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kinsoku/>
        <w:overflowPunct/>
        <w:topLinePunct w:val="0"/>
        <w:bidi w:val="0"/>
        <w:spacing w:line="360" w:lineRule="auto"/>
        <w:jc w:val="both"/>
        <w:rPr>
          <w:rFonts w:hint="eastAsia" w:asciiTheme="minorEastAsia" w:hAnsiTheme="minorEastAsia" w:eastAsiaTheme="minorEastAsia" w:cstheme="minorEastAsia"/>
          <w:b/>
          <w:bCs/>
          <w:color w:val="000000" w:themeColor="text1"/>
          <w:sz w:val="56"/>
          <w:szCs w:val="56"/>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drawing>
          <wp:inline distT="0" distB="0" distL="114300" distR="114300">
            <wp:extent cx="5718810" cy="1588135"/>
            <wp:effectExtent l="0" t="0" r="15240" b="12065"/>
            <wp:docPr id="3"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6"/>
                    <pic:cNvPicPr>
                      <a:picLocks noChangeAspect="1"/>
                    </pic:cNvPicPr>
                  </pic:nvPicPr>
                  <pic:blipFill>
                    <a:blip r:embed="rId12"/>
                    <a:srcRect r="684"/>
                    <a:stretch>
                      <a:fillRect/>
                    </a:stretch>
                  </pic:blipFill>
                  <pic:spPr>
                    <a:xfrm>
                      <a:off x="0" y="0"/>
                      <a:ext cx="5718810" cy="1588135"/>
                    </a:xfrm>
                    <a:prstGeom prst="rect">
                      <a:avLst/>
                    </a:prstGeom>
                    <a:noFill/>
                    <a:ln>
                      <a:noFill/>
                    </a:ln>
                  </pic:spPr>
                </pic:pic>
              </a:graphicData>
            </a:graphic>
          </wp:inline>
        </w:drawing>
      </w:r>
    </w:p>
    <w:p>
      <w:pPr>
        <w:pageBreakBefore w:val="0"/>
        <w:kinsoku/>
        <w:overflowPunct/>
        <w:topLinePunct w:val="0"/>
        <w:bidi w:val="0"/>
        <w:spacing w:line="360" w:lineRule="auto"/>
        <w:rPr>
          <w:rFonts w:hint="eastAsia" w:asciiTheme="minorEastAsia" w:hAnsiTheme="minorEastAsia" w:eastAsiaTheme="minorEastAsia" w:cstheme="minorEastAsia"/>
          <w:color w:val="000000" w:themeColor="text1"/>
          <w:szCs w:val="21"/>
          <w:highlight w:val="none"/>
          <w14:textFill>
            <w14:solidFill>
              <w14:schemeClr w14:val="tx1"/>
            </w14:solidFill>
          </w14:textFill>
        </w:rPr>
      </w:pPr>
    </w:p>
    <w:p>
      <w:pPr>
        <w:pageBreakBefore w:val="0"/>
        <w:kinsoku/>
        <w:overflowPunct/>
        <w:topLinePunct w:val="0"/>
        <w:bidi w:val="0"/>
        <w:spacing w:line="360" w:lineRule="auto"/>
        <w:rPr>
          <w:rFonts w:hint="eastAsia" w:asciiTheme="minorEastAsia" w:hAnsiTheme="minorEastAsia" w:eastAsiaTheme="minorEastAsia" w:cstheme="minorEastAsia"/>
          <w:color w:val="000000" w:themeColor="text1"/>
          <w:szCs w:val="21"/>
          <w:highlight w:val="none"/>
          <w14:textFill>
            <w14:solidFill>
              <w14:schemeClr w14:val="tx1"/>
            </w14:solidFill>
          </w14:textFill>
        </w:rPr>
      </w:pPr>
    </w:p>
    <w:p>
      <w:pPr>
        <w:pStyle w:val="3"/>
        <w:keepNext w:val="0"/>
        <w:keepLines w:val="0"/>
        <w:pageBreakBefore w:val="0"/>
        <w:widowControl w:val="0"/>
        <w:kinsoku/>
        <w:wordWrap/>
        <w:overflowPunct/>
        <w:topLinePunct w:val="0"/>
        <w:autoSpaceDE/>
        <w:autoSpaceDN/>
        <w:bidi w:val="0"/>
        <w:adjustRightInd/>
        <w:snapToGrid/>
        <w:ind w:right="1786"/>
        <w:textAlignment w:val="auto"/>
        <w:outlineLvl w:val="9"/>
        <w:rPr>
          <w:rFonts w:hint="eastAsia" w:asciiTheme="minorEastAsia" w:hAnsiTheme="minorEastAsia" w:eastAsiaTheme="minorEastAsia" w:cstheme="minorEastAsia"/>
          <w:color w:val="000000" w:themeColor="text1"/>
          <w:highlight w:val="none"/>
          <w14:textFill>
            <w14:solidFill>
              <w14:schemeClr w14:val="tx1"/>
            </w14:solidFill>
          </w14:textFill>
        </w:rPr>
      </w:pPr>
    </w:p>
    <w:p>
      <w:pPr>
        <w:pageBreakBefore w:val="0"/>
        <w:kinsoku/>
        <w:overflowPunct/>
        <w:bidi w:val="0"/>
        <w:spacing w:line="360" w:lineRule="auto"/>
        <w:jc w:val="center"/>
        <w:rPr>
          <w:rFonts w:hint="eastAsia" w:asciiTheme="minorEastAsia" w:hAnsiTheme="minorEastAsia" w:eastAsiaTheme="minorEastAsia" w:cstheme="minorEastAsia"/>
          <w:b/>
          <w:color w:val="000000" w:themeColor="text1"/>
          <w:sz w:val="110"/>
          <w:szCs w:val="110"/>
          <w:highlight w:val="none"/>
          <w14:textFill>
            <w14:solidFill>
              <w14:schemeClr w14:val="tx1"/>
            </w14:solidFill>
          </w14:textFill>
        </w:rPr>
      </w:pPr>
      <w:r>
        <w:rPr>
          <w:rFonts w:hint="eastAsia" w:asciiTheme="minorEastAsia" w:hAnsiTheme="minorEastAsia" w:eastAsiaTheme="minorEastAsia" w:cstheme="minorEastAsia"/>
          <w:b/>
          <w:color w:val="000000" w:themeColor="text1"/>
          <w:sz w:val="110"/>
          <w:szCs w:val="110"/>
          <w:highlight w:val="none"/>
          <w14:textFill>
            <w14:solidFill>
              <w14:schemeClr w14:val="tx1"/>
            </w14:solidFill>
          </w14:textFill>
        </w:rPr>
        <w:t>招 标 文 件</w:t>
      </w:r>
    </w:p>
    <w:p>
      <w:pPr>
        <w:pageBreakBefore w:val="0"/>
        <w:kinsoku/>
        <w:overflowPunct/>
        <w:bidi w:val="0"/>
        <w:spacing w:line="360" w:lineRule="auto"/>
        <w:jc w:val="center"/>
        <w:rPr>
          <w:rFonts w:hint="eastAsia" w:asciiTheme="minorEastAsia" w:hAnsiTheme="minorEastAsia" w:eastAsiaTheme="minorEastAsia" w:cstheme="minorEastAsia"/>
          <w:color w:val="000000" w:themeColor="text1"/>
          <w:highlight w:val="none"/>
          <w14:textFill>
            <w14:solidFill>
              <w14:schemeClr w14:val="tx1"/>
            </w14:solidFill>
          </w14:textFill>
        </w:rPr>
      </w:pPr>
    </w:p>
    <w:p>
      <w:pPr>
        <w:pStyle w:val="3"/>
        <w:rPr>
          <w:rFonts w:hint="eastAsia" w:asciiTheme="minorEastAsia" w:hAnsiTheme="minorEastAsia" w:eastAsiaTheme="minorEastAsia" w:cstheme="minorEastAsia"/>
          <w:color w:val="000000" w:themeColor="text1"/>
          <w:highlight w:val="none"/>
          <w14:textFill>
            <w14:solidFill>
              <w14:schemeClr w14:val="tx1"/>
            </w14:solidFill>
          </w14:textFill>
        </w:rPr>
      </w:pPr>
    </w:p>
    <w:p>
      <w:pPr>
        <w:pStyle w:val="3"/>
        <w:rPr>
          <w:rFonts w:hint="eastAsia" w:asciiTheme="minorEastAsia" w:hAnsiTheme="minorEastAsia" w:eastAsiaTheme="minorEastAsia" w:cstheme="minorEastAsia"/>
          <w:color w:val="000000" w:themeColor="text1"/>
          <w:highlight w:val="none"/>
          <w14:textFill>
            <w14:solidFill>
              <w14:schemeClr w14:val="tx1"/>
            </w14:solidFill>
          </w14:textFill>
        </w:rPr>
      </w:pPr>
    </w:p>
    <w:p>
      <w:pPr>
        <w:pageBreakBefore w:val="0"/>
        <w:kinsoku/>
        <w:overflowPunct/>
        <w:bidi w:val="0"/>
        <w:spacing w:line="360" w:lineRule="auto"/>
        <w:jc w:val="center"/>
        <w:rPr>
          <w:rFonts w:hint="eastAsia" w:asciiTheme="minorEastAsia" w:hAnsiTheme="minorEastAsia" w:eastAsiaTheme="minorEastAsia" w:cstheme="minorEastAsia"/>
          <w:color w:val="000000" w:themeColor="text1"/>
          <w:highlight w:val="none"/>
          <w14:textFill>
            <w14:solidFill>
              <w14:schemeClr w14:val="tx1"/>
            </w14:solidFill>
          </w14:textFill>
        </w:rPr>
      </w:pPr>
    </w:p>
    <w:p>
      <w:pPr>
        <w:pStyle w:val="3"/>
        <w:rPr>
          <w:rFonts w:hint="eastAsia" w:asciiTheme="minorEastAsia" w:hAnsiTheme="minorEastAsia" w:eastAsiaTheme="minorEastAsia" w:cstheme="minorEastAsia"/>
          <w:color w:val="000000" w:themeColor="text1"/>
          <w:highlight w:val="non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auto"/>
        <w:ind w:left="2966" w:leftChars="527" w:hanging="1807" w:hangingChars="500"/>
        <w:jc w:val="both"/>
        <w:textAlignment w:val="auto"/>
        <w:rPr>
          <w:rFonts w:hint="eastAsia" w:asciiTheme="minorEastAsia" w:hAnsiTheme="minorEastAsia" w:eastAsiaTheme="minorEastAsia" w:cstheme="minorEastAsia"/>
          <w:b/>
          <w:color w:val="000000" w:themeColor="text1"/>
          <w:sz w:val="36"/>
          <w:szCs w:val="36"/>
          <w:highlight w:val="none"/>
          <w:lang w:eastAsia="zh-CN"/>
          <w14:textFill>
            <w14:solidFill>
              <w14:schemeClr w14:val="tx1"/>
            </w14:solidFill>
          </w14:textFill>
        </w:rPr>
      </w:pPr>
      <w:r>
        <w:rPr>
          <w:rFonts w:hint="eastAsia" w:asciiTheme="minorEastAsia" w:hAnsiTheme="minorEastAsia" w:eastAsiaTheme="minorEastAsia" w:cstheme="minorEastAsia"/>
          <w:b/>
          <w:color w:val="000000" w:themeColor="text1"/>
          <w:sz w:val="36"/>
          <w:szCs w:val="36"/>
          <w:highlight w:val="none"/>
          <w:lang w:eastAsia="zh-CN"/>
          <w14:textFill>
            <w14:solidFill>
              <w14:schemeClr w14:val="tx1"/>
            </w14:solidFill>
          </w14:textFill>
        </w:rPr>
        <w:t>项目名称：桂林喀斯特世界自然遗产地（风景区）生态景观修复项目（三期）工程</w:t>
      </w:r>
    </w:p>
    <w:p>
      <w:pPr>
        <w:keepNext w:val="0"/>
        <w:keepLines w:val="0"/>
        <w:pageBreakBefore w:val="0"/>
        <w:widowControl w:val="0"/>
        <w:kinsoku/>
        <w:wordWrap/>
        <w:overflowPunct/>
        <w:topLinePunct w:val="0"/>
        <w:autoSpaceDE/>
        <w:autoSpaceDN/>
        <w:bidi w:val="0"/>
        <w:adjustRightInd/>
        <w:snapToGrid/>
        <w:spacing w:line="360" w:lineRule="auto"/>
        <w:ind w:firstLine="1084" w:firstLineChars="300"/>
        <w:jc w:val="both"/>
        <w:textAlignment w:val="auto"/>
        <w:rPr>
          <w:rFonts w:hint="eastAsia" w:asciiTheme="minorEastAsia" w:hAnsiTheme="minorEastAsia" w:eastAsiaTheme="minorEastAsia" w:cstheme="minorEastAsia"/>
          <w:color w:val="000000" w:themeColor="text1"/>
          <w:sz w:val="36"/>
          <w:szCs w:val="36"/>
          <w:highlight w:val="none"/>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6"/>
          <w:szCs w:val="36"/>
          <w:highlight w:val="none"/>
          <w14:textFill>
            <w14:solidFill>
              <w14:schemeClr w14:val="tx1"/>
            </w14:solidFill>
          </w14:textFill>
        </w:rPr>
        <w:t>项目编号：</w:t>
      </w:r>
      <w:r>
        <w:rPr>
          <w:rFonts w:hint="eastAsia" w:asciiTheme="minorEastAsia" w:hAnsiTheme="minorEastAsia" w:eastAsiaTheme="minorEastAsia" w:cstheme="minorEastAsia"/>
          <w:b/>
          <w:bCs/>
          <w:color w:val="000000" w:themeColor="text1"/>
          <w:sz w:val="36"/>
          <w:szCs w:val="36"/>
          <w:highlight w:val="none"/>
          <w:lang w:eastAsia="zh-CN"/>
          <w14:textFill>
            <w14:solidFill>
              <w14:schemeClr w14:val="tx1"/>
            </w14:solidFill>
          </w14:textFill>
        </w:rPr>
        <w:t>GLZC2020-G2-990553-HWST</w:t>
      </w:r>
    </w:p>
    <w:p>
      <w:pPr>
        <w:pageBreakBefore w:val="0"/>
        <w:kinsoku/>
        <w:overflowPunct/>
        <w:bidi w:val="0"/>
        <w:spacing w:line="360" w:lineRule="auto"/>
        <w:ind w:firstLine="1100" w:firstLineChars="500"/>
        <w:rPr>
          <w:rFonts w:hint="eastAsia" w:asciiTheme="minorEastAsia" w:hAnsiTheme="minorEastAsia" w:eastAsiaTheme="minorEastAsia" w:cstheme="minorEastAsia"/>
          <w:color w:val="000000" w:themeColor="text1"/>
          <w:highlight w:val="none"/>
          <w14:textFill>
            <w14:solidFill>
              <w14:schemeClr w14:val="tx1"/>
            </w14:solidFill>
          </w14:textFill>
        </w:rPr>
      </w:pPr>
    </w:p>
    <w:p>
      <w:pPr>
        <w:pageBreakBefore w:val="0"/>
        <w:kinsoku/>
        <w:overflowPunct/>
        <w:bidi w:val="0"/>
        <w:spacing w:line="360" w:lineRule="auto"/>
        <w:ind w:firstLine="1100" w:firstLineChars="500"/>
        <w:rPr>
          <w:rFonts w:hint="eastAsia" w:asciiTheme="minorEastAsia" w:hAnsiTheme="minorEastAsia" w:eastAsiaTheme="minorEastAsia" w:cstheme="minorEastAsia"/>
          <w:color w:val="000000" w:themeColor="text1"/>
          <w:highlight w:val="none"/>
          <w14:textFill>
            <w14:solidFill>
              <w14:schemeClr w14:val="tx1"/>
            </w14:solidFill>
          </w14:textFill>
        </w:rPr>
      </w:pPr>
    </w:p>
    <w:p>
      <w:pPr>
        <w:pageBreakBefore w:val="0"/>
        <w:kinsoku/>
        <w:overflowPunct/>
        <w:bidi w:val="0"/>
        <w:spacing w:line="360" w:lineRule="auto"/>
        <w:jc w:val="both"/>
        <w:rPr>
          <w:rFonts w:hint="eastAsia" w:asciiTheme="minorEastAsia" w:hAnsiTheme="minorEastAsia" w:eastAsiaTheme="minorEastAsia" w:cstheme="minorEastAsia"/>
          <w:b/>
          <w:color w:val="000000" w:themeColor="text1"/>
          <w:sz w:val="32"/>
          <w:szCs w:val="32"/>
          <w:highlight w:val="none"/>
          <w14:textFill>
            <w14:solidFill>
              <w14:schemeClr w14:val="tx1"/>
            </w14:solidFill>
          </w14:textFill>
        </w:rPr>
      </w:pPr>
    </w:p>
    <w:p>
      <w:pPr>
        <w:pStyle w:val="3"/>
        <w:rPr>
          <w:rFonts w:hint="eastAsia" w:asciiTheme="minorEastAsia" w:hAnsiTheme="minorEastAsia" w:eastAsiaTheme="minorEastAsia" w:cstheme="minorEastAsia"/>
          <w:color w:val="000000" w:themeColor="text1"/>
          <w:highlight w:val="non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auto"/>
        <w:ind w:firstLine="1546" w:firstLineChars="500"/>
        <w:jc w:val="both"/>
        <w:textAlignment w:val="auto"/>
        <w:rPr>
          <w:rFonts w:hint="eastAsia" w:asciiTheme="minorEastAsia" w:hAnsiTheme="minorEastAsia" w:eastAsiaTheme="minorEastAsia" w:cstheme="minorEastAsia"/>
          <w:color w:val="000000" w:themeColor="text1"/>
          <w:sz w:val="32"/>
          <w:szCs w:val="32"/>
          <w:highlight w:val="none"/>
          <w:lang w:eastAsia="zh-CN"/>
          <w14:textFill>
            <w14:solidFill>
              <w14:schemeClr w14:val="tx1"/>
            </w14:solidFill>
          </w14:textFill>
        </w:rPr>
      </w:pPr>
      <w:r>
        <w:rPr>
          <w:rFonts w:hint="eastAsia" w:asciiTheme="minorEastAsia" w:hAnsiTheme="minorEastAsia" w:eastAsiaTheme="minorEastAsia" w:cstheme="minorEastAsia"/>
          <w:b/>
          <w:color w:val="000000" w:themeColor="text1"/>
          <w:spacing w:val="-6"/>
          <w:sz w:val="32"/>
          <w:szCs w:val="32"/>
          <w:highlight w:val="none"/>
          <w:lang w:eastAsia="zh-CN"/>
          <w14:textFill>
            <w14:solidFill>
              <w14:schemeClr w14:val="tx1"/>
            </w14:solidFill>
          </w14:textFill>
        </w:rPr>
        <w:t>招标人</w:t>
      </w:r>
      <w:r>
        <w:rPr>
          <w:rFonts w:hint="eastAsia" w:asciiTheme="minorEastAsia" w:hAnsiTheme="minorEastAsia" w:eastAsiaTheme="minorEastAsia" w:cstheme="minorEastAsia"/>
          <w:b/>
          <w:color w:val="000000" w:themeColor="text1"/>
          <w:spacing w:val="-6"/>
          <w:sz w:val="32"/>
          <w:szCs w:val="32"/>
          <w:highlight w:val="none"/>
          <w14:textFill>
            <w14:solidFill>
              <w14:schemeClr w14:val="tx1"/>
            </w14:solidFill>
          </w14:textFill>
        </w:rPr>
        <w:t>：</w:t>
      </w:r>
      <w:r>
        <w:rPr>
          <w:rFonts w:hint="eastAsia" w:asciiTheme="minorEastAsia" w:hAnsiTheme="minorEastAsia" w:eastAsiaTheme="minorEastAsia" w:cstheme="minorEastAsia"/>
          <w:b/>
          <w:bCs/>
          <w:color w:val="000000" w:themeColor="text1"/>
          <w:sz w:val="30"/>
          <w:szCs w:val="30"/>
          <w:highlight w:val="none"/>
          <w:lang w:val="en-US"/>
          <w14:textFill>
            <w14:solidFill>
              <w14:schemeClr w14:val="tx1"/>
            </w14:solidFill>
          </w14:textFill>
        </w:rPr>
        <w:t>桂林漓江风景名胜区管理委员会</w:t>
      </w:r>
    </w:p>
    <w:p>
      <w:pPr>
        <w:keepNext w:val="0"/>
        <w:keepLines w:val="0"/>
        <w:pageBreakBefore w:val="0"/>
        <w:widowControl w:val="0"/>
        <w:kinsoku/>
        <w:wordWrap/>
        <w:overflowPunct/>
        <w:topLinePunct w:val="0"/>
        <w:autoSpaceDE/>
        <w:autoSpaceDN/>
        <w:bidi w:val="0"/>
        <w:adjustRightInd/>
        <w:snapToGrid/>
        <w:spacing w:line="360" w:lineRule="auto"/>
        <w:ind w:firstLine="1546" w:firstLineChars="500"/>
        <w:jc w:val="both"/>
        <w:textAlignment w:val="auto"/>
        <w:rPr>
          <w:rFonts w:hint="eastAsia" w:asciiTheme="minorEastAsia" w:hAnsiTheme="minorEastAsia" w:eastAsiaTheme="minorEastAsia" w:cstheme="minorEastAsia"/>
          <w:b/>
          <w:color w:val="000000" w:themeColor="text1"/>
          <w:spacing w:val="-6"/>
          <w:sz w:val="32"/>
          <w:szCs w:val="32"/>
          <w:highlight w:val="none"/>
          <w:lang w:eastAsia="zh-CN"/>
          <w14:textFill>
            <w14:solidFill>
              <w14:schemeClr w14:val="tx1"/>
            </w14:solidFill>
          </w14:textFill>
        </w:rPr>
      </w:pPr>
      <w:r>
        <w:rPr>
          <w:rFonts w:hint="eastAsia" w:asciiTheme="minorEastAsia" w:hAnsiTheme="minorEastAsia" w:eastAsiaTheme="minorEastAsia" w:cstheme="minorEastAsia"/>
          <w:b/>
          <w:color w:val="000000" w:themeColor="text1"/>
          <w:spacing w:val="-6"/>
          <w:sz w:val="32"/>
          <w:szCs w:val="32"/>
          <w:highlight w:val="none"/>
          <w:lang w:eastAsia="zh-CN"/>
          <w14:textFill>
            <w14:solidFill>
              <w14:schemeClr w14:val="tx1"/>
            </w14:solidFill>
          </w14:textFill>
        </w:rPr>
        <w:t>招标</w:t>
      </w:r>
      <w:r>
        <w:rPr>
          <w:rFonts w:hint="eastAsia" w:asciiTheme="minorEastAsia" w:hAnsiTheme="minorEastAsia" w:eastAsiaTheme="minorEastAsia" w:cstheme="minorEastAsia"/>
          <w:b/>
          <w:color w:val="000000" w:themeColor="text1"/>
          <w:spacing w:val="-6"/>
          <w:sz w:val="32"/>
          <w:szCs w:val="32"/>
          <w:highlight w:val="none"/>
          <w14:textFill>
            <w14:solidFill>
              <w14:schemeClr w14:val="tx1"/>
            </w14:solidFill>
          </w14:textFill>
        </w:rPr>
        <w:t>代理机构：</w:t>
      </w:r>
      <w:r>
        <w:rPr>
          <w:rFonts w:hint="eastAsia" w:asciiTheme="minorEastAsia" w:hAnsiTheme="minorEastAsia" w:eastAsiaTheme="minorEastAsia" w:cstheme="minorEastAsia"/>
          <w:b/>
          <w:color w:val="000000" w:themeColor="text1"/>
          <w:spacing w:val="-6"/>
          <w:sz w:val="32"/>
          <w:szCs w:val="32"/>
          <w:highlight w:val="none"/>
          <w:lang w:eastAsia="zh-CN"/>
          <w14:textFill>
            <w14:solidFill>
              <w14:schemeClr w14:val="tx1"/>
            </w14:solidFill>
          </w14:textFill>
        </w:rPr>
        <w:t>华物盛泰工程咨询管理有限公司</w:t>
      </w:r>
    </w:p>
    <w:p>
      <w:pPr>
        <w:pageBreakBefore w:val="0"/>
        <w:kinsoku/>
        <w:overflowPunct/>
        <w:bidi w:val="0"/>
        <w:spacing w:line="360" w:lineRule="auto"/>
        <w:jc w:val="center"/>
        <w:rPr>
          <w:rFonts w:hint="eastAsia" w:asciiTheme="minorEastAsia" w:hAnsiTheme="minorEastAsia" w:eastAsiaTheme="minorEastAsia" w:cstheme="minorEastAsia"/>
          <w:b/>
          <w:bCs/>
          <w:color w:val="000000" w:themeColor="text1"/>
          <w:spacing w:val="-22"/>
          <w:sz w:val="72"/>
          <w:szCs w:val="72"/>
          <w:highlight w:val="none"/>
          <w14:textFill>
            <w14:solidFill>
              <w14:schemeClr w14:val="tx1"/>
            </w14:solidFill>
          </w14:textFill>
        </w:rPr>
        <w:sectPr>
          <w:footerReference r:id="rId3" w:type="default"/>
          <w:pgSz w:w="11910" w:h="16840"/>
          <w:pgMar w:top="1417" w:right="1417" w:bottom="1417" w:left="1417" w:header="0" w:footer="908" w:gutter="0"/>
          <w:pgBorders>
            <w:top w:val="none" w:sz="0" w:space="0"/>
            <w:left w:val="none" w:sz="0" w:space="0"/>
            <w:bottom w:val="none" w:sz="0" w:space="0"/>
            <w:right w:val="none" w:sz="0" w:space="0"/>
          </w:pgBorders>
          <w:pgNumType w:fmt="decimal" w:start="1"/>
          <w:cols w:space="0" w:num="1"/>
          <w:rtlGutter w:val="0"/>
        </w:sectPr>
      </w:pPr>
      <w:r>
        <w:rPr>
          <w:rFonts w:hint="eastAsia" w:asciiTheme="minorEastAsia" w:hAnsiTheme="minorEastAsia" w:eastAsiaTheme="minorEastAsia" w:cstheme="minorEastAsia"/>
          <w:b/>
          <w:bCs/>
          <w:color w:val="000000" w:themeColor="text1"/>
          <w:sz w:val="32"/>
          <w:szCs w:val="32"/>
          <w:highlight w:val="none"/>
          <w:lang w:eastAsia="zh-CN"/>
          <w14:textFill>
            <w14:solidFill>
              <w14:schemeClr w14:val="tx1"/>
            </w14:solidFill>
          </w14:textFill>
        </w:rPr>
        <w:t>20</w:t>
      </w:r>
      <w:r>
        <w:rPr>
          <w:rFonts w:hint="eastAsia" w:asciiTheme="minorEastAsia" w:hAnsiTheme="minorEastAsia" w:eastAsiaTheme="minorEastAsia" w:cstheme="minorEastAsia"/>
          <w:b/>
          <w:bCs/>
          <w:color w:val="000000" w:themeColor="text1"/>
          <w:sz w:val="32"/>
          <w:szCs w:val="32"/>
          <w:highlight w:val="none"/>
          <w:lang w:val="en-US" w:eastAsia="zh-CN"/>
          <w14:textFill>
            <w14:solidFill>
              <w14:schemeClr w14:val="tx1"/>
            </w14:solidFill>
          </w14:textFill>
        </w:rPr>
        <w:t>20</w:t>
      </w:r>
      <w:r>
        <w:rPr>
          <w:rFonts w:hint="eastAsia" w:asciiTheme="minorEastAsia" w:hAnsiTheme="minorEastAsia" w:eastAsiaTheme="minorEastAsia" w:cstheme="minorEastAsia"/>
          <w:b/>
          <w:bCs/>
          <w:color w:val="000000" w:themeColor="text1"/>
          <w:sz w:val="32"/>
          <w:szCs w:val="32"/>
          <w:highlight w:val="none"/>
          <w14:textFill>
            <w14:solidFill>
              <w14:schemeClr w14:val="tx1"/>
            </w14:solidFill>
          </w14:textFill>
        </w:rPr>
        <w:t>年</w:t>
      </w:r>
      <w:r>
        <w:rPr>
          <w:rFonts w:hint="eastAsia" w:asciiTheme="minorEastAsia" w:hAnsiTheme="minorEastAsia" w:eastAsiaTheme="minorEastAsia" w:cstheme="minorEastAsia"/>
          <w:b/>
          <w:bCs/>
          <w:color w:val="000000" w:themeColor="text1"/>
          <w:sz w:val="32"/>
          <w:szCs w:val="32"/>
          <w:highlight w:val="none"/>
          <w:lang w:val="en-US" w:eastAsia="zh-CN"/>
          <w14:textFill>
            <w14:solidFill>
              <w14:schemeClr w14:val="tx1"/>
            </w14:solidFill>
          </w14:textFill>
        </w:rPr>
        <w:t>12月</w:t>
      </w:r>
    </w:p>
    <w:p>
      <w:pPr>
        <w:spacing w:before="54"/>
        <w:ind w:right="657"/>
        <w:jc w:val="cente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b/>
          <w:color w:val="000000" w:themeColor="text1"/>
          <w:sz w:val="40"/>
          <w:szCs w:val="28"/>
          <w:highlight w:val="none"/>
          <w14:textFill>
            <w14:solidFill>
              <w14:schemeClr w14:val="tx1"/>
            </w14:solidFill>
          </w14:textFill>
        </w:rPr>
        <w:t>目</w:t>
      </w:r>
      <w:r>
        <w:rPr>
          <w:rFonts w:hint="eastAsia" w:asciiTheme="minorEastAsia" w:hAnsiTheme="minorEastAsia" w:eastAsiaTheme="minorEastAsia" w:cstheme="minorEastAsia"/>
          <w:b/>
          <w:color w:val="000000" w:themeColor="text1"/>
          <w:sz w:val="40"/>
          <w:szCs w:val="28"/>
          <w:highlight w:val="none"/>
          <w:lang w:val="en-US" w:eastAsia="zh-CN"/>
          <w14:textFill>
            <w14:solidFill>
              <w14:schemeClr w14:val="tx1"/>
            </w14:solidFill>
          </w14:textFill>
        </w:rPr>
        <w:t xml:space="preserve">  </w:t>
      </w:r>
      <w:r>
        <w:rPr>
          <w:rFonts w:hint="eastAsia" w:asciiTheme="minorEastAsia" w:hAnsiTheme="minorEastAsia" w:eastAsiaTheme="minorEastAsia" w:cstheme="minorEastAsia"/>
          <w:b/>
          <w:color w:val="000000" w:themeColor="text1"/>
          <w:sz w:val="40"/>
          <w:szCs w:val="28"/>
          <w:highlight w:val="none"/>
          <w14:textFill>
            <w14:solidFill>
              <w14:schemeClr w14:val="tx1"/>
            </w14:solidFill>
          </w14:textFill>
        </w:rPr>
        <w:t>录</w:t>
      </w:r>
    </w:p>
    <w:p>
      <w:pPr>
        <w:pStyle w:val="34"/>
        <w:keepNext w:val="0"/>
        <w:keepLines w:val="0"/>
        <w:pageBreakBefore w:val="0"/>
        <w:widowControl w:val="0"/>
        <w:tabs>
          <w:tab w:val="right" w:pos="3200"/>
          <w:tab w:val="right" w:leader="dot" w:pos="9076"/>
        </w:tabs>
        <w:kinsoku/>
        <w:wordWrap/>
        <w:overflowPunct/>
        <w:topLinePunct w:val="0"/>
        <w:autoSpaceDE w:val="0"/>
        <w:autoSpaceDN w:val="0"/>
        <w:bidi w:val="0"/>
        <w:adjustRightInd/>
        <w:snapToGrid/>
        <w:spacing w:line="360" w:lineRule="auto"/>
        <w:textAlignment w:val="auto"/>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fldChar w:fldCharType="begin"/>
      </w: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instrText xml:space="preserve">TOC \o "1-1" \h \u </w:instrText>
      </w: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fldChar w:fldCharType="separate"/>
      </w: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fldChar w:fldCharType="begin"/>
      </w: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instrText xml:space="preserve"> HYPERLINK \l _Toc9747 </w:instrText>
      </w: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fldChar w:fldCharType="separate"/>
      </w: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第一章</w:t>
      </w: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ab/>
      </w:r>
      <w:r>
        <w:rPr>
          <w:rFonts w:hint="eastAsia" w:asciiTheme="minorEastAsia" w:hAnsiTheme="minorEastAsia" w:eastAsiaTheme="minorEastAsia" w:cstheme="minorEastAsia"/>
          <w:color w:val="000000" w:themeColor="text1"/>
          <w:sz w:val="28"/>
          <w:szCs w:val="28"/>
          <w:highlight w:val="none"/>
          <w:lang w:eastAsia="zh-CN"/>
          <w14:textFill>
            <w14:solidFill>
              <w14:schemeClr w14:val="tx1"/>
            </w14:solidFill>
          </w14:textFill>
        </w:rPr>
        <w:t>招标</w:t>
      </w: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公告</w:t>
      </w: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ab/>
      </w: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fldChar w:fldCharType="begin"/>
      </w: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instrText xml:space="preserve"> PAGEREF _Toc9747 </w:instrText>
      </w: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fldChar w:fldCharType="separate"/>
      </w: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1</w:t>
      </w: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fldChar w:fldCharType="end"/>
      </w: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fldChar w:fldCharType="end"/>
      </w:r>
    </w:p>
    <w:p>
      <w:pPr>
        <w:pStyle w:val="34"/>
        <w:keepNext w:val="0"/>
        <w:keepLines w:val="0"/>
        <w:pageBreakBefore w:val="0"/>
        <w:widowControl w:val="0"/>
        <w:tabs>
          <w:tab w:val="right" w:pos="3200"/>
          <w:tab w:val="right" w:leader="dot" w:pos="9076"/>
        </w:tabs>
        <w:kinsoku/>
        <w:wordWrap/>
        <w:overflowPunct/>
        <w:topLinePunct w:val="0"/>
        <w:autoSpaceDE w:val="0"/>
        <w:autoSpaceDN w:val="0"/>
        <w:bidi w:val="0"/>
        <w:adjustRightInd/>
        <w:snapToGrid/>
        <w:spacing w:line="360" w:lineRule="auto"/>
        <w:textAlignment w:val="auto"/>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fldChar w:fldCharType="begin"/>
      </w: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instrText xml:space="preserve"> HYPERLINK \l _Toc28908 </w:instrText>
      </w: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fldChar w:fldCharType="separate"/>
      </w: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第二章</w:t>
      </w: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ab/>
      </w:r>
      <w:r>
        <w:rPr>
          <w:rFonts w:hint="eastAsia" w:asciiTheme="minorEastAsia" w:hAnsiTheme="minorEastAsia" w:eastAsiaTheme="minorEastAsia" w:cstheme="minorEastAsia"/>
          <w:color w:val="000000" w:themeColor="text1"/>
          <w:sz w:val="28"/>
          <w:szCs w:val="28"/>
          <w:highlight w:val="none"/>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投标人须知</w:t>
      </w: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ab/>
      </w: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fldChar w:fldCharType="begin"/>
      </w: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instrText xml:space="preserve"> PAGEREF _Toc28908 </w:instrText>
      </w: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fldChar w:fldCharType="separate"/>
      </w: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4</w:t>
      </w: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fldChar w:fldCharType="end"/>
      </w: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fldChar w:fldCharType="end"/>
      </w:r>
    </w:p>
    <w:p>
      <w:pPr>
        <w:pStyle w:val="34"/>
        <w:keepNext w:val="0"/>
        <w:keepLines w:val="0"/>
        <w:pageBreakBefore w:val="0"/>
        <w:widowControl w:val="0"/>
        <w:tabs>
          <w:tab w:val="right" w:leader="dot" w:pos="9076"/>
        </w:tabs>
        <w:kinsoku/>
        <w:wordWrap/>
        <w:overflowPunct/>
        <w:topLinePunct w:val="0"/>
        <w:autoSpaceDE w:val="0"/>
        <w:autoSpaceDN w:val="0"/>
        <w:bidi w:val="0"/>
        <w:adjustRightInd/>
        <w:snapToGrid/>
        <w:spacing w:line="360" w:lineRule="auto"/>
        <w:textAlignment w:val="auto"/>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fldChar w:fldCharType="begin"/>
      </w: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instrText xml:space="preserve"> HYPERLINK \l _Toc21635 </w:instrText>
      </w: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fldChar w:fldCharType="separate"/>
      </w: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 xml:space="preserve">第三章 </w:t>
      </w:r>
      <w:r>
        <w:rPr>
          <w:rFonts w:hint="eastAsia" w:asciiTheme="minorEastAsia" w:hAnsiTheme="minorEastAsia" w:eastAsiaTheme="minorEastAsia" w:cstheme="minorEastAsia"/>
          <w:color w:val="000000" w:themeColor="text1"/>
          <w:sz w:val="28"/>
          <w:szCs w:val="28"/>
          <w:highlight w:val="none"/>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评标办法（综合评分法）</w:t>
      </w: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ab/>
      </w: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fldChar w:fldCharType="begin"/>
      </w: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instrText xml:space="preserve"> PAGEREF _Toc21635 </w:instrText>
      </w: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fldChar w:fldCharType="separate"/>
      </w: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23</w:t>
      </w: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fldChar w:fldCharType="end"/>
      </w: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fldChar w:fldCharType="end"/>
      </w:r>
    </w:p>
    <w:p>
      <w:pPr>
        <w:pStyle w:val="34"/>
        <w:keepNext w:val="0"/>
        <w:keepLines w:val="0"/>
        <w:pageBreakBefore w:val="0"/>
        <w:widowControl w:val="0"/>
        <w:tabs>
          <w:tab w:val="right" w:leader="dot" w:pos="9076"/>
        </w:tabs>
        <w:kinsoku/>
        <w:wordWrap/>
        <w:overflowPunct/>
        <w:topLinePunct w:val="0"/>
        <w:autoSpaceDE w:val="0"/>
        <w:autoSpaceDN w:val="0"/>
        <w:bidi w:val="0"/>
        <w:adjustRightInd/>
        <w:snapToGrid/>
        <w:spacing w:line="360" w:lineRule="auto"/>
        <w:textAlignment w:val="auto"/>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fldChar w:fldCharType="begin"/>
      </w: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instrText xml:space="preserve"> HYPERLINK \l _Toc16584 </w:instrText>
      </w: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fldChar w:fldCharType="separate"/>
      </w: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第四章  合同主要条款及格式</w:t>
      </w: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ab/>
      </w: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fldChar w:fldCharType="begin"/>
      </w: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instrText xml:space="preserve"> PAGEREF _Toc16584 </w:instrText>
      </w: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fldChar w:fldCharType="separate"/>
      </w: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33</w:t>
      </w: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fldChar w:fldCharType="end"/>
      </w: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fldChar w:fldCharType="end"/>
      </w:r>
    </w:p>
    <w:p>
      <w:pPr>
        <w:pStyle w:val="34"/>
        <w:keepNext w:val="0"/>
        <w:keepLines w:val="0"/>
        <w:pageBreakBefore w:val="0"/>
        <w:widowControl w:val="0"/>
        <w:tabs>
          <w:tab w:val="right" w:leader="dot" w:pos="9076"/>
        </w:tabs>
        <w:kinsoku/>
        <w:wordWrap/>
        <w:overflowPunct/>
        <w:topLinePunct w:val="0"/>
        <w:autoSpaceDE w:val="0"/>
        <w:autoSpaceDN w:val="0"/>
        <w:bidi w:val="0"/>
        <w:adjustRightInd/>
        <w:snapToGrid/>
        <w:spacing w:line="360" w:lineRule="auto"/>
        <w:textAlignment w:val="auto"/>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fldChar w:fldCharType="begin"/>
      </w: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instrText xml:space="preserve"> HYPERLINK \l _Toc16327 </w:instrText>
      </w: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fldChar w:fldCharType="separate"/>
      </w: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 xml:space="preserve">第五章 </w:t>
      </w:r>
      <w:r>
        <w:rPr>
          <w:rFonts w:hint="eastAsia" w:asciiTheme="minorEastAsia" w:hAnsiTheme="minorEastAsia" w:eastAsiaTheme="minorEastAsia" w:cstheme="minorEastAsia"/>
          <w:color w:val="000000" w:themeColor="text1"/>
          <w:sz w:val="28"/>
          <w:szCs w:val="28"/>
          <w:highlight w:val="none"/>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投标文件格式</w:t>
      </w: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ab/>
      </w: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fldChar w:fldCharType="begin"/>
      </w: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instrText xml:space="preserve"> PAGEREF _Toc16327 </w:instrText>
      </w: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fldChar w:fldCharType="separate"/>
      </w: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115</w:t>
      </w: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fldChar w:fldCharType="end"/>
      </w: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fldChar w:fldCharType="end"/>
      </w:r>
    </w:p>
    <w:p>
      <w:pPr>
        <w:pStyle w:val="34"/>
        <w:keepNext w:val="0"/>
        <w:keepLines w:val="0"/>
        <w:pageBreakBefore w:val="0"/>
        <w:widowControl w:val="0"/>
        <w:tabs>
          <w:tab w:val="right" w:leader="dot" w:pos="9076"/>
        </w:tabs>
        <w:kinsoku/>
        <w:wordWrap/>
        <w:overflowPunct/>
        <w:topLinePunct w:val="0"/>
        <w:autoSpaceDE w:val="0"/>
        <w:autoSpaceDN w:val="0"/>
        <w:bidi w:val="0"/>
        <w:adjustRightInd/>
        <w:snapToGrid/>
        <w:spacing w:line="360" w:lineRule="auto"/>
        <w:textAlignment w:val="auto"/>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fldChar w:fldCharType="begin"/>
      </w: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instrText xml:space="preserve"> HYPERLINK \l _Toc31575 </w:instrText>
      </w: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fldChar w:fldCharType="separate"/>
      </w: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第六章</w:t>
      </w:r>
      <w:r>
        <w:rPr>
          <w:rFonts w:hint="eastAsia" w:asciiTheme="minorEastAsia" w:hAnsiTheme="minorEastAsia" w:eastAsiaTheme="minorEastAsia" w:cstheme="minorEastAsia"/>
          <w:color w:val="000000" w:themeColor="text1"/>
          <w:sz w:val="28"/>
          <w:szCs w:val="28"/>
          <w:highlight w:val="none"/>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工程量清单</w:t>
      </w: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ab/>
      </w: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fldChar w:fldCharType="begin"/>
      </w: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instrText xml:space="preserve"> PAGEREF _Toc31575 </w:instrText>
      </w: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fldChar w:fldCharType="separate"/>
      </w: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139</w:t>
      </w: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fldChar w:fldCharType="end"/>
      </w: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fldChar w:fldCharType="end"/>
      </w:r>
    </w:p>
    <w:p>
      <w:pPr>
        <w:pStyle w:val="34"/>
        <w:keepNext w:val="0"/>
        <w:keepLines w:val="0"/>
        <w:pageBreakBefore w:val="0"/>
        <w:widowControl w:val="0"/>
        <w:tabs>
          <w:tab w:val="right" w:leader="dot" w:pos="9076"/>
        </w:tabs>
        <w:kinsoku/>
        <w:wordWrap/>
        <w:overflowPunct/>
        <w:topLinePunct w:val="0"/>
        <w:autoSpaceDE w:val="0"/>
        <w:autoSpaceDN w:val="0"/>
        <w:bidi w:val="0"/>
        <w:adjustRightInd/>
        <w:snapToGrid/>
        <w:spacing w:line="360" w:lineRule="auto"/>
        <w:textAlignment w:val="auto"/>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fldChar w:fldCharType="begin"/>
      </w: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instrText xml:space="preserve"> HYPERLINK \l _Toc33 </w:instrText>
      </w: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fldChar w:fldCharType="separate"/>
      </w:r>
      <w:r>
        <w:rPr>
          <w:rFonts w:hint="eastAsia" w:asciiTheme="minorEastAsia" w:hAnsiTheme="minorEastAsia" w:eastAsiaTheme="minorEastAsia" w:cstheme="minorEastAsia"/>
          <w:color w:val="000000" w:themeColor="text1"/>
          <w:sz w:val="28"/>
          <w:szCs w:val="28"/>
          <w:highlight w:val="none"/>
          <w:lang w:eastAsia="zh-CN"/>
          <w14:textFill>
            <w14:solidFill>
              <w14:schemeClr w14:val="tx1"/>
            </w14:solidFill>
          </w14:textFill>
        </w:rPr>
        <w:t>第七章</w:t>
      </w:r>
      <w:r>
        <w:rPr>
          <w:rFonts w:hint="eastAsia" w:asciiTheme="minorEastAsia" w:hAnsiTheme="minorEastAsia" w:eastAsiaTheme="minorEastAsia" w:cstheme="minorEastAsia"/>
          <w:color w:val="000000" w:themeColor="text1"/>
          <w:sz w:val="28"/>
          <w:szCs w:val="28"/>
          <w:highlight w:val="none"/>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图纸</w:t>
      </w: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ab/>
      </w: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fldChar w:fldCharType="begin"/>
      </w: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instrText xml:space="preserve"> PAGEREF _Toc33 </w:instrText>
      </w: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fldChar w:fldCharType="separate"/>
      </w: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141</w:t>
      </w: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fldChar w:fldCharType="end"/>
      </w: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fldChar w:fldCharType="end"/>
      </w:r>
    </w:p>
    <w:p>
      <w:pPr>
        <w:keepNext w:val="0"/>
        <w:keepLines w:val="0"/>
        <w:pageBreakBefore w:val="0"/>
        <w:widowControl w:val="0"/>
        <w:kinsoku/>
        <w:wordWrap/>
        <w:overflowPunct/>
        <w:topLinePunct w:val="0"/>
        <w:autoSpaceDE w:val="0"/>
        <w:autoSpaceDN w:val="0"/>
        <w:bidi w:val="0"/>
        <w:adjustRightInd/>
        <w:snapToGrid/>
        <w:spacing w:line="360" w:lineRule="auto"/>
        <w:textAlignment w:val="auto"/>
        <w:rPr>
          <w:rFonts w:hint="eastAsia"/>
          <w:color w:val="000000" w:themeColor="text1"/>
          <w:highlight w:val="none"/>
          <w14:textFill>
            <w14:solidFill>
              <w14:schemeClr w14:val="tx1"/>
            </w14:solidFill>
          </w14:textFill>
        </w:rPr>
        <w:sectPr>
          <w:footerReference r:id="rId4" w:type="default"/>
          <w:pgSz w:w="11910" w:h="16840"/>
          <w:pgMar w:top="1417" w:right="1417" w:bottom="1417" w:left="1417" w:header="0" w:footer="908" w:gutter="0"/>
          <w:pgBorders>
            <w:top w:val="none" w:sz="0" w:space="0"/>
            <w:left w:val="none" w:sz="0" w:space="0"/>
            <w:bottom w:val="none" w:sz="0" w:space="0"/>
            <w:right w:val="none" w:sz="0" w:space="0"/>
          </w:pgBorders>
          <w:pgNumType w:fmt="decimal" w:start="1"/>
          <w:cols w:space="0" w:num="1"/>
          <w:rtlGutter w:val="0"/>
        </w:sectPr>
      </w:pP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fldChar w:fldCharType="end"/>
      </w:r>
    </w:p>
    <w:p>
      <w:pPr>
        <w:pStyle w:val="4"/>
        <w:keepNext w:val="0"/>
        <w:keepLines w:val="0"/>
        <w:pageBreakBefore/>
        <w:widowControl w:val="0"/>
        <w:tabs>
          <w:tab w:val="left" w:pos="1291"/>
        </w:tabs>
        <w:kinsoku/>
        <w:wordWrap/>
        <w:overflowPunct/>
        <w:topLinePunct w:val="0"/>
        <w:autoSpaceDE w:val="0"/>
        <w:autoSpaceDN w:val="0"/>
        <w:bidi w:val="0"/>
        <w:adjustRightInd/>
        <w:snapToGrid/>
        <w:ind w:right="607"/>
        <w:jc w:val="center"/>
        <w:textAlignment w:val="auto"/>
        <w:rPr>
          <w:rFonts w:hint="eastAsia" w:asciiTheme="minorEastAsia" w:hAnsiTheme="minorEastAsia" w:eastAsiaTheme="minorEastAsia" w:cstheme="minorEastAsia"/>
          <w:color w:val="000000" w:themeColor="text1"/>
          <w:sz w:val="36"/>
          <w:szCs w:val="36"/>
          <w:highlight w:val="none"/>
          <w14:textFill>
            <w14:solidFill>
              <w14:schemeClr w14:val="tx1"/>
            </w14:solidFill>
          </w14:textFill>
        </w:rPr>
      </w:pPr>
      <w:bookmarkStart w:id="0" w:name="_bookmark0"/>
      <w:bookmarkEnd w:id="0"/>
      <w:bookmarkStart w:id="1" w:name="_Toc9747"/>
      <w:r>
        <w:rPr>
          <w:rFonts w:hint="eastAsia" w:asciiTheme="minorEastAsia" w:hAnsiTheme="minorEastAsia" w:eastAsiaTheme="minorEastAsia" w:cstheme="minorEastAsia"/>
          <w:color w:val="000000" w:themeColor="text1"/>
          <w:sz w:val="36"/>
          <w:szCs w:val="36"/>
          <w:highlight w:val="none"/>
          <w14:textFill>
            <w14:solidFill>
              <w14:schemeClr w14:val="tx1"/>
            </w14:solidFill>
          </w14:textFill>
        </w:rPr>
        <w:t>第一章</w:t>
      </w:r>
      <w:r>
        <w:rPr>
          <w:rFonts w:hint="eastAsia" w:asciiTheme="minorEastAsia" w:hAnsiTheme="minorEastAsia" w:eastAsiaTheme="minorEastAsia" w:cstheme="minorEastAsia"/>
          <w:color w:val="000000" w:themeColor="text1"/>
          <w:sz w:val="36"/>
          <w:szCs w:val="36"/>
          <w:highlight w:val="none"/>
          <w14:textFill>
            <w14:solidFill>
              <w14:schemeClr w14:val="tx1"/>
            </w14:solidFill>
          </w14:textFill>
        </w:rPr>
        <w:tab/>
      </w:r>
      <w:r>
        <w:rPr>
          <w:rFonts w:hint="eastAsia" w:asciiTheme="minorEastAsia" w:hAnsiTheme="minorEastAsia" w:eastAsiaTheme="minorEastAsia" w:cstheme="minorEastAsia"/>
          <w:color w:val="000000" w:themeColor="text1"/>
          <w:sz w:val="36"/>
          <w:szCs w:val="36"/>
          <w:highlight w:val="none"/>
          <w:lang w:eastAsia="zh-CN"/>
          <w14:textFill>
            <w14:solidFill>
              <w14:schemeClr w14:val="tx1"/>
            </w14:solidFill>
          </w14:textFill>
        </w:rPr>
        <w:t>招标</w:t>
      </w:r>
      <w:r>
        <w:rPr>
          <w:rFonts w:hint="eastAsia" w:asciiTheme="minorEastAsia" w:hAnsiTheme="minorEastAsia" w:eastAsiaTheme="minorEastAsia" w:cstheme="minorEastAsia"/>
          <w:color w:val="000000" w:themeColor="text1"/>
          <w:sz w:val="36"/>
          <w:szCs w:val="36"/>
          <w:highlight w:val="none"/>
          <w14:textFill>
            <w14:solidFill>
              <w14:schemeClr w14:val="tx1"/>
            </w14:solidFill>
          </w14:textFill>
        </w:rPr>
        <w:t>公告</w:t>
      </w:r>
      <w:bookmarkEnd w:id="1"/>
    </w:p>
    <w:p>
      <w:pPr>
        <w:pageBreakBefore w:val="0"/>
        <w:widowControl w:val="0"/>
        <w:pBdr>
          <w:top w:val="single" w:color="auto" w:sz="4" w:space="1"/>
          <w:left w:val="single" w:color="auto" w:sz="4" w:space="4"/>
          <w:bottom w:val="single" w:color="auto" w:sz="4" w:space="1"/>
          <w:right w:val="single" w:color="auto" w:sz="4" w:space="4"/>
        </w:pBdr>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项目概况</w:t>
      </w:r>
    </w:p>
    <w:p>
      <w:pPr>
        <w:keepNext w:val="0"/>
        <w:keepLines w:val="0"/>
        <w:pageBreakBefore w:val="0"/>
        <w:widowControl w:val="0"/>
        <w:pBdr>
          <w:top w:val="single" w:color="auto" w:sz="4" w:space="1"/>
          <w:left w:val="single" w:color="auto" w:sz="4" w:space="4"/>
          <w:bottom w:val="single" w:color="auto" w:sz="4" w:space="1"/>
          <w:right w:val="single" w:color="auto" w:sz="4" w:space="4"/>
        </w:pBdr>
        <w:kinsoku/>
        <w:wordWrap w:val="0"/>
        <w:overflowPunct/>
        <w:topLinePunct w:val="0"/>
        <w:autoSpaceDE/>
        <w:autoSpaceDN/>
        <w:bidi w:val="0"/>
        <w:adjustRightInd/>
        <w:snapToGrid/>
        <w:spacing w:line="440" w:lineRule="exact"/>
        <w:ind w:firstLine="420" w:firstLineChars="200"/>
        <w:textAlignment w:val="auto"/>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 w:val="21"/>
          <w:szCs w:val="21"/>
          <w:highlight w:val="none"/>
          <w:u w:val="single"/>
          <w:lang w:eastAsia="zh-CN"/>
          <w14:textFill>
            <w14:solidFill>
              <w14:schemeClr w14:val="tx1"/>
            </w14:solidFill>
          </w14:textFill>
        </w:rPr>
        <w:t>桂林喀斯特世界自然遗产地（风景区）生态景观修复项目（三期）工程</w:t>
      </w:r>
      <w:r>
        <w:rPr>
          <w:rFonts w:hint="eastAsia" w:asciiTheme="minorEastAsia" w:hAnsiTheme="minorEastAsia" w:eastAsiaTheme="minorEastAsia" w:cstheme="minorEastAsia"/>
          <w:color w:val="000000" w:themeColor="text1"/>
          <w:sz w:val="21"/>
          <w:szCs w:val="21"/>
          <w:highlight w:val="none"/>
          <w:u w:val="single"/>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招标项目的潜在投标人应在</w:t>
      </w:r>
      <w:r>
        <w:rPr>
          <w:rFonts w:hint="eastAsia" w:asciiTheme="minorEastAsia" w:hAnsiTheme="minorEastAsia" w:eastAsiaTheme="minorEastAsia" w:cstheme="minorEastAsia"/>
          <w:color w:val="000000" w:themeColor="text1"/>
          <w:sz w:val="21"/>
          <w:szCs w:val="21"/>
          <w:highlight w:val="none"/>
          <w:u w:val="single"/>
          <w14:textFill>
            <w14:solidFill>
              <w14:schemeClr w14:val="tx1"/>
            </w14:solidFill>
          </w14:textFill>
        </w:rPr>
        <w:t>桂林市公共资源交易中心网（http://glggzy.org.cn）</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获取招标文件，并于</w:t>
      </w:r>
      <w:r>
        <w:rPr>
          <w:rFonts w:hint="eastAsia" w:asciiTheme="minorEastAsia" w:hAnsiTheme="minorEastAsia" w:eastAsiaTheme="minorEastAsia" w:cstheme="minorEastAsia"/>
          <w:color w:val="000000" w:themeColor="text1"/>
          <w:sz w:val="21"/>
          <w:szCs w:val="21"/>
          <w:highlight w:val="none"/>
          <w:u w:val="single"/>
          <w:lang w:val="en-US" w:eastAsia="zh-CN"/>
          <w14:textFill>
            <w14:solidFill>
              <w14:schemeClr w14:val="tx1"/>
            </w14:solidFill>
          </w14:textFill>
        </w:rPr>
        <w:t>2020</w:t>
      </w:r>
      <w:r>
        <w:rPr>
          <w:rFonts w:hint="eastAsia" w:asciiTheme="minorEastAsia" w:hAnsiTheme="minorEastAsia" w:eastAsiaTheme="minorEastAsia" w:cstheme="minorEastAsia"/>
          <w:bCs/>
          <w:color w:val="000000" w:themeColor="text1"/>
          <w:sz w:val="21"/>
          <w:szCs w:val="21"/>
          <w:highlight w:val="none"/>
          <w:u w:val="single"/>
          <w14:textFill>
            <w14:solidFill>
              <w14:schemeClr w14:val="tx1"/>
            </w14:solidFill>
          </w14:textFill>
        </w:rPr>
        <w:t>年</w:t>
      </w:r>
      <w:r>
        <w:rPr>
          <w:rFonts w:hint="eastAsia" w:asciiTheme="minorEastAsia" w:hAnsiTheme="minorEastAsia" w:eastAsiaTheme="minorEastAsia" w:cstheme="minorEastAsia"/>
          <w:bCs/>
          <w:color w:val="000000" w:themeColor="text1"/>
          <w:sz w:val="21"/>
          <w:szCs w:val="21"/>
          <w:highlight w:val="none"/>
          <w:u w:val="single"/>
          <w:lang w:val="en-US" w:eastAsia="zh-CN"/>
          <w14:textFill>
            <w14:solidFill>
              <w14:schemeClr w14:val="tx1"/>
            </w14:solidFill>
          </w14:textFill>
        </w:rPr>
        <w:t>12</w:t>
      </w:r>
      <w:r>
        <w:rPr>
          <w:rFonts w:hint="eastAsia" w:asciiTheme="minorEastAsia" w:hAnsiTheme="minorEastAsia" w:eastAsiaTheme="minorEastAsia" w:cstheme="minorEastAsia"/>
          <w:bCs/>
          <w:color w:val="000000" w:themeColor="text1"/>
          <w:sz w:val="21"/>
          <w:szCs w:val="21"/>
          <w:highlight w:val="none"/>
          <w:u w:val="single"/>
          <w14:textFill>
            <w14:solidFill>
              <w14:schemeClr w14:val="tx1"/>
            </w14:solidFill>
          </w14:textFill>
        </w:rPr>
        <w:t>月</w:t>
      </w:r>
      <w:r>
        <w:rPr>
          <w:rFonts w:hint="eastAsia" w:asciiTheme="minorEastAsia" w:hAnsiTheme="minorEastAsia" w:eastAsiaTheme="minorEastAsia" w:cstheme="minorEastAsia"/>
          <w:bCs/>
          <w:color w:val="000000" w:themeColor="text1"/>
          <w:sz w:val="21"/>
          <w:szCs w:val="21"/>
          <w:highlight w:val="none"/>
          <w:u w:val="single"/>
          <w:lang w:val="en-US" w:eastAsia="zh-CN"/>
          <w14:textFill>
            <w14:solidFill>
              <w14:schemeClr w14:val="tx1"/>
            </w14:solidFill>
          </w14:textFill>
        </w:rPr>
        <w:t>30</w:t>
      </w:r>
      <w:r>
        <w:rPr>
          <w:rFonts w:hint="eastAsia" w:asciiTheme="minorEastAsia" w:hAnsiTheme="minorEastAsia" w:eastAsiaTheme="minorEastAsia" w:cstheme="minorEastAsia"/>
          <w:bCs/>
          <w:color w:val="000000" w:themeColor="text1"/>
          <w:sz w:val="21"/>
          <w:szCs w:val="21"/>
          <w:highlight w:val="none"/>
          <w:u w:val="single"/>
          <w14:textFill>
            <w14:solidFill>
              <w14:schemeClr w14:val="tx1"/>
            </w14:solidFill>
          </w14:textFill>
        </w:rPr>
        <w:t>日</w:t>
      </w:r>
      <w:r>
        <w:rPr>
          <w:rFonts w:hint="eastAsia" w:asciiTheme="minorEastAsia" w:hAnsiTheme="minorEastAsia" w:eastAsiaTheme="minorEastAsia" w:cstheme="minorEastAsia"/>
          <w:bCs/>
          <w:color w:val="000000" w:themeColor="text1"/>
          <w:sz w:val="21"/>
          <w:szCs w:val="21"/>
          <w:highlight w:val="none"/>
          <w:u w:val="single"/>
          <w:lang w:val="en-US" w:eastAsia="zh-CN"/>
          <w14:textFill>
            <w14:solidFill>
              <w14:schemeClr w14:val="tx1"/>
            </w14:solidFill>
          </w14:textFill>
        </w:rPr>
        <w:t>9</w:t>
      </w:r>
      <w:r>
        <w:rPr>
          <w:rFonts w:hint="eastAsia" w:asciiTheme="minorEastAsia" w:hAnsiTheme="minorEastAsia" w:eastAsiaTheme="minorEastAsia" w:cstheme="minorEastAsia"/>
          <w:bCs/>
          <w:color w:val="000000" w:themeColor="text1"/>
          <w:sz w:val="21"/>
          <w:szCs w:val="21"/>
          <w:highlight w:val="none"/>
          <w:u w:val="single"/>
          <w14:textFill>
            <w14:solidFill>
              <w14:schemeClr w14:val="tx1"/>
            </w14:solidFill>
          </w14:textFill>
        </w:rPr>
        <w:t>点</w:t>
      </w:r>
      <w:r>
        <w:rPr>
          <w:rFonts w:hint="eastAsia" w:asciiTheme="minorEastAsia" w:hAnsiTheme="minorEastAsia" w:eastAsiaTheme="minorEastAsia" w:cstheme="minorEastAsia"/>
          <w:bCs/>
          <w:color w:val="000000" w:themeColor="text1"/>
          <w:sz w:val="21"/>
          <w:szCs w:val="21"/>
          <w:highlight w:val="none"/>
          <w:u w:val="single"/>
          <w:lang w:val="en-US" w:eastAsia="zh-CN"/>
          <w14:textFill>
            <w14:solidFill>
              <w14:schemeClr w14:val="tx1"/>
            </w14:solidFill>
          </w14:textFill>
        </w:rPr>
        <w:t>30</w:t>
      </w:r>
      <w:r>
        <w:rPr>
          <w:rFonts w:hint="eastAsia" w:asciiTheme="minorEastAsia" w:hAnsiTheme="minorEastAsia" w:eastAsiaTheme="minorEastAsia" w:cstheme="minorEastAsia"/>
          <w:bCs/>
          <w:color w:val="000000" w:themeColor="text1"/>
          <w:sz w:val="21"/>
          <w:szCs w:val="21"/>
          <w:highlight w:val="none"/>
          <w:u w:val="single"/>
          <w14:textFill>
            <w14:solidFill>
              <w14:schemeClr w14:val="tx1"/>
            </w14:solidFill>
          </w14:textFill>
        </w:rPr>
        <w:t>分（</w:t>
      </w: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北京时间）前递交投标文件</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w:t>
      </w:r>
    </w:p>
    <w:p>
      <w:pPr>
        <w:keepNext/>
        <w:keepLines/>
        <w:pageBreakBefore w:val="0"/>
        <w:widowControl w:val="0"/>
        <w:kinsoku/>
        <w:wordWrap/>
        <w:overflowPunct/>
        <w:topLinePunct w:val="0"/>
        <w:autoSpaceDE/>
        <w:autoSpaceDN/>
        <w:bidi w:val="0"/>
        <w:adjustRightInd/>
        <w:snapToGrid/>
        <w:spacing w:line="440" w:lineRule="exact"/>
        <w:jc w:val="both"/>
        <w:textAlignment w:val="auto"/>
        <w:outlineLvl w:val="9"/>
        <w:rPr>
          <w:rFonts w:hint="eastAsia" w:asciiTheme="minorEastAsia" w:hAnsiTheme="minorEastAsia" w:eastAsiaTheme="minorEastAsia" w:cstheme="minorEastAsia"/>
          <w:b/>
          <w:bCs w:val="0"/>
          <w:color w:val="000000" w:themeColor="text1"/>
          <w:sz w:val="21"/>
          <w:szCs w:val="21"/>
          <w:highlight w:val="none"/>
          <w:lang w:eastAsia="zh-CN"/>
          <w14:textFill>
            <w14:solidFill>
              <w14:schemeClr w14:val="tx1"/>
            </w14:solidFill>
          </w14:textFill>
        </w:rPr>
      </w:pPr>
      <w:bookmarkStart w:id="2" w:name="_Toc28359079"/>
      <w:bookmarkStart w:id="3" w:name="_Toc35393790"/>
      <w:bookmarkStart w:id="4" w:name="_Toc35393621"/>
      <w:bookmarkStart w:id="5" w:name="_Toc28359002"/>
      <w:bookmarkStart w:id="6" w:name="_Hlk24379207"/>
      <w:r>
        <w:rPr>
          <w:rFonts w:hint="eastAsia" w:asciiTheme="minorEastAsia" w:hAnsiTheme="minorEastAsia" w:eastAsiaTheme="minorEastAsia" w:cstheme="minorEastAsia"/>
          <w:b/>
          <w:bCs w:val="0"/>
          <w:color w:val="000000" w:themeColor="text1"/>
          <w:sz w:val="21"/>
          <w:szCs w:val="21"/>
          <w:highlight w:val="none"/>
          <w14:textFill>
            <w14:solidFill>
              <w14:schemeClr w14:val="tx1"/>
            </w14:solidFill>
          </w14:textFill>
        </w:rPr>
        <w:t>一、项目基本情况</w:t>
      </w:r>
      <w:bookmarkEnd w:id="2"/>
      <w:bookmarkEnd w:id="3"/>
      <w:bookmarkEnd w:id="4"/>
      <w:bookmarkEnd w:id="5"/>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t>1.</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项目编号</w:t>
      </w:r>
      <w:r>
        <w:rPr>
          <w:rFonts w:hint="eastAsia" w:asciiTheme="minorEastAsia" w:hAnsiTheme="minorEastAsia" w:eastAsiaTheme="minorEastAsia" w:cstheme="minorEastAsia"/>
          <w:color w:val="000000" w:themeColor="text1"/>
          <w:sz w:val="21"/>
          <w:szCs w:val="21"/>
          <w:highlight w:val="none"/>
          <w:lang w:eastAsia="zh-CN"/>
          <w14:textFill>
            <w14:solidFill>
              <w14:schemeClr w14:val="tx1"/>
            </w14:solidFill>
          </w14:textFill>
        </w:rPr>
        <w:t>：GLZC2020-G2-990553-HWST</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asciiTheme="minorEastAsia" w:hAnsiTheme="minorEastAsia" w:eastAsiaTheme="minorEastAsia" w:cstheme="minorEastAsia"/>
          <w:color w:val="000000" w:themeColor="text1"/>
          <w:sz w:val="21"/>
          <w:szCs w:val="21"/>
          <w:highlight w:val="none"/>
          <w:lang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t>2.</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项目名称：</w:t>
      </w:r>
      <w:r>
        <w:rPr>
          <w:rFonts w:hint="eastAsia" w:asciiTheme="minorEastAsia" w:hAnsiTheme="minorEastAsia" w:eastAsiaTheme="minorEastAsia" w:cstheme="minorEastAsia"/>
          <w:color w:val="000000" w:themeColor="text1"/>
          <w:sz w:val="21"/>
          <w:szCs w:val="21"/>
          <w:highlight w:val="none"/>
          <w:lang w:eastAsia="zh-CN"/>
          <w14:textFill>
            <w14:solidFill>
              <w14:schemeClr w14:val="tx1"/>
            </w14:solidFill>
          </w14:textFill>
        </w:rPr>
        <w:t>桂林喀斯特世界自然遗产地（风景区）生态景观修复项目（三期）工程</w:t>
      </w:r>
    </w:p>
    <w:bookmarkEnd w:id="6"/>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t>3.</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预算金额：</w:t>
      </w:r>
      <w: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t>A分标：3905953.59元、B分标：7447223.84元、C分标：4319372.13元</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t>4.</w:t>
      </w:r>
      <w:r>
        <w:rPr>
          <w:rFonts w:hint="eastAsia" w:asciiTheme="minorEastAsia" w:hAnsiTheme="minorEastAsia" w:eastAsiaTheme="minorEastAsia" w:cstheme="minorEastAsia"/>
          <w:color w:val="000000" w:themeColor="text1"/>
          <w:sz w:val="21"/>
          <w:szCs w:val="21"/>
          <w:highlight w:val="none"/>
          <w:lang w:eastAsia="zh-CN"/>
          <w14:textFill>
            <w14:solidFill>
              <w14:schemeClr w14:val="tx1"/>
            </w14:solidFill>
          </w14:textFill>
        </w:rPr>
        <w:t>招标范围</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w:t>
      </w:r>
    </w:p>
    <w:tbl>
      <w:tblPr>
        <w:tblStyle w:val="5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2"/>
        <w:gridCol w:w="2913"/>
        <w:gridCol w:w="53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2"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heme="minorEastAsia" w:hAnsiTheme="minorEastAsia" w:eastAsiaTheme="minorEastAsia" w:cstheme="minorEastAsia"/>
                <w:color w:val="000000" w:themeColor="text1"/>
                <w:sz w:val="21"/>
                <w:szCs w:val="21"/>
                <w:highlight w:val="none"/>
                <w:vertAlign w:val="baseline"/>
                <w:lang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vertAlign w:val="baseline"/>
                <w:lang w:eastAsia="zh-CN"/>
                <w14:textFill>
                  <w14:solidFill>
                    <w14:schemeClr w14:val="tx1"/>
                  </w14:solidFill>
                </w14:textFill>
              </w:rPr>
              <w:t>分标</w:t>
            </w:r>
            <w:r>
              <w:rPr>
                <w:rFonts w:hint="eastAsia" w:asciiTheme="minorEastAsia" w:hAnsiTheme="minorEastAsia" w:eastAsiaTheme="minorEastAsia" w:cstheme="minorEastAsia"/>
                <w:color w:val="000000" w:themeColor="text1"/>
                <w:sz w:val="21"/>
                <w:szCs w:val="21"/>
                <w:highlight w:val="none"/>
                <w:lang w:eastAsia="zh-CN"/>
                <w14:textFill>
                  <w14:solidFill>
                    <w14:schemeClr w14:val="tx1"/>
                  </w14:solidFill>
                </w14:textFill>
              </w:rPr>
              <w:t>号</w:t>
            </w:r>
          </w:p>
        </w:tc>
        <w:tc>
          <w:tcPr>
            <w:tcW w:w="2913"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heme="minorEastAsia" w:hAnsiTheme="minorEastAsia" w:eastAsiaTheme="minorEastAsia" w:cstheme="minorEastAsia"/>
                <w:color w:val="000000" w:themeColor="text1"/>
                <w:sz w:val="21"/>
                <w:szCs w:val="21"/>
                <w:highlight w:val="none"/>
                <w:vertAlign w:val="baseline"/>
                <w:lang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vertAlign w:val="baseline"/>
                <w:lang w:eastAsia="zh-CN"/>
                <w14:textFill>
                  <w14:solidFill>
                    <w14:schemeClr w14:val="tx1"/>
                  </w14:solidFill>
                </w14:textFill>
              </w:rPr>
              <w:t>分标名称</w:t>
            </w:r>
          </w:p>
        </w:tc>
        <w:tc>
          <w:tcPr>
            <w:tcW w:w="5315"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heme="minorEastAsia" w:hAnsiTheme="minorEastAsia" w:eastAsiaTheme="minorEastAsia" w:cstheme="minorEastAsia"/>
                <w:color w:val="000000" w:themeColor="text1"/>
                <w:sz w:val="21"/>
                <w:szCs w:val="21"/>
                <w:highlight w:val="none"/>
                <w:vertAlign w:val="baseline"/>
                <w:lang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lang w:val="en-US"/>
                <w14:textFill>
                  <w14:solidFill>
                    <w14:schemeClr w14:val="tx1"/>
                  </w14:solidFill>
                </w14:textFill>
              </w:rPr>
              <w:t>项目基本情况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2"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heme="minorEastAsia" w:hAnsiTheme="minorEastAsia" w:eastAsiaTheme="minorEastAsia" w:cstheme="minorEastAsia"/>
                <w:color w:val="000000" w:themeColor="text1"/>
                <w:sz w:val="21"/>
                <w:szCs w:val="21"/>
                <w:highlight w:val="none"/>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vertAlign w:val="baseline"/>
                <w:lang w:val="en-US" w:eastAsia="zh-CN"/>
                <w14:textFill>
                  <w14:solidFill>
                    <w14:schemeClr w14:val="tx1"/>
                  </w14:solidFill>
                </w14:textFill>
              </w:rPr>
              <w:t>A分标</w:t>
            </w:r>
          </w:p>
        </w:tc>
        <w:tc>
          <w:tcPr>
            <w:tcW w:w="2913"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heme="minorEastAsia" w:hAnsiTheme="minorEastAsia" w:eastAsiaTheme="minorEastAsia" w:cstheme="minorEastAsia"/>
                <w:color w:val="000000" w:themeColor="text1"/>
                <w:sz w:val="21"/>
                <w:szCs w:val="21"/>
                <w:highlight w:val="none"/>
                <w:vertAlign w:val="baseline"/>
                <w:lang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vertAlign w:val="baseline"/>
                <w:lang w:eastAsia="zh-CN"/>
                <w14:textFill>
                  <w14:solidFill>
                    <w14:schemeClr w14:val="tx1"/>
                  </w14:solidFill>
                </w14:textFill>
              </w:rPr>
              <w:t>桂林喀斯特世界自然遗产地（风景区）生态景观修复项目（三期）工程</w:t>
            </w:r>
            <w:r>
              <w:rPr>
                <w:rFonts w:hint="eastAsia" w:asciiTheme="minorEastAsia" w:hAnsiTheme="minorEastAsia" w:eastAsiaTheme="minorEastAsia" w:cstheme="minorEastAsia"/>
                <w:color w:val="000000" w:themeColor="text1"/>
                <w:sz w:val="21"/>
                <w:szCs w:val="21"/>
                <w:highlight w:val="none"/>
                <w:vertAlign w:val="baseline"/>
                <w:lang w:val="en-US"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highlight w:val="none"/>
                <w:vertAlign w:val="baseline"/>
                <w:lang w:eastAsia="zh-CN"/>
                <w14:textFill>
                  <w14:solidFill>
                    <w14:schemeClr w14:val="tx1"/>
                  </w14:solidFill>
                </w14:textFill>
              </w:rPr>
              <w:t>雁山标</w:t>
            </w:r>
          </w:p>
        </w:tc>
        <w:tc>
          <w:tcPr>
            <w:tcW w:w="5315"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（一）兴隆村委肖家嵅村采石场生态景观修复工程</w:t>
            </w: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（二）黎家村委黎家村东南侧采石场生态景观修复工程</w:t>
            </w: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（三）李汕坪村委灵口村以北生态景观修复工程</w:t>
            </w: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w:t>
            </w:r>
            <w:r>
              <w:rPr>
                <w:rFonts w:hint="eastAsia" w:asciiTheme="minorEastAsia" w:hAnsiTheme="minorEastAsia" w:eastAsiaTheme="minorEastAsia" w:cstheme="minorEastAsia"/>
                <w:color w:val="000000" w:themeColor="text1"/>
                <w:sz w:val="21"/>
                <w:szCs w:val="21"/>
                <w:highlight w:val="none"/>
                <w:lang w:eastAsia="zh-CN"/>
                <w14:textFill>
                  <w14:solidFill>
                    <w14:schemeClr w14:val="tx1"/>
                  </w14:solidFill>
                </w14:textFill>
              </w:rPr>
              <w:t>四</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）黎家村委黎家村东南侧采石场</w:t>
            </w:r>
            <w:r>
              <w:rPr>
                <w:rFonts w:hint="eastAsia" w:asciiTheme="minorEastAsia" w:hAnsiTheme="minorEastAsia" w:eastAsiaTheme="minorEastAsia" w:cstheme="minorEastAsia"/>
                <w:color w:val="000000" w:themeColor="text1"/>
                <w:sz w:val="21"/>
                <w:szCs w:val="21"/>
                <w:highlight w:val="none"/>
                <w:lang w:eastAsia="zh-CN"/>
                <w14:textFill>
                  <w14:solidFill>
                    <w14:schemeClr w14:val="tx1"/>
                  </w14:solidFill>
                </w14:textFill>
              </w:rPr>
              <w:t>安全隐患消除工程</w:t>
            </w:r>
          </w:p>
          <w:p>
            <w:pPr>
              <w:pStyle w:val="3"/>
              <w:keepNext w:val="0"/>
              <w:keepLines w:val="0"/>
              <w:pageBreakBefore w:val="0"/>
              <w:widowControl w:val="0"/>
              <w:kinsoku/>
              <w:wordWrap/>
              <w:overflowPunct/>
              <w:topLinePunct w:val="0"/>
              <w:bidi w:val="0"/>
              <w:adjustRightInd/>
              <w:snapToGrid/>
              <w:spacing w:line="440" w:lineRule="exact"/>
              <w:ind w:left="0" w:leftChars="0" w:firstLine="0" w:firstLineChars="0"/>
              <w:jc w:val="both"/>
              <w:textAlignment w:val="auto"/>
              <w:rPr>
                <w:rFonts w:hint="eastAsia" w:asciiTheme="minorEastAsia" w:hAnsiTheme="minorEastAsia" w:eastAsiaTheme="minorEastAsia" w:cstheme="minorEastAsia"/>
                <w:color w:val="000000" w:themeColor="text1"/>
                <w:sz w:val="21"/>
                <w:szCs w:val="21"/>
                <w:highlight w:val="none"/>
                <w:lang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vertAlign w:val="baseline"/>
                <w:lang w:eastAsia="zh-CN"/>
                <w14:textFill>
                  <w14:solidFill>
                    <w14:schemeClr w14:val="tx1"/>
                  </w14:solidFill>
                </w14:textFill>
              </w:rPr>
              <w:t>注：具体内容详见工程量清单及图纸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2"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heme="minorEastAsia" w:hAnsiTheme="minorEastAsia" w:eastAsiaTheme="minorEastAsia" w:cstheme="minorEastAsia"/>
                <w:color w:val="000000" w:themeColor="text1"/>
                <w:sz w:val="21"/>
                <w:szCs w:val="21"/>
                <w:highlight w:val="none"/>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vertAlign w:val="baseline"/>
                <w:lang w:val="en-US" w:eastAsia="zh-CN"/>
                <w14:textFill>
                  <w14:solidFill>
                    <w14:schemeClr w14:val="tx1"/>
                  </w14:solidFill>
                </w14:textFill>
              </w:rPr>
              <w:t>B分标</w:t>
            </w:r>
          </w:p>
        </w:tc>
        <w:tc>
          <w:tcPr>
            <w:tcW w:w="2913"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heme="minorEastAsia" w:hAnsiTheme="minorEastAsia" w:eastAsiaTheme="minorEastAsia" w:cstheme="minorEastAsia"/>
                <w:color w:val="000000" w:themeColor="text1"/>
                <w:sz w:val="21"/>
                <w:szCs w:val="21"/>
                <w:highlight w:val="none"/>
                <w:vertAlign w:val="baseline"/>
                <w:lang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vertAlign w:val="baseline"/>
                <w:lang w:eastAsia="zh-CN"/>
                <w14:textFill>
                  <w14:solidFill>
                    <w14:schemeClr w14:val="tx1"/>
                  </w14:solidFill>
                </w14:textFill>
              </w:rPr>
              <w:t>桂林喀斯特世界自然遗产地（风景区）生态景观修复项目（三期）工程</w:t>
            </w:r>
            <w:r>
              <w:rPr>
                <w:rFonts w:hint="eastAsia" w:asciiTheme="minorEastAsia" w:hAnsiTheme="minorEastAsia" w:eastAsiaTheme="minorEastAsia" w:cstheme="minorEastAsia"/>
                <w:color w:val="000000" w:themeColor="text1"/>
                <w:sz w:val="21"/>
                <w:szCs w:val="21"/>
                <w:highlight w:val="none"/>
                <w:vertAlign w:val="baseline"/>
                <w:lang w:val="en-US"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highlight w:val="none"/>
                <w:vertAlign w:val="baseline"/>
                <w:lang w:eastAsia="zh-CN"/>
                <w14:textFill>
                  <w14:solidFill>
                    <w14:schemeClr w14:val="tx1"/>
                  </w14:solidFill>
                </w14:textFill>
              </w:rPr>
              <w:t>阳朔标</w:t>
            </w:r>
          </w:p>
        </w:tc>
        <w:tc>
          <w:tcPr>
            <w:tcW w:w="5315"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（一）杨堤乡唐家村委代上村西北侧采石场生态景观修复工程</w:t>
            </w: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（二）杨堤乡中南村委西侧采石场生态景观修复工程</w:t>
            </w: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（三）杨梅岭村委大岩头村南侧生态景观修复工程（</w:t>
            </w:r>
            <w:r>
              <w:rPr>
                <w:rFonts w:hint="eastAsia" w:asciiTheme="minorEastAsia" w:hAnsiTheme="minorEastAsia" w:eastAsiaTheme="minorEastAsia" w:cstheme="minorEastAsia"/>
                <w:color w:val="000000" w:themeColor="text1"/>
                <w:sz w:val="21"/>
                <w:szCs w:val="21"/>
                <w:highlight w:val="none"/>
                <w:lang w:eastAsia="zh-CN"/>
                <w14:textFill>
                  <w14:solidFill>
                    <w14:schemeClr w14:val="tx1"/>
                  </w14:solidFill>
                </w14:textFill>
              </w:rPr>
              <w:t>四</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）杨堤乡中南村委西侧采石场</w:t>
            </w:r>
            <w:r>
              <w:rPr>
                <w:rFonts w:hint="eastAsia" w:asciiTheme="minorEastAsia" w:hAnsiTheme="minorEastAsia" w:eastAsiaTheme="minorEastAsia" w:cstheme="minorEastAsia"/>
                <w:color w:val="000000" w:themeColor="text1"/>
                <w:sz w:val="21"/>
                <w:szCs w:val="21"/>
                <w:highlight w:val="none"/>
                <w:lang w:eastAsia="zh-CN"/>
                <w14:textFill>
                  <w14:solidFill>
                    <w14:schemeClr w14:val="tx1"/>
                  </w14:solidFill>
                </w14:textFill>
              </w:rPr>
              <w:t>安全隐患消除工程</w:t>
            </w:r>
          </w:p>
          <w:p>
            <w:pPr>
              <w:pStyle w:val="3"/>
              <w:keepNext w:val="0"/>
              <w:keepLines w:val="0"/>
              <w:pageBreakBefore w:val="0"/>
              <w:widowControl w:val="0"/>
              <w:kinsoku/>
              <w:wordWrap/>
              <w:overflowPunct/>
              <w:topLinePunct w:val="0"/>
              <w:bidi w:val="0"/>
              <w:adjustRightInd/>
              <w:snapToGrid/>
              <w:spacing w:line="440" w:lineRule="exact"/>
              <w:ind w:left="0" w:leftChars="0" w:firstLine="0" w:firstLineChars="0"/>
              <w:jc w:val="both"/>
              <w:textAlignment w:val="auto"/>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vertAlign w:val="baseline"/>
                <w:lang w:eastAsia="zh-CN"/>
                <w14:textFill>
                  <w14:solidFill>
                    <w14:schemeClr w14:val="tx1"/>
                  </w14:solidFill>
                </w14:textFill>
              </w:rPr>
              <w:t>注：具体内容详见工程量清单及图纸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2"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heme="minorEastAsia" w:hAnsiTheme="minorEastAsia" w:eastAsiaTheme="minorEastAsia" w:cstheme="minorEastAsia"/>
                <w:color w:val="000000" w:themeColor="text1"/>
                <w:sz w:val="21"/>
                <w:szCs w:val="21"/>
                <w:highlight w:val="none"/>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vertAlign w:val="baseline"/>
                <w:lang w:val="en-US" w:eastAsia="zh-CN"/>
                <w14:textFill>
                  <w14:solidFill>
                    <w14:schemeClr w14:val="tx1"/>
                  </w14:solidFill>
                </w14:textFill>
              </w:rPr>
              <w:t>C分标</w:t>
            </w:r>
          </w:p>
        </w:tc>
        <w:tc>
          <w:tcPr>
            <w:tcW w:w="2913"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heme="minorEastAsia" w:hAnsiTheme="minorEastAsia" w:eastAsiaTheme="minorEastAsia" w:cstheme="minorEastAsia"/>
                <w:color w:val="000000" w:themeColor="text1"/>
                <w:sz w:val="21"/>
                <w:szCs w:val="21"/>
                <w:highlight w:val="none"/>
                <w:vertAlign w:val="baseline"/>
                <w:lang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vertAlign w:val="baseline"/>
                <w:lang w:eastAsia="zh-CN"/>
                <w14:textFill>
                  <w14:solidFill>
                    <w14:schemeClr w14:val="tx1"/>
                  </w14:solidFill>
                </w14:textFill>
              </w:rPr>
              <w:t>桂林喀斯特世界自然遗产地（风景区）生态景观修复项目（三期）工程</w:t>
            </w:r>
            <w:r>
              <w:rPr>
                <w:rFonts w:hint="eastAsia" w:asciiTheme="minorEastAsia" w:hAnsiTheme="minorEastAsia" w:eastAsiaTheme="minorEastAsia" w:cstheme="minorEastAsia"/>
                <w:color w:val="000000" w:themeColor="text1"/>
                <w:sz w:val="21"/>
                <w:szCs w:val="21"/>
                <w:highlight w:val="none"/>
                <w:vertAlign w:val="baseline"/>
                <w:lang w:val="en-US"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highlight w:val="none"/>
                <w:vertAlign w:val="baseline"/>
                <w:lang w:eastAsia="zh-CN"/>
                <w14:textFill>
                  <w14:solidFill>
                    <w14:schemeClr w14:val="tx1"/>
                  </w14:solidFill>
                </w14:textFill>
              </w:rPr>
              <w:t>岸线标</w:t>
            </w:r>
          </w:p>
        </w:tc>
        <w:tc>
          <w:tcPr>
            <w:tcW w:w="5315"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Theme="minorEastAsia" w:hAnsiTheme="minorEastAsia" w:eastAsiaTheme="minorEastAsia" w:cstheme="minorEastAsia"/>
                <w:color w:val="000000" w:themeColor="text1"/>
                <w:sz w:val="21"/>
                <w:szCs w:val="21"/>
                <w:highlight w:val="none"/>
                <w:lang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（一）</w:t>
            </w:r>
            <w:r>
              <w:rPr>
                <w:rFonts w:hint="eastAsia" w:asciiTheme="minorEastAsia" w:hAnsiTheme="minorEastAsia" w:eastAsiaTheme="minorEastAsia" w:cstheme="minorEastAsia"/>
                <w:color w:val="000000" w:themeColor="text1"/>
                <w:sz w:val="21"/>
                <w:szCs w:val="21"/>
                <w:highlight w:val="none"/>
                <w:lang w:eastAsia="zh-CN"/>
                <w14:textFill>
                  <w14:solidFill>
                    <w14:schemeClr w14:val="tx1"/>
                  </w14:solidFill>
                </w14:textFill>
              </w:rPr>
              <w:t>冷水村岸线生态景观修复工程</w:t>
            </w: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Theme="minorEastAsia" w:hAnsiTheme="minorEastAsia" w:eastAsiaTheme="minorEastAsia" w:cstheme="minorEastAsia"/>
                <w:color w:val="000000" w:themeColor="text1"/>
                <w:sz w:val="21"/>
                <w:szCs w:val="21"/>
                <w:highlight w:val="none"/>
                <w:lang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（二）</w:t>
            </w:r>
            <w:r>
              <w:rPr>
                <w:rFonts w:hint="eastAsia" w:asciiTheme="minorEastAsia" w:hAnsiTheme="minorEastAsia" w:eastAsiaTheme="minorEastAsia" w:cstheme="minorEastAsia"/>
                <w:color w:val="000000" w:themeColor="text1"/>
                <w:sz w:val="21"/>
                <w:szCs w:val="21"/>
                <w:highlight w:val="none"/>
                <w:lang w:eastAsia="zh-CN"/>
                <w14:textFill>
                  <w14:solidFill>
                    <w14:schemeClr w14:val="tx1"/>
                  </w14:solidFill>
                </w14:textFill>
              </w:rPr>
              <w:t>磨盘山码头至竹江码头对岸生态景观修复工程</w:t>
            </w:r>
          </w:p>
          <w:p>
            <w:pPr>
              <w:pStyle w:val="3"/>
              <w:keepNext w:val="0"/>
              <w:keepLines w:val="0"/>
              <w:pageBreakBefore w:val="0"/>
              <w:widowControl w:val="0"/>
              <w:kinsoku/>
              <w:wordWrap/>
              <w:overflowPunct/>
              <w:topLinePunct w:val="0"/>
              <w:bidi w:val="0"/>
              <w:adjustRightInd/>
              <w:snapToGrid/>
              <w:spacing w:line="440" w:lineRule="exact"/>
              <w:ind w:left="0" w:leftChars="0" w:firstLine="0" w:firstLineChars="0"/>
              <w:jc w:val="both"/>
              <w:textAlignment w:val="auto"/>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vertAlign w:val="baseline"/>
                <w:lang w:eastAsia="zh-CN"/>
                <w14:textFill>
                  <w14:solidFill>
                    <w14:schemeClr w14:val="tx1"/>
                  </w14:solidFill>
                </w14:textFill>
              </w:rPr>
              <w:t>注：具体内容详见工程量清单及图纸</w:t>
            </w:r>
          </w:p>
        </w:tc>
      </w:tr>
    </w:tbl>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20" w:firstLineChars="200"/>
        <w:textAlignment w:val="auto"/>
        <w:rPr>
          <w:rFonts w:hint="eastAsia" w:asciiTheme="minorEastAsia" w:hAnsiTheme="minorEastAsia" w:eastAsiaTheme="minorEastAsia" w:cstheme="minorEastAsia"/>
          <w:b w:val="0"/>
          <w:bCs w:val="0"/>
          <w:color w:val="000000" w:themeColor="text1"/>
          <w:sz w:val="21"/>
          <w:szCs w:val="21"/>
          <w:highlight w:val="none"/>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highlight w:val="none"/>
          <w:lang w:val="en-US" w:eastAsia="zh-CN"/>
          <w14:textFill>
            <w14:solidFill>
              <w14:schemeClr w14:val="tx1"/>
            </w14:solidFill>
          </w14:textFill>
        </w:rPr>
        <w:t>5.计划工期：各分标均为2021年1月10日至2021年3月11日</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20" w:firstLineChars="200"/>
        <w:textAlignment w:val="auto"/>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highlight w:val="none"/>
          <w:lang w:val="en-US" w:eastAsia="zh-CN"/>
          <w14:textFill>
            <w14:solidFill>
              <w14:schemeClr w14:val="tx1"/>
            </w14:solidFill>
          </w14:textFill>
        </w:rPr>
        <w:t>6.</w:t>
      </w:r>
      <w: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t>本项目</w:t>
      </w:r>
      <w:r>
        <w:rPr>
          <w:rFonts w:hint="eastAsia" w:asciiTheme="minorEastAsia" w:hAnsiTheme="minorEastAsia" w:eastAsiaTheme="minorEastAsia" w:cstheme="minorEastAsia"/>
          <w:b w:val="0"/>
          <w:bCs w:val="0"/>
          <w:color w:val="000000" w:themeColor="text1"/>
          <w:sz w:val="21"/>
          <w:szCs w:val="21"/>
          <w:highlight w:val="none"/>
          <w:lang w:eastAsia="zh-CN"/>
          <w14:textFill>
            <w14:solidFill>
              <w14:schemeClr w14:val="tx1"/>
            </w14:solidFill>
          </w14:textFill>
        </w:rPr>
        <w:t>不</w:t>
      </w:r>
      <w: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t>接受联合体投标。</w:t>
      </w:r>
    </w:p>
    <w:p>
      <w:pPr>
        <w:keepNext/>
        <w:keepLines/>
        <w:pageBreakBefore w:val="0"/>
        <w:widowControl w:val="0"/>
        <w:kinsoku/>
        <w:wordWrap/>
        <w:overflowPunct/>
        <w:topLinePunct w:val="0"/>
        <w:autoSpaceDE/>
        <w:autoSpaceDN/>
        <w:bidi w:val="0"/>
        <w:adjustRightInd/>
        <w:snapToGrid/>
        <w:spacing w:line="440" w:lineRule="exact"/>
        <w:jc w:val="both"/>
        <w:textAlignment w:val="auto"/>
        <w:outlineLvl w:val="9"/>
        <w:rPr>
          <w:rFonts w:hint="eastAsia" w:asciiTheme="minorEastAsia" w:hAnsiTheme="minorEastAsia" w:eastAsiaTheme="minorEastAsia" w:cstheme="minorEastAsia"/>
          <w:b/>
          <w:bCs w:val="0"/>
          <w:color w:val="000000" w:themeColor="text1"/>
          <w:sz w:val="21"/>
          <w:szCs w:val="21"/>
          <w:highlight w:val="none"/>
          <w14:textFill>
            <w14:solidFill>
              <w14:schemeClr w14:val="tx1"/>
            </w14:solidFill>
          </w14:textFill>
        </w:rPr>
      </w:pPr>
      <w:bookmarkStart w:id="7" w:name="_Toc28359080"/>
      <w:bookmarkStart w:id="8" w:name="_Toc35393791"/>
      <w:bookmarkStart w:id="9" w:name="_Toc35393622"/>
      <w:bookmarkStart w:id="10" w:name="_Toc28359003"/>
      <w:r>
        <w:rPr>
          <w:rFonts w:hint="eastAsia" w:asciiTheme="minorEastAsia" w:hAnsiTheme="minorEastAsia" w:eastAsiaTheme="minorEastAsia" w:cstheme="minorEastAsia"/>
          <w:b/>
          <w:bCs w:val="0"/>
          <w:color w:val="000000" w:themeColor="text1"/>
          <w:sz w:val="21"/>
          <w:szCs w:val="21"/>
          <w:highlight w:val="none"/>
          <w14:textFill>
            <w14:solidFill>
              <w14:schemeClr w14:val="tx1"/>
            </w14:solidFill>
          </w14:textFill>
        </w:rPr>
        <w:t>二、申请人的资格要求</w:t>
      </w:r>
      <w:bookmarkEnd w:id="7"/>
      <w:bookmarkEnd w:id="8"/>
      <w:bookmarkEnd w:id="9"/>
      <w:bookmarkEnd w:id="10"/>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1.满足《中华人民共和国政府采购法》第二十二条规定；</w:t>
      </w:r>
    </w:p>
    <w:p>
      <w:pPr>
        <w:keepNext w:val="0"/>
        <w:keepLines w:val="0"/>
        <w:pageBreakBefore w:val="0"/>
        <w:widowControl w:val="0"/>
        <w:kinsoku/>
        <w:wordWrap/>
        <w:overflowPunct/>
        <w:topLinePunct w:val="0"/>
        <w:autoSpaceDE/>
        <w:autoSpaceDN/>
        <w:bidi w:val="0"/>
        <w:adjustRightInd/>
        <w:snapToGrid w:val="0"/>
        <w:spacing w:line="440" w:lineRule="exact"/>
        <w:ind w:firstLine="420" w:firstLineChars="200"/>
        <w:textAlignment w:val="auto"/>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bookmarkStart w:id="11" w:name="_Toc35393623"/>
      <w:bookmarkStart w:id="12" w:name="_Toc28359081"/>
      <w:bookmarkStart w:id="13" w:name="_Toc28359004"/>
      <w:bookmarkStart w:id="14" w:name="_Toc35393792"/>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w:t>
      </w:r>
      <w:r>
        <w:rPr>
          <w:rFonts w:hint="eastAsia" w:asciiTheme="minorEastAsia" w:hAnsiTheme="minorEastAsia" w:eastAsiaTheme="minorEastAsia" w:cstheme="minorEastAsia"/>
          <w:color w:val="000000" w:themeColor="text1"/>
          <w:sz w:val="21"/>
          <w:szCs w:val="21"/>
          <w:highlight w:val="none"/>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本项目的特定资格要求：</w:t>
      </w:r>
    </w:p>
    <w:p>
      <w:pPr>
        <w:keepNext w:val="0"/>
        <w:keepLines w:val="0"/>
        <w:pageBreakBefore w:val="0"/>
        <w:widowControl w:val="0"/>
        <w:kinsoku/>
        <w:wordWrap/>
        <w:overflowPunct/>
        <w:topLinePunct w:val="0"/>
        <w:autoSpaceDE/>
        <w:autoSpaceDN/>
        <w:bidi w:val="0"/>
        <w:adjustRightInd/>
        <w:snapToGrid w:val="0"/>
        <w:spacing w:line="440" w:lineRule="exact"/>
        <w:ind w:firstLine="420" w:firstLineChars="200"/>
        <w:textAlignment w:val="auto"/>
        <w:rPr>
          <w:rFonts w:hint="eastAsia" w:asciiTheme="minorEastAsia" w:hAnsiTheme="minorEastAsia" w:eastAsiaTheme="minorEastAsia" w:cstheme="minorEastAsia"/>
          <w:color w:val="000000" w:themeColor="text1"/>
          <w:sz w:val="21"/>
          <w:szCs w:val="21"/>
          <w:highlight w:val="none"/>
          <w:lang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t>1</w:t>
      </w:r>
      <w:r>
        <w:rPr>
          <w:rFonts w:hint="eastAsia" w:asciiTheme="minorEastAsia" w:hAnsiTheme="minorEastAsia" w:eastAsiaTheme="minorEastAsia" w:cstheme="minorEastAsia"/>
          <w:color w:val="000000" w:themeColor="text1"/>
          <w:sz w:val="21"/>
          <w:szCs w:val="21"/>
          <w:highlight w:val="none"/>
          <w:lang w:eastAsia="zh-CN"/>
          <w14:textFill>
            <w14:solidFill>
              <w14:schemeClr w14:val="tx1"/>
            </w14:solidFill>
          </w14:textFill>
        </w:rPr>
        <w:t>）本次招标要求投标人具备国内独立法人资格。</w:t>
      </w:r>
    </w:p>
    <w:p>
      <w:pPr>
        <w:keepNext w:val="0"/>
        <w:keepLines w:val="0"/>
        <w:pageBreakBefore w:val="0"/>
        <w:widowControl w:val="0"/>
        <w:kinsoku/>
        <w:wordWrap/>
        <w:overflowPunct/>
        <w:topLinePunct w:val="0"/>
        <w:autoSpaceDE/>
        <w:autoSpaceDN/>
        <w:bidi w:val="0"/>
        <w:adjustRightInd/>
        <w:snapToGrid w:val="0"/>
        <w:spacing w:line="440" w:lineRule="exact"/>
        <w:ind w:firstLine="420" w:firstLineChars="200"/>
        <w:textAlignment w:val="auto"/>
        <w:rPr>
          <w:rFonts w:hint="eastAsia" w:asciiTheme="minorEastAsia" w:hAnsiTheme="minorEastAsia" w:eastAsiaTheme="minorEastAsia" w:cstheme="minorEastAsia"/>
          <w:color w:val="000000" w:themeColor="text1"/>
          <w:sz w:val="21"/>
          <w:szCs w:val="21"/>
          <w:highlight w:val="none"/>
          <w:shd w:val="clear" w:color="auto" w:fill="FFFFFF"/>
          <w:lang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t>2</w:t>
      </w:r>
      <w:r>
        <w:rPr>
          <w:rFonts w:hint="eastAsia" w:asciiTheme="minorEastAsia" w:hAnsiTheme="minorEastAsia" w:eastAsiaTheme="minorEastAsia" w:cstheme="minorEastAsia"/>
          <w:color w:val="000000" w:themeColor="text1"/>
          <w:sz w:val="21"/>
          <w:szCs w:val="21"/>
          <w:highlight w:val="none"/>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t>A、B、C分标</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投标人必须具备市政</w:t>
      </w:r>
      <w:r>
        <w:rPr>
          <w:rFonts w:hint="eastAsia" w:asciiTheme="minorEastAsia" w:hAnsiTheme="minorEastAsia" w:eastAsiaTheme="minorEastAsia" w:cstheme="minorEastAsia"/>
          <w:color w:val="000000" w:themeColor="text1"/>
          <w:sz w:val="21"/>
          <w:szCs w:val="21"/>
          <w:highlight w:val="none"/>
          <w:lang w:eastAsia="zh-CN"/>
          <w14:textFill>
            <w14:solidFill>
              <w14:schemeClr w14:val="tx1"/>
            </w14:solidFill>
          </w14:textFill>
        </w:rPr>
        <w:t>公用</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工程施工总承包叁级及以上资质，并在人员、设备、资金等方面具有相应的施工能力，</w:t>
      </w:r>
      <w:r>
        <w:rPr>
          <w:rFonts w:hint="eastAsia" w:asciiTheme="minorEastAsia" w:hAnsiTheme="minorEastAsia" w:eastAsiaTheme="minorEastAsia" w:cstheme="minorEastAsia"/>
          <w:color w:val="000000" w:themeColor="text1"/>
          <w:sz w:val="21"/>
          <w:szCs w:val="21"/>
          <w:highlight w:val="none"/>
          <w:shd w:val="clear" w:color="auto" w:fill="FFFFFF"/>
          <w:lang w:val="en-US" w:eastAsia="zh-CN"/>
          <w14:textFill>
            <w14:solidFill>
              <w14:schemeClr w14:val="tx1"/>
            </w14:solidFill>
          </w14:textFill>
        </w:rPr>
        <w:t>A、B分标</w:t>
      </w:r>
      <w:r>
        <w:rPr>
          <w:rFonts w:hint="eastAsia" w:asciiTheme="minorEastAsia" w:hAnsiTheme="minorEastAsia" w:eastAsiaTheme="minorEastAsia" w:cstheme="minorEastAsia"/>
          <w:color w:val="000000" w:themeColor="text1"/>
          <w:sz w:val="21"/>
          <w:szCs w:val="21"/>
          <w:highlight w:val="none"/>
          <w:shd w:val="clear" w:color="auto" w:fill="FFFFFF"/>
          <w14:textFill>
            <w14:solidFill>
              <w14:schemeClr w14:val="tx1"/>
            </w14:solidFill>
          </w14:textFill>
        </w:rPr>
        <w:t>中含有安全隐患消除工程，投标人</w:t>
      </w:r>
      <w:r>
        <w:rPr>
          <w:rFonts w:hint="eastAsia" w:asciiTheme="minorEastAsia" w:hAnsiTheme="minorEastAsia" w:eastAsiaTheme="minorEastAsia" w:cstheme="minorEastAsia"/>
          <w:color w:val="000000" w:themeColor="text1"/>
          <w:sz w:val="21"/>
          <w:szCs w:val="21"/>
          <w:highlight w:val="none"/>
          <w:shd w:val="clear" w:color="auto" w:fill="FFFFFF"/>
          <w:lang w:eastAsia="zh-CN"/>
          <w14:textFill>
            <w14:solidFill>
              <w14:schemeClr w14:val="tx1"/>
            </w14:solidFill>
          </w14:textFill>
        </w:rPr>
        <w:t>若无</w:t>
      </w:r>
      <w:r>
        <w:rPr>
          <w:rFonts w:hint="eastAsia" w:asciiTheme="minorEastAsia" w:hAnsiTheme="minorEastAsia" w:eastAsiaTheme="minorEastAsia" w:cstheme="minorEastAsia"/>
          <w:color w:val="000000" w:themeColor="text1"/>
          <w:sz w:val="21"/>
          <w:szCs w:val="21"/>
          <w:highlight w:val="none"/>
          <w:shd w:val="clear" w:color="auto" w:fill="FFFFFF"/>
          <w14:textFill>
            <w14:solidFill>
              <w14:schemeClr w14:val="tx1"/>
            </w14:solidFill>
          </w14:textFill>
        </w:rPr>
        <w:t>地质灾害治理施工资质</w:t>
      </w:r>
      <w:r>
        <w:rPr>
          <w:rFonts w:hint="eastAsia" w:asciiTheme="minorEastAsia" w:hAnsiTheme="minorEastAsia" w:eastAsiaTheme="minorEastAsia" w:cstheme="minorEastAsia"/>
          <w:color w:val="000000" w:themeColor="text1"/>
          <w:sz w:val="21"/>
          <w:szCs w:val="21"/>
          <w:highlight w:val="none"/>
          <w:shd w:val="clear" w:color="auto" w:fill="FFFFFF"/>
          <w:lang w:val="en-US" w:eastAsia="zh-CN"/>
          <w14:textFill>
            <w14:solidFill>
              <w14:schemeClr w14:val="tx1"/>
            </w14:solidFill>
          </w14:textFill>
        </w:rPr>
        <w:t>应专业</w:t>
      </w:r>
      <w:r>
        <w:rPr>
          <w:rFonts w:hint="eastAsia" w:asciiTheme="minorEastAsia" w:hAnsiTheme="minorEastAsia" w:eastAsiaTheme="minorEastAsia" w:cstheme="minorEastAsia"/>
          <w:color w:val="000000" w:themeColor="text1"/>
          <w:sz w:val="21"/>
          <w:szCs w:val="21"/>
          <w:highlight w:val="none"/>
          <w:shd w:val="clear" w:color="auto" w:fill="FFFFFF"/>
          <w14:textFill>
            <w14:solidFill>
              <w14:schemeClr w14:val="tx1"/>
            </w14:solidFill>
          </w14:textFill>
        </w:rPr>
        <w:t>分包给具备地质灾害治理工程施工资质施工企业</w:t>
      </w:r>
      <w:r>
        <w:rPr>
          <w:rFonts w:hint="eastAsia" w:asciiTheme="minorEastAsia" w:hAnsiTheme="minorEastAsia" w:eastAsiaTheme="minorEastAsia" w:cstheme="minorEastAsia"/>
          <w:color w:val="000000" w:themeColor="text1"/>
          <w:sz w:val="21"/>
          <w:szCs w:val="21"/>
          <w:highlight w:val="none"/>
          <w:shd w:val="clear" w:color="auto" w:fill="FFFFFF"/>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val="0"/>
        <w:spacing w:line="440" w:lineRule="exact"/>
        <w:ind w:firstLine="420" w:firstLineChars="200"/>
        <w:textAlignment w:val="auto"/>
        <w:rPr>
          <w:rFonts w:hint="eastAsia" w:asciiTheme="minorEastAsia" w:hAnsiTheme="minorEastAsia" w:eastAsiaTheme="minorEastAsia" w:cstheme="minorEastAsia"/>
          <w:color w:val="000000" w:themeColor="text1"/>
          <w:sz w:val="21"/>
          <w:szCs w:val="21"/>
          <w:highlight w:val="none"/>
          <w:lang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lang w:eastAsia="zh-CN"/>
          <w14:textFill>
            <w14:solidFill>
              <w14:schemeClr w14:val="tx1"/>
            </w14:solidFill>
          </w14:textFill>
        </w:rPr>
        <w:t>（3）具有有效的安全生产许可证。</w:t>
      </w:r>
    </w:p>
    <w:p>
      <w:pPr>
        <w:keepNext w:val="0"/>
        <w:keepLines w:val="0"/>
        <w:pageBreakBefore w:val="0"/>
        <w:widowControl w:val="0"/>
        <w:kinsoku/>
        <w:wordWrap/>
        <w:overflowPunct/>
        <w:topLinePunct w:val="0"/>
        <w:autoSpaceDE/>
        <w:autoSpaceDN/>
        <w:bidi w:val="0"/>
        <w:adjustRightInd/>
        <w:snapToGrid w:val="0"/>
        <w:spacing w:line="440" w:lineRule="exact"/>
        <w:ind w:firstLine="420" w:firstLineChars="200"/>
        <w:textAlignment w:val="auto"/>
        <w:rPr>
          <w:rFonts w:hint="eastAsia" w:asciiTheme="minorEastAsia" w:hAnsiTheme="minorEastAsia" w:eastAsiaTheme="minorEastAsia" w:cstheme="minorEastAsia"/>
          <w:color w:val="000000" w:themeColor="text1"/>
          <w:sz w:val="21"/>
          <w:szCs w:val="21"/>
          <w:highlight w:val="none"/>
          <w:shd w:val="clear" w:color="auto" w:fill="FFFFFF"/>
          <w:lang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lang w:eastAsia="zh-CN"/>
          <w14:textFill>
            <w14:solidFill>
              <w14:schemeClr w14:val="tx1"/>
            </w14:solidFill>
          </w14:textFill>
        </w:rPr>
        <w:t>（4）</w:t>
      </w:r>
      <w: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t>A、B、C分标拟派项目经理须具备市政公用工程专业贰级以上（含贰级）注册建造师执业资格，具备有效的安全生产考核合格证书（B类），且未担任其他在施工工程项目的项目经理。</w:t>
      </w:r>
    </w:p>
    <w:p>
      <w:pPr>
        <w:keepNext w:val="0"/>
        <w:keepLines w:val="0"/>
        <w:pageBreakBefore w:val="0"/>
        <w:widowControl w:val="0"/>
        <w:kinsoku/>
        <w:wordWrap/>
        <w:overflowPunct/>
        <w:topLinePunct w:val="0"/>
        <w:autoSpaceDE/>
        <w:autoSpaceDN/>
        <w:bidi w:val="0"/>
        <w:adjustRightInd/>
        <w:snapToGrid w:val="0"/>
        <w:spacing w:line="440" w:lineRule="exact"/>
        <w:ind w:firstLine="420" w:firstLineChars="200"/>
        <w:textAlignment w:val="auto"/>
        <w:rPr>
          <w:rFonts w:hint="eastAsia" w:asciiTheme="minorEastAsia" w:hAnsiTheme="minorEastAsia" w:eastAsiaTheme="minorEastAsia" w:cstheme="minorEastAsia"/>
          <w:color w:val="000000" w:themeColor="text1"/>
          <w:sz w:val="21"/>
          <w:szCs w:val="21"/>
          <w:highlight w:val="none"/>
          <w:lang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shd w:val="clear" w:color="auto" w:fill="FFFFFF"/>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highlight w:val="none"/>
          <w:shd w:val="clear" w:color="auto" w:fill="FFFFFF"/>
          <w:lang w:val="en-US" w:eastAsia="zh-CN"/>
          <w14:textFill>
            <w14:solidFill>
              <w14:schemeClr w14:val="tx1"/>
            </w14:solidFill>
          </w14:textFill>
        </w:rPr>
        <w:t>5</w:t>
      </w:r>
      <w:r>
        <w:rPr>
          <w:rFonts w:hint="eastAsia" w:asciiTheme="minorEastAsia" w:hAnsiTheme="minorEastAsia" w:eastAsiaTheme="minorEastAsia" w:cstheme="minorEastAsia"/>
          <w:color w:val="000000" w:themeColor="text1"/>
          <w:sz w:val="21"/>
          <w:szCs w:val="21"/>
          <w:highlight w:val="none"/>
          <w:shd w:val="clear" w:color="auto" w:fill="FFFFFF"/>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t>A、B、C分标</w:t>
      </w:r>
      <w:r>
        <w:rPr>
          <w:rFonts w:hint="eastAsia" w:asciiTheme="minorEastAsia" w:hAnsiTheme="minorEastAsia" w:eastAsiaTheme="minorEastAsia" w:cstheme="minorEastAsia"/>
          <w:color w:val="000000" w:themeColor="text1"/>
          <w:sz w:val="21"/>
          <w:szCs w:val="21"/>
          <w:highlight w:val="none"/>
          <w:shd w:val="clear" w:color="auto" w:fill="FFFFFF"/>
          <w14:textFill>
            <w14:solidFill>
              <w14:schemeClr w14:val="tx1"/>
            </w14:solidFill>
          </w14:textFill>
        </w:rPr>
        <w:t>拟投入该项目的技术负责人必须具有</w:t>
      </w:r>
      <w: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t>市政公用工程</w:t>
      </w:r>
      <w:r>
        <w:rPr>
          <w:rFonts w:hint="eastAsia" w:asciiTheme="minorEastAsia" w:hAnsiTheme="minorEastAsia" w:eastAsiaTheme="minorEastAsia" w:cstheme="minorEastAsia"/>
          <w:color w:val="000000" w:themeColor="text1"/>
          <w:sz w:val="21"/>
          <w:szCs w:val="21"/>
          <w:highlight w:val="none"/>
          <w:shd w:val="clear" w:color="auto" w:fill="FFFFFF"/>
          <w:lang w:val="en-US" w:eastAsia="zh-CN"/>
          <w14:textFill>
            <w14:solidFill>
              <w14:schemeClr w14:val="tx1"/>
            </w14:solidFill>
          </w14:textFill>
        </w:rPr>
        <w:t>助理工程师</w:t>
      </w:r>
      <w:r>
        <w:rPr>
          <w:rFonts w:hint="eastAsia" w:asciiTheme="minorEastAsia" w:hAnsiTheme="minorEastAsia" w:eastAsiaTheme="minorEastAsia" w:cstheme="minorEastAsia"/>
          <w:color w:val="000000" w:themeColor="text1"/>
          <w:sz w:val="21"/>
          <w:szCs w:val="21"/>
          <w:highlight w:val="none"/>
          <w:shd w:val="clear" w:color="auto" w:fill="FFFFFF"/>
          <w14:textFill>
            <w14:solidFill>
              <w14:schemeClr w14:val="tx1"/>
            </w14:solidFill>
          </w14:textFill>
        </w:rPr>
        <w:t>及以上技术职称</w:t>
      </w:r>
      <w:r>
        <w:rPr>
          <w:rFonts w:hint="eastAsia" w:asciiTheme="minorEastAsia" w:hAnsiTheme="minorEastAsia" w:eastAsiaTheme="minorEastAsia" w:cstheme="minorEastAsia"/>
          <w:color w:val="000000" w:themeColor="text1"/>
          <w:sz w:val="21"/>
          <w:szCs w:val="21"/>
          <w:highlight w:val="none"/>
          <w:shd w:val="clear" w:color="auto" w:fill="FFFFFF"/>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val="0"/>
        <w:spacing w:line="440" w:lineRule="exact"/>
        <w:ind w:firstLine="420" w:firstLineChars="200"/>
        <w:textAlignment w:val="auto"/>
        <w:rPr>
          <w:rFonts w:hint="eastAsia" w:asciiTheme="minorEastAsia" w:hAnsiTheme="minorEastAsia" w:eastAsiaTheme="minorEastAsia" w:cstheme="minorEastAsia"/>
          <w:color w:val="000000" w:themeColor="text1"/>
          <w:sz w:val="21"/>
          <w:szCs w:val="21"/>
          <w:highlight w:val="none"/>
          <w:lang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t>6</w:t>
      </w:r>
      <w:r>
        <w:rPr>
          <w:rFonts w:hint="eastAsia" w:asciiTheme="minorEastAsia" w:hAnsiTheme="minorEastAsia" w:eastAsiaTheme="minorEastAsia" w:cstheme="minorEastAsia"/>
          <w:color w:val="000000" w:themeColor="text1"/>
          <w:sz w:val="21"/>
          <w:szCs w:val="21"/>
          <w:highlight w:val="none"/>
          <w:lang w:eastAsia="zh-CN"/>
          <w14:textFill>
            <w14:solidFill>
              <w14:schemeClr w14:val="tx1"/>
            </w14:solidFill>
          </w14:textFill>
        </w:rPr>
        <w:t>）单位负责人为同一人或者存在直接控股、管理关系的不同投标人，不得参加同一合同项下的招标活动。除单一来源招标项目外，为招标项目提供整体设计、规范编制或者项目管理、监理、检测等服务的投标人，不得再参加该招标项目的其他招标活动。</w:t>
      </w:r>
    </w:p>
    <w:p>
      <w:pPr>
        <w:keepNext w:val="0"/>
        <w:keepLines w:val="0"/>
        <w:pageBreakBefore w:val="0"/>
        <w:widowControl w:val="0"/>
        <w:kinsoku/>
        <w:wordWrap/>
        <w:overflowPunct/>
        <w:topLinePunct w:val="0"/>
        <w:autoSpaceDE/>
        <w:autoSpaceDN/>
        <w:bidi w:val="0"/>
        <w:adjustRightInd/>
        <w:snapToGrid w:val="0"/>
        <w:spacing w:line="440" w:lineRule="exact"/>
        <w:ind w:firstLine="420" w:firstLineChars="200"/>
        <w:textAlignment w:val="auto"/>
        <w:rPr>
          <w:rFonts w:hint="eastAsia" w:asciiTheme="minorEastAsia" w:hAnsiTheme="minorEastAsia" w:eastAsiaTheme="minorEastAsia" w:cstheme="minorEastAsia"/>
          <w:color w:val="000000" w:themeColor="text1"/>
          <w:sz w:val="21"/>
          <w:szCs w:val="21"/>
          <w:highlight w:val="none"/>
          <w:lang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t>7</w:t>
      </w:r>
      <w:r>
        <w:rPr>
          <w:rFonts w:hint="eastAsia" w:asciiTheme="minorEastAsia" w:hAnsiTheme="minorEastAsia" w:eastAsiaTheme="minorEastAsia" w:cstheme="minorEastAsia"/>
          <w:color w:val="000000" w:themeColor="text1"/>
          <w:sz w:val="21"/>
          <w:szCs w:val="21"/>
          <w:highlight w:val="none"/>
          <w:lang w:eastAsia="zh-CN"/>
          <w14:textFill>
            <w14:solidFill>
              <w14:schemeClr w14:val="tx1"/>
            </w14:solidFill>
          </w14:textFill>
        </w:rPr>
        <w:t>）对在“信用中国”网站(www.creditchina.gov.cn)、</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中国政府采购网(www.ccgp.gov.cn)</w:t>
      </w:r>
      <w:r>
        <w:rPr>
          <w:rFonts w:hint="eastAsia" w:asciiTheme="minorEastAsia" w:hAnsiTheme="minorEastAsia" w:eastAsiaTheme="minorEastAsia" w:cstheme="minorEastAsia"/>
          <w:color w:val="000000" w:themeColor="text1"/>
          <w:sz w:val="21"/>
          <w:szCs w:val="21"/>
          <w:highlight w:val="none"/>
          <w:lang w:eastAsia="zh-CN"/>
          <w14:textFill>
            <w14:solidFill>
              <w14:schemeClr w14:val="tx1"/>
            </w14:solidFill>
          </w14:textFill>
        </w:rPr>
        <w:t>等渠道列入失信被执行人、重大税收违法案件当事人名单、政府采购严重违法失信行为记录名单及其他不符合《中华人民共和国政府采购法》第二十二条规定条件的投标人，不得参与采购活动。</w:t>
      </w:r>
    </w:p>
    <w:p>
      <w:pPr>
        <w:pageBreakBefore w:val="0"/>
        <w:widowControl w:val="0"/>
        <w:kinsoku/>
        <w:overflowPunct/>
        <w:topLinePunct w:val="0"/>
        <w:bidi w:val="0"/>
        <w:adjustRightInd/>
        <w:spacing w:line="440" w:lineRule="exact"/>
        <w:ind w:firstLine="435"/>
        <w:textAlignment w:val="auto"/>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t>8</w:t>
      </w:r>
      <w:r>
        <w:rPr>
          <w:rFonts w:hint="eastAsia" w:asciiTheme="minorEastAsia" w:hAnsiTheme="minorEastAsia" w:eastAsiaTheme="minorEastAsia" w:cstheme="minorEastAsia"/>
          <w:color w:val="000000" w:themeColor="text1"/>
          <w:sz w:val="21"/>
          <w:szCs w:val="21"/>
          <w:highlight w:val="none"/>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highlight w:val="none"/>
          <w:lang w:val="zh-CN" w:eastAsia="zh-CN"/>
          <w14:textFill>
            <w14:solidFill>
              <w14:schemeClr w14:val="tx1"/>
            </w14:solidFill>
          </w14:textFill>
        </w:rPr>
        <w:t>本</w:t>
      </w:r>
      <w:r>
        <w:rPr>
          <w:rFonts w:hint="eastAsia" w:asciiTheme="minorEastAsia" w:hAnsiTheme="minorEastAsia" w:eastAsiaTheme="minorEastAsia" w:cstheme="minorEastAsia"/>
          <w:color w:val="000000" w:themeColor="text1"/>
          <w:sz w:val="21"/>
          <w:szCs w:val="21"/>
          <w:highlight w:val="none"/>
          <w:lang w:val="zh-CN"/>
          <w14:textFill>
            <w14:solidFill>
              <w14:schemeClr w14:val="tx1"/>
            </w14:solidFill>
          </w14:textFill>
        </w:rPr>
        <w:t>项目共划分为</w:t>
      </w:r>
      <w: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t>3</w:t>
      </w:r>
      <w:r>
        <w:rPr>
          <w:rFonts w:hint="eastAsia" w:asciiTheme="minorEastAsia" w:hAnsiTheme="minorEastAsia" w:eastAsiaTheme="minorEastAsia" w:cstheme="minorEastAsia"/>
          <w:color w:val="000000" w:themeColor="text1"/>
          <w:sz w:val="21"/>
          <w:szCs w:val="21"/>
          <w:highlight w:val="none"/>
          <w:lang w:val="zh-CN"/>
          <w14:textFill>
            <w14:solidFill>
              <w14:schemeClr w14:val="tx1"/>
            </w14:solidFill>
          </w14:textFill>
        </w:rPr>
        <w:t>个分标：</w:t>
      </w:r>
      <w: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t>3</w:t>
      </w:r>
      <w:r>
        <w:rPr>
          <w:rFonts w:hint="eastAsia" w:asciiTheme="minorEastAsia" w:hAnsiTheme="minorEastAsia" w:eastAsiaTheme="minorEastAsia" w:cstheme="minorEastAsia"/>
          <w:color w:val="000000" w:themeColor="text1"/>
          <w:sz w:val="21"/>
          <w:szCs w:val="21"/>
          <w:highlight w:val="none"/>
          <w:lang w:val="zh-CN"/>
          <w14:textFill>
            <w14:solidFill>
              <w14:schemeClr w14:val="tx1"/>
            </w14:solidFill>
          </w14:textFill>
        </w:rPr>
        <w:t>个分标由</w:t>
      </w:r>
      <w: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t>3</w:t>
      </w:r>
      <w:r>
        <w:rPr>
          <w:rFonts w:hint="eastAsia" w:asciiTheme="minorEastAsia" w:hAnsiTheme="minorEastAsia" w:eastAsiaTheme="minorEastAsia" w:cstheme="minorEastAsia"/>
          <w:color w:val="000000" w:themeColor="text1"/>
          <w:sz w:val="21"/>
          <w:szCs w:val="21"/>
          <w:highlight w:val="none"/>
          <w:lang w:val="zh-CN"/>
          <w14:textFill>
            <w14:solidFill>
              <w14:schemeClr w14:val="tx1"/>
            </w14:solidFill>
          </w14:textFill>
        </w:rPr>
        <w:t>家不同的</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投标单位</w:t>
      </w:r>
      <w:r>
        <w:rPr>
          <w:rFonts w:hint="eastAsia" w:asciiTheme="minorEastAsia" w:hAnsiTheme="minorEastAsia" w:eastAsiaTheme="minorEastAsia" w:cstheme="minorEastAsia"/>
          <w:color w:val="000000" w:themeColor="text1"/>
          <w:sz w:val="21"/>
          <w:szCs w:val="21"/>
          <w:highlight w:val="none"/>
          <w:lang w:eastAsia="zh-CN"/>
          <w14:textFill>
            <w14:solidFill>
              <w14:schemeClr w14:val="tx1"/>
            </w14:solidFill>
          </w14:textFill>
        </w:rPr>
        <w:t>作为中标单位</w:t>
      </w:r>
      <w:r>
        <w:rPr>
          <w:rFonts w:hint="eastAsia" w:asciiTheme="minorEastAsia" w:hAnsiTheme="minorEastAsia" w:eastAsiaTheme="minorEastAsia" w:cstheme="minorEastAsia"/>
          <w:color w:val="000000" w:themeColor="text1"/>
          <w:sz w:val="21"/>
          <w:szCs w:val="21"/>
          <w:highlight w:val="none"/>
          <w:lang w:val="zh-CN"/>
          <w14:textFill>
            <w14:solidFill>
              <w14:schemeClr w14:val="tx1"/>
            </w14:solidFill>
          </w14:textFill>
        </w:rPr>
        <w:t>。符合资格要求的</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投标单位</w:t>
      </w:r>
      <w:r>
        <w:rPr>
          <w:rFonts w:hint="eastAsia" w:asciiTheme="minorEastAsia" w:hAnsiTheme="minorEastAsia" w:eastAsiaTheme="minorEastAsia" w:cstheme="minorEastAsia"/>
          <w:color w:val="000000" w:themeColor="text1"/>
          <w:sz w:val="21"/>
          <w:szCs w:val="21"/>
          <w:highlight w:val="none"/>
          <w:lang w:val="zh-CN"/>
          <w14:textFill>
            <w14:solidFill>
              <w14:schemeClr w14:val="tx1"/>
            </w14:solidFill>
          </w14:textFill>
        </w:rPr>
        <w:t>可参加上述</w:t>
      </w:r>
      <w: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t>3</w:t>
      </w:r>
      <w:r>
        <w:rPr>
          <w:rFonts w:hint="eastAsia" w:asciiTheme="minorEastAsia" w:hAnsiTheme="minorEastAsia" w:eastAsiaTheme="minorEastAsia" w:cstheme="minorEastAsia"/>
          <w:color w:val="000000" w:themeColor="text1"/>
          <w:sz w:val="21"/>
          <w:szCs w:val="21"/>
          <w:highlight w:val="none"/>
          <w:lang w:val="zh-CN"/>
          <w14:textFill>
            <w14:solidFill>
              <w14:schemeClr w14:val="tx1"/>
            </w14:solidFill>
          </w14:textFill>
        </w:rPr>
        <w:t>个分标的任何一个分标或多个分标，但只能中标上述</w:t>
      </w:r>
      <w: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t>3</w:t>
      </w:r>
      <w:r>
        <w:rPr>
          <w:rFonts w:hint="eastAsia" w:asciiTheme="minorEastAsia" w:hAnsiTheme="minorEastAsia" w:eastAsiaTheme="minorEastAsia" w:cstheme="minorEastAsia"/>
          <w:color w:val="000000" w:themeColor="text1"/>
          <w:sz w:val="21"/>
          <w:szCs w:val="21"/>
          <w:highlight w:val="none"/>
          <w:lang w:val="zh-CN"/>
          <w14:textFill>
            <w14:solidFill>
              <w14:schemeClr w14:val="tx1"/>
            </w14:solidFill>
          </w14:textFill>
        </w:rPr>
        <w:t>个分标的其中1个分标</w:t>
      </w:r>
      <w: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t>，依据评审顺序，若投多个分标的投标人已为第一中标候选人的，不得参与其他分标的评审，且每分标参加评审的投标单位家数不得少于3家，评审顺序分别为A分标、B分标、C分标</w:t>
      </w:r>
      <w:r>
        <w:rPr>
          <w:rFonts w:hint="eastAsia" w:asciiTheme="minorEastAsia" w:hAnsiTheme="minorEastAsia" w:eastAsiaTheme="minorEastAsia" w:cstheme="minorEastAsia"/>
          <w:color w:val="000000" w:themeColor="text1"/>
          <w:sz w:val="21"/>
          <w:szCs w:val="21"/>
          <w:highlight w:val="none"/>
          <w:lang w:val="zh-CN"/>
          <w14:textFill>
            <w14:solidFill>
              <w14:schemeClr w14:val="tx1"/>
            </w14:solidFill>
          </w14:textFill>
        </w:rPr>
        <w:t>。</w:t>
      </w:r>
    </w:p>
    <w:p>
      <w:pPr>
        <w:keepNext/>
        <w:keepLines/>
        <w:pageBreakBefore w:val="0"/>
        <w:widowControl w:val="0"/>
        <w:kinsoku/>
        <w:wordWrap/>
        <w:overflowPunct/>
        <w:topLinePunct w:val="0"/>
        <w:autoSpaceDE/>
        <w:autoSpaceDN/>
        <w:bidi w:val="0"/>
        <w:adjustRightInd/>
        <w:snapToGrid/>
        <w:spacing w:line="440" w:lineRule="exact"/>
        <w:jc w:val="both"/>
        <w:textAlignment w:val="auto"/>
        <w:outlineLvl w:val="9"/>
        <w:rPr>
          <w:rFonts w:hint="eastAsia" w:asciiTheme="minorEastAsia" w:hAnsiTheme="minorEastAsia" w:eastAsiaTheme="minorEastAsia" w:cstheme="minorEastAsia"/>
          <w:b/>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bCs w:val="0"/>
          <w:color w:val="000000" w:themeColor="text1"/>
          <w:sz w:val="21"/>
          <w:szCs w:val="21"/>
          <w:highlight w:val="none"/>
          <w14:textFill>
            <w14:solidFill>
              <w14:schemeClr w14:val="tx1"/>
            </w14:solidFill>
          </w14:textFill>
        </w:rPr>
        <w:t>三、获取招标文件</w:t>
      </w:r>
      <w:bookmarkEnd w:id="11"/>
      <w:bookmarkEnd w:id="12"/>
      <w:bookmarkEnd w:id="13"/>
      <w:bookmarkEnd w:id="14"/>
    </w:p>
    <w:p>
      <w:pPr>
        <w:keepNext w:val="0"/>
        <w:keepLines w:val="0"/>
        <w:pageBreakBefore w:val="0"/>
        <w:widowControl w:val="0"/>
        <w:kinsoku/>
        <w:wordWrap/>
        <w:overflowPunct/>
        <w:topLinePunct w:val="0"/>
        <w:autoSpaceDE/>
        <w:autoSpaceDN/>
        <w:bidi w:val="0"/>
        <w:adjustRightInd/>
        <w:snapToGrid w:val="0"/>
        <w:spacing w:line="440" w:lineRule="exact"/>
        <w:ind w:firstLine="420" w:firstLineChars="200"/>
        <w:textAlignment w:val="auto"/>
        <w:rPr>
          <w:rFonts w:hint="eastAsia" w:asciiTheme="minorEastAsia" w:hAnsiTheme="minorEastAsia" w:eastAsiaTheme="minorEastAsia" w:cstheme="minorEastAsia"/>
          <w:color w:val="000000" w:themeColor="text1"/>
          <w:sz w:val="21"/>
          <w:szCs w:val="21"/>
          <w:highlight w:val="none"/>
          <w:lang w:eastAsia="zh-CN"/>
          <w14:textFill>
            <w14:solidFill>
              <w14:schemeClr w14:val="tx1"/>
            </w14:solidFill>
          </w14:textFill>
        </w:rPr>
      </w:pPr>
      <w:bookmarkStart w:id="15" w:name="_Toc28359082"/>
      <w:bookmarkStart w:id="16" w:name="_Toc28359005"/>
      <w:bookmarkStart w:id="17" w:name="_Toc35393624"/>
      <w:bookmarkStart w:id="18" w:name="_Toc35393793"/>
      <w:r>
        <w:rPr>
          <w:rFonts w:hint="eastAsia" w:asciiTheme="minorEastAsia" w:hAnsiTheme="minorEastAsia" w:eastAsiaTheme="minorEastAsia" w:cstheme="minorEastAsia"/>
          <w:color w:val="000000" w:themeColor="text1"/>
          <w:sz w:val="21"/>
          <w:szCs w:val="21"/>
          <w:highlight w:val="none"/>
          <w:lang w:eastAsia="zh-CN"/>
          <w14:textFill>
            <w14:solidFill>
              <w14:schemeClr w14:val="tx1"/>
            </w14:solidFill>
          </w14:textFill>
        </w:rPr>
        <w:t>潜在供应商登陆桂林市公共资源交易中心网（www.glggzy.org.cn）从网上下载招标文件电子版；并根据招标文件规定的投标截止时间和地点提交投标文件参与投标。</w:t>
      </w:r>
    </w:p>
    <w:p>
      <w:pPr>
        <w:keepNext/>
        <w:keepLines/>
        <w:pageBreakBefore w:val="0"/>
        <w:widowControl w:val="0"/>
        <w:kinsoku/>
        <w:wordWrap/>
        <w:overflowPunct/>
        <w:topLinePunct w:val="0"/>
        <w:autoSpaceDE/>
        <w:autoSpaceDN/>
        <w:bidi w:val="0"/>
        <w:adjustRightInd/>
        <w:snapToGrid/>
        <w:spacing w:line="440" w:lineRule="exact"/>
        <w:jc w:val="both"/>
        <w:textAlignment w:val="auto"/>
        <w:outlineLvl w:val="9"/>
        <w:rPr>
          <w:rFonts w:hint="eastAsia" w:asciiTheme="minorEastAsia" w:hAnsiTheme="minorEastAsia" w:eastAsiaTheme="minorEastAsia" w:cstheme="minorEastAsia"/>
          <w:b/>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bCs w:val="0"/>
          <w:color w:val="000000" w:themeColor="text1"/>
          <w:sz w:val="21"/>
          <w:szCs w:val="21"/>
          <w:highlight w:val="none"/>
          <w14:textFill>
            <w14:solidFill>
              <w14:schemeClr w14:val="tx1"/>
            </w14:solidFill>
          </w14:textFill>
        </w:rPr>
        <w:t>四、提交投标文件</w:t>
      </w:r>
      <w:bookmarkEnd w:id="15"/>
      <w:bookmarkEnd w:id="16"/>
      <w:r>
        <w:rPr>
          <w:rFonts w:hint="eastAsia" w:asciiTheme="minorEastAsia" w:hAnsiTheme="minorEastAsia" w:eastAsiaTheme="minorEastAsia" w:cstheme="minorEastAsia"/>
          <w:b/>
          <w:bCs w:val="0"/>
          <w:color w:val="000000" w:themeColor="text1"/>
          <w:sz w:val="21"/>
          <w:szCs w:val="21"/>
          <w:highlight w:val="none"/>
          <w14:textFill>
            <w14:solidFill>
              <w14:schemeClr w14:val="tx1"/>
            </w14:solidFill>
          </w14:textFill>
        </w:rPr>
        <w:t>截止时间、开标时间和地点</w:t>
      </w:r>
      <w:bookmarkEnd w:id="17"/>
      <w:bookmarkEnd w:id="18"/>
    </w:p>
    <w:p>
      <w:pPr>
        <w:keepNext w:val="0"/>
        <w:keepLines w:val="0"/>
        <w:pageBreakBefore w:val="0"/>
        <w:widowControl w:val="0"/>
        <w:kinsoku/>
        <w:wordWrap/>
        <w:overflowPunct/>
        <w:topLinePunct w:val="0"/>
        <w:autoSpaceDE/>
        <w:autoSpaceDN/>
        <w:bidi w:val="0"/>
        <w:adjustRightInd/>
        <w:snapToGrid w:val="0"/>
        <w:spacing w:line="440" w:lineRule="exact"/>
        <w:ind w:firstLine="420" w:firstLineChars="200"/>
        <w:textAlignment w:val="auto"/>
        <w:rPr>
          <w:rFonts w:hint="eastAsia" w:asciiTheme="minorEastAsia" w:hAnsiTheme="minorEastAsia" w:eastAsiaTheme="minorEastAsia" w:cstheme="minorEastAsia"/>
          <w:color w:val="000000" w:themeColor="text1"/>
          <w:sz w:val="21"/>
          <w:szCs w:val="21"/>
          <w:highlight w:val="none"/>
          <w:lang w:eastAsia="zh-CN"/>
          <w14:textFill>
            <w14:solidFill>
              <w14:schemeClr w14:val="tx1"/>
            </w14:solidFill>
          </w14:textFill>
        </w:rPr>
      </w:pPr>
      <w:bookmarkStart w:id="19" w:name="_Toc35393794"/>
      <w:bookmarkStart w:id="20" w:name="_Toc28359007"/>
      <w:bookmarkStart w:id="21" w:name="_Toc28359084"/>
      <w:bookmarkStart w:id="22" w:name="_Toc35393625"/>
      <w: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t>1.</w:t>
      </w:r>
      <w:r>
        <w:rPr>
          <w:rFonts w:hint="eastAsia" w:asciiTheme="minorEastAsia" w:hAnsiTheme="minorEastAsia" w:eastAsiaTheme="minorEastAsia" w:cstheme="minorEastAsia"/>
          <w:color w:val="000000" w:themeColor="text1"/>
          <w:sz w:val="21"/>
          <w:szCs w:val="21"/>
          <w:highlight w:val="none"/>
          <w:lang w:eastAsia="zh-CN"/>
          <w14:textFill>
            <w14:solidFill>
              <w14:schemeClr w14:val="tx1"/>
            </w14:solidFill>
          </w14:textFill>
        </w:rPr>
        <w:t>投标截止时间及开标时间：2020年</w:t>
      </w:r>
      <w:r>
        <w:rPr>
          <w:rFonts w:hint="eastAsia" w:asciiTheme="minorEastAsia" w:hAnsiTheme="minorEastAsia" w:eastAsiaTheme="minorEastAsia" w:cstheme="minorEastAsia"/>
          <w:color w:val="000000" w:themeColor="text1"/>
          <w:sz w:val="21"/>
          <w:szCs w:val="21"/>
          <w:highlight w:val="none"/>
          <w:u w:val="single"/>
          <w:lang w:val="en-US" w:eastAsia="zh-CN"/>
          <w14:textFill>
            <w14:solidFill>
              <w14:schemeClr w14:val="tx1"/>
            </w14:solidFill>
          </w14:textFill>
        </w:rPr>
        <w:t xml:space="preserve"> 12 </w:t>
      </w:r>
      <w: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t>月</w:t>
      </w:r>
      <w:r>
        <w:rPr>
          <w:rFonts w:hint="eastAsia" w:asciiTheme="minorEastAsia" w:hAnsiTheme="minorEastAsia" w:eastAsiaTheme="minorEastAsia" w:cstheme="minorEastAsia"/>
          <w:color w:val="000000" w:themeColor="text1"/>
          <w:sz w:val="21"/>
          <w:szCs w:val="21"/>
          <w:highlight w:val="none"/>
          <w:u w:val="single"/>
          <w:lang w:val="en-US" w:eastAsia="zh-CN"/>
          <w14:textFill>
            <w14:solidFill>
              <w14:schemeClr w14:val="tx1"/>
            </w14:solidFill>
          </w14:textFill>
        </w:rPr>
        <w:t xml:space="preserve"> 30 </w:t>
      </w:r>
      <w: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t>日</w:t>
      </w:r>
      <w:r>
        <w:rPr>
          <w:rFonts w:hint="eastAsia" w:asciiTheme="minorEastAsia" w:hAnsiTheme="minorEastAsia" w:eastAsiaTheme="minorEastAsia" w:cstheme="minorEastAsia"/>
          <w:color w:val="000000" w:themeColor="text1"/>
          <w:sz w:val="21"/>
          <w:szCs w:val="21"/>
          <w:highlight w:val="none"/>
          <w:lang w:eastAsia="zh-CN"/>
          <w14:textFill>
            <w14:solidFill>
              <w14:schemeClr w14:val="tx1"/>
            </w14:solidFill>
          </w14:textFill>
        </w:rPr>
        <w:t>上午</w:t>
      </w:r>
      <w: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t>9</w:t>
      </w:r>
      <w:r>
        <w:rPr>
          <w:rFonts w:hint="eastAsia" w:asciiTheme="minorEastAsia" w:hAnsiTheme="minorEastAsia" w:eastAsiaTheme="minorEastAsia" w:cstheme="minorEastAsia"/>
          <w:color w:val="000000" w:themeColor="text1"/>
          <w:sz w:val="21"/>
          <w:szCs w:val="21"/>
          <w:highlight w:val="none"/>
          <w:lang w:eastAsia="zh-CN"/>
          <w14:textFill>
            <w14:solidFill>
              <w14:schemeClr w14:val="tx1"/>
            </w14:solidFill>
          </w14:textFill>
        </w:rPr>
        <w:t>时30分。</w:t>
      </w:r>
    </w:p>
    <w:p>
      <w:pPr>
        <w:keepNext w:val="0"/>
        <w:keepLines w:val="0"/>
        <w:pageBreakBefore w:val="0"/>
        <w:widowControl w:val="0"/>
        <w:kinsoku/>
        <w:wordWrap/>
        <w:overflowPunct/>
        <w:topLinePunct w:val="0"/>
        <w:autoSpaceDE/>
        <w:autoSpaceDN/>
        <w:bidi w:val="0"/>
        <w:adjustRightInd/>
        <w:snapToGrid w:val="0"/>
        <w:spacing w:line="440" w:lineRule="exact"/>
        <w:ind w:firstLine="420" w:firstLineChars="200"/>
        <w:textAlignment w:val="auto"/>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t>2.投标文件提交地点：桂林市公共资源交易中心</w:t>
      </w:r>
      <w:r>
        <w:rPr>
          <w:rFonts w:hint="eastAsia" w:asciiTheme="minorEastAsia" w:hAnsiTheme="minorEastAsia" w:eastAsiaTheme="minorEastAsia" w:cstheme="minorEastAsia"/>
          <w:color w:val="000000" w:themeColor="text1"/>
          <w:sz w:val="21"/>
          <w:szCs w:val="21"/>
          <w:highlight w:val="none"/>
          <w:u w:val="single"/>
          <w:lang w:val="en-US" w:eastAsia="zh-CN"/>
          <w14:textFill>
            <w14:solidFill>
              <w14:schemeClr w14:val="tx1"/>
            </w14:solidFill>
          </w14:textFill>
        </w:rPr>
        <w:t xml:space="preserve"> 12 </w:t>
      </w:r>
      <w: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t>号开标室（广西桂林市临桂区西城中路69号创业大厦西辅楼4楼北区）</w:t>
      </w:r>
    </w:p>
    <w:p>
      <w:pPr>
        <w:keepNext w:val="0"/>
        <w:keepLines w:val="0"/>
        <w:pageBreakBefore w:val="0"/>
        <w:widowControl w:val="0"/>
        <w:kinsoku/>
        <w:wordWrap/>
        <w:overflowPunct/>
        <w:topLinePunct w:val="0"/>
        <w:autoSpaceDE/>
        <w:autoSpaceDN/>
        <w:bidi w:val="0"/>
        <w:adjustRightInd/>
        <w:snapToGrid w:val="0"/>
        <w:spacing w:line="440" w:lineRule="exact"/>
        <w:ind w:firstLine="420" w:firstLineChars="200"/>
        <w:textAlignment w:val="auto"/>
        <w:rPr>
          <w:rFonts w:hint="eastAsia" w:asciiTheme="minorEastAsia" w:hAnsiTheme="minorEastAsia" w:eastAsiaTheme="minorEastAsia" w:cstheme="minorEastAsia"/>
          <w:color w:val="000000" w:themeColor="text1"/>
          <w:sz w:val="21"/>
          <w:szCs w:val="21"/>
          <w:highlight w:val="none"/>
          <w:lang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t>3.投标文件递交方式：</w:t>
      </w:r>
      <w:r>
        <w:rPr>
          <w:rFonts w:hint="eastAsia" w:asciiTheme="minorEastAsia" w:hAnsiTheme="minorEastAsia" w:eastAsiaTheme="minorEastAsia" w:cstheme="minorEastAsia"/>
          <w:color w:val="000000" w:themeColor="text1"/>
          <w:sz w:val="21"/>
          <w:szCs w:val="21"/>
          <w:highlight w:val="none"/>
          <w:lang w:eastAsia="zh-CN"/>
          <w14:textFill>
            <w14:solidFill>
              <w14:schemeClr w14:val="tx1"/>
            </w14:solidFill>
          </w14:textFill>
        </w:rPr>
        <w:t>投标人应于2020年</w:t>
      </w:r>
      <w:r>
        <w:rPr>
          <w:rFonts w:hint="eastAsia" w:asciiTheme="minorEastAsia" w:hAnsiTheme="minorEastAsia" w:eastAsiaTheme="minorEastAsia" w:cstheme="minorEastAsia"/>
          <w:color w:val="000000" w:themeColor="text1"/>
          <w:sz w:val="21"/>
          <w:szCs w:val="21"/>
          <w:highlight w:val="none"/>
          <w:u w:val="single"/>
          <w:lang w:val="en-US" w:eastAsia="zh-CN"/>
          <w14:textFill>
            <w14:solidFill>
              <w14:schemeClr w14:val="tx1"/>
            </w14:solidFill>
          </w14:textFill>
        </w:rPr>
        <w:t xml:space="preserve"> 12 </w:t>
      </w:r>
      <w: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t>月</w:t>
      </w:r>
      <w:r>
        <w:rPr>
          <w:rFonts w:hint="eastAsia" w:asciiTheme="minorEastAsia" w:hAnsiTheme="minorEastAsia" w:eastAsiaTheme="minorEastAsia" w:cstheme="minorEastAsia"/>
          <w:color w:val="000000" w:themeColor="text1"/>
          <w:sz w:val="21"/>
          <w:szCs w:val="21"/>
          <w:highlight w:val="none"/>
          <w:u w:val="single"/>
          <w:lang w:val="en-US" w:eastAsia="zh-CN"/>
          <w14:textFill>
            <w14:solidFill>
              <w14:schemeClr w14:val="tx1"/>
            </w14:solidFill>
          </w14:textFill>
        </w:rPr>
        <w:t xml:space="preserve"> 30 </w:t>
      </w:r>
      <w: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t>日</w:t>
      </w:r>
      <w:r>
        <w:rPr>
          <w:rFonts w:hint="eastAsia" w:asciiTheme="minorEastAsia" w:hAnsiTheme="minorEastAsia" w:eastAsiaTheme="minorEastAsia" w:cstheme="minorEastAsia"/>
          <w:color w:val="000000" w:themeColor="text1"/>
          <w:sz w:val="21"/>
          <w:szCs w:val="21"/>
          <w:highlight w:val="none"/>
          <w:lang w:eastAsia="zh-CN"/>
          <w14:textFill>
            <w14:solidFill>
              <w14:schemeClr w14:val="tx1"/>
            </w14:solidFill>
          </w14:textFill>
        </w:rPr>
        <w:t>上午</w:t>
      </w:r>
      <w: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t>9</w:t>
      </w:r>
      <w:r>
        <w:rPr>
          <w:rFonts w:hint="eastAsia" w:asciiTheme="minorEastAsia" w:hAnsiTheme="minorEastAsia" w:eastAsiaTheme="minorEastAsia" w:cstheme="minorEastAsia"/>
          <w:color w:val="000000" w:themeColor="text1"/>
          <w:sz w:val="21"/>
          <w:szCs w:val="21"/>
          <w:highlight w:val="none"/>
          <w:lang w:eastAsia="zh-CN"/>
          <w14:textFill>
            <w14:solidFill>
              <w14:schemeClr w14:val="tx1"/>
            </w14:solidFill>
          </w14:textFill>
        </w:rPr>
        <w:t>时00分至</w:t>
      </w:r>
      <w: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t>9</w:t>
      </w:r>
      <w:r>
        <w:rPr>
          <w:rFonts w:hint="eastAsia" w:asciiTheme="minorEastAsia" w:hAnsiTheme="minorEastAsia" w:eastAsiaTheme="minorEastAsia" w:cstheme="minorEastAsia"/>
          <w:color w:val="000000" w:themeColor="text1"/>
          <w:sz w:val="21"/>
          <w:szCs w:val="21"/>
          <w:highlight w:val="none"/>
          <w:lang w:eastAsia="zh-CN"/>
          <w14:textFill>
            <w14:solidFill>
              <w14:schemeClr w14:val="tx1"/>
            </w14:solidFill>
          </w14:textFill>
        </w:rPr>
        <w:t>时30分止，</w:t>
      </w:r>
      <w:r>
        <w:rPr>
          <w:rFonts w:hint="eastAsia" w:asciiTheme="minorEastAsia" w:hAnsiTheme="minorEastAsia" w:eastAsiaTheme="minorEastAsia" w:cstheme="minorEastAsia"/>
          <w:b/>
          <w:bCs/>
          <w:color w:val="000000" w:themeColor="text1"/>
          <w:sz w:val="21"/>
          <w:szCs w:val="21"/>
          <w:highlight w:val="none"/>
          <w:lang w:eastAsia="zh-CN"/>
          <w14:textFill>
            <w14:solidFill>
              <w14:schemeClr w14:val="tx1"/>
            </w14:solidFill>
          </w14:textFill>
        </w:rPr>
        <w:t>携带法人授权委托书原件（授权委托时须提供）、委托代理人身份证原件及复印件（以上材料均须加盖供应商公章，不须密封，单独提交）</w:t>
      </w:r>
      <w:r>
        <w:rPr>
          <w:rFonts w:hint="eastAsia" w:asciiTheme="minorEastAsia" w:hAnsiTheme="minorEastAsia" w:eastAsiaTheme="minorEastAsia" w:cstheme="minorEastAsia"/>
          <w:color w:val="000000" w:themeColor="text1"/>
          <w:sz w:val="21"/>
          <w:szCs w:val="21"/>
          <w:highlight w:val="none"/>
          <w:lang w:eastAsia="zh-CN"/>
          <w14:textFill>
            <w14:solidFill>
              <w14:schemeClr w14:val="tx1"/>
            </w14:solidFill>
          </w14:textFill>
        </w:rPr>
        <w:t>，将投标文件密封提交至桂林市公共资源交易中心</w:t>
      </w:r>
      <w:r>
        <w:rPr>
          <w:rFonts w:hint="eastAsia" w:asciiTheme="minorEastAsia" w:hAnsiTheme="minorEastAsia" w:eastAsiaTheme="minorEastAsia" w:cstheme="minorEastAsia"/>
          <w:color w:val="000000" w:themeColor="text1"/>
          <w:sz w:val="21"/>
          <w:szCs w:val="21"/>
          <w:highlight w:val="none"/>
          <w:u w:val="single"/>
          <w:lang w:val="en-US" w:eastAsia="zh-CN"/>
          <w14:textFill>
            <w14:solidFill>
              <w14:schemeClr w14:val="tx1"/>
            </w14:solidFill>
          </w14:textFill>
        </w:rPr>
        <w:t xml:space="preserve"> 12 </w:t>
      </w:r>
      <w: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t>号</w:t>
      </w:r>
      <w:r>
        <w:rPr>
          <w:rFonts w:hint="eastAsia" w:asciiTheme="minorEastAsia" w:hAnsiTheme="minorEastAsia" w:eastAsiaTheme="minorEastAsia" w:cstheme="minorEastAsia"/>
          <w:color w:val="000000" w:themeColor="text1"/>
          <w:sz w:val="21"/>
          <w:szCs w:val="21"/>
          <w:highlight w:val="none"/>
          <w:lang w:eastAsia="zh-CN"/>
          <w14:textFill>
            <w14:solidFill>
              <w14:schemeClr w14:val="tx1"/>
            </w14:solidFill>
          </w14:textFill>
        </w:rPr>
        <w:t>开标室（广西桂林市临桂区西城中路69号创业大厦西辅楼4楼北区），未携带以上相关材料递交的或逾期送达的或未按照招标文件要求密封的投标文件将予以拒收。</w:t>
      </w:r>
      <w: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t>投标人可以由法定代表人、负责人、自然人或其委托代理人出席开标会议。</w:t>
      </w:r>
    </w:p>
    <w:p>
      <w:pPr>
        <w:keepNext/>
        <w:keepLines/>
        <w:pageBreakBefore w:val="0"/>
        <w:widowControl w:val="0"/>
        <w:kinsoku/>
        <w:wordWrap/>
        <w:overflowPunct/>
        <w:topLinePunct w:val="0"/>
        <w:autoSpaceDE/>
        <w:autoSpaceDN/>
        <w:bidi w:val="0"/>
        <w:adjustRightInd/>
        <w:snapToGrid/>
        <w:spacing w:line="440" w:lineRule="exact"/>
        <w:jc w:val="both"/>
        <w:textAlignment w:val="auto"/>
        <w:outlineLvl w:val="9"/>
        <w:rPr>
          <w:rFonts w:hint="eastAsia" w:asciiTheme="minorEastAsia" w:hAnsiTheme="minorEastAsia" w:eastAsiaTheme="minorEastAsia" w:cstheme="minorEastAsia"/>
          <w:b/>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bCs w:val="0"/>
          <w:color w:val="000000" w:themeColor="text1"/>
          <w:sz w:val="21"/>
          <w:szCs w:val="21"/>
          <w:highlight w:val="none"/>
          <w14:textFill>
            <w14:solidFill>
              <w14:schemeClr w14:val="tx1"/>
            </w14:solidFill>
          </w14:textFill>
        </w:rPr>
        <w:t>五、公告期限</w:t>
      </w:r>
      <w:bookmarkEnd w:id="19"/>
      <w:bookmarkEnd w:id="20"/>
      <w:bookmarkEnd w:id="21"/>
      <w:bookmarkEnd w:id="22"/>
    </w:p>
    <w:p>
      <w:pPr>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自本公告发布之日起5个工作日。</w:t>
      </w:r>
    </w:p>
    <w:p>
      <w:pPr>
        <w:keepNext/>
        <w:keepLines/>
        <w:pageBreakBefore w:val="0"/>
        <w:widowControl w:val="0"/>
        <w:kinsoku/>
        <w:wordWrap/>
        <w:overflowPunct/>
        <w:topLinePunct w:val="0"/>
        <w:autoSpaceDE/>
        <w:autoSpaceDN/>
        <w:bidi w:val="0"/>
        <w:adjustRightInd/>
        <w:snapToGrid/>
        <w:spacing w:line="440" w:lineRule="exact"/>
        <w:jc w:val="both"/>
        <w:textAlignment w:val="auto"/>
        <w:outlineLvl w:val="9"/>
        <w:rPr>
          <w:rFonts w:hint="eastAsia" w:asciiTheme="minorEastAsia" w:hAnsiTheme="minorEastAsia" w:eastAsiaTheme="minorEastAsia" w:cstheme="minorEastAsia"/>
          <w:b/>
          <w:bCs w:val="0"/>
          <w:color w:val="000000" w:themeColor="text1"/>
          <w:sz w:val="21"/>
          <w:szCs w:val="21"/>
          <w:highlight w:val="none"/>
          <w14:textFill>
            <w14:solidFill>
              <w14:schemeClr w14:val="tx1"/>
            </w14:solidFill>
          </w14:textFill>
        </w:rPr>
      </w:pPr>
      <w:bookmarkStart w:id="23" w:name="_Toc35393795"/>
      <w:bookmarkStart w:id="24" w:name="_Toc35393626"/>
      <w:r>
        <w:rPr>
          <w:rFonts w:hint="eastAsia" w:asciiTheme="minorEastAsia" w:hAnsiTheme="minorEastAsia" w:eastAsiaTheme="minorEastAsia" w:cstheme="minorEastAsia"/>
          <w:b/>
          <w:bCs w:val="0"/>
          <w:color w:val="000000" w:themeColor="text1"/>
          <w:sz w:val="21"/>
          <w:szCs w:val="21"/>
          <w:highlight w:val="none"/>
          <w14:textFill>
            <w14:solidFill>
              <w14:schemeClr w14:val="tx1"/>
            </w14:solidFill>
          </w14:textFill>
        </w:rPr>
        <w:t>六、其他补充事宜</w:t>
      </w:r>
      <w:bookmarkEnd w:id="23"/>
      <w:bookmarkEnd w:id="24"/>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t>1.本次招标公告同时在中国政府采购网（</w:t>
      </w:r>
      <w: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fldChar w:fldCharType="begin"/>
      </w:r>
      <w: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instrText xml:space="preserve"> HYPERLINK "http://www.ccgp.gov.cn/" \h </w:instrText>
      </w:r>
      <w: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fldChar w:fldCharType="separate"/>
      </w:r>
      <w: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t>http://www.ccgp.gov.cn</w:t>
      </w:r>
      <w: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fldChar w:fldCharType="end"/>
      </w:r>
      <w: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t>） 、广西壮族自治区政府采购网（http://www.ccgp-guangxi.gov.cn）、桂林市政府采购网（http://zfcg.czj.guilin.gov.cn）、桂林市公共资源交易中心网</w:t>
      </w:r>
      <w: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fldChar w:fldCharType="begin"/>
      </w:r>
      <w: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instrText xml:space="preserve"> HYPERLINK "http://zfcg.guilin.gov.cn/" \h </w:instrText>
      </w:r>
      <w: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fldChar w:fldCharType="separate"/>
      </w:r>
      <w: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t>（http://glggzy.org.cn</w:t>
      </w:r>
      <w: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fldChar w:fldCharType="end"/>
      </w:r>
      <w: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t>）媒介上发布。</w:t>
      </w:r>
    </w:p>
    <w:p>
      <w:pPr>
        <w:keepNext w:val="0"/>
        <w:keepLines w:val="0"/>
        <w:pageBreakBefore w:val="0"/>
        <w:widowControl w:val="0"/>
        <w:kinsoku/>
        <w:wordWrap/>
        <w:overflowPunct/>
        <w:topLinePunct w:val="0"/>
        <w:autoSpaceDE/>
        <w:autoSpaceDN/>
        <w:bidi w:val="0"/>
        <w:adjustRightInd/>
        <w:snapToGrid w:val="0"/>
        <w:spacing w:line="440" w:lineRule="exact"/>
        <w:ind w:firstLine="420" w:firstLineChars="200"/>
        <w:textAlignment w:val="auto"/>
        <w:rPr>
          <w:rFonts w:hint="eastAsia" w:asciiTheme="minorEastAsia" w:hAnsiTheme="minorEastAsia" w:eastAsiaTheme="minorEastAsia" w:cstheme="minorEastAsia"/>
          <w:color w:val="000000" w:themeColor="text1"/>
          <w:sz w:val="21"/>
          <w:szCs w:val="21"/>
          <w:highlight w:val="none"/>
          <w:lang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t>2.</w:t>
      </w:r>
      <w:r>
        <w:rPr>
          <w:rFonts w:hint="eastAsia" w:asciiTheme="minorEastAsia" w:hAnsiTheme="minorEastAsia" w:eastAsiaTheme="minorEastAsia" w:cstheme="minorEastAsia"/>
          <w:color w:val="000000" w:themeColor="text1"/>
          <w:sz w:val="21"/>
          <w:szCs w:val="21"/>
          <w:highlight w:val="none"/>
          <w:lang w:eastAsia="zh-CN"/>
          <w14:textFill>
            <w14:solidFill>
              <w14:schemeClr w14:val="tx1"/>
            </w14:solidFill>
          </w14:textFill>
        </w:rPr>
        <w:t>本项目需要落实的政府采购政策：</w:t>
      </w:r>
    </w:p>
    <w:p>
      <w:pPr>
        <w:keepNext w:val="0"/>
        <w:keepLines w:val="0"/>
        <w:pageBreakBefore w:val="0"/>
        <w:widowControl w:val="0"/>
        <w:kinsoku/>
        <w:wordWrap/>
        <w:overflowPunct/>
        <w:topLinePunct w:val="0"/>
        <w:autoSpaceDE/>
        <w:autoSpaceDN/>
        <w:bidi w:val="0"/>
        <w:adjustRightInd/>
        <w:snapToGrid w:val="0"/>
        <w:spacing w:line="440" w:lineRule="exact"/>
        <w:ind w:firstLine="420" w:firstLineChars="200"/>
        <w:textAlignment w:val="auto"/>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t>2.1《中华人民共和国政府采购法》。</w:t>
      </w:r>
    </w:p>
    <w:p>
      <w:pPr>
        <w:keepNext w:val="0"/>
        <w:keepLines w:val="0"/>
        <w:pageBreakBefore w:val="0"/>
        <w:widowControl w:val="0"/>
        <w:kinsoku/>
        <w:wordWrap/>
        <w:overflowPunct/>
        <w:topLinePunct w:val="0"/>
        <w:autoSpaceDE/>
        <w:autoSpaceDN/>
        <w:bidi w:val="0"/>
        <w:adjustRightInd/>
        <w:snapToGrid w:val="0"/>
        <w:spacing w:line="440" w:lineRule="exact"/>
        <w:ind w:firstLine="420" w:firstLineChars="200"/>
        <w:textAlignment w:val="auto"/>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t>2.2《中华人民共和国政府采购法实施条例》。</w:t>
      </w:r>
    </w:p>
    <w:p>
      <w:pPr>
        <w:keepNext w:val="0"/>
        <w:keepLines w:val="0"/>
        <w:pageBreakBefore w:val="0"/>
        <w:widowControl w:val="0"/>
        <w:kinsoku/>
        <w:wordWrap/>
        <w:overflowPunct/>
        <w:topLinePunct w:val="0"/>
        <w:autoSpaceDE/>
        <w:autoSpaceDN/>
        <w:bidi w:val="0"/>
        <w:adjustRightInd/>
        <w:snapToGrid w:val="0"/>
        <w:spacing w:line="440" w:lineRule="exact"/>
        <w:ind w:firstLine="420" w:firstLineChars="200"/>
        <w:textAlignment w:val="auto"/>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t>2.3《政府采购促进中小企业发展暂行办法》（财库[2011]181 号）。</w:t>
      </w:r>
    </w:p>
    <w:p>
      <w:pPr>
        <w:keepNext w:val="0"/>
        <w:keepLines w:val="0"/>
        <w:pageBreakBefore w:val="0"/>
        <w:widowControl w:val="0"/>
        <w:kinsoku/>
        <w:wordWrap/>
        <w:overflowPunct/>
        <w:topLinePunct w:val="0"/>
        <w:autoSpaceDE/>
        <w:autoSpaceDN/>
        <w:bidi w:val="0"/>
        <w:adjustRightInd/>
        <w:snapToGrid w:val="0"/>
        <w:spacing w:line="440" w:lineRule="exact"/>
        <w:ind w:firstLine="420" w:firstLineChars="200"/>
        <w:textAlignment w:val="auto"/>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t>2.4《关于政府采购支持监狱企业发展有关问题的通知》(财库[2014]68号)。</w:t>
      </w:r>
    </w:p>
    <w:p>
      <w:pPr>
        <w:keepNext w:val="0"/>
        <w:keepLines w:val="0"/>
        <w:pageBreakBefore w:val="0"/>
        <w:widowControl w:val="0"/>
        <w:kinsoku/>
        <w:wordWrap/>
        <w:overflowPunct/>
        <w:topLinePunct w:val="0"/>
        <w:autoSpaceDE/>
        <w:autoSpaceDN/>
        <w:bidi w:val="0"/>
        <w:adjustRightInd/>
        <w:snapToGrid w:val="0"/>
        <w:spacing w:line="440" w:lineRule="exact"/>
        <w:ind w:firstLine="420" w:firstLineChars="200"/>
        <w:textAlignment w:val="auto"/>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t>2.5《关于促进残疾人就业政府采购政策的通知》（财库〔2017〕14号）。</w:t>
      </w:r>
    </w:p>
    <w:p>
      <w:pPr>
        <w:keepNext/>
        <w:keepLines/>
        <w:pageBreakBefore w:val="0"/>
        <w:widowControl w:val="0"/>
        <w:kinsoku/>
        <w:wordWrap/>
        <w:overflowPunct/>
        <w:topLinePunct w:val="0"/>
        <w:autoSpaceDE/>
        <w:autoSpaceDN/>
        <w:bidi w:val="0"/>
        <w:adjustRightInd/>
        <w:snapToGrid/>
        <w:spacing w:line="440" w:lineRule="exact"/>
        <w:jc w:val="both"/>
        <w:textAlignment w:val="auto"/>
        <w:outlineLvl w:val="9"/>
        <w:rPr>
          <w:rFonts w:hint="eastAsia" w:asciiTheme="minorEastAsia" w:hAnsiTheme="minorEastAsia" w:eastAsiaTheme="minorEastAsia" w:cstheme="minorEastAsia"/>
          <w:b/>
          <w:bCs w:val="0"/>
          <w:color w:val="000000" w:themeColor="text1"/>
          <w:sz w:val="21"/>
          <w:szCs w:val="21"/>
          <w:highlight w:val="none"/>
          <w14:textFill>
            <w14:solidFill>
              <w14:schemeClr w14:val="tx1"/>
            </w14:solidFill>
          </w14:textFill>
        </w:rPr>
      </w:pPr>
      <w:bookmarkStart w:id="25" w:name="_Toc35393627"/>
      <w:bookmarkStart w:id="26" w:name="_Toc28359008"/>
      <w:bookmarkStart w:id="27" w:name="_Toc35393796"/>
      <w:bookmarkStart w:id="28" w:name="_Toc28359085"/>
      <w:r>
        <w:rPr>
          <w:rFonts w:hint="eastAsia" w:asciiTheme="minorEastAsia" w:hAnsiTheme="minorEastAsia" w:eastAsiaTheme="minorEastAsia" w:cstheme="minorEastAsia"/>
          <w:b/>
          <w:bCs w:val="0"/>
          <w:color w:val="000000" w:themeColor="text1"/>
          <w:sz w:val="21"/>
          <w:szCs w:val="21"/>
          <w:highlight w:val="none"/>
          <w14:textFill>
            <w14:solidFill>
              <w14:schemeClr w14:val="tx1"/>
            </w14:solidFill>
          </w14:textFill>
        </w:rPr>
        <w:t>七、对本次招标提出询问，请按以下方式联系</w:t>
      </w:r>
      <w:bookmarkEnd w:id="25"/>
      <w:bookmarkEnd w:id="26"/>
      <w:bookmarkEnd w:id="27"/>
      <w:bookmarkEnd w:id="28"/>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t>1.招标人信息</w:t>
      </w:r>
    </w:p>
    <w:p>
      <w:pPr>
        <w:keepNext w:val="0"/>
        <w:keepLines w:val="0"/>
        <w:pageBreakBefore w:val="0"/>
        <w:widowControl w:val="0"/>
        <w:kinsoku/>
        <w:wordWrap/>
        <w:overflowPunct/>
        <w:topLinePunct w:val="0"/>
        <w:autoSpaceDE/>
        <w:autoSpaceDN/>
        <w:bidi w:val="0"/>
        <w:adjustRightInd/>
        <w:snapToGrid/>
        <w:spacing w:line="440" w:lineRule="exact"/>
        <w:ind w:firstLine="525" w:firstLineChars="250"/>
        <w:jc w:val="left"/>
        <w:textAlignment w:val="auto"/>
        <w:rPr>
          <w:rFonts w:hint="eastAsia" w:asciiTheme="minorEastAsia" w:hAnsiTheme="minorEastAsia" w:eastAsiaTheme="minorEastAsia" w:cstheme="minorEastAsia"/>
          <w:color w:val="000000" w:themeColor="text1"/>
          <w:sz w:val="21"/>
          <w:szCs w:val="21"/>
          <w:highlight w:val="none"/>
          <w:lang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名 称：</w:t>
      </w:r>
      <w:r>
        <w:rPr>
          <w:rFonts w:hint="eastAsia" w:asciiTheme="minorEastAsia" w:hAnsiTheme="minorEastAsia" w:eastAsiaTheme="minorEastAsia" w:cstheme="minorEastAsia"/>
          <w:color w:val="000000" w:themeColor="text1"/>
          <w:sz w:val="21"/>
          <w:szCs w:val="21"/>
          <w:highlight w:val="none"/>
          <w:u w:val="single"/>
          <w14:textFill>
            <w14:solidFill>
              <w14:schemeClr w14:val="tx1"/>
            </w14:solidFill>
          </w14:textFill>
        </w:rPr>
        <w:t>桂林漓江风景名胜区管理委员会</w:t>
      </w:r>
    </w:p>
    <w:p>
      <w:pPr>
        <w:keepNext w:val="0"/>
        <w:keepLines w:val="0"/>
        <w:pageBreakBefore w:val="0"/>
        <w:widowControl w:val="0"/>
        <w:kinsoku/>
        <w:wordWrap/>
        <w:overflowPunct/>
        <w:topLinePunct w:val="0"/>
        <w:autoSpaceDE/>
        <w:autoSpaceDN/>
        <w:bidi w:val="0"/>
        <w:adjustRightInd/>
        <w:snapToGrid/>
        <w:spacing w:line="440" w:lineRule="exact"/>
        <w:ind w:firstLine="525" w:firstLineChars="250"/>
        <w:jc w:val="left"/>
        <w:textAlignment w:val="auto"/>
        <w:rPr>
          <w:rFonts w:hint="eastAsia" w:asciiTheme="minorEastAsia" w:hAnsiTheme="minorEastAsia" w:eastAsiaTheme="minorEastAsia" w:cstheme="minorEastAsia"/>
          <w:color w:val="000000" w:themeColor="text1"/>
          <w:sz w:val="21"/>
          <w:szCs w:val="21"/>
          <w:highlight w:val="none"/>
          <w:u w:val="singl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地</w:t>
      </w:r>
      <w: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址：</w:t>
      </w:r>
      <w:r>
        <w:rPr>
          <w:rFonts w:hint="eastAsia" w:asciiTheme="minorEastAsia" w:hAnsiTheme="minorEastAsia" w:eastAsiaTheme="minorEastAsia" w:cstheme="minorEastAsia"/>
          <w:color w:val="000000" w:themeColor="text1"/>
          <w:sz w:val="21"/>
          <w:szCs w:val="21"/>
          <w:highlight w:val="none"/>
          <w:u w:val="single"/>
          <w14:textFill>
            <w14:solidFill>
              <w14:schemeClr w14:val="tx1"/>
            </w14:solidFill>
          </w14:textFill>
        </w:rPr>
        <w:t>桂林市七星区骖鸾路23号</w:t>
      </w:r>
    </w:p>
    <w:p>
      <w:pPr>
        <w:keepNext w:val="0"/>
        <w:keepLines w:val="0"/>
        <w:pageBreakBefore w:val="0"/>
        <w:widowControl w:val="0"/>
        <w:kinsoku/>
        <w:wordWrap/>
        <w:overflowPunct/>
        <w:topLinePunct w:val="0"/>
        <w:autoSpaceDE/>
        <w:autoSpaceDN/>
        <w:bidi w:val="0"/>
        <w:adjustRightInd/>
        <w:snapToGrid/>
        <w:spacing w:line="440" w:lineRule="exact"/>
        <w:ind w:firstLine="525" w:firstLineChars="250"/>
        <w:jc w:val="left"/>
        <w:textAlignment w:val="auto"/>
        <w:rPr>
          <w:rFonts w:hint="eastAsia" w:asciiTheme="minorEastAsia" w:hAnsiTheme="minorEastAsia" w:eastAsiaTheme="minorEastAsia" w:cstheme="minorEastAsia"/>
          <w:color w:val="000000" w:themeColor="text1"/>
          <w:sz w:val="21"/>
          <w:szCs w:val="21"/>
          <w:highlight w:val="none"/>
          <w:u w:val="single"/>
          <w:lang w:val="en-US"/>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联系方式：</w:t>
      </w:r>
      <w:r>
        <w:rPr>
          <w:rFonts w:hint="eastAsia" w:asciiTheme="minorEastAsia" w:hAnsiTheme="minorEastAsia" w:eastAsiaTheme="minorEastAsia" w:cstheme="minorEastAsia"/>
          <w:color w:val="000000" w:themeColor="text1"/>
          <w:sz w:val="21"/>
          <w:szCs w:val="21"/>
          <w:highlight w:val="none"/>
          <w:u w:val="single"/>
          <w:lang w:eastAsia="zh-CN"/>
          <w14:textFill>
            <w14:solidFill>
              <w14:schemeClr w14:val="tx1"/>
            </w14:solidFill>
          </w14:textFill>
        </w:rPr>
        <w:t>联系人：秦工，电话：</w:t>
      </w:r>
      <w:bookmarkStart w:id="29" w:name="_Toc28359086"/>
      <w:bookmarkStart w:id="30" w:name="_Toc28359009"/>
      <w:r>
        <w:rPr>
          <w:rFonts w:hint="eastAsia" w:asciiTheme="minorEastAsia" w:hAnsiTheme="minorEastAsia" w:eastAsiaTheme="minorEastAsia" w:cstheme="minorEastAsia"/>
          <w:color w:val="000000" w:themeColor="text1"/>
          <w:sz w:val="21"/>
          <w:szCs w:val="21"/>
          <w:highlight w:val="none"/>
          <w:u w:val="single"/>
          <w:lang w:eastAsia="zh-CN"/>
          <w14:textFill>
            <w14:solidFill>
              <w14:schemeClr w14:val="tx1"/>
            </w14:solidFill>
          </w14:textFill>
        </w:rPr>
        <w:t>0773-3196310</w:t>
      </w:r>
      <w:r>
        <w:rPr>
          <w:rFonts w:hint="eastAsia" w:asciiTheme="minorEastAsia" w:hAnsiTheme="minorEastAsia" w:eastAsiaTheme="minorEastAsia" w:cstheme="minorEastAsia"/>
          <w:color w:val="000000" w:themeColor="text1"/>
          <w:sz w:val="21"/>
          <w:szCs w:val="21"/>
          <w:highlight w:val="none"/>
          <w:u w:val="single"/>
          <w:lang w:val="en-US" w:eastAsia="zh-CN"/>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t>2.招标代理机构信息</w:t>
      </w:r>
      <w:bookmarkEnd w:id="29"/>
      <w:bookmarkEnd w:id="30"/>
    </w:p>
    <w:p>
      <w:pPr>
        <w:pageBreakBefore w:val="0"/>
        <w:widowControl w:val="0"/>
        <w:kinsoku/>
        <w:wordWrap/>
        <w:overflowPunct/>
        <w:topLinePunct w:val="0"/>
        <w:autoSpaceDE/>
        <w:autoSpaceDN/>
        <w:bidi w:val="0"/>
        <w:adjustRightInd/>
        <w:snapToGrid/>
        <w:spacing w:line="440" w:lineRule="exact"/>
        <w:ind w:firstLine="630" w:firstLineChars="300"/>
        <w:textAlignment w:val="auto"/>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名 称：</w:t>
      </w:r>
      <w:r>
        <w:rPr>
          <w:rFonts w:hint="eastAsia" w:asciiTheme="minorEastAsia" w:hAnsiTheme="minorEastAsia" w:eastAsiaTheme="minorEastAsia" w:cstheme="minorEastAsia"/>
          <w:color w:val="000000" w:themeColor="text1"/>
          <w:sz w:val="21"/>
          <w:szCs w:val="21"/>
          <w:highlight w:val="none"/>
          <w:u w:val="single"/>
          <w14:textFill>
            <w14:solidFill>
              <w14:schemeClr w14:val="tx1"/>
            </w14:solidFill>
          </w14:textFill>
        </w:rPr>
        <w:t>华物盛泰工程咨询管理有限公司</w:t>
      </w:r>
    </w:p>
    <w:p>
      <w:pPr>
        <w:pageBreakBefore w:val="0"/>
        <w:widowControl w:val="0"/>
        <w:kinsoku/>
        <w:wordWrap/>
        <w:overflowPunct/>
        <w:topLinePunct w:val="0"/>
        <w:autoSpaceDE/>
        <w:autoSpaceDN/>
        <w:bidi w:val="0"/>
        <w:adjustRightInd/>
        <w:snapToGrid/>
        <w:spacing w:line="440" w:lineRule="exact"/>
        <w:ind w:firstLine="630" w:firstLineChars="300"/>
        <w:textAlignment w:val="auto"/>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地</w:t>
      </w:r>
      <w: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址：</w:t>
      </w:r>
      <w:r>
        <w:rPr>
          <w:rFonts w:hint="eastAsia" w:asciiTheme="minorEastAsia" w:hAnsiTheme="minorEastAsia" w:eastAsiaTheme="minorEastAsia" w:cstheme="minorEastAsia"/>
          <w:color w:val="000000" w:themeColor="text1"/>
          <w:sz w:val="21"/>
          <w:szCs w:val="21"/>
          <w:highlight w:val="none"/>
          <w:u w:val="single"/>
          <w14:textFill>
            <w14:solidFill>
              <w14:schemeClr w14:val="tx1"/>
            </w14:solidFill>
          </w14:textFill>
        </w:rPr>
        <w:t>桂林市象山区翠竹路23号翡翠山庄3-2栋</w:t>
      </w:r>
      <w:r>
        <w:rPr>
          <w:rFonts w:hint="eastAsia" w:asciiTheme="minorEastAsia" w:hAnsiTheme="minorEastAsia" w:eastAsiaTheme="minorEastAsia" w:cstheme="minorEastAsia"/>
          <w:color w:val="000000" w:themeColor="text1"/>
          <w:sz w:val="21"/>
          <w:szCs w:val="21"/>
          <w:highlight w:val="none"/>
          <w:u w:val="single"/>
          <w:lang w:val="en-US" w:eastAsia="zh-CN"/>
          <w14:textFill>
            <w14:solidFill>
              <w14:schemeClr w14:val="tx1"/>
            </w14:solidFill>
          </w14:textFill>
        </w:rPr>
        <w:t xml:space="preserve"> </w:t>
      </w:r>
    </w:p>
    <w:p>
      <w:pPr>
        <w:pageBreakBefore w:val="0"/>
        <w:widowControl w:val="0"/>
        <w:kinsoku/>
        <w:wordWrap/>
        <w:overflowPunct/>
        <w:topLinePunct w:val="0"/>
        <w:autoSpaceDE/>
        <w:autoSpaceDN/>
        <w:bidi w:val="0"/>
        <w:adjustRightInd/>
        <w:snapToGrid/>
        <w:spacing w:line="440" w:lineRule="exact"/>
        <w:ind w:firstLine="630" w:firstLineChars="300"/>
        <w:textAlignment w:val="auto"/>
        <w:rPr>
          <w:rFonts w:hint="eastAsia" w:asciiTheme="minorEastAsia" w:hAnsiTheme="minorEastAsia" w:eastAsiaTheme="minorEastAsia" w:cstheme="minorEastAsia"/>
          <w:color w:val="000000" w:themeColor="text1"/>
          <w:sz w:val="21"/>
          <w:szCs w:val="21"/>
          <w:highlight w:val="none"/>
          <w:lang w:val="en-US"/>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联系方式：</w:t>
      </w:r>
      <w:bookmarkStart w:id="31" w:name="_Toc28359087"/>
      <w:bookmarkStart w:id="32" w:name="_Toc28359010"/>
      <w:r>
        <w:rPr>
          <w:rFonts w:hint="eastAsia" w:asciiTheme="minorEastAsia" w:hAnsiTheme="minorEastAsia" w:eastAsiaTheme="minorEastAsia" w:cstheme="minorEastAsia"/>
          <w:color w:val="000000" w:themeColor="text1"/>
          <w:sz w:val="21"/>
          <w:szCs w:val="21"/>
          <w:highlight w:val="none"/>
          <w:u w:val="single"/>
          <w:lang w:eastAsia="zh-CN"/>
          <w14:textFill>
            <w14:solidFill>
              <w14:schemeClr w14:val="tx1"/>
            </w14:solidFill>
          </w14:textFill>
        </w:rPr>
        <w:t>联系人：申</w:t>
      </w:r>
      <w:r>
        <w:rPr>
          <w:rFonts w:hint="eastAsia" w:asciiTheme="minorEastAsia" w:hAnsiTheme="minorEastAsia" w:eastAsiaTheme="minorEastAsia" w:cstheme="minorEastAsia"/>
          <w:color w:val="000000" w:themeColor="text1"/>
          <w:sz w:val="21"/>
          <w:szCs w:val="21"/>
          <w:highlight w:val="none"/>
          <w:u w:val="single"/>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1"/>
          <w:szCs w:val="21"/>
          <w:highlight w:val="none"/>
          <w:u w:val="single"/>
          <w:lang w:eastAsia="zh-CN"/>
          <w14:textFill>
            <w14:solidFill>
              <w14:schemeClr w14:val="tx1"/>
            </w14:solidFill>
          </w14:textFill>
        </w:rPr>
        <w:t>越，电话：0773-2565503</w:t>
      </w:r>
      <w:r>
        <w:rPr>
          <w:rFonts w:hint="eastAsia" w:asciiTheme="minorEastAsia" w:hAnsiTheme="minorEastAsia" w:eastAsiaTheme="minorEastAsia" w:cstheme="minorEastAsia"/>
          <w:color w:val="000000" w:themeColor="text1"/>
          <w:sz w:val="21"/>
          <w:szCs w:val="21"/>
          <w:highlight w:val="none"/>
          <w:u w:val="single"/>
          <w:lang w:val="en-US" w:eastAsia="zh-CN"/>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t>3.项目联系方式</w:t>
      </w:r>
      <w:bookmarkEnd w:id="31"/>
      <w:bookmarkEnd w:id="32"/>
    </w:p>
    <w:p>
      <w:pPr>
        <w:pStyle w:val="26"/>
        <w:pageBreakBefore w:val="0"/>
        <w:widowControl w:val="0"/>
        <w:kinsoku/>
        <w:wordWrap/>
        <w:overflowPunct/>
        <w:topLinePunct w:val="0"/>
        <w:autoSpaceDE/>
        <w:autoSpaceDN/>
        <w:bidi w:val="0"/>
        <w:adjustRightInd/>
        <w:snapToGrid/>
        <w:spacing w:line="440" w:lineRule="exact"/>
        <w:ind w:firstLine="630" w:firstLineChars="300"/>
        <w:textAlignment w:val="auto"/>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项目联系人：</w:t>
      </w:r>
      <w:r>
        <w:rPr>
          <w:rFonts w:hint="eastAsia" w:asciiTheme="minorEastAsia" w:hAnsiTheme="minorEastAsia" w:eastAsiaTheme="minorEastAsia" w:cstheme="minorEastAsia"/>
          <w:color w:val="000000" w:themeColor="text1"/>
          <w:sz w:val="21"/>
          <w:szCs w:val="21"/>
          <w:highlight w:val="none"/>
          <w:u w:val="single"/>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1"/>
          <w:szCs w:val="21"/>
          <w:highlight w:val="none"/>
          <w:u w:val="single"/>
          <w:lang w:eastAsia="zh-CN"/>
          <w14:textFill>
            <w14:solidFill>
              <w14:schemeClr w14:val="tx1"/>
            </w14:solidFill>
          </w14:textFill>
        </w:rPr>
        <w:t>申</w:t>
      </w:r>
      <w:r>
        <w:rPr>
          <w:rFonts w:hint="eastAsia" w:asciiTheme="minorEastAsia" w:hAnsiTheme="minorEastAsia" w:eastAsiaTheme="minorEastAsia" w:cstheme="minorEastAsia"/>
          <w:color w:val="000000" w:themeColor="text1"/>
          <w:sz w:val="21"/>
          <w:szCs w:val="21"/>
          <w:highlight w:val="none"/>
          <w:u w:val="single"/>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1"/>
          <w:szCs w:val="21"/>
          <w:highlight w:val="none"/>
          <w:u w:val="single"/>
          <w:lang w:eastAsia="zh-CN"/>
          <w14:textFill>
            <w14:solidFill>
              <w14:schemeClr w14:val="tx1"/>
            </w14:solidFill>
          </w14:textFill>
        </w:rPr>
        <w:t>越</w:t>
      </w:r>
      <w:r>
        <w:rPr>
          <w:rFonts w:hint="eastAsia" w:asciiTheme="minorEastAsia" w:hAnsiTheme="minorEastAsia" w:eastAsiaTheme="minorEastAsia" w:cstheme="minorEastAsia"/>
          <w:color w:val="000000" w:themeColor="text1"/>
          <w:sz w:val="21"/>
          <w:szCs w:val="21"/>
          <w:highlight w:val="none"/>
          <w:u w:val="single"/>
          <w:lang w:val="en-US" w:eastAsia="zh-CN"/>
          <w14:textFill>
            <w14:solidFill>
              <w14:schemeClr w14:val="tx1"/>
            </w14:solidFill>
          </w14:textFill>
        </w:rPr>
        <w:t xml:space="preserve"> </w:t>
      </w:r>
    </w:p>
    <w:p>
      <w:pPr>
        <w:pageBreakBefore w:val="0"/>
        <w:widowControl w:val="0"/>
        <w:kinsoku/>
        <w:wordWrap/>
        <w:overflowPunct/>
        <w:topLinePunct w:val="0"/>
        <w:autoSpaceDE/>
        <w:autoSpaceDN/>
        <w:bidi w:val="0"/>
        <w:adjustRightInd/>
        <w:snapToGrid/>
        <w:spacing w:line="440" w:lineRule="exact"/>
        <w:ind w:firstLine="630" w:firstLineChars="300"/>
        <w:textAlignment w:val="auto"/>
        <w:rPr>
          <w:rFonts w:hint="eastAsia" w:asciiTheme="minorEastAsia" w:hAnsiTheme="minorEastAsia" w:eastAsiaTheme="minorEastAsia" w:cstheme="minorEastAsia"/>
          <w:color w:val="000000" w:themeColor="text1"/>
          <w:sz w:val="21"/>
          <w:szCs w:val="21"/>
          <w:highlight w:val="none"/>
          <w:u w:val="singl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电　话：</w:t>
      </w:r>
      <w:r>
        <w:rPr>
          <w:rFonts w:hint="eastAsia" w:asciiTheme="minorEastAsia" w:hAnsiTheme="minorEastAsia" w:eastAsiaTheme="minorEastAsia" w:cstheme="minorEastAsia"/>
          <w:color w:val="000000" w:themeColor="text1"/>
          <w:sz w:val="21"/>
          <w:szCs w:val="21"/>
          <w:highlight w:val="none"/>
          <w:u w:val="single"/>
          <w14:textFill>
            <w14:solidFill>
              <w14:schemeClr w14:val="tx1"/>
            </w14:solidFill>
          </w14:textFill>
        </w:rPr>
        <w:t>0773-2565503</w:t>
      </w:r>
      <w:r>
        <w:rPr>
          <w:rFonts w:hint="eastAsia" w:asciiTheme="minorEastAsia" w:hAnsiTheme="minorEastAsia" w:eastAsiaTheme="minorEastAsia" w:cstheme="minorEastAsia"/>
          <w:color w:val="000000" w:themeColor="text1"/>
          <w:sz w:val="21"/>
          <w:szCs w:val="21"/>
          <w:highlight w:val="none"/>
          <w:u w:val="single"/>
          <w:lang w:val="en-US" w:eastAsia="zh-CN"/>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t>4.政府采购监督管理机构：桂林市政府采购管理办公室   联系电话：0773-2862142</w:t>
      </w:r>
    </w:p>
    <w:p>
      <w:pPr>
        <w:keepNext w:val="0"/>
        <w:keepLines w:val="0"/>
        <w:pageBreakBefore w:val="0"/>
        <w:widowControl w:val="0"/>
        <w:kinsoku/>
        <w:overflowPunct/>
        <w:topLinePunct w:val="0"/>
        <w:autoSpaceDE/>
        <w:autoSpaceDN/>
        <w:bidi w:val="0"/>
        <w:adjustRightInd/>
        <w:snapToGrid/>
        <w:spacing w:line="440" w:lineRule="exact"/>
        <w:ind w:firstLine="630" w:firstLineChars="300"/>
        <w:jc w:val="right"/>
        <w:textAlignment w:val="auto"/>
        <w:outlineLvl w:val="9"/>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pPr>
    </w:p>
    <w:p>
      <w:pPr>
        <w:keepNext w:val="0"/>
        <w:keepLines w:val="0"/>
        <w:pageBreakBefore w:val="0"/>
        <w:widowControl w:val="0"/>
        <w:kinsoku/>
        <w:overflowPunct/>
        <w:topLinePunct w:val="0"/>
        <w:autoSpaceDE/>
        <w:autoSpaceDN/>
        <w:bidi w:val="0"/>
        <w:adjustRightInd/>
        <w:snapToGrid/>
        <w:spacing w:line="440" w:lineRule="exact"/>
        <w:ind w:firstLine="630" w:firstLineChars="300"/>
        <w:jc w:val="right"/>
        <w:textAlignment w:val="auto"/>
        <w:outlineLvl w:val="9"/>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t>华物盛泰工程咨询管理有限公司</w:t>
      </w:r>
    </w:p>
    <w:p>
      <w:pPr>
        <w:keepNext w:val="0"/>
        <w:keepLines w:val="0"/>
        <w:pageBreakBefore w:val="0"/>
        <w:widowControl w:val="0"/>
        <w:kinsoku/>
        <w:overflowPunct/>
        <w:topLinePunct w:val="0"/>
        <w:autoSpaceDE/>
        <w:autoSpaceDN/>
        <w:bidi w:val="0"/>
        <w:adjustRightInd/>
        <w:snapToGrid/>
        <w:spacing w:line="440" w:lineRule="exact"/>
        <w:ind w:firstLine="630" w:firstLineChars="300"/>
        <w:jc w:val="center"/>
        <w:textAlignment w:val="auto"/>
        <w:outlineLvl w:val="9"/>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t xml:space="preserve">                                                        2020年12月9日</w:t>
      </w:r>
    </w:p>
    <w:p>
      <w:pPr>
        <w:pStyle w:val="3"/>
        <w:spacing w:line="364" w:lineRule="auto"/>
        <w:ind w:left="0" w:leftChars="0" w:right="1267" w:firstLine="0" w:firstLineChars="0"/>
        <w:jc w:val="both"/>
        <w:rPr>
          <w:rFonts w:hint="eastAsia" w:asciiTheme="minorEastAsia" w:hAnsiTheme="minorEastAsia" w:eastAsiaTheme="minorEastAsia" w:cstheme="minorEastAsia"/>
          <w:color w:val="000000" w:themeColor="text1"/>
          <w:spacing w:val="-6"/>
          <w:highlight w:val="none"/>
          <w14:textFill>
            <w14:solidFill>
              <w14:schemeClr w14:val="tx1"/>
            </w14:solidFill>
          </w14:textFill>
        </w:rPr>
      </w:pPr>
    </w:p>
    <w:p>
      <w:pPr>
        <w:rPr>
          <w:rFonts w:hint="eastAsia" w:asciiTheme="minorEastAsia" w:hAnsiTheme="minorEastAsia" w:eastAsiaTheme="minorEastAsia" w:cstheme="minorEastAsia"/>
          <w:color w:val="000000" w:themeColor="text1"/>
          <w:highlight w:val="none"/>
          <w14:textFill>
            <w14:solidFill>
              <w14:schemeClr w14:val="tx1"/>
            </w14:solidFill>
          </w14:textFill>
        </w:rPr>
        <w:sectPr>
          <w:footerReference r:id="rId5" w:type="default"/>
          <w:pgSz w:w="11910" w:h="16840"/>
          <w:pgMar w:top="1440" w:right="1080" w:bottom="1440" w:left="1080" w:header="0" w:footer="908" w:gutter="0"/>
          <w:pgBorders>
            <w:top w:val="none" w:sz="0" w:space="0"/>
            <w:left w:val="none" w:sz="0" w:space="0"/>
            <w:bottom w:val="none" w:sz="0" w:space="0"/>
            <w:right w:val="none" w:sz="0" w:space="0"/>
          </w:pgBorders>
          <w:pgNumType w:fmt="decimal" w:start="1"/>
          <w:cols w:space="0" w:num="1"/>
          <w:rtlGutter w:val="0"/>
        </w:sectPr>
      </w:pPr>
      <w:r>
        <w:rPr>
          <w:rFonts w:hint="eastAsia" w:asciiTheme="minorEastAsia" w:hAnsiTheme="minorEastAsia" w:eastAsiaTheme="minorEastAsia" w:cstheme="minorEastAsia"/>
          <w:color w:val="000000" w:themeColor="text1"/>
          <w:sz w:val="21"/>
          <w:szCs w:val="21"/>
          <w:highlight w:val="none"/>
          <w:lang w:eastAsia="zh-CN"/>
          <w14:textFill>
            <w14:solidFill>
              <w14:schemeClr w14:val="tx1"/>
            </w14:solidFill>
          </w14:textFill>
        </w:rPr>
        <w:br w:type="page"/>
      </w:r>
    </w:p>
    <w:p>
      <w:pPr>
        <w:pStyle w:val="4"/>
        <w:keepNext w:val="0"/>
        <w:keepLines w:val="0"/>
        <w:pageBreakBefore/>
        <w:widowControl w:val="0"/>
        <w:tabs>
          <w:tab w:val="left" w:pos="1291"/>
        </w:tabs>
        <w:kinsoku/>
        <w:wordWrap/>
        <w:overflowPunct/>
        <w:topLinePunct w:val="0"/>
        <w:autoSpaceDE w:val="0"/>
        <w:autoSpaceDN w:val="0"/>
        <w:bidi w:val="0"/>
        <w:adjustRightInd/>
        <w:snapToGrid/>
        <w:ind w:right="607"/>
        <w:jc w:val="center"/>
        <w:textAlignment w:val="auto"/>
        <w:rPr>
          <w:rFonts w:hint="eastAsia" w:asciiTheme="minorEastAsia" w:hAnsiTheme="minorEastAsia" w:eastAsiaTheme="minorEastAsia" w:cstheme="minorEastAsia"/>
          <w:color w:val="000000" w:themeColor="text1"/>
          <w:sz w:val="36"/>
          <w:szCs w:val="36"/>
          <w:highlight w:val="none"/>
          <w14:textFill>
            <w14:solidFill>
              <w14:schemeClr w14:val="tx1"/>
            </w14:solidFill>
          </w14:textFill>
        </w:rPr>
      </w:pPr>
      <w:bookmarkStart w:id="33" w:name="_bookmark1"/>
      <w:bookmarkEnd w:id="33"/>
      <w:bookmarkStart w:id="34" w:name="_Toc28908"/>
      <w:r>
        <w:rPr>
          <w:rFonts w:hint="eastAsia" w:asciiTheme="minorEastAsia" w:hAnsiTheme="minorEastAsia" w:eastAsiaTheme="minorEastAsia" w:cstheme="minorEastAsia"/>
          <w:color w:val="000000" w:themeColor="text1"/>
          <w:sz w:val="36"/>
          <w:szCs w:val="36"/>
          <w:highlight w:val="none"/>
          <w14:textFill>
            <w14:solidFill>
              <w14:schemeClr w14:val="tx1"/>
            </w14:solidFill>
          </w14:textFill>
        </w:rPr>
        <w:t>第二章</w:t>
      </w:r>
      <w:r>
        <w:rPr>
          <w:rFonts w:hint="eastAsia" w:asciiTheme="minorEastAsia" w:hAnsiTheme="minorEastAsia" w:eastAsiaTheme="minorEastAsia" w:cstheme="minorEastAsia"/>
          <w:color w:val="000000" w:themeColor="text1"/>
          <w:sz w:val="36"/>
          <w:szCs w:val="36"/>
          <w:highlight w:val="none"/>
          <w14:textFill>
            <w14:solidFill>
              <w14:schemeClr w14:val="tx1"/>
            </w14:solidFill>
          </w14:textFill>
        </w:rPr>
        <w:tab/>
      </w:r>
      <w:r>
        <w:rPr>
          <w:rFonts w:hint="eastAsia" w:asciiTheme="minorEastAsia" w:hAnsiTheme="minorEastAsia" w:eastAsiaTheme="minorEastAsia" w:cstheme="minorEastAsia"/>
          <w:color w:val="000000" w:themeColor="text1"/>
          <w:sz w:val="36"/>
          <w:szCs w:val="36"/>
          <w:highlight w:val="none"/>
          <w14:textFill>
            <w14:solidFill>
              <w14:schemeClr w14:val="tx1"/>
            </w14:solidFill>
          </w14:textFill>
        </w:rPr>
        <w:t>投标人须知</w:t>
      </w:r>
      <w:bookmarkEnd w:id="34"/>
    </w:p>
    <w:p>
      <w:pPr>
        <w:pStyle w:val="5"/>
        <w:keepNext w:val="0"/>
        <w:keepLines w:val="0"/>
        <w:pageBreakBefore w:val="0"/>
        <w:widowControl w:val="0"/>
        <w:kinsoku/>
        <w:wordWrap/>
        <w:overflowPunct/>
        <w:topLinePunct w:val="0"/>
        <w:autoSpaceDE w:val="0"/>
        <w:autoSpaceDN w:val="0"/>
        <w:bidi w:val="0"/>
        <w:adjustRightInd/>
        <w:snapToGrid/>
        <w:ind w:left="45" w:right="658"/>
        <w:jc w:val="center"/>
        <w:textAlignment w:val="auto"/>
        <w:outlineLvl w:val="1"/>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投标人须知前附表</w:t>
      </w:r>
    </w:p>
    <w:tbl>
      <w:tblPr>
        <w:tblStyle w:val="49"/>
        <w:tblW w:w="961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88"/>
        <w:gridCol w:w="863"/>
        <w:gridCol w:w="1424"/>
        <w:gridCol w:w="684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0" w:hRule="atLeast"/>
          <w:tblHeader/>
          <w:jc w:val="center"/>
        </w:trPr>
        <w:tc>
          <w:tcPr>
            <w:tcW w:w="488" w:type="dxa"/>
            <w:vAlign w:val="center"/>
          </w:tcPr>
          <w:p>
            <w:pPr>
              <w:pStyle w:val="70"/>
              <w:keepNext w:val="0"/>
              <w:keepLines w:val="0"/>
              <w:pageBreakBefore w:val="0"/>
              <w:widowControl w:val="0"/>
              <w:kinsoku/>
              <w:wordWrap/>
              <w:overflowPunct/>
              <w:topLinePunct w:val="0"/>
              <w:bidi w:val="0"/>
              <w:adjustRightInd/>
              <w:spacing w:before="1" w:line="424" w:lineRule="exact"/>
              <w:jc w:val="center"/>
              <w:textAlignment w:val="auto"/>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序号</w:t>
            </w:r>
          </w:p>
        </w:tc>
        <w:tc>
          <w:tcPr>
            <w:tcW w:w="863" w:type="dxa"/>
            <w:vAlign w:val="center"/>
          </w:tcPr>
          <w:p>
            <w:pPr>
              <w:pStyle w:val="70"/>
              <w:keepNext w:val="0"/>
              <w:keepLines w:val="0"/>
              <w:pageBreakBefore w:val="0"/>
              <w:widowControl w:val="0"/>
              <w:kinsoku/>
              <w:wordWrap/>
              <w:overflowPunct/>
              <w:topLinePunct w:val="0"/>
              <w:bidi w:val="0"/>
              <w:adjustRightInd/>
              <w:spacing w:before="157" w:line="424" w:lineRule="exact"/>
              <w:ind w:left="89" w:right="82"/>
              <w:jc w:val="center"/>
              <w:textAlignment w:val="auto"/>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条款号</w:t>
            </w:r>
          </w:p>
        </w:tc>
        <w:tc>
          <w:tcPr>
            <w:tcW w:w="1424" w:type="dxa"/>
            <w:vAlign w:val="center"/>
          </w:tcPr>
          <w:p>
            <w:pPr>
              <w:pStyle w:val="70"/>
              <w:keepNext w:val="0"/>
              <w:keepLines w:val="0"/>
              <w:pageBreakBefore w:val="0"/>
              <w:widowControl w:val="0"/>
              <w:kinsoku/>
              <w:wordWrap/>
              <w:overflowPunct/>
              <w:topLinePunct w:val="0"/>
              <w:bidi w:val="0"/>
              <w:adjustRightInd/>
              <w:spacing w:before="157" w:line="424" w:lineRule="exact"/>
              <w:ind w:right="104"/>
              <w:jc w:val="center"/>
              <w:textAlignment w:val="auto"/>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条款名称</w:t>
            </w:r>
          </w:p>
        </w:tc>
        <w:tc>
          <w:tcPr>
            <w:tcW w:w="6841" w:type="dxa"/>
            <w:vAlign w:val="center"/>
          </w:tcPr>
          <w:p>
            <w:pPr>
              <w:pStyle w:val="70"/>
              <w:keepNext w:val="0"/>
              <w:keepLines w:val="0"/>
              <w:pageBreakBefore w:val="0"/>
              <w:widowControl w:val="0"/>
              <w:kinsoku/>
              <w:wordWrap/>
              <w:overflowPunct/>
              <w:topLinePunct w:val="0"/>
              <w:bidi w:val="0"/>
              <w:adjustRightInd/>
              <w:spacing w:before="157" w:line="424" w:lineRule="exact"/>
              <w:ind w:left="2423" w:right="2418"/>
              <w:jc w:val="center"/>
              <w:textAlignment w:val="auto"/>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内容、要求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6" w:hRule="atLeast"/>
          <w:jc w:val="center"/>
        </w:trPr>
        <w:tc>
          <w:tcPr>
            <w:tcW w:w="488" w:type="dxa"/>
            <w:vAlign w:val="center"/>
          </w:tcPr>
          <w:p>
            <w:pPr>
              <w:pStyle w:val="70"/>
              <w:keepNext w:val="0"/>
              <w:keepLines w:val="0"/>
              <w:pageBreakBefore w:val="0"/>
              <w:widowControl w:val="0"/>
              <w:kinsoku/>
              <w:wordWrap/>
              <w:overflowPunct/>
              <w:topLinePunct w:val="0"/>
              <w:bidi w:val="0"/>
              <w:adjustRightInd/>
              <w:spacing w:before="157" w:line="424" w:lineRule="exact"/>
              <w:ind w:left="9"/>
              <w:jc w:val="center"/>
              <w:textAlignment w:val="auto"/>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863" w:type="dxa"/>
            <w:vAlign w:val="center"/>
          </w:tcPr>
          <w:p>
            <w:pPr>
              <w:pStyle w:val="70"/>
              <w:keepNext w:val="0"/>
              <w:keepLines w:val="0"/>
              <w:pageBreakBefore w:val="0"/>
              <w:widowControl w:val="0"/>
              <w:kinsoku/>
              <w:wordWrap/>
              <w:overflowPunct/>
              <w:topLinePunct w:val="0"/>
              <w:bidi w:val="0"/>
              <w:adjustRightInd/>
              <w:spacing w:before="157" w:line="424" w:lineRule="exact"/>
              <w:ind w:left="7"/>
              <w:jc w:val="center"/>
              <w:textAlignment w:val="auto"/>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1424" w:type="dxa"/>
            <w:vAlign w:val="center"/>
          </w:tcPr>
          <w:p>
            <w:pPr>
              <w:pStyle w:val="70"/>
              <w:keepNext w:val="0"/>
              <w:keepLines w:val="0"/>
              <w:pageBreakBefore w:val="0"/>
              <w:widowControl w:val="0"/>
              <w:kinsoku/>
              <w:wordWrap/>
              <w:overflowPunct/>
              <w:topLinePunct w:val="0"/>
              <w:bidi w:val="0"/>
              <w:adjustRightInd/>
              <w:spacing w:before="157" w:line="424" w:lineRule="exact"/>
              <w:ind w:left="113" w:right="104"/>
              <w:jc w:val="center"/>
              <w:textAlignment w:val="auto"/>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项目名称及项目编号</w:t>
            </w:r>
          </w:p>
        </w:tc>
        <w:tc>
          <w:tcPr>
            <w:tcW w:w="6841" w:type="dxa"/>
          </w:tcPr>
          <w:p>
            <w:pPr>
              <w:keepNext w:val="0"/>
              <w:keepLines w:val="0"/>
              <w:pageBreakBefore w:val="0"/>
              <w:widowControl w:val="0"/>
              <w:kinsoku/>
              <w:wordWrap/>
              <w:overflowPunct/>
              <w:topLinePunct w:val="0"/>
              <w:bidi w:val="0"/>
              <w:adjustRightInd/>
              <w:spacing w:line="424" w:lineRule="exact"/>
              <w:ind w:left="110" w:leftChars="50"/>
              <w:textAlignment w:val="auto"/>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项目名称：</w:t>
            </w:r>
            <w:r>
              <w:rPr>
                <w:rFonts w:hint="eastAsia" w:asciiTheme="minorEastAsia" w:hAnsiTheme="minorEastAsia" w:eastAsiaTheme="minorEastAsia" w:cstheme="minorEastAsia"/>
                <w:color w:val="000000" w:themeColor="text1"/>
                <w:sz w:val="21"/>
                <w:szCs w:val="21"/>
                <w:highlight w:val="none"/>
                <w:lang w:eastAsia="zh-CN"/>
                <w14:textFill>
                  <w14:solidFill>
                    <w14:schemeClr w14:val="tx1"/>
                  </w14:solidFill>
                </w14:textFill>
              </w:rPr>
              <w:t>桂林喀斯特世界自然遗产地（风景区）生态景观修复项目（三期）工程</w:t>
            </w:r>
          </w:p>
          <w:p>
            <w:pPr>
              <w:pStyle w:val="70"/>
              <w:keepNext w:val="0"/>
              <w:keepLines w:val="0"/>
              <w:pageBreakBefore w:val="0"/>
              <w:widowControl w:val="0"/>
              <w:kinsoku/>
              <w:wordWrap/>
              <w:overflowPunct/>
              <w:topLinePunct w:val="0"/>
              <w:bidi w:val="0"/>
              <w:adjustRightInd/>
              <w:spacing w:before="45" w:line="424" w:lineRule="exact"/>
              <w:ind w:left="110" w:leftChars="50"/>
              <w:textAlignment w:val="auto"/>
              <w:rPr>
                <w:rFonts w:hint="eastAsia" w:asciiTheme="minorEastAsia" w:hAnsiTheme="minorEastAsia" w:eastAsiaTheme="minorEastAsia" w:cstheme="minorEastAsia"/>
                <w:b/>
                <w:color w:val="000000" w:themeColor="text1"/>
                <w:sz w:val="21"/>
                <w:szCs w:val="21"/>
                <w:highlight w:val="none"/>
                <w:lang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项目编号：</w:t>
            </w:r>
            <w:r>
              <w:rPr>
                <w:rFonts w:hint="eastAsia" w:asciiTheme="minorEastAsia" w:hAnsiTheme="minorEastAsia" w:eastAsiaTheme="minorEastAsia" w:cstheme="minorEastAsia"/>
                <w:color w:val="000000" w:themeColor="text1"/>
                <w:sz w:val="21"/>
                <w:szCs w:val="21"/>
                <w:highlight w:val="none"/>
                <w:lang w:eastAsia="zh-CN"/>
                <w14:textFill>
                  <w14:solidFill>
                    <w14:schemeClr w14:val="tx1"/>
                  </w14:solidFill>
                </w14:textFill>
              </w:rPr>
              <w:t>GLZC2020-G2-990553-HWST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5" w:hRule="atLeast"/>
          <w:jc w:val="center"/>
        </w:trPr>
        <w:tc>
          <w:tcPr>
            <w:tcW w:w="488" w:type="dxa"/>
            <w:vAlign w:val="center"/>
          </w:tcPr>
          <w:p>
            <w:pPr>
              <w:pStyle w:val="70"/>
              <w:keepNext w:val="0"/>
              <w:keepLines w:val="0"/>
              <w:pageBreakBefore w:val="0"/>
              <w:widowControl w:val="0"/>
              <w:kinsoku/>
              <w:wordWrap/>
              <w:overflowPunct/>
              <w:topLinePunct w:val="0"/>
              <w:bidi w:val="0"/>
              <w:adjustRightInd/>
              <w:spacing w:line="424" w:lineRule="exact"/>
              <w:jc w:val="center"/>
              <w:textAlignment w:val="auto"/>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w:t>
            </w:r>
          </w:p>
        </w:tc>
        <w:tc>
          <w:tcPr>
            <w:tcW w:w="863" w:type="dxa"/>
            <w:vAlign w:val="center"/>
          </w:tcPr>
          <w:p>
            <w:pPr>
              <w:pStyle w:val="70"/>
              <w:keepNext w:val="0"/>
              <w:keepLines w:val="0"/>
              <w:pageBreakBefore w:val="0"/>
              <w:widowControl w:val="0"/>
              <w:kinsoku/>
              <w:wordWrap/>
              <w:overflowPunct/>
              <w:topLinePunct w:val="0"/>
              <w:bidi w:val="0"/>
              <w:adjustRightInd/>
              <w:spacing w:line="424" w:lineRule="exact"/>
              <w:jc w:val="center"/>
              <w:textAlignment w:val="auto"/>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4</w:t>
            </w:r>
          </w:p>
        </w:tc>
        <w:tc>
          <w:tcPr>
            <w:tcW w:w="1424" w:type="dxa"/>
            <w:vAlign w:val="center"/>
          </w:tcPr>
          <w:p>
            <w:pPr>
              <w:pStyle w:val="70"/>
              <w:keepNext w:val="0"/>
              <w:keepLines w:val="0"/>
              <w:pageBreakBefore w:val="0"/>
              <w:widowControl w:val="0"/>
              <w:kinsoku/>
              <w:wordWrap/>
              <w:overflowPunct/>
              <w:topLinePunct w:val="0"/>
              <w:bidi w:val="0"/>
              <w:adjustRightInd/>
              <w:spacing w:line="424" w:lineRule="exact"/>
              <w:ind w:right="104"/>
              <w:jc w:val="center"/>
              <w:textAlignment w:val="auto"/>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kern w:val="0"/>
                <w:sz w:val="21"/>
                <w:szCs w:val="21"/>
                <w:highlight w:val="none"/>
                <w:lang w:val="en-US" w:bidi="ar-SA"/>
                <w14:textFill>
                  <w14:solidFill>
                    <w14:schemeClr w14:val="tx1"/>
                  </w14:solidFill>
                </w14:textFill>
              </w:rPr>
              <w:t>项目概况</w:t>
            </w:r>
          </w:p>
        </w:tc>
        <w:tc>
          <w:tcPr>
            <w:tcW w:w="6841" w:type="dxa"/>
          </w:tcPr>
          <w:p>
            <w:pPr>
              <w:keepNext w:val="0"/>
              <w:keepLines w:val="0"/>
              <w:pageBreakBefore w:val="0"/>
              <w:widowControl w:val="0"/>
              <w:kinsoku/>
              <w:wordWrap/>
              <w:overflowPunct/>
              <w:topLinePunct w:val="0"/>
              <w:bidi w:val="0"/>
              <w:adjustRightInd/>
              <w:snapToGrid/>
              <w:spacing w:line="424" w:lineRule="exact"/>
              <w:ind w:left="110" w:leftChars="50"/>
              <w:textAlignment w:val="auto"/>
              <w:rPr>
                <w:rFonts w:hint="eastAsia" w:asciiTheme="minorEastAsia" w:hAnsiTheme="minorEastAsia" w:eastAsiaTheme="minorEastAsia" w:cstheme="minorEastAsia"/>
                <w:color w:val="000000" w:themeColor="text1"/>
                <w:sz w:val="21"/>
                <w:szCs w:val="21"/>
                <w:highlight w:val="none"/>
                <w:lang w:val="en-US"/>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建设地点：</w:t>
            </w:r>
            <w: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t>A分标</w:t>
            </w:r>
            <w:r>
              <w:rPr>
                <w:rFonts w:hint="eastAsia" w:asciiTheme="minorEastAsia" w:hAnsiTheme="minorEastAsia" w:eastAsiaTheme="minorEastAsia" w:cstheme="minorEastAsia"/>
                <w:color w:val="000000" w:themeColor="text1"/>
                <w:sz w:val="21"/>
                <w:szCs w:val="21"/>
                <w:highlight w:val="none"/>
                <w:lang w:val="zh-CN" w:eastAsia="zh-CN"/>
                <w14:textFill>
                  <w14:solidFill>
                    <w14:schemeClr w14:val="tx1"/>
                  </w14:solidFill>
                </w14:textFill>
              </w:rPr>
              <w:t>位于</w:t>
            </w:r>
            <w: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t>桂林市雁山区；B分标位于桂林市阳朔县；C分标位于桂林市灵川县、阳朔县漓江岸线。</w:t>
            </w:r>
          </w:p>
          <w:p>
            <w:pPr>
              <w:keepNext w:val="0"/>
              <w:keepLines w:val="0"/>
              <w:pageBreakBefore w:val="0"/>
              <w:widowControl w:val="0"/>
              <w:kinsoku/>
              <w:wordWrap/>
              <w:overflowPunct/>
              <w:topLinePunct w:val="0"/>
              <w:bidi w:val="0"/>
              <w:adjustRightInd/>
              <w:snapToGrid/>
              <w:spacing w:line="424" w:lineRule="exact"/>
              <w:ind w:left="110" w:leftChars="50"/>
              <w:textAlignment w:val="auto"/>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要求工期：</w:t>
            </w:r>
            <w: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t>A、B、C分标均为60</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日历天。</w:t>
            </w:r>
            <w: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t xml:space="preserve">          </w:t>
            </w:r>
          </w:p>
          <w:p>
            <w:pPr>
              <w:keepNext w:val="0"/>
              <w:keepLines w:val="0"/>
              <w:pageBreakBefore w:val="0"/>
              <w:widowControl w:val="0"/>
              <w:kinsoku/>
              <w:wordWrap/>
              <w:overflowPunct/>
              <w:topLinePunct w:val="0"/>
              <w:bidi w:val="0"/>
              <w:adjustRightInd/>
              <w:snapToGrid/>
              <w:spacing w:line="424" w:lineRule="exact"/>
              <w:ind w:left="110" w:leftChars="50"/>
              <w:textAlignment w:val="auto"/>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要求质量标准：合格。</w:t>
            </w:r>
          </w:p>
          <w:p>
            <w:pPr>
              <w:keepNext w:val="0"/>
              <w:keepLines w:val="0"/>
              <w:pageBreakBefore w:val="0"/>
              <w:widowControl w:val="0"/>
              <w:kinsoku/>
              <w:wordWrap/>
              <w:overflowPunct/>
              <w:topLinePunct w:val="0"/>
              <w:bidi w:val="0"/>
              <w:adjustRightInd/>
              <w:snapToGrid/>
              <w:spacing w:line="424" w:lineRule="exact"/>
              <w:ind w:left="110" w:leftChars="50"/>
              <w:textAlignment w:val="auto"/>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t>招标范围：施工图范围内包含的施工内容，详见工程量清单及图纸。</w:t>
            </w:r>
          </w:p>
          <w:p>
            <w:pPr>
              <w:keepNext w:val="0"/>
              <w:keepLines w:val="0"/>
              <w:pageBreakBefore w:val="0"/>
              <w:widowControl w:val="0"/>
              <w:kinsoku/>
              <w:wordWrap/>
              <w:overflowPunct/>
              <w:topLinePunct w:val="0"/>
              <w:bidi w:val="0"/>
              <w:adjustRightInd/>
              <w:snapToGrid/>
              <w:spacing w:line="424" w:lineRule="exact"/>
              <w:ind w:left="110" w:leftChars="50"/>
              <w:textAlignment w:val="auto"/>
              <w:rPr>
                <w:rFonts w:hint="eastAsia" w:asciiTheme="minorEastAsia" w:hAnsiTheme="minorEastAsia" w:eastAsiaTheme="minorEastAsia" w:cstheme="minorEastAsia"/>
                <w:color w:val="000000" w:themeColor="text1"/>
                <w:sz w:val="21"/>
                <w:szCs w:val="21"/>
                <w:highlight w:val="none"/>
                <w:lang w:val="zh-CN"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lang w:val="zh-CN" w:eastAsia="zh-CN"/>
                <w14:textFill>
                  <w14:solidFill>
                    <w14:schemeClr w14:val="tx1"/>
                  </w14:solidFill>
                </w14:textFill>
              </w:rPr>
              <w:t>本项目共划分为</w:t>
            </w:r>
            <w: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t>3</w:t>
            </w:r>
            <w:r>
              <w:rPr>
                <w:rFonts w:hint="eastAsia" w:asciiTheme="minorEastAsia" w:hAnsiTheme="minorEastAsia" w:eastAsiaTheme="minorEastAsia" w:cstheme="minorEastAsia"/>
                <w:color w:val="000000" w:themeColor="text1"/>
                <w:sz w:val="21"/>
                <w:szCs w:val="21"/>
                <w:highlight w:val="none"/>
                <w:lang w:val="zh-CN" w:eastAsia="zh-CN"/>
                <w14:textFill>
                  <w14:solidFill>
                    <w14:schemeClr w14:val="tx1"/>
                  </w14:solidFill>
                </w14:textFill>
              </w:rPr>
              <w:t>个分标，内容如下：</w:t>
            </w:r>
          </w:p>
          <w:p>
            <w:pPr>
              <w:pStyle w:val="70"/>
              <w:keepNext w:val="0"/>
              <w:keepLines w:val="0"/>
              <w:pageBreakBefore w:val="0"/>
              <w:widowControl w:val="0"/>
              <w:tabs>
                <w:tab w:val="left" w:pos="738"/>
              </w:tabs>
              <w:kinsoku/>
              <w:wordWrap/>
              <w:overflowPunct/>
              <w:topLinePunct w:val="0"/>
              <w:bidi w:val="0"/>
              <w:adjustRightInd/>
              <w:spacing w:before="43" w:line="424" w:lineRule="exact"/>
              <w:ind w:left="110" w:leftChars="50" w:firstLine="105" w:firstLineChars="50"/>
              <w:textAlignment w:val="auto"/>
              <w:rPr>
                <w:rFonts w:hint="eastAsia" w:asciiTheme="minorEastAsia" w:hAnsiTheme="minorEastAsia" w:eastAsiaTheme="minorEastAsia" w:cstheme="minorEastAsia"/>
                <w:color w:val="000000" w:themeColor="text1"/>
                <w:sz w:val="21"/>
                <w:szCs w:val="21"/>
                <w:highlight w:val="none"/>
                <w:u w:val="none"/>
                <w:lang w:val="zh-CN"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u w:val="none"/>
                <w:lang w:val="zh-CN" w:eastAsia="zh-CN"/>
                <w14:textFill>
                  <w14:solidFill>
                    <w14:schemeClr w14:val="tx1"/>
                  </w14:solidFill>
                </w14:textFill>
              </w:rPr>
              <w:t>A分标雁山标：</w:t>
            </w:r>
          </w:p>
          <w:p>
            <w:pPr>
              <w:keepNext w:val="0"/>
              <w:keepLines w:val="0"/>
              <w:pageBreakBefore w:val="0"/>
              <w:widowControl w:val="0"/>
              <w:kinsoku/>
              <w:wordWrap/>
              <w:overflowPunct/>
              <w:topLinePunct w:val="0"/>
              <w:autoSpaceDE/>
              <w:autoSpaceDN/>
              <w:bidi w:val="0"/>
              <w:adjustRightInd/>
              <w:snapToGrid/>
              <w:spacing w:line="440" w:lineRule="exact"/>
              <w:ind w:firstLine="210" w:firstLineChars="100"/>
              <w:jc w:val="both"/>
              <w:textAlignment w:val="auto"/>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（一）兴隆村委肖家嵅村采石场生态景观修复工程</w:t>
            </w:r>
          </w:p>
          <w:p>
            <w:pPr>
              <w:keepNext w:val="0"/>
              <w:keepLines w:val="0"/>
              <w:pageBreakBefore w:val="0"/>
              <w:widowControl w:val="0"/>
              <w:kinsoku/>
              <w:wordWrap/>
              <w:overflowPunct/>
              <w:topLinePunct w:val="0"/>
              <w:autoSpaceDE/>
              <w:autoSpaceDN/>
              <w:bidi w:val="0"/>
              <w:adjustRightInd/>
              <w:snapToGrid/>
              <w:spacing w:line="440" w:lineRule="exact"/>
              <w:ind w:firstLine="210" w:firstLineChars="100"/>
              <w:jc w:val="both"/>
              <w:textAlignment w:val="auto"/>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（二）黎家村委黎家村东南侧采石场生态景观修复工程</w:t>
            </w:r>
          </w:p>
          <w:p>
            <w:pPr>
              <w:keepNext w:val="0"/>
              <w:keepLines w:val="0"/>
              <w:pageBreakBefore w:val="0"/>
              <w:widowControl w:val="0"/>
              <w:kinsoku/>
              <w:wordWrap/>
              <w:overflowPunct/>
              <w:topLinePunct w:val="0"/>
              <w:autoSpaceDE/>
              <w:autoSpaceDN/>
              <w:bidi w:val="0"/>
              <w:adjustRightInd/>
              <w:snapToGrid/>
              <w:spacing w:line="440" w:lineRule="exact"/>
              <w:ind w:firstLine="210" w:firstLineChars="100"/>
              <w:jc w:val="both"/>
              <w:textAlignment w:val="auto"/>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（三）李汕坪村委灵口村以北生态景观修复工程</w:t>
            </w:r>
          </w:p>
          <w:p>
            <w:pPr>
              <w:keepNext w:val="0"/>
              <w:keepLines w:val="0"/>
              <w:pageBreakBefore w:val="0"/>
              <w:widowControl w:val="0"/>
              <w:kinsoku/>
              <w:wordWrap/>
              <w:overflowPunct/>
              <w:topLinePunct w:val="0"/>
              <w:autoSpaceDE/>
              <w:autoSpaceDN/>
              <w:bidi w:val="0"/>
              <w:adjustRightInd/>
              <w:snapToGrid/>
              <w:spacing w:line="440" w:lineRule="exact"/>
              <w:ind w:firstLine="210" w:firstLineChars="100"/>
              <w:jc w:val="both"/>
              <w:textAlignment w:val="auto"/>
              <w:rPr>
                <w:rFonts w:hint="eastAsia" w:asciiTheme="minorEastAsia" w:hAnsiTheme="minorEastAsia" w:eastAsiaTheme="minorEastAsia" w:cstheme="minorEastAsia"/>
                <w:color w:val="000000" w:themeColor="text1"/>
                <w:sz w:val="21"/>
                <w:szCs w:val="21"/>
                <w:highlight w:val="none"/>
                <w:u w:val="none"/>
                <w:lang w:val="zh-CN"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w:t>
            </w:r>
            <w:r>
              <w:rPr>
                <w:rFonts w:hint="eastAsia" w:asciiTheme="minorEastAsia" w:hAnsiTheme="minorEastAsia" w:eastAsiaTheme="minorEastAsia" w:cstheme="minorEastAsia"/>
                <w:color w:val="000000" w:themeColor="text1"/>
                <w:sz w:val="21"/>
                <w:szCs w:val="21"/>
                <w:highlight w:val="none"/>
                <w:lang w:eastAsia="zh-CN"/>
                <w14:textFill>
                  <w14:solidFill>
                    <w14:schemeClr w14:val="tx1"/>
                  </w14:solidFill>
                </w14:textFill>
              </w:rPr>
              <w:t>四</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）黎家村委黎家村东南侧采石场</w:t>
            </w:r>
            <w:r>
              <w:rPr>
                <w:rFonts w:hint="eastAsia" w:asciiTheme="minorEastAsia" w:hAnsiTheme="minorEastAsia" w:eastAsiaTheme="minorEastAsia" w:cstheme="minorEastAsia"/>
                <w:color w:val="000000" w:themeColor="text1"/>
                <w:sz w:val="21"/>
                <w:szCs w:val="21"/>
                <w:highlight w:val="none"/>
                <w:lang w:eastAsia="zh-CN"/>
                <w14:textFill>
                  <w14:solidFill>
                    <w14:schemeClr w14:val="tx1"/>
                  </w14:solidFill>
                </w14:textFill>
              </w:rPr>
              <w:t>安全隐患消除工程</w:t>
            </w:r>
          </w:p>
          <w:p>
            <w:pPr>
              <w:pStyle w:val="70"/>
              <w:keepNext w:val="0"/>
              <w:keepLines w:val="0"/>
              <w:pageBreakBefore w:val="0"/>
              <w:widowControl w:val="0"/>
              <w:tabs>
                <w:tab w:val="left" w:pos="738"/>
              </w:tabs>
              <w:kinsoku/>
              <w:wordWrap/>
              <w:overflowPunct/>
              <w:topLinePunct w:val="0"/>
              <w:bidi w:val="0"/>
              <w:adjustRightInd/>
              <w:spacing w:before="43" w:line="424" w:lineRule="exact"/>
              <w:ind w:left="110" w:leftChars="50" w:firstLine="105" w:firstLineChars="50"/>
              <w:textAlignment w:val="auto"/>
              <w:rPr>
                <w:rFonts w:hint="eastAsia" w:asciiTheme="minorEastAsia" w:hAnsiTheme="minorEastAsia" w:eastAsiaTheme="minorEastAsia" w:cstheme="minorEastAsia"/>
                <w:color w:val="000000" w:themeColor="text1"/>
                <w:sz w:val="21"/>
                <w:szCs w:val="21"/>
                <w:highlight w:val="none"/>
                <w:u w:val="none"/>
                <w:lang w:val="zh-CN"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u w:val="none"/>
                <w:lang w:val="zh-CN" w:eastAsia="zh-CN"/>
                <w14:textFill>
                  <w14:solidFill>
                    <w14:schemeClr w14:val="tx1"/>
                  </w14:solidFill>
                </w14:textFill>
              </w:rPr>
              <w:t>B分标阳朔标：</w:t>
            </w:r>
          </w:p>
          <w:p>
            <w:pPr>
              <w:pStyle w:val="70"/>
              <w:keepNext w:val="0"/>
              <w:keepLines w:val="0"/>
              <w:pageBreakBefore w:val="0"/>
              <w:widowControl w:val="0"/>
              <w:tabs>
                <w:tab w:val="left" w:pos="738"/>
              </w:tabs>
              <w:kinsoku/>
              <w:wordWrap/>
              <w:overflowPunct/>
              <w:topLinePunct w:val="0"/>
              <w:bidi w:val="0"/>
              <w:adjustRightInd/>
              <w:spacing w:before="43" w:line="424" w:lineRule="exact"/>
              <w:ind w:left="110" w:leftChars="50" w:firstLine="105" w:firstLineChars="50"/>
              <w:textAlignment w:val="auto"/>
              <w:rPr>
                <w:rFonts w:hint="eastAsia" w:asciiTheme="minorEastAsia" w:hAnsiTheme="minorEastAsia" w:eastAsiaTheme="minorEastAsia" w:cstheme="minorEastAsia"/>
                <w:color w:val="000000" w:themeColor="text1"/>
                <w:sz w:val="21"/>
                <w:szCs w:val="21"/>
                <w:highlight w:val="none"/>
                <w:u w:val="none"/>
                <w:lang w:val="zh-CN"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u w:val="none"/>
                <w:lang w:val="zh-CN" w:eastAsia="zh-CN"/>
                <w14:textFill>
                  <w14:solidFill>
                    <w14:schemeClr w14:val="tx1"/>
                  </w14:solidFill>
                </w14:textFill>
              </w:rPr>
              <w:t>（一）杨堤乡唐家村委代上村西北侧采石场生态景观修复工程</w:t>
            </w:r>
          </w:p>
          <w:p>
            <w:pPr>
              <w:pStyle w:val="70"/>
              <w:keepNext w:val="0"/>
              <w:keepLines w:val="0"/>
              <w:pageBreakBefore w:val="0"/>
              <w:widowControl w:val="0"/>
              <w:tabs>
                <w:tab w:val="left" w:pos="738"/>
              </w:tabs>
              <w:kinsoku/>
              <w:wordWrap/>
              <w:overflowPunct/>
              <w:topLinePunct w:val="0"/>
              <w:bidi w:val="0"/>
              <w:adjustRightInd/>
              <w:spacing w:before="43" w:line="424" w:lineRule="exact"/>
              <w:ind w:left="110" w:leftChars="50" w:firstLine="105" w:firstLineChars="50"/>
              <w:textAlignment w:val="auto"/>
              <w:rPr>
                <w:rFonts w:hint="eastAsia" w:asciiTheme="minorEastAsia" w:hAnsiTheme="minorEastAsia" w:eastAsiaTheme="minorEastAsia" w:cstheme="minorEastAsia"/>
                <w:color w:val="000000" w:themeColor="text1"/>
                <w:sz w:val="21"/>
                <w:szCs w:val="21"/>
                <w:highlight w:val="none"/>
                <w:u w:val="none"/>
                <w:lang w:val="zh-CN"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u w:val="none"/>
                <w:lang w:val="zh-CN" w:eastAsia="zh-CN"/>
                <w14:textFill>
                  <w14:solidFill>
                    <w14:schemeClr w14:val="tx1"/>
                  </w14:solidFill>
                </w14:textFill>
              </w:rPr>
              <w:t>（二）杨堤乡中南村委西侧采石场生态景观修复工程</w:t>
            </w:r>
          </w:p>
          <w:p>
            <w:pPr>
              <w:pStyle w:val="70"/>
              <w:keepNext w:val="0"/>
              <w:keepLines w:val="0"/>
              <w:pageBreakBefore w:val="0"/>
              <w:widowControl w:val="0"/>
              <w:tabs>
                <w:tab w:val="left" w:pos="738"/>
              </w:tabs>
              <w:kinsoku/>
              <w:wordWrap/>
              <w:overflowPunct/>
              <w:topLinePunct w:val="0"/>
              <w:bidi w:val="0"/>
              <w:adjustRightInd/>
              <w:spacing w:before="43" w:line="424" w:lineRule="exact"/>
              <w:ind w:left="110" w:leftChars="50" w:firstLine="105" w:firstLineChars="50"/>
              <w:textAlignment w:val="auto"/>
              <w:rPr>
                <w:rFonts w:hint="eastAsia" w:asciiTheme="minorEastAsia" w:hAnsiTheme="minorEastAsia" w:eastAsiaTheme="minorEastAsia" w:cstheme="minorEastAsia"/>
                <w:color w:val="000000" w:themeColor="text1"/>
                <w:sz w:val="21"/>
                <w:szCs w:val="21"/>
                <w:highlight w:val="none"/>
                <w:u w:val="none"/>
                <w:lang w:val="zh-CN"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u w:val="none"/>
                <w:lang w:val="zh-CN" w:eastAsia="zh-CN"/>
                <w14:textFill>
                  <w14:solidFill>
                    <w14:schemeClr w14:val="tx1"/>
                  </w14:solidFill>
                </w14:textFill>
              </w:rPr>
              <w:t>（三）杨梅岭村委大岩头村南侧生态景观修复工程</w:t>
            </w:r>
          </w:p>
          <w:p>
            <w:pPr>
              <w:pStyle w:val="70"/>
              <w:keepNext w:val="0"/>
              <w:keepLines w:val="0"/>
              <w:pageBreakBefore w:val="0"/>
              <w:widowControl w:val="0"/>
              <w:tabs>
                <w:tab w:val="left" w:pos="738"/>
              </w:tabs>
              <w:kinsoku/>
              <w:wordWrap/>
              <w:overflowPunct/>
              <w:topLinePunct w:val="0"/>
              <w:bidi w:val="0"/>
              <w:adjustRightInd/>
              <w:spacing w:before="43" w:line="424" w:lineRule="exact"/>
              <w:ind w:left="110" w:leftChars="50" w:firstLine="105" w:firstLineChars="50"/>
              <w:textAlignment w:val="auto"/>
              <w:rPr>
                <w:rFonts w:hint="eastAsia" w:asciiTheme="minorEastAsia" w:hAnsiTheme="minorEastAsia" w:eastAsiaTheme="minorEastAsia" w:cstheme="minorEastAsia"/>
                <w:color w:val="000000" w:themeColor="text1"/>
                <w:sz w:val="21"/>
                <w:szCs w:val="21"/>
                <w:highlight w:val="none"/>
                <w:u w:val="none"/>
                <w:lang w:val="zh-CN"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u w:val="none"/>
                <w:lang w:val="zh-CN" w:eastAsia="zh-CN"/>
                <w14:textFill>
                  <w14:solidFill>
                    <w14:schemeClr w14:val="tx1"/>
                  </w14:solidFill>
                </w14:textFill>
              </w:rPr>
              <w:t>（四）杨堤乡中南村委西侧采石场安全隐患消除工程</w:t>
            </w:r>
          </w:p>
          <w:p>
            <w:pPr>
              <w:pStyle w:val="70"/>
              <w:keepNext w:val="0"/>
              <w:keepLines w:val="0"/>
              <w:pageBreakBefore w:val="0"/>
              <w:widowControl w:val="0"/>
              <w:tabs>
                <w:tab w:val="left" w:pos="738"/>
              </w:tabs>
              <w:kinsoku/>
              <w:wordWrap/>
              <w:overflowPunct/>
              <w:topLinePunct w:val="0"/>
              <w:bidi w:val="0"/>
              <w:adjustRightInd/>
              <w:spacing w:before="43" w:line="424" w:lineRule="exact"/>
              <w:ind w:left="110" w:leftChars="50" w:firstLine="105" w:firstLineChars="50"/>
              <w:textAlignment w:val="auto"/>
              <w:rPr>
                <w:rFonts w:hint="eastAsia" w:asciiTheme="minorEastAsia" w:hAnsiTheme="minorEastAsia" w:eastAsiaTheme="minorEastAsia" w:cstheme="minorEastAsia"/>
                <w:color w:val="000000" w:themeColor="text1"/>
                <w:sz w:val="21"/>
                <w:szCs w:val="21"/>
                <w:highlight w:val="none"/>
                <w:u w:val="none"/>
                <w:lang w:val="zh-CN"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u w:val="none"/>
                <w:lang w:val="zh-CN" w:eastAsia="zh-CN"/>
                <w14:textFill>
                  <w14:solidFill>
                    <w14:schemeClr w14:val="tx1"/>
                  </w14:solidFill>
                </w14:textFill>
              </w:rPr>
              <w:t>C分标岸线标：</w:t>
            </w:r>
            <w:r>
              <w:rPr>
                <w:rFonts w:hint="eastAsia" w:asciiTheme="minorEastAsia" w:hAnsiTheme="minorEastAsia" w:eastAsiaTheme="minorEastAsia" w:cstheme="minorEastAsia"/>
                <w:color w:val="000000" w:themeColor="text1"/>
                <w:sz w:val="21"/>
                <w:szCs w:val="21"/>
                <w:highlight w:val="none"/>
                <w:u w:val="none"/>
                <w:lang w:val="zh-CN" w:eastAsia="zh-CN"/>
                <w14:textFill>
                  <w14:solidFill>
                    <w14:schemeClr w14:val="tx1"/>
                  </w14:solidFill>
                </w14:textFill>
              </w:rPr>
              <w:tab/>
            </w:r>
          </w:p>
          <w:p>
            <w:pPr>
              <w:pStyle w:val="70"/>
              <w:keepNext w:val="0"/>
              <w:keepLines w:val="0"/>
              <w:pageBreakBefore w:val="0"/>
              <w:widowControl w:val="0"/>
              <w:tabs>
                <w:tab w:val="left" w:pos="738"/>
              </w:tabs>
              <w:kinsoku/>
              <w:wordWrap/>
              <w:overflowPunct/>
              <w:topLinePunct w:val="0"/>
              <w:bidi w:val="0"/>
              <w:adjustRightInd/>
              <w:spacing w:before="43" w:line="424" w:lineRule="exact"/>
              <w:ind w:left="110" w:leftChars="50" w:firstLine="105" w:firstLineChars="50"/>
              <w:textAlignment w:val="auto"/>
              <w:rPr>
                <w:rFonts w:hint="eastAsia" w:asciiTheme="minorEastAsia" w:hAnsiTheme="minorEastAsia" w:eastAsiaTheme="minorEastAsia" w:cstheme="minorEastAsia"/>
                <w:color w:val="000000" w:themeColor="text1"/>
                <w:sz w:val="21"/>
                <w:szCs w:val="21"/>
                <w:highlight w:val="none"/>
                <w:u w:val="none"/>
                <w:lang w:val="zh-CN"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u w:val="none"/>
                <w:lang w:val="zh-CN" w:eastAsia="zh-CN"/>
                <w14:textFill>
                  <w14:solidFill>
                    <w14:schemeClr w14:val="tx1"/>
                  </w14:solidFill>
                </w14:textFill>
              </w:rPr>
              <w:t>（一）冷水村岸线生态景观修复工程</w:t>
            </w:r>
          </w:p>
          <w:p>
            <w:pPr>
              <w:pStyle w:val="70"/>
              <w:keepNext w:val="0"/>
              <w:keepLines w:val="0"/>
              <w:pageBreakBefore w:val="0"/>
              <w:widowControl w:val="0"/>
              <w:tabs>
                <w:tab w:val="left" w:pos="738"/>
              </w:tabs>
              <w:kinsoku/>
              <w:wordWrap/>
              <w:overflowPunct/>
              <w:topLinePunct w:val="0"/>
              <w:bidi w:val="0"/>
              <w:adjustRightInd/>
              <w:spacing w:before="43" w:line="424" w:lineRule="exact"/>
              <w:ind w:left="110" w:leftChars="50" w:firstLine="105" w:firstLineChars="50"/>
              <w:textAlignment w:val="auto"/>
              <w:rPr>
                <w:rFonts w:hint="eastAsia" w:asciiTheme="minorEastAsia" w:hAnsiTheme="minorEastAsia" w:eastAsiaTheme="minorEastAsia" w:cstheme="minorEastAsia"/>
                <w:color w:val="000000" w:themeColor="text1"/>
                <w:sz w:val="21"/>
                <w:szCs w:val="21"/>
                <w:highlight w:val="none"/>
                <w:u w:val="none"/>
                <w:lang w:val="zh-CN"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u w:val="none"/>
                <w:lang w:val="zh-CN" w:eastAsia="zh-CN"/>
                <w14:textFill>
                  <w14:solidFill>
                    <w14:schemeClr w14:val="tx1"/>
                  </w14:solidFill>
                </w14:textFill>
              </w:rPr>
              <w:t>（二）磨盘山码头至竹江码头对岸生态景观修复工程</w:t>
            </w:r>
          </w:p>
          <w:p>
            <w:pPr>
              <w:pStyle w:val="70"/>
              <w:keepNext w:val="0"/>
              <w:keepLines w:val="0"/>
              <w:pageBreakBefore w:val="0"/>
              <w:widowControl w:val="0"/>
              <w:tabs>
                <w:tab w:val="left" w:pos="738"/>
              </w:tabs>
              <w:kinsoku/>
              <w:wordWrap/>
              <w:overflowPunct/>
              <w:topLinePunct w:val="0"/>
              <w:bidi w:val="0"/>
              <w:adjustRightInd/>
              <w:spacing w:before="43" w:line="424" w:lineRule="exact"/>
              <w:ind w:left="110" w:leftChars="50" w:firstLine="315" w:firstLineChars="150"/>
              <w:textAlignment w:val="auto"/>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u w:val="none"/>
                <w:lang w:val="zh-CN" w:eastAsia="zh-CN"/>
                <w14:textFill>
                  <w14:solidFill>
                    <w14:schemeClr w14:val="tx1"/>
                  </w14:solidFill>
                </w14:textFill>
              </w:rPr>
              <w:t>具体内容详见工程量清单及图纸。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488" w:type="dxa"/>
            <w:vAlign w:val="center"/>
          </w:tcPr>
          <w:p>
            <w:pPr>
              <w:pStyle w:val="70"/>
              <w:keepNext w:val="0"/>
              <w:keepLines w:val="0"/>
              <w:pageBreakBefore w:val="0"/>
              <w:widowControl w:val="0"/>
              <w:kinsoku/>
              <w:wordWrap/>
              <w:overflowPunct/>
              <w:topLinePunct w:val="0"/>
              <w:bidi w:val="0"/>
              <w:adjustRightInd/>
              <w:spacing w:before="1" w:line="424" w:lineRule="exact"/>
              <w:jc w:val="center"/>
              <w:textAlignment w:val="auto"/>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3</w:t>
            </w:r>
          </w:p>
        </w:tc>
        <w:tc>
          <w:tcPr>
            <w:tcW w:w="863" w:type="dxa"/>
            <w:vAlign w:val="center"/>
          </w:tcPr>
          <w:p>
            <w:pPr>
              <w:pStyle w:val="70"/>
              <w:keepNext w:val="0"/>
              <w:keepLines w:val="0"/>
              <w:pageBreakBefore w:val="0"/>
              <w:widowControl w:val="0"/>
              <w:kinsoku/>
              <w:wordWrap/>
              <w:overflowPunct/>
              <w:topLinePunct w:val="0"/>
              <w:bidi w:val="0"/>
              <w:adjustRightInd/>
              <w:spacing w:before="1" w:line="424" w:lineRule="exact"/>
              <w:jc w:val="center"/>
              <w:textAlignment w:val="auto"/>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5</w:t>
            </w:r>
          </w:p>
        </w:tc>
        <w:tc>
          <w:tcPr>
            <w:tcW w:w="1424" w:type="dxa"/>
            <w:vAlign w:val="center"/>
          </w:tcPr>
          <w:p>
            <w:pPr>
              <w:pStyle w:val="70"/>
              <w:keepNext w:val="0"/>
              <w:keepLines w:val="0"/>
              <w:pageBreakBefore w:val="0"/>
              <w:widowControl w:val="0"/>
              <w:kinsoku/>
              <w:wordWrap/>
              <w:overflowPunct/>
              <w:topLinePunct w:val="0"/>
              <w:bidi w:val="0"/>
              <w:adjustRightInd/>
              <w:spacing w:before="1" w:line="424" w:lineRule="exact"/>
              <w:ind w:right="104"/>
              <w:jc w:val="center"/>
              <w:textAlignment w:val="auto"/>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投标人资格</w:t>
            </w:r>
          </w:p>
        </w:tc>
        <w:tc>
          <w:tcPr>
            <w:tcW w:w="6841" w:type="dxa"/>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t>5.1</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满足《中华人民共和国政府采购法》第二十二条规定；</w:t>
            </w:r>
          </w:p>
          <w:p>
            <w:pPr>
              <w:keepNext w:val="0"/>
              <w:keepLines w:val="0"/>
              <w:pageBreakBefore w:val="0"/>
              <w:widowControl w:val="0"/>
              <w:kinsoku/>
              <w:wordWrap/>
              <w:overflowPunct/>
              <w:topLinePunct w:val="0"/>
              <w:autoSpaceDE/>
              <w:autoSpaceDN/>
              <w:bidi w:val="0"/>
              <w:adjustRightInd/>
              <w:snapToGrid w:val="0"/>
              <w:spacing w:line="440" w:lineRule="exact"/>
              <w:textAlignment w:val="auto"/>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t>5.2</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本项目的特定资格要求：</w:t>
            </w:r>
          </w:p>
          <w:p>
            <w:pPr>
              <w:keepNext w:val="0"/>
              <w:keepLines w:val="0"/>
              <w:pageBreakBefore w:val="0"/>
              <w:widowControl w:val="0"/>
              <w:kinsoku/>
              <w:wordWrap/>
              <w:overflowPunct/>
              <w:topLinePunct w:val="0"/>
              <w:autoSpaceDE/>
              <w:autoSpaceDN/>
              <w:bidi w:val="0"/>
              <w:adjustRightInd/>
              <w:snapToGrid w:val="0"/>
              <w:spacing w:line="440" w:lineRule="exact"/>
              <w:ind w:firstLine="420" w:firstLineChars="200"/>
              <w:textAlignment w:val="auto"/>
              <w:rPr>
                <w:rFonts w:hint="eastAsia" w:asciiTheme="minorEastAsia" w:hAnsiTheme="minorEastAsia" w:eastAsiaTheme="minorEastAsia" w:cstheme="minorEastAsia"/>
                <w:color w:val="000000" w:themeColor="text1"/>
                <w:sz w:val="21"/>
                <w:szCs w:val="21"/>
                <w:highlight w:val="none"/>
                <w:lang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t>1</w:t>
            </w:r>
            <w:r>
              <w:rPr>
                <w:rFonts w:hint="eastAsia" w:asciiTheme="minorEastAsia" w:hAnsiTheme="minorEastAsia" w:eastAsiaTheme="minorEastAsia" w:cstheme="minorEastAsia"/>
                <w:color w:val="000000" w:themeColor="text1"/>
                <w:sz w:val="21"/>
                <w:szCs w:val="21"/>
                <w:highlight w:val="none"/>
                <w:lang w:eastAsia="zh-CN"/>
                <w14:textFill>
                  <w14:solidFill>
                    <w14:schemeClr w14:val="tx1"/>
                  </w14:solidFill>
                </w14:textFill>
              </w:rPr>
              <w:t>）本次招标要求投标人具备国内独立法人资格。</w:t>
            </w:r>
          </w:p>
          <w:p>
            <w:pPr>
              <w:keepNext w:val="0"/>
              <w:keepLines w:val="0"/>
              <w:pageBreakBefore w:val="0"/>
              <w:widowControl w:val="0"/>
              <w:kinsoku/>
              <w:wordWrap/>
              <w:overflowPunct/>
              <w:topLinePunct w:val="0"/>
              <w:autoSpaceDE/>
              <w:autoSpaceDN/>
              <w:bidi w:val="0"/>
              <w:adjustRightInd/>
              <w:snapToGrid w:val="0"/>
              <w:spacing w:line="440" w:lineRule="exact"/>
              <w:ind w:firstLine="420" w:firstLineChars="200"/>
              <w:textAlignment w:val="auto"/>
              <w:rPr>
                <w:rFonts w:hint="eastAsia" w:asciiTheme="minorEastAsia" w:hAnsiTheme="minorEastAsia" w:eastAsiaTheme="minorEastAsia" w:cstheme="minorEastAsia"/>
                <w:color w:val="000000" w:themeColor="text1"/>
                <w:sz w:val="21"/>
                <w:szCs w:val="21"/>
                <w:highlight w:val="none"/>
                <w:shd w:val="clear" w:color="auto" w:fill="FFFFFF"/>
                <w:lang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t>2</w:t>
            </w:r>
            <w:r>
              <w:rPr>
                <w:rFonts w:hint="eastAsia" w:asciiTheme="minorEastAsia" w:hAnsiTheme="minorEastAsia" w:eastAsiaTheme="minorEastAsia" w:cstheme="minorEastAsia"/>
                <w:color w:val="000000" w:themeColor="text1"/>
                <w:sz w:val="21"/>
                <w:szCs w:val="21"/>
                <w:highlight w:val="none"/>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t>A、B、C分标</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投标人必须具备市政</w:t>
            </w:r>
            <w:r>
              <w:rPr>
                <w:rFonts w:hint="eastAsia" w:asciiTheme="minorEastAsia" w:hAnsiTheme="minorEastAsia" w:eastAsiaTheme="minorEastAsia" w:cstheme="minorEastAsia"/>
                <w:color w:val="000000" w:themeColor="text1"/>
                <w:sz w:val="21"/>
                <w:szCs w:val="21"/>
                <w:highlight w:val="none"/>
                <w:lang w:eastAsia="zh-CN"/>
                <w14:textFill>
                  <w14:solidFill>
                    <w14:schemeClr w14:val="tx1"/>
                  </w14:solidFill>
                </w14:textFill>
              </w:rPr>
              <w:t>公用</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工程施工总承包叁级及以上资质，并在人员、设备、资金等方面具有相应的施工能力，</w:t>
            </w:r>
            <w:r>
              <w:rPr>
                <w:rFonts w:hint="eastAsia" w:asciiTheme="minorEastAsia" w:hAnsiTheme="minorEastAsia" w:eastAsiaTheme="minorEastAsia" w:cstheme="minorEastAsia"/>
                <w:color w:val="000000" w:themeColor="text1"/>
                <w:sz w:val="21"/>
                <w:szCs w:val="21"/>
                <w:highlight w:val="none"/>
                <w:shd w:val="clear" w:color="auto" w:fill="FFFFFF"/>
                <w:lang w:val="en-US" w:eastAsia="zh-CN"/>
                <w14:textFill>
                  <w14:solidFill>
                    <w14:schemeClr w14:val="tx1"/>
                  </w14:solidFill>
                </w14:textFill>
              </w:rPr>
              <w:t>A、B分标</w:t>
            </w:r>
            <w:r>
              <w:rPr>
                <w:rFonts w:hint="eastAsia" w:asciiTheme="minorEastAsia" w:hAnsiTheme="minorEastAsia" w:eastAsiaTheme="minorEastAsia" w:cstheme="minorEastAsia"/>
                <w:color w:val="000000" w:themeColor="text1"/>
                <w:sz w:val="21"/>
                <w:szCs w:val="21"/>
                <w:highlight w:val="none"/>
                <w:shd w:val="clear" w:color="auto" w:fill="FFFFFF"/>
                <w14:textFill>
                  <w14:solidFill>
                    <w14:schemeClr w14:val="tx1"/>
                  </w14:solidFill>
                </w14:textFill>
              </w:rPr>
              <w:t>中含有安全隐患消除工程，投标人</w:t>
            </w:r>
            <w:r>
              <w:rPr>
                <w:rFonts w:hint="eastAsia" w:asciiTheme="minorEastAsia" w:hAnsiTheme="minorEastAsia" w:eastAsiaTheme="minorEastAsia" w:cstheme="minorEastAsia"/>
                <w:color w:val="000000" w:themeColor="text1"/>
                <w:sz w:val="21"/>
                <w:szCs w:val="21"/>
                <w:highlight w:val="none"/>
                <w:shd w:val="clear" w:color="auto" w:fill="FFFFFF"/>
                <w:lang w:eastAsia="zh-CN"/>
                <w14:textFill>
                  <w14:solidFill>
                    <w14:schemeClr w14:val="tx1"/>
                  </w14:solidFill>
                </w14:textFill>
              </w:rPr>
              <w:t>若无</w:t>
            </w:r>
            <w:r>
              <w:rPr>
                <w:rFonts w:hint="eastAsia" w:asciiTheme="minorEastAsia" w:hAnsiTheme="minorEastAsia" w:eastAsiaTheme="minorEastAsia" w:cstheme="minorEastAsia"/>
                <w:color w:val="000000" w:themeColor="text1"/>
                <w:sz w:val="21"/>
                <w:szCs w:val="21"/>
                <w:highlight w:val="none"/>
                <w:shd w:val="clear" w:color="auto" w:fill="FFFFFF"/>
                <w14:textFill>
                  <w14:solidFill>
                    <w14:schemeClr w14:val="tx1"/>
                  </w14:solidFill>
                </w14:textFill>
              </w:rPr>
              <w:t>地质灾害治理施工资质</w:t>
            </w:r>
            <w:r>
              <w:rPr>
                <w:rFonts w:hint="eastAsia" w:asciiTheme="minorEastAsia" w:hAnsiTheme="minorEastAsia" w:eastAsiaTheme="minorEastAsia" w:cstheme="minorEastAsia"/>
                <w:color w:val="000000" w:themeColor="text1"/>
                <w:sz w:val="21"/>
                <w:szCs w:val="21"/>
                <w:highlight w:val="none"/>
                <w:shd w:val="clear" w:color="auto" w:fill="FFFFFF"/>
                <w:lang w:val="en-US" w:eastAsia="zh-CN"/>
                <w14:textFill>
                  <w14:solidFill>
                    <w14:schemeClr w14:val="tx1"/>
                  </w14:solidFill>
                </w14:textFill>
              </w:rPr>
              <w:t>应专业</w:t>
            </w:r>
            <w:r>
              <w:rPr>
                <w:rFonts w:hint="eastAsia" w:asciiTheme="minorEastAsia" w:hAnsiTheme="minorEastAsia" w:eastAsiaTheme="minorEastAsia" w:cstheme="minorEastAsia"/>
                <w:color w:val="000000" w:themeColor="text1"/>
                <w:sz w:val="21"/>
                <w:szCs w:val="21"/>
                <w:highlight w:val="none"/>
                <w:shd w:val="clear" w:color="auto" w:fill="FFFFFF"/>
                <w14:textFill>
                  <w14:solidFill>
                    <w14:schemeClr w14:val="tx1"/>
                  </w14:solidFill>
                </w14:textFill>
              </w:rPr>
              <w:t>分包给具备地质灾害治理工程施工资质的施工企业</w:t>
            </w:r>
            <w:r>
              <w:rPr>
                <w:rFonts w:hint="eastAsia" w:asciiTheme="minorEastAsia" w:hAnsiTheme="minorEastAsia" w:eastAsiaTheme="minorEastAsia" w:cstheme="minorEastAsia"/>
                <w:color w:val="000000" w:themeColor="text1"/>
                <w:sz w:val="21"/>
                <w:szCs w:val="21"/>
                <w:highlight w:val="none"/>
                <w:shd w:val="clear" w:color="auto" w:fill="FFFFFF"/>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val="0"/>
              <w:spacing w:line="440" w:lineRule="exact"/>
              <w:ind w:firstLine="420" w:firstLineChars="200"/>
              <w:textAlignment w:val="auto"/>
              <w:rPr>
                <w:rFonts w:hint="eastAsia" w:asciiTheme="minorEastAsia" w:hAnsiTheme="minorEastAsia" w:eastAsiaTheme="minorEastAsia" w:cstheme="minorEastAsia"/>
                <w:color w:val="000000" w:themeColor="text1"/>
                <w:sz w:val="21"/>
                <w:szCs w:val="21"/>
                <w:highlight w:val="none"/>
                <w:lang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lang w:eastAsia="zh-CN"/>
                <w14:textFill>
                  <w14:solidFill>
                    <w14:schemeClr w14:val="tx1"/>
                  </w14:solidFill>
                </w14:textFill>
              </w:rPr>
              <w:t>（3）具有有效的安全生产许可证。</w:t>
            </w:r>
          </w:p>
          <w:p>
            <w:pPr>
              <w:keepNext w:val="0"/>
              <w:keepLines w:val="0"/>
              <w:pageBreakBefore w:val="0"/>
              <w:widowControl w:val="0"/>
              <w:kinsoku/>
              <w:wordWrap/>
              <w:overflowPunct/>
              <w:topLinePunct w:val="0"/>
              <w:autoSpaceDE/>
              <w:autoSpaceDN/>
              <w:bidi w:val="0"/>
              <w:adjustRightInd/>
              <w:snapToGrid w:val="0"/>
              <w:spacing w:line="440" w:lineRule="exact"/>
              <w:ind w:firstLine="420" w:firstLineChars="200"/>
              <w:textAlignment w:val="auto"/>
              <w:rPr>
                <w:rFonts w:hint="eastAsia" w:asciiTheme="minorEastAsia" w:hAnsiTheme="minorEastAsia" w:eastAsiaTheme="minorEastAsia" w:cstheme="minorEastAsia"/>
                <w:color w:val="000000" w:themeColor="text1"/>
                <w:sz w:val="21"/>
                <w:szCs w:val="21"/>
                <w:highlight w:val="none"/>
                <w:shd w:val="clear" w:color="auto" w:fill="FFFFFF"/>
                <w:lang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lang w:eastAsia="zh-CN"/>
                <w14:textFill>
                  <w14:solidFill>
                    <w14:schemeClr w14:val="tx1"/>
                  </w14:solidFill>
                </w14:textFill>
              </w:rPr>
              <w:t>（4）</w:t>
            </w:r>
            <w: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t>A、B、C分标拟派项目经理须具备市政公用工程专业贰级以上（含贰级）注册建造师执业资格，具备有效的安全生产考核合格证书（B类），且未担任其他在施工工程项目的项目经理。</w:t>
            </w:r>
          </w:p>
          <w:p>
            <w:pPr>
              <w:keepNext w:val="0"/>
              <w:keepLines w:val="0"/>
              <w:pageBreakBefore w:val="0"/>
              <w:widowControl w:val="0"/>
              <w:kinsoku/>
              <w:wordWrap/>
              <w:overflowPunct/>
              <w:topLinePunct w:val="0"/>
              <w:autoSpaceDE/>
              <w:autoSpaceDN/>
              <w:bidi w:val="0"/>
              <w:adjustRightInd/>
              <w:snapToGrid w:val="0"/>
              <w:spacing w:line="440" w:lineRule="exact"/>
              <w:ind w:firstLine="420" w:firstLineChars="200"/>
              <w:textAlignment w:val="auto"/>
              <w:rPr>
                <w:rFonts w:hint="eastAsia" w:asciiTheme="minorEastAsia" w:hAnsiTheme="minorEastAsia" w:eastAsiaTheme="minorEastAsia" w:cstheme="minorEastAsia"/>
                <w:color w:val="000000" w:themeColor="text1"/>
                <w:sz w:val="21"/>
                <w:szCs w:val="21"/>
                <w:highlight w:val="none"/>
                <w:lang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shd w:val="clear" w:color="auto" w:fill="FFFFFF"/>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highlight w:val="none"/>
                <w:shd w:val="clear" w:color="auto" w:fill="FFFFFF"/>
                <w:lang w:val="en-US" w:eastAsia="zh-CN"/>
                <w14:textFill>
                  <w14:solidFill>
                    <w14:schemeClr w14:val="tx1"/>
                  </w14:solidFill>
                </w14:textFill>
              </w:rPr>
              <w:t>5</w:t>
            </w:r>
            <w:r>
              <w:rPr>
                <w:rFonts w:hint="eastAsia" w:asciiTheme="minorEastAsia" w:hAnsiTheme="minorEastAsia" w:eastAsiaTheme="minorEastAsia" w:cstheme="minorEastAsia"/>
                <w:color w:val="000000" w:themeColor="text1"/>
                <w:sz w:val="21"/>
                <w:szCs w:val="21"/>
                <w:highlight w:val="none"/>
                <w:shd w:val="clear" w:color="auto" w:fill="FFFFFF"/>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t>A、B、C分标</w:t>
            </w:r>
            <w:r>
              <w:rPr>
                <w:rFonts w:hint="eastAsia" w:asciiTheme="minorEastAsia" w:hAnsiTheme="minorEastAsia" w:eastAsiaTheme="minorEastAsia" w:cstheme="minorEastAsia"/>
                <w:color w:val="000000" w:themeColor="text1"/>
                <w:sz w:val="21"/>
                <w:szCs w:val="21"/>
                <w:highlight w:val="none"/>
                <w:shd w:val="clear" w:color="auto" w:fill="FFFFFF"/>
                <w14:textFill>
                  <w14:solidFill>
                    <w14:schemeClr w14:val="tx1"/>
                  </w14:solidFill>
                </w14:textFill>
              </w:rPr>
              <w:t>拟投入该项目的技术负责人必须具有</w:t>
            </w:r>
            <w: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t>市政公用工程</w:t>
            </w:r>
            <w:r>
              <w:rPr>
                <w:rFonts w:hint="eastAsia" w:asciiTheme="minorEastAsia" w:hAnsiTheme="minorEastAsia" w:eastAsiaTheme="minorEastAsia" w:cstheme="minorEastAsia"/>
                <w:color w:val="000000" w:themeColor="text1"/>
                <w:sz w:val="21"/>
                <w:szCs w:val="21"/>
                <w:highlight w:val="none"/>
                <w:shd w:val="clear" w:color="auto" w:fill="FFFFFF"/>
                <w:lang w:val="en-US" w:eastAsia="zh-CN"/>
                <w14:textFill>
                  <w14:solidFill>
                    <w14:schemeClr w14:val="tx1"/>
                  </w14:solidFill>
                </w14:textFill>
              </w:rPr>
              <w:t>助理工程师</w:t>
            </w:r>
            <w:r>
              <w:rPr>
                <w:rFonts w:hint="eastAsia" w:asciiTheme="minorEastAsia" w:hAnsiTheme="minorEastAsia" w:eastAsiaTheme="minorEastAsia" w:cstheme="minorEastAsia"/>
                <w:color w:val="000000" w:themeColor="text1"/>
                <w:sz w:val="21"/>
                <w:szCs w:val="21"/>
                <w:highlight w:val="none"/>
                <w:shd w:val="clear" w:color="auto" w:fill="FFFFFF"/>
                <w14:textFill>
                  <w14:solidFill>
                    <w14:schemeClr w14:val="tx1"/>
                  </w14:solidFill>
                </w14:textFill>
              </w:rPr>
              <w:t>及以上技术职称</w:t>
            </w:r>
            <w:r>
              <w:rPr>
                <w:rFonts w:hint="eastAsia" w:asciiTheme="minorEastAsia" w:hAnsiTheme="minorEastAsia" w:eastAsiaTheme="minorEastAsia" w:cstheme="minorEastAsia"/>
                <w:color w:val="000000" w:themeColor="text1"/>
                <w:sz w:val="21"/>
                <w:szCs w:val="21"/>
                <w:highlight w:val="none"/>
                <w:shd w:val="clear" w:color="auto" w:fill="FFFFFF"/>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val="0"/>
              <w:spacing w:line="440" w:lineRule="exact"/>
              <w:ind w:firstLine="420" w:firstLineChars="200"/>
              <w:textAlignment w:val="auto"/>
              <w:rPr>
                <w:rFonts w:hint="eastAsia" w:asciiTheme="minorEastAsia" w:hAnsiTheme="minorEastAsia" w:eastAsiaTheme="minorEastAsia" w:cstheme="minorEastAsia"/>
                <w:color w:val="000000" w:themeColor="text1"/>
                <w:sz w:val="21"/>
                <w:szCs w:val="21"/>
                <w:highlight w:val="none"/>
                <w:lang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t>6</w:t>
            </w:r>
            <w:r>
              <w:rPr>
                <w:rFonts w:hint="eastAsia" w:asciiTheme="minorEastAsia" w:hAnsiTheme="minorEastAsia" w:eastAsiaTheme="minorEastAsia" w:cstheme="minorEastAsia"/>
                <w:color w:val="000000" w:themeColor="text1"/>
                <w:sz w:val="21"/>
                <w:szCs w:val="21"/>
                <w:highlight w:val="none"/>
                <w:lang w:eastAsia="zh-CN"/>
                <w14:textFill>
                  <w14:solidFill>
                    <w14:schemeClr w14:val="tx1"/>
                  </w14:solidFill>
                </w14:textFill>
              </w:rPr>
              <w:t>）单位负责人为同一人或者存在直接控股、管理关系的不同投标人，不得参加同一合同项下的招标活动。除单一来源招标项目外，为招标项目提供整体设计、规范编制或者项目管理、监理、检测等服务的投标人，不得再参加该招标项目的其他招标活动。</w:t>
            </w:r>
          </w:p>
          <w:p>
            <w:pPr>
              <w:keepNext w:val="0"/>
              <w:keepLines w:val="0"/>
              <w:pageBreakBefore w:val="0"/>
              <w:widowControl w:val="0"/>
              <w:kinsoku/>
              <w:wordWrap/>
              <w:overflowPunct/>
              <w:topLinePunct w:val="0"/>
              <w:autoSpaceDE/>
              <w:autoSpaceDN/>
              <w:bidi w:val="0"/>
              <w:adjustRightInd/>
              <w:snapToGrid w:val="0"/>
              <w:spacing w:line="440" w:lineRule="exact"/>
              <w:ind w:firstLine="420" w:firstLineChars="200"/>
              <w:textAlignment w:val="auto"/>
              <w:rPr>
                <w:rFonts w:hint="eastAsia" w:asciiTheme="minorEastAsia" w:hAnsiTheme="minorEastAsia" w:eastAsiaTheme="minorEastAsia" w:cstheme="minorEastAsia"/>
                <w:color w:val="000000" w:themeColor="text1"/>
                <w:sz w:val="21"/>
                <w:szCs w:val="21"/>
                <w:highlight w:val="none"/>
                <w:lang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t>7</w:t>
            </w:r>
            <w:r>
              <w:rPr>
                <w:rFonts w:hint="eastAsia" w:asciiTheme="minorEastAsia" w:hAnsiTheme="minorEastAsia" w:eastAsiaTheme="minorEastAsia" w:cstheme="minorEastAsia"/>
                <w:color w:val="000000" w:themeColor="text1"/>
                <w:sz w:val="21"/>
                <w:szCs w:val="21"/>
                <w:highlight w:val="none"/>
                <w:lang w:eastAsia="zh-CN"/>
                <w14:textFill>
                  <w14:solidFill>
                    <w14:schemeClr w14:val="tx1"/>
                  </w14:solidFill>
                </w14:textFill>
              </w:rPr>
              <w:t>）对在“信用中国”网站(www.creditchina.gov.cn)、</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中国政府采购网(www.ccgp.gov.cn)</w:t>
            </w:r>
            <w:r>
              <w:rPr>
                <w:rFonts w:hint="eastAsia" w:asciiTheme="minorEastAsia" w:hAnsiTheme="minorEastAsia" w:eastAsiaTheme="minorEastAsia" w:cstheme="minorEastAsia"/>
                <w:color w:val="000000" w:themeColor="text1"/>
                <w:sz w:val="21"/>
                <w:szCs w:val="21"/>
                <w:highlight w:val="none"/>
                <w:lang w:eastAsia="zh-CN"/>
                <w14:textFill>
                  <w14:solidFill>
                    <w14:schemeClr w14:val="tx1"/>
                  </w14:solidFill>
                </w14:textFill>
              </w:rPr>
              <w:t>等渠道列入失信被执行人、重大税收违法案件当事人名单、政府采购严重违法失信行为记录名单及其他不符合《中华人民共和国政府采购法》第二十二条规定条件的投标人，不得参与采购活动。</w:t>
            </w:r>
          </w:p>
          <w:p>
            <w:pPr>
              <w:pageBreakBefore w:val="0"/>
              <w:widowControl w:val="0"/>
              <w:kinsoku/>
              <w:overflowPunct/>
              <w:topLinePunct w:val="0"/>
              <w:bidi w:val="0"/>
              <w:adjustRightInd/>
              <w:spacing w:line="440" w:lineRule="exact"/>
              <w:ind w:firstLine="435"/>
              <w:textAlignment w:val="auto"/>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t>8</w:t>
            </w:r>
            <w:r>
              <w:rPr>
                <w:rFonts w:hint="eastAsia" w:asciiTheme="minorEastAsia" w:hAnsiTheme="minorEastAsia" w:eastAsiaTheme="minorEastAsia" w:cstheme="minorEastAsia"/>
                <w:color w:val="000000" w:themeColor="text1"/>
                <w:sz w:val="21"/>
                <w:szCs w:val="21"/>
                <w:highlight w:val="none"/>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highlight w:val="none"/>
                <w:lang w:val="zh-CN" w:eastAsia="zh-CN"/>
                <w14:textFill>
                  <w14:solidFill>
                    <w14:schemeClr w14:val="tx1"/>
                  </w14:solidFill>
                </w14:textFill>
              </w:rPr>
              <w:t>本</w:t>
            </w:r>
            <w:r>
              <w:rPr>
                <w:rFonts w:hint="eastAsia" w:asciiTheme="minorEastAsia" w:hAnsiTheme="minorEastAsia" w:eastAsiaTheme="minorEastAsia" w:cstheme="minorEastAsia"/>
                <w:color w:val="000000" w:themeColor="text1"/>
                <w:sz w:val="21"/>
                <w:szCs w:val="21"/>
                <w:highlight w:val="none"/>
                <w:lang w:val="zh-CN"/>
                <w14:textFill>
                  <w14:solidFill>
                    <w14:schemeClr w14:val="tx1"/>
                  </w14:solidFill>
                </w14:textFill>
              </w:rPr>
              <w:t>项目共划分为</w:t>
            </w:r>
            <w: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t>3</w:t>
            </w:r>
            <w:r>
              <w:rPr>
                <w:rFonts w:hint="eastAsia" w:asciiTheme="minorEastAsia" w:hAnsiTheme="minorEastAsia" w:eastAsiaTheme="minorEastAsia" w:cstheme="minorEastAsia"/>
                <w:color w:val="000000" w:themeColor="text1"/>
                <w:sz w:val="21"/>
                <w:szCs w:val="21"/>
                <w:highlight w:val="none"/>
                <w:lang w:val="zh-CN"/>
                <w14:textFill>
                  <w14:solidFill>
                    <w14:schemeClr w14:val="tx1"/>
                  </w14:solidFill>
                </w14:textFill>
              </w:rPr>
              <w:t>个分标：</w:t>
            </w:r>
            <w: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t>3</w:t>
            </w:r>
            <w:r>
              <w:rPr>
                <w:rFonts w:hint="eastAsia" w:asciiTheme="minorEastAsia" w:hAnsiTheme="minorEastAsia" w:eastAsiaTheme="minorEastAsia" w:cstheme="minorEastAsia"/>
                <w:color w:val="000000" w:themeColor="text1"/>
                <w:sz w:val="21"/>
                <w:szCs w:val="21"/>
                <w:highlight w:val="none"/>
                <w:lang w:val="zh-CN"/>
                <w14:textFill>
                  <w14:solidFill>
                    <w14:schemeClr w14:val="tx1"/>
                  </w14:solidFill>
                </w14:textFill>
              </w:rPr>
              <w:t>个分标由</w:t>
            </w:r>
            <w: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t>3</w:t>
            </w:r>
            <w:r>
              <w:rPr>
                <w:rFonts w:hint="eastAsia" w:asciiTheme="minorEastAsia" w:hAnsiTheme="minorEastAsia" w:eastAsiaTheme="minorEastAsia" w:cstheme="minorEastAsia"/>
                <w:color w:val="000000" w:themeColor="text1"/>
                <w:sz w:val="21"/>
                <w:szCs w:val="21"/>
                <w:highlight w:val="none"/>
                <w:lang w:val="zh-CN"/>
                <w14:textFill>
                  <w14:solidFill>
                    <w14:schemeClr w14:val="tx1"/>
                  </w14:solidFill>
                </w14:textFill>
              </w:rPr>
              <w:t>家不同的</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投标单位</w:t>
            </w:r>
            <w:r>
              <w:rPr>
                <w:rFonts w:hint="eastAsia" w:asciiTheme="minorEastAsia" w:hAnsiTheme="minorEastAsia" w:eastAsiaTheme="minorEastAsia" w:cstheme="minorEastAsia"/>
                <w:color w:val="000000" w:themeColor="text1"/>
                <w:sz w:val="21"/>
                <w:szCs w:val="21"/>
                <w:highlight w:val="none"/>
                <w:lang w:eastAsia="zh-CN"/>
                <w14:textFill>
                  <w14:solidFill>
                    <w14:schemeClr w14:val="tx1"/>
                  </w14:solidFill>
                </w14:textFill>
              </w:rPr>
              <w:t>作为中标单位</w:t>
            </w:r>
            <w:r>
              <w:rPr>
                <w:rFonts w:hint="eastAsia" w:asciiTheme="minorEastAsia" w:hAnsiTheme="minorEastAsia" w:eastAsiaTheme="minorEastAsia" w:cstheme="minorEastAsia"/>
                <w:color w:val="000000" w:themeColor="text1"/>
                <w:sz w:val="21"/>
                <w:szCs w:val="21"/>
                <w:highlight w:val="none"/>
                <w:lang w:val="zh-CN"/>
                <w14:textFill>
                  <w14:solidFill>
                    <w14:schemeClr w14:val="tx1"/>
                  </w14:solidFill>
                </w14:textFill>
              </w:rPr>
              <w:t>。符合资格要求的</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投标单位</w:t>
            </w:r>
            <w:r>
              <w:rPr>
                <w:rFonts w:hint="eastAsia" w:asciiTheme="minorEastAsia" w:hAnsiTheme="minorEastAsia" w:eastAsiaTheme="minorEastAsia" w:cstheme="minorEastAsia"/>
                <w:color w:val="000000" w:themeColor="text1"/>
                <w:sz w:val="21"/>
                <w:szCs w:val="21"/>
                <w:highlight w:val="none"/>
                <w:lang w:val="zh-CN"/>
                <w14:textFill>
                  <w14:solidFill>
                    <w14:schemeClr w14:val="tx1"/>
                  </w14:solidFill>
                </w14:textFill>
              </w:rPr>
              <w:t>可参加上述</w:t>
            </w:r>
            <w: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t>3</w:t>
            </w:r>
            <w:r>
              <w:rPr>
                <w:rFonts w:hint="eastAsia" w:asciiTheme="minorEastAsia" w:hAnsiTheme="minorEastAsia" w:eastAsiaTheme="minorEastAsia" w:cstheme="minorEastAsia"/>
                <w:color w:val="000000" w:themeColor="text1"/>
                <w:sz w:val="21"/>
                <w:szCs w:val="21"/>
                <w:highlight w:val="none"/>
                <w:lang w:val="zh-CN"/>
                <w14:textFill>
                  <w14:solidFill>
                    <w14:schemeClr w14:val="tx1"/>
                  </w14:solidFill>
                </w14:textFill>
              </w:rPr>
              <w:t>个分标的任何一个分标或多个分标，但只能中标上述</w:t>
            </w:r>
            <w: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t>3</w:t>
            </w:r>
            <w:r>
              <w:rPr>
                <w:rFonts w:hint="eastAsia" w:asciiTheme="minorEastAsia" w:hAnsiTheme="minorEastAsia" w:eastAsiaTheme="minorEastAsia" w:cstheme="minorEastAsia"/>
                <w:color w:val="000000" w:themeColor="text1"/>
                <w:sz w:val="21"/>
                <w:szCs w:val="21"/>
                <w:highlight w:val="none"/>
                <w:lang w:val="zh-CN"/>
                <w14:textFill>
                  <w14:solidFill>
                    <w14:schemeClr w14:val="tx1"/>
                  </w14:solidFill>
                </w14:textFill>
              </w:rPr>
              <w:t>个分标的其中1个分标</w:t>
            </w:r>
            <w: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t>，依据评审顺序，若投多个分标的投标人已为第一中标候选人的，不得参与其他分标的评审，且每分标参加评审的投标单位家数不得少于3家，评审顺序分别为A分标、B分标、C分标</w:t>
            </w:r>
            <w:r>
              <w:rPr>
                <w:rFonts w:hint="eastAsia" w:asciiTheme="minorEastAsia" w:hAnsiTheme="minorEastAsia" w:eastAsiaTheme="minorEastAsia" w:cstheme="minorEastAsia"/>
                <w:color w:val="000000" w:themeColor="text1"/>
                <w:sz w:val="21"/>
                <w:szCs w:val="21"/>
                <w:highlight w:val="none"/>
                <w:lang w:val="zh-CN"/>
                <w14:textFill>
                  <w14:solidFill>
                    <w14:schemeClr w14:val="tx1"/>
                  </w14:solidFill>
                </w14:textFill>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6" w:hRule="atLeast"/>
          <w:jc w:val="center"/>
        </w:trPr>
        <w:tc>
          <w:tcPr>
            <w:tcW w:w="488" w:type="dxa"/>
            <w:vAlign w:val="center"/>
          </w:tcPr>
          <w:p>
            <w:pPr>
              <w:pStyle w:val="70"/>
              <w:keepNext w:val="0"/>
              <w:keepLines w:val="0"/>
              <w:pageBreakBefore w:val="0"/>
              <w:widowControl w:val="0"/>
              <w:kinsoku/>
              <w:wordWrap/>
              <w:overflowPunct/>
              <w:topLinePunct w:val="0"/>
              <w:bidi w:val="0"/>
              <w:adjustRightInd/>
              <w:spacing w:line="424" w:lineRule="exact"/>
              <w:jc w:val="center"/>
              <w:textAlignment w:val="auto"/>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4</w:t>
            </w:r>
          </w:p>
        </w:tc>
        <w:tc>
          <w:tcPr>
            <w:tcW w:w="863" w:type="dxa"/>
            <w:vAlign w:val="center"/>
          </w:tcPr>
          <w:p>
            <w:pPr>
              <w:pStyle w:val="70"/>
              <w:keepNext w:val="0"/>
              <w:keepLines w:val="0"/>
              <w:pageBreakBefore w:val="0"/>
              <w:widowControl w:val="0"/>
              <w:kinsoku/>
              <w:wordWrap/>
              <w:overflowPunct/>
              <w:topLinePunct w:val="0"/>
              <w:bidi w:val="0"/>
              <w:adjustRightInd/>
              <w:spacing w:line="424" w:lineRule="exact"/>
              <w:jc w:val="center"/>
              <w:textAlignment w:val="auto"/>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6</w:t>
            </w:r>
          </w:p>
        </w:tc>
        <w:tc>
          <w:tcPr>
            <w:tcW w:w="1424" w:type="dxa"/>
            <w:vAlign w:val="center"/>
          </w:tcPr>
          <w:p>
            <w:pPr>
              <w:pStyle w:val="70"/>
              <w:keepNext w:val="0"/>
              <w:keepLines w:val="0"/>
              <w:pageBreakBefore w:val="0"/>
              <w:widowControl w:val="0"/>
              <w:kinsoku/>
              <w:wordWrap/>
              <w:overflowPunct/>
              <w:topLinePunct w:val="0"/>
              <w:bidi w:val="0"/>
              <w:adjustRightInd/>
              <w:spacing w:line="424" w:lineRule="exact"/>
              <w:jc w:val="center"/>
              <w:textAlignment w:val="auto"/>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投标费用</w:t>
            </w:r>
          </w:p>
        </w:tc>
        <w:tc>
          <w:tcPr>
            <w:tcW w:w="6841" w:type="dxa"/>
          </w:tcPr>
          <w:p>
            <w:pPr>
              <w:pStyle w:val="70"/>
              <w:keepNext w:val="0"/>
              <w:keepLines w:val="0"/>
              <w:pageBreakBefore w:val="0"/>
              <w:widowControl w:val="0"/>
              <w:kinsoku/>
              <w:wordWrap/>
              <w:overflowPunct/>
              <w:topLinePunct w:val="0"/>
              <w:bidi w:val="0"/>
              <w:adjustRightInd/>
              <w:spacing w:line="424" w:lineRule="exact"/>
              <w:jc w:val="center"/>
              <w:textAlignment w:val="auto"/>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不论投标结果如何，投标人均应自行承担所有与投标有关的全部费</w:t>
            </w:r>
            <w:r>
              <w:rPr>
                <w:rFonts w:hint="eastAsia" w:asciiTheme="minorEastAsia" w:hAnsiTheme="minorEastAsia" w:eastAsiaTheme="minorEastAsia" w:cstheme="minorEastAsia"/>
                <w:color w:val="000000" w:themeColor="text1"/>
                <w:sz w:val="21"/>
                <w:szCs w:val="21"/>
                <w:highlight w:val="none"/>
                <w:lang w:val="en-US"/>
                <w14:textFill>
                  <w14:solidFill>
                    <w14:schemeClr w14:val="tx1"/>
                  </w14:solidFill>
                </w14:textFill>
              </w:rPr>
              <w:t>用</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5" w:hRule="atLeast"/>
          <w:jc w:val="center"/>
        </w:trPr>
        <w:tc>
          <w:tcPr>
            <w:tcW w:w="488" w:type="dxa"/>
            <w:vAlign w:val="center"/>
          </w:tcPr>
          <w:p>
            <w:pPr>
              <w:pStyle w:val="70"/>
              <w:keepNext w:val="0"/>
              <w:keepLines w:val="0"/>
              <w:pageBreakBefore w:val="0"/>
              <w:widowControl w:val="0"/>
              <w:kinsoku/>
              <w:wordWrap/>
              <w:overflowPunct/>
              <w:topLinePunct w:val="0"/>
              <w:bidi w:val="0"/>
              <w:adjustRightInd/>
              <w:spacing w:line="424" w:lineRule="exact"/>
              <w:jc w:val="center"/>
              <w:textAlignment w:val="auto"/>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5</w:t>
            </w:r>
          </w:p>
        </w:tc>
        <w:tc>
          <w:tcPr>
            <w:tcW w:w="863" w:type="dxa"/>
            <w:vAlign w:val="center"/>
          </w:tcPr>
          <w:p>
            <w:pPr>
              <w:pStyle w:val="70"/>
              <w:keepNext w:val="0"/>
              <w:keepLines w:val="0"/>
              <w:pageBreakBefore w:val="0"/>
              <w:widowControl w:val="0"/>
              <w:kinsoku/>
              <w:wordWrap/>
              <w:overflowPunct/>
              <w:topLinePunct w:val="0"/>
              <w:bidi w:val="0"/>
              <w:adjustRightInd/>
              <w:spacing w:line="424" w:lineRule="exact"/>
              <w:ind w:right="82"/>
              <w:jc w:val="center"/>
              <w:textAlignment w:val="auto"/>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9.3</w:t>
            </w:r>
          </w:p>
        </w:tc>
        <w:tc>
          <w:tcPr>
            <w:tcW w:w="1424" w:type="dxa"/>
            <w:vAlign w:val="center"/>
          </w:tcPr>
          <w:p>
            <w:pPr>
              <w:pStyle w:val="70"/>
              <w:keepNext w:val="0"/>
              <w:keepLines w:val="0"/>
              <w:pageBreakBefore w:val="0"/>
              <w:widowControl w:val="0"/>
              <w:kinsoku/>
              <w:wordWrap/>
              <w:overflowPunct/>
              <w:topLinePunct w:val="0"/>
              <w:bidi w:val="0"/>
              <w:adjustRightInd/>
              <w:spacing w:line="424" w:lineRule="exact"/>
              <w:ind w:right="104"/>
              <w:jc w:val="center"/>
              <w:textAlignment w:val="auto"/>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踏勘现场</w:t>
            </w:r>
          </w:p>
        </w:tc>
        <w:tc>
          <w:tcPr>
            <w:tcW w:w="6841" w:type="dxa"/>
            <w:vAlign w:val="center"/>
          </w:tcPr>
          <w:p>
            <w:pPr>
              <w:pStyle w:val="70"/>
              <w:keepNext w:val="0"/>
              <w:keepLines w:val="0"/>
              <w:pageBreakBefore w:val="0"/>
              <w:widowControl w:val="0"/>
              <w:kinsoku/>
              <w:wordWrap/>
              <w:overflowPunct/>
              <w:topLinePunct w:val="0"/>
              <w:bidi w:val="0"/>
              <w:adjustRightInd/>
              <w:spacing w:before="5" w:line="424" w:lineRule="exact"/>
              <w:ind w:left="110" w:leftChars="50"/>
              <w:jc w:val="both"/>
              <w:textAlignment w:val="auto"/>
              <w:rPr>
                <w:rFonts w:hint="eastAsia" w:asciiTheme="minorEastAsia" w:hAnsiTheme="minorEastAsia" w:eastAsiaTheme="minorEastAsia" w:cstheme="minorEastAsia"/>
                <w:color w:val="000000" w:themeColor="text1"/>
                <w:sz w:val="21"/>
                <w:szCs w:val="21"/>
                <w:highlight w:val="none"/>
                <w:lang w:val="en-US"/>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不统一组织现场勘察，本项目现场勘察由投标人自行前往，现场勘察所发生的一切费用由投标供应商自行承担。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7" w:hRule="atLeast"/>
          <w:jc w:val="center"/>
        </w:trPr>
        <w:tc>
          <w:tcPr>
            <w:tcW w:w="488" w:type="dxa"/>
            <w:vAlign w:val="center"/>
          </w:tcPr>
          <w:p>
            <w:pPr>
              <w:pStyle w:val="70"/>
              <w:keepNext w:val="0"/>
              <w:keepLines w:val="0"/>
              <w:pageBreakBefore w:val="0"/>
              <w:widowControl w:val="0"/>
              <w:kinsoku/>
              <w:wordWrap/>
              <w:overflowPunct/>
              <w:topLinePunct w:val="0"/>
              <w:bidi w:val="0"/>
              <w:adjustRightInd/>
              <w:spacing w:line="424" w:lineRule="exact"/>
              <w:jc w:val="center"/>
              <w:textAlignment w:val="auto"/>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6</w:t>
            </w:r>
          </w:p>
        </w:tc>
        <w:tc>
          <w:tcPr>
            <w:tcW w:w="863" w:type="dxa"/>
            <w:vAlign w:val="center"/>
          </w:tcPr>
          <w:p>
            <w:pPr>
              <w:pStyle w:val="70"/>
              <w:keepNext w:val="0"/>
              <w:keepLines w:val="0"/>
              <w:pageBreakBefore w:val="0"/>
              <w:widowControl w:val="0"/>
              <w:kinsoku/>
              <w:wordWrap/>
              <w:overflowPunct/>
              <w:topLinePunct w:val="0"/>
              <w:bidi w:val="0"/>
              <w:adjustRightInd/>
              <w:spacing w:line="424" w:lineRule="exact"/>
              <w:ind w:right="82"/>
              <w:jc w:val="center"/>
              <w:textAlignment w:val="auto"/>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15</w:t>
            </w:r>
          </w:p>
        </w:tc>
        <w:tc>
          <w:tcPr>
            <w:tcW w:w="1424" w:type="dxa"/>
            <w:vAlign w:val="center"/>
          </w:tcPr>
          <w:p>
            <w:pPr>
              <w:pStyle w:val="70"/>
              <w:keepNext w:val="0"/>
              <w:keepLines w:val="0"/>
              <w:pageBreakBefore w:val="0"/>
              <w:widowControl w:val="0"/>
              <w:kinsoku/>
              <w:wordWrap/>
              <w:overflowPunct/>
              <w:topLinePunct w:val="0"/>
              <w:bidi w:val="0"/>
              <w:adjustRightInd/>
              <w:spacing w:line="424" w:lineRule="exact"/>
              <w:ind w:right="104"/>
              <w:jc w:val="center"/>
              <w:textAlignment w:val="auto"/>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投标报价及</w:t>
            </w:r>
            <w:r>
              <w:rPr>
                <w:rFonts w:hint="eastAsia" w:asciiTheme="minorEastAsia" w:hAnsiTheme="minorEastAsia" w:eastAsiaTheme="minorEastAsia" w:cstheme="minorEastAsia"/>
                <w:color w:val="000000" w:themeColor="text1"/>
                <w:sz w:val="21"/>
                <w:szCs w:val="21"/>
                <w:highlight w:val="none"/>
                <w:lang w:eastAsia="zh-CN"/>
                <w14:textFill>
                  <w14:solidFill>
                    <w14:schemeClr w14:val="tx1"/>
                  </w14:solidFill>
                </w14:textFill>
              </w:rPr>
              <w:t>招标</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控制价</w:t>
            </w:r>
          </w:p>
        </w:tc>
        <w:tc>
          <w:tcPr>
            <w:tcW w:w="6841" w:type="dxa"/>
            <w:vAlign w:val="center"/>
          </w:tcPr>
          <w:p>
            <w:pPr>
              <w:keepNext w:val="0"/>
              <w:keepLines w:val="0"/>
              <w:pageBreakBefore w:val="0"/>
              <w:widowControl w:val="0"/>
              <w:kinsoku/>
              <w:wordWrap/>
              <w:overflowPunct/>
              <w:topLinePunct w:val="0"/>
              <w:autoSpaceDE w:val="0"/>
              <w:autoSpaceDN w:val="0"/>
              <w:bidi w:val="0"/>
              <w:adjustRightInd/>
              <w:snapToGrid/>
              <w:spacing w:line="400" w:lineRule="exact"/>
              <w:jc w:val="both"/>
              <w:textAlignment w:val="auto"/>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pPr>
            <w:r>
              <w:rPr>
                <w:rFonts w:hint="eastAsia" w:asciiTheme="minorEastAsia" w:hAnsiTheme="minorEastAsia" w:eastAsiaTheme="minorEastAsia" w:cstheme="minorEastAsia"/>
                <w:b/>
                <w:color w:val="000000" w:themeColor="text1"/>
                <w:sz w:val="21"/>
                <w:szCs w:val="21"/>
                <w:highlight w:val="none"/>
                <w14:textFill>
                  <w14:solidFill>
                    <w14:schemeClr w14:val="tx1"/>
                  </w14:solidFill>
                </w14:textFill>
              </w:rPr>
              <w:t>本项目</w:t>
            </w:r>
            <w:r>
              <w:rPr>
                <w:rFonts w:hint="eastAsia" w:asciiTheme="minorEastAsia" w:hAnsiTheme="minorEastAsia" w:eastAsiaTheme="minorEastAsia" w:cstheme="minorEastAsia"/>
                <w:b/>
                <w:color w:val="000000" w:themeColor="text1"/>
                <w:sz w:val="21"/>
                <w:szCs w:val="21"/>
                <w:highlight w:val="none"/>
                <w:lang w:val="en-US"/>
                <w14:textFill>
                  <w14:solidFill>
                    <w14:schemeClr w14:val="tx1"/>
                  </w14:solidFill>
                </w14:textFill>
              </w:rPr>
              <w:t>采购预算金额</w:t>
            </w:r>
            <w:r>
              <w:rPr>
                <w:rFonts w:hint="eastAsia" w:asciiTheme="minorEastAsia" w:hAnsiTheme="minorEastAsia" w:eastAsiaTheme="minorEastAsia" w:cstheme="minorEastAsia"/>
                <w:b/>
                <w:color w:val="000000" w:themeColor="text1"/>
                <w:sz w:val="21"/>
                <w:szCs w:val="21"/>
                <w:highlight w:val="none"/>
                <w14:textFill>
                  <w14:solidFill>
                    <w14:schemeClr w14:val="tx1"/>
                  </w14:solidFill>
                </w14:textFill>
              </w:rPr>
              <w:t>为（人民币）</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w:t>
            </w:r>
            <w: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t>A分标</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总造价为人民币</w:t>
            </w:r>
            <w:r>
              <w:rPr>
                <w:rFonts w:hint="eastAsia" w:asciiTheme="minorEastAsia" w:hAnsiTheme="minorEastAsia" w:eastAsiaTheme="minorEastAsia" w:cstheme="minorEastAsia"/>
                <w:color w:val="000000" w:themeColor="text1"/>
                <w:sz w:val="21"/>
                <w:szCs w:val="21"/>
                <w:highlight w:val="none"/>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 w:val="21"/>
                <w:szCs w:val="21"/>
                <w:highlight w:val="none"/>
                <w:u w:val="single"/>
                <w:lang w:val="en-US" w:eastAsia="zh-CN"/>
                <w14:textFill>
                  <w14:solidFill>
                    <w14:schemeClr w14:val="tx1"/>
                  </w14:solidFill>
                </w14:textFill>
              </w:rPr>
              <w:t xml:space="preserve">3905953.59 </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元【其中：预算价</w:t>
            </w:r>
            <w:r>
              <w:rPr>
                <w:rFonts w:hint="eastAsia" w:asciiTheme="minorEastAsia" w:hAnsiTheme="minorEastAsia" w:eastAsiaTheme="minorEastAsia" w:cstheme="minorEastAsia"/>
                <w:color w:val="000000" w:themeColor="text1"/>
                <w:sz w:val="21"/>
                <w:szCs w:val="21"/>
                <w:highlight w:val="none"/>
                <w:u w:val="single"/>
                <w14:textFill>
                  <w14:solidFill>
                    <w14:schemeClr w14:val="tx1"/>
                  </w14:solidFill>
                </w14:textFill>
              </w:rPr>
              <w:t xml:space="preserve"> 3054806.25</w:t>
            </w:r>
            <w:r>
              <w:rPr>
                <w:rFonts w:hint="eastAsia" w:asciiTheme="minorEastAsia" w:hAnsiTheme="minorEastAsia" w:eastAsiaTheme="minorEastAsia" w:cstheme="minorEastAsia"/>
                <w:color w:val="000000" w:themeColor="text1"/>
                <w:sz w:val="21"/>
                <w:szCs w:val="21"/>
                <w:highlight w:val="none"/>
                <w:u w:val="single"/>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元</w:t>
            </w:r>
            <w:r>
              <w:rPr>
                <w:rFonts w:hint="eastAsia" w:asciiTheme="minorEastAsia" w:hAnsiTheme="minorEastAsia" w:eastAsiaTheme="minorEastAsia" w:cstheme="minorEastAsia"/>
                <w:color w:val="000000" w:themeColor="text1"/>
                <w:sz w:val="21"/>
                <w:szCs w:val="21"/>
                <w:highlight w:val="none"/>
                <w:lang w:eastAsia="zh-CN"/>
                <w14:textFill>
                  <w14:solidFill>
                    <w14:schemeClr w14:val="tx1"/>
                  </w14:solidFill>
                </w14:textFill>
              </w:rPr>
              <w:t>（含</w:t>
            </w:r>
            <w: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t>安全隐患消除工程部分</w:t>
            </w:r>
            <w:r>
              <w:rPr>
                <w:rFonts w:hint="eastAsia" w:asciiTheme="minorEastAsia" w:hAnsiTheme="minorEastAsia" w:eastAsiaTheme="minorEastAsia" w:cstheme="minorEastAsia"/>
                <w:color w:val="000000" w:themeColor="text1"/>
                <w:sz w:val="21"/>
                <w:szCs w:val="21"/>
                <w:highlight w:val="none"/>
                <w:u w:val="single"/>
                <w:lang w:val="en-US" w:eastAsia="zh-CN"/>
                <w14:textFill>
                  <w14:solidFill>
                    <w14:schemeClr w14:val="tx1"/>
                  </w14:solidFill>
                </w14:textFill>
              </w:rPr>
              <w:t>391118.38</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 xml:space="preserve"> 元</w:t>
            </w:r>
            <w:r>
              <w:rPr>
                <w:rFonts w:hint="eastAsia" w:asciiTheme="minorEastAsia" w:hAnsiTheme="minorEastAsia" w:eastAsiaTheme="minorEastAsia" w:cstheme="minorEastAsia"/>
                <w:color w:val="000000" w:themeColor="text1"/>
                <w:sz w:val="21"/>
                <w:szCs w:val="21"/>
                <w:highlight w:val="none"/>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，安全文明施工费</w:t>
            </w:r>
            <w:r>
              <w:rPr>
                <w:rFonts w:hint="eastAsia" w:asciiTheme="minorEastAsia" w:hAnsiTheme="minorEastAsia" w:eastAsiaTheme="minorEastAsia" w:cstheme="minorEastAsia"/>
                <w:color w:val="000000" w:themeColor="text1"/>
                <w:sz w:val="21"/>
                <w:szCs w:val="21"/>
                <w:highlight w:val="none"/>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 w:val="21"/>
                <w:szCs w:val="21"/>
                <w:highlight w:val="none"/>
                <w:u w:val="single"/>
                <w:lang w:val="en-US" w:eastAsia="zh-CN"/>
                <w14:textFill>
                  <w14:solidFill>
                    <w14:schemeClr w14:val="tx1"/>
                  </w14:solidFill>
                </w14:textFill>
              </w:rPr>
              <w:t xml:space="preserve">84177.26 </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元、规费</w:t>
            </w:r>
            <w:r>
              <w:rPr>
                <w:rFonts w:hint="eastAsia" w:asciiTheme="minorEastAsia" w:hAnsiTheme="minorEastAsia" w:eastAsiaTheme="minorEastAsia" w:cstheme="minorEastAsia"/>
                <w:color w:val="000000" w:themeColor="text1"/>
                <w:sz w:val="21"/>
                <w:szCs w:val="21"/>
                <w:highlight w:val="none"/>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 w:val="21"/>
                <w:szCs w:val="21"/>
                <w:highlight w:val="none"/>
                <w:u w:val="single"/>
                <w:lang w:val="en-US" w:eastAsia="zh-CN"/>
                <w14:textFill>
                  <w14:solidFill>
                    <w14:schemeClr w14:val="tx1"/>
                  </w14:solidFill>
                </w14:textFill>
              </w:rPr>
              <w:t xml:space="preserve">284404.33 </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元（其中：社会保险费</w:t>
            </w:r>
            <w:r>
              <w:rPr>
                <w:rFonts w:hint="eastAsia" w:asciiTheme="minorEastAsia" w:hAnsiTheme="minorEastAsia" w:eastAsiaTheme="minorEastAsia" w:cstheme="minorEastAsia"/>
                <w:color w:val="000000" w:themeColor="text1"/>
                <w:sz w:val="21"/>
                <w:szCs w:val="21"/>
                <w:highlight w:val="none"/>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 w:val="21"/>
                <w:szCs w:val="21"/>
                <w:highlight w:val="none"/>
                <w:u w:val="single"/>
                <w:lang w:val="en-US" w:eastAsia="zh-CN"/>
                <w14:textFill>
                  <w14:solidFill>
                    <w14:schemeClr w14:val="tx1"/>
                  </w14:solidFill>
                </w14:textFill>
              </w:rPr>
              <w:t>264194.01</w:t>
            </w:r>
            <w:r>
              <w:rPr>
                <w:rFonts w:hint="eastAsia" w:asciiTheme="minorEastAsia" w:hAnsiTheme="minorEastAsia" w:eastAsiaTheme="minorEastAsia" w:cstheme="minorEastAsia"/>
                <w:color w:val="000000" w:themeColor="text1"/>
                <w:sz w:val="21"/>
                <w:szCs w:val="21"/>
                <w:highlight w:val="none"/>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元，其他</w:t>
            </w:r>
            <w:r>
              <w:rPr>
                <w:rFonts w:hint="eastAsia" w:asciiTheme="minorEastAsia" w:hAnsiTheme="minorEastAsia" w:eastAsiaTheme="minorEastAsia" w:cstheme="minorEastAsia"/>
                <w:color w:val="000000" w:themeColor="text1"/>
                <w:sz w:val="21"/>
                <w:szCs w:val="21"/>
                <w:highlight w:val="none"/>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 w:val="21"/>
                <w:szCs w:val="21"/>
                <w:highlight w:val="none"/>
                <w:u w:val="single"/>
                <w:lang w:val="en-US" w:eastAsia="zh-CN"/>
                <w14:textFill>
                  <w14:solidFill>
                    <w14:schemeClr w14:val="tx1"/>
                  </w14:solidFill>
                </w14:textFill>
              </w:rPr>
              <w:t xml:space="preserve">20210.32 </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元）、增值税</w:t>
            </w:r>
            <w:r>
              <w:rPr>
                <w:rFonts w:hint="eastAsia" w:asciiTheme="minorEastAsia" w:hAnsiTheme="minorEastAsia" w:eastAsiaTheme="minorEastAsia" w:cstheme="minorEastAsia"/>
                <w:color w:val="000000" w:themeColor="text1"/>
                <w:sz w:val="21"/>
                <w:szCs w:val="21"/>
                <w:highlight w:val="none"/>
                <w:u w:val="single"/>
                <w:lang w:val="en-US" w:eastAsia="zh-CN"/>
                <w14:textFill>
                  <w14:solidFill>
                    <w14:schemeClr w14:val="tx1"/>
                  </w14:solidFill>
                </w14:textFill>
              </w:rPr>
              <w:t xml:space="preserve"> 290215.75 </w:t>
            </w:r>
            <w:r>
              <w:rPr>
                <w:rFonts w:hint="eastAsia" w:asciiTheme="minorEastAsia" w:hAnsiTheme="minorEastAsia" w:eastAsiaTheme="minorEastAsia" w:cstheme="minorEastAsia"/>
                <w:i w:val="0"/>
                <w:color w:val="000000" w:themeColor="text1"/>
                <w:kern w:val="0"/>
                <w:sz w:val="21"/>
                <w:szCs w:val="21"/>
                <w:highlight w:val="none"/>
                <w:u w:val="none"/>
                <w:lang w:val="en-US" w:eastAsia="zh-CN" w:bidi="ar"/>
                <w14:textFill>
                  <w14:solidFill>
                    <w14:schemeClr w14:val="tx1"/>
                  </w14:solidFill>
                </w14:textFill>
              </w:rPr>
              <w:t>元、</w:t>
            </w:r>
            <w: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t>暂列金额</w:t>
            </w:r>
            <w:r>
              <w:rPr>
                <w:rFonts w:hint="eastAsia" w:asciiTheme="minorEastAsia" w:hAnsiTheme="minorEastAsia" w:eastAsiaTheme="minorEastAsia" w:cstheme="minorEastAsia"/>
                <w:strike w:val="0"/>
                <w:dstrike w:val="0"/>
                <w:color w:val="000000" w:themeColor="text1"/>
                <w:sz w:val="21"/>
                <w:szCs w:val="21"/>
                <w:highlight w:val="none"/>
                <w:u w:val="single"/>
                <w:lang w:val="en-US" w:eastAsia="zh-CN"/>
                <w14:textFill>
                  <w14:solidFill>
                    <w14:schemeClr w14:val="tx1"/>
                  </w14:solidFill>
                </w14:textFill>
              </w:rPr>
              <w:t xml:space="preserve"> 192350.00 </w:t>
            </w:r>
            <w: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t>元</w:t>
            </w:r>
            <w:r>
              <w:rPr>
                <w:rFonts w:hint="eastAsia" w:asciiTheme="minorEastAsia" w:hAnsiTheme="minorEastAsia" w:eastAsiaTheme="minorEastAsia" w:cstheme="minorEastAsia"/>
                <w:i w:val="0"/>
                <w:color w:val="000000" w:themeColor="text1"/>
                <w:kern w:val="0"/>
                <w:sz w:val="21"/>
                <w:szCs w:val="21"/>
                <w:highlight w:val="none"/>
                <w:u w:val="none"/>
                <w:lang w:val="en-US" w:eastAsia="zh-CN" w:bidi="ar"/>
                <w14:textFill>
                  <w14:solidFill>
                    <w14:schemeClr w14:val="tx1"/>
                  </w14:solidFill>
                </w14:textFill>
              </w:rPr>
              <w:t>】</w:t>
            </w:r>
            <w:r>
              <w:rPr>
                <w:rFonts w:hint="eastAsia" w:asciiTheme="minorEastAsia" w:hAnsiTheme="minorEastAsia" w:eastAsiaTheme="minorEastAsia" w:cstheme="minorEastAsia"/>
                <w:color w:val="000000" w:themeColor="text1"/>
                <w:spacing w:val="-4"/>
                <w:sz w:val="21"/>
                <w:szCs w:val="21"/>
                <w:highlight w:val="none"/>
                <w14:textFill>
                  <w14:solidFill>
                    <w14:schemeClr w14:val="tx1"/>
                  </w14:solidFill>
                </w14:textFill>
              </w:rPr>
              <w:t>本</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工程招标控制价（最高投标限价）为</w:t>
            </w:r>
            <w:r>
              <w:rPr>
                <w:rFonts w:hint="eastAsia" w:asciiTheme="minorEastAsia" w:hAnsiTheme="minorEastAsia" w:eastAsiaTheme="minorEastAsia" w:cstheme="minorEastAsia"/>
                <w:color w:val="000000" w:themeColor="text1"/>
                <w:sz w:val="21"/>
                <w:szCs w:val="21"/>
                <w:highlight w:val="none"/>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 w:val="21"/>
                <w:szCs w:val="21"/>
                <w:highlight w:val="none"/>
                <w:u w:val="single"/>
                <w:lang w:val="en-US" w:eastAsia="zh-CN"/>
                <w14:textFill>
                  <w14:solidFill>
                    <w14:schemeClr w14:val="tx1"/>
                  </w14:solidFill>
                </w14:textFill>
              </w:rPr>
              <w:t>3054806.25</w:t>
            </w:r>
            <w:r>
              <w:rPr>
                <w:rFonts w:hint="eastAsia" w:asciiTheme="minorEastAsia" w:hAnsiTheme="minorEastAsia" w:eastAsiaTheme="minorEastAsia" w:cstheme="minorEastAsia"/>
                <w:color w:val="000000" w:themeColor="text1"/>
                <w:sz w:val="21"/>
                <w:szCs w:val="21"/>
                <w:highlight w:val="none"/>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元 (不含安全文明施工费、规费、增值税</w:t>
            </w:r>
            <w:r>
              <w:rPr>
                <w:rFonts w:hint="eastAsia" w:asciiTheme="minorEastAsia" w:hAnsiTheme="minorEastAsia" w:eastAsiaTheme="minorEastAsia" w:cstheme="minorEastAsia"/>
                <w:color w:val="000000" w:themeColor="text1"/>
                <w:sz w:val="21"/>
                <w:szCs w:val="21"/>
                <w:highlight w:val="none"/>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t>暂列金额</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)，投标报价不得超出预算控制价，否则，投标报价无效</w:t>
            </w:r>
            <w:r>
              <w:rPr>
                <w:rFonts w:hint="eastAsia" w:asciiTheme="minorEastAsia" w:hAnsiTheme="minorEastAsia" w:eastAsiaTheme="minorEastAsia" w:cstheme="minorEastAsia"/>
                <w:color w:val="000000" w:themeColor="text1"/>
                <w:sz w:val="21"/>
                <w:szCs w:val="21"/>
                <w:highlight w:val="none"/>
                <w:lang w:eastAsia="zh-CN"/>
                <w14:textFill>
                  <w14:solidFill>
                    <w14:schemeClr w14:val="tx1"/>
                  </w14:solidFill>
                </w14:textFill>
              </w:rPr>
              <w:t>。</w:t>
            </w:r>
          </w:p>
          <w:p>
            <w:pPr>
              <w:keepNext w:val="0"/>
              <w:keepLines w:val="0"/>
              <w:pageBreakBefore w:val="0"/>
              <w:widowControl w:val="0"/>
              <w:kinsoku/>
              <w:wordWrap/>
              <w:overflowPunct/>
              <w:topLinePunct w:val="0"/>
              <w:autoSpaceDE w:val="0"/>
              <w:autoSpaceDN w:val="0"/>
              <w:bidi w:val="0"/>
              <w:adjustRightInd/>
              <w:snapToGrid/>
              <w:spacing w:line="400" w:lineRule="exact"/>
              <w:ind w:firstLine="420" w:firstLineChars="200"/>
              <w:jc w:val="both"/>
              <w:textAlignment w:val="auto"/>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t>根据</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市住建〔2018〕32号文《桂林十县范围内建筑工程新增扬尘防治费用的通知》，另计扬尘防治费，本</w:t>
            </w:r>
            <w:r>
              <w:rPr>
                <w:rFonts w:hint="eastAsia" w:asciiTheme="minorEastAsia" w:hAnsiTheme="minorEastAsia" w:eastAsiaTheme="minorEastAsia" w:cstheme="minorEastAsia"/>
                <w:color w:val="000000" w:themeColor="text1"/>
                <w:sz w:val="21"/>
                <w:szCs w:val="21"/>
                <w:highlight w:val="none"/>
                <w:lang w:eastAsia="zh-CN"/>
                <w14:textFill>
                  <w14:solidFill>
                    <w14:schemeClr w14:val="tx1"/>
                  </w14:solidFill>
                </w14:textFill>
              </w:rPr>
              <w:t>分标</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扬尘防治费</w:t>
            </w:r>
            <w:r>
              <w:rPr>
                <w:rFonts w:hint="eastAsia" w:asciiTheme="minorEastAsia" w:hAnsiTheme="minorEastAsia" w:eastAsiaTheme="minorEastAsia" w:cstheme="minorEastAsia"/>
                <w:color w:val="000000" w:themeColor="text1"/>
                <w:sz w:val="21"/>
                <w:szCs w:val="21"/>
                <w:highlight w:val="none"/>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 w:val="21"/>
                <w:szCs w:val="21"/>
                <w:highlight w:val="none"/>
                <w:u w:val="single"/>
                <w:lang w:val="en-US" w:eastAsia="zh-CN"/>
                <w14:textFill>
                  <w14:solidFill>
                    <w14:schemeClr w14:val="tx1"/>
                  </w14:solidFill>
                </w14:textFill>
              </w:rPr>
              <w:t>31247.63</w:t>
            </w:r>
            <w:r>
              <w:rPr>
                <w:rFonts w:hint="eastAsia" w:asciiTheme="minorEastAsia" w:hAnsiTheme="minorEastAsia" w:eastAsiaTheme="minorEastAsia" w:cstheme="minorEastAsia"/>
                <w:color w:val="000000" w:themeColor="text1"/>
                <w:sz w:val="21"/>
                <w:szCs w:val="21"/>
                <w:highlight w:val="none"/>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元。</w:t>
            </w:r>
          </w:p>
          <w:p>
            <w:pPr>
              <w:keepNext w:val="0"/>
              <w:keepLines w:val="0"/>
              <w:pageBreakBefore w:val="0"/>
              <w:widowControl w:val="0"/>
              <w:kinsoku/>
              <w:wordWrap/>
              <w:overflowPunct/>
              <w:topLinePunct w:val="0"/>
              <w:autoSpaceDE w:val="0"/>
              <w:autoSpaceDN w:val="0"/>
              <w:bidi w:val="0"/>
              <w:adjustRightInd/>
              <w:snapToGrid/>
              <w:spacing w:line="400" w:lineRule="exact"/>
              <w:ind w:firstLine="420" w:firstLineChars="200"/>
              <w:jc w:val="both"/>
              <w:textAlignment w:val="auto"/>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t>B分标</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总造价为人民币</w:t>
            </w:r>
            <w:r>
              <w:rPr>
                <w:rFonts w:hint="eastAsia" w:asciiTheme="minorEastAsia" w:hAnsiTheme="minorEastAsia" w:eastAsiaTheme="minorEastAsia" w:cstheme="minorEastAsia"/>
                <w:color w:val="000000" w:themeColor="text1"/>
                <w:sz w:val="21"/>
                <w:szCs w:val="21"/>
                <w:highlight w:val="none"/>
                <w:u w:val="single"/>
                <w:lang w:val="en-US" w:eastAsia="zh-CN"/>
                <w14:textFill>
                  <w14:solidFill>
                    <w14:schemeClr w14:val="tx1"/>
                  </w14:solidFill>
                </w14:textFill>
              </w:rPr>
              <w:t xml:space="preserve"> 7447223.84 </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元【其中：预算价</w:t>
            </w:r>
            <w:r>
              <w:rPr>
                <w:rFonts w:hint="eastAsia" w:asciiTheme="minorEastAsia" w:hAnsiTheme="minorEastAsia" w:eastAsiaTheme="minorEastAsia" w:cstheme="minorEastAsia"/>
                <w:color w:val="000000" w:themeColor="text1"/>
                <w:sz w:val="21"/>
                <w:szCs w:val="21"/>
                <w:highlight w:val="none"/>
                <w:u w:val="single"/>
                <w14:textFill>
                  <w14:solidFill>
                    <w14:schemeClr w14:val="tx1"/>
                  </w14:solidFill>
                </w14:textFill>
              </w:rPr>
              <w:t xml:space="preserve"> 5810018.1</w:t>
            </w:r>
            <w:r>
              <w:rPr>
                <w:rFonts w:hint="eastAsia" w:asciiTheme="minorEastAsia" w:hAnsiTheme="minorEastAsia" w:eastAsiaTheme="minorEastAsia" w:cstheme="minorEastAsia"/>
                <w:color w:val="000000" w:themeColor="text1"/>
                <w:sz w:val="21"/>
                <w:szCs w:val="21"/>
                <w:highlight w:val="none"/>
                <w:u w:val="single"/>
                <w:lang w:val="en-US" w:eastAsia="zh-CN"/>
                <w14:textFill>
                  <w14:solidFill>
                    <w14:schemeClr w14:val="tx1"/>
                  </w14:solidFill>
                </w14:textFill>
              </w:rPr>
              <w:t xml:space="preserve">0 </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元</w:t>
            </w:r>
            <w:r>
              <w:rPr>
                <w:rFonts w:hint="eastAsia" w:asciiTheme="minorEastAsia" w:hAnsiTheme="minorEastAsia" w:eastAsiaTheme="minorEastAsia" w:cstheme="minorEastAsia"/>
                <w:color w:val="000000" w:themeColor="text1"/>
                <w:sz w:val="21"/>
                <w:szCs w:val="21"/>
                <w:highlight w:val="none"/>
                <w:lang w:eastAsia="zh-CN"/>
                <w14:textFill>
                  <w14:solidFill>
                    <w14:schemeClr w14:val="tx1"/>
                  </w14:solidFill>
                </w14:textFill>
              </w:rPr>
              <w:t>（含</w:t>
            </w:r>
            <w: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t>安全隐患消除工程部分</w:t>
            </w:r>
            <w:r>
              <w:rPr>
                <w:rFonts w:hint="eastAsia" w:asciiTheme="minorEastAsia" w:hAnsiTheme="minorEastAsia" w:eastAsiaTheme="minorEastAsia" w:cstheme="minorEastAsia"/>
                <w:color w:val="000000" w:themeColor="text1"/>
                <w:sz w:val="21"/>
                <w:szCs w:val="21"/>
                <w:highlight w:val="none"/>
                <w:u w:val="single"/>
                <w:lang w:val="en-US" w:eastAsia="zh-CN"/>
                <w14:textFill>
                  <w14:solidFill>
                    <w14:schemeClr w14:val="tx1"/>
                  </w14:solidFill>
                </w14:textFill>
              </w:rPr>
              <w:t>546584.59</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 xml:space="preserve"> 元</w:t>
            </w:r>
            <w:r>
              <w:rPr>
                <w:rFonts w:hint="eastAsia" w:asciiTheme="minorEastAsia" w:hAnsiTheme="minorEastAsia" w:eastAsiaTheme="minorEastAsia" w:cstheme="minorEastAsia"/>
                <w:color w:val="000000" w:themeColor="text1"/>
                <w:sz w:val="21"/>
                <w:szCs w:val="21"/>
                <w:highlight w:val="none"/>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，安全文明施工费</w:t>
            </w:r>
            <w:r>
              <w:rPr>
                <w:rFonts w:hint="eastAsia" w:asciiTheme="minorEastAsia" w:hAnsiTheme="minorEastAsia" w:eastAsiaTheme="minorEastAsia" w:cstheme="minorEastAsia"/>
                <w:color w:val="000000" w:themeColor="text1"/>
                <w:sz w:val="21"/>
                <w:szCs w:val="21"/>
                <w:highlight w:val="none"/>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 w:val="21"/>
                <w:szCs w:val="21"/>
                <w:highlight w:val="none"/>
                <w:u w:val="single"/>
                <w:lang w:val="en-US" w:eastAsia="zh-CN"/>
                <w14:textFill>
                  <w14:solidFill>
                    <w14:schemeClr w14:val="tx1"/>
                  </w14:solidFill>
                </w14:textFill>
              </w:rPr>
              <w:t>166059.47</w:t>
            </w:r>
            <w:r>
              <w:rPr>
                <w:rFonts w:hint="eastAsia" w:asciiTheme="minorEastAsia" w:hAnsiTheme="minorEastAsia" w:eastAsiaTheme="minorEastAsia" w:cstheme="minorEastAsia"/>
                <w:color w:val="000000" w:themeColor="text1"/>
                <w:sz w:val="21"/>
                <w:szCs w:val="21"/>
                <w:highlight w:val="none"/>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元、规费</w:t>
            </w:r>
            <w:r>
              <w:rPr>
                <w:rFonts w:hint="eastAsia" w:asciiTheme="minorEastAsia" w:hAnsiTheme="minorEastAsia" w:eastAsiaTheme="minorEastAsia" w:cstheme="minorEastAsia"/>
                <w:color w:val="000000" w:themeColor="text1"/>
                <w:sz w:val="21"/>
                <w:szCs w:val="21"/>
                <w:highlight w:val="none"/>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 w:val="21"/>
                <w:szCs w:val="21"/>
                <w:highlight w:val="none"/>
                <w:u w:val="single"/>
                <w:lang w:val="en-US" w:eastAsia="zh-CN"/>
                <w14:textFill>
                  <w14:solidFill>
                    <w14:schemeClr w14:val="tx1"/>
                  </w14:solidFill>
                </w14:textFill>
              </w:rPr>
              <w:t xml:space="preserve">520368.72 </w:t>
            </w:r>
            <w:r>
              <w:rPr>
                <w:rFonts w:hint="eastAsia" w:asciiTheme="minorEastAsia" w:hAnsiTheme="minorEastAsia" w:eastAsiaTheme="minorEastAsia" w:cstheme="minorEastAsia"/>
                <w:color w:val="000000" w:themeColor="text1"/>
                <w:sz w:val="21"/>
                <w:szCs w:val="21"/>
                <w:highlight w:val="none"/>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元（其中：社会保险费</w:t>
            </w:r>
            <w:r>
              <w:rPr>
                <w:rFonts w:hint="eastAsia" w:asciiTheme="minorEastAsia" w:hAnsiTheme="minorEastAsia" w:eastAsiaTheme="minorEastAsia" w:cstheme="minorEastAsia"/>
                <w:color w:val="000000" w:themeColor="text1"/>
                <w:sz w:val="21"/>
                <w:szCs w:val="21"/>
                <w:highlight w:val="none"/>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 w:val="21"/>
                <w:szCs w:val="21"/>
                <w:highlight w:val="none"/>
                <w:u w:val="single"/>
                <w:lang w:val="en-US" w:eastAsia="zh-CN"/>
                <w14:textFill>
                  <w14:solidFill>
                    <w14:schemeClr w14:val="tx1"/>
                  </w14:solidFill>
                </w14:textFill>
              </w:rPr>
              <w:t xml:space="preserve">483317.15 </w:t>
            </w:r>
            <w:r>
              <w:rPr>
                <w:rFonts w:hint="eastAsia" w:asciiTheme="minorEastAsia" w:hAnsiTheme="minorEastAsia" w:eastAsiaTheme="minorEastAsia" w:cstheme="minorEastAsia"/>
                <w:color w:val="000000" w:themeColor="text1"/>
                <w:sz w:val="21"/>
                <w:szCs w:val="21"/>
                <w:highlight w:val="none"/>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元，其他</w:t>
            </w:r>
            <w:r>
              <w:rPr>
                <w:rFonts w:hint="eastAsia" w:asciiTheme="minorEastAsia" w:hAnsiTheme="minorEastAsia" w:eastAsiaTheme="minorEastAsia" w:cstheme="minorEastAsia"/>
                <w:color w:val="000000" w:themeColor="text1"/>
                <w:sz w:val="21"/>
                <w:szCs w:val="21"/>
                <w:highlight w:val="none"/>
                <w:u w:val="single"/>
                <w:lang w:val="en-US" w:eastAsia="zh-CN"/>
                <w14:textFill>
                  <w14:solidFill>
                    <w14:schemeClr w14:val="tx1"/>
                  </w14:solidFill>
                </w14:textFill>
              </w:rPr>
              <w:t xml:space="preserve"> 37051.57 </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元）、增值税</w:t>
            </w:r>
            <w:r>
              <w:rPr>
                <w:rFonts w:hint="eastAsia" w:asciiTheme="minorEastAsia" w:hAnsiTheme="minorEastAsia" w:eastAsiaTheme="minorEastAsia" w:cstheme="minorEastAsia"/>
                <w:color w:val="000000" w:themeColor="text1"/>
                <w:sz w:val="21"/>
                <w:szCs w:val="21"/>
                <w:highlight w:val="none"/>
                <w:u w:val="single"/>
                <w:lang w:val="en-US" w:eastAsia="zh-CN"/>
                <w14:textFill>
                  <w14:solidFill>
                    <w14:schemeClr w14:val="tx1"/>
                  </w14:solidFill>
                </w14:textFill>
              </w:rPr>
              <w:t>569777.55</w:t>
            </w:r>
            <w:r>
              <w:rPr>
                <w:rFonts w:hint="eastAsia" w:asciiTheme="minorEastAsia" w:hAnsiTheme="minorEastAsia" w:eastAsiaTheme="minorEastAsia" w:cstheme="minorEastAsia"/>
                <w:i w:val="0"/>
                <w:color w:val="000000" w:themeColor="text1"/>
                <w:kern w:val="0"/>
                <w:sz w:val="21"/>
                <w:szCs w:val="21"/>
                <w:highlight w:val="none"/>
                <w:u w:val="none"/>
                <w:lang w:val="en-US" w:eastAsia="zh-CN" w:bidi="ar"/>
                <w14:textFill>
                  <w14:solidFill>
                    <w14:schemeClr w14:val="tx1"/>
                  </w14:solidFill>
                </w14:textFill>
              </w:rPr>
              <w:t>元、</w:t>
            </w:r>
            <w: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t>暂列金额</w:t>
            </w:r>
            <w:r>
              <w:rPr>
                <w:rFonts w:hint="eastAsia" w:asciiTheme="minorEastAsia" w:hAnsiTheme="minorEastAsia" w:eastAsiaTheme="minorEastAsia" w:cstheme="minorEastAsia"/>
                <w:strike w:val="0"/>
                <w:dstrike w:val="0"/>
                <w:color w:val="000000" w:themeColor="text1"/>
                <w:sz w:val="21"/>
                <w:szCs w:val="21"/>
                <w:highlight w:val="none"/>
                <w:u w:val="single"/>
                <w:lang w:val="en-US" w:eastAsia="zh-CN"/>
                <w14:textFill>
                  <w14:solidFill>
                    <w14:schemeClr w14:val="tx1"/>
                  </w14:solidFill>
                </w14:textFill>
              </w:rPr>
              <w:t xml:space="preserve"> 381000.00 </w:t>
            </w:r>
            <w: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t>元</w:t>
            </w:r>
            <w:r>
              <w:rPr>
                <w:rFonts w:hint="eastAsia" w:asciiTheme="minorEastAsia" w:hAnsiTheme="minorEastAsia" w:eastAsiaTheme="minorEastAsia" w:cstheme="minorEastAsia"/>
                <w:i w:val="0"/>
                <w:color w:val="000000" w:themeColor="text1"/>
                <w:kern w:val="0"/>
                <w:sz w:val="21"/>
                <w:szCs w:val="21"/>
                <w:highlight w:val="none"/>
                <w:u w:val="none"/>
                <w:lang w:val="en-US" w:eastAsia="zh-CN" w:bidi="ar"/>
                <w14:textFill>
                  <w14:solidFill>
                    <w14:schemeClr w14:val="tx1"/>
                  </w14:solidFill>
                </w14:textFill>
              </w:rPr>
              <w:t>】</w:t>
            </w:r>
            <w:r>
              <w:rPr>
                <w:rFonts w:hint="eastAsia" w:asciiTheme="minorEastAsia" w:hAnsiTheme="minorEastAsia" w:eastAsiaTheme="minorEastAsia" w:cstheme="minorEastAsia"/>
                <w:color w:val="000000" w:themeColor="text1"/>
                <w:spacing w:val="-4"/>
                <w:sz w:val="21"/>
                <w:szCs w:val="21"/>
                <w:highlight w:val="none"/>
                <w14:textFill>
                  <w14:solidFill>
                    <w14:schemeClr w14:val="tx1"/>
                  </w14:solidFill>
                </w14:textFill>
              </w:rPr>
              <w:t>本</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工程招标控制价（最高投标限价）为</w:t>
            </w:r>
            <w:r>
              <w:rPr>
                <w:rFonts w:hint="eastAsia" w:asciiTheme="minorEastAsia" w:hAnsiTheme="minorEastAsia" w:eastAsiaTheme="minorEastAsia" w:cstheme="minorEastAsia"/>
                <w:color w:val="000000" w:themeColor="text1"/>
                <w:sz w:val="21"/>
                <w:szCs w:val="21"/>
                <w:highlight w:val="none"/>
                <w:u w:val="single"/>
                <w14:textFill>
                  <w14:solidFill>
                    <w14:schemeClr w14:val="tx1"/>
                  </w14:solidFill>
                </w14:textFill>
              </w:rPr>
              <w:t xml:space="preserve"> 5810018.1</w:t>
            </w:r>
            <w:r>
              <w:rPr>
                <w:rFonts w:hint="eastAsia" w:asciiTheme="minorEastAsia" w:hAnsiTheme="minorEastAsia" w:eastAsiaTheme="minorEastAsia" w:cstheme="minorEastAsia"/>
                <w:color w:val="000000" w:themeColor="text1"/>
                <w:sz w:val="21"/>
                <w:szCs w:val="21"/>
                <w:highlight w:val="none"/>
                <w:u w:val="single"/>
                <w:lang w:val="en-US" w:eastAsia="zh-CN"/>
                <w14:textFill>
                  <w14:solidFill>
                    <w14:schemeClr w14:val="tx1"/>
                  </w14:solidFill>
                </w14:textFill>
              </w:rPr>
              <w:t>0</w:t>
            </w:r>
            <w:r>
              <w:rPr>
                <w:rFonts w:hint="eastAsia" w:asciiTheme="minorEastAsia" w:hAnsiTheme="minorEastAsia" w:eastAsiaTheme="minorEastAsia" w:cstheme="minorEastAsia"/>
                <w:color w:val="000000" w:themeColor="text1"/>
                <w:sz w:val="21"/>
                <w:szCs w:val="21"/>
                <w:highlight w:val="none"/>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元 (不含安全文明施工费、规费、增值税</w:t>
            </w:r>
            <w:r>
              <w:rPr>
                <w:rFonts w:hint="eastAsia" w:asciiTheme="minorEastAsia" w:hAnsiTheme="minorEastAsia" w:eastAsiaTheme="minorEastAsia" w:cstheme="minorEastAsia"/>
                <w:color w:val="000000" w:themeColor="text1"/>
                <w:sz w:val="21"/>
                <w:szCs w:val="21"/>
                <w:highlight w:val="none"/>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t>暂列金额</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)，投标报价不得超出预算控制价，否则，投标报价无效</w:t>
            </w:r>
            <w:r>
              <w:rPr>
                <w:rFonts w:hint="eastAsia" w:asciiTheme="minorEastAsia" w:hAnsiTheme="minorEastAsia" w:eastAsiaTheme="minorEastAsia" w:cstheme="minorEastAsia"/>
                <w:color w:val="000000" w:themeColor="text1"/>
                <w:sz w:val="21"/>
                <w:szCs w:val="21"/>
                <w:highlight w:val="none"/>
                <w:lang w:eastAsia="zh-CN"/>
                <w14:textFill>
                  <w14:solidFill>
                    <w14:schemeClr w14:val="tx1"/>
                  </w14:solidFill>
                </w14:textFill>
              </w:rPr>
              <w:t>。</w:t>
            </w:r>
          </w:p>
          <w:p>
            <w:pPr>
              <w:keepNext w:val="0"/>
              <w:keepLines w:val="0"/>
              <w:pageBreakBefore w:val="0"/>
              <w:widowControl w:val="0"/>
              <w:kinsoku/>
              <w:wordWrap/>
              <w:overflowPunct/>
              <w:topLinePunct w:val="0"/>
              <w:autoSpaceDE w:val="0"/>
              <w:autoSpaceDN w:val="0"/>
              <w:bidi w:val="0"/>
              <w:adjustRightInd/>
              <w:snapToGrid/>
              <w:spacing w:line="400" w:lineRule="exact"/>
              <w:ind w:firstLine="420" w:firstLineChars="200"/>
              <w:jc w:val="both"/>
              <w:textAlignment w:val="auto"/>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t>根据</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市住建〔2018〕32号文《桂林十县范围内建筑工程新增扬尘防治费用的通知》，另计扬尘防治费，本</w:t>
            </w:r>
            <w:r>
              <w:rPr>
                <w:rFonts w:hint="eastAsia" w:asciiTheme="minorEastAsia" w:hAnsiTheme="minorEastAsia" w:eastAsiaTheme="minorEastAsia" w:cstheme="minorEastAsia"/>
                <w:color w:val="000000" w:themeColor="text1"/>
                <w:sz w:val="21"/>
                <w:szCs w:val="21"/>
                <w:highlight w:val="none"/>
                <w:lang w:eastAsia="zh-CN"/>
                <w14:textFill>
                  <w14:solidFill>
                    <w14:schemeClr w14:val="tx1"/>
                  </w14:solidFill>
                </w14:textFill>
              </w:rPr>
              <w:t>分标</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扬尘防治费</w:t>
            </w:r>
            <w:r>
              <w:rPr>
                <w:rFonts w:hint="eastAsia" w:asciiTheme="minorEastAsia" w:hAnsiTheme="minorEastAsia" w:eastAsiaTheme="minorEastAsia" w:cstheme="minorEastAsia"/>
                <w:color w:val="000000" w:themeColor="text1"/>
                <w:sz w:val="21"/>
                <w:szCs w:val="21"/>
                <w:highlight w:val="none"/>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 w:val="21"/>
                <w:szCs w:val="21"/>
                <w:highlight w:val="none"/>
                <w:u w:val="single"/>
                <w:lang w:val="en-US" w:eastAsia="zh-CN"/>
                <w14:textFill>
                  <w14:solidFill>
                    <w14:schemeClr w14:val="tx1"/>
                  </w14:solidFill>
                </w14:textFill>
              </w:rPr>
              <w:t>59577.79</w:t>
            </w:r>
            <w:r>
              <w:rPr>
                <w:rFonts w:hint="eastAsia" w:asciiTheme="minorEastAsia" w:hAnsiTheme="minorEastAsia" w:eastAsiaTheme="minorEastAsia" w:cstheme="minorEastAsia"/>
                <w:color w:val="000000" w:themeColor="text1"/>
                <w:sz w:val="21"/>
                <w:szCs w:val="21"/>
                <w:highlight w:val="none"/>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元。</w:t>
            </w:r>
          </w:p>
          <w:p>
            <w:pPr>
              <w:keepNext w:val="0"/>
              <w:keepLines w:val="0"/>
              <w:pageBreakBefore w:val="0"/>
              <w:widowControl w:val="0"/>
              <w:kinsoku/>
              <w:wordWrap/>
              <w:overflowPunct/>
              <w:topLinePunct w:val="0"/>
              <w:autoSpaceDE w:val="0"/>
              <w:autoSpaceDN w:val="0"/>
              <w:bidi w:val="0"/>
              <w:adjustRightInd/>
              <w:snapToGrid/>
              <w:spacing w:line="400" w:lineRule="exact"/>
              <w:ind w:firstLine="420" w:firstLineChars="200"/>
              <w:jc w:val="both"/>
              <w:textAlignment w:val="auto"/>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t>C分标</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总造价为人民币</w:t>
            </w:r>
            <w:r>
              <w:rPr>
                <w:rFonts w:hint="eastAsia" w:asciiTheme="minorEastAsia" w:hAnsiTheme="minorEastAsia" w:eastAsiaTheme="minorEastAsia" w:cstheme="minorEastAsia"/>
                <w:color w:val="000000" w:themeColor="text1"/>
                <w:sz w:val="21"/>
                <w:szCs w:val="21"/>
                <w:highlight w:val="none"/>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 w:val="21"/>
                <w:szCs w:val="21"/>
                <w:highlight w:val="none"/>
                <w:u w:val="single"/>
                <w:lang w:val="en-US" w:eastAsia="zh-CN"/>
                <w14:textFill>
                  <w14:solidFill>
                    <w14:schemeClr w14:val="tx1"/>
                  </w14:solidFill>
                </w14:textFill>
              </w:rPr>
              <w:t xml:space="preserve">4319372.13 </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元【其中：预算价</w:t>
            </w:r>
            <w:r>
              <w:rPr>
                <w:rFonts w:hint="eastAsia" w:asciiTheme="minorEastAsia" w:hAnsiTheme="minorEastAsia" w:eastAsiaTheme="minorEastAsia" w:cstheme="minorEastAsia"/>
                <w:color w:val="000000" w:themeColor="text1"/>
                <w:sz w:val="21"/>
                <w:szCs w:val="21"/>
                <w:highlight w:val="none"/>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 w:val="21"/>
                <w:szCs w:val="21"/>
                <w:highlight w:val="none"/>
                <w:u w:val="single"/>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1"/>
                <w:szCs w:val="21"/>
                <w:highlight w:val="none"/>
                <w:u w:val="single"/>
                <w14:textFill>
                  <w14:solidFill>
                    <w14:schemeClr w14:val="tx1"/>
                  </w14:solidFill>
                </w14:textFill>
              </w:rPr>
              <w:t xml:space="preserve"> 3347902.68</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元，安全文明施工费</w:t>
            </w:r>
            <w:r>
              <w:rPr>
                <w:rFonts w:hint="eastAsia" w:asciiTheme="minorEastAsia" w:hAnsiTheme="minorEastAsia" w:eastAsiaTheme="minorEastAsia" w:cstheme="minorEastAsia"/>
                <w:color w:val="000000" w:themeColor="text1"/>
                <w:sz w:val="21"/>
                <w:szCs w:val="21"/>
                <w:highlight w:val="none"/>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 w:val="21"/>
                <w:szCs w:val="21"/>
                <w:highlight w:val="none"/>
                <w:u w:val="single"/>
                <w:lang w:val="en-US" w:eastAsia="zh-CN"/>
                <w14:textFill>
                  <w14:solidFill>
                    <w14:schemeClr w14:val="tx1"/>
                  </w14:solidFill>
                </w14:textFill>
              </w:rPr>
              <w:t xml:space="preserve"> 73404.32</w:t>
            </w:r>
            <w:r>
              <w:rPr>
                <w:rFonts w:hint="eastAsia" w:asciiTheme="minorEastAsia" w:hAnsiTheme="minorEastAsia" w:eastAsiaTheme="minorEastAsia" w:cstheme="minorEastAsia"/>
                <w:color w:val="000000" w:themeColor="text1"/>
                <w:sz w:val="21"/>
                <w:szCs w:val="21"/>
                <w:highlight w:val="none"/>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元、规费</w:t>
            </w:r>
            <w:r>
              <w:rPr>
                <w:rFonts w:hint="eastAsia" w:asciiTheme="minorEastAsia" w:hAnsiTheme="minorEastAsia" w:eastAsiaTheme="minorEastAsia" w:cstheme="minorEastAsia"/>
                <w:color w:val="000000" w:themeColor="text1"/>
                <w:sz w:val="21"/>
                <w:szCs w:val="21"/>
                <w:highlight w:val="none"/>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 w:val="21"/>
                <w:szCs w:val="21"/>
                <w:highlight w:val="none"/>
                <w:u w:val="single"/>
                <w:lang w:val="en-US" w:eastAsia="zh-CN"/>
                <w14:textFill>
                  <w14:solidFill>
                    <w14:schemeClr w14:val="tx1"/>
                  </w14:solidFill>
                </w14:textFill>
              </w:rPr>
              <w:t>311419.72</w:t>
            </w:r>
            <w:r>
              <w:rPr>
                <w:rFonts w:hint="eastAsia" w:asciiTheme="minorEastAsia" w:hAnsiTheme="minorEastAsia" w:eastAsiaTheme="minorEastAsia" w:cstheme="minorEastAsia"/>
                <w:color w:val="000000" w:themeColor="text1"/>
                <w:sz w:val="21"/>
                <w:szCs w:val="21"/>
                <w:highlight w:val="none"/>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元（其中：社会保险费</w:t>
            </w:r>
            <w:r>
              <w:rPr>
                <w:rFonts w:hint="eastAsia" w:asciiTheme="minorEastAsia" w:hAnsiTheme="minorEastAsia" w:eastAsiaTheme="minorEastAsia" w:cstheme="minorEastAsia"/>
                <w:color w:val="000000" w:themeColor="text1"/>
                <w:sz w:val="21"/>
                <w:szCs w:val="21"/>
                <w:highlight w:val="none"/>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 w:val="21"/>
                <w:szCs w:val="21"/>
                <w:highlight w:val="none"/>
                <w:u w:val="single"/>
                <w:lang w:val="en-US" w:eastAsia="zh-CN"/>
                <w14:textFill>
                  <w14:solidFill>
                    <w14:schemeClr w14:val="tx1"/>
                  </w14:solidFill>
                </w14:textFill>
              </w:rPr>
              <w:t>289234.71</w:t>
            </w:r>
            <w:r>
              <w:rPr>
                <w:rFonts w:hint="eastAsia" w:asciiTheme="minorEastAsia" w:hAnsiTheme="minorEastAsia" w:eastAsiaTheme="minorEastAsia" w:cstheme="minorEastAsia"/>
                <w:color w:val="000000" w:themeColor="text1"/>
                <w:sz w:val="21"/>
                <w:szCs w:val="21"/>
                <w:highlight w:val="none"/>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元，其他</w:t>
            </w:r>
            <w:r>
              <w:rPr>
                <w:rFonts w:hint="eastAsia" w:asciiTheme="minorEastAsia" w:hAnsiTheme="minorEastAsia" w:eastAsiaTheme="minorEastAsia" w:cstheme="minorEastAsia"/>
                <w:color w:val="000000" w:themeColor="text1"/>
                <w:sz w:val="21"/>
                <w:szCs w:val="21"/>
                <w:highlight w:val="none"/>
                <w:u w:val="single"/>
                <w:lang w:val="en-US" w:eastAsia="zh-CN"/>
                <w14:textFill>
                  <w14:solidFill>
                    <w14:schemeClr w14:val="tx1"/>
                  </w14:solidFill>
                </w14:textFill>
              </w:rPr>
              <w:t xml:space="preserve"> 22185.01 </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元）、增值税</w:t>
            </w:r>
            <w:r>
              <w:rPr>
                <w:rFonts w:hint="eastAsia" w:asciiTheme="minorEastAsia" w:hAnsiTheme="minorEastAsia" w:eastAsiaTheme="minorEastAsia" w:cstheme="minorEastAsia"/>
                <w:color w:val="000000" w:themeColor="text1"/>
                <w:sz w:val="21"/>
                <w:szCs w:val="21"/>
                <w:highlight w:val="none"/>
                <w:u w:val="single"/>
                <w:lang w:val="en-US" w:eastAsia="zh-CN"/>
                <w14:textFill>
                  <w14:solidFill>
                    <w14:schemeClr w14:val="tx1"/>
                  </w14:solidFill>
                </w14:textFill>
              </w:rPr>
              <w:t xml:space="preserve"> 356645.41</w:t>
            </w:r>
            <w:r>
              <w:rPr>
                <w:rFonts w:hint="eastAsia" w:asciiTheme="minorEastAsia" w:hAnsiTheme="minorEastAsia" w:eastAsiaTheme="minorEastAsia" w:cstheme="minorEastAsia"/>
                <w:i w:val="0"/>
                <w:color w:val="000000" w:themeColor="text1"/>
                <w:kern w:val="0"/>
                <w:sz w:val="21"/>
                <w:szCs w:val="21"/>
                <w:highlight w:val="none"/>
                <w:u w:val="none"/>
                <w:lang w:val="en-US" w:eastAsia="zh-CN" w:bidi="ar"/>
                <w14:textFill>
                  <w14:solidFill>
                    <w14:schemeClr w14:val="tx1"/>
                  </w14:solidFill>
                </w14:textFill>
              </w:rPr>
              <w:t>元、</w:t>
            </w:r>
            <w: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t>暂列金额</w:t>
            </w:r>
            <w:r>
              <w:rPr>
                <w:rFonts w:hint="eastAsia" w:asciiTheme="minorEastAsia" w:hAnsiTheme="minorEastAsia" w:eastAsiaTheme="minorEastAsia" w:cstheme="minorEastAsia"/>
                <w:strike w:val="0"/>
                <w:dstrike w:val="0"/>
                <w:color w:val="000000" w:themeColor="text1"/>
                <w:sz w:val="21"/>
                <w:szCs w:val="21"/>
                <w:highlight w:val="none"/>
                <w:u w:val="single"/>
                <w:lang w:val="en-US" w:eastAsia="zh-CN"/>
                <w14:textFill>
                  <w14:solidFill>
                    <w14:schemeClr w14:val="tx1"/>
                  </w14:solidFill>
                </w14:textFill>
              </w:rPr>
              <w:t xml:space="preserve"> 230000.00 </w:t>
            </w:r>
            <w: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t>元</w:t>
            </w:r>
            <w:r>
              <w:rPr>
                <w:rFonts w:hint="eastAsia" w:asciiTheme="minorEastAsia" w:hAnsiTheme="minorEastAsia" w:eastAsiaTheme="minorEastAsia" w:cstheme="minorEastAsia"/>
                <w:i w:val="0"/>
                <w:color w:val="000000" w:themeColor="text1"/>
                <w:kern w:val="0"/>
                <w:sz w:val="21"/>
                <w:szCs w:val="21"/>
                <w:highlight w:val="none"/>
                <w:u w:val="none"/>
                <w:lang w:val="en-US" w:eastAsia="zh-CN" w:bidi="ar"/>
                <w14:textFill>
                  <w14:solidFill>
                    <w14:schemeClr w14:val="tx1"/>
                  </w14:solidFill>
                </w14:textFill>
              </w:rPr>
              <w:t>】</w:t>
            </w:r>
            <w:r>
              <w:rPr>
                <w:rFonts w:hint="eastAsia" w:asciiTheme="minorEastAsia" w:hAnsiTheme="minorEastAsia" w:eastAsiaTheme="minorEastAsia" w:cstheme="minorEastAsia"/>
                <w:color w:val="000000" w:themeColor="text1"/>
                <w:spacing w:val="-4"/>
                <w:sz w:val="21"/>
                <w:szCs w:val="21"/>
                <w:highlight w:val="none"/>
                <w14:textFill>
                  <w14:solidFill>
                    <w14:schemeClr w14:val="tx1"/>
                  </w14:solidFill>
                </w14:textFill>
              </w:rPr>
              <w:t>本</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工程招标控制价（最高投标限价）为</w:t>
            </w:r>
            <w:r>
              <w:rPr>
                <w:rFonts w:hint="eastAsia" w:asciiTheme="minorEastAsia" w:hAnsiTheme="minorEastAsia" w:eastAsiaTheme="minorEastAsia" w:cstheme="minorEastAsia"/>
                <w:color w:val="000000" w:themeColor="text1"/>
                <w:sz w:val="21"/>
                <w:szCs w:val="21"/>
                <w:highlight w:val="none"/>
                <w:u w:val="single"/>
                <w14:textFill>
                  <w14:solidFill>
                    <w14:schemeClr w14:val="tx1"/>
                  </w14:solidFill>
                </w14:textFill>
              </w:rPr>
              <w:t xml:space="preserve"> 3347902.68 </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元 (不含安全文明施工费、规费、增值税</w:t>
            </w:r>
            <w:r>
              <w:rPr>
                <w:rFonts w:hint="eastAsia" w:asciiTheme="minorEastAsia" w:hAnsiTheme="minorEastAsia" w:eastAsiaTheme="minorEastAsia" w:cstheme="minorEastAsia"/>
                <w:color w:val="000000" w:themeColor="text1"/>
                <w:sz w:val="21"/>
                <w:szCs w:val="21"/>
                <w:highlight w:val="none"/>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t>暂列金额</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)，投标报价不得超出预算控制价，否则，投标报价无效</w:t>
            </w:r>
            <w:r>
              <w:rPr>
                <w:rFonts w:hint="eastAsia" w:asciiTheme="minorEastAsia" w:hAnsiTheme="minorEastAsia" w:eastAsiaTheme="minorEastAsia" w:cstheme="minorEastAsia"/>
                <w:color w:val="000000" w:themeColor="text1"/>
                <w:sz w:val="21"/>
                <w:szCs w:val="21"/>
                <w:highlight w:val="none"/>
                <w:lang w:eastAsia="zh-CN"/>
                <w14:textFill>
                  <w14:solidFill>
                    <w14:schemeClr w14:val="tx1"/>
                  </w14:solidFill>
                </w14:textFill>
              </w:rPr>
              <w:t>。</w:t>
            </w:r>
          </w:p>
          <w:p>
            <w:pPr>
              <w:keepNext w:val="0"/>
              <w:keepLines w:val="0"/>
              <w:pageBreakBefore w:val="0"/>
              <w:widowControl w:val="0"/>
              <w:kinsoku/>
              <w:wordWrap/>
              <w:overflowPunct/>
              <w:topLinePunct w:val="0"/>
              <w:autoSpaceDE w:val="0"/>
              <w:autoSpaceDN w:val="0"/>
              <w:bidi w:val="0"/>
              <w:adjustRightInd/>
              <w:snapToGrid/>
              <w:spacing w:line="400" w:lineRule="exact"/>
              <w:ind w:firstLine="420" w:firstLineChars="200"/>
              <w:jc w:val="both"/>
              <w:textAlignment w:val="auto"/>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t>根据</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市住建〔2018〕32号文《桂林十县范围内建筑工程新增扬尘防治费用的通知》，另计扬尘防治费，本</w:t>
            </w:r>
            <w:r>
              <w:rPr>
                <w:rFonts w:hint="eastAsia" w:asciiTheme="minorEastAsia" w:hAnsiTheme="minorEastAsia" w:eastAsiaTheme="minorEastAsia" w:cstheme="minorEastAsia"/>
                <w:color w:val="000000" w:themeColor="text1"/>
                <w:sz w:val="21"/>
                <w:szCs w:val="21"/>
                <w:highlight w:val="none"/>
                <w:lang w:eastAsia="zh-CN"/>
                <w14:textFill>
                  <w14:solidFill>
                    <w14:schemeClr w14:val="tx1"/>
                  </w14:solidFill>
                </w14:textFill>
              </w:rPr>
              <w:t>分标</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扬尘防治费</w:t>
            </w:r>
            <w:r>
              <w:rPr>
                <w:rFonts w:hint="eastAsia" w:asciiTheme="minorEastAsia" w:hAnsiTheme="minorEastAsia" w:eastAsiaTheme="minorEastAsia" w:cstheme="minorEastAsia"/>
                <w:color w:val="000000" w:themeColor="text1"/>
                <w:sz w:val="21"/>
                <w:szCs w:val="21"/>
                <w:highlight w:val="none"/>
                <w:u w:val="single"/>
                <w:lang w:val="en-US" w:eastAsia="zh-CN"/>
                <w14:textFill>
                  <w14:solidFill>
                    <w14:schemeClr w14:val="tx1"/>
                  </w14:solidFill>
                </w14:textFill>
              </w:rPr>
              <w:t xml:space="preserve"> 34554.98 </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元。</w:t>
            </w:r>
          </w:p>
          <w:p>
            <w:pPr>
              <w:pStyle w:val="70"/>
              <w:keepNext w:val="0"/>
              <w:keepLines w:val="0"/>
              <w:pageBreakBefore w:val="0"/>
              <w:widowControl w:val="0"/>
              <w:kinsoku/>
              <w:wordWrap/>
              <w:overflowPunct/>
              <w:topLinePunct w:val="0"/>
              <w:bidi w:val="0"/>
              <w:adjustRightInd/>
              <w:spacing w:before="1" w:line="424" w:lineRule="exact"/>
              <w:ind w:left="110" w:leftChars="50" w:right="96"/>
              <w:jc w:val="both"/>
              <w:textAlignment w:val="auto"/>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 xml:space="preserve">投标报价超出采购预算金额的，投标文件作无效处理。投标人必须就“工程量清单”中所投的所有内容作完整唯一报价，否则，其投标将被拒绝。投标文件只允许有一个报价。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jc w:val="center"/>
        </w:trPr>
        <w:tc>
          <w:tcPr>
            <w:tcW w:w="488" w:type="dxa"/>
            <w:vAlign w:val="center"/>
          </w:tcPr>
          <w:p>
            <w:pPr>
              <w:pStyle w:val="70"/>
              <w:keepNext w:val="0"/>
              <w:keepLines w:val="0"/>
              <w:pageBreakBefore w:val="0"/>
              <w:widowControl w:val="0"/>
              <w:kinsoku/>
              <w:wordWrap/>
              <w:overflowPunct/>
              <w:topLinePunct w:val="0"/>
              <w:bidi w:val="0"/>
              <w:adjustRightInd/>
              <w:spacing w:before="1" w:line="424" w:lineRule="exact"/>
              <w:ind w:left="160"/>
              <w:jc w:val="center"/>
              <w:textAlignment w:val="auto"/>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7</w:t>
            </w:r>
          </w:p>
        </w:tc>
        <w:tc>
          <w:tcPr>
            <w:tcW w:w="863" w:type="dxa"/>
            <w:vAlign w:val="center"/>
          </w:tcPr>
          <w:p>
            <w:pPr>
              <w:pStyle w:val="70"/>
              <w:keepNext w:val="0"/>
              <w:keepLines w:val="0"/>
              <w:pageBreakBefore w:val="0"/>
              <w:widowControl w:val="0"/>
              <w:kinsoku/>
              <w:wordWrap/>
              <w:overflowPunct/>
              <w:topLinePunct w:val="0"/>
              <w:bidi w:val="0"/>
              <w:adjustRightInd/>
              <w:spacing w:before="1" w:line="424" w:lineRule="exact"/>
              <w:ind w:left="89" w:right="82"/>
              <w:jc w:val="center"/>
              <w:textAlignment w:val="auto"/>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16.1</w:t>
            </w:r>
          </w:p>
        </w:tc>
        <w:tc>
          <w:tcPr>
            <w:tcW w:w="1424" w:type="dxa"/>
            <w:vAlign w:val="center"/>
          </w:tcPr>
          <w:p>
            <w:pPr>
              <w:pStyle w:val="70"/>
              <w:keepNext w:val="0"/>
              <w:keepLines w:val="0"/>
              <w:pageBreakBefore w:val="0"/>
              <w:widowControl w:val="0"/>
              <w:kinsoku/>
              <w:wordWrap/>
              <w:overflowPunct/>
              <w:topLinePunct w:val="0"/>
              <w:bidi w:val="0"/>
              <w:adjustRightInd/>
              <w:spacing w:before="1" w:line="424" w:lineRule="exact"/>
              <w:ind w:left="113" w:right="104"/>
              <w:jc w:val="center"/>
              <w:textAlignment w:val="auto"/>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投标有效期</w:t>
            </w:r>
          </w:p>
        </w:tc>
        <w:tc>
          <w:tcPr>
            <w:tcW w:w="6841" w:type="dxa"/>
          </w:tcPr>
          <w:p>
            <w:pPr>
              <w:pStyle w:val="70"/>
              <w:keepNext w:val="0"/>
              <w:keepLines w:val="0"/>
              <w:pageBreakBefore w:val="0"/>
              <w:widowControl w:val="0"/>
              <w:kinsoku/>
              <w:wordWrap/>
              <w:overflowPunct/>
              <w:topLinePunct w:val="0"/>
              <w:bidi w:val="0"/>
              <w:adjustRightInd/>
              <w:spacing w:before="1" w:line="424" w:lineRule="exact"/>
              <w:ind w:left="105"/>
              <w:textAlignment w:val="auto"/>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投标截止时间之日起 90 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0" w:hRule="atLeast"/>
          <w:jc w:val="center"/>
        </w:trPr>
        <w:tc>
          <w:tcPr>
            <w:tcW w:w="488" w:type="dxa"/>
            <w:vAlign w:val="center"/>
          </w:tcPr>
          <w:p>
            <w:pPr>
              <w:pStyle w:val="70"/>
              <w:keepNext w:val="0"/>
              <w:keepLines w:val="0"/>
              <w:pageBreakBefore w:val="0"/>
              <w:widowControl w:val="0"/>
              <w:kinsoku/>
              <w:wordWrap/>
              <w:overflowPunct/>
              <w:topLinePunct w:val="0"/>
              <w:bidi w:val="0"/>
              <w:adjustRightInd/>
              <w:spacing w:before="131" w:line="424" w:lineRule="exact"/>
              <w:ind w:firstLine="210" w:firstLineChars="100"/>
              <w:jc w:val="center"/>
              <w:textAlignment w:val="auto"/>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8</w:t>
            </w:r>
          </w:p>
        </w:tc>
        <w:tc>
          <w:tcPr>
            <w:tcW w:w="863" w:type="dxa"/>
            <w:vAlign w:val="center"/>
          </w:tcPr>
          <w:p>
            <w:pPr>
              <w:pStyle w:val="70"/>
              <w:keepNext w:val="0"/>
              <w:keepLines w:val="0"/>
              <w:pageBreakBefore w:val="0"/>
              <w:widowControl w:val="0"/>
              <w:kinsoku/>
              <w:wordWrap/>
              <w:overflowPunct/>
              <w:topLinePunct w:val="0"/>
              <w:bidi w:val="0"/>
              <w:adjustRightInd/>
              <w:spacing w:before="1" w:line="424" w:lineRule="exact"/>
              <w:ind w:left="89" w:right="82"/>
              <w:jc w:val="center"/>
              <w:textAlignment w:val="auto"/>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18.1</w:t>
            </w:r>
          </w:p>
        </w:tc>
        <w:tc>
          <w:tcPr>
            <w:tcW w:w="1424" w:type="dxa"/>
            <w:vAlign w:val="center"/>
          </w:tcPr>
          <w:p>
            <w:pPr>
              <w:pStyle w:val="70"/>
              <w:keepNext w:val="0"/>
              <w:keepLines w:val="0"/>
              <w:pageBreakBefore w:val="0"/>
              <w:widowControl w:val="0"/>
              <w:kinsoku/>
              <w:wordWrap/>
              <w:overflowPunct/>
              <w:topLinePunct w:val="0"/>
              <w:bidi w:val="0"/>
              <w:adjustRightInd/>
              <w:spacing w:before="1" w:line="424" w:lineRule="exact"/>
              <w:ind w:left="111" w:right="104"/>
              <w:jc w:val="center"/>
              <w:textAlignment w:val="auto"/>
              <w:rPr>
                <w:rFonts w:hint="default"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投标文件份数</w:t>
            </w:r>
          </w:p>
        </w:tc>
        <w:tc>
          <w:tcPr>
            <w:tcW w:w="6841" w:type="dxa"/>
            <w:vAlign w:val="center"/>
          </w:tcPr>
          <w:p>
            <w:pPr>
              <w:pStyle w:val="70"/>
              <w:keepNext w:val="0"/>
              <w:keepLines w:val="0"/>
              <w:pageBreakBefore w:val="0"/>
              <w:widowControl w:val="0"/>
              <w:kinsoku/>
              <w:wordWrap/>
              <w:overflowPunct/>
              <w:topLinePunct w:val="0"/>
              <w:bidi w:val="0"/>
              <w:adjustRightInd/>
              <w:spacing w:before="1" w:line="424" w:lineRule="exact"/>
              <w:ind w:left="105"/>
              <w:textAlignment w:val="auto"/>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正本壹册，副本</w:t>
            </w:r>
            <w:r>
              <w:rPr>
                <w:rFonts w:hint="eastAsia" w:asciiTheme="minorEastAsia" w:hAnsiTheme="minorEastAsia" w:eastAsiaTheme="minorEastAsia" w:cstheme="minorEastAsia"/>
                <w:b/>
                <w:bCs/>
                <w:color w:val="000000" w:themeColor="text1"/>
                <w:sz w:val="21"/>
                <w:szCs w:val="21"/>
                <w:highlight w:val="none"/>
                <w:u w:val="single"/>
                <w:lang w:val="en-US"/>
                <w14:textFill>
                  <w14:solidFill>
                    <w14:schemeClr w14:val="tx1"/>
                  </w14:solidFill>
                </w14:textFill>
              </w:rPr>
              <w:t xml:space="preserve"> </w:t>
            </w:r>
            <w:r>
              <w:rPr>
                <w:rFonts w:hint="eastAsia" w:asciiTheme="minorEastAsia" w:hAnsiTheme="minorEastAsia" w:eastAsiaTheme="minorEastAsia" w:cstheme="minorEastAsia"/>
                <w:b/>
                <w:bCs/>
                <w:color w:val="000000" w:themeColor="text1"/>
                <w:sz w:val="21"/>
                <w:szCs w:val="21"/>
                <w:highlight w:val="none"/>
                <w:u w:val="single"/>
                <w:lang w:val="en-US" w:eastAsia="zh-CN"/>
                <w14:textFill>
                  <w14:solidFill>
                    <w14:schemeClr w14:val="tx1"/>
                  </w14:solidFill>
                </w14:textFill>
              </w:rPr>
              <w:t>陆</w:t>
            </w:r>
            <w:r>
              <w:rPr>
                <w:rFonts w:hint="eastAsia" w:asciiTheme="minorEastAsia" w:hAnsiTheme="minorEastAsia" w:eastAsiaTheme="minorEastAsia" w:cstheme="minorEastAsia"/>
                <w:b/>
                <w:bCs/>
                <w:color w:val="000000" w:themeColor="text1"/>
                <w:sz w:val="21"/>
                <w:szCs w:val="21"/>
                <w:highlight w:val="none"/>
                <w:u w:val="single"/>
                <w:lang w:val="en-US"/>
                <w14:textFill>
                  <w14:solidFill>
                    <w14:schemeClr w14:val="tx1"/>
                  </w14:solidFill>
                </w14:textFill>
              </w:rPr>
              <w:t xml:space="preserve"> </w:t>
            </w: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册，须</w:t>
            </w:r>
            <w:r>
              <w:rPr>
                <w:rFonts w:hint="eastAsia" w:asciiTheme="minorEastAsia" w:hAnsiTheme="minorEastAsia" w:eastAsiaTheme="minorEastAsia" w:cstheme="minorEastAsia"/>
                <w:b/>
                <w:bCs/>
                <w:color w:val="000000" w:themeColor="text1"/>
                <w:sz w:val="21"/>
                <w:szCs w:val="21"/>
                <w:highlight w:val="none"/>
                <w:lang w:val="en-US" w:eastAsia="zh-CN"/>
                <w14:textFill>
                  <w14:solidFill>
                    <w14:schemeClr w14:val="tx1"/>
                  </w14:solidFill>
                </w14:textFill>
              </w:rPr>
              <w:t>按</w:t>
            </w:r>
            <w:r>
              <w:rPr>
                <w:rFonts w:hint="eastAsia" w:asciiTheme="minorEastAsia" w:hAnsiTheme="minorEastAsia" w:eastAsiaTheme="minorEastAsia" w:cstheme="minorEastAsia"/>
                <w:b/>
                <w:bCs/>
                <w:color w:val="000000" w:themeColor="text1"/>
                <w:sz w:val="21"/>
                <w:szCs w:val="21"/>
                <w:highlight w:val="none"/>
                <w:u w:val="single"/>
                <w:lang w:val="en-US" w:eastAsia="zh-CN"/>
                <w14:textFill>
                  <w14:solidFill>
                    <w14:schemeClr w14:val="tx1"/>
                  </w14:solidFill>
                </w14:textFill>
              </w:rPr>
              <w:t>分标</w:t>
            </w: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完整提交。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488" w:type="dxa"/>
            <w:vAlign w:val="center"/>
          </w:tcPr>
          <w:p>
            <w:pPr>
              <w:pStyle w:val="70"/>
              <w:keepNext w:val="0"/>
              <w:keepLines w:val="0"/>
              <w:pageBreakBefore w:val="0"/>
              <w:widowControl w:val="0"/>
              <w:kinsoku/>
              <w:wordWrap/>
              <w:overflowPunct/>
              <w:topLinePunct w:val="0"/>
              <w:bidi w:val="0"/>
              <w:adjustRightInd/>
              <w:spacing w:before="131" w:line="424" w:lineRule="exact"/>
              <w:ind w:firstLine="210" w:firstLineChars="100"/>
              <w:jc w:val="center"/>
              <w:textAlignment w:val="auto"/>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9</w:t>
            </w:r>
          </w:p>
        </w:tc>
        <w:tc>
          <w:tcPr>
            <w:tcW w:w="863" w:type="dxa"/>
            <w:vAlign w:val="center"/>
          </w:tcPr>
          <w:p>
            <w:pPr>
              <w:keepNext w:val="0"/>
              <w:keepLines w:val="0"/>
              <w:pageBreakBefore w:val="0"/>
              <w:widowControl w:val="0"/>
              <w:kinsoku/>
              <w:wordWrap/>
              <w:overflowPunct/>
              <w:topLinePunct w:val="0"/>
              <w:bidi w:val="0"/>
              <w:adjustRightInd/>
              <w:spacing w:line="424" w:lineRule="exact"/>
              <w:jc w:val="center"/>
              <w:textAlignment w:val="auto"/>
              <w:rPr>
                <w:rFonts w:hint="eastAsia" w:asciiTheme="minorEastAsia" w:hAnsiTheme="minorEastAsia" w:eastAsiaTheme="minorEastAsia" w:cstheme="minorEastAsia"/>
                <w:color w:val="000000" w:themeColor="text1"/>
                <w:position w:val="1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18.2</w:t>
            </w:r>
          </w:p>
        </w:tc>
        <w:tc>
          <w:tcPr>
            <w:tcW w:w="1424" w:type="dxa"/>
            <w:vAlign w:val="center"/>
          </w:tcPr>
          <w:p>
            <w:pPr>
              <w:keepNext w:val="0"/>
              <w:keepLines w:val="0"/>
              <w:pageBreakBefore w:val="0"/>
              <w:widowControl w:val="0"/>
              <w:kinsoku/>
              <w:wordWrap/>
              <w:overflowPunct/>
              <w:topLinePunct w:val="0"/>
              <w:bidi w:val="0"/>
              <w:adjustRightInd/>
              <w:spacing w:line="424" w:lineRule="exact"/>
              <w:jc w:val="center"/>
              <w:textAlignment w:val="auto"/>
              <w:rPr>
                <w:rFonts w:hint="eastAsia" w:asciiTheme="minorEastAsia" w:hAnsiTheme="minorEastAsia" w:eastAsiaTheme="minorEastAsia" w:cstheme="minorEastAsia"/>
                <w:color w:val="000000" w:themeColor="text1"/>
                <w:sz w:val="21"/>
                <w:szCs w:val="21"/>
                <w:highlight w:val="none"/>
                <w:lang w:val="zh-CN" w:eastAsia="zh-CN" w:bidi="zh-CN"/>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lang w:val="zh-CN" w:eastAsia="zh-CN" w:bidi="zh-CN"/>
                <w14:textFill>
                  <w14:solidFill>
                    <w14:schemeClr w14:val="tx1"/>
                  </w14:solidFill>
                </w14:textFill>
              </w:rPr>
              <w:t>投标文件装订</w:t>
            </w:r>
          </w:p>
        </w:tc>
        <w:tc>
          <w:tcPr>
            <w:tcW w:w="6841" w:type="dxa"/>
            <w:vAlign w:val="center"/>
          </w:tcPr>
          <w:p>
            <w:pPr>
              <w:keepNext w:val="0"/>
              <w:keepLines w:val="0"/>
              <w:pageBreakBefore w:val="0"/>
              <w:widowControl w:val="0"/>
              <w:kinsoku/>
              <w:wordWrap/>
              <w:overflowPunct/>
              <w:topLinePunct w:val="0"/>
              <w:bidi w:val="0"/>
              <w:adjustRightInd/>
              <w:spacing w:line="424" w:lineRule="exact"/>
              <w:textAlignment w:val="auto"/>
              <w:rPr>
                <w:rFonts w:hint="eastAsia" w:asciiTheme="minorEastAsia" w:hAnsiTheme="minorEastAsia" w:eastAsiaTheme="minorEastAsia" w:cstheme="minorEastAsia"/>
                <w:color w:val="000000" w:themeColor="text1"/>
                <w:sz w:val="21"/>
                <w:szCs w:val="21"/>
                <w:highlight w:val="none"/>
                <w:lang w:val="zh-CN" w:eastAsia="zh-CN" w:bidi="zh-CN"/>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lang w:val="zh-CN" w:eastAsia="zh-CN" w:bidi="zh-CN"/>
                <w14:textFill>
                  <w14:solidFill>
                    <w14:schemeClr w14:val="tx1"/>
                  </w14:solidFill>
                </w14:textFill>
              </w:rPr>
              <w:t>投标人应按投标人须知第13.1条“投标文件组成”规定的顺序自编目录及页码，分册装订，共分</w:t>
            </w:r>
            <w:r>
              <w:rPr>
                <w:rFonts w:hint="eastAsia" w:asciiTheme="minorEastAsia" w:hAnsiTheme="minorEastAsia" w:eastAsiaTheme="minorEastAsia" w:cstheme="minorEastAsia"/>
                <w:color w:val="000000" w:themeColor="text1"/>
                <w:sz w:val="21"/>
                <w:szCs w:val="21"/>
                <w:highlight w:val="none"/>
                <w:u w:val="single"/>
                <w:lang w:val="zh-CN" w:eastAsia="zh-CN" w:bidi="zh-CN"/>
                <w14:textFill>
                  <w14:solidFill>
                    <w14:schemeClr w14:val="tx1"/>
                  </w14:solidFill>
                </w14:textFill>
              </w:rPr>
              <w:t xml:space="preserve"> 四 </w:t>
            </w:r>
            <w:r>
              <w:rPr>
                <w:rFonts w:hint="eastAsia" w:asciiTheme="minorEastAsia" w:hAnsiTheme="minorEastAsia" w:eastAsiaTheme="minorEastAsia" w:cstheme="minorEastAsia"/>
                <w:color w:val="000000" w:themeColor="text1"/>
                <w:sz w:val="21"/>
                <w:szCs w:val="21"/>
                <w:highlight w:val="none"/>
                <w:lang w:val="zh-CN" w:eastAsia="zh-CN" w:bidi="zh-CN"/>
                <w14:textFill>
                  <w14:solidFill>
                    <w14:schemeClr w14:val="tx1"/>
                  </w14:solidFill>
                </w14:textFill>
              </w:rPr>
              <w:t>册，分别为：</w:t>
            </w:r>
          </w:p>
          <w:p>
            <w:pPr>
              <w:keepNext w:val="0"/>
              <w:keepLines w:val="0"/>
              <w:pageBreakBefore w:val="0"/>
              <w:widowControl w:val="0"/>
              <w:kinsoku/>
              <w:wordWrap/>
              <w:overflowPunct/>
              <w:topLinePunct w:val="0"/>
              <w:bidi w:val="0"/>
              <w:adjustRightInd/>
              <w:spacing w:line="424" w:lineRule="exact"/>
              <w:textAlignment w:val="auto"/>
              <w:rPr>
                <w:rFonts w:hint="eastAsia" w:asciiTheme="minorEastAsia" w:hAnsiTheme="minorEastAsia" w:eastAsiaTheme="minorEastAsia" w:cstheme="minorEastAsia"/>
                <w:color w:val="000000" w:themeColor="text1"/>
                <w:sz w:val="21"/>
                <w:szCs w:val="21"/>
                <w:highlight w:val="none"/>
                <w:lang w:val="zh-CN" w:eastAsia="zh-CN" w:bidi="zh-CN"/>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lang w:val="zh-CN" w:eastAsia="zh-CN" w:bidi="zh-CN"/>
                <w14:textFill>
                  <w14:solidFill>
                    <w14:schemeClr w14:val="tx1"/>
                  </w14:solidFill>
                </w14:textFill>
              </w:rPr>
              <w:t>资格审查部分，包括</w:t>
            </w:r>
            <w:r>
              <w:rPr>
                <w:rFonts w:hint="eastAsia" w:asciiTheme="minorEastAsia" w:hAnsiTheme="minorEastAsia" w:eastAsiaTheme="minorEastAsia" w:cstheme="minorEastAsia"/>
                <w:color w:val="000000" w:themeColor="text1"/>
                <w:sz w:val="21"/>
                <w:szCs w:val="21"/>
                <w:highlight w:val="none"/>
                <w:u w:val="single"/>
                <w:lang w:val="zh-CN" w:eastAsia="zh-CN" w:bidi="zh-CN"/>
                <w14:textFill>
                  <w14:solidFill>
                    <w14:schemeClr w14:val="tx1"/>
                  </w14:solidFill>
                </w14:textFill>
              </w:rPr>
              <w:t>（1）</w:t>
            </w:r>
            <w:r>
              <w:rPr>
                <w:rFonts w:hint="eastAsia" w:asciiTheme="minorEastAsia" w:hAnsiTheme="minorEastAsia" w:eastAsiaTheme="minorEastAsia" w:cstheme="minorEastAsia"/>
                <w:color w:val="000000" w:themeColor="text1"/>
                <w:sz w:val="21"/>
                <w:szCs w:val="21"/>
                <w:highlight w:val="none"/>
                <w:lang w:val="zh-CN" w:eastAsia="zh-CN" w:bidi="zh-CN"/>
                <w14:textFill>
                  <w14:solidFill>
                    <w14:schemeClr w14:val="tx1"/>
                  </w14:solidFill>
                </w14:textFill>
              </w:rPr>
              <w:t>至</w:t>
            </w:r>
            <w:r>
              <w:rPr>
                <w:rFonts w:hint="eastAsia" w:asciiTheme="minorEastAsia" w:hAnsiTheme="minorEastAsia" w:eastAsiaTheme="minorEastAsia" w:cstheme="minorEastAsia"/>
                <w:color w:val="000000" w:themeColor="text1"/>
                <w:sz w:val="21"/>
                <w:szCs w:val="21"/>
                <w:highlight w:val="none"/>
                <w:u w:val="single"/>
                <w:lang w:val="zh-CN" w:eastAsia="zh-CN" w:bidi="zh-CN"/>
                <w14:textFill>
                  <w14:solidFill>
                    <w14:schemeClr w14:val="tx1"/>
                  </w14:solidFill>
                </w14:textFill>
              </w:rPr>
              <w:t>（1</w:t>
            </w:r>
            <w:r>
              <w:rPr>
                <w:rFonts w:hint="eastAsia" w:asciiTheme="minorEastAsia" w:hAnsiTheme="minorEastAsia" w:eastAsiaTheme="minorEastAsia" w:cstheme="minorEastAsia"/>
                <w:color w:val="000000" w:themeColor="text1"/>
                <w:sz w:val="21"/>
                <w:szCs w:val="21"/>
                <w:highlight w:val="none"/>
                <w:u w:val="single"/>
                <w:lang w:val="en-US" w:eastAsia="zh-CN" w:bidi="zh-CN"/>
                <w14:textFill>
                  <w14:solidFill>
                    <w14:schemeClr w14:val="tx1"/>
                  </w14:solidFill>
                </w14:textFill>
              </w:rPr>
              <w:t>3</w:t>
            </w:r>
            <w:r>
              <w:rPr>
                <w:rFonts w:hint="eastAsia" w:asciiTheme="minorEastAsia" w:hAnsiTheme="minorEastAsia" w:eastAsiaTheme="minorEastAsia" w:cstheme="minorEastAsia"/>
                <w:color w:val="000000" w:themeColor="text1"/>
                <w:sz w:val="21"/>
                <w:szCs w:val="21"/>
                <w:highlight w:val="none"/>
                <w:u w:val="single"/>
                <w:lang w:val="zh-CN" w:eastAsia="zh-CN" w:bidi="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highlight w:val="none"/>
                <w:lang w:val="zh-CN" w:eastAsia="zh-CN" w:bidi="zh-CN"/>
                <w14:textFill>
                  <w14:solidFill>
                    <w14:schemeClr w14:val="tx1"/>
                  </w14:solidFill>
                </w14:textFill>
              </w:rPr>
              <w:t>的内容</w:t>
            </w:r>
          </w:p>
          <w:p>
            <w:pPr>
              <w:keepNext w:val="0"/>
              <w:keepLines w:val="0"/>
              <w:pageBreakBefore w:val="0"/>
              <w:widowControl w:val="0"/>
              <w:kinsoku/>
              <w:wordWrap/>
              <w:overflowPunct/>
              <w:topLinePunct w:val="0"/>
              <w:bidi w:val="0"/>
              <w:adjustRightInd/>
              <w:spacing w:line="424" w:lineRule="exact"/>
              <w:textAlignment w:val="auto"/>
              <w:rPr>
                <w:rFonts w:hint="eastAsia" w:asciiTheme="minorEastAsia" w:hAnsiTheme="minorEastAsia" w:eastAsiaTheme="minorEastAsia" w:cstheme="minorEastAsia"/>
                <w:color w:val="000000" w:themeColor="text1"/>
                <w:sz w:val="21"/>
                <w:szCs w:val="21"/>
                <w:highlight w:val="none"/>
                <w:lang w:val="zh-CN" w:eastAsia="zh-CN" w:bidi="zh-CN"/>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lang w:val="zh-CN" w:eastAsia="zh-CN" w:bidi="zh-CN"/>
                <w14:textFill>
                  <w14:solidFill>
                    <w14:schemeClr w14:val="tx1"/>
                  </w14:solidFill>
                </w14:textFill>
              </w:rPr>
              <w:t>商务标部分，包括</w:t>
            </w:r>
            <w:r>
              <w:rPr>
                <w:rFonts w:hint="eastAsia" w:asciiTheme="minorEastAsia" w:hAnsiTheme="minorEastAsia" w:eastAsiaTheme="minorEastAsia" w:cstheme="minorEastAsia"/>
                <w:color w:val="000000" w:themeColor="text1"/>
                <w:sz w:val="21"/>
                <w:szCs w:val="21"/>
                <w:highlight w:val="none"/>
                <w:u w:val="single"/>
                <w:lang w:val="zh-CN" w:eastAsia="zh-CN" w:bidi="zh-CN"/>
                <w14:textFill>
                  <w14:solidFill>
                    <w14:schemeClr w14:val="tx1"/>
                  </w14:solidFill>
                </w14:textFill>
              </w:rPr>
              <w:t>（1）</w:t>
            </w:r>
            <w:r>
              <w:rPr>
                <w:rFonts w:hint="eastAsia" w:asciiTheme="minorEastAsia" w:hAnsiTheme="minorEastAsia" w:eastAsiaTheme="minorEastAsia" w:cstheme="minorEastAsia"/>
                <w:color w:val="000000" w:themeColor="text1"/>
                <w:sz w:val="21"/>
                <w:szCs w:val="21"/>
                <w:highlight w:val="none"/>
                <w:lang w:val="zh-CN" w:eastAsia="zh-CN" w:bidi="zh-CN"/>
                <w14:textFill>
                  <w14:solidFill>
                    <w14:schemeClr w14:val="tx1"/>
                  </w14:solidFill>
                </w14:textFill>
              </w:rPr>
              <w:t>至</w:t>
            </w:r>
            <w:r>
              <w:rPr>
                <w:rFonts w:hint="eastAsia" w:asciiTheme="minorEastAsia" w:hAnsiTheme="minorEastAsia" w:eastAsiaTheme="minorEastAsia" w:cstheme="minorEastAsia"/>
                <w:color w:val="000000" w:themeColor="text1"/>
                <w:sz w:val="21"/>
                <w:szCs w:val="21"/>
                <w:highlight w:val="none"/>
                <w:u w:val="single"/>
                <w:lang w:val="zh-CN" w:eastAsia="zh-CN" w:bidi="zh-CN"/>
                <w14:textFill>
                  <w14:solidFill>
                    <w14:schemeClr w14:val="tx1"/>
                  </w14:solidFill>
                </w14:textFill>
              </w:rPr>
              <w:t xml:space="preserve"> （6）</w:t>
            </w:r>
            <w:r>
              <w:rPr>
                <w:rFonts w:hint="eastAsia" w:asciiTheme="minorEastAsia" w:hAnsiTheme="minorEastAsia" w:eastAsiaTheme="minorEastAsia" w:cstheme="minorEastAsia"/>
                <w:color w:val="000000" w:themeColor="text1"/>
                <w:sz w:val="21"/>
                <w:szCs w:val="21"/>
                <w:highlight w:val="none"/>
                <w:lang w:val="zh-CN" w:eastAsia="zh-CN" w:bidi="zh-CN"/>
                <w14:textFill>
                  <w14:solidFill>
                    <w14:schemeClr w14:val="tx1"/>
                  </w14:solidFill>
                </w14:textFill>
              </w:rPr>
              <w:t>的内容（含工程量清单报价电子版）</w:t>
            </w:r>
          </w:p>
          <w:p>
            <w:pPr>
              <w:keepNext w:val="0"/>
              <w:keepLines w:val="0"/>
              <w:pageBreakBefore w:val="0"/>
              <w:widowControl w:val="0"/>
              <w:kinsoku/>
              <w:wordWrap/>
              <w:overflowPunct/>
              <w:topLinePunct w:val="0"/>
              <w:bidi w:val="0"/>
              <w:adjustRightInd/>
              <w:spacing w:line="424" w:lineRule="exact"/>
              <w:textAlignment w:val="auto"/>
              <w:rPr>
                <w:rFonts w:hint="eastAsia" w:asciiTheme="minorEastAsia" w:hAnsiTheme="minorEastAsia" w:eastAsiaTheme="minorEastAsia" w:cstheme="minorEastAsia"/>
                <w:color w:val="000000" w:themeColor="text1"/>
                <w:sz w:val="21"/>
                <w:szCs w:val="21"/>
                <w:highlight w:val="none"/>
                <w:lang w:val="zh-CN" w:eastAsia="zh-CN" w:bidi="zh-CN"/>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lang w:val="zh-CN" w:eastAsia="zh-CN" w:bidi="zh-CN"/>
                <w14:textFill>
                  <w14:solidFill>
                    <w14:schemeClr w14:val="tx1"/>
                  </w14:solidFill>
                </w14:textFill>
              </w:rPr>
              <w:t>技术标部分，包括</w:t>
            </w:r>
            <w:r>
              <w:rPr>
                <w:rFonts w:hint="eastAsia" w:asciiTheme="minorEastAsia" w:hAnsiTheme="minorEastAsia" w:eastAsiaTheme="minorEastAsia" w:cstheme="minorEastAsia"/>
                <w:color w:val="000000" w:themeColor="text1"/>
                <w:sz w:val="21"/>
                <w:szCs w:val="21"/>
                <w:highlight w:val="none"/>
                <w:u w:val="single"/>
                <w:lang w:val="zh-CN" w:eastAsia="zh-CN" w:bidi="zh-CN"/>
                <w14:textFill>
                  <w14:solidFill>
                    <w14:schemeClr w14:val="tx1"/>
                  </w14:solidFill>
                </w14:textFill>
              </w:rPr>
              <w:t>（1）</w:t>
            </w:r>
            <w:r>
              <w:rPr>
                <w:rFonts w:hint="eastAsia" w:asciiTheme="minorEastAsia" w:hAnsiTheme="minorEastAsia" w:eastAsiaTheme="minorEastAsia" w:cstheme="minorEastAsia"/>
                <w:color w:val="000000" w:themeColor="text1"/>
                <w:sz w:val="21"/>
                <w:szCs w:val="21"/>
                <w:highlight w:val="none"/>
                <w:lang w:val="zh-CN" w:eastAsia="zh-CN" w:bidi="zh-CN"/>
                <w14:textFill>
                  <w14:solidFill>
                    <w14:schemeClr w14:val="tx1"/>
                  </w14:solidFill>
                </w14:textFill>
              </w:rPr>
              <w:t>至</w:t>
            </w:r>
            <w:r>
              <w:rPr>
                <w:rFonts w:hint="eastAsia" w:asciiTheme="minorEastAsia" w:hAnsiTheme="minorEastAsia" w:eastAsiaTheme="minorEastAsia" w:cstheme="minorEastAsia"/>
                <w:color w:val="000000" w:themeColor="text1"/>
                <w:sz w:val="21"/>
                <w:szCs w:val="21"/>
                <w:highlight w:val="none"/>
                <w:u w:val="single"/>
                <w:lang w:val="zh-CN" w:eastAsia="zh-CN" w:bidi="zh-CN"/>
                <w14:textFill>
                  <w14:solidFill>
                    <w14:schemeClr w14:val="tx1"/>
                  </w14:solidFill>
                </w14:textFill>
              </w:rPr>
              <w:t xml:space="preserve"> （2）</w:t>
            </w:r>
            <w:r>
              <w:rPr>
                <w:rFonts w:hint="eastAsia" w:asciiTheme="minorEastAsia" w:hAnsiTheme="minorEastAsia" w:eastAsiaTheme="minorEastAsia" w:cstheme="minorEastAsia"/>
                <w:color w:val="000000" w:themeColor="text1"/>
                <w:sz w:val="21"/>
                <w:szCs w:val="21"/>
                <w:highlight w:val="none"/>
                <w:lang w:val="zh-CN" w:eastAsia="zh-CN" w:bidi="zh-CN"/>
                <w14:textFill>
                  <w14:solidFill>
                    <w14:schemeClr w14:val="tx1"/>
                  </w14:solidFill>
                </w14:textFill>
              </w:rPr>
              <w:t>的内容</w:t>
            </w:r>
          </w:p>
          <w:p>
            <w:pPr>
              <w:keepNext w:val="0"/>
              <w:keepLines w:val="0"/>
              <w:pageBreakBefore w:val="0"/>
              <w:widowControl w:val="0"/>
              <w:kinsoku/>
              <w:wordWrap/>
              <w:overflowPunct/>
              <w:topLinePunct w:val="0"/>
              <w:bidi w:val="0"/>
              <w:adjustRightInd/>
              <w:spacing w:line="424" w:lineRule="exact"/>
              <w:textAlignment w:val="auto"/>
              <w:rPr>
                <w:rFonts w:hint="eastAsia" w:asciiTheme="minorEastAsia" w:hAnsiTheme="minorEastAsia" w:eastAsiaTheme="minorEastAsia" w:cstheme="minorEastAsia"/>
                <w:color w:val="000000" w:themeColor="text1"/>
                <w:sz w:val="21"/>
                <w:szCs w:val="21"/>
                <w:highlight w:val="none"/>
                <w:lang w:val="zh-CN" w:eastAsia="zh-CN" w:bidi="zh-CN"/>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lang w:val="zh-CN" w:eastAsia="zh-CN" w:bidi="zh-CN"/>
                <w14:textFill>
                  <w14:solidFill>
                    <w14:schemeClr w14:val="tx1"/>
                  </w14:solidFill>
                </w14:textFill>
              </w:rPr>
              <w:t>企业信誉实力部分，包括</w:t>
            </w:r>
            <w:r>
              <w:rPr>
                <w:rFonts w:hint="eastAsia" w:asciiTheme="minorEastAsia" w:hAnsiTheme="minorEastAsia" w:eastAsiaTheme="minorEastAsia" w:cstheme="minorEastAsia"/>
                <w:color w:val="000000" w:themeColor="text1"/>
                <w:sz w:val="21"/>
                <w:szCs w:val="21"/>
                <w:highlight w:val="none"/>
                <w:u w:val="single"/>
                <w:lang w:val="zh-CN" w:eastAsia="zh-CN" w:bidi="zh-CN"/>
                <w14:textFill>
                  <w14:solidFill>
                    <w14:schemeClr w14:val="tx1"/>
                  </w14:solidFill>
                </w14:textFill>
              </w:rPr>
              <w:t>（1）</w:t>
            </w:r>
            <w:r>
              <w:rPr>
                <w:rFonts w:hint="eastAsia" w:asciiTheme="minorEastAsia" w:hAnsiTheme="minorEastAsia" w:eastAsiaTheme="minorEastAsia" w:cstheme="minorEastAsia"/>
                <w:color w:val="000000" w:themeColor="text1"/>
                <w:sz w:val="21"/>
                <w:szCs w:val="21"/>
                <w:highlight w:val="none"/>
                <w:lang w:val="zh-CN" w:eastAsia="zh-CN" w:bidi="zh-CN"/>
                <w14:textFill>
                  <w14:solidFill>
                    <w14:schemeClr w14:val="tx1"/>
                  </w14:solidFill>
                </w14:textFill>
              </w:rPr>
              <w:t>至</w:t>
            </w:r>
            <w:r>
              <w:rPr>
                <w:rFonts w:hint="eastAsia" w:asciiTheme="minorEastAsia" w:hAnsiTheme="minorEastAsia" w:eastAsiaTheme="minorEastAsia" w:cstheme="minorEastAsia"/>
                <w:color w:val="000000" w:themeColor="text1"/>
                <w:sz w:val="21"/>
                <w:szCs w:val="21"/>
                <w:highlight w:val="none"/>
                <w:u w:val="single"/>
                <w:lang w:val="zh-CN" w:eastAsia="zh-CN" w:bidi="zh-CN"/>
                <w14:textFill>
                  <w14:solidFill>
                    <w14:schemeClr w14:val="tx1"/>
                  </w14:solidFill>
                </w14:textFill>
              </w:rPr>
              <w:t xml:space="preserve">（1） </w:t>
            </w:r>
            <w:r>
              <w:rPr>
                <w:rFonts w:hint="eastAsia" w:asciiTheme="minorEastAsia" w:hAnsiTheme="minorEastAsia" w:eastAsiaTheme="minorEastAsia" w:cstheme="minorEastAsia"/>
                <w:color w:val="000000" w:themeColor="text1"/>
                <w:sz w:val="21"/>
                <w:szCs w:val="21"/>
                <w:highlight w:val="none"/>
                <w:lang w:val="zh-CN" w:eastAsia="zh-CN" w:bidi="zh-CN"/>
                <w14:textFill>
                  <w14:solidFill>
                    <w14:schemeClr w14:val="tx1"/>
                  </w14:solidFill>
                </w14:textFill>
              </w:rPr>
              <w:t>的内容</w:t>
            </w:r>
          </w:p>
          <w:p>
            <w:pPr>
              <w:keepNext w:val="0"/>
              <w:keepLines w:val="0"/>
              <w:pageBreakBefore w:val="0"/>
              <w:widowControl w:val="0"/>
              <w:kinsoku/>
              <w:wordWrap/>
              <w:overflowPunct/>
              <w:topLinePunct w:val="0"/>
              <w:bidi w:val="0"/>
              <w:adjustRightInd/>
              <w:spacing w:line="424" w:lineRule="exact"/>
              <w:textAlignment w:val="auto"/>
              <w:rPr>
                <w:rFonts w:hint="eastAsia" w:asciiTheme="minorEastAsia" w:hAnsiTheme="minorEastAsia" w:eastAsiaTheme="minorEastAsia" w:cstheme="minorEastAsia"/>
                <w:color w:val="000000" w:themeColor="text1"/>
                <w:sz w:val="21"/>
                <w:szCs w:val="21"/>
                <w:highlight w:val="none"/>
                <w:lang w:val="zh-CN" w:eastAsia="zh-CN" w:bidi="zh-CN"/>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lang w:val="zh-CN" w:eastAsia="zh-CN" w:bidi="zh-CN"/>
                <w14:textFill>
                  <w14:solidFill>
                    <w14:schemeClr w14:val="tx1"/>
                  </w14:solidFill>
                </w14:textFill>
              </w:rPr>
              <w:t>每册采用</w:t>
            </w:r>
            <w:r>
              <w:rPr>
                <w:rFonts w:hint="eastAsia" w:asciiTheme="minorEastAsia" w:hAnsiTheme="minorEastAsia" w:eastAsiaTheme="minorEastAsia" w:cstheme="minorEastAsia"/>
                <w:color w:val="000000" w:themeColor="text1"/>
                <w:sz w:val="21"/>
                <w:szCs w:val="21"/>
                <w:highlight w:val="none"/>
                <w:u w:val="single"/>
                <w:lang w:val="zh-CN" w:eastAsia="zh-CN" w:bidi="zh-CN"/>
                <w14:textFill>
                  <w14:solidFill>
                    <w14:schemeClr w14:val="tx1"/>
                  </w14:solidFill>
                </w14:textFill>
              </w:rPr>
              <w:t xml:space="preserve"> 粘连 </w:t>
            </w:r>
            <w:r>
              <w:rPr>
                <w:rFonts w:hint="eastAsia" w:asciiTheme="minorEastAsia" w:hAnsiTheme="minorEastAsia" w:eastAsiaTheme="minorEastAsia" w:cstheme="minorEastAsia"/>
                <w:color w:val="000000" w:themeColor="text1"/>
                <w:sz w:val="21"/>
                <w:szCs w:val="21"/>
                <w:highlight w:val="none"/>
                <w:lang w:val="zh-CN" w:eastAsia="zh-CN" w:bidi="zh-CN"/>
                <w14:textFill>
                  <w14:solidFill>
                    <w14:schemeClr w14:val="tx1"/>
                  </w14:solidFill>
                </w14:textFill>
              </w:rPr>
              <w:t>方式装订，投标文件的“正本”、“副本”应当单独装订成册并标注页码，装订应牢固，不易拆散和换页（A4标准纸装订）。封面应注明“分标名称、项目编号、分标号、投标单位名称、正本或副本”。</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36" w:hRule="atLeast"/>
          <w:jc w:val="center"/>
        </w:trPr>
        <w:tc>
          <w:tcPr>
            <w:tcW w:w="488" w:type="dxa"/>
            <w:vAlign w:val="center"/>
          </w:tcPr>
          <w:p>
            <w:pPr>
              <w:pStyle w:val="70"/>
              <w:keepNext w:val="0"/>
              <w:keepLines w:val="0"/>
              <w:pageBreakBefore w:val="0"/>
              <w:widowControl w:val="0"/>
              <w:kinsoku/>
              <w:wordWrap/>
              <w:overflowPunct/>
              <w:topLinePunct w:val="0"/>
              <w:bidi w:val="0"/>
              <w:adjustRightInd/>
              <w:spacing w:before="1" w:line="424" w:lineRule="exact"/>
              <w:jc w:val="center"/>
              <w:textAlignment w:val="auto"/>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10</w:t>
            </w:r>
          </w:p>
        </w:tc>
        <w:tc>
          <w:tcPr>
            <w:tcW w:w="863" w:type="dxa"/>
            <w:vAlign w:val="center"/>
          </w:tcPr>
          <w:p>
            <w:pPr>
              <w:pStyle w:val="70"/>
              <w:keepNext w:val="0"/>
              <w:keepLines w:val="0"/>
              <w:pageBreakBefore w:val="0"/>
              <w:widowControl w:val="0"/>
              <w:kinsoku/>
              <w:wordWrap/>
              <w:overflowPunct/>
              <w:topLinePunct w:val="0"/>
              <w:bidi w:val="0"/>
              <w:adjustRightInd/>
              <w:spacing w:line="424" w:lineRule="exact"/>
              <w:ind w:right="82"/>
              <w:jc w:val="center"/>
              <w:textAlignment w:val="auto"/>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18.6</w:t>
            </w:r>
          </w:p>
        </w:tc>
        <w:tc>
          <w:tcPr>
            <w:tcW w:w="1424" w:type="dxa"/>
            <w:vAlign w:val="center"/>
          </w:tcPr>
          <w:p>
            <w:pPr>
              <w:keepNext w:val="0"/>
              <w:keepLines w:val="0"/>
              <w:pageBreakBefore w:val="0"/>
              <w:widowControl w:val="0"/>
              <w:kinsoku/>
              <w:wordWrap/>
              <w:overflowPunct/>
              <w:topLinePunct w:val="0"/>
              <w:bidi w:val="0"/>
              <w:adjustRightInd/>
              <w:spacing w:line="424" w:lineRule="exact"/>
              <w:jc w:val="center"/>
              <w:textAlignment w:val="auto"/>
              <w:rPr>
                <w:rFonts w:hint="eastAsia" w:asciiTheme="minorEastAsia" w:hAnsiTheme="minorEastAsia" w:eastAsiaTheme="minorEastAsia" w:cstheme="minorEastAsia"/>
                <w:color w:val="000000" w:themeColor="text1"/>
                <w:sz w:val="21"/>
                <w:szCs w:val="21"/>
                <w:highlight w:val="none"/>
                <w:lang w:val="zh-CN" w:eastAsia="zh-CN" w:bidi="zh-CN"/>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lang w:val="zh-CN" w:eastAsia="zh-CN" w:bidi="zh-CN"/>
                <w14:textFill>
                  <w14:solidFill>
                    <w14:schemeClr w14:val="tx1"/>
                  </w14:solidFill>
                </w14:textFill>
              </w:rPr>
              <w:t>投标人公章</w:t>
            </w:r>
          </w:p>
        </w:tc>
        <w:tc>
          <w:tcPr>
            <w:tcW w:w="6841" w:type="dxa"/>
            <w:vAlign w:val="center"/>
          </w:tcPr>
          <w:p>
            <w:pPr>
              <w:keepNext w:val="0"/>
              <w:keepLines w:val="0"/>
              <w:pageBreakBefore w:val="0"/>
              <w:widowControl w:val="0"/>
              <w:kinsoku/>
              <w:wordWrap/>
              <w:overflowPunct/>
              <w:topLinePunct w:val="0"/>
              <w:bidi w:val="0"/>
              <w:adjustRightInd/>
              <w:spacing w:line="424" w:lineRule="exact"/>
              <w:textAlignment w:val="auto"/>
              <w:rPr>
                <w:rFonts w:hint="eastAsia" w:asciiTheme="minorEastAsia" w:hAnsiTheme="minorEastAsia" w:eastAsiaTheme="minorEastAsia" w:cstheme="minorEastAsia"/>
                <w:color w:val="000000" w:themeColor="text1"/>
                <w:sz w:val="21"/>
                <w:szCs w:val="21"/>
                <w:highlight w:val="none"/>
                <w:lang w:val="zh-CN" w:eastAsia="zh-CN" w:bidi="zh-CN"/>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lang w:val="zh-CN" w:eastAsia="zh-CN" w:bidi="zh-CN"/>
                <w14:textFill>
                  <w14:solidFill>
                    <w14:schemeClr w14:val="tx1"/>
                  </w14:solidFill>
                </w14:textFill>
              </w:rPr>
              <w:t>本招标文件中描述投标人的“公章”是指根据我国对公章的管理规定，用投标人法定主体行为名称制作的印章，除本招标文件有特殊规定外，投标人的财务章、部门章、分公司章、工会章、合同章、投标专用章、业务专用章等其它形式印章均不能代替公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48" w:hRule="atLeast"/>
          <w:jc w:val="center"/>
        </w:trPr>
        <w:tc>
          <w:tcPr>
            <w:tcW w:w="488" w:type="dxa"/>
            <w:vAlign w:val="center"/>
          </w:tcPr>
          <w:p>
            <w:pPr>
              <w:pStyle w:val="70"/>
              <w:keepNext w:val="0"/>
              <w:keepLines w:val="0"/>
              <w:pageBreakBefore w:val="0"/>
              <w:widowControl w:val="0"/>
              <w:kinsoku/>
              <w:wordWrap/>
              <w:overflowPunct/>
              <w:topLinePunct w:val="0"/>
              <w:bidi w:val="0"/>
              <w:adjustRightInd/>
              <w:spacing w:line="424" w:lineRule="exact"/>
              <w:jc w:val="center"/>
              <w:textAlignment w:val="auto"/>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11</w:t>
            </w:r>
          </w:p>
        </w:tc>
        <w:tc>
          <w:tcPr>
            <w:tcW w:w="863" w:type="dxa"/>
            <w:vAlign w:val="center"/>
          </w:tcPr>
          <w:p>
            <w:pPr>
              <w:pStyle w:val="70"/>
              <w:keepNext w:val="0"/>
              <w:keepLines w:val="0"/>
              <w:pageBreakBefore w:val="0"/>
              <w:widowControl w:val="0"/>
              <w:kinsoku/>
              <w:wordWrap/>
              <w:overflowPunct/>
              <w:topLinePunct w:val="0"/>
              <w:bidi w:val="0"/>
              <w:adjustRightInd/>
              <w:spacing w:line="424" w:lineRule="exact"/>
              <w:ind w:right="82"/>
              <w:jc w:val="center"/>
              <w:textAlignment w:val="auto"/>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18.7</w:t>
            </w:r>
          </w:p>
        </w:tc>
        <w:tc>
          <w:tcPr>
            <w:tcW w:w="1424" w:type="dxa"/>
            <w:vAlign w:val="center"/>
          </w:tcPr>
          <w:p>
            <w:pPr>
              <w:keepNext w:val="0"/>
              <w:keepLines w:val="0"/>
              <w:pageBreakBefore w:val="0"/>
              <w:widowControl w:val="0"/>
              <w:kinsoku/>
              <w:wordWrap/>
              <w:overflowPunct/>
              <w:topLinePunct w:val="0"/>
              <w:bidi w:val="0"/>
              <w:adjustRightInd/>
              <w:spacing w:line="424" w:lineRule="exact"/>
              <w:jc w:val="center"/>
              <w:textAlignment w:val="auto"/>
              <w:rPr>
                <w:rFonts w:hint="eastAsia" w:asciiTheme="minorEastAsia" w:hAnsiTheme="minorEastAsia" w:eastAsiaTheme="minorEastAsia" w:cstheme="minorEastAsia"/>
                <w:color w:val="000000" w:themeColor="text1"/>
                <w:sz w:val="21"/>
                <w:szCs w:val="21"/>
                <w:highlight w:val="none"/>
                <w:lang w:val="zh-CN" w:eastAsia="zh-CN" w:bidi="zh-CN"/>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lang w:val="zh-CN" w:eastAsia="zh-CN" w:bidi="zh-CN"/>
                <w14:textFill>
                  <w14:solidFill>
                    <w14:schemeClr w14:val="tx1"/>
                  </w14:solidFill>
                </w14:textFill>
              </w:rPr>
              <w:t>投标文件包装、密封</w:t>
            </w:r>
          </w:p>
        </w:tc>
        <w:tc>
          <w:tcPr>
            <w:tcW w:w="6841" w:type="dxa"/>
            <w:vAlign w:val="center"/>
          </w:tcPr>
          <w:p>
            <w:pPr>
              <w:keepNext w:val="0"/>
              <w:keepLines w:val="0"/>
              <w:pageBreakBefore w:val="0"/>
              <w:widowControl w:val="0"/>
              <w:kinsoku/>
              <w:wordWrap/>
              <w:overflowPunct/>
              <w:topLinePunct w:val="0"/>
              <w:bidi w:val="0"/>
              <w:adjustRightInd/>
              <w:spacing w:line="424" w:lineRule="exact"/>
              <w:textAlignment w:val="auto"/>
              <w:rPr>
                <w:rFonts w:hint="eastAsia" w:asciiTheme="minorEastAsia" w:hAnsiTheme="minorEastAsia" w:eastAsiaTheme="minorEastAsia" w:cstheme="minorEastAsia"/>
                <w:color w:val="000000" w:themeColor="text1"/>
                <w:sz w:val="21"/>
                <w:szCs w:val="21"/>
                <w:highlight w:val="none"/>
                <w:lang w:val="zh-CN" w:eastAsia="zh-CN" w:bidi="zh-CN"/>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lang w:val="zh-CN" w:eastAsia="zh-CN" w:bidi="zh-CN"/>
                <w14:textFill>
                  <w14:solidFill>
                    <w14:schemeClr w14:val="tx1"/>
                  </w14:solidFill>
                </w14:textFill>
              </w:rPr>
              <w:t>1、投标文件单独包封，投标文件分四个包封包装，第一包封为资格审查标的正本、副本；第二包封为商务标的正本、副本及</w:t>
            </w:r>
            <w:r>
              <w:rPr>
                <w:rFonts w:hint="eastAsia" w:cs="宋体"/>
                <w:b/>
                <w:bCs/>
                <w:color w:val="000000" w:themeColor="text1"/>
                <w:kern w:val="0"/>
                <w:sz w:val="21"/>
                <w:szCs w:val="21"/>
                <w:highlight w:val="none"/>
                <w:lang w:val="en-US" w:eastAsia="zh-CN" w:bidi="ar-SA"/>
                <w14:textFill>
                  <w14:solidFill>
                    <w14:schemeClr w14:val="tx1"/>
                  </w14:solidFill>
                </w14:textFill>
              </w:rPr>
              <w:t>工程量清单报价电子版</w:t>
            </w:r>
            <w:r>
              <w:rPr>
                <w:rFonts w:hint="eastAsia" w:asciiTheme="minorEastAsia" w:hAnsiTheme="minorEastAsia" w:eastAsiaTheme="minorEastAsia" w:cstheme="minorEastAsia"/>
                <w:color w:val="000000" w:themeColor="text1"/>
                <w:sz w:val="21"/>
                <w:szCs w:val="21"/>
                <w:highlight w:val="none"/>
                <w:lang w:val="zh-CN" w:eastAsia="zh-CN" w:bidi="zh-CN"/>
                <w14:textFill>
                  <w14:solidFill>
                    <w14:schemeClr w14:val="tx1"/>
                  </w14:solidFill>
                </w14:textFill>
              </w:rPr>
              <w:t>；第三包封为技术标的正本、副本；第四包封为企业信誉实力标的正、副本。</w:t>
            </w:r>
          </w:p>
          <w:p>
            <w:pPr>
              <w:keepNext w:val="0"/>
              <w:keepLines w:val="0"/>
              <w:pageBreakBefore w:val="0"/>
              <w:widowControl w:val="0"/>
              <w:kinsoku/>
              <w:wordWrap/>
              <w:overflowPunct/>
              <w:topLinePunct w:val="0"/>
              <w:bidi w:val="0"/>
              <w:adjustRightInd/>
              <w:spacing w:line="424" w:lineRule="exact"/>
              <w:textAlignment w:val="auto"/>
              <w:rPr>
                <w:rFonts w:hint="eastAsia" w:asciiTheme="minorEastAsia" w:hAnsiTheme="minorEastAsia" w:eastAsiaTheme="minorEastAsia" w:cstheme="minorEastAsia"/>
                <w:color w:val="000000" w:themeColor="text1"/>
                <w:sz w:val="21"/>
                <w:szCs w:val="21"/>
                <w:highlight w:val="none"/>
                <w:lang w:val="zh-CN" w:eastAsia="zh-CN" w:bidi="zh-CN"/>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lang w:val="zh-CN" w:eastAsia="zh-CN" w:bidi="zh-CN"/>
                <w14:textFill>
                  <w14:solidFill>
                    <w14:schemeClr w14:val="tx1"/>
                  </w14:solidFill>
                </w14:textFill>
              </w:rPr>
              <w:t>2、所有包封在密封处密封签章【公章、密封章、法定代表人或相应的授权委托代理人签字均可】。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8" w:hRule="atLeast"/>
          <w:jc w:val="center"/>
        </w:trPr>
        <w:tc>
          <w:tcPr>
            <w:tcW w:w="488" w:type="dxa"/>
            <w:vAlign w:val="center"/>
          </w:tcPr>
          <w:p>
            <w:pPr>
              <w:pStyle w:val="70"/>
              <w:keepNext w:val="0"/>
              <w:keepLines w:val="0"/>
              <w:pageBreakBefore w:val="0"/>
              <w:widowControl w:val="0"/>
              <w:kinsoku/>
              <w:wordWrap/>
              <w:overflowPunct/>
              <w:topLinePunct w:val="0"/>
              <w:bidi w:val="0"/>
              <w:adjustRightInd/>
              <w:spacing w:line="424" w:lineRule="exact"/>
              <w:jc w:val="center"/>
              <w:textAlignment w:val="auto"/>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12</w:t>
            </w:r>
          </w:p>
        </w:tc>
        <w:tc>
          <w:tcPr>
            <w:tcW w:w="863" w:type="dxa"/>
            <w:vAlign w:val="center"/>
          </w:tcPr>
          <w:p>
            <w:pPr>
              <w:pStyle w:val="70"/>
              <w:keepNext w:val="0"/>
              <w:keepLines w:val="0"/>
              <w:pageBreakBefore w:val="0"/>
              <w:widowControl w:val="0"/>
              <w:kinsoku/>
              <w:wordWrap/>
              <w:overflowPunct/>
              <w:topLinePunct w:val="0"/>
              <w:bidi w:val="0"/>
              <w:adjustRightInd/>
              <w:spacing w:before="1" w:line="424" w:lineRule="exact"/>
              <w:ind w:right="82"/>
              <w:jc w:val="center"/>
              <w:textAlignment w:val="auto"/>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18.8</w:t>
            </w:r>
          </w:p>
        </w:tc>
        <w:tc>
          <w:tcPr>
            <w:tcW w:w="1424" w:type="dxa"/>
            <w:vAlign w:val="center"/>
          </w:tcPr>
          <w:p>
            <w:pPr>
              <w:pStyle w:val="70"/>
              <w:keepNext w:val="0"/>
              <w:keepLines w:val="0"/>
              <w:pageBreakBefore w:val="0"/>
              <w:widowControl w:val="0"/>
              <w:kinsoku/>
              <w:wordWrap/>
              <w:overflowPunct/>
              <w:topLinePunct w:val="0"/>
              <w:bidi w:val="0"/>
              <w:adjustRightInd/>
              <w:spacing w:line="424" w:lineRule="exact"/>
              <w:jc w:val="center"/>
              <w:textAlignment w:val="auto"/>
              <w:rPr>
                <w:rFonts w:hint="eastAsia" w:asciiTheme="minorEastAsia" w:hAnsiTheme="minorEastAsia" w:eastAsiaTheme="minorEastAsia" w:cstheme="minorEastAsia"/>
                <w:color w:val="000000" w:themeColor="text1"/>
                <w:sz w:val="21"/>
                <w:szCs w:val="21"/>
                <w:highlight w:val="none"/>
                <w:lang w:val="zh-CN" w:eastAsia="zh-CN" w:bidi="zh-CN"/>
                <w14:textFill>
                  <w14:solidFill>
                    <w14:schemeClr w14:val="tx1"/>
                  </w14:solidFill>
                </w14:textFill>
              </w:rPr>
            </w:pPr>
          </w:p>
          <w:p>
            <w:pPr>
              <w:pStyle w:val="70"/>
              <w:keepNext w:val="0"/>
              <w:keepLines w:val="0"/>
              <w:pageBreakBefore w:val="0"/>
              <w:widowControl w:val="0"/>
              <w:kinsoku/>
              <w:wordWrap/>
              <w:overflowPunct/>
              <w:topLinePunct w:val="0"/>
              <w:bidi w:val="0"/>
              <w:adjustRightInd/>
              <w:spacing w:before="1" w:line="424" w:lineRule="exact"/>
              <w:ind w:right="104"/>
              <w:jc w:val="center"/>
              <w:textAlignment w:val="auto"/>
              <w:rPr>
                <w:rFonts w:hint="eastAsia" w:asciiTheme="minorEastAsia" w:hAnsiTheme="minorEastAsia" w:eastAsiaTheme="minorEastAsia" w:cstheme="minorEastAsia"/>
                <w:color w:val="000000" w:themeColor="text1"/>
                <w:sz w:val="21"/>
                <w:szCs w:val="21"/>
                <w:highlight w:val="none"/>
                <w:lang w:val="zh-CN" w:eastAsia="zh-CN" w:bidi="zh-CN"/>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lang w:val="zh-CN" w:eastAsia="zh-CN" w:bidi="zh-CN"/>
                <w14:textFill>
                  <w14:solidFill>
                    <w14:schemeClr w14:val="tx1"/>
                  </w14:solidFill>
                </w14:textFill>
              </w:rPr>
              <w:t>投标文件袋标记</w:t>
            </w:r>
          </w:p>
        </w:tc>
        <w:tc>
          <w:tcPr>
            <w:tcW w:w="6841" w:type="dxa"/>
          </w:tcPr>
          <w:p>
            <w:pPr>
              <w:keepNext w:val="0"/>
              <w:keepLines w:val="0"/>
              <w:pageBreakBefore w:val="0"/>
              <w:widowControl w:val="0"/>
              <w:kinsoku/>
              <w:wordWrap/>
              <w:overflowPunct/>
              <w:topLinePunct w:val="0"/>
              <w:bidi w:val="0"/>
              <w:adjustRightInd/>
              <w:spacing w:line="424" w:lineRule="exact"/>
              <w:textAlignment w:val="auto"/>
              <w:rPr>
                <w:rFonts w:hint="eastAsia" w:asciiTheme="minorEastAsia" w:hAnsiTheme="minorEastAsia" w:eastAsiaTheme="minorEastAsia" w:cstheme="minorEastAsia"/>
                <w:color w:val="000000" w:themeColor="text1"/>
                <w:sz w:val="21"/>
                <w:szCs w:val="21"/>
                <w:highlight w:val="none"/>
                <w:lang w:val="zh-CN"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lang w:val="zh-CN" w:eastAsia="zh-CN"/>
                <w14:textFill>
                  <w14:solidFill>
                    <w14:schemeClr w14:val="tx1"/>
                  </w14:solidFill>
                </w14:textFill>
              </w:rPr>
              <w:t>分标名称：</w:t>
            </w:r>
          </w:p>
          <w:p>
            <w:pPr>
              <w:keepNext w:val="0"/>
              <w:keepLines w:val="0"/>
              <w:pageBreakBefore w:val="0"/>
              <w:widowControl w:val="0"/>
              <w:kinsoku/>
              <w:wordWrap/>
              <w:overflowPunct/>
              <w:topLinePunct w:val="0"/>
              <w:bidi w:val="0"/>
              <w:adjustRightInd/>
              <w:spacing w:line="424" w:lineRule="exact"/>
              <w:textAlignment w:val="auto"/>
              <w:rPr>
                <w:rFonts w:hint="eastAsia" w:asciiTheme="minorEastAsia" w:hAnsiTheme="minorEastAsia" w:eastAsiaTheme="minorEastAsia" w:cstheme="minorEastAsia"/>
                <w:color w:val="000000" w:themeColor="text1"/>
                <w:sz w:val="21"/>
                <w:szCs w:val="21"/>
                <w:highlight w:val="none"/>
                <w:lang w:val="zh-CN"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lang w:val="zh-CN" w:eastAsia="zh-CN"/>
                <w14:textFill>
                  <w14:solidFill>
                    <w14:schemeClr w14:val="tx1"/>
                  </w14:solidFill>
                </w14:textFill>
              </w:rPr>
              <w:t>项目编号：</w:t>
            </w:r>
          </w:p>
          <w:p>
            <w:pPr>
              <w:pStyle w:val="3"/>
              <w:keepNext w:val="0"/>
              <w:keepLines w:val="0"/>
              <w:pageBreakBefore w:val="0"/>
              <w:widowControl w:val="0"/>
              <w:kinsoku/>
              <w:wordWrap/>
              <w:overflowPunct/>
              <w:topLinePunct w:val="0"/>
              <w:bidi w:val="0"/>
              <w:adjustRightInd/>
              <w:spacing w:line="424" w:lineRule="exact"/>
              <w:ind w:left="0" w:leftChars="0" w:firstLine="0" w:firstLineChars="0"/>
              <w:textAlignment w:val="auto"/>
              <w:rPr>
                <w:rFonts w:hint="eastAsia" w:asciiTheme="minorEastAsia" w:hAnsiTheme="minorEastAsia" w:eastAsiaTheme="minorEastAsia" w:cstheme="minorEastAsia"/>
                <w:color w:val="000000" w:themeColor="text1"/>
                <w:sz w:val="21"/>
                <w:szCs w:val="21"/>
                <w:highlight w:val="none"/>
                <w:lang w:val="zh-CN"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lang w:val="zh-CN" w:eastAsia="zh-CN"/>
                <w14:textFill>
                  <w14:solidFill>
                    <w14:schemeClr w14:val="tx1"/>
                  </w14:solidFill>
                </w14:textFill>
              </w:rPr>
              <w:t>分标号：</w:t>
            </w:r>
          </w:p>
          <w:p>
            <w:pPr>
              <w:keepNext w:val="0"/>
              <w:keepLines w:val="0"/>
              <w:pageBreakBefore w:val="0"/>
              <w:widowControl w:val="0"/>
              <w:kinsoku/>
              <w:wordWrap/>
              <w:overflowPunct/>
              <w:topLinePunct w:val="0"/>
              <w:bidi w:val="0"/>
              <w:adjustRightInd/>
              <w:spacing w:line="424" w:lineRule="exact"/>
              <w:textAlignment w:val="auto"/>
              <w:rPr>
                <w:rFonts w:hint="eastAsia" w:asciiTheme="minorEastAsia" w:hAnsiTheme="minorEastAsia" w:eastAsiaTheme="minorEastAsia" w:cstheme="minorEastAsia"/>
                <w:color w:val="000000" w:themeColor="text1"/>
                <w:sz w:val="21"/>
                <w:szCs w:val="21"/>
                <w:highlight w:val="none"/>
                <w:lang w:val="zh-CN"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lang w:val="zh-CN" w:eastAsia="zh-CN"/>
                <w14:textFill>
                  <w14:solidFill>
                    <w14:schemeClr w14:val="tx1"/>
                  </w14:solidFill>
                </w14:textFill>
              </w:rPr>
              <w:t>招标代理机构：</w:t>
            </w:r>
          </w:p>
          <w:p>
            <w:pPr>
              <w:keepNext w:val="0"/>
              <w:keepLines w:val="0"/>
              <w:pageBreakBefore w:val="0"/>
              <w:widowControl w:val="0"/>
              <w:kinsoku/>
              <w:wordWrap/>
              <w:overflowPunct/>
              <w:topLinePunct w:val="0"/>
              <w:bidi w:val="0"/>
              <w:adjustRightInd/>
              <w:spacing w:line="424" w:lineRule="exact"/>
              <w:textAlignment w:val="auto"/>
              <w:rPr>
                <w:rFonts w:hint="eastAsia" w:asciiTheme="minorEastAsia" w:hAnsiTheme="minorEastAsia" w:eastAsiaTheme="minorEastAsia" w:cstheme="minorEastAsia"/>
                <w:color w:val="000000" w:themeColor="text1"/>
                <w:sz w:val="21"/>
                <w:szCs w:val="21"/>
                <w:highlight w:val="none"/>
                <w:lang w:val="zh-CN"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lang w:val="zh-CN" w:eastAsia="zh-CN"/>
                <w14:textFill>
                  <w14:solidFill>
                    <w14:schemeClr w14:val="tx1"/>
                  </w14:solidFill>
                </w14:textFill>
              </w:rPr>
              <w:t>投标单位名称：</w:t>
            </w:r>
          </w:p>
          <w:p>
            <w:pPr>
              <w:keepNext w:val="0"/>
              <w:keepLines w:val="0"/>
              <w:pageBreakBefore w:val="0"/>
              <w:widowControl w:val="0"/>
              <w:kinsoku/>
              <w:wordWrap/>
              <w:overflowPunct/>
              <w:topLinePunct w:val="0"/>
              <w:bidi w:val="0"/>
              <w:adjustRightInd/>
              <w:spacing w:line="424" w:lineRule="exact"/>
              <w:textAlignment w:val="auto"/>
              <w:rPr>
                <w:rFonts w:hint="eastAsia" w:asciiTheme="minorEastAsia" w:hAnsiTheme="minorEastAsia" w:eastAsiaTheme="minorEastAsia" w:cstheme="minorEastAsia"/>
                <w:color w:val="000000" w:themeColor="text1"/>
                <w:sz w:val="21"/>
                <w:szCs w:val="21"/>
                <w:highlight w:val="none"/>
                <w:lang w:val="zh-CN"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lang w:val="zh-CN" w:eastAsia="zh-CN"/>
                <w14:textFill>
                  <w14:solidFill>
                    <w14:schemeClr w14:val="tx1"/>
                  </w14:solidFill>
                </w14:textFill>
              </w:rPr>
              <w:t>在20</w:t>
            </w:r>
            <w: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t>20</w:t>
            </w:r>
            <w:r>
              <w:rPr>
                <w:rFonts w:hint="eastAsia" w:asciiTheme="minorEastAsia" w:hAnsiTheme="minorEastAsia" w:eastAsiaTheme="minorEastAsia" w:cstheme="minorEastAsia"/>
                <w:color w:val="000000" w:themeColor="text1"/>
                <w:sz w:val="21"/>
                <w:szCs w:val="21"/>
                <w:highlight w:val="none"/>
                <w:lang w:val="zh-CN" w:eastAsia="zh-CN"/>
                <w14:textFill>
                  <w14:solidFill>
                    <w14:schemeClr w14:val="tx1"/>
                  </w14:solidFill>
                </w14:textFill>
              </w:rPr>
              <w:t>年</w:t>
            </w:r>
            <w: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1"/>
                <w:szCs w:val="21"/>
                <w:highlight w:val="none"/>
                <w:lang w:val="zh-CN" w:eastAsia="zh-CN"/>
                <w14:textFill>
                  <w14:solidFill>
                    <w14:schemeClr w14:val="tx1"/>
                  </w14:solidFill>
                </w14:textFill>
              </w:rPr>
              <w:t>月</w:t>
            </w:r>
            <w: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1"/>
                <w:szCs w:val="21"/>
                <w:highlight w:val="none"/>
                <w:lang w:val="zh-CN" w:eastAsia="zh-CN"/>
                <w14:textFill>
                  <w14:solidFill>
                    <w14:schemeClr w14:val="tx1"/>
                  </w14:solidFill>
                </w14:textFill>
              </w:rPr>
              <w:t>日上午</w:t>
            </w:r>
            <w: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1"/>
                <w:szCs w:val="21"/>
                <w:highlight w:val="none"/>
                <w:lang w:val="zh-CN" w:eastAsia="zh-CN"/>
                <w14:textFill>
                  <w14:solidFill>
                    <w14:schemeClr w14:val="tx1"/>
                  </w14:solidFill>
                </w14:textFill>
              </w:rPr>
              <w:t>时</w:t>
            </w:r>
            <w: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1"/>
                <w:szCs w:val="21"/>
                <w:highlight w:val="none"/>
                <w:lang w:val="zh-CN" w:eastAsia="zh-CN"/>
                <w14:textFill>
                  <w14:solidFill>
                    <w14:schemeClr w14:val="tx1"/>
                  </w14:solidFill>
                </w14:textFill>
              </w:rPr>
              <w:t>分前不得开启（此处投标人填写投标截止时间）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77" w:hRule="atLeast"/>
          <w:jc w:val="center"/>
        </w:trPr>
        <w:tc>
          <w:tcPr>
            <w:tcW w:w="488" w:type="dxa"/>
            <w:vAlign w:val="center"/>
          </w:tcPr>
          <w:p>
            <w:pPr>
              <w:pStyle w:val="70"/>
              <w:keepNext w:val="0"/>
              <w:keepLines w:val="0"/>
              <w:pageBreakBefore w:val="0"/>
              <w:widowControl w:val="0"/>
              <w:kinsoku/>
              <w:wordWrap/>
              <w:overflowPunct/>
              <w:topLinePunct w:val="0"/>
              <w:bidi w:val="0"/>
              <w:adjustRightInd/>
              <w:spacing w:before="1" w:line="424" w:lineRule="exact"/>
              <w:jc w:val="center"/>
              <w:textAlignment w:val="auto"/>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13</w:t>
            </w:r>
          </w:p>
        </w:tc>
        <w:tc>
          <w:tcPr>
            <w:tcW w:w="863" w:type="dxa"/>
            <w:vAlign w:val="center"/>
          </w:tcPr>
          <w:p>
            <w:pPr>
              <w:pStyle w:val="70"/>
              <w:keepNext w:val="0"/>
              <w:keepLines w:val="0"/>
              <w:pageBreakBefore w:val="0"/>
              <w:widowControl w:val="0"/>
              <w:kinsoku/>
              <w:wordWrap/>
              <w:overflowPunct/>
              <w:topLinePunct w:val="0"/>
              <w:bidi w:val="0"/>
              <w:adjustRightInd/>
              <w:spacing w:line="424" w:lineRule="exact"/>
              <w:ind w:right="82"/>
              <w:jc w:val="center"/>
              <w:textAlignment w:val="auto"/>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20.1</w:t>
            </w:r>
          </w:p>
        </w:tc>
        <w:tc>
          <w:tcPr>
            <w:tcW w:w="1424" w:type="dxa"/>
            <w:vAlign w:val="center"/>
          </w:tcPr>
          <w:p>
            <w:pPr>
              <w:pStyle w:val="70"/>
              <w:keepNext w:val="0"/>
              <w:keepLines w:val="0"/>
              <w:pageBreakBefore w:val="0"/>
              <w:widowControl w:val="0"/>
              <w:kinsoku/>
              <w:wordWrap/>
              <w:overflowPunct/>
              <w:topLinePunct w:val="0"/>
              <w:bidi w:val="0"/>
              <w:adjustRightInd/>
              <w:spacing w:before="157" w:line="424" w:lineRule="exact"/>
              <w:ind w:left="237" w:right="120" w:hanging="106"/>
              <w:jc w:val="center"/>
              <w:textAlignment w:val="auto"/>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投标文件递交起止时间及投标截止时间</w:t>
            </w:r>
          </w:p>
        </w:tc>
        <w:tc>
          <w:tcPr>
            <w:tcW w:w="6841" w:type="dxa"/>
            <w:vAlign w:val="center"/>
          </w:tcPr>
          <w:p>
            <w:pPr>
              <w:pStyle w:val="70"/>
              <w:keepNext w:val="0"/>
              <w:keepLines w:val="0"/>
              <w:pageBreakBefore w:val="0"/>
              <w:widowControl w:val="0"/>
              <w:kinsoku/>
              <w:wordWrap/>
              <w:overflowPunct/>
              <w:topLinePunct w:val="0"/>
              <w:bidi w:val="0"/>
              <w:adjustRightInd/>
              <w:spacing w:before="1" w:line="424" w:lineRule="exact"/>
              <w:ind w:left="105"/>
              <w:jc w:val="left"/>
              <w:textAlignment w:val="auto"/>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color w:val="000000" w:themeColor="text1"/>
                <w:spacing w:val="-1"/>
                <w:sz w:val="21"/>
                <w:szCs w:val="21"/>
                <w:highlight w:val="none"/>
                <w14:textFill>
                  <w14:solidFill>
                    <w14:schemeClr w14:val="tx1"/>
                  </w14:solidFill>
                </w14:textFill>
              </w:rPr>
              <w:t>投标文件递交起止时间：</w:t>
            </w:r>
            <w:r>
              <w:rPr>
                <w:rFonts w:hint="eastAsia" w:asciiTheme="minorEastAsia" w:hAnsiTheme="minorEastAsia" w:eastAsiaTheme="minorEastAsia" w:cstheme="minorEastAsia"/>
                <w:b/>
                <w:color w:val="000000" w:themeColor="text1"/>
                <w:spacing w:val="-1"/>
                <w:sz w:val="21"/>
                <w:szCs w:val="21"/>
                <w:highlight w:val="none"/>
                <w:u w:val="single"/>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1"/>
                <w:szCs w:val="21"/>
                <w:highlight w:val="none"/>
                <w:u w:val="single"/>
                <w:lang w:val="en-US" w:eastAsia="zh-CN"/>
                <w14:textFill>
                  <w14:solidFill>
                    <w14:schemeClr w14:val="tx1"/>
                  </w14:solidFill>
                </w14:textFill>
              </w:rPr>
              <w:t xml:space="preserve">2020 </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年</w:t>
            </w:r>
            <w:r>
              <w:rPr>
                <w:rFonts w:hint="eastAsia" w:asciiTheme="minorEastAsia" w:hAnsiTheme="minorEastAsia" w:eastAsiaTheme="minorEastAsia" w:cstheme="minorEastAsia"/>
                <w:color w:val="000000" w:themeColor="text1"/>
                <w:sz w:val="21"/>
                <w:szCs w:val="21"/>
                <w:highlight w:val="none"/>
                <w:u w:val="single"/>
                <w:lang w:val="en-US" w:eastAsia="zh-CN"/>
                <w14:textFill>
                  <w14:solidFill>
                    <w14:schemeClr w14:val="tx1"/>
                  </w14:solidFill>
                </w14:textFill>
              </w:rPr>
              <w:t xml:space="preserve"> 12 </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月</w:t>
            </w:r>
            <w:r>
              <w:rPr>
                <w:rFonts w:hint="eastAsia" w:asciiTheme="minorEastAsia" w:hAnsiTheme="minorEastAsia" w:eastAsiaTheme="minorEastAsia" w:cstheme="minorEastAsia"/>
                <w:color w:val="000000" w:themeColor="text1"/>
                <w:sz w:val="21"/>
                <w:szCs w:val="21"/>
                <w:highlight w:val="none"/>
                <w:u w:val="single"/>
                <w:lang w:val="en-US" w:eastAsia="zh-CN"/>
                <w14:textFill>
                  <w14:solidFill>
                    <w14:schemeClr w14:val="tx1"/>
                  </w14:solidFill>
                </w14:textFill>
              </w:rPr>
              <w:t xml:space="preserve"> 30 </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日</w:t>
            </w:r>
            <w:r>
              <w:rPr>
                <w:rFonts w:hint="eastAsia" w:asciiTheme="minorEastAsia" w:hAnsiTheme="minorEastAsia" w:eastAsiaTheme="minorEastAsia" w:cstheme="minorEastAsia"/>
                <w:color w:val="000000" w:themeColor="text1"/>
                <w:spacing w:val="-19"/>
                <w:sz w:val="21"/>
                <w:szCs w:val="21"/>
                <w:highlight w:val="none"/>
                <w:u w:val="single"/>
                <w:lang w:val="en-US"/>
                <w14:textFill>
                  <w14:solidFill>
                    <w14:schemeClr w14:val="tx1"/>
                  </w14:solidFill>
                </w14:textFill>
              </w:rPr>
              <w:t xml:space="preserve"> </w:t>
            </w:r>
            <w:r>
              <w:rPr>
                <w:rFonts w:hint="eastAsia" w:asciiTheme="minorEastAsia" w:hAnsiTheme="minorEastAsia" w:eastAsiaTheme="minorEastAsia" w:cstheme="minorEastAsia"/>
                <w:color w:val="000000" w:themeColor="text1"/>
                <w:spacing w:val="-19"/>
                <w:sz w:val="21"/>
                <w:szCs w:val="21"/>
                <w:highlight w:val="none"/>
                <w:u w:val="single"/>
                <w:lang w:val="en-US" w:eastAsia="zh-CN"/>
                <w14:textFill>
                  <w14:solidFill>
                    <w14:schemeClr w14:val="tx1"/>
                  </w14:solidFill>
                </w14:textFill>
              </w:rPr>
              <w:t xml:space="preserve">9 </w:t>
            </w:r>
            <w:r>
              <w:rPr>
                <w:rFonts w:hint="eastAsia" w:asciiTheme="minorEastAsia" w:hAnsiTheme="minorEastAsia" w:eastAsiaTheme="minorEastAsia" w:cstheme="minorEastAsia"/>
                <w:color w:val="000000" w:themeColor="text1"/>
                <w:spacing w:val="-27"/>
                <w:sz w:val="21"/>
                <w:szCs w:val="21"/>
                <w:highlight w:val="none"/>
                <w14:textFill>
                  <w14:solidFill>
                    <w14:schemeClr w14:val="tx1"/>
                  </w14:solidFill>
                </w14:textFill>
              </w:rPr>
              <w:t>时</w:t>
            </w:r>
            <w:r>
              <w:rPr>
                <w:rFonts w:hint="eastAsia" w:asciiTheme="minorEastAsia" w:hAnsiTheme="minorEastAsia" w:eastAsiaTheme="minorEastAsia" w:cstheme="minorEastAsia"/>
                <w:color w:val="000000" w:themeColor="text1"/>
                <w:spacing w:val="-27"/>
                <w:sz w:val="21"/>
                <w:szCs w:val="21"/>
                <w:highlight w:val="none"/>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 w:val="21"/>
                <w:szCs w:val="21"/>
                <w:highlight w:val="none"/>
                <w:u w:val="single"/>
                <w:lang w:val="en-US"/>
                <w14:textFill>
                  <w14:solidFill>
                    <w14:schemeClr w14:val="tx1"/>
                  </w14:solidFill>
                </w14:textFill>
              </w:rPr>
              <w:t>00</w:t>
            </w:r>
            <w:r>
              <w:rPr>
                <w:rFonts w:hint="eastAsia" w:asciiTheme="minorEastAsia" w:hAnsiTheme="minorEastAsia" w:eastAsiaTheme="minorEastAsia" w:cstheme="minorEastAsia"/>
                <w:color w:val="000000" w:themeColor="text1"/>
                <w:spacing w:val="-20"/>
                <w:sz w:val="21"/>
                <w:szCs w:val="21"/>
                <w:highlight w:val="none"/>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pacing w:val="-20"/>
                <w:sz w:val="21"/>
                <w:szCs w:val="21"/>
                <w:highlight w:val="none"/>
                <w14:textFill>
                  <w14:solidFill>
                    <w14:schemeClr w14:val="tx1"/>
                  </w14:solidFill>
                </w14:textFill>
              </w:rPr>
              <w:t>分至</w:t>
            </w:r>
            <w:r>
              <w:rPr>
                <w:rFonts w:hint="eastAsia" w:asciiTheme="minorEastAsia" w:hAnsiTheme="minorEastAsia" w:eastAsiaTheme="minorEastAsia" w:cstheme="minorEastAsia"/>
                <w:color w:val="000000" w:themeColor="text1"/>
                <w:sz w:val="21"/>
                <w:szCs w:val="21"/>
                <w:highlight w:val="none"/>
                <w:u w:val="single"/>
                <w:lang w:val="en-US"/>
                <w14:textFill>
                  <w14:solidFill>
                    <w14:schemeClr w14:val="tx1"/>
                  </w14:solidFill>
                </w14:textFill>
              </w:rPr>
              <w:t xml:space="preserve"> </w:t>
            </w:r>
            <w:r>
              <w:rPr>
                <w:rFonts w:hint="eastAsia" w:asciiTheme="minorEastAsia" w:hAnsiTheme="minorEastAsia" w:eastAsiaTheme="minorEastAsia" w:cstheme="minorEastAsia"/>
                <w:color w:val="000000" w:themeColor="text1"/>
                <w:sz w:val="21"/>
                <w:szCs w:val="21"/>
                <w:highlight w:val="none"/>
                <w:u w:val="single"/>
                <w:lang w:val="en-US" w:eastAsia="zh-CN"/>
                <w14:textFill>
                  <w14:solidFill>
                    <w14:schemeClr w14:val="tx1"/>
                  </w14:solidFill>
                </w14:textFill>
              </w:rPr>
              <w:t>9</w:t>
            </w:r>
            <w:r>
              <w:rPr>
                <w:rFonts w:hint="eastAsia" w:asciiTheme="minorEastAsia" w:hAnsiTheme="minorEastAsia" w:eastAsiaTheme="minorEastAsia" w:cstheme="minorEastAsia"/>
                <w:color w:val="000000" w:themeColor="text1"/>
                <w:sz w:val="21"/>
                <w:szCs w:val="21"/>
                <w:highlight w:val="none"/>
                <w:u w:val="single"/>
                <w:lang w:val="en-US"/>
                <w14:textFill>
                  <w14:solidFill>
                    <w14:schemeClr w14:val="tx1"/>
                  </w14:solidFill>
                </w14:textFill>
              </w:rPr>
              <w:t xml:space="preserve"> </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时</w:t>
            </w:r>
            <w:r>
              <w:rPr>
                <w:rFonts w:hint="eastAsia" w:asciiTheme="minorEastAsia" w:hAnsiTheme="minorEastAsia" w:eastAsiaTheme="minorEastAsia" w:cstheme="minorEastAsia"/>
                <w:color w:val="000000" w:themeColor="text1"/>
                <w:sz w:val="21"/>
                <w:szCs w:val="21"/>
                <w:highlight w:val="none"/>
                <w:u w:val="single"/>
                <w:lang w:val="en-US"/>
                <w14:textFill>
                  <w14:solidFill>
                    <w14:schemeClr w14:val="tx1"/>
                  </w14:solidFill>
                </w14:textFill>
              </w:rPr>
              <w:t xml:space="preserve"> 30</w:t>
            </w:r>
            <w:r>
              <w:rPr>
                <w:rFonts w:hint="eastAsia" w:asciiTheme="minorEastAsia" w:hAnsiTheme="minorEastAsia" w:eastAsiaTheme="minorEastAsia" w:cstheme="minorEastAsia"/>
                <w:color w:val="000000" w:themeColor="text1"/>
                <w:sz w:val="21"/>
                <w:szCs w:val="21"/>
                <w:highlight w:val="none"/>
                <w:lang w:val="en-US"/>
                <w14:textFill>
                  <w14:solidFill>
                    <w14:schemeClr w14:val="tx1"/>
                  </w14:solidFill>
                </w14:textFill>
              </w:rPr>
              <w:t>分</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w:t>
            </w:r>
          </w:p>
          <w:p>
            <w:pPr>
              <w:pStyle w:val="70"/>
              <w:keepNext w:val="0"/>
              <w:keepLines w:val="0"/>
              <w:pageBreakBefore w:val="0"/>
              <w:widowControl w:val="0"/>
              <w:tabs>
                <w:tab w:val="left" w:pos="2686"/>
              </w:tabs>
              <w:kinsoku/>
              <w:wordWrap/>
              <w:overflowPunct/>
              <w:topLinePunct w:val="0"/>
              <w:bidi w:val="0"/>
              <w:adjustRightInd/>
              <w:spacing w:before="43" w:line="424" w:lineRule="exact"/>
              <w:ind w:left="105"/>
              <w:jc w:val="left"/>
              <w:textAlignment w:val="auto"/>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color w:val="000000" w:themeColor="text1"/>
                <w:sz w:val="21"/>
                <w:szCs w:val="21"/>
                <w:highlight w:val="none"/>
                <w14:textFill>
                  <w14:solidFill>
                    <w14:schemeClr w14:val="tx1"/>
                  </w14:solidFill>
                </w14:textFill>
              </w:rPr>
              <w:t>投标截止时间：</w:t>
            </w:r>
            <w:r>
              <w:rPr>
                <w:rFonts w:hint="eastAsia" w:asciiTheme="minorEastAsia" w:hAnsiTheme="minorEastAsia" w:eastAsiaTheme="minorEastAsia" w:cstheme="minorEastAsia"/>
                <w:color w:val="000000" w:themeColor="text1"/>
                <w:sz w:val="21"/>
                <w:szCs w:val="21"/>
                <w:highlight w:val="none"/>
                <w:u w:val="single"/>
                <w:lang w:val="en-US" w:eastAsia="zh-CN"/>
                <w14:textFill>
                  <w14:solidFill>
                    <w14:schemeClr w14:val="tx1"/>
                  </w14:solidFill>
                </w14:textFill>
              </w:rPr>
              <w:t>2020</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年</w:t>
            </w:r>
            <w:r>
              <w:rPr>
                <w:rFonts w:hint="eastAsia" w:asciiTheme="minorEastAsia" w:hAnsiTheme="minorEastAsia" w:eastAsiaTheme="minorEastAsia" w:cstheme="minorEastAsia"/>
                <w:color w:val="000000" w:themeColor="text1"/>
                <w:sz w:val="21"/>
                <w:szCs w:val="21"/>
                <w:highlight w:val="none"/>
                <w:u w:val="single"/>
                <w:lang w:val="en-US" w:eastAsia="zh-CN"/>
                <w14:textFill>
                  <w14:solidFill>
                    <w14:schemeClr w14:val="tx1"/>
                  </w14:solidFill>
                </w14:textFill>
              </w:rPr>
              <w:t xml:space="preserve"> 12 </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月</w:t>
            </w:r>
            <w:r>
              <w:rPr>
                <w:rFonts w:hint="eastAsia" w:asciiTheme="minorEastAsia" w:hAnsiTheme="minorEastAsia" w:eastAsiaTheme="minorEastAsia" w:cstheme="minorEastAsia"/>
                <w:color w:val="000000" w:themeColor="text1"/>
                <w:sz w:val="21"/>
                <w:szCs w:val="21"/>
                <w:highlight w:val="none"/>
                <w:u w:val="single"/>
                <w:lang w:val="en-US" w:eastAsia="zh-CN"/>
                <w14:textFill>
                  <w14:solidFill>
                    <w14:schemeClr w14:val="tx1"/>
                  </w14:solidFill>
                </w14:textFill>
              </w:rPr>
              <w:t xml:space="preserve"> 30 </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日</w:t>
            </w:r>
            <w:r>
              <w:rPr>
                <w:rFonts w:hint="eastAsia" w:asciiTheme="minorEastAsia" w:hAnsiTheme="minorEastAsia" w:eastAsiaTheme="minorEastAsia" w:cstheme="minorEastAsia"/>
                <w:color w:val="000000" w:themeColor="text1"/>
                <w:sz w:val="21"/>
                <w:szCs w:val="21"/>
                <w:highlight w:val="none"/>
                <w:u w:val="single"/>
                <w:lang w:val="en-US" w:eastAsia="zh-CN"/>
                <w14:textFill>
                  <w14:solidFill>
                    <w14:schemeClr w14:val="tx1"/>
                  </w14:solidFill>
                </w14:textFill>
              </w:rPr>
              <w:t xml:space="preserve"> 9 </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时</w:t>
            </w:r>
            <w:r>
              <w:rPr>
                <w:rFonts w:hint="eastAsia" w:asciiTheme="minorEastAsia" w:hAnsiTheme="minorEastAsia" w:eastAsiaTheme="minorEastAsia" w:cstheme="minorEastAsia"/>
                <w:color w:val="000000" w:themeColor="text1"/>
                <w:sz w:val="21"/>
                <w:szCs w:val="21"/>
                <w:highlight w:val="none"/>
                <w:u w:val="single"/>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1"/>
                <w:szCs w:val="21"/>
                <w:highlight w:val="none"/>
                <w:u w:val="single"/>
                <w:lang w:val="en-US"/>
                <w14:textFill>
                  <w14:solidFill>
                    <w14:schemeClr w14:val="tx1"/>
                  </w14:solidFill>
                </w14:textFill>
              </w:rPr>
              <w:t>30</w:t>
            </w:r>
            <w:r>
              <w:rPr>
                <w:rFonts w:hint="eastAsia" w:asciiTheme="minorEastAsia" w:hAnsiTheme="minorEastAsia" w:eastAsiaTheme="minorEastAsia" w:cstheme="minorEastAsia"/>
                <w:color w:val="000000" w:themeColor="text1"/>
                <w:sz w:val="21"/>
                <w:szCs w:val="21"/>
                <w:highlight w:val="none"/>
                <w:u w:val="single"/>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39" w:hRule="atLeast"/>
          <w:jc w:val="center"/>
        </w:trPr>
        <w:tc>
          <w:tcPr>
            <w:tcW w:w="488" w:type="dxa"/>
            <w:vAlign w:val="center"/>
          </w:tcPr>
          <w:p>
            <w:pPr>
              <w:pStyle w:val="70"/>
              <w:keepNext w:val="0"/>
              <w:keepLines w:val="0"/>
              <w:pageBreakBefore w:val="0"/>
              <w:widowControl w:val="0"/>
              <w:kinsoku/>
              <w:wordWrap/>
              <w:overflowPunct/>
              <w:topLinePunct w:val="0"/>
              <w:bidi w:val="0"/>
              <w:adjustRightInd/>
              <w:spacing w:before="1" w:line="424" w:lineRule="exact"/>
              <w:jc w:val="center"/>
              <w:textAlignment w:val="auto"/>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14</w:t>
            </w:r>
          </w:p>
        </w:tc>
        <w:tc>
          <w:tcPr>
            <w:tcW w:w="863" w:type="dxa"/>
            <w:vAlign w:val="center"/>
          </w:tcPr>
          <w:p>
            <w:pPr>
              <w:pStyle w:val="70"/>
              <w:keepNext w:val="0"/>
              <w:keepLines w:val="0"/>
              <w:pageBreakBefore w:val="0"/>
              <w:widowControl w:val="0"/>
              <w:kinsoku/>
              <w:wordWrap/>
              <w:overflowPunct/>
              <w:topLinePunct w:val="0"/>
              <w:bidi w:val="0"/>
              <w:adjustRightInd/>
              <w:spacing w:before="1" w:line="424" w:lineRule="exact"/>
              <w:jc w:val="center"/>
              <w:textAlignment w:val="auto"/>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20.2</w:t>
            </w:r>
          </w:p>
        </w:tc>
        <w:tc>
          <w:tcPr>
            <w:tcW w:w="1424" w:type="dxa"/>
            <w:vAlign w:val="center"/>
          </w:tcPr>
          <w:p>
            <w:pPr>
              <w:pStyle w:val="70"/>
              <w:keepNext w:val="0"/>
              <w:keepLines w:val="0"/>
              <w:pageBreakBefore w:val="0"/>
              <w:widowControl w:val="0"/>
              <w:kinsoku/>
              <w:wordWrap/>
              <w:overflowPunct/>
              <w:topLinePunct w:val="0"/>
              <w:bidi w:val="0"/>
              <w:adjustRightInd/>
              <w:spacing w:before="1" w:line="424" w:lineRule="exact"/>
              <w:jc w:val="center"/>
              <w:textAlignment w:val="auto"/>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投标文件递交地点</w:t>
            </w:r>
          </w:p>
        </w:tc>
        <w:tc>
          <w:tcPr>
            <w:tcW w:w="6841" w:type="dxa"/>
          </w:tcPr>
          <w:p>
            <w:pPr>
              <w:pStyle w:val="70"/>
              <w:keepNext w:val="0"/>
              <w:keepLines w:val="0"/>
              <w:pageBreakBefore w:val="0"/>
              <w:widowControl w:val="0"/>
              <w:kinsoku/>
              <w:wordWrap/>
              <w:overflowPunct/>
              <w:topLinePunct w:val="0"/>
              <w:bidi w:val="0"/>
              <w:adjustRightInd/>
              <w:spacing w:before="1" w:line="424" w:lineRule="exact"/>
              <w:jc w:val="left"/>
              <w:textAlignment w:val="auto"/>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桂林市公共资源交易中心（临桂新区西城中路 69 号西辅楼四楼）</w:t>
            </w:r>
            <w:r>
              <w:rPr>
                <w:rFonts w:hint="eastAsia" w:asciiTheme="minorEastAsia" w:hAnsiTheme="minorEastAsia" w:eastAsiaTheme="minorEastAsia" w:cstheme="minorEastAsia"/>
                <w:color w:val="000000" w:themeColor="text1"/>
                <w:sz w:val="21"/>
                <w:szCs w:val="21"/>
                <w:highlight w:val="none"/>
                <w:u w:val="single"/>
                <w:lang w:val="en-US"/>
                <w14:textFill>
                  <w14:solidFill>
                    <w14:schemeClr w14:val="tx1"/>
                  </w14:solidFill>
                </w14:textFill>
              </w:rPr>
              <w:t xml:space="preserve"> </w:t>
            </w:r>
            <w:r>
              <w:rPr>
                <w:rFonts w:hint="eastAsia" w:asciiTheme="minorEastAsia" w:hAnsiTheme="minorEastAsia" w:eastAsiaTheme="minorEastAsia" w:cstheme="minorEastAsia"/>
                <w:color w:val="000000" w:themeColor="text1"/>
                <w:sz w:val="21"/>
                <w:szCs w:val="21"/>
                <w:highlight w:val="none"/>
                <w:u w:val="single"/>
                <w:lang w:val="en-US" w:eastAsia="zh-CN"/>
                <w14:textFill>
                  <w14:solidFill>
                    <w14:schemeClr w14:val="tx1"/>
                  </w14:solidFill>
                </w14:textFill>
              </w:rPr>
              <w:t>12</w:t>
            </w:r>
            <w:r>
              <w:rPr>
                <w:rFonts w:hint="eastAsia" w:asciiTheme="minorEastAsia" w:hAnsiTheme="minorEastAsia" w:eastAsiaTheme="minorEastAsia" w:cstheme="minorEastAsia"/>
                <w:color w:val="000000" w:themeColor="text1"/>
                <w:sz w:val="21"/>
                <w:szCs w:val="21"/>
                <w:highlight w:val="none"/>
                <w:u w:val="single"/>
                <w:lang w:val="en-US"/>
                <w14:textFill>
                  <w14:solidFill>
                    <w14:schemeClr w14:val="tx1"/>
                  </w14:solidFill>
                </w14:textFill>
              </w:rPr>
              <w:t xml:space="preserve"> </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号开标室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25" w:hRule="atLeast"/>
          <w:jc w:val="center"/>
        </w:trPr>
        <w:tc>
          <w:tcPr>
            <w:tcW w:w="488" w:type="dxa"/>
            <w:vAlign w:val="center"/>
          </w:tcPr>
          <w:p>
            <w:pPr>
              <w:pStyle w:val="70"/>
              <w:keepNext w:val="0"/>
              <w:keepLines w:val="0"/>
              <w:pageBreakBefore w:val="0"/>
              <w:widowControl w:val="0"/>
              <w:kinsoku/>
              <w:wordWrap/>
              <w:overflowPunct/>
              <w:topLinePunct w:val="0"/>
              <w:bidi w:val="0"/>
              <w:adjustRightInd/>
              <w:spacing w:before="157" w:line="424" w:lineRule="exact"/>
              <w:ind w:right="79"/>
              <w:jc w:val="center"/>
              <w:textAlignment w:val="auto"/>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15</w:t>
            </w:r>
          </w:p>
        </w:tc>
        <w:tc>
          <w:tcPr>
            <w:tcW w:w="863" w:type="dxa"/>
            <w:vAlign w:val="center"/>
          </w:tcPr>
          <w:p>
            <w:pPr>
              <w:pStyle w:val="70"/>
              <w:keepNext w:val="0"/>
              <w:keepLines w:val="0"/>
              <w:pageBreakBefore w:val="0"/>
              <w:widowControl w:val="0"/>
              <w:kinsoku/>
              <w:wordWrap/>
              <w:overflowPunct/>
              <w:topLinePunct w:val="0"/>
              <w:bidi w:val="0"/>
              <w:adjustRightInd/>
              <w:spacing w:line="424" w:lineRule="exact"/>
              <w:ind w:right="82"/>
              <w:jc w:val="center"/>
              <w:textAlignment w:val="auto"/>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21.1</w:t>
            </w:r>
          </w:p>
        </w:tc>
        <w:tc>
          <w:tcPr>
            <w:tcW w:w="1424" w:type="dxa"/>
            <w:vAlign w:val="center"/>
          </w:tcPr>
          <w:p>
            <w:pPr>
              <w:pStyle w:val="70"/>
              <w:keepNext w:val="0"/>
              <w:keepLines w:val="0"/>
              <w:pageBreakBefore w:val="0"/>
              <w:widowControl w:val="0"/>
              <w:kinsoku/>
              <w:wordWrap/>
              <w:overflowPunct/>
              <w:topLinePunct w:val="0"/>
              <w:bidi w:val="0"/>
              <w:adjustRightInd/>
              <w:spacing w:line="424" w:lineRule="exact"/>
              <w:jc w:val="center"/>
              <w:textAlignment w:val="auto"/>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开标时间及地点</w:t>
            </w:r>
          </w:p>
        </w:tc>
        <w:tc>
          <w:tcPr>
            <w:tcW w:w="6841" w:type="dxa"/>
            <w:vAlign w:val="center"/>
          </w:tcPr>
          <w:p>
            <w:pPr>
              <w:pStyle w:val="70"/>
              <w:keepNext w:val="0"/>
              <w:keepLines w:val="0"/>
              <w:pageBreakBefore w:val="0"/>
              <w:widowControl w:val="0"/>
              <w:kinsoku/>
              <w:wordWrap/>
              <w:overflowPunct/>
              <w:topLinePunct w:val="0"/>
              <w:bidi w:val="0"/>
              <w:adjustRightInd/>
              <w:spacing w:before="1" w:line="424" w:lineRule="exact"/>
              <w:ind w:left="110" w:leftChars="50"/>
              <w:jc w:val="left"/>
              <w:textAlignment w:val="auto"/>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开标时间：</w:t>
            </w:r>
            <w:r>
              <w:rPr>
                <w:rFonts w:hint="eastAsia" w:asciiTheme="minorEastAsia" w:hAnsiTheme="minorEastAsia" w:eastAsiaTheme="minorEastAsia" w:cstheme="minorEastAsia"/>
                <w:color w:val="000000" w:themeColor="text1"/>
                <w:sz w:val="21"/>
                <w:szCs w:val="21"/>
                <w:highlight w:val="none"/>
                <w:u w:val="single"/>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1"/>
                <w:szCs w:val="21"/>
                <w:highlight w:val="none"/>
                <w:u w:val="single"/>
                <w14:textFill>
                  <w14:solidFill>
                    <w14:schemeClr w14:val="tx1"/>
                  </w14:solidFill>
                </w14:textFill>
              </w:rPr>
              <w:t>20</w:t>
            </w:r>
            <w:r>
              <w:rPr>
                <w:rFonts w:hint="eastAsia" w:asciiTheme="minorEastAsia" w:hAnsiTheme="minorEastAsia" w:eastAsiaTheme="minorEastAsia" w:cstheme="minorEastAsia"/>
                <w:color w:val="000000" w:themeColor="text1"/>
                <w:sz w:val="21"/>
                <w:szCs w:val="21"/>
                <w:highlight w:val="none"/>
                <w:u w:val="single"/>
                <w:lang w:val="en-US" w:eastAsia="zh-CN"/>
                <w14:textFill>
                  <w14:solidFill>
                    <w14:schemeClr w14:val="tx1"/>
                  </w14:solidFill>
                </w14:textFill>
              </w:rPr>
              <w:t>20</w:t>
            </w:r>
            <w:r>
              <w:rPr>
                <w:rFonts w:hint="eastAsia" w:asciiTheme="minorEastAsia" w:hAnsiTheme="minorEastAsia" w:eastAsiaTheme="minorEastAsia" w:cstheme="minorEastAsia"/>
                <w:color w:val="000000" w:themeColor="text1"/>
                <w:sz w:val="21"/>
                <w:szCs w:val="21"/>
                <w:highlight w:val="none"/>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 w:val="21"/>
                <w:szCs w:val="21"/>
                <w:highlight w:val="none"/>
                <w:u w:val="none"/>
                <w14:textFill>
                  <w14:solidFill>
                    <w14:schemeClr w14:val="tx1"/>
                  </w14:solidFill>
                </w14:textFill>
              </w:rPr>
              <w:t>年</w:t>
            </w:r>
            <w:r>
              <w:rPr>
                <w:rFonts w:hint="eastAsia" w:asciiTheme="minorEastAsia" w:hAnsiTheme="minorEastAsia" w:eastAsiaTheme="minorEastAsia" w:cstheme="minorEastAsia"/>
                <w:color w:val="000000" w:themeColor="text1"/>
                <w:sz w:val="21"/>
                <w:szCs w:val="21"/>
                <w:highlight w:val="none"/>
                <w:u w:val="single"/>
                <w:lang w:val="en-US" w:eastAsia="zh-CN"/>
                <w14:textFill>
                  <w14:solidFill>
                    <w14:schemeClr w14:val="tx1"/>
                  </w14:solidFill>
                </w14:textFill>
              </w:rPr>
              <w:t xml:space="preserve"> 12 </w:t>
            </w:r>
            <w:r>
              <w:rPr>
                <w:rFonts w:hint="eastAsia" w:asciiTheme="minorEastAsia" w:hAnsiTheme="minorEastAsia" w:eastAsiaTheme="minorEastAsia" w:cstheme="minorEastAsia"/>
                <w:color w:val="000000" w:themeColor="text1"/>
                <w:sz w:val="21"/>
                <w:szCs w:val="21"/>
                <w:highlight w:val="none"/>
                <w:u w:val="none"/>
                <w14:textFill>
                  <w14:solidFill>
                    <w14:schemeClr w14:val="tx1"/>
                  </w14:solidFill>
                </w14:textFill>
              </w:rPr>
              <w:t>月</w:t>
            </w:r>
            <w:r>
              <w:rPr>
                <w:rFonts w:hint="eastAsia" w:asciiTheme="minorEastAsia" w:hAnsiTheme="minorEastAsia" w:eastAsiaTheme="minorEastAsia" w:cstheme="minorEastAsia"/>
                <w:color w:val="000000" w:themeColor="text1"/>
                <w:sz w:val="21"/>
                <w:szCs w:val="21"/>
                <w:highlight w:val="none"/>
                <w:u w:val="single"/>
                <w:lang w:val="en-US" w:eastAsia="zh-CN"/>
                <w14:textFill>
                  <w14:solidFill>
                    <w14:schemeClr w14:val="tx1"/>
                  </w14:solidFill>
                </w14:textFill>
              </w:rPr>
              <w:t xml:space="preserve"> 30 </w:t>
            </w:r>
            <w:r>
              <w:rPr>
                <w:rFonts w:hint="eastAsia" w:asciiTheme="minorEastAsia" w:hAnsiTheme="minorEastAsia" w:eastAsiaTheme="minorEastAsia" w:cstheme="minorEastAsia"/>
                <w:color w:val="000000" w:themeColor="text1"/>
                <w:sz w:val="21"/>
                <w:szCs w:val="21"/>
                <w:highlight w:val="none"/>
                <w:u w:val="none"/>
                <w14:textFill>
                  <w14:solidFill>
                    <w14:schemeClr w14:val="tx1"/>
                  </w14:solidFill>
                </w14:textFill>
              </w:rPr>
              <w:t>日</w:t>
            </w:r>
            <w:r>
              <w:rPr>
                <w:rFonts w:hint="eastAsia" w:asciiTheme="minorEastAsia" w:hAnsiTheme="minorEastAsia" w:eastAsiaTheme="minorEastAsia" w:cstheme="minorEastAsia"/>
                <w:color w:val="000000" w:themeColor="text1"/>
                <w:sz w:val="21"/>
                <w:szCs w:val="21"/>
                <w:highlight w:val="none"/>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pacing w:val="-19"/>
                <w:sz w:val="21"/>
                <w:szCs w:val="21"/>
                <w:highlight w:val="none"/>
                <w:u w:val="single"/>
                <w:lang w:val="en-US" w:eastAsia="zh-CN"/>
                <w14:textFill>
                  <w14:solidFill>
                    <w14:schemeClr w14:val="tx1"/>
                  </w14:solidFill>
                </w14:textFill>
              </w:rPr>
              <w:t xml:space="preserve">9 </w:t>
            </w:r>
            <w:r>
              <w:rPr>
                <w:rFonts w:hint="eastAsia" w:asciiTheme="minorEastAsia" w:hAnsiTheme="minorEastAsia" w:eastAsiaTheme="minorEastAsia" w:cstheme="minorEastAsia"/>
                <w:color w:val="000000" w:themeColor="text1"/>
                <w:spacing w:val="-27"/>
                <w:sz w:val="21"/>
                <w:szCs w:val="21"/>
                <w:highlight w:val="none"/>
                <w14:textFill>
                  <w14:solidFill>
                    <w14:schemeClr w14:val="tx1"/>
                  </w14:solidFill>
                </w14:textFill>
              </w:rPr>
              <w:t>时</w:t>
            </w:r>
            <w:r>
              <w:rPr>
                <w:rFonts w:hint="eastAsia" w:asciiTheme="minorEastAsia" w:hAnsiTheme="minorEastAsia" w:eastAsiaTheme="minorEastAsia" w:cstheme="minorEastAsia"/>
                <w:color w:val="000000" w:themeColor="text1"/>
                <w:spacing w:val="-27"/>
                <w:sz w:val="21"/>
                <w:szCs w:val="21"/>
                <w:highlight w:val="none"/>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 w:val="21"/>
                <w:szCs w:val="21"/>
                <w:highlight w:val="none"/>
                <w:u w:val="single"/>
                <w:lang w:val="en-US"/>
                <w14:textFill>
                  <w14:solidFill>
                    <w14:schemeClr w14:val="tx1"/>
                  </w14:solidFill>
                </w14:textFill>
              </w:rPr>
              <w:t>30</w:t>
            </w:r>
            <w:r>
              <w:rPr>
                <w:rFonts w:hint="eastAsia" w:asciiTheme="minorEastAsia" w:hAnsiTheme="minorEastAsia" w:eastAsiaTheme="minorEastAsia" w:cstheme="minorEastAsia"/>
                <w:color w:val="000000" w:themeColor="text1"/>
                <w:spacing w:val="-20"/>
                <w:sz w:val="21"/>
                <w:szCs w:val="21"/>
                <w:highlight w:val="none"/>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pacing w:val="-20"/>
                <w:sz w:val="21"/>
                <w:szCs w:val="21"/>
                <w:highlight w:val="none"/>
                <w14:textFill>
                  <w14:solidFill>
                    <w14:schemeClr w14:val="tx1"/>
                  </w14:solidFill>
                </w14:textFill>
              </w:rPr>
              <w:t>分；</w:t>
            </w:r>
          </w:p>
          <w:p>
            <w:pPr>
              <w:pStyle w:val="70"/>
              <w:keepNext w:val="0"/>
              <w:keepLines w:val="0"/>
              <w:pageBreakBefore w:val="0"/>
              <w:widowControl w:val="0"/>
              <w:kinsoku/>
              <w:wordWrap/>
              <w:overflowPunct/>
              <w:topLinePunct w:val="0"/>
              <w:bidi w:val="0"/>
              <w:adjustRightInd/>
              <w:spacing w:line="424" w:lineRule="exact"/>
              <w:ind w:left="110" w:leftChars="50"/>
              <w:jc w:val="left"/>
              <w:textAlignment w:val="auto"/>
              <w:rPr>
                <w:rFonts w:hint="eastAsia" w:asciiTheme="minorEastAsia" w:hAnsiTheme="minorEastAsia" w:eastAsiaTheme="minorEastAsia" w:cstheme="minorEastAsia"/>
                <w:color w:val="000000" w:themeColor="text1"/>
                <w:sz w:val="21"/>
                <w:szCs w:val="21"/>
                <w:highlight w:val="none"/>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7"/>
                <w:sz w:val="21"/>
                <w:szCs w:val="21"/>
                <w:highlight w:val="none"/>
                <w14:textFill>
                  <w14:solidFill>
                    <w14:schemeClr w14:val="tx1"/>
                  </w14:solidFill>
                </w14:textFill>
              </w:rPr>
              <w:t>开标地点：</w:t>
            </w:r>
            <w:r>
              <w:rPr>
                <w:rFonts w:hint="eastAsia" w:asciiTheme="minorEastAsia" w:hAnsiTheme="minorEastAsia" w:eastAsiaTheme="minorEastAsia" w:cstheme="minorEastAsia"/>
                <w:color w:val="000000" w:themeColor="text1"/>
                <w:spacing w:val="-6"/>
                <w:sz w:val="21"/>
                <w:szCs w:val="21"/>
                <w:highlight w:val="none"/>
                <w14:textFill>
                  <w14:solidFill>
                    <w14:schemeClr w14:val="tx1"/>
                  </w14:solidFill>
                </w14:textFill>
              </w:rPr>
              <w:t>桂林市公共资源交易中心</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w:t>
            </w:r>
            <w:r>
              <w:rPr>
                <w:rFonts w:hint="eastAsia" w:asciiTheme="minorEastAsia" w:hAnsiTheme="minorEastAsia" w:eastAsiaTheme="minorEastAsia" w:cstheme="minorEastAsia"/>
                <w:color w:val="000000" w:themeColor="text1"/>
                <w:spacing w:val="-7"/>
                <w:sz w:val="21"/>
                <w:szCs w:val="21"/>
                <w:highlight w:val="none"/>
                <w14:textFill>
                  <w14:solidFill>
                    <w14:schemeClr w14:val="tx1"/>
                  </w14:solidFill>
                </w14:textFill>
              </w:rPr>
              <w:t>临桂新区西城中路</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69</w:t>
            </w:r>
            <w:r>
              <w:rPr>
                <w:rFonts w:hint="eastAsia" w:asciiTheme="minorEastAsia" w:hAnsiTheme="minorEastAsia" w:eastAsiaTheme="minorEastAsia" w:cstheme="minorEastAsia"/>
                <w:color w:val="000000" w:themeColor="text1"/>
                <w:spacing w:val="-19"/>
                <w:sz w:val="21"/>
                <w:szCs w:val="21"/>
                <w:highlight w:val="none"/>
                <w14:textFill>
                  <w14:solidFill>
                    <w14:schemeClr w14:val="tx1"/>
                  </w14:solidFill>
                </w14:textFill>
              </w:rPr>
              <w:t>号</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西辅</w:t>
            </w:r>
            <w:r>
              <w:rPr>
                <w:rFonts w:hint="eastAsia" w:asciiTheme="minorEastAsia" w:hAnsiTheme="minorEastAsia" w:eastAsiaTheme="minorEastAsia" w:cstheme="minorEastAsia"/>
                <w:color w:val="000000" w:themeColor="text1"/>
                <w:spacing w:val="-53"/>
                <w:sz w:val="21"/>
                <w:szCs w:val="21"/>
                <w:highlight w:val="none"/>
                <w14:textFill>
                  <w14:solidFill>
                    <w14:schemeClr w14:val="tx1"/>
                  </w14:solidFill>
                </w14:textFill>
              </w:rPr>
              <w:t>楼 四 楼</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w:t>
            </w:r>
            <w:r>
              <w:rPr>
                <w:rFonts w:hint="eastAsia" w:asciiTheme="minorEastAsia" w:hAnsiTheme="minorEastAsia" w:eastAsiaTheme="minorEastAsia" w:cstheme="minorEastAsia"/>
                <w:color w:val="000000" w:themeColor="text1"/>
                <w:spacing w:val="-3"/>
                <w:sz w:val="21"/>
                <w:szCs w:val="21"/>
                <w:highlight w:val="none"/>
                <w:u w:val="single"/>
                <w:lang w:val="en-US"/>
                <w14:textFill>
                  <w14:solidFill>
                    <w14:schemeClr w14:val="tx1"/>
                  </w14:solidFill>
                </w14:textFill>
              </w:rPr>
              <w:t xml:space="preserve">  </w:t>
            </w:r>
            <w:r>
              <w:rPr>
                <w:rFonts w:hint="eastAsia" w:asciiTheme="minorEastAsia" w:hAnsiTheme="minorEastAsia" w:eastAsiaTheme="minorEastAsia" w:cstheme="minorEastAsia"/>
                <w:color w:val="000000" w:themeColor="text1"/>
                <w:spacing w:val="-3"/>
                <w:sz w:val="21"/>
                <w:szCs w:val="21"/>
                <w:highlight w:val="none"/>
                <w14:textFill>
                  <w14:solidFill>
                    <w14:schemeClr w14:val="tx1"/>
                  </w14:solidFill>
                </w14:textFill>
              </w:rPr>
              <w:t>号开标室</w:t>
            </w:r>
            <w:r>
              <w:rPr>
                <w:rFonts w:hint="eastAsia" w:asciiTheme="minorEastAsia" w:hAnsiTheme="minorEastAsia" w:eastAsiaTheme="minorEastAsia" w:cstheme="minorEastAsia"/>
                <w:color w:val="000000" w:themeColor="text1"/>
                <w:spacing w:val="-3"/>
                <w:sz w:val="21"/>
                <w:szCs w:val="21"/>
                <w:highlight w:val="none"/>
                <w:lang w:eastAsia="zh-CN"/>
                <w14:textFill>
                  <w14:solidFill>
                    <w14:schemeClr w14:val="tx1"/>
                  </w14:solidFill>
                </w14:textFill>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8" w:hRule="atLeast"/>
          <w:jc w:val="center"/>
        </w:trPr>
        <w:tc>
          <w:tcPr>
            <w:tcW w:w="488" w:type="dxa"/>
            <w:vAlign w:val="center"/>
          </w:tcPr>
          <w:p>
            <w:pPr>
              <w:pStyle w:val="70"/>
              <w:keepNext w:val="0"/>
              <w:keepLines w:val="0"/>
              <w:pageBreakBefore w:val="0"/>
              <w:widowControl w:val="0"/>
              <w:kinsoku/>
              <w:wordWrap/>
              <w:overflowPunct/>
              <w:topLinePunct w:val="0"/>
              <w:bidi w:val="0"/>
              <w:adjustRightInd/>
              <w:spacing w:before="5" w:line="424" w:lineRule="exact"/>
              <w:jc w:val="center"/>
              <w:textAlignment w:val="auto"/>
              <w:rPr>
                <w:rFonts w:hint="eastAsia" w:asciiTheme="minorEastAsia" w:hAnsiTheme="minorEastAsia" w:eastAsiaTheme="minorEastAsia" w:cstheme="minorEastAsia"/>
                <w:b/>
                <w:color w:val="000000" w:themeColor="text1"/>
                <w:sz w:val="21"/>
                <w:szCs w:val="21"/>
                <w:highlight w:val="none"/>
                <w14:textFill>
                  <w14:solidFill>
                    <w14:schemeClr w14:val="tx1"/>
                  </w14:solidFill>
                </w14:textFill>
              </w:rPr>
            </w:pPr>
          </w:p>
          <w:p>
            <w:pPr>
              <w:pStyle w:val="70"/>
              <w:keepNext w:val="0"/>
              <w:keepLines w:val="0"/>
              <w:pageBreakBefore w:val="0"/>
              <w:widowControl w:val="0"/>
              <w:kinsoku/>
              <w:wordWrap/>
              <w:overflowPunct/>
              <w:topLinePunct w:val="0"/>
              <w:bidi w:val="0"/>
              <w:adjustRightInd/>
              <w:spacing w:line="424" w:lineRule="exact"/>
              <w:ind w:left="88" w:right="79"/>
              <w:jc w:val="center"/>
              <w:textAlignment w:val="auto"/>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16</w:t>
            </w:r>
          </w:p>
        </w:tc>
        <w:tc>
          <w:tcPr>
            <w:tcW w:w="863" w:type="dxa"/>
            <w:vAlign w:val="center"/>
          </w:tcPr>
          <w:p>
            <w:pPr>
              <w:pStyle w:val="70"/>
              <w:keepNext w:val="0"/>
              <w:keepLines w:val="0"/>
              <w:pageBreakBefore w:val="0"/>
              <w:widowControl w:val="0"/>
              <w:kinsoku/>
              <w:wordWrap/>
              <w:overflowPunct/>
              <w:topLinePunct w:val="0"/>
              <w:bidi w:val="0"/>
              <w:adjustRightInd/>
              <w:spacing w:line="424" w:lineRule="exact"/>
              <w:jc w:val="center"/>
              <w:textAlignment w:val="auto"/>
              <w:rPr>
                <w:rFonts w:hint="eastAsia" w:asciiTheme="minorEastAsia" w:hAnsiTheme="minorEastAsia" w:eastAsiaTheme="minorEastAsia" w:cstheme="minorEastAsia"/>
                <w:b/>
                <w:color w:val="000000" w:themeColor="text1"/>
                <w:sz w:val="21"/>
                <w:szCs w:val="21"/>
                <w:highlight w:val="none"/>
                <w14:textFill>
                  <w14:solidFill>
                    <w14:schemeClr w14:val="tx1"/>
                  </w14:solidFill>
                </w14:textFill>
              </w:rPr>
            </w:pPr>
          </w:p>
          <w:p>
            <w:pPr>
              <w:pStyle w:val="70"/>
              <w:keepNext w:val="0"/>
              <w:keepLines w:val="0"/>
              <w:pageBreakBefore w:val="0"/>
              <w:widowControl w:val="0"/>
              <w:kinsoku/>
              <w:wordWrap/>
              <w:overflowPunct/>
              <w:topLinePunct w:val="0"/>
              <w:bidi w:val="0"/>
              <w:adjustRightInd/>
              <w:spacing w:line="424" w:lineRule="exact"/>
              <w:ind w:right="82"/>
              <w:jc w:val="center"/>
              <w:textAlignment w:val="auto"/>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23</w:t>
            </w:r>
          </w:p>
        </w:tc>
        <w:tc>
          <w:tcPr>
            <w:tcW w:w="1424" w:type="dxa"/>
            <w:vAlign w:val="center"/>
          </w:tcPr>
          <w:p>
            <w:pPr>
              <w:pStyle w:val="70"/>
              <w:keepNext w:val="0"/>
              <w:keepLines w:val="0"/>
              <w:pageBreakBefore w:val="0"/>
              <w:widowControl w:val="0"/>
              <w:kinsoku/>
              <w:wordWrap/>
              <w:overflowPunct/>
              <w:topLinePunct w:val="0"/>
              <w:bidi w:val="0"/>
              <w:adjustRightInd/>
              <w:spacing w:line="424" w:lineRule="exact"/>
              <w:jc w:val="center"/>
              <w:textAlignment w:val="auto"/>
              <w:rPr>
                <w:rFonts w:hint="eastAsia" w:asciiTheme="minorEastAsia" w:hAnsiTheme="minorEastAsia" w:eastAsiaTheme="minorEastAsia" w:cstheme="minorEastAsia"/>
                <w:b/>
                <w:color w:val="000000" w:themeColor="text1"/>
                <w:sz w:val="21"/>
                <w:szCs w:val="21"/>
                <w:highlight w:val="none"/>
                <w14:textFill>
                  <w14:solidFill>
                    <w14:schemeClr w14:val="tx1"/>
                  </w14:solidFill>
                </w14:textFill>
              </w:rPr>
            </w:pPr>
          </w:p>
          <w:p>
            <w:pPr>
              <w:pStyle w:val="70"/>
              <w:keepNext w:val="0"/>
              <w:keepLines w:val="0"/>
              <w:pageBreakBefore w:val="0"/>
              <w:widowControl w:val="0"/>
              <w:kinsoku/>
              <w:wordWrap/>
              <w:overflowPunct/>
              <w:topLinePunct w:val="0"/>
              <w:bidi w:val="0"/>
              <w:adjustRightInd/>
              <w:spacing w:line="424" w:lineRule="exact"/>
              <w:ind w:right="249"/>
              <w:jc w:val="center"/>
              <w:textAlignment w:val="auto"/>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评标委员会组成</w:t>
            </w:r>
          </w:p>
        </w:tc>
        <w:tc>
          <w:tcPr>
            <w:tcW w:w="6841" w:type="dxa"/>
            <w:vAlign w:val="center"/>
          </w:tcPr>
          <w:p>
            <w:pPr>
              <w:keepNext w:val="0"/>
              <w:keepLines w:val="0"/>
              <w:pageBreakBefore w:val="0"/>
              <w:widowControl w:val="0"/>
              <w:kinsoku/>
              <w:wordWrap/>
              <w:overflowPunct/>
              <w:topLinePunct w:val="0"/>
              <w:autoSpaceDE w:val="0"/>
              <w:autoSpaceDN w:val="0"/>
              <w:bidi w:val="0"/>
              <w:adjustRightInd/>
              <w:snapToGrid/>
              <w:spacing w:line="424" w:lineRule="exact"/>
              <w:textAlignment w:val="auto"/>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专家</w:t>
            </w:r>
            <w:r>
              <w:rPr>
                <w:rFonts w:hint="eastAsia" w:asciiTheme="minorEastAsia" w:hAnsiTheme="minorEastAsia" w:eastAsiaTheme="minorEastAsia" w:cstheme="minorEastAsia"/>
                <w:color w:val="000000" w:themeColor="text1"/>
                <w:sz w:val="21"/>
                <w:szCs w:val="21"/>
                <w:highlight w:val="none"/>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 w:val="21"/>
                <w:szCs w:val="21"/>
                <w:highlight w:val="none"/>
                <w:u w:val="single"/>
                <w:lang w:val="en-US" w:eastAsia="zh-CN"/>
                <w14:textFill>
                  <w14:solidFill>
                    <w14:schemeClr w14:val="tx1"/>
                  </w14:solidFill>
                </w14:textFill>
              </w:rPr>
              <w:t>7</w:t>
            </w:r>
            <w:r>
              <w:rPr>
                <w:rFonts w:hint="eastAsia" w:asciiTheme="minorEastAsia" w:hAnsiTheme="minorEastAsia" w:eastAsiaTheme="minorEastAsia" w:cstheme="minorEastAsia"/>
                <w:color w:val="000000" w:themeColor="text1"/>
                <w:sz w:val="21"/>
                <w:szCs w:val="21"/>
                <w:highlight w:val="none"/>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人。</w:t>
            </w:r>
          </w:p>
          <w:p>
            <w:pPr>
              <w:keepNext w:val="0"/>
              <w:keepLines w:val="0"/>
              <w:pageBreakBefore w:val="0"/>
              <w:widowControl w:val="0"/>
              <w:kinsoku/>
              <w:wordWrap/>
              <w:overflowPunct/>
              <w:topLinePunct w:val="0"/>
              <w:autoSpaceDE w:val="0"/>
              <w:autoSpaceDN w:val="0"/>
              <w:bidi w:val="0"/>
              <w:adjustRightInd/>
              <w:snapToGrid/>
              <w:spacing w:line="424" w:lineRule="exact"/>
              <w:textAlignment w:val="auto"/>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评标专家分工：分技术、经济类。其中，采购代表</w:t>
            </w:r>
            <w:r>
              <w:rPr>
                <w:rFonts w:hint="eastAsia" w:asciiTheme="minorEastAsia" w:hAnsiTheme="minorEastAsia" w:eastAsiaTheme="minorEastAsia" w:cstheme="minorEastAsia"/>
                <w:color w:val="000000" w:themeColor="text1"/>
                <w:sz w:val="21"/>
                <w:szCs w:val="21"/>
                <w:highlight w:val="none"/>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 w:val="21"/>
                <w:szCs w:val="21"/>
                <w:highlight w:val="none"/>
                <w:u w:val="single"/>
                <w:lang w:val="en-US" w:eastAsia="zh-CN"/>
                <w14:textFill>
                  <w14:solidFill>
                    <w14:schemeClr w14:val="tx1"/>
                  </w14:solidFill>
                </w14:textFill>
              </w:rPr>
              <w:t>2</w:t>
            </w:r>
            <w:r>
              <w:rPr>
                <w:rFonts w:hint="eastAsia" w:asciiTheme="minorEastAsia" w:hAnsiTheme="minorEastAsia" w:eastAsiaTheme="minorEastAsia" w:cstheme="minorEastAsia"/>
                <w:color w:val="000000" w:themeColor="text1"/>
                <w:sz w:val="21"/>
                <w:szCs w:val="21"/>
                <w:highlight w:val="none"/>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人，其中经济类</w:t>
            </w:r>
            <w:r>
              <w:rPr>
                <w:rFonts w:hint="eastAsia" w:asciiTheme="minorEastAsia" w:hAnsiTheme="minorEastAsia" w:eastAsiaTheme="minorEastAsia" w:cstheme="minorEastAsia"/>
                <w:color w:val="000000" w:themeColor="text1"/>
                <w:sz w:val="21"/>
                <w:szCs w:val="21"/>
                <w:highlight w:val="none"/>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 w:val="21"/>
                <w:szCs w:val="21"/>
                <w:highlight w:val="none"/>
                <w:u w:val="single"/>
                <w:lang w:val="en-US" w:eastAsia="zh-CN"/>
                <w14:textFill>
                  <w14:solidFill>
                    <w14:schemeClr w14:val="tx1"/>
                  </w14:solidFill>
                </w14:textFill>
              </w:rPr>
              <w:t>2</w:t>
            </w:r>
            <w:r>
              <w:rPr>
                <w:rFonts w:hint="eastAsia" w:asciiTheme="minorEastAsia" w:hAnsiTheme="minorEastAsia" w:eastAsiaTheme="minorEastAsia" w:cstheme="minorEastAsia"/>
                <w:color w:val="000000" w:themeColor="text1"/>
                <w:sz w:val="21"/>
                <w:szCs w:val="21"/>
                <w:highlight w:val="none"/>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人、技术类</w:t>
            </w:r>
            <w:r>
              <w:rPr>
                <w:rFonts w:hint="eastAsia" w:asciiTheme="minorEastAsia" w:hAnsiTheme="minorEastAsia" w:eastAsiaTheme="minorEastAsia" w:cstheme="minorEastAsia"/>
                <w:color w:val="000000" w:themeColor="text1"/>
                <w:sz w:val="21"/>
                <w:szCs w:val="21"/>
                <w:highlight w:val="none"/>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 w:val="21"/>
                <w:szCs w:val="21"/>
                <w:highlight w:val="none"/>
                <w:u w:val="single"/>
                <w:lang w:val="en-US" w:eastAsia="zh-CN"/>
                <w14:textFill>
                  <w14:solidFill>
                    <w14:schemeClr w14:val="tx1"/>
                  </w14:solidFill>
                </w14:textFill>
              </w:rPr>
              <w:t>3</w:t>
            </w:r>
            <w:r>
              <w:rPr>
                <w:rFonts w:hint="eastAsia" w:asciiTheme="minorEastAsia" w:hAnsiTheme="minorEastAsia" w:eastAsiaTheme="minorEastAsia" w:cstheme="minorEastAsia"/>
                <w:color w:val="000000" w:themeColor="text1"/>
                <w:sz w:val="21"/>
                <w:szCs w:val="21"/>
                <w:highlight w:val="none"/>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人。</w:t>
            </w:r>
          </w:p>
          <w:p>
            <w:pPr>
              <w:pStyle w:val="70"/>
              <w:keepNext w:val="0"/>
              <w:keepLines w:val="0"/>
              <w:pageBreakBefore w:val="0"/>
              <w:widowControl w:val="0"/>
              <w:kinsoku/>
              <w:wordWrap/>
              <w:overflowPunct/>
              <w:topLinePunct w:val="0"/>
              <w:autoSpaceDE w:val="0"/>
              <w:autoSpaceDN w:val="0"/>
              <w:bidi w:val="0"/>
              <w:adjustRightInd/>
              <w:snapToGrid/>
              <w:spacing w:before="2" w:line="424" w:lineRule="exact"/>
              <w:jc w:val="both"/>
              <w:textAlignment w:val="auto"/>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评标专家确定方式：</w:t>
            </w:r>
            <w:r>
              <w:rPr>
                <w:rFonts w:hint="eastAsia" w:asciiTheme="minorEastAsia" w:hAnsiTheme="minorEastAsia" w:eastAsiaTheme="minorEastAsia" w:cstheme="minorEastAsia"/>
                <w:color w:val="000000" w:themeColor="text1"/>
                <w:sz w:val="21"/>
                <w:szCs w:val="21"/>
                <w:highlight w:val="none"/>
                <w:u w:val="single"/>
                <w14:textFill>
                  <w14:solidFill>
                    <w14:schemeClr w14:val="tx1"/>
                  </w14:solidFill>
                </w14:textFill>
              </w:rPr>
              <w:t xml:space="preserve">  随机抽取  </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488" w:type="dxa"/>
            <w:vAlign w:val="center"/>
          </w:tcPr>
          <w:p>
            <w:pPr>
              <w:pStyle w:val="70"/>
              <w:keepNext w:val="0"/>
              <w:keepLines w:val="0"/>
              <w:pageBreakBefore w:val="0"/>
              <w:widowControl w:val="0"/>
              <w:kinsoku/>
              <w:wordWrap/>
              <w:overflowPunct/>
              <w:topLinePunct w:val="0"/>
              <w:bidi w:val="0"/>
              <w:adjustRightInd/>
              <w:spacing w:line="424" w:lineRule="exact"/>
              <w:ind w:right="79"/>
              <w:jc w:val="center"/>
              <w:textAlignment w:val="auto"/>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17</w:t>
            </w:r>
          </w:p>
        </w:tc>
        <w:tc>
          <w:tcPr>
            <w:tcW w:w="863" w:type="dxa"/>
            <w:vAlign w:val="center"/>
          </w:tcPr>
          <w:p>
            <w:pPr>
              <w:pStyle w:val="70"/>
              <w:keepNext w:val="0"/>
              <w:keepLines w:val="0"/>
              <w:pageBreakBefore w:val="0"/>
              <w:widowControl w:val="0"/>
              <w:kinsoku/>
              <w:wordWrap/>
              <w:overflowPunct/>
              <w:topLinePunct w:val="0"/>
              <w:bidi w:val="0"/>
              <w:adjustRightInd/>
              <w:spacing w:before="81" w:line="424" w:lineRule="exact"/>
              <w:ind w:left="89" w:right="82"/>
              <w:jc w:val="center"/>
              <w:textAlignment w:val="auto"/>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24.2</w:t>
            </w:r>
          </w:p>
        </w:tc>
        <w:tc>
          <w:tcPr>
            <w:tcW w:w="1424" w:type="dxa"/>
            <w:vAlign w:val="center"/>
          </w:tcPr>
          <w:p>
            <w:pPr>
              <w:pStyle w:val="70"/>
              <w:keepNext w:val="0"/>
              <w:keepLines w:val="0"/>
              <w:pageBreakBefore w:val="0"/>
              <w:widowControl w:val="0"/>
              <w:kinsoku/>
              <w:wordWrap/>
              <w:overflowPunct/>
              <w:topLinePunct w:val="0"/>
              <w:bidi w:val="0"/>
              <w:adjustRightInd/>
              <w:spacing w:before="81" w:line="424" w:lineRule="exact"/>
              <w:jc w:val="center"/>
              <w:textAlignment w:val="auto"/>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评</w:t>
            </w:r>
            <w:r>
              <w:rPr>
                <w:rFonts w:hint="eastAsia" w:asciiTheme="minorEastAsia" w:hAnsiTheme="minorEastAsia" w:eastAsiaTheme="minorEastAsia" w:cstheme="minorEastAsia"/>
                <w:color w:val="000000" w:themeColor="text1"/>
                <w:sz w:val="21"/>
                <w:szCs w:val="21"/>
                <w:highlight w:val="none"/>
                <w:lang w:eastAsia="zh-CN"/>
                <w14:textFill>
                  <w14:solidFill>
                    <w14:schemeClr w14:val="tx1"/>
                  </w14:solidFill>
                </w14:textFill>
              </w:rPr>
              <w:t>标</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办法</w:t>
            </w:r>
          </w:p>
        </w:tc>
        <w:tc>
          <w:tcPr>
            <w:tcW w:w="6841" w:type="dxa"/>
            <w:vAlign w:val="center"/>
          </w:tcPr>
          <w:p>
            <w:pPr>
              <w:pStyle w:val="70"/>
              <w:keepNext w:val="0"/>
              <w:keepLines w:val="0"/>
              <w:pageBreakBefore w:val="0"/>
              <w:widowControl w:val="0"/>
              <w:kinsoku/>
              <w:wordWrap/>
              <w:overflowPunct/>
              <w:topLinePunct w:val="0"/>
              <w:bidi w:val="0"/>
              <w:adjustRightInd/>
              <w:spacing w:before="81" w:line="424" w:lineRule="exact"/>
              <w:ind w:left="105"/>
              <w:jc w:val="left"/>
              <w:textAlignment w:val="auto"/>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综合评分法，具体评标内容及标准详见第三章：评</w:t>
            </w:r>
            <w:r>
              <w:rPr>
                <w:rFonts w:hint="eastAsia" w:asciiTheme="minorEastAsia" w:hAnsiTheme="minorEastAsia" w:eastAsiaTheme="minorEastAsia" w:cstheme="minorEastAsia"/>
                <w:color w:val="000000" w:themeColor="text1"/>
                <w:sz w:val="21"/>
                <w:szCs w:val="21"/>
                <w:highlight w:val="none"/>
                <w:lang w:eastAsia="zh-CN"/>
                <w14:textFill>
                  <w14:solidFill>
                    <w14:schemeClr w14:val="tx1"/>
                  </w14:solidFill>
                </w14:textFill>
              </w:rPr>
              <w:t>标</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办法。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0" w:hRule="atLeast"/>
          <w:jc w:val="center"/>
        </w:trPr>
        <w:tc>
          <w:tcPr>
            <w:tcW w:w="488" w:type="dxa"/>
            <w:vAlign w:val="center"/>
          </w:tcPr>
          <w:p>
            <w:pPr>
              <w:pStyle w:val="70"/>
              <w:keepNext w:val="0"/>
              <w:keepLines w:val="0"/>
              <w:pageBreakBefore w:val="0"/>
              <w:widowControl w:val="0"/>
              <w:kinsoku/>
              <w:wordWrap/>
              <w:overflowPunct/>
              <w:topLinePunct w:val="0"/>
              <w:bidi w:val="0"/>
              <w:adjustRightInd/>
              <w:spacing w:before="81" w:line="424" w:lineRule="exact"/>
              <w:ind w:right="79" w:rightChars="0"/>
              <w:jc w:val="center"/>
              <w:textAlignment w:val="auto"/>
              <w:rPr>
                <w:rFonts w:hint="eastAsia" w:asciiTheme="minorEastAsia" w:hAnsiTheme="minorEastAsia" w:eastAsiaTheme="minorEastAsia" w:cstheme="minorEastAsia"/>
                <w:color w:val="000000" w:themeColor="text1"/>
                <w:sz w:val="21"/>
                <w:szCs w:val="21"/>
                <w:highlight w:val="none"/>
                <w:lang w:val="zh-CN" w:eastAsia="zh-CN" w:bidi="zh-CN"/>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18</w:t>
            </w:r>
          </w:p>
        </w:tc>
        <w:tc>
          <w:tcPr>
            <w:tcW w:w="863" w:type="dxa"/>
            <w:vAlign w:val="center"/>
          </w:tcPr>
          <w:p>
            <w:pPr>
              <w:pStyle w:val="70"/>
              <w:keepNext w:val="0"/>
              <w:keepLines w:val="0"/>
              <w:pageBreakBefore w:val="0"/>
              <w:widowControl w:val="0"/>
              <w:kinsoku/>
              <w:wordWrap/>
              <w:overflowPunct/>
              <w:topLinePunct w:val="0"/>
              <w:bidi w:val="0"/>
              <w:adjustRightInd/>
              <w:spacing w:before="131" w:line="424" w:lineRule="exact"/>
              <w:ind w:right="82"/>
              <w:jc w:val="center"/>
              <w:textAlignment w:val="auto"/>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31</w:t>
            </w:r>
          </w:p>
        </w:tc>
        <w:tc>
          <w:tcPr>
            <w:tcW w:w="1424" w:type="dxa"/>
            <w:vAlign w:val="center"/>
          </w:tcPr>
          <w:p>
            <w:pPr>
              <w:keepNext w:val="0"/>
              <w:keepLines w:val="0"/>
              <w:pageBreakBefore w:val="0"/>
              <w:widowControl w:val="0"/>
              <w:kinsoku/>
              <w:wordWrap/>
              <w:overflowPunct/>
              <w:topLinePunct w:val="0"/>
              <w:bidi w:val="0"/>
              <w:adjustRightInd/>
              <w:spacing w:line="424" w:lineRule="exact"/>
              <w:jc w:val="center"/>
              <w:textAlignment w:val="auto"/>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中标公告及中标通知书</w:t>
            </w:r>
          </w:p>
        </w:tc>
        <w:tc>
          <w:tcPr>
            <w:tcW w:w="6841" w:type="dxa"/>
            <w:vAlign w:val="center"/>
          </w:tcPr>
          <w:p>
            <w:pPr>
              <w:pStyle w:val="26"/>
              <w:keepNext w:val="0"/>
              <w:keepLines w:val="0"/>
              <w:pageBreakBefore w:val="0"/>
              <w:widowControl w:val="0"/>
              <w:tabs>
                <w:tab w:val="left" w:pos="455"/>
              </w:tabs>
              <w:kinsoku/>
              <w:wordWrap/>
              <w:overflowPunct/>
              <w:topLinePunct w:val="0"/>
              <w:bidi w:val="0"/>
              <w:adjustRightInd/>
              <w:spacing w:line="424" w:lineRule="exact"/>
              <w:textAlignment w:val="auto"/>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32.1</w:t>
            </w:r>
            <w:r>
              <w:rPr>
                <w:rFonts w:hint="eastAsia" w:asciiTheme="minorEastAsia" w:hAnsiTheme="minorEastAsia" w:eastAsiaTheme="minorEastAsia" w:cstheme="minorEastAsia"/>
                <w:color w:val="000000" w:themeColor="text1"/>
                <w:sz w:val="21"/>
                <w:szCs w:val="21"/>
                <w:highlight w:val="none"/>
                <w:lang w:eastAsia="zh-CN"/>
                <w14:textFill>
                  <w14:solidFill>
                    <w14:schemeClr w14:val="tx1"/>
                  </w14:solidFill>
                </w14:textFill>
              </w:rPr>
              <w:t>招标代理机构</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于评标结束后两个工作日内将评标报告送交</w:t>
            </w:r>
            <w:r>
              <w:rPr>
                <w:rFonts w:hint="eastAsia" w:asciiTheme="minorEastAsia" w:hAnsiTheme="minorEastAsia" w:eastAsiaTheme="minorEastAsia" w:cstheme="minorEastAsia"/>
                <w:color w:val="000000" w:themeColor="text1"/>
                <w:sz w:val="21"/>
                <w:szCs w:val="21"/>
                <w:highlight w:val="none"/>
                <w:lang w:eastAsia="zh-CN"/>
                <w14:textFill>
                  <w14:solidFill>
                    <w14:schemeClr w14:val="tx1"/>
                  </w14:solidFill>
                </w14:textFill>
              </w:rPr>
              <w:t>招标人</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w:t>
            </w:r>
            <w:r>
              <w:rPr>
                <w:rFonts w:hint="eastAsia" w:asciiTheme="minorEastAsia" w:hAnsiTheme="minorEastAsia" w:eastAsiaTheme="minorEastAsia" w:cstheme="minorEastAsia"/>
                <w:color w:val="000000" w:themeColor="text1"/>
                <w:sz w:val="21"/>
                <w:szCs w:val="21"/>
                <w:highlight w:val="none"/>
                <w:lang w:eastAsia="zh-CN"/>
                <w14:textFill>
                  <w14:solidFill>
                    <w14:schemeClr w14:val="tx1"/>
                  </w14:solidFill>
                </w14:textFill>
              </w:rPr>
              <w:t>招标人</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应当自收到评标报告五个工作日内在评标报告推荐的中标候选人中按顺序确定中标人，</w:t>
            </w:r>
            <w:r>
              <w:rPr>
                <w:rFonts w:hint="eastAsia" w:asciiTheme="minorEastAsia" w:hAnsiTheme="minorEastAsia" w:eastAsiaTheme="minorEastAsia" w:cstheme="minorEastAsia"/>
                <w:color w:val="000000" w:themeColor="text1"/>
                <w:sz w:val="21"/>
                <w:szCs w:val="21"/>
                <w:highlight w:val="none"/>
                <w:lang w:eastAsia="zh-CN"/>
                <w14:textFill>
                  <w14:solidFill>
                    <w14:schemeClr w14:val="tx1"/>
                  </w14:solidFill>
                </w14:textFill>
              </w:rPr>
              <w:t>招标代理机构</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在中标人确定之日起两个工作日内在指定媒体上公告中标结果，中标公告期限为1个工作日。</w:t>
            </w:r>
          </w:p>
          <w:p>
            <w:pPr>
              <w:keepNext w:val="0"/>
              <w:keepLines w:val="0"/>
              <w:pageBreakBefore w:val="0"/>
              <w:widowControl w:val="0"/>
              <w:kinsoku/>
              <w:wordWrap/>
              <w:overflowPunct/>
              <w:topLinePunct w:val="0"/>
              <w:bidi w:val="0"/>
              <w:adjustRightInd/>
              <w:spacing w:line="424" w:lineRule="exact"/>
              <w:textAlignment w:val="auto"/>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32.2中标公告同时</w:t>
            </w:r>
            <w:r>
              <w:rPr>
                <w:rFonts w:hint="eastAsia" w:asciiTheme="minorEastAsia" w:hAnsiTheme="minorEastAsia" w:eastAsiaTheme="minorEastAsia" w:cstheme="minorEastAsia"/>
                <w:color w:val="000000" w:themeColor="text1"/>
                <w:sz w:val="21"/>
                <w:szCs w:val="21"/>
                <w:highlight w:val="none"/>
                <w:lang w:eastAsia="zh-CN"/>
                <w14:textFill>
                  <w14:solidFill>
                    <w14:schemeClr w14:val="tx1"/>
                  </w14:solidFill>
                </w14:textFill>
              </w:rPr>
              <w:t>招标代理机构</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向中标人发出中标通知书，中标人应自接到通知之日起七个工作日内，办理中标通知书领取手续。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9" w:hRule="atLeast"/>
          <w:jc w:val="center"/>
        </w:trPr>
        <w:tc>
          <w:tcPr>
            <w:tcW w:w="488" w:type="dxa"/>
            <w:vAlign w:val="center"/>
          </w:tcPr>
          <w:p>
            <w:pPr>
              <w:pStyle w:val="70"/>
              <w:keepNext w:val="0"/>
              <w:keepLines w:val="0"/>
              <w:pageBreakBefore w:val="0"/>
              <w:widowControl w:val="0"/>
              <w:kinsoku/>
              <w:wordWrap/>
              <w:overflowPunct/>
              <w:topLinePunct w:val="0"/>
              <w:bidi w:val="0"/>
              <w:adjustRightInd/>
              <w:spacing w:before="1" w:line="424" w:lineRule="exact"/>
              <w:ind w:right="79" w:rightChars="0"/>
              <w:jc w:val="center"/>
              <w:textAlignment w:val="auto"/>
              <w:rPr>
                <w:rFonts w:hint="eastAsia" w:asciiTheme="minorEastAsia" w:hAnsiTheme="minorEastAsia" w:eastAsiaTheme="minorEastAsia" w:cstheme="minorEastAsia"/>
                <w:color w:val="000000" w:themeColor="text1"/>
                <w:sz w:val="21"/>
                <w:szCs w:val="21"/>
                <w:highlight w:val="none"/>
                <w:lang w:val="zh-CN" w:eastAsia="zh-CN" w:bidi="zh-CN"/>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19</w:t>
            </w:r>
          </w:p>
        </w:tc>
        <w:tc>
          <w:tcPr>
            <w:tcW w:w="863" w:type="dxa"/>
            <w:vAlign w:val="center"/>
          </w:tcPr>
          <w:p>
            <w:pPr>
              <w:pStyle w:val="70"/>
              <w:keepNext w:val="0"/>
              <w:keepLines w:val="0"/>
              <w:pageBreakBefore w:val="0"/>
              <w:widowControl w:val="0"/>
              <w:kinsoku/>
              <w:wordWrap/>
              <w:overflowPunct/>
              <w:topLinePunct w:val="0"/>
              <w:bidi w:val="0"/>
              <w:adjustRightInd/>
              <w:spacing w:before="1" w:line="424" w:lineRule="exact"/>
              <w:ind w:right="82"/>
              <w:jc w:val="center"/>
              <w:textAlignment w:val="auto"/>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32</w:t>
            </w:r>
          </w:p>
        </w:tc>
        <w:tc>
          <w:tcPr>
            <w:tcW w:w="1424" w:type="dxa"/>
            <w:vAlign w:val="center"/>
          </w:tcPr>
          <w:p>
            <w:pPr>
              <w:pStyle w:val="70"/>
              <w:keepNext w:val="0"/>
              <w:keepLines w:val="0"/>
              <w:pageBreakBefore w:val="0"/>
              <w:widowControl w:val="0"/>
              <w:kinsoku/>
              <w:wordWrap/>
              <w:overflowPunct/>
              <w:topLinePunct w:val="0"/>
              <w:bidi w:val="0"/>
              <w:adjustRightInd/>
              <w:spacing w:before="1" w:line="424" w:lineRule="exact"/>
              <w:jc w:val="center"/>
              <w:textAlignment w:val="auto"/>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信用查询</w:t>
            </w:r>
          </w:p>
        </w:tc>
        <w:tc>
          <w:tcPr>
            <w:tcW w:w="6841" w:type="dxa"/>
          </w:tcPr>
          <w:p>
            <w:pPr>
              <w:pageBreakBefore w:val="0"/>
              <w:widowControl w:val="0"/>
              <w:kinsoku/>
              <w:wordWrap/>
              <w:overflowPunct/>
              <w:topLinePunct w:val="0"/>
              <w:bidi w:val="0"/>
              <w:adjustRightInd/>
              <w:snapToGrid w:val="0"/>
              <w:spacing w:line="360" w:lineRule="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根据《关于做好政府采购有关信用主体标识码登记及在政府采购活动中查询使用信用记录有关问题的通知》桂财采〔2016〕37号的通知，在对中标人的进行信用查询：</w:t>
            </w:r>
          </w:p>
          <w:p>
            <w:pPr>
              <w:keepNext w:val="0"/>
              <w:keepLines w:val="0"/>
              <w:pageBreakBefore w:val="0"/>
              <w:widowControl w:val="0"/>
              <w:kinsoku/>
              <w:wordWrap w:val="0"/>
              <w:overflowPunct/>
              <w:topLinePunct w:val="0"/>
              <w:autoSpaceDE w:val="0"/>
              <w:autoSpaceDN w:val="0"/>
              <w:bidi w:val="0"/>
              <w:adjustRightInd/>
              <w:snapToGrid w:val="0"/>
              <w:spacing w:line="360" w:lineRule="auto"/>
              <w:ind w:firstLine="424" w:firstLineChars="202"/>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（1）查询渠道：“信用中国”网站(www.creditchina.gov.cn)、中国政府采购网(www.ccgp.gov.cn)等；</w:t>
            </w:r>
          </w:p>
          <w:p>
            <w:pPr>
              <w:keepNext w:val="0"/>
              <w:keepLines w:val="0"/>
              <w:pageBreakBefore w:val="0"/>
              <w:widowControl w:val="0"/>
              <w:kinsoku/>
              <w:wordWrap w:val="0"/>
              <w:overflowPunct/>
              <w:topLinePunct w:val="0"/>
              <w:autoSpaceDE w:val="0"/>
              <w:autoSpaceDN w:val="0"/>
              <w:bidi w:val="0"/>
              <w:adjustRightInd/>
              <w:snapToGrid w:val="0"/>
              <w:spacing w:line="360" w:lineRule="auto"/>
              <w:ind w:firstLine="424" w:firstLineChars="202"/>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（2）查询截止时点：中标通知书发出前；</w:t>
            </w:r>
          </w:p>
          <w:p>
            <w:pPr>
              <w:keepNext w:val="0"/>
              <w:keepLines w:val="0"/>
              <w:pageBreakBefore w:val="0"/>
              <w:widowControl w:val="0"/>
              <w:kinsoku/>
              <w:wordWrap w:val="0"/>
              <w:overflowPunct/>
              <w:topLinePunct w:val="0"/>
              <w:autoSpaceDE w:val="0"/>
              <w:autoSpaceDN w:val="0"/>
              <w:bidi w:val="0"/>
              <w:adjustRightInd/>
              <w:snapToGrid w:val="0"/>
              <w:spacing w:line="360" w:lineRule="auto"/>
              <w:ind w:firstLine="424" w:firstLineChars="202"/>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（3）信用信息查询记录和证据留存方式：在查询网站中直接打印查询记录，打印材料作为采购活动资料保存。</w:t>
            </w:r>
          </w:p>
          <w:p>
            <w:pPr>
              <w:keepNext w:val="0"/>
              <w:keepLines w:val="0"/>
              <w:pageBreakBefore w:val="0"/>
              <w:widowControl w:val="0"/>
              <w:kinsoku/>
              <w:wordWrap w:val="0"/>
              <w:overflowPunct/>
              <w:topLinePunct w:val="0"/>
              <w:autoSpaceDE w:val="0"/>
              <w:autoSpaceDN w:val="0"/>
              <w:bidi w:val="0"/>
              <w:adjustRightInd/>
              <w:snapToGrid w:val="0"/>
              <w:spacing w:line="360" w:lineRule="auto"/>
              <w:ind w:firstLine="424" w:firstLineChars="202"/>
              <w:textAlignment w:val="auto"/>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4）信用信息使用规则：对在“信用中国”网站(www.creditchina.gov.cn)、中国政府采购网(www.ccgp.gov.cn)等渠道列入失信被执行人、重大税收违法案件当事人名单、政府采购严重违法失信行为记录名单及其他不符合《中华人民共和国政府采购法》第二十二条规定条件的供应商，不得参与政府采购活动，取消其中标候选人资格。招标人依法按照评标报告中评标委员会推荐中标候选人排序表确定排名第二的中标候选人为中标供应商或者重新组织采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58" w:hRule="atLeast"/>
          <w:jc w:val="center"/>
        </w:trPr>
        <w:tc>
          <w:tcPr>
            <w:tcW w:w="488" w:type="dxa"/>
            <w:vAlign w:val="center"/>
          </w:tcPr>
          <w:p>
            <w:pPr>
              <w:pStyle w:val="70"/>
              <w:keepNext w:val="0"/>
              <w:keepLines w:val="0"/>
              <w:pageBreakBefore w:val="0"/>
              <w:widowControl w:val="0"/>
              <w:kinsoku/>
              <w:wordWrap/>
              <w:overflowPunct/>
              <w:topLinePunct w:val="0"/>
              <w:bidi w:val="0"/>
              <w:adjustRightInd/>
              <w:spacing w:before="131" w:line="424" w:lineRule="exact"/>
              <w:ind w:right="79" w:rightChars="0"/>
              <w:jc w:val="center"/>
              <w:textAlignment w:val="auto"/>
              <w:rPr>
                <w:rFonts w:hint="eastAsia" w:asciiTheme="minorEastAsia" w:hAnsiTheme="minorEastAsia" w:eastAsiaTheme="minorEastAsia" w:cstheme="minorEastAsia"/>
                <w:color w:val="000000" w:themeColor="text1"/>
                <w:sz w:val="21"/>
                <w:szCs w:val="21"/>
                <w:highlight w:val="none"/>
                <w:lang w:val="zh-CN" w:eastAsia="zh-CN" w:bidi="zh-CN"/>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20</w:t>
            </w:r>
          </w:p>
        </w:tc>
        <w:tc>
          <w:tcPr>
            <w:tcW w:w="863" w:type="dxa"/>
            <w:vAlign w:val="center"/>
          </w:tcPr>
          <w:p>
            <w:pPr>
              <w:pStyle w:val="70"/>
              <w:keepNext w:val="0"/>
              <w:keepLines w:val="0"/>
              <w:pageBreakBefore w:val="0"/>
              <w:widowControl w:val="0"/>
              <w:kinsoku/>
              <w:wordWrap/>
              <w:overflowPunct/>
              <w:topLinePunct w:val="0"/>
              <w:bidi w:val="0"/>
              <w:adjustRightInd/>
              <w:spacing w:line="424" w:lineRule="exact"/>
              <w:ind w:right="79"/>
              <w:jc w:val="center"/>
              <w:textAlignment w:val="auto"/>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33</w:t>
            </w:r>
          </w:p>
        </w:tc>
        <w:tc>
          <w:tcPr>
            <w:tcW w:w="1424" w:type="dxa"/>
            <w:vAlign w:val="center"/>
          </w:tcPr>
          <w:p>
            <w:pPr>
              <w:pStyle w:val="70"/>
              <w:keepNext w:val="0"/>
              <w:keepLines w:val="0"/>
              <w:pageBreakBefore w:val="0"/>
              <w:widowControl w:val="0"/>
              <w:kinsoku/>
              <w:wordWrap/>
              <w:overflowPunct/>
              <w:topLinePunct w:val="0"/>
              <w:bidi w:val="0"/>
              <w:adjustRightInd/>
              <w:spacing w:line="424" w:lineRule="exact"/>
              <w:ind w:right="79"/>
              <w:jc w:val="center"/>
              <w:textAlignment w:val="auto"/>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履约保证金</w:t>
            </w:r>
          </w:p>
        </w:tc>
        <w:tc>
          <w:tcPr>
            <w:tcW w:w="6841" w:type="dxa"/>
          </w:tcPr>
          <w:p>
            <w:pPr>
              <w:pStyle w:val="70"/>
              <w:keepNext w:val="0"/>
              <w:keepLines w:val="0"/>
              <w:pageBreakBefore w:val="0"/>
              <w:widowControl w:val="0"/>
              <w:kinsoku/>
              <w:wordWrap/>
              <w:overflowPunct/>
              <w:topLinePunct w:val="0"/>
              <w:bidi w:val="0"/>
              <w:adjustRightInd/>
              <w:spacing w:line="424" w:lineRule="exact"/>
              <w:ind w:right="79"/>
              <w:jc w:val="left"/>
              <w:textAlignment w:val="auto"/>
              <w:rPr>
                <w:rFonts w:hint="eastAsia" w:asciiTheme="minorEastAsia" w:hAnsiTheme="minorEastAsia" w:eastAsiaTheme="minorEastAsia" w:cstheme="minorEastAsia"/>
                <w:color w:val="000000" w:themeColor="text1"/>
                <w:sz w:val="21"/>
                <w:szCs w:val="21"/>
                <w:highlight w:val="none"/>
                <w:lang w:val="en-US"/>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lang w:val="en-US"/>
                <w14:textFill>
                  <w14:solidFill>
                    <w14:schemeClr w14:val="tx1"/>
                  </w14:solidFill>
                </w14:textFill>
              </w:rPr>
              <w:t>履约担保的形式：可以采用现金、银行保函、工程担保或保证保险等形式。</w:t>
            </w:r>
          </w:p>
          <w:p>
            <w:pPr>
              <w:pStyle w:val="70"/>
              <w:keepNext w:val="0"/>
              <w:keepLines w:val="0"/>
              <w:pageBreakBefore w:val="0"/>
              <w:widowControl w:val="0"/>
              <w:kinsoku/>
              <w:wordWrap/>
              <w:overflowPunct/>
              <w:topLinePunct w:val="0"/>
              <w:bidi w:val="0"/>
              <w:adjustRightInd/>
              <w:spacing w:line="424" w:lineRule="exact"/>
              <w:ind w:right="79"/>
              <w:jc w:val="left"/>
              <w:textAlignment w:val="auto"/>
              <w:rPr>
                <w:rFonts w:hint="eastAsia" w:asciiTheme="minorEastAsia" w:hAnsiTheme="minorEastAsia" w:eastAsiaTheme="minorEastAsia" w:cstheme="minorEastAsia"/>
                <w:color w:val="000000" w:themeColor="text1"/>
                <w:sz w:val="21"/>
                <w:szCs w:val="21"/>
                <w:highlight w:val="none"/>
                <w:lang w:val="en-US"/>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lang w:val="en-US"/>
                <w14:textFill>
                  <w14:solidFill>
                    <w14:schemeClr w14:val="tx1"/>
                  </w14:solidFill>
                </w14:textFill>
              </w:rPr>
              <w:t>提供履约担保时间：签订合同前</w:t>
            </w:r>
          </w:p>
          <w:p>
            <w:pPr>
              <w:pStyle w:val="70"/>
              <w:keepNext w:val="0"/>
              <w:keepLines w:val="0"/>
              <w:pageBreakBefore w:val="0"/>
              <w:widowControl w:val="0"/>
              <w:kinsoku/>
              <w:wordWrap/>
              <w:overflowPunct/>
              <w:topLinePunct w:val="0"/>
              <w:bidi w:val="0"/>
              <w:adjustRightInd/>
              <w:spacing w:line="424" w:lineRule="exact"/>
              <w:ind w:right="79"/>
              <w:jc w:val="left"/>
              <w:textAlignment w:val="auto"/>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lang w:val="en-US"/>
                <w14:textFill>
                  <w14:solidFill>
                    <w14:schemeClr w14:val="tx1"/>
                  </w14:solidFill>
                </w14:textFill>
              </w:rPr>
              <w:t>履约担保的金额：中标价的5%（人民币，四舍五入到元），银行保函、工程担保或保证保险等形式合同价的5%（人民币，四舍五入到元）。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5" w:hRule="atLeast"/>
          <w:jc w:val="center"/>
        </w:trPr>
        <w:tc>
          <w:tcPr>
            <w:tcW w:w="488" w:type="dxa"/>
            <w:vAlign w:val="center"/>
          </w:tcPr>
          <w:p>
            <w:pPr>
              <w:pStyle w:val="70"/>
              <w:keepNext w:val="0"/>
              <w:keepLines w:val="0"/>
              <w:pageBreakBefore w:val="0"/>
              <w:widowControl w:val="0"/>
              <w:kinsoku/>
              <w:wordWrap/>
              <w:overflowPunct/>
              <w:topLinePunct w:val="0"/>
              <w:bidi w:val="0"/>
              <w:adjustRightInd/>
              <w:spacing w:line="424" w:lineRule="exact"/>
              <w:ind w:right="79"/>
              <w:jc w:val="center"/>
              <w:textAlignment w:val="auto"/>
              <w:rPr>
                <w:rFonts w:hint="eastAsia" w:asciiTheme="minorEastAsia" w:hAnsiTheme="minorEastAsia" w:eastAsiaTheme="minorEastAsia" w:cstheme="minorEastAsia"/>
                <w:color w:val="000000" w:themeColor="text1"/>
                <w:sz w:val="21"/>
                <w:szCs w:val="21"/>
                <w:highlight w:val="none"/>
                <w:lang w:val="zh-CN" w:eastAsia="zh-CN" w:bidi="zh-CN"/>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lang w:val="en-US"/>
                <w14:textFill>
                  <w14:solidFill>
                    <w14:schemeClr w14:val="tx1"/>
                  </w14:solidFill>
                </w14:textFill>
              </w:rPr>
              <w:t>21</w:t>
            </w:r>
          </w:p>
        </w:tc>
        <w:tc>
          <w:tcPr>
            <w:tcW w:w="863" w:type="dxa"/>
            <w:vAlign w:val="center"/>
          </w:tcPr>
          <w:p>
            <w:pPr>
              <w:pStyle w:val="70"/>
              <w:keepNext w:val="0"/>
              <w:keepLines w:val="0"/>
              <w:pageBreakBefore w:val="0"/>
              <w:widowControl w:val="0"/>
              <w:kinsoku/>
              <w:wordWrap/>
              <w:overflowPunct/>
              <w:topLinePunct w:val="0"/>
              <w:bidi w:val="0"/>
              <w:adjustRightInd/>
              <w:spacing w:before="75" w:line="424" w:lineRule="exact"/>
              <w:ind w:right="82"/>
              <w:jc w:val="center"/>
              <w:textAlignment w:val="auto"/>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34.1</w:t>
            </w:r>
          </w:p>
        </w:tc>
        <w:tc>
          <w:tcPr>
            <w:tcW w:w="1424" w:type="dxa"/>
            <w:vAlign w:val="center"/>
          </w:tcPr>
          <w:p>
            <w:pPr>
              <w:pStyle w:val="70"/>
              <w:keepNext w:val="0"/>
              <w:keepLines w:val="0"/>
              <w:pageBreakBefore w:val="0"/>
              <w:widowControl w:val="0"/>
              <w:kinsoku/>
              <w:wordWrap/>
              <w:overflowPunct/>
              <w:topLinePunct w:val="0"/>
              <w:bidi w:val="0"/>
              <w:adjustRightInd/>
              <w:spacing w:before="75" w:line="424" w:lineRule="exact"/>
              <w:ind w:left="111" w:right="104"/>
              <w:jc w:val="center"/>
              <w:textAlignment w:val="auto"/>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签订合同时间</w:t>
            </w:r>
          </w:p>
        </w:tc>
        <w:tc>
          <w:tcPr>
            <w:tcW w:w="6841" w:type="dxa"/>
            <w:vAlign w:val="center"/>
          </w:tcPr>
          <w:p>
            <w:pPr>
              <w:pStyle w:val="70"/>
              <w:keepNext w:val="0"/>
              <w:keepLines w:val="0"/>
              <w:pageBreakBefore w:val="0"/>
              <w:widowControl w:val="0"/>
              <w:kinsoku/>
              <w:wordWrap/>
              <w:overflowPunct/>
              <w:topLinePunct w:val="0"/>
              <w:bidi w:val="0"/>
              <w:adjustRightInd/>
              <w:spacing w:before="75" w:line="424" w:lineRule="exact"/>
              <w:ind w:left="105"/>
              <w:jc w:val="left"/>
              <w:textAlignment w:val="auto"/>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中标通知书发出之日起</w:t>
            </w:r>
            <w:r>
              <w:rPr>
                <w:rFonts w:hint="eastAsia" w:asciiTheme="minorEastAsia" w:hAnsiTheme="minorEastAsia" w:eastAsiaTheme="minorEastAsia" w:cstheme="minorEastAsia"/>
                <w:color w:val="000000" w:themeColor="text1"/>
                <w:sz w:val="21"/>
                <w:szCs w:val="21"/>
                <w:highlight w:val="none"/>
                <w:lang w:eastAsia="zh-CN"/>
                <w14:textFill>
                  <w14:solidFill>
                    <w14:schemeClr w14:val="tx1"/>
                  </w14:solidFill>
                </w14:textFill>
              </w:rPr>
              <w:t>二十五</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日内。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5" w:hRule="atLeast"/>
          <w:jc w:val="center"/>
        </w:trPr>
        <w:tc>
          <w:tcPr>
            <w:tcW w:w="488" w:type="dxa"/>
            <w:vAlign w:val="center"/>
          </w:tcPr>
          <w:p>
            <w:pPr>
              <w:pStyle w:val="70"/>
              <w:keepNext w:val="0"/>
              <w:keepLines w:val="0"/>
              <w:pageBreakBefore w:val="0"/>
              <w:widowControl w:val="0"/>
              <w:kinsoku/>
              <w:wordWrap/>
              <w:overflowPunct/>
              <w:topLinePunct w:val="0"/>
              <w:bidi w:val="0"/>
              <w:adjustRightInd/>
              <w:spacing w:line="424" w:lineRule="exact"/>
              <w:ind w:right="79" w:rightChars="0"/>
              <w:jc w:val="center"/>
              <w:textAlignment w:val="auto"/>
              <w:rPr>
                <w:rFonts w:hint="eastAsia" w:asciiTheme="minorEastAsia" w:hAnsiTheme="minorEastAsia" w:eastAsiaTheme="minorEastAsia" w:cstheme="minorEastAsia"/>
                <w:color w:val="000000" w:themeColor="text1"/>
                <w:sz w:val="21"/>
                <w:szCs w:val="21"/>
                <w:highlight w:val="none"/>
                <w:lang w:val="zh-CN" w:eastAsia="zh-CN" w:bidi="zh-CN"/>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22</w:t>
            </w:r>
          </w:p>
        </w:tc>
        <w:tc>
          <w:tcPr>
            <w:tcW w:w="863" w:type="dxa"/>
            <w:tcBorders>
              <w:bottom w:val="single" w:color="auto" w:sz="4" w:space="0"/>
            </w:tcBorders>
            <w:vAlign w:val="center"/>
          </w:tcPr>
          <w:p>
            <w:pPr>
              <w:pStyle w:val="70"/>
              <w:keepNext w:val="0"/>
              <w:keepLines w:val="0"/>
              <w:pageBreakBefore w:val="0"/>
              <w:widowControl w:val="0"/>
              <w:kinsoku/>
              <w:wordWrap/>
              <w:overflowPunct/>
              <w:topLinePunct w:val="0"/>
              <w:bidi w:val="0"/>
              <w:adjustRightInd/>
              <w:spacing w:line="424" w:lineRule="exact"/>
              <w:ind w:left="89" w:right="82"/>
              <w:jc w:val="center"/>
              <w:textAlignment w:val="auto"/>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34.3</w:t>
            </w:r>
          </w:p>
        </w:tc>
        <w:tc>
          <w:tcPr>
            <w:tcW w:w="1424" w:type="dxa"/>
            <w:tcBorders>
              <w:bottom w:val="single" w:color="auto" w:sz="4" w:space="0"/>
            </w:tcBorders>
            <w:vAlign w:val="center"/>
          </w:tcPr>
          <w:p>
            <w:pPr>
              <w:pStyle w:val="70"/>
              <w:keepNext w:val="0"/>
              <w:keepLines w:val="0"/>
              <w:pageBreakBefore w:val="0"/>
              <w:widowControl w:val="0"/>
              <w:kinsoku/>
              <w:wordWrap/>
              <w:overflowPunct/>
              <w:topLinePunct w:val="0"/>
              <w:bidi w:val="0"/>
              <w:adjustRightInd/>
              <w:spacing w:line="424" w:lineRule="exact"/>
              <w:ind w:left="111" w:right="104"/>
              <w:jc w:val="center"/>
              <w:textAlignment w:val="auto"/>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合同备案存档</w:t>
            </w:r>
          </w:p>
        </w:tc>
        <w:tc>
          <w:tcPr>
            <w:tcW w:w="6841" w:type="dxa"/>
            <w:tcBorders>
              <w:bottom w:val="single" w:color="auto" w:sz="4" w:space="0"/>
            </w:tcBorders>
          </w:tcPr>
          <w:p>
            <w:pPr>
              <w:pStyle w:val="70"/>
              <w:keepNext w:val="0"/>
              <w:keepLines w:val="0"/>
              <w:pageBreakBefore w:val="0"/>
              <w:widowControl w:val="0"/>
              <w:kinsoku/>
              <w:wordWrap/>
              <w:overflowPunct/>
              <w:topLinePunct w:val="0"/>
              <w:bidi w:val="0"/>
              <w:adjustRightInd/>
              <w:spacing w:before="1" w:line="424" w:lineRule="exact"/>
              <w:ind w:left="105" w:right="93"/>
              <w:jc w:val="both"/>
              <w:textAlignment w:val="auto"/>
              <w:rPr>
                <w:rFonts w:hint="eastAsia" w:asciiTheme="minorEastAsia" w:hAnsiTheme="minorEastAsia" w:eastAsiaTheme="minorEastAsia" w:cstheme="minorEastAsia"/>
                <w:color w:val="000000" w:themeColor="text1"/>
                <w:sz w:val="21"/>
                <w:szCs w:val="21"/>
                <w:highlight w:val="none"/>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4"/>
                <w:sz w:val="21"/>
                <w:szCs w:val="21"/>
                <w:highlight w:val="none"/>
                <w14:textFill>
                  <w14:solidFill>
                    <w14:schemeClr w14:val="tx1"/>
                  </w14:solidFill>
                </w14:textFill>
              </w:rPr>
              <w:t>政府采购合同双方自签订之日起</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r>
              <w:rPr>
                <w:rFonts w:hint="eastAsia" w:asciiTheme="minorEastAsia" w:hAnsiTheme="minorEastAsia" w:eastAsiaTheme="minorEastAsia" w:cstheme="minorEastAsia"/>
                <w:color w:val="000000" w:themeColor="text1"/>
                <w:spacing w:val="-5"/>
                <w:sz w:val="21"/>
                <w:szCs w:val="21"/>
                <w:highlight w:val="none"/>
                <w14:textFill>
                  <w14:solidFill>
                    <w14:schemeClr w14:val="tx1"/>
                  </w14:solidFill>
                </w14:textFill>
              </w:rPr>
              <w:t>个工作日内将合同原件</w:t>
            </w:r>
            <w:r>
              <w:rPr>
                <w:rFonts w:hint="eastAsia" w:asciiTheme="minorEastAsia" w:hAnsiTheme="minorEastAsia" w:eastAsiaTheme="minorEastAsia" w:cstheme="minorEastAsia"/>
                <w:color w:val="000000" w:themeColor="text1"/>
                <w:spacing w:val="-5"/>
                <w:sz w:val="21"/>
                <w:szCs w:val="21"/>
                <w:highlight w:val="none"/>
                <w:lang w:eastAsia="zh-CN"/>
                <w14:textFill>
                  <w14:solidFill>
                    <w14:schemeClr w14:val="tx1"/>
                  </w14:solidFill>
                </w14:textFill>
              </w:rPr>
              <w:t>一</w:t>
            </w:r>
            <w:r>
              <w:rPr>
                <w:rFonts w:hint="eastAsia" w:asciiTheme="minorEastAsia" w:hAnsiTheme="minorEastAsia" w:eastAsiaTheme="minorEastAsia" w:cstheme="minorEastAsia"/>
                <w:color w:val="000000" w:themeColor="text1"/>
                <w:spacing w:val="-5"/>
                <w:sz w:val="21"/>
                <w:szCs w:val="21"/>
                <w:highlight w:val="none"/>
                <w14:textFill>
                  <w14:solidFill>
                    <w14:schemeClr w14:val="tx1"/>
                  </w14:solidFill>
                </w14:textFill>
              </w:rPr>
              <w:t>份交</w:t>
            </w:r>
            <w:r>
              <w:rPr>
                <w:rFonts w:hint="eastAsia" w:asciiTheme="minorEastAsia" w:hAnsiTheme="minorEastAsia" w:eastAsiaTheme="minorEastAsia" w:cstheme="minorEastAsia"/>
                <w:color w:val="000000" w:themeColor="text1"/>
                <w:spacing w:val="-5"/>
                <w:sz w:val="21"/>
                <w:szCs w:val="21"/>
                <w:highlight w:val="none"/>
                <w:lang w:eastAsia="zh-CN"/>
                <w14:textFill>
                  <w14:solidFill>
                    <w14:schemeClr w14:val="tx1"/>
                  </w14:solidFill>
                </w14:textFill>
              </w:rPr>
              <w:t>招标代理机构存档</w:t>
            </w:r>
            <w:r>
              <w:rPr>
                <w:rFonts w:hint="eastAsia" w:asciiTheme="minorEastAsia" w:hAnsiTheme="minorEastAsia" w:eastAsiaTheme="minorEastAsia" w:cstheme="minorEastAsia"/>
                <w:color w:val="000000" w:themeColor="text1"/>
                <w:spacing w:val="-5"/>
                <w:sz w:val="21"/>
                <w:szCs w:val="21"/>
                <w:highlight w:val="none"/>
                <w14:textFill>
                  <w14:solidFill>
                    <w14:schemeClr w14:val="tx1"/>
                  </w14:solidFill>
                </w14:textFill>
              </w:rPr>
              <w:t>。</w:t>
            </w:r>
            <w:r>
              <w:rPr>
                <w:rFonts w:hint="eastAsia" w:asciiTheme="minorEastAsia" w:hAnsiTheme="minorEastAsia" w:eastAsiaTheme="minorEastAsia" w:cstheme="minorEastAsia"/>
                <w:color w:val="000000" w:themeColor="text1"/>
                <w:spacing w:val="-5"/>
                <w:sz w:val="21"/>
                <w:szCs w:val="21"/>
                <w:highlight w:val="none"/>
                <w:lang w:eastAsia="zh-CN"/>
                <w14:textFill>
                  <w14:solidFill>
                    <w14:schemeClr w14:val="tx1"/>
                  </w14:solidFill>
                </w14:textFill>
              </w:rPr>
              <w:t>招标代理机构</w:t>
            </w:r>
            <w:r>
              <w:rPr>
                <w:rFonts w:hint="eastAsia" w:asciiTheme="minorEastAsia" w:hAnsiTheme="minorEastAsia" w:eastAsiaTheme="minorEastAsia" w:cstheme="minorEastAsia"/>
                <w:color w:val="000000" w:themeColor="text1"/>
                <w:spacing w:val="-5"/>
                <w:sz w:val="21"/>
                <w:szCs w:val="21"/>
                <w:highlight w:val="none"/>
                <w14:textFill>
                  <w14:solidFill>
                    <w14:schemeClr w14:val="tx1"/>
                  </w14:solidFill>
                </w14:textFill>
              </w:rPr>
              <w:t>将政府采购合同在省级以上人民政府财政部门指定媒体上公告</w:t>
            </w:r>
            <w:r>
              <w:rPr>
                <w:rFonts w:hint="eastAsia" w:asciiTheme="minorEastAsia" w:hAnsiTheme="minorEastAsia" w:eastAsiaTheme="minorEastAsia" w:cstheme="minorEastAsia"/>
                <w:color w:val="000000" w:themeColor="text1"/>
                <w:spacing w:val="-5"/>
                <w:sz w:val="21"/>
                <w:szCs w:val="21"/>
                <w:highlight w:val="none"/>
                <w:lang w:eastAsia="zh-CN"/>
                <w14:textFill>
                  <w14:solidFill>
                    <w14:schemeClr w14:val="tx1"/>
                  </w14:solidFill>
                </w14:textFill>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94" w:hRule="atLeast"/>
          <w:jc w:val="center"/>
        </w:trPr>
        <w:tc>
          <w:tcPr>
            <w:tcW w:w="488" w:type="dxa"/>
            <w:tcBorders>
              <w:bottom w:val="single" w:color="auto" w:sz="4" w:space="0"/>
            </w:tcBorders>
            <w:vAlign w:val="center"/>
          </w:tcPr>
          <w:p>
            <w:pPr>
              <w:pStyle w:val="70"/>
              <w:keepNext w:val="0"/>
              <w:keepLines w:val="0"/>
              <w:pageBreakBefore w:val="0"/>
              <w:widowControl w:val="0"/>
              <w:kinsoku/>
              <w:wordWrap/>
              <w:overflowPunct/>
              <w:topLinePunct w:val="0"/>
              <w:bidi w:val="0"/>
              <w:adjustRightInd/>
              <w:spacing w:before="75" w:line="424" w:lineRule="exact"/>
              <w:ind w:right="79" w:rightChars="0"/>
              <w:jc w:val="center"/>
              <w:textAlignment w:val="auto"/>
              <w:rPr>
                <w:rFonts w:hint="eastAsia" w:asciiTheme="minorEastAsia" w:hAnsiTheme="minorEastAsia" w:eastAsiaTheme="minorEastAsia" w:cstheme="minorEastAsia"/>
                <w:color w:val="000000" w:themeColor="text1"/>
                <w:sz w:val="21"/>
                <w:szCs w:val="21"/>
                <w:highlight w:val="none"/>
                <w:lang w:val="zh-CN" w:eastAsia="zh-CN" w:bidi="zh-CN"/>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23</w:t>
            </w:r>
          </w:p>
        </w:tc>
        <w:tc>
          <w:tcPr>
            <w:tcW w:w="863" w:type="dxa"/>
            <w:tcBorders>
              <w:top w:val="single" w:color="auto" w:sz="4" w:space="0"/>
              <w:left w:val="single" w:color="auto" w:sz="4" w:space="0"/>
              <w:bottom w:val="single" w:color="auto" w:sz="4" w:space="0"/>
              <w:right w:val="single" w:color="auto" w:sz="4" w:space="0"/>
            </w:tcBorders>
            <w:vAlign w:val="center"/>
          </w:tcPr>
          <w:p>
            <w:pPr>
              <w:pStyle w:val="70"/>
              <w:keepNext w:val="0"/>
              <w:keepLines w:val="0"/>
              <w:pageBreakBefore w:val="0"/>
              <w:widowControl w:val="0"/>
              <w:kinsoku/>
              <w:wordWrap/>
              <w:overflowPunct/>
              <w:topLinePunct w:val="0"/>
              <w:bidi w:val="0"/>
              <w:adjustRightInd/>
              <w:spacing w:line="424" w:lineRule="exact"/>
              <w:ind w:right="82"/>
              <w:jc w:val="center"/>
              <w:textAlignment w:val="auto"/>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35</w:t>
            </w:r>
          </w:p>
        </w:tc>
        <w:tc>
          <w:tcPr>
            <w:tcW w:w="1424" w:type="dxa"/>
            <w:tcBorders>
              <w:top w:val="single" w:color="auto" w:sz="4" w:space="0"/>
              <w:left w:val="single" w:color="auto" w:sz="4" w:space="0"/>
              <w:bottom w:val="single" w:color="auto" w:sz="4" w:space="0"/>
              <w:right w:val="single" w:color="auto" w:sz="4" w:space="0"/>
            </w:tcBorders>
            <w:vAlign w:val="center"/>
          </w:tcPr>
          <w:p>
            <w:pPr>
              <w:pStyle w:val="70"/>
              <w:keepNext w:val="0"/>
              <w:keepLines w:val="0"/>
              <w:pageBreakBefore w:val="0"/>
              <w:widowControl w:val="0"/>
              <w:kinsoku/>
              <w:wordWrap/>
              <w:overflowPunct/>
              <w:topLinePunct w:val="0"/>
              <w:bidi w:val="0"/>
              <w:adjustRightInd/>
              <w:spacing w:line="424" w:lineRule="exact"/>
              <w:ind w:right="104"/>
              <w:jc w:val="center"/>
              <w:textAlignment w:val="auto"/>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lang w:eastAsia="zh-CN"/>
                <w14:textFill>
                  <w14:solidFill>
                    <w14:schemeClr w14:val="tx1"/>
                  </w14:solidFill>
                </w14:textFill>
              </w:rPr>
              <w:t>招标</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代理服务费</w:t>
            </w:r>
          </w:p>
        </w:tc>
        <w:tc>
          <w:tcPr>
            <w:tcW w:w="6841" w:type="dxa"/>
            <w:tcBorders>
              <w:top w:val="single" w:color="auto" w:sz="4" w:space="0"/>
              <w:left w:val="single" w:color="auto" w:sz="4" w:space="0"/>
              <w:bottom w:val="single" w:color="auto" w:sz="4" w:space="0"/>
              <w:right w:val="single" w:color="auto" w:sz="4" w:space="0"/>
            </w:tcBorders>
            <w:vAlign w:val="center"/>
          </w:tcPr>
          <w:p>
            <w:pPr>
              <w:pStyle w:val="70"/>
              <w:keepNext w:val="0"/>
              <w:keepLines w:val="0"/>
              <w:pageBreakBefore w:val="0"/>
              <w:widowControl w:val="0"/>
              <w:kinsoku/>
              <w:wordWrap/>
              <w:overflowPunct/>
              <w:topLinePunct w:val="0"/>
              <w:bidi w:val="0"/>
              <w:adjustRightInd/>
              <w:spacing w:line="424" w:lineRule="exact"/>
              <w:ind w:left="105" w:right="93"/>
              <w:jc w:val="both"/>
              <w:textAlignment w:val="auto"/>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中标人领取中标通知书前，应向</w:t>
            </w:r>
            <w:r>
              <w:rPr>
                <w:rFonts w:hint="eastAsia" w:asciiTheme="minorEastAsia" w:hAnsiTheme="minorEastAsia" w:eastAsiaTheme="minorEastAsia" w:cstheme="minorEastAsia"/>
                <w:color w:val="000000" w:themeColor="text1"/>
                <w:sz w:val="21"/>
                <w:szCs w:val="21"/>
                <w:highlight w:val="none"/>
                <w:lang w:eastAsia="zh-CN"/>
                <w14:textFill>
                  <w14:solidFill>
                    <w14:schemeClr w14:val="tx1"/>
                  </w14:solidFill>
                </w14:textFill>
              </w:rPr>
              <w:t>招标代理机构</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一次性付清</w:t>
            </w:r>
            <w:r>
              <w:rPr>
                <w:rFonts w:hint="eastAsia" w:asciiTheme="minorEastAsia" w:hAnsiTheme="minorEastAsia" w:eastAsiaTheme="minorEastAsia" w:cstheme="minorEastAsia"/>
                <w:color w:val="000000" w:themeColor="text1"/>
                <w:sz w:val="21"/>
                <w:szCs w:val="21"/>
                <w:highlight w:val="none"/>
                <w:lang w:eastAsia="zh-CN"/>
                <w14:textFill>
                  <w14:solidFill>
                    <w14:schemeClr w14:val="tx1"/>
                  </w14:solidFill>
                </w14:textFill>
              </w:rPr>
              <w:t>招标</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代</w:t>
            </w:r>
            <w:r>
              <w:rPr>
                <w:rFonts w:hint="eastAsia" w:asciiTheme="minorEastAsia" w:hAnsiTheme="minorEastAsia" w:eastAsiaTheme="minorEastAsia" w:cstheme="minorEastAsia"/>
                <w:color w:val="000000" w:themeColor="text1"/>
                <w:spacing w:val="-6"/>
                <w:sz w:val="21"/>
                <w:szCs w:val="21"/>
                <w:highlight w:val="none"/>
                <w14:textFill>
                  <w14:solidFill>
                    <w14:schemeClr w14:val="tx1"/>
                  </w14:solidFill>
                </w14:textFill>
              </w:rPr>
              <w:t>理服务费。本项目</w:t>
            </w:r>
            <w:r>
              <w:rPr>
                <w:rFonts w:hint="eastAsia" w:asciiTheme="minorEastAsia" w:hAnsiTheme="minorEastAsia" w:eastAsiaTheme="minorEastAsia" w:cstheme="minorEastAsia"/>
                <w:color w:val="000000" w:themeColor="text1"/>
                <w:sz w:val="21"/>
                <w:szCs w:val="21"/>
                <w:highlight w:val="none"/>
                <w:lang w:eastAsia="zh-CN"/>
                <w14:textFill>
                  <w14:solidFill>
                    <w14:schemeClr w14:val="tx1"/>
                  </w14:solidFill>
                </w14:textFill>
              </w:rPr>
              <w:t>招标</w:t>
            </w:r>
            <w:r>
              <w:rPr>
                <w:rFonts w:hint="eastAsia" w:asciiTheme="minorEastAsia" w:hAnsiTheme="minorEastAsia" w:eastAsiaTheme="minorEastAsia" w:cstheme="minorEastAsia"/>
                <w:color w:val="000000" w:themeColor="text1"/>
                <w:spacing w:val="-6"/>
                <w:sz w:val="21"/>
                <w:szCs w:val="21"/>
                <w:highlight w:val="none"/>
                <w14:textFill>
                  <w14:solidFill>
                    <w14:schemeClr w14:val="tx1"/>
                  </w14:solidFill>
                </w14:textFill>
              </w:rPr>
              <w:t>代理服务收费标准参照</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计价[2002]1980号《采购代理服务收费管理暂行办法》工程类收费标准向</w:t>
            </w:r>
            <w:r>
              <w:rPr>
                <w:rFonts w:hint="eastAsia" w:asciiTheme="minorEastAsia" w:hAnsiTheme="minorEastAsia" w:eastAsiaTheme="minorEastAsia" w:cstheme="minorEastAsia"/>
                <w:color w:val="000000" w:themeColor="text1"/>
                <w:sz w:val="21"/>
                <w:szCs w:val="21"/>
                <w:highlight w:val="none"/>
                <w:lang w:eastAsia="zh-CN"/>
                <w14:textFill>
                  <w14:solidFill>
                    <w14:schemeClr w14:val="tx1"/>
                  </w14:solidFill>
                </w14:textFill>
              </w:rPr>
              <w:t>各分标</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中标单位收取</w:t>
            </w:r>
            <w:r>
              <w:rPr>
                <w:rFonts w:hint="eastAsia" w:asciiTheme="minorEastAsia" w:hAnsiTheme="minorEastAsia" w:eastAsiaTheme="minorEastAsia" w:cstheme="minorEastAsia"/>
                <w:color w:val="000000" w:themeColor="text1"/>
                <w:spacing w:val="-4"/>
                <w:sz w:val="21"/>
                <w:szCs w:val="21"/>
                <w:highlight w:val="none"/>
                <w14:textFill>
                  <w14:solidFill>
                    <w14:schemeClr w14:val="tx1"/>
                  </w14:solidFill>
                </w14:textFill>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7" w:hRule="atLeast"/>
          <w:jc w:val="center"/>
        </w:trPr>
        <w:tc>
          <w:tcPr>
            <w:tcW w:w="488" w:type="dxa"/>
            <w:tcBorders>
              <w:top w:val="single" w:color="auto" w:sz="4" w:space="0"/>
              <w:left w:val="single" w:color="auto" w:sz="4" w:space="0"/>
              <w:bottom w:val="single" w:color="auto" w:sz="4" w:space="0"/>
              <w:right w:val="single" w:color="auto" w:sz="4" w:space="0"/>
            </w:tcBorders>
            <w:vAlign w:val="center"/>
          </w:tcPr>
          <w:p>
            <w:pPr>
              <w:pStyle w:val="70"/>
              <w:keepNext w:val="0"/>
              <w:keepLines w:val="0"/>
              <w:pageBreakBefore w:val="0"/>
              <w:widowControl w:val="0"/>
              <w:kinsoku/>
              <w:wordWrap/>
              <w:overflowPunct/>
              <w:topLinePunct w:val="0"/>
              <w:bidi w:val="0"/>
              <w:adjustRightInd/>
              <w:spacing w:line="424" w:lineRule="exact"/>
              <w:ind w:left="88" w:leftChars="0" w:right="79" w:rightChars="0"/>
              <w:jc w:val="center"/>
              <w:textAlignment w:val="auto"/>
              <w:rPr>
                <w:rFonts w:hint="eastAsia" w:asciiTheme="minorEastAsia" w:hAnsiTheme="minorEastAsia" w:eastAsiaTheme="minorEastAsia" w:cstheme="minorEastAsia"/>
                <w:color w:val="000000" w:themeColor="text1"/>
                <w:sz w:val="21"/>
                <w:szCs w:val="21"/>
                <w:highlight w:val="none"/>
                <w:lang w:val="en-US" w:eastAsia="zh-CN" w:bidi="zh-CN"/>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24</w:t>
            </w:r>
          </w:p>
        </w:tc>
        <w:tc>
          <w:tcPr>
            <w:tcW w:w="863" w:type="dxa"/>
            <w:tcBorders>
              <w:top w:val="single" w:color="auto" w:sz="4" w:space="0"/>
            </w:tcBorders>
            <w:vAlign w:val="center"/>
          </w:tcPr>
          <w:p>
            <w:pPr>
              <w:pStyle w:val="70"/>
              <w:keepNext w:val="0"/>
              <w:keepLines w:val="0"/>
              <w:pageBreakBefore w:val="0"/>
              <w:widowControl w:val="0"/>
              <w:kinsoku/>
              <w:wordWrap/>
              <w:overflowPunct/>
              <w:topLinePunct w:val="0"/>
              <w:bidi w:val="0"/>
              <w:adjustRightInd/>
              <w:spacing w:line="424" w:lineRule="exact"/>
              <w:ind w:right="82"/>
              <w:jc w:val="center"/>
              <w:textAlignment w:val="auto"/>
              <w:rPr>
                <w:rFonts w:hint="default"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t>37</w:t>
            </w:r>
          </w:p>
        </w:tc>
        <w:tc>
          <w:tcPr>
            <w:tcW w:w="1424" w:type="dxa"/>
            <w:tcBorders>
              <w:top w:val="single" w:color="auto" w:sz="4" w:space="0"/>
            </w:tcBorders>
            <w:vAlign w:val="center"/>
          </w:tcPr>
          <w:p>
            <w:pPr>
              <w:keepNext w:val="0"/>
              <w:keepLines w:val="0"/>
              <w:pageBreakBefore w:val="0"/>
              <w:widowControl w:val="0"/>
              <w:kinsoku/>
              <w:wordWrap/>
              <w:overflowPunct/>
              <w:topLinePunct w:val="0"/>
              <w:bidi w:val="0"/>
              <w:adjustRightInd/>
              <w:spacing w:line="424" w:lineRule="exact"/>
              <w:jc w:val="center"/>
              <w:textAlignment w:val="auto"/>
              <w:rPr>
                <w:rFonts w:hint="eastAsia" w:asciiTheme="minorEastAsia" w:hAnsiTheme="minorEastAsia" w:eastAsiaTheme="minorEastAsia" w:cstheme="minorEastAsia"/>
                <w:color w:val="000000" w:themeColor="text1"/>
                <w:sz w:val="21"/>
                <w:szCs w:val="21"/>
                <w:highlight w:val="none"/>
                <w:lang w:val="en-US"/>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lang w:val="en-US"/>
                <w14:textFill>
                  <w14:solidFill>
                    <w14:schemeClr w14:val="tx1"/>
                  </w14:solidFill>
                </w14:textFill>
              </w:rPr>
              <w:t>类似工程</w:t>
            </w:r>
          </w:p>
        </w:tc>
        <w:tc>
          <w:tcPr>
            <w:tcW w:w="6841" w:type="dxa"/>
            <w:tcBorders>
              <w:top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424" w:lineRule="exact"/>
              <w:ind w:left="110" w:leftChars="50"/>
              <w:textAlignment w:val="auto"/>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t>与本工程的工程类别相同，投资规模相近的工程。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7" w:hRule="atLeast"/>
          <w:jc w:val="center"/>
        </w:trPr>
        <w:tc>
          <w:tcPr>
            <w:tcW w:w="488" w:type="dxa"/>
            <w:tcBorders>
              <w:top w:val="single" w:color="auto" w:sz="4" w:space="0"/>
              <w:left w:val="single" w:color="auto" w:sz="4" w:space="0"/>
              <w:bottom w:val="single" w:color="auto" w:sz="4" w:space="0"/>
              <w:right w:val="single" w:color="auto" w:sz="4" w:space="0"/>
            </w:tcBorders>
            <w:vAlign w:val="center"/>
          </w:tcPr>
          <w:p>
            <w:pPr>
              <w:pStyle w:val="70"/>
              <w:keepNext w:val="0"/>
              <w:keepLines w:val="0"/>
              <w:pageBreakBefore w:val="0"/>
              <w:widowControl w:val="0"/>
              <w:kinsoku/>
              <w:wordWrap/>
              <w:overflowPunct/>
              <w:topLinePunct w:val="0"/>
              <w:bidi w:val="0"/>
              <w:adjustRightInd/>
              <w:spacing w:line="424" w:lineRule="exact"/>
              <w:ind w:left="88" w:leftChars="0" w:right="79" w:rightChars="0"/>
              <w:jc w:val="center"/>
              <w:textAlignment w:val="auto"/>
              <w:rPr>
                <w:rFonts w:hint="eastAsia" w:asciiTheme="minorEastAsia" w:hAnsiTheme="minorEastAsia" w:eastAsiaTheme="minorEastAsia" w:cstheme="minorEastAsia"/>
                <w:color w:val="000000" w:themeColor="text1"/>
                <w:sz w:val="21"/>
                <w:szCs w:val="21"/>
                <w:highlight w:val="none"/>
                <w:lang w:val="en-US" w:eastAsia="zh-CN" w:bidi="zh-CN"/>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lang w:val="en-US"/>
                <w14:textFill>
                  <w14:solidFill>
                    <w14:schemeClr w14:val="tx1"/>
                  </w14:solidFill>
                </w14:textFill>
              </w:rPr>
              <w:t>25</w:t>
            </w:r>
          </w:p>
        </w:tc>
        <w:tc>
          <w:tcPr>
            <w:tcW w:w="863" w:type="dxa"/>
            <w:tcBorders>
              <w:top w:val="single" w:color="auto" w:sz="4" w:space="0"/>
            </w:tcBorders>
            <w:vAlign w:val="center"/>
          </w:tcPr>
          <w:p>
            <w:pPr>
              <w:pStyle w:val="70"/>
              <w:keepNext w:val="0"/>
              <w:keepLines w:val="0"/>
              <w:pageBreakBefore w:val="0"/>
              <w:widowControl w:val="0"/>
              <w:kinsoku/>
              <w:wordWrap/>
              <w:overflowPunct/>
              <w:topLinePunct w:val="0"/>
              <w:bidi w:val="0"/>
              <w:adjustRightInd/>
              <w:spacing w:line="424" w:lineRule="exact"/>
              <w:ind w:right="82"/>
              <w:jc w:val="center"/>
              <w:textAlignment w:val="auto"/>
              <w:rPr>
                <w:rFonts w:hint="default"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t>38</w:t>
            </w:r>
          </w:p>
        </w:tc>
        <w:tc>
          <w:tcPr>
            <w:tcW w:w="1424" w:type="dxa"/>
            <w:tcBorders>
              <w:top w:val="single" w:color="auto" w:sz="4" w:space="0"/>
            </w:tcBorders>
            <w:vAlign w:val="center"/>
          </w:tcPr>
          <w:p>
            <w:pPr>
              <w:keepNext w:val="0"/>
              <w:keepLines w:val="0"/>
              <w:pageBreakBefore w:val="0"/>
              <w:widowControl w:val="0"/>
              <w:kinsoku/>
              <w:wordWrap/>
              <w:overflowPunct/>
              <w:topLinePunct w:val="0"/>
              <w:bidi w:val="0"/>
              <w:adjustRightInd/>
              <w:spacing w:line="424" w:lineRule="exact"/>
              <w:jc w:val="center"/>
              <w:textAlignment w:val="auto"/>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考核期</w:t>
            </w:r>
          </w:p>
        </w:tc>
        <w:tc>
          <w:tcPr>
            <w:tcW w:w="6841" w:type="dxa"/>
            <w:tcBorders>
              <w:top w:val="single" w:color="auto" w:sz="4" w:space="0"/>
            </w:tcBorders>
            <w:vAlign w:val="center"/>
          </w:tcPr>
          <w:p>
            <w:pPr>
              <w:keepNext w:val="0"/>
              <w:keepLines w:val="0"/>
              <w:pageBreakBefore w:val="0"/>
              <w:widowControl w:val="0"/>
              <w:kinsoku/>
              <w:wordWrap/>
              <w:overflowPunct/>
              <w:topLinePunct w:val="0"/>
              <w:bidi w:val="0"/>
              <w:adjustRightInd/>
              <w:spacing w:line="424" w:lineRule="exact"/>
              <w:ind w:left="110" w:leftChars="50"/>
              <w:textAlignment w:val="auto"/>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201</w:t>
            </w:r>
            <w: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t>7</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年1月1日至投标截止时间止（</w:t>
            </w:r>
            <w:r>
              <w:rPr>
                <w:rFonts w:hint="eastAsia" w:asciiTheme="minorEastAsia" w:hAnsiTheme="minorEastAsia" w:eastAsiaTheme="minorEastAsia" w:cstheme="minorEastAsia"/>
                <w:color w:val="000000" w:themeColor="text1"/>
                <w:sz w:val="21"/>
                <w:szCs w:val="21"/>
                <w:highlight w:val="none"/>
                <w:lang w:val="en-US"/>
                <w14:textFill>
                  <w14:solidFill>
                    <w14:schemeClr w14:val="tx1"/>
                  </w14:solidFill>
                </w14:textFill>
              </w:rPr>
              <w:t>以项目竣工时间为准</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33" w:hRule="atLeast"/>
          <w:jc w:val="center"/>
        </w:trPr>
        <w:tc>
          <w:tcPr>
            <w:tcW w:w="488" w:type="dxa"/>
            <w:tcBorders>
              <w:top w:val="single" w:color="auto" w:sz="4" w:space="0"/>
              <w:left w:val="single" w:color="auto" w:sz="4" w:space="0"/>
              <w:bottom w:val="single" w:color="auto" w:sz="4" w:space="0"/>
              <w:right w:val="single" w:color="auto" w:sz="4" w:space="0"/>
            </w:tcBorders>
            <w:vAlign w:val="center"/>
          </w:tcPr>
          <w:p>
            <w:pPr>
              <w:pStyle w:val="70"/>
              <w:keepNext w:val="0"/>
              <w:keepLines w:val="0"/>
              <w:pageBreakBefore w:val="0"/>
              <w:widowControl w:val="0"/>
              <w:kinsoku/>
              <w:wordWrap/>
              <w:overflowPunct/>
              <w:topLinePunct w:val="0"/>
              <w:bidi w:val="0"/>
              <w:adjustRightInd/>
              <w:spacing w:line="424" w:lineRule="exact"/>
              <w:ind w:left="88" w:leftChars="0" w:right="79" w:rightChars="0"/>
              <w:jc w:val="center"/>
              <w:textAlignment w:val="auto"/>
              <w:rPr>
                <w:rFonts w:hint="eastAsia" w:asciiTheme="minorEastAsia" w:hAnsiTheme="minorEastAsia" w:eastAsiaTheme="minorEastAsia" w:cstheme="minorEastAsia"/>
                <w:color w:val="000000" w:themeColor="text1"/>
                <w:sz w:val="21"/>
                <w:szCs w:val="21"/>
                <w:highlight w:val="none"/>
                <w:lang w:val="en-US" w:eastAsia="zh-CN" w:bidi="zh-CN"/>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lang w:val="en-US"/>
                <w14:textFill>
                  <w14:solidFill>
                    <w14:schemeClr w14:val="tx1"/>
                  </w14:solidFill>
                </w14:textFill>
              </w:rPr>
              <w:t>26</w:t>
            </w:r>
          </w:p>
        </w:tc>
        <w:tc>
          <w:tcPr>
            <w:tcW w:w="863" w:type="dxa"/>
            <w:tcBorders>
              <w:top w:val="single" w:color="auto" w:sz="4" w:space="0"/>
            </w:tcBorders>
            <w:vAlign w:val="center"/>
          </w:tcPr>
          <w:p>
            <w:pPr>
              <w:pStyle w:val="70"/>
              <w:keepNext w:val="0"/>
              <w:keepLines w:val="0"/>
              <w:pageBreakBefore w:val="0"/>
              <w:widowControl w:val="0"/>
              <w:kinsoku/>
              <w:wordWrap/>
              <w:overflowPunct/>
              <w:topLinePunct w:val="0"/>
              <w:bidi w:val="0"/>
              <w:adjustRightInd/>
              <w:spacing w:line="424" w:lineRule="exact"/>
              <w:ind w:right="82"/>
              <w:jc w:val="center"/>
              <w:textAlignment w:val="auto"/>
              <w:rPr>
                <w:rFonts w:hint="default"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t>40</w:t>
            </w:r>
          </w:p>
        </w:tc>
        <w:tc>
          <w:tcPr>
            <w:tcW w:w="1424" w:type="dxa"/>
            <w:tcBorders>
              <w:top w:val="single" w:color="auto" w:sz="4" w:space="0"/>
            </w:tcBorders>
            <w:vAlign w:val="center"/>
          </w:tcPr>
          <w:p>
            <w:pPr>
              <w:pStyle w:val="70"/>
              <w:keepNext w:val="0"/>
              <w:keepLines w:val="0"/>
              <w:pageBreakBefore w:val="0"/>
              <w:widowControl w:val="0"/>
              <w:kinsoku/>
              <w:wordWrap/>
              <w:overflowPunct/>
              <w:topLinePunct w:val="0"/>
              <w:bidi w:val="0"/>
              <w:adjustRightInd/>
              <w:spacing w:line="424" w:lineRule="exact"/>
              <w:ind w:right="104"/>
              <w:jc w:val="center"/>
              <w:textAlignment w:val="auto"/>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解释权</w:t>
            </w:r>
          </w:p>
        </w:tc>
        <w:tc>
          <w:tcPr>
            <w:tcW w:w="6841" w:type="dxa"/>
            <w:tcBorders>
              <w:top w:val="single" w:color="auto" w:sz="4" w:space="0"/>
            </w:tcBorders>
          </w:tcPr>
          <w:p>
            <w:pPr>
              <w:pStyle w:val="70"/>
              <w:keepNext w:val="0"/>
              <w:keepLines w:val="0"/>
              <w:pageBreakBefore w:val="0"/>
              <w:widowControl w:val="0"/>
              <w:kinsoku/>
              <w:wordWrap/>
              <w:overflowPunct/>
              <w:topLinePunct w:val="0"/>
              <w:bidi w:val="0"/>
              <w:adjustRightInd/>
              <w:spacing w:before="4" w:line="424" w:lineRule="exact"/>
              <w:ind w:left="105" w:right="97"/>
              <w:jc w:val="both"/>
              <w:textAlignment w:val="auto"/>
              <w:rPr>
                <w:rFonts w:hint="eastAsia" w:asciiTheme="minorEastAsia" w:hAnsiTheme="minorEastAsia" w:eastAsiaTheme="minorEastAsia" w:cstheme="minorEastAsia"/>
                <w:color w:val="000000" w:themeColor="text1"/>
                <w:spacing w:val="-4"/>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本</w:t>
            </w:r>
            <w:r>
              <w:rPr>
                <w:rFonts w:hint="eastAsia" w:asciiTheme="minorEastAsia" w:hAnsiTheme="minorEastAsia" w:eastAsiaTheme="minorEastAsia" w:cstheme="minorEastAsia"/>
                <w:color w:val="000000" w:themeColor="text1"/>
                <w:sz w:val="21"/>
                <w:szCs w:val="21"/>
                <w:highlight w:val="none"/>
                <w:lang w:eastAsia="zh-CN"/>
                <w14:textFill>
                  <w14:solidFill>
                    <w14:schemeClr w14:val="tx1"/>
                  </w14:solidFill>
                </w14:textFill>
              </w:rPr>
              <w:t>招标文件</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是根据《中华人民共和国政府采购法》、《中华人民共和国政府采购法实施条例》、《中华人民共和国招标投标法》和政府采购管理有关规定编制，本</w:t>
            </w:r>
            <w:r>
              <w:rPr>
                <w:rFonts w:hint="eastAsia" w:asciiTheme="minorEastAsia" w:hAnsiTheme="minorEastAsia" w:eastAsiaTheme="minorEastAsia" w:cstheme="minorEastAsia"/>
                <w:color w:val="000000" w:themeColor="text1"/>
                <w:sz w:val="21"/>
                <w:szCs w:val="21"/>
                <w:highlight w:val="none"/>
                <w:lang w:eastAsia="zh-CN"/>
                <w14:textFill>
                  <w14:solidFill>
                    <w14:schemeClr w14:val="tx1"/>
                  </w14:solidFill>
                </w14:textFill>
              </w:rPr>
              <w:t>招标文件</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的解释权属于</w:t>
            </w:r>
            <w:r>
              <w:rPr>
                <w:rFonts w:hint="eastAsia" w:asciiTheme="minorEastAsia" w:hAnsiTheme="minorEastAsia" w:eastAsiaTheme="minorEastAsia" w:cstheme="minorEastAsia"/>
                <w:color w:val="000000" w:themeColor="text1"/>
                <w:sz w:val="21"/>
                <w:szCs w:val="21"/>
                <w:highlight w:val="none"/>
                <w:lang w:eastAsia="zh-CN"/>
                <w14:textFill>
                  <w14:solidFill>
                    <w14:schemeClr w14:val="tx1"/>
                  </w14:solidFill>
                </w14:textFill>
              </w:rPr>
              <w:t>招标代理机构</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9" w:hRule="atLeast"/>
          <w:jc w:val="center"/>
        </w:trPr>
        <w:tc>
          <w:tcPr>
            <w:tcW w:w="488" w:type="dxa"/>
            <w:tcBorders>
              <w:top w:val="single" w:color="auto" w:sz="4" w:space="0"/>
            </w:tcBorders>
            <w:vAlign w:val="center"/>
          </w:tcPr>
          <w:p>
            <w:pPr>
              <w:pStyle w:val="70"/>
              <w:keepNext w:val="0"/>
              <w:keepLines w:val="0"/>
              <w:pageBreakBefore w:val="0"/>
              <w:widowControl w:val="0"/>
              <w:kinsoku/>
              <w:wordWrap/>
              <w:overflowPunct/>
              <w:topLinePunct w:val="0"/>
              <w:bidi w:val="0"/>
              <w:adjustRightInd/>
              <w:spacing w:line="424" w:lineRule="exact"/>
              <w:ind w:left="88" w:leftChars="0" w:right="79" w:rightChars="0"/>
              <w:jc w:val="center"/>
              <w:textAlignment w:val="auto"/>
              <w:rPr>
                <w:rFonts w:hint="eastAsia" w:asciiTheme="minorEastAsia" w:hAnsiTheme="minorEastAsia" w:eastAsiaTheme="minorEastAsia" w:cstheme="minorEastAsia"/>
                <w:color w:val="000000" w:themeColor="text1"/>
                <w:sz w:val="21"/>
                <w:szCs w:val="21"/>
                <w:highlight w:val="none"/>
                <w:lang w:val="zh-CN" w:eastAsia="zh-CN" w:bidi="zh-CN"/>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w:t>
            </w:r>
            <w:r>
              <w:rPr>
                <w:rFonts w:hint="eastAsia" w:asciiTheme="minorEastAsia" w:hAnsiTheme="minorEastAsia" w:eastAsiaTheme="minorEastAsia" w:cstheme="minorEastAsia"/>
                <w:color w:val="000000" w:themeColor="text1"/>
                <w:sz w:val="21"/>
                <w:szCs w:val="21"/>
                <w:highlight w:val="none"/>
                <w:lang w:val="en-US"/>
                <w14:textFill>
                  <w14:solidFill>
                    <w14:schemeClr w14:val="tx1"/>
                  </w14:solidFill>
                </w14:textFill>
              </w:rPr>
              <w:t>7</w:t>
            </w:r>
          </w:p>
        </w:tc>
        <w:tc>
          <w:tcPr>
            <w:tcW w:w="863" w:type="dxa"/>
            <w:vAlign w:val="center"/>
          </w:tcPr>
          <w:p>
            <w:pPr>
              <w:pStyle w:val="70"/>
              <w:keepNext w:val="0"/>
              <w:keepLines w:val="0"/>
              <w:pageBreakBefore w:val="0"/>
              <w:widowControl w:val="0"/>
              <w:kinsoku/>
              <w:wordWrap/>
              <w:overflowPunct/>
              <w:topLinePunct w:val="0"/>
              <w:bidi w:val="0"/>
              <w:adjustRightInd/>
              <w:spacing w:before="113" w:line="424" w:lineRule="exact"/>
              <w:ind w:right="82"/>
              <w:jc w:val="center"/>
              <w:textAlignment w:val="auto"/>
              <w:rPr>
                <w:rFonts w:hint="default"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t>41</w:t>
            </w:r>
          </w:p>
        </w:tc>
        <w:tc>
          <w:tcPr>
            <w:tcW w:w="1424" w:type="dxa"/>
            <w:vAlign w:val="center"/>
          </w:tcPr>
          <w:p>
            <w:pPr>
              <w:pStyle w:val="70"/>
              <w:keepNext w:val="0"/>
              <w:keepLines w:val="0"/>
              <w:pageBreakBefore w:val="0"/>
              <w:widowControl w:val="0"/>
              <w:kinsoku/>
              <w:wordWrap/>
              <w:overflowPunct/>
              <w:topLinePunct w:val="0"/>
              <w:bidi w:val="0"/>
              <w:adjustRightInd/>
              <w:spacing w:before="113" w:line="424" w:lineRule="exact"/>
              <w:ind w:right="104"/>
              <w:jc w:val="center"/>
              <w:textAlignment w:val="auto"/>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监督管理部门</w:t>
            </w:r>
          </w:p>
        </w:tc>
        <w:tc>
          <w:tcPr>
            <w:tcW w:w="6841" w:type="dxa"/>
          </w:tcPr>
          <w:p>
            <w:pPr>
              <w:pStyle w:val="70"/>
              <w:keepNext w:val="0"/>
              <w:keepLines w:val="0"/>
              <w:pageBreakBefore w:val="0"/>
              <w:widowControl w:val="0"/>
              <w:tabs>
                <w:tab w:val="left" w:pos="3570"/>
                <w:tab w:val="right" w:pos="5931"/>
              </w:tabs>
              <w:kinsoku/>
              <w:wordWrap/>
              <w:overflowPunct/>
              <w:topLinePunct w:val="0"/>
              <w:bidi w:val="0"/>
              <w:adjustRightInd/>
              <w:spacing w:before="113" w:line="424" w:lineRule="exact"/>
              <w:textAlignment w:val="auto"/>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桂林市政府采购管理办公室</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ab/>
            </w:r>
          </w:p>
        </w:tc>
      </w:tr>
    </w:tbl>
    <w:p>
      <w:pPr>
        <w:rPr>
          <w:rFonts w:hint="eastAsia" w:asciiTheme="minorEastAsia" w:hAnsiTheme="minorEastAsia" w:eastAsiaTheme="minorEastAsia" w:cstheme="minorEastAsia"/>
          <w:color w:val="000000" w:themeColor="text1"/>
          <w:sz w:val="2"/>
          <w:szCs w:val="2"/>
          <w:highlight w:val="none"/>
          <w14:textFill>
            <w14:solidFill>
              <w14:schemeClr w14:val="tx1"/>
            </w14:solidFill>
          </w14:textFill>
        </w:rPr>
      </w:pPr>
    </w:p>
    <w:p>
      <w:pPr>
        <w:rPr>
          <w:rFonts w:hint="eastAsia" w:asciiTheme="minorEastAsia" w:hAnsiTheme="minorEastAsia" w:eastAsiaTheme="minorEastAsia" w:cstheme="minorEastAsia"/>
          <w:color w:val="000000" w:themeColor="text1"/>
          <w:sz w:val="2"/>
          <w:szCs w:val="2"/>
          <w:highlight w:val="none"/>
          <w14:textFill>
            <w14:solidFill>
              <w14:schemeClr w14:val="tx1"/>
            </w14:solidFill>
          </w14:textFill>
        </w:rPr>
      </w:pPr>
    </w:p>
    <w:p>
      <w:pPr>
        <w:rPr>
          <w:rFonts w:hint="eastAsia" w:asciiTheme="minorEastAsia" w:hAnsiTheme="minorEastAsia" w:eastAsiaTheme="minorEastAsia" w:cstheme="minorEastAsia"/>
          <w:color w:val="000000" w:themeColor="text1"/>
          <w:sz w:val="2"/>
          <w:szCs w:val="2"/>
          <w:highlight w:val="none"/>
          <w14:textFill>
            <w14:solidFill>
              <w14:schemeClr w14:val="tx1"/>
            </w14:solidFill>
          </w14:textFill>
        </w:rPr>
      </w:pPr>
    </w:p>
    <w:p>
      <w:pPr>
        <w:rPr>
          <w:rFonts w:hint="eastAsia" w:asciiTheme="minorEastAsia" w:hAnsiTheme="minorEastAsia" w:eastAsiaTheme="minorEastAsia" w:cstheme="minorEastAsia"/>
          <w:color w:val="000000" w:themeColor="text1"/>
          <w:sz w:val="2"/>
          <w:szCs w:val="2"/>
          <w:highlight w:val="none"/>
          <w14:textFill>
            <w14:solidFill>
              <w14:schemeClr w14:val="tx1"/>
            </w14:solidFill>
          </w14:textFill>
        </w:rPr>
      </w:pPr>
    </w:p>
    <w:p>
      <w:pPr>
        <w:rPr>
          <w:rFonts w:hint="eastAsia" w:asciiTheme="minorEastAsia" w:hAnsiTheme="minorEastAsia" w:eastAsiaTheme="minorEastAsia" w:cstheme="minorEastAsia"/>
          <w:color w:val="000000" w:themeColor="text1"/>
          <w:sz w:val="2"/>
          <w:szCs w:val="2"/>
          <w:highlight w:val="none"/>
          <w14:textFill>
            <w14:solidFill>
              <w14:schemeClr w14:val="tx1"/>
            </w14:solidFill>
          </w14:textFill>
        </w:rPr>
      </w:pPr>
    </w:p>
    <w:p>
      <w:pPr>
        <w:rPr>
          <w:rFonts w:hint="eastAsia" w:asciiTheme="minorEastAsia" w:hAnsiTheme="minorEastAsia" w:eastAsiaTheme="minorEastAsia" w:cstheme="minorEastAsia"/>
          <w:color w:val="000000" w:themeColor="text1"/>
          <w:sz w:val="2"/>
          <w:szCs w:val="2"/>
          <w:highlight w:val="none"/>
          <w14:textFill>
            <w14:solidFill>
              <w14:schemeClr w14:val="tx1"/>
            </w14:solidFill>
          </w14:textFill>
        </w:rPr>
      </w:pPr>
    </w:p>
    <w:p>
      <w:pPr>
        <w:rPr>
          <w:rFonts w:hint="eastAsia" w:asciiTheme="minorEastAsia" w:hAnsiTheme="minorEastAsia" w:eastAsiaTheme="minorEastAsia" w:cstheme="minorEastAsia"/>
          <w:color w:val="000000" w:themeColor="text1"/>
          <w:sz w:val="2"/>
          <w:szCs w:val="2"/>
          <w:highlight w:val="none"/>
          <w14:textFill>
            <w14:solidFill>
              <w14:schemeClr w14:val="tx1"/>
            </w14:solidFill>
          </w14:textFill>
        </w:rPr>
      </w:pPr>
    </w:p>
    <w:p>
      <w:pPr>
        <w:rPr>
          <w:rFonts w:hint="eastAsia" w:asciiTheme="minorEastAsia" w:hAnsiTheme="minorEastAsia" w:eastAsiaTheme="minorEastAsia" w:cstheme="minorEastAsia"/>
          <w:color w:val="000000" w:themeColor="text1"/>
          <w:sz w:val="2"/>
          <w:szCs w:val="2"/>
          <w:highlight w:val="none"/>
          <w14:textFill>
            <w14:solidFill>
              <w14:schemeClr w14:val="tx1"/>
            </w14:solidFill>
          </w14:textFill>
        </w:rPr>
      </w:pPr>
    </w:p>
    <w:p>
      <w:pPr>
        <w:rPr>
          <w:rFonts w:hint="eastAsia" w:asciiTheme="minorEastAsia" w:hAnsiTheme="minorEastAsia" w:eastAsiaTheme="minorEastAsia" w:cstheme="minorEastAsia"/>
          <w:color w:val="000000" w:themeColor="text1"/>
          <w:sz w:val="2"/>
          <w:szCs w:val="2"/>
          <w:highlight w:val="none"/>
          <w14:textFill>
            <w14:solidFill>
              <w14:schemeClr w14:val="tx1"/>
            </w14:solidFill>
          </w14:textFill>
        </w:rPr>
      </w:pPr>
    </w:p>
    <w:p>
      <w:pPr>
        <w:rPr>
          <w:rFonts w:hint="eastAsia" w:asciiTheme="minorEastAsia" w:hAnsiTheme="minorEastAsia" w:eastAsiaTheme="minorEastAsia" w:cstheme="minorEastAsia"/>
          <w:color w:val="000000" w:themeColor="text1"/>
          <w:sz w:val="2"/>
          <w:szCs w:val="2"/>
          <w:highlight w:val="none"/>
          <w14:textFill>
            <w14:solidFill>
              <w14:schemeClr w14:val="tx1"/>
            </w14:solidFill>
          </w14:textFill>
        </w:rPr>
      </w:pPr>
    </w:p>
    <w:p>
      <w:pPr>
        <w:rPr>
          <w:rFonts w:hint="eastAsia" w:asciiTheme="minorEastAsia" w:hAnsiTheme="minorEastAsia" w:eastAsiaTheme="minorEastAsia" w:cstheme="minorEastAsia"/>
          <w:color w:val="000000" w:themeColor="text1"/>
          <w:sz w:val="2"/>
          <w:szCs w:val="2"/>
          <w:highlight w:val="none"/>
          <w14:textFill>
            <w14:solidFill>
              <w14:schemeClr w14:val="tx1"/>
            </w14:solidFill>
          </w14:textFill>
        </w:rPr>
      </w:pPr>
    </w:p>
    <w:p>
      <w:pPr>
        <w:rPr>
          <w:rFonts w:hint="eastAsia" w:asciiTheme="minorEastAsia" w:hAnsiTheme="minorEastAsia" w:eastAsiaTheme="minorEastAsia" w:cstheme="minorEastAsia"/>
          <w:color w:val="000000" w:themeColor="text1"/>
          <w:sz w:val="2"/>
          <w:szCs w:val="2"/>
          <w:highlight w:val="none"/>
          <w14:textFill>
            <w14:solidFill>
              <w14:schemeClr w14:val="tx1"/>
            </w14:solidFill>
          </w14:textFill>
        </w:rPr>
      </w:pPr>
    </w:p>
    <w:p>
      <w:pPr>
        <w:rPr>
          <w:rFonts w:hint="eastAsia" w:asciiTheme="minorEastAsia" w:hAnsiTheme="minorEastAsia" w:eastAsiaTheme="minorEastAsia" w:cstheme="minorEastAsia"/>
          <w:color w:val="000000" w:themeColor="text1"/>
          <w:sz w:val="2"/>
          <w:szCs w:val="2"/>
          <w:highlight w:val="none"/>
          <w14:textFill>
            <w14:solidFill>
              <w14:schemeClr w14:val="tx1"/>
            </w14:solidFill>
          </w14:textFill>
        </w:rPr>
      </w:pPr>
    </w:p>
    <w:p>
      <w:pPr>
        <w:rPr>
          <w:rFonts w:hint="eastAsia" w:asciiTheme="minorEastAsia" w:hAnsiTheme="minorEastAsia" w:eastAsiaTheme="minorEastAsia" w:cstheme="minorEastAsia"/>
          <w:color w:val="000000" w:themeColor="text1"/>
          <w:sz w:val="2"/>
          <w:szCs w:val="2"/>
          <w:highlight w:val="none"/>
          <w14:textFill>
            <w14:solidFill>
              <w14:schemeClr w14:val="tx1"/>
            </w14:solidFill>
          </w14:textFill>
        </w:rPr>
      </w:pPr>
    </w:p>
    <w:p>
      <w:pPr>
        <w:rPr>
          <w:rFonts w:hint="eastAsia" w:asciiTheme="minorEastAsia" w:hAnsiTheme="minorEastAsia" w:eastAsiaTheme="minorEastAsia" w:cstheme="minorEastAsia"/>
          <w:color w:val="000000" w:themeColor="text1"/>
          <w:sz w:val="2"/>
          <w:szCs w:val="2"/>
          <w:highlight w:val="none"/>
          <w14:textFill>
            <w14:solidFill>
              <w14:schemeClr w14:val="tx1"/>
            </w14:solidFill>
          </w14:textFill>
        </w:rPr>
      </w:pPr>
    </w:p>
    <w:p>
      <w:pPr>
        <w:rPr>
          <w:rFonts w:hint="eastAsia" w:asciiTheme="minorEastAsia" w:hAnsiTheme="minorEastAsia" w:eastAsiaTheme="minorEastAsia" w:cstheme="minorEastAsia"/>
          <w:color w:val="000000" w:themeColor="text1"/>
          <w:sz w:val="2"/>
          <w:szCs w:val="2"/>
          <w:highlight w:val="none"/>
          <w14:textFill>
            <w14:solidFill>
              <w14:schemeClr w14:val="tx1"/>
            </w14:solidFill>
          </w14:textFill>
        </w:rPr>
      </w:pPr>
    </w:p>
    <w:p>
      <w:pPr>
        <w:rPr>
          <w:rFonts w:hint="eastAsia" w:asciiTheme="minorEastAsia" w:hAnsiTheme="minorEastAsia" w:eastAsiaTheme="minorEastAsia" w:cstheme="minorEastAsia"/>
          <w:color w:val="000000" w:themeColor="text1"/>
          <w:sz w:val="2"/>
          <w:szCs w:val="2"/>
          <w:highlight w:val="none"/>
          <w14:textFill>
            <w14:solidFill>
              <w14:schemeClr w14:val="tx1"/>
            </w14:solidFill>
          </w14:textFill>
        </w:rPr>
      </w:pPr>
    </w:p>
    <w:p>
      <w:pPr>
        <w:rPr>
          <w:rFonts w:hint="eastAsia" w:asciiTheme="minorEastAsia" w:hAnsiTheme="minorEastAsia" w:eastAsiaTheme="minorEastAsia" w:cstheme="minorEastAsia"/>
          <w:color w:val="000000" w:themeColor="text1"/>
          <w:sz w:val="2"/>
          <w:szCs w:val="2"/>
          <w:highlight w:val="none"/>
          <w14:textFill>
            <w14:solidFill>
              <w14:schemeClr w14:val="tx1"/>
            </w14:solidFill>
          </w14:textFill>
        </w:rPr>
      </w:pPr>
    </w:p>
    <w:p>
      <w:pPr>
        <w:rPr>
          <w:rFonts w:hint="eastAsia" w:asciiTheme="minorEastAsia" w:hAnsiTheme="minorEastAsia" w:eastAsiaTheme="minorEastAsia" w:cstheme="minorEastAsia"/>
          <w:color w:val="000000" w:themeColor="text1"/>
          <w:sz w:val="2"/>
          <w:szCs w:val="2"/>
          <w:highlight w:val="none"/>
          <w14:textFill>
            <w14:solidFill>
              <w14:schemeClr w14:val="tx1"/>
            </w14:solidFill>
          </w14:textFill>
        </w:rPr>
      </w:pPr>
    </w:p>
    <w:p>
      <w:pPr>
        <w:rPr>
          <w:rFonts w:hint="eastAsia" w:asciiTheme="minorEastAsia" w:hAnsiTheme="minorEastAsia" w:eastAsiaTheme="minorEastAsia" w:cstheme="minorEastAsia"/>
          <w:color w:val="000000" w:themeColor="text1"/>
          <w:sz w:val="2"/>
          <w:szCs w:val="2"/>
          <w:highlight w:val="none"/>
          <w14:textFill>
            <w14:solidFill>
              <w14:schemeClr w14:val="tx1"/>
            </w14:solidFill>
          </w14:textFill>
        </w:rPr>
      </w:pPr>
    </w:p>
    <w:p>
      <w:pPr>
        <w:rPr>
          <w:rFonts w:hint="eastAsia" w:asciiTheme="minorEastAsia" w:hAnsiTheme="minorEastAsia" w:eastAsiaTheme="minorEastAsia" w:cstheme="minorEastAsia"/>
          <w:color w:val="000000" w:themeColor="text1"/>
          <w:sz w:val="2"/>
          <w:szCs w:val="2"/>
          <w:highlight w:val="none"/>
          <w14:textFill>
            <w14:solidFill>
              <w14:schemeClr w14:val="tx1"/>
            </w14:solidFill>
          </w14:textFill>
        </w:rPr>
      </w:pPr>
    </w:p>
    <w:p>
      <w:pPr>
        <w:rPr>
          <w:rFonts w:hint="eastAsia" w:asciiTheme="minorEastAsia" w:hAnsiTheme="minorEastAsia" w:eastAsiaTheme="minorEastAsia" w:cstheme="minorEastAsia"/>
          <w:color w:val="000000" w:themeColor="text1"/>
          <w:sz w:val="2"/>
          <w:szCs w:val="2"/>
          <w:highlight w:val="none"/>
          <w14:textFill>
            <w14:solidFill>
              <w14:schemeClr w14:val="tx1"/>
            </w14:solidFill>
          </w14:textFill>
        </w:rPr>
      </w:pPr>
    </w:p>
    <w:p>
      <w:pPr>
        <w:rPr>
          <w:rFonts w:hint="eastAsia" w:asciiTheme="minorEastAsia" w:hAnsiTheme="minorEastAsia" w:eastAsiaTheme="minorEastAsia" w:cstheme="minorEastAsia"/>
          <w:color w:val="000000" w:themeColor="text1"/>
          <w:sz w:val="2"/>
          <w:szCs w:val="2"/>
          <w:highlight w:val="none"/>
          <w14:textFill>
            <w14:solidFill>
              <w14:schemeClr w14:val="tx1"/>
            </w14:solidFill>
          </w14:textFill>
        </w:rPr>
      </w:pPr>
    </w:p>
    <w:p>
      <w:pPr>
        <w:rPr>
          <w:rFonts w:hint="eastAsia" w:asciiTheme="minorEastAsia" w:hAnsiTheme="minorEastAsia" w:eastAsiaTheme="minorEastAsia" w:cstheme="minorEastAsia"/>
          <w:color w:val="000000" w:themeColor="text1"/>
          <w:sz w:val="2"/>
          <w:szCs w:val="2"/>
          <w:highlight w:val="none"/>
          <w14:textFill>
            <w14:solidFill>
              <w14:schemeClr w14:val="tx1"/>
            </w14:solidFill>
          </w14:textFill>
        </w:rPr>
      </w:pPr>
    </w:p>
    <w:p>
      <w:pPr>
        <w:rPr>
          <w:rFonts w:hint="eastAsia" w:asciiTheme="minorEastAsia" w:hAnsiTheme="minorEastAsia" w:eastAsiaTheme="minorEastAsia" w:cstheme="minorEastAsia"/>
          <w:color w:val="000000" w:themeColor="text1"/>
          <w:sz w:val="2"/>
          <w:szCs w:val="2"/>
          <w:highlight w:val="none"/>
          <w14:textFill>
            <w14:solidFill>
              <w14:schemeClr w14:val="tx1"/>
            </w14:solidFill>
          </w14:textFill>
        </w:rPr>
      </w:pPr>
    </w:p>
    <w:p>
      <w:pPr>
        <w:rPr>
          <w:rFonts w:hint="eastAsia" w:asciiTheme="minorEastAsia" w:hAnsiTheme="minorEastAsia" w:eastAsiaTheme="minorEastAsia" w:cstheme="minorEastAsia"/>
          <w:color w:val="000000" w:themeColor="text1"/>
          <w:sz w:val="2"/>
          <w:szCs w:val="2"/>
          <w:highlight w:val="none"/>
          <w14:textFill>
            <w14:solidFill>
              <w14:schemeClr w14:val="tx1"/>
            </w14:solidFill>
          </w14:textFill>
        </w:rPr>
      </w:pPr>
    </w:p>
    <w:p>
      <w:pPr>
        <w:rPr>
          <w:rFonts w:hint="eastAsia" w:asciiTheme="minorEastAsia" w:hAnsiTheme="minorEastAsia" w:eastAsiaTheme="minorEastAsia" w:cstheme="minorEastAsia"/>
          <w:color w:val="000000" w:themeColor="text1"/>
          <w:sz w:val="2"/>
          <w:szCs w:val="2"/>
          <w:highlight w:val="none"/>
          <w14:textFill>
            <w14:solidFill>
              <w14:schemeClr w14:val="tx1"/>
            </w14:solidFill>
          </w14:textFill>
        </w:rPr>
      </w:pPr>
    </w:p>
    <w:p>
      <w:pPr>
        <w:rPr>
          <w:rFonts w:hint="eastAsia" w:asciiTheme="minorEastAsia" w:hAnsiTheme="minorEastAsia" w:eastAsiaTheme="minorEastAsia" w:cstheme="minorEastAsia"/>
          <w:color w:val="000000" w:themeColor="text1"/>
          <w:sz w:val="2"/>
          <w:szCs w:val="2"/>
          <w:highlight w:val="none"/>
          <w14:textFill>
            <w14:solidFill>
              <w14:schemeClr w14:val="tx1"/>
            </w14:solidFill>
          </w14:textFill>
        </w:rPr>
      </w:pPr>
    </w:p>
    <w:p>
      <w:pPr>
        <w:rPr>
          <w:rFonts w:hint="eastAsia" w:asciiTheme="minorEastAsia" w:hAnsiTheme="minorEastAsia" w:eastAsiaTheme="minorEastAsia" w:cstheme="minorEastAsia"/>
          <w:color w:val="000000" w:themeColor="text1"/>
          <w:sz w:val="2"/>
          <w:szCs w:val="2"/>
          <w:highlight w:val="none"/>
          <w14:textFill>
            <w14:solidFill>
              <w14:schemeClr w14:val="tx1"/>
            </w14:solidFill>
          </w14:textFill>
        </w:rPr>
      </w:pPr>
    </w:p>
    <w:p>
      <w:pPr>
        <w:rPr>
          <w:rFonts w:hint="eastAsia" w:asciiTheme="minorEastAsia" w:hAnsiTheme="minorEastAsia" w:eastAsiaTheme="minorEastAsia" w:cstheme="minorEastAsia"/>
          <w:color w:val="000000" w:themeColor="text1"/>
          <w:sz w:val="2"/>
          <w:szCs w:val="2"/>
          <w:highlight w:val="none"/>
          <w14:textFill>
            <w14:solidFill>
              <w14:schemeClr w14:val="tx1"/>
            </w14:solidFill>
          </w14:textFill>
        </w:rPr>
      </w:pPr>
    </w:p>
    <w:p>
      <w:pPr>
        <w:rPr>
          <w:rFonts w:hint="eastAsia" w:asciiTheme="minorEastAsia" w:hAnsiTheme="minorEastAsia" w:eastAsiaTheme="minorEastAsia" w:cstheme="minorEastAsia"/>
          <w:color w:val="000000" w:themeColor="text1"/>
          <w:sz w:val="2"/>
          <w:szCs w:val="2"/>
          <w:highlight w:val="none"/>
          <w14:textFill>
            <w14:solidFill>
              <w14:schemeClr w14:val="tx1"/>
            </w14:solidFill>
          </w14:textFill>
        </w:rPr>
      </w:pPr>
    </w:p>
    <w:p>
      <w:pPr>
        <w:rPr>
          <w:rFonts w:hint="eastAsia" w:asciiTheme="minorEastAsia" w:hAnsiTheme="minorEastAsia" w:eastAsiaTheme="minorEastAsia" w:cstheme="minorEastAsia"/>
          <w:color w:val="000000" w:themeColor="text1"/>
          <w:sz w:val="2"/>
          <w:szCs w:val="2"/>
          <w:highlight w:val="none"/>
          <w14:textFill>
            <w14:solidFill>
              <w14:schemeClr w14:val="tx1"/>
            </w14:solidFill>
          </w14:textFill>
        </w:rPr>
      </w:pPr>
    </w:p>
    <w:p>
      <w:pPr>
        <w:pStyle w:val="5"/>
        <w:keepNext w:val="0"/>
        <w:keepLines w:val="0"/>
        <w:pageBreakBefore/>
        <w:widowControl w:val="0"/>
        <w:kinsoku/>
        <w:wordWrap/>
        <w:overflowPunct/>
        <w:topLinePunct w:val="0"/>
        <w:autoSpaceDE w:val="0"/>
        <w:autoSpaceDN w:val="0"/>
        <w:bidi w:val="0"/>
        <w:adjustRightInd/>
        <w:snapToGrid/>
        <w:ind w:left="0" w:right="102"/>
        <w:jc w:val="center"/>
        <w:textAlignment w:val="auto"/>
        <w:outlineLvl w:val="1"/>
        <w:rPr>
          <w:rFonts w:hint="eastAsia" w:asciiTheme="minorEastAsia" w:hAnsiTheme="minorEastAsia" w:eastAsiaTheme="minorEastAsia" w:cstheme="minorEastAsia"/>
          <w:b/>
          <w:bCs/>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8"/>
          <w:szCs w:val="28"/>
          <w:highlight w:val="none"/>
          <w14:textFill>
            <w14:solidFill>
              <w14:schemeClr w14:val="tx1"/>
            </w14:solidFill>
          </w14:textFill>
        </w:rPr>
        <w:t>一、总则</w:t>
      </w:r>
    </w:p>
    <w:p>
      <w:pPr>
        <w:pStyle w:val="6"/>
        <w:keepNext/>
        <w:keepLines/>
        <w:pageBreakBefore w:val="0"/>
        <w:widowControl w:val="0"/>
        <w:kinsoku/>
        <w:wordWrap/>
        <w:overflowPunct/>
        <w:topLinePunct w:val="0"/>
        <w:autoSpaceDE/>
        <w:autoSpaceDN/>
        <w:bidi w:val="0"/>
        <w:adjustRightInd/>
        <w:spacing w:before="0" w:line="360" w:lineRule="auto"/>
        <w:ind w:left="0"/>
        <w:rPr>
          <w:rFonts w:hint="eastAsia" w:ascii="宋体" w:hAnsi="宋体" w:eastAsia="宋体" w:cs="宋体"/>
          <w:color w:val="000000" w:themeColor="text1"/>
          <w:kern w:val="0"/>
          <w:sz w:val="21"/>
          <w:szCs w:val="21"/>
          <w:highlight w:val="none"/>
          <w:lang w:val="en-US" w:bidi="ar-SA"/>
          <w14:textFill>
            <w14:solidFill>
              <w14:schemeClr w14:val="tx1"/>
            </w14:solidFill>
          </w14:textFill>
        </w:rPr>
      </w:pPr>
      <w:r>
        <w:rPr>
          <w:rFonts w:hint="eastAsia" w:ascii="宋体" w:hAnsi="宋体" w:eastAsia="宋体" w:cs="宋体"/>
          <w:color w:val="000000" w:themeColor="text1"/>
          <w:kern w:val="0"/>
          <w:sz w:val="21"/>
          <w:szCs w:val="21"/>
          <w:highlight w:val="none"/>
          <w:lang w:val="en-US" w:bidi="ar-SA"/>
          <w14:textFill>
            <w14:solidFill>
              <w14:schemeClr w14:val="tx1"/>
            </w14:solidFill>
          </w14:textFill>
        </w:rPr>
        <w:t>1.项目名称及项目编号</w:t>
      </w:r>
    </w:p>
    <w:p>
      <w:pPr>
        <w:pageBreakBefore w:val="0"/>
        <w:widowControl w:val="0"/>
        <w:kinsoku/>
        <w:wordWrap/>
        <w:overflowPunct/>
        <w:topLinePunct w:val="0"/>
        <w:autoSpaceDE/>
        <w:autoSpaceDN/>
        <w:bidi w:val="0"/>
        <w:adjustRightInd/>
        <w:snapToGrid w:val="0"/>
        <w:spacing w:line="360" w:lineRule="auto"/>
        <w:ind w:firstLine="424" w:firstLineChars="202"/>
        <w:rPr>
          <w:rFonts w:hint="eastAsia" w:ascii="宋体" w:hAnsi="宋体" w:eastAsia="宋体" w:cs="宋体"/>
          <w:color w:val="000000" w:themeColor="text1"/>
          <w:kern w:val="0"/>
          <w:sz w:val="21"/>
          <w:szCs w:val="21"/>
          <w:highlight w:val="none"/>
          <w:lang w:val="en-US" w:bidi="ar-SA"/>
          <w14:textFill>
            <w14:solidFill>
              <w14:schemeClr w14:val="tx1"/>
            </w14:solidFill>
          </w14:textFill>
        </w:rPr>
      </w:pPr>
      <w:r>
        <w:rPr>
          <w:rFonts w:hint="eastAsia" w:ascii="宋体" w:hAnsi="宋体" w:eastAsia="宋体" w:cs="宋体"/>
          <w:color w:val="000000" w:themeColor="text1"/>
          <w:kern w:val="0"/>
          <w:sz w:val="21"/>
          <w:szCs w:val="21"/>
          <w:highlight w:val="none"/>
          <w:lang w:val="en-US" w:bidi="ar-SA"/>
          <w14:textFill>
            <w14:solidFill>
              <w14:schemeClr w14:val="tx1"/>
            </w14:solidFill>
          </w14:textFill>
        </w:rPr>
        <w:t>详见投标人须知前附表</w:t>
      </w:r>
    </w:p>
    <w:p>
      <w:pPr>
        <w:pStyle w:val="6"/>
        <w:keepNext/>
        <w:keepLines/>
        <w:pageBreakBefore w:val="0"/>
        <w:widowControl w:val="0"/>
        <w:kinsoku/>
        <w:wordWrap/>
        <w:overflowPunct/>
        <w:topLinePunct w:val="0"/>
        <w:autoSpaceDE/>
        <w:autoSpaceDN/>
        <w:bidi w:val="0"/>
        <w:adjustRightInd/>
        <w:spacing w:before="0" w:line="360" w:lineRule="auto"/>
        <w:ind w:left="0"/>
        <w:rPr>
          <w:rFonts w:hint="eastAsia" w:ascii="宋体" w:hAnsi="宋体" w:eastAsia="宋体" w:cs="宋体"/>
          <w:color w:val="000000" w:themeColor="text1"/>
          <w:kern w:val="0"/>
          <w:sz w:val="21"/>
          <w:szCs w:val="21"/>
          <w:highlight w:val="none"/>
          <w:lang w:val="en-US" w:bidi="ar-SA"/>
          <w14:textFill>
            <w14:solidFill>
              <w14:schemeClr w14:val="tx1"/>
            </w14:solidFill>
          </w14:textFill>
        </w:rPr>
      </w:pPr>
      <w:r>
        <w:rPr>
          <w:rFonts w:hint="eastAsia" w:ascii="宋体" w:hAnsi="宋体" w:eastAsia="宋体" w:cs="宋体"/>
          <w:color w:val="000000" w:themeColor="text1"/>
          <w:kern w:val="0"/>
          <w:sz w:val="21"/>
          <w:szCs w:val="21"/>
          <w:highlight w:val="none"/>
          <w:lang w:val="en-US" w:bidi="ar-SA"/>
          <w14:textFill>
            <w14:solidFill>
              <w14:schemeClr w14:val="tx1"/>
            </w14:solidFill>
          </w14:textFill>
        </w:rPr>
        <w:t>2.适应范围</w:t>
      </w:r>
    </w:p>
    <w:p>
      <w:pPr>
        <w:pageBreakBefore w:val="0"/>
        <w:widowControl w:val="0"/>
        <w:kinsoku/>
        <w:wordWrap/>
        <w:overflowPunct/>
        <w:topLinePunct w:val="0"/>
        <w:autoSpaceDE/>
        <w:autoSpaceDN/>
        <w:bidi w:val="0"/>
        <w:adjustRightInd/>
        <w:snapToGrid w:val="0"/>
        <w:spacing w:line="360" w:lineRule="auto"/>
        <w:ind w:firstLine="424" w:firstLineChars="202"/>
        <w:rPr>
          <w:rFonts w:hint="eastAsia" w:ascii="宋体" w:hAnsi="宋体" w:eastAsia="宋体" w:cs="宋体"/>
          <w:color w:val="000000" w:themeColor="text1"/>
          <w:kern w:val="0"/>
          <w:sz w:val="21"/>
          <w:szCs w:val="21"/>
          <w:highlight w:val="none"/>
          <w:lang w:val="en-US" w:bidi="ar-SA"/>
          <w14:textFill>
            <w14:solidFill>
              <w14:schemeClr w14:val="tx1"/>
            </w14:solidFill>
          </w14:textFill>
        </w:rPr>
      </w:pPr>
      <w:r>
        <w:rPr>
          <w:rFonts w:hint="eastAsia" w:ascii="宋体" w:hAnsi="宋体" w:eastAsia="宋体" w:cs="宋体"/>
          <w:color w:val="000000" w:themeColor="text1"/>
          <w:kern w:val="0"/>
          <w:sz w:val="21"/>
          <w:szCs w:val="21"/>
          <w:highlight w:val="none"/>
          <w:lang w:val="en-US" w:bidi="ar-SA"/>
          <w14:textFill>
            <w14:solidFill>
              <w14:schemeClr w14:val="tx1"/>
            </w14:solidFill>
          </w14:textFill>
        </w:rPr>
        <w:t>本</w:t>
      </w:r>
      <w:r>
        <w:rPr>
          <w:rFonts w:hint="eastAsia" w:cs="宋体"/>
          <w:color w:val="000000" w:themeColor="text1"/>
          <w:kern w:val="0"/>
          <w:sz w:val="21"/>
          <w:szCs w:val="21"/>
          <w:highlight w:val="none"/>
          <w:lang w:val="en-US" w:eastAsia="zh-CN" w:bidi="ar-SA"/>
          <w14:textFill>
            <w14:solidFill>
              <w14:schemeClr w14:val="tx1"/>
            </w14:solidFill>
          </w14:textFill>
        </w:rPr>
        <w:t>招标文件</w:t>
      </w:r>
      <w:r>
        <w:rPr>
          <w:rFonts w:hint="eastAsia" w:ascii="宋体" w:hAnsi="宋体" w:eastAsia="宋体" w:cs="宋体"/>
          <w:color w:val="000000" w:themeColor="text1"/>
          <w:kern w:val="0"/>
          <w:sz w:val="21"/>
          <w:szCs w:val="21"/>
          <w:highlight w:val="none"/>
          <w:lang w:val="en-US" w:bidi="ar-SA"/>
          <w14:textFill>
            <w14:solidFill>
              <w14:schemeClr w14:val="tx1"/>
            </w14:solidFill>
          </w14:textFill>
        </w:rPr>
        <w:t>适用本采购采购项目的采购、投标、评标、合同履约、验收、付款等行为（法律、法规另有规定的，从其规定）。</w:t>
      </w:r>
    </w:p>
    <w:p>
      <w:pPr>
        <w:pStyle w:val="6"/>
        <w:keepNext/>
        <w:keepLines/>
        <w:pageBreakBefore w:val="0"/>
        <w:widowControl w:val="0"/>
        <w:kinsoku/>
        <w:wordWrap/>
        <w:overflowPunct/>
        <w:topLinePunct w:val="0"/>
        <w:autoSpaceDE/>
        <w:autoSpaceDN/>
        <w:bidi w:val="0"/>
        <w:adjustRightInd/>
        <w:spacing w:before="0" w:line="360" w:lineRule="auto"/>
        <w:ind w:left="0"/>
        <w:rPr>
          <w:rFonts w:hint="eastAsia" w:ascii="宋体" w:hAnsi="宋体" w:eastAsia="宋体" w:cs="宋体"/>
          <w:color w:val="000000" w:themeColor="text1"/>
          <w:kern w:val="0"/>
          <w:sz w:val="21"/>
          <w:szCs w:val="21"/>
          <w:highlight w:val="none"/>
          <w:lang w:val="en-US" w:bidi="ar-SA"/>
          <w14:textFill>
            <w14:solidFill>
              <w14:schemeClr w14:val="tx1"/>
            </w14:solidFill>
          </w14:textFill>
        </w:rPr>
      </w:pPr>
      <w:r>
        <w:rPr>
          <w:rFonts w:hint="eastAsia" w:ascii="宋体" w:hAnsi="宋体" w:eastAsia="宋体" w:cs="宋体"/>
          <w:color w:val="000000" w:themeColor="text1"/>
          <w:kern w:val="0"/>
          <w:sz w:val="21"/>
          <w:szCs w:val="21"/>
          <w:highlight w:val="none"/>
          <w:lang w:val="en-US" w:bidi="ar-SA"/>
          <w14:textFill>
            <w14:solidFill>
              <w14:schemeClr w14:val="tx1"/>
            </w14:solidFill>
          </w14:textFill>
        </w:rPr>
        <w:t>3.定义</w:t>
      </w:r>
    </w:p>
    <w:p>
      <w:pPr>
        <w:pageBreakBefore w:val="0"/>
        <w:widowControl w:val="0"/>
        <w:kinsoku/>
        <w:wordWrap/>
        <w:overflowPunct/>
        <w:topLinePunct w:val="0"/>
        <w:autoSpaceDE/>
        <w:autoSpaceDN/>
        <w:bidi w:val="0"/>
        <w:adjustRightInd/>
        <w:snapToGrid w:val="0"/>
        <w:spacing w:line="360" w:lineRule="auto"/>
        <w:ind w:firstLine="424" w:firstLineChars="202"/>
        <w:rPr>
          <w:rFonts w:hint="eastAsia" w:ascii="宋体" w:hAnsi="宋体" w:eastAsia="宋体" w:cs="宋体"/>
          <w:color w:val="000000" w:themeColor="text1"/>
          <w:kern w:val="0"/>
          <w:sz w:val="21"/>
          <w:szCs w:val="21"/>
          <w:highlight w:val="none"/>
          <w:lang w:val="en-US" w:bidi="ar-SA"/>
          <w14:textFill>
            <w14:solidFill>
              <w14:schemeClr w14:val="tx1"/>
            </w14:solidFill>
          </w14:textFill>
        </w:rPr>
      </w:pPr>
      <w:r>
        <w:rPr>
          <w:rFonts w:hint="eastAsia" w:ascii="宋体" w:hAnsi="宋体" w:eastAsia="宋体" w:cs="宋体"/>
          <w:color w:val="000000" w:themeColor="text1"/>
          <w:kern w:val="0"/>
          <w:sz w:val="21"/>
          <w:szCs w:val="21"/>
          <w:highlight w:val="none"/>
          <w:lang w:val="en-US" w:bidi="ar-SA"/>
          <w14:textFill>
            <w14:solidFill>
              <w14:schemeClr w14:val="tx1"/>
            </w14:solidFill>
          </w14:textFill>
        </w:rPr>
        <w:t>3.1“采购单位”是指组织本次采购的</w:t>
      </w:r>
      <w:r>
        <w:rPr>
          <w:rFonts w:hint="eastAsia" w:cs="宋体"/>
          <w:color w:val="000000" w:themeColor="text1"/>
          <w:kern w:val="0"/>
          <w:sz w:val="21"/>
          <w:szCs w:val="21"/>
          <w:highlight w:val="none"/>
          <w:lang w:val="en-US" w:eastAsia="zh-CN" w:bidi="ar-SA"/>
          <w14:textFill>
            <w14:solidFill>
              <w14:schemeClr w14:val="tx1"/>
            </w14:solidFill>
          </w14:textFill>
        </w:rPr>
        <w:t>招标人</w:t>
      </w:r>
      <w:r>
        <w:rPr>
          <w:rFonts w:hint="eastAsia" w:ascii="宋体" w:hAnsi="宋体" w:eastAsia="宋体" w:cs="宋体"/>
          <w:color w:val="000000" w:themeColor="text1"/>
          <w:kern w:val="0"/>
          <w:sz w:val="21"/>
          <w:szCs w:val="21"/>
          <w:highlight w:val="none"/>
          <w:lang w:val="en-US" w:bidi="ar-SA"/>
          <w14:textFill>
            <w14:solidFill>
              <w14:schemeClr w14:val="tx1"/>
            </w14:solidFill>
          </w14:textFill>
        </w:rPr>
        <w:t>。</w:t>
      </w:r>
    </w:p>
    <w:p>
      <w:pPr>
        <w:pageBreakBefore w:val="0"/>
        <w:widowControl w:val="0"/>
        <w:kinsoku/>
        <w:wordWrap/>
        <w:overflowPunct/>
        <w:topLinePunct w:val="0"/>
        <w:autoSpaceDE/>
        <w:autoSpaceDN/>
        <w:bidi w:val="0"/>
        <w:adjustRightInd/>
        <w:snapToGrid w:val="0"/>
        <w:spacing w:line="360" w:lineRule="auto"/>
        <w:ind w:firstLine="424" w:firstLineChars="202"/>
        <w:rPr>
          <w:rFonts w:hint="eastAsia" w:ascii="宋体" w:hAnsi="宋体" w:eastAsia="宋体" w:cs="宋体"/>
          <w:color w:val="000000" w:themeColor="text1"/>
          <w:kern w:val="0"/>
          <w:sz w:val="21"/>
          <w:szCs w:val="21"/>
          <w:highlight w:val="none"/>
          <w:lang w:val="en-US" w:bidi="ar-SA"/>
          <w14:textFill>
            <w14:solidFill>
              <w14:schemeClr w14:val="tx1"/>
            </w14:solidFill>
          </w14:textFill>
        </w:rPr>
      </w:pPr>
      <w:r>
        <w:rPr>
          <w:rFonts w:hint="eastAsia" w:ascii="宋体" w:hAnsi="宋体" w:eastAsia="宋体" w:cs="宋体"/>
          <w:color w:val="000000" w:themeColor="text1"/>
          <w:kern w:val="0"/>
          <w:sz w:val="21"/>
          <w:szCs w:val="21"/>
          <w:highlight w:val="none"/>
          <w:lang w:val="en-US" w:bidi="ar-SA"/>
          <w14:textFill>
            <w14:solidFill>
              <w14:schemeClr w14:val="tx1"/>
            </w14:solidFill>
          </w14:textFill>
        </w:rPr>
        <w:t>3.2“投标人”是指向采购方提交投标文件的投标人。</w:t>
      </w:r>
    </w:p>
    <w:p>
      <w:pPr>
        <w:pageBreakBefore w:val="0"/>
        <w:widowControl w:val="0"/>
        <w:kinsoku/>
        <w:wordWrap/>
        <w:overflowPunct/>
        <w:topLinePunct w:val="0"/>
        <w:autoSpaceDE/>
        <w:autoSpaceDN/>
        <w:bidi w:val="0"/>
        <w:adjustRightInd/>
        <w:snapToGrid w:val="0"/>
        <w:spacing w:line="360" w:lineRule="auto"/>
        <w:ind w:firstLine="424" w:firstLineChars="202"/>
        <w:rPr>
          <w:rFonts w:hint="eastAsia" w:ascii="宋体" w:hAnsi="宋体" w:eastAsia="宋体" w:cs="宋体"/>
          <w:color w:val="000000" w:themeColor="text1"/>
          <w:kern w:val="0"/>
          <w:sz w:val="21"/>
          <w:szCs w:val="21"/>
          <w:highlight w:val="none"/>
          <w:lang w:val="en-US" w:bidi="ar-SA"/>
          <w14:textFill>
            <w14:solidFill>
              <w14:schemeClr w14:val="tx1"/>
            </w14:solidFill>
          </w14:textFill>
        </w:rPr>
      </w:pPr>
      <w:r>
        <w:rPr>
          <w:rFonts w:hint="eastAsia" w:ascii="宋体" w:hAnsi="宋体" w:eastAsia="宋体" w:cs="宋体"/>
          <w:color w:val="000000" w:themeColor="text1"/>
          <w:kern w:val="0"/>
          <w:sz w:val="21"/>
          <w:szCs w:val="21"/>
          <w:highlight w:val="none"/>
          <w:lang w:val="en-US" w:bidi="ar-SA"/>
          <w14:textFill>
            <w14:solidFill>
              <w14:schemeClr w14:val="tx1"/>
            </w14:solidFill>
          </w14:textFill>
        </w:rPr>
        <w:t>3.3“项目”系指投标人按</w:t>
      </w:r>
      <w:r>
        <w:rPr>
          <w:rFonts w:hint="eastAsia" w:cs="宋体"/>
          <w:color w:val="000000" w:themeColor="text1"/>
          <w:kern w:val="0"/>
          <w:sz w:val="21"/>
          <w:szCs w:val="21"/>
          <w:highlight w:val="none"/>
          <w:lang w:val="en-US" w:eastAsia="zh-CN" w:bidi="ar-SA"/>
          <w14:textFill>
            <w14:solidFill>
              <w14:schemeClr w14:val="tx1"/>
            </w14:solidFill>
          </w14:textFill>
        </w:rPr>
        <w:t>招标文件</w:t>
      </w:r>
      <w:r>
        <w:rPr>
          <w:rFonts w:hint="eastAsia" w:ascii="宋体" w:hAnsi="宋体" w:eastAsia="宋体" w:cs="宋体"/>
          <w:color w:val="000000" w:themeColor="text1"/>
          <w:kern w:val="0"/>
          <w:sz w:val="21"/>
          <w:szCs w:val="21"/>
          <w:highlight w:val="none"/>
          <w:lang w:val="en-US" w:bidi="ar-SA"/>
          <w14:textFill>
            <w14:solidFill>
              <w14:schemeClr w14:val="tx1"/>
            </w14:solidFill>
          </w14:textFill>
        </w:rPr>
        <w:t>规定向</w:t>
      </w:r>
      <w:r>
        <w:rPr>
          <w:rFonts w:hint="eastAsia" w:cs="宋体"/>
          <w:color w:val="000000" w:themeColor="text1"/>
          <w:kern w:val="0"/>
          <w:sz w:val="21"/>
          <w:szCs w:val="21"/>
          <w:highlight w:val="none"/>
          <w:lang w:val="en-US" w:eastAsia="zh-CN" w:bidi="ar-SA"/>
          <w14:textFill>
            <w14:solidFill>
              <w14:schemeClr w14:val="tx1"/>
            </w14:solidFill>
          </w14:textFill>
        </w:rPr>
        <w:t>招标人</w:t>
      </w:r>
      <w:r>
        <w:rPr>
          <w:rFonts w:hint="eastAsia" w:ascii="宋体" w:hAnsi="宋体" w:eastAsia="宋体" w:cs="宋体"/>
          <w:color w:val="000000" w:themeColor="text1"/>
          <w:kern w:val="0"/>
          <w:sz w:val="21"/>
          <w:szCs w:val="21"/>
          <w:highlight w:val="none"/>
          <w:lang w:val="en-US" w:bidi="ar-SA"/>
          <w14:textFill>
            <w14:solidFill>
              <w14:schemeClr w14:val="tx1"/>
            </w14:solidFill>
          </w14:textFill>
        </w:rPr>
        <w:t>提供的工程施工。</w:t>
      </w:r>
    </w:p>
    <w:p>
      <w:pPr>
        <w:pageBreakBefore w:val="0"/>
        <w:widowControl w:val="0"/>
        <w:kinsoku/>
        <w:wordWrap/>
        <w:overflowPunct/>
        <w:topLinePunct w:val="0"/>
        <w:autoSpaceDE/>
        <w:autoSpaceDN/>
        <w:bidi w:val="0"/>
        <w:adjustRightInd/>
        <w:snapToGrid w:val="0"/>
        <w:spacing w:line="360" w:lineRule="auto"/>
        <w:ind w:firstLine="424" w:firstLineChars="202"/>
        <w:rPr>
          <w:rFonts w:hint="eastAsia" w:ascii="宋体" w:hAnsi="宋体" w:eastAsia="宋体" w:cs="宋体"/>
          <w:color w:val="000000" w:themeColor="text1"/>
          <w:kern w:val="0"/>
          <w:sz w:val="21"/>
          <w:szCs w:val="21"/>
          <w:highlight w:val="none"/>
          <w:lang w:val="en-US" w:bidi="ar-SA"/>
          <w14:textFill>
            <w14:solidFill>
              <w14:schemeClr w14:val="tx1"/>
            </w14:solidFill>
          </w14:textFill>
        </w:rPr>
      </w:pPr>
      <w:r>
        <w:rPr>
          <w:rFonts w:hint="eastAsia" w:ascii="宋体" w:hAnsi="宋体" w:eastAsia="宋体" w:cs="宋体"/>
          <w:color w:val="000000" w:themeColor="text1"/>
          <w:kern w:val="0"/>
          <w:sz w:val="21"/>
          <w:szCs w:val="21"/>
          <w:highlight w:val="none"/>
          <w:lang w:val="en-US" w:bidi="ar-SA"/>
          <w14:textFill>
            <w14:solidFill>
              <w14:schemeClr w14:val="tx1"/>
            </w14:solidFill>
          </w14:textFill>
        </w:rPr>
        <w:t>3.4“书面形式”包括信函、传真、电报。</w:t>
      </w:r>
    </w:p>
    <w:p>
      <w:pPr>
        <w:pStyle w:val="6"/>
        <w:keepNext/>
        <w:keepLines/>
        <w:pageBreakBefore w:val="0"/>
        <w:widowControl w:val="0"/>
        <w:kinsoku/>
        <w:wordWrap/>
        <w:overflowPunct/>
        <w:topLinePunct w:val="0"/>
        <w:autoSpaceDE/>
        <w:autoSpaceDN/>
        <w:bidi w:val="0"/>
        <w:adjustRightInd/>
        <w:spacing w:before="0" w:line="360" w:lineRule="auto"/>
        <w:ind w:left="0"/>
        <w:rPr>
          <w:rFonts w:hint="eastAsia" w:ascii="宋体" w:hAnsi="宋体" w:eastAsia="宋体" w:cs="宋体"/>
          <w:color w:val="000000" w:themeColor="text1"/>
          <w:kern w:val="0"/>
          <w:sz w:val="21"/>
          <w:szCs w:val="21"/>
          <w:highlight w:val="none"/>
          <w:lang w:val="en-US" w:bidi="ar-SA"/>
          <w14:textFill>
            <w14:solidFill>
              <w14:schemeClr w14:val="tx1"/>
            </w14:solidFill>
          </w14:textFill>
        </w:rPr>
      </w:pPr>
      <w:r>
        <w:rPr>
          <w:rFonts w:hint="eastAsia" w:ascii="宋体" w:hAnsi="宋体" w:eastAsia="宋体" w:cs="宋体"/>
          <w:color w:val="000000" w:themeColor="text1"/>
          <w:kern w:val="0"/>
          <w:sz w:val="21"/>
          <w:szCs w:val="21"/>
          <w:highlight w:val="none"/>
          <w:lang w:val="en-US" w:bidi="ar-SA"/>
          <w14:textFill>
            <w14:solidFill>
              <w14:schemeClr w14:val="tx1"/>
            </w14:solidFill>
          </w14:textFill>
        </w:rPr>
        <w:t>4.项目概况</w:t>
      </w:r>
    </w:p>
    <w:p>
      <w:pPr>
        <w:pageBreakBefore w:val="0"/>
        <w:widowControl w:val="0"/>
        <w:kinsoku/>
        <w:wordWrap/>
        <w:overflowPunct/>
        <w:topLinePunct w:val="0"/>
        <w:autoSpaceDE/>
        <w:autoSpaceDN/>
        <w:bidi w:val="0"/>
        <w:adjustRightInd/>
        <w:snapToGrid w:val="0"/>
        <w:spacing w:line="360" w:lineRule="auto"/>
        <w:ind w:firstLine="424" w:firstLineChars="202"/>
        <w:rPr>
          <w:rFonts w:hint="eastAsia" w:ascii="宋体" w:hAnsi="宋体" w:eastAsia="宋体" w:cs="宋体"/>
          <w:color w:val="000000" w:themeColor="text1"/>
          <w:kern w:val="0"/>
          <w:sz w:val="21"/>
          <w:szCs w:val="21"/>
          <w:highlight w:val="none"/>
          <w:lang w:val="en-US" w:bidi="ar-SA"/>
          <w14:textFill>
            <w14:solidFill>
              <w14:schemeClr w14:val="tx1"/>
            </w14:solidFill>
          </w14:textFill>
        </w:rPr>
      </w:pPr>
      <w:r>
        <w:rPr>
          <w:rFonts w:hint="eastAsia" w:ascii="宋体" w:hAnsi="宋体" w:eastAsia="宋体" w:cs="宋体"/>
          <w:color w:val="000000" w:themeColor="text1"/>
          <w:kern w:val="0"/>
          <w:sz w:val="21"/>
          <w:szCs w:val="21"/>
          <w:highlight w:val="none"/>
          <w:lang w:val="en-US" w:bidi="ar-SA"/>
          <w14:textFill>
            <w14:solidFill>
              <w14:schemeClr w14:val="tx1"/>
            </w14:solidFill>
          </w14:textFill>
        </w:rPr>
        <w:t>详见投标人须知前附表</w:t>
      </w:r>
    </w:p>
    <w:p>
      <w:pPr>
        <w:pStyle w:val="6"/>
        <w:keepNext/>
        <w:keepLines/>
        <w:pageBreakBefore w:val="0"/>
        <w:widowControl w:val="0"/>
        <w:kinsoku/>
        <w:wordWrap/>
        <w:overflowPunct/>
        <w:topLinePunct w:val="0"/>
        <w:autoSpaceDE/>
        <w:autoSpaceDN/>
        <w:bidi w:val="0"/>
        <w:adjustRightInd/>
        <w:spacing w:before="0" w:line="360" w:lineRule="auto"/>
        <w:ind w:left="0"/>
        <w:rPr>
          <w:rFonts w:hint="eastAsia" w:ascii="宋体" w:hAnsi="宋体" w:eastAsia="宋体" w:cs="宋体"/>
          <w:color w:val="000000" w:themeColor="text1"/>
          <w:kern w:val="0"/>
          <w:sz w:val="21"/>
          <w:szCs w:val="21"/>
          <w:highlight w:val="none"/>
          <w:lang w:val="en-US" w:bidi="ar-SA"/>
          <w14:textFill>
            <w14:solidFill>
              <w14:schemeClr w14:val="tx1"/>
            </w14:solidFill>
          </w14:textFill>
        </w:rPr>
      </w:pPr>
      <w:r>
        <w:rPr>
          <w:rFonts w:hint="eastAsia" w:ascii="宋体" w:hAnsi="宋体" w:eastAsia="宋体" w:cs="宋体"/>
          <w:color w:val="000000" w:themeColor="text1"/>
          <w:kern w:val="0"/>
          <w:sz w:val="21"/>
          <w:szCs w:val="21"/>
          <w:highlight w:val="none"/>
          <w:lang w:val="en-US" w:bidi="ar-SA"/>
          <w14:textFill>
            <w14:solidFill>
              <w14:schemeClr w14:val="tx1"/>
            </w14:solidFill>
          </w14:textFill>
        </w:rPr>
        <w:t>5.投标人资格</w:t>
      </w:r>
    </w:p>
    <w:p>
      <w:pPr>
        <w:pageBreakBefore w:val="0"/>
        <w:widowControl w:val="0"/>
        <w:kinsoku/>
        <w:wordWrap/>
        <w:overflowPunct/>
        <w:topLinePunct w:val="0"/>
        <w:autoSpaceDE/>
        <w:autoSpaceDN/>
        <w:bidi w:val="0"/>
        <w:adjustRightInd/>
        <w:snapToGrid w:val="0"/>
        <w:spacing w:line="360" w:lineRule="auto"/>
        <w:ind w:firstLine="424" w:firstLineChars="202"/>
        <w:rPr>
          <w:rFonts w:hint="eastAsia" w:ascii="宋体" w:hAnsi="宋体" w:eastAsia="宋体" w:cs="宋体"/>
          <w:color w:val="000000" w:themeColor="text1"/>
          <w:kern w:val="0"/>
          <w:sz w:val="21"/>
          <w:szCs w:val="21"/>
          <w:highlight w:val="none"/>
          <w:lang w:val="en-US" w:bidi="ar-SA"/>
          <w14:textFill>
            <w14:solidFill>
              <w14:schemeClr w14:val="tx1"/>
            </w14:solidFill>
          </w14:textFill>
        </w:rPr>
      </w:pPr>
      <w:r>
        <w:rPr>
          <w:rFonts w:hint="eastAsia" w:ascii="宋体" w:hAnsi="宋体" w:eastAsia="宋体" w:cs="宋体"/>
          <w:color w:val="000000" w:themeColor="text1"/>
          <w:kern w:val="0"/>
          <w:sz w:val="21"/>
          <w:szCs w:val="21"/>
          <w:highlight w:val="none"/>
          <w:lang w:val="en-US" w:bidi="ar-SA"/>
          <w14:textFill>
            <w14:solidFill>
              <w14:schemeClr w14:val="tx1"/>
            </w14:solidFill>
          </w14:textFill>
        </w:rPr>
        <w:t>详见投标人须知前附表</w:t>
      </w:r>
    </w:p>
    <w:p>
      <w:pPr>
        <w:pStyle w:val="6"/>
        <w:keepNext/>
        <w:keepLines/>
        <w:pageBreakBefore w:val="0"/>
        <w:widowControl w:val="0"/>
        <w:kinsoku/>
        <w:wordWrap/>
        <w:overflowPunct/>
        <w:topLinePunct w:val="0"/>
        <w:autoSpaceDE/>
        <w:autoSpaceDN/>
        <w:bidi w:val="0"/>
        <w:adjustRightInd/>
        <w:spacing w:before="0" w:line="360" w:lineRule="auto"/>
        <w:ind w:left="0"/>
        <w:rPr>
          <w:rFonts w:hint="eastAsia" w:ascii="宋体" w:hAnsi="宋体" w:eastAsia="宋体" w:cs="宋体"/>
          <w:color w:val="000000" w:themeColor="text1"/>
          <w:kern w:val="0"/>
          <w:sz w:val="21"/>
          <w:szCs w:val="21"/>
          <w:highlight w:val="none"/>
          <w:lang w:val="en-US" w:bidi="ar-SA"/>
          <w14:textFill>
            <w14:solidFill>
              <w14:schemeClr w14:val="tx1"/>
            </w14:solidFill>
          </w14:textFill>
        </w:rPr>
      </w:pPr>
      <w:r>
        <w:rPr>
          <w:rFonts w:hint="eastAsia" w:ascii="宋体" w:hAnsi="宋体" w:eastAsia="宋体" w:cs="宋体"/>
          <w:color w:val="000000" w:themeColor="text1"/>
          <w:kern w:val="0"/>
          <w:sz w:val="21"/>
          <w:szCs w:val="21"/>
          <w:highlight w:val="none"/>
          <w:lang w:val="en-US" w:bidi="ar-SA"/>
          <w14:textFill>
            <w14:solidFill>
              <w14:schemeClr w14:val="tx1"/>
            </w14:solidFill>
          </w14:textFill>
        </w:rPr>
        <w:t>6.投标费用</w:t>
      </w:r>
    </w:p>
    <w:p>
      <w:pPr>
        <w:pageBreakBefore w:val="0"/>
        <w:widowControl w:val="0"/>
        <w:kinsoku/>
        <w:wordWrap/>
        <w:overflowPunct/>
        <w:topLinePunct w:val="0"/>
        <w:autoSpaceDE/>
        <w:autoSpaceDN/>
        <w:bidi w:val="0"/>
        <w:adjustRightInd/>
        <w:snapToGrid w:val="0"/>
        <w:spacing w:line="360" w:lineRule="auto"/>
        <w:ind w:firstLine="424" w:firstLineChars="202"/>
        <w:rPr>
          <w:rFonts w:hint="eastAsia" w:ascii="宋体" w:hAnsi="宋体" w:eastAsia="宋体" w:cs="宋体"/>
          <w:color w:val="000000" w:themeColor="text1"/>
          <w:kern w:val="0"/>
          <w:sz w:val="21"/>
          <w:szCs w:val="21"/>
          <w:highlight w:val="none"/>
          <w:lang w:val="en-US" w:bidi="ar-SA"/>
          <w14:textFill>
            <w14:solidFill>
              <w14:schemeClr w14:val="tx1"/>
            </w14:solidFill>
          </w14:textFill>
        </w:rPr>
      </w:pPr>
      <w:r>
        <w:rPr>
          <w:rFonts w:hint="eastAsia" w:ascii="宋体" w:hAnsi="宋体" w:eastAsia="宋体" w:cs="宋体"/>
          <w:color w:val="000000" w:themeColor="text1"/>
          <w:kern w:val="0"/>
          <w:sz w:val="21"/>
          <w:szCs w:val="21"/>
          <w:highlight w:val="none"/>
          <w:lang w:val="en-US" w:bidi="ar-SA"/>
          <w14:textFill>
            <w14:solidFill>
              <w14:schemeClr w14:val="tx1"/>
            </w14:solidFill>
          </w14:textFill>
        </w:rPr>
        <w:t>不论投标结果如何，投标人均应自行承担所有与投标有关的全部费用。</w:t>
      </w:r>
    </w:p>
    <w:p>
      <w:pPr>
        <w:pStyle w:val="6"/>
        <w:keepNext/>
        <w:keepLines/>
        <w:pageBreakBefore w:val="0"/>
        <w:widowControl w:val="0"/>
        <w:kinsoku/>
        <w:wordWrap/>
        <w:overflowPunct/>
        <w:topLinePunct w:val="0"/>
        <w:autoSpaceDE/>
        <w:autoSpaceDN/>
        <w:bidi w:val="0"/>
        <w:adjustRightInd/>
        <w:spacing w:before="0" w:line="360" w:lineRule="auto"/>
        <w:ind w:left="0"/>
        <w:rPr>
          <w:rFonts w:hint="eastAsia" w:ascii="宋体" w:hAnsi="宋体" w:eastAsia="宋体" w:cs="宋体"/>
          <w:color w:val="000000" w:themeColor="text1"/>
          <w:kern w:val="0"/>
          <w:sz w:val="21"/>
          <w:szCs w:val="21"/>
          <w:highlight w:val="none"/>
          <w:lang w:val="en-US" w:bidi="ar-SA"/>
          <w14:textFill>
            <w14:solidFill>
              <w14:schemeClr w14:val="tx1"/>
            </w14:solidFill>
          </w14:textFill>
        </w:rPr>
      </w:pPr>
      <w:r>
        <w:rPr>
          <w:rFonts w:hint="eastAsia" w:ascii="宋体" w:hAnsi="宋体" w:eastAsia="宋体" w:cs="宋体"/>
          <w:color w:val="000000" w:themeColor="text1"/>
          <w:kern w:val="0"/>
          <w:sz w:val="21"/>
          <w:szCs w:val="21"/>
          <w:highlight w:val="none"/>
          <w:lang w:val="en-US" w:bidi="ar-SA"/>
          <w14:textFill>
            <w14:solidFill>
              <w14:schemeClr w14:val="tx1"/>
            </w14:solidFill>
          </w14:textFill>
        </w:rPr>
        <w:t>7.联合体投标要求</w:t>
      </w:r>
    </w:p>
    <w:p>
      <w:pPr>
        <w:pageBreakBefore w:val="0"/>
        <w:widowControl w:val="0"/>
        <w:kinsoku/>
        <w:wordWrap/>
        <w:overflowPunct/>
        <w:topLinePunct w:val="0"/>
        <w:autoSpaceDE/>
        <w:autoSpaceDN/>
        <w:bidi w:val="0"/>
        <w:adjustRightInd/>
        <w:snapToGrid w:val="0"/>
        <w:spacing w:line="360" w:lineRule="auto"/>
        <w:ind w:firstLine="424" w:firstLineChars="202"/>
        <w:rPr>
          <w:rFonts w:hint="eastAsia" w:ascii="宋体" w:hAnsi="宋体" w:eastAsia="宋体" w:cs="宋体"/>
          <w:color w:val="000000" w:themeColor="text1"/>
          <w:kern w:val="0"/>
          <w:sz w:val="21"/>
          <w:szCs w:val="21"/>
          <w:highlight w:val="none"/>
          <w:lang w:val="en-US" w:bidi="ar-SA"/>
          <w14:textFill>
            <w14:solidFill>
              <w14:schemeClr w14:val="tx1"/>
            </w14:solidFill>
          </w14:textFill>
        </w:rPr>
      </w:pPr>
      <w:r>
        <w:rPr>
          <w:rFonts w:hint="eastAsia" w:ascii="宋体" w:hAnsi="宋体" w:eastAsia="宋体" w:cs="宋体"/>
          <w:color w:val="000000" w:themeColor="text1"/>
          <w:kern w:val="0"/>
          <w:sz w:val="21"/>
          <w:szCs w:val="21"/>
          <w:highlight w:val="none"/>
          <w:lang w:val="en-US" w:bidi="ar-SA"/>
          <w14:textFill>
            <w14:solidFill>
              <w14:schemeClr w14:val="tx1"/>
            </w14:solidFill>
          </w14:textFill>
        </w:rPr>
        <w:t>本项目不接受联合体投标。</w:t>
      </w:r>
    </w:p>
    <w:p>
      <w:pPr>
        <w:pStyle w:val="6"/>
        <w:keepNext/>
        <w:keepLines/>
        <w:pageBreakBefore w:val="0"/>
        <w:widowControl w:val="0"/>
        <w:kinsoku/>
        <w:wordWrap/>
        <w:overflowPunct/>
        <w:topLinePunct w:val="0"/>
        <w:autoSpaceDE/>
        <w:autoSpaceDN/>
        <w:bidi w:val="0"/>
        <w:adjustRightInd/>
        <w:spacing w:before="0" w:line="360" w:lineRule="auto"/>
        <w:ind w:left="0"/>
        <w:rPr>
          <w:rFonts w:hint="eastAsia" w:ascii="宋体" w:hAnsi="宋体" w:eastAsia="宋体" w:cs="宋体"/>
          <w:color w:val="000000" w:themeColor="text1"/>
          <w:kern w:val="0"/>
          <w:sz w:val="21"/>
          <w:szCs w:val="21"/>
          <w:highlight w:val="none"/>
          <w:lang w:val="en-US" w:bidi="ar-SA"/>
          <w14:textFill>
            <w14:solidFill>
              <w14:schemeClr w14:val="tx1"/>
            </w14:solidFill>
          </w14:textFill>
        </w:rPr>
      </w:pPr>
      <w:r>
        <w:rPr>
          <w:rFonts w:hint="eastAsia" w:ascii="宋体" w:hAnsi="宋体" w:eastAsia="宋体" w:cs="宋体"/>
          <w:color w:val="000000" w:themeColor="text1"/>
          <w:kern w:val="0"/>
          <w:sz w:val="21"/>
          <w:szCs w:val="21"/>
          <w:highlight w:val="none"/>
          <w:lang w:val="en-US" w:bidi="ar-SA"/>
          <w14:textFill>
            <w14:solidFill>
              <w14:schemeClr w14:val="tx1"/>
            </w14:solidFill>
          </w14:textFill>
        </w:rPr>
        <w:t>8.转包与分包</w:t>
      </w:r>
    </w:p>
    <w:p>
      <w:pPr>
        <w:pageBreakBefore w:val="0"/>
        <w:widowControl w:val="0"/>
        <w:kinsoku/>
        <w:wordWrap/>
        <w:overflowPunct/>
        <w:topLinePunct w:val="0"/>
        <w:autoSpaceDE/>
        <w:autoSpaceDN/>
        <w:bidi w:val="0"/>
        <w:adjustRightInd/>
        <w:snapToGrid w:val="0"/>
        <w:spacing w:line="360" w:lineRule="auto"/>
        <w:ind w:firstLine="424" w:firstLineChars="202"/>
        <w:rPr>
          <w:rFonts w:hint="eastAsia" w:ascii="宋体" w:hAnsi="宋体" w:eastAsia="宋体" w:cs="宋体"/>
          <w:color w:val="000000" w:themeColor="text1"/>
          <w:kern w:val="0"/>
          <w:sz w:val="21"/>
          <w:szCs w:val="21"/>
          <w:highlight w:val="none"/>
          <w:lang w:val="en-US" w:bidi="ar-SA"/>
          <w14:textFill>
            <w14:solidFill>
              <w14:schemeClr w14:val="tx1"/>
            </w14:solidFill>
          </w14:textFill>
        </w:rPr>
      </w:pPr>
      <w:r>
        <w:rPr>
          <w:rFonts w:hint="eastAsia" w:ascii="宋体" w:hAnsi="宋体" w:eastAsia="宋体" w:cs="宋体"/>
          <w:color w:val="000000" w:themeColor="text1"/>
          <w:kern w:val="0"/>
          <w:sz w:val="21"/>
          <w:szCs w:val="21"/>
          <w:highlight w:val="none"/>
          <w:lang w:val="en-US" w:bidi="ar-SA"/>
          <w14:textFill>
            <w14:solidFill>
              <w14:schemeClr w14:val="tx1"/>
            </w14:solidFill>
          </w14:textFill>
        </w:rPr>
        <w:t>8.1本项目不允许转包。</w:t>
      </w:r>
    </w:p>
    <w:p>
      <w:pPr>
        <w:pageBreakBefore w:val="0"/>
        <w:widowControl w:val="0"/>
        <w:kinsoku/>
        <w:wordWrap/>
        <w:overflowPunct/>
        <w:topLinePunct w:val="0"/>
        <w:autoSpaceDE/>
        <w:autoSpaceDN/>
        <w:bidi w:val="0"/>
        <w:adjustRightInd/>
        <w:snapToGrid w:val="0"/>
        <w:spacing w:line="360" w:lineRule="auto"/>
        <w:ind w:firstLine="424" w:firstLineChars="202"/>
        <w:rPr>
          <w:rFonts w:hint="eastAsia" w:ascii="宋体" w:hAnsi="宋体" w:eastAsia="宋体" w:cs="宋体"/>
          <w:color w:val="000000" w:themeColor="text1"/>
          <w:kern w:val="0"/>
          <w:sz w:val="21"/>
          <w:szCs w:val="21"/>
          <w:highlight w:val="none"/>
          <w:lang w:val="en-US" w:bidi="ar-SA"/>
          <w14:textFill>
            <w14:solidFill>
              <w14:schemeClr w14:val="tx1"/>
            </w14:solidFill>
          </w14:textFill>
        </w:rPr>
      </w:pPr>
      <w:r>
        <w:rPr>
          <w:rFonts w:hint="eastAsia" w:ascii="宋体" w:hAnsi="宋体" w:eastAsia="宋体" w:cs="宋体"/>
          <w:color w:val="000000" w:themeColor="text1"/>
          <w:kern w:val="0"/>
          <w:sz w:val="21"/>
          <w:szCs w:val="21"/>
          <w:highlight w:val="none"/>
          <w:lang w:val="en-US" w:bidi="ar-SA"/>
          <w14:textFill>
            <w14:solidFill>
              <w14:schemeClr w14:val="tx1"/>
            </w14:solidFill>
          </w14:textFill>
        </w:rPr>
        <w:t>8.2本项目</w:t>
      </w:r>
      <w:r>
        <w:rPr>
          <w:rFonts w:hint="eastAsia" w:ascii="宋体" w:hAnsi="宋体" w:eastAsia="宋体" w:cs="宋体"/>
          <w:color w:val="000000" w:themeColor="text1"/>
          <w:kern w:val="0"/>
          <w:sz w:val="21"/>
          <w:szCs w:val="21"/>
          <w:highlight w:val="none"/>
          <w:lang w:val="en-US" w:eastAsia="zh-CN" w:bidi="ar-SA"/>
          <w14:textFill>
            <w14:solidFill>
              <w14:schemeClr w14:val="tx1"/>
            </w14:solidFill>
          </w14:textFill>
        </w:rPr>
        <w:t>A、B分标</w:t>
      </w:r>
      <w:r>
        <w:rPr>
          <w:rFonts w:hint="eastAsia" w:ascii="宋体" w:hAnsi="宋体" w:eastAsia="宋体" w:cs="宋体"/>
          <w:color w:val="000000" w:themeColor="text1"/>
          <w:kern w:val="0"/>
          <w:sz w:val="21"/>
          <w:szCs w:val="21"/>
          <w:highlight w:val="none"/>
          <w:lang w:val="en-US" w:bidi="ar-SA"/>
          <w14:textFill>
            <w14:solidFill>
              <w14:schemeClr w14:val="tx1"/>
            </w14:solidFill>
          </w14:textFill>
        </w:rPr>
        <w:t>中含有安全隐患消除工程，投标人</w:t>
      </w:r>
      <w:r>
        <w:rPr>
          <w:rFonts w:hint="eastAsia" w:ascii="宋体" w:hAnsi="宋体" w:eastAsia="宋体" w:cs="宋体"/>
          <w:color w:val="000000" w:themeColor="text1"/>
          <w:kern w:val="0"/>
          <w:sz w:val="21"/>
          <w:szCs w:val="21"/>
          <w:highlight w:val="none"/>
          <w:lang w:val="en-US" w:eastAsia="zh-CN" w:bidi="ar-SA"/>
          <w14:textFill>
            <w14:solidFill>
              <w14:schemeClr w14:val="tx1"/>
            </w14:solidFill>
          </w14:textFill>
        </w:rPr>
        <w:t>若无</w:t>
      </w:r>
      <w:r>
        <w:rPr>
          <w:rFonts w:hint="eastAsia" w:ascii="宋体" w:hAnsi="宋体" w:eastAsia="宋体" w:cs="宋体"/>
          <w:color w:val="000000" w:themeColor="text1"/>
          <w:kern w:val="0"/>
          <w:sz w:val="21"/>
          <w:szCs w:val="21"/>
          <w:highlight w:val="none"/>
          <w:lang w:val="en-US" w:bidi="ar-SA"/>
          <w14:textFill>
            <w14:solidFill>
              <w14:schemeClr w14:val="tx1"/>
            </w14:solidFill>
          </w14:textFill>
        </w:rPr>
        <w:t>地质灾害治理施工资质</w:t>
      </w:r>
      <w:r>
        <w:rPr>
          <w:rFonts w:hint="eastAsia" w:ascii="宋体" w:hAnsi="宋体" w:eastAsia="宋体" w:cs="宋体"/>
          <w:color w:val="000000" w:themeColor="text1"/>
          <w:kern w:val="0"/>
          <w:sz w:val="21"/>
          <w:szCs w:val="21"/>
          <w:highlight w:val="none"/>
          <w:lang w:val="en-US" w:eastAsia="zh-CN" w:bidi="ar-SA"/>
          <w14:textFill>
            <w14:solidFill>
              <w14:schemeClr w14:val="tx1"/>
            </w14:solidFill>
          </w14:textFill>
        </w:rPr>
        <w:t>应专业</w:t>
      </w:r>
      <w:r>
        <w:rPr>
          <w:rFonts w:hint="eastAsia" w:ascii="宋体" w:hAnsi="宋体" w:eastAsia="宋体" w:cs="宋体"/>
          <w:color w:val="000000" w:themeColor="text1"/>
          <w:kern w:val="0"/>
          <w:sz w:val="21"/>
          <w:szCs w:val="21"/>
          <w:highlight w:val="none"/>
          <w:lang w:val="en-US" w:bidi="ar-SA"/>
          <w14:textFill>
            <w14:solidFill>
              <w14:schemeClr w14:val="tx1"/>
            </w14:solidFill>
          </w14:textFill>
        </w:rPr>
        <w:t>分包给具备地质灾害治理工程施工资质的施工企业</w:t>
      </w:r>
      <w:r>
        <w:rPr>
          <w:rFonts w:hint="eastAsia" w:ascii="宋体" w:hAnsi="宋体" w:eastAsia="宋体" w:cs="宋体"/>
          <w:color w:val="000000" w:themeColor="text1"/>
          <w:kern w:val="0"/>
          <w:sz w:val="21"/>
          <w:szCs w:val="21"/>
          <w:highlight w:val="none"/>
          <w:lang w:val="en-US" w:eastAsia="zh-CN" w:bidi="ar-SA"/>
          <w14:textFill>
            <w14:solidFill>
              <w14:schemeClr w14:val="tx1"/>
            </w14:solidFill>
          </w14:textFill>
        </w:rPr>
        <w:t>。</w:t>
      </w:r>
    </w:p>
    <w:p>
      <w:pPr>
        <w:pStyle w:val="6"/>
        <w:keepNext/>
        <w:keepLines/>
        <w:pageBreakBefore w:val="0"/>
        <w:widowControl w:val="0"/>
        <w:kinsoku/>
        <w:wordWrap/>
        <w:overflowPunct/>
        <w:topLinePunct w:val="0"/>
        <w:autoSpaceDE/>
        <w:autoSpaceDN/>
        <w:bidi w:val="0"/>
        <w:adjustRightInd/>
        <w:spacing w:before="0" w:line="360" w:lineRule="auto"/>
        <w:ind w:left="0"/>
        <w:rPr>
          <w:rFonts w:hint="eastAsia" w:ascii="宋体" w:hAnsi="宋体" w:eastAsia="宋体" w:cs="宋体"/>
          <w:color w:val="000000" w:themeColor="text1"/>
          <w:kern w:val="0"/>
          <w:sz w:val="21"/>
          <w:szCs w:val="21"/>
          <w:highlight w:val="none"/>
          <w:lang w:val="en-US" w:bidi="ar-SA"/>
          <w14:textFill>
            <w14:solidFill>
              <w14:schemeClr w14:val="tx1"/>
            </w14:solidFill>
          </w14:textFill>
        </w:rPr>
      </w:pPr>
      <w:r>
        <w:rPr>
          <w:rFonts w:hint="eastAsia" w:ascii="宋体" w:hAnsi="宋体" w:eastAsia="宋体" w:cs="宋体"/>
          <w:color w:val="000000" w:themeColor="text1"/>
          <w:kern w:val="0"/>
          <w:sz w:val="21"/>
          <w:szCs w:val="21"/>
          <w:highlight w:val="none"/>
          <w:lang w:val="en-US" w:bidi="ar-SA"/>
          <w14:textFill>
            <w14:solidFill>
              <w14:schemeClr w14:val="tx1"/>
            </w14:solidFill>
          </w14:textFill>
        </w:rPr>
        <w:t>9.特别说明</w:t>
      </w:r>
    </w:p>
    <w:p>
      <w:pPr>
        <w:pageBreakBefore w:val="0"/>
        <w:widowControl w:val="0"/>
        <w:kinsoku/>
        <w:wordWrap/>
        <w:overflowPunct/>
        <w:topLinePunct w:val="0"/>
        <w:autoSpaceDE/>
        <w:autoSpaceDN/>
        <w:bidi w:val="0"/>
        <w:adjustRightInd/>
        <w:snapToGrid w:val="0"/>
        <w:spacing w:line="360" w:lineRule="auto"/>
        <w:ind w:firstLine="424" w:firstLineChars="202"/>
        <w:rPr>
          <w:rFonts w:hint="eastAsia" w:ascii="宋体" w:hAnsi="宋体" w:eastAsia="宋体" w:cs="宋体"/>
          <w:color w:val="000000" w:themeColor="text1"/>
          <w:kern w:val="0"/>
          <w:sz w:val="21"/>
          <w:szCs w:val="21"/>
          <w:highlight w:val="none"/>
          <w:lang w:val="en-US" w:bidi="ar-SA"/>
          <w14:textFill>
            <w14:solidFill>
              <w14:schemeClr w14:val="tx1"/>
            </w14:solidFill>
          </w14:textFill>
        </w:rPr>
      </w:pPr>
      <w:r>
        <w:rPr>
          <w:rFonts w:hint="eastAsia" w:ascii="宋体" w:hAnsi="宋体" w:eastAsia="宋体" w:cs="宋体"/>
          <w:color w:val="000000" w:themeColor="text1"/>
          <w:kern w:val="0"/>
          <w:sz w:val="21"/>
          <w:szCs w:val="21"/>
          <w:highlight w:val="none"/>
          <w:lang w:val="en-US" w:bidi="ar-SA"/>
          <w14:textFill>
            <w14:solidFill>
              <w14:schemeClr w14:val="tx1"/>
            </w14:solidFill>
          </w14:textFill>
        </w:rPr>
        <w:t>9.1关联投标人不得参加同一合同项下政府采购活动，否则投标文件将被视为无效：</w:t>
      </w:r>
    </w:p>
    <w:p>
      <w:pPr>
        <w:pageBreakBefore w:val="0"/>
        <w:widowControl w:val="0"/>
        <w:kinsoku/>
        <w:wordWrap/>
        <w:overflowPunct/>
        <w:topLinePunct w:val="0"/>
        <w:autoSpaceDE/>
        <w:autoSpaceDN/>
        <w:bidi w:val="0"/>
        <w:adjustRightInd/>
        <w:snapToGrid w:val="0"/>
        <w:spacing w:line="360" w:lineRule="auto"/>
        <w:ind w:firstLine="424" w:firstLineChars="202"/>
        <w:rPr>
          <w:rFonts w:hint="eastAsia" w:ascii="宋体" w:hAnsi="宋体" w:eastAsia="宋体" w:cs="宋体"/>
          <w:color w:val="000000" w:themeColor="text1"/>
          <w:kern w:val="0"/>
          <w:sz w:val="21"/>
          <w:szCs w:val="21"/>
          <w:highlight w:val="none"/>
          <w:lang w:val="en-US" w:bidi="ar-SA"/>
          <w14:textFill>
            <w14:solidFill>
              <w14:schemeClr w14:val="tx1"/>
            </w14:solidFill>
          </w14:textFill>
        </w:rPr>
      </w:pPr>
      <w:r>
        <w:rPr>
          <w:rFonts w:hint="eastAsia" w:cs="宋体"/>
          <w:color w:val="000000" w:themeColor="text1"/>
          <w:kern w:val="0"/>
          <w:sz w:val="21"/>
          <w:szCs w:val="21"/>
          <w:highlight w:val="none"/>
          <w:lang w:val="en-US" w:eastAsia="zh-CN" w:bidi="ar-SA"/>
          <w14:textFill>
            <w14:solidFill>
              <w14:schemeClr w14:val="tx1"/>
            </w14:solidFill>
          </w14:textFill>
        </w:rPr>
        <w:t>（1）</w:t>
      </w:r>
      <w:r>
        <w:rPr>
          <w:rFonts w:hint="eastAsia" w:ascii="宋体" w:hAnsi="宋体" w:eastAsia="宋体" w:cs="宋体"/>
          <w:color w:val="000000" w:themeColor="text1"/>
          <w:kern w:val="0"/>
          <w:sz w:val="21"/>
          <w:szCs w:val="21"/>
          <w:highlight w:val="none"/>
          <w:lang w:val="en-US" w:bidi="ar-SA"/>
          <w14:textFill>
            <w14:solidFill>
              <w14:schemeClr w14:val="tx1"/>
            </w14:solidFill>
          </w14:textFill>
        </w:rPr>
        <w:t>单位负责人为同一人或者存在直接控股、管理关系的，不得参加同一合同项下的政府采购活动。</w:t>
      </w:r>
    </w:p>
    <w:p>
      <w:pPr>
        <w:pageBreakBefore w:val="0"/>
        <w:widowControl w:val="0"/>
        <w:kinsoku/>
        <w:wordWrap/>
        <w:overflowPunct/>
        <w:topLinePunct w:val="0"/>
        <w:autoSpaceDE/>
        <w:autoSpaceDN/>
        <w:bidi w:val="0"/>
        <w:adjustRightInd/>
        <w:snapToGrid w:val="0"/>
        <w:spacing w:line="360" w:lineRule="auto"/>
        <w:ind w:firstLine="424" w:firstLineChars="202"/>
        <w:rPr>
          <w:rFonts w:hint="eastAsia" w:ascii="宋体" w:hAnsi="宋体" w:eastAsia="宋体" w:cs="宋体"/>
          <w:color w:val="000000" w:themeColor="text1"/>
          <w:kern w:val="0"/>
          <w:sz w:val="21"/>
          <w:szCs w:val="21"/>
          <w:highlight w:val="none"/>
          <w:lang w:val="en-US" w:bidi="ar-SA"/>
          <w14:textFill>
            <w14:solidFill>
              <w14:schemeClr w14:val="tx1"/>
            </w14:solidFill>
          </w14:textFill>
        </w:rPr>
      </w:pPr>
      <w:r>
        <w:rPr>
          <w:rFonts w:hint="eastAsia" w:cs="宋体"/>
          <w:color w:val="000000" w:themeColor="text1"/>
          <w:kern w:val="0"/>
          <w:sz w:val="21"/>
          <w:szCs w:val="21"/>
          <w:highlight w:val="none"/>
          <w:lang w:val="en-US" w:eastAsia="zh-CN" w:bidi="ar-SA"/>
          <w14:textFill>
            <w14:solidFill>
              <w14:schemeClr w14:val="tx1"/>
            </w14:solidFill>
          </w14:textFill>
        </w:rPr>
        <w:t>（2）</w:t>
      </w:r>
      <w:r>
        <w:rPr>
          <w:rFonts w:hint="eastAsia" w:ascii="宋体" w:hAnsi="宋体" w:eastAsia="宋体" w:cs="宋体"/>
          <w:color w:val="000000" w:themeColor="text1"/>
          <w:kern w:val="0"/>
          <w:sz w:val="21"/>
          <w:szCs w:val="21"/>
          <w:highlight w:val="none"/>
          <w:lang w:val="en-US" w:bidi="ar-SA"/>
          <w14:textFill>
            <w14:solidFill>
              <w14:schemeClr w14:val="tx1"/>
            </w14:solidFill>
          </w14:textFill>
        </w:rPr>
        <w:t>为本采购项目提供整体设计、规范编制或者项目管理、监理、检测等服务的投标人，不得再参加本次采购活动。</w:t>
      </w:r>
    </w:p>
    <w:p>
      <w:pPr>
        <w:pageBreakBefore w:val="0"/>
        <w:widowControl w:val="0"/>
        <w:kinsoku/>
        <w:wordWrap/>
        <w:overflowPunct/>
        <w:topLinePunct w:val="0"/>
        <w:autoSpaceDE/>
        <w:autoSpaceDN/>
        <w:bidi w:val="0"/>
        <w:adjustRightInd/>
        <w:snapToGrid w:val="0"/>
        <w:spacing w:line="360" w:lineRule="auto"/>
        <w:ind w:firstLine="424" w:firstLineChars="202"/>
        <w:rPr>
          <w:rFonts w:hint="eastAsia" w:ascii="宋体" w:hAnsi="宋体" w:eastAsia="宋体" w:cs="宋体"/>
          <w:color w:val="000000" w:themeColor="text1"/>
          <w:kern w:val="0"/>
          <w:sz w:val="21"/>
          <w:szCs w:val="21"/>
          <w:highlight w:val="none"/>
          <w:lang w:val="en-US" w:bidi="ar-SA"/>
          <w14:textFill>
            <w14:solidFill>
              <w14:schemeClr w14:val="tx1"/>
            </w14:solidFill>
          </w14:textFill>
        </w:rPr>
      </w:pPr>
      <w:r>
        <w:rPr>
          <w:rFonts w:hint="eastAsia" w:ascii="宋体" w:hAnsi="宋体" w:eastAsia="宋体" w:cs="宋体"/>
          <w:color w:val="000000" w:themeColor="text1"/>
          <w:kern w:val="0"/>
          <w:sz w:val="21"/>
          <w:szCs w:val="21"/>
          <w:highlight w:val="none"/>
          <w:lang w:val="en-US" w:bidi="ar-SA"/>
          <w14:textFill>
            <w14:solidFill>
              <w14:schemeClr w14:val="tx1"/>
            </w14:solidFill>
          </w14:textFill>
        </w:rPr>
        <w:t>9.2投标人投标所使用的资格、信誉、荣誉、业绩与企业认证必须为本法人所拥有，投标人投标所使用的采购项目实施人员必须为投标人员工。</w:t>
      </w:r>
    </w:p>
    <w:p>
      <w:pPr>
        <w:pageBreakBefore w:val="0"/>
        <w:widowControl w:val="0"/>
        <w:kinsoku/>
        <w:wordWrap/>
        <w:overflowPunct/>
        <w:topLinePunct w:val="0"/>
        <w:autoSpaceDE/>
        <w:autoSpaceDN/>
        <w:bidi w:val="0"/>
        <w:adjustRightInd/>
        <w:snapToGrid w:val="0"/>
        <w:spacing w:line="360" w:lineRule="auto"/>
        <w:ind w:firstLine="424" w:firstLineChars="202"/>
        <w:rPr>
          <w:rFonts w:hint="eastAsia" w:ascii="宋体" w:hAnsi="宋体" w:eastAsia="宋体" w:cs="宋体"/>
          <w:color w:val="000000" w:themeColor="text1"/>
          <w:kern w:val="0"/>
          <w:sz w:val="21"/>
          <w:szCs w:val="21"/>
          <w:highlight w:val="none"/>
          <w:lang w:val="en-US" w:bidi="ar-SA"/>
          <w14:textFill>
            <w14:solidFill>
              <w14:schemeClr w14:val="tx1"/>
            </w14:solidFill>
          </w14:textFill>
        </w:rPr>
      </w:pPr>
      <w:r>
        <w:rPr>
          <w:rFonts w:hint="eastAsia" w:ascii="宋体" w:hAnsi="宋体" w:eastAsia="宋体" w:cs="宋体"/>
          <w:color w:val="000000" w:themeColor="text1"/>
          <w:kern w:val="0"/>
          <w:sz w:val="21"/>
          <w:szCs w:val="21"/>
          <w:highlight w:val="none"/>
          <w:lang w:val="en-US" w:bidi="ar-SA"/>
          <w14:textFill>
            <w14:solidFill>
              <w14:schemeClr w14:val="tx1"/>
            </w14:solidFill>
          </w14:textFill>
        </w:rPr>
        <w:t>9.3投标人应仔细阅读</w:t>
      </w:r>
      <w:r>
        <w:rPr>
          <w:rFonts w:hint="eastAsia" w:cs="宋体"/>
          <w:color w:val="000000" w:themeColor="text1"/>
          <w:kern w:val="0"/>
          <w:sz w:val="21"/>
          <w:szCs w:val="21"/>
          <w:highlight w:val="none"/>
          <w:lang w:val="en-US" w:eastAsia="zh-CN" w:bidi="ar-SA"/>
          <w14:textFill>
            <w14:solidFill>
              <w14:schemeClr w14:val="tx1"/>
            </w14:solidFill>
          </w14:textFill>
        </w:rPr>
        <w:t>招标文件</w:t>
      </w:r>
      <w:r>
        <w:rPr>
          <w:rFonts w:hint="eastAsia" w:ascii="宋体" w:hAnsi="宋体" w:eastAsia="宋体" w:cs="宋体"/>
          <w:color w:val="000000" w:themeColor="text1"/>
          <w:kern w:val="0"/>
          <w:sz w:val="21"/>
          <w:szCs w:val="21"/>
          <w:highlight w:val="none"/>
          <w:lang w:val="en-US" w:bidi="ar-SA"/>
          <w14:textFill>
            <w14:solidFill>
              <w14:schemeClr w14:val="tx1"/>
            </w14:solidFill>
          </w14:textFill>
        </w:rPr>
        <w:t>的所有内容，按照</w:t>
      </w:r>
      <w:r>
        <w:rPr>
          <w:rFonts w:hint="eastAsia" w:cs="宋体"/>
          <w:color w:val="000000" w:themeColor="text1"/>
          <w:kern w:val="0"/>
          <w:sz w:val="21"/>
          <w:szCs w:val="21"/>
          <w:highlight w:val="none"/>
          <w:lang w:val="en-US" w:eastAsia="zh-CN" w:bidi="ar-SA"/>
          <w14:textFill>
            <w14:solidFill>
              <w14:schemeClr w14:val="tx1"/>
            </w14:solidFill>
          </w14:textFill>
        </w:rPr>
        <w:t>招标文件</w:t>
      </w:r>
      <w:r>
        <w:rPr>
          <w:rFonts w:hint="eastAsia" w:ascii="宋体" w:hAnsi="宋体" w:eastAsia="宋体" w:cs="宋体"/>
          <w:color w:val="000000" w:themeColor="text1"/>
          <w:kern w:val="0"/>
          <w:sz w:val="21"/>
          <w:szCs w:val="21"/>
          <w:highlight w:val="none"/>
          <w:lang w:val="en-US" w:bidi="ar-SA"/>
          <w14:textFill>
            <w14:solidFill>
              <w14:schemeClr w14:val="tx1"/>
            </w14:solidFill>
          </w14:textFill>
        </w:rPr>
        <w:t>的要求提交投标文件，并对所提供的全部资料的真实性承担法律责任。</w:t>
      </w:r>
    </w:p>
    <w:p>
      <w:pPr>
        <w:pageBreakBefore w:val="0"/>
        <w:widowControl w:val="0"/>
        <w:kinsoku/>
        <w:wordWrap/>
        <w:overflowPunct/>
        <w:topLinePunct w:val="0"/>
        <w:autoSpaceDE/>
        <w:autoSpaceDN/>
        <w:bidi w:val="0"/>
        <w:adjustRightInd/>
        <w:snapToGrid w:val="0"/>
        <w:spacing w:line="360" w:lineRule="auto"/>
        <w:ind w:firstLine="424" w:firstLineChars="202"/>
        <w:rPr>
          <w:rFonts w:hint="eastAsia" w:ascii="宋体" w:hAnsi="宋体" w:eastAsia="宋体" w:cs="宋体"/>
          <w:color w:val="000000" w:themeColor="text1"/>
          <w:kern w:val="0"/>
          <w:sz w:val="21"/>
          <w:szCs w:val="21"/>
          <w:highlight w:val="none"/>
          <w:lang w:val="en-US" w:bidi="ar-SA"/>
          <w14:textFill>
            <w14:solidFill>
              <w14:schemeClr w14:val="tx1"/>
            </w14:solidFill>
          </w14:textFill>
        </w:rPr>
      </w:pPr>
      <w:r>
        <w:rPr>
          <w:rFonts w:hint="eastAsia" w:ascii="宋体" w:hAnsi="宋体" w:eastAsia="宋体" w:cs="宋体"/>
          <w:color w:val="000000" w:themeColor="text1"/>
          <w:kern w:val="0"/>
          <w:sz w:val="21"/>
          <w:szCs w:val="21"/>
          <w:highlight w:val="none"/>
          <w:lang w:val="en-US" w:bidi="ar-SA"/>
          <w14:textFill>
            <w14:solidFill>
              <w14:schemeClr w14:val="tx1"/>
            </w14:solidFill>
          </w14:textFill>
        </w:rPr>
        <w:t>9.4投标人在投标活动中提供任何虚假材料，其投标无效，并报监管部门查处；中标后发现的，中标人须依照《中华人民共和国消费者权益保护法》第 49 条之规定双倍赔偿</w:t>
      </w:r>
      <w:r>
        <w:rPr>
          <w:rFonts w:hint="eastAsia" w:cs="宋体"/>
          <w:color w:val="000000" w:themeColor="text1"/>
          <w:kern w:val="0"/>
          <w:sz w:val="21"/>
          <w:szCs w:val="21"/>
          <w:highlight w:val="none"/>
          <w:lang w:val="en-US" w:eastAsia="zh-CN" w:bidi="ar-SA"/>
          <w14:textFill>
            <w14:solidFill>
              <w14:schemeClr w14:val="tx1"/>
            </w14:solidFill>
          </w14:textFill>
        </w:rPr>
        <w:t>招标人</w:t>
      </w:r>
      <w:r>
        <w:rPr>
          <w:rFonts w:hint="eastAsia" w:ascii="宋体" w:hAnsi="宋体" w:eastAsia="宋体" w:cs="宋体"/>
          <w:color w:val="000000" w:themeColor="text1"/>
          <w:kern w:val="0"/>
          <w:sz w:val="21"/>
          <w:szCs w:val="21"/>
          <w:highlight w:val="none"/>
          <w:lang w:val="en-US" w:bidi="ar-SA"/>
          <w14:textFill>
            <w14:solidFill>
              <w14:schemeClr w14:val="tx1"/>
            </w14:solidFill>
          </w14:textFill>
        </w:rPr>
        <w:t>，且民事赔偿并不免除违法投标人的行政与刑事责任。</w:t>
      </w:r>
    </w:p>
    <w:p>
      <w:pPr>
        <w:pageBreakBefore w:val="0"/>
        <w:widowControl w:val="0"/>
        <w:kinsoku/>
        <w:wordWrap/>
        <w:overflowPunct/>
        <w:topLinePunct w:val="0"/>
        <w:autoSpaceDE/>
        <w:autoSpaceDN/>
        <w:bidi w:val="0"/>
        <w:adjustRightInd/>
        <w:snapToGrid w:val="0"/>
        <w:spacing w:line="360" w:lineRule="auto"/>
        <w:ind w:firstLine="424" w:firstLineChars="202"/>
        <w:rPr>
          <w:rFonts w:hint="eastAsia" w:ascii="宋体" w:hAnsi="宋体" w:eastAsia="宋体" w:cs="宋体"/>
          <w:color w:val="000000" w:themeColor="text1"/>
          <w:kern w:val="0"/>
          <w:sz w:val="21"/>
          <w:szCs w:val="21"/>
          <w:highlight w:val="none"/>
          <w:lang w:val="en-US" w:bidi="ar-SA"/>
          <w14:textFill>
            <w14:solidFill>
              <w14:schemeClr w14:val="tx1"/>
            </w14:solidFill>
          </w14:textFill>
        </w:rPr>
      </w:pPr>
      <w:r>
        <w:rPr>
          <w:rFonts w:hint="eastAsia" w:ascii="宋体" w:hAnsi="宋体" w:eastAsia="宋体" w:cs="宋体"/>
          <w:color w:val="000000" w:themeColor="text1"/>
          <w:kern w:val="0"/>
          <w:sz w:val="21"/>
          <w:szCs w:val="21"/>
          <w:highlight w:val="none"/>
          <w:lang w:val="en-US" w:bidi="ar-SA"/>
          <w14:textFill>
            <w14:solidFill>
              <w14:schemeClr w14:val="tx1"/>
            </w14:solidFill>
          </w14:textFill>
        </w:rPr>
        <w:t>9.5</w:t>
      </w:r>
      <w:r>
        <w:rPr>
          <w:rFonts w:hint="eastAsia" w:ascii="宋体" w:hAnsi="宋体" w:eastAsia="宋体" w:cs="宋体"/>
          <w:color w:val="000000" w:themeColor="text1"/>
          <w:kern w:val="0"/>
          <w:sz w:val="21"/>
          <w:szCs w:val="21"/>
          <w:highlight w:val="none"/>
          <w:lang w:val="en-US" w:eastAsia="zh-CN" w:bidi="ar-SA"/>
          <w14:textFill>
            <w14:solidFill>
              <w14:schemeClr w14:val="tx1"/>
            </w14:solidFill>
          </w14:textFill>
        </w:rPr>
        <w:t xml:space="preserve"> </w:t>
      </w:r>
      <w:r>
        <w:rPr>
          <w:rFonts w:hint="eastAsia" w:ascii="宋体" w:hAnsi="宋体" w:eastAsia="宋体" w:cs="宋体"/>
          <w:color w:val="000000" w:themeColor="text1"/>
          <w:kern w:val="0"/>
          <w:sz w:val="21"/>
          <w:szCs w:val="21"/>
          <w:highlight w:val="none"/>
          <w:lang w:val="en-US" w:bidi="ar-SA"/>
          <w14:textFill>
            <w14:solidFill>
              <w14:schemeClr w14:val="tx1"/>
            </w14:solidFill>
          </w14:textFill>
        </w:rPr>
        <w:t>踏勘现场</w:t>
      </w:r>
    </w:p>
    <w:p>
      <w:pPr>
        <w:pageBreakBefore w:val="0"/>
        <w:widowControl w:val="0"/>
        <w:kinsoku/>
        <w:wordWrap/>
        <w:overflowPunct/>
        <w:topLinePunct w:val="0"/>
        <w:autoSpaceDE/>
        <w:autoSpaceDN/>
        <w:bidi w:val="0"/>
        <w:adjustRightInd/>
        <w:snapToGrid w:val="0"/>
        <w:spacing w:line="360" w:lineRule="auto"/>
        <w:ind w:firstLine="424" w:firstLineChars="202"/>
        <w:rPr>
          <w:rFonts w:hint="eastAsia" w:ascii="宋体" w:hAnsi="宋体" w:eastAsia="宋体" w:cs="宋体"/>
          <w:color w:val="000000" w:themeColor="text1"/>
          <w:kern w:val="0"/>
          <w:sz w:val="21"/>
          <w:szCs w:val="21"/>
          <w:highlight w:val="none"/>
          <w:lang w:val="en-US" w:bidi="ar-SA"/>
          <w14:textFill>
            <w14:solidFill>
              <w14:schemeClr w14:val="tx1"/>
            </w14:solidFill>
          </w14:textFill>
        </w:rPr>
      </w:pPr>
      <w:r>
        <w:rPr>
          <w:rFonts w:hint="eastAsia" w:ascii="宋体" w:hAnsi="宋体" w:eastAsia="宋体" w:cs="宋体"/>
          <w:color w:val="000000" w:themeColor="text1"/>
          <w:kern w:val="0"/>
          <w:sz w:val="21"/>
          <w:szCs w:val="21"/>
          <w:highlight w:val="none"/>
          <w:lang w:val="en-US" w:bidi="ar-SA"/>
          <w14:textFill>
            <w14:solidFill>
              <w14:schemeClr w14:val="tx1"/>
            </w14:solidFill>
          </w14:textFill>
        </w:rPr>
        <w:t>9.5.1投标人自行踏勘现场。</w:t>
      </w:r>
    </w:p>
    <w:p>
      <w:pPr>
        <w:pageBreakBefore w:val="0"/>
        <w:widowControl w:val="0"/>
        <w:kinsoku/>
        <w:wordWrap/>
        <w:overflowPunct/>
        <w:topLinePunct w:val="0"/>
        <w:autoSpaceDE/>
        <w:autoSpaceDN/>
        <w:bidi w:val="0"/>
        <w:adjustRightInd/>
        <w:snapToGrid w:val="0"/>
        <w:spacing w:line="360" w:lineRule="auto"/>
        <w:ind w:firstLine="424" w:firstLineChars="202"/>
        <w:rPr>
          <w:rFonts w:hint="eastAsia" w:ascii="宋体" w:hAnsi="宋体" w:eastAsia="宋体" w:cs="宋体"/>
          <w:color w:val="000000" w:themeColor="text1"/>
          <w:kern w:val="0"/>
          <w:sz w:val="21"/>
          <w:szCs w:val="21"/>
          <w:highlight w:val="none"/>
          <w:lang w:val="en-US" w:bidi="ar-SA"/>
          <w14:textFill>
            <w14:solidFill>
              <w14:schemeClr w14:val="tx1"/>
            </w14:solidFill>
          </w14:textFill>
        </w:rPr>
      </w:pPr>
      <w:r>
        <w:rPr>
          <w:rFonts w:hint="eastAsia" w:ascii="宋体" w:hAnsi="宋体" w:eastAsia="宋体" w:cs="宋体"/>
          <w:color w:val="000000" w:themeColor="text1"/>
          <w:kern w:val="0"/>
          <w:sz w:val="21"/>
          <w:szCs w:val="21"/>
          <w:highlight w:val="none"/>
          <w:lang w:val="en-US" w:bidi="ar-SA"/>
          <w14:textFill>
            <w14:solidFill>
              <w14:schemeClr w14:val="tx1"/>
            </w14:solidFill>
          </w14:textFill>
        </w:rPr>
        <w:t>9.5.2投标人踏勘现场发生的费用自理。</w:t>
      </w:r>
    </w:p>
    <w:p>
      <w:pPr>
        <w:pageBreakBefore w:val="0"/>
        <w:widowControl w:val="0"/>
        <w:kinsoku/>
        <w:wordWrap/>
        <w:overflowPunct/>
        <w:topLinePunct w:val="0"/>
        <w:autoSpaceDE/>
        <w:autoSpaceDN/>
        <w:bidi w:val="0"/>
        <w:adjustRightInd/>
        <w:snapToGrid w:val="0"/>
        <w:spacing w:line="360" w:lineRule="auto"/>
        <w:ind w:firstLine="424" w:firstLineChars="202"/>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宋体" w:hAnsi="宋体" w:eastAsia="宋体" w:cs="宋体"/>
          <w:color w:val="000000" w:themeColor="text1"/>
          <w:kern w:val="0"/>
          <w:sz w:val="21"/>
          <w:szCs w:val="21"/>
          <w:highlight w:val="none"/>
          <w:lang w:val="en-US" w:bidi="ar-SA"/>
          <w14:textFill>
            <w14:solidFill>
              <w14:schemeClr w14:val="tx1"/>
            </w14:solidFill>
          </w14:textFill>
        </w:rPr>
        <w:t>9.5.3</w:t>
      </w:r>
      <w:r>
        <w:rPr>
          <w:rFonts w:hint="eastAsia" w:ascii="宋体" w:hAnsi="宋体" w:eastAsia="宋体" w:cs="宋体"/>
          <w:color w:val="000000" w:themeColor="text1"/>
          <w:kern w:val="0"/>
          <w:sz w:val="21"/>
          <w:szCs w:val="21"/>
          <w:highlight w:val="none"/>
          <w:lang w:val="en-US" w:eastAsia="zh-CN" w:bidi="ar-SA"/>
          <w14:textFill>
            <w14:solidFill>
              <w14:schemeClr w14:val="tx1"/>
            </w14:solidFill>
          </w14:textFill>
        </w:rPr>
        <w:t xml:space="preserve"> </w:t>
      </w:r>
      <w:r>
        <w:rPr>
          <w:rFonts w:hint="eastAsia" w:ascii="宋体" w:hAnsi="宋体" w:eastAsia="宋体" w:cs="宋体"/>
          <w:color w:val="000000" w:themeColor="text1"/>
          <w:kern w:val="0"/>
          <w:sz w:val="21"/>
          <w:szCs w:val="21"/>
          <w:highlight w:val="none"/>
          <w:lang w:val="en-US" w:bidi="ar-SA"/>
          <w14:textFill>
            <w14:solidFill>
              <w14:schemeClr w14:val="tx1"/>
            </w14:solidFill>
          </w14:textFill>
        </w:rPr>
        <w:t>除</w:t>
      </w:r>
      <w:r>
        <w:rPr>
          <w:rFonts w:hint="eastAsia" w:cs="宋体"/>
          <w:color w:val="000000" w:themeColor="text1"/>
          <w:kern w:val="0"/>
          <w:sz w:val="21"/>
          <w:szCs w:val="21"/>
          <w:highlight w:val="none"/>
          <w:lang w:val="en-US" w:eastAsia="zh-CN" w:bidi="ar-SA"/>
          <w14:textFill>
            <w14:solidFill>
              <w14:schemeClr w14:val="tx1"/>
            </w14:solidFill>
          </w14:textFill>
        </w:rPr>
        <w:t>招标人</w:t>
      </w:r>
      <w:r>
        <w:rPr>
          <w:rFonts w:hint="eastAsia" w:ascii="宋体" w:hAnsi="宋体" w:eastAsia="宋体" w:cs="宋体"/>
          <w:color w:val="000000" w:themeColor="text1"/>
          <w:kern w:val="0"/>
          <w:sz w:val="21"/>
          <w:szCs w:val="21"/>
          <w:highlight w:val="none"/>
          <w:lang w:val="en-US" w:bidi="ar-SA"/>
          <w14:textFill>
            <w14:solidFill>
              <w14:schemeClr w14:val="tx1"/>
            </w14:solidFill>
          </w14:textFill>
        </w:rPr>
        <w:t>的原因外,投标人自行负责在踏勘现场中所发生的人员伤亡和财产损</w:t>
      </w:r>
      <w:r>
        <w:rPr>
          <w:rFonts w:hint="eastAsia" w:asciiTheme="minorEastAsia" w:hAnsiTheme="minorEastAsia" w:eastAsiaTheme="minorEastAsia" w:cstheme="minorEastAsia"/>
          <w:color w:val="000000" w:themeColor="text1"/>
          <w:spacing w:val="-3"/>
          <w:highlight w:val="none"/>
          <w14:textFill>
            <w14:solidFill>
              <w14:schemeClr w14:val="tx1"/>
            </w14:solidFill>
          </w14:textFill>
        </w:rPr>
        <w:t>失。</w:t>
      </w:r>
    </w:p>
    <w:p>
      <w:pPr>
        <w:pStyle w:val="6"/>
        <w:keepNext/>
        <w:keepLines/>
        <w:pageBreakBefore w:val="0"/>
        <w:widowControl w:val="0"/>
        <w:kinsoku/>
        <w:wordWrap/>
        <w:overflowPunct/>
        <w:topLinePunct w:val="0"/>
        <w:autoSpaceDE/>
        <w:autoSpaceDN/>
        <w:bidi w:val="0"/>
        <w:adjustRightInd/>
        <w:spacing w:before="0" w:line="360" w:lineRule="auto"/>
        <w:ind w:left="0"/>
        <w:rPr>
          <w:rFonts w:hint="eastAsia" w:ascii="宋体" w:hAnsi="宋体" w:eastAsia="宋体" w:cs="宋体"/>
          <w:color w:val="000000" w:themeColor="text1"/>
          <w:kern w:val="0"/>
          <w:sz w:val="21"/>
          <w:szCs w:val="21"/>
          <w:highlight w:val="none"/>
          <w:lang w:val="en-US" w:bidi="ar-SA"/>
          <w14:textFill>
            <w14:solidFill>
              <w14:schemeClr w14:val="tx1"/>
            </w14:solidFill>
          </w14:textFill>
        </w:rPr>
      </w:pPr>
      <w:r>
        <w:rPr>
          <w:rFonts w:hint="eastAsia" w:ascii="宋体" w:hAnsi="宋体" w:eastAsia="宋体" w:cs="宋体"/>
          <w:color w:val="000000" w:themeColor="text1"/>
          <w:kern w:val="0"/>
          <w:sz w:val="21"/>
          <w:szCs w:val="21"/>
          <w:highlight w:val="none"/>
          <w:lang w:val="en-US" w:bidi="ar-SA"/>
          <w14:textFill>
            <w14:solidFill>
              <w14:schemeClr w14:val="tx1"/>
            </w14:solidFill>
          </w14:textFill>
        </w:rPr>
        <w:t>10.质疑和投诉</w:t>
      </w:r>
    </w:p>
    <w:p>
      <w:pPr>
        <w:pageBreakBefore w:val="0"/>
        <w:widowControl w:val="0"/>
        <w:kinsoku/>
        <w:wordWrap/>
        <w:overflowPunct/>
        <w:topLinePunct w:val="0"/>
        <w:autoSpaceDE/>
        <w:autoSpaceDN/>
        <w:bidi w:val="0"/>
        <w:adjustRightInd/>
        <w:snapToGrid w:val="0"/>
        <w:spacing w:line="360" w:lineRule="auto"/>
        <w:ind w:firstLine="424" w:firstLineChars="202"/>
        <w:rPr>
          <w:rFonts w:hint="eastAsia" w:ascii="宋体" w:hAnsi="宋体" w:eastAsia="宋体" w:cs="宋体"/>
          <w:color w:val="000000" w:themeColor="text1"/>
          <w:kern w:val="0"/>
          <w:sz w:val="21"/>
          <w:szCs w:val="21"/>
          <w:highlight w:val="none"/>
          <w:lang w:val="en-US" w:bidi="ar-SA"/>
          <w14:textFill>
            <w14:solidFill>
              <w14:schemeClr w14:val="tx1"/>
            </w14:solidFill>
          </w14:textFill>
        </w:rPr>
      </w:pPr>
      <w:r>
        <w:rPr>
          <w:rFonts w:hint="eastAsia" w:ascii="宋体" w:hAnsi="宋体" w:eastAsia="宋体" w:cs="宋体"/>
          <w:color w:val="000000" w:themeColor="text1"/>
          <w:kern w:val="0"/>
          <w:sz w:val="21"/>
          <w:szCs w:val="21"/>
          <w:highlight w:val="none"/>
          <w:lang w:val="en-US" w:bidi="ar-SA"/>
          <w14:textFill>
            <w14:solidFill>
              <w14:schemeClr w14:val="tx1"/>
            </w14:solidFill>
          </w14:textFill>
        </w:rPr>
        <w:t>10.1投标人提出质疑</w:t>
      </w:r>
    </w:p>
    <w:p>
      <w:pPr>
        <w:pageBreakBefore w:val="0"/>
        <w:widowControl w:val="0"/>
        <w:kinsoku/>
        <w:wordWrap/>
        <w:overflowPunct/>
        <w:topLinePunct w:val="0"/>
        <w:autoSpaceDE/>
        <w:autoSpaceDN/>
        <w:bidi w:val="0"/>
        <w:adjustRightInd/>
        <w:snapToGrid w:val="0"/>
        <w:spacing w:line="360" w:lineRule="auto"/>
        <w:ind w:firstLine="424" w:firstLineChars="202"/>
        <w:rPr>
          <w:rFonts w:hint="eastAsia" w:ascii="宋体" w:hAnsi="宋体" w:eastAsia="宋体" w:cs="宋体"/>
          <w:color w:val="000000" w:themeColor="text1"/>
          <w:kern w:val="0"/>
          <w:sz w:val="21"/>
          <w:szCs w:val="21"/>
          <w:highlight w:val="none"/>
          <w:lang w:val="en-US" w:bidi="ar-SA"/>
          <w14:textFill>
            <w14:solidFill>
              <w14:schemeClr w14:val="tx1"/>
            </w14:solidFill>
          </w14:textFill>
        </w:rPr>
      </w:pPr>
      <w:r>
        <w:rPr>
          <w:rFonts w:hint="eastAsia" w:ascii="宋体" w:hAnsi="宋体" w:eastAsia="宋体" w:cs="宋体"/>
          <w:color w:val="000000" w:themeColor="text1"/>
          <w:kern w:val="0"/>
          <w:sz w:val="21"/>
          <w:szCs w:val="21"/>
          <w:highlight w:val="none"/>
          <w:lang w:val="en-US" w:bidi="ar-SA"/>
          <w14:textFill>
            <w14:solidFill>
              <w14:schemeClr w14:val="tx1"/>
            </w14:solidFill>
          </w14:textFill>
        </w:rPr>
        <w:t>10.1.1投标人认为</w:t>
      </w:r>
      <w:r>
        <w:rPr>
          <w:rFonts w:hint="eastAsia" w:cs="宋体"/>
          <w:color w:val="000000" w:themeColor="text1"/>
          <w:kern w:val="0"/>
          <w:sz w:val="21"/>
          <w:szCs w:val="21"/>
          <w:highlight w:val="none"/>
          <w:lang w:val="en-US" w:eastAsia="zh-CN" w:bidi="ar-SA"/>
          <w14:textFill>
            <w14:solidFill>
              <w14:schemeClr w14:val="tx1"/>
            </w14:solidFill>
          </w14:textFill>
        </w:rPr>
        <w:t>招标文件</w:t>
      </w:r>
      <w:r>
        <w:rPr>
          <w:rFonts w:hint="eastAsia" w:ascii="宋体" w:hAnsi="宋体" w:eastAsia="宋体" w:cs="宋体"/>
          <w:color w:val="000000" w:themeColor="text1"/>
          <w:kern w:val="0"/>
          <w:sz w:val="21"/>
          <w:szCs w:val="21"/>
          <w:highlight w:val="none"/>
          <w:lang w:val="en-US" w:bidi="ar-SA"/>
          <w14:textFill>
            <w14:solidFill>
              <w14:schemeClr w14:val="tx1"/>
            </w14:solidFill>
          </w14:textFill>
        </w:rPr>
        <w:t>使自己的合法权益受到损害的，应当以书面形式向</w:t>
      </w:r>
      <w:r>
        <w:rPr>
          <w:rFonts w:hint="eastAsia" w:cs="宋体"/>
          <w:color w:val="000000" w:themeColor="text1"/>
          <w:kern w:val="0"/>
          <w:sz w:val="21"/>
          <w:szCs w:val="21"/>
          <w:highlight w:val="none"/>
          <w:lang w:val="en-US" w:eastAsia="zh-CN" w:bidi="ar-SA"/>
          <w14:textFill>
            <w14:solidFill>
              <w14:schemeClr w14:val="tx1"/>
            </w14:solidFill>
          </w14:textFill>
        </w:rPr>
        <w:t>招标代理机构</w:t>
      </w:r>
      <w:r>
        <w:rPr>
          <w:rFonts w:hint="eastAsia" w:ascii="宋体" w:hAnsi="宋体" w:eastAsia="宋体" w:cs="宋体"/>
          <w:color w:val="000000" w:themeColor="text1"/>
          <w:kern w:val="0"/>
          <w:sz w:val="21"/>
          <w:szCs w:val="21"/>
          <w:highlight w:val="none"/>
          <w:lang w:val="en-US" w:bidi="ar-SA"/>
          <w14:textFill>
            <w14:solidFill>
              <w14:schemeClr w14:val="tx1"/>
            </w14:solidFill>
          </w14:textFill>
        </w:rPr>
        <w:t>提出质疑。投标人认为采购过程或中标结果使自己的合法权益受到损害的，应当在各采购程序环节结束之日或中标公告期限届满之日起七个工作日内，以书面形式向</w:t>
      </w:r>
      <w:r>
        <w:rPr>
          <w:rFonts w:hint="eastAsia" w:cs="宋体"/>
          <w:color w:val="000000" w:themeColor="text1"/>
          <w:kern w:val="0"/>
          <w:sz w:val="21"/>
          <w:szCs w:val="21"/>
          <w:highlight w:val="none"/>
          <w:lang w:val="en-US" w:eastAsia="zh-CN" w:bidi="ar-SA"/>
          <w14:textFill>
            <w14:solidFill>
              <w14:schemeClr w14:val="tx1"/>
            </w14:solidFill>
          </w14:textFill>
        </w:rPr>
        <w:t>招标代理机构</w:t>
      </w:r>
      <w:r>
        <w:rPr>
          <w:rFonts w:hint="eastAsia" w:ascii="宋体" w:hAnsi="宋体" w:eastAsia="宋体" w:cs="宋体"/>
          <w:color w:val="000000" w:themeColor="text1"/>
          <w:kern w:val="0"/>
          <w:sz w:val="21"/>
          <w:szCs w:val="21"/>
          <w:highlight w:val="none"/>
          <w:lang w:val="en-US" w:bidi="ar-SA"/>
          <w14:textFill>
            <w14:solidFill>
              <w14:schemeClr w14:val="tx1"/>
            </w14:solidFill>
          </w14:textFill>
        </w:rPr>
        <w:t>提出质疑。</w:t>
      </w:r>
    </w:p>
    <w:p>
      <w:pPr>
        <w:pageBreakBefore w:val="0"/>
        <w:widowControl w:val="0"/>
        <w:kinsoku/>
        <w:wordWrap/>
        <w:overflowPunct/>
        <w:topLinePunct w:val="0"/>
        <w:autoSpaceDE/>
        <w:autoSpaceDN/>
        <w:bidi w:val="0"/>
        <w:adjustRightInd/>
        <w:snapToGrid w:val="0"/>
        <w:spacing w:line="360" w:lineRule="auto"/>
        <w:ind w:firstLine="424" w:firstLineChars="202"/>
        <w:rPr>
          <w:rFonts w:hint="eastAsia" w:ascii="宋体" w:hAnsi="宋体" w:eastAsia="宋体" w:cs="宋体"/>
          <w:color w:val="000000" w:themeColor="text1"/>
          <w:kern w:val="0"/>
          <w:sz w:val="21"/>
          <w:szCs w:val="21"/>
          <w:highlight w:val="none"/>
          <w:lang w:val="en-US" w:bidi="ar-SA"/>
          <w14:textFill>
            <w14:solidFill>
              <w14:schemeClr w14:val="tx1"/>
            </w14:solidFill>
          </w14:textFill>
        </w:rPr>
      </w:pPr>
      <w:r>
        <w:rPr>
          <w:rFonts w:hint="eastAsia" w:ascii="宋体" w:hAnsi="宋体" w:eastAsia="宋体" w:cs="宋体"/>
          <w:color w:val="000000" w:themeColor="text1"/>
          <w:kern w:val="0"/>
          <w:sz w:val="21"/>
          <w:szCs w:val="21"/>
          <w:highlight w:val="none"/>
          <w:lang w:val="en-US" w:bidi="ar-SA"/>
          <w14:textFill>
            <w14:solidFill>
              <w14:schemeClr w14:val="tx1"/>
            </w14:solidFill>
          </w14:textFill>
        </w:rPr>
        <w:t>10.1.2</w:t>
      </w:r>
      <w:r>
        <w:rPr>
          <w:rFonts w:hint="eastAsia" w:ascii="宋体" w:hAnsi="宋体" w:eastAsia="宋体" w:cs="宋体"/>
          <w:color w:val="000000" w:themeColor="text1"/>
          <w:kern w:val="0"/>
          <w:sz w:val="21"/>
          <w:szCs w:val="21"/>
          <w:highlight w:val="none"/>
          <w:lang w:val="en-US" w:eastAsia="zh-CN" w:bidi="ar-SA"/>
          <w14:textFill>
            <w14:solidFill>
              <w14:schemeClr w14:val="tx1"/>
            </w14:solidFill>
          </w14:textFill>
        </w:rPr>
        <w:t xml:space="preserve"> </w:t>
      </w:r>
      <w:r>
        <w:rPr>
          <w:rFonts w:hint="eastAsia" w:ascii="宋体" w:hAnsi="宋体" w:eastAsia="宋体" w:cs="宋体"/>
          <w:color w:val="000000" w:themeColor="text1"/>
          <w:kern w:val="0"/>
          <w:sz w:val="21"/>
          <w:szCs w:val="21"/>
          <w:highlight w:val="none"/>
          <w:lang w:val="en-US" w:bidi="ar-SA"/>
          <w14:textFill>
            <w14:solidFill>
              <w14:schemeClr w14:val="tx1"/>
            </w14:solidFill>
          </w14:textFill>
        </w:rPr>
        <w:t>投标人对</w:t>
      </w:r>
      <w:r>
        <w:rPr>
          <w:rFonts w:hint="eastAsia" w:cs="宋体"/>
          <w:color w:val="000000" w:themeColor="text1"/>
          <w:kern w:val="0"/>
          <w:sz w:val="21"/>
          <w:szCs w:val="21"/>
          <w:highlight w:val="none"/>
          <w:lang w:val="en-US" w:eastAsia="zh-CN" w:bidi="ar-SA"/>
          <w14:textFill>
            <w14:solidFill>
              <w14:schemeClr w14:val="tx1"/>
            </w14:solidFill>
          </w14:textFill>
        </w:rPr>
        <w:t>招标代理机构</w:t>
      </w:r>
      <w:r>
        <w:rPr>
          <w:rFonts w:hint="eastAsia" w:ascii="宋体" w:hAnsi="宋体" w:eastAsia="宋体" w:cs="宋体"/>
          <w:color w:val="000000" w:themeColor="text1"/>
          <w:kern w:val="0"/>
          <w:sz w:val="21"/>
          <w:szCs w:val="21"/>
          <w:highlight w:val="none"/>
          <w:lang w:val="en-US" w:bidi="ar-SA"/>
          <w14:textFill>
            <w14:solidFill>
              <w14:schemeClr w14:val="tx1"/>
            </w14:solidFill>
          </w14:textFill>
        </w:rPr>
        <w:t>的答复不满意或者</w:t>
      </w:r>
      <w:r>
        <w:rPr>
          <w:rFonts w:hint="eastAsia" w:cs="宋体"/>
          <w:color w:val="000000" w:themeColor="text1"/>
          <w:kern w:val="0"/>
          <w:sz w:val="21"/>
          <w:szCs w:val="21"/>
          <w:highlight w:val="none"/>
          <w:lang w:val="en-US" w:eastAsia="zh-CN" w:bidi="ar-SA"/>
          <w14:textFill>
            <w14:solidFill>
              <w14:schemeClr w14:val="tx1"/>
            </w14:solidFill>
          </w14:textFill>
        </w:rPr>
        <w:t>招标代理机构</w:t>
      </w:r>
      <w:r>
        <w:rPr>
          <w:rFonts w:hint="eastAsia" w:ascii="宋体" w:hAnsi="宋体" w:eastAsia="宋体" w:cs="宋体"/>
          <w:color w:val="000000" w:themeColor="text1"/>
          <w:kern w:val="0"/>
          <w:sz w:val="21"/>
          <w:szCs w:val="21"/>
          <w:highlight w:val="none"/>
          <w:lang w:val="en-US" w:bidi="ar-SA"/>
          <w14:textFill>
            <w14:solidFill>
              <w14:schemeClr w14:val="tx1"/>
            </w14:solidFill>
          </w14:textFill>
        </w:rPr>
        <w:t>未在规定的时间内作出答复的，可以在答复期满后十五个工作日内向桂林市政府采购管理办公室投诉。</w:t>
      </w:r>
    </w:p>
    <w:p>
      <w:pPr>
        <w:pageBreakBefore w:val="0"/>
        <w:widowControl w:val="0"/>
        <w:kinsoku/>
        <w:wordWrap/>
        <w:overflowPunct/>
        <w:topLinePunct w:val="0"/>
        <w:autoSpaceDE/>
        <w:autoSpaceDN/>
        <w:bidi w:val="0"/>
        <w:adjustRightInd/>
        <w:snapToGrid w:val="0"/>
        <w:spacing w:line="360" w:lineRule="auto"/>
        <w:ind w:firstLine="424" w:firstLineChars="202"/>
        <w:rPr>
          <w:rFonts w:hint="eastAsia" w:ascii="宋体" w:hAnsi="宋体" w:eastAsia="宋体" w:cs="宋体"/>
          <w:color w:val="000000" w:themeColor="text1"/>
          <w:kern w:val="0"/>
          <w:sz w:val="21"/>
          <w:szCs w:val="21"/>
          <w:highlight w:val="none"/>
          <w:lang w:val="en-US" w:bidi="ar-SA"/>
          <w14:textFill>
            <w14:solidFill>
              <w14:schemeClr w14:val="tx1"/>
            </w14:solidFill>
          </w14:textFill>
        </w:rPr>
      </w:pPr>
      <w:r>
        <w:rPr>
          <w:rFonts w:hint="eastAsia" w:ascii="宋体" w:hAnsi="宋体" w:eastAsia="宋体" w:cs="宋体"/>
          <w:color w:val="000000" w:themeColor="text1"/>
          <w:kern w:val="0"/>
          <w:sz w:val="21"/>
          <w:szCs w:val="21"/>
          <w:highlight w:val="none"/>
          <w:lang w:val="en-US" w:bidi="ar-SA"/>
          <w14:textFill>
            <w14:solidFill>
              <w14:schemeClr w14:val="tx1"/>
            </w14:solidFill>
          </w14:textFill>
        </w:rPr>
        <w:t>10.1.3质疑、投诉应当采用书面形式，质疑书、投诉书实行实名制，均应明确阐述</w:t>
      </w:r>
      <w:r>
        <w:rPr>
          <w:rFonts w:hint="eastAsia" w:cs="宋体"/>
          <w:color w:val="000000" w:themeColor="text1"/>
          <w:kern w:val="0"/>
          <w:sz w:val="21"/>
          <w:szCs w:val="21"/>
          <w:highlight w:val="none"/>
          <w:lang w:val="en-US" w:eastAsia="zh-CN" w:bidi="ar-SA"/>
          <w14:textFill>
            <w14:solidFill>
              <w14:schemeClr w14:val="tx1"/>
            </w14:solidFill>
          </w14:textFill>
        </w:rPr>
        <w:t>招标文件</w:t>
      </w:r>
      <w:r>
        <w:rPr>
          <w:rFonts w:hint="eastAsia" w:ascii="宋体" w:hAnsi="宋体" w:eastAsia="宋体" w:cs="宋体"/>
          <w:color w:val="000000" w:themeColor="text1"/>
          <w:kern w:val="0"/>
          <w:sz w:val="21"/>
          <w:szCs w:val="21"/>
          <w:highlight w:val="none"/>
          <w:lang w:val="en-US" w:bidi="ar-SA"/>
          <w14:textFill>
            <w14:solidFill>
              <w14:schemeClr w14:val="tx1"/>
            </w14:solidFill>
          </w14:textFill>
        </w:rPr>
        <w:t>、采购过程或中标结果中使自己合法权益受到损害的实质性内容，并提供必要的证明材料。</w:t>
      </w:r>
    </w:p>
    <w:p>
      <w:pPr>
        <w:pageBreakBefore w:val="0"/>
        <w:widowControl w:val="0"/>
        <w:kinsoku/>
        <w:wordWrap/>
        <w:overflowPunct/>
        <w:topLinePunct w:val="0"/>
        <w:autoSpaceDE/>
        <w:autoSpaceDN/>
        <w:bidi w:val="0"/>
        <w:adjustRightInd/>
        <w:snapToGrid w:val="0"/>
        <w:spacing w:line="360" w:lineRule="auto"/>
        <w:ind w:firstLine="424" w:firstLineChars="202"/>
        <w:rPr>
          <w:rFonts w:hint="eastAsia" w:ascii="宋体" w:hAnsi="宋体" w:eastAsia="宋体" w:cs="宋体"/>
          <w:color w:val="000000" w:themeColor="text1"/>
          <w:kern w:val="0"/>
          <w:sz w:val="21"/>
          <w:szCs w:val="21"/>
          <w:highlight w:val="none"/>
          <w:lang w:val="en-US" w:bidi="ar-SA"/>
          <w14:textFill>
            <w14:solidFill>
              <w14:schemeClr w14:val="tx1"/>
            </w14:solidFill>
          </w14:textFill>
        </w:rPr>
      </w:pPr>
      <w:r>
        <w:rPr>
          <w:rFonts w:hint="eastAsia" w:ascii="宋体" w:hAnsi="宋体" w:eastAsia="宋体" w:cs="宋体"/>
          <w:color w:val="000000" w:themeColor="text1"/>
          <w:kern w:val="0"/>
          <w:sz w:val="21"/>
          <w:szCs w:val="21"/>
          <w:highlight w:val="none"/>
          <w:lang w:val="en-US" w:bidi="ar-SA"/>
          <w14:textFill>
            <w14:solidFill>
              <w14:schemeClr w14:val="tx1"/>
            </w14:solidFill>
          </w14:textFill>
        </w:rPr>
        <w:t>10.2投标人质疑实行实名制，其质疑应当有具体的质疑事项及事实根据，不得进行虚假、恶意质疑。</w:t>
      </w:r>
    </w:p>
    <w:p>
      <w:pPr>
        <w:pageBreakBefore w:val="0"/>
        <w:widowControl w:val="0"/>
        <w:kinsoku/>
        <w:wordWrap/>
        <w:overflowPunct/>
        <w:topLinePunct w:val="0"/>
        <w:autoSpaceDE/>
        <w:autoSpaceDN/>
        <w:bidi w:val="0"/>
        <w:adjustRightInd/>
        <w:snapToGrid w:val="0"/>
        <w:spacing w:line="360" w:lineRule="auto"/>
        <w:ind w:firstLine="424" w:firstLineChars="202"/>
        <w:rPr>
          <w:rFonts w:hint="eastAsia" w:ascii="宋体" w:hAnsi="宋体" w:eastAsia="宋体" w:cs="宋体"/>
          <w:color w:val="000000" w:themeColor="text1"/>
          <w:kern w:val="0"/>
          <w:sz w:val="21"/>
          <w:szCs w:val="21"/>
          <w:highlight w:val="none"/>
          <w:lang w:val="en-US" w:bidi="ar-SA"/>
          <w14:textFill>
            <w14:solidFill>
              <w14:schemeClr w14:val="tx1"/>
            </w14:solidFill>
          </w14:textFill>
        </w:rPr>
      </w:pPr>
      <w:r>
        <w:rPr>
          <w:rFonts w:hint="eastAsia" w:ascii="宋体" w:hAnsi="宋体" w:eastAsia="宋体" w:cs="宋体"/>
          <w:color w:val="000000" w:themeColor="text1"/>
          <w:kern w:val="0"/>
          <w:sz w:val="21"/>
          <w:szCs w:val="21"/>
          <w:highlight w:val="none"/>
          <w:lang w:val="en-US" w:bidi="ar-SA"/>
          <w14:textFill>
            <w14:solidFill>
              <w14:schemeClr w14:val="tx1"/>
            </w14:solidFill>
          </w14:textFill>
        </w:rPr>
        <w:t>10.3投标人提出质疑应当提交质疑函和必要的证明材料，针对同一采购程序环节的质疑必须在法定质疑期内一次性提出。质疑函应当包括下列内容：</w:t>
      </w:r>
    </w:p>
    <w:p>
      <w:pPr>
        <w:pageBreakBefore w:val="0"/>
        <w:widowControl w:val="0"/>
        <w:kinsoku/>
        <w:wordWrap/>
        <w:overflowPunct/>
        <w:topLinePunct w:val="0"/>
        <w:autoSpaceDE/>
        <w:autoSpaceDN/>
        <w:bidi w:val="0"/>
        <w:adjustRightInd/>
        <w:snapToGrid w:val="0"/>
        <w:spacing w:line="360" w:lineRule="auto"/>
        <w:ind w:firstLine="424" w:firstLineChars="202"/>
        <w:rPr>
          <w:rFonts w:hint="eastAsia" w:ascii="宋体" w:hAnsi="宋体" w:eastAsia="宋体" w:cs="宋体"/>
          <w:color w:val="000000" w:themeColor="text1"/>
          <w:kern w:val="0"/>
          <w:sz w:val="21"/>
          <w:szCs w:val="21"/>
          <w:highlight w:val="none"/>
          <w:lang w:val="en-US" w:bidi="ar-SA"/>
          <w14:textFill>
            <w14:solidFill>
              <w14:schemeClr w14:val="tx1"/>
            </w14:solidFill>
          </w14:textFill>
        </w:rPr>
      </w:pPr>
      <w:r>
        <w:rPr>
          <w:rFonts w:hint="eastAsia" w:ascii="宋体" w:hAnsi="宋体" w:eastAsia="宋体" w:cs="宋体"/>
          <w:color w:val="000000" w:themeColor="text1"/>
          <w:kern w:val="0"/>
          <w:sz w:val="21"/>
          <w:szCs w:val="21"/>
          <w:highlight w:val="none"/>
          <w:lang w:val="en-US" w:bidi="ar-SA"/>
          <w14:textFill>
            <w14:solidFill>
              <w14:schemeClr w14:val="tx1"/>
            </w14:solidFill>
          </w14:textFill>
        </w:rPr>
        <w:t>投标人的姓名或者名称、地址、邮编、联系人及联系电话；</w:t>
      </w:r>
    </w:p>
    <w:p>
      <w:pPr>
        <w:pageBreakBefore w:val="0"/>
        <w:widowControl w:val="0"/>
        <w:kinsoku/>
        <w:wordWrap/>
        <w:overflowPunct/>
        <w:topLinePunct w:val="0"/>
        <w:autoSpaceDE/>
        <w:autoSpaceDN/>
        <w:bidi w:val="0"/>
        <w:adjustRightInd/>
        <w:snapToGrid w:val="0"/>
        <w:spacing w:line="360" w:lineRule="auto"/>
        <w:ind w:firstLine="424" w:firstLineChars="202"/>
        <w:rPr>
          <w:rFonts w:hint="eastAsia" w:ascii="宋体" w:hAnsi="宋体" w:eastAsia="宋体" w:cs="宋体"/>
          <w:color w:val="000000" w:themeColor="text1"/>
          <w:kern w:val="0"/>
          <w:sz w:val="21"/>
          <w:szCs w:val="21"/>
          <w:highlight w:val="none"/>
          <w:lang w:val="en-US" w:bidi="ar-SA"/>
          <w14:textFill>
            <w14:solidFill>
              <w14:schemeClr w14:val="tx1"/>
            </w14:solidFill>
          </w14:textFill>
        </w:rPr>
      </w:pPr>
      <w:r>
        <w:rPr>
          <w:rFonts w:hint="eastAsia" w:ascii="宋体" w:hAnsi="宋体" w:eastAsia="宋体" w:cs="宋体"/>
          <w:color w:val="000000" w:themeColor="text1"/>
          <w:kern w:val="0"/>
          <w:sz w:val="21"/>
          <w:szCs w:val="21"/>
          <w:highlight w:val="none"/>
          <w:lang w:val="en-US" w:bidi="ar-SA"/>
          <w14:textFill>
            <w14:solidFill>
              <w14:schemeClr w14:val="tx1"/>
            </w14:solidFill>
          </w14:textFill>
        </w:rPr>
        <w:t>质疑项目的名称、编号；</w:t>
      </w:r>
    </w:p>
    <w:p>
      <w:pPr>
        <w:pageBreakBefore w:val="0"/>
        <w:widowControl w:val="0"/>
        <w:kinsoku/>
        <w:wordWrap/>
        <w:overflowPunct/>
        <w:topLinePunct w:val="0"/>
        <w:autoSpaceDE/>
        <w:autoSpaceDN/>
        <w:bidi w:val="0"/>
        <w:adjustRightInd/>
        <w:snapToGrid w:val="0"/>
        <w:spacing w:line="360" w:lineRule="auto"/>
        <w:ind w:firstLine="424" w:firstLineChars="202"/>
        <w:rPr>
          <w:rFonts w:hint="eastAsia" w:ascii="宋体" w:hAnsi="宋体" w:eastAsia="宋体" w:cs="宋体"/>
          <w:color w:val="000000" w:themeColor="text1"/>
          <w:kern w:val="0"/>
          <w:sz w:val="21"/>
          <w:szCs w:val="21"/>
          <w:highlight w:val="none"/>
          <w:lang w:val="en-US" w:bidi="ar-SA"/>
          <w14:textFill>
            <w14:solidFill>
              <w14:schemeClr w14:val="tx1"/>
            </w14:solidFill>
          </w14:textFill>
        </w:rPr>
      </w:pPr>
      <w:r>
        <w:rPr>
          <w:rFonts w:hint="eastAsia" w:ascii="宋体" w:hAnsi="宋体" w:eastAsia="宋体" w:cs="宋体"/>
          <w:color w:val="000000" w:themeColor="text1"/>
          <w:kern w:val="0"/>
          <w:sz w:val="21"/>
          <w:szCs w:val="21"/>
          <w:highlight w:val="none"/>
          <w:lang w:val="en-US" w:bidi="ar-SA"/>
          <w14:textFill>
            <w14:solidFill>
              <w14:schemeClr w14:val="tx1"/>
            </w14:solidFill>
          </w14:textFill>
        </w:rPr>
        <w:t>具体、明确的质疑事项和与质疑事项相关的请求；</w:t>
      </w:r>
    </w:p>
    <w:p>
      <w:pPr>
        <w:pageBreakBefore w:val="0"/>
        <w:widowControl w:val="0"/>
        <w:kinsoku/>
        <w:wordWrap/>
        <w:overflowPunct/>
        <w:topLinePunct w:val="0"/>
        <w:autoSpaceDE/>
        <w:autoSpaceDN/>
        <w:bidi w:val="0"/>
        <w:adjustRightInd/>
        <w:snapToGrid w:val="0"/>
        <w:spacing w:line="360" w:lineRule="auto"/>
        <w:ind w:firstLine="424" w:firstLineChars="202"/>
        <w:rPr>
          <w:rFonts w:hint="eastAsia" w:ascii="宋体" w:hAnsi="宋体" w:eastAsia="宋体" w:cs="宋体"/>
          <w:color w:val="000000" w:themeColor="text1"/>
          <w:kern w:val="0"/>
          <w:sz w:val="21"/>
          <w:szCs w:val="21"/>
          <w:highlight w:val="none"/>
          <w:lang w:val="en-US" w:bidi="ar-SA"/>
          <w14:textFill>
            <w14:solidFill>
              <w14:schemeClr w14:val="tx1"/>
            </w14:solidFill>
          </w14:textFill>
        </w:rPr>
      </w:pPr>
      <w:r>
        <w:rPr>
          <w:rFonts w:hint="eastAsia" w:ascii="宋体" w:hAnsi="宋体" w:eastAsia="宋体" w:cs="宋体"/>
          <w:color w:val="000000" w:themeColor="text1"/>
          <w:kern w:val="0"/>
          <w:sz w:val="21"/>
          <w:szCs w:val="21"/>
          <w:highlight w:val="none"/>
          <w:lang w:val="en-US" w:bidi="ar-SA"/>
          <w14:textFill>
            <w14:solidFill>
              <w14:schemeClr w14:val="tx1"/>
            </w14:solidFill>
          </w14:textFill>
        </w:rPr>
        <w:t>事实依据；</w:t>
      </w:r>
    </w:p>
    <w:p>
      <w:pPr>
        <w:pageBreakBefore w:val="0"/>
        <w:widowControl w:val="0"/>
        <w:kinsoku/>
        <w:wordWrap/>
        <w:overflowPunct/>
        <w:topLinePunct w:val="0"/>
        <w:autoSpaceDE/>
        <w:autoSpaceDN/>
        <w:bidi w:val="0"/>
        <w:adjustRightInd/>
        <w:snapToGrid w:val="0"/>
        <w:spacing w:line="360" w:lineRule="auto"/>
        <w:ind w:firstLine="424" w:firstLineChars="202"/>
        <w:rPr>
          <w:rFonts w:hint="eastAsia" w:ascii="宋体" w:hAnsi="宋体" w:eastAsia="宋体" w:cs="宋体"/>
          <w:color w:val="000000" w:themeColor="text1"/>
          <w:kern w:val="0"/>
          <w:sz w:val="21"/>
          <w:szCs w:val="21"/>
          <w:highlight w:val="none"/>
          <w:lang w:val="en-US" w:bidi="ar-SA"/>
          <w14:textFill>
            <w14:solidFill>
              <w14:schemeClr w14:val="tx1"/>
            </w14:solidFill>
          </w14:textFill>
        </w:rPr>
      </w:pPr>
      <w:r>
        <w:rPr>
          <w:rFonts w:hint="eastAsia" w:ascii="宋体" w:hAnsi="宋体" w:eastAsia="宋体" w:cs="宋体"/>
          <w:color w:val="000000" w:themeColor="text1"/>
          <w:kern w:val="0"/>
          <w:sz w:val="21"/>
          <w:szCs w:val="21"/>
          <w:highlight w:val="none"/>
          <w:lang w:val="en-US" w:bidi="ar-SA"/>
          <w14:textFill>
            <w14:solidFill>
              <w14:schemeClr w14:val="tx1"/>
            </w14:solidFill>
          </w14:textFill>
        </w:rPr>
        <w:t>必要的法律依据；</w:t>
      </w:r>
    </w:p>
    <w:p>
      <w:pPr>
        <w:pageBreakBefore w:val="0"/>
        <w:widowControl w:val="0"/>
        <w:kinsoku/>
        <w:wordWrap/>
        <w:overflowPunct/>
        <w:topLinePunct w:val="0"/>
        <w:autoSpaceDE/>
        <w:autoSpaceDN/>
        <w:bidi w:val="0"/>
        <w:adjustRightInd/>
        <w:snapToGrid w:val="0"/>
        <w:spacing w:line="360" w:lineRule="auto"/>
        <w:ind w:firstLine="424" w:firstLineChars="202"/>
        <w:rPr>
          <w:rFonts w:hint="eastAsia" w:ascii="宋体" w:hAnsi="宋体" w:eastAsia="宋体" w:cs="宋体"/>
          <w:color w:val="000000" w:themeColor="text1"/>
          <w:kern w:val="0"/>
          <w:sz w:val="21"/>
          <w:szCs w:val="21"/>
          <w:highlight w:val="none"/>
          <w:lang w:val="en-US" w:bidi="ar-SA"/>
          <w14:textFill>
            <w14:solidFill>
              <w14:schemeClr w14:val="tx1"/>
            </w14:solidFill>
          </w14:textFill>
        </w:rPr>
      </w:pPr>
      <w:r>
        <w:rPr>
          <w:rFonts w:hint="eastAsia" w:ascii="宋体" w:hAnsi="宋体" w:eastAsia="宋体" w:cs="宋体"/>
          <w:color w:val="000000" w:themeColor="text1"/>
          <w:kern w:val="0"/>
          <w:sz w:val="21"/>
          <w:szCs w:val="21"/>
          <w:highlight w:val="none"/>
          <w:lang w:val="en-US" w:bidi="ar-SA"/>
          <w14:textFill>
            <w14:solidFill>
              <w14:schemeClr w14:val="tx1"/>
            </w14:solidFill>
          </w14:textFill>
        </w:rPr>
        <w:t>提出质疑的日期。</w:t>
      </w:r>
    </w:p>
    <w:p>
      <w:pPr>
        <w:pageBreakBefore w:val="0"/>
        <w:widowControl w:val="0"/>
        <w:kinsoku/>
        <w:wordWrap/>
        <w:overflowPunct/>
        <w:topLinePunct w:val="0"/>
        <w:autoSpaceDE/>
        <w:autoSpaceDN/>
        <w:bidi w:val="0"/>
        <w:adjustRightInd/>
        <w:snapToGrid w:val="0"/>
        <w:spacing w:line="360" w:lineRule="auto"/>
        <w:ind w:firstLine="424" w:firstLineChars="202"/>
        <w:rPr>
          <w:rFonts w:hint="eastAsia" w:ascii="宋体" w:hAnsi="宋体" w:eastAsia="宋体" w:cs="宋体"/>
          <w:color w:val="000000" w:themeColor="text1"/>
          <w:kern w:val="0"/>
          <w:sz w:val="21"/>
          <w:szCs w:val="21"/>
          <w:highlight w:val="none"/>
          <w:lang w:val="en-US" w:bidi="ar-SA"/>
          <w14:textFill>
            <w14:solidFill>
              <w14:schemeClr w14:val="tx1"/>
            </w14:solidFill>
          </w14:textFill>
        </w:rPr>
      </w:pPr>
      <w:r>
        <w:rPr>
          <w:rFonts w:hint="eastAsia" w:ascii="宋体" w:hAnsi="宋体" w:eastAsia="宋体" w:cs="宋体"/>
          <w:color w:val="000000" w:themeColor="text1"/>
          <w:kern w:val="0"/>
          <w:sz w:val="21"/>
          <w:szCs w:val="21"/>
          <w:highlight w:val="none"/>
          <w:lang w:val="en-US" w:bidi="ar-SA"/>
          <w14:textFill>
            <w14:solidFill>
              <w14:schemeClr w14:val="tx1"/>
            </w14:solidFill>
          </w14:textFill>
        </w:rPr>
        <w:t>投标人为自然人的，应当由本人签字；投标人为法人或者其他组织的，应当由法定代表人、主要负责人，或者其授权代表签字或者盖章，并加盖公章。</w:t>
      </w:r>
    </w:p>
    <w:p>
      <w:pPr>
        <w:pageBreakBefore w:val="0"/>
        <w:widowControl w:val="0"/>
        <w:kinsoku/>
        <w:wordWrap/>
        <w:overflowPunct/>
        <w:topLinePunct w:val="0"/>
        <w:autoSpaceDE/>
        <w:autoSpaceDN/>
        <w:bidi w:val="0"/>
        <w:adjustRightInd/>
        <w:snapToGrid w:val="0"/>
        <w:spacing w:line="360" w:lineRule="auto"/>
        <w:ind w:firstLine="424" w:firstLineChars="202"/>
        <w:rPr>
          <w:rFonts w:hint="eastAsia" w:ascii="宋体" w:hAnsi="宋体" w:eastAsia="宋体" w:cs="宋体"/>
          <w:color w:val="000000" w:themeColor="text1"/>
          <w:kern w:val="0"/>
          <w:sz w:val="21"/>
          <w:szCs w:val="21"/>
          <w:highlight w:val="none"/>
          <w:lang w:val="en-US" w:bidi="ar-SA"/>
          <w14:textFill>
            <w14:solidFill>
              <w14:schemeClr w14:val="tx1"/>
            </w14:solidFill>
          </w14:textFill>
        </w:rPr>
      </w:pPr>
      <w:r>
        <w:rPr>
          <w:rFonts w:hint="eastAsia" w:ascii="宋体" w:hAnsi="宋体" w:eastAsia="宋体" w:cs="宋体"/>
          <w:color w:val="000000" w:themeColor="text1"/>
          <w:kern w:val="0"/>
          <w:sz w:val="21"/>
          <w:szCs w:val="21"/>
          <w:highlight w:val="none"/>
          <w:lang w:val="en-US" w:bidi="ar-SA"/>
          <w14:textFill>
            <w14:solidFill>
              <w14:schemeClr w14:val="tx1"/>
            </w14:solidFill>
          </w14:textFill>
        </w:rPr>
        <w:t>10.4质疑投标人可以委托代理人办理质疑事务。委托代理人应为质疑投标人的正式员工并熟悉相关业务情况。代理人办理质疑事务时，除提交质疑书外，还应当提交质疑投标人的授权委托书，授权委托书应当载明委托代理的具体权限和事项；提交委托代理人身份证明复印件和近期三个月社保缴费证明复印件。</w:t>
      </w:r>
    </w:p>
    <w:p>
      <w:pPr>
        <w:pageBreakBefore w:val="0"/>
        <w:widowControl w:val="0"/>
        <w:kinsoku/>
        <w:wordWrap/>
        <w:overflowPunct/>
        <w:topLinePunct w:val="0"/>
        <w:autoSpaceDE/>
        <w:autoSpaceDN/>
        <w:bidi w:val="0"/>
        <w:adjustRightInd/>
        <w:snapToGrid w:val="0"/>
        <w:spacing w:line="360" w:lineRule="auto"/>
        <w:ind w:firstLine="424" w:firstLineChars="202"/>
        <w:rPr>
          <w:rFonts w:hint="eastAsia" w:ascii="宋体" w:hAnsi="宋体" w:eastAsia="宋体" w:cs="宋体"/>
          <w:color w:val="000000" w:themeColor="text1"/>
          <w:kern w:val="0"/>
          <w:sz w:val="21"/>
          <w:szCs w:val="21"/>
          <w:highlight w:val="none"/>
          <w:lang w:val="en-US" w:bidi="ar-SA"/>
          <w14:textFill>
            <w14:solidFill>
              <w14:schemeClr w14:val="tx1"/>
            </w14:solidFill>
          </w14:textFill>
        </w:rPr>
      </w:pPr>
      <w:r>
        <w:rPr>
          <w:rFonts w:hint="eastAsia" w:ascii="宋体" w:hAnsi="宋体" w:eastAsia="宋体" w:cs="宋体"/>
          <w:color w:val="000000" w:themeColor="text1"/>
          <w:kern w:val="0"/>
          <w:sz w:val="21"/>
          <w:szCs w:val="21"/>
          <w:highlight w:val="none"/>
          <w:lang w:val="en-US" w:bidi="ar-SA"/>
          <w14:textFill>
            <w14:solidFill>
              <w14:schemeClr w14:val="tx1"/>
            </w14:solidFill>
          </w14:textFill>
        </w:rPr>
        <w:t>10.5质疑投标人提起质疑应当符合下列条件：</w:t>
      </w:r>
    </w:p>
    <w:p>
      <w:pPr>
        <w:pageBreakBefore w:val="0"/>
        <w:widowControl w:val="0"/>
        <w:kinsoku/>
        <w:wordWrap/>
        <w:overflowPunct/>
        <w:topLinePunct w:val="0"/>
        <w:autoSpaceDE/>
        <w:autoSpaceDN/>
        <w:bidi w:val="0"/>
        <w:adjustRightInd/>
        <w:snapToGrid w:val="0"/>
        <w:spacing w:line="360" w:lineRule="auto"/>
        <w:ind w:firstLine="424" w:firstLineChars="202"/>
        <w:rPr>
          <w:rFonts w:hint="eastAsia" w:ascii="宋体" w:hAnsi="宋体" w:eastAsia="宋体" w:cs="宋体"/>
          <w:color w:val="000000" w:themeColor="text1"/>
          <w:kern w:val="0"/>
          <w:sz w:val="21"/>
          <w:szCs w:val="21"/>
          <w:highlight w:val="none"/>
          <w:lang w:val="en-US" w:bidi="ar-SA"/>
          <w14:textFill>
            <w14:solidFill>
              <w14:schemeClr w14:val="tx1"/>
            </w14:solidFill>
          </w14:textFill>
        </w:rPr>
      </w:pPr>
      <w:r>
        <w:rPr>
          <w:rFonts w:hint="eastAsia" w:ascii="宋体" w:hAnsi="宋体" w:eastAsia="宋体" w:cs="宋体"/>
          <w:color w:val="000000" w:themeColor="text1"/>
          <w:kern w:val="0"/>
          <w:sz w:val="21"/>
          <w:szCs w:val="21"/>
          <w:highlight w:val="none"/>
          <w:lang w:val="en-US" w:bidi="ar-SA"/>
          <w14:textFill>
            <w14:solidFill>
              <w14:schemeClr w14:val="tx1"/>
            </w14:solidFill>
          </w14:textFill>
        </w:rPr>
        <w:t>质疑投标人是参与所质疑政府采购活动的投标人；</w:t>
      </w:r>
    </w:p>
    <w:p>
      <w:pPr>
        <w:pageBreakBefore w:val="0"/>
        <w:widowControl w:val="0"/>
        <w:kinsoku/>
        <w:wordWrap/>
        <w:overflowPunct/>
        <w:topLinePunct w:val="0"/>
        <w:autoSpaceDE/>
        <w:autoSpaceDN/>
        <w:bidi w:val="0"/>
        <w:adjustRightInd/>
        <w:snapToGrid w:val="0"/>
        <w:spacing w:line="360" w:lineRule="auto"/>
        <w:ind w:firstLine="424" w:firstLineChars="202"/>
        <w:rPr>
          <w:rFonts w:hint="eastAsia" w:ascii="宋体" w:hAnsi="宋体" w:eastAsia="宋体" w:cs="宋体"/>
          <w:color w:val="000000" w:themeColor="text1"/>
          <w:kern w:val="0"/>
          <w:sz w:val="21"/>
          <w:szCs w:val="21"/>
          <w:highlight w:val="none"/>
          <w:lang w:val="en-US" w:bidi="ar-SA"/>
          <w14:textFill>
            <w14:solidFill>
              <w14:schemeClr w14:val="tx1"/>
            </w14:solidFill>
          </w14:textFill>
        </w:rPr>
      </w:pPr>
      <w:r>
        <w:rPr>
          <w:rFonts w:hint="eastAsia" w:ascii="宋体" w:hAnsi="宋体" w:eastAsia="宋体" w:cs="宋体"/>
          <w:color w:val="000000" w:themeColor="text1"/>
          <w:kern w:val="0"/>
          <w:sz w:val="21"/>
          <w:szCs w:val="21"/>
          <w:highlight w:val="none"/>
          <w:lang w:val="en-US" w:bidi="ar-SA"/>
          <w14:textFill>
            <w14:solidFill>
              <w14:schemeClr w14:val="tx1"/>
            </w14:solidFill>
          </w14:textFill>
        </w:rPr>
        <w:t>质疑书内容符合本章第10.3项的规定；</w:t>
      </w:r>
    </w:p>
    <w:p>
      <w:pPr>
        <w:pageBreakBefore w:val="0"/>
        <w:widowControl w:val="0"/>
        <w:kinsoku/>
        <w:wordWrap/>
        <w:overflowPunct/>
        <w:topLinePunct w:val="0"/>
        <w:autoSpaceDE/>
        <w:autoSpaceDN/>
        <w:bidi w:val="0"/>
        <w:adjustRightInd/>
        <w:snapToGrid w:val="0"/>
        <w:spacing w:line="360" w:lineRule="auto"/>
        <w:ind w:firstLine="424" w:firstLineChars="202"/>
        <w:rPr>
          <w:rFonts w:hint="eastAsia" w:ascii="宋体" w:hAnsi="宋体" w:eastAsia="宋体" w:cs="宋体"/>
          <w:color w:val="000000" w:themeColor="text1"/>
          <w:kern w:val="0"/>
          <w:sz w:val="21"/>
          <w:szCs w:val="21"/>
          <w:highlight w:val="none"/>
          <w:lang w:val="en-US" w:bidi="ar-SA"/>
          <w14:textFill>
            <w14:solidFill>
              <w14:schemeClr w14:val="tx1"/>
            </w14:solidFill>
          </w14:textFill>
        </w:rPr>
      </w:pPr>
      <w:r>
        <w:rPr>
          <w:rFonts w:hint="eastAsia" w:ascii="宋体" w:hAnsi="宋体" w:eastAsia="宋体" w:cs="宋体"/>
          <w:color w:val="000000" w:themeColor="text1"/>
          <w:kern w:val="0"/>
          <w:sz w:val="21"/>
          <w:szCs w:val="21"/>
          <w:highlight w:val="none"/>
          <w:lang w:val="en-US" w:bidi="ar-SA"/>
          <w14:textFill>
            <w14:solidFill>
              <w14:schemeClr w14:val="tx1"/>
            </w14:solidFill>
          </w14:textFill>
        </w:rPr>
        <w:t>在质疑有效期限内提起质疑；</w:t>
      </w:r>
    </w:p>
    <w:p>
      <w:pPr>
        <w:pageBreakBefore w:val="0"/>
        <w:widowControl w:val="0"/>
        <w:kinsoku/>
        <w:wordWrap/>
        <w:overflowPunct/>
        <w:topLinePunct w:val="0"/>
        <w:autoSpaceDE/>
        <w:autoSpaceDN/>
        <w:bidi w:val="0"/>
        <w:adjustRightInd/>
        <w:snapToGrid w:val="0"/>
        <w:spacing w:line="360" w:lineRule="auto"/>
        <w:ind w:firstLine="424" w:firstLineChars="202"/>
        <w:rPr>
          <w:rFonts w:hint="eastAsia" w:ascii="宋体" w:hAnsi="宋体" w:eastAsia="宋体" w:cs="宋体"/>
          <w:color w:val="000000" w:themeColor="text1"/>
          <w:kern w:val="0"/>
          <w:sz w:val="21"/>
          <w:szCs w:val="21"/>
          <w:highlight w:val="none"/>
          <w:lang w:val="en-US" w:bidi="ar-SA"/>
          <w14:textFill>
            <w14:solidFill>
              <w14:schemeClr w14:val="tx1"/>
            </w14:solidFill>
          </w14:textFill>
        </w:rPr>
      </w:pPr>
      <w:r>
        <w:rPr>
          <w:rFonts w:hint="eastAsia" w:ascii="宋体" w:hAnsi="宋体" w:eastAsia="宋体" w:cs="宋体"/>
          <w:color w:val="000000" w:themeColor="text1"/>
          <w:kern w:val="0"/>
          <w:sz w:val="21"/>
          <w:szCs w:val="21"/>
          <w:highlight w:val="none"/>
          <w:lang w:val="en-US" w:bidi="ar-SA"/>
          <w14:textFill>
            <w14:solidFill>
              <w14:schemeClr w14:val="tx1"/>
            </w14:solidFill>
          </w14:textFill>
        </w:rPr>
        <w:t>属于所质疑的</w:t>
      </w:r>
      <w:r>
        <w:rPr>
          <w:rFonts w:hint="eastAsia" w:cs="宋体"/>
          <w:color w:val="000000" w:themeColor="text1"/>
          <w:kern w:val="0"/>
          <w:sz w:val="21"/>
          <w:szCs w:val="21"/>
          <w:highlight w:val="none"/>
          <w:lang w:val="en-US" w:eastAsia="zh-CN" w:bidi="ar-SA"/>
          <w14:textFill>
            <w14:solidFill>
              <w14:schemeClr w14:val="tx1"/>
            </w14:solidFill>
          </w14:textFill>
        </w:rPr>
        <w:t>招标人</w:t>
      </w:r>
      <w:r>
        <w:rPr>
          <w:rFonts w:hint="eastAsia" w:ascii="宋体" w:hAnsi="宋体" w:eastAsia="宋体" w:cs="宋体"/>
          <w:color w:val="000000" w:themeColor="text1"/>
          <w:kern w:val="0"/>
          <w:sz w:val="21"/>
          <w:szCs w:val="21"/>
          <w:highlight w:val="none"/>
          <w:lang w:val="en-US" w:bidi="ar-SA"/>
          <w14:textFill>
            <w14:solidFill>
              <w14:schemeClr w14:val="tx1"/>
            </w14:solidFill>
          </w14:textFill>
        </w:rPr>
        <w:t>或</w:t>
      </w:r>
      <w:r>
        <w:rPr>
          <w:rFonts w:hint="eastAsia" w:cs="宋体"/>
          <w:color w:val="000000" w:themeColor="text1"/>
          <w:kern w:val="0"/>
          <w:sz w:val="21"/>
          <w:szCs w:val="21"/>
          <w:highlight w:val="none"/>
          <w:lang w:val="en-US" w:eastAsia="zh-CN" w:bidi="ar-SA"/>
          <w14:textFill>
            <w14:solidFill>
              <w14:schemeClr w14:val="tx1"/>
            </w14:solidFill>
          </w14:textFill>
        </w:rPr>
        <w:t>招标人</w:t>
      </w:r>
      <w:r>
        <w:rPr>
          <w:rFonts w:hint="eastAsia" w:ascii="宋体" w:hAnsi="宋体" w:eastAsia="宋体" w:cs="宋体"/>
          <w:color w:val="000000" w:themeColor="text1"/>
          <w:kern w:val="0"/>
          <w:sz w:val="21"/>
          <w:szCs w:val="21"/>
          <w:highlight w:val="none"/>
          <w:lang w:val="en-US" w:bidi="ar-SA"/>
          <w14:textFill>
            <w14:solidFill>
              <w14:schemeClr w14:val="tx1"/>
            </w14:solidFill>
          </w14:textFill>
        </w:rPr>
        <w:t>委托的</w:t>
      </w:r>
      <w:r>
        <w:rPr>
          <w:rFonts w:hint="eastAsia" w:cs="宋体"/>
          <w:color w:val="000000" w:themeColor="text1"/>
          <w:kern w:val="0"/>
          <w:sz w:val="21"/>
          <w:szCs w:val="21"/>
          <w:highlight w:val="none"/>
          <w:lang w:val="en-US" w:eastAsia="zh-CN" w:bidi="ar-SA"/>
          <w14:textFill>
            <w14:solidFill>
              <w14:schemeClr w14:val="tx1"/>
            </w14:solidFill>
          </w14:textFill>
        </w:rPr>
        <w:t>招标代理机构</w:t>
      </w:r>
      <w:r>
        <w:rPr>
          <w:rFonts w:hint="eastAsia" w:ascii="宋体" w:hAnsi="宋体" w:eastAsia="宋体" w:cs="宋体"/>
          <w:color w:val="000000" w:themeColor="text1"/>
          <w:kern w:val="0"/>
          <w:sz w:val="21"/>
          <w:szCs w:val="21"/>
          <w:highlight w:val="none"/>
          <w:lang w:val="en-US" w:bidi="ar-SA"/>
          <w14:textFill>
            <w14:solidFill>
              <w14:schemeClr w14:val="tx1"/>
            </w14:solidFill>
          </w14:textFill>
        </w:rPr>
        <w:t>组织的采购活动；</w:t>
      </w:r>
    </w:p>
    <w:p>
      <w:pPr>
        <w:pageBreakBefore w:val="0"/>
        <w:widowControl w:val="0"/>
        <w:kinsoku/>
        <w:wordWrap/>
        <w:overflowPunct/>
        <w:topLinePunct w:val="0"/>
        <w:autoSpaceDE/>
        <w:autoSpaceDN/>
        <w:bidi w:val="0"/>
        <w:adjustRightInd/>
        <w:snapToGrid w:val="0"/>
        <w:spacing w:line="360" w:lineRule="auto"/>
        <w:ind w:firstLine="424" w:firstLineChars="202"/>
        <w:rPr>
          <w:rFonts w:hint="eastAsia" w:ascii="宋体" w:hAnsi="宋体" w:eastAsia="宋体" w:cs="宋体"/>
          <w:color w:val="000000" w:themeColor="text1"/>
          <w:kern w:val="0"/>
          <w:sz w:val="21"/>
          <w:szCs w:val="21"/>
          <w:highlight w:val="none"/>
          <w:lang w:val="en-US" w:bidi="ar-SA"/>
          <w14:textFill>
            <w14:solidFill>
              <w14:schemeClr w14:val="tx1"/>
            </w14:solidFill>
          </w14:textFill>
        </w:rPr>
      </w:pPr>
      <w:r>
        <w:rPr>
          <w:rFonts w:hint="eastAsia" w:ascii="宋体" w:hAnsi="宋体" w:eastAsia="宋体" w:cs="宋体"/>
          <w:color w:val="000000" w:themeColor="text1"/>
          <w:kern w:val="0"/>
          <w:sz w:val="21"/>
          <w:szCs w:val="21"/>
          <w:highlight w:val="none"/>
          <w:lang w:val="en-US" w:bidi="ar-SA"/>
          <w14:textFill>
            <w14:solidFill>
              <w14:schemeClr w14:val="tx1"/>
            </w14:solidFill>
          </w14:textFill>
        </w:rPr>
        <w:t>同一质疑事项未经</w:t>
      </w:r>
      <w:r>
        <w:rPr>
          <w:rFonts w:hint="eastAsia" w:cs="宋体"/>
          <w:color w:val="000000" w:themeColor="text1"/>
          <w:kern w:val="0"/>
          <w:sz w:val="21"/>
          <w:szCs w:val="21"/>
          <w:highlight w:val="none"/>
          <w:lang w:val="en-US" w:eastAsia="zh-CN" w:bidi="ar-SA"/>
          <w14:textFill>
            <w14:solidFill>
              <w14:schemeClr w14:val="tx1"/>
            </w14:solidFill>
          </w14:textFill>
        </w:rPr>
        <w:t>招标人</w:t>
      </w:r>
      <w:r>
        <w:rPr>
          <w:rFonts w:hint="eastAsia" w:ascii="宋体" w:hAnsi="宋体" w:eastAsia="宋体" w:cs="宋体"/>
          <w:color w:val="000000" w:themeColor="text1"/>
          <w:kern w:val="0"/>
          <w:sz w:val="21"/>
          <w:szCs w:val="21"/>
          <w:highlight w:val="none"/>
          <w:lang w:val="en-US" w:bidi="ar-SA"/>
          <w14:textFill>
            <w14:solidFill>
              <w14:schemeClr w14:val="tx1"/>
            </w14:solidFill>
          </w14:textFill>
        </w:rPr>
        <w:t>或</w:t>
      </w:r>
      <w:r>
        <w:rPr>
          <w:rFonts w:hint="eastAsia" w:cs="宋体"/>
          <w:color w:val="000000" w:themeColor="text1"/>
          <w:kern w:val="0"/>
          <w:sz w:val="21"/>
          <w:szCs w:val="21"/>
          <w:highlight w:val="none"/>
          <w:lang w:val="en-US" w:eastAsia="zh-CN" w:bidi="ar-SA"/>
          <w14:textFill>
            <w14:solidFill>
              <w14:schemeClr w14:val="tx1"/>
            </w14:solidFill>
          </w14:textFill>
        </w:rPr>
        <w:t>招标人</w:t>
      </w:r>
      <w:r>
        <w:rPr>
          <w:rFonts w:hint="eastAsia" w:ascii="宋体" w:hAnsi="宋体" w:eastAsia="宋体" w:cs="宋体"/>
          <w:color w:val="000000" w:themeColor="text1"/>
          <w:kern w:val="0"/>
          <w:sz w:val="21"/>
          <w:szCs w:val="21"/>
          <w:highlight w:val="none"/>
          <w:lang w:val="en-US" w:bidi="ar-SA"/>
          <w14:textFill>
            <w14:solidFill>
              <w14:schemeClr w14:val="tx1"/>
            </w14:solidFill>
          </w14:textFill>
        </w:rPr>
        <w:t>委托的</w:t>
      </w:r>
      <w:r>
        <w:rPr>
          <w:rFonts w:hint="eastAsia" w:cs="宋体"/>
          <w:color w:val="000000" w:themeColor="text1"/>
          <w:kern w:val="0"/>
          <w:sz w:val="21"/>
          <w:szCs w:val="21"/>
          <w:highlight w:val="none"/>
          <w:lang w:val="en-US" w:eastAsia="zh-CN" w:bidi="ar-SA"/>
          <w14:textFill>
            <w14:solidFill>
              <w14:schemeClr w14:val="tx1"/>
            </w14:solidFill>
          </w14:textFill>
        </w:rPr>
        <w:t>招标代理机构</w:t>
      </w:r>
      <w:r>
        <w:rPr>
          <w:rFonts w:hint="eastAsia" w:ascii="宋体" w:hAnsi="宋体" w:eastAsia="宋体" w:cs="宋体"/>
          <w:color w:val="000000" w:themeColor="text1"/>
          <w:kern w:val="0"/>
          <w:sz w:val="21"/>
          <w:szCs w:val="21"/>
          <w:highlight w:val="none"/>
          <w:lang w:val="en-US" w:bidi="ar-SA"/>
          <w14:textFill>
            <w14:solidFill>
              <w14:schemeClr w14:val="tx1"/>
            </w14:solidFill>
          </w14:textFill>
        </w:rPr>
        <w:t>质疑处理；</w:t>
      </w:r>
    </w:p>
    <w:p>
      <w:pPr>
        <w:pageBreakBefore w:val="0"/>
        <w:widowControl w:val="0"/>
        <w:kinsoku/>
        <w:wordWrap/>
        <w:overflowPunct/>
        <w:topLinePunct w:val="0"/>
        <w:autoSpaceDE/>
        <w:autoSpaceDN/>
        <w:bidi w:val="0"/>
        <w:adjustRightInd/>
        <w:snapToGrid w:val="0"/>
        <w:spacing w:line="360" w:lineRule="auto"/>
        <w:ind w:firstLine="424" w:firstLineChars="202"/>
        <w:rPr>
          <w:rFonts w:hint="eastAsia" w:ascii="宋体" w:hAnsi="宋体" w:eastAsia="宋体" w:cs="宋体"/>
          <w:color w:val="000000" w:themeColor="text1"/>
          <w:kern w:val="0"/>
          <w:sz w:val="21"/>
          <w:szCs w:val="21"/>
          <w:highlight w:val="none"/>
          <w:lang w:val="en-US" w:bidi="ar-SA"/>
          <w14:textFill>
            <w14:solidFill>
              <w14:schemeClr w14:val="tx1"/>
            </w14:solidFill>
          </w14:textFill>
        </w:rPr>
      </w:pPr>
      <w:r>
        <w:rPr>
          <w:rFonts w:hint="eastAsia" w:ascii="宋体" w:hAnsi="宋体" w:eastAsia="宋体" w:cs="宋体"/>
          <w:color w:val="000000" w:themeColor="text1"/>
          <w:kern w:val="0"/>
          <w:sz w:val="21"/>
          <w:szCs w:val="21"/>
          <w:highlight w:val="none"/>
          <w:lang w:val="en-US" w:bidi="ar-SA"/>
          <w14:textFill>
            <w14:solidFill>
              <w14:schemeClr w14:val="tx1"/>
            </w14:solidFill>
          </w14:textFill>
        </w:rPr>
        <w:t>财政部门规定的其他条件。</w:t>
      </w:r>
    </w:p>
    <w:p>
      <w:pPr>
        <w:pageBreakBefore w:val="0"/>
        <w:widowControl w:val="0"/>
        <w:kinsoku/>
        <w:wordWrap/>
        <w:overflowPunct/>
        <w:topLinePunct w:val="0"/>
        <w:autoSpaceDE/>
        <w:autoSpaceDN/>
        <w:bidi w:val="0"/>
        <w:adjustRightInd/>
        <w:snapToGrid w:val="0"/>
        <w:spacing w:line="360" w:lineRule="auto"/>
        <w:ind w:firstLine="424" w:firstLineChars="202"/>
        <w:rPr>
          <w:rFonts w:hint="eastAsia" w:ascii="宋体" w:hAnsi="宋体" w:eastAsia="宋体" w:cs="宋体"/>
          <w:color w:val="000000" w:themeColor="text1"/>
          <w:kern w:val="0"/>
          <w:sz w:val="21"/>
          <w:szCs w:val="21"/>
          <w:highlight w:val="none"/>
          <w:lang w:val="en-US" w:bidi="ar-SA"/>
          <w14:textFill>
            <w14:solidFill>
              <w14:schemeClr w14:val="tx1"/>
            </w14:solidFill>
          </w14:textFill>
        </w:rPr>
      </w:pPr>
      <w:r>
        <w:rPr>
          <w:rFonts w:hint="eastAsia" w:ascii="宋体" w:hAnsi="宋体" w:eastAsia="宋体" w:cs="宋体"/>
          <w:color w:val="000000" w:themeColor="text1"/>
          <w:kern w:val="0"/>
          <w:sz w:val="21"/>
          <w:szCs w:val="21"/>
          <w:highlight w:val="none"/>
          <w:lang w:val="en-US" w:bidi="ar-SA"/>
          <w14:textFill>
            <w14:solidFill>
              <w14:schemeClr w14:val="tx1"/>
            </w14:solidFill>
          </w14:textFill>
        </w:rPr>
        <w:t>10.6</w:t>
      </w:r>
      <w:r>
        <w:rPr>
          <w:rFonts w:hint="eastAsia" w:cs="宋体"/>
          <w:color w:val="000000" w:themeColor="text1"/>
          <w:kern w:val="0"/>
          <w:sz w:val="21"/>
          <w:szCs w:val="21"/>
          <w:highlight w:val="none"/>
          <w:lang w:val="en-US" w:eastAsia="zh-CN" w:bidi="ar-SA"/>
          <w14:textFill>
            <w14:solidFill>
              <w14:schemeClr w14:val="tx1"/>
            </w14:solidFill>
          </w14:textFill>
        </w:rPr>
        <w:t>招标人</w:t>
      </w:r>
      <w:r>
        <w:rPr>
          <w:rFonts w:hint="eastAsia" w:ascii="宋体" w:hAnsi="宋体" w:eastAsia="宋体" w:cs="宋体"/>
          <w:color w:val="000000" w:themeColor="text1"/>
          <w:kern w:val="0"/>
          <w:sz w:val="21"/>
          <w:szCs w:val="21"/>
          <w:highlight w:val="none"/>
          <w:lang w:val="en-US" w:bidi="ar-SA"/>
          <w14:textFill>
            <w14:solidFill>
              <w14:schemeClr w14:val="tx1"/>
            </w14:solidFill>
          </w14:textFill>
        </w:rPr>
        <w:t>或</w:t>
      </w:r>
      <w:r>
        <w:rPr>
          <w:rFonts w:hint="eastAsia" w:cs="宋体"/>
          <w:color w:val="000000" w:themeColor="text1"/>
          <w:kern w:val="0"/>
          <w:sz w:val="21"/>
          <w:szCs w:val="21"/>
          <w:highlight w:val="none"/>
          <w:lang w:val="en-US" w:eastAsia="zh-CN" w:bidi="ar-SA"/>
          <w14:textFill>
            <w14:solidFill>
              <w14:schemeClr w14:val="tx1"/>
            </w14:solidFill>
          </w14:textFill>
        </w:rPr>
        <w:t>招标人</w:t>
      </w:r>
      <w:r>
        <w:rPr>
          <w:rFonts w:hint="eastAsia" w:ascii="宋体" w:hAnsi="宋体" w:eastAsia="宋体" w:cs="宋体"/>
          <w:color w:val="000000" w:themeColor="text1"/>
          <w:kern w:val="0"/>
          <w:sz w:val="21"/>
          <w:szCs w:val="21"/>
          <w:highlight w:val="none"/>
          <w:lang w:val="en-US" w:bidi="ar-SA"/>
          <w14:textFill>
            <w14:solidFill>
              <w14:schemeClr w14:val="tx1"/>
            </w14:solidFill>
          </w14:textFill>
        </w:rPr>
        <w:t>委托的</w:t>
      </w:r>
      <w:r>
        <w:rPr>
          <w:rFonts w:hint="eastAsia" w:cs="宋体"/>
          <w:color w:val="000000" w:themeColor="text1"/>
          <w:kern w:val="0"/>
          <w:sz w:val="21"/>
          <w:szCs w:val="21"/>
          <w:highlight w:val="none"/>
          <w:lang w:val="en-US" w:eastAsia="zh-CN" w:bidi="ar-SA"/>
          <w14:textFill>
            <w14:solidFill>
              <w14:schemeClr w14:val="tx1"/>
            </w14:solidFill>
          </w14:textFill>
        </w:rPr>
        <w:t>招标代理机构</w:t>
      </w:r>
      <w:r>
        <w:rPr>
          <w:rFonts w:hint="eastAsia" w:ascii="宋体" w:hAnsi="宋体" w:eastAsia="宋体" w:cs="宋体"/>
          <w:color w:val="000000" w:themeColor="text1"/>
          <w:kern w:val="0"/>
          <w:sz w:val="21"/>
          <w:szCs w:val="21"/>
          <w:highlight w:val="none"/>
          <w:lang w:val="en-US" w:bidi="ar-SA"/>
          <w14:textFill>
            <w14:solidFill>
              <w14:schemeClr w14:val="tx1"/>
            </w14:solidFill>
          </w14:textFill>
        </w:rPr>
        <w:t>自受理质疑之日起七个工作日内，对质疑事项作出答复， 并以书面形式通知质疑投标人及其他有关投标人。</w:t>
      </w:r>
    </w:p>
    <w:p>
      <w:pPr>
        <w:pageBreakBefore w:val="0"/>
        <w:widowControl w:val="0"/>
        <w:kinsoku/>
        <w:wordWrap/>
        <w:overflowPunct/>
        <w:topLinePunct w:val="0"/>
        <w:autoSpaceDE/>
        <w:autoSpaceDN/>
        <w:bidi w:val="0"/>
        <w:adjustRightInd/>
        <w:snapToGrid w:val="0"/>
        <w:spacing w:line="360" w:lineRule="auto"/>
        <w:ind w:firstLine="424" w:firstLineChars="202"/>
        <w:rPr>
          <w:rFonts w:hint="eastAsia" w:ascii="宋体" w:hAnsi="宋体" w:eastAsia="宋体" w:cs="宋体"/>
          <w:color w:val="000000" w:themeColor="text1"/>
          <w:kern w:val="0"/>
          <w:sz w:val="21"/>
          <w:szCs w:val="21"/>
          <w:highlight w:val="none"/>
          <w:lang w:val="en-US" w:bidi="ar-SA"/>
          <w14:textFill>
            <w14:solidFill>
              <w14:schemeClr w14:val="tx1"/>
            </w14:solidFill>
          </w14:textFill>
        </w:rPr>
      </w:pPr>
      <w:r>
        <w:rPr>
          <w:rFonts w:hint="eastAsia" w:ascii="宋体" w:hAnsi="宋体" w:eastAsia="宋体" w:cs="宋体"/>
          <w:color w:val="000000" w:themeColor="text1"/>
          <w:kern w:val="0"/>
          <w:sz w:val="21"/>
          <w:szCs w:val="21"/>
          <w:highlight w:val="none"/>
          <w:lang w:val="en-US" w:bidi="ar-SA"/>
          <w14:textFill>
            <w14:solidFill>
              <w14:schemeClr w14:val="tx1"/>
            </w14:solidFill>
          </w14:textFill>
        </w:rPr>
        <w:t>10.7投诉</w:t>
      </w:r>
    </w:p>
    <w:p>
      <w:pPr>
        <w:pageBreakBefore w:val="0"/>
        <w:widowControl w:val="0"/>
        <w:kinsoku/>
        <w:wordWrap/>
        <w:overflowPunct/>
        <w:topLinePunct w:val="0"/>
        <w:autoSpaceDE/>
        <w:autoSpaceDN/>
        <w:bidi w:val="0"/>
        <w:adjustRightInd/>
        <w:snapToGrid w:val="0"/>
        <w:spacing w:line="360" w:lineRule="auto"/>
        <w:ind w:firstLine="424" w:firstLineChars="202"/>
        <w:rPr>
          <w:rFonts w:hint="eastAsia" w:ascii="宋体" w:hAnsi="宋体" w:eastAsia="宋体" w:cs="宋体"/>
          <w:color w:val="000000" w:themeColor="text1"/>
          <w:kern w:val="0"/>
          <w:sz w:val="21"/>
          <w:szCs w:val="21"/>
          <w:highlight w:val="none"/>
          <w:lang w:val="en-US" w:bidi="ar-SA"/>
          <w14:textFill>
            <w14:solidFill>
              <w14:schemeClr w14:val="tx1"/>
            </w14:solidFill>
          </w14:textFill>
        </w:rPr>
      </w:pPr>
      <w:r>
        <w:rPr>
          <w:rFonts w:hint="eastAsia" w:ascii="宋体" w:hAnsi="宋体" w:eastAsia="宋体" w:cs="宋体"/>
          <w:color w:val="000000" w:themeColor="text1"/>
          <w:kern w:val="0"/>
          <w:sz w:val="21"/>
          <w:szCs w:val="21"/>
          <w:highlight w:val="none"/>
          <w:lang w:val="en-US" w:bidi="ar-SA"/>
          <w14:textFill>
            <w14:solidFill>
              <w14:schemeClr w14:val="tx1"/>
            </w14:solidFill>
          </w14:textFill>
        </w:rPr>
        <w:t>10.7.1投标人认为</w:t>
      </w:r>
      <w:r>
        <w:rPr>
          <w:rFonts w:hint="eastAsia" w:cs="宋体"/>
          <w:color w:val="000000" w:themeColor="text1"/>
          <w:kern w:val="0"/>
          <w:sz w:val="21"/>
          <w:szCs w:val="21"/>
          <w:highlight w:val="none"/>
          <w:lang w:val="en-US" w:eastAsia="zh-CN" w:bidi="ar-SA"/>
          <w14:textFill>
            <w14:solidFill>
              <w14:schemeClr w14:val="tx1"/>
            </w14:solidFill>
          </w14:textFill>
        </w:rPr>
        <w:t>招标文件</w:t>
      </w:r>
      <w:r>
        <w:rPr>
          <w:rFonts w:hint="eastAsia" w:ascii="宋体" w:hAnsi="宋体" w:eastAsia="宋体" w:cs="宋体"/>
          <w:color w:val="000000" w:themeColor="text1"/>
          <w:kern w:val="0"/>
          <w:sz w:val="21"/>
          <w:szCs w:val="21"/>
          <w:highlight w:val="none"/>
          <w:lang w:val="en-US" w:bidi="ar-SA"/>
          <w14:textFill>
            <w14:solidFill>
              <w14:schemeClr w14:val="tx1"/>
            </w14:solidFill>
          </w14:textFill>
        </w:rPr>
        <w:t>、采购过程、中标和中标结果使自己的合法权益受到损害的，应当首先依法向</w:t>
      </w:r>
      <w:r>
        <w:rPr>
          <w:rFonts w:hint="eastAsia" w:cs="宋体"/>
          <w:color w:val="000000" w:themeColor="text1"/>
          <w:kern w:val="0"/>
          <w:sz w:val="21"/>
          <w:szCs w:val="21"/>
          <w:highlight w:val="none"/>
          <w:lang w:val="en-US" w:eastAsia="zh-CN" w:bidi="ar-SA"/>
          <w14:textFill>
            <w14:solidFill>
              <w14:schemeClr w14:val="tx1"/>
            </w14:solidFill>
          </w14:textFill>
        </w:rPr>
        <w:t>招标人</w:t>
      </w:r>
      <w:r>
        <w:rPr>
          <w:rFonts w:hint="eastAsia" w:ascii="宋体" w:hAnsi="宋体" w:eastAsia="宋体" w:cs="宋体"/>
          <w:color w:val="000000" w:themeColor="text1"/>
          <w:kern w:val="0"/>
          <w:sz w:val="21"/>
          <w:szCs w:val="21"/>
          <w:highlight w:val="none"/>
          <w:lang w:val="en-US" w:bidi="ar-SA"/>
          <w14:textFill>
            <w14:solidFill>
              <w14:schemeClr w14:val="tx1"/>
            </w14:solidFill>
          </w14:textFill>
        </w:rPr>
        <w:t>或</w:t>
      </w:r>
      <w:r>
        <w:rPr>
          <w:rFonts w:hint="eastAsia" w:cs="宋体"/>
          <w:color w:val="000000" w:themeColor="text1"/>
          <w:kern w:val="0"/>
          <w:sz w:val="21"/>
          <w:szCs w:val="21"/>
          <w:highlight w:val="none"/>
          <w:lang w:val="en-US" w:eastAsia="zh-CN" w:bidi="ar-SA"/>
          <w14:textFill>
            <w14:solidFill>
              <w14:schemeClr w14:val="tx1"/>
            </w14:solidFill>
          </w14:textFill>
        </w:rPr>
        <w:t>招标人</w:t>
      </w:r>
      <w:r>
        <w:rPr>
          <w:rFonts w:hint="eastAsia" w:ascii="宋体" w:hAnsi="宋体" w:eastAsia="宋体" w:cs="宋体"/>
          <w:color w:val="000000" w:themeColor="text1"/>
          <w:kern w:val="0"/>
          <w:sz w:val="21"/>
          <w:szCs w:val="21"/>
          <w:highlight w:val="none"/>
          <w:lang w:val="en-US" w:bidi="ar-SA"/>
          <w14:textFill>
            <w14:solidFill>
              <w14:schemeClr w14:val="tx1"/>
            </w14:solidFill>
          </w14:textFill>
        </w:rPr>
        <w:t>委托的</w:t>
      </w:r>
      <w:r>
        <w:rPr>
          <w:rFonts w:hint="eastAsia" w:cs="宋体"/>
          <w:color w:val="000000" w:themeColor="text1"/>
          <w:kern w:val="0"/>
          <w:sz w:val="21"/>
          <w:szCs w:val="21"/>
          <w:highlight w:val="none"/>
          <w:lang w:val="en-US" w:eastAsia="zh-CN" w:bidi="ar-SA"/>
          <w14:textFill>
            <w14:solidFill>
              <w14:schemeClr w14:val="tx1"/>
            </w14:solidFill>
          </w14:textFill>
        </w:rPr>
        <w:t>招标代理机构</w:t>
      </w:r>
      <w:r>
        <w:rPr>
          <w:rFonts w:hint="eastAsia" w:ascii="宋体" w:hAnsi="宋体" w:eastAsia="宋体" w:cs="宋体"/>
          <w:color w:val="000000" w:themeColor="text1"/>
          <w:kern w:val="0"/>
          <w:sz w:val="21"/>
          <w:szCs w:val="21"/>
          <w:highlight w:val="none"/>
          <w:lang w:val="en-US" w:bidi="ar-SA"/>
          <w14:textFill>
            <w14:solidFill>
              <w14:schemeClr w14:val="tx1"/>
            </w14:solidFill>
          </w14:textFill>
        </w:rPr>
        <w:t>提出质疑。对</w:t>
      </w:r>
      <w:r>
        <w:rPr>
          <w:rFonts w:hint="eastAsia" w:cs="宋体"/>
          <w:color w:val="000000" w:themeColor="text1"/>
          <w:kern w:val="0"/>
          <w:sz w:val="21"/>
          <w:szCs w:val="21"/>
          <w:highlight w:val="none"/>
          <w:lang w:val="en-US" w:eastAsia="zh-CN" w:bidi="ar-SA"/>
          <w14:textFill>
            <w14:solidFill>
              <w14:schemeClr w14:val="tx1"/>
            </w14:solidFill>
          </w14:textFill>
        </w:rPr>
        <w:t>招标人</w:t>
      </w:r>
      <w:r>
        <w:rPr>
          <w:rFonts w:hint="eastAsia" w:ascii="宋体" w:hAnsi="宋体" w:eastAsia="宋体" w:cs="宋体"/>
          <w:color w:val="000000" w:themeColor="text1"/>
          <w:kern w:val="0"/>
          <w:sz w:val="21"/>
          <w:szCs w:val="21"/>
          <w:highlight w:val="none"/>
          <w:lang w:val="en-US" w:bidi="ar-SA"/>
          <w14:textFill>
            <w14:solidFill>
              <w14:schemeClr w14:val="tx1"/>
            </w14:solidFill>
          </w14:textFill>
        </w:rPr>
        <w:t>、</w:t>
      </w:r>
      <w:r>
        <w:rPr>
          <w:rFonts w:hint="eastAsia" w:cs="宋体"/>
          <w:color w:val="000000" w:themeColor="text1"/>
          <w:kern w:val="0"/>
          <w:sz w:val="21"/>
          <w:szCs w:val="21"/>
          <w:highlight w:val="none"/>
          <w:lang w:val="en-US" w:eastAsia="zh-CN" w:bidi="ar-SA"/>
          <w14:textFill>
            <w14:solidFill>
              <w14:schemeClr w14:val="tx1"/>
            </w14:solidFill>
          </w14:textFill>
        </w:rPr>
        <w:t>招标代理机构</w:t>
      </w:r>
      <w:r>
        <w:rPr>
          <w:rFonts w:hint="eastAsia" w:ascii="宋体" w:hAnsi="宋体" w:eastAsia="宋体" w:cs="宋体"/>
          <w:color w:val="000000" w:themeColor="text1"/>
          <w:kern w:val="0"/>
          <w:sz w:val="21"/>
          <w:szCs w:val="21"/>
          <w:highlight w:val="none"/>
          <w:lang w:val="en-US" w:bidi="ar-SA"/>
          <w14:textFill>
            <w14:solidFill>
              <w14:schemeClr w14:val="tx1"/>
            </w14:solidFill>
          </w14:textFill>
        </w:rPr>
        <w:t>的答复不满意，或者</w:t>
      </w:r>
      <w:r>
        <w:rPr>
          <w:rFonts w:hint="eastAsia" w:cs="宋体"/>
          <w:color w:val="000000" w:themeColor="text1"/>
          <w:kern w:val="0"/>
          <w:sz w:val="21"/>
          <w:szCs w:val="21"/>
          <w:highlight w:val="none"/>
          <w:lang w:val="en-US" w:eastAsia="zh-CN" w:bidi="ar-SA"/>
          <w14:textFill>
            <w14:solidFill>
              <w14:schemeClr w14:val="tx1"/>
            </w14:solidFill>
          </w14:textFill>
        </w:rPr>
        <w:t>招标人</w:t>
      </w:r>
      <w:r>
        <w:rPr>
          <w:rFonts w:hint="eastAsia" w:ascii="宋体" w:hAnsi="宋体" w:eastAsia="宋体" w:cs="宋体"/>
          <w:color w:val="000000" w:themeColor="text1"/>
          <w:kern w:val="0"/>
          <w:sz w:val="21"/>
          <w:szCs w:val="21"/>
          <w:highlight w:val="none"/>
          <w:lang w:val="en-US" w:bidi="ar-SA"/>
          <w14:textFill>
            <w14:solidFill>
              <w14:schemeClr w14:val="tx1"/>
            </w14:solidFill>
          </w14:textFill>
        </w:rPr>
        <w:t>、</w:t>
      </w:r>
      <w:r>
        <w:rPr>
          <w:rFonts w:hint="eastAsia" w:cs="宋体"/>
          <w:color w:val="000000" w:themeColor="text1"/>
          <w:kern w:val="0"/>
          <w:sz w:val="21"/>
          <w:szCs w:val="21"/>
          <w:highlight w:val="none"/>
          <w:lang w:val="en-US" w:eastAsia="zh-CN" w:bidi="ar-SA"/>
          <w14:textFill>
            <w14:solidFill>
              <w14:schemeClr w14:val="tx1"/>
            </w14:solidFill>
          </w14:textFill>
        </w:rPr>
        <w:t>招标代理机构</w:t>
      </w:r>
      <w:r>
        <w:rPr>
          <w:rFonts w:hint="eastAsia" w:ascii="宋体" w:hAnsi="宋体" w:eastAsia="宋体" w:cs="宋体"/>
          <w:color w:val="000000" w:themeColor="text1"/>
          <w:kern w:val="0"/>
          <w:sz w:val="21"/>
          <w:szCs w:val="21"/>
          <w:highlight w:val="none"/>
          <w:lang w:val="en-US" w:bidi="ar-SA"/>
          <w14:textFill>
            <w14:solidFill>
              <w14:schemeClr w14:val="tx1"/>
            </w14:solidFill>
          </w14:textFill>
        </w:rPr>
        <w:t>未在规定期限内做出答复的，投标人可以在答复期满后十五个工作日内向同级政府采购监督管理部门提起投诉。</w:t>
      </w:r>
    </w:p>
    <w:p>
      <w:pPr>
        <w:pageBreakBefore w:val="0"/>
        <w:widowControl w:val="0"/>
        <w:kinsoku/>
        <w:wordWrap/>
        <w:overflowPunct/>
        <w:topLinePunct w:val="0"/>
        <w:autoSpaceDE/>
        <w:autoSpaceDN/>
        <w:bidi w:val="0"/>
        <w:adjustRightInd/>
        <w:snapToGrid w:val="0"/>
        <w:spacing w:line="360" w:lineRule="auto"/>
        <w:ind w:firstLine="424" w:firstLineChars="202"/>
        <w:rPr>
          <w:rFonts w:hint="eastAsia" w:ascii="宋体" w:hAnsi="宋体" w:eastAsia="宋体" w:cs="宋体"/>
          <w:color w:val="000000" w:themeColor="text1"/>
          <w:kern w:val="0"/>
          <w:sz w:val="21"/>
          <w:szCs w:val="21"/>
          <w:highlight w:val="none"/>
          <w:lang w:val="en-US" w:bidi="ar-SA"/>
          <w14:textFill>
            <w14:solidFill>
              <w14:schemeClr w14:val="tx1"/>
            </w14:solidFill>
          </w14:textFill>
        </w:rPr>
      </w:pPr>
      <w:r>
        <w:rPr>
          <w:rFonts w:hint="eastAsia" w:ascii="宋体" w:hAnsi="宋体" w:eastAsia="宋体" w:cs="宋体"/>
          <w:color w:val="000000" w:themeColor="text1"/>
          <w:kern w:val="0"/>
          <w:sz w:val="21"/>
          <w:szCs w:val="21"/>
          <w:highlight w:val="none"/>
          <w:lang w:val="en-US" w:bidi="ar-SA"/>
          <w14:textFill>
            <w14:solidFill>
              <w14:schemeClr w14:val="tx1"/>
            </w14:solidFill>
          </w14:textFill>
        </w:rPr>
        <w:t>10.7.2投诉人投诉时,应当提交投诉书和必要的证明材料，并按照被投诉</w:t>
      </w:r>
      <w:r>
        <w:rPr>
          <w:rFonts w:hint="eastAsia" w:cs="宋体"/>
          <w:color w:val="000000" w:themeColor="text1"/>
          <w:kern w:val="0"/>
          <w:sz w:val="21"/>
          <w:szCs w:val="21"/>
          <w:highlight w:val="none"/>
          <w:lang w:val="en-US" w:eastAsia="zh-CN" w:bidi="ar-SA"/>
          <w14:textFill>
            <w14:solidFill>
              <w14:schemeClr w14:val="tx1"/>
            </w14:solidFill>
          </w14:textFill>
        </w:rPr>
        <w:t>招标人</w:t>
      </w:r>
      <w:r>
        <w:rPr>
          <w:rFonts w:hint="eastAsia" w:ascii="宋体" w:hAnsi="宋体" w:eastAsia="宋体" w:cs="宋体"/>
          <w:color w:val="000000" w:themeColor="text1"/>
          <w:kern w:val="0"/>
          <w:sz w:val="21"/>
          <w:szCs w:val="21"/>
          <w:highlight w:val="none"/>
          <w:lang w:val="en-US" w:bidi="ar-SA"/>
          <w14:textFill>
            <w14:solidFill>
              <w14:schemeClr w14:val="tx1"/>
            </w14:solidFill>
          </w14:textFill>
        </w:rPr>
        <w:t>、</w:t>
      </w:r>
      <w:r>
        <w:rPr>
          <w:rFonts w:hint="eastAsia" w:cs="宋体"/>
          <w:color w:val="000000" w:themeColor="text1"/>
          <w:kern w:val="0"/>
          <w:sz w:val="21"/>
          <w:szCs w:val="21"/>
          <w:highlight w:val="none"/>
          <w:lang w:val="en-US" w:eastAsia="zh-CN" w:bidi="ar-SA"/>
          <w14:textFill>
            <w14:solidFill>
              <w14:schemeClr w14:val="tx1"/>
            </w14:solidFill>
          </w14:textFill>
        </w:rPr>
        <w:t>招标代理机构</w:t>
      </w:r>
      <w:r>
        <w:rPr>
          <w:rFonts w:hint="eastAsia" w:ascii="宋体" w:hAnsi="宋体" w:eastAsia="宋体" w:cs="宋体"/>
          <w:color w:val="000000" w:themeColor="text1"/>
          <w:kern w:val="0"/>
          <w:sz w:val="21"/>
          <w:szCs w:val="21"/>
          <w:highlight w:val="none"/>
          <w:lang w:val="en-US" w:bidi="ar-SA"/>
          <w14:textFill>
            <w14:solidFill>
              <w14:schemeClr w14:val="tx1"/>
            </w14:solidFill>
          </w14:textFill>
        </w:rPr>
        <w:t>（以下简称被投诉人）和与投诉事项有关的投标人数量提供投诉书的副本。投诉书应当包括下列内容：</w:t>
      </w:r>
    </w:p>
    <w:p>
      <w:pPr>
        <w:pageBreakBefore w:val="0"/>
        <w:widowControl w:val="0"/>
        <w:kinsoku/>
        <w:wordWrap/>
        <w:overflowPunct/>
        <w:topLinePunct w:val="0"/>
        <w:autoSpaceDE/>
        <w:autoSpaceDN/>
        <w:bidi w:val="0"/>
        <w:adjustRightInd/>
        <w:snapToGrid w:val="0"/>
        <w:spacing w:line="360" w:lineRule="auto"/>
        <w:ind w:firstLine="424" w:firstLineChars="202"/>
        <w:rPr>
          <w:rFonts w:hint="eastAsia" w:ascii="宋体" w:hAnsi="宋体" w:eastAsia="宋体" w:cs="宋体"/>
          <w:color w:val="000000" w:themeColor="text1"/>
          <w:kern w:val="0"/>
          <w:sz w:val="21"/>
          <w:szCs w:val="21"/>
          <w:highlight w:val="none"/>
          <w:lang w:val="en-US" w:bidi="ar-SA"/>
          <w14:textFill>
            <w14:solidFill>
              <w14:schemeClr w14:val="tx1"/>
            </w14:solidFill>
          </w14:textFill>
        </w:rPr>
      </w:pPr>
      <w:r>
        <w:rPr>
          <w:rFonts w:hint="eastAsia" w:ascii="宋体" w:hAnsi="宋体" w:eastAsia="宋体" w:cs="宋体"/>
          <w:color w:val="000000" w:themeColor="text1"/>
          <w:kern w:val="0"/>
          <w:sz w:val="21"/>
          <w:szCs w:val="21"/>
          <w:highlight w:val="none"/>
          <w:lang w:val="en-US" w:bidi="ar-SA"/>
          <w14:textFill>
            <w14:solidFill>
              <w14:schemeClr w14:val="tx1"/>
            </w14:solidFill>
          </w14:textFill>
        </w:rPr>
        <w:t>投诉人和被投诉人的姓名或者名称、通讯地址、邮编、联系人及联系电话；</w:t>
      </w:r>
    </w:p>
    <w:p>
      <w:pPr>
        <w:pageBreakBefore w:val="0"/>
        <w:widowControl w:val="0"/>
        <w:kinsoku/>
        <w:wordWrap/>
        <w:overflowPunct/>
        <w:topLinePunct w:val="0"/>
        <w:autoSpaceDE/>
        <w:autoSpaceDN/>
        <w:bidi w:val="0"/>
        <w:adjustRightInd/>
        <w:snapToGrid w:val="0"/>
        <w:spacing w:line="360" w:lineRule="auto"/>
        <w:ind w:firstLine="424" w:firstLineChars="202"/>
        <w:rPr>
          <w:rFonts w:hint="eastAsia" w:ascii="宋体" w:hAnsi="宋体" w:eastAsia="宋体" w:cs="宋体"/>
          <w:color w:val="000000" w:themeColor="text1"/>
          <w:kern w:val="0"/>
          <w:sz w:val="21"/>
          <w:szCs w:val="21"/>
          <w:highlight w:val="none"/>
          <w:lang w:val="en-US" w:bidi="ar-SA"/>
          <w14:textFill>
            <w14:solidFill>
              <w14:schemeClr w14:val="tx1"/>
            </w14:solidFill>
          </w14:textFill>
        </w:rPr>
      </w:pPr>
      <w:r>
        <w:rPr>
          <w:rFonts w:hint="eastAsia" w:ascii="宋体" w:hAnsi="宋体" w:eastAsia="宋体" w:cs="宋体"/>
          <w:color w:val="000000" w:themeColor="text1"/>
          <w:kern w:val="0"/>
          <w:sz w:val="21"/>
          <w:szCs w:val="21"/>
          <w:highlight w:val="none"/>
          <w:lang w:val="en-US" w:bidi="ar-SA"/>
          <w14:textFill>
            <w14:solidFill>
              <w14:schemeClr w14:val="tx1"/>
            </w14:solidFill>
          </w14:textFill>
        </w:rPr>
        <w:t>质疑和质疑答复情况说明及相关证明材料；</w:t>
      </w:r>
    </w:p>
    <w:p>
      <w:pPr>
        <w:pageBreakBefore w:val="0"/>
        <w:widowControl w:val="0"/>
        <w:kinsoku/>
        <w:wordWrap/>
        <w:overflowPunct/>
        <w:topLinePunct w:val="0"/>
        <w:autoSpaceDE/>
        <w:autoSpaceDN/>
        <w:bidi w:val="0"/>
        <w:adjustRightInd/>
        <w:snapToGrid w:val="0"/>
        <w:spacing w:line="360" w:lineRule="auto"/>
        <w:ind w:firstLine="424" w:firstLineChars="202"/>
        <w:rPr>
          <w:rFonts w:hint="eastAsia" w:ascii="宋体" w:hAnsi="宋体" w:eastAsia="宋体" w:cs="宋体"/>
          <w:color w:val="000000" w:themeColor="text1"/>
          <w:kern w:val="0"/>
          <w:sz w:val="21"/>
          <w:szCs w:val="21"/>
          <w:highlight w:val="none"/>
          <w:lang w:val="en-US" w:bidi="ar-SA"/>
          <w14:textFill>
            <w14:solidFill>
              <w14:schemeClr w14:val="tx1"/>
            </w14:solidFill>
          </w14:textFill>
        </w:rPr>
      </w:pPr>
      <w:r>
        <w:rPr>
          <w:rFonts w:hint="eastAsia" w:ascii="宋体" w:hAnsi="宋体" w:eastAsia="宋体" w:cs="宋体"/>
          <w:color w:val="000000" w:themeColor="text1"/>
          <w:kern w:val="0"/>
          <w:sz w:val="21"/>
          <w:szCs w:val="21"/>
          <w:highlight w:val="none"/>
          <w:lang w:val="en-US" w:bidi="ar-SA"/>
          <w14:textFill>
            <w14:solidFill>
              <w14:schemeClr w14:val="tx1"/>
            </w14:solidFill>
          </w14:textFill>
        </w:rPr>
        <w:t>具体、明确的投诉事项和与投诉事项相关的投诉请求；</w:t>
      </w:r>
    </w:p>
    <w:p>
      <w:pPr>
        <w:pageBreakBefore w:val="0"/>
        <w:widowControl w:val="0"/>
        <w:kinsoku/>
        <w:wordWrap/>
        <w:overflowPunct/>
        <w:topLinePunct w:val="0"/>
        <w:autoSpaceDE/>
        <w:autoSpaceDN/>
        <w:bidi w:val="0"/>
        <w:adjustRightInd/>
        <w:snapToGrid w:val="0"/>
        <w:spacing w:line="360" w:lineRule="auto"/>
        <w:ind w:firstLine="424" w:firstLineChars="202"/>
        <w:rPr>
          <w:rFonts w:hint="eastAsia" w:ascii="宋体" w:hAnsi="宋体" w:eastAsia="宋体" w:cs="宋体"/>
          <w:color w:val="000000" w:themeColor="text1"/>
          <w:kern w:val="0"/>
          <w:sz w:val="21"/>
          <w:szCs w:val="21"/>
          <w:highlight w:val="none"/>
          <w:lang w:val="en-US" w:bidi="ar-SA"/>
          <w14:textFill>
            <w14:solidFill>
              <w14:schemeClr w14:val="tx1"/>
            </w14:solidFill>
          </w14:textFill>
        </w:rPr>
      </w:pPr>
      <w:r>
        <w:rPr>
          <w:rFonts w:hint="eastAsia" w:ascii="宋体" w:hAnsi="宋体" w:eastAsia="宋体" w:cs="宋体"/>
          <w:color w:val="000000" w:themeColor="text1"/>
          <w:kern w:val="0"/>
          <w:sz w:val="21"/>
          <w:szCs w:val="21"/>
          <w:highlight w:val="none"/>
          <w:lang w:val="en-US" w:bidi="ar-SA"/>
          <w14:textFill>
            <w14:solidFill>
              <w14:schemeClr w14:val="tx1"/>
            </w14:solidFill>
          </w14:textFill>
        </w:rPr>
        <w:t>事实依据；</w:t>
      </w:r>
    </w:p>
    <w:p>
      <w:pPr>
        <w:pageBreakBefore w:val="0"/>
        <w:widowControl w:val="0"/>
        <w:kinsoku/>
        <w:wordWrap/>
        <w:overflowPunct/>
        <w:topLinePunct w:val="0"/>
        <w:autoSpaceDE/>
        <w:autoSpaceDN/>
        <w:bidi w:val="0"/>
        <w:adjustRightInd/>
        <w:snapToGrid w:val="0"/>
        <w:spacing w:line="360" w:lineRule="auto"/>
        <w:ind w:firstLine="424" w:firstLineChars="202"/>
        <w:rPr>
          <w:rFonts w:hint="eastAsia" w:ascii="宋体" w:hAnsi="宋体" w:eastAsia="宋体" w:cs="宋体"/>
          <w:color w:val="000000" w:themeColor="text1"/>
          <w:kern w:val="0"/>
          <w:sz w:val="21"/>
          <w:szCs w:val="21"/>
          <w:highlight w:val="none"/>
          <w:lang w:val="en-US" w:bidi="ar-SA"/>
          <w14:textFill>
            <w14:solidFill>
              <w14:schemeClr w14:val="tx1"/>
            </w14:solidFill>
          </w14:textFill>
        </w:rPr>
      </w:pPr>
      <w:r>
        <w:rPr>
          <w:rFonts w:hint="eastAsia" w:ascii="宋体" w:hAnsi="宋体" w:eastAsia="宋体" w:cs="宋体"/>
          <w:color w:val="000000" w:themeColor="text1"/>
          <w:kern w:val="0"/>
          <w:sz w:val="21"/>
          <w:szCs w:val="21"/>
          <w:highlight w:val="none"/>
          <w:lang w:val="en-US" w:bidi="ar-SA"/>
          <w14:textFill>
            <w14:solidFill>
              <w14:schemeClr w14:val="tx1"/>
            </w14:solidFill>
          </w14:textFill>
        </w:rPr>
        <w:t>法律依据；</w:t>
      </w:r>
    </w:p>
    <w:p>
      <w:pPr>
        <w:pageBreakBefore w:val="0"/>
        <w:widowControl w:val="0"/>
        <w:kinsoku/>
        <w:wordWrap/>
        <w:overflowPunct/>
        <w:topLinePunct w:val="0"/>
        <w:autoSpaceDE/>
        <w:autoSpaceDN/>
        <w:bidi w:val="0"/>
        <w:adjustRightInd/>
        <w:snapToGrid w:val="0"/>
        <w:spacing w:line="360" w:lineRule="auto"/>
        <w:ind w:firstLine="424" w:firstLineChars="202"/>
        <w:rPr>
          <w:rFonts w:hint="eastAsia" w:ascii="宋体" w:hAnsi="宋体" w:eastAsia="宋体" w:cs="宋体"/>
          <w:color w:val="000000" w:themeColor="text1"/>
          <w:kern w:val="0"/>
          <w:sz w:val="21"/>
          <w:szCs w:val="21"/>
          <w:highlight w:val="none"/>
          <w:lang w:val="en-US" w:bidi="ar-SA"/>
          <w14:textFill>
            <w14:solidFill>
              <w14:schemeClr w14:val="tx1"/>
            </w14:solidFill>
          </w14:textFill>
        </w:rPr>
      </w:pPr>
      <w:r>
        <w:rPr>
          <w:rFonts w:hint="eastAsia" w:ascii="宋体" w:hAnsi="宋体" w:eastAsia="宋体" w:cs="宋体"/>
          <w:color w:val="000000" w:themeColor="text1"/>
          <w:kern w:val="0"/>
          <w:sz w:val="21"/>
          <w:szCs w:val="21"/>
          <w:highlight w:val="none"/>
          <w:lang w:val="en-US" w:bidi="ar-SA"/>
          <w14:textFill>
            <w14:solidFill>
              <w14:schemeClr w14:val="tx1"/>
            </w14:solidFill>
          </w14:textFill>
        </w:rPr>
        <w:t>提起投诉的日期。</w:t>
      </w:r>
    </w:p>
    <w:p>
      <w:pPr>
        <w:keepNext w:val="0"/>
        <w:keepLines w:val="0"/>
        <w:pageBreakBefore w:val="0"/>
        <w:widowControl w:val="0"/>
        <w:kinsoku/>
        <w:wordWrap/>
        <w:overflowPunct/>
        <w:topLinePunct w:val="0"/>
        <w:autoSpaceDE/>
        <w:autoSpaceDN/>
        <w:bidi w:val="0"/>
        <w:adjustRightInd/>
        <w:snapToGrid w:val="0"/>
        <w:spacing w:line="360" w:lineRule="auto"/>
        <w:ind w:firstLine="424" w:firstLineChars="202"/>
        <w:textAlignment w:val="auto"/>
        <w:rPr>
          <w:rFonts w:hint="eastAsia" w:ascii="宋体" w:hAnsi="宋体" w:eastAsia="宋体" w:cs="宋体"/>
          <w:color w:val="000000" w:themeColor="text1"/>
          <w:kern w:val="0"/>
          <w:sz w:val="21"/>
          <w:szCs w:val="21"/>
          <w:highlight w:val="none"/>
          <w:lang w:val="en-US" w:bidi="ar-SA"/>
          <w14:textFill>
            <w14:solidFill>
              <w14:schemeClr w14:val="tx1"/>
            </w14:solidFill>
          </w14:textFill>
        </w:rPr>
      </w:pPr>
      <w:r>
        <w:rPr>
          <w:rFonts w:hint="eastAsia" w:ascii="宋体" w:hAnsi="宋体" w:eastAsia="宋体" w:cs="宋体"/>
          <w:color w:val="000000" w:themeColor="text1"/>
          <w:kern w:val="0"/>
          <w:sz w:val="21"/>
          <w:szCs w:val="21"/>
          <w:highlight w:val="none"/>
          <w:lang w:val="en-US" w:bidi="ar-SA"/>
          <w14:textFill>
            <w14:solidFill>
              <w14:schemeClr w14:val="tx1"/>
            </w14:solidFill>
          </w14:textFill>
        </w:rPr>
        <w:t>投诉人为自然人的，应当由本人签字；投诉人为法人或者其他组织的，应当由法定代表人、主要负责人，或者其授权代表签字或者盖章，并加盖公章。</w:t>
      </w:r>
    </w:p>
    <w:p>
      <w:pPr>
        <w:keepNext w:val="0"/>
        <w:keepLines w:val="0"/>
        <w:pageBreakBefore w:val="0"/>
        <w:widowControl w:val="0"/>
        <w:kinsoku/>
        <w:wordWrap/>
        <w:overflowPunct/>
        <w:topLinePunct w:val="0"/>
        <w:autoSpaceDE/>
        <w:autoSpaceDN/>
        <w:bidi w:val="0"/>
        <w:adjustRightInd/>
        <w:snapToGrid w:val="0"/>
        <w:spacing w:line="360" w:lineRule="auto"/>
        <w:ind w:firstLine="424" w:firstLineChars="202"/>
        <w:textAlignment w:val="auto"/>
        <w:rPr>
          <w:rFonts w:hint="eastAsia" w:ascii="宋体" w:hAnsi="宋体" w:eastAsia="宋体" w:cs="宋体"/>
          <w:color w:val="000000" w:themeColor="text1"/>
          <w:kern w:val="0"/>
          <w:sz w:val="21"/>
          <w:szCs w:val="21"/>
          <w:highlight w:val="none"/>
          <w:lang w:val="en-US" w:bidi="ar-SA"/>
          <w14:textFill>
            <w14:solidFill>
              <w14:schemeClr w14:val="tx1"/>
            </w14:solidFill>
          </w14:textFill>
        </w:rPr>
      </w:pPr>
      <w:r>
        <w:rPr>
          <w:rFonts w:hint="eastAsia" w:ascii="宋体" w:hAnsi="宋体" w:eastAsia="宋体" w:cs="宋体"/>
          <w:color w:val="000000" w:themeColor="text1"/>
          <w:kern w:val="0"/>
          <w:sz w:val="21"/>
          <w:szCs w:val="21"/>
          <w:highlight w:val="none"/>
          <w:lang w:val="en-US" w:bidi="ar-SA"/>
          <w14:textFill>
            <w14:solidFill>
              <w14:schemeClr w14:val="tx1"/>
            </w14:solidFill>
          </w14:textFill>
        </w:rPr>
        <w:t>10.7.3投诉人可以委托代理人办理投诉事务。代理人办理投诉事务时，除提交投诉书外，还应当提交投诉人的授权委托书，授权委托书应当载明委托代理的具体权限和事项。</w:t>
      </w:r>
    </w:p>
    <w:p>
      <w:pPr>
        <w:keepNext w:val="0"/>
        <w:keepLines w:val="0"/>
        <w:pageBreakBefore w:val="0"/>
        <w:widowControl w:val="0"/>
        <w:kinsoku/>
        <w:wordWrap/>
        <w:overflowPunct/>
        <w:topLinePunct w:val="0"/>
        <w:autoSpaceDE/>
        <w:autoSpaceDN/>
        <w:bidi w:val="0"/>
        <w:adjustRightInd/>
        <w:snapToGrid w:val="0"/>
        <w:spacing w:line="360" w:lineRule="auto"/>
        <w:ind w:firstLine="424" w:firstLineChars="202"/>
        <w:textAlignment w:val="auto"/>
        <w:rPr>
          <w:rFonts w:hint="eastAsia" w:ascii="宋体" w:hAnsi="宋体" w:eastAsia="宋体" w:cs="宋体"/>
          <w:color w:val="000000" w:themeColor="text1"/>
          <w:kern w:val="0"/>
          <w:sz w:val="21"/>
          <w:szCs w:val="21"/>
          <w:highlight w:val="none"/>
          <w:lang w:val="en-US" w:bidi="ar-SA"/>
          <w14:textFill>
            <w14:solidFill>
              <w14:schemeClr w14:val="tx1"/>
            </w14:solidFill>
          </w14:textFill>
        </w:rPr>
      </w:pPr>
      <w:r>
        <w:rPr>
          <w:rFonts w:hint="eastAsia" w:ascii="宋体" w:hAnsi="宋体" w:eastAsia="宋体" w:cs="宋体"/>
          <w:color w:val="000000" w:themeColor="text1"/>
          <w:kern w:val="0"/>
          <w:sz w:val="21"/>
          <w:szCs w:val="21"/>
          <w:highlight w:val="none"/>
          <w:lang w:val="en-US" w:bidi="ar-SA"/>
          <w14:textFill>
            <w14:solidFill>
              <w14:schemeClr w14:val="tx1"/>
            </w14:solidFill>
          </w14:textFill>
        </w:rPr>
        <w:t>10.7.4投诉人提起投诉应当符合下列条件：</w:t>
      </w:r>
    </w:p>
    <w:p>
      <w:pPr>
        <w:keepNext w:val="0"/>
        <w:keepLines w:val="0"/>
        <w:pageBreakBefore w:val="0"/>
        <w:widowControl w:val="0"/>
        <w:kinsoku/>
        <w:wordWrap/>
        <w:overflowPunct/>
        <w:topLinePunct w:val="0"/>
        <w:autoSpaceDE/>
        <w:autoSpaceDN/>
        <w:bidi w:val="0"/>
        <w:adjustRightInd/>
        <w:snapToGrid w:val="0"/>
        <w:spacing w:line="360" w:lineRule="auto"/>
        <w:ind w:firstLine="424" w:firstLineChars="202"/>
        <w:textAlignment w:val="auto"/>
        <w:rPr>
          <w:rFonts w:hint="eastAsia" w:ascii="宋体" w:hAnsi="宋体" w:eastAsia="宋体" w:cs="宋体"/>
          <w:color w:val="000000" w:themeColor="text1"/>
          <w:kern w:val="0"/>
          <w:sz w:val="21"/>
          <w:szCs w:val="21"/>
          <w:highlight w:val="none"/>
          <w:lang w:val="en-US" w:bidi="ar-SA"/>
          <w14:textFill>
            <w14:solidFill>
              <w14:schemeClr w14:val="tx1"/>
            </w14:solidFill>
          </w14:textFill>
        </w:rPr>
      </w:pPr>
      <w:r>
        <w:rPr>
          <w:rFonts w:hint="eastAsia" w:ascii="宋体" w:hAnsi="宋体" w:eastAsia="宋体" w:cs="宋体"/>
          <w:color w:val="000000" w:themeColor="text1"/>
          <w:kern w:val="0"/>
          <w:sz w:val="21"/>
          <w:szCs w:val="21"/>
          <w:highlight w:val="none"/>
          <w:lang w:val="en-US" w:bidi="ar-SA"/>
          <w14:textFill>
            <w14:solidFill>
              <w14:schemeClr w14:val="tx1"/>
            </w14:solidFill>
          </w14:textFill>
        </w:rPr>
        <w:t>投诉人是参与所投诉政府采购活动的投标人；</w:t>
      </w:r>
    </w:p>
    <w:p>
      <w:pPr>
        <w:keepNext w:val="0"/>
        <w:keepLines w:val="0"/>
        <w:pageBreakBefore w:val="0"/>
        <w:widowControl w:val="0"/>
        <w:kinsoku/>
        <w:wordWrap/>
        <w:overflowPunct/>
        <w:topLinePunct w:val="0"/>
        <w:autoSpaceDE/>
        <w:autoSpaceDN/>
        <w:bidi w:val="0"/>
        <w:adjustRightInd/>
        <w:snapToGrid w:val="0"/>
        <w:spacing w:line="360" w:lineRule="auto"/>
        <w:ind w:firstLine="424" w:firstLineChars="202"/>
        <w:textAlignment w:val="auto"/>
        <w:rPr>
          <w:rFonts w:hint="eastAsia" w:ascii="宋体" w:hAnsi="宋体" w:eastAsia="宋体" w:cs="宋体"/>
          <w:color w:val="000000" w:themeColor="text1"/>
          <w:kern w:val="0"/>
          <w:sz w:val="21"/>
          <w:szCs w:val="21"/>
          <w:highlight w:val="none"/>
          <w:lang w:val="en-US" w:bidi="ar-SA"/>
          <w14:textFill>
            <w14:solidFill>
              <w14:schemeClr w14:val="tx1"/>
            </w14:solidFill>
          </w14:textFill>
        </w:rPr>
      </w:pPr>
      <w:r>
        <w:rPr>
          <w:rFonts w:hint="eastAsia" w:ascii="宋体" w:hAnsi="宋体" w:eastAsia="宋体" w:cs="宋体"/>
          <w:color w:val="000000" w:themeColor="text1"/>
          <w:kern w:val="0"/>
          <w:sz w:val="21"/>
          <w:szCs w:val="21"/>
          <w:highlight w:val="none"/>
          <w:lang w:val="en-US" w:bidi="ar-SA"/>
          <w14:textFill>
            <w14:solidFill>
              <w14:schemeClr w14:val="tx1"/>
            </w14:solidFill>
          </w14:textFill>
        </w:rPr>
        <w:t>提起投诉前已依法进行质疑；</w:t>
      </w:r>
    </w:p>
    <w:p>
      <w:pPr>
        <w:keepNext w:val="0"/>
        <w:keepLines w:val="0"/>
        <w:pageBreakBefore w:val="0"/>
        <w:widowControl w:val="0"/>
        <w:kinsoku/>
        <w:wordWrap/>
        <w:overflowPunct/>
        <w:topLinePunct w:val="0"/>
        <w:autoSpaceDE/>
        <w:autoSpaceDN/>
        <w:bidi w:val="0"/>
        <w:adjustRightInd/>
        <w:snapToGrid w:val="0"/>
        <w:spacing w:line="360" w:lineRule="auto"/>
        <w:ind w:firstLine="424" w:firstLineChars="202"/>
        <w:textAlignment w:val="auto"/>
        <w:rPr>
          <w:rFonts w:hint="eastAsia" w:ascii="宋体" w:hAnsi="宋体" w:eastAsia="宋体" w:cs="宋体"/>
          <w:color w:val="000000" w:themeColor="text1"/>
          <w:kern w:val="0"/>
          <w:sz w:val="21"/>
          <w:szCs w:val="21"/>
          <w:highlight w:val="none"/>
          <w:lang w:val="en-US" w:bidi="ar-SA"/>
          <w14:textFill>
            <w14:solidFill>
              <w14:schemeClr w14:val="tx1"/>
            </w14:solidFill>
          </w14:textFill>
        </w:rPr>
      </w:pPr>
      <w:r>
        <w:rPr>
          <w:rFonts w:hint="eastAsia" w:ascii="宋体" w:hAnsi="宋体" w:eastAsia="宋体" w:cs="宋体"/>
          <w:color w:val="000000" w:themeColor="text1"/>
          <w:kern w:val="0"/>
          <w:sz w:val="21"/>
          <w:szCs w:val="21"/>
          <w:highlight w:val="none"/>
          <w:lang w:val="en-US" w:bidi="ar-SA"/>
          <w14:textFill>
            <w14:solidFill>
              <w14:schemeClr w14:val="tx1"/>
            </w14:solidFill>
          </w14:textFill>
        </w:rPr>
        <w:t>在投诉有效期限内提起投诉；</w:t>
      </w:r>
    </w:p>
    <w:p>
      <w:pPr>
        <w:keepNext w:val="0"/>
        <w:keepLines w:val="0"/>
        <w:pageBreakBefore w:val="0"/>
        <w:widowControl w:val="0"/>
        <w:kinsoku/>
        <w:wordWrap/>
        <w:overflowPunct/>
        <w:topLinePunct w:val="0"/>
        <w:autoSpaceDE/>
        <w:autoSpaceDN/>
        <w:bidi w:val="0"/>
        <w:adjustRightInd/>
        <w:snapToGrid w:val="0"/>
        <w:spacing w:line="360" w:lineRule="auto"/>
        <w:ind w:firstLine="424" w:firstLineChars="202"/>
        <w:textAlignment w:val="auto"/>
        <w:rPr>
          <w:rFonts w:hint="eastAsia" w:ascii="宋体" w:hAnsi="宋体" w:eastAsia="宋体" w:cs="宋体"/>
          <w:color w:val="000000" w:themeColor="text1"/>
          <w:kern w:val="0"/>
          <w:sz w:val="21"/>
          <w:szCs w:val="21"/>
          <w:highlight w:val="none"/>
          <w:lang w:val="en-US" w:bidi="ar-SA"/>
          <w14:textFill>
            <w14:solidFill>
              <w14:schemeClr w14:val="tx1"/>
            </w14:solidFill>
          </w14:textFill>
        </w:rPr>
      </w:pPr>
      <w:r>
        <w:rPr>
          <w:rFonts w:hint="eastAsia" w:ascii="宋体" w:hAnsi="宋体" w:eastAsia="宋体" w:cs="宋体"/>
          <w:color w:val="000000" w:themeColor="text1"/>
          <w:kern w:val="0"/>
          <w:sz w:val="21"/>
          <w:szCs w:val="21"/>
          <w:highlight w:val="none"/>
          <w:lang w:val="en-US" w:bidi="ar-SA"/>
          <w14:textFill>
            <w14:solidFill>
              <w14:schemeClr w14:val="tx1"/>
            </w14:solidFill>
          </w14:textFill>
        </w:rPr>
        <w:t>属于同级政府采购监督管理部门管辖；</w:t>
      </w:r>
    </w:p>
    <w:p>
      <w:pPr>
        <w:keepNext w:val="0"/>
        <w:keepLines w:val="0"/>
        <w:pageBreakBefore w:val="0"/>
        <w:widowControl w:val="0"/>
        <w:kinsoku/>
        <w:wordWrap/>
        <w:overflowPunct/>
        <w:topLinePunct w:val="0"/>
        <w:autoSpaceDE/>
        <w:autoSpaceDN/>
        <w:bidi w:val="0"/>
        <w:adjustRightInd/>
        <w:snapToGrid w:val="0"/>
        <w:spacing w:line="360" w:lineRule="auto"/>
        <w:ind w:firstLine="424" w:firstLineChars="202"/>
        <w:textAlignment w:val="auto"/>
        <w:rPr>
          <w:rFonts w:hint="eastAsia" w:ascii="宋体" w:hAnsi="宋体" w:eastAsia="宋体" w:cs="宋体"/>
          <w:color w:val="000000" w:themeColor="text1"/>
          <w:kern w:val="0"/>
          <w:sz w:val="21"/>
          <w:szCs w:val="21"/>
          <w:highlight w:val="none"/>
          <w:lang w:val="en-US" w:bidi="ar-SA"/>
          <w14:textFill>
            <w14:solidFill>
              <w14:schemeClr w14:val="tx1"/>
            </w14:solidFill>
          </w14:textFill>
        </w:rPr>
      </w:pPr>
      <w:r>
        <w:rPr>
          <w:rFonts w:hint="eastAsia" w:ascii="宋体" w:hAnsi="宋体" w:eastAsia="宋体" w:cs="宋体"/>
          <w:color w:val="000000" w:themeColor="text1"/>
          <w:kern w:val="0"/>
          <w:sz w:val="21"/>
          <w:szCs w:val="21"/>
          <w:highlight w:val="none"/>
          <w:lang w:val="en-US" w:bidi="ar-SA"/>
          <w14:textFill>
            <w14:solidFill>
              <w14:schemeClr w14:val="tx1"/>
            </w14:solidFill>
          </w14:textFill>
        </w:rPr>
        <w:t>同一投诉事项未经同级政府采购监督管理部门投诉处理；</w:t>
      </w:r>
    </w:p>
    <w:p>
      <w:pPr>
        <w:keepNext w:val="0"/>
        <w:keepLines w:val="0"/>
        <w:pageBreakBefore w:val="0"/>
        <w:widowControl w:val="0"/>
        <w:kinsoku/>
        <w:wordWrap/>
        <w:overflowPunct/>
        <w:topLinePunct w:val="0"/>
        <w:autoSpaceDE/>
        <w:autoSpaceDN/>
        <w:bidi w:val="0"/>
        <w:adjustRightInd/>
        <w:snapToGrid w:val="0"/>
        <w:spacing w:line="360" w:lineRule="auto"/>
        <w:ind w:firstLine="424" w:firstLineChars="202"/>
        <w:textAlignment w:val="auto"/>
        <w:rPr>
          <w:rFonts w:hint="eastAsia" w:ascii="宋体" w:hAnsi="宋体" w:eastAsia="宋体" w:cs="宋体"/>
          <w:color w:val="000000" w:themeColor="text1"/>
          <w:kern w:val="0"/>
          <w:sz w:val="21"/>
          <w:szCs w:val="21"/>
          <w:highlight w:val="none"/>
          <w:lang w:val="en-US" w:bidi="ar-SA"/>
          <w14:textFill>
            <w14:solidFill>
              <w14:schemeClr w14:val="tx1"/>
            </w14:solidFill>
          </w14:textFill>
        </w:rPr>
      </w:pPr>
      <w:r>
        <w:rPr>
          <w:rFonts w:hint="eastAsia" w:ascii="宋体" w:hAnsi="宋体" w:eastAsia="宋体" w:cs="宋体"/>
          <w:color w:val="000000" w:themeColor="text1"/>
          <w:kern w:val="0"/>
          <w:sz w:val="21"/>
          <w:szCs w:val="21"/>
          <w:highlight w:val="none"/>
          <w:lang w:val="en-US" w:bidi="ar-SA"/>
          <w14:textFill>
            <w14:solidFill>
              <w14:schemeClr w14:val="tx1"/>
            </w14:solidFill>
          </w14:textFill>
        </w:rPr>
        <w:t>国务院财政部门规定的其他条件。</w:t>
      </w:r>
    </w:p>
    <w:p>
      <w:pPr>
        <w:keepNext w:val="0"/>
        <w:keepLines w:val="0"/>
        <w:pageBreakBefore w:val="0"/>
        <w:widowControl w:val="0"/>
        <w:kinsoku/>
        <w:wordWrap/>
        <w:overflowPunct/>
        <w:topLinePunct w:val="0"/>
        <w:autoSpaceDE/>
        <w:autoSpaceDN/>
        <w:bidi w:val="0"/>
        <w:adjustRightInd/>
        <w:snapToGrid w:val="0"/>
        <w:spacing w:line="360" w:lineRule="auto"/>
        <w:ind w:firstLine="424" w:firstLineChars="202"/>
        <w:textAlignment w:val="auto"/>
        <w:rPr>
          <w:rFonts w:hint="eastAsia" w:ascii="宋体" w:hAnsi="宋体" w:eastAsia="宋体" w:cs="宋体"/>
          <w:color w:val="000000" w:themeColor="text1"/>
          <w:kern w:val="0"/>
          <w:sz w:val="21"/>
          <w:szCs w:val="21"/>
          <w:highlight w:val="none"/>
          <w:lang w:val="en-US" w:bidi="ar-SA"/>
          <w14:textFill>
            <w14:solidFill>
              <w14:schemeClr w14:val="tx1"/>
            </w14:solidFill>
          </w14:textFill>
        </w:rPr>
      </w:pPr>
      <w:r>
        <w:rPr>
          <w:rFonts w:hint="eastAsia" w:ascii="宋体" w:hAnsi="宋体" w:eastAsia="宋体" w:cs="宋体"/>
          <w:color w:val="000000" w:themeColor="text1"/>
          <w:kern w:val="0"/>
          <w:sz w:val="21"/>
          <w:szCs w:val="21"/>
          <w:highlight w:val="none"/>
          <w:lang w:val="en-US" w:bidi="ar-SA"/>
          <w14:textFill>
            <w14:solidFill>
              <w14:schemeClr w14:val="tx1"/>
            </w14:solidFill>
          </w14:textFill>
        </w:rPr>
        <w:t>10.7.5同级政府采购监督管理部门自受理投诉之日起三十个工作日内，对投诉事项作出处理决定，并以书面形式通知投诉人、被投诉人及其他与投诉处理结果有利害关系的政府采购当事人。</w:t>
      </w:r>
    </w:p>
    <w:p>
      <w:pPr>
        <w:keepNext w:val="0"/>
        <w:keepLines w:val="0"/>
        <w:pageBreakBefore w:val="0"/>
        <w:widowControl w:val="0"/>
        <w:kinsoku/>
        <w:wordWrap/>
        <w:overflowPunct/>
        <w:topLinePunct w:val="0"/>
        <w:autoSpaceDE/>
        <w:autoSpaceDN/>
        <w:bidi w:val="0"/>
        <w:adjustRightInd/>
        <w:snapToGrid w:val="0"/>
        <w:spacing w:line="360" w:lineRule="auto"/>
        <w:ind w:firstLine="424" w:firstLineChars="202"/>
        <w:textAlignment w:val="auto"/>
        <w:rPr>
          <w:rFonts w:hint="eastAsia" w:ascii="宋体" w:hAnsi="宋体" w:eastAsia="宋体" w:cs="宋体"/>
          <w:color w:val="000000" w:themeColor="text1"/>
          <w:kern w:val="0"/>
          <w:sz w:val="21"/>
          <w:szCs w:val="21"/>
          <w:highlight w:val="none"/>
          <w:lang w:val="en-US" w:bidi="ar-SA"/>
          <w14:textFill>
            <w14:solidFill>
              <w14:schemeClr w14:val="tx1"/>
            </w14:solidFill>
          </w14:textFill>
        </w:rPr>
      </w:pPr>
      <w:r>
        <w:rPr>
          <w:rFonts w:hint="eastAsia" w:ascii="宋体" w:hAnsi="宋体" w:eastAsia="宋体" w:cs="宋体"/>
          <w:color w:val="000000" w:themeColor="text1"/>
          <w:kern w:val="0"/>
          <w:sz w:val="21"/>
          <w:szCs w:val="21"/>
          <w:highlight w:val="none"/>
          <w:lang w:val="en-US" w:bidi="ar-SA"/>
          <w14:textFill>
            <w14:solidFill>
              <w14:schemeClr w14:val="tx1"/>
            </w14:solidFill>
          </w14:textFill>
        </w:rPr>
        <w:t>10.7.6政府采购监督管理部门在处理投诉事项期间，可以视具体情况暂停采购活动。</w:t>
      </w:r>
    </w:p>
    <w:p>
      <w:pPr>
        <w:pStyle w:val="3"/>
        <w:ind w:left="0" w:leftChars="0" w:firstLine="0" w:firstLineChars="0"/>
        <w:rPr>
          <w:rFonts w:hint="eastAsia"/>
          <w:color w:val="000000" w:themeColor="text1"/>
          <w:highlight w:val="none"/>
          <w:lang w:val="en-US"/>
          <w14:textFill>
            <w14:solidFill>
              <w14:schemeClr w14:val="tx1"/>
            </w14:solidFill>
          </w14:textFill>
        </w:rPr>
      </w:pPr>
    </w:p>
    <w:p>
      <w:pPr>
        <w:pStyle w:val="5"/>
        <w:keepNext w:val="0"/>
        <w:keepLines w:val="0"/>
        <w:pageBreakBefore w:val="0"/>
        <w:widowControl w:val="0"/>
        <w:kinsoku/>
        <w:wordWrap/>
        <w:overflowPunct/>
        <w:topLinePunct w:val="0"/>
        <w:autoSpaceDE w:val="0"/>
        <w:autoSpaceDN w:val="0"/>
        <w:bidi w:val="0"/>
        <w:adjustRightInd/>
        <w:snapToGrid/>
        <w:ind w:left="0" w:right="102"/>
        <w:jc w:val="center"/>
        <w:textAlignment w:val="auto"/>
        <w:outlineLvl w:val="1"/>
        <w:rPr>
          <w:rFonts w:hint="eastAsia" w:asciiTheme="minorEastAsia" w:hAnsiTheme="minorEastAsia" w:eastAsiaTheme="minorEastAsia" w:cstheme="minorEastAsia"/>
          <w:b/>
          <w:bCs/>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8"/>
          <w:szCs w:val="28"/>
          <w:highlight w:val="none"/>
          <w:lang w:val="en-US" w:eastAsia="zh-CN"/>
          <w14:textFill>
            <w14:solidFill>
              <w14:schemeClr w14:val="tx1"/>
            </w14:solidFill>
          </w14:textFill>
        </w:rPr>
        <w:t>二、招标</w:t>
      </w:r>
      <w:r>
        <w:rPr>
          <w:rFonts w:hint="eastAsia" w:asciiTheme="minorEastAsia" w:hAnsiTheme="minorEastAsia" w:eastAsiaTheme="minorEastAsia" w:cstheme="minorEastAsia"/>
          <w:b/>
          <w:bCs/>
          <w:color w:val="000000" w:themeColor="text1"/>
          <w:sz w:val="28"/>
          <w:szCs w:val="28"/>
          <w:highlight w:val="none"/>
          <w14:textFill>
            <w14:solidFill>
              <w14:schemeClr w14:val="tx1"/>
            </w14:solidFill>
          </w14:textFill>
        </w:rPr>
        <w:t>文件</w:t>
      </w:r>
    </w:p>
    <w:p>
      <w:pPr>
        <w:pStyle w:val="6"/>
        <w:keepNext/>
        <w:keepLines/>
        <w:pageBreakBefore w:val="0"/>
        <w:widowControl w:val="0"/>
        <w:kinsoku/>
        <w:wordWrap/>
        <w:overflowPunct/>
        <w:topLinePunct w:val="0"/>
        <w:autoSpaceDE/>
        <w:autoSpaceDN/>
        <w:bidi w:val="0"/>
        <w:adjustRightInd/>
        <w:spacing w:before="0" w:line="360" w:lineRule="auto"/>
        <w:ind w:left="0"/>
        <w:rPr>
          <w:rFonts w:hint="eastAsia" w:ascii="宋体" w:hAnsi="宋体" w:eastAsia="宋体" w:cs="宋体"/>
          <w:color w:val="000000" w:themeColor="text1"/>
          <w:kern w:val="0"/>
          <w:sz w:val="21"/>
          <w:szCs w:val="21"/>
          <w:highlight w:val="none"/>
          <w:lang w:val="en-US" w:bidi="ar-SA"/>
          <w14:textFill>
            <w14:solidFill>
              <w14:schemeClr w14:val="tx1"/>
            </w14:solidFill>
          </w14:textFill>
        </w:rPr>
      </w:pPr>
      <w:r>
        <w:rPr>
          <w:rFonts w:hint="eastAsia" w:ascii="宋体" w:hAnsi="宋体" w:eastAsia="宋体" w:cs="宋体"/>
          <w:color w:val="000000" w:themeColor="text1"/>
          <w:kern w:val="0"/>
          <w:sz w:val="21"/>
          <w:szCs w:val="21"/>
          <w:highlight w:val="none"/>
          <w:lang w:val="en-US" w:bidi="ar-SA"/>
          <w14:textFill>
            <w14:solidFill>
              <w14:schemeClr w14:val="tx1"/>
            </w14:solidFill>
          </w14:textFill>
        </w:rPr>
        <w:t>11.</w:t>
      </w:r>
      <w:r>
        <w:rPr>
          <w:rFonts w:hint="eastAsia" w:cs="宋体"/>
          <w:color w:val="000000" w:themeColor="text1"/>
          <w:kern w:val="0"/>
          <w:sz w:val="21"/>
          <w:szCs w:val="21"/>
          <w:highlight w:val="none"/>
          <w:lang w:val="en-US" w:eastAsia="zh-CN" w:bidi="ar-SA"/>
          <w14:textFill>
            <w14:solidFill>
              <w14:schemeClr w14:val="tx1"/>
            </w14:solidFill>
          </w14:textFill>
        </w:rPr>
        <w:t>招标</w:t>
      </w:r>
      <w:r>
        <w:rPr>
          <w:rFonts w:hint="eastAsia" w:ascii="宋体" w:hAnsi="宋体" w:eastAsia="宋体" w:cs="宋体"/>
          <w:color w:val="000000" w:themeColor="text1"/>
          <w:kern w:val="0"/>
          <w:sz w:val="21"/>
          <w:szCs w:val="21"/>
          <w:highlight w:val="none"/>
          <w:lang w:val="en-US" w:bidi="ar-SA"/>
          <w14:textFill>
            <w14:solidFill>
              <w14:schemeClr w14:val="tx1"/>
            </w14:solidFill>
          </w14:textFill>
        </w:rPr>
        <w:t>文件的构成</w:t>
      </w:r>
    </w:p>
    <w:p>
      <w:pPr>
        <w:pageBreakBefore w:val="0"/>
        <w:widowControl w:val="0"/>
        <w:kinsoku/>
        <w:wordWrap/>
        <w:overflowPunct/>
        <w:topLinePunct w:val="0"/>
        <w:autoSpaceDE/>
        <w:autoSpaceDN/>
        <w:bidi w:val="0"/>
        <w:adjustRightInd/>
        <w:snapToGrid w:val="0"/>
        <w:spacing w:line="360" w:lineRule="auto"/>
        <w:ind w:firstLine="424" w:firstLineChars="202"/>
        <w:rPr>
          <w:rFonts w:hint="eastAsia" w:ascii="宋体" w:hAnsi="宋体" w:eastAsia="宋体" w:cs="宋体"/>
          <w:color w:val="000000" w:themeColor="text1"/>
          <w:kern w:val="0"/>
          <w:sz w:val="21"/>
          <w:szCs w:val="21"/>
          <w:highlight w:val="none"/>
          <w:lang w:val="en-US" w:bidi="ar-SA"/>
          <w14:textFill>
            <w14:solidFill>
              <w14:schemeClr w14:val="tx1"/>
            </w14:solidFill>
          </w14:textFill>
        </w:rPr>
      </w:pPr>
      <w:r>
        <w:rPr>
          <w:rFonts w:hint="eastAsia" w:cs="宋体"/>
          <w:color w:val="000000" w:themeColor="text1"/>
          <w:kern w:val="0"/>
          <w:sz w:val="21"/>
          <w:szCs w:val="21"/>
          <w:highlight w:val="none"/>
          <w:lang w:val="en-US" w:eastAsia="zh-CN" w:bidi="ar-SA"/>
          <w14:textFill>
            <w14:solidFill>
              <w14:schemeClr w14:val="tx1"/>
            </w14:solidFill>
          </w14:textFill>
        </w:rPr>
        <w:t>（1）招标</w:t>
      </w:r>
      <w:r>
        <w:rPr>
          <w:rFonts w:hint="eastAsia" w:ascii="宋体" w:hAnsi="宋体" w:eastAsia="宋体" w:cs="宋体"/>
          <w:color w:val="000000" w:themeColor="text1"/>
          <w:kern w:val="0"/>
          <w:sz w:val="21"/>
          <w:szCs w:val="21"/>
          <w:highlight w:val="none"/>
          <w:lang w:val="en-US" w:bidi="ar-SA"/>
          <w14:textFill>
            <w14:solidFill>
              <w14:schemeClr w14:val="tx1"/>
            </w14:solidFill>
          </w14:textFill>
        </w:rPr>
        <w:t>公告；</w:t>
      </w:r>
    </w:p>
    <w:p>
      <w:pPr>
        <w:pageBreakBefore w:val="0"/>
        <w:widowControl w:val="0"/>
        <w:kinsoku/>
        <w:wordWrap/>
        <w:overflowPunct/>
        <w:topLinePunct w:val="0"/>
        <w:autoSpaceDE/>
        <w:autoSpaceDN/>
        <w:bidi w:val="0"/>
        <w:adjustRightInd/>
        <w:snapToGrid w:val="0"/>
        <w:spacing w:line="360" w:lineRule="auto"/>
        <w:ind w:firstLine="424" w:firstLineChars="202"/>
        <w:rPr>
          <w:rFonts w:hint="eastAsia" w:ascii="宋体" w:hAnsi="宋体" w:eastAsia="宋体" w:cs="宋体"/>
          <w:color w:val="000000" w:themeColor="text1"/>
          <w:kern w:val="0"/>
          <w:sz w:val="21"/>
          <w:szCs w:val="21"/>
          <w:highlight w:val="none"/>
          <w:lang w:val="en-US" w:bidi="ar-SA"/>
          <w14:textFill>
            <w14:solidFill>
              <w14:schemeClr w14:val="tx1"/>
            </w14:solidFill>
          </w14:textFill>
        </w:rPr>
      </w:pPr>
      <w:r>
        <w:rPr>
          <w:rFonts w:hint="eastAsia" w:cs="宋体"/>
          <w:color w:val="000000" w:themeColor="text1"/>
          <w:kern w:val="0"/>
          <w:sz w:val="21"/>
          <w:szCs w:val="21"/>
          <w:highlight w:val="none"/>
          <w:lang w:val="en-US" w:eastAsia="zh-CN" w:bidi="ar-SA"/>
          <w14:textFill>
            <w14:solidFill>
              <w14:schemeClr w14:val="tx1"/>
            </w14:solidFill>
          </w14:textFill>
        </w:rPr>
        <w:t>（2）</w:t>
      </w:r>
      <w:r>
        <w:rPr>
          <w:rFonts w:hint="eastAsia" w:ascii="宋体" w:hAnsi="宋体" w:eastAsia="宋体" w:cs="宋体"/>
          <w:color w:val="000000" w:themeColor="text1"/>
          <w:kern w:val="0"/>
          <w:sz w:val="21"/>
          <w:szCs w:val="21"/>
          <w:highlight w:val="none"/>
          <w:lang w:val="en-US" w:bidi="ar-SA"/>
          <w14:textFill>
            <w14:solidFill>
              <w14:schemeClr w14:val="tx1"/>
            </w14:solidFill>
          </w14:textFill>
        </w:rPr>
        <w:t>投标人须知；</w:t>
      </w:r>
    </w:p>
    <w:p>
      <w:pPr>
        <w:pageBreakBefore w:val="0"/>
        <w:widowControl w:val="0"/>
        <w:kinsoku/>
        <w:wordWrap/>
        <w:overflowPunct/>
        <w:topLinePunct w:val="0"/>
        <w:autoSpaceDE/>
        <w:autoSpaceDN/>
        <w:bidi w:val="0"/>
        <w:adjustRightInd/>
        <w:snapToGrid w:val="0"/>
        <w:spacing w:line="360" w:lineRule="auto"/>
        <w:ind w:firstLine="424" w:firstLineChars="202"/>
        <w:rPr>
          <w:rFonts w:hint="eastAsia" w:ascii="宋体" w:hAnsi="宋体" w:eastAsia="宋体" w:cs="宋体"/>
          <w:color w:val="000000" w:themeColor="text1"/>
          <w:kern w:val="0"/>
          <w:sz w:val="21"/>
          <w:szCs w:val="21"/>
          <w:highlight w:val="none"/>
          <w:lang w:val="en-US" w:bidi="ar-SA"/>
          <w14:textFill>
            <w14:solidFill>
              <w14:schemeClr w14:val="tx1"/>
            </w14:solidFill>
          </w14:textFill>
        </w:rPr>
      </w:pPr>
      <w:r>
        <w:rPr>
          <w:rFonts w:hint="eastAsia" w:cs="宋体"/>
          <w:color w:val="000000" w:themeColor="text1"/>
          <w:kern w:val="0"/>
          <w:sz w:val="21"/>
          <w:szCs w:val="21"/>
          <w:highlight w:val="none"/>
          <w:lang w:val="en-US" w:eastAsia="zh-CN" w:bidi="ar-SA"/>
          <w14:textFill>
            <w14:solidFill>
              <w14:schemeClr w14:val="tx1"/>
            </w14:solidFill>
          </w14:textFill>
        </w:rPr>
        <w:t>（3）</w:t>
      </w:r>
      <w:r>
        <w:rPr>
          <w:rFonts w:hint="eastAsia" w:ascii="宋体" w:hAnsi="宋体" w:eastAsia="宋体" w:cs="宋体"/>
          <w:color w:val="000000" w:themeColor="text1"/>
          <w:kern w:val="0"/>
          <w:sz w:val="21"/>
          <w:szCs w:val="21"/>
          <w:highlight w:val="none"/>
          <w:lang w:val="en-US" w:bidi="ar-SA"/>
          <w14:textFill>
            <w14:solidFill>
              <w14:schemeClr w14:val="tx1"/>
            </w14:solidFill>
          </w14:textFill>
        </w:rPr>
        <w:t>评</w:t>
      </w:r>
      <w:r>
        <w:rPr>
          <w:rFonts w:hint="eastAsia" w:cs="宋体"/>
          <w:color w:val="000000" w:themeColor="text1"/>
          <w:kern w:val="0"/>
          <w:sz w:val="21"/>
          <w:szCs w:val="21"/>
          <w:highlight w:val="none"/>
          <w:lang w:val="en-US" w:eastAsia="zh-CN" w:bidi="ar-SA"/>
          <w14:textFill>
            <w14:solidFill>
              <w14:schemeClr w14:val="tx1"/>
            </w14:solidFill>
          </w14:textFill>
        </w:rPr>
        <w:t>标</w:t>
      </w:r>
      <w:r>
        <w:rPr>
          <w:rFonts w:hint="eastAsia" w:ascii="宋体" w:hAnsi="宋体" w:eastAsia="宋体" w:cs="宋体"/>
          <w:color w:val="000000" w:themeColor="text1"/>
          <w:kern w:val="0"/>
          <w:sz w:val="21"/>
          <w:szCs w:val="21"/>
          <w:highlight w:val="none"/>
          <w:lang w:val="en-US" w:bidi="ar-SA"/>
          <w14:textFill>
            <w14:solidFill>
              <w14:schemeClr w14:val="tx1"/>
            </w14:solidFill>
          </w14:textFill>
        </w:rPr>
        <w:t>办法；</w:t>
      </w:r>
    </w:p>
    <w:p>
      <w:pPr>
        <w:pageBreakBefore w:val="0"/>
        <w:widowControl w:val="0"/>
        <w:kinsoku/>
        <w:wordWrap/>
        <w:overflowPunct/>
        <w:topLinePunct w:val="0"/>
        <w:autoSpaceDE/>
        <w:autoSpaceDN/>
        <w:bidi w:val="0"/>
        <w:adjustRightInd/>
        <w:snapToGrid w:val="0"/>
        <w:spacing w:line="360" w:lineRule="auto"/>
        <w:ind w:firstLine="424" w:firstLineChars="202"/>
        <w:rPr>
          <w:rFonts w:hint="eastAsia" w:ascii="宋体" w:hAnsi="宋体" w:eastAsia="宋体" w:cs="宋体"/>
          <w:color w:val="000000" w:themeColor="text1"/>
          <w:kern w:val="0"/>
          <w:sz w:val="21"/>
          <w:szCs w:val="21"/>
          <w:highlight w:val="none"/>
          <w:lang w:val="en-US" w:bidi="ar-SA"/>
          <w14:textFill>
            <w14:solidFill>
              <w14:schemeClr w14:val="tx1"/>
            </w14:solidFill>
          </w14:textFill>
        </w:rPr>
      </w:pPr>
      <w:r>
        <w:rPr>
          <w:rFonts w:hint="eastAsia" w:cs="宋体"/>
          <w:color w:val="000000" w:themeColor="text1"/>
          <w:kern w:val="0"/>
          <w:sz w:val="21"/>
          <w:szCs w:val="21"/>
          <w:highlight w:val="none"/>
          <w:lang w:val="en-US" w:eastAsia="zh-CN" w:bidi="ar-SA"/>
          <w14:textFill>
            <w14:solidFill>
              <w14:schemeClr w14:val="tx1"/>
            </w14:solidFill>
          </w14:textFill>
        </w:rPr>
        <w:t>（4）</w:t>
      </w:r>
      <w:r>
        <w:rPr>
          <w:rFonts w:hint="eastAsia" w:ascii="宋体" w:hAnsi="宋体" w:eastAsia="宋体" w:cs="宋体"/>
          <w:color w:val="000000" w:themeColor="text1"/>
          <w:kern w:val="0"/>
          <w:sz w:val="21"/>
          <w:szCs w:val="21"/>
          <w:highlight w:val="none"/>
          <w:lang w:val="en-US" w:bidi="ar-SA"/>
          <w14:textFill>
            <w14:solidFill>
              <w14:schemeClr w14:val="tx1"/>
            </w14:solidFill>
          </w14:textFill>
        </w:rPr>
        <w:t>合同主要条款及格式；</w:t>
      </w:r>
    </w:p>
    <w:p>
      <w:pPr>
        <w:pageBreakBefore w:val="0"/>
        <w:widowControl w:val="0"/>
        <w:kinsoku/>
        <w:wordWrap/>
        <w:overflowPunct/>
        <w:topLinePunct w:val="0"/>
        <w:autoSpaceDE/>
        <w:autoSpaceDN/>
        <w:bidi w:val="0"/>
        <w:adjustRightInd/>
        <w:snapToGrid w:val="0"/>
        <w:spacing w:line="360" w:lineRule="auto"/>
        <w:ind w:firstLine="424" w:firstLineChars="202"/>
        <w:rPr>
          <w:rFonts w:hint="eastAsia" w:ascii="宋体" w:hAnsi="宋体" w:eastAsia="宋体" w:cs="宋体"/>
          <w:color w:val="000000" w:themeColor="text1"/>
          <w:kern w:val="0"/>
          <w:sz w:val="21"/>
          <w:szCs w:val="21"/>
          <w:highlight w:val="none"/>
          <w:lang w:val="en-US" w:bidi="ar-SA"/>
          <w14:textFill>
            <w14:solidFill>
              <w14:schemeClr w14:val="tx1"/>
            </w14:solidFill>
          </w14:textFill>
        </w:rPr>
      </w:pPr>
      <w:r>
        <w:rPr>
          <w:rFonts w:hint="eastAsia" w:cs="宋体"/>
          <w:color w:val="000000" w:themeColor="text1"/>
          <w:kern w:val="0"/>
          <w:sz w:val="21"/>
          <w:szCs w:val="21"/>
          <w:highlight w:val="none"/>
          <w:lang w:val="en-US" w:eastAsia="zh-CN" w:bidi="ar-SA"/>
          <w14:textFill>
            <w14:solidFill>
              <w14:schemeClr w14:val="tx1"/>
            </w14:solidFill>
          </w14:textFill>
        </w:rPr>
        <w:t>（5）</w:t>
      </w:r>
      <w:r>
        <w:rPr>
          <w:rFonts w:hint="eastAsia" w:ascii="宋体" w:hAnsi="宋体" w:eastAsia="宋体" w:cs="宋体"/>
          <w:color w:val="000000" w:themeColor="text1"/>
          <w:kern w:val="0"/>
          <w:sz w:val="21"/>
          <w:szCs w:val="21"/>
          <w:highlight w:val="none"/>
          <w:lang w:val="en-US" w:bidi="ar-SA"/>
          <w14:textFill>
            <w14:solidFill>
              <w14:schemeClr w14:val="tx1"/>
            </w14:solidFill>
          </w14:textFill>
        </w:rPr>
        <w:t>投标文件格式；</w:t>
      </w:r>
    </w:p>
    <w:p>
      <w:pPr>
        <w:pageBreakBefore w:val="0"/>
        <w:widowControl w:val="0"/>
        <w:kinsoku/>
        <w:wordWrap/>
        <w:overflowPunct/>
        <w:topLinePunct w:val="0"/>
        <w:autoSpaceDE/>
        <w:autoSpaceDN/>
        <w:bidi w:val="0"/>
        <w:adjustRightInd/>
        <w:snapToGrid w:val="0"/>
        <w:spacing w:line="360" w:lineRule="auto"/>
        <w:ind w:firstLine="424" w:firstLineChars="202"/>
        <w:rPr>
          <w:rFonts w:hint="eastAsia" w:ascii="宋体" w:hAnsi="宋体" w:eastAsia="宋体" w:cs="宋体"/>
          <w:color w:val="000000" w:themeColor="text1"/>
          <w:kern w:val="0"/>
          <w:sz w:val="21"/>
          <w:szCs w:val="21"/>
          <w:highlight w:val="none"/>
          <w:lang w:val="en-US" w:bidi="ar-SA"/>
          <w14:textFill>
            <w14:solidFill>
              <w14:schemeClr w14:val="tx1"/>
            </w14:solidFill>
          </w14:textFill>
        </w:rPr>
      </w:pPr>
      <w:r>
        <w:rPr>
          <w:rFonts w:hint="eastAsia" w:cs="宋体"/>
          <w:color w:val="000000" w:themeColor="text1"/>
          <w:kern w:val="0"/>
          <w:sz w:val="21"/>
          <w:szCs w:val="21"/>
          <w:highlight w:val="none"/>
          <w:lang w:val="en-US" w:eastAsia="zh-CN" w:bidi="ar-SA"/>
          <w14:textFill>
            <w14:solidFill>
              <w14:schemeClr w14:val="tx1"/>
            </w14:solidFill>
          </w14:textFill>
        </w:rPr>
        <w:t>（6）</w:t>
      </w:r>
      <w:r>
        <w:rPr>
          <w:rFonts w:hint="eastAsia" w:ascii="宋体" w:hAnsi="宋体" w:eastAsia="宋体" w:cs="宋体"/>
          <w:color w:val="000000" w:themeColor="text1"/>
          <w:kern w:val="0"/>
          <w:sz w:val="21"/>
          <w:szCs w:val="21"/>
          <w:highlight w:val="none"/>
          <w:lang w:val="en-US" w:bidi="ar-SA"/>
          <w14:textFill>
            <w14:solidFill>
              <w14:schemeClr w14:val="tx1"/>
            </w14:solidFill>
          </w14:textFill>
        </w:rPr>
        <w:t>工程量清单；</w:t>
      </w:r>
    </w:p>
    <w:p>
      <w:pPr>
        <w:pageBreakBefore w:val="0"/>
        <w:widowControl w:val="0"/>
        <w:kinsoku/>
        <w:wordWrap/>
        <w:overflowPunct/>
        <w:topLinePunct w:val="0"/>
        <w:autoSpaceDE/>
        <w:autoSpaceDN/>
        <w:bidi w:val="0"/>
        <w:adjustRightInd/>
        <w:snapToGrid w:val="0"/>
        <w:spacing w:line="360" w:lineRule="auto"/>
        <w:ind w:firstLine="424" w:firstLineChars="202"/>
        <w:rPr>
          <w:rFonts w:hint="eastAsia" w:ascii="宋体" w:hAnsi="宋体" w:eastAsia="宋体" w:cs="宋体"/>
          <w:color w:val="000000" w:themeColor="text1"/>
          <w:kern w:val="0"/>
          <w:sz w:val="21"/>
          <w:szCs w:val="21"/>
          <w:highlight w:val="none"/>
          <w:lang w:val="en-US" w:eastAsia="zh-CN" w:bidi="ar-SA"/>
          <w14:textFill>
            <w14:solidFill>
              <w14:schemeClr w14:val="tx1"/>
            </w14:solidFill>
          </w14:textFill>
        </w:rPr>
      </w:pPr>
      <w:r>
        <w:rPr>
          <w:rFonts w:hint="eastAsia" w:cs="宋体"/>
          <w:color w:val="000000" w:themeColor="text1"/>
          <w:kern w:val="0"/>
          <w:sz w:val="21"/>
          <w:szCs w:val="21"/>
          <w:highlight w:val="none"/>
          <w:lang w:val="en-US" w:eastAsia="zh-CN" w:bidi="ar-SA"/>
          <w14:textFill>
            <w14:solidFill>
              <w14:schemeClr w14:val="tx1"/>
            </w14:solidFill>
          </w14:textFill>
        </w:rPr>
        <w:t>（7）</w:t>
      </w:r>
      <w:r>
        <w:rPr>
          <w:rFonts w:hint="eastAsia" w:ascii="宋体" w:hAnsi="宋体" w:eastAsia="宋体" w:cs="宋体"/>
          <w:color w:val="000000" w:themeColor="text1"/>
          <w:kern w:val="0"/>
          <w:sz w:val="21"/>
          <w:szCs w:val="21"/>
          <w:highlight w:val="none"/>
          <w:lang w:val="en-US" w:bidi="ar-SA"/>
          <w14:textFill>
            <w14:solidFill>
              <w14:schemeClr w14:val="tx1"/>
            </w14:solidFill>
          </w14:textFill>
        </w:rPr>
        <w:t>图纸</w:t>
      </w:r>
      <w:r>
        <w:rPr>
          <w:rFonts w:hint="eastAsia" w:cs="宋体"/>
          <w:color w:val="000000" w:themeColor="text1"/>
          <w:kern w:val="0"/>
          <w:sz w:val="21"/>
          <w:szCs w:val="21"/>
          <w:highlight w:val="none"/>
          <w:lang w:val="en-US" w:eastAsia="zh-CN" w:bidi="ar-SA"/>
          <w14:textFill>
            <w14:solidFill>
              <w14:schemeClr w14:val="tx1"/>
            </w14:solidFill>
          </w14:textFill>
        </w:rPr>
        <w:t>；</w:t>
      </w:r>
    </w:p>
    <w:p>
      <w:pPr>
        <w:pageBreakBefore w:val="0"/>
        <w:widowControl w:val="0"/>
        <w:kinsoku/>
        <w:wordWrap/>
        <w:overflowPunct/>
        <w:topLinePunct w:val="0"/>
        <w:bidi w:val="0"/>
        <w:adjustRightInd/>
        <w:snapToGrid w:val="0"/>
        <w:spacing w:line="360" w:lineRule="auto"/>
        <w:ind w:firstLine="424" w:firstLineChars="202"/>
        <w:rPr>
          <w:rFonts w:hint="eastAsia" w:ascii="宋体" w:hAnsi="宋体" w:eastAsia="宋体" w:cs="宋体"/>
          <w:color w:val="000000" w:themeColor="text1"/>
          <w:kern w:val="0"/>
          <w:sz w:val="21"/>
          <w:szCs w:val="21"/>
          <w:highlight w:val="none"/>
          <w14:textFill>
            <w14:solidFill>
              <w14:schemeClr w14:val="tx1"/>
            </w14:solidFill>
          </w14:textFill>
        </w:rPr>
      </w:pPr>
      <w:r>
        <w:rPr>
          <w:rFonts w:hint="eastAsia" w:ascii="宋体" w:hAnsi="宋体" w:eastAsia="宋体" w:cs="宋体"/>
          <w:color w:val="000000" w:themeColor="text1"/>
          <w:kern w:val="0"/>
          <w:sz w:val="21"/>
          <w:szCs w:val="21"/>
          <w:highlight w:val="none"/>
          <w14:textFill>
            <w14:solidFill>
              <w14:schemeClr w14:val="tx1"/>
            </w14:solidFill>
          </w14:textFill>
        </w:rPr>
        <w:t>（</w:t>
      </w:r>
      <w:r>
        <w:rPr>
          <w:rFonts w:hint="eastAsia" w:cs="宋体"/>
          <w:color w:val="000000" w:themeColor="text1"/>
          <w:kern w:val="0"/>
          <w:sz w:val="21"/>
          <w:szCs w:val="21"/>
          <w:highlight w:val="none"/>
          <w:lang w:val="en-US" w:eastAsia="zh-CN"/>
          <w14:textFill>
            <w14:solidFill>
              <w14:schemeClr w14:val="tx1"/>
            </w14:solidFill>
          </w14:textFill>
        </w:rPr>
        <w:t>8</w:t>
      </w:r>
      <w:r>
        <w:rPr>
          <w:rFonts w:hint="eastAsia" w:ascii="宋体" w:hAnsi="宋体" w:eastAsia="宋体" w:cs="宋体"/>
          <w:color w:val="000000" w:themeColor="text1"/>
          <w:kern w:val="0"/>
          <w:sz w:val="21"/>
          <w:szCs w:val="21"/>
          <w:highlight w:val="none"/>
          <w14:textFill>
            <w14:solidFill>
              <w14:schemeClr w14:val="tx1"/>
            </w14:solidFill>
          </w14:textFill>
        </w:rPr>
        <w:t>）投标人须知前附表规定的其他材料。</w:t>
      </w:r>
    </w:p>
    <w:p>
      <w:pPr>
        <w:pageBreakBefore w:val="0"/>
        <w:widowControl w:val="0"/>
        <w:kinsoku/>
        <w:wordWrap/>
        <w:overflowPunct/>
        <w:topLinePunct w:val="0"/>
        <w:bidi w:val="0"/>
        <w:adjustRightInd/>
        <w:snapToGrid w:val="0"/>
        <w:spacing w:line="360" w:lineRule="auto"/>
        <w:ind w:firstLine="424" w:firstLineChars="202"/>
        <w:rPr>
          <w:rFonts w:hint="eastAsia"/>
          <w:color w:val="000000" w:themeColor="text1"/>
          <w:highlight w:val="none"/>
          <w:lang w:val="en-US"/>
          <w14:textFill>
            <w14:solidFill>
              <w14:schemeClr w14:val="tx1"/>
            </w14:solidFill>
          </w14:textFill>
        </w:rPr>
      </w:pPr>
      <w:r>
        <w:rPr>
          <w:rFonts w:hint="eastAsia" w:ascii="宋体" w:hAnsi="宋体" w:eastAsia="宋体" w:cs="宋体"/>
          <w:color w:val="000000" w:themeColor="text1"/>
          <w:kern w:val="0"/>
          <w:sz w:val="21"/>
          <w:szCs w:val="21"/>
          <w:highlight w:val="none"/>
          <w14:textFill>
            <w14:solidFill>
              <w14:schemeClr w14:val="tx1"/>
            </w14:solidFill>
          </w14:textFill>
        </w:rPr>
        <w:t>根据本章第</w:t>
      </w:r>
      <w:r>
        <w:rPr>
          <w:rFonts w:hint="eastAsia" w:ascii="宋体" w:hAnsi="宋体" w:eastAsia="宋体" w:cs="宋体"/>
          <w:color w:val="000000" w:themeColor="text1"/>
          <w:kern w:val="0"/>
          <w:sz w:val="21"/>
          <w:szCs w:val="21"/>
          <w:highlight w:val="none"/>
          <w:lang w:val="en-US" w:eastAsia="zh-CN"/>
          <w14:textFill>
            <w14:solidFill>
              <w14:schemeClr w14:val="tx1"/>
            </w14:solidFill>
          </w14:textFill>
        </w:rPr>
        <w:t>12</w:t>
      </w:r>
      <w:r>
        <w:rPr>
          <w:rFonts w:hint="eastAsia" w:ascii="宋体" w:hAnsi="宋体" w:eastAsia="宋体" w:cs="宋体"/>
          <w:color w:val="000000" w:themeColor="text1"/>
          <w:kern w:val="0"/>
          <w:sz w:val="21"/>
          <w:szCs w:val="21"/>
          <w:highlight w:val="none"/>
          <w14:textFill>
            <w14:solidFill>
              <w14:schemeClr w14:val="tx1"/>
            </w14:solidFill>
          </w14:textFill>
        </w:rPr>
        <w:t>款</w:t>
      </w:r>
      <w:r>
        <w:rPr>
          <w:rFonts w:hint="eastAsia" w:ascii="宋体" w:hAnsi="宋体" w:eastAsia="宋体" w:cs="宋体"/>
          <w:color w:val="000000" w:themeColor="text1"/>
          <w:kern w:val="0"/>
          <w:sz w:val="21"/>
          <w:szCs w:val="21"/>
          <w:highlight w:val="none"/>
          <w:lang w:eastAsia="zh-CN"/>
          <w14:textFill>
            <w14:solidFill>
              <w14:schemeClr w14:val="tx1"/>
            </w14:solidFill>
          </w14:textFill>
        </w:rPr>
        <w:t>等</w:t>
      </w:r>
      <w:r>
        <w:rPr>
          <w:rFonts w:hint="eastAsia" w:ascii="宋体" w:hAnsi="宋体" w:eastAsia="宋体" w:cs="宋体"/>
          <w:color w:val="000000" w:themeColor="text1"/>
          <w:kern w:val="0"/>
          <w:sz w:val="21"/>
          <w:szCs w:val="21"/>
          <w:highlight w:val="none"/>
          <w14:textFill>
            <w14:solidFill>
              <w14:schemeClr w14:val="tx1"/>
            </w14:solidFill>
          </w14:textFill>
        </w:rPr>
        <w:t>对招标文件所作的澄清、修改，构成招标文件的组成部分。</w:t>
      </w:r>
    </w:p>
    <w:p>
      <w:pPr>
        <w:pStyle w:val="6"/>
        <w:keepNext/>
        <w:keepLines/>
        <w:pageBreakBefore w:val="0"/>
        <w:widowControl w:val="0"/>
        <w:kinsoku/>
        <w:wordWrap/>
        <w:overflowPunct/>
        <w:topLinePunct w:val="0"/>
        <w:autoSpaceDE/>
        <w:autoSpaceDN/>
        <w:bidi w:val="0"/>
        <w:adjustRightInd/>
        <w:spacing w:before="0" w:line="360" w:lineRule="auto"/>
        <w:ind w:left="0"/>
        <w:rPr>
          <w:rFonts w:hint="eastAsia" w:ascii="宋体" w:hAnsi="宋体" w:eastAsia="宋体" w:cs="宋体"/>
          <w:color w:val="000000" w:themeColor="text1"/>
          <w:kern w:val="0"/>
          <w:sz w:val="21"/>
          <w:szCs w:val="21"/>
          <w:highlight w:val="none"/>
          <w:lang w:val="en-US" w:bidi="ar-SA"/>
          <w14:textFill>
            <w14:solidFill>
              <w14:schemeClr w14:val="tx1"/>
            </w14:solidFill>
          </w14:textFill>
        </w:rPr>
      </w:pPr>
      <w:r>
        <w:rPr>
          <w:rFonts w:hint="eastAsia" w:ascii="宋体" w:hAnsi="宋体" w:eastAsia="宋体" w:cs="宋体"/>
          <w:color w:val="000000" w:themeColor="text1"/>
          <w:kern w:val="0"/>
          <w:sz w:val="21"/>
          <w:szCs w:val="21"/>
          <w:highlight w:val="none"/>
          <w:lang w:val="en-US" w:bidi="ar-SA"/>
          <w14:textFill>
            <w14:solidFill>
              <w14:schemeClr w14:val="tx1"/>
            </w14:solidFill>
          </w14:textFill>
        </w:rPr>
        <w:t>12.</w:t>
      </w:r>
      <w:r>
        <w:rPr>
          <w:rFonts w:hint="eastAsia" w:cs="宋体"/>
          <w:color w:val="000000" w:themeColor="text1"/>
          <w:kern w:val="0"/>
          <w:sz w:val="21"/>
          <w:szCs w:val="21"/>
          <w:highlight w:val="none"/>
          <w:lang w:val="en-US" w:eastAsia="zh-CN" w:bidi="ar-SA"/>
          <w14:textFill>
            <w14:solidFill>
              <w14:schemeClr w14:val="tx1"/>
            </w14:solidFill>
          </w14:textFill>
        </w:rPr>
        <w:t>招标</w:t>
      </w:r>
      <w:r>
        <w:rPr>
          <w:rFonts w:hint="eastAsia" w:ascii="宋体" w:hAnsi="宋体" w:eastAsia="宋体" w:cs="宋体"/>
          <w:color w:val="000000" w:themeColor="text1"/>
          <w:kern w:val="0"/>
          <w:sz w:val="21"/>
          <w:szCs w:val="21"/>
          <w:highlight w:val="none"/>
          <w:lang w:val="en-US" w:bidi="ar-SA"/>
          <w14:textFill>
            <w14:solidFill>
              <w14:schemeClr w14:val="tx1"/>
            </w14:solidFill>
          </w14:textFill>
        </w:rPr>
        <w:t>文件的澄清与修改</w:t>
      </w:r>
    </w:p>
    <w:p>
      <w:pPr>
        <w:pageBreakBefore w:val="0"/>
        <w:widowControl w:val="0"/>
        <w:kinsoku/>
        <w:wordWrap/>
        <w:overflowPunct/>
        <w:topLinePunct w:val="0"/>
        <w:autoSpaceDE/>
        <w:autoSpaceDN/>
        <w:bidi w:val="0"/>
        <w:adjustRightInd/>
        <w:snapToGrid w:val="0"/>
        <w:spacing w:line="360" w:lineRule="auto"/>
        <w:ind w:firstLine="424" w:firstLineChars="202"/>
        <w:rPr>
          <w:rFonts w:hint="eastAsia" w:cs="宋体"/>
          <w:color w:val="000000" w:themeColor="text1"/>
          <w:kern w:val="0"/>
          <w:sz w:val="21"/>
          <w:szCs w:val="21"/>
          <w:highlight w:val="none"/>
          <w:lang w:val="en-US" w:eastAsia="zh-CN" w:bidi="ar-SA"/>
          <w14:textFill>
            <w14:solidFill>
              <w14:schemeClr w14:val="tx1"/>
            </w14:solidFill>
          </w14:textFill>
        </w:rPr>
      </w:pPr>
      <w:r>
        <w:rPr>
          <w:rFonts w:hint="eastAsia" w:cs="宋体"/>
          <w:color w:val="000000" w:themeColor="text1"/>
          <w:kern w:val="0"/>
          <w:sz w:val="21"/>
          <w:szCs w:val="21"/>
          <w:highlight w:val="none"/>
          <w:lang w:val="en-US" w:eastAsia="zh-CN" w:bidi="ar-SA"/>
          <w14:textFill>
            <w14:solidFill>
              <w14:schemeClr w14:val="tx1"/>
            </w14:solidFill>
          </w14:textFill>
        </w:rPr>
        <w:t>12.1投标人应认真阅读招标文件，发现其中有误或有不合理要求的，投标人必须以书面形式要求招标代理机构澄清。</w:t>
      </w:r>
    </w:p>
    <w:p>
      <w:pPr>
        <w:pageBreakBefore w:val="0"/>
        <w:widowControl w:val="0"/>
        <w:kinsoku/>
        <w:wordWrap/>
        <w:overflowPunct/>
        <w:topLinePunct w:val="0"/>
        <w:autoSpaceDE/>
        <w:autoSpaceDN/>
        <w:bidi w:val="0"/>
        <w:adjustRightInd/>
        <w:snapToGrid w:val="0"/>
        <w:spacing w:line="360" w:lineRule="auto"/>
        <w:ind w:firstLine="424" w:firstLineChars="202"/>
        <w:rPr>
          <w:rFonts w:hint="eastAsia" w:cs="宋体"/>
          <w:color w:val="000000" w:themeColor="text1"/>
          <w:kern w:val="0"/>
          <w:sz w:val="21"/>
          <w:szCs w:val="21"/>
          <w:highlight w:val="none"/>
          <w:lang w:val="en-US" w:eastAsia="zh-CN" w:bidi="ar-SA"/>
          <w14:textFill>
            <w14:solidFill>
              <w14:schemeClr w14:val="tx1"/>
            </w14:solidFill>
          </w14:textFill>
        </w:rPr>
      </w:pPr>
      <w:r>
        <w:rPr>
          <w:rFonts w:hint="eastAsia" w:cs="宋体"/>
          <w:color w:val="000000" w:themeColor="text1"/>
          <w:kern w:val="0"/>
          <w:sz w:val="21"/>
          <w:szCs w:val="21"/>
          <w:highlight w:val="none"/>
          <w:lang w:val="en-US" w:eastAsia="zh-CN" w:bidi="ar-SA"/>
          <w14:textFill>
            <w14:solidFill>
              <w14:schemeClr w14:val="tx1"/>
            </w14:solidFill>
          </w14:textFill>
        </w:rPr>
        <w:t>12.2招标代理机构可以对已发出的招标文件进行必要澄清、修改。澄清或者修改的内容可能影响投标文件编制的，代理机构应当在投标截止时间至少十五日前在本采购项目投标邀请书发布的同一媒体上发布更正公告；不足十五日的，招标代理机构应当顺延投标文件的截止时间。</w:t>
      </w:r>
    </w:p>
    <w:p>
      <w:pPr>
        <w:pageBreakBefore w:val="0"/>
        <w:widowControl w:val="0"/>
        <w:kinsoku/>
        <w:wordWrap/>
        <w:overflowPunct/>
        <w:topLinePunct w:val="0"/>
        <w:autoSpaceDE/>
        <w:autoSpaceDN/>
        <w:bidi w:val="0"/>
        <w:adjustRightInd/>
        <w:snapToGrid w:val="0"/>
        <w:spacing w:line="360" w:lineRule="auto"/>
        <w:ind w:firstLine="424" w:firstLineChars="202"/>
        <w:rPr>
          <w:rFonts w:hint="eastAsia" w:cs="宋体"/>
          <w:color w:val="000000" w:themeColor="text1"/>
          <w:kern w:val="0"/>
          <w:sz w:val="21"/>
          <w:szCs w:val="21"/>
          <w:highlight w:val="none"/>
          <w:lang w:val="en-US" w:eastAsia="zh-CN" w:bidi="ar-SA"/>
          <w14:textFill>
            <w14:solidFill>
              <w14:schemeClr w14:val="tx1"/>
            </w14:solidFill>
          </w14:textFill>
        </w:rPr>
      </w:pPr>
      <w:r>
        <w:rPr>
          <w:rFonts w:hint="eastAsia" w:cs="宋体"/>
          <w:color w:val="000000" w:themeColor="text1"/>
          <w:kern w:val="0"/>
          <w:sz w:val="21"/>
          <w:szCs w:val="21"/>
          <w:highlight w:val="none"/>
          <w:lang w:val="en-US" w:eastAsia="zh-CN" w:bidi="ar-SA"/>
          <w14:textFill>
            <w14:solidFill>
              <w14:schemeClr w14:val="tx1"/>
            </w14:solidFill>
          </w14:textFill>
        </w:rPr>
        <w:t>12.3投标人应实时关注相关网站了解澄清、修改等与项目有关的内容，如因投标人未及时登录相关网站了解澄清、修改等与项目有关的内容，从而导致投标无效的，由投标人自行承担责任。</w:t>
      </w:r>
    </w:p>
    <w:p>
      <w:pPr>
        <w:pageBreakBefore w:val="0"/>
        <w:widowControl w:val="0"/>
        <w:kinsoku/>
        <w:wordWrap/>
        <w:overflowPunct/>
        <w:topLinePunct w:val="0"/>
        <w:autoSpaceDE/>
        <w:autoSpaceDN/>
        <w:bidi w:val="0"/>
        <w:adjustRightInd/>
        <w:snapToGrid w:val="0"/>
        <w:spacing w:line="360" w:lineRule="auto"/>
        <w:ind w:firstLine="424" w:firstLineChars="202"/>
        <w:rPr>
          <w:rFonts w:hint="eastAsia" w:cs="宋体"/>
          <w:color w:val="000000" w:themeColor="text1"/>
          <w:kern w:val="0"/>
          <w:sz w:val="21"/>
          <w:szCs w:val="21"/>
          <w:highlight w:val="none"/>
          <w:lang w:val="en-US" w:eastAsia="zh-CN" w:bidi="ar-SA"/>
          <w14:textFill>
            <w14:solidFill>
              <w14:schemeClr w14:val="tx1"/>
            </w14:solidFill>
          </w14:textFill>
        </w:rPr>
      </w:pPr>
      <w:r>
        <w:rPr>
          <w:rFonts w:hint="eastAsia" w:cs="宋体"/>
          <w:color w:val="000000" w:themeColor="text1"/>
          <w:kern w:val="0"/>
          <w:sz w:val="21"/>
          <w:szCs w:val="21"/>
          <w:highlight w:val="none"/>
          <w:lang w:val="en-US" w:eastAsia="zh-CN" w:bidi="ar-SA"/>
          <w14:textFill>
            <w14:solidFill>
              <w14:schemeClr w14:val="tx1"/>
            </w14:solidFill>
          </w14:textFill>
        </w:rPr>
        <w:t>12.4必要的澄清、修改的内容为招标文件的组成部分。当澄清、修改通知就同一内容的表述不一致时，以最后发出的文件为准。</w:t>
      </w:r>
    </w:p>
    <w:p>
      <w:pPr>
        <w:pageBreakBefore w:val="0"/>
        <w:widowControl w:val="0"/>
        <w:kinsoku/>
        <w:wordWrap/>
        <w:overflowPunct/>
        <w:topLinePunct w:val="0"/>
        <w:autoSpaceDE/>
        <w:autoSpaceDN/>
        <w:bidi w:val="0"/>
        <w:adjustRightInd/>
        <w:snapToGrid w:val="0"/>
        <w:spacing w:line="360" w:lineRule="auto"/>
        <w:ind w:firstLine="424" w:firstLineChars="202"/>
        <w:rPr>
          <w:rFonts w:hint="eastAsia" w:cs="宋体"/>
          <w:color w:val="000000" w:themeColor="text1"/>
          <w:kern w:val="0"/>
          <w:sz w:val="21"/>
          <w:szCs w:val="21"/>
          <w:highlight w:val="none"/>
          <w:lang w:val="en-US" w:eastAsia="zh-CN" w:bidi="ar-SA"/>
          <w14:textFill>
            <w14:solidFill>
              <w14:schemeClr w14:val="tx1"/>
            </w14:solidFill>
          </w14:textFill>
        </w:rPr>
      </w:pPr>
      <w:r>
        <w:rPr>
          <w:rFonts w:hint="eastAsia" w:cs="宋体"/>
          <w:color w:val="000000" w:themeColor="text1"/>
          <w:kern w:val="0"/>
          <w:sz w:val="21"/>
          <w:szCs w:val="21"/>
          <w:highlight w:val="none"/>
          <w:lang w:val="en-US" w:eastAsia="zh-CN" w:bidi="ar-SA"/>
          <w14:textFill>
            <w14:solidFill>
              <w14:schemeClr w14:val="tx1"/>
            </w14:solidFill>
          </w14:textFill>
        </w:rPr>
        <w:t>12.5招标文件的澄清、修改都应该通过招标代理机构以法定形式发布，招标人非通过本机构，不得擅自澄清、修改招标文件。</w:t>
      </w:r>
    </w:p>
    <w:p>
      <w:pPr>
        <w:pStyle w:val="3"/>
        <w:rPr>
          <w:rFonts w:hint="eastAsia"/>
          <w:color w:val="000000" w:themeColor="text1"/>
          <w:highlight w:val="none"/>
          <w:lang w:val="en-US" w:eastAsia="zh-CN"/>
          <w14:textFill>
            <w14:solidFill>
              <w14:schemeClr w14:val="tx1"/>
            </w14:solidFill>
          </w14:textFill>
        </w:rPr>
      </w:pPr>
    </w:p>
    <w:p>
      <w:pPr>
        <w:pStyle w:val="5"/>
        <w:keepNext w:val="0"/>
        <w:keepLines w:val="0"/>
        <w:pageBreakBefore w:val="0"/>
        <w:widowControl w:val="0"/>
        <w:kinsoku/>
        <w:wordWrap/>
        <w:overflowPunct/>
        <w:topLinePunct w:val="0"/>
        <w:autoSpaceDE w:val="0"/>
        <w:autoSpaceDN w:val="0"/>
        <w:bidi w:val="0"/>
        <w:adjustRightInd/>
        <w:snapToGrid/>
        <w:ind w:left="0" w:right="102"/>
        <w:jc w:val="center"/>
        <w:textAlignment w:val="auto"/>
        <w:outlineLvl w:val="1"/>
        <w:rPr>
          <w:rFonts w:hint="eastAsia" w:asciiTheme="minorEastAsia" w:hAnsiTheme="minorEastAsia" w:eastAsiaTheme="minorEastAsia" w:cstheme="minorEastAsia"/>
          <w:b/>
          <w:bCs/>
          <w:color w:val="000000" w:themeColor="text1"/>
          <w:sz w:val="28"/>
          <w:szCs w:val="28"/>
          <w:highlight w:val="none"/>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28"/>
          <w:szCs w:val="28"/>
          <w:highlight w:val="none"/>
          <w:lang w:val="en-US" w:eastAsia="zh-CN"/>
          <w14:textFill>
            <w14:solidFill>
              <w14:schemeClr w14:val="tx1"/>
            </w14:solidFill>
          </w14:textFill>
        </w:rPr>
        <w:t>三、投标文件的编制</w:t>
      </w:r>
    </w:p>
    <w:p>
      <w:pPr>
        <w:pStyle w:val="6"/>
        <w:keepNext/>
        <w:keepLines/>
        <w:pageBreakBefore w:val="0"/>
        <w:widowControl w:val="0"/>
        <w:kinsoku/>
        <w:wordWrap/>
        <w:overflowPunct/>
        <w:topLinePunct w:val="0"/>
        <w:autoSpaceDE/>
        <w:autoSpaceDN/>
        <w:bidi w:val="0"/>
        <w:adjustRightInd/>
        <w:spacing w:before="0" w:line="360" w:lineRule="auto"/>
        <w:ind w:left="0"/>
        <w:rPr>
          <w:rFonts w:hint="eastAsia" w:ascii="宋体" w:hAnsi="宋体" w:eastAsia="宋体" w:cs="宋体"/>
          <w:color w:val="000000" w:themeColor="text1"/>
          <w:kern w:val="0"/>
          <w:sz w:val="21"/>
          <w:szCs w:val="21"/>
          <w:highlight w:val="none"/>
          <w:lang w:val="en-US" w:bidi="ar-SA"/>
          <w14:textFill>
            <w14:solidFill>
              <w14:schemeClr w14:val="tx1"/>
            </w14:solidFill>
          </w14:textFill>
        </w:rPr>
      </w:pPr>
      <w:r>
        <w:rPr>
          <w:rFonts w:hint="eastAsia" w:ascii="宋体" w:hAnsi="宋体" w:eastAsia="宋体" w:cs="宋体"/>
          <w:color w:val="000000" w:themeColor="text1"/>
          <w:kern w:val="0"/>
          <w:sz w:val="21"/>
          <w:szCs w:val="21"/>
          <w:highlight w:val="none"/>
          <w:lang w:val="en-US" w:bidi="ar-SA"/>
          <w14:textFill>
            <w14:solidFill>
              <w14:schemeClr w14:val="tx1"/>
            </w14:solidFill>
          </w14:textFill>
        </w:rPr>
        <w:t>13. 投标文件的组成及要求</w:t>
      </w:r>
    </w:p>
    <w:p>
      <w:pPr>
        <w:pageBreakBefore w:val="0"/>
        <w:widowControl w:val="0"/>
        <w:kinsoku/>
        <w:wordWrap/>
        <w:overflowPunct/>
        <w:topLinePunct w:val="0"/>
        <w:autoSpaceDE/>
        <w:autoSpaceDN/>
        <w:bidi w:val="0"/>
        <w:adjustRightInd/>
        <w:snapToGrid w:val="0"/>
        <w:spacing w:line="360" w:lineRule="auto"/>
        <w:ind w:firstLine="424" w:firstLineChars="202"/>
        <w:rPr>
          <w:rFonts w:hint="eastAsia" w:cs="宋体"/>
          <w:color w:val="000000" w:themeColor="text1"/>
          <w:kern w:val="0"/>
          <w:sz w:val="21"/>
          <w:szCs w:val="21"/>
          <w:highlight w:val="none"/>
          <w:lang w:val="en-US" w:eastAsia="zh-CN" w:bidi="ar-SA"/>
          <w14:textFill>
            <w14:solidFill>
              <w14:schemeClr w14:val="tx1"/>
            </w14:solidFill>
          </w14:textFill>
        </w:rPr>
      </w:pPr>
      <w:r>
        <w:rPr>
          <w:rFonts w:hint="eastAsia" w:cs="宋体"/>
          <w:color w:val="000000" w:themeColor="text1"/>
          <w:kern w:val="0"/>
          <w:sz w:val="21"/>
          <w:szCs w:val="21"/>
          <w:highlight w:val="none"/>
          <w:lang w:val="en-US" w:eastAsia="zh-CN" w:bidi="ar-SA"/>
          <w14:textFill>
            <w14:solidFill>
              <w14:schemeClr w14:val="tx1"/>
            </w14:solidFill>
          </w14:textFill>
        </w:rPr>
        <w:t>13.1投标人编写的招标文件应包括下列内容（投标人必须按下列顺序自编目录及页码装订成册，否则,失散引起的后果自负）；</w:t>
      </w:r>
    </w:p>
    <w:p>
      <w:pPr>
        <w:keepNext w:val="0"/>
        <w:keepLines w:val="0"/>
        <w:pageBreakBefore w:val="0"/>
        <w:widowControl w:val="0"/>
        <w:kinsoku/>
        <w:wordWrap/>
        <w:overflowPunct/>
        <w:topLinePunct w:val="0"/>
        <w:autoSpaceDE/>
        <w:autoSpaceDN/>
        <w:bidi w:val="0"/>
        <w:adjustRightInd/>
        <w:snapToGrid w:val="0"/>
        <w:spacing w:line="360" w:lineRule="auto"/>
        <w:ind w:firstLine="426" w:firstLineChars="202"/>
        <w:textAlignment w:val="auto"/>
        <w:outlineLvl w:val="2"/>
        <w:rPr>
          <w:rFonts w:hint="eastAsia" w:cs="宋体"/>
          <w:b/>
          <w:bCs/>
          <w:color w:val="000000" w:themeColor="text1"/>
          <w:kern w:val="0"/>
          <w:sz w:val="21"/>
          <w:szCs w:val="21"/>
          <w:highlight w:val="none"/>
          <w:lang w:val="en-US" w:eastAsia="zh-CN" w:bidi="ar-SA"/>
          <w14:textFill>
            <w14:solidFill>
              <w14:schemeClr w14:val="tx1"/>
            </w14:solidFill>
          </w14:textFill>
        </w:rPr>
      </w:pPr>
      <w:r>
        <w:rPr>
          <w:rFonts w:hint="eastAsia" w:cs="宋体"/>
          <w:b/>
          <w:bCs/>
          <w:color w:val="000000" w:themeColor="text1"/>
          <w:kern w:val="0"/>
          <w:sz w:val="21"/>
          <w:szCs w:val="21"/>
          <w:highlight w:val="none"/>
          <w:lang w:val="en-US" w:eastAsia="zh-CN" w:bidi="ar-SA"/>
          <w14:textFill>
            <w14:solidFill>
              <w14:schemeClr w14:val="tx1"/>
            </w14:solidFill>
          </w14:textFill>
        </w:rPr>
        <w:t>13.1.1 资格审查部分：</w:t>
      </w:r>
    </w:p>
    <w:p>
      <w:pPr>
        <w:pageBreakBefore w:val="0"/>
        <w:widowControl w:val="0"/>
        <w:kinsoku/>
        <w:wordWrap/>
        <w:overflowPunct/>
        <w:topLinePunct w:val="0"/>
        <w:autoSpaceDE/>
        <w:autoSpaceDN/>
        <w:bidi w:val="0"/>
        <w:adjustRightInd/>
        <w:snapToGrid w:val="0"/>
        <w:spacing w:line="360" w:lineRule="auto"/>
        <w:ind w:firstLine="424" w:firstLineChars="202"/>
        <w:rPr>
          <w:rFonts w:hint="eastAsia" w:cs="宋体"/>
          <w:color w:val="000000" w:themeColor="text1"/>
          <w:kern w:val="0"/>
          <w:sz w:val="21"/>
          <w:szCs w:val="21"/>
          <w:highlight w:val="none"/>
          <w:lang w:val="en-US" w:eastAsia="zh-CN" w:bidi="ar-SA"/>
          <w14:textFill>
            <w14:solidFill>
              <w14:schemeClr w14:val="tx1"/>
            </w14:solidFill>
          </w14:textFill>
        </w:rPr>
      </w:pPr>
      <w:r>
        <w:rPr>
          <w:rFonts w:hint="eastAsia" w:cs="宋体"/>
          <w:color w:val="000000" w:themeColor="text1"/>
          <w:kern w:val="0"/>
          <w:sz w:val="21"/>
          <w:szCs w:val="21"/>
          <w:highlight w:val="none"/>
          <w:lang w:val="en-US" w:eastAsia="zh-CN" w:bidi="ar-SA"/>
          <w14:textFill>
            <w14:solidFill>
              <w14:schemeClr w14:val="tx1"/>
            </w14:solidFill>
          </w14:textFill>
        </w:rPr>
        <w:t>(1)法定代表人资格证明书及法定代表人身份证正反两面复印件</w:t>
      </w:r>
      <w:r>
        <w:rPr>
          <w:rFonts w:hint="eastAsia" w:cs="宋体"/>
          <w:b/>
          <w:bCs/>
          <w:color w:val="000000" w:themeColor="text1"/>
          <w:kern w:val="0"/>
          <w:sz w:val="21"/>
          <w:szCs w:val="21"/>
          <w:highlight w:val="none"/>
          <w:lang w:val="en-US" w:eastAsia="zh-CN" w:bidi="ar-SA"/>
          <w14:textFill>
            <w14:solidFill>
              <w14:schemeClr w14:val="tx1"/>
            </w14:solidFill>
          </w14:textFill>
        </w:rPr>
        <w:t>（必须提供）；</w:t>
      </w:r>
    </w:p>
    <w:p>
      <w:pPr>
        <w:pageBreakBefore w:val="0"/>
        <w:widowControl w:val="0"/>
        <w:kinsoku/>
        <w:wordWrap/>
        <w:overflowPunct/>
        <w:topLinePunct w:val="0"/>
        <w:autoSpaceDE/>
        <w:autoSpaceDN/>
        <w:bidi w:val="0"/>
        <w:adjustRightInd/>
        <w:snapToGrid w:val="0"/>
        <w:spacing w:line="360" w:lineRule="auto"/>
        <w:ind w:firstLine="424" w:firstLineChars="202"/>
        <w:rPr>
          <w:rFonts w:hint="eastAsia" w:cs="宋体"/>
          <w:color w:val="000000" w:themeColor="text1"/>
          <w:kern w:val="0"/>
          <w:sz w:val="21"/>
          <w:szCs w:val="21"/>
          <w:highlight w:val="none"/>
          <w:lang w:val="en-US" w:eastAsia="zh-CN" w:bidi="ar-SA"/>
          <w14:textFill>
            <w14:solidFill>
              <w14:schemeClr w14:val="tx1"/>
            </w14:solidFill>
          </w14:textFill>
        </w:rPr>
      </w:pPr>
      <w:r>
        <w:rPr>
          <w:rFonts w:hint="eastAsia" w:cs="宋体"/>
          <w:color w:val="000000" w:themeColor="text1"/>
          <w:kern w:val="0"/>
          <w:sz w:val="21"/>
          <w:szCs w:val="21"/>
          <w:highlight w:val="none"/>
          <w:lang w:val="en-US" w:eastAsia="zh-CN" w:bidi="ar-SA"/>
          <w14:textFill>
            <w14:solidFill>
              <w14:schemeClr w14:val="tx1"/>
            </w14:solidFill>
          </w14:textFill>
        </w:rPr>
        <w:t>(2)投标人的授权委托书原件（格式见附件）、委托代理人有效的身份证正反面复印件以及由县级以上（含县级）社会养老保险经办机构出具的投标人为委托代理人缴纳2020年9月至2020年11月的社保证明复印件</w:t>
      </w:r>
      <w:r>
        <w:rPr>
          <w:rFonts w:hint="eastAsia" w:cs="宋体"/>
          <w:b/>
          <w:bCs/>
          <w:color w:val="000000" w:themeColor="text1"/>
          <w:kern w:val="0"/>
          <w:sz w:val="21"/>
          <w:szCs w:val="21"/>
          <w:highlight w:val="none"/>
          <w:lang w:val="en-US" w:eastAsia="zh-CN" w:bidi="ar-SA"/>
          <w14:textFill>
            <w14:solidFill>
              <w14:schemeClr w14:val="tx1"/>
            </w14:solidFill>
          </w14:textFill>
        </w:rPr>
        <w:t>（委托代理时必须提供）；</w:t>
      </w:r>
    </w:p>
    <w:p>
      <w:pPr>
        <w:pageBreakBefore w:val="0"/>
        <w:widowControl w:val="0"/>
        <w:kinsoku/>
        <w:wordWrap/>
        <w:overflowPunct/>
        <w:topLinePunct w:val="0"/>
        <w:autoSpaceDE/>
        <w:autoSpaceDN/>
        <w:bidi w:val="0"/>
        <w:adjustRightInd/>
        <w:snapToGrid w:val="0"/>
        <w:spacing w:line="360" w:lineRule="auto"/>
        <w:ind w:firstLine="424" w:firstLineChars="202"/>
        <w:rPr>
          <w:rFonts w:hint="eastAsia" w:cs="宋体"/>
          <w:color w:val="000000" w:themeColor="text1"/>
          <w:kern w:val="0"/>
          <w:sz w:val="21"/>
          <w:szCs w:val="21"/>
          <w:highlight w:val="none"/>
          <w:lang w:val="en-US" w:eastAsia="zh-CN" w:bidi="ar-SA"/>
          <w14:textFill>
            <w14:solidFill>
              <w14:schemeClr w14:val="tx1"/>
            </w14:solidFill>
          </w14:textFill>
        </w:rPr>
      </w:pPr>
      <w:r>
        <w:rPr>
          <w:rFonts w:hint="eastAsia" w:cs="宋体"/>
          <w:color w:val="000000" w:themeColor="text1"/>
          <w:kern w:val="0"/>
          <w:sz w:val="21"/>
          <w:szCs w:val="21"/>
          <w:highlight w:val="none"/>
          <w:lang w:val="en-US" w:eastAsia="zh-CN" w:bidi="ar-SA"/>
          <w14:textFill>
            <w14:solidFill>
              <w14:schemeClr w14:val="tx1"/>
            </w14:solidFill>
          </w14:textFill>
        </w:rPr>
        <w:t>(3)投标人有效的企业法人营业执照副本复印件</w:t>
      </w:r>
      <w:r>
        <w:rPr>
          <w:rFonts w:hint="eastAsia" w:cs="宋体"/>
          <w:b/>
          <w:bCs/>
          <w:color w:val="000000" w:themeColor="text1"/>
          <w:kern w:val="0"/>
          <w:sz w:val="21"/>
          <w:szCs w:val="21"/>
          <w:highlight w:val="none"/>
          <w:lang w:val="en-US" w:eastAsia="zh-CN" w:bidi="ar-SA"/>
          <w14:textFill>
            <w14:solidFill>
              <w14:schemeClr w14:val="tx1"/>
            </w14:solidFill>
          </w14:textFill>
        </w:rPr>
        <w:t>（必须提供）；</w:t>
      </w:r>
    </w:p>
    <w:p>
      <w:pPr>
        <w:pageBreakBefore w:val="0"/>
        <w:widowControl w:val="0"/>
        <w:kinsoku/>
        <w:wordWrap/>
        <w:overflowPunct/>
        <w:topLinePunct w:val="0"/>
        <w:autoSpaceDE/>
        <w:autoSpaceDN/>
        <w:bidi w:val="0"/>
        <w:adjustRightInd/>
        <w:snapToGrid w:val="0"/>
        <w:spacing w:line="360" w:lineRule="auto"/>
        <w:ind w:firstLine="424" w:firstLineChars="202"/>
        <w:rPr>
          <w:rFonts w:hint="eastAsia" w:cs="宋体"/>
          <w:color w:val="000000" w:themeColor="text1"/>
          <w:kern w:val="0"/>
          <w:sz w:val="21"/>
          <w:szCs w:val="21"/>
          <w:highlight w:val="none"/>
          <w:lang w:val="en-US" w:eastAsia="zh-CN" w:bidi="ar-SA"/>
          <w14:textFill>
            <w14:solidFill>
              <w14:schemeClr w14:val="tx1"/>
            </w14:solidFill>
          </w14:textFill>
        </w:rPr>
      </w:pPr>
      <w:r>
        <w:rPr>
          <w:rFonts w:hint="eastAsia" w:cs="宋体"/>
          <w:color w:val="000000" w:themeColor="text1"/>
          <w:kern w:val="0"/>
          <w:sz w:val="21"/>
          <w:szCs w:val="21"/>
          <w:highlight w:val="none"/>
          <w:lang w:val="en-US" w:eastAsia="zh-CN" w:bidi="ar-SA"/>
          <w14:textFill>
            <w14:solidFill>
              <w14:schemeClr w14:val="tx1"/>
            </w14:solidFill>
          </w14:textFill>
        </w:rPr>
        <w:t>(4)投标人有效的资质证书副本复印件</w:t>
      </w:r>
      <w:r>
        <w:rPr>
          <w:rFonts w:hint="eastAsia" w:cs="宋体"/>
          <w:b/>
          <w:bCs/>
          <w:color w:val="000000" w:themeColor="text1"/>
          <w:kern w:val="0"/>
          <w:sz w:val="21"/>
          <w:szCs w:val="21"/>
          <w:highlight w:val="none"/>
          <w:lang w:val="en-US" w:eastAsia="zh-CN" w:bidi="ar-SA"/>
          <w14:textFill>
            <w14:solidFill>
              <w14:schemeClr w14:val="tx1"/>
            </w14:solidFill>
          </w14:textFill>
        </w:rPr>
        <w:t>（必须提供）；</w:t>
      </w:r>
    </w:p>
    <w:p>
      <w:pPr>
        <w:pageBreakBefore w:val="0"/>
        <w:widowControl w:val="0"/>
        <w:kinsoku/>
        <w:wordWrap/>
        <w:overflowPunct/>
        <w:topLinePunct w:val="0"/>
        <w:autoSpaceDE/>
        <w:autoSpaceDN/>
        <w:bidi w:val="0"/>
        <w:adjustRightInd/>
        <w:snapToGrid w:val="0"/>
        <w:spacing w:line="360" w:lineRule="auto"/>
        <w:ind w:firstLine="424" w:firstLineChars="202"/>
        <w:rPr>
          <w:rFonts w:hint="eastAsia" w:cs="宋体"/>
          <w:color w:val="000000" w:themeColor="text1"/>
          <w:kern w:val="0"/>
          <w:sz w:val="21"/>
          <w:szCs w:val="21"/>
          <w:highlight w:val="none"/>
          <w:lang w:val="en-US" w:eastAsia="zh-CN" w:bidi="ar-SA"/>
          <w14:textFill>
            <w14:solidFill>
              <w14:schemeClr w14:val="tx1"/>
            </w14:solidFill>
          </w14:textFill>
        </w:rPr>
      </w:pPr>
      <w:r>
        <w:rPr>
          <w:rFonts w:hint="eastAsia" w:cs="宋体"/>
          <w:color w:val="000000" w:themeColor="text1"/>
          <w:kern w:val="0"/>
          <w:sz w:val="21"/>
          <w:szCs w:val="21"/>
          <w:highlight w:val="none"/>
          <w:lang w:val="en-US" w:eastAsia="zh-CN" w:bidi="ar-SA"/>
          <w14:textFill>
            <w14:solidFill>
              <w14:schemeClr w14:val="tx1"/>
            </w14:solidFill>
          </w14:textFill>
        </w:rPr>
        <w:t>(5)投标人有效的安全生产许可证副本复印件</w:t>
      </w:r>
      <w:r>
        <w:rPr>
          <w:rFonts w:hint="eastAsia" w:cs="宋体"/>
          <w:b/>
          <w:bCs/>
          <w:color w:val="000000" w:themeColor="text1"/>
          <w:kern w:val="0"/>
          <w:sz w:val="21"/>
          <w:szCs w:val="21"/>
          <w:highlight w:val="none"/>
          <w:lang w:val="en-US" w:eastAsia="zh-CN" w:bidi="ar-SA"/>
          <w14:textFill>
            <w14:solidFill>
              <w14:schemeClr w14:val="tx1"/>
            </w14:solidFill>
          </w14:textFill>
        </w:rPr>
        <w:t>（必须提供）；</w:t>
      </w:r>
    </w:p>
    <w:p>
      <w:pPr>
        <w:pageBreakBefore w:val="0"/>
        <w:widowControl w:val="0"/>
        <w:kinsoku/>
        <w:wordWrap/>
        <w:overflowPunct/>
        <w:topLinePunct w:val="0"/>
        <w:autoSpaceDE/>
        <w:autoSpaceDN/>
        <w:bidi w:val="0"/>
        <w:adjustRightInd/>
        <w:snapToGrid w:val="0"/>
        <w:spacing w:line="360" w:lineRule="auto"/>
        <w:ind w:firstLine="424" w:firstLineChars="202"/>
        <w:rPr>
          <w:rFonts w:hint="eastAsia" w:cs="宋体"/>
          <w:color w:val="000000" w:themeColor="text1"/>
          <w:kern w:val="0"/>
          <w:sz w:val="21"/>
          <w:szCs w:val="21"/>
          <w:highlight w:val="none"/>
          <w:lang w:val="en-US" w:eastAsia="zh-CN" w:bidi="ar-SA"/>
          <w14:textFill>
            <w14:solidFill>
              <w14:schemeClr w14:val="tx1"/>
            </w14:solidFill>
          </w14:textFill>
        </w:rPr>
      </w:pPr>
      <w:r>
        <w:rPr>
          <w:rFonts w:hint="eastAsia" w:cs="宋体"/>
          <w:color w:val="000000" w:themeColor="text1"/>
          <w:kern w:val="0"/>
          <w:sz w:val="21"/>
          <w:szCs w:val="21"/>
          <w:highlight w:val="none"/>
          <w:lang w:val="en-US" w:eastAsia="zh-CN" w:bidi="ar-SA"/>
          <w14:textFill>
            <w14:solidFill>
              <w14:schemeClr w14:val="tx1"/>
            </w14:solidFill>
          </w14:textFill>
        </w:rPr>
        <w:t>(6)农民工工资保障金交纳与使用承诺书；</w:t>
      </w:r>
      <w:r>
        <w:rPr>
          <w:rFonts w:hint="eastAsia" w:cs="宋体"/>
          <w:b/>
          <w:bCs/>
          <w:color w:val="000000" w:themeColor="text1"/>
          <w:kern w:val="0"/>
          <w:sz w:val="21"/>
          <w:szCs w:val="21"/>
          <w:highlight w:val="none"/>
          <w:lang w:val="en-US" w:eastAsia="zh-CN" w:bidi="ar-SA"/>
          <w14:textFill>
            <w14:solidFill>
              <w14:schemeClr w14:val="tx1"/>
            </w14:solidFill>
          </w14:textFill>
        </w:rPr>
        <w:t>（按桂劳社发[2009]50号文件规定承诺，必须提供）；</w:t>
      </w:r>
    </w:p>
    <w:p>
      <w:pPr>
        <w:pageBreakBefore w:val="0"/>
        <w:widowControl w:val="0"/>
        <w:kinsoku/>
        <w:wordWrap/>
        <w:overflowPunct/>
        <w:topLinePunct w:val="0"/>
        <w:autoSpaceDE/>
        <w:autoSpaceDN/>
        <w:bidi w:val="0"/>
        <w:adjustRightInd/>
        <w:snapToGrid w:val="0"/>
        <w:spacing w:line="360" w:lineRule="auto"/>
        <w:ind w:firstLine="424" w:firstLineChars="202"/>
        <w:rPr>
          <w:rFonts w:hint="eastAsia" w:cs="宋体"/>
          <w:color w:val="000000" w:themeColor="text1"/>
          <w:kern w:val="0"/>
          <w:sz w:val="21"/>
          <w:szCs w:val="21"/>
          <w:highlight w:val="none"/>
          <w:lang w:val="en-US" w:eastAsia="zh-CN" w:bidi="ar-SA"/>
          <w14:textFill>
            <w14:solidFill>
              <w14:schemeClr w14:val="tx1"/>
            </w14:solidFill>
          </w14:textFill>
        </w:rPr>
      </w:pPr>
      <w:r>
        <w:rPr>
          <w:rFonts w:hint="eastAsia" w:cs="宋体"/>
          <w:color w:val="000000" w:themeColor="text1"/>
          <w:kern w:val="0"/>
          <w:sz w:val="21"/>
          <w:szCs w:val="21"/>
          <w:highlight w:val="none"/>
          <w:lang w:val="en-US" w:eastAsia="zh-CN" w:bidi="ar-SA"/>
          <w14:textFill>
            <w14:solidFill>
              <w14:schemeClr w14:val="tx1"/>
            </w14:solidFill>
          </w14:textFill>
        </w:rPr>
        <w:t>(7) 工程渣土清运承诺书；</w:t>
      </w:r>
      <w:r>
        <w:rPr>
          <w:rFonts w:hint="eastAsia" w:cs="宋体"/>
          <w:b/>
          <w:bCs/>
          <w:color w:val="000000" w:themeColor="text1"/>
          <w:kern w:val="0"/>
          <w:sz w:val="21"/>
          <w:szCs w:val="21"/>
          <w:highlight w:val="none"/>
          <w:lang w:val="en-US" w:eastAsia="zh-CN" w:bidi="ar-SA"/>
          <w14:textFill>
            <w14:solidFill>
              <w14:schemeClr w14:val="tx1"/>
            </w14:solidFill>
          </w14:textFill>
        </w:rPr>
        <w:t>（按照桂林市建设工程招标站市建招字[2011]02号的规定对渣土清运的承诺书，必须提供）</w:t>
      </w:r>
    </w:p>
    <w:p>
      <w:pPr>
        <w:pageBreakBefore w:val="0"/>
        <w:widowControl w:val="0"/>
        <w:kinsoku/>
        <w:wordWrap/>
        <w:overflowPunct/>
        <w:topLinePunct w:val="0"/>
        <w:autoSpaceDE/>
        <w:autoSpaceDN/>
        <w:bidi w:val="0"/>
        <w:adjustRightInd/>
        <w:snapToGrid w:val="0"/>
        <w:spacing w:line="360" w:lineRule="auto"/>
        <w:ind w:firstLine="424" w:firstLineChars="202"/>
        <w:rPr>
          <w:rFonts w:hint="eastAsia" w:cs="宋体"/>
          <w:color w:val="000000" w:themeColor="text1"/>
          <w:kern w:val="0"/>
          <w:sz w:val="21"/>
          <w:szCs w:val="21"/>
          <w:highlight w:val="none"/>
          <w:lang w:val="en-US" w:eastAsia="zh-CN" w:bidi="ar-SA"/>
          <w14:textFill>
            <w14:solidFill>
              <w14:schemeClr w14:val="tx1"/>
            </w14:solidFill>
          </w14:textFill>
        </w:rPr>
      </w:pPr>
      <w:r>
        <w:rPr>
          <w:rFonts w:hint="eastAsia" w:cs="宋体"/>
          <w:color w:val="000000" w:themeColor="text1"/>
          <w:kern w:val="0"/>
          <w:sz w:val="21"/>
          <w:szCs w:val="21"/>
          <w:highlight w:val="none"/>
          <w:lang w:val="en-US" w:eastAsia="zh-CN" w:bidi="ar-SA"/>
          <w14:textFill>
            <w14:solidFill>
              <w14:schemeClr w14:val="tx1"/>
            </w14:solidFill>
          </w14:textFill>
        </w:rPr>
        <w:t>(8) 建设工程项目管理承诺书</w:t>
      </w:r>
      <w:r>
        <w:rPr>
          <w:rFonts w:hint="eastAsia" w:cs="宋体"/>
          <w:b/>
          <w:bCs/>
          <w:color w:val="000000" w:themeColor="text1"/>
          <w:kern w:val="0"/>
          <w:sz w:val="21"/>
          <w:szCs w:val="21"/>
          <w:highlight w:val="none"/>
          <w:lang w:val="en-US" w:eastAsia="zh-CN" w:bidi="ar-SA"/>
          <w14:textFill>
            <w14:solidFill>
              <w14:schemeClr w14:val="tx1"/>
            </w14:solidFill>
          </w14:textFill>
        </w:rPr>
        <w:t>（必须提供）；</w:t>
      </w:r>
    </w:p>
    <w:p>
      <w:pPr>
        <w:pageBreakBefore w:val="0"/>
        <w:widowControl w:val="0"/>
        <w:kinsoku/>
        <w:wordWrap/>
        <w:overflowPunct/>
        <w:topLinePunct w:val="0"/>
        <w:autoSpaceDE/>
        <w:autoSpaceDN/>
        <w:bidi w:val="0"/>
        <w:adjustRightInd/>
        <w:snapToGrid w:val="0"/>
        <w:spacing w:line="360" w:lineRule="auto"/>
        <w:ind w:firstLine="424" w:firstLineChars="202"/>
        <w:rPr>
          <w:rFonts w:hint="eastAsia" w:cs="宋体"/>
          <w:color w:val="000000" w:themeColor="text1"/>
          <w:kern w:val="0"/>
          <w:sz w:val="21"/>
          <w:szCs w:val="21"/>
          <w:highlight w:val="none"/>
          <w:lang w:val="en-US" w:eastAsia="zh-CN" w:bidi="ar-SA"/>
          <w14:textFill>
            <w14:solidFill>
              <w14:schemeClr w14:val="tx1"/>
            </w14:solidFill>
          </w14:textFill>
        </w:rPr>
      </w:pPr>
      <w:r>
        <w:rPr>
          <w:rFonts w:hint="eastAsia" w:cs="宋体"/>
          <w:color w:val="000000" w:themeColor="text1"/>
          <w:kern w:val="0"/>
          <w:sz w:val="21"/>
          <w:szCs w:val="21"/>
          <w:highlight w:val="none"/>
          <w:lang w:val="en-US" w:eastAsia="zh-CN" w:bidi="ar-SA"/>
          <w14:textFill>
            <w14:solidFill>
              <w14:schemeClr w14:val="tx1"/>
            </w14:solidFill>
          </w14:textFill>
        </w:rPr>
        <w:t>(9) A、B分标中如投标单位需分包安全隐患消除工程项目的需提供承诺函</w:t>
      </w:r>
      <w:r>
        <w:rPr>
          <w:rFonts w:hint="eastAsia" w:cs="宋体"/>
          <w:b/>
          <w:bCs/>
          <w:color w:val="000000" w:themeColor="text1"/>
          <w:kern w:val="0"/>
          <w:sz w:val="21"/>
          <w:szCs w:val="21"/>
          <w:highlight w:val="none"/>
          <w:lang w:val="en-US" w:eastAsia="zh-CN" w:bidi="ar-SA"/>
          <w14:textFill>
            <w14:solidFill>
              <w14:schemeClr w14:val="tx1"/>
            </w14:solidFill>
          </w14:textFill>
        </w:rPr>
        <w:t>（如分包时必须提供）；</w:t>
      </w:r>
    </w:p>
    <w:p>
      <w:pPr>
        <w:pageBreakBefore w:val="0"/>
        <w:widowControl w:val="0"/>
        <w:kinsoku/>
        <w:wordWrap/>
        <w:overflowPunct/>
        <w:topLinePunct w:val="0"/>
        <w:autoSpaceDE/>
        <w:autoSpaceDN/>
        <w:bidi w:val="0"/>
        <w:adjustRightInd/>
        <w:snapToGrid w:val="0"/>
        <w:spacing w:line="360" w:lineRule="auto"/>
        <w:ind w:firstLine="424" w:firstLineChars="202"/>
        <w:rPr>
          <w:rFonts w:hint="eastAsia" w:cs="宋体"/>
          <w:color w:val="000000" w:themeColor="text1"/>
          <w:kern w:val="0"/>
          <w:sz w:val="21"/>
          <w:szCs w:val="21"/>
          <w:highlight w:val="none"/>
          <w:lang w:val="en-US" w:eastAsia="zh-CN" w:bidi="ar-SA"/>
          <w14:textFill>
            <w14:solidFill>
              <w14:schemeClr w14:val="tx1"/>
            </w14:solidFill>
          </w14:textFill>
        </w:rPr>
      </w:pPr>
      <w:r>
        <w:rPr>
          <w:rFonts w:hint="eastAsia" w:cs="宋体"/>
          <w:color w:val="000000" w:themeColor="text1"/>
          <w:kern w:val="0"/>
          <w:sz w:val="21"/>
          <w:szCs w:val="21"/>
          <w:highlight w:val="none"/>
          <w:lang w:val="en-US" w:eastAsia="zh-CN" w:bidi="ar-SA"/>
          <w14:textFill>
            <w14:solidFill>
              <w14:schemeClr w14:val="tx1"/>
            </w14:solidFill>
          </w14:textFill>
        </w:rPr>
        <w:t>(10) 项目管理机构组成表【其中，项目经理应附身份证复印件、注册建造师执业资格证书复印件、安全生产考核合格证书（B类）复印件、技术负责人应附身份证复印件、职称证复印件；专职安全生产管理人员应附身份证复印件、上岗证书复印件、专职安全员安全生产考核合格证书（C类）复印件；其他主要人员（施工员、质检员、材料员）应附执业证或上岗证书复印件，同时还需提供社保部门出具投标人为项目管理机构成员（包含项目经理、技术负责人、专职安全员、施工员、质检员、材料员）缴纳的2020年9月至2020年11月养老保险缴纳证明的复印件。若为近期新聘员工的，以提供劳动合同证明材料复印件为准</w:t>
      </w:r>
      <w:r>
        <w:rPr>
          <w:rFonts w:hint="eastAsia" w:cs="宋体"/>
          <w:b/>
          <w:bCs/>
          <w:color w:val="000000" w:themeColor="text1"/>
          <w:kern w:val="0"/>
          <w:sz w:val="21"/>
          <w:szCs w:val="21"/>
          <w:highlight w:val="none"/>
          <w:lang w:val="en-US" w:eastAsia="zh-CN" w:bidi="ar-SA"/>
          <w14:textFill>
            <w14:solidFill>
              <w14:schemeClr w14:val="tx1"/>
            </w14:solidFill>
          </w14:textFill>
        </w:rPr>
        <w:t>（加盖公章，必须提供）；</w:t>
      </w:r>
    </w:p>
    <w:p>
      <w:pPr>
        <w:pageBreakBefore w:val="0"/>
        <w:widowControl w:val="0"/>
        <w:kinsoku/>
        <w:wordWrap/>
        <w:overflowPunct/>
        <w:topLinePunct w:val="0"/>
        <w:autoSpaceDE/>
        <w:autoSpaceDN/>
        <w:bidi w:val="0"/>
        <w:adjustRightInd/>
        <w:snapToGrid w:val="0"/>
        <w:spacing w:line="360" w:lineRule="auto"/>
        <w:ind w:firstLine="424" w:firstLineChars="202"/>
        <w:rPr>
          <w:rFonts w:hint="eastAsia" w:cs="宋体"/>
          <w:color w:val="000000" w:themeColor="text1"/>
          <w:kern w:val="0"/>
          <w:sz w:val="21"/>
          <w:szCs w:val="21"/>
          <w:highlight w:val="none"/>
          <w:lang w:val="en-US" w:eastAsia="zh-CN" w:bidi="ar-SA"/>
          <w14:textFill>
            <w14:solidFill>
              <w14:schemeClr w14:val="tx1"/>
            </w14:solidFill>
          </w14:textFill>
        </w:rPr>
      </w:pPr>
      <w:r>
        <w:rPr>
          <w:rFonts w:hint="eastAsia" w:cs="宋体"/>
          <w:color w:val="000000" w:themeColor="text1"/>
          <w:kern w:val="0"/>
          <w:sz w:val="21"/>
          <w:szCs w:val="21"/>
          <w:highlight w:val="none"/>
          <w:lang w:val="en-US" w:eastAsia="zh-CN" w:bidi="ar-SA"/>
          <w14:textFill>
            <w14:solidFill>
              <w14:schemeClr w14:val="tx1"/>
            </w14:solidFill>
          </w14:textFill>
        </w:rPr>
        <w:t>(11) 近三年（2017-2019年）财务状况表（附经会计师事务所或审计机构审计的财务会计报表，包括资产负债表、现金流量表、利润表和财务情况说明书的复印件）</w:t>
      </w:r>
      <w:r>
        <w:rPr>
          <w:rFonts w:hint="eastAsia" w:cs="宋体"/>
          <w:b/>
          <w:bCs/>
          <w:color w:val="000000" w:themeColor="text1"/>
          <w:kern w:val="0"/>
          <w:sz w:val="21"/>
          <w:szCs w:val="21"/>
          <w:highlight w:val="none"/>
          <w:lang w:val="en-US" w:eastAsia="zh-CN" w:bidi="ar-SA"/>
          <w14:textFill>
            <w14:solidFill>
              <w14:schemeClr w14:val="tx1"/>
            </w14:solidFill>
          </w14:textFill>
        </w:rPr>
        <w:t>（如有，请提供）；</w:t>
      </w:r>
    </w:p>
    <w:p>
      <w:pPr>
        <w:pageBreakBefore w:val="0"/>
        <w:widowControl w:val="0"/>
        <w:kinsoku/>
        <w:wordWrap/>
        <w:overflowPunct/>
        <w:topLinePunct w:val="0"/>
        <w:autoSpaceDE/>
        <w:autoSpaceDN/>
        <w:bidi w:val="0"/>
        <w:adjustRightInd/>
        <w:snapToGrid w:val="0"/>
        <w:spacing w:line="360" w:lineRule="auto"/>
        <w:ind w:firstLine="424" w:firstLineChars="202"/>
        <w:rPr>
          <w:rFonts w:hint="eastAsia" w:cs="宋体"/>
          <w:color w:val="000000" w:themeColor="text1"/>
          <w:kern w:val="0"/>
          <w:sz w:val="21"/>
          <w:szCs w:val="21"/>
          <w:highlight w:val="none"/>
          <w:lang w:val="en-US" w:eastAsia="zh-CN" w:bidi="ar-SA"/>
          <w14:textFill>
            <w14:solidFill>
              <w14:schemeClr w14:val="tx1"/>
            </w14:solidFill>
          </w14:textFill>
        </w:rPr>
      </w:pPr>
      <w:r>
        <w:rPr>
          <w:rFonts w:hint="eastAsia" w:cs="宋体"/>
          <w:color w:val="000000" w:themeColor="text1"/>
          <w:kern w:val="0"/>
          <w:sz w:val="21"/>
          <w:szCs w:val="21"/>
          <w:highlight w:val="none"/>
          <w:lang w:val="en-US" w:eastAsia="zh-CN" w:bidi="ar-SA"/>
          <w14:textFill>
            <w14:solidFill>
              <w14:schemeClr w14:val="tx1"/>
            </w14:solidFill>
          </w14:textFill>
        </w:rPr>
        <w:t>（12）拟投入施工机械设备情况</w:t>
      </w:r>
      <w:r>
        <w:rPr>
          <w:rFonts w:hint="eastAsia" w:cs="宋体"/>
          <w:b/>
          <w:bCs/>
          <w:color w:val="000000" w:themeColor="text1"/>
          <w:kern w:val="0"/>
          <w:sz w:val="21"/>
          <w:szCs w:val="21"/>
          <w:highlight w:val="none"/>
          <w:lang w:val="en-US" w:eastAsia="zh-CN" w:bidi="ar-SA"/>
          <w14:textFill>
            <w14:solidFill>
              <w14:schemeClr w14:val="tx1"/>
            </w14:solidFill>
          </w14:textFill>
        </w:rPr>
        <w:t>（格式自拟，如有，请提供）；</w:t>
      </w:r>
    </w:p>
    <w:p>
      <w:pPr>
        <w:pageBreakBefore w:val="0"/>
        <w:widowControl w:val="0"/>
        <w:kinsoku/>
        <w:wordWrap/>
        <w:overflowPunct/>
        <w:topLinePunct w:val="0"/>
        <w:autoSpaceDE/>
        <w:autoSpaceDN/>
        <w:bidi w:val="0"/>
        <w:adjustRightInd/>
        <w:snapToGrid w:val="0"/>
        <w:spacing w:line="360" w:lineRule="auto"/>
        <w:ind w:firstLine="424" w:firstLineChars="202"/>
        <w:rPr>
          <w:rFonts w:hint="eastAsia" w:cs="宋体"/>
          <w:color w:val="000000" w:themeColor="text1"/>
          <w:kern w:val="0"/>
          <w:sz w:val="21"/>
          <w:szCs w:val="21"/>
          <w:highlight w:val="none"/>
          <w:lang w:val="en-US" w:eastAsia="zh-CN" w:bidi="ar-SA"/>
          <w14:textFill>
            <w14:solidFill>
              <w14:schemeClr w14:val="tx1"/>
            </w14:solidFill>
          </w14:textFill>
        </w:rPr>
      </w:pPr>
      <w:r>
        <w:rPr>
          <w:rFonts w:hint="eastAsia" w:cs="宋体"/>
          <w:color w:val="000000" w:themeColor="text1"/>
          <w:kern w:val="0"/>
          <w:sz w:val="21"/>
          <w:szCs w:val="21"/>
          <w:highlight w:val="none"/>
          <w:lang w:val="en-US" w:eastAsia="zh-CN" w:bidi="ar-SA"/>
          <w14:textFill>
            <w14:solidFill>
              <w14:schemeClr w14:val="tx1"/>
            </w14:solidFill>
          </w14:textFill>
        </w:rPr>
        <w:t>（13）其他材料：投标单位根据评标办法认为需要提供的有效材料</w:t>
      </w:r>
      <w:r>
        <w:rPr>
          <w:rFonts w:hint="eastAsia" w:cs="宋体"/>
          <w:b/>
          <w:bCs/>
          <w:color w:val="000000" w:themeColor="text1"/>
          <w:kern w:val="0"/>
          <w:sz w:val="21"/>
          <w:szCs w:val="21"/>
          <w:highlight w:val="none"/>
          <w:lang w:val="en-US" w:eastAsia="zh-CN" w:bidi="ar-SA"/>
          <w14:textFill>
            <w14:solidFill>
              <w14:schemeClr w14:val="tx1"/>
            </w14:solidFill>
          </w14:textFill>
        </w:rPr>
        <w:t>（如有，请提供）</w:t>
      </w:r>
    </w:p>
    <w:p>
      <w:pPr>
        <w:keepNext w:val="0"/>
        <w:keepLines w:val="0"/>
        <w:pageBreakBefore w:val="0"/>
        <w:widowControl w:val="0"/>
        <w:kinsoku/>
        <w:wordWrap/>
        <w:overflowPunct/>
        <w:topLinePunct w:val="0"/>
        <w:autoSpaceDE/>
        <w:autoSpaceDN/>
        <w:bidi w:val="0"/>
        <w:adjustRightInd/>
        <w:snapToGrid w:val="0"/>
        <w:spacing w:line="360" w:lineRule="auto"/>
        <w:ind w:firstLine="426" w:firstLineChars="202"/>
        <w:textAlignment w:val="auto"/>
        <w:outlineLvl w:val="2"/>
        <w:rPr>
          <w:rFonts w:hint="eastAsia" w:cs="宋体"/>
          <w:b/>
          <w:bCs/>
          <w:color w:val="000000" w:themeColor="text1"/>
          <w:kern w:val="0"/>
          <w:sz w:val="21"/>
          <w:szCs w:val="21"/>
          <w:highlight w:val="none"/>
          <w:lang w:val="en-US" w:eastAsia="zh-CN" w:bidi="ar-SA"/>
          <w14:textFill>
            <w14:solidFill>
              <w14:schemeClr w14:val="tx1"/>
            </w14:solidFill>
          </w14:textFill>
        </w:rPr>
      </w:pPr>
      <w:r>
        <w:rPr>
          <w:rFonts w:hint="eastAsia" w:cs="宋体"/>
          <w:b/>
          <w:bCs/>
          <w:color w:val="000000" w:themeColor="text1"/>
          <w:kern w:val="0"/>
          <w:sz w:val="21"/>
          <w:szCs w:val="21"/>
          <w:highlight w:val="none"/>
          <w:lang w:val="en-US" w:eastAsia="zh-CN" w:bidi="ar-SA"/>
          <w14:textFill>
            <w14:solidFill>
              <w14:schemeClr w14:val="tx1"/>
            </w14:solidFill>
          </w14:textFill>
        </w:rPr>
        <w:t>13.1.2 商务标部分：</w:t>
      </w:r>
    </w:p>
    <w:p>
      <w:pPr>
        <w:pageBreakBefore w:val="0"/>
        <w:widowControl w:val="0"/>
        <w:kinsoku/>
        <w:wordWrap/>
        <w:overflowPunct/>
        <w:topLinePunct w:val="0"/>
        <w:autoSpaceDE/>
        <w:autoSpaceDN/>
        <w:bidi w:val="0"/>
        <w:adjustRightInd/>
        <w:snapToGrid w:val="0"/>
        <w:spacing w:line="360" w:lineRule="auto"/>
        <w:ind w:firstLine="424" w:firstLineChars="202"/>
        <w:rPr>
          <w:rFonts w:hint="eastAsia" w:cs="宋体"/>
          <w:color w:val="000000" w:themeColor="text1"/>
          <w:kern w:val="0"/>
          <w:sz w:val="21"/>
          <w:szCs w:val="21"/>
          <w:highlight w:val="none"/>
          <w:lang w:val="en-US" w:eastAsia="zh-CN" w:bidi="ar-SA"/>
          <w14:textFill>
            <w14:solidFill>
              <w14:schemeClr w14:val="tx1"/>
            </w14:solidFill>
          </w14:textFill>
        </w:rPr>
      </w:pPr>
      <w:r>
        <w:rPr>
          <w:rFonts w:hint="eastAsia" w:cs="宋体"/>
          <w:color w:val="000000" w:themeColor="text1"/>
          <w:kern w:val="0"/>
          <w:sz w:val="21"/>
          <w:szCs w:val="21"/>
          <w:highlight w:val="none"/>
          <w:lang w:val="en-US" w:eastAsia="zh-CN" w:bidi="ar-SA"/>
          <w14:textFill>
            <w14:solidFill>
              <w14:schemeClr w14:val="tx1"/>
            </w14:solidFill>
          </w14:textFill>
        </w:rPr>
        <w:t>（1）投标函及投标函附录；</w:t>
      </w:r>
      <w:r>
        <w:rPr>
          <w:rFonts w:hint="eastAsia" w:cs="宋体"/>
          <w:b/>
          <w:bCs/>
          <w:color w:val="000000" w:themeColor="text1"/>
          <w:kern w:val="0"/>
          <w:sz w:val="21"/>
          <w:szCs w:val="21"/>
          <w:highlight w:val="none"/>
          <w:lang w:val="en-US" w:eastAsia="zh-CN" w:bidi="ar-SA"/>
          <w14:textFill>
            <w14:solidFill>
              <w14:schemeClr w14:val="tx1"/>
            </w14:solidFill>
          </w14:textFill>
        </w:rPr>
        <w:t>（必须提供）</w:t>
      </w:r>
    </w:p>
    <w:p>
      <w:pPr>
        <w:pageBreakBefore w:val="0"/>
        <w:widowControl w:val="0"/>
        <w:kinsoku/>
        <w:wordWrap/>
        <w:overflowPunct/>
        <w:topLinePunct w:val="0"/>
        <w:autoSpaceDE/>
        <w:autoSpaceDN/>
        <w:bidi w:val="0"/>
        <w:adjustRightInd/>
        <w:snapToGrid w:val="0"/>
        <w:spacing w:line="360" w:lineRule="auto"/>
        <w:ind w:firstLine="424" w:firstLineChars="202"/>
        <w:rPr>
          <w:rFonts w:hint="eastAsia" w:cs="宋体"/>
          <w:color w:val="000000" w:themeColor="text1"/>
          <w:kern w:val="0"/>
          <w:sz w:val="21"/>
          <w:szCs w:val="21"/>
          <w:highlight w:val="none"/>
          <w:lang w:val="en-US" w:eastAsia="zh-CN" w:bidi="ar-SA"/>
          <w14:textFill>
            <w14:solidFill>
              <w14:schemeClr w14:val="tx1"/>
            </w14:solidFill>
          </w14:textFill>
        </w:rPr>
      </w:pPr>
      <w:r>
        <w:rPr>
          <w:rFonts w:hint="eastAsia" w:cs="宋体"/>
          <w:color w:val="000000" w:themeColor="text1"/>
          <w:kern w:val="0"/>
          <w:sz w:val="21"/>
          <w:szCs w:val="21"/>
          <w:highlight w:val="none"/>
          <w:lang w:val="en-US" w:eastAsia="zh-CN" w:bidi="ar-SA"/>
          <w14:textFill>
            <w14:solidFill>
              <w14:schemeClr w14:val="tx1"/>
            </w14:solidFill>
          </w14:textFill>
        </w:rPr>
        <w:t>（2）投标响应表；</w:t>
      </w:r>
      <w:r>
        <w:rPr>
          <w:rFonts w:hint="eastAsia" w:cs="宋体"/>
          <w:b/>
          <w:bCs/>
          <w:color w:val="000000" w:themeColor="text1"/>
          <w:kern w:val="0"/>
          <w:sz w:val="21"/>
          <w:szCs w:val="21"/>
          <w:highlight w:val="none"/>
          <w:lang w:val="en-US" w:eastAsia="zh-CN" w:bidi="ar-SA"/>
          <w14:textFill>
            <w14:solidFill>
              <w14:schemeClr w14:val="tx1"/>
            </w14:solidFill>
          </w14:textFill>
        </w:rPr>
        <w:t>（必须提供）</w:t>
      </w:r>
    </w:p>
    <w:p>
      <w:pPr>
        <w:pageBreakBefore w:val="0"/>
        <w:widowControl w:val="0"/>
        <w:kinsoku/>
        <w:wordWrap/>
        <w:overflowPunct/>
        <w:topLinePunct w:val="0"/>
        <w:autoSpaceDE/>
        <w:autoSpaceDN/>
        <w:bidi w:val="0"/>
        <w:adjustRightInd/>
        <w:snapToGrid w:val="0"/>
        <w:spacing w:line="360" w:lineRule="auto"/>
        <w:ind w:firstLine="424" w:firstLineChars="202"/>
        <w:rPr>
          <w:rFonts w:hint="eastAsia" w:cs="宋体"/>
          <w:color w:val="000000" w:themeColor="text1"/>
          <w:kern w:val="0"/>
          <w:sz w:val="21"/>
          <w:szCs w:val="21"/>
          <w:highlight w:val="none"/>
          <w:lang w:val="en-US" w:eastAsia="zh-CN" w:bidi="ar-SA"/>
          <w14:textFill>
            <w14:solidFill>
              <w14:schemeClr w14:val="tx1"/>
            </w14:solidFill>
          </w14:textFill>
        </w:rPr>
      </w:pPr>
      <w:r>
        <w:rPr>
          <w:rFonts w:hint="eastAsia" w:cs="宋体"/>
          <w:color w:val="000000" w:themeColor="text1"/>
          <w:kern w:val="0"/>
          <w:sz w:val="21"/>
          <w:szCs w:val="21"/>
          <w:highlight w:val="none"/>
          <w:lang w:val="en-US" w:eastAsia="zh-CN" w:bidi="ar-SA"/>
          <w14:textFill>
            <w14:solidFill>
              <w14:schemeClr w14:val="tx1"/>
            </w14:solidFill>
          </w14:textFill>
        </w:rPr>
        <w:t>（3）投标报价汇总表；</w:t>
      </w:r>
      <w:r>
        <w:rPr>
          <w:rFonts w:hint="eastAsia" w:cs="宋体"/>
          <w:b/>
          <w:bCs/>
          <w:color w:val="000000" w:themeColor="text1"/>
          <w:kern w:val="0"/>
          <w:sz w:val="21"/>
          <w:szCs w:val="21"/>
          <w:highlight w:val="none"/>
          <w:lang w:val="en-US" w:eastAsia="zh-CN" w:bidi="ar-SA"/>
          <w14:textFill>
            <w14:solidFill>
              <w14:schemeClr w14:val="tx1"/>
            </w14:solidFill>
          </w14:textFill>
        </w:rPr>
        <w:t>（必须提供）</w:t>
      </w:r>
    </w:p>
    <w:p>
      <w:pPr>
        <w:pageBreakBefore w:val="0"/>
        <w:widowControl w:val="0"/>
        <w:kinsoku/>
        <w:wordWrap/>
        <w:overflowPunct/>
        <w:topLinePunct w:val="0"/>
        <w:autoSpaceDE/>
        <w:autoSpaceDN/>
        <w:bidi w:val="0"/>
        <w:adjustRightInd/>
        <w:snapToGrid w:val="0"/>
        <w:spacing w:line="360" w:lineRule="auto"/>
        <w:ind w:firstLine="424" w:firstLineChars="202"/>
        <w:rPr>
          <w:rFonts w:hint="eastAsia" w:cs="宋体"/>
          <w:color w:val="000000" w:themeColor="text1"/>
          <w:kern w:val="0"/>
          <w:sz w:val="21"/>
          <w:szCs w:val="21"/>
          <w:highlight w:val="none"/>
          <w:lang w:val="en-US" w:eastAsia="zh-CN" w:bidi="ar-SA"/>
          <w14:textFill>
            <w14:solidFill>
              <w14:schemeClr w14:val="tx1"/>
            </w14:solidFill>
          </w14:textFill>
        </w:rPr>
      </w:pPr>
      <w:r>
        <w:rPr>
          <w:rFonts w:hint="eastAsia" w:cs="宋体"/>
          <w:color w:val="000000" w:themeColor="text1"/>
          <w:kern w:val="0"/>
          <w:sz w:val="21"/>
          <w:szCs w:val="21"/>
          <w:highlight w:val="none"/>
          <w:lang w:val="en-US" w:eastAsia="zh-CN" w:bidi="ar-SA"/>
          <w14:textFill>
            <w14:solidFill>
              <w14:schemeClr w14:val="tx1"/>
            </w14:solidFill>
          </w14:textFill>
        </w:rPr>
        <w:t>（4）已标价的工程量清单；</w:t>
      </w:r>
      <w:r>
        <w:rPr>
          <w:rFonts w:hint="eastAsia" w:cs="宋体"/>
          <w:b/>
          <w:bCs/>
          <w:color w:val="000000" w:themeColor="text1"/>
          <w:kern w:val="0"/>
          <w:sz w:val="21"/>
          <w:szCs w:val="21"/>
          <w:highlight w:val="none"/>
          <w:lang w:val="en-US" w:eastAsia="zh-CN" w:bidi="ar-SA"/>
          <w14:textFill>
            <w14:solidFill>
              <w14:schemeClr w14:val="tx1"/>
            </w14:solidFill>
          </w14:textFill>
        </w:rPr>
        <w:t>（必须提供）</w:t>
      </w:r>
    </w:p>
    <w:p>
      <w:pPr>
        <w:pageBreakBefore w:val="0"/>
        <w:widowControl w:val="0"/>
        <w:kinsoku/>
        <w:wordWrap/>
        <w:overflowPunct/>
        <w:topLinePunct w:val="0"/>
        <w:autoSpaceDE/>
        <w:autoSpaceDN/>
        <w:bidi w:val="0"/>
        <w:adjustRightInd/>
        <w:snapToGrid w:val="0"/>
        <w:spacing w:line="360" w:lineRule="auto"/>
        <w:ind w:firstLine="424" w:firstLineChars="202"/>
        <w:rPr>
          <w:rFonts w:hint="eastAsia" w:cs="宋体"/>
          <w:color w:val="000000" w:themeColor="text1"/>
          <w:kern w:val="0"/>
          <w:sz w:val="21"/>
          <w:szCs w:val="21"/>
          <w:highlight w:val="none"/>
          <w:lang w:val="en-US" w:eastAsia="zh-CN" w:bidi="ar-SA"/>
          <w14:textFill>
            <w14:solidFill>
              <w14:schemeClr w14:val="tx1"/>
            </w14:solidFill>
          </w14:textFill>
        </w:rPr>
      </w:pPr>
      <w:r>
        <w:rPr>
          <w:rFonts w:hint="eastAsia" w:cs="宋体"/>
          <w:color w:val="000000" w:themeColor="text1"/>
          <w:kern w:val="0"/>
          <w:sz w:val="21"/>
          <w:szCs w:val="21"/>
          <w:highlight w:val="none"/>
          <w:lang w:val="en-US" w:eastAsia="zh-CN" w:bidi="ar-SA"/>
          <w14:textFill>
            <w14:solidFill>
              <w14:schemeClr w14:val="tx1"/>
            </w14:solidFill>
          </w14:textFill>
        </w:rPr>
        <w:t>（5）其他有效证明文件的复印件【如供应商属于小型、微型企业的，投标人应按照工信部联企业（2011）300 号文的划分标准进行如实申明，如提供虚假申明应依法承担相应法律责任；如属于监狱企业的，应当提供由省级以上监狱管理局、戒毒管理局（含新疆生产建设兵团）出具的属于监狱企业的证明文件，否则不予享受优惠政策】</w:t>
      </w:r>
      <w:r>
        <w:rPr>
          <w:rFonts w:hint="eastAsia" w:cs="宋体"/>
          <w:b/>
          <w:bCs/>
          <w:color w:val="000000" w:themeColor="text1"/>
          <w:kern w:val="0"/>
          <w:sz w:val="21"/>
          <w:szCs w:val="21"/>
          <w:highlight w:val="none"/>
          <w:lang w:val="en-US" w:eastAsia="zh-CN" w:bidi="ar-SA"/>
          <w14:textFill>
            <w14:solidFill>
              <w14:schemeClr w14:val="tx1"/>
            </w14:solidFill>
          </w14:textFill>
        </w:rPr>
        <w:t>（如有，请提供）；</w:t>
      </w:r>
    </w:p>
    <w:p>
      <w:pPr>
        <w:pageBreakBefore w:val="0"/>
        <w:widowControl w:val="0"/>
        <w:kinsoku/>
        <w:wordWrap/>
        <w:overflowPunct/>
        <w:topLinePunct w:val="0"/>
        <w:autoSpaceDE/>
        <w:autoSpaceDN/>
        <w:bidi w:val="0"/>
        <w:adjustRightInd/>
        <w:snapToGrid w:val="0"/>
        <w:spacing w:line="360" w:lineRule="auto"/>
        <w:ind w:firstLine="424" w:firstLineChars="202"/>
        <w:rPr>
          <w:rFonts w:hint="eastAsia" w:cs="宋体"/>
          <w:color w:val="000000" w:themeColor="text1"/>
          <w:kern w:val="0"/>
          <w:sz w:val="21"/>
          <w:szCs w:val="21"/>
          <w:highlight w:val="none"/>
          <w:lang w:val="en-US" w:eastAsia="zh-CN" w:bidi="ar-SA"/>
          <w14:textFill>
            <w14:solidFill>
              <w14:schemeClr w14:val="tx1"/>
            </w14:solidFill>
          </w14:textFill>
        </w:rPr>
      </w:pPr>
      <w:r>
        <w:rPr>
          <w:rFonts w:hint="eastAsia" w:cs="宋体"/>
          <w:color w:val="000000" w:themeColor="text1"/>
          <w:kern w:val="0"/>
          <w:sz w:val="21"/>
          <w:szCs w:val="21"/>
          <w:highlight w:val="none"/>
          <w:lang w:val="en-US" w:eastAsia="zh-CN" w:bidi="ar-SA"/>
          <w14:textFill>
            <w14:solidFill>
              <w14:schemeClr w14:val="tx1"/>
            </w14:solidFill>
          </w14:textFill>
        </w:rPr>
        <w:t>（6）工程量清单报价电子版</w:t>
      </w:r>
      <w:r>
        <w:rPr>
          <w:rFonts w:hint="eastAsia" w:cs="宋体"/>
          <w:b/>
          <w:bCs/>
          <w:color w:val="000000" w:themeColor="text1"/>
          <w:kern w:val="0"/>
          <w:sz w:val="21"/>
          <w:szCs w:val="21"/>
          <w:highlight w:val="none"/>
          <w:lang w:val="en-US" w:eastAsia="zh-CN" w:bidi="ar-SA"/>
          <w14:textFill>
            <w14:solidFill>
              <w14:schemeClr w14:val="tx1"/>
            </w14:solidFill>
          </w14:textFill>
        </w:rPr>
        <w:t>（按投标人须知第15.2条提供）。</w:t>
      </w:r>
    </w:p>
    <w:p>
      <w:pPr>
        <w:keepNext w:val="0"/>
        <w:keepLines w:val="0"/>
        <w:pageBreakBefore w:val="0"/>
        <w:widowControl w:val="0"/>
        <w:kinsoku/>
        <w:wordWrap/>
        <w:overflowPunct/>
        <w:topLinePunct w:val="0"/>
        <w:autoSpaceDE/>
        <w:autoSpaceDN/>
        <w:bidi w:val="0"/>
        <w:adjustRightInd/>
        <w:snapToGrid w:val="0"/>
        <w:spacing w:line="360" w:lineRule="auto"/>
        <w:ind w:firstLine="426" w:firstLineChars="202"/>
        <w:textAlignment w:val="auto"/>
        <w:outlineLvl w:val="2"/>
        <w:rPr>
          <w:rFonts w:hint="eastAsia" w:cs="宋体"/>
          <w:b/>
          <w:bCs/>
          <w:color w:val="000000" w:themeColor="text1"/>
          <w:kern w:val="0"/>
          <w:sz w:val="21"/>
          <w:szCs w:val="21"/>
          <w:highlight w:val="none"/>
          <w:lang w:val="en-US" w:eastAsia="zh-CN" w:bidi="ar-SA"/>
          <w14:textFill>
            <w14:solidFill>
              <w14:schemeClr w14:val="tx1"/>
            </w14:solidFill>
          </w14:textFill>
        </w:rPr>
      </w:pPr>
      <w:r>
        <w:rPr>
          <w:rFonts w:hint="eastAsia" w:cs="宋体"/>
          <w:b/>
          <w:bCs/>
          <w:color w:val="000000" w:themeColor="text1"/>
          <w:kern w:val="0"/>
          <w:sz w:val="21"/>
          <w:szCs w:val="21"/>
          <w:highlight w:val="none"/>
          <w:lang w:val="en-US" w:eastAsia="zh-CN" w:bidi="ar-SA"/>
          <w14:textFill>
            <w14:solidFill>
              <w14:schemeClr w14:val="tx1"/>
            </w14:solidFill>
          </w14:textFill>
        </w:rPr>
        <w:t>13.1.3 技术标部分：</w:t>
      </w:r>
    </w:p>
    <w:p>
      <w:pPr>
        <w:pageBreakBefore w:val="0"/>
        <w:widowControl w:val="0"/>
        <w:kinsoku/>
        <w:wordWrap/>
        <w:overflowPunct/>
        <w:topLinePunct w:val="0"/>
        <w:autoSpaceDE/>
        <w:autoSpaceDN/>
        <w:bidi w:val="0"/>
        <w:adjustRightInd/>
        <w:snapToGrid w:val="0"/>
        <w:spacing w:line="360" w:lineRule="auto"/>
        <w:ind w:firstLine="424" w:firstLineChars="202"/>
        <w:rPr>
          <w:rFonts w:hint="eastAsia" w:cs="宋体"/>
          <w:color w:val="000000" w:themeColor="text1"/>
          <w:kern w:val="0"/>
          <w:sz w:val="21"/>
          <w:szCs w:val="21"/>
          <w:highlight w:val="none"/>
          <w:lang w:val="en-US" w:eastAsia="zh-CN" w:bidi="ar-SA"/>
          <w14:textFill>
            <w14:solidFill>
              <w14:schemeClr w14:val="tx1"/>
            </w14:solidFill>
          </w14:textFill>
        </w:rPr>
      </w:pPr>
      <w:r>
        <w:rPr>
          <w:rFonts w:hint="eastAsia" w:cs="宋体"/>
          <w:color w:val="000000" w:themeColor="text1"/>
          <w:kern w:val="0"/>
          <w:sz w:val="21"/>
          <w:szCs w:val="21"/>
          <w:highlight w:val="none"/>
          <w:lang w:val="en-US" w:eastAsia="zh-CN" w:bidi="ar-SA"/>
          <w14:textFill>
            <w14:solidFill>
              <w14:schemeClr w14:val="tx1"/>
            </w14:solidFill>
          </w14:textFill>
        </w:rPr>
        <w:t>（1）施工组织设计</w:t>
      </w:r>
      <w:r>
        <w:rPr>
          <w:rFonts w:hint="eastAsia" w:cs="宋体"/>
          <w:b/>
          <w:bCs/>
          <w:color w:val="000000" w:themeColor="text1"/>
          <w:kern w:val="0"/>
          <w:sz w:val="21"/>
          <w:szCs w:val="21"/>
          <w:highlight w:val="none"/>
          <w:lang w:val="en-US" w:eastAsia="zh-CN" w:bidi="ar-SA"/>
          <w14:textFill>
            <w14:solidFill>
              <w14:schemeClr w14:val="tx1"/>
            </w14:solidFill>
          </w14:textFill>
        </w:rPr>
        <w:t>（必须提供）；</w:t>
      </w:r>
    </w:p>
    <w:p>
      <w:pPr>
        <w:pageBreakBefore w:val="0"/>
        <w:widowControl w:val="0"/>
        <w:kinsoku/>
        <w:wordWrap/>
        <w:overflowPunct/>
        <w:topLinePunct w:val="0"/>
        <w:autoSpaceDE/>
        <w:autoSpaceDN/>
        <w:bidi w:val="0"/>
        <w:adjustRightInd/>
        <w:snapToGrid w:val="0"/>
        <w:spacing w:line="360" w:lineRule="auto"/>
        <w:ind w:firstLine="424" w:firstLineChars="202"/>
        <w:rPr>
          <w:rFonts w:hint="eastAsia" w:cs="宋体"/>
          <w:color w:val="000000" w:themeColor="text1"/>
          <w:kern w:val="0"/>
          <w:sz w:val="21"/>
          <w:szCs w:val="21"/>
          <w:highlight w:val="none"/>
          <w:lang w:val="en-US" w:eastAsia="zh-CN" w:bidi="ar-SA"/>
          <w14:textFill>
            <w14:solidFill>
              <w14:schemeClr w14:val="tx1"/>
            </w14:solidFill>
          </w14:textFill>
        </w:rPr>
      </w:pPr>
      <w:r>
        <w:rPr>
          <w:rFonts w:hint="eastAsia" w:cs="宋体"/>
          <w:color w:val="000000" w:themeColor="text1"/>
          <w:kern w:val="0"/>
          <w:sz w:val="21"/>
          <w:szCs w:val="21"/>
          <w:highlight w:val="none"/>
          <w:lang w:val="en-US" w:eastAsia="zh-CN" w:bidi="ar-SA"/>
          <w14:textFill>
            <w14:solidFill>
              <w14:schemeClr w14:val="tx1"/>
            </w14:solidFill>
          </w14:textFill>
        </w:rPr>
        <w:t>（2）项目管理机构</w:t>
      </w:r>
      <w:r>
        <w:rPr>
          <w:rFonts w:hint="eastAsia" w:cs="宋体"/>
          <w:b/>
          <w:bCs/>
          <w:color w:val="000000" w:themeColor="text1"/>
          <w:kern w:val="0"/>
          <w:sz w:val="21"/>
          <w:szCs w:val="21"/>
          <w:highlight w:val="none"/>
          <w:lang w:val="en-US" w:eastAsia="zh-CN" w:bidi="ar-SA"/>
          <w14:textFill>
            <w14:solidFill>
              <w14:schemeClr w14:val="tx1"/>
            </w14:solidFill>
          </w14:textFill>
        </w:rPr>
        <w:t>（必须提供）。</w:t>
      </w:r>
    </w:p>
    <w:p>
      <w:pPr>
        <w:keepNext w:val="0"/>
        <w:keepLines w:val="0"/>
        <w:pageBreakBefore w:val="0"/>
        <w:widowControl w:val="0"/>
        <w:kinsoku/>
        <w:wordWrap/>
        <w:overflowPunct/>
        <w:topLinePunct w:val="0"/>
        <w:autoSpaceDE/>
        <w:autoSpaceDN/>
        <w:bidi w:val="0"/>
        <w:adjustRightInd/>
        <w:snapToGrid w:val="0"/>
        <w:spacing w:line="360" w:lineRule="auto"/>
        <w:ind w:firstLine="426" w:firstLineChars="202"/>
        <w:textAlignment w:val="auto"/>
        <w:outlineLvl w:val="2"/>
        <w:rPr>
          <w:rFonts w:hint="eastAsia" w:cs="宋体"/>
          <w:b/>
          <w:bCs/>
          <w:color w:val="000000" w:themeColor="text1"/>
          <w:kern w:val="0"/>
          <w:sz w:val="21"/>
          <w:szCs w:val="21"/>
          <w:highlight w:val="none"/>
          <w:lang w:val="en-US" w:eastAsia="zh-CN" w:bidi="ar-SA"/>
          <w14:textFill>
            <w14:solidFill>
              <w14:schemeClr w14:val="tx1"/>
            </w14:solidFill>
          </w14:textFill>
        </w:rPr>
      </w:pPr>
      <w:r>
        <w:rPr>
          <w:rFonts w:hint="eastAsia" w:cs="宋体"/>
          <w:b/>
          <w:bCs/>
          <w:color w:val="000000" w:themeColor="text1"/>
          <w:kern w:val="0"/>
          <w:sz w:val="21"/>
          <w:szCs w:val="21"/>
          <w:highlight w:val="none"/>
          <w:lang w:val="en-US" w:eastAsia="zh-CN" w:bidi="ar-SA"/>
          <w14:textFill>
            <w14:solidFill>
              <w14:schemeClr w14:val="tx1"/>
            </w14:solidFill>
          </w14:textFill>
        </w:rPr>
        <w:t>13.1.4 企业信誉实力部分：</w:t>
      </w:r>
    </w:p>
    <w:p>
      <w:pPr>
        <w:pageBreakBefore w:val="0"/>
        <w:widowControl w:val="0"/>
        <w:kinsoku/>
        <w:wordWrap/>
        <w:overflowPunct/>
        <w:topLinePunct w:val="0"/>
        <w:autoSpaceDE/>
        <w:autoSpaceDN/>
        <w:bidi w:val="0"/>
        <w:adjustRightInd/>
        <w:snapToGrid w:val="0"/>
        <w:spacing w:line="360" w:lineRule="auto"/>
        <w:ind w:firstLine="424" w:firstLineChars="202"/>
        <w:rPr>
          <w:rFonts w:hint="eastAsia" w:cs="宋体"/>
          <w:color w:val="000000" w:themeColor="text1"/>
          <w:kern w:val="0"/>
          <w:sz w:val="21"/>
          <w:szCs w:val="21"/>
          <w:highlight w:val="none"/>
          <w:lang w:val="en-US" w:eastAsia="zh-CN" w:bidi="ar-SA"/>
          <w14:textFill>
            <w14:solidFill>
              <w14:schemeClr w14:val="tx1"/>
            </w14:solidFill>
          </w14:textFill>
        </w:rPr>
      </w:pPr>
      <w:r>
        <w:rPr>
          <w:rFonts w:hint="eastAsia" w:cs="宋体"/>
          <w:color w:val="000000" w:themeColor="text1"/>
          <w:kern w:val="0"/>
          <w:sz w:val="21"/>
          <w:szCs w:val="21"/>
          <w:highlight w:val="none"/>
          <w:lang w:val="en-US" w:eastAsia="zh-CN" w:bidi="ar-SA"/>
          <w14:textFill>
            <w14:solidFill>
              <w14:schemeClr w14:val="tx1"/>
            </w14:solidFill>
          </w14:textFill>
        </w:rPr>
        <w:t>（1）企业信誉实力一览表。</w:t>
      </w:r>
      <w:r>
        <w:rPr>
          <w:rFonts w:hint="eastAsia" w:cs="宋体"/>
          <w:b/>
          <w:bCs/>
          <w:color w:val="000000" w:themeColor="text1"/>
          <w:kern w:val="0"/>
          <w:sz w:val="21"/>
          <w:szCs w:val="21"/>
          <w:highlight w:val="none"/>
          <w:lang w:val="en-US" w:eastAsia="zh-CN" w:bidi="ar-SA"/>
          <w14:textFill>
            <w14:solidFill>
              <w14:schemeClr w14:val="tx1"/>
            </w14:solidFill>
          </w14:textFill>
        </w:rPr>
        <w:t>（如有，请提供）</w:t>
      </w:r>
    </w:p>
    <w:p>
      <w:pPr>
        <w:pageBreakBefore w:val="0"/>
        <w:widowControl w:val="0"/>
        <w:kinsoku/>
        <w:wordWrap/>
        <w:overflowPunct/>
        <w:topLinePunct w:val="0"/>
        <w:autoSpaceDE/>
        <w:autoSpaceDN/>
        <w:bidi w:val="0"/>
        <w:adjustRightInd/>
        <w:snapToGrid w:val="0"/>
        <w:spacing w:line="360" w:lineRule="auto"/>
        <w:ind w:firstLine="424" w:firstLineChars="202"/>
        <w:rPr>
          <w:rFonts w:hint="eastAsia" w:cs="宋体"/>
          <w:color w:val="000000" w:themeColor="text1"/>
          <w:kern w:val="0"/>
          <w:sz w:val="21"/>
          <w:szCs w:val="21"/>
          <w:highlight w:val="none"/>
          <w:lang w:val="en-US" w:eastAsia="zh-CN" w:bidi="ar-SA"/>
          <w14:textFill>
            <w14:solidFill>
              <w14:schemeClr w14:val="tx1"/>
            </w14:solidFill>
          </w14:textFill>
        </w:rPr>
      </w:pPr>
      <w:r>
        <w:rPr>
          <w:rFonts w:hint="eastAsia" w:cs="宋体"/>
          <w:color w:val="000000" w:themeColor="text1"/>
          <w:kern w:val="0"/>
          <w:sz w:val="21"/>
          <w:szCs w:val="21"/>
          <w:highlight w:val="none"/>
          <w:lang w:val="en-US" w:eastAsia="zh-CN" w:bidi="ar-SA"/>
          <w14:textFill>
            <w14:solidFill>
              <w14:schemeClr w14:val="tx1"/>
            </w14:solidFill>
          </w14:textFill>
        </w:rPr>
        <w:t>13.2投标人应按招标文件第五章“投标文件格式”编制投标文件。</w:t>
      </w:r>
    </w:p>
    <w:p>
      <w:pPr>
        <w:pageBreakBefore w:val="0"/>
        <w:widowControl w:val="0"/>
        <w:kinsoku/>
        <w:wordWrap/>
        <w:overflowPunct/>
        <w:topLinePunct w:val="0"/>
        <w:autoSpaceDE/>
        <w:autoSpaceDN/>
        <w:bidi w:val="0"/>
        <w:adjustRightInd/>
        <w:snapToGrid w:val="0"/>
        <w:spacing w:line="360" w:lineRule="auto"/>
        <w:ind w:firstLine="424" w:firstLineChars="202"/>
        <w:rPr>
          <w:rFonts w:hint="eastAsia" w:cs="宋体"/>
          <w:color w:val="000000" w:themeColor="text1"/>
          <w:kern w:val="0"/>
          <w:sz w:val="21"/>
          <w:szCs w:val="21"/>
          <w:highlight w:val="none"/>
          <w:lang w:val="en-US" w:eastAsia="zh-CN" w:bidi="ar-SA"/>
          <w14:textFill>
            <w14:solidFill>
              <w14:schemeClr w14:val="tx1"/>
            </w14:solidFill>
          </w14:textFill>
        </w:rPr>
      </w:pPr>
      <w:r>
        <w:rPr>
          <w:rFonts w:hint="eastAsia" w:cs="宋体"/>
          <w:color w:val="000000" w:themeColor="text1"/>
          <w:kern w:val="0"/>
          <w:sz w:val="21"/>
          <w:szCs w:val="21"/>
          <w:highlight w:val="none"/>
          <w:lang w:val="en-US" w:eastAsia="zh-CN" w:bidi="ar-SA"/>
          <w14:textFill>
            <w14:solidFill>
              <w14:schemeClr w14:val="tx1"/>
            </w14:solidFill>
          </w14:textFill>
        </w:rPr>
        <w:t>13.3投标文件应当对招标文件提出的要求和条件作出明确响应。</w:t>
      </w:r>
    </w:p>
    <w:p>
      <w:pPr>
        <w:pStyle w:val="6"/>
        <w:keepNext/>
        <w:keepLines/>
        <w:pageBreakBefore w:val="0"/>
        <w:widowControl w:val="0"/>
        <w:kinsoku/>
        <w:wordWrap/>
        <w:overflowPunct/>
        <w:topLinePunct w:val="0"/>
        <w:autoSpaceDE/>
        <w:autoSpaceDN/>
        <w:bidi w:val="0"/>
        <w:adjustRightInd/>
        <w:spacing w:before="0" w:line="360" w:lineRule="auto"/>
        <w:ind w:left="0"/>
        <w:rPr>
          <w:rFonts w:hint="eastAsia" w:ascii="宋体" w:hAnsi="宋体" w:eastAsia="宋体" w:cs="宋体"/>
          <w:color w:val="000000" w:themeColor="text1"/>
          <w:kern w:val="0"/>
          <w:sz w:val="21"/>
          <w:szCs w:val="21"/>
          <w:highlight w:val="none"/>
          <w:lang w:val="en-US" w:bidi="ar-SA"/>
          <w14:textFill>
            <w14:solidFill>
              <w14:schemeClr w14:val="tx1"/>
            </w14:solidFill>
          </w14:textFill>
        </w:rPr>
      </w:pPr>
      <w:r>
        <w:rPr>
          <w:rFonts w:hint="eastAsia" w:ascii="宋体" w:hAnsi="宋体" w:eastAsia="宋体" w:cs="宋体"/>
          <w:color w:val="000000" w:themeColor="text1"/>
          <w:kern w:val="0"/>
          <w:sz w:val="21"/>
          <w:szCs w:val="21"/>
          <w:highlight w:val="none"/>
          <w:lang w:val="en-US" w:bidi="ar-SA"/>
          <w14:textFill>
            <w14:solidFill>
              <w14:schemeClr w14:val="tx1"/>
            </w14:solidFill>
          </w14:textFill>
        </w:rPr>
        <w:t>14. 投标文件的语言及计量</w:t>
      </w:r>
    </w:p>
    <w:p>
      <w:pPr>
        <w:pageBreakBefore w:val="0"/>
        <w:widowControl w:val="0"/>
        <w:kinsoku/>
        <w:wordWrap/>
        <w:overflowPunct/>
        <w:topLinePunct w:val="0"/>
        <w:autoSpaceDE/>
        <w:autoSpaceDN/>
        <w:bidi w:val="0"/>
        <w:adjustRightInd/>
        <w:snapToGrid w:val="0"/>
        <w:spacing w:line="360" w:lineRule="auto"/>
        <w:ind w:firstLine="424" w:firstLineChars="202"/>
        <w:rPr>
          <w:rFonts w:hint="eastAsia" w:cs="宋体"/>
          <w:color w:val="000000" w:themeColor="text1"/>
          <w:kern w:val="0"/>
          <w:sz w:val="21"/>
          <w:szCs w:val="21"/>
          <w:highlight w:val="none"/>
          <w:lang w:val="en-US" w:eastAsia="zh-CN" w:bidi="ar-SA"/>
          <w14:textFill>
            <w14:solidFill>
              <w14:schemeClr w14:val="tx1"/>
            </w14:solidFill>
          </w14:textFill>
        </w:rPr>
      </w:pPr>
      <w:r>
        <w:rPr>
          <w:rFonts w:hint="eastAsia" w:cs="宋体"/>
          <w:color w:val="000000" w:themeColor="text1"/>
          <w:kern w:val="0"/>
          <w:sz w:val="21"/>
          <w:szCs w:val="21"/>
          <w:highlight w:val="none"/>
          <w:lang w:val="en-US" w:eastAsia="zh-CN" w:bidi="ar-SA"/>
          <w14:textFill>
            <w14:solidFill>
              <w14:schemeClr w14:val="tx1"/>
            </w14:solidFill>
          </w14:textFill>
        </w:rPr>
        <w:t>14.1投标文件以及投标人与招标人或者招标代理机构就有关投标事宜的所有来往函电，均应以中文汉语书写。投标人提交的支持文件和印刷的文献可以使用别的语言，但其相应内容必须附有中文翻译文本，在解释投标文件时以中文翻译文本为主。</w:t>
      </w:r>
    </w:p>
    <w:p>
      <w:pPr>
        <w:pageBreakBefore w:val="0"/>
        <w:widowControl w:val="0"/>
        <w:kinsoku/>
        <w:wordWrap/>
        <w:overflowPunct/>
        <w:topLinePunct w:val="0"/>
        <w:autoSpaceDE/>
        <w:autoSpaceDN/>
        <w:bidi w:val="0"/>
        <w:adjustRightInd/>
        <w:snapToGrid w:val="0"/>
        <w:spacing w:line="360" w:lineRule="auto"/>
        <w:ind w:firstLine="424" w:firstLineChars="202"/>
        <w:rPr>
          <w:rFonts w:hint="eastAsia" w:cs="宋体"/>
          <w:color w:val="000000" w:themeColor="text1"/>
          <w:kern w:val="0"/>
          <w:sz w:val="21"/>
          <w:szCs w:val="21"/>
          <w:highlight w:val="none"/>
          <w:lang w:val="en-US" w:eastAsia="zh-CN" w:bidi="ar-SA"/>
          <w14:textFill>
            <w14:solidFill>
              <w14:schemeClr w14:val="tx1"/>
            </w14:solidFill>
          </w14:textFill>
        </w:rPr>
      </w:pPr>
      <w:r>
        <w:rPr>
          <w:rFonts w:hint="eastAsia" w:cs="宋体"/>
          <w:color w:val="000000" w:themeColor="text1"/>
          <w:kern w:val="0"/>
          <w:sz w:val="21"/>
          <w:szCs w:val="21"/>
          <w:highlight w:val="none"/>
          <w:lang w:val="en-US" w:eastAsia="zh-CN" w:bidi="ar-SA"/>
          <w14:textFill>
            <w14:solidFill>
              <w14:schemeClr w14:val="tx1"/>
            </w14:solidFill>
          </w14:textFill>
        </w:rPr>
        <w:t>14.2投标计量单位，招标文件已有明确规定的，使用招标文件规定的计量单位；招标文件没有规定的，应采用中华人民共和国法定计量单位（货币单位：元人民币），否则视同未响应。</w:t>
      </w:r>
    </w:p>
    <w:p>
      <w:pPr>
        <w:pStyle w:val="6"/>
        <w:keepNext/>
        <w:keepLines/>
        <w:pageBreakBefore w:val="0"/>
        <w:widowControl w:val="0"/>
        <w:kinsoku/>
        <w:wordWrap/>
        <w:overflowPunct/>
        <w:topLinePunct w:val="0"/>
        <w:autoSpaceDE/>
        <w:autoSpaceDN/>
        <w:bidi w:val="0"/>
        <w:adjustRightInd/>
        <w:spacing w:before="0" w:line="360" w:lineRule="auto"/>
        <w:ind w:left="0"/>
        <w:rPr>
          <w:rFonts w:hint="eastAsia" w:ascii="宋体" w:hAnsi="宋体" w:eastAsia="宋体" w:cs="宋体"/>
          <w:color w:val="000000" w:themeColor="text1"/>
          <w:kern w:val="0"/>
          <w:sz w:val="21"/>
          <w:szCs w:val="21"/>
          <w:highlight w:val="none"/>
          <w:lang w:val="en-US" w:bidi="ar-SA"/>
          <w14:textFill>
            <w14:solidFill>
              <w14:schemeClr w14:val="tx1"/>
            </w14:solidFill>
          </w14:textFill>
        </w:rPr>
      </w:pPr>
      <w:r>
        <w:rPr>
          <w:rFonts w:hint="eastAsia" w:ascii="宋体" w:hAnsi="宋体" w:eastAsia="宋体" w:cs="宋体"/>
          <w:color w:val="000000" w:themeColor="text1"/>
          <w:kern w:val="0"/>
          <w:sz w:val="21"/>
          <w:szCs w:val="21"/>
          <w:highlight w:val="none"/>
          <w:lang w:val="en-US" w:bidi="ar-SA"/>
          <w14:textFill>
            <w14:solidFill>
              <w14:schemeClr w14:val="tx1"/>
            </w14:solidFill>
          </w14:textFill>
        </w:rPr>
        <w:t>15. 投标报价及</w:t>
      </w:r>
      <w:r>
        <w:rPr>
          <w:rFonts w:hint="eastAsia" w:asciiTheme="minorEastAsia" w:hAnsiTheme="minorEastAsia" w:eastAsiaTheme="minorEastAsia" w:cstheme="minorEastAsia"/>
          <w:color w:val="000000" w:themeColor="text1"/>
          <w:sz w:val="21"/>
          <w:szCs w:val="21"/>
          <w:highlight w:val="none"/>
          <w:lang w:eastAsia="zh-CN"/>
          <w14:textFill>
            <w14:solidFill>
              <w14:schemeClr w14:val="tx1"/>
            </w14:solidFill>
          </w14:textFill>
        </w:rPr>
        <w:t>招标</w:t>
      </w:r>
      <w:r>
        <w:rPr>
          <w:rFonts w:hint="eastAsia" w:ascii="宋体" w:hAnsi="宋体" w:eastAsia="宋体" w:cs="宋体"/>
          <w:color w:val="000000" w:themeColor="text1"/>
          <w:kern w:val="0"/>
          <w:sz w:val="21"/>
          <w:szCs w:val="21"/>
          <w:highlight w:val="none"/>
          <w:lang w:val="en-US" w:bidi="ar-SA"/>
          <w14:textFill>
            <w14:solidFill>
              <w14:schemeClr w14:val="tx1"/>
            </w14:solidFill>
          </w14:textFill>
        </w:rPr>
        <w:t>控制价</w:t>
      </w:r>
    </w:p>
    <w:p>
      <w:pPr>
        <w:pageBreakBefore w:val="0"/>
        <w:widowControl w:val="0"/>
        <w:kinsoku/>
        <w:wordWrap/>
        <w:overflowPunct/>
        <w:topLinePunct w:val="0"/>
        <w:autoSpaceDE/>
        <w:autoSpaceDN/>
        <w:bidi w:val="0"/>
        <w:adjustRightInd/>
        <w:snapToGrid w:val="0"/>
        <w:spacing w:line="360" w:lineRule="auto"/>
        <w:ind w:firstLine="424" w:firstLineChars="202"/>
        <w:rPr>
          <w:rFonts w:hint="eastAsia" w:cs="宋体"/>
          <w:color w:val="000000" w:themeColor="text1"/>
          <w:kern w:val="0"/>
          <w:sz w:val="21"/>
          <w:szCs w:val="21"/>
          <w:highlight w:val="none"/>
          <w:lang w:val="en-US" w:eastAsia="zh-CN" w:bidi="ar-SA"/>
          <w14:textFill>
            <w14:solidFill>
              <w14:schemeClr w14:val="tx1"/>
            </w14:solidFill>
          </w14:textFill>
        </w:rPr>
      </w:pPr>
      <w:r>
        <w:rPr>
          <w:rFonts w:hint="eastAsia" w:cs="宋体"/>
          <w:color w:val="000000" w:themeColor="text1"/>
          <w:kern w:val="0"/>
          <w:sz w:val="21"/>
          <w:szCs w:val="21"/>
          <w:highlight w:val="none"/>
          <w:lang w:val="en-US" w:eastAsia="zh-CN" w:bidi="ar-SA"/>
          <w14:textFill>
            <w14:solidFill>
              <w14:schemeClr w14:val="tx1"/>
            </w14:solidFill>
          </w14:textFill>
        </w:rPr>
        <w:t>15.1招标控制价：详见投标人须知前附表。</w:t>
      </w:r>
    </w:p>
    <w:p>
      <w:pPr>
        <w:pageBreakBefore w:val="0"/>
        <w:widowControl w:val="0"/>
        <w:kinsoku/>
        <w:wordWrap/>
        <w:overflowPunct/>
        <w:topLinePunct w:val="0"/>
        <w:autoSpaceDE/>
        <w:autoSpaceDN/>
        <w:bidi w:val="0"/>
        <w:adjustRightInd/>
        <w:snapToGrid w:val="0"/>
        <w:spacing w:line="360" w:lineRule="auto"/>
        <w:ind w:firstLine="426" w:firstLineChars="202"/>
        <w:rPr>
          <w:rFonts w:hint="eastAsia" w:cs="宋体"/>
          <w:b/>
          <w:bCs/>
          <w:color w:val="000000" w:themeColor="text1"/>
          <w:kern w:val="0"/>
          <w:sz w:val="21"/>
          <w:szCs w:val="21"/>
          <w:highlight w:val="none"/>
          <w:lang w:val="en-US" w:eastAsia="zh-CN" w:bidi="ar-SA"/>
          <w14:textFill>
            <w14:solidFill>
              <w14:schemeClr w14:val="tx1"/>
            </w14:solidFill>
          </w14:textFill>
        </w:rPr>
      </w:pPr>
      <w:r>
        <w:rPr>
          <w:rFonts w:hint="eastAsia" w:cs="宋体"/>
          <w:b/>
          <w:bCs/>
          <w:color w:val="000000" w:themeColor="text1"/>
          <w:kern w:val="0"/>
          <w:sz w:val="21"/>
          <w:szCs w:val="21"/>
          <w:highlight w:val="none"/>
          <w:lang w:val="en-US" w:eastAsia="zh-CN" w:bidi="ar-SA"/>
          <w14:textFill>
            <w14:solidFill>
              <w14:schemeClr w14:val="tx1"/>
            </w14:solidFill>
          </w14:textFill>
        </w:rPr>
        <w:t>15.2在递交投标文件时，同时递交工程量清单报价电子版，具体要求如下：工程量清单报价（即预算格式备份）全套电子文档（并请将单位工程费汇总表、分部分项工程和单价措施项目清单与计价表、工程量清单综合单价分析表、总价措施项目清单与计价表、规费、增值税计价表、主要材料及价格表）。当投标文件中的工程量清单报价表与电子文档中的工程量清单报价表不一致时，以投标文件中的工程量清单报价表为准。如投标人以U盘或光盘为载体报送的工程量清单报价表（即预算备份）电子文档打不开或资料不全，导致评标委员会对其商务标无法评审的，经投标人授权委托人确认后，其商务标作废。</w:t>
      </w:r>
    </w:p>
    <w:p>
      <w:pPr>
        <w:pageBreakBefore w:val="0"/>
        <w:widowControl w:val="0"/>
        <w:kinsoku/>
        <w:wordWrap/>
        <w:overflowPunct/>
        <w:topLinePunct w:val="0"/>
        <w:autoSpaceDE/>
        <w:autoSpaceDN/>
        <w:bidi w:val="0"/>
        <w:adjustRightInd/>
        <w:snapToGrid w:val="0"/>
        <w:spacing w:line="360" w:lineRule="auto"/>
        <w:ind w:firstLine="424" w:firstLineChars="202"/>
        <w:rPr>
          <w:rFonts w:hint="eastAsia" w:cs="宋体"/>
          <w:color w:val="000000" w:themeColor="text1"/>
          <w:kern w:val="0"/>
          <w:sz w:val="21"/>
          <w:szCs w:val="21"/>
          <w:highlight w:val="none"/>
          <w:lang w:val="en-US" w:eastAsia="zh-CN" w:bidi="ar-SA"/>
          <w14:textFill>
            <w14:solidFill>
              <w14:schemeClr w14:val="tx1"/>
            </w14:solidFill>
          </w14:textFill>
        </w:rPr>
      </w:pPr>
      <w:r>
        <w:rPr>
          <w:rFonts w:hint="eastAsia" w:cs="宋体"/>
          <w:color w:val="000000" w:themeColor="text1"/>
          <w:kern w:val="0"/>
          <w:sz w:val="21"/>
          <w:szCs w:val="21"/>
          <w:highlight w:val="none"/>
          <w:lang w:val="en-US" w:eastAsia="zh-CN" w:bidi="ar-SA"/>
          <w14:textFill>
            <w14:solidFill>
              <w14:schemeClr w14:val="tx1"/>
            </w14:solidFill>
          </w14:textFill>
        </w:rPr>
        <w:t>工程量清单报价电子版份数：</w:t>
      </w:r>
      <w:r>
        <w:rPr>
          <w:rFonts w:hint="eastAsia" w:cs="宋体"/>
          <w:color w:val="000000" w:themeColor="text1"/>
          <w:kern w:val="0"/>
          <w:sz w:val="21"/>
          <w:szCs w:val="21"/>
          <w:highlight w:val="none"/>
          <w:u w:val="single"/>
          <w:lang w:val="en-US" w:eastAsia="zh-CN" w:bidi="ar-SA"/>
          <w14:textFill>
            <w14:solidFill>
              <w14:schemeClr w14:val="tx1"/>
            </w14:solidFill>
          </w14:textFill>
        </w:rPr>
        <w:t xml:space="preserve">  壹份  </w:t>
      </w:r>
    </w:p>
    <w:p>
      <w:pPr>
        <w:pageBreakBefore w:val="0"/>
        <w:widowControl w:val="0"/>
        <w:kinsoku/>
        <w:wordWrap/>
        <w:overflowPunct/>
        <w:topLinePunct w:val="0"/>
        <w:autoSpaceDE/>
        <w:autoSpaceDN/>
        <w:bidi w:val="0"/>
        <w:adjustRightInd/>
        <w:snapToGrid w:val="0"/>
        <w:spacing w:line="360" w:lineRule="auto"/>
        <w:ind w:firstLine="424" w:firstLineChars="202"/>
        <w:rPr>
          <w:rFonts w:hint="eastAsia" w:cs="宋体"/>
          <w:color w:val="000000" w:themeColor="text1"/>
          <w:kern w:val="0"/>
          <w:sz w:val="21"/>
          <w:szCs w:val="21"/>
          <w:highlight w:val="none"/>
          <w:lang w:val="en-US" w:eastAsia="zh-CN" w:bidi="ar-SA"/>
          <w14:textFill>
            <w14:solidFill>
              <w14:schemeClr w14:val="tx1"/>
            </w14:solidFill>
          </w14:textFill>
        </w:rPr>
      </w:pPr>
      <w:r>
        <w:rPr>
          <w:rFonts w:hint="eastAsia" w:cs="宋体"/>
          <w:color w:val="000000" w:themeColor="text1"/>
          <w:kern w:val="0"/>
          <w:sz w:val="21"/>
          <w:szCs w:val="21"/>
          <w:highlight w:val="none"/>
          <w:lang w:val="en-US" w:eastAsia="zh-CN" w:bidi="ar-SA"/>
          <w14:textFill>
            <w14:solidFill>
              <w14:schemeClr w14:val="tx1"/>
            </w14:solidFill>
          </w14:textFill>
        </w:rPr>
        <w:t>工程量清单报价电子版形式：</w:t>
      </w:r>
      <w:r>
        <w:rPr>
          <w:rFonts w:hint="eastAsia" w:cs="宋体"/>
          <w:color w:val="000000" w:themeColor="text1"/>
          <w:kern w:val="0"/>
          <w:sz w:val="21"/>
          <w:szCs w:val="21"/>
          <w:highlight w:val="none"/>
          <w:u w:val="single"/>
          <w:lang w:val="en-US" w:eastAsia="zh-CN" w:bidi="ar-SA"/>
          <w14:textFill>
            <w14:solidFill>
              <w14:schemeClr w14:val="tx1"/>
            </w14:solidFill>
          </w14:textFill>
        </w:rPr>
        <w:t>U盘或光盘（注明单位名称或使用软件版本）</w:t>
      </w:r>
    </w:p>
    <w:p>
      <w:pPr>
        <w:pageBreakBefore w:val="0"/>
        <w:widowControl w:val="0"/>
        <w:kinsoku/>
        <w:wordWrap/>
        <w:overflowPunct/>
        <w:topLinePunct w:val="0"/>
        <w:autoSpaceDE/>
        <w:autoSpaceDN/>
        <w:bidi w:val="0"/>
        <w:adjustRightInd/>
        <w:snapToGrid w:val="0"/>
        <w:spacing w:line="360" w:lineRule="auto"/>
        <w:ind w:firstLine="424" w:firstLineChars="202"/>
        <w:rPr>
          <w:rFonts w:hint="eastAsia" w:cs="宋体"/>
          <w:color w:val="000000" w:themeColor="text1"/>
          <w:kern w:val="0"/>
          <w:sz w:val="21"/>
          <w:szCs w:val="21"/>
          <w:highlight w:val="none"/>
          <w:lang w:val="en-US" w:eastAsia="zh-CN" w:bidi="ar-SA"/>
          <w14:textFill>
            <w14:solidFill>
              <w14:schemeClr w14:val="tx1"/>
            </w14:solidFill>
          </w14:textFill>
        </w:rPr>
      </w:pPr>
      <w:r>
        <w:rPr>
          <w:rFonts w:hint="eastAsia" w:cs="宋体"/>
          <w:color w:val="000000" w:themeColor="text1"/>
          <w:kern w:val="0"/>
          <w:sz w:val="21"/>
          <w:szCs w:val="21"/>
          <w:highlight w:val="none"/>
          <w:lang w:val="en-US" w:eastAsia="zh-CN" w:bidi="ar-SA"/>
          <w14:textFill>
            <w14:solidFill>
              <w14:schemeClr w14:val="tx1"/>
            </w14:solidFill>
          </w14:textFill>
        </w:rPr>
        <w:t xml:space="preserve">工程量清单报价电子版密封方式：单独放入一个密封袋中，加贴封条，在封套封口处加盖投标人法人公章，在封套上标记“工程量清单报价电子版”字样，与商务标放入一个包封。   </w:t>
      </w:r>
    </w:p>
    <w:p>
      <w:pPr>
        <w:pStyle w:val="6"/>
        <w:keepNext/>
        <w:keepLines/>
        <w:pageBreakBefore w:val="0"/>
        <w:widowControl w:val="0"/>
        <w:kinsoku/>
        <w:wordWrap/>
        <w:overflowPunct/>
        <w:topLinePunct w:val="0"/>
        <w:autoSpaceDE/>
        <w:autoSpaceDN/>
        <w:bidi w:val="0"/>
        <w:adjustRightInd/>
        <w:spacing w:before="0" w:line="360" w:lineRule="auto"/>
        <w:ind w:left="0"/>
        <w:rPr>
          <w:rFonts w:hint="eastAsia" w:ascii="宋体" w:hAnsi="宋体" w:eastAsia="宋体" w:cs="宋体"/>
          <w:color w:val="000000" w:themeColor="text1"/>
          <w:kern w:val="0"/>
          <w:sz w:val="21"/>
          <w:szCs w:val="21"/>
          <w:highlight w:val="none"/>
          <w:lang w:val="en-US" w:bidi="ar-SA"/>
          <w14:textFill>
            <w14:solidFill>
              <w14:schemeClr w14:val="tx1"/>
            </w14:solidFill>
          </w14:textFill>
        </w:rPr>
      </w:pPr>
      <w:r>
        <w:rPr>
          <w:rFonts w:hint="eastAsia" w:ascii="宋体" w:hAnsi="宋体" w:eastAsia="宋体" w:cs="宋体"/>
          <w:color w:val="000000" w:themeColor="text1"/>
          <w:kern w:val="0"/>
          <w:sz w:val="21"/>
          <w:szCs w:val="21"/>
          <w:highlight w:val="none"/>
          <w:lang w:val="en-US" w:bidi="ar-SA"/>
          <w14:textFill>
            <w14:solidFill>
              <w14:schemeClr w14:val="tx1"/>
            </w14:solidFill>
          </w14:textFill>
        </w:rPr>
        <w:t>16. 投标有效期</w:t>
      </w:r>
    </w:p>
    <w:p>
      <w:pPr>
        <w:pageBreakBefore w:val="0"/>
        <w:widowControl w:val="0"/>
        <w:kinsoku/>
        <w:wordWrap/>
        <w:overflowPunct/>
        <w:topLinePunct w:val="0"/>
        <w:autoSpaceDE/>
        <w:autoSpaceDN/>
        <w:bidi w:val="0"/>
        <w:adjustRightInd/>
        <w:snapToGrid w:val="0"/>
        <w:spacing w:line="360" w:lineRule="auto"/>
        <w:ind w:firstLine="424" w:firstLineChars="202"/>
        <w:rPr>
          <w:rFonts w:hint="eastAsia" w:cs="宋体"/>
          <w:color w:val="000000" w:themeColor="text1"/>
          <w:kern w:val="0"/>
          <w:sz w:val="21"/>
          <w:szCs w:val="21"/>
          <w:highlight w:val="none"/>
          <w:lang w:val="en-US" w:eastAsia="zh-CN" w:bidi="ar-SA"/>
          <w14:textFill>
            <w14:solidFill>
              <w14:schemeClr w14:val="tx1"/>
            </w14:solidFill>
          </w14:textFill>
        </w:rPr>
      </w:pPr>
      <w:r>
        <w:rPr>
          <w:rFonts w:hint="eastAsia" w:cs="宋体"/>
          <w:color w:val="000000" w:themeColor="text1"/>
          <w:kern w:val="0"/>
          <w:sz w:val="21"/>
          <w:szCs w:val="21"/>
          <w:highlight w:val="none"/>
          <w:lang w:val="en-US" w:eastAsia="zh-CN" w:bidi="ar-SA"/>
          <w14:textFill>
            <w14:solidFill>
              <w14:schemeClr w14:val="tx1"/>
            </w14:solidFill>
          </w14:textFill>
        </w:rPr>
        <w:t>16.1投标有效期：投标截止时间之日起90天。</w:t>
      </w:r>
    </w:p>
    <w:p>
      <w:pPr>
        <w:pageBreakBefore w:val="0"/>
        <w:widowControl w:val="0"/>
        <w:kinsoku/>
        <w:wordWrap/>
        <w:overflowPunct/>
        <w:topLinePunct w:val="0"/>
        <w:autoSpaceDE/>
        <w:autoSpaceDN/>
        <w:bidi w:val="0"/>
        <w:adjustRightInd/>
        <w:snapToGrid w:val="0"/>
        <w:spacing w:line="360" w:lineRule="auto"/>
        <w:ind w:firstLine="424" w:firstLineChars="202"/>
        <w:rPr>
          <w:rFonts w:hint="eastAsia" w:cs="宋体"/>
          <w:color w:val="000000" w:themeColor="text1"/>
          <w:kern w:val="0"/>
          <w:sz w:val="21"/>
          <w:szCs w:val="21"/>
          <w:highlight w:val="none"/>
          <w:lang w:val="en-US" w:eastAsia="zh-CN" w:bidi="ar-SA"/>
          <w14:textFill>
            <w14:solidFill>
              <w14:schemeClr w14:val="tx1"/>
            </w14:solidFill>
          </w14:textFill>
        </w:rPr>
      </w:pPr>
      <w:r>
        <w:rPr>
          <w:rFonts w:hint="eastAsia" w:cs="宋体"/>
          <w:color w:val="000000" w:themeColor="text1"/>
          <w:kern w:val="0"/>
          <w:sz w:val="21"/>
          <w:szCs w:val="21"/>
          <w:highlight w:val="none"/>
          <w:lang w:val="en-US" w:eastAsia="zh-CN" w:bidi="ar-SA"/>
          <w14:textFill>
            <w14:solidFill>
              <w14:schemeClr w14:val="tx1"/>
            </w14:solidFill>
          </w14:textFill>
        </w:rPr>
        <w:t>16.2出现特殊情况下，需要延长投标有效期的，招标代理机构以书面形式通知投标人延长投标有效期。投标人同意延长的，不能修改投标文件。投标人拒绝延长的，其投标无效。</w:t>
      </w:r>
    </w:p>
    <w:p>
      <w:pPr>
        <w:pStyle w:val="6"/>
        <w:keepNext/>
        <w:keepLines/>
        <w:pageBreakBefore w:val="0"/>
        <w:widowControl w:val="0"/>
        <w:kinsoku/>
        <w:wordWrap/>
        <w:overflowPunct/>
        <w:topLinePunct w:val="0"/>
        <w:autoSpaceDE/>
        <w:autoSpaceDN/>
        <w:bidi w:val="0"/>
        <w:adjustRightInd/>
        <w:spacing w:before="0" w:line="360" w:lineRule="auto"/>
        <w:ind w:left="0"/>
        <w:rPr>
          <w:rFonts w:hint="eastAsia" w:ascii="宋体" w:hAnsi="宋体" w:eastAsia="宋体" w:cs="宋体"/>
          <w:color w:val="000000" w:themeColor="text1"/>
          <w:kern w:val="0"/>
          <w:sz w:val="21"/>
          <w:szCs w:val="21"/>
          <w:highlight w:val="none"/>
          <w:lang w:val="en-US" w:bidi="ar-SA"/>
          <w14:textFill>
            <w14:solidFill>
              <w14:schemeClr w14:val="tx1"/>
            </w14:solidFill>
          </w14:textFill>
        </w:rPr>
      </w:pPr>
      <w:r>
        <w:rPr>
          <w:rFonts w:hint="eastAsia" w:ascii="宋体" w:hAnsi="宋体" w:eastAsia="宋体" w:cs="宋体"/>
          <w:color w:val="000000" w:themeColor="text1"/>
          <w:kern w:val="0"/>
          <w:sz w:val="21"/>
          <w:szCs w:val="21"/>
          <w:highlight w:val="none"/>
          <w:lang w:val="en-US" w:bidi="ar-SA"/>
          <w14:textFill>
            <w14:solidFill>
              <w14:schemeClr w14:val="tx1"/>
            </w14:solidFill>
          </w14:textFill>
        </w:rPr>
        <w:t>17. 投标保证金</w:t>
      </w:r>
    </w:p>
    <w:p>
      <w:pPr>
        <w:pageBreakBefore w:val="0"/>
        <w:widowControl w:val="0"/>
        <w:kinsoku/>
        <w:wordWrap/>
        <w:overflowPunct/>
        <w:topLinePunct w:val="0"/>
        <w:autoSpaceDE/>
        <w:autoSpaceDN/>
        <w:bidi w:val="0"/>
        <w:adjustRightInd/>
        <w:snapToGrid w:val="0"/>
        <w:spacing w:line="360" w:lineRule="auto"/>
        <w:ind w:firstLine="424" w:firstLineChars="202"/>
        <w:rPr>
          <w:rFonts w:hint="eastAsia" w:cs="宋体"/>
          <w:color w:val="000000" w:themeColor="text1"/>
          <w:kern w:val="0"/>
          <w:sz w:val="21"/>
          <w:szCs w:val="21"/>
          <w:highlight w:val="none"/>
          <w:lang w:val="en-US" w:eastAsia="zh-CN" w:bidi="ar-SA"/>
          <w14:textFill>
            <w14:solidFill>
              <w14:schemeClr w14:val="tx1"/>
            </w14:solidFill>
          </w14:textFill>
        </w:rPr>
      </w:pPr>
      <w:r>
        <w:rPr>
          <w:rFonts w:hint="eastAsia" w:cs="宋体"/>
          <w:color w:val="000000" w:themeColor="text1"/>
          <w:kern w:val="0"/>
          <w:sz w:val="21"/>
          <w:szCs w:val="21"/>
          <w:highlight w:val="none"/>
          <w:lang w:val="en-US" w:eastAsia="zh-CN" w:bidi="ar-SA"/>
          <w14:textFill>
            <w14:solidFill>
              <w14:schemeClr w14:val="tx1"/>
            </w14:solidFill>
          </w14:textFill>
        </w:rPr>
        <w:t>无。</w:t>
      </w:r>
    </w:p>
    <w:p>
      <w:pPr>
        <w:pStyle w:val="6"/>
        <w:keepNext/>
        <w:keepLines/>
        <w:pageBreakBefore w:val="0"/>
        <w:widowControl w:val="0"/>
        <w:kinsoku/>
        <w:wordWrap/>
        <w:overflowPunct/>
        <w:topLinePunct w:val="0"/>
        <w:autoSpaceDE/>
        <w:autoSpaceDN/>
        <w:bidi w:val="0"/>
        <w:adjustRightInd/>
        <w:spacing w:before="0" w:line="360" w:lineRule="auto"/>
        <w:ind w:left="0"/>
        <w:rPr>
          <w:rFonts w:hint="eastAsia" w:ascii="宋体" w:hAnsi="宋体" w:eastAsia="宋体" w:cs="宋体"/>
          <w:color w:val="000000" w:themeColor="text1"/>
          <w:kern w:val="0"/>
          <w:sz w:val="21"/>
          <w:szCs w:val="21"/>
          <w:highlight w:val="none"/>
          <w:lang w:val="en-US" w:bidi="ar-SA"/>
          <w14:textFill>
            <w14:solidFill>
              <w14:schemeClr w14:val="tx1"/>
            </w14:solidFill>
          </w14:textFill>
        </w:rPr>
      </w:pPr>
      <w:r>
        <w:rPr>
          <w:rFonts w:hint="eastAsia" w:ascii="宋体" w:hAnsi="宋体" w:eastAsia="宋体" w:cs="宋体"/>
          <w:color w:val="000000" w:themeColor="text1"/>
          <w:kern w:val="0"/>
          <w:sz w:val="21"/>
          <w:szCs w:val="21"/>
          <w:highlight w:val="none"/>
          <w:lang w:val="en-US" w:bidi="ar-SA"/>
          <w14:textFill>
            <w14:solidFill>
              <w14:schemeClr w14:val="tx1"/>
            </w14:solidFill>
          </w14:textFill>
        </w:rPr>
        <w:t>18. 投标文件的份数、装订、签署和包装、密封</w:t>
      </w:r>
    </w:p>
    <w:p>
      <w:pPr>
        <w:pageBreakBefore w:val="0"/>
        <w:widowControl w:val="0"/>
        <w:kinsoku/>
        <w:wordWrap/>
        <w:overflowPunct/>
        <w:topLinePunct w:val="0"/>
        <w:autoSpaceDE/>
        <w:autoSpaceDN/>
        <w:bidi w:val="0"/>
        <w:adjustRightInd/>
        <w:snapToGrid w:val="0"/>
        <w:spacing w:line="360" w:lineRule="auto"/>
        <w:ind w:firstLine="424" w:firstLineChars="202"/>
        <w:rPr>
          <w:rFonts w:hint="eastAsia" w:cs="宋体"/>
          <w:color w:val="000000" w:themeColor="text1"/>
          <w:kern w:val="0"/>
          <w:sz w:val="21"/>
          <w:szCs w:val="21"/>
          <w:highlight w:val="none"/>
          <w:lang w:val="en-US" w:eastAsia="zh-CN" w:bidi="ar-SA"/>
          <w14:textFill>
            <w14:solidFill>
              <w14:schemeClr w14:val="tx1"/>
            </w14:solidFill>
          </w14:textFill>
        </w:rPr>
      </w:pPr>
      <w:r>
        <w:rPr>
          <w:rFonts w:hint="eastAsia" w:cs="宋体"/>
          <w:color w:val="000000" w:themeColor="text1"/>
          <w:kern w:val="0"/>
          <w:sz w:val="21"/>
          <w:szCs w:val="21"/>
          <w:highlight w:val="none"/>
          <w:lang w:val="en-US" w:eastAsia="zh-CN" w:bidi="ar-SA"/>
          <w14:textFill>
            <w14:solidFill>
              <w14:schemeClr w14:val="tx1"/>
            </w14:solidFill>
          </w14:textFill>
        </w:rPr>
        <w:t>18.1投标文件份数：详见投标人须知前附表。</w:t>
      </w:r>
    </w:p>
    <w:p>
      <w:pPr>
        <w:pageBreakBefore w:val="0"/>
        <w:widowControl w:val="0"/>
        <w:kinsoku/>
        <w:wordWrap/>
        <w:overflowPunct/>
        <w:topLinePunct w:val="0"/>
        <w:autoSpaceDE/>
        <w:autoSpaceDN/>
        <w:bidi w:val="0"/>
        <w:adjustRightInd/>
        <w:snapToGrid w:val="0"/>
        <w:spacing w:line="360" w:lineRule="auto"/>
        <w:ind w:firstLine="424" w:firstLineChars="202"/>
        <w:rPr>
          <w:rFonts w:hint="eastAsia" w:cs="宋体"/>
          <w:color w:val="000000" w:themeColor="text1"/>
          <w:kern w:val="0"/>
          <w:sz w:val="21"/>
          <w:szCs w:val="21"/>
          <w:highlight w:val="none"/>
          <w:lang w:val="en-US" w:eastAsia="zh-CN" w:bidi="ar-SA"/>
          <w14:textFill>
            <w14:solidFill>
              <w14:schemeClr w14:val="tx1"/>
            </w14:solidFill>
          </w14:textFill>
        </w:rPr>
      </w:pPr>
      <w:r>
        <w:rPr>
          <w:rFonts w:hint="eastAsia" w:cs="宋体"/>
          <w:color w:val="000000" w:themeColor="text1"/>
          <w:kern w:val="0"/>
          <w:sz w:val="21"/>
          <w:szCs w:val="21"/>
          <w:highlight w:val="none"/>
          <w:lang w:val="en-US" w:eastAsia="zh-CN" w:bidi="ar-SA"/>
          <w14:textFill>
            <w14:solidFill>
              <w14:schemeClr w14:val="tx1"/>
            </w14:solidFill>
          </w14:textFill>
        </w:rPr>
        <w:t>18.2投标文件装订：详见投标人须知前附表。</w:t>
      </w:r>
    </w:p>
    <w:p>
      <w:pPr>
        <w:pageBreakBefore w:val="0"/>
        <w:widowControl w:val="0"/>
        <w:kinsoku/>
        <w:wordWrap/>
        <w:overflowPunct/>
        <w:topLinePunct w:val="0"/>
        <w:autoSpaceDE/>
        <w:autoSpaceDN/>
        <w:bidi w:val="0"/>
        <w:adjustRightInd/>
        <w:snapToGrid w:val="0"/>
        <w:spacing w:line="360" w:lineRule="auto"/>
        <w:ind w:firstLine="424" w:firstLineChars="202"/>
        <w:rPr>
          <w:rFonts w:hint="eastAsia" w:cs="宋体"/>
          <w:color w:val="000000" w:themeColor="text1"/>
          <w:kern w:val="0"/>
          <w:sz w:val="21"/>
          <w:szCs w:val="21"/>
          <w:highlight w:val="none"/>
          <w:lang w:val="en-US" w:eastAsia="zh-CN" w:bidi="ar-SA"/>
          <w14:textFill>
            <w14:solidFill>
              <w14:schemeClr w14:val="tx1"/>
            </w14:solidFill>
          </w14:textFill>
        </w:rPr>
      </w:pPr>
      <w:r>
        <w:rPr>
          <w:rFonts w:hint="eastAsia" w:cs="宋体"/>
          <w:color w:val="000000" w:themeColor="text1"/>
          <w:kern w:val="0"/>
          <w:sz w:val="21"/>
          <w:szCs w:val="21"/>
          <w:highlight w:val="none"/>
          <w:lang w:val="en-US" w:eastAsia="zh-CN" w:bidi="ar-SA"/>
          <w14:textFill>
            <w14:solidFill>
              <w14:schemeClr w14:val="tx1"/>
            </w14:solidFill>
          </w14:textFill>
        </w:rPr>
        <w:t>18.3投标文件的正本需打印或用不褪色的墨水填写，投标文件正本除本招标文件中规定的可提供复印件外均须提供原件。</w:t>
      </w:r>
    </w:p>
    <w:p>
      <w:pPr>
        <w:pageBreakBefore w:val="0"/>
        <w:widowControl w:val="0"/>
        <w:kinsoku/>
        <w:wordWrap/>
        <w:overflowPunct/>
        <w:topLinePunct w:val="0"/>
        <w:autoSpaceDE/>
        <w:autoSpaceDN/>
        <w:bidi w:val="0"/>
        <w:adjustRightInd/>
        <w:snapToGrid w:val="0"/>
        <w:spacing w:line="360" w:lineRule="auto"/>
        <w:ind w:firstLine="424" w:firstLineChars="202"/>
        <w:rPr>
          <w:rFonts w:hint="eastAsia" w:cs="宋体"/>
          <w:color w:val="000000" w:themeColor="text1"/>
          <w:kern w:val="0"/>
          <w:sz w:val="21"/>
          <w:szCs w:val="21"/>
          <w:highlight w:val="none"/>
          <w:lang w:val="en-US" w:eastAsia="zh-CN" w:bidi="ar-SA"/>
          <w14:textFill>
            <w14:solidFill>
              <w14:schemeClr w14:val="tx1"/>
            </w14:solidFill>
          </w14:textFill>
        </w:rPr>
      </w:pPr>
      <w:r>
        <w:rPr>
          <w:rFonts w:hint="eastAsia" w:cs="宋体"/>
          <w:color w:val="000000" w:themeColor="text1"/>
          <w:kern w:val="0"/>
          <w:sz w:val="21"/>
          <w:szCs w:val="21"/>
          <w:highlight w:val="none"/>
          <w:lang w:val="en-US" w:eastAsia="zh-CN" w:bidi="ar-SA"/>
          <w14:textFill>
            <w14:solidFill>
              <w14:schemeClr w14:val="tx1"/>
            </w14:solidFill>
          </w14:textFill>
        </w:rPr>
        <w:t>18.4投标文件须由投标人在规定位置盖投标人公章（扫描公章无效，自然人除外）并由法定代表人、负责人、自然人或相应的授权委托代理人签字，否则做无效投标处理，投标人应写全称，投标文件副本可以是加盖公章的正本的复印件，当正本与副本不一致时，以正本为准。</w:t>
      </w:r>
    </w:p>
    <w:p>
      <w:pPr>
        <w:pageBreakBefore w:val="0"/>
        <w:widowControl w:val="0"/>
        <w:kinsoku/>
        <w:wordWrap/>
        <w:overflowPunct/>
        <w:topLinePunct w:val="0"/>
        <w:autoSpaceDE/>
        <w:autoSpaceDN/>
        <w:bidi w:val="0"/>
        <w:adjustRightInd/>
        <w:snapToGrid w:val="0"/>
        <w:spacing w:line="360" w:lineRule="auto"/>
        <w:ind w:firstLine="424" w:firstLineChars="202"/>
        <w:rPr>
          <w:rFonts w:hint="eastAsia" w:cs="宋体"/>
          <w:color w:val="000000" w:themeColor="text1"/>
          <w:kern w:val="0"/>
          <w:sz w:val="21"/>
          <w:szCs w:val="21"/>
          <w:highlight w:val="none"/>
          <w:lang w:val="en-US" w:eastAsia="zh-CN" w:bidi="ar-SA"/>
          <w14:textFill>
            <w14:solidFill>
              <w14:schemeClr w14:val="tx1"/>
            </w14:solidFill>
          </w14:textFill>
        </w:rPr>
      </w:pPr>
      <w:r>
        <w:rPr>
          <w:rFonts w:hint="eastAsia" w:cs="宋体"/>
          <w:color w:val="000000" w:themeColor="text1"/>
          <w:kern w:val="0"/>
          <w:sz w:val="21"/>
          <w:szCs w:val="21"/>
          <w:highlight w:val="none"/>
          <w:lang w:val="en-US" w:eastAsia="zh-CN" w:bidi="ar-SA"/>
          <w14:textFill>
            <w14:solidFill>
              <w14:schemeClr w14:val="tx1"/>
            </w14:solidFill>
          </w14:textFill>
        </w:rPr>
        <w:t>18.5投标文件不得涂改，若有修改错漏处，须加盖投标人公章（自然人除外）及法定代表人、负责人、自然人或相应的授权委托代理人签字。投标文件因字迹潦草或表达不清所引起的后果由投标人负责。</w:t>
      </w:r>
    </w:p>
    <w:p>
      <w:pPr>
        <w:pageBreakBefore w:val="0"/>
        <w:widowControl w:val="0"/>
        <w:kinsoku/>
        <w:wordWrap/>
        <w:overflowPunct/>
        <w:topLinePunct w:val="0"/>
        <w:autoSpaceDE/>
        <w:autoSpaceDN/>
        <w:bidi w:val="0"/>
        <w:adjustRightInd/>
        <w:snapToGrid w:val="0"/>
        <w:spacing w:line="360" w:lineRule="auto"/>
        <w:ind w:firstLine="424" w:firstLineChars="202"/>
        <w:rPr>
          <w:rFonts w:hint="eastAsia" w:cs="宋体"/>
          <w:color w:val="000000" w:themeColor="text1"/>
          <w:kern w:val="0"/>
          <w:sz w:val="21"/>
          <w:szCs w:val="21"/>
          <w:highlight w:val="none"/>
          <w:lang w:val="en-US" w:eastAsia="zh-CN" w:bidi="ar-SA"/>
          <w14:textFill>
            <w14:solidFill>
              <w14:schemeClr w14:val="tx1"/>
            </w14:solidFill>
          </w14:textFill>
        </w:rPr>
      </w:pPr>
      <w:r>
        <w:rPr>
          <w:rFonts w:hint="eastAsia" w:cs="宋体"/>
          <w:color w:val="000000" w:themeColor="text1"/>
          <w:kern w:val="0"/>
          <w:sz w:val="21"/>
          <w:szCs w:val="21"/>
          <w:highlight w:val="none"/>
          <w:lang w:val="en-US" w:eastAsia="zh-CN" w:bidi="ar-SA"/>
          <w14:textFill>
            <w14:solidFill>
              <w14:schemeClr w14:val="tx1"/>
            </w14:solidFill>
          </w14:textFill>
        </w:rPr>
        <w:t>18.6投标人公章：本招标文件中描述投标人的“公章”是指根据我国对公章的管理规定，用投标人法定主体行为名称制作的印章，除本招标文件有特殊规定外，投标人的财务章、部门章、分公司章、工会章、合同章、投标专用章、业务专用章等其它形式印章均不能代替公章。</w:t>
      </w:r>
    </w:p>
    <w:p>
      <w:pPr>
        <w:pageBreakBefore w:val="0"/>
        <w:widowControl w:val="0"/>
        <w:kinsoku/>
        <w:wordWrap/>
        <w:overflowPunct/>
        <w:topLinePunct w:val="0"/>
        <w:autoSpaceDE/>
        <w:autoSpaceDN/>
        <w:bidi w:val="0"/>
        <w:adjustRightInd/>
        <w:snapToGrid w:val="0"/>
        <w:spacing w:line="360" w:lineRule="auto"/>
        <w:ind w:firstLine="424" w:firstLineChars="202"/>
        <w:rPr>
          <w:rFonts w:hint="eastAsia" w:cs="宋体"/>
          <w:color w:val="000000" w:themeColor="text1"/>
          <w:kern w:val="0"/>
          <w:sz w:val="21"/>
          <w:szCs w:val="21"/>
          <w:highlight w:val="none"/>
          <w:lang w:val="en-US" w:eastAsia="zh-CN" w:bidi="ar-SA"/>
          <w14:textFill>
            <w14:solidFill>
              <w14:schemeClr w14:val="tx1"/>
            </w14:solidFill>
          </w14:textFill>
        </w:rPr>
      </w:pPr>
      <w:r>
        <w:rPr>
          <w:rFonts w:hint="eastAsia" w:cs="宋体"/>
          <w:color w:val="000000" w:themeColor="text1"/>
          <w:kern w:val="0"/>
          <w:sz w:val="21"/>
          <w:szCs w:val="21"/>
          <w:highlight w:val="none"/>
          <w:lang w:val="en-US" w:eastAsia="zh-CN" w:bidi="ar-SA"/>
          <w14:textFill>
            <w14:solidFill>
              <w14:schemeClr w14:val="tx1"/>
            </w14:solidFill>
          </w14:textFill>
        </w:rPr>
        <w:t>18.7投标文件包装、密封：</w:t>
      </w:r>
    </w:p>
    <w:p>
      <w:pPr>
        <w:pageBreakBefore w:val="0"/>
        <w:widowControl w:val="0"/>
        <w:kinsoku/>
        <w:wordWrap/>
        <w:overflowPunct/>
        <w:topLinePunct w:val="0"/>
        <w:autoSpaceDE/>
        <w:autoSpaceDN/>
        <w:bidi w:val="0"/>
        <w:adjustRightInd/>
        <w:snapToGrid w:val="0"/>
        <w:spacing w:line="360" w:lineRule="auto"/>
        <w:ind w:firstLine="424" w:firstLineChars="202"/>
        <w:rPr>
          <w:rFonts w:hint="eastAsia" w:cs="宋体"/>
          <w:color w:val="000000" w:themeColor="text1"/>
          <w:kern w:val="0"/>
          <w:sz w:val="21"/>
          <w:szCs w:val="21"/>
          <w:highlight w:val="none"/>
          <w:lang w:val="en-US" w:eastAsia="zh-CN" w:bidi="ar-SA"/>
          <w14:textFill>
            <w14:solidFill>
              <w14:schemeClr w14:val="tx1"/>
            </w14:solidFill>
          </w14:textFill>
        </w:rPr>
      </w:pPr>
      <w:r>
        <w:rPr>
          <w:rFonts w:hint="eastAsia" w:cs="宋体"/>
          <w:color w:val="000000" w:themeColor="text1"/>
          <w:kern w:val="0"/>
          <w:sz w:val="21"/>
          <w:szCs w:val="21"/>
          <w:highlight w:val="none"/>
          <w:lang w:val="en-US" w:eastAsia="zh-CN" w:bidi="ar-SA"/>
          <w14:textFill>
            <w14:solidFill>
              <w14:schemeClr w14:val="tx1"/>
            </w14:solidFill>
          </w14:textFill>
        </w:rPr>
        <w:t>18.7.1投标文件单独包封，投标文件分四个包封包装，第一包封为资格审查标的正本、副本；第二包封为商务标的正本、副本及</w:t>
      </w:r>
      <w:r>
        <w:rPr>
          <w:rFonts w:hint="eastAsia" w:cs="宋体"/>
          <w:b/>
          <w:bCs/>
          <w:color w:val="000000" w:themeColor="text1"/>
          <w:kern w:val="0"/>
          <w:sz w:val="21"/>
          <w:szCs w:val="21"/>
          <w:highlight w:val="none"/>
          <w:lang w:val="en-US" w:eastAsia="zh-CN" w:bidi="ar-SA"/>
          <w14:textFill>
            <w14:solidFill>
              <w14:schemeClr w14:val="tx1"/>
            </w14:solidFill>
          </w14:textFill>
        </w:rPr>
        <w:t>工程量清单报价电子版</w:t>
      </w:r>
      <w:r>
        <w:rPr>
          <w:rFonts w:hint="eastAsia" w:cs="宋体"/>
          <w:color w:val="000000" w:themeColor="text1"/>
          <w:kern w:val="0"/>
          <w:sz w:val="21"/>
          <w:szCs w:val="21"/>
          <w:highlight w:val="none"/>
          <w:lang w:val="en-US" w:eastAsia="zh-CN" w:bidi="ar-SA"/>
          <w14:textFill>
            <w14:solidFill>
              <w14:schemeClr w14:val="tx1"/>
            </w14:solidFill>
          </w14:textFill>
        </w:rPr>
        <w:t>；第三包封为技术标的正本、副本；第四包封为企业信誉实力标的正、副本。</w:t>
      </w:r>
    </w:p>
    <w:p>
      <w:pPr>
        <w:pageBreakBefore w:val="0"/>
        <w:widowControl w:val="0"/>
        <w:kinsoku/>
        <w:wordWrap/>
        <w:overflowPunct/>
        <w:topLinePunct w:val="0"/>
        <w:autoSpaceDE/>
        <w:autoSpaceDN/>
        <w:bidi w:val="0"/>
        <w:adjustRightInd/>
        <w:snapToGrid w:val="0"/>
        <w:spacing w:line="360" w:lineRule="auto"/>
        <w:ind w:firstLine="424" w:firstLineChars="202"/>
        <w:rPr>
          <w:rFonts w:hint="eastAsia" w:cs="宋体"/>
          <w:color w:val="000000" w:themeColor="text1"/>
          <w:kern w:val="0"/>
          <w:sz w:val="21"/>
          <w:szCs w:val="21"/>
          <w:highlight w:val="none"/>
          <w:lang w:val="en-US" w:eastAsia="zh-CN" w:bidi="ar-SA"/>
          <w14:textFill>
            <w14:solidFill>
              <w14:schemeClr w14:val="tx1"/>
            </w14:solidFill>
          </w14:textFill>
        </w:rPr>
      </w:pPr>
      <w:r>
        <w:rPr>
          <w:rFonts w:hint="eastAsia" w:cs="宋体"/>
          <w:color w:val="000000" w:themeColor="text1"/>
          <w:kern w:val="0"/>
          <w:sz w:val="21"/>
          <w:szCs w:val="21"/>
          <w:highlight w:val="none"/>
          <w:lang w:val="en-US" w:eastAsia="zh-CN" w:bidi="ar-SA"/>
          <w14:textFill>
            <w14:solidFill>
              <w14:schemeClr w14:val="tx1"/>
            </w14:solidFill>
          </w14:textFill>
        </w:rPr>
        <w:t>18.7.2所有包封在密封处密封签章【公章、密封章、法定代表人或相应的授权委托代理人签字均可】。</w:t>
      </w:r>
    </w:p>
    <w:p>
      <w:pPr>
        <w:pageBreakBefore w:val="0"/>
        <w:widowControl w:val="0"/>
        <w:kinsoku/>
        <w:wordWrap/>
        <w:overflowPunct/>
        <w:topLinePunct w:val="0"/>
        <w:autoSpaceDE/>
        <w:autoSpaceDN/>
        <w:bidi w:val="0"/>
        <w:adjustRightInd/>
        <w:snapToGrid w:val="0"/>
        <w:spacing w:line="360" w:lineRule="auto"/>
        <w:ind w:firstLine="424" w:firstLineChars="202"/>
        <w:rPr>
          <w:rFonts w:hint="eastAsia" w:cs="宋体"/>
          <w:color w:val="000000" w:themeColor="text1"/>
          <w:kern w:val="0"/>
          <w:sz w:val="21"/>
          <w:szCs w:val="21"/>
          <w:highlight w:val="none"/>
          <w:lang w:val="en-US" w:eastAsia="zh-CN" w:bidi="ar-SA"/>
          <w14:textFill>
            <w14:solidFill>
              <w14:schemeClr w14:val="tx1"/>
            </w14:solidFill>
          </w14:textFill>
        </w:rPr>
      </w:pPr>
      <w:r>
        <w:rPr>
          <w:rFonts w:hint="eastAsia" w:cs="宋体"/>
          <w:color w:val="000000" w:themeColor="text1"/>
          <w:kern w:val="0"/>
          <w:sz w:val="21"/>
          <w:szCs w:val="21"/>
          <w:highlight w:val="none"/>
          <w:lang w:val="en-US" w:eastAsia="zh-CN" w:bidi="ar-SA"/>
          <w14:textFill>
            <w14:solidFill>
              <w14:schemeClr w14:val="tx1"/>
            </w14:solidFill>
          </w14:textFill>
        </w:rPr>
        <w:t>18.8投标文件袋（盒、箱）标记：</w:t>
      </w:r>
    </w:p>
    <w:p>
      <w:pPr>
        <w:pageBreakBefore w:val="0"/>
        <w:widowControl w:val="0"/>
        <w:kinsoku/>
        <w:wordWrap/>
        <w:overflowPunct/>
        <w:topLinePunct w:val="0"/>
        <w:autoSpaceDE/>
        <w:autoSpaceDN/>
        <w:bidi w:val="0"/>
        <w:adjustRightInd/>
        <w:snapToGrid w:val="0"/>
        <w:spacing w:line="360" w:lineRule="auto"/>
        <w:ind w:firstLine="424" w:firstLineChars="202"/>
        <w:rPr>
          <w:rFonts w:hint="eastAsia" w:cs="宋体"/>
          <w:color w:val="000000" w:themeColor="text1"/>
          <w:kern w:val="0"/>
          <w:sz w:val="21"/>
          <w:szCs w:val="21"/>
          <w:highlight w:val="none"/>
          <w:lang w:val="zh-CN" w:eastAsia="zh-CN" w:bidi="ar-SA"/>
          <w14:textFill>
            <w14:solidFill>
              <w14:schemeClr w14:val="tx1"/>
            </w14:solidFill>
          </w14:textFill>
        </w:rPr>
      </w:pPr>
      <w:r>
        <w:rPr>
          <w:rFonts w:hint="eastAsia" w:cs="宋体"/>
          <w:color w:val="000000" w:themeColor="text1"/>
          <w:kern w:val="0"/>
          <w:sz w:val="21"/>
          <w:szCs w:val="21"/>
          <w:highlight w:val="none"/>
          <w:lang w:val="zh-CN" w:eastAsia="zh-CN" w:bidi="ar-SA"/>
          <w14:textFill>
            <w14:solidFill>
              <w14:schemeClr w14:val="tx1"/>
            </w14:solidFill>
          </w14:textFill>
        </w:rPr>
        <w:t>分标名称：</w:t>
      </w:r>
    </w:p>
    <w:p>
      <w:pPr>
        <w:pageBreakBefore w:val="0"/>
        <w:widowControl w:val="0"/>
        <w:kinsoku/>
        <w:wordWrap/>
        <w:overflowPunct/>
        <w:topLinePunct w:val="0"/>
        <w:autoSpaceDE/>
        <w:autoSpaceDN/>
        <w:bidi w:val="0"/>
        <w:adjustRightInd/>
        <w:snapToGrid w:val="0"/>
        <w:spacing w:line="360" w:lineRule="auto"/>
        <w:ind w:firstLine="424" w:firstLineChars="202"/>
        <w:rPr>
          <w:rFonts w:hint="eastAsia" w:cs="宋体"/>
          <w:color w:val="000000" w:themeColor="text1"/>
          <w:kern w:val="0"/>
          <w:sz w:val="21"/>
          <w:szCs w:val="21"/>
          <w:highlight w:val="none"/>
          <w:lang w:val="zh-CN" w:eastAsia="zh-CN" w:bidi="ar-SA"/>
          <w14:textFill>
            <w14:solidFill>
              <w14:schemeClr w14:val="tx1"/>
            </w14:solidFill>
          </w14:textFill>
        </w:rPr>
      </w:pPr>
      <w:r>
        <w:rPr>
          <w:rFonts w:hint="eastAsia" w:cs="宋体"/>
          <w:color w:val="000000" w:themeColor="text1"/>
          <w:kern w:val="0"/>
          <w:sz w:val="21"/>
          <w:szCs w:val="21"/>
          <w:highlight w:val="none"/>
          <w:lang w:val="zh-CN" w:eastAsia="zh-CN" w:bidi="ar-SA"/>
          <w14:textFill>
            <w14:solidFill>
              <w14:schemeClr w14:val="tx1"/>
            </w14:solidFill>
          </w14:textFill>
        </w:rPr>
        <w:t>项目编号：</w:t>
      </w:r>
    </w:p>
    <w:p>
      <w:pPr>
        <w:pageBreakBefore w:val="0"/>
        <w:widowControl w:val="0"/>
        <w:kinsoku/>
        <w:wordWrap/>
        <w:overflowPunct/>
        <w:topLinePunct w:val="0"/>
        <w:autoSpaceDE/>
        <w:autoSpaceDN/>
        <w:bidi w:val="0"/>
        <w:adjustRightInd/>
        <w:snapToGrid w:val="0"/>
        <w:spacing w:line="360" w:lineRule="auto"/>
        <w:ind w:firstLine="424" w:firstLineChars="202"/>
        <w:rPr>
          <w:rFonts w:hint="eastAsia" w:cs="宋体"/>
          <w:color w:val="000000" w:themeColor="text1"/>
          <w:kern w:val="0"/>
          <w:sz w:val="21"/>
          <w:szCs w:val="21"/>
          <w:highlight w:val="none"/>
          <w:lang w:val="zh-CN" w:eastAsia="zh-CN" w:bidi="ar-SA"/>
          <w14:textFill>
            <w14:solidFill>
              <w14:schemeClr w14:val="tx1"/>
            </w14:solidFill>
          </w14:textFill>
        </w:rPr>
      </w:pPr>
      <w:r>
        <w:rPr>
          <w:rFonts w:hint="eastAsia" w:cs="宋体"/>
          <w:color w:val="000000" w:themeColor="text1"/>
          <w:kern w:val="0"/>
          <w:sz w:val="21"/>
          <w:szCs w:val="21"/>
          <w:highlight w:val="none"/>
          <w:lang w:val="zh-CN" w:eastAsia="zh-CN" w:bidi="ar-SA"/>
          <w14:textFill>
            <w14:solidFill>
              <w14:schemeClr w14:val="tx1"/>
            </w14:solidFill>
          </w14:textFill>
        </w:rPr>
        <w:t>分标号：</w:t>
      </w:r>
    </w:p>
    <w:p>
      <w:pPr>
        <w:pageBreakBefore w:val="0"/>
        <w:widowControl w:val="0"/>
        <w:kinsoku/>
        <w:wordWrap/>
        <w:overflowPunct/>
        <w:topLinePunct w:val="0"/>
        <w:autoSpaceDE/>
        <w:autoSpaceDN/>
        <w:bidi w:val="0"/>
        <w:adjustRightInd/>
        <w:snapToGrid w:val="0"/>
        <w:spacing w:line="360" w:lineRule="auto"/>
        <w:ind w:firstLine="424" w:firstLineChars="202"/>
        <w:rPr>
          <w:rFonts w:hint="eastAsia" w:cs="宋体"/>
          <w:color w:val="000000" w:themeColor="text1"/>
          <w:kern w:val="0"/>
          <w:sz w:val="21"/>
          <w:szCs w:val="21"/>
          <w:highlight w:val="none"/>
          <w:lang w:val="zh-CN" w:eastAsia="zh-CN" w:bidi="ar-SA"/>
          <w14:textFill>
            <w14:solidFill>
              <w14:schemeClr w14:val="tx1"/>
            </w14:solidFill>
          </w14:textFill>
        </w:rPr>
      </w:pPr>
      <w:r>
        <w:rPr>
          <w:rFonts w:hint="eastAsia" w:cs="宋体"/>
          <w:color w:val="000000" w:themeColor="text1"/>
          <w:kern w:val="0"/>
          <w:sz w:val="21"/>
          <w:szCs w:val="21"/>
          <w:highlight w:val="none"/>
          <w:lang w:val="zh-CN" w:eastAsia="zh-CN" w:bidi="ar-SA"/>
          <w14:textFill>
            <w14:solidFill>
              <w14:schemeClr w14:val="tx1"/>
            </w14:solidFill>
          </w14:textFill>
        </w:rPr>
        <w:t>招标代理机构：</w:t>
      </w:r>
    </w:p>
    <w:p>
      <w:pPr>
        <w:pageBreakBefore w:val="0"/>
        <w:widowControl w:val="0"/>
        <w:kinsoku/>
        <w:wordWrap/>
        <w:overflowPunct/>
        <w:topLinePunct w:val="0"/>
        <w:autoSpaceDE/>
        <w:autoSpaceDN/>
        <w:bidi w:val="0"/>
        <w:adjustRightInd/>
        <w:snapToGrid w:val="0"/>
        <w:spacing w:line="360" w:lineRule="auto"/>
        <w:ind w:firstLine="424" w:firstLineChars="202"/>
        <w:rPr>
          <w:rFonts w:hint="eastAsia" w:cs="宋体"/>
          <w:color w:val="000000" w:themeColor="text1"/>
          <w:kern w:val="0"/>
          <w:sz w:val="21"/>
          <w:szCs w:val="21"/>
          <w:highlight w:val="none"/>
          <w:lang w:val="zh-CN" w:eastAsia="zh-CN" w:bidi="ar-SA"/>
          <w14:textFill>
            <w14:solidFill>
              <w14:schemeClr w14:val="tx1"/>
            </w14:solidFill>
          </w14:textFill>
        </w:rPr>
      </w:pPr>
      <w:r>
        <w:rPr>
          <w:rFonts w:hint="eastAsia" w:cs="宋体"/>
          <w:color w:val="000000" w:themeColor="text1"/>
          <w:kern w:val="0"/>
          <w:sz w:val="21"/>
          <w:szCs w:val="21"/>
          <w:highlight w:val="none"/>
          <w:lang w:val="zh-CN" w:eastAsia="zh-CN" w:bidi="ar-SA"/>
          <w14:textFill>
            <w14:solidFill>
              <w14:schemeClr w14:val="tx1"/>
            </w14:solidFill>
          </w14:textFill>
        </w:rPr>
        <w:t>投标单位名称：</w:t>
      </w:r>
    </w:p>
    <w:p>
      <w:pPr>
        <w:pageBreakBefore w:val="0"/>
        <w:widowControl w:val="0"/>
        <w:kinsoku/>
        <w:wordWrap/>
        <w:overflowPunct/>
        <w:topLinePunct w:val="0"/>
        <w:autoSpaceDE/>
        <w:autoSpaceDN/>
        <w:bidi w:val="0"/>
        <w:adjustRightInd/>
        <w:snapToGrid w:val="0"/>
        <w:spacing w:line="360" w:lineRule="auto"/>
        <w:ind w:firstLine="424" w:firstLineChars="202"/>
        <w:rPr>
          <w:rFonts w:hint="eastAsia" w:cs="宋体"/>
          <w:color w:val="000000" w:themeColor="text1"/>
          <w:kern w:val="0"/>
          <w:sz w:val="21"/>
          <w:szCs w:val="21"/>
          <w:highlight w:val="none"/>
          <w:lang w:val="zh-CN" w:eastAsia="zh-CN" w:bidi="ar-SA"/>
          <w14:textFill>
            <w14:solidFill>
              <w14:schemeClr w14:val="tx1"/>
            </w14:solidFill>
          </w14:textFill>
        </w:rPr>
      </w:pPr>
      <w:r>
        <w:rPr>
          <w:rFonts w:hint="eastAsia" w:cs="宋体"/>
          <w:color w:val="000000" w:themeColor="text1"/>
          <w:kern w:val="0"/>
          <w:sz w:val="21"/>
          <w:szCs w:val="21"/>
          <w:highlight w:val="none"/>
          <w:lang w:val="zh-CN" w:eastAsia="zh-CN" w:bidi="ar-SA"/>
          <w14:textFill>
            <w14:solidFill>
              <w14:schemeClr w14:val="tx1"/>
            </w14:solidFill>
          </w14:textFill>
        </w:rPr>
        <w:t>在20</w:t>
      </w:r>
      <w:r>
        <w:rPr>
          <w:rFonts w:hint="eastAsia" w:cs="宋体"/>
          <w:color w:val="000000" w:themeColor="text1"/>
          <w:kern w:val="0"/>
          <w:sz w:val="21"/>
          <w:szCs w:val="21"/>
          <w:highlight w:val="none"/>
          <w:lang w:val="en-US" w:eastAsia="zh-CN" w:bidi="ar-SA"/>
          <w14:textFill>
            <w14:solidFill>
              <w14:schemeClr w14:val="tx1"/>
            </w14:solidFill>
          </w14:textFill>
        </w:rPr>
        <w:t>20</w:t>
      </w:r>
      <w:r>
        <w:rPr>
          <w:rFonts w:hint="eastAsia" w:cs="宋体"/>
          <w:color w:val="000000" w:themeColor="text1"/>
          <w:kern w:val="0"/>
          <w:sz w:val="21"/>
          <w:szCs w:val="21"/>
          <w:highlight w:val="none"/>
          <w:lang w:val="zh-CN" w:eastAsia="zh-CN" w:bidi="ar-SA"/>
          <w14:textFill>
            <w14:solidFill>
              <w14:schemeClr w14:val="tx1"/>
            </w14:solidFill>
          </w14:textFill>
        </w:rPr>
        <w:t>年</w:t>
      </w:r>
      <w:r>
        <w:rPr>
          <w:rFonts w:hint="eastAsia" w:cs="宋体"/>
          <w:color w:val="000000" w:themeColor="text1"/>
          <w:kern w:val="0"/>
          <w:sz w:val="21"/>
          <w:szCs w:val="21"/>
          <w:highlight w:val="none"/>
          <w:lang w:val="en-US" w:eastAsia="zh-CN" w:bidi="ar-SA"/>
          <w14:textFill>
            <w14:solidFill>
              <w14:schemeClr w14:val="tx1"/>
            </w14:solidFill>
          </w14:textFill>
        </w:rPr>
        <w:t xml:space="preserve">    </w:t>
      </w:r>
      <w:r>
        <w:rPr>
          <w:rFonts w:hint="eastAsia" w:cs="宋体"/>
          <w:color w:val="000000" w:themeColor="text1"/>
          <w:kern w:val="0"/>
          <w:sz w:val="21"/>
          <w:szCs w:val="21"/>
          <w:highlight w:val="none"/>
          <w:lang w:val="zh-CN" w:eastAsia="zh-CN" w:bidi="ar-SA"/>
          <w14:textFill>
            <w14:solidFill>
              <w14:schemeClr w14:val="tx1"/>
            </w14:solidFill>
          </w14:textFill>
        </w:rPr>
        <w:t>月</w:t>
      </w:r>
      <w:r>
        <w:rPr>
          <w:rFonts w:hint="eastAsia" w:cs="宋体"/>
          <w:color w:val="000000" w:themeColor="text1"/>
          <w:kern w:val="0"/>
          <w:sz w:val="21"/>
          <w:szCs w:val="21"/>
          <w:highlight w:val="none"/>
          <w:lang w:val="en-US" w:eastAsia="zh-CN" w:bidi="ar-SA"/>
          <w14:textFill>
            <w14:solidFill>
              <w14:schemeClr w14:val="tx1"/>
            </w14:solidFill>
          </w14:textFill>
        </w:rPr>
        <w:t xml:space="preserve">    </w:t>
      </w:r>
      <w:r>
        <w:rPr>
          <w:rFonts w:hint="eastAsia" w:cs="宋体"/>
          <w:color w:val="000000" w:themeColor="text1"/>
          <w:kern w:val="0"/>
          <w:sz w:val="21"/>
          <w:szCs w:val="21"/>
          <w:highlight w:val="none"/>
          <w:lang w:val="zh-CN" w:eastAsia="zh-CN" w:bidi="ar-SA"/>
          <w14:textFill>
            <w14:solidFill>
              <w14:schemeClr w14:val="tx1"/>
            </w14:solidFill>
          </w14:textFill>
        </w:rPr>
        <w:t>日上午</w:t>
      </w:r>
      <w:r>
        <w:rPr>
          <w:rFonts w:hint="eastAsia" w:cs="宋体"/>
          <w:color w:val="000000" w:themeColor="text1"/>
          <w:kern w:val="0"/>
          <w:sz w:val="21"/>
          <w:szCs w:val="21"/>
          <w:highlight w:val="none"/>
          <w:lang w:val="en-US" w:eastAsia="zh-CN" w:bidi="ar-SA"/>
          <w14:textFill>
            <w14:solidFill>
              <w14:schemeClr w14:val="tx1"/>
            </w14:solidFill>
          </w14:textFill>
        </w:rPr>
        <w:t xml:space="preserve">    </w:t>
      </w:r>
      <w:r>
        <w:rPr>
          <w:rFonts w:hint="eastAsia" w:cs="宋体"/>
          <w:color w:val="000000" w:themeColor="text1"/>
          <w:kern w:val="0"/>
          <w:sz w:val="21"/>
          <w:szCs w:val="21"/>
          <w:highlight w:val="none"/>
          <w:lang w:val="zh-CN" w:eastAsia="zh-CN" w:bidi="ar-SA"/>
          <w14:textFill>
            <w14:solidFill>
              <w14:schemeClr w14:val="tx1"/>
            </w14:solidFill>
          </w14:textFill>
        </w:rPr>
        <w:t>时</w:t>
      </w:r>
      <w:r>
        <w:rPr>
          <w:rFonts w:hint="eastAsia" w:cs="宋体"/>
          <w:color w:val="000000" w:themeColor="text1"/>
          <w:kern w:val="0"/>
          <w:sz w:val="21"/>
          <w:szCs w:val="21"/>
          <w:highlight w:val="none"/>
          <w:lang w:val="en-US" w:eastAsia="zh-CN" w:bidi="ar-SA"/>
          <w14:textFill>
            <w14:solidFill>
              <w14:schemeClr w14:val="tx1"/>
            </w14:solidFill>
          </w14:textFill>
        </w:rPr>
        <w:t xml:space="preserve">    </w:t>
      </w:r>
      <w:r>
        <w:rPr>
          <w:rFonts w:hint="eastAsia" w:cs="宋体"/>
          <w:color w:val="000000" w:themeColor="text1"/>
          <w:kern w:val="0"/>
          <w:sz w:val="21"/>
          <w:szCs w:val="21"/>
          <w:highlight w:val="none"/>
          <w:lang w:val="zh-CN" w:eastAsia="zh-CN" w:bidi="ar-SA"/>
          <w14:textFill>
            <w14:solidFill>
              <w14:schemeClr w14:val="tx1"/>
            </w14:solidFill>
          </w14:textFill>
        </w:rPr>
        <w:t>分前不得开启（此处投标人填写投标截止时间）</w:t>
      </w:r>
    </w:p>
    <w:p>
      <w:pPr>
        <w:pStyle w:val="6"/>
        <w:keepNext/>
        <w:keepLines/>
        <w:pageBreakBefore w:val="0"/>
        <w:widowControl w:val="0"/>
        <w:kinsoku/>
        <w:wordWrap/>
        <w:overflowPunct/>
        <w:topLinePunct w:val="0"/>
        <w:autoSpaceDE/>
        <w:autoSpaceDN/>
        <w:bidi w:val="0"/>
        <w:adjustRightInd/>
        <w:spacing w:before="0" w:line="360" w:lineRule="auto"/>
        <w:ind w:left="0"/>
        <w:rPr>
          <w:rFonts w:hint="eastAsia" w:ascii="宋体" w:hAnsi="宋体" w:eastAsia="宋体" w:cs="宋体"/>
          <w:color w:val="000000" w:themeColor="text1"/>
          <w:kern w:val="0"/>
          <w:sz w:val="21"/>
          <w:szCs w:val="21"/>
          <w:highlight w:val="none"/>
          <w:lang w:val="en-US" w:bidi="ar-SA"/>
          <w14:textFill>
            <w14:solidFill>
              <w14:schemeClr w14:val="tx1"/>
            </w14:solidFill>
          </w14:textFill>
        </w:rPr>
      </w:pPr>
      <w:r>
        <w:rPr>
          <w:rFonts w:hint="eastAsia" w:ascii="宋体" w:hAnsi="宋体" w:eastAsia="宋体" w:cs="宋体"/>
          <w:color w:val="000000" w:themeColor="text1"/>
          <w:kern w:val="0"/>
          <w:sz w:val="21"/>
          <w:szCs w:val="21"/>
          <w:highlight w:val="none"/>
          <w:lang w:val="en-US" w:bidi="ar-SA"/>
          <w14:textFill>
            <w14:solidFill>
              <w14:schemeClr w14:val="tx1"/>
            </w14:solidFill>
          </w14:textFill>
        </w:rPr>
        <w:t>19. 投标文件的补充、修改和撤回</w:t>
      </w:r>
    </w:p>
    <w:p>
      <w:pPr>
        <w:pageBreakBefore w:val="0"/>
        <w:widowControl w:val="0"/>
        <w:kinsoku/>
        <w:wordWrap/>
        <w:overflowPunct/>
        <w:topLinePunct w:val="0"/>
        <w:autoSpaceDE/>
        <w:autoSpaceDN/>
        <w:bidi w:val="0"/>
        <w:adjustRightInd/>
        <w:snapToGrid w:val="0"/>
        <w:spacing w:line="360" w:lineRule="auto"/>
        <w:ind w:firstLine="424" w:firstLineChars="202"/>
        <w:rPr>
          <w:rFonts w:hint="eastAsia" w:cs="宋体"/>
          <w:color w:val="000000" w:themeColor="text1"/>
          <w:kern w:val="0"/>
          <w:sz w:val="21"/>
          <w:szCs w:val="21"/>
          <w:highlight w:val="none"/>
          <w:lang w:val="zh-CN" w:eastAsia="zh-CN" w:bidi="ar-SA"/>
          <w14:textFill>
            <w14:solidFill>
              <w14:schemeClr w14:val="tx1"/>
            </w14:solidFill>
          </w14:textFill>
        </w:rPr>
      </w:pPr>
      <w:r>
        <w:rPr>
          <w:rFonts w:hint="eastAsia" w:cs="宋体"/>
          <w:color w:val="000000" w:themeColor="text1"/>
          <w:kern w:val="0"/>
          <w:sz w:val="21"/>
          <w:szCs w:val="21"/>
          <w:highlight w:val="none"/>
          <w:lang w:val="zh-CN" w:eastAsia="zh-CN" w:bidi="ar-SA"/>
          <w14:textFill>
            <w14:solidFill>
              <w14:schemeClr w14:val="tx1"/>
            </w14:solidFill>
          </w14:textFill>
        </w:rPr>
        <w:t>投标人在投标截止时间前，可以对所递交的投标文件进行补充、修改或者撤回，并书面通知招标代理机构。补充、修改的内容应当按照招标文件要求签署、盖章、密封后，作为投标文件的组成部分。</w:t>
      </w:r>
    </w:p>
    <w:p>
      <w:pPr>
        <w:pStyle w:val="6"/>
        <w:keepNext/>
        <w:keepLines/>
        <w:pageBreakBefore w:val="0"/>
        <w:widowControl w:val="0"/>
        <w:kinsoku/>
        <w:wordWrap/>
        <w:overflowPunct/>
        <w:topLinePunct w:val="0"/>
        <w:autoSpaceDE/>
        <w:autoSpaceDN/>
        <w:bidi w:val="0"/>
        <w:adjustRightInd/>
        <w:spacing w:before="0" w:line="360" w:lineRule="auto"/>
        <w:ind w:left="0"/>
        <w:rPr>
          <w:rFonts w:hint="eastAsia" w:ascii="宋体" w:hAnsi="宋体" w:eastAsia="宋体" w:cs="宋体"/>
          <w:color w:val="000000" w:themeColor="text1"/>
          <w:kern w:val="0"/>
          <w:sz w:val="21"/>
          <w:szCs w:val="21"/>
          <w:highlight w:val="none"/>
          <w:lang w:val="en-US" w:bidi="ar-SA"/>
          <w14:textFill>
            <w14:solidFill>
              <w14:schemeClr w14:val="tx1"/>
            </w14:solidFill>
          </w14:textFill>
        </w:rPr>
      </w:pPr>
      <w:r>
        <w:rPr>
          <w:rFonts w:hint="eastAsia" w:ascii="宋体" w:hAnsi="宋体" w:eastAsia="宋体" w:cs="宋体"/>
          <w:color w:val="000000" w:themeColor="text1"/>
          <w:kern w:val="0"/>
          <w:sz w:val="21"/>
          <w:szCs w:val="21"/>
          <w:highlight w:val="none"/>
          <w:lang w:val="en-US" w:bidi="ar-SA"/>
          <w14:textFill>
            <w14:solidFill>
              <w14:schemeClr w14:val="tx1"/>
            </w14:solidFill>
          </w14:textFill>
        </w:rPr>
        <w:t>20. 投标文件的递交</w:t>
      </w:r>
    </w:p>
    <w:p>
      <w:pPr>
        <w:pageBreakBefore w:val="0"/>
        <w:widowControl w:val="0"/>
        <w:kinsoku/>
        <w:wordWrap/>
        <w:overflowPunct/>
        <w:topLinePunct w:val="0"/>
        <w:autoSpaceDE/>
        <w:autoSpaceDN/>
        <w:bidi w:val="0"/>
        <w:adjustRightInd/>
        <w:snapToGrid w:val="0"/>
        <w:spacing w:line="360" w:lineRule="auto"/>
        <w:ind w:firstLine="424" w:firstLineChars="202"/>
        <w:rPr>
          <w:rFonts w:hint="eastAsia" w:cs="宋体"/>
          <w:color w:val="000000" w:themeColor="text1"/>
          <w:kern w:val="0"/>
          <w:sz w:val="21"/>
          <w:szCs w:val="21"/>
          <w:highlight w:val="none"/>
          <w:lang w:val="zh-CN" w:eastAsia="zh-CN" w:bidi="ar-SA"/>
          <w14:textFill>
            <w14:solidFill>
              <w14:schemeClr w14:val="tx1"/>
            </w14:solidFill>
          </w14:textFill>
        </w:rPr>
      </w:pPr>
      <w:r>
        <w:rPr>
          <w:rFonts w:hint="eastAsia" w:cs="宋体"/>
          <w:color w:val="000000" w:themeColor="text1"/>
          <w:kern w:val="0"/>
          <w:sz w:val="21"/>
          <w:szCs w:val="21"/>
          <w:highlight w:val="none"/>
          <w:lang w:val="zh-CN" w:eastAsia="zh-CN" w:bidi="ar-SA"/>
          <w14:textFill>
            <w14:solidFill>
              <w14:schemeClr w14:val="tx1"/>
            </w14:solidFill>
          </w14:textFill>
        </w:rPr>
        <w:t>20.1投标人应按投标人须知前附表规定的投标文件截止时间前递交投标文件。</w:t>
      </w:r>
    </w:p>
    <w:p>
      <w:pPr>
        <w:pageBreakBefore w:val="0"/>
        <w:widowControl w:val="0"/>
        <w:kinsoku/>
        <w:wordWrap/>
        <w:overflowPunct/>
        <w:topLinePunct w:val="0"/>
        <w:autoSpaceDE/>
        <w:autoSpaceDN/>
        <w:bidi w:val="0"/>
        <w:adjustRightInd/>
        <w:snapToGrid w:val="0"/>
        <w:spacing w:line="360" w:lineRule="auto"/>
        <w:ind w:firstLine="424" w:firstLineChars="202"/>
        <w:rPr>
          <w:rFonts w:hint="eastAsia" w:cs="宋体"/>
          <w:color w:val="000000" w:themeColor="text1"/>
          <w:kern w:val="0"/>
          <w:sz w:val="21"/>
          <w:szCs w:val="21"/>
          <w:highlight w:val="none"/>
          <w:lang w:val="zh-CN" w:eastAsia="zh-CN" w:bidi="ar-SA"/>
          <w14:textFill>
            <w14:solidFill>
              <w14:schemeClr w14:val="tx1"/>
            </w14:solidFill>
          </w14:textFill>
        </w:rPr>
      </w:pPr>
      <w:r>
        <w:rPr>
          <w:rFonts w:hint="eastAsia" w:cs="宋体"/>
          <w:color w:val="000000" w:themeColor="text1"/>
          <w:kern w:val="0"/>
          <w:sz w:val="21"/>
          <w:szCs w:val="21"/>
          <w:highlight w:val="none"/>
          <w:lang w:val="zh-CN" w:eastAsia="zh-CN" w:bidi="ar-SA"/>
          <w14:textFill>
            <w14:solidFill>
              <w14:schemeClr w14:val="tx1"/>
            </w14:solidFill>
          </w14:textFill>
        </w:rPr>
        <w:t>20.2投标人递交投标文件的地点：见投标人须知前附表。</w:t>
      </w:r>
    </w:p>
    <w:p>
      <w:pPr>
        <w:pageBreakBefore w:val="0"/>
        <w:widowControl w:val="0"/>
        <w:kinsoku/>
        <w:wordWrap/>
        <w:overflowPunct/>
        <w:topLinePunct w:val="0"/>
        <w:autoSpaceDE/>
        <w:autoSpaceDN/>
        <w:bidi w:val="0"/>
        <w:adjustRightInd/>
        <w:snapToGrid w:val="0"/>
        <w:spacing w:line="360" w:lineRule="auto"/>
        <w:ind w:firstLine="424" w:firstLineChars="202"/>
        <w:rPr>
          <w:rFonts w:hint="eastAsia" w:cs="宋体"/>
          <w:color w:val="000000" w:themeColor="text1"/>
          <w:kern w:val="0"/>
          <w:sz w:val="21"/>
          <w:szCs w:val="21"/>
          <w:highlight w:val="none"/>
          <w:lang w:val="zh-CN" w:eastAsia="zh-CN" w:bidi="ar-SA"/>
          <w14:textFill>
            <w14:solidFill>
              <w14:schemeClr w14:val="tx1"/>
            </w14:solidFill>
          </w14:textFill>
        </w:rPr>
      </w:pPr>
      <w:r>
        <w:rPr>
          <w:rFonts w:hint="eastAsia" w:cs="宋体"/>
          <w:color w:val="000000" w:themeColor="text1"/>
          <w:kern w:val="0"/>
          <w:sz w:val="21"/>
          <w:szCs w:val="21"/>
          <w:highlight w:val="none"/>
          <w:lang w:val="zh-CN" w:eastAsia="zh-CN" w:bidi="ar-SA"/>
          <w14:textFill>
            <w14:solidFill>
              <w14:schemeClr w14:val="tx1"/>
            </w14:solidFill>
          </w14:textFill>
        </w:rPr>
        <w:t>20.3除投标人须知前附表另有规定外，投标人所递交的投标文件不予退还。</w:t>
      </w:r>
    </w:p>
    <w:p>
      <w:pPr>
        <w:pageBreakBefore w:val="0"/>
        <w:widowControl w:val="0"/>
        <w:kinsoku/>
        <w:wordWrap/>
        <w:overflowPunct/>
        <w:topLinePunct w:val="0"/>
        <w:autoSpaceDE/>
        <w:autoSpaceDN/>
        <w:bidi w:val="0"/>
        <w:adjustRightInd/>
        <w:snapToGrid w:val="0"/>
        <w:spacing w:line="360" w:lineRule="auto"/>
        <w:ind w:firstLine="424" w:firstLineChars="202"/>
        <w:rPr>
          <w:rFonts w:hint="eastAsia" w:cs="宋体"/>
          <w:color w:val="000000" w:themeColor="text1"/>
          <w:kern w:val="0"/>
          <w:sz w:val="21"/>
          <w:szCs w:val="21"/>
          <w:highlight w:val="none"/>
          <w:lang w:val="zh-CN" w:eastAsia="zh-CN" w:bidi="ar-SA"/>
          <w14:textFill>
            <w14:solidFill>
              <w14:schemeClr w14:val="tx1"/>
            </w14:solidFill>
          </w14:textFill>
        </w:rPr>
      </w:pPr>
      <w:r>
        <w:rPr>
          <w:rFonts w:hint="eastAsia" w:cs="宋体"/>
          <w:color w:val="000000" w:themeColor="text1"/>
          <w:kern w:val="0"/>
          <w:sz w:val="21"/>
          <w:szCs w:val="21"/>
          <w:highlight w:val="none"/>
          <w:lang w:val="zh-CN" w:eastAsia="zh-CN" w:bidi="ar-SA"/>
          <w14:textFill>
            <w14:solidFill>
              <w14:schemeClr w14:val="tx1"/>
            </w14:solidFill>
          </w14:textFill>
        </w:rPr>
        <w:t>20.4逾期送达的或者未送达指定地点的投标文件，招标代理机构不予受理。</w:t>
      </w:r>
    </w:p>
    <w:p>
      <w:pPr>
        <w:keepNext w:val="0"/>
        <w:keepLines w:val="0"/>
        <w:pageBreakBefore w:val="0"/>
        <w:widowControl w:val="0"/>
        <w:tabs>
          <w:tab w:val="left" w:pos="1305"/>
        </w:tabs>
        <w:kinsoku/>
        <w:wordWrap/>
        <w:overflowPunct/>
        <w:topLinePunct w:val="0"/>
        <w:autoSpaceDE w:val="0"/>
        <w:autoSpaceDN w:val="0"/>
        <w:bidi w:val="0"/>
        <w:adjustRightInd/>
        <w:spacing w:line="400" w:lineRule="exact"/>
        <w:ind w:firstLine="562" w:firstLineChars="200"/>
        <w:jc w:val="center"/>
        <w:textAlignment w:val="auto"/>
        <w:rPr>
          <w:rFonts w:hint="eastAsia" w:asciiTheme="minorEastAsia" w:hAnsiTheme="minorEastAsia" w:eastAsiaTheme="minorEastAsia" w:cstheme="minorEastAsia"/>
          <w:b/>
          <w:color w:val="000000" w:themeColor="text1"/>
          <w:sz w:val="28"/>
          <w:szCs w:val="28"/>
          <w:highlight w:val="none"/>
          <w14:textFill>
            <w14:solidFill>
              <w14:schemeClr w14:val="tx1"/>
            </w14:solidFill>
          </w14:textFill>
        </w:rPr>
      </w:pPr>
    </w:p>
    <w:p>
      <w:pPr>
        <w:pStyle w:val="5"/>
        <w:keepNext w:val="0"/>
        <w:keepLines w:val="0"/>
        <w:pageBreakBefore w:val="0"/>
        <w:widowControl w:val="0"/>
        <w:kinsoku/>
        <w:wordWrap/>
        <w:overflowPunct/>
        <w:topLinePunct w:val="0"/>
        <w:autoSpaceDE w:val="0"/>
        <w:autoSpaceDN w:val="0"/>
        <w:bidi w:val="0"/>
        <w:adjustRightInd/>
        <w:snapToGrid/>
        <w:ind w:left="0" w:right="102"/>
        <w:jc w:val="center"/>
        <w:textAlignment w:val="auto"/>
        <w:outlineLvl w:val="1"/>
        <w:rPr>
          <w:rFonts w:hint="eastAsia" w:asciiTheme="minorEastAsia" w:hAnsiTheme="minorEastAsia" w:eastAsiaTheme="minorEastAsia" w:cstheme="minorEastAsia"/>
          <w:b/>
          <w:bCs/>
          <w:color w:val="000000" w:themeColor="text1"/>
          <w:sz w:val="28"/>
          <w:szCs w:val="28"/>
          <w:highlight w:val="none"/>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28"/>
          <w:szCs w:val="28"/>
          <w:highlight w:val="none"/>
          <w:lang w:val="en-US" w:eastAsia="zh-CN"/>
          <w14:textFill>
            <w14:solidFill>
              <w14:schemeClr w14:val="tx1"/>
            </w14:solidFill>
          </w14:textFill>
        </w:rPr>
        <w:t>四、开标</w:t>
      </w:r>
    </w:p>
    <w:p>
      <w:pPr>
        <w:pStyle w:val="6"/>
        <w:keepNext/>
        <w:keepLines/>
        <w:pageBreakBefore w:val="0"/>
        <w:widowControl w:val="0"/>
        <w:kinsoku/>
        <w:wordWrap/>
        <w:overflowPunct/>
        <w:topLinePunct w:val="0"/>
        <w:autoSpaceDE/>
        <w:autoSpaceDN/>
        <w:bidi w:val="0"/>
        <w:adjustRightInd/>
        <w:spacing w:before="0" w:line="360" w:lineRule="auto"/>
        <w:ind w:left="0"/>
        <w:rPr>
          <w:rFonts w:hint="eastAsia" w:ascii="宋体" w:hAnsi="宋体" w:eastAsia="宋体" w:cs="宋体"/>
          <w:color w:val="000000" w:themeColor="text1"/>
          <w:kern w:val="0"/>
          <w:sz w:val="21"/>
          <w:szCs w:val="21"/>
          <w:highlight w:val="none"/>
          <w:lang w:val="en-US" w:bidi="ar-SA"/>
          <w14:textFill>
            <w14:solidFill>
              <w14:schemeClr w14:val="tx1"/>
            </w14:solidFill>
          </w14:textFill>
        </w:rPr>
      </w:pPr>
      <w:r>
        <w:rPr>
          <w:rFonts w:hint="eastAsia" w:ascii="宋体" w:hAnsi="宋体" w:eastAsia="宋体" w:cs="宋体"/>
          <w:color w:val="000000" w:themeColor="text1"/>
          <w:kern w:val="0"/>
          <w:sz w:val="21"/>
          <w:szCs w:val="21"/>
          <w:highlight w:val="none"/>
          <w:lang w:val="en-US" w:bidi="ar-SA"/>
          <w14:textFill>
            <w14:solidFill>
              <w14:schemeClr w14:val="tx1"/>
            </w14:solidFill>
          </w14:textFill>
        </w:rPr>
        <w:t>21. 开标时间及地点</w:t>
      </w:r>
    </w:p>
    <w:p>
      <w:pPr>
        <w:pageBreakBefore w:val="0"/>
        <w:widowControl w:val="0"/>
        <w:kinsoku/>
        <w:wordWrap/>
        <w:overflowPunct/>
        <w:topLinePunct w:val="0"/>
        <w:autoSpaceDE/>
        <w:autoSpaceDN/>
        <w:bidi w:val="0"/>
        <w:adjustRightInd/>
        <w:snapToGrid w:val="0"/>
        <w:spacing w:line="360" w:lineRule="auto"/>
        <w:ind w:firstLine="424" w:firstLineChars="202"/>
        <w:rPr>
          <w:rFonts w:hint="eastAsia" w:cs="宋体"/>
          <w:color w:val="000000" w:themeColor="text1"/>
          <w:kern w:val="0"/>
          <w:sz w:val="21"/>
          <w:szCs w:val="21"/>
          <w:highlight w:val="none"/>
          <w:lang w:val="zh-CN" w:eastAsia="zh-CN" w:bidi="ar-SA"/>
          <w14:textFill>
            <w14:solidFill>
              <w14:schemeClr w14:val="tx1"/>
            </w14:solidFill>
          </w14:textFill>
        </w:rPr>
      </w:pPr>
      <w:r>
        <w:rPr>
          <w:rFonts w:hint="eastAsia" w:cs="宋体"/>
          <w:color w:val="000000" w:themeColor="text1"/>
          <w:kern w:val="0"/>
          <w:sz w:val="21"/>
          <w:szCs w:val="21"/>
          <w:highlight w:val="none"/>
          <w:lang w:val="zh-CN" w:eastAsia="zh-CN" w:bidi="ar-SA"/>
          <w14:textFill>
            <w14:solidFill>
              <w14:schemeClr w14:val="tx1"/>
            </w14:solidFill>
          </w14:textFill>
        </w:rPr>
        <w:t>21.1开标时间及地点：见投标人须知前附表。</w:t>
      </w:r>
    </w:p>
    <w:p>
      <w:pPr>
        <w:pageBreakBefore w:val="0"/>
        <w:widowControl w:val="0"/>
        <w:kinsoku/>
        <w:wordWrap/>
        <w:overflowPunct/>
        <w:topLinePunct w:val="0"/>
        <w:autoSpaceDE/>
        <w:autoSpaceDN/>
        <w:bidi w:val="0"/>
        <w:adjustRightInd/>
        <w:snapToGrid w:val="0"/>
        <w:spacing w:line="360" w:lineRule="auto"/>
        <w:ind w:firstLine="424" w:firstLineChars="202"/>
        <w:rPr>
          <w:rFonts w:hint="eastAsia" w:cs="宋体"/>
          <w:color w:val="000000" w:themeColor="text1"/>
          <w:kern w:val="0"/>
          <w:sz w:val="21"/>
          <w:szCs w:val="21"/>
          <w:highlight w:val="none"/>
          <w:lang w:val="zh-CN" w:eastAsia="zh-CN" w:bidi="ar-SA"/>
          <w14:textFill>
            <w14:solidFill>
              <w14:schemeClr w14:val="tx1"/>
            </w14:solidFill>
          </w14:textFill>
        </w:rPr>
      </w:pPr>
      <w:r>
        <w:rPr>
          <w:rFonts w:hint="eastAsia" w:cs="宋体"/>
          <w:color w:val="000000" w:themeColor="text1"/>
          <w:kern w:val="0"/>
          <w:sz w:val="21"/>
          <w:szCs w:val="21"/>
          <w:highlight w:val="none"/>
          <w:lang w:val="zh-CN" w:eastAsia="zh-CN" w:bidi="ar-SA"/>
          <w14:textFill>
            <w14:solidFill>
              <w14:schemeClr w14:val="tx1"/>
            </w14:solidFill>
          </w14:textFill>
        </w:rPr>
        <w:t xml:space="preserve">招标代理机构按以上规定的开标时间和地点进行公开开标，投标人准时参加开标会并签字，未按时参加开标会或未按时签字的，视同认可开标结果。 </w:t>
      </w:r>
    </w:p>
    <w:p>
      <w:pPr>
        <w:pageBreakBefore w:val="0"/>
        <w:widowControl w:val="0"/>
        <w:kinsoku/>
        <w:wordWrap/>
        <w:overflowPunct/>
        <w:topLinePunct w:val="0"/>
        <w:autoSpaceDE/>
        <w:autoSpaceDN/>
        <w:bidi w:val="0"/>
        <w:adjustRightInd/>
        <w:snapToGrid w:val="0"/>
        <w:spacing w:line="360" w:lineRule="auto"/>
        <w:ind w:firstLine="424" w:firstLineChars="202"/>
        <w:rPr>
          <w:rFonts w:hint="eastAsia" w:cs="宋体"/>
          <w:color w:val="000000" w:themeColor="text1"/>
          <w:kern w:val="0"/>
          <w:sz w:val="21"/>
          <w:szCs w:val="21"/>
          <w:highlight w:val="none"/>
          <w:lang w:val="zh-CN" w:eastAsia="zh-CN" w:bidi="ar-SA"/>
          <w14:textFill>
            <w14:solidFill>
              <w14:schemeClr w14:val="tx1"/>
            </w14:solidFill>
          </w14:textFill>
        </w:rPr>
      </w:pPr>
      <w:r>
        <w:rPr>
          <w:rFonts w:hint="eastAsia" w:cs="宋体"/>
          <w:color w:val="000000" w:themeColor="text1"/>
          <w:kern w:val="0"/>
          <w:sz w:val="21"/>
          <w:szCs w:val="21"/>
          <w:highlight w:val="none"/>
          <w:lang w:val="zh-CN" w:eastAsia="zh-CN" w:bidi="ar-SA"/>
          <w14:textFill>
            <w14:solidFill>
              <w14:schemeClr w14:val="tx1"/>
            </w14:solidFill>
          </w14:textFill>
        </w:rPr>
        <w:t>21.2投标人少于3家的，不得开标，采购单位应当重新组织采购。</w:t>
      </w:r>
    </w:p>
    <w:p>
      <w:pPr>
        <w:pStyle w:val="6"/>
        <w:keepNext/>
        <w:keepLines/>
        <w:pageBreakBefore w:val="0"/>
        <w:widowControl w:val="0"/>
        <w:kinsoku/>
        <w:wordWrap/>
        <w:overflowPunct/>
        <w:topLinePunct w:val="0"/>
        <w:autoSpaceDE/>
        <w:autoSpaceDN/>
        <w:bidi w:val="0"/>
        <w:adjustRightInd/>
        <w:spacing w:before="0" w:line="360" w:lineRule="auto"/>
        <w:ind w:left="0"/>
        <w:rPr>
          <w:rFonts w:hint="eastAsia" w:ascii="宋体" w:hAnsi="宋体" w:eastAsia="宋体" w:cs="宋体"/>
          <w:color w:val="000000" w:themeColor="text1"/>
          <w:kern w:val="0"/>
          <w:sz w:val="21"/>
          <w:szCs w:val="21"/>
          <w:highlight w:val="none"/>
          <w:lang w:val="en-US" w:bidi="ar-SA"/>
          <w14:textFill>
            <w14:solidFill>
              <w14:schemeClr w14:val="tx1"/>
            </w14:solidFill>
          </w14:textFill>
        </w:rPr>
      </w:pPr>
      <w:r>
        <w:rPr>
          <w:rFonts w:hint="eastAsia" w:ascii="宋体" w:hAnsi="宋体" w:eastAsia="宋体" w:cs="宋体"/>
          <w:color w:val="000000" w:themeColor="text1"/>
          <w:kern w:val="0"/>
          <w:sz w:val="21"/>
          <w:szCs w:val="21"/>
          <w:highlight w:val="none"/>
          <w:lang w:val="en-US" w:bidi="ar-SA"/>
          <w14:textFill>
            <w14:solidFill>
              <w14:schemeClr w14:val="tx1"/>
            </w14:solidFill>
          </w14:textFill>
        </w:rPr>
        <w:t>22. 开标程序</w:t>
      </w:r>
    </w:p>
    <w:p>
      <w:pPr>
        <w:pageBreakBefore w:val="0"/>
        <w:widowControl w:val="0"/>
        <w:kinsoku/>
        <w:wordWrap/>
        <w:overflowPunct/>
        <w:topLinePunct w:val="0"/>
        <w:autoSpaceDE/>
        <w:autoSpaceDN/>
        <w:bidi w:val="0"/>
        <w:adjustRightInd/>
        <w:snapToGrid w:val="0"/>
        <w:spacing w:line="360" w:lineRule="auto"/>
        <w:ind w:firstLine="424" w:firstLineChars="202"/>
        <w:rPr>
          <w:rFonts w:hint="eastAsia" w:cs="宋体"/>
          <w:color w:val="000000" w:themeColor="text1"/>
          <w:kern w:val="0"/>
          <w:sz w:val="21"/>
          <w:szCs w:val="21"/>
          <w:highlight w:val="none"/>
          <w:lang w:val="zh-CN" w:eastAsia="zh-CN" w:bidi="ar-SA"/>
          <w14:textFill>
            <w14:solidFill>
              <w14:schemeClr w14:val="tx1"/>
            </w14:solidFill>
          </w14:textFill>
        </w:rPr>
      </w:pPr>
      <w:r>
        <w:rPr>
          <w:rFonts w:hint="eastAsia" w:cs="宋体"/>
          <w:color w:val="000000" w:themeColor="text1"/>
          <w:kern w:val="0"/>
          <w:sz w:val="21"/>
          <w:szCs w:val="21"/>
          <w:highlight w:val="none"/>
          <w:lang w:val="zh-CN" w:eastAsia="zh-CN" w:bidi="ar-SA"/>
          <w14:textFill>
            <w14:solidFill>
              <w14:schemeClr w14:val="tx1"/>
            </w14:solidFill>
          </w14:textFill>
        </w:rPr>
        <w:t>（1）主持人宣布开标会正式开始，宣布开标程序、开标纪律，介绍项目情况和到会人员；</w:t>
      </w:r>
    </w:p>
    <w:p>
      <w:pPr>
        <w:pageBreakBefore w:val="0"/>
        <w:widowControl w:val="0"/>
        <w:kinsoku/>
        <w:wordWrap/>
        <w:overflowPunct/>
        <w:topLinePunct w:val="0"/>
        <w:autoSpaceDE/>
        <w:autoSpaceDN/>
        <w:bidi w:val="0"/>
        <w:adjustRightInd/>
        <w:snapToGrid w:val="0"/>
        <w:spacing w:line="360" w:lineRule="auto"/>
        <w:ind w:firstLine="424" w:firstLineChars="202"/>
        <w:rPr>
          <w:rFonts w:hint="eastAsia" w:cs="宋体"/>
          <w:color w:val="000000" w:themeColor="text1"/>
          <w:kern w:val="0"/>
          <w:sz w:val="21"/>
          <w:szCs w:val="21"/>
          <w:highlight w:val="none"/>
          <w:lang w:val="zh-CN" w:eastAsia="zh-CN" w:bidi="ar-SA"/>
          <w14:textFill>
            <w14:solidFill>
              <w14:schemeClr w14:val="tx1"/>
            </w14:solidFill>
          </w14:textFill>
        </w:rPr>
      </w:pPr>
      <w:r>
        <w:rPr>
          <w:rFonts w:hint="eastAsia" w:cs="宋体"/>
          <w:color w:val="000000" w:themeColor="text1"/>
          <w:kern w:val="0"/>
          <w:sz w:val="21"/>
          <w:szCs w:val="21"/>
          <w:highlight w:val="none"/>
          <w:lang w:val="zh-CN" w:eastAsia="zh-CN" w:bidi="ar-SA"/>
          <w14:textFill>
            <w14:solidFill>
              <w14:schemeClr w14:val="tx1"/>
            </w14:solidFill>
          </w14:textFill>
        </w:rPr>
        <w:t>（2）投标人对其投标文件的密封情况进行检查并确认签字；</w:t>
      </w:r>
    </w:p>
    <w:p>
      <w:pPr>
        <w:pageBreakBefore w:val="0"/>
        <w:widowControl w:val="0"/>
        <w:kinsoku/>
        <w:wordWrap/>
        <w:overflowPunct/>
        <w:topLinePunct w:val="0"/>
        <w:autoSpaceDE/>
        <w:autoSpaceDN/>
        <w:bidi w:val="0"/>
        <w:adjustRightInd/>
        <w:snapToGrid w:val="0"/>
        <w:spacing w:line="360" w:lineRule="auto"/>
        <w:ind w:firstLine="424" w:firstLineChars="202"/>
        <w:rPr>
          <w:rFonts w:hint="eastAsia" w:cs="宋体"/>
          <w:color w:val="000000" w:themeColor="text1"/>
          <w:kern w:val="0"/>
          <w:sz w:val="21"/>
          <w:szCs w:val="21"/>
          <w:highlight w:val="none"/>
          <w:lang w:val="zh-CN" w:eastAsia="zh-CN" w:bidi="ar-SA"/>
          <w14:textFill>
            <w14:solidFill>
              <w14:schemeClr w14:val="tx1"/>
            </w14:solidFill>
          </w14:textFill>
        </w:rPr>
      </w:pPr>
      <w:r>
        <w:rPr>
          <w:rFonts w:hint="eastAsia" w:cs="宋体"/>
          <w:color w:val="000000" w:themeColor="text1"/>
          <w:kern w:val="0"/>
          <w:sz w:val="21"/>
          <w:szCs w:val="21"/>
          <w:highlight w:val="none"/>
          <w:lang w:val="zh-CN" w:eastAsia="zh-CN" w:bidi="ar-SA"/>
          <w14:textFill>
            <w14:solidFill>
              <w14:schemeClr w14:val="tx1"/>
            </w14:solidFill>
          </w14:textFill>
        </w:rPr>
        <w:t>（3）按各投标人提交投标文件时间的先后顺序打开投标文件外包装；</w:t>
      </w:r>
    </w:p>
    <w:p>
      <w:pPr>
        <w:pageBreakBefore w:val="0"/>
        <w:widowControl w:val="0"/>
        <w:kinsoku/>
        <w:wordWrap/>
        <w:overflowPunct/>
        <w:topLinePunct w:val="0"/>
        <w:autoSpaceDE/>
        <w:autoSpaceDN/>
        <w:bidi w:val="0"/>
        <w:adjustRightInd/>
        <w:snapToGrid w:val="0"/>
        <w:spacing w:line="360" w:lineRule="auto"/>
        <w:ind w:firstLine="424" w:firstLineChars="202"/>
        <w:rPr>
          <w:rFonts w:hint="eastAsia" w:cs="宋体"/>
          <w:color w:val="000000" w:themeColor="text1"/>
          <w:kern w:val="0"/>
          <w:sz w:val="21"/>
          <w:szCs w:val="21"/>
          <w:highlight w:val="none"/>
          <w:lang w:val="zh-CN" w:eastAsia="zh-CN" w:bidi="ar-SA"/>
          <w14:textFill>
            <w14:solidFill>
              <w14:schemeClr w14:val="tx1"/>
            </w14:solidFill>
          </w14:textFill>
        </w:rPr>
      </w:pPr>
      <w:r>
        <w:rPr>
          <w:rFonts w:hint="eastAsia" w:cs="宋体"/>
          <w:color w:val="000000" w:themeColor="text1"/>
          <w:kern w:val="0"/>
          <w:sz w:val="21"/>
          <w:szCs w:val="21"/>
          <w:highlight w:val="none"/>
          <w:lang w:val="zh-CN" w:eastAsia="zh-CN" w:bidi="ar-SA"/>
          <w14:textFill>
            <w14:solidFill>
              <w14:schemeClr w14:val="tx1"/>
            </w14:solidFill>
          </w14:textFill>
        </w:rPr>
        <w:t>（4）唱标，宣读投标截止时间前接收的所有投标文件的投标人名称，投标报价等内容；</w:t>
      </w:r>
    </w:p>
    <w:p>
      <w:pPr>
        <w:pageBreakBefore w:val="0"/>
        <w:widowControl w:val="0"/>
        <w:kinsoku/>
        <w:wordWrap/>
        <w:overflowPunct/>
        <w:topLinePunct w:val="0"/>
        <w:autoSpaceDE/>
        <w:autoSpaceDN/>
        <w:bidi w:val="0"/>
        <w:adjustRightInd/>
        <w:snapToGrid w:val="0"/>
        <w:spacing w:line="360" w:lineRule="auto"/>
        <w:ind w:firstLine="424" w:firstLineChars="202"/>
        <w:rPr>
          <w:rFonts w:hint="eastAsia" w:cs="宋体"/>
          <w:color w:val="000000" w:themeColor="text1"/>
          <w:kern w:val="0"/>
          <w:sz w:val="21"/>
          <w:szCs w:val="21"/>
          <w:highlight w:val="none"/>
          <w:lang w:val="zh-CN" w:eastAsia="zh-CN" w:bidi="ar-SA"/>
          <w14:textFill>
            <w14:solidFill>
              <w14:schemeClr w14:val="tx1"/>
            </w14:solidFill>
          </w14:textFill>
        </w:rPr>
      </w:pPr>
      <w:r>
        <w:rPr>
          <w:rFonts w:hint="eastAsia" w:cs="宋体"/>
          <w:color w:val="000000" w:themeColor="text1"/>
          <w:kern w:val="0"/>
          <w:sz w:val="21"/>
          <w:szCs w:val="21"/>
          <w:highlight w:val="none"/>
          <w:lang w:val="zh-CN" w:eastAsia="zh-CN" w:bidi="ar-SA"/>
          <w14:textFill>
            <w14:solidFill>
              <w14:schemeClr w14:val="tx1"/>
            </w14:solidFill>
          </w14:textFill>
        </w:rPr>
        <w:t>（5）招标代理机构做开标记录，投标人代表对开标记录进行当场校核及勘误并签字确认；同时由记录人、监督人（如有）当场签字确认；</w:t>
      </w:r>
    </w:p>
    <w:p>
      <w:pPr>
        <w:pageBreakBefore w:val="0"/>
        <w:widowControl w:val="0"/>
        <w:kinsoku/>
        <w:wordWrap/>
        <w:overflowPunct/>
        <w:topLinePunct w:val="0"/>
        <w:autoSpaceDE/>
        <w:autoSpaceDN/>
        <w:bidi w:val="0"/>
        <w:adjustRightInd/>
        <w:snapToGrid w:val="0"/>
        <w:spacing w:line="360" w:lineRule="auto"/>
        <w:ind w:firstLine="424" w:firstLineChars="202"/>
        <w:rPr>
          <w:rFonts w:hint="eastAsia" w:cs="宋体"/>
          <w:color w:val="000000" w:themeColor="text1"/>
          <w:kern w:val="0"/>
          <w:sz w:val="21"/>
          <w:szCs w:val="21"/>
          <w:highlight w:val="none"/>
          <w:lang w:val="zh-CN" w:eastAsia="zh-CN" w:bidi="ar-SA"/>
          <w14:textFill>
            <w14:solidFill>
              <w14:schemeClr w14:val="tx1"/>
            </w14:solidFill>
          </w14:textFill>
        </w:rPr>
      </w:pPr>
      <w:r>
        <w:rPr>
          <w:rFonts w:hint="eastAsia" w:cs="宋体"/>
          <w:color w:val="000000" w:themeColor="text1"/>
          <w:kern w:val="0"/>
          <w:sz w:val="21"/>
          <w:szCs w:val="21"/>
          <w:highlight w:val="none"/>
          <w:lang w:val="zh-CN" w:eastAsia="zh-CN" w:bidi="ar-SA"/>
          <w14:textFill>
            <w14:solidFill>
              <w14:schemeClr w14:val="tx1"/>
            </w14:solidFill>
          </w14:textFill>
        </w:rPr>
        <w:t>（6）投标人代表对开标过程和开标记录有疑义，以及认为招标人、招标代理机构相关工作人员有需要回避的情形的，应当场提出询问或者回避申请。招标人、招标代理机构对投标人代表提出的询问或者回避申请应当及时处理。</w:t>
      </w:r>
    </w:p>
    <w:p>
      <w:pPr>
        <w:pageBreakBefore w:val="0"/>
        <w:widowControl w:val="0"/>
        <w:kinsoku/>
        <w:wordWrap/>
        <w:overflowPunct/>
        <w:topLinePunct w:val="0"/>
        <w:autoSpaceDE/>
        <w:autoSpaceDN/>
        <w:bidi w:val="0"/>
        <w:adjustRightInd/>
        <w:snapToGrid w:val="0"/>
        <w:spacing w:line="360" w:lineRule="auto"/>
        <w:ind w:firstLine="424" w:firstLineChars="202"/>
        <w:rPr>
          <w:rFonts w:hint="eastAsia" w:cs="宋体"/>
          <w:color w:val="000000" w:themeColor="text1"/>
          <w:kern w:val="0"/>
          <w:sz w:val="21"/>
          <w:szCs w:val="21"/>
          <w:highlight w:val="none"/>
          <w:lang w:val="zh-CN" w:eastAsia="zh-CN" w:bidi="ar-SA"/>
          <w14:textFill>
            <w14:solidFill>
              <w14:schemeClr w14:val="tx1"/>
            </w14:solidFill>
          </w14:textFill>
        </w:rPr>
      </w:pPr>
      <w:r>
        <w:rPr>
          <w:rFonts w:hint="eastAsia" w:cs="宋体"/>
          <w:color w:val="000000" w:themeColor="text1"/>
          <w:kern w:val="0"/>
          <w:sz w:val="21"/>
          <w:szCs w:val="21"/>
          <w:highlight w:val="none"/>
          <w:lang w:val="zh-CN" w:eastAsia="zh-CN" w:bidi="ar-SA"/>
          <w14:textFill>
            <w14:solidFill>
              <w14:schemeClr w14:val="tx1"/>
            </w14:solidFill>
          </w14:textFill>
        </w:rPr>
        <w:t>（7）宣布开标结束，招标人、投标人和有关方面代表退场，由工作人员将投标文件等材料移交评标室。</w:t>
      </w:r>
    </w:p>
    <w:p>
      <w:pPr>
        <w:keepNext w:val="0"/>
        <w:keepLines w:val="0"/>
        <w:pageBreakBefore w:val="0"/>
        <w:widowControl w:val="0"/>
        <w:tabs>
          <w:tab w:val="center" w:pos="4411"/>
          <w:tab w:val="left" w:pos="5475"/>
        </w:tabs>
        <w:kinsoku/>
        <w:wordWrap/>
        <w:overflowPunct/>
        <w:topLinePunct w:val="0"/>
        <w:autoSpaceDE w:val="0"/>
        <w:autoSpaceDN w:val="0"/>
        <w:bidi w:val="0"/>
        <w:adjustRightInd/>
        <w:spacing w:line="400" w:lineRule="exact"/>
        <w:jc w:val="center"/>
        <w:textAlignment w:val="auto"/>
        <w:rPr>
          <w:rFonts w:hint="eastAsia" w:asciiTheme="minorEastAsia" w:hAnsiTheme="minorEastAsia" w:eastAsiaTheme="minorEastAsia" w:cstheme="minorEastAsia"/>
          <w:b/>
          <w:color w:val="000000" w:themeColor="text1"/>
          <w:sz w:val="28"/>
          <w:szCs w:val="28"/>
          <w:highlight w:val="none"/>
          <w14:textFill>
            <w14:solidFill>
              <w14:schemeClr w14:val="tx1"/>
            </w14:solidFill>
          </w14:textFill>
        </w:rPr>
      </w:pPr>
    </w:p>
    <w:p>
      <w:pPr>
        <w:pStyle w:val="5"/>
        <w:keepNext w:val="0"/>
        <w:keepLines w:val="0"/>
        <w:pageBreakBefore w:val="0"/>
        <w:widowControl w:val="0"/>
        <w:kinsoku/>
        <w:wordWrap/>
        <w:overflowPunct/>
        <w:topLinePunct w:val="0"/>
        <w:autoSpaceDE w:val="0"/>
        <w:autoSpaceDN w:val="0"/>
        <w:bidi w:val="0"/>
        <w:adjustRightInd/>
        <w:snapToGrid/>
        <w:ind w:left="0" w:right="102"/>
        <w:jc w:val="center"/>
        <w:textAlignment w:val="auto"/>
        <w:outlineLvl w:val="1"/>
        <w:rPr>
          <w:rFonts w:hint="eastAsia" w:asciiTheme="minorEastAsia" w:hAnsiTheme="minorEastAsia" w:eastAsiaTheme="minorEastAsia" w:cstheme="minorEastAsia"/>
          <w:b/>
          <w:bCs/>
          <w:color w:val="000000" w:themeColor="text1"/>
          <w:sz w:val="28"/>
          <w:szCs w:val="28"/>
          <w:highlight w:val="none"/>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28"/>
          <w:szCs w:val="28"/>
          <w:highlight w:val="none"/>
          <w:lang w:val="en-US" w:eastAsia="zh-CN"/>
          <w14:textFill>
            <w14:solidFill>
              <w14:schemeClr w14:val="tx1"/>
            </w14:solidFill>
          </w14:textFill>
        </w:rPr>
        <w:t>五、评标</w:t>
      </w:r>
    </w:p>
    <w:p>
      <w:pPr>
        <w:pStyle w:val="6"/>
        <w:keepNext/>
        <w:keepLines/>
        <w:pageBreakBefore w:val="0"/>
        <w:widowControl w:val="0"/>
        <w:kinsoku/>
        <w:wordWrap/>
        <w:overflowPunct/>
        <w:topLinePunct w:val="0"/>
        <w:autoSpaceDE/>
        <w:autoSpaceDN/>
        <w:bidi w:val="0"/>
        <w:adjustRightInd/>
        <w:spacing w:before="0" w:line="360" w:lineRule="auto"/>
        <w:ind w:left="0"/>
        <w:rPr>
          <w:rFonts w:hint="eastAsia" w:ascii="宋体" w:hAnsi="宋体" w:eastAsia="宋体" w:cs="宋体"/>
          <w:color w:val="000000" w:themeColor="text1"/>
          <w:kern w:val="0"/>
          <w:sz w:val="21"/>
          <w:szCs w:val="21"/>
          <w:highlight w:val="none"/>
          <w:lang w:val="en-US" w:bidi="ar-SA"/>
          <w14:textFill>
            <w14:solidFill>
              <w14:schemeClr w14:val="tx1"/>
            </w14:solidFill>
          </w14:textFill>
        </w:rPr>
      </w:pPr>
      <w:r>
        <w:rPr>
          <w:rFonts w:hint="eastAsia" w:ascii="宋体" w:hAnsi="宋体" w:eastAsia="宋体" w:cs="宋体"/>
          <w:color w:val="000000" w:themeColor="text1"/>
          <w:kern w:val="0"/>
          <w:sz w:val="21"/>
          <w:szCs w:val="21"/>
          <w:highlight w:val="none"/>
          <w:lang w:val="en-US" w:bidi="ar-SA"/>
          <w14:textFill>
            <w14:solidFill>
              <w14:schemeClr w14:val="tx1"/>
            </w14:solidFill>
          </w14:textFill>
        </w:rPr>
        <w:t>23、评标委员会组成</w:t>
      </w:r>
    </w:p>
    <w:p>
      <w:pPr>
        <w:pageBreakBefore w:val="0"/>
        <w:widowControl w:val="0"/>
        <w:kinsoku/>
        <w:wordWrap/>
        <w:overflowPunct/>
        <w:topLinePunct w:val="0"/>
        <w:autoSpaceDE/>
        <w:autoSpaceDN/>
        <w:bidi w:val="0"/>
        <w:adjustRightInd/>
        <w:snapToGrid w:val="0"/>
        <w:spacing w:line="360" w:lineRule="auto"/>
        <w:ind w:firstLine="424" w:firstLineChars="202"/>
        <w:rPr>
          <w:rFonts w:hint="eastAsia" w:cs="宋体"/>
          <w:color w:val="000000" w:themeColor="text1"/>
          <w:kern w:val="0"/>
          <w:sz w:val="21"/>
          <w:szCs w:val="21"/>
          <w:highlight w:val="none"/>
          <w:lang w:val="zh-CN" w:eastAsia="zh-CN" w:bidi="ar-SA"/>
          <w14:textFill>
            <w14:solidFill>
              <w14:schemeClr w14:val="tx1"/>
            </w14:solidFill>
          </w14:textFill>
        </w:rPr>
      </w:pPr>
      <w:r>
        <w:rPr>
          <w:rFonts w:hint="eastAsia" w:cs="宋体"/>
          <w:color w:val="000000" w:themeColor="text1"/>
          <w:kern w:val="0"/>
          <w:sz w:val="21"/>
          <w:szCs w:val="21"/>
          <w:highlight w:val="none"/>
          <w:lang w:val="zh-CN" w:eastAsia="zh-CN" w:bidi="ar-SA"/>
          <w14:textFill>
            <w14:solidFill>
              <w14:schemeClr w14:val="tx1"/>
            </w14:solidFill>
          </w14:textFill>
        </w:rPr>
        <w:t>23.1</w:t>
      </w:r>
      <w:r>
        <w:rPr>
          <w:rFonts w:hint="eastAsia" w:ascii="宋体" w:hAnsi="宋体" w:eastAsia="宋体" w:cs="宋体"/>
          <w:color w:val="000000" w:themeColor="text1"/>
          <w:kern w:val="0"/>
          <w:sz w:val="21"/>
          <w:szCs w:val="21"/>
          <w:highlight w:val="none"/>
          <w14:textFill>
            <w14:solidFill>
              <w14:schemeClr w14:val="tx1"/>
            </w14:solidFill>
          </w14:textFill>
        </w:rPr>
        <w:t>评标由招标人依法组建的评标委员会负责。评标委员会由招标人或其委托的招标代理机构熟悉相关业务的代表，以及有关技术、经济等方面的专家组成。评标委员会成员人数以及技术、经济等方面专家的确定方式见投标人须知前附表。</w:t>
      </w:r>
    </w:p>
    <w:p>
      <w:pPr>
        <w:pageBreakBefore w:val="0"/>
        <w:widowControl w:val="0"/>
        <w:kinsoku/>
        <w:wordWrap/>
        <w:overflowPunct/>
        <w:topLinePunct w:val="0"/>
        <w:autoSpaceDE/>
        <w:autoSpaceDN/>
        <w:bidi w:val="0"/>
        <w:adjustRightInd/>
        <w:snapToGrid w:val="0"/>
        <w:spacing w:line="360" w:lineRule="auto"/>
        <w:ind w:firstLine="424" w:firstLineChars="202"/>
        <w:rPr>
          <w:rFonts w:hint="eastAsia" w:cs="宋体"/>
          <w:color w:val="000000" w:themeColor="text1"/>
          <w:kern w:val="0"/>
          <w:sz w:val="21"/>
          <w:szCs w:val="21"/>
          <w:highlight w:val="none"/>
          <w:lang w:val="zh-CN" w:eastAsia="zh-CN" w:bidi="ar-SA"/>
          <w14:textFill>
            <w14:solidFill>
              <w14:schemeClr w14:val="tx1"/>
            </w14:solidFill>
          </w14:textFill>
        </w:rPr>
      </w:pPr>
      <w:r>
        <w:rPr>
          <w:rFonts w:hint="eastAsia" w:cs="宋体"/>
          <w:color w:val="000000" w:themeColor="text1"/>
          <w:kern w:val="0"/>
          <w:sz w:val="21"/>
          <w:szCs w:val="21"/>
          <w:highlight w:val="none"/>
          <w:lang w:val="zh-CN" w:eastAsia="zh-CN" w:bidi="ar-SA"/>
          <w14:textFill>
            <w14:solidFill>
              <w14:schemeClr w14:val="tx1"/>
            </w14:solidFill>
          </w14:textFill>
        </w:rPr>
        <w:t>23.2评标委员会成员有下列情形之一的，应当回避：</w:t>
      </w:r>
    </w:p>
    <w:p>
      <w:pPr>
        <w:pageBreakBefore w:val="0"/>
        <w:widowControl w:val="0"/>
        <w:kinsoku/>
        <w:wordWrap/>
        <w:overflowPunct/>
        <w:topLinePunct w:val="0"/>
        <w:autoSpaceDE/>
        <w:autoSpaceDN/>
        <w:bidi w:val="0"/>
        <w:adjustRightInd/>
        <w:snapToGrid w:val="0"/>
        <w:spacing w:line="360" w:lineRule="auto"/>
        <w:ind w:firstLine="424" w:firstLineChars="202"/>
        <w:rPr>
          <w:rFonts w:hint="eastAsia" w:cs="宋体"/>
          <w:color w:val="000000" w:themeColor="text1"/>
          <w:kern w:val="0"/>
          <w:sz w:val="21"/>
          <w:szCs w:val="21"/>
          <w:highlight w:val="none"/>
          <w:lang w:val="zh-CN" w:eastAsia="zh-CN" w:bidi="ar-SA"/>
          <w14:textFill>
            <w14:solidFill>
              <w14:schemeClr w14:val="tx1"/>
            </w14:solidFill>
          </w14:textFill>
        </w:rPr>
      </w:pPr>
      <w:r>
        <w:rPr>
          <w:rFonts w:hint="eastAsia" w:cs="宋体"/>
          <w:color w:val="000000" w:themeColor="text1"/>
          <w:kern w:val="0"/>
          <w:sz w:val="21"/>
          <w:szCs w:val="21"/>
          <w:highlight w:val="none"/>
          <w:lang w:val="zh-CN" w:eastAsia="zh-CN" w:bidi="ar-SA"/>
          <w14:textFill>
            <w14:solidFill>
              <w14:schemeClr w14:val="tx1"/>
            </w14:solidFill>
          </w14:textFill>
        </w:rPr>
        <w:t>（1）招标人或投标人的主要负责人的近亲属；</w:t>
      </w:r>
    </w:p>
    <w:p>
      <w:pPr>
        <w:pageBreakBefore w:val="0"/>
        <w:widowControl w:val="0"/>
        <w:kinsoku/>
        <w:wordWrap/>
        <w:overflowPunct/>
        <w:topLinePunct w:val="0"/>
        <w:autoSpaceDE/>
        <w:autoSpaceDN/>
        <w:bidi w:val="0"/>
        <w:adjustRightInd/>
        <w:snapToGrid w:val="0"/>
        <w:spacing w:line="360" w:lineRule="auto"/>
        <w:ind w:firstLine="424" w:firstLineChars="202"/>
        <w:rPr>
          <w:rFonts w:hint="eastAsia" w:cs="宋体"/>
          <w:color w:val="000000" w:themeColor="text1"/>
          <w:kern w:val="0"/>
          <w:sz w:val="21"/>
          <w:szCs w:val="21"/>
          <w:highlight w:val="none"/>
          <w:lang w:val="zh-CN" w:eastAsia="zh-CN" w:bidi="ar-SA"/>
          <w14:textFill>
            <w14:solidFill>
              <w14:schemeClr w14:val="tx1"/>
            </w14:solidFill>
          </w14:textFill>
        </w:rPr>
      </w:pPr>
      <w:r>
        <w:rPr>
          <w:rFonts w:hint="eastAsia" w:cs="宋体"/>
          <w:color w:val="000000" w:themeColor="text1"/>
          <w:kern w:val="0"/>
          <w:sz w:val="21"/>
          <w:szCs w:val="21"/>
          <w:highlight w:val="none"/>
          <w:lang w:val="zh-CN" w:eastAsia="zh-CN" w:bidi="ar-SA"/>
          <w14:textFill>
            <w14:solidFill>
              <w14:schemeClr w14:val="tx1"/>
            </w14:solidFill>
          </w14:textFill>
        </w:rPr>
        <w:t>（2）项目主管部门或者行政监督部门的人员；</w:t>
      </w:r>
    </w:p>
    <w:p>
      <w:pPr>
        <w:pageBreakBefore w:val="0"/>
        <w:widowControl w:val="0"/>
        <w:kinsoku/>
        <w:wordWrap/>
        <w:overflowPunct/>
        <w:topLinePunct w:val="0"/>
        <w:autoSpaceDE/>
        <w:autoSpaceDN/>
        <w:bidi w:val="0"/>
        <w:adjustRightInd/>
        <w:snapToGrid w:val="0"/>
        <w:spacing w:line="360" w:lineRule="auto"/>
        <w:ind w:firstLine="424" w:firstLineChars="202"/>
        <w:rPr>
          <w:rFonts w:hint="eastAsia" w:cs="宋体"/>
          <w:color w:val="000000" w:themeColor="text1"/>
          <w:kern w:val="0"/>
          <w:sz w:val="21"/>
          <w:szCs w:val="21"/>
          <w:highlight w:val="none"/>
          <w:lang w:val="zh-CN" w:eastAsia="zh-CN" w:bidi="ar-SA"/>
          <w14:textFill>
            <w14:solidFill>
              <w14:schemeClr w14:val="tx1"/>
            </w14:solidFill>
          </w14:textFill>
        </w:rPr>
      </w:pPr>
      <w:r>
        <w:rPr>
          <w:rFonts w:hint="eastAsia" w:cs="宋体"/>
          <w:color w:val="000000" w:themeColor="text1"/>
          <w:kern w:val="0"/>
          <w:sz w:val="21"/>
          <w:szCs w:val="21"/>
          <w:highlight w:val="none"/>
          <w:lang w:val="zh-CN" w:eastAsia="zh-CN" w:bidi="ar-SA"/>
          <w14:textFill>
            <w14:solidFill>
              <w14:schemeClr w14:val="tx1"/>
            </w14:solidFill>
          </w14:textFill>
        </w:rPr>
        <w:t>（3）与投标人有经济利益关系，可能影响对投标公正评审的；</w:t>
      </w:r>
    </w:p>
    <w:p>
      <w:pPr>
        <w:pageBreakBefore w:val="0"/>
        <w:widowControl w:val="0"/>
        <w:kinsoku/>
        <w:wordWrap/>
        <w:overflowPunct/>
        <w:topLinePunct w:val="0"/>
        <w:autoSpaceDE/>
        <w:autoSpaceDN/>
        <w:bidi w:val="0"/>
        <w:adjustRightInd/>
        <w:snapToGrid w:val="0"/>
        <w:spacing w:line="360" w:lineRule="auto"/>
        <w:ind w:firstLine="424" w:firstLineChars="202"/>
        <w:rPr>
          <w:rFonts w:hint="eastAsia" w:cs="宋体"/>
          <w:color w:val="000000" w:themeColor="text1"/>
          <w:kern w:val="0"/>
          <w:sz w:val="21"/>
          <w:szCs w:val="21"/>
          <w:highlight w:val="none"/>
          <w:lang w:val="zh-CN" w:eastAsia="zh-CN" w:bidi="ar-SA"/>
          <w14:textFill>
            <w14:solidFill>
              <w14:schemeClr w14:val="tx1"/>
            </w14:solidFill>
          </w14:textFill>
        </w:rPr>
      </w:pPr>
      <w:r>
        <w:rPr>
          <w:rFonts w:hint="eastAsia" w:cs="宋体"/>
          <w:color w:val="000000" w:themeColor="text1"/>
          <w:kern w:val="0"/>
          <w:sz w:val="21"/>
          <w:szCs w:val="21"/>
          <w:highlight w:val="none"/>
          <w:lang w:val="zh-CN" w:eastAsia="zh-CN" w:bidi="ar-SA"/>
          <w14:textFill>
            <w14:solidFill>
              <w14:schemeClr w14:val="tx1"/>
            </w14:solidFill>
          </w14:textFill>
        </w:rPr>
        <w:t>（4）曾因在招标、评标以及其他与招标投标有关活动中从事违法行为而受过行政处罚或刑事处罚的；</w:t>
      </w:r>
    </w:p>
    <w:p>
      <w:pPr>
        <w:pageBreakBefore w:val="0"/>
        <w:widowControl w:val="0"/>
        <w:kinsoku/>
        <w:wordWrap/>
        <w:overflowPunct/>
        <w:topLinePunct w:val="0"/>
        <w:autoSpaceDE/>
        <w:autoSpaceDN/>
        <w:bidi w:val="0"/>
        <w:adjustRightInd/>
        <w:snapToGrid w:val="0"/>
        <w:spacing w:line="360" w:lineRule="auto"/>
        <w:ind w:firstLine="424" w:firstLineChars="202"/>
        <w:rPr>
          <w:rFonts w:hint="eastAsia" w:cs="宋体"/>
          <w:color w:val="000000" w:themeColor="text1"/>
          <w:kern w:val="0"/>
          <w:sz w:val="21"/>
          <w:szCs w:val="21"/>
          <w:highlight w:val="none"/>
          <w:lang w:val="zh-CN" w:eastAsia="zh-CN" w:bidi="ar-SA"/>
          <w14:textFill>
            <w14:solidFill>
              <w14:schemeClr w14:val="tx1"/>
            </w14:solidFill>
          </w14:textFill>
        </w:rPr>
      </w:pPr>
      <w:r>
        <w:rPr>
          <w:rFonts w:hint="eastAsia" w:cs="宋体"/>
          <w:color w:val="000000" w:themeColor="text1"/>
          <w:kern w:val="0"/>
          <w:sz w:val="21"/>
          <w:szCs w:val="21"/>
          <w:highlight w:val="none"/>
          <w:lang w:val="zh-CN" w:eastAsia="zh-CN" w:bidi="ar-SA"/>
          <w14:textFill>
            <w14:solidFill>
              <w14:schemeClr w14:val="tx1"/>
            </w14:solidFill>
          </w14:textFill>
        </w:rPr>
        <w:t>（5）与投标人有其他利害关系的。</w:t>
      </w:r>
    </w:p>
    <w:p>
      <w:pPr>
        <w:pStyle w:val="6"/>
        <w:keepNext/>
        <w:keepLines/>
        <w:pageBreakBefore w:val="0"/>
        <w:widowControl w:val="0"/>
        <w:kinsoku/>
        <w:wordWrap/>
        <w:overflowPunct/>
        <w:topLinePunct w:val="0"/>
        <w:autoSpaceDE/>
        <w:autoSpaceDN/>
        <w:bidi w:val="0"/>
        <w:adjustRightInd/>
        <w:spacing w:before="0" w:line="360" w:lineRule="auto"/>
        <w:ind w:left="0"/>
        <w:rPr>
          <w:rFonts w:hint="eastAsia" w:ascii="宋体" w:hAnsi="宋体" w:eastAsia="宋体" w:cs="宋体"/>
          <w:color w:val="000000" w:themeColor="text1"/>
          <w:kern w:val="0"/>
          <w:sz w:val="21"/>
          <w:szCs w:val="21"/>
          <w:highlight w:val="none"/>
          <w:lang w:val="en-US" w:bidi="ar-SA"/>
          <w14:textFill>
            <w14:solidFill>
              <w14:schemeClr w14:val="tx1"/>
            </w14:solidFill>
          </w14:textFill>
        </w:rPr>
      </w:pPr>
      <w:r>
        <w:rPr>
          <w:rFonts w:hint="eastAsia" w:ascii="宋体" w:hAnsi="宋体" w:eastAsia="宋体" w:cs="宋体"/>
          <w:color w:val="000000" w:themeColor="text1"/>
          <w:kern w:val="0"/>
          <w:sz w:val="21"/>
          <w:szCs w:val="21"/>
          <w:highlight w:val="none"/>
          <w:lang w:val="en-US" w:bidi="ar-SA"/>
          <w14:textFill>
            <w14:solidFill>
              <w14:schemeClr w14:val="tx1"/>
            </w14:solidFill>
          </w14:textFill>
        </w:rPr>
        <w:t>24、评审原则和评标办法</w:t>
      </w:r>
    </w:p>
    <w:p>
      <w:pPr>
        <w:pageBreakBefore w:val="0"/>
        <w:widowControl w:val="0"/>
        <w:kinsoku/>
        <w:wordWrap/>
        <w:overflowPunct/>
        <w:topLinePunct w:val="0"/>
        <w:autoSpaceDE/>
        <w:autoSpaceDN/>
        <w:bidi w:val="0"/>
        <w:adjustRightInd/>
        <w:snapToGrid w:val="0"/>
        <w:spacing w:line="360" w:lineRule="auto"/>
        <w:ind w:firstLine="424" w:firstLineChars="202"/>
        <w:rPr>
          <w:rFonts w:hint="eastAsia" w:cs="宋体"/>
          <w:color w:val="000000" w:themeColor="text1"/>
          <w:kern w:val="0"/>
          <w:sz w:val="21"/>
          <w:szCs w:val="21"/>
          <w:highlight w:val="none"/>
          <w:lang w:val="zh-CN" w:eastAsia="zh-CN" w:bidi="ar-SA"/>
          <w14:textFill>
            <w14:solidFill>
              <w14:schemeClr w14:val="tx1"/>
            </w14:solidFill>
          </w14:textFill>
        </w:rPr>
      </w:pPr>
      <w:r>
        <w:rPr>
          <w:rFonts w:hint="eastAsia" w:cs="宋体"/>
          <w:color w:val="000000" w:themeColor="text1"/>
          <w:kern w:val="0"/>
          <w:sz w:val="21"/>
          <w:szCs w:val="21"/>
          <w:highlight w:val="none"/>
          <w:lang w:val="zh-CN" w:eastAsia="zh-CN" w:bidi="ar-SA"/>
          <w14:textFill>
            <w14:solidFill>
              <w14:schemeClr w14:val="tx1"/>
            </w14:solidFill>
          </w14:textFill>
        </w:rPr>
        <w:t>24.1评标委员会必须坚持公平、公正、科学和择优的原则。</w:t>
      </w:r>
    </w:p>
    <w:p>
      <w:pPr>
        <w:pageBreakBefore w:val="0"/>
        <w:widowControl w:val="0"/>
        <w:kinsoku/>
        <w:wordWrap/>
        <w:overflowPunct/>
        <w:topLinePunct w:val="0"/>
        <w:autoSpaceDE/>
        <w:autoSpaceDN/>
        <w:bidi w:val="0"/>
        <w:adjustRightInd/>
        <w:snapToGrid w:val="0"/>
        <w:spacing w:line="360" w:lineRule="auto"/>
        <w:ind w:firstLine="424" w:firstLineChars="202"/>
        <w:rPr>
          <w:rFonts w:hint="eastAsia" w:cs="宋体"/>
          <w:color w:val="000000" w:themeColor="text1"/>
          <w:kern w:val="0"/>
          <w:sz w:val="21"/>
          <w:szCs w:val="21"/>
          <w:highlight w:val="none"/>
          <w:lang w:val="zh-CN" w:eastAsia="zh-CN" w:bidi="ar-SA"/>
          <w14:textFill>
            <w14:solidFill>
              <w14:schemeClr w14:val="tx1"/>
            </w14:solidFill>
          </w14:textFill>
        </w:rPr>
      </w:pPr>
      <w:r>
        <w:rPr>
          <w:rFonts w:hint="eastAsia" w:cs="宋体"/>
          <w:color w:val="000000" w:themeColor="text1"/>
          <w:kern w:val="0"/>
          <w:sz w:val="21"/>
          <w:szCs w:val="21"/>
          <w:highlight w:val="none"/>
          <w:lang w:val="zh-CN" w:eastAsia="zh-CN" w:bidi="ar-SA"/>
          <w14:textFill>
            <w14:solidFill>
              <w14:schemeClr w14:val="tx1"/>
            </w14:solidFill>
          </w14:textFill>
        </w:rPr>
        <w:t>24.2评标办法：综合评分法，具体评标内容及标准详见第三章“评标办法”。第三章“评标办法”没有规定的方法、评审因素和标准，不作为评标依据。</w:t>
      </w:r>
    </w:p>
    <w:p>
      <w:pPr>
        <w:pageBreakBefore w:val="0"/>
        <w:widowControl w:val="0"/>
        <w:kinsoku/>
        <w:wordWrap/>
        <w:overflowPunct/>
        <w:topLinePunct w:val="0"/>
        <w:autoSpaceDE/>
        <w:autoSpaceDN/>
        <w:bidi w:val="0"/>
        <w:adjustRightInd/>
        <w:snapToGrid w:val="0"/>
        <w:spacing w:line="360" w:lineRule="auto"/>
        <w:ind w:firstLine="424" w:firstLineChars="202"/>
        <w:rPr>
          <w:rFonts w:hint="eastAsia" w:cs="宋体"/>
          <w:color w:val="000000" w:themeColor="text1"/>
          <w:kern w:val="0"/>
          <w:sz w:val="21"/>
          <w:szCs w:val="21"/>
          <w:highlight w:val="none"/>
          <w:lang w:val="zh-CN" w:eastAsia="zh-CN" w:bidi="ar-SA"/>
          <w14:textFill>
            <w14:solidFill>
              <w14:schemeClr w14:val="tx1"/>
            </w14:solidFill>
          </w14:textFill>
        </w:rPr>
      </w:pPr>
      <w:r>
        <w:rPr>
          <w:rFonts w:hint="eastAsia" w:cs="宋体"/>
          <w:color w:val="000000" w:themeColor="text1"/>
          <w:kern w:val="0"/>
          <w:sz w:val="21"/>
          <w:szCs w:val="21"/>
          <w:highlight w:val="none"/>
          <w:lang w:val="zh-CN" w:eastAsia="zh-CN" w:bidi="ar-SA"/>
          <w14:textFill>
            <w14:solidFill>
              <w14:schemeClr w14:val="tx1"/>
            </w14:solidFill>
          </w14:textFill>
        </w:rPr>
        <w:t>24.3评标委员会应按投标文件进行评审，不得擅自更改评标办法。</w:t>
      </w:r>
    </w:p>
    <w:p>
      <w:pPr>
        <w:pageBreakBefore w:val="0"/>
        <w:widowControl w:val="0"/>
        <w:kinsoku/>
        <w:wordWrap/>
        <w:overflowPunct/>
        <w:topLinePunct w:val="0"/>
        <w:autoSpaceDE/>
        <w:autoSpaceDN/>
        <w:bidi w:val="0"/>
        <w:adjustRightInd/>
        <w:snapToGrid w:val="0"/>
        <w:spacing w:line="360" w:lineRule="auto"/>
        <w:ind w:firstLine="424" w:firstLineChars="202"/>
        <w:rPr>
          <w:rFonts w:hint="eastAsia" w:cs="宋体"/>
          <w:color w:val="000000" w:themeColor="text1"/>
          <w:kern w:val="0"/>
          <w:sz w:val="21"/>
          <w:szCs w:val="21"/>
          <w:highlight w:val="none"/>
          <w:lang w:val="zh-CN" w:eastAsia="zh-CN" w:bidi="ar-SA"/>
          <w14:textFill>
            <w14:solidFill>
              <w14:schemeClr w14:val="tx1"/>
            </w14:solidFill>
          </w14:textFill>
        </w:rPr>
      </w:pPr>
      <w:r>
        <w:rPr>
          <w:rFonts w:hint="eastAsia" w:cs="宋体"/>
          <w:color w:val="000000" w:themeColor="text1"/>
          <w:kern w:val="0"/>
          <w:sz w:val="21"/>
          <w:szCs w:val="21"/>
          <w:highlight w:val="none"/>
          <w:lang w:val="zh-CN" w:eastAsia="zh-CN" w:bidi="ar-SA"/>
          <w14:textFill>
            <w14:solidFill>
              <w14:schemeClr w14:val="tx1"/>
            </w14:solidFill>
          </w14:textFill>
        </w:rPr>
        <w:t>24.4在评审过程中，评标委员会任何人不得对某个投标人发表任何倾向性意见，不得向其他评标委员会成员明示或者暗示自己的评审意见。</w:t>
      </w:r>
    </w:p>
    <w:p>
      <w:pPr>
        <w:pageBreakBefore w:val="0"/>
        <w:widowControl w:val="0"/>
        <w:kinsoku/>
        <w:wordWrap/>
        <w:overflowPunct/>
        <w:topLinePunct w:val="0"/>
        <w:autoSpaceDE/>
        <w:autoSpaceDN/>
        <w:bidi w:val="0"/>
        <w:adjustRightInd/>
        <w:snapToGrid w:val="0"/>
        <w:spacing w:line="360" w:lineRule="auto"/>
        <w:ind w:firstLine="424" w:firstLineChars="202"/>
        <w:rPr>
          <w:rFonts w:hint="eastAsia" w:cs="宋体"/>
          <w:color w:val="000000" w:themeColor="text1"/>
          <w:kern w:val="0"/>
          <w:sz w:val="21"/>
          <w:szCs w:val="21"/>
          <w:highlight w:val="none"/>
          <w:lang w:val="zh-CN" w:eastAsia="zh-CN" w:bidi="ar-SA"/>
          <w14:textFill>
            <w14:solidFill>
              <w14:schemeClr w14:val="tx1"/>
            </w14:solidFill>
          </w14:textFill>
        </w:rPr>
      </w:pPr>
      <w:r>
        <w:rPr>
          <w:rFonts w:hint="eastAsia" w:cs="宋体"/>
          <w:color w:val="000000" w:themeColor="text1"/>
          <w:kern w:val="0"/>
          <w:sz w:val="21"/>
          <w:szCs w:val="21"/>
          <w:highlight w:val="none"/>
          <w:lang w:val="zh-CN" w:eastAsia="zh-CN" w:bidi="ar-SA"/>
          <w14:textFill>
            <w14:solidFill>
              <w14:schemeClr w14:val="tx1"/>
            </w14:solidFill>
          </w14:textFill>
        </w:rPr>
        <w:t>24.5评标委员会成员对需要共同认定的事项存在争议的，按照少数服从多数的原则作出结论。持不同意见的评标委员会成员应当在评标报告上签署不同意见并说明理由，否则视为同意。</w:t>
      </w:r>
    </w:p>
    <w:p>
      <w:pPr>
        <w:pageBreakBefore w:val="0"/>
        <w:tabs>
          <w:tab w:val="left" w:pos="1305"/>
        </w:tabs>
        <w:kinsoku/>
        <w:wordWrap/>
        <w:overflowPunct/>
        <w:topLinePunct w:val="0"/>
        <w:autoSpaceDE/>
        <w:autoSpaceDN/>
        <w:bidi w:val="0"/>
        <w:adjustRightInd/>
        <w:spacing w:line="360" w:lineRule="auto"/>
        <w:ind w:firstLine="422" w:firstLineChars="200"/>
        <w:textAlignment w:val="auto"/>
        <w:rPr>
          <w:rFonts w:hint="eastAsia" w:ascii="宋体" w:hAnsi="宋体" w:eastAsia="宋体" w:cs="宋体"/>
          <w:b/>
          <w:color w:val="000000" w:themeColor="text1"/>
          <w:sz w:val="21"/>
          <w:szCs w:val="21"/>
          <w:highlight w:val="none"/>
          <w14:textFill>
            <w14:solidFill>
              <w14:schemeClr w14:val="tx1"/>
            </w14:solidFill>
          </w14:textFill>
        </w:rPr>
      </w:pPr>
      <w:r>
        <w:rPr>
          <w:rFonts w:hint="eastAsia" w:ascii="宋体" w:hAnsi="宋体" w:eastAsia="宋体" w:cs="宋体"/>
          <w:b/>
          <w:color w:val="000000" w:themeColor="text1"/>
          <w:sz w:val="21"/>
          <w:szCs w:val="21"/>
          <w:highlight w:val="none"/>
          <w14:textFill>
            <w14:solidFill>
              <w14:schemeClr w14:val="tx1"/>
            </w14:solidFill>
          </w14:textFill>
        </w:rPr>
        <w:t>2</w:t>
      </w:r>
      <w:r>
        <w:rPr>
          <w:rFonts w:hint="eastAsia" w:ascii="宋体" w:hAnsi="宋体" w:eastAsia="宋体" w:cs="宋体"/>
          <w:b/>
          <w:color w:val="000000" w:themeColor="text1"/>
          <w:sz w:val="21"/>
          <w:szCs w:val="21"/>
          <w:highlight w:val="none"/>
          <w:lang w:val="en-US" w:eastAsia="zh-CN"/>
          <w14:textFill>
            <w14:solidFill>
              <w14:schemeClr w14:val="tx1"/>
            </w14:solidFill>
          </w14:textFill>
        </w:rPr>
        <w:t>4.6</w:t>
      </w:r>
      <w:r>
        <w:rPr>
          <w:rFonts w:hint="eastAsia" w:ascii="宋体" w:hAnsi="宋体" w:eastAsia="宋体" w:cs="宋体"/>
          <w:b/>
          <w:color w:val="000000" w:themeColor="text1"/>
          <w:sz w:val="21"/>
          <w:szCs w:val="21"/>
          <w:highlight w:val="none"/>
          <w14:textFill>
            <w14:solidFill>
              <w14:schemeClr w14:val="tx1"/>
            </w14:solidFill>
          </w14:textFill>
        </w:rPr>
        <w:t>、资格性审查</w:t>
      </w:r>
    </w:p>
    <w:p>
      <w:pPr>
        <w:pageBreakBefore w:val="0"/>
        <w:tabs>
          <w:tab w:val="left" w:pos="1305"/>
        </w:tabs>
        <w:kinsoku/>
        <w:wordWrap/>
        <w:overflowPunct/>
        <w:topLinePunct w:val="0"/>
        <w:autoSpaceDE/>
        <w:autoSpaceDN/>
        <w:bidi w:val="0"/>
        <w:adjustRightInd/>
        <w:spacing w:line="360" w:lineRule="auto"/>
        <w:ind w:firstLine="422" w:firstLineChars="200"/>
        <w:textAlignment w:val="auto"/>
        <w:rPr>
          <w:rFonts w:hint="eastAsia" w:ascii="宋体" w:hAnsi="宋体" w:eastAsia="宋体" w:cs="宋体"/>
          <w:b/>
          <w:color w:val="000000" w:themeColor="text1"/>
          <w:sz w:val="21"/>
          <w:szCs w:val="21"/>
          <w:highlight w:val="none"/>
          <w14:textFill>
            <w14:solidFill>
              <w14:schemeClr w14:val="tx1"/>
            </w14:solidFill>
          </w14:textFill>
        </w:rPr>
      </w:pPr>
      <w:r>
        <w:rPr>
          <w:rFonts w:hint="eastAsia" w:ascii="宋体" w:hAnsi="宋体" w:eastAsia="宋体" w:cs="宋体"/>
          <w:b/>
          <w:bCs/>
          <w:color w:val="000000" w:themeColor="text1"/>
          <w:sz w:val="21"/>
          <w:szCs w:val="21"/>
          <w:highlight w:val="none"/>
          <w14:textFill>
            <w14:solidFill>
              <w14:schemeClr w14:val="tx1"/>
            </w14:solidFill>
          </w14:textFill>
        </w:rPr>
        <w:t>2</w:t>
      </w:r>
      <w:r>
        <w:rPr>
          <w:rFonts w:hint="eastAsia" w:ascii="宋体" w:hAnsi="宋体" w:eastAsia="宋体" w:cs="宋体"/>
          <w:b/>
          <w:bCs/>
          <w:color w:val="000000" w:themeColor="text1"/>
          <w:sz w:val="21"/>
          <w:szCs w:val="21"/>
          <w:highlight w:val="none"/>
          <w:lang w:val="en-US" w:eastAsia="zh-CN"/>
          <w14:textFill>
            <w14:solidFill>
              <w14:schemeClr w14:val="tx1"/>
            </w14:solidFill>
          </w14:textFill>
        </w:rPr>
        <w:t>4</w:t>
      </w:r>
      <w:r>
        <w:rPr>
          <w:rFonts w:hint="eastAsia" w:ascii="宋体" w:hAnsi="宋体" w:eastAsia="宋体" w:cs="宋体"/>
          <w:b/>
          <w:bCs/>
          <w:color w:val="000000" w:themeColor="text1"/>
          <w:sz w:val="21"/>
          <w:szCs w:val="21"/>
          <w:highlight w:val="none"/>
          <w14:textFill>
            <w14:solidFill>
              <w14:schemeClr w14:val="tx1"/>
            </w14:solidFill>
          </w14:textFill>
        </w:rPr>
        <w:t>.</w:t>
      </w:r>
      <w:r>
        <w:rPr>
          <w:rFonts w:hint="eastAsia" w:ascii="宋体" w:hAnsi="宋体" w:eastAsia="宋体" w:cs="宋体"/>
          <w:b/>
          <w:bCs/>
          <w:color w:val="000000" w:themeColor="text1"/>
          <w:sz w:val="21"/>
          <w:szCs w:val="21"/>
          <w:highlight w:val="none"/>
          <w:lang w:val="en-US" w:eastAsia="zh-CN"/>
          <w14:textFill>
            <w14:solidFill>
              <w14:schemeClr w14:val="tx1"/>
            </w14:solidFill>
          </w14:textFill>
        </w:rPr>
        <w:t>6.1</w:t>
      </w:r>
      <w:r>
        <w:rPr>
          <w:rFonts w:hint="eastAsia" w:ascii="宋体" w:hAnsi="宋体" w:eastAsia="宋体" w:cs="宋体"/>
          <w:b/>
          <w:bCs/>
          <w:color w:val="000000" w:themeColor="text1"/>
          <w:sz w:val="21"/>
          <w:szCs w:val="21"/>
          <w:highlight w:val="none"/>
          <w14:textFill>
            <w14:solidFill>
              <w14:schemeClr w14:val="tx1"/>
            </w14:solidFill>
          </w14:textFill>
        </w:rPr>
        <w:t>、公开招标采购项目开标结束后，评标委员会应当依法对投标人的资格进行审查。合格投标人不足</w:t>
      </w:r>
      <w:r>
        <w:rPr>
          <w:rFonts w:hint="eastAsia" w:ascii="宋体" w:hAnsi="宋体" w:eastAsia="宋体" w:cs="宋体"/>
          <w:b/>
          <w:color w:val="000000" w:themeColor="text1"/>
          <w:sz w:val="21"/>
          <w:szCs w:val="21"/>
          <w:highlight w:val="none"/>
          <w14:textFill>
            <w14:solidFill>
              <w14:schemeClr w14:val="tx1"/>
            </w14:solidFill>
          </w14:textFill>
        </w:rPr>
        <w:t>3家的，不得评标。</w:t>
      </w:r>
    </w:p>
    <w:p>
      <w:pPr>
        <w:pageBreakBefore w:val="0"/>
        <w:kinsoku/>
        <w:wordWrap/>
        <w:overflowPunct/>
        <w:topLinePunct w:val="0"/>
        <w:autoSpaceDE/>
        <w:autoSpaceDN/>
        <w:bidi w:val="0"/>
        <w:adjustRightInd/>
        <w:spacing w:line="360" w:lineRule="auto"/>
        <w:ind w:firstLine="422" w:firstLineChars="200"/>
        <w:textAlignment w:val="auto"/>
        <w:rPr>
          <w:rFonts w:hint="eastAsia" w:ascii="宋体" w:hAnsi="宋体" w:eastAsia="宋体" w:cs="宋体"/>
          <w:b/>
          <w:color w:val="000000" w:themeColor="text1"/>
          <w:sz w:val="21"/>
          <w:szCs w:val="21"/>
          <w:highlight w:val="none"/>
          <w14:textFill>
            <w14:solidFill>
              <w14:schemeClr w14:val="tx1"/>
            </w14:solidFill>
          </w14:textFill>
        </w:rPr>
      </w:pPr>
      <w:r>
        <w:rPr>
          <w:rFonts w:hint="eastAsia" w:ascii="宋体" w:hAnsi="宋体" w:eastAsia="宋体" w:cs="宋体"/>
          <w:b/>
          <w:bCs/>
          <w:color w:val="000000" w:themeColor="text1"/>
          <w:sz w:val="21"/>
          <w:szCs w:val="21"/>
          <w:highlight w:val="none"/>
          <w14:textFill>
            <w14:solidFill>
              <w14:schemeClr w14:val="tx1"/>
            </w14:solidFill>
          </w14:textFill>
        </w:rPr>
        <w:t>2</w:t>
      </w:r>
      <w:r>
        <w:rPr>
          <w:rFonts w:hint="eastAsia" w:ascii="宋体" w:hAnsi="宋体" w:eastAsia="宋体" w:cs="宋体"/>
          <w:b/>
          <w:bCs/>
          <w:color w:val="000000" w:themeColor="text1"/>
          <w:sz w:val="21"/>
          <w:szCs w:val="21"/>
          <w:highlight w:val="none"/>
          <w:lang w:val="en-US" w:eastAsia="zh-CN"/>
          <w14:textFill>
            <w14:solidFill>
              <w14:schemeClr w14:val="tx1"/>
            </w14:solidFill>
          </w14:textFill>
        </w:rPr>
        <w:t>4</w:t>
      </w:r>
      <w:r>
        <w:rPr>
          <w:rFonts w:hint="eastAsia" w:ascii="宋体" w:hAnsi="宋体" w:eastAsia="宋体" w:cs="宋体"/>
          <w:b/>
          <w:bCs/>
          <w:color w:val="000000" w:themeColor="text1"/>
          <w:sz w:val="21"/>
          <w:szCs w:val="21"/>
          <w:highlight w:val="none"/>
          <w14:textFill>
            <w14:solidFill>
              <w14:schemeClr w14:val="tx1"/>
            </w14:solidFill>
          </w14:textFill>
        </w:rPr>
        <w:t>.</w:t>
      </w:r>
      <w:r>
        <w:rPr>
          <w:rFonts w:hint="eastAsia" w:ascii="宋体" w:hAnsi="宋体" w:eastAsia="宋体" w:cs="宋体"/>
          <w:b/>
          <w:bCs/>
          <w:color w:val="000000" w:themeColor="text1"/>
          <w:sz w:val="21"/>
          <w:szCs w:val="21"/>
          <w:highlight w:val="none"/>
          <w:lang w:val="en-US" w:eastAsia="zh-CN"/>
          <w14:textFill>
            <w14:solidFill>
              <w14:schemeClr w14:val="tx1"/>
            </w14:solidFill>
          </w14:textFill>
        </w:rPr>
        <w:t>6.1</w:t>
      </w:r>
      <w:r>
        <w:rPr>
          <w:rFonts w:hint="eastAsia" w:ascii="宋体" w:hAnsi="宋体" w:eastAsia="宋体" w:cs="宋体"/>
          <w:b/>
          <w:color w:val="000000" w:themeColor="text1"/>
          <w:sz w:val="21"/>
          <w:szCs w:val="21"/>
          <w:highlight w:val="none"/>
          <w14:textFill>
            <w14:solidFill>
              <w14:schemeClr w14:val="tx1"/>
            </w14:solidFill>
          </w14:textFill>
        </w:rPr>
        <w:t>、</w:t>
      </w:r>
      <w:r>
        <w:rPr>
          <w:rFonts w:hint="eastAsia" w:ascii="宋体" w:hAnsi="宋体" w:eastAsia="宋体" w:cs="宋体"/>
          <w:b/>
          <w:color w:val="000000" w:themeColor="text1"/>
          <w:sz w:val="21"/>
          <w:szCs w:val="21"/>
          <w:highlight w:val="none"/>
          <w:lang w:eastAsia="zh-CN"/>
          <w14:textFill>
            <w14:solidFill>
              <w14:schemeClr w14:val="tx1"/>
            </w14:solidFill>
          </w14:textFill>
        </w:rPr>
        <w:t>评标委员会</w:t>
      </w:r>
      <w:r>
        <w:rPr>
          <w:rFonts w:hint="eastAsia" w:ascii="宋体" w:hAnsi="宋体" w:eastAsia="宋体" w:cs="宋体"/>
          <w:b/>
          <w:color w:val="000000" w:themeColor="text1"/>
          <w:sz w:val="21"/>
          <w:szCs w:val="21"/>
          <w:highlight w:val="none"/>
          <w14:textFill>
            <w14:solidFill>
              <w14:schemeClr w14:val="tx1"/>
            </w14:solidFill>
          </w14:textFill>
        </w:rPr>
        <w:t>在对投标人进行资格性审查时，将对投标人企业股东及出资等信息进行查询。根据《中华人民共和国政府采购法实施条例》第十八条第一款规定，审查中如发现投标人存在单位负责人为同一人或者存在直接控股、管理关系的不同供应商参加同一合同项下的政府采购活动的，按投标无效处理。</w:t>
      </w:r>
    </w:p>
    <w:p>
      <w:pPr>
        <w:pageBreakBefore w:val="0"/>
        <w:kinsoku/>
        <w:wordWrap/>
        <w:overflowPunct/>
        <w:topLinePunct w:val="0"/>
        <w:autoSpaceDE/>
        <w:autoSpaceDN/>
        <w:bidi w:val="0"/>
        <w:adjustRightInd/>
        <w:spacing w:line="360" w:lineRule="auto"/>
        <w:ind w:firstLine="420" w:firstLineChars="200"/>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查询渠道：《国家企业信用信息公示系统》（网址：</w:t>
      </w:r>
      <w:r>
        <w:rPr>
          <w:rFonts w:hint="eastAsia" w:ascii="宋体" w:hAnsi="宋体" w:eastAsia="宋体" w:cs="宋体"/>
          <w:color w:val="000000" w:themeColor="text1"/>
          <w:sz w:val="21"/>
          <w:szCs w:val="21"/>
          <w:highlight w:val="none"/>
          <w14:textFill>
            <w14:solidFill>
              <w14:schemeClr w14:val="tx1"/>
            </w14:solidFill>
          </w14:textFill>
        </w:rPr>
        <w:fldChar w:fldCharType="begin"/>
      </w:r>
      <w:r>
        <w:rPr>
          <w:rFonts w:hint="eastAsia" w:ascii="宋体" w:hAnsi="宋体" w:eastAsia="宋体" w:cs="宋体"/>
          <w:color w:val="000000" w:themeColor="text1"/>
          <w:sz w:val="21"/>
          <w:szCs w:val="21"/>
          <w:highlight w:val="none"/>
          <w14:textFill>
            <w14:solidFill>
              <w14:schemeClr w14:val="tx1"/>
            </w14:solidFill>
          </w14:textFill>
        </w:rPr>
        <w:instrText xml:space="preserve"> HYPERLINK "http://www.gsxt.gov.cn/index.html" </w:instrText>
      </w:r>
      <w:r>
        <w:rPr>
          <w:rFonts w:hint="eastAsia" w:ascii="宋体" w:hAnsi="宋体" w:eastAsia="宋体" w:cs="宋体"/>
          <w:color w:val="000000" w:themeColor="text1"/>
          <w:sz w:val="21"/>
          <w:szCs w:val="21"/>
          <w:highlight w:val="none"/>
          <w14:textFill>
            <w14:solidFill>
              <w14:schemeClr w14:val="tx1"/>
            </w14:solidFill>
          </w14:textFill>
        </w:rPr>
        <w:fldChar w:fldCharType="separate"/>
      </w:r>
      <w:r>
        <w:rPr>
          <w:rFonts w:hint="eastAsia" w:ascii="宋体" w:hAnsi="宋体" w:eastAsia="宋体" w:cs="宋体"/>
          <w:color w:val="000000" w:themeColor="text1"/>
          <w:sz w:val="21"/>
          <w:szCs w:val="21"/>
          <w:highlight w:val="none"/>
          <w14:textFill>
            <w14:solidFill>
              <w14:schemeClr w14:val="tx1"/>
            </w14:solidFill>
          </w14:textFill>
        </w:rPr>
        <w:t>http://www.gsxt.gov.cn/index.html</w:t>
      </w:r>
      <w:r>
        <w:rPr>
          <w:rFonts w:hint="eastAsia" w:ascii="宋体" w:hAnsi="宋体" w:eastAsia="宋体" w:cs="宋体"/>
          <w:color w:val="000000" w:themeColor="text1"/>
          <w:sz w:val="21"/>
          <w:szCs w:val="21"/>
          <w:highlight w:val="none"/>
          <w14:textFill>
            <w14:solidFill>
              <w14:schemeClr w14:val="tx1"/>
            </w14:solidFill>
          </w14:textFill>
        </w:rPr>
        <w:fldChar w:fldCharType="end"/>
      </w:r>
      <w:r>
        <w:rPr>
          <w:rFonts w:hint="eastAsia" w:ascii="宋体" w:hAnsi="宋体" w:eastAsia="宋体" w:cs="宋体"/>
          <w:color w:val="000000" w:themeColor="text1"/>
          <w:sz w:val="21"/>
          <w:szCs w:val="21"/>
          <w:highlight w:val="none"/>
          <w14:textFill>
            <w14:solidFill>
              <w14:schemeClr w14:val="tx1"/>
            </w14:solidFill>
          </w14:textFill>
        </w:rPr>
        <w:t>）</w:t>
      </w:r>
    </w:p>
    <w:p>
      <w:pPr>
        <w:pageBreakBefore w:val="0"/>
        <w:kinsoku/>
        <w:wordWrap/>
        <w:overflowPunct/>
        <w:topLinePunct w:val="0"/>
        <w:autoSpaceDE/>
        <w:autoSpaceDN/>
        <w:bidi w:val="0"/>
        <w:adjustRightInd/>
        <w:spacing w:line="360" w:lineRule="auto"/>
        <w:ind w:firstLine="420" w:firstLineChars="200"/>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审查流程：</w:t>
      </w:r>
    </w:p>
    <w:p>
      <w:pPr>
        <w:pageBreakBefore w:val="0"/>
        <w:kinsoku/>
        <w:wordWrap/>
        <w:overflowPunct/>
        <w:topLinePunct w:val="0"/>
        <w:autoSpaceDE/>
        <w:autoSpaceDN/>
        <w:bidi w:val="0"/>
        <w:adjustRightInd/>
        <w:spacing w:line="360" w:lineRule="auto"/>
        <w:ind w:firstLine="420" w:firstLineChars="200"/>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（1）进入《国家企业信用信息公示系统》（网址：http://www.gsxt.gov.cn/index.html），输入企业名称，进入企业信息主页面；</w:t>
      </w:r>
    </w:p>
    <w:p>
      <w:pPr>
        <w:pageBreakBefore w:val="0"/>
        <w:kinsoku/>
        <w:wordWrap/>
        <w:overflowPunct/>
        <w:topLinePunct w:val="0"/>
        <w:autoSpaceDE/>
        <w:autoSpaceDN/>
        <w:bidi w:val="0"/>
        <w:adjustRightInd/>
        <w:spacing w:line="360" w:lineRule="auto"/>
        <w:ind w:firstLine="420" w:firstLineChars="200"/>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（2）查看主页“股东及出资信息”栏，或年报中的“股东及出资信息”栏信息；</w:t>
      </w:r>
    </w:p>
    <w:p>
      <w:pPr>
        <w:pageBreakBefore w:val="0"/>
        <w:kinsoku/>
        <w:wordWrap/>
        <w:overflowPunct/>
        <w:topLinePunct w:val="0"/>
        <w:autoSpaceDE/>
        <w:autoSpaceDN/>
        <w:bidi w:val="0"/>
        <w:adjustRightInd/>
        <w:spacing w:line="360" w:lineRule="auto"/>
        <w:ind w:firstLine="420" w:firstLineChars="200"/>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（3）将各投标人的股东及出资信息进行比对，得出审查结论；</w:t>
      </w:r>
    </w:p>
    <w:p>
      <w:pPr>
        <w:pageBreakBefore w:val="0"/>
        <w:kinsoku/>
        <w:wordWrap/>
        <w:overflowPunct/>
        <w:topLinePunct w:val="0"/>
        <w:autoSpaceDE/>
        <w:autoSpaceDN/>
        <w:bidi w:val="0"/>
        <w:adjustRightInd/>
        <w:snapToGrid w:val="0"/>
        <w:spacing w:line="360" w:lineRule="auto"/>
        <w:ind w:firstLine="420" w:firstLineChars="200"/>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（4）将相关资料作为评审资料打印存档。</w:t>
      </w:r>
    </w:p>
    <w:p>
      <w:pPr>
        <w:pageBreakBefore w:val="0"/>
        <w:kinsoku/>
        <w:wordWrap/>
        <w:overflowPunct/>
        <w:topLinePunct w:val="0"/>
        <w:autoSpaceDE/>
        <w:autoSpaceDN/>
        <w:bidi w:val="0"/>
        <w:adjustRightInd/>
        <w:spacing w:line="360" w:lineRule="auto"/>
        <w:ind w:firstLine="420" w:firstLineChars="200"/>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注：以上审查过程中，如出现查询企业网页主页面无法显示股东及出资信息的或仅以主页面信息内容无法认定投标人之间存在单位负责人为同一人或者存在直接控股、管理关系的，当时审查程序可继续进行，待评审结束后将对以上投标人作进一步核实确认，如确认投标人之间存在有上述关联投标人情形的，关联投标人均按投标文件无效处理。</w:t>
      </w:r>
    </w:p>
    <w:p>
      <w:pPr>
        <w:pStyle w:val="3"/>
        <w:rPr>
          <w:rFonts w:hint="eastAsia"/>
          <w:color w:val="000000" w:themeColor="text1"/>
          <w:highlight w:val="none"/>
          <w:lang w:val="zh-CN" w:eastAsia="zh-CN"/>
          <w14:textFill>
            <w14:solidFill>
              <w14:schemeClr w14:val="tx1"/>
            </w14:solidFill>
          </w14:textFill>
        </w:rPr>
      </w:pPr>
    </w:p>
    <w:p>
      <w:pPr>
        <w:pStyle w:val="6"/>
        <w:keepNext/>
        <w:keepLines/>
        <w:pageBreakBefore w:val="0"/>
        <w:widowControl w:val="0"/>
        <w:kinsoku/>
        <w:wordWrap/>
        <w:overflowPunct/>
        <w:topLinePunct w:val="0"/>
        <w:autoSpaceDE/>
        <w:autoSpaceDN/>
        <w:bidi w:val="0"/>
        <w:adjustRightInd/>
        <w:spacing w:before="0" w:line="360" w:lineRule="auto"/>
        <w:ind w:left="0"/>
        <w:rPr>
          <w:rFonts w:hint="eastAsia" w:ascii="宋体" w:hAnsi="宋体" w:eastAsia="宋体" w:cs="宋体"/>
          <w:color w:val="000000" w:themeColor="text1"/>
          <w:kern w:val="0"/>
          <w:sz w:val="21"/>
          <w:szCs w:val="21"/>
          <w:highlight w:val="none"/>
          <w:lang w:val="en-US" w:bidi="ar-SA"/>
          <w14:textFill>
            <w14:solidFill>
              <w14:schemeClr w14:val="tx1"/>
            </w14:solidFill>
          </w14:textFill>
        </w:rPr>
      </w:pPr>
      <w:r>
        <w:rPr>
          <w:rFonts w:hint="eastAsia" w:ascii="宋体" w:hAnsi="宋体" w:eastAsia="宋体" w:cs="宋体"/>
          <w:color w:val="000000" w:themeColor="text1"/>
          <w:kern w:val="0"/>
          <w:sz w:val="21"/>
          <w:szCs w:val="21"/>
          <w:highlight w:val="none"/>
          <w:lang w:val="en-US" w:bidi="ar-SA"/>
          <w14:textFill>
            <w14:solidFill>
              <w14:schemeClr w14:val="tx1"/>
            </w14:solidFill>
          </w14:textFill>
        </w:rPr>
        <w:t>25、评标程序及要求</w:t>
      </w:r>
    </w:p>
    <w:p>
      <w:pPr>
        <w:pageBreakBefore w:val="0"/>
        <w:widowControl w:val="0"/>
        <w:kinsoku/>
        <w:wordWrap/>
        <w:overflowPunct/>
        <w:topLinePunct w:val="0"/>
        <w:bidi w:val="0"/>
        <w:adjustRightInd/>
        <w:snapToGrid w:val="0"/>
        <w:spacing w:line="360" w:lineRule="auto"/>
        <w:ind w:firstLine="424" w:firstLineChars="202"/>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评标委员会按照第三章“评标办法”规定的方法、评审因素、标准和程序对投标文件进行评审。第三章“评标办法”没有规定的方法、评审因素和标准，不作为评标依据。</w:t>
      </w:r>
    </w:p>
    <w:p>
      <w:pPr>
        <w:pStyle w:val="6"/>
        <w:keepNext/>
        <w:keepLines/>
        <w:pageBreakBefore w:val="0"/>
        <w:widowControl w:val="0"/>
        <w:kinsoku/>
        <w:wordWrap/>
        <w:overflowPunct/>
        <w:topLinePunct w:val="0"/>
        <w:autoSpaceDE/>
        <w:autoSpaceDN/>
        <w:bidi w:val="0"/>
        <w:adjustRightInd/>
        <w:spacing w:before="0" w:line="360" w:lineRule="auto"/>
        <w:ind w:left="0"/>
        <w:rPr>
          <w:rFonts w:hint="eastAsia" w:ascii="宋体" w:hAnsi="宋体" w:eastAsia="宋体" w:cs="宋体"/>
          <w:color w:val="000000" w:themeColor="text1"/>
          <w:kern w:val="0"/>
          <w:sz w:val="21"/>
          <w:szCs w:val="21"/>
          <w:highlight w:val="none"/>
          <w:lang w:val="en-US" w:bidi="ar-SA"/>
          <w14:textFill>
            <w14:solidFill>
              <w14:schemeClr w14:val="tx1"/>
            </w14:solidFill>
          </w14:textFill>
        </w:rPr>
      </w:pPr>
      <w:r>
        <w:rPr>
          <w:rFonts w:hint="eastAsia" w:ascii="宋体" w:hAnsi="宋体" w:eastAsia="宋体" w:cs="宋体"/>
          <w:color w:val="000000" w:themeColor="text1"/>
          <w:kern w:val="0"/>
          <w:sz w:val="21"/>
          <w:szCs w:val="21"/>
          <w:highlight w:val="none"/>
          <w:lang w:val="en-US" w:bidi="ar-SA"/>
          <w14:textFill>
            <w14:solidFill>
              <w14:schemeClr w14:val="tx1"/>
            </w14:solidFill>
          </w14:textFill>
        </w:rPr>
        <w:t>26、确定中标人</w:t>
      </w:r>
    </w:p>
    <w:p>
      <w:pPr>
        <w:pageBreakBefore w:val="0"/>
        <w:widowControl w:val="0"/>
        <w:kinsoku/>
        <w:wordWrap/>
        <w:overflowPunct/>
        <w:topLinePunct w:val="0"/>
        <w:bidi w:val="0"/>
        <w:adjustRightInd/>
        <w:snapToGrid w:val="0"/>
        <w:spacing w:line="360" w:lineRule="auto"/>
        <w:ind w:firstLine="424" w:firstLineChars="202"/>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（1）招标人应当确定评标委员会推荐排名第一的投标人为中标人。</w:t>
      </w:r>
    </w:p>
    <w:p>
      <w:pPr>
        <w:pageBreakBefore w:val="0"/>
        <w:widowControl w:val="0"/>
        <w:kinsoku/>
        <w:wordWrap/>
        <w:overflowPunct/>
        <w:topLinePunct w:val="0"/>
        <w:bidi w:val="0"/>
        <w:adjustRightInd/>
        <w:snapToGrid w:val="0"/>
        <w:spacing w:line="360" w:lineRule="auto"/>
        <w:ind w:firstLine="424" w:firstLineChars="202"/>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2）排名第一的中标候选人放弃中标、因不可抗力提出不能履行合同，或者招标文件规定应当提交履约保证金而在规定的期限内未能提交的，或者查询信用记录不符合相关规定的，或者提供虚假材料的，招标人可以确定排名第二的中标候选人为中标人。</w:t>
      </w:r>
    </w:p>
    <w:p>
      <w:pPr>
        <w:pageBreakBefore w:val="0"/>
        <w:widowControl w:val="0"/>
        <w:kinsoku/>
        <w:wordWrap/>
        <w:overflowPunct/>
        <w:topLinePunct w:val="0"/>
        <w:bidi w:val="0"/>
        <w:adjustRightInd/>
        <w:snapToGrid w:val="0"/>
        <w:spacing w:line="360" w:lineRule="auto"/>
        <w:ind w:firstLine="424" w:firstLineChars="202"/>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（3）第二中标候选人因前款规定的同样原因不能签订合同的，招标人可以确定排名第三的中标候选人为成交供应商。</w:t>
      </w:r>
    </w:p>
    <w:p>
      <w:pPr>
        <w:pStyle w:val="6"/>
        <w:keepNext/>
        <w:keepLines/>
        <w:pageBreakBefore w:val="0"/>
        <w:widowControl w:val="0"/>
        <w:kinsoku/>
        <w:wordWrap/>
        <w:overflowPunct/>
        <w:topLinePunct w:val="0"/>
        <w:autoSpaceDE/>
        <w:autoSpaceDN/>
        <w:bidi w:val="0"/>
        <w:adjustRightInd/>
        <w:spacing w:before="0" w:line="360" w:lineRule="auto"/>
        <w:ind w:left="0"/>
        <w:rPr>
          <w:rFonts w:hint="eastAsia" w:ascii="宋体" w:hAnsi="宋体" w:eastAsia="宋体" w:cs="宋体"/>
          <w:color w:val="000000" w:themeColor="text1"/>
          <w:kern w:val="0"/>
          <w:sz w:val="21"/>
          <w:szCs w:val="21"/>
          <w:highlight w:val="none"/>
          <w:lang w:val="en-US" w:bidi="ar-SA"/>
          <w14:textFill>
            <w14:solidFill>
              <w14:schemeClr w14:val="tx1"/>
            </w14:solidFill>
          </w14:textFill>
        </w:rPr>
      </w:pPr>
      <w:r>
        <w:rPr>
          <w:rFonts w:hint="eastAsia" w:ascii="宋体" w:hAnsi="宋体" w:eastAsia="宋体" w:cs="宋体"/>
          <w:color w:val="000000" w:themeColor="text1"/>
          <w:kern w:val="0"/>
          <w:sz w:val="21"/>
          <w:szCs w:val="21"/>
          <w:highlight w:val="none"/>
          <w:lang w:val="en-US" w:bidi="ar-SA"/>
          <w14:textFill>
            <w14:solidFill>
              <w14:schemeClr w14:val="tx1"/>
            </w14:solidFill>
          </w14:textFill>
        </w:rPr>
        <w:t>27、投标人或其投标文件有下列情形之一的，其投标无效：</w:t>
      </w:r>
    </w:p>
    <w:p>
      <w:pPr>
        <w:pageBreakBefore w:val="0"/>
        <w:widowControl w:val="0"/>
        <w:kinsoku/>
        <w:wordWrap/>
        <w:overflowPunct/>
        <w:topLinePunct w:val="0"/>
        <w:bidi w:val="0"/>
        <w:adjustRightInd/>
        <w:snapToGrid w:val="0"/>
        <w:spacing w:line="360" w:lineRule="auto"/>
        <w:ind w:firstLine="424" w:firstLineChars="202"/>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27.1有串通投标或弄虚作假或有其他违法行为的；</w:t>
      </w:r>
    </w:p>
    <w:p>
      <w:pPr>
        <w:pageBreakBefore w:val="0"/>
        <w:widowControl w:val="0"/>
        <w:kinsoku/>
        <w:wordWrap/>
        <w:overflowPunct/>
        <w:topLinePunct w:val="0"/>
        <w:bidi w:val="0"/>
        <w:adjustRightInd/>
        <w:snapToGrid w:val="0"/>
        <w:spacing w:line="360" w:lineRule="auto"/>
        <w:ind w:firstLine="424" w:firstLineChars="202"/>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27.2不按评标委员会要求澄清、说明或补正的；</w:t>
      </w:r>
    </w:p>
    <w:p>
      <w:pPr>
        <w:pageBreakBefore w:val="0"/>
        <w:widowControl w:val="0"/>
        <w:kinsoku/>
        <w:wordWrap/>
        <w:overflowPunct/>
        <w:topLinePunct w:val="0"/>
        <w:bidi w:val="0"/>
        <w:adjustRightInd/>
        <w:snapToGrid w:val="0"/>
        <w:spacing w:line="360" w:lineRule="auto"/>
        <w:ind w:firstLine="424" w:firstLineChars="202"/>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27.3在资格评审、符合性评审中，评标委员会认定投标人的投标文件未对招标文件的实质性要求作出响应；</w:t>
      </w:r>
    </w:p>
    <w:p>
      <w:pPr>
        <w:pageBreakBefore w:val="0"/>
        <w:widowControl w:val="0"/>
        <w:kinsoku/>
        <w:wordWrap/>
        <w:overflowPunct/>
        <w:topLinePunct w:val="0"/>
        <w:bidi w:val="0"/>
        <w:adjustRightInd/>
        <w:snapToGrid w:val="0"/>
        <w:spacing w:line="360" w:lineRule="auto"/>
        <w:ind w:firstLine="424" w:firstLineChars="202"/>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27.4在资格评审、形式评审和响应评审中，评标委员会认定投标人的投标文件不符合“评标办法前附表”中规定的任何一项评审标准的【备注：如资格审查采用有限数量制时，资格审查的评审内容按打分制给予对应分值，无相关证明材料的给予0分，但不做否决投标处理】；</w:t>
      </w:r>
    </w:p>
    <w:p>
      <w:pPr>
        <w:pageBreakBefore w:val="0"/>
        <w:widowControl w:val="0"/>
        <w:kinsoku/>
        <w:wordWrap/>
        <w:overflowPunct/>
        <w:topLinePunct w:val="0"/>
        <w:bidi w:val="0"/>
        <w:adjustRightInd/>
        <w:snapToGrid w:val="0"/>
        <w:spacing w:line="360" w:lineRule="auto"/>
        <w:ind w:firstLine="424" w:firstLineChars="202"/>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27.5在施工组织设计和项目管理机构评审中，评标委员会认定投标人的投标未能通过此项评审的；</w:t>
      </w:r>
    </w:p>
    <w:p>
      <w:pPr>
        <w:pageBreakBefore w:val="0"/>
        <w:widowControl w:val="0"/>
        <w:kinsoku/>
        <w:wordWrap/>
        <w:overflowPunct/>
        <w:topLinePunct w:val="0"/>
        <w:bidi w:val="0"/>
        <w:adjustRightInd/>
        <w:snapToGrid w:val="0"/>
        <w:spacing w:line="360" w:lineRule="auto"/>
        <w:ind w:firstLine="424" w:firstLineChars="202"/>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27.6投标人的法定代表人或委托代理人未按时参加开标会议的；</w:t>
      </w:r>
    </w:p>
    <w:p>
      <w:pPr>
        <w:pageBreakBefore w:val="0"/>
        <w:widowControl w:val="0"/>
        <w:kinsoku/>
        <w:wordWrap/>
        <w:overflowPunct/>
        <w:topLinePunct w:val="0"/>
        <w:bidi w:val="0"/>
        <w:adjustRightInd/>
        <w:snapToGrid w:val="0"/>
        <w:spacing w:line="360" w:lineRule="auto"/>
        <w:ind w:firstLine="424" w:firstLineChars="202"/>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27.7由委托代理人签字或盖章，但未随投标文件一起提交有效的“授权委托书”原件的；</w:t>
      </w:r>
    </w:p>
    <w:p>
      <w:pPr>
        <w:pageBreakBefore w:val="0"/>
        <w:widowControl w:val="0"/>
        <w:kinsoku/>
        <w:wordWrap/>
        <w:overflowPunct/>
        <w:topLinePunct w:val="0"/>
        <w:bidi w:val="0"/>
        <w:adjustRightInd/>
        <w:snapToGrid w:val="0"/>
        <w:spacing w:line="360" w:lineRule="auto"/>
        <w:ind w:firstLine="424" w:firstLineChars="202"/>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27.8投标文件的关键内容字迹模糊、辩认不清的；</w:t>
      </w:r>
    </w:p>
    <w:p>
      <w:pPr>
        <w:pageBreakBefore w:val="0"/>
        <w:widowControl w:val="0"/>
        <w:kinsoku/>
        <w:wordWrap/>
        <w:overflowPunct/>
        <w:topLinePunct w:val="0"/>
        <w:bidi w:val="0"/>
        <w:adjustRightInd/>
        <w:snapToGrid w:val="0"/>
        <w:spacing w:line="360" w:lineRule="auto"/>
        <w:ind w:firstLine="424" w:firstLineChars="202"/>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27.9投标人不接受评标委员会按第</w:t>
      </w:r>
      <w:r>
        <w:rPr>
          <w:rFonts w:hint="eastAsia" w:cs="宋体"/>
          <w:color w:val="000000" w:themeColor="text1"/>
          <w:sz w:val="21"/>
          <w:szCs w:val="21"/>
          <w:highlight w:val="none"/>
          <w:lang w:eastAsia="zh-CN"/>
          <w14:textFill>
            <w14:solidFill>
              <w14:schemeClr w14:val="tx1"/>
            </w14:solidFill>
          </w14:textFill>
        </w:rPr>
        <w:t>三</w:t>
      </w:r>
      <w:r>
        <w:rPr>
          <w:rFonts w:hint="eastAsia" w:ascii="宋体" w:hAnsi="宋体" w:eastAsia="宋体" w:cs="宋体"/>
          <w:color w:val="000000" w:themeColor="text1"/>
          <w:sz w:val="21"/>
          <w:szCs w:val="21"/>
          <w:highlight w:val="none"/>
          <w14:textFill>
            <w14:solidFill>
              <w14:schemeClr w14:val="tx1"/>
            </w14:solidFill>
          </w14:textFill>
        </w:rPr>
        <w:t>章“评标办法”的原则对投标文件进行修正的；</w:t>
      </w:r>
    </w:p>
    <w:p>
      <w:pPr>
        <w:pageBreakBefore w:val="0"/>
        <w:widowControl w:val="0"/>
        <w:kinsoku/>
        <w:wordWrap/>
        <w:overflowPunct/>
        <w:topLinePunct w:val="0"/>
        <w:bidi w:val="0"/>
        <w:adjustRightInd/>
        <w:snapToGrid w:val="0"/>
        <w:spacing w:line="360" w:lineRule="auto"/>
        <w:ind w:firstLine="424" w:firstLineChars="202"/>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27.10投标人不具备独立法人资格或作为独立法人资格但就本工程提交一个以上的投标文件的；</w:t>
      </w:r>
    </w:p>
    <w:p>
      <w:pPr>
        <w:pageBreakBefore w:val="0"/>
        <w:widowControl w:val="0"/>
        <w:kinsoku/>
        <w:wordWrap/>
        <w:overflowPunct/>
        <w:topLinePunct w:val="0"/>
        <w:bidi w:val="0"/>
        <w:adjustRightInd/>
        <w:snapToGrid w:val="0"/>
        <w:spacing w:line="360" w:lineRule="auto"/>
        <w:ind w:firstLine="424" w:firstLineChars="202"/>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27.11投标人没有提供建设工程项目管理承诺书的；</w:t>
      </w:r>
    </w:p>
    <w:p>
      <w:pPr>
        <w:pageBreakBefore w:val="0"/>
        <w:widowControl w:val="0"/>
        <w:kinsoku/>
        <w:wordWrap/>
        <w:overflowPunct/>
        <w:topLinePunct w:val="0"/>
        <w:bidi w:val="0"/>
        <w:adjustRightInd/>
        <w:snapToGrid w:val="0"/>
        <w:spacing w:line="360" w:lineRule="auto"/>
        <w:ind w:firstLine="424" w:firstLineChars="202"/>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27.12投标人采用总价优惠或以总价百分比优惠的方式进行投标总报价的；</w:t>
      </w:r>
    </w:p>
    <w:p>
      <w:pPr>
        <w:pageBreakBefore w:val="0"/>
        <w:widowControl w:val="0"/>
        <w:kinsoku/>
        <w:wordWrap/>
        <w:overflowPunct/>
        <w:topLinePunct w:val="0"/>
        <w:bidi w:val="0"/>
        <w:adjustRightInd/>
        <w:snapToGrid w:val="0"/>
        <w:spacing w:line="360" w:lineRule="auto"/>
        <w:ind w:firstLine="424" w:firstLineChars="202"/>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27.13安全文明施工费和规费、增值税不按我区费用定额及造价管理相关文件规定报价的；</w:t>
      </w:r>
    </w:p>
    <w:p>
      <w:pPr>
        <w:pageBreakBefore w:val="0"/>
        <w:widowControl w:val="0"/>
        <w:kinsoku/>
        <w:wordWrap/>
        <w:overflowPunct/>
        <w:topLinePunct w:val="0"/>
        <w:bidi w:val="0"/>
        <w:adjustRightInd/>
        <w:snapToGrid w:val="0"/>
        <w:spacing w:line="360" w:lineRule="auto"/>
        <w:ind w:firstLine="424" w:firstLineChars="202"/>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27.14评标中，如投标文件项目编码、项目名称、项目特征、计量单位、工程数量与招标人提供的无法一致，该清单项目作废，该清单项目的费用视为包含在其他清单项目中；如作废的清单项目达到3项以上（含本数）或作废的清单项目造价累计超过单位工程报价的2%（含本数）的；</w:t>
      </w:r>
    </w:p>
    <w:p>
      <w:pPr>
        <w:pageBreakBefore w:val="0"/>
        <w:widowControl w:val="0"/>
        <w:kinsoku/>
        <w:wordWrap/>
        <w:overflowPunct/>
        <w:topLinePunct w:val="0"/>
        <w:bidi w:val="0"/>
        <w:adjustRightInd/>
        <w:snapToGrid w:val="0"/>
        <w:spacing w:line="360" w:lineRule="auto"/>
        <w:ind w:firstLine="424" w:firstLineChars="202"/>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27.15投标人已标价工程量清单的项目名称或项目特征与招标工程量清单不一致，评标委员会要求澄清、说明或补正，但投标人拒绝澄清、说明或补正的；</w:t>
      </w:r>
    </w:p>
    <w:p>
      <w:pPr>
        <w:pageBreakBefore w:val="0"/>
        <w:widowControl w:val="0"/>
        <w:kinsoku/>
        <w:wordWrap/>
        <w:overflowPunct/>
        <w:topLinePunct w:val="0"/>
        <w:bidi w:val="0"/>
        <w:adjustRightInd/>
        <w:snapToGrid w:val="0"/>
        <w:spacing w:line="360" w:lineRule="auto"/>
        <w:ind w:firstLine="424" w:firstLineChars="202"/>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27.16投标人投标文件的投标报价超出招标控制价的；</w:t>
      </w:r>
    </w:p>
    <w:p>
      <w:pPr>
        <w:pageBreakBefore w:val="0"/>
        <w:widowControl w:val="0"/>
        <w:kinsoku/>
        <w:wordWrap/>
        <w:overflowPunct/>
        <w:topLinePunct w:val="0"/>
        <w:bidi w:val="0"/>
        <w:adjustRightInd/>
        <w:snapToGrid w:val="0"/>
        <w:spacing w:line="360" w:lineRule="auto"/>
        <w:ind w:firstLine="424" w:firstLineChars="202"/>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27.1</w:t>
      </w:r>
      <w:r>
        <w:rPr>
          <w:rFonts w:hint="eastAsia" w:cs="宋体"/>
          <w:color w:val="000000" w:themeColor="text1"/>
          <w:sz w:val="21"/>
          <w:szCs w:val="21"/>
          <w:highlight w:val="none"/>
          <w:lang w:val="en-US" w:eastAsia="zh-CN"/>
          <w14:textFill>
            <w14:solidFill>
              <w14:schemeClr w14:val="tx1"/>
            </w14:solidFill>
          </w14:textFill>
        </w:rPr>
        <w:t>7</w:t>
      </w:r>
      <w:r>
        <w:rPr>
          <w:rFonts w:hint="eastAsia" w:ascii="宋体" w:hAnsi="宋体" w:eastAsia="宋体" w:cs="宋体"/>
          <w:color w:val="000000" w:themeColor="text1"/>
          <w:sz w:val="21"/>
          <w:szCs w:val="21"/>
          <w:highlight w:val="none"/>
          <w14:textFill>
            <w14:solidFill>
              <w14:schemeClr w14:val="tx1"/>
            </w14:solidFill>
          </w14:textFill>
        </w:rPr>
        <w:t>投标文件实质上没有响应招标文件的要求的；</w:t>
      </w:r>
    </w:p>
    <w:p>
      <w:pPr>
        <w:pageBreakBefore w:val="0"/>
        <w:widowControl w:val="0"/>
        <w:kinsoku/>
        <w:wordWrap/>
        <w:overflowPunct/>
        <w:topLinePunct w:val="0"/>
        <w:bidi w:val="0"/>
        <w:adjustRightInd/>
        <w:snapToGrid w:val="0"/>
        <w:spacing w:line="360" w:lineRule="auto"/>
        <w:ind w:firstLine="424" w:firstLineChars="202"/>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27.1</w:t>
      </w:r>
      <w:r>
        <w:rPr>
          <w:rFonts w:hint="eastAsia" w:cs="宋体"/>
          <w:color w:val="000000" w:themeColor="text1"/>
          <w:sz w:val="21"/>
          <w:szCs w:val="21"/>
          <w:highlight w:val="none"/>
          <w:lang w:val="en-US" w:eastAsia="zh-CN"/>
          <w14:textFill>
            <w14:solidFill>
              <w14:schemeClr w14:val="tx1"/>
            </w14:solidFill>
          </w14:textFill>
        </w:rPr>
        <w:t>8</w:t>
      </w:r>
      <w:r>
        <w:rPr>
          <w:rFonts w:hint="eastAsia" w:ascii="宋体" w:hAnsi="宋体" w:eastAsia="宋体" w:cs="宋体"/>
          <w:color w:val="000000" w:themeColor="text1"/>
          <w:sz w:val="21"/>
          <w:szCs w:val="21"/>
          <w:highlight w:val="none"/>
          <w14:textFill>
            <w14:solidFill>
              <w14:schemeClr w14:val="tx1"/>
            </w14:solidFill>
          </w14:textFill>
        </w:rPr>
        <w:t>设有暂估价、暂列金额的，投标时未按招标人工程量清单给出的暂估价总价、暂列金额总价计入投标总报价中的；</w:t>
      </w:r>
    </w:p>
    <w:p>
      <w:pPr>
        <w:pageBreakBefore w:val="0"/>
        <w:widowControl w:val="0"/>
        <w:kinsoku/>
        <w:wordWrap/>
        <w:overflowPunct/>
        <w:topLinePunct w:val="0"/>
        <w:bidi w:val="0"/>
        <w:adjustRightInd/>
        <w:snapToGrid w:val="0"/>
        <w:spacing w:line="360" w:lineRule="auto"/>
        <w:ind w:firstLine="424" w:firstLineChars="202"/>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27.</w:t>
      </w:r>
      <w:r>
        <w:rPr>
          <w:rFonts w:hint="eastAsia" w:cs="宋体"/>
          <w:color w:val="000000" w:themeColor="text1"/>
          <w:sz w:val="21"/>
          <w:szCs w:val="21"/>
          <w:highlight w:val="none"/>
          <w:lang w:val="en-US" w:eastAsia="zh-CN"/>
          <w14:textFill>
            <w14:solidFill>
              <w14:schemeClr w14:val="tx1"/>
            </w14:solidFill>
          </w14:textFill>
        </w:rPr>
        <w:t>19</w:t>
      </w:r>
      <w:r>
        <w:rPr>
          <w:rFonts w:hint="eastAsia" w:ascii="宋体" w:hAnsi="宋体" w:eastAsia="宋体" w:cs="宋体"/>
          <w:color w:val="000000" w:themeColor="text1"/>
          <w:sz w:val="21"/>
          <w:szCs w:val="21"/>
          <w:highlight w:val="none"/>
          <w14:textFill>
            <w14:solidFill>
              <w14:schemeClr w14:val="tx1"/>
            </w14:solidFill>
          </w14:textFill>
        </w:rPr>
        <w:t>投标文件未按照第二章投标人须知第18条的要求装订、密封的；</w:t>
      </w:r>
    </w:p>
    <w:p>
      <w:pPr>
        <w:pageBreakBefore w:val="0"/>
        <w:widowControl w:val="0"/>
        <w:kinsoku/>
        <w:wordWrap/>
        <w:overflowPunct/>
        <w:topLinePunct w:val="0"/>
        <w:bidi w:val="0"/>
        <w:adjustRightInd/>
        <w:snapToGrid w:val="0"/>
        <w:spacing w:line="360" w:lineRule="auto"/>
        <w:ind w:firstLine="424" w:firstLineChars="202"/>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27.2</w:t>
      </w:r>
      <w:r>
        <w:rPr>
          <w:rFonts w:hint="eastAsia" w:cs="宋体"/>
          <w:color w:val="000000" w:themeColor="text1"/>
          <w:sz w:val="21"/>
          <w:szCs w:val="21"/>
          <w:highlight w:val="none"/>
          <w:lang w:val="en-US" w:eastAsia="zh-CN"/>
          <w14:textFill>
            <w14:solidFill>
              <w14:schemeClr w14:val="tx1"/>
            </w14:solidFill>
          </w14:textFill>
        </w:rPr>
        <w:t>0</w:t>
      </w:r>
      <w:r>
        <w:rPr>
          <w:rFonts w:hint="eastAsia" w:ascii="宋体" w:hAnsi="宋体" w:eastAsia="宋体" w:cs="宋体"/>
          <w:color w:val="000000" w:themeColor="text1"/>
          <w:sz w:val="21"/>
          <w:szCs w:val="21"/>
          <w:highlight w:val="none"/>
          <w14:textFill>
            <w14:solidFill>
              <w14:schemeClr w14:val="tx1"/>
            </w14:solidFill>
          </w14:textFill>
        </w:rPr>
        <w:t>投标人拟投入本工程的项目经理在在建项目中任职的（法规规定的特殊情况除外）；</w:t>
      </w:r>
    </w:p>
    <w:p>
      <w:pPr>
        <w:pageBreakBefore w:val="0"/>
        <w:widowControl w:val="0"/>
        <w:kinsoku/>
        <w:wordWrap/>
        <w:overflowPunct/>
        <w:topLinePunct w:val="0"/>
        <w:bidi w:val="0"/>
        <w:adjustRightInd/>
        <w:snapToGrid w:val="0"/>
        <w:spacing w:line="360" w:lineRule="auto"/>
        <w:ind w:firstLine="424" w:firstLineChars="202"/>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27.2</w:t>
      </w:r>
      <w:r>
        <w:rPr>
          <w:rFonts w:hint="eastAsia" w:cs="宋体"/>
          <w:color w:val="000000" w:themeColor="text1"/>
          <w:sz w:val="21"/>
          <w:szCs w:val="21"/>
          <w:highlight w:val="none"/>
          <w:lang w:val="en-US" w:eastAsia="zh-CN"/>
          <w14:textFill>
            <w14:solidFill>
              <w14:schemeClr w14:val="tx1"/>
            </w14:solidFill>
          </w14:textFill>
        </w:rPr>
        <w:t>1</w:t>
      </w:r>
      <w:r>
        <w:rPr>
          <w:rFonts w:hint="eastAsia" w:ascii="宋体" w:hAnsi="宋体" w:eastAsia="宋体" w:cs="宋体"/>
          <w:color w:val="000000" w:themeColor="text1"/>
          <w:sz w:val="21"/>
          <w:szCs w:val="21"/>
          <w:highlight w:val="none"/>
          <w14:textFill>
            <w14:solidFill>
              <w14:schemeClr w14:val="tx1"/>
            </w14:solidFill>
          </w14:textFill>
        </w:rPr>
        <w:t>投标文件的已标价工程量清单及其计价格式中所有要求盖章、签字的地方，未经有资格的工程造价专业人员在其执业范围内《按广西工程量清单实施细则规定》签字并加盖执业专用章的；</w:t>
      </w:r>
    </w:p>
    <w:p>
      <w:pPr>
        <w:pageBreakBefore w:val="0"/>
        <w:widowControl w:val="0"/>
        <w:kinsoku/>
        <w:wordWrap/>
        <w:overflowPunct/>
        <w:topLinePunct w:val="0"/>
        <w:bidi w:val="0"/>
        <w:adjustRightInd/>
        <w:snapToGrid w:val="0"/>
        <w:spacing w:line="360" w:lineRule="auto"/>
        <w:ind w:firstLine="424" w:firstLineChars="202"/>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27.2</w:t>
      </w:r>
      <w:r>
        <w:rPr>
          <w:rFonts w:hint="eastAsia" w:cs="宋体"/>
          <w:color w:val="000000" w:themeColor="text1"/>
          <w:sz w:val="21"/>
          <w:szCs w:val="21"/>
          <w:highlight w:val="none"/>
          <w:lang w:val="en-US" w:eastAsia="zh-CN"/>
          <w14:textFill>
            <w14:solidFill>
              <w14:schemeClr w14:val="tx1"/>
            </w14:solidFill>
          </w14:textFill>
        </w:rPr>
        <w:t>2</w:t>
      </w:r>
      <w:r>
        <w:rPr>
          <w:rFonts w:hint="eastAsia" w:ascii="宋体" w:hAnsi="宋体" w:eastAsia="宋体" w:cs="宋体"/>
          <w:color w:val="000000" w:themeColor="text1"/>
          <w:sz w:val="21"/>
          <w:szCs w:val="21"/>
          <w:highlight w:val="none"/>
          <w14:textFill>
            <w14:solidFill>
              <w14:schemeClr w14:val="tx1"/>
            </w14:solidFill>
          </w14:textFill>
        </w:rPr>
        <w:t>不符合法律、法规和招标文件规定的其他实质性要求和条件的。</w:t>
      </w:r>
    </w:p>
    <w:p>
      <w:pPr>
        <w:pStyle w:val="6"/>
        <w:keepNext/>
        <w:keepLines/>
        <w:pageBreakBefore w:val="0"/>
        <w:widowControl w:val="0"/>
        <w:kinsoku/>
        <w:wordWrap/>
        <w:overflowPunct/>
        <w:topLinePunct w:val="0"/>
        <w:autoSpaceDE/>
        <w:autoSpaceDN/>
        <w:bidi w:val="0"/>
        <w:adjustRightInd/>
        <w:spacing w:before="0" w:line="360" w:lineRule="auto"/>
        <w:ind w:left="0"/>
        <w:rPr>
          <w:rFonts w:hint="eastAsia" w:ascii="宋体" w:hAnsi="宋体" w:eastAsia="宋体" w:cs="宋体"/>
          <w:color w:val="000000" w:themeColor="text1"/>
          <w:kern w:val="0"/>
          <w:sz w:val="21"/>
          <w:szCs w:val="21"/>
          <w:highlight w:val="none"/>
          <w:lang w:val="en-US" w:bidi="ar-SA"/>
          <w14:textFill>
            <w14:solidFill>
              <w14:schemeClr w14:val="tx1"/>
            </w14:solidFill>
          </w14:textFill>
        </w:rPr>
      </w:pPr>
      <w:r>
        <w:rPr>
          <w:rFonts w:hint="eastAsia" w:ascii="宋体" w:hAnsi="宋体" w:eastAsia="宋体" w:cs="宋体"/>
          <w:color w:val="000000" w:themeColor="text1"/>
          <w:kern w:val="0"/>
          <w:sz w:val="21"/>
          <w:szCs w:val="21"/>
          <w:highlight w:val="none"/>
          <w:lang w:val="en-US" w:bidi="ar-SA"/>
          <w14:textFill>
            <w14:solidFill>
              <w14:schemeClr w14:val="tx1"/>
            </w14:solidFill>
          </w14:textFill>
        </w:rPr>
        <w:t>28、有下列情形之一的视为投标人相互串通投标，投标文件将被视为无效：</w:t>
      </w:r>
    </w:p>
    <w:p>
      <w:pPr>
        <w:pageBreakBefore w:val="0"/>
        <w:widowControl w:val="0"/>
        <w:kinsoku/>
        <w:wordWrap/>
        <w:overflowPunct/>
        <w:topLinePunct w:val="0"/>
        <w:bidi w:val="0"/>
        <w:adjustRightInd/>
        <w:snapToGrid w:val="0"/>
        <w:spacing w:line="360" w:lineRule="auto"/>
        <w:ind w:firstLine="424" w:firstLineChars="202"/>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（1）不同投标人的投标文件由同一单位或者个人编制；</w:t>
      </w:r>
    </w:p>
    <w:p>
      <w:pPr>
        <w:pageBreakBefore w:val="0"/>
        <w:widowControl w:val="0"/>
        <w:kinsoku/>
        <w:wordWrap/>
        <w:overflowPunct/>
        <w:topLinePunct w:val="0"/>
        <w:bidi w:val="0"/>
        <w:adjustRightInd/>
        <w:snapToGrid w:val="0"/>
        <w:spacing w:line="360" w:lineRule="auto"/>
        <w:ind w:firstLine="424" w:firstLineChars="202"/>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（2）不同投标人委托同一单位或者个人办理投标事宜；</w:t>
      </w:r>
    </w:p>
    <w:p>
      <w:pPr>
        <w:pageBreakBefore w:val="0"/>
        <w:widowControl w:val="0"/>
        <w:kinsoku/>
        <w:wordWrap/>
        <w:overflowPunct/>
        <w:topLinePunct w:val="0"/>
        <w:bidi w:val="0"/>
        <w:adjustRightInd/>
        <w:snapToGrid w:val="0"/>
        <w:spacing w:line="360" w:lineRule="auto"/>
        <w:ind w:firstLine="424" w:firstLineChars="202"/>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（3）不同的投标人的投标文件载明的项目管理员为同一个人;</w:t>
      </w:r>
    </w:p>
    <w:p>
      <w:pPr>
        <w:pageBreakBefore w:val="0"/>
        <w:widowControl w:val="0"/>
        <w:kinsoku/>
        <w:wordWrap/>
        <w:overflowPunct/>
        <w:topLinePunct w:val="0"/>
        <w:bidi w:val="0"/>
        <w:adjustRightInd/>
        <w:snapToGrid w:val="0"/>
        <w:spacing w:line="360" w:lineRule="auto"/>
        <w:ind w:firstLine="424" w:firstLineChars="202"/>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（4）不同投标人的投标文件异常一致或投标报价呈规律性差异；</w:t>
      </w:r>
    </w:p>
    <w:p>
      <w:pPr>
        <w:pageBreakBefore w:val="0"/>
        <w:widowControl w:val="0"/>
        <w:kinsoku/>
        <w:wordWrap/>
        <w:overflowPunct/>
        <w:topLinePunct w:val="0"/>
        <w:bidi w:val="0"/>
        <w:adjustRightInd/>
        <w:snapToGrid w:val="0"/>
        <w:spacing w:line="360" w:lineRule="auto"/>
        <w:ind w:firstLine="424" w:firstLineChars="202"/>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（5）不同投标人的投标文件相互混装；</w:t>
      </w:r>
    </w:p>
    <w:p>
      <w:pPr>
        <w:pStyle w:val="6"/>
        <w:keepNext/>
        <w:keepLines/>
        <w:pageBreakBefore w:val="0"/>
        <w:widowControl w:val="0"/>
        <w:kinsoku/>
        <w:wordWrap/>
        <w:overflowPunct/>
        <w:topLinePunct w:val="0"/>
        <w:autoSpaceDE/>
        <w:autoSpaceDN/>
        <w:bidi w:val="0"/>
        <w:adjustRightInd/>
        <w:spacing w:before="0" w:line="360" w:lineRule="auto"/>
        <w:ind w:left="0"/>
        <w:rPr>
          <w:rFonts w:hint="eastAsia" w:ascii="宋体" w:hAnsi="宋体" w:eastAsia="宋体" w:cs="宋体"/>
          <w:color w:val="000000" w:themeColor="text1"/>
          <w:kern w:val="0"/>
          <w:sz w:val="21"/>
          <w:szCs w:val="21"/>
          <w:highlight w:val="none"/>
          <w:lang w:val="en-US" w:bidi="ar-SA"/>
          <w14:textFill>
            <w14:solidFill>
              <w14:schemeClr w14:val="tx1"/>
            </w14:solidFill>
          </w14:textFill>
        </w:rPr>
      </w:pPr>
      <w:r>
        <w:rPr>
          <w:rFonts w:hint="eastAsia" w:ascii="宋体" w:hAnsi="宋体" w:eastAsia="宋体" w:cs="宋体"/>
          <w:color w:val="000000" w:themeColor="text1"/>
          <w:kern w:val="0"/>
          <w:sz w:val="21"/>
          <w:szCs w:val="21"/>
          <w:highlight w:val="none"/>
          <w:lang w:val="en-US" w:bidi="ar-SA"/>
          <w14:textFill>
            <w14:solidFill>
              <w14:schemeClr w14:val="tx1"/>
            </w14:solidFill>
          </w14:textFill>
        </w:rPr>
        <w:t>29、属于下列情形之一的，应予废标：</w:t>
      </w:r>
    </w:p>
    <w:p>
      <w:pPr>
        <w:pageBreakBefore w:val="0"/>
        <w:widowControl w:val="0"/>
        <w:kinsoku/>
        <w:wordWrap/>
        <w:overflowPunct/>
        <w:topLinePunct w:val="0"/>
        <w:bidi w:val="0"/>
        <w:adjustRightInd/>
        <w:snapToGrid w:val="0"/>
        <w:spacing w:line="360" w:lineRule="auto"/>
        <w:ind w:firstLine="424" w:firstLineChars="202"/>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（1）符合专业条件的投标人或者对招标文件作实质响应的投标人不足3家的；</w:t>
      </w:r>
    </w:p>
    <w:p>
      <w:pPr>
        <w:pageBreakBefore w:val="0"/>
        <w:widowControl w:val="0"/>
        <w:kinsoku/>
        <w:wordWrap/>
        <w:overflowPunct/>
        <w:topLinePunct w:val="0"/>
        <w:bidi w:val="0"/>
        <w:adjustRightInd/>
        <w:snapToGrid w:val="0"/>
        <w:spacing w:line="360" w:lineRule="auto"/>
        <w:ind w:firstLine="424" w:firstLineChars="202"/>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（2）出现影响采购公正的违法、违规行为的；</w:t>
      </w:r>
    </w:p>
    <w:p>
      <w:pPr>
        <w:pageBreakBefore w:val="0"/>
        <w:widowControl w:val="0"/>
        <w:kinsoku/>
        <w:wordWrap/>
        <w:overflowPunct/>
        <w:topLinePunct w:val="0"/>
        <w:bidi w:val="0"/>
        <w:adjustRightInd/>
        <w:snapToGrid w:val="0"/>
        <w:spacing w:line="360" w:lineRule="auto"/>
        <w:ind w:firstLine="424" w:firstLineChars="202"/>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（3）因重大变故，采购任务取消的。</w:t>
      </w:r>
    </w:p>
    <w:p>
      <w:pPr>
        <w:pStyle w:val="6"/>
        <w:keepNext/>
        <w:keepLines/>
        <w:pageBreakBefore w:val="0"/>
        <w:widowControl w:val="0"/>
        <w:kinsoku/>
        <w:wordWrap/>
        <w:overflowPunct/>
        <w:topLinePunct w:val="0"/>
        <w:autoSpaceDE/>
        <w:autoSpaceDN/>
        <w:bidi w:val="0"/>
        <w:adjustRightInd/>
        <w:spacing w:before="0" w:line="360" w:lineRule="auto"/>
        <w:ind w:left="0"/>
        <w:rPr>
          <w:rFonts w:hint="eastAsia" w:ascii="宋体" w:hAnsi="宋体" w:eastAsia="宋体" w:cs="宋体"/>
          <w:color w:val="000000" w:themeColor="text1"/>
          <w:kern w:val="0"/>
          <w:sz w:val="21"/>
          <w:szCs w:val="21"/>
          <w:highlight w:val="none"/>
          <w:lang w:val="en-US" w:bidi="ar-SA"/>
          <w14:textFill>
            <w14:solidFill>
              <w14:schemeClr w14:val="tx1"/>
            </w14:solidFill>
          </w14:textFill>
        </w:rPr>
      </w:pPr>
      <w:r>
        <w:rPr>
          <w:rFonts w:hint="eastAsia" w:ascii="宋体" w:hAnsi="宋体" w:eastAsia="宋体" w:cs="宋体"/>
          <w:color w:val="000000" w:themeColor="text1"/>
          <w:kern w:val="0"/>
          <w:sz w:val="21"/>
          <w:szCs w:val="21"/>
          <w:highlight w:val="none"/>
          <w:lang w:val="en-US" w:bidi="ar-SA"/>
          <w14:textFill>
            <w14:solidFill>
              <w14:schemeClr w14:val="tx1"/>
            </w14:solidFill>
          </w14:textFill>
        </w:rPr>
        <w:t>30、评标过程的监控</w:t>
      </w:r>
    </w:p>
    <w:p>
      <w:pPr>
        <w:pageBreakBefore w:val="0"/>
        <w:widowControl w:val="0"/>
        <w:kinsoku/>
        <w:wordWrap/>
        <w:overflowPunct/>
        <w:topLinePunct w:val="0"/>
        <w:bidi w:val="0"/>
        <w:adjustRightInd/>
        <w:snapToGrid w:val="0"/>
        <w:spacing w:line="360" w:lineRule="auto"/>
        <w:ind w:firstLine="424" w:firstLineChars="202"/>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本项目评标过程实行全程录音、录像监控，投标人在评标过程中所进行的试图影响评标结果的不公正活动，可能导致其投标被拒绝。</w:t>
      </w:r>
    </w:p>
    <w:p>
      <w:pPr>
        <w:pStyle w:val="6"/>
        <w:keepNext/>
        <w:keepLines/>
        <w:pageBreakBefore w:val="0"/>
        <w:widowControl w:val="0"/>
        <w:kinsoku/>
        <w:wordWrap/>
        <w:overflowPunct/>
        <w:topLinePunct w:val="0"/>
        <w:autoSpaceDE/>
        <w:autoSpaceDN/>
        <w:bidi w:val="0"/>
        <w:adjustRightInd/>
        <w:spacing w:before="0" w:line="360" w:lineRule="auto"/>
        <w:ind w:left="0"/>
        <w:rPr>
          <w:rFonts w:hint="eastAsia" w:ascii="宋体" w:hAnsi="宋体" w:eastAsia="宋体" w:cs="宋体"/>
          <w:color w:val="000000" w:themeColor="text1"/>
          <w:kern w:val="0"/>
          <w:sz w:val="21"/>
          <w:szCs w:val="21"/>
          <w:highlight w:val="none"/>
          <w:lang w:val="en-US" w:bidi="ar-SA"/>
          <w14:textFill>
            <w14:solidFill>
              <w14:schemeClr w14:val="tx1"/>
            </w14:solidFill>
          </w14:textFill>
        </w:rPr>
      </w:pPr>
      <w:r>
        <w:rPr>
          <w:rFonts w:hint="eastAsia" w:ascii="宋体" w:hAnsi="宋体" w:eastAsia="宋体" w:cs="宋体"/>
          <w:color w:val="000000" w:themeColor="text1"/>
          <w:kern w:val="0"/>
          <w:sz w:val="21"/>
          <w:szCs w:val="21"/>
          <w:highlight w:val="none"/>
          <w:lang w:val="en-US" w:bidi="ar-SA"/>
          <w14:textFill>
            <w14:solidFill>
              <w14:schemeClr w14:val="tx1"/>
            </w14:solidFill>
          </w14:textFill>
        </w:rPr>
        <w:t>31、中标公告及中标通知</w:t>
      </w:r>
    </w:p>
    <w:p>
      <w:pPr>
        <w:pageBreakBefore w:val="0"/>
        <w:widowControl w:val="0"/>
        <w:kinsoku/>
        <w:wordWrap/>
        <w:overflowPunct/>
        <w:topLinePunct w:val="0"/>
        <w:bidi w:val="0"/>
        <w:adjustRightInd/>
        <w:snapToGrid w:val="0"/>
        <w:spacing w:line="360" w:lineRule="auto"/>
        <w:ind w:firstLine="424" w:firstLineChars="202"/>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31.1</w:t>
      </w:r>
      <w:r>
        <w:rPr>
          <w:rFonts w:hint="eastAsia" w:ascii="宋体" w:hAnsi="宋体" w:eastAsia="宋体" w:cs="宋体"/>
          <w:color w:val="000000" w:themeColor="text1"/>
          <w:sz w:val="21"/>
          <w:szCs w:val="21"/>
          <w:highlight w:val="none"/>
          <w:lang w:eastAsia="zh-CN"/>
          <w14:textFill>
            <w14:solidFill>
              <w14:schemeClr w14:val="tx1"/>
            </w14:solidFill>
          </w14:textFill>
        </w:rPr>
        <w:t>招标代理机构</w:t>
      </w:r>
      <w:r>
        <w:rPr>
          <w:rFonts w:hint="eastAsia" w:ascii="宋体" w:hAnsi="宋体" w:eastAsia="宋体" w:cs="宋体"/>
          <w:color w:val="000000" w:themeColor="text1"/>
          <w:sz w:val="21"/>
          <w:szCs w:val="21"/>
          <w:highlight w:val="none"/>
          <w14:textFill>
            <w14:solidFill>
              <w14:schemeClr w14:val="tx1"/>
            </w14:solidFill>
          </w14:textFill>
        </w:rPr>
        <w:t>于评标结束后两个工作日内将评标报告送交</w:t>
      </w:r>
      <w:r>
        <w:rPr>
          <w:rFonts w:hint="eastAsia" w:ascii="宋体" w:hAnsi="宋体" w:eastAsia="宋体" w:cs="宋体"/>
          <w:color w:val="000000" w:themeColor="text1"/>
          <w:sz w:val="21"/>
          <w:szCs w:val="21"/>
          <w:highlight w:val="none"/>
          <w:lang w:eastAsia="zh-CN"/>
          <w14:textFill>
            <w14:solidFill>
              <w14:schemeClr w14:val="tx1"/>
            </w14:solidFill>
          </w14:textFill>
        </w:rPr>
        <w:t>招标人</w:t>
      </w:r>
      <w:r>
        <w:rPr>
          <w:rFonts w:hint="eastAsia" w:ascii="宋体" w:hAnsi="宋体" w:eastAsia="宋体" w:cs="宋体"/>
          <w:color w:val="000000" w:themeColor="text1"/>
          <w:sz w:val="21"/>
          <w:szCs w:val="21"/>
          <w:highlight w:val="none"/>
          <w14:textFill>
            <w14:solidFill>
              <w14:schemeClr w14:val="tx1"/>
            </w14:solidFill>
          </w14:textFill>
        </w:rPr>
        <w:t>，</w:t>
      </w:r>
      <w:r>
        <w:rPr>
          <w:rFonts w:hint="eastAsia" w:ascii="宋体" w:hAnsi="宋体" w:eastAsia="宋体" w:cs="宋体"/>
          <w:color w:val="000000" w:themeColor="text1"/>
          <w:sz w:val="21"/>
          <w:szCs w:val="21"/>
          <w:highlight w:val="none"/>
          <w:lang w:eastAsia="zh-CN"/>
          <w14:textFill>
            <w14:solidFill>
              <w14:schemeClr w14:val="tx1"/>
            </w14:solidFill>
          </w14:textFill>
        </w:rPr>
        <w:t>招标人</w:t>
      </w:r>
      <w:r>
        <w:rPr>
          <w:rFonts w:hint="eastAsia" w:ascii="宋体" w:hAnsi="宋体" w:eastAsia="宋体" w:cs="宋体"/>
          <w:color w:val="000000" w:themeColor="text1"/>
          <w:sz w:val="21"/>
          <w:szCs w:val="21"/>
          <w:highlight w:val="none"/>
          <w14:textFill>
            <w14:solidFill>
              <w14:schemeClr w14:val="tx1"/>
            </w14:solidFill>
          </w14:textFill>
        </w:rPr>
        <w:t>应当自收到评标报告五个工作日内在评标报告推荐的中标候选人中按顺序确定中标人，</w:t>
      </w:r>
      <w:r>
        <w:rPr>
          <w:rFonts w:hint="eastAsia" w:ascii="宋体" w:hAnsi="宋体" w:eastAsia="宋体" w:cs="宋体"/>
          <w:color w:val="000000" w:themeColor="text1"/>
          <w:sz w:val="21"/>
          <w:szCs w:val="21"/>
          <w:highlight w:val="none"/>
          <w:lang w:eastAsia="zh-CN"/>
          <w14:textFill>
            <w14:solidFill>
              <w14:schemeClr w14:val="tx1"/>
            </w14:solidFill>
          </w14:textFill>
        </w:rPr>
        <w:t>招标代理机构</w:t>
      </w:r>
      <w:r>
        <w:rPr>
          <w:rFonts w:hint="eastAsia" w:ascii="宋体" w:hAnsi="宋体" w:eastAsia="宋体" w:cs="宋体"/>
          <w:color w:val="000000" w:themeColor="text1"/>
          <w:sz w:val="21"/>
          <w:szCs w:val="21"/>
          <w:highlight w:val="none"/>
          <w14:textFill>
            <w14:solidFill>
              <w14:schemeClr w14:val="tx1"/>
            </w14:solidFill>
          </w14:textFill>
        </w:rPr>
        <w:t>在中标人确定之日起两个工作日内发出中标通知书，并在指定媒体上公告中标信息。</w:t>
      </w:r>
    </w:p>
    <w:p>
      <w:pPr>
        <w:pageBreakBefore w:val="0"/>
        <w:widowControl w:val="0"/>
        <w:kinsoku/>
        <w:wordWrap/>
        <w:overflowPunct/>
        <w:topLinePunct w:val="0"/>
        <w:bidi w:val="0"/>
        <w:adjustRightInd/>
        <w:snapToGrid w:val="0"/>
        <w:spacing w:line="360" w:lineRule="auto"/>
        <w:ind w:firstLine="424" w:firstLineChars="202"/>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31.2在发布中标公告的同时，</w:t>
      </w:r>
      <w:r>
        <w:rPr>
          <w:rFonts w:hint="eastAsia" w:ascii="宋体" w:hAnsi="宋体" w:eastAsia="宋体" w:cs="宋体"/>
          <w:color w:val="000000" w:themeColor="text1"/>
          <w:sz w:val="21"/>
          <w:szCs w:val="21"/>
          <w:highlight w:val="none"/>
          <w:lang w:eastAsia="zh-CN"/>
          <w14:textFill>
            <w14:solidFill>
              <w14:schemeClr w14:val="tx1"/>
            </w14:solidFill>
          </w14:textFill>
        </w:rPr>
        <w:t>招标代理机构</w:t>
      </w:r>
      <w:r>
        <w:rPr>
          <w:rFonts w:hint="eastAsia" w:ascii="宋体" w:hAnsi="宋体" w:eastAsia="宋体" w:cs="宋体"/>
          <w:color w:val="000000" w:themeColor="text1"/>
          <w:sz w:val="21"/>
          <w:szCs w:val="21"/>
          <w:highlight w:val="none"/>
          <w14:textFill>
            <w14:solidFill>
              <w14:schemeClr w14:val="tx1"/>
            </w14:solidFill>
          </w14:textFill>
        </w:rPr>
        <w:t>向中标人发出中标通知书。中标人自接到通知之日起七个工作日内，办理中标通知书领取手续的。</w:t>
      </w:r>
    </w:p>
    <w:p>
      <w:pPr>
        <w:pageBreakBefore w:val="0"/>
        <w:widowControl w:val="0"/>
        <w:kinsoku/>
        <w:wordWrap/>
        <w:overflowPunct/>
        <w:topLinePunct w:val="0"/>
        <w:bidi w:val="0"/>
        <w:adjustRightInd/>
        <w:snapToGrid w:val="0"/>
        <w:spacing w:line="360" w:lineRule="auto"/>
        <w:ind w:firstLine="424" w:firstLineChars="202"/>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31.3招标代理机构无义务向未成交的中标人解释未中标原因和退还投标文件。</w:t>
      </w:r>
    </w:p>
    <w:p>
      <w:pPr>
        <w:pStyle w:val="6"/>
        <w:keepNext/>
        <w:keepLines/>
        <w:pageBreakBefore w:val="0"/>
        <w:widowControl w:val="0"/>
        <w:kinsoku/>
        <w:wordWrap/>
        <w:overflowPunct/>
        <w:topLinePunct w:val="0"/>
        <w:autoSpaceDE/>
        <w:autoSpaceDN/>
        <w:bidi w:val="0"/>
        <w:adjustRightInd/>
        <w:spacing w:before="0" w:line="360" w:lineRule="auto"/>
        <w:ind w:left="0"/>
        <w:rPr>
          <w:rFonts w:hint="eastAsia" w:ascii="宋体" w:hAnsi="宋体" w:eastAsia="宋体" w:cs="宋体"/>
          <w:color w:val="000000" w:themeColor="text1"/>
          <w:kern w:val="0"/>
          <w:sz w:val="21"/>
          <w:szCs w:val="21"/>
          <w:highlight w:val="none"/>
          <w:lang w:val="en-US" w:bidi="ar-SA"/>
          <w14:textFill>
            <w14:solidFill>
              <w14:schemeClr w14:val="tx1"/>
            </w14:solidFill>
          </w14:textFill>
        </w:rPr>
      </w:pPr>
      <w:r>
        <w:rPr>
          <w:rFonts w:hint="eastAsia" w:ascii="宋体" w:hAnsi="宋体" w:eastAsia="宋体" w:cs="宋体"/>
          <w:color w:val="000000" w:themeColor="text1"/>
          <w:kern w:val="0"/>
          <w:sz w:val="21"/>
          <w:szCs w:val="21"/>
          <w:highlight w:val="none"/>
          <w:lang w:val="en-US" w:bidi="ar-SA"/>
          <w14:textFill>
            <w14:solidFill>
              <w14:schemeClr w14:val="tx1"/>
            </w14:solidFill>
          </w14:textFill>
        </w:rPr>
        <w:t>32、信用查询</w:t>
      </w:r>
    </w:p>
    <w:p>
      <w:pPr>
        <w:pageBreakBefore w:val="0"/>
        <w:widowControl w:val="0"/>
        <w:kinsoku/>
        <w:wordWrap/>
        <w:overflowPunct/>
        <w:topLinePunct w:val="0"/>
        <w:bidi w:val="0"/>
        <w:adjustRightInd/>
        <w:snapToGrid w:val="0"/>
        <w:spacing w:line="360" w:lineRule="auto"/>
        <w:ind w:firstLine="424" w:firstLineChars="202"/>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根据《关于做好政府采购有关信用主体标识码登记及在政府采购活动中查询使用信用记录有关问题的通知》桂财采〔2016〕37号的通知，在对中标人的进行信用查询：</w:t>
      </w:r>
    </w:p>
    <w:p>
      <w:pPr>
        <w:keepNext w:val="0"/>
        <w:keepLines w:val="0"/>
        <w:pageBreakBefore w:val="0"/>
        <w:widowControl w:val="0"/>
        <w:kinsoku/>
        <w:wordWrap w:val="0"/>
        <w:overflowPunct/>
        <w:topLinePunct w:val="0"/>
        <w:autoSpaceDE w:val="0"/>
        <w:autoSpaceDN w:val="0"/>
        <w:bidi w:val="0"/>
        <w:adjustRightInd/>
        <w:snapToGrid w:val="0"/>
        <w:spacing w:line="360" w:lineRule="auto"/>
        <w:ind w:firstLine="424" w:firstLineChars="202"/>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（1）查询渠道：“信用中国”网站(www.creditchina.gov.cn)、中国政府采购网(www.ccgp.gov.cn)等；</w:t>
      </w:r>
    </w:p>
    <w:p>
      <w:pPr>
        <w:keepNext w:val="0"/>
        <w:keepLines w:val="0"/>
        <w:pageBreakBefore w:val="0"/>
        <w:widowControl w:val="0"/>
        <w:kinsoku/>
        <w:wordWrap w:val="0"/>
        <w:overflowPunct/>
        <w:topLinePunct w:val="0"/>
        <w:autoSpaceDE w:val="0"/>
        <w:autoSpaceDN w:val="0"/>
        <w:bidi w:val="0"/>
        <w:adjustRightInd/>
        <w:snapToGrid w:val="0"/>
        <w:spacing w:line="360" w:lineRule="auto"/>
        <w:ind w:firstLine="424" w:firstLineChars="202"/>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（2）查询截止时点：中标通知书发出前；</w:t>
      </w:r>
    </w:p>
    <w:p>
      <w:pPr>
        <w:keepNext w:val="0"/>
        <w:keepLines w:val="0"/>
        <w:pageBreakBefore w:val="0"/>
        <w:widowControl w:val="0"/>
        <w:kinsoku/>
        <w:wordWrap w:val="0"/>
        <w:overflowPunct/>
        <w:topLinePunct w:val="0"/>
        <w:autoSpaceDE w:val="0"/>
        <w:autoSpaceDN w:val="0"/>
        <w:bidi w:val="0"/>
        <w:adjustRightInd/>
        <w:snapToGrid w:val="0"/>
        <w:spacing w:line="360" w:lineRule="auto"/>
        <w:ind w:firstLine="424" w:firstLineChars="202"/>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（3）信用信息查询记录和证据留存方式：在查询网站中直接打印查询记录，打印材料作为采购活动资料保存。</w:t>
      </w:r>
    </w:p>
    <w:p>
      <w:pPr>
        <w:keepNext w:val="0"/>
        <w:keepLines w:val="0"/>
        <w:pageBreakBefore w:val="0"/>
        <w:widowControl w:val="0"/>
        <w:kinsoku/>
        <w:wordWrap w:val="0"/>
        <w:overflowPunct/>
        <w:topLinePunct w:val="0"/>
        <w:autoSpaceDE w:val="0"/>
        <w:autoSpaceDN w:val="0"/>
        <w:bidi w:val="0"/>
        <w:adjustRightInd/>
        <w:snapToGrid w:val="0"/>
        <w:spacing w:line="360" w:lineRule="auto"/>
        <w:ind w:firstLine="424" w:firstLineChars="202"/>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4）信用信息使用规则：对在“信用中国”网站(www.creditchina.gov.cn)、中国政府采购网(www.ccgp.gov.cn)等渠道列入失信被执行人、重大税收违法案件当事人名单、政府采购严重违法失信行为记录名单及其他不符合《中华人民共和国政府采购法》第二十二条规定条件的供应商，不得参与政府采购活动，取消其中标候选人资格。招标人依法按照评标报告中评标委员会推荐中标候选人排序表确定排名第二的中标候选人为中标供应商或者重新组织采购。</w:t>
      </w:r>
    </w:p>
    <w:p>
      <w:pPr>
        <w:keepNext w:val="0"/>
        <w:keepLines w:val="0"/>
        <w:pageBreakBefore w:val="0"/>
        <w:widowControl w:val="0"/>
        <w:kinsoku/>
        <w:wordWrap/>
        <w:overflowPunct/>
        <w:topLinePunct w:val="0"/>
        <w:autoSpaceDE w:val="0"/>
        <w:autoSpaceDN w:val="0"/>
        <w:bidi w:val="0"/>
        <w:adjustRightInd/>
        <w:spacing w:line="400" w:lineRule="exact"/>
        <w:textAlignment w:val="auto"/>
        <w:rPr>
          <w:rFonts w:hint="eastAsia" w:asciiTheme="minorEastAsia" w:hAnsiTheme="minorEastAsia" w:eastAsiaTheme="minorEastAsia" w:cstheme="minorEastAsia"/>
          <w:color w:val="000000" w:themeColor="text1"/>
          <w:szCs w:val="21"/>
          <w:highlight w:val="none"/>
          <w14:textFill>
            <w14:solidFill>
              <w14:schemeClr w14:val="tx1"/>
            </w14:solidFill>
          </w14:textFill>
        </w:rPr>
      </w:pPr>
    </w:p>
    <w:p>
      <w:pPr>
        <w:pStyle w:val="5"/>
        <w:keepNext w:val="0"/>
        <w:keepLines w:val="0"/>
        <w:pageBreakBefore w:val="0"/>
        <w:widowControl w:val="0"/>
        <w:kinsoku/>
        <w:wordWrap/>
        <w:overflowPunct/>
        <w:topLinePunct w:val="0"/>
        <w:autoSpaceDE w:val="0"/>
        <w:autoSpaceDN w:val="0"/>
        <w:bidi w:val="0"/>
        <w:adjustRightInd/>
        <w:snapToGrid/>
        <w:ind w:left="0" w:right="102"/>
        <w:jc w:val="center"/>
        <w:textAlignment w:val="auto"/>
        <w:outlineLvl w:val="1"/>
        <w:rPr>
          <w:rFonts w:hint="eastAsia" w:asciiTheme="minorEastAsia" w:hAnsiTheme="minorEastAsia" w:eastAsiaTheme="minorEastAsia" w:cstheme="minorEastAsia"/>
          <w:b/>
          <w:bCs/>
          <w:color w:val="000000" w:themeColor="text1"/>
          <w:sz w:val="28"/>
          <w:szCs w:val="28"/>
          <w:highlight w:val="none"/>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28"/>
          <w:szCs w:val="28"/>
          <w:highlight w:val="none"/>
          <w:lang w:val="en-US" w:eastAsia="zh-CN"/>
          <w14:textFill>
            <w14:solidFill>
              <w14:schemeClr w14:val="tx1"/>
            </w14:solidFill>
          </w14:textFill>
        </w:rPr>
        <w:t>六、履约保证金及签订合同</w:t>
      </w:r>
    </w:p>
    <w:p>
      <w:pPr>
        <w:pStyle w:val="6"/>
        <w:keepNext/>
        <w:keepLines/>
        <w:pageBreakBefore w:val="0"/>
        <w:widowControl w:val="0"/>
        <w:kinsoku/>
        <w:wordWrap/>
        <w:overflowPunct/>
        <w:topLinePunct w:val="0"/>
        <w:autoSpaceDE/>
        <w:autoSpaceDN/>
        <w:bidi w:val="0"/>
        <w:adjustRightInd/>
        <w:spacing w:before="0" w:line="360" w:lineRule="auto"/>
        <w:ind w:left="0"/>
        <w:rPr>
          <w:rFonts w:hint="eastAsia" w:ascii="宋体" w:hAnsi="宋体" w:eastAsia="宋体" w:cs="宋体"/>
          <w:color w:val="000000" w:themeColor="text1"/>
          <w:kern w:val="0"/>
          <w:sz w:val="21"/>
          <w:szCs w:val="21"/>
          <w:highlight w:val="none"/>
          <w:lang w:val="en-US" w:bidi="ar-SA"/>
          <w14:textFill>
            <w14:solidFill>
              <w14:schemeClr w14:val="tx1"/>
            </w14:solidFill>
          </w14:textFill>
        </w:rPr>
      </w:pPr>
      <w:r>
        <w:rPr>
          <w:rFonts w:hint="eastAsia" w:ascii="宋体" w:hAnsi="宋体" w:eastAsia="宋体" w:cs="宋体"/>
          <w:color w:val="000000" w:themeColor="text1"/>
          <w:kern w:val="0"/>
          <w:sz w:val="21"/>
          <w:szCs w:val="21"/>
          <w:highlight w:val="none"/>
          <w:lang w:val="en-US" w:bidi="ar-SA"/>
          <w14:textFill>
            <w14:solidFill>
              <w14:schemeClr w14:val="tx1"/>
            </w14:solidFill>
          </w14:textFill>
        </w:rPr>
        <w:t>33</w:t>
      </w:r>
      <w:r>
        <w:rPr>
          <w:rFonts w:hint="eastAsia" w:cs="宋体"/>
          <w:color w:val="000000" w:themeColor="text1"/>
          <w:kern w:val="0"/>
          <w:sz w:val="21"/>
          <w:szCs w:val="21"/>
          <w:highlight w:val="none"/>
          <w:lang w:val="en-US" w:eastAsia="zh-CN" w:bidi="ar-SA"/>
          <w14:textFill>
            <w14:solidFill>
              <w14:schemeClr w14:val="tx1"/>
            </w14:solidFill>
          </w14:textFill>
        </w:rPr>
        <w:t>、</w:t>
      </w:r>
      <w:r>
        <w:rPr>
          <w:rFonts w:hint="eastAsia" w:ascii="宋体" w:hAnsi="宋体" w:eastAsia="宋体" w:cs="宋体"/>
          <w:color w:val="000000" w:themeColor="text1"/>
          <w:kern w:val="0"/>
          <w:sz w:val="21"/>
          <w:szCs w:val="21"/>
          <w:highlight w:val="none"/>
          <w:lang w:val="en-US" w:bidi="ar-SA"/>
          <w14:textFill>
            <w14:solidFill>
              <w14:schemeClr w14:val="tx1"/>
            </w14:solidFill>
          </w14:textFill>
        </w:rPr>
        <w:t>履约保证金</w:t>
      </w:r>
    </w:p>
    <w:p>
      <w:pPr>
        <w:keepNext w:val="0"/>
        <w:keepLines w:val="0"/>
        <w:pageBreakBefore w:val="0"/>
        <w:widowControl w:val="0"/>
        <w:kinsoku/>
        <w:wordWrap w:val="0"/>
        <w:overflowPunct/>
        <w:topLinePunct w:val="0"/>
        <w:autoSpaceDE w:val="0"/>
        <w:autoSpaceDN w:val="0"/>
        <w:bidi w:val="0"/>
        <w:adjustRightInd/>
        <w:snapToGrid w:val="0"/>
        <w:spacing w:line="360" w:lineRule="auto"/>
        <w:ind w:firstLine="424" w:firstLineChars="202"/>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33.1 履约保证金金额按中标价的5%（人民币，四舍五入到元）提供，由中标人在领取中标通知书前将履约保证金以支票、汇票、本票或者金融机构、担保机构出具的保函等非现金形式缴入</w:t>
      </w:r>
      <w:r>
        <w:rPr>
          <w:rFonts w:hint="eastAsia" w:ascii="宋体" w:hAnsi="宋体" w:eastAsia="宋体" w:cs="宋体"/>
          <w:color w:val="000000" w:themeColor="text1"/>
          <w:sz w:val="21"/>
          <w:szCs w:val="21"/>
          <w:highlight w:val="none"/>
          <w:lang w:eastAsia="zh-CN"/>
          <w14:textFill>
            <w14:solidFill>
              <w14:schemeClr w14:val="tx1"/>
            </w14:solidFill>
          </w14:textFill>
        </w:rPr>
        <w:t>招标人</w:t>
      </w:r>
      <w:r>
        <w:rPr>
          <w:rFonts w:hint="eastAsia" w:ascii="宋体" w:hAnsi="宋体" w:eastAsia="宋体" w:cs="宋体"/>
          <w:color w:val="000000" w:themeColor="text1"/>
          <w:sz w:val="21"/>
          <w:szCs w:val="21"/>
          <w:highlight w:val="none"/>
          <w14:textFill>
            <w14:solidFill>
              <w14:schemeClr w14:val="tx1"/>
            </w14:solidFill>
          </w14:textFill>
        </w:rPr>
        <w:t>指定账户。</w:t>
      </w:r>
    </w:p>
    <w:p>
      <w:pPr>
        <w:keepNext w:val="0"/>
        <w:keepLines w:val="0"/>
        <w:pageBreakBefore w:val="0"/>
        <w:widowControl w:val="0"/>
        <w:kinsoku/>
        <w:wordWrap w:val="0"/>
        <w:overflowPunct/>
        <w:topLinePunct w:val="0"/>
        <w:autoSpaceDE w:val="0"/>
        <w:autoSpaceDN w:val="0"/>
        <w:bidi w:val="0"/>
        <w:adjustRightInd/>
        <w:snapToGrid w:val="0"/>
        <w:spacing w:line="360" w:lineRule="auto"/>
        <w:ind w:firstLine="424" w:firstLineChars="202"/>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33.2如果中标人没能按上述第33.1款规定执行，</w:t>
      </w:r>
      <w:r>
        <w:rPr>
          <w:rFonts w:hint="eastAsia" w:ascii="宋体" w:hAnsi="宋体" w:eastAsia="宋体" w:cs="宋体"/>
          <w:color w:val="000000" w:themeColor="text1"/>
          <w:sz w:val="21"/>
          <w:szCs w:val="21"/>
          <w:highlight w:val="none"/>
          <w:lang w:eastAsia="zh-CN"/>
          <w14:textFill>
            <w14:solidFill>
              <w14:schemeClr w14:val="tx1"/>
            </w14:solidFill>
          </w14:textFill>
        </w:rPr>
        <w:t>招标代理机构</w:t>
      </w:r>
      <w:r>
        <w:rPr>
          <w:rFonts w:hint="eastAsia" w:ascii="宋体" w:hAnsi="宋体" w:eastAsia="宋体" w:cs="宋体"/>
          <w:color w:val="000000" w:themeColor="text1"/>
          <w:sz w:val="21"/>
          <w:szCs w:val="21"/>
          <w:highlight w:val="none"/>
          <w14:textFill>
            <w14:solidFill>
              <w14:schemeClr w14:val="tx1"/>
            </w14:solidFill>
          </w14:textFill>
        </w:rPr>
        <w:t>将上报</w:t>
      </w:r>
      <w:r>
        <w:rPr>
          <w:rFonts w:hint="eastAsia" w:cs="宋体"/>
          <w:color w:val="000000" w:themeColor="text1"/>
          <w:sz w:val="21"/>
          <w:szCs w:val="21"/>
          <w:highlight w:val="none"/>
          <w:lang w:eastAsia="zh-CN"/>
          <w14:textFill>
            <w14:solidFill>
              <w14:schemeClr w14:val="tx1"/>
            </w14:solidFill>
          </w14:textFill>
        </w:rPr>
        <w:t>桂林市</w:t>
      </w:r>
      <w:r>
        <w:rPr>
          <w:rFonts w:hint="eastAsia" w:ascii="宋体" w:hAnsi="宋体" w:eastAsia="宋体" w:cs="宋体"/>
          <w:color w:val="000000" w:themeColor="text1"/>
          <w:sz w:val="21"/>
          <w:szCs w:val="21"/>
          <w:highlight w:val="none"/>
          <w14:textFill>
            <w14:solidFill>
              <w14:schemeClr w14:val="tx1"/>
            </w14:solidFill>
          </w14:textFill>
        </w:rPr>
        <w:t>财政局政府采购监督管理办公室，并有权授予第二中标候选人为中标人资格或重新组织招标。</w:t>
      </w:r>
    </w:p>
    <w:p>
      <w:pPr>
        <w:keepNext w:val="0"/>
        <w:keepLines w:val="0"/>
        <w:pageBreakBefore w:val="0"/>
        <w:widowControl w:val="0"/>
        <w:kinsoku/>
        <w:wordWrap w:val="0"/>
        <w:overflowPunct/>
        <w:topLinePunct w:val="0"/>
        <w:autoSpaceDE w:val="0"/>
        <w:autoSpaceDN w:val="0"/>
        <w:bidi w:val="0"/>
        <w:adjustRightInd/>
        <w:snapToGrid w:val="0"/>
        <w:spacing w:line="360" w:lineRule="auto"/>
        <w:ind w:firstLine="424" w:firstLineChars="202"/>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33.3项目验收合格后，中标人凭《验收报告单》和履约保证金收据原件办理履约保证金退款手续，</w:t>
      </w:r>
      <w:r>
        <w:rPr>
          <w:rFonts w:hint="eastAsia" w:ascii="宋体" w:hAnsi="宋体" w:eastAsia="宋体" w:cs="宋体"/>
          <w:color w:val="000000" w:themeColor="text1"/>
          <w:sz w:val="21"/>
          <w:szCs w:val="21"/>
          <w:highlight w:val="none"/>
          <w:lang w:eastAsia="zh-CN"/>
          <w14:textFill>
            <w14:solidFill>
              <w14:schemeClr w14:val="tx1"/>
            </w14:solidFill>
          </w14:textFill>
        </w:rPr>
        <w:t>招标人</w:t>
      </w:r>
      <w:r>
        <w:rPr>
          <w:rFonts w:hint="eastAsia" w:ascii="宋体" w:hAnsi="宋体" w:eastAsia="宋体" w:cs="宋体"/>
          <w:color w:val="000000" w:themeColor="text1"/>
          <w:sz w:val="21"/>
          <w:szCs w:val="21"/>
          <w:highlight w:val="none"/>
          <w14:textFill>
            <w14:solidFill>
              <w14:schemeClr w14:val="tx1"/>
            </w14:solidFill>
          </w14:textFill>
        </w:rPr>
        <w:t>将履约保证金（无息）退还给中标人。如中标人不按双方签订的合同规定履约，则没收其全部履约保证金，履约保证金不足以赔偿损失的，按实际损失赔偿。</w:t>
      </w:r>
    </w:p>
    <w:p>
      <w:pPr>
        <w:pStyle w:val="6"/>
        <w:keepNext/>
        <w:keepLines/>
        <w:pageBreakBefore w:val="0"/>
        <w:widowControl w:val="0"/>
        <w:kinsoku/>
        <w:wordWrap/>
        <w:overflowPunct/>
        <w:topLinePunct w:val="0"/>
        <w:autoSpaceDE/>
        <w:autoSpaceDN/>
        <w:bidi w:val="0"/>
        <w:adjustRightInd/>
        <w:spacing w:before="0" w:line="360" w:lineRule="auto"/>
        <w:ind w:left="0"/>
        <w:rPr>
          <w:rFonts w:hint="eastAsia" w:ascii="宋体" w:hAnsi="宋体" w:eastAsia="宋体" w:cs="宋体"/>
          <w:color w:val="000000" w:themeColor="text1"/>
          <w:kern w:val="0"/>
          <w:sz w:val="21"/>
          <w:szCs w:val="21"/>
          <w:highlight w:val="none"/>
          <w:lang w:val="en-US" w:bidi="ar-SA"/>
          <w14:textFill>
            <w14:solidFill>
              <w14:schemeClr w14:val="tx1"/>
            </w14:solidFill>
          </w14:textFill>
        </w:rPr>
      </w:pPr>
      <w:r>
        <w:rPr>
          <w:rFonts w:hint="eastAsia" w:ascii="宋体" w:hAnsi="宋体" w:eastAsia="宋体" w:cs="宋体"/>
          <w:color w:val="000000" w:themeColor="text1"/>
          <w:kern w:val="0"/>
          <w:sz w:val="21"/>
          <w:szCs w:val="21"/>
          <w:highlight w:val="none"/>
          <w:lang w:val="en-US" w:bidi="ar-SA"/>
          <w14:textFill>
            <w14:solidFill>
              <w14:schemeClr w14:val="tx1"/>
            </w14:solidFill>
          </w14:textFill>
        </w:rPr>
        <w:t>34</w:t>
      </w:r>
      <w:r>
        <w:rPr>
          <w:rFonts w:hint="eastAsia" w:cs="宋体"/>
          <w:color w:val="000000" w:themeColor="text1"/>
          <w:kern w:val="0"/>
          <w:sz w:val="21"/>
          <w:szCs w:val="21"/>
          <w:highlight w:val="none"/>
          <w:lang w:val="en-US" w:eastAsia="zh-CN" w:bidi="ar-SA"/>
          <w14:textFill>
            <w14:solidFill>
              <w14:schemeClr w14:val="tx1"/>
            </w14:solidFill>
          </w14:textFill>
        </w:rPr>
        <w:t>、</w:t>
      </w:r>
      <w:r>
        <w:rPr>
          <w:rFonts w:hint="eastAsia" w:ascii="宋体" w:hAnsi="宋体" w:eastAsia="宋体" w:cs="宋体"/>
          <w:color w:val="000000" w:themeColor="text1"/>
          <w:kern w:val="0"/>
          <w:sz w:val="21"/>
          <w:szCs w:val="21"/>
          <w:highlight w:val="none"/>
          <w:lang w:val="en-US" w:bidi="ar-SA"/>
          <w14:textFill>
            <w14:solidFill>
              <w14:schemeClr w14:val="tx1"/>
            </w14:solidFill>
          </w14:textFill>
        </w:rPr>
        <w:t>签订合同</w:t>
      </w:r>
    </w:p>
    <w:p>
      <w:pPr>
        <w:keepNext w:val="0"/>
        <w:keepLines w:val="0"/>
        <w:pageBreakBefore w:val="0"/>
        <w:widowControl w:val="0"/>
        <w:kinsoku/>
        <w:wordWrap w:val="0"/>
        <w:overflowPunct/>
        <w:topLinePunct w:val="0"/>
        <w:autoSpaceDE w:val="0"/>
        <w:autoSpaceDN w:val="0"/>
        <w:bidi w:val="0"/>
        <w:adjustRightInd/>
        <w:snapToGrid w:val="0"/>
        <w:spacing w:line="360" w:lineRule="auto"/>
        <w:ind w:firstLine="424" w:firstLineChars="202"/>
        <w:textAlignment w:val="auto"/>
        <w:rPr>
          <w:rFonts w:hint="eastAsia" w:ascii="宋体" w:hAnsi="宋体" w:eastAsia="宋体" w:cs="宋体"/>
          <w:color w:val="000000" w:themeColor="text1"/>
          <w:sz w:val="21"/>
          <w:szCs w:val="21"/>
          <w:highlight w:val="none"/>
          <w:lang w:eastAsia="zh-CN"/>
          <w14:textFill>
            <w14:solidFill>
              <w14:schemeClr w14:val="tx1"/>
            </w14:solidFill>
          </w14:textFill>
        </w:rPr>
      </w:pPr>
      <w:r>
        <w:rPr>
          <w:rFonts w:hint="eastAsia" w:ascii="宋体" w:hAnsi="宋体" w:eastAsia="宋体" w:cs="宋体"/>
          <w:color w:val="000000" w:themeColor="text1"/>
          <w:sz w:val="21"/>
          <w:szCs w:val="21"/>
          <w:highlight w:val="none"/>
          <w:lang w:eastAsia="zh-CN"/>
          <w14:textFill>
            <w14:solidFill>
              <w14:schemeClr w14:val="tx1"/>
            </w14:solidFill>
          </w14:textFill>
        </w:rPr>
        <w:t>34.1签订合同时间：中标通知书发出之日起二十五日内。中标人领取中标通知书后，应按规定与招标人签订合同。</w:t>
      </w:r>
    </w:p>
    <w:p>
      <w:pPr>
        <w:keepNext w:val="0"/>
        <w:keepLines w:val="0"/>
        <w:pageBreakBefore w:val="0"/>
        <w:widowControl w:val="0"/>
        <w:kinsoku/>
        <w:wordWrap w:val="0"/>
        <w:overflowPunct/>
        <w:topLinePunct w:val="0"/>
        <w:autoSpaceDE w:val="0"/>
        <w:autoSpaceDN w:val="0"/>
        <w:bidi w:val="0"/>
        <w:adjustRightInd/>
        <w:snapToGrid w:val="0"/>
        <w:spacing w:line="360" w:lineRule="auto"/>
        <w:ind w:firstLine="424" w:firstLineChars="202"/>
        <w:textAlignment w:val="auto"/>
        <w:rPr>
          <w:rFonts w:hint="eastAsia" w:ascii="宋体" w:hAnsi="宋体" w:eastAsia="宋体" w:cs="宋体"/>
          <w:color w:val="000000" w:themeColor="text1"/>
          <w:sz w:val="21"/>
          <w:szCs w:val="21"/>
          <w:highlight w:val="none"/>
          <w:lang w:eastAsia="zh-CN"/>
          <w14:textFill>
            <w14:solidFill>
              <w14:schemeClr w14:val="tx1"/>
            </w14:solidFill>
          </w14:textFill>
        </w:rPr>
      </w:pPr>
      <w:r>
        <w:rPr>
          <w:rFonts w:hint="eastAsia" w:ascii="宋体" w:hAnsi="宋体" w:eastAsia="宋体" w:cs="宋体"/>
          <w:color w:val="000000" w:themeColor="text1"/>
          <w:sz w:val="21"/>
          <w:szCs w:val="21"/>
          <w:highlight w:val="none"/>
          <w:lang w:eastAsia="zh-CN"/>
          <w14:textFill>
            <w14:solidFill>
              <w14:schemeClr w14:val="tx1"/>
            </w14:solidFill>
          </w14:textFill>
        </w:rPr>
        <w:t>34.2中标人为联合体的，联合体各方均应与招标人签订合同，并承担连带责任。</w:t>
      </w:r>
    </w:p>
    <w:p>
      <w:pPr>
        <w:keepNext w:val="0"/>
        <w:keepLines w:val="0"/>
        <w:pageBreakBefore w:val="0"/>
        <w:widowControl w:val="0"/>
        <w:kinsoku/>
        <w:wordWrap w:val="0"/>
        <w:overflowPunct/>
        <w:topLinePunct w:val="0"/>
        <w:autoSpaceDE w:val="0"/>
        <w:autoSpaceDN w:val="0"/>
        <w:bidi w:val="0"/>
        <w:adjustRightInd/>
        <w:snapToGrid w:val="0"/>
        <w:spacing w:line="360" w:lineRule="auto"/>
        <w:ind w:firstLine="424" w:firstLineChars="202"/>
        <w:textAlignment w:val="auto"/>
        <w:rPr>
          <w:rFonts w:hint="eastAsia" w:ascii="宋体" w:hAnsi="宋体" w:eastAsia="宋体" w:cs="宋体"/>
          <w:color w:val="000000" w:themeColor="text1"/>
          <w:sz w:val="21"/>
          <w:szCs w:val="21"/>
          <w:highlight w:val="none"/>
          <w:lang w:eastAsia="zh-CN"/>
          <w14:textFill>
            <w14:solidFill>
              <w14:schemeClr w14:val="tx1"/>
            </w14:solidFill>
          </w14:textFill>
        </w:rPr>
      </w:pPr>
      <w:r>
        <w:rPr>
          <w:rFonts w:hint="eastAsia" w:ascii="宋体" w:hAnsi="宋体" w:eastAsia="宋体" w:cs="宋体"/>
          <w:color w:val="000000" w:themeColor="text1"/>
          <w:sz w:val="21"/>
          <w:szCs w:val="21"/>
          <w:highlight w:val="none"/>
          <w:lang w:eastAsia="zh-CN"/>
          <w14:textFill>
            <w14:solidFill>
              <w14:schemeClr w14:val="tx1"/>
            </w14:solidFill>
          </w14:textFill>
        </w:rPr>
        <w:t>34.3如中标人有下列情形之一的，情节严重的，由财政部门将其列入不良行为记录名单，在一至三年内禁止参加政府采购活动，并予以通报。招标人或者招标代理机构可从评标委员会推荐的中标候选人中按顺序重新确定中标人或重新组织招标。</w:t>
      </w:r>
    </w:p>
    <w:p>
      <w:pPr>
        <w:keepNext w:val="0"/>
        <w:keepLines w:val="0"/>
        <w:pageBreakBefore w:val="0"/>
        <w:widowControl w:val="0"/>
        <w:kinsoku/>
        <w:wordWrap w:val="0"/>
        <w:overflowPunct/>
        <w:topLinePunct w:val="0"/>
        <w:autoSpaceDE w:val="0"/>
        <w:autoSpaceDN w:val="0"/>
        <w:bidi w:val="0"/>
        <w:adjustRightInd/>
        <w:snapToGrid w:val="0"/>
        <w:spacing w:line="360" w:lineRule="auto"/>
        <w:ind w:firstLine="424" w:firstLineChars="202"/>
        <w:textAlignment w:val="auto"/>
        <w:rPr>
          <w:rFonts w:hint="eastAsia" w:ascii="宋体" w:hAnsi="宋体" w:eastAsia="宋体" w:cs="宋体"/>
          <w:color w:val="000000" w:themeColor="text1"/>
          <w:sz w:val="21"/>
          <w:szCs w:val="21"/>
          <w:highlight w:val="none"/>
          <w:lang w:eastAsia="zh-CN"/>
          <w14:textFill>
            <w14:solidFill>
              <w14:schemeClr w14:val="tx1"/>
            </w14:solidFill>
          </w14:textFill>
        </w:rPr>
      </w:pPr>
      <w:r>
        <w:rPr>
          <w:rFonts w:hint="eastAsia" w:ascii="宋体" w:hAnsi="宋体" w:eastAsia="宋体" w:cs="宋体"/>
          <w:color w:val="000000" w:themeColor="text1"/>
          <w:sz w:val="21"/>
          <w:szCs w:val="21"/>
          <w:highlight w:val="none"/>
          <w:lang w:eastAsia="zh-CN"/>
          <w14:textFill>
            <w14:solidFill>
              <w14:schemeClr w14:val="tx1"/>
            </w14:solidFill>
          </w14:textFill>
        </w:rPr>
        <w:t>（1）中标后不与招标人签订合同的（不可抗力除外）；</w:t>
      </w:r>
    </w:p>
    <w:p>
      <w:pPr>
        <w:keepNext w:val="0"/>
        <w:keepLines w:val="0"/>
        <w:pageBreakBefore w:val="0"/>
        <w:widowControl w:val="0"/>
        <w:kinsoku/>
        <w:wordWrap w:val="0"/>
        <w:overflowPunct/>
        <w:topLinePunct w:val="0"/>
        <w:autoSpaceDE w:val="0"/>
        <w:autoSpaceDN w:val="0"/>
        <w:bidi w:val="0"/>
        <w:adjustRightInd/>
        <w:snapToGrid w:val="0"/>
        <w:spacing w:line="360" w:lineRule="auto"/>
        <w:ind w:firstLine="424" w:firstLineChars="202"/>
        <w:textAlignment w:val="auto"/>
        <w:rPr>
          <w:rFonts w:hint="eastAsia" w:ascii="宋体" w:hAnsi="宋体" w:eastAsia="宋体" w:cs="宋体"/>
          <w:color w:val="000000" w:themeColor="text1"/>
          <w:sz w:val="21"/>
          <w:szCs w:val="21"/>
          <w:highlight w:val="none"/>
          <w:lang w:eastAsia="zh-CN"/>
          <w14:textFill>
            <w14:solidFill>
              <w14:schemeClr w14:val="tx1"/>
            </w14:solidFill>
          </w14:textFill>
        </w:rPr>
      </w:pPr>
      <w:r>
        <w:rPr>
          <w:rFonts w:hint="eastAsia" w:ascii="宋体" w:hAnsi="宋体" w:eastAsia="宋体" w:cs="宋体"/>
          <w:color w:val="000000" w:themeColor="text1"/>
          <w:sz w:val="21"/>
          <w:szCs w:val="21"/>
          <w:highlight w:val="none"/>
          <w:lang w:eastAsia="zh-CN"/>
          <w14:textFill>
            <w14:solidFill>
              <w14:schemeClr w14:val="tx1"/>
            </w14:solidFill>
          </w14:textFill>
        </w:rPr>
        <w:t>（2）将中标项目转让给他人，或者在投标文件中未说明，且未经招标人同意，将中标项目分包给他人的；</w:t>
      </w:r>
    </w:p>
    <w:p>
      <w:pPr>
        <w:keepNext w:val="0"/>
        <w:keepLines w:val="0"/>
        <w:pageBreakBefore w:val="0"/>
        <w:widowControl w:val="0"/>
        <w:kinsoku/>
        <w:wordWrap w:val="0"/>
        <w:overflowPunct/>
        <w:topLinePunct w:val="0"/>
        <w:autoSpaceDE w:val="0"/>
        <w:autoSpaceDN w:val="0"/>
        <w:bidi w:val="0"/>
        <w:adjustRightInd/>
        <w:snapToGrid w:val="0"/>
        <w:spacing w:line="360" w:lineRule="auto"/>
        <w:ind w:firstLine="424" w:firstLineChars="202"/>
        <w:textAlignment w:val="auto"/>
        <w:rPr>
          <w:rFonts w:hint="eastAsia" w:ascii="宋体" w:hAnsi="宋体" w:eastAsia="宋体" w:cs="宋体"/>
          <w:color w:val="000000" w:themeColor="text1"/>
          <w:sz w:val="21"/>
          <w:szCs w:val="21"/>
          <w:highlight w:val="none"/>
          <w:lang w:eastAsia="zh-CN"/>
          <w14:textFill>
            <w14:solidFill>
              <w14:schemeClr w14:val="tx1"/>
            </w14:solidFill>
          </w14:textFill>
        </w:rPr>
      </w:pPr>
      <w:r>
        <w:rPr>
          <w:rFonts w:hint="eastAsia" w:ascii="宋体" w:hAnsi="宋体" w:eastAsia="宋体" w:cs="宋体"/>
          <w:color w:val="000000" w:themeColor="text1"/>
          <w:sz w:val="21"/>
          <w:szCs w:val="21"/>
          <w:highlight w:val="none"/>
          <w:lang w:eastAsia="zh-CN"/>
          <w14:textFill>
            <w14:solidFill>
              <w14:schemeClr w14:val="tx1"/>
            </w14:solidFill>
          </w14:textFill>
        </w:rPr>
        <w:t>（3）拒绝履行合同义务的。</w:t>
      </w:r>
    </w:p>
    <w:p>
      <w:pPr>
        <w:keepNext w:val="0"/>
        <w:keepLines w:val="0"/>
        <w:pageBreakBefore w:val="0"/>
        <w:widowControl w:val="0"/>
        <w:kinsoku/>
        <w:wordWrap w:val="0"/>
        <w:overflowPunct/>
        <w:topLinePunct w:val="0"/>
        <w:autoSpaceDE w:val="0"/>
        <w:autoSpaceDN w:val="0"/>
        <w:bidi w:val="0"/>
        <w:adjustRightInd/>
        <w:snapToGrid w:val="0"/>
        <w:spacing w:line="360" w:lineRule="auto"/>
        <w:ind w:firstLine="424" w:firstLineChars="202"/>
        <w:textAlignment w:val="auto"/>
        <w:rPr>
          <w:rFonts w:hint="eastAsia" w:asciiTheme="minorEastAsia" w:hAnsiTheme="minorEastAsia" w:eastAsiaTheme="minorEastAsia" w:cstheme="minorEastAsia"/>
          <w:color w:val="000000" w:themeColor="text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lang w:eastAsia="zh-CN"/>
          <w14:textFill>
            <w14:solidFill>
              <w14:schemeClr w14:val="tx1"/>
            </w14:solidFill>
          </w14:textFill>
        </w:rPr>
        <w:t xml:space="preserve"> 34.4合同存档：政府采购合同双方自签订之日起1个工作日内将合同原件一份交招标代理机构存档。招标代理机构将政府采购合同在省级以上人民政府财政部门指定媒体上公告。</w:t>
      </w:r>
    </w:p>
    <w:p>
      <w:pPr>
        <w:pStyle w:val="26"/>
        <w:keepNext w:val="0"/>
        <w:keepLines w:val="0"/>
        <w:pageBreakBefore w:val="0"/>
        <w:widowControl w:val="0"/>
        <w:kinsoku/>
        <w:wordWrap/>
        <w:overflowPunct/>
        <w:topLinePunct w:val="0"/>
        <w:autoSpaceDE w:val="0"/>
        <w:autoSpaceDN w:val="0"/>
        <w:bidi w:val="0"/>
        <w:adjustRightInd/>
        <w:spacing w:line="400" w:lineRule="exact"/>
        <w:ind w:left="3"/>
        <w:jc w:val="center"/>
        <w:textAlignment w:val="auto"/>
        <w:rPr>
          <w:rFonts w:hint="eastAsia" w:asciiTheme="minorEastAsia" w:hAnsiTheme="minorEastAsia" w:eastAsiaTheme="minorEastAsia" w:cstheme="minorEastAsia"/>
          <w:b/>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b/>
          <w:color w:val="000000" w:themeColor="text1"/>
          <w:sz w:val="28"/>
          <w:szCs w:val="28"/>
          <w:highlight w:val="none"/>
          <w14:textFill>
            <w14:solidFill>
              <w14:schemeClr w14:val="tx1"/>
            </w14:solidFill>
          </w14:textFill>
        </w:rPr>
        <w:t>七、其他事项</w:t>
      </w:r>
    </w:p>
    <w:p>
      <w:pPr>
        <w:pStyle w:val="6"/>
        <w:keepNext/>
        <w:keepLines/>
        <w:pageBreakBefore w:val="0"/>
        <w:widowControl w:val="0"/>
        <w:kinsoku/>
        <w:wordWrap/>
        <w:overflowPunct/>
        <w:topLinePunct w:val="0"/>
        <w:autoSpaceDE/>
        <w:autoSpaceDN/>
        <w:bidi w:val="0"/>
        <w:adjustRightInd/>
        <w:spacing w:before="0" w:line="360" w:lineRule="auto"/>
        <w:ind w:left="0"/>
        <w:rPr>
          <w:rFonts w:hint="eastAsia" w:ascii="宋体" w:hAnsi="宋体" w:eastAsia="宋体" w:cs="宋体"/>
          <w:color w:val="000000" w:themeColor="text1"/>
          <w:kern w:val="0"/>
          <w:sz w:val="21"/>
          <w:szCs w:val="21"/>
          <w:highlight w:val="none"/>
          <w:lang w:val="en-US" w:bidi="ar-SA"/>
          <w14:textFill>
            <w14:solidFill>
              <w14:schemeClr w14:val="tx1"/>
            </w14:solidFill>
          </w14:textFill>
        </w:rPr>
      </w:pPr>
      <w:r>
        <w:rPr>
          <w:rFonts w:hint="eastAsia" w:ascii="宋体" w:hAnsi="宋体" w:eastAsia="宋体" w:cs="宋体"/>
          <w:color w:val="000000" w:themeColor="text1"/>
          <w:kern w:val="0"/>
          <w:sz w:val="21"/>
          <w:szCs w:val="21"/>
          <w:highlight w:val="none"/>
          <w:lang w:val="en-US" w:bidi="ar-SA"/>
          <w14:textFill>
            <w14:solidFill>
              <w14:schemeClr w14:val="tx1"/>
            </w14:solidFill>
          </w14:textFill>
        </w:rPr>
        <w:t>35</w:t>
      </w:r>
      <w:r>
        <w:rPr>
          <w:rFonts w:hint="eastAsia" w:cs="宋体"/>
          <w:color w:val="000000" w:themeColor="text1"/>
          <w:kern w:val="0"/>
          <w:sz w:val="21"/>
          <w:szCs w:val="21"/>
          <w:highlight w:val="none"/>
          <w:lang w:val="en-US" w:eastAsia="zh-CN" w:bidi="ar-SA"/>
          <w14:textFill>
            <w14:solidFill>
              <w14:schemeClr w14:val="tx1"/>
            </w14:solidFill>
          </w14:textFill>
        </w:rPr>
        <w:t>、</w:t>
      </w:r>
      <w:r>
        <w:rPr>
          <w:rFonts w:hint="eastAsia" w:ascii="宋体" w:hAnsi="宋体" w:eastAsia="宋体" w:cs="宋体"/>
          <w:color w:val="000000" w:themeColor="text1"/>
          <w:kern w:val="0"/>
          <w:sz w:val="21"/>
          <w:szCs w:val="21"/>
          <w:highlight w:val="none"/>
          <w:lang w:val="en-US" w:bidi="ar-SA"/>
          <w14:textFill>
            <w14:solidFill>
              <w14:schemeClr w14:val="tx1"/>
            </w14:solidFill>
          </w14:textFill>
        </w:rPr>
        <w:t>招标代理服务费</w:t>
      </w:r>
    </w:p>
    <w:p>
      <w:pPr>
        <w:keepNext w:val="0"/>
        <w:keepLines w:val="0"/>
        <w:pageBreakBefore w:val="0"/>
        <w:widowControl w:val="0"/>
        <w:kinsoku/>
        <w:wordWrap w:val="0"/>
        <w:overflowPunct/>
        <w:topLinePunct w:val="0"/>
        <w:autoSpaceDE w:val="0"/>
        <w:autoSpaceDN w:val="0"/>
        <w:bidi w:val="0"/>
        <w:adjustRightInd/>
        <w:snapToGrid w:val="0"/>
        <w:spacing w:line="360" w:lineRule="auto"/>
        <w:ind w:firstLine="424" w:firstLineChars="202"/>
        <w:textAlignment w:val="auto"/>
        <w:rPr>
          <w:rFonts w:hint="eastAsia" w:ascii="宋体" w:hAnsi="宋体" w:eastAsia="宋体" w:cs="宋体"/>
          <w:color w:val="000000" w:themeColor="text1"/>
          <w:sz w:val="21"/>
          <w:szCs w:val="21"/>
          <w:highlight w:val="none"/>
          <w:lang w:eastAsia="zh-CN"/>
          <w14:textFill>
            <w14:solidFill>
              <w14:schemeClr w14:val="tx1"/>
            </w14:solidFill>
          </w14:textFill>
        </w:rPr>
      </w:pPr>
      <w:r>
        <w:rPr>
          <w:rFonts w:hint="eastAsia" w:ascii="宋体" w:hAnsi="宋体" w:eastAsia="宋体" w:cs="宋体"/>
          <w:color w:val="000000" w:themeColor="text1"/>
          <w:sz w:val="21"/>
          <w:szCs w:val="21"/>
          <w:highlight w:val="none"/>
          <w:lang w:eastAsia="zh-CN"/>
          <w14:textFill>
            <w14:solidFill>
              <w14:schemeClr w14:val="tx1"/>
            </w14:solidFill>
          </w14:textFill>
        </w:rPr>
        <w:t>35.1</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中标人领取中标通知书前，应向</w:t>
      </w:r>
      <w:r>
        <w:rPr>
          <w:rFonts w:hint="eastAsia" w:asciiTheme="minorEastAsia" w:hAnsiTheme="minorEastAsia" w:eastAsiaTheme="minorEastAsia" w:cstheme="minorEastAsia"/>
          <w:color w:val="000000" w:themeColor="text1"/>
          <w:sz w:val="21"/>
          <w:szCs w:val="21"/>
          <w:highlight w:val="none"/>
          <w:lang w:eastAsia="zh-CN"/>
          <w14:textFill>
            <w14:solidFill>
              <w14:schemeClr w14:val="tx1"/>
            </w14:solidFill>
          </w14:textFill>
        </w:rPr>
        <w:t>招标代理机构</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一次性付清</w:t>
      </w:r>
      <w:r>
        <w:rPr>
          <w:rFonts w:hint="eastAsia" w:asciiTheme="minorEastAsia" w:hAnsiTheme="minorEastAsia" w:eastAsiaTheme="minorEastAsia" w:cstheme="minorEastAsia"/>
          <w:color w:val="000000" w:themeColor="text1"/>
          <w:sz w:val="21"/>
          <w:szCs w:val="21"/>
          <w:highlight w:val="none"/>
          <w:lang w:eastAsia="zh-CN"/>
          <w14:textFill>
            <w14:solidFill>
              <w14:schemeClr w14:val="tx1"/>
            </w14:solidFill>
          </w14:textFill>
        </w:rPr>
        <w:t>招标</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代</w:t>
      </w:r>
      <w:r>
        <w:rPr>
          <w:rFonts w:hint="eastAsia" w:asciiTheme="minorEastAsia" w:hAnsiTheme="minorEastAsia" w:eastAsiaTheme="minorEastAsia" w:cstheme="minorEastAsia"/>
          <w:color w:val="000000" w:themeColor="text1"/>
          <w:spacing w:val="-6"/>
          <w:sz w:val="21"/>
          <w:szCs w:val="21"/>
          <w:highlight w:val="none"/>
          <w14:textFill>
            <w14:solidFill>
              <w14:schemeClr w14:val="tx1"/>
            </w14:solidFill>
          </w14:textFill>
        </w:rPr>
        <w:t>理服务费。本项目</w:t>
      </w:r>
      <w:r>
        <w:rPr>
          <w:rFonts w:hint="eastAsia" w:asciiTheme="minorEastAsia" w:hAnsiTheme="minorEastAsia" w:eastAsiaTheme="minorEastAsia" w:cstheme="minorEastAsia"/>
          <w:color w:val="000000" w:themeColor="text1"/>
          <w:sz w:val="21"/>
          <w:szCs w:val="21"/>
          <w:highlight w:val="none"/>
          <w:lang w:eastAsia="zh-CN"/>
          <w14:textFill>
            <w14:solidFill>
              <w14:schemeClr w14:val="tx1"/>
            </w14:solidFill>
          </w14:textFill>
        </w:rPr>
        <w:t>招标</w:t>
      </w:r>
      <w:r>
        <w:rPr>
          <w:rFonts w:hint="eastAsia" w:asciiTheme="minorEastAsia" w:hAnsiTheme="minorEastAsia" w:eastAsiaTheme="minorEastAsia" w:cstheme="minorEastAsia"/>
          <w:color w:val="000000" w:themeColor="text1"/>
          <w:spacing w:val="-6"/>
          <w:sz w:val="21"/>
          <w:szCs w:val="21"/>
          <w:highlight w:val="none"/>
          <w14:textFill>
            <w14:solidFill>
              <w14:schemeClr w14:val="tx1"/>
            </w14:solidFill>
          </w14:textFill>
        </w:rPr>
        <w:t>代理服务收费标准参照</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计价[2002]1980号《采购代理服务收费管理暂行办法》工程类收费标准向</w:t>
      </w:r>
      <w:r>
        <w:rPr>
          <w:rFonts w:hint="eastAsia" w:asciiTheme="minorEastAsia" w:hAnsiTheme="minorEastAsia" w:eastAsiaTheme="minorEastAsia" w:cstheme="minorEastAsia"/>
          <w:color w:val="000000" w:themeColor="text1"/>
          <w:sz w:val="21"/>
          <w:szCs w:val="21"/>
          <w:highlight w:val="none"/>
          <w:lang w:eastAsia="zh-CN"/>
          <w14:textFill>
            <w14:solidFill>
              <w14:schemeClr w14:val="tx1"/>
            </w14:solidFill>
          </w14:textFill>
        </w:rPr>
        <w:t>各分标</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中标单位收取</w:t>
      </w:r>
      <w:r>
        <w:rPr>
          <w:rFonts w:hint="eastAsia" w:asciiTheme="minorEastAsia" w:hAnsiTheme="minorEastAsia" w:eastAsiaTheme="minorEastAsia" w:cstheme="minorEastAsia"/>
          <w:color w:val="000000" w:themeColor="text1"/>
          <w:spacing w:val="-4"/>
          <w:sz w:val="21"/>
          <w:szCs w:val="21"/>
          <w:highlight w:val="none"/>
          <w14:textFill>
            <w14:solidFill>
              <w14:schemeClr w14:val="tx1"/>
            </w14:solidFill>
          </w14:textFill>
        </w:rPr>
        <w:t>。</w:t>
      </w:r>
    </w:p>
    <w:p>
      <w:pPr>
        <w:pStyle w:val="26"/>
        <w:pageBreakBefore w:val="0"/>
        <w:kinsoku/>
        <w:wordWrap/>
        <w:overflowPunct/>
        <w:topLinePunct w:val="0"/>
        <w:autoSpaceDE/>
        <w:autoSpaceDN/>
        <w:bidi w:val="0"/>
        <w:adjustRightInd/>
        <w:spacing w:line="360" w:lineRule="auto"/>
        <w:jc w:val="center"/>
        <w:textAlignment w:val="auto"/>
        <w:rPr>
          <w:rFonts w:hint="eastAsia" w:ascii="宋体" w:hAnsi="宋体" w:eastAsia="宋体" w:cs="宋体"/>
          <w:color w:val="000000" w:themeColor="text1"/>
          <w:sz w:val="21"/>
          <w:szCs w:val="21"/>
          <w:highlight w:val="none"/>
          <w14:textFill>
            <w14:solidFill>
              <w14:schemeClr w14:val="tx1"/>
            </w14:solidFill>
          </w14:textFill>
        </w:rPr>
      </w:pPr>
      <w:bookmarkStart w:id="35" w:name="_Toc12576"/>
      <w:bookmarkStart w:id="36" w:name="_Toc22062"/>
      <w:r>
        <w:rPr>
          <w:rFonts w:hint="eastAsia" w:ascii="宋体" w:hAnsi="宋体" w:eastAsia="宋体" w:cs="宋体"/>
          <w:color w:val="000000" w:themeColor="text1"/>
          <w:sz w:val="21"/>
          <w:szCs w:val="21"/>
          <w:highlight w:val="none"/>
          <w14:textFill>
            <w14:solidFill>
              <w14:schemeClr w14:val="tx1"/>
            </w14:solidFill>
          </w14:textFill>
        </w:rPr>
        <w:t>招标代理服务收费标准</w:t>
      </w:r>
      <w:bookmarkEnd w:id="35"/>
      <w:bookmarkEnd w:id="36"/>
    </w:p>
    <w:tbl>
      <w:tblPr>
        <w:tblStyle w:val="4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19"/>
        <w:gridCol w:w="2002"/>
        <w:gridCol w:w="1992"/>
        <w:gridCol w:w="22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2719" w:type="dxa"/>
            <w:noWrap w:val="0"/>
            <w:vAlign w:val="top"/>
          </w:tcPr>
          <w:p>
            <w:pPr>
              <w:pStyle w:val="26"/>
              <w:pageBreakBefore w:val="0"/>
              <w:kinsoku/>
              <w:wordWrap/>
              <w:overflowPunct/>
              <w:topLinePunct w:val="0"/>
              <w:autoSpaceDE/>
              <w:autoSpaceDN/>
              <w:bidi w:val="0"/>
              <w:adjustRightInd/>
              <w:spacing w:line="360" w:lineRule="auto"/>
              <w:ind w:left="25"/>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mc:AlternateContent>
                <mc:Choice Requires="wps">
                  <w:drawing>
                    <wp:anchor distT="0" distB="0" distL="114300" distR="114300" simplePos="0" relativeHeight="251658240" behindDoc="0" locked="0" layoutInCell="1" allowOverlap="1">
                      <wp:simplePos x="0" y="0"/>
                      <wp:positionH relativeFrom="column">
                        <wp:posOffset>296545</wp:posOffset>
                      </wp:positionH>
                      <wp:positionV relativeFrom="paragraph">
                        <wp:posOffset>10795</wp:posOffset>
                      </wp:positionV>
                      <wp:extent cx="1352550" cy="631190"/>
                      <wp:effectExtent l="1905" t="4445" r="17145" b="12065"/>
                      <wp:wrapNone/>
                      <wp:docPr id="13" name="直接连接符 13"/>
                      <wp:cNvGraphicFramePr/>
                      <a:graphic xmlns:a="http://schemas.openxmlformats.org/drawingml/2006/main">
                        <a:graphicData uri="http://schemas.microsoft.com/office/word/2010/wordprocessingShape">
                          <wps:wsp>
                            <wps:cNvCnPr/>
                            <wps:spPr>
                              <a:xfrm>
                                <a:off x="0" y="0"/>
                                <a:ext cx="1352550" cy="63119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23.35pt;margin-top:0.85pt;height:49.7pt;width:106.5pt;z-index:251658240;mso-width-relative:page;mso-height-relative:page;" filled="f" stroked="t" coordsize="21600,21600" o:gfxdata="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BEgPkV1AAAAAgBAAAPAAAAAAAAAAEAIAAAACIAAABkcnMvZG93bnJldi54bWxQ&#10;SwECFAAUAAAACACHTuJA0lVqGvsBAADrAwAADgAAAAAAAAABACAAAAAjAQAAZHJzL2Uyb0RvYy54&#10;bWxQSwUGAAAAAAYABgBZAQAAkAUAAAAA&#10;">
                      <v:fill on="f" focussize="0,0"/>
                      <v:stroke color="#000000" joinstyle="round"/>
                      <v:imagedata o:title=""/>
                      <o:lock v:ext="edit" aspectratio="f"/>
                    </v:line>
                  </w:pict>
                </mc:Fallback>
              </mc:AlternateContent>
            </w:r>
            <w:r>
              <w:rPr>
                <w:rFonts w:hint="eastAsia" w:ascii="宋体" w:hAnsi="宋体" w:eastAsia="宋体" w:cs="宋体"/>
                <w:color w:val="000000" w:themeColor="text1"/>
                <w:sz w:val="21"/>
                <w:szCs w:val="21"/>
                <w:highlight w:val="none"/>
                <w14:textFill>
                  <w14:solidFill>
                    <w14:schemeClr w14:val="tx1"/>
                  </w14:solidFill>
                </w14:textFill>
              </w:rPr>
              <w:t>费率           服务类型</w:t>
            </w:r>
          </w:p>
          <w:p>
            <w:pPr>
              <w:pStyle w:val="26"/>
              <w:pageBreakBefore w:val="0"/>
              <w:kinsoku/>
              <w:wordWrap/>
              <w:overflowPunct/>
              <w:topLinePunct w:val="0"/>
              <w:autoSpaceDE/>
              <w:autoSpaceDN/>
              <w:bidi w:val="0"/>
              <w:adjustRightInd/>
              <w:spacing w:line="360" w:lineRule="auto"/>
              <w:ind w:left="25"/>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-67945</wp:posOffset>
                      </wp:positionH>
                      <wp:positionV relativeFrom="paragraph">
                        <wp:posOffset>45085</wp:posOffset>
                      </wp:positionV>
                      <wp:extent cx="1714500" cy="396240"/>
                      <wp:effectExtent l="1270" t="4445" r="17780" b="18415"/>
                      <wp:wrapNone/>
                      <wp:docPr id="12" name="直接连接符 12"/>
                      <wp:cNvGraphicFramePr/>
                      <a:graphic xmlns:a="http://schemas.openxmlformats.org/drawingml/2006/main">
                        <a:graphicData uri="http://schemas.microsoft.com/office/word/2010/wordprocessingShape">
                          <wps:wsp>
                            <wps:cNvCnPr/>
                            <wps:spPr>
                              <a:xfrm>
                                <a:off x="0" y="0"/>
                                <a:ext cx="1714500" cy="39624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5.35pt;margin-top:3.55pt;height:31.2pt;width:135pt;z-index:251659264;mso-width-relative:page;mso-height-relative:page;" filled="f" stroked="t" coordsize="21600,21600" o:gfxdata="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FrrGJ3YAAAACAEAAA8AAAAAAAAAAQAgAAAAIgAAAGRycy9kb3ducmV2&#10;LnhtbFBLAQIUABQAAAAIAIdO4kB8ZM+N/AEAAOsDAAAOAAAAAAAAAAEAIAAAACcBAABkcnMvZTJv&#10;RG9jLnhtbFBLBQYAAAAABgAGAFkBAACVBQAAAAA=&#10;">
                      <v:fill on="f" focussize="0,0"/>
                      <v:stroke color="#000000" joinstyle="round"/>
                      <v:imagedata o:title=""/>
                      <o:lock v:ext="edit" aspectratio="f"/>
                    </v:line>
                  </w:pict>
                </mc:Fallback>
              </mc:AlternateContent>
            </w:r>
          </w:p>
          <w:p>
            <w:pPr>
              <w:pStyle w:val="26"/>
              <w:pageBreakBefore w:val="0"/>
              <w:kinsoku/>
              <w:wordWrap/>
              <w:overflowPunct/>
              <w:topLinePunct w:val="0"/>
              <w:autoSpaceDE/>
              <w:autoSpaceDN/>
              <w:bidi w:val="0"/>
              <w:adjustRightInd/>
              <w:spacing w:line="360" w:lineRule="auto"/>
              <w:ind w:left="25"/>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中标金额（万元）</w:t>
            </w:r>
          </w:p>
        </w:tc>
        <w:tc>
          <w:tcPr>
            <w:tcW w:w="2002" w:type="dxa"/>
            <w:noWrap w:val="0"/>
            <w:vAlign w:val="center"/>
          </w:tcPr>
          <w:p>
            <w:pPr>
              <w:pStyle w:val="26"/>
              <w:pageBreakBefore w:val="0"/>
              <w:kinsoku/>
              <w:wordWrap/>
              <w:overflowPunct/>
              <w:topLinePunct w:val="0"/>
              <w:autoSpaceDE/>
              <w:autoSpaceDN/>
              <w:bidi w:val="0"/>
              <w:adjustRightInd/>
              <w:spacing w:line="360" w:lineRule="auto"/>
              <w:ind w:left="25"/>
              <w:jc w:val="center"/>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货物招标</w:t>
            </w:r>
          </w:p>
        </w:tc>
        <w:tc>
          <w:tcPr>
            <w:tcW w:w="1992" w:type="dxa"/>
            <w:noWrap w:val="0"/>
            <w:vAlign w:val="center"/>
          </w:tcPr>
          <w:p>
            <w:pPr>
              <w:pStyle w:val="26"/>
              <w:pageBreakBefore w:val="0"/>
              <w:kinsoku/>
              <w:wordWrap/>
              <w:overflowPunct/>
              <w:topLinePunct w:val="0"/>
              <w:autoSpaceDE/>
              <w:autoSpaceDN/>
              <w:bidi w:val="0"/>
              <w:adjustRightInd/>
              <w:spacing w:line="360" w:lineRule="auto"/>
              <w:ind w:left="25"/>
              <w:jc w:val="center"/>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服务招标</w:t>
            </w:r>
          </w:p>
        </w:tc>
        <w:tc>
          <w:tcPr>
            <w:tcW w:w="2293" w:type="dxa"/>
            <w:noWrap w:val="0"/>
            <w:vAlign w:val="center"/>
          </w:tcPr>
          <w:p>
            <w:pPr>
              <w:pStyle w:val="26"/>
              <w:pageBreakBefore w:val="0"/>
              <w:kinsoku/>
              <w:wordWrap/>
              <w:overflowPunct/>
              <w:topLinePunct w:val="0"/>
              <w:autoSpaceDE/>
              <w:autoSpaceDN/>
              <w:bidi w:val="0"/>
              <w:adjustRightInd/>
              <w:spacing w:line="360" w:lineRule="auto"/>
              <w:ind w:left="25"/>
              <w:jc w:val="center"/>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工程招标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719" w:type="dxa"/>
            <w:noWrap w:val="0"/>
            <w:vAlign w:val="top"/>
          </w:tcPr>
          <w:p>
            <w:pPr>
              <w:pStyle w:val="26"/>
              <w:pageBreakBefore w:val="0"/>
              <w:kinsoku/>
              <w:wordWrap/>
              <w:overflowPunct/>
              <w:topLinePunct w:val="0"/>
              <w:autoSpaceDE/>
              <w:autoSpaceDN/>
              <w:bidi w:val="0"/>
              <w:adjustRightInd/>
              <w:spacing w:line="360" w:lineRule="auto"/>
              <w:ind w:left="25"/>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100以下</w:t>
            </w:r>
          </w:p>
        </w:tc>
        <w:tc>
          <w:tcPr>
            <w:tcW w:w="2002" w:type="dxa"/>
            <w:noWrap w:val="0"/>
            <w:vAlign w:val="top"/>
          </w:tcPr>
          <w:p>
            <w:pPr>
              <w:pStyle w:val="26"/>
              <w:pageBreakBefore w:val="0"/>
              <w:kinsoku/>
              <w:wordWrap/>
              <w:overflowPunct/>
              <w:topLinePunct w:val="0"/>
              <w:autoSpaceDE/>
              <w:autoSpaceDN/>
              <w:bidi w:val="0"/>
              <w:adjustRightInd/>
              <w:spacing w:line="360" w:lineRule="auto"/>
              <w:ind w:left="25"/>
              <w:jc w:val="center"/>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1.5%</w:t>
            </w:r>
          </w:p>
        </w:tc>
        <w:tc>
          <w:tcPr>
            <w:tcW w:w="1992" w:type="dxa"/>
            <w:noWrap w:val="0"/>
            <w:vAlign w:val="top"/>
          </w:tcPr>
          <w:p>
            <w:pPr>
              <w:pStyle w:val="26"/>
              <w:pageBreakBefore w:val="0"/>
              <w:kinsoku/>
              <w:wordWrap/>
              <w:overflowPunct/>
              <w:topLinePunct w:val="0"/>
              <w:autoSpaceDE/>
              <w:autoSpaceDN/>
              <w:bidi w:val="0"/>
              <w:adjustRightInd/>
              <w:spacing w:line="360" w:lineRule="auto"/>
              <w:ind w:left="25"/>
              <w:jc w:val="center"/>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1.5%</w:t>
            </w:r>
          </w:p>
        </w:tc>
        <w:tc>
          <w:tcPr>
            <w:tcW w:w="2293" w:type="dxa"/>
            <w:noWrap w:val="0"/>
            <w:vAlign w:val="top"/>
          </w:tcPr>
          <w:p>
            <w:pPr>
              <w:pStyle w:val="26"/>
              <w:pageBreakBefore w:val="0"/>
              <w:kinsoku/>
              <w:wordWrap/>
              <w:overflowPunct/>
              <w:topLinePunct w:val="0"/>
              <w:autoSpaceDE/>
              <w:autoSpaceDN/>
              <w:bidi w:val="0"/>
              <w:adjustRightInd/>
              <w:spacing w:line="360" w:lineRule="auto"/>
              <w:ind w:left="25"/>
              <w:jc w:val="center"/>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 w:hRule="atLeast"/>
          <w:jc w:val="center"/>
        </w:trPr>
        <w:tc>
          <w:tcPr>
            <w:tcW w:w="2719" w:type="dxa"/>
            <w:noWrap w:val="0"/>
            <w:vAlign w:val="top"/>
          </w:tcPr>
          <w:p>
            <w:pPr>
              <w:pStyle w:val="26"/>
              <w:pageBreakBefore w:val="0"/>
              <w:kinsoku/>
              <w:wordWrap/>
              <w:overflowPunct/>
              <w:topLinePunct w:val="0"/>
              <w:autoSpaceDE/>
              <w:autoSpaceDN/>
              <w:bidi w:val="0"/>
              <w:adjustRightInd/>
              <w:spacing w:line="360" w:lineRule="auto"/>
              <w:ind w:left="25"/>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100-500</w:t>
            </w:r>
          </w:p>
        </w:tc>
        <w:tc>
          <w:tcPr>
            <w:tcW w:w="2002" w:type="dxa"/>
            <w:noWrap w:val="0"/>
            <w:vAlign w:val="top"/>
          </w:tcPr>
          <w:p>
            <w:pPr>
              <w:pStyle w:val="26"/>
              <w:pageBreakBefore w:val="0"/>
              <w:kinsoku/>
              <w:wordWrap/>
              <w:overflowPunct/>
              <w:topLinePunct w:val="0"/>
              <w:autoSpaceDE/>
              <w:autoSpaceDN/>
              <w:bidi w:val="0"/>
              <w:adjustRightInd/>
              <w:spacing w:line="360" w:lineRule="auto"/>
              <w:ind w:left="25"/>
              <w:jc w:val="center"/>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1.1%</w:t>
            </w:r>
          </w:p>
        </w:tc>
        <w:tc>
          <w:tcPr>
            <w:tcW w:w="1992" w:type="dxa"/>
            <w:noWrap w:val="0"/>
            <w:vAlign w:val="top"/>
          </w:tcPr>
          <w:p>
            <w:pPr>
              <w:pStyle w:val="26"/>
              <w:pageBreakBefore w:val="0"/>
              <w:kinsoku/>
              <w:wordWrap/>
              <w:overflowPunct/>
              <w:topLinePunct w:val="0"/>
              <w:autoSpaceDE/>
              <w:autoSpaceDN/>
              <w:bidi w:val="0"/>
              <w:adjustRightInd/>
              <w:spacing w:line="360" w:lineRule="auto"/>
              <w:ind w:left="25"/>
              <w:jc w:val="center"/>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0.8%</w:t>
            </w:r>
          </w:p>
        </w:tc>
        <w:tc>
          <w:tcPr>
            <w:tcW w:w="2293" w:type="dxa"/>
            <w:noWrap w:val="0"/>
            <w:vAlign w:val="top"/>
          </w:tcPr>
          <w:p>
            <w:pPr>
              <w:pStyle w:val="26"/>
              <w:pageBreakBefore w:val="0"/>
              <w:kinsoku/>
              <w:wordWrap/>
              <w:overflowPunct/>
              <w:topLinePunct w:val="0"/>
              <w:autoSpaceDE/>
              <w:autoSpaceDN/>
              <w:bidi w:val="0"/>
              <w:adjustRightInd/>
              <w:spacing w:line="360" w:lineRule="auto"/>
              <w:ind w:left="25"/>
              <w:jc w:val="center"/>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 w:hRule="atLeast"/>
          <w:jc w:val="center"/>
        </w:trPr>
        <w:tc>
          <w:tcPr>
            <w:tcW w:w="2719" w:type="dxa"/>
            <w:noWrap w:val="0"/>
            <w:vAlign w:val="top"/>
          </w:tcPr>
          <w:p>
            <w:pPr>
              <w:pStyle w:val="26"/>
              <w:pageBreakBefore w:val="0"/>
              <w:kinsoku/>
              <w:wordWrap/>
              <w:overflowPunct/>
              <w:topLinePunct w:val="0"/>
              <w:autoSpaceDE/>
              <w:autoSpaceDN/>
              <w:bidi w:val="0"/>
              <w:adjustRightInd/>
              <w:spacing w:line="360" w:lineRule="auto"/>
              <w:ind w:left="25"/>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500-1000</w:t>
            </w:r>
          </w:p>
        </w:tc>
        <w:tc>
          <w:tcPr>
            <w:tcW w:w="2002" w:type="dxa"/>
            <w:noWrap w:val="0"/>
            <w:vAlign w:val="top"/>
          </w:tcPr>
          <w:p>
            <w:pPr>
              <w:pStyle w:val="26"/>
              <w:pageBreakBefore w:val="0"/>
              <w:kinsoku/>
              <w:wordWrap/>
              <w:overflowPunct/>
              <w:topLinePunct w:val="0"/>
              <w:autoSpaceDE/>
              <w:autoSpaceDN/>
              <w:bidi w:val="0"/>
              <w:adjustRightInd/>
              <w:spacing w:line="360" w:lineRule="auto"/>
              <w:ind w:left="25"/>
              <w:jc w:val="center"/>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0.8%</w:t>
            </w:r>
          </w:p>
        </w:tc>
        <w:tc>
          <w:tcPr>
            <w:tcW w:w="1992" w:type="dxa"/>
            <w:noWrap w:val="0"/>
            <w:vAlign w:val="top"/>
          </w:tcPr>
          <w:p>
            <w:pPr>
              <w:pStyle w:val="26"/>
              <w:pageBreakBefore w:val="0"/>
              <w:kinsoku/>
              <w:wordWrap/>
              <w:overflowPunct/>
              <w:topLinePunct w:val="0"/>
              <w:autoSpaceDE/>
              <w:autoSpaceDN/>
              <w:bidi w:val="0"/>
              <w:adjustRightInd/>
              <w:spacing w:line="360" w:lineRule="auto"/>
              <w:ind w:left="25"/>
              <w:jc w:val="center"/>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0.45%</w:t>
            </w:r>
          </w:p>
        </w:tc>
        <w:tc>
          <w:tcPr>
            <w:tcW w:w="2293" w:type="dxa"/>
            <w:noWrap w:val="0"/>
            <w:vAlign w:val="top"/>
          </w:tcPr>
          <w:p>
            <w:pPr>
              <w:pStyle w:val="26"/>
              <w:pageBreakBefore w:val="0"/>
              <w:kinsoku/>
              <w:wordWrap/>
              <w:overflowPunct/>
              <w:topLinePunct w:val="0"/>
              <w:autoSpaceDE/>
              <w:autoSpaceDN/>
              <w:bidi w:val="0"/>
              <w:adjustRightInd/>
              <w:spacing w:line="360" w:lineRule="auto"/>
              <w:ind w:left="25"/>
              <w:jc w:val="center"/>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 w:hRule="atLeast"/>
          <w:jc w:val="center"/>
        </w:trPr>
        <w:tc>
          <w:tcPr>
            <w:tcW w:w="2719" w:type="dxa"/>
            <w:noWrap w:val="0"/>
            <w:vAlign w:val="top"/>
          </w:tcPr>
          <w:p>
            <w:pPr>
              <w:pStyle w:val="26"/>
              <w:pageBreakBefore w:val="0"/>
              <w:kinsoku/>
              <w:wordWrap/>
              <w:overflowPunct/>
              <w:topLinePunct w:val="0"/>
              <w:autoSpaceDE/>
              <w:autoSpaceDN/>
              <w:bidi w:val="0"/>
              <w:adjustRightInd/>
              <w:spacing w:line="360" w:lineRule="auto"/>
              <w:ind w:left="25"/>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1000-5000</w:t>
            </w:r>
          </w:p>
        </w:tc>
        <w:tc>
          <w:tcPr>
            <w:tcW w:w="2002" w:type="dxa"/>
            <w:noWrap w:val="0"/>
            <w:vAlign w:val="top"/>
          </w:tcPr>
          <w:p>
            <w:pPr>
              <w:pStyle w:val="26"/>
              <w:pageBreakBefore w:val="0"/>
              <w:kinsoku/>
              <w:wordWrap/>
              <w:overflowPunct/>
              <w:topLinePunct w:val="0"/>
              <w:autoSpaceDE/>
              <w:autoSpaceDN/>
              <w:bidi w:val="0"/>
              <w:adjustRightInd/>
              <w:spacing w:line="360" w:lineRule="auto"/>
              <w:ind w:left="25"/>
              <w:jc w:val="center"/>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0.5%</w:t>
            </w:r>
          </w:p>
        </w:tc>
        <w:tc>
          <w:tcPr>
            <w:tcW w:w="1992" w:type="dxa"/>
            <w:noWrap w:val="0"/>
            <w:vAlign w:val="top"/>
          </w:tcPr>
          <w:p>
            <w:pPr>
              <w:pStyle w:val="26"/>
              <w:pageBreakBefore w:val="0"/>
              <w:kinsoku/>
              <w:wordWrap/>
              <w:overflowPunct/>
              <w:topLinePunct w:val="0"/>
              <w:autoSpaceDE/>
              <w:autoSpaceDN/>
              <w:bidi w:val="0"/>
              <w:adjustRightInd/>
              <w:spacing w:line="360" w:lineRule="auto"/>
              <w:ind w:left="25"/>
              <w:jc w:val="center"/>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0.25%</w:t>
            </w:r>
          </w:p>
        </w:tc>
        <w:tc>
          <w:tcPr>
            <w:tcW w:w="2293" w:type="dxa"/>
            <w:noWrap w:val="0"/>
            <w:vAlign w:val="top"/>
          </w:tcPr>
          <w:p>
            <w:pPr>
              <w:pStyle w:val="26"/>
              <w:pageBreakBefore w:val="0"/>
              <w:kinsoku/>
              <w:wordWrap/>
              <w:overflowPunct/>
              <w:topLinePunct w:val="0"/>
              <w:autoSpaceDE/>
              <w:autoSpaceDN/>
              <w:bidi w:val="0"/>
              <w:adjustRightInd/>
              <w:spacing w:line="360" w:lineRule="auto"/>
              <w:ind w:left="25"/>
              <w:jc w:val="center"/>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 w:hRule="atLeast"/>
          <w:jc w:val="center"/>
        </w:trPr>
        <w:tc>
          <w:tcPr>
            <w:tcW w:w="2719" w:type="dxa"/>
            <w:noWrap w:val="0"/>
            <w:vAlign w:val="top"/>
          </w:tcPr>
          <w:p>
            <w:pPr>
              <w:pStyle w:val="26"/>
              <w:pageBreakBefore w:val="0"/>
              <w:kinsoku/>
              <w:wordWrap/>
              <w:overflowPunct/>
              <w:topLinePunct w:val="0"/>
              <w:autoSpaceDE/>
              <w:autoSpaceDN/>
              <w:bidi w:val="0"/>
              <w:adjustRightInd/>
              <w:spacing w:line="360" w:lineRule="auto"/>
              <w:ind w:left="25"/>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5000-10000</w:t>
            </w:r>
          </w:p>
        </w:tc>
        <w:tc>
          <w:tcPr>
            <w:tcW w:w="2002" w:type="dxa"/>
            <w:noWrap w:val="0"/>
            <w:vAlign w:val="top"/>
          </w:tcPr>
          <w:p>
            <w:pPr>
              <w:pStyle w:val="26"/>
              <w:pageBreakBefore w:val="0"/>
              <w:kinsoku/>
              <w:wordWrap/>
              <w:overflowPunct/>
              <w:topLinePunct w:val="0"/>
              <w:autoSpaceDE/>
              <w:autoSpaceDN/>
              <w:bidi w:val="0"/>
              <w:adjustRightInd/>
              <w:spacing w:line="360" w:lineRule="auto"/>
              <w:ind w:left="25"/>
              <w:jc w:val="center"/>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0.25%</w:t>
            </w:r>
          </w:p>
        </w:tc>
        <w:tc>
          <w:tcPr>
            <w:tcW w:w="1992" w:type="dxa"/>
            <w:noWrap w:val="0"/>
            <w:vAlign w:val="top"/>
          </w:tcPr>
          <w:p>
            <w:pPr>
              <w:pStyle w:val="26"/>
              <w:pageBreakBefore w:val="0"/>
              <w:kinsoku/>
              <w:wordWrap/>
              <w:overflowPunct/>
              <w:topLinePunct w:val="0"/>
              <w:autoSpaceDE/>
              <w:autoSpaceDN/>
              <w:bidi w:val="0"/>
              <w:adjustRightInd/>
              <w:spacing w:line="360" w:lineRule="auto"/>
              <w:ind w:left="25"/>
              <w:jc w:val="center"/>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0.1%</w:t>
            </w:r>
          </w:p>
        </w:tc>
        <w:tc>
          <w:tcPr>
            <w:tcW w:w="2293" w:type="dxa"/>
            <w:noWrap w:val="0"/>
            <w:vAlign w:val="top"/>
          </w:tcPr>
          <w:p>
            <w:pPr>
              <w:pStyle w:val="26"/>
              <w:pageBreakBefore w:val="0"/>
              <w:kinsoku/>
              <w:wordWrap/>
              <w:overflowPunct/>
              <w:topLinePunct w:val="0"/>
              <w:autoSpaceDE/>
              <w:autoSpaceDN/>
              <w:bidi w:val="0"/>
              <w:adjustRightInd/>
              <w:spacing w:line="360" w:lineRule="auto"/>
              <w:ind w:left="25"/>
              <w:jc w:val="center"/>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0.2%</w:t>
            </w:r>
          </w:p>
        </w:tc>
      </w:tr>
    </w:tbl>
    <w:p>
      <w:pPr>
        <w:pStyle w:val="26"/>
        <w:pageBreakBefore w:val="0"/>
        <w:kinsoku/>
        <w:wordWrap/>
        <w:overflowPunct/>
        <w:topLinePunct w:val="0"/>
        <w:autoSpaceDE/>
        <w:autoSpaceDN/>
        <w:bidi w:val="0"/>
        <w:adjustRightInd/>
        <w:spacing w:line="360" w:lineRule="auto"/>
        <w:ind w:left="25" w:firstLine="630" w:firstLineChars="300"/>
        <w:textAlignment w:val="auto"/>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注：招标代理服务收费按差额定率累进法计算。</w:t>
      </w:r>
    </w:p>
    <w:p>
      <w:pPr>
        <w:keepNext w:val="0"/>
        <w:keepLines w:val="0"/>
        <w:pageBreakBefore w:val="0"/>
        <w:widowControl w:val="0"/>
        <w:kinsoku/>
        <w:wordWrap/>
        <w:overflowPunct/>
        <w:topLinePunct w:val="0"/>
        <w:autoSpaceDE w:val="0"/>
        <w:autoSpaceDN w:val="0"/>
        <w:bidi w:val="0"/>
        <w:adjustRightInd/>
        <w:spacing w:line="400" w:lineRule="exact"/>
        <w:textAlignment w:val="auto"/>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交纳</w:t>
      </w:r>
      <w:r>
        <w:rPr>
          <w:rFonts w:hint="eastAsia" w:asciiTheme="minorEastAsia" w:hAnsiTheme="minorEastAsia" w:eastAsiaTheme="minorEastAsia" w:cstheme="minorEastAsia"/>
          <w:b/>
          <w:bCs/>
          <w:color w:val="000000" w:themeColor="text1"/>
          <w:sz w:val="21"/>
          <w:szCs w:val="21"/>
          <w:highlight w:val="none"/>
          <w:lang w:eastAsia="zh-CN"/>
          <w14:textFill>
            <w14:solidFill>
              <w14:schemeClr w14:val="tx1"/>
            </w14:solidFill>
          </w14:textFill>
        </w:rPr>
        <w:t>招标</w:t>
      </w: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代理服务费银行账户：</w:t>
      </w:r>
    </w:p>
    <w:p>
      <w:pPr>
        <w:keepNext w:val="0"/>
        <w:keepLines w:val="0"/>
        <w:pageBreakBefore w:val="0"/>
        <w:widowControl w:val="0"/>
        <w:kinsoku/>
        <w:wordWrap/>
        <w:overflowPunct/>
        <w:topLinePunct w:val="0"/>
        <w:autoSpaceDE w:val="0"/>
        <w:autoSpaceDN w:val="0"/>
        <w:bidi w:val="0"/>
        <w:adjustRightInd/>
        <w:spacing w:line="400" w:lineRule="exact"/>
        <w:ind w:firstLine="632" w:firstLineChars="300"/>
        <w:textAlignment w:val="auto"/>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账户名称：华物盛泰工程咨询管理有限公司桂林分公司</w:t>
      </w:r>
    </w:p>
    <w:p>
      <w:pPr>
        <w:keepNext w:val="0"/>
        <w:keepLines w:val="0"/>
        <w:pageBreakBefore w:val="0"/>
        <w:widowControl w:val="0"/>
        <w:kinsoku/>
        <w:wordWrap/>
        <w:overflowPunct/>
        <w:topLinePunct w:val="0"/>
        <w:autoSpaceDE w:val="0"/>
        <w:autoSpaceDN w:val="0"/>
        <w:bidi w:val="0"/>
        <w:adjustRightInd/>
        <w:spacing w:line="400" w:lineRule="exact"/>
        <w:ind w:firstLine="632" w:firstLineChars="300"/>
        <w:textAlignment w:val="auto"/>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银行账号：桂林银行股份有限公司七星支行</w:t>
      </w:r>
    </w:p>
    <w:p>
      <w:pPr>
        <w:keepNext w:val="0"/>
        <w:keepLines w:val="0"/>
        <w:pageBreakBefore w:val="0"/>
        <w:widowControl w:val="0"/>
        <w:kinsoku/>
        <w:wordWrap/>
        <w:overflowPunct/>
        <w:topLinePunct w:val="0"/>
        <w:autoSpaceDE w:val="0"/>
        <w:autoSpaceDN w:val="0"/>
        <w:bidi w:val="0"/>
        <w:adjustRightInd/>
        <w:spacing w:line="400" w:lineRule="exact"/>
        <w:ind w:firstLine="632" w:firstLineChars="300"/>
        <w:textAlignment w:val="auto"/>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 xml:space="preserve">开户银行：6600 1105 3499 8000 10 </w:t>
      </w:r>
    </w:p>
    <w:p>
      <w:pPr>
        <w:pStyle w:val="3"/>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p>
      <w:pPr>
        <w:pStyle w:val="6"/>
        <w:keepNext/>
        <w:keepLines/>
        <w:pageBreakBefore w:val="0"/>
        <w:widowControl w:val="0"/>
        <w:kinsoku/>
        <w:wordWrap/>
        <w:overflowPunct/>
        <w:topLinePunct w:val="0"/>
        <w:autoSpaceDE/>
        <w:autoSpaceDN/>
        <w:bidi w:val="0"/>
        <w:adjustRightInd/>
        <w:spacing w:before="0" w:line="360" w:lineRule="auto"/>
        <w:ind w:left="0"/>
        <w:rPr>
          <w:rFonts w:hint="eastAsia" w:ascii="宋体" w:hAnsi="宋体" w:eastAsia="宋体" w:cs="宋体"/>
          <w:color w:val="000000" w:themeColor="text1"/>
          <w:kern w:val="0"/>
          <w:sz w:val="21"/>
          <w:szCs w:val="21"/>
          <w:highlight w:val="none"/>
          <w:lang w:val="en-US" w:bidi="ar-SA"/>
          <w14:textFill>
            <w14:solidFill>
              <w14:schemeClr w14:val="tx1"/>
            </w14:solidFill>
          </w14:textFill>
        </w:rPr>
      </w:pPr>
      <w:r>
        <w:rPr>
          <w:rFonts w:hint="eastAsia" w:ascii="宋体" w:hAnsi="宋体" w:eastAsia="宋体" w:cs="宋体"/>
          <w:color w:val="000000" w:themeColor="text1"/>
          <w:kern w:val="0"/>
          <w:sz w:val="21"/>
          <w:szCs w:val="21"/>
          <w:highlight w:val="none"/>
          <w:lang w:val="en-US" w:bidi="ar-SA"/>
          <w14:textFill>
            <w14:solidFill>
              <w14:schemeClr w14:val="tx1"/>
            </w14:solidFill>
          </w14:textFill>
        </w:rPr>
        <w:t>36、工程材料</w:t>
      </w:r>
    </w:p>
    <w:p>
      <w:pPr>
        <w:keepNext w:val="0"/>
        <w:keepLines w:val="0"/>
        <w:pageBreakBefore w:val="0"/>
        <w:widowControl w:val="0"/>
        <w:kinsoku/>
        <w:wordWrap w:val="0"/>
        <w:overflowPunct/>
        <w:topLinePunct w:val="0"/>
        <w:autoSpaceDE w:val="0"/>
        <w:autoSpaceDN w:val="0"/>
        <w:bidi w:val="0"/>
        <w:adjustRightInd/>
        <w:snapToGrid w:val="0"/>
        <w:spacing w:line="360" w:lineRule="auto"/>
        <w:ind w:firstLine="424" w:firstLineChars="202"/>
        <w:textAlignment w:val="auto"/>
        <w:rPr>
          <w:rFonts w:hint="eastAsia" w:ascii="宋体" w:hAnsi="宋体" w:eastAsia="宋体" w:cs="宋体"/>
          <w:color w:val="000000" w:themeColor="text1"/>
          <w:sz w:val="21"/>
          <w:szCs w:val="21"/>
          <w:highlight w:val="none"/>
          <w:lang w:eastAsia="zh-CN"/>
          <w14:textFill>
            <w14:solidFill>
              <w14:schemeClr w14:val="tx1"/>
            </w14:solidFill>
          </w14:textFill>
        </w:rPr>
      </w:pPr>
      <w:r>
        <w:rPr>
          <w:rFonts w:hint="eastAsia" w:cs="宋体"/>
          <w:color w:val="000000" w:themeColor="text1"/>
          <w:sz w:val="21"/>
          <w:szCs w:val="21"/>
          <w:highlight w:val="none"/>
          <w:lang w:val="en-US" w:eastAsia="zh-CN"/>
          <w14:textFill>
            <w14:solidFill>
              <w14:schemeClr w14:val="tx1"/>
            </w14:solidFill>
          </w14:textFill>
        </w:rPr>
        <w:t xml:space="preserve">36.1 </w:t>
      </w:r>
      <w:r>
        <w:rPr>
          <w:rFonts w:hint="eastAsia" w:ascii="宋体" w:hAnsi="宋体" w:eastAsia="宋体" w:cs="宋体"/>
          <w:color w:val="000000" w:themeColor="text1"/>
          <w:sz w:val="21"/>
          <w:szCs w:val="21"/>
          <w:highlight w:val="none"/>
          <w:lang w:eastAsia="zh-CN"/>
          <w14:textFill>
            <w14:solidFill>
              <w14:schemeClr w14:val="tx1"/>
            </w14:solidFill>
          </w14:textFill>
        </w:rPr>
        <w:t>注明配件和材料的品牌、型号，各投标人可参照工程量清单中已注明的品牌、型号报相同、高于或等同于该品牌、型号的技术参数的配件和材料，且每种配件和材料只能注明一种品牌、型号。</w:t>
      </w:r>
    </w:p>
    <w:p>
      <w:pPr>
        <w:keepNext w:val="0"/>
        <w:keepLines w:val="0"/>
        <w:pageBreakBefore w:val="0"/>
        <w:widowControl w:val="0"/>
        <w:kinsoku/>
        <w:wordWrap w:val="0"/>
        <w:overflowPunct/>
        <w:topLinePunct w:val="0"/>
        <w:autoSpaceDE w:val="0"/>
        <w:autoSpaceDN w:val="0"/>
        <w:bidi w:val="0"/>
        <w:adjustRightInd/>
        <w:snapToGrid w:val="0"/>
        <w:spacing w:line="360" w:lineRule="auto"/>
        <w:ind w:firstLine="424" w:firstLineChars="202"/>
        <w:textAlignment w:val="auto"/>
        <w:rPr>
          <w:rFonts w:hint="eastAsia" w:ascii="宋体" w:hAnsi="宋体" w:eastAsia="宋体" w:cs="宋体"/>
          <w:color w:val="000000" w:themeColor="text1"/>
          <w:sz w:val="21"/>
          <w:szCs w:val="21"/>
          <w:highlight w:val="none"/>
          <w:lang w:eastAsia="zh-CN"/>
          <w14:textFill>
            <w14:solidFill>
              <w14:schemeClr w14:val="tx1"/>
            </w14:solidFill>
          </w14:textFill>
        </w:rPr>
      </w:pPr>
      <w:r>
        <w:rPr>
          <w:rFonts w:hint="eastAsia" w:cs="宋体"/>
          <w:color w:val="000000" w:themeColor="text1"/>
          <w:sz w:val="21"/>
          <w:szCs w:val="21"/>
          <w:highlight w:val="none"/>
          <w:lang w:val="en-US" w:eastAsia="zh-CN"/>
          <w14:textFill>
            <w14:solidFill>
              <w14:schemeClr w14:val="tx1"/>
            </w14:solidFill>
          </w14:textFill>
        </w:rPr>
        <w:t xml:space="preserve">36.2 </w:t>
      </w:r>
      <w:r>
        <w:rPr>
          <w:rFonts w:hint="eastAsia" w:ascii="宋体" w:hAnsi="宋体" w:eastAsia="宋体" w:cs="宋体"/>
          <w:color w:val="000000" w:themeColor="text1"/>
          <w:sz w:val="21"/>
          <w:szCs w:val="21"/>
          <w:highlight w:val="none"/>
          <w:lang w:eastAsia="zh-CN"/>
          <w14:textFill>
            <w14:solidFill>
              <w14:schemeClr w14:val="tx1"/>
            </w14:solidFill>
          </w14:textFill>
        </w:rPr>
        <w:t>施工方施工时所用的所有配件和材料均要求使用国标、优等产品，要求所有配件和材料均要求与报价文件上所报的配件和材料一致，履约时随时接受检查，如发现施工方使用与报价文件上所报不相符的配件和材料，或发现施工方使用不合格产品的，桂林市政府采购管理办公室有权将其清理出场外，并没收保证金，同时施工方还必须在建设方规定时间内退还已付工程款。</w:t>
      </w:r>
    </w:p>
    <w:p>
      <w:pPr>
        <w:keepNext w:val="0"/>
        <w:keepLines w:val="0"/>
        <w:pageBreakBefore w:val="0"/>
        <w:widowControl w:val="0"/>
        <w:kinsoku/>
        <w:wordWrap/>
        <w:overflowPunct/>
        <w:topLinePunct w:val="0"/>
        <w:autoSpaceDE w:val="0"/>
        <w:autoSpaceDN w:val="0"/>
        <w:bidi w:val="0"/>
        <w:adjustRightInd/>
        <w:spacing w:line="400" w:lineRule="exact"/>
        <w:textAlignment w:val="auto"/>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color w:val="000000" w:themeColor="text1"/>
          <w:sz w:val="21"/>
          <w:szCs w:val="21"/>
          <w:highlight w:val="none"/>
          <w14:textFill>
            <w14:solidFill>
              <w14:schemeClr w14:val="tx1"/>
            </w14:solidFill>
          </w14:textFill>
        </w:rPr>
        <w:t>3</w:t>
      </w:r>
      <w:r>
        <w:rPr>
          <w:rFonts w:hint="eastAsia" w:asciiTheme="minorEastAsia" w:hAnsiTheme="minorEastAsia" w:eastAsiaTheme="minorEastAsia" w:cstheme="minorEastAsia"/>
          <w:b/>
          <w:color w:val="000000" w:themeColor="text1"/>
          <w:sz w:val="21"/>
          <w:szCs w:val="21"/>
          <w:highlight w:val="none"/>
          <w:lang w:val="en-US" w:eastAsia="zh-CN"/>
          <w14:textFill>
            <w14:solidFill>
              <w14:schemeClr w14:val="tx1"/>
            </w14:solidFill>
          </w14:textFill>
        </w:rPr>
        <w:t>7</w:t>
      </w:r>
      <w:r>
        <w:rPr>
          <w:rFonts w:hint="eastAsia" w:asciiTheme="minorEastAsia" w:hAnsiTheme="minorEastAsia" w:eastAsiaTheme="minorEastAsia" w:cstheme="minorEastAsia"/>
          <w:b/>
          <w:color w:val="000000" w:themeColor="text1"/>
          <w:sz w:val="21"/>
          <w:szCs w:val="21"/>
          <w:highlight w:val="none"/>
          <w14:textFill>
            <w14:solidFill>
              <w14:schemeClr w14:val="tx1"/>
            </w14:solidFill>
          </w14:textFill>
        </w:rPr>
        <w:t>、类似工程：</w:t>
      </w:r>
      <w:r>
        <w:rPr>
          <w:rFonts w:hint="eastAsia" w:cs="宋体"/>
          <w:color w:val="000000" w:themeColor="text1"/>
          <w:kern w:val="0"/>
          <w:sz w:val="21"/>
          <w:szCs w:val="21"/>
          <w:highlight w:val="none"/>
          <w:lang w:val="zh-CN" w:eastAsia="zh-CN" w:bidi="ar-SA"/>
          <w14:textFill>
            <w14:solidFill>
              <w14:schemeClr w14:val="tx1"/>
            </w14:solidFill>
          </w14:textFill>
        </w:rPr>
        <w:t>见投标人须知前附表。</w:t>
      </w:r>
    </w:p>
    <w:p>
      <w:pPr>
        <w:keepNext w:val="0"/>
        <w:keepLines w:val="0"/>
        <w:pageBreakBefore w:val="0"/>
        <w:widowControl w:val="0"/>
        <w:kinsoku/>
        <w:wordWrap/>
        <w:overflowPunct/>
        <w:topLinePunct w:val="0"/>
        <w:autoSpaceDE w:val="0"/>
        <w:autoSpaceDN w:val="0"/>
        <w:bidi w:val="0"/>
        <w:adjustRightInd/>
        <w:spacing w:line="400" w:lineRule="exact"/>
        <w:textAlignment w:val="auto"/>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color w:val="000000" w:themeColor="text1"/>
          <w:sz w:val="21"/>
          <w:szCs w:val="21"/>
          <w:highlight w:val="none"/>
          <w14:textFill>
            <w14:solidFill>
              <w14:schemeClr w14:val="tx1"/>
            </w14:solidFill>
          </w14:textFill>
        </w:rPr>
        <w:t>3</w:t>
      </w:r>
      <w:r>
        <w:rPr>
          <w:rFonts w:hint="eastAsia" w:asciiTheme="minorEastAsia" w:hAnsiTheme="minorEastAsia" w:eastAsiaTheme="minorEastAsia" w:cstheme="minorEastAsia"/>
          <w:b/>
          <w:color w:val="000000" w:themeColor="text1"/>
          <w:sz w:val="21"/>
          <w:szCs w:val="21"/>
          <w:highlight w:val="none"/>
          <w:lang w:val="en-US" w:eastAsia="zh-CN"/>
          <w14:textFill>
            <w14:solidFill>
              <w14:schemeClr w14:val="tx1"/>
            </w14:solidFill>
          </w14:textFill>
        </w:rPr>
        <w:t>8</w:t>
      </w:r>
      <w:r>
        <w:rPr>
          <w:rFonts w:hint="eastAsia" w:asciiTheme="minorEastAsia" w:hAnsiTheme="minorEastAsia" w:eastAsiaTheme="minorEastAsia" w:cstheme="minorEastAsia"/>
          <w:b/>
          <w:color w:val="000000" w:themeColor="text1"/>
          <w:sz w:val="21"/>
          <w:szCs w:val="21"/>
          <w:highlight w:val="none"/>
          <w14:textFill>
            <w14:solidFill>
              <w14:schemeClr w14:val="tx1"/>
            </w14:solidFill>
          </w14:textFill>
        </w:rPr>
        <w:t>、考核期：</w:t>
      </w:r>
      <w:r>
        <w:rPr>
          <w:rFonts w:hint="eastAsia" w:cs="宋体"/>
          <w:color w:val="000000" w:themeColor="text1"/>
          <w:kern w:val="0"/>
          <w:sz w:val="21"/>
          <w:szCs w:val="21"/>
          <w:highlight w:val="none"/>
          <w:lang w:val="zh-CN" w:eastAsia="zh-CN" w:bidi="ar-SA"/>
          <w14:textFill>
            <w14:solidFill>
              <w14:schemeClr w14:val="tx1"/>
            </w14:solidFill>
          </w14:textFill>
        </w:rPr>
        <w:t>见投标人须知前附表。</w:t>
      </w:r>
    </w:p>
    <w:p>
      <w:pPr>
        <w:pStyle w:val="6"/>
        <w:keepNext/>
        <w:keepLines/>
        <w:pageBreakBefore w:val="0"/>
        <w:widowControl w:val="0"/>
        <w:kinsoku/>
        <w:wordWrap/>
        <w:overflowPunct/>
        <w:topLinePunct w:val="0"/>
        <w:autoSpaceDE/>
        <w:autoSpaceDN/>
        <w:bidi w:val="0"/>
        <w:adjustRightInd/>
        <w:spacing w:before="0" w:line="360" w:lineRule="auto"/>
        <w:ind w:left="0"/>
        <w:rPr>
          <w:rFonts w:hint="eastAsia" w:ascii="宋体" w:hAnsi="宋体" w:eastAsia="宋体" w:cs="宋体"/>
          <w:color w:val="000000" w:themeColor="text1"/>
          <w:kern w:val="0"/>
          <w:sz w:val="21"/>
          <w:szCs w:val="21"/>
          <w:highlight w:val="none"/>
          <w:lang w:val="en-US" w:bidi="ar-SA"/>
          <w14:textFill>
            <w14:solidFill>
              <w14:schemeClr w14:val="tx1"/>
            </w14:solidFill>
          </w14:textFill>
        </w:rPr>
      </w:pPr>
      <w:r>
        <w:rPr>
          <w:rFonts w:hint="eastAsia" w:cs="宋体"/>
          <w:color w:val="000000" w:themeColor="text1"/>
          <w:kern w:val="0"/>
          <w:sz w:val="21"/>
          <w:szCs w:val="21"/>
          <w:highlight w:val="none"/>
          <w:lang w:val="en-US" w:eastAsia="zh-CN" w:bidi="ar-SA"/>
          <w14:textFill>
            <w14:solidFill>
              <w14:schemeClr w14:val="tx1"/>
            </w14:solidFill>
          </w14:textFill>
        </w:rPr>
        <w:t>39</w:t>
      </w:r>
      <w:r>
        <w:rPr>
          <w:rFonts w:hint="eastAsia" w:ascii="宋体" w:hAnsi="宋体" w:eastAsia="宋体" w:cs="宋体"/>
          <w:color w:val="000000" w:themeColor="text1"/>
          <w:kern w:val="0"/>
          <w:sz w:val="21"/>
          <w:szCs w:val="21"/>
          <w:highlight w:val="none"/>
          <w:lang w:val="en-US" w:bidi="ar-SA"/>
          <w14:textFill>
            <w14:solidFill>
              <w14:schemeClr w14:val="tx1"/>
            </w14:solidFill>
          </w14:textFill>
        </w:rPr>
        <w:t>、其他事项</w:t>
      </w:r>
    </w:p>
    <w:p>
      <w:pPr>
        <w:keepNext w:val="0"/>
        <w:keepLines w:val="0"/>
        <w:pageBreakBefore w:val="0"/>
        <w:widowControl w:val="0"/>
        <w:kinsoku/>
        <w:wordWrap w:val="0"/>
        <w:overflowPunct/>
        <w:topLinePunct w:val="0"/>
        <w:autoSpaceDE w:val="0"/>
        <w:autoSpaceDN w:val="0"/>
        <w:bidi w:val="0"/>
        <w:adjustRightInd/>
        <w:snapToGrid w:val="0"/>
        <w:spacing w:line="360" w:lineRule="auto"/>
        <w:ind w:firstLine="424" w:firstLineChars="202"/>
        <w:textAlignment w:val="auto"/>
        <w:rPr>
          <w:rFonts w:hint="eastAsia" w:cs="宋体"/>
          <w:color w:val="000000" w:themeColor="text1"/>
          <w:sz w:val="21"/>
          <w:szCs w:val="21"/>
          <w:highlight w:val="none"/>
          <w:lang w:val="en-US" w:eastAsia="zh-CN"/>
          <w14:textFill>
            <w14:solidFill>
              <w14:schemeClr w14:val="tx1"/>
            </w14:solidFill>
          </w14:textFill>
        </w:rPr>
      </w:pPr>
      <w:r>
        <w:rPr>
          <w:rFonts w:hint="eastAsia" w:cs="宋体"/>
          <w:color w:val="000000" w:themeColor="text1"/>
          <w:sz w:val="21"/>
          <w:szCs w:val="21"/>
          <w:highlight w:val="none"/>
          <w:lang w:val="en-US" w:eastAsia="zh-CN"/>
          <w14:textFill>
            <w14:solidFill>
              <w14:schemeClr w14:val="tx1"/>
            </w14:solidFill>
          </w14:textFill>
        </w:rPr>
        <w:t>40.1中标人应按规定办理建筑行业职工人身意外伤害保险，并为施工场地内自有人员生命财产和施工机械设备办理保险支付保险费用。</w:t>
      </w:r>
    </w:p>
    <w:p>
      <w:pPr>
        <w:keepNext w:val="0"/>
        <w:keepLines w:val="0"/>
        <w:pageBreakBefore w:val="0"/>
        <w:widowControl w:val="0"/>
        <w:kinsoku/>
        <w:wordWrap w:val="0"/>
        <w:overflowPunct/>
        <w:topLinePunct w:val="0"/>
        <w:autoSpaceDE w:val="0"/>
        <w:autoSpaceDN w:val="0"/>
        <w:bidi w:val="0"/>
        <w:adjustRightInd/>
        <w:snapToGrid w:val="0"/>
        <w:spacing w:line="360" w:lineRule="auto"/>
        <w:ind w:firstLine="424" w:firstLineChars="202"/>
        <w:textAlignment w:val="auto"/>
        <w:rPr>
          <w:rFonts w:hint="eastAsia" w:cs="宋体"/>
          <w:color w:val="000000" w:themeColor="text1"/>
          <w:sz w:val="21"/>
          <w:szCs w:val="21"/>
          <w:highlight w:val="none"/>
          <w:lang w:val="en-US" w:eastAsia="zh-CN"/>
          <w14:textFill>
            <w14:solidFill>
              <w14:schemeClr w14:val="tx1"/>
            </w14:solidFill>
          </w14:textFill>
        </w:rPr>
      </w:pPr>
      <w:r>
        <w:rPr>
          <w:rFonts w:hint="eastAsia" w:cs="宋体"/>
          <w:color w:val="000000" w:themeColor="text1"/>
          <w:sz w:val="21"/>
          <w:szCs w:val="21"/>
          <w:highlight w:val="none"/>
          <w:lang w:val="en-US" w:eastAsia="zh-CN"/>
          <w14:textFill>
            <w14:solidFill>
              <w14:schemeClr w14:val="tx1"/>
            </w14:solidFill>
          </w14:textFill>
        </w:rPr>
        <w:t>40.2、农民工工资</w:t>
      </w:r>
    </w:p>
    <w:p>
      <w:pPr>
        <w:keepNext w:val="0"/>
        <w:keepLines w:val="0"/>
        <w:pageBreakBefore w:val="0"/>
        <w:widowControl w:val="0"/>
        <w:kinsoku/>
        <w:wordWrap w:val="0"/>
        <w:overflowPunct/>
        <w:topLinePunct w:val="0"/>
        <w:autoSpaceDE w:val="0"/>
        <w:autoSpaceDN w:val="0"/>
        <w:bidi w:val="0"/>
        <w:adjustRightInd/>
        <w:snapToGrid w:val="0"/>
        <w:spacing w:line="360" w:lineRule="auto"/>
        <w:ind w:firstLine="424" w:firstLineChars="202"/>
        <w:textAlignment w:val="auto"/>
        <w:rPr>
          <w:rFonts w:hint="eastAsia" w:cs="宋体"/>
          <w:color w:val="000000" w:themeColor="text1"/>
          <w:sz w:val="21"/>
          <w:szCs w:val="21"/>
          <w:highlight w:val="none"/>
          <w:lang w:val="en-US" w:eastAsia="zh-CN"/>
          <w14:textFill>
            <w14:solidFill>
              <w14:schemeClr w14:val="tx1"/>
            </w14:solidFill>
          </w14:textFill>
        </w:rPr>
      </w:pPr>
      <w:r>
        <w:rPr>
          <w:rFonts w:hint="eastAsia" w:cs="宋体"/>
          <w:color w:val="000000" w:themeColor="text1"/>
          <w:sz w:val="21"/>
          <w:szCs w:val="21"/>
          <w:highlight w:val="none"/>
          <w:lang w:val="en-US" w:eastAsia="zh-CN"/>
          <w14:textFill>
            <w14:solidFill>
              <w14:schemeClr w14:val="tx1"/>
            </w14:solidFill>
          </w14:textFill>
        </w:rPr>
        <w:t>40.2.1农民工工资按市建规[2009]50号文件执行，由招标人督促中标人按规定自行办理农民工工资保证金的交纳与使用。</w:t>
      </w:r>
    </w:p>
    <w:p>
      <w:pPr>
        <w:keepNext w:val="0"/>
        <w:keepLines w:val="0"/>
        <w:pageBreakBefore w:val="0"/>
        <w:widowControl w:val="0"/>
        <w:kinsoku/>
        <w:wordWrap w:val="0"/>
        <w:overflowPunct/>
        <w:topLinePunct w:val="0"/>
        <w:autoSpaceDE w:val="0"/>
        <w:autoSpaceDN w:val="0"/>
        <w:bidi w:val="0"/>
        <w:adjustRightInd/>
        <w:snapToGrid w:val="0"/>
        <w:spacing w:line="360" w:lineRule="auto"/>
        <w:ind w:firstLine="424" w:firstLineChars="202"/>
        <w:textAlignment w:val="auto"/>
        <w:rPr>
          <w:rFonts w:hint="eastAsia" w:cs="宋体"/>
          <w:color w:val="000000" w:themeColor="text1"/>
          <w:sz w:val="21"/>
          <w:szCs w:val="21"/>
          <w:highlight w:val="none"/>
          <w:lang w:val="en-US" w:eastAsia="zh-CN"/>
          <w14:textFill>
            <w14:solidFill>
              <w14:schemeClr w14:val="tx1"/>
            </w14:solidFill>
          </w14:textFill>
        </w:rPr>
      </w:pPr>
      <w:r>
        <w:rPr>
          <w:rFonts w:hint="eastAsia" w:cs="宋体"/>
          <w:color w:val="000000" w:themeColor="text1"/>
          <w:sz w:val="21"/>
          <w:szCs w:val="21"/>
          <w:highlight w:val="none"/>
          <w:lang w:val="en-US" w:eastAsia="zh-CN"/>
          <w14:textFill>
            <w14:solidFill>
              <w14:schemeClr w14:val="tx1"/>
            </w14:solidFill>
          </w14:textFill>
        </w:rPr>
        <w:t>40.2.2中标人应按时支付农民工工资，招标人支付到合同价款的80％时，中标人应全部支付完农民工工资，之后如有农民工到招标人单位及上级部门反映索要工资现象视为违约，每发生一次扣最终结算价的1％，招标人可从应向中标人支付的款项中扣除。</w:t>
      </w:r>
    </w:p>
    <w:p>
      <w:pPr>
        <w:pStyle w:val="6"/>
        <w:keepNext/>
        <w:keepLines/>
        <w:pageBreakBefore w:val="0"/>
        <w:widowControl w:val="0"/>
        <w:kinsoku/>
        <w:wordWrap/>
        <w:overflowPunct/>
        <w:topLinePunct w:val="0"/>
        <w:autoSpaceDE/>
        <w:autoSpaceDN/>
        <w:bidi w:val="0"/>
        <w:adjustRightInd/>
        <w:spacing w:before="0" w:line="360" w:lineRule="auto"/>
        <w:ind w:left="0"/>
        <w:rPr>
          <w:rFonts w:hint="eastAsia" w:ascii="宋体" w:hAnsi="宋体" w:eastAsia="宋体" w:cs="宋体"/>
          <w:color w:val="000000" w:themeColor="text1"/>
          <w:kern w:val="0"/>
          <w:sz w:val="21"/>
          <w:szCs w:val="21"/>
          <w:highlight w:val="none"/>
          <w:lang w:val="en-US" w:bidi="ar-SA"/>
          <w14:textFill>
            <w14:solidFill>
              <w14:schemeClr w14:val="tx1"/>
            </w14:solidFill>
          </w14:textFill>
        </w:rPr>
      </w:pPr>
      <w:r>
        <w:rPr>
          <w:rFonts w:hint="eastAsia" w:ascii="宋体" w:hAnsi="宋体" w:eastAsia="宋体" w:cs="宋体"/>
          <w:color w:val="000000" w:themeColor="text1"/>
          <w:kern w:val="0"/>
          <w:sz w:val="21"/>
          <w:szCs w:val="21"/>
          <w:highlight w:val="none"/>
          <w:lang w:val="en-US" w:bidi="ar-SA"/>
          <w14:textFill>
            <w14:solidFill>
              <w14:schemeClr w14:val="tx1"/>
            </w14:solidFill>
          </w14:textFill>
        </w:rPr>
        <w:t>4</w:t>
      </w:r>
      <w:r>
        <w:rPr>
          <w:rFonts w:hint="eastAsia" w:cs="宋体"/>
          <w:color w:val="000000" w:themeColor="text1"/>
          <w:kern w:val="0"/>
          <w:sz w:val="21"/>
          <w:szCs w:val="21"/>
          <w:highlight w:val="none"/>
          <w:lang w:val="en-US" w:eastAsia="zh-CN" w:bidi="ar-SA"/>
          <w14:textFill>
            <w14:solidFill>
              <w14:schemeClr w14:val="tx1"/>
            </w14:solidFill>
          </w14:textFill>
        </w:rPr>
        <w:t>0</w:t>
      </w:r>
      <w:r>
        <w:rPr>
          <w:rFonts w:hint="eastAsia" w:ascii="宋体" w:hAnsi="宋体" w:eastAsia="宋体" w:cs="宋体"/>
          <w:color w:val="000000" w:themeColor="text1"/>
          <w:kern w:val="0"/>
          <w:sz w:val="21"/>
          <w:szCs w:val="21"/>
          <w:highlight w:val="none"/>
          <w:lang w:val="en-US" w:bidi="ar-SA"/>
          <w14:textFill>
            <w14:solidFill>
              <w14:schemeClr w14:val="tx1"/>
            </w14:solidFill>
          </w14:textFill>
        </w:rPr>
        <w:t>、解释权</w:t>
      </w:r>
    </w:p>
    <w:p>
      <w:pPr>
        <w:keepNext w:val="0"/>
        <w:keepLines w:val="0"/>
        <w:pageBreakBefore w:val="0"/>
        <w:widowControl w:val="0"/>
        <w:kinsoku/>
        <w:wordWrap w:val="0"/>
        <w:overflowPunct/>
        <w:topLinePunct w:val="0"/>
        <w:autoSpaceDE w:val="0"/>
        <w:autoSpaceDN w:val="0"/>
        <w:bidi w:val="0"/>
        <w:adjustRightInd/>
        <w:snapToGrid w:val="0"/>
        <w:spacing w:line="360" w:lineRule="auto"/>
        <w:ind w:firstLine="424" w:firstLineChars="202"/>
        <w:textAlignment w:val="auto"/>
        <w:rPr>
          <w:rFonts w:hint="eastAsia" w:cs="宋体"/>
          <w:color w:val="000000" w:themeColor="text1"/>
          <w:sz w:val="21"/>
          <w:szCs w:val="21"/>
          <w:highlight w:val="none"/>
          <w:lang w:val="en-US" w:eastAsia="zh-CN"/>
          <w14:textFill>
            <w14:solidFill>
              <w14:schemeClr w14:val="tx1"/>
            </w14:solidFill>
          </w14:textFill>
        </w:rPr>
      </w:pPr>
      <w:r>
        <w:rPr>
          <w:rFonts w:hint="eastAsia" w:cs="宋体"/>
          <w:color w:val="000000" w:themeColor="text1"/>
          <w:sz w:val="21"/>
          <w:szCs w:val="21"/>
          <w:highlight w:val="none"/>
          <w:lang w:val="en-US" w:eastAsia="zh-CN"/>
          <w14:textFill>
            <w14:solidFill>
              <w14:schemeClr w14:val="tx1"/>
            </w14:solidFill>
          </w14:textFill>
        </w:rPr>
        <w:t>40.1本招标文件是根据《《中华人民共和国政府采购法》、《中华人民共和国政府采购法实施条例》、《中华人民共和国招标投标法》等规定编制，本招标文件的解释权属于招标代理机构。</w:t>
      </w:r>
    </w:p>
    <w:p>
      <w:pPr>
        <w:pStyle w:val="26"/>
        <w:pageBreakBefore w:val="0"/>
        <w:kinsoku/>
        <w:wordWrap/>
        <w:overflowPunct/>
        <w:topLinePunct w:val="0"/>
        <w:autoSpaceDE/>
        <w:autoSpaceDN/>
        <w:bidi w:val="0"/>
        <w:adjustRightInd/>
        <w:snapToGrid w:val="0"/>
        <w:spacing w:line="360" w:lineRule="auto"/>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b/>
          <w:bCs w:val="0"/>
          <w:color w:val="000000" w:themeColor="text1"/>
          <w:sz w:val="21"/>
          <w:szCs w:val="21"/>
          <w:highlight w:val="none"/>
          <w:lang w:val="en-US" w:eastAsia="zh-CN"/>
          <w14:textFill>
            <w14:solidFill>
              <w14:schemeClr w14:val="tx1"/>
            </w14:solidFill>
          </w14:textFill>
        </w:rPr>
        <w:t>41</w:t>
      </w:r>
      <w:r>
        <w:rPr>
          <w:rFonts w:hint="eastAsia" w:ascii="宋体" w:hAnsi="宋体" w:eastAsia="宋体" w:cs="宋体"/>
          <w:b/>
          <w:bCs w:val="0"/>
          <w:color w:val="000000" w:themeColor="text1"/>
          <w:sz w:val="21"/>
          <w:szCs w:val="21"/>
          <w:highlight w:val="none"/>
          <w14:textFill>
            <w14:solidFill>
              <w14:schemeClr w14:val="tx1"/>
            </w14:solidFill>
          </w14:textFill>
        </w:rPr>
        <w:t>、监督管理机构：</w:t>
      </w:r>
      <w:r>
        <w:rPr>
          <w:rFonts w:hint="eastAsia" w:ascii="宋体" w:hAnsi="宋体" w:eastAsia="宋体" w:cs="宋体"/>
          <w:color w:val="000000" w:themeColor="text1"/>
          <w:sz w:val="21"/>
          <w:szCs w:val="21"/>
          <w:highlight w:val="none"/>
          <w14:textFill>
            <w14:solidFill>
              <w14:schemeClr w14:val="tx1"/>
            </w14:solidFill>
          </w14:textFill>
        </w:rPr>
        <w:t>桂林市政府采购管理办公室      电话：0773-2862142。</w:t>
      </w:r>
    </w:p>
    <w:p>
      <w:pPr>
        <w:pStyle w:val="452"/>
        <w:rPr>
          <w:rFonts w:hint="eastAsia"/>
          <w:color w:val="000000" w:themeColor="text1"/>
          <w:highlight w:val="none"/>
          <w:lang w:val="en-US" w:eastAsia="zh-CN"/>
          <w14:textFill>
            <w14:solidFill>
              <w14:schemeClr w14:val="tx1"/>
            </w14:solidFill>
          </w14:textFill>
        </w:rPr>
        <w:sectPr>
          <w:pgSz w:w="11910" w:h="16840"/>
          <w:pgMar w:top="1417" w:right="1417" w:bottom="1417" w:left="1417" w:header="0" w:footer="908" w:gutter="0"/>
          <w:pgBorders>
            <w:top w:val="none" w:sz="0" w:space="0"/>
            <w:left w:val="none" w:sz="0" w:space="0"/>
            <w:bottom w:val="none" w:sz="0" w:space="0"/>
            <w:right w:val="none" w:sz="0" w:space="0"/>
          </w:pgBorders>
          <w:pgNumType w:fmt="decimal"/>
          <w:cols w:space="0" w:num="1"/>
          <w:rtlGutter w:val="0"/>
          <w:docGrid w:linePitch="299" w:charSpace="0"/>
        </w:sectPr>
      </w:pPr>
    </w:p>
    <w:p>
      <w:pPr>
        <w:pStyle w:val="4"/>
        <w:keepNext w:val="0"/>
        <w:keepLines w:val="0"/>
        <w:pageBreakBefore/>
        <w:widowControl w:val="0"/>
        <w:tabs>
          <w:tab w:val="left" w:pos="1291"/>
        </w:tabs>
        <w:kinsoku/>
        <w:wordWrap/>
        <w:overflowPunct/>
        <w:topLinePunct w:val="0"/>
        <w:autoSpaceDE w:val="0"/>
        <w:autoSpaceDN w:val="0"/>
        <w:bidi w:val="0"/>
        <w:adjustRightInd/>
        <w:snapToGrid/>
        <w:ind w:right="607"/>
        <w:jc w:val="center"/>
        <w:textAlignment w:val="auto"/>
        <w:rPr>
          <w:rFonts w:hint="eastAsia" w:asciiTheme="minorEastAsia" w:hAnsiTheme="minorEastAsia" w:eastAsiaTheme="minorEastAsia" w:cstheme="minorEastAsia"/>
          <w:color w:val="000000" w:themeColor="text1"/>
          <w:sz w:val="36"/>
          <w:szCs w:val="36"/>
          <w:highlight w:val="none"/>
          <w14:textFill>
            <w14:solidFill>
              <w14:schemeClr w14:val="tx1"/>
            </w14:solidFill>
          </w14:textFill>
        </w:rPr>
      </w:pPr>
      <w:bookmarkStart w:id="37" w:name="_bookmark2"/>
      <w:bookmarkEnd w:id="37"/>
      <w:bookmarkStart w:id="38" w:name="_Toc21635"/>
      <w:r>
        <w:rPr>
          <w:rFonts w:hint="eastAsia" w:asciiTheme="minorEastAsia" w:hAnsiTheme="minorEastAsia" w:eastAsiaTheme="minorEastAsia" w:cstheme="minorEastAsia"/>
          <w:color w:val="000000" w:themeColor="text1"/>
          <w:sz w:val="36"/>
          <w:szCs w:val="36"/>
          <w:highlight w:val="none"/>
          <w14:textFill>
            <w14:solidFill>
              <w14:schemeClr w14:val="tx1"/>
            </w14:solidFill>
          </w14:textFill>
        </w:rPr>
        <w:t>第三章 评标办法（综合评分法）</w:t>
      </w:r>
      <w:bookmarkEnd w:id="38"/>
    </w:p>
    <w:p>
      <w:pPr>
        <w:keepNext w:val="0"/>
        <w:keepLines w:val="0"/>
        <w:pageBreakBefore w:val="0"/>
        <w:widowControl w:val="0"/>
        <w:kinsoku/>
        <w:wordWrap/>
        <w:overflowPunct/>
        <w:topLinePunct w:val="0"/>
        <w:autoSpaceDE w:val="0"/>
        <w:autoSpaceDN w:val="0"/>
        <w:bidi w:val="0"/>
        <w:adjustRightInd/>
        <w:snapToGrid/>
        <w:jc w:val="center"/>
        <w:textAlignment w:val="auto"/>
        <w:outlineLvl w:val="1"/>
        <w:rPr>
          <w:rFonts w:hint="eastAsia" w:asciiTheme="minorEastAsia" w:hAnsiTheme="minorEastAsia" w:eastAsiaTheme="minorEastAsia" w:cstheme="minorEastAsia"/>
          <w:b/>
          <w:color w:val="000000" w:themeColor="text1"/>
          <w:w w:val="99"/>
          <w:sz w:val="28"/>
          <w:szCs w:val="28"/>
          <w:highlight w:val="none"/>
          <w:lang w:eastAsia="zh-CN"/>
          <w14:textFill>
            <w14:solidFill>
              <w14:schemeClr w14:val="tx1"/>
            </w14:solidFill>
          </w14:textFill>
        </w:rPr>
      </w:pPr>
      <w:r>
        <w:rPr>
          <w:rFonts w:hint="eastAsia" w:asciiTheme="minorEastAsia" w:hAnsiTheme="minorEastAsia" w:eastAsiaTheme="minorEastAsia" w:cstheme="minorEastAsia"/>
          <w:b/>
          <w:color w:val="000000" w:themeColor="text1"/>
          <w:w w:val="99"/>
          <w:sz w:val="28"/>
          <w:szCs w:val="28"/>
          <w:highlight w:val="none"/>
          <w14:textFill>
            <w14:solidFill>
              <w14:schemeClr w14:val="tx1"/>
            </w14:solidFill>
          </w14:textFill>
        </w:rPr>
        <w:t>评标办法前附表</w:t>
      </w:r>
      <w:r>
        <w:rPr>
          <w:rFonts w:hint="eastAsia" w:asciiTheme="minorEastAsia" w:hAnsiTheme="minorEastAsia" w:eastAsiaTheme="minorEastAsia" w:cstheme="minorEastAsia"/>
          <w:b/>
          <w:color w:val="000000" w:themeColor="text1"/>
          <w:w w:val="99"/>
          <w:sz w:val="28"/>
          <w:szCs w:val="28"/>
          <w:highlight w:val="none"/>
          <w:lang w:eastAsia="zh-CN"/>
          <w14:textFill>
            <w14:solidFill>
              <w14:schemeClr w14:val="tx1"/>
            </w14:solidFill>
          </w14:textFill>
        </w:rPr>
        <w:t>（适用于</w:t>
      </w:r>
      <w:r>
        <w:rPr>
          <w:rFonts w:hint="eastAsia" w:asciiTheme="minorEastAsia" w:hAnsiTheme="minorEastAsia" w:eastAsiaTheme="minorEastAsia" w:cstheme="minorEastAsia"/>
          <w:b/>
          <w:color w:val="000000" w:themeColor="text1"/>
          <w:w w:val="99"/>
          <w:sz w:val="28"/>
          <w:szCs w:val="28"/>
          <w:highlight w:val="none"/>
          <w:lang w:val="en-US" w:eastAsia="zh-CN"/>
          <w14:textFill>
            <w14:solidFill>
              <w14:schemeClr w14:val="tx1"/>
            </w14:solidFill>
          </w14:textFill>
        </w:rPr>
        <w:t>A分标、B分标、C分标</w:t>
      </w:r>
      <w:r>
        <w:rPr>
          <w:rFonts w:hint="eastAsia" w:asciiTheme="minorEastAsia" w:hAnsiTheme="minorEastAsia" w:eastAsiaTheme="minorEastAsia" w:cstheme="minorEastAsia"/>
          <w:b/>
          <w:color w:val="000000" w:themeColor="text1"/>
          <w:w w:val="99"/>
          <w:sz w:val="28"/>
          <w:szCs w:val="28"/>
          <w:highlight w:val="none"/>
          <w:lang w:eastAsia="zh-CN"/>
          <w14:textFill>
            <w14:solidFill>
              <w14:schemeClr w14:val="tx1"/>
            </w14:solidFill>
          </w14:textFill>
        </w:rPr>
        <w:t>）</w:t>
      </w:r>
    </w:p>
    <w:tbl>
      <w:tblPr>
        <w:tblStyle w:val="49"/>
        <w:tblW w:w="95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9"/>
        <w:gridCol w:w="1096"/>
        <w:gridCol w:w="1581"/>
        <w:gridCol w:w="2574"/>
        <w:gridCol w:w="34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jc w:val="center"/>
        </w:trPr>
        <w:tc>
          <w:tcPr>
            <w:tcW w:w="859" w:type="dxa"/>
            <w:tcBorders>
              <w:tl2br w:val="nil"/>
              <w:tr2bl w:val="nil"/>
            </w:tcBorders>
            <w:vAlign w:val="center"/>
          </w:tcPr>
          <w:p>
            <w:pPr>
              <w:pStyle w:val="429"/>
              <w:keepNext w:val="0"/>
              <w:keepLines w:val="0"/>
              <w:pageBreakBefore w:val="0"/>
              <w:kinsoku/>
              <w:wordWrap/>
              <w:overflowPunct/>
              <w:topLinePunct w:val="0"/>
              <w:bidi w:val="0"/>
              <w:snapToGrid w:val="0"/>
              <w:spacing w:line="400" w:lineRule="exact"/>
              <w:jc w:val="center"/>
              <w:textAlignment w:val="auto"/>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2.1.1</w:t>
            </w:r>
          </w:p>
        </w:tc>
        <w:tc>
          <w:tcPr>
            <w:tcW w:w="8727" w:type="dxa"/>
            <w:gridSpan w:val="4"/>
            <w:tcBorders>
              <w:tl2br w:val="nil"/>
              <w:tr2bl w:val="nil"/>
            </w:tcBorders>
            <w:vAlign w:val="center"/>
          </w:tcPr>
          <w:p>
            <w:pPr>
              <w:pStyle w:val="429"/>
              <w:keepNext w:val="0"/>
              <w:keepLines w:val="0"/>
              <w:pageBreakBefore w:val="0"/>
              <w:kinsoku/>
              <w:wordWrap/>
              <w:overflowPunct/>
              <w:topLinePunct w:val="0"/>
              <w:bidi w:val="0"/>
              <w:snapToGrid w:val="0"/>
              <w:spacing w:line="400" w:lineRule="exact"/>
              <w:jc w:val="center"/>
              <w:textAlignment w:val="auto"/>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color w:val="000000" w:themeColor="text1"/>
                <w:sz w:val="21"/>
                <w:szCs w:val="21"/>
                <w:highlight w:val="none"/>
                <w14:textFill>
                  <w14:solidFill>
                    <w14:schemeClr w14:val="tx1"/>
                  </w14:solidFill>
                </w14:textFill>
              </w:rPr>
              <w:t>资格评审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5" w:hRule="atLeast"/>
          <w:jc w:val="center"/>
        </w:trPr>
        <w:tc>
          <w:tcPr>
            <w:tcW w:w="859" w:type="dxa"/>
            <w:vMerge w:val="restart"/>
            <w:tcBorders>
              <w:tl2br w:val="nil"/>
              <w:tr2bl w:val="nil"/>
            </w:tcBorders>
            <w:vAlign w:val="center"/>
          </w:tcPr>
          <w:p>
            <w:pPr>
              <w:keepNext w:val="0"/>
              <w:keepLines w:val="0"/>
              <w:pageBreakBefore w:val="0"/>
              <w:kinsoku/>
              <w:wordWrap/>
              <w:overflowPunct/>
              <w:topLinePunct w:val="0"/>
              <w:bidi w:val="0"/>
              <w:snapToGrid w:val="0"/>
              <w:spacing w:line="400" w:lineRule="exact"/>
              <w:jc w:val="center"/>
              <w:textAlignment w:val="auto"/>
              <w:rPr>
                <w:rFonts w:hint="default"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2.1</w:t>
            </w:r>
            <w: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t>.1</w:t>
            </w:r>
          </w:p>
        </w:tc>
        <w:tc>
          <w:tcPr>
            <w:tcW w:w="1096" w:type="dxa"/>
            <w:vMerge w:val="restart"/>
            <w:tcBorders>
              <w:tl2br w:val="nil"/>
              <w:tr2bl w:val="nil"/>
            </w:tcBorders>
            <w:vAlign w:val="center"/>
          </w:tcPr>
          <w:p>
            <w:pPr>
              <w:pStyle w:val="429"/>
              <w:keepNext w:val="0"/>
              <w:keepLines w:val="0"/>
              <w:pageBreakBefore w:val="0"/>
              <w:kinsoku/>
              <w:wordWrap/>
              <w:overflowPunct/>
              <w:topLinePunct w:val="0"/>
              <w:bidi w:val="0"/>
              <w:snapToGrid w:val="0"/>
              <w:spacing w:line="400" w:lineRule="exact"/>
              <w:jc w:val="center"/>
              <w:textAlignment w:val="auto"/>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有限数量制</w:t>
            </w:r>
          </w:p>
        </w:tc>
        <w:tc>
          <w:tcPr>
            <w:tcW w:w="7631" w:type="dxa"/>
            <w:gridSpan w:val="3"/>
            <w:tcBorders>
              <w:tl2br w:val="nil"/>
              <w:tr2bl w:val="nil"/>
            </w:tcBorders>
            <w:vAlign w:val="center"/>
          </w:tcPr>
          <w:p>
            <w:pPr>
              <w:pStyle w:val="429"/>
              <w:keepNext w:val="0"/>
              <w:keepLines w:val="0"/>
              <w:pageBreakBefore w:val="0"/>
              <w:kinsoku/>
              <w:wordWrap/>
              <w:overflowPunct/>
              <w:topLinePunct w:val="0"/>
              <w:bidi w:val="0"/>
              <w:snapToGrid w:val="0"/>
              <w:spacing w:line="400" w:lineRule="exact"/>
              <w:textAlignment w:val="auto"/>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1、投标人符合第二章“投标人须知”第5</w:t>
            </w:r>
            <w:r>
              <w:rPr>
                <w:rFonts w:hint="eastAsia" w:asciiTheme="minorEastAsia" w:hAnsiTheme="minorEastAsia" w:eastAsiaTheme="minorEastAsia" w:cstheme="minorEastAsia"/>
                <w:color w:val="000000" w:themeColor="text1"/>
                <w:sz w:val="21"/>
                <w:szCs w:val="21"/>
                <w:highlight w:val="none"/>
                <w:lang w:eastAsia="zh-CN"/>
                <w14:textFill>
                  <w14:solidFill>
                    <w14:schemeClr w14:val="tx1"/>
                  </w14:solidFill>
                </w14:textFill>
              </w:rPr>
              <w:t>款</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规定的，且按规定提交了第二章“投标人须知前附表”13.1.1项资格审查部分(1)～(12)项内容的，方可进行资格审查；</w:t>
            </w:r>
          </w:p>
          <w:p>
            <w:pPr>
              <w:pStyle w:val="429"/>
              <w:keepNext w:val="0"/>
              <w:keepLines w:val="0"/>
              <w:pageBreakBefore w:val="0"/>
              <w:kinsoku/>
              <w:wordWrap/>
              <w:overflowPunct/>
              <w:topLinePunct w:val="0"/>
              <w:bidi w:val="0"/>
              <w:snapToGrid w:val="0"/>
              <w:spacing w:line="400" w:lineRule="exact"/>
              <w:textAlignment w:val="auto"/>
              <w:rPr>
                <w:rFonts w:hint="eastAsia" w:asciiTheme="minorEastAsia" w:hAnsiTheme="minorEastAsia" w:eastAsiaTheme="minorEastAsia" w:cstheme="minorEastAsia"/>
                <w:b/>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2、资格后审总分满分为100分，总分60分及以上为合格，</w:t>
            </w:r>
            <w: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t>A分标、B分标、C分标</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按得分由高到低的顺序选择9家投标单位作为合格投标人进入本工程的详细评审，如前第9家有得分相同的，则一并进入详细评审，如参加投标的单位不足9家（含9家）的，则全部达到合格分数线的投标人进入详细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859" w:type="dxa"/>
            <w:vMerge w:val="continue"/>
            <w:tcBorders>
              <w:tl2br w:val="nil"/>
              <w:tr2bl w:val="nil"/>
            </w:tcBorders>
            <w:vAlign w:val="center"/>
          </w:tcPr>
          <w:p>
            <w:pPr>
              <w:keepNext w:val="0"/>
              <w:keepLines w:val="0"/>
              <w:pageBreakBefore w:val="0"/>
              <w:widowControl/>
              <w:kinsoku/>
              <w:wordWrap/>
              <w:overflowPunct/>
              <w:topLinePunct w:val="0"/>
              <w:bidi w:val="0"/>
              <w:spacing w:line="400" w:lineRule="exact"/>
              <w:textAlignment w:val="auto"/>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1096" w:type="dxa"/>
            <w:vMerge w:val="continue"/>
            <w:tcBorders>
              <w:tl2br w:val="nil"/>
              <w:tr2bl w:val="nil"/>
            </w:tcBorders>
            <w:vAlign w:val="center"/>
          </w:tcPr>
          <w:p>
            <w:pPr>
              <w:keepNext w:val="0"/>
              <w:keepLines w:val="0"/>
              <w:pageBreakBefore w:val="0"/>
              <w:widowControl/>
              <w:kinsoku/>
              <w:wordWrap/>
              <w:overflowPunct/>
              <w:topLinePunct w:val="0"/>
              <w:bidi w:val="0"/>
              <w:spacing w:line="400" w:lineRule="exact"/>
              <w:textAlignment w:val="auto"/>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1581" w:type="dxa"/>
            <w:tcBorders>
              <w:tl2br w:val="nil"/>
              <w:tr2bl w:val="nil"/>
            </w:tcBorders>
            <w:vAlign w:val="center"/>
          </w:tcPr>
          <w:p>
            <w:pPr>
              <w:pStyle w:val="429"/>
              <w:keepNext w:val="0"/>
              <w:keepLines w:val="0"/>
              <w:pageBreakBefore w:val="0"/>
              <w:kinsoku/>
              <w:wordWrap/>
              <w:overflowPunct/>
              <w:topLinePunct w:val="0"/>
              <w:bidi w:val="0"/>
              <w:snapToGrid w:val="0"/>
              <w:spacing w:line="400" w:lineRule="exact"/>
              <w:jc w:val="center"/>
              <w:textAlignment w:val="auto"/>
              <w:rPr>
                <w:rFonts w:hint="eastAsia" w:asciiTheme="minorEastAsia" w:hAnsiTheme="minorEastAsia" w:eastAsiaTheme="minorEastAsia" w:cstheme="minorEastAsia"/>
                <w:b/>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color w:val="000000" w:themeColor="text1"/>
                <w:sz w:val="21"/>
                <w:szCs w:val="21"/>
                <w:highlight w:val="none"/>
                <w14:textFill>
                  <w14:solidFill>
                    <w14:schemeClr w14:val="tx1"/>
                  </w14:solidFill>
                </w14:textFill>
              </w:rPr>
              <w:t>评审因素</w:t>
            </w:r>
          </w:p>
        </w:tc>
        <w:tc>
          <w:tcPr>
            <w:tcW w:w="6050" w:type="dxa"/>
            <w:gridSpan w:val="2"/>
            <w:tcBorders>
              <w:tl2br w:val="nil"/>
              <w:tr2bl w:val="nil"/>
            </w:tcBorders>
          </w:tcPr>
          <w:p>
            <w:pPr>
              <w:pStyle w:val="429"/>
              <w:keepNext w:val="0"/>
              <w:keepLines w:val="0"/>
              <w:pageBreakBefore w:val="0"/>
              <w:kinsoku/>
              <w:wordWrap/>
              <w:overflowPunct/>
              <w:topLinePunct w:val="0"/>
              <w:bidi w:val="0"/>
              <w:snapToGrid w:val="0"/>
              <w:spacing w:line="400" w:lineRule="exact"/>
              <w:jc w:val="center"/>
              <w:textAlignment w:val="auto"/>
              <w:rPr>
                <w:rFonts w:hint="eastAsia" w:asciiTheme="minorEastAsia" w:hAnsiTheme="minorEastAsia" w:eastAsiaTheme="minorEastAsia" w:cstheme="minorEastAsia"/>
                <w:b/>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color w:val="000000" w:themeColor="text1"/>
                <w:sz w:val="21"/>
                <w:szCs w:val="21"/>
                <w:highlight w:val="none"/>
                <w14:textFill>
                  <w14:solidFill>
                    <w14:schemeClr w14:val="tx1"/>
                  </w14:solidFill>
                </w14:textFill>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8" w:hRule="atLeast"/>
          <w:jc w:val="center"/>
        </w:trPr>
        <w:tc>
          <w:tcPr>
            <w:tcW w:w="859" w:type="dxa"/>
            <w:vMerge w:val="continue"/>
            <w:tcBorders>
              <w:tl2br w:val="nil"/>
              <w:tr2bl w:val="nil"/>
            </w:tcBorders>
            <w:vAlign w:val="center"/>
          </w:tcPr>
          <w:p>
            <w:pPr>
              <w:keepNext w:val="0"/>
              <w:keepLines w:val="0"/>
              <w:pageBreakBefore w:val="0"/>
              <w:widowControl/>
              <w:kinsoku/>
              <w:wordWrap/>
              <w:overflowPunct/>
              <w:topLinePunct w:val="0"/>
              <w:bidi w:val="0"/>
              <w:spacing w:line="400" w:lineRule="exact"/>
              <w:textAlignment w:val="auto"/>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1096" w:type="dxa"/>
            <w:vMerge w:val="restart"/>
            <w:tcBorders>
              <w:tl2br w:val="nil"/>
              <w:tr2bl w:val="nil"/>
            </w:tcBorders>
            <w:vAlign w:val="center"/>
          </w:tcPr>
          <w:p>
            <w:pPr>
              <w:pStyle w:val="429"/>
              <w:keepNext w:val="0"/>
              <w:keepLines w:val="0"/>
              <w:pageBreakBefore w:val="0"/>
              <w:kinsoku/>
              <w:wordWrap/>
              <w:overflowPunct/>
              <w:topLinePunct w:val="0"/>
              <w:bidi w:val="0"/>
              <w:snapToGrid w:val="0"/>
              <w:spacing w:line="400" w:lineRule="exact"/>
              <w:jc w:val="center"/>
              <w:textAlignment w:val="auto"/>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1581" w:type="dxa"/>
            <w:tcBorders>
              <w:tl2br w:val="nil"/>
              <w:tr2bl w:val="nil"/>
            </w:tcBorders>
            <w:vAlign w:val="center"/>
          </w:tcPr>
          <w:p>
            <w:pPr>
              <w:pStyle w:val="429"/>
              <w:keepNext w:val="0"/>
              <w:keepLines w:val="0"/>
              <w:pageBreakBefore w:val="0"/>
              <w:kinsoku/>
              <w:wordWrap/>
              <w:overflowPunct/>
              <w:topLinePunct w:val="0"/>
              <w:bidi w:val="0"/>
              <w:snapToGrid w:val="0"/>
              <w:spacing w:line="400" w:lineRule="exact"/>
              <w:jc w:val="center"/>
              <w:textAlignment w:val="auto"/>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（一）企业情况</w:t>
            </w: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（满分18分）</w:t>
            </w:r>
          </w:p>
        </w:tc>
        <w:tc>
          <w:tcPr>
            <w:tcW w:w="6050" w:type="dxa"/>
            <w:gridSpan w:val="2"/>
            <w:tcBorders>
              <w:tl2br w:val="nil"/>
              <w:tr2bl w:val="nil"/>
            </w:tcBorders>
          </w:tcPr>
          <w:p>
            <w:pPr>
              <w:pStyle w:val="429"/>
              <w:keepNext w:val="0"/>
              <w:keepLines w:val="0"/>
              <w:pageBreakBefore w:val="0"/>
              <w:kinsoku/>
              <w:wordWrap/>
              <w:overflowPunct/>
              <w:topLinePunct w:val="0"/>
              <w:bidi w:val="0"/>
              <w:snapToGrid w:val="0"/>
              <w:spacing w:line="400" w:lineRule="exact"/>
              <w:textAlignment w:val="auto"/>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(1)资质条件（满分5分）</w:t>
            </w:r>
          </w:p>
          <w:p>
            <w:pPr>
              <w:pStyle w:val="429"/>
              <w:keepNext w:val="0"/>
              <w:keepLines w:val="0"/>
              <w:pageBreakBefore w:val="0"/>
              <w:kinsoku/>
              <w:wordWrap/>
              <w:overflowPunct/>
              <w:topLinePunct w:val="0"/>
              <w:bidi w:val="0"/>
              <w:snapToGrid w:val="0"/>
              <w:spacing w:line="400" w:lineRule="exact"/>
              <w:textAlignment w:val="auto"/>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资质等级如不符合第二章“投标人须知”第5</w:t>
            </w:r>
            <w:r>
              <w:rPr>
                <w:rFonts w:hint="eastAsia" w:asciiTheme="minorEastAsia" w:hAnsiTheme="minorEastAsia" w:eastAsiaTheme="minorEastAsia" w:cstheme="minorEastAsia"/>
                <w:color w:val="000000" w:themeColor="text1"/>
                <w:sz w:val="21"/>
                <w:szCs w:val="21"/>
                <w:highlight w:val="none"/>
                <w:lang w:eastAsia="zh-CN"/>
                <w14:textFill>
                  <w14:solidFill>
                    <w14:schemeClr w14:val="tx1"/>
                  </w14:solidFill>
                </w14:textFill>
              </w:rPr>
              <w:t>款</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规定，则资格评审不合格，如符合规定，满足本项目基本要求的得3分，比本项目资质基本要求每高一级加</w:t>
            </w:r>
            <w: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t>2</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分</w:t>
            </w:r>
            <w:r>
              <w:rPr>
                <w:rFonts w:hint="eastAsia" w:asciiTheme="minorEastAsia" w:hAnsiTheme="minorEastAsia" w:eastAsiaTheme="minorEastAsia" w:cstheme="minorEastAsia"/>
                <w:color w:val="000000" w:themeColor="text1"/>
                <w:sz w:val="21"/>
                <w:szCs w:val="21"/>
                <w:highlight w:val="none"/>
                <w:lang w:eastAsia="zh-CN"/>
                <w14:textFill>
                  <w14:solidFill>
                    <w14:schemeClr w14:val="tx1"/>
                  </w14:solidFill>
                </w14:textFill>
              </w:rPr>
              <w:t>，满分</w:t>
            </w:r>
            <w: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t>5分。</w:t>
            </w:r>
          </w:p>
          <w:p>
            <w:pPr>
              <w:pStyle w:val="429"/>
              <w:keepNext w:val="0"/>
              <w:keepLines w:val="0"/>
              <w:pageBreakBefore w:val="0"/>
              <w:kinsoku/>
              <w:wordWrap/>
              <w:overflowPunct/>
              <w:topLinePunct w:val="0"/>
              <w:bidi w:val="0"/>
              <w:snapToGrid w:val="0"/>
              <w:spacing w:line="400" w:lineRule="exact"/>
              <w:textAlignment w:val="auto"/>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(2)考核期内类似工程项目（满分10分）</w:t>
            </w:r>
          </w:p>
          <w:p>
            <w:pPr>
              <w:pStyle w:val="429"/>
              <w:keepNext w:val="0"/>
              <w:keepLines w:val="0"/>
              <w:pageBreakBefore w:val="0"/>
              <w:kinsoku/>
              <w:wordWrap/>
              <w:overflowPunct/>
              <w:topLinePunct w:val="0"/>
              <w:bidi w:val="0"/>
              <w:snapToGrid w:val="0"/>
              <w:spacing w:line="400" w:lineRule="exact"/>
              <w:textAlignment w:val="auto"/>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每个项目得5分。</w:t>
            </w:r>
          </w:p>
          <w:p>
            <w:pPr>
              <w:pStyle w:val="429"/>
              <w:keepNext w:val="0"/>
              <w:keepLines w:val="0"/>
              <w:pageBreakBefore w:val="0"/>
              <w:kinsoku/>
              <w:wordWrap/>
              <w:overflowPunct/>
              <w:topLinePunct w:val="0"/>
              <w:bidi w:val="0"/>
              <w:snapToGrid w:val="0"/>
              <w:spacing w:line="400" w:lineRule="exact"/>
              <w:textAlignment w:val="auto"/>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(3)企业管理体系（满分3分）</w:t>
            </w:r>
          </w:p>
          <w:p>
            <w:pPr>
              <w:pStyle w:val="429"/>
              <w:keepNext w:val="0"/>
              <w:keepLines w:val="0"/>
              <w:pageBreakBefore w:val="0"/>
              <w:kinsoku/>
              <w:wordWrap/>
              <w:overflowPunct/>
              <w:topLinePunct w:val="0"/>
              <w:bidi w:val="0"/>
              <w:snapToGrid w:val="0"/>
              <w:spacing w:line="400" w:lineRule="exact"/>
              <w:textAlignment w:val="auto"/>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获得质量管理体系认证的1分；获得环境管理体系认证的1分； 获得职业健康安全管理体系认证的1分。</w:t>
            </w:r>
          </w:p>
          <w:p>
            <w:pPr>
              <w:pStyle w:val="429"/>
              <w:keepNext w:val="0"/>
              <w:keepLines w:val="0"/>
              <w:pageBreakBefore w:val="0"/>
              <w:kinsoku/>
              <w:wordWrap/>
              <w:overflowPunct/>
              <w:topLinePunct w:val="0"/>
              <w:bidi w:val="0"/>
              <w:snapToGrid w:val="0"/>
              <w:spacing w:line="400" w:lineRule="exact"/>
              <w:textAlignment w:val="auto"/>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(4)不良行为记录情况（最多扣10分）：</w:t>
            </w:r>
          </w:p>
          <w:p>
            <w:pPr>
              <w:pStyle w:val="429"/>
              <w:keepNext w:val="0"/>
              <w:keepLines w:val="0"/>
              <w:pageBreakBefore w:val="0"/>
              <w:kinsoku/>
              <w:wordWrap/>
              <w:overflowPunct/>
              <w:topLinePunct w:val="0"/>
              <w:bidi w:val="0"/>
              <w:snapToGrid w:val="0"/>
              <w:spacing w:line="400" w:lineRule="exact"/>
              <w:textAlignment w:val="auto"/>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考核期内企业有不良行为记录的(备注：如近3年存在发生质量或安全生产责任事故、“三包一靠”建筑市场违法行为、拖欠农民工工资引发集体性上访、弄虚作假投标违法违规行为,)每次扣1分。（本项由投标人自行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5" w:hRule="atLeast"/>
          <w:jc w:val="center"/>
        </w:trPr>
        <w:tc>
          <w:tcPr>
            <w:tcW w:w="859" w:type="dxa"/>
            <w:vMerge w:val="continue"/>
            <w:tcBorders>
              <w:tl2br w:val="nil"/>
              <w:tr2bl w:val="nil"/>
            </w:tcBorders>
            <w:vAlign w:val="center"/>
          </w:tcPr>
          <w:p>
            <w:pPr>
              <w:keepNext w:val="0"/>
              <w:keepLines w:val="0"/>
              <w:pageBreakBefore w:val="0"/>
              <w:widowControl/>
              <w:kinsoku/>
              <w:wordWrap/>
              <w:overflowPunct/>
              <w:topLinePunct w:val="0"/>
              <w:bidi w:val="0"/>
              <w:spacing w:line="400" w:lineRule="exact"/>
              <w:textAlignment w:val="auto"/>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1096" w:type="dxa"/>
            <w:vMerge w:val="continue"/>
            <w:tcBorders>
              <w:tl2br w:val="nil"/>
              <w:tr2bl w:val="nil"/>
            </w:tcBorders>
            <w:vAlign w:val="center"/>
          </w:tcPr>
          <w:p>
            <w:pPr>
              <w:keepNext w:val="0"/>
              <w:keepLines w:val="0"/>
              <w:pageBreakBefore w:val="0"/>
              <w:widowControl/>
              <w:kinsoku/>
              <w:wordWrap/>
              <w:overflowPunct/>
              <w:topLinePunct w:val="0"/>
              <w:bidi w:val="0"/>
              <w:spacing w:line="400" w:lineRule="exact"/>
              <w:textAlignment w:val="auto"/>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1581" w:type="dxa"/>
            <w:tcBorders>
              <w:tl2br w:val="nil"/>
              <w:tr2bl w:val="nil"/>
            </w:tcBorders>
            <w:vAlign w:val="center"/>
          </w:tcPr>
          <w:p>
            <w:pPr>
              <w:pStyle w:val="429"/>
              <w:keepNext w:val="0"/>
              <w:keepLines w:val="0"/>
              <w:pageBreakBefore w:val="0"/>
              <w:kinsoku/>
              <w:wordWrap/>
              <w:overflowPunct/>
              <w:topLinePunct w:val="0"/>
              <w:bidi w:val="0"/>
              <w:snapToGrid w:val="0"/>
              <w:spacing w:line="400" w:lineRule="exact"/>
              <w:jc w:val="center"/>
              <w:textAlignment w:val="auto"/>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（二）企业信誉</w:t>
            </w: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（满分16分）</w:t>
            </w:r>
          </w:p>
        </w:tc>
        <w:tc>
          <w:tcPr>
            <w:tcW w:w="6050" w:type="dxa"/>
            <w:gridSpan w:val="2"/>
            <w:tcBorders>
              <w:tl2br w:val="nil"/>
              <w:tr2bl w:val="nil"/>
            </w:tcBorders>
          </w:tcPr>
          <w:p>
            <w:pPr>
              <w:pStyle w:val="429"/>
              <w:keepNext w:val="0"/>
              <w:keepLines w:val="0"/>
              <w:pageBreakBefore w:val="0"/>
              <w:kinsoku/>
              <w:wordWrap/>
              <w:overflowPunct/>
              <w:topLinePunct w:val="0"/>
              <w:bidi w:val="0"/>
              <w:snapToGrid w:val="0"/>
              <w:spacing w:line="400" w:lineRule="exact"/>
              <w:textAlignment w:val="auto"/>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含“广西壮族自治区主席质量奖、中国建设工程鲁班奖、市政金杯示范工程奖、詹天佑土木工程大奖、国家优质工程金或银杯奖、全国建筑工程装饰奖、国家AAA级安全文明标准化诚信工地的、省级工程质量或安全文明工地奖、省级建筑装饰工程优质奖，考核期内国家级每个奖项得4分，省级奖项每个得3.5分。（满分12分）</w:t>
            </w:r>
          </w:p>
          <w:p>
            <w:pPr>
              <w:pStyle w:val="429"/>
              <w:keepNext w:val="0"/>
              <w:keepLines w:val="0"/>
              <w:pageBreakBefore w:val="0"/>
              <w:kinsoku/>
              <w:wordWrap/>
              <w:overflowPunct/>
              <w:topLinePunct w:val="0"/>
              <w:bidi w:val="0"/>
              <w:snapToGrid w:val="0"/>
              <w:spacing w:line="400" w:lineRule="exact"/>
              <w:textAlignment w:val="auto"/>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（2）其他：企业考核期内承建或完成的工程获得地市级质量或安全奖，每个得</w:t>
            </w:r>
            <w: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t>2</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分；满分4分。</w:t>
            </w:r>
          </w:p>
          <w:p>
            <w:pPr>
              <w:pStyle w:val="429"/>
              <w:keepNext w:val="0"/>
              <w:keepLines w:val="0"/>
              <w:pageBreakBefore w:val="0"/>
              <w:kinsoku/>
              <w:wordWrap/>
              <w:overflowPunct/>
              <w:topLinePunct w:val="0"/>
              <w:bidi w:val="0"/>
              <w:snapToGrid w:val="0"/>
              <w:spacing w:line="400" w:lineRule="exact"/>
              <w:textAlignment w:val="auto"/>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注：以上评分奖项单个项目同时获得两项奖项的，只计最高奖项得分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jc w:val="center"/>
        </w:trPr>
        <w:tc>
          <w:tcPr>
            <w:tcW w:w="859" w:type="dxa"/>
            <w:vMerge w:val="continue"/>
            <w:tcBorders>
              <w:tl2br w:val="nil"/>
              <w:tr2bl w:val="nil"/>
            </w:tcBorders>
            <w:vAlign w:val="center"/>
          </w:tcPr>
          <w:p>
            <w:pPr>
              <w:keepNext w:val="0"/>
              <w:keepLines w:val="0"/>
              <w:pageBreakBefore w:val="0"/>
              <w:widowControl/>
              <w:kinsoku/>
              <w:wordWrap/>
              <w:overflowPunct/>
              <w:topLinePunct w:val="0"/>
              <w:bidi w:val="0"/>
              <w:spacing w:line="400" w:lineRule="exact"/>
              <w:textAlignment w:val="auto"/>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1096" w:type="dxa"/>
            <w:vMerge w:val="continue"/>
            <w:tcBorders>
              <w:tl2br w:val="nil"/>
              <w:tr2bl w:val="nil"/>
            </w:tcBorders>
            <w:vAlign w:val="center"/>
          </w:tcPr>
          <w:p>
            <w:pPr>
              <w:keepNext w:val="0"/>
              <w:keepLines w:val="0"/>
              <w:pageBreakBefore w:val="0"/>
              <w:widowControl/>
              <w:kinsoku/>
              <w:wordWrap/>
              <w:overflowPunct/>
              <w:topLinePunct w:val="0"/>
              <w:bidi w:val="0"/>
              <w:spacing w:line="400" w:lineRule="exact"/>
              <w:textAlignment w:val="auto"/>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1581" w:type="dxa"/>
            <w:tcBorders>
              <w:tl2br w:val="nil"/>
              <w:tr2bl w:val="nil"/>
            </w:tcBorders>
            <w:vAlign w:val="center"/>
          </w:tcPr>
          <w:p>
            <w:pPr>
              <w:pStyle w:val="429"/>
              <w:keepNext w:val="0"/>
              <w:keepLines w:val="0"/>
              <w:pageBreakBefore w:val="0"/>
              <w:kinsoku/>
              <w:wordWrap/>
              <w:overflowPunct/>
              <w:topLinePunct w:val="0"/>
              <w:bidi w:val="0"/>
              <w:snapToGrid w:val="0"/>
              <w:spacing w:line="400" w:lineRule="exact"/>
              <w:textAlignment w:val="auto"/>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（三）项目经理</w:t>
            </w: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（满分13分）</w:t>
            </w:r>
          </w:p>
        </w:tc>
        <w:tc>
          <w:tcPr>
            <w:tcW w:w="6050" w:type="dxa"/>
            <w:gridSpan w:val="2"/>
            <w:tcBorders>
              <w:tl2br w:val="nil"/>
              <w:tr2bl w:val="nil"/>
            </w:tcBorders>
          </w:tcPr>
          <w:p>
            <w:pPr>
              <w:keepNext w:val="0"/>
              <w:keepLines w:val="0"/>
              <w:pageBreakBefore w:val="0"/>
              <w:kinsoku/>
              <w:wordWrap/>
              <w:overflowPunct/>
              <w:topLinePunct w:val="0"/>
              <w:bidi w:val="0"/>
              <w:spacing w:line="400" w:lineRule="exact"/>
              <w:textAlignment w:val="auto"/>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（1）项目经理资质（满分4分）</w:t>
            </w:r>
          </w:p>
          <w:p>
            <w:pPr>
              <w:pStyle w:val="429"/>
              <w:keepNext w:val="0"/>
              <w:keepLines w:val="0"/>
              <w:pageBreakBefore w:val="0"/>
              <w:kinsoku/>
              <w:wordWrap/>
              <w:overflowPunct/>
              <w:topLinePunct w:val="0"/>
              <w:bidi w:val="0"/>
              <w:snapToGrid w:val="0"/>
              <w:spacing w:line="400" w:lineRule="exact"/>
              <w:textAlignment w:val="auto"/>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项目经理如不符合第二章“投标人须知前附表”第</w:t>
            </w:r>
            <w: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t>5</w:t>
            </w:r>
            <w:r>
              <w:rPr>
                <w:rFonts w:hint="eastAsia" w:asciiTheme="minorEastAsia" w:hAnsiTheme="minorEastAsia" w:eastAsiaTheme="minorEastAsia" w:cstheme="minorEastAsia"/>
                <w:color w:val="000000" w:themeColor="text1"/>
                <w:sz w:val="21"/>
                <w:szCs w:val="21"/>
                <w:highlight w:val="none"/>
                <w:lang w:eastAsia="zh-CN"/>
                <w14:textFill>
                  <w14:solidFill>
                    <w14:schemeClr w14:val="tx1"/>
                  </w14:solidFill>
                </w14:textFill>
              </w:rPr>
              <w:t>款</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“投标人资格”规定，则资格评审不合格，如符合规定按以下标准打分：具有（</w:t>
            </w: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市政公用工程</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w:t>
            </w:r>
            <w:r>
              <w:rPr>
                <w:rFonts w:hint="eastAsia" w:asciiTheme="minorEastAsia" w:hAnsiTheme="minorEastAsia" w:eastAsiaTheme="minorEastAsia" w:cstheme="minorEastAsia"/>
                <w:color w:val="000000" w:themeColor="text1"/>
                <w:sz w:val="21"/>
                <w:szCs w:val="21"/>
                <w:highlight w:val="none"/>
                <w:lang w:eastAsia="zh-CN"/>
                <w14:textFill>
                  <w14:solidFill>
                    <w14:schemeClr w14:val="tx1"/>
                  </w14:solidFill>
                </w14:textFill>
              </w:rPr>
              <w:t>一</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级注册建造师资质证书得</w:t>
            </w:r>
            <w: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t>4</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分</w:t>
            </w:r>
            <w:r>
              <w:rPr>
                <w:rFonts w:hint="eastAsia" w:asciiTheme="minorEastAsia" w:hAnsiTheme="minorEastAsia" w:eastAsiaTheme="minorEastAsia" w:cstheme="minorEastAsia"/>
                <w:color w:val="000000" w:themeColor="text1"/>
                <w:sz w:val="21"/>
                <w:szCs w:val="21"/>
                <w:highlight w:val="none"/>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具有（</w:t>
            </w: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市政公用工程</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）二级注册建造师资质证书得</w:t>
            </w:r>
            <w: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t>3.5</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分</w:t>
            </w:r>
            <w:r>
              <w:rPr>
                <w:rFonts w:hint="eastAsia" w:asciiTheme="minorEastAsia" w:hAnsiTheme="minorEastAsia" w:eastAsiaTheme="minorEastAsia" w:cstheme="minorEastAsia"/>
                <w:color w:val="000000" w:themeColor="text1"/>
                <w:sz w:val="21"/>
                <w:szCs w:val="21"/>
                <w:highlight w:val="none"/>
                <w:lang w:eastAsia="zh-CN"/>
                <w14:textFill>
                  <w14:solidFill>
                    <w14:schemeClr w14:val="tx1"/>
                  </w14:solidFill>
                </w14:textFill>
              </w:rPr>
              <w:t>，满分</w:t>
            </w:r>
            <w: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t>4分</w:t>
            </w:r>
          </w:p>
          <w:p>
            <w:pPr>
              <w:pStyle w:val="429"/>
              <w:keepNext w:val="0"/>
              <w:keepLines w:val="0"/>
              <w:pageBreakBefore w:val="0"/>
              <w:kinsoku/>
              <w:wordWrap/>
              <w:overflowPunct/>
              <w:topLinePunct w:val="0"/>
              <w:bidi w:val="0"/>
              <w:snapToGrid w:val="0"/>
              <w:spacing w:line="400" w:lineRule="exact"/>
              <w:textAlignment w:val="auto"/>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（2）项目经理职称（满分3分）</w:t>
            </w:r>
          </w:p>
          <w:p>
            <w:pPr>
              <w:pStyle w:val="429"/>
              <w:keepNext w:val="0"/>
              <w:keepLines w:val="0"/>
              <w:pageBreakBefore w:val="0"/>
              <w:kinsoku/>
              <w:wordWrap/>
              <w:overflowPunct/>
              <w:topLinePunct w:val="0"/>
              <w:bidi w:val="0"/>
              <w:snapToGrid w:val="0"/>
              <w:spacing w:line="400" w:lineRule="exact"/>
              <w:textAlignment w:val="auto"/>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具有高级工程师职称得3分；具有中级工程师职称得2分；具有初级职称得1分。</w:t>
            </w:r>
          </w:p>
          <w:p>
            <w:pPr>
              <w:pStyle w:val="429"/>
              <w:keepNext w:val="0"/>
              <w:keepLines w:val="0"/>
              <w:pageBreakBefore w:val="0"/>
              <w:kinsoku/>
              <w:wordWrap/>
              <w:overflowPunct/>
              <w:topLinePunct w:val="0"/>
              <w:bidi w:val="0"/>
              <w:snapToGrid w:val="0"/>
              <w:spacing w:line="400" w:lineRule="exact"/>
              <w:textAlignment w:val="auto"/>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（3）项目经理业绩（满分3分）</w:t>
            </w:r>
          </w:p>
          <w:p>
            <w:pPr>
              <w:pStyle w:val="429"/>
              <w:keepNext w:val="0"/>
              <w:keepLines w:val="0"/>
              <w:pageBreakBefore w:val="0"/>
              <w:kinsoku/>
              <w:wordWrap/>
              <w:overflowPunct/>
              <w:topLinePunct w:val="0"/>
              <w:bidi w:val="0"/>
              <w:snapToGrid w:val="0"/>
              <w:spacing w:line="400" w:lineRule="exact"/>
              <w:textAlignment w:val="auto"/>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考核期内完成过类似工程项目每个得</w:t>
            </w:r>
            <w: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t>0.5</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分。</w:t>
            </w:r>
          </w:p>
          <w:p>
            <w:pPr>
              <w:pStyle w:val="429"/>
              <w:keepNext w:val="0"/>
              <w:keepLines w:val="0"/>
              <w:pageBreakBefore w:val="0"/>
              <w:kinsoku/>
              <w:wordWrap/>
              <w:overflowPunct/>
              <w:topLinePunct w:val="0"/>
              <w:bidi w:val="0"/>
              <w:snapToGrid w:val="0"/>
              <w:spacing w:line="400" w:lineRule="exact"/>
              <w:textAlignment w:val="auto"/>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（4）项目经理获奖情况（满分3分）</w:t>
            </w:r>
          </w:p>
          <w:p>
            <w:pPr>
              <w:pStyle w:val="429"/>
              <w:keepNext w:val="0"/>
              <w:keepLines w:val="0"/>
              <w:pageBreakBefore w:val="0"/>
              <w:kinsoku/>
              <w:wordWrap/>
              <w:overflowPunct/>
              <w:topLinePunct w:val="0"/>
              <w:bidi w:val="0"/>
              <w:snapToGrid w:val="0"/>
              <w:spacing w:line="400" w:lineRule="exact"/>
              <w:textAlignment w:val="auto"/>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考核期内担任项目经理的项目获地市级及以上优秀质量奖或安全文明工地奖的，每项得</w:t>
            </w:r>
            <w: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t>0.5</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 w:hRule="atLeast"/>
          <w:jc w:val="center"/>
        </w:trPr>
        <w:tc>
          <w:tcPr>
            <w:tcW w:w="859" w:type="dxa"/>
            <w:vMerge w:val="restart"/>
            <w:tcBorders>
              <w:tl2br w:val="nil"/>
              <w:tr2bl w:val="nil"/>
            </w:tcBorders>
            <w:vAlign w:val="center"/>
          </w:tcPr>
          <w:p>
            <w:pPr>
              <w:keepNext w:val="0"/>
              <w:keepLines w:val="0"/>
              <w:pageBreakBefore w:val="0"/>
              <w:widowControl/>
              <w:kinsoku/>
              <w:wordWrap/>
              <w:overflowPunct/>
              <w:topLinePunct w:val="0"/>
              <w:bidi w:val="0"/>
              <w:spacing w:line="400" w:lineRule="exact"/>
              <w:textAlignment w:val="auto"/>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1096" w:type="dxa"/>
            <w:vMerge w:val="continue"/>
            <w:tcBorders>
              <w:tl2br w:val="nil"/>
              <w:tr2bl w:val="nil"/>
            </w:tcBorders>
            <w:vAlign w:val="center"/>
          </w:tcPr>
          <w:p>
            <w:pPr>
              <w:keepNext w:val="0"/>
              <w:keepLines w:val="0"/>
              <w:pageBreakBefore w:val="0"/>
              <w:widowControl/>
              <w:kinsoku/>
              <w:wordWrap/>
              <w:overflowPunct/>
              <w:topLinePunct w:val="0"/>
              <w:bidi w:val="0"/>
              <w:spacing w:line="400" w:lineRule="exact"/>
              <w:textAlignment w:val="auto"/>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1581" w:type="dxa"/>
            <w:tcBorders>
              <w:tl2br w:val="nil"/>
              <w:tr2bl w:val="nil"/>
            </w:tcBorders>
            <w:vAlign w:val="center"/>
          </w:tcPr>
          <w:p>
            <w:pPr>
              <w:pStyle w:val="429"/>
              <w:keepNext w:val="0"/>
              <w:keepLines w:val="0"/>
              <w:pageBreakBefore w:val="0"/>
              <w:kinsoku/>
              <w:wordWrap/>
              <w:overflowPunct/>
              <w:topLinePunct w:val="0"/>
              <w:bidi w:val="0"/>
              <w:snapToGrid w:val="0"/>
              <w:spacing w:line="400" w:lineRule="exact"/>
              <w:jc w:val="center"/>
              <w:textAlignment w:val="auto"/>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（四）拟投入本工程的技术负责人</w:t>
            </w: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（满分10分）</w:t>
            </w:r>
          </w:p>
        </w:tc>
        <w:tc>
          <w:tcPr>
            <w:tcW w:w="6050" w:type="dxa"/>
            <w:gridSpan w:val="2"/>
            <w:tcBorders>
              <w:tl2br w:val="nil"/>
              <w:tr2bl w:val="nil"/>
            </w:tcBorders>
          </w:tcPr>
          <w:p>
            <w:pPr>
              <w:keepNext w:val="0"/>
              <w:keepLines w:val="0"/>
              <w:pageBreakBefore w:val="0"/>
              <w:kinsoku/>
              <w:wordWrap/>
              <w:overflowPunct/>
              <w:topLinePunct w:val="0"/>
              <w:bidi w:val="0"/>
              <w:spacing w:line="400" w:lineRule="exact"/>
              <w:textAlignment w:val="auto"/>
              <w:rPr>
                <w:rFonts w:hint="eastAsia" w:asciiTheme="minorEastAsia" w:hAnsiTheme="minorEastAsia" w:eastAsiaTheme="minorEastAsia" w:cstheme="minorEastAsia"/>
                <w:color w:val="000000" w:themeColor="text1"/>
                <w:sz w:val="21"/>
                <w:szCs w:val="21"/>
                <w:highlight w:val="none"/>
                <w:lang w:val="en-US" w:bidi="ar-SA"/>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w:t>
            </w:r>
            <w:r>
              <w:rPr>
                <w:rFonts w:hint="eastAsia" w:asciiTheme="minorEastAsia" w:hAnsiTheme="minorEastAsia" w:eastAsiaTheme="minorEastAsia" w:cstheme="minorEastAsia"/>
                <w:color w:val="000000" w:themeColor="text1"/>
                <w:sz w:val="21"/>
                <w:szCs w:val="21"/>
                <w:highlight w:val="none"/>
                <w:lang w:val="en-US" w:bidi="ar-SA"/>
                <w14:textFill>
                  <w14:solidFill>
                    <w14:schemeClr w14:val="tx1"/>
                  </w14:solidFill>
                </w14:textFill>
              </w:rPr>
              <w:t>1）技术负责人职称专业（满分</w:t>
            </w:r>
            <w:r>
              <w:rPr>
                <w:rFonts w:hint="eastAsia" w:asciiTheme="minorEastAsia" w:hAnsiTheme="minorEastAsia" w:eastAsiaTheme="minorEastAsia" w:cstheme="minorEastAsia"/>
                <w:color w:val="000000" w:themeColor="text1"/>
                <w:sz w:val="21"/>
                <w:szCs w:val="21"/>
                <w:highlight w:val="none"/>
                <w:lang w:val="en-US" w:eastAsia="zh-CN" w:bidi="ar-SA"/>
                <w14:textFill>
                  <w14:solidFill>
                    <w14:schemeClr w14:val="tx1"/>
                  </w14:solidFill>
                </w14:textFill>
              </w:rPr>
              <w:t>8</w:t>
            </w:r>
            <w:r>
              <w:rPr>
                <w:rFonts w:hint="eastAsia" w:asciiTheme="minorEastAsia" w:hAnsiTheme="minorEastAsia" w:eastAsiaTheme="minorEastAsia" w:cstheme="minorEastAsia"/>
                <w:color w:val="000000" w:themeColor="text1"/>
                <w:sz w:val="21"/>
                <w:szCs w:val="21"/>
                <w:highlight w:val="none"/>
                <w:lang w:val="en-US" w:bidi="ar-SA"/>
                <w14:textFill>
                  <w14:solidFill>
                    <w14:schemeClr w14:val="tx1"/>
                  </w14:solidFill>
                </w14:textFill>
              </w:rPr>
              <w:t>分）</w:t>
            </w:r>
          </w:p>
          <w:p>
            <w:pPr>
              <w:keepNext w:val="0"/>
              <w:keepLines w:val="0"/>
              <w:pageBreakBefore w:val="0"/>
              <w:kinsoku/>
              <w:wordWrap/>
              <w:overflowPunct/>
              <w:topLinePunct w:val="0"/>
              <w:autoSpaceDE/>
              <w:autoSpaceDN/>
              <w:bidi w:val="0"/>
              <w:adjustRightInd/>
              <w:snapToGrid/>
              <w:spacing w:line="520" w:lineRule="exact"/>
              <w:ind w:firstLine="420" w:firstLineChars="200"/>
              <w:textAlignment w:val="auto"/>
              <w:rPr>
                <w:rFonts w:hint="eastAsia" w:asciiTheme="minorEastAsia" w:hAnsiTheme="minorEastAsia" w:eastAsiaTheme="minorEastAsia" w:cstheme="minorEastAsia"/>
                <w:b w:val="0"/>
                <w:bCs w:val="0"/>
                <w:color w:val="000000" w:themeColor="text1"/>
                <w:sz w:val="21"/>
                <w:szCs w:val="21"/>
                <w:highlight w:val="none"/>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highlight w:val="none"/>
                <w:lang w:val="en-US" w:eastAsia="zh-CN"/>
                <w14:textFill>
                  <w14:solidFill>
                    <w14:schemeClr w14:val="tx1"/>
                  </w14:solidFill>
                </w14:textFill>
              </w:rPr>
              <w:t>满足市建规【2006】270号文要求市政专业初级得1分，市政专业中级得2分，市政专业高级的3分；(只记最高一个职称得分）</w:t>
            </w:r>
          </w:p>
          <w:p>
            <w:pPr>
              <w:keepNext w:val="0"/>
              <w:keepLines w:val="0"/>
              <w:pageBreakBefore w:val="0"/>
              <w:kinsoku/>
              <w:wordWrap/>
              <w:overflowPunct/>
              <w:topLinePunct w:val="0"/>
              <w:autoSpaceDE/>
              <w:autoSpaceDN/>
              <w:bidi w:val="0"/>
              <w:adjustRightInd/>
              <w:snapToGrid/>
              <w:spacing w:line="520" w:lineRule="exact"/>
              <w:ind w:firstLine="420" w:firstLineChars="200"/>
              <w:textAlignment w:val="auto"/>
              <w:rPr>
                <w:rFonts w:hint="eastAsia" w:asciiTheme="minorEastAsia" w:hAnsiTheme="minorEastAsia" w:eastAsiaTheme="minorEastAsia" w:cstheme="minorEastAsia"/>
                <w:b w:val="0"/>
                <w:bCs w:val="0"/>
                <w:color w:val="000000" w:themeColor="text1"/>
                <w:sz w:val="21"/>
                <w:szCs w:val="21"/>
                <w:highlight w:val="none"/>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highlight w:val="none"/>
                <w:lang w:val="en-US" w:eastAsia="zh-CN"/>
                <w14:textFill>
                  <w14:solidFill>
                    <w14:schemeClr w14:val="tx1"/>
                  </w14:solidFill>
                </w14:textFill>
              </w:rPr>
              <w:t>具有园林绿化专业初级得2分，园林绿化专业中级得3分，园林绿化专业高级的5分。(只记最高一个职称得分）</w:t>
            </w:r>
          </w:p>
          <w:p>
            <w:pPr>
              <w:keepNext w:val="0"/>
              <w:keepLines w:val="0"/>
              <w:pageBreakBefore w:val="0"/>
              <w:kinsoku/>
              <w:wordWrap/>
              <w:overflowPunct/>
              <w:topLinePunct w:val="0"/>
              <w:bidi w:val="0"/>
              <w:spacing w:line="400" w:lineRule="exact"/>
              <w:textAlignment w:val="auto"/>
              <w:rPr>
                <w:rFonts w:hint="eastAsia" w:asciiTheme="minorEastAsia" w:hAnsiTheme="minorEastAsia" w:eastAsiaTheme="minorEastAsia" w:cstheme="minorEastAsia"/>
                <w:color w:val="000000" w:themeColor="text1"/>
                <w:sz w:val="21"/>
                <w:szCs w:val="21"/>
                <w:highlight w:val="none"/>
                <w:lang w:val="en-US" w:bidi="ar-SA"/>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lang w:val="en-US" w:bidi="ar-SA"/>
                <w14:textFill>
                  <w14:solidFill>
                    <w14:schemeClr w14:val="tx1"/>
                  </w14:solidFill>
                </w14:textFill>
              </w:rPr>
              <w:t>（2）技术负责人业绩（满分</w:t>
            </w:r>
            <w:r>
              <w:rPr>
                <w:rFonts w:hint="eastAsia" w:asciiTheme="minorEastAsia" w:hAnsiTheme="minorEastAsia" w:eastAsiaTheme="minorEastAsia" w:cstheme="minorEastAsia"/>
                <w:color w:val="000000" w:themeColor="text1"/>
                <w:sz w:val="21"/>
                <w:szCs w:val="21"/>
                <w:highlight w:val="none"/>
                <w:lang w:val="en-US" w:eastAsia="zh-CN" w:bidi="ar-SA"/>
                <w14:textFill>
                  <w14:solidFill>
                    <w14:schemeClr w14:val="tx1"/>
                  </w14:solidFill>
                </w14:textFill>
              </w:rPr>
              <w:t>2</w:t>
            </w:r>
            <w:r>
              <w:rPr>
                <w:rFonts w:hint="eastAsia" w:asciiTheme="minorEastAsia" w:hAnsiTheme="minorEastAsia" w:eastAsiaTheme="minorEastAsia" w:cstheme="minorEastAsia"/>
                <w:color w:val="000000" w:themeColor="text1"/>
                <w:sz w:val="21"/>
                <w:szCs w:val="21"/>
                <w:highlight w:val="none"/>
                <w:lang w:val="en-US" w:bidi="ar-SA"/>
                <w14:textFill>
                  <w14:solidFill>
                    <w14:schemeClr w14:val="tx1"/>
                  </w14:solidFill>
                </w14:textFill>
              </w:rPr>
              <w:t>分）</w:t>
            </w:r>
          </w:p>
          <w:p>
            <w:pPr>
              <w:keepNext w:val="0"/>
              <w:keepLines w:val="0"/>
              <w:pageBreakBefore w:val="0"/>
              <w:kinsoku/>
              <w:wordWrap/>
              <w:overflowPunct/>
              <w:topLinePunct w:val="0"/>
              <w:bidi w:val="0"/>
              <w:spacing w:line="400" w:lineRule="exact"/>
              <w:textAlignment w:val="auto"/>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lang w:val="en-US" w:bidi="ar-SA"/>
                <w14:textFill>
                  <w14:solidFill>
                    <w14:schemeClr w14:val="tx1"/>
                  </w14:solidFill>
                </w14:textFill>
              </w:rPr>
              <w:t>考核期内承担</w:t>
            </w:r>
            <w:r>
              <w:rPr>
                <w:rFonts w:hint="eastAsia" w:asciiTheme="minorEastAsia" w:hAnsiTheme="minorEastAsia" w:eastAsiaTheme="minorEastAsia" w:cstheme="minorEastAsia"/>
                <w:color w:val="000000" w:themeColor="text1"/>
                <w:sz w:val="21"/>
                <w:szCs w:val="21"/>
                <w:highlight w:val="none"/>
                <w:lang w:val="en-US" w:eastAsia="zh-CN" w:bidi="ar-SA"/>
                <w14:textFill>
                  <w14:solidFill>
                    <w14:schemeClr w14:val="tx1"/>
                  </w14:solidFill>
                </w14:textFill>
              </w:rPr>
              <w:t>类似</w:t>
            </w:r>
            <w:r>
              <w:rPr>
                <w:rFonts w:hint="eastAsia" w:asciiTheme="minorEastAsia" w:hAnsiTheme="minorEastAsia" w:eastAsiaTheme="minorEastAsia" w:cstheme="minorEastAsia"/>
                <w:color w:val="000000" w:themeColor="text1"/>
                <w:sz w:val="21"/>
                <w:szCs w:val="21"/>
                <w:highlight w:val="none"/>
                <w:lang w:val="en-US" w:bidi="ar-SA"/>
                <w14:textFill>
                  <w14:solidFill>
                    <w14:schemeClr w14:val="tx1"/>
                  </w14:solidFill>
                </w14:textFill>
              </w:rPr>
              <w:t>工程项目，每个得</w:t>
            </w:r>
            <w:r>
              <w:rPr>
                <w:rFonts w:hint="eastAsia" w:asciiTheme="minorEastAsia" w:hAnsiTheme="minorEastAsia" w:eastAsiaTheme="minorEastAsia" w:cstheme="minorEastAsia"/>
                <w:color w:val="000000" w:themeColor="text1"/>
                <w:sz w:val="21"/>
                <w:szCs w:val="21"/>
                <w:highlight w:val="none"/>
                <w:lang w:val="en-US" w:eastAsia="zh-CN" w:bidi="ar-SA"/>
                <w14:textFill>
                  <w14:solidFill>
                    <w14:schemeClr w14:val="tx1"/>
                  </w14:solidFill>
                </w14:textFill>
              </w:rPr>
              <w:t>1</w:t>
            </w:r>
            <w:r>
              <w:rPr>
                <w:rFonts w:hint="eastAsia" w:asciiTheme="minorEastAsia" w:hAnsiTheme="minorEastAsia" w:eastAsiaTheme="minorEastAsia" w:cstheme="minorEastAsia"/>
                <w:color w:val="000000" w:themeColor="text1"/>
                <w:sz w:val="21"/>
                <w:szCs w:val="21"/>
                <w:highlight w:val="none"/>
                <w:lang w:val="en-US" w:bidi="ar-SA"/>
                <w14:textFill>
                  <w14:solidFill>
                    <w14:schemeClr w14:val="tx1"/>
                  </w14:solidFill>
                </w14:textFill>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59" w:type="dxa"/>
            <w:vMerge w:val="continue"/>
            <w:tcBorders>
              <w:tl2br w:val="nil"/>
              <w:tr2bl w:val="nil"/>
            </w:tcBorders>
            <w:vAlign w:val="center"/>
          </w:tcPr>
          <w:p>
            <w:pPr>
              <w:keepNext w:val="0"/>
              <w:keepLines w:val="0"/>
              <w:pageBreakBefore w:val="0"/>
              <w:widowControl/>
              <w:kinsoku/>
              <w:wordWrap/>
              <w:overflowPunct/>
              <w:topLinePunct w:val="0"/>
              <w:bidi w:val="0"/>
              <w:spacing w:line="400" w:lineRule="exact"/>
              <w:textAlignment w:val="auto"/>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1096" w:type="dxa"/>
            <w:vMerge w:val="continue"/>
            <w:tcBorders>
              <w:tl2br w:val="nil"/>
              <w:tr2bl w:val="nil"/>
            </w:tcBorders>
            <w:vAlign w:val="center"/>
          </w:tcPr>
          <w:p>
            <w:pPr>
              <w:keepNext w:val="0"/>
              <w:keepLines w:val="0"/>
              <w:pageBreakBefore w:val="0"/>
              <w:widowControl/>
              <w:kinsoku/>
              <w:wordWrap/>
              <w:overflowPunct/>
              <w:topLinePunct w:val="0"/>
              <w:bidi w:val="0"/>
              <w:spacing w:line="400" w:lineRule="exact"/>
              <w:textAlignment w:val="auto"/>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1581" w:type="dxa"/>
            <w:tcBorders>
              <w:tl2br w:val="nil"/>
              <w:tr2bl w:val="nil"/>
            </w:tcBorders>
            <w:vAlign w:val="center"/>
          </w:tcPr>
          <w:p>
            <w:pPr>
              <w:pStyle w:val="429"/>
              <w:keepNext w:val="0"/>
              <w:keepLines w:val="0"/>
              <w:pageBreakBefore w:val="0"/>
              <w:kinsoku/>
              <w:wordWrap/>
              <w:overflowPunct/>
              <w:topLinePunct w:val="0"/>
              <w:bidi w:val="0"/>
              <w:snapToGrid w:val="0"/>
              <w:spacing w:line="400" w:lineRule="exact"/>
              <w:jc w:val="center"/>
              <w:textAlignment w:val="auto"/>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 xml:space="preserve">（五）拟投入本工程管理人员情况 </w:t>
            </w: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（满分12分）</w:t>
            </w:r>
          </w:p>
        </w:tc>
        <w:tc>
          <w:tcPr>
            <w:tcW w:w="6050" w:type="dxa"/>
            <w:gridSpan w:val="2"/>
            <w:tcBorders>
              <w:tl2br w:val="nil"/>
              <w:tr2bl w:val="nil"/>
            </w:tcBorders>
          </w:tcPr>
          <w:p>
            <w:pPr>
              <w:pStyle w:val="429"/>
              <w:keepNext w:val="0"/>
              <w:keepLines w:val="0"/>
              <w:pageBreakBefore w:val="0"/>
              <w:kinsoku/>
              <w:wordWrap/>
              <w:overflowPunct/>
              <w:topLinePunct w:val="0"/>
              <w:bidi w:val="0"/>
              <w:snapToGrid w:val="0"/>
              <w:spacing w:line="400" w:lineRule="exact"/>
              <w:textAlignment w:val="auto"/>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（1）拟投入本工程管理人员配备（满分7分）</w:t>
            </w:r>
          </w:p>
          <w:p>
            <w:pPr>
              <w:pStyle w:val="429"/>
              <w:keepNext w:val="0"/>
              <w:keepLines w:val="0"/>
              <w:pageBreakBefore w:val="0"/>
              <w:kinsoku/>
              <w:wordWrap/>
              <w:overflowPunct/>
              <w:topLinePunct w:val="0"/>
              <w:bidi w:val="0"/>
              <w:snapToGrid w:val="0"/>
              <w:spacing w:line="400" w:lineRule="exact"/>
              <w:textAlignment w:val="auto"/>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A、投标人应按第二章“投标人须知总则”第13.1项要求提供证明文件，如不满足桂林市建设与规划委员会市建规【2006】270号《关于调整建筑施工现场项目部管理的通知》的规定，则资格评审不合格。合格得2分，满分2分。</w:t>
            </w:r>
          </w:p>
          <w:p>
            <w:pPr>
              <w:pStyle w:val="429"/>
              <w:keepNext w:val="0"/>
              <w:keepLines w:val="0"/>
              <w:pageBreakBefore w:val="0"/>
              <w:kinsoku/>
              <w:wordWrap/>
              <w:overflowPunct/>
              <w:topLinePunct w:val="0"/>
              <w:bidi w:val="0"/>
              <w:snapToGrid w:val="0"/>
              <w:spacing w:line="400" w:lineRule="exact"/>
              <w:textAlignment w:val="auto"/>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B、拟投入管理人员数量每增加1人（需满足市建规[2006]270号文相应资质要求），加</w:t>
            </w:r>
            <w: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t>1</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分，满分2分。</w:t>
            </w:r>
          </w:p>
          <w:p>
            <w:pPr>
              <w:pStyle w:val="429"/>
              <w:keepNext w:val="0"/>
              <w:keepLines w:val="0"/>
              <w:pageBreakBefore w:val="0"/>
              <w:kinsoku/>
              <w:wordWrap/>
              <w:overflowPunct/>
              <w:topLinePunct w:val="0"/>
              <w:bidi w:val="0"/>
              <w:snapToGrid w:val="0"/>
              <w:spacing w:line="400" w:lineRule="exact"/>
              <w:textAlignment w:val="auto"/>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C、除项目经理、技术负责人外，拟投入管理人员具有高级工程师职称得3分；具有中级工程师职称得2分；具有初级职称得1分(只记最高一个职称得分）满分3分。</w:t>
            </w:r>
          </w:p>
          <w:p>
            <w:pPr>
              <w:pStyle w:val="429"/>
              <w:keepNext w:val="0"/>
              <w:keepLines w:val="0"/>
              <w:pageBreakBefore w:val="0"/>
              <w:kinsoku/>
              <w:wordWrap/>
              <w:overflowPunct/>
              <w:topLinePunct w:val="0"/>
              <w:bidi w:val="0"/>
              <w:snapToGrid w:val="0"/>
              <w:spacing w:line="400" w:lineRule="exact"/>
              <w:textAlignment w:val="auto"/>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（2）专业配套（满分5分）</w:t>
            </w:r>
          </w:p>
          <w:p>
            <w:pPr>
              <w:pStyle w:val="429"/>
              <w:keepNext w:val="0"/>
              <w:keepLines w:val="0"/>
              <w:pageBreakBefore w:val="0"/>
              <w:kinsoku/>
              <w:wordWrap/>
              <w:overflowPunct/>
              <w:topLinePunct w:val="0"/>
              <w:bidi w:val="0"/>
              <w:snapToGrid w:val="0"/>
              <w:spacing w:line="400" w:lineRule="exact"/>
              <w:textAlignment w:val="auto"/>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拟投入本工程管理人员专业包含有市政工程、</w:t>
            </w:r>
            <w:r>
              <w:rPr>
                <w:rFonts w:hint="eastAsia" w:asciiTheme="minorEastAsia" w:hAnsiTheme="minorEastAsia" w:eastAsiaTheme="minorEastAsia" w:cstheme="minorEastAsia"/>
                <w:color w:val="000000" w:themeColor="text1"/>
                <w:sz w:val="21"/>
                <w:szCs w:val="21"/>
                <w:highlight w:val="none"/>
                <w:lang w:eastAsia="zh-CN"/>
                <w14:textFill>
                  <w14:solidFill>
                    <w14:schemeClr w14:val="tx1"/>
                  </w14:solidFill>
                </w14:textFill>
              </w:rPr>
              <w:t>园林</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w:t>
            </w:r>
            <w:r>
              <w:rPr>
                <w:rFonts w:hint="eastAsia" w:asciiTheme="minorEastAsia" w:hAnsiTheme="minorEastAsia" w:eastAsiaTheme="minorEastAsia" w:cstheme="minorEastAsia"/>
                <w:color w:val="000000" w:themeColor="text1"/>
                <w:sz w:val="21"/>
                <w:szCs w:val="21"/>
                <w:highlight w:val="none"/>
                <w:lang w:eastAsia="zh-CN"/>
                <w14:textFill>
                  <w14:solidFill>
                    <w14:schemeClr w14:val="tx1"/>
                  </w14:solidFill>
                </w14:textFill>
              </w:rPr>
              <w:t>绿化</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、工程管理、测量类、造价类专业，不同专业每个得1分（以职称证或学历证或执业资格证专业为准）。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0" w:hRule="atLeast"/>
          <w:jc w:val="center"/>
        </w:trPr>
        <w:tc>
          <w:tcPr>
            <w:tcW w:w="859" w:type="dxa"/>
            <w:vMerge w:val="continue"/>
            <w:tcBorders>
              <w:tl2br w:val="nil"/>
              <w:tr2bl w:val="nil"/>
            </w:tcBorders>
            <w:vAlign w:val="center"/>
          </w:tcPr>
          <w:p>
            <w:pPr>
              <w:keepNext w:val="0"/>
              <w:keepLines w:val="0"/>
              <w:pageBreakBefore w:val="0"/>
              <w:widowControl/>
              <w:kinsoku/>
              <w:wordWrap/>
              <w:overflowPunct/>
              <w:topLinePunct w:val="0"/>
              <w:bidi w:val="0"/>
              <w:spacing w:line="400" w:lineRule="exact"/>
              <w:textAlignment w:val="auto"/>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1096" w:type="dxa"/>
            <w:vMerge w:val="continue"/>
            <w:tcBorders>
              <w:tl2br w:val="nil"/>
              <w:tr2bl w:val="nil"/>
            </w:tcBorders>
            <w:vAlign w:val="center"/>
          </w:tcPr>
          <w:p>
            <w:pPr>
              <w:keepNext w:val="0"/>
              <w:keepLines w:val="0"/>
              <w:pageBreakBefore w:val="0"/>
              <w:widowControl/>
              <w:kinsoku/>
              <w:wordWrap/>
              <w:overflowPunct/>
              <w:topLinePunct w:val="0"/>
              <w:bidi w:val="0"/>
              <w:spacing w:line="400" w:lineRule="exact"/>
              <w:textAlignment w:val="auto"/>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1581" w:type="dxa"/>
            <w:tcBorders>
              <w:tl2br w:val="nil"/>
              <w:tr2bl w:val="nil"/>
            </w:tcBorders>
            <w:vAlign w:val="center"/>
          </w:tcPr>
          <w:p>
            <w:pPr>
              <w:pStyle w:val="377"/>
              <w:keepNext w:val="0"/>
              <w:keepLines w:val="0"/>
              <w:pageBreakBefore w:val="0"/>
              <w:kinsoku/>
              <w:wordWrap/>
              <w:overflowPunct/>
              <w:topLinePunct w:val="0"/>
              <w:bidi w:val="0"/>
              <w:snapToGrid w:val="0"/>
              <w:spacing w:line="400" w:lineRule="exact"/>
              <w:textAlignment w:val="auto"/>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（六）企业财务状况</w:t>
            </w: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（满分6分）</w:t>
            </w:r>
          </w:p>
        </w:tc>
        <w:tc>
          <w:tcPr>
            <w:tcW w:w="6050" w:type="dxa"/>
            <w:gridSpan w:val="2"/>
            <w:tcBorders>
              <w:tl2br w:val="nil"/>
              <w:tr2bl w:val="nil"/>
            </w:tcBorders>
            <w:vAlign w:val="center"/>
          </w:tcPr>
          <w:p>
            <w:pPr>
              <w:pStyle w:val="377"/>
              <w:keepNext w:val="0"/>
              <w:keepLines w:val="0"/>
              <w:pageBreakBefore w:val="0"/>
              <w:kinsoku/>
              <w:wordWrap/>
              <w:overflowPunct/>
              <w:topLinePunct w:val="0"/>
              <w:bidi w:val="0"/>
              <w:snapToGrid w:val="0"/>
              <w:spacing w:line="400" w:lineRule="exact"/>
              <w:textAlignment w:val="auto"/>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提供201</w:t>
            </w:r>
            <w: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t>7</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年、20</w:t>
            </w:r>
            <w: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t>18</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年、20</w:t>
            </w:r>
            <w: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t>19</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年经会计师事务所审计的财务报表和审计报告的，每年得2分（如为三年内成立的公司，提供成立至今的可得满分，满分6分）</w:t>
            </w:r>
          </w:p>
          <w:p>
            <w:pPr>
              <w:pStyle w:val="377"/>
              <w:keepNext w:val="0"/>
              <w:keepLines w:val="0"/>
              <w:pageBreakBefore w:val="0"/>
              <w:kinsoku/>
              <w:wordWrap/>
              <w:overflowPunct/>
              <w:topLinePunct w:val="0"/>
              <w:bidi w:val="0"/>
              <w:snapToGrid w:val="0"/>
              <w:spacing w:line="400" w:lineRule="exact"/>
              <w:textAlignment w:val="auto"/>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【备注：如上一年的财务报表正在审计的，需提供财务报表及上一年度财务报表正在审计的证明】。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59" w:type="dxa"/>
            <w:vMerge w:val="continue"/>
            <w:tcBorders>
              <w:tl2br w:val="nil"/>
              <w:tr2bl w:val="nil"/>
            </w:tcBorders>
            <w:vAlign w:val="center"/>
          </w:tcPr>
          <w:p>
            <w:pPr>
              <w:keepNext w:val="0"/>
              <w:keepLines w:val="0"/>
              <w:pageBreakBefore w:val="0"/>
              <w:widowControl/>
              <w:kinsoku/>
              <w:wordWrap/>
              <w:overflowPunct/>
              <w:topLinePunct w:val="0"/>
              <w:bidi w:val="0"/>
              <w:spacing w:line="400" w:lineRule="exact"/>
              <w:textAlignment w:val="auto"/>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1096" w:type="dxa"/>
            <w:vMerge w:val="continue"/>
            <w:tcBorders>
              <w:tl2br w:val="nil"/>
              <w:tr2bl w:val="nil"/>
            </w:tcBorders>
            <w:vAlign w:val="center"/>
          </w:tcPr>
          <w:p>
            <w:pPr>
              <w:keepNext w:val="0"/>
              <w:keepLines w:val="0"/>
              <w:pageBreakBefore w:val="0"/>
              <w:widowControl/>
              <w:kinsoku/>
              <w:wordWrap/>
              <w:overflowPunct/>
              <w:topLinePunct w:val="0"/>
              <w:bidi w:val="0"/>
              <w:spacing w:line="400" w:lineRule="exact"/>
              <w:textAlignment w:val="auto"/>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1581" w:type="dxa"/>
            <w:tcBorders>
              <w:tl2br w:val="nil"/>
              <w:tr2bl w:val="nil"/>
            </w:tcBorders>
            <w:vAlign w:val="center"/>
          </w:tcPr>
          <w:p>
            <w:pPr>
              <w:pStyle w:val="377"/>
              <w:keepNext w:val="0"/>
              <w:keepLines w:val="0"/>
              <w:pageBreakBefore w:val="0"/>
              <w:kinsoku/>
              <w:wordWrap/>
              <w:overflowPunct/>
              <w:topLinePunct w:val="0"/>
              <w:bidi w:val="0"/>
              <w:snapToGrid w:val="0"/>
              <w:spacing w:line="400" w:lineRule="exact"/>
              <w:textAlignment w:val="auto"/>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（七）拟投入施工机械设备情况</w:t>
            </w: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（满分10分）</w:t>
            </w:r>
          </w:p>
        </w:tc>
        <w:tc>
          <w:tcPr>
            <w:tcW w:w="6050" w:type="dxa"/>
            <w:gridSpan w:val="2"/>
            <w:tcBorders>
              <w:tl2br w:val="nil"/>
              <w:tr2bl w:val="nil"/>
            </w:tcBorders>
            <w:vAlign w:val="center"/>
          </w:tcPr>
          <w:p>
            <w:pPr>
              <w:pStyle w:val="377"/>
              <w:keepNext w:val="0"/>
              <w:keepLines w:val="0"/>
              <w:pageBreakBefore w:val="0"/>
              <w:kinsoku/>
              <w:wordWrap/>
              <w:overflowPunct/>
              <w:topLinePunct w:val="0"/>
              <w:bidi w:val="0"/>
              <w:snapToGrid w:val="0"/>
              <w:spacing w:line="400" w:lineRule="exact"/>
              <w:textAlignment w:val="auto"/>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优(8</w:t>
            </w:r>
            <w:r>
              <w:rPr>
                <w:rFonts w:hint="eastAsia" w:asciiTheme="minorEastAsia" w:hAnsiTheme="minorEastAsia" w:eastAsiaTheme="minorEastAsia" w:cstheme="minorEastAsia"/>
                <w:color w:val="000000" w:themeColor="text1"/>
                <w:sz w:val="21"/>
                <w:szCs w:val="21"/>
                <w:highlight w:val="none"/>
                <w:lang w:val="en-US" w:bidi="ar-SA"/>
                <w14:textFill>
                  <w14:solidFill>
                    <w14:schemeClr w14:val="tx1"/>
                  </w14:solidFill>
                </w14:textFill>
              </w:rPr>
              <w:t>～</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10分）：投入的施工机械、设备、机具有详细的组织计划且计划周密，设备数量、选型配置、进场时间安排周密，完全满足施工需要。</w:t>
            </w:r>
          </w:p>
          <w:p>
            <w:pPr>
              <w:pStyle w:val="377"/>
              <w:keepNext w:val="0"/>
              <w:keepLines w:val="0"/>
              <w:pageBreakBefore w:val="0"/>
              <w:kinsoku/>
              <w:wordWrap/>
              <w:overflowPunct/>
              <w:topLinePunct w:val="0"/>
              <w:bidi w:val="0"/>
              <w:snapToGrid w:val="0"/>
              <w:spacing w:line="400" w:lineRule="exact"/>
              <w:textAlignment w:val="auto"/>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良（4</w:t>
            </w:r>
            <w:r>
              <w:rPr>
                <w:rFonts w:hint="eastAsia" w:asciiTheme="minorEastAsia" w:hAnsiTheme="minorEastAsia" w:eastAsiaTheme="minorEastAsia" w:cstheme="minorEastAsia"/>
                <w:color w:val="000000" w:themeColor="text1"/>
                <w:sz w:val="21"/>
                <w:szCs w:val="21"/>
                <w:highlight w:val="none"/>
                <w:lang w:val="en-US" w:bidi="ar-SA"/>
                <w14:textFill>
                  <w14:solidFill>
                    <w14:schemeClr w14:val="tx1"/>
                  </w14:solidFill>
                </w14:textFill>
              </w:rPr>
              <w:t>～</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7.9分）：投入的施工机械、设备、机具有的组织计划且计划合理，设备数量、选型配置、进场时间安排合理，较满足施工需要。</w:t>
            </w:r>
          </w:p>
          <w:p>
            <w:pPr>
              <w:pStyle w:val="377"/>
              <w:keepNext w:val="0"/>
              <w:keepLines w:val="0"/>
              <w:pageBreakBefore w:val="0"/>
              <w:kinsoku/>
              <w:wordWrap/>
              <w:overflowPunct/>
              <w:topLinePunct w:val="0"/>
              <w:bidi w:val="0"/>
              <w:snapToGrid w:val="0"/>
              <w:spacing w:line="400" w:lineRule="exact"/>
              <w:textAlignment w:val="auto"/>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中（1</w:t>
            </w:r>
            <w:r>
              <w:rPr>
                <w:rFonts w:hint="eastAsia" w:asciiTheme="minorEastAsia" w:hAnsiTheme="minorEastAsia" w:eastAsiaTheme="minorEastAsia" w:cstheme="minorEastAsia"/>
                <w:color w:val="000000" w:themeColor="text1"/>
                <w:sz w:val="21"/>
                <w:szCs w:val="21"/>
                <w:highlight w:val="none"/>
                <w:lang w:val="en-US" w:bidi="ar-SA"/>
                <w14:textFill>
                  <w14:solidFill>
                    <w14:schemeClr w14:val="tx1"/>
                  </w14:solidFill>
                </w14:textFill>
              </w:rPr>
              <w:t>～</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3.9分）：投入的施工机械、设备、机具有的组织计划且计划较合理，设备数量、选型配置、进场时间安排较合理，能满足施工需要。</w:t>
            </w:r>
          </w:p>
          <w:p>
            <w:pPr>
              <w:pStyle w:val="377"/>
              <w:keepNext w:val="0"/>
              <w:keepLines w:val="0"/>
              <w:pageBreakBefore w:val="0"/>
              <w:kinsoku/>
              <w:wordWrap/>
              <w:overflowPunct/>
              <w:topLinePunct w:val="0"/>
              <w:bidi w:val="0"/>
              <w:snapToGrid w:val="0"/>
              <w:spacing w:line="400" w:lineRule="exact"/>
              <w:textAlignment w:val="auto"/>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差（0分）：投入的施工机械、设备、机具，没有的组织计划，设备数量、选型配置、进场时间安排不合理，不满足施工需要。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859" w:type="dxa"/>
            <w:vMerge w:val="continue"/>
            <w:tcBorders>
              <w:tl2br w:val="nil"/>
              <w:tr2bl w:val="nil"/>
            </w:tcBorders>
            <w:vAlign w:val="center"/>
          </w:tcPr>
          <w:p>
            <w:pPr>
              <w:keepNext w:val="0"/>
              <w:keepLines w:val="0"/>
              <w:pageBreakBefore w:val="0"/>
              <w:widowControl/>
              <w:kinsoku/>
              <w:wordWrap/>
              <w:overflowPunct/>
              <w:topLinePunct w:val="0"/>
              <w:bidi w:val="0"/>
              <w:spacing w:line="400" w:lineRule="exact"/>
              <w:textAlignment w:val="auto"/>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1096" w:type="dxa"/>
            <w:vMerge w:val="continue"/>
            <w:tcBorders>
              <w:tl2br w:val="nil"/>
              <w:tr2bl w:val="nil"/>
            </w:tcBorders>
            <w:vAlign w:val="center"/>
          </w:tcPr>
          <w:p>
            <w:pPr>
              <w:keepNext w:val="0"/>
              <w:keepLines w:val="0"/>
              <w:pageBreakBefore w:val="0"/>
              <w:widowControl/>
              <w:kinsoku/>
              <w:wordWrap/>
              <w:overflowPunct/>
              <w:topLinePunct w:val="0"/>
              <w:bidi w:val="0"/>
              <w:spacing w:line="400" w:lineRule="exact"/>
              <w:textAlignment w:val="auto"/>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1581" w:type="dxa"/>
            <w:tcBorders>
              <w:tl2br w:val="nil"/>
              <w:tr2bl w:val="nil"/>
            </w:tcBorders>
            <w:vAlign w:val="center"/>
          </w:tcPr>
          <w:p>
            <w:pPr>
              <w:pStyle w:val="377"/>
              <w:keepNext w:val="0"/>
              <w:keepLines w:val="0"/>
              <w:pageBreakBefore w:val="0"/>
              <w:kinsoku/>
              <w:wordWrap/>
              <w:overflowPunct/>
              <w:topLinePunct w:val="0"/>
              <w:bidi w:val="0"/>
              <w:snapToGrid w:val="0"/>
              <w:spacing w:line="400" w:lineRule="exact"/>
              <w:jc w:val="center"/>
              <w:textAlignment w:val="auto"/>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（八）企业信用行为</w:t>
            </w: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（满分15分）</w:t>
            </w:r>
          </w:p>
        </w:tc>
        <w:tc>
          <w:tcPr>
            <w:tcW w:w="6050" w:type="dxa"/>
            <w:gridSpan w:val="2"/>
            <w:tcBorders>
              <w:tl2br w:val="nil"/>
              <w:tr2bl w:val="nil"/>
            </w:tcBorders>
            <w:vAlign w:val="center"/>
          </w:tcPr>
          <w:p>
            <w:pPr>
              <w:pStyle w:val="377"/>
              <w:keepNext w:val="0"/>
              <w:keepLines w:val="0"/>
              <w:pageBreakBefore w:val="0"/>
              <w:kinsoku/>
              <w:wordWrap/>
              <w:overflowPunct/>
              <w:topLinePunct w:val="0"/>
              <w:bidi w:val="0"/>
              <w:snapToGrid w:val="0"/>
              <w:spacing w:line="400" w:lineRule="exact"/>
              <w:textAlignment w:val="auto"/>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在投标截止日前一个工作日桂林市建筑施工企业信用行为考评系统中，评定为“一等”的得</w:t>
            </w:r>
            <w:r>
              <w:rPr>
                <w:rFonts w:hint="eastAsia" w:asciiTheme="minorEastAsia" w:hAnsiTheme="minorEastAsia" w:eastAsiaTheme="minorEastAsia" w:cstheme="minorEastAsia"/>
                <w:color w:val="000000" w:themeColor="text1"/>
                <w:sz w:val="21"/>
                <w:szCs w:val="21"/>
                <w:highlight w:val="none"/>
                <w:u w:val="single"/>
                <w14:textFill>
                  <w14:solidFill>
                    <w14:schemeClr w14:val="tx1"/>
                  </w14:solidFill>
                </w14:textFill>
              </w:rPr>
              <w:t xml:space="preserve"> 15 </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分，评定为“二等”的得</w:t>
            </w:r>
            <w:r>
              <w:rPr>
                <w:rFonts w:hint="eastAsia" w:asciiTheme="minorEastAsia" w:hAnsiTheme="minorEastAsia" w:eastAsiaTheme="minorEastAsia" w:cstheme="minorEastAsia"/>
                <w:color w:val="000000" w:themeColor="text1"/>
                <w:sz w:val="21"/>
                <w:szCs w:val="21"/>
                <w:highlight w:val="none"/>
                <w:u w:val="single"/>
                <w14:textFill>
                  <w14:solidFill>
                    <w14:schemeClr w14:val="tx1"/>
                  </w14:solidFill>
                </w14:textFill>
              </w:rPr>
              <w:t xml:space="preserve"> 5 </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分，评定为“三等”或在桂林市住建考评中无信用行为信息记录的得</w:t>
            </w:r>
            <w:r>
              <w:rPr>
                <w:rFonts w:hint="eastAsia" w:asciiTheme="minorEastAsia" w:hAnsiTheme="minorEastAsia" w:eastAsiaTheme="minorEastAsia" w:cstheme="minorEastAsia"/>
                <w:color w:val="000000" w:themeColor="text1"/>
                <w:sz w:val="21"/>
                <w:szCs w:val="21"/>
                <w:highlight w:val="none"/>
                <w:u w:val="single"/>
                <w14:textFill>
                  <w14:solidFill>
                    <w14:schemeClr w14:val="tx1"/>
                  </w14:solidFill>
                </w14:textFill>
              </w:rPr>
              <w:t>0</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分。</w:t>
            </w:r>
          </w:p>
          <w:p>
            <w:pPr>
              <w:pStyle w:val="377"/>
              <w:keepNext w:val="0"/>
              <w:keepLines w:val="0"/>
              <w:pageBreakBefore w:val="0"/>
              <w:kinsoku/>
              <w:wordWrap/>
              <w:overflowPunct/>
              <w:topLinePunct w:val="0"/>
              <w:bidi w:val="0"/>
              <w:snapToGrid w:val="0"/>
              <w:spacing w:line="400" w:lineRule="exact"/>
              <w:textAlignment w:val="auto"/>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(企业诚信行为等级由招标代理机构在投标截止前从桂林市住房和城乡建设委员会官方网站提取)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jc w:val="center"/>
        </w:trPr>
        <w:tc>
          <w:tcPr>
            <w:tcW w:w="859" w:type="dxa"/>
            <w:vMerge w:val="continue"/>
            <w:tcBorders>
              <w:tl2br w:val="nil"/>
              <w:tr2bl w:val="nil"/>
            </w:tcBorders>
            <w:vAlign w:val="center"/>
          </w:tcPr>
          <w:p>
            <w:pPr>
              <w:keepNext w:val="0"/>
              <w:keepLines w:val="0"/>
              <w:pageBreakBefore w:val="0"/>
              <w:widowControl/>
              <w:kinsoku/>
              <w:wordWrap/>
              <w:overflowPunct/>
              <w:topLinePunct w:val="0"/>
              <w:bidi w:val="0"/>
              <w:spacing w:line="400" w:lineRule="exact"/>
              <w:textAlignment w:val="auto"/>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1096" w:type="dxa"/>
            <w:vMerge w:val="continue"/>
            <w:tcBorders>
              <w:tl2br w:val="nil"/>
              <w:tr2bl w:val="nil"/>
            </w:tcBorders>
            <w:vAlign w:val="center"/>
          </w:tcPr>
          <w:p>
            <w:pPr>
              <w:keepNext w:val="0"/>
              <w:keepLines w:val="0"/>
              <w:pageBreakBefore w:val="0"/>
              <w:widowControl/>
              <w:kinsoku/>
              <w:wordWrap/>
              <w:overflowPunct/>
              <w:topLinePunct w:val="0"/>
              <w:bidi w:val="0"/>
              <w:spacing w:line="400" w:lineRule="exact"/>
              <w:textAlignment w:val="auto"/>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1581" w:type="dxa"/>
            <w:tcBorders>
              <w:tl2br w:val="nil"/>
              <w:tr2bl w:val="nil"/>
            </w:tcBorders>
            <w:vAlign w:val="center"/>
          </w:tcPr>
          <w:p>
            <w:pPr>
              <w:pStyle w:val="377"/>
              <w:keepNext w:val="0"/>
              <w:keepLines w:val="0"/>
              <w:pageBreakBefore w:val="0"/>
              <w:kinsoku/>
              <w:wordWrap/>
              <w:overflowPunct/>
              <w:topLinePunct w:val="0"/>
              <w:bidi w:val="0"/>
              <w:snapToGrid w:val="0"/>
              <w:spacing w:line="400" w:lineRule="exact"/>
              <w:jc w:val="center"/>
              <w:textAlignment w:val="auto"/>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（九）农民工工资保障金承诺书</w:t>
            </w:r>
          </w:p>
        </w:tc>
        <w:tc>
          <w:tcPr>
            <w:tcW w:w="6050" w:type="dxa"/>
            <w:gridSpan w:val="2"/>
            <w:tcBorders>
              <w:tl2br w:val="nil"/>
              <w:tr2bl w:val="nil"/>
            </w:tcBorders>
            <w:vAlign w:val="center"/>
          </w:tcPr>
          <w:p>
            <w:pPr>
              <w:pStyle w:val="377"/>
              <w:keepNext w:val="0"/>
              <w:keepLines w:val="0"/>
              <w:pageBreakBefore w:val="0"/>
              <w:kinsoku/>
              <w:wordWrap/>
              <w:overflowPunct/>
              <w:topLinePunct w:val="0"/>
              <w:bidi w:val="0"/>
              <w:snapToGrid w:val="0"/>
              <w:spacing w:line="400" w:lineRule="exact"/>
              <w:textAlignment w:val="auto"/>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符合桂劳社发[2009]50号文规定并作出承诺。如不符合则资格评审不合格。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859" w:type="dxa"/>
            <w:vMerge w:val="continue"/>
            <w:tcBorders>
              <w:tl2br w:val="nil"/>
              <w:tr2bl w:val="nil"/>
            </w:tcBorders>
            <w:vAlign w:val="center"/>
          </w:tcPr>
          <w:p>
            <w:pPr>
              <w:keepNext w:val="0"/>
              <w:keepLines w:val="0"/>
              <w:pageBreakBefore w:val="0"/>
              <w:widowControl/>
              <w:kinsoku/>
              <w:wordWrap/>
              <w:overflowPunct/>
              <w:topLinePunct w:val="0"/>
              <w:bidi w:val="0"/>
              <w:spacing w:line="400" w:lineRule="exact"/>
              <w:textAlignment w:val="auto"/>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1096" w:type="dxa"/>
            <w:vMerge w:val="continue"/>
            <w:tcBorders>
              <w:tl2br w:val="nil"/>
              <w:tr2bl w:val="nil"/>
            </w:tcBorders>
            <w:vAlign w:val="center"/>
          </w:tcPr>
          <w:p>
            <w:pPr>
              <w:keepNext w:val="0"/>
              <w:keepLines w:val="0"/>
              <w:pageBreakBefore w:val="0"/>
              <w:widowControl/>
              <w:kinsoku/>
              <w:wordWrap/>
              <w:overflowPunct/>
              <w:topLinePunct w:val="0"/>
              <w:bidi w:val="0"/>
              <w:spacing w:line="400" w:lineRule="exact"/>
              <w:textAlignment w:val="auto"/>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1581" w:type="dxa"/>
            <w:tcBorders>
              <w:tl2br w:val="nil"/>
              <w:tr2bl w:val="nil"/>
            </w:tcBorders>
            <w:vAlign w:val="center"/>
          </w:tcPr>
          <w:p>
            <w:pPr>
              <w:pStyle w:val="377"/>
              <w:keepNext w:val="0"/>
              <w:keepLines w:val="0"/>
              <w:pageBreakBefore w:val="0"/>
              <w:kinsoku/>
              <w:wordWrap/>
              <w:overflowPunct/>
              <w:topLinePunct w:val="0"/>
              <w:bidi w:val="0"/>
              <w:snapToGrid w:val="0"/>
              <w:spacing w:line="400" w:lineRule="exact"/>
              <w:jc w:val="center"/>
              <w:textAlignment w:val="auto"/>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（十）工程渣土清运承诺书</w:t>
            </w:r>
          </w:p>
        </w:tc>
        <w:tc>
          <w:tcPr>
            <w:tcW w:w="6050" w:type="dxa"/>
            <w:gridSpan w:val="2"/>
            <w:tcBorders>
              <w:tl2br w:val="nil"/>
              <w:tr2bl w:val="nil"/>
            </w:tcBorders>
            <w:vAlign w:val="center"/>
          </w:tcPr>
          <w:p>
            <w:pPr>
              <w:pStyle w:val="377"/>
              <w:keepNext w:val="0"/>
              <w:keepLines w:val="0"/>
              <w:pageBreakBefore w:val="0"/>
              <w:kinsoku/>
              <w:wordWrap/>
              <w:overflowPunct/>
              <w:topLinePunct w:val="0"/>
              <w:bidi w:val="0"/>
              <w:snapToGrid w:val="0"/>
              <w:spacing w:line="400" w:lineRule="exact"/>
              <w:textAlignment w:val="auto"/>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按照桂林市建设工程招标站市建招字[2011]02号的规定对渣土清运的承诺书。如不符合则资格评审不合格。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859" w:type="dxa"/>
            <w:tcBorders>
              <w:tl2br w:val="nil"/>
              <w:tr2bl w:val="nil"/>
            </w:tcBorders>
            <w:vAlign w:val="center"/>
          </w:tcPr>
          <w:p>
            <w:pPr>
              <w:keepNext w:val="0"/>
              <w:keepLines w:val="0"/>
              <w:pageBreakBefore w:val="0"/>
              <w:kinsoku/>
              <w:wordWrap/>
              <w:overflowPunct/>
              <w:topLinePunct w:val="0"/>
              <w:bidi w:val="0"/>
              <w:spacing w:line="400" w:lineRule="exact"/>
              <w:jc w:val="center"/>
              <w:textAlignment w:val="auto"/>
              <w:rPr>
                <w:rFonts w:hint="eastAsia" w:asciiTheme="minorEastAsia" w:hAnsiTheme="minorEastAsia" w:eastAsiaTheme="minorEastAsia" w:cstheme="minorEastAsia"/>
                <w:b/>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color w:val="000000" w:themeColor="text1"/>
                <w:sz w:val="21"/>
                <w:szCs w:val="21"/>
                <w:highlight w:val="none"/>
                <w14:textFill>
                  <w14:solidFill>
                    <w14:schemeClr w14:val="tx1"/>
                  </w14:solidFill>
                </w14:textFill>
              </w:rPr>
              <w:t>2.1.2</w:t>
            </w:r>
          </w:p>
        </w:tc>
        <w:tc>
          <w:tcPr>
            <w:tcW w:w="1096" w:type="dxa"/>
            <w:tcBorders>
              <w:tl2br w:val="nil"/>
              <w:tr2bl w:val="nil"/>
            </w:tcBorders>
            <w:vAlign w:val="center"/>
          </w:tcPr>
          <w:p>
            <w:pPr>
              <w:keepNext w:val="0"/>
              <w:keepLines w:val="0"/>
              <w:pageBreakBefore w:val="0"/>
              <w:kinsoku/>
              <w:wordWrap/>
              <w:overflowPunct/>
              <w:topLinePunct w:val="0"/>
              <w:bidi w:val="0"/>
              <w:spacing w:line="400" w:lineRule="exact"/>
              <w:jc w:val="center"/>
              <w:textAlignment w:val="auto"/>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形式性评审</w:t>
            </w:r>
          </w:p>
        </w:tc>
        <w:tc>
          <w:tcPr>
            <w:tcW w:w="1581" w:type="dxa"/>
            <w:tcBorders>
              <w:tl2br w:val="nil"/>
              <w:tr2bl w:val="nil"/>
            </w:tcBorders>
            <w:vAlign w:val="center"/>
          </w:tcPr>
          <w:p>
            <w:pPr>
              <w:keepNext w:val="0"/>
              <w:keepLines w:val="0"/>
              <w:pageBreakBefore w:val="0"/>
              <w:kinsoku/>
              <w:wordWrap/>
              <w:overflowPunct/>
              <w:topLinePunct w:val="0"/>
              <w:bidi w:val="0"/>
              <w:spacing w:line="400" w:lineRule="exact"/>
              <w:jc w:val="center"/>
              <w:textAlignment w:val="auto"/>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评审因素</w:t>
            </w:r>
          </w:p>
        </w:tc>
        <w:tc>
          <w:tcPr>
            <w:tcW w:w="6050" w:type="dxa"/>
            <w:gridSpan w:val="2"/>
            <w:tcBorders>
              <w:tl2br w:val="nil"/>
              <w:tr2bl w:val="nil"/>
            </w:tcBorders>
            <w:vAlign w:val="center"/>
          </w:tcPr>
          <w:p>
            <w:pPr>
              <w:keepNext w:val="0"/>
              <w:keepLines w:val="0"/>
              <w:pageBreakBefore w:val="0"/>
              <w:kinsoku/>
              <w:wordWrap/>
              <w:overflowPunct/>
              <w:topLinePunct w:val="0"/>
              <w:bidi w:val="0"/>
              <w:spacing w:line="400" w:lineRule="exact"/>
              <w:jc w:val="left"/>
              <w:textAlignment w:val="auto"/>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评审标准（合格标准：缺少任何一项或有任何一项不合格者，其形式评审视为不合格）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 w:hRule="atLeast"/>
          <w:jc w:val="center"/>
        </w:trPr>
        <w:tc>
          <w:tcPr>
            <w:tcW w:w="859" w:type="dxa"/>
            <w:vMerge w:val="restart"/>
            <w:tcBorders>
              <w:tl2br w:val="nil"/>
              <w:tr2bl w:val="nil"/>
            </w:tcBorders>
            <w:vAlign w:val="center"/>
          </w:tcPr>
          <w:p>
            <w:pPr>
              <w:keepNext w:val="0"/>
              <w:keepLines w:val="0"/>
              <w:pageBreakBefore w:val="0"/>
              <w:kinsoku/>
              <w:wordWrap/>
              <w:overflowPunct/>
              <w:topLinePunct w:val="0"/>
              <w:bidi w:val="0"/>
              <w:spacing w:line="400" w:lineRule="exact"/>
              <w:jc w:val="center"/>
              <w:textAlignment w:val="auto"/>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2.1.2</w:t>
            </w:r>
          </w:p>
        </w:tc>
        <w:tc>
          <w:tcPr>
            <w:tcW w:w="1096" w:type="dxa"/>
            <w:vMerge w:val="restart"/>
            <w:tcBorders>
              <w:tl2br w:val="nil"/>
              <w:tr2bl w:val="nil"/>
            </w:tcBorders>
            <w:vAlign w:val="center"/>
          </w:tcPr>
          <w:p>
            <w:pPr>
              <w:keepNext w:val="0"/>
              <w:keepLines w:val="0"/>
              <w:pageBreakBefore w:val="0"/>
              <w:kinsoku/>
              <w:wordWrap/>
              <w:overflowPunct/>
              <w:topLinePunct w:val="0"/>
              <w:bidi w:val="0"/>
              <w:spacing w:line="400" w:lineRule="exact"/>
              <w:jc w:val="center"/>
              <w:textAlignment w:val="auto"/>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形式性评审标准</w:t>
            </w:r>
          </w:p>
        </w:tc>
        <w:tc>
          <w:tcPr>
            <w:tcW w:w="1581" w:type="dxa"/>
            <w:tcBorders>
              <w:tl2br w:val="nil"/>
              <w:tr2bl w:val="nil"/>
            </w:tcBorders>
            <w:vAlign w:val="center"/>
          </w:tcPr>
          <w:p>
            <w:pPr>
              <w:keepNext w:val="0"/>
              <w:keepLines w:val="0"/>
              <w:pageBreakBefore w:val="0"/>
              <w:kinsoku/>
              <w:wordWrap/>
              <w:overflowPunct/>
              <w:topLinePunct w:val="0"/>
              <w:bidi w:val="0"/>
              <w:spacing w:line="400" w:lineRule="exact"/>
              <w:jc w:val="center"/>
              <w:textAlignment w:val="auto"/>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投标人名称</w:t>
            </w:r>
          </w:p>
        </w:tc>
        <w:tc>
          <w:tcPr>
            <w:tcW w:w="6050" w:type="dxa"/>
            <w:gridSpan w:val="2"/>
            <w:tcBorders>
              <w:tl2br w:val="nil"/>
              <w:tr2bl w:val="nil"/>
            </w:tcBorders>
            <w:vAlign w:val="center"/>
          </w:tcPr>
          <w:p>
            <w:pPr>
              <w:keepNext w:val="0"/>
              <w:keepLines w:val="0"/>
              <w:pageBreakBefore w:val="0"/>
              <w:kinsoku/>
              <w:wordWrap/>
              <w:overflowPunct/>
              <w:topLinePunct w:val="0"/>
              <w:bidi w:val="0"/>
              <w:spacing w:line="400" w:lineRule="exact"/>
              <w:textAlignment w:val="auto"/>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与营业执照、资质证书、安全生产许可证一致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59" w:type="dxa"/>
            <w:vMerge w:val="continue"/>
            <w:tcBorders>
              <w:tl2br w:val="nil"/>
              <w:tr2bl w:val="nil"/>
            </w:tcBorders>
            <w:vAlign w:val="center"/>
          </w:tcPr>
          <w:p>
            <w:pPr>
              <w:keepNext w:val="0"/>
              <w:keepLines w:val="0"/>
              <w:pageBreakBefore w:val="0"/>
              <w:widowControl/>
              <w:kinsoku/>
              <w:wordWrap/>
              <w:overflowPunct/>
              <w:topLinePunct w:val="0"/>
              <w:bidi w:val="0"/>
              <w:spacing w:line="400" w:lineRule="exact"/>
              <w:jc w:val="center"/>
              <w:textAlignment w:val="auto"/>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1096" w:type="dxa"/>
            <w:vMerge w:val="continue"/>
            <w:tcBorders>
              <w:tl2br w:val="nil"/>
              <w:tr2bl w:val="nil"/>
            </w:tcBorders>
            <w:vAlign w:val="center"/>
          </w:tcPr>
          <w:p>
            <w:pPr>
              <w:keepNext w:val="0"/>
              <w:keepLines w:val="0"/>
              <w:pageBreakBefore w:val="0"/>
              <w:widowControl/>
              <w:kinsoku/>
              <w:wordWrap/>
              <w:overflowPunct/>
              <w:topLinePunct w:val="0"/>
              <w:bidi w:val="0"/>
              <w:spacing w:line="400" w:lineRule="exact"/>
              <w:jc w:val="center"/>
              <w:textAlignment w:val="auto"/>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1581" w:type="dxa"/>
            <w:tcBorders>
              <w:tl2br w:val="nil"/>
              <w:tr2bl w:val="nil"/>
            </w:tcBorders>
            <w:vAlign w:val="center"/>
          </w:tcPr>
          <w:p>
            <w:pPr>
              <w:keepNext w:val="0"/>
              <w:keepLines w:val="0"/>
              <w:pageBreakBefore w:val="0"/>
              <w:kinsoku/>
              <w:wordWrap/>
              <w:overflowPunct/>
              <w:topLinePunct w:val="0"/>
              <w:bidi w:val="0"/>
              <w:spacing w:line="400" w:lineRule="exact"/>
              <w:jc w:val="center"/>
              <w:textAlignment w:val="auto"/>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投标函签字盖章</w:t>
            </w:r>
          </w:p>
        </w:tc>
        <w:tc>
          <w:tcPr>
            <w:tcW w:w="6050" w:type="dxa"/>
            <w:gridSpan w:val="2"/>
            <w:tcBorders>
              <w:tl2br w:val="nil"/>
              <w:tr2bl w:val="nil"/>
            </w:tcBorders>
            <w:vAlign w:val="center"/>
          </w:tcPr>
          <w:p>
            <w:pPr>
              <w:keepNext w:val="0"/>
              <w:keepLines w:val="0"/>
              <w:pageBreakBefore w:val="0"/>
              <w:kinsoku/>
              <w:wordWrap/>
              <w:overflowPunct/>
              <w:topLinePunct w:val="0"/>
              <w:bidi w:val="0"/>
              <w:spacing w:line="400" w:lineRule="exact"/>
              <w:textAlignment w:val="auto"/>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有法定代表人或其委托代理人签字并加盖单位法人公章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 w:hRule="atLeast"/>
          <w:jc w:val="center"/>
        </w:trPr>
        <w:tc>
          <w:tcPr>
            <w:tcW w:w="859" w:type="dxa"/>
            <w:vMerge w:val="continue"/>
            <w:tcBorders>
              <w:tl2br w:val="nil"/>
              <w:tr2bl w:val="nil"/>
            </w:tcBorders>
            <w:vAlign w:val="center"/>
          </w:tcPr>
          <w:p>
            <w:pPr>
              <w:keepNext w:val="0"/>
              <w:keepLines w:val="0"/>
              <w:pageBreakBefore w:val="0"/>
              <w:widowControl/>
              <w:kinsoku/>
              <w:wordWrap/>
              <w:overflowPunct/>
              <w:topLinePunct w:val="0"/>
              <w:bidi w:val="0"/>
              <w:spacing w:line="400" w:lineRule="exact"/>
              <w:jc w:val="center"/>
              <w:textAlignment w:val="auto"/>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1096" w:type="dxa"/>
            <w:vMerge w:val="continue"/>
            <w:tcBorders>
              <w:tl2br w:val="nil"/>
              <w:tr2bl w:val="nil"/>
            </w:tcBorders>
            <w:vAlign w:val="center"/>
          </w:tcPr>
          <w:p>
            <w:pPr>
              <w:keepNext w:val="0"/>
              <w:keepLines w:val="0"/>
              <w:pageBreakBefore w:val="0"/>
              <w:widowControl/>
              <w:kinsoku/>
              <w:wordWrap/>
              <w:overflowPunct/>
              <w:topLinePunct w:val="0"/>
              <w:bidi w:val="0"/>
              <w:spacing w:line="400" w:lineRule="exact"/>
              <w:jc w:val="center"/>
              <w:textAlignment w:val="auto"/>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1581" w:type="dxa"/>
            <w:tcBorders>
              <w:tl2br w:val="nil"/>
              <w:tr2bl w:val="nil"/>
            </w:tcBorders>
            <w:vAlign w:val="center"/>
          </w:tcPr>
          <w:p>
            <w:pPr>
              <w:keepNext w:val="0"/>
              <w:keepLines w:val="0"/>
              <w:pageBreakBefore w:val="0"/>
              <w:kinsoku/>
              <w:wordWrap/>
              <w:overflowPunct/>
              <w:topLinePunct w:val="0"/>
              <w:bidi w:val="0"/>
              <w:spacing w:line="400" w:lineRule="exact"/>
              <w:jc w:val="center"/>
              <w:textAlignment w:val="auto"/>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投标文件格式</w:t>
            </w:r>
          </w:p>
        </w:tc>
        <w:tc>
          <w:tcPr>
            <w:tcW w:w="6050" w:type="dxa"/>
            <w:gridSpan w:val="2"/>
            <w:tcBorders>
              <w:tl2br w:val="nil"/>
              <w:tr2bl w:val="nil"/>
            </w:tcBorders>
            <w:vAlign w:val="center"/>
          </w:tcPr>
          <w:p>
            <w:pPr>
              <w:keepNext w:val="0"/>
              <w:keepLines w:val="0"/>
              <w:pageBreakBefore w:val="0"/>
              <w:kinsoku/>
              <w:wordWrap/>
              <w:overflowPunct/>
              <w:topLinePunct w:val="0"/>
              <w:bidi w:val="0"/>
              <w:spacing w:line="400" w:lineRule="exact"/>
              <w:textAlignment w:val="auto"/>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符合第</w:t>
            </w:r>
            <w: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t>五</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章“投标文件格式”的要求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 w:hRule="atLeast"/>
          <w:jc w:val="center"/>
        </w:trPr>
        <w:tc>
          <w:tcPr>
            <w:tcW w:w="859" w:type="dxa"/>
            <w:vMerge w:val="continue"/>
            <w:tcBorders>
              <w:tl2br w:val="nil"/>
              <w:tr2bl w:val="nil"/>
            </w:tcBorders>
            <w:vAlign w:val="center"/>
          </w:tcPr>
          <w:p>
            <w:pPr>
              <w:keepNext w:val="0"/>
              <w:keepLines w:val="0"/>
              <w:pageBreakBefore w:val="0"/>
              <w:widowControl/>
              <w:kinsoku/>
              <w:wordWrap/>
              <w:overflowPunct/>
              <w:topLinePunct w:val="0"/>
              <w:bidi w:val="0"/>
              <w:spacing w:line="400" w:lineRule="exact"/>
              <w:jc w:val="center"/>
              <w:textAlignment w:val="auto"/>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1096" w:type="dxa"/>
            <w:vMerge w:val="continue"/>
            <w:tcBorders>
              <w:tl2br w:val="nil"/>
              <w:tr2bl w:val="nil"/>
            </w:tcBorders>
            <w:vAlign w:val="center"/>
          </w:tcPr>
          <w:p>
            <w:pPr>
              <w:keepNext w:val="0"/>
              <w:keepLines w:val="0"/>
              <w:pageBreakBefore w:val="0"/>
              <w:widowControl/>
              <w:kinsoku/>
              <w:wordWrap/>
              <w:overflowPunct/>
              <w:topLinePunct w:val="0"/>
              <w:bidi w:val="0"/>
              <w:spacing w:line="400" w:lineRule="exact"/>
              <w:jc w:val="center"/>
              <w:textAlignment w:val="auto"/>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1581" w:type="dxa"/>
            <w:tcBorders>
              <w:tl2br w:val="nil"/>
              <w:tr2bl w:val="nil"/>
            </w:tcBorders>
            <w:vAlign w:val="center"/>
          </w:tcPr>
          <w:p>
            <w:pPr>
              <w:keepNext w:val="0"/>
              <w:keepLines w:val="0"/>
              <w:pageBreakBefore w:val="0"/>
              <w:kinsoku/>
              <w:wordWrap/>
              <w:overflowPunct/>
              <w:topLinePunct w:val="0"/>
              <w:bidi w:val="0"/>
              <w:spacing w:line="400" w:lineRule="exact"/>
              <w:jc w:val="center"/>
              <w:textAlignment w:val="auto"/>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报价</w:t>
            </w:r>
          </w:p>
        </w:tc>
        <w:tc>
          <w:tcPr>
            <w:tcW w:w="6050" w:type="dxa"/>
            <w:gridSpan w:val="2"/>
            <w:tcBorders>
              <w:tl2br w:val="nil"/>
              <w:tr2bl w:val="nil"/>
            </w:tcBorders>
            <w:vAlign w:val="center"/>
          </w:tcPr>
          <w:p>
            <w:pPr>
              <w:keepNext w:val="0"/>
              <w:keepLines w:val="0"/>
              <w:pageBreakBefore w:val="0"/>
              <w:kinsoku/>
              <w:wordWrap/>
              <w:overflowPunct/>
              <w:topLinePunct w:val="0"/>
              <w:bidi w:val="0"/>
              <w:spacing w:line="400" w:lineRule="exact"/>
              <w:textAlignment w:val="auto"/>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只能有一个有效报价，且投标报价低于招标人公布的招标控制价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jc w:val="center"/>
        </w:trPr>
        <w:tc>
          <w:tcPr>
            <w:tcW w:w="859" w:type="dxa"/>
            <w:tcBorders>
              <w:tl2br w:val="nil"/>
              <w:tr2bl w:val="nil"/>
            </w:tcBorders>
            <w:vAlign w:val="center"/>
          </w:tcPr>
          <w:p>
            <w:pPr>
              <w:keepNext w:val="0"/>
              <w:keepLines w:val="0"/>
              <w:pageBreakBefore w:val="0"/>
              <w:kinsoku/>
              <w:wordWrap/>
              <w:overflowPunct/>
              <w:topLinePunct w:val="0"/>
              <w:bidi w:val="0"/>
              <w:spacing w:line="400" w:lineRule="exact"/>
              <w:jc w:val="center"/>
              <w:textAlignment w:val="auto"/>
              <w:rPr>
                <w:rFonts w:hint="eastAsia" w:asciiTheme="minorEastAsia" w:hAnsiTheme="minorEastAsia" w:eastAsiaTheme="minorEastAsia" w:cstheme="minorEastAsia"/>
                <w:b/>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color w:val="000000" w:themeColor="text1"/>
                <w:sz w:val="21"/>
                <w:szCs w:val="21"/>
                <w:highlight w:val="none"/>
                <w14:textFill>
                  <w14:solidFill>
                    <w14:schemeClr w14:val="tx1"/>
                  </w14:solidFill>
                </w14:textFill>
              </w:rPr>
              <w:t>2.1.3</w:t>
            </w:r>
          </w:p>
        </w:tc>
        <w:tc>
          <w:tcPr>
            <w:tcW w:w="1096" w:type="dxa"/>
            <w:tcBorders>
              <w:tl2br w:val="nil"/>
              <w:tr2bl w:val="nil"/>
            </w:tcBorders>
            <w:vAlign w:val="center"/>
          </w:tcPr>
          <w:p>
            <w:pPr>
              <w:keepNext w:val="0"/>
              <w:keepLines w:val="0"/>
              <w:pageBreakBefore w:val="0"/>
              <w:kinsoku/>
              <w:wordWrap/>
              <w:overflowPunct/>
              <w:topLinePunct w:val="0"/>
              <w:bidi w:val="0"/>
              <w:spacing w:line="400" w:lineRule="exact"/>
              <w:jc w:val="center"/>
              <w:textAlignment w:val="auto"/>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响应性评审</w:t>
            </w:r>
          </w:p>
        </w:tc>
        <w:tc>
          <w:tcPr>
            <w:tcW w:w="1581" w:type="dxa"/>
            <w:tcBorders>
              <w:tl2br w:val="nil"/>
              <w:tr2bl w:val="nil"/>
            </w:tcBorders>
            <w:vAlign w:val="center"/>
          </w:tcPr>
          <w:p>
            <w:pPr>
              <w:keepNext w:val="0"/>
              <w:keepLines w:val="0"/>
              <w:pageBreakBefore w:val="0"/>
              <w:kinsoku/>
              <w:wordWrap/>
              <w:overflowPunct/>
              <w:topLinePunct w:val="0"/>
              <w:bidi w:val="0"/>
              <w:spacing w:line="400" w:lineRule="exact"/>
              <w:jc w:val="center"/>
              <w:textAlignment w:val="auto"/>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评审因素</w:t>
            </w:r>
          </w:p>
        </w:tc>
        <w:tc>
          <w:tcPr>
            <w:tcW w:w="6050" w:type="dxa"/>
            <w:gridSpan w:val="2"/>
            <w:tcBorders>
              <w:tl2br w:val="nil"/>
              <w:tr2bl w:val="nil"/>
            </w:tcBorders>
            <w:vAlign w:val="center"/>
          </w:tcPr>
          <w:p>
            <w:pPr>
              <w:keepNext w:val="0"/>
              <w:keepLines w:val="0"/>
              <w:pageBreakBefore w:val="0"/>
              <w:kinsoku/>
              <w:wordWrap/>
              <w:overflowPunct/>
              <w:topLinePunct w:val="0"/>
              <w:bidi w:val="0"/>
              <w:spacing w:line="400" w:lineRule="exact"/>
              <w:textAlignment w:val="auto"/>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评审标准（合格标准：缺少任何一项或有任何一项不合格者，其响应性评审视为不合格）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jc w:val="center"/>
        </w:trPr>
        <w:tc>
          <w:tcPr>
            <w:tcW w:w="859" w:type="dxa"/>
            <w:vMerge w:val="restart"/>
            <w:tcBorders>
              <w:tl2br w:val="nil"/>
              <w:tr2bl w:val="nil"/>
            </w:tcBorders>
            <w:vAlign w:val="center"/>
          </w:tcPr>
          <w:p>
            <w:pPr>
              <w:keepNext w:val="0"/>
              <w:keepLines w:val="0"/>
              <w:pageBreakBefore w:val="0"/>
              <w:kinsoku/>
              <w:wordWrap/>
              <w:overflowPunct/>
              <w:topLinePunct w:val="0"/>
              <w:bidi w:val="0"/>
              <w:spacing w:line="400" w:lineRule="exact"/>
              <w:jc w:val="center"/>
              <w:textAlignment w:val="auto"/>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2.1.3</w:t>
            </w:r>
          </w:p>
        </w:tc>
        <w:tc>
          <w:tcPr>
            <w:tcW w:w="1096" w:type="dxa"/>
            <w:vMerge w:val="restart"/>
            <w:tcBorders>
              <w:tl2br w:val="nil"/>
              <w:tr2bl w:val="nil"/>
            </w:tcBorders>
            <w:vAlign w:val="center"/>
          </w:tcPr>
          <w:p>
            <w:pPr>
              <w:keepNext w:val="0"/>
              <w:keepLines w:val="0"/>
              <w:pageBreakBefore w:val="0"/>
              <w:kinsoku/>
              <w:wordWrap/>
              <w:overflowPunct/>
              <w:topLinePunct w:val="0"/>
              <w:bidi w:val="0"/>
              <w:spacing w:line="400" w:lineRule="exact"/>
              <w:jc w:val="center"/>
              <w:textAlignment w:val="auto"/>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响应性评审标准</w:t>
            </w:r>
          </w:p>
        </w:tc>
        <w:tc>
          <w:tcPr>
            <w:tcW w:w="1581" w:type="dxa"/>
            <w:tcBorders>
              <w:tl2br w:val="nil"/>
              <w:tr2bl w:val="nil"/>
            </w:tcBorders>
            <w:vAlign w:val="center"/>
          </w:tcPr>
          <w:p>
            <w:pPr>
              <w:keepNext w:val="0"/>
              <w:keepLines w:val="0"/>
              <w:pageBreakBefore w:val="0"/>
              <w:kinsoku/>
              <w:wordWrap/>
              <w:overflowPunct/>
              <w:topLinePunct w:val="0"/>
              <w:bidi w:val="0"/>
              <w:spacing w:line="400" w:lineRule="exact"/>
              <w:jc w:val="center"/>
              <w:textAlignment w:val="auto"/>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投标内容</w:t>
            </w:r>
          </w:p>
        </w:tc>
        <w:tc>
          <w:tcPr>
            <w:tcW w:w="6050" w:type="dxa"/>
            <w:gridSpan w:val="2"/>
            <w:tcBorders>
              <w:tl2br w:val="nil"/>
              <w:tr2bl w:val="nil"/>
            </w:tcBorders>
            <w:vAlign w:val="center"/>
          </w:tcPr>
          <w:p>
            <w:pPr>
              <w:keepNext w:val="0"/>
              <w:keepLines w:val="0"/>
              <w:pageBreakBefore w:val="0"/>
              <w:kinsoku/>
              <w:wordWrap/>
              <w:overflowPunct/>
              <w:topLinePunct w:val="0"/>
              <w:bidi w:val="0"/>
              <w:spacing w:line="400" w:lineRule="exact"/>
              <w:textAlignment w:val="auto"/>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lang w:val="en-US" w:bidi="ar-SA"/>
                <w14:textFill>
                  <w14:solidFill>
                    <w14:schemeClr w14:val="tx1"/>
                  </w14:solidFill>
                </w14:textFill>
              </w:rPr>
              <w:t>符合第二章“投标人须知前附表”规定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6" w:hRule="atLeast"/>
          <w:jc w:val="center"/>
        </w:trPr>
        <w:tc>
          <w:tcPr>
            <w:tcW w:w="859" w:type="dxa"/>
            <w:vMerge w:val="continue"/>
            <w:tcBorders>
              <w:tl2br w:val="nil"/>
              <w:tr2bl w:val="nil"/>
            </w:tcBorders>
            <w:vAlign w:val="center"/>
          </w:tcPr>
          <w:p>
            <w:pPr>
              <w:keepNext w:val="0"/>
              <w:keepLines w:val="0"/>
              <w:pageBreakBefore w:val="0"/>
              <w:widowControl/>
              <w:kinsoku/>
              <w:wordWrap/>
              <w:overflowPunct/>
              <w:topLinePunct w:val="0"/>
              <w:bidi w:val="0"/>
              <w:spacing w:line="400" w:lineRule="exact"/>
              <w:jc w:val="center"/>
              <w:textAlignment w:val="auto"/>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1096" w:type="dxa"/>
            <w:vMerge w:val="continue"/>
            <w:tcBorders>
              <w:tl2br w:val="nil"/>
              <w:tr2bl w:val="nil"/>
            </w:tcBorders>
            <w:vAlign w:val="center"/>
          </w:tcPr>
          <w:p>
            <w:pPr>
              <w:keepNext w:val="0"/>
              <w:keepLines w:val="0"/>
              <w:pageBreakBefore w:val="0"/>
              <w:widowControl/>
              <w:kinsoku/>
              <w:wordWrap/>
              <w:overflowPunct/>
              <w:topLinePunct w:val="0"/>
              <w:bidi w:val="0"/>
              <w:spacing w:line="400" w:lineRule="exact"/>
              <w:jc w:val="center"/>
              <w:textAlignment w:val="auto"/>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1581" w:type="dxa"/>
            <w:tcBorders>
              <w:tl2br w:val="nil"/>
              <w:tr2bl w:val="nil"/>
            </w:tcBorders>
            <w:vAlign w:val="center"/>
          </w:tcPr>
          <w:p>
            <w:pPr>
              <w:keepNext w:val="0"/>
              <w:keepLines w:val="0"/>
              <w:pageBreakBefore w:val="0"/>
              <w:kinsoku/>
              <w:wordWrap/>
              <w:overflowPunct/>
              <w:topLinePunct w:val="0"/>
              <w:bidi w:val="0"/>
              <w:spacing w:line="400" w:lineRule="exact"/>
              <w:jc w:val="center"/>
              <w:textAlignment w:val="auto"/>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工期</w:t>
            </w:r>
          </w:p>
        </w:tc>
        <w:tc>
          <w:tcPr>
            <w:tcW w:w="6050" w:type="dxa"/>
            <w:gridSpan w:val="2"/>
            <w:tcBorders>
              <w:tl2br w:val="nil"/>
              <w:tr2bl w:val="nil"/>
            </w:tcBorders>
            <w:vAlign w:val="center"/>
          </w:tcPr>
          <w:p>
            <w:pPr>
              <w:keepNext w:val="0"/>
              <w:keepLines w:val="0"/>
              <w:pageBreakBefore w:val="0"/>
              <w:kinsoku/>
              <w:wordWrap/>
              <w:overflowPunct/>
              <w:topLinePunct w:val="0"/>
              <w:bidi w:val="0"/>
              <w:spacing w:line="400" w:lineRule="exact"/>
              <w:textAlignment w:val="auto"/>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lang w:val="en-US" w:bidi="ar-SA"/>
                <w14:textFill>
                  <w14:solidFill>
                    <w14:schemeClr w14:val="tx1"/>
                  </w14:solidFill>
                </w14:textFill>
              </w:rPr>
              <w:t>符合第二章“投标人须知前附表”规定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 w:hRule="atLeast"/>
          <w:jc w:val="center"/>
        </w:trPr>
        <w:tc>
          <w:tcPr>
            <w:tcW w:w="859" w:type="dxa"/>
            <w:vMerge w:val="continue"/>
            <w:tcBorders>
              <w:tl2br w:val="nil"/>
              <w:tr2bl w:val="nil"/>
            </w:tcBorders>
            <w:vAlign w:val="center"/>
          </w:tcPr>
          <w:p>
            <w:pPr>
              <w:keepNext w:val="0"/>
              <w:keepLines w:val="0"/>
              <w:pageBreakBefore w:val="0"/>
              <w:widowControl/>
              <w:kinsoku/>
              <w:wordWrap/>
              <w:overflowPunct/>
              <w:topLinePunct w:val="0"/>
              <w:bidi w:val="0"/>
              <w:spacing w:line="400" w:lineRule="exact"/>
              <w:jc w:val="center"/>
              <w:textAlignment w:val="auto"/>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1096" w:type="dxa"/>
            <w:vMerge w:val="continue"/>
            <w:tcBorders>
              <w:tl2br w:val="nil"/>
              <w:tr2bl w:val="nil"/>
            </w:tcBorders>
            <w:vAlign w:val="center"/>
          </w:tcPr>
          <w:p>
            <w:pPr>
              <w:keepNext w:val="0"/>
              <w:keepLines w:val="0"/>
              <w:pageBreakBefore w:val="0"/>
              <w:widowControl/>
              <w:kinsoku/>
              <w:wordWrap/>
              <w:overflowPunct/>
              <w:topLinePunct w:val="0"/>
              <w:bidi w:val="0"/>
              <w:spacing w:line="400" w:lineRule="exact"/>
              <w:jc w:val="center"/>
              <w:textAlignment w:val="auto"/>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1581" w:type="dxa"/>
            <w:tcBorders>
              <w:tl2br w:val="nil"/>
              <w:tr2bl w:val="nil"/>
            </w:tcBorders>
            <w:vAlign w:val="center"/>
          </w:tcPr>
          <w:p>
            <w:pPr>
              <w:keepNext w:val="0"/>
              <w:keepLines w:val="0"/>
              <w:pageBreakBefore w:val="0"/>
              <w:kinsoku/>
              <w:wordWrap/>
              <w:overflowPunct/>
              <w:topLinePunct w:val="0"/>
              <w:bidi w:val="0"/>
              <w:spacing w:line="400" w:lineRule="exact"/>
              <w:jc w:val="center"/>
              <w:textAlignment w:val="auto"/>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工程质量</w:t>
            </w:r>
          </w:p>
        </w:tc>
        <w:tc>
          <w:tcPr>
            <w:tcW w:w="6050" w:type="dxa"/>
            <w:gridSpan w:val="2"/>
            <w:tcBorders>
              <w:tl2br w:val="nil"/>
              <w:tr2bl w:val="nil"/>
            </w:tcBorders>
            <w:vAlign w:val="center"/>
          </w:tcPr>
          <w:p>
            <w:pPr>
              <w:keepNext w:val="0"/>
              <w:keepLines w:val="0"/>
              <w:pageBreakBefore w:val="0"/>
              <w:kinsoku/>
              <w:wordWrap/>
              <w:overflowPunct/>
              <w:topLinePunct w:val="0"/>
              <w:bidi w:val="0"/>
              <w:spacing w:line="400" w:lineRule="exact"/>
              <w:textAlignment w:val="auto"/>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lang w:val="en-US" w:bidi="ar-SA"/>
                <w14:textFill>
                  <w14:solidFill>
                    <w14:schemeClr w14:val="tx1"/>
                  </w14:solidFill>
                </w14:textFill>
              </w:rPr>
              <w:t>符合第二章“投标人须知前附表”规定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jc w:val="center"/>
        </w:trPr>
        <w:tc>
          <w:tcPr>
            <w:tcW w:w="859" w:type="dxa"/>
            <w:vMerge w:val="continue"/>
            <w:tcBorders>
              <w:tl2br w:val="nil"/>
              <w:tr2bl w:val="nil"/>
            </w:tcBorders>
            <w:vAlign w:val="center"/>
          </w:tcPr>
          <w:p>
            <w:pPr>
              <w:keepNext w:val="0"/>
              <w:keepLines w:val="0"/>
              <w:pageBreakBefore w:val="0"/>
              <w:widowControl/>
              <w:kinsoku/>
              <w:wordWrap/>
              <w:overflowPunct/>
              <w:topLinePunct w:val="0"/>
              <w:bidi w:val="0"/>
              <w:spacing w:line="400" w:lineRule="exact"/>
              <w:jc w:val="center"/>
              <w:textAlignment w:val="auto"/>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1096" w:type="dxa"/>
            <w:vMerge w:val="continue"/>
            <w:tcBorders>
              <w:tl2br w:val="nil"/>
              <w:tr2bl w:val="nil"/>
            </w:tcBorders>
            <w:vAlign w:val="center"/>
          </w:tcPr>
          <w:p>
            <w:pPr>
              <w:keepNext w:val="0"/>
              <w:keepLines w:val="0"/>
              <w:pageBreakBefore w:val="0"/>
              <w:widowControl/>
              <w:kinsoku/>
              <w:wordWrap/>
              <w:overflowPunct/>
              <w:topLinePunct w:val="0"/>
              <w:bidi w:val="0"/>
              <w:spacing w:line="400" w:lineRule="exact"/>
              <w:jc w:val="center"/>
              <w:textAlignment w:val="auto"/>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1581" w:type="dxa"/>
            <w:tcBorders>
              <w:tl2br w:val="nil"/>
              <w:tr2bl w:val="nil"/>
            </w:tcBorders>
            <w:vAlign w:val="center"/>
          </w:tcPr>
          <w:p>
            <w:pPr>
              <w:keepNext w:val="0"/>
              <w:keepLines w:val="0"/>
              <w:pageBreakBefore w:val="0"/>
              <w:kinsoku/>
              <w:wordWrap/>
              <w:overflowPunct/>
              <w:topLinePunct w:val="0"/>
              <w:bidi w:val="0"/>
              <w:spacing w:line="400" w:lineRule="exact"/>
              <w:jc w:val="center"/>
              <w:textAlignment w:val="auto"/>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投标有效期</w:t>
            </w:r>
          </w:p>
        </w:tc>
        <w:tc>
          <w:tcPr>
            <w:tcW w:w="6050" w:type="dxa"/>
            <w:gridSpan w:val="2"/>
            <w:tcBorders>
              <w:tl2br w:val="nil"/>
              <w:tr2bl w:val="nil"/>
            </w:tcBorders>
            <w:vAlign w:val="center"/>
          </w:tcPr>
          <w:p>
            <w:pPr>
              <w:keepNext w:val="0"/>
              <w:keepLines w:val="0"/>
              <w:pageBreakBefore w:val="0"/>
              <w:kinsoku/>
              <w:wordWrap/>
              <w:overflowPunct/>
              <w:topLinePunct w:val="0"/>
              <w:bidi w:val="0"/>
              <w:spacing w:line="400" w:lineRule="exact"/>
              <w:textAlignment w:val="auto"/>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lang w:val="en-US" w:bidi="ar-SA"/>
                <w14:textFill>
                  <w14:solidFill>
                    <w14:schemeClr w14:val="tx1"/>
                  </w14:solidFill>
                </w14:textFill>
              </w:rPr>
              <w:t>符合第二章“投标人须知前附表”规定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 w:hRule="atLeast"/>
          <w:jc w:val="center"/>
        </w:trPr>
        <w:tc>
          <w:tcPr>
            <w:tcW w:w="859" w:type="dxa"/>
            <w:vMerge w:val="continue"/>
            <w:tcBorders>
              <w:tl2br w:val="nil"/>
              <w:tr2bl w:val="nil"/>
            </w:tcBorders>
            <w:vAlign w:val="center"/>
          </w:tcPr>
          <w:p>
            <w:pPr>
              <w:keepNext w:val="0"/>
              <w:keepLines w:val="0"/>
              <w:pageBreakBefore w:val="0"/>
              <w:widowControl/>
              <w:kinsoku/>
              <w:wordWrap/>
              <w:overflowPunct/>
              <w:topLinePunct w:val="0"/>
              <w:bidi w:val="0"/>
              <w:spacing w:line="400" w:lineRule="exact"/>
              <w:jc w:val="center"/>
              <w:textAlignment w:val="auto"/>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1096" w:type="dxa"/>
            <w:vMerge w:val="continue"/>
            <w:tcBorders>
              <w:tl2br w:val="nil"/>
              <w:tr2bl w:val="nil"/>
            </w:tcBorders>
            <w:vAlign w:val="center"/>
          </w:tcPr>
          <w:p>
            <w:pPr>
              <w:keepNext w:val="0"/>
              <w:keepLines w:val="0"/>
              <w:pageBreakBefore w:val="0"/>
              <w:widowControl/>
              <w:kinsoku/>
              <w:wordWrap/>
              <w:overflowPunct/>
              <w:topLinePunct w:val="0"/>
              <w:bidi w:val="0"/>
              <w:spacing w:line="400" w:lineRule="exact"/>
              <w:jc w:val="center"/>
              <w:textAlignment w:val="auto"/>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1581" w:type="dxa"/>
            <w:tcBorders>
              <w:tl2br w:val="nil"/>
              <w:tr2bl w:val="nil"/>
            </w:tcBorders>
            <w:vAlign w:val="center"/>
          </w:tcPr>
          <w:p>
            <w:pPr>
              <w:keepNext w:val="0"/>
              <w:keepLines w:val="0"/>
              <w:pageBreakBefore w:val="0"/>
              <w:kinsoku/>
              <w:wordWrap/>
              <w:overflowPunct/>
              <w:topLinePunct w:val="0"/>
              <w:bidi w:val="0"/>
              <w:spacing w:line="400" w:lineRule="exact"/>
              <w:jc w:val="center"/>
              <w:textAlignment w:val="auto"/>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权利义务</w:t>
            </w:r>
          </w:p>
        </w:tc>
        <w:tc>
          <w:tcPr>
            <w:tcW w:w="6050" w:type="dxa"/>
            <w:gridSpan w:val="2"/>
            <w:tcBorders>
              <w:tl2br w:val="nil"/>
              <w:tr2bl w:val="nil"/>
            </w:tcBorders>
            <w:vAlign w:val="center"/>
          </w:tcPr>
          <w:p>
            <w:pPr>
              <w:keepNext w:val="0"/>
              <w:keepLines w:val="0"/>
              <w:pageBreakBefore w:val="0"/>
              <w:kinsoku/>
              <w:wordWrap/>
              <w:overflowPunct/>
              <w:topLinePunct w:val="0"/>
              <w:bidi w:val="0"/>
              <w:spacing w:line="400" w:lineRule="exact"/>
              <w:textAlignment w:val="auto"/>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投标函附录中的相关承诺符合或优于第</w:t>
            </w:r>
            <w:r>
              <w:rPr>
                <w:rFonts w:hint="eastAsia" w:asciiTheme="minorEastAsia" w:hAnsiTheme="minorEastAsia" w:eastAsiaTheme="minorEastAsia" w:cstheme="minorEastAsia"/>
                <w:color w:val="000000" w:themeColor="text1"/>
                <w:sz w:val="21"/>
                <w:szCs w:val="21"/>
                <w:highlight w:val="none"/>
                <w:lang w:eastAsia="zh-CN"/>
                <w14:textFill>
                  <w14:solidFill>
                    <w14:schemeClr w14:val="tx1"/>
                  </w14:solidFill>
                </w14:textFill>
              </w:rPr>
              <w:t>四</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章“合同</w:t>
            </w:r>
            <w:r>
              <w:rPr>
                <w:rFonts w:hint="eastAsia" w:asciiTheme="minorEastAsia" w:hAnsiTheme="minorEastAsia" w:eastAsiaTheme="minorEastAsia" w:cstheme="minorEastAsia"/>
                <w:color w:val="000000" w:themeColor="text1"/>
                <w:sz w:val="21"/>
                <w:szCs w:val="21"/>
                <w:highlight w:val="none"/>
                <w:lang w:eastAsia="zh-CN"/>
                <w14:textFill>
                  <w14:solidFill>
                    <w14:schemeClr w14:val="tx1"/>
                  </w14:solidFill>
                </w14:textFill>
              </w:rPr>
              <w:t>主要</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条款及格式”规定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3" w:hRule="exact"/>
          <w:jc w:val="center"/>
        </w:trPr>
        <w:tc>
          <w:tcPr>
            <w:tcW w:w="859" w:type="dxa"/>
            <w:vMerge w:val="continue"/>
            <w:tcBorders>
              <w:tl2br w:val="nil"/>
              <w:tr2bl w:val="nil"/>
            </w:tcBorders>
            <w:vAlign w:val="center"/>
          </w:tcPr>
          <w:p>
            <w:pPr>
              <w:keepNext w:val="0"/>
              <w:keepLines w:val="0"/>
              <w:pageBreakBefore w:val="0"/>
              <w:widowControl/>
              <w:kinsoku/>
              <w:wordWrap/>
              <w:overflowPunct/>
              <w:topLinePunct w:val="0"/>
              <w:bidi w:val="0"/>
              <w:spacing w:line="400" w:lineRule="exact"/>
              <w:jc w:val="center"/>
              <w:textAlignment w:val="auto"/>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1096" w:type="dxa"/>
            <w:vMerge w:val="continue"/>
            <w:tcBorders>
              <w:tl2br w:val="nil"/>
              <w:tr2bl w:val="nil"/>
            </w:tcBorders>
            <w:vAlign w:val="center"/>
          </w:tcPr>
          <w:p>
            <w:pPr>
              <w:keepNext w:val="0"/>
              <w:keepLines w:val="0"/>
              <w:pageBreakBefore w:val="0"/>
              <w:widowControl/>
              <w:kinsoku/>
              <w:wordWrap/>
              <w:overflowPunct/>
              <w:topLinePunct w:val="0"/>
              <w:bidi w:val="0"/>
              <w:spacing w:line="400" w:lineRule="exact"/>
              <w:jc w:val="center"/>
              <w:textAlignment w:val="auto"/>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1581" w:type="dxa"/>
            <w:tcBorders>
              <w:tl2br w:val="nil"/>
              <w:tr2bl w:val="nil"/>
            </w:tcBorders>
            <w:vAlign w:val="center"/>
          </w:tcPr>
          <w:p>
            <w:pPr>
              <w:keepNext w:val="0"/>
              <w:keepLines w:val="0"/>
              <w:pageBreakBefore w:val="0"/>
              <w:kinsoku/>
              <w:wordWrap/>
              <w:overflowPunct/>
              <w:topLinePunct w:val="0"/>
              <w:bidi w:val="0"/>
              <w:spacing w:line="400" w:lineRule="exact"/>
              <w:jc w:val="center"/>
              <w:textAlignment w:val="auto"/>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已标价工程量清单</w:t>
            </w:r>
          </w:p>
        </w:tc>
        <w:tc>
          <w:tcPr>
            <w:tcW w:w="6050" w:type="dxa"/>
            <w:gridSpan w:val="2"/>
            <w:tcBorders>
              <w:tl2br w:val="nil"/>
              <w:tr2bl w:val="nil"/>
            </w:tcBorders>
            <w:vAlign w:val="center"/>
          </w:tcPr>
          <w:p>
            <w:pPr>
              <w:keepNext w:val="0"/>
              <w:keepLines w:val="0"/>
              <w:pageBreakBefore w:val="0"/>
              <w:kinsoku/>
              <w:wordWrap/>
              <w:overflowPunct/>
              <w:topLinePunct w:val="0"/>
              <w:bidi w:val="0"/>
              <w:snapToGrid w:val="0"/>
              <w:spacing w:line="400" w:lineRule="exact"/>
              <w:textAlignment w:val="auto"/>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符合第六章“工程量清单”的</w:t>
            </w:r>
            <w:r>
              <w:rPr>
                <w:rFonts w:hint="eastAsia" w:asciiTheme="minorEastAsia" w:hAnsiTheme="minorEastAsia" w:eastAsiaTheme="minorEastAsia" w:cstheme="minorEastAsia"/>
                <w:color w:val="000000" w:themeColor="text1"/>
                <w:sz w:val="21"/>
                <w:szCs w:val="21"/>
                <w:highlight w:val="none"/>
                <w:lang w:eastAsia="zh-CN"/>
                <w14:textFill>
                  <w14:solidFill>
                    <w14:schemeClr w14:val="tx1"/>
                  </w14:solidFill>
                </w14:textFill>
              </w:rPr>
              <w:t>规定</w:t>
            </w: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2" w:hRule="atLeast"/>
          <w:jc w:val="center"/>
        </w:trPr>
        <w:tc>
          <w:tcPr>
            <w:tcW w:w="9586" w:type="dxa"/>
            <w:gridSpan w:val="5"/>
            <w:tcBorders>
              <w:tl2br w:val="nil"/>
              <w:tr2bl w:val="nil"/>
            </w:tcBorders>
            <w:vAlign w:val="center"/>
          </w:tcPr>
          <w:p>
            <w:pPr>
              <w:keepNext w:val="0"/>
              <w:keepLines w:val="0"/>
              <w:pageBreakBefore w:val="0"/>
              <w:kinsoku/>
              <w:wordWrap/>
              <w:overflowPunct/>
              <w:topLinePunct w:val="0"/>
              <w:bidi w:val="0"/>
              <w:snapToGrid w:val="0"/>
              <w:spacing w:line="400" w:lineRule="exact"/>
              <w:jc w:val="center"/>
              <w:textAlignment w:val="auto"/>
              <w:rPr>
                <w:rFonts w:hint="eastAsia" w:asciiTheme="minorEastAsia" w:hAnsiTheme="minorEastAsia" w:eastAsiaTheme="minorEastAsia" w:cstheme="minorEastAsia"/>
                <w:b/>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color w:val="000000" w:themeColor="text1"/>
                <w:sz w:val="21"/>
                <w:szCs w:val="21"/>
                <w:highlight w:val="none"/>
                <w14:textFill>
                  <w14:solidFill>
                    <w14:schemeClr w14:val="tx1"/>
                  </w14:solidFill>
                </w14:textFill>
              </w:rPr>
              <w:t>2.2</w:t>
            </w:r>
            <w:r>
              <w:rPr>
                <w:rFonts w:hint="eastAsia" w:asciiTheme="minorEastAsia" w:hAnsiTheme="minorEastAsia" w:eastAsiaTheme="minorEastAsia" w:cstheme="minorEastAsia"/>
                <w:b/>
                <w:color w:val="000000" w:themeColor="text1"/>
                <w:sz w:val="21"/>
                <w:szCs w:val="21"/>
                <w:highlight w:val="none"/>
                <w:lang w:val="en-US" w:eastAsia="zh-CN"/>
                <w14:textFill>
                  <w14:solidFill>
                    <w14:schemeClr w14:val="tx1"/>
                  </w14:solidFill>
                </w14:textFill>
              </w:rPr>
              <w:t xml:space="preserve"> </w:t>
            </w:r>
            <w:r>
              <w:rPr>
                <w:rFonts w:hint="eastAsia" w:asciiTheme="minorEastAsia" w:hAnsiTheme="minorEastAsia" w:eastAsiaTheme="minorEastAsia" w:cstheme="minorEastAsia"/>
                <w:b/>
                <w:color w:val="000000" w:themeColor="text1"/>
                <w:sz w:val="21"/>
                <w:szCs w:val="21"/>
                <w:highlight w:val="none"/>
                <w14:textFill>
                  <w14:solidFill>
                    <w14:schemeClr w14:val="tx1"/>
                  </w14:solidFill>
                </w14:textFill>
              </w:rPr>
              <w:t>分值构成与评分标准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97" w:hRule="atLeast"/>
          <w:jc w:val="center"/>
        </w:trPr>
        <w:tc>
          <w:tcPr>
            <w:tcW w:w="3536" w:type="dxa"/>
            <w:gridSpan w:val="3"/>
            <w:tcBorders>
              <w:tl2br w:val="nil"/>
              <w:tr2bl w:val="nil"/>
            </w:tcBorders>
            <w:vAlign w:val="center"/>
          </w:tcPr>
          <w:p>
            <w:pPr>
              <w:keepNext w:val="0"/>
              <w:keepLines w:val="0"/>
              <w:pageBreakBefore w:val="0"/>
              <w:kinsoku/>
              <w:wordWrap/>
              <w:overflowPunct/>
              <w:topLinePunct w:val="0"/>
              <w:bidi w:val="0"/>
              <w:spacing w:line="400" w:lineRule="exact"/>
              <w:jc w:val="center"/>
              <w:textAlignment w:val="auto"/>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pacing w:val="1"/>
                <w:sz w:val="21"/>
                <w:szCs w:val="21"/>
                <w:highlight w:val="none"/>
                <w14:textFill>
                  <w14:solidFill>
                    <w14:schemeClr w14:val="tx1"/>
                  </w14:solidFill>
                </w14:textFill>
              </w:rPr>
              <w:t>条款号</w:t>
            </w:r>
          </w:p>
        </w:tc>
        <w:tc>
          <w:tcPr>
            <w:tcW w:w="2574" w:type="dxa"/>
            <w:tcBorders>
              <w:tl2br w:val="nil"/>
              <w:tr2bl w:val="nil"/>
            </w:tcBorders>
            <w:vAlign w:val="center"/>
          </w:tcPr>
          <w:p>
            <w:pPr>
              <w:keepNext w:val="0"/>
              <w:keepLines w:val="0"/>
              <w:pageBreakBefore w:val="0"/>
              <w:kinsoku/>
              <w:wordWrap/>
              <w:overflowPunct/>
              <w:topLinePunct w:val="0"/>
              <w:bidi w:val="0"/>
              <w:spacing w:line="400" w:lineRule="exact"/>
              <w:jc w:val="center"/>
              <w:textAlignment w:val="auto"/>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条款内容</w:t>
            </w:r>
          </w:p>
        </w:tc>
        <w:tc>
          <w:tcPr>
            <w:tcW w:w="3476" w:type="dxa"/>
            <w:tcBorders>
              <w:tl2br w:val="nil"/>
              <w:tr2bl w:val="nil"/>
            </w:tcBorders>
            <w:vAlign w:val="center"/>
          </w:tcPr>
          <w:p>
            <w:pPr>
              <w:keepNext w:val="0"/>
              <w:keepLines w:val="0"/>
              <w:pageBreakBefore w:val="0"/>
              <w:kinsoku/>
              <w:wordWrap/>
              <w:overflowPunct/>
              <w:topLinePunct w:val="0"/>
              <w:bidi w:val="0"/>
              <w:spacing w:line="400" w:lineRule="exact"/>
              <w:jc w:val="center"/>
              <w:textAlignment w:val="auto"/>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pacing w:val="1"/>
                <w:sz w:val="21"/>
                <w:szCs w:val="21"/>
                <w:highlight w:val="none"/>
                <w14:textFill>
                  <w14:solidFill>
                    <w14:schemeClr w14:val="tx1"/>
                  </w14:solidFill>
                </w14:textFill>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65" w:hRule="atLeast"/>
          <w:jc w:val="center"/>
        </w:trPr>
        <w:tc>
          <w:tcPr>
            <w:tcW w:w="859" w:type="dxa"/>
            <w:tcBorders>
              <w:tl2br w:val="nil"/>
              <w:tr2bl w:val="nil"/>
            </w:tcBorders>
            <w:vAlign w:val="center"/>
          </w:tcPr>
          <w:p>
            <w:pPr>
              <w:keepNext w:val="0"/>
              <w:keepLines w:val="0"/>
              <w:pageBreakBefore w:val="0"/>
              <w:kinsoku/>
              <w:wordWrap/>
              <w:overflowPunct/>
              <w:topLinePunct w:val="0"/>
              <w:bidi w:val="0"/>
              <w:spacing w:line="400" w:lineRule="exact"/>
              <w:jc w:val="center"/>
              <w:textAlignment w:val="auto"/>
              <w:rPr>
                <w:rFonts w:hint="eastAsia" w:asciiTheme="minorEastAsia" w:hAnsiTheme="minorEastAsia" w:eastAsiaTheme="minorEastAsia" w:cstheme="minorEastAsia"/>
                <w:color w:val="000000" w:themeColor="text1"/>
                <w:spacing w:val="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pacing w:val="1"/>
                <w:sz w:val="21"/>
                <w:szCs w:val="21"/>
                <w:highlight w:val="none"/>
                <w14:textFill>
                  <w14:solidFill>
                    <w14:schemeClr w14:val="tx1"/>
                  </w14:solidFill>
                </w14:textFill>
              </w:rPr>
              <w:t>2.2.1</w:t>
            </w:r>
          </w:p>
        </w:tc>
        <w:tc>
          <w:tcPr>
            <w:tcW w:w="1096" w:type="dxa"/>
            <w:tcBorders>
              <w:tl2br w:val="nil"/>
              <w:tr2bl w:val="nil"/>
            </w:tcBorders>
            <w:vAlign w:val="center"/>
          </w:tcPr>
          <w:p>
            <w:pPr>
              <w:keepNext w:val="0"/>
              <w:keepLines w:val="0"/>
              <w:pageBreakBefore w:val="0"/>
              <w:kinsoku/>
              <w:wordWrap/>
              <w:overflowPunct/>
              <w:topLinePunct w:val="0"/>
              <w:bidi w:val="0"/>
              <w:spacing w:line="400" w:lineRule="exact"/>
              <w:jc w:val="center"/>
              <w:textAlignment w:val="auto"/>
              <w:rPr>
                <w:rFonts w:hint="eastAsia" w:asciiTheme="minorEastAsia" w:hAnsiTheme="minorEastAsia" w:eastAsiaTheme="minorEastAsia" w:cstheme="minorEastAsia"/>
                <w:color w:val="000000" w:themeColor="text1"/>
                <w:spacing w:val="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pacing w:val="1"/>
                <w:sz w:val="21"/>
                <w:szCs w:val="21"/>
                <w:highlight w:val="none"/>
                <w14:textFill>
                  <w14:solidFill>
                    <w14:schemeClr w14:val="tx1"/>
                  </w14:solidFill>
                </w14:textFill>
              </w:rPr>
              <w:t>分值构成</w:t>
            </w:r>
          </w:p>
        </w:tc>
        <w:tc>
          <w:tcPr>
            <w:tcW w:w="4155" w:type="dxa"/>
            <w:gridSpan w:val="2"/>
            <w:tcBorders>
              <w:tl2br w:val="nil"/>
              <w:tr2bl w:val="nil"/>
            </w:tcBorders>
            <w:vAlign w:val="center"/>
          </w:tcPr>
          <w:p>
            <w:pPr>
              <w:keepNext w:val="0"/>
              <w:keepLines w:val="0"/>
              <w:pageBreakBefore w:val="0"/>
              <w:kinsoku/>
              <w:wordWrap/>
              <w:overflowPunct/>
              <w:topLinePunct w:val="0"/>
              <w:bidi w:val="0"/>
              <w:spacing w:line="400" w:lineRule="exact"/>
              <w:jc w:val="center"/>
              <w:textAlignment w:val="auto"/>
              <w:rPr>
                <w:rFonts w:hint="eastAsia" w:asciiTheme="minorEastAsia" w:hAnsiTheme="minorEastAsia" w:eastAsiaTheme="minorEastAsia" w:cstheme="minorEastAsia"/>
                <w:color w:val="000000" w:themeColor="text1"/>
                <w:spacing w:val="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pacing w:val="1"/>
                <w:sz w:val="21"/>
                <w:szCs w:val="21"/>
                <w:highlight w:val="none"/>
                <w14:textFill>
                  <w14:solidFill>
                    <w14:schemeClr w14:val="tx1"/>
                  </w14:solidFill>
                </w14:textFill>
              </w:rPr>
              <w:t>分值构成</w:t>
            </w:r>
          </w:p>
          <w:p>
            <w:pPr>
              <w:keepNext w:val="0"/>
              <w:keepLines w:val="0"/>
              <w:pageBreakBefore w:val="0"/>
              <w:kinsoku/>
              <w:wordWrap/>
              <w:overflowPunct/>
              <w:topLinePunct w:val="0"/>
              <w:bidi w:val="0"/>
              <w:spacing w:line="400" w:lineRule="exact"/>
              <w:jc w:val="center"/>
              <w:textAlignment w:val="auto"/>
              <w:rPr>
                <w:rFonts w:hint="eastAsia" w:asciiTheme="minorEastAsia" w:hAnsiTheme="minorEastAsia" w:eastAsiaTheme="minorEastAsia" w:cstheme="minorEastAsia"/>
                <w:color w:val="000000" w:themeColor="text1"/>
                <w:spacing w:val="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pacing w:val="1"/>
                <w:sz w:val="21"/>
                <w:szCs w:val="21"/>
                <w:highlight w:val="none"/>
                <w14:textFill>
                  <w14:solidFill>
                    <w14:schemeClr w14:val="tx1"/>
                  </w14:solidFill>
                </w14:textFill>
              </w:rPr>
              <w:t>（总分100分）</w:t>
            </w:r>
          </w:p>
        </w:tc>
        <w:tc>
          <w:tcPr>
            <w:tcW w:w="3476" w:type="dxa"/>
            <w:tcBorders>
              <w:tl2br w:val="nil"/>
              <w:tr2bl w:val="nil"/>
            </w:tcBorders>
            <w:vAlign w:val="center"/>
          </w:tcPr>
          <w:p>
            <w:pPr>
              <w:keepNext w:val="0"/>
              <w:keepLines w:val="0"/>
              <w:pageBreakBefore w:val="0"/>
              <w:kinsoku/>
              <w:wordWrap/>
              <w:overflowPunct/>
              <w:topLinePunct w:val="0"/>
              <w:bidi w:val="0"/>
              <w:spacing w:line="400" w:lineRule="exact"/>
              <w:textAlignment w:val="auto"/>
              <w:rPr>
                <w:rFonts w:hint="eastAsia" w:asciiTheme="minorEastAsia" w:hAnsiTheme="minorEastAsia" w:eastAsiaTheme="minorEastAsia" w:cstheme="minorEastAsia"/>
                <w:color w:val="000000" w:themeColor="text1"/>
                <w:spacing w:val="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pacing w:val="1"/>
                <w:sz w:val="21"/>
                <w:szCs w:val="21"/>
                <w:highlight w:val="none"/>
                <w14:textFill>
                  <w14:solidFill>
                    <w14:schemeClr w14:val="tx1"/>
                  </w14:solidFill>
                </w14:textFill>
              </w:rPr>
              <w:t>施工组织设计：</w:t>
            </w:r>
            <w:r>
              <w:rPr>
                <w:rFonts w:hint="eastAsia" w:asciiTheme="minorEastAsia" w:hAnsiTheme="minorEastAsia" w:eastAsiaTheme="minorEastAsia" w:cstheme="minorEastAsia"/>
                <w:color w:val="000000" w:themeColor="text1"/>
                <w:spacing w:val="1"/>
                <w:sz w:val="21"/>
                <w:szCs w:val="21"/>
                <w:highlight w:val="none"/>
                <w:u w:val="single"/>
                <w14:textFill>
                  <w14:solidFill>
                    <w14:schemeClr w14:val="tx1"/>
                  </w14:solidFill>
                </w14:textFill>
              </w:rPr>
              <w:t xml:space="preserve">  20 </w:t>
            </w:r>
            <w:r>
              <w:rPr>
                <w:rFonts w:hint="eastAsia" w:asciiTheme="minorEastAsia" w:hAnsiTheme="minorEastAsia" w:eastAsiaTheme="minorEastAsia" w:cstheme="minorEastAsia"/>
                <w:color w:val="000000" w:themeColor="text1"/>
                <w:spacing w:val="1"/>
                <w:sz w:val="21"/>
                <w:szCs w:val="21"/>
                <w:highlight w:val="none"/>
                <w14:textFill>
                  <w14:solidFill>
                    <w14:schemeClr w14:val="tx1"/>
                  </w14:solidFill>
                </w14:textFill>
              </w:rPr>
              <w:t>分</w:t>
            </w:r>
          </w:p>
          <w:p>
            <w:pPr>
              <w:keepNext w:val="0"/>
              <w:keepLines w:val="0"/>
              <w:pageBreakBefore w:val="0"/>
              <w:kinsoku/>
              <w:wordWrap/>
              <w:overflowPunct/>
              <w:topLinePunct w:val="0"/>
              <w:bidi w:val="0"/>
              <w:spacing w:line="400" w:lineRule="exact"/>
              <w:textAlignment w:val="auto"/>
              <w:rPr>
                <w:rFonts w:hint="eastAsia" w:asciiTheme="minorEastAsia" w:hAnsiTheme="minorEastAsia" w:eastAsiaTheme="minorEastAsia" w:cstheme="minorEastAsia"/>
                <w:color w:val="000000" w:themeColor="text1"/>
                <w:spacing w:val="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pacing w:val="1"/>
                <w:sz w:val="21"/>
                <w:szCs w:val="21"/>
                <w:highlight w:val="none"/>
                <w14:textFill>
                  <w14:solidFill>
                    <w14:schemeClr w14:val="tx1"/>
                  </w14:solidFill>
                </w14:textFill>
              </w:rPr>
              <w:t xml:space="preserve">项目管理机构： </w:t>
            </w:r>
            <w:r>
              <w:rPr>
                <w:rFonts w:hint="eastAsia" w:asciiTheme="minorEastAsia" w:hAnsiTheme="minorEastAsia" w:eastAsiaTheme="minorEastAsia" w:cstheme="minorEastAsia"/>
                <w:color w:val="000000" w:themeColor="text1"/>
                <w:spacing w:val="1"/>
                <w:sz w:val="21"/>
                <w:szCs w:val="21"/>
                <w:highlight w:val="none"/>
                <w:u w:val="single"/>
                <w14:textFill>
                  <w14:solidFill>
                    <w14:schemeClr w14:val="tx1"/>
                  </w14:solidFill>
                </w14:textFill>
              </w:rPr>
              <w:t xml:space="preserve"> 10  </w:t>
            </w:r>
            <w:r>
              <w:rPr>
                <w:rFonts w:hint="eastAsia" w:asciiTheme="minorEastAsia" w:hAnsiTheme="minorEastAsia" w:eastAsiaTheme="minorEastAsia" w:cstheme="minorEastAsia"/>
                <w:color w:val="000000" w:themeColor="text1"/>
                <w:spacing w:val="1"/>
                <w:sz w:val="21"/>
                <w:szCs w:val="21"/>
                <w:highlight w:val="none"/>
                <w14:textFill>
                  <w14:solidFill>
                    <w14:schemeClr w14:val="tx1"/>
                  </w14:solidFill>
                </w14:textFill>
              </w:rPr>
              <w:t>分</w:t>
            </w:r>
          </w:p>
          <w:p>
            <w:pPr>
              <w:keepNext w:val="0"/>
              <w:keepLines w:val="0"/>
              <w:pageBreakBefore w:val="0"/>
              <w:kinsoku/>
              <w:wordWrap/>
              <w:overflowPunct/>
              <w:topLinePunct w:val="0"/>
              <w:bidi w:val="0"/>
              <w:spacing w:line="400" w:lineRule="exact"/>
              <w:textAlignment w:val="auto"/>
              <w:rPr>
                <w:rFonts w:hint="eastAsia" w:asciiTheme="minorEastAsia" w:hAnsiTheme="minorEastAsia" w:eastAsiaTheme="minorEastAsia" w:cstheme="minorEastAsia"/>
                <w:color w:val="000000" w:themeColor="text1"/>
                <w:spacing w:val="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pacing w:val="1"/>
                <w:sz w:val="21"/>
                <w:szCs w:val="21"/>
                <w:highlight w:val="none"/>
                <w14:textFill>
                  <w14:solidFill>
                    <w14:schemeClr w14:val="tx1"/>
                  </w14:solidFill>
                </w14:textFill>
              </w:rPr>
              <w:t>商务标评审部分：</w:t>
            </w:r>
            <w:r>
              <w:rPr>
                <w:rFonts w:hint="eastAsia" w:asciiTheme="minorEastAsia" w:hAnsiTheme="minorEastAsia" w:eastAsiaTheme="minorEastAsia" w:cstheme="minorEastAsia"/>
                <w:color w:val="000000" w:themeColor="text1"/>
                <w:spacing w:val="1"/>
                <w:sz w:val="21"/>
                <w:szCs w:val="21"/>
                <w:highlight w:val="none"/>
                <w:u w:val="single"/>
                <w14:textFill>
                  <w14:solidFill>
                    <w14:schemeClr w14:val="tx1"/>
                  </w14:solidFill>
                </w14:textFill>
              </w:rPr>
              <w:t xml:space="preserve"> 60 </w:t>
            </w:r>
            <w:r>
              <w:rPr>
                <w:rFonts w:hint="eastAsia" w:asciiTheme="minorEastAsia" w:hAnsiTheme="minorEastAsia" w:eastAsiaTheme="minorEastAsia" w:cstheme="minorEastAsia"/>
                <w:color w:val="000000" w:themeColor="text1"/>
                <w:spacing w:val="1"/>
                <w:sz w:val="21"/>
                <w:szCs w:val="21"/>
                <w:highlight w:val="none"/>
                <w14:textFill>
                  <w14:solidFill>
                    <w14:schemeClr w14:val="tx1"/>
                  </w14:solidFill>
                </w14:textFill>
              </w:rPr>
              <w:t>分</w:t>
            </w:r>
          </w:p>
          <w:p>
            <w:pPr>
              <w:keepNext w:val="0"/>
              <w:keepLines w:val="0"/>
              <w:pageBreakBefore w:val="0"/>
              <w:kinsoku/>
              <w:wordWrap/>
              <w:overflowPunct/>
              <w:topLinePunct w:val="0"/>
              <w:bidi w:val="0"/>
              <w:spacing w:line="400" w:lineRule="exact"/>
              <w:textAlignment w:val="auto"/>
              <w:rPr>
                <w:rFonts w:hint="eastAsia" w:asciiTheme="minorEastAsia" w:hAnsiTheme="minorEastAsia" w:eastAsiaTheme="minorEastAsia" w:cstheme="minorEastAsia"/>
                <w:color w:val="000000" w:themeColor="text1"/>
                <w:spacing w:val="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pacing w:val="1"/>
                <w:sz w:val="21"/>
                <w:szCs w:val="21"/>
                <w:highlight w:val="none"/>
                <w14:textFill>
                  <w14:solidFill>
                    <w14:schemeClr w14:val="tx1"/>
                  </w14:solidFill>
                </w14:textFill>
              </w:rPr>
              <w:t>企业信誉实力：</w:t>
            </w:r>
            <w:r>
              <w:rPr>
                <w:rFonts w:hint="eastAsia" w:asciiTheme="minorEastAsia" w:hAnsiTheme="minorEastAsia" w:eastAsiaTheme="minorEastAsia" w:cstheme="minorEastAsia"/>
                <w:color w:val="000000" w:themeColor="text1"/>
                <w:spacing w:val="1"/>
                <w:sz w:val="21"/>
                <w:szCs w:val="21"/>
                <w:highlight w:val="none"/>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pacing w:val="1"/>
                <w:sz w:val="21"/>
                <w:szCs w:val="21"/>
                <w:highlight w:val="none"/>
                <w:u w:val="single"/>
                <w:lang w:val="en-US" w:eastAsia="zh-CN"/>
                <w14:textFill>
                  <w14:solidFill>
                    <w14:schemeClr w14:val="tx1"/>
                  </w14:solidFill>
                </w14:textFill>
              </w:rPr>
              <w:t>10</w:t>
            </w:r>
            <w:r>
              <w:rPr>
                <w:rFonts w:hint="eastAsia" w:asciiTheme="minorEastAsia" w:hAnsiTheme="minorEastAsia" w:eastAsiaTheme="minorEastAsia" w:cstheme="minorEastAsia"/>
                <w:color w:val="000000" w:themeColor="text1"/>
                <w:spacing w:val="1"/>
                <w:sz w:val="21"/>
                <w:szCs w:val="21"/>
                <w:highlight w:val="none"/>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pacing w:val="1"/>
                <w:sz w:val="21"/>
                <w:szCs w:val="21"/>
                <w:highlight w:val="none"/>
                <w14:textFill>
                  <w14:solidFill>
                    <w14:schemeClr w14:val="tx1"/>
                  </w14:solidFill>
                </w14:textFill>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93" w:hRule="atLeast"/>
          <w:jc w:val="center"/>
        </w:trPr>
        <w:tc>
          <w:tcPr>
            <w:tcW w:w="859" w:type="dxa"/>
            <w:tcBorders>
              <w:tl2br w:val="nil"/>
              <w:tr2bl w:val="nil"/>
            </w:tcBorders>
            <w:vAlign w:val="center"/>
          </w:tcPr>
          <w:p>
            <w:pPr>
              <w:keepNext w:val="0"/>
              <w:keepLines w:val="0"/>
              <w:pageBreakBefore w:val="0"/>
              <w:kinsoku/>
              <w:wordWrap/>
              <w:overflowPunct/>
              <w:topLinePunct w:val="0"/>
              <w:bidi w:val="0"/>
              <w:spacing w:line="400" w:lineRule="exact"/>
              <w:jc w:val="center"/>
              <w:textAlignment w:val="auto"/>
              <w:rPr>
                <w:rFonts w:hint="eastAsia" w:asciiTheme="minorEastAsia" w:hAnsiTheme="minorEastAsia" w:eastAsiaTheme="minorEastAsia" w:cstheme="minorEastAsia"/>
                <w:color w:val="000000" w:themeColor="text1"/>
                <w:spacing w:val="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pacing w:val="1"/>
                <w:sz w:val="21"/>
                <w:szCs w:val="21"/>
                <w:highlight w:val="none"/>
                <w14:textFill>
                  <w14:solidFill>
                    <w14:schemeClr w14:val="tx1"/>
                  </w14:solidFill>
                </w14:textFill>
              </w:rPr>
              <w:t>2.2.2</w:t>
            </w:r>
          </w:p>
        </w:tc>
        <w:tc>
          <w:tcPr>
            <w:tcW w:w="1096" w:type="dxa"/>
            <w:tcBorders>
              <w:tl2br w:val="nil"/>
              <w:tr2bl w:val="nil"/>
            </w:tcBorders>
            <w:vAlign w:val="center"/>
          </w:tcPr>
          <w:p>
            <w:pPr>
              <w:keepNext w:val="0"/>
              <w:keepLines w:val="0"/>
              <w:pageBreakBefore w:val="0"/>
              <w:widowControl/>
              <w:kinsoku/>
              <w:wordWrap/>
              <w:overflowPunct/>
              <w:topLinePunct w:val="0"/>
              <w:bidi w:val="0"/>
              <w:spacing w:line="400" w:lineRule="exact"/>
              <w:jc w:val="center"/>
              <w:textAlignment w:val="auto"/>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评标基准价计算</w:t>
            </w:r>
          </w:p>
        </w:tc>
        <w:tc>
          <w:tcPr>
            <w:tcW w:w="7631" w:type="dxa"/>
            <w:gridSpan w:val="3"/>
            <w:tcBorders>
              <w:tl2br w:val="nil"/>
              <w:tr2bl w:val="nil"/>
            </w:tcBorders>
            <w:vAlign w:val="center"/>
          </w:tcPr>
          <w:p>
            <w:pPr>
              <w:keepNext w:val="0"/>
              <w:keepLines w:val="0"/>
              <w:pageBreakBefore w:val="0"/>
              <w:widowControl/>
              <w:kinsoku/>
              <w:wordWrap/>
              <w:overflowPunct/>
              <w:topLinePunct w:val="0"/>
              <w:bidi w:val="0"/>
              <w:spacing w:line="400" w:lineRule="exact"/>
              <w:textAlignment w:val="auto"/>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1.投标报价有效报价范围：为投标总价低于或等于招标控制价，通过资格评审、形式评审、响应性评审且技术标评审合格，经评标委员会审定不存在严重不平衡、不合理、不低于其企业成本的投标人投标总价。</w:t>
            </w:r>
          </w:p>
          <w:p>
            <w:pPr>
              <w:keepNext w:val="0"/>
              <w:keepLines w:val="0"/>
              <w:pageBreakBefore w:val="0"/>
              <w:widowControl/>
              <w:kinsoku/>
              <w:wordWrap/>
              <w:overflowPunct/>
              <w:topLinePunct w:val="0"/>
              <w:bidi w:val="0"/>
              <w:spacing w:line="400" w:lineRule="exact"/>
              <w:textAlignment w:val="auto"/>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2.将通过资格审查且在有效报价范围内的合格投标人按其投标报价由低到高的顺序依次排出名次。</w:t>
            </w:r>
          </w:p>
          <w:p>
            <w:pPr>
              <w:keepNext w:val="0"/>
              <w:keepLines w:val="0"/>
              <w:pageBreakBefore w:val="0"/>
              <w:widowControl/>
              <w:kinsoku/>
              <w:wordWrap/>
              <w:overflowPunct/>
              <w:topLinePunct w:val="0"/>
              <w:bidi w:val="0"/>
              <w:spacing w:line="400" w:lineRule="exact"/>
              <w:textAlignment w:val="auto"/>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3.评标基准价=（A1+A2+A3…+An）/n，An为通过初步评审合格且在有效报价范围内的全部合格投标人有效投标报价。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96" w:hRule="atLeast"/>
          <w:jc w:val="center"/>
        </w:trPr>
        <w:tc>
          <w:tcPr>
            <w:tcW w:w="859" w:type="dxa"/>
            <w:vMerge w:val="restart"/>
            <w:tcBorders>
              <w:tl2br w:val="nil"/>
              <w:tr2bl w:val="nil"/>
            </w:tcBorders>
            <w:vAlign w:val="center"/>
          </w:tcPr>
          <w:p>
            <w:pPr>
              <w:pStyle w:val="420"/>
              <w:keepNext w:val="0"/>
              <w:keepLines w:val="0"/>
              <w:pageBreakBefore w:val="0"/>
              <w:kinsoku/>
              <w:wordWrap/>
              <w:overflowPunct/>
              <w:topLinePunct w:val="0"/>
              <w:bidi w:val="0"/>
              <w:spacing w:line="400" w:lineRule="exact"/>
              <w:jc w:val="center"/>
              <w:textAlignment w:val="auto"/>
              <w:rPr>
                <w:rFonts w:hint="eastAsia" w:asciiTheme="minorEastAsia" w:hAnsiTheme="minorEastAsia" w:eastAsiaTheme="minorEastAsia" w:cstheme="minorEastAsia"/>
                <w:color w:val="000000" w:themeColor="text1"/>
                <w:sz w:val="21"/>
                <w:szCs w:val="21"/>
                <w:highlight w:val="none"/>
                <w:lang w:val="zh-CN"/>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lang w:val="zh-CN"/>
                <w14:textFill>
                  <w14:solidFill>
                    <w14:schemeClr w14:val="tx1"/>
                  </w14:solidFill>
                </w14:textFill>
              </w:rPr>
              <w:t>2.2.3</w:t>
            </w:r>
          </w:p>
          <w:p>
            <w:pPr>
              <w:pStyle w:val="43"/>
              <w:keepNext w:val="0"/>
              <w:keepLines w:val="0"/>
              <w:pageBreakBefore w:val="0"/>
              <w:kinsoku/>
              <w:wordWrap/>
              <w:overflowPunct/>
              <w:topLinePunct w:val="0"/>
              <w:bidi w:val="0"/>
              <w:spacing w:after="0" w:line="400" w:lineRule="exact"/>
              <w:jc w:val="center"/>
              <w:textAlignment w:val="auto"/>
              <w:rPr>
                <w:rFonts w:hint="eastAsia" w:asciiTheme="minorEastAsia" w:hAnsiTheme="minorEastAsia" w:eastAsiaTheme="minorEastAsia" w:cstheme="minorEastAsia"/>
                <w:color w:val="000000" w:themeColor="text1"/>
                <w:sz w:val="21"/>
                <w:szCs w:val="21"/>
                <w:highlight w:val="none"/>
                <w:lang w:val="zh-CN"/>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lang w:val="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t>1</w:t>
            </w:r>
            <w:r>
              <w:rPr>
                <w:rFonts w:hint="eastAsia" w:asciiTheme="minorEastAsia" w:hAnsiTheme="minorEastAsia" w:eastAsiaTheme="minorEastAsia" w:cstheme="minorEastAsia"/>
                <w:color w:val="000000" w:themeColor="text1"/>
                <w:sz w:val="21"/>
                <w:szCs w:val="21"/>
                <w:highlight w:val="none"/>
                <w:lang w:val="zh-CN"/>
                <w14:textFill>
                  <w14:solidFill>
                    <w14:schemeClr w14:val="tx1"/>
                  </w14:solidFill>
                </w14:textFill>
              </w:rPr>
              <w:t>）</w:t>
            </w:r>
          </w:p>
        </w:tc>
        <w:tc>
          <w:tcPr>
            <w:tcW w:w="1096" w:type="dxa"/>
            <w:vMerge w:val="restart"/>
            <w:tcBorders>
              <w:tl2br w:val="nil"/>
              <w:tr2bl w:val="nil"/>
            </w:tcBorders>
            <w:vAlign w:val="center"/>
          </w:tcPr>
          <w:p>
            <w:pPr>
              <w:keepNext w:val="0"/>
              <w:keepLines w:val="0"/>
              <w:pageBreakBefore w:val="0"/>
              <w:kinsoku/>
              <w:wordWrap/>
              <w:overflowPunct/>
              <w:topLinePunct w:val="0"/>
              <w:bidi w:val="0"/>
              <w:spacing w:line="400" w:lineRule="exact"/>
              <w:textAlignment w:val="auto"/>
              <w:rPr>
                <w:rFonts w:hint="eastAsia" w:asciiTheme="minorEastAsia" w:hAnsiTheme="minorEastAsia" w:eastAsiaTheme="minorEastAsia" w:cstheme="minorEastAsia"/>
                <w:color w:val="000000" w:themeColor="text1"/>
                <w:spacing w:val="1"/>
                <w:sz w:val="21"/>
                <w:szCs w:val="21"/>
                <w:highlight w:val="none"/>
                <w14:textFill>
                  <w14:solidFill>
                    <w14:schemeClr w14:val="tx1"/>
                  </w14:solidFill>
                </w14:textFill>
              </w:rPr>
            </w:pPr>
          </w:p>
          <w:p>
            <w:pPr>
              <w:keepNext w:val="0"/>
              <w:keepLines w:val="0"/>
              <w:pageBreakBefore w:val="0"/>
              <w:kinsoku/>
              <w:wordWrap/>
              <w:overflowPunct/>
              <w:topLinePunct w:val="0"/>
              <w:bidi w:val="0"/>
              <w:spacing w:line="400" w:lineRule="exact"/>
              <w:textAlignment w:val="auto"/>
              <w:rPr>
                <w:rFonts w:hint="eastAsia" w:asciiTheme="minorEastAsia" w:hAnsiTheme="minorEastAsia" w:eastAsiaTheme="minorEastAsia" w:cstheme="minorEastAsia"/>
                <w:color w:val="000000" w:themeColor="text1"/>
                <w:sz w:val="21"/>
                <w:szCs w:val="21"/>
                <w:highlight w:val="none"/>
                <w:lang w:val="zh-CN"/>
                <w14:textFill>
                  <w14:solidFill>
                    <w14:schemeClr w14:val="tx1"/>
                  </w14:solidFill>
                </w14:textFill>
              </w:rPr>
            </w:pPr>
            <w:r>
              <w:rPr>
                <w:rFonts w:hint="eastAsia" w:asciiTheme="minorEastAsia" w:hAnsiTheme="minorEastAsia" w:eastAsiaTheme="minorEastAsia" w:cstheme="minorEastAsia"/>
                <w:color w:val="000000" w:themeColor="text1"/>
                <w:spacing w:val="1"/>
                <w:sz w:val="21"/>
                <w:szCs w:val="21"/>
                <w:highlight w:val="none"/>
                <w14:textFill>
                  <w14:solidFill>
                    <w14:schemeClr w14:val="tx1"/>
                  </w14:solidFill>
                </w14:textFill>
              </w:rPr>
              <w:t>施工组织设计</w:t>
            </w:r>
            <w:r>
              <w:rPr>
                <w:rFonts w:hint="eastAsia" w:asciiTheme="minorEastAsia" w:hAnsiTheme="minorEastAsia" w:eastAsiaTheme="minorEastAsia" w:cstheme="minorEastAsia"/>
                <w:color w:val="000000" w:themeColor="text1"/>
                <w:spacing w:val="1"/>
                <w:sz w:val="21"/>
                <w:szCs w:val="21"/>
                <w:highlight w:val="none"/>
                <w:lang w:eastAsia="zh-CN"/>
                <w14:textFill>
                  <w14:solidFill>
                    <w14:schemeClr w14:val="tx1"/>
                  </w14:solidFill>
                </w14:textFill>
              </w:rPr>
              <w:t>满分</w:t>
            </w:r>
            <w:r>
              <w:rPr>
                <w:rFonts w:hint="eastAsia" w:asciiTheme="minorEastAsia" w:hAnsiTheme="minorEastAsia" w:eastAsiaTheme="minorEastAsia" w:cstheme="minorEastAsia"/>
                <w:color w:val="000000" w:themeColor="text1"/>
                <w:spacing w:val="1"/>
                <w:sz w:val="21"/>
                <w:szCs w:val="21"/>
                <w:highlight w:val="none"/>
                <w:u w:val="none"/>
                <w:lang w:val="en-US" w:eastAsia="zh-CN"/>
                <w14:textFill>
                  <w14:solidFill>
                    <w14:schemeClr w14:val="tx1"/>
                  </w14:solidFill>
                </w14:textFill>
              </w:rPr>
              <w:t>(20)</w:t>
            </w:r>
            <w:r>
              <w:rPr>
                <w:rFonts w:hint="eastAsia" w:asciiTheme="minorEastAsia" w:hAnsiTheme="minorEastAsia" w:eastAsiaTheme="minorEastAsia" w:cstheme="minorEastAsia"/>
                <w:color w:val="000000" w:themeColor="text1"/>
                <w:spacing w:val="1"/>
                <w:sz w:val="21"/>
                <w:szCs w:val="21"/>
                <w:highlight w:val="none"/>
                <w:u w:val="none"/>
                <w14:textFill>
                  <w14:solidFill>
                    <w14:schemeClr w14:val="tx1"/>
                  </w14:solidFill>
                </w14:textFill>
              </w:rPr>
              <w:t>分</w:t>
            </w:r>
          </w:p>
        </w:tc>
        <w:tc>
          <w:tcPr>
            <w:tcW w:w="1581" w:type="dxa"/>
            <w:tcBorders>
              <w:tl2br w:val="nil"/>
              <w:tr2bl w:val="nil"/>
            </w:tcBorders>
            <w:vAlign w:val="center"/>
          </w:tcPr>
          <w:p>
            <w:pPr>
              <w:keepNext w:val="0"/>
              <w:keepLines w:val="0"/>
              <w:pageBreakBefore w:val="0"/>
              <w:widowControl/>
              <w:kinsoku/>
              <w:wordWrap/>
              <w:overflowPunct/>
              <w:topLinePunct w:val="0"/>
              <w:bidi w:val="0"/>
              <w:spacing w:line="400" w:lineRule="exact"/>
              <w:textAlignment w:val="auto"/>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总体概述：优1.5分、良1.0～1.4分、中0.1～0.9分、差0分</w:t>
            </w:r>
          </w:p>
        </w:tc>
        <w:tc>
          <w:tcPr>
            <w:tcW w:w="6050" w:type="dxa"/>
            <w:gridSpan w:val="2"/>
            <w:tcBorders>
              <w:tl2br w:val="nil"/>
              <w:tr2bl w:val="nil"/>
            </w:tcBorders>
            <w:vAlign w:val="center"/>
          </w:tcPr>
          <w:p>
            <w:pPr>
              <w:keepNext w:val="0"/>
              <w:keepLines w:val="0"/>
              <w:pageBreakBefore w:val="0"/>
              <w:widowControl/>
              <w:kinsoku/>
              <w:wordWrap/>
              <w:overflowPunct/>
              <w:topLinePunct w:val="0"/>
              <w:bidi w:val="0"/>
              <w:spacing w:line="400" w:lineRule="exact"/>
              <w:ind w:firstLine="420"/>
              <w:textAlignment w:val="auto"/>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优：对项目总体有深刻认识，表达清晰、完整、严谨、合理，措施先进、具体、有效、成熟；施工段划分清晰、合理，符合规范要求</w:t>
            </w:r>
            <w:r>
              <w:rPr>
                <w:rFonts w:hint="eastAsia" w:asciiTheme="minorEastAsia" w:hAnsiTheme="minorEastAsia" w:eastAsiaTheme="minorEastAsia" w:cstheme="minorEastAsia"/>
                <w:color w:val="000000" w:themeColor="text1"/>
                <w:sz w:val="21"/>
                <w:szCs w:val="21"/>
                <w:highlight w:val="none"/>
                <w:lang w:eastAsia="zh-CN"/>
                <w14:textFill>
                  <w14:solidFill>
                    <w14:schemeClr w14:val="tx1"/>
                  </w14:solidFill>
                </w14:textFill>
              </w:rPr>
              <w:t>；对于绿化种植有合理、具体的措施方法，能最大限度的保障植物成活率</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w:t>
            </w:r>
          </w:p>
          <w:p>
            <w:pPr>
              <w:keepNext w:val="0"/>
              <w:keepLines w:val="0"/>
              <w:pageBreakBefore w:val="0"/>
              <w:widowControl/>
              <w:kinsoku/>
              <w:wordWrap/>
              <w:overflowPunct/>
              <w:topLinePunct w:val="0"/>
              <w:bidi w:val="0"/>
              <w:spacing w:line="400" w:lineRule="exact"/>
              <w:ind w:firstLine="420"/>
              <w:textAlignment w:val="auto"/>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良：对项目总体有一定认识，表达清晰、完整，措施具体有效；施工段划分清晰，符合规范要求</w:t>
            </w:r>
            <w:r>
              <w:rPr>
                <w:rFonts w:hint="eastAsia" w:asciiTheme="minorEastAsia" w:hAnsiTheme="minorEastAsia" w:eastAsiaTheme="minorEastAsia" w:cstheme="minorEastAsia"/>
                <w:color w:val="000000" w:themeColor="text1"/>
                <w:sz w:val="21"/>
                <w:szCs w:val="21"/>
                <w:highlight w:val="none"/>
                <w:lang w:eastAsia="zh-CN"/>
                <w14:textFill>
                  <w14:solidFill>
                    <w14:schemeClr w14:val="tx1"/>
                  </w14:solidFill>
                </w14:textFill>
              </w:rPr>
              <w:t>；对于绿化种植有合理的措施方法，能提高植物成活率</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w:t>
            </w:r>
          </w:p>
          <w:p>
            <w:pPr>
              <w:keepNext w:val="0"/>
              <w:keepLines w:val="0"/>
              <w:pageBreakBefore w:val="0"/>
              <w:widowControl/>
              <w:kinsoku/>
              <w:wordWrap/>
              <w:overflowPunct/>
              <w:topLinePunct w:val="0"/>
              <w:bidi w:val="0"/>
              <w:spacing w:line="400" w:lineRule="exact"/>
              <w:ind w:firstLine="420"/>
              <w:textAlignment w:val="auto"/>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中：对项目总体有认识，有一定的措施但部分不具体；施工段划分较合理，符合规范要求。</w:t>
            </w:r>
          </w:p>
          <w:p>
            <w:pPr>
              <w:keepNext w:val="0"/>
              <w:keepLines w:val="0"/>
              <w:pageBreakBefore w:val="0"/>
              <w:widowControl/>
              <w:kinsoku/>
              <w:wordWrap/>
              <w:overflowPunct/>
              <w:topLinePunct w:val="0"/>
              <w:bidi w:val="0"/>
              <w:spacing w:line="400" w:lineRule="exact"/>
              <w:ind w:firstLine="420"/>
              <w:textAlignment w:val="auto"/>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差：对项目认识不足，表达不清晰，措施不具体；施工段划分不合理。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4" w:hRule="atLeast"/>
          <w:jc w:val="center"/>
        </w:trPr>
        <w:tc>
          <w:tcPr>
            <w:tcW w:w="859" w:type="dxa"/>
            <w:vMerge w:val="continue"/>
            <w:tcBorders>
              <w:tl2br w:val="nil"/>
              <w:tr2bl w:val="nil"/>
            </w:tcBorders>
            <w:vAlign w:val="center"/>
          </w:tcPr>
          <w:p>
            <w:pPr>
              <w:keepNext w:val="0"/>
              <w:keepLines w:val="0"/>
              <w:pageBreakBefore w:val="0"/>
              <w:widowControl/>
              <w:kinsoku/>
              <w:wordWrap/>
              <w:overflowPunct/>
              <w:topLinePunct w:val="0"/>
              <w:bidi w:val="0"/>
              <w:spacing w:line="400" w:lineRule="exact"/>
              <w:textAlignment w:val="auto"/>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1096" w:type="dxa"/>
            <w:vMerge w:val="continue"/>
            <w:tcBorders>
              <w:tl2br w:val="nil"/>
              <w:tr2bl w:val="nil"/>
            </w:tcBorders>
            <w:vAlign w:val="center"/>
          </w:tcPr>
          <w:p>
            <w:pPr>
              <w:keepNext w:val="0"/>
              <w:keepLines w:val="0"/>
              <w:pageBreakBefore w:val="0"/>
              <w:widowControl/>
              <w:kinsoku/>
              <w:wordWrap/>
              <w:overflowPunct/>
              <w:topLinePunct w:val="0"/>
              <w:bidi w:val="0"/>
              <w:spacing w:line="400" w:lineRule="exact"/>
              <w:textAlignment w:val="auto"/>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1581" w:type="dxa"/>
            <w:tcBorders>
              <w:tl2br w:val="nil"/>
              <w:tr2bl w:val="nil"/>
            </w:tcBorders>
            <w:vAlign w:val="center"/>
          </w:tcPr>
          <w:p>
            <w:pPr>
              <w:keepNext w:val="0"/>
              <w:keepLines w:val="0"/>
              <w:pageBreakBefore w:val="0"/>
              <w:kinsoku/>
              <w:wordWrap/>
              <w:overflowPunct/>
              <w:topLinePunct w:val="0"/>
              <w:bidi w:val="0"/>
              <w:spacing w:line="400" w:lineRule="exact"/>
              <w:textAlignment w:val="auto"/>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ascii="Calibri" w:hAnsi="Calibri" w:eastAsia="宋体" w:cs="Calibri"/>
                <w:i w:val="0"/>
                <w:caps w:val="0"/>
                <w:color w:val="000000" w:themeColor="text1"/>
                <w:spacing w:val="0"/>
                <w:sz w:val="21"/>
                <w:szCs w:val="21"/>
                <w:highlight w:val="none"/>
                <w:shd w:val="clear" w:fill="FFFFFF"/>
                <w14:textFill>
                  <w14:solidFill>
                    <w14:schemeClr w14:val="tx1"/>
                  </w14:solidFill>
                </w14:textFill>
              </w:rPr>
              <w:t>主要施工方法：</w:t>
            </w:r>
            <w:r>
              <w:rPr>
                <w:rFonts w:hint="eastAsia" w:ascii="宋体" w:hAnsi="宋体" w:eastAsia="宋体" w:cs="宋体"/>
                <w:i w:val="0"/>
                <w:caps w:val="0"/>
                <w:color w:val="000000" w:themeColor="text1"/>
                <w:spacing w:val="0"/>
                <w:sz w:val="21"/>
                <w:szCs w:val="21"/>
                <w:highlight w:val="none"/>
                <w:shd w:val="clear" w:fill="FFFFFF"/>
                <w14:textFill>
                  <w14:solidFill>
                    <w14:schemeClr w14:val="tx1"/>
                  </w14:solidFill>
                </w14:textFill>
              </w:rPr>
              <w:t>优</w:t>
            </w:r>
            <w:r>
              <w:rPr>
                <w:rFonts w:hint="default" w:ascii="Calibri" w:hAnsi="Calibri" w:eastAsia="宋体" w:cs="Calibri"/>
                <w:i w:val="0"/>
                <w:caps w:val="0"/>
                <w:color w:val="000000" w:themeColor="text1"/>
                <w:spacing w:val="0"/>
                <w:sz w:val="21"/>
                <w:szCs w:val="21"/>
                <w:highlight w:val="none"/>
                <w:shd w:val="clear" w:fill="FFFFFF"/>
                <w14:textFill>
                  <w14:solidFill>
                    <w14:schemeClr w14:val="tx1"/>
                  </w14:solidFill>
                </w14:textFill>
              </w:rPr>
              <w:t>4分、良2.0～3.9分、中0.1～1.9分、差0分</w:t>
            </w:r>
          </w:p>
        </w:tc>
        <w:tc>
          <w:tcPr>
            <w:tcW w:w="6050" w:type="dxa"/>
            <w:gridSpan w:val="2"/>
            <w:tcBorders>
              <w:tl2br w:val="nil"/>
              <w:tr2bl w:val="nil"/>
            </w:tcBorders>
            <w:vAlign w:val="center"/>
          </w:tcPr>
          <w:p>
            <w:pPr>
              <w:keepNext w:val="0"/>
              <w:keepLines w:val="0"/>
              <w:pageBreakBefore w:val="0"/>
              <w:widowControl/>
              <w:kinsoku/>
              <w:wordWrap/>
              <w:overflowPunct/>
              <w:topLinePunct w:val="0"/>
              <w:bidi w:val="0"/>
              <w:spacing w:line="400" w:lineRule="exact"/>
              <w:ind w:firstLine="420"/>
              <w:textAlignment w:val="auto"/>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优：各主要分部施工方法符合项目实际，有详尽的施工技术方案，工艺先进、方法科学合理、可行，能指导具体施工并确保安全；</w:t>
            </w:r>
            <w:r>
              <w:rPr>
                <w:rFonts w:hint="eastAsia" w:asciiTheme="minorEastAsia" w:hAnsiTheme="minorEastAsia" w:eastAsiaTheme="minorEastAsia" w:cstheme="minorEastAsia"/>
                <w:color w:val="000000" w:themeColor="text1"/>
                <w:sz w:val="21"/>
                <w:szCs w:val="21"/>
                <w:highlight w:val="none"/>
                <w:lang w:eastAsia="zh-CN"/>
                <w14:textFill>
                  <w14:solidFill>
                    <w14:schemeClr w14:val="tx1"/>
                  </w14:solidFill>
                </w14:textFill>
              </w:rPr>
              <w:t>对于绿化种植有合理、具体的措施方法，能最大限度的保障植物成活率。</w:t>
            </w:r>
          </w:p>
          <w:p>
            <w:pPr>
              <w:keepNext w:val="0"/>
              <w:keepLines w:val="0"/>
              <w:pageBreakBefore w:val="0"/>
              <w:widowControl/>
              <w:kinsoku/>
              <w:wordWrap/>
              <w:overflowPunct/>
              <w:topLinePunct w:val="0"/>
              <w:bidi w:val="0"/>
              <w:spacing w:line="400" w:lineRule="exact"/>
              <w:ind w:firstLine="420"/>
              <w:textAlignment w:val="auto"/>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良：各主要分部施工方法符合项目实际，有较详尽的施工技术方案，工艺较好、方法科学合理、可行，能指导具体施工并确保安全；</w:t>
            </w:r>
            <w:r>
              <w:rPr>
                <w:rFonts w:hint="eastAsia" w:asciiTheme="minorEastAsia" w:hAnsiTheme="minorEastAsia" w:eastAsiaTheme="minorEastAsia" w:cstheme="minorEastAsia"/>
                <w:color w:val="000000" w:themeColor="text1"/>
                <w:sz w:val="21"/>
                <w:szCs w:val="21"/>
                <w:highlight w:val="none"/>
                <w:lang w:eastAsia="zh-CN"/>
                <w14:textFill>
                  <w14:solidFill>
                    <w14:schemeClr w14:val="tx1"/>
                  </w14:solidFill>
                </w14:textFill>
              </w:rPr>
              <w:t>对于绿化种植有合理的措施方法，能提高植物成活率</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w:t>
            </w:r>
          </w:p>
          <w:p>
            <w:pPr>
              <w:keepNext w:val="0"/>
              <w:keepLines w:val="0"/>
              <w:pageBreakBefore w:val="0"/>
              <w:widowControl/>
              <w:kinsoku/>
              <w:wordWrap/>
              <w:overflowPunct/>
              <w:topLinePunct w:val="0"/>
              <w:bidi w:val="0"/>
              <w:spacing w:line="400" w:lineRule="exact"/>
              <w:ind w:firstLine="420"/>
              <w:textAlignment w:val="auto"/>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中：各主要分部施工方法能满足项目需求，有施工技术方案，能指导具体施工并确保安全；</w:t>
            </w:r>
          </w:p>
          <w:p>
            <w:pPr>
              <w:keepNext w:val="0"/>
              <w:keepLines w:val="0"/>
              <w:pageBreakBefore w:val="0"/>
              <w:widowControl/>
              <w:kinsoku/>
              <w:wordWrap/>
              <w:overflowPunct/>
              <w:topLinePunct w:val="0"/>
              <w:bidi w:val="0"/>
              <w:spacing w:line="400" w:lineRule="exact"/>
              <w:ind w:firstLine="420"/>
              <w:textAlignment w:val="auto"/>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差：各主要分部施工方法不能满足项目需求，没有施工技术方案，不能指导具体施工并确保安全；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63" w:hRule="atLeast"/>
          <w:jc w:val="center"/>
        </w:trPr>
        <w:tc>
          <w:tcPr>
            <w:tcW w:w="859" w:type="dxa"/>
            <w:vMerge w:val="continue"/>
            <w:tcBorders>
              <w:tl2br w:val="nil"/>
              <w:tr2bl w:val="nil"/>
            </w:tcBorders>
            <w:vAlign w:val="center"/>
          </w:tcPr>
          <w:p>
            <w:pPr>
              <w:keepNext w:val="0"/>
              <w:keepLines w:val="0"/>
              <w:pageBreakBefore w:val="0"/>
              <w:widowControl/>
              <w:kinsoku/>
              <w:wordWrap/>
              <w:overflowPunct/>
              <w:topLinePunct w:val="0"/>
              <w:bidi w:val="0"/>
              <w:spacing w:line="400" w:lineRule="exact"/>
              <w:textAlignment w:val="auto"/>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1096" w:type="dxa"/>
            <w:vMerge w:val="continue"/>
            <w:tcBorders>
              <w:tl2br w:val="nil"/>
              <w:tr2bl w:val="nil"/>
            </w:tcBorders>
            <w:vAlign w:val="center"/>
          </w:tcPr>
          <w:p>
            <w:pPr>
              <w:keepNext w:val="0"/>
              <w:keepLines w:val="0"/>
              <w:pageBreakBefore w:val="0"/>
              <w:widowControl/>
              <w:kinsoku/>
              <w:wordWrap/>
              <w:overflowPunct/>
              <w:topLinePunct w:val="0"/>
              <w:bidi w:val="0"/>
              <w:spacing w:line="400" w:lineRule="exact"/>
              <w:textAlignment w:val="auto"/>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1581" w:type="dxa"/>
            <w:tcBorders>
              <w:tl2br w:val="nil"/>
              <w:tr2bl w:val="nil"/>
            </w:tcBorders>
            <w:vAlign w:val="center"/>
          </w:tcPr>
          <w:p>
            <w:pPr>
              <w:keepNext w:val="0"/>
              <w:keepLines w:val="0"/>
              <w:pageBreakBefore w:val="0"/>
              <w:widowControl/>
              <w:kinsoku/>
              <w:wordWrap/>
              <w:overflowPunct/>
              <w:topLinePunct w:val="0"/>
              <w:bidi w:val="0"/>
              <w:spacing w:line="400" w:lineRule="exact"/>
              <w:ind w:hanging="29"/>
              <w:textAlignment w:val="auto"/>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施工进度、施工进度计划和各阶段进度的保证措施</w:t>
            </w:r>
            <w:r>
              <w:rPr>
                <w:rFonts w:hint="eastAsia" w:asciiTheme="minorEastAsia" w:hAnsiTheme="minorEastAsia" w:eastAsiaTheme="minorEastAsia" w:cstheme="minorEastAsia"/>
                <w:color w:val="000000" w:themeColor="text1"/>
                <w:sz w:val="21"/>
                <w:szCs w:val="21"/>
                <w:highlight w:val="none"/>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优4分、良2.0～3.9分、中0.1～1.9分、差0分</w:t>
            </w:r>
          </w:p>
        </w:tc>
        <w:tc>
          <w:tcPr>
            <w:tcW w:w="6050" w:type="dxa"/>
            <w:gridSpan w:val="2"/>
            <w:tcBorders>
              <w:tl2br w:val="nil"/>
              <w:tr2bl w:val="nil"/>
            </w:tcBorders>
            <w:vAlign w:val="center"/>
          </w:tcPr>
          <w:p>
            <w:pPr>
              <w:keepNext w:val="0"/>
              <w:keepLines w:val="0"/>
              <w:pageBreakBefore w:val="0"/>
              <w:widowControl/>
              <w:kinsoku/>
              <w:wordWrap/>
              <w:overflowPunct/>
              <w:topLinePunct w:val="0"/>
              <w:bidi w:val="0"/>
              <w:spacing w:line="400" w:lineRule="exact"/>
              <w:ind w:firstLine="420"/>
              <w:textAlignment w:val="auto"/>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优：关键线路清晰、准确、完整，计划编制合理、可行，关键节点的控制措施有力、合理、可行。</w:t>
            </w:r>
          </w:p>
          <w:p>
            <w:pPr>
              <w:keepNext w:val="0"/>
              <w:keepLines w:val="0"/>
              <w:pageBreakBefore w:val="0"/>
              <w:widowControl/>
              <w:kinsoku/>
              <w:wordWrap/>
              <w:overflowPunct/>
              <w:topLinePunct w:val="0"/>
              <w:bidi w:val="0"/>
              <w:spacing w:line="400" w:lineRule="exact"/>
              <w:ind w:firstLine="420"/>
              <w:textAlignment w:val="auto"/>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良：关键线路清晰、准确、完整，计划编制可行，关键节点的控制措施合理、可行。</w:t>
            </w:r>
          </w:p>
          <w:p>
            <w:pPr>
              <w:keepNext w:val="0"/>
              <w:keepLines w:val="0"/>
              <w:pageBreakBefore w:val="0"/>
              <w:widowControl/>
              <w:kinsoku/>
              <w:wordWrap/>
              <w:overflowPunct/>
              <w:topLinePunct w:val="0"/>
              <w:bidi w:val="0"/>
              <w:spacing w:line="400" w:lineRule="exact"/>
              <w:ind w:firstLine="420"/>
              <w:textAlignment w:val="auto"/>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中：关键线路基本准确，计划编制合理，关键节点的控制措施基本可行。</w:t>
            </w:r>
          </w:p>
          <w:p>
            <w:pPr>
              <w:keepNext w:val="0"/>
              <w:keepLines w:val="0"/>
              <w:pageBreakBefore w:val="0"/>
              <w:widowControl/>
              <w:kinsoku/>
              <w:wordWrap/>
              <w:overflowPunct/>
              <w:topLinePunct w:val="0"/>
              <w:bidi w:val="0"/>
              <w:spacing w:line="400" w:lineRule="exact"/>
              <w:ind w:firstLine="420"/>
              <w:textAlignment w:val="auto"/>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差：关键线路不准确，计划编制不合理，关键节点的控制不可行。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90" w:hRule="atLeast"/>
          <w:jc w:val="center"/>
        </w:trPr>
        <w:tc>
          <w:tcPr>
            <w:tcW w:w="859" w:type="dxa"/>
            <w:vMerge w:val="continue"/>
            <w:tcBorders>
              <w:tl2br w:val="nil"/>
              <w:tr2bl w:val="nil"/>
            </w:tcBorders>
            <w:vAlign w:val="center"/>
          </w:tcPr>
          <w:p>
            <w:pPr>
              <w:keepNext w:val="0"/>
              <w:keepLines w:val="0"/>
              <w:pageBreakBefore w:val="0"/>
              <w:widowControl/>
              <w:kinsoku/>
              <w:wordWrap/>
              <w:overflowPunct/>
              <w:topLinePunct w:val="0"/>
              <w:bidi w:val="0"/>
              <w:spacing w:line="400" w:lineRule="exact"/>
              <w:textAlignment w:val="auto"/>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1096" w:type="dxa"/>
            <w:vMerge w:val="continue"/>
            <w:tcBorders>
              <w:tl2br w:val="nil"/>
              <w:tr2bl w:val="nil"/>
            </w:tcBorders>
            <w:vAlign w:val="center"/>
          </w:tcPr>
          <w:p>
            <w:pPr>
              <w:keepNext w:val="0"/>
              <w:keepLines w:val="0"/>
              <w:pageBreakBefore w:val="0"/>
              <w:widowControl/>
              <w:kinsoku/>
              <w:wordWrap/>
              <w:overflowPunct/>
              <w:topLinePunct w:val="0"/>
              <w:bidi w:val="0"/>
              <w:spacing w:line="400" w:lineRule="exact"/>
              <w:textAlignment w:val="auto"/>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1581" w:type="dxa"/>
            <w:tcBorders>
              <w:tl2br w:val="nil"/>
              <w:tr2bl w:val="nil"/>
            </w:tcBorders>
            <w:vAlign w:val="center"/>
          </w:tcPr>
          <w:p>
            <w:pPr>
              <w:keepNext w:val="0"/>
              <w:keepLines w:val="0"/>
              <w:pageBreakBefore w:val="0"/>
              <w:widowControl/>
              <w:kinsoku/>
              <w:wordWrap/>
              <w:overflowPunct/>
              <w:topLinePunct w:val="0"/>
              <w:bidi w:val="0"/>
              <w:spacing w:line="400" w:lineRule="exact"/>
              <w:ind w:firstLine="27" w:firstLineChars="13"/>
              <w:textAlignment w:val="auto"/>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劳动力和材料投入计划及其保证措施</w:t>
            </w:r>
            <w:r>
              <w:rPr>
                <w:rFonts w:hint="eastAsia" w:asciiTheme="minorEastAsia" w:hAnsiTheme="minorEastAsia" w:eastAsiaTheme="minorEastAsia" w:cstheme="minorEastAsia"/>
                <w:color w:val="000000" w:themeColor="text1"/>
                <w:sz w:val="21"/>
                <w:szCs w:val="21"/>
                <w:highlight w:val="none"/>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优1.</w:t>
            </w:r>
            <w: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t>2</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分、良0.7～1.1 分、中0.1～0.6分、差0分</w:t>
            </w:r>
          </w:p>
        </w:tc>
        <w:tc>
          <w:tcPr>
            <w:tcW w:w="6050" w:type="dxa"/>
            <w:gridSpan w:val="2"/>
            <w:tcBorders>
              <w:tl2br w:val="nil"/>
              <w:tr2bl w:val="nil"/>
            </w:tcBorders>
            <w:vAlign w:val="center"/>
          </w:tcPr>
          <w:p>
            <w:pPr>
              <w:keepNext w:val="0"/>
              <w:keepLines w:val="0"/>
              <w:pageBreakBefore w:val="0"/>
              <w:widowControl/>
              <w:kinsoku/>
              <w:wordWrap/>
              <w:overflowPunct/>
              <w:topLinePunct w:val="0"/>
              <w:bidi w:val="0"/>
              <w:spacing w:line="400" w:lineRule="exact"/>
              <w:ind w:firstLine="420"/>
              <w:textAlignment w:val="auto"/>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优：投入计划与进度计划呼应，较好满足施工需要，调配投入计划合理、准确。</w:t>
            </w:r>
          </w:p>
          <w:p>
            <w:pPr>
              <w:keepNext w:val="0"/>
              <w:keepLines w:val="0"/>
              <w:pageBreakBefore w:val="0"/>
              <w:widowControl/>
              <w:kinsoku/>
              <w:wordWrap/>
              <w:overflowPunct/>
              <w:topLinePunct w:val="0"/>
              <w:bidi w:val="0"/>
              <w:spacing w:line="400" w:lineRule="exact"/>
              <w:ind w:firstLine="420"/>
              <w:textAlignment w:val="auto"/>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良：投入计划与进度计划呼应，基本满足施工需要，调配投入计划基本合理、准确。</w:t>
            </w:r>
          </w:p>
          <w:p>
            <w:pPr>
              <w:keepNext w:val="0"/>
              <w:keepLines w:val="0"/>
              <w:pageBreakBefore w:val="0"/>
              <w:widowControl/>
              <w:kinsoku/>
              <w:wordWrap/>
              <w:overflowPunct/>
              <w:topLinePunct w:val="0"/>
              <w:bidi w:val="0"/>
              <w:spacing w:line="400" w:lineRule="exact"/>
              <w:ind w:firstLine="420"/>
              <w:textAlignment w:val="auto"/>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中：投入计划与进度计划呼应，基本满足施工需要，调配投入计划基本合理。</w:t>
            </w:r>
          </w:p>
          <w:p>
            <w:pPr>
              <w:keepNext w:val="0"/>
              <w:keepLines w:val="0"/>
              <w:pageBreakBefore w:val="0"/>
              <w:widowControl/>
              <w:kinsoku/>
              <w:wordWrap/>
              <w:overflowPunct/>
              <w:topLinePunct w:val="0"/>
              <w:bidi w:val="0"/>
              <w:spacing w:line="400" w:lineRule="exact"/>
              <w:ind w:firstLine="420"/>
              <w:textAlignment w:val="auto"/>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差：投入计划与进度计划不呼应，不能满足施工需要。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4" w:hRule="atLeast"/>
          <w:jc w:val="center"/>
        </w:trPr>
        <w:tc>
          <w:tcPr>
            <w:tcW w:w="859" w:type="dxa"/>
            <w:vMerge w:val="continue"/>
            <w:tcBorders>
              <w:tl2br w:val="nil"/>
              <w:tr2bl w:val="nil"/>
            </w:tcBorders>
            <w:vAlign w:val="center"/>
          </w:tcPr>
          <w:p>
            <w:pPr>
              <w:keepNext w:val="0"/>
              <w:keepLines w:val="0"/>
              <w:pageBreakBefore w:val="0"/>
              <w:widowControl/>
              <w:kinsoku/>
              <w:wordWrap/>
              <w:overflowPunct/>
              <w:topLinePunct w:val="0"/>
              <w:bidi w:val="0"/>
              <w:spacing w:line="400" w:lineRule="exact"/>
              <w:textAlignment w:val="auto"/>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1096" w:type="dxa"/>
            <w:vMerge w:val="continue"/>
            <w:tcBorders>
              <w:tl2br w:val="nil"/>
              <w:tr2bl w:val="nil"/>
            </w:tcBorders>
            <w:vAlign w:val="center"/>
          </w:tcPr>
          <w:p>
            <w:pPr>
              <w:keepNext w:val="0"/>
              <w:keepLines w:val="0"/>
              <w:pageBreakBefore w:val="0"/>
              <w:widowControl/>
              <w:kinsoku/>
              <w:wordWrap/>
              <w:overflowPunct/>
              <w:topLinePunct w:val="0"/>
              <w:bidi w:val="0"/>
              <w:spacing w:line="400" w:lineRule="exact"/>
              <w:textAlignment w:val="auto"/>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1581" w:type="dxa"/>
            <w:tcBorders>
              <w:tl2br w:val="nil"/>
              <w:tr2bl w:val="nil"/>
            </w:tcBorders>
            <w:vAlign w:val="center"/>
          </w:tcPr>
          <w:p>
            <w:pPr>
              <w:keepNext w:val="0"/>
              <w:keepLines w:val="0"/>
              <w:pageBreakBefore w:val="0"/>
              <w:widowControl/>
              <w:kinsoku/>
              <w:wordWrap/>
              <w:overflowPunct/>
              <w:topLinePunct w:val="0"/>
              <w:bidi w:val="0"/>
              <w:spacing w:line="400" w:lineRule="exact"/>
              <w:ind w:firstLine="27" w:firstLineChars="13"/>
              <w:textAlignment w:val="auto"/>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施工平面布置和临时设施布置</w:t>
            </w:r>
            <w:r>
              <w:rPr>
                <w:rFonts w:hint="eastAsia" w:asciiTheme="minorEastAsia" w:hAnsiTheme="minorEastAsia" w:eastAsiaTheme="minorEastAsia" w:cstheme="minorEastAsia"/>
                <w:color w:val="000000" w:themeColor="text1"/>
                <w:sz w:val="21"/>
                <w:szCs w:val="21"/>
                <w:highlight w:val="none"/>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优1.5分、良1.0～1.4分、中0.1～0.9分、差0分</w:t>
            </w:r>
          </w:p>
        </w:tc>
        <w:tc>
          <w:tcPr>
            <w:tcW w:w="6050" w:type="dxa"/>
            <w:gridSpan w:val="2"/>
            <w:tcBorders>
              <w:tl2br w:val="nil"/>
              <w:tr2bl w:val="nil"/>
            </w:tcBorders>
            <w:vAlign w:val="center"/>
          </w:tcPr>
          <w:p>
            <w:pPr>
              <w:keepNext w:val="0"/>
              <w:keepLines w:val="0"/>
              <w:pageBreakBefore w:val="0"/>
              <w:widowControl/>
              <w:kinsoku/>
              <w:wordWrap/>
              <w:overflowPunct/>
              <w:topLinePunct w:val="0"/>
              <w:bidi w:val="0"/>
              <w:spacing w:line="400" w:lineRule="exact"/>
              <w:ind w:firstLine="420"/>
              <w:textAlignment w:val="auto"/>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优：总体布置有针对性、合理，较好满足施工需要，符合安全、文明生产要求。</w:t>
            </w:r>
          </w:p>
          <w:p>
            <w:pPr>
              <w:keepNext w:val="0"/>
              <w:keepLines w:val="0"/>
              <w:pageBreakBefore w:val="0"/>
              <w:widowControl/>
              <w:kinsoku/>
              <w:wordWrap/>
              <w:overflowPunct/>
              <w:topLinePunct w:val="0"/>
              <w:bidi w:val="0"/>
              <w:spacing w:line="400" w:lineRule="exact"/>
              <w:ind w:firstLine="420"/>
              <w:textAlignment w:val="auto"/>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良：总体布置合理，能满足施工需要，基本符合安全、文明生产要求。</w:t>
            </w:r>
          </w:p>
          <w:p>
            <w:pPr>
              <w:keepNext w:val="0"/>
              <w:keepLines w:val="0"/>
              <w:pageBreakBefore w:val="0"/>
              <w:widowControl/>
              <w:kinsoku/>
              <w:wordWrap/>
              <w:overflowPunct/>
              <w:topLinePunct w:val="0"/>
              <w:bidi w:val="0"/>
              <w:spacing w:line="400" w:lineRule="exact"/>
              <w:ind w:firstLine="420"/>
              <w:textAlignment w:val="auto"/>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中：总体布置基本合理，基本满足施工需要。</w:t>
            </w:r>
          </w:p>
          <w:p>
            <w:pPr>
              <w:keepNext w:val="0"/>
              <w:keepLines w:val="0"/>
              <w:pageBreakBefore w:val="0"/>
              <w:widowControl/>
              <w:kinsoku/>
              <w:wordWrap/>
              <w:overflowPunct/>
              <w:topLinePunct w:val="0"/>
              <w:bidi w:val="0"/>
              <w:spacing w:line="400" w:lineRule="exact"/>
              <w:ind w:firstLine="420"/>
              <w:textAlignment w:val="auto"/>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差：总体布置不合理，不符合安全、文明生产要求。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4" w:hRule="atLeast"/>
          <w:jc w:val="center"/>
        </w:trPr>
        <w:tc>
          <w:tcPr>
            <w:tcW w:w="859" w:type="dxa"/>
            <w:vMerge w:val="continue"/>
            <w:tcBorders>
              <w:tl2br w:val="nil"/>
              <w:tr2bl w:val="nil"/>
            </w:tcBorders>
            <w:vAlign w:val="center"/>
          </w:tcPr>
          <w:p>
            <w:pPr>
              <w:keepNext w:val="0"/>
              <w:keepLines w:val="0"/>
              <w:pageBreakBefore w:val="0"/>
              <w:widowControl/>
              <w:kinsoku/>
              <w:wordWrap/>
              <w:overflowPunct/>
              <w:topLinePunct w:val="0"/>
              <w:bidi w:val="0"/>
              <w:spacing w:line="400" w:lineRule="exact"/>
              <w:textAlignment w:val="auto"/>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1096" w:type="dxa"/>
            <w:vMerge w:val="continue"/>
            <w:tcBorders>
              <w:tl2br w:val="nil"/>
              <w:tr2bl w:val="nil"/>
            </w:tcBorders>
            <w:vAlign w:val="center"/>
          </w:tcPr>
          <w:p>
            <w:pPr>
              <w:keepNext w:val="0"/>
              <w:keepLines w:val="0"/>
              <w:pageBreakBefore w:val="0"/>
              <w:widowControl/>
              <w:kinsoku/>
              <w:wordWrap/>
              <w:overflowPunct/>
              <w:topLinePunct w:val="0"/>
              <w:bidi w:val="0"/>
              <w:spacing w:line="400" w:lineRule="exact"/>
              <w:textAlignment w:val="auto"/>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1581" w:type="dxa"/>
            <w:tcBorders>
              <w:tl2br w:val="nil"/>
              <w:tr2bl w:val="nil"/>
            </w:tcBorders>
            <w:vAlign w:val="center"/>
          </w:tcPr>
          <w:p>
            <w:pPr>
              <w:keepNext w:val="0"/>
              <w:keepLines w:val="0"/>
              <w:pageBreakBefore w:val="0"/>
              <w:widowControl/>
              <w:kinsoku/>
              <w:wordWrap/>
              <w:overflowPunct/>
              <w:topLinePunct w:val="0"/>
              <w:bidi w:val="0"/>
              <w:spacing w:line="400" w:lineRule="exact"/>
              <w:ind w:firstLine="27" w:firstLineChars="13"/>
              <w:textAlignment w:val="auto"/>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关键施工技术、工艺及工程实施的重点、难点和解决方案</w:t>
            </w:r>
            <w:r>
              <w:rPr>
                <w:rFonts w:hint="eastAsia" w:asciiTheme="minorEastAsia" w:hAnsiTheme="minorEastAsia" w:eastAsiaTheme="minorEastAsia" w:cstheme="minorEastAsia"/>
                <w:color w:val="000000" w:themeColor="text1"/>
                <w:sz w:val="21"/>
                <w:szCs w:val="21"/>
                <w:highlight w:val="none"/>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优4.2分、良2.0～3.9分、中0.1～1.9分、差0分</w:t>
            </w:r>
          </w:p>
        </w:tc>
        <w:tc>
          <w:tcPr>
            <w:tcW w:w="6050" w:type="dxa"/>
            <w:gridSpan w:val="2"/>
            <w:tcBorders>
              <w:tl2br w:val="nil"/>
              <w:tr2bl w:val="nil"/>
            </w:tcBorders>
            <w:vAlign w:val="center"/>
          </w:tcPr>
          <w:p>
            <w:pPr>
              <w:keepNext w:val="0"/>
              <w:keepLines w:val="0"/>
              <w:pageBreakBefore w:val="0"/>
              <w:widowControl/>
              <w:kinsoku/>
              <w:wordWrap/>
              <w:overflowPunct/>
              <w:topLinePunct w:val="0"/>
              <w:bidi w:val="0"/>
              <w:spacing w:line="400" w:lineRule="exact"/>
              <w:ind w:firstLine="315"/>
              <w:textAlignment w:val="auto"/>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优：对项目关键技术、工艺有深入的表达，对重点、难点有先进合理的施工措施并有可行的安全措施，解决方案完整、经济、安全、切实可行，措施得力</w:t>
            </w:r>
            <w:r>
              <w:rPr>
                <w:rFonts w:hint="eastAsia" w:asciiTheme="minorEastAsia" w:hAnsiTheme="minorEastAsia" w:eastAsiaTheme="minorEastAsia" w:cstheme="minorEastAsia"/>
                <w:color w:val="000000" w:themeColor="text1"/>
                <w:sz w:val="21"/>
                <w:szCs w:val="21"/>
                <w:highlight w:val="none"/>
                <w:lang w:eastAsia="zh-CN"/>
                <w14:textFill>
                  <w14:solidFill>
                    <w14:schemeClr w14:val="tx1"/>
                  </w14:solidFill>
                </w14:textFill>
              </w:rPr>
              <w:t>；对于绿化种植有合理、具体的措施方案，能最大限度的保障植物成活率</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w:t>
            </w:r>
          </w:p>
          <w:p>
            <w:pPr>
              <w:keepNext w:val="0"/>
              <w:keepLines w:val="0"/>
              <w:pageBreakBefore w:val="0"/>
              <w:widowControl/>
              <w:kinsoku/>
              <w:wordWrap/>
              <w:overflowPunct/>
              <w:topLinePunct w:val="0"/>
              <w:bidi w:val="0"/>
              <w:spacing w:line="400" w:lineRule="exact"/>
              <w:ind w:firstLine="420"/>
              <w:textAlignment w:val="auto"/>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良：对项目关键技术、工艺有深入的表达，对重点、难点有合理的建议，解决方案经济、安全、基本可行</w:t>
            </w:r>
            <w:r>
              <w:rPr>
                <w:rFonts w:hint="eastAsia" w:asciiTheme="minorEastAsia" w:hAnsiTheme="minorEastAsia" w:eastAsiaTheme="minorEastAsia" w:cstheme="minorEastAsia"/>
                <w:color w:val="000000" w:themeColor="text1"/>
                <w:sz w:val="21"/>
                <w:szCs w:val="21"/>
                <w:highlight w:val="none"/>
                <w:lang w:eastAsia="zh-CN"/>
                <w14:textFill>
                  <w14:solidFill>
                    <w14:schemeClr w14:val="tx1"/>
                  </w14:solidFill>
                </w14:textFill>
              </w:rPr>
              <w:t>；对于绿化种植有合理的措施方案，能提高植物成活率</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w:t>
            </w:r>
          </w:p>
          <w:p>
            <w:pPr>
              <w:keepNext w:val="0"/>
              <w:keepLines w:val="0"/>
              <w:pageBreakBefore w:val="0"/>
              <w:widowControl/>
              <w:kinsoku/>
              <w:wordWrap/>
              <w:overflowPunct/>
              <w:topLinePunct w:val="0"/>
              <w:bidi w:val="0"/>
              <w:spacing w:line="400" w:lineRule="exact"/>
              <w:ind w:firstLine="315"/>
              <w:textAlignment w:val="auto"/>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中：对项目关键技术有一定了解，对重点、难点有建议，解决方案基本可行。</w:t>
            </w:r>
          </w:p>
          <w:p>
            <w:pPr>
              <w:keepNext w:val="0"/>
              <w:keepLines w:val="0"/>
              <w:pageBreakBefore w:val="0"/>
              <w:widowControl/>
              <w:kinsoku/>
              <w:wordWrap/>
              <w:overflowPunct/>
              <w:topLinePunct w:val="0"/>
              <w:bidi w:val="0"/>
              <w:spacing w:line="400" w:lineRule="exact"/>
              <w:ind w:firstLine="315"/>
              <w:textAlignment w:val="auto"/>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差：对项目关键技术有表述，对重点、难点有建议，解决方案不可行。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4" w:hRule="atLeast"/>
          <w:jc w:val="center"/>
        </w:trPr>
        <w:tc>
          <w:tcPr>
            <w:tcW w:w="859" w:type="dxa"/>
            <w:vMerge w:val="continue"/>
            <w:tcBorders>
              <w:tl2br w:val="nil"/>
              <w:tr2bl w:val="nil"/>
            </w:tcBorders>
            <w:vAlign w:val="center"/>
          </w:tcPr>
          <w:p>
            <w:pPr>
              <w:keepNext w:val="0"/>
              <w:keepLines w:val="0"/>
              <w:pageBreakBefore w:val="0"/>
              <w:widowControl/>
              <w:kinsoku/>
              <w:wordWrap/>
              <w:overflowPunct/>
              <w:topLinePunct w:val="0"/>
              <w:bidi w:val="0"/>
              <w:spacing w:line="400" w:lineRule="exact"/>
              <w:textAlignment w:val="auto"/>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1096" w:type="dxa"/>
            <w:vMerge w:val="continue"/>
            <w:tcBorders>
              <w:tl2br w:val="nil"/>
              <w:tr2bl w:val="nil"/>
            </w:tcBorders>
            <w:vAlign w:val="center"/>
          </w:tcPr>
          <w:p>
            <w:pPr>
              <w:keepNext w:val="0"/>
              <w:keepLines w:val="0"/>
              <w:pageBreakBefore w:val="0"/>
              <w:widowControl/>
              <w:kinsoku/>
              <w:wordWrap/>
              <w:overflowPunct/>
              <w:topLinePunct w:val="0"/>
              <w:bidi w:val="0"/>
              <w:spacing w:line="400" w:lineRule="exact"/>
              <w:textAlignment w:val="auto"/>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1581" w:type="dxa"/>
            <w:tcBorders>
              <w:tl2br w:val="nil"/>
              <w:tr2bl w:val="nil"/>
            </w:tcBorders>
            <w:vAlign w:val="center"/>
          </w:tcPr>
          <w:p>
            <w:pPr>
              <w:keepNext w:val="0"/>
              <w:keepLines w:val="0"/>
              <w:pageBreakBefore w:val="0"/>
              <w:widowControl/>
              <w:kinsoku/>
              <w:wordWrap/>
              <w:overflowPunct/>
              <w:topLinePunct w:val="0"/>
              <w:bidi w:val="0"/>
              <w:spacing w:line="400" w:lineRule="exact"/>
              <w:ind w:firstLine="27" w:firstLineChars="13"/>
              <w:textAlignment w:val="auto"/>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安全文明施工措施</w:t>
            </w:r>
            <w:r>
              <w:rPr>
                <w:rFonts w:hint="eastAsia" w:asciiTheme="minorEastAsia" w:hAnsiTheme="minorEastAsia" w:eastAsiaTheme="minorEastAsia" w:cstheme="minorEastAsia"/>
                <w:color w:val="000000" w:themeColor="text1"/>
                <w:sz w:val="21"/>
                <w:szCs w:val="21"/>
                <w:highlight w:val="none"/>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优1.8分、良1.0～1.7分、中0.1～0.9分、差0分</w:t>
            </w:r>
          </w:p>
        </w:tc>
        <w:tc>
          <w:tcPr>
            <w:tcW w:w="6050" w:type="dxa"/>
            <w:gridSpan w:val="2"/>
            <w:tcBorders>
              <w:tl2br w:val="nil"/>
              <w:tr2bl w:val="nil"/>
            </w:tcBorders>
            <w:vAlign w:val="center"/>
          </w:tcPr>
          <w:p>
            <w:pPr>
              <w:keepNext w:val="0"/>
              <w:keepLines w:val="0"/>
              <w:pageBreakBefore w:val="0"/>
              <w:widowControl/>
              <w:kinsoku/>
              <w:wordWrap/>
              <w:overflowPunct/>
              <w:topLinePunct w:val="0"/>
              <w:bidi w:val="0"/>
              <w:spacing w:line="400" w:lineRule="exact"/>
              <w:ind w:firstLine="420"/>
              <w:textAlignment w:val="auto"/>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优：针对项目实际情况，有先进、具体、完整、可行的实施措施，采用规范正确、清晰。</w:t>
            </w:r>
          </w:p>
          <w:p>
            <w:pPr>
              <w:keepNext w:val="0"/>
              <w:keepLines w:val="0"/>
              <w:pageBreakBefore w:val="0"/>
              <w:widowControl/>
              <w:kinsoku/>
              <w:wordWrap/>
              <w:overflowPunct/>
              <w:topLinePunct w:val="0"/>
              <w:bidi w:val="0"/>
              <w:spacing w:line="400" w:lineRule="exact"/>
              <w:ind w:firstLine="420"/>
              <w:textAlignment w:val="auto"/>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良：针对项目实际情况，有合理的措施且具体、完整，采用规范正确。</w:t>
            </w:r>
          </w:p>
          <w:p>
            <w:pPr>
              <w:keepNext w:val="0"/>
              <w:keepLines w:val="0"/>
              <w:pageBreakBefore w:val="0"/>
              <w:widowControl/>
              <w:kinsoku/>
              <w:wordWrap/>
              <w:overflowPunct/>
              <w:topLinePunct w:val="0"/>
              <w:bidi w:val="0"/>
              <w:spacing w:line="400" w:lineRule="exact"/>
              <w:ind w:firstLine="420"/>
              <w:textAlignment w:val="auto"/>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中：有基本合理的措施，采用规范正确。</w:t>
            </w:r>
          </w:p>
          <w:p>
            <w:pPr>
              <w:keepNext w:val="0"/>
              <w:keepLines w:val="0"/>
              <w:pageBreakBefore w:val="0"/>
              <w:widowControl/>
              <w:kinsoku/>
              <w:wordWrap/>
              <w:overflowPunct/>
              <w:topLinePunct w:val="0"/>
              <w:bidi w:val="0"/>
              <w:spacing w:line="400" w:lineRule="exact"/>
              <w:ind w:firstLine="420"/>
              <w:textAlignment w:val="auto"/>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差：安全文明措施不得力，采用规范不正确。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4" w:hRule="atLeast"/>
          <w:jc w:val="center"/>
        </w:trPr>
        <w:tc>
          <w:tcPr>
            <w:tcW w:w="859" w:type="dxa"/>
            <w:vMerge w:val="continue"/>
            <w:tcBorders>
              <w:tl2br w:val="nil"/>
              <w:tr2bl w:val="nil"/>
            </w:tcBorders>
            <w:vAlign w:val="center"/>
          </w:tcPr>
          <w:p>
            <w:pPr>
              <w:keepNext w:val="0"/>
              <w:keepLines w:val="0"/>
              <w:pageBreakBefore w:val="0"/>
              <w:widowControl/>
              <w:kinsoku/>
              <w:wordWrap/>
              <w:overflowPunct/>
              <w:topLinePunct w:val="0"/>
              <w:bidi w:val="0"/>
              <w:spacing w:line="400" w:lineRule="exact"/>
              <w:textAlignment w:val="auto"/>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1096" w:type="dxa"/>
            <w:vMerge w:val="continue"/>
            <w:tcBorders>
              <w:tl2br w:val="nil"/>
              <w:tr2bl w:val="nil"/>
            </w:tcBorders>
            <w:vAlign w:val="center"/>
          </w:tcPr>
          <w:p>
            <w:pPr>
              <w:keepNext w:val="0"/>
              <w:keepLines w:val="0"/>
              <w:pageBreakBefore w:val="0"/>
              <w:widowControl/>
              <w:kinsoku/>
              <w:wordWrap/>
              <w:overflowPunct/>
              <w:topLinePunct w:val="0"/>
              <w:bidi w:val="0"/>
              <w:spacing w:line="400" w:lineRule="exact"/>
              <w:textAlignment w:val="auto"/>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1581" w:type="dxa"/>
            <w:tcBorders>
              <w:tl2br w:val="nil"/>
              <w:tr2bl w:val="nil"/>
            </w:tcBorders>
            <w:vAlign w:val="center"/>
          </w:tcPr>
          <w:p>
            <w:pPr>
              <w:keepNext w:val="0"/>
              <w:keepLines w:val="0"/>
              <w:pageBreakBefore w:val="0"/>
              <w:widowControl/>
              <w:kinsoku/>
              <w:wordWrap/>
              <w:overflowPunct/>
              <w:topLinePunct w:val="0"/>
              <w:bidi w:val="0"/>
              <w:spacing w:line="400" w:lineRule="exact"/>
              <w:ind w:firstLine="27" w:firstLineChars="13"/>
              <w:textAlignment w:val="auto"/>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质量保证与承诺</w:t>
            </w:r>
            <w:r>
              <w:rPr>
                <w:rFonts w:hint="eastAsia" w:asciiTheme="minorEastAsia" w:hAnsiTheme="minorEastAsia" w:eastAsiaTheme="minorEastAsia" w:cstheme="minorEastAsia"/>
                <w:color w:val="000000" w:themeColor="text1"/>
                <w:sz w:val="21"/>
                <w:szCs w:val="21"/>
                <w:highlight w:val="none"/>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优1.2分、良0.7～1.1分、中0.1～0.6分、差0分</w:t>
            </w:r>
          </w:p>
        </w:tc>
        <w:tc>
          <w:tcPr>
            <w:tcW w:w="6050" w:type="dxa"/>
            <w:gridSpan w:val="2"/>
            <w:tcBorders>
              <w:tl2br w:val="nil"/>
              <w:tr2bl w:val="nil"/>
            </w:tcBorders>
            <w:vAlign w:val="center"/>
          </w:tcPr>
          <w:p>
            <w:pPr>
              <w:keepNext w:val="0"/>
              <w:keepLines w:val="0"/>
              <w:pageBreakBefore w:val="0"/>
              <w:widowControl/>
              <w:kinsoku/>
              <w:wordWrap/>
              <w:overflowPunct/>
              <w:topLinePunct w:val="0"/>
              <w:bidi w:val="0"/>
              <w:spacing w:line="400" w:lineRule="exact"/>
              <w:ind w:firstLine="420"/>
              <w:textAlignment w:val="auto"/>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优：针对项目实际提出先进、可行、具体的保证措施，超过招标文件的质量要求及施工验收规范要求。</w:t>
            </w:r>
          </w:p>
          <w:p>
            <w:pPr>
              <w:keepNext w:val="0"/>
              <w:keepLines w:val="0"/>
              <w:pageBreakBefore w:val="0"/>
              <w:widowControl/>
              <w:kinsoku/>
              <w:wordWrap/>
              <w:overflowPunct/>
              <w:topLinePunct w:val="0"/>
              <w:bidi w:val="0"/>
              <w:spacing w:line="400" w:lineRule="exact"/>
              <w:ind w:firstLine="420"/>
              <w:textAlignment w:val="auto"/>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良：针对项目实际提出先进、可行、具体的保证措施，满足招标文件的质量要求。</w:t>
            </w:r>
          </w:p>
          <w:p>
            <w:pPr>
              <w:keepNext w:val="0"/>
              <w:keepLines w:val="0"/>
              <w:pageBreakBefore w:val="0"/>
              <w:widowControl/>
              <w:kinsoku/>
              <w:wordWrap/>
              <w:overflowPunct/>
              <w:topLinePunct w:val="0"/>
              <w:bidi w:val="0"/>
              <w:spacing w:line="400" w:lineRule="exact"/>
              <w:ind w:firstLine="420"/>
              <w:textAlignment w:val="auto"/>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中：具体措施可行，满足招标文件的质量要求。</w:t>
            </w:r>
          </w:p>
          <w:p>
            <w:pPr>
              <w:keepNext w:val="0"/>
              <w:keepLines w:val="0"/>
              <w:pageBreakBefore w:val="0"/>
              <w:widowControl/>
              <w:kinsoku/>
              <w:wordWrap/>
              <w:overflowPunct/>
              <w:topLinePunct w:val="0"/>
              <w:bidi w:val="0"/>
              <w:spacing w:line="400" w:lineRule="exact"/>
              <w:ind w:firstLine="420"/>
              <w:textAlignment w:val="auto"/>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差：措施不可行。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4" w:hRule="atLeast"/>
          <w:jc w:val="center"/>
        </w:trPr>
        <w:tc>
          <w:tcPr>
            <w:tcW w:w="859" w:type="dxa"/>
            <w:vMerge w:val="continue"/>
            <w:tcBorders>
              <w:tl2br w:val="nil"/>
              <w:tr2bl w:val="nil"/>
            </w:tcBorders>
            <w:vAlign w:val="center"/>
          </w:tcPr>
          <w:p>
            <w:pPr>
              <w:keepNext w:val="0"/>
              <w:keepLines w:val="0"/>
              <w:pageBreakBefore w:val="0"/>
              <w:widowControl/>
              <w:kinsoku/>
              <w:wordWrap/>
              <w:overflowPunct/>
              <w:topLinePunct w:val="0"/>
              <w:bidi w:val="0"/>
              <w:spacing w:line="400" w:lineRule="exact"/>
              <w:textAlignment w:val="auto"/>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1096" w:type="dxa"/>
            <w:vMerge w:val="continue"/>
            <w:tcBorders>
              <w:tl2br w:val="nil"/>
              <w:tr2bl w:val="nil"/>
            </w:tcBorders>
            <w:vAlign w:val="center"/>
          </w:tcPr>
          <w:p>
            <w:pPr>
              <w:keepNext w:val="0"/>
              <w:keepLines w:val="0"/>
              <w:pageBreakBefore w:val="0"/>
              <w:widowControl/>
              <w:kinsoku/>
              <w:wordWrap/>
              <w:overflowPunct/>
              <w:topLinePunct w:val="0"/>
              <w:bidi w:val="0"/>
              <w:spacing w:line="400" w:lineRule="exact"/>
              <w:textAlignment w:val="auto"/>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1581" w:type="dxa"/>
            <w:tcBorders>
              <w:tl2br w:val="nil"/>
              <w:tr2bl w:val="nil"/>
            </w:tcBorders>
            <w:vAlign w:val="center"/>
          </w:tcPr>
          <w:p>
            <w:pPr>
              <w:keepNext w:val="0"/>
              <w:keepLines w:val="0"/>
              <w:pageBreakBefore w:val="0"/>
              <w:widowControl/>
              <w:kinsoku/>
              <w:wordWrap/>
              <w:overflowPunct/>
              <w:topLinePunct w:val="0"/>
              <w:bidi w:val="0"/>
              <w:spacing w:line="400" w:lineRule="exact"/>
              <w:ind w:firstLine="27" w:firstLineChars="13"/>
              <w:textAlignment w:val="auto"/>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新技术应用与承诺</w:t>
            </w:r>
            <w:r>
              <w:rPr>
                <w:rFonts w:hint="eastAsia" w:asciiTheme="minorEastAsia" w:hAnsiTheme="minorEastAsia" w:eastAsiaTheme="minorEastAsia" w:cstheme="minorEastAsia"/>
                <w:color w:val="000000" w:themeColor="text1"/>
                <w:sz w:val="21"/>
                <w:szCs w:val="21"/>
                <w:highlight w:val="none"/>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优0.6分、良0.4～0.5分、中0.1～0.3分、差0分</w:t>
            </w:r>
          </w:p>
        </w:tc>
        <w:tc>
          <w:tcPr>
            <w:tcW w:w="6050" w:type="dxa"/>
            <w:gridSpan w:val="2"/>
            <w:tcBorders>
              <w:tl2br w:val="nil"/>
              <w:tr2bl w:val="nil"/>
            </w:tcBorders>
            <w:vAlign w:val="center"/>
          </w:tcPr>
          <w:p>
            <w:pPr>
              <w:keepNext w:val="0"/>
              <w:keepLines w:val="0"/>
              <w:pageBreakBefore w:val="0"/>
              <w:widowControl/>
              <w:kinsoku/>
              <w:wordWrap/>
              <w:overflowPunct/>
              <w:topLinePunct w:val="0"/>
              <w:bidi w:val="0"/>
              <w:spacing w:line="400" w:lineRule="exact"/>
              <w:ind w:firstLine="420"/>
              <w:textAlignment w:val="auto"/>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优：针对项目实际，提出采用新技术的具体措施。新技术的验证材料可靠，对节约投资和工期的保证措施得力、具体、严谨。对采用新技术可能产生的风险预见充分，对新技术的实施有安全生产的可靠方案。</w:t>
            </w:r>
          </w:p>
          <w:p>
            <w:pPr>
              <w:keepNext w:val="0"/>
              <w:keepLines w:val="0"/>
              <w:pageBreakBefore w:val="0"/>
              <w:widowControl/>
              <w:kinsoku/>
              <w:wordWrap/>
              <w:overflowPunct/>
              <w:topLinePunct w:val="0"/>
              <w:bidi w:val="0"/>
              <w:spacing w:line="400" w:lineRule="exact"/>
              <w:ind w:firstLine="420"/>
              <w:textAlignment w:val="auto"/>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良：针对项目实际，提出采用新技术的具体措施。新技术的验证材料可靠，对节约投资和工期有保证措施。对采用新技术可能产生的风险有一定的预见。</w:t>
            </w:r>
          </w:p>
          <w:p>
            <w:pPr>
              <w:keepNext w:val="0"/>
              <w:keepLines w:val="0"/>
              <w:pageBreakBefore w:val="0"/>
              <w:widowControl/>
              <w:kinsoku/>
              <w:wordWrap/>
              <w:overflowPunct/>
              <w:topLinePunct w:val="0"/>
              <w:bidi w:val="0"/>
              <w:spacing w:line="400" w:lineRule="exact"/>
              <w:ind w:firstLine="420"/>
              <w:textAlignment w:val="auto"/>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中：有新技术措施，但验证材料不充分，对节约投资和工期可能有一定收益，对采用新技术可能产生的风险预见不足。</w:t>
            </w:r>
          </w:p>
          <w:p>
            <w:pPr>
              <w:keepNext w:val="0"/>
              <w:keepLines w:val="0"/>
              <w:pageBreakBefore w:val="0"/>
              <w:widowControl/>
              <w:kinsoku/>
              <w:wordWrap/>
              <w:overflowPunct/>
              <w:topLinePunct w:val="0"/>
              <w:bidi w:val="0"/>
              <w:spacing w:line="400" w:lineRule="exact"/>
              <w:ind w:firstLine="420"/>
              <w:textAlignment w:val="auto"/>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差：采用的新技术针对性不强或验证材料不可靠，对节约投资和工期没有具体收益。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02" w:hRule="atLeast"/>
          <w:jc w:val="center"/>
        </w:trPr>
        <w:tc>
          <w:tcPr>
            <w:tcW w:w="859" w:type="dxa"/>
            <w:tcBorders>
              <w:tl2br w:val="nil"/>
              <w:tr2bl w:val="nil"/>
            </w:tcBorders>
            <w:vAlign w:val="center"/>
          </w:tcPr>
          <w:p>
            <w:pPr>
              <w:pStyle w:val="420"/>
              <w:keepNext w:val="0"/>
              <w:keepLines w:val="0"/>
              <w:pageBreakBefore w:val="0"/>
              <w:kinsoku/>
              <w:wordWrap/>
              <w:overflowPunct/>
              <w:topLinePunct w:val="0"/>
              <w:bidi w:val="0"/>
              <w:spacing w:line="400" w:lineRule="exact"/>
              <w:jc w:val="center"/>
              <w:textAlignment w:val="auto"/>
              <w:rPr>
                <w:rFonts w:hint="eastAsia" w:asciiTheme="minorEastAsia" w:hAnsiTheme="minorEastAsia" w:eastAsiaTheme="minorEastAsia" w:cstheme="minorEastAsia"/>
                <w:color w:val="000000" w:themeColor="text1"/>
                <w:sz w:val="21"/>
                <w:szCs w:val="21"/>
                <w:highlight w:val="none"/>
                <w:lang w:val="zh-CN"/>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lang w:val="zh-CN"/>
                <w14:textFill>
                  <w14:solidFill>
                    <w14:schemeClr w14:val="tx1"/>
                  </w14:solidFill>
                </w14:textFill>
              </w:rPr>
              <w:t>2.2.3</w:t>
            </w:r>
          </w:p>
          <w:p>
            <w:pPr>
              <w:pStyle w:val="420"/>
              <w:keepNext w:val="0"/>
              <w:keepLines w:val="0"/>
              <w:pageBreakBefore w:val="0"/>
              <w:kinsoku/>
              <w:wordWrap/>
              <w:overflowPunct/>
              <w:topLinePunct w:val="0"/>
              <w:bidi w:val="0"/>
              <w:spacing w:line="400" w:lineRule="exact"/>
              <w:jc w:val="center"/>
              <w:textAlignment w:val="auto"/>
              <w:rPr>
                <w:rFonts w:hint="eastAsia" w:asciiTheme="minorEastAsia" w:hAnsiTheme="minorEastAsia" w:eastAsiaTheme="minorEastAsia" w:cstheme="minorEastAsia"/>
                <w:color w:val="000000" w:themeColor="text1"/>
                <w:sz w:val="21"/>
                <w:szCs w:val="21"/>
                <w:highlight w:val="none"/>
                <w:lang w:val="zh-CN"/>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lang w:val="zh-CN"/>
                <w14:textFill>
                  <w14:solidFill>
                    <w14:schemeClr w14:val="tx1"/>
                  </w14:solidFill>
                </w14:textFill>
              </w:rPr>
              <w:t>（2）</w:t>
            </w:r>
          </w:p>
        </w:tc>
        <w:tc>
          <w:tcPr>
            <w:tcW w:w="1096" w:type="dxa"/>
            <w:tcBorders>
              <w:tl2br w:val="nil"/>
              <w:tr2bl w:val="nil"/>
            </w:tcBorders>
            <w:vAlign w:val="center"/>
          </w:tcPr>
          <w:p>
            <w:pPr>
              <w:pStyle w:val="420"/>
              <w:keepNext w:val="0"/>
              <w:keepLines w:val="0"/>
              <w:pageBreakBefore w:val="0"/>
              <w:kinsoku/>
              <w:wordWrap/>
              <w:overflowPunct/>
              <w:topLinePunct w:val="0"/>
              <w:bidi w:val="0"/>
              <w:spacing w:line="400" w:lineRule="exact"/>
              <w:jc w:val="center"/>
              <w:textAlignment w:val="auto"/>
              <w:rPr>
                <w:rFonts w:hint="eastAsia" w:asciiTheme="minorEastAsia" w:hAnsiTheme="minorEastAsia" w:eastAsiaTheme="minorEastAsia" w:cstheme="minorEastAsia"/>
                <w:color w:val="000000" w:themeColor="text1"/>
                <w:sz w:val="21"/>
                <w:szCs w:val="21"/>
                <w:highlight w:val="none"/>
                <w:lang w:val="zh-CN"/>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lang w:val="zh-CN"/>
                <w14:textFill>
                  <w14:solidFill>
                    <w14:schemeClr w14:val="tx1"/>
                  </w14:solidFill>
                </w14:textFill>
              </w:rPr>
              <w:t>项目管理机构评分标准</w:t>
            </w:r>
          </w:p>
          <w:p>
            <w:pPr>
              <w:pStyle w:val="420"/>
              <w:keepNext w:val="0"/>
              <w:keepLines w:val="0"/>
              <w:pageBreakBefore w:val="0"/>
              <w:kinsoku/>
              <w:wordWrap/>
              <w:overflowPunct/>
              <w:topLinePunct w:val="0"/>
              <w:bidi w:val="0"/>
              <w:spacing w:line="400" w:lineRule="exact"/>
              <w:jc w:val="center"/>
              <w:textAlignment w:val="auto"/>
              <w:rPr>
                <w:rFonts w:hint="eastAsia" w:asciiTheme="minorEastAsia" w:hAnsiTheme="minorEastAsia" w:eastAsiaTheme="minorEastAsia" w:cstheme="minorEastAsia"/>
                <w:color w:val="000000" w:themeColor="text1"/>
                <w:sz w:val="21"/>
                <w:szCs w:val="21"/>
                <w:highlight w:val="none"/>
                <w:lang w:val="zh-CN"/>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lang w:val="zh-CN"/>
                <w14:textFill>
                  <w14:solidFill>
                    <w14:schemeClr w14:val="tx1"/>
                  </w14:solidFill>
                </w14:textFill>
              </w:rPr>
              <w:t>（满分</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10</w:t>
            </w:r>
            <w:r>
              <w:rPr>
                <w:rFonts w:hint="eastAsia" w:asciiTheme="minorEastAsia" w:hAnsiTheme="minorEastAsia" w:eastAsiaTheme="minorEastAsia" w:cstheme="minorEastAsia"/>
                <w:color w:val="000000" w:themeColor="text1"/>
                <w:sz w:val="21"/>
                <w:szCs w:val="21"/>
                <w:highlight w:val="none"/>
                <w:lang w:val="zh-CN"/>
                <w14:textFill>
                  <w14:solidFill>
                    <w14:schemeClr w14:val="tx1"/>
                  </w14:solidFill>
                </w14:textFill>
              </w:rPr>
              <w:t>分）</w:t>
            </w:r>
          </w:p>
        </w:tc>
        <w:tc>
          <w:tcPr>
            <w:tcW w:w="7631" w:type="dxa"/>
            <w:gridSpan w:val="3"/>
            <w:tcBorders>
              <w:tl2br w:val="nil"/>
              <w:tr2bl w:val="nil"/>
            </w:tcBorders>
            <w:vAlign w:val="center"/>
          </w:tcPr>
          <w:p>
            <w:pPr>
              <w:keepNext w:val="0"/>
              <w:keepLines w:val="0"/>
              <w:pageBreakBefore w:val="0"/>
              <w:widowControl/>
              <w:kinsoku/>
              <w:wordWrap/>
              <w:overflowPunct/>
              <w:topLinePunct w:val="0"/>
              <w:bidi w:val="0"/>
              <w:spacing w:line="400" w:lineRule="exact"/>
              <w:ind w:firstLine="27"/>
              <w:textAlignment w:val="auto"/>
              <w:rPr>
                <w:rFonts w:hint="eastAsia" w:asciiTheme="minorEastAsia" w:hAnsiTheme="minorEastAsia" w:eastAsiaTheme="minorEastAsia" w:cstheme="minorEastAsia"/>
                <w:color w:val="000000" w:themeColor="text1"/>
                <w:sz w:val="21"/>
                <w:szCs w:val="21"/>
                <w:highlight w:val="none"/>
                <w:lang w:val="en-US" w:bidi="ar-SA"/>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lang w:val="en-US" w:bidi="ar-SA"/>
                <w14:textFill>
                  <w14:solidFill>
                    <w14:schemeClr w14:val="tx1"/>
                  </w14:solidFill>
                </w14:textFill>
              </w:rPr>
              <w:t>（1）项目经理任职资格与业绩（满分</w:t>
            </w:r>
            <w:r>
              <w:rPr>
                <w:rFonts w:hint="eastAsia" w:asciiTheme="minorEastAsia" w:hAnsiTheme="minorEastAsia" w:eastAsiaTheme="minorEastAsia" w:cstheme="minorEastAsia"/>
                <w:color w:val="000000" w:themeColor="text1"/>
                <w:sz w:val="21"/>
                <w:szCs w:val="21"/>
                <w:highlight w:val="none"/>
                <w:lang w:val="en-US" w:eastAsia="zh-CN" w:bidi="ar-SA"/>
                <w14:textFill>
                  <w14:solidFill>
                    <w14:schemeClr w14:val="tx1"/>
                  </w14:solidFill>
                </w14:textFill>
              </w:rPr>
              <w:t>3</w:t>
            </w:r>
            <w:r>
              <w:rPr>
                <w:rFonts w:hint="eastAsia" w:asciiTheme="minorEastAsia" w:hAnsiTheme="minorEastAsia" w:eastAsiaTheme="minorEastAsia" w:cstheme="minorEastAsia"/>
                <w:color w:val="000000" w:themeColor="text1"/>
                <w:sz w:val="21"/>
                <w:szCs w:val="21"/>
                <w:highlight w:val="none"/>
                <w:lang w:val="en-US" w:bidi="ar-SA"/>
                <w14:textFill>
                  <w14:solidFill>
                    <w14:schemeClr w14:val="tx1"/>
                  </w14:solidFill>
                </w14:textFill>
              </w:rPr>
              <w:t>分）</w:t>
            </w:r>
          </w:p>
          <w:p>
            <w:pPr>
              <w:keepNext w:val="0"/>
              <w:keepLines w:val="0"/>
              <w:pageBreakBefore w:val="0"/>
              <w:widowControl/>
              <w:kinsoku/>
              <w:wordWrap/>
              <w:overflowPunct/>
              <w:topLinePunct w:val="0"/>
              <w:bidi w:val="0"/>
              <w:spacing w:line="400" w:lineRule="exact"/>
              <w:ind w:firstLine="27"/>
              <w:textAlignment w:val="auto"/>
              <w:rPr>
                <w:rFonts w:hint="eastAsia" w:asciiTheme="minorEastAsia" w:hAnsiTheme="minorEastAsia" w:eastAsiaTheme="minorEastAsia" w:cstheme="minorEastAsia"/>
                <w:color w:val="000000" w:themeColor="text1"/>
                <w:sz w:val="21"/>
                <w:szCs w:val="21"/>
                <w:highlight w:val="none"/>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lang w:val="en-US" w:bidi="ar-SA"/>
                <w14:textFill>
                  <w14:solidFill>
                    <w14:schemeClr w14:val="tx1"/>
                  </w14:solidFill>
                </w14:textFill>
              </w:rPr>
              <w:t>拟派任项目经理（或注册建造师）必须与资格审查合格通过的项目经理（或注册建造师）在名称、专业、资格等级等方面一致</w:t>
            </w:r>
            <w:r>
              <w:rPr>
                <w:rFonts w:hint="eastAsia" w:asciiTheme="minorEastAsia" w:hAnsiTheme="minorEastAsia" w:eastAsiaTheme="minorEastAsia" w:cstheme="minorEastAsia"/>
                <w:color w:val="000000" w:themeColor="text1"/>
                <w:sz w:val="21"/>
                <w:szCs w:val="21"/>
                <w:highlight w:val="none"/>
                <w:lang w:val="en-US" w:eastAsia="zh-CN" w:bidi="ar-SA"/>
                <w14:textFill>
                  <w14:solidFill>
                    <w14:schemeClr w14:val="tx1"/>
                  </w14:solidFill>
                </w14:textFill>
              </w:rPr>
              <w:t>。</w:t>
            </w:r>
          </w:p>
          <w:p>
            <w:pPr>
              <w:keepNext w:val="0"/>
              <w:keepLines w:val="0"/>
              <w:pageBreakBefore w:val="0"/>
              <w:widowControl/>
              <w:kinsoku/>
              <w:wordWrap/>
              <w:overflowPunct/>
              <w:topLinePunct w:val="0"/>
              <w:bidi w:val="0"/>
              <w:spacing w:line="400" w:lineRule="exact"/>
              <w:ind w:firstLine="27"/>
              <w:textAlignment w:val="auto"/>
              <w:rPr>
                <w:rFonts w:hint="eastAsia" w:asciiTheme="minorEastAsia" w:hAnsiTheme="minorEastAsia" w:eastAsiaTheme="minorEastAsia" w:cstheme="minorEastAsia"/>
                <w:color w:val="000000" w:themeColor="text1"/>
                <w:sz w:val="21"/>
                <w:szCs w:val="21"/>
                <w:highlight w:val="none"/>
                <w:lang w:val="en-US" w:bidi="ar-SA"/>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lang w:val="en-US" w:bidi="ar-SA"/>
                <w14:textFill>
                  <w14:solidFill>
                    <w14:schemeClr w14:val="tx1"/>
                  </w14:solidFill>
                </w14:textFill>
              </w:rPr>
              <w:t>A、</w:t>
            </w:r>
            <w:r>
              <w:rPr>
                <w:rFonts w:hint="eastAsia" w:asciiTheme="minorEastAsia" w:hAnsiTheme="minorEastAsia" w:eastAsiaTheme="minorEastAsia" w:cstheme="minorEastAsia"/>
                <w:color w:val="000000" w:themeColor="text1"/>
                <w:sz w:val="21"/>
                <w:szCs w:val="21"/>
                <w:highlight w:val="none"/>
                <w:lang w:val="en-US" w:eastAsia="zh-CN" w:bidi="ar-SA"/>
                <w14:textFill>
                  <w14:solidFill>
                    <w14:schemeClr w14:val="tx1"/>
                  </w14:solidFill>
                </w14:textFill>
              </w:rPr>
              <w:t>职称（满分1.5分）：</w:t>
            </w:r>
            <w:r>
              <w:rPr>
                <w:rFonts w:hint="eastAsia" w:asciiTheme="minorEastAsia" w:hAnsiTheme="minorEastAsia" w:eastAsiaTheme="minorEastAsia" w:cstheme="minorEastAsia"/>
                <w:color w:val="000000" w:themeColor="text1"/>
                <w:sz w:val="21"/>
                <w:szCs w:val="21"/>
                <w:highlight w:val="none"/>
                <w:lang w:val="en-US" w:bidi="ar-SA"/>
                <w14:textFill>
                  <w14:solidFill>
                    <w14:schemeClr w14:val="tx1"/>
                  </w14:solidFill>
                </w14:textFill>
              </w:rPr>
              <w:t>初级助理工程师得0.5分，工程师1分，高级工程师1.5分。</w:t>
            </w:r>
          </w:p>
          <w:p>
            <w:pPr>
              <w:keepNext w:val="0"/>
              <w:keepLines w:val="0"/>
              <w:pageBreakBefore w:val="0"/>
              <w:widowControl/>
              <w:kinsoku/>
              <w:wordWrap/>
              <w:overflowPunct/>
              <w:topLinePunct w:val="0"/>
              <w:bidi w:val="0"/>
              <w:spacing w:line="400" w:lineRule="exact"/>
              <w:ind w:firstLine="27"/>
              <w:textAlignment w:val="auto"/>
              <w:rPr>
                <w:rFonts w:hint="eastAsia" w:asciiTheme="minorEastAsia" w:hAnsiTheme="minorEastAsia" w:eastAsiaTheme="minorEastAsia" w:cstheme="minorEastAsia"/>
                <w:color w:val="000000" w:themeColor="text1"/>
                <w:sz w:val="21"/>
                <w:szCs w:val="21"/>
                <w:highlight w:val="none"/>
                <w:lang w:val="en-US" w:bidi="ar-SA"/>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lang w:val="en-US" w:bidi="ar-SA"/>
                <w14:textFill>
                  <w14:solidFill>
                    <w14:schemeClr w14:val="tx1"/>
                  </w14:solidFill>
                </w14:textFill>
              </w:rPr>
              <w:t>B、</w:t>
            </w:r>
            <w:r>
              <w:rPr>
                <w:rFonts w:hint="eastAsia" w:asciiTheme="minorEastAsia" w:hAnsiTheme="minorEastAsia" w:eastAsiaTheme="minorEastAsia" w:cstheme="minorEastAsia"/>
                <w:color w:val="000000" w:themeColor="text1"/>
                <w:sz w:val="21"/>
                <w:szCs w:val="21"/>
                <w:highlight w:val="none"/>
                <w:lang w:val="en-US" w:eastAsia="zh-CN" w:bidi="ar-SA"/>
                <w14:textFill>
                  <w14:solidFill>
                    <w14:schemeClr w14:val="tx1"/>
                  </w14:solidFill>
                </w14:textFill>
              </w:rPr>
              <w:t>业绩（满分1.5分）：</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考核期内</w:t>
            </w:r>
            <w:r>
              <w:rPr>
                <w:rFonts w:hint="eastAsia" w:asciiTheme="minorEastAsia" w:hAnsiTheme="minorEastAsia" w:eastAsiaTheme="minorEastAsia" w:cstheme="minorEastAsia"/>
                <w:color w:val="000000" w:themeColor="text1"/>
                <w:sz w:val="21"/>
                <w:szCs w:val="21"/>
                <w:highlight w:val="none"/>
                <w:lang w:val="en-US" w:bidi="ar-SA"/>
                <w14:textFill>
                  <w14:solidFill>
                    <w14:schemeClr w14:val="tx1"/>
                  </w14:solidFill>
                </w14:textFill>
              </w:rPr>
              <w:t>完成类似项目</w:t>
            </w:r>
            <w:r>
              <w:rPr>
                <w:rFonts w:hint="eastAsia" w:asciiTheme="minorEastAsia" w:hAnsiTheme="minorEastAsia" w:eastAsiaTheme="minorEastAsia" w:cstheme="minorEastAsia"/>
                <w:color w:val="000000" w:themeColor="text1"/>
                <w:sz w:val="21"/>
                <w:szCs w:val="21"/>
                <w:highlight w:val="none"/>
                <w:lang w:val="en-US" w:eastAsia="zh-CN" w:bidi="ar-SA"/>
                <w14:textFill>
                  <w14:solidFill>
                    <w14:schemeClr w14:val="tx1"/>
                  </w14:solidFill>
                </w14:textFill>
              </w:rPr>
              <w:t>有</w:t>
            </w:r>
            <w:r>
              <w:rPr>
                <w:rFonts w:hint="eastAsia" w:asciiTheme="minorEastAsia" w:hAnsiTheme="minorEastAsia" w:eastAsiaTheme="minorEastAsia" w:cstheme="minorEastAsia"/>
                <w:color w:val="000000" w:themeColor="text1"/>
                <w:sz w:val="21"/>
                <w:szCs w:val="21"/>
                <w:highlight w:val="none"/>
                <w:lang w:val="en-US" w:bidi="ar-SA"/>
                <w14:textFill>
                  <w14:solidFill>
                    <w14:schemeClr w14:val="tx1"/>
                  </w14:solidFill>
                </w14:textFill>
              </w:rPr>
              <w:t>一个的</w:t>
            </w:r>
            <w:r>
              <w:rPr>
                <w:rFonts w:hint="eastAsia" w:asciiTheme="minorEastAsia" w:hAnsiTheme="minorEastAsia" w:eastAsiaTheme="minorEastAsia" w:cstheme="minorEastAsia"/>
                <w:color w:val="000000" w:themeColor="text1"/>
                <w:sz w:val="21"/>
                <w:szCs w:val="21"/>
                <w:highlight w:val="none"/>
                <w:lang w:val="en-US" w:eastAsia="zh-CN" w:bidi="ar-SA"/>
                <w14:textFill>
                  <w14:solidFill>
                    <w14:schemeClr w14:val="tx1"/>
                  </w14:solidFill>
                </w14:textFill>
              </w:rPr>
              <w:t>得1.5</w:t>
            </w:r>
            <w:r>
              <w:rPr>
                <w:rFonts w:hint="eastAsia" w:asciiTheme="minorEastAsia" w:hAnsiTheme="minorEastAsia" w:eastAsiaTheme="minorEastAsia" w:cstheme="minorEastAsia"/>
                <w:color w:val="000000" w:themeColor="text1"/>
                <w:sz w:val="21"/>
                <w:szCs w:val="21"/>
                <w:highlight w:val="none"/>
                <w:lang w:val="en-US" w:bidi="ar-SA"/>
                <w14:textFill>
                  <w14:solidFill>
                    <w14:schemeClr w14:val="tx1"/>
                  </w14:solidFill>
                </w14:textFill>
              </w:rPr>
              <w:t>分。</w:t>
            </w:r>
          </w:p>
          <w:p>
            <w:pPr>
              <w:keepNext w:val="0"/>
              <w:keepLines w:val="0"/>
              <w:pageBreakBefore w:val="0"/>
              <w:widowControl/>
              <w:kinsoku/>
              <w:wordWrap/>
              <w:overflowPunct/>
              <w:topLinePunct w:val="0"/>
              <w:bidi w:val="0"/>
              <w:spacing w:line="400" w:lineRule="exact"/>
              <w:ind w:firstLine="27"/>
              <w:textAlignment w:val="auto"/>
              <w:rPr>
                <w:rFonts w:hint="eastAsia" w:asciiTheme="minorEastAsia" w:hAnsiTheme="minorEastAsia" w:eastAsiaTheme="minorEastAsia" w:cstheme="minorEastAsia"/>
                <w:color w:val="000000" w:themeColor="text1"/>
                <w:sz w:val="21"/>
                <w:szCs w:val="21"/>
                <w:highlight w:val="none"/>
                <w:lang w:val="en-US" w:bidi="ar-SA"/>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lang w:val="en-US" w:bidi="ar-SA"/>
                <w14:textFill>
                  <w14:solidFill>
                    <w14:schemeClr w14:val="tx1"/>
                  </w14:solidFill>
                </w14:textFill>
              </w:rPr>
              <w:t>（2）项目技术负责人职称与业绩（满分</w:t>
            </w:r>
            <w:r>
              <w:rPr>
                <w:rFonts w:hint="eastAsia" w:asciiTheme="minorEastAsia" w:hAnsiTheme="minorEastAsia" w:eastAsiaTheme="minorEastAsia" w:cstheme="minorEastAsia"/>
                <w:color w:val="000000" w:themeColor="text1"/>
                <w:sz w:val="21"/>
                <w:szCs w:val="21"/>
                <w:highlight w:val="none"/>
                <w:lang w:val="en-US" w:eastAsia="zh-CN" w:bidi="ar-SA"/>
                <w14:textFill>
                  <w14:solidFill>
                    <w14:schemeClr w14:val="tx1"/>
                  </w14:solidFill>
                </w14:textFill>
              </w:rPr>
              <w:t>2.5</w:t>
            </w:r>
            <w:r>
              <w:rPr>
                <w:rFonts w:hint="eastAsia" w:asciiTheme="minorEastAsia" w:hAnsiTheme="minorEastAsia" w:eastAsiaTheme="minorEastAsia" w:cstheme="minorEastAsia"/>
                <w:color w:val="000000" w:themeColor="text1"/>
                <w:sz w:val="21"/>
                <w:szCs w:val="21"/>
                <w:highlight w:val="none"/>
                <w:lang w:val="en-US" w:bidi="ar-SA"/>
                <w14:textFill>
                  <w14:solidFill>
                    <w14:schemeClr w14:val="tx1"/>
                  </w14:solidFill>
                </w14:textFill>
              </w:rPr>
              <w:t>分）</w:t>
            </w:r>
          </w:p>
          <w:p>
            <w:pPr>
              <w:keepNext w:val="0"/>
              <w:keepLines w:val="0"/>
              <w:pageBreakBefore w:val="0"/>
              <w:widowControl/>
              <w:kinsoku/>
              <w:wordWrap/>
              <w:overflowPunct/>
              <w:topLinePunct w:val="0"/>
              <w:bidi w:val="0"/>
              <w:spacing w:line="400" w:lineRule="exact"/>
              <w:ind w:firstLine="27"/>
              <w:textAlignment w:val="auto"/>
              <w:rPr>
                <w:rFonts w:hint="eastAsia" w:asciiTheme="minorEastAsia" w:hAnsiTheme="minorEastAsia" w:eastAsiaTheme="minorEastAsia" w:cstheme="minorEastAsia"/>
                <w:color w:val="000000" w:themeColor="text1"/>
                <w:sz w:val="21"/>
                <w:szCs w:val="21"/>
                <w:highlight w:val="none"/>
                <w:lang w:val="en-US" w:bidi="ar-SA"/>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lang w:val="en-US" w:bidi="ar-SA"/>
                <w14:textFill>
                  <w14:solidFill>
                    <w14:schemeClr w14:val="tx1"/>
                  </w14:solidFill>
                </w14:textFill>
              </w:rPr>
              <w:t>A、</w:t>
            </w:r>
            <w:r>
              <w:rPr>
                <w:rFonts w:hint="eastAsia" w:asciiTheme="minorEastAsia" w:hAnsiTheme="minorEastAsia" w:eastAsiaTheme="minorEastAsia" w:cstheme="minorEastAsia"/>
                <w:color w:val="000000" w:themeColor="text1"/>
                <w:sz w:val="21"/>
                <w:szCs w:val="21"/>
                <w:highlight w:val="none"/>
                <w:lang w:val="en-US" w:eastAsia="zh-CN" w:bidi="ar-SA"/>
                <w14:textFill>
                  <w14:solidFill>
                    <w14:schemeClr w14:val="tx1"/>
                  </w14:solidFill>
                </w14:textFill>
              </w:rPr>
              <w:t>职称（满分1.5分）：</w:t>
            </w:r>
            <w:r>
              <w:rPr>
                <w:rFonts w:hint="eastAsia" w:asciiTheme="minorEastAsia" w:hAnsiTheme="minorEastAsia" w:eastAsiaTheme="minorEastAsia" w:cstheme="minorEastAsia"/>
                <w:color w:val="000000" w:themeColor="text1"/>
                <w:sz w:val="21"/>
                <w:szCs w:val="21"/>
                <w:highlight w:val="none"/>
                <w:lang w:val="en-US" w:bidi="ar-SA"/>
                <w14:textFill>
                  <w14:solidFill>
                    <w14:schemeClr w14:val="tx1"/>
                  </w14:solidFill>
                </w14:textFill>
              </w:rPr>
              <w:t>初级助理工程师得0.5分，工程师1分，高级工程师1.5分。</w:t>
            </w:r>
          </w:p>
          <w:p>
            <w:pPr>
              <w:keepNext w:val="0"/>
              <w:keepLines w:val="0"/>
              <w:pageBreakBefore w:val="0"/>
              <w:widowControl/>
              <w:kinsoku/>
              <w:wordWrap/>
              <w:overflowPunct/>
              <w:topLinePunct w:val="0"/>
              <w:bidi w:val="0"/>
              <w:spacing w:line="400" w:lineRule="exact"/>
              <w:ind w:firstLine="27"/>
              <w:textAlignment w:val="auto"/>
              <w:rPr>
                <w:rFonts w:hint="eastAsia" w:asciiTheme="minorEastAsia" w:hAnsiTheme="minorEastAsia" w:eastAsiaTheme="minorEastAsia" w:cstheme="minorEastAsia"/>
                <w:color w:val="000000" w:themeColor="text1"/>
                <w:sz w:val="21"/>
                <w:szCs w:val="21"/>
                <w:highlight w:val="none"/>
                <w:lang w:val="en-US" w:bidi="ar-SA"/>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lang w:val="en-US" w:bidi="ar-SA"/>
                <w14:textFill>
                  <w14:solidFill>
                    <w14:schemeClr w14:val="tx1"/>
                  </w14:solidFill>
                </w14:textFill>
              </w:rPr>
              <w:t>B、</w:t>
            </w:r>
            <w:r>
              <w:rPr>
                <w:rFonts w:hint="eastAsia" w:asciiTheme="minorEastAsia" w:hAnsiTheme="minorEastAsia" w:eastAsiaTheme="minorEastAsia" w:cstheme="minorEastAsia"/>
                <w:color w:val="000000" w:themeColor="text1"/>
                <w:sz w:val="21"/>
                <w:szCs w:val="21"/>
                <w:highlight w:val="none"/>
                <w:lang w:val="en-US" w:eastAsia="zh-CN" w:bidi="ar-SA"/>
                <w14:textFill>
                  <w14:solidFill>
                    <w14:schemeClr w14:val="tx1"/>
                  </w14:solidFill>
                </w14:textFill>
              </w:rPr>
              <w:t>业绩（满分1分）：</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考核期内</w:t>
            </w:r>
            <w:r>
              <w:rPr>
                <w:rFonts w:hint="eastAsia" w:asciiTheme="minorEastAsia" w:hAnsiTheme="minorEastAsia" w:eastAsiaTheme="minorEastAsia" w:cstheme="minorEastAsia"/>
                <w:color w:val="000000" w:themeColor="text1"/>
                <w:sz w:val="21"/>
                <w:szCs w:val="21"/>
                <w:highlight w:val="none"/>
                <w:lang w:val="en-US" w:bidi="ar-SA"/>
                <w14:textFill>
                  <w14:solidFill>
                    <w14:schemeClr w14:val="tx1"/>
                  </w14:solidFill>
                </w14:textFill>
              </w:rPr>
              <w:t>完成类似项目</w:t>
            </w:r>
            <w:r>
              <w:rPr>
                <w:rFonts w:hint="eastAsia" w:asciiTheme="minorEastAsia" w:hAnsiTheme="minorEastAsia" w:eastAsiaTheme="minorEastAsia" w:cstheme="minorEastAsia"/>
                <w:color w:val="000000" w:themeColor="text1"/>
                <w:sz w:val="21"/>
                <w:szCs w:val="21"/>
                <w:highlight w:val="none"/>
                <w:lang w:val="en-US" w:eastAsia="zh-CN" w:bidi="ar-SA"/>
                <w14:textFill>
                  <w14:solidFill>
                    <w14:schemeClr w14:val="tx1"/>
                  </w14:solidFill>
                </w14:textFill>
              </w:rPr>
              <w:t>有</w:t>
            </w:r>
            <w:r>
              <w:rPr>
                <w:rFonts w:hint="eastAsia" w:asciiTheme="minorEastAsia" w:hAnsiTheme="minorEastAsia" w:eastAsiaTheme="minorEastAsia" w:cstheme="minorEastAsia"/>
                <w:color w:val="000000" w:themeColor="text1"/>
                <w:sz w:val="21"/>
                <w:szCs w:val="21"/>
                <w:highlight w:val="none"/>
                <w:lang w:val="en-US" w:bidi="ar-SA"/>
                <w14:textFill>
                  <w14:solidFill>
                    <w14:schemeClr w14:val="tx1"/>
                  </w14:solidFill>
                </w14:textFill>
              </w:rPr>
              <w:t>一个的</w:t>
            </w:r>
            <w:r>
              <w:rPr>
                <w:rFonts w:hint="eastAsia" w:asciiTheme="minorEastAsia" w:hAnsiTheme="minorEastAsia" w:eastAsiaTheme="minorEastAsia" w:cstheme="minorEastAsia"/>
                <w:color w:val="000000" w:themeColor="text1"/>
                <w:sz w:val="21"/>
                <w:szCs w:val="21"/>
                <w:highlight w:val="none"/>
                <w:lang w:val="en-US" w:eastAsia="zh-CN" w:bidi="ar-SA"/>
                <w14:textFill>
                  <w14:solidFill>
                    <w14:schemeClr w14:val="tx1"/>
                  </w14:solidFill>
                </w14:textFill>
              </w:rPr>
              <w:t>得1</w:t>
            </w:r>
            <w:r>
              <w:rPr>
                <w:rFonts w:hint="eastAsia" w:asciiTheme="minorEastAsia" w:hAnsiTheme="minorEastAsia" w:eastAsiaTheme="minorEastAsia" w:cstheme="minorEastAsia"/>
                <w:color w:val="000000" w:themeColor="text1"/>
                <w:sz w:val="21"/>
                <w:szCs w:val="21"/>
                <w:highlight w:val="none"/>
                <w:lang w:val="en-US" w:bidi="ar-SA"/>
                <w14:textFill>
                  <w14:solidFill>
                    <w14:schemeClr w14:val="tx1"/>
                  </w14:solidFill>
                </w14:textFill>
              </w:rPr>
              <w:t>分。</w:t>
            </w:r>
          </w:p>
          <w:p>
            <w:pPr>
              <w:keepNext w:val="0"/>
              <w:keepLines w:val="0"/>
              <w:pageBreakBefore w:val="0"/>
              <w:widowControl/>
              <w:kinsoku/>
              <w:wordWrap/>
              <w:overflowPunct/>
              <w:topLinePunct w:val="0"/>
              <w:bidi w:val="0"/>
              <w:spacing w:line="400" w:lineRule="exact"/>
              <w:ind w:firstLine="27"/>
              <w:textAlignment w:val="auto"/>
              <w:rPr>
                <w:rFonts w:hint="eastAsia" w:asciiTheme="minorEastAsia" w:hAnsiTheme="minorEastAsia" w:eastAsiaTheme="minorEastAsia" w:cstheme="minorEastAsia"/>
                <w:color w:val="000000" w:themeColor="text1"/>
                <w:sz w:val="21"/>
                <w:szCs w:val="21"/>
                <w:highlight w:val="none"/>
                <w:lang w:val="en-US" w:bidi="ar-SA"/>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lang w:val="en-US" w:bidi="ar-SA"/>
                <w14:textFill>
                  <w14:solidFill>
                    <w14:schemeClr w14:val="tx1"/>
                  </w14:solidFill>
                </w14:textFill>
              </w:rPr>
              <w:t>（3）其他主要人员（满分</w:t>
            </w:r>
            <w:r>
              <w:rPr>
                <w:rFonts w:hint="eastAsia" w:asciiTheme="minorEastAsia" w:hAnsiTheme="minorEastAsia" w:eastAsiaTheme="minorEastAsia" w:cstheme="minorEastAsia"/>
                <w:color w:val="000000" w:themeColor="text1"/>
                <w:sz w:val="21"/>
                <w:szCs w:val="21"/>
                <w:highlight w:val="none"/>
                <w:lang w:val="en-US" w:eastAsia="zh-CN" w:bidi="ar-SA"/>
                <w14:textFill>
                  <w14:solidFill>
                    <w14:schemeClr w14:val="tx1"/>
                  </w14:solidFill>
                </w14:textFill>
              </w:rPr>
              <w:t>4.5</w:t>
            </w:r>
            <w:r>
              <w:rPr>
                <w:rFonts w:hint="eastAsia" w:asciiTheme="minorEastAsia" w:hAnsiTheme="minorEastAsia" w:eastAsiaTheme="minorEastAsia" w:cstheme="minorEastAsia"/>
                <w:color w:val="000000" w:themeColor="text1"/>
                <w:sz w:val="21"/>
                <w:szCs w:val="21"/>
                <w:highlight w:val="none"/>
                <w:lang w:val="en-US" w:bidi="ar-SA"/>
                <w14:textFill>
                  <w14:solidFill>
                    <w14:schemeClr w14:val="tx1"/>
                  </w14:solidFill>
                </w14:textFill>
              </w:rPr>
              <w:t>分）</w:t>
            </w:r>
          </w:p>
          <w:p>
            <w:pPr>
              <w:keepNext w:val="0"/>
              <w:keepLines w:val="0"/>
              <w:pageBreakBefore w:val="0"/>
              <w:widowControl/>
              <w:kinsoku/>
              <w:wordWrap/>
              <w:overflowPunct/>
              <w:topLinePunct w:val="0"/>
              <w:bidi w:val="0"/>
              <w:spacing w:line="400" w:lineRule="exact"/>
              <w:ind w:firstLine="27"/>
              <w:textAlignment w:val="auto"/>
              <w:rPr>
                <w:rFonts w:hint="eastAsia" w:asciiTheme="minorEastAsia" w:hAnsiTheme="minorEastAsia" w:eastAsiaTheme="minorEastAsia" w:cstheme="minorEastAsia"/>
                <w:color w:val="000000" w:themeColor="text1"/>
                <w:sz w:val="21"/>
                <w:szCs w:val="21"/>
                <w:highlight w:val="none"/>
                <w:lang w:val="en-US" w:bidi="ar-SA"/>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lang w:val="en-US" w:bidi="ar-SA"/>
                <w14:textFill>
                  <w14:solidFill>
                    <w14:schemeClr w14:val="tx1"/>
                  </w14:solidFill>
                </w14:textFill>
              </w:rPr>
              <w:t>A、投标人应按第二章“投标人须知”第13.1项要求提供证明文件，如不满足桂林市建设与规划委员会市建规【2006】270号《关于调整建筑施工现场项目部管理的通知》的规定，则资格评审不合格；合格得</w:t>
            </w:r>
            <w:r>
              <w:rPr>
                <w:rFonts w:hint="eastAsia" w:asciiTheme="minorEastAsia" w:hAnsiTheme="minorEastAsia" w:eastAsiaTheme="minorEastAsia" w:cstheme="minorEastAsia"/>
                <w:color w:val="000000" w:themeColor="text1"/>
                <w:sz w:val="21"/>
                <w:szCs w:val="21"/>
                <w:highlight w:val="none"/>
                <w:lang w:val="en-US" w:eastAsia="zh-CN" w:bidi="ar-SA"/>
                <w14:textFill>
                  <w14:solidFill>
                    <w14:schemeClr w14:val="tx1"/>
                  </w14:solidFill>
                </w14:textFill>
              </w:rPr>
              <w:t>2</w:t>
            </w:r>
            <w:r>
              <w:rPr>
                <w:rFonts w:hint="eastAsia" w:asciiTheme="minorEastAsia" w:hAnsiTheme="minorEastAsia" w:eastAsiaTheme="minorEastAsia" w:cstheme="minorEastAsia"/>
                <w:color w:val="000000" w:themeColor="text1"/>
                <w:sz w:val="21"/>
                <w:szCs w:val="21"/>
                <w:highlight w:val="none"/>
                <w:lang w:val="en-US" w:bidi="ar-SA"/>
                <w14:textFill>
                  <w14:solidFill>
                    <w14:schemeClr w14:val="tx1"/>
                  </w14:solidFill>
                </w14:textFill>
              </w:rPr>
              <w:t>分。</w:t>
            </w:r>
          </w:p>
          <w:p>
            <w:pPr>
              <w:keepNext w:val="0"/>
              <w:keepLines w:val="0"/>
              <w:pageBreakBefore w:val="0"/>
              <w:widowControl/>
              <w:kinsoku/>
              <w:wordWrap/>
              <w:overflowPunct/>
              <w:topLinePunct w:val="0"/>
              <w:bidi w:val="0"/>
              <w:spacing w:line="400" w:lineRule="exact"/>
              <w:ind w:firstLine="27"/>
              <w:textAlignment w:val="auto"/>
              <w:rPr>
                <w:rFonts w:hint="eastAsia" w:asciiTheme="minorEastAsia" w:hAnsiTheme="minorEastAsia" w:eastAsiaTheme="minorEastAsia" w:cstheme="minorEastAsia"/>
                <w:color w:val="000000" w:themeColor="text1"/>
                <w:sz w:val="21"/>
                <w:szCs w:val="21"/>
                <w:highlight w:val="none"/>
                <w:lang w:val="en-US" w:bidi="ar-SA"/>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lang w:val="en-US" w:bidi="ar-SA"/>
                <w14:textFill>
                  <w14:solidFill>
                    <w14:schemeClr w14:val="tx1"/>
                  </w14:solidFill>
                </w14:textFill>
              </w:rPr>
              <w:t>B、拟投入</w:t>
            </w:r>
            <w:r>
              <w:rPr>
                <w:rFonts w:hint="eastAsia" w:asciiTheme="minorEastAsia" w:hAnsiTheme="minorEastAsia" w:eastAsiaTheme="minorEastAsia" w:cstheme="minorEastAsia"/>
                <w:color w:val="000000" w:themeColor="text1"/>
                <w:sz w:val="21"/>
                <w:szCs w:val="21"/>
                <w:highlight w:val="none"/>
                <w:lang w:eastAsia="zh-CN"/>
                <w14:textFill>
                  <w14:solidFill>
                    <w14:schemeClr w14:val="tx1"/>
                  </w14:solidFill>
                </w14:textFill>
              </w:rPr>
              <w:t>园林绿化专业</w:t>
            </w:r>
            <w:r>
              <w:rPr>
                <w:rFonts w:hint="eastAsia" w:asciiTheme="minorEastAsia" w:hAnsiTheme="minorEastAsia" w:eastAsiaTheme="minorEastAsia" w:cstheme="minorEastAsia"/>
                <w:color w:val="000000" w:themeColor="text1"/>
                <w:sz w:val="21"/>
                <w:szCs w:val="21"/>
                <w:highlight w:val="none"/>
                <w:lang w:val="en-US" w:bidi="ar-SA"/>
                <w14:textFill>
                  <w14:solidFill>
                    <w14:schemeClr w14:val="tx1"/>
                  </w14:solidFill>
                </w14:textFill>
              </w:rPr>
              <w:t>管理人员数量每增加1人（需满足市建规[2006]270号文相应资质要求），加1分。</w:t>
            </w:r>
          </w:p>
          <w:p>
            <w:pPr>
              <w:keepNext w:val="0"/>
              <w:keepLines w:val="0"/>
              <w:pageBreakBefore w:val="0"/>
              <w:widowControl/>
              <w:kinsoku/>
              <w:wordWrap/>
              <w:overflowPunct/>
              <w:topLinePunct w:val="0"/>
              <w:bidi w:val="0"/>
              <w:spacing w:line="400" w:lineRule="exact"/>
              <w:ind w:firstLine="27"/>
              <w:textAlignment w:val="auto"/>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lang w:val="en-US" w:bidi="ar-SA"/>
                <w14:textFill>
                  <w14:solidFill>
                    <w14:schemeClr w14:val="tx1"/>
                  </w14:solidFill>
                </w14:textFill>
              </w:rPr>
              <w:t>C、除项目经理、技术负责人外，拟投入管理人员具有</w:t>
            </w:r>
            <w:r>
              <w:rPr>
                <w:rFonts w:hint="eastAsia" w:asciiTheme="minorEastAsia" w:hAnsiTheme="minorEastAsia" w:eastAsiaTheme="minorEastAsia" w:cstheme="minorEastAsia"/>
                <w:color w:val="000000" w:themeColor="text1"/>
                <w:sz w:val="21"/>
                <w:szCs w:val="21"/>
                <w:highlight w:val="none"/>
                <w:lang w:val="en-US" w:eastAsia="zh-CN" w:bidi="ar-SA"/>
                <w14:textFill>
                  <w14:solidFill>
                    <w14:schemeClr w14:val="tx1"/>
                  </w14:solidFill>
                </w14:textFill>
              </w:rPr>
              <w:t>园林绿化专业</w:t>
            </w:r>
            <w:r>
              <w:rPr>
                <w:rFonts w:hint="eastAsia" w:asciiTheme="minorEastAsia" w:hAnsiTheme="minorEastAsia" w:eastAsiaTheme="minorEastAsia" w:cstheme="minorEastAsia"/>
                <w:color w:val="000000" w:themeColor="text1"/>
                <w:sz w:val="21"/>
                <w:szCs w:val="21"/>
                <w:highlight w:val="none"/>
                <w:lang w:val="en-US" w:bidi="ar-SA"/>
                <w14:textFill>
                  <w14:solidFill>
                    <w14:schemeClr w14:val="tx1"/>
                  </w14:solidFill>
                </w14:textFill>
              </w:rPr>
              <w:t>高级工程师职称得</w:t>
            </w:r>
            <w:r>
              <w:rPr>
                <w:rFonts w:hint="eastAsia" w:asciiTheme="minorEastAsia" w:hAnsiTheme="minorEastAsia" w:eastAsiaTheme="minorEastAsia" w:cstheme="minorEastAsia"/>
                <w:color w:val="000000" w:themeColor="text1"/>
                <w:sz w:val="21"/>
                <w:szCs w:val="21"/>
                <w:highlight w:val="none"/>
                <w:lang w:val="en-US" w:eastAsia="zh-CN" w:bidi="ar-SA"/>
                <w14:textFill>
                  <w14:solidFill>
                    <w14:schemeClr w14:val="tx1"/>
                  </w14:solidFill>
                </w14:textFill>
              </w:rPr>
              <w:t>1.5</w:t>
            </w:r>
            <w:r>
              <w:rPr>
                <w:rFonts w:hint="eastAsia" w:asciiTheme="minorEastAsia" w:hAnsiTheme="minorEastAsia" w:eastAsiaTheme="minorEastAsia" w:cstheme="minorEastAsia"/>
                <w:color w:val="000000" w:themeColor="text1"/>
                <w:sz w:val="21"/>
                <w:szCs w:val="21"/>
                <w:highlight w:val="none"/>
                <w:lang w:val="en-US" w:bidi="ar-SA"/>
                <w14:textFill>
                  <w14:solidFill>
                    <w14:schemeClr w14:val="tx1"/>
                  </w14:solidFill>
                </w14:textFill>
              </w:rPr>
              <w:t>分；具有</w:t>
            </w:r>
            <w:r>
              <w:rPr>
                <w:rFonts w:hint="eastAsia" w:asciiTheme="minorEastAsia" w:hAnsiTheme="minorEastAsia" w:eastAsiaTheme="minorEastAsia" w:cstheme="minorEastAsia"/>
                <w:color w:val="000000" w:themeColor="text1"/>
                <w:sz w:val="21"/>
                <w:szCs w:val="21"/>
                <w:highlight w:val="none"/>
                <w:lang w:val="en-US" w:eastAsia="zh-CN" w:bidi="ar-SA"/>
                <w14:textFill>
                  <w14:solidFill>
                    <w14:schemeClr w14:val="tx1"/>
                  </w14:solidFill>
                </w14:textFill>
              </w:rPr>
              <w:t>园林绿化专业</w:t>
            </w:r>
            <w:r>
              <w:rPr>
                <w:rFonts w:hint="eastAsia" w:asciiTheme="minorEastAsia" w:hAnsiTheme="minorEastAsia" w:eastAsiaTheme="minorEastAsia" w:cstheme="minorEastAsia"/>
                <w:color w:val="000000" w:themeColor="text1"/>
                <w:sz w:val="21"/>
                <w:szCs w:val="21"/>
                <w:highlight w:val="none"/>
                <w:lang w:val="en-US" w:bidi="ar-SA"/>
                <w14:textFill>
                  <w14:solidFill>
                    <w14:schemeClr w14:val="tx1"/>
                  </w14:solidFill>
                </w14:textFill>
              </w:rPr>
              <w:t>中级工程师职称得</w:t>
            </w:r>
            <w:r>
              <w:rPr>
                <w:rFonts w:hint="eastAsia" w:asciiTheme="minorEastAsia" w:hAnsiTheme="minorEastAsia" w:eastAsiaTheme="minorEastAsia" w:cstheme="minorEastAsia"/>
                <w:color w:val="000000" w:themeColor="text1"/>
                <w:sz w:val="21"/>
                <w:szCs w:val="21"/>
                <w:highlight w:val="none"/>
                <w:lang w:val="en-US" w:eastAsia="zh-CN" w:bidi="ar-SA"/>
                <w14:textFill>
                  <w14:solidFill>
                    <w14:schemeClr w14:val="tx1"/>
                  </w14:solidFill>
                </w14:textFill>
              </w:rPr>
              <w:t>1</w:t>
            </w:r>
            <w:r>
              <w:rPr>
                <w:rFonts w:hint="eastAsia" w:asciiTheme="minorEastAsia" w:hAnsiTheme="minorEastAsia" w:eastAsiaTheme="minorEastAsia" w:cstheme="minorEastAsia"/>
                <w:color w:val="000000" w:themeColor="text1"/>
                <w:sz w:val="21"/>
                <w:szCs w:val="21"/>
                <w:highlight w:val="none"/>
                <w:lang w:val="en-US" w:bidi="ar-SA"/>
                <w14:textFill>
                  <w14:solidFill>
                    <w14:schemeClr w14:val="tx1"/>
                  </w14:solidFill>
                </w14:textFill>
              </w:rPr>
              <w:t>分；具有</w:t>
            </w:r>
            <w:r>
              <w:rPr>
                <w:rFonts w:hint="eastAsia" w:asciiTheme="minorEastAsia" w:hAnsiTheme="minorEastAsia" w:eastAsiaTheme="minorEastAsia" w:cstheme="minorEastAsia"/>
                <w:color w:val="000000" w:themeColor="text1"/>
                <w:sz w:val="21"/>
                <w:szCs w:val="21"/>
                <w:highlight w:val="none"/>
                <w:lang w:val="en-US" w:eastAsia="zh-CN" w:bidi="ar-SA"/>
                <w14:textFill>
                  <w14:solidFill>
                    <w14:schemeClr w14:val="tx1"/>
                  </w14:solidFill>
                </w14:textFill>
              </w:rPr>
              <w:t>园林绿化专业</w:t>
            </w:r>
            <w:r>
              <w:rPr>
                <w:rFonts w:hint="eastAsia" w:asciiTheme="minorEastAsia" w:hAnsiTheme="minorEastAsia" w:eastAsiaTheme="minorEastAsia" w:cstheme="minorEastAsia"/>
                <w:color w:val="000000" w:themeColor="text1"/>
                <w:sz w:val="21"/>
                <w:szCs w:val="21"/>
                <w:highlight w:val="none"/>
                <w:lang w:val="en-US" w:bidi="ar-SA"/>
                <w14:textFill>
                  <w14:solidFill>
                    <w14:schemeClr w14:val="tx1"/>
                  </w14:solidFill>
                </w14:textFill>
              </w:rPr>
              <w:t>初级职称得</w:t>
            </w:r>
            <w:r>
              <w:rPr>
                <w:rFonts w:hint="eastAsia" w:asciiTheme="minorEastAsia" w:hAnsiTheme="minorEastAsia" w:eastAsiaTheme="minorEastAsia" w:cstheme="minorEastAsia"/>
                <w:color w:val="000000" w:themeColor="text1"/>
                <w:sz w:val="21"/>
                <w:szCs w:val="21"/>
                <w:highlight w:val="none"/>
                <w:lang w:val="en-US" w:eastAsia="zh-CN" w:bidi="ar-SA"/>
                <w14:textFill>
                  <w14:solidFill>
                    <w14:schemeClr w14:val="tx1"/>
                  </w14:solidFill>
                </w14:textFill>
              </w:rPr>
              <w:t>0.5</w:t>
            </w:r>
            <w:r>
              <w:rPr>
                <w:rFonts w:hint="eastAsia" w:asciiTheme="minorEastAsia" w:hAnsiTheme="minorEastAsia" w:eastAsiaTheme="minorEastAsia" w:cstheme="minorEastAsia"/>
                <w:color w:val="000000" w:themeColor="text1"/>
                <w:sz w:val="21"/>
                <w:szCs w:val="21"/>
                <w:highlight w:val="none"/>
                <w:lang w:val="en-US" w:bidi="ar-SA"/>
                <w14:textFill>
                  <w14:solidFill>
                    <w14:schemeClr w14:val="tx1"/>
                  </w14:solidFill>
                </w14:textFill>
              </w:rPr>
              <w:t>分(只记最高一个职称得分）。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1" w:hRule="atLeast"/>
          <w:jc w:val="center"/>
        </w:trPr>
        <w:tc>
          <w:tcPr>
            <w:tcW w:w="859" w:type="dxa"/>
            <w:tcBorders>
              <w:tl2br w:val="nil"/>
              <w:tr2bl w:val="nil"/>
            </w:tcBorders>
            <w:vAlign w:val="center"/>
          </w:tcPr>
          <w:p>
            <w:pPr>
              <w:pStyle w:val="420"/>
              <w:keepNext w:val="0"/>
              <w:keepLines w:val="0"/>
              <w:pageBreakBefore w:val="0"/>
              <w:kinsoku/>
              <w:wordWrap/>
              <w:overflowPunct/>
              <w:topLinePunct w:val="0"/>
              <w:bidi w:val="0"/>
              <w:spacing w:line="400" w:lineRule="exact"/>
              <w:jc w:val="center"/>
              <w:textAlignment w:val="auto"/>
              <w:rPr>
                <w:rFonts w:hint="eastAsia" w:asciiTheme="minorEastAsia" w:hAnsiTheme="minorEastAsia" w:eastAsiaTheme="minorEastAsia" w:cstheme="minorEastAsia"/>
                <w:color w:val="000000" w:themeColor="text1"/>
                <w:sz w:val="21"/>
                <w:szCs w:val="21"/>
                <w:highlight w:val="none"/>
                <w:lang w:val="zh-CN"/>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lang w:val="zh-CN"/>
                <w14:textFill>
                  <w14:solidFill>
                    <w14:schemeClr w14:val="tx1"/>
                  </w14:solidFill>
                </w14:textFill>
              </w:rPr>
              <w:t>2.2.3</w:t>
            </w:r>
          </w:p>
          <w:p>
            <w:pPr>
              <w:pStyle w:val="420"/>
              <w:keepNext w:val="0"/>
              <w:keepLines w:val="0"/>
              <w:pageBreakBefore w:val="0"/>
              <w:kinsoku/>
              <w:wordWrap/>
              <w:overflowPunct/>
              <w:topLinePunct w:val="0"/>
              <w:bidi w:val="0"/>
              <w:spacing w:line="400" w:lineRule="exact"/>
              <w:jc w:val="center"/>
              <w:textAlignment w:val="auto"/>
              <w:rPr>
                <w:rFonts w:hint="eastAsia" w:asciiTheme="minorEastAsia" w:hAnsiTheme="minorEastAsia" w:eastAsiaTheme="minorEastAsia" w:cstheme="minorEastAsia"/>
                <w:color w:val="000000" w:themeColor="text1"/>
                <w:sz w:val="21"/>
                <w:szCs w:val="21"/>
                <w:highlight w:val="none"/>
                <w:lang w:val="zh-CN"/>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lang w:val="zh-CN"/>
                <w14:textFill>
                  <w14:solidFill>
                    <w14:schemeClr w14:val="tx1"/>
                  </w14:solidFill>
                </w14:textFill>
              </w:rPr>
              <w:t>（3）</w:t>
            </w:r>
          </w:p>
        </w:tc>
        <w:tc>
          <w:tcPr>
            <w:tcW w:w="1096" w:type="dxa"/>
            <w:tcBorders>
              <w:tl2br w:val="nil"/>
              <w:tr2bl w:val="nil"/>
            </w:tcBorders>
            <w:vAlign w:val="center"/>
          </w:tcPr>
          <w:p>
            <w:pPr>
              <w:pStyle w:val="420"/>
              <w:keepNext w:val="0"/>
              <w:keepLines w:val="0"/>
              <w:pageBreakBefore w:val="0"/>
              <w:kinsoku/>
              <w:wordWrap/>
              <w:overflowPunct/>
              <w:topLinePunct w:val="0"/>
              <w:bidi w:val="0"/>
              <w:spacing w:line="400" w:lineRule="exact"/>
              <w:jc w:val="center"/>
              <w:textAlignment w:val="auto"/>
              <w:rPr>
                <w:rFonts w:hint="eastAsia" w:asciiTheme="minorEastAsia" w:hAnsiTheme="minorEastAsia" w:eastAsiaTheme="minorEastAsia" w:cstheme="minorEastAsia"/>
                <w:color w:val="000000" w:themeColor="text1"/>
                <w:sz w:val="21"/>
                <w:szCs w:val="21"/>
                <w:highlight w:val="none"/>
                <w:lang w:val="zh-CN"/>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lang w:val="zh-CN"/>
                <w14:textFill>
                  <w14:solidFill>
                    <w14:schemeClr w14:val="tx1"/>
                  </w14:solidFill>
                </w14:textFill>
              </w:rPr>
              <w:t>投标报价评分（满分6</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0</w:t>
            </w:r>
            <w:r>
              <w:rPr>
                <w:rFonts w:hint="eastAsia" w:asciiTheme="minorEastAsia" w:hAnsiTheme="minorEastAsia" w:eastAsiaTheme="minorEastAsia" w:cstheme="minorEastAsia"/>
                <w:color w:val="000000" w:themeColor="text1"/>
                <w:sz w:val="21"/>
                <w:szCs w:val="21"/>
                <w:highlight w:val="none"/>
                <w:lang w:val="zh-CN"/>
                <w14:textFill>
                  <w14:solidFill>
                    <w14:schemeClr w14:val="tx1"/>
                  </w14:solidFill>
                </w14:textFill>
              </w:rPr>
              <w:t>分）</w:t>
            </w:r>
          </w:p>
        </w:tc>
        <w:tc>
          <w:tcPr>
            <w:tcW w:w="7631" w:type="dxa"/>
            <w:gridSpan w:val="3"/>
            <w:tcBorders>
              <w:tl2br w:val="nil"/>
              <w:tr2bl w:val="nil"/>
            </w:tcBorders>
            <w:vAlign w:val="center"/>
          </w:tcPr>
          <w:p>
            <w:pPr>
              <w:pStyle w:val="420"/>
              <w:keepNext w:val="0"/>
              <w:keepLines w:val="0"/>
              <w:pageBreakBefore w:val="0"/>
              <w:kinsoku/>
              <w:wordWrap/>
              <w:overflowPunct/>
              <w:topLinePunct w:val="0"/>
              <w:bidi w:val="0"/>
              <w:spacing w:line="400" w:lineRule="exact"/>
              <w:textAlignment w:val="auto"/>
              <w:rPr>
                <w:rFonts w:hint="eastAsia" w:asciiTheme="minorEastAsia" w:hAnsiTheme="minorEastAsia" w:eastAsiaTheme="minorEastAsia" w:cstheme="minorEastAsia"/>
                <w:color w:val="000000" w:themeColor="text1"/>
                <w:sz w:val="21"/>
                <w:szCs w:val="21"/>
                <w:highlight w:val="none"/>
                <w:lang w:val="zh-CN"/>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lang w:val="zh-CN"/>
                <w14:textFill>
                  <w14:solidFill>
                    <w14:schemeClr w14:val="tx1"/>
                  </w14:solidFill>
                </w14:textFill>
              </w:rPr>
              <w:t>商务标评分标准</w:t>
            </w:r>
          </w:p>
          <w:p>
            <w:pPr>
              <w:pStyle w:val="420"/>
              <w:keepNext w:val="0"/>
              <w:keepLines w:val="0"/>
              <w:pageBreakBefore w:val="0"/>
              <w:kinsoku/>
              <w:wordWrap/>
              <w:overflowPunct/>
              <w:topLinePunct w:val="0"/>
              <w:bidi w:val="0"/>
              <w:spacing w:line="400" w:lineRule="exact"/>
              <w:textAlignment w:val="auto"/>
              <w:rPr>
                <w:rFonts w:hint="eastAsia" w:asciiTheme="minorEastAsia" w:hAnsiTheme="minorEastAsia" w:eastAsiaTheme="minorEastAsia" w:cstheme="minorEastAsia"/>
                <w:color w:val="000000" w:themeColor="text1"/>
                <w:sz w:val="21"/>
                <w:szCs w:val="21"/>
                <w:highlight w:val="none"/>
                <w:lang w:val="zh-CN"/>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lang w:val="zh-CN"/>
                <w14:textFill>
                  <w14:solidFill>
                    <w14:schemeClr w14:val="tx1"/>
                  </w14:solidFill>
                </w14:textFill>
              </w:rPr>
              <w:t>1.按照《政府采购促进中小企业发展暂行办法》（财库[2011]181号）：</w:t>
            </w:r>
          </w:p>
          <w:p>
            <w:pPr>
              <w:pStyle w:val="420"/>
              <w:keepNext w:val="0"/>
              <w:keepLines w:val="0"/>
              <w:pageBreakBefore w:val="0"/>
              <w:kinsoku/>
              <w:wordWrap/>
              <w:overflowPunct/>
              <w:topLinePunct w:val="0"/>
              <w:bidi w:val="0"/>
              <w:spacing w:line="400" w:lineRule="exact"/>
              <w:textAlignment w:val="auto"/>
              <w:rPr>
                <w:rFonts w:hint="eastAsia" w:asciiTheme="minorEastAsia" w:hAnsiTheme="minorEastAsia" w:eastAsiaTheme="minorEastAsia" w:cstheme="minorEastAsia"/>
                <w:color w:val="000000" w:themeColor="text1"/>
                <w:sz w:val="21"/>
                <w:szCs w:val="21"/>
                <w:highlight w:val="none"/>
                <w:lang w:val="zh-CN"/>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lang w:val="zh-CN"/>
                <w14:textFill>
                  <w14:solidFill>
                    <w14:schemeClr w14:val="tx1"/>
                  </w14:solidFill>
                </w14:textFill>
              </w:rPr>
              <w:t>投标人符合以下情形之一的其投标报价将给予相应比例的价格扣除，评标委员会应当按扣除后的价格作为评审排序，该扣除后报价仅作为评审排序，不作为合同签订报价，合同将按实际报价签订：</w:t>
            </w:r>
          </w:p>
          <w:p>
            <w:pPr>
              <w:pStyle w:val="420"/>
              <w:keepNext w:val="0"/>
              <w:keepLines w:val="0"/>
              <w:pageBreakBefore w:val="0"/>
              <w:kinsoku/>
              <w:wordWrap/>
              <w:overflowPunct/>
              <w:topLinePunct w:val="0"/>
              <w:bidi w:val="0"/>
              <w:spacing w:line="400" w:lineRule="exact"/>
              <w:textAlignment w:val="auto"/>
              <w:rPr>
                <w:rFonts w:hint="eastAsia" w:asciiTheme="minorEastAsia" w:hAnsiTheme="minorEastAsia" w:eastAsiaTheme="minorEastAsia" w:cstheme="minorEastAsia"/>
                <w:color w:val="000000" w:themeColor="text1"/>
                <w:sz w:val="21"/>
                <w:szCs w:val="21"/>
                <w:highlight w:val="none"/>
                <w:lang w:val="zh-CN"/>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lang w:val="zh-CN"/>
                <w14:textFill>
                  <w14:solidFill>
                    <w14:schemeClr w14:val="tx1"/>
                  </w14:solidFill>
                </w14:textFill>
              </w:rPr>
              <w:t>（1）投标人为小型或微型企业的（以投标文件提供的符合规定的有关证明材料为准）最后报价给予</w:t>
            </w:r>
            <w: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t>10</w:t>
            </w:r>
            <w:r>
              <w:rPr>
                <w:rFonts w:hint="eastAsia" w:asciiTheme="minorEastAsia" w:hAnsiTheme="minorEastAsia" w:eastAsiaTheme="minorEastAsia" w:cstheme="minorEastAsia"/>
                <w:color w:val="000000" w:themeColor="text1"/>
                <w:sz w:val="21"/>
                <w:szCs w:val="21"/>
                <w:highlight w:val="none"/>
                <w:lang w:val="zh-CN"/>
                <w14:textFill>
                  <w14:solidFill>
                    <w14:schemeClr w14:val="tx1"/>
                  </w14:solidFill>
                </w14:textFill>
              </w:rPr>
              <w:t>%的价格扣除；扣除后的报价将仅作为评审依据。</w:t>
            </w:r>
          </w:p>
          <w:p>
            <w:pPr>
              <w:pStyle w:val="420"/>
              <w:keepNext w:val="0"/>
              <w:keepLines w:val="0"/>
              <w:pageBreakBefore w:val="0"/>
              <w:kinsoku/>
              <w:wordWrap/>
              <w:overflowPunct/>
              <w:topLinePunct w:val="0"/>
              <w:bidi w:val="0"/>
              <w:spacing w:line="400" w:lineRule="exact"/>
              <w:textAlignment w:val="auto"/>
              <w:rPr>
                <w:rFonts w:hint="eastAsia" w:asciiTheme="minorEastAsia" w:hAnsiTheme="minorEastAsia" w:eastAsiaTheme="minorEastAsia" w:cstheme="minorEastAsia"/>
                <w:color w:val="000000" w:themeColor="text1"/>
                <w:sz w:val="21"/>
                <w:szCs w:val="21"/>
                <w:highlight w:val="none"/>
                <w:lang w:val="zh-CN"/>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lang w:val="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t>2</w:t>
            </w:r>
            <w:r>
              <w:rPr>
                <w:rFonts w:hint="eastAsia" w:asciiTheme="minorEastAsia" w:hAnsiTheme="minorEastAsia" w:eastAsiaTheme="minorEastAsia" w:cstheme="minorEastAsia"/>
                <w:color w:val="000000" w:themeColor="text1"/>
                <w:sz w:val="21"/>
                <w:szCs w:val="21"/>
                <w:highlight w:val="none"/>
                <w:lang w:val="zh-CN"/>
                <w14:textFill>
                  <w14:solidFill>
                    <w14:schemeClr w14:val="tx1"/>
                  </w14:solidFill>
                </w14:textFill>
              </w:rPr>
              <w:t>）根据《关于政府采购支持监狱企业发展有关问题的通知》（财库[2014]68号）和《关于促进残疾人就业政府采购政策的通知》（财库[2017]141号），监狱企业和符合条件的残疾人企业视同小型、微型企业，享受小型、微型企业评审中价格扣除的政府采购政策。</w:t>
            </w:r>
          </w:p>
          <w:p>
            <w:pPr>
              <w:pStyle w:val="420"/>
              <w:keepNext w:val="0"/>
              <w:keepLines w:val="0"/>
              <w:pageBreakBefore w:val="0"/>
              <w:kinsoku/>
              <w:wordWrap/>
              <w:overflowPunct/>
              <w:topLinePunct w:val="0"/>
              <w:bidi w:val="0"/>
              <w:spacing w:line="400" w:lineRule="exact"/>
              <w:textAlignment w:val="auto"/>
              <w:rPr>
                <w:rFonts w:hint="eastAsia" w:asciiTheme="minorEastAsia" w:hAnsiTheme="minorEastAsia" w:eastAsiaTheme="minorEastAsia" w:cstheme="minorEastAsia"/>
                <w:color w:val="000000" w:themeColor="text1"/>
                <w:sz w:val="21"/>
                <w:szCs w:val="21"/>
                <w:highlight w:val="none"/>
                <w:lang w:val="zh-CN"/>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lang w:val="zh-CN"/>
                <w14:textFill>
                  <w14:solidFill>
                    <w14:schemeClr w14:val="tx1"/>
                  </w14:solidFill>
                </w14:textFill>
              </w:rPr>
              <w:t>2.以投标报价的评标基准价为满分，采用内插法计算，投标人报价每高于评标基准价1％的扣</w:t>
            </w:r>
            <w: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t>1</w:t>
            </w:r>
            <w:r>
              <w:rPr>
                <w:rFonts w:hint="eastAsia" w:asciiTheme="minorEastAsia" w:hAnsiTheme="minorEastAsia" w:eastAsiaTheme="minorEastAsia" w:cstheme="minorEastAsia"/>
                <w:color w:val="000000" w:themeColor="text1"/>
                <w:sz w:val="21"/>
                <w:szCs w:val="21"/>
                <w:highlight w:val="none"/>
                <w:lang w:val="zh-CN"/>
                <w14:textFill>
                  <w14:solidFill>
                    <w14:schemeClr w14:val="tx1"/>
                  </w14:solidFill>
                </w14:textFill>
              </w:rPr>
              <w:t>.5分，每低于评标基准价1％的扣</w:t>
            </w:r>
            <w: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t>1</w:t>
            </w:r>
            <w:r>
              <w:rPr>
                <w:rFonts w:hint="eastAsia" w:asciiTheme="minorEastAsia" w:hAnsiTheme="minorEastAsia" w:eastAsiaTheme="minorEastAsia" w:cstheme="minorEastAsia"/>
                <w:color w:val="000000" w:themeColor="text1"/>
                <w:sz w:val="21"/>
                <w:szCs w:val="21"/>
                <w:highlight w:val="none"/>
                <w:lang w:val="zh-CN"/>
                <w14:textFill>
                  <w14:solidFill>
                    <w14:schemeClr w14:val="tx1"/>
                  </w14:solidFill>
                </w14:textFill>
              </w:rPr>
              <w:t>分，计算出投标人的投标报价得分。</w:t>
            </w:r>
          </w:p>
          <w:p>
            <w:pPr>
              <w:pStyle w:val="420"/>
              <w:keepNext w:val="0"/>
              <w:keepLines w:val="0"/>
              <w:pageBreakBefore w:val="0"/>
              <w:kinsoku/>
              <w:wordWrap/>
              <w:overflowPunct/>
              <w:topLinePunct w:val="0"/>
              <w:bidi w:val="0"/>
              <w:spacing w:line="400" w:lineRule="exact"/>
              <w:textAlignment w:val="auto"/>
              <w:rPr>
                <w:rFonts w:hint="eastAsia" w:asciiTheme="minorEastAsia" w:hAnsiTheme="minorEastAsia" w:eastAsiaTheme="minorEastAsia" w:cstheme="minorEastAsia"/>
                <w:color w:val="000000" w:themeColor="text1"/>
                <w:sz w:val="21"/>
                <w:szCs w:val="21"/>
                <w:highlight w:val="none"/>
                <w:lang w:val="zh-CN"/>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lang w:val="zh-CN"/>
                <w14:textFill>
                  <w14:solidFill>
                    <w14:schemeClr w14:val="tx1"/>
                  </w14:solidFill>
                </w14:textFill>
              </w:rPr>
              <w:t>3.有效报价投标人的商务标得分=该投标人的投标报价得分。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1" w:hRule="atLeast"/>
          <w:jc w:val="center"/>
        </w:trPr>
        <w:tc>
          <w:tcPr>
            <w:tcW w:w="859" w:type="dxa"/>
            <w:tcBorders>
              <w:tl2br w:val="nil"/>
              <w:tr2bl w:val="nil"/>
            </w:tcBorders>
            <w:vAlign w:val="center"/>
          </w:tcPr>
          <w:p>
            <w:pPr>
              <w:pStyle w:val="420"/>
              <w:keepNext w:val="0"/>
              <w:keepLines w:val="0"/>
              <w:pageBreakBefore w:val="0"/>
              <w:kinsoku/>
              <w:wordWrap/>
              <w:overflowPunct/>
              <w:topLinePunct w:val="0"/>
              <w:bidi w:val="0"/>
              <w:spacing w:line="400" w:lineRule="exact"/>
              <w:jc w:val="center"/>
              <w:textAlignment w:val="auto"/>
              <w:rPr>
                <w:rFonts w:hint="eastAsia" w:asciiTheme="minorEastAsia" w:hAnsiTheme="minorEastAsia" w:eastAsiaTheme="minorEastAsia" w:cstheme="minorEastAsia"/>
                <w:color w:val="000000" w:themeColor="text1"/>
                <w:sz w:val="21"/>
                <w:szCs w:val="21"/>
                <w:highlight w:val="none"/>
                <w:lang w:val="zh-CN"/>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lang w:val="zh-CN"/>
                <w14:textFill>
                  <w14:solidFill>
                    <w14:schemeClr w14:val="tx1"/>
                  </w14:solidFill>
                </w14:textFill>
              </w:rPr>
              <w:t>2.2.4</w:t>
            </w:r>
          </w:p>
          <w:p>
            <w:pPr>
              <w:pStyle w:val="420"/>
              <w:keepNext w:val="0"/>
              <w:keepLines w:val="0"/>
              <w:pageBreakBefore w:val="0"/>
              <w:kinsoku/>
              <w:wordWrap/>
              <w:overflowPunct/>
              <w:topLinePunct w:val="0"/>
              <w:bidi w:val="0"/>
              <w:spacing w:line="400" w:lineRule="exact"/>
              <w:jc w:val="center"/>
              <w:textAlignment w:val="auto"/>
              <w:rPr>
                <w:rFonts w:hint="eastAsia" w:asciiTheme="minorEastAsia" w:hAnsiTheme="minorEastAsia" w:eastAsiaTheme="minorEastAsia" w:cstheme="minorEastAsia"/>
                <w:color w:val="000000" w:themeColor="text1"/>
                <w:sz w:val="21"/>
                <w:szCs w:val="21"/>
                <w:highlight w:val="none"/>
                <w:lang w:val="zh-CN"/>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lang w:val="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4</w:t>
            </w:r>
            <w:r>
              <w:rPr>
                <w:rFonts w:hint="eastAsia" w:asciiTheme="minorEastAsia" w:hAnsiTheme="minorEastAsia" w:eastAsiaTheme="minorEastAsia" w:cstheme="minorEastAsia"/>
                <w:color w:val="000000" w:themeColor="text1"/>
                <w:sz w:val="21"/>
                <w:szCs w:val="21"/>
                <w:highlight w:val="none"/>
                <w:lang w:val="zh-CN"/>
                <w14:textFill>
                  <w14:solidFill>
                    <w14:schemeClr w14:val="tx1"/>
                  </w14:solidFill>
                </w14:textFill>
              </w:rPr>
              <w:t>）</w:t>
            </w:r>
          </w:p>
        </w:tc>
        <w:tc>
          <w:tcPr>
            <w:tcW w:w="1096" w:type="dxa"/>
            <w:tcBorders>
              <w:tl2br w:val="nil"/>
              <w:tr2bl w:val="nil"/>
            </w:tcBorders>
            <w:vAlign w:val="center"/>
          </w:tcPr>
          <w:p>
            <w:pPr>
              <w:pStyle w:val="420"/>
              <w:keepNext w:val="0"/>
              <w:keepLines w:val="0"/>
              <w:pageBreakBefore w:val="0"/>
              <w:kinsoku/>
              <w:wordWrap/>
              <w:overflowPunct/>
              <w:topLinePunct w:val="0"/>
              <w:bidi w:val="0"/>
              <w:spacing w:line="400" w:lineRule="exact"/>
              <w:jc w:val="center"/>
              <w:textAlignment w:val="auto"/>
              <w:rPr>
                <w:rFonts w:hint="eastAsia" w:asciiTheme="minorEastAsia" w:hAnsiTheme="minorEastAsia" w:eastAsiaTheme="minorEastAsia" w:cstheme="minorEastAsia"/>
                <w:color w:val="000000" w:themeColor="text1"/>
                <w:sz w:val="21"/>
                <w:szCs w:val="21"/>
                <w:highlight w:val="none"/>
                <w:lang w:val="zh-CN"/>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lang w:val="zh-CN"/>
                <w14:textFill>
                  <w14:solidFill>
                    <w14:schemeClr w14:val="tx1"/>
                  </w14:solidFill>
                </w14:textFill>
              </w:rPr>
              <w:t>企业信誉实力评分标准</w:t>
            </w:r>
          </w:p>
          <w:p>
            <w:pPr>
              <w:pStyle w:val="420"/>
              <w:keepNext w:val="0"/>
              <w:keepLines w:val="0"/>
              <w:pageBreakBefore w:val="0"/>
              <w:kinsoku/>
              <w:wordWrap/>
              <w:overflowPunct/>
              <w:topLinePunct w:val="0"/>
              <w:bidi w:val="0"/>
              <w:spacing w:line="400" w:lineRule="exact"/>
              <w:jc w:val="center"/>
              <w:textAlignment w:val="auto"/>
              <w:rPr>
                <w:rFonts w:hint="eastAsia" w:asciiTheme="minorEastAsia" w:hAnsiTheme="minorEastAsia" w:eastAsiaTheme="minorEastAsia" w:cstheme="minorEastAsia"/>
                <w:color w:val="000000" w:themeColor="text1"/>
                <w:sz w:val="21"/>
                <w:szCs w:val="21"/>
                <w:highlight w:val="none"/>
                <w:lang w:val="zh-CN"/>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lang w:val="zh-CN"/>
                <w14:textFill>
                  <w14:solidFill>
                    <w14:schemeClr w14:val="tx1"/>
                  </w14:solidFill>
                </w14:textFill>
              </w:rPr>
              <w:t>（满分</w:t>
            </w:r>
            <w: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t>10</w:t>
            </w:r>
            <w:r>
              <w:rPr>
                <w:rFonts w:hint="eastAsia" w:asciiTheme="minorEastAsia" w:hAnsiTheme="minorEastAsia" w:eastAsiaTheme="minorEastAsia" w:cstheme="minorEastAsia"/>
                <w:color w:val="000000" w:themeColor="text1"/>
                <w:sz w:val="21"/>
                <w:szCs w:val="21"/>
                <w:highlight w:val="none"/>
                <w:lang w:val="zh-CN"/>
                <w14:textFill>
                  <w14:solidFill>
                    <w14:schemeClr w14:val="tx1"/>
                  </w14:solidFill>
                </w14:textFill>
              </w:rPr>
              <w:t>分）</w:t>
            </w:r>
          </w:p>
        </w:tc>
        <w:tc>
          <w:tcPr>
            <w:tcW w:w="7631" w:type="dxa"/>
            <w:gridSpan w:val="3"/>
            <w:tcBorders>
              <w:tl2br w:val="nil"/>
              <w:tr2bl w:val="nil"/>
            </w:tcBorders>
            <w:vAlign w:val="center"/>
          </w:tcPr>
          <w:p>
            <w:pPr>
              <w:keepNext w:val="0"/>
              <w:keepLines w:val="0"/>
              <w:pageBreakBefore w:val="0"/>
              <w:numPr>
                <w:ilvl w:val="0"/>
                <w:numId w:val="1"/>
              </w:numPr>
              <w:kinsoku/>
              <w:wordWrap/>
              <w:overflowPunct/>
              <w:topLinePunct w:val="0"/>
              <w:bidi w:val="0"/>
              <w:spacing w:line="400" w:lineRule="exact"/>
              <w:textAlignment w:val="auto"/>
              <w:rPr>
                <w:rFonts w:hint="eastAsia" w:asciiTheme="minorEastAsia" w:hAnsiTheme="minorEastAsia" w:eastAsiaTheme="minorEastAsia" w:cstheme="minorEastAsia"/>
                <w:color w:val="000000" w:themeColor="text1"/>
                <w:sz w:val="21"/>
                <w:szCs w:val="21"/>
                <w:highlight w:val="none"/>
                <w:lang w:val="en-US" w:bidi="ar-SA"/>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考核期内</w:t>
            </w:r>
            <w:r>
              <w:rPr>
                <w:rFonts w:hint="eastAsia" w:asciiTheme="minorEastAsia" w:hAnsiTheme="minorEastAsia" w:eastAsiaTheme="minorEastAsia" w:cstheme="minorEastAsia"/>
                <w:color w:val="000000" w:themeColor="text1"/>
                <w:sz w:val="21"/>
                <w:szCs w:val="21"/>
                <w:highlight w:val="none"/>
                <w:lang w:val="en-US" w:bidi="ar-SA"/>
                <w14:textFill>
                  <w14:solidFill>
                    <w14:schemeClr w14:val="tx1"/>
                  </w14:solidFill>
                </w14:textFill>
              </w:rPr>
              <w:t>企业完成的工程获得“广西壮族自治区主席质量奖、中国建设工程鲁班奖、市政金杯示范工程奖、詹天佑土木工程大奖”，从获奖证书颁发之日起至投标截止之日止不超过三年的。企业承建或完成的工程获得“国家优质工程奖、中国建筑工程装饰奖、国家AAA级安全文明标准化工地”，每个得</w:t>
            </w:r>
            <w:r>
              <w:rPr>
                <w:rFonts w:hint="eastAsia" w:asciiTheme="minorEastAsia" w:hAnsiTheme="minorEastAsia" w:eastAsiaTheme="minorEastAsia" w:cstheme="minorEastAsia"/>
                <w:color w:val="000000" w:themeColor="text1"/>
                <w:sz w:val="21"/>
                <w:szCs w:val="21"/>
                <w:highlight w:val="none"/>
                <w:lang w:val="en-US" w:eastAsia="zh-CN" w:bidi="ar-SA"/>
                <w14:textFill>
                  <w14:solidFill>
                    <w14:schemeClr w14:val="tx1"/>
                  </w14:solidFill>
                </w14:textFill>
              </w:rPr>
              <w:t>4</w:t>
            </w:r>
            <w:r>
              <w:rPr>
                <w:rFonts w:hint="eastAsia" w:asciiTheme="minorEastAsia" w:hAnsiTheme="minorEastAsia" w:eastAsiaTheme="minorEastAsia" w:cstheme="minorEastAsia"/>
                <w:color w:val="000000" w:themeColor="text1"/>
                <w:sz w:val="21"/>
                <w:szCs w:val="21"/>
                <w:highlight w:val="none"/>
                <w:lang w:val="en-US" w:bidi="ar-SA"/>
                <w14:textFill>
                  <w14:solidFill>
                    <w14:schemeClr w14:val="tx1"/>
                  </w14:solidFill>
                </w14:textFill>
              </w:rPr>
              <w:t>分。</w:t>
            </w:r>
          </w:p>
          <w:p>
            <w:pPr>
              <w:keepNext w:val="0"/>
              <w:keepLines w:val="0"/>
              <w:pageBreakBefore w:val="0"/>
              <w:numPr>
                <w:ilvl w:val="0"/>
                <w:numId w:val="0"/>
              </w:numPr>
              <w:kinsoku/>
              <w:wordWrap/>
              <w:overflowPunct/>
              <w:topLinePunct w:val="0"/>
              <w:bidi w:val="0"/>
              <w:spacing w:line="400" w:lineRule="exact"/>
              <w:textAlignment w:val="auto"/>
              <w:rPr>
                <w:rFonts w:hint="eastAsia" w:asciiTheme="minorEastAsia" w:hAnsiTheme="minorEastAsia" w:eastAsiaTheme="minorEastAsia" w:cstheme="minorEastAsia"/>
                <w:color w:val="000000" w:themeColor="text1"/>
                <w:sz w:val="21"/>
                <w:szCs w:val="21"/>
                <w:highlight w:val="none"/>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lang w:val="en-US" w:eastAsia="zh-CN" w:bidi="ar-SA"/>
                <w14:textFill>
                  <w14:solidFill>
                    <w14:schemeClr w14:val="tx1"/>
                  </w14:solidFill>
                </w14:textFill>
              </w:rPr>
              <w:t>2</w:t>
            </w:r>
            <w:r>
              <w:rPr>
                <w:rFonts w:hint="eastAsia" w:asciiTheme="minorEastAsia" w:hAnsiTheme="minorEastAsia" w:eastAsiaTheme="minorEastAsia" w:cstheme="minorEastAsia"/>
                <w:color w:val="000000" w:themeColor="text1"/>
                <w:sz w:val="21"/>
                <w:szCs w:val="21"/>
                <w:highlight w:val="none"/>
                <w:lang w:val="en-US" w:bidi="ar-SA"/>
                <w14:textFill>
                  <w14:solidFill>
                    <w14:schemeClr w14:val="tx1"/>
                  </w14:solidFill>
                </w14:textFill>
              </w:rPr>
              <w:t>.</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考核期内</w:t>
            </w:r>
            <w:r>
              <w:rPr>
                <w:rFonts w:hint="eastAsia" w:asciiTheme="minorEastAsia" w:hAnsiTheme="minorEastAsia" w:eastAsiaTheme="minorEastAsia" w:cstheme="minorEastAsia"/>
                <w:color w:val="000000" w:themeColor="text1"/>
                <w:sz w:val="21"/>
                <w:szCs w:val="21"/>
                <w:highlight w:val="none"/>
                <w:lang w:val="en-US" w:bidi="ar-SA"/>
                <w14:textFill>
                  <w14:solidFill>
                    <w14:schemeClr w14:val="tx1"/>
                  </w14:solidFill>
                </w14:textFill>
              </w:rPr>
              <w:t>企业承建或完成的工程获得省级工程质量或安全文明工地奖（建筑施工安全文明标准化工地）、省级建筑装饰工程优质奖，每个得</w:t>
            </w:r>
            <w:r>
              <w:rPr>
                <w:rFonts w:hint="eastAsia" w:asciiTheme="minorEastAsia" w:hAnsiTheme="minorEastAsia" w:eastAsiaTheme="minorEastAsia" w:cstheme="minorEastAsia"/>
                <w:color w:val="000000" w:themeColor="text1"/>
                <w:sz w:val="21"/>
                <w:szCs w:val="21"/>
                <w:highlight w:val="none"/>
                <w:lang w:val="en-US" w:eastAsia="zh-CN" w:bidi="ar-SA"/>
                <w14:textFill>
                  <w14:solidFill>
                    <w14:schemeClr w14:val="tx1"/>
                  </w14:solidFill>
                </w14:textFill>
              </w:rPr>
              <w:t>3</w:t>
            </w:r>
            <w:r>
              <w:rPr>
                <w:rFonts w:hint="eastAsia" w:asciiTheme="minorEastAsia" w:hAnsiTheme="minorEastAsia" w:eastAsiaTheme="minorEastAsia" w:cstheme="minorEastAsia"/>
                <w:color w:val="000000" w:themeColor="text1"/>
                <w:sz w:val="21"/>
                <w:szCs w:val="21"/>
                <w:highlight w:val="none"/>
                <w:lang w:val="en-US" w:bidi="ar-SA"/>
                <w14:textFill>
                  <w14:solidFill>
                    <w14:schemeClr w14:val="tx1"/>
                  </w14:solidFill>
                </w14:textFill>
              </w:rPr>
              <w:t>分。</w:t>
            </w:r>
          </w:p>
          <w:p>
            <w:pPr>
              <w:keepNext w:val="0"/>
              <w:keepLines w:val="0"/>
              <w:pageBreakBefore w:val="0"/>
              <w:kinsoku/>
              <w:wordWrap/>
              <w:overflowPunct/>
              <w:topLinePunct w:val="0"/>
              <w:bidi w:val="0"/>
              <w:spacing w:line="400" w:lineRule="exact"/>
              <w:textAlignment w:val="auto"/>
              <w:rPr>
                <w:rFonts w:hint="eastAsia" w:asciiTheme="minorEastAsia" w:hAnsiTheme="minorEastAsia" w:eastAsiaTheme="minorEastAsia" w:cstheme="minorEastAsia"/>
                <w:color w:val="000000" w:themeColor="text1"/>
                <w:sz w:val="21"/>
                <w:szCs w:val="21"/>
                <w:highlight w:val="none"/>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lang w:val="en-US" w:eastAsia="zh-CN" w:bidi="ar-SA"/>
                <w14:textFill>
                  <w14:solidFill>
                    <w14:schemeClr w14:val="tx1"/>
                  </w14:solidFill>
                </w14:textFill>
              </w:rPr>
              <w:t>3</w:t>
            </w:r>
            <w:r>
              <w:rPr>
                <w:rFonts w:hint="eastAsia" w:asciiTheme="minorEastAsia" w:hAnsiTheme="minorEastAsia" w:eastAsiaTheme="minorEastAsia" w:cstheme="minorEastAsia"/>
                <w:color w:val="000000" w:themeColor="text1"/>
                <w:sz w:val="21"/>
                <w:szCs w:val="21"/>
                <w:highlight w:val="none"/>
                <w:lang w:val="en-US" w:bidi="ar-SA"/>
                <w14:textFill>
                  <w14:solidFill>
                    <w14:schemeClr w14:val="tx1"/>
                  </w14:solidFill>
                </w14:textFill>
              </w:rPr>
              <w:t>.</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考核期内</w:t>
            </w:r>
            <w:r>
              <w:rPr>
                <w:rFonts w:hint="eastAsia" w:asciiTheme="minorEastAsia" w:hAnsiTheme="minorEastAsia" w:eastAsiaTheme="minorEastAsia" w:cstheme="minorEastAsia"/>
                <w:color w:val="000000" w:themeColor="text1"/>
                <w:sz w:val="21"/>
                <w:szCs w:val="21"/>
                <w:highlight w:val="none"/>
                <w:lang w:val="en-US" w:bidi="ar-SA"/>
                <w14:textFill>
                  <w14:solidFill>
                    <w14:schemeClr w14:val="tx1"/>
                  </w14:solidFill>
                </w14:textFill>
              </w:rPr>
              <w:t>企业承建或完成的工程获得设区城市级工程质量或安全文明工地奖（建筑施工安全文明标准化工地），每个得</w:t>
            </w:r>
            <w:r>
              <w:rPr>
                <w:rFonts w:hint="eastAsia" w:asciiTheme="minorEastAsia" w:hAnsiTheme="minorEastAsia" w:eastAsiaTheme="minorEastAsia" w:cstheme="minorEastAsia"/>
                <w:color w:val="000000" w:themeColor="text1"/>
                <w:sz w:val="21"/>
                <w:szCs w:val="21"/>
                <w:highlight w:val="none"/>
                <w:lang w:val="en-US" w:eastAsia="zh-CN" w:bidi="ar-SA"/>
                <w14:textFill>
                  <w14:solidFill>
                    <w14:schemeClr w14:val="tx1"/>
                  </w14:solidFill>
                </w14:textFill>
              </w:rPr>
              <w:t>2</w:t>
            </w:r>
            <w:r>
              <w:rPr>
                <w:rFonts w:hint="eastAsia" w:asciiTheme="minorEastAsia" w:hAnsiTheme="minorEastAsia" w:eastAsiaTheme="minorEastAsia" w:cstheme="minorEastAsia"/>
                <w:color w:val="000000" w:themeColor="text1"/>
                <w:sz w:val="21"/>
                <w:szCs w:val="21"/>
                <w:highlight w:val="none"/>
                <w:lang w:val="en-US" w:bidi="ar-SA"/>
                <w14:textFill>
                  <w14:solidFill>
                    <w14:schemeClr w14:val="tx1"/>
                  </w14:solidFill>
                </w14:textFill>
              </w:rPr>
              <w:t>分。</w:t>
            </w:r>
          </w:p>
          <w:p>
            <w:pPr>
              <w:keepNext w:val="0"/>
              <w:keepLines w:val="0"/>
              <w:pageBreakBefore w:val="0"/>
              <w:kinsoku/>
              <w:wordWrap/>
              <w:overflowPunct/>
              <w:topLinePunct w:val="0"/>
              <w:bidi w:val="0"/>
              <w:spacing w:line="400" w:lineRule="exact"/>
              <w:textAlignment w:val="auto"/>
              <w:rPr>
                <w:rFonts w:hint="eastAsia" w:asciiTheme="minorEastAsia" w:hAnsiTheme="minorEastAsia" w:eastAsiaTheme="minorEastAsia" w:cstheme="minorEastAsia"/>
                <w:color w:val="000000" w:themeColor="text1"/>
                <w:sz w:val="21"/>
                <w:szCs w:val="21"/>
                <w:highlight w:val="none"/>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lang w:val="en-US" w:eastAsia="zh-CN" w:bidi="ar-SA"/>
                <w14:textFill>
                  <w14:solidFill>
                    <w14:schemeClr w14:val="tx1"/>
                  </w14:solidFill>
                </w14:textFill>
              </w:rPr>
              <w:t>4</w:t>
            </w:r>
            <w:r>
              <w:rPr>
                <w:rFonts w:hint="eastAsia" w:asciiTheme="minorEastAsia" w:hAnsiTheme="minorEastAsia" w:eastAsiaTheme="minorEastAsia" w:cstheme="minorEastAsia"/>
                <w:color w:val="000000" w:themeColor="text1"/>
                <w:sz w:val="21"/>
                <w:szCs w:val="21"/>
                <w:highlight w:val="none"/>
                <w:lang w:val="en-US" w:bidi="ar-SA"/>
                <w14:textFill>
                  <w14:solidFill>
                    <w14:schemeClr w14:val="tx1"/>
                  </w14:solidFill>
                </w14:textFill>
              </w:rPr>
              <w:t>.</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考核期内</w:t>
            </w:r>
            <w:r>
              <w:rPr>
                <w:rFonts w:hint="eastAsia" w:asciiTheme="minorEastAsia" w:hAnsiTheme="minorEastAsia" w:eastAsiaTheme="minorEastAsia" w:cstheme="minorEastAsia"/>
                <w:color w:val="000000" w:themeColor="text1"/>
                <w:sz w:val="21"/>
                <w:szCs w:val="21"/>
                <w:highlight w:val="none"/>
                <w:lang w:val="en-US" w:bidi="ar-SA"/>
                <w14:textFill>
                  <w14:solidFill>
                    <w14:schemeClr w14:val="tx1"/>
                  </w14:solidFill>
                </w14:textFill>
              </w:rPr>
              <w:t>企业主编或主持完成国家级建设工法、国家或行业标准，从获奖证书颁发或标准发布之日起至投标截止之日止不超过三年的，每项得1分；参编或参与单位，每项得0.</w:t>
            </w:r>
            <w:r>
              <w:rPr>
                <w:rFonts w:hint="eastAsia" w:asciiTheme="minorEastAsia" w:hAnsiTheme="minorEastAsia" w:eastAsiaTheme="minorEastAsia" w:cstheme="minorEastAsia"/>
                <w:color w:val="000000" w:themeColor="text1"/>
                <w:sz w:val="21"/>
                <w:szCs w:val="21"/>
                <w:highlight w:val="none"/>
                <w:lang w:val="en-US" w:eastAsia="zh-CN" w:bidi="ar-SA"/>
                <w14:textFill>
                  <w14:solidFill>
                    <w14:schemeClr w14:val="tx1"/>
                  </w14:solidFill>
                </w14:textFill>
              </w:rPr>
              <w:t>5</w:t>
            </w:r>
            <w:r>
              <w:rPr>
                <w:rFonts w:hint="eastAsia" w:asciiTheme="minorEastAsia" w:hAnsiTheme="minorEastAsia" w:eastAsiaTheme="minorEastAsia" w:cstheme="minorEastAsia"/>
                <w:color w:val="000000" w:themeColor="text1"/>
                <w:sz w:val="21"/>
                <w:szCs w:val="21"/>
                <w:highlight w:val="none"/>
                <w:lang w:val="en-US" w:bidi="ar-SA"/>
                <w14:textFill>
                  <w14:solidFill>
                    <w14:schemeClr w14:val="tx1"/>
                  </w14:solidFill>
                </w14:textFill>
              </w:rPr>
              <w:t>分。</w:t>
            </w:r>
          </w:p>
          <w:p>
            <w:pPr>
              <w:keepNext w:val="0"/>
              <w:keepLines w:val="0"/>
              <w:pageBreakBefore w:val="0"/>
              <w:kinsoku/>
              <w:wordWrap/>
              <w:overflowPunct/>
              <w:topLinePunct w:val="0"/>
              <w:bidi w:val="0"/>
              <w:spacing w:line="400" w:lineRule="exact"/>
              <w:textAlignment w:val="auto"/>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lang w:val="en-US" w:eastAsia="zh-CN" w:bidi="ar-SA"/>
                <w14:textFill>
                  <w14:solidFill>
                    <w14:schemeClr w14:val="tx1"/>
                  </w14:solidFill>
                </w14:textFill>
              </w:rPr>
              <w:t>5</w:t>
            </w:r>
            <w:r>
              <w:rPr>
                <w:rFonts w:hint="eastAsia" w:asciiTheme="minorEastAsia" w:hAnsiTheme="minorEastAsia" w:eastAsiaTheme="minorEastAsia" w:cstheme="minorEastAsia"/>
                <w:color w:val="000000" w:themeColor="text1"/>
                <w:sz w:val="21"/>
                <w:szCs w:val="21"/>
                <w:highlight w:val="none"/>
                <w:lang w:val="en-US" w:bidi="ar-SA"/>
                <w14:textFill>
                  <w14:solidFill>
                    <w14:schemeClr w14:val="tx1"/>
                  </w14:solidFill>
                </w14:textFill>
              </w:rPr>
              <w:t>.</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考核期内</w:t>
            </w:r>
            <w:r>
              <w:rPr>
                <w:rFonts w:hint="eastAsia" w:asciiTheme="minorEastAsia" w:hAnsiTheme="minorEastAsia" w:eastAsiaTheme="minorEastAsia" w:cstheme="minorEastAsia"/>
                <w:color w:val="000000" w:themeColor="text1"/>
                <w:sz w:val="21"/>
                <w:szCs w:val="21"/>
                <w:highlight w:val="none"/>
                <w:lang w:val="en-US" w:bidi="ar-SA"/>
                <w14:textFill>
                  <w14:solidFill>
                    <w14:schemeClr w14:val="tx1"/>
                  </w14:solidFill>
                </w14:textFill>
              </w:rPr>
              <w:t>企业主编或主持完成省级建设工法、省级标准，每项得0.</w:t>
            </w:r>
            <w:r>
              <w:rPr>
                <w:rFonts w:hint="eastAsia" w:asciiTheme="minorEastAsia" w:hAnsiTheme="minorEastAsia" w:eastAsiaTheme="minorEastAsia" w:cstheme="minorEastAsia"/>
                <w:color w:val="000000" w:themeColor="text1"/>
                <w:sz w:val="21"/>
                <w:szCs w:val="21"/>
                <w:highlight w:val="none"/>
                <w:lang w:val="en-US" w:eastAsia="zh-CN" w:bidi="ar-SA"/>
                <w14:textFill>
                  <w14:solidFill>
                    <w14:schemeClr w14:val="tx1"/>
                  </w14:solidFill>
                </w14:textFill>
              </w:rPr>
              <w:t>5</w:t>
            </w:r>
            <w:r>
              <w:rPr>
                <w:rFonts w:hint="eastAsia" w:asciiTheme="minorEastAsia" w:hAnsiTheme="minorEastAsia" w:eastAsiaTheme="minorEastAsia" w:cstheme="minorEastAsia"/>
                <w:color w:val="000000" w:themeColor="text1"/>
                <w:sz w:val="21"/>
                <w:szCs w:val="21"/>
                <w:highlight w:val="none"/>
                <w:lang w:val="en-US" w:bidi="ar-SA"/>
                <w14:textFill>
                  <w14:solidFill>
                    <w14:schemeClr w14:val="tx1"/>
                  </w14:solidFill>
                </w14:textFill>
              </w:rPr>
              <w:t>分；参编或参与单位，每项得0.2分</w:t>
            </w:r>
            <w:r>
              <w:rPr>
                <w:rFonts w:hint="eastAsia" w:asciiTheme="minorEastAsia" w:hAnsiTheme="minorEastAsia" w:eastAsiaTheme="minorEastAsia" w:cstheme="minorEastAsia"/>
                <w:color w:val="000000" w:themeColor="text1"/>
                <w:sz w:val="21"/>
                <w:szCs w:val="21"/>
                <w:highlight w:val="none"/>
                <w:lang w:val="en-US" w:eastAsia="zh-CN" w:bidi="ar-SA"/>
                <w14:textFill>
                  <w14:solidFill>
                    <w14:schemeClr w14:val="tx1"/>
                  </w14:solidFill>
                </w14:textFill>
              </w:rPr>
              <w:t>；企业拥有国家建筑类专利的得0.5分。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1" w:hRule="atLeast"/>
          <w:jc w:val="center"/>
        </w:trPr>
        <w:tc>
          <w:tcPr>
            <w:tcW w:w="859" w:type="dxa"/>
            <w:tcBorders>
              <w:tl2br w:val="nil"/>
              <w:tr2bl w:val="nil"/>
            </w:tcBorders>
            <w:vAlign w:val="center"/>
          </w:tcPr>
          <w:p>
            <w:pPr>
              <w:pStyle w:val="420"/>
              <w:keepNext w:val="0"/>
              <w:keepLines w:val="0"/>
              <w:pageBreakBefore w:val="0"/>
              <w:kinsoku/>
              <w:wordWrap/>
              <w:overflowPunct/>
              <w:topLinePunct w:val="0"/>
              <w:bidi w:val="0"/>
              <w:spacing w:line="400" w:lineRule="exact"/>
              <w:jc w:val="center"/>
              <w:textAlignment w:val="auto"/>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2.2.5</w:t>
            </w:r>
          </w:p>
          <w:p>
            <w:pPr>
              <w:pStyle w:val="420"/>
              <w:keepNext w:val="0"/>
              <w:keepLines w:val="0"/>
              <w:pageBreakBefore w:val="0"/>
              <w:kinsoku/>
              <w:wordWrap/>
              <w:overflowPunct/>
              <w:topLinePunct w:val="0"/>
              <w:bidi w:val="0"/>
              <w:spacing w:line="400" w:lineRule="exact"/>
              <w:jc w:val="center"/>
              <w:textAlignment w:val="auto"/>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（5）</w:t>
            </w:r>
          </w:p>
        </w:tc>
        <w:tc>
          <w:tcPr>
            <w:tcW w:w="1096" w:type="dxa"/>
            <w:tcBorders>
              <w:tl2br w:val="nil"/>
              <w:tr2bl w:val="nil"/>
            </w:tcBorders>
            <w:vAlign w:val="center"/>
          </w:tcPr>
          <w:p>
            <w:pPr>
              <w:keepNext w:val="0"/>
              <w:keepLines w:val="0"/>
              <w:pageBreakBefore w:val="0"/>
              <w:kinsoku/>
              <w:wordWrap/>
              <w:overflowPunct/>
              <w:topLinePunct w:val="0"/>
              <w:bidi w:val="0"/>
              <w:spacing w:line="400" w:lineRule="exact"/>
              <w:jc w:val="center"/>
              <w:textAlignment w:val="auto"/>
              <w:rPr>
                <w:rFonts w:hint="eastAsia" w:asciiTheme="minorEastAsia" w:hAnsiTheme="minorEastAsia" w:eastAsiaTheme="minorEastAsia" w:cstheme="minorEastAsia"/>
                <w:color w:val="000000" w:themeColor="text1"/>
                <w:sz w:val="21"/>
                <w:szCs w:val="21"/>
                <w:highlight w:val="none"/>
                <w:lang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企业信用行为得分</w:t>
            </w:r>
          </w:p>
        </w:tc>
        <w:tc>
          <w:tcPr>
            <w:tcW w:w="7631" w:type="dxa"/>
            <w:gridSpan w:val="3"/>
            <w:tcBorders>
              <w:tl2br w:val="nil"/>
              <w:tr2bl w:val="nil"/>
            </w:tcBorders>
            <w:vAlign w:val="center"/>
          </w:tcPr>
          <w:p>
            <w:pPr>
              <w:keepNext w:val="0"/>
              <w:keepLines w:val="0"/>
              <w:pageBreakBefore w:val="0"/>
              <w:kinsoku/>
              <w:wordWrap/>
              <w:overflowPunct/>
              <w:topLinePunct w:val="0"/>
              <w:bidi w:val="0"/>
              <w:spacing w:line="400" w:lineRule="exact"/>
              <w:textAlignment w:val="auto"/>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bookmarkStart w:id="2886" w:name="_GoBack"/>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按资格审查阶段评审的企业信用行为得分的</w:t>
            </w:r>
            <w: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t>2</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0%</w:t>
            </w:r>
            <w:bookmarkEnd w:id="288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1" w:hRule="atLeast"/>
          <w:jc w:val="center"/>
        </w:trPr>
        <w:tc>
          <w:tcPr>
            <w:tcW w:w="1955" w:type="dxa"/>
            <w:gridSpan w:val="2"/>
            <w:tcBorders>
              <w:tl2br w:val="nil"/>
              <w:tr2bl w:val="nil"/>
            </w:tcBorders>
            <w:vAlign w:val="center"/>
          </w:tcPr>
          <w:p>
            <w:pPr>
              <w:pStyle w:val="420"/>
              <w:keepNext w:val="0"/>
              <w:keepLines w:val="0"/>
              <w:pageBreakBefore w:val="0"/>
              <w:kinsoku/>
              <w:wordWrap/>
              <w:overflowPunct/>
              <w:topLinePunct w:val="0"/>
              <w:bidi w:val="0"/>
              <w:spacing w:line="400" w:lineRule="exact"/>
              <w:jc w:val="center"/>
              <w:textAlignment w:val="auto"/>
              <w:rPr>
                <w:rFonts w:hint="eastAsia" w:asciiTheme="minorEastAsia" w:hAnsiTheme="minorEastAsia" w:eastAsiaTheme="minorEastAsia" w:cstheme="minorEastAsia"/>
                <w:color w:val="000000" w:themeColor="text1"/>
                <w:sz w:val="21"/>
                <w:szCs w:val="21"/>
                <w:highlight w:val="none"/>
                <w:lang w:val="zh-CN"/>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lang w:val="zh-CN"/>
                <w14:textFill>
                  <w14:solidFill>
                    <w14:schemeClr w14:val="tx1"/>
                  </w14:solidFill>
                </w14:textFill>
              </w:rPr>
              <w:t>投标人汇总得分</w:t>
            </w:r>
          </w:p>
        </w:tc>
        <w:tc>
          <w:tcPr>
            <w:tcW w:w="7631" w:type="dxa"/>
            <w:gridSpan w:val="3"/>
            <w:tcBorders>
              <w:tl2br w:val="nil"/>
              <w:tr2bl w:val="nil"/>
            </w:tcBorders>
            <w:vAlign w:val="center"/>
          </w:tcPr>
          <w:p>
            <w:pPr>
              <w:pStyle w:val="429"/>
              <w:keepNext w:val="0"/>
              <w:keepLines w:val="0"/>
              <w:pageBreakBefore w:val="0"/>
              <w:kinsoku/>
              <w:wordWrap/>
              <w:overflowPunct/>
              <w:topLinePunct w:val="0"/>
              <w:bidi w:val="0"/>
              <w:snapToGrid w:val="0"/>
              <w:spacing w:line="400" w:lineRule="exact"/>
              <w:textAlignment w:val="auto"/>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投标人汇总得分</w:t>
            </w:r>
            <w:r>
              <w:rPr>
                <w:rFonts w:hint="eastAsia" w:asciiTheme="minorEastAsia" w:hAnsiTheme="minorEastAsia" w:eastAsiaTheme="minorEastAsia" w:cstheme="minorEastAsia"/>
                <w:color w:val="000000" w:themeColor="text1"/>
                <w:sz w:val="21"/>
                <w:szCs w:val="21"/>
                <w:highlight w:val="none"/>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满分100分=该投标人的施工组织设计得分+项目管理机构得分+投标报价得分+企业信誉实力得分+企业信用行为得分</w:t>
            </w:r>
          </w:p>
        </w:tc>
      </w:tr>
    </w:tbl>
    <w:p>
      <w:pPr>
        <w:keepNext w:val="0"/>
        <w:keepLines w:val="0"/>
        <w:pageBreakBefore w:val="0"/>
        <w:widowControl w:val="0"/>
        <w:kinsoku/>
        <w:wordWrap/>
        <w:overflowPunct/>
        <w:topLinePunct w:val="0"/>
        <w:autoSpaceDE w:val="0"/>
        <w:autoSpaceDN w:val="0"/>
        <w:bidi w:val="0"/>
        <w:adjustRightInd/>
        <w:snapToGrid/>
        <w:spacing w:before="61"/>
        <w:ind w:left="1088"/>
        <w:textAlignment w:val="auto"/>
        <w:outlineLvl w:val="9"/>
        <w:rPr>
          <w:rFonts w:hint="eastAsia" w:asciiTheme="minorEastAsia" w:hAnsiTheme="minorEastAsia" w:eastAsiaTheme="minorEastAsia" w:cstheme="minorEastAsia"/>
          <w:color w:val="000000" w:themeColor="text1"/>
          <w:highlight w:val="none"/>
          <w14:textFill>
            <w14:solidFill>
              <w14:schemeClr w14:val="tx1"/>
            </w14:solidFill>
          </w14:textFill>
        </w:rPr>
      </w:pPr>
    </w:p>
    <w:p>
      <w:pPr>
        <w:pStyle w:val="452"/>
        <w:rPr>
          <w:rFonts w:hint="eastAsia" w:asciiTheme="minorEastAsia" w:hAnsiTheme="minorEastAsia" w:eastAsiaTheme="minorEastAsia" w:cstheme="minorEastAsia"/>
          <w:color w:val="000000" w:themeColor="text1"/>
          <w:highlight w:val="none"/>
          <w14:textFill>
            <w14:solidFill>
              <w14:schemeClr w14:val="tx1"/>
            </w14:solidFill>
          </w14:textFill>
        </w:rPr>
      </w:pPr>
    </w:p>
    <w:p>
      <w:pPr>
        <w:pStyle w:val="452"/>
        <w:rPr>
          <w:rFonts w:hint="eastAsia" w:asciiTheme="minorEastAsia" w:hAnsiTheme="minorEastAsia" w:eastAsiaTheme="minorEastAsia" w:cstheme="minorEastAsia"/>
          <w:color w:val="000000" w:themeColor="text1"/>
          <w:highlight w:val="none"/>
          <w14:textFill>
            <w14:solidFill>
              <w14:schemeClr w14:val="tx1"/>
            </w14:solidFill>
          </w14:textFill>
        </w:rPr>
      </w:pPr>
    </w:p>
    <w:p>
      <w:pPr>
        <w:pStyle w:val="452"/>
        <w:rPr>
          <w:rFonts w:hint="eastAsia" w:asciiTheme="minorEastAsia" w:hAnsiTheme="minorEastAsia" w:eastAsiaTheme="minorEastAsia" w:cstheme="minorEastAsia"/>
          <w:color w:val="000000" w:themeColor="text1"/>
          <w:highlight w:val="none"/>
          <w14:textFill>
            <w14:solidFill>
              <w14:schemeClr w14:val="tx1"/>
            </w14:solidFill>
          </w14:textFill>
        </w:rPr>
      </w:pPr>
    </w:p>
    <w:p>
      <w:pPr>
        <w:rPr>
          <w:rFonts w:hint="eastAsia" w:asciiTheme="minorEastAsia" w:hAnsiTheme="minorEastAsia" w:eastAsiaTheme="minorEastAsia" w:cstheme="minorEastAsia"/>
          <w:b/>
          <w:color w:val="000000" w:themeColor="text1"/>
          <w:w w:val="99"/>
          <w:sz w:val="28"/>
          <w:szCs w:val="28"/>
          <w:highlight w:val="none"/>
          <w14:textFill>
            <w14:solidFill>
              <w14:schemeClr w14:val="tx1"/>
            </w14:solidFill>
          </w14:textFill>
        </w:rPr>
      </w:pPr>
      <w:r>
        <w:rPr>
          <w:rFonts w:hint="eastAsia" w:asciiTheme="minorEastAsia" w:hAnsiTheme="minorEastAsia" w:eastAsiaTheme="minorEastAsia" w:cstheme="minorEastAsia"/>
          <w:b/>
          <w:color w:val="000000" w:themeColor="text1"/>
          <w:w w:val="99"/>
          <w:sz w:val="28"/>
          <w:szCs w:val="28"/>
          <w:highlight w:val="none"/>
          <w14:textFill>
            <w14:solidFill>
              <w14:schemeClr w14:val="tx1"/>
            </w14:solidFill>
          </w14:textFill>
        </w:rPr>
        <w:br w:type="page"/>
      </w:r>
    </w:p>
    <w:p>
      <w:pPr>
        <w:jc w:val="center"/>
        <w:rPr>
          <w:rFonts w:hint="eastAsia" w:asciiTheme="minorEastAsia" w:hAnsiTheme="minorEastAsia" w:eastAsiaTheme="minorEastAsia" w:cstheme="minorEastAsia"/>
          <w:b/>
          <w:color w:val="000000" w:themeColor="text1"/>
          <w:w w:val="99"/>
          <w:sz w:val="28"/>
          <w:szCs w:val="28"/>
          <w:highlight w:val="none"/>
          <w14:textFill>
            <w14:solidFill>
              <w14:schemeClr w14:val="tx1"/>
            </w14:solidFill>
          </w14:textFill>
        </w:rPr>
      </w:pPr>
      <w:r>
        <w:rPr>
          <w:rFonts w:hint="eastAsia" w:asciiTheme="minorEastAsia" w:hAnsiTheme="minorEastAsia" w:eastAsiaTheme="minorEastAsia" w:cstheme="minorEastAsia"/>
          <w:b/>
          <w:color w:val="000000" w:themeColor="text1"/>
          <w:w w:val="99"/>
          <w:sz w:val="28"/>
          <w:szCs w:val="28"/>
          <w:highlight w:val="none"/>
          <w14:textFill>
            <w14:solidFill>
              <w14:schemeClr w14:val="tx1"/>
            </w14:solidFill>
          </w14:textFill>
        </w:rPr>
        <w:t>评标办法（综合评分法）正文部分</w:t>
      </w:r>
    </w:p>
    <w:p>
      <w:pPr>
        <w:ind w:firstLine="446" w:firstLineChars="202"/>
        <w:rPr>
          <w:rFonts w:hint="eastAsia" w:asciiTheme="minorEastAsia" w:hAnsiTheme="minorEastAsia" w:eastAsiaTheme="minorEastAsia" w:cstheme="minorEastAsia"/>
          <w:b/>
          <w:color w:val="000000" w:themeColor="text1"/>
          <w:szCs w:val="21"/>
          <w:highlight w:val="none"/>
          <w14:textFill>
            <w14:solidFill>
              <w14:schemeClr w14:val="tx1"/>
            </w14:solidFill>
          </w14:textFill>
        </w:rPr>
      </w:pPr>
    </w:p>
    <w:p>
      <w:pPr>
        <w:pStyle w:val="6"/>
        <w:keepNext/>
        <w:keepLines/>
        <w:pageBreakBefore w:val="0"/>
        <w:widowControl w:val="0"/>
        <w:kinsoku/>
        <w:wordWrap/>
        <w:overflowPunct/>
        <w:topLinePunct w:val="0"/>
        <w:autoSpaceDE/>
        <w:autoSpaceDN/>
        <w:bidi w:val="0"/>
        <w:adjustRightInd/>
        <w:spacing w:before="0" w:line="360" w:lineRule="auto"/>
        <w:ind w:left="0"/>
        <w:rPr>
          <w:rFonts w:hint="eastAsia" w:ascii="宋体" w:hAnsi="宋体" w:eastAsia="宋体" w:cs="宋体"/>
          <w:color w:val="000000" w:themeColor="text1"/>
          <w:kern w:val="0"/>
          <w:sz w:val="21"/>
          <w:szCs w:val="21"/>
          <w:highlight w:val="none"/>
          <w:lang w:val="en-US" w:bidi="ar-SA"/>
          <w14:textFill>
            <w14:solidFill>
              <w14:schemeClr w14:val="tx1"/>
            </w14:solidFill>
          </w14:textFill>
        </w:rPr>
      </w:pPr>
      <w:r>
        <w:rPr>
          <w:rFonts w:hint="eastAsia" w:ascii="宋体" w:hAnsi="宋体" w:eastAsia="宋体" w:cs="宋体"/>
          <w:color w:val="000000" w:themeColor="text1"/>
          <w:kern w:val="0"/>
          <w:sz w:val="21"/>
          <w:szCs w:val="21"/>
          <w:highlight w:val="none"/>
          <w:lang w:val="en-US" w:bidi="ar-SA"/>
          <w14:textFill>
            <w14:solidFill>
              <w14:schemeClr w14:val="tx1"/>
            </w14:solidFill>
          </w14:textFill>
        </w:rPr>
        <w:t>一、评标委员会组成</w:t>
      </w:r>
    </w:p>
    <w:p>
      <w:pPr>
        <w:pageBreakBefore w:val="0"/>
        <w:widowControl w:val="0"/>
        <w:kinsoku/>
        <w:wordWrap/>
        <w:overflowPunct/>
        <w:topLinePunct w:val="0"/>
        <w:autoSpaceDE/>
        <w:autoSpaceDN/>
        <w:bidi w:val="0"/>
        <w:adjustRightInd/>
        <w:snapToGrid w:val="0"/>
        <w:spacing w:line="360" w:lineRule="auto"/>
        <w:ind w:firstLine="424" w:firstLineChars="202"/>
        <w:rPr>
          <w:rFonts w:hint="eastAsia" w:cs="宋体"/>
          <w:color w:val="000000" w:themeColor="text1"/>
          <w:kern w:val="0"/>
          <w:sz w:val="21"/>
          <w:szCs w:val="21"/>
          <w:highlight w:val="none"/>
          <w:lang w:val="zh-CN" w:eastAsia="zh-CN" w:bidi="ar-SA"/>
          <w14:textFill>
            <w14:solidFill>
              <w14:schemeClr w14:val="tx1"/>
            </w14:solidFill>
          </w14:textFill>
        </w:rPr>
      </w:pPr>
      <w:r>
        <w:rPr>
          <w:rFonts w:hint="eastAsia" w:cs="宋体"/>
          <w:color w:val="000000" w:themeColor="text1"/>
          <w:kern w:val="0"/>
          <w:sz w:val="21"/>
          <w:szCs w:val="21"/>
          <w:highlight w:val="none"/>
          <w:lang w:val="zh-CN" w:eastAsia="zh-CN" w:bidi="ar-SA"/>
          <w14:textFill>
            <w14:solidFill>
              <w14:schemeClr w14:val="tx1"/>
            </w14:solidFill>
          </w14:textFill>
        </w:rPr>
        <w:t>1.1</w:t>
      </w:r>
      <w:r>
        <w:rPr>
          <w:rFonts w:hint="eastAsia" w:cs="宋体"/>
          <w:color w:val="000000" w:themeColor="text1"/>
          <w:kern w:val="0"/>
          <w:sz w:val="21"/>
          <w:szCs w:val="21"/>
          <w:highlight w:val="none"/>
          <w:lang w:val="en-US" w:eastAsia="zh-CN" w:bidi="ar-SA"/>
          <w14:textFill>
            <w14:solidFill>
              <w14:schemeClr w14:val="tx1"/>
            </w14:solidFill>
          </w14:textFill>
        </w:rPr>
        <w:t xml:space="preserve"> </w:t>
      </w:r>
      <w:r>
        <w:rPr>
          <w:rFonts w:hint="eastAsia" w:ascii="宋体" w:hAnsi="宋体" w:eastAsia="宋体" w:cs="宋体"/>
          <w:color w:val="000000" w:themeColor="text1"/>
          <w:kern w:val="0"/>
          <w:sz w:val="21"/>
          <w:szCs w:val="21"/>
          <w:highlight w:val="none"/>
          <w14:textFill>
            <w14:solidFill>
              <w14:schemeClr w14:val="tx1"/>
            </w14:solidFill>
          </w14:textFill>
        </w:rPr>
        <w:t>评标由招标人依法组建的评标委员会负责。评标委员会由招标人或其委托的招标代理机构熟悉相关业务的代表，以及有关技术、经济等方面的专家组成。评标委员会成员人数以及技术、经济等方面专家的确定方式见</w:t>
      </w:r>
      <w:r>
        <w:rPr>
          <w:rFonts w:hint="eastAsia" w:cs="宋体"/>
          <w:color w:val="000000" w:themeColor="text1"/>
          <w:kern w:val="0"/>
          <w:sz w:val="21"/>
          <w:szCs w:val="21"/>
          <w:highlight w:val="none"/>
          <w:lang w:eastAsia="zh-CN"/>
          <w14:textFill>
            <w14:solidFill>
              <w14:schemeClr w14:val="tx1"/>
            </w14:solidFill>
          </w14:textFill>
        </w:rPr>
        <w:t>第一章</w:t>
      </w:r>
      <w:r>
        <w:rPr>
          <w:rFonts w:hint="eastAsia" w:ascii="宋体" w:hAnsi="宋体" w:eastAsia="宋体" w:cs="宋体"/>
          <w:color w:val="000000" w:themeColor="text1"/>
          <w:kern w:val="0"/>
          <w:sz w:val="21"/>
          <w:szCs w:val="21"/>
          <w:highlight w:val="none"/>
          <w14:textFill>
            <w14:solidFill>
              <w14:schemeClr w14:val="tx1"/>
            </w14:solidFill>
          </w14:textFill>
        </w:rPr>
        <w:t>投标人须知前附表。</w:t>
      </w:r>
    </w:p>
    <w:p>
      <w:pPr>
        <w:pageBreakBefore w:val="0"/>
        <w:widowControl w:val="0"/>
        <w:kinsoku/>
        <w:wordWrap/>
        <w:overflowPunct/>
        <w:topLinePunct w:val="0"/>
        <w:autoSpaceDE/>
        <w:autoSpaceDN/>
        <w:bidi w:val="0"/>
        <w:adjustRightInd/>
        <w:snapToGrid w:val="0"/>
        <w:spacing w:line="360" w:lineRule="auto"/>
        <w:ind w:firstLine="424" w:firstLineChars="202"/>
        <w:rPr>
          <w:rFonts w:hint="eastAsia" w:cs="宋体"/>
          <w:color w:val="000000" w:themeColor="text1"/>
          <w:kern w:val="0"/>
          <w:sz w:val="21"/>
          <w:szCs w:val="21"/>
          <w:highlight w:val="none"/>
          <w:lang w:val="zh-CN" w:eastAsia="zh-CN" w:bidi="ar-SA"/>
          <w14:textFill>
            <w14:solidFill>
              <w14:schemeClr w14:val="tx1"/>
            </w14:solidFill>
          </w14:textFill>
        </w:rPr>
      </w:pPr>
      <w:r>
        <w:rPr>
          <w:rFonts w:hint="eastAsia" w:cs="宋体"/>
          <w:color w:val="000000" w:themeColor="text1"/>
          <w:kern w:val="0"/>
          <w:sz w:val="21"/>
          <w:szCs w:val="21"/>
          <w:highlight w:val="none"/>
          <w:lang w:val="en-US" w:eastAsia="zh-CN" w:bidi="ar-SA"/>
          <w14:textFill>
            <w14:solidFill>
              <w14:schemeClr w14:val="tx1"/>
            </w14:solidFill>
          </w14:textFill>
        </w:rPr>
        <w:t xml:space="preserve">1.2 </w:t>
      </w:r>
      <w:r>
        <w:rPr>
          <w:rFonts w:hint="eastAsia" w:cs="宋体"/>
          <w:color w:val="000000" w:themeColor="text1"/>
          <w:kern w:val="0"/>
          <w:sz w:val="21"/>
          <w:szCs w:val="21"/>
          <w:highlight w:val="none"/>
          <w:lang w:val="zh-CN" w:eastAsia="zh-CN" w:bidi="ar-SA"/>
          <w14:textFill>
            <w14:solidFill>
              <w14:schemeClr w14:val="tx1"/>
            </w14:solidFill>
          </w14:textFill>
        </w:rPr>
        <w:t>评标委员会成员有下列情形之一的，应当回避：</w:t>
      </w:r>
    </w:p>
    <w:p>
      <w:pPr>
        <w:pageBreakBefore w:val="0"/>
        <w:widowControl w:val="0"/>
        <w:kinsoku/>
        <w:wordWrap/>
        <w:overflowPunct/>
        <w:topLinePunct w:val="0"/>
        <w:autoSpaceDE/>
        <w:autoSpaceDN/>
        <w:bidi w:val="0"/>
        <w:adjustRightInd/>
        <w:snapToGrid w:val="0"/>
        <w:spacing w:line="360" w:lineRule="auto"/>
        <w:ind w:firstLine="424" w:firstLineChars="202"/>
        <w:rPr>
          <w:rFonts w:hint="eastAsia" w:cs="宋体"/>
          <w:color w:val="000000" w:themeColor="text1"/>
          <w:kern w:val="0"/>
          <w:sz w:val="21"/>
          <w:szCs w:val="21"/>
          <w:highlight w:val="none"/>
          <w:lang w:val="zh-CN" w:eastAsia="zh-CN" w:bidi="ar-SA"/>
          <w14:textFill>
            <w14:solidFill>
              <w14:schemeClr w14:val="tx1"/>
            </w14:solidFill>
          </w14:textFill>
        </w:rPr>
      </w:pPr>
      <w:r>
        <w:rPr>
          <w:rFonts w:hint="eastAsia" w:cs="宋体"/>
          <w:color w:val="000000" w:themeColor="text1"/>
          <w:kern w:val="0"/>
          <w:sz w:val="21"/>
          <w:szCs w:val="21"/>
          <w:highlight w:val="none"/>
          <w:lang w:val="zh-CN" w:eastAsia="zh-CN" w:bidi="ar-SA"/>
          <w14:textFill>
            <w14:solidFill>
              <w14:schemeClr w14:val="tx1"/>
            </w14:solidFill>
          </w14:textFill>
        </w:rPr>
        <w:t>（1）招标人或投标人的主要负责人的近亲属；</w:t>
      </w:r>
    </w:p>
    <w:p>
      <w:pPr>
        <w:pageBreakBefore w:val="0"/>
        <w:widowControl w:val="0"/>
        <w:kinsoku/>
        <w:wordWrap/>
        <w:overflowPunct/>
        <w:topLinePunct w:val="0"/>
        <w:autoSpaceDE/>
        <w:autoSpaceDN/>
        <w:bidi w:val="0"/>
        <w:adjustRightInd/>
        <w:snapToGrid w:val="0"/>
        <w:spacing w:line="360" w:lineRule="auto"/>
        <w:ind w:firstLine="424" w:firstLineChars="202"/>
        <w:rPr>
          <w:rFonts w:hint="eastAsia" w:cs="宋体"/>
          <w:color w:val="000000" w:themeColor="text1"/>
          <w:kern w:val="0"/>
          <w:sz w:val="21"/>
          <w:szCs w:val="21"/>
          <w:highlight w:val="none"/>
          <w:lang w:val="zh-CN" w:eastAsia="zh-CN" w:bidi="ar-SA"/>
          <w14:textFill>
            <w14:solidFill>
              <w14:schemeClr w14:val="tx1"/>
            </w14:solidFill>
          </w14:textFill>
        </w:rPr>
      </w:pPr>
      <w:r>
        <w:rPr>
          <w:rFonts w:hint="eastAsia" w:cs="宋体"/>
          <w:color w:val="000000" w:themeColor="text1"/>
          <w:kern w:val="0"/>
          <w:sz w:val="21"/>
          <w:szCs w:val="21"/>
          <w:highlight w:val="none"/>
          <w:lang w:val="zh-CN" w:eastAsia="zh-CN" w:bidi="ar-SA"/>
          <w14:textFill>
            <w14:solidFill>
              <w14:schemeClr w14:val="tx1"/>
            </w14:solidFill>
          </w14:textFill>
        </w:rPr>
        <w:t>（2）项目主管部门或者行政监督部门的人员；</w:t>
      </w:r>
    </w:p>
    <w:p>
      <w:pPr>
        <w:pageBreakBefore w:val="0"/>
        <w:widowControl w:val="0"/>
        <w:kinsoku/>
        <w:wordWrap/>
        <w:overflowPunct/>
        <w:topLinePunct w:val="0"/>
        <w:autoSpaceDE/>
        <w:autoSpaceDN/>
        <w:bidi w:val="0"/>
        <w:adjustRightInd/>
        <w:snapToGrid w:val="0"/>
        <w:spacing w:line="360" w:lineRule="auto"/>
        <w:ind w:firstLine="424" w:firstLineChars="202"/>
        <w:rPr>
          <w:rFonts w:hint="eastAsia" w:cs="宋体"/>
          <w:color w:val="000000" w:themeColor="text1"/>
          <w:kern w:val="0"/>
          <w:sz w:val="21"/>
          <w:szCs w:val="21"/>
          <w:highlight w:val="none"/>
          <w:lang w:val="zh-CN" w:eastAsia="zh-CN" w:bidi="ar-SA"/>
          <w14:textFill>
            <w14:solidFill>
              <w14:schemeClr w14:val="tx1"/>
            </w14:solidFill>
          </w14:textFill>
        </w:rPr>
      </w:pPr>
      <w:r>
        <w:rPr>
          <w:rFonts w:hint="eastAsia" w:cs="宋体"/>
          <w:color w:val="000000" w:themeColor="text1"/>
          <w:kern w:val="0"/>
          <w:sz w:val="21"/>
          <w:szCs w:val="21"/>
          <w:highlight w:val="none"/>
          <w:lang w:val="zh-CN" w:eastAsia="zh-CN" w:bidi="ar-SA"/>
          <w14:textFill>
            <w14:solidFill>
              <w14:schemeClr w14:val="tx1"/>
            </w14:solidFill>
          </w14:textFill>
        </w:rPr>
        <w:t>（3）与投标人有经济利益关系，可能影响对投标公正评审的；</w:t>
      </w:r>
    </w:p>
    <w:p>
      <w:pPr>
        <w:pageBreakBefore w:val="0"/>
        <w:widowControl w:val="0"/>
        <w:kinsoku/>
        <w:wordWrap/>
        <w:overflowPunct/>
        <w:topLinePunct w:val="0"/>
        <w:autoSpaceDE/>
        <w:autoSpaceDN/>
        <w:bidi w:val="0"/>
        <w:adjustRightInd/>
        <w:snapToGrid w:val="0"/>
        <w:spacing w:line="360" w:lineRule="auto"/>
        <w:ind w:firstLine="424" w:firstLineChars="202"/>
        <w:rPr>
          <w:rFonts w:hint="eastAsia" w:cs="宋体"/>
          <w:color w:val="000000" w:themeColor="text1"/>
          <w:kern w:val="0"/>
          <w:sz w:val="21"/>
          <w:szCs w:val="21"/>
          <w:highlight w:val="none"/>
          <w:lang w:val="zh-CN" w:eastAsia="zh-CN" w:bidi="ar-SA"/>
          <w14:textFill>
            <w14:solidFill>
              <w14:schemeClr w14:val="tx1"/>
            </w14:solidFill>
          </w14:textFill>
        </w:rPr>
      </w:pPr>
      <w:r>
        <w:rPr>
          <w:rFonts w:hint="eastAsia" w:cs="宋体"/>
          <w:color w:val="000000" w:themeColor="text1"/>
          <w:kern w:val="0"/>
          <w:sz w:val="21"/>
          <w:szCs w:val="21"/>
          <w:highlight w:val="none"/>
          <w:lang w:val="zh-CN" w:eastAsia="zh-CN" w:bidi="ar-SA"/>
          <w14:textFill>
            <w14:solidFill>
              <w14:schemeClr w14:val="tx1"/>
            </w14:solidFill>
          </w14:textFill>
        </w:rPr>
        <w:t>（4）曾因在招标、评标以及其他与招标投标有关活动中从事违法行为而受过行政处罚或刑事处罚的；</w:t>
      </w:r>
    </w:p>
    <w:p>
      <w:pPr>
        <w:pageBreakBefore w:val="0"/>
        <w:widowControl w:val="0"/>
        <w:kinsoku/>
        <w:wordWrap/>
        <w:overflowPunct/>
        <w:topLinePunct w:val="0"/>
        <w:autoSpaceDE/>
        <w:autoSpaceDN/>
        <w:bidi w:val="0"/>
        <w:adjustRightInd/>
        <w:snapToGrid w:val="0"/>
        <w:spacing w:line="360" w:lineRule="auto"/>
        <w:ind w:firstLine="424" w:firstLineChars="202"/>
        <w:rPr>
          <w:rFonts w:hint="eastAsia" w:cs="宋体"/>
          <w:color w:val="000000" w:themeColor="text1"/>
          <w:kern w:val="0"/>
          <w:sz w:val="21"/>
          <w:szCs w:val="21"/>
          <w:highlight w:val="none"/>
          <w:lang w:val="zh-CN" w:eastAsia="zh-CN" w:bidi="ar-SA"/>
          <w14:textFill>
            <w14:solidFill>
              <w14:schemeClr w14:val="tx1"/>
            </w14:solidFill>
          </w14:textFill>
        </w:rPr>
      </w:pPr>
      <w:r>
        <w:rPr>
          <w:rFonts w:hint="eastAsia" w:cs="宋体"/>
          <w:color w:val="000000" w:themeColor="text1"/>
          <w:kern w:val="0"/>
          <w:sz w:val="21"/>
          <w:szCs w:val="21"/>
          <w:highlight w:val="none"/>
          <w:lang w:val="zh-CN" w:eastAsia="zh-CN" w:bidi="ar-SA"/>
          <w14:textFill>
            <w14:solidFill>
              <w14:schemeClr w14:val="tx1"/>
            </w14:solidFill>
          </w14:textFill>
        </w:rPr>
        <w:t>（5）与投标人有其他利害关系的。</w:t>
      </w:r>
    </w:p>
    <w:p>
      <w:pPr>
        <w:pStyle w:val="6"/>
        <w:keepNext/>
        <w:keepLines/>
        <w:pageBreakBefore w:val="0"/>
        <w:widowControl w:val="0"/>
        <w:kinsoku/>
        <w:wordWrap/>
        <w:overflowPunct/>
        <w:topLinePunct w:val="0"/>
        <w:autoSpaceDE/>
        <w:autoSpaceDN/>
        <w:bidi w:val="0"/>
        <w:adjustRightInd/>
        <w:spacing w:before="0" w:line="360" w:lineRule="auto"/>
        <w:ind w:left="0"/>
        <w:rPr>
          <w:rFonts w:hint="eastAsia" w:ascii="宋体" w:hAnsi="宋体" w:eastAsia="宋体" w:cs="宋体"/>
          <w:color w:val="000000" w:themeColor="text1"/>
          <w:kern w:val="0"/>
          <w:sz w:val="21"/>
          <w:szCs w:val="21"/>
          <w:highlight w:val="none"/>
          <w:lang w:val="en-US" w:bidi="ar-SA"/>
          <w14:textFill>
            <w14:solidFill>
              <w14:schemeClr w14:val="tx1"/>
            </w14:solidFill>
          </w14:textFill>
        </w:rPr>
      </w:pPr>
      <w:r>
        <w:rPr>
          <w:rFonts w:hint="eastAsia" w:ascii="宋体" w:hAnsi="宋体" w:eastAsia="宋体" w:cs="宋体"/>
          <w:color w:val="000000" w:themeColor="text1"/>
          <w:kern w:val="0"/>
          <w:sz w:val="21"/>
          <w:szCs w:val="21"/>
          <w:highlight w:val="none"/>
          <w:lang w:val="en-US" w:bidi="ar-SA"/>
          <w14:textFill>
            <w14:solidFill>
              <w14:schemeClr w14:val="tx1"/>
            </w14:solidFill>
          </w14:textFill>
        </w:rPr>
        <w:t>二、评审原则和评审办法</w:t>
      </w:r>
    </w:p>
    <w:p>
      <w:pPr>
        <w:pageBreakBefore w:val="0"/>
        <w:widowControl w:val="0"/>
        <w:kinsoku/>
        <w:wordWrap/>
        <w:overflowPunct/>
        <w:topLinePunct w:val="0"/>
        <w:autoSpaceDE/>
        <w:autoSpaceDN/>
        <w:bidi w:val="0"/>
        <w:adjustRightInd/>
        <w:snapToGrid w:val="0"/>
        <w:spacing w:line="360" w:lineRule="auto"/>
        <w:ind w:firstLine="424" w:firstLineChars="202"/>
        <w:rPr>
          <w:rFonts w:hint="eastAsia" w:cs="宋体"/>
          <w:color w:val="000000" w:themeColor="text1"/>
          <w:kern w:val="0"/>
          <w:sz w:val="21"/>
          <w:szCs w:val="21"/>
          <w:highlight w:val="none"/>
          <w:lang w:val="en-US" w:eastAsia="zh-CN" w:bidi="ar-SA"/>
          <w14:textFill>
            <w14:solidFill>
              <w14:schemeClr w14:val="tx1"/>
            </w14:solidFill>
          </w14:textFill>
        </w:rPr>
      </w:pPr>
      <w:r>
        <w:rPr>
          <w:rFonts w:hint="eastAsia" w:cs="宋体"/>
          <w:color w:val="000000" w:themeColor="text1"/>
          <w:kern w:val="0"/>
          <w:sz w:val="21"/>
          <w:szCs w:val="21"/>
          <w:highlight w:val="none"/>
          <w:lang w:val="en-US" w:eastAsia="zh-CN" w:bidi="ar-SA"/>
          <w14:textFill>
            <w14:solidFill>
              <w14:schemeClr w14:val="tx1"/>
            </w14:solidFill>
          </w14:textFill>
        </w:rPr>
        <w:t>2.1 评标委员会必须坚持公平、公正、科学和择优的原则。</w:t>
      </w:r>
    </w:p>
    <w:p>
      <w:pPr>
        <w:pageBreakBefore w:val="0"/>
        <w:widowControl w:val="0"/>
        <w:kinsoku/>
        <w:wordWrap/>
        <w:overflowPunct/>
        <w:topLinePunct w:val="0"/>
        <w:autoSpaceDE/>
        <w:autoSpaceDN/>
        <w:bidi w:val="0"/>
        <w:adjustRightInd/>
        <w:snapToGrid w:val="0"/>
        <w:spacing w:line="360" w:lineRule="auto"/>
        <w:ind w:firstLine="424" w:firstLineChars="202"/>
        <w:rPr>
          <w:rFonts w:hint="eastAsia" w:cs="宋体"/>
          <w:color w:val="000000" w:themeColor="text1"/>
          <w:kern w:val="0"/>
          <w:sz w:val="21"/>
          <w:szCs w:val="21"/>
          <w:highlight w:val="none"/>
          <w:lang w:val="en-US" w:eastAsia="zh-CN" w:bidi="ar-SA"/>
          <w14:textFill>
            <w14:solidFill>
              <w14:schemeClr w14:val="tx1"/>
            </w14:solidFill>
          </w14:textFill>
        </w:rPr>
      </w:pPr>
      <w:r>
        <w:rPr>
          <w:rFonts w:hint="eastAsia" w:cs="宋体"/>
          <w:color w:val="000000" w:themeColor="text1"/>
          <w:kern w:val="0"/>
          <w:sz w:val="21"/>
          <w:szCs w:val="21"/>
          <w:highlight w:val="none"/>
          <w:lang w:val="en-US" w:eastAsia="zh-CN" w:bidi="ar-SA"/>
          <w14:textFill>
            <w14:solidFill>
              <w14:schemeClr w14:val="tx1"/>
            </w14:solidFill>
          </w14:textFill>
        </w:rPr>
        <w:t>2.2 评标办法：综合评分法，具体评标内容及标准详见第三章：评标办法。</w:t>
      </w:r>
    </w:p>
    <w:p>
      <w:pPr>
        <w:pageBreakBefore w:val="0"/>
        <w:widowControl w:val="0"/>
        <w:kinsoku/>
        <w:wordWrap/>
        <w:overflowPunct/>
        <w:topLinePunct w:val="0"/>
        <w:autoSpaceDE/>
        <w:autoSpaceDN/>
        <w:bidi w:val="0"/>
        <w:adjustRightInd/>
        <w:snapToGrid w:val="0"/>
        <w:spacing w:line="360" w:lineRule="auto"/>
        <w:ind w:firstLine="424" w:firstLineChars="202"/>
        <w:rPr>
          <w:rFonts w:hint="eastAsia" w:cs="宋体"/>
          <w:color w:val="000000" w:themeColor="text1"/>
          <w:kern w:val="0"/>
          <w:sz w:val="21"/>
          <w:szCs w:val="21"/>
          <w:highlight w:val="none"/>
          <w:lang w:val="en-US" w:eastAsia="zh-CN" w:bidi="ar-SA"/>
          <w14:textFill>
            <w14:solidFill>
              <w14:schemeClr w14:val="tx1"/>
            </w14:solidFill>
          </w14:textFill>
        </w:rPr>
      </w:pPr>
      <w:r>
        <w:rPr>
          <w:rFonts w:hint="eastAsia" w:cs="宋体"/>
          <w:color w:val="000000" w:themeColor="text1"/>
          <w:kern w:val="0"/>
          <w:sz w:val="21"/>
          <w:szCs w:val="21"/>
          <w:highlight w:val="none"/>
          <w:lang w:val="en-US" w:eastAsia="zh-CN" w:bidi="ar-SA"/>
          <w14:textFill>
            <w14:solidFill>
              <w14:schemeClr w14:val="tx1"/>
            </w14:solidFill>
          </w14:textFill>
        </w:rPr>
        <w:t>2.3 评标委员会应按招标文件进行评标，不得擅自更改评审办法。</w:t>
      </w:r>
    </w:p>
    <w:p>
      <w:pPr>
        <w:pageBreakBefore w:val="0"/>
        <w:widowControl w:val="0"/>
        <w:kinsoku/>
        <w:wordWrap/>
        <w:overflowPunct/>
        <w:topLinePunct w:val="0"/>
        <w:autoSpaceDE/>
        <w:autoSpaceDN/>
        <w:bidi w:val="0"/>
        <w:adjustRightInd/>
        <w:snapToGrid w:val="0"/>
        <w:spacing w:line="360" w:lineRule="auto"/>
        <w:ind w:firstLine="424" w:firstLineChars="202"/>
        <w:rPr>
          <w:rFonts w:hint="eastAsia" w:cs="宋体"/>
          <w:color w:val="000000" w:themeColor="text1"/>
          <w:kern w:val="0"/>
          <w:sz w:val="21"/>
          <w:szCs w:val="21"/>
          <w:highlight w:val="none"/>
          <w:lang w:val="en-US" w:eastAsia="zh-CN" w:bidi="ar-SA"/>
          <w14:textFill>
            <w14:solidFill>
              <w14:schemeClr w14:val="tx1"/>
            </w14:solidFill>
          </w14:textFill>
        </w:rPr>
      </w:pPr>
      <w:r>
        <w:rPr>
          <w:rFonts w:hint="eastAsia" w:cs="宋体"/>
          <w:color w:val="000000" w:themeColor="text1"/>
          <w:kern w:val="0"/>
          <w:sz w:val="21"/>
          <w:szCs w:val="21"/>
          <w:highlight w:val="none"/>
          <w:lang w:val="en-US" w:eastAsia="zh-CN" w:bidi="ar-SA"/>
          <w14:textFill>
            <w14:solidFill>
              <w14:schemeClr w14:val="tx1"/>
            </w14:solidFill>
          </w14:textFill>
        </w:rPr>
        <w:t>2.4 在评标过程中，评标委员会任何人不得对某个投标人发表任何倾向性意见，不得向其他专家评委明示或者暗示自己的评审意见。</w:t>
      </w:r>
    </w:p>
    <w:p>
      <w:pPr>
        <w:pageBreakBefore w:val="0"/>
        <w:widowControl w:val="0"/>
        <w:kinsoku/>
        <w:wordWrap/>
        <w:overflowPunct/>
        <w:topLinePunct w:val="0"/>
        <w:autoSpaceDE/>
        <w:autoSpaceDN/>
        <w:bidi w:val="0"/>
        <w:adjustRightInd/>
        <w:snapToGrid w:val="0"/>
        <w:spacing w:line="360" w:lineRule="auto"/>
        <w:ind w:firstLine="424" w:firstLineChars="202"/>
        <w:rPr>
          <w:rFonts w:hint="eastAsia" w:asciiTheme="minorEastAsia" w:hAnsiTheme="minorEastAsia" w:eastAsiaTheme="minorEastAsia" w:cstheme="minorEastAsia"/>
          <w:color w:val="000000" w:themeColor="text1"/>
          <w:spacing w:val="-4"/>
          <w:sz w:val="21"/>
          <w:highlight w:val="none"/>
          <w14:textFill>
            <w14:solidFill>
              <w14:schemeClr w14:val="tx1"/>
            </w14:solidFill>
          </w14:textFill>
        </w:rPr>
      </w:pPr>
      <w:r>
        <w:rPr>
          <w:rFonts w:hint="eastAsia" w:cs="宋体"/>
          <w:color w:val="000000" w:themeColor="text1"/>
          <w:kern w:val="0"/>
          <w:sz w:val="21"/>
          <w:szCs w:val="21"/>
          <w:highlight w:val="none"/>
          <w:lang w:val="en-US" w:eastAsia="zh-CN" w:bidi="ar-SA"/>
          <w14:textFill>
            <w14:solidFill>
              <w14:schemeClr w14:val="tx1"/>
            </w14:solidFill>
          </w14:textFill>
        </w:rPr>
        <w:t>2.5 评标委员会成员对需要共同认定的事项存在争议的，按照少数服从多数的原则作出结论。持不同意见的评标委员会成员应当在评标报告上签署不同</w:t>
      </w:r>
      <w:r>
        <w:rPr>
          <w:rFonts w:hint="eastAsia" w:asciiTheme="minorEastAsia" w:hAnsiTheme="minorEastAsia" w:eastAsiaTheme="minorEastAsia" w:cstheme="minorEastAsia"/>
          <w:color w:val="000000" w:themeColor="text1"/>
          <w:spacing w:val="-4"/>
          <w:sz w:val="21"/>
          <w:highlight w:val="none"/>
          <w14:textFill>
            <w14:solidFill>
              <w14:schemeClr w14:val="tx1"/>
            </w14:solidFill>
          </w14:textFill>
        </w:rPr>
        <w:t>意见并说明理由，否则视为同意。</w:t>
      </w:r>
    </w:p>
    <w:p>
      <w:pPr>
        <w:pageBreakBefore w:val="0"/>
        <w:widowControl w:val="0"/>
        <w:kinsoku/>
        <w:wordWrap/>
        <w:overflowPunct/>
        <w:topLinePunct w:val="0"/>
        <w:autoSpaceDE/>
        <w:autoSpaceDN/>
        <w:bidi w:val="0"/>
        <w:adjustRightInd/>
        <w:snapToGrid w:val="0"/>
        <w:spacing w:line="360" w:lineRule="auto"/>
        <w:ind w:firstLine="424" w:firstLineChars="202"/>
        <w:rPr>
          <w:rFonts w:hint="eastAsia" w:cs="宋体"/>
          <w:color w:val="000000" w:themeColor="text1"/>
          <w:kern w:val="0"/>
          <w:sz w:val="21"/>
          <w:szCs w:val="21"/>
          <w:highlight w:val="none"/>
          <w:lang w:val="en-US" w:eastAsia="zh-CN" w:bidi="ar-SA"/>
          <w14:textFill>
            <w14:solidFill>
              <w14:schemeClr w14:val="tx1"/>
            </w14:solidFill>
          </w14:textFill>
        </w:rPr>
      </w:pPr>
      <w:r>
        <w:rPr>
          <w:rFonts w:hint="eastAsia" w:cs="宋体"/>
          <w:color w:val="000000" w:themeColor="text1"/>
          <w:kern w:val="0"/>
          <w:sz w:val="21"/>
          <w:szCs w:val="21"/>
          <w:highlight w:val="none"/>
          <w:lang w:val="en-US" w:eastAsia="zh-CN" w:bidi="ar-SA"/>
          <w14:textFill>
            <w14:solidFill>
              <w14:schemeClr w14:val="tx1"/>
            </w14:solidFill>
          </w14:textFill>
        </w:rPr>
        <w:t>2.6 投标报价有算术错误的，按如下原则确定：</w:t>
      </w:r>
    </w:p>
    <w:p>
      <w:pPr>
        <w:pageBreakBefore w:val="0"/>
        <w:widowControl w:val="0"/>
        <w:kinsoku/>
        <w:wordWrap/>
        <w:overflowPunct/>
        <w:topLinePunct w:val="0"/>
        <w:autoSpaceDE/>
        <w:autoSpaceDN/>
        <w:bidi w:val="0"/>
        <w:adjustRightInd/>
        <w:snapToGrid w:val="0"/>
        <w:spacing w:line="360" w:lineRule="auto"/>
        <w:ind w:firstLine="424" w:firstLineChars="202"/>
        <w:rPr>
          <w:rFonts w:hint="eastAsia" w:cs="宋体"/>
          <w:color w:val="000000" w:themeColor="text1"/>
          <w:kern w:val="0"/>
          <w:sz w:val="21"/>
          <w:szCs w:val="21"/>
          <w:highlight w:val="none"/>
          <w:lang w:val="en-US" w:eastAsia="zh-CN" w:bidi="ar-SA"/>
          <w14:textFill>
            <w14:solidFill>
              <w14:schemeClr w14:val="tx1"/>
            </w14:solidFill>
          </w14:textFill>
        </w:rPr>
      </w:pPr>
      <w:r>
        <w:rPr>
          <w:rFonts w:hint="eastAsia" w:cs="宋体"/>
          <w:color w:val="000000" w:themeColor="text1"/>
          <w:kern w:val="0"/>
          <w:sz w:val="21"/>
          <w:szCs w:val="21"/>
          <w:highlight w:val="none"/>
          <w:lang w:val="en-US" w:eastAsia="zh-CN" w:bidi="ar-SA"/>
          <w14:textFill>
            <w14:solidFill>
              <w14:schemeClr w14:val="tx1"/>
            </w14:solidFill>
          </w14:textFill>
        </w:rPr>
        <w:t>(1)如投标函与报价书总价不一致时，以投标函为准；</w:t>
      </w:r>
    </w:p>
    <w:p>
      <w:pPr>
        <w:pageBreakBefore w:val="0"/>
        <w:widowControl w:val="0"/>
        <w:kinsoku/>
        <w:wordWrap/>
        <w:overflowPunct/>
        <w:topLinePunct w:val="0"/>
        <w:autoSpaceDE/>
        <w:autoSpaceDN/>
        <w:bidi w:val="0"/>
        <w:adjustRightInd/>
        <w:snapToGrid w:val="0"/>
        <w:spacing w:line="360" w:lineRule="auto"/>
        <w:ind w:firstLine="424" w:firstLineChars="202"/>
        <w:rPr>
          <w:rFonts w:hint="eastAsia" w:cs="宋体"/>
          <w:color w:val="000000" w:themeColor="text1"/>
          <w:kern w:val="0"/>
          <w:sz w:val="21"/>
          <w:szCs w:val="21"/>
          <w:highlight w:val="none"/>
          <w:lang w:val="en-US" w:eastAsia="zh-CN" w:bidi="ar-SA"/>
          <w14:textFill>
            <w14:solidFill>
              <w14:schemeClr w14:val="tx1"/>
            </w14:solidFill>
          </w14:textFill>
        </w:rPr>
      </w:pPr>
      <w:r>
        <w:rPr>
          <w:rFonts w:hint="eastAsia" w:cs="宋体"/>
          <w:color w:val="000000" w:themeColor="text1"/>
          <w:kern w:val="0"/>
          <w:sz w:val="21"/>
          <w:szCs w:val="21"/>
          <w:highlight w:val="none"/>
          <w:lang w:val="en-US" w:eastAsia="zh-CN" w:bidi="ar-SA"/>
          <w14:textFill>
            <w14:solidFill>
              <w14:schemeClr w14:val="tx1"/>
            </w14:solidFill>
          </w14:textFill>
        </w:rPr>
        <w:t>(2)如报价金额大写与小写不一致时，以大写为准；</w:t>
      </w:r>
    </w:p>
    <w:p>
      <w:pPr>
        <w:pageBreakBefore w:val="0"/>
        <w:widowControl w:val="0"/>
        <w:kinsoku/>
        <w:wordWrap/>
        <w:overflowPunct/>
        <w:topLinePunct w:val="0"/>
        <w:autoSpaceDE/>
        <w:autoSpaceDN/>
        <w:bidi w:val="0"/>
        <w:adjustRightInd/>
        <w:snapToGrid w:val="0"/>
        <w:spacing w:line="360" w:lineRule="auto"/>
        <w:ind w:firstLine="424" w:firstLineChars="202"/>
        <w:rPr>
          <w:rFonts w:hint="eastAsia" w:cs="宋体"/>
          <w:color w:val="000000" w:themeColor="text1"/>
          <w:kern w:val="0"/>
          <w:sz w:val="21"/>
          <w:szCs w:val="21"/>
          <w:highlight w:val="none"/>
          <w:lang w:val="en-US" w:eastAsia="zh-CN" w:bidi="ar-SA"/>
          <w14:textFill>
            <w14:solidFill>
              <w14:schemeClr w14:val="tx1"/>
            </w14:solidFill>
          </w14:textFill>
        </w:rPr>
      </w:pPr>
      <w:r>
        <w:rPr>
          <w:rFonts w:hint="eastAsia" w:cs="宋体"/>
          <w:color w:val="000000" w:themeColor="text1"/>
          <w:kern w:val="0"/>
          <w:sz w:val="21"/>
          <w:szCs w:val="21"/>
          <w:highlight w:val="none"/>
          <w:lang w:val="en-US" w:eastAsia="zh-CN" w:bidi="ar-SA"/>
          <w14:textFill>
            <w14:solidFill>
              <w14:schemeClr w14:val="tx1"/>
            </w14:solidFill>
          </w14:textFill>
        </w:rPr>
        <w:t>(3)总价金额与依据单价计算出的结果不一致的，以单价金额为准修正总价，但单价金额小数点有明显错误的除外。</w:t>
      </w:r>
    </w:p>
    <w:p>
      <w:pPr>
        <w:pStyle w:val="6"/>
        <w:keepNext/>
        <w:keepLines/>
        <w:pageBreakBefore w:val="0"/>
        <w:widowControl w:val="0"/>
        <w:kinsoku/>
        <w:wordWrap/>
        <w:overflowPunct/>
        <w:topLinePunct w:val="0"/>
        <w:autoSpaceDE/>
        <w:autoSpaceDN/>
        <w:bidi w:val="0"/>
        <w:adjustRightInd/>
        <w:spacing w:before="0" w:line="360" w:lineRule="auto"/>
        <w:ind w:left="0"/>
        <w:rPr>
          <w:rFonts w:hint="eastAsia" w:ascii="宋体" w:hAnsi="宋体" w:eastAsia="宋体" w:cs="宋体"/>
          <w:color w:val="000000" w:themeColor="text1"/>
          <w:kern w:val="0"/>
          <w:sz w:val="21"/>
          <w:szCs w:val="21"/>
          <w:highlight w:val="none"/>
          <w:lang w:val="en-US" w:bidi="ar-SA"/>
          <w14:textFill>
            <w14:solidFill>
              <w14:schemeClr w14:val="tx1"/>
            </w14:solidFill>
          </w14:textFill>
        </w:rPr>
      </w:pPr>
      <w:r>
        <w:rPr>
          <w:rFonts w:hint="eastAsia" w:ascii="宋体" w:hAnsi="宋体" w:eastAsia="宋体" w:cs="宋体"/>
          <w:color w:val="000000" w:themeColor="text1"/>
          <w:kern w:val="0"/>
          <w:sz w:val="21"/>
          <w:szCs w:val="21"/>
          <w:highlight w:val="none"/>
          <w:lang w:val="en-US" w:bidi="ar-SA"/>
          <w14:textFill>
            <w14:solidFill>
              <w14:schemeClr w14:val="tx1"/>
            </w14:solidFill>
          </w14:textFill>
        </w:rPr>
        <w:t>三、评标程序及要求</w:t>
      </w:r>
    </w:p>
    <w:p>
      <w:pPr>
        <w:pageBreakBefore w:val="0"/>
        <w:widowControl w:val="0"/>
        <w:kinsoku/>
        <w:wordWrap/>
        <w:overflowPunct/>
        <w:topLinePunct w:val="0"/>
        <w:autoSpaceDE/>
        <w:autoSpaceDN/>
        <w:bidi w:val="0"/>
        <w:adjustRightInd/>
        <w:snapToGrid w:val="0"/>
        <w:spacing w:line="360" w:lineRule="auto"/>
        <w:ind w:firstLine="424" w:firstLineChars="202"/>
        <w:rPr>
          <w:rFonts w:hint="eastAsia" w:cs="宋体"/>
          <w:color w:val="000000" w:themeColor="text1"/>
          <w:kern w:val="0"/>
          <w:sz w:val="21"/>
          <w:szCs w:val="21"/>
          <w:highlight w:val="none"/>
          <w:lang w:val="en-US" w:eastAsia="zh-CN" w:bidi="ar-SA"/>
          <w14:textFill>
            <w14:solidFill>
              <w14:schemeClr w14:val="tx1"/>
            </w14:solidFill>
          </w14:textFill>
        </w:rPr>
      </w:pPr>
      <w:r>
        <w:rPr>
          <w:rFonts w:hint="eastAsia" w:cs="宋体"/>
          <w:color w:val="000000" w:themeColor="text1"/>
          <w:kern w:val="0"/>
          <w:sz w:val="21"/>
          <w:szCs w:val="21"/>
          <w:highlight w:val="none"/>
          <w:lang w:val="en-US" w:eastAsia="zh-CN" w:bidi="ar-SA"/>
          <w14:textFill>
            <w14:solidFill>
              <w14:schemeClr w14:val="tx1"/>
            </w14:solidFill>
          </w14:textFill>
        </w:rPr>
        <w:t>3.1招标代理机构核实评标委员会成员身份，告知回避要求，宣布评审工作纪律和程序。</w:t>
      </w:r>
    </w:p>
    <w:p>
      <w:pPr>
        <w:pageBreakBefore w:val="0"/>
        <w:widowControl w:val="0"/>
        <w:kinsoku/>
        <w:wordWrap/>
        <w:overflowPunct/>
        <w:topLinePunct w:val="0"/>
        <w:autoSpaceDE/>
        <w:autoSpaceDN/>
        <w:bidi w:val="0"/>
        <w:adjustRightInd/>
        <w:snapToGrid w:val="0"/>
        <w:spacing w:line="360" w:lineRule="auto"/>
        <w:ind w:firstLine="424" w:firstLineChars="202"/>
        <w:rPr>
          <w:rFonts w:hint="eastAsia" w:cs="宋体"/>
          <w:color w:val="000000" w:themeColor="text1"/>
          <w:kern w:val="0"/>
          <w:sz w:val="21"/>
          <w:szCs w:val="21"/>
          <w:highlight w:val="none"/>
          <w:lang w:val="en-US" w:eastAsia="zh-CN" w:bidi="ar-SA"/>
          <w14:textFill>
            <w14:solidFill>
              <w14:schemeClr w14:val="tx1"/>
            </w14:solidFill>
          </w14:textFill>
        </w:rPr>
      </w:pPr>
      <w:r>
        <w:rPr>
          <w:rFonts w:hint="eastAsia" w:cs="宋体"/>
          <w:color w:val="000000" w:themeColor="text1"/>
          <w:kern w:val="0"/>
          <w:sz w:val="21"/>
          <w:szCs w:val="21"/>
          <w:highlight w:val="none"/>
          <w:lang w:val="en-US" w:eastAsia="zh-CN" w:bidi="ar-SA"/>
          <w14:textFill>
            <w14:solidFill>
              <w14:schemeClr w14:val="tx1"/>
            </w14:solidFill>
          </w14:textFill>
        </w:rPr>
        <w:t>3.2评标委员会依据法律法规和招标文件的规定。对投标文件中的资格证明等进行资格性审查，以确定投标投标人是否具备投标资格。</w:t>
      </w:r>
    </w:p>
    <w:p>
      <w:pPr>
        <w:pageBreakBefore w:val="0"/>
        <w:widowControl w:val="0"/>
        <w:kinsoku/>
        <w:wordWrap/>
        <w:overflowPunct/>
        <w:topLinePunct w:val="0"/>
        <w:autoSpaceDE/>
        <w:autoSpaceDN/>
        <w:bidi w:val="0"/>
        <w:adjustRightInd/>
        <w:snapToGrid w:val="0"/>
        <w:spacing w:line="360" w:lineRule="auto"/>
        <w:ind w:firstLine="424" w:firstLineChars="202"/>
        <w:rPr>
          <w:rFonts w:hint="eastAsia" w:cs="宋体"/>
          <w:color w:val="000000" w:themeColor="text1"/>
          <w:kern w:val="0"/>
          <w:sz w:val="21"/>
          <w:szCs w:val="21"/>
          <w:highlight w:val="none"/>
          <w:lang w:val="en-US" w:eastAsia="zh-CN" w:bidi="ar-SA"/>
          <w14:textFill>
            <w14:solidFill>
              <w14:schemeClr w14:val="tx1"/>
            </w14:solidFill>
          </w14:textFill>
        </w:rPr>
      </w:pPr>
      <w:r>
        <w:rPr>
          <w:rFonts w:hint="eastAsia" w:cs="宋体"/>
          <w:color w:val="000000" w:themeColor="text1"/>
          <w:kern w:val="0"/>
          <w:sz w:val="21"/>
          <w:szCs w:val="21"/>
          <w:highlight w:val="none"/>
          <w:lang w:val="en-US" w:eastAsia="zh-CN" w:bidi="ar-SA"/>
          <w14:textFill>
            <w14:solidFill>
              <w14:schemeClr w14:val="tx1"/>
            </w14:solidFill>
          </w14:textFill>
        </w:rPr>
        <w:t>3.3评标委员会依据招标文件的规定，从投标文件的有效性、完整性和对招标文件的响应程度进行符合性审查，以确定是否对招标文件的实质性要求作出响应。</w:t>
      </w:r>
    </w:p>
    <w:p>
      <w:pPr>
        <w:pageBreakBefore w:val="0"/>
        <w:widowControl w:val="0"/>
        <w:kinsoku/>
        <w:wordWrap/>
        <w:overflowPunct/>
        <w:topLinePunct w:val="0"/>
        <w:autoSpaceDE/>
        <w:autoSpaceDN/>
        <w:bidi w:val="0"/>
        <w:adjustRightInd/>
        <w:snapToGrid w:val="0"/>
        <w:spacing w:line="360" w:lineRule="auto"/>
        <w:ind w:firstLine="424" w:firstLineChars="202"/>
        <w:rPr>
          <w:rFonts w:hint="eastAsia" w:cs="宋体"/>
          <w:color w:val="000000" w:themeColor="text1"/>
          <w:kern w:val="0"/>
          <w:sz w:val="21"/>
          <w:szCs w:val="21"/>
          <w:highlight w:val="none"/>
          <w:lang w:val="en-US" w:eastAsia="zh-CN" w:bidi="ar-SA"/>
          <w14:textFill>
            <w14:solidFill>
              <w14:schemeClr w14:val="tx1"/>
            </w14:solidFill>
          </w14:textFill>
        </w:rPr>
      </w:pPr>
      <w:r>
        <w:rPr>
          <w:rFonts w:hint="eastAsia" w:cs="宋体"/>
          <w:color w:val="000000" w:themeColor="text1"/>
          <w:kern w:val="0"/>
          <w:sz w:val="21"/>
          <w:szCs w:val="21"/>
          <w:highlight w:val="none"/>
          <w:lang w:val="en-US" w:eastAsia="zh-CN" w:bidi="ar-SA"/>
          <w14:textFill>
            <w14:solidFill>
              <w14:schemeClr w14:val="tx1"/>
            </w14:solidFill>
          </w14:textFill>
        </w:rPr>
        <w:t>3.4评标委员会按招标文件中规定的评审办法，对资格性审查和符合性审查合格的投标文件进行商务和技术评估，综合比较与评价，按第三章评标办法的规定的量化因素和分值进行打分，并计算出综合评估得分。</w:t>
      </w:r>
    </w:p>
    <w:p>
      <w:pPr>
        <w:pageBreakBefore w:val="0"/>
        <w:widowControl w:val="0"/>
        <w:kinsoku/>
        <w:wordWrap/>
        <w:overflowPunct/>
        <w:topLinePunct w:val="0"/>
        <w:autoSpaceDE/>
        <w:autoSpaceDN/>
        <w:bidi w:val="0"/>
        <w:adjustRightInd/>
        <w:snapToGrid w:val="0"/>
        <w:spacing w:line="360" w:lineRule="auto"/>
        <w:ind w:firstLine="424" w:firstLineChars="202"/>
        <w:rPr>
          <w:rFonts w:hint="eastAsia" w:cs="宋体"/>
          <w:color w:val="000000" w:themeColor="text1"/>
          <w:kern w:val="0"/>
          <w:sz w:val="21"/>
          <w:szCs w:val="21"/>
          <w:highlight w:val="none"/>
          <w:lang w:val="en-US" w:eastAsia="zh-CN" w:bidi="ar-SA"/>
          <w14:textFill>
            <w14:solidFill>
              <w14:schemeClr w14:val="tx1"/>
            </w14:solidFill>
          </w14:textFill>
        </w:rPr>
      </w:pPr>
      <w:r>
        <w:rPr>
          <w:rFonts w:hint="eastAsia" w:cs="宋体"/>
          <w:color w:val="000000" w:themeColor="text1"/>
          <w:kern w:val="0"/>
          <w:sz w:val="21"/>
          <w:szCs w:val="21"/>
          <w:highlight w:val="none"/>
          <w:lang w:val="en-US" w:eastAsia="zh-CN" w:bidi="ar-SA"/>
          <w14:textFill>
            <w14:solidFill>
              <w14:schemeClr w14:val="tx1"/>
            </w14:solidFill>
          </w14:textFill>
        </w:rPr>
        <w:t>3.5对投标文件中含义不明确、同类问题表述不一致或者有明显文字和计算错误的内容，评标委员会可以书面形式要求投标人作出必要的澄清、说明或者纠正。投标人的澄清、说明或者纠正应当采用书面形式，由法定代表人或委托代理人签字或盖章确认，并不得超出投标文件的范围或者改变投标文件实质性内容。</w:t>
      </w:r>
    </w:p>
    <w:p>
      <w:pPr>
        <w:pageBreakBefore w:val="0"/>
        <w:widowControl w:val="0"/>
        <w:kinsoku/>
        <w:wordWrap/>
        <w:overflowPunct/>
        <w:topLinePunct w:val="0"/>
        <w:autoSpaceDE/>
        <w:autoSpaceDN/>
        <w:bidi w:val="0"/>
        <w:adjustRightInd/>
        <w:snapToGrid w:val="0"/>
        <w:spacing w:line="360" w:lineRule="auto"/>
        <w:ind w:firstLine="424" w:firstLineChars="202"/>
        <w:rPr>
          <w:rFonts w:hint="eastAsia" w:cs="宋体"/>
          <w:color w:val="000000" w:themeColor="text1"/>
          <w:kern w:val="0"/>
          <w:sz w:val="21"/>
          <w:szCs w:val="21"/>
          <w:highlight w:val="none"/>
          <w:lang w:val="en-US" w:eastAsia="zh-CN" w:bidi="ar-SA"/>
          <w14:textFill>
            <w14:solidFill>
              <w14:schemeClr w14:val="tx1"/>
            </w14:solidFill>
          </w14:textFill>
        </w:rPr>
      </w:pPr>
      <w:r>
        <w:rPr>
          <w:rFonts w:hint="eastAsia" w:cs="宋体"/>
          <w:color w:val="000000" w:themeColor="text1"/>
          <w:kern w:val="0"/>
          <w:sz w:val="21"/>
          <w:szCs w:val="21"/>
          <w:highlight w:val="none"/>
          <w:lang w:val="en-US" w:eastAsia="zh-CN" w:bidi="ar-SA"/>
          <w14:textFill>
            <w14:solidFill>
              <w14:schemeClr w14:val="tx1"/>
            </w14:solidFill>
          </w14:textFill>
        </w:rPr>
        <w:t>3.6本采购项目设有招标控制价，超出招标控制价的投标报价，评标委员会可以不予评审。</w:t>
      </w:r>
    </w:p>
    <w:p>
      <w:pPr>
        <w:keepNext w:val="0"/>
        <w:keepLines w:val="0"/>
        <w:pageBreakBefore w:val="0"/>
        <w:widowControl w:val="0"/>
        <w:kinsoku/>
        <w:wordWrap w:val="0"/>
        <w:overflowPunct/>
        <w:topLinePunct w:val="0"/>
        <w:autoSpaceDE w:val="0"/>
        <w:autoSpaceDN w:val="0"/>
        <w:bidi w:val="0"/>
        <w:adjustRightInd/>
        <w:snapToGrid w:val="0"/>
        <w:spacing w:line="360" w:lineRule="auto"/>
        <w:ind w:firstLine="424" w:firstLineChars="202"/>
        <w:textAlignment w:val="auto"/>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3.7评标委员会按照《政府采购促进中小企业发展暂行办法》（财库[2011]181 号），评标委员会认定投标人为小型和微型企业的，投标报价给予</w:t>
      </w:r>
      <w:r>
        <w:rPr>
          <w:rFonts w:hint="eastAsia" w:cs="宋体"/>
          <w:color w:val="000000" w:themeColor="text1"/>
          <w:sz w:val="21"/>
          <w:szCs w:val="21"/>
          <w:highlight w:val="none"/>
          <w:lang w:val="en-US" w:eastAsia="zh-CN"/>
          <w14:textFill>
            <w14:solidFill>
              <w14:schemeClr w14:val="tx1"/>
            </w14:solidFill>
          </w14:textFill>
        </w:rPr>
        <w:t>10</w:t>
      </w:r>
      <w:r>
        <w:rPr>
          <w:rFonts w:hint="eastAsia" w:ascii="宋体" w:hAnsi="宋体" w:eastAsia="宋体" w:cs="宋体"/>
          <w:color w:val="000000" w:themeColor="text1"/>
          <w:sz w:val="21"/>
          <w:szCs w:val="21"/>
          <w:highlight w:val="none"/>
          <w:lang w:val="en-US" w:eastAsia="zh-CN"/>
          <w14:textFill>
            <w14:solidFill>
              <w14:schemeClr w14:val="tx1"/>
            </w14:solidFill>
          </w14:textFill>
        </w:rPr>
        <w:t>%的价格扣除；计算出各投标人的评标报价。</w:t>
      </w:r>
    </w:p>
    <w:p>
      <w:pPr>
        <w:keepNext w:val="0"/>
        <w:keepLines w:val="0"/>
        <w:pageBreakBefore w:val="0"/>
        <w:widowControl w:val="0"/>
        <w:kinsoku/>
        <w:wordWrap w:val="0"/>
        <w:overflowPunct/>
        <w:topLinePunct w:val="0"/>
        <w:autoSpaceDE w:val="0"/>
        <w:autoSpaceDN w:val="0"/>
        <w:bidi w:val="0"/>
        <w:adjustRightInd/>
        <w:snapToGrid w:val="0"/>
        <w:spacing w:line="360" w:lineRule="auto"/>
        <w:ind w:firstLine="424" w:firstLineChars="202"/>
        <w:textAlignment w:val="auto"/>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3.8投标人符合的其投标报价将给予相应比例的价格扣除，评标委员会应当按扣除后的报价由低到高进行排序，该扣除后报价仅作为评审排序，不作为合同签订报价，合同将按实际投标报价签订。</w:t>
      </w:r>
    </w:p>
    <w:p>
      <w:pPr>
        <w:keepNext w:val="0"/>
        <w:keepLines w:val="0"/>
        <w:pageBreakBefore w:val="0"/>
        <w:widowControl w:val="0"/>
        <w:kinsoku/>
        <w:wordWrap w:val="0"/>
        <w:overflowPunct/>
        <w:topLinePunct w:val="0"/>
        <w:autoSpaceDE w:val="0"/>
        <w:autoSpaceDN w:val="0"/>
        <w:bidi w:val="0"/>
        <w:adjustRightInd/>
        <w:snapToGrid w:val="0"/>
        <w:spacing w:line="360" w:lineRule="auto"/>
        <w:ind w:firstLine="424" w:firstLineChars="202"/>
        <w:textAlignment w:val="auto"/>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cs="宋体"/>
          <w:color w:val="000000" w:themeColor="text1"/>
          <w:sz w:val="21"/>
          <w:szCs w:val="21"/>
          <w:highlight w:val="none"/>
          <w:lang w:val="en-US" w:eastAsia="zh-CN"/>
          <w14:textFill>
            <w14:solidFill>
              <w14:schemeClr w14:val="tx1"/>
            </w14:solidFill>
          </w14:textFill>
        </w:rPr>
        <w:t>3.9</w:t>
      </w:r>
      <w:r>
        <w:rPr>
          <w:rFonts w:hint="eastAsia" w:ascii="宋体" w:hAnsi="宋体" w:eastAsia="宋体" w:cs="宋体"/>
          <w:color w:val="000000" w:themeColor="text1"/>
          <w:sz w:val="21"/>
          <w:szCs w:val="21"/>
          <w:highlight w:val="none"/>
          <w:lang w:val="en-US" w:eastAsia="zh-CN"/>
          <w14:textFill>
            <w14:solidFill>
              <w14:schemeClr w14:val="tx1"/>
            </w14:solidFill>
          </w14:textFill>
        </w:rPr>
        <w:t>评标委员会按第三章评</w:t>
      </w:r>
      <w:r>
        <w:rPr>
          <w:rFonts w:hint="eastAsia" w:cs="宋体"/>
          <w:color w:val="000000" w:themeColor="text1"/>
          <w:sz w:val="21"/>
          <w:szCs w:val="21"/>
          <w:highlight w:val="none"/>
          <w:lang w:val="en-US" w:eastAsia="zh-CN"/>
          <w14:textFill>
            <w14:solidFill>
              <w14:schemeClr w14:val="tx1"/>
            </w14:solidFill>
          </w14:textFill>
        </w:rPr>
        <w:t>标</w:t>
      </w:r>
      <w:r>
        <w:rPr>
          <w:rFonts w:hint="eastAsia" w:ascii="宋体" w:hAnsi="宋体" w:eastAsia="宋体" w:cs="宋体"/>
          <w:color w:val="000000" w:themeColor="text1"/>
          <w:sz w:val="21"/>
          <w:szCs w:val="21"/>
          <w:highlight w:val="none"/>
          <w:lang w:val="en-US" w:eastAsia="zh-CN"/>
          <w14:textFill>
            <w14:solidFill>
              <w14:schemeClr w14:val="tx1"/>
            </w14:solidFill>
          </w14:textFill>
        </w:rPr>
        <w:t>办法规定的量化因素和分值进行打分，并计算出综合评估得分。</w:t>
      </w:r>
    </w:p>
    <w:p>
      <w:pPr>
        <w:keepNext w:val="0"/>
        <w:keepLines w:val="0"/>
        <w:pageBreakBefore w:val="0"/>
        <w:widowControl w:val="0"/>
        <w:kinsoku/>
        <w:wordWrap w:val="0"/>
        <w:overflowPunct/>
        <w:topLinePunct w:val="0"/>
        <w:autoSpaceDE w:val="0"/>
        <w:autoSpaceDN w:val="0"/>
        <w:bidi w:val="0"/>
        <w:adjustRightInd/>
        <w:snapToGrid w:val="0"/>
        <w:spacing w:line="360" w:lineRule="auto"/>
        <w:ind w:firstLine="424" w:firstLineChars="202"/>
        <w:textAlignment w:val="auto"/>
        <w:rPr>
          <w:rFonts w:hint="eastAsia" w:cs="宋体"/>
          <w:color w:val="000000" w:themeColor="text1"/>
          <w:sz w:val="21"/>
          <w:szCs w:val="21"/>
          <w:highlight w:val="none"/>
          <w:lang w:val="en-US" w:eastAsia="zh-CN"/>
          <w14:textFill>
            <w14:solidFill>
              <w14:schemeClr w14:val="tx1"/>
            </w14:solidFill>
          </w14:textFill>
        </w:rPr>
      </w:pPr>
      <w:r>
        <w:rPr>
          <w:rFonts w:hint="eastAsia" w:cs="宋体"/>
          <w:color w:val="000000" w:themeColor="text1"/>
          <w:sz w:val="21"/>
          <w:szCs w:val="21"/>
          <w:highlight w:val="none"/>
          <w:lang w:val="en-US" w:eastAsia="zh-CN"/>
          <w14:textFill>
            <w14:solidFill>
              <w14:schemeClr w14:val="tx1"/>
            </w14:solidFill>
          </w14:textFill>
        </w:rPr>
        <w:t>3.10评标委员会发现投标人的报价明显低于其他投标报价，或者明显低于招标控制价，使得其投标报价可能低于其成本的，应当要求该投标人作出书面说明并提供相应的证明材料。投标人不能合理说明或者不能提供相应证明材料的，由三分之二以上评标委员认定该投标人以低于成本报价投标，其投标作否决投标处理。</w:t>
      </w:r>
    </w:p>
    <w:p>
      <w:pPr>
        <w:keepNext w:val="0"/>
        <w:keepLines w:val="0"/>
        <w:pageBreakBefore w:val="0"/>
        <w:widowControl w:val="0"/>
        <w:kinsoku/>
        <w:wordWrap w:val="0"/>
        <w:overflowPunct/>
        <w:topLinePunct w:val="0"/>
        <w:autoSpaceDE w:val="0"/>
        <w:autoSpaceDN w:val="0"/>
        <w:bidi w:val="0"/>
        <w:adjustRightInd/>
        <w:snapToGrid w:val="0"/>
        <w:spacing w:line="360" w:lineRule="auto"/>
        <w:ind w:firstLine="424" w:firstLineChars="202"/>
        <w:textAlignment w:val="auto"/>
        <w:rPr>
          <w:rFonts w:hint="eastAsia" w:asciiTheme="minorEastAsia" w:hAnsiTheme="minorEastAsia" w:eastAsiaTheme="minorEastAsia" w:cstheme="minorEastAsia"/>
          <w:color w:val="000000" w:themeColor="text1"/>
          <w:sz w:val="21"/>
          <w:highlight w:val="none"/>
          <w14:textFill>
            <w14:solidFill>
              <w14:schemeClr w14:val="tx1"/>
            </w14:solidFill>
          </w14:textFill>
        </w:rPr>
      </w:pPr>
      <w:r>
        <w:rPr>
          <w:rFonts w:hint="eastAsia" w:cs="宋体"/>
          <w:color w:val="000000" w:themeColor="text1"/>
          <w:sz w:val="21"/>
          <w:szCs w:val="21"/>
          <w:highlight w:val="none"/>
          <w:lang w:val="en-US" w:eastAsia="zh-CN"/>
          <w14:textFill>
            <w14:solidFill>
              <w14:schemeClr w14:val="tx1"/>
            </w14:solidFill>
          </w14:textFill>
        </w:rPr>
        <w:t>3.11招标代理机构发现评标委员会有明显的违规倾向或歧视现象，或不按评审办法进行，或其他不正常行为的，应当及时制止。如制止无效，应及时向桂林</w:t>
      </w:r>
      <w:r>
        <w:rPr>
          <w:rFonts w:hint="eastAsia" w:asciiTheme="minorEastAsia" w:hAnsiTheme="minorEastAsia" w:eastAsiaTheme="minorEastAsia" w:cstheme="minorEastAsia"/>
          <w:color w:val="000000" w:themeColor="text1"/>
          <w:spacing w:val="-5"/>
          <w:sz w:val="21"/>
          <w:highlight w:val="none"/>
          <w14:textFill>
            <w14:solidFill>
              <w14:schemeClr w14:val="tx1"/>
            </w14:solidFill>
          </w14:textFill>
        </w:rPr>
        <w:t>市政府采购管理办公室报告。</w:t>
      </w:r>
    </w:p>
    <w:p>
      <w:pPr>
        <w:pStyle w:val="6"/>
        <w:keepNext/>
        <w:keepLines/>
        <w:pageBreakBefore w:val="0"/>
        <w:widowControl w:val="0"/>
        <w:kinsoku/>
        <w:wordWrap/>
        <w:overflowPunct/>
        <w:topLinePunct w:val="0"/>
        <w:autoSpaceDE/>
        <w:autoSpaceDN/>
        <w:bidi w:val="0"/>
        <w:adjustRightInd/>
        <w:spacing w:before="0" w:line="360" w:lineRule="auto"/>
        <w:ind w:left="0"/>
        <w:rPr>
          <w:rFonts w:hint="eastAsia" w:ascii="宋体" w:hAnsi="宋体" w:eastAsia="宋体" w:cs="宋体"/>
          <w:color w:val="000000" w:themeColor="text1"/>
          <w:kern w:val="0"/>
          <w:sz w:val="21"/>
          <w:szCs w:val="21"/>
          <w:highlight w:val="none"/>
          <w:lang w:val="en-US" w:bidi="ar-SA"/>
          <w14:textFill>
            <w14:solidFill>
              <w14:schemeClr w14:val="tx1"/>
            </w14:solidFill>
          </w14:textFill>
        </w:rPr>
      </w:pPr>
      <w:r>
        <w:rPr>
          <w:rFonts w:hint="eastAsia" w:ascii="宋体" w:hAnsi="宋体" w:eastAsia="宋体" w:cs="宋体"/>
          <w:color w:val="000000" w:themeColor="text1"/>
          <w:kern w:val="0"/>
          <w:sz w:val="21"/>
          <w:szCs w:val="21"/>
          <w:highlight w:val="none"/>
          <w:lang w:val="en-US" w:bidi="ar-SA"/>
          <w14:textFill>
            <w14:solidFill>
              <w14:schemeClr w14:val="tx1"/>
            </w14:solidFill>
          </w14:textFill>
        </w:rPr>
        <w:t>四、推荐中标候选人原则</w:t>
      </w:r>
    </w:p>
    <w:p>
      <w:pPr>
        <w:keepNext w:val="0"/>
        <w:keepLines w:val="0"/>
        <w:pageBreakBefore w:val="0"/>
        <w:widowControl w:val="0"/>
        <w:kinsoku/>
        <w:wordWrap w:val="0"/>
        <w:overflowPunct/>
        <w:topLinePunct w:val="0"/>
        <w:autoSpaceDE w:val="0"/>
        <w:autoSpaceDN w:val="0"/>
        <w:bidi w:val="0"/>
        <w:adjustRightInd/>
        <w:snapToGrid w:val="0"/>
        <w:spacing w:line="360" w:lineRule="auto"/>
        <w:ind w:firstLine="424" w:firstLineChars="202"/>
        <w:textAlignment w:val="auto"/>
        <w:rPr>
          <w:rFonts w:hint="eastAsia" w:cs="宋体"/>
          <w:color w:val="000000" w:themeColor="text1"/>
          <w:sz w:val="21"/>
          <w:szCs w:val="21"/>
          <w:highlight w:val="none"/>
          <w:lang w:val="en-US" w:eastAsia="zh-CN"/>
          <w14:textFill>
            <w14:solidFill>
              <w14:schemeClr w14:val="tx1"/>
            </w14:solidFill>
          </w14:textFill>
        </w:rPr>
      </w:pPr>
      <w:r>
        <w:rPr>
          <w:rFonts w:hint="eastAsia" w:cs="宋体"/>
          <w:color w:val="000000" w:themeColor="text1"/>
          <w:sz w:val="21"/>
          <w:szCs w:val="21"/>
          <w:highlight w:val="none"/>
          <w:lang w:val="en-US" w:eastAsia="zh-CN"/>
          <w14:textFill>
            <w14:solidFill>
              <w14:schemeClr w14:val="tx1"/>
            </w14:solidFill>
          </w14:textFill>
        </w:rPr>
        <w:t>4.1评标委员会根据综合得分由高到低排列次序，若得分相同时，以评标报价由低到高顺序排列；若得分相同且评标报价相同的，以投标总报价由低到高顺序排列；若仍相同的，按施工组织设计得分由高到低顺序排列；</w:t>
      </w:r>
      <w:r>
        <w:rPr>
          <w:rFonts w:hint="eastAsia" w:ascii="宋体" w:hAnsi="宋体" w:eastAsia="宋体" w:cs="宋体"/>
          <w:color w:val="000000" w:themeColor="text1"/>
          <w:sz w:val="21"/>
          <w:szCs w:val="21"/>
          <w:highlight w:val="none"/>
          <w14:textFill>
            <w14:solidFill>
              <w14:schemeClr w14:val="tx1"/>
            </w14:solidFill>
          </w14:textFill>
        </w:rPr>
        <w:t>若仍相同的，由评标委员会按照抽签的方式决定排列次序</w:t>
      </w:r>
      <w:r>
        <w:rPr>
          <w:rFonts w:hint="eastAsia" w:cs="宋体"/>
          <w:color w:val="000000" w:themeColor="text1"/>
          <w:sz w:val="21"/>
          <w:szCs w:val="21"/>
          <w:highlight w:val="none"/>
          <w:lang w:val="en-US" w:eastAsia="zh-CN"/>
          <w14:textFill>
            <w14:solidFill>
              <w14:schemeClr w14:val="tx1"/>
            </w14:solidFill>
          </w14:textFill>
        </w:rPr>
        <w:t>。</w:t>
      </w:r>
    </w:p>
    <w:p>
      <w:pPr>
        <w:keepNext w:val="0"/>
        <w:keepLines w:val="0"/>
        <w:pageBreakBefore w:val="0"/>
        <w:widowControl w:val="0"/>
        <w:kinsoku/>
        <w:wordWrap w:val="0"/>
        <w:overflowPunct/>
        <w:topLinePunct w:val="0"/>
        <w:autoSpaceDE w:val="0"/>
        <w:autoSpaceDN w:val="0"/>
        <w:bidi w:val="0"/>
        <w:adjustRightInd/>
        <w:snapToGrid w:val="0"/>
        <w:spacing w:line="360" w:lineRule="auto"/>
        <w:ind w:firstLine="424" w:firstLineChars="202"/>
        <w:textAlignment w:val="auto"/>
        <w:rPr>
          <w:rFonts w:hint="eastAsia" w:cs="宋体"/>
          <w:color w:val="000000" w:themeColor="text1"/>
          <w:sz w:val="21"/>
          <w:szCs w:val="21"/>
          <w:highlight w:val="none"/>
          <w:lang w:val="en-US" w:eastAsia="zh-CN"/>
          <w14:textFill>
            <w14:solidFill>
              <w14:schemeClr w14:val="tx1"/>
            </w14:solidFill>
          </w14:textFill>
        </w:rPr>
      </w:pPr>
      <w:r>
        <w:rPr>
          <w:rFonts w:hint="eastAsia" w:cs="宋体"/>
          <w:color w:val="000000" w:themeColor="text1"/>
          <w:sz w:val="21"/>
          <w:szCs w:val="21"/>
          <w:highlight w:val="none"/>
          <w:lang w:val="en-US" w:eastAsia="zh-CN"/>
          <w14:textFill>
            <w14:solidFill>
              <w14:schemeClr w14:val="tx1"/>
            </w14:solidFill>
          </w14:textFill>
        </w:rPr>
        <w:t>4.2评标委员会推荐前三名为中标候选人，招标单位应当确定评标委员会推荐排名第一的中标候选人为中标人。</w:t>
      </w:r>
    </w:p>
    <w:p>
      <w:pPr>
        <w:keepNext w:val="0"/>
        <w:keepLines w:val="0"/>
        <w:pageBreakBefore w:val="0"/>
        <w:widowControl w:val="0"/>
        <w:kinsoku/>
        <w:wordWrap w:val="0"/>
        <w:overflowPunct/>
        <w:topLinePunct w:val="0"/>
        <w:autoSpaceDE w:val="0"/>
        <w:autoSpaceDN w:val="0"/>
        <w:bidi w:val="0"/>
        <w:adjustRightInd/>
        <w:snapToGrid w:val="0"/>
        <w:spacing w:line="360" w:lineRule="auto"/>
        <w:ind w:firstLine="424" w:firstLineChars="202"/>
        <w:textAlignment w:val="auto"/>
        <w:rPr>
          <w:rFonts w:hint="eastAsia" w:cs="宋体"/>
          <w:color w:val="000000" w:themeColor="text1"/>
          <w:sz w:val="21"/>
          <w:szCs w:val="21"/>
          <w:highlight w:val="none"/>
          <w:lang w:val="en-US" w:eastAsia="zh-CN"/>
          <w14:textFill>
            <w14:solidFill>
              <w14:schemeClr w14:val="tx1"/>
            </w14:solidFill>
          </w14:textFill>
        </w:rPr>
      </w:pPr>
      <w:r>
        <w:rPr>
          <w:rFonts w:hint="eastAsia" w:cs="宋体"/>
          <w:color w:val="000000" w:themeColor="text1"/>
          <w:sz w:val="21"/>
          <w:szCs w:val="21"/>
          <w:highlight w:val="none"/>
          <w:lang w:val="en-US" w:eastAsia="zh-CN"/>
          <w14:textFill>
            <w14:solidFill>
              <w14:schemeClr w14:val="tx1"/>
            </w14:solidFill>
          </w14:textFill>
        </w:rPr>
        <w:t>4.3排名第一的中标候选人放弃中标、因不可抗力提出不能履行合同，或者招标文件规定应当提交履约保证金而在规定的期限内未能提交的，招标单位可以确定排名第二的中标候选人为中标人。</w:t>
      </w:r>
    </w:p>
    <w:p>
      <w:pPr>
        <w:keepNext w:val="0"/>
        <w:keepLines w:val="0"/>
        <w:pageBreakBefore w:val="0"/>
        <w:widowControl w:val="0"/>
        <w:kinsoku/>
        <w:wordWrap w:val="0"/>
        <w:overflowPunct/>
        <w:topLinePunct w:val="0"/>
        <w:autoSpaceDE w:val="0"/>
        <w:autoSpaceDN w:val="0"/>
        <w:bidi w:val="0"/>
        <w:adjustRightInd/>
        <w:snapToGrid w:val="0"/>
        <w:spacing w:line="360" w:lineRule="auto"/>
        <w:ind w:firstLine="424" w:firstLineChars="202"/>
        <w:textAlignment w:val="auto"/>
        <w:rPr>
          <w:rFonts w:hint="eastAsia" w:cs="宋体"/>
          <w:color w:val="000000" w:themeColor="text1"/>
          <w:sz w:val="21"/>
          <w:szCs w:val="21"/>
          <w:highlight w:val="none"/>
          <w:lang w:val="en-US" w:eastAsia="zh-CN"/>
          <w14:textFill>
            <w14:solidFill>
              <w14:schemeClr w14:val="tx1"/>
            </w14:solidFill>
          </w14:textFill>
        </w:rPr>
      </w:pPr>
      <w:r>
        <w:rPr>
          <w:rFonts w:hint="eastAsia" w:cs="宋体"/>
          <w:color w:val="000000" w:themeColor="text1"/>
          <w:sz w:val="21"/>
          <w:szCs w:val="21"/>
          <w:highlight w:val="none"/>
          <w:lang w:val="en-US" w:eastAsia="zh-CN"/>
          <w14:textFill>
            <w14:solidFill>
              <w14:schemeClr w14:val="tx1"/>
            </w14:solidFill>
          </w14:textFill>
        </w:rPr>
        <w:t>4.4排名第二的中标候选人因前款规定的同样原因不能签订合同的，采购采购单位可以确定排名第三的中标候选人为中标人。</w:t>
      </w:r>
    </w:p>
    <w:p>
      <w:pPr>
        <w:keepNext w:val="0"/>
        <w:keepLines w:val="0"/>
        <w:pageBreakBefore w:val="0"/>
        <w:widowControl w:val="0"/>
        <w:kinsoku/>
        <w:wordWrap w:val="0"/>
        <w:overflowPunct/>
        <w:topLinePunct w:val="0"/>
        <w:autoSpaceDE w:val="0"/>
        <w:autoSpaceDN w:val="0"/>
        <w:bidi w:val="0"/>
        <w:adjustRightInd/>
        <w:snapToGrid w:val="0"/>
        <w:spacing w:line="360" w:lineRule="auto"/>
        <w:ind w:firstLine="424" w:firstLineChars="202"/>
        <w:textAlignment w:val="auto"/>
        <w:rPr>
          <w:rFonts w:hint="eastAsia" w:cs="宋体"/>
          <w:color w:val="000000" w:themeColor="text1"/>
          <w:sz w:val="21"/>
          <w:szCs w:val="21"/>
          <w:highlight w:val="none"/>
          <w:lang w:val="en-US" w:eastAsia="zh-CN"/>
          <w14:textFill>
            <w14:solidFill>
              <w14:schemeClr w14:val="tx1"/>
            </w14:solidFill>
          </w14:textFill>
        </w:rPr>
        <w:sectPr>
          <w:footerReference r:id="rId6" w:type="default"/>
          <w:pgSz w:w="11910" w:h="16840"/>
          <w:pgMar w:top="1417" w:right="1417" w:bottom="1417" w:left="1417" w:header="0" w:footer="649" w:gutter="0"/>
          <w:pgBorders>
            <w:top w:val="none" w:sz="0" w:space="0"/>
            <w:left w:val="none" w:sz="0" w:space="0"/>
            <w:bottom w:val="none" w:sz="0" w:space="0"/>
            <w:right w:val="none" w:sz="0" w:space="0"/>
          </w:pgBorders>
          <w:pgNumType w:fmt="decimal"/>
          <w:cols w:space="0" w:num="1"/>
          <w:rtlGutter w:val="0"/>
        </w:sectPr>
      </w:pPr>
      <w:r>
        <w:rPr>
          <w:rFonts w:hint="eastAsia" w:cs="宋体"/>
          <w:color w:val="000000" w:themeColor="text1"/>
          <w:sz w:val="21"/>
          <w:szCs w:val="21"/>
          <w:highlight w:val="none"/>
          <w:lang w:val="en-US" w:eastAsia="zh-CN"/>
          <w14:textFill>
            <w14:solidFill>
              <w14:schemeClr w14:val="tx1"/>
            </w14:solidFill>
          </w14:textFill>
        </w:rPr>
        <w:t>4.5</w:t>
      </w:r>
      <w:r>
        <w:rPr>
          <w:rFonts w:hint="eastAsia" w:asciiTheme="minorEastAsia" w:hAnsiTheme="minorEastAsia" w:eastAsiaTheme="minorEastAsia" w:cstheme="minorEastAsia"/>
          <w:color w:val="000000" w:themeColor="text1"/>
          <w:sz w:val="21"/>
          <w:szCs w:val="21"/>
          <w:highlight w:val="none"/>
          <w:lang w:val="zh-CN" w:eastAsia="zh-CN"/>
          <w14:textFill>
            <w14:solidFill>
              <w14:schemeClr w14:val="tx1"/>
            </w14:solidFill>
          </w14:textFill>
        </w:rPr>
        <w:t>本</w:t>
      </w:r>
      <w:r>
        <w:rPr>
          <w:rFonts w:hint="eastAsia" w:asciiTheme="minorEastAsia" w:hAnsiTheme="minorEastAsia" w:eastAsiaTheme="minorEastAsia" w:cstheme="minorEastAsia"/>
          <w:color w:val="000000" w:themeColor="text1"/>
          <w:sz w:val="21"/>
          <w:szCs w:val="21"/>
          <w:highlight w:val="none"/>
          <w:lang w:val="zh-CN"/>
          <w14:textFill>
            <w14:solidFill>
              <w14:schemeClr w14:val="tx1"/>
            </w14:solidFill>
          </w14:textFill>
        </w:rPr>
        <w:t>项目共划分为</w:t>
      </w:r>
      <w: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t>3</w:t>
      </w:r>
      <w:r>
        <w:rPr>
          <w:rFonts w:hint="eastAsia" w:asciiTheme="minorEastAsia" w:hAnsiTheme="minorEastAsia" w:eastAsiaTheme="minorEastAsia" w:cstheme="minorEastAsia"/>
          <w:color w:val="000000" w:themeColor="text1"/>
          <w:sz w:val="21"/>
          <w:szCs w:val="21"/>
          <w:highlight w:val="none"/>
          <w:lang w:val="zh-CN"/>
          <w14:textFill>
            <w14:solidFill>
              <w14:schemeClr w14:val="tx1"/>
            </w14:solidFill>
          </w14:textFill>
        </w:rPr>
        <w:t>个分标：</w:t>
      </w:r>
      <w: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t>3</w:t>
      </w:r>
      <w:r>
        <w:rPr>
          <w:rFonts w:hint="eastAsia" w:asciiTheme="minorEastAsia" w:hAnsiTheme="minorEastAsia" w:eastAsiaTheme="minorEastAsia" w:cstheme="minorEastAsia"/>
          <w:color w:val="000000" w:themeColor="text1"/>
          <w:sz w:val="21"/>
          <w:szCs w:val="21"/>
          <w:highlight w:val="none"/>
          <w:lang w:val="zh-CN"/>
          <w14:textFill>
            <w14:solidFill>
              <w14:schemeClr w14:val="tx1"/>
            </w14:solidFill>
          </w14:textFill>
        </w:rPr>
        <w:t>个分标由</w:t>
      </w:r>
      <w: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t>3</w:t>
      </w:r>
      <w:r>
        <w:rPr>
          <w:rFonts w:hint="eastAsia" w:asciiTheme="minorEastAsia" w:hAnsiTheme="minorEastAsia" w:eastAsiaTheme="minorEastAsia" w:cstheme="minorEastAsia"/>
          <w:color w:val="000000" w:themeColor="text1"/>
          <w:sz w:val="21"/>
          <w:szCs w:val="21"/>
          <w:highlight w:val="none"/>
          <w:lang w:val="zh-CN"/>
          <w14:textFill>
            <w14:solidFill>
              <w14:schemeClr w14:val="tx1"/>
            </w14:solidFill>
          </w14:textFill>
        </w:rPr>
        <w:t>家不同的</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投标单位</w:t>
      </w:r>
      <w:r>
        <w:rPr>
          <w:rFonts w:hint="eastAsia" w:asciiTheme="minorEastAsia" w:hAnsiTheme="minorEastAsia" w:eastAsiaTheme="minorEastAsia" w:cstheme="minorEastAsia"/>
          <w:color w:val="000000" w:themeColor="text1"/>
          <w:sz w:val="21"/>
          <w:szCs w:val="21"/>
          <w:highlight w:val="none"/>
          <w:lang w:eastAsia="zh-CN"/>
          <w14:textFill>
            <w14:solidFill>
              <w14:schemeClr w14:val="tx1"/>
            </w14:solidFill>
          </w14:textFill>
        </w:rPr>
        <w:t>作为中标单位</w:t>
      </w:r>
      <w:r>
        <w:rPr>
          <w:rFonts w:hint="eastAsia" w:asciiTheme="minorEastAsia" w:hAnsiTheme="minorEastAsia" w:eastAsiaTheme="minorEastAsia" w:cstheme="minorEastAsia"/>
          <w:color w:val="000000" w:themeColor="text1"/>
          <w:sz w:val="21"/>
          <w:szCs w:val="21"/>
          <w:highlight w:val="none"/>
          <w:lang w:val="zh-CN"/>
          <w14:textFill>
            <w14:solidFill>
              <w14:schemeClr w14:val="tx1"/>
            </w14:solidFill>
          </w14:textFill>
        </w:rPr>
        <w:t>。符合资格要求的</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投标单位</w:t>
      </w:r>
      <w:r>
        <w:rPr>
          <w:rFonts w:hint="eastAsia" w:asciiTheme="minorEastAsia" w:hAnsiTheme="minorEastAsia" w:eastAsiaTheme="minorEastAsia" w:cstheme="minorEastAsia"/>
          <w:color w:val="000000" w:themeColor="text1"/>
          <w:sz w:val="21"/>
          <w:szCs w:val="21"/>
          <w:highlight w:val="none"/>
          <w:lang w:val="zh-CN"/>
          <w14:textFill>
            <w14:solidFill>
              <w14:schemeClr w14:val="tx1"/>
            </w14:solidFill>
          </w14:textFill>
        </w:rPr>
        <w:t>可参加上述</w:t>
      </w:r>
      <w: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t>3</w:t>
      </w:r>
      <w:r>
        <w:rPr>
          <w:rFonts w:hint="eastAsia" w:asciiTheme="minorEastAsia" w:hAnsiTheme="minorEastAsia" w:eastAsiaTheme="minorEastAsia" w:cstheme="minorEastAsia"/>
          <w:color w:val="000000" w:themeColor="text1"/>
          <w:sz w:val="21"/>
          <w:szCs w:val="21"/>
          <w:highlight w:val="none"/>
          <w:lang w:val="zh-CN"/>
          <w14:textFill>
            <w14:solidFill>
              <w14:schemeClr w14:val="tx1"/>
            </w14:solidFill>
          </w14:textFill>
        </w:rPr>
        <w:t>个分标的任何一个分标或多个分标，但只能中标上述</w:t>
      </w:r>
      <w: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t>3</w:t>
      </w:r>
      <w:r>
        <w:rPr>
          <w:rFonts w:hint="eastAsia" w:asciiTheme="minorEastAsia" w:hAnsiTheme="minorEastAsia" w:eastAsiaTheme="minorEastAsia" w:cstheme="minorEastAsia"/>
          <w:color w:val="000000" w:themeColor="text1"/>
          <w:sz w:val="21"/>
          <w:szCs w:val="21"/>
          <w:highlight w:val="none"/>
          <w:lang w:val="zh-CN"/>
          <w14:textFill>
            <w14:solidFill>
              <w14:schemeClr w14:val="tx1"/>
            </w14:solidFill>
          </w14:textFill>
        </w:rPr>
        <w:t>个分标的其中1个分标</w:t>
      </w:r>
      <w: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t>，依据评审顺序，若投多个分标的投标人已为第一中标候选人的，不得参与其他分标的评审，且每分标参加评审的投标单位家数不得少于3家，评审顺序分别为A分标、B分标、C分标</w:t>
      </w:r>
      <w:r>
        <w:rPr>
          <w:rFonts w:hint="eastAsia" w:asciiTheme="minorEastAsia" w:hAnsiTheme="minorEastAsia" w:eastAsiaTheme="minorEastAsia" w:cstheme="minorEastAsia"/>
          <w:color w:val="000000" w:themeColor="text1"/>
          <w:sz w:val="21"/>
          <w:szCs w:val="21"/>
          <w:highlight w:val="none"/>
          <w:lang w:val="zh-CN"/>
          <w14:textFill>
            <w14:solidFill>
              <w14:schemeClr w14:val="tx1"/>
            </w14:solidFill>
          </w14:textFill>
        </w:rPr>
        <w:t>。</w:t>
      </w:r>
    </w:p>
    <w:p>
      <w:pPr>
        <w:pStyle w:val="4"/>
        <w:keepNext w:val="0"/>
        <w:keepLines w:val="0"/>
        <w:pageBreakBefore/>
        <w:widowControl w:val="0"/>
        <w:tabs>
          <w:tab w:val="left" w:pos="1291"/>
        </w:tabs>
        <w:kinsoku/>
        <w:wordWrap/>
        <w:overflowPunct/>
        <w:topLinePunct w:val="0"/>
        <w:autoSpaceDE w:val="0"/>
        <w:autoSpaceDN w:val="0"/>
        <w:bidi w:val="0"/>
        <w:adjustRightInd/>
        <w:snapToGrid/>
        <w:ind w:right="607"/>
        <w:jc w:val="center"/>
        <w:textAlignment w:val="auto"/>
        <w:rPr>
          <w:rFonts w:hint="eastAsia" w:asciiTheme="minorEastAsia" w:hAnsiTheme="minorEastAsia" w:eastAsiaTheme="minorEastAsia" w:cstheme="minorEastAsia"/>
          <w:color w:val="000000" w:themeColor="text1"/>
          <w:sz w:val="36"/>
          <w:szCs w:val="36"/>
          <w:highlight w:val="none"/>
          <w14:textFill>
            <w14:solidFill>
              <w14:schemeClr w14:val="tx1"/>
            </w14:solidFill>
          </w14:textFill>
        </w:rPr>
      </w:pPr>
      <w:bookmarkStart w:id="39" w:name="_bookmark3"/>
      <w:bookmarkEnd w:id="39"/>
      <w:bookmarkStart w:id="40" w:name="_Toc16584"/>
      <w:bookmarkStart w:id="41" w:name="_Toc485213152"/>
    </w:p>
    <w:bookmarkEnd w:id="40"/>
    <w:bookmarkEnd w:id="41"/>
    <w:p>
      <w:pPr>
        <w:jc w:val="both"/>
        <w:rPr>
          <w:rFonts w:hint="eastAsia" w:asciiTheme="minorEastAsia" w:hAnsiTheme="minorEastAsia" w:eastAsiaTheme="minorEastAsia" w:cstheme="minorEastAsia"/>
          <w:color w:val="000000" w:themeColor="text1"/>
          <w:highlight w:val="none"/>
          <w14:textFill>
            <w14:solidFill>
              <w14:schemeClr w14:val="tx1"/>
            </w14:solidFill>
          </w14:textFill>
        </w:rPr>
      </w:pPr>
    </w:p>
    <w:p>
      <w:pPr>
        <w:pStyle w:val="2"/>
        <w:rPr>
          <w:rFonts w:hint="eastAsia" w:asciiTheme="minorEastAsia" w:hAnsiTheme="minorEastAsia" w:eastAsiaTheme="minorEastAsia" w:cstheme="minorEastAsia"/>
          <w:color w:val="000000" w:themeColor="text1"/>
          <w:highlight w:val="none"/>
          <w14:textFill>
            <w14:solidFill>
              <w14:schemeClr w14:val="tx1"/>
            </w14:solidFill>
          </w14:textFill>
        </w:rPr>
      </w:pPr>
    </w:p>
    <w:p>
      <w:pPr>
        <w:pStyle w:val="2"/>
        <w:rPr>
          <w:rFonts w:hint="eastAsia" w:asciiTheme="minorEastAsia" w:hAnsiTheme="minorEastAsia" w:eastAsiaTheme="minorEastAsia" w:cstheme="minorEastAsia"/>
          <w:color w:val="000000" w:themeColor="text1"/>
          <w:highlight w:val="none"/>
          <w14:textFill>
            <w14:solidFill>
              <w14:schemeClr w14:val="tx1"/>
            </w14:solidFill>
          </w14:textFill>
        </w:rPr>
      </w:pPr>
    </w:p>
    <w:p>
      <w:pPr>
        <w:pStyle w:val="2"/>
        <w:rPr>
          <w:rFonts w:hint="eastAsia" w:asciiTheme="minorEastAsia" w:hAnsiTheme="minorEastAsia" w:eastAsiaTheme="minorEastAsia" w:cstheme="minorEastAsia"/>
          <w:color w:val="000000" w:themeColor="text1"/>
          <w:highlight w:val="none"/>
          <w14:textFill>
            <w14:solidFill>
              <w14:schemeClr w14:val="tx1"/>
            </w14:solidFill>
          </w14:textFill>
        </w:rPr>
      </w:pPr>
    </w:p>
    <w:p>
      <w:pPr>
        <w:pStyle w:val="2"/>
        <w:rPr>
          <w:rFonts w:hint="eastAsia" w:asciiTheme="minorEastAsia" w:hAnsiTheme="minorEastAsia" w:eastAsiaTheme="minorEastAsia" w:cstheme="minorEastAsia"/>
          <w:color w:val="000000" w:themeColor="text1"/>
          <w:highlight w:val="none"/>
          <w14:textFill>
            <w14:solidFill>
              <w14:schemeClr w14:val="tx1"/>
            </w14:solidFill>
          </w14:textFill>
        </w:rPr>
      </w:pPr>
    </w:p>
    <w:p>
      <w:pPr>
        <w:pStyle w:val="2"/>
        <w:rPr>
          <w:rFonts w:hint="eastAsia" w:asciiTheme="minorEastAsia" w:hAnsiTheme="minorEastAsia" w:eastAsiaTheme="minorEastAsia" w:cstheme="minorEastAsia"/>
          <w:color w:val="000000" w:themeColor="text1"/>
          <w:highlight w:val="none"/>
          <w14:textFill>
            <w14:solidFill>
              <w14:schemeClr w14:val="tx1"/>
            </w14:solidFill>
          </w14:textFill>
        </w:rPr>
      </w:pPr>
    </w:p>
    <w:p>
      <w:pPr>
        <w:pStyle w:val="2"/>
        <w:rPr>
          <w:rFonts w:hint="eastAsia" w:asciiTheme="minorEastAsia" w:hAnsiTheme="minorEastAsia" w:eastAsiaTheme="minorEastAsia" w:cstheme="minorEastAsia"/>
          <w:color w:val="000000" w:themeColor="text1"/>
          <w:highlight w:val="none"/>
          <w14:textFill>
            <w14:solidFill>
              <w14:schemeClr w14:val="tx1"/>
            </w14:solidFill>
          </w14:textFill>
        </w:rPr>
      </w:pPr>
    </w:p>
    <w:p>
      <w:pPr>
        <w:pStyle w:val="2"/>
        <w:rPr>
          <w:rFonts w:hint="eastAsia" w:asciiTheme="minorEastAsia" w:hAnsiTheme="minorEastAsia" w:eastAsiaTheme="minorEastAsia" w:cstheme="minorEastAsia"/>
          <w:color w:val="000000" w:themeColor="text1"/>
          <w:highlight w:val="none"/>
          <w14:textFill>
            <w14:solidFill>
              <w14:schemeClr w14:val="tx1"/>
            </w14:solidFill>
          </w14:textFill>
        </w:rPr>
      </w:pPr>
    </w:p>
    <w:p>
      <w:pPr>
        <w:pStyle w:val="2"/>
        <w:rPr>
          <w:rFonts w:hint="eastAsia" w:asciiTheme="minorEastAsia" w:hAnsiTheme="minorEastAsia" w:eastAsiaTheme="minorEastAsia" w:cstheme="minorEastAsia"/>
          <w:color w:val="000000" w:themeColor="text1"/>
          <w:highlight w:val="none"/>
          <w14:textFill>
            <w14:solidFill>
              <w14:schemeClr w14:val="tx1"/>
            </w14:solidFill>
          </w14:textFill>
        </w:rPr>
      </w:pPr>
    </w:p>
    <w:p>
      <w:pPr>
        <w:pStyle w:val="2"/>
        <w:rPr>
          <w:rFonts w:hint="eastAsia" w:asciiTheme="minorEastAsia" w:hAnsiTheme="minorEastAsia" w:eastAsiaTheme="minorEastAsia" w:cstheme="minorEastAsia"/>
          <w:color w:val="000000" w:themeColor="text1"/>
          <w:highlight w:val="none"/>
          <w14:textFill>
            <w14:solidFill>
              <w14:schemeClr w14:val="tx1"/>
            </w14:solidFill>
          </w14:textFill>
        </w:rPr>
      </w:pPr>
    </w:p>
    <w:p>
      <w:pPr>
        <w:pStyle w:val="2"/>
        <w:rPr>
          <w:rFonts w:hint="eastAsia" w:asciiTheme="minorEastAsia" w:hAnsiTheme="minorEastAsia" w:eastAsiaTheme="minorEastAsia" w:cstheme="minorEastAsia"/>
          <w:color w:val="000000" w:themeColor="text1"/>
          <w:highlight w:val="none"/>
          <w14:textFill>
            <w14:solidFill>
              <w14:schemeClr w14:val="tx1"/>
            </w14:solidFill>
          </w14:textFill>
        </w:rPr>
      </w:pPr>
    </w:p>
    <w:p>
      <w:pPr>
        <w:pStyle w:val="2"/>
        <w:rPr>
          <w:rFonts w:hint="eastAsia" w:asciiTheme="minorEastAsia" w:hAnsiTheme="minorEastAsia" w:eastAsiaTheme="minorEastAsia" w:cstheme="minorEastAsia"/>
          <w:color w:val="000000" w:themeColor="text1"/>
          <w:highlight w:val="none"/>
          <w14:textFill>
            <w14:solidFill>
              <w14:schemeClr w14:val="tx1"/>
            </w14:solidFill>
          </w14:textFill>
        </w:rPr>
      </w:pPr>
    </w:p>
    <w:p>
      <w:pPr>
        <w:pStyle w:val="2"/>
        <w:rPr>
          <w:rFonts w:hint="eastAsia" w:asciiTheme="minorEastAsia" w:hAnsiTheme="minorEastAsia" w:eastAsiaTheme="minorEastAsia" w:cstheme="minorEastAsia"/>
          <w:color w:val="000000" w:themeColor="text1"/>
          <w:highlight w:val="none"/>
          <w14:textFill>
            <w14:solidFill>
              <w14:schemeClr w14:val="tx1"/>
            </w14:solidFill>
          </w14:textFill>
        </w:rPr>
      </w:pPr>
    </w:p>
    <w:p>
      <w:pPr>
        <w:pStyle w:val="2"/>
        <w:jc w:val="center"/>
        <w:rPr>
          <w:rFonts w:hint="eastAsia" w:asciiTheme="minorEastAsia" w:hAnsiTheme="minorEastAsia" w:eastAsiaTheme="minorEastAsia" w:cstheme="minorEastAsia"/>
          <w:b/>
          <w:bCs/>
          <w:color w:val="000000" w:themeColor="text1"/>
          <w:sz w:val="36"/>
          <w:szCs w:val="36"/>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36"/>
          <w:szCs w:val="36"/>
          <w:highlight w:val="none"/>
          <w14:textFill>
            <w14:solidFill>
              <w14:schemeClr w14:val="tx1"/>
            </w14:solidFill>
          </w14:textFill>
        </w:rPr>
        <w:t>第四章  合同主要条款及格式</w:t>
      </w:r>
    </w:p>
    <w:p>
      <w:pPr>
        <w:rPr>
          <w:rFonts w:eastAsia="仿宋_GB2312" w:cs="Times New Roman"/>
          <w:color w:val="000000" w:themeColor="text1"/>
          <w:sz w:val="32"/>
          <w:szCs w:val="32"/>
          <w:highlight w:val="none"/>
          <w14:textFill>
            <w14:solidFill>
              <w14:schemeClr w14:val="tx1"/>
            </w14:solidFill>
          </w14:textFill>
        </w:rPr>
      </w:pPr>
      <w:r>
        <w:rPr>
          <w:rFonts w:hint="eastAsia" w:asciiTheme="minorEastAsia" w:hAnsiTheme="minorEastAsia" w:eastAsiaTheme="minorEastAsia" w:cstheme="minorEastAsia"/>
          <w:b/>
          <w:color w:val="000000" w:themeColor="text1"/>
          <w:sz w:val="30"/>
          <w:szCs w:val="30"/>
          <w:highlight w:val="none"/>
          <w14:textFill>
            <w14:solidFill>
              <w14:schemeClr w14:val="tx1"/>
            </w14:solidFill>
          </w14:textFill>
        </w:rPr>
        <w:br w:type="page"/>
      </w:r>
      <w:r>
        <w:rPr>
          <w:rFonts w:hint="eastAsia" w:eastAsia="仿宋_GB2312" w:cs="仿宋_GB2312"/>
          <w:color w:val="000000" w:themeColor="text1"/>
          <w:sz w:val="32"/>
          <w:szCs w:val="32"/>
          <w:highlight w:val="none"/>
          <w14:textFill>
            <w14:solidFill>
              <w14:schemeClr w14:val="tx1"/>
            </w14:solidFill>
          </w14:textFill>
        </w:rPr>
        <w:t>（</w:t>
      </w:r>
      <w:r>
        <w:rPr>
          <w:rFonts w:eastAsia="仿宋_GB2312"/>
          <w:color w:val="000000" w:themeColor="text1"/>
          <w:sz w:val="32"/>
          <w:szCs w:val="32"/>
          <w:highlight w:val="none"/>
          <w14:textFill>
            <w14:solidFill>
              <w14:schemeClr w14:val="tx1"/>
            </w14:solidFill>
          </w14:textFill>
        </w:rPr>
        <w:t>GF—2017—0201</w:t>
      </w:r>
      <w:r>
        <w:rPr>
          <w:rFonts w:hint="eastAsia" w:eastAsia="仿宋_GB2312" w:cs="仿宋_GB2312"/>
          <w:color w:val="000000" w:themeColor="text1"/>
          <w:sz w:val="32"/>
          <w:szCs w:val="32"/>
          <w:highlight w:val="none"/>
          <w14:textFill>
            <w14:solidFill>
              <w14:schemeClr w14:val="tx1"/>
            </w14:solidFill>
          </w14:textFill>
        </w:rPr>
        <w:t>）</w:t>
      </w:r>
    </w:p>
    <w:p>
      <w:pPr>
        <w:jc w:val="center"/>
        <w:rPr>
          <w:rFonts w:eastAsia="华文中宋" w:cs="Times New Roman"/>
          <w:b/>
          <w:bCs/>
          <w:color w:val="000000" w:themeColor="text1"/>
          <w:sz w:val="52"/>
          <w:szCs w:val="52"/>
          <w:highlight w:val="none"/>
          <w14:textFill>
            <w14:solidFill>
              <w14:schemeClr w14:val="tx1"/>
            </w14:solidFill>
          </w14:textFill>
        </w:rPr>
      </w:pPr>
    </w:p>
    <w:p>
      <w:pPr>
        <w:jc w:val="center"/>
        <w:rPr>
          <w:rFonts w:eastAsia="华文中宋" w:cs="Times New Roman"/>
          <w:b/>
          <w:bCs/>
          <w:color w:val="000000" w:themeColor="text1"/>
          <w:sz w:val="52"/>
          <w:szCs w:val="52"/>
          <w:highlight w:val="none"/>
          <w14:textFill>
            <w14:solidFill>
              <w14:schemeClr w14:val="tx1"/>
            </w14:solidFill>
          </w14:textFill>
        </w:rPr>
      </w:pPr>
      <w:r>
        <w:rPr>
          <w:rFonts w:hint="eastAsia" w:eastAsia="华文中宋" w:cs="华文中宋"/>
          <w:b/>
          <w:bCs/>
          <w:color w:val="000000" w:themeColor="text1"/>
          <w:sz w:val="72"/>
          <w:szCs w:val="72"/>
          <w:highlight w:val="none"/>
          <w14:textFill>
            <w14:solidFill>
              <w14:schemeClr w14:val="tx1"/>
            </w14:solidFill>
          </w14:textFill>
        </w:rPr>
        <w:t>建设工程施工合同</w:t>
      </w:r>
      <w:r>
        <w:rPr>
          <w:rFonts w:eastAsia="华文中宋" w:cs="Times New Roman"/>
          <w:b/>
          <w:bCs/>
          <w:color w:val="000000" w:themeColor="text1"/>
          <w:sz w:val="52"/>
          <w:szCs w:val="52"/>
          <w:highlight w:val="none"/>
          <w14:textFill>
            <w14:solidFill>
              <w14:schemeClr w14:val="tx1"/>
            </w14:solidFill>
          </w14:textFill>
        </w:rPr>
        <w:br w:type="textWrapping"/>
      </w:r>
      <w:r>
        <w:rPr>
          <w:rFonts w:hint="eastAsia" w:eastAsia="华文中宋" w:cs="华文中宋"/>
          <w:b/>
          <w:bCs/>
          <w:color w:val="000000" w:themeColor="text1"/>
          <w:sz w:val="52"/>
          <w:szCs w:val="52"/>
          <w:highlight w:val="none"/>
          <w14:textFill>
            <w14:solidFill>
              <w14:schemeClr w14:val="tx1"/>
            </w14:solidFill>
          </w14:textFill>
        </w:rPr>
        <w:t>（示范文本）</w:t>
      </w:r>
    </w:p>
    <w:p>
      <w:pPr>
        <w:pStyle w:val="2"/>
        <w:ind w:firstLine="0" w:firstLineChars="0"/>
        <w:rPr>
          <w:color w:val="000000" w:themeColor="text1"/>
          <w:highlight w:val="none"/>
          <w14:textFill>
            <w14:solidFill>
              <w14:schemeClr w14:val="tx1"/>
            </w14:solidFill>
          </w14:textFill>
        </w:rPr>
      </w:pPr>
    </w:p>
    <w:p>
      <w:pPr>
        <w:jc w:val="center"/>
        <w:rPr>
          <w:rFonts w:eastAsia="黑体" w:cs="Times New Roman"/>
          <w:b/>
          <w:bCs/>
          <w:color w:val="000000" w:themeColor="text1"/>
          <w:sz w:val="52"/>
          <w:szCs w:val="52"/>
          <w:highlight w:val="none"/>
          <w14:textFill>
            <w14:solidFill>
              <w14:schemeClr w14:val="tx1"/>
            </w14:solidFill>
          </w14:textFill>
        </w:rPr>
      </w:pPr>
    </w:p>
    <w:p>
      <w:pPr>
        <w:rPr>
          <w:rFonts w:cs="Times New Roman"/>
          <w:b/>
          <w:bCs/>
          <w:color w:val="000000" w:themeColor="text1"/>
          <w:sz w:val="28"/>
          <w:szCs w:val="28"/>
          <w:highlight w:val="none"/>
          <w14:textFill>
            <w14:solidFill>
              <w14:schemeClr w14:val="tx1"/>
            </w14:solidFill>
          </w14:textFill>
        </w:rPr>
      </w:pPr>
    </w:p>
    <w:p>
      <w:pPr>
        <w:rPr>
          <w:rFonts w:cs="Times New Roman"/>
          <w:b/>
          <w:bCs/>
          <w:color w:val="000000" w:themeColor="text1"/>
          <w:sz w:val="28"/>
          <w:szCs w:val="28"/>
          <w:highlight w:val="none"/>
          <w14:textFill>
            <w14:solidFill>
              <w14:schemeClr w14:val="tx1"/>
            </w14:solidFill>
          </w14:textFill>
        </w:rPr>
      </w:pPr>
    </w:p>
    <w:p>
      <w:pPr>
        <w:pStyle w:val="2"/>
        <w:ind w:firstLine="210"/>
        <w:rPr>
          <w:color w:val="000000" w:themeColor="text1"/>
          <w:highlight w:val="none"/>
          <w14:textFill>
            <w14:solidFill>
              <w14:schemeClr w14:val="tx1"/>
            </w14:solidFill>
          </w14:textFill>
        </w:rPr>
      </w:pPr>
    </w:p>
    <w:p>
      <w:pPr>
        <w:pStyle w:val="2"/>
        <w:ind w:firstLine="280"/>
        <w:rPr>
          <w:b/>
          <w:bCs/>
          <w:color w:val="000000" w:themeColor="text1"/>
          <w:sz w:val="28"/>
          <w:szCs w:val="28"/>
          <w:highlight w:val="none"/>
          <w14:textFill>
            <w14:solidFill>
              <w14:schemeClr w14:val="tx1"/>
            </w14:solidFill>
          </w14:textFill>
        </w:rPr>
      </w:pPr>
    </w:p>
    <w:p>
      <w:pPr>
        <w:pStyle w:val="2"/>
        <w:ind w:firstLine="280"/>
        <w:rPr>
          <w:b/>
          <w:bCs/>
          <w:color w:val="000000" w:themeColor="text1"/>
          <w:sz w:val="28"/>
          <w:szCs w:val="28"/>
          <w:highlight w:val="none"/>
          <w14:textFill>
            <w14:solidFill>
              <w14:schemeClr w14:val="tx1"/>
            </w14:solidFill>
          </w14:textFill>
        </w:rPr>
      </w:pPr>
    </w:p>
    <w:p>
      <w:pPr>
        <w:pStyle w:val="2"/>
        <w:ind w:firstLine="280"/>
        <w:rPr>
          <w:b/>
          <w:bCs/>
          <w:color w:val="000000" w:themeColor="text1"/>
          <w:sz w:val="28"/>
          <w:szCs w:val="28"/>
          <w:highlight w:val="none"/>
          <w14:textFill>
            <w14:solidFill>
              <w14:schemeClr w14:val="tx1"/>
            </w14:solidFill>
          </w14:textFill>
        </w:rPr>
      </w:pPr>
    </w:p>
    <w:p>
      <w:pPr>
        <w:pStyle w:val="2"/>
        <w:ind w:firstLine="280"/>
        <w:rPr>
          <w:b/>
          <w:bCs/>
          <w:color w:val="000000" w:themeColor="text1"/>
          <w:sz w:val="28"/>
          <w:szCs w:val="28"/>
          <w:highlight w:val="none"/>
          <w14:textFill>
            <w14:solidFill>
              <w14:schemeClr w14:val="tx1"/>
            </w14:solidFill>
          </w14:textFill>
        </w:rPr>
      </w:pPr>
    </w:p>
    <w:p>
      <w:pPr>
        <w:rPr>
          <w:rFonts w:cs="Times New Roman"/>
          <w:b/>
          <w:bCs/>
          <w:color w:val="000000" w:themeColor="text1"/>
          <w:sz w:val="28"/>
          <w:szCs w:val="28"/>
          <w:highlight w:val="none"/>
          <w14:textFill>
            <w14:solidFill>
              <w14:schemeClr w14:val="tx1"/>
            </w14:solidFill>
          </w14:textFill>
        </w:rPr>
      </w:pPr>
    </w:p>
    <w:p>
      <w:pPr>
        <w:rPr>
          <w:rFonts w:cs="Times New Roman"/>
          <w:b/>
          <w:bCs/>
          <w:color w:val="000000" w:themeColor="text1"/>
          <w:sz w:val="28"/>
          <w:szCs w:val="28"/>
          <w:highlight w:val="none"/>
          <w14:textFill>
            <w14:solidFill>
              <w14:schemeClr w14:val="tx1"/>
            </w14:solidFill>
          </w14:textFill>
        </w:rPr>
      </w:pPr>
    </w:p>
    <w:p>
      <w:pPr>
        <w:rPr>
          <w:rFonts w:cs="Times New Roman"/>
          <w:b/>
          <w:bCs/>
          <w:color w:val="000000" w:themeColor="text1"/>
          <w:sz w:val="28"/>
          <w:szCs w:val="28"/>
          <w:highlight w:val="none"/>
          <w14:textFill>
            <w14:solidFill>
              <w14:schemeClr w14:val="tx1"/>
            </w14:solidFill>
          </w14:textFill>
        </w:rPr>
      </w:pPr>
    </w:p>
    <w:p>
      <w:pPr>
        <w:ind w:right="2849" w:rightChars="1295" w:firstLine="2868" w:firstLineChars="1304"/>
        <w:jc w:val="distribute"/>
        <w:rPr>
          <w:rFonts w:cs="Times New Roman"/>
          <w:b/>
          <w:bCs/>
          <w:color w:val="000000" w:themeColor="text1"/>
          <w:sz w:val="32"/>
          <w:szCs w:val="32"/>
          <w:highlight w:val="none"/>
          <w14:textFill>
            <w14:solidFill>
              <w14:schemeClr w14:val="tx1"/>
            </w14:solidFill>
          </w14:textFill>
        </w:rPr>
      </w:pPr>
      <w:r>
        <w:rPr>
          <w:color w:val="000000" w:themeColor="text1"/>
          <w:highlight w:val="none"/>
          <w:lang w:val="en-US"/>
          <w14:textFill>
            <w14:solidFill>
              <w14:schemeClr w14:val="tx1"/>
            </w14:solidFill>
          </w14:textFill>
        </w:rPr>
        <mc:AlternateContent>
          <mc:Choice Requires="wps">
            <w:drawing>
              <wp:anchor distT="0" distB="0" distL="114300" distR="114300" simplePos="0" relativeHeight="3072" behindDoc="0" locked="0" layoutInCell="1" allowOverlap="1">
                <wp:simplePos x="0" y="0"/>
                <wp:positionH relativeFrom="column">
                  <wp:posOffset>3970020</wp:posOffset>
                </wp:positionH>
                <wp:positionV relativeFrom="paragraph">
                  <wp:posOffset>120015</wp:posOffset>
                </wp:positionV>
                <wp:extent cx="723900" cy="457200"/>
                <wp:effectExtent l="4445" t="4445" r="14605" b="14605"/>
                <wp:wrapNone/>
                <wp:docPr id="6" name="文本框 6"/>
                <wp:cNvGraphicFramePr/>
                <a:graphic xmlns:a="http://schemas.openxmlformats.org/drawingml/2006/main">
                  <a:graphicData uri="http://schemas.microsoft.com/office/word/2010/wordprocessingShape">
                    <wps:wsp>
                      <wps:cNvSpPr txBox="1"/>
                      <wps:spPr>
                        <a:xfrm>
                          <a:off x="0" y="0"/>
                          <a:ext cx="723900" cy="457200"/>
                        </a:xfrm>
                        <a:prstGeom prst="rect">
                          <a:avLst/>
                        </a:prstGeom>
                        <a:noFill/>
                        <a:ln w="9525" cap="flat" cmpd="sng">
                          <a:solidFill>
                            <a:srgbClr val="FFFFFF"/>
                          </a:solidFill>
                          <a:prstDash val="solid"/>
                          <a:miter/>
                          <a:headEnd type="none" w="med" len="med"/>
                          <a:tailEnd type="none" w="med" len="med"/>
                        </a:ln>
                      </wps:spPr>
                      <wps:txbx>
                        <w:txbxContent>
                          <w:p>
                            <w:pPr>
                              <w:rPr>
                                <w:rFonts w:cs="Times New Roman"/>
                                <w:b/>
                                <w:bCs/>
                                <w:sz w:val="32"/>
                                <w:szCs w:val="32"/>
                              </w:rPr>
                            </w:pPr>
                            <w:r>
                              <w:rPr>
                                <w:rFonts w:hint="eastAsia"/>
                                <w:b/>
                                <w:bCs/>
                                <w:sz w:val="32"/>
                                <w:szCs w:val="32"/>
                              </w:rPr>
                              <w:t>制定</w:t>
                            </w:r>
                          </w:p>
                        </w:txbxContent>
                      </wps:txbx>
                      <wps:bodyPr upright="1"/>
                    </wps:wsp>
                  </a:graphicData>
                </a:graphic>
              </wp:anchor>
            </w:drawing>
          </mc:Choice>
          <mc:Fallback>
            <w:pict>
              <v:shape id="_x0000_s1026" o:spid="_x0000_s1026" o:spt="202" type="#_x0000_t202" style="position:absolute;left:0pt;margin-left:312.6pt;margin-top:9.45pt;height:36pt;width:57pt;z-index:3072;mso-width-relative:page;mso-height-relative:page;" filled="f" stroked="t" coordsize="21600,21600" o:gfxdata="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&#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Qc0tcdgAAAAJAQAADwAAAAAAAAABACAAAAAiAAAAZHJz&#10;L2Rvd25yZXYueG1sUEsBAhQAFAAAAAgAh07iQPrQmWYEAgAADAQAAA4AAAAAAAAAAQAgAAAAJwEA&#10;AGRycy9lMm9Eb2MueG1sUEsFBgAAAAAGAAYAWQEAAJ0FAAAAAA==&#10;">
                <v:fill on="f" focussize="0,0"/>
                <v:stroke color="#FFFFFF" joinstyle="miter"/>
                <v:imagedata o:title=""/>
                <o:lock v:ext="edit" aspectratio="f"/>
                <v:textbox>
                  <w:txbxContent>
                    <w:p>
                      <w:pPr>
                        <w:rPr>
                          <w:rFonts w:cs="Times New Roman"/>
                          <w:b/>
                          <w:bCs/>
                          <w:sz w:val="32"/>
                          <w:szCs w:val="32"/>
                        </w:rPr>
                      </w:pPr>
                      <w:r>
                        <w:rPr>
                          <w:rFonts w:hint="eastAsia"/>
                          <w:b/>
                          <w:bCs/>
                          <w:sz w:val="32"/>
                          <w:szCs w:val="32"/>
                        </w:rPr>
                        <w:t>制定</w:t>
                      </w:r>
                    </w:p>
                  </w:txbxContent>
                </v:textbox>
              </v:shape>
            </w:pict>
          </mc:Fallback>
        </mc:AlternateContent>
      </w:r>
      <w:r>
        <w:rPr>
          <w:rFonts w:hint="eastAsia"/>
          <w:b/>
          <w:bCs/>
          <w:color w:val="000000" w:themeColor="text1"/>
          <w:sz w:val="32"/>
          <w:szCs w:val="32"/>
          <w:highlight w:val="none"/>
          <w14:textFill>
            <w14:solidFill>
              <w14:schemeClr w14:val="tx1"/>
            </w14:solidFill>
          </w14:textFill>
        </w:rPr>
        <w:t>住房城</w:t>
      </w:r>
      <w:r>
        <w:rPr>
          <w:rFonts w:hint="eastAsia" w:ascii="宋体" w:hAnsi="宋体" w:eastAsia="宋体" w:cs="宋体"/>
          <w:b/>
          <w:bCs/>
          <w:color w:val="000000" w:themeColor="text1"/>
          <w:sz w:val="32"/>
          <w:szCs w:val="32"/>
          <w:highlight w:val="none"/>
          <w14:textFill>
            <w14:solidFill>
              <w14:schemeClr w14:val="tx1"/>
            </w14:solidFill>
          </w14:textFill>
        </w:rPr>
        <w:t>乡</w:t>
      </w:r>
      <w:r>
        <w:rPr>
          <w:rFonts w:hint="eastAsia"/>
          <w:b/>
          <w:bCs/>
          <w:color w:val="000000" w:themeColor="text1"/>
          <w:sz w:val="32"/>
          <w:szCs w:val="32"/>
          <w:highlight w:val="none"/>
          <w14:textFill>
            <w14:solidFill>
              <w14:schemeClr w14:val="tx1"/>
            </w14:solidFill>
          </w14:textFill>
        </w:rPr>
        <w:t>建</w:t>
      </w:r>
      <w:r>
        <w:rPr>
          <w:rFonts w:hint="eastAsia" w:ascii="宋体" w:hAnsi="宋体" w:eastAsia="宋体" w:cs="宋体"/>
          <w:b/>
          <w:bCs/>
          <w:color w:val="000000" w:themeColor="text1"/>
          <w:sz w:val="32"/>
          <w:szCs w:val="32"/>
          <w:highlight w:val="none"/>
          <w14:textFill>
            <w14:solidFill>
              <w14:schemeClr w14:val="tx1"/>
            </w14:solidFill>
          </w14:textFill>
        </w:rPr>
        <w:t>设</w:t>
      </w:r>
      <w:r>
        <w:rPr>
          <w:rFonts w:hint="eastAsia"/>
          <w:b/>
          <w:bCs/>
          <w:color w:val="000000" w:themeColor="text1"/>
          <w:sz w:val="32"/>
          <w:szCs w:val="32"/>
          <w:highlight w:val="none"/>
          <w14:textFill>
            <w14:solidFill>
              <w14:schemeClr w14:val="tx1"/>
            </w14:solidFill>
          </w14:textFill>
        </w:rPr>
        <w:t>部</w:t>
      </w:r>
    </w:p>
    <w:p>
      <w:pPr>
        <w:ind w:right="2849" w:rightChars="1295" w:firstLine="2750" w:firstLineChars="856"/>
        <w:jc w:val="distribute"/>
        <w:rPr>
          <w:rFonts w:cs="Times New Roman"/>
          <w:b/>
          <w:bCs/>
          <w:color w:val="000000" w:themeColor="text1"/>
          <w:sz w:val="32"/>
          <w:szCs w:val="32"/>
          <w:highlight w:val="none"/>
          <w14:textFill>
            <w14:solidFill>
              <w14:schemeClr w14:val="tx1"/>
            </w14:solidFill>
          </w14:textFill>
        </w:rPr>
      </w:pPr>
      <w:r>
        <w:rPr>
          <w:rFonts w:hint="eastAsia" w:ascii="宋体" w:hAnsi="宋体" w:eastAsia="宋体" w:cs="宋体"/>
          <w:b/>
          <w:bCs/>
          <w:color w:val="000000" w:themeColor="text1"/>
          <w:sz w:val="32"/>
          <w:szCs w:val="32"/>
          <w:highlight w:val="none"/>
          <w14:textFill>
            <w14:solidFill>
              <w14:schemeClr w14:val="tx1"/>
            </w14:solidFill>
          </w14:textFill>
        </w:rPr>
        <w:t>国</w:t>
      </w:r>
      <w:r>
        <w:rPr>
          <w:rFonts w:hint="eastAsia"/>
          <w:b/>
          <w:bCs/>
          <w:color w:val="000000" w:themeColor="text1"/>
          <w:sz w:val="32"/>
          <w:szCs w:val="32"/>
          <w:highlight w:val="none"/>
          <w14:textFill>
            <w14:solidFill>
              <w14:schemeClr w14:val="tx1"/>
            </w14:solidFill>
          </w14:textFill>
        </w:rPr>
        <w:t>家工商行政管理</w:t>
      </w:r>
      <w:r>
        <w:rPr>
          <w:rFonts w:hint="eastAsia" w:ascii="宋体" w:hAnsi="宋体" w:eastAsia="宋体" w:cs="宋体"/>
          <w:b/>
          <w:bCs/>
          <w:color w:val="000000" w:themeColor="text1"/>
          <w:sz w:val="32"/>
          <w:szCs w:val="32"/>
          <w:highlight w:val="none"/>
          <w14:textFill>
            <w14:solidFill>
              <w14:schemeClr w14:val="tx1"/>
            </w14:solidFill>
          </w14:textFill>
        </w:rPr>
        <w:t>总</w:t>
      </w:r>
      <w:r>
        <w:rPr>
          <w:rFonts w:hint="eastAsia"/>
          <w:b/>
          <w:bCs/>
          <w:color w:val="000000" w:themeColor="text1"/>
          <w:sz w:val="32"/>
          <w:szCs w:val="32"/>
          <w:highlight w:val="none"/>
          <w14:textFill>
            <w14:solidFill>
              <w14:schemeClr w14:val="tx1"/>
            </w14:solidFill>
          </w14:textFill>
        </w:rPr>
        <w:t>局</w:t>
      </w:r>
    </w:p>
    <w:p>
      <w:pPr>
        <w:rPr>
          <w:rFonts w:cs="Times New Roman"/>
          <w:b/>
          <w:bCs/>
          <w:color w:val="000000" w:themeColor="text1"/>
          <w:sz w:val="30"/>
          <w:szCs w:val="30"/>
          <w:highlight w:val="none"/>
          <w14:textFill>
            <w14:solidFill>
              <w14:schemeClr w14:val="tx1"/>
            </w14:solidFill>
          </w14:textFill>
        </w:rPr>
      </w:pPr>
    </w:p>
    <w:p>
      <w:pPr>
        <w:rPr>
          <w:rFonts w:hint="eastAsia" w:ascii="宋体" w:hAnsi="宋体" w:eastAsia="宋体" w:cs="宋体"/>
          <w:b/>
          <w:bCs/>
          <w:color w:val="000000" w:themeColor="text1"/>
          <w:sz w:val="32"/>
          <w:szCs w:val="32"/>
          <w:highlight w:val="none"/>
          <w14:textFill>
            <w14:solidFill>
              <w14:schemeClr w14:val="tx1"/>
            </w14:solidFill>
          </w14:textFill>
        </w:rPr>
      </w:pPr>
      <w:r>
        <w:rPr>
          <w:rFonts w:hint="eastAsia" w:ascii="宋体" w:hAnsi="宋体" w:eastAsia="宋体" w:cs="宋体"/>
          <w:b/>
          <w:bCs/>
          <w:color w:val="000000" w:themeColor="text1"/>
          <w:sz w:val="32"/>
          <w:szCs w:val="32"/>
          <w:highlight w:val="none"/>
          <w14:textFill>
            <w14:solidFill>
              <w14:schemeClr w14:val="tx1"/>
            </w14:solidFill>
          </w14:textFill>
        </w:rPr>
        <w:br w:type="page"/>
      </w:r>
    </w:p>
    <w:p>
      <w:pPr>
        <w:jc w:val="center"/>
        <w:rPr>
          <w:rFonts w:cs="Times New Roman"/>
          <w:color w:val="000000" w:themeColor="text1"/>
          <w:highlight w:val="none"/>
          <w14:textFill>
            <w14:solidFill>
              <w14:schemeClr w14:val="tx1"/>
            </w14:solidFill>
          </w14:textFill>
        </w:rPr>
      </w:pPr>
      <w:r>
        <w:rPr>
          <w:rFonts w:hint="eastAsia" w:ascii="宋体" w:hAnsi="宋体" w:eastAsia="宋体" w:cs="宋体"/>
          <w:b/>
          <w:bCs/>
          <w:color w:val="000000" w:themeColor="text1"/>
          <w:sz w:val="32"/>
          <w:szCs w:val="32"/>
          <w:highlight w:val="none"/>
          <w14:textFill>
            <w14:solidFill>
              <w14:schemeClr w14:val="tx1"/>
            </w14:solidFill>
          </w14:textFill>
        </w:rPr>
        <w:t>说</w:t>
      </w:r>
      <w:r>
        <w:rPr>
          <w:b/>
          <w:bCs/>
          <w:color w:val="000000" w:themeColor="text1"/>
          <w:sz w:val="32"/>
          <w:szCs w:val="32"/>
          <w:highlight w:val="none"/>
          <w14:textFill>
            <w14:solidFill>
              <w14:schemeClr w14:val="tx1"/>
            </w14:solidFill>
          </w14:textFill>
        </w:rPr>
        <w:t xml:space="preserve">  </w:t>
      </w:r>
      <w:r>
        <w:rPr>
          <w:rFonts w:hint="eastAsia"/>
          <w:b/>
          <w:bCs/>
          <w:color w:val="000000" w:themeColor="text1"/>
          <w:sz w:val="32"/>
          <w:szCs w:val="32"/>
          <w:highlight w:val="none"/>
          <w14:textFill>
            <w14:solidFill>
              <w14:schemeClr w14:val="tx1"/>
            </w14:solidFill>
          </w14:textFill>
        </w:rPr>
        <w:t>明</w:t>
      </w:r>
    </w:p>
    <w:p>
      <w:pPr>
        <w:spacing w:line="400" w:lineRule="exact"/>
        <w:ind w:firstLine="440" w:firstLineChars="200"/>
        <w:rPr>
          <w:rFonts w:cs="Times New Roman"/>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为</w:t>
      </w:r>
      <w:r>
        <w:rPr>
          <w:rFonts w:hint="eastAsia"/>
          <w:color w:val="000000" w:themeColor="text1"/>
          <w:highlight w:val="none"/>
          <w14:textFill>
            <w14:solidFill>
              <w14:schemeClr w14:val="tx1"/>
            </w14:solidFill>
          </w14:textFill>
        </w:rPr>
        <w:t>了指</w:t>
      </w:r>
      <w:r>
        <w:rPr>
          <w:rFonts w:hint="eastAsia" w:ascii="宋体" w:hAnsi="宋体" w:eastAsia="宋体" w:cs="宋体"/>
          <w:color w:val="000000" w:themeColor="text1"/>
          <w:highlight w:val="none"/>
          <w14:textFill>
            <w14:solidFill>
              <w14:schemeClr w14:val="tx1"/>
            </w14:solidFill>
          </w14:textFill>
        </w:rPr>
        <w:t>导</w:t>
      </w:r>
      <w:r>
        <w:rPr>
          <w:rFonts w:hint="eastAsia"/>
          <w:color w:val="000000" w:themeColor="text1"/>
          <w:highlight w:val="none"/>
          <w14:textFill>
            <w14:solidFill>
              <w14:schemeClr w14:val="tx1"/>
            </w14:solidFill>
          </w14:textFill>
        </w:rPr>
        <w:t>建</w:t>
      </w:r>
      <w:r>
        <w:rPr>
          <w:rFonts w:hint="eastAsia" w:ascii="宋体" w:hAnsi="宋体" w:eastAsia="宋体" w:cs="宋体"/>
          <w:color w:val="000000" w:themeColor="text1"/>
          <w:highlight w:val="none"/>
          <w14:textFill>
            <w14:solidFill>
              <w14:schemeClr w14:val="tx1"/>
            </w14:solidFill>
          </w14:textFill>
        </w:rPr>
        <w:t>设</w:t>
      </w:r>
      <w:r>
        <w:rPr>
          <w:rFonts w:hint="eastAsia"/>
          <w:color w:val="000000" w:themeColor="text1"/>
          <w:highlight w:val="none"/>
          <w14:textFill>
            <w14:solidFill>
              <w14:schemeClr w14:val="tx1"/>
            </w14:solidFill>
          </w14:textFill>
        </w:rPr>
        <w:t>工程施工合同</w:t>
      </w:r>
      <w:r>
        <w:rPr>
          <w:rFonts w:hint="eastAsia" w:ascii="宋体" w:hAnsi="宋体" w:eastAsia="宋体" w:cs="宋体"/>
          <w:color w:val="000000" w:themeColor="text1"/>
          <w:highlight w:val="none"/>
          <w14:textFill>
            <w14:solidFill>
              <w14:schemeClr w14:val="tx1"/>
            </w14:solidFill>
          </w14:textFill>
        </w:rPr>
        <w:t>当</w:t>
      </w:r>
      <w:r>
        <w:rPr>
          <w:rFonts w:hint="eastAsia"/>
          <w:color w:val="000000" w:themeColor="text1"/>
          <w:highlight w:val="none"/>
          <w14:textFill>
            <w14:solidFill>
              <w14:schemeClr w14:val="tx1"/>
            </w14:solidFill>
          </w14:textFill>
        </w:rPr>
        <w:t>事人的</w:t>
      </w:r>
      <w:r>
        <w:rPr>
          <w:rFonts w:hint="eastAsia" w:ascii="宋体" w:hAnsi="宋体" w:eastAsia="宋体" w:cs="宋体"/>
          <w:color w:val="000000" w:themeColor="text1"/>
          <w:highlight w:val="none"/>
          <w14:textFill>
            <w14:solidFill>
              <w14:schemeClr w14:val="tx1"/>
            </w14:solidFill>
          </w14:textFill>
        </w:rPr>
        <w:t>签约</w:t>
      </w:r>
      <w:r>
        <w:rPr>
          <w:rFonts w:hint="eastAsia"/>
          <w:color w:val="000000" w:themeColor="text1"/>
          <w:highlight w:val="none"/>
          <w14:textFill>
            <w14:solidFill>
              <w14:schemeClr w14:val="tx1"/>
            </w14:solidFill>
          </w14:textFill>
        </w:rPr>
        <w:t>行</w:t>
      </w:r>
      <w:r>
        <w:rPr>
          <w:rFonts w:hint="eastAsia" w:ascii="宋体" w:hAnsi="宋体" w:eastAsia="宋体" w:cs="宋体"/>
          <w:color w:val="000000" w:themeColor="text1"/>
          <w:highlight w:val="none"/>
          <w14:textFill>
            <w14:solidFill>
              <w14:schemeClr w14:val="tx1"/>
            </w14:solidFill>
          </w14:textFill>
        </w:rPr>
        <w:t>为</w:t>
      </w:r>
      <w:r>
        <w:rPr>
          <w:rFonts w:hint="eastAsia"/>
          <w:color w:val="000000" w:themeColor="text1"/>
          <w:highlight w:val="none"/>
          <w14:textFill>
            <w14:solidFill>
              <w14:schemeClr w14:val="tx1"/>
            </w14:solidFill>
          </w14:textFill>
        </w:rPr>
        <w:t>，</w:t>
      </w:r>
      <w:r>
        <w:rPr>
          <w:rFonts w:hint="eastAsia" w:ascii="宋体" w:hAnsi="宋体" w:eastAsia="宋体" w:cs="宋体"/>
          <w:color w:val="000000" w:themeColor="text1"/>
          <w:highlight w:val="none"/>
          <w14:textFill>
            <w14:solidFill>
              <w14:schemeClr w14:val="tx1"/>
            </w14:solidFill>
          </w14:textFill>
        </w:rPr>
        <w:t>维护</w:t>
      </w:r>
      <w:r>
        <w:rPr>
          <w:rFonts w:hint="eastAsia"/>
          <w:color w:val="000000" w:themeColor="text1"/>
          <w:highlight w:val="none"/>
          <w14:textFill>
            <w14:solidFill>
              <w14:schemeClr w14:val="tx1"/>
            </w14:solidFill>
          </w14:textFill>
        </w:rPr>
        <w:t>合同</w:t>
      </w:r>
      <w:r>
        <w:rPr>
          <w:rFonts w:hint="eastAsia" w:ascii="宋体" w:hAnsi="宋体" w:eastAsia="宋体" w:cs="宋体"/>
          <w:color w:val="000000" w:themeColor="text1"/>
          <w:highlight w:val="none"/>
          <w14:textFill>
            <w14:solidFill>
              <w14:schemeClr w14:val="tx1"/>
            </w14:solidFill>
          </w14:textFill>
        </w:rPr>
        <w:t>当</w:t>
      </w:r>
      <w:r>
        <w:rPr>
          <w:rFonts w:hint="eastAsia"/>
          <w:color w:val="000000" w:themeColor="text1"/>
          <w:highlight w:val="none"/>
          <w14:textFill>
            <w14:solidFill>
              <w14:schemeClr w14:val="tx1"/>
            </w14:solidFill>
          </w14:textFill>
        </w:rPr>
        <w:t>事人的合法</w:t>
      </w:r>
      <w:r>
        <w:rPr>
          <w:rFonts w:hint="eastAsia" w:ascii="宋体" w:hAnsi="宋体" w:eastAsia="宋体" w:cs="宋体"/>
          <w:color w:val="000000" w:themeColor="text1"/>
          <w:highlight w:val="none"/>
          <w14:textFill>
            <w14:solidFill>
              <w14:schemeClr w14:val="tx1"/>
            </w14:solidFill>
          </w14:textFill>
        </w:rPr>
        <w:t>权</w:t>
      </w:r>
      <w:r>
        <w:rPr>
          <w:rFonts w:hint="eastAsia"/>
          <w:color w:val="000000" w:themeColor="text1"/>
          <w:highlight w:val="none"/>
          <w14:textFill>
            <w14:solidFill>
              <w14:schemeClr w14:val="tx1"/>
            </w14:solidFill>
          </w14:textFill>
        </w:rPr>
        <w:t>益，依据《中</w:t>
      </w:r>
      <w:r>
        <w:rPr>
          <w:rFonts w:hint="eastAsia" w:ascii="宋体" w:hAnsi="宋体" w:eastAsia="宋体" w:cs="宋体"/>
          <w:color w:val="000000" w:themeColor="text1"/>
          <w:highlight w:val="none"/>
          <w14:textFill>
            <w14:solidFill>
              <w14:schemeClr w14:val="tx1"/>
            </w14:solidFill>
          </w14:textFill>
        </w:rPr>
        <w:t>华</w:t>
      </w:r>
      <w:r>
        <w:rPr>
          <w:rFonts w:hint="eastAsia"/>
          <w:color w:val="000000" w:themeColor="text1"/>
          <w:highlight w:val="none"/>
          <w14:textFill>
            <w14:solidFill>
              <w14:schemeClr w14:val="tx1"/>
            </w14:solidFill>
          </w14:textFill>
        </w:rPr>
        <w:t>人民共和</w:t>
      </w:r>
      <w:r>
        <w:rPr>
          <w:rFonts w:hint="eastAsia" w:ascii="宋体" w:hAnsi="宋体" w:eastAsia="宋体" w:cs="宋体"/>
          <w:color w:val="000000" w:themeColor="text1"/>
          <w:highlight w:val="none"/>
          <w14:textFill>
            <w14:solidFill>
              <w14:schemeClr w14:val="tx1"/>
            </w14:solidFill>
          </w14:textFill>
        </w:rPr>
        <w:t>国</w:t>
      </w:r>
      <w:r>
        <w:rPr>
          <w:rFonts w:hint="eastAsia"/>
          <w:color w:val="000000" w:themeColor="text1"/>
          <w:highlight w:val="none"/>
          <w14:textFill>
            <w14:solidFill>
              <w14:schemeClr w14:val="tx1"/>
            </w14:solidFill>
          </w14:textFill>
        </w:rPr>
        <w:t>合同法》、《中</w:t>
      </w:r>
      <w:r>
        <w:rPr>
          <w:rFonts w:hint="eastAsia" w:ascii="宋体" w:hAnsi="宋体" w:eastAsia="宋体" w:cs="宋体"/>
          <w:color w:val="000000" w:themeColor="text1"/>
          <w:highlight w:val="none"/>
          <w14:textFill>
            <w14:solidFill>
              <w14:schemeClr w14:val="tx1"/>
            </w14:solidFill>
          </w14:textFill>
        </w:rPr>
        <w:t>华</w:t>
      </w:r>
      <w:r>
        <w:rPr>
          <w:rFonts w:hint="eastAsia"/>
          <w:color w:val="000000" w:themeColor="text1"/>
          <w:highlight w:val="none"/>
          <w14:textFill>
            <w14:solidFill>
              <w14:schemeClr w14:val="tx1"/>
            </w14:solidFill>
          </w14:textFill>
        </w:rPr>
        <w:t>人民共和</w:t>
      </w:r>
      <w:r>
        <w:rPr>
          <w:rFonts w:hint="eastAsia" w:ascii="宋体" w:hAnsi="宋体" w:eastAsia="宋体" w:cs="宋体"/>
          <w:color w:val="000000" w:themeColor="text1"/>
          <w:highlight w:val="none"/>
          <w14:textFill>
            <w14:solidFill>
              <w14:schemeClr w14:val="tx1"/>
            </w14:solidFill>
          </w14:textFill>
        </w:rPr>
        <w:t>国</w:t>
      </w:r>
      <w:r>
        <w:rPr>
          <w:rFonts w:hint="eastAsia"/>
          <w:color w:val="000000" w:themeColor="text1"/>
          <w:highlight w:val="none"/>
          <w14:textFill>
            <w14:solidFill>
              <w14:schemeClr w14:val="tx1"/>
            </w14:solidFill>
          </w14:textFill>
        </w:rPr>
        <w:t>建筑法》、《中</w:t>
      </w:r>
      <w:r>
        <w:rPr>
          <w:rFonts w:hint="eastAsia" w:ascii="宋体" w:hAnsi="宋体" w:eastAsia="宋体" w:cs="宋体"/>
          <w:color w:val="000000" w:themeColor="text1"/>
          <w:highlight w:val="none"/>
          <w14:textFill>
            <w14:solidFill>
              <w14:schemeClr w14:val="tx1"/>
            </w14:solidFill>
          </w14:textFill>
        </w:rPr>
        <w:t>华</w:t>
      </w:r>
      <w:r>
        <w:rPr>
          <w:rFonts w:hint="eastAsia"/>
          <w:color w:val="000000" w:themeColor="text1"/>
          <w:highlight w:val="none"/>
          <w14:textFill>
            <w14:solidFill>
              <w14:schemeClr w14:val="tx1"/>
            </w14:solidFill>
          </w14:textFill>
        </w:rPr>
        <w:t>人民共和</w:t>
      </w:r>
      <w:r>
        <w:rPr>
          <w:rFonts w:hint="eastAsia" w:ascii="宋体" w:hAnsi="宋体" w:eastAsia="宋体" w:cs="宋体"/>
          <w:color w:val="000000" w:themeColor="text1"/>
          <w:highlight w:val="none"/>
          <w14:textFill>
            <w14:solidFill>
              <w14:schemeClr w14:val="tx1"/>
            </w14:solidFill>
          </w14:textFill>
        </w:rPr>
        <w:t>国</w:t>
      </w:r>
      <w:r>
        <w:rPr>
          <w:rFonts w:hint="eastAsia"/>
          <w:color w:val="000000" w:themeColor="text1"/>
          <w:highlight w:val="none"/>
          <w14:textFill>
            <w14:solidFill>
              <w14:schemeClr w14:val="tx1"/>
            </w14:solidFill>
          </w14:textFill>
        </w:rPr>
        <w:t>招</w:t>
      </w:r>
      <w:r>
        <w:rPr>
          <w:rFonts w:hint="eastAsia" w:ascii="宋体" w:hAnsi="宋体" w:eastAsia="宋体" w:cs="宋体"/>
          <w:color w:val="000000" w:themeColor="text1"/>
          <w:highlight w:val="none"/>
          <w14:textFill>
            <w14:solidFill>
              <w14:schemeClr w14:val="tx1"/>
            </w14:solidFill>
          </w14:textFill>
        </w:rPr>
        <w:t>标</w:t>
      </w:r>
      <w:r>
        <w:rPr>
          <w:rFonts w:hint="eastAsia"/>
          <w:color w:val="000000" w:themeColor="text1"/>
          <w:highlight w:val="none"/>
          <w14:textFill>
            <w14:solidFill>
              <w14:schemeClr w14:val="tx1"/>
            </w14:solidFill>
          </w14:textFill>
        </w:rPr>
        <w:t>投</w:t>
      </w:r>
      <w:r>
        <w:rPr>
          <w:rFonts w:hint="eastAsia" w:ascii="宋体" w:hAnsi="宋体" w:eastAsia="宋体" w:cs="宋体"/>
          <w:color w:val="000000" w:themeColor="text1"/>
          <w:highlight w:val="none"/>
          <w14:textFill>
            <w14:solidFill>
              <w14:schemeClr w14:val="tx1"/>
            </w14:solidFill>
          </w14:textFill>
        </w:rPr>
        <w:t>标</w:t>
      </w:r>
      <w:r>
        <w:rPr>
          <w:rFonts w:hint="eastAsia"/>
          <w:color w:val="000000" w:themeColor="text1"/>
          <w:highlight w:val="none"/>
          <w14:textFill>
            <w14:solidFill>
              <w14:schemeClr w14:val="tx1"/>
            </w14:solidFill>
          </w14:textFill>
        </w:rPr>
        <w:t>法》以及相</w:t>
      </w:r>
      <w:r>
        <w:rPr>
          <w:rFonts w:hint="eastAsia" w:ascii="宋体" w:hAnsi="宋体" w:eastAsia="宋体" w:cs="宋体"/>
          <w:color w:val="000000" w:themeColor="text1"/>
          <w:highlight w:val="none"/>
          <w14:textFill>
            <w14:solidFill>
              <w14:schemeClr w14:val="tx1"/>
            </w14:solidFill>
          </w14:textFill>
        </w:rPr>
        <w:t>关</w:t>
      </w:r>
      <w:r>
        <w:rPr>
          <w:rFonts w:hint="eastAsia"/>
          <w:color w:val="000000" w:themeColor="text1"/>
          <w:highlight w:val="none"/>
          <w14:textFill>
            <w14:solidFill>
              <w14:schemeClr w14:val="tx1"/>
            </w14:solidFill>
          </w14:textFill>
        </w:rPr>
        <w:t>法律法</w:t>
      </w:r>
      <w:r>
        <w:rPr>
          <w:rFonts w:hint="eastAsia" w:ascii="宋体" w:hAnsi="宋体" w:eastAsia="宋体" w:cs="宋体"/>
          <w:color w:val="000000" w:themeColor="text1"/>
          <w:highlight w:val="none"/>
          <w14:textFill>
            <w14:solidFill>
              <w14:schemeClr w14:val="tx1"/>
            </w14:solidFill>
          </w14:textFill>
        </w:rPr>
        <w:t>规</w:t>
      </w:r>
      <w:r>
        <w:rPr>
          <w:rFonts w:hint="eastAsia"/>
          <w:color w:val="000000" w:themeColor="text1"/>
          <w:highlight w:val="none"/>
          <w14:textFill>
            <w14:solidFill>
              <w14:schemeClr w14:val="tx1"/>
            </w14:solidFill>
          </w14:textFill>
        </w:rPr>
        <w:t>，住房城</w:t>
      </w:r>
      <w:r>
        <w:rPr>
          <w:rFonts w:hint="eastAsia" w:ascii="宋体" w:hAnsi="宋体" w:eastAsia="宋体" w:cs="宋体"/>
          <w:color w:val="000000" w:themeColor="text1"/>
          <w:highlight w:val="none"/>
          <w14:textFill>
            <w14:solidFill>
              <w14:schemeClr w14:val="tx1"/>
            </w14:solidFill>
          </w14:textFill>
        </w:rPr>
        <w:t>乡</w:t>
      </w:r>
      <w:r>
        <w:rPr>
          <w:rFonts w:hint="eastAsia"/>
          <w:color w:val="000000" w:themeColor="text1"/>
          <w:highlight w:val="none"/>
          <w14:textFill>
            <w14:solidFill>
              <w14:schemeClr w14:val="tx1"/>
            </w14:solidFill>
          </w14:textFill>
        </w:rPr>
        <w:t>建</w:t>
      </w:r>
      <w:r>
        <w:rPr>
          <w:rFonts w:hint="eastAsia" w:ascii="宋体" w:hAnsi="宋体" w:eastAsia="宋体" w:cs="宋体"/>
          <w:color w:val="000000" w:themeColor="text1"/>
          <w:highlight w:val="none"/>
          <w14:textFill>
            <w14:solidFill>
              <w14:schemeClr w14:val="tx1"/>
            </w14:solidFill>
          </w14:textFill>
        </w:rPr>
        <w:t>设</w:t>
      </w:r>
      <w:r>
        <w:rPr>
          <w:rFonts w:hint="eastAsia"/>
          <w:color w:val="000000" w:themeColor="text1"/>
          <w:highlight w:val="none"/>
          <w14:textFill>
            <w14:solidFill>
              <w14:schemeClr w14:val="tx1"/>
            </w14:solidFill>
          </w14:textFill>
        </w:rPr>
        <w:t>部、</w:t>
      </w:r>
      <w:r>
        <w:rPr>
          <w:rFonts w:hint="eastAsia" w:ascii="宋体" w:hAnsi="宋体" w:eastAsia="宋体" w:cs="宋体"/>
          <w:color w:val="000000" w:themeColor="text1"/>
          <w:highlight w:val="none"/>
          <w14:textFill>
            <w14:solidFill>
              <w14:schemeClr w14:val="tx1"/>
            </w14:solidFill>
          </w14:textFill>
        </w:rPr>
        <w:t>国</w:t>
      </w:r>
      <w:r>
        <w:rPr>
          <w:rFonts w:hint="eastAsia"/>
          <w:color w:val="000000" w:themeColor="text1"/>
          <w:highlight w:val="none"/>
          <w14:textFill>
            <w14:solidFill>
              <w14:schemeClr w14:val="tx1"/>
            </w14:solidFill>
          </w14:textFill>
        </w:rPr>
        <w:t>家工商行政管理</w:t>
      </w:r>
      <w:r>
        <w:rPr>
          <w:rFonts w:hint="eastAsia" w:ascii="宋体" w:hAnsi="宋体" w:eastAsia="宋体" w:cs="宋体"/>
          <w:color w:val="000000" w:themeColor="text1"/>
          <w:highlight w:val="none"/>
          <w14:textFill>
            <w14:solidFill>
              <w14:schemeClr w14:val="tx1"/>
            </w14:solidFill>
          </w14:textFill>
        </w:rPr>
        <w:t>总</w:t>
      </w:r>
      <w:r>
        <w:rPr>
          <w:rFonts w:hint="eastAsia"/>
          <w:color w:val="000000" w:themeColor="text1"/>
          <w:highlight w:val="none"/>
          <w14:textFill>
            <w14:solidFill>
              <w14:schemeClr w14:val="tx1"/>
            </w14:solidFill>
          </w14:textFill>
        </w:rPr>
        <w:t>局</w:t>
      </w:r>
      <w:r>
        <w:rPr>
          <w:rFonts w:hint="eastAsia" w:ascii="宋体" w:hAnsi="宋体" w:eastAsia="宋体" w:cs="宋体"/>
          <w:color w:val="000000" w:themeColor="text1"/>
          <w:highlight w:val="none"/>
          <w14:textFill>
            <w14:solidFill>
              <w14:schemeClr w14:val="tx1"/>
            </w14:solidFill>
          </w14:textFill>
        </w:rPr>
        <w:t>对</w:t>
      </w:r>
      <w:r>
        <w:rPr>
          <w:rFonts w:hint="eastAsia"/>
          <w:color w:val="000000" w:themeColor="text1"/>
          <w:highlight w:val="none"/>
          <w14:textFill>
            <w14:solidFill>
              <w14:schemeClr w14:val="tx1"/>
            </w14:solidFill>
          </w14:textFill>
        </w:rPr>
        <w:t>《建</w:t>
      </w:r>
      <w:r>
        <w:rPr>
          <w:rFonts w:hint="eastAsia" w:ascii="宋体" w:hAnsi="宋体" w:eastAsia="宋体" w:cs="宋体"/>
          <w:color w:val="000000" w:themeColor="text1"/>
          <w:highlight w:val="none"/>
          <w14:textFill>
            <w14:solidFill>
              <w14:schemeClr w14:val="tx1"/>
            </w14:solidFill>
          </w14:textFill>
        </w:rPr>
        <w:t>设</w:t>
      </w:r>
      <w:r>
        <w:rPr>
          <w:rFonts w:hint="eastAsia"/>
          <w:color w:val="000000" w:themeColor="text1"/>
          <w:highlight w:val="none"/>
          <w14:textFill>
            <w14:solidFill>
              <w14:schemeClr w14:val="tx1"/>
            </w14:solidFill>
          </w14:textFill>
        </w:rPr>
        <w:t>工程施工合同（示范文本）》（</w:t>
      </w:r>
      <w:r>
        <w:rPr>
          <w:color w:val="000000" w:themeColor="text1"/>
          <w:highlight w:val="none"/>
          <w14:textFill>
            <w14:solidFill>
              <w14:schemeClr w14:val="tx1"/>
            </w14:solidFill>
          </w14:textFill>
        </w:rPr>
        <w:t>GF-2013-0201</w:t>
      </w:r>
      <w:r>
        <w:rPr>
          <w:rFonts w:hint="eastAsia"/>
          <w:color w:val="000000" w:themeColor="text1"/>
          <w:highlight w:val="none"/>
          <w14:textFill>
            <w14:solidFill>
              <w14:schemeClr w14:val="tx1"/>
            </w14:solidFill>
          </w14:textFill>
        </w:rPr>
        <w:t>）</w:t>
      </w:r>
      <w:r>
        <w:rPr>
          <w:rFonts w:hint="eastAsia" w:ascii="宋体" w:hAnsi="宋体" w:eastAsia="宋体" w:cs="宋体"/>
          <w:color w:val="000000" w:themeColor="text1"/>
          <w:highlight w:val="none"/>
          <w14:textFill>
            <w14:solidFill>
              <w14:schemeClr w14:val="tx1"/>
            </w14:solidFill>
          </w14:textFill>
        </w:rPr>
        <w:t>进</w:t>
      </w:r>
      <w:r>
        <w:rPr>
          <w:rFonts w:hint="eastAsia"/>
          <w:color w:val="000000" w:themeColor="text1"/>
          <w:highlight w:val="none"/>
          <w14:textFill>
            <w14:solidFill>
              <w14:schemeClr w14:val="tx1"/>
            </w14:solidFill>
          </w14:textFill>
        </w:rPr>
        <w:t>行了修</w:t>
      </w:r>
      <w:r>
        <w:rPr>
          <w:rFonts w:hint="eastAsia" w:ascii="宋体" w:hAnsi="宋体" w:eastAsia="宋体" w:cs="宋体"/>
          <w:color w:val="000000" w:themeColor="text1"/>
          <w:highlight w:val="none"/>
          <w14:textFill>
            <w14:solidFill>
              <w14:schemeClr w14:val="tx1"/>
            </w14:solidFill>
          </w14:textFill>
        </w:rPr>
        <w:t>订</w:t>
      </w:r>
      <w:r>
        <w:rPr>
          <w:rFonts w:hint="eastAsia"/>
          <w:color w:val="000000" w:themeColor="text1"/>
          <w:highlight w:val="none"/>
          <w14:textFill>
            <w14:solidFill>
              <w14:schemeClr w14:val="tx1"/>
            </w14:solidFill>
          </w14:textFill>
        </w:rPr>
        <w:t>，制定了《建</w:t>
      </w:r>
      <w:r>
        <w:rPr>
          <w:rFonts w:hint="eastAsia" w:ascii="宋体" w:hAnsi="宋体" w:eastAsia="宋体" w:cs="宋体"/>
          <w:color w:val="000000" w:themeColor="text1"/>
          <w:highlight w:val="none"/>
          <w14:textFill>
            <w14:solidFill>
              <w14:schemeClr w14:val="tx1"/>
            </w14:solidFill>
          </w14:textFill>
        </w:rPr>
        <w:t>设</w:t>
      </w:r>
      <w:r>
        <w:rPr>
          <w:rFonts w:hint="eastAsia"/>
          <w:color w:val="000000" w:themeColor="text1"/>
          <w:highlight w:val="none"/>
          <w14:textFill>
            <w14:solidFill>
              <w14:schemeClr w14:val="tx1"/>
            </w14:solidFill>
          </w14:textFill>
        </w:rPr>
        <w:t>工程施工合同（示范文本）》（</w:t>
      </w:r>
      <w:r>
        <w:rPr>
          <w:color w:val="000000" w:themeColor="text1"/>
          <w:highlight w:val="none"/>
          <w14:textFill>
            <w14:solidFill>
              <w14:schemeClr w14:val="tx1"/>
            </w14:solidFill>
          </w14:textFill>
        </w:rPr>
        <w:t>GF-2017-0201</w:t>
      </w:r>
      <w:r>
        <w:rPr>
          <w:rFonts w:hint="eastAsia"/>
          <w:color w:val="000000" w:themeColor="text1"/>
          <w:highlight w:val="none"/>
          <w14:textFill>
            <w14:solidFill>
              <w14:schemeClr w14:val="tx1"/>
            </w14:solidFill>
          </w14:textFill>
        </w:rPr>
        <w:t>）（以下</w:t>
      </w:r>
      <w:r>
        <w:rPr>
          <w:rFonts w:hint="eastAsia" w:ascii="宋体" w:hAnsi="宋体" w:eastAsia="宋体" w:cs="宋体"/>
          <w:color w:val="000000" w:themeColor="text1"/>
          <w:highlight w:val="none"/>
          <w14:textFill>
            <w14:solidFill>
              <w14:schemeClr w14:val="tx1"/>
            </w14:solidFill>
          </w14:textFill>
        </w:rPr>
        <w:t>简称</w:t>
      </w:r>
      <w:r>
        <w:rPr>
          <w:rFonts w:hint="eastAsia"/>
          <w:color w:val="000000" w:themeColor="text1"/>
          <w:highlight w:val="none"/>
          <w14:textFill>
            <w14:solidFill>
              <w14:schemeClr w14:val="tx1"/>
            </w14:solidFill>
          </w14:textFill>
        </w:rPr>
        <w:t>《示范文本》）。</w:t>
      </w:r>
      <w:r>
        <w:rPr>
          <w:rFonts w:hint="eastAsia" w:ascii="宋体" w:hAnsi="宋体" w:eastAsia="宋体" w:cs="宋体"/>
          <w:color w:val="000000" w:themeColor="text1"/>
          <w:highlight w:val="none"/>
          <w14:textFill>
            <w14:solidFill>
              <w14:schemeClr w14:val="tx1"/>
            </w14:solidFill>
          </w14:textFill>
        </w:rPr>
        <w:t>为</w:t>
      </w:r>
      <w:r>
        <w:rPr>
          <w:rFonts w:hint="eastAsia"/>
          <w:color w:val="000000" w:themeColor="text1"/>
          <w:highlight w:val="none"/>
          <w14:textFill>
            <w14:solidFill>
              <w14:schemeClr w14:val="tx1"/>
            </w14:solidFill>
          </w14:textFill>
        </w:rPr>
        <w:t>了便于合同</w:t>
      </w:r>
      <w:r>
        <w:rPr>
          <w:rFonts w:hint="eastAsia" w:ascii="宋体" w:hAnsi="宋体" w:eastAsia="宋体" w:cs="宋体"/>
          <w:color w:val="000000" w:themeColor="text1"/>
          <w:highlight w:val="none"/>
          <w14:textFill>
            <w14:solidFill>
              <w14:schemeClr w14:val="tx1"/>
            </w14:solidFill>
          </w14:textFill>
        </w:rPr>
        <w:t>当</w:t>
      </w:r>
      <w:r>
        <w:rPr>
          <w:rFonts w:hint="eastAsia"/>
          <w:color w:val="000000" w:themeColor="text1"/>
          <w:highlight w:val="none"/>
          <w14:textFill>
            <w14:solidFill>
              <w14:schemeClr w14:val="tx1"/>
            </w14:solidFill>
          </w14:textFill>
        </w:rPr>
        <w:t>事人使用《示范文本》，</w:t>
      </w:r>
      <w:r>
        <w:rPr>
          <w:rFonts w:hint="eastAsia" w:ascii="宋体" w:hAnsi="宋体" w:eastAsia="宋体" w:cs="宋体"/>
          <w:color w:val="000000" w:themeColor="text1"/>
          <w:highlight w:val="none"/>
          <w14:textFill>
            <w14:solidFill>
              <w14:schemeClr w14:val="tx1"/>
            </w14:solidFill>
          </w14:textFill>
        </w:rPr>
        <w:t>现</w:t>
      </w:r>
      <w:r>
        <w:rPr>
          <w:rFonts w:hint="eastAsia"/>
          <w:color w:val="000000" w:themeColor="text1"/>
          <w:highlight w:val="none"/>
          <w14:textFill>
            <w14:solidFill>
              <w14:schemeClr w14:val="tx1"/>
            </w14:solidFill>
          </w14:textFill>
        </w:rPr>
        <w:t>就有</w:t>
      </w:r>
      <w:r>
        <w:rPr>
          <w:rFonts w:hint="eastAsia" w:ascii="宋体" w:hAnsi="宋体" w:eastAsia="宋体" w:cs="宋体"/>
          <w:color w:val="000000" w:themeColor="text1"/>
          <w:highlight w:val="none"/>
          <w14:textFill>
            <w14:solidFill>
              <w14:schemeClr w14:val="tx1"/>
            </w14:solidFill>
          </w14:textFill>
        </w:rPr>
        <w:t>关问题说</w:t>
      </w:r>
      <w:r>
        <w:rPr>
          <w:rFonts w:hint="eastAsia"/>
          <w:color w:val="000000" w:themeColor="text1"/>
          <w:highlight w:val="none"/>
          <w14:textFill>
            <w14:solidFill>
              <w14:schemeClr w14:val="tx1"/>
            </w14:solidFill>
          </w14:textFill>
        </w:rPr>
        <w:t>明如下：</w:t>
      </w:r>
    </w:p>
    <w:p>
      <w:pPr>
        <w:spacing w:line="400" w:lineRule="exact"/>
        <w:ind w:firstLine="440" w:firstLineChars="200"/>
        <w:rPr>
          <w:rFonts w:cs="Times New Roman"/>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一、《示范文本》的</w:t>
      </w:r>
      <w:r>
        <w:rPr>
          <w:rFonts w:hint="eastAsia" w:ascii="宋体" w:hAnsi="宋体" w:eastAsia="宋体" w:cs="宋体"/>
          <w:color w:val="000000" w:themeColor="text1"/>
          <w:highlight w:val="none"/>
          <w14:textFill>
            <w14:solidFill>
              <w14:schemeClr w14:val="tx1"/>
            </w14:solidFill>
          </w14:textFill>
        </w:rPr>
        <w:t>组</w:t>
      </w:r>
      <w:r>
        <w:rPr>
          <w:rFonts w:hint="eastAsia"/>
          <w:color w:val="000000" w:themeColor="text1"/>
          <w:highlight w:val="none"/>
          <w14:textFill>
            <w14:solidFill>
              <w14:schemeClr w14:val="tx1"/>
            </w14:solidFill>
          </w14:textFill>
        </w:rPr>
        <w:t>成</w:t>
      </w:r>
    </w:p>
    <w:p>
      <w:pPr>
        <w:spacing w:line="400" w:lineRule="exact"/>
        <w:ind w:firstLine="440" w:firstLineChars="200"/>
        <w:rPr>
          <w:rFonts w:cs="Times New Roman"/>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《示范文本》由合同</w:t>
      </w:r>
      <w:r>
        <w:rPr>
          <w:rFonts w:hint="eastAsia" w:ascii="宋体" w:hAnsi="宋体" w:eastAsia="宋体" w:cs="宋体"/>
          <w:color w:val="000000" w:themeColor="text1"/>
          <w:highlight w:val="none"/>
          <w14:textFill>
            <w14:solidFill>
              <w14:schemeClr w14:val="tx1"/>
            </w14:solidFill>
          </w14:textFill>
        </w:rPr>
        <w:t>协议书</w:t>
      </w:r>
      <w:r>
        <w:rPr>
          <w:rFonts w:hint="eastAsia"/>
          <w:color w:val="000000" w:themeColor="text1"/>
          <w:highlight w:val="none"/>
          <w14:textFill>
            <w14:solidFill>
              <w14:schemeClr w14:val="tx1"/>
            </w14:solidFill>
          </w14:textFill>
        </w:rPr>
        <w:t>、通用合同</w:t>
      </w:r>
      <w:r>
        <w:rPr>
          <w:rFonts w:hint="eastAsia" w:ascii="宋体" w:hAnsi="宋体" w:eastAsia="宋体" w:cs="宋体"/>
          <w:color w:val="000000" w:themeColor="text1"/>
          <w:highlight w:val="none"/>
          <w14:textFill>
            <w14:solidFill>
              <w14:schemeClr w14:val="tx1"/>
            </w14:solidFill>
          </w14:textFill>
        </w:rPr>
        <w:t>条</w:t>
      </w:r>
      <w:r>
        <w:rPr>
          <w:rFonts w:hint="eastAsia"/>
          <w:color w:val="000000" w:themeColor="text1"/>
          <w:highlight w:val="none"/>
          <w14:textFill>
            <w14:solidFill>
              <w14:schemeClr w14:val="tx1"/>
            </w14:solidFill>
          </w14:textFill>
        </w:rPr>
        <w:t>款和</w:t>
      </w:r>
      <w:r>
        <w:rPr>
          <w:rFonts w:hint="eastAsia" w:ascii="宋体" w:hAnsi="宋体" w:eastAsia="宋体" w:cs="宋体"/>
          <w:color w:val="000000" w:themeColor="text1"/>
          <w:highlight w:val="none"/>
          <w14:textFill>
            <w14:solidFill>
              <w14:schemeClr w14:val="tx1"/>
            </w14:solidFill>
          </w14:textFill>
        </w:rPr>
        <w:t>专</w:t>
      </w:r>
      <w:r>
        <w:rPr>
          <w:rFonts w:hint="eastAsia"/>
          <w:color w:val="000000" w:themeColor="text1"/>
          <w:highlight w:val="none"/>
          <w14:textFill>
            <w14:solidFill>
              <w14:schemeClr w14:val="tx1"/>
            </w14:solidFill>
          </w14:textFill>
        </w:rPr>
        <w:t>用合同</w:t>
      </w:r>
      <w:r>
        <w:rPr>
          <w:rFonts w:hint="eastAsia" w:ascii="宋体" w:hAnsi="宋体" w:eastAsia="宋体" w:cs="宋体"/>
          <w:color w:val="000000" w:themeColor="text1"/>
          <w:highlight w:val="none"/>
          <w14:textFill>
            <w14:solidFill>
              <w14:schemeClr w14:val="tx1"/>
            </w14:solidFill>
          </w14:textFill>
        </w:rPr>
        <w:t>条</w:t>
      </w:r>
      <w:r>
        <w:rPr>
          <w:rFonts w:hint="eastAsia"/>
          <w:color w:val="000000" w:themeColor="text1"/>
          <w:highlight w:val="none"/>
          <w14:textFill>
            <w14:solidFill>
              <w14:schemeClr w14:val="tx1"/>
            </w14:solidFill>
          </w14:textFill>
        </w:rPr>
        <w:t>款三部分</w:t>
      </w:r>
      <w:r>
        <w:rPr>
          <w:rFonts w:hint="eastAsia" w:ascii="宋体" w:hAnsi="宋体" w:eastAsia="宋体" w:cs="宋体"/>
          <w:color w:val="000000" w:themeColor="text1"/>
          <w:highlight w:val="none"/>
          <w14:textFill>
            <w14:solidFill>
              <w14:schemeClr w14:val="tx1"/>
            </w14:solidFill>
          </w14:textFill>
        </w:rPr>
        <w:t>组</w:t>
      </w:r>
      <w:r>
        <w:rPr>
          <w:rFonts w:hint="eastAsia"/>
          <w:color w:val="000000" w:themeColor="text1"/>
          <w:highlight w:val="none"/>
          <w14:textFill>
            <w14:solidFill>
              <w14:schemeClr w14:val="tx1"/>
            </w14:solidFill>
          </w14:textFill>
        </w:rPr>
        <w:t>成。</w:t>
      </w:r>
    </w:p>
    <w:p>
      <w:pPr>
        <w:spacing w:line="400" w:lineRule="exact"/>
        <w:ind w:firstLine="440" w:firstLineChars="200"/>
        <w:rPr>
          <w:rFonts w:cs="Times New Roman"/>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（一）合同</w:t>
      </w:r>
      <w:r>
        <w:rPr>
          <w:rFonts w:hint="eastAsia" w:ascii="宋体" w:hAnsi="宋体" w:eastAsia="宋体" w:cs="宋体"/>
          <w:color w:val="000000" w:themeColor="text1"/>
          <w:highlight w:val="none"/>
          <w14:textFill>
            <w14:solidFill>
              <w14:schemeClr w14:val="tx1"/>
            </w14:solidFill>
          </w14:textFill>
        </w:rPr>
        <w:t>协议书</w:t>
      </w:r>
    </w:p>
    <w:p>
      <w:pPr>
        <w:spacing w:line="400" w:lineRule="exact"/>
        <w:ind w:firstLine="440" w:firstLineChars="200"/>
        <w:rPr>
          <w:rFonts w:cs="Times New Roman"/>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《示范文本》合同</w:t>
      </w:r>
      <w:r>
        <w:rPr>
          <w:rFonts w:hint="eastAsia" w:ascii="宋体" w:hAnsi="宋体" w:eastAsia="宋体" w:cs="宋体"/>
          <w:color w:val="000000" w:themeColor="text1"/>
          <w:highlight w:val="none"/>
          <w14:textFill>
            <w14:solidFill>
              <w14:schemeClr w14:val="tx1"/>
            </w14:solidFill>
          </w14:textFill>
        </w:rPr>
        <w:t>协议书</w:t>
      </w:r>
      <w:r>
        <w:rPr>
          <w:rFonts w:hint="eastAsia"/>
          <w:color w:val="000000" w:themeColor="text1"/>
          <w:highlight w:val="none"/>
          <w14:textFill>
            <w14:solidFill>
              <w14:schemeClr w14:val="tx1"/>
            </w14:solidFill>
          </w14:textFill>
        </w:rPr>
        <w:t>共</w:t>
      </w:r>
      <w:r>
        <w:rPr>
          <w:rFonts w:hint="eastAsia" w:ascii="宋体" w:hAnsi="宋体" w:eastAsia="宋体" w:cs="宋体"/>
          <w:color w:val="000000" w:themeColor="text1"/>
          <w:highlight w:val="none"/>
          <w14:textFill>
            <w14:solidFill>
              <w14:schemeClr w14:val="tx1"/>
            </w14:solidFill>
          </w14:textFill>
        </w:rPr>
        <w:t>计</w:t>
      </w:r>
      <w:r>
        <w:rPr>
          <w:color w:val="000000" w:themeColor="text1"/>
          <w:highlight w:val="none"/>
          <w14:textFill>
            <w14:solidFill>
              <w14:schemeClr w14:val="tx1"/>
            </w14:solidFill>
          </w14:textFill>
        </w:rPr>
        <w:t>13</w:t>
      </w:r>
      <w:r>
        <w:rPr>
          <w:rFonts w:hint="eastAsia" w:ascii="宋体" w:hAnsi="宋体" w:eastAsia="宋体" w:cs="宋体"/>
          <w:color w:val="000000" w:themeColor="text1"/>
          <w:highlight w:val="none"/>
          <w14:textFill>
            <w14:solidFill>
              <w14:schemeClr w14:val="tx1"/>
            </w14:solidFill>
          </w14:textFill>
        </w:rPr>
        <w:t>条</w:t>
      </w:r>
      <w:r>
        <w:rPr>
          <w:rFonts w:hint="eastAsia"/>
          <w:color w:val="000000" w:themeColor="text1"/>
          <w:highlight w:val="none"/>
          <w14:textFill>
            <w14:solidFill>
              <w14:schemeClr w14:val="tx1"/>
            </w14:solidFill>
          </w14:textFill>
        </w:rPr>
        <w:t>，主要包括：工程</w:t>
      </w:r>
      <w:r>
        <w:rPr>
          <w:rFonts w:hint="eastAsia" w:ascii="宋体" w:hAnsi="宋体" w:eastAsia="宋体" w:cs="宋体"/>
          <w:color w:val="000000" w:themeColor="text1"/>
          <w:highlight w:val="none"/>
          <w14:textFill>
            <w14:solidFill>
              <w14:schemeClr w14:val="tx1"/>
            </w14:solidFill>
          </w14:textFill>
        </w:rPr>
        <w:t>概况</w:t>
      </w:r>
      <w:r>
        <w:rPr>
          <w:rFonts w:hint="eastAsia"/>
          <w:color w:val="000000" w:themeColor="text1"/>
          <w:highlight w:val="none"/>
          <w14:textFill>
            <w14:solidFill>
              <w14:schemeClr w14:val="tx1"/>
            </w14:solidFill>
          </w14:textFill>
        </w:rPr>
        <w:t>、合同工期、</w:t>
      </w:r>
      <w:r>
        <w:rPr>
          <w:rFonts w:hint="eastAsia" w:ascii="宋体" w:hAnsi="宋体" w:eastAsia="宋体" w:cs="宋体"/>
          <w:color w:val="000000" w:themeColor="text1"/>
          <w:highlight w:val="none"/>
          <w14:textFill>
            <w14:solidFill>
              <w14:schemeClr w14:val="tx1"/>
            </w14:solidFill>
          </w14:textFill>
        </w:rPr>
        <w:t>质</w:t>
      </w:r>
      <w:r>
        <w:rPr>
          <w:rFonts w:hint="eastAsia"/>
          <w:color w:val="000000" w:themeColor="text1"/>
          <w:highlight w:val="none"/>
          <w14:textFill>
            <w14:solidFill>
              <w14:schemeClr w14:val="tx1"/>
            </w14:solidFill>
          </w14:textFill>
        </w:rPr>
        <w:t>量</w:t>
      </w:r>
      <w:r>
        <w:rPr>
          <w:rFonts w:hint="eastAsia" w:ascii="宋体" w:hAnsi="宋体" w:eastAsia="宋体" w:cs="宋体"/>
          <w:color w:val="000000" w:themeColor="text1"/>
          <w:highlight w:val="none"/>
          <w14:textFill>
            <w14:solidFill>
              <w14:schemeClr w14:val="tx1"/>
            </w14:solidFill>
          </w14:textFill>
        </w:rPr>
        <w:t>标</w:t>
      </w:r>
      <w:r>
        <w:rPr>
          <w:rFonts w:hint="eastAsia"/>
          <w:color w:val="000000" w:themeColor="text1"/>
          <w:highlight w:val="none"/>
          <w14:textFill>
            <w14:solidFill>
              <w14:schemeClr w14:val="tx1"/>
            </w14:solidFill>
          </w14:textFill>
        </w:rPr>
        <w:t>准、</w:t>
      </w:r>
      <w:r>
        <w:rPr>
          <w:rFonts w:hint="eastAsia" w:ascii="宋体" w:hAnsi="宋体" w:eastAsia="宋体" w:cs="宋体"/>
          <w:color w:val="000000" w:themeColor="text1"/>
          <w:highlight w:val="none"/>
          <w14:textFill>
            <w14:solidFill>
              <w14:schemeClr w14:val="tx1"/>
            </w14:solidFill>
          </w14:textFill>
        </w:rPr>
        <w:t>签约</w:t>
      </w:r>
      <w:r>
        <w:rPr>
          <w:rFonts w:hint="eastAsia"/>
          <w:color w:val="000000" w:themeColor="text1"/>
          <w:highlight w:val="none"/>
          <w14:textFill>
            <w14:solidFill>
              <w14:schemeClr w14:val="tx1"/>
            </w14:solidFill>
          </w14:textFill>
        </w:rPr>
        <w:t>合同价和合同价格形式、</w:t>
      </w:r>
      <w:r>
        <w:rPr>
          <w:rFonts w:hint="eastAsia" w:ascii="宋体" w:hAnsi="宋体" w:eastAsia="宋体" w:cs="宋体"/>
          <w:color w:val="000000" w:themeColor="text1"/>
          <w:highlight w:val="none"/>
          <w14:textFill>
            <w14:solidFill>
              <w14:schemeClr w14:val="tx1"/>
            </w14:solidFill>
          </w14:textFill>
        </w:rPr>
        <w:t>项</w:t>
      </w:r>
      <w:r>
        <w:rPr>
          <w:rFonts w:hint="eastAsia"/>
          <w:color w:val="000000" w:themeColor="text1"/>
          <w:highlight w:val="none"/>
          <w14:textFill>
            <w14:solidFill>
              <w14:schemeClr w14:val="tx1"/>
            </w14:solidFill>
          </w14:textFill>
        </w:rPr>
        <w:t>目</w:t>
      </w:r>
      <w:r>
        <w:rPr>
          <w:rFonts w:hint="eastAsia" w:ascii="宋体" w:hAnsi="宋体" w:eastAsia="宋体" w:cs="宋体"/>
          <w:color w:val="000000" w:themeColor="text1"/>
          <w:highlight w:val="none"/>
          <w14:textFill>
            <w14:solidFill>
              <w14:schemeClr w14:val="tx1"/>
            </w14:solidFill>
          </w14:textFill>
        </w:rPr>
        <w:t>经</w:t>
      </w:r>
      <w:r>
        <w:rPr>
          <w:rFonts w:hint="eastAsia"/>
          <w:color w:val="000000" w:themeColor="text1"/>
          <w:highlight w:val="none"/>
          <w14:textFill>
            <w14:solidFill>
              <w14:schemeClr w14:val="tx1"/>
            </w14:solidFill>
          </w14:textFill>
        </w:rPr>
        <w:t>理、合同文件</w:t>
      </w:r>
      <w:r>
        <w:rPr>
          <w:rFonts w:hint="eastAsia" w:ascii="宋体" w:hAnsi="宋体" w:eastAsia="宋体" w:cs="宋体"/>
          <w:color w:val="000000" w:themeColor="text1"/>
          <w:highlight w:val="none"/>
          <w14:textFill>
            <w14:solidFill>
              <w14:schemeClr w14:val="tx1"/>
            </w14:solidFill>
          </w14:textFill>
        </w:rPr>
        <w:t>构</w:t>
      </w:r>
      <w:r>
        <w:rPr>
          <w:rFonts w:hint="eastAsia"/>
          <w:color w:val="000000" w:themeColor="text1"/>
          <w:highlight w:val="none"/>
          <w14:textFill>
            <w14:solidFill>
              <w14:schemeClr w14:val="tx1"/>
            </w14:solidFill>
          </w14:textFill>
        </w:rPr>
        <w:t>成、承</w:t>
      </w:r>
      <w:r>
        <w:rPr>
          <w:rFonts w:hint="eastAsia" w:ascii="宋体" w:hAnsi="宋体" w:eastAsia="宋体" w:cs="宋体"/>
          <w:color w:val="000000" w:themeColor="text1"/>
          <w:highlight w:val="none"/>
          <w14:textFill>
            <w14:solidFill>
              <w14:schemeClr w14:val="tx1"/>
            </w14:solidFill>
          </w14:textFill>
        </w:rPr>
        <w:t>诺</w:t>
      </w:r>
      <w:r>
        <w:rPr>
          <w:rFonts w:hint="eastAsia"/>
          <w:color w:val="000000" w:themeColor="text1"/>
          <w:highlight w:val="none"/>
          <w14:textFill>
            <w14:solidFill>
              <w14:schemeClr w14:val="tx1"/>
            </w14:solidFill>
          </w14:textFill>
        </w:rPr>
        <w:t>以及合同生效</w:t>
      </w:r>
      <w:r>
        <w:rPr>
          <w:rFonts w:hint="eastAsia" w:ascii="宋体" w:hAnsi="宋体" w:eastAsia="宋体" w:cs="宋体"/>
          <w:color w:val="000000" w:themeColor="text1"/>
          <w:highlight w:val="none"/>
          <w14:textFill>
            <w14:solidFill>
              <w14:schemeClr w14:val="tx1"/>
            </w14:solidFill>
          </w14:textFill>
        </w:rPr>
        <w:t>条</w:t>
      </w:r>
      <w:r>
        <w:rPr>
          <w:rFonts w:hint="eastAsia"/>
          <w:color w:val="000000" w:themeColor="text1"/>
          <w:highlight w:val="none"/>
          <w14:textFill>
            <w14:solidFill>
              <w14:schemeClr w14:val="tx1"/>
            </w14:solidFill>
          </w14:textFill>
        </w:rPr>
        <w:t>件等重要</w:t>
      </w:r>
      <w:r>
        <w:rPr>
          <w:rFonts w:hint="eastAsia" w:ascii="宋体" w:hAnsi="宋体" w:eastAsia="宋体" w:cs="宋体"/>
          <w:color w:val="000000" w:themeColor="text1"/>
          <w:highlight w:val="none"/>
          <w14:textFill>
            <w14:solidFill>
              <w14:schemeClr w14:val="tx1"/>
            </w14:solidFill>
          </w14:textFill>
        </w:rPr>
        <w:t>内</w:t>
      </w:r>
      <w:r>
        <w:rPr>
          <w:rFonts w:hint="eastAsia"/>
          <w:color w:val="000000" w:themeColor="text1"/>
          <w:highlight w:val="none"/>
          <w14:textFill>
            <w14:solidFill>
              <w14:schemeClr w14:val="tx1"/>
            </w14:solidFill>
          </w14:textFill>
        </w:rPr>
        <w:t>容，集中</w:t>
      </w:r>
      <w:r>
        <w:rPr>
          <w:rFonts w:hint="eastAsia" w:ascii="宋体" w:hAnsi="宋体" w:eastAsia="宋体" w:cs="宋体"/>
          <w:color w:val="000000" w:themeColor="text1"/>
          <w:highlight w:val="none"/>
          <w14:textFill>
            <w14:solidFill>
              <w14:schemeClr w14:val="tx1"/>
            </w14:solidFill>
          </w14:textFill>
        </w:rPr>
        <w:t>约</w:t>
      </w:r>
      <w:r>
        <w:rPr>
          <w:rFonts w:hint="eastAsia"/>
          <w:color w:val="000000" w:themeColor="text1"/>
          <w:highlight w:val="none"/>
          <w14:textFill>
            <w14:solidFill>
              <w14:schemeClr w14:val="tx1"/>
            </w14:solidFill>
          </w14:textFill>
        </w:rPr>
        <w:t>定了合同</w:t>
      </w:r>
      <w:r>
        <w:rPr>
          <w:rFonts w:hint="eastAsia" w:ascii="宋体" w:hAnsi="宋体" w:eastAsia="宋体" w:cs="宋体"/>
          <w:color w:val="000000" w:themeColor="text1"/>
          <w:highlight w:val="none"/>
          <w14:textFill>
            <w14:solidFill>
              <w14:schemeClr w14:val="tx1"/>
            </w14:solidFill>
          </w14:textFill>
        </w:rPr>
        <w:t>当</w:t>
      </w:r>
      <w:r>
        <w:rPr>
          <w:rFonts w:hint="eastAsia"/>
          <w:color w:val="000000" w:themeColor="text1"/>
          <w:highlight w:val="none"/>
          <w14:textFill>
            <w14:solidFill>
              <w14:schemeClr w14:val="tx1"/>
            </w14:solidFill>
          </w14:textFill>
        </w:rPr>
        <w:t>事人基本的合同</w:t>
      </w:r>
      <w:r>
        <w:rPr>
          <w:rFonts w:hint="eastAsia" w:ascii="宋体" w:hAnsi="宋体" w:eastAsia="宋体" w:cs="宋体"/>
          <w:color w:val="000000" w:themeColor="text1"/>
          <w:highlight w:val="none"/>
          <w14:textFill>
            <w14:solidFill>
              <w14:schemeClr w14:val="tx1"/>
            </w14:solidFill>
          </w14:textFill>
        </w:rPr>
        <w:t>权</w:t>
      </w:r>
      <w:r>
        <w:rPr>
          <w:rFonts w:hint="eastAsia"/>
          <w:color w:val="000000" w:themeColor="text1"/>
          <w:highlight w:val="none"/>
          <w14:textFill>
            <w14:solidFill>
              <w14:schemeClr w14:val="tx1"/>
            </w14:solidFill>
          </w14:textFill>
        </w:rPr>
        <w:t>利</w:t>
      </w:r>
      <w:r>
        <w:rPr>
          <w:rFonts w:hint="eastAsia" w:ascii="宋体" w:hAnsi="宋体" w:eastAsia="宋体" w:cs="宋体"/>
          <w:color w:val="000000" w:themeColor="text1"/>
          <w:highlight w:val="none"/>
          <w14:textFill>
            <w14:solidFill>
              <w14:schemeClr w14:val="tx1"/>
            </w14:solidFill>
          </w14:textFill>
        </w:rPr>
        <w:t>义务</w:t>
      </w:r>
      <w:r>
        <w:rPr>
          <w:rFonts w:hint="eastAsia"/>
          <w:color w:val="000000" w:themeColor="text1"/>
          <w:highlight w:val="none"/>
          <w14:textFill>
            <w14:solidFill>
              <w14:schemeClr w14:val="tx1"/>
            </w14:solidFill>
          </w14:textFill>
        </w:rPr>
        <w:t>。</w:t>
      </w:r>
    </w:p>
    <w:p>
      <w:pPr>
        <w:spacing w:line="400" w:lineRule="exact"/>
        <w:ind w:firstLine="440" w:firstLineChars="200"/>
        <w:rPr>
          <w:rFonts w:cs="Times New Roman"/>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（二）通用合同</w:t>
      </w:r>
      <w:r>
        <w:rPr>
          <w:rFonts w:hint="eastAsia" w:ascii="宋体" w:hAnsi="宋体" w:eastAsia="宋体" w:cs="宋体"/>
          <w:color w:val="000000" w:themeColor="text1"/>
          <w:highlight w:val="none"/>
          <w14:textFill>
            <w14:solidFill>
              <w14:schemeClr w14:val="tx1"/>
            </w14:solidFill>
          </w14:textFill>
        </w:rPr>
        <w:t>条</w:t>
      </w:r>
      <w:r>
        <w:rPr>
          <w:rFonts w:hint="eastAsia"/>
          <w:color w:val="000000" w:themeColor="text1"/>
          <w:highlight w:val="none"/>
          <w14:textFill>
            <w14:solidFill>
              <w14:schemeClr w14:val="tx1"/>
            </w14:solidFill>
          </w14:textFill>
        </w:rPr>
        <w:t>款</w:t>
      </w:r>
    </w:p>
    <w:p>
      <w:pPr>
        <w:spacing w:line="400" w:lineRule="exact"/>
        <w:ind w:firstLine="440" w:firstLineChars="200"/>
        <w:rPr>
          <w:rFonts w:cs="Times New Roman"/>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通用合同</w:t>
      </w:r>
      <w:r>
        <w:rPr>
          <w:rFonts w:hint="eastAsia" w:ascii="宋体" w:hAnsi="宋体" w:eastAsia="宋体" w:cs="宋体"/>
          <w:color w:val="000000" w:themeColor="text1"/>
          <w:highlight w:val="none"/>
          <w14:textFill>
            <w14:solidFill>
              <w14:schemeClr w14:val="tx1"/>
            </w14:solidFill>
          </w14:textFill>
        </w:rPr>
        <w:t>条</w:t>
      </w:r>
      <w:r>
        <w:rPr>
          <w:rFonts w:hint="eastAsia"/>
          <w:color w:val="000000" w:themeColor="text1"/>
          <w:highlight w:val="none"/>
          <w14:textFill>
            <w14:solidFill>
              <w14:schemeClr w14:val="tx1"/>
            </w14:solidFill>
          </w14:textFill>
        </w:rPr>
        <w:t>款是合同</w:t>
      </w:r>
      <w:r>
        <w:rPr>
          <w:rFonts w:hint="eastAsia" w:ascii="宋体" w:hAnsi="宋体" w:eastAsia="宋体" w:cs="宋体"/>
          <w:color w:val="000000" w:themeColor="text1"/>
          <w:highlight w:val="none"/>
          <w14:textFill>
            <w14:solidFill>
              <w14:schemeClr w14:val="tx1"/>
            </w14:solidFill>
          </w14:textFill>
        </w:rPr>
        <w:t>当</w:t>
      </w:r>
      <w:r>
        <w:rPr>
          <w:rFonts w:hint="eastAsia"/>
          <w:color w:val="000000" w:themeColor="text1"/>
          <w:highlight w:val="none"/>
          <w14:textFill>
            <w14:solidFill>
              <w14:schemeClr w14:val="tx1"/>
            </w14:solidFill>
          </w14:textFill>
        </w:rPr>
        <w:t>事人根据《中</w:t>
      </w:r>
      <w:r>
        <w:rPr>
          <w:rFonts w:hint="eastAsia" w:ascii="宋体" w:hAnsi="宋体" w:eastAsia="宋体" w:cs="宋体"/>
          <w:color w:val="000000" w:themeColor="text1"/>
          <w:highlight w:val="none"/>
          <w14:textFill>
            <w14:solidFill>
              <w14:schemeClr w14:val="tx1"/>
            </w14:solidFill>
          </w14:textFill>
        </w:rPr>
        <w:t>华</w:t>
      </w:r>
      <w:r>
        <w:rPr>
          <w:rFonts w:hint="eastAsia"/>
          <w:color w:val="000000" w:themeColor="text1"/>
          <w:highlight w:val="none"/>
          <w14:textFill>
            <w14:solidFill>
              <w14:schemeClr w14:val="tx1"/>
            </w14:solidFill>
          </w14:textFill>
        </w:rPr>
        <w:t>人民共和</w:t>
      </w:r>
      <w:r>
        <w:rPr>
          <w:rFonts w:hint="eastAsia" w:ascii="宋体" w:hAnsi="宋体" w:eastAsia="宋体" w:cs="宋体"/>
          <w:color w:val="000000" w:themeColor="text1"/>
          <w:highlight w:val="none"/>
          <w14:textFill>
            <w14:solidFill>
              <w14:schemeClr w14:val="tx1"/>
            </w14:solidFill>
          </w14:textFill>
        </w:rPr>
        <w:t>国</w:t>
      </w:r>
      <w:r>
        <w:rPr>
          <w:rFonts w:hint="eastAsia"/>
          <w:color w:val="000000" w:themeColor="text1"/>
          <w:highlight w:val="none"/>
          <w14:textFill>
            <w14:solidFill>
              <w14:schemeClr w14:val="tx1"/>
            </w14:solidFill>
          </w14:textFill>
        </w:rPr>
        <w:t>建筑法》、《中</w:t>
      </w:r>
      <w:r>
        <w:rPr>
          <w:rFonts w:hint="eastAsia" w:ascii="宋体" w:hAnsi="宋体" w:eastAsia="宋体" w:cs="宋体"/>
          <w:color w:val="000000" w:themeColor="text1"/>
          <w:highlight w:val="none"/>
          <w14:textFill>
            <w14:solidFill>
              <w14:schemeClr w14:val="tx1"/>
            </w14:solidFill>
          </w14:textFill>
        </w:rPr>
        <w:t>华</w:t>
      </w:r>
      <w:r>
        <w:rPr>
          <w:rFonts w:hint="eastAsia"/>
          <w:color w:val="000000" w:themeColor="text1"/>
          <w:highlight w:val="none"/>
          <w14:textFill>
            <w14:solidFill>
              <w14:schemeClr w14:val="tx1"/>
            </w14:solidFill>
          </w14:textFill>
        </w:rPr>
        <w:t>人民共和</w:t>
      </w:r>
      <w:r>
        <w:rPr>
          <w:rFonts w:hint="eastAsia" w:ascii="宋体" w:hAnsi="宋体" w:eastAsia="宋体" w:cs="宋体"/>
          <w:color w:val="000000" w:themeColor="text1"/>
          <w:highlight w:val="none"/>
          <w14:textFill>
            <w14:solidFill>
              <w14:schemeClr w14:val="tx1"/>
            </w14:solidFill>
          </w14:textFill>
        </w:rPr>
        <w:t>国</w:t>
      </w:r>
      <w:r>
        <w:rPr>
          <w:rFonts w:hint="eastAsia"/>
          <w:color w:val="000000" w:themeColor="text1"/>
          <w:highlight w:val="none"/>
          <w14:textFill>
            <w14:solidFill>
              <w14:schemeClr w14:val="tx1"/>
            </w14:solidFill>
          </w14:textFill>
        </w:rPr>
        <w:t>合同法》等法律法</w:t>
      </w:r>
      <w:r>
        <w:rPr>
          <w:rFonts w:hint="eastAsia" w:ascii="宋体" w:hAnsi="宋体" w:eastAsia="宋体" w:cs="宋体"/>
          <w:color w:val="000000" w:themeColor="text1"/>
          <w:highlight w:val="none"/>
          <w14:textFill>
            <w14:solidFill>
              <w14:schemeClr w14:val="tx1"/>
            </w14:solidFill>
          </w14:textFill>
        </w:rPr>
        <w:t>规</w:t>
      </w:r>
      <w:r>
        <w:rPr>
          <w:rFonts w:hint="eastAsia"/>
          <w:color w:val="000000" w:themeColor="text1"/>
          <w:highlight w:val="none"/>
          <w14:textFill>
            <w14:solidFill>
              <w14:schemeClr w14:val="tx1"/>
            </w14:solidFill>
          </w14:textFill>
        </w:rPr>
        <w:t>的</w:t>
      </w:r>
      <w:r>
        <w:rPr>
          <w:rFonts w:hint="eastAsia" w:ascii="宋体" w:hAnsi="宋体" w:eastAsia="宋体" w:cs="宋体"/>
          <w:color w:val="000000" w:themeColor="text1"/>
          <w:highlight w:val="none"/>
          <w14:textFill>
            <w14:solidFill>
              <w14:schemeClr w14:val="tx1"/>
            </w14:solidFill>
          </w14:textFill>
        </w:rPr>
        <w:t>规</w:t>
      </w:r>
      <w:r>
        <w:rPr>
          <w:rFonts w:hint="eastAsia"/>
          <w:color w:val="000000" w:themeColor="text1"/>
          <w:highlight w:val="none"/>
          <w14:textFill>
            <w14:solidFill>
              <w14:schemeClr w14:val="tx1"/>
            </w14:solidFill>
          </w14:textFill>
        </w:rPr>
        <w:t>定，就工程建</w:t>
      </w:r>
      <w:r>
        <w:rPr>
          <w:rFonts w:hint="eastAsia" w:ascii="宋体" w:hAnsi="宋体" w:eastAsia="宋体" w:cs="宋体"/>
          <w:color w:val="000000" w:themeColor="text1"/>
          <w:highlight w:val="none"/>
          <w14:textFill>
            <w14:solidFill>
              <w14:schemeClr w14:val="tx1"/>
            </w14:solidFill>
          </w14:textFill>
        </w:rPr>
        <w:t>设</w:t>
      </w:r>
      <w:r>
        <w:rPr>
          <w:rFonts w:hint="eastAsia"/>
          <w:color w:val="000000" w:themeColor="text1"/>
          <w:highlight w:val="none"/>
          <w14:textFill>
            <w14:solidFill>
              <w14:schemeClr w14:val="tx1"/>
            </w14:solidFill>
          </w14:textFill>
        </w:rPr>
        <w:t>的</w:t>
      </w:r>
      <w:r>
        <w:rPr>
          <w:rFonts w:hint="eastAsia" w:ascii="宋体" w:hAnsi="宋体" w:eastAsia="宋体" w:cs="宋体"/>
          <w:color w:val="000000" w:themeColor="text1"/>
          <w:highlight w:val="none"/>
          <w14:textFill>
            <w14:solidFill>
              <w14:schemeClr w14:val="tx1"/>
            </w14:solidFill>
          </w14:textFill>
        </w:rPr>
        <w:t>实</w:t>
      </w:r>
      <w:r>
        <w:rPr>
          <w:rFonts w:hint="eastAsia"/>
          <w:color w:val="000000" w:themeColor="text1"/>
          <w:highlight w:val="none"/>
          <w14:textFill>
            <w14:solidFill>
              <w14:schemeClr w14:val="tx1"/>
            </w14:solidFill>
          </w14:textFill>
        </w:rPr>
        <w:t>施及相</w:t>
      </w:r>
      <w:r>
        <w:rPr>
          <w:rFonts w:hint="eastAsia" w:ascii="宋体" w:hAnsi="宋体" w:eastAsia="宋体" w:cs="宋体"/>
          <w:color w:val="000000" w:themeColor="text1"/>
          <w:highlight w:val="none"/>
          <w14:textFill>
            <w14:solidFill>
              <w14:schemeClr w14:val="tx1"/>
            </w14:solidFill>
          </w14:textFill>
        </w:rPr>
        <w:t>关</w:t>
      </w:r>
      <w:r>
        <w:rPr>
          <w:rFonts w:hint="eastAsia"/>
          <w:color w:val="000000" w:themeColor="text1"/>
          <w:highlight w:val="none"/>
          <w14:textFill>
            <w14:solidFill>
              <w14:schemeClr w14:val="tx1"/>
            </w14:solidFill>
          </w14:textFill>
        </w:rPr>
        <w:t>事</w:t>
      </w:r>
      <w:r>
        <w:rPr>
          <w:rFonts w:hint="eastAsia" w:ascii="宋体" w:hAnsi="宋体" w:eastAsia="宋体" w:cs="宋体"/>
          <w:color w:val="000000" w:themeColor="text1"/>
          <w:highlight w:val="none"/>
          <w14:textFill>
            <w14:solidFill>
              <w14:schemeClr w14:val="tx1"/>
            </w14:solidFill>
          </w14:textFill>
        </w:rPr>
        <w:t>项</w:t>
      </w:r>
      <w:r>
        <w:rPr>
          <w:rFonts w:hint="eastAsia"/>
          <w:color w:val="000000" w:themeColor="text1"/>
          <w:highlight w:val="none"/>
          <w14:textFill>
            <w14:solidFill>
              <w14:schemeClr w14:val="tx1"/>
            </w14:solidFill>
          </w14:textFill>
        </w:rPr>
        <w:t>，</w:t>
      </w:r>
      <w:r>
        <w:rPr>
          <w:rFonts w:hint="eastAsia" w:ascii="宋体" w:hAnsi="宋体" w:eastAsia="宋体" w:cs="宋体"/>
          <w:color w:val="000000" w:themeColor="text1"/>
          <w:highlight w:val="none"/>
          <w14:textFill>
            <w14:solidFill>
              <w14:schemeClr w14:val="tx1"/>
            </w14:solidFill>
          </w14:textFill>
        </w:rPr>
        <w:t>对</w:t>
      </w:r>
      <w:r>
        <w:rPr>
          <w:rFonts w:hint="eastAsia"/>
          <w:color w:val="000000" w:themeColor="text1"/>
          <w:highlight w:val="none"/>
          <w14:textFill>
            <w14:solidFill>
              <w14:schemeClr w14:val="tx1"/>
            </w14:solidFill>
          </w14:textFill>
        </w:rPr>
        <w:t>合同</w:t>
      </w:r>
      <w:r>
        <w:rPr>
          <w:rFonts w:hint="eastAsia" w:ascii="宋体" w:hAnsi="宋体" w:eastAsia="宋体" w:cs="宋体"/>
          <w:color w:val="000000" w:themeColor="text1"/>
          <w:highlight w:val="none"/>
          <w14:textFill>
            <w14:solidFill>
              <w14:schemeClr w14:val="tx1"/>
            </w14:solidFill>
          </w14:textFill>
        </w:rPr>
        <w:t>当</w:t>
      </w:r>
      <w:r>
        <w:rPr>
          <w:rFonts w:hint="eastAsia"/>
          <w:color w:val="000000" w:themeColor="text1"/>
          <w:highlight w:val="none"/>
          <w14:textFill>
            <w14:solidFill>
              <w14:schemeClr w14:val="tx1"/>
            </w14:solidFill>
          </w14:textFill>
        </w:rPr>
        <w:t>事人的</w:t>
      </w:r>
      <w:r>
        <w:rPr>
          <w:rFonts w:hint="eastAsia" w:ascii="宋体" w:hAnsi="宋体" w:eastAsia="宋体" w:cs="宋体"/>
          <w:color w:val="000000" w:themeColor="text1"/>
          <w:highlight w:val="none"/>
          <w14:textFill>
            <w14:solidFill>
              <w14:schemeClr w14:val="tx1"/>
            </w14:solidFill>
          </w14:textFill>
        </w:rPr>
        <w:t>权</w:t>
      </w:r>
      <w:r>
        <w:rPr>
          <w:rFonts w:hint="eastAsia"/>
          <w:color w:val="000000" w:themeColor="text1"/>
          <w:highlight w:val="none"/>
          <w14:textFill>
            <w14:solidFill>
              <w14:schemeClr w14:val="tx1"/>
            </w14:solidFill>
          </w14:textFill>
        </w:rPr>
        <w:t>利</w:t>
      </w:r>
      <w:r>
        <w:rPr>
          <w:rFonts w:hint="eastAsia" w:ascii="宋体" w:hAnsi="宋体" w:eastAsia="宋体" w:cs="宋体"/>
          <w:color w:val="000000" w:themeColor="text1"/>
          <w:highlight w:val="none"/>
          <w14:textFill>
            <w14:solidFill>
              <w14:schemeClr w14:val="tx1"/>
            </w14:solidFill>
          </w14:textFill>
        </w:rPr>
        <w:t>义务</w:t>
      </w:r>
      <w:r>
        <w:rPr>
          <w:rFonts w:hint="eastAsia"/>
          <w:color w:val="000000" w:themeColor="text1"/>
          <w:highlight w:val="none"/>
          <w14:textFill>
            <w14:solidFill>
              <w14:schemeClr w14:val="tx1"/>
            </w14:solidFill>
          </w14:textFill>
        </w:rPr>
        <w:t>作出的原</w:t>
      </w:r>
      <w:r>
        <w:rPr>
          <w:rFonts w:hint="eastAsia" w:ascii="宋体" w:hAnsi="宋体" w:eastAsia="宋体" w:cs="宋体"/>
          <w:color w:val="000000" w:themeColor="text1"/>
          <w:highlight w:val="none"/>
          <w14:textFill>
            <w14:solidFill>
              <w14:schemeClr w14:val="tx1"/>
            </w14:solidFill>
          </w14:textFill>
        </w:rPr>
        <w:t>则</w:t>
      </w:r>
      <w:r>
        <w:rPr>
          <w:rFonts w:hint="eastAsia"/>
          <w:color w:val="000000" w:themeColor="text1"/>
          <w:highlight w:val="none"/>
          <w14:textFill>
            <w14:solidFill>
              <w14:schemeClr w14:val="tx1"/>
            </w14:solidFill>
          </w14:textFill>
        </w:rPr>
        <w:t>性</w:t>
      </w:r>
      <w:r>
        <w:rPr>
          <w:rFonts w:hint="eastAsia" w:ascii="宋体" w:hAnsi="宋体" w:eastAsia="宋体" w:cs="宋体"/>
          <w:color w:val="000000" w:themeColor="text1"/>
          <w:highlight w:val="none"/>
          <w14:textFill>
            <w14:solidFill>
              <w14:schemeClr w14:val="tx1"/>
            </w14:solidFill>
          </w14:textFill>
        </w:rPr>
        <w:t>约</w:t>
      </w:r>
      <w:r>
        <w:rPr>
          <w:rFonts w:hint="eastAsia"/>
          <w:color w:val="000000" w:themeColor="text1"/>
          <w:highlight w:val="none"/>
          <w14:textFill>
            <w14:solidFill>
              <w14:schemeClr w14:val="tx1"/>
            </w14:solidFill>
          </w14:textFill>
        </w:rPr>
        <w:t>定。</w:t>
      </w:r>
    </w:p>
    <w:p>
      <w:pPr>
        <w:spacing w:line="400" w:lineRule="exact"/>
        <w:ind w:firstLine="440" w:firstLineChars="200"/>
        <w:rPr>
          <w:rFonts w:cs="Times New Roman"/>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通用合同</w:t>
      </w:r>
      <w:r>
        <w:rPr>
          <w:rFonts w:hint="eastAsia" w:ascii="宋体" w:hAnsi="宋体" w:eastAsia="宋体" w:cs="宋体"/>
          <w:color w:val="000000" w:themeColor="text1"/>
          <w:highlight w:val="none"/>
          <w14:textFill>
            <w14:solidFill>
              <w14:schemeClr w14:val="tx1"/>
            </w14:solidFill>
          </w14:textFill>
        </w:rPr>
        <w:t>条</w:t>
      </w:r>
      <w:r>
        <w:rPr>
          <w:rFonts w:hint="eastAsia"/>
          <w:color w:val="000000" w:themeColor="text1"/>
          <w:highlight w:val="none"/>
          <w14:textFill>
            <w14:solidFill>
              <w14:schemeClr w14:val="tx1"/>
            </w14:solidFill>
          </w14:textFill>
        </w:rPr>
        <w:t>款共</w:t>
      </w:r>
      <w:r>
        <w:rPr>
          <w:rFonts w:hint="eastAsia" w:ascii="宋体" w:hAnsi="宋体" w:eastAsia="宋体" w:cs="宋体"/>
          <w:color w:val="000000" w:themeColor="text1"/>
          <w:highlight w:val="none"/>
          <w14:textFill>
            <w14:solidFill>
              <w14:schemeClr w14:val="tx1"/>
            </w14:solidFill>
          </w14:textFill>
        </w:rPr>
        <w:t>计</w:t>
      </w:r>
      <w:r>
        <w:rPr>
          <w:color w:val="000000" w:themeColor="text1"/>
          <w:highlight w:val="none"/>
          <w14:textFill>
            <w14:solidFill>
              <w14:schemeClr w14:val="tx1"/>
            </w14:solidFill>
          </w14:textFill>
        </w:rPr>
        <w:t>20</w:t>
      </w:r>
      <w:r>
        <w:rPr>
          <w:rFonts w:hint="eastAsia" w:ascii="宋体" w:hAnsi="宋体" w:eastAsia="宋体" w:cs="宋体"/>
          <w:color w:val="000000" w:themeColor="text1"/>
          <w:highlight w:val="none"/>
          <w14:textFill>
            <w14:solidFill>
              <w14:schemeClr w14:val="tx1"/>
            </w14:solidFill>
          </w14:textFill>
        </w:rPr>
        <w:t>条</w:t>
      </w:r>
      <w:r>
        <w:rPr>
          <w:rFonts w:hint="eastAsia"/>
          <w:color w:val="000000" w:themeColor="text1"/>
          <w:highlight w:val="none"/>
          <w14:textFill>
            <w14:solidFill>
              <w14:schemeClr w14:val="tx1"/>
            </w14:solidFill>
          </w14:textFill>
        </w:rPr>
        <w:t>，具体</w:t>
      </w:r>
      <w:r>
        <w:rPr>
          <w:rFonts w:hint="eastAsia" w:ascii="宋体" w:hAnsi="宋体" w:eastAsia="宋体" w:cs="宋体"/>
          <w:color w:val="000000" w:themeColor="text1"/>
          <w:highlight w:val="none"/>
          <w14:textFill>
            <w14:solidFill>
              <w14:schemeClr w14:val="tx1"/>
            </w14:solidFill>
          </w14:textFill>
        </w:rPr>
        <w:t>条</w:t>
      </w:r>
      <w:r>
        <w:rPr>
          <w:rFonts w:hint="eastAsia"/>
          <w:color w:val="000000" w:themeColor="text1"/>
          <w:highlight w:val="none"/>
          <w14:textFill>
            <w14:solidFill>
              <w14:schemeClr w14:val="tx1"/>
            </w14:solidFill>
          </w14:textFill>
        </w:rPr>
        <w:t>款分</w:t>
      </w:r>
      <w:r>
        <w:rPr>
          <w:rFonts w:hint="eastAsia" w:ascii="宋体" w:hAnsi="宋体" w:eastAsia="宋体" w:cs="宋体"/>
          <w:color w:val="000000" w:themeColor="text1"/>
          <w:highlight w:val="none"/>
          <w14:textFill>
            <w14:solidFill>
              <w14:schemeClr w14:val="tx1"/>
            </w14:solidFill>
          </w14:textFill>
        </w:rPr>
        <w:t>别为</w:t>
      </w:r>
      <w:r>
        <w:rPr>
          <w:rFonts w:hint="eastAsia"/>
          <w:color w:val="000000" w:themeColor="text1"/>
          <w:highlight w:val="none"/>
          <w14:textFill>
            <w14:solidFill>
              <w14:schemeClr w14:val="tx1"/>
            </w14:solidFill>
          </w14:textFill>
        </w:rPr>
        <w:t>：一般</w:t>
      </w:r>
      <w:r>
        <w:rPr>
          <w:rFonts w:hint="eastAsia" w:ascii="宋体" w:hAnsi="宋体" w:eastAsia="宋体" w:cs="宋体"/>
          <w:color w:val="000000" w:themeColor="text1"/>
          <w:highlight w:val="none"/>
          <w14:textFill>
            <w14:solidFill>
              <w14:schemeClr w14:val="tx1"/>
            </w14:solidFill>
          </w14:textFill>
        </w:rPr>
        <w:t>约</w:t>
      </w:r>
      <w:r>
        <w:rPr>
          <w:rFonts w:hint="eastAsia"/>
          <w:color w:val="000000" w:themeColor="text1"/>
          <w:highlight w:val="none"/>
          <w14:textFill>
            <w14:solidFill>
              <w14:schemeClr w14:val="tx1"/>
            </w14:solidFill>
          </w14:textFill>
        </w:rPr>
        <w:t>定、</w:t>
      </w:r>
      <w:r>
        <w:rPr>
          <w:rFonts w:hint="eastAsia" w:ascii="宋体" w:hAnsi="宋体" w:eastAsia="宋体" w:cs="宋体"/>
          <w:color w:val="000000" w:themeColor="text1"/>
          <w:highlight w:val="none"/>
          <w14:textFill>
            <w14:solidFill>
              <w14:schemeClr w14:val="tx1"/>
            </w14:solidFill>
          </w14:textFill>
        </w:rPr>
        <w:t>发</w:t>
      </w:r>
      <w:r>
        <w:rPr>
          <w:rFonts w:hint="eastAsia"/>
          <w:color w:val="000000" w:themeColor="text1"/>
          <w:highlight w:val="none"/>
          <w14:textFill>
            <w14:solidFill>
              <w14:schemeClr w14:val="tx1"/>
            </w14:solidFill>
          </w14:textFill>
        </w:rPr>
        <w:t>包人、承包人、</w:t>
      </w:r>
      <w:r>
        <w:rPr>
          <w:rFonts w:hint="eastAsia" w:ascii="宋体" w:hAnsi="宋体" w:eastAsia="宋体" w:cs="宋体"/>
          <w:color w:val="000000" w:themeColor="text1"/>
          <w:highlight w:val="none"/>
          <w14:textFill>
            <w14:solidFill>
              <w14:schemeClr w14:val="tx1"/>
            </w14:solidFill>
          </w14:textFill>
        </w:rPr>
        <w:t>监</w:t>
      </w:r>
      <w:r>
        <w:rPr>
          <w:rFonts w:hint="eastAsia"/>
          <w:color w:val="000000" w:themeColor="text1"/>
          <w:highlight w:val="none"/>
          <w14:textFill>
            <w14:solidFill>
              <w14:schemeClr w14:val="tx1"/>
            </w14:solidFill>
          </w14:textFill>
        </w:rPr>
        <w:t>理人、工程</w:t>
      </w:r>
      <w:r>
        <w:rPr>
          <w:rFonts w:hint="eastAsia" w:ascii="宋体" w:hAnsi="宋体" w:eastAsia="宋体" w:cs="宋体"/>
          <w:color w:val="000000" w:themeColor="text1"/>
          <w:highlight w:val="none"/>
          <w14:textFill>
            <w14:solidFill>
              <w14:schemeClr w14:val="tx1"/>
            </w14:solidFill>
          </w14:textFill>
        </w:rPr>
        <w:t>质</w:t>
      </w:r>
      <w:r>
        <w:rPr>
          <w:rFonts w:hint="eastAsia"/>
          <w:color w:val="000000" w:themeColor="text1"/>
          <w:highlight w:val="none"/>
          <w14:textFill>
            <w14:solidFill>
              <w14:schemeClr w14:val="tx1"/>
            </w14:solidFill>
          </w14:textFill>
        </w:rPr>
        <w:t>量、安全文明施工</w:t>
      </w:r>
      <w:r>
        <w:rPr>
          <w:rFonts w:hint="eastAsia" w:ascii="宋体" w:hAnsi="宋体" w:eastAsia="宋体" w:cs="宋体"/>
          <w:color w:val="000000" w:themeColor="text1"/>
          <w:highlight w:val="none"/>
          <w14:textFill>
            <w14:solidFill>
              <w14:schemeClr w14:val="tx1"/>
            </w14:solidFill>
          </w14:textFill>
        </w:rPr>
        <w:t>与环</w:t>
      </w:r>
      <w:r>
        <w:rPr>
          <w:rFonts w:hint="eastAsia"/>
          <w:color w:val="000000" w:themeColor="text1"/>
          <w:highlight w:val="none"/>
          <w14:textFill>
            <w14:solidFill>
              <w14:schemeClr w14:val="tx1"/>
            </w14:solidFill>
          </w14:textFill>
        </w:rPr>
        <w:t>境保</w:t>
      </w:r>
      <w:r>
        <w:rPr>
          <w:rFonts w:hint="eastAsia" w:ascii="宋体" w:hAnsi="宋体" w:eastAsia="宋体" w:cs="宋体"/>
          <w:color w:val="000000" w:themeColor="text1"/>
          <w:highlight w:val="none"/>
          <w14:textFill>
            <w14:solidFill>
              <w14:schemeClr w14:val="tx1"/>
            </w14:solidFill>
          </w14:textFill>
        </w:rPr>
        <w:t>护</w:t>
      </w:r>
      <w:r>
        <w:rPr>
          <w:rFonts w:hint="eastAsia"/>
          <w:color w:val="000000" w:themeColor="text1"/>
          <w:highlight w:val="none"/>
          <w14:textFill>
            <w14:solidFill>
              <w14:schemeClr w14:val="tx1"/>
            </w14:solidFill>
          </w14:textFill>
        </w:rPr>
        <w:t>、工期和</w:t>
      </w:r>
      <w:r>
        <w:rPr>
          <w:rFonts w:hint="eastAsia" w:ascii="宋体" w:hAnsi="宋体" w:eastAsia="宋体" w:cs="宋体"/>
          <w:color w:val="000000" w:themeColor="text1"/>
          <w:highlight w:val="none"/>
          <w14:textFill>
            <w14:solidFill>
              <w14:schemeClr w14:val="tx1"/>
            </w14:solidFill>
          </w14:textFill>
        </w:rPr>
        <w:t>进</w:t>
      </w:r>
      <w:r>
        <w:rPr>
          <w:rFonts w:hint="eastAsia"/>
          <w:color w:val="000000" w:themeColor="text1"/>
          <w:highlight w:val="none"/>
          <w14:textFill>
            <w14:solidFill>
              <w14:schemeClr w14:val="tx1"/>
            </w14:solidFill>
          </w14:textFill>
        </w:rPr>
        <w:t>度、材料</w:t>
      </w:r>
      <w:r>
        <w:rPr>
          <w:rFonts w:hint="eastAsia" w:ascii="宋体" w:hAnsi="宋体" w:eastAsia="宋体" w:cs="宋体"/>
          <w:color w:val="000000" w:themeColor="text1"/>
          <w:highlight w:val="none"/>
          <w14:textFill>
            <w14:solidFill>
              <w14:schemeClr w14:val="tx1"/>
            </w14:solidFill>
          </w14:textFill>
        </w:rPr>
        <w:t>与设备</w:t>
      </w:r>
      <w:r>
        <w:rPr>
          <w:rFonts w:hint="eastAsia"/>
          <w:color w:val="000000" w:themeColor="text1"/>
          <w:highlight w:val="none"/>
          <w14:textFill>
            <w14:solidFill>
              <w14:schemeClr w14:val="tx1"/>
            </w14:solidFill>
          </w14:textFill>
        </w:rPr>
        <w:t>、</w:t>
      </w:r>
      <w:r>
        <w:rPr>
          <w:rFonts w:hint="eastAsia" w:ascii="宋体" w:hAnsi="宋体" w:eastAsia="宋体" w:cs="宋体"/>
          <w:color w:val="000000" w:themeColor="text1"/>
          <w:highlight w:val="none"/>
          <w14:textFill>
            <w14:solidFill>
              <w14:schemeClr w14:val="tx1"/>
            </w14:solidFill>
          </w14:textFill>
        </w:rPr>
        <w:t>试验与检验</w:t>
      </w:r>
      <w:r>
        <w:rPr>
          <w:rFonts w:hint="eastAsia"/>
          <w:color w:val="000000" w:themeColor="text1"/>
          <w:highlight w:val="none"/>
          <w14:textFill>
            <w14:solidFill>
              <w14:schemeClr w14:val="tx1"/>
            </w14:solidFill>
          </w14:textFill>
        </w:rPr>
        <w:t>、</w:t>
      </w:r>
      <w:r>
        <w:rPr>
          <w:rFonts w:hint="eastAsia" w:ascii="宋体" w:hAnsi="宋体" w:eastAsia="宋体" w:cs="宋体"/>
          <w:color w:val="000000" w:themeColor="text1"/>
          <w:highlight w:val="none"/>
          <w14:textFill>
            <w14:solidFill>
              <w14:schemeClr w14:val="tx1"/>
            </w14:solidFill>
          </w14:textFill>
        </w:rPr>
        <w:t>变</w:t>
      </w:r>
      <w:r>
        <w:rPr>
          <w:rFonts w:hint="eastAsia"/>
          <w:color w:val="000000" w:themeColor="text1"/>
          <w:highlight w:val="none"/>
          <w14:textFill>
            <w14:solidFill>
              <w14:schemeClr w14:val="tx1"/>
            </w14:solidFill>
          </w14:textFill>
        </w:rPr>
        <w:t>更、价格</w:t>
      </w:r>
      <w:r>
        <w:rPr>
          <w:rFonts w:hint="eastAsia" w:ascii="宋体" w:hAnsi="宋体" w:eastAsia="宋体" w:cs="宋体"/>
          <w:color w:val="000000" w:themeColor="text1"/>
          <w:highlight w:val="none"/>
          <w14:textFill>
            <w14:solidFill>
              <w14:schemeClr w14:val="tx1"/>
            </w14:solidFill>
          </w14:textFill>
        </w:rPr>
        <w:t>调</w:t>
      </w:r>
      <w:r>
        <w:rPr>
          <w:rFonts w:hint="eastAsia"/>
          <w:color w:val="000000" w:themeColor="text1"/>
          <w:highlight w:val="none"/>
          <w14:textFill>
            <w14:solidFill>
              <w14:schemeClr w14:val="tx1"/>
            </w14:solidFill>
          </w14:textFill>
        </w:rPr>
        <w:t>整、合同价格、</w:t>
      </w:r>
      <w:r>
        <w:rPr>
          <w:rFonts w:hint="eastAsia" w:ascii="宋体" w:hAnsi="宋体" w:eastAsia="宋体" w:cs="宋体"/>
          <w:color w:val="000000" w:themeColor="text1"/>
          <w:highlight w:val="none"/>
          <w14:textFill>
            <w14:solidFill>
              <w14:schemeClr w14:val="tx1"/>
            </w14:solidFill>
          </w14:textFill>
        </w:rPr>
        <w:t>计</w:t>
      </w:r>
      <w:r>
        <w:rPr>
          <w:rFonts w:hint="eastAsia"/>
          <w:color w:val="000000" w:themeColor="text1"/>
          <w:highlight w:val="none"/>
          <w14:textFill>
            <w14:solidFill>
              <w14:schemeClr w14:val="tx1"/>
            </w14:solidFill>
          </w14:textFill>
        </w:rPr>
        <w:t>量</w:t>
      </w:r>
      <w:r>
        <w:rPr>
          <w:rFonts w:hint="eastAsia" w:ascii="宋体" w:hAnsi="宋体" w:eastAsia="宋体" w:cs="宋体"/>
          <w:color w:val="000000" w:themeColor="text1"/>
          <w:highlight w:val="none"/>
          <w14:textFill>
            <w14:solidFill>
              <w14:schemeClr w14:val="tx1"/>
            </w14:solidFill>
          </w14:textFill>
        </w:rPr>
        <w:t>与</w:t>
      </w:r>
      <w:r>
        <w:rPr>
          <w:rFonts w:hint="eastAsia"/>
          <w:color w:val="000000" w:themeColor="text1"/>
          <w:highlight w:val="none"/>
          <w14:textFill>
            <w14:solidFill>
              <w14:schemeClr w14:val="tx1"/>
            </w14:solidFill>
          </w14:textFill>
        </w:rPr>
        <w:t>支付、</w:t>
      </w:r>
      <w:r>
        <w:rPr>
          <w:rFonts w:hint="eastAsia" w:ascii="宋体" w:hAnsi="宋体" w:eastAsia="宋体" w:cs="宋体"/>
          <w:color w:val="000000" w:themeColor="text1"/>
          <w:highlight w:val="none"/>
          <w14:textFill>
            <w14:solidFill>
              <w14:schemeClr w14:val="tx1"/>
            </w14:solidFill>
          </w14:textFill>
        </w:rPr>
        <w:t>验</w:t>
      </w:r>
      <w:r>
        <w:rPr>
          <w:rFonts w:hint="eastAsia"/>
          <w:color w:val="000000" w:themeColor="text1"/>
          <w:highlight w:val="none"/>
          <w14:textFill>
            <w14:solidFill>
              <w14:schemeClr w14:val="tx1"/>
            </w14:solidFill>
          </w14:textFill>
        </w:rPr>
        <w:t>收和工程</w:t>
      </w:r>
      <w:r>
        <w:rPr>
          <w:rFonts w:hint="eastAsia" w:ascii="宋体" w:hAnsi="宋体" w:eastAsia="宋体" w:cs="宋体"/>
          <w:color w:val="000000" w:themeColor="text1"/>
          <w:highlight w:val="none"/>
          <w14:textFill>
            <w14:solidFill>
              <w14:schemeClr w14:val="tx1"/>
            </w14:solidFill>
          </w14:textFill>
        </w:rPr>
        <w:t>试车</w:t>
      </w:r>
      <w:r>
        <w:rPr>
          <w:rFonts w:hint="eastAsia"/>
          <w:color w:val="000000" w:themeColor="text1"/>
          <w:highlight w:val="none"/>
          <w14:textFill>
            <w14:solidFill>
              <w14:schemeClr w14:val="tx1"/>
            </w14:solidFill>
          </w14:textFill>
        </w:rPr>
        <w:t>、竣工</w:t>
      </w:r>
      <w:r>
        <w:rPr>
          <w:rFonts w:hint="eastAsia" w:ascii="宋体" w:hAnsi="宋体" w:eastAsia="宋体" w:cs="宋体"/>
          <w:color w:val="000000" w:themeColor="text1"/>
          <w:highlight w:val="none"/>
          <w14:textFill>
            <w14:solidFill>
              <w14:schemeClr w14:val="tx1"/>
            </w14:solidFill>
          </w14:textFill>
        </w:rPr>
        <w:t>结</w:t>
      </w:r>
      <w:r>
        <w:rPr>
          <w:rFonts w:hint="eastAsia"/>
          <w:color w:val="000000" w:themeColor="text1"/>
          <w:highlight w:val="none"/>
          <w14:textFill>
            <w14:solidFill>
              <w14:schemeClr w14:val="tx1"/>
            </w14:solidFill>
          </w14:textFill>
        </w:rPr>
        <w:t>算、缺陷</w:t>
      </w:r>
      <w:r>
        <w:rPr>
          <w:rFonts w:hint="eastAsia" w:ascii="宋体" w:hAnsi="宋体" w:eastAsia="宋体" w:cs="宋体"/>
          <w:color w:val="000000" w:themeColor="text1"/>
          <w:highlight w:val="none"/>
          <w14:textFill>
            <w14:solidFill>
              <w14:schemeClr w14:val="tx1"/>
            </w14:solidFill>
          </w14:textFill>
        </w:rPr>
        <w:t>责</w:t>
      </w:r>
      <w:r>
        <w:rPr>
          <w:rFonts w:hint="eastAsia"/>
          <w:color w:val="000000" w:themeColor="text1"/>
          <w:highlight w:val="none"/>
          <w14:textFill>
            <w14:solidFill>
              <w14:schemeClr w14:val="tx1"/>
            </w14:solidFill>
          </w14:textFill>
        </w:rPr>
        <w:t>任</w:t>
      </w:r>
      <w:r>
        <w:rPr>
          <w:rFonts w:hint="eastAsia" w:ascii="宋体" w:hAnsi="宋体" w:eastAsia="宋体" w:cs="宋体"/>
          <w:color w:val="000000" w:themeColor="text1"/>
          <w:highlight w:val="none"/>
          <w14:textFill>
            <w14:solidFill>
              <w14:schemeClr w14:val="tx1"/>
            </w14:solidFill>
          </w14:textFill>
        </w:rPr>
        <w:t>与</w:t>
      </w:r>
      <w:r>
        <w:rPr>
          <w:rFonts w:hint="eastAsia"/>
          <w:color w:val="000000" w:themeColor="text1"/>
          <w:highlight w:val="none"/>
          <w14:textFill>
            <w14:solidFill>
              <w14:schemeClr w14:val="tx1"/>
            </w14:solidFill>
          </w14:textFill>
        </w:rPr>
        <w:t>保修、</w:t>
      </w:r>
      <w:r>
        <w:rPr>
          <w:rFonts w:hint="eastAsia" w:ascii="宋体" w:hAnsi="宋体" w:eastAsia="宋体" w:cs="宋体"/>
          <w:color w:val="000000" w:themeColor="text1"/>
          <w:highlight w:val="none"/>
          <w14:textFill>
            <w14:solidFill>
              <w14:schemeClr w14:val="tx1"/>
            </w14:solidFill>
          </w14:textFill>
        </w:rPr>
        <w:t>违约</w:t>
      </w:r>
      <w:r>
        <w:rPr>
          <w:rFonts w:hint="eastAsia"/>
          <w:color w:val="000000" w:themeColor="text1"/>
          <w:highlight w:val="none"/>
          <w14:textFill>
            <w14:solidFill>
              <w14:schemeClr w14:val="tx1"/>
            </w14:solidFill>
          </w14:textFill>
        </w:rPr>
        <w:t>、不可抗力、保</w:t>
      </w:r>
      <w:r>
        <w:rPr>
          <w:rFonts w:hint="eastAsia" w:ascii="宋体" w:hAnsi="宋体" w:eastAsia="宋体" w:cs="宋体"/>
          <w:color w:val="000000" w:themeColor="text1"/>
          <w:highlight w:val="none"/>
          <w14:textFill>
            <w14:solidFill>
              <w14:schemeClr w14:val="tx1"/>
            </w14:solidFill>
          </w14:textFill>
        </w:rPr>
        <w:t>险</w:t>
      </w:r>
      <w:r>
        <w:rPr>
          <w:rFonts w:hint="eastAsia"/>
          <w:color w:val="000000" w:themeColor="text1"/>
          <w:highlight w:val="none"/>
          <w14:textFill>
            <w14:solidFill>
              <w14:schemeClr w14:val="tx1"/>
            </w14:solidFill>
          </w14:textFill>
        </w:rPr>
        <w:t>、索</w:t>
      </w:r>
      <w:r>
        <w:rPr>
          <w:rFonts w:hint="eastAsia" w:ascii="宋体" w:hAnsi="宋体" w:eastAsia="宋体" w:cs="宋体"/>
          <w:color w:val="000000" w:themeColor="text1"/>
          <w:highlight w:val="none"/>
          <w14:textFill>
            <w14:solidFill>
              <w14:schemeClr w14:val="tx1"/>
            </w14:solidFill>
          </w14:textFill>
        </w:rPr>
        <w:t>赔</w:t>
      </w:r>
      <w:r>
        <w:rPr>
          <w:rFonts w:hint="eastAsia"/>
          <w:color w:val="000000" w:themeColor="text1"/>
          <w:highlight w:val="none"/>
          <w14:textFill>
            <w14:solidFill>
              <w14:schemeClr w14:val="tx1"/>
            </w14:solidFill>
          </w14:textFill>
        </w:rPr>
        <w:t>和</w:t>
      </w:r>
      <w:r>
        <w:rPr>
          <w:rFonts w:hint="eastAsia" w:ascii="宋体" w:hAnsi="宋体" w:eastAsia="宋体" w:cs="宋体"/>
          <w:color w:val="000000" w:themeColor="text1"/>
          <w:highlight w:val="none"/>
          <w14:textFill>
            <w14:solidFill>
              <w14:schemeClr w14:val="tx1"/>
            </w14:solidFill>
          </w14:textFill>
        </w:rPr>
        <w:t>争议</w:t>
      </w:r>
      <w:r>
        <w:rPr>
          <w:rFonts w:hint="eastAsia"/>
          <w:color w:val="000000" w:themeColor="text1"/>
          <w:highlight w:val="none"/>
          <w14:textFill>
            <w14:solidFill>
              <w14:schemeClr w14:val="tx1"/>
            </w14:solidFill>
          </w14:textFill>
        </w:rPr>
        <w:t>解</w:t>
      </w:r>
      <w:r>
        <w:rPr>
          <w:rFonts w:hint="eastAsia" w:ascii="宋体" w:hAnsi="宋体" w:eastAsia="宋体" w:cs="宋体"/>
          <w:color w:val="000000" w:themeColor="text1"/>
          <w:highlight w:val="none"/>
          <w14:textFill>
            <w14:solidFill>
              <w14:schemeClr w14:val="tx1"/>
            </w14:solidFill>
          </w14:textFill>
        </w:rPr>
        <w:t>决</w:t>
      </w:r>
      <w:r>
        <w:rPr>
          <w:rFonts w:hint="eastAsia"/>
          <w:color w:val="000000" w:themeColor="text1"/>
          <w:highlight w:val="none"/>
          <w14:textFill>
            <w14:solidFill>
              <w14:schemeClr w14:val="tx1"/>
            </w14:solidFill>
          </w14:textFill>
        </w:rPr>
        <w:t>。前述</w:t>
      </w:r>
      <w:r>
        <w:rPr>
          <w:rFonts w:hint="eastAsia" w:ascii="宋体" w:hAnsi="宋体" w:eastAsia="宋体" w:cs="宋体"/>
          <w:color w:val="000000" w:themeColor="text1"/>
          <w:highlight w:val="none"/>
          <w14:textFill>
            <w14:solidFill>
              <w14:schemeClr w14:val="tx1"/>
            </w14:solidFill>
          </w14:textFill>
        </w:rPr>
        <w:t>条</w:t>
      </w:r>
      <w:r>
        <w:rPr>
          <w:rFonts w:hint="eastAsia"/>
          <w:color w:val="000000" w:themeColor="text1"/>
          <w:highlight w:val="none"/>
          <w14:textFill>
            <w14:solidFill>
              <w14:schemeClr w14:val="tx1"/>
            </w14:solidFill>
          </w14:textFill>
        </w:rPr>
        <w:t>款安排</w:t>
      </w:r>
      <w:r>
        <w:rPr>
          <w:rFonts w:hint="eastAsia" w:ascii="宋体" w:hAnsi="宋体" w:eastAsia="宋体" w:cs="宋体"/>
          <w:color w:val="000000" w:themeColor="text1"/>
          <w:highlight w:val="none"/>
          <w14:textFill>
            <w14:solidFill>
              <w14:schemeClr w14:val="tx1"/>
            </w14:solidFill>
          </w14:textFill>
        </w:rPr>
        <w:t>既</w:t>
      </w:r>
      <w:r>
        <w:rPr>
          <w:rFonts w:hint="eastAsia"/>
          <w:color w:val="000000" w:themeColor="text1"/>
          <w:highlight w:val="none"/>
          <w14:textFill>
            <w14:solidFill>
              <w14:schemeClr w14:val="tx1"/>
            </w14:solidFill>
          </w14:textFill>
        </w:rPr>
        <w:t>考</w:t>
      </w:r>
      <w:r>
        <w:rPr>
          <w:rFonts w:hint="eastAsia" w:ascii="宋体" w:hAnsi="宋体" w:eastAsia="宋体" w:cs="宋体"/>
          <w:color w:val="000000" w:themeColor="text1"/>
          <w:highlight w:val="none"/>
          <w14:textFill>
            <w14:solidFill>
              <w14:schemeClr w14:val="tx1"/>
            </w14:solidFill>
          </w14:textFill>
        </w:rPr>
        <w:t>虑</w:t>
      </w:r>
      <w:r>
        <w:rPr>
          <w:rFonts w:hint="eastAsia"/>
          <w:color w:val="000000" w:themeColor="text1"/>
          <w:highlight w:val="none"/>
          <w14:textFill>
            <w14:solidFill>
              <w14:schemeClr w14:val="tx1"/>
            </w14:solidFill>
          </w14:textFill>
        </w:rPr>
        <w:t>了</w:t>
      </w:r>
      <w:r>
        <w:rPr>
          <w:rFonts w:hint="eastAsia" w:ascii="宋体" w:hAnsi="宋体" w:eastAsia="宋体" w:cs="宋体"/>
          <w:color w:val="000000" w:themeColor="text1"/>
          <w:highlight w:val="none"/>
          <w14:textFill>
            <w14:solidFill>
              <w14:schemeClr w14:val="tx1"/>
            </w14:solidFill>
          </w14:textFill>
        </w:rPr>
        <w:t>现</w:t>
      </w:r>
      <w:r>
        <w:rPr>
          <w:rFonts w:hint="eastAsia"/>
          <w:color w:val="000000" w:themeColor="text1"/>
          <w:highlight w:val="none"/>
          <w14:textFill>
            <w14:solidFill>
              <w14:schemeClr w14:val="tx1"/>
            </w14:solidFill>
          </w14:textFill>
        </w:rPr>
        <w:t>行法律法</w:t>
      </w:r>
      <w:r>
        <w:rPr>
          <w:rFonts w:hint="eastAsia" w:ascii="宋体" w:hAnsi="宋体" w:eastAsia="宋体" w:cs="宋体"/>
          <w:color w:val="000000" w:themeColor="text1"/>
          <w:highlight w:val="none"/>
          <w14:textFill>
            <w14:solidFill>
              <w14:schemeClr w14:val="tx1"/>
            </w14:solidFill>
          </w14:textFill>
        </w:rPr>
        <w:t>规对</w:t>
      </w:r>
      <w:r>
        <w:rPr>
          <w:rFonts w:hint="eastAsia"/>
          <w:color w:val="000000" w:themeColor="text1"/>
          <w:highlight w:val="none"/>
          <w14:textFill>
            <w14:solidFill>
              <w14:schemeClr w14:val="tx1"/>
            </w14:solidFill>
          </w14:textFill>
        </w:rPr>
        <w:t>工程建</w:t>
      </w:r>
      <w:r>
        <w:rPr>
          <w:rFonts w:hint="eastAsia" w:ascii="宋体" w:hAnsi="宋体" w:eastAsia="宋体" w:cs="宋体"/>
          <w:color w:val="000000" w:themeColor="text1"/>
          <w:highlight w:val="none"/>
          <w14:textFill>
            <w14:solidFill>
              <w14:schemeClr w14:val="tx1"/>
            </w14:solidFill>
          </w14:textFill>
        </w:rPr>
        <w:t>设</w:t>
      </w:r>
      <w:r>
        <w:rPr>
          <w:rFonts w:hint="eastAsia"/>
          <w:color w:val="000000" w:themeColor="text1"/>
          <w:highlight w:val="none"/>
          <w14:textFill>
            <w14:solidFill>
              <w14:schemeClr w14:val="tx1"/>
            </w14:solidFill>
          </w14:textFill>
        </w:rPr>
        <w:t>的有</w:t>
      </w:r>
      <w:r>
        <w:rPr>
          <w:rFonts w:hint="eastAsia" w:ascii="宋体" w:hAnsi="宋体" w:eastAsia="宋体" w:cs="宋体"/>
          <w:color w:val="000000" w:themeColor="text1"/>
          <w:highlight w:val="none"/>
          <w14:textFill>
            <w14:solidFill>
              <w14:schemeClr w14:val="tx1"/>
            </w14:solidFill>
          </w14:textFill>
        </w:rPr>
        <w:t>关</w:t>
      </w:r>
      <w:r>
        <w:rPr>
          <w:rFonts w:hint="eastAsia"/>
          <w:color w:val="000000" w:themeColor="text1"/>
          <w:highlight w:val="none"/>
          <w14:textFill>
            <w14:solidFill>
              <w14:schemeClr w14:val="tx1"/>
            </w14:solidFill>
          </w14:textFill>
        </w:rPr>
        <w:t>要求，也考</w:t>
      </w:r>
      <w:r>
        <w:rPr>
          <w:rFonts w:hint="eastAsia" w:ascii="宋体" w:hAnsi="宋体" w:eastAsia="宋体" w:cs="宋体"/>
          <w:color w:val="000000" w:themeColor="text1"/>
          <w:highlight w:val="none"/>
          <w14:textFill>
            <w14:solidFill>
              <w14:schemeClr w14:val="tx1"/>
            </w14:solidFill>
          </w14:textFill>
        </w:rPr>
        <w:t>虑</w:t>
      </w:r>
      <w:r>
        <w:rPr>
          <w:rFonts w:hint="eastAsia"/>
          <w:color w:val="000000" w:themeColor="text1"/>
          <w:highlight w:val="none"/>
          <w14:textFill>
            <w14:solidFill>
              <w14:schemeClr w14:val="tx1"/>
            </w14:solidFill>
          </w14:textFill>
        </w:rPr>
        <w:t>了建</w:t>
      </w:r>
      <w:r>
        <w:rPr>
          <w:rFonts w:hint="eastAsia" w:ascii="宋体" w:hAnsi="宋体" w:eastAsia="宋体" w:cs="宋体"/>
          <w:color w:val="000000" w:themeColor="text1"/>
          <w:highlight w:val="none"/>
          <w14:textFill>
            <w14:solidFill>
              <w14:schemeClr w14:val="tx1"/>
            </w14:solidFill>
          </w14:textFill>
        </w:rPr>
        <w:t>设</w:t>
      </w:r>
      <w:r>
        <w:rPr>
          <w:rFonts w:hint="eastAsia"/>
          <w:color w:val="000000" w:themeColor="text1"/>
          <w:highlight w:val="none"/>
          <w14:textFill>
            <w14:solidFill>
              <w14:schemeClr w14:val="tx1"/>
            </w14:solidFill>
          </w14:textFill>
        </w:rPr>
        <w:t>工程施工管理的特殊需要。</w:t>
      </w:r>
    </w:p>
    <w:p>
      <w:pPr>
        <w:spacing w:line="400" w:lineRule="exact"/>
        <w:ind w:firstLine="440" w:firstLineChars="200"/>
        <w:rPr>
          <w:rFonts w:cs="Times New Roman"/>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（三）</w:t>
      </w:r>
      <w:r>
        <w:rPr>
          <w:rFonts w:hint="eastAsia" w:ascii="宋体" w:hAnsi="宋体" w:eastAsia="宋体" w:cs="宋体"/>
          <w:color w:val="000000" w:themeColor="text1"/>
          <w:highlight w:val="none"/>
          <w14:textFill>
            <w14:solidFill>
              <w14:schemeClr w14:val="tx1"/>
            </w14:solidFill>
          </w14:textFill>
        </w:rPr>
        <w:t>专</w:t>
      </w:r>
      <w:r>
        <w:rPr>
          <w:rFonts w:hint="eastAsia"/>
          <w:color w:val="000000" w:themeColor="text1"/>
          <w:highlight w:val="none"/>
          <w14:textFill>
            <w14:solidFill>
              <w14:schemeClr w14:val="tx1"/>
            </w14:solidFill>
          </w14:textFill>
        </w:rPr>
        <w:t>用合同</w:t>
      </w:r>
      <w:r>
        <w:rPr>
          <w:rFonts w:hint="eastAsia" w:ascii="宋体" w:hAnsi="宋体" w:eastAsia="宋体" w:cs="宋体"/>
          <w:color w:val="000000" w:themeColor="text1"/>
          <w:highlight w:val="none"/>
          <w14:textFill>
            <w14:solidFill>
              <w14:schemeClr w14:val="tx1"/>
            </w14:solidFill>
          </w14:textFill>
        </w:rPr>
        <w:t>条</w:t>
      </w:r>
      <w:r>
        <w:rPr>
          <w:rFonts w:hint="eastAsia"/>
          <w:color w:val="000000" w:themeColor="text1"/>
          <w:highlight w:val="none"/>
          <w14:textFill>
            <w14:solidFill>
              <w14:schemeClr w14:val="tx1"/>
            </w14:solidFill>
          </w14:textFill>
        </w:rPr>
        <w:t>款</w:t>
      </w:r>
    </w:p>
    <w:p>
      <w:pPr>
        <w:spacing w:line="400" w:lineRule="exact"/>
        <w:ind w:firstLine="440" w:firstLineChars="200"/>
        <w:rPr>
          <w:rFonts w:cs="Times New Roman"/>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专</w:t>
      </w:r>
      <w:r>
        <w:rPr>
          <w:rFonts w:hint="eastAsia"/>
          <w:color w:val="000000" w:themeColor="text1"/>
          <w:highlight w:val="none"/>
          <w14:textFill>
            <w14:solidFill>
              <w14:schemeClr w14:val="tx1"/>
            </w14:solidFill>
          </w14:textFill>
        </w:rPr>
        <w:t>用合同</w:t>
      </w:r>
      <w:r>
        <w:rPr>
          <w:rFonts w:hint="eastAsia" w:ascii="宋体" w:hAnsi="宋体" w:eastAsia="宋体" w:cs="宋体"/>
          <w:color w:val="000000" w:themeColor="text1"/>
          <w:highlight w:val="none"/>
          <w14:textFill>
            <w14:solidFill>
              <w14:schemeClr w14:val="tx1"/>
            </w14:solidFill>
          </w14:textFill>
        </w:rPr>
        <w:t>条</w:t>
      </w:r>
      <w:r>
        <w:rPr>
          <w:rFonts w:hint="eastAsia"/>
          <w:color w:val="000000" w:themeColor="text1"/>
          <w:highlight w:val="none"/>
          <w14:textFill>
            <w14:solidFill>
              <w14:schemeClr w14:val="tx1"/>
            </w14:solidFill>
          </w14:textFill>
        </w:rPr>
        <w:t>款是</w:t>
      </w:r>
      <w:r>
        <w:rPr>
          <w:rFonts w:hint="eastAsia" w:ascii="宋体" w:hAnsi="宋体" w:eastAsia="宋体" w:cs="宋体"/>
          <w:color w:val="000000" w:themeColor="text1"/>
          <w:highlight w:val="none"/>
          <w14:textFill>
            <w14:solidFill>
              <w14:schemeClr w14:val="tx1"/>
            </w14:solidFill>
          </w14:textFill>
        </w:rPr>
        <w:t>对</w:t>
      </w:r>
      <w:r>
        <w:rPr>
          <w:rFonts w:hint="eastAsia"/>
          <w:color w:val="000000" w:themeColor="text1"/>
          <w:highlight w:val="none"/>
          <w14:textFill>
            <w14:solidFill>
              <w14:schemeClr w14:val="tx1"/>
            </w14:solidFill>
          </w14:textFill>
        </w:rPr>
        <w:t>通用合同</w:t>
      </w:r>
      <w:r>
        <w:rPr>
          <w:rFonts w:hint="eastAsia" w:ascii="宋体" w:hAnsi="宋体" w:eastAsia="宋体" w:cs="宋体"/>
          <w:color w:val="000000" w:themeColor="text1"/>
          <w:highlight w:val="none"/>
          <w14:textFill>
            <w14:solidFill>
              <w14:schemeClr w14:val="tx1"/>
            </w14:solidFill>
          </w14:textFill>
        </w:rPr>
        <w:t>条</w:t>
      </w:r>
      <w:r>
        <w:rPr>
          <w:rFonts w:hint="eastAsia"/>
          <w:color w:val="000000" w:themeColor="text1"/>
          <w:highlight w:val="none"/>
          <w14:textFill>
            <w14:solidFill>
              <w14:schemeClr w14:val="tx1"/>
            </w14:solidFill>
          </w14:textFill>
        </w:rPr>
        <w:t>款原</w:t>
      </w:r>
      <w:r>
        <w:rPr>
          <w:rFonts w:hint="eastAsia" w:ascii="宋体" w:hAnsi="宋体" w:eastAsia="宋体" w:cs="宋体"/>
          <w:color w:val="000000" w:themeColor="text1"/>
          <w:highlight w:val="none"/>
          <w14:textFill>
            <w14:solidFill>
              <w14:schemeClr w14:val="tx1"/>
            </w14:solidFill>
          </w14:textFill>
        </w:rPr>
        <w:t>则</w:t>
      </w:r>
      <w:r>
        <w:rPr>
          <w:rFonts w:hint="eastAsia"/>
          <w:color w:val="000000" w:themeColor="text1"/>
          <w:highlight w:val="none"/>
          <w14:textFill>
            <w14:solidFill>
              <w14:schemeClr w14:val="tx1"/>
            </w14:solidFill>
          </w14:textFill>
        </w:rPr>
        <w:t>性</w:t>
      </w:r>
      <w:r>
        <w:rPr>
          <w:rFonts w:hint="eastAsia" w:ascii="宋体" w:hAnsi="宋体" w:eastAsia="宋体" w:cs="宋体"/>
          <w:color w:val="000000" w:themeColor="text1"/>
          <w:highlight w:val="none"/>
          <w14:textFill>
            <w14:solidFill>
              <w14:schemeClr w14:val="tx1"/>
            </w14:solidFill>
          </w14:textFill>
        </w:rPr>
        <w:t>约</w:t>
      </w:r>
      <w:r>
        <w:rPr>
          <w:rFonts w:hint="eastAsia"/>
          <w:color w:val="000000" w:themeColor="text1"/>
          <w:highlight w:val="none"/>
          <w14:textFill>
            <w14:solidFill>
              <w14:schemeClr w14:val="tx1"/>
            </w14:solidFill>
          </w14:textFill>
        </w:rPr>
        <w:t>定的</w:t>
      </w:r>
      <w:r>
        <w:rPr>
          <w:rFonts w:hint="eastAsia" w:ascii="宋体" w:hAnsi="宋体" w:eastAsia="宋体" w:cs="宋体"/>
          <w:color w:val="000000" w:themeColor="text1"/>
          <w:highlight w:val="none"/>
          <w14:textFill>
            <w14:solidFill>
              <w14:schemeClr w14:val="tx1"/>
            </w14:solidFill>
          </w14:textFill>
        </w:rPr>
        <w:t>细</w:t>
      </w:r>
      <w:r>
        <w:rPr>
          <w:rFonts w:hint="eastAsia"/>
          <w:color w:val="000000" w:themeColor="text1"/>
          <w:highlight w:val="none"/>
          <w14:textFill>
            <w14:solidFill>
              <w14:schemeClr w14:val="tx1"/>
            </w14:solidFill>
          </w14:textFill>
        </w:rPr>
        <w:t>化、完善、</w:t>
      </w:r>
      <w:r>
        <w:rPr>
          <w:rFonts w:hint="eastAsia" w:ascii="宋体" w:hAnsi="宋体" w:eastAsia="宋体" w:cs="宋体"/>
          <w:color w:val="000000" w:themeColor="text1"/>
          <w:highlight w:val="none"/>
          <w14:textFill>
            <w14:solidFill>
              <w14:schemeClr w14:val="tx1"/>
            </w14:solidFill>
          </w14:textFill>
        </w:rPr>
        <w:t>补</w:t>
      </w:r>
      <w:r>
        <w:rPr>
          <w:rFonts w:hint="eastAsia"/>
          <w:color w:val="000000" w:themeColor="text1"/>
          <w:highlight w:val="none"/>
          <w14:textFill>
            <w14:solidFill>
              <w14:schemeClr w14:val="tx1"/>
            </w14:solidFill>
          </w14:textFill>
        </w:rPr>
        <w:t>充、修改或另行</w:t>
      </w:r>
      <w:r>
        <w:rPr>
          <w:rFonts w:hint="eastAsia" w:ascii="宋体" w:hAnsi="宋体" w:eastAsia="宋体" w:cs="宋体"/>
          <w:color w:val="000000" w:themeColor="text1"/>
          <w:highlight w:val="none"/>
          <w14:textFill>
            <w14:solidFill>
              <w14:schemeClr w14:val="tx1"/>
            </w14:solidFill>
          </w14:textFill>
        </w:rPr>
        <w:t>约</w:t>
      </w:r>
      <w:r>
        <w:rPr>
          <w:rFonts w:hint="eastAsia"/>
          <w:color w:val="000000" w:themeColor="text1"/>
          <w:highlight w:val="none"/>
          <w14:textFill>
            <w14:solidFill>
              <w14:schemeClr w14:val="tx1"/>
            </w14:solidFill>
          </w14:textFill>
        </w:rPr>
        <w:t>定的</w:t>
      </w:r>
      <w:r>
        <w:rPr>
          <w:rFonts w:hint="eastAsia" w:ascii="宋体" w:hAnsi="宋体" w:eastAsia="宋体" w:cs="宋体"/>
          <w:color w:val="000000" w:themeColor="text1"/>
          <w:highlight w:val="none"/>
          <w14:textFill>
            <w14:solidFill>
              <w14:schemeClr w14:val="tx1"/>
            </w14:solidFill>
          </w14:textFill>
        </w:rPr>
        <w:t>条</w:t>
      </w:r>
      <w:r>
        <w:rPr>
          <w:rFonts w:hint="eastAsia"/>
          <w:color w:val="000000" w:themeColor="text1"/>
          <w:highlight w:val="none"/>
          <w14:textFill>
            <w14:solidFill>
              <w14:schemeClr w14:val="tx1"/>
            </w14:solidFill>
          </w14:textFill>
        </w:rPr>
        <w:t>款。合同</w:t>
      </w:r>
      <w:r>
        <w:rPr>
          <w:rFonts w:hint="eastAsia" w:ascii="宋体" w:hAnsi="宋体" w:eastAsia="宋体" w:cs="宋体"/>
          <w:color w:val="000000" w:themeColor="text1"/>
          <w:highlight w:val="none"/>
          <w14:textFill>
            <w14:solidFill>
              <w14:schemeClr w14:val="tx1"/>
            </w14:solidFill>
          </w14:textFill>
        </w:rPr>
        <w:t>当</w:t>
      </w:r>
      <w:r>
        <w:rPr>
          <w:rFonts w:hint="eastAsia"/>
          <w:color w:val="000000" w:themeColor="text1"/>
          <w:highlight w:val="none"/>
          <w14:textFill>
            <w14:solidFill>
              <w14:schemeClr w14:val="tx1"/>
            </w14:solidFill>
          </w14:textFill>
        </w:rPr>
        <w:t>事人可以根据不同建</w:t>
      </w:r>
      <w:r>
        <w:rPr>
          <w:rFonts w:hint="eastAsia" w:ascii="宋体" w:hAnsi="宋体" w:eastAsia="宋体" w:cs="宋体"/>
          <w:color w:val="000000" w:themeColor="text1"/>
          <w:highlight w:val="none"/>
          <w14:textFill>
            <w14:solidFill>
              <w14:schemeClr w14:val="tx1"/>
            </w14:solidFill>
          </w14:textFill>
        </w:rPr>
        <w:t>设</w:t>
      </w:r>
      <w:r>
        <w:rPr>
          <w:rFonts w:hint="eastAsia"/>
          <w:color w:val="000000" w:themeColor="text1"/>
          <w:highlight w:val="none"/>
          <w14:textFill>
            <w14:solidFill>
              <w14:schemeClr w14:val="tx1"/>
            </w14:solidFill>
          </w14:textFill>
        </w:rPr>
        <w:t>工程的特点及具体情</w:t>
      </w:r>
      <w:r>
        <w:rPr>
          <w:rFonts w:hint="eastAsia" w:ascii="宋体" w:hAnsi="宋体" w:eastAsia="宋体" w:cs="宋体"/>
          <w:color w:val="000000" w:themeColor="text1"/>
          <w:highlight w:val="none"/>
          <w14:textFill>
            <w14:solidFill>
              <w14:schemeClr w14:val="tx1"/>
            </w14:solidFill>
          </w14:textFill>
        </w:rPr>
        <w:t>况</w:t>
      </w:r>
      <w:r>
        <w:rPr>
          <w:rFonts w:hint="eastAsia"/>
          <w:color w:val="000000" w:themeColor="text1"/>
          <w:highlight w:val="none"/>
          <w14:textFill>
            <w14:solidFill>
              <w14:schemeClr w14:val="tx1"/>
            </w14:solidFill>
          </w14:textFill>
        </w:rPr>
        <w:t>，通</w:t>
      </w:r>
      <w:r>
        <w:rPr>
          <w:rFonts w:hint="eastAsia" w:ascii="宋体" w:hAnsi="宋体" w:eastAsia="宋体" w:cs="宋体"/>
          <w:color w:val="000000" w:themeColor="text1"/>
          <w:highlight w:val="none"/>
          <w14:textFill>
            <w14:solidFill>
              <w14:schemeClr w14:val="tx1"/>
            </w14:solidFill>
          </w14:textFill>
        </w:rPr>
        <w:t>过双</w:t>
      </w:r>
      <w:r>
        <w:rPr>
          <w:rFonts w:hint="eastAsia"/>
          <w:color w:val="000000" w:themeColor="text1"/>
          <w:highlight w:val="none"/>
          <w14:textFill>
            <w14:solidFill>
              <w14:schemeClr w14:val="tx1"/>
            </w14:solidFill>
          </w14:textFill>
        </w:rPr>
        <w:t>方的</w:t>
      </w:r>
      <w:r>
        <w:rPr>
          <w:rFonts w:hint="eastAsia" w:ascii="宋体" w:hAnsi="宋体" w:eastAsia="宋体" w:cs="宋体"/>
          <w:color w:val="000000" w:themeColor="text1"/>
          <w:highlight w:val="none"/>
          <w14:textFill>
            <w14:solidFill>
              <w14:schemeClr w14:val="tx1"/>
            </w14:solidFill>
          </w14:textFill>
        </w:rPr>
        <w:t>谈</w:t>
      </w:r>
      <w:r>
        <w:rPr>
          <w:rFonts w:hint="eastAsia"/>
          <w:color w:val="000000" w:themeColor="text1"/>
          <w:highlight w:val="none"/>
          <w14:textFill>
            <w14:solidFill>
              <w14:schemeClr w14:val="tx1"/>
            </w14:solidFill>
          </w14:textFill>
        </w:rPr>
        <w:t>判、</w:t>
      </w:r>
      <w:r>
        <w:rPr>
          <w:rFonts w:hint="eastAsia" w:ascii="宋体" w:hAnsi="宋体" w:eastAsia="宋体" w:cs="宋体"/>
          <w:color w:val="000000" w:themeColor="text1"/>
          <w:highlight w:val="none"/>
          <w14:textFill>
            <w14:solidFill>
              <w14:schemeClr w14:val="tx1"/>
            </w14:solidFill>
          </w14:textFill>
        </w:rPr>
        <w:t>协</w:t>
      </w:r>
      <w:r>
        <w:rPr>
          <w:rFonts w:hint="eastAsia"/>
          <w:color w:val="000000" w:themeColor="text1"/>
          <w:highlight w:val="none"/>
          <w14:textFill>
            <w14:solidFill>
              <w14:schemeClr w14:val="tx1"/>
            </w14:solidFill>
          </w14:textFill>
        </w:rPr>
        <w:t>商</w:t>
      </w:r>
      <w:r>
        <w:rPr>
          <w:rFonts w:hint="eastAsia" w:ascii="宋体" w:hAnsi="宋体" w:eastAsia="宋体" w:cs="宋体"/>
          <w:color w:val="000000" w:themeColor="text1"/>
          <w:highlight w:val="none"/>
          <w14:textFill>
            <w14:solidFill>
              <w14:schemeClr w14:val="tx1"/>
            </w14:solidFill>
          </w14:textFill>
        </w:rPr>
        <w:t>对</w:t>
      </w:r>
      <w:r>
        <w:rPr>
          <w:rFonts w:hint="eastAsia"/>
          <w:color w:val="000000" w:themeColor="text1"/>
          <w:highlight w:val="none"/>
          <w14:textFill>
            <w14:solidFill>
              <w14:schemeClr w14:val="tx1"/>
            </w14:solidFill>
          </w14:textFill>
        </w:rPr>
        <w:t>相</w:t>
      </w:r>
      <w:r>
        <w:rPr>
          <w:rFonts w:hint="eastAsia" w:ascii="宋体" w:hAnsi="宋体" w:eastAsia="宋体" w:cs="宋体"/>
          <w:color w:val="000000" w:themeColor="text1"/>
          <w:highlight w:val="none"/>
          <w14:textFill>
            <w14:solidFill>
              <w14:schemeClr w14:val="tx1"/>
            </w14:solidFill>
          </w14:textFill>
        </w:rPr>
        <w:t>应</w:t>
      </w:r>
      <w:r>
        <w:rPr>
          <w:rFonts w:hint="eastAsia"/>
          <w:color w:val="000000" w:themeColor="text1"/>
          <w:highlight w:val="none"/>
          <w14:textFill>
            <w14:solidFill>
              <w14:schemeClr w14:val="tx1"/>
            </w14:solidFill>
          </w14:textFill>
        </w:rPr>
        <w:t>的</w:t>
      </w:r>
      <w:r>
        <w:rPr>
          <w:rFonts w:hint="eastAsia" w:ascii="宋体" w:hAnsi="宋体" w:eastAsia="宋体" w:cs="宋体"/>
          <w:color w:val="000000" w:themeColor="text1"/>
          <w:highlight w:val="none"/>
          <w14:textFill>
            <w14:solidFill>
              <w14:schemeClr w14:val="tx1"/>
            </w14:solidFill>
          </w14:textFill>
        </w:rPr>
        <w:t>专</w:t>
      </w:r>
      <w:r>
        <w:rPr>
          <w:rFonts w:hint="eastAsia"/>
          <w:color w:val="000000" w:themeColor="text1"/>
          <w:highlight w:val="none"/>
          <w14:textFill>
            <w14:solidFill>
              <w14:schemeClr w14:val="tx1"/>
            </w14:solidFill>
          </w14:textFill>
        </w:rPr>
        <w:t>用合同</w:t>
      </w:r>
      <w:r>
        <w:rPr>
          <w:rFonts w:hint="eastAsia" w:ascii="宋体" w:hAnsi="宋体" w:eastAsia="宋体" w:cs="宋体"/>
          <w:color w:val="000000" w:themeColor="text1"/>
          <w:highlight w:val="none"/>
          <w14:textFill>
            <w14:solidFill>
              <w14:schemeClr w14:val="tx1"/>
            </w14:solidFill>
          </w14:textFill>
        </w:rPr>
        <w:t>条</w:t>
      </w:r>
      <w:r>
        <w:rPr>
          <w:rFonts w:hint="eastAsia"/>
          <w:color w:val="000000" w:themeColor="text1"/>
          <w:highlight w:val="none"/>
          <w14:textFill>
            <w14:solidFill>
              <w14:schemeClr w14:val="tx1"/>
            </w14:solidFill>
          </w14:textFill>
        </w:rPr>
        <w:t>款</w:t>
      </w:r>
      <w:r>
        <w:rPr>
          <w:rFonts w:hint="eastAsia" w:ascii="宋体" w:hAnsi="宋体" w:eastAsia="宋体" w:cs="宋体"/>
          <w:color w:val="000000" w:themeColor="text1"/>
          <w:highlight w:val="none"/>
          <w14:textFill>
            <w14:solidFill>
              <w14:schemeClr w14:val="tx1"/>
            </w14:solidFill>
          </w14:textFill>
        </w:rPr>
        <w:t>进</w:t>
      </w:r>
      <w:r>
        <w:rPr>
          <w:rFonts w:hint="eastAsia"/>
          <w:color w:val="000000" w:themeColor="text1"/>
          <w:highlight w:val="none"/>
          <w14:textFill>
            <w14:solidFill>
              <w14:schemeClr w14:val="tx1"/>
            </w14:solidFill>
          </w14:textFill>
        </w:rPr>
        <w:t>行修改</w:t>
      </w:r>
      <w:r>
        <w:rPr>
          <w:rFonts w:hint="eastAsia" w:ascii="宋体" w:hAnsi="宋体" w:eastAsia="宋体" w:cs="宋体"/>
          <w:color w:val="000000" w:themeColor="text1"/>
          <w:highlight w:val="none"/>
          <w14:textFill>
            <w14:solidFill>
              <w14:schemeClr w14:val="tx1"/>
            </w14:solidFill>
          </w14:textFill>
        </w:rPr>
        <w:t>补</w:t>
      </w:r>
      <w:r>
        <w:rPr>
          <w:rFonts w:hint="eastAsia"/>
          <w:color w:val="000000" w:themeColor="text1"/>
          <w:highlight w:val="none"/>
          <w14:textFill>
            <w14:solidFill>
              <w14:schemeClr w14:val="tx1"/>
            </w14:solidFill>
          </w14:textFill>
        </w:rPr>
        <w:t>充。在使用</w:t>
      </w:r>
      <w:r>
        <w:rPr>
          <w:rFonts w:hint="eastAsia" w:ascii="宋体" w:hAnsi="宋体" w:eastAsia="宋体" w:cs="宋体"/>
          <w:color w:val="000000" w:themeColor="text1"/>
          <w:highlight w:val="none"/>
          <w14:textFill>
            <w14:solidFill>
              <w14:schemeClr w14:val="tx1"/>
            </w14:solidFill>
          </w14:textFill>
        </w:rPr>
        <w:t>专</w:t>
      </w:r>
      <w:r>
        <w:rPr>
          <w:rFonts w:hint="eastAsia"/>
          <w:color w:val="000000" w:themeColor="text1"/>
          <w:highlight w:val="none"/>
          <w14:textFill>
            <w14:solidFill>
              <w14:schemeClr w14:val="tx1"/>
            </w14:solidFill>
          </w14:textFill>
        </w:rPr>
        <w:t>用合同</w:t>
      </w:r>
      <w:r>
        <w:rPr>
          <w:rFonts w:hint="eastAsia" w:ascii="宋体" w:hAnsi="宋体" w:eastAsia="宋体" w:cs="宋体"/>
          <w:color w:val="000000" w:themeColor="text1"/>
          <w:highlight w:val="none"/>
          <w14:textFill>
            <w14:solidFill>
              <w14:schemeClr w14:val="tx1"/>
            </w14:solidFill>
          </w14:textFill>
        </w:rPr>
        <w:t>条</w:t>
      </w:r>
      <w:r>
        <w:rPr>
          <w:rFonts w:hint="eastAsia"/>
          <w:color w:val="000000" w:themeColor="text1"/>
          <w:highlight w:val="none"/>
          <w14:textFill>
            <w14:solidFill>
              <w14:schemeClr w14:val="tx1"/>
            </w14:solidFill>
          </w14:textFill>
        </w:rPr>
        <w:t>款</w:t>
      </w:r>
      <w:r>
        <w:rPr>
          <w:rFonts w:hint="eastAsia" w:ascii="宋体" w:hAnsi="宋体" w:eastAsia="宋体" w:cs="宋体"/>
          <w:color w:val="000000" w:themeColor="text1"/>
          <w:highlight w:val="none"/>
          <w14:textFill>
            <w14:solidFill>
              <w14:schemeClr w14:val="tx1"/>
            </w14:solidFill>
          </w14:textFill>
        </w:rPr>
        <w:t>时</w:t>
      </w:r>
      <w:r>
        <w:rPr>
          <w:rFonts w:hint="eastAsia"/>
          <w:color w:val="000000" w:themeColor="text1"/>
          <w:highlight w:val="none"/>
          <w14:textFill>
            <w14:solidFill>
              <w14:schemeClr w14:val="tx1"/>
            </w14:solidFill>
          </w14:textFill>
        </w:rPr>
        <w:t>，</w:t>
      </w:r>
      <w:r>
        <w:rPr>
          <w:rFonts w:hint="eastAsia" w:ascii="宋体" w:hAnsi="宋体" w:eastAsia="宋体" w:cs="宋体"/>
          <w:color w:val="000000" w:themeColor="text1"/>
          <w:highlight w:val="none"/>
          <w14:textFill>
            <w14:solidFill>
              <w14:schemeClr w14:val="tx1"/>
            </w14:solidFill>
          </w14:textFill>
        </w:rPr>
        <w:t>应</w:t>
      </w:r>
      <w:r>
        <w:rPr>
          <w:rFonts w:hint="eastAsia"/>
          <w:color w:val="000000" w:themeColor="text1"/>
          <w:highlight w:val="none"/>
          <w14:textFill>
            <w14:solidFill>
              <w14:schemeClr w14:val="tx1"/>
            </w14:solidFill>
          </w14:textFill>
        </w:rPr>
        <w:t>注意以下事</w:t>
      </w:r>
      <w:r>
        <w:rPr>
          <w:rFonts w:hint="eastAsia" w:ascii="宋体" w:hAnsi="宋体" w:eastAsia="宋体" w:cs="宋体"/>
          <w:color w:val="000000" w:themeColor="text1"/>
          <w:highlight w:val="none"/>
          <w14:textFill>
            <w14:solidFill>
              <w14:schemeClr w14:val="tx1"/>
            </w14:solidFill>
          </w14:textFill>
        </w:rPr>
        <w:t>项</w:t>
      </w:r>
      <w:r>
        <w:rPr>
          <w:rFonts w:hint="eastAsia"/>
          <w:color w:val="000000" w:themeColor="text1"/>
          <w:highlight w:val="none"/>
          <w14:textFill>
            <w14:solidFill>
              <w14:schemeClr w14:val="tx1"/>
            </w14:solidFill>
          </w14:textFill>
        </w:rPr>
        <w:t>：</w:t>
      </w:r>
    </w:p>
    <w:p>
      <w:pPr>
        <w:spacing w:line="400" w:lineRule="exact"/>
        <w:ind w:firstLine="440" w:firstLineChars="200"/>
        <w:rPr>
          <w:rFonts w:cs="Times New Roman"/>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1.</w:t>
      </w:r>
      <w:r>
        <w:rPr>
          <w:rFonts w:hint="eastAsia" w:ascii="宋体" w:hAnsi="宋体" w:eastAsia="宋体" w:cs="宋体"/>
          <w:color w:val="000000" w:themeColor="text1"/>
          <w:highlight w:val="none"/>
          <w14:textFill>
            <w14:solidFill>
              <w14:schemeClr w14:val="tx1"/>
            </w14:solidFill>
          </w14:textFill>
        </w:rPr>
        <w:t>专</w:t>
      </w:r>
      <w:r>
        <w:rPr>
          <w:rFonts w:hint="eastAsia"/>
          <w:color w:val="000000" w:themeColor="text1"/>
          <w:highlight w:val="none"/>
          <w14:textFill>
            <w14:solidFill>
              <w14:schemeClr w14:val="tx1"/>
            </w14:solidFill>
          </w14:textFill>
        </w:rPr>
        <w:t>用合同</w:t>
      </w:r>
      <w:r>
        <w:rPr>
          <w:rFonts w:hint="eastAsia" w:ascii="宋体" w:hAnsi="宋体" w:eastAsia="宋体" w:cs="宋体"/>
          <w:color w:val="000000" w:themeColor="text1"/>
          <w:highlight w:val="none"/>
          <w14:textFill>
            <w14:solidFill>
              <w14:schemeClr w14:val="tx1"/>
            </w14:solidFill>
          </w14:textFill>
        </w:rPr>
        <w:t>条</w:t>
      </w:r>
      <w:r>
        <w:rPr>
          <w:rFonts w:hint="eastAsia"/>
          <w:color w:val="000000" w:themeColor="text1"/>
          <w:highlight w:val="none"/>
          <w14:textFill>
            <w14:solidFill>
              <w14:schemeClr w14:val="tx1"/>
            </w14:solidFill>
          </w14:textFill>
        </w:rPr>
        <w:t>款的</w:t>
      </w:r>
      <w:r>
        <w:rPr>
          <w:rFonts w:hint="eastAsia" w:ascii="宋体" w:hAnsi="宋体" w:eastAsia="宋体" w:cs="宋体"/>
          <w:color w:val="000000" w:themeColor="text1"/>
          <w:highlight w:val="none"/>
          <w14:textFill>
            <w14:solidFill>
              <w14:schemeClr w14:val="tx1"/>
            </w14:solidFill>
          </w14:textFill>
        </w:rPr>
        <w:t>编号应与</w:t>
      </w:r>
      <w:r>
        <w:rPr>
          <w:rFonts w:hint="eastAsia"/>
          <w:color w:val="000000" w:themeColor="text1"/>
          <w:highlight w:val="none"/>
          <w14:textFill>
            <w14:solidFill>
              <w14:schemeClr w14:val="tx1"/>
            </w14:solidFill>
          </w14:textFill>
        </w:rPr>
        <w:t>相</w:t>
      </w:r>
      <w:r>
        <w:rPr>
          <w:rFonts w:hint="eastAsia" w:ascii="宋体" w:hAnsi="宋体" w:eastAsia="宋体" w:cs="宋体"/>
          <w:color w:val="000000" w:themeColor="text1"/>
          <w:highlight w:val="none"/>
          <w14:textFill>
            <w14:solidFill>
              <w14:schemeClr w14:val="tx1"/>
            </w14:solidFill>
          </w14:textFill>
        </w:rPr>
        <w:t>应</w:t>
      </w:r>
      <w:r>
        <w:rPr>
          <w:rFonts w:hint="eastAsia"/>
          <w:color w:val="000000" w:themeColor="text1"/>
          <w:highlight w:val="none"/>
          <w14:textFill>
            <w14:solidFill>
              <w14:schemeClr w14:val="tx1"/>
            </w14:solidFill>
          </w14:textFill>
        </w:rPr>
        <w:t>的通用合同</w:t>
      </w:r>
      <w:r>
        <w:rPr>
          <w:rFonts w:hint="eastAsia" w:ascii="宋体" w:hAnsi="宋体" w:eastAsia="宋体" w:cs="宋体"/>
          <w:color w:val="000000" w:themeColor="text1"/>
          <w:highlight w:val="none"/>
          <w14:textFill>
            <w14:solidFill>
              <w14:schemeClr w14:val="tx1"/>
            </w14:solidFill>
          </w14:textFill>
        </w:rPr>
        <w:t>条</w:t>
      </w:r>
      <w:r>
        <w:rPr>
          <w:rFonts w:hint="eastAsia"/>
          <w:color w:val="000000" w:themeColor="text1"/>
          <w:highlight w:val="none"/>
          <w14:textFill>
            <w14:solidFill>
              <w14:schemeClr w14:val="tx1"/>
            </w14:solidFill>
          </w14:textFill>
        </w:rPr>
        <w:t>款的</w:t>
      </w:r>
      <w:r>
        <w:rPr>
          <w:rFonts w:hint="eastAsia" w:ascii="宋体" w:hAnsi="宋体" w:eastAsia="宋体" w:cs="宋体"/>
          <w:color w:val="000000" w:themeColor="text1"/>
          <w:highlight w:val="none"/>
          <w14:textFill>
            <w14:solidFill>
              <w14:schemeClr w14:val="tx1"/>
            </w14:solidFill>
          </w14:textFill>
        </w:rPr>
        <w:t>编号</w:t>
      </w:r>
      <w:r>
        <w:rPr>
          <w:rFonts w:hint="eastAsia"/>
          <w:color w:val="000000" w:themeColor="text1"/>
          <w:highlight w:val="none"/>
          <w14:textFill>
            <w14:solidFill>
              <w14:schemeClr w14:val="tx1"/>
            </w14:solidFill>
          </w14:textFill>
        </w:rPr>
        <w:t>一致；</w:t>
      </w:r>
    </w:p>
    <w:p>
      <w:pPr>
        <w:spacing w:line="400" w:lineRule="exact"/>
        <w:ind w:firstLine="440" w:firstLineChars="200"/>
        <w:rPr>
          <w:rFonts w:cs="Times New Roman"/>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2.</w:t>
      </w:r>
      <w:r>
        <w:rPr>
          <w:rFonts w:hint="eastAsia"/>
          <w:color w:val="000000" w:themeColor="text1"/>
          <w:highlight w:val="none"/>
          <w14:textFill>
            <w14:solidFill>
              <w14:schemeClr w14:val="tx1"/>
            </w14:solidFill>
          </w14:textFill>
        </w:rPr>
        <w:t>合同</w:t>
      </w:r>
      <w:r>
        <w:rPr>
          <w:rFonts w:hint="eastAsia" w:ascii="宋体" w:hAnsi="宋体" w:eastAsia="宋体" w:cs="宋体"/>
          <w:color w:val="000000" w:themeColor="text1"/>
          <w:highlight w:val="none"/>
          <w14:textFill>
            <w14:solidFill>
              <w14:schemeClr w14:val="tx1"/>
            </w14:solidFill>
          </w14:textFill>
        </w:rPr>
        <w:t>当</w:t>
      </w:r>
      <w:r>
        <w:rPr>
          <w:rFonts w:hint="eastAsia"/>
          <w:color w:val="000000" w:themeColor="text1"/>
          <w:highlight w:val="none"/>
          <w14:textFill>
            <w14:solidFill>
              <w14:schemeClr w14:val="tx1"/>
            </w14:solidFill>
          </w14:textFill>
        </w:rPr>
        <w:t>事人可以通</w:t>
      </w:r>
      <w:r>
        <w:rPr>
          <w:rFonts w:hint="eastAsia" w:ascii="宋体" w:hAnsi="宋体" w:eastAsia="宋体" w:cs="宋体"/>
          <w:color w:val="000000" w:themeColor="text1"/>
          <w:highlight w:val="none"/>
          <w14:textFill>
            <w14:solidFill>
              <w14:schemeClr w14:val="tx1"/>
            </w14:solidFill>
          </w14:textFill>
        </w:rPr>
        <w:t>过对专</w:t>
      </w:r>
      <w:r>
        <w:rPr>
          <w:rFonts w:hint="eastAsia"/>
          <w:color w:val="000000" w:themeColor="text1"/>
          <w:highlight w:val="none"/>
          <w14:textFill>
            <w14:solidFill>
              <w14:schemeClr w14:val="tx1"/>
            </w14:solidFill>
          </w14:textFill>
        </w:rPr>
        <w:t>用合同</w:t>
      </w:r>
      <w:r>
        <w:rPr>
          <w:rFonts w:hint="eastAsia" w:ascii="宋体" w:hAnsi="宋体" w:eastAsia="宋体" w:cs="宋体"/>
          <w:color w:val="000000" w:themeColor="text1"/>
          <w:highlight w:val="none"/>
          <w14:textFill>
            <w14:solidFill>
              <w14:schemeClr w14:val="tx1"/>
            </w14:solidFill>
          </w14:textFill>
        </w:rPr>
        <w:t>条</w:t>
      </w:r>
      <w:r>
        <w:rPr>
          <w:rFonts w:hint="eastAsia"/>
          <w:color w:val="000000" w:themeColor="text1"/>
          <w:highlight w:val="none"/>
          <w14:textFill>
            <w14:solidFill>
              <w14:schemeClr w14:val="tx1"/>
            </w14:solidFill>
          </w14:textFill>
        </w:rPr>
        <w:t>款的修改，</w:t>
      </w:r>
      <w:r>
        <w:rPr>
          <w:rFonts w:hint="eastAsia" w:ascii="宋体" w:hAnsi="宋体" w:eastAsia="宋体" w:cs="宋体"/>
          <w:color w:val="000000" w:themeColor="text1"/>
          <w:highlight w:val="none"/>
          <w14:textFill>
            <w14:solidFill>
              <w14:schemeClr w14:val="tx1"/>
            </w14:solidFill>
          </w14:textFill>
        </w:rPr>
        <w:t>满</w:t>
      </w:r>
      <w:r>
        <w:rPr>
          <w:rFonts w:hint="eastAsia"/>
          <w:color w:val="000000" w:themeColor="text1"/>
          <w:highlight w:val="none"/>
          <w14:textFill>
            <w14:solidFill>
              <w14:schemeClr w14:val="tx1"/>
            </w14:solidFill>
          </w14:textFill>
        </w:rPr>
        <w:t>足具体建</w:t>
      </w:r>
      <w:r>
        <w:rPr>
          <w:rFonts w:hint="eastAsia" w:ascii="宋体" w:hAnsi="宋体" w:eastAsia="宋体" w:cs="宋体"/>
          <w:color w:val="000000" w:themeColor="text1"/>
          <w:highlight w:val="none"/>
          <w14:textFill>
            <w14:solidFill>
              <w14:schemeClr w14:val="tx1"/>
            </w14:solidFill>
          </w14:textFill>
        </w:rPr>
        <w:t>设</w:t>
      </w:r>
      <w:r>
        <w:rPr>
          <w:rFonts w:hint="eastAsia"/>
          <w:color w:val="000000" w:themeColor="text1"/>
          <w:highlight w:val="none"/>
          <w14:textFill>
            <w14:solidFill>
              <w14:schemeClr w14:val="tx1"/>
            </w14:solidFill>
          </w14:textFill>
        </w:rPr>
        <w:t>工程的特殊要求，避免直接修改通用合同</w:t>
      </w:r>
      <w:r>
        <w:rPr>
          <w:rFonts w:hint="eastAsia" w:ascii="宋体" w:hAnsi="宋体" w:eastAsia="宋体" w:cs="宋体"/>
          <w:color w:val="000000" w:themeColor="text1"/>
          <w:highlight w:val="none"/>
          <w14:textFill>
            <w14:solidFill>
              <w14:schemeClr w14:val="tx1"/>
            </w14:solidFill>
          </w14:textFill>
        </w:rPr>
        <w:t>条</w:t>
      </w:r>
      <w:r>
        <w:rPr>
          <w:rFonts w:hint="eastAsia"/>
          <w:color w:val="000000" w:themeColor="text1"/>
          <w:highlight w:val="none"/>
          <w14:textFill>
            <w14:solidFill>
              <w14:schemeClr w14:val="tx1"/>
            </w14:solidFill>
          </w14:textFill>
        </w:rPr>
        <w:t>款；</w:t>
      </w:r>
    </w:p>
    <w:p>
      <w:pPr>
        <w:spacing w:line="400" w:lineRule="exact"/>
        <w:ind w:firstLine="440" w:firstLineChars="200"/>
        <w:rPr>
          <w:rFonts w:cs="Times New Roman"/>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3.</w:t>
      </w:r>
      <w:r>
        <w:rPr>
          <w:rFonts w:hint="eastAsia"/>
          <w:color w:val="000000" w:themeColor="text1"/>
          <w:highlight w:val="none"/>
          <w14:textFill>
            <w14:solidFill>
              <w14:schemeClr w14:val="tx1"/>
            </w14:solidFill>
          </w14:textFill>
        </w:rPr>
        <w:t>在</w:t>
      </w:r>
      <w:r>
        <w:rPr>
          <w:rFonts w:hint="eastAsia" w:ascii="宋体" w:hAnsi="宋体" w:eastAsia="宋体" w:cs="宋体"/>
          <w:color w:val="000000" w:themeColor="text1"/>
          <w:highlight w:val="none"/>
          <w14:textFill>
            <w14:solidFill>
              <w14:schemeClr w14:val="tx1"/>
            </w14:solidFill>
          </w14:textFill>
        </w:rPr>
        <w:t>专</w:t>
      </w:r>
      <w:r>
        <w:rPr>
          <w:rFonts w:hint="eastAsia"/>
          <w:color w:val="000000" w:themeColor="text1"/>
          <w:highlight w:val="none"/>
          <w14:textFill>
            <w14:solidFill>
              <w14:schemeClr w14:val="tx1"/>
            </w14:solidFill>
          </w14:textFill>
        </w:rPr>
        <w:t>用合同</w:t>
      </w:r>
      <w:r>
        <w:rPr>
          <w:rFonts w:hint="eastAsia" w:ascii="宋体" w:hAnsi="宋体" w:eastAsia="宋体" w:cs="宋体"/>
          <w:color w:val="000000" w:themeColor="text1"/>
          <w:highlight w:val="none"/>
          <w14:textFill>
            <w14:solidFill>
              <w14:schemeClr w14:val="tx1"/>
            </w14:solidFill>
          </w14:textFill>
        </w:rPr>
        <w:t>条</w:t>
      </w:r>
      <w:r>
        <w:rPr>
          <w:rFonts w:hint="eastAsia"/>
          <w:color w:val="000000" w:themeColor="text1"/>
          <w:highlight w:val="none"/>
          <w14:textFill>
            <w14:solidFill>
              <w14:schemeClr w14:val="tx1"/>
            </w14:solidFill>
          </w14:textFill>
        </w:rPr>
        <w:t>款中有</w:t>
      </w:r>
      <w:r>
        <w:rPr>
          <w:rFonts w:hint="eastAsia" w:ascii="宋体" w:hAnsi="宋体" w:eastAsia="宋体" w:cs="宋体"/>
          <w:color w:val="000000" w:themeColor="text1"/>
          <w:highlight w:val="none"/>
          <w14:textFill>
            <w14:solidFill>
              <w14:schemeClr w14:val="tx1"/>
            </w14:solidFill>
          </w14:textFill>
        </w:rPr>
        <w:t>横</w:t>
      </w:r>
      <w:r>
        <w:rPr>
          <w:rFonts w:hint="eastAsia"/>
          <w:color w:val="000000" w:themeColor="text1"/>
          <w:highlight w:val="none"/>
          <w14:textFill>
            <w14:solidFill>
              <w14:schemeClr w14:val="tx1"/>
            </w14:solidFill>
          </w14:textFill>
        </w:rPr>
        <w:t>道</w:t>
      </w:r>
      <w:r>
        <w:rPr>
          <w:rFonts w:hint="eastAsia" w:ascii="宋体" w:hAnsi="宋体" w:eastAsia="宋体" w:cs="宋体"/>
          <w:color w:val="000000" w:themeColor="text1"/>
          <w:highlight w:val="none"/>
          <w14:textFill>
            <w14:solidFill>
              <w14:schemeClr w14:val="tx1"/>
            </w14:solidFill>
          </w14:textFill>
        </w:rPr>
        <w:t>线</w:t>
      </w:r>
      <w:r>
        <w:rPr>
          <w:rFonts w:hint="eastAsia"/>
          <w:color w:val="000000" w:themeColor="text1"/>
          <w:highlight w:val="none"/>
          <w14:textFill>
            <w14:solidFill>
              <w14:schemeClr w14:val="tx1"/>
            </w14:solidFill>
          </w14:textFill>
        </w:rPr>
        <w:t>的地方，合同</w:t>
      </w:r>
      <w:r>
        <w:rPr>
          <w:rFonts w:hint="eastAsia" w:ascii="宋体" w:hAnsi="宋体" w:eastAsia="宋体" w:cs="宋体"/>
          <w:color w:val="000000" w:themeColor="text1"/>
          <w:highlight w:val="none"/>
          <w14:textFill>
            <w14:solidFill>
              <w14:schemeClr w14:val="tx1"/>
            </w14:solidFill>
          </w14:textFill>
        </w:rPr>
        <w:t>当</w:t>
      </w:r>
      <w:r>
        <w:rPr>
          <w:rFonts w:hint="eastAsia"/>
          <w:color w:val="000000" w:themeColor="text1"/>
          <w:highlight w:val="none"/>
          <w14:textFill>
            <w14:solidFill>
              <w14:schemeClr w14:val="tx1"/>
            </w14:solidFill>
          </w14:textFill>
        </w:rPr>
        <w:t>事人可</w:t>
      </w:r>
      <w:r>
        <w:rPr>
          <w:rFonts w:hint="eastAsia" w:ascii="宋体" w:hAnsi="宋体" w:eastAsia="宋体" w:cs="宋体"/>
          <w:color w:val="000000" w:themeColor="text1"/>
          <w:highlight w:val="none"/>
          <w14:textFill>
            <w14:solidFill>
              <w14:schemeClr w14:val="tx1"/>
            </w14:solidFill>
          </w14:textFill>
        </w:rPr>
        <w:t>针对</w:t>
      </w:r>
      <w:r>
        <w:rPr>
          <w:rFonts w:hint="eastAsia"/>
          <w:color w:val="000000" w:themeColor="text1"/>
          <w:highlight w:val="none"/>
          <w14:textFill>
            <w14:solidFill>
              <w14:schemeClr w14:val="tx1"/>
            </w14:solidFill>
          </w14:textFill>
        </w:rPr>
        <w:t>相</w:t>
      </w:r>
      <w:r>
        <w:rPr>
          <w:rFonts w:hint="eastAsia" w:ascii="宋体" w:hAnsi="宋体" w:eastAsia="宋体" w:cs="宋体"/>
          <w:color w:val="000000" w:themeColor="text1"/>
          <w:highlight w:val="none"/>
          <w14:textFill>
            <w14:solidFill>
              <w14:schemeClr w14:val="tx1"/>
            </w14:solidFill>
          </w14:textFill>
        </w:rPr>
        <w:t>应</w:t>
      </w:r>
      <w:r>
        <w:rPr>
          <w:rFonts w:hint="eastAsia"/>
          <w:color w:val="000000" w:themeColor="text1"/>
          <w:highlight w:val="none"/>
          <w14:textFill>
            <w14:solidFill>
              <w14:schemeClr w14:val="tx1"/>
            </w14:solidFill>
          </w14:textFill>
        </w:rPr>
        <w:t>的通用合同</w:t>
      </w:r>
      <w:r>
        <w:rPr>
          <w:rFonts w:hint="eastAsia" w:ascii="宋体" w:hAnsi="宋体" w:eastAsia="宋体" w:cs="宋体"/>
          <w:color w:val="000000" w:themeColor="text1"/>
          <w:highlight w:val="none"/>
          <w14:textFill>
            <w14:solidFill>
              <w14:schemeClr w14:val="tx1"/>
            </w14:solidFill>
          </w14:textFill>
        </w:rPr>
        <w:t>条</w:t>
      </w:r>
      <w:r>
        <w:rPr>
          <w:rFonts w:hint="eastAsia"/>
          <w:color w:val="000000" w:themeColor="text1"/>
          <w:highlight w:val="none"/>
          <w14:textFill>
            <w14:solidFill>
              <w14:schemeClr w14:val="tx1"/>
            </w14:solidFill>
          </w14:textFill>
        </w:rPr>
        <w:t>款</w:t>
      </w:r>
      <w:r>
        <w:rPr>
          <w:rFonts w:hint="eastAsia" w:ascii="宋体" w:hAnsi="宋体" w:eastAsia="宋体" w:cs="宋体"/>
          <w:color w:val="000000" w:themeColor="text1"/>
          <w:highlight w:val="none"/>
          <w14:textFill>
            <w14:solidFill>
              <w14:schemeClr w14:val="tx1"/>
            </w14:solidFill>
          </w14:textFill>
        </w:rPr>
        <w:t>进</w:t>
      </w:r>
      <w:r>
        <w:rPr>
          <w:rFonts w:hint="eastAsia"/>
          <w:color w:val="000000" w:themeColor="text1"/>
          <w:highlight w:val="none"/>
          <w14:textFill>
            <w14:solidFill>
              <w14:schemeClr w14:val="tx1"/>
            </w14:solidFill>
          </w14:textFill>
        </w:rPr>
        <w:t>行</w:t>
      </w:r>
      <w:r>
        <w:rPr>
          <w:rFonts w:hint="eastAsia" w:ascii="宋体" w:hAnsi="宋体" w:eastAsia="宋体" w:cs="宋体"/>
          <w:color w:val="000000" w:themeColor="text1"/>
          <w:highlight w:val="none"/>
          <w14:textFill>
            <w14:solidFill>
              <w14:schemeClr w14:val="tx1"/>
            </w14:solidFill>
          </w14:textFill>
        </w:rPr>
        <w:t>细</w:t>
      </w:r>
      <w:r>
        <w:rPr>
          <w:rFonts w:hint="eastAsia"/>
          <w:color w:val="000000" w:themeColor="text1"/>
          <w:highlight w:val="none"/>
          <w14:textFill>
            <w14:solidFill>
              <w14:schemeClr w14:val="tx1"/>
            </w14:solidFill>
          </w14:textFill>
        </w:rPr>
        <w:t>化、完善、</w:t>
      </w:r>
      <w:r>
        <w:rPr>
          <w:rFonts w:hint="eastAsia" w:ascii="宋体" w:hAnsi="宋体" w:eastAsia="宋体" w:cs="宋体"/>
          <w:color w:val="000000" w:themeColor="text1"/>
          <w:highlight w:val="none"/>
          <w14:textFill>
            <w14:solidFill>
              <w14:schemeClr w14:val="tx1"/>
            </w14:solidFill>
          </w14:textFill>
        </w:rPr>
        <w:t>补</w:t>
      </w:r>
      <w:r>
        <w:rPr>
          <w:rFonts w:hint="eastAsia"/>
          <w:color w:val="000000" w:themeColor="text1"/>
          <w:highlight w:val="none"/>
          <w14:textFill>
            <w14:solidFill>
              <w14:schemeClr w14:val="tx1"/>
            </w14:solidFill>
          </w14:textFill>
        </w:rPr>
        <w:t>充、修改或另行</w:t>
      </w:r>
      <w:r>
        <w:rPr>
          <w:rFonts w:hint="eastAsia" w:ascii="宋体" w:hAnsi="宋体" w:eastAsia="宋体" w:cs="宋体"/>
          <w:color w:val="000000" w:themeColor="text1"/>
          <w:highlight w:val="none"/>
          <w14:textFill>
            <w14:solidFill>
              <w14:schemeClr w14:val="tx1"/>
            </w14:solidFill>
          </w14:textFill>
        </w:rPr>
        <w:t>约</w:t>
      </w:r>
      <w:r>
        <w:rPr>
          <w:rFonts w:hint="eastAsia"/>
          <w:color w:val="000000" w:themeColor="text1"/>
          <w:highlight w:val="none"/>
          <w14:textFill>
            <w14:solidFill>
              <w14:schemeClr w14:val="tx1"/>
            </w14:solidFill>
          </w14:textFill>
        </w:rPr>
        <w:t>定；如无</w:t>
      </w:r>
      <w:r>
        <w:rPr>
          <w:rFonts w:hint="eastAsia" w:ascii="宋体" w:hAnsi="宋体" w:eastAsia="宋体" w:cs="宋体"/>
          <w:color w:val="000000" w:themeColor="text1"/>
          <w:highlight w:val="none"/>
          <w14:textFill>
            <w14:solidFill>
              <w14:schemeClr w14:val="tx1"/>
            </w14:solidFill>
          </w14:textFill>
        </w:rPr>
        <w:t>细</w:t>
      </w:r>
      <w:r>
        <w:rPr>
          <w:rFonts w:hint="eastAsia"/>
          <w:color w:val="000000" w:themeColor="text1"/>
          <w:highlight w:val="none"/>
          <w14:textFill>
            <w14:solidFill>
              <w14:schemeClr w14:val="tx1"/>
            </w14:solidFill>
          </w14:textFill>
        </w:rPr>
        <w:t>化、完善、</w:t>
      </w:r>
      <w:r>
        <w:rPr>
          <w:rFonts w:hint="eastAsia" w:ascii="宋体" w:hAnsi="宋体" w:eastAsia="宋体" w:cs="宋体"/>
          <w:color w:val="000000" w:themeColor="text1"/>
          <w:highlight w:val="none"/>
          <w14:textFill>
            <w14:solidFill>
              <w14:schemeClr w14:val="tx1"/>
            </w14:solidFill>
          </w14:textFill>
        </w:rPr>
        <w:t>补</w:t>
      </w:r>
      <w:r>
        <w:rPr>
          <w:rFonts w:hint="eastAsia"/>
          <w:color w:val="000000" w:themeColor="text1"/>
          <w:highlight w:val="none"/>
          <w14:textFill>
            <w14:solidFill>
              <w14:schemeClr w14:val="tx1"/>
            </w14:solidFill>
          </w14:textFill>
        </w:rPr>
        <w:t>充、修改或另行</w:t>
      </w:r>
      <w:r>
        <w:rPr>
          <w:rFonts w:hint="eastAsia" w:ascii="宋体" w:hAnsi="宋体" w:eastAsia="宋体" w:cs="宋体"/>
          <w:color w:val="000000" w:themeColor="text1"/>
          <w:highlight w:val="none"/>
          <w14:textFill>
            <w14:solidFill>
              <w14:schemeClr w14:val="tx1"/>
            </w14:solidFill>
          </w14:textFill>
        </w:rPr>
        <w:t>约</w:t>
      </w:r>
      <w:r>
        <w:rPr>
          <w:rFonts w:hint="eastAsia"/>
          <w:color w:val="000000" w:themeColor="text1"/>
          <w:highlight w:val="none"/>
          <w14:textFill>
            <w14:solidFill>
              <w14:schemeClr w14:val="tx1"/>
            </w14:solidFill>
          </w14:textFill>
        </w:rPr>
        <w:t>定，</w:t>
      </w:r>
      <w:r>
        <w:rPr>
          <w:rFonts w:hint="eastAsia" w:ascii="宋体" w:hAnsi="宋体" w:eastAsia="宋体" w:cs="宋体"/>
          <w:color w:val="000000" w:themeColor="text1"/>
          <w:highlight w:val="none"/>
          <w14:textFill>
            <w14:solidFill>
              <w14:schemeClr w14:val="tx1"/>
            </w14:solidFill>
          </w14:textFill>
        </w:rPr>
        <w:t>则填写</w:t>
      </w:r>
      <w:r>
        <w:rPr>
          <w:rFonts w:hint="eastAsia"/>
          <w:color w:val="000000" w:themeColor="text1"/>
          <w:highlight w:val="none"/>
          <w14:textFill>
            <w14:solidFill>
              <w14:schemeClr w14:val="tx1"/>
            </w14:solidFill>
          </w14:textFill>
        </w:rPr>
        <w:t>“无”或</w:t>
      </w:r>
      <w:r>
        <w:rPr>
          <w:rFonts w:hint="eastAsia" w:ascii="宋体" w:hAnsi="宋体" w:eastAsia="宋体" w:cs="宋体"/>
          <w:color w:val="000000" w:themeColor="text1"/>
          <w:highlight w:val="none"/>
          <w14:textFill>
            <w14:solidFill>
              <w14:schemeClr w14:val="tx1"/>
            </w14:solidFill>
          </w14:textFill>
        </w:rPr>
        <w:t>划</w:t>
      </w:r>
      <w:r>
        <w:rPr>
          <w:rFonts w:hint="eastAsia"/>
          <w:color w:val="000000" w:themeColor="text1"/>
          <w:highlight w:val="none"/>
          <w14:textFill>
            <w14:solidFill>
              <w14:schemeClr w14:val="tx1"/>
            </w14:solidFill>
          </w14:textFill>
        </w:rPr>
        <w:t>“</w:t>
      </w:r>
      <w:r>
        <w:rPr>
          <w:color w:val="000000" w:themeColor="text1"/>
          <w:highlight w:val="none"/>
          <w14:textFill>
            <w14:solidFill>
              <w14:schemeClr w14:val="tx1"/>
            </w14:solidFill>
          </w14:textFill>
        </w:rPr>
        <w:t>/</w:t>
      </w:r>
      <w:r>
        <w:rPr>
          <w:rFonts w:hint="eastAsia"/>
          <w:color w:val="000000" w:themeColor="text1"/>
          <w:highlight w:val="none"/>
          <w14:textFill>
            <w14:solidFill>
              <w14:schemeClr w14:val="tx1"/>
            </w14:solidFill>
          </w14:textFill>
        </w:rPr>
        <w:t>”。</w:t>
      </w:r>
    </w:p>
    <w:p>
      <w:pPr>
        <w:spacing w:line="400" w:lineRule="exact"/>
        <w:ind w:firstLine="440" w:firstLineChars="200"/>
        <w:rPr>
          <w:rFonts w:cs="Times New Roman"/>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二、《示范文本》的性</w:t>
      </w:r>
      <w:r>
        <w:rPr>
          <w:rFonts w:hint="eastAsia" w:ascii="宋体" w:hAnsi="宋体" w:eastAsia="宋体" w:cs="宋体"/>
          <w:color w:val="000000" w:themeColor="text1"/>
          <w:highlight w:val="none"/>
          <w14:textFill>
            <w14:solidFill>
              <w14:schemeClr w14:val="tx1"/>
            </w14:solidFill>
          </w14:textFill>
        </w:rPr>
        <w:t>质</w:t>
      </w:r>
      <w:r>
        <w:rPr>
          <w:rFonts w:hint="eastAsia"/>
          <w:color w:val="000000" w:themeColor="text1"/>
          <w:highlight w:val="none"/>
          <w14:textFill>
            <w14:solidFill>
              <w14:schemeClr w14:val="tx1"/>
            </w14:solidFill>
          </w14:textFill>
        </w:rPr>
        <w:t>和适用范</w:t>
      </w:r>
      <w:r>
        <w:rPr>
          <w:rFonts w:hint="eastAsia" w:ascii="宋体" w:hAnsi="宋体" w:eastAsia="宋体" w:cs="宋体"/>
          <w:color w:val="000000" w:themeColor="text1"/>
          <w:highlight w:val="none"/>
          <w14:textFill>
            <w14:solidFill>
              <w14:schemeClr w14:val="tx1"/>
            </w14:solidFill>
          </w14:textFill>
        </w:rPr>
        <w:t>围</w:t>
      </w:r>
    </w:p>
    <w:p>
      <w:pPr>
        <w:spacing w:line="400" w:lineRule="exact"/>
        <w:ind w:firstLine="440" w:firstLineChars="200"/>
        <w:rPr>
          <w:rFonts w:cs="Times New Roman"/>
          <w:color w:val="000000" w:themeColor="text1"/>
          <w:highlight w:val="none"/>
          <w14:textFill>
            <w14:solidFill>
              <w14:schemeClr w14:val="tx1"/>
            </w14:solidFill>
          </w14:textFill>
        </w:rPr>
        <w:sectPr>
          <w:footerReference r:id="rId7" w:type="default"/>
          <w:pgSz w:w="11906" w:h="16838"/>
          <w:pgMar w:top="1418" w:right="1555" w:bottom="1418" w:left="1531" w:header="851" w:footer="992" w:gutter="0"/>
          <w:pgNumType w:fmt="decimal"/>
          <w:cols w:space="720" w:num="1"/>
          <w:titlePg/>
          <w:docGrid w:type="lines" w:linePitch="312" w:charSpace="0"/>
        </w:sectPr>
      </w:pPr>
      <w:r>
        <w:rPr>
          <w:rFonts w:hint="eastAsia"/>
          <w:color w:val="000000" w:themeColor="text1"/>
          <w:highlight w:val="none"/>
          <w14:textFill>
            <w14:solidFill>
              <w14:schemeClr w14:val="tx1"/>
            </w14:solidFill>
          </w14:textFill>
        </w:rPr>
        <w:t>《示范文本》</w:t>
      </w:r>
      <w:r>
        <w:rPr>
          <w:rFonts w:hint="eastAsia" w:ascii="宋体" w:hAnsi="宋体" w:eastAsia="宋体" w:cs="宋体"/>
          <w:color w:val="000000" w:themeColor="text1"/>
          <w:highlight w:val="none"/>
          <w14:textFill>
            <w14:solidFill>
              <w14:schemeClr w14:val="tx1"/>
            </w14:solidFill>
          </w14:textFill>
        </w:rPr>
        <w:t>为</w:t>
      </w:r>
      <w:r>
        <w:rPr>
          <w:rFonts w:hint="eastAsia"/>
          <w:color w:val="000000" w:themeColor="text1"/>
          <w:highlight w:val="none"/>
          <w14:textFill>
            <w14:solidFill>
              <w14:schemeClr w14:val="tx1"/>
            </w14:solidFill>
          </w14:textFill>
        </w:rPr>
        <w:t>非强制性使用文本。《示范文本》适用于房屋建筑工程、土木工程、</w:t>
      </w:r>
      <w:r>
        <w:rPr>
          <w:rFonts w:hint="eastAsia" w:ascii="宋体" w:hAnsi="宋体" w:eastAsia="宋体" w:cs="宋体"/>
          <w:color w:val="000000" w:themeColor="text1"/>
          <w:highlight w:val="none"/>
          <w14:textFill>
            <w14:solidFill>
              <w14:schemeClr w14:val="tx1"/>
            </w14:solidFill>
          </w14:textFill>
        </w:rPr>
        <w:t>线</w:t>
      </w:r>
      <w:r>
        <w:rPr>
          <w:rFonts w:hint="eastAsia"/>
          <w:color w:val="000000" w:themeColor="text1"/>
          <w:highlight w:val="none"/>
          <w14:textFill>
            <w14:solidFill>
              <w14:schemeClr w14:val="tx1"/>
            </w14:solidFill>
          </w14:textFill>
        </w:rPr>
        <w:t>路管道和</w:t>
      </w:r>
      <w:r>
        <w:rPr>
          <w:rFonts w:hint="eastAsia" w:ascii="宋体" w:hAnsi="宋体" w:eastAsia="宋体" w:cs="宋体"/>
          <w:color w:val="000000" w:themeColor="text1"/>
          <w:highlight w:val="none"/>
          <w14:textFill>
            <w14:solidFill>
              <w14:schemeClr w14:val="tx1"/>
            </w14:solidFill>
          </w14:textFill>
        </w:rPr>
        <w:t>设备</w:t>
      </w:r>
      <w:r>
        <w:rPr>
          <w:rFonts w:hint="eastAsia"/>
          <w:color w:val="000000" w:themeColor="text1"/>
          <w:highlight w:val="none"/>
          <w14:textFill>
            <w14:solidFill>
              <w14:schemeClr w14:val="tx1"/>
            </w14:solidFill>
          </w14:textFill>
        </w:rPr>
        <w:t>安装工程、装修工程等建</w:t>
      </w:r>
      <w:r>
        <w:rPr>
          <w:rFonts w:hint="eastAsia" w:ascii="宋体" w:hAnsi="宋体" w:eastAsia="宋体" w:cs="宋体"/>
          <w:color w:val="000000" w:themeColor="text1"/>
          <w:highlight w:val="none"/>
          <w14:textFill>
            <w14:solidFill>
              <w14:schemeClr w14:val="tx1"/>
            </w14:solidFill>
          </w14:textFill>
        </w:rPr>
        <w:t>设</w:t>
      </w:r>
      <w:r>
        <w:rPr>
          <w:rFonts w:hint="eastAsia"/>
          <w:color w:val="000000" w:themeColor="text1"/>
          <w:highlight w:val="none"/>
          <w14:textFill>
            <w14:solidFill>
              <w14:schemeClr w14:val="tx1"/>
            </w14:solidFill>
          </w14:textFill>
        </w:rPr>
        <w:t>工程的施工承</w:t>
      </w:r>
      <w:r>
        <w:rPr>
          <w:rFonts w:hint="eastAsia" w:ascii="宋体" w:hAnsi="宋体" w:eastAsia="宋体" w:cs="宋体"/>
          <w:color w:val="000000" w:themeColor="text1"/>
          <w:highlight w:val="none"/>
          <w14:textFill>
            <w14:solidFill>
              <w14:schemeClr w14:val="tx1"/>
            </w14:solidFill>
          </w14:textFill>
        </w:rPr>
        <w:t>发</w:t>
      </w:r>
      <w:r>
        <w:rPr>
          <w:rFonts w:hint="eastAsia"/>
          <w:color w:val="000000" w:themeColor="text1"/>
          <w:highlight w:val="none"/>
          <w14:textFill>
            <w14:solidFill>
              <w14:schemeClr w14:val="tx1"/>
            </w14:solidFill>
          </w14:textFill>
        </w:rPr>
        <w:t>包活</w:t>
      </w:r>
      <w:r>
        <w:rPr>
          <w:rFonts w:hint="eastAsia" w:ascii="宋体" w:hAnsi="宋体" w:eastAsia="宋体" w:cs="宋体"/>
          <w:color w:val="000000" w:themeColor="text1"/>
          <w:highlight w:val="none"/>
          <w14:textFill>
            <w14:solidFill>
              <w14:schemeClr w14:val="tx1"/>
            </w14:solidFill>
          </w14:textFill>
        </w:rPr>
        <w:t>动</w:t>
      </w:r>
      <w:r>
        <w:rPr>
          <w:color w:val="000000" w:themeColor="text1"/>
          <w:highlight w:val="none"/>
          <w14:textFill>
            <w14:solidFill>
              <w14:schemeClr w14:val="tx1"/>
            </w14:solidFill>
          </w14:textFill>
        </w:rPr>
        <w:t>,</w:t>
      </w:r>
      <w:r>
        <w:rPr>
          <w:rFonts w:hint="eastAsia"/>
          <w:color w:val="000000" w:themeColor="text1"/>
          <w:highlight w:val="none"/>
          <w14:textFill>
            <w14:solidFill>
              <w14:schemeClr w14:val="tx1"/>
            </w14:solidFill>
          </w14:textFill>
        </w:rPr>
        <w:t>合同</w:t>
      </w:r>
      <w:r>
        <w:rPr>
          <w:rFonts w:hint="eastAsia" w:ascii="宋体" w:hAnsi="宋体" w:eastAsia="宋体" w:cs="宋体"/>
          <w:color w:val="000000" w:themeColor="text1"/>
          <w:highlight w:val="none"/>
          <w14:textFill>
            <w14:solidFill>
              <w14:schemeClr w14:val="tx1"/>
            </w14:solidFill>
          </w14:textFill>
        </w:rPr>
        <w:t>当</w:t>
      </w:r>
      <w:r>
        <w:rPr>
          <w:rFonts w:hint="eastAsia"/>
          <w:color w:val="000000" w:themeColor="text1"/>
          <w:highlight w:val="none"/>
          <w14:textFill>
            <w14:solidFill>
              <w14:schemeClr w14:val="tx1"/>
            </w14:solidFill>
          </w14:textFill>
        </w:rPr>
        <w:t>事人可</w:t>
      </w:r>
      <w:r>
        <w:rPr>
          <w:rFonts w:hint="eastAsia" w:ascii="宋体" w:hAnsi="宋体" w:eastAsia="宋体" w:cs="宋体"/>
          <w:color w:val="000000" w:themeColor="text1"/>
          <w:highlight w:val="none"/>
          <w14:textFill>
            <w14:solidFill>
              <w14:schemeClr w14:val="tx1"/>
            </w14:solidFill>
          </w14:textFill>
        </w:rPr>
        <w:t>结</w:t>
      </w:r>
      <w:r>
        <w:rPr>
          <w:rFonts w:hint="eastAsia"/>
          <w:color w:val="000000" w:themeColor="text1"/>
          <w:highlight w:val="none"/>
          <w14:textFill>
            <w14:solidFill>
              <w14:schemeClr w14:val="tx1"/>
            </w14:solidFill>
          </w14:textFill>
        </w:rPr>
        <w:t>合建</w:t>
      </w:r>
      <w:r>
        <w:rPr>
          <w:rFonts w:hint="eastAsia" w:ascii="宋体" w:hAnsi="宋体" w:eastAsia="宋体" w:cs="宋体"/>
          <w:color w:val="000000" w:themeColor="text1"/>
          <w:highlight w:val="none"/>
          <w14:textFill>
            <w14:solidFill>
              <w14:schemeClr w14:val="tx1"/>
            </w14:solidFill>
          </w14:textFill>
        </w:rPr>
        <w:t>设</w:t>
      </w:r>
      <w:r>
        <w:rPr>
          <w:rFonts w:hint="eastAsia"/>
          <w:color w:val="000000" w:themeColor="text1"/>
          <w:highlight w:val="none"/>
          <w14:textFill>
            <w14:solidFill>
              <w14:schemeClr w14:val="tx1"/>
            </w14:solidFill>
          </w14:textFill>
        </w:rPr>
        <w:t>工程具体情</w:t>
      </w:r>
      <w:r>
        <w:rPr>
          <w:rFonts w:hint="eastAsia" w:ascii="宋体" w:hAnsi="宋体" w:eastAsia="宋体" w:cs="宋体"/>
          <w:color w:val="000000" w:themeColor="text1"/>
          <w:highlight w:val="none"/>
          <w14:textFill>
            <w14:solidFill>
              <w14:schemeClr w14:val="tx1"/>
            </w14:solidFill>
          </w14:textFill>
        </w:rPr>
        <w:t>况</w:t>
      </w:r>
      <w:r>
        <w:rPr>
          <w:rFonts w:hint="eastAsia"/>
          <w:color w:val="000000" w:themeColor="text1"/>
          <w:highlight w:val="none"/>
          <w14:textFill>
            <w14:solidFill>
              <w14:schemeClr w14:val="tx1"/>
            </w14:solidFill>
          </w14:textFill>
        </w:rPr>
        <w:t>，根据《示范文本》</w:t>
      </w:r>
      <w:r>
        <w:rPr>
          <w:rFonts w:hint="eastAsia" w:ascii="宋体" w:hAnsi="宋体" w:eastAsia="宋体" w:cs="宋体"/>
          <w:color w:val="000000" w:themeColor="text1"/>
          <w:highlight w:val="none"/>
          <w14:textFill>
            <w14:solidFill>
              <w14:schemeClr w14:val="tx1"/>
            </w14:solidFill>
          </w14:textFill>
        </w:rPr>
        <w:t>订</w:t>
      </w:r>
      <w:r>
        <w:rPr>
          <w:rFonts w:hint="eastAsia"/>
          <w:color w:val="000000" w:themeColor="text1"/>
          <w:highlight w:val="none"/>
          <w14:textFill>
            <w14:solidFill>
              <w14:schemeClr w14:val="tx1"/>
            </w14:solidFill>
          </w14:textFill>
        </w:rPr>
        <w:t>立合同，</w:t>
      </w:r>
      <w:r>
        <w:rPr>
          <w:rFonts w:hint="eastAsia" w:ascii="宋体" w:hAnsi="宋体" w:eastAsia="宋体" w:cs="宋体"/>
          <w:color w:val="000000" w:themeColor="text1"/>
          <w:highlight w:val="none"/>
          <w14:textFill>
            <w14:solidFill>
              <w14:schemeClr w14:val="tx1"/>
            </w14:solidFill>
          </w14:textFill>
        </w:rPr>
        <w:t>并</w:t>
      </w:r>
      <w:r>
        <w:rPr>
          <w:rFonts w:hint="eastAsia"/>
          <w:color w:val="000000" w:themeColor="text1"/>
          <w:highlight w:val="none"/>
          <w14:textFill>
            <w14:solidFill>
              <w14:schemeClr w14:val="tx1"/>
            </w14:solidFill>
          </w14:textFill>
        </w:rPr>
        <w:t>按照法律法</w:t>
      </w:r>
      <w:r>
        <w:rPr>
          <w:rFonts w:hint="eastAsia" w:ascii="宋体" w:hAnsi="宋体" w:eastAsia="宋体" w:cs="宋体"/>
          <w:color w:val="000000" w:themeColor="text1"/>
          <w:highlight w:val="none"/>
          <w14:textFill>
            <w14:solidFill>
              <w14:schemeClr w14:val="tx1"/>
            </w14:solidFill>
          </w14:textFill>
        </w:rPr>
        <w:t>规规</w:t>
      </w:r>
      <w:r>
        <w:rPr>
          <w:rFonts w:hint="eastAsia"/>
          <w:color w:val="000000" w:themeColor="text1"/>
          <w:highlight w:val="none"/>
          <w14:textFill>
            <w14:solidFill>
              <w14:schemeClr w14:val="tx1"/>
            </w14:solidFill>
          </w14:textFill>
        </w:rPr>
        <w:t>定和合同</w:t>
      </w:r>
      <w:r>
        <w:rPr>
          <w:rFonts w:hint="eastAsia" w:ascii="宋体" w:hAnsi="宋体" w:eastAsia="宋体" w:cs="宋体"/>
          <w:color w:val="000000" w:themeColor="text1"/>
          <w:highlight w:val="none"/>
          <w14:textFill>
            <w14:solidFill>
              <w14:schemeClr w14:val="tx1"/>
            </w14:solidFill>
          </w14:textFill>
        </w:rPr>
        <w:t>约</w:t>
      </w:r>
      <w:r>
        <w:rPr>
          <w:rFonts w:hint="eastAsia"/>
          <w:color w:val="000000" w:themeColor="text1"/>
          <w:highlight w:val="none"/>
          <w14:textFill>
            <w14:solidFill>
              <w14:schemeClr w14:val="tx1"/>
            </w14:solidFill>
          </w14:textFill>
        </w:rPr>
        <w:t>定承担相</w:t>
      </w:r>
      <w:r>
        <w:rPr>
          <w:rFonts w:hint="eastAsia" w:ascii="宋体" w:hAnsi="宋体" w:eastAsia="宋体" w:cs="宋体"/>
          <w:color w:val="000000" w:themeColor="text1"/>
          <w:highlight w:val="none"/>
          <w14:textFill>
            <w14:solidFill>
              <w14:schemeClr w14:val="tx1"/>
            </w14:solidFill>
          </w14:textFill>
        </w:rPr>
        <w:t>应</w:t>
      </w:r>
      <w:r>
        <w:rPr>
          <w:rFonts w:hint="eastAsia"/>
          <w:color w:val="000000" w:themeColor="text1"/>
          <w:highlight w:val="none"/>
          <w14:textFill>
            <w14:solidFill>
              <w14:schemeClr w14:val="tx1"/>
            </w14:solidFill>
          </w14:textFill>
        </w:rPr>
        <w:t>的法律</w:t>
      </w:r>
      <w:r>
        <w:rPr>
          <w:rFonts w:hint="eastAsia" w:ascii="宋体" w:hAnsi="宋体" w:eastAsia="宋体" w:cs="宋体"/>
          <w:color w:val="000000" w:themeColor="text1"/>
          <w:highlight w:val="none"/>
          <w14:textFill>
            <w14:solidFill>
              <w14:schemeClr w14:val="tx1"/>
            </w14:solidFill>
          </w14:textFill>
        </w:rPr>
        <w:t>责</w:t>
      </w:r>
      <w:r>
        <w:rPr>
          <w:rFonts w:hint="eastAsia"/>
          <w:color w:val="000000" w:themeColor="text1"/>
          <w:highlight w:val="none"/>
          <w14:textFill>
            <w14:solidFill>
              <w14:schemeClr w14:val="tx1"/>
            </w14:solidFill>
          </w14:textFill>
        </w:rPr>
        <w:t>任及合同</w:t>
      </w:r>
      <w:r>
        <w:rPr>
          <w:rFonts w:hint="eastAsia" w:ascii="宋体" w:hAnsi="宋体" w:eastAsia="宋体" w:cs="宋体"/>
          <w:color w:val="000000" w:themeColor="text1"/>
          <w:highlight w:val="none"/>
          <w14:textFill>
            <w14:solidFill>
              <w14:schemeClr w14:val="tx1"/>
            </w14:solidFill>
          </w14:textFill>
        </w:rPr>
        <w:t>权</w:t>
      </w:r>
      <w:r>
        <w:rPr>
          <w:rFonts w:hint="eastAsia"/>
          <w:color w:val="000000" w:themeColor="text1"/>
          <w:highlight w:val="none"/>
          <w14:textFill>
            <w14:solidFill>
              <w14:schemeClr w14:val="tx1"/>
            </w14:solidFill>
          </w14:textFill>
        </w:rPr>
        <w:t>利</w:t>
      </w:r>
      <w:r>
        <w:rPr>
          <w:rFonts w:hint="eastAsia" w:ascii="宋体" w:hAnsi="宋体" w:eastAsia="宋体" w:cs="宋体"/>
          <w:color w:val="000000" w:themeColor="text1"/>
          <w:highlight w:val="none"/>
          <w14:textFill>
            <w14:solidFill>
              <w14:schemeClr w14:val="tx1"/>
            </w14:solidFill>
          </w14:textFill>
        </w:rPr>
        <w:t>义务</w:t>
      </w:r>
      <w:r>
        <w:rPr>
          <w:rFonts w:hint="eastAsia"/>
          <w:color w:val="000000" w:themeColor="text1"/>
          <w:highlight w:val="none"/>
          <w14:textFill>
            <w14:solidFill>
              <w14:schemeClr w14:val="tx1"/>
            </w14:solidFill>
          </w14:textFill>
        </w:rPr>
        <w:t>。</w:t>
      </w:r>
    </w:p>
    <w:p>
      <w:pPr>
        <w:pStyle w:val="71"/>
        <w:ind w:left="420" w:right="720"/>
        <w:jc w:val="center"/>
        <w:outlineLvl w:val="1"/>
        <w:rPr>
          <w:rFonts w:cs="Times New Roman"/>
          <w:color w:val="000000" w:themeColor="text1"/>
          <w:sz w:val="30"/>
          <w:szCs w:val="30"/>
          <w:highlight w:val="none"/>
          <w14:textFill>
            <w14:solidFill>
              <w14:schemeClr w14:val="tx1"/>
            </w14:solidFill>
          </w14:textFill>
        </w:rPr>
      </w:pPr>
      <w:r>
        <w:rPr>
          <w:rFonts w:hint="eastAsia"/>
          <w:b/>
          <w:bCs/>
          <w:color w:val="000000" w:themeColor="text1"/>
          <w:sz w:val="30"/>
          <w:szCs w:val="30"/>
          <w:highlight w:val="none"/>
          <w14:textFill>
            <w14:solidFill>
              <w14:schemeClr w14:val="tx1"/>
            </w14:solidFill>
          </w14:textFill>
        </w:rPr>
        <w:t>第一部分</w:t>
      </w:r>
      <w:r>
        <w:rPr>
          <w:b/>
          <w:bCs/>
          <w:color w:val="000000" w:themeColor="text1"/>
          <w:sz w:val="30"/>
          <w:szCs w:val="30"/>
          <w:highlight w:val="none"/>
          <w:lang w:val="en-US"/>
          <w14:textFill>
            <w14:solidFill>
              <w14:schemeClr w14:val="tx1"/>
            </w14:solidFill>
          </w14:textFill>
        </w:rPr>
        <w:t xml:space="preserve">  </w:t>
      </w:r>
      <w:r>
        <w:rPr>
          <w:rFonts w:hint="eastAsia" w:ascii="宋体" w:hAnsi="宋体" w:eastAsia="宋体" w:cs="宋体"/>
          <w:b/>
          <w:bCs/>
          <w:color w:val="000000" w:themeColor="text1"/>
          <w:sz w:val="30"/>
          <w:szCs w:val="30"/>
          <w:highlight w:val="none"/>
          <w14:textFill>
            <w14:solidFill>
              <w14:schemeClr w14:val="tx1"/>
            </w14:solidFill>
          </w14:textFill>
        </w:rPr>
        <w:t>协议书</w:t>
      </w:r>
    </w:p>
    <w:p>
      <w:pPr>
        <w:spacing w:line="400" w:lineRule="exact"/>
        <w:rPr>
          <w:rFonts w:cs="Times New Roman"/>
          <w:b/>
          <w:bCs/>
          <w:color w:val="000000" w:themeColor="text1"/>
          <w:highlight w:val="none"/>
          <w:u w:val="single"/>
          <w14:textFill>
            <w14:solidFill>
              <w14:schemeClr w14:val="tx1"/>
            </w14:solidFill>
          </w14:textFill>
        </w:rPr>
      </w:pPr>
      <w:r>
        <w:rPr>
          <w:rFonts w:hint="eastAsia" w:ascii="宋体" w:hAnsi="宋体" w:eastAsia="宋体" w:cs="宋体"/>
          <w:b/>
          <w:bCs/>
          <w:color w:val="000000" w:themeColor="text1"/>
          <w:highlight w:val="none"/>
          <w14:textFill>
            <w14:solidFill>
              <w14:schemeClr w14:val="tx1"/>
            </w14:solidFill>
          </w14:textFill>
        </w:rPr>
        <w:t>发</w:t>
      </w:r>
      <w:r>
        <w:rPr>
          <w:rFonts w:hint="eastAsia"/>
          <w:b/>
          <w:bCs/>
          <w:color w:val="000000" w:themeColor="text1"/>
          <w:highlight w:val="none"/>
          <w14:textFill>
            <w14:solidFill>
              <w14:schemeClr w14:val="tx1"/>
            </w14:solidFill>
          </w14:textFill>
        </w:rPr>
        <w:t>包人（全</w:t>
      </w:r>
      <w:r>
        <w:rPr>
          <w:rFonts w:hint="eastAsia" w:ascii="宋体" w:hAnsi="宋体" w:eastAsia="宋体" w:cs="宋体"/>
          <w:b/>
          <w:bCs/>
          <w:color w:val="000000" w:themeColor="text1"/>
          <w:highlight w:val="none"/>
          <w14:textFill>
            <w14:solidFill>
              <w14:schemeClr w14:val="tx1"/>
            </w14:solidFill>
          </w14:textFill>
        </w:rPr>
        <w:t>称</w:t>
      </w:r>
      <w:r>
        <w:rPr>
          <w:rFonts w:hint="eastAsia"/>
          <w:b/>
          <w:bCs/>
          <w:color w:val="000000" w:themeColor="text1"/>
          <w:highlight w:val="none"/>
          <w14:textFill>
            <w14:solidFill>
              <w14:schemeClr w14:val="tx1"/>
            </w14:solidFill>
          </w14:textFill>
        </w:rPr>
        <w:t>）：</w:t>
      </w:r>
      <w:r>
        <w:rPr>
          <w:rFonts w:hint="eastAsia" w:ascii="Malgun Gothic" w:hAnsi="Malgun Gothic" w:eastAsia="Malgun Gothic" w:cs="Malgun Gothic"/>
          <w:b/>
          <w:bCs/>
          <w:color w:val="000000" w:themeColor="text1"/>
          <w:highlight w:val="none"/>
          <w:u w:val="single"/>
          <w14:textFill>
            <w14:solidFill>
              <w14:schemeClr w14:val="tx1"/>
            </w14:solidFill>
          </w14:textFill>
        </w:rPr>
        <w:t></w:t>
      </w:r>
      <w:r>
        <w:rPr>
          <w:rFonts w:hint="eastAsia"/>
          <w:color w:val="000000" w:themeColor="text1"/>
          <w:highlight w:val="none"/>
          <w:u w:val="single"/>
          <w14:textFill>
            <w14:solidFill>
              <w14:schemeClr w14:val="tx1"/>
            </w14:solidFill>
          </w14:textFill>
        </w:rPr>
        <w:t>桂林漓江</w:t>
      </w:r>
      <w:r>
        <w:rPr>
          <w:rFonts w:hint="eastAsia" w:ascii="宋体" w:hAnsi="宋体" w:eastAsia="宋体" w:cs="宋体"/>
          <w:color w:val="000000" w:themeColor="text1"/>
          <w:highlight w:val="none"/>
          <w:u w:val="single"/>
          <w14:textFill>
            <w14:solidFill>
              <w14:schemeClr w14:val="tx1"/>
            </w14:solidFill>
          </w14:textFill>
        </w:rPr>
        <w:t>风</w:t>
      </w:r>
      <w:r>
        <w:rPr>
          <w:rFonts w:hint="eastAsia"/>
          <w:color w:val="000000" w:themeColor="text1"/>
          <w:highlight w:val="none"/>
          <w:u w:val="single"/>
          <w14:textFill>
            <w14:solidFill>
              <w14:schemeClr w14:val="tx1"/>
            </w14:solidFill>
          </w14:textFill>
        </w:rPr>
        <w:t>景名</w:t>
      </w:r>
      <w:r>
        <w:rPr>
          <w:rFonts w:hint="eastAsia" w:ascii="宋体" w:hAnsi="宋体" w:eastAsia="宋体" w:cs="宋体"/>
          <w:color w:val="000000" w:themeColor="text1"/>
          <w:highlight w:val="none"/>
          <w:u w:val="single"/>
          <w14:textFill>
            <w14:solidFill>
              <w14:schemeClr w14:val="tx1"/>
            </w14:solidFill>
          </w14:textFill>
        </w:rPr>
        <w:t>胜区</w:t>
      </w:r>
      <w:r>
        <w:rPr>
          <w:rFonts w:hint="eastAsia"/>
          <w:color w:val="000000" w:themeColor="text1"/>
          <w:highlight w:val="none"/>
          <w:u w:val="single"/>
          <w14:textFill>
            <w14:solidFill>
              <w14:schemeClr w14:val="tx1"/>
            </w14:solidFill>
          </w14:textFill>
        </w:rPr>
        <w:t>管理委</w:t>
      </w:r>
      <w:r>
        <w:rPr>
          <w:rFonts w:hint="eastAsia" w:ascii="宋体" w:hAnsi="宋体" w:eastAsia="宋体" w:cs="宋体"/>
          <w:color w:val="000000" w:themeColor="text1"/>
          <w:highlight w:val="none"/>
          <w:u w:val="single"/>
          <w14:textFill>
            <w14:solidFill>
              <w14:schemeClr w14:val="tx1"/>
            </w14:solidFill>
          </w14:textFill>
        </w:rPr>
        <w:t>员会</w:t>
      </w:r>
      <w:r>
        <w:rPr>
          <w:rFonts w:hint="eastAsia" w:ascii="Malgun Gothic" w:hAnsi="Malgun Gothic" w:eastAsia="Malgun Gothic" w:cs="Malgun Gothic"/>
          <w:b/>
          <w:bCs/>
          <w:color w:val="000000" w:themeColor="text1"/>
          <w:highlight w:val="none"/>
          <w:u w:val="single"/>
          <w14:textFill>
            <w14:solidFill>
              <w14:schemeClr w14:val="tx1"/>
            </w14:solidFill>
          </w14:textFill>
        </w:rPr>
        <w:t></w:t>
      </w:r>
      <w:r>
        <w:rPr>
          <w:b/>
          <w:bCs/>
          <w:color w:val="000000" w:themeColor="text1"/>
          <w:highlight w:val="none"/>
          <w:u w:val="single"/>
          <w14:textFill>
            <w14:solidFill>
              <w14:schemeClr w14:val="tx1"/>
            </w14:solidFill>
          </w14:textFill>
        </w:rPr>
        <w:t xml:space="preserve"> </w:t>
      </w:r>
      <w:r>
        <w:rPr>
          <w:rFonts w:hint="eastAsia" w:ascii="Malgun Gothic" w:hAnsi="Malgun Gothic" w:eastAsia="Malgun Gothic" w:cs="Malgun Gothic"/>
          <w:b/>
          <w:bCs/>
          <w:color w:val="000000" w:themeColor="text1"/>
          <w:highlight w:val="none"/>
          <w:u w:val="single"/>
          <w14:textFill>
            <w14:solidFill>
              <w14:schemeClr w14:val="tx1"/>
            </w14:solidFill>
          </w14:textFill>
        </w:rPr>
        <w:t></w:t>
      </w:r>
    </w:p>
    <w:p>
      <w:pPr>
        <w:spacing w:line="400" w:lineRule="exact"/>
        <w:rPr>
          <w:rFonts w:cs="Times New Roman"/>
          <w:b/>
          <w:bCs/>
          <w:color w:val="000000" w:themeColor="text1"/>
          <w:highlight w:val="none"/>
          <w:u w:val="single"/>
          <w14:textFill>
            <w14:solidFill>
              <w14:schemeClr w14:val="tx1"/>
            </w14:solidFill>
          </w14:textFill>
        </w:rPr>
      </w:pPr>
      <w:r>
        <w:rPr>
          <w:rFonts w:hint="eastAsia"/>
          <w:b/>
          <w:bCs/>
          <w:color w:val="000000" w:themeColor="text1"/>
          <w:highlight w:val="none"/>
          <w14:textFill>
            <w14:solidFill>
              <w14:schemeClr w14:val="tx1"/>
            </w14:solidFill>
          </w14:textFill>
        </w:rPr>
        <w:t>承包人（全</w:t>
      </w:r>
      <w:r>
        <w:rPr>
          <w:rFonts w:hint="eastAsia" w:ascii="宋体" w:hAnsi="宋体" w:eastAsia="宋体" w:cs="宋体"/>
          <w:b/>
          <w:bCs/>
          <w:color w:val="000000" w:themeColor="text1"/>
          <w:highlight w:val="none"/>
          <w14:textFill>
            <w14:solidFill>
              <w14:schemeClr w14:val="tx1"/>
            </w14:solidFill>
          </w14:textFill>
        </w:rPr>
        <w:t>称</w:t>
      </w:r>
      <w:r>
        <w:rPr>
          <w:rFonts w:hint="eastAsia"/>
          <w:b/>
          <w:bCs/>
          <w:color w:val="000000" w:themeColor="text1"/>
          <w:highlight w:val="none"/>
          <w14:textFill>
            <w14:solidFill>
              <w14:schemeClr w14:val="tx1"/>
            </w14:solidFill>
          </w14:textFill>
        </w:rPr>
        <w:t>）：</w:t>
      </w:r>
      <w:r>
        <w:rPr>
          <w:rFonts w:hint="eastAsia" w:ascii="Malgun Gothic" w:hAnsi="Malgun Gothic" w:eastAsia="Malgun Gothic" w:cs="Malgun Gothic"/>
          <w:b/>
          <w:bCs/>
          <w:color w:val="000000" w:themeColor="text1"/>
          <w:highlight w:val="none"/>
          <w:u w:val="single"/>
          <w14:textFill>
            <w14:solidFill>
              <w14:schemeClr w14:val="tx1"/>
            </w14:solidFill>
          </w14:textFill>
        </w:rPr>
        <w:t></w:t>
      </w:r>
      <w:r>
        <w:rPr>
          <w:b/>
          <w:bCs/>
          <w:color w:val="000000" w:themeColor="text1"/>
          <w:highlight w:val="none"/>
          <w:u w:val="single"/>
          <w14:textFill>
            <w14:solidFill>
              <w14:schemeClr w14:val="tx1"/>
            </w14:solidFill>
          </w14:textFill>
        </w:rPr>
        <w:t xml:space="preserve">          </w:t>
      </w:r>
      <w:r>
        <w:rPr>
          <w:rFonts w:hint="eastAsia" w:ascii="Malgun Gothic" w:hAnsi="Malgun Gothic" w:eastAsia="Malgun Gothic" w:cs="Malgun Gothic"/>
          <w:b/>
          <w:bCs/>
          <w:color w:val="000000" w:themeColor="text1"/>
          <w:highlight w:val="none"/>
          <w:u w:val="single"/>
          <w14:textFill>
            <w14:solidFill>
              <w14:schemeClr w14:val="tx1"/>
            </w14:solidFill>
          </w14:textFill>
        </w:rPr>
        <w:t></w:t>
      </w:r>
      <w:r>
        <w:rPr>
          <w:b/>
          <w:bCs/>
          <w:color w:val="000000" w:themeColor="text1"/>
          <w:highlight w:val="none"/>
          <w:u w:val="single"/>
          <w14:textFill>
            <w14:solidFill>
              <w14:schemeClr w14:val="tx1"/>
            </w14:solidFill>
          </w14:textFill>
        </w:rPr>
        <w:t xml:space="preserve">      </w:t>
      </w:r>
      <w:r>
        <w:rPr>
          <w:rFonts w:hint="eastAsia" w:ascii="Malgun Gothic" w:hAnsi="Malgun Gothic" w:eastAsia="Malgun Gothic" w:cs="Malgun Gothic"/>
          <w:b/>
          <w:bCs/>
          <w:color w:val="000000" w:themeColor="text1"/>
          <w:highlight w:val="none"/>
          <w:u w:val="single"/>
          <w14:textFill>
            <w14:solidFill>
              <w14:schemeClr w14:val="tx1"/>
            </w14:solidFill>
          </w14:textFill>
        </w:rPr>
        <w:t></w:t>
      </w:r>
      <w:r>
        <w:rPr>
          <w:b/>
          <w:bCs/>
          <w:color w:val="000000" w:themeColor="text1"/>
          <w:highlight w:val="none"/>
          <w:u w:val="single"/>
          <w14:textFill>
            <w14:solidFill>
              <w14:schemeClr w14:val="tx1"/>
            </w14:solidFill>
          </w14:textFill>
        </w:rPr>
        <w:t xml:space="preserve">  </w:t>
      </w:r>
      <w:r>
        <w:rPr>
          <w:rFonts w:hint="eastAsia" w:ascii="Malgun Gothic" w:hAnsi="Malgun Gothic" w:eastAsia="Malgun Gothic" w:cs="Malgun Gothic"/>
          <w:b/>
          <w:bCs/>
          <w:color w:val="000000" w:themeColor="text1"/>
          <w:highlight w:val="none"/>
          <w:u w:val="single"/>
          <w14:textFill>
            <w14:solidFill>
              <w14:schemeClr w14:val="tx1"/>
            </w14:solidFill>
          </w14:textFill>
        </w:rPr>
        <w:t></w:t>
      </w:r>
    </w:p>
    <w:p>
      <w:pPr>
        <w:spacing w:line="400" w:lineRule="exact"/>
        <w:ind w:firstLine="440" w:firstLineChars="200"/>
        <w:rPr>
          <w:rFonts w:cs="Times New Roman"/>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根据《中</w:t>
      </w:r>
      <w:r>
        <w:rPr>
          <w:rFonts w:hint="eastAsia" w:ascii="宋体" w:hAnsi="宋体" w:eastAsia="宋体" w:cs="宋体"/>
          <w:color w:val="000000" w:themeColor="text1"/>
          <w:highlight w:val="none"/>
          <w14:textFill>
            <w14:solidFill>
              <w14:schemeClr w14:val="tx1"/>
            </w14:solidFill>
          </w14:textFill>
        </w:rPr>
        <w:t>华</w:t>
      </w:r>
      <w:r>
        <w:rPr>
          <w:rFonts w:hint="eastAsia"/>
          <w:color w:val="000000" w:themeColor="text1"/>
          <w:highlight w:val="none"/>
          <w14:textFill>
            <w14:solidFill>
              <w14:schemeClr w14:val="tx1"/>
            </w14:solidFill>
          </w14:textFill>
        </w:rPr>
        <w:t>人民共和</w:t>
      </w:r>
      <w:r>
        <w:rPr>
          <w:rFonts w:hint="eastAsia" w:ascii="宋体" w:hAnsi="宋体" w:eastAsia="宋体" w:cs="宋体"/>
          <w:color w:val="000000" w:themeColor="text1"/>
          <w:highlight w:val="none"/>
          <w14:textFill>
            <w14:solidFill>
              <w14:schemeClr w14:val="tx1"/>
            </w14:solidFill>
          </w14:textFill>
        </w:rPr>
        <w:t>国</w:t>
      </w:r>
      <w:r>
        <w:rPr>
          <w:rFonts w:hint="eastAsia"/>
          <w:color w:val="000000" w:themeColor="text1"/>
          <w:highlight w:val="none"/>
          <w14:textFill>
            <w14:solidFill>
              <w14:schemeClr w14:val="tx1"/>
            </w14:solidFill>
          </w14:textFill>
        </w:rPr>
        <w:t>合同法》、《中</w:t>
      </w:r>
      <w:r>
        <w:rPr>
          <w:rFonts w:hint="eastAsia" w:ascii="宋体" w:hAnsi="宋体" w:eastAsia="宋体" w:cs="宋体"/>
          <w:color w:val="000000" w:themeColor="text1"/>
          <w:highlight w:val="none"/>
          <w14:textFill>
            <w14:solidFill>
              <w14:schemeClr w14:val="tx1"/>
            </w14:solidFill>
          </w14:textFill>
        </w:rPr>
        <w:t>华</w:t>
      </w:r>
      <w:r>
        <w:rPr>
          <w:rFonts w:hint="eastAsia"/>
          <w:color w:val="000000" w:themeColor="text1"/>
          <w:highlight w:val="none"/>
          <w14:textFill>
            <w14:solidFill>
              <w14:schemeClr w14:val="tx1"/>
            </w14:solidFill>
          </w14:textFill>
        </w:rPr>
        <w:t>人民共和</w:t>
      </w:r>
      <w:r>
        <w:rPr>
          <w:rFonts w:hint="eastAsia" w:ascii="宋体" w:hAnsi="宋体" w:eastAsia="宋体" w:cs="宋体"/>
          <w:color w:val="000000" w:themeColor="text1"/>
          <w:highlight w:val="none"/>
          <w14:textFill>
            <w14:solidFill>
              <w14:schemeClr w14:val="tx1"/>
            </w14:solidFill>
          </w14:textFill>
        </w:rPr>
        <w:t>国</w:t>
      </w:r>
      <w:r>
        <w:rPr>
          <w:rFonts w:hint="eastAsia"/>
          <w:color w:val="000000" w:themeColor="text1"/>
          <w:highlight w:val="none"/>
          <w14:textFill>
            <w14:solidFill>
              <w14:schemeClr w14:val="tx1"/>
            </w14:solidFill>
          </w14:textFill>
        </w:rPr>
        <w:t>建筑法》及有</w:t>
      </w:r>
      <w:r>
        <w:rPr>
          <w:rFonts w:hint="eastAsia" w:ascii="宋体" w:hAnsi="宋体" w:eastAsia="宋体" w:cs="宋体"/>
          <w:color w:val="000000" w:themeColor="text1"/>
          <w:highlight w:val="none"/>
          <w14:textFill>
            <w14:solidFill>
              <w14:schemeClr w14:val="tx1"/>
            </w14:solidFill>
          </w14:textFill>
        </w:rPr>
        <w:t>关</w:t>
      </w:r>
      <w:r>
        <w:rPr>
          <w:rFonts w:hint="eastAsia"/>
          <w:color w:val="000000" w:themeColor="text1"/>
          <w:highlight w:val="none"/>
          <w14:textFill>
            <w14:solidFill>
              <w14:schemeClr w14:val="tx1"/>
            </w14:solidFill>
          </w14:textFill>
        </w:rPr>
        <w:t>法律</w:t>
      </w:r>
      <w:r>
        <w:rPr>
          <w:rFonts w:hint="eastAsia" w:ascii="宋体" w:hAnsi="宋体" w:eastAsia="宋体" w:cs="宋体"/>
          <w:color w:val="000000" w:themeColor="text1"/>
          <w:highlight w:val="none"/>
          <w14:textFill>
            <w14:solidFill>
              <w14:schemeClr w14:val="tx1"/>
            </w14:solidFill>
          </w14:textFill>
        </w:rPr>
        <w:t>规</w:t>
      </w:r>
      <w:r>
        <w:rPr>
          <w:rFonts w:hint="eastAsia"/>
          <w:color w:val="000000" w:themeColor="text1"/>
          <w:highlight w:val="none"/>
          <w14:textFill>
            <w14:solidFill>
              <w14:schemeClr w14:val="tx1"/>
            </w14:solidFill>
          </w14:textFill>
        </w:rPr>
        <w:t>定，遵循平等、自愿、公平和</w:t>
      </w:r>
      <w:r>
        <w:rPr>
          <w:rFonts w:hint="eastAsia" w:ascii="宋体" w:hAnsi="宋体" w:eastAsia="宋体" w:cs="宋体"/>
          <w:color w:val="000000" w:themeColor="text1"/>
          <w:highlight w:val="none"/>
          <w14:textFill>
            <w14:solidFill>
              <w14:schemeClr w14:val="tx1"/>
            </w14:solidFill>
          </w14:textFill>
        </w:rPr>
        <w:t>诚实</w:t>
      </w:r>
      <w:r>
        <w:rPr>
          <w:rFonts w:hint="eastAsia"/>
          <w:color w:val="000000" w:themeColor="text1"/>
          <w:highlight w:val="none"/>
          <w14:textFill>
            <w14:solidFill>
              <w14:schemeClr w14:val="tx1"/>
            </w14:solidFill>
          </w14:textFill>
        </w:rPr>
        <w:t>信用的原</w:t>
      </w:r>
      <w:r>
        <w:rPr>
          <w:rFonts w:hint="eastAsia" w:ascii="宋体" w:hAnsi="宋体" w:eastAsia="宋体" w:cs="宋体"/>
          <w:color w:val="000000" w:themeColor="text1"/>
          <w:highlight w:val="none"/>
          <w14:textFill>
            <w14:solidFill>
              <w14:schemeClr w14:val="tx1"/>
            </w14:solidFill>
          </w14:textFill>
        </w:rPr>
        <w:t>则</w:t>
      </w:r>
      <w:r>
        <w:rPr>
          <w:rFonts w:hint="eastAsia"/>
          <w:color w:val="000000" w:themeColor="text1"/>
          <w:highlight w:val="none"/>
          <w14:textFill>
            <w14:solidFill>
              <w14:schemeClr w14:val="tx1"/>
            </w14:solidFill>
          </w14:textFill>
        </w:rPr>
        <w:t>，</w:t>
      </w:r>
      <w:r>
        <w:rPr>
          <w:rFonts w:hint="eastAsia" w:ascii="宋体" w:hAnsi="宋体" w:eastAsia="宋体" w:cs="宋体"/>
          <w:color w:val="000000" w:themeColor="text1"/>
          <w:highlight w:val="none"/>
          <w14:textFill>
            <w14:solidFill>
              <w14:schemeClr w14:val="tx1"/>
            </w14:solidFill>
          </w14:textFill>
        </w:rPr>
        <w:t>双</w:t>
      </w:r>
      <w:r>
        <w:rPr>
          <w:rFonts w:hint="eastAsia"/>
          <w:color w:val="000000" w:themeColor="text1"/>
          <w:highlight w:val="none"/>
          <w14:textFill>
            <w14:solidFill>
              <w14:schemeClr w14:val="tx1"/>
            </w14:solidFill>
          </w14:textFill>
        </w:rPr>
        <w:t>方就施工及有</w:t>
      </w:r>
      <w:r>
        <w:rPr>
          <w:rFonts w:hint="eastAsia" w:ascii="宋体" w:hAnsi="宋体" w:eastAsia="宋体" w:cs="宋体"/>
          <w:color w:val="000000" w:themeColor="text1"/>
          <w:highlight w:val="none"/>
          <w14:textFill>
            <w14:solidFill>
              <w14:schemeClr w14:val="tx1"/>
            </w14:solidFill>
          </w14:textFill>
        </w:rPr>
        <w:t>关</w:t>
      </w:r>
      <w:r>
        <w:rPr>
          <w:rFonts w:hint="eastAsia"/>
          <w:color w:val="000000" w:themeColor="text1"/>
          <w:highlight w:val="none"/>
          <w14:textFill>
            <w14:solidFill>
              <w14:schemeClr w14:val="tx1"/>
            </w14:solidFill>
          </w14:textFill>
        </w:rPr>
        <w:t>事</w:t>
      </w:r>
      <w:r>
        <w:rPr>
          <w:rFonts w:hint="eastAsia" w:ascii="宋体" w:hAnsi="宋体" w:eastAsia="宋体" w:cs="宋体"/>
          <w:color w:val="000000" w:themeColor="text1"/>
          <w:highlight w:val="none"/>
          <w14:textFill>
            <w14:solidFill>
              <w14:schemeClr w14:val="tx1"/>
            </w14:solidFill>
          </w14:textFill>
        </w:rPr>
        <w:t>项协</w:t>
      </w:r>
      <w:r>
        <w:rPr>
          <w:rFonts w:hint="eastAsia"/>
          <w:color w:val="000000" w:themeColor="text1"/>
          <w:highlight w:val="none"/>
          <w14:textFill>
            <w14:solidFill>
              <w14:schemeClr w14:val="tx1"/>
            </w14:solidFill>
          </w14:textFill>
        </w:rPr>
        <w:t>商一致，共同</w:t>
      </w:r>
      <w:r>
        <w:rPr>
          <w:rFonts w:hint="eastAsia" w:ascii="宋体" w:hAnsi="宋体" w:eastAsia="宋体" w:cs="宋体"/>
          <w:color w:val="000000" w:themeColor="text1"/>
          <w:highlight w:val="none"/>
          <w14:textFill>
            <w14:solidFill>
              <w14:schemeClr w14:val="tx1"/>
            </w14:solidFill>
          </w14:textFill>
        </w:rPr>
        <w:t>达</w:t>
      </w:r>
      <w:r>
        <w:rPr>
          <w:rFonts w:hint="eastAsia"/>
          <w:color w:val="000000" w:themeColor="text1"/>
          <w:highlight w:val="none"/>
          <w14:textFill>
            <w14:solidFill>
              <w14:schemeClr w14:val="tx1"/>
            </w14:solidFill>
          </w14:textFill>
        </w:rPr>
        <w:t>成如下</w:t>
      </w:r>
      <w:r>
        <w:rPr>
          <w:rFonts w:hint="eastAsia" w:ascii="宋体" w:hAnsi="宋体" w:eastAsia="宋体" w:cs="宋体"/>
          <w:color w:val="000000" w:themeColor="text1"/>
          <w:highlight w:val="none"/>
          <w14:textFill>
            <w14:solidFill>
              <w14:schemeClr w14:val="tx1"/>
            </w14:solidFill>
          </w14:textFill>
        </w:rPr>
        <w:t>协议</w:t>
      </w:r>
      <w:r>
        <w:rPr>
          <w:rFonts w:hint="eastAsia"/>
          <w:color w:val="000000" w:themeColor="text1"/>
          <w:highlight w:val="none"/>
          <w14:textFill>
            <w14:solidFill>
              <w14:schemeClr w14:val="tx1"/>
            </w14:solidFill>
          </w14:textFill>
        </w:rPr>
        <w:t>：</w:t>
      </w:r>
    </w:p>
    <w:p>
      <w:pPr>
        <w:spacing w:before="120" w:after="120" w:line="400" w:lineRule="exact"/>
        <w:rPr>
          <w:rFonts w:cs="Times New Roman"/>
          <w:color w:val="000000" w:themeColor="text1"/>
          <w:sz w:val="21"/>
          <w:szCs w:val="21"/>
          <w:highlight w:val="none"/>
          <w14:textFill>
            <w14:solidFill>
              <w14:schemeClr w14:val="tx1"/>
            </w14:solidFill>
          </w14:textFill>
        </w:rPr>
      </w:pPr>
      <w:bookmarkStart w:id="42" w:name="_Toc351203481"/>
      <w:r>
        <w:rPr>
          <w:rFonts w:hint="eastAsia"/>
          <w:color w:val="000000" w:themeColor="text1"/>
          <w:sz w:val="21"/>
          <w:szCs w:val="21"/>
          <w:highlight w:val="none"/>
          <w14:textFill>
            <w14:solidFill>
              <w14:schemeClr w14:val="tx1"/>
            </w14:solidFill>
          </w14:textFill>
        </w:rPr>
        <w:t>一、工程</w:t>
      </w:r>
      <w:r>
        <w:rPr>
          <w:rFonts w:hint="eastAsia" w:ascii="宋体" w:hAnsi="宋体" w:eastAsia="宋体" w:cs="宋体"/>
          <w:color w:val="000000" w:themeColor="text1"/>
          <w:sz w:val="21"/>
          <w:szCs w:val="21"/>
          <w:highlight w:val="none"/>
          <w14:textFill>
            <w14:solidFill>
              <w14:schemeClr w14:val="tx1"/>
            </w14:solidFill>
          </w14:textFill>
        </w:rPr>
        <w:t>概况</w:t>
      </w:r>
      <w:bookmarkEnd w:id="42"/>
    </w:p>
    <w:p>
      <w:pPr>
        <w:spacing w:line="400" w:lineRule="exact"/>
        <w:ind w:firstLine="431" w:firstLineChars="196"/>
        <w:rPr>
          <w:rFonts w:cs="Times New Roman"/>
          <w:color w:val="000000" w:themeColor="text1"/>
          <w:highlight w:val="none"/>
          <w:u w:val="single"/>
          <w14:textFill>
            <w14:solidFill>
              <w14:schemeClr w14:val="tx1"/>
            </w14:solidFill>
          </w14:textFill>
        </w:rPr>
      </w:pPr>
      <w:r>
        <w:rPr>
          <w:color w:val="000000" w:themeColor="text1"/>
          <w:highlight w:val="none"/>
          <w14:textFill>
            <w14:solidFill>
              <w14:schemeClr w14:val="tx1"/>
            </w14:solidFill>
          </w14:textFill>
        </w:rPr>
        <w:t>1.</w:t>
      </w:r>
      <w:r>
        <w:rPr>
          <w:rFonts w:hint="eastAsia"/>
          <w:color w:val="000000" w:themeColor="text1"/>
          <w:highlight w:val="none"/>
          <w14:textFill>
            <w14:solidFill>
              <w14:schemeClr w14:val="tx1"/>
            </w14:solidFill>
          </w14:textFill>
        </w:rPr>
        <w:t>工程名</w:t>
      </w:r>
      <w:r>
        <w:rPr>
          <w:rFonts w:hint="eastAsia" w:ascii="宋体" w:hAnsi="宋体" w:eastAsia="宋体" w:cs="宋体"/>
          <w:color w:val="000000" w:themeColor="text1"/>
          <w:highlight w:val="none"/>
          <w14:textFill>
            <w14:solidFill>
              <w14:schemeClr w14:val="tx1"/>
            </w14:solidFill>
          </w14:textFill>
        </w:rPr>
        <w:t>称</w:t>
      </w:r>
      <w:r>
        <w:rPr>
          <w:rFonts w:hint="eastAsia"/>
          <w:color w:val="000000" w:themeColor="text1"/>
          <w:highlight w:val="none"/>
          <w14:textFill>
            <w14:solidFill>
              <w14:schemeClr w14:val="tx1"/>
            </w14:solidFill>
          </w14:textFill>
        </w:rPr>
        <w:t>：</w:t>
      </w:r>
      <w:r>
        <w:rPr>
          <w:rFonts w:hint="eastAsia"/>
          <w:color w:val="000000" w:themeColor="text1"/>
          <w:highlight w:val="none"/>
          <w:u w:val="single"/>
          <w14:textFill>
            <w14:solidFill>
              <w14:schemeClr w14:val="tx1"/>
            </w14:solidFill>
          </w14:textFill>
        </w:rPr>
        <w:t>桂林喀斯特世界自然</w:t>
      </w:r>
      <w:r>
        <w:rPr>
          <w:rFonts w:hint="eastAsia" w:ascii="宋体" w:hAnsi="宋体" w:eastAsia="宋体" w:cs="宋体"/>
          <w:color w:val="000000" w:themeColor="text1"/>
          <w:highlight w:val="none"/>
          <w:u w:val="single"/>
          <w14:textFill>
            <w14:solidFill>
              <w14:schemeClr w14:val="tx1"/>
            </w14:solidFill>
          </w14:textFill>
        </w:rPr>
        <w:t>遗产</w:t>
      </w:r>
      <w:r>
        <w:rPr>
          <w:rFonts w:hint="eastAsia"/>
          <w:color w:val="000000" w:themeColor="text1"/>
          <w:highlight w:val="none"/>
          <w:u w:val="single"/>
          <w14:textFill>
            <w14:solidFill>
              <w14:schemeClr w14:val="tx1"/>
            </w14:solidFill>
          </w14:textFill>
        </w:rPr>
        <w:t>地（</w:t>
      </w:r>
      <w:r>
        <w:rPr>
          <w:rFonts w:hint="eastAsia" w:ascii="宋体" w:hAnsi="宋体" w:eastAsia="宋体" w:cs="宋体"/>
          <w:color w:val="000000" w:themeColor="text1"/>
          <w:highlight w:val="none"/>
          <w:u w:val="single"/>
          <w14:textFill>
            <w14:solidFill>
              <w14:schemeClr w14:val="tx1"/>
            </w14:solidFill>
          </w14:textFill>
        </w:rPr>
        <w:t>风</w:t>
      </w:r>
      <w:r>
        <w:rPr>
          <w:rFonts w:hint="eastAsia"/>
          <w:color w:val="000000" w:themeColor="text1"/>
          <w:highlight w:val="none"/>
          <w:u w:val="single"/>
          <w14:textFill>
            <w14:solidFill>
              <w14:schemeClr w14:val="tx1"/>
            </w14:solidFill>
          </w14:textFill>
        </w:rPr>
        <w:t>景</w:t>
      </w:r>
      <w:r>
        <w:rPr>
          <w:rFonts w:hint="eastAsia" w:ascii="宋体" w:hAnsi="宋体" w:eastAsia="宋体" w:cs="宋体"/>
          <w:color w:val="000000" w:themeColor="text1"/>
          <w:highlight w:val="none"/>
          <w:u w:val="single"/>
          <w14:textFill>
            <w14:solidFill>
              <w14:schemeClr w14:val="tx1"/>
            </w14:solidFill>
          </w14:textFill>
        </w:rPr>
        <w:t>区</w:t>
      </w:r>
      <w:r>
        <w:rPr>
          <w:rFonts w:hint="eastAsia"/>
          <w:color w:val="000000" w:themeColor="text1"/>
          <w:highlight w:val="none"/>
          <w:u w:val="single"/>
          <w14:textFill>
            <w14:solidFill>
              <w14:schemeClr w14:val="tx1"/>
            </w14:solidFill>
          </w14:textFill>
        </w:rPr>
        <w:t>）生</w:t>
      </w:r>
      <w:r>
        <w:rPr>
          <w:rFonts w:hint="eastAsia" w:ascii="宋体" w:hAnsi="宋体" w:eastAsia="宋体" w:cs="宋体"/>
          <w:color w:val="000000" w:themeColor="text1"/>
          <w:highlight w:val="none"/>
          <w:u w:val="single"/>
          <w14:textFill>
            <w14:solidFill>
              <w14:schemeClr w14:val="tx1"/>
            </w14:solidFill>
          </w14:textFill>
        </w:rPr>
        <w:t>态</w:t>
      </w:r>
      <w:r>
        <w:rPr>
          <w:rFonts w:hint="eastAsia"/>
          <w:color w:val="000000" w:themeColor="text1"/>
          <w:highlight w:val="none"/>
          <w:u w:val="single"/>
          <w14:textFill>
            <w14:solidFill>
              <w14:schemeClr w14:val="tx1"/>
            </w14:solidFill>
          </w14:textFill>
        </w:rPr>
        <w:t>景</w:t>
      </w:r>
      <w:r>
        <w:rPr>
          <w:rFonts w:hint="eastAsia" w:ascii="宋体" w:hAnsi="宋体" w:eastAsia="宋体" w:cs="宋体"/>
          <w:color w:val="000000" w:themeColor="text1"/>
          <w:highlight w:val="none"/>
          <w:u w:val="single"/>
          <w14:textFill>
            <w14:solidFill>
              <w14:schemeClr w14:val="tx1"/>
            </w14:solidFill>
          </w14:textFill>
        </w:rPr>
        <w:t>观</w:t>
      </w:r>
      <w:r>
        <w:rPr>
          <w:rFonts w:hint="eastAsia"/>
          <w:color w:val="000000" w:themeColor="text1"/>
          <w:highlight w:val="none"/>
          <w:u w:val="single"/>
          <w14:textFill>
            <w14:solidFill>
              <w14:schemeClr w14:val="tx1"/>
            </w14:solidFill>
          </w14:textFill>
        </w:rPr>
        <w:t>修</w:t>
      </w:r>
      <w:r>
        <w:rPr>
          <w:rFonts w:hint="eastAsia" w:ascii="宋体" w:hAnsi="宋体" w:eastAsia="宋体" w:cs="宋体"/>
          <w:color w:val="000000" w:themeColor="text1"/>
          <w:highlight w:val="none"/>
          <w:u w:val="single"/>
          <w14:textFill>
            <w14:solidFill>
              <w14:schemeClr w14:val="tx1"/>
            </w14:solidFill>
          </w14:textFill>
        </w:rPr>
        <w:t>复项</w:t>
      </w:r>
      <w:r>
        <w:rPr>
          <w:rFonts w:hint="eastAsia"/>
          <w:color w:val="000000" w:themeColor="text1"/>
          <w:highlight w:val="none"/>
          <w:u w:val="single"/>
          <w14:textFill>
            <w14:solidFill>
              <w14:schemeClr w14:val="tx1"/>
            </w14:solidFill>
          </w14:textFill>
        </w:rPr>
        <w:t>目（三期）工程</w:t>
      </w:r>
    </w:p>
    <w:p>
      <w:pPr>
        <w:spacing w:line="400" w:lineRule="exact"/>
        <w:ind w:firstLine="431" w:firstLineChars="196"/>
        <w:rPr>
          <w:color w:val="000000" w:themeColor="text1"/>
          <w:highlight w:val="none"/>
          <w:u w:val="single"/>
          <w:lang w:val="en-US"/>
          <w14:textFill>
            <w14:solidFill>
              <w14:schemeClr w14:val="tx1"/>
            </w14:solidFill>
          </w14:textFill>
        </w:rPr>
      </w:pPr>
      <w:r>
        <w:rPr>
          <w:color w:val="000000" w:themeColor="text1"/>
          <w:highlight w:val="none"/>
          <w:lang w:val="en-US"/>
          <w14:textFill>
            <w14:solidFill>
              <w14:schemeClr w14:val="tx1"/>
            </w14:solidFill>
          </w14:textFill>
        </w:rPr>
        <w:t>2.</w:t>
      </w:r>
      <w:r>
        <w:rPr>
          <w:rFonts w:hint="eastAsia" w:ascii="宋体" w:hAnsi="宋体" w:eastAsia="宋体" w:cs="宋体"/>
          <w:color w:val="000000" w:themeColor="text1"/>
          <w:highlight w:val="none"/>
          <w:lang w:val="en-US"/>
          <w14:textFill>
            <w14:solidFill>
              <w14:schemeClr w14:val="tx1"/>
            </w14:solidFill>
          </w14:textFill>
        </w:rPr>
        <w:t>标</w:t>
      </w:r>
      <w:r>
        <w:rPr>
          <w:rFonts w:hint="eastAsia"/>
          <w:color w:val="000000" w:themeColor="text1"/>
          <w:highlight w:val="none"/>
          <w:lang w:val="en-US"/>
          <w14:textFill>
            <w14:solidFill>
              <w14:schemeClr w14:val="tx1"/>
            </w14:solidFill>
          </w14:textFill>
        </w:rPr>
        <w:t>段名</w:t>
      </w:r>
      <w:r>
        <w:rPr>
          <w:rFonts w:hint="eastAsia" w:ascii="宋体" w:hAnsi="宋体" w:eastAsia="宋体" w:cs="宋体"/>
          <w:color w:val="000000" w:themeColor="text1"/>
          <w:highlight w:val="none"/>
          <w:lang w:val="en-US"/>
          <w14:textFill>
            <w14:solidFill>
              <w14:schemeClr w14:val="tx1"/>
            </w14:solidFill>
          </w14:textFill>
        </w:rPr>
        <w:t>称</w:t>
      </w:r>
      <w:r>
        <w:rPr>
          <w:rFonts w:hint="eastAsia"/>
          <w:color w:val="000000" w:themeColor="text1"/>
          <w:highlight w:val="none"/>
          <w:lang w:val="en-US"/>
          <w14:textFill>
            <w14:solidFill>
              <w14:schemeClr w14:val="tx1"/>
            </w14:solidFill>
          </w14:textFill>
        </w:rPr>
        <w:t>：</w:t>
      </w:r>
      <w:r>
        <w:rPr>
          <w:color w:val="000000" w:themeColor="text1"/>
          <w:highlight w:val="none"/>
          <w:u w:val="single"/>
          <w:lang w:val="en-US"/>
          <w14:textFill>
            <w14:solidFill>
              <w14:schemeClr w14:val="tx1"/>
            </w14:solidFill>
          </w14:textFill>
        </w:rPr>
        <w:t xml:space="preserve">                          </w:t>
      </w:r>
    </w:p>
    <w:p>
      <w:pPr>
        <w:spacing w:line="400" w:lineRule="exact"/>
        <w:ind w:firstLine="431" w:firstLineChars="196"/>
        <w:rPr>
          <w:color w:val="000000" w:themeColor="text1"/>
          <w:highlight w:val="none"/>
          <w:u w:val="single"/>
          <w:lang w:val="en-US"/>
          <w14:textFill>
            <w14:solidFill>
              <w14:schemeClr w14:val="tx1"/>
            </w14:solidFill>
          </w14:textFill>
        </w:rPr>
      </w:pPr>
      <w:r>
        <w:rPr>
          <w:color w:val="000000" w:themeColor="text1"/>
          <w:highlight w:val="none"/>
          <w:lang w:val="en-US"/>
          <w14:textFill>
            <w14:solidFill>
              <w14:schemeClr w14:val="tx1"/>
            </w14:solidFill>
          </w14:textFill>
        </w:rPr>
        <w:t>3</w:t>
      </w:r>
      <w:r>
        <w:rPr>
          <w:color w:val="000000" w:themeColor="text1"/>
          <w:highlight w:val="none"/>
          <w14:textFill>
            <w14:solidFill>
              <w14:schemeClr w14:val="tx1"/>
            </w14:solidFill>
          </w14:textFill>
        </w:rPr>
        <w:t>.</w:t>
      </w:r>
      <w:r>
        <w:rPr>
          <w:rFonts w:hint="eastAsia"/>
          <w:color w:val="000000" w:themeColor="text1"/>
          <w:highlight w:val="none"/>
          <w14:textFill>
            <w14:solidFill>
              <w14:schemeClr w14:val="tx1"/>
            </w14:solidFill>
          </w14:textFill>
        </w:rPr>
        <w:t>工程地点：</w:t>
      </w:r>
      <w:r>
        <w:rPr>
          <w:color w:val="000000" w:themeColor="text1"/>
          <w:highlight w:val="none"/>
          <w:u w:val="single"/>
          <w:lang w:val="en-US"/>
          <w14:textFill>
            <w14:solidFill>
              <w14:schemeClr w14:val="tx1"/>
            </w14:solidFill>
          </w14:textFill>
        </w:rPr>
        <w:t xml:space="preserve">                          </w:t>
      </w:r>
    </w:p>
    <w:p>
      <w:pPr>
        <w:spacing w:line="400" w:lineRule="exact"/>
        <w:ind w:firstLine="431" w:firstLineChars="196"/>
        <w:rPr>
          <w:rFonts w:cs="Times New Roman"/>
          <w:color w:val="000000" w:themeColor="text1"/>
          <w:highlight w:val="none"/>
          <w14:textFill>
            <w14:solidFill>
              <w14:schemeClr w14:val="tx1"/>
            </w14:solidFill>
          </w14:textFill>
        </w:rPr>
      </w:pPr>
      <w:r>
        <w:rPr>
          <w:color w:val="000000" w:themeColor="text1"/>
          <w:highlight w:val="none"/>
          <w:lang w:val="en-US"/>
          <w14:textFill>
            <w14:solidFill>
              <w14:schemeClr w14:val="tx1"/>
            </w14:solidFill>
          </w14:textFill>
        </w:rPr>
        <w:t>4</w:t>
      </w:r>
      <w:r>
        <w:rPr>
          <w:color w:val="000000" w:themeColor="text1"/>
          <w:highlight w:val="none"/>
          <w14:textFill>
            <w14:solidFill>
              <w14:schemeClr w14:val="tx1"/>
            </w14:solidFill>
          </w14:textFill>
        </w:rPr>
        <w:t>.</w:t>
      </w:r>
      <w:r>
        <w:rPr>
          <w:rFonts w:hint="eastAsia"/>
          <w:color w:val="000000" w:themeColor="text1"/>
          <w:highlight w:val="none"/>
          <w14:textFill>
            <w14:solidFill>
              <w14:schemeClr w14:val="tx1"/>
            </w14:solidFill>
          </w14:textFill>
        </w:rPr>
        <w:t>工程立</w:t>
      </w:r>
      <w:r>
        <w:rPr>
          <w:rFonts w:hint="eastAsia" w:ascii="宋体" w:hAnsi="宋体" w:eastAsia="宋体" w:cs="宋体"/>
          <w:color w:val="000000" w:themeColor="text1"/>
          <w:highlight w:val="none"/>
          <w14:textFill>
            <w14:solidFill>
              <w14:schemeClr w14:val="tx1"/>
            </w14:solidFill>
          </w14:textFill>
        </w:rPr>
        <w:t>项</w:t>
      </w:r>
      <w:r>
        <w:rPr>
          <w:rFonts w:hint="eastAsia"/>
          <w:color w:val="000000" w:themeColor="text1"/>
          <w:highlight w:val="none"/>
          <w14:textFill>
            <w14:solidFill>
              <w14:schemeClr w14:val="tx1"/>
            </w14:solidFill>
          </w14:textFill>
        </w:rPr>
        <w:t>批准文</w:t>
      </w:r>
      <w:r>
        <w:rPr>
          <w:rFonts w:hint="eastAsia" w:ascii="宋体" w:hAnsi="宋体" w:eastAsia="宋体" w:cs="宋体"/>
          <w:color w:val="000000" w:themeColor="text1"/>
          <w:highlight w:val="none"/>
          <w14:textFill>
            <w14:solidFill>
              <w14:schemeClr w14:val="tx1"/>
            </w14:solidFill>
          </w14:textFill>
        </w:rPr>
        <w:t>号</w:t>
      </w:r>
      <w:r>
        <w:rPr>
          <w:rFonts w:hint="eastAsia"/>
          <w:color w:val="000000" w:themeColor="text1"/>
          <w:highlight w:val="none"/>
          <w14:textFill>
            <w14:solidFill>
              <w14:schemeClr w14:val="tx1"/>
            </w14:solidFill>
          </w14:textFill>
        </w:rPr>
        <w:t>：</w:t>
      </w:r>
      <w:r>
        <w:rPr>
          <w:rFonts w:hint="eastAsia" w:ascii="Malgun Gothic" w:hAnsi="Malgun Gothic" w:eastAsia="Malgun Gothic" w:cs="Malgun Gothic"/>
          <w:b/>
          <w:bCs/>
          <w:color w:val="000000" w:themeColor="text1"/>
          <w:highlight w:val="none"/>
          <w:u w:val="single"/>
          <w14:textFill>
            <w14:solidFill>
              <w14:schemeClr w14:val="tx1"/>
            </w14:solidFill>
          </w14:textFill>
        </w:rPr>
        <w:t></w:t>
      </w:r>
      <w:r>
        <w:rPr>
          <w:b/>
          <w:bCs/>
          <w:color w:val="000000" w:themeColor="text1"/>
          <w:highlight w:val="none"/>
          <w:u w:val="single"/>
          <w14:textFill>
            <w14:solidFill>
              <w14:schemeClr w14:val="tx1"/>
            </w14:solidFill>
          </w14:textFill>
        </w:rPr>
        <w:t xml:space="preserve">               </w:t>
      </w:r>
      <w:r>
        <w:rPr>
          <w:rFonts w:hint="eastAsia" w:ascii="Malgun Gothic" w:hAnsi="Malgun Gothic" w:eastAsia="Malgun Gothic" w:cs="Malgun Gothic"/>
          <w:b/>
          <w:bCs/>
          <w:color w:val="000000" w:themeColor="text1"/>
          <w:highlight w:val="none"/>
          <w:u w:val="single"/>
          <w14:textFill>
            <w14:solidFill>
              <w14:schemeClr w14:val="tx1"/>
            </w14:solidFill>
          </w14:textFill>
        </w:rPr>
        <w:t></w:t>
      </w:r>
      <w:r>
        <w:rPr>
          <w:b/>
          <w:bCs/>
          <w:color w:val="000000" w:themeColor="text1"/>
          <w:highlight w:val="none"/>
          <w:u w:val="single"/>
          <w14:textFill>
            <w14:solidFill>
              <w14:schemeClr w14:val="tx1"/>
            </w14:solidFill>
          </w14:textFill>
        </w:rPr>
        <w:t xml:space="preserve">   </w:t>
      </w:r>
      <w:r>
        <w:rPr>
          <w:rFonts w:hint="eastAsia"/>
          <w:color w:val="000000" w:themeColor="text1"/>
          <w:highlight w:val="none"/>
          <w14:textFill>
            <w14:solidFill>
              <w14:schemeClr w14:val="tx1"/>
            </w14:solidFill>
          </w14:textFill>
        </w:rPr>
        <w:t>。</w:t>
      </w:r>
    </w:p>
    <w:p>
      <w:pPr>
        <w:spacing w:line="400" w:lineRule="exact"/>
        <w:ind w:firstLine="431" w:firstLineChars="196"/>
        <w:rPr>
          <w:rFonts w:cs="Times New Roman"/>
          <w:color w:val="000000" w:themeColor="text1"/>
          <w:highlight w:val="none"/>
          <w:lang w:val="en-US"/>
          <w14:textFill>
            <w14:solidFill>
              <w14:schemeClr w14:val="tx1"/>
            </w14:solidFill>
          </w14:textFill>
        </w:rPr>
      </w:pPr>
      <w:r>
        <w:rPr>
          <w:color w:val="000000" w:themeColor="text1"/>
          <w:highlight w:val="none"/>
          <w:lang w:val="en-US"/>
          <w14:textFill>
            <w14:solidFill>
              <w14:schemeClr w14:val="tx1"/>
            </w14:solidFill>
          </w14:textFill>
        </w:rPr>
        <w:t>5</w:t>
      </w:r>
      <w:r>
        <w:rPr>
          <w:color w:val="000000" w:themeColor="text1"/>
          <w:highlight w:val="none"/>
          <w14:textFill>
            <w14:solidFill>
              <w14:schemeClr w14:val="tx1"/>
            </w14:solidFill>
          </w14:textFill>
        </w:rPr>
        <w:t>.</w:t>
      </w:r>
      <w:r>
        <w:rPr>
          <w:rFonts w:hint="eastAsia" w:ascii="宋体" w:hAnsi="宋体" w:eastAsia="宋体" w:cs="宋体"/>
          <w:color w:val="000000" w:themeColor="text1"/>
          <w:highlight w:val="none"/>
          <w14:textFill>
            <w14:solidFill>
              <w14:schemeClr w14:val="tx1"/>
            </w14:solidFill>
          </w14:textFill>
        </w:rPr>
        <w:t>资</w:t>
      </w:r>
      <w:r>
        <w:rPr>
          <w:rFonts w:hint="eastAsia"/>
          <w:color w:val="000000" w:themeColor="text1"/>
          <w:highlight w:val="none"/>
          <w14:textFill>
            <w14:solidFill>
              <w14:schemeClr w14:val="tx1"/>
            </w14:solidFill>
          </w14:textFill>
        </w:rPr>
        <w:t>金</w:t>
      </w:r>
      <w:r>
        <w:rPr>
          <w:rFonts w:hint="eastAsia" w:ascii="宋体" w:hAnsi="宋体" w:eastAsia="宋体" w:cs="宋体"/>
          <w:color w:val="000000" w:themeColor="text1"/>
          <w:highlight w:val="none"/>
          <w14:textFill>
            <w14:solidFill>
              <w14:schemeClr w14:val="tx1"/>
            </w14:solidFill>
          </w14:textFill>
        </w:rPr>
        <w:t>来</w:t>
      </w:r>
      <w:r>
        <w:rPr>
          <w:rFonts w:hint="eastAsia"/>
          <w:color w:val="000000" w:themeColor="text1"/>
          <w:highlight w:val="none"/>
          <w14:textFill>
            <w14:solidFill>
              <w14:schemeClr w14:val="tx1"/>
            </w14:solidFill>
          </w14:textFill>
        </w:rPr>
        <w:t>源：</w:t>
      </w:r>
      <w:r>
        <w:rPr>
          <w:color w:val="000000" w:themeColor="text1"/>
          <w:highlight w:val="none"/>
          <w:u w:val="single"/>
          <w:lang w:val="en-US"/>
          <w14:textFill>
            <w14:solidFill>
              <w14:schemeClr w14:val="tx1"/>
            </w14:solidFill>
          </w14:textFill>
        </w:rPr>
        <w:t xml:space="preserve">   </w:t>
      </w:r>
      <w:r>
        <w:rPr>
          <w:rFonts w:hint="eastAsia" w:ascii="宋体" w:hAnsi="宋体" w:eastAsia="宋体" w:cs="宋体"/>
          <w:color w:val="000000" w:themeColor="text1"/>
          <w:highlight w:val="none"/>
          <w:u w:val="single"/>
          <w:lang w:val="en-US"/>
          <w14:textFill>
            <w14:solidFill>
              <w14:schemeClr w14:val="tx1"/>
            </w14:solidFill>
          </w14:textFill>
        </w:rPr>
        <w:t>财</w:t>
      </w:r>
      <w:r>
        <w:rPr>
          <w:rFonts w:hint="eastAsia"/>
          <w:color w:val="000000" w:themeColor="text1"/>
          <w:highlight w:val="none"/>
          <w:u w:val="single"/>
          <w:lang w:val="en-US"/>
          <w14:textFill>
            <w14:solidFill>
              <w14:schemeClr w14:val="tx1"/>
            </w14:solidFill>
          </w14:textFill>
        </w:rPr>
        <w:t>政</w:t>
      </w:r>
      <w:r>
        <w:rPr>
          <w:rFonts w:hint="eastAsia" w:ascii="宋体" w:hAnsi="宋体" w:eastAsia="宋体" w:cs="宋体"/>
          <w:color w:val="000000" w:themeColor="text1"/>
          <w:highlight w:val="none"/>
          <w:u w:val="single"/>
          <w:lang w:val="en-US"/>
          <w14:textFill>
            <w14:solidFill>
              <w14:schemeClr w14:val="tx1"/>
            </w14:solidFill>
          </w14:textFill>
        </w:rPr>
        <w:t>资</w:t>
      </w:r>
      <w:r>
        <w:rPr>
          <w:rFonts w:hint="eastAsia"/>
          <w:color w:val="000000" w:themeColor="text1"/>
          <w:highlight w:val="none"/>
          <w:u w:val="single"/>
          <w:lang w:val="en-US"/>
          <w14:textFill>
            <w14:solidFill>
              <w14:schemeClr w14:val="tx1"/>
            </w14:solidFill>
          </w14:textFill>
        </w:rPr>
        <w:t>金</w:t>
      </w:r>
      <w:r>
        <w:rPr>
          <w:color w:val="000000" w:themeColor="text1"/>
          <w:highlight w:val="none"/>
          <w:u w:val="single"/>
          <w:lang w:val="en-US"/>
          <w14:textFill>
            <w14:solidFill>
              <w14:schemeClr w14:val="tx1"/>
            </w14:solidFill>
          </w14:textFill>
        </w:rPr>
        <w:t xml:space="preserve">      </w:t>
      </w:r>
    </w:p>
    <w:p>
      <w:pPr>
        <w:spacing w:line="400" w:lineRule="exact"/>
        <w:ind w:firstLine="431" w:firstLineChars="196"/>
        <w:rPr>
          <w:color w:val="000000" w:themeColor="text1"/>
          <w:highlight w:val="none"/>
          <w:u w:val="single"/>
          <w:lang w:val="en-US"/>
          <w14:textFill>
            <w14:solidFill>
              <w14:schemeClr w14:val="tx1"/>
            </w14:solidFill>
          </w14:textFill>
        </w:rPr>
      </w:pPr>
      <w:r>
        <w:rPr>
          <w:color w:val="000000" w:themeColor="text1"/>
          <w:highlight w:val="none"/>
          <w:lang w:val="en-US"/>
          <w14:textFill>
            <w14:solidFill>
              <w14:schemeClr w14:val="tx1"/>
            </w14:solidFill>
          </w14:textFill>
        </w:rPr>
        <w:t>6</w:t>
      </w:r>
      <w:r>
        <w:rPr>
          <w:color w:val="000000" w:themeColor="text1"/>
          <w:highlight w:val="none"/>
          <w14:textFill>
            <w14:solidFill>
              <w14:schemeClr w14:val="tx1"/>
            </w14:solidFill>
          </w14:textFill>
        </w:rPr>
        <w:t>.</w:t>
      </w:r>
      <w:r>
        <w:rPr>
          <w:rFonts w:hint="eastAsia"/>
          <w:color w:val="000000" w:themeColor="text1"/>
          <w:highlight w:val="none"/>
          <w14:textFill>
            <w14:solidFill>
              <w14:schemeClr w14:val="tx1"/>
            </w14:solidFill>
          </w14:textFill>
        </w:rPr>
        <w:t>工程</w:t>
      </w:r>
      <w:r>
        <w:rPr>
          <w:rFonts w:hint="eastAsia" w:ascii="宋体" w:hAnsi="宋体" w:eastAsia="宋体" w:cs="宋体"/>
          <w:color w:val="000000" w:themeColor="text1"/>
          <w:highlight w:val="none"/>
          <w14:textFill>
            <w14:solidFill>
              <w14:schemeClr w14:val="tx1"/>
            </w14:solidFill>
          </w14:textFill>
        </w:rPr>
        <w:t>内</w:t>
      </w:r>
      <w:r>
        <w:rPr>
          <w:rFonts w:hint="eastAsia"/>
          <w:color w:val="000000" w:themeColor="text1"/>
          <w:highlight w:val="none"/>
          <w14:textFill>
            <w14:solidFill>
              <w14:schemeClr w14:val="tx1"/>
            </w14:solidFill>
          </w14:textFill>
        </w:rPr>
        <w:t>容：</w:t>
      </w:r>
      <w:r>
        <w:rPr>
          <w:color w:val="000000" w:themeColor="text1"/>
          <w:highlight w:val="none"/>
          <w:u w:val="single"/>
          <w:lang w:val="en-US"/>
          <w14:textFill>
            <w14:solidFill>
              <w14:schemeClr w14:val="tx1"/>
            </w14:solidFill>
          </w14:textFill>
        </w:rPr>
        <w:t xml:space="preserve">                </w:t>
      </w:r>
    </w:p>
    <w:p>
      <w:pPr>
        <w:spacing w:line="400" w:lineRule="exact"/>
        <w:ind w:firstLine="431" w:firstLineChars="196"/>
        <w:rPr>
          <w:rFonts w:cs="Times New Roman"/>
          <w:color w:val="000000" w:themeColor="text1"/>
          <w:highlight w:val="none"/>
          <w14:textFill>
            <w14:solidFill>
              <w14:schemeClr w14:val="tx1"/>
            </w14:solidFill>
          </w14:textFill>
        </w:rPr>
      </w:pPr>
      <w:r>
        <w:rPr>
          <w:color w:val="000000" w:themeColor="text1"/>
          <w:highlight w:val="none"/>
          <w:lang w:val="en-US"/>
          <w14:textFill>
            <w14:solidFill>
              <w14:schemeClr w14:val="tx1"/>
            </w14:solidFill>
          </w14:textFill>
        </w:rPr>
        <w:t>7</w:t>
      </w:r>
      <w:r>
        <w:rPr>
          <w:color w:val="000000" w:themeColor="text1"/>
          <w:highlight w:val="none"/>
          <w14:textFill>
            <w14:solidFill>
              <w14:schemeClr w14:val="tx1"/>
            </w14:solidFill>
          </w14:textFill>
        </w:rPr>
        <w:t>.</w:t>
      </w:r>
      <w:r>
        <w:rPr>
          <w:rFonts w:hint="eastAsia"/>
          <w:color w:val="000000" w:themeColor="text1"/>
          <w:highlight w:val="none"/>
          <w14:textFill>
            <w14:solidFill>
              <w14:schemeClr w14:val="tx1"/>
            </w14:solidFill>
          </w14:textFill>
        </w:rPr>
        <w:t>工程承包范</w:t>
      </w:r>
      <w:r>
        <w:rPr>
          <w:rFonts w:hint="eastAsia" w:ascii="宋体" w:hAnsi="宋体" w:eastAsia="宋体" w:cs="宋体"/>
          <w:color w:val="000000" w:themeColor="text1"/>
          <w:highlight w:val="none"/>
          <w14:textFill>
            <w14:solidFill>
              <w14:schemeClr w14:val="tx1"/>
            </w14:solidFill>
          </w14:textFill>
        </w:rPr>
        <w:t>围</w:t>
      </w:r>
      <w:r>
        <w:rPr>
          <w:rFonts w:hint="eastAsia"/>
          <w:color w:val="000000" w:themeColor="text1"/>
          <w:highlight w:val="none"/>
          <w14:textFill>
            <w14:solidFill>
              <w14:schemeClr w14:val="tx1"/>
            </w14:solidFill>
          </w14:textFill>
        </w:rPr>
        <w:t>：</w:t>
      </w:r>
      <w:r>
        <w:rPr>
          <w:color w:val="000000" w:themeColor="text1"/>
          <w:highlight w:val="none"/>
          <w:u w:val="single"/>
          <w14:textFill>
            <w14:solidFill>
              <w14:schemeClr w14:val="tx1"/>
            </w14:solidFill>
          </w14:textFill>
        </w:rPr>
        <w:t xml:space="preserve"> </w:t>
      </w:r>
      <w:r>
        <w:rPr>
          <w:rFonts w:hint="eastAsia"/>
          <w:color w:val="000000" w:themeColor="text1"/>
          <w:highlight w:val="none"/>
          <w:u w:val="single"/>
          <w14:textFill>
            <w14:solidFill>
              <w14:schemeClr w14:val="tx1"/>
            </w14:solidFill>
          </w14:textFill>
        </w:rPr>
        <w:t>施工</w:t>
      </w:r>
      <w:r>
        <w:rPr>
          <w:rFonts w:hint="eastAsia" w:ascii="宋体" w:hAnsi="宋体" w:eastAsia="宋体" w:cs="宋体"/>
          <w:color w:val="000000" w:themeColor="text1"/>
          <w:highlight w:val="none"/>
          <w:u w:val="single"/>
          <w14:textFill>
            <w14:solidFill>
              <w14:schemeClr w14:val="tx1"/>
            </w14:solidFill>
          </w14:textFill>
        </w:rPr>
        <w:t>图</w:t>
      </w:r>
      <w:r>
        <w:rPr>
          <w:rFonts w:hint="eastAsia"/>
          <w:color w:val="000000" w:themeColor="text1"/>
          <w:highlight w:val="none"/>
          <w:u w:val="single"/>
          <w14:textFill>
            <w14:solidFill>
              <w14:schemeClr w14:val="tx1"/>
            </w14:solidFill>
          </w14:textFill>
        </w:rPr>
        <w:t>范</w:t>
      </w:r>
      <w:r>
        <w:rPr>
          <w:rFonts w:hint="eastAsia" w:ascii="宋体" w:hAnsi="宋体" w:eastAsia="宋体" w:cs="宋体"/>
          <w:color w:val="000000" w:themeColor="text1"/>
          <w:highlight w:val="none"/>
          <w:u w:val="single"/>
          <w14:textFill>
            <w14:solidFill>
              <w14:schemeClr w14:val="tx1"/>
            </w14:solidFill>
          </w14:textFill>
        </w:rPr>
        <w:t>围内</w:t>
      </w:r>
      <w:r>
        <w:rPr>
          <w:rFonts w:hint="eastAsia"/>
          <w:color w:val="000000" w:themeColor="text1"/>
          <w:highlight w:val="none"/>
          <w:u w:val="single"/>
          <w14:textFill>
            <w14:solidFill>
              <w14:schemeClr w14:val="tx1"/>
            </w14:solidFill>
          </w14:textFill>
        </w:rPr>
        <w:t>包含的施工</w:t>
      </w:r>
      <w:r>
        <w:rPr>
          <w:rFonts w:hint="eastAsia" w:ascii="宋体" w:hAnsi="宋体" w:eastAsia="宋体" w:cs="宋体"/>
          <w:color w:val="000000" w:themeColor="text1"/>
          <w:highlight w:val="none"/>
          <w:u w:val="single"/>
          <w14:textFill>
            <w14:solidFill>
              <w14:schemeClr w14:val="tx1"/>
            </w14:solidFill>
          </w14:textFill>
        </w:rPr>
        <w:t>内</w:t>
      </w:r>
      <w:r>
        <w:rPr>
          <w:rFonts w:hint="eastAsia"/>
          <w:color w:val="000000" w:themeColor="text1"/>
          <w:highlight w:val="none"/>
          <w:u w:val="single"/>
          <w14:textFill>
            <w14:solidFill>
              <w14:schemeClr w14:val="tx1"/>
            </w14:solidFill>
          </w14:textFill>
        </w:rPr>
        <w:t>容，</w:t>
      </w:r>
      <w:r>
        <w:rPr>
          <w:rFonts w:hint="eastAsia" w:ascii="宋体" w:hAnsi="宋体" w:eastAsia="宋体" w:cs="宋体"/>
          <w:color w:val="000000" w:themeColor="text1"/>
          <w:highlight w:val="none"/>
          <w:u w:val="single"/>
          <w14:textFill>
            <w14:solidFill>
              <w14:schemeClr w14:val="tx1"/>
            </w14:solidFill>
          </w14:textFill>
        </w:rPr>
        <w:t>详见</w:t>
      </w:r>
      <w:r>
        <w:rPr>
          <w:rFonts w:hint="eastAsia"/>
          <w:color w:val="000000" w:themeColor="text1"/>
          <w:highlight w:val="none"/>
          <w:u w:val="single"/>
          <w14:textFill>
            <w14:solidFill>
              <w14:schemeClr w14:val="tx1"/>
            </w14:solidFill>
          </w14:textFill>
        </w:rPr>
        <w:t>工程量</w:t>
      </w:r>
      <w:r>
        <w:rPr>
          <w:rFonts w:hint="eastAsia" w:ascii="宋体" w:hAnsi="宋体" w:eastAsia="宋体" w:cs="宋体"/>
          <w:color w:val="000000" w:themeColor="text1"/>
          <w:highlight w:val="none"/>
          <w:u w:val="single"/>
          <w14:textFill>
            <w14:solidFill>
              <w14:schemeClr w14:val="tx1"/>
            </w14:solidFill>
          </w14:textFill>
        </w:rPr>
        <w:t>清单</w:t>
      </w:r>
      <w:r>
        <w:rPr>
          <w:rFonts w:hint="eastAsia"/>
          <w:color w:val="000000" w:themeColor="text1"/>
          <w:highlight w:val="none"/>
          <w:u w:val="single"/>
          <w14:textFill>
            <w14:solidFill>
              <w14:schemeClr w14:val="tx1"/>
            </w14:solidFill>
          </w14:textFill>
        </w:rPr>
        <w:t>。</w:t>
      </w:r>
    </w:p>
    <w:p>
      <w:pPr>
        <w:spacing w:before="120" w:after="120" w:line="400" w:lineRule="exact"/>
        <w:rPr>
          <w:rFonts w:cs="Times New Roman"/>
          <w:color w:val="000000" w:themeColor="text1"/>
          <w:sz w:val="21"/>
          <w:szCs w:val="21"/>
          <w:highlight w:val="none"/>
          <w14:textFill>
            <w14:solidFill>
              <w14:schemeClr w14:val="tx1"/>
            </w14:solidFill>
          </w14:textFill>
        </w:rPr>
      </w:pPr>
      <w:bookmarkStart w:id="43" w:name="_Toc351203482"/>
      <w:r>
        <w:rPr>
          <w:rFonts w:hint="eastAsia"/>
          <w:color w:val="000000" w:themeColor="text1"/>
          <w:sz w:val="21"/>
          <w:szCs w:val="21"/>
          <w:highlight w:val="none"/>
          <w14:textFill>
            <w14:solidFill>
              <w14:schemeClr w14:val="tx1"/>
            </w14:solidFill>
          </w14:textFill>
        </w:rPr>
        <w:t>二、合同工期</w:t>
      </w:r>
      <w:bookmarkEnd w:id="43"/>
    </w:p>
    <w:p>
      <w:pPr>
        <w:spacing w:line="400" w:lineRule="exact"/>
        <w:ind w:firstLine="459"/>
        <w:rPr>
          <w:rFonts w:cs="Times New Roman"/>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计划开</w:t>
      </w:r>
      <w:r>
        <w:rPr>
          <w:rFonts w:hint="eastAsia"/>
          <w:color w:val="000000" w:themeColor="text1"/>
          <w:highlight w:val="none"/>
          <w14:textFill>
            <w14:solidFill>
              <w14:schemeClr w14:val="tx1"/>
            </w14:solidFill>
          </w14:textFill>
        </w:rPr>
        <w:t>工日期：</w:t>
      </w:r>
      <w:r>
        <w:rPr>
          <w:color w:val="000000" w:themeColor="text1"/>
          <w:highlight w:val="none"/>
          <w:u w:val="single"/>
          <w:lang w:val="en-US"/>
          <w14:textFill>
            <w14:solidFill>
              <w14:schemeClr w14:val="tx1"/>
            </w14:solidFill>
          </w14:textFill>
        </w:rPr>
        <w:t xml:space="preserve">  </w:t>
      </w:r>
      <w:r>
        <w:rPr>
          <w:rFonts w:hint="eastAsia" w:ascii="Malgun Gothic" w:hAnsi="Malgun Gothic" w:eastAsia="Malgun Gothic" w:cs="Malgun Gothic"/>
          <w:b/>
          <w:bCs/>
          <w:color w:val="000000" w:themeColor="text1"/>
          <w:highlight w:val="none"/>
          <w:u w:val="single"/>
          <w14:textFill>
            <w14:solidFill>
              <w14:schemeClr w14:val="tx1"/>
            </w14:solidFill>
          </w14:textFill>
        </w:rPr>
        <w:t></w:t>
      </w:r>
      <w:r>
        <w:rPr>
          <w:b/>
          <w:bCs/>
          <w:color w:val="000000" w:themeColor="text1"/>
          <w:highlight w:val="none"/>
          <w:u w:val="single"/>
          <w:lang w:val="en-US"/>
          <w14:textFill>
            <w14:solidFill>
              <w14:schemeClr w14:val="tx1"/>
            </w14:solidFill>
          </w14:textFill>
        </w:rPr>
        <w:t xml:space="preserve">   </w:t>
      </w:r>
      <w:r>
        <w:rPr>
          <w:rFonts w:hint="eastAsia"/>
          <w:color w:val="000000" w:themeColor="text1"/>
          <w:highlight w:val="none"/>
          <w14:textFill>
            <w14:solidFill>
              <w14:schemeClr w14:val="tx1"/>
            </w14:solidFill>
          </w14:textFill>
        </w:rPr>
        <w:t>年</w:t>
      </w:r>
      <w:r>
        <w:rPr>
          <w:rFonts w:hint="eastAsia" w:ascii="Malgun Gothic" w:hAnsi="Malgun Gothic" w:eastAsia="Malgun Gothic" w:cs="Malgun Gothic"/>
          <w:b/>
          <w:bCs/>
          <w:color w:val="000000" w:themeColor="text1"/>
          <w:highlight w:val="none"/>
          <w:u w:val="single"/>
          <w14:textFill>
            <w14:solidFill>
              <w14:schemeClr w14:val="tx1"/>
            </w14:solidFill>
          </w14:textFill>
        </w:rPr>
        <w:t></w:t>
      </w:r>
      <w:r>
        <w:rPr>
          <w:b/>
          <w:bCs/>
          <w:color w:val="000000" w:themeColor="text1"/>
          <w:highlight w:val="none"/>
          <w:u w:val="single"/>
          <w:lang w:val="en-US"/>
          <w14:textFill>
            <w14:solidFill>
              <w14:schemeClr w14:val="tx1"/>
            </w14:solidFill>
          </w14:textFill>
        </w:rPr>
        <w:t xml:space="preserve">   </w:t>
      </w:r>
      <w:r>
        <w:rPr>
          <w:rFonts w:hint="eastAsia"/>
          <w:color w:val="000000" w:themeColor="text1"/>
          <w:highlight w:val="none"/>
          <w14:textFill>
            <w14:solidFill>
              <w14:schemeClr w14:val="tx1"/>
            </w14:solidFill>
          </w14:textFill>
        </w:rPr>
        <w:t>月</w:t>
      </w:r>
      <w:r>
        <w:rPr>
          <w:rFonts w:hint="eastAsia" w:ascii="Malgun Gothic" w:hAnsi="Malgun Gothic" w:eastAsia="Malgun Gothic" w:cs="Malgun Gothic"/>
          <w:b/>
          <w:bCs/>
          <w:color w:val="000000" w:themeColor="text1"/>
          <w:highlight w:val="none"/>
          <w:u w:val="single"/>
          <w14:textFill>
            <w14:solidFill>
              <w14:schemeClr w14:val="tx1"/>
            </w14:solidFill>
          </w14:textFill>
        </w:rPr>
        <w:t></w:t>
      </w:r>
      <w:r>
        <w:rPr>
          <w:b/>
          <w:bCs/>
          <w:color w:val="000000" w:themeColor="text1"/>
          <w:highlight w:val="none"/>
          <w:u w:val="single"/>
          <w:lang w:val="en-US"/>
          <w14:textFill>
            <w14:solidFill>
              <w14:schemeClr w14:val="tx1"/>
            </w14:solidFill>
          </w14:textFill>
        </w:rPr>
        <w:t xml:space="preserve">   </w:t>
      </w:r>
      <w:r>
        <w:rPr>
          <w:rFonts w:hint="eastAsia"/>
          <w:color w:val="000000" w:themeColor="text1"/>
          <w:highlight w:val="none"/>
          <w14:textFill>
            <w14:solidFill>
              <w14:schemeClr w14:val="tx1"/>
            </w14:solidFill>
          </w14:textFill>
        </w:rPr>
        <w:t>日。（</w:t>
      </w:r>
      <w:r>
        <w:rPr>
          <w:rFonts w:hint="eastAsia" w:ascii="宋体" w:hAnsi="宋体" w:eastAsia="宋体" w:cs="宋体"/>
          <w:color w:val="000000" w:themeColor="text1"/>
          <w:highlight w:val="none"/>
          <w14:textFill>
            <w14:solidFill>
              <w14:schemeClr w14:val="tx1"/>
            </w14:solidFill>
          </w14:textFill>
        </w:rPr>
        <w:t>实际开</w:t>
      </w:r>
      <w:r>
        <w:rPr>
          <w:rFonts w:hint="eastAsia"/>
          <w:color w:val="000000" w:themeColor="text1"/>
          <w:highlight w:val="none"/>
          <w14:textFill>
            <w14:solidFill>
              <w14:schemeClr w14:val="tx1"/>
            </w14:solidFill>
          </w14:textFill>
        </w:rPr>
        <w:t>工日期以</w:t>
      </w:r>
      <w:r>
        <w:rPr>
          <w:rFonts w:hint="eastAsia" w:ascii="宋体" w:hAnsi="宋体" w:eastAsia="宋体" w:cs="宋体"/>
          <w:color w:val="000000" w:themeColor="text1"/>
          <w:highlight w:val="none"/>
          <w14:textFill>
            <w14:solidFill>
              <w14:schemeClr w14:val="tx1"/>
            </w14:solidFill>
          </w14:textFill>
        </w:rPr>
        <w:t>开</w:t>
      </w:r>
      <w:r>
        <w:rPr>
          <w:rFonts w:hint="eastAsia"/>
          <w:color w:val="000000" w:themeColor="text1"/>
          <w:highlight w:val="none"/>
          <w14:textFill>
            <w14:solidFill>
              <w14:schemeClr w14:val="tx1"/>
            </w14:solidFill>
          </w14:textFill>
        </w:rPr>
        <w:t>工令</w:t>
      </w:r>
      <w:r>
        <w:rPr>
          <w:rFonts w:hint="eastAsia" w:ascii="宋体" w:hAnsi="宋体" w:eastAsia="宋体" w:cs="宋体"/>
          <w:color w:val="000000" w:themeColor="text1"/>
          <w:highlight w:val="none"/>
          <w14:textFill>
            <w14:solidFill>
              <w14:schemeClr w14:val="tx1"/>
            </w14:solidFill>
          </w14:textFill>
        </w:rPr>
        <w:t>为</w:t>
      </w:r>
      <w:r>
        <w:rPr>
          <w:rFonts w:hint="eastAsia"/>
          <w:color w:val="000000" w:themeColor="text1"/>
          <w:highlight w:val="none"/>
          <w14:textFill>
            <w14:solidFill>
              <w14:schemeClr w14:val="tx1"/>
            </w14:solidFill>
          </w14:textFill>
        </w:rPr>
        <w:t>准）</w:t>
      </w:r>
    </w:p>
    <w:p>
      <w:pPr>
        <w:spacing w:line="400" w:lineRule="exact"/>
        <w:ind w:firstLine="459"/>
        <w:rPr>
          <w:rFonts w:cs="Times New Roman"/>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计划</w:t>
      </w:r>
      <w:r>
        <w:rPr>
          <w:rFonts w:hint="eastAsia"/>
          <w:color w:val="000000" w:themeColor="text1"/>
          <w:highlight w:val="none"/>
          <w14:textFill>
            <w14:solidFill>
              <w14:schemeClr w14:val="tx1"/>
            </w14:solidFill>
          </w14:textFill>
        </w:rPr>
        <w:t>竣工日期：</w:t>
      </w:r>
      <w:r>
        <w:rPr>
          <w:rFonts w:hint="eastAsia" w:ascii="Malgun Gothic" w:hAnsi="Malgun Gothic" w:eastAsia="Malgun Gothic" w:cs="Malgun Gothic"/>
          <w:b/>
          <w:bCs/>
          <w:color w:val="000000" w:themeColor="text1"/>
          <w:highlight w:val="none"/>
          <w:u w:val="single"/>
          <w14:textFill>
            <w14:solidFill>
              <w14:schemeClr w14:val="tx1"/>
            </w14:solidFill>
          </w14:textFill>
        </w:rPr>
        <w:t></w:t>
      </w:r>
      <w:r>
        <w:rPr>
          <w:b/>
          <w:bCs/>
          <w:color w:val="000000" w:themeColor="text1"/>
          <w:highlight w:val="none"/>
          <w:u w:val="single"/>
          <w:lang w:val="en-US"/>
          <w14:textFill>
            <w14:solidFill>
              <w14:schemeClr w14:val="tx1"/>
            </w14:solidFill>
          </w14:textFill>
        </w:rPr>
        <w:t xml:space="preserve">     </w:t>
      </w:r>
      <w:r>
        <w:rPr>
          <w:rFonts w:hint="eastAsia"/>
          <w:color w:val="000000" w:themeColor="text1"/>
          <w:highlight w:val="none"/>
          <w14:textFill>
            <w14:solidFill>
              <w14:schemeClr w14:val="tx1"/>
            </w14:solidFill>
          </w14:textFill>
        </w:rPr>
        <w:t>年</w:t>
      </w:r>
      <w:r>
        <w:rPr>
          <w:rFonts w:hint="eastAsia" w:ascii="Malgun Gothic" w:hAnsi="Malgun Gothic" w:eastAsia="Malgun Gothic" w:cs="Malgun Gothic"/>
          <w:b/>
          <w:bCs/>
          <w:color w:val="000000" w:themeColor="text1"/>
          <w:highlight w:val="none"/>
          <w:u w:val="single"/>
          <w14:textFill>
            <w14:solidFill>
              <w14:schemeClr w14:val="tx1"/>
            </w14:solidFill>
          </w14:textFill>
        </w:rPr>
        <w:t></w:t>
      </w:r>
      <w:r>
        <w:rPr>
          <w:b/>
          <w:bCs/>
          <w:color w:val="000000" w:themeColor="text1"/>
          <w:highlight w:val="none"/>
          <w:u w:val="single"/>
          <w:lang w:val="en-US"/>
          <w14:textFill>
            <w14:solidFill>
              <w14:schemeClr w14:val="tx1"/>
            </w14:solidFill>
          </w14:textFill>
        </w:rPr>
        <w:t xml:space="preserve">   </w:t>
      </w:r>
      <w:r>
        <w:rPr>
          <w:rFonts w:hint="eastAsia"/>
          <w:color w:val="000000" w:themeColor="text1"/>
          <w:highlight w:val="none"/>
          <w14:textFill>
            <w14:solidFill>
              <w14:schemeClr w14:val="tx1"/>
            </w14:solidFill>
          </w14:textFill>
        </w:rPr>
        <w:t>月</w:t>
      </w:r>
      <w:r>
        <w:rPr>
          <w:rFonts w:hint="eastAsia" w:ascii="Malgun Gothic" w:hAnsi="Malgun Gothic" w:eastAsia="Malgun Gothic" w:cs="Malgun Gothic"/>
          <w:b/>
          <w:bCs/>
          <w:color w:val="000000" w:themeColor="text1"/>
          <w:highlight w:val="none"/>
          <w:u w:val="single"/>
          <w14:textFill>
            <w14:solidFill>
              <w14:schemeClr w14:val="tx1"/>
            </w14:solidFill>
          </w14:textFill>
        </w:rPr>
        <w:t></w:t>
      </w:r>
      <w:r>
        <w:rPr>
          <w:b/>
          <w:bCs/>
          <w:color w:val="000000" w:themeColor="text1"/>
          <w:highlight w:val="none"/>
          <w:u w:val="single"/>
          <w:lang w:val="en-US"/>
          <w14:textFill>
            <w14:solidFill>
              <w14:schemeClr w14:val="tx1"/>
            </w14:solidFill>
          </w14:textFill>
        </w:rPr>
        <w:t xml:space="preserve">   </w:t>
      </w:r>
      <w:r>
        <w:rPr>
          <w:rFonts w:hint="eastAsia"/>
          <w:color w:val="000000" w:themeColor="text1"/>
          <w:highlight w:val="none"/>
          <w14:textFill>
            <w14:solidFill>
              <w14:schemeClr w14:val="tx1"/>
            </w14:solidFill>
          </w14:textFill>
        </w:rPr>
        <w:t>日。</w:t>
      </w:r>
    </w:p>
    <w:p>
      <w:pPr>
        <w:spacing w:line="400" w:lineRule="exact"/>
        <w:ind w:firstLine="459"/>
        <w:rPr>
          <w:rFonts w:cs="Times New Roman"/>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工期</w:t>
      </w:r>
      <w:r>
        <w:rPr>
          <w:rFonts w:hint="eastAsia" w:ascii="宋体" w:hAnsi="宋体" w:eastAsia="宋体" w:cs="宋体"/>
          <w:color w:val="000000" w:themeColor="text1"/>
          <w:highlight w:val="none"/>
          <w14:textFill>
            <w14:solidFill>
              <w14:schemeClr w14:val="tx1"/>
            </w14:solidFill>
          </w14:textFill>
        </w:rPr>
        <w:t>总</w:t>
      </w:r>
      <w:r>
        <w:rPr>
          <w:rFonts w:hint="eastAsia"/>
          <w:color w:val="000000" w:themeColor="text1"/>
          <w:highlight w:val="none"/>
          <w14:textFill>
            <w14:solidFill>
              <w14:schemeClr w14:val="tx1"/>
            </w14:solidFill>
          </w14:textFill>
        </w:rPr>
        <w:t>日</w:t>
      </w:r>
      <w:r>
        <w:rPr>
          <w:rFonts w:hint="eastAsia" w:ascii="宋体" w:hAnsi="宋体" w:eastAsia="宋体" w:cs="宋体"/>
          <w:color w:val="000000" w:themeColor="text1"/>
          <w:highlight w:val="none"/>
          <w14:textFill>
            <w14:solidFill>
              <w14:schemeClr w14:val="tx1"/>
            </w14:solidFill>
          </w14:textFill>
        </w:rPr>
        <w:t>历</w:t>
      </w:r>
      <w:r>
        <w:rPr>
          <w:rFonts w:hint="eastAsia"/>
          <w:color w:val="000000" w:themeColor="text1"/>
          <w:highlight w:val="none"/>
          <w14:textFill>
            <w14:solidFill>
              <w14:schemeClr w14:val="tx1"/>
            </w14:solidFill>
          </w14:textFill>
        </w:rPr>
        <w:t>天</w:t>
      </w:r>
      <w:r>
        <w:rPr>
          <w:rFonts w:hint="eastAsia" w:ascii="宋体" w:hAnsi="宋体" w:eastAsia="宋体" w:cs="宋体"/>
          <w:color w:val="000000" w:themeColor="text1"/>
          <w:highlight w:val="none"/>
          <w14:textFill>
            <w14:solidFill>
              <w14:schemeClr w14:val="tx1"/>
            </w14:solidFill>
          </w14:textFill>
        </w:rPr>
        <w:t>数</w:t>
      </w:r>
      <w:r>
        <w:rPr>
          <w:rFonts w:hint="eastAsia"/>
          <w:color w:val="000000" w:themeColor="text1"/>
          <w:highlight w:val="none"/>
          <w14:textFill>
            <w14:solidFill>
              <w14:schemeClr w14:val="tx1"/>
            </w14:solidFill>
          </w14:textFill>
        </w:rPr>
        <w:t>：</w:t>
      </w:r>
      <w:r>
        <w:rPr>
          <w:color w:val="000000" w:themeColor="text1"/>
          <w:highlight w:val="none"/>
          <w:u w:val="single"/>
          <w:lang w:val="en-US"/>
          <w14:textFill>
            <w14:solidFill>
              <w14:schemeClr w14:val="tx1"/>
            </w14:solidFill>
          </w14:textFill>
        </w:rPr>
        <w:t xml:space="preserve"> </w:t>
      </w:r>
      <w:r>
        <w:rPr>
          <w:rFonts w:hint="eastAsia" w:eastAsia="宋体"/>
          <w:color w:val="000000" w:themeColor="text1"/>
          <w:highlight w:val="none"/>
          <w:u w:val="single"/>
          <w:lang w:val="en-US"/>
          <w14:textFill>
            <w14:solidFill>
              <w14:schemeClr w14:val="tx1"/>
            </w14:solidFill>
          </w14:textFill>
        </w:rPr>
        <w:t>60</w:t>
      </w:r>
      <w:r>
        <w:rPr>
          <w:color w:val="000000" w:themeColor="text1"/>
          <w:highlight w:val="none"/>
          <w:u w:val="single"/>
          <w:lang w:val="en-US"/>
          <w14:textFill>
            <w14:solidFill>
              <w14:schemeClr w14:val="tx1"/>
            </w14:solidFill>
          </w14:textFill>
        </w:rPr>
        <w:t xml:space="preserve"> </w:t>
      </w:r>
      <w:r>
        <w:rPr>
          <w:rFonts w:hint="eastAsia"/>
          <w:color w:val="000000" w:themeColor="text1"/>
          <w:highlight w:val="none"/>
          <w14:textFill>
            <w14:solidFill>
              <w14:schemeClr w14:val="tx1"/>
            </w14:solidFill>
          </w14:textFill>
        </w:rPr>
        <w:t>天。工期</w:t>
      </w:r>
      <w:r>
        <w:rPr>
          <w:rFonts w:hint="eastAsia" w:ascii="宋体" w:hAnsi="宋体" w:eastAsia="宋体" w:cs="宋体"/>
          <w:color w:val="000000" w:themeColor="text1"/>
          <w:highlight w:val="none"/>
          <w14:textFill>
            <w14:solidFill>
              <w14:schemeClr w14:val="tx1"/>
            </w14:solidFill>
          </w14:textFill>
        </w:rPr>
        <w:t>总</w:t>
      </w:r>
      <w:r>
        <w:rPr>
          <w:rFonts w:hint="eastAsia"/>
          <w:color w:val="000000" w:themeColor="text1"/>
          <w:highlight w:val="none"/>
          <w14:textFill>
            <w14:solidFill>
              <w14:schemeClr w14:val="tx1"/>
            </w14:solidFill>
          </w14:textFill>
        </w:rPr>
        <w:t>日</w:t>
      </w:r>
      <w:r>
        <w:rPr>
          <w:rFonts w:hint="eastAsia" w:ascii="宋体" w:hAnsi="宋体" w:eastAsia="宋体" w:cs="宋体"/>
          <w:color w:val="000000" w:themeColor="text1"/>
          <w:highlight w:val="none"/>
          <w14:textFill>
            <w14:solidFill>
              <w14:schemeClr w14:val="tx1"/>
            </w14:solidFill>
          </w14:textFill>
        </w:rPr>
        <w:t>历</w:t>
      </w:r>
      <w:r>
        <w:rPr>
          <w:rFonts w:hint="eastAsia"/>
          <w:color w:val="000000" w:themeColor="text1"/>
          <w:highlight w:val="none"/>
          <w14:textFill>
            <w14:solidFill>
              <w14:schemeClr w14:val="tx1"/>
            </w14:solidFill>
          </w14:textFill>
        </w:rPr>
        <w:t>天</w:t>
      </w:r>
      <w:r>
        <w:rPr>
          <w:rFonts w:hint="eastAsia" w:ascii="宋体" w:hAnsi="宋体" w:eastAsia="宋体" w:cs="宋体"/>
          <w:color w:val="000000" w:themeColor="text1"/>
          <w:highlight w:val="none"/>
          <w14:textFill>
            <w14:solidFill>
              <w14:schemeClr w14:val="tx1"/>
            </w14:solidFill>
          </w14:textFill>
        </w:rPr>
        <w:t>数与</w:t>
      </w:r>
      <w:r>
        <w:rPr>
          <w:rFonts w:hint="eastAsia"/>
          <w:color w:val="000000" w:themeColor="text1"/>
          <w:highlight w:val="none"/>
          <w14:textFill>
            <w14:solidFill>
              <w14:schemeClr w14:val="tx1"/>
            </w14:solidFill>
          </w14:textFill>
        </w:rPr>
        <w:t>根据前述</w:t>
      </w:r>
      <w:r>
        <w:rPr>
          <w:rFonts w:hint="eastAsia" w:ascii="宋体" w:hAnsi="宋体" w:eastAsia="宋体" w:cs="宋体"/>
          <w:color w:val="000000" w:themeColor="text1"/>
          <w:highlight w:val="none"/>
          <w14:textFill>
            <w14:solidFill>
              <w14:schemeClr w14:val="tx1"/>
            </w14:solidFill>
          </w14:textFill>
        </w:rPr>
        <w:t>计划开</w:t>
      </w:r>
      <w:r>
        <w:rPr>
          <w:rFonts w:hint="eastAsia"/>
          <w:color w:val="000000" w:themeColor="text1"/>
          <w:highlight w:val="none"/>
          <w14:textFill>
            <w14:solidFill>
              <w14:schemeClr w14:val="tx1"/>
            </w14:solidFill>
          </w14:textFill>
        </w:rPr>
        <w:t>竣工日期</w:t>
      </w:r>
      <w:r>
        <w:rPr>
          <w:rFonts w:hint="eastAsia" w:ascii="宋体" w:hAnsi="宋体" w:eastAsia="宋体" w:cs="宋体"/>
          <w:color w:val="000000" w:themeColor="text1"/>
          <w:highlight w:val="none"/>
          <w14:textFill>
            <w14:solidFill>
              <w14:schemeClr w14:val="tx1"/>
            </w14:solidFill>
          </w14:textFill>
        </w:rPr>
        <w:t>计</w:t>
      </w:r>
      <w:r>
        <w:rPr>
          <w:rFonts w:hint="eastAsia"/>
          <w:color w:val="000000" w:themeColor="text1"/>
          <w:highlight w:val="none"/>
          <w14:textFill>
            <w14:solidFill>
              <w14:schemeClr w14:val="tx1"/>
            </w14:solidFill>
          </w14:textFill>
        </w:rPr>
        <w:t>算的工期天</w:t>
      </w:r>
      <w:r>
        <w:rPr>
          <w:rFonts w:hint="eastAsia" w:ascii="宋体" w:hAnsi="宋体" w:eastAsia="宋体" w:cs="宋体"/>
          <w:color w:val="000000" w:themeColor="text1"/>
          <w:highlight w:val="none"/>
          <w14:textFill>
            <w14:solidFill>
              <w14:schemeClr w14:val="tx1"/>
            </w14:solidFill>
          </w14:textFill>
        </w:rPr>
        <w:t>数</w:t>
      </w:r>
      <w:r>
        <w:rPr>
          <w:rFonts w:hint="eastAsia"/>
          <w:color w:val="000000" w:themeColor="text1"/>
          <w:highlight w:val="none"/>
          <w14:textFill>
            <w14:solidFill>
              <w14:schemeClr w14:val="tx1"/>
            </w14:solidFill>
          </w14:textFill>
        </w:rPr>
        <w:t>不一致的，以工期</w:t>
      </w:r>
      <w:r>
        <w:rPr>
          <w:rFonts w:hint="eastAsia" w:ascii="宋体" w:hAnsi="宋体" w:eastAsia="宋体" w:cs="宋体"/>
          <w:color w:val="000000" w:themeColor="text1"/>
          <w:highlight w:val="none"/>
          <w14:textFill>
            <w14:solidFill>
              <w14:schemeClr w14:val="tx1"/>
            </w14:solidFill>
          </w14:textFill>
        </w:rPr>
        <w:t>总</w:t>
      </w:r>
      <w:r>
        <w:rPr>
          <w:rFonts w:hint="eastAsia"/>
          <w:color w:val="000000" w:themeColor="text1"/>
          <w:highlight w:val="none"/>
          <w14:textFill>
            <w14:solidFill>
              <w14:schemeClr w14:val="tx1"/>
            </w14:solidFill>
          </w14:textFill>
        </w:rPr>
        <w:t>日</w:t>
      </w:r>
      <w:r>
        <w:rPr>
          <w:rFonts w:hint="eastAsia" w:ascii="宋体" w:hAnsi="宋体" w:eastAsia="宋体" w:cs="宋体"/>
          <w:color w:val="000000" w:themeColor="text1"/>
          <w:highlight w:val="none"/>
          <w14:textFill>
            <w14:solidFill>
              <w14:schemeClr w14:val="tx1"/>
            </w14:solidFill>
          </w14:textFill>
        </w:rPr>
        <w:t>历</w:t>
      </w:r>
      <w:r>
        <w:rPr>
          <w:rFonts w:hint="eastAsia"/>
          <w:color w:val="000000" w:themeColor="text1"/>
          <w:highlight w:val="none"/>
          <w14:textFill>
            <w14:solidFill>
              <w14:schemeClr w14:val="tx1"/>
            </w14:solidFill>
          </w14:textFill>
        </w:rPr>
        <w:t>天</w:t>
      </w:r>
      <w:r>
        <w:rPr>
          <w:rFonts w:hint="eastAsia" w:ascii="宋体" w:hAnsi="宋体" w:eastAsia="宋体" w:cs="宋体"/>
          <w:color w:val="000000" w:themeColor="text1"/>
          <w:highlight w:val="none"/>
          <w14:textFill>
            <w14:solidFill>
              <w14:schemeClr w14:val="tx1"/>
            </w14:solidFill>
          </w14:textFill>
        </w:rPr>
        <w:t>数为</w:t>
      </w:r>
      <w:r>
        <w:rPr>
          <w:rFonts w:hint="eastAsia"/>
          <w:color w:val="000000" w:themeColor="text1"/>
          <w:highlight w:val="none"/>
          <w14:textFill>
            <w14:solidFill>
              <w14:schemeClr w14:val="tx1"/>
            </w14:solidFill>
          </w14:textFill>
        </w:rPr>
        <w:t>准。</w:t>
      </w:r>
    </w:p>
    <w:p>
      <w:pPr>
        <w:spacing w:before="120" w:after="120" w:line="400" w:lineRule="exact"/>
        <w:rPr>
          <w:rFonts w:cs="Times New Roman"/>
          <w:color w:val="000000" w:themeColor="text1"/>
          <w:sz w:val="21"/>
          <w:szCs w:val="21"/>
          <w:highlight w:val="none"/>
          <w14:textFill>
            <w14:solidFill>
              <w14:schemeClr w14:val="tx1"/>
            </w14:solidFill>
          </w14:textFill>
        </w:rPr>
      </w:pPr>
      <w:bookmarkStart w:id="44" w:name="_Toc351203483"/>
      <w:r>
        <w:rPr>
          <w:rFonts w:hint="eastAsia"/>
          <w:color w:val="000000" w:themeColor="text1"/>
          <w:sz w:val="21"/>
          <w:szCs w:val="21"/>
          <w:highlight w:val="none"/>
          <w14:textFill>
            <w14:solidFill>
              <w14:schemeClr w14:val="tx1"/>
            </w14:solidFill>
          </w14:textFill>
        </w:rPr>
        <w:t>三、</w:t>
      </w:r>
      <w:r>
        <w:rPr>
          <w:rFonts w:hint="eastAsia" w:ascii="宋体" w:hAnsi="宋体" w:eastAsia="宋体" w:cs="宋体"/>
          <w:color w:val="000000" w:themeColor="text1"/>
          <w:sz w:val="21"/>
          <w:szCs w:val="21"/>
          <w:highlight w:val="none"/>
          <w14:textFill>
            <w14:solidFill>
              <w14:schemeClr w14:val="tx1"/>
            </w14:solidFill>
          </w14:textFill>
        </w:rPr>
        <w:t>质</w:t>
      </w:r>
      <w:r>
        <w:rPr>
          <w:rFonts w:hint="eastAsia"/>
          <w:color w:val="000000" w:themeColor="text1"/>
          <w:sz w:val="21"/>
          <w:szCs w:val="21"/>
          <w:highlight w:val="none"/>
          <w14:textFill>
            <w14:solidFill>
              <w14:schemeClr w14:val="tx1"/>
            </w14:solidFill>
          </w14:textFill>
        </w:rPr>
        <w:t>量</w:t>
      </w:r>
      <w:r>
        <w:rPr>
          <w:rFonts w:hint="eastAsia" w:ascii="宋体" w:hAnsi="宋体" w:eastAsia="宋体" w:cs="宋体"/>
          <w:color w:val="000000" w:themeColor="text1"/>
          <w:sz w:val="21"/>
          <w:szCs w:val="21"/>
          <w:highlight w:val="none"/>
          <w14:textFill>
            <w14:solidFill>
              <w14:schemeClr w14:val="tx1"/>
            </w14:solidFill>
          </w14:textFill>
        </w:rPr>
        <w:t>标</w:t>
      </w:r>
      <w:r>
        <w:rPr>
          <w:rFonts w:hint="eastAsia"/>
          <w:color w:val="000000" w:themeColor="text1"/>
          <w:sz w:val="21"/>
          <w:szCs w:val="21"/>
          <w:highlight w:val="none"/>
          <w14:textFill>
            <w14:solidFill>
              <w14:schemeClr w14:val="tx1"/>
            </w14:solidFill>
          </w14:textFill>
        </w:rPr>
        <w:t>准</w:t>
      </w:r>
      <w:bookmarkEnd w:id="44"/>
    </w:p>
    <w:p>
      <w:pPr>
        <w:spacing w:line="400" w:lineRule="exact"/>
        <w:ind w:firstLine="459"/>
        <w:rPr>
          <w:rFonts w:cs="Times New Roman"/>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工程</w:t>
      </w:r>
      <w:r>
        <w:rPr>
          <w:rFonts w:hint="eastAsia" w:ascii="宋体" w:hAnsi="宋体" w:eastAsia="宋体" w:cs="宋体"/>
          <w:color w:val="000000" w:themeColor="text1"/>
          <w:highlight w:val="none"/>
          <w14:textFill>
            <w14:solidFill>
              <w14:schemeClr w14:val="tx1"/>
            </w14:solidFill>
          </w14:textFill>
        </w:rPr>
        <w:t>质</w:t>
      </w:r>
      <w:r>
        <w:rPr>
          <w:rFonts w:hint="eastAsia"/>
          <w:color w:val="000000" w:themeColor="text1"/>
          <w:highlight w:val="none"/>
          <w14:textFill>
            <w14:solidFill>
              <w14:schemeClr w14:val="tx1"/>
            </w14:solidFill>
          </w14:textFill>
        </w:rPr>
        <w:t>量符合</w:t>
      </w:r>
      <w:r>
        <w:rPr>
          <w:rFonts w:hint="eastAsia"/>
          <w:color w:val="000000" w:themeColor="text1"/>
          <w:highlight w:val="none"/>
          <w:u w:val="single"/>
          <w14:textFill>
            <w14:solidFill>
              <w14:schemeClr w14:val="tx1"/>
            </w14:solidFill>
          </w14:textFill>
        </w:rPr>
        <w:t>施工</w:t>
      </w:r>
      <w:r>
        <w:rPr>
          <w:rFonts w:hint="eastAsia" w:ascii="宋体" w:hAnsi="宋体" w:eastAsia="宋体" w:cs="宋体"/>
          <w:color w:val="000000" w:themeColor="text1"/>
          <w:highlight w:val="none"/>
          <w:u w:val="single"/>
          <w14:textFill>
            <w14:solidFill>
              <w14:schemeClr w14:val="tx1"/>
            </w14:solidFill>
          </w14:textFill>
        </w:rPr>
        <w:t>验</w:t>
      </w:r>
      <w:r>
        <w:rPr>
          <w:rFonts w:hint="eastAsia"/>
          <w:color w:val="000000" w:themeColor="text1"/>
          <w:highlight w:val="none"/>
          <w:u w:val="single"/>
          <w14:textFill>
            <w14:solidFill>
              <w14:schemeClr w14:val="tx1"/>
            </w14:solidFill>
          </w14:textFill>
        </w:rPr>
        <w:t>收</w:t>
      </w:r>
      <w:r>
        <w:rPr>
          <w:rFonts w:hint="eastAsia" w:ascii="宋体" w:hAnsi="宋体" w:eastAsia="宋体" w:cs="宋体"/>
          <w:color w:val="000000" w:themeColor="text1"/>
          <w:highlight w:val="none"/>
          <w:u w:val="single"/>
          <w14:textFill>
            <w14:solidFill>
              <w14:schemeClr w14:val="tx1"/>
            </w14:solidFill>
          </w14:textFill>
        </w:rPr>
        <w:t>规</w:t>
      </w:r>
      <w:r>
        <w:rPr>
          <w:rFonts w:hint="eastAsia"/>
          <w:color w:val="000000" w:themeColor="text1"/>
          <w:highlight w:val="none"/>
          <w:u w:val="single"/>
          <w14:textFill>
            <w14:solidFill>
              <w14:schemeClr w14:val="tx1"/>
            </w14:solidFill>
          </w14:textFill>
        </w:rPr>
        <w:t>范合格</w:t>
      </w:r>
      <w:r>
        <w:rPr>
          <w:rFonts w:hint="eastAsia" w:ascii="宋体" w:hAnsi="宋体" w:eastAsia="宋体" w:cs="宋体"/>
          <w:color w:val="000000" w:themeColor="text1"/>
          <w:highlight w:val="none"/>
          <w14:textFill>
            <w14:solidFill>
              <w14:schemeClr w14:val="tx1"/>
            </w14:solidFill>
          </w14:textFill>
        </w:rPr>
        <w:t>标</w:t>
      </w:r>
      <w:r>
        <w:rPr>
          <w:rFonts w:hint="eastAsia"/>
          <w:color w:val="000000" w:themeColor="text1"/>
          <w:highlight w:val="none"/>
          <w14:textFill>
            <w14:solidFill>
              <w14:schemeClr w14:val="tx1"/>
            </w14:solidFill>
          </w14:textFill>
        </w:rPr>
        <w:t>准。</w:t>
      </w:r>
    </w:p>
    <w:p>
      <w:pPr>
        <w:spacing w:before="120" w:after="120" w:line="400" w:lineRule="exact"/>
        <w:rPr>
          <w:rFonts w:cs="Times New Roman"/>
          <w:color w:val="000000" w:themeColor="text1"/>
          <w:sz w:val="21"/>
          <w:szCs w:val="21"/>
          <w:highlight w:val="none"/>
          <w14:textFill>
            <w14:solidFill>
              <w14:schemeClr w14:val="tx1"/>
            </w14:solidFill>
          </w14:textFill>
        </w:rPr>
      </w:pPr>
      <w:bookmarkStart w:id="45" w:name="_Toc351203484"/>
      <w:r>
        <w:rPr>
          <w:rFonts w:hint="eastAsia"/>
          <w:color w:val="000000" w:themeColor="text1"/>
          <w:sz w:val="21"/>
          <w:szCs w:val="21"/>
          <w:highlight w:val="none"/>
          <w14:textFill>
            <w14:solidFill>
              <w14:schemeClr w14:val="tx1"/>
            </w14:solidFill>
          </w14:textFill>
        </w:rPr>
        <w:t>四、</w:t>
      </w:r>
      <w:r>
        <w:rPr>
          <w:rFonts w:hint="eastAsia" w:ascii="宋体" w:hAnsi="宋体" w:eastAsia="宋体" w:cs="宋体"/>
          <w:color w:val="000000" w:themeColor="text1"/>
          <w:sz w:val="21"/>
          <w:szCs w:val="21"/>
          <w:highlight w:val="none"/>
          <w14:textFill>
            <w14:solidFill>
              <w14:schemeClr w14:val="tx1"/>
            </w14:solidFill>
          </w14:textFill>
        </w:rPr>
        <w:t>签约</w:t>
      </w:r>
      <w:r>
        <w:rPr>
          <w:rFonts w:hint="eastAsia"/>
          <w:color w:val="000000" w:themeColor="text1"/>
          <w:sz w:val="21"/>
          <w:szCs w:val="21"/>
          <w:highlight w:val="none"/>
          <w14:textFill>
            <w14:solidFill>
              <w14:schemeClr w14:val="tx1"/>
            </w14:solidFill>
          </w14:textFill>
        </w:rPr>
        <w:t>合同价</w:t>
      </w:r>
      <w:r>
        <w:rPr>
          <w:rFonts w:hint="eastAsia" w:ascii="宋体" w:hAnsi="宋体" w:eastAsia="宋体" w:cs="宋体"/>
          <w:color w:val="000000" w:themeColor="text1"/>
          <w:sz w:val="21"/>
          <w:szCs w:val="21"/>
          <w:highlight w:val="none"/>
          <w14:textFill>
            <w14:solidFill>
              <w14:schemeClr w14:val="tx1"/>
            </w14:solidFill>
          </w14:textFill>
        </w:rPr>
        <w:t>与</w:t>
      </w:r>
      <w:r>
        <w:rPr>
          <w:rFonts w:hint="eastAsia"/>
          <w:color w:val="000000" w:themeColor="text1"/>
          <w:sz w:val="21"/>
          <w:szCs w:val="21"/>
          <w:highlight w:val="none"/>
          <w14:textFill>
            <w14:solidFill>
              <w14:schemeClr w14:val="tx1"/>
            </w14:solidFill>
          </w14:textFill>
        </w:rPr>
        <w:t>合同价格形式</w:t>
      </w:r>
      <w:bookmarkEnd w:id="45"/>
      <w:r>
        <w:rPr>
          <w:rFonts w:cs="Times New Roman"/>
          <w:color w:val="000000" w:themeColor="text1"/>
          <w:sz w:val="21"/>
          <w:szCs w:val="21"/>
          <w:highlight w:val="none"/>
          <w14:textFill>
            <w14:solidFill>
              <w14:schemeClr w14:val="tx1"/>
            </w14:solidFill>
          </w14:textFill>
        </w:rPr>
        <w:tab/>
      </w:r>
    </w:p>
    <w:p>
      <w:pPr>
        <w:spacing w:line="400" w:lineRule="exact"/>
        <w:ind w:firstLine="440" w:firstLineChars="200"/>
        <w:rPr>
          <w:rFonts w:cs="Times New Roman"/>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1.</w:t>
      </w:r>
      <w:r>
        <w:rPr>
          <w:rFonts w:hint="eastAsia" w:ascii="宋体" w:hAnsi="宋体" w:eastAsia="宋体" w:cs="宋体"/>
          <w:color w:val="000000" w:themeColor="text1"/>
          <w:highlight w:val="none"/>
          <w14:textFill>
            <w14:solidFill>
              <w14:schemeClr w14:val="tx1"/>
            </w14:solidFill>
          </w14:textFill>
        </w:rPr>
        <w:t>签约</w:t>
      </w:r>
      <w:r>
        <w:rPr>
          <w:rFonts w:hint="eastAsia"/>
          <w:color w:val="000000" w:themeColor="text1"/>
          <w:highlight w:val="none"/>
          <w14:textFill>
            <w14:solidFill>
              <w14:schemeClr w14:val="tx1"/>
            </w14:solidFill>
          </w14:textFill>
        </w:rPr>
        <w:t>合同价</w:t>
      </w:r>
      <w:r>
        <w:rPr>
          <w:rFonts w:hint="eastAsia" w:ascii="宋体" w:hAnsi="宋体" w:eastAsia="宋体" w:cs="宋体"/>
          <w:color w:val="000000" w:themeColor="text1"/>
          <w:highlight w:val="none"/>
          <w14:textFill>
            <w14:solidFill>
              <w14:schemeClr w14:val="tx1"/>
            </w14:solidFill>
          </w14:textFill>
        </w:rPr>
        <w:t>为</w:t>
      </w:r>
      <w:r>
        <w:rPr>
          <w:rFonts w:hint="eastAsia"/>
          <w:color w:val="000000" w:themeColor="text1"/>
          <w:highlight w:val="none"/>
          <w14:textFill>
            <w14:solidFill>
              <w14:schemeClr w14:val="tx1"/>
            </w14:solidFill>
          </w14:textFill>
        </w:rPr>
        <w:t>：</w:t>
      </w:r>
    </w:p>
    <w:p>
      <w:pPr>
        <w:spacing w:line="400" w:lineRule="exact"/>
        <w:ind w:firstLine="550" w:firstLineChars="250"/>
        <w:rPr>
          <w:rFonts w:cs="Times New Roman"/>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人民</w:t>
      </w:r>
      <w:r>
        <w:rPr>
          <w:rFonts w:hint="eastAsia" w:ascii="宋体" w:hAnsi="宋体" w:eastAsia="宋体" w:cs="宋体"/>
          <w:color w:val="000000" w:themeColor="text1"/>
          <w:highlight w:val="none"/>
          <w14:textFill>
            <w14:solidFill>
              <w14:schemeClr w14:val="tx1"/>
            </w14:solidFill>
          </w14:textFill>
        </w:rPr>
        <w:t>币</w:t>
      </w:r>
      <w:r>
        <w:rPr>
          <w:rFonts w:hint="eastAsia"/>
          <w:color w:val="000000" w:themeColor="text1"/>
          <w:highlight w:val="none"/>
          <w14:textFill>
            <w14:solidFill>
              <w14:schemeClr w14:val="tx1"/>
            </w14:solidFill>
          </w14:textFill>
        </w:rPr>
        <w:t>（大</w:t>
      </w:r>
      <w:r>
        <w:rPr>
          <w:rFonts w:hint="eastAsia" w:ascii="宋体" w:hAnsi="宋体" w:eastAsia="宋体" w:cs="宋体"/>
          <w:color w:val="000000" w:themeColor="text1"/>
          <w:highlight w:val="none"/>
          <w14:textFill>
            <w14:solidFill>
              <w14:schemeClr w14:val="tx1"/>
            </w14:solidFill>
          </w14:textFill>
        </w:rPr>
        <w:t>写</w:t>
      </w:r>
      <w:r>
        <w:rPr>
          <w:rFonts w:hint="eastAsia"/>
          <w:color w:val="000000" w:themeColor="text1"/>
          <w:highlight w:val="none"/>
          <w14:textFill>
            <w14:solidFill>
              <w14:schemeClr w14:val="tx1"/>
            </w14:solidFill>
          </w14:textFill>
        </w:rPr>
        <w:t>）</w:t>
      </w:r>
      <w:r>
        <w:rPr>
          <w:color w:val="000000" w:themeColor="text1"/>
          <w:highlight w:val="none"/>
          <w14:textFill>
            <w14:solidFill>
              <w14:schemeClr w14:val="tx1"/>
            </w14:solidFill>
          </w14:textFill>
        </w:rPr>
        <w:t>(</w:t>
      </w:r>
      <w:r>
        <w:rPr>
          <w:rFonts w:cs="Times New Roman"/>
          <w:color w:val="000000" w:themeColor="text1"/>
          <w:highlight w:val="none"/>
          <w14:textFill>
            <w14:solidFill>
              <w14:schemeClr w14:val="tx1"/>
            </w14:solidFill>
          </w14:textFill>
        </w:rPr>
        <w:t>¥</w:t>
      </w:r>
      <w:r>
        <w:rPr>
          <w:rFonts w:hint="eastAsia"/>
          <w:color w:val="000000" w:themeColor="text1"/>
          <w:highlight w:val="none"/>
          <w14:textFill>
            <w14:solidFill>
              <w14:schemeClr w14:val="tx1"/>
            </w14:solidFill>
          </w14:textFill>
        </w:rPr>
        <w:t>元</w:t>
      </w:r>
      <w:r>
        <w:rPr>
          <w:color w:val="000000" w:themeColor="text1"/>
          <w:highlight w:val="none"/>
          <w14:textFill>
            <w14:solidFill>
              <w14:schemeClr w14:val="tx1"/>
            </w14:solidFill>
          </w14:textFill>
        </w:rPr>
        <w:t>)</w:t>
      </w:r>
      <w:r>
        <w:rPr>
          <w:rFonts w:hint="eastAsia"/>
          <w:color w:val="000000" w:themeColor="text1"/>
          <w:highlight w:val="none"/>
          <w14:textFill>
            <w14:solidFill>
              <w14:schemeClr w14:val="tx1"/>
            </w14:solidFill>
          </w14:textFill>
        </w:rPr>
        <w:t>；</w:t>
      </w:r>
    </w:p>
    <w:p>
      <w:pPr>
        <w:spacing w:line="400" w:lineRule="exact"/>
        <w:ind w:firstLine="440" w:firstLineChars="200"/>
        <w:rPr>
          <w:rFonts w:cs="Times New Roman"/>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2.</w:t>
      </w:r>
      <w:r>
        <w:rPr>
          <w:rFonts w:hint="eastAsia"/>
          <w:color w:val="000000" w:themeColor="text1"/>
          <w:highlight w:val="none"/>
          <w14:textFill>
            <w14:solidFill>
              <w14:schemeClr w14:val="tx1"/>
            </w14:solidFill>
          </w14:textFill>
        </w:rPr>
        <w:t>合同价格形式：</w:t>
      </w:r>
      <w:r>
        <w:rPr>
          <w:rFonts w:hint="eastAsia" w:ascii="Malgun Gothic" w:hAnsi="Malgun Gothic" w:eastAsia="Malgun Gothic" w:cs="Malgun Gothic"/>
          <w:b/>
          <w:bCs/>
          <w:color w:val="000000" w:themeColor="text1"/>
          <w:highlight w:val="none"/>
          <w:u w:val="single"/>
          <w14:textFill>
            <w14:solidFill>
              <w14:schemeClr w14:val="tx1"/>
            </w14:solidFill>
          </w14:textFill>
        </w:rPr>
        <w:t></w:t>
      </w:r>
      <w:r>
        <w:rPr>
          <w:rFonts w:hint="eastAsia"/>
          <w:color w:val="000000" w:themeColor="text1"/>
          <w:highlight w:val="none"/>
          <w:u w:val="single"/>
          <w14:textFill>
            <w14:solidFill>
              <w14:schemeClr w14:val="tx1"/>
            </w14:solidFill>
          </w14:textFill>
        </w:rPr>
        <w:t>固定</w:t>
      </w:r>
      <w:r>
        <w:rPr>
          <w:rFonts w:hint="eastAsia" w:ascii="宋体" w:hAnsi="宋体" w:eastAsia="宋体" w:cs="宋体"/>
          <w:color w:val="000000" w:themeColor="text1"/>
          <w:highlight w:val="none"/>
          <w:u w:val="single"/>
          <w14:textFill>
            <w14:solidFill>
              <w14:schemeClr w14:val="tx1"/>
            </w14:solidFill>
          </w14:textFill>
        </w:rPr>
        <w:t>综</w:t>
      </w:r>
      <w:r>
        <w:rPr>
          <w:rFonts w:hint="eastAsia"/>
          <w:color w:val="000000" w:themeColor="text1"/>
          <w:highlight w:val="none"/>
          <w:u w:val="single"/>
          <w14:textFill>
            <w14:solidFill>
              <w14:schemeClr w14:val="tx1"/>
            </w14:solidFill>
          </w14:textFill>
        </w:rPr>
        <w:t>合</w:t>
      </w:r>
      <w:r>
        <w:rPr>
          <w:rFonts w:hint="eastAsia" w:ascii="宋体" w:hAnsi="宋体" w:eastAsia="宋体" w:cs="宋体"/>
          <w:color w:val="000000" w:themeColor="text1"/>
          <w:highlight w:val="none"/>
          <w:u w:val="single"/>
          <w14:textFill>
            <w14:solidFill>
              <w14:schemeClr w14:val="tx1"/>
            </w14:solidFill>
          </w14:textFill>
        </w:rPr>
        <w:t>单</w:t>
      </w:r>
      <w:r>
        <w:rPr>
          <w:rFonts w:hint="eastAsia"/>
          <w:color w:val="000000" w:themeColor="text1"/>
          <w:highlight w:val="none"/>
          <w:u w:val="single"/>
          <w14:textFill>
            <w14:solidFill>
              <w14:schemeClr w14:val="tx1"/>
            </w14:solidFill>
          </w14:textFill>
        </w:rPr>
        <w:t>价</w:t>
      </w:r>
      <w:r>
        <w:rPr>
          <w:b/>
          <w:bCs/>
          <w:color w:val="000000" w:themeColor="text1"/>
          <w:highlight w:val="none"/>
          <w:u w:val="single"/>
          <w14:textFill>
            <w14:solidFill>
              <w14:schemeClr w14:val="tx1"/>
            </w14:solidFill>
          </w14:textFill>
        </w:rPr>
        <w:t xml:space="preserve"> </w:t>
      </w:r>
      <w:r>
        <w:rPr>
          <w:rFonts w:hint="eastAsia"/>
          <w:color w:val="000000" w:themeColor="text1"/>
          <w:highlight w:val="none"/>
          <w14:textFill>
            <w14:solidFill>
              <w14:schemeClr w14:val="tx1"/>
            </w14:solidFill>
          </w14:textFill>
        </w:rPr>
        <w:t>。</w:t>
      </w:r>
    </w:p>
    <w:p>
      <w:pPr>
        <w:spacing w:before="120" w:after="120" w:line="400" w:lineRule="exact"/>
        <w:rPr>
          <w:rFonts w:cs="Times New Roman"/>
          <w:color w:val="000000" w:themeColor="text1"/>
          <w:sz w:val="21"/>
          <w:szCs w:val="21"/>
          <w:highlight w:val="none"/>
          <w14:textFill>
            <w14:solidFill>
              <w14:schemeClr w14:val="tx1"/>
            </w14:solidFill>
          </w14:textFill>
        </w:rPr>
      </w:pPr>
      <w:bookmarkStart w:id="46" w:name="_Toc351203485"/>
      <w:r>
        <w:rPr>
          <w:rFonts w:hint="eastAsia"/>
          <w:color w:val="000000" w:themeColor="text1"/>
          <w:sz w:val="21"/>
          <w:szCs w:val="21"/>
          <w:highlight w:val="none"/>
          <w14:textFill>
            <w14:solidFill>
              <w14:schemeClr w14:val="tx1"/>
            </w14:solidFill>
          </w14:textFill>
        </w:rPr>
        <w:t>五、</w:t>
      </w:r>
      <w:bookmarkEnd w:id="46"/>
      <w:r>
        <w:rPr>
          <w:rFonts w:hint="eastAsia" w:ascii="宋体" w:hAnsi="宋体" w:eastAsia="宋体" w:cs="宋体"/>
          <w:color w:val="000000" w:themeColor="text1"/>
          <w:sz w:val="21"/>
          <w:szCs w:val="21"/>
          <w:highlight w:val="none"/>
          <w14:textFill>
            <w14:solidFill>
              <w14:schemeClr w14:val="tx1"/>
            </w14:solidFill>
          </w14:textFill>
        </w:rPr>
        <w:t>项</w:t>
      </w:r>
      <w:r>
        <w:rPr>
          <w:rFonts w:hint="eastAsia"/>
          <w:color w:val="000000" w:themeColor="text1"/>
          <w:sz w:val="21"/>
          <w:szCs w:val="21"/>
          <w:highlight w:val="none"/>
          <w14:textFill>
            <w14:solidFill>
              <w14:schemeClr w14:val="tx1"/>
            </w14:solidFill>
          </w14:textFill>
        </w:rPr>
        <w:t>目</w:t>
      </w:r>
      <w:r>
        <w:rPr>
          <w:rFonts w:hint="eastAsia" w:ascii="宋体" w:hAnsi="宋体" w:eastAsia="宋体" w:cs="宋体"/>
          <w:color w:val="000000" w:themeColor="text1"/>
          <w:sz w:val="21"/>
          <w:szCs w:val="21"/>
          <w:highlight w:val="none"/>
          <w14:textFill>
            <w14:solidFill>
              <w14:schemeClr w14:val="tx1"/>
            </w14:solidFill>
          </w14:textFill>
        </w:rPr>
        <w:t>经</w:t>
      </w:r>
      <w:r>
        <w:rPr>
          <w:rFonts w:hint="eastAsia"/>
          <w:color w:val="000000" w:themeColor="text1"/>
          <w:sz w:val="21"/>
          <w:szCs w:val="21"/>
          <w:highlight w:val="none"/>
          <w14:textFill>
            <w14:solidFill>
              <w14:schemeClr w14:val="tx1"/>
            </w14:solidFill>
          </w14:textFill>
        </w:rPr>
        <w:t>理</w:t>
      </w:r>
    </w:p>
    <w:p>
      <w:pPr>
        <w:spacing w:line="400" w:lineRule="exact"/>
        <w:ind w:firstLine="440" w:firstLineChars="200"/>
        <w:rPr>
          <w:rFonts w:cs="Times New Roman"/>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承包人</w:t>
      </w:r>
      <w:r>
        <w:rPr>
          <w:rFonts w:hint="eastAsia" w:ascii="宋体" w:hAnsi="宋体" w:eastAsia="宋体" w:cs="宋体"/>
          <w:color w:val="000000" w:themeColor="text1"/>
          <w:highlight w:val="none"/>
          <w14:textFill>
            <w14:solidFill>
              <w14:schemeClr w14:val="tx1"/>
            </w14:solidFill>
          </w14:textFill>
        </w:rPr>
        <w:t>项</w:t>
      </w:r>
      <w:r>
        <w:rPr>
          <w:rFonts w:hint="eastAsia"/>
          <w:color w:val="000000" w:themeColor="text1"/>
          <w:highlight w:val="none"/>
          <w14:textFill>
            <w14:solidFill>
              <w14:schemeClr w14:val="tx1"/>
            </w14:solidFill>
          </w14:textFill>
        </w:rPr>
        <w:t>目</w:t>
      </w:r>
      <w:r>
        <w:rPr>
          <w:rFonts w:hint="eastAsia" w:ascii="宋体" w:hAnsi="宋体" w:eastAsia="宋体" w:cs="宋体"/>
          <w:color w:val="000000" w:themeColor="text1"/>
          <w:highlight w:val="none"/>
          <w14:textFill>
            <w14:solidFill>
              <w14:schemeClr w14:val="tx1"/>
            </w14:solidFill>
          </w14:textFill>
        </w:rPr>
        <w:t>经</w:t>
      </w:r>
      <w:r>
        <w:rPr>
          <w:rFonts w:hint="eastAsia"/>
          <w:color w:val="000000" w:themeColor="text1"/>
          <w:highlight w:val="none"/>
          <w14:textFill>
            <w14:solidFill>
              <w14:schemeClr w14:val="tx1"/>
            </w14:solidFill>
          </w14:textFill>
        </w:rPr>
        <w:t>理：</w:t>
      </w:r>
      <w:r>
        <w:rPr>
          <w:rFonts w:hint="eastAsia" w:ascii="Malgun Gothic" w:hAnsi="Malgun Gothic" w:eastAsia="Malgun Gothic" w:cs="Malgun Gothic"/>
          <w:b/>
          <w:bCs/>
          <w:color w:val="000000" w:themeColor="text1"/>
          <w:highlight w:val="none"/>
          <w:u w:val="single"/>
          <w14:textFill>
            <w14:solidFill>
              <w14:schemeClr w14:val="tx1"/>
            </w14:solidFill>
          </w14:textFill>
        </w:rPr>
        <w:t></w:t>
      </w:r>
      <w:r>
        <w:rPr>
          <w:b/>
          <w:bCs/>
          <w:color w:val="000000" w:themeColor="text1"/>
          <w:highlight w:val="none"/>
          <w:u w:val="single"/>
          <w14:textFill>
            <w14:solidFill>
              <w14:schemeClr w14:val="tx1"/>
            </w14:solidFill>
          </w14:textFill>
        </w:rPr>
        <w:t xml:space="preserve">               </w:t>
      </w:r>
      <w:r>
        <w:rPr>
          <w:rFonts w:hint="eastAsia" w:ascii="Malgun Gothic" w:hAnsi="Malgun Gothic" w:eastAsia="Malgun Gothic" w:cs="Malgun Gothic"/>
          <w:b/>
          <w:bCs/>
          <w:color w:val="000000" w:themeColor="text1"/>
          <w:highlight w:val="none"/>
          <w:u w:val="single"/>
          <w14:textFill>
            <w14:solidFill>
              <w14:schemeClr w14:val="tx1"/>
            </w14:solidFill>
          </w14:textFill>
        </w:rPr>
        <w:t></w:t>
      </w:r>
      <w:r>
        <w:rPr>
          <w:b/>
          <w:bCs/>
          <w:color w:val="000000" w:themeColor="text1"/>
          <w:highlight w:val="none"/>
          <w:u w:val="single"/>
          <w14:textFill>
            <w14:solidFill>
              <w14:schemeClr w14:val="tx1"/>
            </w14:solidFill>
          </w14:textFill>
        </w:rPr>
        <w:t xml:space="preserve">      </w:t>
      </w:r>
      <w:r>
        <w:rPr>
          <w:rFonts w:hint="eastAsia" w:ascii="Malgun Gothic" w:hAnsi="Malgun Gothic" w:eastAsia="Malgun Gothic" w:cs="Malgun Gothic"/>
          <w:b/>
          <w:bCs/>
          <w:color w:val="000000" w:themeColor="text1"/>
          <w:highlight w:val="none"/>
          <w:u w:val="single"/>
          <w14:textFill>
            <w14:solidFill>
              <w14:schemeClr w14:val="tx1"/>
            </w14:solidFill>
          </w14:textFill>
        </w:rPr>
        <w:t></w:t>
      </w:r>
      <w:r>
        <w:rPr>
          <w:b/>
          <w:bCs/>
          <w:color w:val="000000" w:themeColor="text1"/>
          <w:highlight w:val="none"/>
          <w:u w:val="single"/>
          <w14:textFill>
            <w14:solidFill>
              <w14:schemeClr w14:val="tx1"/>
            </w14:solidFill>
          </w14:textFill>
        </w:rPr>
        <w:t xml:space="preserve"> </w:t>
      </w:r>
      <w:r>
        <w:rPr>
          <w:rFonts w:hint="eastAsia" w:ascii="Malgun Gothic" w:hAnsi="Malgun Gothic" w:eastAsia="Malgun Gothic" w:cs="Malgun Gothic"/>
          <w:b/>
          <w:bCs/>
          <w:color w:val="000000" w:themeColor="text1"/>
          <w:highlight w:val="none"/>
          <w:u w:val="single"/>
          <w14:textFill>
            <w14:solidFill>
              <w14:schemeClr w14:val="tx1"/>
            </w14:solidFill>
          </w14:textFill>
        </w:rPr>
        <w:t></w:t>
      </w:r>
      <w:r>
        <w:rPr>
          <w:rFonts w:hint="eastAsia"/>
          <w:color w:val="000000" w:themeColor="text1"/>
          <w:highlight w:val="none"/>
          <w14:textFill>
            <w14:solidFill>
              <w14:schemeClr w14:val="tx1"/>
            </w14:solidFill>
          </w14:textFill>
        </w:rPr>
        <w:t>。</w:t>
      </w:r>
    </w:p>
    <w:p>
      <w:pPr>
        <w:spacing w:before="120" w:after="120" w:line="400" w:lineRule="exact"/>
        <w:rPr>
          <w:rFonts w:cs="Times New Roman"/>
          <w:color w:val="000000" w:themeColor="text1"/>
          <w:sz w:val="21"/>
          <w:szCs w:val="21"/>
          <w:highlight w:val="none"/>
          <w14:textFill>
            <w14:solidFill>
              <w14:schemeClr w14:val="tx1"/>
            </w14:solidFill>
          </w14:textFill>
        </w:rPr>
      </w:pPr>
      <w:bookmarkStart w:id="47" w:name="_Toc351203486"/>
      <w:r>
        <w:rPr>
          <w:rFonts w:hint="eastAsia"/>
          <w:color w:val="000000" w:themeColor="text1"/>
          <w:sz w:val="21"/>
          <w:szCs w:val="21"/>
          <w:highlight w:val="none"/>
          <w14:textFill>
            <w14:solidFill>
              <w14:schemeClr w14:val="tx1"/>
            </w14:solidFill>
          </w14:textFill>
        </w:rPr>
        <w:t>六、合同文件</w:t>
      </w:r>
      <w:r>
        <w:rPr>
          <w:rFonts w:hint="eastAsia" w:ascii="宋体" w:hAnsi="宋体" w:eastAsia="宋体" w:cs="宋体"/>
          <w:color w:val="000000" w:themeColor="text1"/>
          <w:sz w:val="21"/>
          <w:szCs w:val="21"/>
          <w:highlight w:val="none"/>
          <w14:textFill>
            <w14:solidFill>
              <w14:schemeClr w14:val="tx1"/>
            </w14:solidFill>
          </w14:textFill>
        </w:rPr>
        <w:t>构</w:t>
      </w:r>
      <w:r>
        <w:rPr>
          <w:rFonts w:hint="eastAsia"/>
          <w:color w:val="000000" w:themeColor="text1"/>
          <w:sz w:val="21"/>
          <w:szCs w:val="21"/>
          <w:highlight w:val="none"/>
          <w14:textFill>
            <w14:solidFill>
              <w14:schemeClr w14:val="tx1"/>
            </w14:solidFill>
          </w14:textFill>
        </w:rPr>
        <w:t>成</w:t>
      </w:r>
      <w:bookmarkEnd w:id="47"/>
    </w:p>
    <w:p>
      <w:pPr>
        <w:spacing w:line="400" w:lineRule="exact"/>
        <w:ind w:firstLine="440" w:firstLineChars="200"/>
        <w:rPr>
          <w:rFonts w:cs="Times New Roman"/>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本</w:t>
      </w:r>
      <w:r>
        <w:rPr>
          <w:rFonts w:hint="eastAsia" w:ascii="宋体" w:hAnsi="宋体" w:eastAsia="宋体" w:cs="宋体"/>
          <w:color w:val="000000" w:themeColor="text1"/>
          <w:highlight w:val="none"/>
          <w14:textFill>
            <w14:solidFill>
              <w14:schemeClr w14:val="tx1"/>
            </w14:solidFill>
          </w14:textFill>
        </w:rPr>
        <w:t>协议书与</w:t>
      </w:r>
      <w:r>
        <w:rPr>
          <w:rFonts w:hint="eastAsia"/>
          <w:color w:val="000000" w:themeColor="text1"/>
          <w:highlight w:val="none"/>
          <w14:textFill>
            <w14:solidFill>
              <w14:schemeClr w14:val="tx1"/>
            </w14:solidFill>
          </w14:textFill>
        </w:rPr>
        <w:t>下列文件一起</w:t>
      </w:r>
      <w:r>
        <w:rPr>
          <w:rFonts w:hint="eastAsia" w:ascii="宋体" w:hAnsi="宋体" w:eastAsia="宋体" w:cs="宋体"/>
          <w:color w:val="000000" w:themeColor="text1"/>
          <w:highlight w:val="none"/>
          <w14:textFill>
            <w14:solidFill>
              <w14:schemeClr w14:val="tx1"/>
            </w14:solidFill>
          </w14:textFill>
        </w:rPr>
        <w:t>构</w:t>
      </w:r>
      <w:r>
        <w:rPr>
          <w:rFonts w:hint="eastAsia"/>
          <w:color w:val="000000" w:themeColor="text1"/>
          <w:highlight w:val="none"/>
          <w14:textFill>
            <w14:solidFill>
              <w14:schemeClr w14:val="tx1"/>
            </w14:solidFill>
          </w14:textFill>
        </w:rPr>
        <w:t>成合同文件：</w:t>
      </w:r>
    </w:p>
    <w:p>
      <w:pPr>
        <w:adjustRightInd w:val="0"/>
        <w:spacing w:line="400" w:lineRule="exact"/>
        <w:ind w:firstLine="440" w:firstLineChars="200"/>
        <w:rPr>
          <w:rFonts w:cs="Times New Roman"/>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w:t>
      </w:r>
      <w:r>
        <w:rPr>
          <w:color w:val="000000" w:themeColor="text1"/>
          <w:highlight w:val="none"/>
          <w14:textFill>
            <w14:solidFill>
              <w14:schemeClr w14:val="tx1"/>
            </w14:solidFill>
          </w14:textFill>
        </w:rPr>
        <w:t>1</w:t>
      </w:r>
      <w:r>
        <w:rPr>
          <w:rFonts w:hint="eastAsia"/>
          <w:color w:val="000000" w:themeColor="text1"/>
          <w:highlight w:val="none"/>
          <w14:textFill>
            <w14:solidFill>
              <w14:schemeClr w14:val="tx1"/>
            </w14:solidFill>
          </w14:textFill>
        </w:rPr>
        <w:t>）中</w:t>
      </w:r>
      <w:r>
        <w:rPr>
          <w:rFonts w:hint="eastAsia" w:ascii="宋体" w:hAnsi="宋体" w:eastAsia="宋体" w:cs="宋体"/>
          <w:color w:val="000000" w:themeColor="text1"/>
          <w:highlight w:val="none"/>
          <w14:textFill>
            <w14:solidFill>
              <w14:schemeClr w14:val="tx1"/>
            </w14:solidFill>
          </w14:textFill>
        </w:rPr>
        <w:t>标</w:t>
      </w:r>
      <w:r>
        <w:rPr>
          <w:rFonts w:hint="eastAsia"/>
          <w:color w:val="000000" w:themeColor="text1"/>
          <w:highlight w:val="none"/>
          <w14:textFill>
            <w14:solidFill>
              <w14:schemeClr w14:val="tx1"/>
            </w14:solidFill>
          </w14:textFill>
        </w:rPr>
        <w:t>通知</w:t>
      </w:r>
      <w:r>
        <w:rPr>
          <w:rFonts w:hint="eastAsia" w:ascii="宋体" w:hAnsi="宋体" w:eastAsia="宋体" w:cs="宋体"/>
          <w:color w:val="000000" w:themeColor="text1"/>
          <w:highlight w:val="none"/>
          <w14:textFill>
            <w14:solidFill>
              <w14:schemeClr w14:val="tx1"/>
            </w14:solidFill>
          </w14:textFill>
        </w:rPr>
        <w:t>书</w:t>
      </w:r>
      <w:r>
        <w:rPr>
          <w:rFonts w:hint="eastAsia"/>
          <w:color w:val="000000" w:themeColor="text1"/>
          <w:highlight w:val="none"/>
          <w14:textFill>
            <w14:solidFill>
              <w14:schemeClr w14:val="tx1"/>
            </w14:solidFill>
          </w14:textFill>
        </w:rPr>
        <w:t>；</w:t>
      </w:r>
    </w:p>
    <w:p>
      <w:pPr>
        <w:adjustRightInd w:val="0"/>
        <w:spacing w:line="400" w:lineRule="exact"/>
        <w:ind w:firstLine="440" w:firstLineChars="200"/>
        <w:rPr>
          <w:rFonts w:cs="Times New Roman"/>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w:t>
      </w:r>
      <w:r>
        <w:rPr>
          <w:color w:val="000000" w:themeColor="text1"/>
          <w:highlight w:val="none"/>
          <w14:textFill>
            <w14:solidFill>
              <w14:schemeClr w14:val="tx1"/>
            </w14:solidFill>
          </w14:textFill>
        </w:rPr>
        <w:t>2</w:t>
      </w:r>
      <w:r>
        <w:rPr>
          <w:rFonts w:hint="eastAsia"/>
          <w:color w:val="000000" w:themeColor="text1"/>
          <w:highlight w:val="none"/>
          <w14:textFill>
            <w14:solidFill>
              <w14:schemeClr w14:val="tx1"/>
            </w14:solidFill>
          </w14:textFill>
        </w:rPr>
        <w:t>）投</w:t>
      </w:r>
      <w:r>
        <w:rPr>
          <w:rFonts w:hint="eastAsia" w:ascii="宋体" w:hAnsi="宋体" w:eastAsia="宋体" w:cs="宋体"/>
          <w:color w:val="000000" w:themeColor="text1"/>
          <w:highlight w:val="none"/>
          <w14:textFill>
            <w14:solidFill>
              <w14:schemeClr w14:val="tx1"/>
            </w14:solidFill>
          </w14:textFill>
        </w:rPr>
        <w:t>标</w:t>
      </w:r>
      <w:r>
        <w:rPr>
          <w:rFonts w:hint="eastAsia"/>
          <w:color w:val="000000" w:themeColor="text1"/>
          <w:highlight w:val="none"/>
          <w14:textFill>
            <w14:solidFill>
              <w14:schemeClr w14:val="tx1"/>
            </w14:solidFill>
          </w14:textFill>
        </w:rPr>
        <w:t>函及其附</w:t>
      </w:r>
      <w:r>
        <w:rPr>
          <w:rFonts w:hint="eastAsia" w:ascii="宋体" w:hAnsi="宋体" w:eastAsia="宋体" w:cs="宋体"/>
          <w:color w:val="000000" w:themeColor="text1"/>
          <w:highlight w:val="none"/>
          <w14:textFill>
            <w14:solidFill>
              <w14:schemeClr w14:val="tx1"/>
            </w14:solidFill>
          </w14:textFill>
        </w:rPr>
        <w:t>录</w:t>
      </w:r>
      <w:r>
        <w:rPr>
          <w:rFonts w:hint="eastAsia"/>
          <w:color w:val="000000" w:themeColor="text1"/>
          <w:highlight w:val="none"/>
          <w14:textFill>
            <w14:solidFill>
              <w14:schemeClr w14:val="tx1"/>
            </w14:solidFill>
          </w14:textFill>
        </w:rPr>
        <w:t>；</w:t>
      </w:r>
    </w:p>
    <w:p>
      <w:pPr>
        <w:adjustRightInd w:val="0"/>
        <w:spacing w:line="400" w:lineRule="exact"/>
        <w:ind w:firstLine="440" w:firstLineChars="200"/>
        <w:rPr>
          <w:rFonts w:cs="Times New Roman"/>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w:t>
      </w:r>
      <w:r>
        <w:rPr>
          <w:color w:val="000000" w:themeColor="text1"/>
          <w:highlight w:val="none"/>
          <w14:textFill>
            <w14:solidFill>
              <w14:schemeClr w14:val="tx1"/>
            </w14:solidFill>
          </w14:textFill>
        </w:rPr>
        <w:t>3</w:t>
      </w:r>
      <w:r>
        <w:rPr>
          <w:rFonts w:hint="eastAsia"/>
          <w:color w:val="000000" w:themeColor="text1"/>
          <w:highlight w:val="none"/>
          <w14:textFill>
            <w14:solidFill>
              <w14:schemeClr w14:val="tx1"/>
            </w14:solidFill>
          </w14:textFill>
        </w:rPr>
        <w:t>）</w:t>
      </w:r>
      <w:r>
        <w:rPr>
          <w:rFonts w:hint="eastAsia" w:ascii="宋体" w:hAnsi="宋体" w:eastAsia="宋体" w:cs="宋体"/>
          <w:color w:val="000000" w:themeColor="text1"/>
          <w:highlight w:val="none"/>
          <w14:textFill>
            <w14:solidFill>
              <w14:schemeClr w14:val="tx1"/>
            </w14:solidFill>
          </w14:textFill>
        </w:rPr>
        <w:t>专</w:t>
      </w:r>
      <w:r>
        <w:rPr>
          <w:rFonts w:hint="eastAsia"/>
          <w:color w:val="000000" w:themeColor="text1"/>
          <w:highlight w:val="none"/>
          <w14:textFill>
            <w14:solidFill>
              <w14:schemeClr w14:val="tx1"/>
            </w14:solidFill>
          </w14:textFill>
        </w:rPr>
        <w:t>用合同</w:t>
      </w:r>
      <w:r>
        <w:rPr>
          <w:rFonts w:hint="eastAsia" w:ascii="宋体" w:hAnsi="宋体" w:eastAsia="宋体" w:cs="宋体"/>
          <w:color w:val="000000" w:themeColor="text1"/>
          <w:highlight w:val="none"/>
          <w14:textFill>
            <w14:solidFill>
              <w14:schemeClr w14:val="tx1"/>
            </w14:solidFill>
          </w14:textFill>
        </w:rPr>
        <w:t>条</w:t>
      </w:r>
      <w:r>
        <w:rPr>
          <w:rFonts w:hint="eastAsia"/>
          <w:color w:val="000000" w:themeColor="text1"/>
          <w:highlight w:val="none"/>
          <w14:textFill>
            <w14:solidFill>
              <w14:schemeClr w14:val="tx1"/>
            </w14:solidFill>
          </w14:textFill>
        </w:rPr>
        <w:t>款及其附件；</w:t>
      </w:r>
    </w:p>
    <w:p>
      <w:pPr>
        <w:adjustRightInd w:val="0"/>
        <w:spacing w:line="400" w:lineRule="exact"/>
        <w:ind w:firstLine="440" w:firstLineChars="200"/>
        <w:rPr>
          <w:rFonts w:cs="Times New Roman"/>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w:t>
      </w:r>
      <w:r>
        <w:rPr>
          <w:color w:val="000000" w:themeColor="text1"/>
          <w:highlight w:val="none"/>
          <w14:textFill>
            <w14:solidFill>
              <w14:schemeClr w14:val="tx1"/>
            </w14:solidFill>
          </w14:textFill>
        </w:rPr>
        <w:t>4</w:t>
      </w:r>
      <w:r>
        <w:rPr>
          <w:rFonts w:hint="eastAsia"/>
          <w:color w:val="000000" w:themeColor="text1"/>
          <w:highlight w:val="none"/>
          <w14:textFill>
            <w14:solidFill>
              <w14:schemeClr w14:val="tx1"/>
            </w14:solidFill>
          </w14:textFill>
        </w:rPr>
        <w:t>）通用合同</w:t>
      </w:r>
      <w:r>
        <w:rPr>
          <w:rFonts w:hint="eastAsia" w:ascii="宋体" w:hAnsi="宋体" w:eastAsia="宋体" w:cs="宋体"/>
          <w:color w:val="000000" w:themeColor="text1"/>
          <w:highlight w:val="none"/>
          <w14:textFill>
            <w14:solidFill>
              <w14:schemeClr w14:val="tx1"/>
            </w14:solidFill>
          </w14:textFill>
        </w:rPr>
        <w:t>条</w:t>
      </w:r>
      <w:r>
        <w:rPr>
          <w:rFonts w:hint="eastAsia"/>
          <w:color w:val="000000" w:themeColor="text1"/>
          <w:highlight w:val="none"/>
          <w14:textFill>
            <w14:solidFill>
              <w14:schemeClr w14:val="tx1"/>
            </w14:solidFill>
          </w14:textFill>
        </w:rPr>
        <w:t>款；</w:t>
      </w:r>
    </w:p>
    <w:p>
      <w:pPr>
        <w:adjustRightInd w:val="0"/>
        <w:spacing w:line="400" w:lineRule="exact"/>
        <w:ind w:firstLine="440" w:firstLineChars="200"/>
        <w:rPr>
          <w:rFonts w:cs="Times New Roman"/>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w:t>
      </w:r>
      <w:r>
        <w:rPr>
          <w:color w:val="000000" w:themeColor="text1"/>
          <w:highlight w:val="none"/>
          <w14:textFill>
            <w14:solidFill>
              <w14:schemeClr w14:val="tx1"/>
            </w14:solidFill>
          </w14:textFill>
        </w:rPr>
        <w:t>5</w:t>
      </w:r>
      <w:r>
        <w:rPr>
          <w:rFonts w:hint="eastAsia"/>
          <w:color w:val="000000" w:themeColor="text1"/>
          <w:highlight w:val="none"/>
          <w14:textFill>
            <w14:solidFill>
              <w14:schemeClr w14:val="tx1"/>
            </w14:solidFill>
          </w14:textFill>
        </w:rPr>
        <w:t>）技</w:t>
      </w:r>
      <w:r>
        <w:rPr>
          <w:rFonts w:hint="eastAsia" w:ascii="宋体" w:hAnsi="宋体" w:eastAsia="宋体" w:cs="宋体"/>
          <w:color w:val="000000" w:themeColor="text1"/>
          <w:highlight w:val="none"/>
          <w14:textFill>
            <w14:solidFill>
              <w14:schemeClr w14:val="tx1"/>
            </w14:solidFill>
          </w14:textFill>
        </w:rPr>
        <w:t>术标</w:t>
      </w:r>
      <w:r>
        <w:rPr>
          <w:rFonts w:hint="eastAsia"/>
          <w:color w:val="000000" w:themeColor="text1"/>
          <w:highlight w:val="none"/>
          <w14:textFill>
            <w14:solidFill>
              <w14:schemeClr w14:val="tx1"/>
            </w14:solidFill>
          </w14:textFill>
        </w:rPr>
        <w:t>准和要求；</w:t>
      </w:r>
    </w:p>
    <w:p>
      <w:pPr>
        <w:adjustRightInd w:val="0"/>
        <w:spacing w:line="400" w:lineRule="exact"/>
        <w:ind w:firstLine="440" w:firstLineChars="200"/>
        <w:rPr>
          <w:rFonts w:cs="Times New Roman"/>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w:t>
      </w:r>
      <w:r>
        <w:rPr>
          <w:color w:val="000000" w:themeColor="text1"/>
          <w:highlight w:val="none"/>
          <w14:textFill>
            <w14:solidFill>
              <w14:schemeClr w14:val="tx1"/>
            </w14:solidFill>
          </w14:textFill>
        </w:rPr>
        <w:t>6</w:t>
      </w:r>
      <w:r>
        <w:rPr>
          <w:rFonts w:hint="eastAsia"/>
          <w:color w:val="000000" w:themeColor="text1"/>
          <w:highlight w:val="none"/>
          <w14:textFill>
            <w14:solidFill>
              <w14:schemeClr w14:val="tx1"/>
            </w14:solidFill>
          </w14:textFill>
        </w:rPr>
        <w:t>）</w:t>
      </w:r>
      <w:r>
        <w:rPr>
          <w:rFonts w:hint="eastAsia" w:ascii="宋体" w:hAnsi="宋体" w:eastAsia="宋体" w:cs="宋体"/>
          <w:color w:val="000000" w:themeColor="text1"/>
          <w:highlight w:val="none"/>
          <w14:textFill>
            <w14:solidFill>
              <w14:schemeClr w14:val="tx1"/>
            </w14:solidFill>
          </w14:textFill>
        </w:rPr>
        <w:t>图纸</w:t>
      </w:r>
      <w:r>
        <w:rPr>
          <w:rFonts w:hint="eastAsia"/>
          <w:color w:val="000000" w:themeColor="text1"/>
          <w:highlight w:val="none"/>
          <w14:textFill>
            <w14:solidFill>
              <w14:schemeClr w14:val="tx1"/>
            </w14:solidFill>
          </w14:textFill>
        </w:rPr>
        <w:t>；</w:t>
      </w:r>
    </w:p>
    <w:p>
      <w:pPr>
        <w:adjustRightInd w:val="0"/>
        <w:spacing w:line="400" w:lineRule="exact"/>
        <w:ind w:firstLine="440" w:firstLineChars="200"/>
        <w:rPr>
          <w:rFonts w:cs="Times New Roman"/>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w:t>
      </w:r>
      <w:r>
        <w:rPr>
          <w:color w:val="000000" w:themeColor="text1"/>
          <w:highlight w:val="none"/>
          <w14:textFill>
            <w14:solidFill>
              <w14:schemeClr w14:val="tx1"/>
            </w14:solidFill>
          </w14:textFill>
        </w:rPr>
        <w:t>7</w:t>
      </w:r>
      <w:r>
        <w:rPr>
          <w:rFonts w:hint="eastAsia"/>
          <w:color w:val="000000" w:themeColor="text1"/>
          <w:highlight w:val="none"/>
          <w14:textFill>
            <w14:solidFill>
              <w14:schemeClr w14:val="tx1"/>
            </w14:solidFill>
          </w14:textFill>
        </w:rPr>
        <w:t>）已</w:t>
      </w:r>
      <w:r>
        <w:rPr>
          <w:rFonts w:hint="eastAsia" w:ascii="宋体" w:hAnsi="宋体" w:eastAsia="宋体" w:cs="宋体"/>
          <w:color w:val="000000" w:themeColor="text1"/>
          <w:highlight w:val="none"/>
          <w14:textFill>
            <w14:solidFill>
              <w14:schemeClr w14:val="tx1"/>
            </w14:solidFill>
          </w14:textFill>
        </w:rPr>
        <w:t>标</w:t>
      </w:r>
      <w:r>
        <w:rPr>
          <w:rFonts w:hint="eastAsia"/>
          <w:color w:val="000000" w:themeColor="text1"/>
          <w:highlight w:val="none"/>
          <w14:textFill>
            <w14:solidFill>
              <w14:schemeClr w14:val="tx1"/>
            </w14:solidFill>
          </w14:textFill>
        </w:rPr>
        <w:t>价工程量</w:t>
      </w:r>
      <w:r>
        <w:rPr>
          <w:rFonts w:hint="eastAsia" w:ascii="宋体" w:hAnsi="宋体" w:eastAsia="宋体" w:cs="宋体"/>
          <w:color w:val="000000" w:themeColor="text1"/>
          <w:highlight w:val="none"/>
          <w14:textFill>
            <w14:solidFill>
              <w14:schemeClr w14:val="tx1"/>
            </w14:solidFill>
          </w14:textFill>
        </w:rPr>
        <w:t>清单</w:t>
      </w:r>
      <w:r>
        <w:rPr>
          <w:rFonts w:hint="eastAsia"/>
          <w:color w:val="000000" w:themeColor="text1"/>
          <w:highlight w:val="none"/>
          <w14:textFill>
            <w14:solidFill>
              <w14:schemeClr w14:val="tx1"/>
            </w14:solidFill>
          </w14:textFill>
        </w:rPr>
        <w:t>或</w:t>
      </w:r>
      <w:r>
        <w:rPr>
          <w:rFonts w:hint="eastAsia" w:ascii="宋体" w:hAnsi="宋体" w:eastAsia="宋体" w:cs="宋体"/>
          <w:color w:val="000000" w:themeColor="text1"/>
          <w:highlight w:val="none"/>
          <w14:textFill>
            <w14:solidFill>
              <w14:schemeClr w14:val="tx1"/>
            </w14:solidFill>
          </w14:textFill>
        </w:rPr>
        <w:t>预</w:t>
      </w:r>
      <w:r>
        <w:rPr>
          <w:rFonts w:hint="eastAsia"/>
          <w:color w:val="000000" w:themeColor="text1"/>
          <w:highlight w:val="none"/>
          <w14:textFill>
            <w14:solidFill>
              <w14:schemeClr w14:val="tx1"/>
            </w14:solidFill>
          </w14:textFill>
        </w:rPr>
        <w:t>算</w:t>
      </w:r>
      <w:r>
        <w:rPr>
          <w:rFonts w:hint="eastAsia" w:ascii="宋体" w:hAnsi="宋体" w:eastAsia="宋体" w:cs="宋体"/>
          <w:color w:val="000000" w:themeColor="text1"/>
          <w:highlight w:val="none"/>
          <w14:textFill>
            <w14:solidFill>
              <w14:schemeClr w14:val="tx1"/>
            </w14:solidFill>
          </w14:textFill>
        </w:rPr>
        <w:t>书</w:t>
      </w:r>
      <w:r>
        <w:rPr>
          <w:rFonts w:hint="eastAsia"/>
          <w:color w:val="000000" w:themeColor="text1"/>
          <w:highlight w:val="none"/>
          <w14:textFill>
            <w14:solidFill>
              <w14:schemeClr w14:val="tx1"/>
            </w14:solidFill>
          </w14:textFill>
        </w:rPr>
        <w:t>；</w:t>
      </w:r>
    </w:p>
    <w:p>
      <w:pPr>
        <w:adjustRightInd w:val="0"/>
        <w:spacing w:line="400" w:lineRule="exact"/>
        <w:ind w:firstLine="440" w:firstLineChars="200"/>
        <w:rPr>
          <w:rFonts w:cs="Times New Roman"/>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w:t>
      </w:r>
      <w:r>
        <w:rPr>
          <w:color w:val="000000" w:themeColor="text1"/>
          <w:highlight w:val="none"/>
          <w14:textFill>
            <w14:solidFill>
              <w14:schemeClr w14:val="tx1"/>
            </w14:solidFill>
          </w14:textFill>
        </w:rPr>
        <w:t>8</w:t>
      </w:r>
      <w:r>
        <w:rPr>
          <w:rFonts w:hint="eastAsia"/>
          <w:color w:val="000000" w:themeColor="text1"/>
          <w:highlight w:val="none"/>
          <w14:textFill>
            <w14:solidFill>
              <w14:schemeClr w14:val="tx1"/>
            </w14:solidFill>
          </w14:textFill>
        </w:rPr>
        <w:t>）其他合同文件。</w:t>
      </w:r>
    </w:p>
    <w:p>
      <w:pPr>
        <w:adjustRightInd w:val="0"/>
        <w:spacing w:line="400" w:lineRule="exact"/>
        <w:ind w:firstLine="440" w:firstLineChars="200"/>
        <w:rPr>
          <w:rFonts w:cs="Times New Roman"/>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在合同</w:t>
      </w:r>
      <w:r>
        <w:rPr>
          <w:rFonts w:hint="eastAsia" w:ascii="宋体" w:hAnsi="宋体" w:eastAsia="宋体" w:cs="宋体"/>
          <w:color w:val="000000" w:themeColor="text1"/>
          <w:highlight w:val="none"/>
          <w14:textFill>
            <w14:solidFill>
              <w14:schemeClr w14:val="tx1"/>
            </w14:solidFill>
          </w14:textFill>
        </w:rPr>
        <w:t>订</w:t>
      </w:r>
      <w:r>
        <w:rPr>
          <w:rFonts w:hint="eastAsia"/>
          <w:color w:val="000000" w:themeColor="text1"/>
          <w:highlight w:val="none"/>
          <w14:textFill>
            <w14:solidFill>
              <w14:schemeClr w14:val="tx1"/>
            </w14:solidFill>
          </w14:textFill>
        </w:rPr>
        <w:t>立及履行</w:t>
      </w:r>
      <w:r>
        <w:rPr>
          <w:rFonts w:hint="eastAsia" w:ascii="宋体" w:hAnsi="宋体" w:eastAsia="宋体" w:cs="宋体"/>
          <w:color w:val="000000" w:themeColor="text1"/>
          <w:highlight w:val="none"/>
          <w14:textFill>
            <w14:solidFill>
              <w14:schemeClr w14:val="tx1"/>
            </w14:solidFill>
          </w14:textFill>
        </w:rPr>
        <w:t>过</w:t>
      </w:r>
      <w:r>
        <w:rPr>
          <w:rFonts w:hint="eastAsia"/>
          <w:color w:val="000000" w:themeColor="text1"/>
          <w:highlight w:val="none"/>
          <w14:textFill>
            <w14:solidFill>
              <w14:schemeClr w14:val="tx1"/>
            </w14:solidFill>
          </w14:textFill>
        </w:rPr>
        <w:t>程中形成的</w:t>
      </w:r>
      <w:r>
        <w:rPr>
          <w:rFonts w:hint="eastAsia" w:ascii="宋体" w:hAnsi="宋体" w:eastAsia="宋体" w:cs="宋体"/>
          <w:color w:val="000000" w:themeColor="text1"/>
          <w:highlight w:val="none"/>
          <w14:textFill>
            <w14:solidFill>
              <w14:schemeClr w14:val="tx1"/>
            </w14:solidFill>
          </w14:textFill>
        </w:rPr>
        <w:t>与</w:t>
      </w:r>
      <w:r>
        <w:rPr>
          <w:rFonts w:hint="eastAsia"/>
          <w:color w:val="000000" w:themeColor="text1"/>
          <w:highlight w:val="none"/>
          <w14:textFill>
            <w14:solidFill>
              <w14:schemeClr w14:val="tx1"/>
            </w14:solidFill>
          </w14:textFill>
        </w:rPr>
        <w:t>合同有</w:t>
      </w:r>
      <w:r>
        <w:rPr>
          <w:rFonts w:hint="eastAsia" w:ascii="宋体" w:hAnsi="宋体" w:eastAsia="宋体" w:cs="宋体"/>
          <w:color w:val="000000" w:themeColor="text1"/>
          <w:highlight w:val="none"/>
          <w14:textFill>
            <w14:solidFill>
              <w14:schemeClr w14:val="tx1"/>
            </w14:solidFill>
          </w14:textFill>
        </w:rPr>
        <w:t>关</w:t>
      </w:r>
      <w:r>
        <w:rPr>
          <w:rFonts w:hint="eastAsia"/>
          <w:color w:val="000000" w:themeColor="text1"/>
          <w:highlight w:val="none"/>
          <w14:textFill>
            <w14:solidFill>
              <w14:schemeClr w14:val="tx1"/>
            </w14:solidFill>
          </w14:textFill>
        </w:rPr>
        <w:t>的文件均</w:t>
      </w:r>
      <w:r>
        <w:rPr>
          <w:rFonts w:hint="eastAsia" w:ascii="宋体" w:hAnsi="宋体" w:eastAsia="宋体" w:cs="宋体"/>
          <w:color w:val="000000" w:themeColor="text1"/>
          <w:highlight w:val="none"/>
          <w14:textFill>
            <w14:solidFill>
              <w14:schemeClr w14:val="tx1"/>
            </w14:solidFill>
          </w14:textFill>
        </w:rPr>
        <w:t>构</w:t>
      </w:r>
      <w:r>
        <w:rPr>
          <w:rFonts w:hint="eastAsia"/>
          <w:color w:val="000000" w:themeColor="text1"/>
          <w:highlight w:val="none"/>
          <w14:textFill>
            <w14:solidFill>
              <w14:schemeClr w14:val="tx1"/>
            </w14:solidFill>
          </w14:textFill>
        </w:rPr>
        <w:t>成合同文件</w:t>
      </w:r>
      <w:r>
        <w:rPr>
          <w:rFonts w:hint="eastAsia" w:ascii="宋体" w:hAnsi="宋体" w:eastAsia="宋体" w:cs="宋体"/>
          <w:color w:val="000000" w:themeColor="text1"/>
          <w:highlight w:val="none"/>
          <w14:textFill>
            <w14:solidFill>
              <w14:schemeClr w14:val="tx1"/>
            </w14:solidFill>
          </w14:textFill>
        </w:rPr>
        <w:t>组</w:t>
      </w:r>
      <w:r>
        <w:rPr>
          <w:rFonts w:hint="eastAsia"/>
          <w:color w:val="000000" w:themeColor="text1"/>
          <w:highlight w:val="none"/>
          <w14:textFill>
            <w14:solidFill>
              <w14:schemeClr w14:val="tx1"/>
            </w14:solidFill>
          </w14:textFill>
        </w:rPr>
        <w:t>成部分。</w:t>
      </w:r>
    </w:p>
    <w:p>
      <w:pPr>
        <w:adjustRightInd w:val="0"/>
        <w:spacing w:line="400" w:lineRule="exact"/>
        <w:ind w:firstLine="440" w:firstLineChars="200"/>
        <w:rPr>
          <w:rFonts w:cs="Times New Roman"/>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上述各</w:t>
      </w:r>
      <w:r>
        <w:rPr>
          <w:rFonts w:hint="eastAsia" w:ascii="宋体" w:hAnsi="宋体" w:eastAsia="宋体" w:cs="宋体"/>
          <w:color w:val="000000" w:themeColor="text1"/>
          <w:highlight w:val="none"/>
          <w14:textFill>
            <w14:solidFill>
              <w14:schemeClr w14:val="tx1"/>
            </w14:solidFill>
          </w14:textFill>
        </w:rPr>
        <w:t>项</w:t>
      </w:r>
      <w:r>
        <w:rPr>
          <w:rFonts w:hint="eastAsia"/>
          <w:color w:val="000000" w:themeColor="text1"/>
          <w:highlight w:val="none"/>
          <w14:textFill>
            <w14:solidFill>
              <w14:schemeClr w14:val="tx1"/>
            </w14:solidFill>
          </w14:textFill>
        </w:rPr>
        <w:t>合同文件包括合同</w:t>
      </w:r>
      <w:r>
        <w:rPr>
          <w:rFonts w:hint="eastAsia" w:ascii="宋体" w:hAnsi="宋体" w:eastAsia="宋体" w:cs="宋体"/>
          <w:color w:val="000000" w:themeColor="text1"/>
          <w:highlight w:val="none"/>
          <w14:textFill>
            <w14:solidFill>
              <w14:schemeClr w14:val="tx1"/>
            </w14:solidFill>
          </w14:textFill>
        </w:rPr>
        <w:t>当</w:t>
      </w:r>
      <w:r>
        <w:rPr>
          <w:rFonts w:hint="eastAsia"/>
          <w:color w:val="000000" w:themeColor="text1"/>
          <w:highlight w:val="none"/>
          <w14:textFill>
            <w14:solidFill>
              <w14:schemeClr w14:val="tx1"/>
            </w14:solidFill>
          </w14:textFill>
        </w:rPr>
        <w:t>事人就</w:t>
      </w:r>
      <w:r>
        <w:rPr>
          <w:rFonts w:hint="eastAsia" w:ascii="宋体" w:hAnsi="宋体" w:eastAsia="宋体" w:cs="宋体"/>
          <w:color w:val="000000" w:themeColor="text1"/>
          <w:highlight w:val="none"/>
          <w14:textFill>
            <w14:solidFill>
              <w14:schemeClr w14:val="tx1"/>
            </w14:solidFill>
          </w14:textFill>
        </w:rPr>
        <w:t>该项</w:t>
      </w:r>
      <w:r>
        <w:rPr>
          <w:rFonts w:hint="eastAsia"/>
          <w:color w:val="000000" w:themeColor="text1"/>
          <w:highlight w:val="none"/>
          <w14:textFill>
            <w14:solidFill>
              <w14:schemeClr w14:val="tx1"/>
            </w14:solidFill>
          </w14:textFill>
        </w:rPr>
        <w:t>合同文件所作出的</w:t>
      </w:r>
      <w:r>
        <w:rPr>
          <w:rFonts w:hint="eastAsia" w:ascii="宋体" w:hAnsi="宋体" w:eastAsia="宋体" w:cs="宋体"/>
          <w:color w:val="000000" w:themeColor="text1"/>
          <w:highlight w:val="none"/>
          <w14:textFill>
            <w14:solidFill>
              <w14:schemeClr w14:val="tx1"/>
            </w14:solidFill>
          </w14:textFill>
        </w:rPr>
        <w:t>补</w:t>
      </w:r>
      <w:r>
        <w:rPr>
          <w:rFonts w:hint="eastAsia"/>
          <w:color w:val="000000" w:themeColor="text1"/>
          <w:highlight w:val="none"/>
          <w14:textFill>
            <w14:solidFill>
              <w14:schemeClr w14:val="tx1"/>
            </w14:solidFill>
          </w14:textFill>
        </w:rPr>
        <w:t>充和修改，</w:t>
      </w:r>
      <w:r>
        <w:rPr>
          <w:rFonts w:hint="eastAsia" w:ascii="宋体" w:hAnsi="宋体" w:eastAsia="宋体" w:cs="宋体"/>
          <w:color w:val="000000" w:themeColor="text1"/>
          <w:highlight w:val="none"/>
          <w14:textFill>
            <w14:solidFill>
              <w14:schemeClr w14:val="tx1"/>
            </w14:solidFill>
          </w14:textFill>
        </w:rPr>
        <w:t>属</w:t>
      </w:r>
      <w:r>
        <w:rPr>
          <w:rFonts w:hint="eastAsia"/>
          <w:color w:val="000000" w:themeColor="text1"/>
          <w:highlight w:val="none"/>
          <w14:textFill>
            <w14:solidFill>
              <w14:schemeClr w14:val="tx1"/>
            </w14:solidFill>
          </w14:textFill>
        </w:rPr>
        <w:t>于同一</w:t>
      </w:r>
      <w:r>
        <w:rPr>
          <w:rFonts w:hint="eastAsia" w:ascii="宋体" w:hAnsi="宋体" w:eastAsia="宋体" w:cs="宋体"/>
          <w:color w:val="000000" w:themeColor="text1"/>
          <w:highlight w:val="none"/>
          <w14:textFill>
            <w14:solidFill>
              <w14:schemeClr w14:val="tx1"/>
            </w14:solidFill>
          </w14:textFill>
        </w:rPr>
        <w:t>类内</w:t>
      </w:r>
      <w:r>
        <w:rPr>
          <w:rFonts w:hint="eastAsia"/>
          <w:color w:val="000000" w:themeColor="text1"/>
          <w:highlight w:val="none"/>
          <w14:textFill>
            <w14:solidFill>
              <w14:schemeClr w14:val="tx1"/>
            </w14:solidFill>
          </w14:textFill>
        </w:rPr>
        <w:t>容的文件，</w:t>
      </w:r>
      <w:r>
        <w:rPr>
          <w:rFonts w:hint="eastAsia" w:ascii="宋体" w:hAnsi="宋体" w:eastAsia="宋体" w:cs="宋体"/>
          <w:color w:val="000000" w:themeColor="text1"/>
          <w:highlight w:val="none"/>
          <w14:textFill>
            <w14:solidFill>
              <w14:schemeClr w14:val="tx1"/>
            </w14:solidFill>
          </w14:textFill>
        </w:rPr>
        <w:t>应</w:t>
      </w:r>
      <w:r>
        <w:rPr>
          <w:rFonts w:hint="eastAsia"/>
          <w:color w:val="000000" w:themeColor="text1"/>
          <w:highlight w:val="none"/>
          <w14:textFill>
            <w14:solidFill>
              <w14:schemeClr w14:val="tx1"/>
            </w14:solidFill>
          </w14:textFill>
        </w:rPr>
        <w:t>以最新</w:t>
      </w:r>
      <w:r>
        <w:rPr>
          <w:rFonts w:hint="eastAsia" w:ascii="宋体" w:hAnsi="宋体" w:eastAsia="宋体" w:cs="宋体"/>
          <w:color w:val="000000" w:themeColor="text1"/>
          <w:highlight w:val="none"/>
          <w14:textFill>
            <w14:solidFill>
              <w14:schemeClr w14:val="tx1"/>
            </w14:solidFill>
          </w14:textFill>
        </w:rPr>
        <w:t>签</w:t>
      </w:r>
      <w:r>
        <w:rPr>
          <w:rFonts w:hint="eastAsia"/>
          <w:color w:val="000000" w:themeColor="text1"/>
          <w:highlight w:val="none"/>
          <w14:textFill>
            <w14:solidFill>
              <w14:schemeClr w14:val="tx1"/>
            </w14:solidFill>
          </w14:textFill>
        </w:rPr>
        <w:t>署的</w:t>
      </w:r>
      <w:r>
        <w:rPr>
          <w:rFonts w:hint="eastAsia" w:ascii="宋体" w:hAnsi="宋体" w:eastAsia="宋体" w:cs="宋体"/>
          <w:color w:val="000000" w:themeColor="text1"/>
          <w:highlight w:val="none"/>
          <w14:textFill>
            <w14:solidFill>
              <w14:schemeClr w14:val="tx1"/>
            </w14:solidFill>
          </w14:textFill>
        </w:rPr>
        <w:t>为</w:t>
      </w:r>
      <w:r>
        <w:rPr>
          <w:rFonts w:hint="eastAsia"/>
          <w:color w:val="000000" w:themeColor="text1"/>
          <w:highlight w:val="none"/>
          <w14:textFill>
            <w14:solidFill>
              <w14:schemeClr w14:val="tx1"/>
            </w14:solidFill>
          </w14:textFill>
        </w:rPr>
        <w:t>准。</w:t>
      </w:r>
      <w:r>
        <w:rPr>
          <w:rFonts w:hint="eastAsia" w:ascii="宋体" w:hAnsi="宋体" w:eastAsia="宋体" w:cs="宋体"/>
          <w:color w:val="000000" w:themeColor="text1"/>
          <w:highlight w:val="none"/>
          <w14:textFill>
            <w14:solidFill>
              <w14:schemeClr w14:val="tx1"/>
            </w14:solidFill>
          </w14:textFill>
        </w:rPr>
        <w:t>专</w:t>
      </w:r>
      <w:r>
        <w:rPr>
          <w:rFonts w:hint="eastAsia"/>
          <w:color w:val="000000" w:themeColor="text1"/>
          <w:highlight w:val="none"/>
          <w14:textFill>
            <w14:solidFill>
              <w14:schemeClr w14:val="tx1"/>
            </w14:solidFill>
          </w14:textFill>
        </w:rPr>
        <w:t>用合同</w:t>
      </w:r>
      <w:r>
        <w:rPr>
          <w:rFonts w:hint="eastAsia" w:ascii="宋体" w:hAnsi="宋体" w:eastAsia="宋体" w:cs="宋体"/>
          <w:color w:val="000000" w:themeColor="text1"/>
          <w:highlight w:val="none"/>
          <w14:textFill>
            <w14:solidFill>
              <w14:schemeClr w14:val="tx1"/>
            </w14:solidFill>
          </w14:textFill>
        </w:rPr>
        <w:t>条</w:t>
      </w:r>
      <w:r>
        <w:rPr>
          <w:rFonts w:hint="eastAsia"/>
          <w:color w:val="000000" w:themeColor="text1"/>
          <w:highlight w:val="none"/>
          <w14:textFill>
            <w14:solidFill>
              <w14:schemeClr w14:val="tx1"/>
            </w14:solidFill>
          </w14:textFill>
        </w:rPr>
        <w:t>款及其附件</w:t>
      </w:r>
      <w:r>
        <w:rPr>
          <w:rFonts w:hint="eastAsia" w:ascii="宋体" w:hAnsi="宋体" w:eastAsia="宋体" w:cs="宋体"/>
          <w:color w:val="000000" w:themeColor="text1"/>
          <w:highlight w:val="none"/>
          <w14:textFill>
            <w14:solidFill>
              <w14:schemeClr w14:val="tx1"/>
            </w14:solidFill>
          </w14:textFill>
        </w:rPr>
        <w:t>须经</w:t>
      </w:r>
      <w:r>
        <w:rPr>
          <w:rFonts w:hint="eastAsia"/>
          <w:color w:val="000000" w:themeColor="text1"/>
          <w:highlight w:val="none"/>
          <w14:textFill>
            <w14:solidFill>
              <w14:schemeClr w14:val="tx1"/>
            </w14:solidFill>
          </w14:textFill>
        </w:rPr>
        <w:t>合同</w:t>
      </w:r>
      <w:r>
        <w:rPr>
          <w:rFonts w:hint="eastAsia" w:ascii="宋体" w:hAnsi="宋体" w:eastAsia="宋体" w:cs="宋体"/>
          <w:color w:val="000000" w:themeColor="text1"/>
          <w:highlight w:val="none"/>
          <w14:textFill>
            <w14:solidFill>
              <w14:schemeClr w14:val="tx1"/>
            </w14:solidFill>
          </w14:textFill>
        </w:rPr>
        <w:t>当</w:t>
      </w:r>
      <w:r>
        <w:rPr>
          <w:rFonts w:hint="eastAsia"/>
          <w:color w:val="000000" w:themeColor="text1"/>
          <w:highlight w:val="none"/>
          <w14:textFill>
            <w14:solidFill>
              <w14:schemeClr w14:val="tx1"/>
            </w14:solidFill>
          </w14:textFill>
        </w:rPr>
        <w:t>事人</w:t>
      </w:r>
      <w:r>
        <w:rPr>
          <w:rFonts w:hint="eastAsia" w:ascii="宋体" w:hAnsi="宋体" w:eastAsia="宋体" w:cs="宋体"/>
          <w:color w:val="000000" w:themeColor="text1"/>
          <w:highlight w:val="none"/>
          <w14:textFill>
            <w14:solidFill>
              <w14:schemeClr w14:val="tx1"/>
            </w14:solidFill>
          </w14:textFill>
        </w:rPr>
        <w:t>签</w:t>
      </w:r>
      <w:r>
        <w:rPr>
          <w:rFonts w:hint="eastAsia"/>
          <w:color w:val="000000" w:themeColor="text1"/>
          <w:highlight w:val="none"/>
          <w14:textFill>
            <w14:solidFill>
              <w14:schemeClr w14:val="tx1"/>
            </w14:solidFill>
          </w14:textFill>
        </w:rPr>
        <w:t>字或盖章。</w:t>
      </w:r>
    </w:p>
    <w:p>
      <w:pPr>
        <w:spacing w:before="120" w:after="120" w:line="400" w:lineRule="exact"/>
        <w:rPr>
          <w:rFonts w:cs="Times New Roman"/>
          <w:color w:val="000000" w:themeColor="text1"/>
          <w:sz w:val="21"/>
          <w:szCs w:val="21"/>
          <w:highlight w:val="none"/>
          <w14:textFill>
            <w14:solidFill>
              <w14:schemeClr w14:val="tx1"/>
            </w14:solidFill>
          </w14:textFill>
        </w:rPr>
      </w:pPr>
      <w:bookmarkStart w:id="48" w:name="_Toc351203487"/>
      <w:r>
        <w:rPr>
          <w:rFonts w:hint="eastAsia"/>
          <w:color w:val="000000" w:themeColor="text1"/>
          <w:sz w:val="21"/>
          <w:szCs w:val="21"/>
          <w:highlight w:val="none"/>
          <w14:textFill>
            <w14:solidFill>
              <w14:schemeClr w14:val="tx1"/>
            </w14:solidFill>
          </w14:textFill>
        </w:rPr>
        <w:t>七、承</w:t>
      </w:r>
      <w:r>
        <w:rPr>
          <w:rFonts w:hint="eastAsia" w:ascii="宋体" w:hAnsi="宋体" w:eastAsia="宋体" w:cs="宋体"/>
          <w:color w:val="000000" w:themeColor="text1"/>
          <w:sz w:val="21"/>
          <w:szCs w:val="21"/>
          <w:highlight w:val="none"/>
          <w14:textFill>
            <w14:solidFill>
              <w14:schemeClr w14:val="tx1"/>
            </w14:solidFill>
          </w14:textFill>
        </w:rPr>
        <w:t>诺</w:t>
      </w:r>
      <w:bookmarkEnd w:id="48"/>
    </w:p>
    <w:p>
      <w:pPr>
        <w:spacing w:line="400" w:lineRule="exact"/>
        <w:ind w:firstLine="440" w:firstLineChars="200"/>
        <w:rPr>
          <w:rFonts w:cs="Times New Roman"/>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1.</w:t>
      </w:r>
      <w:r>
        <w:rPr>
          <w:rFonts w:hint="eastAsia" w:ascii="宋体" w:hAnsi="宋体" w:eastAsia="宋体" w:cs="宋体"/>
          <w:color w:val="000000" w:themeColor="text1"/>
          <w:highlight w:val="none"/>
          <w14:textFill>
            <w14:solidFill>
              <w14:schemeClr w14:val="tx1"/>
            </w14:solidFill>
          </w14:textFill>
        </w:rPr>
        <w:t>发</w:t>
      </w:r>
      <w:r>
        <w:rPr>
          <w:rFonts w:hint="eastAsia"/>
          <w:color w:val="000000" w:themeColor="text1"/>
          <w:highlight w:val="none"/>
          <w14:textFill>
            <w14:solidFill>
              <w14:schemeClr w14:val="tx1"/>
            </w14:solidFill>
          </w14:textFill>
        </w:rPr>
        <w:t>包人承</w:t>
      </w:r>
      <w:r>
        <w:rPr>
          <w:rFonts w:hint="eastAsia" w:ascii="宋体" w:hAnsi="宋体" w:eastAsia="宋体" w:cs="宋体"/>
          <w:color w:val="000000" w:themeColor="text1"/>
          <w:highlight w:val="none"/>
          <w14:textFill>
            <w14:solidFill>
              <w14:schemeClr w14:val="tx1"/>
            </w14:solidFill>
          </w14:textFill>
        </w:rPr>
        <w:t>诺</w:t>
      </w:r>
      <w:r>
        <w:rPr>
          <w:rFonts w:hint="eastAsia"/>
          <w:color w:val="000000" w:themeColor="text1"/>
          <w:highlight w:val="none"/>
          <w14:textFill>
            <w14:solidFill>
              <w14:schemeClr w14:val="tx1"/>
            </w14:solidFill>
          </w14:textFill>
        </w:rPr>
        <w:t>按照法律</w:t>
      </w:r>
      <w:r>
        <w:rPr>
          <w:rFonts w:hint="eastAsia" w:ascii="宋体" w:hAnsi="宋体" w:eastAsia="宋体" w:cs="宋体"/>
          <w:color w:val="000000" w:themeColor="text1"/>
          <w:highlight w:val="none"/>
          <w14:textFill>
            <w14:solidFill>
              <w14:schemeClr w14:val="tx1"/>
            </w14:solidFill>
          </w14:textFill>
        </w:rPr>
        <w:t>规</w:t>
      </w:r>
      <w:r>
        <w:rPr>
          <w:rFonts w:hint="eastAsia"/>
          <w:color w:val="000000" w:themeColor="text1"/>
          <w:highlight w:val="none"/>
          <w14:textFill>
            <w14:solidFill>
              <w14:schemeClr w14:val="tx1"/>
            </w14:solidFill>
          </w14:textFill>
        </w:rPr>
        <w:t>定履行</w:t>
      </w:r>
      <w:r>
        <w:rPr>
          <w:rFonts w:hint="eastAsia" w:ascii="宋体" w:hAnsi="宋体" w:eastAsia="宋体" w:cs="宋体"/>
          <w:color w:val="000000" w:themeColor="text1"/>
          <w:highlight w:val="none"/>
          <w14:textFill>
            <w14:solidFill>
              <w14:schemeClr w14:val="tx1"/>
            </w14:solidFill>
          </w14:textFill>
        </w:rPr>
        <w:t>项</w:t>
      </w:r>
      <w:r>
        <w:rPr>
          <w:rFonts w:hint="eastAsia"/>
          <w:color w:val="000000" w:themeColor="text1"/>
          <w:highlight w:val="none"/>
          <w14:textFill>
            <w14:solidFill>
              <w14:schemeClr w14:val="tx1"/>
            </w14:solidFill>
          </w14:textFill>
        </w:rPr>
        <w:t>目</w:t>
      </w:r>
      <w:r>
        <w:rPr>
          <w:rFonts w:hint="eastAsia" w:ascii="宋体" w:hAnsi="宋体" w:eastAsia="宋体" w:cs="宋体"/>
          <w:color w:val="000000" w:themeColor="text1"/>
          <w:highlight w:val="none"/>
          <w14:textFill>
            <w14:solidFill>
              <w14:schemeClr w14:val="tx1"/>
            </w14:solidFill>
          </w14:textFill>
        </w:rPr>
        <w:t>审</w:t>
      </w:r>
      <w:r>
        <w:rPr>
          <w:rFonts w:hint="eastAsia"/>
          <w:color w:val="000000" w:themeColor="text1"/>
          <w:highlight w:val="none"/>
          <w14:textFill>
            <w14:solidFill>
              <w14:schemeClr w14:val="tx1"/>
            </w14:solidFill>
          </w14:textFill>
        </w:rPr>
        <w:t>批手</w:t>
      </w:r>
      <w:r>
        <w:rPr>
          <w:rFonts w:hint="eastAsia" w:ascii="宋体" w:hAnsi="宋体" w:eastAsia="宋体" w:cs="宋体"/>
          <w:color w:val="000000" w:themeColor="text1"/>
          <w:highlight w:val="none"/>
          <w14:textFill>
            <w14:solidFill>
              <w14:schemeClr w14:val="tx1"/>
            </w14:solidFill>
          </w14:textFill>
        </w:rPr>
        <w:t>续</w:t>
      </w:r>
      <w:r>
        <w:rPr>
          <w:rFonts w:hint="eastAsia"/>
          <w:color w:val="000000" w:themeColor="text1"/>
          <w:highlight w:val="none"/>
          <w14:textFill>
            <w14:solidFill>
              <w14:schemeClr w14:val="tx1"/>
            </w14:solidFill>
          </w14:textFill>
        </w:rPr>
        <w:t>、</w:t>
      </w:r>
      <w:r>
        <w:rPr>
          <w:rFonts w:hint="eastAsia" w:ascii="宋体" w:hAnsi="宋体" w:eastAsia="宋体" w:cs="宋体"/>
          <w:color w:val="000000" w:themeColor="text1"/>
          <w:highlight w:val="none"/>
          <w14:textFill>
            <w14:solidFill>
              <w14:schemeClr w14:val="tx1"/>
            </w14:solidFill>
          </w14:textFill>
        </w:rPr>
        <w:t>筹</w:t>
      </w:r>
      <w:r>
        <w:rPr>
          <w:rFonts w:hint="eastAsia"/>
          <w:color w:val="000000" w:themeColor="text1"/>
          <w:highlight w:val="none"/>
          <w14:textFill>
            <w14:solidFill>
              <w14:schemeClr w14:val="tx1"/>
            </w14:solidFill>
          </w14:textFill>
        </w:rPr>
        <w:t>集工程建</w:t>
      </w:r>
      <w:r>
        <w:rPr>
          <w:rFonts w:hint="eastAsia" w:ascii="宋体" w:hAnsi="宋体" w:eastAsia="宋体" w:cs="宋体"/>
          <w:color w:val="000000" w:themeColor="text1"/>
          <w:highlight w:val="none"/>
          <w14:textFill>
            <w14:solidFill>
              <w14:schemeClr w14:val="tx1"/>
            </w14:solidFill>
          </w14:textFill>
        </w:rPr>
        <w:t>设资</w:t>
      </w:r>
      <w:r>
        <w:rPr>
          <w:rFonts w:hint="eastAsia"/>
          <w:color w:val="000000" w:themeColor="text1"/>
          <w:highlight w:val="none"/>
          <w14:textFill>
            <w14:solidFill>
              <w14:schemeClr w14:val="tx1"/>
            </w14:solidFill>
          </w14:textFill>
        </w:rPr>
        <w:t>金</w:t>
      </w:r>
      <w:r>
        <w:rPr>
          <w:rFonts w:hint="eastAsia" w:ascii="宋体" w:hAnsi="宋体" w:eastAsia="宋体" w:cs="宋体"/>
          <w:color w:val="000000" w:themeColor="text1"/>
          <w:highlight w:val="none"/>
          <w14:textFill>
            <w14:solidFill>
              <w14:schemeClr w14:val="tx1"/>
            </w14:solidFill>
          </w14:textFill>
        </w:rPr>
        <w:t>并</w:t>
      </w:r>
      <w:r>
        <w:rPr>
          <w:rFonts w:hint="eastAsia"/>
          <w:color w:val="000000" w:themeColor="text1"/>
          <w:highlight w:val="none"/>
          <w14:textFill>
            <w14:solidFill>
              <w14:schemeClr w14:val="tx1"/>
            </w14:solidFill>
          </w14:textFill>
        </w:rPr>
        <w:t>按照合同</w:t>
      </w:r>
      <w:r>
        <w:rPr>
          <w:rFonts w:hint="eastAsia" w:ascii="宋体" w:hAnsi="宋体" w:eastAsia="宋体" w:cs="宋体"/>
          <w:color w:val="000000" w:themeColor="text1"/>
          <w:highlight w:val="none"/>
          <w14:textFill>
            <w14:solidFill>
              <w14:schemeClr w14:val="tx1"/>
            </w14:solidFill>
          </w14:textFill>
        </w:rPr>
        <w:t>约</w:t>
      </w:r>
      <w:r>
        <w:rPr>
          <w:rFonts w:hint="eastAsia"/>
          <w:color w:val="000000" w:themeColor="text1"/>
          <w:highlight w:val="none"/>
          <w14:textFill>
            <w14:solidFill>
              <w14:schemeClr w14:val="tx1"/>
            </w14:solidFill>
          </w14:textFill>
        </w:rPr>
        <w:t>定的期限和方式支付合同价款。</w:t>
      </w:r>
    </w:p>
    <w:p>
      <w:pPr>
        <w:spacing w:line="400" w:lineRule="exact"/>
        <w:ind w:firstLine="440" w:firstLineChars="200"/>
        <w:rPr>
          <w:rFonts w:cs="Times New Roman"/>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2.</w:t>
      </w:r>
      <w:r>
        <w:rPr>
          <w:rFonts w:hint="eastAsia"/>
          <w:color w:val="000000" w:themeColor="text1"/>
          <w:highlight w:val="none"/>
          <w14:textFill>
            <w14:solidFill>
              <w14:schemeClr w14:val="tx1"/>
            </w14:solidFill>
          </w14:textFill>
        </w:rPr>
        <w:t>承包人承</w:t>
      </w:r>
      <w:r>
        <w:rPr>
          <w:rFonts w:hint="eastAsia" w:ascii="宋体" w:hAnsi="宋体" w:eastAsia="宋体" w:cs="宋体"/>
          <w:color w:val="000000" w:themeColor="text1"/>
          <w:highlight w:val="none"/>
          <w14:textFill>
            <w14:solidFill>
              <w14:schemeClr w14:val="tx1"/>
            </w14:solidFill>
          </w14:textFill>
        </w:rPr>
        <w:t>诺</w:t>
      </w:r>
      <w:r>
        <w:rPr>
          <w:rFonts w:hint="eastAsia"/>
          <w:color w:val="000000" w:themeColor="text1"/>
          <w:highlight w:val="none"/>
          <w14:textFill>
            <w14:solidFill>
              <w14:schemeClr w14:val="tx1"/>
            </w14:solidFill>
          </w14:textFill>
        </w:rPr>
        <w:t>按照法律</w:t>
      </w:r>
      <w:r>
        <w:rPr>
          <w:rFonts w:hint="eastAsia" w:ascii="宋体" w:hAnsi="宋体" w:eastAsia="宋体" w:cs="宋体"/>
          <w:color w:val="000000" w:themeColor="text1"/>
          <w:highlight w:val="none"/>
          <w14:textFill>
            <w14:solidFill>
              <w14:schemeClr w14:val="tx1"/>
            </w14:solidFill>
          </w14:textFill>
        </w:rPr>
        <w:t>规</w:t>
      </w:r>
      <w:r>
        <w:rPr>
          <w:rFonts w:hint="eastAsia"/>
          <w:color w:val="000000" w:themeColor="text1"/>
          <w:highlight w:val="none"/>
          <w14:textFill>
            <w14:solidFill>
              <w14:schemeClr w14:val="tx1"/>
            </w14:solidFill>
          </w14:textFill>
        </w:rPr>
        <w:t>定及合同</w:t>
      </w:r>
      <w:r>
        <w:rPr>
          <w:rFonts w:hint="eastAsia" w:ascii="宋体" w:hAnsi="宋体" w:eastAsia="宋体" w:cs="宋体"/>
          <w:color w:val="000000" w:themeColor="text1"/>
          <w:highlight w:val="none"/>
          <w14:textFill>
            <w14:solidFill>
              <w14:schemeClr w14:val="tx1"/>
            </w14:solidFill>
          </w14:textFill>
        </w:rPr>
        <w:t>约</w:t>
      </w:r>
      <w:r>
        <w:rPr>
          <w:rFonts w:hint="eastAsia"/>
          <w:color w:val="000000" w:themeColor="text1"/>
          <w:highlight w:val="none"/>
          <w14:textFill>
            <w14:solidFill>
              <w14:schemeClr w14:val="tx1"/>
            </w14:solidFill>
          </w14:textFill>
        </w:rPr>
        <w:t>定</w:t>
      </w:r>
      <w:r>
        <w:rPr>
          <w:rFonts w:hint="eastAsia" w:ascii="宋体" w:hAnsi="宋体" w:eastAsia="宋体" w:cs="宋体"/>
          <w:color w:val="000000" w:themeColor="text1"/>
          <w:highlight w:val="none"/>
          <w14:textFill>
            <w14:solidFill>
              <w14:schemeClr w14:val="tx1"/>
            </w14:solidFill>
          </w14:textFill>
        </w:rPr>
        <w:t>组织</w:t>
      </w:r>
      <w:r>
        <w:rPr>
          <w:rFonts w:hint="eastAsia"/>
          <w:color w:val="000000" w:themeColor="text1"/>
          <w:highlight w:val="none"/>
          <w14:textFill>
            <w14:solidFill>
              <w14:schemeClr w14:val="tx1"/>
            </w14:solidFill>
          </w14:textFill>
        </w:rPr>
        <w:t>完成工程施工，确保工程</w:t>
      </w:r>
      <w:r>
        <w:rPr>
          <w:rFonts w:hint="eastAsia" w:ascii="宋体" w:hAnsi="宋体" w:eastAsia="宋体" w:cs="宋体"/>
          <w:color w:val="000000" w:themeColor="text1"/>
          <w:highlight w:val="none"/>
          <w14:textFill>
            <w14:solidFill>
              <w14:schemeClr w14:val="tx1"/>
            </w14:solidFill>
          </w14:textFill>
        </w:rPr>
        <w:t>质</w:t>
      </w:r>
      <w:r>
        <w:rPr>
          <w:rFonts w:hint="eastAsia"/>
          <w:color w:val="000000" w:themeColor="text1"/>
          <w:highlight w:val="none"/>
          <w14:textFill>
            <w14:solidFill>
              <w14:schemeClr w14:val="tx1"/>
            </w14:solidFill>
          </w14:textFill>
        </w:rPr>
        <w:t>量和安全，不</w:t>
      </w:r>
      <w:r>
        <w:rPr>
          <w:rFonts w:hint="eastAsia" w:ascii="宋体" w:hAnsi="宋体" w:eastAsia="宋体" w:cs="宋体"/>
          <w:color w:val="000000" w:themeColor="text1"/>
          <w:highlight w:val="none"/>
          <w14:textFill>
            <w14:solidFill>
              <w14:schemeClr w14:val="tx1"/>
            </w14:solidFill>
          </w14:textFill>
        </w:rPr>
        <w:t>进</w:t>
      </w:r>
      <w:r>
        <w:rPr>
          <w:rFonts w:hint="eastAsia"/>
          <w:color w:val="000000" w:themeColor="text1"/>
          <w:highlight w:val="none"/>
          <w14:textFill>
            <w14:solidFill>
              <w14:schemeClr w14:val="tx1"/>
            </w14:solidFill>
          </w14:textFill>
        </w:rPr>
        <w:t>行</w:t>
      </w:r>
      <w:r>
        <w:rPr>
          <w:rFonts w:hint="eastAsia" w:ascii="宋体" w:hAnsi="宋体" w:eastAsia="宋体" w:cs="宋体"/>
          <w:color w:val="000000" w:themeColor="text1"/>
          <w:highlight w:val="none"/>
          <w14:textFill>
            <w14:solidFill>
              <w14:schemeClr w14:val="tx1"/>
            </w14:solidFill>
          </w14:textFill>
        </w:rPr>
        <w:t>转</w:t>
      </w:r>
      <w:r>
        <w:rPr>
          <w:rFonts w:hint="eastAsia"/>
          <w:color w:val="000000" w:themeColor="text1"/>
          <w:highlight w:val="none"/>
          <w14:textFill>
            <w14:solidFill>
              <w14:schemeClr w14:val="tx1"/>
            </w14:solidFill>
          </w14:textFill>
        </w:rPr>
        <w:t>包及</w:t>
      </w:r>
      <w:r>
        <w:rPr>
          <w:rFonts w:hint="eastAsia" w:ascii="宋体" w:hAnsi="宋体" w:eastAsia="宋体" w:cs="宋体"/>
          <w:color w:val="000000" w:themeColor="text1"/>
          <w:highlight w:val="none"/>
          <w14:textFill>
            <w14:solidFill>
              <w14:schemeClr w14:val="tx1"/>
            </w14:solidFill>
          </w14:textFill>
        </w:rPr>
        <w:t>违</w:t>
      </w:r>
      <w:r>
        <w:rPr>
          <w:rFonts w:hint="eastAsia"/>
          <w:color w:val="000000" w:themeColor="text1"/>
          <w:highlight w:val="none"/>
          <w14:textFill>
            <w14:solidFill>
              <w14:schemeClr w14:val="tx1"/>
            </w14:solidFill>
          </w14:textFill>
        </w:rPr>
        <w:t>法分包，</w:t>
      </w:r>
      <w:r>
        <w:rPr>
          <w:rFonts w:hint="eastAsia" w:ascii="宋体" w:hAnsi="宋体" w:eastAsia="宋体" w:cs="宋体"/>
          <w:color w:val="000000" w:themeColor="text1"/>
          <w:highlight w:val="none"/>
          <w14:textFill>
            <w14:solidFill>
              <w14:schemeClr w14:val="tx1"/>
            </w14:solidFill>
          </w14:textFill>
        </w:rPr>
        <w:t>并</w:t>
      </w:r>
      <w:r>
        <w:rPr>
          <w:rFonts w:hint="eastAsia"/>
          <w:color w:val="000000" w:themeColor="text1"/>
          <w:highlight w:val="none"/>
          <w14:textFill>
            <w14:solidFill>
              <w14:schemeClr w14:val="tx1"/>
            </w14:solidFill>
          </w14:textFill>
        </w:rPr>
        <w:t>在缺陷</w:t>
      </w:r>
      <w:r>
        <w:rPr>
          <w:rFonts w:hint="eastAsia" w:ascii="宋体" w:hAnsi="宋体" w:eastAsia="宋体" w:cs="宋体"/>
          <w:color w:val="000000" w:themeColor="text1"/>
          <w:highlight w:val="none"/>
          <w14:textFill>
            <w14:solidFill>
              <w14:schemeClr w14:val="tx1"/>
            </w14:solidFill>
          </w14:textFill>
        </w:rPr>
        <w:t>责</w:t>
      </w:r>
      <w:r>
        <w:rPr>
          <w:rFonts w:hint="eastAsia"/>
          <w:color w:val="000000" w:themeColor="text1"/>
          <w:highlight w:val="none"/>
          <w14:textFill>
            <w14:solidFill>
              <w14:schemeClr w14:val="tx1"/>
            </w14:solidFill>
          </w14:textFill>
        </w:rPr>
        <w:t>任期及保修期</w:t>
      </w:r>
      <w:r>
        <w:rPr>
          <w:rFonts w:hint="eastAsia" w:ascii="宋体" w:hAnsi="宋体" w:eastAsia="宋体" w:cs="宋体"/>
          <w:color w:val="000000" w:themeColor="text1"/>
          <w:highlight w:val="none"/>
          <w14:textFill>
            <w14:solidFill>
              <w14:schemeClr w14:val="tx1"/>
            </w14:solidFill>
          </w14:textFill>
        </w:rPr>
        <w:t>内</w:t>
      </w:r>
      <w:r>
        <w:rPr>
          <w:rFonts w:hint="eastAsia"/>
          <w:color w:val="000000" w:themeColor="text1"/>
          <w:highlight w:val="none"/>
          <w14:textFill>
            <w14:solidFill>
              <w14:schemeClr w14:val="tx1"/>
            </w14:solidFill>
          </w14:textFill>
        </w:rPr>
        <w:t>承担相</w:t>
      </w:r>
      <w:r>
        <w:rPr>
          <w:rFonts w:hint="eastAsia" w:ascii="宋体" w:hAnsi="宋体" w:eastAsia="宋体" w:cs="宋体"/>
          <w:color w:val="000000" w:themeColor="text1"/>
          <w:highlight w:val="none"/>
          <w14:textFill>
            <w14:solidFill>
              <w14:schemeClr w14:val="tx1"/>
            </w14:solidFill>
          </w14:textFill>
        </w:rPr>
        <w:t>应</w:t>
      </w:r>
      <w:r>
        <w:rPr>
          <w:rFonts w:hint="eastAsia"/>
          <w:color w:val="000000" w:themeColor="text1"/>
          <w:highlight w:val="none"/>
          <w14:textFill>
            <w14:solidFill>
              <w14:schemeClr w14:val="tx1"/>
            </w14:solidFill>
          </w14:textFill>
        </w:rPr>
        <w:t>的工程</w:t>
      </w:r>
      <w:r>
        <w:rPr>
          <w:rFonts w:hint="eastAsia" w:ascii="宋体" w:hAnsi="宋体" w:eastAsia="宋体" w:cs="宋体"/>
          <w:color w:val="000000" w:themeColor="text1"/>
          <w:highlight w:val="none"/>
          <w14:textFill>
            <w14:solidFill>
              <w14:schemeClr w14:val="tx1"/>
            </w14:solidFill>
          </w14:textFill>
        </w:rPr>
        <w:t>维</w:t>
      </w:r>
      <w:r>
        <w:rPr>
          <w:rFonts w:hint="eastAsia"/>
          <w:color w:val="000000" w:themeColor="text1"/>
          <w:highlight w:val="none"/>
          <w14:textFill>
            <w14:solidFill>
              <w14:schemeClr w14:val="tx1"/>
            </w14:solidFill>
          </w14:textFill>
        </w:rPr>
        <w:t>修</w:t>
      </w:r>
      <w:r>
        <w:rPr>
          <w:rFonts w:hint="eastAsia" w:ascii="宋体" w:hAnsi="宋体" w:eastAsia="宋体" w:cs="宋体"/>
          <w:color w:val="000000" w:themeColor="text1"/>
          <w:highlight w:val="none"/>
          <w14:textFill>
            <w14:solidFill>
              <w14:schemeClr w14:val="tx1"/>
            </w14:solidFill>
          </w14:textFill>
        </w:rPr>
        <w:t>责</w:t>
      </w:r>
      <w:r>
        <w:rPr>
          <w:rFonts w:hint="eastAsia"/>
          <w:color w:val="000000" w:themeColor="text1"/>
          <w:highlight w:val="none"/>
          <w14:textFill>
            <w14:solidFill>
              <w14:schemeClr w14:val="tx1"/>
            </w14:solidFill>
          </w14:textFill>
        </w:rPr>
        <w:t>任。</w:t>
      </w:r>
    </w:p>
    <w:p>
      <w:pPr>
        <w:spacing w:line="400" w:lineRule="exact"/>
        <w:ind w:firstLine="440" w:firstLineChars="200"/>
        <w:rPr>
          <w:rFonts w:cs="Times New Roman"/>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3.</w:t>
      </w:r>
      <w:r>
        <w:rPr>
          <w:rFonts w:hint="eastAsia" w:ascii="宋体" w:hAnsi="宋体" w:eastAsia="宋体" w:cs="宋体"/>
          <w:color w:val="000000" w:themeColor="text1"/>
          <w:highlight w:val="none"/>
          <w14:textFill>
            <w14:solidFill>
              <w14:schemeClr w14:val="tx1"/>
            </w14:solidFill>
          </w14:textFill>
        </w:rPr>
        <w:t>发</w:t>
      </w:r>
      <w:r>
        <w:rPr>
          <w:rFonts w:hint="eastAsia"/>
          <w:color w:val="000000" w:themeColor="text1"/>
          <w:highlight w:val="none"/>
          <w14:textFill>
            <w14:solidFill>
              <w14:schemeClr w14:val="tx1"/>
            </w14:solidFill>
          </w14:textFill>
        </w:rPr>
        <w:t>包人和承包人通</w:t>
      </w:r>
      <w:r>
        <w:rPr>
          <w:rFonts w:hint="eastAsia" w:ascii="宋体" w:hAnsi="宋体" w:eastAsia="宋体" w:cs="宋体"/>
          <w:color w:val="000000" w:themeColor="text1"/>
          <w:highlight w:val="none"/>
          <w14:textFill>
            <w14:solidFill>
              <w14:schemeClr w14:val="tx1"/>
            </w14:solidFill>
          </w14:textFill>
        </w:rPr>
        <w:t>过</w:t>
      </w:r>
      <w:r>
        <w:rPr>
          <w:rFonts w:hint="eastAsia"/>
          <w:color w:val="000000" w:themeColor="text1"/>
          <w:highlight w:val="none"/>
          <w14:textFill>
            <w14:solidFill>
              <w14:schemeClr w14:val="tx1"/>
            </w14:solidFill>
          </w14:textFill>
        </w:rPr>
        <w:t>招投</w:t>
      </w:r>
      <w:r>
        <w:rPr>
          <w:rFonts w:hint="eastAsia" w:ascii="宋体" w:hAnsi="宋体" w:eastAsia="宋体" w:cs="宋体"/>
          <w:color w:val="000000" w:themeColor="text1"/>
          <w:highlight w:val="none"/>
          <w14:textFill>
            <w14:solidFill>
              <w14:schemeClr w14:val="tx1"/>
            </w14:solidFill>
          </w14:textFill>
        </w:rPr>
        <w:t>标</w:t>
      </w:r>
      <w:r>
        <w:rPr>
          <w:rFonts w:hint="eastAsia"/>
          <w:color w:val="000000" w:themeColor="text1"/>
          <w:highlight w:val="none"/>
          <w14:textFill>
            <w14:solidFill>
              <w14:schemeClr w14:val="tx1"/>
            </w14:solidFill>
          </w14:textFill>
        </w:rPr>
        <w:t>形式</w:t>
      </w:r>
      <w:r>
        <w:rPr>
          <w:rFonts w:hint="eastAsia" w:ascii="宋体" w:hAnsi="宋体" w:eastAsia="宋体" w:cs="宋体"/>
          <w:color w:val="000000" w:themeColor="text1"/>
          <w:highlight w:val="none"/>
          <w14:textFill>
            <w14:solidFill>
              <w14:schemeClr w14:val="tx1"/>
            </w14:solidFill>
          </w14:textFill>
        </w:rPr>
        <w:t>签订</w:t>
      </w:r>
      <w:r>
        <w:rPr>
          <w:rFonts w:hint="eastAsia"/>
          <w:color w:val="000000" w:themeColor="text1"/>
          <w:highlight w:val="none"/>
          <w14:textFill>
            <w14:solidFill>
              <w14:schemeClr w14:val="tx1"/>
            </w14:solidFill>
          </w14:textFill>
        </w:rPr>
        <w:t>合同的，</w:t>
      </w:r>
      <w:r>
        <w:rPr>
          <w:rFonts w:hint="eastAsia" w:ascii="宋体" w:hAnsi="宋体" w:eastAsia="宋体" w:cs="宋体"/>
          <w:color w:val="000000" w:themeColor="text1"/>
          <w:highlight w:val="none"/>
          <w14:textFill>
            <w14:solidFill>
              <w14:schemeClr w14:val="tx1"/>
            </w14:solidFill>
          </w14:textFill>
        </w:rPr>
        <w:t>双</w:t>
      </w:r>
      <w:r>
        <w:rPr>
          <w:rFonts w:hint="eastAsia"/>
          <w:color w:val="000000" w:themeColor="text1"/>
          <w:highlight w:val="none"/>
          <w14:textFill>
            <w14:solidFill>
              <w14:schemeClr w14:val="tx1"/>
            </w14:solidFill>
          </w14:textFill>
        </w:rPr>
        <w:t>方理解</w:t>
      </w:r>
      <w:r>
        <w:rPr>
          <w:rFonts w:hint="eastAsia" w:ascii="宋体" w:hAnsi="宋体" w:eastAsia="宋体" w:cs="宋体"/>
          <w:color w:val="000000" w:themeColor="text1"/>
          <w:highlight w:val="none"/>
          <w14:textFill>
            <w14:solidFill>
              <w14:schemeClr w14:val="tx1"/>
            </w14:solidFill>
          </w14:textFill>
        </w:rPr>
        <w:t>并</w:t>
      </w:r>
      <w:r>
        <w:rPr>
          <w:rFonts w:hint="eastAsia"/>
          <w:color w:val="000000" w:themeColor="text1"/>
          <w:highlight w:val="none"/>
          <w14:textFill>
            <w14:solidFill>
              <w14:schemeClr w14:val="tx1"/>
            </w14:solidFill>
          </w14:textFill>
        </w:rPr>
        <w:t>承</w:t>
      </w:r>
      <w:r>
        <w:rPr>
          <w:rFonts w:hint="eastAsia" w:ascii="宋体" w:hAnsi="宋体" w:eastAsia="宋体" w:cs="宋体"/>
          <w:color w:val="000000" w:themeColor="text1"/>
          <w:highlight w:val="none"/>
          <w14:textFill>
            <w14:solidFill>
              <w14:schemeClr w14:val="tx1"/>
            </w14:solidFill>
          </w14:textFill>
        </w:rPr>
        <w:t>诺</w:t>
      </w:r>
      <w:r>
        <w:rPr>
          <w:rFonts w:hint="eastAsia"/>
          <w:color w:val="000000" w:themeColor="text1"/>
          <w:highlight w:val="none"/>
          <w14:textFill>
            <w14:solidFill>
              <w14:schemeClr w14:val="tx1"/>
            </w14:solidFill>
          </w14:textFill>
        </w:rPr>
        <w:t>不再就同一工程另行</w:t>
      </w:r>
      <w:r>
        <w:rPr>
          <w:rFonts w:hint="eastAsia" w:ascii="宋体" w:hAnsi="宋体" w:eastAsia="宋体" w:cs="宋体"/>
          <w:color w:val="000000" w:themeColor="text1"/>
          <w:highlight w:val="none"/>
          <w14:textFill>
            <w14:solidFill>
              <w14:schemeClr w14:val="tx1"/>
            </w14:solidFill>
          </w14:textFill>
        </w:rPr>
        <w:t>签订与</w:t>
      </w:r>
      <w:r>
        <w:rPr>
          <w:rFonts w:hint="eastAsia"/>
          <w:color w:val="000000" w:themeColor="text1"/>
          <w:highlight w:val="none"/>
          <w14:textFill>
            <w14:solidFill>
              <w14:schemeClr w14:val="tx1"/>
            </w14:solidFill>
          </w14:textFill>
        </w:rPr>
        <w:t>合同</w:t>
      </w:r>
      <w:r>
        <w:rPr>
          <w:rFonts w:hint="eastAsia" w:ascii="宋体" w:hAnsi="宋体" w:eastAsia="宋体" w:cs="宋体"/>
          <w:color w:val="000000" w:themeColor="text1"/>
          <w:highlight w:val="none"/>
          <w14:textFill>
            <w14:solidFill>
              <w14:schemeClr w14:val="tx1"/>
            </w14:solidFill>
          </w14:textFill>
        </w:rPr>
        <w:t>实质</w:t>
      </w:r>
      <w:r>
        <w:rPr>
          <w:rFonts w:hint="eastAsia"/>
          <w:color w:val="000000" w:themeColor="text1"/>
          <w:highlight w:val="none"/>
          <w14:textFill>
            <w14:solidFill>
              <w14:schemeClr w14:val="tx1"/>
            </w14:solidFill>
          </w14:textFill>
        </w:rPr>
        <w:t>性</w:t>
      </w:r>
      <w:r>
        <w:rPr>
          <w:rFonts w:hint="eastAsia" w:ascii="宋体" w:hAnsi="宋体" w:eastAsia="宋体" w:cs="宋体"/>
          <w:color w:val="000000" w:themeColor="text1"/>
          <w:highlight w:val="none"/>
          <w14:textFill>
            <w14:solidFill>
              <w14:schemeClr w14:val="tx1"/>
            </w14:solidFill>
          </w14:textFill>
        </w:rPr>
        <w:t>内</w:t>
      </w:r>
      <w:r>
        <w:rPr>
          <w:rFonts w:hint="eastAsia"/>
          <w:color w:val="000000" w:themeColor="text1"/>
          <w:highlight w:val="none"/>
          <w14:textFill>
            <w14:solidFill>
              <w14:schemeClr w14:val="tx1"/>
            </w14:solidFill>
          </w14:textFill>
        </w:rPr>
        <w:t>容相背离的</w:t>
      </w:r>
      <w:r>
        <w:rPr>
          <w:rFonts w:hint="eastAsia" w:ascii="宋体" w:hAnsi="宋体" w:eastAsia="宋体" w:cs="宋体"/>
          <w:color w:val="000000" w:themeColor="text1"/>
          <w:highlight w:val="none"/>
          <w14:textFill>
            <w14:solidFill>
              <w14:schemeClr w14:val="tx1"/>
            </w14:solidFill>
          </w14:textFill>
        </w:rPr>
        <w:t>协议</w:t>
      </w:r>
      <w:r>
        <w:rPr>
          <w:rFonts w:hint="eastAsia"/>
          <w:color w:val="000000" w:themeColor="text1"/>
          <w:highlight w:val="none"/>
          <w14:textFill>
            <w14:solidFill>
              <w14:schemeClr w14:val="tx1"/>
            </w14:solidFill>
          </w14:textFill>
        </w:rPr>
        <w:t>。</w:t>
      </w:r>
    </w:p>
    <w:p>
      <w:pPr>
        <w:spacing w:before="120" w:after="120" w:line="400" w:lineRule="exact"/>
        <w:rPr>
          <w:rFonts w:cs="Times New Roman"/>
          <w:color w:val="000000" w:themeColor="text1"/>
          <w:highlight w:val="none"/>
          <w14:textFill>
            <w14:solidFill>
              <w14:schemeClr w14:val="tx1"/>
            </w14:solidFill>
          </w14:textFill>
        </w:rPr>
      </w:pPr>
      <w:bookmarkStart w:id="49" w:name="_Toc351203488"/>
      <w:r>
        <w:rPr>
          <w:rFonts w:hint="eastAsia"/>
          <w:color w:val="000000" w:themeColor="text1"/>
          <w:sz w:val="21"/>
          <w:szCs w:val="21"/>
          <w:highlight w:val="none"/>
          <w14:textFill>
            <w14:solidFill>
              <w14:schemeClr w14:val="tx1"/>
            </w14:solidFill>
          </w14:textFill>
        </w:rPr>
        <w:t>八、</w:t>
      </w:r>
      <w:r>
        <w:rPr>
          <w:rFonts w:hint="eastAsia" w:ascii="宋体" w:hAnsi="宋体" w:eastAsia="宋体" w:cs="宋体"/>
          <w:color w:val="000000" w:themeColor="text1"/>
          <w:sz w:val="21"/>
          <w:szCs w:val="21"/>
          <w:highlight w:val="none"/>
          <w14:textFill>
            <w14:solidFill>
              <w14:schemeClr w14:val="tx1"/>
            </w14:solidFill>
          </w14:textFill>
        </w:rPr>
        <w:t>词语</w:t>
      </w:r>
      <w:r>
        <w:rPr>
          <w:rFonts w:hint="eastAsia"/>
          <w:color w:val="000000" w:themeColor="text1"/>
          <w:sz w:val="21"/>
          <w:szCs w:val="21"/>
          <w:highlight w:val="none"/>
          <w14:textFill>
            <w14:solidFill>
              <w14:schemeClr w14:val="tx1"/>
            </w14:solidFill>
          </w14:textFill>
        </w:rPr>
        <w:t>含</w:t>
      </w:r>
      <w:r>
        <w:rPr>
          <w:rFonts w:hint="eastAsia" w:ascii="宋体" w:hAnsi="宋体" w:eastAsia="宋体" w:cs="宋体"/>
          <w:color w:val="000000" w:themeColor="text1"/>
          <w:sz w:val="21"/>
          <w:szCs w:val="21"/>
          <w:highlight w:val="none"/>
          <w14:textFill>
            <w14:solidFill>
              <w14:schemeClr w14:val="tx1"/>
            </w14:solidFill>
          </w14:textFill>
        </w:rPr>
        <w:t>义</w:t>
      </w:r>
      <w:bookmarkEnd w:id="49"/>
    </w:p>
    <w:p>
      <w:pPr>
        <w:spacing w:line="400" w:lineRule="exact"/>
        <w:ind w:firstLine="440" w:firstLineChars="200"/>
        <w:rPr>
          <w:rFonts w:cs="Times New Roman"/>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本</w:t>
      </w:r>
      <w:r>
        <w:rPr>
          <w:rFonts w:hint="eastAsia" w:ascii="宋体" w:hAnsi="宋体" w:eastAsia="宋体" w:cs="宋体"/>
          <w:color w:val="000000" w:themeColor="text1"/>
          <w:highlight w:val="none"/>
          <w14:textFill>
            <w14:solidFill>
              <w14:schemeClr w14:val="tx1"/>
            </w14:solidFill>
          </w14:textFill>
        </w:rPr>
        <w:t>协议书</w:t>
      </w:r>
      <w:r>
        <w:rPr>
          <w:rFonts w:hint="eastAsia"/>
          <w:color w:val="000000" w:themeColor="text1"/>
          <w:highlight w:val="none"/>
          <w14:textFill>
            <w14:solidFill>
              <w14:schemeClr w14:val="tx1"/>
            </w14:solidFill>
          </w14:textFill>
        </w:rPr>
        <w:t>中</w:t>
      </w:r>
      <w:r>
        <w:rPr>
          <w:rFonts w:hint="eastAsia" w:ascii="宋体" w:hAnsi="宋体" w:eastAsia="宋体" w:cs="宋体"/>
          <w:color w:val="000000" w:themeColor="text1"/>
          <w:highlight w:val="none"/>
          <w14:textFill>
            <w14:solidFill>
              <w14:schemeClr w14:val="tx1"/>
            </w14:solidFill>
          </w14:textFill>
        </w:rPr>
        <w:t>词语</w:t>
      </w:r>
      <w:r>
        <w:rPr>
          <w:rFonts w:hint="eastAsia"/>
          <w:color w:val="000000" w:themeColor="text1"/>
          <w:highlight w:val="none"/>
          <w14:textFill>
            <w14:solidFill>
              <w14:schemeClr w14:val="tx1"/>
            </w14:solidFill>
          </w14:textFill>
        </w:rPr>
        <w:t>含</w:t>
      </w:r>
      <w:r>
        <w:rPr>
          <w:rFonts w:hint="eastAsia" w:ascii="宋体" w:hAnsi="宋体" w:eastAsia="宋体" w:cs="宋体"/>
          <w:color w:val="000000" w:themeColor="text1"/>
          <w:highlight w:val="none"/>
          <w14:textFill>
            <w14:solidFill>
              <w14:schemeClr w14:val="tx1"/>
            </w14:solidFill>
          </w14:textFill>
        </w:rPr>
        <w:t>义与</w:t>
      </w:r>
      <w:r>
        <w:rPr>
          <w:rFonts w:hint="eastAsia"/>
          <w:color w:val="000000" w:themeColor="text1"/>
          <w:highlight w:val="none"/>
          <w14:textFill>
            <w14:solidFill>
              <w14:schemeClr w14:val="tx1"/>
            </w14:solidFill>
          </w14:textFill>
        </w:rPr>
        <w:t>第二部分通用合同</w:t>
      </w:r>
      <w:r>
        <w:rPr>
          <w:rFonts w:hint="eastAsia" w:ascii="宋体" w:hAnsi="宋体" w:eastAsia="宋体" w:cs="宋体"/>
          <w:color w:val="000000" w:themeColor="text1"/>
          <w:highlight w:val="none"/>
          <w14:textFill>
            <w14:solidFill>
              <w14:schemeClr w14:val="tx1"/>
            </w14:solidFill>
          </w14:textFill>
        </w:rPr>
        <w:t>条</w:t>
      </w:r>
      <w:r>
        <w:rPr>
          <w:rFonts w:hint="eastAsia"/>
          <w:color w:val="000000" w:themeColor="text1"/>
          <w:highlight w:val="none"/>
          <w14:textFill>
            <w14:solidFill>
              <w14:schemeClr w14:val="tx1"/>
            </w14:solidFill>
          </w14:textFill>
        </w:rPr>
        <w:t>款中</w:t>
      </w:r>
      <w:r>
        <w:rPr>
          <w:rFonts w:hint="eastAsia" w:ascii="宋体" w:hAnsi="宋体" w:eastAsia="宋体" w:cs="宋体"/>
          <w:color w:val="000000" w:themeColor="text1"/>
          <w:highlight w:val="none"/>
          <w14:textFill>
            <w14:solidFill>
              <w14:schemeClr w14:val="tx1"/>
            </w14:solidFill>
          </w14:textFill>
        </w:rPr>
        <w:t>赋</w:t>
      </w:r>
      <w:r>
        <w:rPr>
          <w:rFonts w:hint="eastAsia"/>
          <w:color w:val="000000" w:themeColor="text1"/>
          <w:highlight w:val="none"/>
          <w14:textFill>
            <w14:solidFill>
              <w14:schemeClr w14:val="tx1"/>
            </w14:solidFill>
          </w14:textFill>
        </w:rPr>
        <w:t>予的含</w:t>
      </w:r>
      <w:r>
        <w:rPr>
          <w:rFonts w:hint="eastAsia" w:ascii="宋体" w:hAnsi="宋体" w:eastAsia="宋体" w:cs="宋体"/>
          <w:color w:val="000000" w:themeColor="text1"/>
          <w:highlight w:val="none"/>
          <w14:textFill>
            <w14:solidFill>
              <w14:schemeClr w14:val="tx1"/>
            </w14:solidFill>
          </w14:textFill>
        </w:rPr>
        <w:t>义</w:t>
      </w:r>
      <w:r>
        <w:rPr>
          <w:rFonts w:hint="eastAsia"/>
          <w:color w:val="000000" w:themeColor="text1"/>
          <w:highlight w:val="none"/>
          <w14:textFill>
            <w14:solidFill>
              <w14:schemeClr w14:val="tx1"/>
            </w14:solidFill>
          </w14:textFill>
        </w:rPr>
        <w:t>相同。</w:t>
      </w:r>
    </w:p>
    <w:p>
      <w:pPr>
        <w:spacing w:before="120" w:after="120" w:line="400" w:lineRule="exact"/>
        <w:rPr>
          <w:rFonts w:cs="Times New Roman"/>
          <w:color w:val="000000" w:themeColor="text1"/>
          <w:sz w:val="21"/>
          <w:szCs w:val="21"/>
          <w:highlight w:val="none"/>
          <w14:textFill>
            <w14:solidFill>
              <w14:schemeClr w14:val="tx1"/>
            </w14:solidFill>
          </w14:textFill>
        </w:rPr>
      </w:pPr>
      <w:bookmarkStart w:id="50" w:name="_Toc351203489"/>
      <w:r>
        <w:rPr>
          <w:rFonts w:hint="eastAsia"/>
          <w:color w:val="000000" w:themeColor="text1"/>
          <w:sz w:val="21"/>
          <w:szCs w:val="21"/>
          <w:highlight w:val="none"/>
          <w14:textFill>
            <w14:solidFill>
              <w14:schemeClr w14:val="tx1"/>
            </w14:solidFill>
          </w14:textFill>
        </w:rPr>
        <w:t>九、</w:t>
      </w:r>
      <w:r>
        <w:rPr>
          <w:rFonts w:hint="eastAsia" w:ascii="宋体" w:hAnsi="宋体" w:eastAsia="宋体" w:cs="宋体"/>
          <w:color w:val="000000" w:themeColor="text1"/>
          <w:sz w:val="21"/>
          <w:szCs w:val="21"/>
          <w:highlight w:val="none"/>
          <w14:textFill>
            <w14:solidFill>
              <w14:schemeClr w14:val="tx1"/>
            </w14:solidFill>
          </w14:textFill>
        </w:rPr>
        <w:t>签订时间</w:t>
      </w:r>
      <w:bookmarkEnd w:id="50"/>
    </w:p>
    <w:p>
      <w:pPr>
        <w:spacing w:line="400" w:lineRule="exact"/>
        <w:ind w:firstLine="440" w:firstLineChars="200"/>
        <w:rPr>
          <w:rFonts w:cs="Times New Roman"/>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本合同于</w:t>
      </w:r>
      <w:r>
        <w:rPr>
          <w:color w:val="000000" w:themeColor="text1"/>
          <w:highlight w:val="none"/>
          <w:u w:val="single"/>
          <w:lang w:val="en-US"/>
          <w14:textFill>
            <w14:solidFill>
              <w14:schemeClr w14:val="tx1"/>
            </w14:solidFill>
          </w14:textFill>
        </w:rPr>
        <w:t xml:space="preserve">       </w:t>
      </w:r>
      <w:r>
        <w:rPr>
          <w:rFonts w:hint="eastAsia"/>
          <w:color w:val="000000" w:themeColor="text1"/>
          <w:highlight w:val="none"/>
          <w14:textFill>
            <w14:solidFill>
              <w14:schemeClr w14:val="tx1"/>
            </w14:solidFill>
          </w14:textFill>
        </w:rPr>
        <w:t>年</w:t>
      </w:r>
      <w:r>
        <w:rPr>
          <w:color w:val="000000" w:themeColor="text1"/>
          <w:highlight w:val="none"/>
          <w:u w:val="single"/>
          <w:lang w:val="en-US"/>
          <w14:textFill>
            <w14:solidFill>
              <w14:schemeClr w14:val="tx1"/>
            </w14:solidFill>
          </w14:textFill>
        </w:rPr>
        <w:t xml:space="preserve">    </w:t>
      </w:r>
      <w:r>
        <w:rPr>
          <w:rFonts w:hint="eastAsia"/>
          <w:color w:val="000000" w:themeColor="text1"/>
          <w:highlight w:val="none"/>
          <w14:textFill>
            <w14:solidFill>
              <w14:schemeClr w14:val="tx1"/>
            </w14:solidFill>
          </w14:textFill>
        </w:rPr>
        <w:t>月</w:t>
      </w:r>
      <w:r>
        <w:rPr>
          <w:color w:val="000000" w:themeColor="text1"/>
          <w:highlight w:val="none"/>
          <w:u w:val="single"/>
          <w:lang w:val="en-US"/>
          <w14:textFill>
            <w14:solidFill>
              <w14:schemeClr w14:val="tx1"/>
            </w14:solidFill>
          </w14:textFill>
        </w:rPr>
        <w:t xml:space="preserve">    </w:t>
      </w:r>
      <w:r>
        <w:rPr>
          <w:rFonts w:hint="eastAsia"/>
          <w:color w:val="000000" w:themeColor="text1"/>
          <w:highlight w:val="none"/>
          <w14:textFill>
            <w14:solidFill>
              <w14:schemeClr w14:val="tx1"/>
            </w14:solidFill>
          </w14:textFill>
        </w:rPr>
        <w:t>日</w:t>
      </w:r>
      <w:r>
        <w:rPr>
          <w:rFonts w:hint="eastAsia" w:ascii="宋体" w:hAnsi="宋体" w:eastAsia="宋体" w:cs="宋体"/>
          <w:color w:val="000000" w:themeColor="text1"/>
          <w:highlight w:val="none"/>
          <w14:textFill>
            <w14:solidFill>
              <w14:schemeClr w14:val="tx1"/>
            </w14:solidFill>
          </w14:textFill>
        </w:rPr>
        <w:t>签订</w:t>
      </w:r>
      <w:r>
        <w:rPr>
          <w:rFonts w:hint="eastAsia"/>
          <w:color w:val="000000" w:themeColor="text1"/>
          <w:highlight w:val="none"/>
          <w14:textFill>
            <w14:solidFill>
              <w14:schemeClr w14:val="tx1"/>
            </w14:solidFill>
          </w14:textFill>
        </w:rPr>
        <w:t>。</w:t>
      </w:r>
    </w:p>
    <w:p>
      <w:pPr>
        <w:spacing w:before="120" w:after="120" w:line="400" w:lineRule="exact"/>
        <w:rPr>
          <w:rFonts w:cs="Times New Roman"/>
          <w:color w:val="000000" w:themeColor="text1"/>
          <w:sz w:val="21"/>
          <w:szCs w:val="21"/>
          <w:highlight w:val="none"/>
          <w14:textFill>
            <w14:solidFill>
              <w14:schemeClr w14:val="tx1"/>
            </w14:solidFill>
          </w14:textFill>
        </w:rPr>
      </w:pPr>
      <w:bookmarkStart w:id="51" w:name="_Toc351203490"/>
      <w:r>
        <w:rPr>
          <w:rFonts w:hint="eastAsia"/>
          <w:color w:val="000000" w:themeColor="text1"/>
          <w:sz w:val="21"/>
          <w:szCs w:val="21"/>
          <w:highlight w:val="none"/>
          <w14:textFill>
            <w14:solidFill>
              <w14:schemeClr w14:val="tx1"/>
            </w14:solidFill>
          </w14:textFill>
        </w:rPr>
        <w:t>十、</w:t>
      </w:r>
      <w:r>
        <w:rPr>
          <w:rFonts w:hint="eastAsia" w:ascii="宋体" w:hAnsi="宋体" w:eastAsia="宋体" w:cs="宋体"/>
          <w:color w:val="000000" w:themeColor="text1"/>
          <w:sz w:val="21"/>
          <w:szCs w:val="21"/>
          <w:highlight w:val="none"/>
          <w14:textFill>
            <w14:solidFill>
              <w14:schemeClr w14:val="tx1"/>
            </w14:solidFill>
          </w14:textFill>
        </w:rPr>
        <w:t>签订</w:t>
      </w:r>
      <w:r>
        <w:rPr>
          <w:rFonts w:hint="eastAsia"/>
          <w:color w:val="000000" w:themeColor="text1"/>
          <w:sz w:val="21"/>
          <w:szCs w:val="21"/>
          <w:highlight w:val="none"/>
          <w14:textFill>
            <w14:solidFill>
              <w14:schemeClr w14:val="tx1"/>
            </w14:solidFill>
          </w14:textFill>
        </w:rPr>
        <w:t>地点</w:t>
      </w:r>
      <w:bookmarkEnd w:id="51"/>
    </w:p>
    <w:p>
      <w:pPr>
        <w:spacing w:line="400" w:lineRule="exact"/>
        <w:ind w:firstLine="440" w:firstLineChars="200"/>
        <w:rPr>
          <w:rFonts w:cs="Times New Roman"/>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本合同在</w:t>
      </w:r>
      <w:r>
        <w:rPr>
          <w:rFonts w:hint="eastAsia"/>
          <w:color w:val="000000" w:themeColor="text1"/>
          <w:highlight w:val="none"/>
          <w:u w:val="single"/>
          <w14:textFill>
            <w14:solidFill>
              <w14:schemeClr w14:val="tx1"/>
            </w14:solidFill>
          </w14:textFill>
        </w:rPr>
        <w:t>桂林市</w:t>
      </w:r>
      <w:r>
        <w:rPr>
          <w:rFonts w:hint="eastAsia" w:ascii="宋体" w:hAnsi="宋体" w:eastAsia="宋体" w:cs="宋体"/>
          <w:color w:val="000000" w:themeColor="text1"/>
          <w:highlight w:val="none"/>
          <w14:textFill>
            <w14:solidFill>
              <w14:schemeClr w14:val="tx1"/>
            </w14:solidFill>
          </w14:textFill>
        </w:rPr>
        <w:t>签订</w:t>
      </w:r>
      <w:r>
        <w:rPr>
          <w:rFonts w:hint="eastAsia"/>
          <w:color w:val="000000" w:themeColor="text1"/>
          <w:highlight w:val="none"/>
          <w14:textFill>
            <w14:solidFill>
              <w14:schemeClr w14:val="tx1"/>
            </w14:solidFill>
          </w14:textFill>
        </w:rPr>
        <w:t>。</w:t>
      </w:r>
    </w:p>
    <w:p>
      <w:pPr>
        <w:spacing w:before="120" w:after="120" w:line="400" w:lineRule="exact"/>
        <w:rPr>
          <w:rFonts w:cs="Times New Roman"/>
          <w:color w:val="000000" w:themeColor="text1"/>
          <w:sz w:val="21"/>
          <w:szCs w:val="21"/>
          <w:highlight w:val="none"/>
          <w14:textFill>
            <w14:solidFill>
              <w14:schemeClr w14:val="tx1"/>
            </w14:solidFill>
          </w14:textFill>
        </w:rPr>
      </w:pPr>
      <w:bookmarkStart w:id="52" w:name="_Toc351203491"/>
      <w:r>
        <w:rPr>
          <w:rFonts w:hint="eastAsia"/>
          <w:color w:val="000000" w:themeColor="text1"/>
          <w:sz w:val="21"/>
          <w:szCs w:val="21"/>
          <w:highlight w:val="none"/>
          <w14:textFill>
            <w14:solidFill>
              <w14:schemeClr w14:val="tx1"/>
            </w14:solidFill>
          </w14:textFill>
        </w:rPr>
        <w:t>十一、</w:t>
      </w:r>
      <w:r>
        <w:rPr>
          <w:rFonts w:hint="eastAsia" w:ascii="宋体" w:hAnsi="宋体" w:eastAsia="宋体" w:cs="宋体"/>
          <w:color w:val="000000" w:themeColor="text1"/>
          <w:sz w:val="21"/>
          <w:szCs w:val="21"/>
          <w:highlight w:val="none"/>
          <w14:textFill>
            <w14:solidFill>
              <w14:schemeClr w14:val="tx1"/>
            </w14:solidFill>
          </w14:textFill>
        </w:rPr>
        <w:t>补</w:t>
      </w:r>
      <w:r>
        <w:rPr>
          <w:rFonts w:hint="eastAsia"/>
          <w:color w:val="000000" w:themeColor="text1"/>
          <w:sz w:val="21"/>
          <w:szCs w:val="21"/>
          <w:highlight w:val="none"/>
          <w14:textFill>
            <w14:solidFill>
              <w14:schemeClr w14:val="tx1"/>
            </w14:solidFill>
          </w14:textFill>
        </w:rPr>
        <w:t>充</w:t>
      </w:r>
      <w:r>
        <w:rPr>
          <w:rFonts w:hint="eastAsia" w:ascii="宋体" w:hAnsi="宋体" w:eastAsia="宋体" w:cs="宋体"/>
          <w:color w:val="000000" w:themeColor="text1"/>
          <w:sz w:val="21"/>
          <w:szCs w:val="21"/>
          <w:highlight w:val="none"/>
          <w14:textFill>
            <w14:solidFill>
              <w14:schemeClr w14:val="tx1"/>
            </w14:solidFill>
          </w14:textFill>
        </w:rPr>
        <w:t>协议</w:t>
      </w:r>
      <w:bookmarkEnd w:id="52"/>
    </w:p>
    <w:p>
      <w:pPr>
        <w:spacing w:line="400" w:lineRule="exact"/>
        <w:ind w:firstLine="440" w:firstLineChars="200"/>
        <w:rPr>
          <w:rFonts w:cs="Times New Roman"/>
          <w:b/>
          <w:bCs/>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合同未</w:t>
      </w:r>
      <w:r>
        <w:rPr>
          <w:rFonts w:hint="eastAsia" w:ascii="宋体" w:hAnsi="宋体" w:eastAsia="宋体" w:cs="宋体"/>
          <w:color w:val="000000" w:themeColor="text1"/>
          <w:highlight w:val="none"/>
          <w14:textFill>
            <w14:solidFill>
              <w14:schemeClr w14:val="tx1"/>
            </w14:solidFill>
          </w14:textFill>
        </w:rPr>
        <w:t>尽</w:t>
      </w:r>
      <w:r>
        <w:rPr>
          <w:rFonts w:hint="eastAsia"/>
          <w:color w:val="000000" w:themeColor="text1"/>
          <w:highlight w:val="none"/>
          <w14:textFill>
            <w14:solidFill>
              <w14:schemeClr w14:val="tx1"/>
            </w14:solidFill>
          </w14:textFill>
        </w:rPr>
        <w:t>事宜，合同</w:t>
      </w:r>
      <w:r>
        <w:rPr>
          <w:rFonts w:hint="eastAsia" w:ascii="宋体" w:hAnsi="宋体" w:eastAsia="宋体" w:cs="宋体"/>
          <w:color w:val="000000" w:themeColor="text1"/>
          <w:highlight w:val="none"/>
          <w14:textFill>
            <w14:solidFill>
              <w14:schemeClr w14:val="tx1"/>
            </w14:solidFill>
          </w14:textFill>
        </w:rPr>
        <w:t>当</w:t>
      </w:r>
      <w:r>
        <w:rPr>
          <w:rFonts w:hint="eastAsia"/>
          <w:color w:val="000000" w:themeColor="text1"/>
          <w:highlight w:val="none"/>
          <w14:textFill>
            <w14:solidFill>
              <w14:schemeClr w14:val="tx1"/>
            </w14:solidFill>
          </w14:textFill>
        </w:rPr>
        <w:t>事人另行</w:t>
      </w:r>
      <w:r>
        <w:rPr>
          <w:rFonts w:hint="eastAsia" w:ascii="宋体" w:hAnsi="宋体" w:eastAsia="宋体" w:cs="宋体"/>
          <w:color w:val="000000" w:themeColor="text1"/>
          <w:highlight w:val="none"/>
          <w14:textFill>
            <w14:solidFill>
              <w14:schemeClr w14:val="tx1"/>
            </w14:solidFill>
          </w14:textFill>
        </w:rPr>
        <w:t>签订补</w:t>
      </w:r>
      <w:r>
        <w:rPr>
          <w:rFonts w:hint="eastAsia"/>
          <w:color w:val="000000" w:themeColor="text1"/>
          <w:highlight w:val="none"/>
          <w14:textFill>
            <w14:solidFill>
              <w14:schemeClr w14:val="tx1"/>
            </w14:solidFill>
          </w14:textFill>
        </w:rPr>
        <w:t>充</w:t>
      </w:r>
      <w:r>
        <w:rPr>
          <w:rFonts w:hint="eastAsia" w:ascii="宋体" w:hAnsi="宋体" w:eastAsia="宋体" w:cs="宋体"/>
          <w:color w:val="000000" w:themeColor="text1"/>
          <w:highlight w:val="none"/>
          <w14:textFill>
            <w14:solidFill>
              <w14:schemeClr w14:val="tx1"/>
            </w14:solidFill>
          </w14:textFill>
        </w:rPr>
        <w:t>协议</w:t>
      </w:r>
      <w:r>
        <w:rPr>
          <w:rFonts w:hint="eastAsia"/>
          <w:color w:val="000000" w:themeColor="text1"/>
          <w:highlight w:val="none"/>
          <w14:textFill>
            <w14:solidFill>
              <w14:schemeClr w14:val="tx1"/>
            </w14:solidFill>
          </w14:textFill>
        </w:rPr>
        <w:t>，</w:t>
      </w:r>
      <w:r>
        <w:rPr>
          <w:rFonts w:hint="eastAsia" w:ascii="宋体" w:hAnsi="宋体" w:eastAsia="宋体" w:cs="宋体"/>
          <w:color w:val="000000" w:themeColor="text1"/>
          <w:highlight w:val="none"/>
          <w14:textFill>
            <w14:solidFill>
              <w14:schemeClr w14:val="tx1"/>
            </w14:solidFill>
          </w14:textFill>
        </w:rPr>
        <w:t>补</w:t>
      </w:r>
      <w:r>
        <w:rPr>
          <w:rFonts w:hint="eastAsia"/>
          <w:color w:val="000000" w:themeColor="text1"/>
          <w:highlight w:val="none"/>
          <w14:textFill>
            <w14:solidFill>
              <w14:schemeClr w14:val="tx1"/>
            </w14:solidFill>
          </w14:textFill>
        </w:rPr>
        <w:t>充</w:t>
      </w:r>
      <w:r>
        <w:rPr>
          <w:rFonts w:hint="eastAsia" w:ascii="宋体" w:hAnsi="宋体" w:eastAsia="宋体" w:cs="宋体"/>
          <w:color w:val="000000" w:themeColor="text1"/>
          <w:highlight w:val="none"/>
          <w14:textFill>
            <w14:solidFill>
              <w14:schemeClr w14:val="tx1"/>
            </w14:solidFill>
          </w14:textFill>
        </w:rPr>
        <w:t>协议</w:t>
      </w:r>
      <w:r>
        <w:rPr>
          <w:rFonts w:hint="eastAsia"/>
          <w:color w:val="000000" w:themeColor="text1"/>
          <w:highlight w:val="none"/>
          <w14:textFill>
            <w14:solidFill>
              <w14:schemeClr w14:val="tx1"/>
            </w14:solidFill>
          </w14:textFill>
        </w:rPr>
        <w:t>是合同的</w:t>
      </w:r>
      <w:r>
        <w:rPr>
          <w:rFonts w:hint="eastAsia" w:ascii="宋体" w:hAnsi="宋体" w:eastAsia="宋体" w:cs="宋体"/>
          <w:color w:val="000000" w:themeColor="text1"/>
          <w:highlight w:val="none"/>
          <w14:textFill>
            <w14:solidFill>
              <w14:schemeClr w14:val="tx1"/>
            </w14:solidFill>
          </w14:textFill>
        </w:rPr>
        <w:t>组</w:t>
      </w:r>
      <w:r>
        <w:rPr>
          <w:rFonts w:hint="eastAsia"/>
          <w:color w:val="000000" w:themeColor="text1"/>
          <w:highlight w:val="none"/>
          <w14:textFill>
            <w14:solidFill>
              <w14:schemeClr w14:val="tx1"/>
            </w14:solidFill>
          </w14:textFill>
        </w:rPr>
        <w:t>成部分。</w:t>
      </w:r>
    </w:p>
    <w:p>
      <w:pPr>
        <w:spacing w:before="120" w:after="120" w:line="400" w:lineRule="exact"/>
        <w:rPr>
          <w:rFonts w:cs="Times New Roman"/>
          <w:color w:val="000000" w:themeColor="text1"/>
          <w:sz w:val="21"/>
          <w:szCs w:val="21"/>
          <w:highlight w:val="none"/>
          <w14:textFill>
            <w14:solidFill>
              <w14:schemeClr w14:val="tx1"/>
            </w14:solidFill>
          </w14:textFill>
        </w:rPr>
      </w:pPr>
      <w:bookmarkStart w:id="53" w:name="_Toc351203492"/>
      <w:r>
        <w:rPr>
          <w:rFonts w:hint="eastAsia"/>
          <w:color w:val="000000" w:themeColor="text1"/>
          <w:sz w:val="21"/>
          <w:szCs w:val="21"/>
          <w:highlight w:val="none"/>
          <w14:textFill>
            <w14:solidFill>
              <w14:schemeClr w14:val="tx1"/>
            </w14:solidFill>
          </w14:textFill>
        </w:rPr>
        <w:t>十二、合同生效</w:t>
      </w:r>
      <w:bookmarkEnd w:id="53"/>
    </w:p>
    <w:p>
      <w:pPr>
        <w:spacing w:line="400" w:lineRule="exact"/>
        <w:ind w:firstLine="440" w:firstLineChars="200"/>
        <w:rPr>
          <w:rFonts w:cs="Times New Roman"/>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本合同自生效。</w:t>
      </w:r>
    </w:p>
    <w:p>
      <w:pPr>
        <w:spacing w:before="120" w:after="120" w:line="400" w:lineRule="exact"/>
        <w:rPr>
          <w:rFonts w:cs="Times New Roman"/>
          <w:color w:val="000000" w:themeColor="text1"/>
          <w:sz w:val="21"/>
          <w:szCs w:val="21"/>
          <w:highlight w:val="none"/>
          <w14:textFill>
            <w14:solidFill>
              <w14:schemeClr w14:val="tx1"/>
            </w14:solidFill>
          </w14:textFill>
        </w:rPr>
      </w:pPr>
      <w:bookmarkStart w:id="54" w:name="_Toc351203493"/>
      <w:r>
        <w:rPr>
          <w:rFonts w:hint="eastAsia"/>
          <w:color w:val="000000" w:themeColor="text1"/>
          <w:sz w:val="21"/>
          <w:szCs w:val="21"/>
          <w:highlight w:val="none"/>
          <w14:textFill>
            <w14:solidFill>
              <w14:schemeClr w14:val="tx1"/>
            </w14:solidFill>
          </w14:textFill>
        </w:rPr>
        <w:t>十三、合同</w:t>
      </w:r>
      <w:r>
        <w:rPr>
          <w:rFonts w:hint="eastAsia" w:ascii="宋体" w:hAnsi="宋体" w:eastAsia="宋体" w:cs="宋体"/>
          <w:color w:val="000000" w:themeColor="text1"/>
          <w:sz w:val="21"/>
          <w:szCs w:val="21"/>
          <w:highlight w:val="none"/>
          <w14:textFill>
            <w14:solidFill>
              <w14:schemeClr w14:val="tx1"/>
            </w14:solidFill>
          </w14:textFill>
        </w:rPr>
        <w:t>份数</w:t>
      </w:r>
      <w:bookmarkEnd w:id="54"/>
    </w:p>
    <w:p>
      <w:pPr>
        <w:spacing w:line="400" w:lineRule="exact"/>
        <w:ind w:firstLine="440" w:firstLineChars="200"/>
        <w:rPr>
          <w:rFonts w:cs="Times New Roman"/>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本合同一式</w:t>
      </w:r>
      <w:r>
        <w:rPr>
          <w:color w:val="000000" w:themeColor="text1"/>
          <w:highlight w:val="none"/>
          <w:u w:val="single"/>
          <w14:textFill>
            <w14:solidFill>
              <w14:schemeClr w14:val="tx1"/>
            </w14:solidFill>
          </w14:textFill>
        </w:rPr>
        <w:t xml:space="preserve"> </w:t>
      </w:r>
      <w:r>
        <w:rPr>
          <w:rFonts w:hint="eastAsia"/>
          <w:color w:val="000000" w:themeColor="text1"/>
          <w:highlight w:val="none"/>
          <w:u w:val="single"/>
          <w14:textFill>
            <w14:solidFill>
              <w14:schemeClr w14:val="tx1"/>
            </w14:solidFill>
          </w14:textFill>
        </w:rPr>
        <w:t>拾</w:t>
      </w:r>
      <w:r>
        <w:rPr>
          <w:rFonts w:hint="eastAsia"/>
          <w:color w:val="000000" w:themeColor="text1"/>
          <w:highlight w:val="none"/>
          <w:u w:val="single"/>
          <w:lang w:val="en-US"/>
          <w14:textFill>
            <w14:solidFill>
              <w14:schemeClr w14:val="tx1"/>
            </w14:solidFill>
          </w14:textFill>
        </w:rPr>
        <w:t>壹</w:t>
      </w:r>
      <w:r>
        <w:rPr>
          <w:color w:val="000000" w:themeColor="text1"/>
          <w:highlight w:val="none"/>
          <w:u w:val="single"/>
          <w14:textFill>
            <w14:solidFill>
              <w14:schemeClr w14:val="tx1"/>
            </w14:solidFill>
          </w14:textFill>
        </w:rPr>
        <w:t xml:space="preserve"> </w:t>
      </w:r>
      <w:r>
        <w:rPr>
          <w:rFonts w:hint="eastAsia" w:ascii="宋体" w:hAnsi="宋体" w:eastAsia="宋体" w:cs="宋体"/>
          <w:color w:val="000000" w:themeColor="text1"/>
          <w:highlight w:val="none"/>
          <w14:textFill>
            <w14:solidFill>
              <w14:schemeClr w14:val="tx1"/>
            </w14:solidFill>
          </w14:textFill>
        </w:rPr>
        <w:t>份</w:t>
      </w:r>
      <w:r>
        <w:rPr>
          <w:rFonts w:hint="eastAsia"/>
          <w:color w:val="000000" w:themeColor="text1"/>
          <w:highlight w:val="none"/>
          <w14:textFill>
            <w14:solidFill>
              <w14:schemeClr w14:val="tx1"/>
            </w14:solidFill>
          </w14:textFill>
        </w:rPr>
        <w:t>，均具有同等法律效力，</w:t>
      </w:r>
      <w:r>
        <w:rPr>
          <w:rFonts w:hint="eastAsia" w:ascii="宋体" w:hAnsi="宋体" w:eastAsia="宋体" w:cs="宋体"/>
          <w:color w:val="000000" w:themeColor="text1"/>
          <w:highlight w:val="none"/>
          <w14:textFill>
            <w14:solidFill>
              <w14:schemeClr w14:val="tx1"/>
            </w14:solidFill>
          </w14:textFill>
        </w:rPr>
        <w:t>发</w:t>
      </w:r>
      <w:r>
        <w:rPr>
          <w:rFonts w:hint="eastAsia"/>
          <w:color w:val="000000" w:themeColor="text1"/>
          <w:highlight w:val="none"/>
          <w14:textFill>
            <w14:solidFill>
              <w14:schemeClr w14:val="tx1"/>
            </w14:solidFill>
          </w14:textFill>
        </w:rPr>
        <w:t>包人</w:t>
      </w:r>
      <w:r>
        <w:rPr>
          <w:rFonts w:hint="eastAsia" w:ascii="宋体" w:hAnsi="宋体" w:eastAsia="宋体" w:cs="宋体"/>
          <w:color w:val="000000" w:themeColor="text1"/>
          <w:highlight w:val="none"/>
          <w14:textFill>
            <w14:solidFill>
              <w14:schemeClr w14:val="tx1"/>
            </w14:solidFill>
          </w14:textFill>
        </w:rPr>
        <w:t>执</w:t>
      </w:r>
      <w:r>
        <w:rPr>
          <w:color w:val="000000" w:themeColor="text1"/>
          <w:highlight w:val="none"/>
          <w:u w:val="single"/>
          <w14:textFill>
            <w14:solidFill>
              <w14:schemeClr w14:val="tx1"/>
            </w14:solidFill>
          </w14:textFill>
        </w:rPr>
        <w:t xml:space="preserve"> </w:t>
      </w:r>
      <w:r>
        <w:rPr>
          <w:rFonts w:hint="eastAsia"/>
          <w:color w:val="000000" w:themeColor="text1"/>
          <w:highlight w:val="none"/>
          <w:u w:val="single"/>
          <w:lang w:val="en-US"/>
          <w14:textFill>
            <w14:solidFill>
              <w14:schemeClr w14:val="tx1"/>
            </w14:solidFill>
          </w14:textFill>
        </w:rPr>
        <w:t>肆</w:t>
      </w:r>
      <w:r>
        <w:rPr>
          <w:color w:val="000000" w:themeColor="text1"/>
          <w:highlight w:val="none"/>
          <w:u w:val="single"/>
          <w14:textFill>
            <w14:solidFill>
              <w14:schemeClr w14:val="tx1"/>
            </w14:solidFill>
          </w14:textFill>
        </w:rPr>
        <w:t xml:space="preserve"> </w:t>
      </w:r>
      <w:r>
        <w:rPr>
          <w:rFonts w:hint="eastAsia" w:ascii="宋体" w:hAnsi="宋体" w:eastAsia="宋体" w:cs="宋体"/>
          <w:color w:val="000000" w:themeColor="text1"/>
          <w:highlight w:val="none"/>
          <w14:textFill>
            <w14:solidFill>
              <w14:schemeClr w14:val="tx1"/>
            </w14:solidFill>
          </w14:textFill>
        </w:rPr>
        <w:t>份</w:t>
      </w:r>
      <w:r>
        <w:rPr>
          <w:rFonts w:hint="eastAsia"/>
          <w:color w:val="000000" w:themeColor="text1"/>
          <w:highlight w:val="none"/>
          <w14:textFill>
            <w14:solidFill>
              <w14:schemeClr w14:val="tx1"/>
            </w14:solidFill>
          </w14:textFill>
        </w:rPr>
        <w:t>，承包人</w:t>
      </w:r>
      <w:r>
        <w:rPr>
          <w:rFonts w:hint="eastAsia" w:ascii="宋体" w:hAnsi="宋体" w:eastAsia="宋体" w:cs="宋体"/>
          <w:color w:val="000000" w:themeColor="text1"/>
          <w:highlight w:val="none"/>
          <w14:textFill>
            <w14:solidFill>
              <w14:schemeClr w14:val="tx1"/>
            </w14:solidFill>
          </w14:textFill>
        </w:rPr>
        <w:t>执</w:t>
      </w:r>
      <w:r>
        <w:rPr>
          <w:color w:val="000000" w:themeColor="text1"/>
          <w:highlight w:val="none"/>
          <w:u w:val="single"/>
          <w14:textFill>
            <w14:solidFill>
              <w14:schemeClr w14:val="tx1"/>
            </w14:solidFill>
          </w14:textFill>
        </w:rPr>
        <w:t xml:space="preserve">  </w:t>
      </w:r>
      <w:r>
        <w:rPr>
          <w:rFonts w:hint="eastAsia"/>
          <w:color w:val="000000" w:themeColor="text1"/>
          <w:highlight w:val="none"/>
          <w:u w:val="single"/>
          <w14:textFill>
            <w14:solidFill>
              <w14:schemeClr w14:val="tx1"/>
            </w14:solidFill>
          </w14:textFill>
        </w:rPr>
        <w:t>肆</w:t>
      </w:r>
      <w:r>
        <w:rPr>
          <w:color w:val="000000" w:themeColor="text1"/>
          <w:highlight w:val="none"/>
          <w:u w:val="single"/>
          <w14:textFill>
            <w14:solidFill>
              <w14:schemeClr w14:val="tx1"/>
            </w14:solidFill>
          </w14:textFill>
        </w:rPr>
        <w:t xml:space="preserve"> </w:t>
      </w:r>
      <w:r>
        <w:rPr>
          <w:rFonts w:hint="eastAsia" w:ascii="宋体" w:hAnsi="宋体" w:eastAsia="宋体" w:cs="宋体"/>
          <w:color w:val="000000" w:themeColor="text1"/>
          <w:highlight w:val="none"/>
          <w14:textFill>
            <w14:solidFill>
              <w14:schemeClr w14:val="tx1"/>
            </w14:solidFill>
          </w14:textFill>
        </w:rPr>
        <w:t>份</w:t>
      </w:r>
      <w:r>
        <w:rPr>
          <w:rFonts w:hint="eastAsia"/>
          <w:color w:val="000000" w:themeColor="text1"/>
          <w:highlight w:val="none"/>
          <w14:textFill>
            <w14:solidFill>
              <w14:schemeClr w14:val="tx1"/>
            </w14:solidFill>
          </w14:textFill>
        </w:rPr>
        <w:t>，政府采</w:t>
      </w:r>
      <w:r>
        <w:rPr>
          <w:rFonts w:hint="eastAsia" w:ascii="宋体" w:hAnsi="宋体" w:eastAsia="宋体" w:cs="宋体"/>
          <w:color w:val="000000" w:themeColor="text1"/>
          <w:highlight w:val="none"/>
          <w14:textFill>
            <w14:solidFill>
              <w14:schemeClr w14:val="tx1"/>
            </w14:solidFill>
          </w14:textFill>
        </w:rPr>
        <w:t>购</w:t>
      </w:r>
      <w:r>
        <w:rPr>
          <w:rFonts w:hint="eastAsia"/>
          <w:color w:val="000000" w:themeColor="text1"/>
          <w:highlight w:val="none"/>
          <w14:textFill>
            <w14:solidFill>
              <w14:schemeClr w14:val="tx1"/>
            </w14:solidFill>
          </w14:textFill>
        </w:rPr>
        <w:t>管理</w:t>
      </w:r>
      <w:r>
        <w:rPr>
          <w:rFonts w:hint="eastAsia" w:ascii="宋体" w:hAnsi="宋体" w:eastAsia="宋体" w:cs="宋体"/>
          <w:color w:val="000000" w:themeColor="text1"/>
          <w:highlight w:val="none"/>
          <w14:textFill>
            <w14:solidFill>
              <w14:schemeClr w14:val="tx1"/>
            </w14:solidFill>
          </w14:textFill>
        </w:rPr>
        <w:t>办</w:t>
      </w:r>
      <w:r>
        <w:rPr>
          <w:rFonts w:hint="eastAsia"/>
          <w:color w:val="000000" w:themeColor="text1"/>
          <w:highlight w:val="none"/>
          <w14:textFill>
            <w14:solidFill>
              <w14:schemeClr w14:val="tx1"/>
            </w14:solidFill>
          </w14:textFill>
        </w:rPr>
        <w:t>公室</w:t>
      </w:r>
      <w:r>
        <w:rPr>
          <w:color w:val="000000" w:themeColor="text1"/>
          <w:highlight w:val="none"/>
          <w:u w:val="single"/>
          <w14:textFill>
            <w14:solidFill>
              <w14:schemeClr w14:val="tx1"/>
            </w14:solidFill>
          </w14:textFill>
        </w:rPr>
        <w:t xml:space="preserve"> </w:t>
      </w:r>
      <w:r>
        <w:rPr>
          <w:rFonts w:hint="eastAsia"/>
          <w:color w:val="000000" w:themeColor="text1"/>
          <w:highlight w:val="none"/>
          <w:u w:val="single"/>
          <w14:textFill>
            <w14:solidFill>
              <w14:schemeClr w14:val="tx1"/>
            </w14:solidFill>
          </w14:textFill>
        </w:rPr>
        <w:t>壹</w:t>
      </w:r>
      <w:r>
        <w:rPr>
          <w:color w:val="000000" w:themeColor="text1"/>
          <w:highlight w:val="none"/>
          <w:u w:val="single"/>
          <w14:textFill>
            <w14:solidFill>
              <w14:schemeClr w14:val="tx1"/>
            </w14:solidFill>
          </w14:textFill>
        </w:rPr>
        <w:t xml:space="preserve"> </w:t>
      </w:r>
      <w:r>
        <w:rPr>
          <w:rFonts w:hint="eastAsia" w:ascii="宋体" w:hAnsi="宋体" w:eastAsia="宋体" w:cs="宋体"/>
          <w:color w:val="000000" w:themeColor="text1"/>
          <w:highlight w:val="none"/>
          <w14:textFill>
            <w14:solidFill>
              <w14:schemeClr w14:val="tx1"/>
            </w14:solidFill>
          </w14:textFill>
        </w:rPr>
        <w:t>份</w:t>
      </w:r>
      <w:r>
        <w:rPr>
          <w:rFonts w:hint="eastAsia"/>
          <w:color w:val="000000" w:themeColor="text1"/>
          <w:highlight w:val="none"/>
          <w14:textFill>
            <w14:solidFill>
              <w14:schemeClr w14:val="tx1"/>
            </w14:solidFill>
          </w14:textFill>
        </w:rPr>
        <w:t>，采</w:t>
      </w:r>
      <w:r>
        <w:rPr>
          <w:rFonts w:hint="eastAsia" w:ascii="宋体" w:hAnsi="宋体" w:eastAsia="宋体" w:cs="宋体"/>
          <w:color w:val="000000" w:themeColor="text1"/>
          <w:highlight w:val="none"/>
          <w14:textFill>
            <w14:solidFill>
              <w14:schemeClr w14:val="tx1"/>
            </w14:solidFill>
          </w14:textFill>
        </w:rPr>
        <w:t>购</w:t>
      </w:r>
      <w:r>
        <w:rPr>
          <w:rFonts w:hint="eastAsia"/>
          <w:color w:val="000000" w:themeColor="text1"/>
          <w:highlight w:val="none"/>
          <w14:textFill>
            <w14:solidFill>
              <w14:schemeClr w14:val="tx1"/>
            </w14:solidFill>
          </w14:textFill>
        </w:rPr>
        <w:t>代理机</w:t>
      </w:r>
      <w:r>
        <w:rPr>
          <w:rFonts w:hint="eastAsia" w:ascii="宋体" w:hAnsi="宋体" w:eastAsia="宋体" w:cs="宋体"/>
          <w:color w:val="000000" w:themeColor="text1"/>
          <w:highlight w:val="none"/>
          <w14:textFill>
            <w14:solidFill>
              <w14:schemeClr w14:val="tx1"/>
            </w14:solidFill>
          </w14:textFill>
        </w:rPr>
        <w:t>构</w:t>
      </w:r>
      <w:r>
        <w:rPr>
          <w:color w:val="000000" w:themeColor="text1"/>
          <w:highlight w:val="none"/>
          <w:u w:val="single"/>
          <w14:textFill>
            <w14:solidFill>
              <w14:schemeClr w14:val="tx1"/>
            </w14:solidFill>
          </w14:textFill>
        </w:rPr>
        <w:t xml:space="preserve"> </w:t>
      </w:r>
      <w:r>
        <w:rPr>
          <w:rFonts w:hint="eastAsia"/>
          <w:color w:val="000000" w:themeColor="text1"/>
          <w:highlight w:val="none"/>
          <w:u w:val="single"/>
          <w14:textFill>
            <w14:solidFill>
              <w14:schemeClr w14:val="tx1"/>
            </w14:solidFill>
          </w14:textFill>
        </w:rPr>
        <w:t>壹</w:t>
      </w:r>
      <w:r>
        <w:rPr>
          <w:color w:val="000000" w:themeColor="text1"/>
          <w:highlight w:val="none"/>
          <w:u w:val="single"/>
          <w14:textFill>
            <w14:solidFill>
              <w14:schemeClr w14:val="tx1"/>
            </w14:solidFill>
          </w14:textFill>
        </w:rPr>
        <w:t xml:space="preserve"> </w:t>
      </w:r>
      <w:r>
        <w:rPr>
          <w:rFonts w:hint="eastAsia" w:ascii="宋体" w:hAnsi="宋体" w:eastAsia="宋体" w:cs="宋体"/>
          <w:color w:val="000000" w:themeColor="text1"/>
          <w:highlight w:val="none"/>
          <w14:textFill>
            <w14:solidFill>
              <w14:schemeClr w14:val="tx1"/>
            </w14:solidFill>
          </w14:textFill>
        </w:rPr>
        <w:t>份</w:t>
      </w:r>
      <w:r>
        <w:rPr>
          <w:color w:val="000000" w:themeColor="text1"/>
          <w:highlight w:val="none"/>
          <w14:textFill>
            <w14:solidFill>
              <w14:schemeClr w14:val="tx1"/>
            </w14:solidFill>
          </w14:textFill>
        </w:rPr>
        <w:t xml:space="preserve">, </w:t>
      </w:r>
      <w:r>
        <w:rPr>
          <w:rFonts w:hint="eastAsia"/>
          <w:color w:val="000000" w:themeColor="text1"/>
          <w:highlight w:val="none"/>
          <w14:textFill>
            <w14:solidFill>
              <w14:schemeClr w14:val="tx1"/>
            </w14:solidFill>
          </w14:textFill>
        </w:rPr>
        <w:t>送</w:t>
      </w:r>
      <w:r>
        <w:rPr>
          <w:rFonts w:hint="eastAsia" w:ascii="宋体" w:hAnsi="宋体" w:eastAsia="宋体" w:cs="宋体"/>
          <w:color w:val="000000" w:themeColor="text1"/>
          <w:highlight w:val="none"/>
          <w14:textFill>
            <w14:solidFill>
              <w14:schemeClr w14:val="tx1"/>
            </w14:solidFill>
          </w14:textFill>
        </w:rPr>
        <w:t>审时</w:t>
      </w:r>
      <w:r>
        <w:rPr>
          <w:rFonts w:hint="eastAsia"/>
          <w:color w:val="000000" w:themeColor="text1"/>
          <w:highlight w:val="none"/>
          <w14:textFill>
            <w14:solidFill>
              <w14:schemeClr w14:val="tx1"/>
            </w14:solidFill>
          </w14:textFill>
        </w:rPr>
        <w:t>送桂林市</w:t>
      </w:r>
      <w:r>
        <w:rPr>
          <w:rFonts w:hint="eastAsia" w:ascii="宋体" w:hAnsi="宋体" w:eastAsia="宋体" w:cs="宋体"/>
          <w:color w:val="000000" w:themeColor="text1"/>
          <w:highlight w:val="none"/>
          <w14:textFill>
            <w14:solidFill>
              <w14:schemeClr w14:val="tx1"/>
            </w14:solidFill>
          </w14:textFill>
        </w:rPr>
        <w:t>财</w:t>
      </w:r>
      <w:r>
        <w:rPr>
          <w:rFonts w:hint="eastAsia"/>
          <w:color w:val="000000" w:themeColor="text1"/>
          <w:highlight w:val="none"/>
          <w14:textFill>
            <w14:solidFill>
              <w14:schemeClr w14:val="tx1"/>
            </w14:solidFill>
          </w14:textFill>
        </w:rPr>
        <w:t>政局</w:t>
      </w:r>
      <w:r>
        <w:rPr>
          <w:color w:val="000000" w:themeColor="text1"/>
          <w:highlight w:val="none"/>
          <w:u w:val="single"/>
          <w14:textFill>
            <w14:solidFill>
              <w14:schemeClr w14:val="tx1"/>
            </w14:solidFill>
          </w14:textFill>
        </w:rPr>
        <w:t xml:space="preserve"> </w:t>
      </w:r>
      <w:r>
        <w:rPr>
          <w:rFonts w:hint="eastAsia"/>
          <w:color w:val="000000" w:themeColor="text1"/>
          <w:highlight w:val="none"/>
          <w:u w:val="single"/>
          <w14:textFill>
            <w14:solidFill>
              <w14:schemeClr w14:val="tx1"/>
            </w14:solidFill>
          </w14:textFill>
        </w:rPr>
        <w:t>壹</w:t>
      </w:r>
      <w:r>
        <w:rPr>
          <w:color w:val="000000" w:themeColor="text1"/>
          <w:highlight w:val="none"/>
          <w:u w:val="single"/>
          <w14:textFill>
            <w14:solidFill>
              <w14:schemeClr w14:val="tx1"/>
            </w14:solidFill>
          </w14:textFill>
        </w:rPr>
        <w:t xml:space="preserve"> </w:t>
      </w:r>
      <w:r>
        <w:rPr>
          <w:rFonts w:hint="eastAsia" w:ascii="宋体" w:hAnsi="宋体" w:eastAsia="宋体" w:cs="宋体"/>
          <w:color w:val="000000" w:themeColor="text1"/>
          <w:highlight w:val="none"/>
          <w14:textFill>
            <w14:solidFill>
              <w14:schemeClr w14:val="tx1"/>
            </w14:solidFill>
          </w14:textFill>
        </w:rPr>
        <w:t>份</w:t>
      </w:r>
      <w:r>
        <w:rPr>
          <w:rFonts w:hint="eastAsia"/>
          <w:color w:val="000000" w:themeColor="text1"/>
          <w:highlight w:val="none"/>
          <w14:textFill>
            <w14:solidFill>
              <w14:schemeClr w14:val="tx1"/>
            </w14:solidFill>
          </w14:textFill>
        </w:rPr>
        <w:t>。</w:t>
      </w:r>
    </w:p>
    <w:p>
      <w:pPr>
        <w:rPr>
          <w:rFonts w:cs="Times New Roman"/>
          <w:color w:val="000000" w:themeColor="text1"/>
          <w:highlight w:val="none"/>
          <w14:textFill>
            <w14:solidFill>
              <w14:schemeClr w14:val="tx1"/>
            </w14:solidFill>
          </w14:textFill>
        </w:rPr>
      </w:pPr>
      <w:r>
        <w:rPr>
          <w:rFonts w:cs="Times New Roman"/>
          <w:color w:val="000000" w:themeColor="text1"/>
          <w:highlight w:val="none"/>
          <w14:textFill>
            <w14:solidFill>
              <w14:schemeClr w14:val="tx1"/>
            </w14:solidFill>
          </w14:textFill>
        </w:rPr>
        <w:br w:type="page"/>
      </w:r>
    </w:p>
    <w:p>
      <w:pPr>
        <w:spacing w:line="400" w:lineRule="exact"/>
        <w:rPr>
          <w:rFonts w:cs="Times New Roman"/>
          <w:color w:val="000000" w:themeColor="text1"/>
          <w:highlight w:val="none"/>
          <w14:textFill>
            <w14:solidFill>
              <w14:schemeClr w14:val="tx1"/>
            </w14:solidFill>
          </w14:textFill>
        </w:rPr>
      </w:pPr>
    </w:p>
    <w:p>
      <w:pPr>
        <w:spacing w:line="400" w:lineRule="exact"/>
        <w:rPr>
          <w:rFonts w:cs="Times New Roman"/>
          <w:color w:val="000000" w:themeColor="text1"/>
          <w:highlight w:val="none"/>
          <w14:textFill>
            <w14:solidFill>
              <w14:schemeClr w14:val="tx1"/>
            </w14:solidFill>
          </w14:textFill>
        </w:rPr>
      </w:pPr>
    </w:p>
    <w:p>
      <w:pPr>
        <w:spacing w:line="400" w:lineRule="exact"/>
        <w:rPr>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发</w:t>
      </w:r>
      <w:r>
        <w:rPr>
          <w:rFonts w:hint="eastAsia"/>
          <w:color w:val="000000" w:themeColor="text1"/>
          <w:highlight w:val="none"/>
          <w14:textFill>
            <w14:solidFill>
              <w14:schemeClr w14:val="tx1"/>
            </w14:solidFill>
          </w14:textFill>
        </w:rPr>
        <w:t>包人：</w:t>
      </w:r>
      <w:r>
        <w:rPr>
          <w:color w:val="000000" w:themeColor="text1"/>
          <w:highlight w:val="none"/>
          <w14:textFill>
            <w14:solidFill>
              <w14:schemeClr w14:val="tx1"/>
            </w14:solidFill>
          </w14:textFill>
        </w:rPr>
        <w:t xml:space="preserve">  (</w:t>
      </w:r>
      <w:r>
        <w:rPr>
          <w:rFonts w:hint="eastAsia"/>
          <w:color w:val="000000" w:themeColor="text1"/>
          <w:highlight w:val="none"/>
          <w14:textFill>
            <w14:solidFill>
              <w14:schemeClr w14:val="tx1"/>
            </w14:solidFill>
          </w14:textFill>
        </w:rPr>
        <w:t>公章</w:t>
      </w:r>
      <w:r>
        <w:rPr>
          <w:color w:val="000000" w:themeColor="text1"/>
          <w:highlight w:val="none"/>
          <w14:textFill>
            <w14:solidFill>
              <w14:schemeClr w14:val="tx1"/>
            </w14:solidFill>
          </w14:textFill>
        </w:rPr>
        <w:t xml:space="preserve">)                  </w:t>
      </w:r>
      <w:r>
        <w:rPr>
          <w:color w:val="000000" w:themeColor="text1"/>
          <w:highlight w:val="none"/>
          <w:lang w:val="en-US"/>
          <w14:textFill>
            <w14:solidFill>
              <w14:schemeClr w14:val="tx1"/>
            </w14:solidFill>
          </w14:textFill>
        </w:rPr>
        <w:t xml:space="preserve">          </w:t>
      </w:r>
      <w:r>
        <w:rPr>
          <w:color w:val="000000" w:themeColor="text1"/>
          <w:highlight w:val="none"/>
          <w14:textFill>
            <w14:solidFill>
              <w14:schemeClr w14:val="tx1"/>
            </w14:solidFill>
          </w14:textFill>
        </w:rPr>
        <w:t xml:space="preserve"> </w:t>
      </w:r>
      <w:r>
        <w:rPr>
          <w:rFonts w:hint="eastAsia"/>
          <w:color w:val="000000" w:themeColor="text1"/>
          <w:highlight w:val="none"/>
          <w14:textFill>
            <w14:solidFill>
              <w14:schemeClr w14:val="tx1"/>
            </w14:solidFill>
          </w14:textFill>
        </w:rPr>
        <w:t>承包人：</w:t>
      </w:r>
      <w:r>
        <w:rPr>
          <w:color w:val="000000" w:themeColor="text1"/>
          <w:highlight w:val="none"/>
          <w14:textFill>
            <w14:solidFill>
              <w14:schemeClr w14:val="tx1"/>
            </w14:solidFill>
          </w14:textFill>
        </w:rPr>
        <w:t xml:space="preserve">  (</w:t>
      </w:r>
      <w:r>
        <w:rPr>
          <w:rFonts w:hint="eastAsia"/>
          <w:color w:val="000000" w:themeColor="text1"/>
          <w:highlight w:val="none"/>
          <w14:textFill>
            <w14:solidFill>
              <w14:schemeClr w14:val="tx1"/>
            </w14:solidFill>
          </w14:textFill>
        </w:rPr>
        <w:t>公章</w:t>
      </w:r>
      <w:r>
        <w:rPr>
          <w:color w:val="000000" w:themeColor="text1"/>
          <w:highlight w:val="none"/>
          <w14:textFill>
            <w14:solidFill>
              <w14:schemeClr w14:val="tx1"/>
            </w14:solidFill>
          </w14:textFill>
        </w:rPr>
        <w:t>)</w:t>
      </w:r>
    </w:p>
    <w:p>
      <w:pPr>
        <w:spacing w:line="400" w:lineRule="exact"/>
        <w:rPr>
          <w:rFonts w:cs="Times New Roman"/>
          <w:color w:val="000000" w:themeColor="text1"/>
          <w:highlight w:val="none"/>
          <w:u w:val="single"/>
          <w14:textFill>
            <w14:solidFill>
              <w14:schemeClr w14:val="tx1"/>
            </w14:solidFill>
          </w14:textFill>
        </w:rPr>
      </w:pPr>
    </w:p>
    <w:p>
      <w:pPr>
        <w:spacing w:line="400" w:lineRule="exact"/>
        <w:rPr>
          <w:rFonts w:cs="Times New Roman"/>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法定代表人或其委托代理人：</w:t>
      </w:r>
      <w:r>
        <w:rPr>
          <w:color w:val="000000" w:themeColor="text1"/>
          <w:highlight w:val="none"/>
          <w:lang w:val="en-US"/>
          <w14:textFill>
            <w14:solidFill>
              <w14:schemeClr w14:val="tx1"/>
            </w14:solidFill>
          </w14:textFill>
        </w:rPr>
        <w:t xml:space="preserve">          </w:t>
      </w:r>
      <w:r>
        <w:rPr>
          <w:rFonts w:hint="eastAsia"/>
          <w:color w:val="000000" w:themeColor="text1"/>
          <w:highlight w:val="none"/>
          <w14:textFill>
            <w14:solidFill>
              <w14:schemeClr w14:val="tx1"/>
            </w14:solidFill>
          </w14:textFill>
        </w:rPr>
        <w:t>法定代表人或其委托代理人：</w:t>
      </w:r>
    </w:p>
    <w:p>
      <w:pPr>
        <w:spacing w:line="400" w:lineRule="exact"/>
        <w:rPr>
          <w:rFonts w:cs="Times New Roman"/>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w:t>
      </w:r>
      <w:r>
        <w:rPr>
          <w:rFonts w:hint="eastAsia" w:ascii="宋体" w:hAnsi="宋体" w:eastAsia="宋体" w:cs="宋体"/>
          <w:color w:val="000000" w:themeColor="text1"/>
          <w:highlight w:val="none"/>
          <w14:textFill>
            <w14:solidFill>
              <w14:schemeClr w14:val="tx1"/>
            </w14:solidFill>
          </w14:textFill>
        </w:rPr>
        <w:t>签</w:t>
      </w:r>
      <w:r>
        <w:rPr>
          <w:rFonts w:hint="eastAsia"/>
          <w:color w:val="000000" w:themeColor="text1"/>
          <w:highlight w:val="none"/>
          <w14:textFill>
            <w14:solidFill>
              <w14:schemeClr w14:val="tx1"/>
            </w14:solidFill>
          </w14:textFill>
        </w:rPr>
        <w:t>字）</w:t>
      </w:r>
      <w:r>
        <w:rPr>
          <w:color w:val="000000" w:themeColor="text1"/>
          <w:highlight w:val="none"/>
          <w14:textFill>
            <w14:solidFill>
              <w14:schemeClr w14:val="tx1"/>
            </w14:solidFill>
          </w14:textFill>
        </w:rPr>
        <w:t xml:space="preserve">    </w:t>
      </w:r>
      <w:r>
        <w:rPr>
          <w:color w:val="000000" w:themeColor="text1"/>
          <w:highlight w:val="none"/>
          <w:lang w:val="en-US"/>
          <w14:textFill>
            <w14:solidFill>
              <w14:schemeClr w14:val="tx1"/>
            </w14:solidFill>
          </w14:textFill>
        </w:rPr>
        <w:t xml:space="preserve">                                </w:t>
      </w:r>
      <w:r>
        <w:rPr>
          <w:color w:val="000000" w:themeColor="text1"/>
          <w:highlight w:val="none"/>
          <w14:textFill>
            <w14:solidFill>
              <w14:schemeClr w14:val="tx1"/>
            </w14:solidFill>
          </w14:textFill>
        </w:rPr>
        <w:t xml:space="preserve"> </w:t>
      </w:r>
      <w:r>
        <w:rPr>
          <w:rFonts w:hint="eastAsia"/>
          <w:color w:val="000000" w:themeColor="text1"/>
          <w:highlight w:val="none"/>
          <w14:textFill>
            <w14:solidFill>
              <w14:schemeClr w14:val="tx1"/>
            </w14:solidFill>
          </w14:textFill>
        </w:rPr>
        <w:t>（</w:t>
      </w:r>
      <w:r>
        <w:rPr>
          <w:rFonts w:hint="eastAsia" w:ascii="宋体" w:hAnsi="宋体" w:eastAsia="宋体" w:cs="宋体"/>
          <w:color w:val="000000" w:themeColor="text1"/>
          <w:highlight w:val="none"/>
          <w14:textFill>
            <w14:solidFill>
              <w14:schemeClr w14:val="tx1"/>
            </w14:solidFill>
          </w14:textFill>
        </w:rPr>
        <w:t>签</w:t>
      </w:r>
      <w:r>
        <w:rPr>
          <w:rFonts w:hint="eastAsia"/>
          <w:color w:val="000000" w:themeColor="text1"/>
          <w:highlight w:val="none"/>
          <w14:textFill>
            <w14:solidFill>
              <w14:schemeClr w14:val="tx1"/>
            </w14:solidFill>
          </w14:textFill>
        </w:rPr>
        <w:t>字）</w:t>
      </w:r>
    </w:p>
    <w:p>
      <w:pPr>
        <w:spacing w:line="400" w:lineRule="exact"/>
        <w:rPr>
          <w:rFonts w:cs="Times New Roman"/>
          <w:color w:val="000000" w:themeColor="text1"/>
          <w:highlight w:val="none"/>
          <w:u w:val="single"/>
          <w14:textFill>
            <w14:solidFill>
              <w14:schemeClr w14:val="tx1"/>
            </w14:solidFill>
          </w14:textFill>
        </w:rPr>
      </w:pPr>
    </w:p>
    <w:p>
      <w:pPr>
        <w:tabs>
          <w:tab w:val="left" w:pos="4410"/>
        </w:tabs>
        <w:spacing w:line="400" w:lineRule="exact"/>
        <w:rPr>
          <w:rFonts w:cs="Times New Roman"/>
          <w:color w:val="000000" w:themeColor="text1"/>
          <w:highlight w:val="none"/>
          <w:lang w:val="en-US"/>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组织</w:t>
      </w:r>
      <w:r>
        <w:rPr>
          <w:rFonts w:hint="eastAsia"/>
          <w:color w:val="000000" w:themeColor="text1"/>
          <w:highlight w:val="none"/>
          <w14:textFill>
            <w14:solidFill>
              <w14:schemeClr w14:val="tx1"/>
            </w14:solidFill>
          </w14:textFill>
        </w:rPr>
        <w:t>机</w:t>
      </w:r>
      <w:r>
        <w:rPr>
          <w:rFonts w:hint="eastAsia" w:ascii="宋体" w:hAnsi="宋体" w:eastAsia="宋体" w:cs="宋体"/>
          <w:color w:val="000000" w:themeColor="text1"/>
          <w:highlight w:val="none"/>
          <w14:textFill>
            <w14:solidFill>
              <w14:schemeClr w14:val="tx1"/>
            </w14:solidFill>
          </w14:textFill>
        </w:rPr>
        <w:t>构</w:t>
      </w:r>
      <w:r>
        <w:rPr>
          <w:rFonts w:hint="eastAsia"/>
          <w:color w:val="000000" w:themeColor="text1"/>
          <w:highlight w:val="none"/>
          <w14:textFill>
            <w14:solidFill>
              <w14:schemeClr w14:val="tx1"/>
            </w14:solidFill>
          </w14:textFill>
        </w:rPr>
        <w:t>代</w:t>
      </w:r>
      <w:r>
        <w:rPr>
          <w:rFonts w:hint="eastAsia" w:ascii="宋体" w:hAnsi="宋体" w:eastAsia="宋体" w:cs="宋体"/>
          <w:color w:val="000000" w:themeColor="text1"/>
          <w:highlight w:val="none"/>
          <w14:textFill>
            <w14:solidFill>
              <w14:schemeClr w14:val="tx1"/>
            </w14:solidFill>
          </w14:textFill>
        </w:rPr>
        <w:t>码</w:t>
      </w:r>
      <w:r>
        <w:rPr>
          <w:rFonts w:hint="eastAsia"/>
          <w:color w:val="000000" w:themeColor="text1"/>
          <w:highlight w:val="none"/>
          <w14:textFill>
            <w14:solidFill>
              <w14:schemeClr w14:val="tx1"/>
            </w14:solidFill>
          </w14:textFill>
        </w:rPr>
        <w:t>：</w:t>
      </w:r>
      <w:r>
        <w:rPr>
          <w:rFonts w:hint="eastAsia" w:ascii="Malgun Gothic" w:hAnsi="Malgun Gothic" w:eastAsia="Malgun Gothic" w:cs="Malgun Gothic"/>
          <w:b/>
          <w:bCs/>
          <w:color w:val="000000" w:themeColor="text1"/>
          <w:highlight w:val="none"/>
          <w:u w:val="single"/>
          <w14:textFill>
            <w14:solidFill>
              <w14:schemeClr w14:val="tx1"/>
            </w14:solidFill>
          </w14:textFill>
        </w:rPr>
        <w:t></w:t>
      </w:r>
      <w:r>
        <w:rPr>
          <w:color w:val="000000" w:themeColor="text1"/>
          <w:highlight w:val="none"/>
          <w:u w:val="single"/>
          <w14:textFill>
            <w14:solidFill>
              <w14:schemeClr w14:val="tx1"/>
            </w14:solidFill>
          </w14:textFill>
        </w:rPr>
        <w:t xml:space="preserve">             </w:t>
      </w:r>
      <w:r>
        <w:rPr>
          <w:color w:val="000000" w:themeColor="text1"/>
          <w:highlight w:val="none"/>
          <w14:textFill>
            <w14:solidFill>
              <w14:schemeClr w14:val="tx1"/>
            </w14:solidFill>
          </w14:textFill>
        </w:rPr>
        <w:t xml:space="preserve">   </w:t>
      </w:r>
      <w:r>
        <w:rPr>
          <w:color w:val="000000" w:themeColor="text1"/>
          <w:highlight w:val="none"/>
          <w:lang w:val="en-US"/>
          <w14:textFill>
            <w14:solidFill>
              <w14:schemeClr w14:val="tx1"/>
            </w14:solidFill>
          </w14:textFill>
        </w:rPr>
        <w:t xml:space="preserve">       </w:t>
      </w:r>
      <w:r>
        <w:rPr>
          <w:color w:val="000000" w:themeColor="text1"/>
          <w:highlight w:val="none"/>
          <w14:textFill>
            <w14:solidFill>
              <w14:schemeClr w14:val="tx1"/>
            </w14:solidFill>
          </w14:textFill>
        </w:rPr>
        <w:t xml:space="preserve"> </w:t>
      </w:r>
      <w:r>
        <w:rPr>
          <w:rFonts w:hint="eastAsia" w:ascii="宋体" w:hAnsi="宋体" w:eastAsia="宋体" w:cs="宋体"/>
          <w:color w:val="000000" w:themeColor="text1"/>
          <w:highlight w:val="none"/>
          <w14:textFill>
            <w14:solidFill>
              <w14:schemeClr w14:val="tx1"/>
            </w14:solidFill>
          </w14:textFill>
        </w:rPr>
        <w:t>组织</w:t>
      </w:r>
      <w:r>
        <w:rPr>
          <w:rFonts w:hint="eastAsia"/>
          <w:color w:val="000000" w:themeColor="text1"/>
          <w:highlight w:val="none"/>
          <w14:textFill>
            <w14:solidFill>
              <w14:schemeClr w14:val="tx1"/>
            </w14:solidFill>
          </w14:textFill>
        </w:rPr>
        <w:t>机</w:t>
      </w:r>
      <w:r>
        <w:rPr>
          <w:rFonts w:hint="eastAsia" w:ascii="宋体" w:hAnsi="宋体" w:eastAsia="宋体" w:cs="宋体"/>
          <w:color w:val="000000" w:themeColor="text1"/>
          <w:highlight w:val="none"/>
          <w14:textFill>
            <w14:solidFill>
              <w14:schemeClr w14:val="tx1"/>
            </w14:solidFill>
          </w14:textFill>
        </w:rPr>
        <w:t>构</w:t>
      </w:r>
      <w:r>
        <w:rPr>
          <w:rFonts w:hint="eastAsia"/>
          <w:color w:val="000000" w:themeColor="text1"/>
          <w:highlight w:val="none"/>
          <w14:textFill>
            <w14:solidFill>
              <w14:schemeClr w14:val="tx1"/>
            </w14:solidFill>
          </w14:textFill>
        </w:rPr>
        <w:t>代</w:t>
      </w:r>
      <w:r>
        <w:rPr>
          <w:rFonts w:hint="eastAsia" w:ascii="宋体" w:hAnsi="宋体" w:eastAsia="宋体" w:cs="宋体"/>
          <w:color w:val="000000" w:themeColor="text1"/>
          <w:highlight w:val="none"/>
          <w14:textFill>
            <w14:solidFill>
              <w14:schemeClr w14:val="tx1"/>
            </w14:solidFill>
          </w14:textFill>
        </w:rPr>
        <w:t>码</w:t>
      </w:r>
      <w:r>
        <w:rPr>
          <w:rFonts w:hint="eastAsia"/>
          <w:color w:val="000000" w:themeColor="text1"/>
          <w:highlight w:val="none"/>
          <w14:textFill>
            <w14:solidFill>
              <w14:schemeClr w14:val="tx1"/>
            </w14:solidFill>
          </w14:textFill>
        </w:rPr>
        <w:t>：</w:t>
      </w:r>
      <w:r>
        <w:rPr>
          <w:rFonts w:hint="eastAsia" w:ascii="Malgun Gothic" w:hAnsi="Malgun Gothic" w:eastAsia="Malgun Gothic" w:cs="Malgun Gothic"/>
          <w:b/>
          <w:bCs/>
          <w:color w:val="000000" w:themeColor="text1"/>
          <w:highlight w:val="none"/>
          <w:u w:val="single"/>
          <w14:textFill>
            <w14:solidFill>
              <w14:schemeClr w14:val="tx1"/>
            </w14:solidFill>
          </w14:textFill>
        </w:rPr>
        <w:t></w:t>
      </w:r>
      <w:r>
        <w:rPr>
          <w:b/>
          <w:bCs/>
          <w:color w:val="000000" w:themeColor="text1"/>
          <w:highlight w:val="none"/>
          <w:u w:val="single"/>
          <w:lang w:val="en-US"/>
          <w14:textFill>
            <w14:solidFill>
              <w14:schemeClr w14:val="tx1"/>
            </w14:solidFill>
          </w14:textFill>
        </w:rPr>
        <w:t xml:space="preserve">         </w:t>
      </w:r>
    </w:p>
    <w:p>
      <w:pPr>
        <w:spacing w:line="400" w:lineRule="exact"/>
        <w:rPr>
          <w:b/>
          <w:bCs/>
          <w:color w:val="000000" w:themeColor="text1"/>
          <w:highlight w:val="none"/>
          <w:u w:val="single"/>
          <w:lang w:val="en-US"/>
          <w14:textFill>
            <w14:solidFill>
              <w14:schemeClr w14:val="tx1"/>
            </w14:solidFill>
          </w14:textFill>
        </w:rPr>
      </w:pPr>
      <w:r>
        <w:rPr>
          <w:rFonts w:hint="eastAsia"/>
          <w:color w:val="000000" w:themeColor="text1"/>
          <w:highlight w:val="none"/>
          <w14:textFill>
            <w14:solidFill>
              <w14:schemeClr w14:val="tx1"/>
            </w14:solidFill>
          </w14:textFill>
        </w:rPr>
        <w:t>地址：</w:t>
      </w:r>
      <w:r>
        <w:rPr>
          <w:rFonts w:hint="eastAsia" w:ascii="Malgun Gothic" w:hAnsi="Malgun Gothic" w:eastAsia="Malgun Gothic" w:cs="Malgun Gothic"/>
          <w:b/>
          <w:bCs/>
          <w:color w:val="000000" w:themeColor="text1"/>
          <w:highlight w:val="none"/>
          <w:u w:val="single"/>
          <w14:textFill>
            <w14:solidFill>
              <w14:schemeClr w14:val="tx1"/>
            </w14:solidFill>
          </w14:textFill>
        </w:rPr>
        <w:t></w:t>
      </w:r>
      <w:r>
        <w:rPr>
          <w:b/>
          <w:bCs/>
          <w:color w:val="000000" w:themeColor="text1"/>
          <w:highlight w:val="none"/>
          <w:u w:val="single"/>
          <w14:textFill>
            <w14:solidFill>
              <w14:schemeClr w14:val="tx1"/>
            </w14:solidFill>
          </w14:textFill>
        </w:rPr>
        <w:t xml:space="preserve">          </w:t>
      </w:r>
      <w:r>
        <w:rPr>
          <w:color w:val="000000" w:themeColor="text1"/>
          <w:highlight w:val="none"/>
          <w:u w:val="single"/>
          <w14:textFill>
            <w14:solidFill>
              <w14:schemeClr w14:val="tx1"/>
            </w14:solidFill>
          </w14:textFill>
        </w:rPr>
        <w:t xml:space="preserve">         </w:t>
      </w:r>
      <w:r>
        <w:rPr>
          <w:color w:val="000000" w:themeColor="text1"/>
          <w:highlight w:val="none"/>
          <w14:textFill>
            <w14:solidFill>
              <w14:schemeClr w14:val="tx1"/>
            </w14:solidFill>
          </w14:textFill>
        </w:rPr>
        <w:t xml:space="preserve">     </w:t>
      </w:r>
      <w:r>
        <w:rPr>
          <w:color w:val="000000" w:themeColor="text1"/>
          <w:highlight w:val="none"/>
          <w:lang w:val="en-US"/>
          <w14:textFill>
            <w14:solidFill>
              <w14:schemeClr w14:val="tx1"/>
            </w14:solidFill>
          </w14:textFill>
        </w:rPr>
        <w:t xml:space="preserve">       </w:t>
      </w:r>
      <w:r>
        <w:rPr>
          <w:color w:val="000000" w:themeColor="text1"/>
          <w:highlight w:val="none"/>
          <w14:textFill>
            <w14:solidFill>
              <w14:schemeClr w14:val="tx1"/>
            </w14:solidFill>
          </w14:textFill>
        </w:rPr>
        <w:t xml:space="preserve"> </w:t>
      </w:r>
      <w:r>
        <w:rPr>
          <w:rFonts w:hint="eastAsia"/>
          <w:color w:val="000000" w:themeColor="text1"/>
          <w:highlight w:val="none"/>
          <w14:textFill>
            <w14:solidFill>
              <w14:schemeClr w14:val="tx1"/>
            </w14:solidFill>
          </w14:textFill>
        </w:rPr>
        <w:t>地址：</w:t>
      </w:r>
      <w:r>
        <w:rPr>
          <w:rFonts w:hint="eastAsia" w:ascii="Malgun Gothic" w:hAnsi="Malgun Gothic" w:eastAsia="Malgun Gothic" w:cs="Malgun Gothic"/>
          <w:b/>
          <w:bCs/>
          <w:color w:val="000000" w:themeColor="text1"/>
          <w:highlight w:val="none"/>
          <w:u w:val="single"/>
          <w14:textFill>
            <w14:solidFill>
              <w14:schemeClr w14:val="tx1"/>
            </w14:solidFill>
          </w14:textFill>
        </w:rPr>
        <w:t></w:t>
      </w:r>
      <w:r>
        <w:rPr>
          <w:b/>
          <w:bCs/>
          <w:color w:val="000000" w:themeColor="text1"/>
          <w:highlight w:val="none"/>
          <w:u w:val="single"/>
          <w:lang w:val="en-US"/>
          <w14:textFill>
            <w14:solidFill>
              <w14:schemeClr w14:val="tx1"/>
            </w14:solidFill>
          </w14:textFill>
        </w:rPr>
        <w:t xml:space="preserve">                </w:t>
      </w:r>
    </w:p>
    <w:p>
      <w:pPr>
        <w:spacing w:line="400" w:lineRule="exact"/>
        <w:rPr>
          <w:rFonts w:cs="Times New Roman"/>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邮</w:t>
      </w:r>
      <w:r>
        <w:rPr>
          <w:rFonts w:hint="eastAsia"/>
          <w:color w:val="000000" w:themeColor="text1"/>
          <w:highlight w:val="none"/>
          <w14:textFill>
            <w14:solidFill>
              <w14:schemeClr w14:val="tx1"/>
            </w14:solidFill>
          </w14:textFill>
        </w:rPr>
        <w:t>政</w:t>
      </w:r>
      <w:r>
        <w:rPr>
          <w:rFonts w:hint="eastAsia" w:ascii="宋体" w:hAnsi="宋体" w:eastAsia="宋体" w:cs="宋体"/>
          <w:color w:val="000000" w:themeColor="text1"/>
          <w:highlight w:val="none"/>
          <w14:textFill>
            <w14:solidFill>
              <w14:schemeClr w14:val="tx1"/>
            </w14:solidFill>
          </w14:textFill>
        </w:rPr>
        <w:t>编码</w:t>
      </w:r>
      <w:r>
        <w:rPr>
          <w:rFonts w:hint="eastAsia"/>
          <w:color w:val="000000" w:themeColor="text1"/>
          <w:highlight w:val="none"/>
          <w14:textFill>
            <w14:solidFill>
              <w14:schemeClr w14:val="tx1"/>
            </w14:solidFill>
          </w14:textFill>
        </w:rPr>
        <w:t>：</w:t>
      </w:r>
      <w:r>
        <w:rPr>
          <w:rFonts w:hint="eastAsia" w:ascii="Malgun Gothic" w:hAnsi="Malgun Gothic" w:eastAsia="Malgun Gothic" w:cs="Malgun Gothic"/>
          <w:b/>
          <w:bCs/>
          <w:color w:val="000000" w:themeColor="text1"/>
          <w:highlight w:val="none"/>
          <w:u w:val="single"/>
          <w14:textFill>
            <w14:solidFill>
              <w14:schemeClr w14:val="tx1"/>
            </w14:solidFill>
          </w14:textFill>
        </w:rPr>
        <w:t></w:t>
      </w:r>
      <w:r>
        <w:rPr>
          <w:color w:val="000000" w:themeColor="text1"/>
          <w:highlight w:val="none"/>
          <w:u w:val="single"/>
          <w14:textFill>
            <w14:solidFill>
              <w14:schemeClr w14:val="tx1"/>
            </w14:solidFill>
          </w14:textFill>
        </w:rPr>
        <w:t xml:space="preserve">              </w:t>
      </w:r>
      <w:r>
        <w:rPr>
          <w:color w:val="000000" w:themeColor="text1"/>
          <w:highlight w:val="none"/>
          <w14:textFill>
            <w14:solidFill>
              <w14:schemeClr w14:val="tx1"/>
            </w14:solidFill>
          </w14:textFill>
        </w:rPr>
        <w:t xml:space="preserve">       </w:t>
      </w:r>
      <w:r>
        <w:rPr>
          <w:color w:val="000000" w:themeColor="text1"/>
          <w:highlight w:val="none"/>
          <w:lang w:val="en-US"/>
          <w14:textFill>
            <w14:solidFill>
              <w14:schemeClr w14:val="tx1"/>
            </w14:solidFill>
          </w14:textFill>
        </w:rPr>
        <w:t xml:space="preserve">      </w:t>
      </w:r>
      <w:r>
        <w:rPr>
          <w:rFonts w:hint="eastAsia" w:ascii="宋体" w:hAnsi="宋体" w:eastAsia="宋体" w:cs="宋体"/>
          <w:color w:val="000000" w:themeColor="text1"/>
          <w:highlight w:val="none"/>
          <w14:textFill>
            <w14:solidFill>
              <w14:schemeClr w14:val="tx1"/>
            </w14:solidFill>
          </w14:textFill>
        </w:rPr>
        <w:t>邮</w:t>
      </w:r>
      <w:r>
        <w:rPr>
          <w:rFonts w:hint="eastAsia"/>
          <w:color w:val="000000" w:themeColor="text1"/>
          <w:highlight w:val="none"/>
          <w14:textFill>
            <w14:solidFill>
              <w14:schemeClr w14:val="tx1"/>
            </w14:solidFill>
          </w14:textFill>
        </w:rPr>
        <w:t>政</w:t>
      </w:r>
      <w:r>
        <w:rPr>
          <w:rFonts w:hint="eastAsia" w:ascii="宋体" w:hAnsi="宋体" w:eastAsia="宋体" w:cs="宋体"/>
          <w:color w:val="000000" w:themeColor="text1"/>
          <w:highlight w:val="none"/>
          <w14:textFill>
            <w14:solidFill>
              <w14:schemeClr w14:val="tx1"/>
            </w14:solidFill>
          </w14:textFill>
        </w:rPr>
        <w:t>编码</w:t>
      </w:r>
      <w:r>
        <w:rPr>
          <w:rFonts w:hint="eastAsia"/>
          <w:color w:val="000000" w:themeColor="text1"/>
          <w:highlight w:val="none"/>
          <w14:textFill>
            <w14:solidFill>
              <w14:schemeClr w14:val="tx1"/>
            </w14:solidFill>
          </w14:textFill>
        </w:rPr>
        <w:t>：</w:t>
      </w:r>
      <w:r>
        <w:rPr>
          <w:color w:val="000000" w:themeColor="text1"/>
          <w:highlight w:val="none"/>
          <w:u w:val="single"/>
          <w:lang w:val="en-US"/>
          <w14:textFill>
            <w14:solidFill>
              <w14:schemeClr w14:val="tx1"/>
            </w14:solidFill>
          </w14:textFill>
        </w:rPr>
        <w:t xml:space="preserve">             </w:t>
      </w:r>
      <w:r>
        <w:rPr>
          <w:rFonts w:hint="eastAsia" w:ascii="Malgun Gothic" w:hAnsi="Malgun Gothic" w:eastAsia="Malgun Gothic" w:cs="Malgun Gothic"/>
          <w:b/>
          <w:bCs/>
          <w:color w:val="000000" w:themeColor="text1"/>
          <w:highlight w:val="none"/>
          <w:u w:val="single"/>
          <w14:textFill>
            <w14:solidFill>
              <w14:schemeClr w14:val="tx1"/>
            </w14:solidFill>
          </w14:textFill>
        </w:rPr>
        <w:t></w:t>
      </w:r>
    </w:p>
    <w:p>
      <w:pPr>
        <w:spacing w:line="400" w:lineRule="exact"/>
        <w:rPr>
          <w:rFonts w:cs="Times New Roman"/>
          <w:color w:val="000000" w:themeColor="text1"/>
          <w:highlight w:val="none"/>
          <w:lang w:val="en-US"/>
          <w14:textFill>
            <w14:solidFill>
              <w14:schemeClr w14:val="tx1"/>
            </w14:solidFill>
          </w14:textFill>
        </w:rPr>
      </w:pPr>
      <w:r>
        <w:rPr>
          <w:rFonts w:hint="eastAsia"/>
          <w:color w:val="000000" w:themeColor="text1"/>
          <w:highlight w:val="none"/>
          <w14:textFill>
            <w14:solidFill>
              <w14:schemeClr w14:val="tx1"/>
            </w14:solidFill>
          </w14:textFill>
        </w:rPr>
        <w:t>法定代表人：</w:t>
      </w:r>
      <w:r>
        <w:rPr>
          <w:rFonts w:hint="eastAsia" w:ascii="Malgun Gothic" w:hAnsi="Malgun Gothic" w:eastAsia="Malgun Gothic" w:cs="Malgun Gothic"/>
          <w:b/>
          <w:bCs/>
          <w:color w:val="000000" w:themeColor="text1"/>
          <w:highlight w:val="none"/>
          <w:u w:val="single"/>
          <w14:textFill>
            <w14:solidFill>
              <w14:schemeClr w14:val="tx1"/>
            </w14:solidFill>
          </w14:textFill>
        </w:rPr>
        <w:t></w:t>
      </w:r>
      <w:r>
        <w:rPr>
          <w:color w:val="000000" w:themeColor="text1"/>
          <w:highlight w:val="none"/>
          <w:u w:val="single"/>
          <w14:textFill>
            <w14:solidFill>
              <w14:schemeClr w14:val="tx1"/>
            </w14:solidFill>
          </w14:textFill>
        </w:rPr>
        <w:t xml:space="preserve">           </w:t>
      </w:r>
      <w:r>
        <w:rPr>
          <w:color w:val="000000" w:themeColor="text1"/>
          <w:highlight w:val="none"/>
          <w14:textFill>
            <w14:solidFill>
              <w14:schemeClr w14:val="tx1"/>
            </w14:solidFill>
          </w14:textFill>
        </w:rPr>
        <w:t xml:space="preserve">       </w:t>
      </w:r>
      <w:r>
        <w:rPr>
          <w:color w:val="000000" w:themeColor="text1"/>
          <w:highlight w:val="none"/>
          <w:lang w:val="en-US"/>
          <w14:textFill>
            <w14:solidFill>
              <w14:schemeClr w14:val="tx1"/>
            </w14:solidFill>
          </w14:textFill>
        </w:rPr>
        <w:t xml:space="preserve">      </w:t>
      </w:r>
      <w:r>
        <w:rPr>
          <w:rFonts w:hint="eastAsia"/>
          <w:color w:val="000000" w:themeColor="text1"/>
          <w:highlight w:val="none"/>
          <w14:textFill>
            <w14:solidFill>
              <w14:schemeClr w14:val="tx1"/>
            </w14:solidFill>
          </w14:textFill>
        </w:rPr>
        <w:t>法定代表人：</w:t>
      </w:r>
      <w:r>
        <w:rPr>
          <w:rFonts w:hint="eastAsia" w:ascii="Malgun Gothic" w:hAnsi="Malgun Gothic" w:eastAsia="Malgun Gothic" w:cs="Malgun Gothic"/>
          <w:b/>
          <w:bCs/>
          <w:color w:val="000000" w:themeColor="text1"/>
          <w:highlight w:val="none"/>
          <w:u w:val="single"/>
          <w14:textFill>
            <w14:solidFill>
              <w14:schemeClr w14:val="tx1"/>
            </w14:solidFill>
          </w14:textFill>
        </w:rPr>
        <w:t></w:t>
      </w:r>
      <w:r>
        <w:rPr>
          <w:b/>
          <w:bCs/>
          <w:color w:val="000000" w:themeColor="text1"/>
          <w:highlight w:val="none"/>
          <w:u w:val="single"/>
          <w:lang w:val="en-US"/>
          <w14:textFill>
            <w14:solidFill>
              <w14:schemeClr w14:val="tx1"/>
            </w14:solidFill>
          </w14:textFill>
        </w:rPr>
        <w:t xml:space="preserve">            </w:t>
      </w:r>
    </w:p>
    <w:p>
      <w:pPr>
        <w:spacing w:line="400" w:lineRule="exact"/>
        <w:rPr>
          <w:rFonts w:cs="Times New Roman"/>
          <w:color w:val="000000" w:themeColor="text1"/>
          <w:highlight w:val="none"/>
          <w:lang w:val="en-US"/>
          <w14:textFill>
            <w14:solidFill>
              <w14:schemeClr w14:val="tx1"/>
            </w14:solidFill>
          </w14:textFill>
        </w:rPr>
      </w:pPr>
      <w:r>
        <w:rPr>
          <w:rFonts w:hint="eastAsia"/>
          <w:color w:val="000000" w:themeColor="text1"/>
          <w:highlight w:val="none"/>
          <w14:textFill>
            <w14:solidFill>
              <w14:schemeClr w14:val="tx1"/>
            </w14:solidFill>
          </w14:textFill>
        </w:rPr>
        <w:t>委托代理人</w:t>
      </w:r>
      <w:r>
        <w:rPr>
          <w:rFonts w:hint="eastAsia"/>
          <w:color w:val="000000" w:themeColor="text1"/>
          <w:highlight w:val="none"/>
          <w:lang w:val="en-US"/>
          <w14:textFill>
            <w14:solidFill>
              <w14:schemeClr w14:val="tx1"/>
            </w14:solidFill>
          </w14:textFill>
        </w:rPr>
        <w:t>：</w:t>
      </w:r>
      <w:r>
        <w:rPr>
          <w:rFonts w:hint="eastAsia" w:ascii="Malgun Gothic" w:hAnsi="Malgun Gothic" w:eastAsia="Malgun Gothic" w:cs="Malgun Gothic"/>
          <w:b/>
          <w:bCs/>
          <w:color w:val="000000" w:themeColor="text1"/>
          <w:highlight w:val="none"/>
          <w:u w:val="single"/>
          <w14:textFill>
            <w14:solidFill>
              <w14:schemeClr w14:val="tx1"/>
            </w14:solidFill>
          </w14:textFill>
        </w:rPr>
        <w:t></w:t>
      </w:r>
      <w:r>
        <w:rPr>
          <w:color w:val="000000" w:themeColor="text1"/>
          <w:highlight w:val="none"/>
          <w:u w:val="single"/>
          <w:lang w:val="en-US"/>
          <w14:textFill>
            <w14:solidFill>
              <w14:schemeClr w14:val="tx1"/>
            </w14:solidFill>
          </w14:textFill>
        </w:rPr>
        <w:t xml:space="preserve">            </w:t>
      </w:r>
      <w:r>
        <w:rPr>
          <w:color w:val="000000" w:themeColor="text1"/>
          <w:highlight w:val="none"/>
          <w:lang w:val="en-US"/>
          <w14:textFill>
            <w14:solidFill>
              <w14:schemeClr w14:val="tx1"/>
            </w14:solidFill>
          </w14:textFill>
        </w:rPr>
        <w:t xml:space="preserve">            </w:t>
      </w:r>
      <w:r>
        <w:rPr>
          <w:rFonts w:hint="eastAsia"/>
          <w:color w:val="000000" w:themeColor="text1"/>
          <w:highlight w:val="none"/>
          <w14:textFill>
            <w14:solidFill>
              <w14:schemeClr w14:val="tx1"/>
            </w14:solidFill>
          </w14:textFill>
        </w:rPr>
        <w:t>委托代理人</w:t>
      </w:r>
      <w:r>
        <w:rPr>
          <w:rFonts w:hint="eastAsia"/>
          <w:color w:val="000000" w:themeColor="text1"/>
          <w:highlight w:val="none"/>
          <w:lang w:val="en-US"/>
          <w14:textFill>
            <w14:solidFill>
              <w14:schemeClr w14:val="tx1"/>
            </w14:solidFill>
          </w14:textFill>
        </w:rPr>
        <w:t>：</w:t>
      </w:r>
      <w:r>
        <w:rPr>
          <w:rFonts w:hint="eastAsia" w:ascii="Malgun Gothic" w:hAnsi="Malgun Gothic" w:eastAsia="Malgun Gothic" w:cs="Malgun Gothic"/>
          <w:b/>
          <w:bCs/>
          <w:color w:val="000000" w:themeColor="text1"/>
          <w:highlight w:val="none"/>
          <w:u w:val="single"/>
          <w14:textFill>
            <w14:solidFill>
              <w14:schemeClr w14:val="tx1"/>
            </w14:solidFill>
          </w14:textFill>
        </w:rPr>
        <w:t></w:t>
      </w:r>
      <w:r>
        <w:rPr>
          <w:b/>
          <w:bCs/>
          <w:color w:val="000000" w:themeColor="text1"/>
          <w:highlight w:val="none"/>
          <w:u w:val="single"/>
          <w:lang w:val="en-US"/>
          <w14:textFill>
            <w14:solidFill>
              <w14:schemeClr w14:val="tx1"/>
            </w14:solidFill>
          </w14:textFill>
        </w:rPr>
        <w:t xml:space="preserve">          </w:t>
      </w:r>
    </w:p>
    <w:p>
      <w:pPr>
        <w:spacing w:line="400" w:lineRule="exact"/>
        <w:rPr>
          <w:rFonts w:cs="Times New Roman"/>
          <w:color w:val="000000" w:themeColor="text1"/>
          <w:highlight w:val="none"/>
          <w:u w:val="single"/>
          <w:lang w:val="en-US"/>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电话</w:t>
      </w:r>
      <w:r>
        <w:rPr>
          <w:rFonts w:hint="eastAsia"/>
          <w:color w:val="000000" w:themeColor="text1"/>
          <w:highlight w:val="none"/>
          <w14:textFill>
            <w14:solidFill>
              <w14:schemeClr w14:val="tx1"/>
            </w14:solidFill>
          </w14:textFill>
        </w:rPr>
        <w:t>：</w:t>
      </w:r>
      <w:r>
        <w:rPr>
          <w:rFonts w:hint="eastAsia" w:ascii="Malgun Gothic" w:hAnsi="Malgun Gothic" w:eastAsia="Malgun Gothic" w:cs="Malgun Gothic"/>
          <w:b/>
          <w:bCs/>
          <w:color w:val="000000" w:themeColor="text1"/>
          <w:highlight w:val="none"/>
          <w:u w:val="single"/>
          <w14:textFill>
            <w14:solidFill>
              <w14:schemeClr w14:val="tx1"/>
            </w14:solidFill>
          </w14:textFill>
        </w:rPr>
        <w:t></w:t>
      </w:r>
      <w:r>
        <w:rPr>
          <w:color w:val="000000" w:themeColor="text1"/>
          <w:highlight w:val="none"/>
          <w:u w:val="single"/>
          <w14:textFill>
            <w14:solidFill>
              <w14:schemeClr w14:val="tx1"/>
            </w14:solidFill>
          </w14:textFill>
        </w:rPr>
        <w:t xml:space="preserve">                   </w:t>
      </w:r>
      <w:r>
        <w:rPr>
          <w:color w:val="000000" w:themeColor="text1"/>
          <w:highlight w:val="none"/>
          <w14:textFill>
            <w14:solidFill>
              <w14:schemeClr w14:val="tx1"/>
            </w14:solidFill>
          </w14:textFill>
        </w:rPr>
        <w:t xml:space="preserve">     </w:t>
      </w:r>
      <w:r>
        <w:rPr>
          <w:color w:val="000000" w:themeColor="text1"/>
          <w:highlight w:val="none"/>
          <w:lang w:val="en-US"/>
          <w14:textFill>
            <w14:solidFill>
              <w14:schemeClr w14:val="tx1"/>
            </w14:solidFill>
          </w14:textFill>
        </w:rPr>
        <w:t xml:space="preserve">      </w:t>
      </w:r>
      <w:r>
        <w:rPr>
          <w:rFonts w:hint="eastAsia" w:ascii="宋体" w:hAnsi="宋体" w:eastAsia="宋体" w:cs="宋体"/>
          <w:color w:val="000000" w:themeColor="text1"/>
          <w:highlight w:val="none"/>
          <w14:textFill>
            <w14:solidFill>
              <w14:schemeClr w14:val="tx1"/>
            </w14:solidFill>
          </w14:textFill>
        </w:rPr>
        <w:t>电话</w:t>
      </w:r>
      <w:r>
        <w:rPr>
          <w:rFonts w:hint="eastAsia"/>
          <w:color w:val="000000" w:themeColor="text1"/>
          <w:highlight w:val="none"/>
          <w14:textFill>
            <w14:solidFill>
              <w14:schemeClr w14:val="tx1"/>
            </w14:solidFill>
          </w14:textFill>
        </w:rPr>
        <w:t>：</w:t>
      </w:r>
      <w:r>
        <w:rPr>
          <w:rFonts w:hint="eastAsia" w:ascii="Malgun Gothic" w:hAnsi="Malgun Gothic" w:eastAsia="Malgun Gothic" w:cs="Malgun Gothic"/>
          <w:b/>
          <w:bCs/>
          <w:color w:val="000000" w:themeColor="text1"/>
          <w:highlight w:val="none"/>
          <w:u w:val="single"/>
          <w14:textFill>
            <w14:solidFill>
              <w14:schemeClr w14:val="tx1"/>
            </w14:solidFill>
          </w14:textFill>
        </w:rPr>
        <w:t></w:t>
      </w:r>
      <w:r>
        <w:rPr>
          <w:b/>
          <w:bCs/>
          <w:color w:val="000000" w:themeColor="text1"/>
          <w:highlight w:val="none"/>
          <w:u w:val="single"/>
          <w:lang w:val="en-US"/>
          <w14:textFill>
            <w14:solidFill>
              <w14:schemeClr w14:val="tx1"/>
            </w14:solidFill>
          </w14:textFill>
        </w:rPr>
        <w:t xml:space="preserve">                 </w:t>
      </w:r>
    </w:p>
    <w:p>
      <w:pPr>
        <w:spacing w:line="400" w:lineRule="exact"/>
        <w:rPr>
          <w:rFonts w:cs="Times New Roman"/>
          <w:color w:val="000000" w:themeColor="text1"/>
          <w:highlight w:val="none"/>
          <w:lang w:val="en-US"/>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传真</w:t>
      </w:r>
      <w:r>
        <w:rPr>
          <w:rFonts w:hint="eastAsia"/>
          <w:color w:val="000000" w:themeColor="text1"/>
          <w:highlight w:val="none"/>
          <w14:textFill>
            <w14:solidFill>
              <w14:schemeClr w14:val="tx1"/>
            </w14:solidFill>
          </w14:textFill>
        </w:rPr>
        <w:t>：</w:t>
      </w:r>
      <w:r>
        <w:rPr>
          <w:rFonts w:hint="eastAsia" w:ascii="Malgun Gothic" w:hAnsi="Malgun Gothic" w:eastAsia="Malgun Gothic" w:cs="Malgun Gothic"/>
          <w:b/>
          <w:bCs/>
          <w:color w:val="000000" w:themeColor="text1"/>
          <w:highlight w:val="none"/>
          <w:u w:val="single"/>
          <w14:textFill>
            <w14:solidFill>
              <w14:schemeClr w14:val="tx1"/>
            </w14:solidFill>
          </w14:textFill>
        </w:rPr>
        <w:t></w:t>
      </w:r>
      <w:r>
        <w:rPr>
          <w:color w:val="000000" w:themeColor="text1"/>
          <w:highlight w:val="none"/>
          <w:u w:val="single"/>
          <w14:textFill>
            <w14:solidFill>
              <w14:schemeClr w14:val="tx1"/>
            </w14:solidFill>
          </w14:textFill>
        </w:rPr>
        <w:t xml:space="preserve">                 </w:t>
      </w:r>
      <w:r>
        <w:rPr>
          <w:color w:val="000000" w:themeColor="text1"/>
          <w:highlight w:val="none"/>
          <w14:textFill>
            <w14:solidFill>
              <w14:schemeClr w14:val="tx1"/>
            </w14:solidFill>
          </w14:textFill>
        </w:rPr>
        <w:t xml:space="preserve">      </w:t>
      </w:r>
      <w:r>
        <w:rPr>
          <w:color w:val="000000" w:themeColor="text1"/>
          <w:highlight w:val="none"/>
          <w:lang w:val="en-US"/>
          <w14:textFill>
            <w14:solidFill>
              <w14:schemeClr w14:val="tx1"/>
            </w14:solidFill>
          </w14:textFill>
        </w:rPr>
        <w:t xml:space="preserve">     </w:t>
      </w:r>
      <w:r>
        <w:rPr>
          <w:color w:val="000000" w:themeColor="text1"/>
          <w:highlight w:val="none"/>
          <w14:textFill>
            <w14:solidFill>
              <w14:schemeClr w14:val="tx1"/>
            </w14:solidFill>
          </w14:textFill>
        </w:rPr>
        <w:t xml:space="preserve"> </w:t>
      </w:r>
      <w:r>
        <w:rPr>
          <w:rFonts w:hint="eastAsia" w:ascii="宋体" w:hAnsi="宋体" w:eastAsia="宋体" w:cs="宋体"/>
          <w:color w:val="000000" w:themeColor="text1"/>
          <w:highlight w:val="none"/>
          <w14:textFill>
            <w14:solidFill>
              <w14:schemeClr w14:val="tx1"/>
            </w14:solidFill>
          </w14:textFill>
        </w:rPr>
        <w:t>传真</w:t>
      </w:r>
      <w:r>
        <w:rPr>
          <w:rFonts w:hint="eastAsia"/>
          <w:color w:val="000000" w:themeColor="text1"/>
          <w:highlight w:val="none"/>
          <w14:textFill>
            <w14:solidFill>
              <w14:schemeClr w14:val="tx1"/>
            </w14:solidFill>
          </w14:textFill>
        </w:rPr>
        <w:t>：</w:t>
      </w:r>
      <w:r>
        <w:rPr>
          <w:rFonts w:hint="eastAsia" w:ascii="Malgun Gothic" w:hAnsi="Malgun Gothic" w:eastAsia="Malgun Gothic" w:cs="Malgun Gothic"/>
          <w:b/>
          <w:bCs/>
          <w:color w:val="000000" w:themeColor="text1"/>
          <w:highlight w:val="none"/>
          <w:u w:val="single"/>
          <w14:textFill>
            <w14:solidFill>
              <w14:schemeClr w14:val="tx1"/>
            </w14:solidFill>
          </w14:textFill>
        </w:rPr>
        <w:t></w:t>
      </w:r>
      <w:r>
        <w:rPr>
          <w:b/>
          <w:bCs/>
          <w:color w:val="000000" w:themeColor="text1"/>
          <w:highlight w:val="none"/>
          <w:u w:val="single"/>
          <w:lang w:val="en-US"/>
          <w14:textFill>
            <w14:solidFill>
              <w14:schemeClr w14:val="tx1"/>
            </w14:solidFill>
          </w14:textFill>
        </w:rPr>
        <w:t xml:space="preserve">                  </w:t>
      </w:r>
    </w:p>
    <w:p>
      <w:pPr>
        <w:spacing w:line="400" w:lineRule="exact"/>
        <w:rPr>
          <w:rFonts w:cs="Times New Roman"/>
          <w:color w:val="000000" w:themeColor="text1"/>
          <w:highlight w:val="none"/>
          <w:u w:val="singl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电</w:t>
      </w:r>
      <w:r>
        <w:rPr>
          <w:rFonts w:hint="eastAsia"/>
          <w:color w:val="000000" w:themeColor="text1"/>
          <w:highlight w:val="none"/>
          <w14:textFill>
            <w14:solidFill>
              <w14:schemeClr w14:val="tx1"/>
            </w14:solidFill>
          </w14:textFill>
        </w:rPr>
        <w:t>子信箱：</w:t>
      </w:r>
      <w:r>
        <w:rPr>
          <w:rFonts w:hint="eastAsia" w:ascii="Malgun Gothic" w:hAnsi="Malgun Gothic" w:eastAsia="Malgun Gothic" w:cs="Malgun Gothic"/>
          <w:b/>
          <w:bCs/>
          <w:color w:val="000000" w:themeColor="text1"/>
          <w:highlight w:val="none"/>
          <w:u w:val="single"/>
          <w14:textFill>
            <w14:solidFill>
              <w14:schemeClr w14:val="tx1"/>
            </w14:solidFill>
          </w14:textFill>
        </w:rPr>
        <w:t></w:t>
      </w:r>
      <w:r>
        <w:rPr>
          <w:color w:val="000000" w:themeColor="text1"/>
          <w:highlight w:val="none"/>
          <w:u w:val="single"/>
          <w14:textFill>
            <w14:solidFill>
              <w14:schemeClr w14:val="tx1"/>
            </w14:solidFill>
          </w14:textFill>
        </w:rPr>
        <w:t xml:space="preserve">               </w:t>
      </w:r>
      <w:r>
        <w:rPr>
          <w:color w:val="000000" w:themeColor="text1"/>
          <w:highlight w:val="none"/>
          <w14:textFill>
            <w14:solidFill>
              <w14:schemeClr w14:val="tx1"/>
            </w14:solidFill>
          </w14:textFill>
        </w:rPr>
        <w:t xml:space="preserve">     </w:t>
      </w:r>
      <w:r>
        <w:rPr>
          <w:color w:val="000000" w:themeColor="text1"/>
          <w:highlight w:val="none"/>
          <w:lang w:val="en-US"/>
          <w14:textFill>
            <w14:solidFill>
              <w14:schemeClr w14:val="tx1"/>
            </w14:solidFill>
          </w14:textFill>
        </w:rPr>
        <w:t xml:space="preserve">    </w:t>
      </w:r>
      <w:r>
        <w:rPr>
          <w:rFonts w:hint="eastAsia" w:ascii="宋体" w:hAnsi="宋体" w:eastAsia="宋体" w:cs="宋体"/>
          <w:color w:val="000000" w:themeColor="text1"/>
          <w:highlight w:val="none"/>
          <w14:textFill>
            <w14:solidFill>
              <w14:schemeClr w14:val="tx1"/>
            </w14:solidFill>
          </w14:textFill>
        </w:rPr>
        <w:t>电</w:t>
      </w:r>
      <w:r>
        <w:rPr>
          <w:rFonts w:hint="eastAsia"/>
          <w:color w:val="000000" w:themeColor="text1"/>
          <w:highlight w:val="none"/>
          <w14:textFill>
            <w14:solidFill>
              <w14:schemeClr w14:val="tx1"/>
            </w14:solidFill>
          </w14:textFill>
        </w:rPr>
        <w:t>子信箱：</w:t>
      </w:r>
      <w:r>
        <w:rPr>
          <w:color w:val="000000" w:themeColor="text1"/>
          <w:highlight w:val="none"/>
          <w:u w:val="single"/>
          <w:lang w:val="en-US"/>
          <w14:textFill>
            <w14:solidFill>
              <w14:schemeClr w14:val="tx1"/>
            </w14:solidFill>
          </w14:textFill>
        </w:rPr>
        <w:t xml:space="preserve">               </w:t>
      </w:r>
      <w:r>
        <w:rPr>
          <w:rFonts w:hint="eastAsia" w:ascii="Malgun Gothic" w:hAnsi="Malgun Gothic" w:eastAsia="Malgun Gothic" w:cs="Malgun Gothic"/>
          <w:b/>
          <w:bCs/>
          <w:color w:val="000000" w:themeColor="text1"/>
          <w:highlight w:val="none"/>
          <w:u w:val="single"/>
          <w14:textFill>
            <w14:solidFill>
              <w14:schemeClr w14:val="tx1"/>
            </w14:solidFill>
          </w14:textFill>
        </w:rPr>
        <w:t></w:t>
      </w:r>
    </w:p>
    <w:p>
      <w:pPr>
        <w:spacing w:line="400" w:lineRule="exact"/>
        <w:rPr>
          <w:rFonts w:cs="Times New Roman"/>
          <w:color w:val="000000" w:themeColor="text1"/>
          <w:highlight w:val="none"/>
          <w:u w:val="single"/>
          <w:lang w:val="en-US"/>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开户银</w:t>
      </w:r>
      <w:r>
        <w:rPr>
          <w:rFonts w:hint="eastAsia"/>
          <w:color w:val="000000" w:themeColor="text1"/>
          <w:highlight w:val="none"/>
          <w14:textFill>
            <w14:solidFill>
              <w14:schemeClr w14:val="tx1"/>
            </w14:solidFill>
          </w14:textFill>
        </w:rPr>
        <w:t>行：</w:t>
      </w:r>
      <w:r>
        <w:rPr>
          <w:rFonts w:hint="eastAsia" w:ascii="Malgun Gothic" w:hAnsi="Malgun Gothic" w:eastAsia="Malgun Gothic" w:cs="Malgun Gothic"/>
          <w:b/>
          <w:bCs/>
          <w:color w:val="000000" w:themeColor="text1"/>
          <w:highlight w:val="none"/>
          <w:u w:val="single"/>
          <w14:textFill>
            <w14:solidFill>
              <w14:schemeClr w14:val="tx1"/>
            </w14:solidFill>
          </w14:textFill>
        </w:rPr>
        <w:t></w:t>
      </w:r>
      <w:r>
        <w:rPr>
          <w:b/>
          <w:bCs/>
          <w:color w:val="000000" w:themeColor="text1"/>
          <w:highlight w:val="none"/>
          <w:u w:val="single"/>
          <w14:textFill>
            <w14:solidFill>
              <w14:schemeClr w14:val="tx1"/>
            </w14:solidFill>
          </w14:textFill>
        </w:rPr>
        <w:t xml:space="preserve">              </w:t>
      </w:r>
      <w:r>
        <w:rPr>
          <w:b/>
          <w:bCs/>
          <w:color w:val="000000" w:themeColor="text1"/>
          <w:highlight w:val="none"/>
          <w14:textFill>
            <w14:solidFill>
              <w14:schemeClr w14:val="tx1"/>
            </w14:solidFill>
          </w14:textFill>
        </w:rPr>
        <w:t xml:space="preserve">      </w:t>
      </w:r>
      <w:r>
        <w:rPr>
          <w:b/>
          <w:bCs/>
          <w:color w:val="000000" w:themeColor="text1"/>
          <w:highlight w:val="none"/>
          <w:lang w:val="en-US"/>
          <w14:textFill>
            <w14:solidFill>
              <w14:schemeClr w14:val="tx1"/>
            </w14:solidFill>
          </w14:textFill>
        </w:rPr>
        <w:t xml:space="preserve">    </w:t>
      </w:r>
      <w:r>
        <w:rPr>
          <w:rFonts w:hint="eastAsia" w:ascii="宋体" w:hAnsi="宋体" w:eastAsia="宋体" w:cs="宋体"/>
          <w:color w:val="000000" w:themeColor="text1"/>
          <w:highlight w:val="none"/>
          <w14:textFill>
            <w14:solidFill>
              <w14:schemeClr w14:val="tx1"/>
            </w14:solidFill>
          </w14:textFill>
        </w:rPr>
        <w:t>开户银</w:t>
      </w:r>
      <w:r>
        <w:rPr>
          <w:rFonts w:hint="eastAsia"/>
          <w:color w:val="000000" w:themeColor="text1"/>
          <w:highlight w:val="none"/>
          <w14:textFill>
            <w14:solidFill>
              <w14:schemeClr w14:val="tx1"/>
            </w14:solidFill>
          </w14:textFill>
        </w:rPr>
        <w:t>行：</w:t>
      </w:r>
      <w:r>
        <w:rPr>
          <w:rFonts w:hint="eastAsia" w:ascii="Malgun Gothic" w:hAnsi="Malgun Gothic" w:eastAsia="Malgun Gothic" w:cs="Malgun Gothic"/>
          <w:b/>
          <w:bCs/>
          <w:color w:val="000000" w:themeColor="text1"/>
          <w:highlight w:val="none"/>
          <w:u w:val="single"/>
          <w14:textFill>
            <w14:solidFill>
              <w14:schemeClr w14:val="tx1"/>
            </w14:solidFill>
          </w14:textFill>
        </w:rPr>
        <w:t></w:t>
      </w:r>
      <w:r>
        <w:rPr>
          <w:b/>
          <w:bCs/>
          <w:color w:val="000000" w:themeColor="text1"/>
          <w:highlight w:val="none"/>
          <w:u w:val="single"/>
          <w:lang w:val="en-US"/>
          <w14:textFill>
            <w14:solidFill>
              <w14:schemeClr w14:val="tx1"/>
            </w14:solidFill>
          </w14:textFill>
        </w:rPr>
        <w:t xml:space="preserve">               </w:t>
      </w:r>
    </w:p>
    <w:p>
      <w:pPr>
        <w:pStyle w:val="71"/>
        <w:spacing w:line="400" w:lineRule="exact"/>
        <w:ind w:left="0" w:right="720"/>
        <w:rPr>
          <w:rFonts w:cs="Times New Roman"/>
          <w:color w:val="000000" w:themeColor="text1"/>
          <w:sz w:val="21"/>
          <w:szCs w:val="21"/>
          <w:highlight w:val="none"/>
          <w:lang w:val="en-US"/>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账号</w:t>
      </w:r>
      <w:r>
        <w:rPr>
          <w:rFonts w:hint="eastAsia"/>
          <w:color w:val="000000" w:themeColor="text1"/>
          <w:highlight w:val="none"/>
          <w14:textFill>
            <w14:solidFill>
              <w14:schemeClr w14:val="tx1"/>
            </w14:solidFill>
          </w14:textFill>
        </w:rPr>
        <w:t>：</w:t>
      </w:r>
      <w:r>
        <w:rPr>
          <w:rFonts w:hint="eastAsia" w:ascii="Malgun Gothic" w:hAnsi="Malgun Gothic" w:eastAsia="Malgun Gothic" w:cs="Malgun Gothic"/>
          <w:b/>
          <w:bCs/>
          <w:color w:val="000000" w:themeColor="text1"/>
          <w:highlight w:val="none"/>
          <w:u w:val="single"/>
          <w14:textFill>
            <w14:solidFill>
              <w14:schemeClr w14:val="tx1"/>
            </w14:solidFill>
          </w14:textFill>
        </w:rPr>
        <w:t></w:t>
      </w:r>
      <w:r>
        <w:rPr>
          <w:color w:val="000000" w:themeColor="text1"/>
          <w:highlight w:val="none"/>
          <w:u w:val="single"/>
          <w14:textFill>
            <w14:solidFill>
              <w14:schemeClr w14:val="tx1"/>
            </w14:solidFill>
          </w14:textFill>
        </w:rPr>
        <w:t xml:space="preserve">               </w:t>
      </w:r>
      <w:r>
        <w:rPr>
          <w:color w:val="000000" w:themeColor="text1"/>
          <w:highlight w:val="none"/>
          <w14:textFill>
            <w14:solidFill>
              <w14:schemeClr w14:val="tx1"/>
            </w14:solidFill>
          </w14:textFill>
        </w:rPr>
        <w:t xml:space="preserve">       </w:t>
      </w:r>
      <w:r>
        <w:rPr>
          <w:color w:val="000000" w:themeColor="text1"/>
          <w:highlight w:val="none"/>
          <w:lang w:val="en-US"/>
          <w14:textFill>
            <w14:solidFill>
              <w14:schemeClr w14:val="tx1"/>
            </w14:solidFill>
          </w14:textFill>
        </w:rPr>
        <w:t xml:space="preserve">   </w:t>
      </w:r>
      <w:r>
        <w:rPr>
          <w:rFonts w:hint="eastAsia" w:ascii="宋体" w:hAnsi="宋体" w:eastAsia="宋体" w:cs="宋体"/>
          <w:color w:val="000000" w:themeColor="text1"/>
          <w:highlight w:val="none"/>
          <w14:textFill>
            <w14:solidFill>
              <w14:schemeClr w14:val="tx1"/>
            </w14:solidFill>
          </w14:textFill>
        </w:rPr>
        <w:t>账号</w:t>
      </w:r>
      <w:r>
        <w:rPr>
          <w:rFonts w:hint="eastAsia"/>
          <w:color w:val="000000" w:themeColor="text1"/>
          <w:highlight w:val="none"/>
          <w14:textFill>
            <w14:solidFill>
              <w14:schemeClr w14:val="tx1"/>
            </w14:solidFill>
          </w14:textFill>
        </w:rPr>
        <w:t>：</w:t>
      </w:r>
      <w:r>
        <w:rPr>
          <w:rFonts w:hint="eastAsia" w:ascii="Malgun Gothic" w:hAnsi="Malgun Gothic" w:eastAsia="Malgun Gothic" w:cs="Malgun Gothic"/>
          <w:b/>
          <w:bCs/>
          <w:color w:val="000000" w:themeColor="text1"/>
          <w:highlight w:val="none"/>
          <w:u w:val="single"/>
          <w14:textFill>
            <w14:solidFill>
              <w14:schemeClr w14:val="tx1"/>
            </w14:solidFill>
          </w14:textFill>
        </w:rPr>
        <w:t></w:t>
      </w:r>
      <w:r>
        <w:rPr>
          <w:b/>
          <w:bCs/>
          <w:color w:val="000000" w:themeColor="text1"/>
          <w:highlight w:val="none"/>
          <w:u w:val="single"/>
          <w:lang w:val="en-US"/>
          <w14:textFill>
            <w14:solidFill>
              <w14:schemeClr w14:val="tx1"/>
            </w14:solidFill>
          </w14:textFill>
        </w:rPr>
        <w:t xml:space="preserve">                </w:t>
      </w:r>
    </w:p>
    <w:p>
      <w:pPr>
        <w:pStyle w:val="71"/>
        <w:ind w:left="250" w:right="720"/>
        <w:rPr>
          <w:rFonts w:cs="Times New Roman"/>
          <w:color w:val="000000" w:themeColor="text1"/>
          <w:sz w:val="21"/>
          <w:szCs w:val="21"/>
          <w:highlight w:val="none"/>
          <w14:textFill>
            <w14:solidFill>
              <w14:schemeClr w14:val="tx1"/>
            </w14:solidFill>
          </w14:textFill>
        </w:rPr>
      </w:pPr>
    </w:p>
    <w:p>
      <w:pPr>
        <w:pStyle w:val="71"/>
        <w:ind w:left="250" w:right="720"/>
        <w:rPr>
          <w:rFonts w:cs="Times New Roman"/>
          <w:color w:val="000000" w:themeColor="text1"/>
          <w:sz w:val="21"/>
          <w:szCs w:val="21"/>
          <w:highlight w:val="none"/>
          <w14:textFill>
            <w14:solidFill>
              <w14:schemeClr w14:val="tx1"/>
            </w14:solidFill>
          </w14:textFill>
        </w:rPr>
      </w:pPr>
    </w:p>
    <w:p>
      <w:pPr>
        <w:pStyle w:val="71"/>
        <w:ind w:left="250" w:right="720"/>
        <w:rPr>
          <w:rFonts w:cs="Times New Roman"/>
          <w:color w:val="000000" w:themeColor="text1"/>
          <w:sz w:val="21"/>
          <w:szCs w:val="21"/>
          <w:highlight w:val="none"/>
          <w14:textFill>
            <w14:solidFill>
              <w14:schemeClr w14:val="tx1"/>
            </w14:solidFill>
          </w14:textFill>
        </w:rPr>
      </w:pPr>
    </w:p>
    <w:p>
      <w:pPr>
        <w:pStyle w:val="71"/>
        <w:ind w:left="250" w:right="720"/>
        <w:rPr>
          <w:rFonts w:cs="Times New Roman"/>
          <w:color w:val="000000" w:themeColor="text1"/>
          <w:sz w:val="21"/>
          <w:szCs w:val="21"/>
          <w:highlight w:val="none"/>
          <w14:textFill>
            <w14:solidFill>
              <w14:schemeClr w14:val="tx1"/>
            </w14:solidFill>
          </w14:textFill>
        </w:rPr>
      </w:pPr>
    </w:p>
    <w:p>
      <w:pPr>
        <w:pStyle w:val="71"/>
        <w:ind w:left="249" w:right="720"/>
        <w:jc w:val="center"/>
        <w:outlineLvl w:val="1"/>
        <w:rPr>
          <w:rFonts w:cs="Times New Roman"/>
          <w:b/>
          <w:bCs/>
          <w:color w:val="000000" w:themeColor="text1"/>
          <w:sz w:val="30"/>
          <w:szCs w:val="30"/>
          <w:highlight w:val="none"/>
          <w14:textFill>
            <w14:solidFill>
              <w14:schemeClr w14:val="tx1"/>
            </w14:solidFill>
          </w14:textFill>
        </w:rPr>
      </w:pPr>
      <w:r>
        <w:rPr>
          <w:rFonts w:cs="Times New Roman"/>
          <w:b/>
          <w:bCs/>
          <w:color w:val="000000" w:themeColor="text1"/>
          <w:sz w:val="21"/>
          <w:szCs w:val="21"/>
          <w:highlight w:val="none"/>
          <w14:textFill>
            <w14:solidFill>
              <w14:schemeClr w14:val="tx1"/>
            </w14:solidFill>
          </w14:textFill>
        </w:rPr>
        <w:br w:type="page"/>
      </w:r>
      <w:r>
        <w:rPr>
          <w:rFonts w:hint="eastAsia"/>
          <w:b/>
          <w:bCs/>
          <w:color w:val="000000" w:themeColor="text1"/>
          <w:sz w:val="30"/>
          <w:szCs w:val="30"/>
          <w:highlight w:val="none"/>
          <w14:textFill>
            <w14:solidFill>
              <w14:schemeClr w14:val="tx1"/>
            </w14:solidFill>
          </w14:textFill>
        </w:rPr>
        <w:t>第二部分</w:t>
      </w:r>
      <w:r>
        <w:rPr>
          <w:b/>
          <w:bCs/>
          <w:color w:val="000000" w:themeColor="text1"/>
          <w:sz w:val="30"/>
          <w:szCs w:val="30"/>
          <w:highlight w:val="none"/>
          <w:lang w:val="en-US"/>
          <w14:textFill>
            <w14:solidFill>
              <w14:schemeClr w14:val="tx1"/>
            </w14:solidFill>
          </w14:textFill>
        </w:rPr>
        <w:t xml:space="preserve">  </w:t>
      </w:r>
      <w:r>
        <w:rPr>
          <w:rFonts w:hint="eastAsia"/>
          <w:b/>
          <w:bCs/>
          <w:color w:val="000000" w:themeColor="text1"/>
          <w:sz w:val="30"/>
          <w:szCs w:val="30"/>
          <w:highlight w:val="none"/>
          <w14:textFill>
            <w14:solidFill>
              <w14:schemeClr w14:val="tx1"/>
            </w14:solidFill>
          </w14:textFill>
        </w:rPr>
        <w:t>通用</w:t>
      </w:r>
      <w:r>
        <w:rPr>
          <w:rFonts w:hint="eastAsia" w:ascii="宋体" w:hAnsi="宋体" w:eastAsia="宋体" w:cs="宋体"/>
          <w:b/>
          <w:bCs/>
          <w:color w:val="000000" w:themeColor="text1"/>
          <w:sz w:val="30"/>
          <w:szCs w:val="30"/>
          <w:highlight w:val="none"/>
          <w14:textFill>
            <w14:solidFill>
              <w14:schemeClr w14:val="tx1"/>
            </w14:solidFill>
          </w14:textFill>
        </w:rPr>
        <w:t>条</w:t>
      </w:r>
      <w:r>
        <w:rPr>
          <w:rFonts w:hint="eastAsia"/>
          <w:b/>
          <w:bCs/>
          <w:color w:val="000000" w:themeColor="text1"/>
          <w:sz w:val="30"/>
          <w:szCs w:val="30"/>
          <w:highlight w:val="none"/>
          <w14:textFill>
            <w14:solidFill>
              <w14:schemeClr w14:val="tx1"/>
            </w14:solidFill>
          </w14:textFill>
        </w:rPr>
        <w:t>款</w:t>
      </w:r>
    </w:p>
    <w:p>
      <w:pPr>
        <w:pStyle w:val="72"/>
        <w:jc w:val="left"/>
        <w:outlineLvl w:val="9"/>
        <w:rPr>
          <w:rFonts w:cs="Times New Roman"/>
          <w:color w:val="000000" w:themeColor="text1"/>
          <w:highlight w:val="none"/>
          <w14:textFill>
            <w14:solidFill>
              <w14:schemeClr w14:val="tx1"/>
            </w14:solidFill>
          </w14:textFill>
        </w:rPr>
      </w:pPr>
      <w:bookmarkStart w:id="55" w:name="_Toc485213153"/>
      <w:bookmarkStart w:id="56" w:name="_Toc406522042"/>
      <w:bookmarkStart w:id="57" w:name="_Toc418751618"/>
      <w:bookmarkStart w:id="58" w:name="_Toc418752064"/>
      <w:bookmarkStart w:id="59" w:name="_Toc351203495"/>
      <w:bookmarkStart w:id="60" w:name="_Toc19597"/>
      <w:r>
        <w:rPr>
          <w:color w:val="000000" w:themeColor="text1"/>
          <w:highlight w:val="none"/>
          <w14:textFill>
            <w14:solidFill>
              <w14:schemeClr w14:val="tx1"/>
            </w14:solidFill>
          </w14:textFill>
        </w:rPr>
        <w:t>1.</w:t>
      </w:r>
      <w:bookmarkStart w:id="61" w:name="_Toc303538974"/>
      <w:bookmarkEnd w:id="61"/>
      <w:bookmarkStart w:id="62" w:name="_Toc303538975"/>
      <w:bookmarkEnd w:id="62"/>
      <w:bookmarkStart w:id="63" w:name="_Toc303538972"/>
      <w:bookmarkEnd w:id="63"/>
      <w:bookmarkStart w:id="64" w:name="_Toc303538976"/>
      <w:bookmarkEnd w:id="64"/>
      <w:bookmarkStart w:id="65" w:name="_Toc303538973"/>
      <w:bookmarkEnd w:id="65"/>
      <w:bookmarkStart w:id="66" w:name="_Toc296346528"/>
      <w:bookmarkStart w:id="67" w:name="_Toc296503027"/>
      <w:r>
        <w:rPr>
          <w:color w:val="000000" w:themeColor="text1"/>
          <w:highlight w:val="none"/>
          <w14:textFill>
            <w14:solidFill>
              <w14:schemeClr w14:val="tx1"/>
            </w14:solidFill>
          </w14:textFill>
        </w:rPr>
        <w:t xml:space="preserve"> </w:t>
      </w:r>
      <w:r>
        <w:rPr>
          <w:rFonts w:hint="eastAsia"/>
          <w:color w:val="000000" w:themeColor="text1"/>
          <w:highlight w:val="none"/>
          <w14:textFill>
            <w14:solidFill>
              <w14:schemeClr w14:val="tx1"/>
            </w14:solidFill>
          </w14:textFill>
        </w:rPr>
        <w:t>一般</w:t>
      </w:r>
      <w:r>
        <w:rPr>
          <w:rFonts w:hint="eastAsia" w:ascii="宋体" w:hAnsi="宋体" w:eastAsia="宋体" w:cs="宋体"/>
          <w:color w:val="000000" w:themeColor="text1"/>
          <w:highlight w:val="none"/>
          <w14:textFill>
            <w14:solidFill>
              <w14:schemeClr w14:val="tx1"/>
            </w14:solidFill>
          </w14:textFill>
        </w:rPr>
        <w:t>约</w:t>
      </w:r>
      <w:r>
        <w:rPr>
          <w:rFonts w:hint="eastAsia"/>
          <w:color w:val="000000" w:themeColor="text1"/>
          <w:highlight w:val="none"/>
          <w14:textFill>
            <w14:solidFill>
              <w14:schemeClr w14:val="tx1"/>
            </w14:solidFill>
          </w14:textFill>
        </w:rPr>
        <w:t>定</w:t>
      </w:r>
      <w:bookmarkEnd w:id="55"/>
      <w:bookmarkEnd w:id="56"/>
      <w:bookmarkEnd w:id="57"/>
      <w:bookmarkEnd w:id="58"/>
      <w:bookmarkEnd w:id="59"/>
      <w:bookmarkEnd w:id="60"/>
      <w:bookmarkEnd w:id="66"/>
      <w:bookmarkEnd w:id="67"/>
    </w:p>
    <w:p>
      <w:pPr>
        <w:pStyle w:val="72"/>
        <w:jc w:val="left"/>
        <w:outlineLvl w:val="9"/>
        <w:rPr>
          <w:rFonts w:cs="Times New Roman"/>
          <w:color w:val="000000" w:themeColor="text1"/>
          <w:highlight w:val="none"/>
          <w14:textFill>
            <w14:solidFill>
              <w14:schemeClr w14:val="tx1"/>
            </w14:solidFill>
          </w14:textFill>
        </w:rPr>
      </w:pPr>
      <w:bookmarkStart w:id="68" w:name="_Toc296346529"/>
      <w:bookmarkStart w:id="69" w:name="_Toc296503028"/>
      <w:bookmarkStart w:id="70" w:name="_Toc337558728"/>
      <w:bookmarkStart w:id="71" w:name="_Toc485213154"/>
      <w:bookmarkStart w:id="72" w:name="_Toc418751619"/>
      <w:bookmarkStart w:id="73" w:name="_Toc351203496"/>
      <w:bookmarkStart w:id="74" w:name="_Toc13941"/>
      <w:bookmarkStart w:id="75" w:name="_Toc406522043"/>
      <w:bookmarkStart w:id="76" w:name="_Toc418752065"/>
      <w:r>
        <w:rPr>
          <w:color w:val="000000" w:themeColor="text1"/>
          <w:highlight w:val="none"/>
          <w14:textFill>
            <w14:solidFill>
              <w14:schemeClr w14:val="tx1"/>
            </w14:solidFill>
          </w14:textFill>
        </w:rPr>
        <w:t>1.1</w:t>
      </w:r>
      <w:r>
        <w:rPr>
          <w:rFonts w:hint="eastAsia" w:ascii="宋体" w:hAnsi="宋体" w:eastAsia="宋体" w:cs="宋体"/>
          <w:color w:val="000000" w:themeColor="text1"/>
          <w:highlight w:val="none"/>
          <w14:textFill>
            <w14:solidFill>
              <w14:schemeClr w14:val="tx1"/>
            </w14:solidFill>
          </w14:textFill>
        </w:rPr>
        <w:t>词语</w:t>
      </w:r>
      <w:r>
        <w:rPr>
          <w:rFonts w:hint="eastAsia"/>
          <w:color w:val="000000" w:themeColor="text1"/>
          <w:highlight w:val="none"/>
          <w14:textFill>
            <w14:solidFill>
              <w14:schemeClr w14:val="tx1"/>
            </w14:solidFill>
          </w14:textFill>
        </w:rPr>
        <w:t>定</w:t>
      </w:r>
      <w:r>
        <w:rPr>
          <w:rFonts w:hint="eastAsia" w:ascii="宋体" w:hAnsi="宋体" w:eastAsia="宋体" w:cs="宋体"/>
          <w:color w:val="000000" w:themeColor="text1"/>
          <w:highlight w:val="none"/>
          <w14:textFill>
            <w14:solidFill>
              <w14:schemeClr w14:val="tx1"/>
            </w14:solidFill>
          </w14:textFill>
        </w:rPr>
        <w:t>义</w:t>
      </w:r>
      <w:bookmarkEnd w:id="68"/>
      <w:bookmarkEnd w:id="69"/>
      <w:bookmarkEnd w:id="70"/>
      <w:r>
        <w:rPr>
          <w:rFonts w:hint="eastAsia" w:ascii="宋体" w:hAnsi="宋体" w:eastAsia="宋体" w:cs="宋体"/>
          <w:color w:val="000000" w:themeColor="text1"/>
          <w:highlight w:val="none"/>
          <w14:textFill>
            <w14:solidFill>
              <w14:schemeClr w14:val="tx1"/>
            </w14:solidFill>
          </w14:textFill>
        </w:rPr>
        <w:t>与</w:t>
      </w:r>
      <w:r>
        <w:rPr>
          <w:rFonts w:hint="eastAsia"/>
          <w:color w:val="000000" w:themeColor="text1"/>
          <w:highlight w:val="none"/>
          <w14:textFill>
            <w14:solidFill>
              <w14:schemeClr w14:val="tx1"/>
            </w14:solidFill>
          </w14:textFill>
        </w:rPr>
        <w:t>解</w:t>
      </w:r>
      <w:r>
        <w:rPr>
          <w:rFonts w:hint="eastAsia" w:ascii="宋体" w:hAnsi="宋体" w:eastAsia="宋体" w:cs="宋体"/>
          <w:color w:val="000000" w:themeColor="text1"/>
          <w:highlight w:val="none"/>
          <w14:textFill>
            <w14:solidFill>
              <w14:schemeClr w14:val="tx1"/>
            </w14:solidFill>
          </w14:textFill>
        </w:rPr>
        <w:t>释</w:t>
      </w:r>
      <w:bookmarkEnd w:id="71"/>
      <w:bookmarkEnd w:id="72"/>
      <w:bookmarkEnd w:id="73"/>
      <w:bookmarkEnd w:id="74"/>
      <w:bookmarkEnd w:id="75"/>
      <w:bookmarkEnd w:id="76"/>
    </w:p>
    <w:p>
      <w:pPr>
        <w:adjustRightInd w:val="0"/>
        <w:spacing w:line="420" w:lineRule="exact"/>
        <w:ind w:left="330" w:leftChars="150" w:firstLine="110" w:firstLineChars="50"/>
        <w:rPr>
          <w:rFonts w:cs="Times New Roman"/>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合同</w:t>
      </w:r>
      <w:r>
        <w:rPr>
          <w:rFonts w:hint="eastAsia" w:ascii="宋体" w:hAnsi="宋体" w:eastAsia="宋体" w:cs="宋体"/>
          <w:color w:val="000000" w:themeColor="text1"/>
          <w:highlight w:val="none"/>
          <w14:textFill>
            <w14:solidFill>
              <w14:schemeClr w14:val="tx1"/>
            </w14:solidFill>
          </w14:textFill>
        </w:rPr>
        <w:t>协议书</w:t>
      </w:r>
      <w:r>
        <w:rPr>
          <w:rFonts w:hint="eastAsia"/>
          <w:color w:val="000000" w:themeColor="text1"/>
          <w:highlight w:val="none"/>
          <w14:textFill>
            <w14:solidFill>
              <w14:schemeClr w14:val="tx1"/>
            </w14:solidFill>
          </w14:textFill>
        </w:rPr>
        <w:t>、通用合同</w:t>
      </w:r>
      <w:r>
        <w:rPr>
          <w:rFonts w:hint="eastAsia" w:ascii="宋体" w:hAnsi="宋体" w:eastAsia="宋体" w:cs="宋体"/>
          <w:color w:val="000000" w:themeColor="text1"/>
          <w:highlight w:val="none"/>
          <w14:textFill>
            <w14:solidFill>
              <w14:schemeClr w14:val="tx1"/>
            </w14:solidFill>
          </w14:textFill>
        </w:rPr>
        <w:t>条</w:t>
      </w:r>
      <w:r>
        <w:rPr>
          <w:rFonts w:hint="eastAsia"/>
          <w:color w:val="000000" w:themeColor="text1"/>
          <w:highlight w:val="none"/>
          <w14:textFill>
            <w14:solidFill>
              <w14:schemeClr w14:val="tx1"/>
            </w14:solidFill>
          </w14:textFill>
        </w:rPr>
        <w:t>款、</w:t>
      </w:r>
      <w:r>
        <w:rPr>
          <w:rFonts w:hint="eastAsia" w:ascii="宋体" w:hAnsi="宋体" w:eastAsia="宋体" w:cs="宋体"/>
          <w:color w:val="000000" w:themeColor="text1"/>
          <w:highlight w:val="none"/>
          <w14:textFill>
            <w14:solidFill>
              <w14:schemeClr w14:val="tx1"/>
            </w14:solidFill>
          </w14:textFill>
        </w:rPr>
        <w:t>专</w:t>
      </w:r>
      <w:r>
        <w:rPr>
          <w:rFonts w:hint="eastAsia"/>
          <w:color w:val="000000" w:themeColor="text1"/>
          <w:highlight w:val="none"/>
          <w14:textFill>
            <w14:solidFill>
              <w14:schemeClr w14:val="tx1"/>
            </w14:solidFill>
          </w14:textFill>
        </w:rPr>
        <w:t>用合同</w:t>
      </w:r>
      <w:r>
        <w:rPr>
          <w:rFonts w:hint="eastAsia" w:ascii="宋体" w:hAnsi="宋体" w:eastAsia="宋体" w:cs="宋体"/>
          <w:color w:val="000000" w:themeColor="text1"/>
          <w:highlight w:val="none"/>
          <w14:textFill>
            <w14:solidFill>
              <w14:schemeClr w14:val="tx1"/>
            </w14:solidFill>
          </w14:textFill>
        </w:rPr>
        <w:t>条</w:t>
      </w:r>
      <w:r>
        <w:rPr>
          <w:rFonts w:hint="eastAsia"/>
          <w:color w:val="000000" w:themeColor="text1"/>
          <w:highlight w:val="none"/>
          <w14:textFill>
            <w14:solidFill>
              <w14:schemeClr w14:val="tx1"/>
            </w14:solidFill>
          </w14:textFill>
        </w:rPr>
        <w:t>款中的下列</w:t>
      </w:r>
      <w:r>
        <w:rPr>
          <w:rFonts w:hint="eastAsia" w:ascii="宋体" w:hAnsi="宋体" w:eastAsia="宋体" w:cs="宋体"/>
          <w:color w:val="000000" w:themeColor="text1"/>
          <w:highlight w:val="none"/>
          <w14:textFill>
            <w14:solidFill>
              <w14:schemeClr w14:val="tx1"/>
            </w14:solidFill>
          </w14:textFill>
        </w:rPr>
        <w:t>词语</w:t>
      </w:r>
      <w:r>
        <w:rPr>
          <w:rFonts w:hint="eastAsia"/>
          <w:color w:val="000000" w:themeColor="text1"/>
          <w:highlight w:val="none"/>
          <w14:textFill>
            <w14:solidFill>
              <w14:schemeClr w14:val="tx1"/>
            </w14:solidFill>
          </w14:textFill>
        </w:rPr>
        <w:t>具有本款所</w:t>
      </w:r>
      <w:r>
        <w:rPr>
          <w:rFonts w:hint="eastAsia" w:ascii="宋体" w:hAnsi="宋体" w:eastAsia="宋体" w:cs="宋体"/>
          <w:color w:val="000000" w:themeColor="text1"/>
          <w:highlight w:val="none"/>
          <w14:textFill>
            <w14:solidFill>
              <w14:schemeClr w14:val="tx1"/>
            </w14:solidFill>
          </w14:textFill>
        </w:rPr>
        <w:t>赋</w:t>
      </w:r>
      <w:r>
        <w:rPr>
          <w:rFonts w:hint="eastAsia"/>
          <w:color w:val="000000" w:themeColor="text1"/>
          <w:highlight w:val="none"/>
          <w14:textFill>
            <w14:solidFill>
              <w14:schemeClr w14:val="tx1"/>
            </w14:solidFill>
          </w14:textFill>
        </w:rPr>
        <w:t>予的含</w:t>
      </w:r>
      <w:r>
        <w:rPr>
          <w:rFonts w:hint="eastAsia" w:ascii="宋体" w:hAnsi="宋体" w:eastAsia="宋体" w:cs="宋体"/>
          <w:color w:val="000000" w:themeColor="text1"/>
          <w:highlight w:val="none"/>
          <w14:textFill>
            <w14:solidFill>
              <w14:schemeClr w14:val="tx1"/>
            </w14:solidFill>
          </w14:textFill>
        </w:rPr>
        <w:t>义</w:t>
      </w:r>
      <w:r>
        <w:rPr>
          <w:rFonts w:hint="eastAsia"/>
          <w:color w:val="000000" w:themeColor="text1"/>
          <w:highlight w:val="none"/>
          <w14:textFill>
            <w14:solidFill>
              <w14:schemeClr w14:val="tx1"/>
            </w14:solidFill>
          </w14:textFill>
        </w:rPr>
        <w:t>：</w:t>
      </w:r>
    </w:p>
    <w:p>
      <w:pPr>
        <w:pStyle w:val="73"/>
        <w:rPr>
          <w:rFonts w:cs="Times New Roman"/>
          <w:b/>
          <w:bCs/>
          <w:color w:val="000000" w:themeColor="text1"/>
          <w:kern w:val="0"/>
          <w:highlight w:val="none"/>
          <w14:textFill>
            <w14:solidFill>
              <w14:schemeClr w14:val="tx1"/>
            </w14:solidFill>
          </w14:textFill>
        </w:rPr>
      </w:pPr>
      <w:bookmarkStart w:id="77" w:name="_Toc418751620"/>
      <w:bookmarkStart w:id="78" w:name="_Toc406419169"/>
      <w:bookmarkStart w:id="79" w:name="_Toc406522044"/>
      <w:bookmarkStart w:id="80" w:name="_Toc485213155"/>
      <w:bookmarkStart w:id="81" w:name="_Toc418752066"/>
      <w:r>
        <w:rPr>
          <w:b/>
          <w:bCs/>
          <w:color w:val="000000" w:themeColor="text1"/>
          <w:kern w:val="0"/>
          <w:highlight w:val="none"/>
          <w14:textFill>
            <w14:solidFill>
              <w14:schemeClr w14:val="tx1"/>
            </w14:solidFill>
          </w14:textFill>
        </w:rPr>
        <w:t xml:space="preserve">1.1.1 </w:t>
      </w:r>
      <w:r>
        <w:rPr>
          <w:rFonts w:hint="eastAsia"/>
          <w:b/>
          <w:bCs/>
          <w:color w:val="000000" w:themeColor="text1"/>
          <w:kern w:val="0"/>
          <w:highlight w:val="none"/>
          <w14:textFill>
            <w14:solidFill>
              <w14:schemeClr w14:val="tx1"/>
            </w14:solidFill>
          </w14:textFill>
        </w:rPr>
        <w:t>合同</w:t>
      </w:r>
      <w:bookmarkEnd w:id="77"/>
      <w:bookmarkEnd w:id="78"/>
      <w:bookmarkEnd w:id="79"/>
      <w:bookmarkEnd w:id="80"/>
      <w:bookmarkEnd w:id="81"/>
    </w:p>
    <w:p>
      <w:pPr>
        <w:adjustRightInd w:val="0"/>
        <w:spacing w:line="420" w:lineRule="exact"/>
        <w:ind w:firstLine="440" w:firstLineChars="200"/>
        <w:rPr>
          <w:rFonts w:cs="Times New Roman"/>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 xml:space="preserve">1.1.1.1 </w:t>
      </w:r>
      <w:r>
        <w:rPr>
          <w:rFonts w:hint="eastAsia"/>
          <w:color w:val="000000" w:themeColor="text1"/>
          <w:highlight w:val="none"/>
          <w14:textFill>
            <w14:solidFill>
              <w14:schemeClr w14:val="tx1"/>
            </w14:solidFill>
          </w14:textFill>
        </w:rPr>
        <w:t>合同：是指根据法律</w:t>
      </w:r>
      <w:r>
        <w:rPr>
          <w:rFonts w:hint="eastAsia" w:ascii="宋体" w:hAnsi="宋体" w:eastAsia="宋体" w:cs="宋体"/>
          <w:color w:val="000000" w:themeColor="text1"/>
          <w:highlight w:val="none"/>
          <w14:textFill>
            <w14:solidFill>
              <w14:schemeClr w14:val="tx1"/>
            </w14:solidFill>
          </w14:textFill>
        </w:rPr>
        <w:t>规</w:t>
      </w:r>
      <w:r>
        <w:rPr>
          <w:rFonts w:hint="eastAsia"/>
          <w:color w:val="000000" w:themeColor="text1"/>
          <w:highlight w:val="none"/>
          <w14:textFill>
            <w14:solidFill>
              <w14:schemeClr w14:val="tx1"/>
            </w14:solidFill>
          </w14:textFill>
        </w:rPr>
        <w:t>定和合同</w:t>
      </w:r>
      <w:r>
        <w:rPr>
          <w:rFonts w:hint="eastAsia" w:ascii="宋体" w:hAnsi="宋体" w:eastAsia="宋体" w:cs="宋体"/>
          <w:color w:val="000000" w:themeColor="text1"/>
          <w:highlight w:val="none"/>
          <w14:textFill>
            <w14:solidFill>
              <w14:schemeClr w14:val="tx1"/>
            </w14:solidFill>
          </w14:textFill>
        </w:rPr>
        <w:t>当</w:t>
      </w:r>
      <w:r>
        <w:rPr>
          <w:rFonts w:hint="eastAsia"/>
          <w:color w:val="000000" w:themeColor="text1"/>
          <w:highlight w:val="none"/>
          <w14:textFill>
            <w14:solidFill>
              <w14:schemeClr w14:val="tx1"/>
            </w14:solidFill>
          </w14:textFill>
        </w:rPr>
        <w:t>事人</w:t>
      </w:r>
      <w:r>
        <w:rPr>
          <w:rFonts w:hint="eastAsia" w:ascii="宋体" w:hAnsi="宋体" w:eastAsia="宋体" w:cs="宋体"/>
          <w:color w:val="000000" w:themeColor="text1"/>
          <w:highlight w:val="none"/>
          <w14:textFill>
            <w14:solidFill>
              <w14:schemeClr w14:val="tx1"/>
            </w14:solidFill>
          </w14:textFill>
        </w:rPr>
        <w:t>约</w:t>
      </w:r>
      <w:r>
        <w:rPr>
          <w:rFonts w:hint="eastAsia"/>
          <w:color w:val="000000" w:themeColor="text1"/>
          <w:highlight w:val="none"/>
          <w14:textFill>
            <w14:solidFill>
              <w14:schemeClr w14:val="tx1"/>
            </w14:solidFill>
          </w14:textFill>
        </w:rPr>
        <w:t>定具有</w:t>
      </w:r>
      <w:r>
        <w:rPr>
          <w:rFonts w:hint="eastAsia" w:ascii="宋体" w:hAnsi="宋体" w:eastAsia="宋体" w:cs="宋体"/>
          <w:color w:val="000000" w:themeColor="text1"/>
          <w:highlight w:val="none"/>
          <w14:textFill>
            <w14:solidFill>
              <w14:schemeClr w14:val="tx1"/>
            </w14:solidFill>
          </w14:textFill>
        </w:rPr>
        <w:t>约</w:t>
      </w:r>
      <w:r>
        <w:rPr>
          <w:rFonts w:hint="eastAsia"/>
          <w:color w:val="000000" w:themeColor="text1"/>
          <w:highlight w:val="none"/>
          <w14:textFill>
            <w14:solidFill>
              <w14:schemeClr w14:val="tx1"/>
            </w14:solidFill>
          </w14:textFill>
        </w:rPr>
        <w:t>束力的文件，</w:t>
      </w:r>
      <w:r>
        <w:rPr>
          <w:rFonts w:hint="eastAsia" w:ascii="宋体" w:hAnsi="宋体" w:eastAsia="宋体" w:cs="宋体"/>
          <w:color w:val="000000" w:themeColor="text1"/>
          <w:highlight w:val="none"/>
          <w14:textFill>
            <w14:solidFill>
              <w14:schemeClr w14:val="tx1"/>
            </w14:solidFill>
          </w14:textFill>
        </w:rPr>
        <w:t>构</w:t>
      </w:r>
      <w:r>
        <w:rPr>
          <w:rFonts w:hint="eastAsia"/>
          <w:color w:val="000000" w:themeColor="text1"/>
          <w:highlight w:val="none"/>
          <w14:textFill>
            <w14:solidFill>
              <w14:schemeClr w14:val="tx1"/>
            </w14:solidFill>
          </w14:textFill>
        </w:rPr>
        <w:t>成合同的文件包括合同</w:t>
      </w:r>
      <w:r>
        <w:rPr>
          <w:rFonts w:hint="eastAsia" w:ascii="宋体" w:hAnsi="宋体" w:eastAsia="宋体" w:cs="宋体"/>
          <w:color w:val="000000" w:themeColor="text1"/>
          <w:highlight w:val="none"/>
          <w14:textFill>
            <w14:solidFill>
              <w14:schemeClr w14:val="tx1"/>
            </w14:solidFill>
          </w14:textFill>
        </w:rPr>
        <w:t>协议书</w:t>
      </w:r>
      <w:r>
        <w:rPr>
          <w:rFonts w:hint="eastAsia"/>
          <w:color w:val="000000" w:themeColor="text1"/>
          <w:highlight w:val="none"/>
          <w14:textFill>
            <w14:solidFill>
              <w14:schemeClr w14:val="tx1"/>
            </w14:solidFill>
          </w14:textFill>
        </w:rPr>
        <w:t>、中</w:t>
      </w:r>
      <w:r>
        <w:rPr>
          <w:rFonts w:hint="eastAsia" w:ascii="宋体" w:hAnsi="宋体" w:eastAsia="宋体" w:cs="宋体"/>
          <w:color w:val="000000" w:themeColor="text1"/>
          <w:highlight w:val="none"/>
          <w14:textFill>
            <w14:solidFill>
              <w14:schemeClr w14:val="tx1"/>
            </w14:solidFill>
          </w14:textFill>
        </w:rPr>
        <w:t>标</w:t>
      </w:r>
      <w:r>
        <w:rPr>
          <w:rFonts w:hint="eastAsia"/>
          <w:color w:val="000000" w:themeColor="text1"/>
          <w:highlight w:val="none"/>
          <w14:textFill>
            <w14:solidFill>
              <w14:schemeClr w14:val="tx1"/>
            </w14:solidFill>
          </w14:textFill>
        </w:rPr>
        <w:t>通知</w:t>
      </w:r>
      <w:r>
        <w:rPr>
          <w:rFonts w:hint="eastAsia" w:ascii="宋体" w:hAnsi="宋体" w:eastAsia="宋体" w:cs="宋体"/>
          <w:color w:val="000000" w:themeColor="text1"/>
          <w:highlight w:val="none"/>
          <w14:textFill>
            <w14:solidFill>
              <w14:schemeClr w14:val="tx1"/>
            </w14:solidFill>
          </w14:textFill>
        </w:rPr>
        <w:t>书</w:t>
      </w:r>
      <w:r>
        <w:rPr>
          <w:rFonts w:hint="eastAsia"/>
          <w:color w:val="000000" w:themeColor="text1"/>
          <w:highlight w:val="none"/>
          <w14:textFill>
            <w14:solidFill>
              <w14:schemeClr w14:val="tx1"/>
            </w14:solidFill>
          </w14:textFill>
        </w:rPr>
        <w:t>（如果有）、投</w:t>
      </w:r>
      <w:r>
        <w:rPr>
          <w:rFonts w:hint="eastAsia" w:ascii="宋体" w:hAnsi="宋体" w:eastAsia="宋体" w:cs="宋体"/>
          <w:color w:val="000000" w:themeColor="text1"/>
          <w:highlight w:val="none"/>
          <w14:textFill>
            <w14:solidFill>
              <w14:schemeClr w14:val="tx1"/>
            </w14:solidFill>
          </w14:textFill>
        </w:rPr>
        <w:t>标</w:t>
      </w:r>
      <w:r>
        <w:rPr>
          <w:rFonts w:hint="eastAsia"/>
          <w:color w:val="000000" w:themeColor="text1"/>
          <w:highlight w:val="none"/>
          <w14:textFill>
            <w14:solidFill>
              <w14:schemeClr w14:val="tx1"/>
            </w14:solidFill>
          </w14:textFill>
        </w:rPr>
        <w:t>函及其附</w:t>
      </w:r>
      <w:r>
        <w:rPr>
          <w:rFonts w:hint="eastAsia" w:ascii="宋体" w:hAnsi="宋体" w:eastAsia="宋体" w:cs="宋体"/>
          <w:color w:val="000000" w:themeColor="text1"/>
          <w:highlight w:val="none"/>
          <w14:textFill>
            <w14:solidFill>
              <w14:schemeClr w14:val="tx1"/>
            </w14:solidFill>
          </w14:textFill>
        </w:rPr>
        <w:t>录</w:t>
      </w:r>
      <w:r>
        <w:rPr>
          <w:rFonts w:hint="eastAsia"/>
          <w:color w:val="000000" w:themeColor="text1"/>
          <w:highlight w:val="none"/>
          <w14:textFill>
            <w14:solidFill>
              <w14:schemeClr w14:val="tx1"/>
            </w14:solidFill>
          </w14:textFill>
        </w:rPr>
        <w:t>（如果有）、</w:t>
      </w:r>
      <w:r>
        <w:rPr>
          <w:rFonts w:hint="eastAsia" w:ascii="宋体" w:hAnsi="宋体" w:eastAsia="宋体" w:cs="宋体"/>
          <w:color w:val="000000" w:themeColor="text1"/>
          <w:highlight w:val="none"/>
          <w14:textFill>
            <w14:solidFill>
              <w14:schemeClr w14:val="tx1"/>
            </w14:solidFill>
          </w14:textFill>
        </w:rPr>
        <w:t>专</w:t>
      </w:r>
      <w:r>
        <w:rPr>
          <w:rFonts w:hint="eastAsia"/>
          <w:color w:val="000000" w:themeColor="text1"/>
          <w:highlight w:val="none"/>
          <w14:textFill>
            <w14:solidFill>
              <w14:schemeClr w14:val="tx1"/>
            </w14:solidFill>
          </w14:textFill>
        </w:rPr>
        <w:t>用合同</w:t>
      </w:r>
      <w:r>
        <w:rPr>
          <w:rFonts w:hint="eastAsia" w:ascii="宋体" w:hAnsi="宋体" w:eastAsia="宋体" w:cs="宋体"/>
          <w:color w:val="000000" w:themeColor="text1"/>
          <w:highlight w:val="none"/>
          <w14:textFill>
            <w14:solidFill>
              <w14:schemeClr w14:val="tx1"/>
            </w14:solidFill>
          </w14:textFill>
        </w:rPr>
        <w:t>条</w:t>
      </w:r>
      <w:r>
        <w:rPr>
          <w:rFonts w:hint="eastAsia"/>
          <w:color w:val="000000" w:themeColor="text1"/>
          <w:highlight w:val="none"/>
          <w14:textFill>
            <w14:solidFill>
              <w14:schemeClr w14:val="tx1"/>
            </w14:solidFill>
          </w14:textFill>
        </w:rPr>
        <w:t>款及其附件、通用合同</w:t>
      </w:r>
      <w:r>
        <w:rPr>
          <w:rFonts w:hint="eastAsia" w:ascii="宋体" w:hAnsi="宋体" w:eastAsia="宋体" w:cs="宋体"/>
          <w:color w:val="000000" w:themeColor="text1"/>
          <w:highlight w:val="none"/>
          <w14:textFill>
            <w14:solidFill>
              <w14:schemeClr w14:val="tx1"/>
            </w14:solidFill>
          </w14:textFill>
        </w:rPr>
        <w:t>条</w:t>
      </w:r>
      <w:r>
        <w:rPr>
          <w:rFonts w:hint="eastAsia"/>
          <w:color w:val="000000" w:themeColor="text1"/>
          <w:highlight w:val="none"/>
          <w14:textFill>
            <w14:solidFill>
              <w14:schemeClr w14:val="tx1"/>
            </w14:solidFill>
          </w14:textFill>
        </w:rPr>
        <w:t>款、技</w:t>
      </w:r>
      <w:r>
        <w:rPr>
          <w:rFonts w:hint="eastAsia" w:ascii="宋体" w:hAnsi="宋体" w:eastAsia="宋体" w:cs="宋体"/>
          <w:color w:val="000000" w:themeColor="text1"/>
          <w:highlight w:val="none"/>
          <w14:textFill>
            <w14:solidFill>
              <w14:schemeClr w14:val="tx1"/>
            </w14:solidFill>
          </w14:textFill>
        </w:rPr>
        <w:t>术标</w:t>
      </w:r>
      <w:r>
        <w:rPr>
          <w:rFonts w:hint="eastAsia"/>
          <w:color w:val="000000" w:themeColor="text1"/>
          <w:highlight w:val="none"/>
          <w14:textFill>
            <w14:solidFill>
              <w14:schemeClr w14:val="tx1"/>
            </w14:solidFill>
          </w14:textFill>
        </w:rPr>
        <w:t>准和要求、</w:t>
      </w:r>
      <w:r>
        <w:rPr>
          <w:rFonts w:hint="eastAsia" w:ascii="宋体" w:hAnsi="宋体" w:eastAsia="宋体" w:cs="宋体"/>
          <w:color w:val="000000" w:themeColor="text1"/>
          <w:highlight w:val="none"/>
          <w14:textFill>
            <w14:solidFill>
              <w14:schemeClr w14:val="tx1"/>
            </w14:solidFill>
          </w14:textFill>
        </w:rPr>
        <w:t>图纸</w:t>
      </w:r>
      <w:r>
        <w:rPr>
          <w:rFonts w:hint="eastAsia"/>
          <w:color w:val="000000" w:themeColor="text1"/>
          <w:highlight w:val="none"/>
          <w14:textFill>
            <w14:solidFill>
              <w14:schemeClr w14:val="tx1"/>
            </w14:solidFill>
          </w14:textFill>
        </w:rPr>
        <w:t>、已</w:t>
      </w:r>
      <w:r>
        <w:rPr>
          <w:rFonts w:hint="eastAsia" w:ascii="宋体" w:hAnsi="宋体" w:eastAsia="宋体" w:cs="宋体"/>
          <w:color w:val="000000" w:themeColor="text1"/>
          <w:highlight w:val="none"/>
          <w14:textFill>
            <w14:solidFill>
              <w14:schemeClr w14:val="tx1"/>
            </w14:solidFill>
          </w14:textFill>
        </w:rPr>
        <w:t>标</w:t>
      </w:r>
      <w:r>
        <w:rPr>
          <w:rFonts w:hint="eastAsia"/>
          <w:color w:val="000000" w:themeColor="text1"/>
          <w:highlight w:val="none"/>
          <w14:textFill>
            <w14:solidFill>
              <w14:schemeClr w14:val="tx1"/>
            </w14:solidFill>
          </w14:textFill>
        </w:rPr>
        <w:t>价工程量</w:t>
      </w:r>
      <w:r>
        <w:rPr>
          <w:rFonts w:hint="eastAsia" w:ascii="宋体" w:hAnsi="宋体" w:eastAsia="宋体" w:cs="宋体"/>
          <w:color w:val="000000" w:themeColor="text1"/>
          <w:highlight w:val="none"/>
          <w14:textFill>
            <w14:solidFill>
              <w14:schemeClr w14:val="tx1"/>
            </w14:solidFill>
          </w14:textFill>
        </w:rPr>
        <w:t>清单</w:t>
      </w:r>
      <w:r>
        <w:rPr>
          <w:rFonts w:hint="eastAsia"/>
          <w:color w:val="000000" w:themeColor="text1"/>
          <w:highlight w:val="none"/>
          <w14:textFill>
            <w14:solidFill>
              <w14:schemeClr w14:val="tx1"/>
            </w14:solidFill>
          </w14:textFill>
        </w:rPr>
        <w:t>或</w:t>
      </w:r>
      <w:r>
        <w:rPr>
          <w:rFonts w:hint="eastAsia" w:ascii="宋体" w:hAnsi="宋体" w:eastAsia="宋体" w:cs="宋体"/>
          <w:color w:val="000000" w:themeColor="text1"/>
          <w:highlight w:val="none"/>
          <w14:textFill>
            <w14:solidFill>
              <w14:schemeClr w14:val="tx1"/>
            </w14:solidFill>
          </w14:textFill>
        </w:rPr>
        <w:t>预</w:t>
      </w:r>
      <w:r>
        <w:rPr>
          <w:rFonts w:hint="eastAsia"/>
          <w:color w:val="000000" w:themeColor="text1"/>
          <w:highlight w:val="none"/>
          <w14:textFill>
            <w14:solidFill>
              <w14:schemeClr w14:val="tx1"/>
            </w14:solidFill>
          </w14:textFill>
        </w:rPr>
        <w:t>算</w:t>
      </w:r>
      <w:r>
        <w:rPr>
          <w:rFonts w:hint="eastAsia" w:ascii="宋体" w:hAnsi="宋体" w:eastAsia="宋体" w:cs="宋体"/>
          <w:color w:val="000000" w:themeColor="text1"/>
          <w:highlight w:val="none"/>
          <w14:textFill>
            <w14:solidFill>
              <w14:schemeClr w14:val="tx1"/>
            </w14:solidFill>
          </w14:textFill>
        </w:rPr>
        <w:t>书</w:t>
      </w:r>
      <w:r>
        <w:rPr>
          <w:rFonts w:hint="eastAsia"/>
          <w:color w:val="000000" w:themeColor="text1"/>
          <w:highlight w:val="none"/>
          <w14:textFill>
            <w14:solidFill>
              <w14:schemeClr w14:val="tx1"/>
            </w14:solidFill>
          </w14:textFill>
        </w:rPr>
        <w:t>以及其他合同文件。</w:t>
      </w:r>
    </w:p>
    <w:p>
      <w:pPr>
        <w:adjustRightInd w:val="0"/>
        <w:spacing w:line="420" w:lineRule="exact"/>
        <w:ind w:firstLine="440" w:firstLineChars="200"/>
        <w:rPr>
          <w:rFonts w:cs="Times New Roman"/>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 xml:space="preserve">1.1.1.2 </w:t>
      </w:r>
      <w:r>
        <w:rPr>
          <w:rFonts w:hint="eastAsia"/>
          <w:color w:val="000000" w:themeColor="text1"/>
          <w:highlight w:val="none"/>
          <w14:textFill>
            <w14:solidFill>
              <w14:schemeClr w14:val="tx1"/>
            </w14:solidFill>
          </w14:textFill>
        </w:rPr>
        <w:t>合同</w:t>
      </w:r>
      <w:r>
        <w:rPr>
          <w:rFonts w:hint="eastAsia" w:ascii="宋体" w:hAnsi="宋体" w:eastAsia="宋体" w:cs="宋体"/>
          <w:color w:val="000000" w:themeColor="text1"/>
          <w:highlight w:val="none"/>
          <w14:textFill>
            <w14:solidFill>
              <w14:schemeClr w14:val="tx1"/>
            </w14:solidFill>
          </w14:textFill>
        </w:rPr>
        <w:t>协议书</w:t>
      </w:r>
      <w:r>
        <w:rPr>
          <w:rFonts w:hint="eastAsia"/>
          <w:color w:val="000000" w:themeColor="text1"/>
          <w:highlight w:val="none"/>
          <w14:textFill>
            <w14:solidFill>
              <w14:schemeClr w14:val="tx1"/>
            </w14:solidFill>
          </w14:textFill>
        </w:rPr>
        <w:t>：是指</w:t>
      </w:r>
      <w:r>
        <w:rPr>
          <w:rFonts w:hint="eastAsia" w:ascii="宋体" w:hAnsi="宋体" w:eastAsia="宋体" w:cs="宋体"/>
          <w:color w:val="000000" w:themeColor="text1"/>
          <w:highlight w:val="none"/>
          <w14:textFill>
            <w14:solidFill>
              <w14:schemeClr w14:val="tx1"/>
            </w14:solidFill>
          </w14:textFill>
        </w:rPr>
        <w:t>构</w:t>
      </w:r>
      <w:r>
        <w:rPr>
          <w:rFonts w:hint="eastAsia"/>
          <w:color w:val="000000" w:themeColor="text1"/>
          <w:highlight w:val="none"/>
          <w14:textFill>
            <w14:solidFill>
              <w14:schemeClr w14:val="tx1"/>
            </w14:solidFill>
          </w14:textFill>
        </w:rPr>
        <w:t>成合同的由</w:t>
      </w:r>
      <w:r>
        <w:rPr>
          <w:rFonts w:hint="eastAsia" w:ascii="宋体" w:hAnsi="宋体" w:eastAsia="宋体" w:cs="宋体"/>
          <w:color w:val="000000" w:themeColor="text1"/>
          <w:highlight w:val="none"/>
          <w14:textFill>
            <w14:solidFill>
              <w14:schemeClr w14:val="tx1"/>
            </w14:solidFill>
          </w14:textFill>
        </w:rPr>
        <w:t>发</w:t>
      </w:r>
      <w:r>
        <w:rPr>
          <w:rFonts w:hint="eastAsia"/>
          <w:color w:val="000000" w:themeColor="text1"/>
          <w:highlight w:val="none"/>
          <w14:textFill>
            <w14:solidFill>
              <w14:schemeClr w14:val="tx1"/>
            </w14:solidFill>
          </w14:textFill>
        </w:rPr>
        <w:t>包人和承包人共同</w:t>
      </w:r>
      <w:r>
        <w:rPr>
          <w:rFonts w:hint="eastAsia" w:ascii="宋体" w:hAnsi="宋体" w:eastAsia="宋体" w:cs="宋体"/>
          <w:color w:val="000000" w:themeColor="text1"/>
          <w:highlight w:val="none"/>
          <w14:textFill>
            <w14:solidFill>
              <w14:schemeClr w14:val="tx1"/>
            </w14:solidFill>
          </w14:textFill>
        </w:rPr>
        <w:t>签</w:t>
      </w:r>
      <w:r>
        <w:rPr>
          <w:rFonts w:hint="eastAsia"/>
          <w:color w:val="000000" w:themeColor="text1"/>
          <w:highlight w:val="none"/>
          <w14:textFill>
            <w14:solidFill>
              <w14:schemeClr w14:val="tx1"/>
            </w14:solidFill>
          </w14:textFill>
        </w:rPr>
        <w:t>署的</w:t>
      </w:r>
      <w:r>
        <w:rPr>
          <w:rFonts w:hint="eastAsia" w:ascii="宋体" w:hAnsi="宋体" w:eastAsia="宋体" w:cs="宋体"/>
          <w:color w:val="000000" w:themeColor="text1"/>
          <w:highlight w:val="none"/>
          <w14:textFill>
            <w14:solidFill>
              <w14:schemeClr w14:val="tx1"/>
            </w14:solidFill>
          </w14:textFill>
        </w:rPr>
        <w:t>称为</w:t>
      </w:r>
      <w:r>
        <w:rPr>
          <w:rFonts w:hint="eastAsia"/>
          <w:color w:val="000000" w:themeColor="text1"/>
          <w:highlight w:val="none"/>
          <w14:textFill>
            <w14:solidFill>
              <w14:schemeClr w14:val="tx1"/>
            </w14:solidFill>
          </w14:textFill>
        </w:rPr>
        <w:t>“合同</w:t>
      </w:r>
      <w:r>
        <w:rPr>
          <w:rFonts w:hint="eastAsia" w:ascii="宋体" w:hAnsi="宋体" w:eastAsia="宋体" w:cs="宋体"/>
          <w:color w:val="000000" w:themeColor="text1"/>
          <w:highlight w:val="none"/>
          <w14:textFill>
            <w14:solidFill>
              <w14:schemeClr w14:val="tx1"/>
            </w14:solidFill>
          </w14:textFill>
        </w:rPr>
        <w:t>协议书</w:t>
      </w:r>
      <w:r>
        <w:rPr>
          <w:rFonts w:hint="eastAsia"/>
          <w:color w:val="000000" w:themeColor="text1"/>
          <w:highlight w:val="none"/>
          <w14:textFill>
            <w14:solidFill>
              <w14:schemeClr w14:val="tx1"/>
            </w14:solidFill>
          </w14:textFill>
        </w:rPr>
        <w:t>”的</w:t>
      </w:r>
      <w:r>
        <w:rPr>
          <w:rFonts w:hint="eastAsia" w:ascii="宋体" w:hAnsi="宋体" w:eastAsia="宋体" w:cs="宋体"/>
          <w:color w:val="000000" w:themeColor="text1"/>
          <w:highlight w:val="none"/>
          <w14:textFill>
            <w14:solidFill>
              <w14:schemeClr w14:val="tx1"/>
            </w14:solidFill>
          </w14:textFill>
        </w:rPr>
        <w:t>书</w:t>
      </w:r>
      <w:r>
        <w:rPr>
          <w:rFonts w:hint="eastAsia"/>
          <w:color w:val="000000" w:themeColor="text1"/>
          <w:highlight w:val="none"/>
          <w14:textFill>
            <w14:solidFill>
              <w14:schemeClr w14:val="tx1"/>
            </w14:solidFill>
          </w14:textFill>
        </w:rPr>
        <w:t>面文件。</w:t>
      </w:r>
    </w:p>
    <w:p>
      <w:pPr>
        <w:adjustRightInd w:val="0"/>
        <w:spacing w:line="420" w:lineRule="exact"/>
        <w:ind w:firstLine="440" w:firstLineChars="200"/>
        <w:rPr>
          <w:rFonts w:cs="Times New Roman"/>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 xml:space="preserve">1.1.1.3 </w:t>
      </w:r>
      <w:r>
        <w:rPr>
          <w:rFonts w:hint="eastAsia"/>
          <w:color w:val="000000" w:themeColor="text1"/>
          <w:highlight w:val="none"/>
          <w14:textFill>
            <w14:solidFill>
              <w14:schemeClr w14:val="tx1"/>
            </w14:solidFill>
          </w14:textFill>
        </w:rPr>
        <w:t>中</w:t>
      </w:r>
      <w:r>
        <w:rPr>
          <w:rFonts w:hint="eastAsia" w:ascii="宋体" w:hAnsi="宋体" w:eastAsia="宋体" w:cs="宋体"/>
          <w:color w:val="000000" w:themeColor="text1"/>
          <w:highlight w:val="none"/>
          <w14:textFill>
            <w14:solidFill>
              <w14:schemeClr w14:val="tx1"/>
            </w14:solidFill>
          </w14:textFill>
        </w:rPr>
        <w:t>标</w:t>
      </w:r>
      <w:r>
        <w:rPr>
          <w:rFonts w:hint="eastAsia"/>
          <w:color w:val="000000" w:themeColor="text1"/>
          <w:highlight w:val="none"/>
          <w14:textFill>
            <w14:solidFill>
              <w14:schemeClr w14:val="tx1"/>
            </w14:solidFill>
          </w14:textFill>
        </w:rPr>
        <w:t>通知</w:t>
      </w:r>
      <w:r>
        <w:rPr>
          <w:rFonts w:hint="eastAsia" w:ascii="宋体" w:hAnsi="宋体" w:eastAsia="宋体" w:cs="宋体"/>
          <w:color w:val="000000" w:themeColor="text1"/>
          <w:highlight w:val="none"/>
          <w14:textFill>
            <w14:solidFill>
              <w14:schemeClr w14:val="tx1"/>
            </w14:solidFill>
          </w14:textFill>
        </w:rPr>
        <w:t>书</w:t>
      </w:r>
      <w:r>
        <w:rPr>
          <w:rFonts w:hint="eastAsia"/>
          <w:color w:val="000000" w:themeColor="text1"/>
          <w:highlight w:val="none"/>
          <w14:textFill>
            <w14:solidFill>
              <w14:schemeClr w14:val="tx1"/>
            </w14:solidFill>
          </w14:textFill>
        </w:rPr>
        <w:t>：是指</w:t>
      </w:r>
      <w:r>
        <w:rPr>
          <w:rFonts w:hint="eastAsia" w:ascii="宋体" w:hAnsi="宋体" w:eastAsia="宋体" w:cs="宋体"/>
          <w:color w:val="000000" w:themeColor="text1"/>
          <w:highlight w:val="none"/>
          <w14:textFill>
            <w14:solidFill>
              <w14:schemeClr w14:val="tx1"/>
            </w14:solidFill>
          </w14:textFill>
        </w:rPr>
        <w:t>构</w:t>
      </w:r>
      <w:r>
        <w:rPr>
          <w:rFonts w:hint="eastAsia"/>
          <w:color w:val="000000" w:themeColor="text1"/>
          <w:highlight w:val="none"/>
          <w14:textFill>
            <w14:solidFill>
              <w14:schemeClr w14:val="tx1"/>
            </w14:solidFill>
          </w14:textFill>
        </w:rPr>
        <w:t>成合同的由</w:t>
      </w:r>
      <w:r>
        <w:rPr>
          <w:rFonts w:hint="eastAsia" w:ascii="宋体" w:hAnsi="宋体" w:eastAsia="宋体" w:cs="宋体"/>
          <w:color w:val="000000" w:themeColor="text1"/>
          <w:highlight w:val="none"/>
          <w14:textFill>
            <w14:solidFill>
              <w14:schemeClr w14:val="tx1"/>
            </w14:solidFill>
          </w14:textFill>
        </w:rPr>
        <w:t>发</w:t>
      </w:r>
      <w:r>
        <w:rPr>
          <w:rFonts w:hint="eastAsia"/>
          <w:color w:val="000000" w:themeColor="text1"/>
          <w:highlight w:val="none"/>
          <w14:textFill>
            <w14:solidFill>
              <w14:schemeClr w14:val="tx1"/>
            </w14:solidFill>
          </w14:textFill>
        </w:rPr>
        <w:t>包人通知承包人中</w:t>
      </w:r>
      <w:r>
        <w:rPr>
          <w:rFonts w:hint="eastAsia" w:ascii="宋体" w:hAnsi="宋体" w:eastAsia="宋体" w:cs="宋体"/>
          <w:color w:val="000000" w:themeColor="text1"/>
          <w:highlight w:val="none"/>
          <w14:textFill>
            <w14:solidFill>
              <w14:schemeClr w14:val="tx1"/>
            </w14:solidFill>
          </w14:textFill>
        </w:rPr>
        <w:t>标</w:t>
      </w:r>
      <w:r>
        <w:rPr>
          <w:rFonts w:hint="eastAsia"/>
          <w:color w:val="000000" w:themeColor="text1"/>
          <w:highlight w:val="none"/>
          <w14:textFill>
            <w14:solidFill>
              <w14:schemeClr w14:val="tx1"/>
            </w14:solidFill>
          </w14:textFill>
        </w:rPr>
        <w:t>的</w:t>
      </w:r>
      <w:r>
        <w:rPr>
          <w:rFonts w:hint="eastAsia" w:ascii="宋体" w:hAnsi="宋体" w:eastAsia="宋体" w:cs="宋体"/>
          <w:color w:val="000000" w:themeColor="text1"/>
          <w:highlight w:val="none"/>
          <w14:textFill>
            <w14:solidFill>
              <w14:schemeClr w14:val="tx1"/>
            </w14:solidFill>
          </w14:textFill>
        </w:rPr>
        <w:t>书</w:t>
      </w:r>
      <w:r>
        <w:rPr>
          <w:rFonts w:hint="eastAsia"/>
          <w:color w:val="000000" w:themeColor="text1"/>
          <w:highlight w:val="none"/>
          <w14:textFill>
            <w14:solidFill>
              <w14:schemeClr w14:val="tx1"/>
            </w14:solidFill>
          </w14:textFill>
        </w:rPr>
        <w:t>面文件。</w:t>
      </w:r>
    </w:p>
    <w:p>
      <w:pPr>
        <w:adjustRightInd w:val="0"/>
        <w:spacing w:line="420" w:lineRule="exact"/>
        <w:ind w:firstLine="440" w:firstLineChars="200"/>
        <w:rPr>
          <w:rFonts w:cs="Times New Roman"/>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 xml:space="preserve">1.1.1.4 </w:t>
      </w:r>
      <w:r>
        <w:rPr>
          <w:rFonts w:hint="eastAsia"/>
          <w:color w:val="000000" w:themeColor="text1"/>
          <w:highlight w:val="none"/>
          <w14:textFill>
            <w14:solidFill>
              <w14:schemeClr w14:val="tx1"/>
            </w14:solidFill>
          </w14:textFill>
        </w:rPr>
        <w:t>投</w:t>
      </w:r>
      <w:r>
        <w:rPr>
          <w:rFonts w:hint="eastAsia" w:ascii="宋体" w:hAnsi="宋体" w:eastAsia="宋体" w:cs="宋体"/>
          <w:color w:val="000000" w:themeColor="text1"/>
          <w:highlight w:val="none"/>
          <w14:textFill>
            <w14:solidFill>
              <w14:schemeClr w14:val="tx1"/>
            </w14:solidFill>
          </w14:textFill>
        </w:rPr>
        <w:t>标</w:t>
      </w:r>
      <w:r>
        <w:rPr>
          <w:rFonts w:hint="eastAsia"/>
          <w:color w:val="000000" w:themeColor="text1"/>
          <w:highlight w:val="none"/>
          <w14:textFill>
            <w14:solidFill>
              <w14:schemeClr w14:val="tx1"/>
            </w14:solidFill>
          </w14:textFill>
        </w:rPr>
        <w:t>函：是指</w:t>
      </w:r>
      <w:r>
        <w:rPr>
          <w:rFonts w:hint="eastAsia" w:ascii="宋体" w:hAnsi="宋体" w:eastAsia="宋体" w:cs="宋体"/>
          <w:color w:val="000000" w:themeColor="text1"/>
          <w:highlight w:val="none"/>
          <w14:textFill>
            <w14:solidFill>
              <w14:schemeClr w14:val="tx1"/>
            </w14:solidFill>
          </w14:textFill>
        </w:rPr>
        <w:t>构</w:t>
      </w:r>
      <w:r>
        <w:rPr>
          <w:rFonts w:hint="eastAsia"/>
          <w:color w:val="000000" w:themeColor="text1"/>
          <w:highlight w:val="none"/>
          <w14:textFill>
            <w14:solidFill>
              <w14:schemeClr w14:val="tx1"/>
            </w14:solidFill>
          </w14:textFill>
        </w:rPr>
        <w:t>成合同的由承包人</w:t>
      </w:r>
      <w:r>
        <w:rPr>
          <w:rFonts w:hint="eastAsia" w:ascii="宋体" w:hAnsi="宋体" w:eastAsia="宋体" w:cs="宋体"/>
          <w:color w:val="000000" w:themeColor="text1"/>
          <w:highlight w:val="none"/>
          <w14:textFill>
            <w14:solidFill>
              <w14:schemeClr w14:val="tx1"/>
            </w14:solidFill>
          </w14:textFill>
        </w:rPr>
        <w:t>填写并签</w:t>
      </w:r>
      <w:r>
        <w:rPr>
          <w:rFonts w:hint="eastAsia"/>
          <w:color w:val="000000" w:themeColor="text1"/>
          <w:highlight w:val="none"/>
          <w14:textFill>
            <w14:solidFill>
              <w14:schemeClr w14:val="tx1"/>
            </w14:solidFill>
          </w14:textFill>
        </w:rPr>
        <w:t>署的用于投</w:t>
      </w:r>
      <w:r>
        <w:rPr>
          <w:rFonts w:hint="eastAsia" w:ascii="宋体" w:hAnsi="宋体" w:eastAsia="宋体" w:cs="宋体"/>
          <w:color w:val="000000" w:themeColor="text1"/>
          <w:highlight w:val="none"/>
          <w14:textFill>
            <w14:solidFill>
              <w14:schemeClr w14:val="tx1"/>
            </w14:solidFill>
          </w14:textFill>
        </w:rPr>
        <w:t>标</w:t>
      </w:r>
      <w:r>
        <w:rPr>
          <w:rFonts w:hint="eastAsia"/>
          <w:color w:val="000000" w:themeColor="text1"/>
          <w:highlight w:val="none"/>
          <w14:textFill>
            <w14:solidFill>
              <w14:schemeClr w14:val="tx1"/>
            </w14:solidFill>
          </w14:textFill>
        </w:rPr>
        <w:t>的</w:t>
      </w:r>
      <w:r>
        <w:rPr>
          <w:rFonts w:hint="eastAsia" w:ascii="宋体" w:hAnsi="宋体" w:eastAsia="宋体" w:cs="宋体"/>
          <w:color w:val="000000" w:themeColor="text1"/>
          <w:highlight w:val="none"/>
          <w14:textFill>
            <w14:solidFill>
              <w14:schemeClr w14:val="tx1"/>
            </w14:solidFill>
          </w14:textFill>
        </w:rPr>
        <w:t>称为</w:t>
      </w:r>
      <w:r>
        <w:rPr>
          <w:rFonts w:hint="eastAsia"/>
          <w:color w:val="000000" w:themeColor="text1"/>
          <w:highlight w:val="none"/>
          <w14:textFill>
            <w14:solidFill>
              <w14:schemeClr w14:val="tx1"/>
            </w14:solidFill>
          </w14:textFill>
        </w:rPr>
        <w:t>“投</w:t>
      </w:r>
      <w:r>
        <w:rPr>
          <w:rFonts w:hint="eastAsia" w:ascii="宋体" w:hAnsi="宋体" w:eastAsia="宋体" w:cs="宋体"/>
          <w:color w:val="000000" w:themeColor="text1"/>
          <w:highlight w:val="none"/>
          <w14:textFill>
            <w14:solidFill>
              <w14:schemeClr w14:val="tx1"/>
            </w14:solidFill>
          </w14:textFill>
        </w:rPr>
        <w:t>标</w:t>
      </w:r>
      <w:r>
        <w:rPr>
          <w:rFonts w:hint="eastAsia"/>
          <w:color w:val="000000" w:themeColor="text1"/>
          <w:highlight w:val="none"/>
          <w14:textFill>
            <w14:solidFill>
              <w14:schemeClr w14:val="tx1"/>
            </w14:solidFill>
          </w14:textFill>
        </w:rPr>
        <w:t>函”的文件。</w:t>
      </w:r>
    </w:p>
    <w:p>
      <w:pPr>
        <w:adjustRightInd w:val="0"/>
        <w:spacing w:line="420" w:lineRule="exact"/>
        <w:ind w:firstLine="440" w:firstLineChars="200"/>
        <w:rPr>
          <w:rFonts w:cs="Times New Roman"/>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 xml:space="preserve">1.1.1.5 </w:t>
      </w:r>
      <w:r>
        <w:rPr>
          <w:rFonts w:hint="eastAsia"/>
          <w:color w:val="000000" w:themeColor="text1"/>
          <w:highlight w:val="none"/>
          <w14:textFill>
            <w14:solidFill>
              <w14:schemeClr w14:val="tx1"/>
            </w14:solidFill>
          </w14:textFill>
        </w:rPr>
        <w:t>投</w:t>
      </w:r>
      <w:r>
        <w:rPr>
          <w:rFonts w:hint="eastAsia" w:ascii="宋体" w:hAnsi="宋体" w:eastAsia="宋体" w:cs="宋体"/>
          <w:color w:val="000000" w:themeColor="text1"/>
          <w:highlight w:val="none"/>
          <w14:textFill>
            <w14:solidFill>
              <w14:schemeClr w14:val="tx1"/>
            </w14:solidFill>
          </w14:textFill>
        </w:rPr>
        <w:t>标</w:t>
      </w:r>
      <w:r>
        <w:rPr>
          <w:rFonts w:hint="eastAsia"/>
          <w:color w:val="000000" w:themeColor="text1"/>
          <w:highlight w:val="none"/>
          <w14:textFill>
            <w14:solidFill>
              <w14:schemeClr w14:val="tx1"/>
            </w14:solidFill>
          </w14:textFill>
        </w:rPr>
        <w:t>函附</w:t>
      </w:r>
      <w:r>
        <w:rPr>
          <w:rFonts w:hint="eastAsia" w:ascii="宋体" w:hAnsi="宋体" w:eastAsia="宋体" w:cs="宋体"/>
          <w:color w:val="000000" w:themeColor="text1"/>
          <w:highlight w:val="none"/>
          <w14:textFill>
            <w14:solidFill>
              <w14:schemeClr w14:val="tx1"/>
            </w14:solidFill>
          </w14:textFill>
        </w:rPr>
        <w:t>录</w:t>
      </w:r>
      <w:r>
        <w:rPr>
          <w:rFonts w:hint="eastAsia"/>
          <w:color w:val="000000" w:themeColor="text1"/>
          <w:highlight w:val="none"/>
          <w14:textFill>
            <w14:solidFill>
              <w14:schemeClr w14:val="tx1"/>
            </w14:solidFill>
          </w14:textFill>
        </w:rPr>
        <w:t>：是指</w:t>
      </w:r>
      <w:r>
        <w:rPr>
          <w:rFonts w:hint="eastAsia" w:ascii="宋体" w:hAnsi="宋体" w:eastAsia="宋体" w:cs="宋体"/>
          <w:color w:val="000000" w:themeColor="text1"/>
          <w:highlight w:val="none"/>
          <w14:textFill>
            <w14:solidFill>
              <w14:schemeClr w14:val="tx1"/>
            </w14:solidFill>
          </w14:textFill>
        </w:rPr>
        <w:t>构</w:t>
      </w:r>
      <w:r>
        <w:rPr>
          <w:rFonts w:hint="eastAsia"/>
          <w:color w:val="000000" w:themeColor="text1"/>
          <w:highlight w:val="none"/>
          <w14:textFill>
            <w14:solidFill>
              <w14:schemeClr w14:val="tx1"/>
            </w14:solidFill>
          </w14:textFill>
        </w:rPr>
        <w:t>成合同的附在投</w:t>
      </w:r>
      <w:r>
        <w:rPr>
          <w:rFonts w:hint="eastAsia" w:ascii="宋体" w:hAnsi="宋体" w:eastAsia="宋体" w:cs="宋体"/>
          <w:color w:val="000000" w:themeColor="text1"/>
          <w:highlight w:val="none"/>
          <w14:textFill>
            <w14:solidFill>
              <w14:schemeClr w14:val="tx1"/>
            </w14:solidFill>
          </w14:textFill>
        </w:rPr>
        <w:t>标</w:t>
      </w:r>
      <w:r>
        <w:rPr>
          <w:rFonts w:hint="eastAsia"/>
          <w:color w:val="000000" w:themeColor="text1"/>
          <w:highlight w:val="none"/>
          <w14:textFill>
            <w14:solidFill>
              <w14:schemeClr w14:val="tx1"/>
            </w14:solidFill>
          </w14:textFill>
        </w:rPr>
        <w:t>函后的</w:t>
      </w:r>
      <w:r>
        <w:rPr>
          <w:rFonts w:hint="eastAsia" w:ascii="宋体" w:hAnsi="宋体" w:eastAsia="宋体" w:cs="宋体"/>
          <w:color w:val="000000" w:themeColor="text1"/>
          <w:highlight w:val="none"/>
          <w14:textFill>
            <w14:solidFill>
              <w14:schemeClr w14:val="tx1"/>
            </w14:solidFill>
          </w14:textFill>
        </w:rPr>
        <w:t>称为</w:t>
      </w:r>
      <w:r>
        <w:rPr>
          <w:rFonts w:hint="eastAsia"/>
          <w:color w:val="000000" w:themeColor="text1"/>
          <w:highlight w:val="none"/>
          <w14:textFill>
            <w14:solidFill>
              <w14:schemeClr w14:val="tx1"/>
            </w14:solidFill>
          </w14:textFill>
        </w:rPr>
        <w:t>“投</w:t>
      </w:r>
      <w:r>
        <w:rPr>
          <w:rFonts w:hint="eastAsia" w:ascii="宋体" w:hAnsi="宋体" w:eastAsia="宋体" w:cs="宋体"/>
          <w:color w:val="000000" w:themeColor="text1"/>
          <w:highlight w:val="none"/>
          <w14:textFill>
            <w14:solidFill>
              <w14:schemeClr w14:val="tx1"/>
            </w14:solidFill>
          </w14:textFill>
        </w:rPr>
        <w:t>标</w:t>
      </w:r>
      <w:r>
        <w:rPr>
          <w:rFonts w:hint="eastAsia"/>
          <w:color w:val="000000" w:themeColor="text1"/>
          <w:highlight w:val="none"/>
          <w14:textFill>
            <w14:solidFill>
              <w14:schemeClr w14:val="tx1"/>
            </w14:solidFill>
          </w14:textFill>
        </w:rPr>
        <w:t>函附</w:t>
      </w:r>
      <w:r>
        <w:rPr>
          <w:rFonts w:hint="eastAsia" w:ascii="宋体" w:hAnsi="宋体" w:eastAsia="宋体" w:cs="宋体"/>
          <w:color w:val="000000" w:themeColor="text1"/>
          <w:highlight w:val="none"/>
          <w14:textFill>
            <w14:solidFill>
              <w14:schemeClr w14:val="tx1"/>
            </w14:solidFill>
          </w14:textFill>
        </w:rPr>
        <w:t>录</w:t>
      </w:r>
      <w:r>
        <w:rPr>
          <w:rFonts w:hint="eastAsia"/>
          <w:color w:val="000000" w:themeColor="text1"/>
          <w:highlight w:val="none"/>
          <w14:textFill>
            <w14:solidFill>
              <w14:schemeClr w14:val="tx1"/>
            </w14:solidFill>
          </w14:textFill>
        </w:rPr>
        <w:t>”的文件。</w:t>
      </w:r>
    </w:p>
    <w:p>
      <w:pPr>
        <w:adjustRightInd w:val="0"/>
        <w:spacing w:line="420" w:lineRule="exact"/>
        <w:ind w:firstLine="440" w:firstLineChars="200"/>
        <w:rPr>
          <w:rFonts w:cs="Times New Roman"/>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 xml:space="preserve">1.1.1.6 </w:t>
      </w:r>
      <w:r>
        <w:rPr>
          <w:rFonts w:hint="eastAsia"/>
          <w:color w:val="000000" w:themeColor="text1"/>
          <w:highlight w:val="none"/>
          <w14:textFill>
            <w14:solidFill>
              <w14:schemeClr w14:val="tx1"/>
            </w14:solidFill>
          </w14:textFill>
        </w:rPr>
        <w:t>技</w:t>
      </w:r>
      <w:r>
        <w:rPr>
          <w:rFonts w:hint="eastAsia" w:ascii="宋体" w:hAnsi="宋体" w:eastAsia="宋体" w:cs="宋体"/>
          <w:color w:val="000000" w:themeColor="text1"/>
          <w:highlight w:val="none"/>
          <w14:textFill>
            <w14:solidFill>
              <w14:schemeClr w14:val="tx1"/>
            </w14:solidFill>
          </w14:textFill>
        </w:rPr>
        <w:t>术标</w:t>
      </w:r>
      <w:r>
        <w:rPr>
          <w:rFonts w:hint="eastAsia"/>
          <w:color w:val="000000" w:themeColor="text1"/>
          <w:highlight w:val="none"/>
          <w14:textFill>
            <w14:solidFill>
              <w14:schemeClr w14:val="tx1"/>
            </w14:solidFill>
          </w14:textFill>
        </w:rPr>
        <w:t>准和要求：是指</w:t>
      </w:r>
      <w:r>
        <w:rPr>
          <w:rFonts w:hint="eastAsia" w:ascii="宋体" w:hAnsi="宋体" w:eastAsia="宋体" w:cs="宋体"/>
          <w:color w:val="000000" w:themeColor="text1"/>
          <w:highlight w:val="none"/>
          <w14:textFill>
            <w14:solidFill>
              <w14:schemeClr w14:val="tx1"/>
            </w14:solidFill>
          </w14:textFill>
        </w:rPr>
        <w:t>构</w:t>
      </w:r>
      <w:r>
        <w:rPr>
          <w:rFonts w:hint="eastAsia"/>
          <w:color w:val="000000" w:themeColor="text1"/>
          <w:highlight w:val="none"/>
          <w14:textFill>
            <w14:solidFill>
              <w14:schemeClr w14:val="tx1"/>
            </w14:solidFill>
          </w14:textFill>
        </w:rPr>
        <w:t>成合同的施工</w:t>
      </w:r>
      <w:r>
        <w:rPr>
          <w:rFonts w:hint="eastAsia" w:ascii="宋体" w:hAnsi="宋体" w:eastAsia="宋体" w:cs="宋体"/>
          <w:color w:val="000000" w:themeColor="text1"/>
          <w:highlight w:val="none"/>
          <w14:textFill>
            <w14:solidFill>
              <w14:schemeClr w14:val="tx1"/>
            </w14:solidFill>
          </w14:textFill>
        </w:rPr>
        <w:t>应当</w:t>
      </w:r>
      <w:r>
        <w:rPr>
          <w:rFonts w:hint="eastAsia"/>
          <w:color w:val="000000" w:themeColor="text1"/>
          <w:highlight w:val="none"/>
          <w14:textFill>
            <w14:solidFill>
              <w14:schemeClr w14:val="tx1"/>
            </w14:solidFill>
          </w14:textFill>
        </w:rPr>
        <w:t>遵守的或指</w:t>
      </w:r>
      <w:r>
        <w:rPr>
          <w:rFonts w:hint="eastAsia" w:ascii="宋体" w:hAnsi="宋体" w:eastAsia="宋体" w:cs="宋体"/>
          <w:color w:val="000000" w:themeColor="text1"/>
          <w:highlight w:val="none"/>
          <w14:textFill>
            <w14:solidFill>
              <w14:schemeClr w14:val="tx1"/>
            </w14:solidFill>
          </w14:textFill>
        </w:rPr>
        <w:t>导</w:t>
      </w:r>
      <w:r>
        <w:rPr>
          <w:rFonts w:hint="eastAsia"/>
          <w:color w:val="000000" w:themeColor="text1"/>
          <w:highlight w:val="none"/>
          <w14:textFill>
            <w14:solidFill>
              <w14:schemeClr w14:val="tx1"/>
            </w14:solidFill>
          </w14:textFill>
        </w:rPr>
        <w:t>施工的</w:t>
      </w:r>
      <w:r>
        <w:rPr>
          <w:rFonts w:hint="eastAsia" w:ascii="宋体" w:hAnsi="宋体" w:eastAsia="宋体" w:cs="宋体"/>
          <w:color w:val="000000" w:themeColor="text1"/>
          <w:highlight w:val="none"/>
          <w14:textFill>
            <w14:solidFill>
              <w14:schemeClr w14:val="tx1"/>
            </w14:solidFill>
          </w14:textFill>
        </w:rPr>
        <w:t>国</w:t>
      </w:r>
      <w:r>
        <w:rPr>
          <w:rFonts w:hint="eastAsia"/>
          <w:color w:val="000000" w:themeColor="text1"/>
          <w:highlight w:val="none"/>
          <w14:textFill>
            <w14:solidFill>
              <w14:schemeClr w14:val="tx1"/>
            </w14:solidFill>
          </w14:textFill>
        </w:rPr>
        <w:t>家、行</w:t>
      </w:r>
      <w:r>
        <w:rPr>
          <w:rFonts w:hint="eastAsia" w:ascii="宋体" w:hAnsi="宋体" w:eastAsia="宋体" w:cs="宋体"/>
          <w:color w:val="000000" w:themeColor="text1"/>
          <w:highlight w:val="none"/>
          <w14:textFill>
            <w14:solidFill>
              <w14:schemeClr w14:val="tx1"/>
            </w14:solidFill>
          </w14:textFill>
        </w:rPr>
        <w:t>业</w:t>
      </w:r>
      <w:r>
        <w:rPr>
          <w:rFonts w:hint="eastAsia"/>
          <w:color w:val="000000" w:themeColor="text1"/>
          <w:highlight w:val="none"/>
          <w14:textFill>
            <w14:solidFill>
              <w14:schemeClr w14:val="tx1"/>
            </w14:solidFill>
          </w14:textFill>
        </w:rPr>
        <w:t>或地方的技</w:t>
      </w:r>
      <w:r>
        <w:rPr>
          <w:rFonts w:hint="eastAsia" w:ascii="宋体" w:hAnsi="宋体" w:eastAsia="宋体" w:cs="宋体"/>
          <w:color w:val="000000" w:themeColor="text1"/>
          <w:highlight w:val="none"/>
          <w14:textFill>
            <w14:solidFill>
              <w14:schemeClr w14:val="tx1"/>
            </w14:solidFill>
          </w14:textFill>
        </w:rPr>
        <w:t>术标</w:t>
      </w:r>
      <w:r>
        <w:rPr>
          <w:rFonts w:hint="eastAsia"/>
          <w:color w:val="000000" w:themeColor="text1"/>
          <w:highlight w:val="none"/>
          <w14:textFill>
            <w14:solidFill>
              <w14:schemeClr w14:val="tx1"/>
            </w14:solidFill>
          </w14:textFill>
        </w:rPr>
        <w:t>准和要求，以及合同</w:t>
      </w:r>
      <w:r>
        <w:rPr>
          <w:rFonts w:hint="eastAsia" w:ascii="宋体" w:hAnsi="宋体" w:eastAsia="宋体" w:cs="宋体"/>
          <w:color w:val="000000" w:themeColor="text1"/>
          <w:highlight w:val="none"/>
          <w14:textFill>
            <w14:solidFill>
              <w14:schemeClr w14:val="tx1"/>
            </w14:solidFill>
          </w14:textFill>
        </w:rPr>
        <w:t>约</w:t>
      </w:r>
      <w:r>
        <w:rPr>
          <w:rFonts w:hint="eastAsia"/>
          <w:color w:val="000000" w:themeColor="text1"/>
          <w:highlight w:val="none"/>
          <w14:textFill>
            <w14:solidFill>
              <w14:schemeClr w14:val="tx1"/>
            </w14:solidFill>
          </w14:textFill>
        </w:rPr>
        <w:t>定的技</w:t>
      </w:r>
      <w:r>
        <w:rPr>
          <w:rFonts w:hint="eastAsia" w:ascii="宋体" w:hAnsi="宋体" w:eastAsia="宋体" w:cs="宋体"/>
          <w:color w:val="000000" w:themeColor="text1"/>
          <w:highlight w:val="none"/>
          <w14:textFill>
            <w14:solidFill>
              <w14:schemeClr w14:val="tx1"/>
            </w14:solidFill>
          </w14:textFill>
        </w:rPr>
        <w:t>术标</w:t>
      </w:r>
      <w:r>
        <w:rPr>
          <w:rFonts w:hint="eastAsia"/>
          <w:color w:val="000000" w:themeColor="text1"/>
          <w:highlight w:val="none"/>
          <w14:textFill>
            <w14:solidFill>
              <w14:schemeClr w14:val="tx1"/>
            </w14:solidFill>
          </w14:textFill>
        </w:rPr>
        <w:t>准和要求。</w:t>
      </w:r>
    </w:p>
    <w:p>
      <w:pPr>
        <w:spacing w:line="420" w:lineRule="exact"/>
        <w:ind w:firstLine="440" w:firstLineChars="200"/>
        <w:rPr>
          <w:rFonts w:cs="Times New Roman"/>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 xml:space="preserve">1.1.1.7 </w:t>
      </w:r>
      <w:r>
        <w:rPr>
          <w:rFonts w:hint="eastAsia" w:ascii="宋体" w:hAnsi="宋体" w:eastAsia="宋体" w:cs="宋体"/>
          <w:color w:val="000000" w:themeColor="text1"/>
          <w:highlight w:val="none"/>
          <w14:textFill>
            <w14:solidFill>
              <w14:schemeClr w14:val="tx1"/>
            </w14:solidFill>
          </w14:textFill>
        </w:rPr>
        <w:t>图纸</w:t>
      </w:r>
      <w:r>
        <w:rPr>
          <w:rFonts w:hint="eastAsia"/>
          <w:color w:val="000000" w:themeColor="text1"/>
          <w:highlight w:val="none"/>
          <w14:textFill>
            <w14:solidFill>
              <w14:schemeClr w14:val="tx1"/>
            </w14:solidFill>
          </w14:textFill>
        </w:rPr>
        <w:t>：是指</w:t>
      </w:r>
      <w:r>
        <w:rPr>
          <w:rFonts w:hint="eastAsia" w:ascii="宋体" w:hAnsi="宋体" w:eastAsia="宋体" w:cs="宋体"/>
          <w:color w:val="000000" w:themeColor="text1"/>
          <w:highlight w:val="none"/>
          <w14:textFill>
            <w14:solidFill>
              <w14:schemeClr w14:val="tx1"/>
            </w14:solidFill>
          </w14:textFill>
        </w:rPr>
        <w:t>构</w:t>
      </w:r>
      <w:r>
        <w:rPr>
          <w:rFonts w:hint="eastAsia"/>
          <w:color w:val="000000" w:themeColor="text1"/>
          <w:highlight w:val="none"/>
          <w14:textFill>
            <w14:solidFill>
              <w14:schemeClr w14:val="tx1"/>
            </w14:solidFill>
          </w14:textFill>
        </w:rPr>
        <w:t>成合同的</w:t>
      </w:r>
      <w:r>
        <w:rPr>
          <w:rFonts w:hint="eastAsia" w:ascii="宋体" w:hAnsi="宋体" w:eastAsia="宋体" w:cs="宋体"/>
          <w:color w:val="000000" w:themeColor="text1"/>
          <w:highlight w:val="none"/>
          <w14:textFill>
            <w14:solidFill>
              <w14:schemeClr w14:val="tx1"/>
            </w14:solidFill>
          </w14:textFill>
        </w:rPr>
        <w:t>图纸</w:t>
      </w:r>
      <w:r>
        <w:rPr>
          <w:rFonts w:hint="eastAsia"/>
          <w:color w:val="000000" w:themeColor="text1"/>
          <w:highlight w:val="none"/>
          <w14:textFill>
            <w14:solidFill>
              <w14:schemeClr w14:val="tx1"/>
            </w14:solidFill>
          </w14:textFill>
        </w:rPr>
        <w:t>，包括由</w:t>
      </w:r>
      <w:r>
        <w:rPr>
          <w:rFonts w:hint="eastAsia" w:ascii="宋体" w:hAnsi="宋体" w:eastAsia="宋体" w:cs="宋体"/>
          <w:color w:val="000000" w:themeColor="text1"/>
          <w:highlight w:val="none"/>
          <w14:textFill>
            <w14:solidFill>
              <w14:schemeClr w14:val="tx1"/>
            </w14:solidFill>
          </w14:textFill>
        </w:rPr>
        <w:t>发</w:t>
      </w:r>
      <w:r>
        <w:rPr>
          <w:rFonts w:hint="eastAsia"/>
          <w:color w:val="000000" w:themeColor="text1"/>
          <w:highlight w:val="none"/>
          <w14:textFill>
            <w14:solidFill>
              <w14:schemeClr w14:val="tx1"/>
            </w14:solidFill>
          </w14:textFill>
        </w:rPr>
        <w:t>包人按照合同</w:t>
      </w:r>
      <w:r>
        <w:rPr>
          <w:rFonts w:hint="eastAsia" w:ascii="宋体" w:hAnsi="宋体" w:eastAsia="宋体" w:cs="宋体"/>
          <w:color w:val="000000" w:themeColor="text1"/>
          <w:highlight w:val="none"/>
          <w14:textFill>
            <w14:solidFill>
              <w14:schemeClr w14:val="tx1"/>
            </w14:solidFill>
          </w14:textFill>
        </w:rPr>
        <w:t>约</w:t>
      </w:r>
      <w:r>
        <w:rPr>
          <w:rFonts w:hint="eastAsia"/>
          <w:color w:val="000000" w:themeColor="text1"/>
          <w:highlight w:val="none"/>
          <w14:textFill>
            <w14:solidFill>
              <w14:schemeClr w14:val="tx1"/>
            </w14:solidFill>
          </w14:textFill>
        </w:rPr>
        <w:t>定提供或</w:t>
      </w:r>
      <w:r>
        <w:rPr>
          <w:rFonts w:hint="eastAsia" w:ascii="宋体" w:hAnsi="宋体" w:eastAsia="宋体" w:cs="宋体"/>
          <w:color w:val="000000" w:themeColor="text1"/>
          <w:highlight w:val="none"/>
          <w14:textFill>
            <w14:solidFill>
              <w14:schemeClr w14:val="tx1"/>
            </w14:solidFill>
          </w14:textFill>
        </w:rPr>
        <w:t>经发</w:t>
      </w:r>
      <w:r>
        <w:rPr>
          <w:rFonts w:hint="eastAsia"/>
          <w:color w:val="000000" w:themeColor="text1"/>
          <w:highlight w:val="none"/>
          <w14:textFill>
            <w14:solidFill>
              <w14:schemeClr w14:val="tx1"/>
            </w14:solidFill>
          </w14:textFill>
        </w:rPr>
        <w:t>包人批准的</w:t>
      </w:r>
      <w:r>
        <w:rPr>
          <w:rFonts w:hint="eastAsia" w:ascii="宋体" w:hAnsi="宋体" w:eastAsia="宋体" w:cs="宋体"/>
          <w:color w:val="000000" w:themeColor="text1"/>
          <w:highlight w:val="none"/>
          <w14:textFill>
            <w14:solidFill>
              <w14:schemeClr w14:val="tx1"/>
            </w14:solidFill>
          </w14:textFill>
        </w:rPr>
        <w:t>设计</w:t>
      </w:r>
      <w:r>
        <w:rPr>
          <w:rFonts w:hint="eastAsia"/>
          <w:color w:val="000000" w:themeColor="text1"/>
          <w:highlight w:val="none"/>
          <w14:textFill>
            <w14:solidFill>
              <w14:schemeClr w14:val="tx1"/>
            </w14:solidFill>
          </w14:textFill>
        </w:rPr>
        <w:t>文件、施工</w:t>
      </w:r>
      <w:r>
        <w:rPr>
          <w:rFonts w:hint="eastAsia" w:ascii="宋体" w:hAnsi="宋体" w:eastAsia="宋体" w:cs="宋体"/>
          <w:color w:val="000000" w:themeColor="text1"/>
          <w:highlight w:val="none"/>
          <w14:textFill>
            <w14:solidFill>
              <w14:schemeClr w14:val="tx1"/>
            </w14:solidFill>
          </w14:textFill>
        </w:rPr>
        <w:t>图</w:t>
      </w:r>
      <w:r>
        <w:rPr>
          <w:rFonts w:hint="eastAsia"/>
          <w:color w:val="000000" w:themeColor="text1"/>
          <w:highlight w:val="none"/>
          <w14:textFill>
            <w14:solidFill>
              <w14:schemeClr w14:val="tx1"/>
            </w14:solidFill>
          </w14:textFill>
        </w:rPr>
        <w:t>、</w:t>
      </w:r>
      <w:r>
        <w:rPr>
          <w:rFonts w:hint="eastAsia" w:ascii="宋体" w:hAnsi="宋体" w:eastAsia="宋体" w:cs="宋体"/>
          <w:color w:val="000000" w:themeColor="text1"/>
          <w:highlight w:val="none"/>
          <w14:textFill>
            <w14:solidFill>
              <w14:schemeClr w14:val="tx1"/>
            </w14:solidFill>
          </w14:textFill>
        </w:rPr>
        <w:t>鸟</w:t>
      </w:r>
      <w:r>
        <w:rPr>
          <w:rFonts w:hint="eastAsia"/>
          <w:color w:val="000000" w:themeColor="text1"/>
          <w:highlight w:val="none"/>
          <w14:textFill>
            <w14:solidFill>
              <w14:schemeClr w14:val="tx1"/>
            </w14:solidFill>
          </w14:textFill>
        </w:rPr>
        <w:t>瞰</w:t>
      </w:r>
      <w:r>
        <w:rPr>
          <w:rFonts w:hint="eastAsia" w:ascii="宋体" w:hAnsi="宋体" w:eastAsia="宋体" w:cs="宋体"/>
          <w:color w:val="000000" w:themeColor="text1"/>
          <w:highlight w:val="none"/>
          <w14:textFill>
            <w14:solidFill>
              <w14:schemeClr w14:val="tx1"/>
            </w14:solidFill>
          </w14:textFill>
        </w:rPr>
        <w:t>图</w:t>
      </w:r>
      <w:r>
        <w:rPr>
          <w:rFonts w:hint="eastAsia"/>
          <w:color w:val="000000" w:themeColor="text1"/>
          <w:highlight w:val="none"/>
          <w14:textFill>
            <w14:solidFill>
              <w14:schemeClr w14:val="tx1"/>
            </w14:solidFill>
          </w14:textFill>
        </w:rPr>
        <w:t>及模型等，以及在合同履行</w:t>
      </w:r>
      <w:r>
        <w:rPr>
          <w:rFonts w:hint="eastAsia" w:ascii="宋体" w:hAnsi="宋体" w:eastAsia="宋体" w:cs="宋体"/>
          <w:color w:val="000000" w:themeColor="text1"/>
          <w:highlight w:val="none"/>
          <w14:textFill>
            <w14:solidFill>
              <w14:schemeClr w14:val="tx1"/>
            </w14:solidFill>
          </w14:textFill>
        </w:rPr>
        <w:t>过</w:t>
      </w:r>
      <w:r>
        <w:rPr>
          <w:rFonts w:hint="eastAsia"/>
          <w:color w:val="000000" w:themeColor="text1"/>
          <w:highlight w:val="none"/>
          <w14:textFill>
            <w14:solidFill>
              <w14:schemeClr w14:val="tx1"/>
            </w14:solidFill>
          </w14:textFill>
        </w:rPr>
        <w:t>程中形成的</w:t>
      </w:r>
      <w:r>
        <w:rPr>
          <w:rFonts w:hint="eastAsia" w:ascii="宋体" w:hAnsi="宋体" w:eastAsia="宋体" w:cs="宋体"/>
          <w:color w:val="000000" w:themeColor="text1"/>
          <w:highlight w:val="none"/>
          <w14:textFill>
            <w14:solidFill>
              <w14:schemeClr w14:val="tx1"/>
            </w14:solidFill>
          </w14:textFill>
        </w:rPr>
        <w:t>图纸</w:t>
      </w:r>
      <w:r>
        <w:rPr>
          <w:rFonts w:hint="eastAsia"/>
          <w:color w:val="000000" w:themeColor="text1"/>
          <w:highlight w:val="none"/>
          <w14:textFill>
            <w14:solidFill>
              <w14:schemeClr w14:val="tx1"/>
            </w14:solidFill>
          </w14:textFill>
        </w:rPr>
        <w:t>文件。</w:t>
      </w:r>
      <w:r>
        <w:rPr>
          <w:rFonts w:hint="eastAsia" w:ascii="宋体" w:hAnsi="宋体" w:eastAsia="宋体" w:cs="宋体"/>
          <w:color w:val="000000" w:themeColor="text1"/>
          <w:highlight w:val="none"/>
          <w14:textFill>
            <w14:solidFill>
              <w14:schemeClr w14:val="tx1"/>
            </w14:solidFill>
          </w14:textFill>
        </w:rPr>
        <w:t>图纸应当</w:t>
      </w:r>
      <w:r>
        <w:rPr>
          <w:rFonts w:hint="eastAsia"/>
          <w:color w:val="000000" w:themeColor="text1"/>
          <w:highlight w:val="none"/>
          <w14:textFill>
            <w14:solidFill>
              <w14:schemeClr w14:val="tx1"/>
            </w14:solidFill>
          </w14:textFill>
        </w:rPr>
        <w:t>按照法律</w:t>
      </w:r>
      <w:r>
        <w:rPr>
          <w:rFonts w:hint="eastAsia" w:ascii="宋体" w:hAnsi="宋体" w:eastAsia="宋体" w:cs="宋体"/>
          <w:color w:val="000000" w:themeColor="text1"/>
          <w:highlight w:val="none"/>
          <w14:textFill>
            <w14:solidFill>
              <w14:schemeClr w14:val="tx1"/>
            </w14:solidFill>
          </w14:textFill>
        </w:rPr>
        <w:t>规</w:t>
      </w:r>
      <w:r>
        <w:rPr>
          <w:rFonts w:hint="eastAsia"/>
          <w:color w:val="000000" w:themeColor="text1"/>
          <w:highlight w:val="none"/>
          <w14:textFill>
            <w14:solidFill>
              <w14:schemeClr w14:val="tx1"/>
            </w14:solidFill>
          </w14:textFill>
        </w:rPr>
        <w:t>定</w:t>
      </w:r>
      <w:r>
        <w:rPr>
          <w:rFonts w:hint="eastAsia" w:ascii="宋体" w:hAnsi="宋体" w:eastAsia="宋体" w:cs="宋体"/>
          <w:color w:val="000000" w:themeColor="text1"/>
          <w:highlight w:val="none"/>
          <w14:textFill>
            <w14:solidFill>
              <w14:schemeClr w14:val="tx1"/>
            </w14:solidFill>
          </w14:textFill>
        </w:rPr>
        <w:t>审查</w:t>
      </w:r>
      <w:r>
        <w:rPr>
          <w:rFonts w:hint="eastAsia"/>
          <w:color w:val="000000" w:themeColor="text1"/>
          <w:highlight w:val="none"/>
          <w14:textFill>
            <w14:solidFill>
              <w14:schemeClr w14:val="tx1"/>
            </w14:solidFill>
          </w14:textFill>
        </w:rPr>
        <w:t>合格。</w:t>
      </w:r>
    </w:p>
    <w:p>
      <w:pPr>
        <w:adjustRightInd w:val="0"/>
        <w:spacing w:line="420" w:lineRule="exact"/>
        <w:ind w:firstLine="429" w:firstLineChars="195"/>
        <w:rPr>
          <w:rFonts w:cs="Times New Roman"/>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 xml:space="preserve">1.1.1.8 </w:t>
      </w:r>
      <w:r>
        <w:rPr>
          <w:rFonts w:hint="eastAsia"/>
          <w:color w:val="000000" w:themeColor="text1"/>
          <w:highlight w:val="none"/>
          <w14:textFill>
            <w14:solidFill>
              <w14:schemeClr w14:val="tx1"/>
            </w14:solidFill>
          </w14:textFill>
        </w:rPr>
        <w:t>已</w:t>
      </w:r>
      <w:r>
        <w:rPr>
          <w:rFonts w:hint="eastAsia" w:ascii="宋体" w:hAnsi="宋体" w:eastAsia="宋体" w:cs="宋体"/>
          <w:color w:val="000000" w:themeColor="text1"/>
          <w:highlight w:val="none"/>
          <w14:textFill>
            <w14:solidFill>
              <w14:schemeClr w14:val="tx1"/>
            </w14:solidFill>
          </w14:textFill>
        </w:rPr>
        <w:t>标</w:t>
      </w:r>
      <w:r>
        <w:rPr>
          <w:rFonts w:hint="eastAsia"/>
          <w:color w:val="000000" w:themeColor="text1"/>
          <w:highlight w:val="none"/>
          <w14:textFill>
            <w14:solidFill>
              <w14:schemeClr w14:val="tx1"/>
            </w14:solidFill>
          </w14:textFill>
        </w:rPr>
        <w:t>价工程量</w:t>
      </w:r>
      <w:r>
        <w:rPr>
          <w:rFonts w:hint="eastAsia" w:ascii="宋体" w:hAnsi="宋体" w:eastAsia="宋体" w:cs="宋体"/>
          <w:color w:val="000000" w:themeColor="text1"/>
          <w:highlight w:val="none"/>
          <w14:textFill>
            <w14:solidFill>
              <w14:schemeClr w14:val="tx1"/>
            </w14:solidFill>
          </w14:textFill>
        </w:rPr>
        <w:t>清单</w:t>
      </w:r>
      <w:r>
        <w:rPr>
          <w:rFonts w:hint="eastAsia"/>
          <w:color w:val="000000" w:themeColor="text1"/>
          <w:highlight w:val="none"/>
          <w14:textFill>
            <w14:solidFill>
              <w14:schemeClr w14:val="tx1"/>
            </w14:solidFill>
          </w14:textFill>
        </w:rPr>
        <w:t>：是指</w:t>
      </w:r>
      <w:r>
        <w:rPr>
          <w:rFonts w:hint="eastAsia" w:ascii="宋体" w:hAnsi="宋体" w:eastAsia="宋体" w:cs="宋体"/>
          <w:color w:val="000000" w:themeColor="text1"/>
          <w:highlight w:val="none"/>
          <w14:textFill>
            <w14:solidFill>
              <w14:schemeClr w14:val="tx1"/>
            </w14:solidFill>
          </w14:textFill>
        </w:rPr>
        <w:t>构</w:t>
      </w:r>
      <w:r>
        <w:rPr>
          <w:rFonts w:hint="eastAsia"/>
          <w:color w:val="000000" w:themeColor="text1"/>
          <w:highlight w:val="none"/>
          <w14:textFill>
            <w14:solidFill>
              <w14:schemeClr w14:val="tx1"/>
            </w14:solidFill>
          </w14:textFill>
        </w:rPr>
        <w:t>成合同的由承包人按照</w:t>
      </w:r>
      <w:r>
        <w:rPr>
          <w:rFonts w:hint="eastAsia" w:ascii="宋体" w:hAnsi="宋体" w:eastAsia="宋体" w:cs="宋体"/>
          <w:color w:val="000000" w:themeColor="text1"/>
          <w:highlight w:val="none"/>
          <w14:textFill>
            <w14:solidFill>
              <w14:schemeClr w14:val="tx1"/>
            </w14:solidFill>
          </w14:textFill>
        </w:rPr>
        <w:t>规</w:t>
      </w:r>
      <w:r>
        <w:rPr>
          <w:rFonts w:hint="eastAsia"/>
          <w:color w:val="000000" w:themeColor="text1"/>
          <w:highlight w:val="none"/>
          <w14:textFill>
            <w14:solidFill>
              <w14:schemeClr w14:val="tx1"/>
            </w14:solidFill>
          </w14:textFill>
        </w:rPr>
        <w:t>定的格式和要求</w:t>
      </w:r>
      <w:r>
        <w:rPr>
          <w:rFonts w:hint="eastAsia" w:ascii="宋体" w:hAnsi="宋体" w:eastAsia="宋体" w:cs="宋体"/>
          <w:color w:val="000000" w:themeColor="text1"/>
          <w:highlight w:val="none"/>
          <w14:textFill>
            <w14:solidFill>
              <w14:schemeClr w14:val="tx1"/>
            </w14:solidFill>
          </w14:textFill>
        </w:rPr>
        <w:t>填写并标</w:t>
      </w:r>
      <w:r>
        <w:rPr>
          <w:rFonts w:hint="eastAsia"/>
          <w:color w:val="000000" w:themeColor="text1"/>
          <w:highlight w:val="none"/>
          <w14:textFill>
            <w14:solidFill>
              <w14:schemeClr w14:val="tx1"/>
            </w14:solidFill>
          </w14:textFill>
        </w:rPr>
        <w:t>明价格的工程量</w:t>
      </w:r>
      <w:r>
        <w:rPr>
          <w:rFonts w:hint="eastAsia" w:ascii="宋体" w:hAnsi="宋体" w:eastAsia="宋体" w:cs="宋体"/>
          <w:color w:val="000000" w:themeColor="text1"/>
          <w:highlight w:val="none"/>
          <w14:textFill>
            <w14:solidFill>
              <w14:schemeClr w14:val="tx1"/>
            </w14:solidFill>
          </w14:textFill>
        </w:rPr>
        <w:t>清单</w:t>
      </w:r>
      <w:r>
        <w:rPr>
          <w:rFonts w:hint="eastAsia"/>
          <w:color w:val="000000" w:themeColor="text1"/>
          <w:highlight w:val="none"/>
          <w14:textFill>
            <w14:solidFill>
              <w14:schemeClr w14:val="tx1"/>
            </w14:solidFill>
          </w14:textFill>
        </w:rPr>
        <w:t>，包括</w:t>
      </w:r>
      <w:r>
        <w:rPr>
          <w:rFonts w:hint="eastAsia" w:ascii="宋体" w:hAnsi="宋体" w:eastAsia="宋体" w:cs="宋体"/>
          <w:color w:val="000000" w:themeColor="text1"/>
          <w:highlight w:val="none"/>
          <w14:textFill>
            <w14:solidFill>
              <w14:schemeClr w14:val="tx1"/>
            </w14:solidFill>
          </w14:textFill>
        </w:rPr>
        <w:t>说</w:t>
      </w:r>
      <w:r>
        <w:rPr>
          <w:rFonts w:hint="eastAsia"/>
          <w:color w:val="000000" w:themeColor="text1"/>
          <w:highlight w:val="none"/>
          <w14:textFill>
            <w14:solidFill>
              <w14:schemeClr w14:val="tx1"/>
            </w14:solidFill>
          </w14:textFill>
        </w:rPr>
        <w:t>明和表格。</w:t>
      </w:r>
    </w:p>
    <w:p>
      <w:pPr>
        <w:adjustRightInd w:val="0"/>
        <w:spacing w:line="420" w:lineRule="exact"/>
        <w:ind w:firstLine="429" w:firstLineChars="195"/>
        <w:rPr>
          <w:rFonts w:cs="Times New Roman"/>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 xml:space="preserve">1.1.1.9 </w:t>
      </w:r>
      <w:r>
        <w:rPr>
          <w:rFonts w:hint="eastAsia" w:ascii="宋体" w:hAnsi="宋体" w:eastAsia="宋体" w:cs="宋体"/>
          <w:color w:val="000000" w:themeColor="text1"/>
          <w:highlight w:val="none"/>
          <w14:textFill>
            <w14:solidFill>
              <w14:schemeClr w14:val="tx1"/>
            </w14:solidFill>
          </w14:textFill>
        </w:rPr>
        <w:t>预</w:t>
      </w:r>
      <w:r>
        <w:rPr>
          <w:rFonts w:hint="eastAsia"/>
          <w:color w:val="000000" w:themeColor="text1"/>
          <w:highlight w:val="none"/>
          <w14:textFill>
            <w14:solidFill>
              <w14:schemeClr w14:val="tx1"/>
            </w14:solidFill>
          </w14:textFill>
        </w:rPr>
        <w:t>算</w:t>
      </w:r>
      <w:r>
        <w:rPr>
          <w:rFonts w:hint="eastAsia" w:ascii="宋体" w:hAnsi="宋体" w:eastAsia="宋体" w:cs="宋体"/>
          <w:color w:val="000000" w:themeColor="text1"/>
          <w:highlight w:val="none"/>
          <w14:textFill>
            <w14:solidFill>
              <w14:schemeClr w14:val="tx1"/>
            </w14:solidFill>
          </w14:textFill>
        </w:rPr>
        <w:t>书</w:t>
      </w:r>
      <w:r>
        <w:rPr>
          <w:rFonts w:hint="eastAsia"/>
          <w:color w:val="000000" w:themeColor="text1"/>
          <w:highlight w:val="none"/>
          <w14:textFill>
            <w14:solidFill>
              <w14:schemeClr w14:val="tx1"/>
            </w14:solidFill>
          </w14:textFill>
        </w:rPr>
        <w:t>：是指</w:t>
      </w:r>
      <w:r>
        <w:rPr>
          <w:rFonts w:hint="eastAsia" w:ascii="宋体" w:hAnsi="宋体" w:eastAsia="宋体" w:cs="宋体"/>
          <w:color w:val="000000" w:themeColor="text1"/>
          <w:highlight w:val="none"/>
          <w14:textFill>
            <w14:solidFill>
              <w14:schemeClr w14:val="tx1"/>
            </w14:solidFill>
          </w14:textFill>
        </w:rPr>
        <w:t>构</w:t>
      </w:r>
      <w:r>
        <w:rPr>
          <w:rFonts w:hint="eastAsia"/>
          <w:color w:val="000000" w:themeColor="text1"/>
          <w:highlight w:val="none"/>
          <w14:textFill>
            <w14:solidFill>
              <w14:schemeClr w14:val="tx1"/>
            </w14:solidFill>
          </w14:textFill>
        </w:rPr>
        <w:t>成合同的由承包人按照</w:t>
      </w:r>
      <w:r>
        <w:rPr>
          <w:rFonts w:hint="eastAsia" w:ascii="宋体" w:hAnsi="宋体" w:eastAsia="宋体" w:cs="宋体"/>
          <w:color w:val="000000" w:themeColor="text1"/>
          <w:highlight w:val="none"/>
          <w14:textFill>
            <w14:solidFill>
              <w14:schemeClr w14:val="tx1"/>
            </w14:solidFill>
          </w14:textFill>
        </w:rPr>
        <w:t>发</w:t>
      </w:r>
      <w:r>
        <w:rPr>
          <w:rFonts w:hint="eastAsia"/>
          <w:color w:val="000000" w:themeColor="text1"/>
          <w:highlight w:val="none"/>
          <w14:textFill>
            <w14:solidFill>
              <w14:schemeClr w14:val="tx1"/>
            </w14:solidFill>
          </w14:textFill>
        </w:rPr>
        <w:t>包人</w:t>
      </w:r>
      <w:r>
        <w:rPr>
          <w:rFonts w:hint="eastAsia" w:ascii="宋体" w:hAnsi="宋体" w:eastAsia="宋体" w:cs="宋体"/>
          <w:color w:val="000000" w:themeColor="text1"/>
          <w:highlight w:val="none"/>
          <w14:textFill>
            <w14:solidFill>
              <w14:schemeClr w14:val="tx1"/>
            </w14:solidFill>
          </w14:textFill>
        </w:rPr>
        <w:t>规</w:t>
      </w:r>
      <w:r>
        <w:rPr>
          <w:rFonts w:hint="eastAsia"/>
          <w:color w:val="000000" w:themeColor="text1"/>
          <w:highlight w:val="none"/>
          <w14:textFill>
            <w14:solidFill>
              <w14:schemeClr w14:val="tx1"/>
            </w14:solidFill>
          </w14:textFill>
        </w:rPr>
        <w:t>定的格式和要求</w:t>
      </w:r>
      <w:r>
        <w:rPr>
          <w:rFonts w:hint="eastAsia" w:ascii="宋体" w:hAnsi="宋体" w:eastAsia="宋体" w:cs="宋体"/>
          <w:color w:val="000000" w:themeColor="text1"/>
          <w:highlight w:val="none"/>
          <w14:textFill>
            <w14:solidFill>
              <w14:schemeClr w14:val="tx1"/>
            </w14:solidFill>
          </w14:textFill>
        </w:rPr>
        <w:t>编</w:t>
      </w:r>
      <w:r>
        <w:rPr>
          <w:rFonts w:hint="eastAsia"/>
          <w:color w:val="000000" w:themeColor="text1"/>
          <w:highlight w:val="none"/>
          <w14:textFill>
            <w14:solidFill>
              <w14:schemeClr w14:val="tx1"/>
            </w14:solidFill>
          </w14:textFill>
        </w:rPr>
        <w:t>制的工程</w:t>
      </w:r>
      <w:r>
        <w:rPr>
          <w:rFonts w:hint="eastAsia" w:ascii="宋体" w:hAnsi="宋体" w:eastAsia="宋体" w:cs="宋体"/>
          <w:color w:val="000000" w:themeColor="text1"/>
          <w:highlight w:val="none"/>
          <w14:textFill>
            <w14:solidFill>
              <w14:schemeClr w14:val="tx1"/>
            </w14:solidFill>
          </w14:textFill>
        </w:rPr>
        <w:t>预</w:t>
      </w:r>
      <w:r>
        <w:rPr>
          <w:rFonts w:hint="eastAsia"/>
          <w:color w:val="000000" w:themeColor="text1"/>
          <w:highlight w:val="none"/>
          <w14:textFill>
            <w14:solidFill>
              <w14:schemeClr w14:val="tx1"/>
            </w14:solidFill>
          </w14:textFill>
        </w:rPr>
        <w:t>算文件。</w:t>
      </w:r>
    </w:p>
    <w:p>
      <w:pPr>
        <w:adjustRightInd w:val="0"/>
        <w:spacing w:line="420" w:lineRule="exact"/>
        <w:ind w:firstLine="440" w:firstLineChars="200"/>
        <w:rPr>
          <w:rFonts w:cs="Times New Roman"/>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 xml:space="preserve">1.1.1.10 </w:t>
      </w:r>
      <w:r>
        <w:rPr>
          <w:rFonts w:hint="eastAsia"/>
          <w:color w:val="000000" w:themeColor="text1"/>
          <w:highlight w:val="none"/>
          <w14:textFill>
            <w14:solidFill>
              <w14:schemeClr w14:val="tx1"/>
            </w14:solidFill>
          </w14:textFill>
        </w:rPr>
        <w:t>其他合同文件：是指</w:t>
      </w:r>
      <w:r>
        <w:rPr>
          <w:rFonts w:hint="eastAsia" w:ascii="宋体" w:hAnsi="宋体" w:eastAsia="宋体" w:cs="宋体"/>
          <w:color w:val="000000" w:themeColor="text1"/>
          <w:highlight w:val="none"/>
          <w14:textFill>
            <w14:solidFill>
              <w14:schemeClr w14:val="tx1"/>
            </w14:solidFill>
          </w14:textFill>
        </w:rPr>
        <w:t>经</w:t>
      </w:r>
      <w:r>
        <w:rPr>
          <w:rFonts w:hint="eastAsia"/>
          <w:color w:val="000000" w:themeColor="text1"/>
          <w:highlight w:val="none"/>
          <w14:textFill>
            <w14:solidFill>
              <w14:schemeClr w14:val="tx1"/>
            </w14:solidFill>
          </w14:textFill>
        </w:rPr>
        <w:t>合同</w:t>
      </w:r>
      <w:r>
        <w:rPr>
          <w:rFonts w:hint="eastAsia" w:ascii="宋体" w:hAnsi="宋体" w:eastAsia="宋体" w:cs="宋体"/>
          <w:color w:val="000000" w:themeColor="text1"/>
          <w:highlight w:val="none"/>
          <w14:textFill>
            <w14:solidFill>
              <w14:schemeClr w14:val="tx1"/>
            </w14:solidFill>
          </w14:textFill>
        </w:rPr>
        <w:t>当</w:t>
      </w:r>
      <w:r>
        <w:rPr>
          <w:rFonts w:hint="eastAsia"/>
          <w:color w:val="000000" w:themeColor="text1"/>
          <w:highlight w:val="none"/>
          <w14:textFill>
            <w14:solidFill>
              <w14:schemeClr w14:val="tx1"/>
            </w14:solidFill>
          </w14:textFill>
        </w:rPr>
        <w:t>事人</w:t>
      </w:r>
      <w:r>
        <w:rPr>
          <w:rFonts w:hint="eastAsia" w:ascii="宋体" w:hAnsi="宋体" w:eastAsia="宋体" w:cs="宋体"/>
          <w:color w:val="000000" w:themeColor="text1"/>
          <w:highlight w:val="none"/>
          <w14:textFill>
            <w14:solidFill>
              <w14:schemeClr w14:val="tx1"/>
            </w14:solidFill>
          </w14:textFill>
        </w:rPr>
        <w:t>约</w:t>
      </w:r>
      <w:r>
        <w:rPr>
          <w:rFonts w:hint="eastAsia"/>
          <w:color w:val="000000" w:themeColor="text1"/>
          <w:highlight w:val="none"/>
          <w14:textFill>
            <w14:solidFill>
              <w14:schemeClr w14:val="tx1"/>
            </w14:solidFill>
          </w14:textFill>
        </w:rPr>
        <w:t>定的</w:t>
      </w:r>
      <w:r>
        <w:rPr>
          <w:rFonts w:hint="eastAsia" w:ascii="宋体" w:hAnsi="宋体" w:eastAsia="宋体" w:cs="宋体"/>
          <w:color w:val="000000" w:themeColor="text1"/>
          <w:highlight w:val="none"/>
          <w14:textFill>
            <w14:solidFill>
              <w14:schemeClr w14:val="tx1"/>
            </w14:solidFill>
          </w14:textFill>
        </w:rPr>
        <w:t>与</w:t>
      </w:r>
      <w:r>
        <w:rPr>
          <w:rFonts w:hint="eastAsia"/>
          <w:color w:val="000000" w:themeColor="text1"/>
          <w:highlight w:val="none"/>
          <w14:textFill>
            <w14:solidFill>
              <w14:schemeClr w14:val="tx1"/>
            </w14:solidFill>
          </w14:textFill>
        </w:rPr>
        <w:t>工程施工有</w:t>
      </w:r>
      <w:r>
        <w:rPr>
          <w:rFonts w:hint="eastAsia" w:ascii="宋体" w:hAnsi="宋体" w:eastAsia="宋体" w:cs="宋体"/>
          <w:color w:val="000000" w:themeColor="text1"/>
          <w:highlight w:val="none"/>
          <w14:textFill>
            <w14:solidFill>
              <w14:schemeClr w14:val="tx1"/>
            </w14:solidFill>
          </w14:textFill>
        </w:rPr>
        <w:t>关</w:t>
      </w:r>
      <w:r>
        <w:rPr>
          <w:rFonts w:hint="eastAsia"/>
          <w:color w:val="000000" w:themeColor="text1"/>
          <w:highlight w:val="none"/>
          <w14:textFill>
            <w14:solidFill>
              <w14:schemeClr w14:val="tx1"/>
            </w14:solidFill>
          </w14:textFill>
        </w:rPr>
        <w:t>的具有合同</w:t>
      </w:r>
      <w:r>
        <w:rPr>
          <w:rFonts w:hint="eastAsia" w:ascii="宋体" w:hAnsi="宋体" w:eastAsia="宋体" w:cs="宋体"/>
          <w:color w:val="000000" w:themeColor="text1"/>
          <w:highlight w:val="none"/>
          <w14:textFill>
            <w14:solidFill>
              <w14:schemeClr w14:val="tx1"/>
            </w14:solidFill>
          </w14:textFill>
        </w:rPr>
        <w:t>约</w:t>
      </w:r>
      <w:r>
        <w:rPr>
          <w:rFonts w:hint="eastAsia"/>
          <w:color w:val="000000" w:themeColor="text1"/>
          <w:highlight w:val="none"/>
          <w14:textFill>
            <w14:solidFill>
              <w14:schemeClr w14:val="tx1"/>
            </w14:solidFill>
          </w14:textFill>
        </w:rPr>
        <w:t>束力的文件或</w:t>
      </w:r>
      <w:r>
        <w:rPr>
          <w:rFonts w:hint="eastAsia" w:ascii="宋体" w:hAnsi="宋体" w:eastAsia="宋体" w:cs="宋体"/>
          <w:color w:val="000000" w:themeColor="text1"/>
          <w:highlight w:val="none"/>
          <w14:textFill>
            <w14:solidFill>
              <w14:schemeClr w14:val="tx1"/>
            </w14:solidFill>
          </w14:textFill>
        </w:rPr>
        <w:t>书</w:t>
      </w:r>
      <w:r>
        <w:rPr>
          <w:rFonts w:hint="eastAsia"/>
          <w:color w:val="000000" w:themeColor="text1"/>
          <w:highlight w:val="none"/>
          <w14:textFill>
            <w14:solidFill>
              <w14:schemeClr w14:val="tx1"/>
            </w14:solidFill>
          </w14:textFill>
        </w:rPr>
        <w:t>面</w:t>
      </w:r>
      <w:r>
        <w:rPr>
          <w:rFonts w:hint="eastAsia" w:ascii="宋体" w:hAnsi="宋体" w:eastAsia="宋体" w:cs="宋体"/>
          <w:color w:val="000000" w:themeColor="text1"/>
          <w:highlight w:val="none"/>
          <w14:textFill>
            <w14:solidFill>
              <w14:schemeClr w14:val="tx1"/>
            </w14:solidFill>
          </w14:textFill>
        </w:rPr>
        <w:t>协议</w:t>
      </w:r>
      <w:r>
        <w:rPr>
          <w:rFonts w:hint="eastAsia"/>
          <w:color w:val="000000" w:themeColor="text1"/>
          <w:highlight w:val="none"/>
          <w14:textFill>
            <w14:solidFill>
              <w14:schemeClr w14:val="tx1"/>
            </w14:solidFill>
          </w14:textFill>
        </w:rPr>
        <w:t>。合同</w:t>
      </w:r>
      <w:r>
        <w:rPr>
          <w:rFonts w:hint="eastAsia" w:ascii="宋体" w:hAnsi="宋体" w:eastAsia="宋体" w:cs="宋体"/>
          <w:color w:val="000000" w:themeColor="text1"/>
          <w:highlight w:val="none"/>
          <w14:textFill>
            <w14:solidFill>
              <w14:schemeClr w14:val="tx1"/>
            </w14:solidFill>
          </w14:textFill>
        </w:rPr>
        <w:t>当</w:t>
      </w:r>
      <w:r>
        <w:rPr>
          <w:rFonts w:hint="eastAsia"/>
          <w:color w:val="000000" w:themeColor="text1"/>
          <w:highlight w:val="none"/>
          <w14:textFill>
            <w14:solidFill>
              <w14:schemeClr w14:val="tx1"/>
            </w14:solidFill>
          </w14:textFill>
        </w:rPr>
        <w:t>事人可以在</w:t>
      </w:r>
      <w:r>
        <w:rPr>
          <w:rFonts w:hint="eastAsia" w:ascii="宋体" w:hAnsi="宋体" w:eastAsia="宋体" w:cs="宋体"/>
          <w:color w:val="000000" w:themeColor="text1"/>
          <w:highlight w:val="none"/>
          <w14:textFill>
            <w14:solidFill>
              <w14:schemeClr w14:val="tx1"/>
            </w14:solidFill>
          </w14:textFill>
        </w:rPr>
        <w:t>专</w:t>
      </w:r>
      <w:r>
        <w:rPr>
          <w:rFonts w:hint="eastAsia"/>
          <w:color w:val="000000" w:themeColor="text1"/>
          <w:highlight w:val="none"/>
          <w14:textFill>
            <w14:solidFill>
              <w14:schemeClr w14:val="tx1"/>
            </w14:solidFill>
          </w14:textFill>
        </w:rPr>
        <w:t>用合同</w:t>
      </w:r>
      <w:r>
        <w:rPr>
          <w:rFonts w:hint="eastAsia" w:ascii="宋体" w:hAnsi="宋体" w:eastAsia="宋体" w:cs="宋体"/>
          <w:color w:val="000000" w:themeColor="text1"/>
          <w:highlight w:val="none"/>
          <w14:textFill>
            <w14:solidFill>
              <w14:schemeClr w14:val="tx1"/>
            </w14:solidFill>
          </w14:textFill>
        </w:rPr>
        <w:t>条</w:t>
      </w:r>
      <w:r>
        <w:rPr>
          <w:rFonts w:hint="eastAsia"/>
          <w:color w:val="000000" w:themeColor="text1"/>
          <w:highlight w:val="none"/>
          <w14:textFill>
            <w14:solidFill>
              <w14:schemeClr w14:val="tx1"/>
            </w14:solidFill>
          </w14:textFill>
        </w:rPr>
        <w:t>款中</w:t>
      </w:r>
      <w:r>
        <w:rPr>
          <w:rFonts w:hint="eastAsia" w:ascii="宋体" w:hAnsi="宋体" w:eastAsia="宋体" w:cs="宋体"/>
          <w:color w:val="000000" w:themeColor="text1"/>
          <w:highlight w:val="none"/>
          <w14:textFill>
            <w14:solidFill>
              <w14:schemeClr w14:val="tx1"/>
            </w14:solidFill>
          </w14:textFill>
        </w:rPr>
        <w:t>进</w:t>
      </w:r>
      <w:r>
        <w:rPr>
          <w:rFonts w:hint="eastAsia"/>
          <w:color w:val="000000" w:themeColor="text1"/>
          <w:highlight w:val="none"/>
          <w14:textFill>
            <w14:solidFill>
              <w14:schemeClr w14:val="tx1"/>
            </w14:solidFill>
          </w14:textFill>
        </w:rPr>
        <w:t>行</w:t>
      </w:r>
      <w:r>
        <w:rPr>
          <w:rFonts w:hint="eastAsia" w:ascii="宋体" w:hAnsi="宋体" w:eastAsia="宋体" w:cs="宋体"/>
          <w:color w:val="000000" w:themeColor="text1"/>
          <w:highlight w:val="none"/>
          <w14:textFill>
            <w14:solidFill>
              <w14:schemeClr w14:val="tx1"/>
            </w14:solidFill>
          </w14:textFill>
        </w:rPr>
        <w:t>约</w:t>
      </w:r>
      <w:r>
        <w:rPr>
          <w:rFonts w:hint="eastAsia"/>
          <w:color w:val="000000" w:themeColor="text1"/>
          <w:highlight w:val="none"/>
          <w14:textFill>
            <w14:solidFill>
              <w14:schemeClr w14:val="tx1"/>
            </w14:solidFill>
          </w14:textFill>
        </w:rPr>
        <w:t>定。</w:t>
      </w:r>
    </w:p>
    <w:p>
      <w:pPr>
        <w:pStyle w:val="73"/>
        <w:rPr>
          <w:rFonts w:cs="Times New Roman"/>
          <w:b/>
          <w:bCs/>
          <w:color w:val="000000" w:themeColor="text1"/>
          <w:kern w:val="0"/>
          <w:highlight w:val="none"/>
          <w14:textFill>
            <w14:solidFill>
              <w14:schemeClr w14:val="tx1"/>
            </w14:solidFill>
          </w14:textFill>
        </w:rPr>
      </w:pPr>
      <w:bookmarkStart w:id="82" w:name="_Toc418751621"/>
      <w:bookmarkStart w:id="83" w:name="_Toc418752067"/>
      <w:bookmarkStart w:id="84" w:name="_Toc485213156"/>
      <w:bookmarkStart w:id="85" w:name="_Toc406522045"/>
      <w:bookmarkStart w:id="86" w:name="_Toc406419170"/>
      <w:r>
        <w:rPr>
          <w:b/>
          <w:bCs/>
          <w:color w:val="000000" w:themeColor="text1"/>
          <w:kern w:val="0"/>
          <w:highlight w:val="none"/>
          <w14:textFill>
            <w14:solidFill>
              <w14:schemeClr w14:val="tx1"/>
            </w14:solidFill>
          </w14:textFill>
        </w:rPr>
        <w:t xml:space="preserve">1.1.2 </w:t>
      </w:r>
      <w:r>
        <w:rPr>
          <w:rFonts w:hint="eastAsia"/>
          <w:b/>
          <w:bCs/>
          <w:color w:val="000000" w:themeColor="text1"/>
          <w:kern w:val="0"/>
          <w:highlight w:val="none"/>
          <w14:textFill>
            <w14:solidFill>
              <w14:schemeClr w14:val="tx1"/>
            </w14:solidFill>
          </w14:textFill>
        </w:rPr>
        <w:t>合同</w:t>
      </w:r>
      <w:r>
        <w:rPr>
          <w:rFonts w:hint="eastAsia" w:ascii="宋体" w:hAnsi="宋体" w:eastAsia="宋体" w:cs="宋体"/>
          <w:b/>
          <w:bCs/>
          <w:color w:val="000000" w:themeColor="text1"/>
          <w:kern w:val="0"/>
          <w:highlight w:val="none"/>
          <w14:textFill>
            <w14:solidFill>
              <w14:schemeClr w14:val="tx1"/>
            </w14:solidFill>
          </w14:textFill>
        </w:rPr>
        <w:t>当</w:t>
      </w:r>
      <w:r>
        <w:rPr>
          <w:rFonts w:hint="eastAsia"/>
          <w:b/>
          <w:bCs/>
          <w:color w:val="000000" w:themeColor="text1"/>
          <w:kern w:val="0"/>
          <w:highlight w:val="none"/>
          <w14:textFill>
            <w14:solidFill>
              <w14:schemeClr w14:val="tx1"/>
            </w14:solidFill>
          </w14:textFill>
        </w:rPr>
        <w:t>事人及其他相</w:t>
      </w:r>
      <w:r>
        <w:rPr>
          <w:rFonts w:hint="eastAsia" w:ascii="宋体" w:hAnsi="宋体" w:eastAsia="宋体" w:cs="宋体"/>
          <w:b/>
          <w:bCs/>
          <w:color w:val="000000" w:themeColor="text1"/>
          <w:kern w:val="0"/>
          <w:highlight w:val="none"/>
          <w14:textFill>
            <w14:solidFill>
              <w14:schemeClr w14:val="tx1"/>
            </w14:solidFill>
          </w14:textFill>
        </w:rPr>
        <w:t>关</w:t>
      </w:r>
      <w:r>
        <w:rPr>
          <w:rFonts w:hint="eastAsia"/>
          <w:b/>
          <w:bCs/>
          <w:color w:val="000000" w:themeColor="text1"/>
          <w:kern w:val="0"/>
          <w:highlight w:val="none"/>
          <w14:textFill>
            <w14:solidFill>
              <w14:schemeClr w14:val="tx1"/>
            </w14:solidFill>
          </w14:textFill>
        </w:rPr>
        <w:t>方</w:t>
      </w:r>
      <w:bookmarkEnd w:id="82"/>
      <w:bookmarkEnd w:id="83"/>
      <w:bookmarkEnd w:id="84"/>
      <w:bookmarkEnd w:id="85"/>
      <w:bookmarkEnd w:id="86"/>
    </w:p>
    <w:p>
      <w:pPr>
        <w:adjustRightInd w:val="0"/>
        <w:spacing w:line="420" w:lineRule="exact"/>
        <w:ind w:firstLine="440" w:firstLineChars="200"/>
        <w:rPr>
          <w:rFonts w:cs="Times New Roman"/>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 xml:space="preserve">1.1.2.1 </w:t>
      </w:r>
      <w:r>
        <w:rPr>
          <w:rFonts w:hint="eastAsia"/>
          <w:color w:val="000000" w:themeColor="text1"/>
          <w:highlight w:val="none"/>
          <w14:textFill>
            <w14:solidFill>
              <w14:schemeClr w14:val="tx1"/>
            </w14:solidFill>
          </w14:textFill>
        </w:rPr>
        <w:t>合同</w:t>
      </w:r>
      <w:r>
        <w:rPr>
          <w:rFonts w:hint="eastAsia" w:ascii="宋体" w:hAnsi="宋体" w:eastAsia="宋体" w:cs="宋体"/>
          <w:color w:val="000000" w:themeColor="text1"/>
          <w:highlight w:val="none"/>
          <w14:textFill>
            <w14:solidFill>
              <w14:schemeClr w14:val="tx1"/>
            </w14:solidFill>
          </w14:textFill>
        </w:rPr>
        <w:t>当</w:t>
      </w:r>
      <w:r>
        <w:rPr>
          <w:rFonts w:hint="eastAsia"/>
          <w:color w:val="000000" w:themeColor="text1"/>
          <w:highlight w:val="none"/>
          <w14:textFill>
            <w14:solidFill>
              <w14:schemeClr w14:val="tx1"/>
            </w14:solidFill>
          </w14:textFill>
        </w:rPr>
        <w:t>事人：是指</w:t>
      </w:r>
      <w:r>
        <w:rPr>
          <w:rFonts w:hint="eastAsia" w:ascii="宋体" w:hAnsi="宋体" w:eastAsia="宋体" w:cs="宋体"/>
          <w:color w:val="000000" w:themeColor="text1"/>
          <w:highlight w:val="none"/>
          <w14:textFill>
            <w14:solidFill>
              <w14:schemeClr w14:val="tx1"/>
            </w14:solidFill>
          </w14:textFill>
        </w:rPr>
        <w:t>发</w:t>
      </w:r>
      <w:r>
        <w:rPr>
          <w:rFonts w:hint="eastAsia"/>
          <w:color w:val="000000" w:themeColor="text1"/>
          <w:highlight w:val="none"/>
          <w14:textFill>
            <w14:solidFill>
              <w14:schemeClr w14:val="tx1"/>
            </w14:solidFill>
          </w14:textFill>
        </w:rPr>
        <w:t>包人和（或）承包人。</w:t>
      </w:r>
    </w:p>
    <w:p>
      <w:pPr>
        <w:adjustRightInd w:val="0"/>
        <w:spacing w:line="420" w:lineRule="exact"/>
        <w:ind w:firstLine="440" w:firstLineChars="200"/>
        <w:rPr>
          <w:rFonts w:cs="Times New Roman"/>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 xml:space="preserve">1.1.2.2 </w:t>
      </w:r>
      <w:r>
        <w:rPr>
          <w:rFonts w:hint="eastAsia" w:ascii="宋体" w:hAnsi="宋体" w:eastAsia="宋体" w:cs="宋体"/>
          <w:color w:val="000000" w:themeColor="text1"/>
          <w:highlight w:val="none"/>
          <w14:textFill>
            <w14:solidFill>
              <w14:schemeClr w14:val="tx1"/>
            </w14:solidFill>
          </w14:textFill>
        </w:rPr>
        <w:t>发</w:t>
      </w:r>
      <w:r>
        <w:rPr>
          <w:rFonts w:hint="eastAsia"/>
          <w:color w:val="000000" w:themeColor="text1"/>
          <w:highlight w:val="none"/>
          <w14:textFill>
            <w14:solidFill>
              <w14:schemeClr w14:val="tx1"/>
            </w14:solidFill>
          </w14:textFill>
        </w:rPr>
        <w:t>包人：是指</w:t>
      </w:r>
      <w:r>
        <w:rPr>
          <w:rFonts w:hint="eastAsia" w:ascii="宋体" w:hAnsi="宋体" w:eastAsia="宋体" w:cs="宋体"/>
          <w:color w:val="000000" w:themeColor="text1"/>
          <w:highlight w:val="none"/>
          <w14:textFill>
            <w14:solidFill>
              <w14:schemeClr w14:val="tx1"/>
            </w14:solidFill>
          </w14:textFill>
        </w:rPr>
        <w:t>与</w:t>
      </w:r>
      <w:r>
        <w:rPr>
          <w:rFonts w:hint="eastAsia"/>
          <w:color w:val="000000" w:themeColor="text1"/>
          <w:highlight w:val="none"/>
          <w14:textFill>
            <w14:solidFill>
              <w14:schemeClr w14:val="tx1"/>
            </w14:solidFill>
          </w14:textFill>
        </w:rPr>
        <w:t>承包人</w:t>
      </w:r>
      <w:r>
        <w:rPr>
          <w:rFonts w:hint="eastAsia" w:ascii="宋体" w:hAnsi="宋体" w:eastAsia="宋体" w:cs="宋体"/>
          <w:color w:val="000000" w:themeColor="text1"/>
          <w:highlight w:val="none"/>
          <w14:textFill>
            <w14:solidFill>
              <w14:schemeClr w14:val="tx1"/>
            </w14:solidFill>
          </w14:textFill>
        </w:rPr>
        <w:t>签订</w:t>
      </w:r>
      <w:r>
        <w:rPr>
          <w:rFonts w:hint="eastAsia"/>
          <w:color w:val="000000" w:themeColor="text1"/>
          <w:highlight w:val="none"/>
          <w14:textFill>
            <w14:solidFill>
              <w14:schemeClr w14:val="tx1"/>
            </w14:solidFill>
          </w14:textFill>
        </w:rPr>
        <w:t>合同</w:t>
      </w:r>
      <w:r>
        <w:rPr>
          <w:rFonts w:hint="eastAsia" w:ascii="宋体" w:hAnsi="宋体" w:eastAsia="宋体" w:cs="宋体"/>
          <w:color w:val="000000" w:themeColor="text1"/>
          <w:highlight w:val="none"/>
          <w14:textFill>
            <w14:solidFill>
              <w14:schemeClr w14:val="tx1"/>
            </w14:solidFill>
          </w14:textFill>
        </w:rPr>
        <w:t>协议书</w:t>
      </w:r>
      <w:r>
        <w:rPr>
          <w:rFonts w:hint="eastAsia"/>
          <w:color w:val="000000" w:themeColor="text1"/>
          <w:highlight w:val="none"/>
          <w14:textFill>
            <w14:solidFill>
              <w14:schemeClr w14:val="tx1"/>
            </w14:solidFill>
          </w14:textFill>
        </w:rPr>
        <w:t>的</w:t>
      </w:r>
      <w:r>
        <w:rPr>
          <w:rFonts w:hint="eastAsia" w:ascii="宋体" w:hAnsi="宋体" w:eastAsia="宋体" w:cs="宋体"/>
          <w:color w:val="000000" w:themeColor="text1"/>
          <w:highlight w:val="none"/>
          <w14:textFill>
            <w14:solidFill>
              <w14:schemeClr w14:val="tx1"/>
            </w14:solidFill>
          </w14:textFill>
        </w:rPr>
        <w:t>当</w:t>
      </w:r>
      <w:r>
        <w:rPr>
          <w:rFonts w:hint="eastAsia"/>
          <w:color w:val="000000" w:themeColor="text1"/>
          <w:highlight w:val="none"/>
          <w14:textFill>
            <w14:solidFill>
              <w14:schemeClr w14:val="tx1"/>
            </w14:solidFill>
          </w14:textFill>
        </w:rPr>
        <w:t>事人及取得</w:t>
      </w:r>
      <w:r>
        <w:rPr>
          <w:rFonts w:hint="eastAsia" w:ascii="宋体" w:hAnsi="宋体" w:eastAsia="宋体" w:cs="宋体"/>
          <w:color w:val="000000" w:themeColor="text1"/>
          <w:highlight w:val="none"/>
          <w14:textFill>
            <w14:solidFill>
              <w14:schemeClr w14:val="tx1"/>
            </w14:solidFill>
          </w14:textFill>
        </w:rPr>
        <w:t>该当</w:t>
      </w:r>
      <w:r>
        <w:rPr>
          <w:rFonts w:hint="eastAsia"/>
          <w:color w:val="000000" w:themeColor="text1"/>
          <w:highlight w:val="none"/>
          <w14:textFill>
            <w14:solidFill>
              <w14:schemeClr w14:val="tx1"/>
            </w14:solidFill>
          </w14:textFill>
        </w:rPr>
        <w:t>事人</w:t>
      </w:r>
      <w:r>
        <w:rPr>
          <w:rFonts w:hint="eastAsia" w:ascii="宋体" w:hAnsi="宋体" w:eastAsia="宋体" w:cs="宋体"/>
          <w:color w:val="000000" w:themeColor="text1"/>
          <w:highlight w:val="none"/>
          <w14:textFill>
            <w14:solidFill>
              <w14:schemeClr w14:val="tx1"/>
            </w14:solidFill>
          </w14:textFill>
        </w:rPr>
        <w:t>资</w:t>
      </w:r>
      <w:r>
        <w:rPr>
          <w:rFonts w:hint="eastAsia"/>
          <w:color w:val="000000" w:themeColor="text1"/>
          <w:highlight w:val="none"/>
          <w14:textFill>
            <w14:solidFill>
              <w14:schemeClr w14:val="tx1"/>
            </w14:solidFill>
          </w14:textFill>
        </w:rPr>
        <w:t>格的合法</w:t>
      </w:r>
      <w:r>
        <w:rPr>
          <w:rFonts w:hint="eastAsia" w:ascii="宋体" w:hAnsi="宋体" w:eastAsia="宋体" w:cs="宋体"/>
          <w:color w:val="000000" w:themeColor="text1"/>
          <w:highlight w:val="none"/>
          <w14:textFill>
            <w14:solidFill>
              <w14:schemeClr w14:val="tx1"/>
            </w14:solidFill>
          </w14:textFill>
        </w:rPr>
        <w:t>继</w:t>
      </w:r>
      <w:r>
        <w:rPr>
          <w:rFonts w:hint="eastAsia"/>
          <w:color w:val="000000" w:themeColor="text1"/>
          <w:highlight w:val="none"/>
          <w14:textFill>
            <w14:solidFill>
              <w14:schemeClr w14:val="tx1"/>
            </w14:solidFill>
          </w14:textFill>
        </w:rPr>
        <w:t>承人。</w:t>
      </w:r>
    </w:p>
    <w:p>
      <w:pPr>
        <w:adjustRightInd w:val="0"/>
        <w:spacing w:line="420" w:lineRule="exact"/>
        <w:ind w:firstLine="440" w:firstLineChars="200"/>
        <w:rPr>
          <w:rFonts w:cs="Times New Roman"/>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 xml:space="preserve">1.1.2.3 </w:t>
      </w:r>
      <w:r>
        <w:rPr>
          <w:rFonts w:hint="eastAsia"/>
          <w:color w:val="000000" w:themeColor="text1"/>
          <w:highlight w:val="none"/>
          <w14:textFill>
            <w14:solidFill>
              <w14:schemeClr w14:val="tx1"/>
            </w14:solidFill>
          </w14:textFill>
        </w:rPr>
        <w:t>承包人：是指</w:t>
      </w:r>
      <w:r>
        <w:rPr>
          <w:rFonts w:hint="eastAsia" w:ascii="宋体" w:hAnsi="宋体" w:eastAsia="宋体" w:cs="宋体"/>
          <w:color w:val="000000" w:themeColor="text1"/>
          <w:highlight w:val="none"/>
          <w14:textFill>
            <w14:solidFill>
              <w14:schemeClr w14:val="tx1"/>
            </w14:solidFill>
          </w14:textFill>
        </w:rPr>
        <w:t>与发</w:t>
      </w:r>
      <w:r>
        <w:rPr>
          <w:rFonts w:hint="eastAsia"/>
          <w:color w:val="000000" w:themeColor="text1"/>
          <w:highlight w:val="none"/>
          <w14:textFill>
            <w14:solidFill>
              <w14:schemeClr w14:val="tx1"/>
            </w14:solidFill>
          </w14:textFill>
        </w:rPr>
        <w:t>包人</w:t>
      </w:r>
      <w:r>
        <w:rPr>
          <w:rFonts w:hint="eastAsia" w:ascii="宋体" w:hAnsi="宋体" w:eastAsia="宋体" w:cs="宋体"/>
          <w:color w:val="000000" w:themeColor="text1"/>
          <w:highlight w:val="none"/>
          <w14:textFill>
            <w14:solidFill>
              <w14:schemeClr w14:val="tx1"/>
            </w14:solidFill>
          </w14:textFill>
        </w:rPr>
        <w:t>签订</w:t>
      </w:r>
      <w:r>
        <w:rPr>
          <w:rFonts w:hint="eastAsia"/>
          <w:color w:val="000000" w:themeColor="text1"/>
          <w:highlight w:val="none"/>
          <w14:textFill>
            <w14:solidFill>
              <w14:schemeClr w14:val="tx1"/>
            </w14:solidFill>
          </w14:textFill>
        </w:rPr>
        <w:t>合同</w:t>
      </w:r>
      <w:r>
        <w:rPr>
          <w:rFonts w:hint="eastAsia" w:ascii="宋体" w:hAnsi="宋体" w:eastAsia="宋体" w:cs="宋体"/>
          <w:color w:val="000000" w:themeColor="text1"/>
          <w:highlight w:val="none"/>
          <w14:textFill>
            <w14:solidFill>
              <w14:schemeClr w14:val="tx1"/>
            </w14:solidFill>
          </w14:textFill>
        </w:rPr>
        <w:t>协议书</w:t>
      </w:r>
      <w:r>
        <w:rPr>
          <w:rFonts w:hint="eastAsia"/>
          <w:color w:val="000000" w:themeColor="text1"/>
          <w:highlight w:val="none"/>
          <w14:textFill>
            <w14:solidFill>
              <w14:schemeClr w14:val="tx1"/>
            </w14:solidFill>
          </w14:textFill>
        </w:rPr>
        <w:t>的，具有相</w:t>
      </w:r>
      <w:r>
        <w:rPr>
          <w:rFonts w:hint="eastAsia" w:ascii="宋体" w:hAnsi="宋体" w:eastAsia="宋体" w:cs="宋体"/>
          <w:color w:val="000000" w:themeColor="text1"/>
          <w:highlight w:val="none"/>
          <w14:textFill>
            <w14:solidFill>
              <w14:schemeClr w14:val="tx1"/>
            </w14:solidFill>
          </w14:textFill>
        </w:rPr>
        <w:t>应</w:t>
      </w:r>
      <w:r>
        <w:rPr>
          <w:rFonts w:hint="eastAsia"/>
          <w:color w:val="000000" w:themeColor="text1"/>
          <w:highlight w:val="none"/>
          <w14:textFill>
            <w14:solidFill>
              <w14:schemeClr w14:val="tx1"/>
            </w14:solidFill>
          </w14:textFill>
        </w:rPr>
        <w:t>工程施工承包</w:t>
      </w:r>
      <w:r>
        <w:rPr>
          <w:rFonts w:hint="eastAsia" w:ascii="宋体" w:hAnsi="宋体" w:eastAsia="宋体" w:cs="宋体"/>
          <w:color w:val="000000" w:themeColor="text1"/>
          <w:highlight w:val="none"/>
          <w14:textFill>
            <w14:solidFill>
              <w14:schemeClr w14:val="tx1"/>
            </w14:solidFill>
          </w14:textFill>
        </w:rPr>
        <w:t>资质</w:t>
      </w:r>
      <w:r>
        <w:rPr>
          <w:rFonts w:hint="eastAsia"/>
          <w:color w:val="000000" w:themeColor="text1"/>
          <w:highlight w:val="none"/>
          <w14:textFill>
            <w14:solidFill>
              <w14:schemeClr w14:val="tx1"/>
            </w14:solidFill>
          </w14:textFill>
        </w:rPr>
        <w:t>的</w:t>
      </w:r>
      <w:r>
        <w:rPr>
          <w:rFonts w:hint="eastAsia" w:ascii="宋体" w:hAnsi="宋体" w:eastAsia="宋体" w:cs="宋体"/>
          <w:color w:val="000000" w:themeColor="text1"/>
          <w:highlight w:val="none"/>
          <w14:textFill>
            <w14:solidFill>
              <w14:schemeClr w14:val="tx1"/>
            </w14:solidFill>
          </w14:textFill>
        </w:rPr>
        <w:t>当</w:t>
      </w:r>
      <w:r>
        <w:rPr>
          <w:rFonts w:hint="eastAsia"/>
          <w:color w:val="000000" w:themeColor="text1"/>
          <w:highlight w:val="none"/>
          <w14:textFill>
            <w14:solidFill>
              <w14:schemeClr w14:val="tx1"/>
            </w14:solidFill>
          </w14:textFill>
        </w:rPr>
        <w:t>事人及取得</w:t>
      </w:r>
      <w:r>
        <w:rPr>
          <w:rFonts w:hint="eastAsia" w:ascii="宋体" w:hAnsi="宋体" w:eastAsia="宋体" w:cs="宋体"/>
          <w:color w:val="000000" w:themeColor="text1"/>
          <w:highlight w:val="none"/>
          <w14:textFill>
            <w14:solidFill>
              <w14:schemeClr w14:val="tx1"/>
            </w14:solidFill>
          </w14:textFill>
        </w:rPr>
        <w:t>该当</w:t>
      </w:r>
      <w:r>
        <w:rPr>
          <w:rFonts w:hint="eastAsia"/>
          <w:color w:val="000000" w:themeColor="text1"/>
          <w:highlight w:val="none"/>
          <w14:textFill>
            <w14:solidFill>
              <w14:schemeClr w14:val="tx1"/>
            </w14:solidFill>
          </w14:textFill>
        </w:rPr>
        <w:t>事人</w:t>
      </w:r>
      <w:r>
        <w:rPr>
          <w:rFonts w:hint="eastAsia" w:ascii="宋体" w:hAnsi="宋体" w:eastAsia="宋体" w:cs="宋体"/>
          <w:color w:val="000000" w:themeColor="text1"/>
          <w:highlight w:val="none"/>
          <w14:textFill>
            <w14:solidFill>
              <w14:schemeClr w14:val="tx1"/>
            </w14:solidFill>
          </w14:textFill>
        </w:rPr>
        <w:t>资</w:t>
      </w:r>
      <w:r>
        <w:rPr>
          <w:rFonts w:hint="eastAsia"/>
          <w:color w:val="000000" w:themeColor="text1"/>
          <w:highlight w:val="none"/>
          <w14:textFill>
            <w14:solidFill>
              <w14:schemeClr w14:val="tx1"/>
            </w14:solidFill>
          </w14:textFill>
        </w:rPr>
        <w:t>格的合法</w:t>
      </w:r>
      <w:r>
        <w:rPr>
          <w:rFonts w:hint="eastAsia" w:ascii="宋体" w:hAnsi="宋体" w:eastAsia="宋体" w:cs="宋体"/>
          <w:color w:val="000000" w:themeColor="text1"/>
          <w:highlight w:val="none"/>
          <w14:textFill>
            <w14:solidFill>
              <w14:schemeClr w14:val="tx1"/>
            </w14:solidFill>
          </w14:textFill>
        </w:rPr>
        <w:t>继</w:t>
      </w:r>
      <w:r>
        <w:rPr>
          <w:rFonts w:hint="eastAsia"/>
          <w:color w:val="000000" w:themeColor="text1"/>
          <w:highlight w:val="none"/>
          <w14:textFill>
            <w14:solidFill>
              <w14:schemeClr w14:val="tx1"/>
            </w14:solidFill>
          </w14:textFill>
        </w:rPr>
        <w:t>承人。</w:t>
      </w:r>
    </w:p>
    <w:p>
      <w:pPr>
        <w:adjustRightInd w:val="0"/>
        <w:spacing w:line="420" w:lineRule="exact"/>
        <w:ind w:firstLine="440" w:firstLineChars="200"/>
        <w:rPr>
          <w:rFonts w:cs="Times New Roman"/>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 xml:space="preserve">1.1.2.4 </w:t>
      </w:r>
      <w:r>
        <w:rPr>
          <w:rFonts w:hint="eastAsia" w:ascii="宋体" w:hAnsi="宋体" w:eastAsia="宋体" w:cs="宋体"/>
          <w:color w:val="000000" w:themeColor="text1"/>
          <w:highlight w:val="none"/>
          <w14:textFill>
            <w14:solidFill>
              <w14:schemeClr w14:val="tx1"/>
            </w14:solidFill>
          </w14:textFill>
        </w:rPr>
        <w:t>监</w:t>
      </w:r>
      <w:r>
        <w:rPr>
          <w:rFonts w:hint="eastAsia"/>
          <w:color w:val="000000" w:themeColor="text1"/>
          <w:highlight w:val="none"/>
          <w14:textFill>
            <w14:solidFill>
              <w14:schemeClr w14:val="tx1"/>
            </w14:solidFill>
          </w14:textFill>
        </w:rPr>
        <w:t>理人：是指在</w:t>
      </w:r>
      <w:r>
        <w:rPr>
          <w:rFonts w:hint="eastAsia" w:ascii="宋体" w:hAnsi="宋体" w:eastAsia="宋体" w:cs="宋体"/>
          <w:color w:val="000000" w:themeColor="text1"/>
          <w:highlight w:val="none"/>
          <w14:textFill>
            <w14:solidFill>
              <w14:schemeClr w14:val="tx1"/>
            </w14:solidFill>
          </w14:textFill>
        </w:rPr>
        <w:t>专</w:t>
      </w:r>
      <w:r>
        <w:rPr>
          <w:rFonts w:hint="eastAsia"/>
          <w:color w:val="000000" w:themeColor="text1"/>
          <w:highlight w:val="none"/>
          <w14:textFill>
            <w14:solidFill>
              <w14:schemeClr w14:val="tx1"/>
            </w14:solidFill>
          </w14:textFill>
        </w:rPr>
        <w:t>用合同</w:t>
      </w:r>
      <w:r>
        <w:rPr>
          <w:rFonts w:hint="eastAsia" w:ascii="宋体" w:hAnsi="宋体" w:eastAsia="宋体" w:cs="宋体"/>
          <w:color w:val="000000" w:themeColor="text1"/>
          <w:highlight w:val="none"/>
          <w14:textFill>
            <w14:solidFill>
              <w14:schemeClr w14:val="tx1"/>
            </w14:solidFill>
          </w14:textFill>
        </w:rPr>
        <w:t>条</w:t>
      </w:r>
      <w:r>
        <w:rPr>
          <w:rFonts w:hint="eastAsia"/>
          <w:color w:val="000000" w:themeColor="text1"/>
          <w:highlight w:val="none"/>
          <w14:textFill>
            <w14:solidFill>
              <w14:schemeClr w14:val="tx1"/>
            </w14:solidFill>
          </w14:textFill>
        </w:rPr>
        <w:t>款中指明的，受</w:t>
      </w:r>
      <w:r>
        <w:rPr>
          <w:rFonts w:hint="eastAsia" w:ascii="宋体" w:hAnsi="宋体" w:eastAsia="宋体" w:cs="宋体"/>
          <w:color w:val="000000" w:themeColor="text1"/>
          <w:highlight w:val="none"/>
          <w14:textFill>
            <w14:solidFill>
              <w14:schemeClr w14:val="tx1"/>
            </w14:solidFill>
          </w14:textFill>
        </w:rPr>
        <w:t>发</w:t>
      </w:r>
      <w:r>
        <w:rPr>
          <w:rFonts w:hint="eastAsia"/>
          <w:color w:val="000000" w:themeColor="text1"/>
          <w:highlight w:val="none"/>
          <w14:textFill>
            <w14:solidFill>
              <w14:schemeClr w14:val="tx1"/>
            </w14:solidFill>
          </w14:textFill>
        </w:rPr>
        <w:t>包人委托按照法律</w:t>
      </w:r>
      <w:r>
        <w:rPr>
          <w:rFonts w:hint="eastAsia" w:ascii="宋体" w:hAnsi="宋体" w:eastAsia="宋体" w:cs="宋体"/>
          <w:color w:val="000000" w:themeColor="text1"/>
          <w:highlight w:val="none"/>
          <w14:textFill>
            <w14:solidFill>
              <w14:schemeClr w14:val="tx1"/>
            </w14:solidFill>
          </w14:textFill>
        </w:rPr>
        <w:t>规</w:t>
      </w:r>
      <w:r>
        <w:rPr>
          <w:rFonts w:hint="eastAsia"/>
          <w:color w:val="000000" w:themeColor="text1"/>
          <w:highlight w:val="none"/>
          <w14:textFill>
            <w14:solidFill>
              <w14:schemeClr w14:val="tx1"/>
            </w14:solidFill>
          </w14:textFill>
        </w:rPr>
        <w:t>定</w:t>
      </w:r>
      <w:r>
        <w:rPr>
          <w:rFonts w:hint="eastAsia" w:ascii="宋体" w:hAnsi="宋体" w:eastAsia="宋体" w:cs="宋体"/>
          <w:color w:val="000000" w:themeColor="text1"/>
          <w:highlight w:val="none"/>
          <w14:textFill>
            <w14:solidFill>
              <w14:schemeClr w14:val="tx1"/>
            </w14:solidFill>
          </w14:textFill>
        </w:rPr>
        <w:t>进</w:t>
      </w:r>
      <w:r>
        <w:rPr>
          <w:rFonts w:hint="eastAsia"/>
          <w:color w:val="000000" w:themeColor="text1"/>
          <w:highlight w:val="none"/>
          <w14:textFill>
            <w14:solidFill>
              <w14:schemeClr w14:val="tx1"/>
            </w14:solidFill>
          </w14:textFill>
        </w:rPr>
        <w:t>行工程</w:t>
      </w:r>
      <w:r>
        <w:rPr>
          <w:rFonts w:hint="eastAsia" w:ascii="宋体" w:hAnsi="宋体" w:eastAsia="宋体" w:cs="宋体"/>
          <w:color w:val="000000" w:themeColor="text1"/>
          <w:highlight w:val="none"/>
          <w14:textFill>
            <w14:solidFill>
              <w14:schemeClr w14:val="tx1"/>
            </w14:solidFill>
          </w14:textFill>
        </w:rPr>
        <w:t>监</w:t>
      </w:r>
      <w:r>
        <w:rPr>
          <w:rFonts w:hint="eastAsia"/>
          <w:color w:val="000000" w:themeColor="text1"/>
          <w:highlight w:val="none"/>
          <w14:textFill>
            <w14:solidFill>
              <w14:schemeClr w14:val="tx1"/>
            </w14:solidFill>
          </w14:textFill>
        </w:rPr>
        <w:t>督管理的法人或其他</w:t>
      </w:r>
      <w:r>
        <w:rPr>
          <w:rFonts w:hint="eastAsia" w:ascii="宋体" w:hAnsi="宋体" w:eastAsia="宋体" w:cs="宋体"/>
          <w:color w:val="000000" w:themeColor="text1"/>
          <w:highlight w:val="none"/>
          <w14:textFill>
            <w14:solidFill>
              <w14:schemeClr w14:val="tx1"/>
            </w14:solidFill>
          </w14:textFill>
        </w:rPr>
        <w:t>组织</w:t>
      </w:r>
      <w:r>
        <w:rPr>
          <w:rFonts w:hint="eastAsia"/>
          <w:color w:val="000000" w:themeColor="text1"/>
          <w:highlight w:val="none"/>
          <w14:textFill>
            <w14:solidFill>
              <w14:schemeClr w14:val="tx1"/>
            </w14:solidFill>
          </w14:textFill>
        </w:rPr>
        <w:t>。</w:t>
      </w:r>
    </w:p>
    <w:p>
      <w:pPr>
        <w:adjustRightInd w:val="0"/>
        <w:spacing w:line="420" w:lineRule="exact"/>
        <w:ind w:firstLine="440" w:firstLineChars="200"/>
        <w:rPr>
          <w:rFonts w:cs="Times New Roman"/>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 xml:space="preserve">1.1.2.5 </w:t>
      </w:r>
      <w:r>
        <w:rPr>
          <w:rFonts w:hint="eastAsia" w:ascii="宋体" w:hAnsi="宋体" w:eastAsia="宋体" w:cs="宋体"/>
          <w:color w:val="000000" w:themeColor="text1"/>
          <w:highlight w:val="none"/>
          <w14:textFill>
            <w14:solidFill>
              <w14:schemeClr w14:val="tx1"/>
            </w14:solidFill>
          </w14:textFill>
        </w:rPr>
        <w:t>设计</w:t>
      </w:r>
      <w:r>
        <w:rPr>
          <w:rFonts w:hint="eastAsia"/>
          <w:color w:val="000000" w:themeColor="text1"/>
          <w:highlight w:val="none"/>
          <w14:textFill>
            <w14:solidFill>
              <w14:schemeClr w14:val="tx1"/>
            </w14:solidFill>
          </w14:textFill>
        </w:rPr>
        <w:t>人：是指在</w:t>
      </w:r>
      <w:r>
        <w:rPr>
          <w:rFonts w:hint="eastAsia" w:ascii="宋体" w:hAnsi="宋体" w:eastAsia="宋体" w:cs="宋体"/>
          <w:color w:val="000000" w:themeColor="text1"/>
          <w:highlight w:val="none"/>
          <w14:textFill>
            <w14:solidFill>
              <w14:schemeClr w14:val="tx1"/>
            </w14:solidFill>
          </w14:textFill>
        </w:rPr>
        <w:t>专</w:t>
      </w:r>
      <w:r>
        <w:rPr>
          <w:rFonts w:hint="eastAsia"/>
          <w:color w:val="000000" w:themeColor="text1"/>
          <w:highlight w:val="none"/>
          <w14:textFill>
            <w14:solidFill>
              <w14:schemeClr w14:val="tx1"/>
            </w14:solidFill>
          </w14:textFill>
        </w:rPr>
        <w:t>用合同</w:t>
      </w:r>
      <w:r>
        <w:rPr>
          <w:rFonts w:hint="eastAsia" w:ascii="宋体" w:hAnsi="宋体" w:eastAsia="宋体" w:cs="宋体"/>
          <w:color w:val="000000" w:themeColor="text1"/>
          <w:highlight w:val="none"/>
          <w14:textFill>
            <w14:solidFill>
              <w14:schemeClr w14:val="tx1"/>
            </w14:solidFill>
          </w14:textFill>
        </w:rPr>
        <w:t>条</w:t>
      </w:r>
      <w:r>
        <w:rPr>
          <w:rFonts w:hint="eastAsia"/>
          <w:color w:val="000000" w:themeColor="text1"/>
          <w:highlight w:val="none"/>
          <w14:textFill>
            <w14:solidFill>
              <w14:schemeClr w14:val="tx1"/>
            </w14:solidFill>
          </w14:textFill>
        </w:rPr>
        <w:t>款中指明的，受</w:t>
      </w:r>
      <w:r>
        <w:rPr>
          <w:rFonts w:hint="eastAsia" w:ascii="宋体" w:hAnsi="宋体" w:eastAsia="宋体" w:cs="宋体"/>
          <w:color w:val="000000" w:themeColor="text1"/>
          <w:highlight w:val="none"/>
          <w14:textFill>
            <w14:solidFill>
              <w14:schemeClr w14:val="tx1"/>
            </w14:solidFill>
          </w14:textFill>
        </w:rPr>
        <w:t>发</w:t>
      </w:r>
      <w:r>
        <w:rPr>
          <w:rFonts w:hint="eastAsia"/>
          <w:color w:val="000000" w:themeColor="text1"/>
          <w:highlight w:val="none"/>
          <w14:textFill>
            <w14:solidFill>
              <w14:schemeClr w14:val="tx1"/>
            </w14:solidFill>
          </w14:textFill>
        </w:rPr>
        <w:t>包人委托</w:t>
      </w:r>
      <w:r>
        <w:rPr>
          <w:rFonts w:hint="eastAsia" w:ascii="宋体" w:hAnsi="宋体" w:eastAsia="宋体" w:cs="宋体"/>
          <w:color w:val="000000" w:themeColor="text1"/>
          <w:highlight w:val="none"/>
          <w14:textFill>
            <w14:solidFill>
              <w14:schemeClr w14:val="tx1"/>
            </w14:solidFill>
          </w14:textFill>
        </w:rPr>
        <w:t>负责</w:t>
      </w:r>
      <w:r>
        <w:rPr>
          <w:rFonts w:hint="eastAsia"/>
          <w:color w:val="000000" w:themeColor="text1"/>
          <w:highlight w:val="none"/>
          <w14:textFill>
            <w14:solidFill>
              <w14:schemeClr w14:val="tx1"/>
            </w14:solidFill>
          </w14:textFill>
        </w:rPr>
        <w:t>工程</w:t>
      </w:r>
      <w:r>
        <w:rPr>
          <w:rFonts w:hint="eastAsia" w:ascii="宋体" w:hAnsi="宋体" w:eastAsia="宋体" w:cs="宋体"/>
          <w:color w:val="000000" w:themeColor="text1"/>
          <w:highlight w:val="none"/>
          <w14:textFill>
            <w14:solidFill>
              <w14:schemeClr w14:val="tx1"/>
            </w14:solidFill>
          </w14:textFill>
        </w:rPr>
        <w:t>设计并</w:t>
      </w:r>
      <w:r>
        <w:rPr>
          <w:rFonts w:hint="eastAsia"/>
          <w:color w:val="000000" w:themeColor="text1"/>
          <w:highlight w:val="none"/>
          <w14:textFill>
            <w14:solidFill>
              <w14:schemeClr w14:val="tx1"/>
            </w14:solidFill>
          </w14:textFill>
        </w:rPr>
        <w:t>具</w:t>
      </w:r>
      <w:r>
        <w:rPr>
          <w:rFonts w:hint="eastAsia" w:ascii="宋体" w:hAnsi="宋体" w:eastAsia="宋体" w:cs="宋体"/>
          <w:color w:val="000000" w:themeColor="text1"/>
          <w:highlight w:val="none"/>
          <w14:textFill>
            <w14:solidFill>
              <w14:schemeClr w14:val="tx1"/>
            </w14:solidFill>
          </w14:textFill>
        </w:rPr>
        <w:t>备</w:t>
      </w:r>
      <w:r>
        <w:rPr>
          <w:rFonts w:hint="eastAsia"/>
          <w:color w:val="000000" w:themeColor="text1"/>
          <w:highlight w:val="none"/>
          <w14:textFill>
            <w14:solidFill>
              <w14:schemeClr w14:val="tx1"/>
            </w14:solidFill>
          </w14:textFill>
        </w:rPr>
        <w:t>相</w:t>
      </w:r>
      <w:r>
        <w:rPr>
          <w:rFonts w:hint="eastAsia" w:ascii="宋体" w:hAnsi="宋体" w:eastAsia="宋体" w:cs="宋体"/>
          <w:color w:val="000000" w:themeColor="text1"/>
          <w:highlight w:val="none"/>
          <w14:textFill>
            <w14:solidFill>
              <w14:schemeClr w14:val="tx1"/>
            </w14:solidFill>
          </w14:textFill>
        </w:rPr>
        <w:t>应</w:t>
      </w:r>
      <w:r>
        <w:rPr>
          <w:rFonts w:hint="eastAsia"/>
          <w:color w:val="000000" w:themeColor="text1"/>
          <w:highlight w:val="none"/>
          <w14:textFill>
            <w14:solidFill>
              <w14:schemeClr w14:val="tx1"/>
            </w14:solidFill>
          </w14:textFill>
        </w:rPr>
        <w:t>工程</w:t>
      </w:r>
      <w:r>
        <w:rPr>
          <w:rFonts w:hint="eastAsia" w:ascii="宋体" w:hAnsi="宋体" w:eastAsia="宋体" w:cs="宋体"/>
          <w:color w:val="000000" w:themeColor="text1"/>
          <w:highlight w:val="none"/>
          <w14:textFill>
            <w14:solidFill>
              <w14:schemeClr w14:val="tx1"/>
            </w14:solidFill>
          </w14:textFill>
        </w:rPr>
        <w:t>设计资质</w:t>
      </w:r>
      <w:r>
        <w:rPr>
          <w:rFonts w:hint="eastAsia"/>
          <w:color w:val="000000" w:themeColor="text1"/>
          <w:highlight w:val="none"/>
          <w14:textFill>
            <w14:solidFill>
              <w14:schemeClr w14:val="tx1"/>
            </w14:solidFill>
          </w14:textFill>
        </w:rPr>
        <w:t>的法人或其他</w:t>
      </w:r>
      <w:r>
        <w:rPr>
          <w:rFonts w:hint="eastAsia" w:ascii="宋体" w:hAnsi="宋体" w:eastAsia="宋体" w:cs="宋体"/>
          <w:color w:val="000000" w:themeColor="text1"/>
          <w:highlight w:val="none"/>
          <w14:textFill>
            <w14:solidFill>
              <w14:schemeClr w14:val="tx1"/>
            </w14:solidFill>
          </w14:textFill>
        </w:rPr>
        <w:t>组织</w:t>
      </w:r>
      <w:r>
        <w:rPr>
          <w:rFonts w:hint="eastAsia"/>
          <w:color w:val="000000" w:themeColor="text1"/>
          <w:highlight w:val="none"/>
          <w14:textFill>
            <w14:solidFill>
              <w14:schemeClr w14:val="tx1"/>
            </w14:solidFill>
          </w14:textFill>
        </w:rPr>
        <w:t>。</w:t>
      </w:r>
    </w:p>
    <w:p>
      <w:pPr>
        <w:spacing w:line="420" w:lineRule="exact"/>
        <w:ind w:firstLine="429" w:firstLineChars="195"/>
        <w:rPr>
          <w:rFonts w:cs="Times New Roman"/>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 xml:space="preserve">1.1.2.6 </w:t>
      </w:r>
      <w:r>
        <w:rPr>
          <w:rFonts w:hint="eastAsia"/>
          <w:color w:val="000000" w:themeColor="text1"/>
          <w:highlight w:val="none"/>
          <w14:textFill>
            <w14:solidFill>
              <w14:schemeClr w14:val="tx1"/>
            </w14:solidFill>
          </w14:textFill>
        </w:rPr>
        <w:t>分包人：</w:t>
      </w:r>
      <w:bookmarkStart w:id="87" w:name="BM_go5"/>
      <w:bookmarkEnd w:id="87"/>
      <w:r>
        <w:rPr>
          <w:rFonts w:hint="eastAsia"/>
          <w:color w:val="000000" w:themeColor="text1"/>
          <w:highlight w:val="none"/>
          <w14:textFill>
            <w14:solidFill>
              <w14:schemeClr w14:val="tx1"/>
            </w14:solidFill>
          </w14:textFill>
        </w:rPr>
        <w:t>是指按照法律</w:t>
      </w:r>
      <w:r>
        <w:rPr>
          <w:rFonts w:hint="eastAsia" w:ascii="宋体" w:hAnsi="宋体" w:eastAsia="宋体" w:cs="宋体"/>
          <w:color w:val="000000" w:themeColor="text1"/>
          <w:highlight w:val="none"/>
          <w14:textFill>
            <w14:solidFill>
              <w14:schemeClr w14:val="tx1"/>
            </w14:solidFill>
          </w14:textFill>
        </w:rPr>
        <w:t>规</w:t>
      </w:r>
      <w:r>
        <w:rPr>
          <w:rFonts w:hint="eastAsia"/>
          <w:color w:val="000000" w:themeColor="text1"/>
          <w:highlight w:val="none"/>
          <w14:textFill>
            <w14:solidFill>
              <w14:schemeClr w14:val="tx1"/>
            </w14:solidFill>
          </w14:textFill>
        </w:rPr>
        <w:t>定和合同</w:t>
      </w:r>
      <w:r>
        <w:rPr>
          <w:rFonts w:hint="eastAsia" w:ascii="宋体" w:hAnsi="宋体" w:eastAsia="宋体" w:cs="宋体"/>
          <w:color w:val="000000" w:themeColor="text1"/>
          <w:highlight w:val="none"/>
          <w14:textFill>
            <w14:solidFill>
              <w14:schemeClr w14:val="tx1"/>
            </w14:solidFill>
          </w14:textFill>
        </w:rPr>
        <w:t>约</w:t>
      </w:r>
      <w:r>
        <w:rPr>
          <w:rFonts w:hint="eastAsia"/>
          <w:color w:val="000000" w:themeColor="text1"/>
          <w:highlight w:val="none"/>
          <w14:textFill>
            <w14:solidFill>
              <w14:schemeClr w14:val="tx1"/>
            </w14:solidFill>
          </w14:textFill>
        </w:rPr>
        <w:t>定，分包部分工程或工作，</w:t>
      </w:r>
      <w:r>
        <w:rPr>
          <w:rFonts w:hint="eastAsia" w:ascii="宋体" w:hAnsi="宋体" w:eastAsia="宋体" w:cs="宋体"/>
          <w:color w:val="000000" w:themeColor="text1"/>
          <w:highlight w:val="none"/>
          <w14:textFill>
            <w14:solidFill>
              <w14:schemeClr w14:val="tx1"/>
            </w14:solidFill>
          </w14:textFill>
        </w:rPr>
        <w:t>并与</w:t>
      </w:r>
      <w:r>
        <w:rPr>
          <w:rFonts w:hint="eastAsia"/>
          <w:color w:val="000000" w:themeColor="text1"/>
          <w:highlight w:val="none"/>
          <w14:textFill>
            <w14:solidFill>
              <w14:schemeClr w14:val="tx1"/>
            </w14:solidFill>
          </w14:textFill>
        </w:rPr>
        <w:t>承包人</w:t>
      </w:r>
      <w:r>
        <w:rPr>
          <w:rFonts w:hint="eastAsia" w:ascii="宋体" w:hAnsi="宋体" w:eastAsia="宋体" w:cs="宋体"/>
          <w:color w:val="000000" w:themeColor="text1"/>
          <w:highlight w:val="none"/>
          <w14:textFill>
            <w14:solidFill>
              <w14:schemeClr w14:val="tx1"/>
            </w14:solidFill>
          </w14:textFill>
        </w:rPr>
        <w:t>签订</w:t>
      </w:r>
      <w:r>
        <w:rPr>
          <w:rFonts w:hint="eastAsia"/>
          <w:color w:val="000000" w:themeColor="text1"/>
          <w:highlight w:val="none"/>
          <w14:textFill>
            <w14:solidFill>
              <w14:schemeClr w14:val="tx1"/>
            </w14:solidFill>
          </w14:textFill>
        </w:rPr>
        <w:t>分包合同的具有相</w:t>
      </w:r>
      <w:r>
        <w:rPr>
          <w:rFonts w:hint="eastAsia" w:ascii="宋体" w:hAnsi="宋体" w:eastAsia="宋体" w:cs="宋体"/>
          <w:color w:val="000000" w:themeColor="text1"/>
          <w:highlight w:val="none"/>
          <w14:textFill>
            <w14:solidFill>
              <w14:schemeClr w14:val="tx1"/>
            </w14:solidFill>
          </w14:textFill>
        </w:rPr>
        <w:t>应资质</w:t>
      </w:r>
      <w:r>
        <w:rPr>
          <w:rFonts w:hint="eastAsia"/>
          <w:color w:val="000000" w:themeColor="text1"/>
          <w:highlight w:val="none"/>
          <w14:textFill>
            <w14:solidFill>
              <w14:schemeClr w14:val="tx1"/>
            </w14:solidFill>
          </w14:textFill>
        </w:rPr>
        <w:t>的法人。</w:t>
      </w:r>
    </w:p>
    <w:p>
      <w:pPr>
        <w:adjustRightInd w:val="0"/>
        <w:spacing w:line="420" w:lineRule="exact"/>
        <w:ind w:firstLine="440" w:firstLineChars="200"/>
        <w:rPr>
          <w:rFonts w:cs="Times New Roman"/>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 xml:space="preserve">1.1.2.7 </w:t>
      </w:r>
      <w:r>
        <w:rPr>
          <w:rFonts w:hint="eastAsia" w:ascii="宋体" w:hAnsi="宋体" w:eastAsia="宋体" w:cs="宋体"/>
          <w:color w:val="000000" w:themeColor="text1"/>
          <w:highlight w:val="none"/>
          <w14:textFill>
            <w14:solidFill>
              <w14:schemeClr w14:val="tx1"/>
            </w14:solidFill>
          </w14:textFill>
        </w:rPr>
        <w:t>发</w:t>
      </w:r>
      <w:r>
        <w:rPr>
          <w:rFonts w:hint="eastAsia"/>
          <w:color w:val="000000" w:themeColor="text1"/>
          <w:highlight w:val="none"/>
          <w14:textFill>
            <w14:solidFill>
              <w14:schemeClr w14:val="tx1"/>
            </w14:solidFill>
          </w14:textFill>
        </w:rPr>
        <w:t>包人代表：是指由</w:t>
      </w:r>
      <w:r>
        <w:rPr>
          <w:rFonts w:hint="eastAsia" w:ascii="宋体" w:hAnsi="宋体" w:eastAsia="宋体" w:cs="宋体"/>
          <w:color w:val="000000" w:themeColor="text1"/>
          <w:highlight w:val="none"/>
          <w14:textFill>
            <w14:solidFill>
              <w14:schemeClr w14:val="tx1"/>
            </w14:solidFill>
          </w14:textFill>
        </w:rPr>
        <w:t>发</w:t>
      </w:r>
      <w:r>
        <w:rPr>
          <w:rFonts w:hint="eastAsia"/>
          <w:color w:val="000000" w:themeColor="text1"/>
          <w:highlight w:val="none"/>
          <w14:textFill>
            <w14:solidFill>
              <w14:schemeClr w14:val="tx1"/>
            </w14:solidFill>
          </w14:textFill>
        </w:rPr>
        <w:t>包人任命</w:t>
      </w:r>
      <w:r>
        <w:rPr>
          <w:rFonts w:hint="eastAsia" w:ascii="宋体" w:hAnsi="宋体" w:eastAsia="宋体" w:cs="宋体"/>
          <w:color w:val="000000" w:themeColor="text1"/>
          <w:highlight w:val="none"/>
          <w14:textFill>
            <w14:solidFill>
              <w14:schemeClr w14:val="tx1"/>
            </w14:solidFill>
          </w14:textFill>
        </w:rPr>
        <w:t>并</w:t>
      </w:r>
      <w:r>
        <w:rPr>
          <w:rFonts w:hint="eastAsia"/>
          <w:color w:val="000000" w:themeColor="text1"/>
          <w:highlight w:val="none"/>
          <w14:textFill>
            <w14:solidFill>
              <w14:schemeClr w14:val="tx1"/>
            </w14:solidFill>
          </w14:textFill>
        </w:rPr>
        <w:t>派</w:t>
      </w:r>
      <w:r>
        <w:rPr>
          <w:rFonts w:hint="eastAsia" w:ascii="宋体" w:hAnsi="宋体" w:eastAsia="宋体" w:cs="宋体"/>
          <w:color w:val="000000" w:themeColor="text1"/>
          <w:highlight w:val="none"/>
          <w14:textFill>
            <w14:solidFill>
              <w14:schemeClr w14:val="tx1"/>
            </w14:solidFill>
          </w14:textFill>
        </w:rPr>
        <w:t>驻</w:t>
      </w:r>
      <w:r>
        <w:rPr>
          <w:rFonts w:hint="eastAsia"/>
          <w:color w:val="000000" w:themeColor="text1"/>
          <w:highlight w:val="none"/>
          <w14:textFill>
            <w14:solidFill>
              <w14:schemeClr w14:val="tx1"/>
            </w14:solidFill>
          </w14:textFill>
        </w:rPr>
        <w:t>施工</w:t>
      </w:r>
      <w:r>
        <w:rPr>
          <w:rFonts w:hint="eastAsia" w:ascii="宋体" w:hAnsi="宋体" w:eastAsia="宋体" w:cs="宋体"/>
          <w:color w:val="000000" w:themeColor="text1"/>
          <w:highlight w:val="none"/>
          <w14:textFill>
            <w14:solidFill>
              <w14:schemeClr w14:val="tx1"/>
            </w14:solidFill>
          </w14:textFill>
        </w:rPr>
        <w:t>现场</w:t>
      </w:r>
      <w:r>
        <w:rPr>
          <w:rFonts w:hint="eastAsia"/>
          <w:color w:val="000000" w:themeColor="text1"/>
          <w:highlight w:val="none"/>
          <w14:textFill>
            <w14:solidFill>
              <w14:schemeClr w14:val="tx1"/>
            </w14:solidFill>
          </w14:textFill>
        </w:rPr>
        <w:t>在</w:t>
      </w:r>
      <w:r>
        <w:rPr>
          <w:rFonts w:hint="eastAsia" w:ascii="宋体" w:hAnsi="宋体" w:eastAsia="宋体" w:cs="宋体"/>
          <w:color w:val="000000" w:themeColor="text1"/>
          <w:highlight w:val="none"/>
          <w14:textFill>
            <w14:solidFill>
              <w14:schemeClr w14:val="tx1"/>
            </w14:solidFill>
          </w14:textFill>
        </w:rPr>
        <w:t>发</w:t>
      </w:r>
      <w:r>
        <w:rPr>
          <w:rFonts w:hint="eastAsia"/>
          <w:color w:val="000000" w:themeColor="text1"/>
          <w:highlight w:val="none"/>
          <w14:textFill>
            <w14:solidFill>
              <w14:schemeClr w14:val="tx1"/>
            </w14:solidFill>
          </w14:textFill>
        </w:rPr>
        <w:t>包人授</w:t>
      </w:r>
      <w:r>
        <w:rPr>
          <w:rFonts w:hint="eastAsia" w:ascii="宋体" w:hAnsi="宋体" w:eastAsia="宋体" w:cs="宋体"/>
          <w:color w:val="000000" w:themeColor="text1"/>
          <w:highlight w:val="none"/>
          <w14:textFill>
            <w14:solidFill>
              <w14:schemeClr w14:val="tx1"/>
            </w14:solidFill>
          </w14:textFill>
        </w:rPr>
        <w:t>权</w:t>
      </w:r>
      <w:r>
        <w:rPr>
          <w:rFonts w:hint="eastAsia"/>
          <w:color w:val="000000" w:themeColor="text1"/>
          <w:highlight w:val="none"/>
          <w14:textFill>
            <w14:solidFill>
              <w14:schemeClr w14:val="tx1"/>
            </w14:solidFill>
          </w14:textFill>
        </w:rPr>
        <w:t>范</w:t>
      </w:r>
      <w:r>
        <w:rPr>
          <w:rFonts w:hint="eastAsia" w:ascii="宋体" w:hAnsi="宋体" w:eastAsia="宋体" w:cs="宋体"/>
          <w:color w:val="000000" w:themeColor="text1"/>
          <w:highlight w:val="none"/>
          <w14:textFill>
            <w14:solidFill>
              <w14:schemeClr w14:val="tx1"/>
            </w14:solidFill>
          </w14:textFill>
        </w:rPr>
        <w:t>围内</w:t>
      </w:r>
      <w:r>
        <w:rPr>
          <w:rFonts w:hint="eastAsia"/>
          <w:color w:val="000000" w:themeColor="text1"/>
          <w:highlight w:val="none"/>
          <w14:textFill>
            <w14:solidFill>
              <w14:schemeClr w14:val="tx1"/>
            </w14:solidFill>
          </w14:textFill>
        </w:rPr>
        <w:t>行使</w:t>
      </w:r>
      <w:r>
        <w:rPr>
          <w:rFonts w:hint="eastAsia" w:ascii="宋体" w:hAnsi="宋体" w:eastAsia="宋体" w:cs="宋体"/>
          <w:color w:val="000000" w:themeColor="text1"/>
          <w:highlight w:val="none"/>
          <w14:textFill>
            <w14:solidFill>
              <w14:schemeClr w14:val="tx1"/>
            </w14:solidFill>
          </w14:textFill>
        </w:rPr>
        <w:t>发</w:t>
      </w:r>
      <w:r>
        <w:rPr>
          <w:rFonts w:hint="eastAsia"/>
          <w:color w:val="000000" w:themeColor="text1"/>
          <w:highlight w:val="none"/>
          <w14:textFill>
            <w14:solidFill>
              <w14:schemeClr w14:val="tx1"/>
            </w14:solidFill>
          </w14:textFill>
        </w:rPr>
        <w:t>包人</w:t>
      </w:r>
      <w:r>
        <w:rPr>
          <w:rFonts w:hint="eastAsia" w:ascii="宋体" w:hAnsi="宋体" w:eastAsia="宋体" w:cs="宋体"/>
          <w:color w:val="000000" w:themeColor="text1"/>
          <w:highlight w:val="none"/>
          <w14:textFill>
            <w14:solidFill>
              <w14:schemeClr w14:val="tx1"/>
            </w14:solidFill>
          </w14:textFill>
        </w:rPr>
        <w:t>权</w:t>
      </w:r>
      <w:r>
        <w:rPr>
          <w:rFonts w:hint="eastAsia"/>
          <w:color w:val="000000" w:themeColor="text1"/>
          <w:highlight w:val="none"/>
          <w14:textFill>
            <w14:solidFill>
              <w14:schemeClr w14:val="tx1"/>
            </w14:solidFill>
          </w14:textFill>
        </w:rPr>
        <w:t>利的人。</w:t>
      </w:r>
    </w:p>
    <w:p>
      <w:pPr>
        <w:adjustRightInd w:val="0"/>
        <w:spacing w:line="420" w:lineRule="exact"/>
        <w:ind w:firstLine="440" w:firstLineChars="200"/>
        <w:rPr>
          <w:rFonts w:cs="Times New Roman"/>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 xml:space="preserve">1.1.2.8 </w:t>
      </w:r>
      <w:r>
        <w:rPr>
          <w:rFonts w:hint="eastAsia" w:ascii="宋体" w:hAnsi="宋体" w:eastAsia="宋体" w:cs="宋体"/>
          <w:color w:val="000000" w:themeColor="text1"/>
          <w:highlight w:val="none"/>
          <w14:textFill>
            <w14:solidFill>
              <w14:schemeClr w14:val="tx1"/>
            </w14:solidFill>
          </w14:textFill>
        </w:rPr>
        <w:t>项</w:t>
      </w:r>
      <w:r>
        <w:rPr>
          <w:rFonts w:hint="eastAsia"/>
          <w:color w:val="000000" w:themeColor="text1"/>
          <w:highlight w:val="none"/>
          <w14:textFill>
            <w14:solidFill>
              <w14:schemeClr w14:val="tx1"/>
            </w14:solidFill>
          </w14:textFill>
        </w:rPr>
        <w:t>目</w:t>
      </w:r>
      <w:r>
        <w:rPr>
          <w:rFonts w:hint="eastAsia" w:ascii="宋体" w:hAnsi="宋体" w:eastAsia="宋体" w:cs="宋体"/>
          <w:color w:val="000000" w:themeColor="text1"/>
          <w:highlight w:val="none"/>
          <w14:textFill>
            <w14:solidFill>
              <w14:schemeClr w14:val="tx1"/>
            </w14:solidFill>
          </w14:textFill>
        </w:rPr>
        <w:t>经</w:t>
      </w:r>
      <w:r>
        <w:rPr>
          <w:rFonts w:hint="eastAsia"/>
          <w:color w:val="000000" w:themeColor="text1"/>
          <w:highlight w:val="none"/>
          <w14:textFill>
            <w14:solidFill>
              <w14:schemeClr w14:val="tx1"/>
            </w14:solidFill>
          </w14:textFill>
        </w:rPr>
        <w:t>理：是指由承包人任命</w:t>
      </w:r>
      <w:r>
        <w:rPr>
          <w:rFonts w:hint="eastAsia" w:ascii="宋体" w:hAnsi="宋体" w:eastAsia="宋体" w:cs="宋体"/>
          <w:color w:val="000000" w:themeColor="text1"/>
          <w:highlight w:val="none"/>
          <w14:textFill>
            <w14:solidFill>
              <w14:schemeClr w14:val="tx1"/>
            </w14:solidFill>
          </w14:textFill>
        </w:rPr>
        <w:t>并</w:t>
      </w:r>
      <w:r>
        <w:rPr>
          <w:rFonts w:hint="eastAsia"/>
          <w:color w:val="000000" w:themeColor="text1"/>
          <w:highlight w:val="none"/>
          <w14:textFill>
            <w14:solidFill>
              <w14:schemeClr w14:val="tx1"/>
            </w14:solidFill>
          </w14:textFill>
        </w:rPr>
        <w:t>派</w:t>
      </w:r>
      <w:r>
        <w:rPr>
          <w:rFonts w:hint="eastAsia" w:ascii="宋体" w:hAnsi="宋体" w:eastAsia="宋体" w:cs="宋体"/>
          <w:color w:val="000000" w:themeColor="text1"/>
          <w:highlight w:val="none"/>
          <w14:textFill>
            <w14:solidFill>
              <w14:schemeClr w14:val="tx1"/>
            </w14:solidFill>
          </w14:textFill>
        </w:rPr>
        <w:t>驻</w:t>
      </w:r>
      <w:r>
        <w:rPr>
          <w:rFonts w:hint="eastAsia"/>
          <w:color w:val="000000" w:themeColor="text1"/>
          <w:highlight w:val="none"/>
          <w14:textFill>
            <w14:solidFill>
              <w14:schemeClr w14:val="tx1"/>
            </w14:solidFill>
          </w14:textFill>
        </w:rPr>
        <w:t>施工</w:t>
      </w:r>
      <w:r>
        <w:rPr>
          <w:rFonts w:hint="eastAsia" w:ascii="宋体" w:hAnsi="宋体" w:eastAsia="宋体" w:cs="宋体"/>
          <w:color w:val="000000" w:themeColor="text1"/>
          <w:highlight w:val="none"/>
          <w14:textFill>
            <w14:solidFill>
              <w14:schemeClr w14:val="tx1"/>
            </w14:solidFill>
          </w14:textFill>
        </w:rPr>
        <w:t>现场</w:t>
      </w:r>
      <w:r>
        <w:rPr>
          <w:rFonts w:hint="eastAsia"/>
          <w:color w:val="000000" w:themeColor="text1"/>
          <w:highlight w:val="none"/>
          <w14:textFill>
            <w14:solidFill>
              <w14:schemeClr w14:val="tx1"/>
            </w14:solidFill>
          </w14:textFill>
        </w:rPr>
        <w:t>，在承包人授</w:t>
      </w:r>
      <w:r>
        <w:rPr>
          <w:rFonts w:hint="eastAsia" w:ascii="宋体" w:hAnsi="宋体" w:eastAsia="宋体" w:cs="宋体"/>
          <w:color w:val="000000" w:themeColor="text1"/>
          <w:highlight w:val="none"/>
          <w14:textFill>
            <w14:solidFill>
              <w14:schemeClr w14:val="tx1"/>
            </w14:solidFill>
          </w14:textFill>
        </w:rPr>
        <w:t>权</w:t>
      </w:r>
      <w:r>
        <w:rPr>
          <w:rFonts w:hint="eastAsia"/>
          <w:color w:val="000000" w:themeColor="text1"/>
          <w:highlight w:val="none"/>
          <w14:textFill>
            <w14:solidFill>
              <w14:schemeClr w14:val="tx1"/>
            </w14:solidFill>
          </w14:textFill>
        </w:rPr>
        <w:t>范</w:t>
      </w:r>
      <w:r>
        <w:rPr>
          <w:rFonts w:hint="eastAsia" w:ascii="宋体" w:hAnsi="宋体" w:eastAsia="宋体" w:cs="宋体"/>
          <w:color w:val="000000" w:themeColor="text1"/>
          <w:highlight w:val="none"/>
          <w14:textFill>
            <w14:solidFill>
              <w14:schemeClr w14:val="tx1"/>
            </w14:solidFill>
          </w14:textFill>
        </w:rPr>
        <w:t>围内负责</w:t>
      </w:r>
      <w:r>
        <w:rPr>
          <w:rFonts w:hint="eastAsia"/>
          <w:color w:val="000000" w:themeColor="text1"/>
          <w:highlight w:val="none"/>
          <w14:textFill>
            <w14:solidFill>
              <w14:schemeClr w14:val="tx1"/>
            </w14:solidFill>
          </w14:textFill>
        </w:rPr>
        <w:t>合同履行，且按照法律</w:t>
      </w:r>
      <w:r>
        <w:rPr>
          <w:rFonts w:hint="eastAsia" w:ascii="宋体" w:hAnsi="宋体" w:eastAsia="宋体" w:cs="宋体"/>
          <w:color w:val="000000" w:themeColor="text1"/>
          <w:highlight w:val="none"/>
          <w14:textFill>
            <w14:solidFill>
              <w14:schemeClr w14:val="tx1"/>
            </w14:solidFill>
          </w14:textFill>
        </w:rPr>
        <w:t>规</w:t>
      </w:r>
      <w:r>
        <w:rPr>
          <w:rFonts w:hint="eastAsia"/>
          <w:color w:val="000000" w:themeColor="text1"/>
          <w:highlight w:val="none"/>
          <w14:textFill>
            <w14:solidFill>
              <w14:schemeClr w14:val="tx1"/>
            </w14:solidFill>
          </w14:textFill>
        </w:rPr>
        <w:t>定具有相</w:t>
      </w:r>
      <w:r>
        <w:rPr>
          <w:rFonts w:hint="eastAsia" w:ascii="宋体" w:hAnsi="宋体" w:eastAsia="宋体" w:cs="宋体"/>
          <w:color w:val="000000" w:themeColor="text1"/>
          <w:highlight w:val="none"/>
          <w14:textFill>
            <w14:solidFill>
              <w14:schemeClr w14:val="tx1"/>
            </w14:solidFill>
          </w14:textFill>
        </w:rPr>
        <w:t>应资</w:t>
      </w:r>
      <w:r>
        <w:rPr>
          <w:rFonts w:hint="eastAsia"/>
          <w:color w:val="000000" w:themeColor="text1"/>
          <w:highlight w:val="none"/>
          <w14:textFill>
            <w14:solidFill>
              <w14:schemeClr w14:val="tx1"/>
            </w14:solidFill>
          </w14:textFill>
        </w:rPr>
        <w:t>格的</w:t>
      </w:r>
      <w:r>
        <w:rPr>
          <w:rFonts w:hint="eastAsia" w:ascii="宋体" w:hAnsi="宋体" w:eastAsia="宋体" w:cs="宋体"/>
          <w:color w:val="000000" w:themeColor="text1"/>
          <w:highlight w:val="none"/>
          <w14:textFill>
            <w14:solidFill>
              <w14:schemeClr w14:val="tx1"/>
            </w14:solidFill>
          </w14:textFill>
        </w:rPr>
        <w:t>项</w:t>
      </w:r>
      <w:r>
        <w:rPr>
          <w:rFonts w:hint="eastAsia"/>
          <w:color w:val="000000" w:themeColor="text1"/>
          <w:highlight w:val="none"/>
          <w14:textFill>
            <w14:solidFill>
              <w14:schemeClr w14:val="tx1"/>
            </w14:solidFill>
          </w14:textFill>
        </w:rPr>
        <w:t>目</w:t>
      </w:r>
      <w:r>
        <w:rPr>
          <w:rFonts w:hint="eastAsia" w:ascii="宋体" w:hAnsi="宋体" w:eastAsia="宋体" w:cs="宋体"/>
          <w:color w:val="000000" w:themeColor="text1"/>
          <w:highlight w:val="none"/>
          <w14:textFill>
            <w14:solidFill>
              <w14:schemeClr w14:val="tx1"/>
            </w14:solidFill>
          </w14:textFill>
        </w:rPr>
        <w:t>负责</w:t>
      </w:r>
      <w:r>
        <w:rPr>
          <w:rFonts w:hint="eastAsia"/>
          <w:color w:val="000000" w:themeColor="text1"/>
          <w:highlight w:val="none"/>
          <w14:textFill>
            <w14:solidFill>
              <w14:schemeClr w14:val="tx1"/>
            </w14:solidFill>
          </w14:textFill>
        </w:rPr>
        <w:t>人。</w:t>
      </w:r>
    </w:p>
    <w:p>
      <w:pPr>
        <w:spacing w:line="420" w:lineRule="exact"/>
        <w:ind w:firstLine="440" w:firstLineChars="200"/>
        <w:rPr>
          <w:rFonts w:cs="Times New Roman"/>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 xml:space="preserve">1.1.2.9 </w:t>
      </w:r>
      <w:r>
        <w:rPr>
          <w:rFonts w:hint="eastAsia" w:ascii="宋体" w:hAnsi="宋体" w:eastAsia="宋体" w:cs="宋体"/>
          <w:color w:val="000000" w:themeColor="text1"/>
          <w:highlight w:val="none"/>
          <w14:textFill>
            <w14:solidFill>
              <w14:schemeClr w14:val="tx1"/>
            </w14:solidFill>
          </w14:textFill>
        </w:rPr>
        <w:t>总监</w:t>
      </w:r>
      <w:r>
        <w:rPr>
          <w:rFonts w:hint="eastAsia"/>
          <w:color w:val="000000" w:themeColor="text1"/>
          <w:highlight w:val="none"/>
          <w14:textFill>
            <w14:solidFill>
              <w14:schemeClr w14:val="tx1"/>
            </w14:solidFill>
          </w14:textFill>
        </w:rPr>
        <w:t>理工程</w:t>
      </w:r>
      <w:r>
        <w:rPr>
          <w:rFonts w:hint="eastAsia" w:ascii="宋体" w:hAnsi="宋体" w:eastAsia="宋体" w:cs="宋体"/>
          <w:color w:val="000000" w:themeColor="text1"/>
          <w:highlight w:val="none"/>
          <w14:textFill>
            <w14:solidFill>
              <w14:schemeClr w14:val="tx1"/>
            </w14:solidFill>
          </w14:textFill>
        </w:rPr>
        <w:t>师</w:t>
      </w:r>
      <w:r>
        <w:rPr>
          <w:rFonts w:hint="eastAsia"/>
          <w:color w:val="000000" w:themeColor="text1"/>
          <w:highlight w:val="none"/>
          <w14:textFill>
            <w14:solidFill>
              <w14:schemeClr w14:val="tx1"/>
            </w14:solidFill>
          </w14:textFill>
        </w:rPr>
        <w:t>：是指由</w:t>
      </w:r>
      <w:r>
        <w:rPr>
          <w:rFonts w:hint="eastAsia" w:ascii="宋体" w:hAnsi="宋体" w:eastAsia="宋体" w:cs="宋体"/>
          <w:color w:val="000000" w:themeColor="text1"/>
          <w:highlight w:val="none"/>
          <w14:textFill>
            <w14:solidFill>
              <w14:schemeClr w14:val="tx1"/>
            </w14:solidFill>
          </w14:textFill>
        </w:rPr>
        <w:t>监</w:t>
      </w:r>
      <w:r>
        <w:rPr>
          <w:rFonts w:hint="eastAsia"/>
          <w:color w:val="000000" w:themeColor="text1"/>
          <w:highlight w:val="none"/>
          <w14:textFill>
            <w14:solidFill>
              <w14:schemeClr w14:val="tx1"/>
            </w14:solidFill>
          </w14:textFill>
        </w:rPr>
        <w:t>理人任命</w:t>
      </w:r>
      <w:r>
        <w:rPr>
          <w:rFonts w:hint="eastAsia" w:ascii="宋体" w:hAnsi="宋体" w:eastAsia="宋体" w:cs="宋体"/>
          <w:color w:val="000000" w:themeColor="text1"/>
          <w:highlight w:val="none"/>
          <w14:textFill>
            <w14:solidFill>
              <w14:schemeClr w14:val="tx1"/>
            </w14:solidFill>
          </w14:textFill>
        </w:rPr>
        <w:t>并</w:t>
      </w:r>
      <w:r>
        <w:rPr>
          <w:rFonts w:hint="eastAsia"/>
          <w:color w:val="000000" w:themeColor="text1"/>
          <w:highlight w:val="none"/>
          <w14:textFill>
            <w14:solidFill>
              <w14:schemeClr w14:val="tx1"/>
            </w14:solidFill>
          </w14:textFill>
        </w:rPr>
        <w:t>派</w:t>
      </w:r>
      <w:r>
        <w:rPr>
          <w:rFonts w:hint="eastAsia" w:ascii="宋体" w:hAnsi="宋体" w:eastAsia="宋体" w:cs="宋体"/>
          <w:color w:val="000000" w:themeColor="text1"/>
          <w:highlight w:val="none"/>
          <w14:textFill>
            <w14:solidFill>
              <w14:schemeClr w14:val="tx1"/>
            </w14:solidFill>
          </w14:textFill>
        </w:rPr>
        <w:t>驻</w:t>
      </w:r>
      <w:r>
        <w:rPr>
          <w:rFonts w:hint="eastAsia"/>
          <w:color w:val="000000" w:themeColor="text1"/>
          <w:highlight w:val="none"/>
          <w14:textFill>
            <w14:solidFill>
              <w14:schemeClr w14:val="tx1"/>
            </w14:solidFill>
          </w14:textFill>
        </w:rPr>
        <w:t>施工</w:t>
      </w:r>
      <w:r>
        <w:rPr>
          <w:rFonts w:hint="eastAsia" w:ascii="宋体" w:hAnsi="宋体" w:eastAsia="宋体" w:cs="宋体"/>
          <w:color w:val="000000" w:themeColor="text1"/>
          <w:highlight w:val="none"/>
          <w14:textFill>
            <w14:solidFill>
              <w14:schemeClr w14:val="tx1"/>
            </w14:solidFill>
          </w14:textFill>
        </w:rPr>
        <w:t>现场进</w:t>
      </w:r>
      <w:r>
        <w:rPr>
          <w:rFonts w:hint="eastAsia"/>
          <w:color w:val="000000" w:themeColor="text1"/>
          <w:highlight w:val="none"/>
          <w14:textFill>
            <w14:solidFill>
              <w14:schemeClr w14:val="tx1"/>
            </w14:solidFill>
          </w14:textFill>
        </w:rPr>
        <w:t>行工程</w:t>
      </w:r>
      <w:r>
        <w:rPr>
          <w:rFonts w:hint="eastAsia" w:ascii="宋体" w:hAnsi="宋体" w:eastAsia="宋体" w:cs="宋体"/>
          <w:color w:val="000000" w:themeColor="text1"/>
          <w:highlight w:val="none"/>
          <w14:textFill>
            <w14:solidFill>
              <w14:schemeClr w14:val="tx1"/>
            </w14:solidFill>
          </w14:textFill>
        </w:rPr>
        <w:t>监</w:t>
      </w:r>
      <w:r>
        <w:rPr>
          <w:rFonts w:hint="eastAsia"/>
          <w:color w:val="000000" w:themeColor="text1"/>
          <w:highlight w:val="none"/>
          <w14:textFill>
            <w14:solidFill>
              <w14:schemeClr w14:val="tx1"/>
            </w14:solidFill>
          </w14:textFill>
        </w:rPr>
        <w:t>理的</w:t>
      </w:r>
      <w:r>
        <w:rPr>
          <w:rFonts w:hint="eastAsia" w:ascii="宋体" w:hAnsi="宋体" w:eastAsia="宋体" w:cs="宋体"/>
          <w:color w:val="000000" w:themeColor="text1"/>
          <w:highlight w:val="none"/>
          <w14:textFill>
            <w14:solidFill>
              <w14:schemeClr w14:val="tx1"/>
            </w14:solidFill>
          </w14:textFill>
        </w:rPr>
        <w:t>总负责</w:t>
      </w:r>
      <w:r>
        <w:rPr>
          <w:rFonts w:hint="eastAsia"/>
          <w:color w:val="000000" w:themeColor="text1"/>
          <w:highlight w:val="none"/>
          <w14:textFill>
            <w14:solidFill>
              <w14:schemeClr w14:val="tx1"/>
            </w14:solidFill>
          </w14:textFill>
        </w:rPr>
        <w:t>人。</w:t>
      </w:r>
    </w:p>
    <w:p>
      <w:pPr>
        <w:pStyle w:val="73"/>
        <w:rPr>
          <w:rFonts w:cs="Times New Roman"/>
          <w:b/>
          <w:bCs/>
          <w:color w:val="000000" w:themeColor="text1"/>
          <w:kern w:val="0"/>
          <w:highlight w:val="none"/>
          <w14:textFill>
            <w14:solidFill>
              <w14:schemeClr w14:val="tx1"/>
            </w14:solidFill>
          </w14:textFill>
        </w:rPr>
      </w:pPr>
      <w:bookmarkStart w:id="88" w:name="_Toc485213157"/>
      <w:bookmarkStart w:id="89" w:name="_Toc418751622"/>
      <w:bookmarkStart w:id="90" w:name="_Toc418752068"/>
      <w:bookmarkStart w:id="91" w:name="_Toc406419171"/>
      <w:bookmarkStart w:id="92" w:name="_Toc406522046"/>
      <w:r>
        <w:rPr>
          <w:b/>
          <w:bCs/>
          <w:color w:val="000000" w:themeColor="text1"/>
          <w:kern w:val="0"/>
          <w:highlight w:val="none"/>
          <w14:textFill>
            <w14:solidFill>
              <w14:schemeClr w14:val="tx1"/>
            </w14:solidFill>
          </w14:textFill>
        </w:rPr>
        <w:t xml:space="preserve">1.1.3 </w:t>
      </w:r>
      <w:r>
        <w:rPr>
          <w:rFonts w:hint="eastAsia"/>
          <w:b/>
          <w:bCs/>
          <w:color w:val="000000" w:themeColor="text1"/>
          <w:kern w:val="0"/>
          <w:highlight w:val="none"/>
          <w14:textFill>
            <w14:solidFill>
              <w14:schemeClr w14:val="tx1"/>
            </w14:solidFill>
          </w14:textFill>
        </w:rPr>
        <w:t>工程和</w:t>
      </w:r>
      <w:r>
        <w:rPr>
          <w:rFonts w:hint="eastAsia" w:ascii="宋体" w:hAnsi="宋体" w:eastAsia="宋体" w:cs="宋体"/>
          <w:b/>
          <w:bCs/>
          <w:color w:val="000000" w:themeColor="text1"/>
          <w:kern w:val="0"/>
          <w:highlight w:val="none"/>
          <w14:textFill>
            <w14:solidFill>
              <w14:schemeClr w14:val="tx1"/>
            </w14:solidFill>
          </w14:textFill>
        </w:rPr>
        <w:t>设备</w:t>
      </w:r>
      <w:bookmarkEnd w:id="88"/>
      <w:bookmarkEnd w:id="89"/>
      <w:bookmarkEnd w:id="90"/>
      <w:bookmarkEnd w:id="91"/>
      <w:bookmarkEnd w:id="92"/>
    </w:p>
    <w:p>
      <w:pPr>
        <w:spacing w:line="420" w:lineRule="exact"/>
        <w:ind w:firstLine="440" w:firstLineChars="200"/>
        <w:rPr>
          <w:rFonts w:cs="Times New Roman"/>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 xml:space="preserve">1.1.3.1 </w:t>
      </w:r>
      <w:r>
        <w:rPr>
          <w:rFonts w:hint="eastAsia"/>
          <w:color w:val="000000" w:themeColor="text1"/>
          <w:highlight w:val="none"/>
          <w14:textFill>
            <w14:solidFill>
              <w14:schemeClr w14:val="tx1"/>
            </w14:solidFill>
          </w14:textFill>
        </w:rPr>
        <w:t>工程：是指</w:t>
      </w:r>
      <w:r>
        <w:rPr>
          <w:rFonts w:hint="eastAsia" w:ascii="宋体" w:hAnsi="宋体" w:eastAsia="宋体" w:cs="宋体"/>
          <w:color w:val="000000" w:themeColor="text1"/>
          <w:highlight w:val="none"/>
          <w14:textFill>
            <w14:solidFill>
              <w14:schemeClr w14:val="tx1"/>
            </w14:solidFill>
          </w14:textFill>
        </w:rPr>
        <w:t>与</w:t>
      </w:r>
      <w:r>
        <w:rPr>
          <w:rFonts w:hint="eastAsia"/>
          <w:color w:val="000000" w:themeColor="text1"/>
          <w:highlight w:val="none"/>
          <w14:textFill>
            <w14:solidFill>
              <w14:schemeClr w14:val="tx1"/>
            </w14:solidFill>
          </w14:textFill>
        </w:rPr>
        <w:t>合同</w:t>
      </w:r>
      <w:r>
        <w:rPr>
          <w:rFonts w:hint="eastAsia" w:ascii="宋体" w:hAnsi="宋体" w:eastAsia="宋体" w:cs="宋体"/>
          <w:color w:val="000000" w:themeColor="text1"/>
          <w:highlight w:val="none"/>
          <w14:textFill>
            <w14:solidFill>
              <w14:schemeClr w14:val="tx1"/>
            </w14:solidFill>
          </w14:textFill>
        </w:rPr>
        <w:t>协议书</w:t>
      </w:r>
      <w:r>
        <w:rPr>
          <w:rFonts w:hint="eastAsia"/>
          <w:color w:val="000000" w:themeColor="text1"/>
          <w:highlight w:val="none"/>
          <w14:textFill>
            <w14:solidFill>
              <w14:schemeClr w14:val="tx1"/>
            </w14:solidFill>
          </w14:textFill>
        </w:rPr>
        <w:t>中工程承包范</w:t>
      </w:r>
      <w:r>
        <w:rPr>
          <w:rFonts w:hint="eastAsia" w:ascii="宋体" w:hAnsi="宋体" w:eastAsia="宋体" w:cs="宋体"/>
          <w:color w:val="000000" w:themeColor="text1"/>
          <w:highlight w:val="none"/>
          <w14:textFill>
            <w14:solidFill>
              <w14:schemeClr w14:val="tx1"/>
            </w14:solidFill>
          </w14:textFill>
        </w:rPr>
        <w:t>围对应</w:t>
      </w:r>
      <w:r>
        <w:rPr>
          <w:rFonts w:hint="eastAsia"/>
          <w:color w:val="000000" w:themeColor="text1"/>
          <w:highlight w:val="none"/>
          <w14:textFill>
            <w14:solidFill>
              <w14:schemeClr w14:val="tx1"/>
            </w14:solidFill>
          </w14:textFill>
        </w:rPr>
        <w:t>的永久工程和（或）</w:t>
      </w:r>
      <w:r>
        <w:rPr>
          <w:rFonts w:hint="eastAsia" w:ascii="宋体" w:hAnsi="宋体" w:eastAsia="宋体" w:cs="宋体"/>
          <w:color w:val="000000" w:themeColor="text1"/>
          <w:highlight w:val="none"/>
          <w14:textFill>
            <w14:solidFill>
              <w14:schemeClr w14:val="tx1"/>
            </w14:solidFill>
          </w14:textFill>
        </w:rPr>
        <w:t>临时</w:t>
      </w:r>
      <w:r>
        <w:rPr>
          <w:rFonts w:hint="eastAsia"/>
          <w:color w:val="000000" w:themeColor="text1"/>
          <w:highlight w:val="none"/>
          <w14:textFill>
            <w14:solidFill>
              <w14:schemeClr w14:val="tx1"/>
            </w14:solidFill>
          </w14:textFill>
        </w:rPr>
        <w:t>工程。</w:t>
      </w:r>
    </w:p>
    <w:p>
      <w:pPr>
        <w:spacing w:line="420" w:lineRule="exact"/>
        <w:ind w:firstLine="440" w:firstLineChars="200"/>
        <w:rPr>
          <w:rFonts w:cs="Times New Roman"/>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 xml:space="preserve">1.1.3.2 </w:t>
      </w:r>
      <w:r>
        <w:rPr>
          <w:rFonts w:hint="eastAsia"/>
          <w:color w:val="000000" w:themeColor="text1"/>
          <w:highlight w:val="none"/>
          <w14:textFill>
            <w14:solidFill>
              <w14:schemeClr w14:val="tx1"/>
            </w14:solidFill>
          </w14:textFill>
        </w:rPr>
        <w:t>永久工程：是指按合同</w:t>
      </w:r>
      <w:r>
        <w:rPr>
          <w:rFonts w:hint="eastAsia" w:ascii="宋体" w:hAnsi="宋体" w:eastAsia="宋体" w:cs="宋体"/>
          <w:color w:val="000000" w:themeColor="text1"/>
          <w:highlight w:val="none"/>
          <w14:textFill>
            <w14:solidFill>
              <w14:schemeClr w14:val="tx1"/>
            </w14:solidFill>
          </w14:textFill>
        </w:rPr>
        <w:t>约</w:t>
      </w:r>
      <w:r>
        <w:rPr>
          <w:rFonts w:hint="eastAsia"/>
          <w:color w:val="000000" w:themeColor="text1"/>
          <w:highlight w:val="none"/>
          <w14:textFill>
            <w14:solidFill>
              <w14:schemeClr w14:val="tx1"/>
            </w14:solidFill>
          </w14:textFill>
        </w:rPr>
        <w:t>定建造</w:t>
      </w:r>
      <w:r>
        <w:rPr>
          <w:rFonts w:hint="eastAsia" w:ascii="宋体" w:hAnsi="宋体" w:eastAsia="宋体" w:cs="宋体"/>
          <w:color w:val="000000" w:themeColor="text1"/>
          <w:highlight w:val="none"/>
          <w14:textFill>
            <w14:solidFill>
              <w14:schemeClr w14:val="tx1"/>
            </w14:solidFill>
          </w14:textFill>
        </w:rPr>
        <w:t>并</w:t>
      </w:r>
      <w:r>
        <w:rPr>
          <w:rFonts w:hint="eastAsia"/>
          <w:color w:val="000000" w:themeColor="text1"/>
          <w:highlight w:val="none"/>
          <w14:textFill>
            <w14:solidFill>
              <w14:schemeClr w14:val="tx1"/>
            </w14:solidFill>
          </w14:textFill>
        </w:rPr>
        <w:t>移交</w:t>
      </w:r>
      <w:r>
        <w:rPr>
          <w:rFonts w:hint="eastAsia" w:ascii="宋体" w:hAnsi="宋体" w:eastAsia="宋体" w:cs="宋体"/>
          <w:color w:val="000000" w:themeColor="text1"/>
          <w:highlight w:val="none"/>
          <w14:textFill>
            <w14:solidFill>
              <w14:schemeClr w14:val="tx1"/>
            </w14:solidFill>
          </w14:textFill>
        </w:rPr>
        <w:t>给发</w:t>
      </w:r>
      <w:r>
        <w:rPr>
          <w:rFonts w:hint="eastAsia"/>
          <w:color w:val="000000" w:themeColor="text1"/>
          <w:highlight w:val="none"/>
          <w14:textFill>
            <w14:solidFill>
              <w14:schemeClr w14:val="tx1"/>
            </w14:solidFill>
          </w14:textFill>
        </w:rPr>
        <w:t>包人的工程，包括工程</w:t>
      </w:r>
      <w:r>
        <w:rPr>
          <w:rFonts w:hint="eastAsia" w:ascii="宋体" w:hAnsi="宋体" w:eastAsia="宋体" w:cs="宋体"/>
          <w:color w:val="000000" w:themeColor="text1"/>
          <w:highlight w:val="none"/>
          <w14:textFill>
            <w14:solidFill>
              <w14:schemeClr w14:val="tx1"/>
            </w14:solidFill>
          </w14:textFill>
        </w:rPr>
        <w:t>设备</w:t>
      </w:r>
      <w:r>
        <w:rPr>
          <w:rFonts w:hint="eastAsia"/>
          <w:color w:val="000000" w:themeColor="text1"/>
          <w:highlight w:val="none"/>
          <w14:textFill>
            <w14:solidFill>
              <w14:schemeClr w14:val="tx1"/>
            </w14:solidFill>
          </w14:textFill>
        </w:rPr>
        <w:t>。</w:t>
      </w:r>
    </w:p>
    <w:p>
      <w:pPr>
        <w:spacing w:line="420" w:lineRule="exact"/>
        <w:ind w:firstLine="440" w:firstLineChars="200"/>
        <w:rPr>
          <w:rFonts w:cs="Times New Roman"/>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 xml:space="preserve">1.1.3.3 </w:t>
      </w:r>
      <w:r>
        <w:rPr>
          <w:rFonts w:hint="eastAsia" w:ascii="宋体" w:hAnsi="宋体" w:eastAsia="宋体" w:cs="宋体"/>
          <w:color w:val="000000" w:themeColor="text1"/>
          <w:highlight w:val="none"/>
          <w14:textFill>
            <w14:solidFill>
              <w14:schemeClr w14:val="tx1"/>
            </w14:solidFill>
          </w14:textFill>
        </w:rPr>
        <w:t>临时</w:t>
      </w:r>
      <w:r>
        <w:rPr>
          <w:rFonts w:hint="eastAsia"/>
          <w:color w:val="000000" w:themeColor="text1"/>
          <w:highlight w:val="none"/>
          <w14:textFill>
            <w14:solidFill>
              <w14:schemeClr w14:val="tx1"/>
            </w14:solidFill>
          </w14:textFill>
        </w:rPr>
        <w:t>工程：是指</w:t>
      </w:r>
      <w:r>
        <w:rPr>
          <w:rFonts w:hint="eastAsia" w:ascii="宋体" w:hAnsi="宋体" w:eastAsia="宋体" w:cs="宋体"/>
          <w:color w:val="000000" w:themeColor="text1"/>
          <w:highlight w:val="none"/>
          <w14:textFill>
            <w14:solidFill>
              <w14:schemeClr w14:val="tx1"/>
            </w14:solidFill>
          </w14:textFill>
        </w:rPr>
        <w:t>为</w:t>
      </w:r>
      <w:r>
        <w:rPr>
          <w:rFonts w:hint="eastAsia"/>
          <w:color w:val="000000" w:themeColor="text1"/>
          <w:highlight w:val="none"/>
          <w14:textFill>
            <w14:solidFill>
              <w14:schemeClr w14:val="tx1"/>
            </w14:solidFill>
          </w14:textFill>
        </w:rPr>
        <w:t>完成合同</w:t>
      </w:r>
      <w:r>
        <w:rPr>
          <w:rFonts w:hint="eastAsia" w:ascii="宋体" w:hAnsi="宋体" w:eastAsia="宋体" w:cs="宋体"/>
          <w:color w:val="000000" w:themeColor="text1"/>
          <w:highlight w:val="none"/>
          <w14:textFill>
            <w14:solidFill>
              <w14:schemeClr w14:val="tx1"/>
            </w14:solidFill>
          </w14:textFill>
        </w:rPr>
        <w:t>约</w:t>
      </w:r>
      <w:r>
        <w:rPr>
          <w:rFonts w:hint="eastAsia"/>
          <w:color w:val="000000" w:themeColor="text1"/>
          <w:highlight w:val="none"/>
          <w14:textFill>
            <w14:solidFill>
              <w14:schemeClr w14:val="tx1"/>
            </w14:solidFill>
          </w14:textFill>
        </w:rPr>
        <w:t>定的永久工程所修建的各</w:t>
      </w:r>
      <w:r>
        <w:rPr>
          <w:rFonts w:hint="eastAsia" w:ascii="宋体" w:hAnsi="宋体" w:eastAsia="宋体" w:cs="宋体"/>
          <w:color w:val="000000" w:themeColor="text1"/>
          <w:highlight w:val="none"/>
          <w14:textFill>
            <w14:solidFill>
              <w14:schemeClr w14:val="tx1"/>
            </w14:solidFill>
          </w14:textFill>
        </w:rPr>
        <w:t>类临时</w:t>
      </w:r>
      <w:r>
        <w:rPr>
          <w:rFonts w:hint="eastAsia"/>
          <w:color w:val="000000" w:themeColor="text1"/>
          <w:highlight w:val="none"/>
          <w14:textFill>
            <w14:solidFill>
              <w14:schemeClr w14:val="tx1"/>
            </w14:solidFill>
          </w14:textFill>
        </w:rPr>
        <w:t>性工程，不包括施工</w:t>
      </w:r>
      <w:r>
        <w:rPr>
          <w:rFonts w:hint="eastAsia" w:ascii="宋体" w:hAnsi="宋体" w:eastAsia="宋体" w:cs="宋体"/>
          <w:color w:val="000000" w:themeColor="text1"/>
          <w:highlight w:val="none"/>
          <w14:textFill>
            <w14:solidFill>
              <w14:schemeClr w14:val="tx1"/>
            </w14:solidFill>
          </w14:textFill>
        </w:rPr>
        <w:t>设备</w:t>
      </w:r>
      <w:r>
        <w:rPr>
          <w:rFonts w:hint="eastAsia"/>
          <w:color w:val="000000" w:themeColor="text1"/>
          <w:highlight w:val="none"/>
          <w14:textFill>
            <w14:solidFill>
              <w14:schemeClr w14:val="tx1"/>
            </w14:solidFill>
          </w14:textFill>
        </w:rPr>
        <w:t>。</w:t>
      </w:r>
    </w:p>
    <w:p>
      <w:pPr>
        <w:spacing w:line="420" w:lineRule="exact"/>
        <w:ind w:firstLine="440" w:firstLineChars="200"/>
        <w:rPr>
          <w:rFonts w:cs="Times New Roman"/>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 xml:space="preserve">1.1.3.4 </w:t>
      </w:r>
      <w:r>
        <w:rPr>
          <w:rFonts w:hint="eastAsia" w:ascii="宋体" w:hAnsi="宋体" w:eastAsia="宋体" w:cs="宋体"/>
          <w:color w:val="000000" w:themeColor="text1"/>
          <w:highlight w:val="none"/>
          <w14:textFill>
            <w14:solidFill>
              <w14:schemeClr w14:val="tx1"/>
            </w14:solidFill>
          </w14:textFill>
        </w:rPr>
        <w:t>单</w:t>
      </w:r>
      <w:r>
        <w:rPr>
          <w:rFonts w:hint="eastAsia"/>
          <w:color w:val="000000" w:themeColor="text1"/>
          <w:highlight w:val="none"/>
          <w14:textFill>
            <w14:solidFill>
              <w14:schemeClr w14:val="tx1"/>
            </w14:solidFill>
          </w14:textFill>
        </w:rPr>
        <w:t>位工程：是指在合同</w:t>
      </w:r>
      <w:r>
        <w:rPr>
          <w:rFonts w:hint="eastAsia" w:ascii="宋体" w:hAnsi="宋体" w:eastAsia="宋体" w:cs="宋体"/>
          <w:color w:val="000000" w:themeColor="text1"/>
          <w:highlight w:val="none"/>
          <w14:textFill>
            <w14:solidFill>
              <w14:schemeClr w14:val="tx1"/>
            </w14:solidFill>
          </w14:textFill>
        </w:rPr>
        <w:t>协议书</w:t>
      </w:r>
      <w:r>
        <w:rPr>
          <w:rFonts w:hint="eastAsia"/>
          <w:color w:val="000000" w:themeColor="text1"/>
          <w:highlight w:val="none"/>
          <w14:textFill>
            <w14:solidFill>
              <w14:schemeClr w14:val="tx1"/>
            </w14:solidFill>
          </w14:textFill>
        </w:rPr>
        <w:t>中指明的，具</w:t>
      </w:r>
      <w:r>
        <w:rPr>
          <w:rFonts w:hint="eastAsia" w:ascii="宋体" w:hAnsi="宋体" w:eastAsia="宋体" w:cs="宋体"/>
          <w:color w:val="000000" w:themeColor="text1"/>
          <w:highlight w:val="none"/>
          <w14:textFill>
            <w14:solidFill>
              <w14:schemeClr w14:val="tx1"/>
            </w14:solidFill>
          </w14:textFill>
        </w:rPr>
        <w:t>备独</w:t>
      </w:r>
      <w:r>
        <w:rPr>
          <w:rFonts w:hint="eastAsia"/>
          <w:color w:val="000000" w:themeColor="text1"/>
          <w:highlight w:val="none"/>
          <w14:textFill>
            <w14:solidFill>
              <w14:schemeClr w14:val="tx1"/>
            </w14:solidFill>
          </w14:textFill>
        </w:rPr>
        <w:t>立施工</w:t>
      </w:r>
      <w:r>
        <w:rPr>
          <w:rFonts w:hint="eastAsia" w:ascii="宋体" w:hAnsi="宋体" w:eastAsia="宋体" w:cs="宋体"/>
          <w:color w:val="000000" w:themeColor="text1"/>
          <w:highlight w:val="none"/>
          <w14:textFill>
            <w14:solidFill>
              <w14:schemeClr w14:val="tx1"/>
            </w14:solidFill>
          </w14:textFill>
        </w:rPr>
        <w:t>条</w:t>
      </w:r>
      <w:r>
        <w:rPr>
          <w:rFonts w:hint="eastAsia"/>
          <w:color w:val="000000" w:themeColor="text1"/>
          <w:highlight w:val="none"/>
          <w14:textFill>
            <w14:solidFill>
              <w14:schemeClr w14:val="tx1"/>
            </w14:solidFill>
          </w14:textFill>
        </w:rPr>
        <w:t>件</w:t>
      </w:r>
      <w:r>
        <w:rPr>
          <w:rFonts w:hint="eastAsia" w:ascii="宋体" w:hAnsi="宋体" w:eastAsia="宋体" w:cs="宋体"/>
          <w:color w:val="000000" w:themeColor="text1"/>
          <w:highlight w:val="none"/>
          <w14:textFill>
            <w14:solidFill>
              <w14:schemeClr w14:val="tx1"/>
            </w14:solidFill>
          </w14:textFill>
        </w:rPr>
        <w:t>并</w:t>
      </w:r>
      <w:r>
        <w:rPr>
          <w:rFonts w:hint="eastAsia"/>
          <w:color w:val="000000" w:themeColor="text1"/>
          <w:highlight w:val="none"/>
          <w14:textFill>
            <w14:solidFill>
              <w14:schemeClr w14:val="tx1"/>
            </w14:solidFill>
          </w14:textFill>
        </w:rPr>
        <w:t>能形成</w:t>
      </w:r>
      <w:r>
        <w:rPr>
          <w:rFonts w:hint="eastAsia" w:ascii="宋体" w:hAnsi="宋体" w:eastAsia="宋体" w:cs="宋体"/>
          <w:color w:val="000000" w:themeColor="text1"/>
          <w:highlight w:val="none"/>
          <w14:textFill>
            <w14:solidFill>
              <w14:schemeClr w14:val="tx1"/>
            </w14:solidFill>
          </w14:textFill>
        </w:rPr>
        <w:t>独</w:t>
      </w:r>
      <w:r>
        <w:rPr>
          <w:rFonts w:hint="eastAsia"/>
          <w:color w:val="000000" w:themeColor="text1"/>
          <w:highlight w:val="none"/>
          <w14:textFill>
            <w14:solidFill>
              <w14:schemeClr w14:val="tx1"/>
            </w14:solidFill>
          </w14:textFill>
        </w:rPr>
        <w:t>立使用功能的永久工程。</w:t>
      </w:r>
    </w:p>
    <w:p>
      <w:pPr>
        <w:spacing w:line="420" w:lineRule="exact"/>
        <w:ind w:firstLine="440" w:firstLineChars="200"/>
        <w:rPr>
          <w:rFonts w:cs="Times New Roman"/>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 xml:space="preserve">1.1.3.5 </w:t>
      </w:r>
      <w:r>
        <w:rPr>
          <w:rFonts w:hint="eastAsia"/>
          <w:color w:val="000000" w:themeColor="text1"/>
          <w:highlight w:val="none"/>
          <w14:textFill>
            <w14:solidFill>
              <w14:schemeClr w14:val="tx1"/>
            </w14:solidFill>
          </w14:textFill>
        </w:rPr>
        <w:t>工程</w:t>
      </w:r>
      <w:r>
        <w:rPr>
          <w:rFonts w:hint="eastAsia" w:ascii="宋体" w:hAnsi="宋体" w:eastAsia="宋体" w:cs="宋体"/>
          <w:color w:val="000000" w:themeColor="text1"/>
          <w:highlight w:val="none"/>
          <w14:textFill>
            <w14:solidFill>
              <w14:schemeClr w14:val="tx1"/>
            </w14:solidFill>
          </w14:textFill>
        </w:rPr>
        <w:t>设备</w:t>
      </w:r>
      <w:r>
        <w:rPr>
          <w:rFonts w:hint="eastAsia"/>
          <w:color w:val="000000" w:themeColor="text1"/>
          <w:highlight w:val="none"/>
          <w14:textFill>
            <w14:solidFill>
              <w14:schemeClr w14:val="tx1"/>
            </w14:solidFill>
          </w14:textFill>
        </w:rPr>
        <w:t>：是指</w:t>
      </w:r>
      <w:r>
        <w:rPr>
          <w:rFonts w:hint="eastAsia" w:ascii="宋体" w:hAnsi="宋体" w:eastAsia="宋体" w:cs="宋体"/>
          <w:color w:val="000000" w:themeColor="text1"/>
          <w:highlight w:val="none"/>
          <w14:textFill>
            <w14:solidFill>
              <w14:schemeClr w14:val="tx1"/>
            </w14:solidFill>
          </w14:textFill>
        </w:rPr>
        <w:t>构</w:t>
      </w:r>
      <w:r>
        <w:rPr>
          <w:rFonts w:hint="eastAsia"/>
          <w:color w:val="000000" w:themeColor="text1"/>
          <w:highlight w:val="none"/>
          <w14:textFill>
            <w14:solidFill>
              <w14:schemeClr w14:val="tx1"/>
            </w14:solidFill>
          </w14:textFill>
        </w:rPr>
        <w:t>成永久工程的机</w:t>
      </w:r>
      <w:r>
        <w:rPr>
          <w:rFonts w:hint="eastAsia" w:ascii="宋体" w:hAnsi="宋体" w:eastAsia="宋体" w:cs="宋体"/>
          <w:color w:val="000000" w:themeColor="text1"/>
          <w:highlight w:val="none"/>
          <w14:textFill>
            <w14:solidFill>
              <w14:schemeClr w14:val="tx1"/>
            </w14:solidFill>
          </w14:textFill>
        </w:rPr>
        <w:t>电设备</w:t>
      </w:r>
      <w:r>
        <w:rPr>
          <w:rFonts w:hint="eastAsia"/>
          <w:color w:val="000000" w:themeColor="text1"/>
          <w:highlight w:val="none"/>
          <w14:textFill>
            <w14:solidFill>
              <w14:schemeClr w14:val="tx1"/>
            </w14:solidFill>
          </w14:textFill>
        </w:rPr>
        <w:t>、金</w:t>
      </w:r>
      <w:r>
        <w:rPr>
          <w:rFonts w:hint="eastAsia" w:ascii="宋体" w:hAnsi="宋体" w:eastAsia="宋体" w:cs="宋体"/>
          <w:color w:val="000000" w:themeColor="text1"/>
          <w:highlight w:val="none"/>
          <w14:textFill>
            <w14:solidFill>
              <w14:schemeClr w14:val="tx1"/>
            </w14:solidFill>
          </w14:textFill>
        </w:rPr>
        <w:t>属结构设备</w:t>
      </w:r>
      <w:r>
        <w:rPr>
          <w:rFonts w:hint="eastAsia"/>
          <w:color w:val="000000" w:themeColor="text1"/>
          <w:highlight w:val="none"/>
          <w14:textFill>
            <w14:solidFill>
              <w14:schemeClr w14:val="tx1"/>
            </w14:solidFill>
          </w14:textFill>
        </w:rPr>
        <w:t>、</w:t>
      </w:r>
      <w:r>
        <w:rPr>
          <w:rFonts w:hint="eastAsia" w:ascii="宋体" w:hAnsi="宋体" w:eastAsia="宋体" w:cs="宋体"/>
          <w:color w:val="000000" w:themeColor="text1"/>
          <w:highlight w:val="none"/>
          <w14:textFill>
            <w14:solidFill>
              <w14:schemeClr w14:val="tx1"/>
            </w14:solidFill>
          </w14:textFill>
        </w:rPr>
        <w:t>仪</w:t>
      </w:r>
      <w:r>
        <w:rPr>
          <w:rFonts w:hint="eastAsia"/>
          <w:color w:val="000000" w:themeColor="text1"/>
          <w:highlight w:val="none"/>
          <w14:textFill>
            <w14:solidFill>
              <w14:schemeClr w14:val="tx1"/>
            </w14:solidFill>
          </w14:textFill>
        </w:rPr>
        <w:t>器及其他</w:t>
      </w:r>
      <w:r>
        <w:rPr>
          <w:rFonts w:hint="eastAsia" w:ascii="宋体" w:hAnsi="宋体" w:eastAsia="宋体" w:cs="宋体"/>
          <w:color w:val="000000" w:themeColor="text1"/>
          <w:highlight w:val="none"/>
          <w14:textFill>
            <w14:solidFill>
              <w14:schemeClr w14:val="tx1"/>
            </w14:solidFill>
          </w14:textFill>
        </w:rPr>
        <w:t>类</w:t>
      </w:r>
      <w:r>
        <w:rPr>
          <w:rFonts w:hint="eastAsia"/>
          <w:color w:val="000000" w:themeColor="text1"/>
          <w:highlight w:val="none"/>
          <w14:textFill>
            <w14:solidFill>
              <w14:schemeClr w14:val="tx1"/>
            </w14:solidFill>
          </w14:textFill>
        </w:rPr>
        <w:t>似的</w:t>
      </w:r>
      <w:r>
        <w:rPr>
          <w:rFonts w:hint="eastAsia" w:ascii="宋体" w:hAnsi="宋体" w:eastAsia="宋体" w:cs="宋体"/>
          <w:color w:val="000000" w:themeColor="text1"/>
          <w:highlight w:val="none"/>
          <w14:textFill>
            <w14:solidFill>
              <w14:schemeClr w14:val="tx1"/>
            </w14:solidFill>
          </w14:textFill>
        </w:rPr>
        <w:t>设备</w:t>
      </w:r>
      <w:r>
        <w:rPr>
          <w:rFonts w:hint="eastAsia"/>
          <w:color w:val="000000" w:themeColor="text1"/>
          <w:highlight w:val="none"/>
          <w14:textFill>
            <w14:solidFill>
              <w14:schemeClr w14:val="tx1"/>
            </w14:solidFill>
          </w14:textFill>
        </w:rPr>
        <w:t>和装置。</w:t>
      </w:r>
    </w:p>
    <w:p>
      <w:pPr>
        <w:spacing w:line="420" w:lineRule="exact"/>
        <w:ind w:firstLine="440" w:firstLineChars="200"/>
        <w:rPr>
          <w:rFonts w:cs="Times New Roman"/>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 xml:space="preserve">1.1.3.6 </w:t>
      </w:r>
      <w:r>
        <w:rPr>
          <w:rFonts w:hint="eastAsia"/>
          <w:color w:val="000000" w:themeColor="text1"/>
          <w:highlight w:val="none"/>
          <w14:textFill>
            <w14:solidFill>
              <w14:schemeClr w14:val="tx1"/>
            </w14:solidFill>
          </w14:textFill>
        </w:rPr>
        <w:t>施工</w:t>
      </w:r>
      <w:r>
        <w:rPr>
          <w:rFonts w:hint="eastAsia" w:ascii="宋体" w:hAnsi="宋体" w:eastAsia="宋体" w:cs="宋体"/>
          <w:color w:val="000000" w:themeColor="text1"/>
          <w:highlight w:val="none"/>
          <w14:textFill>
            <w14:solidFill>
              <w14:schemeClr w14:val="tx1"/>
            </w14:solidFill>
          </w14:textFill>
        </w:rPr>
        <w:t>设备</w:t>
      </w:r>
      <w:r>
        <w:rPr>
          <w:rFonts w:hint="eastAsia"/>
          <w:color w:val="000000" w:themeColor="text1"/>
          <w:highlight w:val="none"/>
          <w14:textFill>
            <w14:solidFill>
              <w14:schemeClr w14:val="tx1"/>
            </w14:solidFill>
          </w14:textFill>
        </w:rPr>
        <w:t>：是指</w:t>
      </w:r>
      <w:r>
        <w:rPr>
          <w:rFonts w:hint="eastAsia" w:ascii="宋体" w:hAnsi="宋体" w:eastAsia="宋体" w:cs="宋体"/>
          <w:color w:val="000000" w:themeColor="text1"/>
          <w:highlight w:val="none"/>
          <w14:textFill>
            <w14:solidFill>
              <w14:schemeClr w14:val="tx1"/>
            </w14:solidFill>
          </w14:textFill>
        </w:rPr>
        <w:t>为</w:t>
      </w:r>
      <w:r>
        <w:rPr>
          <w:rFonts w:hint="eastAsia"/>
          <w:color w:val="000000" w:themeColor="text1"/>
          <w:highlight w:val="none"/>
          <w14:textFill>
            <w14:solidFill>
              <w14:schemeClr w14:val="tx1"/>
            </w14:solidFill>
          </w14:textFill>
        </w:rPr>
        <w:t>完成合同</w:t>
      </w:r>
      <w:r>
        <w:rPr>
          <w:rFonts w:hint="eastAsia" w:ascii="宋体" w:hAnsi="宋体" w:eastAsia="宋体" w:cs="宋体"/>
          <w:color w:val="000000" w:themeColor="text1"/>
          <w:highlight w:val="none"/>
          <w14:textFill>
            <w14:solidFill>
              <w14:schemeClr w14:val="tx1"/>
            </w14:solidFill>
          </w14:textFill>
        </w:rPr>
        <w:t>约</w:t>
      </w:r>
      <w:r>
        <w:rPr>
          <w:rFonts w:hint="eastAsia"/>
          <w:color w:val="000000" w:themeColor="text1"/>
          <w:highlight w:val="none"/>
          <w14:textFill>
            <w14:solidFill>
              <w14:schemeClr w14:val="tx1"/>
            </w14:solidFill>
          </w14:textFill>
        </w:rPr>
        <w:t>定的各</w:t>
      </w:r>
      <w:r>
        <w:rPr>
          <w:rFonts w:hint="eastAsia" w:ascii="宋体" w:hAnsi="宋体" w:eastAsia="宋体" w:cs="宋体"/>
          <w:color w:val="000000" w:themeColor="text1"/>
          <w:highlight w:val="none"/>
          <w14:textFill>
            <w14:solidFill>
              <w14:schemeClr w14:val="tx1"/>
            </w14:solidFill>
          </w14:textFill>
        </w:rPr>
        <w:t>项</w:t>
      </w:r>
      <w:r>
        <w:rPr>
          <w:rFonts w:hint="eastAsia"/>
          <w:color w:val="000000" w:themeColor="text1"/>
          <w:highlight w:val="none"/>
          <w14:textFill>
            <w14:solidFill>
              <w14:schemeClr w14:val="tx1"/>
            </w14:solidFill>
          </w14:textFill>
        </w:rPr>
        <w:t>工作所需的</w:t>
      </w:r>
      <w:r>
        <w:rPr>
          <w:rFonts w:hint="eastAsia" w:ascii="宋体" w:hAnsi="宋体" w:eastAsia="宋体" w:cs="宋体"/>
          <w:color w:val="000000" w:themeColor="text1"/>
          <w:highlight w:val="none"/>
          <w14:textFill>
            <w14:solidFill>
              <w14:schemeClr w14:val="tx1"/>
            </w14:solidFill>
          </w14:textFill>
        </w:rPr>
        <w:t>设备</w:t>
      </w:r>
      <w:r>
        <w:rPr>
          <w:rFonts w:hint="eastAsia"/>
          <w:color w:val="000000" w:themeColor="text1"/>
          <w:highlight w:val="none"/>
          <w14:textFill>
            <w14:solidFill>
              <w14:schemeClr w14:val="tx1"/>
            </w14:solidFill>
          </w14:textFill>
        </w:rPr>
        <w:t>、器具和其他物品，但不包括工程</w:t>
      </w:r>
      <w:r>
        <w:rPr>
          <w:rFonts w:hint="eastAsia" w:ascii="宋体" w:hAnsi="宋体" w:eastAsia="宋体" w:cs="宋体"/>
          <w:color w:val="000000" w:themeColor="text1"/>
          <w:highlight w:val="none"/>
          <w14:textFill>
            <w14:solidFill>
              <w14:schemeClr w14:val="tx1"/>
            </w14:solidFill>
          </w14:textFill>
        </w:rPr>
        <w:t>设备</w:t>
      </w:r>
      <w:r>
        <w:rPr>
          <w:rFonts w:hint="eastAsia"/>
          <w:color w:val="000000" w:themeColor="text1"/>
          <w:highlight w:val="none"/>
          <w14:textFill>
            <w14:solidFill>
              <w14:schemeClr w14:val="tx1"/>
            </w14:solidFill>
          </w14:textFill>
        </w:rPr>
        <w:t>、</w:t>
      </w:r>
      <w:r>
        <w:rPr>
          <w:rFonts w:hint="eastAsia" w:ascii="宋体" w:hAnsi="宋体" w:eastAsia="宋体" w:cs="宋体"/>
          <w:color w:val="000000" w:themeColor="text1"/>
          <w:highlight w:val="none"/>
          <w14:textFill>
            <w14:solidFill>
              <w14:schemeClr w14:val="tx1"/>
            </w14:solidFill>
          </w14:textFill>
        </w:rPr>
        <w:t>临时</w:t>
      </w:r>
      <w:r>
        <w:rPr>
          <w:rFonts w:hint="eastAsia"/>
          <w:color w:val="000000" w:themeColor="text1"/>
          <w:highlight w:val="none"/>
          <w14:textFill>
            <w14:solidFill>
              <w14:schemeClr w14:val="tx1"/>
            </w14:solidFill>
          </w14:textFill>
        </w:rPr>
        <w:t>工程和材料。</w:t>
      </w:r>
    </w:p>
    <w:p>
      <w:pPr>
        <w:spacing w:line="420" w:lineRule="exact"/>
        <w:ind w:firstLine="440" w:firstLineChars="200"/>
        <w:rPr>
          <w:rFonts w:cs="Times New Roman"/>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 xml:space="preserve">1.1.3.7 </w:t>
      </w:r>
      <w:r>
        <w:rPr>
          <w:rFonts w:hint="eastAsia"/>
          <w:color w:val="000000" w:themeColor="text1"/>
          <w:highlight w:val="none"/>
          <w14:textFill>
            <w14:solidFill>
              <w14:schemeClr w14:val="tx1"/>
            </w14:solidFill>
          </w14:textFill>
        </w:rPr>
        <w:t>施工</w:t>
      </w:r>
      <w:r>
        <w:rPr>
          <w:rFonts w:hint="eastAsia" w:ascii="宋体" w:hAnsi="宋体" w:eastAsia="宋体" w:cs="宋体"/>
          <w:color w:val="000000" w:themeColor="text1"/>
          <w:highlight w:val="none"/>
          <w14:textFill>
            <w14:solidFill>
              <w14:schemeClr w14:val="tx1"/>
            </w14:solidFill>
          </w14:textFill>
        </w:rPr>
        <w:t>现场</w:t>
      </w:r>
      <w:r>
        <w:rPr>
          <w:rFonts w:hint="eastAsia"/>
          <w:color w:val="000000" w:themeColor="text1"/>
          <w:highlight w:val="none"/>
          <w14:textFill>
            <w14:solidFill>
              <w14:schemeClr w14:val="tx1"/>
            </w14:solidFill>
          </w14:textFill>
        </w:rPr>
        <w:t>：是指用于工程施工的</w:t>
      </w:r>
      <w:r>
        <w:rPr>
          <w:rFonts w:hint="eastAsia" w:ascii="宋体" w:hAnsi="宋体" w:eastAsia="宋体" w:cs="宋体"/>
          <w:color w:val="000000" w:themeColor="text1"/>
          <w:highlight w:val="none"/>
          <w14:textFill>
            <w14:solidFill>
              <w14:schemeClr w14:val="tx1"/>
            </w14:solidFill>
          </w14:textFill>
        </w:rPr>
        <w:t>场</w:t>
      </w:r>
      <w:r>
        <w:rPr>
          <w:rFonts w:hint="eastAsia"/>
          <w:color w:val="000000" w:themeColor="text1"/>
          <w:highlight w:val="none"/>
          <w14:textFill>
            <w14:solidFill>
              <w14:schemeClr w14:val="tx1"/>
            </w14:solidFill>
          </w14:textFill>
        </w:rPr>
        <w:t>所，以及在</w:t>
      </w:r>
      <w:r>
        <w:rPr>
          <w:rFonts w:hint="eastAsia" w:ascii="宋体" w:hAnsi="宋体" w:eastAsia="宋体" w:cs="宋体"/>
          <w:color w:val="000000" w:themeColor="text1"/>
          <w:highlight w:val="none"/>
          <w14:textFill>
            <w14:solidFill>
              <w14:schemeClr w14:val="tx1"/>
            </w14:solidFill>
          </w14:textFill>
        </w:rPr>
        <w:t>专</w:t>
      </w:r>
      <w:r>
        <w:rPr>
          <w:rFonts w:hint="eastAsia"/>
          <w:color w:val="000000" w:themeColor="text1"/>
          <w:highlight w:val="none"/>
          <w14:textFill>
            <w14:solidFill>
              <w14:schemeClr w14:val="tx1"/>
            </w14:solidFill>
          </w14:textFill>
        </w:rPr>
        <w:t>用合同</w:t>
      </w:r>
      <w:r>
        <w:rPr>
          <w:rFonts w:hint="eastAsia" w:ascii="宋体" w:hAnsi="宋体" w:eastAsia="宋体" w:cs="宋体"/>
          <w:color w:val="000000" w:themeColor="text1"/>
          <w:highlight w:val="none"/>
          <w14:textFill>
            <w14:solidFill>
              <w14:schemeClr w14:val="tx1"/>
            </w14:solidFill>
          </w14:textFill>
        </w:rPr>
        <w:t>条</w:t>
      </w:r>
      <w:r>
        <w:rPr>
          <w:rFonts w:hint="eastAsia"/>
          <w:color w:val="000000" w:themeColor="text1"/>
          <w:highlight w:val="none"/>
          <w14:textFill>
            <w14:solidFill>
              <w14:schemeClr w14:val="tx1"/>
            </w14:solidFill>
          </w14:textFill>
        </w:rPr>
        <w:t>款中指明作</w:t>
      </w:r>
      <w:r>
        <w:rPr>
          <w:rFonts w:hint="eastAsia" w:ascii="宋体" w:hAnsi="宋体" w:eastAsia="宋体" w:cs="宋体"/>
          <w:color w:val="000000" w:themeColor="text1"/>
          <w:highlight w:val="none"/>
          <w14:textFill>
            <w14:solidFill>
              <w14:schemeClr w14:val="tx1"/>
            </w14:solidFill>
          </w14:textFill>
        </w:rPr>
        <w:t>为</w:t>
      </w:r>
      <w:r>
        <w:rPr>
          <w:rFonts w:hint="eastAsia"/>
          <w:color w:val="000000" w:themeColor="text1"/>
          <w:highlight w:val="none"/>
          <w14:textFill>
            <w14:solidFill>
              <w14:schemeClr w14:val="tx1"/>
            </w14:solidFill>
          </w14:textFill>
        </w:rPr>
        <w:t>施工</w:t>
      </w:r>
      <w:r>
        <w:rPr>
          <w:rFonts w:hint="eastAsia" w:ascii="宋体" w:hAnsi="宋体" w:eastAsia="宋体" w:cs="宋体"/>
          <w:color w:val="000000" w:themeColor="text1"/>
          <w:highlight w:val="none"/>
          <w14:textFill>
            <w14:solidFill>
              <w14:schemeClr w14:val="tx1"/>
            </w14:solidFill>
          </w14:textFill>
        </w:rPr>
        <w:t>场</w:t>
      </w:r>
      <w:r>
        <w:rPr>
          <w:rFonts w:hint="eastAsia"/>
          <w:color w:val="000000" w:themeColor="text1"/>
          <w:highlight w:val="none"/>
          <w14:textFill>
            <w14:solidFill>
              <w14:schemeClr w14:val="tx1"/>
            </w14:solidFill>
          </w14:textFill>
        </w:rPr>
        <w:t>所</w:t>
      </w:r>
      <w:r>
        <w:rPr>
          <w:rFonts w:hint="eastAsia" w:ascii="宋体" w:hAnsi="宋体" w:eastAsia="宋体" w:cs="宋体"/>
          <w:color w:val="000000" w:themeColor="text1"/>
          <w:highlight w:val="none"/>
          <w14:textFill>
            <w14:solidFill>
              <w14:schemeClr w14:val="tx1"/>
            </w14:solidFill>
          </w14:textFill>
        </w:rPr>
        <w:t>组</w:t>
      </w:r>
      <w:r>
        <w:rPr>
          <w:rFonts w:hint="eastAsia"/>
          <w:color w:val="000000" w:themeColor="text1"/>
          <w:highlight w:val="none"/>
          <w14:textFill>
            <w14:solidFill>
              <w14:schemeClr w14:val="tx1"/>
            </w14:solidFill>
          </w14:textFill>
        </w:rPr>
        <w:t>成部分的其他</w:t>
      </w:r>
      <w:r>
        <w:rPr>
          <w:rFonts w:hint="eastAsia" w:ascii="宋体" w:hAnsi="宋体" w:eastAsia="宋体" w:cs="宋体"/>
          <w:color w:val="000000" w:themeColor="text1"/>
          <w:highlight w:val="none"/>
          <w14:textFill>
            <w14:solidFill>
              <w14:schemeClr w14:val="tx1"/>
            </w14:solidFill>
          </w14:textFill>
        </w:rPr>
        <w:t>场</w:t>
      </w:r>
      <w:r>
        <w:rPr>
          <w:rFonts w:hint="eastAsia"/>
          <w:color w:val="000000" w:themeColor="text1"/>
          <w:highlight w:val="none"/>
          <w14:textFill>
            <w14:solidFill>
              <w14:schemeClr w14:val="tx1"/>
            </w14:solidFill>
          </w14:textFill>
        </w:rPr>
        <w:t>所，包括永久占地和</w:t>
      </w:r>
      <w:r>
        <w:rPr>
          <w:rFonts w:hint="eastAsia" w:ascii="宋体" w:hAnsi="宋体" w:eastAsia="宋体" w:cs="宋体"/>
          <w:color w:val="000000" w:themeColor="text1"/>
          <w:highlight w:val="none"/>
          <w14:textFill>
            <w14:solidFill>
              <w14:schemeClr w14:val="tx1"/>
            </w14:solidFill>
          </w14:textFill>
        </w:rPr>
        <w:t>临时</w:t>
      </w:r>
      <w:r>
        <w:rPr>
          <w:rFonts w:hint="eastAsia"/>
          <w:color w:val="000000" w:themeColor="text1"/>
          <w:highlight w:val="none"/>
          <w14:textFill>
            <w14:solidFill>
              <w14:schemeClr w14:val="tx1"/>
            </w14:solidFill>
          </w14:textFill>
        </w:rPr>
        <w:t>占地。</w:t>
      </w:r>
    </w:p>
    <w:p>
      <w:pPr>
        <w:spacing w:line="420" w:lineRule="exact"/>
        <w:ind w:firstLine="440" w:firstLineChars="200"/>
        <w:rPr>
          <w:rFonts w:cs="Times New Roman"/>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1.1.3.8</w:t>
      </w:r>
      <w:r>
        <w:rPr>
          <w:rFonts w:hint="eastAsia" w:ascii="宋体" w:hAnsi="宋体" w:eastAsia="宋体" w:cs="宋体"/>
          <w:color w:val="000000" w:themeColor="text1"/>
          <w:highlight w:val="none"/>
          <w14:textFill>
            <w14:solidFill>
              <w14:schemeClr w14:val="tx1"/>
            </w14:solidFill>
          </w14:textFill>
        </w:rPr>
        <w:t>临时设</w:t>
      </w:r>
      <w:r>
        <w:rPr>
          <w:rFonts w:hint="eastAsia"/>
          <w:color w:val="000000" w:themeColor="text1"/>
          <w:highlight w:val="none"/>
          <w14:textFill>
            <w14:solidFill>
              <w14:schemeClr w14:val="tx1"/>
            </w14:solidFill>
          </w14:textFill>
        </w:rPr>
        <w:t>施：是指</w:t>
      </w:r>
      <w:r>
        <w:rPr>
          <w:rFonts w:hint="eastAsia" w:ascii="宋体" w:hAnsi="宋体" w:eastAsia="宋体" w:cs="宋体"/>
          <w:color w:val="000000" w:themeColor="text1"/>
          <w:highlight w:val="none"/>
          <w14:textFill>
            <w14:solidFill>
              <w14:schemeClr w14:val="tx1"/>
            </w14:solidFill>
          </w14:textFill>
        </w:rPr>
        <w:t>为</w:t>
      </w:r>
      <w:r>
        <w:rPr>
          <w:rFonts w:hint="eastAsia"/>
          <w:color w:val="000000" w:themeColor="text1"/>
          <w:highlight w:val="none"/>
          <w14:textFill>
            <w14:solidFill>
              <w14:schemeClr w14:val="tx1"/>
            </w14:solidFill>
          </w14:textFill>
        </w:rPr>
        <w:t>完成合同</w:t>
      </w:r>
      <w:r>
        <w:rPr>
          <w:rFonts w:hint="eastAsia" w:ascii="宋体" w:hAnsi="宋体" w:eastAsia="宋体" w:cs="宋体"/>
          <w:color w:val="000000" w:themeColor="text1"/>
          <w:highlight w:val="none"/>
          <w14:textFill>
            <w14:solidFill>
              <w14:schemeClr w14:val="tx1"/>
            </w14:solidFill>
          </w14:textFill>
        </w:rPr>
        <w:t>约</w:t>
      </w:r>
      <w:r>
        <w:rPr>
          <w:rFonts w:hint="eastAsia"/>
          <w:color w:val="000000" w:themeColor="text1"/>
          <w:highlight w:val="none"/>
          <w14:textFill>
            <w14:solidFill>
              <w14:schemeClr w14:val="tx1"/>
            </w14:solidFill>
          </w14:textFill>
        </w:rPr>
        <w:t>定的各</w:t>
      </w:r>
      <w:r>
        <w:rPr>
          <w:rFonts w:hint="eastAsia" w:ascii="宋体" w:hAnsi="宋体" w:eastAsia="宋体" w:cs="宋体"/>
          <w:color w:val="000000" w:themeColor="text1"/>
          <w:highlight w:val="none"/>
          <w14:textFill>
            <w14:solidFill>
              <w14:schemeClr w14:val="tx1"/>
            </w14:solidFill>
          </w14:textFill>
        </w:rPr>
        <w:t>项</w:t>
      </w:r>
      <w:r>
        <w:rPr>
          <w:rFonts w:hint="eastAsia"/>
          <w:color w:val="000000" w:themeColor="text1"/>
          <w:highlight w:val="none"/>
          <w14:textFill>
            <w14:solidFill>
              <w14:schemeClr w14:val="tx1"/>
            </w14:solidFill>
          </w14:textFill>
        </w:rPr>
        <w:t>工作所服</w:t>
      </w:r>
      <w:r>
        <w:rPr>
          <w:rFonts w:hint="eastAsia" w:ascii="宋体" w:hAnsi="宋体" w:eastAsia="宋体" w:cs="宋体"/>
          <w:color w:val="000000" w:themeColor="text1"/>
          <w:highlight w:val="none"/>
          <w14:textFill>
            <w14:solidFill>
              <w14:schemeClr w14:val="tx1"/>
            </w14:solidFill>
          </w14:textFill>
        </w:rPr>
        <w:t>务</w:t>
      </w:r>
      <w:r>
        <w:rPr>
          <w:rFonts w:hint="eastAsia"/>
          <w:color w:val="000000" w:themeColor="text1"/>
          <w:highlight w:val="none"/>
          <w14:textFill>
            <w14:solidFill>
              <w14:schemeClr w14:val="tx1"/>
            </w14:solidFill>
          </w14:textFill>
        </w:rPr>
        <w:t>的</w:t>
      </w:r>
      <w:r>
        <w:rPr>
          <w:rFonts w:hint="eastAsia" w:ascii="宋体" w:hAnsi="宋体" w:eastAsia="宋体" w:cs="宋体"/>
          <w:color w:val="000000" w:themeColor="text1"/>
          <w:highlight w:val="none"/>
          <w14:textFill>
            <w14:solidFill>
              <w14:schemeClr w14:val="tx1"/>
            </w14:solidFill>
          </w14:textFill>
        </w:rPr>
        <w:t>临时</w:t>
      </w:r>
      <w:r>
        <w:rPr>
          <w:rFonts w:hint="eastAsia"/>
          <w:color w:val="000000" w:themeColor="text1"/>
          <w:highlight w:val="none"/>
          <w14:textFill>
            <w14:solidFill>
              <w14:schemeClr w14:val="tx1"/>
            </w14:solidFill>
          </w14:textFill>
        </w:rPr>
        <w:t>性生</w:t>
      </w:r>
      <w:r>
        <w:rPr>
          <w:rFonts w:hint="eastAsia" w:ascii="宋体" w:hAnsi="宋体" w:eastAsia="宋体" w:cs="宋体"/>
          <w:color w:val="000000" w:themeColor="text1"/>
          <w:highlight w:val="none"/>
          <w14:textFill>
            <w14:solidFill>
              <w14:schemeClr w14:val="tx1"/>
            </w14:solidFill>
          </w14:textFill>
        </w:rPr>
        <w:t>产</w:t>
      </w:r>
      <w:r>
        <w:rPr>
          <w:rFonts w:hint="eastAsia"/>
          <w:color w:val="000000" w:themeColor="text1"/>
          <w:highlight w:val="none"/>
          <w14:textFill>
            <w14:solidFill>
              <w14:schemeClr w14:val="tx1"/>
            </w14:solidFill>
          </w14:textFill>
        </w:rPr>
        <w:t>和生活</w:t>
      </w:r>
      <w:r>
        <w:rPr>
          <w:rFonts w:hint="eastAsia" w:ascii="宋体" w:hAnsi="宋体" w:eastAsia="宋体" w:cs="宋体"/>
          <w:color w:val="000000" w:themeColor="text1"/>
          <w:highlight w:val="none"/>
          <w14:textFill>
            <w14:solidFill>
              <w14:schemeClr w14:val="tx1"/>
            </w14:solidFill>
          </w14:textFill>
        </w:rPr>
        <w:t>设</w:t>
      </w:r>
      <w:r>
        <w:rPr>
          <w:rFonts w:hint="eastAsia"/>
          <w:color w:val="000000" w:themeColor="text1"/>
          <w:highlight w:val="none"/>
          <w14:textFill>
            <w14:solidFill>
              <w14:schemeClr w14:val="tx1"/>
            </w14:solidFill>
          </w14:textFill>
        </w:rPr>
        <w:t>施。</w:t>
      </w:r>
    </w:p>
    <w:p>
      <w:pPr>
        <w:spacing w:line="420" w:lineRule="exact"/>
        <w:ind w:firstLine="440" w:firstLineChars="200"/>
        <w:rPr>
          <w:rFonts w:cs="Times New Roman"/>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 xml:space="preserve">1.1.3.9 </w:t>
      </w:r>
      <w:r>
        <w:rPr>
          <w:rFonts w:hint="eastAsia"/>
          <w:color w:val="000000" w:themeColor="text1"/>
          <w:highlight w:val="none"/>
          <w14:textFill>
            <w14:solidFill>
              <w14:schemeClr w14:val="tx1"/>
            </w14:solidFill>
          </w14:textFill>
        </w:rPr>
        <w:t>永久占地：是指</w:t>
      </w:r>
      <w:r>
        <w:rPr>
          <w:rFonts w:hint="eastAsia" w:ascii="宋体" w:hAnsi="宋体" w:eastAsia="宋体" w:cs="宋体"/>
          <w:color w:val="000000" w:themeColor="text1"/>
          <w:highlight w:val="none"/>
          <w14:textFill>
            <w14:solidFill>
              <w14:schemeClr w14:val="tx1"/>
            </w14:solidFill>
          </w14:textFill>
        </w:rPr>
        <w:t>专</w:t>
      </w:r>
      <w:r>
        <w:rPr>
          <w:rFonts w:hint="eastAsia"/>
          <w:color w:val="000000" w:themeColor="text1"/>
          <w:highlight w:val="none"/>
          <w14:textFill>
            <w14:solidFill>
              <w14:schemeClr w14:val="tx1"/>
            </w14:solidFill>
          </w14:textFill>
        </w:rPr>
        <w:t>用合同</w:t>
      </w:r>
      <w:r>
        <w:rPr>
          <w:rFonts w:hint="eastAsia" w:ascii="宋体" w:hAnsi="宋体" w:eastAsia="宋体" w:cs="宋体"/>
          <w:color w:val="000000" w:themeColor="text1"/>
          <w:highlight w:val="none"/>
          <w14:textFill>
            <w14:solidFill>
              <w14:schemeClr w14:val="tx1"/>
            </w14:solidFill>
          </w14:textFill>
        </w:rPr>
        <w:t>条</w:t>
      </w:r>
      <w:r>
        <w:rPr>
          <w:rFonts w:hint="eastAsia"/>
          <w:color w:val="000000" w:themeColor="text1"/>
          <w:highlight w:val="none"/>
          <w14:textFill>
            <w14:solidFill>
              <w14:schemeClr w14:val="tx1"/>
            </w14:solidFill>
          </w14:textFill>
        </w:rPr>
        <w:t>款中指明</w:t>
      </w:r>
      <w:r>
        <w:rPr>
          <w:rFonts w:hint="eastAsia" w:ascii="宋体" w:hAnsi="宋体" w:eastAsia="宋体" w:cs="宋体"/>
          <w:color w:val="000000" w:themeColor="text1"/>
          <w:highlight w:val="none"/>
          <w14:textFill>
            <w14:solidFill>
              <w14:schemeClr w14:val="tx1"/>
            </w14:solidFill>
          </w14:textFill>
        </w:rPr>
        <w:t>为实</w:t>
      </w:r>
      <w:r>
        <w:rPr>
          <w:rFonts w:hint="eastAsia"/>
          <w:color w:val="000000" w:themeColor="text1"/>
          <w:highlight w:val="none"/>
          <w14:textFill>
            <w14:solidFill>
              <w14:schemeClr w14:val="tx1"/>
            </w14:solidFill>
          </w14:textFill>
        </w:rPr>
        <w:t>施工程需永久占用的土地。</w:t>
      </w:r>
    </w:p>
    <w:p>
      <w:pPr>
        <w:spacing w:line="420" w:lineRule="exact"/>
        <w:ind w:firstLine="440" w:firstLineChars="200"/>
        <w:rPr>
          <w:rFonts w:cs="Times New Roman"/>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 xml:space="preserve">1.1.3.10 </w:t>
      </w:r>
      <w:r>
        <w:rPr>
          <w:rFonts w:hint="eastAsia" w:ascii="宋体" w:hAnsi="宋体" w:eastAsia="宋体" w:cs="宋体"/>
          <w:color w:val="000000" w:themeColor="text1"/>
          <w:highlight w:val="none"/>
          <w14:textFill>
            <w14:solidFill>
              <w14:schemeClr w14:val="tx1"/>
            </w14:solidFill>
          </w14:textFill>
        </w:rPr>
        <w:t>临时</w:t>
      </w:r>
      <w:r>
        <w:rPr>
          <w:rFonts w:hint="eastAsia"/>
          <w:color w:val="000000" w:themeColor="text1"/>
          <w:highlight w:val="none"/>
          <w14:textFill>
            <w14:solidFill>
              <w14:schemeClr w14:val="tx1"/>
            </w14:solidFill>
          </w14:textFill>
        </w:rPr>
        <w:t>占地：是指</w:t>
      </w:r>
      <w:r>
        <w:rPr>
          <w:rFonts w:hint="eastAsia" w:ascii="宋体" w:hAnsi="宋体" w:eastAsia="宋体" w:cs="宋体"/>
          <w:color w:val="000000" w:themeColor="text1"/>
          <w:highlight w:val="none"/>
          <w14:textFill>
            <w14:solidFill>
              <w14:schemeClr w14:val="tx1"/>
            </w14:solidFill>
          </w14:textFill>
        </w:rPr>
        <w:t>专</w:t>
      </w:r>
      <w:r>
        <w:rPr>
          <w:rFonts w:hint="eastAsia"/>
          <w:color w:val="000000" w:themeColor="text1"/>
          <w:highlight w:val="none"/>
          <w14:textFill>
            <w14:solidFill>
              <w14:schemeClr w14:val="tx1"/>
            </w14:solidFill>
          </w14:textFill>
        </w:rPr>
        <w:t>用合同</w:t>
      </w:r>
      <w:r>
        <w:rPr>
          <w:rFonts w:hint="eastAsia" w:ascii="宋体" w:hAnsi="宋体" w:eastAsia="宋体" w:cs="宋体"/>
          <w:color w:val="000000" w:themeColor="text1"/>
          <w:highlight w:val="none"/>
          <w14:textFill>
            <w14:solidFill>
              <w14:schemeClr w14:val="tx1"/>
            </w14:solidFill>
          </w14:textFill>
        </w:rPr>
        <w:t>条</w:t>
      </w:r>
      <w:r>
        <w:rPr>
          <w:rFonts w:hint="eastAsia"/>
          <w:color w:val="000000" w:themeColor="text1"/>
          <w:highlight w:val="none"/>
          <w14:textFill>
            <w14:solidFill>
              <w14:schemeClr w14:val="tx1"/>
            </w14:solidFill>
          </w14:textFill>
        </w:rPr>
        <w:t>款中指明</w:t>
      </w:r>
      <w:r>
        <w:rPr>
          <w:rFonts w:hint="eastAsia" w:ascii="宋体" w:hAnsi="宋体" w:eastAsia="宋体" w:cs="宋体"/>
          <w:color w:val="000000" w:themeColor="text1"/>
          <w:highlight w:val="none"/>
          <w14:textFill>
            <w14:solidFill>
              <w14:schemeClr w14:val="tx1"/>
            </w14:solidFill>
          </w14:textFill>
        </w:rPr>
        <w:t>为实</w:t>
      </w:r>
      <w:r>
        <w:rPr>
          <w:rFonts w:hint="eastAsia"/>
          <w:color w:val="000000" w:themeColor="text1"/>
          <w:highlight w:val="none"/>
          <w14:textFill>
            <w14:solidFill>
              <w14:schemeClr w14:val="tx1"/>
            </w14:solidFill>
          </w14:textFill>
        </w:rPr>
        <w:t>施工程需要</w:t>
      </w:r>
      <w:r>
        <w:rPr>
          <w:rFonts w:hint="eastAsia" w:ascii="宋体" w:hAnsi="宋体" w:eastAsia="宋体" w:cs="宋体"/>
          <w:color w:val="000000" w:themeColor="text1"/>
          <w:highlight w:val="none"/>
          <w14:textFill>
            <w14:solidFill>
              <w14:schemeClr w14:val="tx1"/>
            </w14:solidFill>
          </w14:textFill>
        </w:rPr>
        <w:t>临时</w:t>
      </w:r>
      <w:r>
        <w:rPr>
          <w:rFonts w:hint="eastAsia"/>
          <w:color w:val="000000" w:themeColor="text1"/>
          <w:highlight w:val="none"/>
          <w14:textFill>
            <w14:solidFill>
              <w14:schemeClr w14:val="tx1"/>
            </w14:solidFill>
          </w14:textFill>
        </w:rPr>
        <w:t>占用的土地。</w:t>
      </w:r>
    </w:p>
    <w:p>
      <w:pPr>
        <w:pStyle w:val="73"/>
        <w:rPr>
          <w:rFonts w:cs="Times New Roman"/>
          <w:b/>
          <w:bCs/>
          <w:color w:val="000000" w:themeColor="text1"/>
          <w:kern w:val="0"/>
          <w:highlight w:val="none"/>
          <w14:textFill>
            <w14:solidFill>
              <w14:schemeClr w14:val="tx1"/>
            </w14:solidFill>
          </w14:textFill>
        </w:rPr>
      </w:pPr>
      <w:bookmarkStart w:id="93" w:name="_Toc406522047"/>
      <w:bookmarkStart w:id="94" w:name="_Toc418752069"/>
      <w:bookmarkStart w:id="95" w:name="_Toc485213158"/>
      <w:bookmarkStart w:id="96" w:name="_Toc418751623"/>
      <w:bookmarkStart w:id="97" w:name="_Toc406419172"/>
      <w:r>
        <w:rPr>
          <w:b/>
          <w:bCs/>
          <w:color w:val="000000" w:themeColor="text1"/>
          <w:kern w:val="0"/>
          <w:highlight w:val="none"/>
          <w14:textFill>
            <w14:solidFill>
              <w14:schemeClr w14:val="tx1"/>
            </w14:solidFill>
          </w14:textFill>
        </w:rPr>
        <w:t xml:space="preserve">1.1.4 </w:t>
      </w:r>
      <w:r>
        <w:rPr>
          <w:rFonts w:hint="eastAsia"/>
          <w:b/>
          <w:bCs/>
          <w:color w:val="000000" w:themeColor="text1"/>
          <w:kern w:val="0"/>
          <w:highlight w:val="none"/>
          <w14:textFill>
            <w14:solidFill>
              <w14:schemeClr w14:val="tx1"/>
            </w14:solidFill>
          </w14:textFill>
        </w:rPr>
        <w:t>日期和期限</w:t>
      </w:r>
      <w:bookmarkEnd w:id="93"/>
      <w:bookmarkEnd w:id="94"/>
      <w:bookmarkEnd w:id="95"/>
      <w:bookmarkEnd w:id="96"/>
      <w:bookmarkEnd w:id="97"/>
    </w:p>
    <w:p>
      <w:pPr>
        <w:spacing w:line="420" w:lineRule="exact"/>
        <w:ind w:firstLine="440" w:firstLineChars="200"/>
        <w:rPr>
          <w:rFonts w:cs="Times New Roman"/>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 xml:space="preserve">1.1.4.1 </w:t>
      </w:r>
      <w:r>
        <w:rPr>
          <w:rFonts w:hint="eastAsia" w:ascii="宋体" w:hAnsi="宋体" w:eastAsia="宋体" w:cs="宋体"/>
          <w:color w:val="000000" w:themeColor="text1"/>
          <w:highlight w:val="none"/>
          <w14:textFill>
            <w14:solidFill>
              <w14:schemeClr w14:val="tx1"/>
            </w14:solidFill>
          </w14:textFill>
        </w:rPr>
        <w:t>开</w:t>
      </w:r>
      <w:r>
        <w:rPr>
          <w:rFonts w:hint="eastAsia"/>
          <w:color w:val="000000" w:themeColor="text1"/>
          <w:highlight w:val="none"/>
          <w14:textFill>
            <w14:solidFill>
              <w14:schemeClr w14:val="tx1"/>
            </w14:solidFill>
          </w14:textFill>
        </w:rPr>
        <w:t>工日期：包括</w:t>
      </w:r>
      <w:r>
        <w:rPr>
          <w:rFonts w:hint="eastAsia" w:ascii="宋体" w:hAnsi="宋体" w:eastAsia="宋体" w:cs="宋体"/>
          <w:color w:val="000000" w:themeColor="text1"/>
          <w:highlight w:val="none"/>
          <w14:textFill>
            <w14:solidFill>
              <w14:schemeClr w14:val="tx1"/>
            </w14:solidFill>
          </w14:textFill>
        </w:rPr>
        <w:t>计划开</w:t>
      </w:r>
      <w:r>
        <w:rPr>
          <w:rFonts w:hint="eastAsia"/>
          <w:color w:val="000000" w:themeColor="text1"/>
          <w:highlight w:val="none"/>
          <w14:textFill>
            <w14:solidFill>
              <w14:schemeClr w14:val="tx1"/>
            </w14:solidFill>
          </w14:textFill>
        </w:rPr>
        <w:t>工日期和</w:t>
      </w:r>
      <w:r>
        <w:rPr>
          <w:rFonts w:hint="eastAsia" w:ascii="宋体" w:hAnsi="宋体" w:eastAsia="宋体" w:cs="宋体"/>
          <w:color w:val="000000" w:themeColor="text1"/>
          <w:highlight w:val="none"/>
          <w14:textFill>
            <w14:solidFill>
              <w14:schemeClr w14:val="tx1"/>
            </w14:solidFill>
          </w14:textFill>
        </w:rPr>
        <w:t>实际开</w:t>
      </w:r>
      <w:r>
        <w:rPr>
          <w:rFonts w:hint="eastAsia"/>
          <w:color w:val="000000" w:themeColor="text1"/>
          <w:highlight w:val="none"/>
          <w14:textFill>
            <w14:solidFill>
              <w14:schemeClr w14:val="tx1"/>
            </w14:solidFill>
          </w14:textFill>
        </w:rPr>
        <w:t>工日期。</w:t>
      </w:r>
      <w:r>
        <w:rPr>
          <w:rFonts w:hint="eastAsia" w:ascii="宋体" w:hAnsi="宋体" w:eastAsia="宋体" w:cs="宋体"/>
          <w:color w:val="000000" w:themeColor="text1"/>
          <w:highlight w:val="none"/>
          <w14:textFill>
            <w14:solidFill>
              <w14:schemeClr w14:val="tx1"/>
            </w14:solidFill>
          </w14:textFill>
        </w:rPr>
        <w:t>计划开</w:t>
      </w:r>
      <w:r>
        <w:rPr>
          <w:rFonts w:hint="eastAsia"/>
          <w:color w:val="000000" w:themeColor="text1"/>
          <w:highlight w:val="none"/>
          <w14:textFill>
            <w14:solidFill>
              <w14:schemeClr w14:val="tx1"/>
            </w14:solidFill>
          </w14:textFill>
        </w:rPr>
        <w:t>工日期是指合同</w:t>
      </w:r>
      <w:r>
        <w:rPr>
          <w:rFonts w:hint="eastAsia" w:ascii="宋体" w:hAnsi="宋体" w:eastAsia="宋体" w:cs="宋体"/>
          <w:color w:val="000000" w:themeColor="text1"/>
          <w:highlight w:val="none"/>
          <w14:textFill>
            <w14:solidFill>
              <w14:schemeClr w14:val="tx1"/>
            </w14:solidFill>
          </w14:textFill>
        </w:rPr>
        <w:t>协议书约</w:t>
      </w:r>
      <w:r>
        <w:rPr>
          <w:rFonts w:hint="eastAsia"/>
          <w:color w:val="000000" w:themeColor="text1"/>
          <w:highlight w:val="none"/>
          <w14:textFill>
            <w14:solidFill>
              <w14:schemeClr w14:val="tx1"/>
            </w14:solidFill>
          </w14:textFill>
        </w:rPr>
        <w:t>定的</w:t>
      </w:r>
      <w:r>
        <w:rPr>
          <w:rFonts w:hint="eastAsia" w:ascii="宋体" w:hAnsi="宋体" w:eastAsia="宋体" w:cs="宋体"/>
          <w:color w:val="000000" w:themeColor="text1"/>
          <w:highlight w:val="none"/>
          <w14:textFill>
            <w14:solidFill>
              <w14:schemeClr w14:val="tx1"/>
            </w14:solidFill>
          </w14:textFill>
        </w:rPr>
        <w:t>开</w:t>
      </w:r>
      <w:r>
        <w:rPr>
          <w:rFonts w:hint="eastAsia"/>
          <w:color w:val="000000" w:themeColor="text1"/>
          <w:highlight w:val="none"/>
          <w14:textFill>
            <w14:solidFill>
              <w14:schemeClr w14:val="tx1"/>
            </w14:solidFill>
          </w14:textFill>
        </w:rPr>
        <w:t>工日期；</w:t>
      </w:r>
      <w:r>
        <w:rPr>
          <w:rFonts w:hint="eastAsia" w:ascii="宋体" w:hAnsi="宋体" w:eastAsia="宋体" w:cs="宋体"/>
          <w:color w:val="000000" w:themeColor="text1"/>
          <w:highlight w:val="none"/>
          <w14:textFill>
            <w14:solidFill>
              <w14:schemeClr w14:val="tx1"/>
            </w14:solidFill>
          </w14:textFill>
        </w:rPr>
        <w:t>实际开</w:t>
      </w:r>
      <w:r>
        <w:rPr>
          <w:rFonts w:hint="eastAsia"/>
          <w:color w:val="000000" w:themeColor="text1"/>
          <w:highlight w:val="none"/>
          <w14:textFill>
            <w14:solidFill>
              <w14:schemeClr w14:val="tx1"/>
            </w14:solidFill>
          </w14:textFill>
        </w:rPr>
        <w:t>工日期是指</w:t>
      </w:r>
      <w:r>
        <w:rPr>
          <w:rFonts w:hint="eastAsia" w:ascii="宋体" w:hAnsi="宋体" w:eastAsia="宋体" w:cs="宋体"/>
          <w:color w:val="000000" w:themeColor="text1"/>
          <w:highlight w:val="none"/>
          <w14:textFill>
            <w14:solidFill>
              <w14:schemeClr w14:val="tx1"/>
            </w14:solidFill>
          </w14:textFill>
        </w:rPr>
        <w:t>监</w:t>
      </w:r>
      <w:r>
        <w:rPr>
          <w:rFonts w:hint="eastAsia"/>
          <w:color w:val="000000" w:themeColor="text1"/>
          <w:highlight w:val="none"/>
          <w14:textFill>
            <w14:solidFill>
              <w14:schemeClr w14:val="tx1"/>
            </w14:solidFill>
          </w14:textFill>
        </w:rPr>
        <w:t>理人按照第</w:t>
      </w:r>
      <w:r>
        <w:rPr>
          <w:color w:val="000000" w:themeColor="text1"/>
          <w:highlight w:val="none"/>
          <w14:textFill>
            <w14:solidFill>
              <w14:schemeClr w14:val="tx1"/>
            </w14:solidFill>
          </w14:textFill>
        </w:rPr>
        <w:t>7.3.2</w:t>
      </w:r>
      <w:r>
        <w:rPr>
          <w:rFonts w:hint="eastAsia" w:ascii="宋体" w:hAnsi="宋体" w:eastAsia="宋体" w:cs="宋体"/>
          <w:color w:val="000000" w:themeColor="text1"/>
          <w:highlight w:val="none"/>
          <w14:textFill>
            <w14:solidFill>
              <w14:schemeClr w14:val="tx1"/>
            </w14:solidFill>
          </w14:textFill>
        </w:rPr>
        <w:t>项</w:t>
      </w:r>
      <w:r>
        <w:rPr>
          <w:rFonts w:hint="eastAsia"/>
          <w:color w:val="000000" w:themeColor="text1"/>
          <w:highlight w:val="none"/>
          <w14:textFill>
            <w14:solidFill>
              <w14:schemeClr w14:val="tx1"/>
            </w14:solidFill>
          </w14:textFill>
        </w:rPr>
        <w:t>〔</w:t>
      </w:r>
      <w:r>
        <w:rPr>
          <w:rFonts w:hint="eastAsia" w:ascii="宋体" w:hAnsi="宋体" w:eastAsia="宋体" w:cs="宋体"/>
          <w:color w:val="000000" w:themeColor="text1"/>
          <w:highlight w:val="none"/>
          <w14:textFill>
            <w14:solidFill>
              <w14:schemeClr w14:val="tx1"/>
            </w14:solidFill>
          </w14:textFill>
        </w:rPr>
        <w:t>开</w:t>
      </w:r>
      <w:r>
        <w:rPr>
          <w:rFonts w:hint="eastAsia"/>
          <w:color w:val="000000" w:themeColor="text1"/>
          <w:highlight w:val="none"/>
          <w14:textFill>
            <w14:solidFill>
              <w14:schemeClr w14:val="tx1"/>
            </w14:solidFill>
          </w14:textFill>
        </w:rPr>
        <w:t>工通知〕</w:t>
      </w:r>
      <w:r>
        <w:rPr>
          <w:rFonts w:hint="eastAsia" w:ascii="宋体" w:hAnsi="宋体" w:eastAsia="宋体" w:cs="宋体"/>
          <w:color w:val="000000" w:themeColor="text1"/>
          <w:highlight w:val="none"/>
          <w14:textFill>
            <w14:solidFill>
              <w14:schemeClr w14:val="tx1"/>
            </w14:solidFill>
          </w14:textFill>
        </w:rPr>
        <w:t>约</w:t>
      </w:r>
      <w:r>
        <w:rPr>
          <w:rFonts w:hint="eastAsia"/>
          <w:color w:val="000000" w:themeColor="text1"/>
          <w:highlight w:val="none"/>
          <w14:textFill>
            <w14:solidFill>
              <w14:schemeClr w14:val="tx1"/>
            </w14:solidFill>
          </w14:textFill>
        </w:rPr>
        <w:t>定</w:t>
      </w:r>
      <w:r>
        <w:rPr>
          <w:rFonts w:hint="eastAsia" w:ascii="宋体" w:hAnsi="宋体" w:eastAsia="宋体" w:cs="宋体"/>
          <w:color w:val="000000" w:themeColor="text1"/>
          <w:highlight w:val="none"/>
          <w14:textFill>
            <w14:solidFill>
              <w14:schemeClr w14:val="tx1"/>
            </w14:solidFill>
          </w14:textFill>
        </w:rPr>
        <w:t>发</w:t>
      </w:r>
      <w:r>
        <w:rPr>
          <w:rFonts w:hint="eastAsia"/>
          <w:color w:val="000000" w:themeColor="text1"/>
          <w:highlight w:val="none"/>
          <w14:textFill>
            <w14:solidFill>
              <w14:schemeClr w14:val="tx1"/>
            </w14:solidFill>
          </w14:textFill>
        </w:rPr>
        <w:t>出的符合法律</w:t>
      </w:r>
      <w:r>
        <w:rPr>
          <w:rFonts w:hint="eastAsia" w:ascii="宋体" w:hAnsi="宋体" w:eastAsia="宋体" w:cs="宋体"/>
          <w:color w:val="000000" w:themeColor="text1"/>
          <w:highlight w:val="none"/>
          <w14:textFill>
            <w14:solidFill>
              <w14:schemeClr w14:val="tx1"/>
            </w14:solidFill>
          </w14:textFill>
        </w:rPr>
        <w:t>规</w:t>
      </w:r>
      <w:r>
        <w:rPr>
          <w:rFonts w:hint="eastAsia"/>
          <w:color w:val="000000" w:themeColor="text1"/>
          <w:highlight w:val="none"/>
          <w14:textFill>
            <w14:solidFill>
              <w14:schemeClr w14:val="tx1"/>
            </w14:solidFill>
          </w14:textFill>
        </w:rPr>
        <w:t>定的</w:t>
      </w:r>
      <w:r>
        <w:rPr>
          <w:rFonts w:hint="eastAsia" w:ascii="宋体" w:hAnsi="宋体" w:eastAsia="宋体" w:cs="宋体"/>
          <w:color w:val="000000" w:themeColor="text1"/>
          <w:highlight w:val="none"/>
          <w14:textFill>
            <w14:solidFill>
              <w14:schemeClr w14:val="tx1"/>
            </w14:solidFill>
          </w14:textFill>
        </w:rPr>
        <w:t>开</w:t>
      </w:r>
      <w:r>
        <w:rPr>
          <w:rFonts w:hint="eastAsia"/>
          <w:color w:val="000000" w:themeColor="text1"/>
          <w:highlight w:val="none"/>
          <w14:textFill>
            <w14:solidFill>
              <w14:schemeClr w14:val="tx1"/>
            </w14:solidFill>
          </w14:textFill>
        </w:rPr>
        <w:t>工通知中</w:t>
      </w:r>
      <w:r>
        <w:rPr>
          <w:rFonts w:hint="eastAsia" w:ascii="宋体" w:hAnsi="宋体" w:eastAsia="宋体" w:cs="宋体"/>
          <w:color w:val="000000" w:themeColor="text1"/>
          <w:highlight w:val="none"/>
          <w14:textFill>
            <w14:solidFill>
              <w14:schemeClr w14:val="tx1"/>
            </w14:solidFill>
          </w14:textFill>
        </w:rPr>
        <w:t>载</w:t>
      </w:r>
      <w:r>
        <w:rPr>
          <w:rFonts w:hint="eastAsia"/>
          <w:color w:val="000000" w:themeColor="text1"/>
          <w:highlight w:val="none"/>
          <w14:textFill>
            <w14:solidFill>
              <w14:schemeClr w14:val="tx1"/>
            </w14:solidFill>
          </w14:textFill>
        </w:rPr>
        <w:t>明的</w:t>
      </w:r>
      <w:r>
        <w:rPr>
          <w:rFonts w:hint="eastAsia" w:ascii="宋体" w:hAnsi="宋体" w:eastAsia="宋体" w:cs="宋体"/>
          <w:color w:val="000000" w:themeColor="text1"/>
          <w:highlight w:val="none"/>
          <w14:textFill>
            <w14:solidFill>
              <w14:schemeClr w14:val="tx1"/>
            </w14:solidFill>
          </w14:textFill>
        </w:rPr>
        <w:t>开</w:t>
      </w:r>
      <w:r>
        <w:rPr>
          <w:rFonts w:hint="eastAsia"/>
          <w:color w:val="000000" w:themeColor="text1"/>
          <w:highlight w:val="none"/>
          <w14:textFill>
            <w14:solidFill>
              <w14:schemeClr w14:val="tx1"/>
            </w14:solidFill>
          </w14:textFill>
        </w:rPr>
        <w:t>工日期。</w:t>
      </w:r>
    </w:p>
    <w:p>
      <w:pPr>
        <w:spacing w:line="420" w:lineRule="exact"/>
        <w:ind w:firstLine="440" w:firstLineChars="200"/>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 xml:space="preserve">1.1.4.2 </w:t>
      </w:r>
      <w:r>
        <w:rPr>
          <w:rFonts w:hint="eastAsia"/>
          <w:color w:val="000000" w:themeColor="text1"/>
          <w:highlight w:val="none"/>
          <w14:textFill>
            <w14:solidFill>
              <w14:schemeClr w14:val="tx1"/>
            </w14:solidFill>
          </w14:textFill>
        </w:rPr>
        <w:t>竣工日期：包括</w:t>
      </w:r>
      <w:r>
        <w:rPr>
          <w:rFonts w:hint="eastAsia" w:ascii="宋体" w:hAnsi="宋体" w:eastAsia="宋体" w:cs="宋体"/>
          <w:color w:val="000000" w:themeColor="text1"/>
          <w:highlight w:val="none"/>
          <w14:textFill>
            <w14:solidFill>
              <w14:schemeClr w14:val="tx1"/>
            </w14:solidFill>
          </w14:textFill>
        </w:rPr>
        <w:t>计划</w:t>
      </w:r>
      <w:r>
        <w:rPr>
          <w:rFonts w:hint="eastAsia"/>
          <w:color w:val="000000" w:themeColor="text1"/>
          <w:highlight w:val="none"/>
          <w14:textFill>
            <w14:solidFill>
              <w14:schemeClr w14:val="tx1"/>
            </w14:solidFill>
          </w14:textFill>
        </w:rPr>
        <w:t>竣工日期和</w:t>
      </w:r>
      <w:r>
        <w:rPr>
          <w:rFonts w:hint="eastAsia" w:ascii="宋体" w:hAnsi="宋体" w:eastAsia="宋体" w:cs="宋体"/>
          <w:color w:val="000000" w:themeColor="text1"/>
          <w:highlight w:val="none"/>
          <w14:textFill>
            <w14:solidFill>
              <w14:schemeClr w14:val="tx1"/>
            </w14:solidFill>
          </w14:textFill>
        </w:rPr>
        <w:t>实际</w:t>
      </w:r>
      <w:r>
        <w:rPr>
          <w:rFonts w:hint="eastAsia"/>
          <w:color w:val="000000" w:themeColor="text1"/>
          <w:highlight w:val="none"/>
          <w14:textFill>
            <w14:solidFill>
              <w14:schemeClr w14:val="tx1"/>
            </w14:solidFill>
          </w14:textFill>
        </w:rPr>
        <w:t>竣工日期。</w:t>
      </w:r>
      <w:r>
        <w:rPr>
          <w:rFonts w:hint="eastAsia" w:ascii="宋体" w:hAnsi="宋体" w:eastAsia="宋体" w:cs="宋体"/>
          <w:color w:val="000000" w:themeColor="text1"/>
          <w:highlight w:val="none"/>
          <w14:textFill>
            <w14:solidFill>
              <w14:schemeClr w14:val="tx1"/>
            </w14:solidFill>
          </w14:textFill>
        </w:rPr>
        <w:t>计划</w:t>
      </w:r>
      <w:r>
        <w:rPr>
          <w:rFonts w:hint="eastAsia"/>
          <w:color w:val="000000" w:themeColor="text1"/>
          <w:highlight w:val="none"/>
          <w14:textFill>
            <w14:solidFill>
              <w14:schemeClr w14:val="tx1"/>
            </w14:solidFill>
          </w14:textFill>
        </w:rPr>
        <w:t>竣工日期是指合同</w:t>
      </w:r>
      <w:r>
        <w:rPr>
          <w:rFonts w:hint="eastAsia" w:ascii="宋体" w:hAnsi="宋体" w:eastAsia="宋体" w:cs="宋体"/>
          <w:color w:val="000000" w:themeColor="text1"/>
          <w:highlight w:val="none"/>
          <w14:textFill>
            <w14:solidFill>
              <w14:schemeClr w14:val="tx1"/>
            </w14:solidFill>
          </w14:textFill>
        </w:rPr>
        <w:t>协议书约</w:t>
      </w:r>
      <w:r>
        <w:rPr>
          <w:rFonts w:hint="eastAsia"/>
          <w:color w:val="000000" w:themeColor="text1"/>
          <w:highlight w:val="none"/>
          <w14:textFill>
            <w14:solidFill>
              <w14:schemeClr w14:val="tx1"/>
            </w14:solidFill>
          </w14:textFill>
        </w:rPr>
        <w:t>定的竣工日期；</w:t>
      </w:r>
      <w:r>
        <w:rPr>
          <w:rFonts w:hint="eastAsia" w:ascii="宋体" w:hAnsi="宋体" w:eastAsia="宋体" w:cs="宋体"/>
          <w:color w:val="000000" w:themeColor="text1"/>
          <w:highlight w:val="none"/>
          <w14:textFill>
            <w14:solidFill>
              <w14:schemeClr w14:val="tx1"/>
            </w14:solidFill>
          </w14:textFill>
        </w:rPr>
        <w:t>实际</w:t>
      </w:r>
      <w:r>
        <w:rPr>
          <w:rFonts w:hint="eastAsia"/>
          <w:color w:val="000000" w:themeColor="text1"/>
          <w:highlight w:val="none"/>
          <w14:textFill>
            <w14:solidFill>
              <w14:schemeClr w14:val="tx1"/>
            </w14:solidFill>
          </w14:textFill>
        </w:rPr>
        <w:t>竣工日期按照第</w:t>
      </w:r>
      <w:r>
        <w:rPr>
          <w:color w:val="000000" w:themeColor="text1"/>
          <w:highlight w:val="none"/>
          <w14:textFill>
            <w14:solidFill>
              <w14:schemeClr w14:val="tx1"/>
            </w14:solidFill>
          </w14:textFill>
        </w:rPr>
        <w:t>13.2.3</w:t>
      </w:r>
      <w:r>
        <w:rPr>
          <w:rFonts w:hint="eastAsia" w:ascii="宋体" w:hAnsi="宋体" w:eastAsia="宋体" w:cs="宋体"/>
          <w:color w:val="000000" w:themeColor="text1"/>
          <w:highlight w:val="none"/>
          <w14:textFill>
            <w14:solidFill>
              <w14:schemeClr w14:val="tx1"/>
            </w14:solidFill>
          </w14:textFill>
        </w:rPr>
        <w:t>项</w:t>
      </w:r>
      <w:r>
        <w:rPr>
          <w:rFonts w:hint="eastAsia"/>
          <w:color w:val="000000" w:themeColor="text1"/>
          <w:highlight w:val="none"/>
          <w14:textFill>
            <w14:solidFill>
              <w14:schemeClr w14:val="tx1"/>
            </w14:solidFill>
          </w14:textFill>
        </w:rPr>
        <w:t>〔竣工日期〕的</w:t>
      </w:r>
      <w:r>
        <w:rPr>
          <w:rFonts w:hint="eastAsia" w:ascii="宋体" w:hAnsi="宋体" w:eastAsia="宋体" w:cs="宋体"/>
          <w:color w:val="000000" w:themeColor="text1"/>
          <w:highlight w:val="none"/>
          <w14:textFill>
            <w14:solidFill>
              <w14:schemeClr w14:val="tx1"/>
            </w14:solidFill>
          </w14:textFill>
        </w:rPr>
        <w:t>约</w:t>
      </w:r>
      <w:r>
        <w:rPr>
          <w:rFonts w:hint="eastAsia"/>
          <w:color w:val="000000" w:themeColor="text1"/>
          <w:highlight w:val="none"/>
          <w14:textFill>
            <w14:solidFill>
              <w14:schemeClr w14:val="tx1"/>
            </w14:solidFill>
          </w14:textFill>
        </w:rPr>
        <w:t>定确定。</w:t>
      </w:r>
      <w:r>
        <w:rPr>
          <w:color w:val="000000" w:themeColor="text1"/>
          <w:highlight w:val="none"/>
          <w14:textFill>
            <w14:solidFill>
              <w14:schemeClr w14:val="tx1"/>
            </w14:solidFill>
          </w14:textFill>
        </w:rPr>
        <w:t xml:space="preserve"> </w:t>
      </w:r>
    </w:p>
    <w:p>
      <w:pPr>
        <w:spacing w:line="420" w:lineRule="exact"/>
        <w:ind w:firstLine="446" w:firstLineChars="203"/>
        <w:rPr>
          <w:rFonts w:cs="Times New Roman"/>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 xml:space="preserve">1.1.4.3 </w:t>
      </w:r>
      <w:r>
        <w:rPr>
          <w:rFonts w:hint="eastAsia"/>
          <w:color w:val="000000" w:themeColor="text1"/>
          <w:highlight w:val="none"/>
          <w14:textFill>
            <w14:solidFill>
              <w14:schemeClr w14:val="tx1"/>
            </w14:solidFill>
          </w14:textFill>
        </w:rPr>
        <w:t>工期：是指在合同</w:t>
      </w:r>
      <w:r>
        <w:rPr>
          <w:rFonts w:hint="eastAsia" w:ascii="宋体" w:hAnsi="宋体" w:eastAsia="宋体" w:cs="宋体"/>
          <w:color w:val="000000" w:themeColor="text1"/>
          <w:highlight w:val="none"/>
          <w14:textFill>
            <w14:solidFill>
              <w14:schemeClr w14:val="tx1"/>
            </w14:solidFill>
          </w14:textFill>
        </w:rPr>
        <w:t>协议书约</w:t>
      </w:r>
      <w:r>
        <w:rPr>
          <w:rFonts w:hint="eastAsia"/>
          <w:color w:val="000000" w:themeColor="text1"/>
          <w:highlight w:val="none"/>
          <w14:textFill>
            <w14:solidFill>
              <w14:schemeClr w14:val="tx1"/>
            </w14:solidFill>
          </w14:textFill>
        </w:rPr>
        <w:t>定的承包人完成工程所需的期限，包括按照合同</w:t>
      </w:r>
      <w:r>
        <w:rPr>
          <w:rFonts w:hint="eastAsia" w:ascii="宋体" w:hAnsi="宋体" w:eastAsia="宋体" w:cs="宋体"/>
          <w:color w:val="000000" w:themeColor="text1"/>
          <w:highlight w:val="none"/>
          <w14:textFill>
            <w14:solidFill>
              <w14:schemeClr w14:val="tx1"/>
            </w14:solidFill>
          </w14:textFill>
        </w:rPr>
        <w:t>约</w:t>
      </w:r>
      <w:r>
        <w:rPr>
          <w:rFonts w:hint="eastAsia"/>
          <w:color w:val="000000" w:themeColor="text1"/>
          <w:highlight w:val="none"/>
          <w14:textFill>
            <w14:solidFill>
              <w14:schemeClr w14:val="tx1"/>
            </w14:solidFill>
          </w14:textFill>
        </w:rPr>
        <w:t>定所作的期限</w:t>
      </w:r>
      <w:r>
        <w:rPr>
          <w:rFonts w:hint="eastAsia" w:ascii="宋体" w:hAnsi="宋体" w:eastAsia="宋体" w:cs="宋体"/>
          <w:color w:val="000000" w:themeColor="text1"/>
          <w:highlight w:val="none"/>
          <w14:textFill>
            <w14:solidFill>
              <w14:schemeClr w14:val="tx1"/>
            </w14:solidFill>
          </w14:textFill>
        </w:rPr>
        <w:t>变</w:t>
      </w:r>
      <w:r>
        <w:rPr>
          <w:rFonts w:hint="eastAsia"/>
          <w:color w:val="000000" w:themeColor="text1"/>
          <w:highlight w:val="none"/>
          <w14:textFill>
            <w14:solidFill>
              <w14:schemeClr w14:val="tx1"/>
            </w14:solidFill>
          </w14:textFill>
        </w:rPr>
        <w:t>更。</w:t>
      </w:r>
    </w:p>
    <w:p>
      <w:pPr>
        <w:spacing w:line="420" w:lineRule="exact"/>
        <w:ind w:firstLine="440" w:firstLineChars="200"/>
        <w:rPr>
          <w:rFonts w:cs="Times New Roman"/>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 xml:space="preserve">1.1.4.4 </w:t>
      </w:r>
      <w:r>
        <w:rPr>
          <w:rFonts w:hint="eastAsia"/>
          <w:color w:val="000000" w:themeColor="text1"/>
          <w:highlight w:val="none"/>
          <w14:textFill>
            <w14:solidFill>
              <w14:schemeClr w14:val="tx1"/>
            </w14:solidFill>
          </w14:textFill>
        </w:rPr>
        <w:t>缺陷</w:t>
      </w:r>
      <w:r>
        <w:rPr>
          <w:rFonts w:hint="eastAsia" w:ascii="宋体" w:hAnsi="宋体" w:eastAsia="宋体" w:cs="宋体"/>
          <w:color w:val="000000" w:themeColor="text1"/>
          <w:highlight w:val="none"/>
          <w14:textFill>
            <w14:solidFill>
              <w14:schemeClr w14:val="tx1"/>
            </w14:solidFill>
          </w14:textFill>
        </w:rPr>
        <w:t>责</w:t>
      </w:r>
      <w:r>
        <w:rPr>
          <w:rFonts w:hint="eastAsia"/>
          <w:color w:val="000000" w:themeColor="text1"/>
          <w:highlight w:val="none"/>
          <w14:textFill>
            <w14:solidFill>
              <w14:schemeClr w14:val="tx1"/>
            </w14:solidFill>
          </w14:textFill>
        </w:rPr>
        <w:t>任期：是指承包人按照合同</w:t>
      </w:r>
      <w:r>
        <w:rPr>
          <w:rFonts w:hint="eastAsia" w:ascii="宋体" w:hAnsi="宋体" w:eastAsia="宋体" w:cs="宋体"/>
          <w:color w:val="000000" w:themeColor="text1"/>
          <w:highlight w:val="none"/>
          <w14:textFill>
            <w14:solidFill>
              <w14:schemeClr w14:val="tx1"/>
            </w14:solidFill>
          </w14:textFill>
        </w:rPr>
        <w:t>约</w:t>
      </w:r>
      <w:r>
        <w:rPr>
          <w:rFonts w:hint="eastAsia"/>
          <w:color w:val="000000" w:themeColor="text1"/>
          <w:highlight w:val="none"/>
          <w14:textFill>
            <w14:solidFill>
              <w14:schemeClr w14:val="tx1"/>
            </w14:solidFill>
          </w14:textFill>
        </w:rPr>
        <w:t>定承担缺陷修</w:t>
      </w:r>
      <w:r>
        <w:rPr>
          <w:rFonts w:hint="eastAsia" w:ascii="宋体" w:hAnsi="宋体" w:eastAsia="宋体" w:cs="宋体"/>
          <w:color w:val="000000" w:themeColor="text1"/>
          <w:highlight w:val="none"/>
          <w14:textFill>
            <w14:solidFill>
              <w14:schemeClr w14:val="tx1"/>
            </w14:solidFill>
          </w14:textFill>
        </w:rPr>
        <w:t>复义务</w:t>
      </w:r>
      <w:r>
        <w:rPr>
          <w:rFonts w:hint="eastAsia"/>
          <w:color w:val="000000" w:themeColor="text1"/>
          <w:highlight w:val="none"/>
          <w14:textFill>
            <w14:solidFill>
              <w14:schemeClr w14:val="tx1"/>
            </w14:solidFill>
          </w14:textFill>
        </w:rPr>
        <w:t>，且</w:t>
      </w:r>
      <w:r>
        <w:rPr>
          <w:rFonts w:hint="eastAsia" w:ascii="宋体" w:hAnsi="宋体" w:eastAsia="宋体" w:cs="宋体"/>
          <w:color w:val="000000" w:themeColor="text1"/>
          <w:highlight w:val="none"/>
          <w14:textFill>
            <w14:solidFill>
              <w14:schemeClr w14:val="tx1"/>
            </w14:solidFill>
          </w14:textFill>
        </w:rPr>
        <w:t>发</w:t>
      </w:r>
      <w:r>
        <w:rPr>
          <w:rFonts w:hint="eastAsia"/>
          <w:color w:val="000000" w:themeColor="text1"/>
          <w:highlight w:val="none"/>
          <w14:textFill>
            <w14:solidFill>
              <w14:schemeClr w14:val="tx1"/>
            </w14:solidFill>
          </w14:textFill>
        </w:rPr>
        <w:t>包人</w:t>
      </w:r>
      <w:r>
        <w:rPr>
          <w:rFonts w:hint="eastAsia" w:ascii="宋体" w:hAnsi="宋体" w:eastAsia="宋体" w:cs="宋体"/>
          <w:color w:val="000000" w:themeColor="text1"/>
          <w:highlight w:val="none"/>
          <w14:textFill>
            <w14:solidFill>
              <w14:schemeClr w14:val="tx1"/>
            </w14:solidFill>
          </w14:textFill>
        </w:rPr>
        <w:t>预</w:t>
      </w:r>
      <w:r>
        <w:rPr>
          <w:rFonts w:hint="eastAsia"/>
          <w:color w:val="000000" w:themeColor="text1"/>
          <w:highlight w:val="none"/>
          <w14:textFill>
            <w14:solidFill>
              <w14:schemeClr w14:val="tx1"/>
            </w14:solidFill>
          </w14:textFill>
        </w:rPr>
        <w:t>留</w:t>
      </w:r>
      <w:r>
        <w:rPr>
          <w:rFonts w:hint="eastAsia" w:ascii="宋体" w:hAnsi="宋体" w:eastAsia="宋体" w:cs="宋体"/>
          <w:color w:val="000000" w:themeColor="text1"/>
          <w:highlight w:val="none"/>
          <w14:textFill>
            <w14:solidFill>
              <w14:schemeClr w14:val="tx1"/>
            </w14:solidFill>
          </w14:textFill>
        </w:rPr>
        <w:t>质</w:t>
      </w:r>
      <w:r>
        <w:rPr>
          <w:rFonts w:hint="eastAsia"/>
          <w:color w:val="000000" w:themeColor="text1"/>
          <w:highlight w:val="none"/>
          <w14:textFill>
            <w14:solidFill>
              <w14:schemeClr w14:val="tx1"/>
            </w14:solidFill>
          </w14:textFill>
        </w:rPr>
        <w:t>量保</w:t>
      </w:r>
      <w:r>
        <w:rPr>
          <w:rFonts w:hint="eastAsia" w:ascii="宋体" w:hAnsi="宋体" w:eastAsia="宋体" w:cs="宋体"/>
          <w:color w:val="000000" w:themeColor="text1"/>
          <w:highlight w:val="none"/>
          <w14:textFill>
            <w14:solidFill>
              <w14:schemeClr w14:val="tx1"/>
            </w14:solidFill>
          </w14:textFill>
        </w:rPr>
        <w:t>证</w:t>
      </w:r>
      <w:r>
        <w:rPr>
          <w:rFonts w:hint="eastAsia"/>
          <w:color w:val="000000" w:themeColor="text1"/>
          <w:highlight w:val="none"/>
          <w14:textFill>
            <w14:solidFill>
              <w14:schemeClr w14:val="tx1"/>
            </w14:solidFill>
          </w14:textFill>
        </w:rPr>
        <w:t>金的期限，自工程</w:t>
      </w:r>
      <w:r>
        <w:rPr>
          <w:rFonts w:hint="eastAsia" w:ascii="宋体" w:hAnsi="宋体" w:eastAsia="宋体" w:cs="宋体"/>
          <w:color w:val="000000" w:themeColor="text1"/>
          <w:highlight w:val="none"/>
          <w14:textFill>
            <w14:solidFill>
              <w14:schemeClr w14:val="tx1"/>
            </w14:solidFill>
          </w14:textFill>
        </w:rPr>
        <w:t>实际</w:t>
      </w:r>
      <w:r>
        <w:rPr>
          <w:rFonts w:hint="eastAsia"/>
          <w:color w:val="000000" w:themeColor="text1"/>
          <w:highlight w:val="none"/>
          <w14:textFill>
            <w14:solidFill>
              <w14:schemeClr w14:val="tx1"/>
            </w14:solidFill>
          </w14:textFill>
        </w:rPr>
        <w:t>竣工日期起</w:t>
      </w:r>
      <w:r>
        <w:rPr>
          <w:rFonts w:hint="eastAsia" w:ascii="宋体" w:hAnsi="宋体" w:eastAsia="宋体" w:cs="宋体"/>
          <w:color w:val="000000" w:themeColor="text1"/>
          <w:highlight w:val="none"/>
          <w14:textFill>
            <w14:solidFill>
              <w14:schemeClr w14:val="tx1"/>
            </w14:solidFill>
          </w14:textFill>
        </w:rPr>
        <w:t>计</w:t>
      </w:r>
      <w:r>
        <w:rPr>
          <w:rFonts w:hint="eastAsia"/>
          <w:color w:val="000000" w:themeColor="text1"/>
          <w:highlight w:val="none"/>
          <w14:textFill>
            <w14:solidFill>
              <w14:schemeClr w14:val="tx1"/>
            </w14:solidFill>
          </w14:textFill>
        </w:rPr>
        <w:t>算。</w:t>
      </w:r>
    </w:p>
    <w:p>
      <w:pPr>
        <w:spacing w:line="420" w:lineRule="exact"/>
        <w:ind w:firstLine="440" w:firstLineChars="200"/>
        <w:rPr>
          <w:rFonts w:cs="Times New Roman"/>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 xml:space="preserve">1.1.4.5 </w:t>
      </w:r>
      <w:r>
        <w:rPr>
          <w:rFonts w:hint="eastAsia"/>
          <w:color w:val="000000" w:themeColor="text1"/>
          <w:highlight w:val="none"/>
          <w14:textFill>
            <w14:solidFill>
              <w14:schemeClr w14:val="tx1"/>
            </w14:solidFill>
          </w14:textFill>
        </w:rPr>
        <w:t>保修期：是指承包人按照合同</w:t>
      </w:r>
      <w:r>
        <w:rPr>
          <w:rFonts w:hint="eastAsia" w:ascii="宋体" w:hAnsi="宋体" w:eastAsia="宋体" w:cs="宋体"/>
          <w:color w:val="000000" w:themeColor="text1"/>
          <w:highlight w:val="none"/>
          <w14:textFill>
            <w14:solidFill>
              <w14:schemeClr w14:val="tx1"/>
            </w14:solidFill>
          </w14:textFill>
        </w:rPr>
        <w:t>约</w:t>
      </w:r>
      <w:r>
        <w:rPr>
          <w:rFonts w:hint="eastAsia"/>
          <w:color w:val="000000" w:themeColor="text1"/>
          <w:highlight w:val="none"/>
          <w14:textFill>
            <w14:solidFill>
              <w14:schemeClr w14:val="tx1"/>
            </w14:solidFill>
          </w14:textFill>
        </w:rPr>
        <w:t>定</w:t>
      </w:r>
      <w:r>
        <w:rPr>
          <w:rFonts w:hint="eastAsia" w:ascii="宋体" w:hAnsi="宋体" w:eastAsia="宋体" w:cs="宋体"/>
          <w:color w:val="000000" w:themeColor="text1"/>
          <w:highlight w:val="none"/>
          <w14:textFill>
            <w14:solidFill>
              <w14:schemeClr w14:val="tx1"/>
            </w14:solidFill>
          </w14:textFill>
        </w:rPr>
        <w:t>对</w:t>
      </w:r>
      <w:r>
        <w:rPr>
          <w:rFonts w:hint="eastAsia"/>
          <w:color w:val="000000" w:themeColor="text1"/>
          <w:highlight w:val="none"/>
          <w14:textFill>
            <w14:solidFill>
              <w14:schemeClr w14:val="tx1"/>
            </w14:solidFill>
          </w14:textFill>
        </w:rPr>
        <w:t>工程承担保修</w:t>
      </w:r>
      <w:r>
        <w:rPr>
          <w:rFonts w:hint="eastAsia" w:ascii="宋体" w:hAnsi="宋体" w:eastAsia="宋体" w:cs="宋体"/>
          <w:color w:val="000000" w:themeColor="text1"/>
          <w:highlight w:val="none"/>
          <w14:textFill>
            <w14:solidFill>
              <w14:schemeClr w14:val="tx1"/>
            </w14:solidFill>
          </w14:textFill>
        </w:rPr>
        <w:t>责</w:t>
      </w:r>
      <w:r>
        <w:rPr>
          <w:rFonts w:hint="eastAsia"/>
          <w:color w:val="000000" w:themeColor="text1"/>
          <w:highlight w:val="none"/>
          <w14:textFill>
            <w14:solidFill>
              <w14:schemeClr w14:val="tx1"/>
            </w14:solidFill>
          </w14:textFill>
        </w:rPr>
        <w:t>任的期限，</w:t>
      </w:r>
      <w:r>
        <w:rPr>
          <w:rFonts w:hint="eastAsia" w:ascii="宋体" w:hAnsi="宋体" w:eastAsia="宋体" w:cs="宋体"/>
          <w:color w:val="000000" w:themeColor="text1"/>
          <w:highlight w:val="none"/>
          <w14:textFill>
            <w14:solidFill>
              <w14:schemeClr w14:val="tx1"/>
            </w14:solidFill>
          </w14:textFill>
        </w:rPr>
        <w:t>从</w:t>
      </w:r>
      <w:r>
        <w:rPr>
          <w:rFonts w:hint="eastAsia"/>
          <w:color w:val="000000" w:themeColor="text1"/>
          <w:highlight w:val="none"/>
          <w14:textFill>
            <w14:solidFill>
              <w14:schemeClr w14:val="tx1"/>
            </w14:solidFill>
          </w14:textFill>
        </w:rPr>
        <w:t>工程竣工</w:t>
      </w:r>
      <w:r>
        <w:rPr>
          <w:rFonts w:hint="eastAsia" w:ascii="宋体" w:hAnsi="宋体" w:eastAsia="宋体" w:cs="宋体"/>
          <w:color w:val="000000" w:themeColor="text1"/>
          <w:highlight w:val="none"/>
          <w14:textFill>
            <w14:solidFill>
              <w14:schemeClr w14:val="tx1"/>
            </w14:solidFill>
          </w14:textFill>
        </w:rPr>
        <w:t>验</w:t>
      </w:r>
      <w:r>
        <w:rPr>
          <w:rFonts w:hint="eastAsia"/>
          <w:color w:val="000000" w:themeColor="text1"/>
          <w:highlight w:val="none"/>
          <w14:textFill>
            <w14:solidFill>
              <w14:schemeClr w14:val="tx1"/>
            </w14:solidFill>
          </w14:textFill>
        </w:rPr>
        <w:t>收合格之日起</w:t>
      </w:r>
      <w:r>
        <w:rPr>
          <w:rFonts w:hint="eastAsia" w:ascii="宋体" w:hAnsi="宋体" w:eastAsia="宋体" w:cs="宋体"/>
          <w:color w:val="000000" w:themeColor="text1"/>
          <w:highlight w:val="none"/>
          <w14:textFill>
            <w14:solidFill>
              <w14:schemeClr w14:val="tx1"/>
            </w14:solidFill>
          </w14:textFill>
        </w:rPr>
        <w:t>计</w:t>
      </w:r>
      <w:r>
        <w:rPr>
          <w:rFonts w:hint="eastAsia"/>
          <w:color w:val="000000" w:themeColor="text1"/>
          <w:highlight w:val="none"/>
          <w14:textFill>
            <w14:solidFill>
              <w14:schemeClr w14:val="tx1"/>
            </w14:solidFill>
          </w14:textFill>
        </w:rPr>
        <w:t>算。</w:t>
      </w:r>
    </w:p>
    <w:p>
      <w:pPr>
        <w:spacing w:line="420" w:lineRule="exact"/>
        <w:ind w:firstLine="440" w:firstLineChars="200"/>
        <w:rPr>
          <w:rFonts w:cs="Times New Roman"/>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 xml:space="preserve">1.1.4.6 </w:t>
      </w:r>
      <w:r>
        <w:rPr>
          <w:rFonts w:hint="eastAsia"/>
          <w:color w:val="000000" w:themeColor="text1"/>
          <w:highlight w:val="none"/>
          <w14:textFill>
            <w14:solidFill>
              <w14:schemeClr w14:val="tx1"/>
            </w14:solidFill>
          </w14:textFill>
        </w:rPr>
        <w:t>基准日期：采</w:t>
      </w:r>
      <w:r>
        <w:rPr>
          <w:rFonts w:hint="eastAsia" w:ascii="宋体" w:hAnsi="宋体" w:eastAsia="宋体" w:cs="宋体"/>
          <w:color w:val="000000" w:themeColor="text1"/>
          <w:highlight w:val="none"/>
          <w14:textFill>
            <w14:solidFill>
              <w14:schemeClr w14:val="tx1"/>
            </w14:solidFill>
          </w14:textFill>
        </w:rPr>
        <w:t>购发</w:t>
      </w:r>
      <w:r>
        <w:rPr>
          <w:rFonts w:hint="eastAsia"/>
          <w:color w:val="000000" w:themeColor="text1"/>
          <w:highlight w:val="none"/>
          <w14:textFill>
            <w14:solidFill>
              <w14:schemeClr w14:val="tx1"/>
            </w14:solidFill>
          </w14:textFill>
        </w:rPr>
        <w:t>包的工程以投</w:t>
      </w:r>
      <w:r>
        <w:rPr>
          <w:rFonts w:hint="eastAsia" w:ascii="宋体" w:hAnsi="宋体" w:eastAsia="宋体" w:cs="宋体"/>
          <w:color w:val="000000" w:themeColor="text1"/>
          <w:highlight w:val="none"/>
          <w14:textFill>
            <w14:solidFill>
              <w14:schemeClr w14:val="tx1"/>
            </w14:solidFill>
          </w14:textFill>
        </w:rPr>
        <w:t>标</w:t>
      </w:r>
      <w:r>
        <w:rPr>
          <w:rFonts w:hint="eastAsia"/>
          <w:color w:val="000000" w:themeColor="text1"/>
          <w:highlight w:val="none"/>
          <w14:textFill>
            <w14:solidFill>
              <w14:schemeClr w14:val="tx1"/>
            </w14:solidFill>
          </w14:textFill>
        </w:rPr>
        <w:t>截止日前</w:t>
      </w:r>
      <w:r>
        <w:rPr>
          <w:color w:val="000000" w:themeColor="text1"/>
          <w:highlight w:val="none"/>
          <w14:textFill>
            <w14:solidFill>
              <w14:schemeClr w14:val="tx1"/>
            </w14:solidFill>
          </w14:textFill>
        </w:rPr>
        <w:t>28</w:t>
      </w:r>
      <w:r>
        <w:rPr>
          <w:rFonts w:hint="eastAsia"/>
          <w:color w:val="000000" w:themeColor="text1"/>
          <w:highlight w:val="none"/>
          <w14:textFill>
            <w14:solidFill>
              <w14:schemeClr w14:val="tx1"/>
            </w14:solidFill>
          </w14:textFill>
        </w:rPr>
        <w:t>天的日期</w:t>
      </w:r>
      <w:r>
        <w:rPr>
          <w:rFonts w:hint="eastAsia" w:ascii="宋体" w:hAnsi="宋体" w:eastAsia="宋体" w:cs="宋体"/>
          <w:color w:val="000000" w:themeColor="text1"/>
          <w:highlight w:val="none"/>
          <w14:textFill>
            <w14:solidFill>
              <w14:schemeClr w14:val="tx1"/>
            </w14:solidFill>
          </w14:textFill>
        </w:rPr>
        <w:t>为</w:t>
      </w:r>
      <w:r>
        <w:rPr>
          <w:rFonts w:hint="eastAsia"/>
          <w:color w:val="000000" w:themeColor="text1"/>
          <w:highlight w:val="none"/>
          <w14:textFill>
            <w14:solidFill>
              <w14:schemeClr w14:val="tx1"/>
            </w14:solidFill>
          </w14:textFill>
        </w:rPr>
        <w:t>基准日期，直接</w:t>
      </w:r>
      <w:r>
        <w:rPr>
          <w:rFonts w:hint="eastAsia" w:ascii="宋体" w:hAnsi="宋体" w:eastAsia="宋体" w:cs="宋体"/>
          <w:color w:val="000000" w:themeColor="text1"/>
          <w:highlight w:val="none"/>
          <w14:textFill>
            <w14:solidFill>
              <w14:schemeClr w14:val="tx1"/>
            </w14:solidFill>
          </w14:textFill>
        </w:rPr>
        <w:t>发</w:t>
      </w:r>
      <w:r>
        <w:rPr>
          <w:rFonts w:hint="eastAsia"/>
          <w:color w:val="000000" w:themeColor="text1"/>
          <w:highlight w:val="none"/>
          <w14:textFill>
            <w14:solidFill>
              <w14:schemeClr w14:val="tx1"/>
            </w14:solidFill>
          </w14:textFill>
        </w:rPr>
        <w:t>包的工程以合同</w:t>
      </w:r>
      <w:r>
        <w:rPr>
          <w:rFonts w:hint="eastAsia" w:ascii="宋体" w:hAnsi="宋体" w:eastAsia="宋体" w:cs="宋体"/>
          <w:color w:val="000000" w:themeColor="text1"/>
          <w:highlight w:val="none"/>
          <w14:textFill>
            <w14:solidFill>
              <w14:schemeClr w14:val="tx1"/>
            </w14:solidFill>
          </w14:textFill>
        </w:rPr>
        <w:t>签订</w:t>
      </w:r>
      <w:r>
        <w:rPr>
          <w:rFonts w:hint="eastAsia"/>
          <w:color w:val="000000" w:themeColor="text1"/>
          <w:highlight w:val="none"/>
          <w14:textFill>
            <w14:solidFill>
              <w14:schemeClr w14:val="tx1"/>
            </w14:solidFill>
          </w14:textFill>
        </w:rPr>
        <w:t>日前</w:t>
      </w:r>
      <w:r>
        <w:rPr>
          <w:color w:val="000000" w:themeColor="text1"/>
          <w:highlight w:val="none"/>
          <w14:textFill>
            <w14:solidFill>
              <w14:schemeClr w14:val="tx1"/>
            </w14:solidFill>
          </w14:textFill>
        </w:rPr>
        <w:t>28</w:t>
      </w:r>
      <w:r>
        <w:rPr>
          <w:rFonts w:hint="eastAsia"/>
          <w:color w:val="000000" w:themeColor="text1"/>
          <w:highlight w:val="none"/>
          <w14:textFill>
            <w14:solidFill>
              <w14:schemeClr w14:val="tx1"/>
            </w14:solidFill>
          </w14:textFill>
        </w:rPr>
        <w:t>天的日期</w:t>
      </w:r>
      <w:r>
        <w:rPr>
          <w:rFonts w:hint="eastAsia" w:ascii="宋体" w:hAnsi="宋体" w:eastAsia="宋体" w:cs="宋体"/>
          <w:color w:val="000000" w:themeColor="text1"/>
          <w:highlight w:val="none"/>
          <w14:textFill>
            <w14:solidFill>
              <w14:schemeClr w14:val="tx1"/>
            </w14:solidFill>
          </w14:textFill>
        </w:rPr>
        <w:t>为</w:t>
      </w:r>
      <w:r>
        <w:rPr>
          <w:rFonts w:hint="eastAsia"/>
          <w:color w:val="000000" w:themeColor="text1"/>
          <w:highlight w:val="none"/>
          <w14:textFill>
            <w14:solidFill>
              <w14:schemeClr w14:val="tx1"/>
            </w14:solidFill>
          </w14:textFill>
        </w:rPr>
        <w:t>基准日期。</w:t>
      </w:r>
    </w:p>
    <w:p>
      <w:pPr>
        <w:spacing w:line="420" w:lineRule="exact"/>
        <w:ind w:firstLine="440" w:firstLineChars="200"/>
        <w:rPr>
          <w:rFonts w:cs="Times New Roman"/>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 xml:space="preserve">1.1.4.7 </w:t>
      </w:r>
      <w:r>
        <w:rPr>
          <w:rFonts w:hint="eastAsia"/>
          <w:color w:val="000000" w:themeColor="text1"/>
          <w:highlight w:val="none"/>
          <w14:textFill>
            <w14:solidFill>
              <w14:schemeClr w14:val="tx1"/>
            </w14:solidFill>
          </w14:textFill>
        </w:rPr>
        <w:t>天：除特</w:t>
      </w:r>
      <w:r>
        <w:rPr>
          <w:rFonts w:hint="eastAsia" w:ascii="宋体" w:hAnsi="宋体" w:eastAsia="宋体" w:cs="宋体"/>
          <w:color w:val="000000" w:themeColor="text1"/>
          <w:highlight w:val="none"/>
          <w14:textFill>
            <w14:solidFill>
              <w14:schemeClr w14:val="tx1"/>
            </w14:solidFill>
          </w14:textFill>
        </w:rPr>
        <w:t>别</w:t>
      </w:r>
      <w:r>
        <w:rPr>
          <w:rFonts w:hint="eastAsia"/>
          <w:color w:val="000000" w:themeColor="text1"/>
          <w:highlight w:val="none"/>
          <w14:textFill>
            <w14:solidFill>
              <w14:schemeClr w14:val="tx1"/>
            </w14:solidFill>
          </w14:textFill>
        </w:rPr>
        <w:t>指明外，均指日</w:t>
      </w:r>
      <w:r>
        <w:rPr>
          <w:rFonts w:hint="eastAsia" w:ascii="宋体" w:hAnsi="宋体" w:eastAsia="宋体" w:cs="宋体"/>
          <w:color w:val="000000" w:themeColor="text1"/>
          <w:highlight w:val="none"/>
          <w14:textFill>
            <w14:solidFill>
              <w14:schemeClr w14:val="tx1"/>
            </w14:solidFill>
          </w14:textFill>
        </w:rPr>
        <w:t>历</w:t>
      </w:r>
      <w:r>
        <w:rPr>
          <w:rFonts w:hint="eastAsia"/>
          <w:color w:val="000000" w:themeColor="text1"/>
          <w:highlight w:val="none"/>
          <w14:textFill>
            <w14:solidFill>
              <w14:schemeClr w14:val="tx1"/>
            </w14:solidFill>
          </w14:textFill>
        </w:rPr>
        <w:t>天。合同中按天</w:t>
      </w:r>
      <w:r>
        <w:rPr>
          <w:rFonts w:hint="eastAsia" w:ascii="宋体" w:hAnsi="宋体" w:eastAsia="宋体" w:cs="宋体"/>
          <w:color w:val="000000" w:themeColor="text1"/>
          <w:highlight w:val="none"/>
          <w14:textFill>
            <w14:solidFill>
              <w14:schemeClr w14:val="tx1"/>
            </w14:solidFill>
          </w14:textFill>
        </w:rPr>
        <w:t>计</w:t>
      </w:r>
      <w:r>
        <w:rPr>
          <w:rFonts w:hint="eastAsia"/>
          <w:color w:val="000000" w:themeColor="text1"/>
          <w:highlight w:val="none"/>
          <w14:textFill>
            <w14:solidFill>
              <w14:schemeClr w14:val="tx1"/>
            </w14:solidFill>
          </w14:textFill>
        </w:rPr>
        <w:t>算</w:t>
      </w:r>
      <w:r>
        <w:rPr>
          <w:rFonts w:hint="eastAsia" w:ascii="宋体" w:hAnsi="宋体" w:eastAsia="宋体" w:cs="宋体"/>
          <w:color w:val="000000" w:themeColor="text1"/>
          <w:highlight w:val="none"/>
          <w14:textFill>
            <w14:solidFill>
              <w14:schemeClr w14:val="tx1"/>
            </w14:solidFill>
          </w14:textFill>
        </w:rPr>
        <w:t>时间</w:t>
      </w:r>
      <w:r>
        <w:rPr>
          <w:rFonts w:hint="eastAsia"/>
          <w:color w:val="000000" w:themeColor="text1"/>
          <w:highlight w:val="none"/>
          <w14:textFill>
            <w14:solidFill>
              <w14:schemeClr w14:val="tx1"/>
            </w14:solidFill>
          </w14:textFill>
        </w:rPr>
        <w:t>的，</w:t>
      </w:r>
      <w:r>
        <w:rPr>
          <w:rFonts w:hint="eastAsia" w:ascii="宋体" w:hAnsi="宋体" w:eastAsia="宋体" w:cs="宋体"/>
          <w:color w:val="000000" w:themeColor="text1"/>
          <w:highlight w:val="none"/>
          <w14:textFill>
            <w14:solidFill>
              <w14:schemeClr w14:val="tx1"/>
            </w14:solidFill>
          </w14:textFill>
        </w:rPr>
        <w:t>开</w:t>
      </w:r>
      <w:r>
        <w:rPr>
          <w:rFonts w:hint="eastAsia"/>
          <w:color w:val="000000" w:themeColor="text1"/>
          <w:highlight w:val="none"/>
          <w14:textFill>
            <w14:solidFill>
              <w14:schemeClr w14:val="tx1"/>
            </w14:solidFill>
          </w14:textFill>
        </w:rPr>
        <w:t>始</w:t>
      </w:r>
      <w:r>
        <w:rPr>
          <w:rFonts w:hint="eastAsia" w:ascii="宋体" w:hAnsi="宋体" w:eastAsia="宋体" w:cs="宋体"/>
          <w:color w:val="000000" w:themeColor="text1"/>
          <w:highlight w:val="none"/>
          <w14:textFill>
            <w14:solidFill>
              <w14:schemeClr w14:val="tx1"/>
            </w14:solidFill>
          </w14:textFill>
        </w:rPr>
        <w:t>当</w:t>
      </w:r>
      <w:r>
        <w:rPr>
          <w:rFonts w:hint="eastAsia"/>
          <w:color w:val="000000" w:themeColor="text1"/>
          <w:highlight w:val="none"/>
          <w14:textFill>
            <w14:solidFill>
              <w14:schemeClr w14:val="tx1"/>
            </w14:solidFill>
          </w14:textFill>
        </w:rPr>
        <w:t>天不</w:t>
      </w:r>
      <w:r>
        <w:rPr>
          <w:rFonts w:hint="eastAsia" w:ascii="宋体" w:hAnsi="宋体" w:eastAsia="宋体" w:cs="宋体"/>
          <w:color w:val="000000" w:themeColor="text1"/>
          <w:highlight w:val="none"/>
          <w14:textFill>
            <w14:solidFill>
              <w14:schemeClr w14:val="tx1"/>
            </w14:solidFill>
          </w14:textFill>
        </w:rPr>
        <w:t>计</w:t>
      </w:r>
      <w:r>
        <w:rPr>
          <w:rFonts w:hint="eastAsia"/>
          <w:color w:val="000000" w:themeColor="text1"/>
          <w:highlight w:val="none"/>
          <w14:textFill>
            <w14:solidFill>
              <w14:schemeClr w14:val="tx1"/>
            </w14:solidFill>
          </w14:textFill>
        </w:rPr>
        <w:t>入，</w:t>
      </w:r>
      <w:r>
        <w:rPr>
          <w:rFonts w:hint="eastAsia" w:ascii="宋体" w:hAnsi="宋体" w:eastAsia="宋体" w:cs="宋体"/>
          <w:color w:val="000000" w:themeColor="text1"/>
          <w:highlight w:val="none"/>
          <w14:textFill>
            <w14:solidFill>
              <w14:schemeClr w14:val="tx1"/>
            </w14:solidFill>
          </w14:textFill>
        </w:rPr>
        <w:t>从</w:t>
      </w:r>
      <w:r>
        <w:rPr>
          <w:rFonts w:hint="eastAsia"/>
          <w:color w:val="000000" w:themeColor="text1"/>
          <w:highlight w:val="none"/>
          <w14:textFill>
            <w14:solidFill>
              <w14:schemeClr w14:val="tx1"/>
            </w14:solidFill>
          </w14:textFill>
        </w:rPr>
        <w:t>次日</w:t>
      </w:r>
      <w:r>
        <w:rPr>
          <w:rFonts w:hint="eastAsia" w:ascii="宋体" w:hAnsi="宋体" w:eastAsia="宋体" w:cs="宋体"/>
          <w:color w:val="000000" w:themeColor="text1"/>
          <w:highlight w:val="none"/>
          <w14:textFill>
            <w14:solidFill>
              <w14:schemeClr w14:val="tx1"/>
            </w14:solidFill>
          </w14:textFill>
        </w:rPr>
        <w:t>开</w:t>
      </w:r>
      <w:r>
        <w:rPr>
          <w:rFonts w:hint="eastAsia"/>
          <w:color w:val="000000" w:themeColor="text1"/>
          <w:highlight w:val="none"/>
          <w14:textFill>
            <w14:solidFill>
              <w14:schemeClr w14:val="tx1"/>
            </w14:solidFill>
          </w14:textFill>
        </w:rPr>
        <w:t>始</w:t>
      </w:r>
      <w:r>
        <w:rPr>
          <w:rFonts w:hint="eastAsia" w:ascii="宋体" w:hAnsi="宋体" w:eastAsia="宋体" w:cs="宋体"/>
          <w:color w:val="000000" w:themeColor="text1"/>
          <w:highlight w:val="none"/>
          <w14:textFill>
            <w14:solidFill>
              <w14:schemeClr w14:val="tx1"/>
            </w14:solidFill>
          </w14:textFill>
        </w:rPr>
        <w:t>计</w:t>
      </w:r>
      <w:r>
        <w:rPr>
          <w:rFonts w:hint="eastAsia"/>
          <w:color w:val="000000" w:themeColor="text1"/>
          <w:highlight w:val="none"/>
          <w14:textFill>
            <w14:solidFill>
              <w14:schemeClr w14:val="tx1"/>
            </w14:solidFill>
          </w14:textFill>
        </w:rPr>
        <w:t>算，期限最后一天的截止</w:t>
      </w:r>
      <w:r>
        <w:rPr>
          <w:rFonts w:hint="eastAsia" w:ascii="宋体" w:hAnsi="宋体" w:eastAsia="宋体" w:cs="宋体"/>
          <w:color w:val="000000" w:themeColor="text1"/>
          <w:highlight w:val="none"/>
          <w14:textFill>
            <w14:solidFill>
              <w14:schemeClr w14:val="tx1"/>
            </w14:solidFill>
          </w14:textFill>
        </w:rPr>
        <w:t>时间为当</w:t>
      </w:r>
      <w:r>
        <w:rPr>
          <w:rFonts w:hint="eastAsia"/>
          <w:color w:val="000000" w:themeColor="text1"/>
          <w:highlight w:val="none"/>
          <w14:textFill>
            <w14:solidFill>
              <w14:schemeClr w14:val="tx1"/>
            </w14:solidFill>
          </w14:textFill>
        </w:rPr>
        <w:t>天</w:t>
      </w:r>
      <w:r>
        <w:rPr>
          <w:color w:val="000000" w:themeColor="text1"/>
          <w:highlight w:val="none"/>
          <w14:textFill>
            <w14:solidFill>
              <w14:schemeClr w14:val="tx1"/>
            </w14:solidFill>
          </w14:textFill>
        </w:rPr>
        <w:t>24:00</w:t>
      </w:r>
      <w:r>
        <w:rPr>
          <w:rFonts w:hint="eastAsia" w:ascii="宋体" w:hAnsi="宋体" w:eastAsia="宋体" w:cs="宋体"/>
          <w:color w:val="000000" w:themeColor="text1"/>
          <w:highlight w:val="none"/>
          <w14:textFill>
            <w14:solidFill>
              <w14:schemeClr w14:val="tx1"/>
            </w14:solidFill>
          </w14:textFill>
        </w:rPr>
        <w:t>时</w:t>
      </w:r>
      <w:r>
        <w:rPr>
          <w:rFonts w:hint="eastAsia"/>
          <w:color w:val="000000" w:themeColor="text1"/>
          <w:highlight w:val="none"/>
          <w14:textFill>
            <w14:solidFill>
              <w14:schemeClr w14:val="tx1"/>
            </w14:solidFill>
          </w14:textFill>
        </w:rPr>
        <w:t>。</w:t>
      </w:r>
    </w:p>
    <w:p>
      <w:pPr>
        <w:pStyle w:val="73"/>
        <w:rPr>
          <w:rFonts w:cs="Times New Roman"/>
          <w:b/>
          <w:bCs/>
          <w:color w:val="000000" w:themeColor="text1"/>
          <w:kern w:val="0"/>
          <w:highlight w:val="none"/>
          <w14:textFill>
            <w14:solidFill>
              <w14:schemeClr w14:val="tx1"/>
            </w14:solidFill>
          </w14:textFill>
        </w:rPr>
      </w:pPr>
      <w:bookmarkStart w:id="98" w:name="_Toc406419173"/>
      <w:bookmarkStart w:id="99" w:name="_Toc418751624"/>
      <w:bookmarkStart w:id="100" w:name="_Toc418752070"/>
      <w:bookmarkStart w:id="101" w:name="_Toc485213159"/>
      <w:bookmarkStart w:id="102" w:name="_Toc406522048"/>
      <w:r>
        <w:rPr>
          <w:b/>
          <w:bCs/>
          <w:color w:val="000000" w:themeColor="text1"/>
          <w:kern w:val="0"/>
          <w:highlight w:val="none"/>
          <w14:textFill>
            <w14:solidFill>
              <w14:schemeClr w14:val="tx1"/>
            </w14:solidFill>
          </w14:textFill>
        </w:rPr>
        <w:t xml:space="preserve">1.1.5 </w:t>
      </w:r>
      <w:r>
        <w:rPr>
          <w:rFonts w:hint="eastAsia"/>
          <w:b/>
          <w:bCs/>
          <w:color w:val="000000" w:themeColor="text1"/>
          <w:kern w:val="0"/>
          <w:highlight w:val="none"/>
          <w14:textFill>
            <w14:solidFill>
              <w14:schemeClr w14:val="tx1"/>
            </w14:solidFill>
          </w14:textFill>
        </w:rPr>
        <w:t>合同价格和</w:t>
      </w:r>
      <w:r>
        <w:rPr>
          <w:rFonts w:hint="eastAsia" w:ascii="宋体" w:hAnsi="宋体" w:eastAsia="宋体" w:cs="宋体"/>
          <w:b/>
          <w:bCs/>
          <w:color w:val="000000" w:themeColor="text1"/>
          <w:kern w:val="0"/>
          <w:highlight w:val="none"/>
          <w14:textFill>
            <w14:solidFill>
              <w14:schemeClr w14:val="tx1"/>
            </w14:solidFill>
          </w14:textFill>
        </w:rPr>
        <w:t>费</w:t>
      </w:r>
      <w:r>
        <w:rPr>
          <w:rFonts w:hint="eastAsia"/>
          <w:b/>
          <w:bCs/>
          <w:color w:val="000000" w:themeColor="text1"/>
          <w:kern w:val="0"/>
          <w:highlight w:val="none"/>
          <w14:textFill>
            <w14:solidFill>
              <w14:schemeClr w14:val="tx1"/>
            </w14:solidFill>
          </w14:textFill>
        </w:rPr>
        <w:t>用</w:t>
      </w:r>
      <w:bookmarkEnd w:id="98"/>
      <w:bookmarkEnd w:id="99"/>
      <w:bookmarkEnd w:id="100"/>
      <w:bookmarkEnd w:id="101"/>
      <w:bookmarkEnd w:id="102"/>
    </w:p>
    <w:p>
      <w:pPr>
        <w:spacing w:line="420" w:lineRule="exact"/>
        <w:ind w:firstLine="440" w:firstLineChars="200"/>
        <w:rPr>
          <w:rFonts w:cs="Times New Roman"/>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 xml:space="preserve">1.1.5.1 </w:t>
      </w:r>
      <w:r>
        <w:rPr>
          <w:rFonts w:hint="eastAsia" w:ascii="宋体" w:hAnsi="宋体" w:eastAsia="宋体" w:cs="宋体"/>
          <w:color w:val="000000" w:themeColor="text1"/>
          <w:highlight w:val="none"/>
          <w14:textFill>
            <w14:solidFill>
              <w14:schemeClr w14:val="tx1"/>
            </w14:solidFill>
          </w14:textFill>
        </w:rPr>
        <w:t>签约</w:t>
      </w:r>
      <w:r>
        <w:rPr>
          <w:rFonts w:hint="eastAsia"/>
          <w:color w:val="000000" w:themeColor="text1"/>
          <w:highlight w:val="none"/>
          <w14:textFill>
            <w14:solidFill>
              <w14:schemeClr w14:val="tx1"/>
            </w14:solidFill>
          </w14:textFill>
        </w:rPr>
        <w:t>合同价：是指</w:t>
      </w:r>
      <w:r>
        <w:rPr>
          <w:rFonts w:hint="eastAsia" w:ascii="宋体" w:hAnsi="宋体" w:eastAsia="宋体" w:cs="宋体"/>
          <w:color w:val="000000" w:themeColor="text1"/>
          <w:highlight w:val="none"/>
          <w14:textFill>
            <w14:solidFill>
              <w14:schemeClr w14:val="tx1"/>
            </w14:solidFill>
          </w14:textFill>
        </w:rPr>
        <w:t>发</w:t>
      </w:r>
      <w:r>
        <w:rPr>
          <w:rFonts w:hint="eastAsia"/>
          <w:color w:val="000000" w:themeColor="text1"/>
          <w:highlight w:val="none"/>
          <w14:textFill>
            <w14:solidFill>
              <w14:schemeClr w14:val="tx1"/>
            </w14:solidFill>
          </w14:textFill>
        </w:rPr>
        <w:t>包人和承包人在合同</w:t>
      </w:r>
      <w:r>
        <w:rPr>
          <w:rFonts w:hint="eastAsia" w:ascii="宋体" w:hAnsi="宋体" w:eastAsia="宋体" w:cs="宋体"/>
          <w:color w:val="000000" w:themeColor="text1"/>
          <w:highlight w:val="none"/>
          <w14:textFill>
            <w14:solidFill>
              <w14:schemeClr w14:val="tx1"/>
            </w14:solidFill>
          </w14:textFill>
        </w:rPr>
        <w:t>协议书</w:t>
      </w:r>
      <w:r>
        <w:rPr>
          <w:rFonts w:hint="eastAsia"/>
          <w:color w:val="000000" w:themeColor="text1"/>
          <w:highlight w:val="none"/>
          <w14:textFill>
            <w14:solidFill>
              <w14:schemeClr w14:val="tx1"/>
            </w14:solidFill>
          </w14:textFill>
        </w:rPr>
        <w:t>中确定的</w:t>
      </w:r>
      <w:r>
        <w:rPr>
          <w:rFonts w:hint="eastAsia" w:ascii="宋体" w:hAnsi="宋体" w:eastAsia="宋体" w:cs="宋体"/>
          <w:color w:val="000000" w:themeColor="text1"/>
          <w:highlight w:val="none"/>
          <w14:textFill>
            <w14:solidFill>
              <w14:schemeClr w14:val="tx1"/>
            </w14:solidFill>
          </w14:textFill>
        </w:rPr>
        <w:t>总</w:t>
      </w:r>
      <w:r>
        <w:rPr>
          <w:rFonts w:hint="eastAsia"/>
          <w:color w:val="000000" w:themeColor="text1"/>
          <w:highlight w:val="none"/>
          <w14:textFill>
            <w14:solidFill>
              <w14:schemeClr w14:val="tx1"/>
            </w14:solidFill>
          </w14:textFill>
        </w:rPr>
        <w:t>金</w:t>
      </w:r>
      <w:r>
        <w:rPr>
          <w:rFonts w:hint="eastAsia" w:ascii="宋体" w:hAnsi="宋体" w:eastAsia="宋体" w:cs="宋体"/>
          <w:color w:val="000000" w:themeColor="text1"/>
          <w:highlight w:val="none"/>
          <w14:textFill>
            <w14:solidFill>
              <w14:schemeClr w14:val="tx1"/>
            </w14:solidFill>
          </w14:textFill>
        </w:rPr>
        <w:t>额</w:t>
      </w:r>
      <w:r>
        <w:rPr>
          <w:rFonts w:hint="eastAsia"/>
          <w:color w:val="000000" w:themeColor="text1"/>
          <w:highlight w:val="none"/>
          <w14:textFill>
            <w14:solidFill>
              <w14:schemeClr w14:val="tx1"/>
            </w14:solidFill>
          </w14:textFill>
        </w:rPr>
        <w:t>，包括安全文明施工</w:t>
      </w:r>
      <w:r>
        <w:rPr>
          <w:rFonts w:hint="eastAsia" w:ascii="宋体" w:hAnsi="宋体" w:eastAsia="宋体" w:cs="宋体"/>
          <w:color w:val="000000" w:themeColor="text1"/>
          <w:highlight w:val="none"/>
          <w14:textFill>
            <w14:solidFill>
              <w14:schemeClr w14:val="tx1"/>
            </w14:solidFill>
          </w14:textFill>
        </w:rPr>
        <w:t>费</w:t>
      </w:r>
      <w:r>
        <w:rPr>
          <w:rFonts w:hint="eastAsia"/>
          <w:color w:val="000000" w:themeColor="text1"/>
          <w:highlight w:val="none"/>
          <w14:textFill>
            <w14:solidFill>
              <w14:schemeClr w14:val="tx1"/>
            </w14:solidFill>
          </w14:textFill>
        </w:rPr>
        <w:t>、</w:t>
      </w:r>
      <w:r>
        <w:rPr>
          <w:rFonts w:hint="eastAsia" w:ascii="宋体" w:hAnsi="宋体" w:eastAsia="宋体" w:cs="宋体"/>
          <w:color w:val="000000" w:themeColor="text1"/>
          <w:highlight w:val="none"/>
          <w14:textFill>
            <w14:solidFill>
              <w14:schemeClr w14:val="tx1"/>
            </w14:solidFill>
          </w14:textFill>
        </w:rPr>
        <w:t>暂</w:t>
      </w:r>
      <w:r>
        <w:rPr>
          <w:rFonts w:hint="eastAsia"/>
          <w:color w:val="000000" w:themeColor="text1"/>
          <w:highlight w:val="none"/>
          <w14:textFill>
            <w14:solidFill>
              <w14:schemeClr w14:val="tx1"/>
            </w14:solidFill>
          </w14:textFill>
        </w:rPr>
        <w:t>估价及</w:t>
      </w:r>
      <w:r>
        <w:rPr>
          <w:rFonts w:hint="eastAsia" w:ascii="宋体" w:hAnsi="宋体" w:eastAsia="宋体" w:cs="宋体"/>
          <w:color w:val="000000" w:themeColor="text1"/>
          <w:highlight w:val="none"/>
          <w14:textFill>
            <w14:solidFill>
              <w14:schemeClr w14:val="tx1"/>
            </w14:solidFill>
          </w14:textFill>
        </w:rPr>
        <w:t>暂</w:t>
      </w:r>
      <w:r>
        <w:rPr>
          <w:rFonts w:hint="eastAsia"/>
          <w:color w:val="000000" w:themeColor="text1"/>
          <w:highlight w:val="none"/>
          <w14:textFill>
            <w14:solidFill>
              <w14:schemeClr w14:val="tx1"/>
            </w14:solidFill>
          </w14:textFill>
        </w:rPr>
        <w:t>列金</w:t>
      </w:r>
      <w:r>
        <w:rPr>
          <w:rFonts w:hint="eastAsia" w:ascii="宋体" w:hAnsi="宋体" w:eastAsia="宋体" w:cs="宋体"/>
          <w:color w:val="000000" w:themeColor="text1"/>
          <w:highlight w:val="none"/>
          <w14:textFill>
            <w14:solidFill>
              <w14:schemeClr w14:val="tx1"/>
            </w14:solidFill>
          </w14:textFill>
        </w:rPr>
        <w:t>额</w:t>
      </w:r>
      <w:r>
        <w:rPr>
          <w:rFonts w:hint="eastAsia"/>
          <w:color w:val="000000" w:themeColor="text1"/>
          <w:highlight w:val="none"/>
          <w14:textFill>
            <w14:solidFill>
              <w14:schemeClr w14:val="tx1"/>
            </w14:solidFill>
          </w14:textFill>
        </w:rPr>
        <w:t>等。</w:t>
      </w:r>
    </w:p>
    <w:p>
      <w:pPr>
        <w:spacing w:line="420" w:lineRule="exact"/>
        <w:ind w:firstLine="440" w:firstLineChars="200"/>
        <w:rPr>
          <w:rFonts w:cs="Times New Roman"/>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 xml:space="preserve">1.1.5.2 </w:t>
      </w:r>
      <w:r>
        <w:rPr>
          <w:rFonts w:hint="eastAsia"/>
          <w:color w:val="000000" w:themeColor="text1"/>
          <w:highlight w:val="none"/>
          <w14:textFill>
            <w14:solidFill>
              <w14:schemeClr w14:val="tx1"/>
            </w14:solidFill>
          </w14:textFill>
        </w:rPr>
        <w:t>合同价格：是指</w:t>
      </w:r>
      <w:r>
        <w:rPr>
          <w:rFonts w:hint="eastAsia" w:ascii="宋体" w:hAnsi="宋体" w:eastAsia="宋体" w:cs="宋体"/>
          <w:color w:val="000000" w:themeColor="text1"/>
          <w:highlight w:val="none"/>
          <w14:textFill>
            <w14:solidFill>
              <w14:schemeClr w14:val="tx1"/>
            </w14:solidFill>
          </w14:textFill>
        </w:rPr>
        <w:t>发</w:t>
      </w:r>
      <w:r>
        <w:rPr>
          <w:rFonts w:hint="eastAsia"/>
          <w:color w:val="000000" w:themeColor="text1"/>
          <w:highlight w:val="none"/>
          <w14:textFill>
            <w14:solidFill>
              <w14:schemeClr w14:val="tx1"/>
            </w14:solidFill>
          </w14:textFill>
        </w:rPr>
        <w:t>包人用于支付承包人按照合同</w:t>
      </w:r>
      <w:r>
        <w:rPr>
          <w:rFonts w:hint="eastAsia" w:ascii="宋体" w:hAnsi="宋体" w:eastAsia="宋体" w:cs="宋体"/>
          <w:color w:val="000000" w:themeColor="text1"/>
          <w:highlight w:val="none"/>
          <w14:textFill>
            <w14:solidFill>
              <w14:schemeClr w14:val="tx1"/>
            </w14:solidFill>
          </w14:textFill>
        </w:rPr>
        <w:t>约</w:t>
      </w:r>
      <w:r>
        <w:rPr>
          <w:rFonts w:hint="eastAsia"/>
          <w:color w:val="000000" w:themeColor="text1"/>
          <w:highlight w:val="none"/>
          <w14:textFill>
            <w14:solidFill>
              <w14:schemeClr w14:val="tx1"/>
            </w14:solidFill>
          </w14:textFill>
        </w:rPr>
        <w:t>定完成承包范</w:t>
      </w:r>
      <w:r>
        <w:rPr>
          <w:rFonts w:hint="eastAsia" w:ascii="宋体" w:hAnsi="宋体" w:eastAsia="宋体" w:cs="宋体"/>
          <w:color w:val="000000" w:themeColor="text1"/>
          <w:highlight w:val="none"/>
          <w14:textFill>
            <w14:solidFill>
              <w14:schemeClr w14:val="tx1"/>
            </w14:solidFill>
          </w14:textFill>
        </w:rPr>
        <w:t>围内</w:t>
      </w:r>
      <w:r>
        <w:rPr>
          <w:rFonts w:hint="eastAsia"/>
          <w:color w:val="000000" w:themeColor="text1"/>
          <w:highlight w:val="none"/>
          <w14:textFill>
            <w14:solidFill>
              <w14:schemeClr w14:val="tx1"/>
            </w14:solidFill>
          </w14:textFill>
        </w:rPr>
        <w:t>全部工作的金</w:t>
      </w:r>
      <w:r>
        <w:rPr>
          <w:rFonts w:hint="eastAsia" w:ascii="宋体" w:hAnsi="宋体" w:eastAsia="宋体" w:cs="宋体"/>
          <w:color w:val="000000" w:themeColor="text1"/>
          <w:highlight w:val="none"/>
          <w14:textFill>
            <w14:solidFill>
              <w14:schemeClr w14:val="tx1"/>
            </w14:solidFill>
          </w14:textFill>
        </w:rPr>
        <w:t>额</w:t>
      </w:r>
      <w:r>
        <w:rPr>
          <w:rFonts w:hint="eastAsia"/>
          <w:color w:val="000000" w:themeColor="text1"/>
          <w:highlight w:val="none"/>
          <w14:textFill>
            <w14:solidFill>
              <w14:schemeClr w14:val="tx1"/>
            </w14:solidFill>
          </w14:textFill>
        </w:rPr>
        <w:t>，包括合同履行</w:t>
      </w:r>
      <w:r>
        <w:rPr>
          <w:rFonts w:hint="eastAsia" w:ascii="宋体" w:hAnsi="宋体" w:eastAsia="宋体" w:cs="宋体"/>
          <w:color w:val="000000" w:themeColor="text1"/>
          <w:highlight w:val="none"/>
          <w14:textFill>
            <w14:solidFill>
              <w14:schemeClr w14:val="tx1"/>
            </w14:solidFill>
          </w14:textFill>
        </w:rPr>
        <w:t>过</w:t>
      </w:r>
      <w:r>
        <w:rPr>
          <w:rFonts w:hint="eastAsia"/>
          <w:color w:val="000000" w:themeColor="text1"/>
          <w:highlight w:val="none"/>
          <w14:textFill>
            <w14:solidFill>
              <w14:schemeClr w14:val="tx1"/>
            </w14:solidFill>
          </w14:textFill>
        </w:rPr>
        <w:t>程中按合同</w:t>
      </w:r>
      <w:r>
        <w:rPr>
          <w:rFonts w:hint="eastAsia" w:ascii="宋体" w:hAnsi="宋体" w:eastAsia="宋体" w:cs="宋体"/>
          <w:color w:val="000000" w:themeColor="text1"/>
          <w:highlight w:val="none"/>
          <w14:textFill>
            <w14:solidFill>
              <w14:schemeClr w14:val="tx1"/>
            </w14:solidFill>
          </w14:textFill>
        </w:rPr>
        <w:t>约</w:t>
      </w:r>
      <w:r>
        <w:rPr>
          <w:rFonts w:hint="eastAsia"/>
          <w:color w:val="000000" w:themeColor="text1"/>
          <w:highlight w:val="none"/>
          <w14:textFill>
            <w14:solidFill>
              <w14:schemeClr w14:val="tx1"/>
            </w14:solidFill>
          </w14:textFill>
        </w:rPr>
        <w:t>定</w:t>
      </w:r>
      <w:r>
        <w:rPr>
          <w:rFonts w:hint="eastAsia" w:ascii="宋体" w:hAnsi="宋体" w:eastAsia="宋体" w:cs="宋体"/>
          <w:color w:val="000000" w:themeColor="text1"/>
          <w:highlight w:val="none"/>
          <w14:textFill>
            <w14:solidFill>
              <w14:schemeClr w14:val="tx1"/>
            </w14:solidFill>
          </w14:textFill>
        </w:rPr>
        <w:t>发</w:t>
      </w:r>
      <w:r>
        <w:rPr>
          <w:rFonts w:hint="eastAsia"/>
          <w:color w:val="000000" w:themeColor="text1"/>
          <w:highlight w:val="none"/>
          <w14:textFill>
            <w14:solidFill>
              <w14:schemeClr w14:val="tx1"/>
            </w14:solidFill>
          </w14:textFill>
        </w:rPr>
        <w:t>生的价格</w:t>
      </w:r>
      <w:r>
        <w:rPr>
          <w:rFonts w:hint="eastAsia" w:ascii="宋体" w:hAnsi="宋体" w:eastAsia="宋体" w:cs="宋体"/>
          <w:color w:val="000000" w:themeColor="text1"/>
          <w:highlight w:val="none"/>
          <w14:textFill>
            <w14:solidFill>
              <w14:schemeClr w14:val="tx1"/>
            </w14:solidFill>
          </w14:textFill>
        </w:rPr>
        <w:t>变</w:t>
      </w:r>
      <w:r>
        <w:rPr>
          <w:rFonts w:hint="eastAsia"/>
          <w:color w:val="000000" w:themeColor="text1"/>
          <w:highlight w:val="none"/>
          <w14:textFill>
            <w14:solidFill>
              <w14:schemeClr w14:val="tx1"/>
            </w14:solidFill>
          </w14:textFill>
        </w:rPr>
        <w:t>化。</w:t>
      </w:r>
    </w:p>
    <w:p>
      <w:pPr>
        <w:spacing w:line="420" w:lineRule="exact"/>
        <w:ind w:firstLine="440" w:firstLineChars="200"/>
        <w:rPr>
          <w:rFonts w:cs="Times New Roman"/>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 xml:space="preserve">1.1.5.3 </w:t>
      </w:r>
      <w:r>
        <w:rPr>
          <w:rFonts w:hint="eastAsia" w:ascii="宋体" w:hAnsi="宋体" w:eastAsia="宋体" w:cs="宋体"/>
          <w:color w:val="000000" w:themeColor="text1"/>
          <w:highlight w:val="none"/>
          <w14:textFill>
            <w14:solidFill>
              <w14:schemeClr w14:val="tx1"/>
            </w14:solidFill>
          </w14:textFill>
        </w:rPr>
        <w:t>费</w:t>
      </w:r>
      <w:r>
        <w:rPr>
          <w:rFonts w:hint="eastAsia"/>
          <w:color w:val="000000" w:themeColor="text1"/>
          <w:highlight w:val="none"/>
          <w14:textFill>
            <w14:solidFill>
              <w14:schemeClr w14:val="tx1"/>
            </w14:solidFill>
          </w14:textFill>
        </w:rPr>
        <w:t>用：是指</w:t>
      </w:r>
      <w:r>
        <w:rPr>
          <w:rFonts w:hint="eastAsia" w:ascii="宋体" w:hAnsi="宋体" w:eastAsia="宋体" w:cs="宋体"/>
          <w:color w:val="000000" w:themeColor="text1"/>
          <w:highlight w:val="none"/>
          <w14:textFill>
            <w14:solidFill>
              <w14:schemeClr w14:val="tx1"/>
            </w14:solidFill>
          </w14:textFill>
        </w:rPr>
        <w:t>为</w:t>
      </w:r>
      <w:r>
        <w:rPr>
          <w:rFonts w:hint="eastAsia"/>
          <w:color w:val="000000" w:themeColor="text1"/>
          <w:highlight w:val="none"/>
          <w14:textFill>
            <w14:solidFill>
              <w14:schemeClr w14:val="tx1"/>
            </w14:solidFill>
          </w14:textFill>
        </w:rPr>
        <w:t>履行合同所</w:t>
      </w:r>
      <w:r>
        <w:rPr>
          <w:rFonts w:hint="eastAsia" w:ascii="宋体" w:hAnsi="宋体" w:eastAsia="宋体" w:cs="宋体"/>
          <w:color w:val="000000" w:themeColor="text1"/>
          <w:highlight w:val="none"/>
          <w14:textFill>
            <w14:solidFill>
              <w14:schemeClr w14:val="tx1"/>
            </w14:solidFill>
          </w14:textFill>
        </w:rPr>
        <w:t>发</w:t>
      </w:r>
      <w:r>
        <w:rPr>
          <w:rFonts w:hint="eastAsia"/>
          <w:color w:val="000000" w:themeColor="text1"/>
          <w:highlight w:val="none"/>
          <w14:textFill>
            <w14:solidFill>
              <w14:schemeClr w14:val="tx1"/>
            </w14:solidFill>
          </w14:textFill>
        </w:rPr>
        <w:t>生的或</w:t>
      </w:r>
      <w:r>
        <w:rPr>
          <w:rFonts w:hint="eastAsia" w:ascii="宋体" w:hAnsi="宋体" w:eastAsia="宋体" w:cs="宋体"/>
          <w:color w:val="000000" w:themeColor="text1"/>
          <w:highlight w:val="none"/>
          <w14:textFill>
            <w14:solidFill>
              <w14:schemeClr w14:val="tx1"/>
            </w14:solidFill>
          </w14:textFill>
        </w:rPr>
        <w:t>将</w:t>
      </w:r>
      <w:r>
        <w:rPr>
          <w:rFonts w:hint="eastAsia"/>
          <w:color w:val="000000" w:themeColor="text1"/>
          <w:highlight w:val="none"/>
          <w14:textFill>
            <w14:solidFill>
              <w14:schemeClr w14:val="tx1"/>
            </w14:solidFill>
          </w14:textFill>
        </w:rPr>
        <w:t>要</w:t>
      </w:r>
      <w:r>
        <w:rPr>
          <w:rFonts w:hint="eastAsia" w:ascii="宋体" w:hAnsi="宋体" w:eastAsia="宋体" w:cs="宋体"/>
          <w:color w:val="000000" w:themeColor="text1"/>
          <w:highlight w:val="none"/>
          <w14:textFill>
            <w14:solidFill>
              <w14:schemeClr w14:val="tx1"/>
            </w14:solidFill>
          </w14:textFill>
        </w:rPr>
        <w:t>发</w:t>
      </w:r>
      <w:r>
        <w:rPr>
          <w:rFonts w:hint="eastAsia"/>
          <w:color w:val="000000" w:themeColor="text1"/>
          <w:highlight w:val="none"/>
          <w14:textFill>
            <w14:solidFill>
              <w14:schemeClr w14:val="tx1"/>
            </w14:solidFill>
          </w14:textFill>
        </w:rPr>
        <w:t>生的所有必需的</w:t>
      </w:r>
      <w:r>
        <w:rPr>
          <w:rFonts w:hint="eastAsia" w:ascii="宋体" w:hAnsi="宋体" w:eastAsia="宋体" w:cs="宋体"/>
          <w:color w:val="000000" w:themeColor="text1"/>
          <w:highlight w:val="none"/>
          <w14:textFill>
            <w14:solidFill>
              <w14:schemeClr w14:val="tx1"/>
            </w14:solidFill>
          </w14:textFill>
        </w:rPr>
        <w:t>开</w:t>
      </w:r>
      <w:r>
        <w:rPr>
          <w:rFonts w:hint="eastAsia"/>
          <w:color w:val="000000" w:themeColor="text1"/>
          <w:highlight w:val="none"/>
          <w14:textFill>
            <w14:solidFill>
              <w14:schemeClr w14:val="tx1"/>
            </w14:solidFill>
          </w14:textFill>
        </w:rPr>
        <w:t>支，包括管理</w:t>
      </w:r>
      <w:r>
        <w:rPr>
          <w:rFonts w:hint="eastAsia" w:ascii="宋体" w:hAnsi="宋体" w:eastAsia="宋体" w:cs="宋体"/>
          <w:color w:val="000000" w:themeColor="text1"/>
          <w:highlight w:val="none"/>
          <w14:textFill>
            <w14:solidFill>
              <w14:schemeClr w14:val="tx1"/>
            </w14:solidFill>
          </w14:textFill>
        </w:rPr>
        <w:t>费</w:t>
      </w:r>
      <w:r>
        <w:rPr>
          <w:rFonts w:hint="eastAsia"/>
          <w:color w:val="000000" w:themeColor="text1"/>
          <w:highlight w:val="none"/>
          <w14:textFill>
            <w14:solidFill>
              <w14:schemeClr w14:val="tx1"/>
            </w14:solidFill>
          </w14:textFill>
        </w:rPr>
        <w:t>和</w:t>
      </w:r>
      <w:r>
        <w:rPr>
          <w:rFonts w:hint="eastAsia" w:ascii="宋体" w:hAnsi="宋体" w:eastAsia="宋体" w:cs="宋体"/>
          <w:color w:val="000000" w:themeColor="text1"/>
          <w:highlight w:val="none"/>
          <w14:textFill>
            <w14:solidFill>
              <w14:schemeClr w14:val="tx1"/>
            </w14:solidFill>
          </w14:textFill>
        </w:rPr>
        <w:t>应</w:t>
      </w:r>
      <w:r>
        <w:rPr>
          <w:rFonts w:hint="eastAsia"/>
          <w:color w:val="000000" w:themeColor="text1"/>
          <w:highlight w:val="none"/>
          <w14:textFill>
            <w14:solidFill>
              <w14:schemeClr w14:val="tx1"/>
            </w14:solidFill>
          </w14:textFill>
        </w:rPr>
        <w:t>分</w:t>
      </w:r>
      <w:r>
        <w:rPr>
          <w:rFonts w:hint="eastAsia" w:ascii="宋体" w:hAnsi="宋体" w:eastAsia="宋体" w:cs="宋体"/>
          <w:color w:val="000000" w:themeColor="text1"/>
          <w:highlight w:val="none"/>
          <w14:textFill>
            <w14:solidFill>
              <w14:schemeClr w14:val="tx1"/>
            </w14:solidFill>
          </w14:textFill>
        </w:rPr>
        <w:t>摊</w:t>
      </w:r>
      <w:r>
        <w:rPr>
          <w:rFonts w:hint="eastAsia"/>
          <w:color w:val="000000" w:themeColor="text1"/>
          <w:highlight w:val="none"/>
          <w14:textFill>
            <w14:solidFill>
              <w14:schemeClr w14:val="tx1"/>
            </w14:solidFill>
          </w14:textFill>
        </w:rPr>
        <w:t>的其他</w:t>
      </w:r>
      <w:r>
        <w:rPr>
          <w:rFonts w:hint="eastAsia" w:ascii="宋体" w:hAnsi="宋体" w:eastAsia="宋体" w:cs="宋体"/>
          <w:color w:val="000000" w:themeColor="text1"/>
          <w:highlight w:val="none"/>
          <w14:textFill>
            <w14:solidFill>
              <w14:schemeClr w14:val="tx1"/>
            </w14:solidFill>
          </w14:textFill>
        </w:rPr>
        <w:t>费</w:t>
      </w:r>
      <w:r>
        <w:rPr>
          <w:rFonts w:hint="eastAsia"/>
          <w:color w:val="000000" w:themeColor="text1"/>
          <w:highlight w:val="none"/>
          <w14:textFill>
            <w14:solidFill>
              <w14:schemeClr w14:val="tx1"/>
            </w14:solidFill>
          </w14:textFill>
        </w:rPr>
        <w:t>用，但不包括利</w:t>
      </w:r>
      <w:r>
        <w:rPr>
          <w:rFonts w:hint="eastAsia" w:ascii="宋体" w:hAnsi="宋体" w:eastAsia="宋体" w:cs="宋体"/>
          <w:color w:val="000000" w:themeColor="text1"/>
          <w:highlight w:val="none"/>
          <w14:textFill>
            <w14:solidFill>
              <w14:schemeClr w14:val="tx1"/>
            </w14:solidFill>
          </w14:textFill>
        </w:rPr>
        <w:t>润</w:t>
      </w:r>
      <w:r>
        <w:rPr>
          <w:rFonts w:hint="eastAsia"/>
          <w:color w:val="000000" w:themeColor="text1"/>
          <w:highlight w:val="none"/>
          <w14:textFill>
            <w14:solidFill>
              <w14:schemeClr w14:val="tx1"/>
            </w14:solidFill>
          </w14:textFill>
        </w:rPr>
        <w:t>。</w:t>
      </w:r>
    </w:p>
    <w:p>
      <w:pPr>
        <w:spacing w:line="420" w:lineRule="exact"/>
        <w:ind w:firstLine="440" w:firstLineChars="200"/>
        <w:rPr>
          <w:rFonts w:cs="Times New Roman"/>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 xml:space="preserve">1.1.5.4 </w:t>
      </w:r>
      <w:r>
        <w:rPr>
          <w:rFonts w:hint="eastAsia" w:ascii="宋体" w:hAnsi="宋体" w:eastAsia="宋体" w:cs="宋体"/>
          <w:color w:val="000000" w:themeColor="text1"/>
          <w:highlight w:val="none"/>
          <w14:textFill>
            <w14:solidFill>
              <w14:schemeClr w14:val="tx1"/>
            </w14:solidFill>
          </w14:textFill>
        </w:rPr>
        <w:t>暂</w:t>
      </w:r>
      <w:r>
        <w:rPr>
          <w:rFonts w:hint="eastAsia"/>
          <w:color w:val="000000" w:themeColor="text1"/>
          <w:highlight w:val="none"/>
          <w14:textFill>
            <w14:solidFill>
              <w14:schemeClr w14:val="tx1"/>
            </w14:solidFill>
          </w14:textFill>
        </w:rPr>
        <w:t>估价：是指</w:t>
      </w:r>
      <w:r>
        <w:rPr>
          <w:rFonts w:hint="eastAsia" w:ascii="宋体" w:hAnsi="宋体" w:eastAsia="宋体" w:cs="宋体"/>
          <w:color w:val="000000" w:themeColor="text1"/>
          <w:highlight w:val="none"/>
          <w14:textFill>
            <w14:solidFill>
              <w14:schemeClr w14:val="tx1"/>
            </w14:solidFill>
          </w14:textFill>
        </w:rPr>
        <w:t>发</w:t>
      </w:r>
      <w:r>
        <w:rPr>
          <w:rFonts w:hint="eastAsia"/>
          <w:color w:val="000000" w:themeColor="text1"/>
          <w:highlight w:val="none"/>
          <w14:textFill>
            <w14:solidFill>
              <w14:schemeClr w14:val="tx1"/>
            </w14:solidFill>
          </w14:textFill>
        </w:rPr>
        <w:t>包人在工程量</w:t>
      </w:r>
      <w:r>
        <w:rPr>
          <w:rFonts w:hint="eastAsia" w:ascii="宋体" w:hAnsi="宋体" w:eastAsia="宋体" w:cs="宋体"/>
          <w:color w:val="000000" w:themeColor="text1"/>
          <w:highlight w:val="none"/>
          <w14:textFill>
            <w14:solidFill>
              <w14:schemeClr w14:val="tx1"/>
            </w14:solidFill>
          </w14:textFill>
        </w:rPr>
        <w:t>清单</w:t>
      </w:r>
      <w:r>
        <w:rPr>
          <w:rFonts w:hint="eastAsia"/>
          <w:color w:val="000000" w:themeColor="text1"/>
          <w:highlight w:val="none"/>
          <w14:textFill>
            <w14:solidFill>
              <w14:schemeClr w14:val="tx1"/>
            </w14:solidFill>
          </w14:textFill>
        </w:rPr>
        <w:t>或</w:t>
      </w:r>
      <w:r>
        <w:rPr>
          <w:rFonts w:hint="eastAsia" w:ascii="宋体" w:hAnsi="宋体" w:eastAsia="宋体" w:cs="宋体"/>
          <w:color w:val="000000" w:themeColor="text1"/>
          <w:highlight w:val="none"/>
          <w14:textFill>
            <w14:solidFill>
              <w14:schemeClr w14:val="tx1"/>
            </w14:solidFill>
          </w14:textFill>
        </w:rPr>
        <w:t>预</w:t>
      </w:r>
      <w:r>
        <w:rPr>
          <w:rFonts w:hint="eastAsia"/>
          <w:color w:val="000000" w:themeColor="text1"/>
          <w:highlight w:val="none"/>
          <w14:textFill>
            <w14:solidFill>
              <w14:schemeClr w14:val="tx1"/>
            </w14:solidFill>
          </w14:textFill>
        </w:rPr>
        <w:t>算</w:t>
      </w:r>
      <w:r>
        <w:rPr>
          <w:rFonts w:hint="eastAsia" w:ascii="宋体" w:hAnsi="宋体" w:eastAsia="宋体" w:cs="宋体"/>
          <w:color w:val="000000" w:themeColor="text1"/>
          <w:highlight w:val="none"/>
          <w14:textFill>
            <w14:solidFill>
              <w14:schemeClr w14:val="tx1"/>
            </w14:solidFill>
          </w14:textFill>
        </w:rPr>
        <w:t>书</w:t>
      </w:r>
      <w:r>
        <w:rPr>
          <w:rFonts w:hint="eastAsia"/>
          <w:color w:val="000000" w:themeColor="text1"/>
          <w:highlight w:val="none"/>
          <w14:textFill>
            <w14:solidFill>
              <w14:schemeClr w14:val="tx1"/>
            </w14:solidFill>
          </w14:textFill>
        </w:rPr>
        <w:t>中提供的用于支付必然</w:t>
      </w:r>
      <w:r>
        <w:rPr>
          <w:rFonts w:hint="eastAsia" w:ascii="宋体" w:hAnsi="宋体" w:eastAsia="宋体" w:cs="宋体"/>
          <w:color w:val="000000" w:themeColor="text1"/>
          <w:highlight w:val="none"/>
          <w14:textFill>
            <w14:solidFill>
              <w14:schemeClr w14:val="tx1"/>
            </w14:solidFill>
          </w14:textFill>
        </w:rPr>
        <w:t>发</w:t>
      </w:r>
      <w:r>
        <w:rPr>
          <w:rFonts w:hint="eastAsia"/>
          <w:color w:val="000000" w:themeColor="text1"/>
          <w:highlight w:val="none"/>
          <w14:textFill>
            <w14:solidFill>
              <w14:schemeClr w14:val="tx1"/>
            </w14:solidFill>
          </w14:textFill>
        </w:rPr>
        <w:t>生但</w:t>
      </w:r>
      <w:r>
        <w:rPr>
          <w:rFonts w:hint="eastAsia" w:ascii="宋体" w:hAnsi="宋体" w:eastAsia="宋体" w:cs="宋体"/>
          <w:color w:val="000000" w:themeColor="text1"/>
          <w:highlight w:val="none"/>
          <w14:textFill>
            <w14:solidFill>
              <w14:schemeClr w14:val="tx1"/>
            </w14:solidFill>
          </w14:textFill>
        </w:rPr>
        <w:t>暂时</w:t>
      </w:r>
      <w:r>
        <w:rPr>
          <w:rFonts w:hint="eastAsia"/>
          <w:color w:val="000000" w:themeColor="text1"/>
          <w:highlight w:val="none"/>
          <w14:textFill>
            <w14:solidFill>
              <w14:schemeClr w14:val="tx1"/>
            </w14:solidFill>
          </w14:textFill>
        </w:rPr>
        <w:t>不能确定价格的材料、工程</w:t>
      </w:r>
      <w:r>
        <w:rPr>
          <w:rFonts w:hint="eastAsia" w:ascii="宋体" w:hAnsi="宋体" w:eastAsia="宋体" w:cs="宋体"/>
          <w:color w:val="000000" w:themeColor="text1"/>
          <w:highlight w:val="none"/>
          <w14:textFill>
            <w14:solidFill>
              <w14:schemeClr w14:val="tx1"/>
            </w14:solidFill>
          </w14:textFill>
        </w:rPr>
        <w:t>设备</w:t>
      </w:r>
      <w:r>
        <w:rPr>
          <w:rFonts w:hint="eastAsia"/>
          <w:color w:val="000000" w:themeColor="text1"/>
          <w:highlight w:val="none"/>
          <w14:textFill>
            <w14:solidFill>
              <w14:schemeClr w14:val="tx1"/>
            </w14:solidFill>
          </w14:textFill>
        </w:rPr>
        <w:t>的</w:t>
      </w:r>
      <w:r>
        <w:rPr>
          <w:rFonts w:hint="eastAsia" w:ascii="宋体" w:hAnsi="宋体" w:eastAsia="宋体" w:cs="宋体"/>
          <w:color w:val="000000" w:themeColor="text1"/>
          <w:highlight w:val="none"/>
          <w14:textFill>
            <w14:solidFill>
              <w14:schemeClr w14:val="tx1"/>
            </w14:solidFill>
          </w14:textFill>
        </w:rPr>
        <w:t>单</w:t>
      </w:r>
      <w:r>
        <w:rPr>
          <w:rFonts w:hint="eastAsia"/>
          <w:color w:val="000000" w:themeColor="text1"/>
          <w:highlight w:val="none"/>
          <w14:textFill>
            <w14:solidFill>
              <w14:schemeClr w14:val="tx1"/>
            </w14:solidFill>
          </w14:textFill>
        </w:rPr>
        <w:t>价、</w:t>
      </w:r>
      <w:r>
        <w:rPr>
          <w:rFonts w:hint="eastAsia" w:ascii="宋体" w:hAnsi="宋体" w:eastAsia="宋体" w:cs="宋体"/>
          <w:color w:val="000000" w:themeColor="text1"/>
          <w:highlight w:val="none"/>
          <w14:textFill>
            <w14:solidFill>
              <w14:schemeClr w14:val="tx1"/>
            </w14:solidFill>
          </w14:textFill>
        </w:rPr>
        <w:t>专业</w:t>
      </w:r>
      <w:r>
        <w:rPr>
          <w:rFonts w:hint="eastAsia"/>
          <w:color w:val="000000" w:themeColor="text1"/>
          <w:highlight w:val="none"/>
          <w14:textFill>
            <w14:solidFill>
              <w14:schemeClr w14:val="tx1"/>
            </w14:solidFill>
          </w14:textFill>
        </w:rPr>
        <w:t>工程以及服</w:t>
      </w:r>
      <w:r>
        <w:rPr>
          <w:rFonts w:hint="eastAsia" w:ascii="宋体" w:hAnsi="宋体" w:eastAsia="宋体" w:cs="宋体"/>
          <w:color w:val="000000" w:themeColor="text1"/>
          <w:highlight w:val="none"/>
          <w14:textFill>
            <w14:solidFill>
              <w14:schemeClr w14:val="tx1"/>
            </w14:solidFill>
          </w14:textFill>
        </w:rPr>
        <w:t>务</w:t>
      </w:r>
      <w:r>
        <w:rPr>
          <w:rFonts w:hint="eastAsia"/>
          <w:color w:val="000000" w:themeColor="text1"/>
          <w:highlight w:val="none"/>
          <w14:textFill>
            <w14:solidFill>
              <w14:schemeClr w14:val="tx1"/>
            </w14:solidFill>
          </w14:textFill>
        </w:rPr>
        <w:t>工作的金</w:t>
      </w:r>
      <w:r>
        <w:rPr>
          <w:rFonts w:hint="eastAsia" w:ascii="宋体" w:hAnsi="宋体" w:eastAsia="宋体" w:cs="宋体"/>
          <w:color w:val="000000" w:themeColor="text1"/>
          <w:highlight w:val="none"/>
          <w14:textFill>
            <w14:solidFill>
              <w14:schemeClr w14:val="tx1"/>
            </w14:solidFill>
          </w14:textFill>
        </w:rPr>
        <w:t>额</w:t>
      </w:r>
      <w:r>
        <w:rPr>
          <w:rFonts w:hint="eastAsia"/>
          <w:color w:val="000000" w:themeColor="text1"/>
          <w:highlight w:val="none"/>
          <w14:textFill>
            <w14:solidFill>
              <w14:schemeClr w14:val="tx1"/>
            </w14:solidFill>
          </w14:textFill>
        </w:rPr>
        <w:t>。</w:t>
      </w:r>
    </w:p>
    <w:p>
      <w:pPr>
        <w:spacing w:line="420" w:lineRule="exact"/>
        <w:ind w:firstLine="440" w:firstLineChars="200"/>
        <w:rPr>
          <w:rFonts w:cs="Times New Roman"/>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 xml:space="preserve">1.1.5.5 </w:t>
      </w:r>
      <w:r>
        <w:rPr>
          <w:rFonts w:hint="eastAsia" w:ascii="宋体" w:hAnsi="宋体" w:eastAsia="宋体" w:cs="宋体"/>
          <w:color w:val="000000" w:themeColor="text1"/>
          <w:highlight w:val="none"/>
          <w14:textFill>
            <w14:solidFill>
              <w14:schemeClr w14:val="tx1"/>
            </w14:solidFill>
          </w14:textFill>
        </w:rPr>
        <w:t>暂</w:t>
      </w:r>
      <w:r>
        <w:rPr>
          <w:rFonts w:hint="eastAsia"/>
          <w:color w:val="000000" w:themeColor="text1"/>
          <w:highlight w:val="none"/>
          <w14:textFill>
            <w14:solidFill>
              <w14:schemeClr w14:val="tx1"/>
            </w14:solidFill>
          </w14:textFill>
        </w:rPr>
        <w:t>列金</w:t>
      </w:r>
      <w:r>
        <w:rPr>
          <w:rFonts w:hint="eastAsia" w:ascii="宋体" w:hAnsi="宋体" w:eastAsia="宋体" w:cs="宋体"/>
          <w:color w:val="000000" w:themeColor="text1"/>
          <w:highlight w:val="none"/>
          <w14:textFill>
            <w14:solidFill>
              <w14:schemeClr w14:val="tx1"/>
            </w14:solidFill>
          </w14:textFill>
        </w:rPr>
        <w:t>额</w:t>
      </w:r>
      <w:r>
        <w:rPr>
          <w:rFonts w:hint="eastAsia"/>
          <w:color w:val="000000" w:themeColor="text1"/>
          <w:highlight w:val="none"/>
          <w14:textFill>
            <w14:solidFill>
              <w14:schemeClr w14:val="tx1"/>
            </w14:solidFill>
          </w14:textFill>
        </w:rPr>
        <w:t>：是指</w:t>
      </w:r>
      <w:r>
        <w:rPr>
          <w:rFonts w:hint="eastAsia" w:ascii="宋体" w:hAnsi="宋体" w:eastAsia="宋体" w:cs="宋体"/>
          <w:color w:val="000000" w:themeColor="text1"/>
          <w:highlight w:val="none"/>
          <w14:textFill>
            <w14:solidFill>
              <w14:schemeClr w14:val="tx1"/>
            </w14:solidFill>
          </w14:textFill>
        </w:rPr>
        <w:t>发</w:t>
      </w:r>
      <w:r>
        <w:rPr>
          <w:rFonts w:hint="eastAsia"/>
          <w:color w:val="000000" w:themeColor="text1"/>
          <w:highlight w:val="none"/>
          <w14:textFill>
            <w14:solidFill>
              <w14:schemeClr w14:val="tx1"/>
            </w14:solidFill>
          </w14:textFill>
        </w:rPr>
        <w:t>包人在工程量</w:t>
      </w:r>
      <w:r>
        <w:rPr>
          <w:rFonts w:hint="eastAsia" w:ascii="宋体" w:hAnsi="宋体" w:eastAsia="宋体" w:cs="宋体"/>
          <w:color w:val="000000" w:themeColor="text1"/>
          <w:highlight w:val="none"/>
          <w14:textFill>
            <w14:solidFill>
              <w14:schemeClr w14:val="tx1"/>
            </w14:solidFill>
          </w14:textFill>
        </w:rPr>
        <w:t>清单</w:t>
      </w:r>
      <w:r>
        <w:rPr>
          <w:rFonts w:hint="eastAsia"/>
          <w:color w:val="000000" w:themeColor="text1"/>
          <w:highlight w:val="none"/>
          <w14:textFill>
            <w14:solidFill>
              <w14:schemeClr w14:val="tx1"/>
            </w14:solidFill>
          </w14:textFill>
        </w:rPr>
        <w:t>或</w:t>
      </w:r>
      <w:r>
        <w:rPr>
          <w:rFonts w:hint="eastAsia" w:ascii="宋体" w:hAnsi="宋体" w:eastAsia="宋体" w:cs="宋体"/>
          <w:color w:val="000000" w:themeColor="text1"/>
          <w:highlight w:val="none"/>
          <w14:textFill>
            <w14:solidFill>
              <w14:schemeClr w14:val="tx1"/>
            </w14:solidFill>
          </w14:textFill>
        </w:rPr>
        <w:t>预</w:t>
      </w:r>
      <w:r>
        <w:rPr>
          <w:rFonts w:hint="eastAsia"/>
          <w:color w:val="000000" w:themeColor="text1"/>
          <w:highlight w:val="none"/>
          <w14:textFill>
            <w14:solidFill>
              <w14:schemeClr w14:val="tx1"/>
            </w14:solidFill>
          </w14:textFill>
        </w:rPr>
        <w:t>算</w:t>
      </w:r>
      <w:r>
        <w:rPr>
          <w:rFonts w:hint="eastAsia" w:ascii="宋体" w:hAnsi="宋体" w:eastAsia="宋体" w:cs="宋体"/>
          <w:color w:val="000000" w:themeColor="text1"/>
          <w:highlight w:val="none"/>
          <w14:textFill>
            <w14:solidFill>
              <w14:schemeClr w14:val="tx1"/>
            </w14:solidFill>
          </w14:textFill>
        </w:rPr>
        <w:t>书</w:t>
      </w:r>
      <w:r>
        <w:rPr>
          <w:rFonts w:hint="eastAsia"/>
          <w:color w:val="000000" w:themeColor="text1"/>
          <w:highlight w:val="none"/>
          <w14:textFill>
            <w14:solidFill>
              <w14:schemeClr w14:val="tx1"/>
            </w14:solidFill>
          </w14:textFill>
        </w:rPr>
        <w:t>中</w:t>
      </w:r>
      <w:r>
        <w:rPr>
          <w:rFonts w:hint="eastAsia" w:ascii="宋体" w:hAnsi="宋体" w:eastAsia="宋体" w:cs="宋体"/>
          <w:color w:val="000000" w:themeColor="text1"/>
          <w:highlight w:val="none"/>
          <w14:textFill>
            <w14:solidFill>
              <w14:schemeClr w14:val="tx1"/>
            </w14:solidFill>
          </w14:textFill>
        </w:rPr>
        <w:t>暂</w:t>
      </w:r>
      <w:r>
        <w:rPr>
          <w:rFonts w:hint="eastAsia"/>
          <w:color w:val="000000" w:themeColor="text1"/>
          <w:highlight w:val="none"/>
          <w14:textFill>
            <w14:solidFill>
              <w14:schemeClr w14:val="tx1"/>
            </w14:solidFill>
          </w14:textFill>
        </w:rPr>
        <w:t>定</w:t>
      </w:r>
      <w:r>
        <w:rPr>
          <w:rFonts w:hint="eastAsia" w:ascii="宋体" w:hAnsi="宋体" w:eastAsia="宋体" w:cs="宋体"/>
          <w:color w:val="000000" w:themeColor="text1"/>
          <w:highlight w:val="none"/>
          <w14:textFill>
            <w14:solidFill>
              <w14:schemeClr w14:val="tx1"/>
            </w14:solidFill>
          </w14:textFill>
        </w:rPr>
        <w:t>并</w:t>
      </w:r>
      <w:r>
        <w:rPr>
          <w:rFonts w:hint="eastAsia"/>
          <w:color w:val="000000" w:themeColor="text1"/>
          <w:highlight w:val="none"/>
          <w14:textFill>
            <w14:solidFill>
              <w14:schemeClr w14:val="tx1"/>
            </w14:solidFill>
          </w14:textFill>
        </w:rPr>
        <w:t>包括在合同价格中的一</w:t>
      </w:r>
      <w:r>
        <w:rPr>
          <w:rFonts w:hint="eastAsia" w:ascii="宋体" w:hAnsi="宋体" w:eastAsia="宋体" w:cs="宋体"/>
          <w:color w:val="000000" w:themeColor="text1"/>
          <w:highlight w:val="none"/>
          <w14:textFill>
            <w14:solidFill>
              <w14:schemeClr w14:val="tx1"/>
            </w14:solidFill>
          </w14:textFill>
        </w:rPr>
        <w:t>笔</w:t>
      </w:r>
      <w:r>
        <w:rPr>
          <w:rFonts w:hint="eastAsia"/>
          <w:color w:val="000000" w:themeColor="text1"/>
          <w:highlight w:val="none"/>
          <w14:textFill>
            <w14:solidFill>
              <w14:schemeClr w14:val="tx1"/>
            </w14:solidFill>
          </w14:textFill>
        </w:rPr>
        <w:t>款</w:t>
      </w:r>
      <w:r>
        <w:rPr>
          <w:rFonts w:hint="eastAsia" w:ascii="宋体" w:hAnsi="宋体" w:eastAsia="宋体" w:cs="宋体"/>
          <w:color w:val="000000" w:themeColor="text1"/>
          <w:highlight w:val="none"/>
          <w14:textFill>
            <w14:solidFill>
              <w14:schemeClr w14:val="tx1"/>
            </w14:solidFill>
          </w14:textFill>
        </w:rPr>
        <w:t>项</w:t>
      </w:r>
      <w:r>
        <w:rPr>
          <w:rFonts w:hint="eastAsia"/>
          <w:color w:val="000000" w:themeColor="text1"/>
          <w:highlight w:val="none"/>
          <w14:textFill>
            <w14:solidFill>
              <w14:schemeClr w14:val="tx1"/>
            </w14:solidFill>
          </w14:textFill>
        </w:rPr>
        <w:t>，用于工程合同</w:t>
      </w:r>
      <w:r>
        <w:rPr>
          <w:rFonts w:hint="eastAsia" w:ascii="宋体" w:hAnsi="宋体" w:eastAsia="宋体" w:cs="宋体"/>
          <w:color w:val="000000" w:themeColor="text1"/>
          <w:highlight w:val="none"/>
          <w14:textFill>
            <w14:solidFill>
              <w14:schemeClr w14:val="tx1"/>
            </w14:solidFill>
          </w14:textFill>
        </w:rPr>
        <w:t>签订时尚</w:t>
      </w:r>
      <w:r>
        <w:rPr>
          <w:rFonts w:hint="eastAsia"/>
          <w:color w:val="000000" w:themeColor="text1"/>
          <w:highlight w:val="none"/>
          <w14:textFill>
            <w14:solidFill>
              <w14:schemeClr w14:val="tx1"/>
            </w14:solidFill>
          </w14:textFill>
        </w:rPr>
        <w:t>未确定或者不可</w:t>
      </w:r>
      <w:r>
        <w:rPr>
          <w:rFonts w:hint="eastAsia" w:ascii="宋体" w:hAnsi="宋体" w:eastAsia="宋体" w:cs="宋体"/>
          <w:color w:val="000000" w:themeColor="text1"/>
          <w:highlight w:val="none"/>
          <w14:textFill>
            <w14:solidFill>
              <w14:schemeClr w14:val="tx1"/>
            </w14:solidFill>
          </w14:textFill>
        </w:rPr>
        <w:t>预见</w:t>
      </w:r>
      <w:r>
        <w:rPr>
          <w:rFonts w:hint="eastAsia"/>
          <w:color w:val="000000" w:themeColor="text1"/>
          <w:highlight w:val="none"/>
          <w14:textFill>
            <w14:solidFill>
              <w14:schemeClr w14:val="tx1"/>
            </w14:solidFill>
          </w14:textFill>
        </w:rPr>
        <w:t>的所需材料、工程</w:t>
      </w:r>
      <w:r>
        <w:rPr>
          <w:rFonts w:hint="eastAsia" w:ascii="宋体" w:hAnsi="宋体" w:eastAsia="宋体" w:cs="宋体"/>
          <w:color w:val="000000" w:themeColor="text1"/>
          <w:highlight w:val="none"/>
          <w14:textFill>
            <w14:solidFill>
              <w14:schemeClr w14:val="tx1"/>
            </w14:solidFill>
          </w14:textFill>
        </w:rPr>
        <w:t>设备</w:t>
      </w:r>
      <w:r>
        <w:rPr>
          <w:rFonts w:hint="eastAsia"/>
          <w:color w:val="000000" w:themeColor="text1"/>
          <w:highlight w:val="none"/>
          <w14:textFill>
            <w14:solidFill>
              <w14:schemeClr w14:val="tx1"/>
            </w14:solidFill>
          </w14:textFill>
        </w:rPr>
        <w:t>、服</w:t>
      </w:r>
      <w:r>
        <w:rPr>
          <w:rFonts w:hint="eastAsia" w:ascii="宋体" w:hAnsi="宋体" w:eastAsia="宋体" w:cs="宋体"/>
          <w:color w:val="000000" w:themeColor="text1"/>
          <w:highlight w:val="none"/>
          <w14:textFill>
            <w14:solidFill>
              <w14:schemeClr w14:val="tx1"/>
            </w14:solidFill>
          </w14:textFill>
        </w:rPr>
        <w:t>务</w:t>
      </w:r>
      <w:r>
        <w:rPr>
          <w:rFonts w:hint="eastAsia"/>
          <w:color w:val="000000" w:themeColor="text1"/>
          <w:highlight w:val="none"/>
          <w14:textFill>
            <w14:solidFill>
              <w14:schemeClr w14:val="tx1"/>
            </w14:solidFill>
          </w14:textFill>
        </w:rPr>
        <w:t>的采</w:t>
      </w:r>
      <w:r>
        <w:rPr>
          <w:rFonts w:hint="eastAsia" w:ascii="宋体" w:hAnsi="宋体" w:eastAsia="宋体" w:cs="宋体"/>
          <w:color w:val="000000" w:themeColor="text1"/>
          <w:highlight w:val="none"/>
          <w14:textFill>
            <w14:solidFill>
              <w14:schemeClr w14:val="tx1"/>
            </w14:solidFill>
          </w14:textFill>
        </w:rPr>
        <w:t>购</w:t>
      </w:r>
      <w:r>
        <w:rPr>
          <w:rFonts w:hint="eastAsia"/>
          <w:color w:val="000000" w:themeColor="text1"/>
          <w:highlight w:val="none"/>
          <w14:textFill>
            <w14:solidFill>
              <w14:schemeClr w14:val="tx1"/>
            </w14:solidFill>
          </w14:textFill>
        </w:rPr>
        <w:t>，施工中可能</w:t>
      </w:r>
      <w:r>
        <w:rPr>
          <w:rFonts w:hint="eastAsia" w:ascii="宋体" w:hAnsi="宋体" w:eastAsia="宋体" w:cs="宋体"/>
          <w:color w:val="000000" w:themeColor="text1"/>
          <w:highlight w:val="none"/>
          <w14:textFill>
            <w14:solidFill>
              <w14:schemeClr w14:val="tx1"/>
            </w14:solidFill>
          </w14:textFill>
        </w:rPr>
        <w:t>发</w:t>
      </w:r>
      <w:r>
        <w:rPr>
          <w:rFonts w:hint="eastAsia"/>
          <w:color w:val="000000" w:themeColor="text1"/>
          <w:highlight w:val="none"/>
          <w14:textFill>
            <w14:solidFill>
              <w14:schemeClr w14:val="tx1"/>
            </w14:solidFill>
          </w14:textFill>
        </w:rPr>
        <w:t>生的工程</w:t>
      </w:r>
      <w:r>
        <w:rPr>
          <w:rFonts w:hint="eastAsia" w:ascii="宋体" w:hAnsi="宋体" w:eastAsia="宋体" w:cs="宋体"/>
          <w:color w:val="000000" w:themeColor="text1"/>
          <w:highlight w:val="none"/>
          <w14:textFill>
            <w14:solidFill>
              <w14:schemeClr w14:val="tx1"/>
            </w14:solidFill>
          </w14:textFill>
        </w:rPr>
        <w:t>变</w:t>
      </w:r>
      <w:r>
        <w:rPr>
          <w:rFonts w:hint="eastAsia"/>
          <w:color w:val="000000" w:themeColor="text1"/>
          <w:highlight w:val="none"/>
          <w14:textFill>
            <w14:solidFill>
              <w14:schemeClr w14:val="tx1"/>
            </w14:solidFill>
          </w14:textFill>
        </w:rPr>
        <w:t>更、合同</w:t>
      </w:r>
      <w:r>
        <w:rPr>
          <w:rFonts w:hint="eastAsia" w:ascii="宋体" w:hAnsi="宋体" w:eastAsia="宋体" w:cs="宋体"/>
          <w:color w:val="000000" w:themeColor="text1"/>
          <w:highlight w:val="none"/>
          <w14:textFill>
            <w14:solidFill>
              <w14:schemeClr w14:val="tx1"/>
            </w14:solidFill>
          </w14:textFill>
        </w:rPr>
        <w:t>约</w:t>
      </w:r>
      <w:r>
        <w:rPr>
          <w:rFonts w:hint="eastAsia"/>
          <w:color w:val="000000" w:themeColor="text1"/>
          <w:highlight w:val="none"/>
          <w14:textFill>
            <w14:solidFill>
              <w14:schemeClr w14:val="tx1"/>
            </w14:solidFill>
          </w14:textFill>
        </w:rPr>
        <w:t>定</w:t>
      </w:r>
      <w:r>
        <w:rPr>
          <w:rFonts w:hint="eastAsia" w:ascii="宋体" w:hAnsi="宋体" w:eastAsia="宋体" w:cs="宋体"/>
          <w:color w:val="000000" w:themeColor="text1"/>
          <w:highlight w:val="none"/>
          <w14:textFill>
            <w14:solidFill>
              <w14:schemeClr w14:val="tx1"/>
            </w14:solidFill>
          </w14:textFill>
        </w:rPr>
        <w:t>调</w:t>
      </w:r>
      <w:r>
        <w:rPr>
          <w:rFonts w:hint="eastAsia"/>
          <w:color w:val="000000" w:themeColor="text1"/>
          <w:highlight w:val="none"/>
          <w14:textFill>
            <w14:solidFill>
              <w14:schemeClr w14:val="tx1"/>
            </w14:solidFill>
          </w14:textFill>
        </w:rPr>
        <w:t>整因素出</w:t>
      </w:r>
      <w:r>
        <w:rPr>
          <w:rFonts w:hint="eastAsia" w:ascii="宋体" w:hAnsi="宋体" w:eastAsia="宋体" w:cs="宋体"/>
          <w:color w:val="000000" w:themeColor="text1"/>
          <w:highlight w:val="none"/>
          <w14:textFill>
            <w14:solidFill>
              <w14:schemeClr w14:val="tx1"/>
            </w14:solidFill>
          </w14:textFill>
        </w:rPr>
        <w:t>现时</w:t>
      </w:r>
      <w:r>
        <w:rPr>
          <w:rFonts w:hint="eastAsia"/>
          <w:color w:val="000000" w:themeColor="text1"/>
          <w:highlight w:val="none"/>
          <w14:textFill>
            <w14:solidFill>
              <w14:schemeClr w14:val="tx1"/>
            </w14:solidFill>
          </w14:textFill>
        </w:rPr>
        <w:t>的合同价格</w:t>
      </w:r>
      <w:r>
        <w:rPr>
          <w:rFonts w:hint="eastAsia" w:ascii="宋体" w:hAnsi="宋体" w:eastAsia="宋体" w:cs="宋体"/>
          <w:color w:val="000000" w:themeColor="text1"/>
          <w:highlight w:val="none"/>
          <w14:textFill>
            <w14:solidFill>
              <w14:schemeClr w14:val="tx1"/>
            </w14:solidFill>
          </w14:textFill>
        </w:rPr>
        <w:t>调</w:t>
      </w:r>
      <w:r>
        <w:rPr>
          <w:rFonts w:hint="eastAsia"/>
          <w:color w:val="000000" w:themeColor="text1"/>
          <w:highlight w:val="none"/>
          <w14:textFill>
            <w14:solidFill>
              <w14:schemeClr w14:val="tx1"/>
            </w14:solidFill>
          </w14:textFill>
        </w:rPr>
        <w:t>整以及</w:t>
      </w:r>
      <w:r>
        <w:rPr>
          <w:rFonts w:hint="eastAsia" w:ascii="宋体" w:hAnsi="宋体" w:eastAsia="宋体" w:cs="宋体"/>
          <w:color w:val="000000" w:themeColor="text1"/>
          <w:highlight w:val="none"/>
          <w14:textFill>
            <w14:solidFill>
              <w14:schemeClr w14:val="tx1"/>
            </w14:solidFill>
          </w14:textFill>
        </w:rPr>
        <w:t>发</w:t>
      </w:r>
      <w:r>
        <w:rPr>
          <w:rFonts w:hint="eastAsia"/>
          <w:color w:val="000000" w:themeColor="text1"/>
          <w:highlight w:val="none"/>
          <w14:textFill>
            <w14:solidFill>
              <w14:schemeClr w14:val="tx1"/>
            </w14:solidFill>
          </w14:textFill>
        </w:rPr>
        <w:t>生的索</w:t>
      </w:r>
      <w:r>
        <w:rPr>
          <w:rFonts w:hint="eastAsia" w:ascii="宋体" w:hAnsi="宋体" w:eastAsia="宋体" w:cs="宋体"/>
          <w:color w:val="000000" w:themeColor="text1"/>
          <w:highlight w:val="none"/>
          <w14:textFill>
            <w14:solidFill>
              <w14:schemeClr w14:val="tx1"/>
            </w14:solidFill>
          </w14:textFill>
        </w:rPr>
        <w:t>赔</w:t>
      </w:r>
      <w:r>
        <w:rPr>
          <w:rFonts w:hint="eastAsia"/>
          <w:color w:val="000000" w:themeColor="text1"/>
          <w:highlight w:val="none"/>
          <w14:textFill>
            <w14:solidFill>
              <w14:schemeClr w14:val="tx1"/>
            </w14:solidFill>
          </w14:textFill>
        </w:rPr>
        <w:t>、</w:t>
      </w:r>
      <w:r>
        <w:rPr>
          <w:rFonts w:hint="eastAsia" w:ascii="宋体" w:hAnsi="宋体" w:eastAsia="宋体" w:cs="宋体"/>
          <w:color w:val="000000" w:themeColor="text1"/>
          <w:highlight w:val="none"/>
          <w14:textFill>
            <w14:solidFill>
              <w14:schemeClr w14:val="tx1"/>
            </w14:solidFill>
          </w14:textFill>
        </w:rPr>
        <w:t>现场签证</w:t>
      </w:r>
      <w:r>
        <w:rPr>
          <w:rFonts w:hint="eastAsia"/>
          <w:color w:val="000000" w:themeColor="text1"/>
          <w:highlight w:val="none"/>
          <w14:textFill>
            <w14:solidFill>
              <w14:schemeClr w14:val="tx1"/>
            </w14:solidFill>
          </w14:textFill>
        </w:rPr>
        <w:t>确</w:t>
      </w:r>
      <w:r>
        <w:rPr>
          <w:rFonts w:hint="eastAsia" w:ascii="宋体" w:hAnsi="宋体" w:eastAsia="宋体" w:cs="宋体"/>
          <w:color w:val="000000" w:themeColor="text1"/>
          <w:highlight w:val="none"/>
          <w14:textFill>
            <w14:solidFill>
              <w14:schemeClr w14:val="tx1"/>
            </w14:solidFill>
          </w14:textFill>
        </w:rPr>
        <w:t>认</w:t>
      </w:r>
      <w:r>
        <w:rPr>
          <w:rFonts w:hint="eastAsia"/>
          <w:color w:val="000000" w:themeColor="text1"/>
          <w:highlight w:val="none"/>
          <w14:textFill>
            <w14:solidFill>
              <w14:schemeClr w14:val="tx1"/>
            </w14:solidFill>
          </w14:textFill>
        </w:rPr>
        <w:t>等的</w:t>
      </w:r>
      <w:r>
        <w:rPr>
          <w:rFonts w:hint="eastAsia" w:ascii="宋体" w:hAnsi="宋体" w:eastAsia="宋体" w:cs="宋体"/>
          <w:color w:val="000000" w:themeColor="text1"/>
          <w:highlight w:val="none"/>
          <w14:textFill>
            <w14:solidFill>
              <w14:schemeClr w14:val="tx1"/>
            </w14:solidFill>
          </w14:textFill>
        </w:rPr>
        <w:t>费</w:t>
      </w:r>
      <w:r>
        <w:rPr>
          <w:rFonts w:hint="eastAsia"/>
          <w:color w:val="000000" w:themeColor="text1"/>
          <w:highlight w:val="none"/>
          <w14:textFill>
            <w14:solidFill>
              <w14:schemeClr w14:val="tx1"/>
            </w14:solidFill>
          </w14:textFill>
        </w:rPr>
        <w:t>用。</w:t>
      </w:r>
    </w:p>
    <w:p>
      <w:pPr>
        <w:spacing w:line="420" w:lineRule="exact"/>
        <w:ind w:firstLine="440" w:firstLineChars="200"/>
        <w:rPr>
          <w:rFonts w:cs="Times New Roman"/>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 xml:space="preserve">1.1.5.6 </w:t>
      </w:r>
      <w:r>
        <w:rPr>
          <w:rFonts w:hint="eastAsia" w:ascii="宋体" w:hAnsi="宋体" w:eastAsia="宋体" w:cs="宋体"/>
          <w:color w:val="000000" w:themeColor="text1"/>
          <w:highlight w:val="none"/>
          <w14:textFill>
            <w14:solidFill>
              <w14:schemeClr w14:val="tx1"/>
            </w14:solidFill>
          </w14:textFill>
        </w:rPr>
        <w:t>计</w:t>
      </w:r>
      <w:r>
        <w:rPr>
          <w:rFonts w:hint="eastAsia"/>
          <w:color w:val="000000" w:themeColor="text1"/>
          <w:highlight w:val="none"/>
          <w14:textFill>
            <w14:solidFill>
              <w14:schemeClr w14:val="tx1"/>
            </w14:solidFill>
          </w14:textFill>
        </w:rPr>
        <w:t>日工：是指合同履行</w:t>
      </w:r>
      <w:r>
        <w:rPr>
          <w:rFonts w:hint="eastAsia" w:ascii="宋体" w:hAnsi="宋体" w:eastAsia="宋体" w:cs="宋体"/>
          <w:color w:val="000000" w:themeColor="text1"/>
          <w:highlight w:val="none"/>
          <w14:textFill>
            <w14:solidFill>
              <w14:schemeClr w14:val="tx1"/>
            </w14:solidFill>
          </w14:textFill>
        </w:rPr>
        <w:t>过</w:t>
      </w:r>
      <w:r>
        <w:rPr>
          <w:rFonts w:hint="eastAsia"/>
          <w:color w:val="000000" w:themeColor="text1"/>
          <w:highlight w:val="none"/>
          <w14:textFill>
            <w14:solidFill>
              <w14:schemeClr w14:val="tx1"/>
            </w14:solidFill>
          </w14:textFill>
        </w:rPr>
        <w:t>程中，承包人完成</w:t>
      </w:r>
      <w:r>
        <w:rPr>
          <w:rFonts w:hint="eastAsia" w:ascii="宋体" w:hAnsi="宋体" w:eastAsia="宋体" w:cs="宋体"/>
          <w:color w:val="000000" w:themeColor="text1"/>
          <w:highlight w:val="none"/>
          <w14:textFill>
            <w14:solidFill>
              <w14:schemeClr w14:val="tx1"/>
            </w14:solidFill>
          </w14:textFill>
        </w:rPr>
        <w:t>发</w:t>
      </w:r>
      <w:r>
        <w:rPr>
          <w:rFonts w:hint="eastAsia"/>
          <w:color w:val="000000" w:themeColor="text1"/>
          <w:highlight w:val="none"/>
          <w14:textFill>
            <w14:solidFill>
              <w14:schemeClr w14:val="tx1"/>
            </w14:solidFill>
          </w14:textFill>
        </w:rPr>
        <w:t>包人提出的零星工作或需要采用</w:t>
      </w:r>
      <w:r>
        <w:rPr>
          <w:rFonts w:hint="eastAsia" w:ascii="宋体" w:hAnsi="宋体" w:eastAsia="宋体" w:cs="宋体"/>
          <w:color w:val="000000" w:themeColor="text1"/>
          <w:highlight w:val="none"/>
          <w14:textFill>
            <w14:solidFill>
              <w14:schemeClr w14:val="tx1"/>
            </w14:solidFill>
          </w14:textFill>
        </w:rPr>
        <w:t>计</w:t>
      </w:r>
      <w:r>
        <w:rPr>
          <w:rFonts w:hint="eastAsia"/>
          <w:color w:val="000000" w:themeColor="text1"/>
          <w:highlight w:val="none"/>
          <w14:textFill>
            <w14:solidFill>
              <w14:schemeClr w14:val="tx1"/>
            </w14:solidFill>
          </w14:textFill>
        </w:rPr>
        <w:t>日工</w:t>
      </w:r>
      <w:r>
        <w:rPr>
          <w:rFonts w:hint="eastAsia" w:ascii="宋体" w:hAnsi="宋体" w:eastAsia="宋体" w:cs="宋体"/>
          <w:color w:val="000000" w:themeColor="text1"/>
          <w:highlight w:val="none"/>
          <w14:textFill>
            <w14:solidFill>
              <w14:schemeClr w14:val="tx1"/>
            </w14:solidFill>
          </w14:textFill>
        </w:rPr>
        <w:t>计</w:t>
      </w:r>
      <w:r>
        <w:rPr>
          <w:rFonts w:hint="eastAsia"/>
          <w:color w:val="000000" w:themeColor="text1"/>
          <w:highlight w:val="none"/>
          <w14:textFill>
            <w14:solidFill>
              <w14:schemeClr w14:val="tx1"/>
            </w14:solidFill>
          </w14:textFill>
        </w:rPr>
        <w:t>价的</w:t>
      </w:r>
      <w:r>
        <w:rPr>
          <w:rFonts w:hint="eastAsia" w:ascii="宋体" w:hAnsi="宋体" w:eastAsia="宋体" w:cs="宋体"/>
          <w:color w:val="000000" w:themeColor="text1"/>
          <w:highlight w:val="none"/>
          <w14:textFill>
            <w14:solidFill>
              <w14:schemeClr w14:val="tx1"/>
            </w14:solidFill>
          </w14:textFill>
        </w:rPr>
        <w:t>变</w:t>
      </w:r>
      <w:r>
        <w:rPr>
          <w:rFonts w:hint="eastAsia"/>
          <w:color w:val="000000" w:themeColor="text1"/>
          <w:highlight w:val="none"/>
          <w14:textFill>
            <w14:solidFill>
              <w14:schemeClr w14:val="tx1"/>
            </w14:solidFill>
          </w14:textFill>
        </w:rPr>
        <w:t>更工作</w:t>
      </w:r>
      <w:r>
        <w:rPr>
          <w:rFonts w:hint="eastAsia" w:ascii="宋体" w:hAnsi="宋体" w:eastAsia="宋体" w:cs="宋体"/>
          <w:color w:val="000000" w:themeColor="text1"/>
          <w:highlight w:val="none"/>
          <w14:textFill>
            <w14:solidFill>
              <w14:schemeClr w14:val="tx1"/>
            </w14:solidFill>
          </w14:textFill>
        </w:rPr>
        <w:t>时</w:t>
      </w:r>
      <w:r>
        <w:rPr>
          <w:rFonts w:hint="eastAsia"/>
          <w:color w:val="000000" w:themeColor="text1"/>
          <w:highlight w:val="none"/>
          <w14:textFill>
            <w14:solidFill>
              <w14:schemeClr w14:val="tx1"/>
            </w14:solidFill>
          </w14:textFill>
        </w:rPr>
        <w:t>，按合同中</w:t>
      </w:r>
      <w:r>
        <w:rPr>
          <w:rFonts w:hint="eastAsia" w:ascii="宋体" w:hAnsi="宋体" w:eastAsia="宋体" w:cs="宋体"/>
          <w:color w:val="000000" w:themeColor="text1"/>
          <w:highlight w:val="none"/>
          <w14:textFill>
            <w14:solidFill>
              <w14:schemeClr w14:val="tx1"/>
            </w14:solidFill>
          </w14:textFill>
        </w:rPr>
        <w:t>约</w:t>
      </w:r>
      <w:r>
        <w:rPr>
          <w:rFonts w:hint="eastAsia"/>
          <w:color w:val="000000" w:themeColor="text1"/>
          <w:highlight w:val="none"/>
          <w14:textFill>
            <w14:solidFill>
              <w14:schemeClr w14:val="tx1"/>
            </w14:solidFill>
          </w14:textFill>
        </w:rPr>
        <w:t>定的</w:t>
      </w:r>
      <w:r>
        <w:rPr>
          <w:rFonts w:hint="eastAsia" w:ascii="宋体" w:hAnsi="宋体" w:eastAsia="宋体" w:cs="宋体"/>
          <w:color w:val="000000" w:themeColor="text1"/>
          <w:highlight w:val="none"/>
          <w14:textFill>
            <w14:solidFill>
              <w14:schemeClr w14:val="tx1"/>
            </w14:solidFill>
          </w14:textFill>
        </w:rPr>
        <w:t>单</w:t>
      </w:r>
      <w:r>
        <w:rPr>
          <w:rFonts w:hint="eastAsia"/>
          <w:color w:val="000000" w:themeColor="text1"/>
          <w:highlight w:val="none"/>
          <w14:textFill>
            <w14:solidFill>
              <w14:schemeClr w14:val="tx1"/>
            </w14:solidFill>
          </w14:textFill>
        </w:rPr>
        <w:t>价</w:t>
      </w:r>
      <w:r>
        <w:rPr>
          <w:rFonts w:hint="eastAsia" w:ascii="宋体" w:hAnsi="宋体" w:eastAsia="宋体" w:cs="宋体"/>
          <w:color w:val="000000" w:themeColor="text1"/>
          <w:highlight w:val="none"/>
          <w14:textFill>
            <w14:solidFill>
              <w14:schemeClr w14:val="tx1"/>
            </w14:solidFill>
          </w14:textFill>
        </w:rPr>
        <w:t>计</w:t>
      </w:r>
      <w:r>
        <w:rPr>
          <w:rFonts w:hint="eastAsia"/>
          <w:color w:val="000000" w:themeColor="text1"/>
          <w:highlight w:val="none"/>
          <w14:textFill>
            <w14:solidFill>
              <w14:schemeClr w14:val="tx1"/>
            </w14:solidFill>
          </w14:textFill>
        </w:rPr>
        <w:t>价的一</w:t>
      </w:r>
      <w:r>
        <w:rPr>
          <w:rFonts w:hint="eastAsia" w:ascii="宋体" w:hAnsi="宋体" w:eastAsia="宋体" w:cs="宋体"/>
          <w:color w:val="000000" w:themeColor="text1"/>
          <w:highlight w:val="none"/>
          <w14:textFill>
            <w14:solidFill>
              <w14:schemeClr w14:val="tx1"/>
            </w14:solidFill>
          </w14:textFill>
        </w:rPr>
        <w:t>种</w:t>
      </w:r>
      <w:r>
        <w:rPr>
          <w:rFonts w:hint="eastAsia"/>
          <w:color w:val="000000" w:themeColor="text1"/>
          <w:highlight w:val="none"/>
          <w14:textFill>
            <w14:solidFill>
              <w14:schemeClr w14:val="tx1"/>
            </w14:solidFill>
          </w14:textFill>
        </w:rPr>
        <w:t>方式。</w:t>
      </w:r>
    </w:p>
    <w:p>
      <w:pPr>
        <w:spacing w:line="420" w:lineRule="exact"/>
        <w:ind w:firstLine="440" w:firstLineChars="200"/>
        <w:rPr>
          <w:rFonts w:cs="Times New Roman"/>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 xml:space="preserve">1.1.5.7 </w:t>
      </w:r>
      <w:r>
        <w:rPr>
          <w:rFonts w:hint="eastAsia" w:ascii="宋体" w:hAnsi="宋体" w:eastAsia="宋体" w:cs="宋体"/>
          <w:color w:val="000000" w:themeColor="text1"/>
          <w:highlight w:val="none"/>
          <w14:textFill>
            <w14:solidFill>
              <w14:schemeClr w14:val="tx1"/>
            </w14:solidFill>
          </w14:textFill>
        </w:rPr>
        <w:t>质</w:t>
      </w:r>
      <w:r>
        <w:rPr>
          <w:rFonts w:hint="eastAsia"/>
          <w:color w:val="000000" w:themeColor="text1"/>
          <w:highlight w:val="none"/>
          <w14:textFill>
            <w14:solidFill>
              <w14:schemeClr w14:val="tx1"/>
            </w14:solidFill>
          </w14:textFill>
        </w:rPr>
        <w:t>量保</w:t>
      </w:r>
      <w:r>
        <w:rPr>
          <w:rFonts w:hint="eastAsia" w:ascii="宋体" w:hAnsi="宋体" w:eastAsia="宋体" w:cs="宋体"/>
          <w:color w:val="000000" w:themeColor="text1"/>
          <w:highlight w:val="none"/>
          <w14:textFill>
            <w14:solidFill>
              <w14:schemeClr w14:val="tx1"/>
            </w14:solidFill>
          </w14:textFill>
        </w:rPr>
        <w:t>证</w:t>
      </w:r>
      <w:r>
        <w:rPr>
          <w:rFonts w:hint="eastAsia"/>
          <w:color w:val="000000" w:themeColor="text1"/>
          <w:highlight w:val="none"/>
          <w14:textFill>
            <w14:solidFill>
              <w14:schemeClr w14:val="tx1"/>
            </w14:solidFill>
          </w14:textFill>
        </w:rPr>
        <w:t>金</w:t>
      </w:r>
      <w:bookmarkStart w:id="103" w:name="BM_go2"/>
      <w:bookmarkEnd w:id="103"/>
      <w:r>
        <w:rPr>
          <w:rFonts w:hint="eastAsia"/>
          <w:color w:val="000000" w:themeColor="text1"/>
          <w:highlight w:val="none"/>
          <w14:textFill>
            <w14:solidFill>
              <w14:schemeClr w14:val="tx1"/>
            </w14:solidFill>
          </w14:textFill>
        </w:rPr>
        <w:t>：是指按照第</w:t>
      </w:r>
      <w:r>
        <w:rPr>
          <w:color w:val="000000" w:themeColor="text1"/>
          <w:highlight w:val="none"/>
          <w14:textFill>
            <w14:solidFill>
              <w14:schemeClr w14:val="tx1"/>
            </w14:solidFill>
          </w14:textFill>
        </w:rPr>
        <w:t>15.3</w:t>
      </w:r>
      <w:r>
        <w:rPr>
          <w:rFonts w:hint="eastAsia"/>
          <w:color w:val="000000" w:themeColor="text1"/>
          <w:highlight w:val="none"/>
          <w14:textFill>
            <w14:solidFill>
              <w14:schemeClr w14:val="tx1"/>
            </w14:solidFill>
          </w14:textFill>
        </w:rPr>
        <w:t>款〔</w:t>
      </w:r>
      <w:r>
        <w:rPr>
          <w:rFonts w:hint="eastAsia" w:ascii="宋体" w:hAnsi="宋体" w:eastAsia="宋体" w:cs="宋体"/>
          <w:color w:val="000000" w:themeColor="text1"/>
          <w:highlight w:val="none"/>
          <w14:textFill>
            <w14:solidFill>
              <w14:schemeClr w14:val="tx1"/>
            </w14:solidFill>
          </w14:textFill>
        </w:rPr>
        <w:t>质</w:t>
      </w:r>
      <w:r>
        <w:rPr>
          <w:rFonts w:hint="eastAsia"/>
          <w:color w:val="000000" w:themeColor="text1"/>
          <w:highlight w:val="none"/>
          <w14:textFill>
            <w14:solidFill>
              <w14:schemeClr w14:val="tx1"/>
            </w14:solidFill>
          </w14:textFill>
        </w:rPr>
        <w:t>量保</w:t>
      </w:r>
      <w:r>
        <w:rPr>
          <w:rFonts w:hint="eastAsia" w:ascii="宋体" w:hAnsi="宋体" w:eastAsia="宋体" w:cs="宋体"/>
          <w:color w:val="000000" w:themeColor="text1"/>
          <w:highlight w:val="none"/>
          <w14:textFill>
            <w14:solidFill>
              <w14:schemeClr w14:val="tx1"/>
            </w14:solidFill>
          </w14:textFill>
        </w:rPr>
        <w:t>证</w:t>
      </w:r>
      <w:r>
        <w:rPr>
          <w:rFonts w:hint="eastAsia"/>
          <w:color w:val="000000" w:themeColor="text1"/>
          <w:highlight w:val="none"/>
          <w14:textFill>
            <w14:solidFill>
              <w14:schemeClr w14:val="tx1"/>
            </w14:solidFill>
          </w14:textFill>
        </w:rPr>
        <w:t>金〕</w:t>
      </w:r>
      <w:r>
        <w:rPr>
          <w:rFonts w:hint="eastAsia" w:ascii="宋体" w:hAnsi="宋体" w:eastAsia="宋体" w:cs="宋体"/>
          <w:color w:val="000000" w:themeColor="text1"/>
          <w:highlight w:val="none"/>
          <w14:textFill>
            <w14:solidFill>
              <w14:schemeClr w14:val="tx1"/>
            </w14:solidFill>
          </w14:textFill>
        </w:rPr>
        <w:t>约</w:t>
      </w:r>
      <w:r>
        <w:rPr>
          <w:rFonts w:hint="eastAsia"/>
          <w:color w:val="000000" w:themeColor="text1"/>
          <w:highlight w:val="none"/>
          <w14:textFill>
            <w14:solidFill>
              <w14:schemeClr w14:val="tx1"/>
            </w14:solidFill>
          </w14:textFill>
        </w:rPr>
        <w:t>定承包人用于保</w:t>
      </w:r>
      <w:r>
        <w:rPr>
          <w:rFonts w:hint="eastAsia" w:ascii="宋体" w:hAnsi="宋体" w:eastAsia="宋体" w:cs="宋体"/>
          <w:color w:val="000000" w:themeColor="text1"/>
          <w:highlight w:val="none"/>
          <w14:textFill>
            <w14:solidFill>
              <w14:schemeClr w14:val="tx1"/>
            </w14:solidFill>
          </w14:textFill>
        </w:rPr>
        <w:t>证</w:t>
      </w:r>
      <w:r>
        <w:rPr>
          <w:rFonts w:hint="eastAsia"/>
          <w:color w:val="000000" w:themeColor="text1"/>
          <w:highlight w:val="none"/>
          <w14:textFill>
            <w14:solidFill>
              <w14:schemeClr w14:val="tx1"/>
            </w14:solidFill>
          </w14:textFill>
        </w:rPr>
        <w:t>其在缺陷</w:t>
      </w:r>
      <w:r>
        <w:rPr>
          <w:rFonts w:hint="eastAsia" w:ascii="宋体" w:hAnsi="宋体" w:eastAsia="宋体" w:cs="宋体"/>
          <w:color w:val="000000" w:themeColor="text1"/>
          <w:highlight w:val="none"/>
          <w14:textFill>
            <w14:solidFill>
              <w14:schemeClr w14:val="tx1"/>
            </w14:solidFill>
          </w14:textFill>
        </w:rPr>
        <w:t>责</w:t>
      </w:r>
      <w:r>
        <w:rPr>
          <w:rFonts w:hint="eastAsia"/>
          <w:color w:val="000000" w:themeColor="text1"/>
          <w:highlight w:val="none"/>
          <w14:textFill>
            <w14:solidFill>
              <w14:schemeClr w14:val="tx1"/>
            </w14:solidFill>
          </w14:textFill>
        </w:rPr>
        <w:t>任期</w:t>
      </w:r>
      <w:r>
        <w:rPr>
          <w:rFonts w:hint="eastAsia" w:ascii="宋体" w:hAnsi="宋体" w:eastAsia="宋体" w:cs="宋体"/>
          <w:color w:val="000000" w:themeColor="text1"/>
          <w:highlight w:val="none"/>
          <w14:textFill>
            <w14:solidFill>
              <w14:schemeClr w14:val="tx1"/>
            </w14:solidFill>
          </w14:textFill>
        </w:rPr>
        <w:t>内</w:t>
      </w:r>
      <w:r>
        <w:rPr>
          <w:rFonts w:hint="eastAsia"/>
          <w:color w:val="000000" w:themeColor="text1"/>
          <w:highlight w:val="none"/>
          <w14:textFill>
            <w14:solidFill>
              <w14:schemeClr w14:val="tx1"/>
            </w14:solidFill>
          </w14:textFill>
        </w:rPr>
        <w:t>履行缺陷修</w:t>
      </w:r>
      <w:r>
        <w:rPr>
          <w:rFonts w:hint="eastAsia" w:ascii="宋体" w:hAnsi="宋体" w:eastAsia="宋体" w:cs="宋体"/>
          <w:color w:val="000000" w:themeColor="text1"/>
          <w:highlight w:val="none"/>
          <w14:textFill>
            <w14:solidFill>
              <w14:schemeClr w14:val="tx1"/>
            </w14:solidFill>
          </w14:textFill>
        </w:rPr>
        <w:t>补义务</w:t>
      </w:r>
      <w:r>
        <w:rPr>
          <w:rFonts w:hint="eastAsia"/>
          <w:color w:val="000000" w:themeColor="text1"/>
          <w:highlight w:val="none"/>
          <w14:textFill>
            <w14:solidFill>
              <w14:schemeClr w14:val="tx1"/>
            </w14:solidFill>
          </w14:textFill>
        </w:rPr>
        <w:t>的担保。</w:t>
      </w:r>
    </w:p>
    <w:p>
      <w:pPr>
        <w:spacing w:line="420" w:lineRule="exact"/>
        <w:ind w:firstLine="440" w:firstLineChars="200"/>
        <w:rPr>
          <w:rFonts w:cs="Times New Roman"/>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 xml:space="preserve">1.1.5.8 </w:t>
      </w:r>
      <w:r>
        <w:rPr>
          <w:rFonts w:hint="eastAsia" w:ascii="宋体" w:hAnsi="宋体" w:eastAsia="宋体" w:cs="宋体"/>
          <w:color w:val="000000" w:themeColor="text1"/>
          <w:highlight w:val="none"/>
          <w14:textFill>
            <w14:solidFill>
              <w14:schemeClr w14:val="tx1"/>
            </w14:solidFill>
          </w14:textFill>
        </w:rPr>
        <w:t>总</w:t>
      </w:r>
      <w:r>
        <w:rPr>
          <w:rFonts w:hint="eastAsia"/>
          <w:color w:val="000000" w:themeColor="text1"/>
          <w:highlight w:val="none"/>
          <w14:textFill>
            <w14:solidFill>
              <w14:schemeClr w14:val="tx1"/>
            </w14:solidFill>
          </w14:textFill>
        </w:rPr>
        <w:t>价</w:t>
      </w:r>
      <w:r>
        <w:rPr>
          <w:rFonts w:hint="eastAsia" w:ascii="宋体" w:hAnsi="宋体" w:eastAsia="宋体" w:cs="宋体"/>
          <w:color w:val="000000" w:themeColor="text1"/>
          <w:highlight w:val="none"/>
          <w14:textFill>
            <w14:solidFill>
              <w14:schemeClr w14:val="tx1"/>
            </w14:solidFill>
          </w14:textFill>
        </w:rPr>
        <w:t>项</w:t>
      </w:r>
      <w:r>
        <w:rPr>
          <w:rFonts w:hint="eastAsia"/>
          <w:color w:val="000000" w:themeColor="text1"/>
          <w:highlight w:val="none"/>
          <w14:textFill>
            <w14:solidFill>
              <w14:schemeClr w14:val="tx1"/>
            </w14:solidFill>
          </w14:textFill>
        </w:rPr>
        <w:t>目：是指在</w:t>
      </w:r>
      <w:r>
        <w:rPr>
          <w:rFonts w:hint="eastAsia" w:ascii="宋体" w:hAnsi="宋体" w:eastAsia="宋体" w:cs="宋体"/>
          <w:color w:val="000000" w:themeColor="text1"/>
          <w:highlight w:val="none"/>
          <w14:textFill>
            <w14:solidFill>
              <w14:schemeClr w14:val="tx1"/>
            </w14:solidFill>
          </w14:textFill>
        </w:rPr>
        <w:t>现</w:t>
      </w:r>
      <w:r>
        <w:rPr>
          <w:rFonts w:hint="eastAsia"/>
          <w:color w:val="000000" w:themeColor="text1"/>
          <w:highlight w:val="none"/>
          <w14:textFill>
            <w14:solidFill>
              <w14:schemeClr w14:val="tx1"/>
            </w14:solidFill>
          </w14:textFill>
        </w:rPr>
        <w:t>行</w:t>
      </w:r>
      <w:r>
        <w:rPr>
          <w:rFonts w:hint="eastAsia" w:ascii="宋体" w:hAnsi="宋体" w:eastAsia="宋体" w:cs="宋体"/>
          <w:color w:val="000000" w:themeColor="text1"/>
          <w:highlight w:val="none"/>
          <w14:textFill>
            <w14:solidFill>
              <w14:schemeClr w14:val="tx1"/>
            </w14:solidFill>
          </w14:textFill>
        </w:rPr>
        <w:t>国</w:t>
      </w:r>
      <w:r>
        <w:rPr>
          <w:rFonts w:hint="eastAsia"/>
          <w:color w:val="000000" w:themeColor="text1"/>
          <w:highlight w:val="none"/>
          <w14:textFill>
            <w14:solidFill>
              <w14:schemeClr w14:val="tx1"/>
            </w14:solidFill>
          </w14:textFill>
        </w:rPr>
        <w:t>家、行</w:t>
      </w:r>
      <w:r>
        <w:rPr>
          <w:rFonts w:hint="eastAsia" w:ascii="宋体" w:hAnsi="宋体" w:eastAsia="宋体" w:cs="宋体"/>
          <w:color w:val="000000" w:themeColor="text1"/>
          <w:highlight w:val="none"/>
          <w14:textFill>
            <w14:solidFill>
              <w14:schemeClr w14:val="tx1"/>
            </w14:solidFill>
          </w14:textFill>
        </w:rPr>
        <w:t>业</w:t>
      </w:r>
      <w:r>
        <w:rPr>
          <w:rFonts w:hint="eastAsia"/>
          <w:color w:val="000000" w:themeColor="text1"/>
          <w:highlight w:val="none"/>
          <w14:textFill>
            <w14:solidFill>
              <w14:schemeClr w14:val="tx1"/>
            </w14:solidFill>
          </w14:textFill>
        </w:rPr>
        <w:t>以及地方的</w:t>
      </w:r>
      <w:r>
        <w:rPr>
          <w:rFonts w:hint="eastAsia" w:ascii="宋体" w:hAnsi="宋体" w:eastAsia="宋体" w:cs="宋体"/>
          <w:color w:val="000000" w:themeColor="text1"/>
          <w:highlight w:val="none"/>
          <w14:textFill>
            <w14:solidFill>
              <w14:schemeClr w14:val="tx1"/>
            </w14:solidFill>
          </w14:textFill>
        </w:rPr>
        <w:t>计</w:t>
      </w:r>
      <w:r>
        <w:rPr>
          <w:rFonts w:hint="eastAsia"/>
          <w:color w:val="000000" w:themeColor="text1"/>
          <w:highlight w:val="none"/>
          <w14:textFill>
            <w14:solidFill>
              <w14:schemeClr w14:val="tx1"/>
            </w14:solidFill>
          </w14:textFill>
        </w:rPr>
        <w:t>量</w:t>
      </w:r>
      <w:r>
        <w:rPr>
          <w:rFonts w:hint="eastAsia" w:ascii="宋体" w:hAnsi="宋体" w:eastAsia="宋体" w:cs="宋体"/>
          <w:color w:val="000000" w:themeColor="text1"/>
          <w:highlight w:val="none"/>
          <w14:textFill>
            <w14:solidFill>
              <w14:schemeClr w14:val="tx1"/>
            </w14:solidFill>
          </w14:textFill>
        </w:rPr>
        <w:t>规则</w:t>
      </w:r>
      <w:r>
        <w:rPr>
          <w:rFonts w:hint="eastAsia"/>
          <w:color w:val="000000" w:themeColor="text1"/>
          <w:highlight w:val="none"/>
          <w14:textFill>
            <w14:solidFill>
              <w14:schemeClr w14:val="tx1"/>
            </w14:solidFill>
          </w14:textFill>
        </w:rPr>
        <w:t>中无工程量</w:t>
      </w:r>
      <w:r>
        <w:rPr>
          <w:rFonts w:hint="eastAsia" w:ascii="宋体" w:hAnsi="宋体" w:eastAsia="宋体" w:cs="宋体"/>
          <w:color w:val="000000" w:themeColor="text1"/>
          <w:highlight w:val="none"/>
          <w14:textFill>
            <w14:solidFill>
              <w14:schemeClr w14:val="tx1"/>
            </w14:solidFill>
          </w14:textFill>
        </w:rPr>
        <w:t>计</w:t>
      </w:r>
      <w:r>
        <w:rPr>
          <w:rFonts w:hint="eastAsia"/>
          <w:color w:val="000000" w:themeColor="text1"/>
          <w:highlight w:val="none"/>
          <w14:textFill>
            <w14:solidFill>
              <w14:schemeClr w14:val="tx1"/>
            </w14:solidFill>
          </w14:textFill>
        </w:rPr>
        <w:t>算</w:t>
      </w:r>
      <w:r>
        <w:rPr>
          <w:rFonts w:hint="eastAsia" w:ascii="宋体" w:hAnsi="宋体" w:eastAsia="宋体" w:cs="宋体"/>
          <w:color w:val="000000" w:themeColor="text1"/>
          <w:highlight w:val="none"/>
          <w14:textFill>
            <w14:solidFill>
              <w14:schemeClr w14:val="tx1"/>
            </w14:solidFill>
          </w14:textFill>
        </w:rPr>
        <w:t>规则</w:t>
      </w:r>
      <w:r>
        <w:rPr>
          <w:rFonts w:hint="eastAsia"/>
          <w:color w:val="000000" w:themeColor="text1"/>
          <w:highlight w:val="none"/>
          <w14:textFill>
            <w14:solidFill>
              <w14:schemeClr w14:val="tx1"/>
            </w14:solidFill>
          </w14:textFill>
        </w:rPr>
        <w:t>，在已</w:t>
      </w:r>
      <w:r>
        <w:rPr>
          <w:rFonts w:hint="eastAsia" w:ascii="宋体" w:hAnsi="宋体" w:eastAsia="宋体" w:cs="宋体"/>
          <w:color w:val="000000" w:themeColor="text1"/>
          <w:highlight w:val="none"/>
          <w14:textFill>
            <w14:solidFill>
              <w14:schemeClr w14:val="tx1"/>
            </w14:solidFill>
          </w14:textFill>
        </w:rPr>
        <w:t>标</w:t>
      </w:r>
      <w:r>
        <w:rPr>
          <w:rFonts w:hint="eastAsia"/>
          <w:color w:val="000000" w:themeColor="text1"/>
          <w:highlight w:val="none"/>
          <w14:textFill>
            <w14:solidFill>
              <w14:schemeClr w14:val="tx1"/>
            </w14:solidFill>
          </w14:textFill>
        </w:rPr>
        <w:t>价工程量</w:t>
      </w:r>
      <w:r>
        <w:rPr>
          <w:rFonts w:hint="eastAsia" w:ascii="宋体" w:hAnsi="宋体" w:eastAsia="宋体" w:cs="宋体"/>
          <w:color w:val="000000" w:themeColor="text1"/>
          <w:highlight w:val="none"/>
          <w14:textFill>
            <w14:solidFill>
              <w14:schemeClr w14:val="tx1"/>
            </w14:solidFill>
          </w14:textFill>
        </w:rPr>
        <w:t>清单</w:t>
      </w:r>
      <w:r>
        <w:rPr>
          <w:rFonts w:hint="eastAsia"/>
          <w:color w:val="000000" w:themeColor="text1"/>
          <w:highlight w:val="none"/>
          <w14:textFill>
            <w14:solidFill>
              <w14:schemeClr w14:val="tx1"/>
            </w14:solidFill>
          </w14:textFill>
        </w:rPr>
        <w:t>或</w:t>
      </w:r>
      <w:r>
        <w:rPr>
          <w:rFonts w:hint="eastAsia" w:ascii="宋体" w:hAnsi="宋体" w:eastAsia="宋体" w:cs="宋体"/>
          <w:color w:val="000000" w:themeColor="text1"/>
          <w:highlight w:val="none"/>
          <w14:textFill>
            <w14:solidFill>
              <w14:schemeClr w14:val="tx1"/>
            </w14:solidFill>
          </w14:textFill>
        </w:rPr>
        <w:t>预</w:t>
      </w:r>
      <w:r>
        <w:rPr>
          <w:rFonts w:hint="eastAsia"/>
          <w:color w:val="000000" w:themeColor="text1"/>
          <w:highlight w:val="none"/>
          <w14:textFill>
            <w14:solidFill>
              <w14:schemeClr w14:val="tx1"/>
            </w14:solidFill>
          </w14:textFill>
        </w:rPr>
        <w:t>算</w:t>
      </w:r>
      <w:r>
        <w:rPr>
          <w:rFonts w:hint="eastAsia" w:ascii="宋体" w:hAnsi="宋体" w:eastAsia="宋体" w:cs="宋体"/>
          <w:color w:val="000000" w:themeColor="text1"/>
          <w:highlight w:val="none"/>
          <w14:textFill>
            <w14:solidFill>
              <w14:schemeClr w14:val="tx1"/>
            </w14:solidFill>
          </w14:textFill>
        </w:rPr>
        <w:t>书</w:t>
      </w:r>
      <w:r>
        <w:rPr>
          <w:rFonts w:hint="eastAsia"/>
          <w:color w:val="000000" w:themeColor="text1"/>
          <w:highlight w:val="none"/>
          <w14:textFill>
            <w14:solidFill>
              <w14:schemeClr w14:val="tx1"/>
            </w14:solidFill>
          </w14:textFill>
        </w:rPr>
        <w:t>中以</w:t>
      </w:r>
      <w:r>
        <w:rPr>
          <w:rFonts w:hint="eastAsia" w:ascii="宋体" w:hAnsi="宋体" w:eastAsia="宋体" w:cs="宋体"/>
          <w:color w:val="000000" w:themeColor="text1"/>
          <w:highlight w:val="none"/>
          <w14:textFill>
            <w14:solidFill>
              <w14:schemeClr w14:val="tx1"/>
            </w14:solidFill>
          </w14:textFill>
        </w:rPr>
        <w:t>总</w:t>
      </w:r>
      <w:r>
        <w:rPr>
          <w:rFonts w:hint="eastAsia"/>
          <w:color w:val="000000" w:themeColor="text1"/>
          <w:highlight w:val="none"/>
          <w14:textFill>
            <w14:solidFill>
              <w14:schemeClr w14:val="tx1"/>
            </w14:solidFill>
          </w14:textFill>
        </w:rPr>
        <w:t>价或以</w:t>
      </w:r>
      <w:r>
        <w:rPr>
          <w:rFonts w:hint="eastAsia" w:ascii="宋体" w:hAnsi="宋体" w:eastAsia="宋体" w:cs="宋体"/>
          <w:color w:val="000000" w:themeColor="text1"/>
          <w:highlight w:val="none"/>
          <w14:textFill>
            <w14:solidFill>
              <w14:schemeClr w14:val="tx1"/>
            </w14:solidFill>
          </w14:textFill>
        </w:rPr>
        <w:t>费</w:t>
      </w:r>
      <w:r>
        <w:rPr>
          <w:rFonts w:hint="eastAsia"/>
          <w:color w:val="000000" w:themeColor="text1"/>
          <w:highlight w:val="none"/>
          <w14:textFill>
            <w14:solidFill>
              <w14:schemeClr w14:val="tx1"/>
            </w14:solidFill>
          </w14:textFill>
        </w:rPr>
        <w:t>率形式</w:t>
      </w:r>
      <w:r>
        <w:rPr>
          <w:rFonts w:hint="eastAsia" w:ascii="宋体" w:hAnsi="宋体" w:eastAsia="宋体" w:cs="宋体"/>
          <w:color w:val="000000" w:themeColor="text1"/>
          <w:highlight w:val="none"/>
          <w14:textFill>
            <w14:solidFill>
              <w14:schemeClr w14:val="tx1"/>
            </w14:solidFill>
          </w14:textFill>
        </w:rPr>
        <w:t>计</w:t>
      </w:r>
      <w:r>
        <w:rPr>
          <w:rFonts w:hint="eastAsia"/>
          <w:color w:val="000000" w:themeColor="text1"/>
          <w:highlight w:val="none"/>
          <w14:textFill>
            <w14:solidFill>
              <w14:schemeClr w14:val="tx1"/>
            </w14:solidFill>
          </w14:textFill>
        </w:rPr>
        <w:t>算的</w:t>
      </w:r>
      <w:r>
        <w:rPr>
          <w:rFonts w:hint="eastAsia" w:ascii="宋体" w:hAnsi="宋体" w:eastAsia="宋体" w:cs="宋体"/>
          <w:color w:val="000000" w:themeColor="text1"/>
          <w:highlight w:val="none"/>
          <w14:textFill>
            <w14:solidFill>
              <w14:schemeClr w14:val="tx1"/>
            </w14:solidFill>
          </w14:textFill>
        </w:rPr>
        <w:t>项</w:t>
      </w:r>
      <w:r>
        <w:rPr>
          <w:rFonts w:hint="eastAsia"/>
          <w:color w:val="000000" w:themeColor="text1"/>
          <w:highlight w:val="none"/>
          <w14:textFill>
            <w14:solidFill>
              <w14:schemeClr w14:val="tx1"/>
            </w14:solidFill>
          </w14:textFill>
        </w:rPr>
        <w:t>目。</w:t>
      </w:r>
    </w:p>
    <w:p>
      <w:pPr>
        <w:pStyle w:val="73"/>
        <w:rPr>
          <w:rFonts w:cs="Times New Roman"/>
          <w:b/>
          <w:bCs/>
          <w:color w:val="000000" w:themeColor="text1"/>
          <w:highlight w:val="none"/>
          <w14:textFill>
            <w14:solidFill>
              <w14:schemeClr w14:val="tx1"/>
            </w14:solidFill>
          </w14:textFill>
        </w:rPr>
      </w:pPr>
      <w:bookmarkStart w:id="104" w:name="_Toc406419174"/>
      <w:bookmarkStart w:id="105" w:name="_Toc485213160"/>
      <w:bookmarkStart w:id="106" w:name="_Toc418751625"/>
      <w:bookmarkStart w:id="107" w:name="_Toc406522049"/>
      <w:bookmarkStart w:id="108" w:name="_Toc418752071"/>
      <w:r>
        <w:rPr>
          <w:b/>
          <w:bCs/>
          <w:color w:val="000000" w:themeColor="text1"/>
          <w:highlight w:val="none"/>
          <w14:textFill>
            <w14:solidFill>
              <w14:schemeClr w14:val="tx1"/>
            </w14:solidFill>
          </w14:textFill>
        </w:rPr>
        <w:t xml:space="preserve">1.1.6 </w:t>
      </w:r>
      <w:r>
        <w:rPr>
          <w:rFonts w:hint="eastAsia"/>
          <w:b/>
          <w:bCs/>
          <w:color w:val="000000" w:themeColor="text1"/>
          <w:highlight w:val="none"/>
          <w14:textFill>
            <w14:solidFill>
              <w14:schemeClr w14:val="tx1"/>
            </w14:solidFill>
          </w14:textFill>
        </w:rPr>
        <w:t>其他</w:t>
      </w:r>
      <w:bookmarkEnd w:id="104"/>
      <w:bookmarkEnd w:id="105"/>
      <w:bookmarkEnd w:id="106"/>
      <w:bookmarkEnd w:id="107"/>
      <w:bookmarkEnd w:id="108"/>
    </w:p>
    <w:p>
      <w:pPr>
        <w:spacing w:line="420" w:lineRule="exact"/>
        <w:ind w:firstLine="440" w:firstLineChars="200"/>
        <w:rPr>
          <w:rFonts w:cs="Times New Roman"/>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 xml:space="preserve">1.1.6.1 </w:t>
      </w:r>
      <w:r>
        <w:rPr>
          <w:rFonts w:hint="eastAsia" w:ascii="宋体" w:hAnsi="宋体" w:eastAsia="宋体" w:cs="宋体"/>
          <w:color w:val="000000" w:themeColor="text1"/>
          <w:highlight w:val="none"/>
          <w14:textFill>
            <w14:solidFill>
              <w14:schemeClr w14:val="tx1"/>
            </w14:solidFill>
          </w14:textFill>
        </w:rPr>
        <w:t>书</w:t>
      </w:r>
      <w:r>
        <w:rPr>
          <w:rFonts w:hint="eastAsia"/>
          <w:color w:val="000000" w:themeColor="text1"/>
          <w:highlight w:val="none"/>
          <w14:textFill>
            <w14:solidFill>
              <w14:schemeClr w14:val="tx1"/>
            </w14:solidFill>
          </w14:textFill>
        </w:rPr>
        <w:t>面形式：是指合同文件、信函、</w:t>
      </w:r>
      <w:r>
        <w:rPr>
          <w:rFonts w:hint="eastAsia" w:ascii="宋体" w:hAnsi="宋体" w:eastAsia="宋体" w:cs="宋体"/>
          <w:color w:val="000000" w:themeColor="text1"/>
          <w:highlight w:val="none"/>
          <w14:textFill>
            <w14:solidFill>
              <w14:schemeClr w14:val="tx1"/>
            </w14:solidFill>
          </w14:textFill>
        </w:rPr>
        <w:t>电报</w:t>
      </w:r>
      <w:r>
        <w:rPr>
          <w:rFonts w:hint="eastAsia"/>
          <w:color w:val="000000" w:themeColor="text1"/>
          <w:highlight w:val="none"/>
          <w14:textFill>
            <w14:solidFill>
              <w14:schemeClr w14:val="tx1"/>
            </w14:solidFill>
          </w14:textFill>
        </w:rPr>
        <w:t>、</w:t>
      </w:r>
      <w:r>
        <w:rPr>
          <w:rFonts w:hint="eastAsia" w:ascii="宋体" w:hAnsi="宋体" w:eastAsia="宋体" w:cs="宋体"/>
          <w:color w:val="000000" w:themeColor="text1"/>
          <w:highlight w:val="none"/>
          <w14:textFill>
            <w14:solidFill>
              <w14:schemeClr w14:val="tx1"/>
            </w14:solidFill>
          </w14:textFill>
        </w:rPr>
        <w:t>传真</w:t>
      </w:r>
      <w:r>
        <w:rPr>
          <w:rFonts w:hint="eastAsia"/>
          <w:color w:val="000000" w:themeColor="text1"/>
          <w:highlight w:val="none"/>
          <w14:textFill>
            <w14:solidFill>
              <w14:schemeClr w14:val="tx1"/>
            </w14:solidFill>
          </w14:textFill>
        </w:rPr>
        <w:t>等可以有形地表</w:t>
      </w:r>
      <w:r>
        <w:rPr>
          <w:rFonts w:hint="eastAsia" w:ascii="宋体" w:hAnsi="宋体" w:eastAsia="宋体" w:cs="宋体"/>
          <w:color w:val="000000" w:themeColor="text1"/>
          <w:highlight w:val="none"/>
          <w14:textFill>
            <w14:solidFill>
              <w14:schemeClr w14:val="tx1"/>
            </w14:solidFill>
          </w14:textFill>
        </w:rPr>
        <w:t>现</w:t>
      </w:r>
      <w:r>
        <w:rPr>
          <w:rFonts w:hint="eastAsia"/>
          <w:color w:val="000000" w:themeColor="text1"/>
          <w:highlight w:val="none"/>
          <w14:textFill>
            <w14:solidFill>
              <w14:schemeClr w14:val="tx1"/>
            </w14:solidFill>
          </w14:textFill>
        </w:rPr>
        <w:t>所</w:t>
      </w:r>
      <w:r>
        <w:rPr>
          <w:rFonts w:hint="eastAsia" w:ascii="宋体" w:hAnsi="宋体" w:eastAsia="宋体" w:cs="宋体"/>
          <w:color w:val="000000" w:themeColor="text1"/>
          <w:highlight w:val="none"/>
          <w14:textFill>
            <w14:solidFill>
              <w14:schemeClr w14:val="tx1"/>
            </w14:solidFill>
          </w14:textFill>
        </w:rPr>
        <w:t>载内</w:t>
      </w:r>
      <w:r>
        <w:rPr>
          <w:rFonts w:hint="eastAsia"/>
          <w:color w:val="000000" w:themeColor="text1"/>
          <w:highlight w:val="none"/>
          <w14:textFill>
            <w14:solidFill>
              <w14:schemeClr w14:val="tx1"/>
            </w14:solidFill>
          </w14:textFill>
        </w:rPr>
        <w:t>容的形式。</w:t>
      </w:r>
    </w:p>
    <w:p>
      <w:pPr>
        <w:pStyle w:val="72"/>
        <w:outlineLvl w:val="9"/>
        <w:rPr>
          <w:rFonts w:cs="Times New Roman"/>
          <w:color w:val="000000" w:themeColor="text1"/>
          <w:highlight w:val="none"/>
          <w14:textFill>
            <w14:solidFill>
              <w14:schemeClr w14:val="tx1"/>
            </w14:solidFill>
          </w14:textFill>
        </w:rPr>
      </w:pPr>
      <w:bookmarkStart w:id="109" w:name="_Toc418751626"/>
      <w:bookmarkStart w:id="110" w:name="_Toc5191"/>
      <w:bookmarkStart w:id="111" w:name="_Toc296503029"/>
      <w:bookmarkStart w:id="112" w:name="_Toc406522050"/>
      <w:bookmarkStart w:id="113" w:name="_Toc337558729"/>
      <w:bookmarkStart w:id="114" w:name="_Toc351203497"/>
      <w:bookmarkStart w:id="115" w:name="_Toc485213161"/>
      <w:bookmarkStart w:id="116" w:name="_Toc418752072"/>
      <w:bookmarkStart w:id="117" w:name="_Toc296346530"/>
      <w:r>
        <w:rPr>
          <w:color w:val="000000" w:themeColor="text1"/>
          <w:highlight w:val="none"/>
          <w14:textFill>
            <w14:solidFill>
              <w14:schemeClr w14:val="tx1"/>
            </w14:solidFill>
          </w14:textFill>
        </w:rPr>
        <w:t>1.2</w:t>
      </w:r>
      <w:r>
        <w:rPr>
          <w:rFonts w:hint="eastAsia" w:ascii="宋体" w:hAnsi="宋体" w:eastAsia="宋体" w:cs="宋体"/>
          <w:color w:val="000000" w:themeColor="text1"/>
          <w:highlight w:val="none"/>
          <w14:textFill>
            <w14:solidFill>
              <w14:schemeClr w14:val="tx1"/>
            </w14:solidFill>
          </w14:textFill>
        </w:rPr>
        <w:t>语</w:t>
      </w:r>
      <w:r>
        <w:rPr>
          <w:rFonts w:hint="eastAsia"/>
          <w:color w:val="000000" w:themeColor="text1"/>
          <w:highlight w:val="none"/>
          <w14:textFill>
            <w14:solidFill>
              <w14:schemeClr w14:val="tx1"/>
            </w14:solidFill>
          </w14:textFill>
        </w:rPr>
        <w:t>言文字</w:t>
      </w:r>
      <w:bookmarkEnd w:id="109"/>
      <w:bookmarkEnd w:id="110"/>
      <w:bookmarkEnd w:id="111"/>
      <w:bookmarkEnd w:id="112"/>
      <w:bookmarkEnd w:id="113"/>
      <w:bookmarkEnd w:id="114"/>
      <w:bookmarkEnd w:id="115"/>
      <w:bookmarkEnd w:id="116"/>
      <w:bookmarkEnd w:id="117"/>
    </w:p>
    <w:p>
      <w:pPr>
        <w:adjustRightInd w:val="0"/>
        <w:spacing w:line="420" w:lineRule="exact"/>
        <w:ind w:firstLine="440" w:firstLineChars="200"/>
        <w:rPr>
          <w:rFonts w:cs="Times New Roman"/>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合同以中</w:t>
      </w:r>
      <w:r>
        <w:rPr>
          <w:rFonts w:hint="eastAsia" w:ascii="宋体" w:hAnsi="宋体" w:eastAsia="宋体" w:cs="宋体"/>
          <w:color w:val="000000" w:themeColor="text1"/>
          <w:highlight w:val="none"/>
          <w14:textFill>
            <w14:solidFill>
              <w14:schemeClr w14:val="tx1"/>
            </w14:solidFill>
          </w14:textFill>
        </w:rPr>
        <w:t>国</w:t>
      </w:r>
      <w:r>
        <w:rPr>
          <w:rFonts w:hint="eastAsia"/>
          <w:color w:val="000000" w:themeColor="text1"/>
          <w:highlight w:val="none"/>
          <w14:textFill>
            <w14:solidFill>
              <w14:schemeClr w14:val="tx1"/>
            </w14:solidFill>
          </w14:textFill>
        </w:rPr>
        <w:t>的</w:t>
      </w:r>
      <w:r>
        <w:rPr>
          <w:rFonts w:hint="eastAsia" w:ascii="宋体" w:hAnsi="宋体" w:eastAsia="宋体" w:cs="宋体"/>
          <w:color w:val="000000" w:themeColor="text1"/>
          <w:highlight w:val="none"/>
          <w14:textFill>
            <w14:solidFill>
              <w14:schemeClr w14:val="tx1"/>
            </w14:solidFill>
          </w14:textFill>
        </w:rPr>
        <w:t>汉语简</w:t>
      </w:r>
      <w:r>
        <w:rPr>
          <w:rFonts w:hint="eastAsia"/>
          <w:color w:val="000000" w:themeColor="text1"/>
          <w:highlight w:val="none"/>
          <w14:textFill>
            <w14:solidFill>
              <w14:schemeClr w14:val="tx1"/>
            </w14:solidFill>
          </w14:textFill>
        </w:rPr>
        <w:t>体文字</w:t>
      </w:r>
      <w:r>
        <w:rPr>
          <w:rFonts w:hint="eastAsia" w:ascii="宋体" w:hAnsi="宋体" w:eastAsia="宋体" w:cs="宋体"/>
          <w:color w:val="000000" w:themeColor="text1"/>
          <w:highlight w:val="none"/>
          <w14:textFill>
            <w14:solidFill>
              <w14:schemeClr w14:val="tx1"/>
            </w14:solidFill>
          </w14:textFill>
        </w:rPr>
        <w:t>编写</w:t>
      </w:r>
      <w:r>
        <w:rPr>
          <w:rFonts w:hint="eastAsia"/>
          <w:color w:val="000000" w:themeColor="text1"/>
          <w:highlight w:val="none"/>
          <w14:textFill>
            <w14:solidFill>
              <w14:schemeClr w14:val="tx1"/>
            </w14:solidFill>
          </w14:textFill>
        </w:rPr>
        <w:t>、解</w:t>
      </w:r>
      <w:r>
        <w:rPr>
          <w:rFonts w:hint="eastAsia" w:ascii="宋体" w:hAnsi="宋体" w:eastAsia="宋体" w:cs="宋体"/>
          <w:color w:val="000000" w:themeColor="text1"/>
          <w:highlight w:val="none"/>
          <w14:textFill>
            <w14:solidFill>
              <w14:schemeClr w14:val="tx1"/>
            </w14:solidFill>
          </w14:textFill>
        </w:rPr>
        <w:t>释</w:t>
      </w:r>
      <w:r>
        <w:rPr>
          <w:rFonts w:hint="eastAsia"/>
          <w:color w:val="000000" w:themeColor="text1"/>
          <w:highlight w:val="none"/>
          <w14:textFill>
            <w14:solidFill>
              <w14:schemeClr w14:val="tx1"/>
            </w14:solidFill>
          </w14:textFill>
        </w:rPr>
        <w:t>和</w:t>
      </w:r>
      <w:r>
        <w:rPr>
          <w:rFonts w:hint="eastAsia" w:ascii="宋体" w:hAnsi="宋体" w:eastAsia="宋体" w:cs="宋体"/>
          <w:color w:val="000000" w:themeColor="text1"/>
          <w:highlight w:val="none"/>
          <w14:textFill>
            <w14:solidFill>
              <w14:schemeClr w14:val="tx1"/>
            </w14:solidFill>
          </w14:textFill>
        </w:rPr>
        <w:t>说</w:t>
      </w:r>
      <w:r>
        <w:rPr>
          <w:rFonts w:hint="eastAsia"/>
          <w:color w:val="000000" w:themeColor="text1"/>
          <w:highlight w:val="none"/>
          <w14:textFill>
            <w14:solidFill>
              <w14:schemeClr w14:val="tx1"/>
            </w14:solidFill>
          </w14:textFill>
        </w:rPr>
        <w:t>明。合同</w:t>
      </w:r>
      <w:r>
        <w:rPr>
          <w:rFonts w:hint="eastAsia" w:ascii="宋体" w:hAnsi="宋体" w:eastAsia="宋体" w:cs="宋体"/>
          <w:color w:val="000000" w:themeColor="text1"/>
          <w:highlight w:val="none"/>
          <w14:textFill>
            <w14:solidFill>
              <w14:schemeClr w14:val="tx1"/>
            </w14:solidFill>
          </w14:textFill>
        </w:rPr>
        <w:t>当</w:t>
      </w:r>
      <w:r>
        <w:rPr>
          <w:rFonts w:hint="eastAsia"/>
          <w:color w:val="000000" w:themeColor="text1"/>
          <w:highlight w:val="none"/>
          <w14:textFill>
            <w14:solidFill>
              <w14:schemeClr w14:val="tx1"/>
            </w14:solidFill>
          </w14:textFill>
        </w:rPr>
        <w:t>事人在</w:t>
      </w:r>
      <w:r>
        <w:rPr>
          <w:rFonts w:hint="eastAsia" w:ascii="宋体" w:hAnsi="宋体" w:eastAsia="宋体" w:cs="宋体"/>
          <w:color w:val="000000" w:themeColor="text1"/>
          <w:highlight w:val="none"/>
          <w14:textFill>
            <w14:solidFill>
              <w14:schemeClr w14:val="tx1"/>
            </w14:solidFill>
          </w14:textFill>
        </w:rPr>
        <w:t>专</w:t>
      </w:r>
      <w:r>
        <w:rPr>
          <w:rFonts w:hint="eastAsia"/>
          <w:color w:val="000000" w:themeColor="text1"/>
          <w:highlight w:val="none"/>
          <w14:textFill>
            <w14:solidFill>
              <w14:schemeClr w14:val="tx1"/>
            </w14:solidFill>
          </w14:textFill>
        </w:rPr>
        <w:t>用合同</w:t>
      </w:r>
      <w:r>
        <w:rPr>
          <w:rFonts w:hint="eastAsia" w:ascii="宋体" w:hAnsi="宋体" w:eastAsia="宋体" w:cs="宋体"/>
          <w:color w:val="000000" w:themeColor="text1"/>
          <w:highlight w:val="none"/>
          <w14:textFill>
            <w14:solidFill>
              <w14:schemeClr w14:val="tx1"/>
            </w14:solidFill>
          </w14:textFill>
        </w:rPr>
        <w:t>条</w:t>
      </w:r>
      <w:r>
        <w:rPr>
          <w:rFonts w:hint="eastAsia"/>
          <w:color w:val="000000" w:themeColor="text1"/>
          <w:highlight w:val="none"/>
          <w14:textFill>
            <w14:solidFill>
              <w14:schemeClr w14:val="tx1"/>
            </w14:solidFill>
          </w14:textFill>
        </w:rPr>
        <w:t>款中</w:t>
      </w:r>
      <w:r>
        <w:rPr>
          <w:rFonts w:hint="eastAsia" w:ascii="宋体" w:hAnsi="宋体" w:eastAsia="宋体" w:cs="宋体"/>
          <w:color w:val="000000" w:themeColor="text1"/>
          <w:highlight w:val="none"/>
          <w14:textFill>
            <w14:solidFill>
              <w14:schemeClr w14:val="tx1"/>
            </w14:solidFill>
          </w14:textFill>
        </w:rPr>
        <w:t>约</w:t>
      </w:r>
      <w:r>
        <w:rPr>
          <w:rFonts w:hint="eastAsia"/>
          <w:color w:val="000000" w:themeColor="text1"/>
          <w:highlight w:val="none"/>
          <w14:textFill>
            <w14:solidFill>
              <w14:schemeClr w14:val="tx1"/>
            </w14:solidFill>
          </w14:textFill>
        </w:rPr>
        <w:t>定使用</w:t>
      </w:r>
      <w:r>
        <w:rPr>
          <w:rFonts w:hint="eastAsia" w:ascii="宋体" w:hAnsi="宋体" w:eastAsia="宋体" w:cs="宋体"/>
          <w:color w:val="000000" w:themeColor="text1"/>
          <w:highlight w:val="none"/>
          <w14:textFill>
            <w14:solidFill>
              <w14:schemeClr w14:val="tx1"/>
            </w14:solidFill>
          </w14:textFill>
        </w:rPr>
        <w:t>两种</w:t>
      </w:r>
      <w:r>
        <w:rPr>
          <w:rFonts w:hint="eastAsia"/>
          <w:color w:val="000000" w:themeColor="text1"/>
          <w:highlight w:val="none"/>
          <w14:textFill>
            <w14:solidFill>
              <w14:schemeClr w14:val="tx1"/>
            </w14:solidFill>
          </w14:textFill>
        </w:rPr>
        <w:t>以上</w:t>
      </w:r>
      <w:r>
        <w:rPr>
          <w:rFonts w:hint="eastAsia" w:ascii="宋体" w:hAnsi="宋体" w:eastAsia="宋体" w:cs="宋体"/>
          <w:color w:val="000000" w:themeColor="text1"/>
          <w:highlight w:val="none"/>
          <w14:textFill>
            <w14:solidFill>
              <w14:schemeClr w14:val="tx1"/>
            </w14:solidFill>
          </w14:textFill>
        </w:rPr>
        <w:t>语</w:t>
      </w:r>
      <w:r>
        <w:rPr>
          <w:rFonts w:hint="eastAsia"/>
          <w:color w:val="000000" w:themeColor="text1"/>
          <w:highlight w:val="none"/>
          <w14:textFill>
            <w14:solidFill>
              <w14:schemeClr w14:val="tx1"/>
            </w14:solidFill>
          </w14:textFill>
        </w:rPr>
        <w:t>言</w:t>
      </w:r>
      <w:r>
        <w:rPr>
          <w:rFonts w:hint="eastAsia" w:ascii="宋体" w:hAnsi="宋体" w:eastAsia="宋体" w:cs="宋体"/>
          <w:color w:val="000000" w:themeColor="text1"/>
          <w:highlight w:val="none"/>
          <w14:textFill>
            <w14:solidFill>
              <w14:schemeClr w14:val="tx1"/>
            </w14:solidFill>
          </w14:textFill>
        </w:rPr>
        <w:t>时</w:t>
      </w:r>
      <w:r>
        <w:rPr>
          <w:rFonts w:hint="eastAsia"/>
          <w:color w:val="000000" w:themeColor="text1"/>
          <w:highlight w:val="none"/>
          <w14:textFill>
            <w14:solidFill>
              <w14:schemeClr w14:val="tx1"/>
            </w14:solidFill>
          </w14:textFill>
        </w:rPr>
        <w:t>，</w:t>
      </w:r>
      <w:r>
        <w:rPr>
          <w:rFonts w:hint="eastAsia" w:ascii="宋体" w:hAnsi="宋体" w:eastAsia="宋体" w:cs="宋体"/>
          <w:color w:val="000000" w:themeColor="text1"/>
          <w:highlight w:val="none"/>
          <w14:textFill>
            <w14:solidFill>
              <w14:schemeClr w14:val="tx1"/>
            </w14:solidFill>
          </w14:textFill>
        </w:rPr>
        <w:t>汉语为优</w:t>
      </w:r>
      <w:r>
        <w:rPr>
          <w:rFonts w:hint="eastAsia"/>
          <w:color w:val="000000" w:themeColor="text1"/>
          <w:highlight w:val="none"/>
          <w14:textFill>
            <w14:solidFill>
              <w14:schemeClr w14:val="tx1"/>
            </w14:solidFill>
          </w14:textFill>
        </w:rPr>
        <w:t>先解</w:t>
      </w:r>
      <w:r>
        <w:rPr>
          <w:rFonts w:hint="eastAsia" w:ascii="宋体" w:hAnsi="宋体" w:eastAsia="宋体" w:cs="宋体"/>
          <w:color w:val="000000" w:themeColor="text1"/>
          <w:highlight w:val="none"/>
          <w14:textFill>
            <w14:solidFill>
              <w14:schemeClr w14:val="tx1"/>
            </w14:solidFill>
          </w14:textFill>
        </w:rPr>
        <w:t>释</w:t>
      </w:r>
      <w:r>
        <w:rPr>
          <w:rFonts w:hint="eastAsia"/>
          <w:color w:val="000000" w:themeColor="text1"/>
          <w:highlight w:val="none"/>
          <w14:textFill>
            <w14:solidFill>
              <w14:schemeClr w14:val="tx1"/>
            </w14:solidFill>
          </w14:textFill>
        </w:rPr>
        <w:t>和</w:t>
      </w:r>
      <w:r>
        <w:rPr>
          <w:rFonts w:hint="eastAsia" w:ascii="宋体" w:hAnsi="宋体" w:eastAsia="宋体" w:cs="宋体"/>
          <w:color w:val="000000" w:themeColor="text1"/>
          <w:highlight w:val="none"/>
          <w14:textFill>
            <w14:solidFill>
              <w14:schemeClr w14:val="tx1"/>
            </w14:solidFill>
          </w14:textFill>
        </w:rPr>
        <w:t>说</w:t>
      </w:r>
      <w:r>
        <w:rPr>
          <w:rFonts w:hint="eastAsia"/>
          <w:color w:val="000000" w:themeColor="text1"/>
          <w:highlight w:val="none"/>
          <w14:textFill>
            <w14:solidFill>
              <w14:schemeClr w14:val="tx1"/>
            </w14:solidFill>
          </w14:textFill>
        </w:rPr>
        <w:t>明合同的</w:t>
      </w:r>
      <w:r>
        <w:rPr>
          <w:rFonts w:hint="eastAsia" w:ascii="宋体" w:hAnsi="宋体" w:eastAsia="宋体" w:cs="宋体"/>
          <w:color w:val="000000" w:themeColor="text1"/>
          <w:highlight w:val="none"/>
          <w14:textFill>
            <w14:solidFill>
              <w14:schemeClr w14:val="tx1"/>
            </w14:solidFill>
          </w14:textFill>
        </w:rPr>
        <w:t>语</w:t>
      </w:r>
      <w:r>
        <w:rPr>
          <w:rFonts w:hint="eastAsia"/>
          <w:color w:val="000000" w:themeColor="text1"/>
          <w:highlight w:val="none"/>
          <w14:textFill>
            <w14:solidFill>
              <w14:schemeClr w14:val="tx1"/>
            </w14:solidFill>
          </w14:textFill>
        </w:rPr>
        <w:t>言。</w:t>
      </w:r>
    </w:p>
    <w:p>
      <w:pPr>
        <w:pStyle w:val="72"/>
        <w:outlineLvl w:val="9"/>
        <w:rPr>
          <w:rFonts w:cs="Times New Roman"/>
          <w:color w:val="000000" w:themeColor="text1"/>
          <w:highlight w:val="none"/>
          <w14:textFill>
            <w14:solidFill>
              <w14:schemeClr w14:val="tx1"/>
            </w14:solidFill>
          </w14:textFill>
        </w:rPr>
      </w:pPr>
      <w:bookmarkStart w:id="118" w:name="_Toc296346531"/>
      <w:bookmarkStart w:id="119" w:name="_Toc7841"/>
      <w:bookmarkStart w:id="120" w:name="_Toc406522051"/>
      <w:bookmarkStart w:id="121" w:name="_Toc296503030"/>
      <w:bookmarkStart w:id="122" w:name="_Toc337558730"/>
      <w:bookmarkStart w:id="123" w:name="_Toc485213162"/>
      <w:bookmarkStart w:id="124" w:name="_Toc418751627"/>
      <w:bookmarkStart w:id="125" w:name="_Toc351203498"/>
      <w:bookmarkStart w:id="126" w:name="_Toc418752073"/>
      <w:r>
        <w:rPr>
          <w:color w:val="000000" w:themeColor="text1"/>
          <w:highlight w:val="none"/>
          <w14:textFill>
            <w14:solidFill>
              <w14:schemeClr w14:val="tx1"/>
            </w14:solidFill>
          </w14:textFill>
        </w:rPr>
        <w:t>1.3</w:t>
      </w:r>
      <w:r>
        <w:rPr>
          <w:rFonts w:hint="eastAsia"/>
          <w:color w:val="000000" w:themeColor="text1"/>
          <w:highlight w:val="none"/>
          <w14:textFill>
            <w14:solidFill>
              <w14:schemeClr w14:val="tx1"/>
            </w14:solidFill>
          </w14:textFill>
        </w:rPr>
        <w:t>法律</w:t>
      </w:r>
      <w:bookmarkEnd w:id="118"/>
      <w:bookmarkEnd w:id="119"/>
      <w:bookmarkEnd w:id="120"/>
      <w:bookmarkEnd w:id="121"/>
      <w:bookmarkEnd w:id="122"/>
      <w:bookmarkEnd w:id="123"/>
      <w:bookmarkEnd w:id="124"/>
      <w:bookmarkEnd w:id="125"/>
      <w:bookmarkEnd w:id="126"/>
    </w:p>
    <w:p>
      <w:pPr>
        <w:adjustRightInd w:val="0"/>
        <w:spacing w:line="420" w:lineRule="exact"/>
        <w:ind w:firstLine="440" w:firstLineChars="200"/>
        <w:rPr>
          <w:rFonts w:cs="Times New Roman"/>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合同所</w:t>
      </w:r>
      <w:r>
        <w:rPr>
          <w:rFonts w:hint="eastAsia" w:ascii="宋体" w:hAnsi="宋体" w:eastAsia="宋体" w:cs="宋体"/>
          <w:color w:val="000000" w:themeColor="text1"/>
          <w:highlight w:val="none"/>
          <w14:textFill>
            <w14:solidFill>
              <w14:schemeClr w14:val="tx1"/>
            </w14:solidFill>
          </w14:textFill>
        </w:rPr>
        <w:t>称</w:t>
      </w:r>
      <w:r>
        <w:rPr>
          <w:rFonts w:hint="eastAsia"/>
          <w:color w:val="000000" w:themeColor="text1"/>
          <w:highlight w:val="none"/>
          <w14:textFill>
            <w14:solidFill>
              <w14:schemeClr w14:val="tx1"/>
            </w14:solidFill>
          </w14:textFill>
        </w:rPr>
        <w:t>法律是指中</w:t>
      </w:r>
      <w:r>
        <w:rPr>
          <w:rFonts w:hint="eastAsia" w:ascii="宋体" w:hAnsi="宋体" w:eastAsia="宋体" w:cs="宋体"/>
          <w:color w:val="000000" w:themeColor="text1"/>
          <w:highlight w:val="none"/>
          <w14:textFill>
            <w14:solidFill>
              <w14:schemeClr w14:val="tx1"/>
            </w14:solidFill>
          </w14:textFill>
        </w:rPr>
        <w:t>华</w:t>
      </w:r>
      <w:r>
        <w:rPr>
          <w:rFonts w:hint="eastAsia"/>
          <w:color w:val="000000" w:themeColor="text1"/>
          <w:highlight w:val="none"/>
          <w14:textFill>
            <w14:solidFill>
              <w14:schemeClr w14:val="tx1"/>
            </w14:solidFill>
          </w14:textFill>
        </w:rPr>
        <w:t>人民共和</w:t>
      </w:r>
      <w:r>
        <w:rPr>
          <w:rFonts w:hint="eastAsia" w:ascii="宋体" w:hAnsi="宋体" w:eastAsia="宋体" w:cs="宋体"/>
          <w:color w:val="000000" w:themeColor="text1"/>
          <w:highlight w:val="none"/>
          <w14:textFill>
            <w14:solidFill>
              <w14:schemeClr w14:val="tx1"/>
            </w14:solidFill>
          </w14:textFill>
        </w:rPr>
        <w:t>国</w:t>
      </w:r>
      <w:r>
        <w:rPr>
          <w:rFonts w:hint="eastAsia"/>
          <w:color w:val="000000" w:themeColor="text1"/>
          <w:highlight w:val="none"/>
          <w14:textFill>
            <w14:solidFill>
              <w14:schemeClr w14:val="tx1"/>
            </w14:solidFill>
          </w14:textFill>
        </w:rPr>
        <w:t>法律、行政法</w:t>
      </w:r>
      <w:r>
        <w:rPr>
          <w:rFonts w:hint="eastAsia" w:ascii="宋体" w:hAnsi="宋体" w:eastAsia="宋体" w:cs="宋体"/>
          <w:color w:val="000000" w:themeColor="text1"/>
          <w:highlight w:val="none"/>
          <w14:textFill>
            <w14:solidFill>
              <w14:schemeClr w14:val="tx1"/>
            </w14:solidFill>
          </w14:textFill>
        </w:rPr>
        <w:t>规</w:t>
      </w:r>
      <w:r>
        <w:rPr>
          <w:rFonts w:hint="eastAsia"/>
          <w:color w:val="000000" w:themeColor="text1"/>
          <w:highlight w:val="none"/>
          <w14:textFill>
            <w14:solidFill>
              <w14:schemeClr w14:val="tx1"/>
            </w14:solidFill>
          </w14:textFill>
        </w:rPr>
        <w:t>、部</w:t>
      </w:r>
      <w:r>
        <w:rPr>
          <w:rFonts w:hint="eastAsia" w:ascii="宋体" w:hAnsi="宋体" w:eastAsia="宋体" w:cs="宋体"/>
          <w:color w:val="000000" w:themeColor="text1"/>
          <w:highlight w:val="none"/>
          <w14:textFill>
            <w14:solidFill>
              <w14:schemeClr w14:val="tx1"/>
            </w14:solidFill>
          </w14:textFill>
        </w:rPr>
        <w:t>门规</w:t>
      </w:r>
      <w:r>
        <w:rPr>
          <w:rFonts w:hint="eastAsia"/>
          <w:color w:val="000000" w:themeColor="text1"/>
          <w:highlight w:val="none"/>
          <w14:textFill>
            <w14:solidFill>
              <w14:schemeClr w14:val="tx1"/>
            </w14:solidFill>
          </w14:textFill>
        </w:rPr>
        <w:t>章，以及工程所在地的地方性法</w:t>
      </w:r>
      <w:r>
        <w:rPr>
          <w:rFonts w:hint="eastAsia" w:ascii="宋体" w:hAnsi="宋体" w:eastAsia="宋体" w:cs="宋体"/>
          <w:color w:val="000000" w:themeColor="text1"/>
          <w:highlight w:val="none"/>
          <w14:textFill>
            <w14:solidFill>
              <w14:schemeClr w14:val="tx1"/>
            </w14:solidFill>
          </w14:textFill>
        </w:rPr>
        <w:t>规</w:t>
      </w:r>
      <w:r>
        <w:rPr>
          <w:rFonts w:hint="eastAsia"/>
          <w:color w:val="000000" w:themeColor="text1"/>
          <w:highlight w:val="none"/>
          <w14:textFill>
            <w14:solidFill>
              <w14:schemeClr w14:val="tx1"/>
            </w14:solidFill>
          </w14:textFill>
        </w:rPr>
        <w:t>、自治</w:t>
      </w:r>
      <w:r>
        <w:rPr>
          <w:rFonts w:hint="eastAsia" w:ascii="宋体" w:hAnsi="宋体" w:eastAsia="宋体" w:cs="宋体"/>
          <w:color w:val="000000" w:themeColor="text1"/>
          <w:highlight w:val="none"/>
          <w14:textFill>
            <w14:solidFill>
              <w14:schemeClr w14:val="tx1"/>
            </w14:solidFill>
          </w14:textFill>
        </w:rPr>
        <w:t>条</w:t>
      </w:r>
      <w:r>
        <w:rPr>
          <w:rFonts w:hint="eastAsia"/>
          <w:color w:val="000000" w:themeColor="text1"/>
          <w:highlight w:val="none"/>
          <w14:textFill>
            <w14:solidFill>
              <w14:schemeClr w14:val="tx1"/>
            </w14:solidFill>
          </w14:textFill>
        </w:rPr>
        <w:t>例、</w:t>
      </w:r>
      <w:r>
        <w:rPr>
          <w:rFonts w:hint="eastAsia" w:ascii="宋体" w:hAnsi="宋体" w:eastAsia="宋体" w:cs="宋体"/>
          <w:color w:val="000000" w:themeColor="text1"/>
          <w:highlight w:val="none"/>
          <w14:textFill>
            <w14:solidFill>
              <w14:schemeClr w14:val="tx1"/>
            </w14:solidFill>
          </w14:textFill>
        </w:rPr>
        <w:t>单</w:t>
      </w:r>
      <w:r>
        <w:rPr>
          <w:rFonts w:hint="eastAsia"/>
          <w:color w:val="000000" w:themeColor="text1"/>
          <w:highlight w:val="none"/>
          <w14:textFill>
            <w14:solidFill>
              <w14:schemeClr w14:val="tx1"/>
            </w14:solidFill>
          </w14:textFill>
        </w:rPr>
        <w:t>行</w:t>
      </w:r>
      <w:r>
        <w:rPr>
          <w:rFonts w:hint="eastAsia" w:ascii="宋体" w:hAnsi="宋体" w:eastAsia="宋体" w:cs="宋体"/>
          <w:color w:val="000000" w:themeColor="text1"/>
          <w:highlight w:val="none"/>
          <w14:textFill>
            <w14:solidFill>
              <w14:schemeClr w14:val="tx1"/>
            </w14:solidFill>
          </w14:textFill>
        </w:rPr>
        <w:t>条</w:t>
      </w:r>
      <w:r>
        <w:rPr>
          <w:rFonts w:hint="eastAsia"/>
          <w:color w:val="000000" w:themeColor="text1"/>
          <w:highlight w:val="none"/>
          <w14:textFill>
            <w14:solidFill>
              <w14:schemeClr w14:val="tx1"/>
            </w14:solidFill>
          </w14:textFill>
        </w:rPr>
        <w:t>例和地方政府</w:t>
      </w:r>
      <w:r>
        <w:rPr>
          <w:rFonts w:hint="eastAsia" w:ascii="宋体" w:hAnsi="宋体" w:eastAsia="宋体" w:cs="宋体"/>
          <w:color w:val="000000" w:themeColor="text1"/>
          <w:highlight w:val="none"/>
          <w14:textFill>
            <w14:solidFill>
              <w14:schemeClr w14:val="tx1"/>
            </w14:solidFill>
          </w14:textFill>
        </w:rPr>
        <w:t>规</w:t>
      </w:r>
      <w:r>
        <w:rPr>
          <w:rFonts w:hint="eastAsia"/>
          <w:color w:val="000000" w:themeColor="text1"/>
          <w:highlight w:val="none"/>
          <w14:textFill>
            <w14:solidFill>
              <w14:schemeClr w14:val="tx1"/>
            </w14:solidFill>
          </w14:textFill>
        </w:rPr>
        <w:t>章等。</w:t>
      </w:r>
    </w:p>
    <w:p>
      <w:pPr>
        <w:adjustRightInd w:val="0"/>
        <w:spacing w:line="420" w:lineRule="exact"/>
        <w:ind w:firstLine="440" w:firstLineChars="200"/>
        <w:rPr>
          <w:rFonts w:cs="Times New Roman"/>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合同</w:t>
      </w:r>
      <w:r>
        <w:rPr>
          <w:rFonts w:hint="eastAsia" w:ascii="宋体" w:hAnsi="宋体" w:eastAsia="宋体" w:cs="宋体"/>
          <w:color w:val="000000" w:themeColor="text1"/>
          <w:highlight w:val="none"/>
          <w14:textFill>
            <w14:solidFill>
              <w14:schemeClr w14:val="tx1"/>
            </w14:solidFill>
          </w14:textFill>
        </w:rPr>
        <w:t>当</w:t>
      </w:r>
      <w:r>
        <w:rPr>
          <w:rFonts w:hint="eastAsia"/>
          <w:color w:val="000000" w:themeColor="text1"/>
          <w:highlight w:val="none"/>
          <w14:textFill>
            <w14:solidFill>
              <w14:schemeClr w14:val="tx1"/>
            </w14:solidFill>
          </w14:textFill>
        </w:rPr>
        <w:t>事人可以在</w:t>
      </w:r>
      <w:r>
        <w:rPr>
          <w:rFonts w:hint="eastAsia" w:ascii="宋体" w:hAnsi="宋体" w:eastAsia="宋体" w:cs="宋体"/>
          <w:color w:val="000000" w:themeColor="text1"/>
          <w:highlight w:val="none"/>
          <w14:textFill>
            <w14:solidFill>
              <w14:schemeClr w14:val="tx1"/>
            </w14:solidFill>
          </w14:textFill>
        </w:rPr>
        <w:t>专</w:t>
      </w:r>
      <w:r>
        <w:rPr>
          <w:rFonts w:hint="eastAsia"/>
          <w:color w:val="000000" w:themeColor="text1"/>
          <w:highlight w:val="none"/>
          <w14:textFill>
            <w14:solidFill>
              <w14:schemeClr w14:val="tx1"/>
            </w14:solidFill>
          </w14:textFill>
        </w:rPr>
        <w:t>用合同</w:t>
      </w:r>
      <w:r>
        <w:rPr>
          <w:rFonts w:hint="eastAsia" w:ascii="宋体" w:hAnsi="宋体" w:eastAsia="宋体" w:cs="宋体"/>
          <w:color w:val="000000" w:themeColor="text1"/>
          <w:highlight w:val="none"/>
          <w14:textFill>
            <w14:solidFill>
              <w14:schemeClr w14:val="tx1"/>
            </w14:solidFill>
          </w14:textFill>
        </w:rPr>
        <w:t>条</w:t>
      </w:r>
      <w:r>
        <w:rPr>
          <w:rFonts w:hint="eastAsia"/>
          <w:color w:val="000000" w:themeColor="text1"/>
          <w:highlight w:val="none"/>
          <w14:textFill>
            <w14:solidFill>
              <w14:schemeClr w14:val="tx1"/>
            </w14:solidFill>
          </w14:textFill>
        </w:rPr>
        <w:t>款中</w:t>
      </w:r>
      <w:r>
        <w:rPr>
          <w:rFonts w:hint="eastAsia" w:ascii="宋体" w:hAnsi="宋体" w:eastAsia="宋体" w:cs="宋体"/>
          <w:color w:val="000000" w:themeColor="text1"/>
          <w:highlight w:val="none"/>
          <w14:textFill>
            <w14:solidFill>
              <w14:schemeClr w14:val="tx1"/>
            </w14:solidFill>
          </w14:textFill>
        </w:rPr>
        <w:t>约</w:t>
      </w:r>
      <w:r>
        <w:rPr>
          <w:rFonts w:hint="eastAsia"/>
          <w:color w:val="000000" w:themeColor="text1"/>
          <w:highlight w:val="none"/>
          <w14:textFill>
            <w14:solidFill>
              <w14:schemeClr w14:val="tx1"/>
            </w14:solidFill>
          </w14:textFill>
        </w:rPr>
        <w:t>定合同适用的其他</w:t>
      </w:r>
      <w:r>
        <w:rPr>
          <w:rFonts w:hint="eastAsia" w:ascii="宋体" w:hAnsi="宋体" w:eastAsia="宋体" w:cs="宋体"/>
          <w:color w:val="000000" w:themeColor="text1"/>
          <w:highlight w:val="none"/>
          <w14:textFill>
            <w14:solidFill>
              <w14:schemeClr w14:val="tx1"/>
            </w14:solidFill>
          </w14:textFill>
        </w:rPr>
        <w:t>规</w:t>
      </w:r>
      <w:r>
        <w:rPr>
          <w:rFonts w:hint="eastAsia"/>
          <w:color w:val="000000" w:themeColor="text1"/>
          <w:highlight w:val="none"/>
          <w14:textFill>
            <w14:solidFill>
              <w14:schemeClr w14:val="tx1"/>
            </w14:solidFill>
          </w14:textFill>
        </w:rPr>
        <w:t>范性文件。</w:t>
      </w:r>
    </w:p>
    <w:p>
      <w:pPr>
        <w:pStyle w:val="72"/>
        <w:outlineLvl w:val="9"/>
        <w:rPr>
          <w:rFonts w:cs="Times New Roman"/>
          <w:color w:val="000000" w:themeColor="text1"/>
          <w:highlight w:val="none"/>
          <w14:textFill>
            <w14:solidFill>
              <w14:schemeClr w14:val="tx1"/>
            </w14:solidFill>
          </w14:textFill>
        </w:rPr>
      </w:pPr>
      <w:bookmarkStart w:id="127" w:name="_Toc418752074"/>
      <w:bookmarkStart w:id="128" w:name="_Toc351203499"/>
      <w:bookmarkStart w:id="129" w:name="_Toc406522052"/>
      <w:bookmarkStart w:id="130" w:name="_Toc418751628"/>
      <w:bookmarkStart w:id="131" w:name="_Toc28886"/>
      <w:bookmarkStart w:id="132" w:name="_Toc485213163"/>
      <w:r>
        <w:rPr>
          <w:color w:val="000000" w:themeColor="text1"/>
          <w:highlight w:val="none"/>
          <w14:textFill>
            <w14:solidFill>
              <w14:schemeClr w14:val="tx1"/>
            </w14:solidFill>
          </w14:textFill>
        </w:rPr>
        <w:t xml:space="preserve">1.4 </w:t>
      </w:r>
      <w:r>
        <w:rPr>
          <w:rFonts w:hint="eastAsia" w:ascii="宋体" w:hAnsi="宋体" w:eastAsia="宋体" w:cs="宋体"/>
          <w:color w:val="000000" w:themeColor="text1"/>
          <w:highlight w:val="none"/>
          <w14:textFill>
            <w14:solidFill>
              <w14:schemeClr w14:val="tx1"/>
            </w14:solidFill>
          </w14:textFill>
        </w:rPr>
        <w:t>标</w:t>
      </w:r>
      <w:r>
        <w:rPr>
          <w:rFonts w:hint="eastAsia"/>
          <w:color w:val="000000" w:themeColor="text1"/>
          <w:highlight w:val="none"/>
          <w14:textFill>
            <w14:solidFill>
              <w14:schemeClr w14:val="tx1"/>
            </w14:solidFill>
          </w14:textFill>
        </w:rPr>
        <w:t>准和</w:t>
      </w:r>
      <w:r>
        <w:rPr>
          <w:rFonts w:hint="eastAsia" w:ascii="宋体" w:hAnsi="宋体" w:eastAsia="宋体" w:cs="宋体"/>
          <w:color w:val="000000" w:themeColor="text1"/>
          <w:highlight w:val="none"/>
          <w14:textFill>
            <w14:solidFill>
              <w14:schemeClr w14:val="tx1"/>
            </w14:solidFill>
          </w14:textFill>
        </w:rPr>
        <w:t>规</w:t>
      </w:r>
      <w:r>
        <w:rPr>
          <w:rFonts w:hint="eastAsia"/>
          <w:color w:val="000000" w:themeColor="text1"/>
          <w:highlight w:val="none"/>
          <w14:textFill>
            <w14:solidFill>
              <w14:schemeClr w14:val="tx1"/>
            </w14:solidFill>
          </w14:textFill>
        </w:rPr>
        <w:t>范</w:t>
      </w:r>
      <w:bookmarkEnd w:id="127"/>
      <w:bookmarkEnd w:id="128"/>
      <w:bookmarkEnd w:id="129"/>
      <w:bookmarkEnd w:id="130"/>
      <w:bookmarkEnd w:id="131"/>
      <w:bookmarkEnd w:id="132"/>
    </w:p>
    <w:p>
      <w:pPr>
        <w:adjustRightInd w:val="0"/>
        <w:spacing w:line="420" w:lineRule="exact"/>
        <w:ind w:firstLine="426"/>
        <w:rPr>
          <w:rFonts w:cs="Times New Roman"/>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 xml:space="preserve">1.4.1 </w:t>
      </w:r>
      <w:r>
        <w:rPr>
          <w:rFonts w:hint="eastAsia"/>
          <w:color w:val="000000" w:themeColor="text1"/>
          <w:highlight w:val="none"/>
          <w14:textFill>
            <w14:solidFill>
              <w14:schemeClr w14:val="tx1"/>
            </w14:solidFill>
          </w14:textFill>
        </w:rPr>
        <w:t>适用于工程的</w:t>
      </w:r>
      <w:r>
        <w:rPr>
          <w:rFonts w:hint="eastAsia" w:ascii="宋体" w:hAnsi="宋体" w:eastAsia="宋体" w:cs="宋体"/>
          <w:color w:val="000000" w:themeColor="text1"/>
          <w:highlight w:val="none"/>
          <w14:textFill>
            <w14:solidFill>
              <w14:schemeClr w14:val="tx1"/>
            </w14:solidFill>
          </w14:textFill>
        </w:rPr>
        <w:t>国</w:t>
      </w:r>
      <w:r>
        <w:rPr>
          <w:rFonts w:hint="eastAsia"/>
          <w:color w:val="000000" w:themeColor="text1"/>
          <w:highlight w:val="none"/>
          <w14:textFill>
            <w14:solidFill>
              <w14:schemeClr w14:val="tx1"/>
            </w14:solidFill>
          </w14:textFill>
        </w:rPr>
        <w:t>家</w:t>
      </w:r>
      <w:r>
        <w:rPr>
          <w:rFonts w:hint="eastAsia" w:ascii="宋体" w:hAnsi="宋体" w:eastAsia="宋体" w:cs="宋体"/>
          <w:color w:val="000000" w:themeColor="text1"/>
          <w:highlight w:val="none"/>
          <w14:textFill>
            <w14:solidFill>
              <w14:schemeClr w14:val="tx1"/>
            </w14:solidFill>
          </w14:textFill>
        </w:rPr>
        <w:t>标</w:t>
      </w:r>
      <w:r>
        <w:rPr>
          <w:rFonts w:hint="eastAsia"/>
          <w:color w:val="000000" w:themeColor="text1"/>
          <w:highlight w:val="none"/>
          <w14:textFill>
            <w14:solidFill>
              <w14:schemeClr w14:val="tx1"/>
            </w14:solidFill>
          </w14:textFill>
        </w:rPr>
        <w:t>准、行</w:t>
      </w:r>
      <w:r>
        <w:rPr>
          <w:rFonts w:hint="eastAsia" w:ascii="宋体" w:hAnsi="宋体" w:eastAsia="宋体" w:cs="宋体"/>
          <w:color w:val="000000" w:themeColor="text1"/>
          <w:highlight w:val="none"/>
          <w14:textFill>
            <w14:solidFill>
              <w14:schemeClr w14:val="tx1"/>
            </w14:solidFill>
          </w14:textFill>
        </w:rPr>
        <w:t>业标</w:t>
      </w:r>
      <w:r>
        <w:rPr>
          <w:rFonts w:hint="eastAsia"/>
          <w:color w:val="000000" w:themeColor="text1"/>
          <w:highlight w:val="none"/>
          <w14:textFill>
            <w14:solidFill>
              <w14:schemeClr w14:val="tx1"/>
            </w14:solidFill>
          </w14:textFill>
        </w:rPr>
        <w:t>准、工程所在地的地方性</w:t>
      </w:r>
      <w:r>
        <w:rPr>
          <w:rFonts w:hint="eastAsia" w:ascii="宋体" w:hAnsi="宋体" w:eastAsia="宋体" w:cs="宋体"/>
          <w:color w:val="000000" w:themeColor="text1"/>
          <w:highlight w:val="none"/>
          <w14:textFill>
            <w14:solidFill>
              <w14:schemeClr w14:val="tx1"/>
            </w14:solidFill>
          </w14:textFill>
        </w:rPr>
        <w:t>标</w:t>
      </w:r>
      <w:r>
        <w:rPr>
          <w:rFonts w:hint="eastAsia"/>
          <w:color w:val="000000" w:themeColor="text1"/>
          <w:highlight w:val="none"/>
          <w14:textFill>
            <w14:solidFill>
              <w14:schemeClr w14:val="tx1"/>
            </w14:solidFill>
          </w14:textFill>
        </w:rPr>
        <w:t>准，以及相</w:t>
      </w:r>
      <w:r>
        <w:rPr>
          <w:rFonts w:hint="eastAsia" w:ascii="宋体" w:hAnsi="宋体" w:eastAsia="宋体" w:cs="宋体"/>
          <w:color w:val="000000" w:themeColor="text1"/>
          <w:highlight w:val="none"/>
          <w14:textFill>
            <w14:solidFill>
              <w14:schemeClr w14:val="tx1"/>
            </w14:solidFill>
          </w14:textFill>
        </w:rPr>
        <w:t>应</w:t>
      </w:r>
      <w:r>
        <w:rPr>
          <w:rFonts w:hint="eastAsia"/>
          <w:color w:val="000000" w:themeColor="text1"/>
          <w:highlight w:val="none"/>
          <w14:textFill>
            <w14:solidFill>
              <w14:schemeClr w14:val="tx1"/>
            </w14:solidFill>
          </w14:textFill>
        </w:rPr>
        <w:t>的</w:t>
      </w:r>
      <w:r>
        <w:rPr>
          <w:rFonts w:hint="eastAsia" w:ascii="宋体" w:hAnsi="宋体" w:eastAsia="宋体" w:cs="宋体"/>
          <w:color w:val="000000" w:themeColor="text1"/>
          <w:highlight w:val="none"/>
          <w14:textFill>
            <w14:solidFill>
              <w14:schemeClr w14:val="tx1"/>
            </w14:solidFill>
          </w14:textFill>
        </w:rPr>
        <w:t>规</w:t>
      </w:r>
      <w:r>
        <w:rPr>
          <w:rFonts w:hint="eastAsia"/>
          <w:color w:val="000000" w:themeColor="text1"/>
          <w:highlight w:val="none"/>
          <w14:textFill>
            <w14:solidFill>
              <w14:schemeClr w14:val="tx1"/>
            </w14:solidFill>
          </w14:textFill>
        </w:rPr>
        <w:t>范、</w:t>
      </w:r>
      <w:r>
        <w:rPr>
          <w:rFonts w:hint="eastAsia" w:ascii="宋体" w:hAnsi="宋体" w:eastAsia="宋体" w:cs="宋体"/>
          <w:color w:val="000000" w:themeColor="text1"/>
          <w:highlight w:val="none"/>
          <w14:textFill>
            <w14:solidFill>
              <w14:schemeClr w14:val="tx1"/>
            </w14:solidFill>
          </w14:textFill>
        </w:rPr>
        <w:t>规</w:t>
      </w:r>
      <w:r>
        <w:rPr>
          <w:rFonts w:hint="eastAsia"/>
          <w:color w:val="000000" w:themeColor="text1"/>
          <w:highlight w:val="none"/>
          <w14:textFill>
            <w14:solidFill>
              <w14:schemeClr w14:val="tx1"/>
            </w14:solidFill>
          </w14:textFill>
        </w:rPr>
        <w:t>程等，合同</w:t>
      </w:r>
      <w:r>
        <w:rPr>
          <w:rFonts w:hint="eastAsia" w:ascii="宋体" w:hAnsi="宋体" w:eastAsia="宋体" w:cs="宋体"/>
          <w:color w:val="000000" w:themeColor="text1"/>
          <w:highlight w:val="none"/>
          <w14:textFill>
            <w14:solidFill>
              <w14:schemeClr w14:val="tx1"/>
            </w14:solidFill>
          </w14:textFill>
        </w:rPr>
        <w:t>当</w:t>
      </w:r>
      <w:r>
        <w:rPr>
          <w:rFonts w:hint="eastAsia"/>
          <w:color w:val="000000" w:themeColor="text1"/>
          <w:highlight w:val="none"/>
          <w14:textFill>
            <w14:solidFill>
              <w14:schemeClr w14:val="tx1"/>
            </w14:solidFill>
          </w14:textFill>
        </w:rPr>
        <w:t>事人有特</w:t>
      </w:r>
      <w:r>
        <w:rPr>
          <w:rFonts w:hint="eastAsia" w:ascii="宋体" w:hAnsi="宋体" w:eastAsia="宋体" w:cs="宋体"/>
          <w:color w:val="000000" w:themeColor="text1"/>
          <w:highlight w:val="none"/>
          <w14:textFill>
            <w14:solidFill>
              <w14:schemeClr w14:val="tx1"/>
            </w14:solidFill>
          </w14:textFill>
        </w:rPr>
        <w:t>别</w:t>
      </w:r>
      <w:r>
        <w:rPr>
          <w:rFonts w:hint="eastAsia"/>
          <w:color w:val="000000" w:themeColor="text1"/>
          <w:highlight w:val="none"/>
          <w14:textFill>
            <w14:solidFill>
              <w14:schemeClr w14:val="tx1"/>
            </w14:solidFill>
          </w14:textFill>
        </w:rPr>
        <w:t>要求的，</w:t>
      </w:r>
      <w:r>
        <w:rPr>
          <w:rFonts w:hint="eastAsia" w:ascii="宋体" w:hAnsi="宋体" w:eastAsia="宋体" w:cs="宋体"/>
          <w:color w:val="000000" w:themeColor="text1"/>
          <w:highlight w:val="none"/>
          <w14:textFill>
            <w14:solidFill>
              <w14:schemeClr w14:val="tx1"/>
            </w14:solidFill>
          </w14:textFill>
        </w:rPr>
        <w:t>应</w:t>
      </w:r>
      <w:r>
        <w:rPr>
          <w:rFonts w:hint="eastAsia"/>
          <w:color w:val="000000" w:themeColor="text1"/>
          <w:highlight w:val="none"/>
          <w14:textFill>
            <w14:solidFill>
              <w14:schemeClr w14:val="tx1"/>
            </w14:solidFill>
          </w14:textFill>
        </w:rPr>
        <w:t>在</w:t>
      </w:r>
      <w:r>
        <w:rPr>
          <w:rFonts w:hint="eastAsia" w:ascii="宋体" w:hAnsi="宋体" w:eastAsia="宋体" w:cs="宋体"/>
          <w:color w:val="000000" w:themeColor="text1"/>
          <w:highlight w:val="none"/>
          <w14:textFill>
            <w14:solidFill>
              <w14:schemeClr w14:val="tx1"/>
            </w14:solidFill>
          </w14:textFill>
        </w:rPr>
        <w:t>专</w:t>
      </w:r>
      <w:r>
        <w:rPr>
          <w:rFonts w:hint="eastAsia"/>
          <w:color w:val="000000" w:themeColor="text1"/>
          <w:highlight w:val="none"/>
          <w14:textFill>
            <w14:solidFill>
              <w14:schemeClr w14:val="tx1"/>
            </w14:solidFill>
          </w14:textFill>
        </w:rPr>
        <w:t>用合同</w:t>
      </w:r>
      <w:r>
        <w:rPr>
          <w:rFonts w:hint="eastAsia" w:ascii="宋体" w:hAnsi="宋体" w:eastAsia="宋体" w:cs="宋体"/>
          <w:color w:val="000000" w:themeColor="text1"/>
          <w:highlight w:val="none"/>
          <w14:textFill>
            <w14:solidFill>
              <w14:schemeClr w14:val="tx1"/>
            </w14:solidFill>
          </w14:textFill>
        </w:rPr>
        <w:t>条</w:t>
      </w:r>
      <w:r>
        <w:rPr>
          <w:rFonts w:hint="eastAsia"/>
          <w:color w:val="000000" w:themeColor="text1"/>
          <w:highlight w:val="none"/>
          <w14:textFill>
            <w14:solidFill>
              <w14:schemeClr w14:val="tx1"/>
            </w14:solidFill>
          </w14:textFill>
        </w:rPr>
        <w:t>款中</w:t>
      </w:r>
      <w:r>
        <w:rPr>
          <w:rFonts w:hint="eastAsia" w:ascii="宋体" w:hAnsi="宋体" w:eastAsia="宋体" w:cs="宋体"/>
          <w:color w:val="000000" w:themeColor="text1"/>
          <w:highlight w:val="none"/>
          <w14:textFill>
            <w14:solidFill>
              <w14:schemeClr w14:val="tx1"/>
            </w14:solidFill>
          </w14:textFill>
        </w:rPr>
        <w:t>约</w:t>
      </w:r>
      <w:r>
        <w:rPr>
          <w:rFonts w:hint="eastAsia"/>
          <w:color w:val="000000" w:themeColor="text1"/>
          <w:highlight w:val="none"/>
          <w14:textFill>
            <w14:solidFill>
              <w14:schemeClr w14:val="tx1"/>
            </w14:solidFill>
          </w14:textFill>
        </w:rPr>
        <w:t>定。</w:t>
      </w:r>
    </w:p>
    <w:p>
      <w:pPr>
        <w:adjustRightInd w:val="0"/>
        <w:spacing w:line="420" w:lineRule="exact"/>
        <w:ind w:firstLine="426"/>
        <w:rPr>
          <w:rFonts w:cs="Times New Roman"/>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 xml:space="preserve">1.4.2 </w:t>
      </w:r>
      <w:r>
        <w:rPr>
          <w:rFonts w:hint="eastAsia" w:ascii="宋体" w:hAnsi="宋体" w:eastAsia="宋体" w:cs="宋体"/>
          <w:color w:val="000000" w:themeColor="text1"/>
          <w:highlight w:val="none"/>
          <w14:textFill>
            <w14:solidFill>
              <w14:schemeClr w14:val="tx1"/>
            </w14:solidFill>
          </w14:textFill>
        </w:rPr>
        <w:t>发</w:t>
      </w:r>
      <w:r>
        <w:rPr>
          <w:rFonts w:hint="eastAsia"/>
          <w:color w:val="000000" w:themeColor="text1"/>
          <w:highlight w:val="none"/>
          <w14:textFill>
            <w14:solidFill>
              <w14:schemeClr w14:val="tx1"/>
            </w14:solidFill>
          </w14:textFill>
        </w:rPr>
        <w:t>包人要求使用</w:t>
      </w:r>
      <w:r>
        <w:rPr>
          <w:rFonts w:hint="eastAsia" w:ascii="宋体" w:hAnsi="宋体" w:eastAsia="宋体" w:cs="宋体"/>
          <w:color w:val="000000" w:themeColor="text1"/>
          <w:highlight w:val="none"/>
          <w14:textFill>
            <w14:solidFill>
              <w14:schemeClr w14:val="tx1"/>
            </w14:solidFill>
          </w14:textFill>
        </w:rPr>
        <w:t>国</w:t>
      </w:r>
      <w:r>
        <w:rPr>
          <w:rFonts w:hint="eastAsia"/>
          <w:color w:val="000000" w:themeColor="text1"/>
          <w:highlight w:val="none"/>
          <w14:textFill>
            <w14:solidFill>
              <w14:schemeClr w14:val="tx1"/>
            </w14:solidFill>
          </w14:textFill>
        </w:rPr>
        <w:t>外</w:t>
      </w:r>
      <w:r>
        <w:rPr>
          <w:rFonts w:hint="eastAsia" w:ascii="宋体" w:hAnsi="宋体" w:eastAsia="宋体" w:cs="宋体"/>
          <w:color w:val="000000" w:themeColor="text1"/>
          <w:highlight w:val="none"/>
          <w14:textFill>
            <w14:solidFill>
              <w14:schemeClr w14:val="tx1"/>
            </w14:solidFill>
          </w14:textFill>
        </w:rPr>
        <w:t>标</w:t>
      </w:r>
      <w:r>
        <w:rPr>
          <w:rFonts w:hint="eastAsia"/>
          <w:color w:val="000000" w:themeColor="text1"/>
          <w:highlight w:val="none"/>
          <w14:textFill>
            <w14:solidFill>
              <w14:schemeClr w14:val="tx1"/>
            </w14:solidFill>
          </w14:textFill>
        </w:rPr>
        <w:t>准、</w:t>
      </w:r>
      <w:r>
        <w:rPr>
          <w:rFonts w:hint="eastAsia" w:ascii="宋体" w:hAnsi="宋体" w:eastAsia="宋体" w:cs="宋体"/>
          <w:color w:val="000000" w:themeColor="text1"/>
          <w:highlight w:val="none"/>
          <w14:textFill>
            <w14:solidFill>
              <w14:schemeClr w14:val="tx1"/>
            </w14:solidFill>
          </w14:textFill>
        </w:rPr>
        <w:t>规</w:t>
      </w:r>
      <w:r>
        <w:rPr>
          <w:rFonts w:hint="eastAsia"/>
          <w:color w:val="000000" w:themeColor="text1"/>
          <w:highlight w:val="none"/>
          <w14:textFill>
            <w14:solidFill>
              <w14:schemeClr w14:val="tx1"/>
            </w14:solidFill>
          </w14:textFill>
        </w:rPr>
        <w:t>范的，</w:t>
      </w:r>
      <w:r>
        <w:rPr>
          <w:rFonts w:hint="eastAsia" w:ascii="宋体" w:hAnsi="宋体" w:eastAsia="宋体" w:cs="宋体"/>
          <w:color w:val="000000" w:themeColor="text1"/>
          <w:highlight w:val="none"/>
          <w14:textFill>
            <w14:solidFill>
              <w14:schemeClr w14:val="tx1"/>
            </w14:solidFill>
          </w14:textFill>
        </w:rPr>
        <w:t>发</w:t>
      </w:r>
      <w:r>
        <w:rPr>
          <w:rFonts w:hint="eastAsia"/>
          <w:color w:val="000000" w:themeColor="text1"/>
          <w:highlight w:val="none"/>
          <w14:textFill>
            <w14:solidFill>
              <w14:schemeClr w14:val="tx1"/>
            </w14:solidFill>
          </w14:textFill>
        </w:rPr>
        <w:t>包人</w:t>
      </w:r>
      <w:r>
        <w:rPr>
          <w:rFonts w:hint="eastAsia" w:ascii="宋体" w:hAnsi="宋体" w:eastAsia="宋体" w:cs="宋体"/>
          <w:color w:val="000000" w:themeColor="text1"/>
          <w:highlight w:val="none"/>
          <w14:textFill>
            <w14:solidFill>
              <w14:schemeClr w14:val="tx1"/>
            </w14:solidFill>
          </w14:textFill>
        </w:rPr>
        <w:t>负责</w:t>
      </w:r>
      <w:r>
        <w:rPr>
          <w:rFonts w:hint="eastAsia"/>
          <w:color w:val="000000" w:themeColor="text1"/>
          <w:highlight w:val="none"/>
          <w14:textFill>
            <w14:solidFill>
              <w14:schemeClr w14:val="tx1"/>
            </w14:solidFill>
          </w14:textFill>
        </w:rPr>
        <w:t>提供原文版本和中文</w:t>
      </w:r>
      <w:r>
        <w:rPr>
          <w:rFonts w:hint="eastAsia" w:ascii="宋体" w:hAnsi="宋体" w:eastAsia="宋体" w:cs="宋体"/>
          <w:color w:val="000000" w:themeColor="text1"/>
          <w:highlight w:val="none"/>
          <w14:textFill>
            <w14:solidFill>
              <w14:schemeClr w14:val="tx1"/>
            </w14:solidFill>
          </w14:textFill>
        </w:rPr>
        <w:t>译</w:t>
      </w:r>
      <w:r>
        <w:rPr>
          <w:rFonts w:hint="eastAsia"/>
          <w:color w:val="000000" w:themeColor="text1"/>
          <w:highlight w:val="none"/>
          <w14:textFill>
            <w14:solidFill>
              <w14:schemeClr w14:val="tx1"/>
            </w14:solidFill>
          </w14:textFill>
        </w:rPr>
        <w:t>本，</w:t>
      </w:r>
      <w:r>
        <w:rPr>
          <w:rFonts w:hint="eastAsia" w:ascii="宋体" w:hAnsi="宋体" w:eastAsia="宋体" w:cs="宋体"/>
          <w:color w:val="000000" w:themeColor="text1"/>
          <w:highlight w:val="none"/>
          <w14:textFill>
            <w14:solidFill>
              <w14:schemeClr w14:val="tx1"/>
            </w14:solidFill>
          </w14:textFill>
        </w:rPr>
        <w:t>并</w:t>
      </w:r>
      <w:r>
        <w:rPr>
          <w:rFonts w:hint="eastAsia"/>
          <w:color w:val="000000" w:themeColor="text1"/>
          <w:highlight w:val="none"/>
          <w14:textFill>
            <w14:solidFill>
              <w14:schemeClr w14:val="tx1"/>
            </w14:solidFill>
          </w14:textFill>
        </w:rPr>
        <w:t>在</w:t>
      </w:r>
      <w:r>
        <w:rPr>
          <w:rFonts w:hint="eastAsia" w:ascii="宋体" w:hAnsi="宋体" w:eastAsia="宋体" w:cs="宋体"/>
          <w:color w:val="000000" w:themeColor="text1"/>
          <w:highlight w:val="none"/>
          <w14:textFill>
            <w14:solidFill>
              <w14:schemeClr w14:val="tx1"/>
            </w14:solidFill>
          </w14:textFill>
        </w:rPr>
        <w:t>专</w:t>
      </w:r>
      <w:r>
        <w:rPr>
          <w:rFonts w:hint="eastAsia"/>
          <w:color w:val="000000" w:themeColor="text1"/>
          <w:highlight w:val="none"/>
          <w14:textFill>
            <w14:solidFill>
              <w14:schemeClr w14:val="tx1"/>
            </w14:solidFill>
          </w14:textFill>
        </w:rPr>
        <w:t>用合同</w:t>
      </w:r>
      <w:r>
        <w:rPr>
          <w:rFonts w:hint="eastAsia" w:ascii="宋体" w:hAnsi="宋体" w:eastAsia="宋体" w:cs="宋体"/>
          <w:color w:val="000000" w:themeColor="text1"/>
          <w:highlight w:val="none"/>
          <w14:textFill>
            <w14:solidFill>
              <w14:schemeClr w14:val="tx1"/>
            </w14:solidFill>
          </w14:textFill>
        </w:rPr>
        <w:t>条</w:t>
      </w:r>
      <w:r>
        <w:rPr>
          <w:rFonts w:hint="eastAsia"/>
          <w:color w:val="000000" w:themeColor="text1"/>
          <w:highlight w:val="none"/>
          <w14:textFill>
            <w14:solidFill>
              <w14:schemeClr w14:val="tx1"/>
            </w14:solidFill>
          </w14:textFill>
        </w:rPr>
        <w:t>款中</w:t>
      </w:r>
      <w:r>
        <w:rPr>
          <w:rFonts w:hint="eastAsia" w:ascii="宋体" w:hAnsi="宋体" w:eastAsia="宋体" w:cs="宋体"/>
          <w:color w:val="000000" w:themeColor="text1"/>
          <w:highlight w:val="none"/>
          <w14:textFill>
            <w14:solidFill>
              <w14:schemeClr w14:val="tx1"/>
            </w14:solidFill>
          </w14:textFill>
        </w:rPr>
        <w:t>约</w:t>
      </w:r>
      <w:r>
        <w:rPr>
          <w:rFonts w:hint="eastAsia"/>
          <w:color w:val="000000" w:themeColor="text1"/>
          <w:highlight w:val="none"/>
          <w14:textFill>
            <w14:solidFill>
              <w14:schemeClr w14:val="tx1"/>
            </w14:solidFill>
          </w14:textFill>
        </w:rPr>
        <w:t>定提供</w:t>
      </w:r>
      <w:r>
        <w:rPr>
          <w:rFonts w:hint="eastAsia" w:ascii="宋体" w:hAnsi="宋体" w:eastAsia="宋体" w:cs="宋体"/>
          <w:color w:val="000000" w:themeColor="text1"/>
          <w:highlight w:val="none"/>
          <w14:textFill>
            <w14:solidFill>
              <w14:schemeClr w14:val="tx1"/>
            </w14:solidFill>
          </w14:textFill>
        </w:rPr>
        <w:t>标</w:t>
      </w:r>
      <w:r>
        <w:rPr>
          <w:rFonts w:hint="eastAsia"/>
          <w:color w:val="000000" w:themeColor="text1"/>
          <w:highlight w:val="none"/>
          <w14:textFill>
            <w14:solidFill>
              <w14:schemeClr w14:val="tx1"/>
            </w14:solidFill>
          </w14:textFill>
        </w:rPr>
        <w:t>准</w:t>
      </w:r>
      <w:r>
        <w:rPr>
          <w:rFonts w:hint="eastAsia" w:ascii="宋体" w:hAnsi="宋体" w:eastAsia="宋体" w:cs="宋体"/>
          <w:color w:val="000000" w:themeColor="text1"/>
          <w:highlight w:val="none"/>
          <w14:textFill>
            <w14:solidFill>
              <w14:schemeClr w14:val="tx1"/>
            </w14:solidFill>
          </w14:textFill>
        </w:rPr>
        <w:t>规</w:t>
      </w:r>
      <w:r>
        <w:rPr>
          <w:rFonts w:hint="eastAsia"/>
          <w:color w:val="000000" w:themeColor="text1"/>
          <w:highlight w:val="none"/>
          <w14:textFill>
            <w14:solidFill>
              <w14:schemeClr w14:val="tx1"/>
            </w14:solidFill>
          </w14:textFill>
        </w:rPr>
        <w:t>范的名</w:t>
      </w:r>
      <w:r>
        <w:rPr>
          <w:rFonts w:hint="eastAsia" w:ascii="宋体" w:hAnsi="宋体" w:eastAsia="宋体" w:cs="宋体"/>
          <w:color w:val="000000" w:themeColor="text1"/>
          <w:highlight w:val="none"/>
          <w14:textFill>
            <w14:solidFill>
              <w14:schemeClr w14:val="tx1"/>
            </w14:solidFill>
          </w14:textFill>
        </w:rPr>
        <w:t>称</w:t>
      </w:r>
      <w:r>
        <w:rPr>
          <w:rFonts w:hint="eastAsia"/>
          <w:color w:val="000000" w:themeColor="text1"/>
          <w:highlight w:val="none"/>
          <w14:textFill>
            <w14:solidFill>
              <w14:schemeClr w14:val="tx1"/>
            </w14:solidFill>
          </w14:textFill>
        </w:rPr>
        <w:t>、</w:t>
      </w:r>
      <w:r>
        <w:rPr>
          <w:rFonts w:hint="eastAsia" w:ascii="宋体" w:hAnsi="宋体" w:eastAsia="宋体" w:cs="宋体"/>
          <w:color w:val="000000" w:themeColor="text1"/>
          <w:highlight w:val="none"/>
          <w14:textFill>
            <w14:solidFill>
              <w14:schemeClr w14:val="tx1"/>
            </w14:solidFill>
          </w14:textFill>
        </w:rPr>
        <w:t>份数</w:t>
      </w:r>
      <w:r>
        <w:rPr>
          <w:rFonts w:hint="eastAsia"/>
          <w:color w:val="000000" w:themeColor="text1"/>
          <w:highlight w:val="none"/>
          <w14:textFill>
            <w14:solidFill>
              <w14:schemeClr w14:val="tx1"/>
            </w14:solidFill>
          </w14:textFill>
        </w:rPr>
        <w:t>和</w:t>
      </w:r>
      <w:r>
        <w:rPr>
          <w:rFonts w:hint="eastAsia" w:ascii="宋体" w:hAnsi="宋体" w:eastAsia="宋体" w:cs="宋体"/>
          <w:color w:val="000000" w:themeColor="text1"/>
          <w:highlight w:val="none"/>
          <w14:textFill>
            <w14:solidFill>
              <w14:schemeClr w14:val="tx1"/>
            </w14:solidFill>
          </w14:textFill>
        </w:rPr>
        <w:t>时间</w:t>
      </w:r>
      <w:r>
        <w:rPr>
          <w:rFonts w:hint="eastAsia"/>
          <w:color w:val="000000" w:themeColor="text1"/>
          <w:highlight w:val="none"/>
          <w14:textFill>
            <w14:solidFill>
              <w14:schemeClr w14:val="tx1"/>
            </w14:solidFill>
          </w14:textFill>
        </w:rPr>
        <w:t>。</w:t>
      </w:r>
    </w:p>
    <w:p>
      <w:pPr>
        <w:adjustRightInd w:val="0"/>
        <w:spacing w:line="420" w:lineRule="exact"/>
        <w:ind w:firstLine="426"/>
        <w:rPr>
          <w:rFonts w:cs="Times New Roman"/>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 xml:space="preserve">1.4.3 </w:t>
      </w:r>
      <w:r>
        <w:rPr>
          <w:rFonts w:hint="eastAsia" w:ascii="宋体" w:hAnsi="宋体" w:eastAsia="宋体" w:cs="宋体"/>
          <w:color w:val="000000" w:themeColor="text1"/>
          <w:highlight w:val="none"/>
          <w14:textFill>
            <w14:solidFill>
              <w14:schemeClr w14:val="tx1"/>
            </w14:solidFill>
          </w14:textFill>
        </w:rPr>
        <w:t>发</w:t>
      </w:r>
      <w:r>
        <w:rPr>
          <w:rFonts w:hint="eastAsia"/>
          <w:color w:val="000000" w:themeColor="text1"/>
          <w:highlight w:val="none"/>
          <w14:textFill>
            <w14:solidFill>
              <w14:schemeClr w14:val="tx1"/>
            </w14:solidFill>
          </w14:textFill>
        </w:rPr>
        <w:t>包人</w:t>
      </w:r>
      <w:r>
        <w:rPr>
          <w:rFonts w:hint="eastAsia" w:ascii="宋体" w:hAnsi="宋体" w:eastAsia="宋体" w:cs="宋体"/>
          <w:color w:val="000000" w:themeColor="text1"/>
          <w:highlight w:val="none"/>
          <w14:textFill>
            <w14:solidFill>
              <w14:schemeClr w14:val="tx1"/>
            </w14:solidFill>
          </w14:textFill>
        </w:rPr>
        <w:t>对</w:t>
      </w:r>
      <w:r>
        <w:rPr>
          <w:rFonts w:hint="eastAsia"/>
          <w:color w:val="000000" w:themeColor="text1"/>
          <w:highlight w:val="none"/>
          <w14:textFill>
            <w14:solidFill>
              <w14:schemeClr w14:val="tx1"/>
            </w14:solidFill>
          </w14:textFill>
        </w:rPr>
        <w:t>工程的技</w:t>
      </w:r>
      <w:r>
        <w:rPr>
          <w:rFonts w:hint="eastAsia" w:ascii="宋体" w:hAnsi="宋体" w:eastAsia="宋体" w:cs="宋体"/>
          <w:color w:val="000000" w:themeColor="text1"/>
          <w:highlight w:val="none"/>
          <w14:textFill>
            <w14:solidFill>
              <w14:schemeClr w14:val="tx1"/>
            </w14:solidFill>
          </w14:textFill>
        </w:rPr>
        <w:t>术标</w:t>
      </w:r>
      <w:r>
        <w:rPr>
          <w:rFonts w:hint="eastAsia"/>
          <w:color w:val="000000" w:themeColor="text1"/>
          <w:highlight w:val="none"/>
          <w14:textFill>
            <w14:solidFill>
              <w14:schemeClr w14:val="tx1"/>
            </w14:solidFill>
          </w14:textFill>
        </w:rPr>
        <w:t>准、功能要求高于或</w:t>
      </w:r>
      <w:r>
        <w:rPr>
          <w:rFonts w:hint="eastAsia" w:ascii="宋体" w:hAnsi="宋体" w:eastAsia="宋体" w:cs="宋体"/>
          <w:color w:val="000000" w:themeColor="text1"/>
          <w:highlight w:val="none"/>
          <w14:textFill>
            <w14:solidFill>
              <w14:schemeClr w14:val="tx1"/>
            </w14:solidFill>
          </w14:textFill>
        </w:rPr>
        <w:t>严</w:t>
      </w:r>
      <w:r>
        <w:rPr>
          <w:rFonts w:hint="eastAsia"/>
          <w:color w:val="000000" w:themeColor="text1"/>
          <w:highlight w:val="none"/>
          <w14:textFill>
            <w14:solidFill>
              <w14:schemeClr w14:val="tx1"/>
            </w14:solidFill>
          </w14:textFill>
        </w:rPr>
        <w:t>于</w:t>
      </w:r>
      <w:r>
        <w:rPr>
          <w:rFonts w:hint="eastAsia" w:ascii="宋体" w:hAnsi="宋体" w:eastAsia="宋体" w:cs="宋体"/>
          <w:color w:val="000000" w:themeColor="text1"/>
          <w:highlight w:val="none"/>
          <w14:textFill>
            <w14:solidFill>
              <w14:schemeClr w14:val="tx1"/>
            </w14:solidFill>
          </w14:textFill>
        </w:rPr>
        <w:t>现</w:t>
      </w:r>
      <w:r>
        <w:rPr>
          <w:rFonts w:hint="eastAsia"/>
          <w:color w:val="000000" w:themeColor="text1"/>
          <w:highlight w:val="none"/>
          <w14:textFill>
            <w14:solidFill>
              <w14:schemeClr w14:val="tx1"/>
            </w14:solidFill>
          </w14:textFill>
        </w:rPr>
        <w:t>行</w:t>
      </w:r>
      <w:r>
        <w:rPr>
          <w:rFonts w:hint="eastAsia" w:ascii="宋体" w:hAnsi="宋体" w:eastAsia="宋体" w:cs="宋体"/>
          <w:color w:val="000000" w:themeColor="text1"/>
          <w:highlight w:val="none"/>
          <w14:textFill>
            <w14:solidFill>
              <w14:schemeClr w14:val="tx1"/>
            </w14:solidFill>
          </w14:textFill>
        </w:rPr>
        <w:t>国</w:t>
      </w:r>
      <w:r>
        <w:rPr>
          <w:rFonts w:hint="eastAsia"/>
          <w:color w:val="000000" w:themeColor="text1"/>
          <w:highlight w:val="none"/>
          <w14:textFill>
            <w14:solidFill>
              <w14:schemeClr w14:val="tx1"/>
            </w14:solidFill>
          </w14:textFill>
        </w:rPr>
        <w:t>家、行</w:t>
      </w:r>
      <w:r>
        <w:rPr>
          <w:rFonts w:hint="eastAsia" w:ascii="宋体" w:hAnsi="宋体" w:eastAsia="宋体" w:cs="宋体"/>
          <w:color w:val="000000" w:themeColor="text1"/>
          <w:highlight w:val="none"/>
          <w14:textFill>
            <w14:solidFill>
              <w14:schemeClr w14:val="tx1"/>
            </w14:solidFill>
          </w14:textFill>
        </w:rPr>
        <w:t>业</w:t>
      </w:r>
      <w:r>
        <w:rPr>
          <w:rFonts w:hint="eastAsia"/>
          <w:color w:val="000000" w:themeColor="text1"/>
          <w:highlight w:val="none"/>
          <w14:textFill>
            <w14:solidFill>
              <w14:schemeClr w14:val="tx1"/>
            </w14:solidFill>
          </w14:textFill>
        </w:rPr>
        <w:t>或地方</w:t>
      </w:r>
      <w:r>
        <w:rPr>
          <w:rFonts w:hint="eastAsia" w:ascii="宋体" w:hAnsi="宋体" w:eastAsia="宋体" w:cs="宋体"/>
          <w:color w:val="000000" w:themeColor="text1"/>
          <w:highlight w:val="none"/>
          <w14:textFill>
            <w14:solidFill>
              <w14:schemeClr w14:val="tx1"/>
            </w14:solidFill>
          </w14:textFill>
        </w:rPr>
        <w:t>标</w:t>
      </w:r>
      <w:r>
        <w:rPr>
          <w:rFonts w:hint="eastAsia"/>
          <w:color w:val="000000" w:themeColor="text1"/>
          <w:highlight w:val="none"/>
          <w14:textFill>
            <w14:solidFill>
              <w14:schemeClr w14:val="tx1"/>
            </w14:solidFill>
          </w14:textFill>
        </w:rPr>
        <w:t>准的，</w:t>
      </w:r>
      <w:r>
        <w:rPr>
          <w:rFonts w:hint="eastAsia" w:ascii="宋体" w:hAnsi="宋体" w:eastAsia="宋体" w:cs="宋体"/>
          <w:color w:val="000000" w:themeColor="text1"/>
          <w:highlight w:val="none"/>
          <w14:textFill>
            <w14:solidFill>
              <w14:schemeClr w14:val="tx1"/>
            </w14:solidFill>
          </w14:textFill>
        </w:rPr>
        <w:t>应当</w:t>
      </w:r>
      <w:r>
        <w:rPr>
          <w:rFonts w:hint="eastAsia"/>
          <w:color w:val="000000" w:themeColor="text1"/>
          <w:highlight w:val="none"/>
          <w14:textFill>
            <w14:solidFill>
              <w14:schemeClr w14:val="tx1"/>
            </w14:solidFill>
          </w14:textFill>
        </w:rPr>
        <w:t>在</w:t>
      </w:r>
      <w:r>
        <w:rPr>
          <w:rFonts w:hint="eastAsia" w:ascii="宋体" w:hAnsi="宋体" w:eastAsia="宋体" w:cs="宋体"/>
          <w:color w:val="000000" w:themeColor="text1"/>
          <w:highlight w:val="none"/>
          <w14:textFill>
            <w14:solidFill>
              <w14:schemeClr w14:val="tx1"/>
            </w14:solidFill>
          </w14:textFill>
        </w:rPr>
        <w:t>专</w:t>
      </w:r>
      <w:r>
        <w:rPr>
          <w:rFonts w:hint="eastAsia"/>
          <w:color w:val="000000" w:themeColor="text1"/>
          <w:highlight w:val="none"/>
          <w14:textFill>
            <w14:solidFill>
              <w14:schemeClr w14:val="tx1"/>
            </w14:solidFill>
          </w14:textFill>
        </w:rPr>
        <w:t>用合同</w:t>
      </w:r>
      <w:r>
        <w:rPr>
          <w:rFonts w:hint="eastAsia" w:ascii="宋体" w:hAnsi="宋体" w:eastAsia="宋体" w:cs="宋体"/>
          <w:color w:val="000000" w:themeColor="text1"/>
          <w:highlight w:val="none"/>
          <w14:textFill>
            <w14:solidFill>
              <w14:schemeClr w14:val="tx1"/>
            </w14:solidFill>
          </w14:textFill>
        </w:rPr>
        <w:t>条</w:t>
      </w:r>
      <w:r>
        <w:rPr>
          <w:rFonts w:hint="eastAsia"/>
          <w:color w:val="000000" w:themeColor="text1"/>
          <w:highlight w:val="none"/>
          <w14:textFill>
            <w14:solidFill>
              <w14:schemeClr w14:val="tx1"/>
            </w14:solidFill>
          </w14:textFill>
        </w:rPr>
        <w:t>款中予以明确。除</w:t>
      </w:r>
      <w:r>
        <w:rPr>
          <w:rFonts w:hint="eastAsia" w:ascii="宋体" w:hAnsi="宋体" w:eastAsia="宋体" w:cs="宋体"/>
          <w:color w:val="000000" w:themeColor="text1"/>
          <w:highlight w:val="none"/>
          <w14:textFill>
            <w14:solidFill>
              <w14:schemeClr w14:val="tx1"/>
            </w14:solidFill>
          </w14:textFill>
        </w:rPr>
        <w:t>专</w:t>
      </w:r>
      <w:r>
        <w:rPr>
          <w:rFonts w:hint="eastAsia"/>
          <w:color w:val="000000" w:themeColor="text1"/>
          <w:highlight w:val="none"/>
          <w14:textFill>
            <w14:solidFill>
              <w14:schemeClr w14:val="tx1"/>
            </w14:solidFill>
          </w14:textFill>
        </w:rPr>
        <w:t>用合同</w:t>
      </w:r>
      <w:r>
        <w:rPr>
          <w:rFonts w:hint="eastAsia" w:ascii="宋体" w:hAnsi="宋体" w:eastAsia="宋体" w:cs="宋体"/>
          <w:color w:val="000000" w:themeColor="text1"/>
          <w:highlight w:val="none"/>
          <w14:textFill>
            <w14:solidFill>
              <w14:schemeClr w14:val="tx1"/>
            </w14:solidFill>
          </w14:textFill>
        </w:rPr>
        <w:t>条</w:t>
      </w:r>
      <w:r>
        <w:rPr>
          <w:rFonts w:hint="eastAsia"/>
          <w:color w:val="000000" w:themeColor="text1"/>
          <w:highlight w:val="none"/>
          <w14:textFill>
            <w14:solidFill>
              <w14:schemeClr w14:val="tx1"/>
            </w14:solidFill>
          </w14:textFill>
        </w:rPr>
        <w:t>款另有</w:t>
      </w:r>
      <w:r>
        <w:rPr>
          <w:rFonts w:hint="eastAsia" w:ascii="宋体" w:hAnsi="宋体" w:eastAsia="宋体" w:cs="宋体"/>
          <w:color w:val="000000" w:themeColor="text1"/>
          <w:highlight w:val="none"/>
          <w14:textFill>
            <w14:solidFill>
              <w14:schemeClr w14:val="tx1"/>
            </w14:solidFill>
          </w14:textFill>
        </w:rPr>
        <w:t>约</w:t>
      </w:r>
      <w:r>
        <w:rPr>
          <w:rFonts w:hint="eastAsia"/>
          <w:color w:val="000000" w:themeColor="text1"/>
          <w:highlight w:val="none"/>
          <w14:textFill>
            <w14:solidFill>
              <w14:schemeClr w14:val="tx1"/>
            </w14:solidFill>
          </w14:textFill>
        </w:rPr>
        <w:t>定外，</w:t>
      </w:r>
      <w:r>
        <w:rPr>
          <w:rFonts w:hint="eastAsia" w:ascii="宋体" w:hAnsi="宋体" w:eastAsia="宋体" w:cs="宋体"/>
          <w:color w:val="000000" w:themeColor="text1"/>
          <w:highlight w:val="none"/>
          <w14:textFill>
            <w14:solidFill>
              <w14:schemeClr w14:val="tx1"/>
            </w14:solidFill>
          </w14:textFill>
        </w:rPr>
        <w:t>应视为</w:t>
      </w:r>
      <w:r>
        <w:rPr>
          <w:rFonts w:hint="eastAsia"/>
          <w:color w:val="000000" w:themeColor="text1"/>
          <w:highlight w:val="none"/>
          <w14:textFill>
            <w14:solidFill>
              <w14:schemeClr w14:val="tx1"/>
            </w14:solidFill>
          </w14:textFill>
        </w:rPr>
        <w:t>承包人在</w:t>
      </w:r>
      <w:r>
        <w:rPr>
          <w:rFonts w:hint="eastAsia" w:ascii="宋体" w:hAnsi="宋体" w:eastAsia="宋体" w:cs="宋体"/>
          <w:color w:val="000000" w:themeColor="text1"/>
          <w:highlight w:val="none"/>
          <w14:textFill>
            <w14:solidFill>
              <w14:schemeClr w14:val="tx1"/>
            </w14:solidFill>
          </w14:textFill>
        </w:rPr>
        <w:t>签订</w:t>
      </w:r>
      <w:r>
        <w:rPr>
          <w:rFonts w:hint="eastAsia"/>
          <w:color w:val="000000" w:themeColor="text1"/>
          <w:highlight w:val="none"/>
          <w14:textFill>
            <w14:solidFill>
              <w14:schemeClr w14:val="tx1"/>
            </w14:solidFill>
          </w14:textFill>
        </w:rPr>
        <w:t>合同前已充分</w:t>
      </w:r>
      <w:r>
        <w:rPr>
          <w:rFonts w:hint="eastAsia" w:ascii="宋体" w:hAnsi="宋体" w:eastAsia="宋体" w:cs="宋体"/>
          <w:color w:val="000000" w:themeColor="text1"/>
          <w:highlight w:val="none"/>
          <w14:textFill>
            <w14:solidFill>
              <w14:schemeClr w14:val="tx1"/>
            </w14:solidFill>
          </w14:textFill>
        </w:rPr>
        <w:t>预见</w:t>
      </w:r>
      <w:r>
        <w:rPr>
          <w:rFonts w:hint="eastAsia"/>
          <w:color w:val="000000" w:themeColor="text1"/>
          <w:highlight w:val="none"/>
          <w14:textFill>
            <w14:solidFill>
              <w14:schemeClr w14:val="tx1"/>
            </w14:solidFill>
          </w14:textFill>
        </w:rPr>
        <w:t>前述技</w:t>
      </w:r>
      <w:r>
        <w:rPr>
          <w:rFonts w:hint="eastAsia" w:ascii="宋体" w:hAnsi="宋体" w:eastAsia="宋体" w:cs="宋体"/>
          <w:color w:val="000000" w:themeColor="text1"/>
          <w:highlight w:val="none"/>
          <w14:textFill>
            <w14:solidFill>
              <w14:schemeClr w14:val="tx1"/>
            </w14:solidFill>
          </w14:textFill>
        </w:rPr>
        <w:t>术标</w:t>
      </w:r>
      <w:r>
        <w:rPr>
          <w:rFonts w:hint="eastAsia"/>
          <w:color w:val="000000" w:themeColor="text1"/>
          <w:highlight w:val="none"/>
          <w14:textFill>
            <w14:solidFill>
              <w14:schemeClr w14:val="tx1"/>
            </w14:solidFill>
          </w14:textFill>
        </w:rPr>
        <w:t>准和功能要求的</w:t>
      </w:r>
      <w:r>
        <w:rPr>
          <w:rFonts w:hint="eastAsia" w:ascii="宋体" w:hAnsi="宋体" w:eastAsia="宋体" w:cs="宋体"/>
          <w:color w:val="000000" w:themeColor="text1"/>
          <w:highlight w:val="none"/>
          <w14:textFill>
            <w14:solidFill>
              <w14:schemeClr w14:val="tx1"/>
            </w14:solidFill>
          </w14:textFill>
        </w:rPr>
        <w:t>复杂</w:t>
      </w:r>
      <w:r>
        <w:rPr>
          <w:rFonts w:hint="eastAsia"/>
          <w:color w:val="000000" w:themeColor="text1"/>
          <w:highlight w:val="none"/>
          <w14:textFill>
            <w14:solidFill>
              <w14:schemeClr w14:val="tx1"/>
            </w14:solidFill>
          </w14:textFill>
        </w:rPr>
        <w:t>程度，</w:t>
      </w:r>
      <w:r>
        <w:rPr>
          <w:rFonts w:hint="eastAsia" w:ascii="宋体" w:hAnsi="宋体" w:eastAsia="宋体" w:cs="宋体"/>
          <w:color w:val="000000" w:themeColor="text1"/>
          <w:highlight w:val="none"/>
          <w14:textFill>
            <w14:solidFill>
              <w14:schemeClr w14:val="tx1"/>
            </w14:solidFill>
          </w14:textFill>
        </w:rPr>
        <w:t>签约</w:t>
      </w:r>
      <w:r>
        <w:rPr>
          <w:rFonts w:hint="eastAsia"/>
          <w:color w:val="000000" w:themeColor="text1"/>
          <w:highlight w:val="none"/>
          <w14:textFill>
            <w14:solidFill>
              <w14:schemeClr w14:val="tx1"/>
            </w14:solidFill>
          </w14:textFill>
        </w:rPr>
        <w:t>合同价中已包含由此</w:t>
      </w:r>
      <w:r>
        <w:rPr>
          <w:rFonts w:hint="eastAsia" w:ascii="宋体" w:hAnsi="宋体" w:eastAsia="宋体" w:cs="宋体"/>
          <w:color w:val="000000" w:themeColor="text1"/>
          <w:highlight w:val="none"/>
          <w14:textFill>
            <w14:solidFill>
              <w14:schemeClr w14:val="tx1"/>
            </w14:solidFill>
          </w14:textFill>
        </w:rPr>
        <w:t>产</w:t>
      </w:r>
      <w:r>
        <w:rPr>
          <w:rFonts w:hint="eastAsia"/>
          <w:color w:val="000000" w:themeColor="text1"/>
          <w:highlight w:val="none"/>
          <w14:textFill>
            <w14:solidFill>
              <w14:schemeClr w14:val="tx1"/>
            </w14:solidFill>
          </w14:textFill>
        </w:rPr>
        <w:t>生的</w:t>
      </w:r>
      <w:r>
        <w:rPr>
          <w:rFonts w:hint="eastAsia" w:ascii="宋体" w:hAnsi="宋体" w:eastAsia="宋体" w:cs="宋体"/>
          <w:color w:val="000000" w:themeColor="text1"/>
          <w:highlight w:val="none"/>
          <w14:textFill>
            <w14:solidFill>
              <w14:schemeClr w14:val="tx1"/>
            </w14:solidFill>
          </w14:textFill>
        </w:rPr>
        <w:t>费</w:t>
      </w:r>
      <w:r>
        <w:rPr>
          <w:rFonts w:hint="eastAsia"/>
          <w:color w:val="000000" w:themeColor="text1"/>
          <w:highlight w:val="none"/>
          <w14:textFill>
            <w14:solidFill>
              <w14:schemeClr w14:val="tx1"/>
            </w14:solidFill>
          </w14:textFill>
        </w:rPr>
        <w:t>用。</w:t>
      </w:r>
    </w:p>
    <w:p>
      <w:pPr>
        <w:pStyle w:val="72"/>
        <w:outlineLvl w:val="9"/>
        <w:rPr>
          <w:rFonts w:cs="Times New Roman"/>
          <w:color w:val="000000" w:themeColor="text1"/>
          <w:highlight w:val="none"/>
          <w14:textFill>
            <w14:solidFill>
              <w14:schemeClr w14:val="tx1"/>
            </w14:solidFill>
          </w14:textFill>
        </w:rPr>
      </w:pPr>
      <w:bookmarkStart w:id="133" w:name="_Toc418752075"/>
      <w:bookmarkStart w:id="134" w:name="_Toc485213164"/>
      <w:bookmarkStart w:id="135" w:name="_Toc20577"/>
      <w:bookmarkStart w:id="136" w:name="_Toc406522053"/>
      <w:bookmarkStart w:id="137" w:name="_Toc418751629"/>
      <w:bookmarkStart w:id="138" w:name="_Toc351203500"/>
      <w:r>
        <w:rPr>
          <w:color w:val="000000" w:themeColor="text1"/>
          <w:highlight w:val="none"/>
          <w14:textFill>
            <w14:solidFill>
              <w14:schemeClr w14:val="tx1"/>
            </w14:solidFill>
          </w14:textFill>
        </w:rPr>
        <w:t>1</w:t>
      </w:r>
      <w:bookmarkStart w:id="139" w:name="_Toc337558731"/>
      <w:bookmarkStart w:id="140" w:name="_Toc296503031"/>
      <w:bookmarkStart w:id="141" w:name="_Toc296346532"/>
      <w:r>
        <w:rPr>
          <w:color w:val="000000" w:themeColor="text1"/>
          <w:highlight w:val="none"/>
          <w14:textFill>
            <w14:solidFill>
              <w14:schemeClr w14:val="tx1"/>
            </w14:solidFill>
          </w14:textFill>
        </w:rPr>
        <w:t xml:space="preserve">.5 </w:t>
      </w:r>
      <w:r>
        <w:rPr>
          <w:rFonts w:hint="eastAsia"/>
          <w:color w:val="000000" w:themeColor="text1"/>
          <w:highlight w:val="none"/>
          <w14:textFill>
            <w14:solidFill>
              <w14:schemeClr w14:val="tx1"/>
            </w14:solidFill>
          </w14:textFill>
        </w:rPr>
        <w:t>合同文件的</w:t>
      </w:r>
      <w:r>
        <w:rPr>
          <w:rFonts w:hint="eastAsia" w:ascii="宋体" w:hAnsi="宋体" w:eastAsia="宋体" w:cs="宋体"/>
          <w:color w:val="000000" w:themeColor="text1"/>
          <w:highlight w:val="none"/>
          <w14:textFill>
            <w14:solidFill>
              <w14:schemeClr w14:val="tx1"/>
            </w14:solidFill>
          </w14:textFill>
        </w:rPr>
        <w:t>优</w:t>
      </w:r>
      <w:r>
        <w:rPr>
          <w:rFonts w:hint="eastAsia"/>
          <w:color w:val="000000" w:themeColor="text1"/>
          <w:highlight w:val="none"/>
          <w14:textFill>
            <w14:solidFill>
              <w14:schemeClr w14:val="tx1"/>
            </w14:solidFill>
          </w14:textFill>
        </w:rPr>
        <w:t>先</w:t>
      </w:r>
      <w:r>
        <w:rPr>
          <w:rFonts w:hint="eastAsia" w:ascii="宋体" w:hAnsi="宋体" w:eastAsia="宋体" w:cs="宋体"/>
          <w:color w:val="000000" w:themeColor="text1"/>
          <w:highlight w:val="none"/>
          <w14:textFill>
            <w14:solidFill>
              <w14:schemeClr w14:val="tx1"/>
            </w14:solidFill>
          </w14:textFill>
        </w:rPr>
        <w:t>顺</w:t>
      </w:r>
      <w:r>
        <w:rPr>
          <w:rFonts w:hint="eastAsia"/>
          <w:color w:val="000000" w:themeColor="text1"/>
          <w:highlight w:val="none"/>
          <w14:textFill>
            <w14:solidFill>
              <w14:schemeClr w14:val="tx1"/>
            </w14:solidFill>
          </w14:textFill>
        </w:rPr>
        <w:t>序</w:t>
      </w:r>
      <w:bookmarkEnd w:id="133"/>
      <w:bookmarkEnd w:id="134"/>
      <w:bookmarkEnd w:id="135"/>
      <w:bookmarkEnd w:id="136"/>
      <w:bookmarkEnd w:id="137"/>
      <w:bookmarkEnd w:id="138"/>
    </w:p>
    <w:bookmarkEnd w:id="139"/>
    <w:bookmarkEnd w:id="140"/>
    <w:bookmarkEnd w:id="141"/>
    <w:p>
      <w:pPr>
        <w:adjustRightInd w:val="0"/>
        <w:spacing w:line="420" w:lineRule="exact"/>
        <w:ind w:firstLine="440" w:firstLineChars="200"/>
        <w:rPr>
          <w:rFonts w:cs="Times New Roman"/>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组</w:t>
      </w:r>
      <w:r>
        <w:rPr>
          <w:rFonts w:hint="eastAsia"/>
          <w:color w:val="000000" w:themeColor="text1"/>
          <w:highlight w:val="none"/>
          <w14:textFill>
            <w14:solidFill>
              <w14:schemeClr w14:val="tx1"/>
            </w14:solidFill>
          </w14:textFill>
        </w:rPr>
        <w:t>成合同的各</w:t>
      </w:r>
      <w:r>
        <w:rPr>
          <w:rFonts w:hint="eastAsia" w:ascii="宋体" w:hAnsi="宋体" w:eastAsia="宋体" w:cs="宋体"/>
          <w:color w:val="000000" w:themeColor="text1"/>
          <w:highlight w:val="none"/>
          <w14:textFill>
            <w14:solidFill>
              <w14:schemeClr w14:val="tx1"/>
            </w14:solidFill>
          </w14:textFill>
        </w:rPr>
        <w:t>项</w:t>
      </w:r>
      <w:r>
        <w:rPr>
          <w:rFonts w:hint="eastAsia"/>
          <w:color w:val="000000" w:themeColor="text1"/>
          <w:highlight w:val="none"/>
          <w14:textFill>
            <w14:solidFill>
              <w14:schemeClr w14:val="tx1"/>
            </w14:solidFill>
          </w14:textFill>
        </w:rPr>
        <w:t>文件</w:t>
      </w:r>
      <w:r>
        <w:rPr>
          <w:rFonts w:hint="eastAsia" w:ascii="宋体" w:hAnsi="宋体" w:eastAsia="宋体" w:cs="宋体"/>
          <w:color w:val="000000" w:themeColor="text1"/>
          <w:highlight w:val="none"/>
          <w14:textFill>
            <w14:solidFill>
              <w14:schemeClr w14:val="tx1"/>
            </w14:solidFill>
          </w14:textFill>
        </w:rPr>
        <w:t>应</w:t>
      </w:r>
      <w:r>
        <w:rPr>
          <w:rFonts w:hint="eastAsia"/>
          <w:color w:val="000000" w:themeColor="text1"/>
          <w:highlight w:val="none"/>
          <w14:textFill>
            <w14:solidFill>
              <w14:schemeClr w14:val="tx1"/>
            </w14:solidFill>
          </w14:textFill>
        </w:rPr>
        <w:t>互相解</w:t>
      </w:r>
      <w:r>
        <w:rPr>
          <w:rFonts w:hint="eastAsia" w:ascii="宋体" w:hAnsi="宋体" w:eastAsia="宋体" w:cs="宋体"/>
          <w:color w:val="000000" w:themeColor="text1"/>
          <w:highlight w:val="none"/>
          <w14:textFill>
            <w14:solidFill>
              <w14:schemeClr w14:val="tx1"/>
            </w14:solidFill>
          </w14:textFill>
        </w:rPr>
        <w:t>释</w:t>
      </w:r>
      <w:r>
        <w:rPr>
          <w:rFonts w:hint="eastAsia"/>
          <w:color w:val="000000" w:themeColor="text1"/>
          <w:highlight w:val="none"/>
          <w14:textFill>
            <w14:solidFill>
              <w14:schemeClr w14:val="tx1"/>
            </w14:solidFill>
          </w14:textFill>
        </w:rPr>
        <w:t>，互</w:t>
      </w:r>
      <w:r>
        <w:rPr>
          <w:rFonts w:hint="eastAsia" w:ascii="宋体" w:hAnsi="宋体" w:eastAsia="宋体" w:cs="宋体"/>
          <w:color w:val="000000" w:themeColor="text1"/>
          <w:highlight w:val="none"/>
          <w14:textFill>
            <w14:solidFill>
              <w14:schemeClr w14:val="tx1"/>
            </w14:solidFill>
          </w14:textFill>
        </w:rPr>
        <w:t>为说</w:t>
      </w:r>
      <w:r>
        <w:rPr>
          <w:rFonts w:hint="eastAsia"/>
          <w:color w:val="000000" w:themeColor="text1"/>
          <w:highlight w:val="none"/>
          <w14:textFill>
            <w14:solidFill>
              <w14:schemeClr w14:val="tx1"/>
            </w14:solidFill>
          </w14:textFill>
        </w:rPr>
        <w:t>明。除</w:t>
      </w:r>
      <w:r>
        <w:rPr>
          <w:rFonts w:hint="eastAsia" w:ascii="宋体" w:hAnsi="宋体" w:eastAsia="宋体" w:cs="宋体"/>
          <w:color w:val="000000" w:themeColor="text1"/>
          <w:highlight w:val="none"/>
          <w14:textFill>
            <w14:solidFill>
              <w14:schemeClr w14:val="tx1"/>
            </w14:solidFill>
          </w14:textFill>
        </w:rPr>
        <w:t>专</w:t>
      </w:r>
      <w:r>
        <w:rPr>
          <w:rFonts w:hint="eastAsia"/>
          <w:color w:val="000000" w:themeColor="text1"/>
          <w:highlight w:val="none"/>
          <w14:textFill>
            <w14:solidFill>
              <w14:schemeClr w14:val="tx1"/>
            </w14:solidFill>
          </w14:textFill>
        </w:rPr>
        <w:t>用合同</w:t>
      </w:r>
      <w:r>
        <w:rPr>
          <w:rFonts w:hint="eastAsia" w:ascii="宋体" w:hAnsi="宋体" w:eastAsia="宋体" w:cs="宋体"/>
          <w:color w:val="000000" w:themeColor="text1"/>
          <w:highlight w:val="none"/>
          <w14:textFill>
            <w14:solidFill>
              <w14:schemeClr w14:val="tx1"/>
            </w14:solidFill>
          </w14:textFill>
        </w:rPr>
        <w:t>条</w:t>
      </w:r>
      <w:r>
        <w:rPr>
          <w:rFonts w:hint="eastAsia"/>
          <w:color w:val="000000" w:themeColor="text1"/>
          <w:highlight w:val="none"/>
          <w14:textFill>
            <w14:solidFill>
              <w14:schemeClr w14:val="tx1"/>
            </w14:solidFill>
          </w14:textFill>
        </w:rPr>
        <w:t>款另有</w:t>
      </w:r>
      <w:r>
        <w:rPr>
          <w:rFonts w:hint="eastAsia" w:ascii="宋体" w:hAnsi="宋体" w:eastAsia="宋体" w:cs="宋体"/>
          <w:color w:val="000000" w:themeColor="text1"/>
          <w:highlight w:val="none"/>
          <w14:textFill>
            <w14:solidFill>
              <w14:schemeClr w14:val="tx1"/>
            </w14:solidFill>
          </w14:textFill>
        </w:rPr>
        <w:t>约</w:t>
      </w:r>
      <w:r>
        <w:rPr>
          <w:rFonts w:hint="eastAsia"/>
          <w:color w:val="000000" w:themeColor="text1"/>
          <w:highlight w:val="none"/>
          <w14:textFill>
            <w14:solidFill>
              <w14:schemeClr w14:val="tx1"/>
            </w14:solidFill>
          </w14:textFill>
        </w:rPr>
        <w:t>定外，解</w:t>
      </w:r>
      <w:r>
        <w:rPr>
          <w:rFonts w:hint="eastAsia" w:ascii="宋体" w:hAnsi="宋体" w:eastAsia="宋体" w:cs="宋体"/>
          <w:color w:val="000000" w:themeColor="text1"/>
          <w:highlight w:val="none"/>
          <w14:textFill>
            <w14:solidFill>
              <w14:schemeClr w14:val="tx1"/>
            </w14:solidFill>
          </w14:textFill>
        </w:rPr>
        <w:t>释</w:t>
      </w:r>
      <w:r>
        <w:rPr>
          <w:rFonts w:hint="eastAsia"/>
          <w:color w:val="000000" w:themeColor="text1"/>
          <w:highlight w:val="none"/>
          <w14:textFill>
            <w14:solidFill>
              <w14:schemeClr w14:val="tx1"/>
            </w14:solidFill>
          </w14:textFill>
        </w:rPr>
        <w:t>合同文件的</w:t>
      </w:r>
      <w:r>
        <w:rPr>
          <w:rFonts w:hint="eastAsia" w:ascii="宋体" w:hAnsi="宋体" w:eastAsia="宋体" w:cs="宋体"/>
          <w:color w:val="000000" w:themeColor="text1"/>
          <w:highlight w:val="none"/>
          <w14:textFill>
            <w14:solidFill>
              <w14:schemeClr w14:val="tx1"/>
            </w14:solidFill>
          </w14:textFill>
        </w:rPr>
        <w:t>优</w:t>
      </w:r>
      <w:r>
        <w:rPr>
          <w:rFonts w:hint="eastAsia"/>
          <w:color w:val="000000" w:themeColor="text1"/>
          <w:highlight w:val="none"/>
          <w14:textFill>
            <w14:solidFill>
              <w14:schemeClr w14:val="tx1"/>
            </w14:solidFill>
          </w14:textFill>
        </w:rPr>
        <w:t>先</w:t>
      </w:r>
      <w:r>
        <w:rPr>
          <w:rFonts w:hint="eastAsia" w:ascii="宋体" w:hAnsi="宋体" w:eastAsia="宋体" w:cs="宋体"/>
          <w:color w:val="000000" w:themeColor="text1"/>
          <w:highlight w:val="none"/>
          <w14:textFill>
            <w14:solidFill>
              <w14:schemeClr w14:val="tx1"/>
            </w14:solidFill>
          </w14:textFill>
        </w:rPr>
        <w:t>顺</w:t>
      </w:r>
      <w:r>
        <w:rPr>
          <w:rFonts w:hint="eastAsia"/>
          <w:color w:val="000000" w:themeColor="text1"/>
          <w:highlight w:val="none"/>
          <w14:textFill>
            <w14:solidFill>
              <w14:schemeClr w14:val="tx1"/>
            </w14:solidFill>
          </w14:textFill>
        </w:rPr>
        <w:t>序如下：</w:t>
      </w:r>
    </w:p>
    <w:p>
      <w:pPr>
        <w:adjustRightInd w:val="0"/>
        <w:spacing w:line="420" w:lineRule="exact"/>
        <w:ind w:firstLine="440" w:firstLineChars="200"/>
        <w:rPr>
          <w:rFonts w:cs="Times New Roman"/>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w:t>
      </w:r>
      <w:r>
        <w:rPr>
          <w:color w:val="000000" w:themeColor="text1"/>
          <w:highlight w:val="none"/>
          <w14:textFill>
            <w14:solidFill>
              <w14:schemeClr w14:val="tx1"/>
            </w14:solidFill>
          </w14:textFill>
        </w:rPr>
        <w:t>1</w:t>
      </w:r>
      <w:r>
        <w:rPr>
          <w:rFonts w:hint="eastAsia"/>
          <w:color w:val="000000" w:themeColor="text1"/>
          <w:highlight w:val="none"/>
          <w14:textFill>
            <w14:solidFill>
              <w14:schemeClr w14:val="tx1"/>
            </w14:solidFill>
          </w14:textFill>
        </w:rPr>
        <w:t>）合同</w:t>
      </w:r>
      <w:r>
        <w:rPr>
          <w:rFonts w:hint="eastAsia" w:ascii="宋体" w:hAnsi="宋体" w:eastAsia="宋体" w:cs="宋体"/>
          <w:color w:val="000000" w:themeColor="text1"/>
          <w:highlight w:val="none"/>
          <w14:textFill>
            <w14:solidFill>
              <w14:schemeClr w14:val="tx1"/>
            </w14:solidFill>
          </w14:textFill>
        </w:rPr>
        <w:t>协议书</w:t>
      </w:r>
      <w:r>
        <w:rPr>
          <w:rFonts w:hint="eastAsia"/>
          <w:color w:val="000000" w:themeColor="text1"/>
          <w:highlight w:val="none"/>
          <w14:textFill>
            <w14:solidFill>
              <w14:schemeClr w14:val="tx1"/>
            </w14:solidFill>
          </w14:textFill>
        </w:rPr>
        <w:t>；</w:t>
      </w:r>
    </w:p>
    <w:p>
      <w:pPr>
        <w:adjustRightInd w:val="0"/>
        <w:spacing w:line="420" w:lineRule="exact"/>
        <w:ind w:firstLine="440" w:firstLineChars="200"/>
        <w:rPr>
          <w:rFonts w:cs="Times New Roman"/>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w:t>
      </w:r>
      <w:r>
        <w:rPr>
          <w:color w:val="000000" w:themeColor="text1"/>
          <w:highlight w:val="none"/>
          <w14:textFill>
            <w14:solidFill>
              <w14:schemeClr w14:val="tx1"/>
            </w14:solidFill>
          </w14:textFill>
        </w:rPr>
        <w:t>2</w:t>
      </w:r>
      <w:r>
        <w:rPr>
          <w:rFonts w:hint="eastAsia"/>
          <w:color w:val="000000" w:themeColor="text1"/>
          <w:highlight w:val="none"/>
          <w14:textFill>
            <w14:solidFill>
              <w14:schemeClr w14:val="tx1"/>
            </w14:solidFill>
          </w14:textFill>
        </w:rPr>
        <w:t>）中</w:t>
      </w:r>
      <w:r>
        <w:rPr>
          <w:rFonts w:hint="eastAsia" w:ascii="宋体" w:hAnsi="宋体" w:eastAsia="宋体" w:cs="宋体"/>
          <w:color w:val="000000" w:themeColor="text1"/>
          <w:highlight w:val="none"/>
          <w14:textFill>
            <w14:solidFill>
              <w14:schemeClr w14:val="tx1"/>
            </w14:solidFill>
          </w14:textFill>
        </w:rPr>
        <w:t>标</w:t>
      </w:r>
      <w:r>
        <w:rPr>
          <w:rFonts w:hint="eastAsia"/>
          <w:color w:val="000000" w:themeColor="text1"/>
          <w:highlight w:val="none"/>
          <w14:textFill>
            <w14:solidFill>
              <w14:schemeClr w14:val="tx1"/>
            </w14:solidFill>
          </w14:textFill>
        </w:rPr>
        <w:t>通知</w:t>
      </w:r>
      <w:r>
        <w:rPr>
          <w:rFonts w:hint="eastAsia" w:ascii="宋体" w:hAnsi="宋体" w:eastAsia="宋体" w:cs="宋体"/>
          <w:color w:val="000000" w:themeColor="text1"/>
          <w:highlight w:val="none"/>
          <w14:textFill>
            <w14:solidFill>
              <w14:schemeClr w14:val="tx1"/>
            </w14:solidFill>
          </w14:textFill>
        </w:rPr>
        <w:t>书</w:t>
      </w:r>
      <w:r>
        <w:rPr>
          <w:rFonts w:hint="eastAsia"/>
          <w:color w:val="000000" w:themeColor="text1"/>
          <w:highlight w:val="none"/>
          <w14:textFill>
            <w14:solidFill>
              <w14:schemeClr w14:val="tx1"/>
            </w14:solidFill>
          </w14:textFill>
        </w:rPr>
        <w:t>（如果有）；</w:t>
      </w:r>
    </w:p>
    <w:p>
      <w:pPr>
        <w:adjustRightInd w:val="0"/>
        <w:spacing w:line="420" w:lineRule="exact"/>
        <w:ind w:firstLine="440" w:firstLineChars="200"/>
        <w:rPr>
          <w:rFonts w:cs="Times New Roman"/>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w:t>
      </w:r>
      <w:r>
        <w:rPr>
          <w:color w:val="000000" w:themeColor="text1"/>
          <w:highlight w:val="none"/>
          <w14:textFill>
            <w14:solidFill>
              <w14:schemeClr w14:val="tx1"/>
            </w14:solidFill>
          </w14:textFill>
        </w:rPr>
        <w:t>3</w:t>
      </w:r>
      <w:r>
        <w:rPr>
          <w:rFonts w:hint="eastAsia"/>
          <w:color w:val="000000" w:themeColor="text1"/>
          <w:highlight w:val="none"/>
          <w14:textFill>
            <w14:solidFill>
              <w14:schemeClr w14:val="tx1"/>
            </w14:solidFill>
          </w14:textFill>
        </w:rPr>
        <w:t>）投</w:t>
      </w:r>
      <w:r>
        <w:rPr>
          <w:rFonts w:hint="eastAsia" w:ascii="宋体" w:hAnsi="宋体" w:eastAsia="宋体" w:cs="宋体"/>
          <w:color w:val="000000" w:themeColor="text1"/>
          <w:highlight w:val="none"/>
          <w14:textFill>
            <w14:solidFill>
              <w14:schemeClr w14:val="tx1"/>
            </w14:solidFill>
          </w14:textFill>
        </w:rPr>
        <w:t>标</w:t>
      </w:r>
      <w:r>
        <w:rPr>
          <w:rFonts w:hint="eastAsia"/>
          <w:color w:val="000000" w:themeColor="text1"/>
          <w:highlight w:val="none"/>
          <w14:textFill>
            <w14:solidFill>
              <w14:schemeClr w14:val="tx1"/>
            </w14:solidFill>
          </w14:textFill>
        </w:rPr>
        <w:t>函及其附</w:t>
      </w:r>
      <w:r>
        <w:rPr>
          <w:rFonts w:hint="eastAsia" w:ascii="宋体" w:hAnsi="宋体" w:eastAsia="宋体" w:cs="宋体"/>
          <w:color w:val="000000" w:themeColor="text1"/>
          <w:highlight w:val="none"/>
          <w14:textFill>
            <w14:solidFill>
              <w14:schemeClr w14:val="tx1"/>
            </w14:solidFill>
          </w14:textFill>
        </w:rPr>
        <w:t>录</w:t>
      </w:r>
      <w:r>
        <w:rPr>
          <w:rFonts w:hint="eastAsia"/>
          <w:color w:val="000000" w:themeColor="text1"/>
          <w:highlight w:val="none"/>
          <w14:textFill>
            <w14:solidFill>
              <w14:schemeClr w14:val="tx1"/>
            </w14:solidFill>
          </w14:textFill>
        </w:rPr>
        <w:t>（如果有）；</w:t>
      </w:r>
    </w:p>
    <w:p>
      <w:pPr>
        <w:adjustRightInd w:val="0"/>
        <w:spacing w:line="420" w:lineRule="exact"/>
        <w:ind w:firstLine="440" w:firstLineChars="200"/>
        <w:rPr>
          <w:rFonts w:cs="Times New Roman"/>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w:t>
      </w:r>
      <w:r>
        <w:rPr>
          <w:color w:val="000000" w:themeColor="text1"/>
          <w:highlight w:val="none"/>
          <w14:textFill>
            <w14:solidFill>
              <w14:schemeClr w14:val="tx1"/>
            </w14:solidFill>
          </w14:textFill>
        </w:rPr>
        <w:t>4</w:t>
      </w:r>
      <w:r>
        <w:rPr>
          <w:rFonts w:hint="eastAsia"/>
          <w:color w:val="000000" w:themeColor="text1"/>
          <w:highlight w:val="none"/>
          <w14:textFill>
            <w14:solidFill>
              <w14:schemeClr w14:val="tx1"/>
            </w14:solidFill>
          </w14:textFill>
        </w:rPr>
        <w:t>）</w:t>
      </w:r>
      <w:r>
        <w:rPr>
          <w:rFonts w:hint="eastAsia" w:ascii="宋体" w:hAnsi="宋体" w:eastAsia="宋体" w:cs="宋体"/>
          <w:color w:val="000000" w:themeColor="text1"/>
          <w:highlight w:val="none"/>
          <w14:textFill>
            <w14:solidFill>
              <w14:schemeClr w14:val="tx1"/>
            </w14:solidFill>
          </w14:textFill>
        </w:rPr>
        <w:t>专</w:t>
      </w:r>
      <w:r>
        <w:rPr>
          <w:rFonts w:hint="eastAsia"/>
          <w:color w:val="000000" w:themeColor="text1"/>
          <w:highlight w:val="none"/>
          <w14:textFill>
            <w14:solidFill>
              <w14:schemeClr w14:val="tx1"/>
            </w14:solidFill>
          </w14:textFill>
        </w:rPr>
        <w:t>用合同</w:t>
      </w:r>
      <w:r>
        <w:rPr>
          <w:rFonts w:hint="eastAsia" w:ascii="宋体" w:hAnsi="宋体" w:eastAsia="宋体" w:cs="宋体"/>
          <w:color w:val="000000" w:themeColor="text1"/>
          <w:highlight w:val="none"/>
          <w14:textFill>
            <w14:solidFill>
              <w14:schemeClr w14:val="tx1"/>
            </w14:solidFill>
          </w14:textFill>
        </w:rPr>
        <w:t>条</w:t>
      </w:r>
      <w:r>
        <w:rPr>
          <w:rFonts w:hint="eastAsia"/>
          <w:color w:val="000000" w:themeColor="text1"/>
          <w:highlight w:val="none"/>
          <w14:textFill>
            <w14:solidFill>
              <w14:schemeClr w14:val="tx1"/>
            </w14:solidFill>
          </w14:textFill>
        </w:rPr>
        <w:t>款及其附件；</w:t>
      </w:r>
    </w:p>
    <w:p>
      <w:pPr>
        <w:adjustRightInd w:val="0"/>
        <w:spacing w:line="420" w:lineRule="exact"/>
        <w:ind w:firstLine="440" w:firstLineChars="200"/>
        <w:rPr>
          <w:rFonts w:cs="Times New Roman"/>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w:t>
      </w:r>
      <w:r>
        <w:rPr>
          <w:color w:val="000000" w:themeColor="text1"/>
          <w:highlight w:val="none"/>
          <w14:textFill>
            <w14:solidFill>
              <w14:schemeClr w14:val="tx1"/>
            </w14:solidFill>
          </w14:textFill>
        </w:rPr>
        <w:t>5</w:t>
      </w:r>
      <w:r>
        <w:rPr>
          <w:rFonts w:hint="eastAsia"/>
          <w:color w:val="000000" w:themeColor="text1"/>
          <w:highlight w:val="none"/>
          <w14:textFill>
            <w14:solidFill>
              <w14:schemeClr w14:val="tx1"/>
            </w14:solidFill>
          </w14:textFill>
        </w:rPr>
        <w:t>）通用合同</w:t>
      </w:r>
      <w:r>
        <w:rPr>
          <w:rFonts w:hint="eastAsia" w:ascii="宋体" w:hAnsi="宋体" w:eastAsia="宋体" w:cs="宋体"/>
          <w:color w:val="000000" w:themeColor="text1"/>
          <w:highlight w:val="none"/>
          <w14:textFill>
            <w14:solidFill>
              <w14:schemeClr w14:val="tx1"/>
            </w14:solidFill>
          </w14:textFill>
        </w:rPr>
        <w:t>条</w:t>
      </w:r>
      <w:r>
        <w:rPr>
          <w:rFonts w:hint="eastAsia"/>
          <w:color w:val="000000" w:themeColor="text1"/>
          <w:highlight w:val="none"/>
          <w14:textFill>
            <w14:solidFill>
              <w14:schemeClr w14:val="tx1"/>
            </w14:solidFill>
          </w14:textFill>
        </w:rPr>
        <w:t>款；</w:t>
      </w:r>
    </w:p>
    <w:p>
      <w:pPr>
        <w:adjustRightInd w:val="0"/>
        <w:spacing w:line="420" w:lineRule="exact"/>
        <w:ind w:firstLine="440" w:firstLineChars="200"/>
        <w:rPr>
          <w:rFonts w:cs="Times New Roman"/>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w:t>
      </w:r>
      <w:r>
        <w:rPr>
          <w:color w:val="000000" w:themeColor="text1"/>
          <w:highlight w:val="none"/>
          <w14:textFill>
            <w14:solidFill>
              <w14:schemeClr w14:val="tx1"/>
            </w14:solidFill>
          </w14:textFill>
        </w:rPr>
        <w:t>6</w:t>
      </w:r>
      <w:r>
        <w:rPr>
          <w:rFonts w:hint="eastAsia"/>
          <w:color w:val="000000" w:themeColor="text1"/>
          <w:highlight w:val="none"/>
          <w14:textFill>
            <w14:solidFill>
              <w14:schemeClr w14:val="tx1"/>
            </w14:solidFill>
          </w14:textFill>
        </w:rPr>
        <w:t>）技</w:t>
      </w:r>
      <w:r>
        <w:rPr>
          <w:rFonts w:hint="eastAsia" w:ascii="宋体" w:hAnsi="宋体" w:eastAsia="宋体" w:cs="宋体"/>
          <w:color w:val="000000" w:themeColor="text1"/>
          <w:highlight w:val="none"/>
          <w14:textFill>
            <w14:solidFill>
              <w14:schemeClr w14:val="tx1"/>
            </w14:solidFill>
          </w14:textFill>
        </w:rPr>
        <w:t>术标</w:t>
      </w:r>
      <w:r>
        <w:rPr>
          <w:rFonts w:hint="eastAsia"/>
          <w:color w:val="000000" w:themeColor="text1"/>
          <w:highlight w:val="none"/>
          <w14:textFill>
            <w14:solidFill>
              <w14:schemeClr w14:val="tx1"/>
            </w14:solidFill>
          </w14:textFill>
        </w:rPr>
        <w:t>准和要求；</w:t>
      </w:r>
    </w:p>
    <w:p>
      <w:pPr>
        <w:adjustRightInd w:val="0"/>
        <w:spacing w:line="420" w:lineRule="exact"/>
        <w:ind w:firstLine="440" w:firstLineChars="200"/>
        <w:rPr>
          <w:rFonts w:cs="Times New Roman"/>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w:t>
      </w:r>
      <w:r>
        <w:rPr>
          <w:color w:val="000000" w:themeColor="text1"/>
          <w:highlight w:val="none"/>
          <w14:textFill>
            <w14:solidFill>
              <w14:schemeClr w14:val="tx1"/>
            </w14:solidFill>
          </w14:textFill>
        </w:rPr>
        <w:t>7</w:t>
      </w:r>
      <w:r>
        <w:rPr>
          <w:rFonts w:hint="eastAsia"/>
          <w:color w:val="000000" w:themeColor="text1"/>
          <w:highlight w:val="none"/>
          <w14:textFill>
            <w14:solidFill>
              <w14:schemeClr w14:val="tx1"/>
            </w14:solidFill>
          </w14:textFill>
        </w:rPr>
        <w:t>）</w:t>
      </w:r>
      <w:r>
        <w:rPr>
          <w:rFonts w:hint="eastAsia" w:ascii="宋体" w:hAnsi="宋体" w:eastAsia="宋体" w:cs="宋体"/>
          <w:color w:val="000000" w:themeColor="text1"/>
          <w:highlight w:val="none"/>
          <w14:textFill>
            <w14:solidFill>
              <w14:schemeClr w14:val="tx1"/>
            </w14:solidFill>
          </w14:textFill>
        </w:rPr>
        <w:t>图纸</w:t>
      </w:r>
      <w:r>
        <w:rPr>
          <w:rFonts w:hint="eastAsia"/>
          <w:color w:val="000000" w:themeColor="text1"/>
          <w:highlight w:val="none"/>
          <w14:textFill>
            <w14:solidFill>
              <w14:schemeClr w14:val="tx1"/>
            </w14:solidFill>
          </w14:textFill>
        </w:rPr>
        <w:t>；</w:t>
      </w:r>
    </w:p>
    <w:p>
      <w:pPr>
        <w:adjustRightInd w:val="0"/>
        <w:spacing w:line="420" w:lineRule="exact"/>
        <w:ind w:firstLine="440" w:firstLineChars="200"/>
        <w:rPr>
          <w:rFonts w:cs="Times New Roman"/>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w:t>
      </w:r>
      <w:r>
        <w:rPr>
          <w:color w:val="000000" w:themeColor="text1"/>
          <w:highlight w:val="none"/>
          <w14:textFill>
            <w14:solidFill>
              <w14:schemeClr w14:val="tx1"/>
            </w14:solidFill>
          </w14:textFill>
        </w:rPr>
        <w:t>8</w:t>
      </w:r>
      <w:r>
        <w:rPr>
          <w:rFonts w:hint="eastAsia"/>
          <w:color w:val="000000" w:themeColor="text1"/>
          <w:highlight w:val="none"/>
          <w14:textFill>
            <w14:solidFill>
              <w14:schemeClr w14:val="tx1"/>
            </w14:solidFill>
          </w14:textFill>
        </w:rPr>
        <w:t>）已</w:t>
      </w:r>
      <w:r>
        <w:rPr>
          <w:rFonts w:hint="eastAsia" w:ascii="宋体" w:hAnsi="宋体" w:eastAsia="宋体" w:cs="宋体"/>
          <w:color w:val="000000" w:themeColor="text1"/>
          <w:highlight w:val="none"/>
          <w14:textFill>
            <w14:solidFill>
              <w14:schemeClr w14:val="tx1"/>
            </w14:solidFill>
          </w14:textFill>
        </w:rPr>
        <w:t>标</w:t>
      </w:r>
      <w:r>
        <w:rPr>
          <w:rFonts w:hint="eastAsia"/>
          <w:color w:val="000000" w:themeColor="text1"/>
          <w:highlight w:val="none"/>
          <w14:textFill>
            <w14:solidFill>
              <w14:schemeClr w14:val="tx1"/>
            </w14:solidFill>
          </w14:textFill>
        </w:rPr>
        <w:t>价工程量</w:t>
      </w:r>
      <w:r>
        <w:rPr>
          <w:rFonts w:hint="eastAsia" w:ascii="宋体" w:hAnsi="宋体" w:eastAsia="宋体" w:cs="宋体"/>
          <w:color w:val="000000" w:themeColor="text1"/>
          <w:highlight w:val="none"/>
          <w14:textFill>
            <w14:solidFill>
              <w14:schemeClr w14:val="tx1"/>
            </w14:solidFill>
          </w14:textFill>
        </w:rPr>
        <w:t>清单</w:t>
      </w:r>
      <w:r>
        <w:rPr>
          <w:rFonts w:hint="eastAsia"/>
          <w:color w:val="000000" w:themeColor="text1"/>
          <w:highlight w:val="none"/>
          <w14:textFill>
            <w14:solidFill>
              <w14:schemeClr w14:val="tx1"/>
            </w14:solidFill>
          </w14:textFill>
        </w:rPr>
        <w:t>或</w:t>
      </w:r>
      <w:r>
        <w:rPr>
          <w:rFonts w:hint="eastAsia" w:ascii="宋体" w:hAnsi="宋体" w:eastAsia="宋体" w:cs="宋体"/>
          <w:color w:val="000000" w:themeColor="text1"/>
          <w:highlight w:val="none"/>
          <w14:textFill>
            <w14:solidFill>
              <w14:schemeClr w14:val="tx1"/>
            </w14:solidFill>
          </w14:textFill>
        </w:rPr>
        <w:t>预</w:t>
      </w:r>
      <w:r>
        <w:rPr>
          <w:rFonts w:hint="eastAsia"/>
          <w:color w:val="000000" w:themeColor="text1"/>
          <w:highlight w:val="none"/>
          <w14:textFill>
            <w14:solidFill>
              <w14:schemeClr w14:val="tx1"/>
            </w14:solidFill>
          </w14:textFill>
        </w:rPr>
        <w:t>算</w:t>
      </w:r>
      <w:r>
        <w:rPr>
          <w:rFonts w:hint="eastAsia" w:ascii="宋体" w:hAnsi="宋体" w:eastAsia="宋体" w:cs="宋体"/>
          <w:color w:val="000000" w:themeColor="text1"/>
          <w:highlight w:val="none"/>
          <w14:textFill>
            <w14:solidFill>
              <w14:schemeClr w14:val="tx1"/>
            </w14:solidFill>
          </w14:textFill>
        </w:rPr>
        <w:t>书</w:t>
      </w:r>
      <w:r>
        <w:rPr>
          <w:rFonts w:hint="eastAsia"/>
          <w:color w:val="000000" w:themeColor="text1"/>
          <w:highlight w:val="none"/>
          <w14:textFill>
            <w14:solidFill>
              <w14:schemeClr w14:val="tx1"/>
            </w14:solidFill>
          </w14:textFill>
        </w:rPr>
        <w:t>；</w:t>
      </w:r>
    </w:p>
    <w:p>
      <w:pPr>
        <w:adjustRightInd w:val="0"/>
        <w:spacing w:line="420" w:lineRule="exact"/>
        <w:ind w:firstLine="440" w:firstLineChars="200"/>
        <w:rPr>
          <w:rFonts w:cs="Times New Roman"/>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w:t>
      </w:r>
      <w:r>
        <w:rPr>
          <w:color w:val="000000" w:themeColor="text1"/>
          <w:highlight w:val="none"/>
          <w14:textFill>
            <w14:solidFill>
              <w14:schemeClr w14:val="tx1"/>
            </w14:solidFill>
          </w14:textFill>
        </w:rPr>
        <w:t>9</w:t>
      </w:r>
      <w:r>
        <w:rPr>
          <w:rFonts w:hint="eastAsia"/>
          <w:color w:val="000000" w:themeColor="text1"/>
          <w:highlight w:val="none"/>
          <w14:textFill>
            <w14:solidFill>
              <w14:schemeClr w14:val="tx1"/>
            </w14:solidFill>
          </w14:textFill>
        </w:rPr>
        <w:t>）其他合同文件。</w:t>
      </w:r>
    </w:p>
    <w:p>
      <w:pPr>
        <w:spacing w:line="420" w:lineRule="exact"/>
        <w:ind w:firstLine="468" w:firstLineChars="213"/>
        <w:rPr>
          <w:rFonts w:cs="Times New Roman"/>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上述各</w:t>
      </w:r>
      <w:r>
        <w:rPr>
          <w:rFonts w:hint="eastAsia" w:ascii="宋体" w:hAnsi="宋体" w:eastAsia="宋体" w:cs="宋体"/>
          <w:color w:val="000000" w:themeColor="text1"/>
          <w:highlight w:val="none"/>
          <w14:textFill>
            <w14:solidFill>
              <w14:schemeClr w14:val="tx1"/>
            </w14:solidFill>
          </w14:textFill>
        </w:rPr>
        <w:t>项</w:t>
      </w:r>
      <w:r>
        <w:rPr>
          <w:rFonts w:hint="eastAsia"/>
          <w:color w:val="000000" w:themeColor="text1"/>
          <w:highlight w:val="none"/>
          <w14:textFill>
            <w14:solidFill>
              <w14:schemeClr w14:val="tx1"/>
            </w14:solidFill>
          </w14:textFill>
        </w:rPr>
        <w:t>合同文件包括合同</w:t>
      </w:r>
      <w:r>
        <w:rPr>
          <w:rFonts w:hint="eastAsia" w:ascii="宋体" w:hAnsi="宋体" w:eastAsia="宋体" w:cs="宋体"/>
          <w:color w:val="000000" w:themeColor="text1"/>
          <w:highlight w:val="none"/>
          <w14:textFill>
            <w14:solidFill>
              <w14:schemeClr w14:val="tx1"/>
            </w14:solidFill>
          </w14:textFill>
        </w:rPr>
        <w:t>当</w:t>
      </w:r>
      <w:r>
        <w:rPr>
          <w:rFonts w:hint="eastAsia"/>
          <w:color w:val="000000" w:themeColor="text1"/>
          <w:highlight w:val="none"/>
          <w14:textFill>
            <w14:solidFill>
              <w14:schemeClr w14:val="tx1"/>
            </w14:solidFill>
          </w14:textFill>
        </w:rPr>
        <w:t>事人就</w:t>
      </w:r>
      <w:r>
        <w:rPr>
          <w:rFonts w:hint="eastAsia" w:ascii="宋体" w:hAnsi="宋体" w:eastAsia="宋体" w:cs="宋体"/>
          <w:color w:val="000000" w:themeColor="text1"/>
          <w:highlight w:val="none"/>
          <w14:textFill>
            <w14:solidFill>
              <w14:schemeClr w14:val="tx1"/>
            </w14:solidFill>
          </w14:textFill>
        </w:rPr>
        <w:t>该项</w:t>
      </w:r>
      <w:r>
        <w:rPr>
          <w:rFonts w:hint="eastAsia"/>
          <w:color w:val="000000" w:themeColor="text1"/>
          <w:highlight w:val="none"/>
          <w14:textFill>
            <w14:solidFill>
              <w14:schemeClr w14:val="tx1"/>
            </w14:solidFill>
          </w14:textFill>
        </w:rPr>
        <w:t>合同文件所作出的</w:t>
      </w:r>
      <w:r>
        <w:rPr>
          <w:rFonts w:hint="eastAsia" w:ascii="宋体" w:hAnsi="宋体" w:eastAsia="宋体" w:cs="宋体"/>
          <w:color w:val="000000" w:themeColor="text1"/>
          <w:highlight w:val="none"/>
          <w14:textFill>
            <w14:solidFill>
              <w14:schemeClr w14:val="tx1"/>
            </w14:solidFill>
          </w14:textFill>
        </w:rPr>
        <w:t>补</w:t>
      </w:r>
      <w:r>
        <w:rPr>
          <w:rFonts w:hint="eastAsia"/>
          <w:color w:val="000000" w:themeColor="text1"/>
          <w:highlight w:val="none"/>
          <w14:textFill>
            <w14:solidFill>
              <w14:schemeClr w14:val="tx1"/>
            </w14:solidFill>
          </w14:textFill>
        </w:rPr>
        <w:t>充和修改，</w:t>
      </w:r>
      <w:r>
        <w:rPr>
          <w:rFonts w:hint="eastAsia" w:ascii="宋体" w:hAnsi="宋体" w:eastAsia="宋体" w:cs="宋体"/>
          <w:color w:val="000000" w:themeColor="text1"/>
          <w:highlight w:val="none"/>
          <w14:textFill>
            <w14:solidFill>
              <w14:schemeClr w14:val="tx1"/>
            </w14:solidFill>
          </w14:textFill>
        </w:rPr>
        <w:t>属</w:t>
      </w:r>
      <w:r>
        <w:rPr>
          <w:rFonts w:hint="eastAsia"/>
          <w:color w:val="000000" w:themeColor="text1"/>
          <w:highlight w:val="none"/>
          <w14:textFill>
            <w14:solidFill>
              <w14:schemeClr w14:val="tx1"/>
            </w14:solidFill>
          </w14:textFill>
        </w:rPr>
        <w:t>于同一</w:t>
      </w:r>
      <w:r>
        <w:rPr>
          <w:rFonts w:hint="eastAsia" w:ascii="宋体" w:hAnsi="宋体" w:eastAsia="宋体" w:cs="宋体"/>
          <w:color w:val="000000" w:themeColor="text1"/>
          <w:highlight w:val="none"/>
          <w14:textFill>
            <w14:solidFill>
              <w14:schemeClr w14:val="tx1"/>
            </w14:solidFill>
          </w14:textFill>
        </w:rPr>
        <w:t>类内</w:t>
      </w:r>
      <w:r>
        <w:rPr>
          <w:rFonts w:hint="eastAsia"/>
          <w:color w:val="000000" w:themeColor="text1"/>
          <w:highlight w:val="none"/>
          <w14:textFill>
            <w14:solidFill>
              <w14:schemeClr w14:val="tx1"/>
            </w14:solidFill>
          </w14:textFill>
        </w:rPr>
        <w:t>容的文件，</w:t>
      </w:r>
      <w:r>
        <w:rPr>
          <w:rFonts w:hint="eastAsia" w:ascii="宋体" w:hAnsi="宋体" w:eastAsia="宋体" w:cs="宋体"/>
          <w:color w:val="000000" w:themeColor="text1"/>
          <w:highlight w:val="none"/>
          <w14:textFill>
            <w14:solidFill>
              <w14:schemeClr w14:val="tx1"/>
            </w14:solidFill>
          </w14:textFill>
        </w:rPr>
        <w:t>应</w:t>
      </w:r>
      <w:r>
        <w:rPr>
          <w:rFonts w:hint="eastAsia"/>
          <w:color w:val="000000" w:themeColor="text1"/>
          <w:highlight w:val="none"/>
          <w14:textFill>
            <w14:solidFill>
              <w14:schemeClr w14:val="tx1"/>
            </w14:solidFill>
          </w14:textFill>
        </w:rPr>
        <w:t>以最新</w:t>
      </w:r>
      <w:r>
        <w:rPr>
          <w:rFonts w:hint="eastAsia" w:ascii="宋体" w:hAnsi="宋体" w:eastAsia="宋体" w:cs="宋体"/>
          <w:color w:val="000000" w:themeColor="text1"/>
          <w:highlight w:val="none"/>
          <w14:textFill>
            <w14:solidFill>
              <w14:schemeClr w14:val="tx1"/>
            </w14:solidFill>
          </w14:textFill>
        </w:rPr>
        <w:t>签</w:t>
      </w:r>
      <w:r>
        <w:rPr>
          <w:rFonts w:hint="eastAsia"/>
          <w:color w:val="000000" w:themeColor="text1"/>
          <w:highlight w:val="none"/>
          <w14:textFill>
            <w14:solidFill>
              <w14:schemeClr w14:val="tx1"/>
            </w14:solidFill>
          </w14:textFill>
        </w:rPr>
        <w:t>署的</w:t>
      </w:r>
      <w:r>
        <w:rPr>
          <w:rFonts w:hint="eastAsia" w:ascii="宋体" w:hAnsi="宋体" w:eastAsia="宋体" w:cs="宋体"/>
          <w:color w:val="000000" w:themeColor="text1"/>
          <w:highlight w:val="none"/>
          <w14:textFill>
            <w14:solidFill>
              <w14:schemeClr w14:val="tx1"/>
            </w14:solidFill>
          </w14:textFill>
        </w:rPr>
        <w:t>为</w:t>
      </w:r>
      <w:r>
        <w:rPr>
          <w:rFonts w:hint="eastAsia"/>
          <w:color w:val="000000" w:themeColor="text1"/>
          <w:highlight w:val="none"/>
          <w14:textFill>
            <w14:solidFill>
              <w14:schemeClr w14:val="tx1"/>
            </w14:solidFill>
          </w14:textFill>
        </w:rPr>
        <w:t>准。</w:t>
      </w:r>
    </w:p>
    <w:p>
      <w:pPr>
        <w:spacing w:line="420" w:lineRule="exact"/>
        <w:ind w:firstLine="468" w:firstLineChars="213"/>
        <w:rPr>
          <w:rFonts w:cs="Times New Roman"/>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在合同</w:t>
      </w:r>
      <w:r>
        <w:rPr>
          <w:rFonts w:hint="eastAsia" w:ascii="宋体" w:hAnsi="宋体" w:eastAsia="宋体" w:cs="宋体"/>
          <w:color w:val="000000" w:themeColor="text1"/>
          <w:highlight w:val="none"/>
          <w14:textFill>
            <w14:solidFill>
              <w14:schemeClr w14:val="tx1"/>
            </w14:solidFill>
          </w14:textFill>
        </w:rPr>
        <w:t>订</w:t>
      </w:r>
      <w:r>
        <w:rPr>
          <w:rFonts w:hint="eastAsia"/>
          <w:color w:val="000000" w:themeColor="text1"/>
          <w:highlight w:val="none"/>
          <w14:textFill>
            <w14:solidFill>
              <w14:schemeClr w14:val="tx1"/>
            </w14:solidFill>
          </w14:textFill>
        </w:rPr>
        <w:t>立及履行</w:t>
      </w:r>
      <w:r>
        <w:rPr>
          <w:rFonts w:hint="eastAsia" w:ascii="宋体" w:hAnsi="宋体" w:eastAsia="宋体" w:cs="宋体"/>
          <w:color w:val="000000" w:themeColor="text1"/>
          <w:highlight w:val="none"/>
          <w14:textFill>
            <w14:solidFill>
              <w14:schemeClr w14:val="tx1"/>
            </w14:solidFill>
          </w14:textFill>
        </w:rPr>
        <w:t>过</w:t>
      </w:r>
      <w:r>
        <w:rPr>
          <w:rFonts w:hint="eastAsia"/>
          <w:color w:val="000000" w:themeColor="text1"/>
          <w:highlight w:val="none"/>
          <w14:textFill>
            <w14:solidFill>
              <w14:schemeClr w14:val="tx1"/>
            </w14:solidFill>
          </w14:textFill>
        </w:rPr>
        <w:t>程中形成的</w:t>
      </w:r>
      <w:r>
        <w:rPr>
          <w:rFonts w:hint="eastAsia" w:ascii="宋体" w:hAnsi="宋体" w:eastAsia="宋体" w:cs="宋体"/>
          <w:color w:val="000000" w:themeColor="text1"/>
          <w:highlight w:val="none"/>
          <w14:textFill>
            <w14:solidFill>
              <w14:schemeClr w14:val="tx1"/>
            </w14:solidFill>
          </w14:textFill>
        </w:rPr>
        <w:t>与</w:t>
      </w:r>
      <w:r>
        <w:rPr>
          <w:rFonts w:hint="eastAsia"/>
          <w:color w:val="000000" w:themeColor="text1"/>
          <w:highlight w:val="none"/>
          <w14:textFill>
            <w14:solidFill>
              <w14:schemeClr w14:val="tx1"/>
            </w14:solidFill>
          </w14:textFill>
        </w:rPr>
        <w:t>合同有</w:t>
      </w:r>
      <w:r>
        <w:rPr>
          <w:rFonts w:hint="eastAsia" w:ascii="宋体" w:hAnsi="宋体" w:eastAsia="宋体" w:cs="宋体"/>
          <w:color w:val="000000" w:themeColor="text1"/>
          <w:highlight w:val="none"/>
          <w14:textFill>
            <w14:solidFill>
              <w14:schemeClr w14:val="tx1"/>
            </w14:solidFill>
          </w14:textFill>
        </w:rPr>
        <w:t>关</w:t>
      </w:r>
      <w:r>
        <w:rPr>
          <w:rFonts w:hint="eastAsia"/>
          <w:color w:val="000000" w:themeColor="text1"/>
          <w:highlight w:val="none"/>
          <w14:textFill>
            <w14:solidFill>
              <w14:schemeClr w14:val="tx1"/>
            </w14:solidFill>
          </w14:textFill>
        </w:rPr>
        <w:t>的文件均</w:t>
      </w:r>
      <w:r>
        <w:rPr>
          <w:rFonts w:hint="eastAsia" w:ascii="宋体" w:hAnsi="宋体" w:eastAsia="宋体" w:cs="宋体"/>
          <w:color w:val="000000" w:themeColor="text1"/>
          <w:highlight w:val="none"/>
          <w14:textFill>
            <w14:solidFill>
              <w14:schemeClr w14:val="tx1"/>
            </w14:solidFill>
          </w14:textFill>
        </w:rPr>
        <w:t>构</w:t>
      </w:r>
      <w:r>
        <w:rPr>
          <w:rFonts w:hint="eastAsia"/>
          <w:color w:val="000000" w:themeColor="text1"/>
          <w:highlight w:val="none"/>
          <w14:textFill>
            <w14:solidFill>
              <w14:schemeClr w14:val="tx1"/>
            </w14:solidFill>
          </w14:textFill>
        </w:rPr>
        <w:t>成合同文件</w:t>
      </w:r>
      <w:r>
        <w:rPr>
          <w:rFonts w:hint="eastAsia" w:ascii="宋体" w:hAnsi="宋体" w:eastAsia="宋体" w:cs="宋体"/>
          <w:color w:val="000000" w:themeColor="text1"/>
          <w:highlight w:val="none"/>
          <w14:textFill>
            <w14:solidFill>
              <w14:schemeClr w14:val="tx1"/>
            </w14:solidFill>
          </w14:textFill>
        </w:rPr>
        <w:t>组</w:t>
      </w:r>
      <w:r>
        <w:rPr>
          <w:rFonts w:hint="eastAsia"/>
          <w:color w:val="000000" w:themeColor="text1"/>
          <w:highlight w:val="none"/>
          <w14:textFill>
            <w14:solidFill>
              <w14:schemeClr w14:val="tx1"/>
            </w14:solidFill>
          </w14:textFill>
        </w:rPr>
        <w:t>成部分，</w:t>
      </w:r>
      <w:r>
        <w:rPr>
          <w:rFonts w:hint="eastAsia" w:ascii="宋体" w:hAnsi="宋体" w:eastAsia="宋体" w:cs="宋体"/>
          <w:color w:val="000000" w:themeColor="text1"/>
          <w:highlight w:val="none"/>
          <w14:textFill>
            <w14:solidFill>
              <w14:schemeClr w14:val="tx1"/>
            </w14:solidFill>
          </w14:textFill>
        </w:rPr>
        <w:t>并</w:t>
      </w:r>
      <w:r>
        <w:rPr>
          <w:rFonts w:hint="eastAsia"/>
          <w:color w:val="000000" w:themeColor="text1"/>
          <w:highlight w:val="none"/>
          <w14:textFill>
            <w14:solidFill>
              <w14:schemeClr w14:val="tx1"/>
            </w14:solidFill>
          </w14:textFill>
        </w:rPr>
        <w:t>根据其性</w:t>
      </w:r>
      <w:r>
        <w:rPr>
          <w:rFonts w:hint="eastAsia" w:ascii="宋体" w:hAnsi="宋体" w:eastAsia="宋体" w:cs="宋体"/>
          <w:color w:val="000000" w:themeColor="text1"/>
          <w:highlight w:val="none"/>
          <w14:textFill>
            <w14:solidFill>
              <w14:schemeClr w14:val="tx1"/>
            </w14:solidFill>
          </w14:textFill>
        </w:rPr>
        <w:t>质</w:t>
      </w:r>
      <w:r>
        <w:rPr>
          <w:rFonts w:hint="eastAsia"/>
          <w:color w:val="000000" w:themeColor="text1"/>
          <w:highlight w:val="none"/>
          <w14:textFill>
            <w14:solidFill>
              <w14:schemeClr w14:val="tx1"/>
            </w14:solidFill>
          </w14:textFill>
        </w:rPr>
        <w:t>确定</w:t>
      </w:r>
      <w:r>
        <w:rPr>
          <w:rFonts w:hint="eastAsia" w:ascii="宋体" w:hAnsi="宋体" w:eastAsia="宋体" w:cs="宋体"/>
          <w:color w:val="000000" w:themeColor="text1"/>
          <w:highlight w:val="none"/>
          <w14:textFill>
            <w14:solidFill>
              <w14:schemeClr w14:val="tx1"/>
            </w14:solidFill>
          </w14:textFill>
        </w:rPr>
        <w:t>优</w:t>
      </w:r>
      <w:r>
        <w:rPr>
          <w:rFonts w:hint="eastAsia"/>
          <w:color w:val="000000" w:themeColor="text1"/>
          <w:highlight w:val="none"/>
          <w14:textFill>
            <w14:solidFill>
              <w14:schemeClr w14:val="tx1"/>
            </w14:solidFill>
          </w14:textFill>
        </w:rPr>
        <w:t>先解</w:t>
      </w:r>
      <w:r>
        <w:rPr>
          <w:rFonts w:hint="eastAsia" w:ascii="宋体" w:hAnsi="宋体" w:eastAsia="宋体" w:cs="宋体"/>
          <w:color w:val="000000" w:themeColor="text1"/>
          <w:highlight w:val="none"/>
          <w14:textFill>
            <w14:solidFill>
              <w14:schemeClr w14:val="tx1"/>
            </w14:solidFill>
          </w14:textFill>
        </w:rPr>
        <w:t>释顺</w:t>
      </w:r>
      <w:r>
        <w:rPr>
          <w:rFonts w:hint="eastAsia"/>
          <w:color w:val="000000" w:themeColor="text1"/>
          <w:highlight w:val="none"/>
          <w14:textFill>
            <w14:solidFill>
              <w14:schemeClr w14:val="tx1"/>
            </w14:solidFill>
          </w14:textFill>
        </w:rPr>
        <w:t>序。</w:t>
      </w:r>
    </w:p>
    <w:p>
      <w:pPr>
        <w:pStyle w:val="72"/>
        <w:outlineLvl w:val="9"/>
        <w:rPr>
          <w:rFonts w:cs="Times New Roman"/>
          <w:color w:val="000000" w:themeColor="text1"/>
          <w:highlight w:val="none"/>
          <w14:textFill>
            <w14:solidFill>
              <w14:schemeClr w14:val="tx1"/>
            </w14:solidFill>
          </w14:textFill>
        </w:rPr>
      </w:pPr>
      <w:bookmarkStart w:id="142" w:name="_Toc406522054"/>
      <w:bookmarkStart w:id="143" w:name="_Toc485213165"/>
      <w:bookmarkStart w:id="144" w:name="_Toc351203501"/>
      <w:bookmarkStart w:id="145" w:name="_Toc418751630"/>
      <w:bookmarkStart w:id="146" w:name="_Toc418752076"/>
      <w:bookmarkStart w:id="147" w:name="_Toc29038"/>
      <w:r>
        <w:rPr>
          <w:color w:val="000000" w:themeColor="text1"/>
          <w:highlight w:val="none"/>
          <w14:textFill>
            <w14:solidFill>
              <w14:schemeClr w14:val="tx1"/>
            </w14:solidFill>
          </w14:textFill>
        </w:rPr>
        <w:t>1</w:t>
      </w:r>
      <w:bookmarkStart w:id="148" w:name="_Toc337558732"/>
      <w:bookmarkStart w:id="149" w:name="_Toc296503032"/>
      <w:bookmarkStart w:id="150" w:name="_Toc296346533"/>
      <w:r>
        <w:rPr>
          <w:color w:val="000000" w:themeColor="text1"/>
          <w:highlight w:val="none"/>
          <w14:textFill>
            <w14:solidFill>
              <w14:schemeClr w14:val="tx1"/>
            </w14:solidFill>
          </w14:textFill>
        </w:rPr>
        <w:t>.6</w:t>
      </w:r>
      <w:r>
        <w:rPr>
          <w:rFonts w:hint="eastAsia" w:ascii="宋体" w:hAnsi="宋体" w:eastAsia="宋体" w:cs="宋体"/>
          <w:color w:val="000000" w:themeColor="text1"/>
          <w:highlight w:val="none"/>
          <w14:textFill>
            <w14:solidFill>
              <w14:schemeClr w14:val="tx1"/>
            </w14:solidFill>
          </w14:textFill>
        </w:rPr>
        <w:t>图纸</w:t>
      </w:r>
      <w:r>
        <w:rPr>
          <w:rFonts w:hint="eastAsia"/>
          <w:color w:val="000000" w:themeColor="text1"/>
          <w:highlight w:val="none"/>
          <w14:textFill>
            <w14:solidFill>
              <w14:schemeClr w14:val="tx1"/>
            </w14:solidFill>
          </w14:textFill>
        </w:rPr>
        <w:t>和承包人文件</w:t>
      </w:r>
      <w:bookmarkEnd w:id="142"/>
      <w:bookmarkEnd w:id="143"/>
      <w:bookmarkEnd w:id="144"/>
      <w:bookmarkEnd w:id="145"/>
      <w:bookmarkEnd w:id="146"/>
      <w:bookmarkEnd w:id="147"/>
    </w:p>
    <w:bookmarkEnd w:id="148"/>
    <w:bookmarkEnd w:id="149"/>
    <w:bookmarkEnd w:id="150"/>
    <w:p>
      <w:pPr>
        <w:spacing w:line="420" w:lineRule="exact"/>
        <w:ind w:firstLine="440" w:firstLineChars="200"/>
        <w:rPr>
          <w:rFonts w:cs="Times New Roman"/>
          <w:color w:val="000000" w:themeColor="text1"/>
          <w:highlight w:val="none"/>
          <w14:textFill>
            <w14:solidFill>
              <w14:schemeClr w14:val="tx1"/>
            </w14:solidFill>
          </w14:textFill>
        </w:rPr>
      </w:pPr>
      <w:bookmarkStart w:id="151" w:name="_Toc418751631"/>
      <w:bookmarkStart w:id="152" w:name="_Toc418752077"/>
      <w:bookmarkStart w:id="153" w:name="_Toc485213166"/>
      <w:bookmarkStart w:id="154" w:name="_Toc406522055"/>
      <w:r>
        <w:rPr>
          <w:color w:val="000000" w:themeColor="text1"/>
          <w:highlight w:val="none"/>
          <w14:textFill>
            <w14:solidFill>
              <w14:schemeClr w14:val="tx1"/>
            </w14:solidFill>
          </w14:textFill>
        </w:rPr>
        <w:t xml:space="preserve">1.6.1 </w:t>
      </w:r>
      <w:r>
        <w:rPr>
          <w:rFonts w:hint="eastAsia" w:ascii="宋体" w:hAnsi="宋体" w:eastAsia="宋体" w:cs="宋体"/>
          <w:color w:val="000000" w:themeColor="text1"/>
          <w:highlight w:val="none"/>
          <w14:textFill>
            <w14:solidFill>
              <w14:schemeClr w14:val="tx1"/>
            </w14:solidFill>
          </w14:textFill>
        </w:rPr>
        <w:t>图纸</w:t>
      </w:r>
      <w:r>
        <w:rPr>
          <w:rFonts w:hint="eastAsia"/>
          <w:color w:val="000000" w:themeColor="text1"/>
          <w:highlight w:val="none"/>
          <w14:textFill>
            <w14:solidFill>
              <w14:schemeClr w14:val="tx1"/>
            </w14:solidFill>
          </w14:textFill>
        </w:rPr>
        <w:t>的提供和交底</w:t>
      </w:r>
      <w:bookmarkEnd w:id="151"/>
      <w:bookmarkEnd w:id="152"/>
      <w:bookmarkEnd w:id="153"/>
      <w:bookmarkEnd w:id="154"/>
    </w:p>
    <w:p>
      <w:pPr>
        <w:spacing w:line="420" w:lineRule="exact"/>
        <w:ind w:firstLine="440" w:firstLineChars="200"/>
        <w:rPr>
          <w:rFonts w:cs="Times New Roman"/>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发</w:t>
      </w:r>
      <w:r>
        <w:rPr>
          <w:rFonts w:hint="eastAsia"/>
          <w:color w:val="000000" w:themeColor="text1"/>
          <w:highlight w:val="none"/>
          <w14:textFill>
            <w14:solidFill>
              <w14:schemeClr w14:val="tx1"/>
            </w14:solidFill>
          </w14:textFill>
        </w:rPr>
        <w:t>包人</w:t>
      </w:r>
      <w:r>
        <w:rPr>
          <w:rFonts w:hint="eastAsia" w:ascii="宋体" w:hAnsi="宋体" w:eastAsia="宋体" w:cs="宋体"/>
          <w:color w:val="000000" w:themeColor="text1"/>
          <w:highlight w:val="none"/>
          <w14:textFill>
            <w14:solidFill>
              <w14:schemeClr w14:val="tx1"/>
            </w14:solidFill>
          </w14:textFill>
        </w:rPr>
        <w:t>应</w:t>
      </w:r>
      <w:r>
        <w:rPr>
          <w:rFonts w:hint="eastAsia"/>
          <w:color w:val="000000" w:themeColor="text1"/>
          <w:highlight w:val="none"/>
          <w14:textFill>
            <w14:solidFill>
              <w14:schemeClr w14:val="tx1"/>
            </w14:solidFill>
          </w14:textFill>
        </w:rPr>
        <w:t>按照</w:t>
      </w:r>
      <w:r>
        <w:rPr>
          <w:rFonts w:hint="eastAsia" w:ascii="宋体" w:hAnsi="宋体" w:eastAsia="宋体" w:cs="宋体"/>
          <w:color w:val="000000" w:themeColor="text1"/>
          <w:highlight w:val="none"/>
          <w14:textFill>
            <w14:solidFill>
              <w14:schemeClr w14:val="tx1"/>
            </w14:solidFill>
          </w14:textFill>
        </w:rPr>
        <w:t>专</w:t>
      </w:r>
      <w:r>
        <w:rPr>
          <w:rFonts w:hint="eastAsia"/>
          <w:color w:val="000000" w:themeColor="text1"/>
          <w:highlight w:val="none"/>
          <w14:textFill>
            <w14:solidFill>
              <w14:schemeClr w14:val="tx1"/>
            </w14:solidFill>
          </w14:textFill>
        </w:rPr>
        <w:t>用合同</w:t>
      </w:r>
      <w:r>
        <w:rPr>
          <w:rFonts w:hint="eastAsia" w:ascii="宋体" w:hAnsi="宋体" w:eastAsia="宋体" w:cs="宋体"/>
          <w:color w:val="000000" w:themeColor="text1"/>
          <w:highlight w:val="none"/>
          <w14:textFill>
            <w14:solidFill>
              <w14:schemeClr w14:val="tx1"/>
            </w14:solidFill>
          </w14:textFill>
        </w:rPr>
        <w:t>条</w:t>
      </w:r>
      <w:r>
        <w:rPr>
          <w:rFonts w:hint="eastAsia"/>
          <w:color w:val="000000" w:themeColor="text1"/>
          <w:highlight w:val="none"/>
          <w14:textFill>
            <w14:solidFill>
              <w14:schemeClr w14:val="tx1"/>
            </w14:solidFill>
          </w14:textFill>
        </w:rPr>
        <w:t>款</w:t>
      </w:r>
      <w:r>
        <w:rPr>
          <w:rFonts w:hint="eastAsia" w:ascii="宋体" w:hAnsi="宋体" w:eastAsia="宋体" w:cs="宋体"/>
          <w:color w:val="000000" w:themeColor="text1"/>
          <w:highlight w:val="none"/>
          <w14:textFill>
            <w14:solidFill>
              <w14:schemeClr w14:val="tx1"/>
            </w14:solidFill>
          </w14:textFill>
        </w:rPr>
        <w:t>约</w:t>
      </w:r>
      <w:r>
        <w:rPr>
          <w:rFonts w:hint="eastAsia"/>
          <w:color w:val="000000" w:themeColor="text1"/>
          <w:highlight w:val="none"/>
          <w14:textFill>
            <w14:solidFill>
              <w14:schemeClr w14:val="tx1"/>
            </w14:solidFill>
          </w14:textFill>
        </w:rPr>
        <w:t>定的期限、</w:t>
      </w:r>
      <w:r>
        <w:rPr>
          <w:rFonts w:hint="eastAsia" w:ascii="宋体" w:hAnsi="宋体" w:eastAsia="宋体" w:cs="宋体"/>
          <w:color w:val="000000" w:themeColor="text1"/>
          <w:highlight w:val="none"/>
          <w14:textFill>
            <w14:solidFill>
              <w14:schemeClr w14:val="tx1"/>
            </w14:solidFill>
          </w14:textFill>
        </w:rPr>
        <w:t>数</w:t>
      </w:r>
      <w:r>
        <w:rPr>
          <w:rFonts w:hint="eastAsia"/>
          <w:color w:val="000000" w:themeColor="text1"/>
          <w:highlight w:val="none"/>
          <w14:textFill>
            <w14:solidFill>
              <w14:schemeClr w14:val="tx1"/>
            </w14:solidFill>
          </w14:textFill>
        </w:rPr>
        <w:t>量和</w:t>
      </w:r>
      <w:r>
        <w:rPr>
          <w:rFonts w:hint="eastAsia" w:ascii="宋体" w:hAnsi="宋体" w:eastAsia="宋体" w:cs="宋体"/>
          <w:color w:val="000000" w:themeColor="text1"/>
          <w:highlight w:val="none"/>
          <w14:textFill>
            <w14:solidFill>
              <w14:schemeClr w14:val="tx1"/>
            </w14:solidFill>
          </w14:textFill>
        </w:rPr>
        <w:t>内</w:t>
      </w:r>
      <w:r>
        <w:rPr>
          <w:rFonts w:hint="eastAsia"/>
          <w:color w:val="000000" w:themeColor="text1"/>
          <w:highlight w:val="none"/>
          <w14:textFill>
            <w14:solidFill>
              <w14:schemeClr w14:val="tx1"/>
            </w14:solidFill>
          </w14:textFill>
        </w:rPr>
        <w:t>容向承包人免</w:t>
      </w:r>
      <w:r>
        <w:rPr>
          <w:rFonts w:hint="eastAsia" w:ascii="宋体" w:hAnsi="宋体" w:eastAsia="宋体" w:cs="宋体"/>
          <w:color w:val="000000" w:themeColor="text1"/>
          <w:highlight w:val="none"/>
          <w14:textFill>
            <w14:solidFill>
              <w14:schemeClr w14:val="tx1"/>
            </w14:solidFill>
          </w14:textFill>
        </w:rPr>
        <w:t>费</w:t>
      </w:r>
      <w:r>
        <w:rPr>
          <w:rFonts w:hint="eastAsia"/>
          <w:color w:val="000000" w:themeColor="text1"/>
          <w:highlight w:val="none"/>
          <w14:textFill>
            <w14:solidFill>
              <w14:schemeClr w14:val="tx1"/>
            </w14:solidFill>
          </w14:textFill>
        </w:rPr>
        <w:t>提供</w:t>
      </w:r>
      <w:r>
        <w:rPr>
          <w:rFonts w:hint="eastAsia" w:ascii="宋体" w:hAnsi="宋体" w:eastAsia="宋体" w:cs="宋体"/>
          <w:color w:val="000000" w:themeColor="text1"/>
          <w:highlight w:val="none"/>
          <w14:textFill>
            <w14:solidFill>
              <w14:schemeClr w14:val="tx1"/>
            </w14:solidFill>
          </w14:textFill>
        </w:rPr>
        <w:t>图纸</w:t>
      </w:r>
      <w:r>
        <w:rPr>
          <w:rFonts w:hint="eastAsia"/>
          <w:color w:val="000000" w:themeColor="text1"/>
          <w:highlight w:val="none"/>
          <w14:textFill>
            <w14:solidFill>
              <w14:schemeClr w14:val="tx1"/>
            </w14:solidFill>
          </w14:textFill>
        </w:rPr>
        <w:t>，</w:t>
      </w:r>
      <w:r>
        <w:rPr>
          <w:rFonts w:hint="eastAsia" w:ascii="宋体" w:hAnsi="宋体" w:eastAsia="宋体" w:cs="宋体"/>
          <w:color w:val="000000" w:themeColor="text1"/>
          <w:highlight w:val="none"/>
          <w14:textFill>
            <w14:solidFill>
              <w14:schemeClr w14:val="tx1"/>
            </w14:solidFill>
          </w14:textFill>
        </w:rPr>
        <w:t>并组织</w:t>
      </w:r>
      <w:r>
        <w:rPr>
          <w:rFonts w:hint="eastAsia"/>
          <w:color w:val="000000" w:themeColor="text1"/>
          <w:highlight w:val="none"/>
          <w14:textFill>
            <w14:solidFill>
              <w14:schemeClr w14:val="tx1"/>
            </w14:solidFill>
          </w14:textFill>
        </w:rPr>
        <w:t>承包人、</w:t>
      </w:r>
      <w:r>
        <w:rPr>
          <w:rFonts w:hint="eastAsia" w:ascii="宋体" w:hAnsi="宋体" w:eastAsia="宋体" w:cs="宋体"/>
          <w:color w:val="000000" w:themeColor="text1"/>
          <w:highlight w:val="none"/>
          <w14:textFill>
            <w14:solidFill>
              <w14:schemeClr w14:val="tx1"/>
            </w14:solidFill>
          </w14:textFill>
        </w:rPr>
        <w:t>监</w:t>
      </w:r>
      <w:r>
        <w:rPr>
          <w:rFonts w:hint="eastAsia"/>
          <w:color w:val="000000" w:themeColor="text1"/>
          <w:highlight w:val="none"/>
          <w14:textFill>
            <w14:solidFill>
              <w14:schemeClr w14:val="tx1"/>
            </w14:solidFill>
          </w14:textFill>
        </w:rPr>
        <w:t>理人和</w:t>
      </w:r>
      <w:r>
        <w:rPr>
          <w:rFonts w:hint="eastAsia" w:ascii="宋体" w:hAnsi="宋体" w:eastAsia="宋体" w:cs="宋体"/>
          <w:color w:val="000000" w:themeColor="text1"/>
          <w:highlight w:val="none"/>
          <w14:textFill>
            <w14:solidFill>
              <w14:schemeClr w14:val="tx1"/>
            </w14:solidFill>
          </w14:textFill>
        </w:rPr>
        <w:t>设计</w:t>
      </w:r>
      <w:r>
        <w:rPr>
          <w:rFonts w:hint="eastAsia"/>
          <w:color w:val="000000" w:themeColor="text1"/>
          <w:highlight w:val="none"/>
          <w14:textFill>
            <w14:solidFill>
              <w14:schemeClr w14:val="tx1"/>
            </w14:solidFill>
          </w14:textFill>
        </w:rPr>
        <w:t>人</w:t>
      </w:r>
      <w:r>
        <w:rPr>
          <w:rFonts w:hint="eastAsia" w:ascii="宋体" w:hAnsi="宋体" w:eastAsia="宋体" w:cs="宋体"/>
          <w:color w:val="000000" w:themeColor="text1"/>
          <w:highlight w:val="none"/>
          <w14:textFill>
            <w14:solidFill>
              <w14:schemeClr w14:val="tx1"/>
            </w14:solidFill>
          </w14:textFill>
        </w:rPr>
        <w:t>进</w:t>
      </w:r>
      <w:r>
        <w:rPr>
          <w:rFonts w:hint="eastAsia"/>
          <w:color w:val="000000" w:themeColor="text1"/>
          <w:highlight w:val="none"/>
          <w14:textFill>
            <w14:solidFill>
              <w14:schemeClr w14:val="tx1"/>
            </w14:solidFill>
          </w14:textFill>
        </w:rPr>
        <w:t>行</w:t>
      </w:r>
      <w:r>
        <w:rPr>
          <w:rFonts w:hint="eastAsia" w:ascii="宋体" w:hAnsi="宋体" w:eastAsia="宋体" w:cs="宋体"/>
          <w:color w:val="000000" w:themeColor="text1"/>
          <w:highlight w:val="none"/>
          <w14:textFill>
            <w14:solidFill>
              <w14:schemeClr w14:val="tx1"/>
            </w14:solidFill>
          </w14:textFill>
        </w:rPr>
        <w:t>图纸会审</w:t>
      </w:r>
      <w:r>
        <w:rPr>
          <w:rFonts w:hint="eastAsia"/>
          <w:color w:val="000000" w:themeColor="text1"/>
          <w:highlight w:val="none"/>
          <w14:textFill>
            <w14:solidFill>
              <w14:schemeClr w14:val="tx1"/>
            </w14:solidFill>
          </w14:textFill>
        </w:rPr>
        <w:t>和</w:t>
      </w:r>
      <w:r>
        <w:rPr>
          <w:rFonts w:hint="eastAsia" w:ascii="宋体" w:hAnsi="宋体" w:eastAsia="宋体" w:cs="宋体"/>
          <w:color w:val="000000" w:themeColor="text1"/>
          <w:highlight w:val="none"/>
          <w14:textFill>
            <w14:solidFill>
              <w14:schemeClr w14:val="tx1"/>
            </w14:solidFill>
          </w14:textFill>
        </w:rPr>
        <w:t>设计</w:t>
      </w:r>
      <w:r>
        <w:rPr>
          <w:rFonts w:hint="eastAsia"/>
          <w:color w:val="000000" w:themeColor="text1"/>
          <w:highlight w:val="none"/>
          <w14:textFill>
            <w14:solidFill>
              <w14:schemeClr w14:val="tx1"/>
            </w14:solidFill>
          </w14:textFill>
        </w:rPr>
        <w:t>交底。</w:t>
      </w:r>
      <w:r>
        <w:rPr>
          <w:rFonts w:hint="eastAsia" w:ascii="宋体" w:hAnsi="宋体" w:eastAsia="宋体" w:cs="宋体"/>
          <w:color w:val="000000" w:themeColor="text1"/>
          <w:highlight w:val="none"/>
          <w14:textFill>
            <w14:solidFill>
              <w14:schemeClr w14:val="tx1"/>
            </w14:solidFill>
          </w14:textFill>
        </w:rPr>
        <w:t>发</w:t>
      </w:r>
      <w:r>
        <w:rPr>
          <w:rFonts w:hint="eastAsia"/>
          <w:color w:val="000000" w:themeColor="text1"/>
          <w:highlight w:val="none"/>
          <w14:textFill>
            <w14:solidFill>
              <w14:schemeClr w14:val="tx1"/>
            </w14:solidFill>
          </w14:textFill>
        </w:rPr>
        <w:t>包人至</w:t>
      </w:r>
      <w:r>
        <w:rPr>
          <w:rFonts w:hint="eastAsia" w:ascii="宋体" w:hAnsi="宋体" w:eastAsia="宋体" w:cs="宋体"/>
          <w:color w:val="000000" w:themeColor="text1"/>
          <w:highlight w:val="none"/>
          <w14:textFill>
            <w14:solidFill>
              <w14:schemeClr w14:val="tx1"/>
            </w14:solidFill>
          </w14:textFill>
        </w:rPr>
        <w:t>迟</w:t>
      </w:r>
      <w:r>
        <w:rPr>
          <w:rFonts w:hint="eastAsia"/>
          <w:color w:val="000000" w:themeColor="text1"/>
          <w:highlight w:val="none"/>
          <w14:textFill>
            <w14:solidFill>
              <w14:schemeClr w14:val="tx1"/>
            </w14:solidFill>
          </w14:textFill>
        </w:rPr>
        <w:t>不得</w:t>
      </w:r>
      <w:r>
        <w:rPr>
          <w:rFonts w:hint="eastAsia" w:ascii="宋体" w:hAnsi="宋体" w:eastAsia="宋体" w:cs="宋体"/>
          <w:color w:val="000000" w:themeColor="text1"/>
          <w:highlight w:val="none"/>
          <w14:textFill>
            <w14:solidFill>
              <w14:schemeClr w14:val="tx1"/>
            </w14:solidFill>
          </w14:textFill>
        </w:rPr>
        <w:t>晚</w:t>
      </w:r>
      <w:r>
        <w:rPr>
          <w:rFonts w:hint="eastAsia"/>
          <w:color w:val="000000" w:themeColor="text1"/>
          <w:highlight w:val="none"/>
          <w14:textFill>
            <w14:solidFill>
              <w14:schemeClr w14:val="tx1"/>
            </w14:solidFill>
          </w14:textFill>
        </w:rPr>
        <w:t>于第</w:t>
      </w:r>
      <w:r>
        <w:rPr>
          <w:color w:val="000000" w:themeColor="text1"/>
          <w:highlight w:val="none"/>
          <w14:textFill>
            <w14:solidFill>
              <w14:schemeClr w14:val="tx1"/>
            </w14:solidFill>
          </w14:textFill>
        </w:rPr>
        <w:t>7.3.2</w:t>
      </w:r>
      <w:r>
        <w:rPr>
          <w:rFonts w:hint="eastAsia" w:ascii="宋体" w:hAnsi="宋体" w:eastAsia="宋体" w:cs="宋体"/>
          <w:color w:val="000000" w:themeColor="text1"/>
          <w:highlight w:val="none"/>
          <w14:textFill>
            <w14:solidFill>
              <w14:schemeClr w14:val="tx1"/>
            </w14:solidFill>
          </w14:textFill>
        </w:rPr>
        <w:t>项</w:t>
      </w:r>
      <w:r>
        <w:rPr>
          <w:rFonts w:hint="eastAsia"/>
          <w:color w:val="000000" w:themeColor="text1"/>
          <w:highlight w:val="none"/>
          <w14:textFill>
            <w14:solidFill>
              <w14:schemeClr w14:val="tx1"/>
            </w14:solidFill>
          </w14:textFill>
        </w:rPr>
        <w:t>〔</w:t>
      </w:r>
      <w:r>
        <w:rPr>
          <w:rFonts w:hint="eastAsia" w:ascii="宋体" w:hAnsi="宋体" w:eastAsia="宋体" w:cs="宋体"/>
          <w:color w:val="000000" w:themeColor="text1"/>
          <w:highlight w:val="none"/>
          <w14:textFill>
            <w14:solidFill>
              <w14:schemeClr w14:val="tx1"/>
            </w14:solidFill>
          </w14:textFill>
        </w:rPr>
        <w:t>开</w:t>
      </w:r>
      <w:r>
        <w:rPr>
          <w:rFonts w:hint="eastAsia"/>
          <w:color w:val="000000" w:themeColor="text1"/>
          <w:highlight w:val="none"/>
          <w14:textFill>
            <w14:solidFill>
              <w14:schemeClr w14:val="tx1"/>
            </w14:solidFill>
          </w14:textFill>
        </w:rPr>
        <w:t>工通知〕</w:t>
      </w:r>
      <w:r>
        <w:rPr>
          <w:rFonts w:hint="eastAsia" w:ascii="宋体" w:hAnsi="宋体" w:eastAsia="宋体" w:cs="宋体"/>
          <w:color w:val="000000" w:themeColor="text1"/>
          <w:highlight w:val="none"/>
          <w14:textFill>
            <w14:solidFill>
              <w14:schemeClr w14:val="tx1"/>
            </w14:solidFill>
          </w14:textFill>
        </w:rPr>
        <w:t>载</w:t>
      </w:r>
      <w:r>
        <w:rPr>
          <w:rFonts w:hint="eastAsia"/>
          <w:color w:val="000000" w:themeColor="text1"/>
          <w:highlight w:val="none"/>
          <w14:textFill>
            <w14:solidFill>
              <w14:schemeClr w14:val="tx1"/>
            </w14:solidFill>
          </w14:textFill>
        </w:rPr>
        <w:t>明的</w:t>
      </w:r>
      <w:r>
        <w:rPr>
          <w:rFonts w:hint="eastAsia" w:ascii="宋体" w:hAnsi="宋体" w:eastAsia="宋体" w:cs="宋体"/>
          <w:color w:val="000000" w:themeColor="text1"/>
          <w:highlight w:val="none"/>
          <w14:textFill>
            <w14:solidFill>
              <w14:schemeClr w14:val="tx1"/>
            </w14:solidFill>
          </w14:textFill>
        </w:rPr>
        <w:t>开</w:t>
      </w:r>
      <w:r>
        <w:rPr>
          <w:rFonts w:hint="eastAsia"/>
          <w:color w:val="000000" w:themeColor="text1"/>
          <w:highlight w:val="none"/>
          <w14:textFill>
            <w14:solidFill>
              <w14:schemeClr w14:val="tx1"/>
            </w14:solidFill>
          </w14:textFill>
        </w:rPr>
        <w:t>工日期前</w:t>
      </w:r>
      <w:r>
        <w:rPr>
          <w:color w:val="000000" w:themeColor="text1"/>
          <w:highlight w:val="none"/>
          <w14:textFill>
            <w14:solidFill>
              <w14:schemeClr w14:val="tx1"/>
            </w14:solidFill>
          </w14:textFill>
        </w:rPr>
        <w:t>14</w:t>
      </w:r>
      <w:r>
        <w:rPr>
          <w:rFonts w:hint="eastAsia"/>
          <w:color w:val="000000" w:themeColor="text1"/>
          <w:highlight w:val="none"/>
          <w14:textFill>
            <w14:solidFill>
              <w14:schemeClr w14:val="tx1"/>
            </w14:solidFill>
          </w14:textFill>
        </w:rPr>
        <w:t>天向承包人提供</w:t>
      </w:r>
      <w:r>
        <w:rPr>
          <w:rFonts w:hint="eastAsia" w:ascii="宋体" w:hAnsi="宋体" w:eastAsia="宋体" w:cs="宋体"/>
          <w:color w:val="000000" w:themeColor="text1"/>
          <w:highlight w:val="none"/>
          <w14:textFill>
            <w14:solidFill>
              <w14:schemeClr w14:val="tx1"/>
            </w14:solidFill>
          </w14:textFill>
        </w:rPr>
        <w:t>图纸</w:t>
      </w:r>
      <w:r>
        <w:rPr>
          <w:rFonts w:hint="eastAsia"/>
          <w:color w:val="000000" w:themeColor="text1"/>
          <w:highlight w:val="none"/>
          <w14:textFill>
            <w14:solidFill>
              <w14:schemeClr w14:val="tx1"/>
            </w14:solidFill>
          </w14:textFill>
        </w:rPr>
        <w:t>。</w:t>
      </w:r>
    </w:p>
    <w:p>
      <w:pPr>
        <w:spacing w:line="420" w:lineRule="exact"/>
        <w:ind w:firstLine="440" w:firstLineChars="200"/>
        <w:rPr>
          <w:rFonts w:cs="Times New Roman"/>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因</w:t>
      </w:r>
      <w:r>
        <w:rPr>
          <w:rFonts w:hint="eastAsia" w:ascii="宋体" w:hAnsi="宋体" w:eastAsia="宋体" w:cs="宋体"/>
          <w:color w:val="000000" w:themeColor="text1"/>
          <w:highlight w:val="none"/>
          <w14:textFill>
            <w14:solidFill>
              <w14:schemeClr w14:val="tx1"/>
            </w14:solidFill>
          </w14:textFill>
        </w:rPr>
        <w:t>发</w:t>
      </w:r>
      <w:r>
        <w:rPr>
          <w:rFonts w:hint="eastAsia"/>
          <w:color w:val="000000" w:themeColor="text1"/>
          <w:highlight w:val="none"/>
          <w14:textFill>
            <w14:solidFill>
              <w14:schemeClr w14:val="tx1"/>
            </w14:solidFill>
          </w14:textFill>
        </w:rPr>
        <w:t>包人未按合同</w:t>
      </w:r>
      <w:r>
        <w:rPr>
          <w:rFonts w:hint="eastAsia" w:ascii="宋体" w:hAnsi="宋体" w:eastAsia="宋体" w:cs="宋体"/>
          <w:color w:val="000000" w:themeColor="text1"/>
          <w:highlight w:val="none"/>
          <w14:textFill>
            <w14:solidFill>
              <w14:schemeClr w14:val="tx1"/>
            </w14:solidFill>
          </w14:textFill>
        </w:rPr>
        <w:t>约</w:t>
      </w:r>
      <w:r>
        <w:rPr>
          <w:rFonts w:hint="eastAsia"/>
          <w:color w:val="000000" w:themeColor="text1"/>
          <w:highlight w:val="none"/>
          <w14:textFill>
            <w14:solidFill>
              <w14:schemeClr w14:val="tx1"/>
            </w14:solidFill>
          </w14:textFill>
        </w:rPr>
        <w:t>定提供</w:t>
      </w:r>
      <w:r>
        <w:rPr>
          <w:rFonts w:hint="eastAsia" w:ascii="宋体" w:hAnsi="宋体" w:eastAsia="宋体" w:cs="宋体"/>
          <w:color w:val="000000" w:themeColor="text1"/>
          <w:highlight w:val="none"/>
          <w14:textFill>
            <w14:solidFill>
              <w14:schemeClr w14:val="tx1"/>
            </w14:solidFill>
          </w14:textFill>
        </w:rPr>
        <w:t>图纸导</w:t>
      </w:r>
      <w:r>
        <w:rPr>
          <w:rFonts w:hint="eastAsia"/>
          <w:color w:val="000000" w:themeColor="text1"/>
          <w:highlight w:val="none"/>
          <w14:textFill>
            <w14:solidFill>
              <w14:schemeClr w14:val="tx1"/>
            </w14:solidFill>
          </w14:textFill>
        </w:rPr>
        <w:t>致承包人</w:t>
      </w:r>
      <w:r>
        <w:rPr>
          <w:rFonts w:hint="eastAsia" w:ascii="宋体" w:hAnsi="宋体" w:eastAsia="宋体" w:cs="宋体"/>
          <w:color w:val="000000" w:themeColor="text1"/>
          <w:highlight w:val="none"/>
          <w14:textFill>
            <w14:solidFill>
              <w14:schemeClr w14:val="tx1"/>
            </w14:solidFill>
          </w14:textFill>
        </w:rPr>
        <w:t>费</w:t>
      </w:r>
      <w:r>
        <w:rPr>
          <w:rFonts w:hint="eastAsia"/>
          <w:color w:val="000000" w:themeColor="text1"/>
          <w:highlight w:val="none"/>
          <w14:textFill>
            <w14:solidFill>
              <w14:schemeClr w14:val="tx1"/>
            </w14:solidFill>
          </w14:textFill>
        </w:rPr>
        <w:t>用增加和（或）工期延</w:t>
      </w:r>
      <w:r>
        <w:rPr>
          <w:rFonts w:hint="eastAsia" w:ascii="宋体" w:hAnsi="宋体" w:eastAsia="宋体" w:cs="宋体"/>
          <w:color w:val="000000" w:themeColor="text1"/>
          <w:highlight w:val="none"/>
          <w14:textFill>
            <w14:solidFill>
              <w14:schemeClr w14:val="tx1"/>
            </w14:solidFill>
          </w14:textFill>
        </w:rPr>
        <w:t>误</w:t>
      </w:r>
      <w:r>
        <w:rPr>
          <w:rFonts w:hint="eastAsia"/>
          <w:color w:val="000000" w:themeColor="text1"/>
          <w:highlight w:val="none"/>
          <w14:textFill>
            <w14:solidFill>
              <w14:schemeClr w14:val="tx1"/>
            </w14:solidFill>
          </w14:textFill>
        </w:rPr>
        <w:t>的，按照第</w:t>
      </w:r>
      <w:r>
        <w:rPr>
          <w:color w:val="000000" w:themeColor="text1"/>
          <w:highlight w:val="none"/>
          <w14:textFill>
            <w14:solidFill>
              <w14:schemeClr w14:val="tx1"/>
            </w14:solidFill>
          </w14:textFill>
        </w:rPr>
        <w:t>7.5.1</w:t>
      </w:r>
      <w:r>
        <w:rPr>
          <w:rFonts w:hint="eastAsia" w:ascii="宋体" w:hAnsi="宋体" w:eastAsia="宋体" w:cs="宋体"/>
          <w:color w:val="000000" w:themeColor="text1"/>
          <w:highlight w:val="none"/>
          <w14:textFill>
            <w14:solidFill>
              <w14:schemeClr w14:val="tx1"/>
            </w14:solidFill>
          </w14:textFill>
        </w:rPr>
        <w:t>项</w:t>
      </w:r>
      <w:r>
        <w:rPr>
          <w:rFonts w:hint="eastAsia"/>
          <w:color w:val="000000" w:themeColor="text1"/>
          <w:highlight w:val="none"/>
          <w14:textFill>
            <w14:solidFill>
              <w14:schemeClr w14:val="tx1"/>
            </w14:solidFill>
          </w14:textFill>
        </w:rPr>
        <w:t>〔因</w:t>
      </w:r>
      <w:r>
        <w:rPr>
          <w:rFonts w:hint="eastAsia" w:ascii="宋体" w:hAnsi="宋体" w:eastAsia="宋体" w:cs="宋体"/>
          <w:color w:val="000000" w:themeColor="text1"/>
          <w:highlight w:val="none"/>
          <w14:textFill>
            <w14:solidFill>
              <w14:schemeClr w14:val="tx1"/>
            </w14:solidFill>
          </w14:textFill>
        </w:rPr>
        <w:t>发</w:t>
      </w:r>
      <w:r>
        <w:rPr>
          <w:rFonts w:hint="eastAsia"/>
          <w:color w:val="000000" w:themeColor="text1"/>
          <w:highlight w:val="none"/>
          <w14:textFill>
            <w14:solidFill>
              <w14:schemeClr w14:val="tx1"/>
            </w14:solidFill>
          </w14:textFill>
        </w:rPr>
        <w:t>包人原因</w:t>
      </w:r>
      <w:r>
        <w:rPr>
          <w:rFonts w:hint="eastAsia" w:ascii="宋体" w:hAnsi="宋体" w:eastAsia="宋体" w:cs="宋体"/>
          <w:color w:val="000000" w:themeColor="text1"/>
          <w:highlight w:val="none"/>
          <w14:textFill>
            <w14:solidFill>
              <w14:schemeClr w14:val="tx1"/>
            </w14:solidFill>
          </w14:textFill>
        </w:rPr>
        <w:t>导</w:t>
      </w:r>
      <w:r>
        <w:rPr>
          <w:rFonts w:hint="eastAsia"/>
          <w:color w:val="000000" w:themeColor="text1"/>
          <w:highlight w:val="none"/>
          <w14:textFill>
            <w14:solidFill>
              <w14:schemeClr w14:val="tx1"/>
            </w14:solidFill>
          </w14:textFill>
        </w:rPr>
        <w:t>致工期延</w:t>
      </w:r>
      <w:r>
        <w:rPr>
          <w:rFonts w:hint="eastAsia" w:ascii="宋体" w:hAnsi="宋体" w:eastAsia="宋体" w:cs="宋体"/>
          <w:color w:val="000000" w:themeColor="text1"/>
          <w:highlight w:val="none"/>
          <w14:textFill>
            <w14:solidFill>
              <w14:schemeClr w14:val="tx1"/>
            </w14:solidFill>
          </w14:textFill>
        </w:rPr>
        <w:t>误</w:t>
      </w:r>
      <w:r>
        <w:rPr>
          <w:rFonts w:hint="eastAsia"/>
          <w:color w:val="000000" w:themeColor="text1"/>
          <w:highlight w:val="none"/>
          <w14:textFill>
            <w14:solidFill>
              <w14:schemeClr w14:val="tx1"/>
            </w14:solidFill>
          </w14:textFill>
        </w:rPr>
        <w:t>〕</w:t>
      </w:r>
      <w:r>
        <w:rPr>
          <w:rFonts w:hint="eastAsia" w:ascii="宋体" w:hAnsi="宋体" w:eastAsia="宋体" w:cs="宋体"/>
          <w:color w:val="000000" w:themeColor="text1"/>
          <w:highlight w:val="none"/>
          <w14:textFill>
            <w14:solidFill>
              <w14:schemeClr w14:val="tx1"/>
            </w14:solidFill>
          </w14:textFill>
        </w:rPr>
        <w:t>约</w:t>
      </w:r>
      <w:r>
        <w:rPr>
          <w:rFonts w:hint="eastAsia"/>
          <w:color w:val="000000" w:themeColor="text1"/>
          <w:highlight w:val="none"/>
          <w14:textFill>
            <w14:solidFill>
              <w14:schemeClr w14:val="tx1"/>
            </w14:solidFill>
          </w14:textFill>
        </w:rPr>
        <w:t>定</w:t>
      </w:r>
      <w:r>
        <w:rPr>
          <w:rFonts w:hint="eastAsia" w:ascii="宋体" w:hAnsi="宋体" w:eastAsia="宋体" w:cs="宋体"/>
          <w:color w:val="000000" w:themeColor="text1"/>
          <w:highlight w:val="none"/>
          <w14:textFill>
            <w14:solidFill>
              <w14:schemeClr w14:val="tx1"/>
            </w14:solidFill>
          </w14:textFill>
        </w:rPr>
        <w:t>办</w:t>
      </w:r>
      <w:r>
        <w:rPr>
          <w:rFonts w:hint="eastAsia"/>
          <w:color w:val="000000" w:themeColor="text1"/>
          <w:highlight w:val="none"/>
          <w14:textFill>
            <w14:solidFill>
              <w14:schemeClr w14:val="tx1"/>
            </w14:solidFill>
          </w14:textFill>
        </w:rPr>
        <w:t>理。</w:t>
      </w:r>
    </w:p>
    <w:p>
      <w:pPr>
        <w:spacing w:line="420" w:lineRule="exact"/>
        <w:ind w:firstLine="440" w:firstLineChars="200"/>
        <w:rPr>
          <w:rFonts w:cs="Times New Roman"/>
          <w:color w:val="000000" w:themeColor="text1"/>
          <w:highlight w:val="none"/>
          <w14:textFill>
            <w14:solidFill>
              <w14:schemeClr w14:val="tx1"/>
            </w14:solidFill>
          </w14:textFill>
        </w:rPr>
      </w:pPr>
      <w:bookmarkStart w:id="155" w:name="_Toc485213167"/>
      <w:bookmarkStart w:id="156" w:name="_Toc406522056"/>
      <w:bookmarkStart w:id="157" w:name="_Toc418752078"/>
      <w:bookmarkStart w:id="158" w:name="_Toc418751632"/>
      <w:r>
        <w:rPr>
          <w:color w:val="000000" w:themeColor="text1"/>
          <w:highlight w:val="none"/>
          <w14:textFill>
            <w14:solidFill>
              <w14:schemeClr w14:val="tx1"/>
            </w14:solidFill>
          </w14:textFill>
        </w:rPr>
        <w:t xml:space="preserve">1.6.2 </w:t>
      </w:r>
      <w:r>
        <w:rPr>
          <w:rFonts w:hint="eastAsia" w:ascii="宋体" w:hAnsi="宋体" w:eastAsia="宋体" w:cs="宋体"/>
          <w:color w:val="000000" w:themeColor="text1"/>
          <w:highlight w:val="none"/>
          <w14:textFill>
            <w14:solidFill>
              <w14:schemeClr w14:val="tx1"/>
            </w14:solidFill>
          </w14:textFill>
        </w:rPr>
        <w:t>图纸</w:t>
      </w:r>
      <w:r>
        <w:rPr>
          <w:rFonts w:hint="eastAsia"/>
          <w:color w:val="000000" w:themeColor="text1"/>
          <w:highlight w:val="none"/>
          <w14:textFill>
            <w14:solidFill>
              <w14:schemeClr w14:val="tx1"/>
            </w14:solidFill>
          </w14:textFill>
        </w:rPr>
        <w:t>的</w:t>
      </w:r>
      <w:r>
        <w:rPr>
          <w:rFonts w:hint="eastAsia" w:ascii="宋体" w:hAnsi="宋体" w:eastAsia="宋体" w:cs="宋体"/>
          <w:color w:val="000000" w:themeColor="text1"/>
          <w:highlight w:val="none"/>
          <w14:textFill>
            <w14:solidFill>
              <w14:schemeClr w14:val="tx1"/>
            </w14:solidFill>
          </w14:textFill>
        </w:rPr>
        <w:t>错误</w:t>
      </w:r>
      <w:bookmarkEnd w:id="155"/>
      <w:bookmarkEnd w:id="156"/>
      <w:bookmarkEnd w:id="157"/>
      <w:bookmarkEnd w:id="158"/>
    </w:p>
    <w:p>
      <w:pPr>
        <w:spacing w:line="420" w:lineRule="exact"/>
        <w:ind w:firstLine="440" w:firstLineChars="200"/>
        <w:rPr>
          <w:rFonts w:cs="Times New Roman"/>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承包人在收到</w:t>
      </w:r>
      <w:r>
        <w:rPr>
          <w:rFonts w:hint="eastAsia" w:ascii="宋体" w:hAnsi="宋体" w:eastAsia="宋体" w:cs="宋体"/>
          <w:color w:val="000000" w:themeColor="text1"/>
          <w:highlight w:val="none"/>
          <w14:textFill>
            <w14:solidFill>
              <w14:schemeClr w14:val="tx1"/>
            </w14:solidFill>
          </w14:textFill>
        </w:rPr>
        <w:t>发</w:t>
      </w:r>
      <w:r>
        <w:rPr>
          <w:rFonts w:hint="eastAsia"/>
          <w:color w:val="000000" w:themeColor="text1"/>
          <w:highlight w:val="none"/>
          <w14:textFill>
            <w14:solidFill>
              <w14:schemeClr w14:val="tx1"/>
            </w14:solidFill>
          </w14:textFill>
        </w:rPr>
        <w:t>包人提供的</w:t>
      </w:r>
      <w:r>
        <w:rPr>
          <w:rFonts w:hint="eastAsia" w:ascii="宋体" w:hAnsi="宋体" w:eastAsia="宋体" w:cs="宋体"/>
          <w:color w:val="000000" w:themeColor="text1"/>
          <w:highlight w:val="none"/>
          <w14:textFill>
            <w14:solidFill>
              <w14:schemeClr w14:val="tx1"/>
            </w14:solidFill>
          </w14:textFill>
        </w:rPr>
        <w:t>图纸</w:t>
      </w:r>
      <w:r>
        <w:rPr>
          <w:rFonts w:hint="eastAsia"/>
          <w:color w:val="000000" w:themeColor="text1"/>
          <w:highlight w:val="none"/>
          <w14:textFill>
            <w14:solidFill>
              <w14:schemeClr w14:val="tx1"/>
            </w14:solidFill>
          </w14:textFill>
        </w:rPr>
        <w:t>后，</w:t>
      </w:r>
      <w:r>
        <w:rPr>
          <w:rFonts w:hint="eastAsia" w:ascii="宋体" w:hAnsi="宋体" w:eastAsia="宋体" w:cs="宋体"/>
          <w:color w:val="000000" w:themeColor="text1"/>
          <w:highlight w:val="none"/>
          <w14:textFill>
            <w14:solidFill>
              <w14:schemeClr w14:val="tx1"/>
            </w14:solidFill>
          </w14:textFill>
        </w:rPr>
        <w:t>发现图纸</w:t>
      </w:r>
      <w:r>
        <w:rPr>
          <w:rFonts w:hint="eastAsia"/>
          <w:color w:val="000000" w:themeColor="text1"/>
          <w:highlight w:val="none"/>
          <w14:textFill>
            <w14:solidFill>
              <w14:schemeClr w14:val="tx1"/>
            </w14:solidFill>
          </w14:textFill>
        </w:rPr>
        <w:t>存在差</w:t>
      </w:r>
      <w:r>
        <w:rPr>
          <w:rFonts w:hint="eastAsia" w:ascii="宋体" w:hAnsi="宋体" w:eastAsia="宋体" w:cs="宋体"/>
          <w:color w:val="000000" w:themeColor="text1"/>
          <w:highlight w:val="none"/>
          <w14:textFill>
            <w14:solidFill>
              <w14:schemeClr w14:val="tx1"/>
            </w14:solidFill>
          </w14:textFill>
        </w:rPr>
        <w:t>错</w:t>
      </w:r>
      <w:r>
        <w:rPr>
          <w:rFonts w:hint="eastAsia"/>
          <w:color w:val="000000" w:themeColor="text1"/>
          <w:highlight w:val="none"/>
          <w14:textFill>
            <w14:solidFill>
              <w14:schemeClr w14:val="tx1"/>
            </w14:solidFill>
          </w14:textFill>
        </w:rPr>
        <w:t>、</w:t>
      </w:r>
      <w:r>
        <w:rPr>
          <w:rFonts w:hint="eastAsia" w:ascii="宋体" w:hAnsi="宋体" w:eastAsia="宋体" w:cs="宋体"/>
          <w:color w:val="000000" w:themeColor="text1"/>
          <w:highlight w:val="none"/>
          <w14:textFill>
            <w14:solidFill>
              <w14:schemeClr w14:val="tx1"/>
            </w14:solidFill>
          </w14:textFill>
        </w:rPr>
        <w:t>遗</w:t>
      </w:r>
      <w:r>
        <w:rPr>
          <w:rFonts w:hint="eastAsia"/>
          <w:color w:val="000000" w:themeColor="text1"/>
          <w:highlight w:val="none"/>
          <w14:textFill>
            <w14:solidFill>
              <w14:schemeClr w14:val="tx1"/>
            </w14:solidFill>
          </w14:textFill>
        </w:rPr>
        <w:t>漏或缺陷的，</w:t>
      </w:r>
      <w:r>
        <w:rPr>
          <w:rFonts w:hint="eastAsia" w:ascii="宋体" w:hAnsi="宋体" w:eastAsia="宋体" w:cs="宋体"/>
          <w:color w:val="000000" w:themeColor="text1"/>
          <w:highlight w:val="none"/>
          <w14:textFill>
            <w14:solidFill>
              <w14:schemeClr w14:val="tx1"/>
            </w14:solidFill>
          </w14:textFill>
        </w:rPr>
        <w:t>应</w:t>
      </w:r>
      <w:r>
        <w:rPr>
          <w:rFonts w:hint="eastAsia"/>
          <w:color w:val="000000" w:themeColor="text1"/>
          <w:highlight w:val="none"/>
          <w14:textFill>
            <w14:solidFill>
              <w14:schemeClr w14:val="tx1"/>
            </w14:solidFill>
          </w14:textFill>
        </w:rPr>
        <w:t>及</w:t>
      </w:r>
      <w:r>
        <w:rPr>
          <w:rFonts w:hint="eastAsia" w:ascii="宋体" w:hAnsi="宋体" w:eastAsia="宋体" w:cs="宋体"/>
          <w:color w:val="000000" w:themeColor="text1"/>
          <w:highlight w:val="none"/>
          <w14:textFill>
            <w14:solidFill>
              <w14:schemeClr w14:val="tx1"/>
            </w14:solidFill>
          </w14:textFill>
        </w:rPr>
        <w:t>时</w:t>
      </w:r>
      <w:r>
        <w:rPr>
          <w:rFonts w:hint="eastAsia"/>
          <w:color w:val="000000" w:themeColor="text1"/>
          <w:highlight w:val="none"/>
          <w14:textFill>
            <w14:solidFill>
              <w14:schemeClr w14:val="tx1"/>
            </w14:solidFill>
          </w14:textFill>
        </w:rPr>
        <w:t>通知</w:t>
      </w:r>
      <w:r>
        <w:rPr>
          <w:rFonts w:hint="eastAsia" w:ascii="宋体" w:hAnsi="宋体" w:eastAsia="宋体" w:cs="宋体"/>
          <w:color w:val="000000" w:themeColor="text1"/>
          <w:highlight w:val="none"/>
          <w14:textFill>
            <w14:solidFill>
              <w14:schemeClr w14:val="tx1"/>
            </w14:solidFill>
          </w14:textFill>
        </w:rPr>
        <w:t>监</w:t>
      </w:r>
      <w:r>
        <w:rPr>
          <w:rFonts w:hint="eastAsia"/>
          <w:color w:val="000000" w:themeColor="text1"/>
          <w:highlight w:val="none"/>
          <w14:textFill>
            <w14:solidFill>
              <w14:schemeClr w14:val="tx1"/>
            </w14:solidFill>
          </w14:textFill>
        </w:rPr>
        <w:t>理人。</w:t>
      </w:r>
      <w:r>
        <w:rPr>
          <w:rFonts w:hint="eastAsia" w:ascii="宋体" w:hAnsi="宋体" w:eastAsia="宋体" w:cs="宋体"/>
          <w:color w:val="000000" w:themeColor="text1"/>
          <w:highlight w:val="none"/>
          <w14:textFill>
            <w14:solidFill>
              <w14:schemeClr w14:val="tx1"/>
            </w14:solidFill>
          </w14:textFill>
        </w:rPr>
        <w:t>监</w:t>
      </w:r>
      <w:r>
        <w:rPr>
          <w:rFonts w:hint="eastAsia"/>
          <w:color w:val="000000" w:themeColor="text1"/>
          <w:highlight w:val="none"/>
          <w14:textFill>
            <w14:solidFill>
              <w14:schemeClr w14:val="tx1"/>
            </w14:solidFill>
          </w14:textFill>
        </w:rPr>
        <w:t>理人接到</w:t>
      </w:r>
      <w:r>
        <w:rPr>
          <w:rFonts w:hint="eastAsia" w:ascii="宋体" w:hAnsi="宋体" w:eastAsia="宋体" w:cs="宋体"/>
          <w:color w:val="000000" w:themeColor="text1"/>
          <w:highlight w:val="none"/>
          <w14:textFill>
            <w14:solidFill>
              <w14:schemeClr w14:val="tx1"/>
            </w14:solidFill>
          </w14:textFill>
        </w:rPr>
        <w:t>该</w:t>
      </w:r>
      <w:r>
        <w:rPr>
          <w:rFonts w:hint="eastAsia"/>
          <w:color w:val="000000" w:themeColor="text1"/>
          <w:highlight w:val="none"/>
          <w14:textFill>
            <w14:solidFill>
              <w14:schemeClr w14:val="tx1"/>
            </w14:solidFill>
          </w14:textFill>
        </w:rPr>
        <w:t>通知后，</w:t>
      </w:r>
      <w:r>
        <w:rPr>
          <w:rFonts w:hint="eastAsia" w:ascii="宋体" w:hAnsi="宋体" w:eastAsia="宋体" w:cs="宋体"/>
          <w:color w:val="000000" w:themeColor="text1"/>
          <w:highlight w:val="none"/>
          <w14:textFill>
            <w14:solidFill>
              <w14:schemeClr w14:val="tx1"/>
            </w14:solidFill>
          </w14:textFill>
        </w:rPr>
        <w:t>应</w:t>
      </w:r>
      <w:r>
        <w:rPr>
          <w:rFonts w:hint="eastAsia"/>
          <w:color w:val="000000" w:themeColor="text1"/>
          <w:highlight w:val="none"/>
          <w14:textFill>
            <w14:solidFill>
              <w14:schemeClr w14:val="tx1"/>
            </w14:solidFill>
          </w14:textFill>
        </w:rPr>
        <w:t>附具相</w:t>
      </w:r>
      <w:r>
        <w:rPr>
          <w:rFonts w:hint="eastAsia" w:ascii="宋体" w:hAnsi="宋体" w:eastAsia="宋体" w:cs="宋体"/>
          <w:color w:val="000000" w:themeColor="text1"/>
          <w:highlight w:val="none"/>
          <w14:textFill>
            <w14:solidFill>
              <w14:schemeClr w14:val="tx1"/>
            </w14:solidFill>
          </w14:textFill>
        </w:rPr>
        <w:t>关</w:t>
      </w:r>
      <w:r>
        <w:rPr>
          <w:rFonts w:hint="eastAsia"/>
          <w:color w:val="000000" w:themeColor="text1"/>
          <w:highlight w:val="none"/>
          <w14:textFill>
            <w14:solidFill>
              <w14:schemeClr w14:val="tx1"/>
            </w14:solidFill>
          </w14:textFill>
        </w:rPr>
        <w:t>意</w:t>
      </w:r>
      <w:r>
        <w:rPr>
          <w:rFonts w:hint="eastAsia" w:ascii="宋体" w:hAnsi="宋体" w:eastAsia="宋体" w:cs="宋体"/>
          <w:color w:val="000000" w:themeColor="text1"/>
          <w:highlight w:val="none"/>
          <w14:textFill>
            <w14:solidFill>
              <w14:schemeClr w14:val="tx1"/>
            </w14:solidFill>
          </w14:textFill>
        </w:rPr>
        <w:t>见并</w:t>
      </w:r>
      <w:r>
        <w:rPr>
          <w:rFonts w:hint="eastAsia"/>
          <w:color w:val="000000" w:themeColor="text1"/>
          <w:highlight w:val="none"/>
          <w14:textFill>
            <w14:solidFill>
              <w14:schemeClr w14:val="tx1"/>
            </w14:solidFill>
          </w14:textFill>
        </w:rPr>
        <w:t>立即</w:t>
      </w:r>
      <w:r>
        <w:rPr>
          <w:rFonts w:hint="eastAsia" w:ascii="宋体" w:hAnsi="宋体" w:eastAsia="宋体" w:cs="宋体"/>
          <w:color w:val="000000" w:themeColor="text1"/>
          <w:highlight w:val="none"/>
          <w14:textFill>
            <w14:solidFill>
              <w14:schemeClr w14:val="tx1"/>
            </w14:solidFill>
          </w14:textFill>
        </w:rPr>
        <w:t>报</w:t>
      </w:r>
      <w:r>
        <w:rPr>
          <w:rFonts w:hint="eastAsia"/>
          <w:color w:val="000000" w:themeColor="text1"/>
          <w:highlight w:val="none"/>
          <w14:textFill>
            <w14:solidFill>
              <w14:schemeClr w14:val="tx1"/>
            </w14:solidFill>
          </w14:textFill>
        </w:rPr>
        <w:t>送</w:t>
      </w:r>
      <w:r>
        <w:rPr>
          <w:rFonts w:hint="eastAsia" w:ascii="宋体" w:hAnsi="宋体" w:eastAsia="宋体" w:cs="宋体"/>
          <w:color w:val="000000" w:themeColor="text1"/>
          <w:highlight w:val="none"/>
          <w14:textFill>
            <w14:solidFill>
              <w14:schemeClr w14:val="tx1"/>
            </w14:solidFill>
          </w14:textFill>
        </w:rPr>
        <w:t>发</w:t>
      </w:r>
      <w:r>
        <w:rPr>
          <w:rFonts w:hint="eastAsia"/>
          <w:color w:val="000000" w:themeColor="text1"/>
          <w:highlight w:val="none"/>
          <w14:textFill>
            <w14:solidFill>
              <w14:schemeClr w14:val="tx1"/>
            </w14:solidFill>
          </w14:textFill>
        </w:rPr>
        <w:t>包人，</w:t>
      </w:r>
      <w:r>
        <w:rPr>
          <w:rFonts w:hint="eastAsia" w:ascii="宋体" w:hAnsi="宋体" w:eastAsia="宋体" w:cs="宋体"/>
          <w:color w:val="000000" w:themeColor="text1"/>
          <w:highlight w:val="none"/>
          <w14:textFill>
            <w14:solidFill>
              <w14:schemeClr w14:val="tx1"/>
            </w14:solidFill>
          </w14:textFill>
        </w:rPr>
        <w:t>发</w:t>
      </w:r>
      <w:r>
        <w:rPr>
          <w:rFonts w:hint="eastAsia"/>
          <w:color w:val="000000" w:themeColor="text1"/>
          <w:highlight w:val="none"/>
          <w14:textFill>
            <w14:solidFill>
              <w14:schemeClr w14:val="tx1"/>
            </w14:solidFill>
          </w14:textFill>
        </w:rPr>
        <w:t>包人</w:t>
      </w:r>
      <w:r>
        <w:rPr>
          <w:rFonts w:hint="eastAsia" w:ascii="宋体" w:hAnsi="宋体" w:eastAsia="宋体" w:cs="宋体"/>
          <w:color w:val="000000" w:themeColor="text1"/>
          <w:highlight w:val="none"/>
          <w14:textFill>
            <w14:solidFill>
              <w14:schemeClr w14:val="tx1"/>
            </w14:solidFill>
          </w14:textFill>
        </w:rPr>
        <w:t>应</w:t>
      </w:r>
      <w:r>
        <w:rPr>
          <w:rFonts w:hint="eastAsia"/>
          <w:color w:val="000000" w:themeColor="text1"/>
          <w:highlight w:val="none"/>
          <w14:textFill>
            <w14:solidFill>
              <w14:schemeClr w14:val="tx1"/>
            </w14:solidFill>
          </w14:textFill>
        </w:rPr>
        <w:t>在收到</w:t>
      </w:r>
      <w:r>
        <w:rPr>
          <w:rFonts w:hint="eastAsia" w:ascii="宋体" w:hAnsi="宋体" w:eastAsia="宋体" w:cs="宋体"/>
          <w:color w:val="000000" w:themeColor="text1"/>
          <w:highlight w:val="none"/>
          <w14:textFill>
            <w14:solidFill>
              <w14:schemeClr w14:val="tx1"/>
            </w14:solidFill>
          </w14:textFill>
        </w:rPr>
        <w:t>监</w:t>
      </w:r>
      <w:r>
        <w:rPr>
          <w:rFonts w:hint="eastAsia"/>
          <w:color w:val="000000" w:themeColor="text1"/>
          <w:highlight w:val="none"/>
          <w14:textFill>
            <w14:solidFill>
              <w14:schemeClr w14:val="tx1"/>
            </w14:solidFill>
          </w14:textFill>
        </w:rPr>
        <w:t>理人</w:t>
      </w:r>
      <w:r>
        <w:rPr>
          <w:rFonts w:hint="eastAsia" w:ascii="宋体" w:hAnsi="宋体" w:eastAsia="宋体" w:cs="宋体"/>
          <w:color w:val="000000" w:themeColor="text1"/>
          <w:highlight w:val="none"/>
          <w14:textFill>
            <w14:solidFill>
              <w14:schemeClr w14:val="tx1"/>
            </w14:solidFill>
          </w14:textFill>
        </w:rPr>
        <w:t>报</w:t>
      </w:r>
      <w:r>
        <w:rPr>
          <w:rFonts w:hint="eastAsia"/>
          <w:color w:val="000000" w:themeColor="text1"/>
          <w:highlight w:val="none"/>
          <w14:textFill>
            <w14:solidFill>
              <w14:schemeClr w14:val="tx1"/>
            </w14:solidFill>
          </w14:textFill>
        </w:rPr>
        <w:t>送的通知后的合理</w:t>
      </w:r>
      <w:r>
        <w:rPr>
          <w:rFonts w:hint="eastAsia" w:ascii="宋体" w:hAnsi="宋体" w:eastAsia="宋体" w:cs="宋体"/>
          <w:color w:val="000000" w:themeColor="text1"/>
          <w:highlight w:val="none"/>
          <w14:textFill>
            <w14:solidFill>
              <w14:schemeClr w14:val="tx1"/>
            </w14:solidFill>
          </w14:textFill>
        </w:rPr>
        <w:t>时间内</w:t>
      </w:r>
      <w:r>
        <w:rPr>
          <w:rFonts w:hint="eastAsia"/>
          <w:color w:val="000000" w:themeColor="text1"/>
          <w:highlight w:val="none"/>
          <w14:textFill>
            <w14:solidFill>
              <w14:schemeClr w14:val="tx1"/>
            </w14:solidFill>
          </w14:textFill>
        </w:rPr>
        <w:t>作出</w:t>
      </w:r>
      <w:r>
        <w:rPr>
          <w:rFonts w:hint="eastAsia" w:ascii="宋体" w:hAnsi="宋体" w:eastAsia="宋体" w:cs="宋体"/>
          <w:color w:val="000000" w:themeColor="text1"/>
          <w:highlight w:val="none"/>
          <w14:textFill>
            <w14:solidFill>
              <w14:schemeClr w14:val="tx1"/>
            </w14:solidFill>
          </w14:textFill>
        </w:rPr>
        <w:t>决</w:t>
      </w:r>
      <w:r>
        <w:rPr>
          <w:rFonts w:hint="eastAsia"/>
          <w:color w:val="000000" w:themeColor="text1"/>
          <w:highlight w:val="none"/>
          <w14:textFill>
            <w14:solidFill>
              <w14:schemeClr w14:val="tx1"/>
            </w14:solidFill>
          </w14:textFill>
        </w:rPr>
        <w:t>定。合理</w:t>
      </w:r>
      <w:r>
        <w:rPr>
          <w:rFonts w:hint="eastAsia" w:ascii="宋体" w:hAnsi="宋体" w:eastAsia="宋体" w:cs="宋体"/>
          <w:color w:val="000000" w:themeColor="text1"/>
          <w:highlight w:val="none"/>
          <w14:textFill>
            <w14:solidFill>
              <w14:schemeClr w14:val="tx1"/>
            </w14:solidFill>
          </w14:textFill>
        </w:rPr>
        <w:t>时间</w:t>
      </w:r>
      <w:r>
        <w:rPr>
          <w:rFonts w:hint="eastAsia"/>
          <w:color w:val="000000" w:themeColor="text1"/>
          <w:highlight w:val="none"/>
          <w14:textFill>
            <w14:solidFill>
              <w14:schemeClr w14:val="tx1"/>
            </w14:solidFill>
          </w14:textFill>
        </w:rPr>
        <w:t>是指</w:t>
      </w:r>
      <w:r>
        <w:rPr>
          <w:rFonts w:hint="eastAsia" w:ascii="宋体" w:hAnsi="宋体" w:eastAsia="宋体" w:cs="宋体"/>
          <w:color w:val="000000" w:themeColor="text1"/>
          <w:highlight w:val="none"/>
          <w14:textFill>
            <w14:solidFill>
              <w14:schemeClr w14:val="tx1"/>
            </w14:solidFill>
          </w14:textFill>
        </w:rPr>
        <w:t>发</w:t>
      </w:r>
      <w:r>
        <w:rPr>
          <w:rFonts w:hint="eastAsia"/>
          <w:color w:val="000000" w:themeColor="text1"/>
          <w:highlight w:val="none"/>
          <w14:textFill>
            <w14:solidFill>
              <w14:schemeClr w14:val="tx1"/>
            </w14:solidFill>
          </w14:textFill>
        </w:rPr>
        <w:t>包人在收到</w:t>
      </w:r>
      <w:r>
        <w:rPr>
          <w:rFonts w:hint="eastAsia" w:ascii="宋体" w:hAnsi="宋体" w:eastAsia="宋体" w:cs="宋体"/>
          <w:color w:val="000000" w:themeColor="text1"/>
          <w:highlight w:val="none"/>
          <w14:textFill>
            <w14:solidFill>
              <w14:schemeClr w14:val="tx1"/>
            </w14:solidFill>
          </w14:textFill>
        </w:rPr>
        <w:t>监</w:t>
      </w:r>
      <w:r>
        <w:rPr>
          <w:rFonts w:hint="eastAsia"/>
          <w:color w:val="000000" w:themeColor="text1"/>
          <w:highlight w:val="none"/>
          <w14:textFill>
            <w14:solidFill>
              <w14:schemeClr w14:val="tx1"/>
            </w14:solidFill>
          </w14:textFill>
        </w:rPr>
        <w:t>理人的</w:t>
      </w:r>
      <w:r>
        <w:rPr>
          <w:rFonts w:hint="eastAsia" w:ascii="宋体" w:hAnsi="宋体" w:eastAsia="宋体" w:cs="宋体"/>
          <w:color w:val="000000" w:themeColor="text1"/>
          <w:highlight w:val="none"/>
          <w14:textFill>
            <w14:solidFill>
              <w14:schemeClr w14:val="tx1"/>
            </w14:solidFill>
          </w14:textFill>
        </w:rPr>
        <w:t>报</w:t>
      </w:r>
      <w:r>
        <w:rPr>
          <w:rFonts w:hint="eastAsia"/>
          <w:color w:val="000000" w:themeColor="text1"/>
          <w:highlight w:val="none"/>
          <w14:textFill>
            <w14:solidFill>
              <w14:schemeClr w14:val="tx1"/>
            </w14:solidFill>
          </w14:textFill>
        </w:rPr>
        <w:t>送通知后，</w:t>
      </w:r>
      <w:r>
        <w:rPr>
          <w:rFonts w:hint="eastAsia" w:ascii="宋体" w:hAnsi="宋体" w:eastAsia="宋体" w:cs="宋体"/>
          <w:color w:val="000000" w:themeColor="text1"/>
          <w:highlight w:val="none"/>
          <w14:textFill>
            <w14:solidFill>
              <w14:schemeClr w14:val="tx1"/>
            </w14:solidFill>
          </w14:textFill>
        </w:rPr>
        <w:t>尽</w:t>
      </w:r>
      <w:r>
        <w:rPr>
          <w:rFonts w:hint="eastAsia"/>
          <w:color w:val="000000" w:themeColor="text1"/>
          <w:highlight w:val="none"/>
          <w14:textFill>
            <w14:solidFill>
              <w14:schemeClr w14:val="tx1"/>
            </w14:solidFill>
          </w14:textFill>
        </w:rPr>
        <w:t>其努力且不懈怠地完成</w:t>
      </w:r>
      <w:r>
        <w:rPr>
          <w:rFonts w:hint="eastAsia" w:ascii="宋体" w:hAnsi="宋体" w:eastAsia="宋体" w:cs="宋体"/>
          <w:color w:val="000000" w:themeColor="text1"/>
          <w:highlight w:val="none"/>
          <w14:textFill>
            <w14:solidFill>
              <w14:schemeClr w14:val="tx1"/>
            </w14:solidFill>
          </w14:textFill>
        </w:rPr>
        <w:t>图纸</w:t>
      </w:r>
      <w:r>
        <w:rPr>
          <w:rFonts w:hint="eastAsia"/>
          <w:color w:val="000000" w:themeColor="text1"/>
          <w:highlight w:val="none"/>
          <w14:textFill>
            <w14:solidFill>
              <w14:schemeClr w14:val="tx1"/>
            </w14:solidFill>
          </w14:textFill>
        </w:rPr>
        <w:t>修改</w:t>
      </w:r>
      <w:r>
        <w:rPr>
          <w:rFonts w:hint="eastAsia" w:ascii="宋体" w:hAnsi="宋体" w:eastAsia="宋体" w:cs="宋体"/>
          <w:color w:val="000000" w:themeColor="text1"/>
          <w:highlight w:val="none"/>
          <w14:textFill>
            <w14:solidFill>
              <w14:schemeClr w14:val="tx1"/>
            </w14:solidFill>
          </w14:textFill>
        </w:rPr>
        <w:t>补</w:t>
      </w:r>
      <w:r>
        <w:rPr>
          <w:rFonts w:hint="eastAsia"/>
          <w:color w:val="000000" w:themeColor="text1"/>
          <w:highlight w:val="none"/>
          <w14:textFill>
            <w14:solidFill>
              <w14:schemeClr w14:val="tx1"/>
            </w14:solidFill>
          </w14:textFill>
        </w:rPr>
        <w:t>充所需的</w:t>
      </w:r>
      <w:r>
        <w:rPr>
          <w:rFonts w:hint="eastAsia" w:ascii="宋体" w:hAnsi="宋体" w:eastAsia="宋体" w:cs="宋体"/>
          <w:color w:val="000000" w:themeColor="text1"/>
          <w:highlight w:val="none"/>
          <w14:textFill>
            <w14:solidFill>
              <w14:schemeClr w14:val="tx1"/>
            </w14:solidFill>
          </w14:textFill>
        </w:rPr>
        <w:t>时间</w:t>
      </w:r>
      <w:r>
        <w:rPr>
          <w:rFonts w:hint="eastAsia"/>
          <w:color w:val="000000" w:themeColor="text1"/>
          <w:highlight w:val="none"/>
          <w14:textFill>
            <w14:solidFill>
              <w14:schemeClr w14:val="tx1"/>
            </w14:solidFill>
          </w14:textFill>
        </w:rPr>
        <w:t>。</w:t>
      </w:r>
    </w:p>
    <w:p>
      <w:pPr>
        <w:spacing w:line="420" w:lineRule="exact"/>
        <w:ind w:firstLine="440" w:firstLineChars="200"/>
        <w:rPr>
          <w:rFonts w:cs="Times New Roman"/>
          <w:color w:val="000000" w:themeColor="text1"/>
          <w:highlight w:val="none"/>
          <w14:textFill>
            <w14:solidFill>
              <w14:schemeClr w14:val="tx1"/>
            </w14:solidFill>
          </w14:textFill>
        </w:rPr>
      </w:pPr>
      <w:bookmarkStart w:id="159" w:name="_Toc406522057"/>
      <w:bookmarkStart w:id="160" w:name="_Toc418751633"/>
      <w:bookmarkStart w:id="161" w:name="_Toc418752079"/>
      <w:bookmarkStart w:id="162" w:name="_Toc485213168"/>
      <w:r>
        <w:rPr>
          <w:color w:val="000000" w:themeColor="text1"/>
          <w:highlight w:val="none"/>
          <w14:textFill>
            <w14:solidFill>
              <w14:schemeClr w14:val="tx1"/>
            </w14:solidFill>
          </w14:textFill>
        </w:rPr>
        <w:t xml:space="preserve">1.6.3 </w:t>
      </w:r>
      <w:r>
        <w:rPr>
          <w:rFonts w:hint="eastAsia" w:ascii="宋体" w:hAnsi="宋体" w:eastAsia="宋体" w:cs="宋体"/>
          <w:color w:val="000000" w:themeColor="text1"/>
          <w:highlight w:val="none"/>
          <w14:textFill>
            <w14:solidFill>
              <w14:schemeClr w14:val="tx1"/>
            </w14:solidFill>
          </w14:textFill>
        </w:rPr>
        <w:t>图纸</w:t>
      </w:r>
      <w:r>
        <w:rPr>
          <w:rFonts w:hint="eastAsia"/>
          <w:color w:val="000000" w:themeColor="text1"/>
          <w:highlight w:val="none"/>
          <w14:textFill>
            <w14:solidFill>
              <w14:schemeClr w14:val="tx1"/>
            </w14:solidFill>
          </w14:textFill>
        </w:rPr>
        <w:t>的修改和</w:t>
      </w:r>
      <w:r>
        <w:rPr>
          <w:rFonts w:hint="eastAsia" w:ascii="宋体" w:hAnsi="宋体" w:eastAsia="宋体" w:cs="宋体"/>
          <w:color w:val="000000" w:themeColor="text1"/>
          <w:highlight w:val="none"/>
          <w14:textFill>
            <w14:solidFill>
              <w14:schemeClr w14:val="tx1"/>
            </w14:solidFill>
          </w14:textFill>
        </w:rPr>
        <w:t>补</w:t>
      </w:r>
      <w:r>
        <w:rPr>
          <w:rFonts w:hint="eastAsia"/>
          <w:color w:val="000000" w:themeColor="text1"/>
          <w:highlight w:val="none"/>
          <w14:textFill>
            <w14:solidFill>
              <w14:schemeClr w14:val="tx1"/>
            </w14:solidFill>
          </w14:textFill>
        </w:rPr>
        <w:t>充</w:t>
      </w:r>
      <w:bookmarkEnd w:id="159"/>
      <w:bookmarkEnd w:id="160"/>
      <w:bookmarkEnd w:id="161"/>
      <w:bookmarkEnd w:id="162"/>
    </w:p>
    <w:p>
      <w:pPr>
        <w:spacing w:line="420" w:lineRule="exact"/>
        <w:ind w:firstLine="440" w:firstLineChars="200"/>
        <w:rPr>
          <w:rFonts w:cs="Times New Roman"/>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图纸</w:t>
      </w:r>
      <w:r>
        <w:rPr>
          <w:rFonts w:hint="eastAsia"/>
          <w:color w:val="000000" w:themeColor="text1"/>
          <w:highlight w:val="none"/>
          <w14:textFill>
            <w14:solidFill>
              <w14:schemeClr w14:val="tx1"/>
            </w14:solidFill>
          </w14:textFill>
        </w:rPr>
        <w:t>需要修改和</w:t>
      </w:r>
      <w:r>
        <w:rPr>
          <w:rFonts w:hint="eastAsia" w:ascii="宋体" w:hAnsi="宋体" w:eastAsia="宋体" w:cs="宋体"/>
          <w:color w:val="000000" w:themeColor="text1"/>
          <w:highlight w:val="none"/>
          <w14:textFill>
            <w14:solidFill>
              <w14:schemeClr w14:val="tx1"/>
            </w14:solidFill>
          </w14:textFill>
        </w:rPr>
        <w:t>补</w:t>
      </w:r>
      <w:r>
        <w:rPr>
          <w:rFonts w:hint="eastAsia"/>
          <w:color w:val="000000" w:themeColor="text1"/>
          <w:highlight w:val="none"/>
          <w14:textFill>
            <w14:solidFill>
              <w14:schemeClr w14:val="tx1"/>
            </w14:solidFill>
          </w14:textFill>
        </w:rPr>
        <w:t>充的，</w:t>
      </w:r>
      <w:r>
        <w:rPr>
          <w:rFonts w:hint="eastAsia" w:ascii="宋体" w:hAnsi="宋体" w:eastAsia="宋体" w:cs="宋体"/>
          <w:color w:val="000000" w:themeColor="text1"/>
          <w:highlight w:val="none"/>
          <w14:textFill>
            <w14:solidFill>
              <w14:schemeClr w14:val="tx1"/>
            </w14:solidFill>
          </w14:textFill>
        </w:rPr>
        <w:t>应经图纸</w:t>
      </w:r>
      <w:r>
        <w:rPr>
          <w:rFonts w:hint="eastAsia"/>
          <w:color w:val="000000" w:themeColor="text1"/>
          <w:highlight w:val="none"/>
          <w14:textFill>
            <w14:solidFill>
              <w14:schemeClr w14:val="tx1"/>
            </w14:solidFill>
          </w14:textFill>
        </w:rPr>
        <w:t>原</w:t>
      </w:r>
      <w:r>
        <w:rPr>
          <w:rFonts w:hint="eastAsia" w:ascii="宋体" w:hAnsi="宋体" w:eastAsia="宋体" w:cs="宋体"/>
          <w:color w:val="000000" w:themeColor="text1"/>
          <w:highlight w:val="none"/>
          <w14:textFill>
            <w14:solidFill>
              <w14:schemeClr w14:val="tx1"/>
            </w14:solidFill>
          </w14:textFill>
        </w:rPr>
        <w:t>设计</w:t>
      </w:r>
      <w:r>
        <w:rPr>
          <w:rFonts w:hint="eastAsia"/>
          <w:color w:val="000000" w:themeColor="text1"/>
          <w:highlight w:val="none"/>
          <w14:textFill>
            <w14:solidFill>
              <w14:schemeClr w14:val="tx1"/>
            </w14:solidFill>
          </w14:textFill>
        </w:rPr>
        <w:t>人及</w:t>
      </w:r>
      <w:r>
        <w:rPr>
          <w:rFonts w:hint="eastAsia" w:ascii="宋体" w:hAnsi="宋体" w:eastAsia="宋体" w:cs="宋体"/>
          <w:color w:val="000000" w:themeColor="text1"/>
          <w:highlight w:val="none"/>
          <w14:textFill>
            <w14:solidFill>
              <w14:schemeClr w14:val="tx1"/>
            </w14:solidFill>
          </w14:textFill>
        </w:rPr>
        <w:t>审</w:t>
      </w:r>
      <w:r>
        <w:rPr>
          <w:rFonts w:hint="eastAsia"/>
          <w:color w:val="000000" w:themeColor="text1"/>
          <w:highlight w:val="none"/>
          <w14:textFill>
            <w14:solidFill>
              <w14:schemeClr w14:val="tx1"/>
            </w14:solidFill>
          </w14:textFill>
        </w:rPr>
        <w:t>批部</w:t>
      </w:r>
      <w:r>
        <w:rPr>
          <w:rFonts w:hint="eastAsia" w:ascii="宋体" w:hAnsi="宋体" w:eastAsia="宋体" w:cs="宋体"/>
          <w:color w:val="000000" w:themeColor="text1"/>
          <w:highlight w:val="none"/>
          <w14:textFill>
            <w14:solidFill>
              <w14:schemeClr w14:val="tx1"/>
            </w14:solidFill>
          </w14:textFill>
        </w:rPr>
        <w:t>门</w:t>
      </w:r>
      <w:r>
        <w:rPr>
          <w:rFonts w:hint="eastAsia"/>
          <w:color w:val="000000" w:themeColor="text1"/>
          <w:highlight w:val="none"/>
          <w14:textFill>
            <w14:solidFill>
              <w14:schemeClr w14:val="tx1"/>
            </w14:solidFill>
          </w14:textFill>
        </w:rPr>
        <w:t>同意，</w:t>
      </w:r>
      <w:r>
        <w:rPr>
          <w:rFonts w:hint="eastAsia" w:ascii="宋体" w:hAnsi="宋体" w:eastAsia="宋体" w:cs="宋体"/>
          <w:color w:val="000000" w:themeColor="text1"/>
          <w:highlight w:val="none"/>
          <w14:textFill>
            <w14:solidFill>
              <w14:schemeClr w14:val="tx1"/>
            </w14:solidFill>
          </w14:textFill>
        </w:rPr>
        <w:t>并</w:t>
      </w:r>
      <w:r>
        <w:rPr>
          <w:rFonts w:hint="eastAsia"/>
          <w:color w:val="000000" w:themeColor="text1"/>
          <w:highlight w:val="none"/>
          <w14:textFill>
            <w14:solidFill>
              <w14:schemeClr w14:val="tx1"/>
            </w14:solidFill>
          </w14:textFill>
        </w:rPr>
        <w:t>由</w:t>
      </w:r>
      <w:r>
        <w:rPr>
          <w:rFonts w:hint="eastAsia" w:ascii="宋体" w:hAnsi="宋体" w:eastAsia="宋体" w:cs="宋体"/>
          <w:color w:val="000000" w:themeColor="text1"/>
          <w:highlight w:val="none"/>
          <w14:textFill>
            <w14:solidFill>
              <w14:schemeClr w14:val="tx1"/>
            </w14:solidFill>
          </w14:textFill>
        </w:rPr>
        <w:t>监</w:t>
      </w:r>
      <w:r>
        <w:rPr>
          <w:rFonts w:hint="eastAsia"/>
          <w:color w:val="000000" w:themeColor="text1"/>
          <w:highlight w:val="none"/>
          <w14:textFill>
            <w14:solidFill>
              <w14:schemeClr w14:val="tx1"/>
            </w14:solidFill>
          </w14:textFill>
        </w:rPr>
        <w:t>理人在工程或工程相</w:t>
      </w:r>
      <w:r>
        <w:rPr>
          <w:rFonts w:hint="eastAsia" w:ascii="宋体" w:hAnsi="宋体" w:eastAsia="宋体" w:cs="宋体"/>
          <w:color w:val="000000" w:themeColor="text1"/>
          <w:highlight w:val="none"/>
          <w14:textFill>
            <w14:solidFill>
              <w14:schemeClr w14:val="tx1"/>
            </w14:solidFill>
          </w14:textFill>
        </w:rPr>
        <w:t>应</w:t>
      </w:r>
      <w:r>
        <w:rPr>
          <w:rFonts w:hint="eastAsia"/>
          <w:color w:val="000000" w:themeColor="text1"/>
          <w:highlight w:val="none"/>
          <w14:textFill>
            <w14:solidFill>
              <w14:schemeClr w14:val="tx1"/>
            </w14:solidFill>
          </w14:textFill>
        </w:rPr>
        <w:t>部位施工前</w:t>
      </w:r>
      <w:r>
        <w:rPr>
          <w:rFonts w:hint="eastAsia" w:ascii="宋体" w:hAnsi="宋体" w:eastAsia="宋体" w:cs="宋体"/>
          <w:color w:val="000000" w:themeColor="text1"/>
          <w:highlight w:val="none"/>
          <w14:textFill>
            <w14:solidFill>
              <w14:schemeClr w14:val="tx1"/>
            </w14:solidFill>
          </w14:textFill>
        </w:rPr>
        <w:t>将</w:t>
      </w:r>
      <w:r>
        <w:rPr>
          <w:rFonts w:hint="eastAsia"/>
          <w:color w:val="000000" w:themeColor="text1"/>
          <w:highlight w:val="none"/>
          <w14:textFill>
            <w14:solidFill>
              <w14:schemeClr w14:val="tx1"/>
            </w14:solidFill>
          </w14:textFill>
        </w:rPr>
        <w:t>修改后的</w:t>
      </w:r>
      <w:r>
        <w:rPr>
          <w:rFonts w:hint="eastAsia" w:ascii="宋体" w:hAnsi="宋体" w:eastAsia="宋体" w:cs="宋体"/>
          <w:color w:val="000000" w:themeColor="text1"/>
          <w:highlight w:val="none"/>
          <w14:textFill>
            <w14:solidFill>
              <w14:schemeClr w14:val="tx1"/>
            </w14:solidFill>
          </w14:textFill>
        </w:rPr>
        <w:t>图纸</w:t>
      </w:r>
      <w:r>
        <w:rPr>
          <w:rFonts w:hint="eastAsia"/>
          <w:color w:val="000000" w:themeColor="text1"/>
          <w:highlight w:val="none"/>
          <w14:textFill>
            <w14:solidFill>
              <w14:schemeClr w14:val="tx1"/>
            </w14:solidFill>
          </w14:textFill>
        </w:rPr>
        <w:t>或</w:t>
      </w:r>
      <w:r>
        <w:rPr>
          <w:rFonts w:hint="eastAsia" w:ascii="宋体" w:hAnsi="宋体" w:eastAsia="宋体" w:cs="宋体"/>
          <w:color w:val="000000" w:themeColor="text1"/>
          <w:highlight w:val="none"/>
          <w14:textFill>
            <w14:solidFill>
              <w14:schemeClr w14:val="tx1"/>
            </w14:solidFill>
          </w14:textFill>
        </w:rPr>
        <w:t>补</w:t>
      </w:r>
      <w:r>
        <w:rPr>
          <w:rFonts w:hint="eastAsia"/>
          <w:color w:val="000000" w:themeColor="text1"/>
          <w:highlight w:val="none"/>
          <w14:textFill>
            <w14:solidFill>
              <w14:schemeClr w14:val="tx1"/>
            </w14:solidFill>
          </w14:textFill>
        </w:rPr>
        <w:t>充</w:t>
      </w:r>
      <w:r>
        <w:rPr>
          <w:rFonts w:hint="eastAsia" w:ascii="宋体" w:hAnsi="宋体" w:eastAsia="宋体" w:cs="宋体"/>
          <w:color w:val="000000" w:themeColor="text1"/>
          <w:highlight w:val="none"/>
          <w14:textFill>
            <w14:solidFill>
              <w14:schemeClr w14:val="tx1"/>
            </w14:solidFill>
          </w14:textFill>
        </w:rPr>
        <w:t>图纸</w:t>
      </w:r>
      <w:r>
        <w:rPr>
          <w:rFonts w:hint="eastAsia"/>
          <w:color w:val="000000" w:themeColor="text1"/>
          <w:highlight w:val="none"/>
          <w14:textFill>
            <w14:solidFill>
              <w14:schemeClr w14:val="tx1"/>
            </w14:solidFill>
          </w14:textFill>
        </w:rPr>
        <w:t>提交</w:t>
      </w:r>
      <w:r>
        <w:rPr>
          <w:rFonts w:hint="eastAsia" w:ascii="宋体" w:hAnsi="宋体" w:eastAsia="宋体" w:cs="宋体"/>
          <w:color w:val="000000" w:themeColor="text1"/>
          <w:highlight w:val="none"/>
          <w14:textFill>
            <w14:solidFill>
              <w14:schemeClr w14:val="tx1"/>
            </w14:solidFill>
          </w14:textFill>
        </w:rPr>
        <w:t>给</w:t>
      </w:r>
      <w:r>
        <w:rPr>
          <w:rFonts w:hint="eastAsia"/>
          <w:color w:val="000000" w:themeColor="text1"/>
          <w:highlight w:val="none"/>
          <w14:textFill>
            <w14:solidFill>
              <w14:schemeClr w14:val="tx1"/>
            </w14:solidFill>
          </w14:textFill>
        </w:rPr>
        <w:t>承包人，承包人</w:t>
      </w:r>
      <w:r>
        <w:rPr>
          <w:rFonts w:hint="eastAsia" w:ascii="宋体" w:hAnsi="宋体" w:eastAsia="宋体" w:cs="宋体"/>
          <w:color w:val="000000" w:themeColor="text1"/>
          <w:highlight w:val="none"/>
          <w14:textFill>
            <w14:solidFill>
              <w14:schemeClr w14:val="tx1"/>
            </w14:solidFill>
          </w14:textFill>
        </w:rPr>
        <w:t>应</w:t>
      </w:r>
      <w:r>
        <w:rPr>
          <w:rFonts w:hint="eastAsia"/>
          <w:color w:val="000000" w:themeColor="text1"/>
          <w:highlight w:val="none"/>
          <w14:textFill>
            <w14:solidFill>
              <w14:schemeClr w14:val="tx1"/>
            </w14:solidFill>
          </w14:textFill>
        </w:rPr>
        <w:t>按修改或</w:t>
      </w:r>
      <w:r>
        <w:rPr>
          <w:rFonts w:hint="eastAsia" w:ascii="宋体" w:hAnsi="宋体" w:eastAsia="宋体" w:cs="宋体"/>
          <w:color w:val="000000" w:themeColor="text1"/>
          <w:highlight w:val="none"/>
          <w14:textFill>
            <w14:solidFill>
              <w14:schemeClr w14:val="tx1"/>
            </w14:solidFill>
          </w14:textFill>
        </w:rPr>
        <w:t>补</w:t>
      </w:r>
      <w:r>
        <w:rPr>
          <w:rFonts w:hint="eastAsia"/>
          <w:color w:val="000000" w:themeColor="text1"/>
          <w:highlight w:val="none"/>
          <w14:textFill>
            <w14:solidFill>
              <w14:schemeClr w14:val="tx1"/>
            </w14:solidFill>
          </w14:textFill>
        </w:rPr>
        <w:t>充后的</w:t>
      </w:r>
      <w:r>
        <w:rPr>
          <w:rFonts w:hint="eastAsia" w:ascii="宋体" w:hAnsi="宋体" w:eastAsia="宋体" w:cs="宋体"/>
          <w:color w:val="000000" w:themeColor="text1"/>
          <w:highlight w:val="none"/>
          <w14:textFill>
            <w14:solidFill>
              <w14:schemeClr w14:val="tx1"/>
            </w14:solidFill>
          </w14:textFill>
        </w:rPr>
        <w:t>图纸</w:t>
      </w:r>
      <w:r>
        <w:rPr>
          <w:rFonts w:hint="eastAsia"/>
          <w:color w:val="000000" w:themeColor="text1"/>
          <w:highlight w:val="none"/>
          <w14:textFill>
            <w14:solidFill>
              <w14:schemeClr w14:val="tx1"/>
            </w14:solidFill>
          </w14:textFill>
        </w:rPr>
        <w:t>施工。</w:t>
      </w:r>
    </w:p>
    <w:p>
      <w:pPr>
        <w:spacing w:line="420" w:lineRule="exact"/>
        <w:ind w:firstLine="440" w:firstLineChars="200"/>
        <w:rPr>
          <w:rFonts w:cs="Times New Roman"/>
          <w:color w:val="000000" w:themeColor="text1"/>
          <w:highlight w:val="none"/>
          <w14:textFill>
            <w14:solidFill>
              <w14:schemeClr w14:val="tx1"/>
            </w14:solidFill>
          </w14:textFill>
        </w:rPr>
      </w:pPr>
      <w:bookmarkStart w:id="163" w:name="_Toc418751634"/>
      <w:bookmarkStart w:id="164" w:name="_Toc485213169"/>
      <w:bookmarkStart w:id="165" w:name="_Toc418752080"/>
      <w:bookmarkStart w:id="166" w:name="_Toc406522058"/>
      <w:r>
        <w:rPr>
          <w:color w:val="000000" w:themeColor="text1"/>
          <w:highlight w:val="none"/>
          <w14:textFill>
            <w14:solidFill>
              <w14:schemeClr w14:val="tx1"/>
            </w14:solidFill>
          </w14:textFill>
        </w:rPr>
        <w:t xml:space="preserve">1.6.4 </w:t>
      </w:r>
      <w:r>
        <w:rPr>
          <w:rFonts w:hint="eastAsia"/>
          <w:color w:val="000000" w:themeColor="text1"/>
          <w:highlight w:val="none"/>
          <w14:textFill>
            <w14:solidFill>
              <w14:schemeClr w14:val="tx1"/>
            </w14:solidFill>
          </w14:textFill>
        </w:rPr>
        <w:t>承包人文件</w:t>
      </w:r>
      <w:bookmarkEnd w:id="163"/>
      <w:bookmarkEnd w:id="164"/>
      <w:bookmarkEnd w:id="165"/>
      <w:bookmarkEnd w:id="166"/>
    </w:p>
    <w:p>
      <w:pPr>
        <w:spacing w:line="420" w:lineRule="exact"/>
        <w:ind w:firstLine="440" w:firstLineChars="200"/>
        <w:rPr>
          <w:rFonts w:cs="Times New Roman"/>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承包人</w:t>
      </w:r>
      <w:r>
        <w:rPr>
          <w:rFonts w:hint="eastAsia" w:ascii="宋体" w:hAnsi="宋体" w:eastAsia="宋体" w:cs="宋体"/>
          <w:color w:val="000000" w:themeColor="text1"/>
          <w:highlight w:val="none"/>
          <w14:textFill>
            <w14:solidFill>
              <w14:schemeClr w14:val="tx1"/>
            </w14:solidFill>
          </w14:textFill>
        </w:rPr>
        <w:t>应</w:t>
      </w:r>
      <w:r>
        <w:rPr>
          <w:rFonts w:hint="eastAsia"/>
          <w:color w:val="000000" w:themeColor="text1"/>
          <w:highlight w:val="none"/>
          <w14:textFill>
            <w14:solidFill>
              <w14:schemeClr w14:val="tx1"/>
            </w14:solidFill>
          </w14:textFill>
        </w:rPr>
        <w:t>按照</w:t>
      </w:r>
      <w:r>
        <w:rPr>
          <w:rFonts w:hint="eastAsia" w:ascii="宋体" w:hAnsi="宋体" w:eastAsia="宋体" w:cs="宋体"/>
          <w:color w:val="000000" w:themeColor="text1"/>
          <w:highlight w:val="none"/>
          <w14:textFill>
            <w14:solidFill>
              <w14:schemeClr w14:val="tx1"/>
            </w14:solidFill>
          </w14:textFill>
        </w:rPr>
        <w:t>专</w:t>
      </w:r>
      <w:r>
        <w:rPr>
          <w:rFonts w:hint="eastAsia"/>
          <w:color w:val="000000" w:themeColor="text1"/>
          <w:highlight w:val="none"/>
          <w14:textFill>
            <w14:solidFill>
              <w14:schemeClr w14:val="tx1"/>
            </w14:solidFill>
          </w14:textFill>
        </w:rPr>
        <w:t>用合同</w:t>
      </w:r>
      <w:r>
        <w:rPr>
          <w:rFonts w:hint="eastAsia" w:ascii="宋体" w:hAnsi="宋体" w:eastAsia="宋体" w:cs="宋体"/>
          <w:color w:val="000000" w:themeColor="text1"/>
          <w:highlight w:val="none"/>
          <w14:textFill>
            <w14:solidFill>
              <w14:schemeClr w14:val="tx1"/>
            </w14:solidFill>
          </w14:textFill>
        </w:rPr>
        <w:t>条</w:t>
      </w:r>
      <w:r>
        <w:rPr>
          <w:rFonts w:hint="eastAsia"/>
          <w:color w:val="000000" w:themeColor="text1"/>
          <w:highlight w:val="none"/>
          <w14:textFill>
            <w14:solidFill>
              <w14:schemeClr w14:val="tx1"/>
            </w14:solidFill>
          </w14:textFill>
        </w:rPr>
        <w:t>款的</w:t>
      </w:r>
      <w:r>
        <w:rPr>
          <w:rFonts w:hint="eastAsia" w:ascii="宋体" w:hAnsi="宋体" w:eastAsia="宋体" w:cs="宋体"/>
          <w:color w:val="000000" w:themeColor="text1"/>
          <w:highlight w:val="none"/>
          <w14:textFill>
            <w14:solidFill>
              <w14:schemeClr w14:val="tx1"/>
            </w14:solidFill>
          </w14:textFill>
        </w:rPr>
        <w:t>约</w:t>
      </w:r>
      <w:r>
        <w:rPr>
          <w:rFonts w:hint="eastAsia"/>
          <w:color w:val="000000" w:themeColor="text1"/>
          <w:highlight w:val="none"/>
          <w14:textFill>
            <w14:solidFill>
              <w14:schemeClr w14:val="tx1"/>
            </w14:solidFill>
          </w14:textFill>
        </w:rPr>
        <w:t>定提供</w:t>
      </w:r>
      <w:r>
        <w:rPr>
          <w:rFonts w:hint="eastAsia" w:ascii="宋体" w:hAnsi="宋体" w:eastAsia="宋体" w:cs="宋体"/>
          <w:color w:val="000000" w:themeColor="text1"/>
          <w:highlight w:val="none"/>
          <w14:textFill>
            <w14:solidFill>
              <w14:schemeClr w14:val="tx1"/>
            </w14:solidFill>
          </w14:textFill>
        </w:rPr>
        <w:t>应当</w:t>
      </w:r>
      <w:r>
        <w:rPr>
          <w:rFonts w:hint="eastAsia"/>
          <w:color w:val="000000" w:themeColor="text1"/>
          <w:highlight w:val="none"/>
          <w14:textFill>
            <w14:solidFill>
              <w14:schemeClr w14:val="tx1"/>
            </w14:solidFill>
          </w14:textFill>
        </w:rPr>
        <w:t>由其</w:t>
      </w:r>
      <w:r>
        <w:rPr>
          <w:rFonts w:hint="eastAsia" w:ascii="宋体" w:hAnsi="宋体" w:eastAsia="宋体" w:cs="宋体"/>
          <w:color w:val="000000" w:themeColor="text1"/>
          <w:highlight w:val="none"/>
          <w14:textFill>
            <w14:solidFill>
              <w14:schemeClr w14:val="tx1"/>
            </w14:solidFill>
          </w14:textFill>
        </w:rPr>
        <w:t>编</w:t>
      </w:r>
      <w:r>
        <w:rPr>
          <w:rFonts w:hint="eastAsia"/>
          <w:color w:val="000000" w:themeColor="text1"/>
          <w:highlight w:val="none"/>
          <w14:textFill>
            <w14:solidFill>
              <w14:schemeClr w14:val="tx1"/>
            </w14:solidFill>
          </w14:textFill>
        </w:rPr>
        <w:t>制的</w:t>
      </w:r>
      <w:r>
        <w:rPr>
          <w:rFonts w:hint="eastAsia" w:ascii="宋体" w:hAnsi="宋体" w:eastAsia="宋体" w:cs="宋体"/>
          <w:color w:val="000000" w:themeColor="text1"/>
          <w:highlight w:val="none"/>
          <w14:textFill>
            <w14:solidFill>
              <w14:schemeClr w14:val="tx1"/>
            </w14:solidFill>
          </w14:textFill>
        </w:rPr>
        <w:t>与</w:t>
      </w:r>
      <w:r>
        <w:rPr>
          <w:rFonts w:hint="eastAsia"/>
          <w:color w:val="000000" w:themeColor="text1"/>
          <w:highlight w:val="none"/>
          <w14:textFill>
            <w14:solidFill>
              <w14:schemeClr w14:val="tx1"/>
            </w14:solidFill>
          </w14:textFill>
        </w:rPr>
        <w:t>工程施工有</w:t>
      </w:r>
      <w:r>
        <w:rPr>
          <w:rFonts w:hint="eastAsia" w:ascii="宋体" w:hAnsi="宋体" w:eastAsia="宋体" w:cs="宋体"/>
          <w:color w:val="000000" w:themeColor="text1"/>
          <w:highlight w:val="none"/>
          <w14:textFill>
            <w14:solidFill>
              <w14:schemeClr w14:val="tx1"/>
            </w14:solidFill>
          </w14:textFill>
        </w:rPr>
        <w:t>关</w:t>
      </w:r>
      <w:r>
        <w:rPr>
          <w:rFonts w:hint="eastAsia"/>
          <w:color w:val="000000" w:themeColor="text1"/>
          <w:highlight w:val="none"/>
          <w14:textFill>
            <w14:solidFill>
              <w14:schemeClr w14:val="tx1"/>
            </w14:solidFill>
          </w14:textFill>
        </w:rPr>
        <w:t>的文件，</w:t>
      </w:r>
      <w:r>
        <w:rPr>
          <w:rFonts w:hint="eastAsia" w:ascii="宋体" w:hAnsi="宋体" w:eastAsia="宋体" w:cs="宋体"/>
          <w:color w:val="000000" w:themeColor="text1"/>
          <w:highlight w:val="none"/>
          <w14:textFill>
            <w14:solidFill>
              <w14:schemeClr w14:val="tx1"/>
            </w14:solidFill>
          </w14:textFill>
        </w:rPr>
        <w:t>并</w:t>
      </w:r>
      <w:r>
        <w:rPr>
          <w:rFonts w:hint="eastAsia"/>
          <w:color w:val="000000" w:themeColor="text1"/>
          <w:highlight w:val="none"/>
          <w14:textFill>
            <w14:solidFill>
              <w14:schemeClr w14:val="tx1"/>
            </w14:solidFill>
          </w14:textFill>
        </w:rPr>
        <w:t>按照</w:t>
      </w:r>
      <w:r>
        <w:rPr>
          <w:rFonts w:hint="eastAsia" w:ascii="宋体" w:hAnsi="宋体" w:eastAsia="宋体" w:cs="宋体"/>
          <w:color w:val="000000" w:themeColor="text1"/>
          <w:highlight w:val="none"/>
          <w14:textFill>
            <w14:solidFill>
              <w14:schemeClr w14:val="tx1"/>
            </w14:solidFill>
          </w14:textFill>
        </w:rPr>
        <w:t>专</w:t>
      </w:r>
      <w:r>
        <w:rPr>
          <w:rFonts w:hint="eastAsia"/>
          <w:color w:val="000000" w:themeColor="text1"/>
          <w:highlight w:val="none"/>
          <w14:textFill>
            <w14:solidFill>
              <w14:schemeClr w14:val="tx1"/>
            </w14:solidFill>
          </w14:textFill>
        </w:rPr>
        <w:t>用合同</w:t>
      </w:r>
      <w:r>
        <w:rPr>
          <w:rFonts w:hint="eastAsia" w:ascii="宋体" w:hAnsi="宋体" w:eastAsia="宋体" w:cs="宋体"/>
          <w:color w:val="000000" w:themeColor="text1"/>
          <w:highlight w:val="none"/>
          <w14:textFill>
            <w14:solidFill>
              <w14:schemeClr w14:val="tx1"/>
            </w14:solidFill>
          </w14:textFill>
        </w:rPr>
        <w:t>条</w:t>
      </w:r>
      <w:r>
        <w:rPr>
          <w:rFonts w:hint="eastAsia"/>
          <w:color w:val="000000" w:themeColor="text1"/>
          <w:highlight w:val="none"/>
          <w14:textFill>
            <w14:solidFill>
              <w14:schemeClr w14:val="tx1"/>
            </w14:solidFill>
          </w14:textFill>
        </w:rPr>
        <w:t>款</w:t>
      </w:r>
      <w:r>
        <w:rPr>
          <w:rFonts w:hint="eastAsia" w:ascii="宋体" w:hAnsi="宋体" w:eastAsia="宋体" w:cs="宋体"/>
          <w:color w:val="000000" w:themeColor="text1"/>
          <w:highlight w:val="none"/>
          <w14:textFill>
            <w14:solidFill>
              <w14:schemeClr w14:val="tx1"/>
            </w14:solidFill>
          </w14:textFill>
        </w:rPr>
        <w:t>约</w:t>
      </w:r>
      <w:r>
        <w:rPr>
          <w:rFonts w:hint="eastAsia"/>
          <w:color w:val="000000" w:themeColor="text1"/>
          <w:highlight w:val="none"/>
          <w14:textFill>
            <w14:solidFill>
              <w14:schemeClr w14:val="tx1"/>
            </w14:solidFill>
          </w14:textFill>
        </w:rPr>
        <w:t>定的期限、</w:t>
      </w:r>
      <w:r>
        <w:rPr>
          <w:rFonts w:hint="eastAsia" w:ascii="宋体" w:hAnsi="宋体" w:eastAsia="宋体" w:cs="宋体"/>
          <w:color w:val="000000" w:themeColor="text1"/>
          <w:highlight w:val="none"/>
          <w14:textFill>
            <w14:solidFill>
              <w14:schemeClr w14:val="tx1"/>
            </w14:solidFill>
          </w14:textFill>
        </w:rPr>
        <w:t>数</w:t>
      </w:r>
      <w:r>
        <w:rPr>
          <w:rFonts w:hint="eastAsia"/>
          <w:color w:val="000000" w:themeColor="text1"/>
          <w:highlight w:val="none"/>
          <w14:textFill>
            <w14:solidFill>
              <w14:schemeClr w14:val="tx1"/>
            </w14:solidFill>
          </w14:textFill>
        </w:rPr>
        <w:t>量和形式提交</w:t>
      </w:r>
      <w:r>
        <w:rPr>
          <w:rFonts w:hint="eastAsia" w:ascii="宋体" w:hAnsi="宋体" w:eastAsia="宋体" w:cs="宋体"/>
          <w:color w:val="000000" w:themeColor="text1"/>
          <w:highlight w:val="none"/>
          <w14:textFill>
            <w14:solidFill>
              <w14:schemeClr w14:val="tx1"/>
            </w14:solidFill>
          </w14:textFill>
        </w:rPr>
        <w:t>监</w:t>
      </w:r>
      <w:r>
        <w:rPr>
          <w:rFonts w:hint="eastAsia"/>
          <w:color w:val="000000" w:themeColor="text1"/>
          <w:highlight w:val="none"/>
          <w14:textFill>
            <w14:solidFill>
              <w14:schemeClr w14:val="tx1"/>
            </w14:solidFill>
          </w14:textFill>
        </w:rPr>
        <w:t>理人，</w:t>
      </w:r>
      <w:r>
        <w:rPr>
          <w:rFonts w:hint="eastAsia" w:ascii="宋体" w:hAnsi="宋体" w:eastAsia="宋体" w:cs="宋体"/>
          <w:color w:val="000000" w:themeColor="text1"/>
          <w:highlight w:val="none"/>
          <w14:textFill>
            <w14:solidFill>
              <w14:schemeClr w14:val="tx1"/>
            </w14:solidFill>
          </w14:textFill>
        </w:rPr>
        <w:t>并</w:t>
      </w:r>
      <w:r>
        <w:rPr>
          <w:rFonts w:hint="eastAsia"/>
          <w:color w:val="000000" w:themeColor="text1"/>
          <w:highlight w:val="none"/>
          <w14:textFill>
            <w14:solidFill>
              <w14:schemeClr w14:val="tx1"/>
            </w14:solidFill>
          </w14:textFill>
        </w:rPr>
        <w:t>由</w:t>
      </w:r>
      <w:r>
        <w:rPr>
          <w:rFonts w:hint="eastAsia" w:ascii="宋体" w:hAnsi="宋体" w:eastAsia="宋体" w:cs="宋体"/>
          <w:color w:val="000000" w:themeColor="text1"/>
          <w:highlight w:val="none"/>
          <w14:textFill>
            <w14:solidFill>
              <w14:schemeClr w14:val="tx1"/>
            </w14:solidFill>
          </w14:textFill>
        </w:rPr>
        <w:t>监</w:t>
      </w:r>
      <w:r>
        <w:rPr>
          <w:rFonts w:hint="eastAsia"/>
          <w:color w:val="000000" w:themeColor="text1"/>
          <w:highlight w:val="none"/>
          <w14:textFill>
            <w14:solidFill>
              <w14:schemeClr w14:val="tx1"/>
            </w14:solidFill>
          </w14:textFill>
        </w:rPr>
        <w:t>理人</w:t>
      </w:r>
      <w:r>
        <w:rPr>
          <w:rFonts w:hint="eastAsia" w:ascii="宋体" w:hAnsi="宋体" w:eastAsia="宋体" w:cs="宋体"/>
          <w:color w:val="000000" w:themeColor="text1"/>
          <w:highlight w:val="none"/>
          <w14:textFill>
            <w14:solidFill>
              <w14:schemeClr w14:val="tx1"/>
            </w14:solidFill>
          </w14:textFill>
        </w:rPr>
        <w:t>报</w:t>
      </w:r>
      <w:r>
        <w:rPr>
          <w:rFonts w:hint="eastAsia"/>
          <w:color w:val="000000" w:themeColor="text1"/>
          <w:highlight w:val="none"/>
          <w14:textFill>
            <w14:solidFill>
              <w14:schemeClr w14:val="tx1"/>
            </w14:solidFill>
          </w14:textFill>
        </w:rPr>
        <w:t>送</w:t>
      </w:r>
      <w:r>
        <w:rPr>
          <w:rFonts w:hint="eastAsia" w:ascii="宋体" w:hAnsi="宋体" w:eastAsia="宋体" w:cs="宋体"/>
          <w:color w:val="000000" w:themeColor="text1"/>
          <w:highlight w:val="none"/>
          <w14:textFill>
            <w14:solidFill>
              <w14:schemeClr w14:val="tx1"/>
            </w14:solidFill>
          </w14:textFill>
        </w:rPr>
        <w:t>发</w:t>
      </w:r>
      <w:r>
        <w:rPr>
          <w:rFonts w:hint="eastAsia"/>
          <w:color w:val="000000" w:themeColor="text1"/>
          <w:highlight w:val="none"/>
          <w14:textFill>
            <w14:solidFill>
              <w14:schemeClr w14:val="tx1"/>
            </w14:solidFill>
          </w14:textFill>
        </w:rPr>
        <w:t>包人。</w:t>
      </w:r>
    </w:p>
    <w:p>
      <w:pPr>
        <w:spacing w:line="420" w:lineRule="exact"/>
        <w:ind w:firstLine="440" w:firstLineChars="200"/>
        <w:rPr>
          <w:rFonts w:cs="Times New Roman"/>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除</w:t>
      </w:r>
      <w:r>
        <w:rPr>
          <w:rFonts w:hint="eastAsia" w:ascii="宋体" w:hAnsi="宋体" w:eastAsia="宋体" w:cs="宋体"/>
          <w:color w:val="000000" w:themeColor="text1"/>
          <w:highlight w:val="none"/>
          <w14:textFill>
            <w14:solidFill>
              <w14:schemeClr w14:val="tx1"/>
            </w14:solidFill>
          </w14:textFill>
        </w:rPr>
        <w:t>专</w:t>
      </w:r>
      <w:r>
        <w:rPr>
          <w:rFonts w:hint="eastAsia"/>
          <w:color w:val="000000" w:themeColor="text1"/>
          <w:highlight w:val="none"/>
          <w14:textFill>
            <w14:solidFill>
              <w14:schemeClr w14:val="tx1"/>
            </w14:solidFill>
          </w14:textFill>
        </w:rPr>
        <w:t>用合同</w:t>
      </w:r>
      <w:r>
        <w:rPr>
          <w:rFonts w:hint="eastAsia" w:ascii="宋体" w:hAnsi="宋体" w:eastAsia="宋体" w:cs="宋体"/>
          <w:color w:val="000000" w:themeColor="text1"/>
          <w:highlight w:val="none"/>
          <w14:textFill>
            <w14:solidFill>
              <w14:schemeClr w14:val="tx1"/>
            </w14:solidFill>
          </w14:textFill>
        </w:rPr>
        <w:t>条</w:t>
      </w:r>
      <w:r>
        <w:rPr>
          <w:rFonts w:hint="eastAsia"/>
          <w:color w:val="000000" w:themeColor="text1"/>
          <w:highlight w:val="none"/>
          <w14:textFill>
            <w14:solidFill>
              <w14:schemeClr w14:val="tx1"/>
            </w14:solidFill>
          </w14:textFill>
        </w:rPr>
        <w:t>款另有</w:t>
      </w:r>
      <w:r>
        <w:rPr>
          <w:rFonts w:hint="eastAsia" w:ascii="宋体" w:hAnsi="宋体" w:eastAsia="宋体" w:cs="宋体"/>
          <w:color w:val="000000" w:themeColor="text1"/>
          <w:highlight w:val="none"/>
          <w14:textFill>
            <w14:solidFill>
              <w14:schemeClr w14:val="tx1"/>
            </w14:solidFill>
          </w14:textFill>
        </w:rPr>
        <w:t>约</w:t>
      </w:r>
      <w:r>
        <w:rPr>
          <w:rFonts w:hint="eastAsia"/>
          <w:color w:val="000000" w:themeColor="text1"/>
          <w:highlight w:val="none"/>
          <w14:textFill>
            <w14:solidFill>
              <w14:schemeClr w14:val="tx1"/>
            </w14:solidFill>
          </w14:textFill>
        </w:rPr>
        <w:t>定外，</w:t>
      </w:r>
      <w:r>
        <w:rPr>
          <w:rFonts w:hint="eastAsia" w:ascii="宋体" w:hAnsi="宋体" w:eastAsia="宋体" w:cs="宋体"/>
          <w:color w:val="000000" w:themeColor="text1"/>
          <w:highlight w:val="none"/>
          <w14:textFill>
            <w14:solidFill>
              <w14:schemeClr w14:val="tx1"/>
            </w14:solidFill>
          </w14:textFill>
        </w:rPr>
        <w:t>监</w:t>
      </w:r>
      <w:r>
        <w:rPr>
          <w:rFonts w:hint="eastAsia"/>
          <w:color w:val="000000" w:themeColor="text1"/>
          <w:highlight w:val="none"/>
          <w14:textFill>
            <w14:solidFill>
              <w14:schemeClr w14:val="tx1"/>
            </w14:solidFill>
          </w14:textFill>
        </w:rPr>
        <w:t>理人</w:t>
      </w:r>
      <w:r>
        <w:rPr>
          <w:rFonts w:hint="eastAsia" w:ascii="宋体" w:hAnsi="宋体" w:eastAsia="宋体" w:cs="宋体"/>
          <w:color w:val="000000" w:themeColor="text1"/>
          <w:highlight w:val="none"/>
          <w14:textFill>
            <w14:solidFill>
              <w14:schemeClr w14:val="tx1"/>
            </w14:solidFill>
          </w14:textFill>
        </w:rPr>
        <w:t>应</w:t>
      </w:r>
      <w:r>
        <w:rPr>
          <w:rFonts w:hint="eastAsia"/>
          <w:color w:val="000000" w:themeColor="text1"/>
          <w:highlight w:val="none"/>
          <w14:textFill>
            <w14:solidFill>
              <w14:schemeClr w14:val="tx1"/>
            </w14:solidFill>
          </w14:textFill>
        </w:rPr>
        <w:t>在收到承包人文件后</w:t>
      </w:r>
      <w:r>
        <w:rPr>
          <w:color w:val="000000" w:themeColor="text1"/>
          <w:highlight w:val="none"/>
          <w14:textFill>
            <w14:solidFill>
              <w14:schemeClr w14:val="tx1"/>
            </w14:solidFill>
          </w14:textFill>
        </w:rPr>
        <w:t>7</w:t>
      </w:r>
      <w:r>
        <w:rPr>
          <w:rFonts w:hint="eastAsia"/>
          <w:color w:val="000000" w:themeColor="text1"/>
          <w:highlight w:val="none"/>
          <w14:textFill>
            <w14:solidFill>
              <w14:schemeClr w14:val="tx1"/>
            </w14:solidFill>
          </w14:textFill>
        </w:rPr>
        <w:t>天</w:t>
      </w:r>
      <w:r>
        <w:rPr>
          <w:rFonts w:hint="eastAsia" w:ascii="宋体" w:hAnsi="宋体" w:eastAsia="宋体" w:cs="宋体"/>
          <w:color w:val="000000" w:themeColor="text1"/>
          <w:highlight w:val="none"/>
          <w14:textFill>
            <w14:solidFill>
              <w14:schemeClr w14:val="tx1"/>
            </w14:solidFill>
          </w14:textFill>
        </w:rPr>
        <w:t>内审查</w:t>
      </w:r>
      <w:r>
        <w:rPr>
          <w:rFonts w:hint="eastAsia"/>
          <w:color w:val="000000" w:themeColor="text1"/>
          <w:highlight w:val="none"/>
          <w14:textFill>
            <w14:solidFill>
              <w14:schemeClr w14:val="tx1"/>
            </w14:solidFill>
          </w14:textFill>
        </w:rPr>
        <w:t>完</w:t>
      </w:r>
      <w:r>
        <w:rPr>
          <w:rFonts w:hint="eastAsia" w:ascii="宋体" w:hAnsi="宋体" w:eastAsia="宋体" w:cs="宋体"/>
          <w:color w:val="000000" w:themeColor="text1"/>
          <w:highlight w:val="none"/>
          <w14:textFill>
            <w14:solidFill>
              <w14:schemeClr w14:val="tx1"/>
            </w14:solidFill>
          </w14:textFill>
        </w:rPr>
        <w:t>毕</w:t>
      </w:r>
      <w:r>
        <w:rPr>
          <w:rFonts w:hint="eastAsia"/>
          <w:color w:val="000000" w:themeColor="text1"/>
          <w:highlight w:val="none"/>
          <w14:textFill>
            <w14:solidFill>
              <w14:schemeClr w14:val="tx1"/>
            </w14:solidFill>
          </w14:textFill>
        </w:rPr>
        <w:t>，</w:t>
      </w:r>
      <w:r>
        <w:rPr>
          <w:rFonts w:hint="eastAsia" w:ascii="宋体" w:hAnsi="宋体" w:eastAsia="宋体" w:cs="宋体"/>
          <w:color w:val="000000" w:themeColor="text1"/>
          <w:highlight w:val="none"/>
          <w14:textFill>
            <w14:solidFill>
              <w14:schemeClr w14:val="tx1"/>
            </w14:solidFill>
          </w14:textFill>
        </w:rPr>
        <w:t>监</w:t>
      </w:r>
      <w:r>
        <w:rPr>
          <w:rFonts w:hint="eastAsia"/>
          <w:color w:val="000000" w:themeColor="text1"/>
          <w:highlight w:val="none"/>
          <w14:textFill>
            <w14:solidFill>
              <w14:schemeClr w14:val="tx1"/>
            </w14:solidFill>
          </w14:textFill>
        </w:rPr>
        <w:t>理人</w:t>
      </w:r>
      <w:r>
        <w:rPr>
          <w:rFonts w:hint="eastAsia" w:ascii="宋体" w:hAnsi="宋体" w:eastAsia="宋体" w:cs="宋体"/>
          <w:color w:val="000000" w:themeColor="text1"/>
          <w:highlight w:val="none"/>
          <w14:textFill>
            <w14:solidFill>
              <w14:schemeClr w14:val="tx1"/>
            </w14:solidFill>
          </w14:textFill>
        </w:rPr>
        <w:t>对</w:t>
      </w:r>
      <w:r>
        <w:rPr>
          <w:rFonts w:hint="eastAsia"/>
          <w:color w:val="000000" w:themeColor="text1"/>
          <w:highlight w:val="none"/>
          <w14:textFill>
            <w14:solidFill>
              <w14:schemeClr w14:val="tx1"/>
            </w14:solidFill>
          </w14:textFill>
        </w:rPr>
        <w:t>承包人文件有</w:t>
      </w:r>
      <w:r>
        <w:rPr>
          <w:rFonts w:hint="eastAsia" w:ascii="宋体" w:hAnsi="宋体" w:eastAsia="宋体" w:cs="宋体"/>
          <w:color w:val="000000" w:themeColor="text1"/>
          <w:highlight w:val="none"/>
          <w14:textFill>
            <w14:solidFill>
              <w14:schemeClr w14:val="tx1"/>
            </w14:solidFill>
          </w14:textFill>
        </w:rPr>
        <w:t>异议</w:t>
      </w:r>
      <w:r>
        <w:rPr>
          <w:rFonts w:hint="eastAsia"/>
          <w:color w:val="000000" w:themeColor="text1"/>
          <w:highlight w:val="none"/>
          <w14:textFill>
            <w14:solidFill>
              <w14:schemeClr w14:val="tx1"/>
            </w14:solidFill>
          </w14:textFill>
        </w:rPr>
        <w:t>的，承包人</w:t>
      </w:r>
      <w:r>
        <w:rPr>
          <w:rFonts w:hint="eastAsia" w:ascii="宋体" w:hAnsi="宋体" w:eastAsia="宋体" w:cs="宋体"/>
          <w:color w:val="000000" w:themeColor="text1"/>
          <w:highlight w:val="none"/>
          <w14:textFill>
            <w14:solidFill>
              <w14:schemeClr w14:val="tx1"/>
            </w14:solidFill>
          </w14:textFill>
        </w:rPr>
        <w:t>应</w:t>
      </w:r>
      <w:r>
        <w:rPr>
          <w:rFonts w:hint="eastAsia"/>
          <w:color w:val="000000" w:themeColor="text1"/>
          <w:highlight w:val="none"/>
          <w14:textFill>
            <w14:solidFill>
              <w14:schemeClr w14:val="tx1"/>
            </w14:solidFill>
          </w14:textFill>
        </w:rPr>
        <w:t>予以修改，</w:t>
      </w:r>
      <w:r>
        <w:rPr>
          <w:rFonts w:hint="eastAsia" w:ascii="宋体" w:hAnsi="宋体" w:eastAsia="宋体" w:cs="宋体"/>
          <w:color w:val="000000" w:themeColor="text1"/>
          <w:highlight w:val="none"/>
          <w14:textFill>
            <w14:solidFill>
              <w14:schemeClr w14:val="tx1"/>
            </w14:solidFill>
          </w14:textFill>
        </w:rPr>
        <w:t>并</w:t>
      </w:r>
      <w:r>
        <w:rPr>
          <w:rFonts w:hint="eastAsia"/>
          <w:color w:val="000000" w:themeColor="text1"/>
          <w:highlight w:val="none"/>
          <w14:textFill>
            <w14:solidFill>
              <w14:schemeClr w14:val="tx1"/>
            </w14:solidFill>
          </w14:textFill>
        </w:rPr>
        <w:t>重新</w:t>
      </w:r>
      <w:r>
        <w:rPr>
          <w:rFonts w:hint="eastAsia" w:ascii="宋体" w:hAnsi="宋体" w:eastAsia="宋体" w:cs="宋体"/>
          <w:color w:val="000000" w:themeColor="text1"/>
          <w:highlight w:val="none"/>
          <w14:textFill>
            <w14:solidFill>
              <w14:schemeClr w14:val="tx1"/>
            </w14:solidFill>
          </w14:textFill>
        </w:rPr>
        <w:t>报</w:t>
      </w:r>
      <w:r>
        <w:rPr>
          <w:rFonts w:hint="eastAsia"/>
          <w:color w:val="000000" w:themeColor="text1"/>
          <w:highlight w:val="none"/>
          <w14:textFill>
            <w14:solidFill>
              <w14:schemeClr w14:val="tx1"/>
            </w14:solidFill>
          </w14:textFill>
        </w:rPr>
        <w:t>送</w:t>
      </w:r>
      <w:r>
        <w:rPr>
          <w:rFonts w:hint="eastAsia" w:ascii="宋体" w:hAnsi="宋体" w:eastAsia="宋体" w:cs="宋体"/>
          <w:color w:val="000000" w:themeColor="text1"/>
          <w:highlight w:val="none"/>
          <w14:textFill>
            <w14:solidFill>
              <w14:schemeClr w14:val="tx1"/>
            </w14:solidFill>
          </w14:textFill>
        </w:rPr>
        <w:t>监</w:t>
      </w:r>
      <w:r>
        <w:rPr>
          <w:rFonts w:hint="eastAsia"/>
          <w:color w:val="000000" w:themeColor="text1"/>
          <w:highlight w:val="none"/>
          <w14:textFill>
            <w14:solidFill>
              <w14:schemeClr w14:val="tx1"/>
            </w14:solidFill>
          </w14:textFill>
        </w:rPr>
        <w:t>理人。</w:t>
      </w:r>
      <w:r>
        <w:rPr>
          <w:rFonts w:hint="eastAsia" w:ascii="宋体" w:hAnsi="宋体" w:eastAsia="宋体" w:cs="宋体"/>
          <w:color w:val="000000" w:themeColor="text1"/>
          <w:highlight w:val="none"/>
          <w14:textFill>
            <w14:solidFill>
              <w14:schemeClr w14:val="tx1"/>
            </w14:solidFill>
          </w14:textFill>
        </w:rPr>
        <w:t>监</w:t>
      </w:r>
      <w:r>
        <w:rPr>
          <w:rFonts w:hint="eastAsia"/>
          <w:color w:val="000000" w:themeColor="text1"/>
          <w:highlight w:val="none"/>
          <w14:textFill>
            <w14:solidFill>
              <w14:schemeClr w14:val="tx1"/>
            </w14:solidFill>
          </w14:textFill>
        </w:rPr>
        <w:t>理人的</w:t>
      </w:r>
      <w:r>
        <w:rPr>
          <w:rFonts w:hint="eastAsia" w:ascii="宋体" w:hAnsi="宋体" w:eastAsia="宋体" w:cs="宋体"/>
          <w:color w:val="000000" w:themeColor="text1"/>
          <w:highlight w:val="none"/>
          <w14:textFill>
            <w14:solidFill>
              <w14:schemeClr w14:val="tx1"/>
            </w14:solidFill>
          </w14:textFill>
        </w:rPr>
        <w:t>审查并</w:t>
      </w:r>
      <w:r>
        <w:rPr>
          <w:rFonts w:hint="eastAsia"/>
          <w:color w:val="000000" w:themeColor="text1"/>
          <w:highlight w:val="none"/>
          <w14:textFill>
            <w14:solidFill>
              <w14:schemeClr w14:val="tx1"/>
            </w14:solidFill>
          </w14:textFill>
        </w:rPr>
        <w:t>不</w:t>
      </w:r>
      <w:r>
        <w:rPr>
          <w:rFonts w:hint="eastAsia" w:ascii="宋体" w:hAnsi="宋体" w:eastAsia="宋体" w:cs="宋体"/>
          <w:color w:val="000000" w:themeColor="text1"/>
          <w:highlight w:val="none"/>
          <w14:textFill>
            <w14:solidFill>
              <w14:schemeClr w14:val="tx1"/>
            </w14:solidFill>
          </w14:textFill>
        </w:rPr>
        <w:t>减轻</w:t>
      </w:r>
      <w:r>
        <w:rPr>
          <w:rFonts w:hint="eastAsia"/>
          <w:color w:val="000000" w:themeColor="text1"/>
          <w:highlight w:val="none"/>
          <w14:textFill>
            <w14:solidFill>
              <w14:schemeClr w14:val="tx1"/>
            </w14:solidFill>
          </w14:textFill>
        </w:rPr>
        <w:t>或免除承包人根据合同</w:t>
      </w:r>
      <w:r>
        <w:rPr>
          <w:rFonts w:hint="eastAsia" w:ascii="宋体" w:hAnsi="宋体" w:eastAsia="宋体" w:cs="宋体"/>
          <w:color w:val="000000" w:themeColor="text1"/>
          <w:highlight w:val="none"/>
          <w14:textFill>
            <w14:solidFill>
              <w14:schemeClr w14:val="tx1"/>
            </w14:solidFill>
          </w14:textFill>
        </w:rPr>
        <w:t>约</w:t>
      </w:r>
      <w:r>
        <w:rPr>
          <w:rFonts w:hint="eastAsia"/>
          <w:color w:val="000000" w:themeColor="text1"/>
          <w:highlight w:val="none"/>
          <w14:textFill>
            <w14:solidFill>
              <w14:schemeClr w14:val="tx1"/>
            </w14:solidFill>
          </w14:textFill>
        </w:rPr>
        <w:t>定</w:t>
      </w:r>
      <w:r>
        <w:rPr>
          <w:rFonts w:hint="eastAsia" w:ascii="宋体" w:hAnsi="宋体" w:eastAsia="宋体" w:cs="宋体"/>
          <w:color w:val="000000" w:themeColor="text1"/>
          <w:highlight w:val="none"/>
          <w14:textFill>
            <w14:solidFill>
              <w14:schemeClr w14:val="tx1"/>
            </w14:solidFill>
          </w14:textFill>
        </w:rPr>
        <w:t>应当</w:t>
      </w:r>
      <w:r>
        <w:rPr>
          <w:rFonts w:hint="eastAsia"/>
          <w:color w:val="000000" w:themeColor="text1"/>
          <w:highlight w:val="none"/>
          <w14:textFill>
            <w14:solidFill>
              <w14:schemeClr w14:val="tx1"/>
            </w14:solidFill>
          </w14:textFill>
        </w:rPr>
        <w:t>承担的</w:t>
      </w:r>
      <w:r>
        <w:rPr>
          <w:rFonts w:hint="eastAsia" w:ascii="宋体" w:hAnsi="宋体" w:eastAsia="宋体" w:cs="宋体"/>
          <w:color w:val="000000" w:themeColor="text1"/>
          <w:highlight w:val="none"/>
          <w14:textFill>
            <w14:solidFill>
              <w14:schemeClr w14:val="tx1"/>
            </w14:solidFill>
          </w14:textFill>
        </w:rPr>
        <w:t>责</w:t>
      </w:r>
      <w:r>
        <w:rPr>
          <w:rFonts w:hint="eastAsia"/>
          <w:color w:val="000000" w:themeColor="text1"/>
          <w:highlight w:val="none"/>
          <w14:textFill>
            <w14:solidFill>
              <w14:schemeClr w14:val="tx1"/>
            </w14:solidFill>
          </w14:textFill>
        </w:rPr>
        <w:t>任。</w:t>
      </w:r>
    </w:p>
    <w:p>
      <w:pPr>
        <w:spacing w:line="420" w:lineRule="exact"/>
        <w:ind w:firstLine="440" w:firstLineChars="200"/>
        <w:rPr>
          <w:rFonts w:cs="Times New Roman"/>
          <w:color w:val="000000" w:themeColor="text1"/>
          <w:highlight w:val="none"/>
          <w14:textFill>
            <w14:solidFill>
              <w14:schemeClr w14:val="tx1"/>
            </w14:solidFill>
          </w14:textFill>
        </w:rPr>
      </w:pPr>
      <w:bookmarkStart w:id="167" w:name="_Toc418752081"/>
      <w:bookmarkStart w:id="168" w:name="_Toc418751635"/>
      <w:bookmarkStart w:id="169" w:name="_Toc406522059"/>
      <w:bookmarkStart w:id="170" w:name="_Toc485213170"/>
      <w:r>
        <w:rPr>
          <w:color w:val="000000" w:themeColor="text1"/>
          <w:highlight w:val="none"/>
          <w14:textFill>
            <w14:solidFill>
              <w14:schemeClr w14:val="tx1"/>
            </w14:solidFill>
          </w14:textFill>
        </w:rPr>
        <w:t xml:space="preserve">1.6.5 </w:t>
      </w:r>
      <w:r>
        <w:rPr>
          <w:rFonts w:hint="eastAsia" w:ascii="宋体" w:hAnsi="宋体" w:eastAsia="宋体" w:cs="宋体"/>
          <w:color w:val="000000" w:themeColor="text1"/>
          <w:highlight w:val="none"/>
          <w14:textFill>
            <w14:solidFill>
              <w14:schemeClr w14:val="tx1"/>
            </w14:solidFill>
          </w14:textFill>
        </w:rPr>
        <w:t>图纸</w:t>
      </w:r>
      <w:r>
        <w:rPr>
          <w:rFonts w:hint="eastAsia"/>
          <w:color w:val="000000" w:themeColor="text1"/>
          <w:highlight w:val="none"/>
          <w14:textFill>
            <w14:solidFill>
              <w14:schemeClr w14:val="tx1"/>
            </w14:solidFill>
          </w14:textFill>
        </w:rPr>
        <w:t>和承包人文件的保管</w:t>
      </w:r>
      <w:bookmarkEnd w:id="167"/>
      <w:bookmarkEnd w:id="168"/>
      <w:bookmarkEnd w:id="169"/>
      <w:bookmarkEnd w:id="170"/>
    </w:p>
    <w:p>
      <w:pPr>
        <w:spacing w:line="420" w:lineRule="exact"/>
        <w:ind w:firstLine="440" w:firstLineChars="200"/>
        <w:rPr>
          <w:rFonts w:cs="Times New Roman"/>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除</w:t>
      </w:r>
      <w:r>
        <w:rPr>
          <w:rFonts w:hint="eastAsia" w:ascii="宋体" w:hAnsi="宋体" w:eastAsia="宋体" w:cs="宋体"/>
          <w:color w:val="000000" w:themeColor="text1"/>
          <w:highlight w:val="none"/>
          <w14:textFill>
            <w14:solidFill>
              <w14:schemeClr w14:val="tx1"/>
            </w14:solidFill>
          </w14:textFill>
        </w:rPr>
        <w:t>专</w:t>
      </w:r>
      <w:r>
        <w:rPr>
          <w:rFonts w:hint="eastAsia"/>
          <w:color w:val="000000" w:themeColor="text1"/>
          <w:highlight w:val="none"/>
          <w14:textFill>
            <w14:solidFill>
              <w14:schemeClr w14:val="tx1"/>
            </w14:solidFill>
          </w14:textFill>
        </w:rPr>
        <w:t>用合同</w:t>
      </w:r>
      <w:r>
        <w:rPr>
          <w:rFonts w:hint="eastAsia" w:ascii="宋体" w:hAnsi="宋体" w:eastAsia="宋体" w:cs="宋体"/>
          <w:color w:val="000000" w:themeColor="text1"/>
          <w:highlight w:val="none"/>
          <w14:textFill>
            <w14:solidFill>
              <w14:schemeClr w14:val="tx1"/>
            </w14:solidFill>
          </w14:textFill>
        </w:rPr>
        <w:t>条</w:t>
      </w:r>
      <w:r>
        <w:rPr>
          <w:rFonts w:hint="eastAsia"/>
          <w:color w:val="000000" w:themeColor="text1"/>
          <w:highlight w:val="none"/>
          <w14:textFill>
            <w14:solidFill>
              <w14:schemeClr w14:val="tx1"/>
            </w14:solidFill>
          </w14:textFill>
        </w:rPr>
        <w:t>款另有</w:t>
      </w:r>
      <w:r>
        <w:rPr>
          <w:rFonts w:hint="eastAsia" w:ascii="宋体" w:hAnsi="宋体" w:eastAsia="宋体" w:cs="宋体"/>
          <w:color w:val="000000" w:themeColor="text1"/>
          <w:highlight w:val="none"/>
          <w14:textFill>
            <w14:solidFill>
              <w14:schemeClr w14:val="tx1"/>
            </w14:solidFill>
          </w14:textFill>
        </w:rPr>
        <w:t>约</w:t>
      </w:r>
      <w:r>
        <w:rPr>
          <w:rFonts w:hint="eastAsia"/>
          <w:color w:val="000000" w:themeColor="text1"/>
          <w:highlight w:val="none"/>
          <w14:textFill>
            <w14:solidFill>
              <w14:schemeClr w14:val="tx1"/>
            </w14:solidFill>
          </w14:textFill>
        </w:rPr>
        <w:t>定外，承包人</w:t>
      </w:r>
      <w:r>
        <w:rPr>
          <w:rFonts w:hint="eastAsia" w:ascii="宋体" w:hAnsi="宋体" w:eastAsia="宋体" w:cs="宋体"/>
          <w:color w:val="000000" w:themeColor="text1"/>
          <w:highlight w:val="none"/>
          <w14:textFill>
            <w14:solidFill>
              <w14:schemeClr w14:val="tx1"/>
            </w14:solidFill>
          </w14:textFill>
        </w:rPr>
        <w:t>应</w:t>
      </w:r>
      <w:r>
        <w:rPr>
          <w:rFonts w:hint="eastAsia"/>
          <w:color w:val="000000" w:themeColor="text1"/>
          <w:highlight w:val="none"/>
          <w14:textFill>
            <w14:solidFill>
              <w14:schemeClr w14:val="tx1"/>
            </w14:solidFill>
          </w14:textFill>
        </w:rPr>
        <w:t>在施工</w:t>
      </w:r>
      <w:r>
        <w:rPr>
          <w:rFonts w:hint="eastAsia" w:ascii="宋体" w:hAnsi="宋体" w:eastAsia="宋体" w:cs="宋体"/>
          <w:color w:val="000000" w:themeColor="text1"/>
          <w:highlight w:val="none"/>
          <w14:textFill>
            <w14:solidFill>
              <w14:schemeClr w14:val="tx1"/>
            </w14:solidFill>
          </w14:textFill>
        </w:rPr>
        <w:t>现场</w:t>
      </w:r>
      <w:r>
        <w:rPr>
          <w:rFonts w:hint="eastAsia"/>
          <w:color w:val="000000" w:themeColor="text1"/>
          <w:highlight w:val="none"/>
          <w14:textFill>
            <w14:solidFill>
              <w14:schemeClr w14:val="tx1"/>
            </w14:solidFill>
          </w14:textFill>
        </w:rPr>
        <w:t>另外保存一套完整的</w:t>
      </w:r>
      <w:r>
        <w:rPr>
          <w:rFonts w:hint="eastAsia" w:ascii="宋体" w:hAnsi="宋体" w:eastAsia="宋体" w:cs="宋体"/>
          <w:color w:val="000000" w:themeColor="text1"/>
          <w:highlight w:val="none"/>
          <w14:textFill>
            <w14:solidFill>
              <w14:schemeClr w14:val="tx1"/>
            </w14:solidFill>
          </w14:textFill>
        </w:rPr>
        <w:t>图纸</w:t>
      </w:r>
      <w:r>
        <w:rPr>
          <w:rFonts w:hint="eastAsia"/>
          <w:color w:val="000000" w:themeColor="text1"/>
          <w:highlight w:val="none"/>
          <w14:textFill>
            <w14:solidFill>
              <w14:schemeClr w14:val="tx1"/>
            </w14:solidFill>
          </w14:textFill>
        </w:rPr>
        <w:t>和承包人文件，供</w:t>
      </w:r>
      <w:r>
        <w:rPr>
          <w:rFonts w:hint="eastAsia" w:ascii="宋体" w:hAnsi="宋体" w:eastAsia="宋体" w:cs="宋体"/>
          <w:color w:val="000000" w:themeColor="text1"/>
          <w:highlight w:val="none"/>
          <w14:textFill>
            <w14:solidFill>
              <w14:schemeClr w14:val="tx1"/>
            </w14:solidFill>
          </w14:textFill>
        </w:rPr>
        <w:t>发</w:t>
      </w:r>
      <w:r>
        <w:rPr>
          <w:rFonts w:hint="eastAsia"/>
          <w:color w:val="000000" w:themeColor="text1"/>
          <w:highlight w:val="none"/>
          <w14:textFill>
            <w14:solidFill>
              <w14:schemeClr w14:val="tx1"/>
            </w14:solidFill>
          </w14:textFill>
        </w:rPr>
        <w:t>包人、</w:t>
      </w:r>
      <w:r>
        <w:rPr>
          <w:rFonts w:hint="eastAsia" w:ascii="宋体" w:hAnsi="宋体" w:eastAsia="宋体" w:cs="宋体"/>
          <w:color w:val="000000" w:themeColor="text1"/>
          <w:highlight w:val="none"/>
          <w14:textFill>
            <w14:solidFill>
              <w14:schemeClr w14:val="tx1"/>
            </w14:solidFill>
          </w14:textFill>
        </w:rPr>
        <w:t>监</w:t>
      </w:r>
      <w:r>
        <w:rPr>
          <w:rFonts w:hint="eastAsia"/>
          <w:color w:val="000000" w:themeColor="text1"/>
          <w:highlight w:val="none"/>
          <w14:textFill>
            <w14:solidFill>
              <w14:schemeClr w14:val="tx1"/>
            </w14:solidFill>
          </w14:textFill>
        </w:rPr>
        <w:t>理人及有</w:t>
      </w:r>
      <w:r>
        <w:rPr>
          <w:rFonts w:hint="eastAsia" w:ascii="宋体" w:hAnsi="宋体" w:eastAsia="宋体" w:cs="宋体"/>
          <w:color w:val="000000" w:themeColor="text1"/>
          <w:highlight w:val="none"/>
          <w14:textFill>
            <w14:solidFill>
              <w14:schemeClr w14:val="tx1"/>
            </w14:solidFill>
          </w14:textFill>
        </w:rPr>
        <w:t>关</w:t>
      </w:r>
      <w:r>
        <w:rPr>
          <w:rFonts w:hint="eastAsia"/>
          <w:color w:val="000000" w:themeColor="text1"/>
          <w:highlight w:val="none"/>
          <w14:textFill>
            <w14:solidFill>
              <w14:schemeClr w14:val="tx1"/>
            </w14:solidFill>
          </w14:textFill>
        </w:rPr>
        <w:t>人</w:t>
      </w:r>
      <w:r>
        <w:rPr>
          <w:rFonts w:hint="eastAsia" w:ascii="宋体" w:hAnsi="宋体" w:eastAsia="宋体" w:cs="宋体"/>
          <w:color w:val="000000" w:themeColor="text1"/>
          <w:highlight w:val="none"/>
          <w14:textFill>
            <w14:solidFill>
              <w14:schemeClr w14:val="tx1"/>
            </w14:solidFill>
          </w14:textFill>
        </w:rPr>
        <w:t>员进</w:t>
      </w:r>
      <w:r>
        <w:rPr>
          <w:rFonts w:hint="eastAsia"/>
          <w:color w:val="000000" w:themeColor="text1"/>
          <w:highlight w:val="none"/>
          <w14:textFill>
            <w14:solidFill>
              <w14:schemeClr w14:val="tx1"/>
            </w14:solidFill>
          </w14:textFill>
        </w:rPr>
        <w:t>行工程</w:t>
      </w:r>
      <w:r>
        <w:rPr>
          <w:rFonts w:hint="eastAsia" w:ascii="宋体" w:hAnsi="宋体" w:eastAsia="宋体" w:cs="宋体"/>
          <w:color w:val="000000" w:themeColor="text1"/>
          <w:highlight w:val="none"/>
          <w14:textFill>
            <w14:solidFill>
              <w14:schemeClr w14:val="tx1"/>
            </w14:solidFill>
          </w14:textFill>
        </w:rPr>
        <w:t>检查时</w:t>
      </w:r>
      <w:r>
        <w:rPr>
          <w:rFonts w:hint="eastAsia"/>
          <w:color w:val="000000" w:themeColor="text1"/>
          <w:highlight w:val="none"/>
          <w14:textFill>
            <w14:solidFill>
              <w14:schemeClr w14:val="tx1"/>
            </w14:solidFill>
          </w14:textFill>
        </w:rPr>
        <w:t>使用。</w:t>
      </w:r>
    </w:p>
    <w:p>
      <w:pPr>
        <w:pStyle w:val="72"/>
        <w:outlineLvl w:val="9"/>
        <w:rPr>
          <w:rFonts w:cs="Times New Roman"/>
          <w:color w:val="000000" w:themeColor="text1"/>
          <w:highlight w:val="none"/>
          <w14:textFill>
            <w14:solidFill>
              <w14:schemeClr w14:val="tx1"/>
            </w14:solidFill>
          </w14:textFill>
        </w:rPr>
      </w:pPr>
      <w:bookmarkStart w:id="171" w:name="_Toc351203502"/>
      <w:bookmarkStart w:id="172" w:name="_Toc406522060"/>
      <w:bookmarkStart w:id="173" w:name="_Toc485213171"/>
      <w:bookmarkStart w:id="174" w:name="_Toc418752082"/>
      <w:bookmarkStart w:id="175" w:name="_Toc18600"/>
      <w:bookmarkStart w:id="176" w:name="_Toc418751636"/>
      <w:r>
        <w:rPr>
          <w:color w:val="000000" w:themeColor="text1"/>
          <w:highlight w:val="none"/>
          <w14:textFill>
            <w14:solidFill>
              <w14:schemeClr w14:val="tx1"/>
            </w14:solidFill>
          </w14:textFill>
        </w:rPr>
        <w:t>1</w:t>
      </w:r>
      <w:bookmarkStart w:id="177" w:name="_Toc296346534"/>
      <w:bookmarkStart w:id="178" w:name="_Toc296503033"/>
      <w:bookmarkStart w:id="179" w:name="_Toc337558733"/>
      <w:r>
        <w:rPr>
          <w:color w:val="000000" w:themeColor="text1"/>
          <w:highlight w:val="none"/>
          <w14:textFill>
            <w14:solidFill>
              <w14:schemeClr w14:val="tx1"/>
            </w14:solidFill>
          </w14:textFill>
        </w:rPr>
        <w:t>.7</w:t>
      </w:r>
      <w:r>
        <w:rPr>
          <w:rFonts w:hint="eastAsia" w:ascii="宋体" w:hAnsi="宋体" w:eastAsia="宋体" w:cs="宋体"/>
          <w:color w:val="000000" w:themeColor="text1"/>
          <w:highlight w:val="none"/>
          <w14:textFill>
            <w14:solidFill>
              <w14:schemeClr w14:val="tx1"/>
            </w14:solidFill>
          </w14:textFill>
        </w:rPr>
        <w:t>联络</w:t>
      </w:r>
      <w:bookmarkEnd w:id="171"/>
      <w:bookmarkEnd w:id="172"/>
      <w:bookmarkEnd w:id="173"/>
      <w:bookmarkEnd w:id="174"/>
      <w:bookmarkEnd w:id="175"/>
      <w:bookmarkEnd w:id="176"/>
    </w:p>
    <w:bookmarkEnd w:id="177"/>
    <w:bookmarkEnd w:id="178"/>
    <w:bookmarkEnd w:id="179"/>
    <w:p>
      <w:pPr>
        <w:adjustRightInd w:val="0"/>
        <w:spacing w:line="420" w:lineRule="exact"/>
        <w:ind w:firstLine="440" w:firstLineChars="200"/>
        <w:rPr>
          <w:rFonts w:cs="Times New Roman"/>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 xml:space="preserve">1.7.1 </w:t>
      </w:r>
      <w:r>
        <w:rPr>
          <w:rFonts w:hint="eastAsia" w:ascii="宋体" w:hAnsi="宋体" w:eastAsia="宋体" w:cs="宋体"/>
          <w:color w:val="000000" w:themeColor="text1"/>
          <w:highlight w:val="none"/>
          <w14:textFill>
            <w14:solidFill>
              <w14:schemeClr w14:val="tx1"/>
            </w14:solidFill>
          </w14:textFill>
        </w:rPr>
        <w:t>与</w:t>
      </w:r>
      <w:r>
        <w:rPr>
          <w:rFonts w:hint="eastAsia"/>
          <w:color w:val="000000" w:themeColor="text1"/>
          <w:highlight w:val="none"/>
          <w14:textFill>
            <w14:solidFill>
              <w14:schemeClr w14:val="tx1"/>
            </w14:solidFill>
          </w14:textFill>
        </w:rPr>
        <w:t>合同有</w:t>
      </w:r>
      <w:r>
        <w:rPr>
          <w:rFonts w:hint="eastAsia" w:ascii="宋体" w:hAnsi="宋体" w:eastAsia="宋体" w:cs="宋体"/>
          <w:color w:val="000000" w:themeColor="text1"/>
          <w:highlight w:val="none"/>
          <w14:textFill>
            <w14:solidFill>
              <w14:schemeClr w14:val="tx1"/>
            </w14:solidFill>
          </w14:textFill>
        </w:rPr>
        <w:t>关</w:t>
      </w:r>
      <w:r>
        <w:rPr>
          <w:rFonts w:hint="eastAsia"/>
          <w:color w:val="000000" w:themeColor="text1"/>
          <w:highlight w:val="none"/>
          <w14:textFill>
            <w14:solidFill>
              <w14:schemeClr w14:val="tx1"/>
            </w14:solidFill>
          </w14:textFill>
        </w:rPr>
        <w:t>的通知、批准、</w:t>
      </w:r>
      <w:r>
        <w:rPr>
          <w:rFonts w:hint="eastAsia" w:ascii="宋体" w:hAnsi="宋体" w:eastAsia="宋体" w:cs="宋体"/>
          <w:color w:val="000000" w:themeColor="text1"/>
          <w:highlight w:val="none"/>
          <w14:textFill>
            <w14:solidFill>
              <w14:schemeClr w14:val="tx1"/>
            </w14:solidFill>
          </w14:textFill>
        </w:rPr>
        <w:t>证</w:t>
      </w:r>
      <w:r>
        <w:rPr>
          <w:rFonts w:hint="eastAsia"/>
          <w:color w:val="000000" w:themeColor="text1"/>
          <w:highlight w:val="none"/>
          <w14:textFill>
            <w14:solidFill>
              <w14:schemeClr w14:val="tx1"/>
            </w14:solidFill>
          </w14:textFill>
        </w:rPr>
        <w:t>明、</w:t>
      </w:r>
      <w:r>
        <w:rPr>
          <w:rFonts w:hint="eastAsia" w:ascii="宋体" w:hAnsi="宋体" w:eastAsia="宋体" w:cs="宋体"/>
          <w:color w:val="000000" w:themeColor="text1"/>
          <w:highlight w:val="none"/>
          <w14:textFill>
            <w14:solidFill>
              <w14:schemeClr w14:val="tx1"/>
            </w14:solidFill>
          </w14:textFill>
        </w:rPr>
        <w:t>证书</w:t>
      </w:r>
      <w:r>
        <w:rPr>
          <w:rFonts w:hint="eastAsia"/>
          <w:color w:val="000000" w:themeColor="text1"/>
          <w:highlight w:val="none"/>
          <w14:textFill>
            <w14:solidFill>
              <w14:schemeClr w14:val="tx1"/>
            </w14:solidFill>
          </w14:textFill>
        </w:rPr>
        <w:t>、指示、指令、要求、</w:t>
      </w:r>
      <w:r>
        <w:rPr>
          <w:rFonts w:hint="eastAsia" w:ascii="宋体" w:hAnsi="宋体" w:eastAsia="宋体" w:cs="宋体"/>
          <w:color w:val="000000" w:themeColor="text1"/>
          <w:highlight w:val="none"/>
          <w14:textFill>
            <w14:solidFill>
              <w14:schemeClr w14:val="tx1"/>
            </w14:solidFill>
          </w14:textFill>
        </w:rPr>
        <w:t>请</w:t>
      </w:r>
      <w:r>
        <w:rPr>
          <w:rFonts w:hint="eastAsia"/>
          <w:color w:val="000000" w:themeColor="text1"/>
          <w:highlight w:val="none"/>
          <w14:textFill>
            <w14:solidFill>
              <w14:schemeClr w14:val="tx1"/>
            </w14:solidFill>
          </w14:textFill>
        </w:rPr>
        <w:t>求、同意、意</w:t>
      </w:r>
      <w:r>
        <w:rPr>
          <w:rFonts w:hint="eastAsia" w:ascii="宋体" w:hAnsi="宋体" w:eastAsia="宋体" w:cs="宋体"/>
          <w:color w:val="000000" w:themeColor="text1"/>
          <w:highlight w:val="none"/>
          <w14:textFill>
            <w14:solidFill>
              <w14:schemeClr w14:val="tx1"/>
            </w14:solidFill>
          </w14:textFill>
        </w:rPr>
        <w:t>见</w:t>
      </w:r>
      <w:r>
        <w:rPr>
          <w:rFonts w:hint="eastAsia"/>
          <w:color w:val="000000" w:themeColor="text1"/>
          <w:highlight w:val="none"/>
          <w14:textFill>
            <w14:solidFill>
              <w14:schemeClr w14:val="tx1"/>
            </w14:solidFill>
          </w14:textFill>
        </w:rPr>
        <w:t>、确定和</w:t>
      </w:r>
      <w:r>
        <w:rPr>
          <w:rFonts w:hint="eastAsia" w:ascii="宋体" w:hAnsi="宋体" w:eastAsia="宋体" w:cs="宋体"/>
          <w:color w:val="000000" w:themeColor="text1"/>
          <w:highlight w:val="none"/>
          <w14:textFill>
            <w14:solidFill>
              <w14:schemeClr w14:val="tx1"/>
            </w14:solidFill>
          </w14:textFill>
        </w:rPr>
        <w:t>决</w:t>
      </w:r>
      <w:r>
        <w:rPr>
          <w:rFonts w:hint="eastAsia"/>
          <w:color w:val="000000" w:themeColor="text1"/>
          <w:highlight w:val="none"/>
          <w14:textFill>
            <w14:solidFill>
              <w14:schemeClr w14:val="tx1"/>
            </w14:solidFill>
          </w14:textFill>
        </w:rPr>
        <w:t>定等，均</w:t>
      </w:r>
      <w:r>
        <w:rPr>
          <w:rFonts w:hint="eastAsia" w:ascii="宋体" w:hAnsi="宋体" w:eastAsia="宋体" w:cs="宋体"/>
          <w:color w:val="000000" w:themeColor="text1"/>
          <w:highlight w:val="none"/>
          <w14:textFill>
            <w14:solidFill>
              <w14:schemeClr w14:val="tx1"/>
            </w14:solidFill>
          </w14:textFill>
        </w:rPr>
        <w:t>应</w:t>
      </w:r>
      <w:r>
        <w:rPr>
          <w:rFonts w:hint="eastAsia"/>
          <w:color w:val="000000" w:themeColor="text1"/>
          <w:highlight w:val="none"/>
          <w14:textFill>
            <w14:solidFill>
              <w14:schemeClr w14:val="tx1"/>
            </w14:solidFill>
          </w14:textFill>
        </w:rPr>
        <w:t>采用</w:t>
      </w:r>
      <w:r>
        <w:rPr>
          <w:rFonts w:hint="eastAsia" w:ascii="宋体" w:hAnsi="宋体" w:eastAsia="宋体" w:cs="宋体"/>
          <w:color w:val="000000" w:themeColor="text1"/>
          <w:highlight w:val="none"/>
          <w14:textFill>
            <w14:solidFill>
              <w14:schemeClr w14:val="tx1"/>
            </w14:solidFill>
          </w14:textFill>
        </w:rPr>
        <w:t>书</w:t>
      </w:r>
      <w:r>
        <w:rPr>
          <w:rFonts w:hint="eastAsia"/>
          <w:color w:val="000000" w:themeColor="text1"/>
          <w:highlight w:val="none"/>
          <w14:textFill>
            <w14:solidFill>
              <w14:schemeClr w14:val="tx1"/>
            </w14:solidFill>
          </w14:textFill>
        </w:rPr>
        <w:t>面形式，</w:t>
      </w:r>
      <w:r>
        <w:rPr>
          <w:rFonts w:hint="eastAsia" w:ascii="宋体" w:hAnsi="宋体" w:eastAsia="宋体" w:cs="宋体"/>
          <w:color w:val="000000" w:themeColor="text1"/>
          <w:highlight w:val="none"/>
          <w14:textFill>
            <w14:solidFill>
              <w14:schemeClr w14:val="tx1"/>
            </w14:solidFill>
          </w14:textFill>
        </w:rPr>
        <w:t>并应</w:t>
      </w:r>
      <w:r>
        <w:rPr>
          <w:rFonts w:hint="eastAsia"/>
          <w:color w:val="000000" w:themeColor="text1"/>
          <w:highlight w:val="none"/>
          <w14:textFill>
            <w14:solidFill>
              <w14:schemeClr w14:val="tx1"/>
            </w14:solidFill>
          </w14:textFill>
        </w:rPr>
        <w:t>在合同</w:t>
      </w:r>
      <w:r>
        <w:rPr>
          <w:rFonts w:hint="eastAsia" w:ascii="宋体" w:hAnsi="宋体" w:eastAsia="宋体" w:cs="宋体"/>
          <w:color w:val="000000" w:themeColor="text1"/>
          <w:highlight w:val="none"/>
          <w14:textFill>
            <w14:solidFill>
              <w14:schemeClr w14:val="tx1"/>
            </w14:solidFill>
          </w14:textFill>
        </w:rPr>
        <w:t>约</w:t>
      </w:r>
      <w:r>
        <w:rPr>
          <w:rFonts w:hint="eastAsia"/>
          <w:color w:val="000000" w:themeColor="text1"/>
          <w:highlight w:val="none"/>
          <w14:textFill>
            <w14:solidFill>
              <w14:schemeClr w14:val="tx1"/>
            </w14:solidFill>
          </w14:textFill>
        </w:rPr>
        <w:t>定的期限</w:t>
      </w:r>
      <w:r>
        <w:rPr>
          <w:rFonts w:hint="eastAsia" w:ascii="宋体" w:hAnsi="宋体" w:eastAsia="宋体" w:cs="宋体"/>
          <w:color w:val="000000" w:themeColor="text1"/>
          <w:highlight w:val="none"/>
          <w14:textFill>
            <w14:solidFill>
              <w14:schemeClr w14:val="tx1"/>
            </w14:solidFill>
          </w14:textFill>
        </w:rPr>
        <w:t>内</w:t>
      </w:r>
      <w:r>
        <w:rPr>
          <w:rFonts w:hint="eastAsia"/>
          <w:color w:val="000000" w:themeColor="text1"/>
          <w:highlight w:val="none"/>
          <w14:textFill>
            <w14:solidFill>
              <w14:schemeClr w14:val="tx1"/>
            </w14:solidFill>
          </w14:textFill>
        </w:rPr>
        <w:t>送</w:t>
      </w:r>
      <w:r>
        <w:rPr>
          <w:rFonts w:hint="eastAsia" w:ascii="宋体" w:hAnsi="宋体" w:eastAsia="宋体" w:cs="宋体"/>
          <w:color w:val="000000" w:themeColor="text1"/>
          <w:highlight w:val="none"/>
          <w14:textFill>
            <w14:solidFill>
              <w14:schemeClr w14:val="tx1"/>
            </w14:solidFill>
          </w14:textFill>
        </w:rPr>
        <w:t>达</w:t>
      </w:r>
      <w:r>
        <w:rPr>
          <w:rFonts w:hint="eastAsia"/>
          <w:color w:val="000000" w:themeColor="text1"/>
          <w:highlight w:val="none"/>
          <w14:textFill>
            <w14:solidFill>
              <w14:schemeClr w14:val="tx1"/>
            </w14:solidFill>
          </w14:textFill>
        </w:rPr>
        <w:t>接收人和送</w:t>
      </w:r>
      <w:r>
        <w:rPr>
          <w:rFonts w:hint="eastAsia" w:ascii="宋体" w:hAnsi="宋体" w:eastAsia="宋体" w:cs="宋体"/>
          <w:color w:val="000000" w:themeColor="text1"/>
          <w:highlight w:val="none"/>
          <w14:textFill>
            <w14:solidFill>
              <w14:schemeClr w14:val="tx1"/>
            </w14:solidFill>
          </w14:textFill>
        </w:rPr>
        <w:t>达</w:t>
      </w:r>
      <w:r>
        <w:rPr>
          <w:rFonts w:hint="eastAsia"/>
          <w:color w:val="000000" w:themeColor="text1"/>
          <w:highlight w:val="none"/>
          <w14:textFill>
            <w14:solidFill>
              <w14:schemeClr w14:val="tx1"/>
            </w14:solidFill>
          </w14:textFill>
        </w:rPr>
        <w:t>地点。</w:t>
      </w:r>
    </w:p>
    <w:p>
      <w:pPr>
        <w:adjustRightInd w:val="0"/>
        <w:spacing w:line="420" w:lineRule="exact"/>
        <w:ind w:firstLine="440" w:firstLineChars="200"/>
        <w:rPr>
          <w:rFonts w:cs="Times New Roman"/>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 xml:space="preserve">1.7.2 </w:t>
      </w:r>
      <w:r>
        <w:rPr>
          <w:rFonts w:hint="eastAsia" w:ascii="宋体" w:hAnsi="宋体" w:eastAsia="宋体" w:cs="宋体"/>
          <w:color w:val="000000" w:themeColor="text1"/>
          <w:highlight w:val="none"/>
          <w14:textFill>
            <w14:solidFill>
              <w14:schemeClr w14:val="tx1"/>
            </w14:solidFill>
          </w14:textFill>
        </w:rPr>
        <w:t>发</w:t>
      </w:r>
      <w:r>
        <w:rPr>
          <w:rFonts w:hint="eastAsia"/>
          <w:color w:val="000000" w:themeColor="text1"/>
          <w:highlight w:val="none"/>
          <w14:textFill>
            <w14:solidFill>
              <w14:schemeClr w14:val="tx1"/>
            </w14:solidFill>
          </w14:textFill>
        </w:rPr>
        <w:t>包人和承包人</w:t>
      </w:r>
      <w:r>
        <w:rPr>
          <w:rFonts w:hint="eastAsia" w:ascii="宋体" w:hAnsi="宋体" w:eastAsia="宋体" w:cs="宋体"/>
          <w:color w:val="000000" w:themeColor="text1"/>
          <w:highlight w:val="none"/>
          <w14:textFill>
            <w14:solidFill>
              <w14:schemeClr w14:val="tx1"/>
            </w14:solidFill>
          </w14:textFill>
        </w:rPr>
        <w:t>应</w:t>
      </w:r>
      <w:r>
        <w:rPr>
          <w:rFonts w:hint="eastAsia"/>
          <w:color w:val="000000" w:themeColor="text1"/>
          <w:highlight w:val="none"/>
          <w14:textFill>
            <w14:solidFill>
              <w14:schemeClr w14:val="tx1"/>
            </w14:solidFill>
          </w14:textFill>
        </w:rPr>
        <w:t>在</w:t>
      </w:r>
      <w:r>
        <w:rPr>
          <w:rFonts w:hint="eastAsia" w:ascii="宋体" w:hAnsi="宋体" w:eastAsia="宋体" w:cs="宋体"/>
          <w:color w:val="000000" w:themeColor="text1"/>
          <w:highlight w:val="none"/>
          <w14:textFill>
            <w14:solidFill>
              <w14:schemeClr w14:val="tx1"/>
            </w14:solidFill>
          </w14:textFill>
        </w:rPr>
        <w:t>专</w:t>
      </w:r>
      <w:r>
        <w:rPr>
          <w:rFonts w:hint="eastAsia"/>
          <w:color w:val="000000" w:themeColor="text1"/>
          <w:highlight w:val="none"/>
          <w14:textFill>
            <w14:solidFill>
              <w14:schemeClr w14:val="tx1"/>
            </w14:solidFill>
          </w14:textFill>
        </w:rPr>
        <w:t>用合同</w:t>
      </w:r>
      <w:r>
        <w:rPr>
          <w:rFonts w:hint="eastAsia" w:ascii="宋体" w:hAnsi="宋体" w:eastAsia="宋体" w:cs="宋体"/>
          <w:color w:val="000000" w:themeColor="text1"/>
          <w:highlight w:val="none"/>
          <w14:textFill>
            <w14:solidFill>
              <w14:schemeClr w14:val="tx1"/>
            </w14:solidFill>
          </w14:textFill>
        </w:rPr>
        <w:t>条</w:t>
      </w:r>
      <w:r>
        <w:rPr>
          <w:rFonts w:hint="eastAsia"/>
          <w:color w:val="000000" w:themeColor="text1"/>
          <w:highlight w:val="none"/>
          <w14:textFill>
            <w14:solidFill>
              <w14:schemeClr w14:val="tx1"/>
            </w14:solidFill>
          </w14:textFill>
        </w:rPr>
        <w:t>款中</w:t>
      </w:r>
      <w:r>
        <w:rPr>
          <w:rFonts w:hint="eastAsia" w:ascii="宋体" w:hAnsi="宋体" w:eastAsia="宋体" w:cs="宋体"/>
          <w:color w:val="000000" w:themeColor="text1"/>
          <w:highlight w:val="none"/>
          <w14:textFill>
            <w14:solidFill>
              <w14:schemeClr w14:val="tx1"/>
            </w14:solidFill>
          </w14:textFill>
        </w:rPr>
        <w:t>约</w:t>
      </w:r>
      <w:r>
        <w:rPr>
          <w:rFonts w:hint="eastAsia"/>
          <w:color w:val="000000" w:themeColor="text1"/>
          <w:highlight w:val="none"/>
          <w14:textFill>
            <w14:solidFill>
              <w14:schemeClr w14:val="tx1"/>
            </w14:solidFill>
          </w14:textFill>
        </w:rPr>
        <w:t>定各自的送</w:t>
      </w:r>
      <w:r>
        <w:rPr>
          <w:rFonts w:hint="eastAsia" w:ascii="宋体" w:hAnsi="宋体" w:eastAsia="宋体" w:cs="宋体"/>
          <w:color w:val="000000" w:themeColor="text1"/>
          <w:highlight w:val="none"/>
          <w14:textFill>
            <w14:solidFill>
              <w14:schemeClr w14:val="tx1"/>
            </w14:solidFill>
          </w14:textFill>
        </w:rPr>
        <w:t>达</w:t>
      </w:r>
      <w:r>
        <w:rPr>
          <w:rFonts w:hint="eastAsia"/>
          <w:color w:val="000000" w:themeColor="text1"/>
          <w:highlight w:val="none"/>
          <w14:textFill>
            <w14:solidFill>
              <w14:schemeClr w14:val="tx1"/>
            </w14:solidFill>
          </w14:textFill>
        </w:rPr>
        <w:t>接收人和送</w:t>
      </w:r>
      <w:r>
        <w:rPr>
          <w:rFonts w:hint="eastAsia" w:ascii="宋体" w:hAnsi="宋体" w:eastAsia="宋体" w:cs="宋体"/>
          <w:color w:val="000000" w:themeColor="text1"/>
          <w:highlight w:val="none"/>
          <w14:textFill>
            <w14:solidFill>
              <w14:schemeClr w14:val="tx1"/>
            </w14:solidFill>
          </w14:textFill>
        </w:rPr>
        <w:t>达</w:t>
      </w:r>
      <w:r>
        <w:rPr>
          <w:rFonts w:hint="eastAsia"/>
          <w:color w:val="000000" w:themeColor="text1"/>
          <w:highlight w:val="none"/>
          <w14:textFill>
            <w14:solidFill>
              <w14:schemeClr w14:val="tx1"/>
            </w14:solidFill>
          </w14:textFill>
        </w:rPr>
        <w:t>地点。任何一方合同</w:t>
      </w:r>
      <w:r>
        <w:rPr>
          <w:rFonts w:hint="eastAsia" w:ascii="宋体" w:hAnsi="宋体" w:eastAsia="宋体" w:cs="宋体"/>
          <w:color w:val="000000" w:themeColor="text1"/>
          <w:highlight w:val="none"/>
          <w14:textFill>
            <w14:solidFill>
              <w14:schemeClr w14:val="tx1"/>
            </w14:solidFill>
          </w14:textFill>
        </w:rPr>
        <w:t>当</w:t>
      </w:r>
      <w:r>
        <w:rPr>
          <w:rFonts w:hint="eastAsia"/>
          <w:color w:val="000000" w:themeColor="text1"/>
          <w:highlight w:val="none"/>
          <w14:textFill>
            <w14:solidFill>
              <w14:schemeClr w14:val="tx1"/>
            </w14:solidFill>
          </w14:textFill>
        </w:rPr>
        <w:t>事人指定的接收人或送</w:t>
      </w:r>
      <w:r>
        <w:rPr>
          <w:rFonts w:hint="eastAsia" w:ascii="宋体" w:hAnsi="宋体" w:eastAsia="宋体" w:cs="宋体"/>
          <w:color w:val="000000" w:themeColor="text1"/>
          <w:highlight w:val="none"/>
          <w14:textFill>
            <w14:solidFill>
              <w14:schemeClr w14:val="tx1"/>
            </w14:solidFill>
          </w14:textFill>
        </w:rPr>
        <w:t>达</w:t>
      </w:r>
      <w:r>
        <w:rPr>
          <w:rFonts w:hint="eastAsia"/>
          <w:color w:val="000000" w:themeColor="text1"/>
          <w:highlight w:val="none"/>
          <w14:textFill>
            <w14:solidFill>
              <w14:schemeClr w14:val="tx1"/>
            </w14:solidFill>
          </w14:textFill>
        </w:rPr>
        <w:t>地点</w:t>
      </w:r>
      <w:r>
        <w:rPr>
          <w:rFonts w:hint="eastAsia" w:ascii="宋体" w:hAnsi="宋体" w:eastAsia="宋体" w:cs="宋体"/>
          <w:color w:val="000000" w:themeColor="text1"/>
          <w:highlight w:val="none"/>
          <w14:textFill>
            <w14:solidFill>
              <w14:schemeClr w14:val="tx1"/>
            </w14:solidFill>
          </w14:textFill>
        </w:rPr>
        <w:t>发</w:t>
      </w:r>
      <w:r>
        <w:rPr>
          <w:rFonts w:hint="eastAsia"/>
          <w:color w:val="000000" w:themeColor="text1"/>
          <w:highlight w:val="none"/>
          <w14:textFill>
            <w14:solidFill>
              <w14:schemeClr w14:val="tx1"/>
            </w14:solidFill>
          </w14:textFill>
        </w:rPr>
        <w:t>生</w:t>
      </w:r>
      <w:r>
        <w:rPr>
          <w:rFonts w:hint="eastAsia" w:ascii="宋体" w:hAnsi="宋体" w:eastAsia="宋体" w:cs="宋体"/>
          <w:color w:val="000000" w:themeColor="text1"/>
          <w:highlight w:val="none"/>
          <w14:textFill>
            <w14:solidFill>
              <w14:schemeClr w14:val="tx1"/>
            </w14:solidFill>
          </w14:textFill>
        </w:rPr>
        <w:t>变动</w:t>
      </w:r>
      <w:r>
        <w:rPr>
          <w:rFonts w:hint="eastAsia"/>
          <w:color w:val="000000" w:themeColor="text1"/>
          <w:highlight w:val="none"/>
          <w14:textFill>
            <w14:solidFill>
              <w14:schemeClr w14:val="tx1"/>
            </w14:solidFill>
          </w14:textFill>
        </w:rPr>
        <w:t>的，</w:t>
      </w:r>
      <w:r>
        <w:rPr>
          <w:rFonts w:hint="eastAsia" w:ascii="宋体" w:hAnsi="宋体" w:eastAsia="宋体" w:cs="宋体"/>
          <w:color w:val="000000" w:themeColor="text1"/>
          <w:highlight w:val="none"/>
          <w14:textFill>
            <w14:solidFill>
              <w14:schemeClr w14:val="tx1"/>
            </w14:solidFill>
          </w14:textFill>
        </w:rPr>
        <w:t>应</w:t>
      </w:r>
      <w:r>
        <w:rPr>
          <w:rFonts w:hint="eastAsia"/>
          <w:color w:val="000000" w:themeColor="text1"/>
          <w:highlight w:val="none"/>
          <w14:textFill>
            <w14:solidFill>
              <w14:schemeClr w14:val="tx1"/>
            </w14:solidFill>
          </w14:textFill>
        </w:rPr>
        <w:t>提前</w:t>
      </w:r>
      <w:r>
        <w:rPr>
          <w:color w:val="000000" w:themeColor="text1"/>
          <w:highlight w:val="none"/>
          <w14:textFill>
            <w14:solidFill>
              <w14:schemeClr w14:val="tx1"/>
            </w14:solidFill>
          </w14:textFill>
        </w:rPr>
        <w:t>3</w:t>
      </w:r>
      <w:r>
        <w:rPr>
          <w:rFonts w:hint="eastAsia"/>
          <w:color w:val="000000" w:themeColor="text1"/>
          <w:highlight w:val="none"/>
          <w14:textFill>
            <w14:solidFill>
              <w14:schemeClr w14:val="tx1"/>
            </w14:solidFill>
          </w14:textFill>
        </w:rPr>
        <w:t>天以</w:t>
      </w:r>
      <w:r>
        <w:rPr>
          <w:rFonts w:hint="eastAsia" w:ascii="宋体" w:hAnsi="宋体" w:eastAsia="宋体" w:cs="宋体"/>
          <w:color w:val="000000" w:themeColor="text1"/>
          <w:highlight w:val="none"/>
          <w14:textFill>
            <w14:solidFill>
              <w14:schemeClr w14:val="tx1"/>
            </w14:solidFill>
          </w14:textFill>
        </w:rPr>
        <w:t>书</w:t>
      </w:r>
      <w:r>
        <w:rPr>
          <w:rFonts w:hint="eastAsia"/>
          <w:color w:val="000000" w:themeColor="text1"/>
          <w:highlight w:val="none"/>
          <w14:textFill>
            <w14:solidFill>
              <w14:schemeClr w14:val="tx1"/>
            </w14:solidFill>
          </w14:textFill>
        </w:rPr>
        <w:t>面形式通知</w:t>
      </w:r>
      <w:r>
        <w:rPr>
          <w:rFonts w:hint="eastAsia" w:ascii="宋体" w:hAnsi="宋体" w:eastAsia="宋体" w:cs="宋体"/>
          <w:color w:val="000000" w:themeColor="text1"/>
          <w:highlight w:val="none"/>
          <w14:textFill>
            <w14:solidFill>
              <w14:schemeClr w14:val="tx1"/>
            </w14:solidFill>
          </w14:textFill>
        </w:rPr>
        <w:t>对</w:t>
      </w:r>
      <w:r>
        <w:rPr>
          <w:rFonts w:hint="eastAsia"/>
          <w:color w:val="000000" w:themeColor="text1"/>
          <w:highlight w:val="none"/>
          <w14:textFill>
            <w14:solidFill>
              <w14:schemeClr w14:val="tx1"/>
            </w14:solidFill>
          </w14:textFill>
        </w:rPr>
        <w:t>方。</w:t>
      </w:r>
    </w:p>
    <w:p>
      <w:pPr>
        <w:adjustRightInd w:val="0"/>
        <w:spacing w:line="420" w:lineRule="exact"/>
        <w:ind w:firstLine="440" w:firstLineChars="200"/>
        <w:rPr>
          <w:rFonts w:cs="Times New Roman"/>
          <w:color w:val="000000" w:themeColor="text1"/>
          <w:sz w:val="30"/>
          <w:szCs w:val="30"/>
          <w:highlight w:val="none"/>
          <w14:textFill>
            <w14:solidFill>
              <w14:schemeClr w14:val="tx1"/>
            </w14:solidFill>
          </w14:textFill>
        </w:rPr>
      </w:pPr>
      <w:r>
        <w:rPr>
          <w:color w:val="000000" w:themeColor="text1"/>
          <w:highlight w:val="none"/>
          <w14:textFill>
            <w14:solidFill>
              <w14:schemeClr w14:val="tx1"/>
            </w14:solidFill>
          </w14:textFill>
        </w:rPr>
        <w:t xml:space="preserve">1.7.3 </w:t>
      </w:r>
      <w:r>
        <w:rPr>
          <w:rFonts w:hint="eastAsia" w:ascii="宋体" w:hAnsi="宋体" w:eastAsia="宋体" w:cs="宋体"/>
          <w:color w:val="000000" w:themeColor="text1"/>
          <w:highlight w:val="none"/>
          <w14:textFill>
            <w14:solidFill>
              <w14:schemeClr w14:val="tx1"/>
            </w14:solidFill>
          </w14:textFill>
        </w:rPr>
        <w:t>发</w:t>
      </w:r>
      <w:r>
        <w:rPr>
          <w:rFonts w:hint="eastAsia"/>
          <w:color w:val="000000" w:themeColor="text1"/>
          <w:highlight w:val="none"/>
          <w14:textFill>
            <w14:solidFill>
              <w14:schemeClr w14:val="tx1"/>
            </w14:solidFill>
          </w14:textFill>
        </w:rPr>
        <w:t>包人和承包人</w:t>
      </w:r>
      <w:r>
        <w:rPr>
          <w:rFonts w:hint="eastAsia" w:ascii="宋体" w:hAnsi="宋体" w:eastAsia="宋体" w:cs="宋体"/>
          <w:color w:val="000000" w:themeColor="text1"/>
          <w:highlight w:val="none"/>
          <w14:textFill>
            <w14:solidFill>
              <w14:schemeClr w14:val="tx1"/>
            </w14:solidFill>
          </w14:textFill>
        </w:rPr>
        <w:t>应当</w:t>
      </w:r>
      <w:r>
        <w:rPr>
          <w:rFonts w:hint="eastAsia"/>
          <w:color w:val="000000" w:themeColor="text1"/>
          <w:highlight w:val="none"/>
          <w14:textFill>
            <w14:solidFill>
              <w14:schemeClr w14:val="tx1"/>
            </w14:solidFill>
          </w14:textFill>
        </w:rPr>
        <w:t>及</w:t>
      </w:r>
      <w:r>
        <w:rPr>
          <w:rFonts w:hint="eastAsia" w:ascii="宋体" w:hAnsi="宋体" w:eastAsia="宋体" w:cs="宋体"/>
          <w:color w:val="000000" w:themeColor="text1"/>
          <w:highlight w:val="none"/>
          <w14:textFill>
            <w14:solidFill>
              <w14:schemeClr w14:val="tx1"/>
            </w14:solidFill>
          </w14:textFill>
        </w:rPr>
        <w:t>时签</w:t>
      </w:r>
      <w:r>
        <w:rPr>
          <w:rFonts w:hint="eastAsia"/>
          <w:color w:val="000000" w:themeColor="text1"/>
          <w:highlight w:val="none"/>
          <w14:textFill>
            <w14:solidFill>
              <w14:schemeClr w14:val="tx1"/>
            </w14:solidFill>
          </w14:textFill>
        </w:rPr>
        <w:t>收另一方送</w:t>
      </w:r>
      <w:r>
        <w:rPr>
          <w:rFonts w:hint="eastAsia" w:ascii="宋体" w:hAnsi="宋体" w:eastAsia="宋体" w:cs="宋体"/>
          <w:color w:val="000000" w:themeColor="text1"/>
          <w:highlight w:val="none"/>
          <w14:textFill>
            <w14:solidFill>
              <w14:schemeClr w14:val="tx1"/>
            </w14:solidFill>
          </w14:textFill>
        </w:rPr>
        <w:t>达</w:t>
      </w:r>
      <w:r>
        <w:rPr>
          <w:rFonts w:hint="eastAsia"/>
          <w:color w:val="000000" w:themeColor="text1"/>
          <w:highlight w:val="none"/>
          <w14:textFill>
            <w14:solidFill>
              <w14:schemeClr w14:val="tx1"/>
            </w14:solidFill>
          </w14:textFill>
        </w:rPr>
        <w:t>至送</w:t>
      </w:r>
      <w:r>
        <w:rPr>
          <w:rFonts w:hint="eastAsia" w:ascii="宋体" w:hAnsi="宋体" w:eastAsia="宋体" w:cs="宋体"/>
          <w:color w:val="000000" w:themeColor="text1"/>
          <w:highlight w:val="none"/>
          <w14:textFill>
            <w14:solidFill>
              <w14:schemeClr w14:val="tx1"/>
            </w14:solidFill>
          </w14:textFill>
        </w:rPr>
        <w:t>达</w:t>
      </w:r>
      <w:r>
        <w:rPr>
          <w:rFonts w:hint="eastAsia"/>
          <w:color w:val="000000" w:themeColor="text1"/>
          <w:highlight w:val="none"/>
          <w14:textFill>
            <w14:solidFill>
              <w14:schemeClr w14:val="tx1"/>
            </w14:solidFill>
          </w14:textFill>
        </w:rPr>
        <w:t>地点和指定接收人的</w:t>
      </w:r>
      <w:r>
        <w:rPr>
          <w:rFonts w:hint="eastAsia" w:ascii="宋体" w:hAnsi="宋体" w:eastAsia="宋体" w:cs="宋体"/>
          <w:color w:val="000000" w:themeColor="text1"/>
          <w:highlight w:val="none"/>
          <w14:textFill>
            <w14:solidFill>
              <w14:schemeClr w14:val="tx1"/>
            </w14:solidFill>
          </w14:textFill>
        </w:rPr>
        <w:t>来</w:t>
      </w:r>
      <w:r>
        <w:rPr>
          <w:rFonts w:hint="eastAsia"/>
          <w:color w:val="000000" w:themeColor="text1"/>
          <w:highlight w:val="none"/>
          <w14:textFill>
            <w14:solidFill>
              <w14:schemeClr w14:val="tx1"/>
            </w14:solidFill>
          </w14:textFill>
        </w:rPr>
        <w:t>往信函。拒不</w:t>
      </w:r>
      <w:r>
        <w:rPr>
          <w:rFonts w:hint="eastAsia" w:ascii="宋体" w:hAnsi="宋体" w:eastAsia="宋体" w:cs="宋体"/>
          <w:color w:val="000000" w:themeColor="text1"/>
          <w:highlight w:val="none"/>
          <w14:textFill>
            <w14:solidFill>
              <w14:schemeClr w14:val="tx1"/>
            </w14:solidFill>
          </w14:textFill>
        </w:rPr>
        <w:t>签</w:t>
      </w:r>
      <w:r>
        <w:rPr>
          <w:rFonts w:hint="eastAsia"/>
          <w:color w:val="000000" w:themeColor="text1"/>
          <w:highlight w:val="none"/>
          <w14:textFill>
            <w14:solidFill>
              <w14:schemeClr w14:val="tx1"/>
            </w14:solidFill>
          </w14:textFill>
        </w:rPr>
        <w:t>收的，由此增加的</w:t>
      </w:r>
      <w:r>
        <w:rPr>
          <w:rFonts w:hint="eastAsia" w:ascii="宋体" w:hAnsi="宋体" w:eastAsia="宋体" w:cs="宋体"/>
          <w:color w:val="000000" w:themeColor="text1"/>
          <w:highlight w:val="none"/>
          <w14:textFill>
            <w14:solidFill>
              <w14:schemeClr w14:val="tx1"/>
            </w14:solidFill>
          </w14:textFill>
        </w:rPr>
        <w:t>费</w:t>
      </w:r>
      <w:r>
        <w:rPr>
          <w:rStyle w:val="74"/>
          <w:rFonts w:hint="eastAsia"/>
          <w:color w:val="000000" w:themeColor="text1"/>
          <w:highlight w:val="none"/>
          <w14:textFill>
            <w14:solidFill>
              <w14:schemeClr w14:val="tx1"/>
            </w14:solidFill>
          </w14:textFill>
        </w:rPr>
        <w:t>用和（或）延</w:t>
      </w:r>
      <w:r>
        <w:rPr>
          <w:rStyle w:val="74"/>
          <w:rFonts w:hint="eastAsia" w:ascii="宋体" w:hAnsi="宋体" w:eastAsia="宋体" w:cs="宋体"/>
          <w:color w:val="000000" w:themeColor="text1"/>
          <w:highlight w:val="none"/>
          <w14:textFill>
            <w14:solidFill>
              <w14:schemeClr w14:val="tx1"/>
            </w14:solidFill>
          </w14:textFill>
        </w:rPr>
        <w:t>误</w:t>
      </w:r>
      <w:r>
        <w:rPr>
          <w:rStyle w:val="74"/>
          <w:rFonts w:hint="eastAsia"/>
          <w:color w:val="000000" w:themeColor="text1"/>
          <w:highlight w:val="none"/>
          <w14:textFill>
            <w14:solidFill>
              <w14:schemeClr w14:val="tx1"/>
            </w14:solidFill>
          </w14:textFill>
        </w:rPr>
        <w:t>的工期由拒</w:t>
      </w:r>
      <w:r>
        <w:rPr>
          <w:rStyle w:val="74"/>
          <w:rFonts w:hint="eastAsia" w:ascii="宋体" w:hAnsi="宋体" w:eastAsia="宋体" w:cs="宋体"/>
          <w:color w:val="000000" w:themeColor="text1"/>
          <w:highlight w:val="none"/>
          <w14:textFill>
            <w14:solidFill>
              <w14:schemeClr w14:val="tx1"/>
            </w14:solidFill>
          </w14:textFill>
        </w:rPr>
        <w:t>绝</w:t>
      </w:r>
      <w:r>
        <w:rPr>
          <w:rStyle w:val="74"/>
          <w:rFonts w:hint="eastAsia"/>
          <w:color w:val="000000" w:themeColor="text1"/>
          <w:highlight w:val="none"/>
          <w14:textFill>
            <w14:solidFill>
              <w14:schemeClr w14:val="tx1"/>
            </w14:solidFill>
          </w14:textFill>
        </w:rPr>
        <w:t>接收一方承担。</w:t>
      </w:r>
    </w:p>
    <w:p>
      <w:pPr>
        <w:pStyle w:val="72"/>
        <w:outlineLvl w:val="9"/>
        <w:rPr>
          <w:rFonts w:cs="Times New Roman"/>
          <w:color w:val="000000" w:themeColor="text1"/>
          <w:highlight w:val="none"/>
          <w14:textFill>
            <w14:solidFill>
              <w14:schemeClr w14:val="tx1"/>
            </w14:solidFill>
          </w14:textFill>
        </w:rPr>
      </w:pPr>
      <w:bookmarkStart w:id="180" w:name="_Toc26502"/>
      <w:bookmarkStart w:id="181" w:name="_Toc485213172"/>
      <w:bookmarkStart w:id="182" w:name="_Toc351203503"/>
      <w:bookmarkStart w:id="183" w:name="_Toc406522061"/>
      <w:bookmarkStart w:id="184" w:name="_Toc418752083"/>
      <w:bookmarkStart w:id="185" w:name="_Toc418751637"/>
      <w:r>
        <w:rPr>
          <w:color w:val="000000" w:themeColor="text1"/>
          <w:highlight w:val="none"/>
          <w14:textFill>
            <w14:solidFill>
              <w14:schemeClr w14:val="tx1"/>
            </w14:solidFill>
          </w14:textFill>
        </w:rPr>
        <w:t>1</w:t>
      </w:r>
      <w:bookmarkStart w:id="186" w:name="_Toc296503035"/>
      <w:bookmarkStart w:id="187" w:name="_Toc337558734"/>
      <w:bookmarkStart w:id="188" w:name="_Toc296346536"/>
      <w:r>
        <w:rPr>
          <w:color w:val="000000" w:themeColor="text1"/>
          <w:highlight w:val="none"/>
          <w14:textFill>
            <w14:solidFill>
              <w14:schemeClr w14:val="tx1"/>
            </w14:solidFill>
          </w14:textFill>
        </w:rPr>
        <w:t>.8</w:t>
      </w:r>
      <w:r>
        <w:rPr>
          <w:rFonts w:hint="eastAsia" w:ascii="宋体" w:hAnsi="宋体" w:eastAsia="宋体" w:cs="宋体"/>
          <w:color w:val="000000" w:themeColor="text1"/>
          <w:highlight w:val="none"/>
          <w14:textFill>
            <w14:solidFill>
              <w14:schemeClr w14:val="tx1"/>
            </w14:solidFill>
          </w14:textFill>
        </w:rPr>
        <w:t>严</w:t>
      </w:r>
      <w:r>
        <w:rPr>
          <w:rFonts w:hint="eastAsia"/>
          <w:color w:val="000000" w:themeColor="text1"/>
          <w:highlight w:val="none"/>
          <w14:textFill>
            <w14:solidFill>
              <w14:schemeClr w14:val="tx1"/>
            </w14:solidFill>
          </w14:textFill>
        </w:rPr>
        <w:t>禁</w:t>
      </w:r>
      <w:r>
        <w:rPr>
          <w:rFonts w:hint="eastAsia" w:ascii="宋体" w:hAnsi="宋体" w:eastAsia="宋体" w:cs="宋体"/>
          <w:color w:val="000000" w:themeColor="text1"/>
          <w:highlight w:val="none"/>
          <w14:textFill>
            <w14:solidFill>
              <w14:schemeClr w14:val="tx1"/>
            </w14:solidFill>
          </w14:textFill>
        </w:rPr>
        <w:t>贿赂</w:t>
      </w:r>
      <w:bookmarkEnd w:id="180"/>
      <w:bookmarkEnd w:id="181"/>
      <w:bookmarkEnd w:id="182"/>
      <w:bookmarkEnd w:id="183"/>
      <w:bookmarkEnd w:id="184"/>
      <w:bookmarkEnd w:id="185"/>
    </w:p>
    <w:bookmarkEnd w:id="186"/>
    <w:bookmarkEnd w:id="187"/>
    <w:bookmarkEnd w:id="188"/>
    <w:p>
      <w:pPr>
        <w:pStyle w:val="73"/>
        <w:rPr>
          <w:rFonts w:cs="Times New Roman"/>
          <w:color w:val="000000" w:themeColor="text1"/>
          <w:kern w:val="0"/>
          <w:highlight w:val="none"/>
          <w14:textFill>
            <w14:solidFill>
              <w14:schemeClr w14:val="tx1"/>
            </w14:solidFill>
          </w14:textFill>
        </w:rPr>
      </w:pPr>
      <w:r>
        <w:rPr>
          <w:rFonts w:hint="eastAsia"/>
          <w:color w:val="000000" w:themeColor="text1"/>
          <w:kern w:val="0"/>
          <w:highlight w:val="none"/>
          <w14:textFill>
            <w14:solidFill>
              <w14:schemeClr w14:val="tx1"/>
            </w14:solidFill>
          </w14:textFill>
        </w:rPr>
        <w:t>合同</w:t>
      </w:r>
      <w:r>
        <w:rPr>
          <w:rFonts w:hint="eastAsia" w:ascii="宋体" w:hAnsi="宋体" w:eastAsia="宋体" w:cs="宋体"/>
          <w:color w:val="000000" w:themeColor="text1"/>
          <w:kern w:val="0"/>
          <w:highlight w:val="none"/>
          <w14:textFill>
            <w14:solidFill>
              <w14:schemeClr w14:val="tx1"/>
            </w14:solidFill>
          </w14:textFill>
        </w:rPr>
        <w:t>当</w:t>
      </w:r>
      <w:r>
        <w:rPr>
          <w:rFonts w:hint="eastAsia"/>
          <w:color w:val="000000" w:themeColor="text1"/>
          <w:kern w:val="0"/>
          <w:highlight w:val="none"/>
          <w14:textFill>
            <w14:solidFill>
              <w14:schemeClr w14:val="tx1"/>
            </w14:solidFill>
          </w14:textFill>
        </w:rPr>
        <w:t>事人不得以</w:t>
      </w:r>
      <w:r>
        <w:rPr>
          <w:rFonts w:hint="eastAsia" w:ascii="宋体" w:hAnsi="宋体" w:eastAsia="宋体" w:cs="宋体"/>
          <w:color w:val="000000" w:themeColor="text1"/>
          <w:kern w:val="0"/>
          <w:highlight w:val="none"/>
          <w14:textFill>
            <w14:solidFill>
              <w14:schemeClr w14:val="tx1"/>
            </w14:solidFill>
          </w14:textFill>
        </w:rPr>
        <w:t>贿赂</w:t>
      </w:r>
      <w:r>
        <w:rPr>
          <w:rFonts w:hint="eastAsia"/>
          <w:color w:val="000000" w:themeColor="text1"/>
          <w:kern w:val="0"/>
          <w:highlight w:val="none"/>
          <w14:textFill>
            <w14:solidFill>
              <w14:schemeClr w14:val="tx1"/>
            </w14:solidFill>
          </w14:textFill>
        </w:rPr>
        <w:t>或</w:t>
      </w:r>
      <w:r>
        <w:rPr>
          <w:rFonts w:hint="eastAsia" w:ascii="宋体" w:hAnsi="宋体" w:eastAsia="宋体" w:cs="宋体"/>
          <w:color w:val="000000" w:themeColor="text1"/>
          <w:kern w:val="0"/>
          <w:highlight w:val="none"/>
          <w14:textFill>
            <w14:solidFill>
              <w14:schemeClr w14:val="tx1"/>
            </w14:solidFill>
          </w14:textFill>
        </w:rPr>
        <w:t>变</w:t>
      </w:r>
      <w:r>
        <w:rPr>
          <w:rFonts w:hint="eastAsia"/>
          <w:color w:val="000000" w:themeColor="text1"/>
          <w:kern w:val="0"/>
          <w:highlight w:val="none"/>
          <w14:textFill>
            <w14:solidFill>
              <w14:schemeClr w14:val="tx1"/>
            </w14:solidFill>
          </w14:textFill>
        </w:rPr>
        <w:t>相</w:t>
      </w:r>
      <w:r>
        <w:rPr>
          <w:rFonts w:hint="eastAsia" w:ascii="宋体" w:hAnsi="宋体" w:eastAsia="宋体" w:cs="宋体"/>
          <w:color w:val="000000" w:themeColor="text1"/>
          <w:kern w:val="0"/>
          <w:highlight w:val="none"/>
          <w14:textFill>
            <w14:solidFill>
              <w14:schemeClr w14:val="tx1"/>
            </w14:solidFill>
          </w14:textFill>
        </w:rPr>
        <w:t>贿赂</w:t>
      </w:r>
      <w:r>
        <w:rPr>
          <w:rFonts w:hint="eastAsia"/>
          <w:color w:val="000000" w:themeColor="text1"/>
          <w:kern w:val="0"/>
          <w:highlight w:val="none"/>
          <w14:textFill>
            <w14:solidFill>
              <w14:schemeClr w14:val="tx1"/>
            </w14:solidFill>
          </w14:textFill>
        </w:rPr>
        <w:t>的方式，</w:t>
      </w:r>
      <w:r>
        <w:rPr>
          <w:rFonts w:hint="eastAsia" w:ascii="宋体" w:hAnsi="宋体" w:eastAsia="宋体" w:cs="宋体"/>
          <w:color w:val="000000" w:themeColor="text1"/>
          <w:kern w:val="0"/>
          <w:highlight w:val="none"/>
          <w14:textFill>
            <w14:solidFill>
              <w14:schemeClr w14:val="tx1"/>
            </w14:solidFill>
          </w14:textFill>
        </w:rPr>
        <w:t>谋</w:t>
      </w:r>
      <w:r>
        <w:rPr>
          <w:rFonts w:hint="eastAsia"/>
          <w:color w:val="000000" w:themeColor="text1"/>
          <w:kern w:val="0"/>
          <w:highlight w:val="none"/>
          <w14:textFill>
            <w14:solidFill>
              <w14:schemeClr w14:val="tx1"/>
            </w14:solidFill>
          </w14:textFill>
        </w:rPr>
        <w:t>取非法利益或</w:t>
      </w:r>
      <w:r>
        <w:rPr>
          <w:rFonts w:hint="eastAsia" w:ascii="宋体" w:hAnsi="宋体" w:eastAsia="宋体" w:cs="宋体"/>
          <w:color w:val="000000" w:themeColor="text1"/>
          <w:kern w:val="0"/>
          <w:highlight w:val="none"/>
          <w14:textFill>
            <w14:solidFill>
              <w14:schemeClr w14:val="tx1"/>
            </w14:solidFill>
          </w14:textFill>
        </w:rPr>
        <w:t>损</w:t>
      </w:r>
      <w:r>
        <w:rPr>
          <w:rFonts w:hint="eastAsia"/>
          <w:color w:val="000000" w:themeColor="text1"/>
          <w:kern w:val="0"/>
          <w:highlight w:val="none"/>
          <w14:textFill>
            <w14:solidFill>
              <w14:schemeClr w14:val="tx1"/>
            </w14:solidFill>
          </w14:textFill>
        </w:rPr>
        <w:t>害</w:t>
      </w:r>
      <w:r>
        <w:rPr>
          <w:rFonts w:hint="eastAsia" w:ascii="宋体" w:hAnsi="宋体" w:eastAsia="宋体" w:cs="宋体"/>
          <w:color w:val="000000" w:themeColor="text1"/>
          <w:kern w:val="0"/>
          <w:highlight w:val="none"/>
          <w14:textFill>
            <w14:solidFill>
              <w14:schemeClr w14:val="tx1"/>
            </w14:solidFill>
          </w14:textFill>
        </w:rPr>
        <w:t>对</w:t>
      </w:r>
      <w:r>
        <w:rPr>
          <w:rFonts w:hint="eastAsia"/>
          <w:color w:val="000000" w:themeColor="text1"/>
          <w:kern w:val="0"/>
          <w:highlight w:val="none"/>
          <w14:textFill>
            <w14:solidFill>
              <w14:schemeClr w14:val="tx1"/>
            </w14:solidFill>
          </w14:textFill>
        </w:rPr>
        <w:t>方</w:t>
      </w:r>
      <w:r>
        <w:rPr>
          <w:rFonts w:hint="eastAsia" w:ascii="宋体" w:hAnsi="宋体" w:eastAsia="宋体" w:cs="宋体"/>
          <w:color w:val="000000" w:themeColor="text1"/>
          <w:kern w:val="0"/>
          <w:highlight w:val="none"/>
          <w14:textFill>
            <w14:solidFill>
              <w14:schemeClr w14:val="tx1"/>
            </w14:solidFill>
          </w14:textFill>
        </w:rPr>
        <w:t>权</w:t>
      </w:r>
      <w:r>
        <w:rPr>
          <w:rFonts w:hint="eastAsia"/>
          <w:color w:val="000000" w:themeColor="text1"/>
          <w:kern w:val="0"/>
          <w:highlight w:val="none"/>
          <w14:textFill>
            <w14:solidFill>
              <w14:schemeClr w14:val="tx1"/>
            </w14:solidFill>
          </w14:textFill>
        </w:rPr>
        <w:t>益。因一方合同</w:t>
      </w:r>
      <w:r>
        <w:rPr>
          <w:rFonts w:hint="eastAsia" w:ascii="宋体" w:hAnsi="宋体" w:eastAsia="宋体" w:cs="宋体"/>
          <w:color w:val="000000" w:themeColor="text1"/>
          <w:kern w:val="0"/>
          <w:highlight w:val="none"/>
          <w14:textFill>
            <w14:solidFill>
              <w14:schemeClr w14:val="tx1"/>
            </w14:solidFill>
          </w14:textFill>
        </w:rPr>
        <w:t>当</w:t>
      </w:r>
      <w:r>
        <w:rPr>
          <w:rFonts w:hint="eastAsia"/>
          <w:color w:val="000000" w:themeColor="text1"/>
          <w:kern w:val="0"/>
          <w:highlight w:val="none"/>
          <w14:textFill>
            <w14:solidFill>
              <w14:schemeClr w14:val="tx1"/>
            </w14:solidFill>
          </w14:textFill>
        </w:rPr>
        <w:t>事人的</w:t>
      </w:r>
      <w:r>
        <w:rPr>
          <w:rFonts w:hint="eastAsia" w:ascii="宋体" w:hAnsi="宋体" w:eastAsia="宋体" w:cs="宋体"/>
          <w:color w:val="000000" w:themeColor="text1"/>
          <w:kern w:val="0"/>
          <w:highlight w:val="none"/>
          <w14:textFill>
            <w14:solidFill>
              <w14:schemeClr w14:val="tx1"/>
            </w14:solidFill>
          </w14:textFill>
        </w:rPr>
        <w:t>贿赂</w:t>
      </w:r>
      <w:r>
        <w:rPr>
          <w:rFonts w:hint="eastAsia"/>
          <w:color w:val="000000" w:themeColor="text1"/>
          <w:kern w:val="0"/>
          <w:highlight w:val="none"/>
          <w14:textFill>
            <w14:solidFill>
              <w14:schemeClr w14:val="tx1"/>
            </w14:solidFill>
          </w14:textFill>
        </w:rPr>
        <w:t>造成</w:t>
      </w:r>
      <w:r>
        <w:rPr>
          <w:rFonts w:hint="eastAsia" w:ascii="宋体" w:hAnsi="宋体" w:eastAsia="宋体" w:cs="宋体"/>
          <w:color w:val="000000" w:themeColor="text1"/>
          <w:kern w:val="0"/>
          <w:highlight w:val="none"/>
          <w14:textFill>
            <w14:solidFill>
              <w14:schemeClr w14:val="tx1"/>
            </w14:solidFill>
          </w14:textFill>
        </w:rPr>
        <w:t>对</w:t>
      </w:r>
      <w:r>
        <w:rPr>
          <w:rFonts w:hint="eastAsia"/>
          <w:color w:val="000000" w:themeColor="text1"/>
          <w:kern w:val="0"/>
          <w:highlight w:val="none"/>
          <w14:textFill>
            <w14:solidFill>
              <w14:schemeClr w14:val="tx1"/>
            </w14:solidFill>
          </w14:textFill>
        </w:rPr>
        <w:t>方</w:t>
      </w:r>
      <w:r>
        <w:rPr>
          <w:rFonts w:hint="eastAsia" w:ascii="宋体" w:hAnsi="宋体" w:eastAsia="宋体" w:cs="宋体"/>
          <w:color w:val="000000" w:themeColor="text1"/>
          <w:kern w:val="0"/>
          <w:highlight w:val="none"/>
          <w14:textFill>
            <w14:solidFill>
              <w14:schemeClr w14:val="tx1"/>
            </w14:solidFill>
          </w14:textFill>
        </w:rPr>
        <w:t>损</w:t>
      </w:r>
      <w:r>
        <w:rPr>
          <w:rFonts w:hint="eastAsia"/>
          <w:color w:val="000000" w:themeColor="text1"/>
          <w:kern w:val="0"/>
          <w:highlight w:val="none"/>
          <w14:textFill>
            <w14:solidFill>
              <w14:schemeClr w14:val="tx1"/>
            </w14:solidFill>
          </w14:textFill>
        </w:rPr>
        <w:t>失的，</w:t>
      </w:r>
      <w:r>
        <w:rPr>
          <w:rFonts w:hint="eastAsia" w:ascii="宋体" w:hAnsi="宋体" w:eastAsia="宋体" w:cs="宋体"/>
          <w:color w:val="000000" w:themeColor="text1"/>
          <w:kern w:val="0"/>
          <w:highlight w:val="none"/>
          <w14:textFill>
            <w14:solidFill>
              <w14:schemeClr w14:val="tx1"/>
            </w14:solidFill>
          </w14:textFill>
        </w:rPr>
        <w:t>应赔偿损</w:t>
      </w:r>
      <w:r>
        <w:rPr>
          <w:rFonts w:hint="eastAsia"/>
          <w:color w:val="000000" w:themeColor="text1"/>
          <w:kern w:val="0"/>
          <w:highlight w:val="none"/>
          <w14:textFill>
            <w14:solidFill>
              <w14:schemeClr w14:val="tx1"/>
            </w14:solidFill>
          </w14:textFill>
        </w:rPr>
        <w:t>失，</w:t>
      </w:r>
      <w:r>
        <w:rPr>
          <w:rFonts w:hint="eastAsia" w:ascii="宋体" w:hAnsi="宋体" w:eastAsia="宋体" w:cs="宋体"/>
          <w:color w:val="000000" w:themeColor="text1"/>
          <w:kern w:val="0"/>
          <w:highlight w:val="none"/>
          <w14:textFill>
            <w14:solidFill>
              <w14:schemeClr w14:val="tx1"/>
            </w14:solidFill>
          </w14:textFill>
        </w:rPr>
        <w:t>并</w:t>
      </w:r>
      <w:r>
        <w:rPr>
          <w:rFonts w:hint="eastAsia"/>
          <w:color w:val="000000" w:themeColor="text1"/>
          <w:kern w:val="0"/>
          <w:highlight w:val="none"/>
          <w14:textFill>
            <w14:solidFill>
              <w14:schemeClr w14:val="tx1"/>
            </w14:solidFill>
          </w14:textFill>
        </w:rPr>
        <w:t>承担相</w:t>
      </w:r>
      <w:r>
        <w:rPr>
          <w:rFonts w:hint="eastAsia" w:ascii="宋体" w:hAnsi="宋体" w:eastAsia="宋体" w:cs="宋体"/>
          <w:color w:val="000000" w:themeColor="text1"/>
          <w:kern w:val="0"/>
          <w:highlight w:val="none"/>
          <w14:textFill>
            <w14:solidFill>
              <w14:schemeClr w14:val="tx1"/>
            </w14:solidFill>
          </w14:textFill>
        </w:rPr>
        <w:t>应</w:t>
      </w:r>
      <w:r>
        <w:rPr>
          <w:rFonts w:hint="eastAsia"/>
          <w:color w:val="000000" w:themeColor="text1"/>
          <w:kern w:val="0"/>
          <w:highlight w:val="none"/>
          <w14:textFill>
            <w14:solidFill>
              <w14:schemeClr w14:val="tx1"/>
            </w14:solidFill>
          </w14:textFill>
        </w:rPr>
        <w:t>的法律</w:t>
      </w:r>
      <w:r>
        <w:rPr>
          <w:rFonts w:hint="eastAsia" w:ascii="宋体" w:hAnsi="宋体" w:eastAsia="宋体" w:cs="宋体"/>
          <w:color w:val="000000" w:themeColor="text1"/>
          <w:kern w:val="0"/>
          <w:highlight w:val="none"/>
          <w14:textFill>
            <w14:solidFill>
              <w14:schemeClr w14:val="tx1"/>
            </w14:solidFill>
          </w14:textFill>
        </w:rPr>
        <w:t>责</w:t>
      </w:r>
      <w:r>
        <w:rPr>
          <w:rFonts w:hint="eastAsia"/>
          <w:color w:val="000000" w:themeColor="text1"/>
          <w:kern w:val="0"/>
          <w:highlight w:val="none"/>
          <w14:textFill>
            <w14:solidFill>
              <w14:schemeClr w14:val="tx1"/>
            </w14:solidFill>
          </w14:textFill>
        </w:rPr>
        <w:t>任。</w:t>
      </w:r>
    </w:p>
    <w:p>
      <w:pPr>
        <w:pStyle w:val="73"/>
        <w:rPr>
          <w:rFonts w:cs="Times New Roman"/>
          <w:color w:val="000000" w:themeColor="text1"/>
          <w:kern w:val="0"/>
          <w:highlight w:val="none"/>
          <w14:textFill>
            <w14:solidFill>
              <w14:schemeClr w14:val="tx1"/>
            </w14:solidFill>
          </w14:textFill>
        </w:rPr>
      </w:pPr>
      <w:r>
        <w:rPr>
          <w:rFonts w:hint="eastAsia"/>
          <w:color w:val="000000" w:themeColor="text1"/>
          <w:kern w:val="0"/>
          <w:highlight w:val="none"/>
          <w14:textFill>
            <w14:solidFill>
              <w14:schemeClr w14:val="tx1"/>
            </w14:solidFill>
          </w14:textFill>
        </w:rPr>
        <w:t>承包人不得</w:t>
      </w:r>
      <w:r>
        <w:rPr>
          <w:rFonts w:hint="eastAsia" w:ascii="宋体" w:hAnsi="宋体" w:eastAsia="宋体" w:cs="宋体"/>
          <w:color w:val="000000" w:themeColor="text1"/>
          <w:kern w:val="0"/>
          <w:highlight w:val="none"/>
          <w14:textFill>
            <w14:solidFill>
              <w14:schemeClr w14:val="tx1"/>
            </w14:solidFill>
          </w14:textFill>
        </w:rPr>
        <w:t>与监</w:t>
      </w:r>
      <w:r>
        <w:rPr>
          <w:rFonts w:hint="eastAsia"/>
          <w:color w:val="000000" w:themeColor="text1"/>
          <w:kern w:val="0"/>
          <w:highlight w:val="none"/>
          <w14:textFill>
            <w14:solidFill>
              <w14:schemeClr w14:val="tx1"/>
            </w14:solidFill>
          </w14:textFill>
        </w:rPr>
        <w:t>理人或</w:t>
      </w:r>
      <w:r>
        <w:rPr>
          <w:rFonts w:hint="eastAsia" w:ascii="宋体" w:hAnsi="宋体" w:eastAsia="宋体" w:cs="宋体"/>
          <w:color w:val="000000" w:themeColor="text1"/>
          <w:kern w:val="0"/>
          <w:highlight w:val="none"/>
          <w14:textFill>
            <w14:solidFill>
              <w14:schemeClr w14:val="tx1"/>
            </w14:solidFill>
          </w14:textFill>
        </w:rPr>
        <w:t>发</w:t>
      </w:r>
      <w:r>
        <w:rPr>
          <w:rFonts w:hint="eastAsia"/>
          <w:color w:val="000000" w:themeColor="text1"/>
          <w:kern w:val="0"/>
          <w:highlight w:val="none"/>
          <w14:textFill>
            <w14:solidFill>
              <w14:schemeClr w14:val="tx1"/>
            </w14:solidFill>
          </w14:textFill>
        </w:rPr>
        <w:t>包人聘</w:t>
      </w:r>
      <w:r>
        <w:rPr>
          <w:rFonts w:hint="eastAsia" w:ascii="宋体" w:hAnsi="宋体" w:eastAsia="宋体" w:cs="宋体"/>
          <w:color w:val="000000" w:themeColor="text1"/>
          <w:kern w:val="0"/>
          <w:highlight w:val="none"/>
          <w14:textFill>
            <w14:solidFill>
              <w14:schemeClr w14:val="tx1"/>
            </w14:solidFill>
          </w14:textFill>
        </w:rPr>
        <w:t>请</w:t>
      </w:r>
      <w:r>
        <w:rPr>
          <w:rFonts w:hint="eastAsia"/>
          <w:color w:val="000000" w:themeColor="text1"/>
          <w:kern w:val="0"/>
          <w:highlight w:val="none"/>
          <w14:textFill>
            <w14:solidFill>
              <w14:schemeClr w14:val="tx1"/>
            </w14:solidFill>
          </w14:textFill>
        </w:rPr>
        <w:t>的第三方串通</w:t>
      </w:r>
      <w:r>
        <w:rPr>
          <w:rFonts w:hint="eastAsia" w:ascii="宋体" w:hAnsi="宋体" w:eastAsia="宋体" w:cs="宋体"/>
          <w:color w:val="000000" w:themeColor="text1"/>
          <w:kern w:val="0"/>
          <w:highlight w:val="none"/>
          <w14:textFill>
            <w14:solidFill>
              <w14:schemeClr w14:val="tx1"/>
            </w14:solidFill>
          </w14:textFill>
        </w:rPr>
        <w:t>损</w:t>
      </w:r>
      <w:r>
        <w:rPr>
          <w:rFonts w:hint="eastAsia"/>
          <w:color w:val="000000" w:themeColor="text1"/>
          <w:kern w:val="0"/>
          <w:highlight w:val="none"/>
          <w14:textFill>
            <w14:solidFill>
              <w14:schemeClr w14:val="tx1"/>
            </w14:solidFill>
          </w14:textFill>
        </w:rPr>
        <w:t>害</w:t>
      </w:r>
      <w:r>
        <w:rPr>
          <w:rFonts w:hint="eastAsia" w:ascii="宋体" w:hAnsi="宋体" w:eastAsia="宋体" w:cs="宋体"/>
          <w:color w:val="000000" w:themeColor="text1"/>
          <w:kern w:val="0"/>
          <w:highlight w:val="none"/>
          <w14:textFill>
            <w14:solidFill>
              <w14:schemeClr w14:val="tx1"/>
            </w14:solidFill>
          </w14:textFill>
        </w:rPr>
        <w:t>发</w:t>
      </w:r>
      <w:r>
        <w:rPr>
          <w:rFonts w:hint="eastAsia"/>
          <w:color w:val="000000" w:themeColor="text1"/>
          <w:kern w:val="0"/>
          <w:highlight w:val="none"/>
          <w14:textFill>
            <w14:solidFill>
              <w14:schemeClr w14:val="tx1"/>
            </w14:solidFill>
          </w14:textFill>
        </w:rPr>
        <w:t>包人利益。未</w:t>
      </w:r>
      <w:r>
        <w:rPr>
          <w:rFonts w:hint="eastAsia" w:ascii="宋体" w:hAnsi="宋体" w:eastAsia="宋体" w:cs="宋体"/>
          <w:color w:val="000000" w:themeColor="text1"/>
          <w:kern w:val="0"/>
          <w:highlight w:val="none"/>
          <w14:textFill>
            <w14:solidFill>
              <w14:schemeClr w14:val="tx1"/>
            </w14:solidFill>
          </w14:textFill>
        </w:rPr>
        <w:t>经发</w:t>
      </w:r>
      <w:r>
        <w:rPr>
          <w:rFonts w:hint="eastAsia"/>
          <w:color w:val="000000" w:themeColor="text1"/>
          <w:kern w:val="0"/>
          <w:highlight w:val="none"/>
          <w14:textFill>
            <w14:solidFill>
              <w14:schemeClr w14:val="tx1"/>
            </w14:solidFill>
          </w14:textFill>
        </w:rPr>
        <w:t>包人</w:t>
      </w:r>
      <w:r>
        <w:rPr>
          <w:rFonts w:hint="eastAsia" w:ascii="宋体" w:hAnsi="宋体" w:eastAsia="宋体" w:cs="宋体"/>
          <w:color w:val="000000" w:themeColor="text1"/>
          <w:kern w:val="0"/>
          <w:highlight w:val="none"/>
          <w14:textFill>
            <w14:solidFill>
              <w14:schemeClr w14:val="tx1"/>
            </w14:solidFill>
          </w14:textFill>
        </w:rPr>
        <w:t>书</w:t>
      </w:r>
      <w:r>
        <w:rPr>
          <w:rFonts w:hint="eastAsia"/>
          <w:color w:val="000000" w:themeColor="text1"/>
          <w:kern w:val="0"/>
          <w:highlight w:val="none"/>
          <w14:textFill>
            <w14:solidFill>
              <w14:schemeClr w14:val="tx1"/>
            </w14:solidFill>
          </w14:textFill>
        </w:rPr>
        <w:t>面同意，承包人不得</w:t>
      </w:r>
      <w:r>
        <w:rPr>
          <w:rFonts w:hint="eastAsia" w:ascii="宋体" w:hAnsi="宋体" w:eastAsia="宋体" w:cs="宋体"/>
          <w:color w:val="000000" w:themeColor="text1"/>
          <w:kern w:val="0"/>
          <w:highlight w:val="none"/>
          <w14:textFill>
            <w14:solidFill>
              <w14:schemeClr w14:val="tx1"/>
            </w14:solidFill>
          </w14:textFill>
        </w:rPr>
        <w:t>为监</w:t>
      </w:r>
      <w:r>
        <w:rPr>
          <w:rFonts w:hint="eastAsia"/>
          <w:color w:val="000000" w:themeColor="text1"/>
          <w:kern w:val="0"/>
          <w:highlight w:val="none"/>
          <w14:textFill>
            <w14:solidFill>
              <w14:schemeClr w14:val="tx1"/>
            </w14:solidFill>
          </w14:textFill>
        </w:rPr>
        <w:t>理人提供合同</w:t>
      </w:r>
      <w:r>
        <w:rPr>
          <w:rFonts w:hint="eastAsia" w:ascii="宋体" w:hAnsi="宋体" w:eastAsia="宋体" w:cs="宋体"/>
          <w:color w:val="000000" w:themeColor="text1"/>
          <w:kern w:val="0"/>
          <w:highlight w:val="none"/>
          <w14:textFill>
            <w14:solidFill>
              <w14:schemeClr w14:val="tx1"/>
            </w14:solidFill>
          </w14:textFill>
        </w:rPr>
        <w:t>约</w:t>
      </w:r>
      <w:r>
        <w:rPr>
          <w:rFonts w:hint="eastAsia"/>
          <w:color w:val="000000" w:themeColor="text1"/>
          <w:kern w:val="0"/>
          <w:highlight w:val="none"/>
          <w14:textFill>
            <w14:solidFill>
              <w14:schemeClr w14:val="tx1"/>
            </w14:solidFill>
          </w14:textFill>
        </w:rPr>
        <w:t>定以外的通</w:t>
      </w:r>
      <w:r>
        <w:rPr>
          <w:rFonts w:hint="eastAsia" w:ascii="宋体" w:hAnsi="宋体" w:eastAsia="宋体" w:cs="宋体"/>
          <w:color w:val="000000" w:themeColor="text1"/>
          <w:kern w:val="0"/>
          <w:highlight w:val="none"/>
          <w14:textFill>
            <w14:solidFill>
              <w14:schemeClr w14:val="tx1"/>
            </w14:solidFill>
          </w14:textFill>
        </w:rPr>
        <w:t>讯设备</w:t>
      </w:r>
      <w:r>
        <w:rPr>
          <w:rFonts w:hint="eastAsia"/>
          <w:color w:val="000000" w:themeColor="text1"/>
          <w:kern w:val="0"/>
          <w:highlight w:val="none"/>
          <w14:textFill>
            <w14:solidFill>
              <w14:schemeClr w14:val="tx1"/>
            </w14:solidFill>
          </w14:textFill>
        </w:rPr>
        <w:t>、交通工具及其他任何形式的利益，不得向</w:t>
      </w:r>
      <w:r>
        <w:rPr>
          <w:rFonts w:hint="eastAsia" w:ascii="宋体" w:hAnsi="宋体" w:eastAsia="宋体" w:cs="宋体"/>
          <w:color w:val="000000" w:themeColor="text1"/>
          <w:kern w:val="0"/>
          <w:highlight w:val="none"/>
          <w14:textFill>
            <w14:solidFill>
              <w14:schemeClr w14:val="tx1"/>
            </w14:solidFill>
          </w14:textFill>
        </w:rPr>
        <w:t>监</w:t>
      </w:r>
      <w:r>
        <w:rPr>
          <w:rFonts w:hint="eastAsia"/>
          <w:color w:val="000000" w:themeColor="text1"/>
          <w:kern w:val="0"/>
          <w:highlight w:val="none"/>
          <w14:textFill>
            <w14:solidFill>
              <w14:schemeClr w14:val="tx1"/>
            </w14:solidFill>
          </w14:textFill>
        </w:rPr>
        <w:t>理人支付</w:t>
      </w:r>
      <w:r>
        <w:rPr>
          <w:rFonts w:hint="eastAsia" w:ascii="宋体" w:hAnsi="宋体" w:eastAsia="宋体" w:cs="宋体"/>
          <w:color w:val="000000" w:themeColor="text1"/>
          <w:kern w:val="0"/>
          <w:highlight w:val="none"/>
          <w14:textFill>
            <w14:solidFill>
              <w14:schemeClr w14:val="tx1"/>
            </w14:solidFill>
          </w14:textFill>
        </w:rPr>
        <w:t>报</w:t>
      </w:r>
      <w:r>
        <w:rPr>
          <w:rFonts w:hint="eastAsia"/>
          <w:color w:val="000000" w:themeColor="text1"/>
          <w:kern w:val="0"/>
          <w:highlight w:val="none"/>
          <w14:textFill>
            <w14:solidFill>
              <w14:schemeClr w14:val="tx1"/>
            </w14:solidFill>
          </w14:textFill>
        </w:rPr>
        <w:t>酬。</w:t>
      </w:r>
    </w:p>
    <w:p>
      <w:pPr>
        <w:pStyle w:val="72"/>
        <w:outlineLvl w:val="9"/>
        <w:rPr>
          <w:rFonts w:cs="Times New Roman"/>
          <w:color w:val="000000" w:themeColor="text1"/>
          <w:highlight w:val="none"/>
          <w14:textFill>
            <w14:solidFill>
              <w14:schemeClr w14:val="tx1"/>
            </w14:solidFill>
          </w14:textFill>
        </w:rPr>
      </w:pPr>
      <w:bookmarkStart w:id="189" w:name="_Toc25144"/>
      <w:bookmarkStart w:id="190" w:name="_Toc418751638"/>
      <w:bookmarkStart w:id="191" w:name="_Toc406522062"/>
      <w:bookmarkStart w:id="192" w:name="_Toc418752084"/>
      <w:bookmarkStart w:id="193" w:name="_Toc351203504"/>
      <w:bookmarkStart w:id="194" w:name="_Toc485213173"/>
      <w:r>
        <w:rPr>
          <w:color w:val="000000" w:themeColor="text1"/>
          <w:highlight w:val="none"/>
          <w14:textFill>
            <w14:solidFill>
              <w14:schemeClr w14:val="tx1"/>
            </w14:solidFill>
          </w14:textFill>
        </w:rPr>
        <w:t>1</w:t>
      </w:r>
      <w:bookmarkStart w:id="195" w:name="_Toc296346537"/>
      <w:bookmarkStart w:id="196" w:name="_Toc296503036"/>
      <w:bookmarkStart w:id="197" w:name="_Toc337558735"/>
      <w:r>
        <w:rPr>
          <w:color w:val="000000" w:themeColor="text1"/>
          <w:highlight w:val="none"/>
          <w14:textFill>
            <w14:solidFill>
              <w14:schemeClr w14:val="tx1"/>
            </w14:solidFill>
          </w14:textFill>
        </w:rPr>
        <w:t>.9</w:t>
      </w:r>
      <w:r>
        <w:rPr>
          <w:rFonts w:hint="eastAsia"/>
          <w:color w:val="000000" w:themeColor="text1"/>
          <w:highlight w:val="none"/>
          <w14:textFill>
            <w14:solidFill>
              <w14:schemeClr w14:val="tx1"/>
            </w14:solidFill>
          </w14:textFill>
        </w:rPr>
        <w:t>化石、文物</w:t>
      </w:r>
      <w:bookmarkEnd w:id="189"/>
      <w:bookmarkEnd w:id="190"/>
      <w:bookmarkEnd w:id="191"/>
      <w:bookmarkEnd w:id="192"/>
      <w:bookmarkEnd w:id="193"/>
      <w:bookmarkEnd w:id="194"/>
    </w:p>
    <w:bookmarkEnd w:id="195"/>
    <w:bookmarkEnd w:id="196"/>
    <w:bookmarkEnd w:id="197"/>
    <w:p>
      <w:pPr>
        <w:pStyle w:val="73"/>
        <w:rPr>
          <w:rFonts w:cs="Times New Roman"/>
          <w:color w:val="000000" w:themeColor="text1"/>
          <w:kern w:val="0"/>
          <w:highlight w:val="none"/>
          <w14:textFill>
            <w14:solidFill>
              <w14:schemeClr w14:val="tx1"/>
            </w14:solidFill>
          </w14:textFill>
        </w:rPr>
      </w:pPr>
      <w:r>
        <w:rPr>
          <w:rFonts w:hint="eastAsia"/>
          <w:color w:val="000000" w:themeColor="text1"/>
          <w:kern w:val="0"/>
          <w:highlight w:val="none"/>
          <w14:textFill>
            <w14:solidFill>
              <w14:schemeClr w14:val="tx1"/>
            </w14:solidFill>
          </w14:textFill>
        </w:rPr>
        <w:t>在施工</w:t>
      </w:r>
      <w:r>
        <w:rPr>
          <w:rFonts w:hint="eastAsia" w:ascii="宋体" w:hAnsi="宋体" w:eastAsia="宋体" w:cs="宋体"/>
          <w:color w:val="000000" w:themeColor="text1"/>
          <w:kern w:val="0"/>
          <w:highlight w:val="none"/>
          <w14:textFill>
            <w14:solidFill>
              <w14:schemeClr w14:val="tx1"/>
            </w14:solidFill>
          </w14:textFill>
        </w:rPr>
        <w:t>现场发</w:t>
      </w:r>
      <w:r>
        <w:rPr>
          <w:rFonts w:hint="eastAsia"/>
          <w:color w:val="000000" w:themeColor="text1"/>
          <w:kern w:val="0"/>
          <w:highlight w:val="none"/>
          <w14:textFill>
            <w14:solidFill>
              <w14:schemeClr w14:val="tx1"/>
            </w14:solidFill>
          </w14:textFill>
        </w:rPr>
        <w:t>掘的所有文物、古迹以及具有地</w:t>
      </w:r>
      <w:r>
        <w:rPr>
          <w:rFonts w:hint="eastAsia" w:ascii="宋体" w:hAnsi="宋体" w:eastAsia="宋体" w:cs="宋体"/>
          <w:color w:val="000000" w:themeColor="text1"/>
          <w:kern w:val="0"/>
          <w:highlight w:val="none"/>
          <w14:textFill>
            <w14:solidFill>
              <w14:schemeClr w14:val="tx1"/>
            </w14:solidFill>
          </w14:textFill>
        </w:rPr>
        <w:t>质研</w:t>
      </w:r>
      <w:r>
        <w:rPr>
          <w:rFonts w:hint="eastAsia"/>
          <w:color w:val="000000" w:themeColor="text1"/>
          <w:kern w:val="0"/>
          <w:highlight w:val="none"/>
          <w14:textFill>
            <w14:solidFill>
              <w14:schemeClr w14:val="tx1"/>
            </w14:solidFill>
          </w14:textFill>
        </w:rPr>
        <w:t>究或考古价</w:t>
      </w:r>
      <w:r>
        <w:rPr>
          <w:rFonts w:hint="eastAsia" w:ascii="宋体" w:hAnsi="宋体" w:eastAsia="宋体" w:cs="宋体"/>
          <w:color w:val="000000" w:themeColor="text1"/>
          <w:kern w:val="0"/>
          <w:highlight w:val="none"/>
          <w14:textFill>
            <w14:solidFill>
              <w14:schemeClr w14:val="tx1"/>
            </w14:solidFill>
          </w14:textFill>
        </w:rPr>
        <w:t>值</w:t>
      </w:r>
      <w:r>
        <w:rPr>
          <w:rFonts w:hint="eastAsia"/>
          <w:color w:val="000000" w:themeColor="text1"/>
          <w:kern w:val="0"/>
          <w:highlight w:val="none"/>
          <w14:textFill>
            <w14:solidFill>
              <w14:schemeClr w14:val="tx1"/>
            </w14:solidFill>
          </w14:textFill>
        </w:rPr>
        <w:t>的其他</w:t>
      </w:r>
      <w:r>
        <w:rPr>
          <w:rFonts w:hint="eastAsia" w:ascii="宋体" w:hAnsi="宋体" w:eastAsia="宋体" w:cs="宋体"/>
          <w:color w:val="000000" w:themeColor="text1"/>
          <w:kern w:val="0"/>
          <w:highlight w:val="none"/>
          <w14:textFill>
            <w14:solidFill>
              <w14:schemeClr w14:val="tx1"/>
            </w14:solidFill>
          </w14:textFill>
        </w:rPr>
        <w:t>遗</w:t>
      </w:r>
      <w:r>
        <w:rPr>
          <w:rFonts w:hint="eastAsia"/>
          <w:color w:val="000000" w:themeColor="text1"/>
          <w:kern w:val="0"/>
          <w:highlight w:val="none"/>
          <w14:textFill>
            <w14:solidFill>
              <w14:schemeClr w14:val="tx1"/>
            </w14:solidFill>
          </w14:textFill>
        </w:rPr>
        <w:t>迹、化石、</w:t>
      </w:r>
      <w:r>
        <w:rPr>
          <w:rFonts w:hint="eastAsia" w:ascii="宋体" w:hAnsi="宋体" w:eastAsia="宋体" w:cs="宋体"/>
          <w:color w:val="000000" w:themeColor="text1"/>
          <w:kern w:val="0"/>
          <w:highlight w:val="none"/>
          <w14:textFill>
            <w14:solidFill>
              <w14:schemeClr w14:val="tx1"/>
            </w14:solidFill>
          </w14:textFill>
        </w:rPr>
        <w:t>钱币</w:t>
      </w:r>
      <w:r>
        <w:rPr>
          <w:rFonts w:hint="eastAsia"/>
          <w:color w:val="000000" w:themeColor="text1"/>
          <w:kern w:val="0"/>
          <w:highlight w:val="none"/>
          <w14:textFill>
            <w14:solidFill>
              <w14:schemeClr w14:val="tx1"/>
            </w14:solidFill>
          </w14:textFill>
        </w:rPr>
        <w:t>或物品</w:t>
      </w:r>
      <w:r>
        <w:rPr>
          <w:rFonts w:hint="eastAsia" w:ascii="宋体" w:hAnsi="宋体" w:eastAsia="宋体" w:cs="宋体"/>
          <w:color w:val="000000" w:themeColor="text1"/>
          <w:kern w:val="0"/>
          <w:highlight w:val="none"/>
          <w14:textFill>
            <w14:solidFill>
              <w14:schemeClr w14:val="tx1"/>
            </w14:solidFill>
          </w14:textFill>
        </w:rPr>
        <w:t>属</w:t>
      </w:r>
      <w:r>
        <w:rPr>
          <w:rFonts w:hint="eastAsia"/>
          <w:color w:val="000000" w:themeColor="text1"/>
          <w:kern w:val="0"/>
          <w:highlight w:val="none"/>
          <w14:textFill>
            <w14:solidFill>
              <w14:schemeClr w14:val="tx1"/>
            </w14:solidFill>
          </w14:textFill>
        </w:rPr>
        <w:t>于</w:t>
      </w:r>
      <w:r>
        <w:rPr>
          <w:rFonts w:hint="eastAsia" w:ascii="宋体" w:hAnsi="宋体" w:eastAsia="宋体" w:cs="宋体"/>
          <w:color w:val="000000" w:themeColor="text1"/>
          <w:kern w:val="0"/>
          <w:highlight w:val="none"/>
          <w14:textFill>
            <w14:solidFill>
              <w14:schemeClr w14:val="tx1"/>
            </w14:solidFill>
          </w14:textFill>
        </w:rPr>
        <w:t>国</w:t>
      </w:r>
      <w:r>
        <w:rPr>
          <w:rFonts w:hint="eastAsia"/>
          <w:color w:val="000000" w:themeColor="text1"/>
          <w:kern w:val="0"/>
          <w:highlight w:val="none"/>
          <w14:textFill>
            <w14:solidFill>
              <w14:schemeClr w14:val="tx1"/>
            </w14:solidFill>
          </w14:textFill>
        </w:rPr>
        <w:t>家所有。一旦</w:t>
      </w:r>
      <w:r>
        <w:rPr>
          <w:rFonts w:hint="eastAsia" w:ascii="宋体" w:hAnsi="宋体" w:eastAsia="宋体" w:cs="宋体"/>
          <w:color w:val="000000" w:themeColor="text1"/>
          <w:kern w:val="0"/>
          <w:highlight w:val="none"/>
          <w14:textFill>
            <w14:solidFill>
              <w14:schemeClr w14:val="tx1"/>
            </w14:solidFill>
          </w14:textFill>
        </w:rPr>
        <w:t>发现</w:t>
      </w:r>
      <w:r>
        <w:rPr>
          <w:rFonts w:hint="eastAsia"/>
          <w:color w:val="000000" w:themeColor="text1"/>
          <w:kern w:val="0"/>
          <w:highlight w:val="none"/>
          <w14:textFill>
            <w14:solidFill>
              <w14:schemeClr w14:val="tx1"/>
            </w14:solidFill>
          </w14:textFill>
        </w:rPr>
        <w:t>上述文物，承包人</w:t>
      </w:r>
      <w:r>
        <w:rPr>
          <w:rFonts w:hint="eastAsia" w:ascii="宋体" w:hAnsi="宋体" w:eastAsia="宋体" w:cs="宋体"/>
          <w:color w:val="000000" w:themeColor="text1"/>
          <w:kern w:val="0"/>
          <w:highlight w:val="none"/>
          <w14:textFill>
            <w14:solidFill>
              <w14:schemeClr w14:val="tx1"/>
            </w14:solidFill>
          </w14:textFill>
        </w:rPr>
        <w:t>应</w:t>
      </w:r>
      <w:r>
        <w:rPr>
          <w:rFonts w:hint="eastAsia"/>
          <w:color w:val="000000" w:themeColor="text1"/>
          <w:kern w:val="0"/>
          <w:highlight w:val="none"/>
          <w14:textFill>
            <w14:solidFill>
              <w14:schemeClr w14:val="tx1"/>
            </w14:solidFill>
          </w14:textFill>
        </w:rPr>
        <w:t>采取合理有效的保</w:t>
      </w:r>
      <w:r>
        <w:rPr>
          <w:rFonts w:hint="eastAsia" w:ascii="宋体" w:hAnsi="宋体" w:eastAsia="宋体" w:cs="宋体"/>
          <w:color w:val="000000" w:themeColor="text1"/>
          <w:kern w:val="0"/>
          <w:highlight w:val="none"/>
          <w14:textFill>
            <w14:solidFill>
              <w14:schemeClr w14:val="tx1"/>
            </w14:solidFill>
          </w14:textFill>
        </w:rPr>
        <w:t>护</w:t>
      </w:r>
      <w:r>
        <w:rPr>
          <w:rFonts w:hint="eastAsia"/>
          <w:color w:val="000000" w:themeColor="text1"/>
          <w:kern w:val="0"/>
          <w:highlight w:val="none"/>
          <w14:textFill>
            <w14:solidFill>
              <w14:schemeClr w14:val="tx1"/>
            </w14:solidFill>
          </w14:textFill>
        </w:rPr>
        <w:t>措施，防止任何人</w:t>
      </w:r>
      <w:r>
        <w:rPr>
          <w:rFonts w:hint="eastAsia" w:ascii="宋体" w:hAnsi="宋体" w:eastAsia="宋体" w:cs="宋体"/>
          <w:color w:val="000000" w:themeColor="text1"/>
          <w:kern w:val="0"/>
          <w:highlight w:val="none"/>
          <w14:textFill>
            <w14:solidFill>
              <w14:schemeClr w14:val="tx1"/>
            </w14:solidFill>
          </w14:textFill>
        </w:rPr>
        <w:t>员</w:t>
      </w:r>
      <w:r>
        <w:rPr>
          <w:rFonts w:hint="eastAsia"/>
          <w:color w:val="000000" w:themeColor="text1"/>
          <w:kern w:val="0"/>
          <w:highlight w:val="none"/>
          <w14:textFill>
            <w14:solidFill>
              <w14:schemeClr w14:val="tx1"/>
            </w14:solidFill>
          </w14:textFill>
        </w:rPr>
        <w:t>移</w:t>
      </w:r>
      <w:r>
        <w:rPr>
          <w:rFonts w:hint="eastAsia" w:ascii="宋体" w:hAnsi="宋体" w:eastAsia="宋体" w:cs="宋体"/>
          <w:color w:val="000000" w:themeColor="text1"/>
          <w:kern w:val="0"/>
          <w:highlight w:val="none"/>
          <w14:textFill>
            <w14:solidFill>
              <w14:schemeClr w14:val="tx1"/>
            </w14:solidFill>
          </w14:textFill>
        </w:rPr>
        <w:t>动</w:t>
      </w:r>
      <w:r>
        <w:rPr>
          <w:rFonts w:hint="eastAsia"/>
          <w:color w:val="000000" w:themeColor="text1"/>
          <w:kern w:val="0"/>
          <w:highlight w:val="none"/>
          <w14:textFill>
            <w14:solidFill>
              <w14:schemeClr w14:val="tx1"/>
            </w14:solidFill>
          </w14:textFill>
        </w:rPr>
        <w:t>或</w:t>
      </w:r>
      <w:r>
        <w:rPr>
          <w:rFonts w:hint="eastAsia" w:ascii="宋体" w:hAnsi="宋体" w:eastAsia="宋体" w:cs="宋体"/>
          <w:color w:val="000000" w:themeColor="text1"/>
          <w:kern w:val="0"/>
          <w:highlight w:val="none"/>
          <w14:textFill>
            <w14:solidFill>
              <w14:schemeClr w14:val="tx1"/>
            </w14:solidFill>
          </w14:textFill>
        </w:rPr>
        <w:t>损</w:t>
      </w:r>
      <w:r>
        <w:rPr>
          <w:rFonts w:hint="eastAsia"/>
          <w:color w:val="000000" w:themeColor="text1"/>
          <w:kern w:val="0"/>
          <w:highlight w:val="none"/>
          <w14:textFill>
            <w14:solidFill>
              <w14:schemeClr w14:val="tx1"/>
            </w14:solidFill>
          </w14:textFill>
        </w:rPr>
        <w:t>坏上述物品，</w:t>
      </w:r>
      <w:r>
        <w:rPr>
          <w:rFonts w:hint="eastAsia" w:ascii="宋体" w:hAnsi="宋体" w:eastAsia="宋体" w:cs="宋体"/>
          <w:color w:val="000000" w:themeColor="text1"/>
          <w:kern w:val="0"/>
          <w:highlight w:val="none"/>
          <w14:textFill>
            <w14:solidFill>
              <w14:schemeClr w14:val="tx1"/>
            </w14:solidFill>
          </w14:textFill>
        </w:rPr>
        <w:t>并</w:t>
      </w:r>
      <w:r>
        <w:rPr>
          <w:rFonts w:hint="eastAsia"/>
          <w:color w:val="000000" w:themeColor="text1"/>
          <w:kern w:val="0"/>
          <w:highlight w:val="none"/>
          <w14:textFill>
            <w14:solidFill>
              <w14:schemeClr w14:val="tx1"/>
            </w14:solidFill>
          </w14:textFill>
        </w:rPr>
        <w:t>立即</w:t>
      </w:r>
      <w:r>
        <w:rPr>
          <w:rFonts w:hint="eastAsia" w:ascii="宋体" w:hAnsi="宋体" w:eastAsia="宋体" w:cs="宋体"/>
          <w:color w:val="000000" w:themeColor="text1"/>
          <w:kern w:val="0"/>
          <w:highlight w:val="none"/>
          <w14:textFill>
            <w14:solidFill>
              <w14:schemeClr w14:val="tx1"/>
            </w14:solidFill>
          </w14:textFill>
        </w:rPr>
        <w:t>报</w:t>
      </w:r>
      <w:r>
        <w:rPr>
          <w:rFonts w:hint="eastAsia"/>
          <w:color w:val="000000" w:themeColor="text1"/>
          <w:kern w:val="0"/>
          <w:highlight w:val="none"/>
          <w14:textFill>
            <w14:solidFill>
              <w14:schemeClr w14:val="tx1"/>
            </w14:solidFill>
          </w14:textFill>
        </w:rPr>
        <w:t>告有</w:t>
      </w:r>
      <w:r>
        <w:rPr>
          <w:rFonts w:hint="eastAsia" w:ascii="宋体" w:hAnsi="宋体" w:eastAsia="宋体" w:cs="宋体"/>
          <w:color w:val="000000" w:themeColor="text1"/>
          <w:kern w:val="0"/>
          <w:highlight w:val="none"/>
          <w14:textFill>
            <w14:solidFill>
              <w14:schemeClr w14:val="tx1"/>
            </w14:solidFill>
          </w14:textFill>
        </w:rPr>
        <w:t>关</w:t>
      </w:r>
      <w:r>
        <w:rPr>
          <w:rFonts w:hint="eastAsia"/>
          <w:color w:val="000000" w:themeColor="text1"/>
          <w:kern w:val="0"/>
          <w:highlight w:val="none"/>
          <w14:textFill>
            <w14:solidFill>
              <w14:schemeClr w14:val="tx1"/>
            </w14:solidFill>
          </w14:textFill>
        </w:rPr>
        <w:t>政府行政管理部</w:t>
      </w:r>
      <w:r>
        <w:rPr>
          <w:rFonts w:hint="eastAsia" w:ascii="宋体" w:hAnsi="宋体" w:eastAsia="宋体" w:cs="宋体"/>
          <w:color w:val="000000" w:themeColor="text1"/>
          <w:kern w:val="0"/>
          <w:highlight w:val="none"/>
          <w14:textFill>
            <w14:solidFill>
              <w14:schemeClr w14:val="tx1"/>
            </w14:solidFill>
          </w14:textFill>
        </w:rPr>
        <w:t>门</w:t>
      </w:r>
      <w:r>
        <w:rPr>
          <w:rFonts w:hint="eastAsia"/>
          <w:color w:val="000000" w:themeColor="text1"/>
          <w:kern w:val="0"/>
          <w:highlight w:val="none"/>
          <w14:textFill>
            <w14:solidFill>
              <w14:schemeClr w14:val="tx1"/>
            </w14:solidFill>
          </w14:textFill>
        </w:rPr>
        <w:t>，同</w:t>
      </w:r>
      <w:r>
        <w:rPr>
          <w:rFonts w:hint="eastAsia" w:ascii="宋体" w:hAnsi="宋体" w:eastAsia="宋体" w:cs="宋体"/>
          <w:color w:val="000000" w:themeColor="text1"/>
          <w:kern w:val="0"/>
          <w:highlight w:val="none"/>
          <w14:textFill>
            <w14:solidFill>
              <w14:schemeClr w14:val="tx1"/>
            </w14:solidFill>
          </w14:textFill>
        </w:rPr>
        <w:t>时</w:t>
      </w:r>
      <w:r>
        <w:rPr>
          <w:rFonts w:hint="eastAsia"/>
          <w:color w:val="000000" w:themeColor="text1"/>
          <w:kern w:val="0"/>
          <w:highlight w:val="none"/>
          <w14:textFill>
            <w14:solidFill>
              <w14:schemeClr w14:val="tx1"/>
            </w14:solidFill>
          </w14:textFill>
        </w:rPr>
        <w:t>通知</w:t>
      </w:r>
      <w:r>
        <w:rPr>
          <w:rFonts w:hint="eastAsia" w:ascii="宋体" w:hAnsi="宋体" w:eastAsia="宋体" w:cs="宋体"/>
          <w:color w:val="000000" w:themeColor="text1"/>
          <w:kern w:val="0"/>
          <w:highlight w:val="none"/>
          <w14:textFill>
            <w14:solidFill>
              <w14:schemeClr w14:val="tx1"/>
            </w14:solidFill>
          </w14:textFill>
        </w:rPr>
        <w:t>监</w:t>
      </w:r>
      <w:r>
        <w:rPr>
          <w:rFonts w:hint="eastAsia"/>
          <w:color w:val="000000" w:themeColor="text1"/>
          <w:kern w:val="0"/>
          <w:highlight w:val="none"/>
          <w14:textFill>
            <w14:solidFill>
              <w14:schemeClr w14:val="tx1"/>
            </w14:solidFill>
          </w14:textFill>
        </w:rPr>
        <w:t>理人。</w:t>
      </w:r>
    </w:p>
    <w:p>
      <w:pPr>
        <w:pStyle w:val="73"/>
        <w:rPr>
          <w:rFonts w:cs="Times New Roman"/>
          <w:color w:val="000000" w:themeColor="text1"/>
          <w:kern w:val="0"/>
          <w:highlight w:val="none"/>
          <w14:textFill>
            <w14:solidFill>
              <w14:schemeClr w14:val="tx1"/>
            </w14:solidFill>
          </w14:textFill>
        </w:rPr>
      </w:pPr>
      <w:r>
        <w:rPr>
          <w:rFonts w:hint="eastAsia" w:ascii="宋体" w:hAnsi="宋体" w:eastAsia="宋体" w:cs="宋体"/>
          <w:color w:val="000000" w:themeColor="text1"/>
          <w:kern w:val="0"/>
          <w:highlight w:val="none"/>
          <w14:textFill>
            <w14:solidFill>
              <w14:schemeClr w14:val="tx1"/>
            </w14:solidFill>
          </w14:textFill>
        </w:rPr>
        <w:t>发</w:t>
      </w:r>
      <w:r>
        <w:rPr>
          <w:rFonts w:hint="eastAsia"/>
          <w:color w:val="000000" w:themeColor="text1"/>
          <w:kern w:val="0"/>
          <w:highlight w:val="none"/>
          <w14:textFill>
            <w14:solidFill>
              <w14:schemeClr w14:val="tx1"/>
            </w14:solidFill>
          </w14:textFill>
        </w:rPr>
        <w:t>包人、</w:t>
      </w:r>
      <w:r>
        <w:rPr>
          <w:rFonts w:hint="eastAsia" w:ascii="宋体" w:hAnsi="宋体" w:eastAsia="宋体" w:cs="宋体"/>
          <w:color w:val="000000" w:themeColor="text1"/>
          <w:kern w:val="0"/>
          <w:highlight w:val="none"/>
          <w14:textFill>
            <w14:solidFill>
              <w14:schemeClr w14:val="tx1"/>
            </w14:solidFill>
          </w14:textFill>
        </w:rPr>
        <w:t>监</w:t>
      </w:r>
      <w:r>
        <w:rPr>
          <w:rFonts w:hint="eastAsia"/>
          <w:color w:val="000000" w:themeColor="text1"/>
          <w:kern w:val="0"/>
          <w:highlight w:val="none"/>
          <w14:textFill>
            <w14:solidFill>
              <w14:schemeClr w14:val="tx1"/>
            </w14:solidFill>
          </w14:textFill>
        </w:rPr>
        <w:t>理人和承包人</w:t>
      </w:r>
      <w:r>
        <w:rPr>
          <w:rFonts w:hint="eastAsia" w:ascii="宋体" w:hAnsi="宋体" w:eastAsia="宋体" w:cs="宋体"/>
          <w:color w:val="000000" w:themeColor="text1"/>
          <w:kern w:val="0"/>
          <w:highlight w:val="none"/>
          <w14:textFill>
            <w14:solidFill>
              <w14:schemeClr w14:val="tx1"/>
            </w14:solidFill>
          </w14:textFill>
        </w:rPr>
        <w:t>应</w:t>
      </w:r>
      <w:r>
        <w:rPr>
          <w:rFonts w:hint="eastAsia"/>
          <w:color w:val="000000" w:themeColor="text1"/>
          <w:kern w:val="0"/>
          <w:highlight w:val="none"/>
          <w14:textFill>
            <w14:solidFill>
              <w14:schemeClr w14:val="tx1"/>
            </w14:solidFill>
          </w14:textFill>
        </w:rPr>
        <w:t>按有</w:t>
      </w:r>
      <w:r>
        <w:rPr>
          <w:rFonts w:hint="eastAsia" w:ascii="宋体" w:hAnsi="宋体" w:eastAsia="宋体" w:cs="宋体"/>
          <w:color w:val="000000" w:themeColor="text1"/>
          <w:kern w:val="0"/>
          <w:highlight w:val="none"/>
          <w14:textFill>
            <w14:solidFill>
              <w14:schemeClr w14:val="tx1"/>
            </w14:solidFill>
          </w14:textFill>
        </w:rPr>
        <w:t>关</w:t>
      </w:r>
      <w:r>
        <w:rPr>
          <w:rFonts w:hint="eastAsia"/>
          <w:color w:val="000000" w:themeColor="text1"/>
          <w:kern w:val="0"/>
          <w:highlight w:val="none"/>
          <w14:textFill>
            <w14:solidFill>
              <w14:schemeClr w14:val="tx1"/>
            </w14:solidFill>
          </w14:textFill>
        </w:rPr>
        <w:t>政府行政管理部</w:t>
      </w:r>
      <w:r>
        <w:rPr>
          <w:rFonts w:hint="eastAsia" w:ascii="宋体" w:hAnsi="宋体" w:eastAsia="宋体" w:cs="宋体"/>
          <w:color w:val="000000" w:themeColor="text1"/>
          <w:kern w:val="0"/>
          <w:highlight w:val="none"/>
          <w14:textFill>
            <w14:solidFill>
              <w14:schemeClr w14:val="tx1"/>
            </w14:solidFill>
          </w14:textFill>
        </w:rPr>
        <w:t>门</w:t>
      </w:r>
      <w:r>
        <w:rPr>
          <w:rFonts w:hint="eastAsia"/>
          <w:color w:val="000000" w:themeColor="text1"/>
          <w:kern w:val="0"/>
          <w:highlight w:val="none"/>
          <w14:textFill>
            <w14:solidFill>
              <w14:schemeClr w14:val="tx1"/>
            </w14:solidFill>
          </w14:textFill>
        </w:rPr>
        <w:t>要求采取妥善的保</w:t>
      </w:r>
      <w:r>
        <w:rPr>
          <w:rFonts w:hint="eastAsia" w:ascii="宋体" w:hAnsi="宋体" w:eastAsia="宋体" w:cs="宋体"/>
          <w:color w:val="000000" w:themeColor="text1"/>
          <w:kern w:val="0"/>
          <w:highlight w:val="none"/>
          <w14:textFill>
            <w14:solidFill>
              <w14:schemeClr w14:val="tx1"/>
            </w14:solidFill>
          </w14:textFill>
        </w:rPr>
        <w:t>护</w:t>
      </w:r>
      <w:r>
        <w:rPr>
          <w:rFonts w:hint="eastAsia"/>
          <w:color w:val="000000" w:themeColor="text1"/>
          <w:kern w:val="0"/>
          <w:highlight w:val="none"/>
          <w14:textFill>
            <w14:solidFill>
              <w14:schemeClr w14:val="tx1"/>
            </w14:solidFill>
          </w14:textFill>
        </w:rPr>
        <w:t>措施，由此增加的</w:t>
      </w:r>
      <w:r>
        <w:rPr>
          <w:rFonts w:hint="eastAsia" w:ascii="宋体" w:hAnsi="宋体" w:eastAsia="宋体" w:cs="宋体"/>
          <w:color w:val="000000" w:themeColor="text1"/>
          <w:kern w:val="0"/>
          <w:highlight w:val="none"/>
          <w14:textFill>
            <w14:solidFill>
              <w14:schemeClr w14:val="tx1"/>
            </w14:solidFill>
          </w14:textFill>
        </w:rPr>
        <w:t>费</w:t>
      </w:r>
      <w:r>
        <w:rPr>
          <w:rFonts w:hint="eastAsia"/>
          <w:color w:val="000000" w:themeColor="text1"/>
          <w:kern w:val="0"/>
          <w:highlight w:val="none"/>
          <w14:textFill>
            <w14:solidFill>
              <w14:schemeClr w14:val="tx1"/>
            </w14:solidFill>
          </w14:textFill>
        </w:rPr>
        <w:t>用和（或）延</w:t>
      </w:r>
      <w:r>
        <w:rPr>
          <w:rFonts w:hint="eastAsia" w:ascii="宋体" w:hAnsi="宋体" w:eastAsia="宋体" w:cs="宋体"/>
          <w:color w:val="000000" w:themeColor="text1"/>
          <w:kern w:val="0"/>
          <w:highlight w:val="none"/>
          <w14:textFill>
            <w14:solidFill>
              <w14:schemeClr w14:val="tx1"/>
            </w14:solidFill>
          </w14:textFill>
        </w:rPr>
        <w:t>误</w:t>
      </w:r>
      <w:r>
        <w:rPr>
          <w:rFonts w:hint="eastAsia"/>
          <w:color w:val="000000" w:themeColor="text1"/>
          <w:kern w:val="0"/>
          <w:highlight w:val="none"/>
          <w14:textFill>
            <w14:solidFill>
              <w14:schemeClr w14:val="tx1"/>
            </w14:solidFill>
          </w14:textFill>
        </w:rPr>
        <w:t>的工期由</w:t>
      </w:r>
      <w:r>
        <w:rPr>
          <w:rFonts w:hint="eastAsia" w:ascii="宋体" w:hAnsi="宋体" w:eastAsia="宋体" w:cs="宋体"/>
          <w:color w:val="000000" w:themeColor="text1"/>
          <w:kern w:val="0"/>
          <w:highlight w:val="none"/>
          <w14:textFill>
            <w14:solidFill>
              <w14:schemeClr w14:val="tx1"/>
            </w14:solidFill>
          </w14:textFill>
        </w:rPr>
        <w:t>发</w:t>
      </w:r>
      <w:r>
        <w:rPr>
          <w:rFonts w:hint="eastAsia"/>
          <w:color w:val="000000" w:themeColor="text1"/>
          <w:kern w:val="0"/>
          <w:highlight w:val="none"/>
          <w14:textFill>
            <w14:solidFill>
              <w14:schemeClr w14:val="tx1"/>
            </w14:solidFill>
          </w14:textFill>
        </w:rPr>
        <w:t>包人承担。</w:t>
      </w:r>
    </w:p>
    <w:p>
      <w:pPr>
        <w:pStyle w:val="73"/>
        <w:rPr>
          <w:rFonts w:cs="Times New Roman"/>
          <w:color w:val="000000" w:themeColor="text1"/>
          <w:kern w:val="0"/>
          <w:highlight w:val="none"/>
          <w14:textFill>
            <w14:solidFill>
              <w14:schemeClr w14:val="tx1"/>
            </w14:solidFill>
          </w14:textFill>
        </w:rPr>
      </w:pPr>
      <w:r>
        <w:rPr>
          <w:rFonts w:hint="eastAsia"/>
          <w:color w:val="000000" w:themeColor="text1"/>
          <w:kern w:val="0"/>
          <w:highlight w:val="none"/>
          <w14:textFill>
            <w14:solidFill>
              <w14:schemeClr w14:val="tx1"/>
            </w14:solidFill>
          </w14:textFill>
        </w:rPr>
        <w:t>承包人</w:t>
      </w:r>
      <w:r>
        <w:rPr>
          <w:rFonts w:hint="eastAsia" w:ascii="宋体" w:hAnsi="宋体" w:eastAsia="宋体" w:cs="宋体"/>
          <w:color w:val="000000" w:themeColor="text1"/>
          <w:kern w:val="0"/>
          <w:highlight w:val="none"/>
          <w14:textFill>
            <w14:solidFill>
              <w14:schemeClr w14:val="tx1"/>
            </w14:solidFill>
          </w14:textFill>
        </w:rPr>
        <w:t>发现</w:t>
      </w:r>
      <w:r>
        <w:rPr>
          <w:rFonts w:hint="eastAsia"/>
          <w:color w:val="000000" w:themeColor="text1"/>
          <w:kern w:val="0"/>
          <w:highlight w:val="none"/>
          <w14:textFill>
            <w14:solidFill>
              <w14:schemeClr w14:val="tx1"/>
            </w14:solidFill>
          </w14:textFill>
        </w:rPr>
        <w:t>文物后不及</w:t>
      </w:r>
      <w:r>
        <w:rPr>
          <w:rFonts w:hint="eastAsia" w:ascii="宋体" w:hAnsi="宋体" w:eastAsia="宋体" w:cs="宋体"/>
          <w:color w:val="000000" w:themeColor="text1"/>
          <w:kern w:val="0"/>
          <w:highlight w:val="none"/>
          <w14:textFill>
            <w14:solidFill>
              <w14:schemeClr w14:val="tx1"/>
            </w14:solidFill>
          </w14:textFill>
        </w:rPr>
        <w:t>时报</w:t>
      </w:r>
      <w:r>
        <w:rPr>
          <w:rFonts w:hint="eastAsia"/>
          <w:color w:val="000000" w:themeColor="text1"/>
          <w:kern w:val="0"/>
          <w:highlight w:val="none"/>
          <w14:textFill>
            <w14:solidFill>
              <w14:schemeClr w14:val="tx1"/>
            </w14:solidFill>
          </w14:textFill>
        </w:rPr>
        <w:t>告或</w:t>
      </w:r>
      <w:r>
        <w:rPr>
          <w:rFonts w:hint="eastAsia" w:ascii="宋体" w:hAnsi="宋体" w:eastAsia="宋体" w:cs="宋体"/>
          <w:color w:val="000000" w:themeColor="text1"/>
          <w:kern w:val="0"/>
          <w:highlight w:val="none"/>
          <w14:textFill>
            <w14:solidFill>
              <w14:schemeClr w14:val="tx1"/>
            </w14:solidFill>
          </w14:textFill>
        </w:rPr>
        <w:t>隐瞒</w:t>
      </w:r>
      <w:r>
        <w:rPr>
          <w:rFonts w:hint="eastAsia"/>
          <w:color w:val="000000" w:themeColor="text1"/>
          <w:kern w:val="0"/>
          <w:highlight w:val="none"/>
          <w14:textFill>
            <w14:solidFill>
              <w14:schemeClr w14:val="tx1"/>
            </w14:solidFill>
          </w14:textFill>
        </w:rPr>
        <w:t>不</w:t>
      </w:r>
      <w:r>
        <w:rPr>
          <w:rFonts w:hint="eastAsia" w:ascii="宋体" w:hAnsi="宋体" w:eastAsia="宋体" w:cs="宋体"/>
          <w:color w:val="000000" w:themeColor="text1"/>
          <w:kern w:val="0"/>
          <w:highlight w:val="none"/>
          <w14:textFill>
            <w14:solidFill>
              <w14:schemeClr w14:val="tx1"/>
            </w14:solidFill>
          </w14:textFill>
        </w:rPr>
        <w:t>报</w:t>
      </w:r>
      <w:r>
        <w:rPr>
          <w:rFonts w:hint="eastAsia"/>
          <w:color w:val="000000" w:themeColor="text1"/>
          <w:kern w:val="0"/>
          <w:highlight w:val="none"/>
          <w14:textFill>
            <w14:solidFill>
              <w14:schemeClr w14:val="tx1"/>
            </w14:solidFill>
          </w14:textFill>
        </w:rPr>
        <w:t>，致使文物</w:t>
      </w:r>
      <w:r>
        <w:rPr>
          <w:rFonts w:hint="eastAsia" w:ascii="宋体" w:hAnsi="宋体" w:eastAsia="宋体" w:cs="宋体"/>
          <w:color w:val="000000" w:themeColor="text1"/>
          <w:kern w:val="0"/>
          <w:highlight w:val="none"/>
          <w14:textFill>
            <w14:solidFill>
              <w14:schemeClr w14:val="tx1"/>
            </w14:solidFill>
          </w14:textFill>
        </w:rPr>
        <w:t>丢</w:t>
      </w:r>
      <w:r>
        <w:rPr>
          <w:rFonts w:hint="eastAsia"/>
          <w:color w:val="000000" w:themeColor="text1"/>
          <w:kern w:val="0"/>
          <w:highlight w:val="none"/>
          <w14:textFill>
            <w14:solidFill>
              <w14:schemeClr w14:val="tx1"/>
            </w14:solidFill>
          </w14:textFill>
        </w:rPr>
        <w:t>失或</w:t>
      </w:r>
      <w:r>
        <w:rPr>
          <w:rFonts w:hint="eastAsia" w:ascii="宋体" w:hAnsi="宋体" w:eastAsia="宋体" w:cs="宋体"/>
          <w:color w:val="000000" w:themeColor="text1"/>
          <w:kern w:val="0"/>
          <w:highlight w:val="none"/>
          <w14:textFill>
            <w14:solidFill>
              <w14:schemeClr w14:val="tx1"/>
            </w14:solidFill>
          </w14:textFill>
        </w:rPr>
        <w:t>损</w:t>
      </w:r>
      <w:r>
        <w:rPr>
          <w:rFonts w:hint="eastAsia"/>
          <w:color w:val="000000" w:themeColor="text1"/>
          <w:kern w:val="0"/>
          <w:highlight w:val="none"/>
          <w14:textFill>
            <w14:solidFill>
              <w14:schemeClr w14:val="tx1"/>
            </w14:solidFill>
          </w14:textFill>
        </w:rPr>
        <w:t>坏的，</w:t>
      </w:r>
      <w:r>
        <w:rPr>
          <w:rFonts w:hint="eastAsia" w:ascii="宋体" w:hAnsi="宋体" w:eastAsia="宋体" w:cs="宋体"/>
          <w:color w:val="000000" w:themeColor="text1"/>
          <w:kern w:val="0"/>
          <w:highlight w:val="none"/>
          <w14:textFill>
            <w14:solidFill>
              <w14:schemeClr w14:val="tx1"/>
            </w14:solidFill>
          </w14:textFill>
        </w:rPr>
        <w:t>应赔偿损</w:t>
      </w:r>
      <w:r>
        <w:rPr>
          <w:rFonts w:hint="eastAsia"/>
          <w:color w:val="000000" w:themeColor="text1"/>
          <w:kern w:val="0"/>
          <w:highlight w:val="none"/>
          <w14:textFill>
            <w14:solidFill>
              <w14:schemeClr w14:val="tx1"/>
            </w14:solidFill>
          </w14:textFill>
        </w:rPr>
        <w:t>失，</w:t>
      </w:r>
      <w:r>
        <w:rPr>
          <w:rFonts w:hint="eastAsia" w:ascii="宋体" w:hAnsi="宋体" w:eastAsia="宋体" w:cs="宋体"/>
          <w:color w:val="000000" w:themeColor="text1"/>
          <w:kern w:val="0"/>
          <w:highlight w:val="none"/>
          <w14:textFill>
            <w14:solidFill>
              <w14:schemeClr w14:val="tx1"/>
            </w14:solidFill>
          </w14:textFill>
        </w:rPr>
        <w:t>并</w:t>
      </w:r>
      <w:r>
        <w:rPr>
          <w:rFonts w:hint="eastAsia"/>
          <w:color w:val="000000" w:themeColor="text1"/>
          <w:kern w:val="0"/>
          <w:highlight w:val="none"/>
          <w14:textFill>
            <w14:solidFill>
              <w14:schemeClr w14:val="tx1"/>
            </w14:solidFill>
          </w14:textFill>
        </w:rPr>
        <w:t>承担相</w:t>
      </w:r>
      <w:r>
        <w:rPr>
          <w:rFonts w:hint="eastAsia" w:ascii="宋体" w:hAnsi="宋体" w:eastAsia="宋体" w:cs="宋体"/>
          <w:color w:val="000000" w:themeColor="text1"/>
          <w:kern w:val="0"/>
          <w:highlight w:val="none"/>
          <w14:textFill>
            <w14:solidFill>
              <w14:schemeClr w14:val="tx1"/>
            </w14:solidFill>
          </w14:textFill>
        </w:rPr>
        <w:t>应</w:t>
      </w:r>
      <w:r>
        <w:rPr>
          <w:rFonts w:hint="eastAsia"/>
          <w:color w:val="000000" w:themeColor="text1"/>
          <w:kern w:val="0"/>
          <w:highlight w:val="none"/>
          <w14:textFill>
            <w14:solidFill>
              <w14:schemeClr w14:val="tx1"/>
            </w14:solidFill>
          </w14:textFill>
        </w:rPr>
        <w:t>的法律</w:t>
      </w:r>
      <w:r>
        <w:rPr>
          <w:rFonts w:hint="eastAsia" w:ascii="宋体" w:hAnsi="宋体" w:eastAsia="宋体" w:cs="宋体"/>
          <w:color w:val="000000" w:themeColor="text1"/>
          <w:kern w:val="0"/>
          <w:highlight w:val="none"/>
          <w14:textFill>
            <w14:solidFill>
              <w14:schemeClr w14:val="tx1"/>
            </w14:solidFill>
          </w14:textFill>
        </w:rPr>
        <w:t>责</w:t>
      </w:r>
      <w:r>
        <w:rPr>
          <w:rFonts w:hint="eastAsia"/>
          <w:color w:val="000000" w:themeColor="text1"/>
          <w:kern w:val="0"/>
          <w:highlight w:val="none"/>
          <w14:textFill>
            <w14:solidFill>
              <w14:schemeClr w14:val="tx1"/>
            </w14:solidFill>
          </w14:textFill>
        </w:rPr>
        <w:t>任。</w:t>
      </w:r>
    </w:p>
    <w:p>
      <w:pPr>
        <w:pStyle w:val="72"/>
        <w:outlineLvl w:val="9"/>
        <w:rPr>
          <w:rFonts w:cs="Times New Roman"/>
          <w:color w:val="000000" w:themeColor="text1"/>
          <w:highlight w:val="none"/>
          <w14:textFill>
            <w14:solidFill>
              <w14:schemeClr w14:val="tx1"/>
            </w14:solidFill>
          </w14:textFill>
        </w:rPr>
      </w:pPr>
      <w:bookmarkStart w:id="198" w:name="_Toc485213174"/>
      <w:bookmarkStart w:id="199" w:name="_Toc406522063"/>
      <w:bookmarkStart w:id="200" w:name="_Toc23921"/>
      <w:bookmarkStart w:id="201" w:name="_Toc418752085"/>
      <w:bookmarkStart w:id="202" w:name="_Toc418751639"/>
      <w:bookmarkStart w:id="203" w:name="_Toc351203505"/>
      <w:r>
        <w:rPr>
          <w:color w:val="000000" w:themeColor="text1"/>
          <w:highlight w:val="none"/>
          <w14:textFill>
            <w14:solidFill>
              <w14:schemeClr w14:val="tx1"/>
            </w14:solidFill>
          </w14:textFill>
        </w:rPr>
        <w:t>1</w:t>
      </w:r>
      <w:bookmarkStart w:id="204" w:name="_Toc337558736"/>
      <w:r>
        <w:rPr>
          <w:color w:val="000000" w:themeColor="text1"/>
          <w:highlight w:val="none"/>
          <w14:textFill>
            <w14:solidFill>
              <w14:schemeClr w14:val="tx1"/>
            </w14:solidFill>
          </w14:textFill>
        </w:rPr>
        <w:t>.10</w:t>
      </w:r>
      <w:r>
        <w:rPr>
          <w:rFonts w:hint="eastAsia"/>
          <w:color w:val="000000" w:themeColor="text1"/>
          <w:highlight w:val="none"/>
          <w14:textFill>
            <w14:solidFill>
              <w14:schemeClr w14:val="tx1"/>
            </w14:solidFill>
          </w14:textFill>
        </w:rPr>
        <w:t>交通</w:t>
      </w:r>
      <w:r>
        <w:rPr>
          <w:rFonts w:hint="eastAsia" w:ascii="宋体" w:hAnsi="宋体" w:eastAsia="宋体" w:cs="宋体"/>
          <w:color w:val="000000" w:themeColor="text1"/>
          <w:highlight w:val="none"/>
          <w14:textFill>
            <w14:solidFill>
              <w14:schemeClr w14:val="tx1"/>
            </w14:solidFill>
          </w14:textFill>
        </w:rPr>
        <w:t>运输</w:t>
      </w:r>
      <w:bookmarkEnd w:id="198"/>
      <w:bookmarkEnd w:id="199"/>
      <w:bookmarkEnd w:id="200"/>
      <w:bookmarkEnd w:id="201"/>
      <w:bookmarkEnd w:id="202"/>
      <w:bookmarkEnd w:id="203"/>
    </w:p>
    <w:bookmarkEnd w:id="204"/>
    <w:p>
      <w:pPr>
        <w:pStyle w:val="73"/>
        <w:rPr>
          <w:rFonts w:cs="Times New Roman"/>
          <w:color w:val="000000" w:themeColor="text1"/>
          <w:kern w:val="0"/>
          <w:highlight w:val="none"/>
          <w14:textFill>
            <w14:solidFill>
              <w14:schemeClr w14:val="tx1"/>
            </w14:solidFill>
          </w14:textFill>
        </w:rPr>
      </w:pPr>
      <w:bookmarkStart w:id="205" w:name="_Toc485213175"/>
      <w:bookmarkStart w:id="206" w:name="_Toc418752086"/>
      <w:bookmarkStart w:id="207" w:name="_Toc418751640"/>
      <w:bookmarkStart w:id="208" w:name="_Toc406522064"/>
      <w:r>
        <w:rPr>
          <w:color w:val="000000" w:themeColor="text1"/>
          <w:kern w:val="0"/>
          <w:highlight w:val="none"/>
          <w14:textFill>
            <w14:solidFill>
              <w14:schemeClr w14:val="tx1"/>
            </w14:solidFill>
          </w14:textFill>
        </w:rPr>
        <w:t xml:space="preserve">1.10.1 </w:t>
      </w:r>
      <w:r>
        <w:rPr>
          <w:rFonts w:hint="eastAsia"/>
          <w:color w:val="000000" w:themeColor="text1"/>
          <w:kern w:val="0"/>
          <w:highlight w:val="none"/>
          <w14:textFill>
            <w14:solidFill>
              <w14:schemeClr w14:val="tx1"/>
            </w14:solidFill>
          </w14:textFill>
        </w:rPr>
        <w:t>出入</w:t>
      </w:r>
      <w:r>
        <w:rPr>
          <w:rFonts w:hint="eastAsia" w:ascii="宋体" w:hAnsi="宋体" w:eastAsia="宋体" w:cs="宋体"/>
          <w:color w:val="000000" w:themeColor="text1"/>
          <w:kern w:val="0"/>
          <w:highlight w:val="none"/>
          <w14:textFill>
            <w14:solidFill>
              <w14:schemeClr w14:val="tx1"/>
            </w14:solidFill>
          </w14:textFill>
        </w:rPr>
        <w:t>现场</w:t>
      </w:r>
      <w:r>
        <w:rPr>
          <w:rFonts w:hint="eastAsia"/>
          <w:color w:val="000000" w:themeColor="text1"/>
          <w:kern w:val="0"/>
          <w:highlight w:val="none"/>
          <w14:textFill>
            <w14:solidFill>
              <w14:schemeClr w14:val="tx1"/>
            </w14:solidFill>
          </w14:textFill>
        </w:rPr>
        <w:t>的</w:t>
      </w:r>
      <w:r>
        <w:rPr>
          <w:rFonts w:hint="eastAsia" w:ascii="宋体" w:hAnsi="宋体" w:eastAsia="宋体" w:cs="宋体"/>
          <w:color w:val="000000" w:themeColor="text1"/>
          <w:kern w:val="0"/>
          <w:highlight w:val="none"/>
          <w14:textFill>
            <w14:solidFill>
              <w14:schemeClr w14:val="tx1"/>
            </w14:solidFill>
          </w14:textFill>
        </w:rPr>
        <w:t>权</w:t>
      </w:r>
      <w:r>
        <w:rPr>
          <w:rFonts w:hint="eastAsia"/>
          <w:color w:val="000000" w:themeColor="text1"/>
          <w:kern w:val="0"/>
          <w:highlight w:val="none"/>
          <w14:textFill>
            <w14:solidFill>
              <w14:schemeClr w14:val="tx1"/>
            </w14:solidFill>
          </w14:textFill>
        </w:rPr>
        <w:t>利</w:t>
      </w:r>
      <w:bookmarkEnd w:id="205"/>
      <w:bookmarkEnd w:id="206"/>
      <w:bookmarkEnd w:id="207"/>
      <w:bookmarkEnd w:id="208"/>
    </w:p>
    <w:p>
      <w:pPr>
        <w:pStyle w:val="73"/>
        <w:rPr>
          <w:rFonts w:cs="Times New Roman"/>
          <w:color w:val="000000" w:themeColor="text1"/>
          <w:kern w:val="0"/>
          <w:highlight w:val="none"/>
          <w14:textFill>
            <w14:solidFill>
              <w14:schemeClr w14:val="tx1"/>
            </w14:solidFill>
          </w14:textFill>
        </w:rPr>
      </w:pPr>
      <w:r>
        <w:rPr>
          <w:rFonts w:hint="eastAsia"/>
          <w:color w:val="000000" w:themeColor="text1"/>
          <w:kern w:val="0"/>
          <w:highlight w:val="none"/>
          <w14:textFill>
            <w14:solidFill>
              <w14:schemeClr w14:val="tx1"/>
            </w14:solidFill>
          </w14:textFill>
        </w:rPr>
        <w:t>除</w:t>
      </w:r>
      <w:r>
        <w:rPr>
          <w:rFonts w:hint="eastAsia" w:ascii="宋体" w:hAnsi="宋体" w:eastAsia="宋体" w:cs="宋体"/>
          <w:color w:val="000000" w:themeColor="text1"/>
          <w:kern w:val="0"/>
          <w:highlight w:val="none"/>
          <w14:textFill>
            <w14:solidFill>
              <w14:schemeClr w14:val="tx1"/>
            </w14:solidFill>
          </w14:textFill>
        </w:rPr>
        <w:t>专</w:t>
      </w:r>
      <w:r>
        <w:rPr>
          <w:rFonts w:hint="eastAsia"/>
          <w:color w:val="000000" w:themeColor="text1"/>
          <w:kern w:val="0"/>
          <w:highlight w:val="none"/>
          <w14:textFill>
            <w14:solidFill>
              <w14:schemeClr w14:val="tx1"/>
            </w14:solidFill>
          </w14:textFill>
        </w:rPr>
        <w:t>用合同</w:t>
      </w:r>
      <w:r>
        <w:rPr>
          <w:rFonts w:hint="eastAsia" w:ascii="宋体" w:hAnsi="宋体" w:eastAsia="宋体" w:cs="宋体"/>
          <w:color w:val="000000" w:themeColor="text1"/>
          <w:kern w:val="0"/>
          <w:highlight w:val="none"/>
          <w14:textFill>
            <w14:solidFill>
              <w14:schemeClr w14:val="tx1"/>
            </w14:solidFill>
          </w14:textFill>
        </w:rPr>
        <w:t>条</w:t>
      </w:r>
      <w:r>
        <w:rPr>
          <w:rFonts w:hint="eastAsia"/>
          <w:color w:val="000000" w:themeColor="text1"/>
          <w:kern w:val="0"/>
          <w:highlight w:val="none"/>
          <w14:textFill>
            <w14:solidFill>
              <w14:schemeClr w14:val="tx1"/>
            </w14:solidFill>
          </w14:textFill>
        </w:rPr>
        <w:t>款另有</w:t>
      </w:r>
      <w:r>
        <w:rPr>
          <w:rFonts w:hint="eastAsia" w:ascii="宋体" w:hAnsi="宋体" w:eastAsia="宋体" w:cs="宋体"/>
          <w:color w:val="000000" w:themeColor="text1"/>
          <w:kern w:val="0"/>
          <w:highlight w:val="none"/>
          <w14:textFill>
            <w14:solidFill>
              <w14:schemeClr w14:val="tx1"/>
            </w14:solidFill>
          </w14:textFill>
        </w:rPr>
        <w:t>约</w:t>
      </w:r>
      <w:r>
        <w:rPr>
          <w:rFonts w:hint="eastAsia"/>
          <w:color w:val="000000" w:themeColor="text1"/>
          <w:kern w:val="0"/>
          <w:highlight w:val="none"/>
          <w14:textFill>
            <w14:solidFill>
              <w14:schemeClr w14:val="tx1"/>
            </w14:solidFill>
          </w14:textFill>
        </w:rPr>
        <w:t>定外，</w:t>
      </w:r>
      <w:r>
        <w:rPr>
          <w:rFonts w:hint="eastAsia" w:ascii="宋体" w:hAnsi="宋体" w:eastAsia="宋体" w:cs="宋体"/>
          <w:color w:val="000000" w:themeColor="text1"/>
          <w:kern w:val="0"/>
          <w:highlight w:val="none"/>
          <w14:textFill>
            <w14:solidFill>
              <w14:schemeClr w14:val="tx1"/>
            </w14:solidFill>
          </w14:textFill>
        </w:rPr>
        <w:t>发</w:t>
      </w:r>
      <w:r>
        <w:rPr>
          <w:rFonts w:hint="eastAsia"/>
          <w:color w:val="000000" w:themeColor="text1"/>
          <w:kern w:val="0"/>
          <w:highlight w:val="none"/>
          <w14:textFill>
            <w14:solidFill>
              <w14:schemeClr w14:val="tx1"/>
            </w14:solidFill>
          </w14:textFill>
        </w:rPr>
        <w:t>包人</w:t>
      </w:r>
      <w:r>
        <w:rPr>
          <w:rFonts w:hint="eastAsia" w:ascii="宋体" w:hAnsi="宋体" w:eastAsia="宋体" w:cs="宋体"/>
          <w:color w:val="000000" w:themeColor="text1"/>
          <w:kern w:val="0"/>
          <w:highlight w:val="none"/>
          <w14:textFill>
            <w14:solidFill>
              <w14:schemeClr w14:val="tx1"/>
            </w14:solidFill>
          </w14:textFill>
        </w:rPr>
        <w:t>应</w:t>
      </w:r>
      <w:r>
        <w:rPr>
          <w:rFonts w:hint="eastAsia"/>
          <w:color w:val="000000" w:themeColor="text1"/>
          <w:kern w:val="0"/>
          <w:highlight w:val="none"/>
          <w14:textFill>
            <w14:solidFill>
              <w14:schemeClr w14:val="tx1"/>
            </w14:solidFill>
          </w14:textFill>
        </w:rPr>
        <w:t>根据施工需要，</w:t>
      </w:r>
      <w:r>
        <w:rPr>
          <w:rFonts w:hint="eastAsia" w:ascii="宋体" w:hAnsi="宋体" w:eastAsia="宋体" w:cs="宋体"/>
          <w:color w:val="000000" w:themeColor="text1"/>
          <w:kern w:val="0"/>
          <w:highlight w:val="none"/>
          <w14:textFill>
            <w14:solidFill>
              <w14:schemeClr w14:val="tx1"/>
            </w14:solidFill>
          </w14:textFill>
        </w:rPr>
        <w:t>负责</w:t>
      </w:r>
      <w:r>
        <w:rPr>
          <w:rFonts w:hint="eastAsia"/>
          <w:color w:val="000000" w:themeColor="text1"/>
          <w:kern w:val="0"/>
          <w:highlight w:val="none"/>
          <w14:textFill>
            <w14:solidFill>
              <w14:schemeClr w14:val="tx1"/>
            </w14:solidFill>
          </w14:textFill>
        </w:rPr>
        <w:t>取得出入施工</w:t>
      </w:r>
      <w:r>
        <w:rPr>
          <w:rFonts w:hint="eastAsia" w:ascii="宋体" w:hAnsi="宋体" w:eastAsia="宋体" w:cs="宋体"/>
          <w:color w:val="000000" w:themeColor="text1"/>
          <w:kern w:val="0"/>
          <w:highlight w:val="none"/>
          <w14:textFill>
            <w14:solidFill>
              <w14:schemeClr w14:val="tx1"/>
            </w14:solidFill>
          </w14:textFill>
        </w:rPr>
        <w:t>现场</w:t>
      </w:r>
      <w:r>
        <w:rPr>
          <w:rFonts w:hint="eastAsia"/>
          <w:color w:val="000000" w:themeColor="text1"/>
          <w:kern w:val="0"/>
          <w:highlight w:val="none"/>
          <w14:textFill>
            <w14:solidFill>
              <w14:schemeClr w14:val="tx1"/>
            </w14:solidFill>
          </w14:textFill>
        </w:rPr>
        <w:t>所需的批准手</w:t>
      </w:r>
      <w:r>
        <w:rPr>
          <w:rFonts w:hint="eastAsia" w:ascii="宋体" w:hAnsi="宋体" w:eastAsia="宋体" w:cs="宋体"/>
          <w:color w:val="000000" w:themeColor="text1"/>
          <w:kern w:val="0"/>
          <w:highlight w:val="none"/>
          <w14:textFill>
            <w14:solidFill>
              <w14:schemeClr w14:val="tx1"/>
            </w14:solidFill>
          </w14:textFill>
        </w:rPr>
        <w:t>续</w:t>
      </w:r>
      <w:r>
        <w:rPr>
          <w:rFonts w:hint="eastAsia"/>
          <w:color w:val="000000" w:themeColor="text1"/>
          <w:kern w:val="0"/>
          <w:highlight w:val="none"/>
          <w14:textFill>
            <w14:solidFill>
              <w14:schemeClr w14:val="tx1"/>
            </w14:solidFill>
          </w14:textFill>
        </w:rPr>
        <w:t>和全部</w:t>
      </w:r>
      <w:r>
        <w:rPr>
          <w:rFonts w:hint="eastAsia" w:ascii="宋体" w:hAnsi="宋体" w:eastAsia="宋体" w:cs="宋体"/>
          <w:color w:val="000000" w:themeColor="text1"/>
          <w:kern w:val="0"/>
          <w:highlight w:val="none"/>
          <w14:textFill>
            <w14:solidFill>
              <w14:schemeClr w14:val="tx1"/>
            </w14:solidFill>
          </w14:textFill>
        </w:rPr>
        <w:t>权</w:t>
      </w:r>
      <w:r>
        <w:rPr>
          <w:rFonts w:hint="eastAsia"/>
          <w:color w:val="000000" w:themeColor="text1"/>
          <w:kern w:val="0"/>
          <w:highlight w:val="none"/>
          <w14:textFill>
            <w14:solidFill>
              <w14:schemeClr w14:val="tx1"/>
            </w14:solidFill>
          </w14:textFill>
        </w:rPr>
        <w:t>利，以及取得因施工所需修建道路、</w:t>
      </w:r>
      <w:r>
        <w:rPr>
          <w:rFonts w:hint="eastAsia" w:ascii="宋体" w:hAnsi="宋体" w:eastAsia="宋体" w:cs="宋体"/>
          <w:color w:val="000000" w:themeColor="text1"/>
          <w:kern w:val="0"/>
          <w:highlight w:val="none"/>
          <w14:textFill>
            <w14:solidFill>
              <w14:schemeClr w14:val="tx1"/>
            </w14:solidFill>
          </w14:textFill>
        </w:rPr>
        <w:t>桥</w:t>
      </w:r>
      <w:r>
        <w:rPr>
          <w:rFonts w:hint="eastAsia"/>
          <w:color w:val="000000" w:themeColor="text1"/>
          <w:kern w:val="0"/>
          <w:highlight w:val="none"/>
          <w14:textFill>
            <w14:solidFill>
              <w14:schemeClr w14:val="tx1"/>
            </w14:solidFill>
          </w14:textFill>
        </w:rPr>
        <w:t>梁以及其他基</w:t>
      </w:r>
      <w:r>
        <w:rPr>
          <w:rFonts w:hint="eastAsia" w:ascii="宋体" w:hAnsi="宋体" w:eastAsia="宋体" w:cs="宋体"/>
          <w:color w:val="000000" w:themeColor="text1"/>
          <w:kern w:val="0"/>
          <w:highlight w:val="none"/>
          <w14:textFill>
            <w14:solidFill>
              <w14:schemeClr w14:val="tx1"/>
            </w14:solidFill>
          </w14:textFill>
        </w:rPr>
        <w:t>础设</w:t>
      </w:r>
      <w:r>
        <w:rPr>
          <w:rFonts w:hint="eastAsia"/>
          <w:color w:val="000000" w:themeColor="text1"/>
          <w:kern w:val="0"/>
          <w:highlight w:val="none"/>
          <w14:textFill>
            <w14:solidFill>
              <w14:schemeClr w14:val="tx1"/>
            </w14:solidFill>
          </w14:textFill>
        </w:rPr>
        <w:t>施的</w:t>
      </w:r>
      <w:r>
        <w:rPr>
          <w:rFonts w:hint="eastAsia" w:ascii="宋体" w:hAnsi="宋体" w:eastAsia="宋体" w:cs="宋体"/>
          <w:color w:val="000000" w:themeColor="text1"/>
          <w:kern w:val="0"/>
          <w:highlight w:val="none"/>
          <w14:textFill>
            <w14:solidFill>
              <w14:schemeClr w14:val="tx1"/>
            </w14:solidFill>
          </w14:textFill>
        </w:rPr>
        <w:t>权</w:t>
      </w:r>
      <w:r>
        <w:rPr>
          <w:rFonts w:hint="eastAsia"/>
          <w:color w:val="000000" w:themeColor="text1"/>
          <w:kern w:val="0"/>
          <w:highlight w:val="none"/>
          <w14:textFill>
            <w14:solidFill>
              <w14:schemeClr w14:val="tx1"/>
            </w14:solidFill>
          </w14:textFill>
        </w:rPr>
        <w:t>利，</w:t>
      </w:r>
      <w:r>
        <w:rPr>
          <w:rFonts w:hint="eastAsia" w:ascii="宋体" w:hAnsi="宋体" w:eastAsia="宋体" w:cs="宋体"/>
          <w:color w:val="000000" w:themeColor="text1"/>
          <w:kern w:val="0"/>
          <w:highlight w:val="none"/>
          <w14:textFill>
            <w14:solidFill>
              <w14:schemeClr w14:val="tx1"/>
            </w14:solidFill>
          </w14:textFill>
        </w:rPr>
        <w:t>并</w:t>
      </w:r>
      <w:r>
        <w:rPr>
          <w:rFonts w:hint="eastAsia"/>
          <w:color w:val="000000" w:themeColor="text1"/>
          <w:kern w:val="0"/>
          <w:highlight w:val="none"/>
          <w14:textFill>
            <w14:solidFill>
              <w14:schemeClr w14:val="tx1"/>
            </w14:solidFill>
          </w14:textFill>
        </w:rPr>
        <w:t>承担相</w:t>
      </w:r>
      <w:r>
        <w:rPr>
          <w:rFonts w:hint="eastAsia" w:ascii="宋体" w:hAnsi="宋体" w:eastAsia="宋体" w:cs="宋体"/>
          <w:color w:val="000000" w:themeColor="text1"/>
          <w:kern w:val="0"/>
          <w:highlight w:val="none"/>
          <w14:textFill>
            <w14:solidFill>
              <w14:schemeClr w14:val="tx1"/>
            </w14:solidFill>
          </w14:textFill>
        </w:rPr>
        <w:t>关</w:t>
      </w:r>
      <w:r>
        <w:rPr>
          <w:rFonts w:hint="eastAsia"/>
          <w:color w:val="000000" w:themeColor="text1"/>
          <w:kern w:val="0"/>
          <w:highlight w:val="none"/>
          <w14:textFill>
            <w14:solidFill>
              <w14:schemeClr w14:val="tx1"/>
            </w14:solidFill>
          </w14:textFill>
        </w:rPr>
        <w:t>手</w:t>
      </w:r>
      <w:r>
        <w:rPr>
          <w:rFonts w:hint="eastAsia" w:ascii="宋体" w:hAnsi="宋体" w:eastAsia="宋体" w:cs="宋体"/>
          <w:color w:val="000000" w:themeColor="text1"/>
          <w:kern w:val="0"/>
          <w:highlight w:val="none"/>
          <w14:textFill>
            <w14:solidFill>
              <w14:schemeClr w14:val="tx1"/>
            </w14:solidFill>
          </w14:textFill>
        </w:rPr>
        <w:t>续费</w:t>
      </w:r>
      <w:r>
        <w:rPr>
          <w:rFonts w:hint="eastAsia"/>
          <w:color w:val="000000" w:themeColor="text1"/>
          <w:kern w:val="0"/>
          <w:highlight w:val="none"/>
          <w14:textFill>
            <w14:solidFill>
              <w14:schemeClr w14:val="tx1"/>
            </w14:solidFill>
          </w14:textFill>
        </w:rPr>
        <w:t>用和建</w:t>
      </w:r>
      <w:r>
        <w:rPr>
          <w:rFonts w:hint="eastAsia" w:ascii="宋体" w:hAnsi="宋体" w:eastAsia="宋体" w:cs="宋体"/>
          <w:color w:val="000000" w:themeColor="text1"/>
          <w:kern w:val="0"/>
          <w:highlight w:val="none"/>
          <w14:textFill>
            <w14:solidFill>
              <w14:schemeClr w14:val="tx1"/>
            </w14:solidFill>
          </w14:textFill>
        </w:rPr>
        <w:t>设费</w:t>
      </w:r>
      <w:r>
        <w:rPr>
          <w:rFonts w:hint="eastAsia"/>
          <w:color w:val="000000" w:themeColor="text1"/>
          <w:kern w:val="0"/>
          <w:highlight w:val="none"/>
          <w14:textFill>
            <w14:solidFill>
              <w14:schemeClr w14:val="tx1"/>
            </w14:solidFill>
          </w14:textFill>
        </w:rPr>
        <w:t>用。承包人</w:t>
      </w:r>
      <w:r>
        <w:rPr>
          <w:rFonts w:hint="eastAsia" w:ascii="宋体" w:hAnsi="宋体" w:eastAsia="宋体" w:cs="宋体"/>
          <w:color w:val="000000" w:themeColor="text1"/>
          <w:kern w:val="0"/>
          <w:highlight w:val="none"/>
          <w14:textFill>
            <w14:solidFill>
              <w14:schemeClr w14:val="tx1"/>
            </w14:solidFill>
          </w14:textFill>
        </w:rPr>
        <w:t>应协</w:t>
      </w:r>
      <w:r>
        <w:rPr>
          <w:rFonts w:hint="eastAsia"/>
          <w:color w:val="000000" w:themeColor="text1"/>
          <w:kern w:val="0"/>
          <w:highlight w:val="none"/>
          <w14:textFill>
            <w14:solidFill>
              <w14:schemeClr w14:val="tx1"/>
            </w14:solidFill>
          </w14:textFill>
        </w:rPr>
        <w:t>助</w:t>
      </w:r>
      <w:r>
        <w:rPr>
          <w:rFonts w:hint="eastAsia" w:ascii="宋体" w:hAnsi="宋体" w:eastAsia="宋体" w:cs="宋体"/>
          <w:color w:val="000000" w:themeColor="text1"/>
          <w:kern w:val="0"/>
          <w:highlight w:val="none"/>
          <w14:textFill>
            <w14:solidFill>
              <w14:schemeClr w14:val="tx1"/>
            </w14:solidFill>
          </w14:textFill>
        </w:rPr>
        <w:t>发</w:t>
      </w:r>
      <w:r>
        <w:rPr>
          <w:rFonts w:hint="eastAsia"/>
          <w:color w:val="000000" w:themeColor="text1"/>
          <w:kern w:val="0"/>
          <w:highlight w:val="none"/>
          <w14:textFill>
            <w14:solidFill>
              <w14:schemeClr w14:val="tx1"/>
            </w14:solidFill>
          </w14:textFill>
        </w:rPr>
        <w:t>包人</w:t>
      </w:r>
      <w:r>
        <w:rPr>
          <w:rFonts w:hint="eastAsia" w:ascii="宋体" w:hAnsi="宋体" w:eastAsia="宋体" w:cs="宋体"/>
          <w:color w:val="000000" w:themeColor="text1"/>
          <w:kern w:val="0"/>
          <w:highlight w:val="none"/>
          <w14:textFill>
            <w14:solidFill>
              <w14:schemeClr w14:val="tx1"/>
            </w14:solidFill>
          </w14:textFill>
        </w:rPr>
        <w:t>办</w:t>
      </w:r>
      <w:r>
        <w:rPr>
          <w:rFonts w:hint="eastAsia"/>
          <w:color w:val="000000" w:themeColor="text1"/>
          <w:kern w:val="0"/>
          <w:highlight w:val="none"/>
          <w14:textFill>
            <w14:solidFill>
              <w14:schemeClr w14:val="tx1"/>
            </w14:solidFill>
          </w14:textFill>
        </w:rPr>
        <w:t>理修建</w:t>
      </w:r>
      <w:r>
        <w:rPr>
          <w:rFonts w:hint="eastAsia" w:ascii="宋体" w:hAnsi="宋体" w:eastAsia="宋体" w:cs="宋体"/>
          <w:color w:val="000000" w:themeColor="text1"/>
          <w:kern w:val="0"/>
          <w:highlight w:val="none"/>
          <w14:textFill>
            <w14:solidFill>
              <w14:schemeClr w14:val="tx1"/>
            </w14:solidFill>
          </w14:textFill>
        </w:rPr>
        <w:t>场内</w:t>
      </w:r>
      <w:r>
        <w:rPr>
          <w:rFonts w:hint="eastAsia"/>
          <w:color w:val="000000" w:themeColor="text1"/>
          <w:kern w:val="0"/>
          <w:highlight w:val="none"/>
          <w14:textFill>
            <w14:solidFill>
              <w14:schemeClr w14:val="tx1"/>
            </w14:solidFill>
          </w14:textFill>
        </w:rPr>
        <w:t>外道路、</w:t>
      </w:r>
      <w:r>
        <w:rPr>
          <w:rFonts w:hint="eastAsia" w:ascii="宋体" w:hAnsi="宋体" w:eastAsia="宋体" w:cs="宋体"/>
          <w:color w:val="000000" w:themeColor="text1"/>
          <w:kern w:val="0"/>
          <w:highlight w:val="none"/>
          <w14:textFill>
            <w14:solidFill>
              <w14:schemeClr w14:val="tx1"/>
            </w14:solidFill>
          </w14:textFill>
        </w:rPr>
        <w:t>桥</w:t>
      </w:r>
      <w:r>
        <w:rPr>
          <w:rFonts w:hint="eastAsia"/>
          <w:color w:val="000000" w:themeColor="text1"/>
          <w:kern w:val="0"/>
          <w:highlight w:val="none"/>
          <w14:textFill>
            <w14:solidFill>
              <w14:schemeClr w14:val="tx1"/>
            </w14:solidFill>
          </w14:textFill>
        </w:rPr>
        <w:t>梁以及其他基</w:t>
      </w:r>
      <w:r>
        <w:rPr>
          <w:rFonts w:hint="eastAsia" w:ascii="宋体" w:hAnsi="宋体" w:eastAsia="宋体" w:cs="宋体"/>
          <w:color w:val="000000" w:themeColor="text1"/>
          <w:kern w:val="0"/>
          <w:highlight w:val="none"/>
          <w14:textFill>
            <w14:solidFill>
              <w14:schemeClr w14:val="tx1"/>
            </w14:solidFill>
          </w14:textFill>
        </w:rPr>
        <w:t>础设</w:t>
      </w:r>
      <w:r>
        <w:rPr>
          <w:rFonts w:hint="eastAsia"/>
          <w:color w:val="000000" w:themeColor="text1"/>
          <w:kern w:val="0"/>
          <w:highlight w:val="none"/>
          <w14:textFill>
            <w14:solidFill>
              <w14:schemeClr w14:val="tx1"/>
            </w14:solidFill>
          </w14:textFill>
        </w:rPr>
        <w:t>施的手</w:t>
      </w:r>
      <w:r>
        <w:rPr>
          <w:rFonts w:hint="eastAsia" w:ascii="宋体" w:hAnsi="宋体" w:eastAsia="宋体" w:cs="宋体"/>
          <w:color w:val="000000" w:themeColor="text1"/>
          <w:kern w:val="0"/>
          <w:highlight w:val="none"/>
          <w14:textFill>
            <w14:solidFill>
              <w14:schemeClr w14:val="tx1"/>
            </w14:solidFill>
          </w14:textFill>
        </w:rPr>
        <w:t>续</w:t>
      </w:r>
      <w:r>
        <w:rPr>
          <w:rFonts w:hint="eastAsia"/>
          <w:color w:val="000000" w:themeColor="text1"/>
          <w:kern w:val="0"/>
          <w:highlight w:val="none"/>
          <w14:textFill>
            <w14:solidFill>
              <w14:schemeClr w14:val="tx1"/>
            </w14:solidFill>
          </w14:textFill>
        </w:rPr>
        <w:t>。</w:t>
      </w:r>
    </w:p>
    <w:p>
      <w:pPr>
        <w:pStyle w:val="73"/>
        <w:rPr>
          <w:rFonts w:cs="Times New Roman"/>
          <w:color w:val="000000" w:themeColor="text1"/>
          <w:kern w:val="0"/>
          <w:highlight w:val="none"/>
          <w14:textFill>
            <w14:solidFill>
              <w14:schemeClr w14:val="tx1"/>
            </w14:solidFill>
          </w14:textFill>
        </w:rPr>
      </w:pPr>
      <w:r>
        <w:rPr>
          <w:rFonts w:hint="eastAsia"/>
          <w:color w:val="000000" w:themeColor="text1"/>
          <w:kern w:val="0"/>
          <w:highlight w:val="none"/>
          <w14:textFill>
            <w14:solidFill>
              <w14:schemeClr w14:val="tx1"/>
            </w14:solidFill>
          </w14:textFill>
        </w:rPr>
        <w:t>承包人</w:t>
      </w:r>
      <w:r>
        <w:rPr>
          <w:rFonts w:hint="eastAsia" w:ascii="宋体" w:hAnsi="宋体" w:eastAsia="宋体" w:cs="宋体"/>
          <w:color w:val="000000" w:themeColor="text1"/>
          <w:kern w:val="0"/>
          <w:highlight w:val="none"/>
          <w14:textFill>
            <w14:solidFill>
              <w14:schemeClr w14:val="tx1"/>
            </w14:solidFill>
          </w14:textFill>
        </w:rPr>
        <w:t>应</w:t>
      </w:r>
      <w:r>
        <w:rPr>
          <w:rFonts w:hint="eastAsia"/>
          <w:color w:val="000000" w:themeColor="text1"/>
          <w:kern w:val="0"/>
          <w:highlight w:val="none"/>
          <w14:textFill>
            <w14:solidFill>
              <w14:schemeClr w14:val="tx1"/>
            </w14:solidFill>
          </w14:textFill>
        </w:rPr>
        <w:t>在</w:t>
      </w:r>
      <w:r>
        <w:rPr>
          <w:rFonts w:hint="eastAsia" w:ascii="宋体" w:hAnsi="宋体" w:eastAsia="宋体" w:cs="宋体"/>
          <w:color w:val="000000" w:themeColor="text1"/>
          <w:kern w:val="0"/>
          <w:highlight w:val="none"/>
          <w14:textFill>
            <w14:solidFill>
              <w14:schemeClr w14:val="tx1"/>
            </w14:solidFill>
          </w14:textFill>
        </w:rPr>
        <w:t>订</w:t>
      </w:r>
      <w:r>
        <w:rPr>
          <w:rFonts w:hint="eastAsia"/>
          <w:color w:val="000000" w:themeColor="text1"/>
          <w:kern w:val="0"/>
          <w:highlight w:val="none"/>
          <w14:textFill>
            <w14:solidFill>
              <w14:schemeClr w14:val="tx1"/>
            </w14:solidFill>
          </w14:textFill>
        </w:rPr>
        <w:t>立合同前</w:t>
      </w:r>
      <w:r>
        <w:rPr>
          <w:rFonts w:hint="eastAsia" w:ascii="宋体" w:hAnsi="宋体" w:eastAsia="宋体" w:cs="宋体"/>
          <w:color w:val="000000" w:themeColor="text1"/>
          <w:kern w:val="0"/>
          <w:highlight w:val="none"/>
          <w14:textFill>
            <w14:solidFill>
              <w14:schemeClr w14:val="tx1"/>
            </w14:solidFill>
          </w14:textFill>
        </w:rPr>
        <w:t>查</w:t>
      </w:r>
      <w:r>
        <w:rPr>
          <w:rFonts w:hint="eastAsia"/>
          <w:color w:val="000000" w:themeColor="text1"/>
          <w:kern w:val="0"/>
          <w:highlight w:val="none"/>
          <w14:textFill>
            <w14:solidFill>
              <w14:schemeClr w14:val="tx1"/>
            </w14:solidFill>
          </w14:textFill>
        </w:rPr>
        <w:t>勘施工</w:t>
      </w:r>
      <w:r>
        <w:rPr>
          <w:rFonts w:hint="eastAsia" w:ascii="宋体" w:hAnsi="宋体" w:eastAsia="宋体" w:cs="宋体"/>
          <w:color w:val="000000" w:themeColor="text1"/>
          <w:kern w:val="0"/>
          <w:highlight w:val="none"/>
          <w14:textFill>
            <w14:solidFill>
              <w14:schemeClr w14:val="tx1"/>
            </w14:solidFill>
          </w14:textFill>
        </w:rPr>
        <w:t>现场</w:t>
      </w:r>
      <w:r>
        <w:rPr>
          <w:rFonts w:hint="eastAsia"/>
          <w:color w:val="000000" w:themeColor="text1"/>
          <w:kern w:val="0"/>
          <w:highlight w:val="none"/>
          <w14:textFill>
            <w14:solidFill>
              <w14:schemeClr w14:val="tx1"/>
            </w14:solidFill>
          </w14:textFill>
        </w:rPr>
        <w:t>，</w:t>
      </w:r>
      <w:r>
        <w:rPr>
          <w:rFonts w:hint="eastAsia" w:ascii="宋体" w:hAnsi="宋体" w:eastAsia="宋体" w:cs="宋体"/>
          <w:color w:val="000000" w:themeColor="text1"/>
          <w:kern w:val="0"/>
          <w:highlight w:val="none"/>
          <w14:textFill>
            <w14:solidFill>
              <w14:schemeClr w14:val="tx1"/>
            </w14:solidFill>
          </w14:textFill>
        </w:rPr>
        <w:t>并</w:t>
      </w:r>
      <w:r>
        <w:rPr>
          <w:rFonts w:hint="eastAsia"/>
          <w:color w:val="000000" w:themeColor="text1"/>
          <w:kern w:val="0"/>
          <w:highlight w:val="none"/>
          <w14:textFill>
            <w14:solidFill>
              <w14:schemeClr w14:val="tx1"/>
            </w14:solidFill>
          </w14:textFill>
        </w:rPr>
        <w:t>根据工程</w:t>
      </w:r>
      <w:r>
        <w:rPr>
          <w:rFonts w:hint="eastAsia" w:ascii="宋体" w:hAnsi="宋体" w:eastAsia="宋体" w:cs="宋体"/>
          <w:color w:val="000000" w:themeColor="text1"/>
          <w:kern w:val="0"/>
          <w:highlight w:val="none"/>
          <w14:textFill>
            <w14:solidFill>
              <w14:schemeClr w14:val="tx1"/>
            </w14:solidFill>
          </w14:textFill>
        </w:rPr>
        <w:t>规</w:t>
      </w:r>
      <w:r>
        <w:rPr>
          <w:rFonts w:hint="eastAsia"/>
          <w:color w:val="000000" w:themeColor="text1"/>
          <w:kern w:val="0"/>
          <w:highlight w:val="none"/>
          <w14:textFill>
            <w14:solidFill>
              <w14:schemeClr w14:val="tx1"/>
            </w14:solidFill>
          </w14:textFill>
        </w:rPr>
        <w:t>模及技</w:t>
      </w:r>
      <w:r>
        <w:rPr>
          <w:rFonts w:hint="eastAsia" w:ascii="宋体" w:hAnsi="宋体" w:eastAsia="宋体" w:cs="宋体"/>
          <w:color w:val="000000" w:themeColor="text1"/>
          <w:kern w:val="0"/>
          <w:highlight w:val="none"/>
          <w14:textFill>
            <w14:solidFill>
              <w14:schemeClr w14:val="tx1"/>
            </w14:solidFill>
          </w14:textFill>
        </w:rPr>
        <w:t>术参数</w:t>
      </w:r>
      <w:r>
        <w:rPr>
          <w:rFonts w:hint="eastAsia"/>
          <w:color w:val="000000" w:themeColor="text1"/>
          <w:kern w:val="0"/>
          <w:highlight w:val="none"/>
          <w14:textFill>
            <w14:solidFill>
              <w14:schemeClr w14:val="tx1"/>
            </w14:solidFill>
          </w14:textFill>
        </w:rPr>
        <w:t>合理</w:t>
      </w:r>
      <w:r>
        <w:rPr>
          <w:rFonts w:hint="eastAsia" w:ascii="宋体" w:hAnsi="宋体" w:eastAsia="宋体" w:cs="宋体"/>
          <w:color w:val="000000" w:themeColor="text1"/>
          <w:kern w:val="0"/>
          <w:highlight w:val="none"/>
          <w14:textFill>
            <w14:solidFill>
              <w14:schemeClr w14:val="tx1"/>
            </w14:solidFill>
          </w14:textFill>
        </w:rPr>
        <w:t>预见</w:t>
      </w:r>
      <w:r>
        <w:rPr>
          <w:rFonts w:hint="eastAsia"/>
          <w:color w:val="000000" w:themeColor="text1"/>
          <w:kern w:val="0"/>
          <w:highlight w:val="none"/>
          <w14:textFill>
            <w14:solidFill>
              <w14:schemeClr w14:val="tx1"/>
            </w14:solidFill>
          </w14:textFill>
        </w:rPr>
        <w:t>工程施工所需的</w:t>
      </w:r>
      <w:r>
        <w:rPr>
          <w:rFonts w:hint="eastAsia" w:ascii="宋体" w:hAnsi="宋体" w:eastAsia="宋体" w:cs="宋体"/>
          <w:color w:val="000000" w:themeColor="text1"/>
          <w:kern w:val="0"/>
          <w:highlight w:val="none"/>
          <w14:textFill>
            <w14:solidFill>
              <w14:schemeClr w14:val="tx1"/>
            </w14:solidFill>
          </w14:textFill>
        </w:rPr>
        <w:t>进</w:t>
      </w:r>
      <w:r>
        <w:rPr>
          <w:rFonts w:hint="eastAsia"/>
          <w:color w:val="000000" w:themeColor="text1"/>
          <w:kern w:val="0"/>
          <w:highlight w:val="none"/>
          <w14:textFill>
            <w14:solidFill>
              <w14:schemeClr w14:val="tx1"/>
            </w14:solidFill>
          </w14:textFill>
        </w:rPr>
        <w:t>出施工</w:t>
      </w:r>
      <w:r>
        <w:rPr>
          <w:rFonts w:hint="eastAsia" w:ascii="宋体" w:hAnsi="宋体" w:eastAsia="宋体" w:cs="宋体"/>
          <w:color w:val="000000" w:themeColor="text1"/>
          <w:kern w:val="0"/>
          <w:highlight w:val="none"/>
          <w14:textFill>
            <w14:solidFill>
              <w14:schemeClr w14:val="tx1"/>
            </w14:solidFill>
          </w14:textFill>
        </w:rPr>
        <w:t>现场</w:t>
      </w:r>
      <w:r>
        <w:rPr>
          <w:rFonts w:hint="eastAsia"/>
          <w:color w:val="000000" w:themeColor="text1"/>
          <w:kern w:val="0"/>
          <w:highlight w:val="none"/>
          <w14:textFill>
            <w14:solidFill>
              <w14:schemeClr w14:val="tx1"/>
            </w14:solidFill>
          </w14:textFill>
        </w:rPr>
        <w:t>的方式、手段、路</w:t>
      </w:r>
      <w:r>
        <w:rPr>
          <w:rFonts w:hint="eastAsia" w:ascii="宋体" w:hAnsi="宋体" w:eastAsia="宋体" w:cs="宋体"/>
          <w:color w:val="000000" w:themeColor="text1"/>
          <w:kern w:val="0"/>
          <w:highlight w:val="none"/>
          <w14:textFill>
            <w14:solidFill>
              <w14:schemeClr w14:val="tx1"/>
            </w14:solidFill>
          </w14:textFill>
        </w:rPr>
        <w:t>径</w:t>
      </w:r>
      <w:r>
        <w:rPr>
          <w:rFonts w:hint="eastAsia"/>
          <w:color w:val="000000" w:themeColor="text1"/>
          <w:kern w:val="0"/>
          <w:highlight w:val="none"/>
          <w14:textFill>
            <w14:solidFill>
              <w14:schemeClr w14:val="tx1"/>
            </w14:solidFill>
          </w14:textFill>
        </w:rPr>
        <w:t>等。因承包人未合理</w:t>
      </w:r>
      <w:r>
        <w:rPr>
          <w:rFonts w:hint="eastAsia" w:ascii="宋体" w:hAnsi="宋体" w:eastAsia="宋体" w:cs="宋体"/>
          <w:color w:val="000000" w:themeColor="text1"/>
          <w:kern w:val="0"/>
          <w:highlight w:val="none"/>
          <w14:textFill>
            <w14:solidFill>
              <w14:schemeClr w14:val="tx1"/>
            </w14:solidFill>
          </w14:textFill>
        </w:rPr>
        <w:t>预见</w:t>
      </w:r>
      <w:r>
        <w:rPr>
          <w:rFonts w:hint="eastAsia"/>
          <w:color w:val="000000" w:themeColor="text1"/>
          <w:kern w:val="0"/>
          <w:highlight w:val="none"/>
          <w14:textFill>
            <w14:solidFill>
              <w14:schemeClr w14:val="tx1"/>
            </w14:solidFill>
          </w14:textFill>
        </w:rPr>
        <w:t>所增加的</w:t>
      </w:r>
      <w:r>
        <w:rPr>
          <w:rFonts w:hint="eastAsia" w:ascii="宋体" w:hAnsi="宋体" w:eastAsia="宋体" w:cs="宋体"/>
          <w:color w:val="000000" w:themeColor="text1"/>
          <w:kern w:val="0"/>
          <w:highlight w:val="none"/>
          <w14:textFill>
            <w14:solidFill>
              <w14:schemeClr w14:val="tx1"/>
            </w14:solidFill>
          </w14:textFill>
        </w:rPr>
        <w:t>费</w:t>
      </w:r>
      <w:r>
        <w:rPr>
          <w:rFonts w:hint="eastAsia"/>
          <w:color w:val="000000" w:themeColor="text1"/>
          <w:kern w:val="0"/>
          <w:highlight w:val="none"/>
          <w14:textFill>
            <w14:solidFill>
              <w14:schemeClr w14:val="tx1"/>
            </w14:solidFill>
          </w14:textFill>
        </w:rPr>
        <w:t>用和（或）延</w:t>
      </w:r>
      <w:r>
        <w:rPr>
          <w:rFonts w:hint="eastAsia" w:ascii="宋体" w:hAnsi="宋体" w:eastAsia="宋体" w:cs="宋体"/>
          <w:color w:val="000000" w:themeColor="text1"/>
          <w:kern w:val="0"/>
          <w:highlight w:val="none"/>
          <w14:textFill>
            <w14:solidFill>
              <w14:schemeClr w14:val="tx1"/>
            </w14:solidFill>
          </w14:textFill>
        </w:rPr>
        <w:t>误</w:t>
      </w:r>
      <w:r>
        <w:rPr>
          <w:rFonts w:hint="eastAsia"/>
          <w:color w:val="000000" w:themeColor="text1"/>
          <w:kern w:val="0"/>
          <w:highlight w:val="none"/>
          <w14:textFill>
            <w14:solidFill>
              <w14:schemeClr w14:val="tx1"/>
            </w14:solidFill>
          </w14:textFill>
        </w:rPr>
        <w:t>的工期由承包人承担。</w:t>
      </w:r>
    </w:p>
    <w:p>
      <w:pPr>
        <w:pStyle w:val="73"/>
        <w:rPr>
          <w:rFonts w:cs="Times New Roman"/>
          <w:color w:val="000000" w:themeColor="text1"/>
          <w:kern w:val="0"/>
          <w:highlight w:val="none"/>
          <w14:textFill>
            <w14:solidFill>
              <w14:schemeClr w14:val="tx1"/>
            </w14:solidFill>
          </w14:textFill>
        </w:rPr>
      </w:pPr>
      <w:bookmarkStart w:id="209" w:name="_Toc406522065"/>
      <w:bookmarkStart w:id="210" w:name="_Toc418752087"/>
      <w:bookmarkStart w:id="211" w:name="_Toc485213176"/>
      <w:bookmarkStart w:id="212" w:name="_Toc418751641"/>
      <w:r>
        <w:rPr>
          <w:color w:val="000000" w:themeColor="text1"/>
          <w:kern w:val="0"/>
          <w:highlight w:val="none"/>
          <w14:textFill>
            <w14:solidFill>
              <w14:schemeClr w14:val="tx1"/>
            </w14:solidFill>
          </w14:textFill>
        </w:rPr>
        <w:t xml:space="preserve">1.10.2 </w:t>
      </w:r>
      <w:r>
        <w:rPr>
          <w:rFonts w:hint="eastAsia" w:ascii="宋体" w:hAnsi="宋体" w:eastAsia="宋体" w:cs="宋体"/>
          <w:color w:val="000000" w:themeColor="text1"/>
          <w:kern w:val="0"/>
          <w:highlight w:val="none"/>
          <w14:textFill>
            <w14:solidFill>
              <w14:schemeClr w14:val="tx1"/>
            </w14:solidFill>
          </w14:textFill>
        </w:rPr>
        <w:t>场</w:t>
      </w:r>
      <w:r>
        <w:rPr>
          <w:rFonts w:hint="eastAsia"/>
          <w:color w:val="000000" w:themeColor="text1"/>
          <w:kern w:val="0"/>
          <w:highlight w:val="none"/>
          <w14:textFill>
            <w14:solidFill>
              <w14:schemeClr w14:val="tx1"/>
            </w14:solidFill>
          </w14:textFill>
        </w:rPr>
        <w:t>外交通</w:t>
      </w:r>
      <w:bookmarkEnd w:id="209"/>
      <w:bookmarkEnd w:id="210"/>
      <w:bookmarkEnd w:id="211"/>
      <w:bookmarkEnd w:id="212"/>
    </w:p>
    <w:p>
      <w:pPr>
        <w:pStyle w:val="73"/>
        <w:rPr>
          <w:rFonts w:cs="Times New Roman"/>
          <w:color w:val="000000" w:themeColor="text1"/>
          <w:kern w:val="0"/>
          <w:highlight w:val="none"/>
          <w14:textFill>
            <w14:solidFill>
              <w14:schemeClr w14:val="tx1"/>
            </w14:solidFill>
          </w14:textFill>
        </w:rPr>
      </w:pPr>
      <w:r>
        <w:rPr>
          <w:rFonts w:hint="eastAsia" w:ascii="宋体" w:hAnsi="宋体" w:eastAsia="宋体" w:cs="宋体"/>
          <w:color w:val="000000" w:themeColor="text1"/>
          <w:kern w:val="0"/>
          <w:highlight w:val="none"/>
          <w14:textFill>
            <w14:solidFill>
              <w14:schemeClr w14:val="tx1"/>
            </w14:solidFill>
          </w14:textFill>
        </w:rPr>
        <w:t>发</w:t>
      </w:r>
      <w:r>
        <w:rPr>
          <w:rFonts w:hint="eastAsia"/>
          <w:color w:val="000000" w:themeColor="text1"/>
          <w:kern w:val="0"/>
          <w:highlight w:val="none"/>
          <w14:textFill>
            <w14:solidFill>
              <w14:schemeClr w14:val="tx1"/>
            </w14:solidFill>
          </w14:textFill>
        </w:rPr>
        <w:t>包人</w:t>
      </w:r>
      <w:r>
        <w:rPr>
          <w:rFonts w:hint="eastAsia" w:ascii="宋体" w:hAnsi="宋体" w:eastAsia="宋体" w:cs="宋体"/>
          <w:color w:val="000000" w:themeColor="text1"/>
          <w:kern w:val="0"/>
          <w:highlight w:val="none"/>
          <w14:textFill>
            <w14:solidFill>
              <w14:schemeClr w14:val="tx1"/>
            </w14:solidFill>
          </w14:textFill>
        </w:rPr>
        <w:t>应</w:t>
      </w:r>
      <w:r>
        <w:rPr>
          <w:rFonts w:hint="eastAsia"/>
          <w:color w:val="000000" w:themeColor="text1"/>
          <w:kern w:val="0"/>
          <w:highlight w:val="none"/>
          <w14:textFill>
            <w14:solidFill>
              <w14:schemeClr w14:val="tx1"/>
            </w14:solidFill>
          </w14:textFill>
        </w:rPr>
        <w:t>提供</w:t>
      </w:r>
      <w:r>
        <w:rPr>
          <w:rFonts w:hint="eastAsia" w:ascii="宋体" w:hAnsi="宋体" w:eastAsia="宋体" w:cs="宋体"/>
          <w:color w:val="000000" w:themeColor="text1"/>
          <w:kern w:val="0"/>
          <w:highlight w:val="none"/>
          <w14:textFill>
            <w14:solidFill>
              <w14:schemeClr w14:val="tx1"/>
            </w14:solidFill>
          </w14:textFill>
        </w:rPr>
        <w:t>场</w:t>
      </w:r>
      <w:r>
        <w:rPr>
          <w:rFonts w:hint="eastAsia"/>
          <w:color w:val="000000" w:themeColor="text1"/>
          <w:kern w:val="0"/>
          <w:highlight w:val="none"/>
          <w14:textFill>
            <w14:solidFill>
              <w14:schemeClr w14:val="tx1"/>
            </w14:solidFill>
          </w14:textFill>
        </w:rPr>
        <w:t>外交通</w:t>
      </w:r>
      <w:r>
        <w:rPr>
          <w:rFonts w:hint="eastAsia" w:ascii="宋体" w:hAnsi="宋体" w:eastAsia="宋体" w:cs="宋体"/>
          <w:color w:val="000000" w:themeColor="text1"/>
          <w:kern w:val="0"/>
          <w:highlight w:val="none"/>
          <w14:textFill>
            <w14:solidFill>
              <w14:schemeClr w14:val="tx1"/>
            </w14:solidFill>
          </w14:textFill>
        </w:rPr>
        <w:t>设</w:t>
      </w:r>
      <w:r>
        <w:rPr>
          <w:rFonts w:hint="eastAsia"/>
          <w:color w:val="000000" w:themeColor="text1"/>
          <w:kern w:val="0"/>
          <w:highlight w:val="none"/>
          <w14:textFill>
            <w14:solidFill>
              <w14:schemeClr w14:val="tx1"/>
            </w14:solidFill>
          </w14:textFill>
        </w:rPr>
        <w:t>施的技</w:t>
      </w:r>
      <w:r>
        <w:rPr>
          <w:rFonts w:hint="eastAsia" w:ascii="宋体" w:hAnsi="宋体" w:eastAsia="宋体" w:cs="宋体"/>
          <w:color w:val="000000" w:themeColor="text1"/>
          <w:kern w:val="0"/>
          <w:highlight w:val="none"/>
          <w14:textFill>
            <w14:solidFill>
              <w14:schemeClr w14:val="tx1"/>
            </w14:solidFill>
          </w14:textFill>
        </w:rPr>
        <w:t>术参数</w:t>
      </w:r>
      <w:r>
        <w:rPr>
          <w:rFonts w:hint="eastAsia"/>
          <w:color w:val="000000" w:themeColor="text1"/>
          <w:kern w:val="0"/>
          <w:highlight w:val="none"/>
          <w14:textFill>
            <w14:solidFill>
              <w14:schemeClr w14:val="tx1"/>
            </w14:solidFill>
          </w14:textFill>
        </w:rPr>
        <w:t>和具体</w:t>
      </w:r>
      <w:r>
        <w:rPr>
          <w:rFonts w:hint="eastAsia" w:ascii="宋体" w:hAnsi="宋体" w:eastAsia="宋体" w:cs="宋体"/>
          <w:color w:val="000000" w:themeColor="text1"/>
          <w:kern w:val="0"/>
          <w:highlight w:val="none"/>
          <w14:textFill>
            <w14:solidFill>
              <w14:schemeClr w14:val="tx1"/>
            </w14:solidFill>
          </w14:textFill>
        </w:rPr>
        <w:t>条</w:t>
      </w:r>
      <w:r>
        <w:rPr>
          <w:rFonts w:hint="eastAsia"/>
          <w:color w:val="000000" w:themeColor="text1"/>
          <w:kern w:val="0"/>
          <w:highlight w:val="none"/>
          <w14:textFill>
            <w14:solidFill>
              <w14:schemeClr w14:val="tx1"/>
            </w14:solidFill>
          </w14:textFill>
        </w:rPr>
        <w:t>件，承包人</w:t>
      </w:r>
      <w:r>
        <w:rPr>
          <w:rFonts w:hint="eastAsia" w:ascii="宋体" w:hAnsi="宋体" w:eastAsia="宋体" w:cs="宋体"/>
          <w:color w:val="000000" w:themeColor="text1"/>
          <w:kern w:val="0"/>
          <w:highlight w:val="none"/>
          <w14:textFill>
            <w14:solidFill>
              <w14:schemeClr w14:val="tx1"/>
            </w14:solidFill>
          </w14:textFill>
        </w:rPr>
        <w:t>应</w:t>
      </w:r>
      <w:r>
        <w:rPr>
          <w:rFonts w:hint="eastAsia"/>
          <w:color w:val="000000" w:themeColor="text1"/>
          <w:kern w:val="0"/>
          <w:highlight w:val="none"/>
          <w14:textFill>
            <w14:solidFill>
              <w14:schemeClr w14:val="tx1"/>
            </w14:solidFill>
          </w14:textFill>
        </w:rPr>
        <w:t>遵守有</w:t>
      </w:r>
      <w:r>
        <w:rPr>
          <w:rFonts w:hint="eastAsia" w:ascii="宋体" w:hAnsi="宋体" w:eastAsia="宋体" w:cs="宋体"/>
          <w:color w:val="000000" w:themeColor="text1"/>
          <w:kern w:val="0"/>
          <w:highlight w:val="none"/>
          <w14:textFill>
            <w14:solidFill>
              <w14:schemeClr w14:val="tx1"/>
            </w14:solidFill>
          </w14:textFill>
        </w:rPr>
        <w:t>关</w:t>
      </w:r>
      <w:r>
        <w:rPr>
          <w:rFonts w:hint="eastAsia"/>
          <w:color w:val="000000" w:themeColor="text1"/>
          <w:kern w:val="0"/>
          <w:highlight w:val="none"/>
          <w14:textFill>
            <w14:solidFill>
              <w14:schemeClr w14:val="tx1"/>
            </w14:solidFill>
          </w14:textFill>
        </w:rPr>
        <w:t>交通法</w:t>
      </w:r>
      <w:r>
        <w:rPr>
          <w:rFonts w:hint="eastAsia" w:ascii="宋体" w:hAnsi="宋体" w:eastAsia="宋体" w:cs="宋体"/>
          <w:color w:val="000000" w:themeColor="text1"/>
          <w:kern w:val="0"/>
          <w:highlight w:val="none"/>
          <w14:textFill>
            <w14:solidFill>
              <w14:schemeClr w14:val="tx1"/>
            </w14:solidFill>
          </w14:textFill>
        </w:rPr>
        <w:t>规</w:t>
      </w:r>
      <w:r>
        <w:rPr>
          <w:rFonts w:hint="eastAsia"/>
          <w:color w:val="000000" w:themeColor="text1"/>
          <w:kern w:val="0"/>
          <w:highlight w:val="none"/>
          <w14:textFill>
            <w14:solidFill>
              <w14:schemeClr w14:val="tx1"/>
            </w14:solidFill>
          </w14:textFill>
        </w:rPr>
        <w:t>，</w:t>
      </w:r>
      <w:r>
        <w:rPr>
          <w:rFonts w:hint="eastAsia" w:ascii="宋体" w:hAnsi="宋体" w:eastAsia="宋体" w:cs="宋体"/>
          <w:color w:val="000000" w:themeColor="text1"/>
          <w:kern w:val="0"/>
          <w:highlight w:val="none"/>
          <w14:textFill>
            <w14:solidFill>
              <w14:schemeClr w14:val="tx1"/>
            </w14:solidFill>
          </w14:textFill>
        </w:rPr>
        <w:t>严</w:t>
      </w:r>
      <w:r>
        <w:rPr>
          <w:rFonts w:hint="eastAsia"/>
          <w:color w:val="000000" w:themeColor="text1"/>
          <w:kern w:val="0"/>
          <w:highlight w:val="none"/>
          <w14:textFill>
            <w14:solidFill>
              <w14:schemeClr w14:val="tx1"/>
            </w14:solidFill>
          </w14:textFill>
        </w:rPr>
        <w:t>格按照道路和</w:t>
      </w:r>
      <w:r>
        <w:rPr>
          <w:rFonts w:hint="eastAsia" w:ascii="宋体" w:hAnsi="宋体" w:eastAsia="宋体" w:cs="宋体"/>
          <w:color w:val="000000" w:themeColor="text1"/>
          <w:kern w:val="0"/>
          <w:highlight w:val="none"/>
          <w14:textFill>
            <w14:solidFill>
              <w14:schemeClr w14:val="tx1"/>
            </w14:solidFill>
          </w14:textFill>
        </w:rPr>
        <w:t>桥</w:t>
      </w:r>
      <w:r>
        <w:rPr>
          <w:rFonts w:hint="eastAsia"/>
          <w:color w:val="000000" w:themeColor="text1"/>
          <w:kern w:val="0"/>
          <w:highlight w:val="none"/>
          <w14:textFill>
            <w14:solidFill>
              <w14:schemeClr w14:val="tx1"/>
            </w14:solidFill>
          </w14:textFill>
        </w:rPr>
        <w:t>梁的限制荷</w:t>
      </w:r>
      <w:r>
        <w:rPr>
          <w:rFonts w:hint="eastAsia" w:ascii="宋体" w:hAnsi="宋体" w:eastAsia="宋体" w:cs="宋体"/>
          <w:color w:val="000000" w:themeColor="text1"/>
          <w:kern w:val="0"/>
          <w:highlight w:val="none"/>
          <w14:textFill>
            <w14:solidFill>
              <w14:schemeClr w14:val="tx1"/>
            </w14:solidFill>
          </w14:textFill>
        </w:rPr>
        <w:t>载</w:t>
      </w:r>
      <w:r>
        <w:rPr>
          <w:rFonts w:hint="eastAsia"/>
          <w:color w:val="000000" w:themeColor="text1"/>
          <w:kern w:val="0"/>
          <w:highlight w:val="none"/>
          <w14:textFill>
            <w14:solidFill>
              <w14:schemeClr w14:val="tx1"/>
            </w14:solidFill>
          </w14:textFill>
        </w:rPr>
        <w:t>行</w:t>
      </w:r>
      <w:r>
        <w:rPr>
          <w:rFonts w:hint="eastAsia" w:ascii="宋体" w:hAnsi="宋体" w:eastAsia="宋体" w:cs="宋体"/>
          <w:color w:val="000000" w:themeColor="text1"/>
          <w:kern w:val="0"/>
          <w:highlight w:val="none"/>
          <w14:textFill>
            <w14:solidFill>
              <w14:schemeClr w14:val="tx1"/>
            </w14:solidFill>
          </w14:textFill>
        </w:rPr>
        <w:t>驶</w:t>
      </w:r>
      <w:r>
        <w:rPr>
          <w:rFonts w:hint="eastAsia"/>
          <w:color w:val="000000" w:themeColor="text1"/>
          <w:kern w:val="0"/>
          <w:highlight w:val="none"/>
          <w14:textFill>
            <w14:solidFill>
              <w14:schemeClr w14:val="tx1"/>
            </w14:solidFill>
          </w14:textFill>
        </w:rPr>
        <w:t>，</w:t>
      </w:r>
      <w:r>
        <w:rPr>
          <w:rFonts w:hint="eastAsia" w:ascii="宋体" w:hAnsi="宋体" w:eastAsia="宋体" w:cs="宋体"/>
          <w:color w:val="000000" w:themeColor="text1"/>
          <w:kern w:val="0"/>
          <w:highlight w:val="none"/>
          <w14:textFill>
            <w14:solidFill>
              <w14:schemeClr w14:val="tx1"/>
            </w14:solidFill>
          </w14:textFill>
        </w:rPr>
        <w:t>执</w:t>
      </w:r>
      <w:r>
        <w:rPr>
          <w:rFonts w:hint="eastAsia"/>
          <w:color w:val="000000" w:themeColor="text1"/>
          <w:kern w:val="0"/>
          <w:highlight w:val="none"/>
          <w14:textFill>
            <w14:solidFill>
              <w14:schemeClr w14:val="tx1"/>
            </w14:solidFill>
          </w14:textFill>
        </w:rPr>
        <w:t>行有</w:t>
      </w:r>
      <w:r>
        <w:rPr>
          <w:rFonts w:hint="eastAsia" w:ascii="宋体" w:hAnsi="宋体" w:eastAsia="宋体" w:cs="宋体"/>
          <w:color w:val="000000" w:themeColor="text1"/>
          <w:kern w:val="0"/>
          <w:highlight w:val="none"/>
          <w14:textFill>
            <w14:solidFill>
              <w14:schemeClr w14:val="tx1"/>
            </w14:solidFill>
          </w14:textFill>
        </w:rPr>
        <w:t>关</w:t>
      </w:r>
      <w:r>
        <w:rPr>
          <w:rFonts w:hint="eastAsia"/>
          <w:color w:val="000000" w:themeColor="text1"/>
          <w:kern w:val="0"/>
          <w:highlight w:val="none"/>
          <w14:textFill>
            <w14:solidFill>
              <w14:schemeClr w14:val="tx1"/>
            </w14:solidFill>
          </w14:textFill>
        </w:rPr>
        <w:t>道路限速、限行、禁止超</w:t>
      </w:r>
      <w:r>
        <w:rPr>
          <w:rFonts w:hint="eastAsia" w:ascii="宋体" w:hAnsi="宋体" w:eastAsia="宋体" w:cs="宋体"/>
          <w:color w:val="000000" w:themeColor="text1"/>
          <w:kern w:val="0"/>
          <w:highlight w:val="none"/>
          <w14:textFill>
            <w14:solidFill>
              <w14:schemeClr w14:val="tx1"/>
            </w14:solidFill>
          </w14:textFill>
        </w:rPr>
        <w:t>载</w:t>
      </w:r>
      <w:r>
        <w:rPr>
          <w:rFonts w:hint="eastAsia"/>
          <w:color w:val="000000" w:themeColor="text1"/>
          <w:kern w:val="0"/>
          <w:highlight w:val="none"/>
          <w14:textFill>
            <w14:solidFill>
              <w14:schemeClr w14:val="tx1"/>
            </w14:solidFill>
          </w14:textFill>
        </w:rPr>
        <w:t>的</w:t>
      </w:r>
      <w:r>
        <w:rPr>
          <w:rFonts w:hint="eastAsia" w:ascii="宋体" w:hAnsi="宋体" w:eastAsia="宋体" w:cs="宋体"/>
          <w:color w:val="000000" w:themeColor="text1"/>
          <w:kern w:val="0"/>
          <w:highlight w:val="none"/>
          <w14:textFill>
            <w14:solidFill>
              <w14:schemeClr w14:val="tx1"/>
            </w14:solidFill>
          </w14:textFill>
        </w:rPr>
        <w:t>规</w:t>
      </w:r>
      <w:r>
        <w:rPr>
          <w:rFonts w:hint="eastAsia"/>
          <w:color w:val="000000" w:themeColor="text1"/>
          <w:kern w:val="0"/>
          <w:highlight w:val="none"/>
          <w14:textFill>
            <w14:solidFill>
              <w14:schemeClr w14:val="tx1"/>
            </w14:solidFill>
          </w14:textFill>
        </w:rPr>
        <w:t>定，</w:t>
      </w:r>
      <w:r>
        <w:rPr>
          <w:rFonts w:hint="eastAsia" w:ascii="宋体" w:hAnsi="宋体" w:eastAsia="宋体" w:cs="宋体"/>
          <w:color w:val="000000" w:themeColor="text1"/>
          <w:kern w:val="0"/>
          <w:highlight w:val="none"/>
          <w14:textFill>
            <w14:solidFill>
              <w14:schemeClr w14:val="tx1"/>
            </w14:solidFill>
          </w14:textFill>
        </w:rPr>
        <w:t>并</w:t>
      </w:r>
      <w:r>
        <w:rPr>
          <w:rFonts w:hint="eastAsia"/>
          <w:color w:val="000000" w:themeColor="text1"/>
          <w:kern w:val="0"/>
          <w:highlight w:val="none"/>
          <w14:textFill>
            <w14:solidFill>
              <w14:schemeClr w14:val="tx1"/>
            </w14:solidFill>
          </w14:textFill>
        </w:rPr>
        <w:t>配合交通管理部</w:t>
      </w:r>
      <w:r>
        <w:rPr>
          <w:rFonts w:hint="eastAsia" w:ascii="宋体" w:hAnsi="宋体" w:eastAsia="宋体" w:cs="宋体"/>
          <w:color w:val="000000" w:themeColor="text1"/>
          <w:kern w:val="0"/>
          <w:highlight w:val="none"/>
          <w14:textFill>
            <w14:solidFill>
              <w14:schemeClr w14:val="tx1"/>
            </w14:solidFill>
          </w14:textFill>
        </w:rPr>
        <w:t>门</w:t>
      </w:r>
      <w:r>
        <w:rPr>
          <w:rFonts w:hint="eastAsia"/>
          <w:color w:val="000000" w:themeColor="text1"/>
          <w:kern w:val="0"/>
          <w:highlight w:val="none"/>
          <w14:textFill>
            <w14:solidFill>
              <w14:schemeClr w14:val="tx1"/>
            </w14:solidFill>
          </w14:textFill>
        </w:rPr>
        <w:t>的</w:t>
      </w:r>
      <w:r>
        <w:rPr>
          <w:rFonts w:hint="eastAsia" w:ascii="宋体" w:hAnsi="宋体" w:eastAsia="宋体" w:cs="宋体"/>
          <w:color w:val="000000" w:themeColor="text1"/>
          <w:kern w:val="0"/>
          <w:highlight w:val="none"/>
          <w14:textFill>
            <w14:solidFill>
              <w14:schemeClr w14:val="tx1"/>
            </w14:solidFill>
          </w14:textFill>
        </w:rPr>
        <w:t>监</w:t>
      </w:r>
      <w:r>
        <w:rPr>
          <w:rFonts w:hint="eastAsia"/>
          <w:color w:val="000000" w:themeColor="text1"/>
          <w:kern w:val="0"/>
          <w:highlight w:val="none"/>
          <w14:textFill>
            <w14:solidFill>
              <w14:schemeClr w14:val="tx1"/>
            </w14:solidFill>
          </w14:textFill>
        </w:rPr>
        <w:t>督和</w:t>
      </w:r>
      <w:r>
        <w:rPr>
          <w:rFonts w:hint="eastAsia" w:ascii="宋体" w:hAnsi="宋体" w:eastAsia="宋体" w:cs="宋体"/>
          <w:color w:val="000000" w:themeColor="text1"/>
          <w:kern w:val="0"/>
          <w:highlight w:val="none"/>
          <w14:textFill>
            <w14:solidFill>
              <w14:schemeClr w14:val="tx1"/>
            </w14:solidFill>
          </w14:textFill>
        </w:rPr>
        <w:t>检查</w:t>
      </w:r>
      <w:r>
        <w:rPr>
          <w:rFonts w:hint="eastAsia"/>
          <w:color w:val="000000" w:themeColor="text1"/>
          <w:kern w:val="0"/>
          <w:highlight w:val="none"/>
          <w14:textFill>
            <w14:solidFill>
              <w14:schemeClr w14:val="tx1"/>
            </w14:solidFill>
          </w14:textFill>
        </w:rPr>
        <w:t>。</w:t>
      </w:r>
      <w:r>
        <w:rPr>
          <w:rFonts w:hint="eastAsia" w:ascii="宋体" w:hAnsi="宋体" w:eastAsia="宋体" w:cs="宋体"/>
          <w:color w:val="000000" w:themeColor="text1"/>
          <w:kern w:val="0"/>
          <w:highlight w:val="none"/>
          <w14:textFill>
            <w14:solidFill>
              <w14:schemeClr w14:val="tx1"/>
            </w14:solidFill>
          </w14:textFill>
        </w:rPr>
        <w:t>场</w:t>
      </w:r>
      <w:r>
        <w:rPr>
          <w:rFonts w:hint="eastAsia"/>
          <w:color w:val="000000" w:themeColor="text1"/>
          <w:kern w:val="0"/>
          <w:highlight w:val="none"/>
          <w14:textFill>
            <w14:solidFill>
              <w14:schemeClr w14:val="tx1"/>
            </w14:solidFill>
          </w14:textFill>
        </w:rPr>
        <w:t>外交通</w:t>
      </w:r>
      <w:r>
        <w:rPr>
          <w:rFonts w:hint="eastAsia" w:ascii="宋体" w:hAnsi="宋体" w:eastAsia="宋体" w:cs="宋体"/>
          <w:color w:val="000000" w:themeColor="text1"/>
          <w:kern w:val="0"/>
          <w:highlight w:val="none"/>
          <w14:textFill>
            <w14:solidFill>
              <w14:schemeClr w14:val="tx1"/>
            </w14:solidFill>
          </w14:textFill>
        </w:rPr>
        <w:t>设</w:t>
      </w:r>
      <w:r>
        <w:rPr>
          <w:rFonts w:hint="eastAsia"/>
          <w:color w:val="000000" w:themeColor="text1"/>
          <w:kern w:val="0"/>
          <w:highlight w:val="none"/>
          <w14:textFill>
            <w14:solidFill>
              <w14:schemeClr w14:val="tx1"/>
            </w14:solidFill>
          </w14:textFill>
        </w:rPr>
        <w:t>施无法</w:t>
      </w:r>
      <w:r>
        <w:rPr>
          <w:rFonts w:hint="eastAsia" w:ascii="宋体" w:hAnsi="宋体" w:eastAsia="宋体" w:cs="宋体"/>
          <w:color w:val="000000" w:themeColor="text1"/>
          <w:kern w:val="0"/>
          <w:highlight w:val="none"/>
          <w14:textFill>
            <w14:solidFill>
              <w14:schemeClr w14:val="tx1"/>
            </w14:solidFill>
          </w14:textFill>
        </w:rPr>
        <w:t>满</w:t>
      </w:r>
      <w:r>
        <w:rPr>
          <w:rFonts w:hint="eastAsia"/>
          <w:color w:val="000000" w:themeColor="text1"/>
          <w:kern w:val="0"/>
          <w:highlight w:val="none"/>
          <w14:textFill>
            <w14:solidFill>
              <w14:schemeClr w14:val="tx1"/>
            </w14:solidFill>
          </w14:textFill>
        </w:rPr>
        <w:t>足工程施工需要的，由</w:t>
      </w:r>
      <w:r>
        <w:rPr>
          <w:rFonts w:hint="eastAsia" w:ascii="宋体" w:hAnsi="宋体" w:eastAsia="宋体" w:cs="宋体"/>
          <w:color w:val="000000" w:themeColor="text1"/>
          <w:kern w:val="0"/>
          <w:highlight w:val="none"/>
          <w14:textFill>
            <w14:solidFill>
              <w14:schemeClr w14:val="tx1"/>
            </w14:solidFill>
          </w14:textFill>
        </w:rPr>
        <w:t>发</w:t>
      </w:r>
      <w:r>
        <w:rPr>
          <w:rFonts w:hint="eastAsia"/>
          <w:color w:val="000000" w:themeColor="text1"/>
          <w:kern w:val="0"/>
          <w:highlight w:val="none"/>
          <w14:textFill>
            <w14:solidFill>
              <w14:schemeClr w14:val="tx1"/>
            </w14:solidFill>
          </w14:textFill>
        </w:rPr>
        <w:t>包人</w:t>
      </w:r>
      <w:r>
        <w:rPr>
          <w:rFonts w:hint="eastAsia" w:ascii="宋体" w:hAnsi="宋体" w:eastAsia="宋体" w:cs="宋体"/>
          <w:color w:val="000000" w:themeColor="text1"/>
          <w:kern w:val="0"/>
          <w:highlight w:val="none"/>
          <w14:textFill>
            <w14:solidFill>
              <w14:schemeClr w14:val="tx1"/>
            </w14:solidFill>
          </w14:textFill>
        </w:rPr>
        <w:t>负责</w:t>
      </w:r>
      <w:r>
        <w:rPr>
          <w:rFonts w:hint="eastAsia"/>
          <w:color w:val="000000" w:themeColor="text1"/>
          <w:kern w:val="0"/>
          <w:highlight w:val="none"/>
          <w14:textFill>
            <w14:solidFill>
              <w14:schemeClr w14:val="tx1"/>
            </w14:solidFill>
          </w14:textFill>
        </w:rPr>
        <w:t>完善</w:t>
      </w:r>
      <w:r>
        <w:rPr>
          <w:rFonts w:hint="eastAsia" w:ascii="宋体" w:hAnsi="宋体" w:eastAsia="宋体" w:cs="宋体"/>
          <w:color w:val="000000" w:themeColor="text1"/>
          <w:kern w:val="0"/>
          <w:highlight w:val="none"/>
          <w14:textFill>
            <w14:solidFill>
              <w14:schemeClr w14:val="tx1"/>
            </w14:solidFill>
          </w14:textFill>
        </w:rPr>
        <w:t>并</w:t>
      </w:r>
      <w:r>
        <w:rPr>
          <w:rFonts w:hint="eastAsia"/>
          <w:color w:val="000000" w:themeColor="text1"/>
          <w:kern w:val="0"/>
          <w:highlight w:val="none"/>
          <w14:textFill>
            <w14:solidFill>
              <w14:schemeClr w14:val="tx1"/>
            </w14:solidFill>
          </w14:textFill>
        </w:rPr>
        <w:t>承担相</w:t>
      </w:r>
      <w:r>
        <w:rPr>
          <w:rFonts w:hint="eastAsia" w:ascii="宋体" w:hAnsi="宋体" w:eastAsia="宋体" w:cs="宋体"/>
          <w:color w:val="000000" w:themeColor="text1"/>
          <w:kern w:val="0"/>
          <w:highlight w:val="none"/>
          <w14:textFill>
            <w14:solidFill>
              <w14:schemeClr w14:val="tx1"/>
            </w14:solidFill>
          </w14:textFill>
        </w:rPr>
        <w:t>关费</w:t>
      </w:r>
      <w:r>
        <w:rPr>
          <w:rFonts w:hint="eastAsia"/>
          <w:color w:val="000000" w:themeColor="text1"/>
          <w:kern w:val="0"/>
          <w:highlight w:val="none"/>
          <w14:textFill>
            <w14:solidFill>
              <w14:schemeClr w14:val="tx1"/>
            </w14:solidFill>
          </w14:textFill>
        </w:rPr>
        <w:t>用。</w:t>
      </w:r>
    </w:p>
    <w:p>
      <w:pPr>
        <w:pStyle w:val="73"/>
        <w:rPr>
          <w:rFonts w:cs="Times New Roman"/>
          <w:color w:val="000000" w:themeColor="text1"/>
          <w:kern w:val="0"/>
          <w:highlight w:val="none"/>
          <w14:textFill>
            <w14:solidFill>
              <w14:schemeClr w14:val="tx1"/>
            </w14:solidFill>
          </w14:textFill>
        </w:rPr>
      </w:pPr>
      <w:r>
        <w:rPr>
          <w:color w:val="000000" w:themeColor="text1"/>
          <w:kern w:val="0"/>
          <w:highlight w:val="none"/>
          <w14:textFill>
            <w14:solidFill>
              <w14:schemeClr w14:val="tx1"/>
            </w14:solidFill>
          </w14:textFill>
        </w:rPr>
        <w:t>1.10.3</w:t>
      </w:r>
      <w:r>
        <w:rPr>
          <w:rFonts w:hint="eastAsia" w:ascii="宋体" w:hAnsi="宋体" w:eastAsia="宋体" w:cs="宋体"/>
          <w:color w:val="000000" w:themeColor="text1"/>
          <w:kern w:val="0"/>
          <w:highlight w:val="none"/>
          <w14:textFill>
            <w14:solidFill>
              <w14:schemeClr w14:val="tx1"/>
            </w14:solidFill>
          </w14:textFill>
        </w:rPr>
        <w:t>场内</w:t>
      </w:r>
      <w:r>
        <w:rPr>
          <w:rFonts w:hint="eastAsia"/>
          <w:color w:val="000000" w:themeColor="text1"/>
          <w:kern w:val="0"/>
          <w:highlight w:val="none"/>
          <w14:textFill>
            <w14:solidFill>
              <w14:schemeClr w14:val="tx1"/>
            </w14:solidFill>
          </w14:textFill>
        </w:rPr>
        <w:t>交通</w:t>
      </w:r>
    </w:p>
    <w:p>
      <w:pPr>
        <w:pStyle w:val="73"/>
        <w:rPr>
          <w:rFonts w:cs="Times New Roman"/>
          <w:color w:val="000000" w:themeColor="text1"/>
          <w:kern w:val="0"/>
          <w:highlight w:val="none"/>
          <w14:textFill>
            <w14:solidFill>
              <w14:schemeClr w14:val="tx1"/>
            </w14:solidFill>
          </w14:textFill>
        </w:rPr>
      </w:pPr>
      <w:r>
        <w:rPr>
          <w:rFonts w:hint="eastAsia" w:ascii="宋体" w:hAnsi="宋体" w:eastAsia="宋体" w:cs="宋体"/>
          <w:color w:val="000000" w:themeColor="text1"/>
          <w:kern w:val="0"/>
          <w:highlight w:val="none"/>
          <w14:textFill>
            <w14:solidFill>
              <w14:schemeClr w14:val="tx1"/>
            </w14:solidFill>
          </w14:textFill>
        </w:rPr>
        <w:t>发</w:t>
      </w:r>
      <w:r>
        <w:rPr>
          <w:rFonts w:hint="eastAsia"/>
          <w:color w:val="000000" w:themeColor="text1"/>
          <w:kern w:val="0"/>
          <w:highlight w:val="none"/>
          <w14:textFill>
            <w14:solidFill>
              <w14:schemeClr w14:val="tx1"/>
            </w14:solidFill>
          </w14:textFill>
        </w:rPr>
        <w:t>包人</w:t>
      </w:r>
      <w:r>
        <w:rPr>
          <w:rFonts w:hint="eastAsia" w:ascii="宋体" w:hAnsi="宋体" w:eastAsia="宋体" w:cs="宋体"/>
          <w:color w:val="000000" w:themeColor="text1"/>
          <w:kern w:val="0"/>
          <w:highlight w:val="none"/>
          <w14:textFill>
            <w14:solidFill>
              <w14:schemeClr w14:val="tx1"/>
            </w14:solidFill>
          </w14:textFill>
        </w:rPr>
        <w:t>应</w:t>
      </w:r>
      <w:r>
        <w:rPr>
          <w:rFonts w:hint="eastAsia"/>
          <w:color w:val="000000" w:themeColor="text1"/>
          <w:kern w:val="0"/>
          <w:highlight w:val="none"/>
          <w14:textFill>
            <w14:solidFill>
              <w14:schemeClr w14:val="tx1"/>
            </w14:solidFill>
          </w14:textFill>
        </w:rPr>
        <w:t>提供</w:t>
      </w:r>
      <w:r>
        <w:rPr>
          <w:rFonts w:hint="eastAsia" w:ascii="宋体" w:hAnsi="宋体" w:eastAsia="宋体" w:cs="宋体"/>
          <w:color w:val="000000" w:themeColor="text1"/>
          <w:kern w:val="0"/>
          <w:highlight w:val="none"/>
          <w14:textFill>
            <w14:solidFill>
              <w14:schemeClr w14:val="tx1"/>
            </w14:solidFill>
          </w14:textFill>
        </w:rPr>
        <w:t>场内</w:t>
      </w:r>
      <w:r>
        <w:rPr>
          <w:rFonts w:hint="eastAsia"/>
          <w:color w:val="000000" w:themeColor="text1"/>
          <w:kern w:val="0"/>
          <w:highlight w:val="none"/>
          <w14:textFill>
            <w14:solidFill>
              <w14:schemeClr w14:val="tx1"/>
            </w14:solidFill>
          </w14:textFill>
        </w:rPr>
        <w:t>交通</w:t>
      </w:r>
      <w:r>
        <w:rPr>
          <w:rFonts w:hint="eastAsia" w:ascii="宋体" w:hAnsi="宋体" w:eastAsia="宋体" w:cs="宋体"/>
          <w:color w:val="000000" w:themeColor="text1"/>
          <w:kern w:val="0"/>
          <w:highlight w:val="none"/>
          <w14:textFill>
            <w14:solidFill>
              <w14:schemeClr w14:val="tx1"/>
            </w14:solidFill>
          </w14:textFill>
        </w:rPr>
        <w:t>设</w:t>
      </w:r>
      <w:r>
        <w:rPr>
          <w:rFonts w:hint="eastAsia"/>
          <w:color w:val="000000" w:themeColor="text1"/>
          <w:kern w:val="0"/>
          <w:highlight w:val="none"/>
          <w14:textFill>
            <w14:solidFill>
              <w14:schemeClr w14:val="tx1"/>
            </w14:solidFill>
          </w14:textFill>
        </w:rPr>
        <w:t>施的技</w:t>
      </w:r>
      <w:r>
        <w:rPr>
          <w:rFonts w:hint="eastAsia" w:ascii="宋体" w:hAnsi="宋体" w:eastAsia="宋体" w:cs="宋体"/>
          <w:color w:val="000000" w:themeColor="text1"/>
          <w:kern w:val="0"/>
          <w:highlight w:val="none"/>
          <w14:textFill>
            <w14:solidFill>
              <w14:schemeClr w14:val="tx1"/>
            </w14:solidFill>
          </w14:textFill>
        </w:rPr>
        <w:t>术参数</w:t>
      </w:r>
      <w:r>
        <w:rPr>
          <w:rFonts w:hint="eastAsia"/>
          <w:color w:val="000000" w:themeColor="text1"/>
          <w:kern w:val="0"/>
          <w:highlight w:val="none"/>
          <w14:textFill>
            <w14:solidFill>
              <w14:schemeClr w14:val="tx1"/>
            </w14:solidFill>
          </w14:textFill>
        </w:rPr>
        <w:t>和具体</w:t>
      </w:r>
      <w:r>
        <w:rPr>
          <w:rFonts w:hint="eastAsia" w:ascii="宋体" w:hAnsi="宋体" w:eastAsia="宋体" w:cs="宋体"/>
          <w:color w:val="000000" w:themeColor="text1"/>
          <w:kern w:val="0"/>
          <w:highlight w:val="none"/>
          <w14:textFill>
            <w14:solidFill>
              <w14:schemeClr w14:val="tx1"/>
            </w14:solidFill>
          </w14:textFill>
        </w:rPr>
        <w:t>条</w:t>
      </w:r>
      <w:r>
        <w:rPr>
          <w:rFonts w:hint="eastAsia"/>
          <w:color w:val="000000" w:themeColor="text1"/>
          <w:kern w:val="0"/>
          <w:highlight w:val="none"/>
          <w14:textFill>
            <w14:solidFill>
              <w14:schemeClr w14:val="tx1"/>
            </w14:solidFill>
          </w14:textFill>
        </w:rPr>
        <w:t>件，</w:t>
      </w:r>
      <w:r>
        <w:rPr>
          <w:rFonts w:hint="eastAsia" w:ascii="宋体" w:hAnsi="宋体" w:eastAsia="宋体" w:cs="宋体"/>
          <w:color w:val="000000" w:themeColor="text1"/>
          <w:kern w:val="0"/>
          <w:highlight w:val="none"/>
          <w14:textFill>
            <w14:solidFill>
              <w14:schemeClr w14:val="tx1"/>
            </w14:solidFill>
          </w14:textFill>
        </w:rPr>
        <w:t>并应</w:t>
      </w:r>
      <w:r>
        <w:rPr>
          <w:rFonts w:hint="eastAsia"/>
          <w:color w:val="000000" w:themeColor="text1"/>
          <w:kern w:val="0"/>
          <w:highlight w:val="none"/>
          <w14:textFill>
            <w14:solidFill>
              <w14:schemeClr w14:val="tx1"/>
            </w14:solidFill>
          </w14:textFill>
        </w:rPr>
        <w:t>按照</w:t>
      </w:r>
      <w:r>
        <w:rPr>
          <w:rFonts w:hint="eastAsia" w:ascii="宋体" w:hAnsi="宋体" w:eastAsia="宋体" w:cs="宋体"/>
          <w:color w:val="000000" w:themeColor="text1"/>
          <w:kern w:val="0"/>
          <w:highlight w:val="none"/>
          <w14:textFill>
            <w14:solidFill>
              <w14:schemeClr w14:val="tx1"/>
            </w14:solidFill>
          </w14:textFill>
        </w:rPr>
        <w:t>专</w:t>
      </w:r>
      <w:r>
        <w:rPr>
          <w:rFonts w:hint="eastAsia"/>
          <w:color w:val="000000" w:themeColor="text1"/>
          <w:kern w:val="0"/>
          <w:highlight w:val="none"/>
          <w14:textFill>
            <w14:solidFill>
              <w14:schemeClr w14:val="tx1"/>
            </w14:solidFill>
          </w14:textFill>
        </w:rPr>
        <w:t>用合同</w:t>
      </w:r>
      <w:r>
        <w:rPr>
          <w:rFonts w:hint="eastAsia" w:ascii="宋体" w:hAnsi="宋体" w:eastAsia="宋体" w:cs="宋体"/>
          <w:color w:val="000000" w:themeColor="text1"/>
          <w:kern w:val="0"/>
          <w:highlight w:val="none"/>
          <w14:textFill>
            <w14:solidFill>
              <w14:schemeClr w14:val="tx1"/>
            </w14:solidFill>
          </w14:textFill>
        </w:rPr>
        <w:t>条</w:t>
      </w:r>
      <w:r>
        <w:rPr>
          <w:rFonts w:hint="eastAsia"/>
          <w:color w:val="000000" w:themeColor="text1"/>
          <w:kern w:val="0"/>
          <w:highlight w:val="none"/>
          <w14:textFill>
            <w14:solidFill>
              <w14:schemeClr w14:val="tx1"/>
            </w14:solidFill>
          </w14:textFill>
        </w:rPr>
        <w:t>款的</w:t>
      </w:r>
      <w:r>
        <w:rPr>
          <w:rFonts w:hint="eastAsia" w:ascii="宋体" w:hAnsi="宋体" w:eastAsia="宋体" w:cs="宋体"/>
          <w:color w:val="000000" w:themeColor="text1"/>
          <w:kern w:val="0"/>
          <w:highlight w:val="none"/>
          <w14:textFill>
            <w14:solidFill>
              <w14:schemeClr w14:val="tx1"/>
            </w14:solidFill>
          </w14:textFill>
        </w:rPr>
        <w:t>约</w:t>
      </w:r>
      <w:r>
        <w:rPr>
          <w:rFonts w:hint="eastAsia"/>
          <w:color w:val="000000" w:themeColor="text1"/>
          <w:kern w:val="0"/>
          <w:highlight w:val="none"/>
          <w14:textFill>
            <w14:solidFill>
              <w14:schemeClr w14:val="tx1"/>
            </w14:solidFill>
          </w14:textFill>
        </w:rPr>
        <w:t>定向承包人免</w:t>
      </w:r>
      <w:r>
        <w:rPr>
          <w:rFonts w:hint="eastAsia" w:ascii="宋体" w:hAnsi="宋体" w:eastAsia="宋体" w:cs="宋体"/>
          <w:color w:val="000000" w:themeColor="text1"/>
          <w:kern w:val="0"/>
          <w:highlight w:val="none"/>
          <w14:textFill>
            <w14:solidFill>
              <w14:schemeClr w14:val="tx1"/>
            </w14:solidFill>
          </w14:textFill>
        </w:rPr>
        <w:t>费</w:t>
      </w:r>
      <w:r>
        <w:rPr>
          <w:rFonts w:hint="eastAsia"/>
          <w:color w:val="000000" w:themeColor="text1"/>
          <w:kern w:val="0"/>
          <w:highlight w:val="none"/>
          <w14:textFill>
            <w14:solidFill>
              <w14:schemeClr w14:val="tx1"/>
            </w14:solidFill>
          </w14:textFill>
        </w:rPr>
        <w:t>提供</w:t>
      </w:r>
      <w:r>
        <w:rPr>
          <w:rFonts w:hint="eastAsia" w:ascii="宋体" w:hAnsi="宋体" w:eastAsia="宋体" w:cs="宋体"/>
          <w:color w:val="000000" w:themeColor="text1"/>
          <w:kern w:val="0"/>
          <w:highlight w:val="none"/>
          <w14:textFill>
            <w14:solidFill>
              <w14:schemeClr w14:val="tx1"/>
            </w14:solidFill>
          </w14:textFill>
        </w:rPr>
        <w:t>满</w:t>
      </w:r>
      <w:r>
        <w:rPr>
          <w:rFonts w:hint="eastAsia"/>
          <w:color w:val="000000" w:themeColor="text1"/>
          <w:kern w:val="0"/>
          <w:highlight w:val="none"/>
          <w14:textFill>
            <w14:solidFill>
              <w14:schemeClr w14:val="tx1"/>
            </w14:solidFill>
          </w14:textFill>
        </w:rPr>
        <w:t>足工程施工所需的</w:t>
      </w:r>
      <w:r>
        <w:rPr>
          <w:rFonts w:hint="eastAsia" w:ascii="宋体" w:hAnsi="宋体" w:eastAsia="宋体" w:cs="宋体"/>
          <w:color w:val="000000" w:themeColor="text1"/>
          <w:kern w:val="0"/>
          <w:highlight w:val="none"/>
          <w14:textFill>
            <w14:solidFill>
              <w14:schemeClr w14:val="tx1"/>
            </w14:solidFill>
          </w14:textFill>
        </w:rPr>
        <w:t>场内</w:t>
      </w:r>
      <w:r>
        <w:rPr>
          <w:rFonts w:hint="eastAsia"/>
          <w:color w:val="000000" w:themeColor="text1"/>
          <w:kern w:val="0"/>
          <w:highlight w:val="none"/>
          <w14:textFill>
            <w14:solidFill>
              <w14:schemeClr w14:val="tx1"/>
            </w14:solidFill>
          </w14:textFill>
        </w:rPr>
        <w:t>道路和交通</w:t>
      </w:r>
      <w:r>
        <w:rPr>
          <w:rFonts w:hint="eastAsia" w:ascii="宋体" w:hAnsi="宋体" w:eastAsia="宋体" w:cs="宋体"/>
          <w:color w:val="000000" w:themeColor="text1"/>
          <w:kern w:val="0"/>
          <w:highlight w:val="none"/>
          <w14:textFill>
            <w14:solidFill>
              <w14:schemeClr w14:val="tx1"/>
            </w14:solidFill>
          </w14:textFill>
        </w:rPr>
        <w:t>设</w:t>
      </w:r>
      <w:r>
        <w:rPr>
          <w:rFonts w:hint="eastAsia"/>
          <w:color w:val="000000" w:themeColor="text1"/>
          <w:kern w:val="0"/>
          <w:highlight w:val="none"/>
          <w14:textFill>
            <w14:solidFill>
              <w14:schemeClr w14:val="tx1"/>
            </w14:solidFill>
          </w14:textFill>
        </w:rPr>
        <w:t>施。因承包人原因造成上述道路或交通</w:t>
      </w:r>
      <w:r>
        <w:rPr>
          <w:rFonts w:hint="eastAsia" w:ascii="宋体" w:hAnsi="宋体" w:eastAsia="宋体" w:cs="宋体"/>
          <w:color w:val="000000" w:themeColor="text1"/>
          <w:kern w:val="0"/>
          <w:highlight w:val="none"/>
          <w14:textFill>
            <w14:solidFill>
              <w14:schemeClr w14:val="tx1"/>
            </w14:solidFill>
          </w14:textFill>
        </w:rPr>
        <w:t>设</w:t>
      </w:r>
      <w:r>
        <w:rPr>
          <w:rFonts w:hint="eastAsia"/>
          <w:color w:val="000000" w:themeColor="text1"/>
          <w:kern w:val="0"/>
          <w:highlight w:val="none"/>
          <w14:textFill>
            <w14:solidFill>
              <w14:schemeClr w14:val="tx1"/>
            </w14:solidFill>
          </w14:textFill>
        </w:rPr>
        <w:t>施</w:t>
      </w:r>
      <w:r>
        <w:rPr>
          <w:rFonts w:hint="eastAsia" w:ascii="宋体" w:hAnsi="宋体" w:eastAsia="宋体" w:cs="宋体"/>
          <w:color w:val="000000" w:themeColor="text1"/>
          <w:kern w:val="0"/>
          <w:highlight w:val="none"/>
          <w14:textFill>
            <w14:solidFill>
              <w14:schemeClr w14:val="tx1"/>
            </w14:solidFill>
          </w14:textFill>
        </w:rPr>
        <w:t>损</w:t>
      </w:r>
      <w:r>
        <w:rPr>
          <w:rFonts w:hint="eastAsia"/>
          <w:color w:val="000000" w:themeColor="text1"/>
          <w:kern w:val="0"/>
          <w:highlight w:val="none"/>
          <w14:textFill>
            <w14:solidFill>
              <w14:schemeClr w14:val="tx1"/>
            </w14:solidFill>
          </w14:textFill>
        </w:rPr>
        <w:t>坏的，承包人</w:t>
      </w:r>
      <w:r>
        <w:rPr>
          <w:rFonts w:hint="eastAsia" w:ascii="宋体" w:hAnsi="宋体" w:eastAsia="宋体" w:cs="宋体"/>
          <w:color w:val="000000" w:themeColor="text1"/>
          <w:kern w:val="0"/>
          <w:highlight w:val="none"/>
          <w14:textFill>
            <w14:solidFill>
              <w14:schemeClr w14:val="tx1"/>
            </w14:solidFill>
          </w14:textFill>
        </w:rPr>
        <w:t>负责</w:t>
      </w:r>
      <w:r>
        <w:rPr>
          <w:rFonts w:hint="eastAsia"/>
          <w:color w:val="000000" w:themeColor="text1"/>
          <w:kern w:val="0"/>
          <w:highlight w:val="none"/>
          <w14:textFill>
            <w14:solidFill>
              <w14:schemeClr w14:val="tx1"/>
            </w14:solidFill>
          </w14:textFill>
        </w:rPr>
        <w:t>修</w:t>
      </w:r>
      <w:r>
        <w:rPr>
          <w:rFonts w:hint="eastAsia" w:ascii="宋体" w:hAnsi="宋体" w:eastAsia="宋体" w:cs="宋体"/>
          <w:color w:val="000000" w:themeColor="text1"/>
          <w:kern w:val="0"/>
          <w:highlight w:val="none"/>
          <w14:textFill>
            <w14:solidFill>
              <w14:schemeClr w14:val="tx1"/>
            </w14:solidFill>
          </w14:textFill>
        </w:rPr>
        <w:t>复并</w:t>
      </w:r>
      <w:r>
        <w:rPr>
          <w:rFonts w:hint="eastAsia"/>
          <w:color w:val="000000" w:themeColor="text1"/>
          <w:kern w:val="0"/>
          <w:highlight w:val="none"/>
          <w14:textFill>
            <w14:solidFill>
              <w14:schemeClr w14:val="tx1"/>
            </w14:solidFill>
          </w14:textFill>
        </w:rPr>
        <w:t>承担由此增加的</w:t>
      </w:r>
      <w:r>
        <w:rPr>
          <w:rFonts w:hint="eastAsia" w:ascii="宋体" w:hAnsi="宋体" w:eastAsia="宋体" w:cs="宋体"/>
          <w:color w:val="000000" w:themeColor="text1"/>
          <w:kern w:val="0"/>
          <w:highlight w:val="none"/>
          <w14:textFill>
            <w14:solidFill>
              <w14:schemeClr w14:val="tx1"/>
            </w14:solidFill>
          </w14:textFill>
        </w:rPr>
        <w:t>费</w:t>
      </w:r>
      <w:r>
        <w:rPr>
          <w:rFonts w:hint="eastAsia"/>
          <w:color w:val="000000" w:themeColor="text1"/>
          <w:kern w:val="0"/>
          <w:highlight w:val="none"/>
          <w14:textFill>
            <w14:solidFill>
              <w14:schemeClr w14:val="tx1"/>
            </w14:solidFill>
          </w14:textFill>
        </w:rPr>
        <w:t>用。</w:t>
      </w:r>
    </w:p>
    <w:p>
      <w:pPr>
        <w:pStyle w:val="73"/>
        <w:rPr>
          <w:rFonts w:cs="Times New Roman"/>
          <w:color w:val="000000" w:themeColor="text1"/>
          <w:kern w:val="0"/>
          <w:highlight w:val="none"/>
          <w14:textFill>
            <w14:solidFill>
              <w14:schemeClr w14:val="tx1"/>
            </w14:solidFill>
          </w14:textFill>
        </w:rPr>
      </w:pPr>
      <w:r>
        <w:rPr>
          <w:rFonts w:hint="eastAsia"/>
          <w:color w:val="000000" w:themeColor="text1"/>
          <w:kern w:val="0"/>
          <w:highlight w:val="none"/>
          <w14:textFill>
            <w14:solidFill>
              <w14:schemeClr w14:val="tx1"/>
            </w14:solidFill>
          </w14:textFill>
        </w:rPr>
        <w:t>除</w:t>
      </w:r>
      <w:r>
        <w:rPr>
          <w:rFonts w:hint="eastAsia" w:ascii="宋体" w:hAnsi="宋体" w:eastAsia="宋体" w:cs="宋体"/>
          <w:color w:val="000000" w:themeColor="text1"/>
          <w:kern w:val="0"/>
          <w:highlight w:val="none"/>
          <w14:textFill>
            <w14:solidFill>
              <w14:schemeClr w14:val="tx1"/>
            </w14:solidFill>
          </w14:textFill>
        </w:rPr>
        <w:t>发</w:t>
      </w:r>
      <w:r>
        <w:rPr>
          <w:rFonts w:hint="eastAsia"/>
          <w:color w:val="000000" w:themeColor="text1"/>
          <w:kern w:val="0"/>
          <w:highlight w:val="none"/>
          <w14:textFill>
            <w14:solidFill>
              <w14:schemeClr w14:val="tx1"/>
            </w14:solidFill>
          </w14:textFill>
        </w:rPr>
        <w:t>包人按照合同</w:t>
      </w:r>
      <w:r>
        <w:rPr>
          <w:rFonts w:hint="eastAsia" w:ascii="宋体" w:hAnsi="宋体" w:eastAsia="宋体" w:cs="宋体"/>
          <w:color w:val="000000" w:themeColor="text1"/>
          <w:kern w:val="0"/>
          <w:highlight w:val="none"/>
          <w14:textFill>
            <w14:solidFill>
              <w14:schemeClr w14:val="tx1"/>
            </w14:solidFill>
          </w14:textFill>
        </w:rPr>
        <w:t>约</w:t>
      </w:r>
      <w:r>
        <w:rPr>
          <w:rFonts w:hint="eastAsia"/>
          <w:color w:val="000000" w:themeColor="text1"/>
          <w:kern w:val="0"/>
          <w:highlight w:val="none"/>
          <w14:textFill>
            <w14:solidFill>
              <w14:schemeClr w14:val="tx1"/>
            </w14:solidFill>
          </w14:textFill>
        </w:rPr>
        <w:t>定提供的</w:t>
      </w:r>
      <w:r>
        <w:rPr>
          <w:rFonts w:hint="eastAsia" w:ascii="宋体" w:hAnsi="宋体" w:eastAsia="宋体" w:cs="宋体"/>
          <w:color w:val="000000" w:themeColor="text1"/>
          <w:kern w:val="0"/>
          <w:highlight w:val="none"/>
          <w14:textFill>
            <w14:solidFill>
              <w14:schemeClr w14:val="tx1"/>
            </w14:solidFill>
          </w14:textFill>
        </w:rPr>
        <w:t>场内</w:t>
      </w:r>
      <w:r>
        <w:rPr>
          <w:rFonts w:hint="eastAsia"/>
          <w:color w:val="000000" w:themeColor="text1"/>
          <w:kern w:val="0"/>
          <w:highlight w:val="none"/>
          <w14:textFill>
            <w14:solidFill>
              <w14:schemeClr w14:val="tx1"/>
            </w14:solidFill>
          </w14:textFill>
        </w:rPr>
        <w:t>道路和交通</w:t>
      </w:r>
      <w:r>
        <w:rPr>
          <w:rFonts w:hint="eastAsia" w:ascii="宋体" w:hAnsi="宋体" w:eastAsia="宋体" w:cs="宋体"/>
          <w:color w:val="000000" w:themeColor="text1"/>
          <w:kern w:val="0"/>
          <w:highlight w:val="none"/>
          <w14:textFill>
            <w14:solidFill>
              <w14:schemeClr w14:val="tx1"/>
            </w14:solidFill>
          </w14:textFill>
        </w:rPr>
        <w:t>设</w:t>
      </w:r>
      <w:r>
        <w:rPr>
          <w:rFonts w:hint="eastAsia"/>
          <w:color w:val="000000" w:themeColor="text1"/>
          <w:kern w:val="0"/>
          <w:highlight w:val="none"/>
          <w14:textFill>
            <w14:solidFill>
              <w14:schemeClr w14:val="tx1"/>
            </w14:solidFill>
          </w14:textFill>
        </w:rPr>
        <w:t>施外，承包人</w:t>
      </w:r>
      <w:r>
        <w:rPr>
          <w:rFonts w:hint="eastAsia" w:ascii="宋体" w:hAnsi="宋体" w:eastAsia="宋体" w:cs="宋体"/>
          <w:color w:val="000000" w:themeColor="text1"/>
          <w:kern w:val="0"/>
          <w:highlight w:val="none"/>
          <w14:textFill>
            <w14:solidFill>
              <w14:schemeClr w14:val="tx1"/>
            </w14:solidFill>
          </w14:textFill>
        </w:rPr>
        <w:t>负责</w:t>
      </w:r>
      <w:r>
        <w:rPr>
          <w:rFonts w:hint="eastAsia"/>
          <w:color w:val="000000" w:themeColor="text1"/>
          <w:kern w:val="0"/>
          <w:highlight w:val="none"/>
          <w14:textFill>
            <w14:solidFill>
              <w14:schemeClr w14:val="tx1"/>
            </w14:solidFill>
          </w14:textFill>
        </w:rPr>
        <w:t>修建、</w:t>
      </w:r>
      <w:r>
        <w:rPr>
          <w:rFonts w:hint="eastAsia" w:ascii="宋体" w:hAnsi="宋体" w:eastAsia="宋体" w:cs="宋体"/>
          <w:color w:val="000000" w:themeColor="text1"/>
          <w:kern w:val="0"/>
          <w:highlight w:val="none"/>
          <w14:textFill>
            <w14:solidFill>
              <w14:schemeClr w14:val="tx1"/>
            </w14:solidFill>
          </w14:textFill>
        </w:rPr>
        <w:t>维</w:t>
      </w:r>
      <w:r>
        <w:rPr>
          <w:rFonts w:hint="eastAsia"/>
          <w:color w:val="000000" w:themeColor="text1"/>
          <w:kern w:val="0"/>
          <w:highlight w:val="none"/>
          <w14:textFill>
            <w14:solidFill>
              <w14:schemeClr w14:val="tx1"/>
            </w14:solidFill>
          </w14:textFill>
        </w:rPr>
        <w:t>修、</w:t>
      </w:r>
      <w:r>
        <w:rPr>
          <w:rFonts w:hint="eastAsia" w:ascii="宋体" w:hAnsi="宋体" w:eastAsia="宋体" w:cs="宋体"/>
          <w:color w:val="000000" w:themeColor="text1"/>
          <w:kern w:val="0"/>
          <w:highlight w:val="none"/>
          <w14:textFill>
            <w14:solidFill>
              <w14:schemeClr w14:val="tx1"/>
            </w14:solidFill>
          </w14:textFill>
        </w:rPr>
        <w:t>养护</w:t>
      </w:r>
      <w:r>
        <w:rPr>
          <w:rFonts w:hint="eastAsia"/>
          <w:color w:val="000000" w:themeColor="text1"/>
          <w:kern w:val="0"/>
          <w:highlight w:val="none"/>
          <w14:textFill>
            <w14:solidFill>
              <w14:schemeClr w14:val="tx1"/>
            </w14:solidFill>
          </w14:textFill>
        </w:rPr>
        <w:t>和管理施工所需的其他</w:t>
      </w:r>
      <w:r>
        <w:rPr>
          <w:rFonts w:hint="eastAsia" w:ascii="宋体" w:hAnsi="宋体" w:eastAsia="宋体" w:cs="宋体"/>
          <w:color w:val="000000" w:themeColor="text1"/>
          <w:kern w:val="0"/>
          <w:highlight w:val="none"/>
          <w14:textFill>
            <w14:solidFill>
              <w14:schemeClr w14:val="tx1"/>
            </w14:solidFill>
          </w14:textFill>
        </w:rPr>
        <w:t>场内临时</w:t>
      </w:r>
      <w:r>
        <w:rPr>
          <w:rFonts w:hint="eastAsia"/>
          <w:color w:val="000000" w:themeColor="text1"/>
          <w:kern w:val="0"/>
          <w:highlight w:val="none"/>
          <w14:textFill>
            <w14:solidFill>
              <w14:schemeClr w14:val="tx1"/>
            </w14:solidFill>
          </w14:textFill>
        </w:rPr>
        <w:t>道路和交通</w:t>
      </w:r>
      <w:r>
        <w:rPr>
          <w:rFonts w:hint="eastAsia" w:ascii="宋体" w:hAnsi="宋体" w:eastAsia="宋体" w:cs="宋体"/>
          <w:color w:val="000000" w:themeColor="text1"/>
          <w:kern w:val="0"/>
          <w:highlight w:val="none"/>
          <w14:textFill>
            <w14:solidFill>
              <w14:schemeClr w14:val="tx1"/>
            </w14:solidFill>
          </w14:textFill>
        </w:rPr>
        <w:t>设</w:t>
      </w:r>
      <w:r>
        <w:rPr>
          <w:rFonts w:hint="eastAsia"/>
          <w:color w:val="000000" w:themeColor="text1"/>
          <w:kern w:val="0"/>
          <w:highlight w:val="none"/>
          <w14:textFill>
            <w14:solidFill>
              <w14:schemeClr w14:val="tx1"/>
            </w14:solidFill>
          </w14:textFill>
        </w:rPr>
        <w:t>施。</w:t>
      </w:r>
      <w:r>
        <w:rPr>
          <w:rFonts w:hint="eastAsia" w:ascii="宋体" w:hAnsi="宋体" w:eastAsia="宋体" w:cs="宋体"/>
          <w:color w:val="000000" w:themeColor="text1"/>
          <w:kern w:val="0"/>
          <w:highlight w:val="none"/>
          <w14:textFill>
            <w14:solidFill>
              <w14:schemeClr w14:val="tx1"/>
            </w14:solidFill>
          </w14:textFill>
        </w:rPr>
        <w:t>发</w:t>
      </w:r>
      <w:r>
        <w:rPr>
          <w:rFonts w:hint="eastAsia"/>
          <w:color w:val="000000" w:themeColor="text1"/>
          <w:kern w:val="0"/>
          <w:highlight w:val="none"/>
          <w14:textFill>
            <w14:solidFill>
              <w14:schemeClr w14:val="tx1"/>
            </w14:solidFill>
          </w14:textFill>
        </w:rPr>
        <w:t>包人和</w:t>
      </w:r>
      <w:r>
        <w:rPr>
          <w:rFonts w:hint="eastAsia" w:ascii="宋体" w:hAnsi="宋体" w:eastAsia="宋体" w:cs="宋体"/>
          <w:color w:val="000000" w:themeColor="text1"/>
          <w:kern w:val="0"/>
          <w:highlight w:val="none"/>
          <w14:textFill>
            <w14:solidFill>
              <w14:schemeClr w14:val="tx1"/>
            </w14:solidFill>
          </w14:textFill>
        </w:rPr>
        <w:t>监</w:t>
      </w:r>
      <w:r>
        <w:rPr>
          <w:rFonts w:hint="eastAsia"/>
          <w:color w:val="000000" w:themeColor="text1"/>
          <w:kern w:val="0"/>
          <w:highlight w:val="none"/>
          <w14:textFill>
            <w14:solidFill>
              <w14:schemeClr w14:val="tx1"/>
            </w14:solidFill>
          </w14:textFill>
        </w:rPr>
        <w:t>理人可以</w:t>
      </w:r>
      <w:r>
        <w:rPr>
          <w:rFonts w:hint="eastAsia" w:ascii="宋体" w:hAnsi="宋体" w:eastAsia="宋体" w:cs="宋体"/>
          <w:color w:val="000000" w:themeColor="text1"/>
          <w:kern w:val="0"/>
          <w:highlight w:val="none"/>
          <w14:textFill>
            <w14:solidFill>
              <w14:schemeClr w14:val="tx1"/>
            </w14:solidFill>
          </w14:textFill>
        </w:rPr>
        <w:t>为实现</w:t>
      </w:r>
      <w:r>
        <w:rPr>
          <w:rFonts w:hint="eastAsia"/>
          <w:color w:val="000000" w:themeColor="text1"/>
          <w:kern w:val="0"/>
          <w:highlight w:val="none"/>
          <w14:textFill>
            <w14:solidFill>
              <w14:schemeClr w14:val="tx1"/>
            </w14:solidFill>
          </w14:textFill>
        </w:rPr>
        <w:t>合同目的使用承包人修建的</w:t>
      </w:r>
      <w:r>
        <w:rPr>
          <w:rFonts w:hint="eastAsia" w:ascii="宋体" w:hAnsi="宋体" w:eastAsia="宋体" w:cs="宋体"/>
          <w:color w:val="000000" w:themeColor="text1"/>
          <w:kern w:val="0"/>
          <w:highlight w:val="none"/>
          <w14:textFill>
            <w14:solidFill>
              <w14:schemeClr w14:val="tx1"/>
            </w14:solidFill>
          </w14:textFill>
        </w:rPr>
        <w:t>场内临时</w:t>
      </w:r>
      <w:r>
        <w:rPr>
          <w:rFonts w:hint="eastAsia"/>
          <w:color w:val="000000" w:themeColor="text1"/>
          <w:kern w:val="0"/>
          <w:highlight w:val="none"/>
          <w14:textFill>
            <w14:solidFill>
              <w14:schemeClr w14:val="tx1"/>
            </w14:solidFill>
          </w14:textFill>
        </w:rPr>
        <w:t>道路和交通</w:t>
      </w:r>
      <w:r>
        <w:rPr>
          <w:rFonts w:hint="eastAsia" w:ascii="宋体" w:hAnsi="宋体" w:eastAsia="宋体" w:cs="宋体"/>
          <w:color w:val="000000" w:themeColor="text1"/>
          <w:kern w:val="0"/>
          <w:highlight w:val="none"/>
          <w14:textFill>
            <w14:solidFill>
              <w14:schemeClr w14:val="tx1"/>
            </w14:solidFill>
          </w14:textFill>
        </w:rPr>
        <w:t>设</w:t>
      </w:r>
      <w:r>
        <w:rPr>
          <w:rFonts w:hint="eastAsia"/>
          <w:color w:val="000000" w:themeColor="text1"/>
          <w:kern w:val="0"/>
          <w:highlight w:val="none"/>
          <w14:textFill>
            <w14:solidFill>
              <w14:schemeClr w14:val="tx1"/>
            </w14:solidFill>
          </w14:textFill>
        </w:rPr>
        <w:t>施。</w:t>
      </w:r>
    </w:p>
    <w:p>
      <w:pPr>
        <w:pStyle w:val="73"/>
        <w:rPr>
          <w:rFonts w:cs="Times New Roman"/>
          <w:color w:val="000000" w:themeColor="text1"/>
          <w:kern w:val="0"/>
          <w:highlight w:val="none"/>
          <w14:textFill>
            <w14:solidFill>
              <w14:schemeClr w14:val="tx1"/>
            </w14:solidFill>
          </w14:textFill>
        </w:rPr>
      </w:pPr>
      <w:r>
        <w:rPr>
          <w:rFonts w:hint="eastAsia" w:ascii="宋体" w:hAnsi="宋体" w:eastAsia="宋体" w:cs="宋体"/>
          <w:color w:val="000000" w:themeColor="text1"/>
          <w:kern w:val="0"/>
          <w:highlight w:val="none"/>
          <w14:textFill>
            <w14:solidFill>
              <w14:schemeClr w14:val="tx1"/>
            </w14:solidFill>
          </w14:textFill>
        </w:rPr>
        <w:t>场</w:t>
      </w:r>
      <w:r>
        <w:rPr>
          <w:rFonts w:hint="eastAsia"/>
          <w:color w:val="000000" w:themeColor="text1"/>
          <w:kern w:val="0"/>
          <w:highlight w:val="none"/>
          <w14:textFill>
            <w14:solidFill>
              <w14:schemeClr w14:val="tx1"/>
            </w14:solidFill>
          </w14:textFill>
        </w:rPr>
        <w:t>外交通和</w:t>
      </w:r>
      <w:r>
        <w:rPr>
          <w:rFonts w:hint="eastAsia" w:ascii="宋体" w:hAnsi="宋体" w:eastAsia="宋体" w:cs="宋体"/>
          <w:color w:val="000000" w:themeColor="text1"/>
          <w:kern w:val="0"/>
          <w:highlight w:val="none"/>
          <w14:textFill>
            <w14:solidFill>
              <w14:schemeClr w14:val="tx1"/>
            </w14:solidFill>
          </w14:textFill>
        </w:rPr>
        <w:t>场内</w:t>
      </w:r>
      <w:r>
        <w:rPr>
          <w:rFonts w:hint="eastAsia"/>
          <w:color w:val="000000" w:themeColor="text1"/>
          <w:kern w:val="0"/>
          <w:highlight w:val="none"/>
          <w14:textFill>
            <w14:solidFill>
              <w14:schemeClr w14:val="tx1"/>
            </w14:solidFill>
          </w14:textFill>
        </w:rPr>
        <w:t>交通的</w:t>
      </w:r>
      <w:r>
        <w:rPr>
          <w:rFonts w:hint="eastAsia" w:ascii="宋体" w:hAnsi="宋体" w:eastAsia="宋体" w:cs="宋体"/>
          <w:color w:val="000000" w:themeColor="text1"/>
          <w:kern w:val="0"/>
          <w:highlight w:val="none"/>
          <w14:textFill>
            <w14:solidFill>
              <w14:schemeClr w14:val="tx1"/>
            </w14:solidFill>
          </w14:textFill>
        </w:rPr>
        <w:t>边</w:t>
      </w:r>
      <w:r>
        <w:rPr>
          <w:rFonts w:hint="eastAsia"/>
          <w:color w:val="000000" w:themeColor="text1"/>
          <w:kern w:val="0"/>
          <w:highlight w:val="none"/>
          <w14:textFill>
            <w14:solidFill>
              <w14:schemeClr w14:val="tx1"/>
            </w14:solidFill>
          </w14:textFill>
        </w:rPr>
        <w:t>界由合同</w:t>
      </w:r>
      <w:r>
        <w:rPr>
          <w:rFonts w:hint="eastAsia" w:ascii="宋体" w:hAnsi="宋体" w:eastAsia="宋体" w:cs="宋体"/>
          <w:color w:val="000000" w:themeColor="text1"/>
          <w:kern w:val="0"/>
          <w:highlight w:val="none"/>
          <w14:textFill>
            <w14:solidFill>
              <w14:schemeClr w14:val="tx1"/>
            </w14:solidFill>
          </w14:textFill>
        </w:rPr>
        <w:t>当</w:t>
      </w:r>
      <w:r>
        <w:rPr>
          <w:rFonts w:hint="eastAsia"/>
          <w:color w:val="000000" w:themeColor="text1"/>
          <w:kern w:val="0"/>
          <w:highlight w:val="none"/>
          <w14:textFill>
            <w14:solidFill>
              <w14:schemeClr w14:val="tx1"/>
            </w14:solidFill>
          </w14:textFill>
        </w:rPr>
        <w:t>事人在</w:t>
      </w:r>
      <w:r>
        <w:rPr>
          <w:rFonts w:hint="eastAsia" w:ascii="宋体" w:hAnsi="宋体" w:eastAsia="宋体" w:cs="宋体"/>
          <w:color w:val="000000" w:themeColor="text1"/>
          <w:kern w:val="0"/>
          <w:highlight w:val="none"/>
          <w14:textFill>
            <w14:solidFill>
              <w14:schemeClr w14:val="tx1"/>
            </w14:solidFill>
          </w14:textFill>
        </w:rPr>
        <w:t>专</w:t>
      </w:r>
      <w:r>
        <w:rPr>
          <w:rFonts w:hint="eastAsia"/>
          <w:color w:val="000000" w:themeColor="text1"/>
          <w:kern w:val="0"/>
          <w:highlight w:val="none"/>
          <w14:textFill>
            <w14:solidFill>
              <w14:schemeClr w14:val="tx1"/>
            </w14:solidFill>
          </w14:textFill>
        </w:rPr>
        <w:t>用合同</w:t>
      </w:r>
      <w:r>
        <w:rPr>
          <w:rFonts w:hint="eastAsia" w:ascii="宋体" w:hAnsi="宋体" w:eastAsia="宋体" w:cs="宋体"/>
          <w:color w:val="000000" w:themeColor="text1"/>
          <w:kern w:val="0"/>
          <w:highlight w:val="none"/>
          <w14:textFill>
            <w14:solidFill>
              <w14:schemeClr w14:val="tx1"/>
            </w14:solidFill>
          </w14:textFill>
        </w:rPr>
        <w:t>条</w:t>
      </w:r>
      <w:r>
        <w:rPr>
          <w:rFonts w:hint="eastAsia"/>
          <w:color w:val="000000" w:themeColor="text1"/>
          <w:kern w:val="0"/>
          <w:highlight w:val="none"/>
          <w14:textFill>
            <w14:solidFill>
              <w14:schemeClr w14:val="tx1"/>
            </w14:solidFill>
          </w14:textFill>
        </w:rPr>
        <w:t>款中</w:t>
      </w:r>
      <w:r>
        <w:rPr>
          <w:rFonts w:hint="eastAsia" w:ascii="宋体" w:hAnsi="宋体" w:eastAsia="宋体" w:cs="宋体"/>
          <w:color w:val="000000" w:themeColor="text1"/>
          <w:kern w:val="0"/>
          <w:highlight w:val="none"/>
          <w14:textFill>
            <w14:solidFill>
              <w14:schemeClr w14:val="tx1"/>
            </w14:solidFill>
          </w14:textFill>
        </w:rPr>
        <w:t>约</w:t>
      </w:r>
      <w:r>
        <w:rPr>
          <w:rFonts w:hint="eastAsia"/>
          <w:color w:val="000000" w:themeColor="text1"/>
          <w:kern w:val="0"/>
          <w:highlight w:val="none"/>
          <w14:textFill>
            <w14:solidFill>
              <w14:schemeClr w14:val="tx1"/>
            </w14:solidFill>
          </w14:textFill>
        </w:rPr>
        <w:t>定。</w:t>
      </w:r>
    </w:p>
    <w:p>
      <w:pPr>
        <w:pStyle w:val="73"/>
        <w:rPr>
          <w:rFonts w:cs="Times New Roman"/>
          <w:color w:val="000000" w:themeColor="text1"/>
          <w:kern w:val="0"/>
          <w:highlight w:val="none"/>
          <w14:textFill>
            <w14:solidFill>
              <w14:schemeClr w14:val="tx1"/>
            </w14:solidFill>
          </w14:textFill>
        </w:rPr>
      </w:pPr>
      <w:bookmarkStart w:id="213" w:name="_Toc418752088"/>
      <w:bookmarkStart w:id="214" w:name="_Toc418751642"/>
      <w:bookmarkStart w:id="215" w:name="_Toc406522066"/>
      <w:bookmarkStart w:id="216" w:name="_Toc485213177"/>
      <w:r>
        <w:rPr>
          <w:color w:val="000000" w:themeColor="text1"/>
          <w:kern w:val="0"/>
          <w:highlight w:val="none"/>
          <w14:textFill>
            <w14:solidFill>
              <w14:schemeClr w14:val="tx1"/>
            </w14:solidFill>
          </w14:textFill>
        </w:rPr>
        <w:t xml:space="preserve">1.10.4 </w:t>
      </w:r>
      <w:r>
        <w:rPr>
          <w:rFonts w:hint="eastAsia"/>
          <w:color w:val="000000" w:themeColor="text1"/>
          <w:kern w:val="0"/>
          <w:highlight w:val="none"/>
          <w14:textFill>
            <w14:solidFill>
              <w14:schemeClr w14:val="tx1"/>
            </w14:solidFill>
          </w14:textFill>
        </w:rPr>
        <w:t>超大件和超重件的</w:t>
      </w:r>
      <w:r>
        <w:rPr>
          <w:rFonts w:hint="eastAsia" w:ascii="宋体" w:hAnsi="宋体" w:eastAsia="宋体" w:cs="宋体"/>
          <w:color w:val="000000" w:themeColor="text1"/>
          <w:kern w:val="0"/>
          <w:highlight w:val="none"/>
          <w14:textFill>
            <w14:solidFill>
              <w14:schemeClr w14:val="tx1"/>
            </w14:solidFill>
          </w14:textFill>
        </w:rPr>
        <w:t>运输</w:t>
      </w:r>
      <w:bookmarkEnd w:id="213"/>
      <w:bookmarkEnd w:id="214"/>
      <w:bookmarkEnd w:id="215"/>
      <w:bookmarkEnd w:id="216"/>
    </w:p>
    <w:p>
      <w:pPr>
        <w:pStyle w:val="73"/>
        <w:rPr>
          <w:rFonts w:cs="Times New Roman"/>
          <w:color w:val="000000" w:themeColor="text1"/>
          <w:kern w:val="0"/>
          <w:highlight w:val="none"/>
          <w14:textFill>
            <w14:solidFill>
              <w14:schemeClr w14:val="tx1"/>
            </w14:solidFill>
          </w14:textFill>
        </w:rPr>
      </w:pPr>
      <w:r>
        <w:rPr>
          <w:rFonts w:hint="eastAsia"/>
          <w:color w:val="000000" w:themeColor="text1"/>
          <w:kern w:val="0"/>
          <w:highlight w:val="none"/>
          <w14:textFill>
            <w14:solidFill>
              <w14:schemeClr w14:val="tx1"/>
            </w14:solidFill>
          </w14:textFill>
        </w:rPr>
        <w:t>由承包人</w:t>
      </w:r>
      <w:r>
        <w:rPr>
          <w:rFonts w:hint="eastAsia" w:ascii="宋体" w:hAnsi="宋体" w:eastAsia="宋体" w:cs="宋体"/>
          <w:color w:val="000000" w:themeColor="text1"/>
          <w:kern w:val="0"/>
          <w:highlight w:val="none"/>
          <w14:textFill>
            <w14:solidFill>
              <w14:schemeClr w14:val="tx1"/>
            </w14:solidFill>
          </w14:textFill>
        </w:rPr>
        <w:t>负责运输</w:t>
      </w:r>
      <w:r>
        <w:rPr>
          <w:rFonts w:hint="eastAsia"/>
          <w:color w:val="000000" w:themeColor="text1"/>
          <w:kern w:val="0"/>
          <w:highlight w:val="none"/>
          <w14:textFill>
            <w14:solidFill>
              <w14:schemeClr w14:val="tx1"/>
            </w14:solidFill>
          </w14:textFill>
        </w:rPr>
        <w:t>的超大件或超重件，</w:t>
      </w:r>
      <w:r>
        <w:rPr>
          <w:rFonts w:hint="eastAsia" w:ascii="宋体" w:hAnsi="宋体" w:eastAsia="宋体" w:cs="宋体"/>
          <w:color w:val="000000" w:themeColor="text1"/>
          <w:kern w:val="0"/>
          <w:highlight w:val="none"/>
          <w14:textFill>
            <w14:solidFill>
              <w14:schemeClr w14:val="tx1"/>
            </w14:solidFill>
          </w14:textFill>
        </w:rPr>
        <w:t>应</w:t>
      </w:r>
      <w:r>
        <w:rPr>
          <w:rFonts w:hint="eastAsia"/>
          <w:color w:val="000000" w:themeColor="text1"/>
          <w:kern w:val="0"/>
          <w:highlight w:val="none"/>
          <w14:textFill>
            <w14:solidFill>
              <w14:schemeClr w14:val="tx1"/>
            </w14:solidFill>
          </w14:textFill>
        </w:rPr>
        <w:t>由承包人</w:t>
      </w:r>
      <w:r>
        <w:rPr>
          <w:rFonts w:hint="eastAsia" w:ascii="宋体" w:hAnsi="宋体" w:eastAsia="宋体" w:cs="宋体"/>
          <w:color w:val="000000" w:themeColor="text1"/>
          <w:kern w:val="0"/>
          <w:highlight w:val="none"/>
          <w14:textFill>
            <w14:solidFill>
              <w14:schemeClr w14:val="tx1"/>
            </w14:solidFill>
          </w14:textFill>
        </w:rPr>
        <w:t>负责</w:t>
      </w:r>
      <w:r>
        <w:rPr>
          <w:rFonts w:hint="eastAsia"/>
          <w:color w:val="000000" w:themeColor="text1"/>
          <w:kern w:val="0"/>
          <w:highlight w:val="none"/>
          <w14:textFill>
            <w14:solidFill>
              <w14:schemeClr w14:val="tx1"/>
            </w14:solidFill>
          </w14:textFill>
        </w:rPr>
        <w:t>向交通管理部</w:t>
      </w:r>
      <w:r>
        <w:rPr>
          <w:rFonts w:hint="eastAsia" w:ascii="宋体" w:hAnsi="宋体" w:eastAsia="宋体" w:cs="宋体"/>
          <w:color w:val="000000" w:themeColor="text1"/>
          <w:kern w:val="0"/>
          <w:highlight w:val="none"/>
          <w14:textFill>
            <w14:solidFill>
              <w14:schemeClr w14:val="tx1"/>
            </w14:solidFill>
          </w14:textFill>
        </w:rPr>
        <w:t>门办</w:t>
      </w:r>
      <w:r>
        <w:rPr>
          <w:rFonts w:hint="eastAsia"/>
          <w:color w:val="000000" w:themeColor="text1"/>
          <w:kern w:val="0"/>
          <w:highlight w:val="none"/>
          <w14:textFill>
            <w14:solidFill>
              <w14:schemeClr w14:val="tx1"/>
            </w14:solidFill>
          </w14:textFill>
        </w:rPr>
        <w:t>理申</w:t>
      </w:r>
      <w:r>
        <w:rPr>
          <w:rFonts w:hint="eastAsia" w:ascii="宋体" w:hAnsi="宋体" w:eastAsia="宋体" w:cs="宋体"/>
          <w:color w:val="000000" w:themeColor="text1"/>
          <w:kern w:val="0"/>
          <w:highlight w:val="none"/>
          <w14:textFill>
            <w14:solidFill>
              <w14:schemeClr w14:val="tx1"/>
            </w14:solidFill>
          </w14:textFill>
        </w:rPr>
        <w:t>请</w:t>
      </w:r>
      <w:r>
        <w:rPr>
          <w:rFonts w:hint="eastAsia"/>
          <w:color w:val="000000" w:themeColor="text1"/>
          <w:kern w:val="0"/>
          <w:highlight w:val="none"/>
          <w14:textFill>
            <w14:solidFill>
              <w14:schemeClr w14:val="tx1"/>
            </w14:solidFill>
          </w14:textFill>
        </w:rPr>
        <w:t>手</w:t>
      </w:r>
      <w:r>
        <w:rPr>
          <w:rFonts w:hint="eastAsia" w:ascii="宋体" w:hAnsi="宋体" w:eastAsia="宋体" w:cs="宋体"/>
          <w:color w:val="000000" w:themeColor="text1"/>
          <w:kern w:val="0"/>
          <w:highlight w:val="none"/>
          <w14:textFill>
            <w14:solidFill>
              <w14:schemeClr w14:val="tx1"/>
            </w14:solidFill>
          </w14:textFill>
        </w:rPr>
        <w:t>续</w:t>
      </w:r>
      <w:r>
        <w:rPr>
          <w:rFonts w:hint="eastAsia"/>
          <w:color w:val="000000" w:themeColor="text1"/>
          <w:kern w:val="0"/>
          <w:highlight w:val="none"/>
          <w14:textFill>
            <w14:solidFill>
              <w14:schemeClr w14:val="tx1"/>
            </w14:solidFill>
          </w14:textFill>
        </w:rPr>
        <w:t>，</w:t>
      </w:r>
      <w:r>
        <w:rPr>
          <w:rFonts w:hint="eastAsia" w:ascii="宋体" w:hAnsi="宋体" w:eastAsia="宋体" w:cs="宋体"/>
          <w:color w:val="000000" w:themeColor="text1"/>
          <w:kern w:val="0"/>
          <w:highlight w:val="none"/>
          <w14:textFill>
            <w14:solidFill>
              <w14:schemeClr w14:val="tx1"/>
            </w14:solidFill>
          </w14:textFill>
        </w:rPr>
        <w:t>发</w:t>
      </w:r>
      <w:r>
        <w:rPr>
          <w:rFonts w:hint="eastAsia"/>
          <w:color w:val="000000" w:themeColor="text1"/>
          <w:kern w:val="0"/>
          <w:highlight w:val="none"/>
          <w14:textFill>
            <w14:solidFill>
              <w14:schemeClr w14:val="tx1"/>
            </w14:solidFill>
          </w14:textFill>
        </w:rPr>
        <w:t>包人</w:t>
      </w:r>
      <w:r>
        <w:rPr>
          <w:rFonts w:hint="eastAsia" w:ascii="宋体" w:hAnsi="宋体" w:eastAsia="宋体" w:cs="宋体"/>
          <w:color w:val="000000" w:themeColor="text1"/>
          <w:kern w:val="0"/>
          <w:highlight w:val="none"/>
          <w14:textFill>
            <w14:solidFill>
              <w14:schemeClr w14:val="tx1"/>
            </w14:solidFill>
          </w14:textFill>
        </w:rPr>
        <w:t>给</w:t>
      </w:r>
      <w:r>
        <w:rPr>
          <w:rFonts w:hint="eastAsia"/>
          <w:color w:val="000000" w:themeColor="text1"/>
          <w:kern w:val="0"/>
          <w:highlight w:val="none"/>
          <w14:textFill>
            <w14:solidFill>
              <w14:schemeClr w14:val="tx1"/>
            </w14:solidFill>
          </w14:textFill>
        </w:rPr>
        <w:t>予</w:t>
      </w:r>
      <w:r>
        <w:rPr>
          <w:rFonts w:hint="eastAsia" w:ascii="宋体" w:hAnsi="宋体" w:eastAsia="宋体" w:cs="宋体"/>
          <w:color w:val="000000" w:themeColor="text1"/>
          <w:kern w:val="0"/>
          <w:highlight w:val="none"/>
          <w14:textFill>
            <w14:solidFill>
              <w14:schemeClr w14:val="tx1"/>
            </w14:solidFill>
          </w14:textFill>
        </w:rPr>
        <w:t>协</w:t>
      </w:r>
      <w:r>
        <w:rPr>
          <w:rFonts w:hint="eastAsia"/>
          <w:color w:val="000000" w:themeColor="text1"/>
          <w:kern w:val="0"/>
          <w:highlight w:val="none"/>
          <w14:textFill>
            <w14:solidFill>
              <w14:schemeClr w14:val="tx1"/>
            </w14:solidFill>
          </w14:textFill>
        </w:rPr>
        <w:t>助。</w:t>
      </w:r>
      <w:r>
        <w:rPr>
          <w:rFonts w:hint="eastAsia" w:ascii="宋体" w:hAnsi="宋体" w:eastAsia="宋体" w:cs="宋体"/>
          <w:color w:val="000000" w:themeColor="text1"/>
          <w:kern w:val="0"/>
          <w:highlight w:val="none"/>
          <w14:textFill>
            <w14:solidFill>
              <w14:schemeClr w14:val="tx1"/>
            </w14:solidFill>
          </w14:textFill>
        </w:rPr>
        <w:t>运输</w:t>
      </w:r>
      <w:r>
        <w:rPr>
          <w:rFonts w:hint="eastAsia"/>
          <w:color w:val="000000" w:themeColor="text1"/>
          <w:kern w:val="0"/>
          <w:highlight w:val="none"/>
          <w14:textFill>
            <w14:solidFill>
              <w14:schemeClr w14:val="tx1"/>
            </w14:solidFill>
          </w14:textFill>
        </w:rPr>
        <w:t>超大件或超重件所需的道路和</w:t>
      </w:r>
      <w:r>
        <w:rPr>
          <w:rFonts w:hint="eastAsia" w:ascii="宋体" w:hAnsi="宋体" w:eastAsia="宋体" w:cs="宋体"/>
          <w:color w:val="000000" w:themeColor="text1"/>
          <w:kern w:val="0"/>
          <w:highlight w:val="none"/>
          <w14:textFill>
            <w14:solidFill>
              <w14:schemeClr w14:val="tx1"/>
            </w14:solidFill>
          </w14:textFill>
        </w:rPr>
        <w:t>桥</w:t>
      </w:r>
      <w:r>
        <w:rPr>
          <w:rFonts w:hint="eastAsia"/>
          <w:color w:val="000000" w:themeColor="text1"/>
          <w:kern w:val="0"/>
          <w:highlight w:val="none"/>
          <w14:textFill>
            <w14:solidFill>
              <w14:schemeClr w14:val="tx1"/>
            </w14:solidFill>
          </w14:textFill>
        </w:rPr>
        <w:t>梁</w:t>
      </w:r>
      <w:r>
        <w:rPr>
          <w:rFonts w:hint="eastAsia" w:ascii="宋体" w:hAnsi="宋体" w:eastAsia="宋体" w:cs="宋体"/>
          <w:color w:val="000000" w:themeColor="text1"/>
          <w:kern w:val="0"/>
          <w:highlight w:val="none"/>
          <w14:textFill>
            <w14:solidFill>
              <w14:schemeClr w14:val="tx1"/>
            </w14:solidFill>
          </w14:textFill>
        </w:rPr>
        <w:t>临时</w:t>
      </w:r>
      <w:r>
        <w:rPr>
          <w:rFonts w:hint="eastAsia"/>
          <w:color w:val="000000" w:themeColor="text1"/>
          <w:kern w:val="0"/>
          <w:highlight w:val="none"/>
          <w14:textFill>
            <w14:solidFill>
              <w14:schemeClr w14:val="tx1"/>
            </w14:solidFill>
          </w14:textFill>
        </w:rPr>
        <w:t>加固改造</w:t>
      </w:r>
      <w:r>
        <w:rPr>
          <w:rFonts w:hint="eastAsia" w:ascii="宋体" w:hAnsi="宋体" w:eastAsia="宋体" w:cs="宋体"/>
          <w:color w:val="000000" w:themeColor="text1"/>
          <w:kern w:val="0"/>
          <w:highlight w:val="none"/>
          <w14:textFill>
            <w14:solidFill>
              <w14:schemeClr w14:val="tx1"/>
            </w14:solidFill>
          </w14:textFill>
        </w:rPr>
        <w:t>费</w:t>
      </w:r>
      <w:r>
        <w:rPr>
          <w:rFonts w:hint="eastAsia"/>
          <w:color w:val="000000" w:themeColor="text1"/>
          <w:kern w:val="0"/>
          <w:highlight w:val="none"/>
          <w14:textFill>
            <w14:solidFill>
              <w14:schemeClr w14:val="tx1"/>
            </w14:solidFill>
          </w14:textFill>
        </w:rPr>
        <w:t>用和其他有</w:t>
      </w:r>
      <w:r>
        <w:rPr>
          <w:rFonts w:hint="eastAsia" w:ascii="宋体" w:hAnsi="宋体" w:eastAsia="宋体" w:cs="宋体"/>
          <w:color w:val="000000" w:themeColor="text1"/>
          <w:kern w:val="0"/>
          <w:highlight w:val="none"/>
          <w14:textFill>
            <w14:solidFill>
              <w14:schemeClr w14:val="tx1"/>
            </w14:solidFill>
          </w14:textFill>
        </w:rPr>
        <w:t>关费</w:t>
      </w:r>
      <w:r>
        <w:rPr>
          <w:rFonts w:hint="eastAsia"/>
          <w:color w:val="000000" w:themeColor="text1"/>
          <w:kern w:val="0"/>
          <w:highlight w:val="none"/>
          <w14:textFill>
            <w14:solidFill>
              <w14:schemeClr w14:val="tx1"/>
            </w14:solidFill>
          </w14:textFill>
        </w:rPr>
        <w:t>用，由承包人承担，但</w:t>
      </w:r>
      <w:r>
        <w:rPr>
          <w:rFonts w:hint="eastAsia" w:ascii="宋体" w:hAnsi="宋体" w:eastAsia="宋体" w:cs="宋体"/>
          <w:color w:val="000000" w:themeColor="text1"/>
          <w:kern w:val="0"/>
          <w:highlight w:val="none"/>
          <w14:textFill>
            <w14:solidFill>
              <w14:schemeClr w14:val="tx1"/>
            </w14:solidFill>
          </w14:textFill>
        </w:rPr>
        <w:t>专</w:t>
      </w:r>
      <w:r>
        <w:rPr>
          <w:rFonts w:hint="eastAsia"/>
          <w:color w:val="000000" w:themeColor="text1"/>
          <w:kern w:val="0"/>
          <w:highlight w:val="none"/>
          <w14:textFill>
            <w14:solidFill>
              <w14:schemeClr w14:val="tx1"/>
            </w14:solidFill>
          </w14:textFill>
        </w:rPr>
        <w:t>用合同</w:t>
      </w:r>
      <w:r>
        <w:rPr>
          <w:rFonts w:hint="eastAsia" w:ascii="宋体" w:hAnsi="宋体" w:eastAsia="宋体" w:cs="宋体"/>
          <w:color w:val="000000" w:themeColor="text1"/>
          <w:kern w:val="0"/>
          <w:highlight w:val="none"/>
          <w14:textFill>
            <w14:solidFill>
              <w14:schemeClr w14:val="tx1"/>
            </w14:solidFill>
          </w14:textFill>
        </w:rPr>
        <w:t>条</w:t>
      </w:r>
      <w:r>
        <w:rPr>
          <w:rFonts w:hint="eastAsia"/>
          <w:color w:val="000000" w:themeColor="text1"/>
          <w:kern w:val="0"/>
          <w:highlight w:val="none"/>
          <w14:textFill>
            <w14:solidFill>
              <w14:schemeClr w14:val="tx1"/>
            </w14:solidFill>
          </w14:textFill>
        </w:rPr>
        <w:t>款另有</w:t>
      </w:r>
      <w:r>
        <w:rPr>
          <w:rFonts w:hint="eastAsia" w:ascii="宋体" w:hAnsi="宋体" w:eastAsia="宋体" w:cs="宋体"/>
          <w:color w:val="000000" w:themeColor="text1"/>
          <w:kern w:val="0"/>
          <w:highlight w:val="none"/>
          <w14:textFill>
            <w14:solidFill>
              <w14:schemeClr w14:val="tx1"/>
            </w14:solidFill>
          </w14:textFill>
        </w:rPr>
        <w:t>约</w:t>
      </w:r>
      <w:r>
        <w:rPr>
          <w:rFonts w:hint="eastAsia"/>
          <w:color w:val="000000" w:themeColor="text1"/>
          <w:kern w:val="0"/>
          <w:highlight w:val="none"/>
          <w14:textFill>
            <w14:solidFill>
              <w14:schemeClr w14:val="tx1"/>
            </w14:solidFill>
          </w14:textFill>
        </w:rPr>
        <w:t>定除外。</w:t>
      </w:r>
    </w:p>
    <w:p>
      <w:pPr>
        <w:pStyle w:val="73"/>
        <w:rPr>
          <w:rFonts w:cs="Times New Roman"/>
          <w:color w:val="000000" w:themeColor="text1"/>
          <w:kern w:val="0"/>
          <w:highlight w:val="none"/>
          <w14:textFill>
            <w14:solidFill>
              <w14:schemeClr w14:val="tx1"/>
            </w14:solidFill>
          </w14:textFill>
        </w:rPr>
      </w:pPr>
      <w:bookmarkStart w:id="217" w:name="_Toc418751643"/>
      <w:bookmarkStart w:id="218" w:name="_Toc485213178"/>
      <w:bookmarkStart w:id="219" w:name="_Toc418752089"/>
      <w:bookmarkStart w:id="220" w:name="_Toc406522067"/>
      <w:r>
        <w:rPr>
          <w:color w:val="000000" w:themeColor="text1"/>
          <w:kern w:val="0"/>
          <w:highlight w:val="none"/>
          <w14:textFill>
            <w14:solidFill>
              <w14:schemeClr w14:val="tx1"/>
            </w14:solidFill>
          </w14:textFill>
        </w:rPr>
        <w:t xml:space="preserve">1.10.5 </w:t>
      </w:r>
      <w:r>
        <w:rPr>
          <w:rFonts w:hint="eastAsia"/>
          <w:color w:val="000000" w:themeColor="text1"/>
          <w:kern w:val="0"/>
          <w:highlight w:val="none"/>
          <w14:textFill>
            <w14:solidFill>
              <w14:schemeClr w14:val="tx1"/>
            </w14:solidFill>
          </w14:textFill>
        </w:rPr>
        <w:t>道路和</w:t>
      </w:r>
      <w:r>
        <w:rPr>
          <w:rFonts w:hint="eastAsia" w:ascii="宋体" w:hAnsi="宋体" w:eastAsia="宋体" w:cs="宋体"/>
          <w:color w:val="000000" w:themeColor="text1"/>
          <w:kern w:val="0"/>
          <w:highlight w:val="none"/>
          <w14:textFill>
            <w14:solidFill>
              <w14:schemeClr w14:val="tx1"/>
            </w14:solidFill>
          </w14:textFill>
        </w:rPr>
        <w:t>桥</w:t>
      </w:r>
      <w:r>
        <w:rPr>
          <w:rFonts w:hint="eastAsia"/>
          <w:color w:val="000000" w:themeColor="text1"/>
          <w:kern w:val="0"/>
          <w:highlight w:val="none"/>
          <w14:textFill>
            <w14:solidFill>
              <w14:schemeClr w14:val="tx1"/>
            </w14:solidFill>
          </w14:textFill>
        </w:rPr>
        <w:t>梁的</w:t>
      </w:r>
      <w:r>
        <w:rPr>
          <w:rFonts w:hint="eastAsia" w:ascii="宋体" w:hAnsi="宋体" w:eastAsia="宋体" w:cs="宋体"/>
          <w:color w:val="000000" w:themeColor="text1"/>
          <w:kern w:val="0"/>
          <w:highlight w:val="none"/>
          <w14:textFill>
            <w14:solidFill>
              <w14:schemeClr w14:val="tx1"/>
            </w14:solidFill>
          </w14:textFill>
        </w:rPr>
        <w:t>损</w:t>
      </w:r>
      <w:r>
        <w:rPr>
          <w:rFonts w:hint="eastAsia"/>
          <w:color w:val="000000" w:themeColor="text1"/>
          <w:kern w:val="0"/>
          <w:highlight w:val="none"/>
          <w14:textFill>
            <w14:solidFill>
              <w14:schemeClr w14:val="tx1"/>
            </w14:solidFill>
          </w14:textFill>
        </w:rPr>
        <w:t>坏</w:t>
      </w:r>
      <w:r>
        <w:rPr>
          <w:rFonts w:hint="eastAsia" w:ascii="宋体" w:hAnsi="宋体" w:eastAsia="宋体" w:cs="宋体"/>
          <w:color w:val="000000" w:themeColor="text1"/>
          <w:kern w:val="0"/>
          <w:highlight w:val="none"/>
          <w14:textFill>
            <w14:solidFill>
              <w14:schemeClr w14:val="tx1"/>
            </w14:solidFill>
          </w14:textFill>
        </w:rPr>
        <w:t>责</w:t>
      </w:r>
      <w:r>
        <w:rPr>
          <w:rFonts w:hint="eastAsia"/>
          <w:color w:val="000000" w:themeColor="text1"/>
          <w:kern w:val="0"/>
          <w:highlight w:val="none"/>
          <w14:textFill>
            <w14:solidFill>
              <w14:schemeClr w14:val="tx1"/>
            </w14:solidFill>
          </w14:textFill>
        </w:rPr>
        <w:t>任</w:t>
      </w:r>
      <w:bookmarkEnd w:id="217"/>
      <w:bookmarkEnd w:id="218"/>
      <w:bookmarkEnd w:id="219"/>
      <w:bookmarkEnd w:id="220"/>
    </w:p>
    <w:p>
      <w:pPr>
        <w:pStyle w:val="73"/>
        <w:rPr>
          <w:rFonts w:cs="Times New Roman"/>
          <w:color w:val="000000" w:themeColor="text1"/>
          <w:kern w:val="0"/>
          <w:highlight w:val="none"/>
          <w14:textFill>
            <w14:solidFill>
              <w14:schemeClr w14:val="tx1"/>
            </w14:solidFill>
          </w14:textFill>
        </w:rPr>
      </w:pPr>
      <w:r>
        <w:rPr>
          <w:rFonts w:hint="eastAsia"/>
          <w:color w:val="000000" w:themeColor="text1"/>
          <w:kern w:val="0"/>
          <w:highlight w:val="none"/>
          <w14:textFill>
            <w14:solidFill>
              <w14:schemeClr w14:val="tx1"/>
            </w14:solidFill>
          </w14:textFill>
        </w:rPr>
        <w:t>因承包人</w:t>
      </w:r>
      <w:r>
        <w:rPr>
          <w:rFonts w:hint="eastAsia" w:ascii="宋体" w:hAnsi="宋体" w:eastAsia="宋体" w:cs="宋体"/>
          <w:color w:val="000000" w:themeColor="text1"/>
          <w:kern w:val="0"/>
          <w:highlight w:val="none"/>
          <w14:textFill>
            <w14:solidFill>
              <w14:schemeClr w14:val="tx1"/>
            </w14:solidFill>
          </w14:textFill>
        </w:rPr>
        <w:t>运输</w:t>
      </w:r>
      <w:r>
        <w:rPr>
          <w:rFonts w:hint="eastAsia"/>
          <w:color w:val="000000" w:themeColor="text1"/>
          <w:kern w:val="0"/>
          <w:highlight w:val="none"/>
          <w14:textFill>
            <w14:solidFill>
              <w14:schemeClr w14:val="tx1"/>
            </w14:solidFill>
          </w14:textFill>
        </w:rPr>
        <w:t>造成施工</w:t>
      </w:r>
      <w:r>
        <w:rPr>
          <w:rFonts w:hint="eastAsia" w:ascii="宋体" w:hAnsi="宋体" w:eastAsia="宋体" w:cs="宋体"/>
          <w:color w:val="000000" w:themeColor="text1"/>
          <w:kern w:val="0"/>
          <w:highlight w:val="none"/>
          <w14:textFill>
            <w14:solidFill>
              <w14:schemeClr w14:val="tx1"/>
            </w14:solidFill>
          </w14:textFill>
        </w:rPr>
        <w:t>场</w:t>
      </w:r>
      <w:r>
        <w:rPr>
          <w:rFonts w:hint="eastAsia"/>
          <w:color w:val="000000" w:themeColor="text1"/>
          <w:kern w:val="0"/>
          <w:highlight w:val="none"/>
          <w14:textFill>
            <w14:solidFill>
              <w14:schemeClr w14:val="tx1"/>
            </w14:solidFill>
          </w14:textFill>
        </w:rPr>
        <w:t>地</w:t>
      </w:r>
      <w:r>
        <w:rPr>
          <w:rFonts w:hint="eastAsia" w:ascii="宋体" w:hAnsi="宋体" w:eastAsia="宋体" w:cs="宋体"/>
          <w:color w:val="000000" w:themeColor="text1"/>
          <w:kern w:val="0"/>
          <w:highlight w:val="none"/>
          <w14:textFill>
            <w14:solidFill>
              <w14:schemeClr w14:val="tx1"/>
            </w14:solidFill>
          </w14:textFill>
        </w:rPr>
        <w:t>内</w:t>
      </w:r>
      <w:r>
        <w:rPr>
          <w:rFonts w:hint="eastAsia"/>
          <w:color w:val="000000" w:themeColor="text1"/>
          <w:kern w:val="0"/>
          <w:highlight w:val="none"/>
          <w14:textFill>
            <w14:solidFill>
              <w14:schemeClr w14:val="tx1"/>
            </w14:solidFill>
          </w14:textFill>
        </w:rPr>
        <w:t>外公共道路和</w:t>
      </w:r>
      <w:r>
        <w:rPr>
          <w:rFonts w:hint="eastAsia" w:ascii="宋体" w:hAnsi="宋体" w:eastAsia="宋体" w:cs="宋体"/>
          <w:color w:val="000000" w:themeColor="text1"/>
          <w:kern w:val="0"/>
          <w:highlight w:val="none"/>
          <w14:textFill>
            <w14:solidFill>
              <w14:schemeClr w14:val="tx1"/>
            </w14:solidFill>
          </w14:textFill>
        </w:rPr>
        <w:t>桥</w:t>
      </w:r>
      <w:r>
        <w:rPr>
          <w:rFonts w:hint="eastAsia"/>
          <w:color w:val="000000" w:themeColor="text1"/>
          <w:kern w:val="0"/>
          <w:highlight w:val="none"/>
          <w14:textFill>
            <w14:solidFill>
              <w14:schemeClr w14:val="tx1"/>
            </w14:solidFill>
          </w14:textFill>
        </w:rPr>
        <w:t>梁</w:t>
      </w:r>
      <w:r>
        <w:rPr>
          <w:rFonts w:hint="eastAsia" w:ascii="宋体" w:hAnsi="宋体" w:eastAsia="宋体" w:cs="宋体"/>
          <w:color w:val="000000" w:themeColor="text1"/>
          <w:kern w:val="0"/>
          <w:highlight w:val="none"/>
          <w14:textFill>
            <w14:solidFill>
              <w14:schemeClr w14:val="tx1"/>
            </w14:solidFill>
          </w14:textFill>
        </w:rPr>
        <w:t>损</w:t>
      </w:r>
      <w:r>
        <w:rPr>
          <w:rFonts w:hint="eastAsia"/>
          <w:color w:val="000000" w:themeColor="text1"/>
          <w:kern w:val="0"/>
          <w:highlight w:val="none"/>
          <w14:textFill>
            <w14:solidFill>
              <w14:schemeClr w14:val="tx1"/>
            </w14:solidFill>
          </w14:textFill>
        </w:rPr>
        <w:t>坏的，由承包人承担修</w:t>
      </w:r>
      <w:r>
        <w:rPr>
          <w:rFonts w:hint="eastAsia" w:ascii="宋体" w:hAnsi="宋体" w:eastAsia="宋体" w:cs="宋体"/>
          <w:color w:val="000000" w:themeColor="text1"/>
          <w:kern w:val="0"/>
          <w:highlight w:val="none"/>
          <w14:textFill>
            <w14:solidFill>
              <w14:schemeClr w14:val="tx1"/>
            </w14:solidFill>
          </w14:textFill>
        </w:rPr>
        <w:t>复损</w:t>
      </w:r>
      <w:r>
        <w:rPr>
          <w:rFonts w:hint="eastAsia"/>
          <w:color w:val="000000" w:themeColor="text1"/>
          <w:kern w:val="0"/>
          <w:highlight w:val="none"/>
          <w14:textFill>
            <w14:solidFill>
              <w14:schemeClr w14:val="tx1"/>
            </w14:solidFill>
          </w14:textFill>
        </w:rPr>
        <w:t>坏的全部</w:t>
      </w:r>
      <w:r>
        <w:rPr>
          <w:rFonts w:hint="eastAsia" w:ascii="宋体" w:hAnsi="宋体" w:eastAsia="宋体" w:cs="宋体"/>
          <w:color w:val="000000" w:themeColor="text1"/>
          <w:kern w:val="0"/>
          <w:highlight w:val="none"/>
          <w14:textFill>
            <w14:solidFill>
              <w14:schemeClr w14:val="tx1"/>
            </w14:solidFill>
          </w14:textFill>
        </w:rPr>
        <w:t>费</w:t>
      </w:r>
      <w:r>
        <w:rPr>
          <w:rFonts w:hint="eastAsia"/>
          <w:color w:val="000000" w:themeColor="text1"/>
          <w:kern w:val="0"/>
          <w:highlight w:val="none"/>
          <w14:textFill>
            <w14:solidFill>
              <w14:schemeClr w14:val="tx1"/>
            </w14:solidFill>
          </w14:textFill>
        </w:rPr>
        <w:t>用和可能引起的</w:t>
      </w:r>
      <w:r>
        <w:rPr>
          <w:rFonts w:hint="eastAsia" w:ascii="宋体" w:hAnsi="宋体" w:eastAsia="宋体" w:cs="宋体"/>
          <w:color w:val="000000" w:themeColor="text1"/>
          <w:kern w:val="0"/>
          <w:highlight w:val="none"/>
          <w14:textFill>
            <w14:solidFill>
              <w14:schemeClr w14:val="tx1"/>
            </w14:solidFill>
          </w14:textFill>
        </w:rPr>
        <w:t>赔偿</w:t>
      </w:r>
      <w:r>
        <w:rPr>
          <w:rFonts w:hint="eastAsia"/>
          <w:color w:val="000000" w:themeColor="text1"/>
          <w:kern w:val="0"/>
          <w:highlight w:val="none"/>
          <w14:textFill>
            <w14:solidFill>
              <w14:schemeClr w14:val="tx1"/>
            </w14:solidFill>
          </w14:textFill>
        </w:rPr>
        <w:t>。</w:t>
      </w:r>
    </w:p>
    <w:p>
      <w:pPr>
        <w:pStyle w:val="73"/>
        <w:rPr>
          <w:rFonts w:cs="Times New Roman"/>
          <w:color w:val="000000" w:themeColor="text1"/>
          <w:kern w:val="0"/>
          <w:highlight w:val="none"/>
          <w14:textFill>
            <w14:solidFill>
              <w14:schemeClr w14:val="tx1"/>
            </w14:solidFill>
          </w14:textFill>
        </w:rPr>
      </w:pPr>
      <w:bookmarkStart w:id="221" w:name="_Toc418752090"/>
      <w:bookmarkStart w:id="222" w:name="_Toc406522068"/>
      <w:bookmarkStart w:id="223" w:name="_Toc485213179"/>
      <w:bookmarkStart w:id="224" w:name="_Toc418751644"/>
      <w:r>
        <w:rPr>
          <w:color w:val="000000" w:themeColor="text1"/>
          <w:kern w:val="0"/>
          <w:highlight w:val="none"/>
          <w14:textFill>
            <w14:solidFill>
              <w14:schemeClr w14:val="tx1"/>
            </w14:solidFill>
          </w14:textFill>
        </w:rPr>
        <w:t xml:space="preserve">1.10.6 </w:t>
      </w:r>
      <w:r>
        <w:rPr>
          <w:rFonts w:hint="eastAsia"/>
          <w:color w:val="000000" w:themeColor="text1"/>
          <w:kern w:val="0"/>
          <w:highlight w:val="none"/>
          <w14:textFill>
            <w14:solidFill>
              <w14:schemeClr w14:val="tx1"/>
            </w14:solidFill>
          </w14:textFill>
        </w:rPr>
        <w:t>水路和航空</w:t>
      </w:r>
      <w:r>
        <w:rPr>
          <w:rFonts w:hint="eastAsia" w:ascii="宋体" w:hAnsi="宋体" w:eastAsia="宋体" w:cs="宋体"/>
          <w:color w:val="000000" w:themeColor="text1"/>
          <w:kern w:val="0"/>
          <w:highlight w:val="none"/>
          <w14:textFill>
            <w14:solidFill>
              <w14:schemeClr w14:val="tx1"/>
            </w14:solidFill>
          </w14:textFill>
        </w:rPr>
        <w:t>运输</w:t>
      </w:r>
      <w:bookmarkEnd w:id="221"/>
      <w:bookmarkEnd w:id="222"/>
      <w:bookmarkEnd w:id="223"/>
      <w:bookmarkEnd w:id="224"/>
    </w:p>
    <w:p>
      <w:pPr>
        <w:pStyle w:val="73"/>
        <w:rPr>
          <w:rFonts w:cs="Times New Roman"/>
          <w:color w:val="000000" w:themeColor="text1"/>
          <w:kern w:val="0"/>
          <w:highlight w:val="none"/>
          <w14:textFill>
            <w14:solidFill>
              <w14:schemeClr w14:val="tx1"/>
            </w14:solidFill>
          </w14:textFill>
        </w:rPr>
      </w:pPr>
      <w:r>
        <w:rPr>
          <w:rFonts w:hint="eastAsia"/>
          <w:color w:val="000000" w:themeColor="text1"/>
          <w:kern w:val="0"/>
          <w:highlight w:val="none"/>
          <w14:textFill>
            <w14:solidFill>
              <w14:schemeClr w14:val="tx1"/>
            </w14:solidFill>
          </w14:textFill>
        </w:rPr>
        <w:t>本款前述各</w:t>
      </w:r>
      <w:r>
        <w:rPr>
          <w:rFonts w:hint="eastAsia" w:ascii="宋体" w:hAnsi="宋体" w:eastAsia="宋体" w:cs="宋体"/>
          <w:color w:val="000000" w:themeColor="text1"/>
          <w:kern w:val="0"/>
          <w:highlight w:val="none"/>
          <w14:textFill>
            <w14:solidFill>
              <w14:schemeClr w14:val="tx1"/>
            </w14:solidFill>
          </w14:textFill>
        </w:rPr>
        <w:t>项</w:t>
      </w:r>
      <w:r>
        <w:rPr>
          <w:rFonts w:hint="eastAsia"/>
          <w:color w:val="000000" w:themeColor="text1"/>
          <w:kern w:val="0"/>
          <w:highlight w:val="none"/>
          <w14:textFill>
            <w14:solidFill>
              <w14:schemeClr w14:val="tx1"/>
            </w14:solidFill>
          </w14:textFill>
        </w:rPr>
        <w:t>的</w:t>
      </w:r>
      <w:r>
        <w:rPr>
          <w:rFonts w:hint="eastAsia" w:ascii="宋体" w:hAnsi="宋体" w:eastAsia="宋体" w:cs="宋体"/>
          <w:color w:val="000000" w:themeColor="text1"/>
          <w:kern w:val="0"/>
          <w:highlight w:val="none"/>
          <w14:textFill>
            <w14:solidFill>
              <w14:schemeClr w14:val="tx1"/>
            </w14:solidFill>
          </w14:textFill>
        </w:rPr>
        <w:t>内</w:t>
      </w:r>
      <w:r>
        <w:rPr>
          <w:rFonts w:hint="eastAsia"/>
          <w:color w:val="000000" w:themeColor="text1"/>
          <w:kern w:val="0"/>
          <w:highlight w:val="none"/>
          <w14:textFill>
            <w14:solidFill>
              <w14:schemeClr w14:val="tx1"/>
            </w14:solidFill>
          </w14:textFill>
        </w:rPr>
        <w:t>容适用于水路</w:t>
      </w:r>
      <w:r>
        <w:rPr>
          <w:rFonts w:hint="eastAsia" w:ascii="宋体" w:hAnsi="宋体" w:eastAsia="宋体" w:cs="宋体"/>
          <w:color w:val="000000" w:themeColor="text1"/>
          <w:kern w:val="0"/>
          <w:highlight w:val="none"/>
          <w14:textFill>
            <w14:solidFill>
              <w14:schemeClr w14:val="tx1"/>
            </w14:solidFill>
          </w14:textFill>
        </w:rPr>
        <w:t>运输</w:t>
      </w:r>
      <w:r>
        <w:rPr>
          <w:rFonts w:hint="eastAsia"/>
          <w:color w:val="000000" w:themeColor="text1"/>
          <w:kern w:val="0"/>
          <w:highlight w:val="none"/>
          <w14:textFill>
            <w14:solidFill>
              <w14:schemeClr w14:val="tx1"/>
            </w14:solidFill>
          </w14:textFill>
        </w:rPr>
        <w:t>和航空</w:t>
      </w:r>
      <w:r>
        <w:rPr>
          <w:rFonts w:hint="eastAsia" w:ascii="宋体" w:hAnsi="宋体" w:eastAsia="宋体" w:cs="宋体"/>
          <w:color w:val="000000" w:themeColor="text1"/>
          <w:kern w:val="0"/>
          <w:highlight w:val="none"/>
          <w14:textFill>
            <w14:solidFill>
              <w14:schemeClr w14:val="tx1"/>
            </w14:solidFill>
          </w14:textFill>
        </w:rPr>
        <w:t>运输</w:t>
      </w:r>
      <w:r>
        <w:rPr>
          <w:rFonts w:hint="eastAsia"/>
          <w:color w:val="000000" w:themeColor="text1"/>
          <w:kern w:val="0"/>
          <w:highlight w:val="none"/>
          <w14:textFill>
            <w14:solidFill>
              <w14:schemeClr w14:val="tx1"/>
            </w14:solidFill>
          </w14:textFill>
        </w:rPr>
        <w:t>，其中“道路”一</w:t>
      </w:r>
      <w:r>
        <w:rPr>
          <w:rFonts w:hint="eastAsia" w:ascii="宋体" w:hAnsi="宋体" w:eastAsia="宋体" w:cs="宋体"/>
          <w:color w:val="000000" w:themeColor="text1"/>
          <w:kern w:val="0"/>
          <w:highlight w:val="none"/>
          <w14:textFill>
            <w14:solidFill>
              <w14:schemeClr w14:val="tx1"/>
            </w14:solidFill>
          </w14:textFill>
        </w:rPr>
        <w:t>词</w:t>
      </w:r>
      <w:r>
        <w:rPr>
          <w:rFonts w:hint="eastAsia"/>
          <w:color w:val="000000" w:themeColor="text1"/>
          <w:kern w:val="0"/>
          <w:highlight w:val="none"/>
          <w14:textFill>
            <w14:solidFill>
              <w14:schemeClr w14:val="tx1"/>
            </w14:solidFill>
          </w14:textFill>
        </w:rPr>
        <w:t>的涵</w:t>
      </w:r>
      <w:r>
        <w:rPr>
          <w:rFonts w:hint="eastAsia" w:ascii="宋体" w:hAnsi="宋体" w:eastAsia="宋体" w:cs="宋体"/>
          <w:color w:val="000000" w:themeColor="text1"/>
          <w:kern w:val="0"/>
          <w:highlight w:val="none"/>
          <w14:textFill>
            <w14:solidFill>
              <w14:schemeClr w14:val="tx1"/>
            </w14:solidFill>
          </w14:textFill>
        </w:rPr>
        <w:t>义</w:t>
      </w:r>
      <w:r>
        <w:rPr>
          <w:rFonts w:hint="eastAsia"/>
          <w:color w:val="000000" w:themeColor="text1"/>
          <w:kern w:val="0"/>
          <w:highlight w:val="none"/>
          <w14:textFill>
            <w14:solidFill>
              <w14:schemeClr w14:val="tx1"/>
            </w14:solidFill>
          </w14:textFill>
        </w:rPr>
        <w:t>包括河道、航</w:t>
      </w:r>
      <w:r>
        <w:rPr>
          <w:rFonts w:hint="eastAsia" w:ascii="宋体" w:hAnsi="宋体" w:eastAsia="宋体" w:cs="宋体"/>
          <w:color w:val="000000" w:themeColor="text1"/>
          <w:kern w:val="0"/>
          <w:highlight w:val="none"/>
          <w14:textFill>
            <w14:solidFill>
              <w14:schemeClr w14:val="tx1"/>
            </w14:solidFill>
          </w14:textFill>
        </w:rPr>
        <w:t>线</w:t>
      </w:r>
      <w:r>
        <w:rPr>
          <w:rFonts w:hint="eastAsia"/>
          <w:color w:val="000000" w:themeColor="text1"/>
          <w:kern w:val="0"/>
          <w:highlight w:val="none"/>
          <w14:textFill>
            <w14:solidFill>
              <w14:schemeClr w14:val="tx1"/>
            </w14:solidFill>
          </w14:textFill>
        </w:rPr>
        <w:t>、船</w:t>
      </w:r>
      <w:r>
        <w:rPr>
          <w:rFonts w:hint="eastAsia" w:ascii="宋体" w:hAnsi="宋体" w:eastAsia="宋体" w:cs="宋体"/>
          <w:color w:val="000000" w:themeColor="text1"/>
          <w:kern w:val="0"/>
          <w:highlight w:val="none"/>
          <w14:textFill>
            <w14:solidFill>
              <w14:schemeClr w14:val="tx1"/>
            </w14:solidFill>
          </w14:textFill>
        </w:rPr>
        <w:t>闸</w:t>
      </w:r>
      <w:r>
        <w:rPr>
          <w:rFonts w:hint="eastAsia"/>
          <w:color w:val="000000" w:themeColor="text1"/>
          <w:kern w:val="0"/>
          <w:highlight w:val="none"/>
          <w14:textFill>
            <w14:solidFill>
              <w14:schemeClr w14:val="tx1"/>
            </w14:solidFill>
          </w14:textFill>
        </w:rPr>
        <w:t>、机</w:t>
      </w:r>
      <w:r>
        <w:rPr>
          <w:rFonts w:hint="eastAsia" w:ascii="宋体" w:hAnsi="宋体" w:eastAsia="宋体" w:cs="宋体"/>
          <w:color w:val="000000" w:themeColor="text1"/>
          <w:kern w:val="0"/>
          <w:highlight w:val="none"/>
          <w14:textFill>
            <w14:solidFill>
              <w14:schemeClr w14:val="tx1"/>
            </w14:solidFill>
          </w14:textFill>
        </w:rPr>
        <w:t>场</w:t>
      </w:r>
      <w:r>
        <w:rPr>
          <w:rFonts w:hint="eastAsia"/>
          <w:color w:val="000000" w:themeColor="text1"/>
          <w:kern w:val="0"/>
          <w:highlight w:val="none"/>
          <w14:textFill>
            <w14:solidFill>
              <w14:schemeClr w14:val="tx1"/>
            </w14:solidFill>
          </w14:textFill>
        </w:rPr>
        <w:t>、</w:t>
      </w:r>
      <w:r>
        <w:rPr>
          <w:rFonts w:hint="eastAsia" w:ascii="宋体" w:hAnsi="宋体" w:eastAsia="宋体" w:cs="宋体"/>
          <w:color w:val="000000" w:themeColor="text1"/>
          <w:kern w:val="0"/>
          <w:highlight w:val="none"/>
          <w14:textFill>
            <w14:solidFill>
              <w14:schemeClr w14:val="tx1"/>
            </w14:solidFill>
          </w14:textFill>
        </w:rPr>
        <w:t>码头</w:t>
      </w:r>
      <w:r>
        <w:rPr>
          <w:rFonts w:hint="eastAsia"/>
          <w:color w:val="000000" w:themeColor="text1"/>
          <w:kern w:val="0"/>
          <w:highlight w:val="none"/>
          <w14:textFill>
            <w14:solidFill>
              <w14:schemeClr w14:val="tx1"/>
            </w14:solidFill>
          </w14:textFill>
        </w:rPr>
        <w:t>、堤防以及水路或航空</w:t>
      </w:r>
      <w:r>
        <w:rPr>
          <w:rFonts w:hint="eastAsia" w:ascii="宋体" w:hAnsi="宋体" w:eastAsia="宋体" w:cs="宋体"/>
          <w:color w:val="000000" w:themeColor="text1"/>
          <w:kern w:val="0"/>
          <w:highlight w:val="none"/>
          <w14:textFill>
            <w14:solidFill>
              <w14:schemeClr w14:val="tx1"/>
            </w14:solidFill>
          </w14:textFill>
        </w:rPr>
        <w:t>运输</w:t>
      </w:r>
      <w:r>
        <w:rPr>
          <w:rFonts w:hint="eastAsia"/>
          <w:color w:val="000000" w:themeColor="text1"/>
          <w:kern w:val="0"/>
          <w:highlight w:val="none"/>
          <w14:textFill>
            <w14:solidFill>
              <w14:schemeClr w14:val="tx1"/>
            </w14:solidFill>
          </w14:textFill>
        </w:rPr>
        <w:t>中其他相似</w:t>
      </w:r>
      <w:r>
        <w:rPr>
          <w:rFonts w:hint="eastAsia" w:ascii="宋体" w:hAnsi="宋体" w:eastAsia="宋体" w:cs="宋体"/>
          <w:color w:val="000000" w:themeColor="text1"/>
          <w:kern w:val="0"/>
          <w:highlight w:val="none"/>
          <w14:textFill>
            <w14:solidFill>
              <w14:schemeClr w14:val="tx1"/>
            </w14:solidFill>
          </w14:textFill>
        </w:rPr>
        <w:t>结构</w:t>
      </w:r>
      <w:r>
        <w:rPr>
          <w:rFonts w:hint="eastAsia"/>
          <w:color w:val="000000" w:themeColor="text1"/>
          <w:kern w:val="0"/>
          <w:highlight w:val="none"/>
          <w14:textFill>
            <w14:solidFill>
              <w14:schemeClr w14:val="tx1"/>
            </w14:solidFill>
          </w14:textFill>
        </w:rPr>
        <w:t>物；“</w:t>
      </w:r>
      <w:r>
        <w:rPr>
          <w:rFonts w:hint="eastAsia" w:ascii="宋体" w:hAnsi="宋体" w:eastAsia="宋体" w:cs="宋体"/>
          <w:color w:val="000000" w:themeColor="text1"/>
          <w:kern w:val="0"/>
          <w:highlight w:val="none"/>
          <w14:textFill>
            <w14:solidFill>
              <w14:schemeClr w14:val="tx1"/>
            </w14:solidFill>
          </w14:textFill>
        </w:rPr>
        <w:t>车辆</w:t>
      </w:r>
      <w:r>
        <w:rPr>
          <w:rFonts w:hint="eastAsia"/>
          <w:color w:val="000000" w:themeColor="text1"/>
          <w:kern w:val="0"/>
          <w:highlight w:val="none"/>
          <w14:textFill>
            <w14:solidFill>
              <w14:schemeClr w14:val="tx1"/>
            </w14:solidFill>
          </w14:textFill>
        </w:rPr>
        <w:t>”一</w:t>
      </w:r>
      <w:r>
        <w:rPr>
          <w:rFonts w:hint="eastAsia" w:ascii="宋体" w:hAnsi="宋体" w:eastAsia="宋体" w:cs="宋体"/>
          <w:color w:val="000000" w:themeColor="text1"/>
          <w:kern w:val="0"/>
          <w:highlight w:val="none"/>
          <w14:textFill>
            <w14:solidFill>
              <w14:schemeClr w14:val="tx1"/>
            </w14:solidFill>
          </w14:textFill>
        </w:rPr>
        <w:t>词</w:t>
      </w:r>
      <w:r>
        <w:rPr>
          <w:rFonts w:hint="eastAsia"/>
          <w:color w:val="000000" w:themeColor="text1"/>
          <w:kern w:val="0"/>
          <w:highlight w:val="none"/>
          <w14:textFill>
            <w14:solidFill>
              <w14:schemeClr w14:val="tx1"/>
            </w14:solidFill>
          </w14:textFill>
        </w:rPr>
        <w:t>的涵</w:t>
      </w:r>
      <w:r>
        <w:rPr>
          <w:rFonts w:hint="eastAsia" w:ascii="宋体" w:hAnsi="宋体" w:eastAsia="宋体" w:cs="宋体"/>
          <w:color w:val="000000" w:themeColor="text1"/>
          <w:kern w:val="0"/>
          <w:highlight w:val="none"/>
          <w14:textFill>
            <w14:solidFill>
              <w14:schemeClr w14:val="tx1"/>
            </w14:solidFill>
          </w14:textFill>
        </w:rPr>
        <w:t>义</w:t>
      </w:r>
      <w:r>
        <w:rPr>
          <w:rFonts w:hint="eastAsia"/>
          <w:color w:val="000000" w:themeColor="text1"/>
          <w:kern w:val="0"/>
          <w:highlight w:val="none"/>
          <w14:textFill>
            <w14:solidFill>
              <w14:schemeClr w14:val="tx1"/>
            </w14:solidFill>
          </w14:textFill>
        </w:rPr>
        <w:t>包括船舶和</w:t>
      </w:r>
      <w:r>
        <w:rPr>
          <w:rFonts w:hint="eastAsia" w:ascii="宋体" w:hAnsi="宋体" w:eastAsia="宋体" w:cs="宋体"/>
          <w:color w:val="000000" w:themeColor="text1"/>
          <w:kern w:val="0"/>
          <w:highlight w:val="none"/>
          <w14:textFill>
            <w14:solidFill>
              <w14:schemeClr w14:val="tx1"/>
            </w14:solidFill>
          </w14:textFill>
        </w:rPr>
        <w:t>飞</w:t>
      </w:r>
      <w:r>
        <w:rPr>
          <w:rFonts w:hint="eastAsia"/>
          <w:color w:val="000000" w:themeColor="text1"/>
          <w:kern w:val="0"/>
          <w:highlight w:val="none"/>
          <w14:textFill>
            <w14:solidFill>
              <w14:schemeClr w14:val="tx1"/>
            </w14:solidFill>
          </w14:textFill>
        </w:rPr>
        <w:t>机等。</w:t>
      </w:r>
    </w:p>
    <w:p>
      <w:pPr>
        <w:pStyle w:val="72"/>
        <w:outlineLvl w:val="9"/>
        <w:rPr>
          <w:rFonts w:cs="Times New Roman"/>
          <w:color w:val="000000" w:themeColor="text1"/>
          <w:highlight w:val="none"/>
          <w14:textFill>
            <w14:solidFill>
              <w14:schemeClr w14:val="tx1"/>
            </w14:solidFill>
          </w14:textFill>
        </w:rPr>
      </w:pPr>
      <w:bookmarkStart w:id="225" w:name="_Toc485213180"/>
      <w:bookmarkStart w:id="226" w:name="_Toc418751645"/>
      <w:bookmarkStart w:id="227" w:name="_Toc5702"/>
      <w:bookmarkStart w:id="228" w:name="_Toc418752091"/>
      <w:bookmarkStart w:id="229" w:name="_Toc406522069"/>
      <w:bookmarkStart w:id="230" w:name="_Toc351203506"/>
      <w:r>
        <w:rPr>
          <w:color w:val="000000" w:themeColor="text1"/>
          <w:highlight w:val="none"/>
          <w14:textFill>
            <w14:solidFill>
              <w14:schemeClr w14:val="tx1"/>
            </w14:solidFill>
          </w14:textFill>
        </w:rPr>
        <w:t>1</w:t>
      </w:r>
      <w:bookmarkStart w:id="231" w:name="_Toc337558737"/>
      <w:bookmarkStart w:id="232" w:name="_Toc296346538"/>
      <w:bookmarkStart w:id="233" w:name="_Toc296503037"/>
      <w:r>
        <w:rPr>
          <w:color w:val="000000" w:themeColor="text1"/>
          <w:highlight w:val="none"/>
          <w14:textFill>
            <w14:solidFill>
              <w14:schemeClr w14:val="tx1"/>
            </w14:solidFill>
          </w14:textFill>
        </w:rPr>
        <w:t>.11</w:t>
      </w:r>
      <w:r>
        <w:rPr>
          <w:rFonts w:hint="eastAsia"/>
          <w:color w:val="000000" w:themeColor="text1"/>
          <w:highlight w:val="none"/>
          <w14:textFill>
            <w14:solidFill>
              <w14:schemeClr w14:val="tx1"/>
            </w14:solidFill>
          </w14:textFill>
        </w:rPr>
        <w:t>知</w:t>
      </w:r>
      <w:r>
        <w:rPr>
          <w:rFonts w:hint="eastAsia" w:ascii="宋体" w:hAnsi="宋体" w:eastAsia="宋体" w:cs="宋体"/>
          <w:color w:val="000000" w:themeColor="text1"/>
          <w:highlight w:val="none"/>
          <w14:textFill>
            <w14:solidFill>
              <w14:schemeClr w14:val="tx1"/>
            </w14:solidFill>
          </w14:textFill>
        </w:rPr>
        <w:t>识产权</w:t>
      </w:r>
      <w:bookmarkEnd w:id="225"/>
      <w:bookmarkEnd w:id="226"/>
      <w:bookmarkEnd w:id="227"/>
      <w:bookmarkEnd w:id="228"/>
      <w:bookmarkEnd w:id="229"/>
      <w:bookmarkEnd w:id="230"/>
      <w:bookmarkEnd w:id="231"/>
    </w:p>
    <w:bookmarkEnd w:id="232"/>
    <w:bookmarkEnd w:id="233"/>
    <w:p>
      <w:pPr>
        <w:pStyle w:val="73"/>
        <w:rPr>
          <w:rFonts w:cs="Times New Roman"/>
          <w:color w:val="000000" w:themeColor="text1"/>
          <w:kern w:val="0"/>
          <w:highlight w:val="none"/>
          <w14:textFill>
            <w14:solidFill>
              <w14:schemeClr w14:val="tx1"/>
            </w14:solidFill>
          </w14:textFill>
        </w:rPr>
      </w:pPr>
      <w:r>
        <w:rPr>
          <w:color w:val="000000" w:themeColor="text1"/>
          <w:kern w:val="0"/>
          <w:highlight w:val="none"/>
          <w14:textFill>
            <w14:solidFill>
              <w14:schemeClr w14:val="tx1"/>
            </w14:solidFill>
          </w14:textFill>
        </w:rPr>
        <w:t xml:space="preserve">1.11.1 </w:t>
      </w:r>
      <w:r>
        <w:rPr>
          <w:rFonts w:hint="eastAsia"/>
          <w:color w:val="000000" w:themeColor="text1"/>
          <w:kern w:val="0"/>
          <w:highlight w:val="none"/>
          <w14:textFill>
            <w14:solidFill>
              <w14:schemeClr w14:val="tx1"/>
            </w14:solidFill>
          </w14:textFill>
        </w:rPr>
        <w:t>除</w:t>
      </w:r>
      <w:r>
        <w:rPr>
          <w:rFonts w:hint="eastAsia" w:ascii="宋体" w:hAnsi="宋体" w:eastAsia="宋体" w:cs="宋体"/>
          <w:color w:val="000000" w:themeColor="text1"/>
          <w:kern w:val="0"/>
          <w:highlight w:val="none"/>
          <w14:textFill>
            <w14:solidFill>
              <w14:schemeClr w14:val="tx1"/>
            </w14:solidFill>
          </w14:textFill>
        </w:rPr>
        <w:t>专</w:t>
      </w:r>
      <w:r>
        <w:rPr>
          <w:rFonts w:hint="eastAsia"/>
          <w:color w:val="000000" w:themeColor="text1"/>
          <w:kern w:val="0"/>
          <w:highlight w:val="none"/>
          <w14:textFill>
            <w14:solidFill>
              <w14:schemeClr w14:val="tx1"/>
            </w14:solidFill>
          </w14:textFill>
        </w:rPr>
        <w:t>用合同</w:t>
      </w:r>
      <w:r>
        <w:rPr>
          <w:rFonts w:hint="eastAsia" w:ascii="宋体" w:hAnsi="宋体" w:eastAsia="宋体" w:cs="宋体"/>
          <w:color w:val="000000" w:themeColor="text1"/>
          <w:kern w:val="0"/>
          <w:highlight w:val="none"/>
          <w14:textFill>
            <w14:solidFill>
              <w14:schemeClr w14:val="tx1"/>
            </w14:solidFill>
          </w14:textFill>
        </w:rPr>
        <w:t>条</w:t>
      </w:r>
      <w:r>
        <w:rPr>
          <w:rFonts w:hint="eastAsia"/>
          <w:color w:val="000000" w:themeColor="text1"/>
          <w:kern w:val="0"/>
          <w:highlight w:val="none"/>
          <w14:textFill>
            <w14:solidFill>
              <w14:schemeClr w14:val="tx1"/>
            </w14:solidFill>
          </w14:textFill>
        </w:rPr>
        <w:t>款另有</w:t>
      </w:r>
      <w:r>
        <w:rPr>
          <w:rFonts w:hint="eastAsia" w:ascii="宋体" w:hAnsi="宋体" w:eastAsia="宋体" w:cs="宋体"/>
          <w:color w:val="000000" w:themeColor="text1"/>
          <w:kern w:val="0"/>
          <w:highlight w:val="none"/>
          <w14:textFill>
            <w14:solidFill>
              <w14:schemeClr w14:val="tx1"/>
            </w14:solidFill>
          </w14:textFill>
        </w:rPr>
        <w:t>约</w:t>
      </w:r>
      <w:r>
        <w:rPr>
          <w:rFonts w:hint="eastAsia"/>
          <w:color w:val="000000" w:themeColor="text1"/>
          <w:kern w:val="0"/>
          <w:highlight w:val="none"/>
          <w14:textFill>
            <w14:solidFill>
              <w14:schemeClr w14:val="tx1"/>
            </w14:solidFill>
          </w14:textFill>
        </w:rPr>
        <w:t>定外，</w:t>
      </w:r>
      <w:r>
        <w:rPr>
          <w:rFonts w:hint="eastAsia" w:ascii="宋体" w:hAnsi="宋体" w:eastAsia="宋体" w:cs="宋体"/>
          <w:color w:val="000000" w:themeColor="text1"/>
          <w:kern w:val="0"/>
          <w:highlight w:val="none"/>
          <w14:textFill>
            <w14:solidFill>
              <w14:schemeClr w14:val="tx1"/>
            </w14:solidFill>
          </w14:textFill>
        </w:rPr>
        <w:t>发</w:t>
      </w:r>
      <w:r>
        <w:rPr>
          <w:rFonts w:hint="eastAsia"/>
          <w:color w:val="000000" w:themeColor="text1"/>
          <w:kern w:val="0"/>
          <w:highlight w:val="none"/>
          <w14:textFill>
            <w14:solidFill>
              <w14:schemeClr w14:val="tx1"/>
            </w14:solidFill>
          </w14:textFill>
        </w:rPr>
        <w:t>包人提供</w:t>
      </w:r>
      <w:r>
        <w:rPr>
          <w:rFonts w:hint="eastAsia" w:ascii="宋体" w:hAnsi="宋体" w:eastAsia="宋体" w:cs="宋体"/>
          <w:color w:val="000000" w:themeColor="text1"/>
          <w:kern w:val="0"/>
          <w:highlight w:val="none"/>
          <w14:textFill>
            <w14:solidFill>
              <w14:schemeClr w14:val="tx1"/>
            </w14:solidFill>
          </w14:textFill>
        </w:rPr>
        <w:t>给</w:t>
      </w:r>
      <w:r>
        <w:rPr>
          <w:rFonts w:hint="eastAsia"/>
          <w:color w:val="000000" w:themeColor="text1"/>
          <w:kern w:val="0"/>
          <w:highlight w:val="none"/>
          <w14:textFill>
            <w14:solidFill>
              <w14:schemeClr w14:val="tx1"/>
            </w14:solidFill>
          </w14:textFill>
        </w:rPr>
        <w:t>承包人的</w:t>
      </w:r>
      <w:r>
        <w:rPr>
          <w:rFonts w:hint="eastAsia" w:ascii="宋体" w:hAnsi="宋体" w:eastAsia="宋体" w:cs="宋体"/>
          <w:color w:val="000000" w:themeColor="text1"/>
          <w:kern w:val="0"/>
          <w:highlight w:val="none"/>
          <w14:textFill>
            <w14:solidFill>
              <w14:schemeClr w14:val="tx1"/>
            </w14:solidFill>
          </w14:textFill>
        </w:rPr>
        <w:t>图纸</w:t>
      </w:r>
      <w:r>
        <w:rPr>
          <w:rFonts w:hint="eastAsia"/>
          <w:color w:val="000000" w:themeColor="text1"/>
          <w:kern w:val="0"/>
          <w:highlight w:val="none"/>
          <w14:textFill>
            <w14:solidFill>
              <w14:schemeClr w14:val="tx1"/>
            </w14:solidFill>
          </w14:textFill>
        </w:rPr>
        <w:t>、</w:t>
      </w:r>
      <w:r>
        <w:rPr>
          <w:rFonts w:hint="eastAsia" w:ascii="宋体" w:hAnsi="宋体" w:eastAsia="宋体" w:cs="宋体"/>
          <w:color w:val="000000" w:themeColor="text1"/>
          <w:kern w:val="0"/>
          <w:highlight w:val="none"/>
          <w14:textFill>
            <w14:solidFill>
              <w14:schemeClr w14:val="tx1"/>
            </w14:solidFill>
          </w14:textFill>
        </w:rPr>
        <w:t>发</w:t>
      </w:r>
      <w:r>
        <w:rPr>
          <w:rFonts w:hint="eastAsia"/>
          <w:color w:val="000000" w:themeColor="text1"/>
          <w:kern w:val="0"/>
          <w:highlight w:val="none"/>
          <w14:textFill>
            <w14:solidFill>
              <w14:schemeClr w14:val="tx1"/>
            </w14:solidFill>
          </w14:textFill>
        </w:rPr>
        <w:t>包人</w:t>
      </w:r>
      <w:r>
        <w:rPr>
          <w:rFonts w:hint="eastAsia" w:ascii="宋体" w:hAnsi="宋体" w:eastAsia="宋体" w:cs="宋体"/>
          <w:color w:val="000000" w:themeColor="text1"/>
          <w:kern w:val="0"/>
          <w:highlight w:val="none"/>
          <w14:textFill>
            <w14:solidFill>
              <w14:schemeClr w14:val="tx1"/>
            </w14:solidFill>
          </w14:textFill>
        </w:rPr>
        <w:t>为实</w:t>
      </w:r>
      <w:r>
        <w:rPr>
          <w:rFonts w:hint="eastAsia"/>
          <w:color w:val="000000" w:themeColor="text1"/>
          <w:kern w:val="0"/>
          <w:highlight w:val="none"/>
          <w14:textFill>
            <w14:solidFill>
              <w14:schemeClr w14:val="tx1"/>
            </w14:solidFill>
          </w14:textFill>
        </w:rPr>
        <w:t>施工程自行</w:t>
      </w:r>
      <w:r>
        <w:rPr>
          <w:rFonts w:hint="eastAsia" w:ascii="宋体" w:hAnsi="宋体" w:eastAsia="宋体" w:cs="宋体"/>
          <w:color w:val="000000" w:themeColor="text1"/>
          <w:kern w:val="0"/>
          <w:highlight w:val="none"/>
          <w14:textFill>
            <w14:solidFill>
              <w14:schemeClr w14:val="tx1"/>
            </w14:solidFill>
          </w14:textFill>
        </w:rPr>
        <w:t>编</w:t>
      </w:r>
      <w:r>
        <w:rPr>
          <w:rFonts w:hint="eastAsia"/>
          <w:color w:val="000000" w:themeColor="text1"/>
          <w:kern w:val="0"/>
          <w:highlight w:val="none"/>
          <w14:textFill>
            <w14:solidFill>
              <w14:schemeClr w14:val="tx1"/>
            </w14:solidFill>
          </w14:textFill>
        </w:rPr>
        <w:t>制或委托</w:t>
      </w:r>
      <w:r>
        <w:rPr>
          <w:rFonts w:hint="eastAsia" w:ascii="宋体" w:hAnsi="宋体" w:eastAsia="宋体" w:cs="宋体"/>
          <w:color w:val="000000" w:themeColor="text1"/>
          <w:kern w:val="0"/>
          <w:highlight w:val="none"/>
          <w14:textFill>
            <w14:solidFill>
              <w14:schemeClr w14:val="tx1"/>
            </w14:solidFill>
          </w14:textFill>
        </w:rPr>
        <w:t>编</w:t>
      </w:r>
      <w:r>
        <w:rPr>
          <w:rFonts w:hint="eastAsia"/>
          <w:color w:val="000000" w:themeColor="text1"/>
          <w:kern w:val="0"/>
          <w:highlight w:val="none"/>
          <w14:textFill>
            <w14:solidFill>
              <w14:schemeClr w14:val="tx1"/>
            </w14:solidFill>
          </w14:textFill>
        </w:rPr>
        <w:t>制的技</w:t>
      </w:r>
      <w:r>
        <w:rPr>
          <w:rFonts w:hint="eastAsia" w:ascii="宋体" w:hAnsi="宋体" w:eastAsia="宋体" w:cs="宋体"/>
          <w:color w:val="000000" w:themeColor="text1"/>
          <w:kern w:val="0"/>
          <w:highlight w:val="none"/>
          <w14:textFill>
            <w14:solidFill>
              <w14:schemeClr w14:val="tx1"/>
            </w14:solidFill>
          </w14:textFill>
        </w:rPr>
        <w:t>术规</w:t>
      </w:r>
      <w:r>
        <w:rPr>
          <w:rFonts w:hint="eastAsia"/>
          <w:color w:val="000000" w:themeColor="text1"/>
          <w:kern w:val="0"/>
          <w:highlight w:val="none"/>
          <w14:textFill>
            <w14:solidFill>
              <w14:schemeClr w14:val="tx1"/>
            </w14:solidFill>
          </w14:textFill>
        </w:rPr>
        <w:t>范以及反映</w:t>
      </w:r>
      <w:r>
        <w:rPr>
          <w:rFonts w:hint="eastAsia" w:ascii="宋体" w:hAnsi="宋体" w:eastAsia="宋体" w:cs="宋体"/>
          <w:color w:val="000000" w:themeColor="text1"/>
          <w:kern w:val="0"/>
          <w:highlight w:val="none"/>
          <w14:textFill>
            <w14:solidFill>
              <w14:schemeClr w14:val="tx1"/>
            </w14:solidFill>
          </w14:textFill>
        </w:rPr>
        <w:t>发</w:t>
      </w:r>
      <w:r>
        <w:rPr>
          <w:rFonts w:hint="eastAsia"/>
          <w:color w:val="000000" w:themeColor="text1"/>
          <w:kern w:val="0"/>
          <w:highlight w:val="none"/>
          <w14:textFill>
            <w14:solidFill>
              <w14:schemeClr w14:val="tx1"/>
            </w14:solidFill>
          </w14:textFill>
        </w:rPr>
        <w:t>包人要求的或其他</w:t>
      </w:r>
      <w:r>
        <w:rPr>
          <w:rFonts w:hint="eastAsia" w:ascii="宋体" w:hAnsi="宋体" w:eastAsia="宋体" w:cs="宋体"/>
          <w:color w:val="000000" w:themeColor="text1"/>
          <w:kern w:val="0"/>
          <w:highlight w:val="none"/>
          <w14:textFill>
            <w14:solidFill>
              <w14:schemeClr w14:val="tx1"/>
            </w14:solidFill>
          </w14:textFill>
        </w:rPr>
        <w:t>类</w:t>
      </w:r>
      <w:r>
        <w:rPr>
          <w:rFonts w:hint="eastAsia"/>
          <w:color w:val="000000" w:themeColor="text1"/>
          <w:kern w:val="0"/>
          <w:highlight w:val="none"/>
          <w14:textFill>
            <w14:solidFill>
              <w14:schemeClr w14:val="tx1"/>
            </w14:solidFill>
          </w14:textFill>
        </w:rPr>
        <w:t>似性</w:t>
      </w:r>
      <w:r>
        <w:rPr>
          <w:rFonts w:hint="eastAsia" w:ascii="宋体" w:hAnsi="宋体" w:eastAsia="宋体" w:cs="宋体"/>
          <w:color w:val="000000" w:themeColor="text1"/>
          <w:kern w:val="0"/>
          <w:highlight w:val="none"/>
          <w14:textFill>
            <w14:solidFill>
              <w14:schemeClr w14:val="tx1"/>
            </w14:solidFill>
          </w14:textFill>
        </w:rPr>
        <w:t>质</w:t>
      </w:r>
      <w:r>
        <w:rPr>
          <w:rFonts w:hint="eastAsia"/>
          <w:color w:val="000000" w:themeColor="text1"/>
          <w:kern w:val="0"/>
          <w:highlight w:val="none"/>
          <w14:textFill>
            <w14:solidFill>
              <w14:schemeClr w14:val="tx1"/>
            </w14:solidFill>
          </w14:textFill>
        </w:rPr>
        <w:t>的文件的著作</w:t>
      </w:r>
      <w:r>
        <w:rPr>
          <w:rFonts w:hint="eastAsia" w:ascii="宋体" w:hAnsi="宋体" w:eastAsia="宋体" w:cs="宋体"/>
          <w:color w:val="000000" w:themeColor="text1"/>
          <w:kern w:val="0"/>
          <w:highlight w:val="none"/>
          <w14:textFill>
            <w14:solidFill>
              <w14:schemeClr w14:val="tx1"/>
            </w14:solidFill>
          </w14:textFill>
        </w:rPr>
        <w:t>权属</w:t>
      </w:r>
      <w:r>
        <w:rPr>
          <w:rFonts w:hint="eastAsia"/>
          <w:color w:val="000000" w:themeColor="text1"/>
          <w:kern w:val="0"/>
          <w:highlight w:val="none"/>
          <w14:textFill>
            <w14:solidFill>
              <w14:schemeClr w14:val="tx1"/>
            </w14:solidFill>
          </w14:textFill>
        </w:rPr>
        <w:t>于</w:t>
      </w:r>
      <w:r>
        <w:rPr>
          <w:rFonts w:hint="eastAsia" w:ascii="宋体" w:hAnsi="宋体" w:eastAsia="宋体" w:cs="宋体"/>
          <w:color w:val="000000" w:themeColor="text1"/>
          <w:kern w:val="0"/>
          <w:highlight w:val="none"/>
          <w14:textFill>
            <w14:solidFill>
              <w14:schemeClr w14:val="tx1"/>
            </w14:solidFill>
          </w14:textFill>
        </w:rPr>
        <w:t>发</w:t>
      </w:r>
      <w:r>
        <w:rPr>
          <w:rFonts w:hint="eastAsia"/>
          <w:color w:val="000000" w:themeColor="text1"/>
          <w:kern w:val="0"/>
          <w:highlight w:val="none"/>
          <w14:textFill>
            <w14:solidFill>
              <w14:schemeClr w14:val="tx1"/>
            </w14:solidFill>
          </w14:textFill>
        </w:rPr>
        <w:t>包人，承包人可以</w:t>
      </w:r>
      <w:r>
        <w:rPr>
          <w:rFonts w:hint="eastAsia" w:ascii="宋体" w:hAnsi="宋体" w:eastAsia="宋体" w:cs="宋体"/>
          <w:color w:val="000000" w:themeColor="text1"/>
          <w:kern w:val="0"/>
          <w:highlight w:val="none"/>
          <w14:textFill>
            <w14:solidFill>
              <w14:schemeClr w14:val="tx1"/>
            </w14:solidFill>
          </w14:textFill>
        </w:rPr>
        <w:t>为实现</w:t>
      </w:r>
      <w:r>
        <w:rPr>
          <w:rFonts w:hint="eastAsia"/>
          <w:color w:val="000000" w:themeColor="text1"/>
          <w:kern w:val="0"/>
          <w:highlight w:val="none"/>
          <w14:textFill>
            <w14:solidFill>
              <w14:schemeClr w14:val="tx1"/>
            </w14:solidFill>
          </w14:textFill>
        </w:rPr>
        <w:t>合同目的而</w:t>
      </w:r>
      <w:r>
        <w:rPr>
          <w:rFonts w:hint="eastAsia" w:ascii="宋体" w:hAnsi="宋体" w:eastAsia="宋体" w:cs="宋体"/>
          <w:color w:val="000000" w:themeColor="text1"/>
          <w:kern w:val="0"/>
          <w:highlight w:val="none"/>
          <w14:textFill>
            <w14:solidFill>
              <w14:schemeClr w14:val="tx1"/>
            </w14:solidFill>
          </w14:textFill>
        </w:rPr>
        <w:t>复</w:t>
      </w:r>
      <w:r>
        <w:rPr>
          <w:rFonts w:hint="eastAsia"/>
          <w:color w:val="000000" w:themeColor="text1"/>
          <w:kern w:val="0"/>
          <w:highlight w:val="none"/>
          <w14:textFill>
            <w14:solidFill>
              <w14:schemeClr w14:val="tx1"/>
            </w14:solidFill>
          </w14:textFill>
        </w:rPr>
        <w:t>制、使用此</w:t>
      </w:r>
      <w:r>
        <w:rPr>
          <w:rFonts w:hint="eastAsia" w:ascii="宋体" w:hAnsi="宋体" w:eastAsia="宋体" w:cs="宋体"/>
          <w:color w:val="000000" w:themeColor="text1"/>
          <w:kern w:val="0"/>
          <w:highlight w:val="none"/>
          <w14:textFill>
            <w14:solidFill>
              <w14:schemeClr w14:val="tx1"/>
            </w14:solidFill>
          </w14:textFill>
        </w:rPr>
        <w:t>类</w:t>
      </w:r>
      <w:r>
        <w:rPr>
          <w:rFonts w:hint="eastAsia"/>
          <w:color w:val="000000" w:themeColor="text1"/>
          <w:kern w:val="0"/>
          <w:highlight w:val="none"/>
          <w14:textFill>
            <w14:solidFill>
              <w14:schemeClr w14:val="tx1"/>
            </w14:solidFill>
          </w14:textFill>
        </w:rPr>
        <w:t>文件，但不能用于</w:t>
      </w:r>
      <w:r>
        <w:rPr>
          <w:rFonts w:hint="eastAsia" w:ascii="宋体" w:hAnsi="宋体" w:eastAsia="宋体" w:cs="宋体"/>
          <w:color w:val="000000" w:themeColor="text1"/>
          <w:kern w:val="0"/>
          <w:highlight w:val="none"/>
          <w14:textFill>
            <w14:solidFill>
              <w14:schemeClr w14:val="tx1"/>
            </w14:solidFill>
          </w14:textFill>
        </w:rPr>
        <w:t>与</w:t>
      </w:r>
      <w:r>
        <w:rPr>
          <w:rFonts w:hint="eastAsia"/>
          <w:color w:val="000000" w:themeColor="text1"/>
          <w:kern w:val="0"/>
          <w:highlight w:val="none"/>
          <w14:textFill>
            <w14:solidFill>
              <w14:schemeClr w14:val="tx1"/>
            </w14:solidFill>
          </w14:textFill>
        </w:rPr>
        <w:t>合同无</w:t>
      </w:r>
      <w:r>
        <w:rPr>
          <w:rFonts w:hint="eastAsia" w:ascii="宋体" w:hAnsi="宋体" w:eastAsia="宋体" w:cs="宋体"/>
          <w:color w:val="000000" w:themeColor="text1"/>
          <w:kern w:val="0"/>
          <w:highlight w:val="none"/>
          <w14:textFill>
            <w14:solidFill>
              <w14:schemeClr w14:val="tx1"/>
            </w14:solidFill>
          </w14:textFill>
        </w:rPr>
        <w:t>关</w:t>
      </w:r>
      <w:r>
        <w:rPr>
          <w:rFonts w:hint="eastAsia"/>
          <w:color w:val="000000" w:themeColor="text1"/>
          <w:kern w:val="0"/>
          <w:highlight w:val="none"/>
          <w14:textFill>
            <w14:solidFill>
              <w14:schemeClr w14:val="tx1"/>
            </w14:solidFill>
          </w14:textFill>
        </w:rPr>
        <w:t>的其他事</w:t>
      </w:r>
      <w:r>
        <w:rPr>
          <w:rFonts w:hint="eastAsia" w:ascii="宋体" w:hAnsi="宋体" w:eastAsia="宋体" w:cs="宋体"/>
          <w:color w:val="000000" w:themeColor="text1"/>
          <w:kern w:val="0"/>
          <w:highlight w:val="none"/>
          <w14:textFill>
            <w14:solidFill>
              <w14:schemeClr w14:val="tx1"/>
            </w14:solidFill>
          </w14:textFill>
        </w:rPr>
        <w:t>项</w:t>
      </w:r>
      <w:r>
        <w:rPr>
          <w:rFonts w:hint="eastAsia"/>
          <w:color w:val="000000" w:themeColor="text1"/>
          <w:kern w:val="0"/>
          <w:highlight w:val="none"/>
          <w14:textFill>
            <w14:solidFill>
              <w14:schemeClr w14:val="tx1"/>
            </w14:solidFill>
          </w14:textFill>
        </w:rPr>
        <w:t>。未</w:t>
      </w:r>
      <w:r>
        <w:rPr>
          <w:rFonts w:hint="eastAsia" w:ascii="宋体" w:hAnsi="宋体" w:eastAsia="宋体" w:cs="宋体"/>
          <w:color w:val="000000" w:themeColor="text1"/>
          <w:kern w:val="0"/>
          <w:highlight w:val="none"/>
          <w14:textFill>
            <w14:solidFill>
              <w14:schemeClr w14:val="tx1"/>
            </w14:solidFill>
          </w14:textFill>
        </w:rPr>
        <w:t>经发</w:t>
      </w:r>
      <w:r>
        <w:rPr>
          <w:rFonts w:hint="eastAsia"/>
          <w:color w:val="000000" w:themeColor="text1"/>
          <w:kern w:val="0"/>
          <w:highlight w:val="none"/>
          <w14:textFill>
            <w14:solidFill>
              <w14:schemeClr w14:val="tx1"/>
            </w14:solidFill>
          </w14:textFill>
        </w:rPr>
        <w:t>包人</w:t>
      </w:r>
      <w:r>
        <w:rPr>
          <w:rFonts w:hint="eastAsia" w:ascii="宋体" w:hAnsi="宋体" w:eastAsia="宋体" w:cs="宋体"/>
          <w:color w:val="000000" w:themeColor="text1"/>
          <w:kern w:val="0"/>
          <w:highlight w:val="none"/>
          <w14:textFill>
            <w14:solidFill>
              <w14:schemeClr w14:val="tx1"/>
            </w14:solidFill>
          </w14:textFill>
        </w:rPr>
        <w:t>书</w:t>
      </w:r>
      <w:r>
        <w:rPr>
          <w:rFonts w:hint="eastAsia"/>
          <w:color w:val="000000" w:themeColor="text1"/>
          <w:kern w:val="0"/>
          <w:highlight w:val="none"/>
          <w14:textFill>
            <w14:solidFill>
              <w14:schemeClr w14:val="tx1"/>
            </w14:solidFill>
          </w14:textFill>
        </w:rPr>
        <w:t>面同意，承包人不得</w:t>
      </w:r>
      <w:r>
        <w:rPr>
          <w:rFonts w:hint="eastAsia" w:ascii="宋体" w:hAnsi="宋体" w:eastAsia="宋体" w:cs="宋体"/>
          <w:color w:val="000000" w:themeColor="text1"/>
          <w:kern w:val="0"/>
          <w:highlight w:val="none"/>
          <w14:textFill>
            <w14:solidFill>
              <w14:schemeClr w14:val="tx1"/>
            </w14:solidFill>
          </w14:textFill>
        </w:rPr>
        <w:t>为</w:t>
      </w:r>
      <w:r>
        <w:rPr>
          <w:rFonts w:hint="eastAsia"/>
          <w:color w:val="000000" w:themeColor="text1"/>
          <w:kern w:val="0"/>
          <w:highlight w:val="none"/>
          <w14:textFill>
            <w14:solidFill>
              <w14:schemeClr w14:val="tx1"/>
            </w14:solidFill>
          </w14:textFill>
        </w:rPr>
        <w:t>了合同以外的目的而</w:t>
      </w:r>
      <w:r>
        <w:rPr>
          <w:rFonts w:hint="eastAsia" w:ascii="宋体" w:hAnsi="宋体" w:eastAsia="宋体" w:cs="宋体"/>
          <w:color w:val="000000" w:themeColor="text1"/>
          <w:kern w:val="0"/>
          <w:highlight w:val="none"/>
          <w14:textFill>
            <w14:solidFill>
              <w14:schemeClr w14:val="tx1"/>
            </w14:solidFill>
          </w14:textFill>
        </w:rPr>
        <w:t>复</w:t>
      </w:r>
      <w:r>
        <w:rPr>
          <w:rFonts w:hint="eastAsia"/>
          <w:color w:val="000000" w:themeColor="text1"/>
          <w:kern w:val="0"/>
          <w:highlight w:val="none"/>
          <w14:textFill>
            <w14:solidFill>
              <w14:schemeClr w14:val="tx1"/>
            </w14:solidFill>
          </w14:textFill>
        </w:rPr>
        <w:t>制、使用上述文件或</w:t>
      </w:r>
      <w:r>
        <w:rPr>
          <w:rFonts w:hint="eastAsia" w:ascii="宋体" w:hAnsi="宋体" w:eastAsia="宋体" w:cs="宋体"/>
          <w:color w:val="000000" w:themeColor="text1"/>
          <w:kern w:val="0"/>
          <w:highlight w:val="none"/>
          <w14:textFill>
            <w14:solidFill>
              <w14:schemeClr w14:val="tx1"/>
            </w14:solidFill>
          </w14:textFill>
        </w:rPr>
        <w:t>将</w:t>
      </w:r>
      <w:r>
        <w:rPr>
          <w:rFonts w:hint="eastAsia"/>
          <w:color w:val="000000" w:themeColor="text1"/>
          <w:kern w:val="0"/>
          <w:highlight w:val="none"/>
          <w14:textFill>
            <w14:solidFill>
              <w14:schemeClr w14:val="tx1"/>
            </w14:solidFill>
          </w14:textFill>
        </w:rPr>
        <w:t>之提供</w:t>
      </w:r>
      <w:r>
        <w:rPr>
          <w:rFonts w:hint="eastAsia" w:ascii="宋体" w:hAnsi="宋体" w:eastAsia="宋体" w:cs="宋体"/>
          <w:color w:val="000000" w:themeColor="text1"/>
          <w:kern w:val="0"/>
          <w:highlight w:val="none"/>
          <w14:textFill>
            <w14:solidFill>
              <w14:schemeClr w14:val="tx1"/>
            </w14:solidFill>
          </w14:textFill>
        </w:rPr>
        <w:t>给</w:t>
      </w:r>
      <w:r>
        <w:rPr>
          <w:rFonts w:hint="eastAsia"/>
          <w:color w:val="000000" w:themeColor="text1"/>
          <w:kern w:val="0"/>
          <w:highlight w:val="none"/>
          <w14:textFill>
            <w14:solidFill>
              <w14:schemeClr w14:val="tx1"/>
            </w14:solidFill>
          </w14:textFill>
        </w:rPr>
        <w:t>任何第三方。</w:t>
      </w:r>
    </w:p>
    <w:p>
      <w:pPr>
        <w:pStyle w:val="73"/>
        <w:rPr>
          <w:rFonts w:cs="Times New Roman"/>
          <w:color w:val="000000" w:themeColor="text1"/>
          <w:kern w:val="0"/>
          <w:highlight w:val="none"/>
          <w14:textFill>
            <w14:solidFill>
              <w14:schemeClr w14:val="tx1"/>
            </w14:solidFill>
          </w14:textFill>
        </w:rPr>
      </w:pPr>
      <w:r>
        <w:rPr>
          <w:color w:val="000000" w:themeColor="text1"/>
          <w:kern w:val="0"/>
          <w:highlight w:val="none"/>
          <w14:textFill>
            <w14:solidFill>
              <w14:schemeClr w14:val="tx1"/>
            </w14:solidFill>
          </w14:textFill>
        </w:rPr>
        <w:t xml:space="preserve">1.11.2 </w:t>
      </w:r>
      <w:r>
        <w:rPr>
          <w:rFonts w:hint="eastAsia"/>
          <w:color w:val="000000" w:themeColor="text1"/>
          <w:kern w:val="0"/>
          <w:highlight w:val="none"/>
          <w14:textFill>
            <w14:solidFill>
              <w14:schemeClr w14:val="tx1"/>
            </w14:solidFill>
          </w14:textFill>
        </w:rPr>
        <w:t>除</w:t>
      </w:r>
      <w:r>
        <w:rPr>
          <w:rFonts w:hint="eastAsia" w:ascii="宋体" w:hAnsi="宋体" w:eastAsia="宋体" w:cs="宋体"/>
          <w:color w:val="000000" w:themeColor="text1"/>
          <w:kern w:val="0"/>
          <w:highlight w:val="none"/>
          <w14:textFill>
            <w14:solidFill>
              <w14:schemeClr w14:val="tx1"/>
            </w14:solidFill>
          </w14:textFill>
        </w:rPr>
        <w:t>专</w:t>
      </w:r>
      <w:r>
        <w:rPr>
          <w:rFonts w:hint="eastAsia"/>
          <w:color w:val="000000" w:themeColor="text1"/>
          <w:kern w:val="0"/>
          <w:highlight w:val="none"/>
          <w14:textFill>
            <w14:solidFill>
              <w14:schemeClr w14:val="tx1"/>
            </w14:solidFill>
          </w14:textFill>
        </w:rPr>
        <w:t>用合同</w:t>
      </w:r>
      <w:r>
        <w:rPr>
          <w:rFonts w:hint="eastAsia" w:ascii="宋体" w:hAnsi="宋体" w:eastAsia="宋体" w:cs="宋体"/>
          <w:color w:val="000000" w:themeColor="text1"/>
          <w:kern w:val="0"/>
          <w:highlight w:val="none"/>
          <w14:textFill>
            <w14:solidFill>
              <w14:schemeClr w14:val="tx1"/>
            </w14:solidFill>
          </w14:textFill>
        </w:rPr>
        <w:t>条</w:t>
      </w:r>
      <w:r>
        <w:rPr>
          <w:rFonts w:hint="eastAsia"/>
          <w:color w:val="000000" w:themeColor="text1"/>
          <w:kern w:val="0"/>
          <w:highlight w:val="none"/>
          <w14:textFill>
            <w14:solidFill>
              <w14:schemeClr w14:val="tx1"/>
            </w14:solidFill>
          </w14:textFill>
        </w:rPr>
        <w:t>款另有</w:t>
      </w:r>
      <w:r>
        <w:rPr>
          <w:rFonts w:hint="eastAsia" w:ascii="宋体" w:hAnsi="宋体" w:eastAsia="宋体" w:cs="宋体"/>
          <w:color w:val="000000" w:themeColor="text1"/>
          <w:kern w:val="0"/>
          <w:highlight w:val="none"/>
          <w14:textFill>
            <w14:solidFill>
              <w14:schemeClr w14:val="tx1"/>
            </w14:solidFill>
          </w14:textFill>
        </w:rPr>
        <w:t>约</w:t>
      </w:r>
      <w:r>
        <w:rPr>
          <w:rFonts w:hint="eastAsia"/>
          <w:color w:val="000000" w:themeColor="text1"/>
          <w:kern w:val="0"/>
          <w:highlight w:val="none"/>
          <w14:textFill>
            <w14:solidFill>
              <w14:schemeClr w14:val="tx1"/>
            </w14:solidFill>
          </w14:textFill>
        </w:rPr>
        <w:t>定外，承包人</w:t>
      </w:r>
      <w:r>
        <w:rPr>
          <w:rFonts w:hint="eastAsia" w:ascii="宋体" w:hAnsi="宋体" w:eastAsia="宋体" w:cs="宋体"/>
          <w:color w:val="000000" w:themeColor="text1"/>
          <w:kern w:val="0"/>
          <w:highlight w:val="none"/>
          <w14:textFill>
            <w14:solidFill>
              <w14:schemeClr w14:val="tx1"/>
            </w14:solidFill>
          </w14:textFill>
        </w:rPr>
        <w:t>为实</w:t>
      </w:r>
      <w:r>
        <w:rPr>
          <w:rFonts w:hint="eastAsia"/>
          <w:color w:val="000000" w:themeColor="text1"/>
          <w:kern w:val="0"/>
          <w:highlight w:val="none"/>
          <w14:textFill>
            <w14:solidFill>
              <w14:schemeClr w14:val="tx1"/>
            </w14:solidFill>
          </w14:textFill>
        </w:rPr>
        <w:t>施工程所</w:t>
      </w:r>
      <w:r>
        <w:rPr>
          <w:rFonts w:hint="eastAsia" w:ascii="宋体" w:hAnsi="宋体" w:eastAsia="宋体" w:cs="宋体"/>
          <w:color w:val="000000" w:themeColor="text1"/>
          <w:kern w:val="0"/>
          <w:highlight w:val="none"/>
          <w14:textFill>
            <w14:solidFill>
              <w14:schemeClr w14:val="tx1"/>
            </w14:solidFill>
          </w14:textFill>
        </w:rPr>
        <w:t>编</w:t>
      </w:r>
      <w:r>
        <w:rPr>
          <w:rFonts w:hint="eastAsia"/>
          <w:color w:val="000000" w:themeColor="text1"/>
          <w:kern w:val="0"/>
          <w:highlight w:val="none"/>
          <w14:textFill>
            <w14:solidFill>
              <w14:schemeClr w14:val="tx1"/>
            </w14:solidFill>
          </w14:textFill>
        </w:rPr>
        <w:t>制的文件，除署名</w:t>
      </w:r>
      <w:r>
        <w:rPr>
          <w:rFonts w:hint="eastAsia" w:ascii="宋体" w:hAnsi="宋体" w:eastAsia="宋体" w:cs="宋体"/>
          <w:color w:val="000000" w:themeColor="text1"/>
          <w:kern w:val="0"/>
          <w:highlight w:val="none"/>
          <w14:textFill>
            <w14:solidFill>
              <w14:schemeClr w14:val="tx1"/>
            </w14:solidFill>
          </w14:textFill>
        </w:rPr>
        <w:t>权</w:t>
      </w:r>
      <w:r>
        <w:rPr>
          <w:rFonts w:hint="eastAsia"/>
          <w:color w:val="000000" w:themeColor="text1"/>
          <w:kern w:val="0"/>
          <w:highlight w:val="none"/>
          <w14:textFill>
            <w14:solidFill>
              <w14:schemeClr w14:val="tx1"/>
            </w14:solidFill>
          </w14:textFill>
        </w:rPr>
        <w:t>以外的著作</w:t>
      </w:r>
      <w:r>
        <w:rPr>
          <w:rFonts w:hint="eastAsia" w:ascii="宋体" w:hAnsi="宋体" w:eastAsia="宋体" w:cs="宋体"/>
          <w:color w:val="000000" w:themeColor="text1"/>
          <w:kern w:val="0"/>
          <w:highlight w:val="none"/>
          <w14:textFill>
            <w14:solidFill>
              <w14:schemeClr w14:val="tx1"/>
            </w14:solidFill>
          </w14:textFill>
        </w:rPr>
        <w:t>权属</w:t>
      </w:r>
      <w:r>
        <w:rPr>
          <w:rFonts w:hint="eastAsia"/>
          <w:color w:val="000000" w:themeColor="text1"/>
          <w:kern w:val="0"/>
          <w:highlight w:val="none"/>
          <w14:textFill>
            <w14:solidFill>
              <w14:schemeClr w14:val="tx1"/>
            </w14:solidFill>
          </w14:textFill>
        </w:rPr>
        <w:t>于</w:t>
      </w:r>
      <w:r>
        <w:rPr>
          <w:rFonts w:hint="eastAsia" w:ascii="宋体" w:hAnsi="宋体" w:eastAsia="宋体" w:cs="宋体"/>
          <w:color w:val="000000" w:themeColor="text1"/>
          <w:kern w:val="0"/>
          <w:highlight w:val="none"/>
          <w14:textFill>
            <w14:solidFill>
              <w14:schemeClr w14:val="tx1"/>
            </w14:solidFill>
          </w14:textFill>
        </w:rPr>
        <w:t>发</w:t>
      </w:r>
      <w:r>
        <w:rPr>
          <w:rFonts w:hint="eastAsia"/>
          <w:color w:val="000000" w:themeColor="text1"/>
          <w:kern w:val="0"/>
          <w:highlight w:val="none"/>
          <w14:textFill>
            <w14:solidFill>
              <w14:schemeClr w14:val="tx1"/>
            </w14:solidFill>
          </w14:textFill>
        </w:rPr>
        <w:t>包人，承包人可因</w:t>
      </w:r>
      <w:r>
        <w:rPr>
          <w:rFonts w:hint="eastAsia" w:ascii="宋体" w:hAnsi="宋体" w:eastAsia="宋体" w:cs="宋体"/>
          <w:color w:val="000000" w:themeColor="text1"/>
          <w:kern w:val="0"/>
          <w:highlight w:val="none"/>
          <w14:textFill>
            <w14:solidFill>
              <w14:schemeClr w14:val="tx1"/>
            </w14:solidFill>
          </w14:textFill>
        </w:rPr>
        <w:t>实</w:t>
      </w:r>
      <w:r>
        <w:rPr>
          <w:rFonts w:hint="eastAsia"/>
          <w:color w:val="000000" w:themeColor="text1"/>
          <w:kern w:val="0"/>
          <w:highlight w:val="none"/>
          <w14:textFill>
            <w14:solidFill>
              <w14:schemeClr w14:val="tx1"/>
            </w14:solidFill>
          </w14:textFill>
        </w:rPr>
        <w:t>施工程的</w:t>
      </w:r>
      <w:r>
        <w:rPr>
          <w:rFonts w:hint="eastAsia" w:ascii="宋体" w:hAnsi="宋体" w:eastAsia="宋体" w:cs="宋体"/>
          <w:color w:val="000000" w:themeColor="text1"/>
          <w:kern w:val="0"/>
          <w:highlight w:val="none"/>
          <w14:textFill>
            <w14:solidFill>
              <w14:schemeClr w14:val="tx1"/>
            </w14:solidFill>
          </w14:textFill>
        </w:rPr>
        <w:t>运</w:t>
      </w:r>
      <w:r>
        <w:rPr>
          <w:rFonts w:hint="eastAsia"/>
          <w:color w:val="000000" w:themeColor="text1"/>
          <w:kern w:val="0"/>
          <w:highlight w:val="none"/>
          <w14:textFill>
            <w14:solidFill>
              <w14:schemeClr w14:val="tx1"/>
            </w14:solidFill>
          </w14:textFill>
        </w:rPr>
        <w:t>行、</w:t>
      </w:r>
      <w:r>
        <w:rPr>
          <w:rFonts w:hint="eastAsia" w:ascii="宋体" w:hAnsi="宋体" w:eastAsia="宋体" w:cs="宋体"/>
          <w:color w:val="000000" w:themeColor="text1"/>
          <w:kern w:val="0"/>
          <w:highlight w:val="none"/>
          <w14:textFill>
            <w14:solidFill>
              <w14:schemeClr w14:val="tx1"/>
            </w14:solidFill>
          </w14:textFill>
        </w:rPr>
        <w:t>调试</w:t>
      </w:r>
      <w:r>
        <w:rPr>
          <w:rFonts w:hint="eastAsia"/>
          <w:color w:val="000000" w:themeColor="text1"/>
          <w:kern w:val="0"/>
          <w:highlight w:val="none"/>
          <w14:textFill>
            <w14:solidFill>
              <w14:schemeClr w14:val="tx1"/>
            </w14:solidFill>
          </w14:textFill>
        </w:rPr>
        <w:t>、</w:t>
      </w:r>
      <w:r>
        <w:rPr>
          <w:rFonts w:hint="eastAsia" w:ascii="宋体" w:hAnsi="宋体" w:eastAsia="宋体" w:cs="宋体"/>
          <w:color w:val="000000" w:themeColor="text1"/>
          <w:kern w:val="0"/>
          <w:highlight w:val="none"/>
          <w14:textFill>
            <w14:solidFill>
              <w14:schemeClr w14:val="tx1"/>
            </w14:solidFill>
          </w14:textFill>
        </w:rPr>
        <w:t>维</w:t>
      </w:r>
      <w:r>
        <w:rPr>
          <w:rFonts w:hint="eastAsia"/>
          <w:color w:val="000000" w:themeColor="text1"/>
          <w:kern w:val="0"/>
          <w:highlight w:val="none"/>
          <w14:textFill>
            <w14:solidFill>
              <w14:schemeClr w14:val="tx1"/>
            </w14:solidFill>
          </w14:textFill>
        </w:rPr>
        <w:t>修、改造等目的而</w:t>
      </w:r>
      <w:r>
        <w:rPr>
          <w:rFonts w:hint="eastAsia" w:ascii="宋体" w:hAnsi="宋体" w:eastAsia="宋体" w:cs="宋体"/>
          <w:color w:val="000000" w:themeColor="text1"/>
          <w:kern w:val="0"/>
          <w:highlight w:val="none"/>
          <w14:textFill>
            <w14:solidFill>
              <w14:schemeClr w14:val="tx1"/>
            </w14:solidFill>
          </w14:textFill>
        </w:rPr>
        <w:t>复</w:t>
      </w:r>
      <w:r>
        <w:rPr>
          <w:rFonts w:hint="eastAsia"/>
          <w:color w:val="000000" w:themeColor="text1"/>
          <w:kern w:val="0"/>
          <w:highlight w:val="none"/>
          <w14:textFill>
            <w14:solidFill>
              <w14:schemeClr w14:val="tx1"/>
            </w14:solidFill>
          </w14:textFill>
        </w:rPr>
        <w:t>制、使用此</w:t>
      </w:r>
      <w:r>
        <w:rPr>
          <w:rFonts w:hint="eastAsia" w:ascii="宋体" w:hAnsi="宋体" w:eastAsia="宋体" w:cs="宋体"/>
          <w:color w:val="000000" w:themeColor="text1"/>
          <w:kern w:val="0"/>
          <w:highlight w:val="none"/>
          <w14:textFill>
            <w14:solidFill>
              <w14:schemeClr w14:val="tx1"/>
            </w14:solidFill>
          </w14:textFill>
        </w:rPr>
        <w:t>类</w:t>
      </w:r>
      <w:r>
        <w:rPr>
          <w:rFonts w:hint="eastAsia"/>
          <w:color w:val="000000" w:themeColor="text1"/>
          <w:kern w:val="0"/>
          <w:highlight w:val="none"/>
          <w14:textFill>
            <w14:solidFill>
              <w14:schemeClr w14:val="tx1"/>
            </w14:solidFill>
          </w14:textFill>
        </w:rPr>
        <w:t>文件，但不能用于</w:t>
      </w:r>
      <w:r>
        <w:rPr>
          <w:rFonts w:hint="eastAsia" w:ascii="宋体" w:hAnsi="宋体" w:eastAsia="宋体" w:cs="宋体"/>
          <w:color w:val="000000" w:themeColor="text1"/>
          <w:kern w:val="0"/>
          <w:highlight w:val="none"/>
          <w14:textFill>
            <w14:solidFill>
              <w14:schemeClr w14:val="tx1"/>
            </w14:solidFill>
          </w14:textFill>
        </w:rPr>
        <w:t>与</w:t>
      </w:r>
      <w:r>
        <w:rPr>
          <w:rFonts w:hint="eastAsia"/>
          <w:color w:val="000000" w:themeColor="text1"/>
          <w:kern w:val="0"/>
          <w:highlight w:val="none"/>
          <w14:textFill>
            <w14:solidFill>
              <w14:schemeClr w14:val="tx1"/>
            </w14:solidFill>
          </w14:textFill>
        </w:rPr>
        <w:t>合同无</w:t>
      </w:r>
      <w:r>
        <w:rPr>
          <w:rFonts w:hint="eastAsia" w:ascii="宋体" w:hAnsi="宋体" w:eastAsia="宋体" w:cs="宋体"/>
          <w:color w:val="000000" w:themeColor="text1"/>
          <w:kern w:val="0"/>
          <w:highlight w:val="none"/>
          <w14:textFill>
            <w14:solidFill>
              <w14:schemeClr w14:val="tx1"/>
            </w14:solidFill>
          </w14:textFill>
        </w:rPr>
        <w:t>关</w:t>
      </w:r>
      <w:r>
        <w:rPr>
          <w:rFonts w:hint="eastAsia"/>
          <w:color w:val="000000" w:themeColor="text1"/>
          <w:kern w:val="0"/>
          <w:highlight w:val="none"/>
          <w14:textFill>
            <w14:solidFill>
              <w14:schemeClr w14:val="tx1"/>
            </w14:solidFill>
          </w14:textFill>
        </w:rPr>
        <w:t>的其他事</w:t>
      </w:r>
      <w:r>
        <w:rPr>
          <w:rFonts w:hint="eastAsia" w:ascii="宋体" w:hAnsi="宋体" w:eastAsia="宋体" w:cs="宋体"/>
          <w:color w:val="000000" w:themeColor="text1"/>
          <w:kern w:val="0"/>
          <w:highlight w:val="none"/>
          <w14:textFill>
            <w14:solidFill>
              <w14:schemeClr w14:val="tx1"/>
            </w14:solidFill>
          </w14:textFill>
        </w:rPr>
        <w:t>项</w:t>
      </w:r>
      <w:r>
        <w:rPr>
          <w:rFonts w:hint="eastAsia"/>
          <w:color w:val="000000" w:themeColor="text1"/>
          <w:kern w:val="0"/>
          <w:highlight w:val="none"/>
          <w14:textFill>
            <w14:solidFill>
              <w14:schemeClr w14:val="tx1"/>
            </w14:solidFill>
          </w14:textFill>
        </w:rPr>
        <w:t>。未</w:t>
      </w:r>
      <w:r>
        <w:rPr>
          <w:rFonts w:hint="eastAsia" w:ascii="宋体" w:hAnsi="宋体" w:eastAsia="宋体" w:cs="宋体"/>
          <w:color w:val="000000" w:themeColor="text1"/>
          <w:kern w:val="0"/>
          <w:highlight w:val="none"/>
          <w14:textFill>
            <w14:solidFill>
              <w14:schemeClr w14:val="tx1"/>
            </w14:solidFill>
          </w14:textFill>
        </w:rPr>
        <w:t>经发</w:t>
      </w:r>
      <w:r>
        <w:rPr>
          <w:rFonts w:hint="eastAsia"/>
          <w:color w:val="000000" w:themeColor="text1"/>
          <w:kern w:val="0"/>
          <w:highlight w:val="none"/>
          <w14:textFill>
            <w14:solidFill>
              <w14:schemeClr w14:val="tx1"/>
            </w14:solidFill>
          </w14:textFill>
        </w:rPr>
        <w:t>包人</w:t>
      </w:r>
      <w:r>
        <w:rPr>
          <w:rFonts w:hint="eastAsia" w:ascii="宋体" w:hAnsi="宋体" w:eastAsia="宋体" w:cs="宋体"/>
          <w:color w:val="000000" w:themeColor="text1"/>
          <w:kern w:val="0"/>
          <w:highlight w:val="none"/>
          <w14:textFill>
            <w14:solidFill>
              <w14:schemeClr w14:val="tx1"/>
            </w14:solidFill>
          </w14:textFill>
        </w:rPr>
        <w:t>书</w:t>
      </w:r>
      <w:r>
        <w:rPr>
          <w:rFonts w:hint="eastAsia"/>
          <w:color w:val="000000" w:themeColor="text1"/>
          <w:kern w:val="0"/>
          <w:highlight w:val="none"/>
          <w14:textFill>
            <w14:solidFill>
              <w14:schemeClr w14:val="tx1"/>
            </w14:solidFill>
          </w14:textFill>
        </w:rPr>
        <w:t>面同意，承包人不得</w:t>
      </w:r>
      <w:r>
        <w:rPr>
          <w:rFonts w:hint="eastAsia" w:ascii="宋体" w:hAnsi="宋体" w:eastAsia="宋体" w:cs="宋体"/>
          <w:color w:val="000000" w:themeColor="text1"/>
          <w:kern w:val="0"/>
          <w:highlight w:val="none"/>
          <w14:textFill>
            <w14:solidFill>
              <w14:schemeClr w14:val="tx1"/>
            </w14:solidFill>
          </w14:textFill>
        </w:rPr>
        <w:t>为</w:t>
      </w:r>
      <w:r>
        <w:rPr>
          <w:rFonts w:hint="eastAsia"/>
          <w:color w:val="000000" w:themeColor="text1"/>
          <w:kern w:val="0"/>
          <w:highlight w:val="none"/>
          <w14:textFill>
            <w14:solidFill>
              <w14:schemeClr w14:val="tx1"/>
            </w14:solidFill>
          </w14:textFill>
        </w:rPr>
        <w:t>了合同以外的目的而</w:t>
      </w:r>
      <w:r>
        <w:rPr>
          <w:rFonts w:hint="eastAsia" w:ascii="宋体" w:hAnsi="宋体" w:eastAsia="宋体" w:cs="宋体"/>
          <w:color w:val="000000" w:themeColor="text1"/>
          <w:kern w:val="0"/>
          <w:highlight w:val="none"/>
          <w14:textFill>
            <w14:solidFill>
              <w14:schemeClr w14:val="tx1"/>
            </w14:solidFill>
          </w14:textFill>
        </w:rPr>
        <w:t>复</w:t>
      </w:r>
      <w:r>
        <w:rPr>
          <w:rFonts w:hint="eastAsia"/>
          <w:color w:val="000000" w:themeColor="text1"/>
          <w:kern w:val="0"/>
          <w:highlight w:val="none"/>
          <w14:textFill>
            <w14:solidFill>
              <w14:schemeClr w14:val="tx1"/>
            </w14:solidFill>
          </w14:textFill>
        </w:rPr>
        <w:t>制、使用上述文件或</w:t>
      </w:r>
      <w:r>
        <w:rPr>
          <w:rFonts w:hint="eastAsia" w:ascii="宋体" w:hAnsi="宋体" w:eastAsia="宋体" w:cs="宋体"/>
          <w:color w:val="000000" w:themeColor="text1"/>
          <w:kern w:val="0"/>
          <w:highlight w:val="none"/>
          <w14:textFill>
            <w14:solidFill>
              <w14:schemeClr w14:val="tx1"/>
            </w14:solidFill>
          </w14:textFill>
        </w:rPr>
        <w:t>将</w:t>
      </w:r>
      <w:r>
        <w:rPr>
          <w:rFonts w:hint="eastAsia"/>
          <w:color w:val="000000" w:themeColor="text1"/>
          <w:kern w:val="0"/>
          <w:highlight w:val="none"/>
          <w14:textFill>
            <w14:solidFill>
              <w14:schemeClr w14:val="tx1"/>
            </w14:solidFill>
          </w14:textFill>
        </w:rPr>
        <w:t>之提供</w:t>
      </w:r>
      <w:r>
        <w:rPr>
          <w:rFonts w:hint="eastAsia" w:ascii="宋体" w:hAnsi="宋体" w:eastAsia="宋体" w:cs="宋体"/>
          <w:color w:val="000000" w:themeColor="text1"/>
          <w:kern w:val="0"/>
          <w:highlight w:val="none"/>
          <w14:textFill>
            <w14:solidFill>
              <w14:schemeClr w14:val="tx1"/>
            </w14:solidFill>
          </w14:textFill>
        </w:rPr>
        <w:t>给</w:t>
      </w:r>
      <w:r>
        <w:rPr>
          <w:rFonts w:hint="eastAsia"/>
          <w:color w:val="000000" w:themeColor="text1"/>
          <w:kern w:val="0"/>
          <w:highlight w:val="none"/>
          <w14:textFill>
            <w14:solidFill>
              <w14:schemeClr w14:val="tx1"/>
            </w14:solidFill>
          </w14:textFill>
        </w:rPr>
        <w:t>任何第三方。</w:t>
      </w:r>
    </w:p>
    <w:p>
      <w:pPr>
        <w:pStyle w:val="73"/>
        <w:rPr>
          <w:rFonts w:cs="Times New Roman"/>
          <w:color w:val="000000" w:themeColor="text1"/>
          <w:kern w:val="0"/>
          <w:highlight w:val="none"/>
          <w14:textFill>
            <w14:solidFill>
              <w14:schemeClr w14:val="tx1"/>
            </w14:solidFill>
          </w14:textFill>
        </w:rPr>
      </w:pPr>
      <w:r>
        <w:rPr>
          <w:color w:val="000000" w:themeColor="text1"/>
          <w:kern w:val="0"/>
          <w:highlight w:val="none"/>
          <w14:textFill>
            <w14:solidFill>
              <w14:schemeClr w14:val="tx1"/>
            </w14:solidFill>
          </w14:textFill>
        </w:rPr>
        <w:t xml:space="preserve">1.11.3 </w:t>
      </w:r>
      <w:r>
        <w:rPr>
          <w:rFonts w:hint="eastAsia"/>
          <w:color w:val="000000" w:themeColor="text1"/>
          <w:kern w:val="0"/>
          <w:highlight w:val="none"/>
          <w14:textFill>
            <w14:solidFill>
              <w14:schemeClr w14:val="tx1"/>
            </w14:solidFill>
          </w14:textFill>
        </w:rPr>
        <w:t>合同</w:t>
      </w:r>
      <w:r>
        <w:rPr>
          <w:rFonts w:hint="eastAsia" w:ascii="宋体" w:hAnsi="宋体" w:eastAsia="宋体" w:cs="宋体"/>
          <w:color w:val="000000" w:themeColor="text1"/>
          <w:kern w:val="0"/>
          <w:highlight w:val="none"/>
          <w14:textFill>
            <w14:solidFill>
              <w14:schemeClr w14:val="tx1"/>
            </w14:solidFill>
          </w14:textFill>
        </w:rPr>
        <w:t>当</w:t>
      </w:r>
      <w:r>
        <w:rPr>
          <w:rFonts w:hint="eastAsia"/>
          <w:color w:val="000000" w:themeColor="text1"/>
          <w:kern w:val="0"/>
          <w:highlight w:val="none"/>
          <w14:textFill>
            <w14:solidFill>
              <w14:schemeClr w14:val="tx1"/>
            </w14:solidFill>
          </w14:textFill>
        </w:rPr>
        <w:t>事人保</w:t>
      </w:r>
      <w:r>
        <w:rPr>
          <w:rFonts w:hint="eastAsia" w:ascii="宋体" w:hAnsi="宋体" w:eastAsia="宋体" w:cs="宋体"/>
          <w:color w:val="000000" w:themeColor="text1"/>
          <w:kern w:val="0"/>
          <w:highlight w:val="none"/>
          <w14:textFill>
            <w14:solidFill>
              <w14:schemeClr w14:val="tx1"/>
            </w14:solidFill>
          </w14:textFill>
        </w:rPr>
        <w:t>证</w:t>
      </w:r>
      <w:r>
        <w:rPr>
          <w:rFonts w:hint="eastAsia"/>
          <w:color w:val="000000" w:themeColor="text1"/>
          <w:kern w:val="0"/>
          <w:highlight w:val="none"/>
          <w14:textFill>
            <w14:solidFill>
              <w14:schemeClr w14:val="tx1"/>
            </w14:solidFill>
          </w14:textFill>
        </w:rPr>
        <w:t>在履行合同</w:t>
      </w:r>
      <w:r>
        <w:rPr>
          <w:rFonts w:hint="eastAsia" w:ascii="宋体" w:hAnsi="宋体" w:eastAsia="宋体" w:cs="宋体"/>
          <w:color w:val="000000" w:themeColor="text1"/>
          <w:kern w:val="0"/>
          <w:highlight w:val="none"/>
          <w14:textFill>
            <w14:solidFill>
              <w14:schemeClr w14:val="tx1"/>
            </w14:solidFill>
          </w14:textFill>
        </w:rPr>
        <w:t>过</w:t>
      </w:r>
      <w:r>
        <w:rPr>
          <w:rFonts w:hint="eastAsia"/>
          <w:color w:val="000000" w:themeColor="text1"/>
          <w:kern w:val="0"/>
          <w:highlight w:val="none"/>
          <w14:textFill>
            <w14:solidFill>
              <w14:schemeClr w14:val="tx1"/>
            </w14:solidFill>
          </w14:textFill>
        </w:rPr>
        <w:t>程中不侵犯</w:t>
      </w:r>
      <w:r>
        <w:rPr>
          <w:rFonts w:hint="eastAsia" w:ascii="宋体" w:hAnsi="宋体" w:eastAsia="宋体" w:cs="宋体"/>
          <w:color w:val="000000" w:themeColor="text1"/>
          <w:kern w:val="0"/>
          <w:highlight w:val="none"/>
          <w14:textFill>
            <w14:solidFill>
              <w14:schemeClr w14:val="tx1"/>
            </w14:solidFill>
          </w14:textFill>
        </w:rPr>
        <w:t>对</w:t>
      </w:r>
      <w:r>
        <w:rPr>
          <w:rFonts w:hint="eastAsia"/>
          <w:color w:val="000000" w:themeColor="text1"/>
          <w:kern w:val="0"/>
          <w:highlight w:val="none"/>
          <w14:textFill>
            <w14:solidFill>
              <w14:schemeClr w14:val="tx1"/>
            </w14:solidFill>
          </w14:textFill>
        </w:rPr>
        <w:t>方及第三方的知</w:t>
      </w:r>
      <w:r>
        <w:rPr>
          <w:rFonts w:hint="eastAsia" w:ascii="宋体" w:hAnsi="宋体" w:eastAsia="宋体" w:cs="宋体"/>
          <w:color w:val="000000" w:themeColor="text1"/>
          <w:kern w:val="0"/>
          <w:highlight w:val="none"/>
          <w14:textFill>
            <w14:solidFill>
              <w14:schemeClr w14:val="tx1"/>
            </w14:solidFill>
          </w14:textFill>
        </w:rPr>
        <w:t>识产权</w:t>
      </w:r>
      <w:r>
        <w:rPr>
          <w:rFonts w:hint="eastAsia"/>
          <w:color w:val="000000" w:themeColor="text1"/>
          <w:kern w:val="0"/>
          <w:highlight w:val="none"/>
          <w14:textFill>
            <w14:solidFill>
              <w14:schemeClr w14:val="tx1"/>
            </w14:solidFill>
          </w14:textFill>
        </w:rPr>
        <w:t>。承包人在使用材料、施工</w:t>
      </w:r>
      <w:r>
        <w:rPr>
          <w:rFonts w:hint="eastAsia" w:ascii="宋体" w:hAnsi="宋体" w:eastAsia="宋体" w:cs="宋体"/>
          <w:color w:val="000000" w:themeColor="text1"/>
          <w:kern w:val="0"/>
          <w:highlight w:val="none"/>
          <w14:textFill>
            <w14:solidFill>
              <w14:schemeClr w14:val="tx1"/>
            </w14:solidFill>
          </w14:textFill>
        </w:rPr>
        <w:t>设备</w:t>
      </w:r>
      <w:r>
        <w:rPr>
          <w:rFonts w:hint="eastAsia"/>
          <w:color w:val="000000" w:themeColor="text1"/>
          <w:kern w:val="0"/>
          <w:highlight w:val="none"/>
          <w14:textFill>
            <w14:solidFill>
              <w14:schemeClr w14:val="tx1"/>
            </w14:solidFill>
          </w14:textFill>
        </w:rPr>
        <w:t>、工程</w:t>
      </w:r>
      <w:r>
        <w:rPr>
          <w:rFonts w:hint="eastAsia" w:ascii="宋体" w:hAnsi="宋体" w:eastAsia="宋体" w:cs="宋体"/>
          <w:color w:val="000000" w:themeColor="text1"/>
          <w:kern w:val="0"/>
          <w:highlight w:val="none"/>
          <w14:textFill>
            <w14:solidFill>
              <w14:schemeClr w14:val="tx1"/>
            </w14:solidFill>
          </w14:textFill>
        </w:rPr>
        <w:t>设备</w:t>
      </w:r>
      <w:r>
        <w:rPr>
          <w:rFonts w:hint="eastAsia"/>
          <w:color w:val="000000" w:themeColor="text1"/>
          <w:kern w:val="0"/>
          <w:highlight w:val="none"/>
          <w14:textFill>
            <w14:solidFill>
              <w14:schemeClr w14:val="tx1"/>
            </w14:solidFill>
          </w14:textFill>
        </w:rPr>
        <w:t>或采用施工工</w:t>
      </w:r>
      <w:r>
        <w:rPr>
          <w:rFonts w:hint="eastAsia" w:ascii="宋体" w:hAnsi="宋体" w:eastAsia="宋体" w:cs="宋体"/>
          <w:color w:val="000000" w:themeColor="text1"/>
          <w:kern w:val="0"/>
          <w:highlight w:val="none"/>
          <w14:textFill>
            <w14:solidFill>
              <w14:schemeClr w14:val="tx1"/>
            </w14:solidFill>
          </w14:textFill>
        </w:rPr>
        <w:t>艺时</w:t>
      </w:r>
      <w:r>
        <w:rPr>
          <w:rFonts w:hint="eastAsia"/>
          <w:color w:val="000000" w:themeColor="text1"/>
          <w:kern w:val="0"/>
          <w:highlight w:val="none"/>
          <w14:textFill>
            <w14:solidFill>
              <w14:schemeClr w14:val="tx1"/>
            </w14:solidFill>
          </w14:textFill>
        </w:rPr>
        <w:t>，因侵犯他人的</w:t>
      </w:r>
      <w:r>
        <w:rPr>
          <w:rFonts w:hint="eastAsia" w:ascii="宋体" w:hAnsi="宋体" w:eastAsia="宋体" w:cs="宋体"/>
          <w:color w:val="000000" w:themeColor="text1"/>
          <w:kern w:val="0"/>
          <w:highlight w:val="none"/>
          <w14:textFill>
            <w14:solidFill>
              <w14:schemeClr w14:val="tx1"/>
            </w14:solidFill>
          </w14:textFill>
        </w:rPr>
        <w:t>专</w:t>
      </w:r>
      <w:r>
        <w:rPr>
          <w:rFonts w:hint="eastAsia"/>
          <w:color w:val="000000" w:themeColor="text1"/>
          <w:kern w:val="0"/>
          <w:highlight w:val="none"/>
          <w14:textFill>
            <w14:solidFill>
              <w14:schemeClr w14:val="tx1"/>
            </w14:solidFill>
          </w14:textFill>
        </w:rPr>
        <w:t>利</w:t>
      </w:r>
      <w:r>
        <w:rPr>
          <w:rFonts w:hint="eastAsia" w:ascii="宋体" w:hAnsi="宋体" w:eastAsia="宋体" w:cs="宋体"/>
          <w:color w:val="000000" w:themeColor="text1"/>
          <w:kern w:val="0"/>
          <w:highlight w:val="none"/>
          <w14:textFill>
            <w14:solidFill>
              <w14:schemeClr w14:val="tx1"/>
            </w14:solidFill>
          </w14:textFill>
        </w:rPr>
        <w:t>权</w:t>
      </w:r>
      <w:r>
        <w:rPr>
          <w:rFonts w:hint="eastAsia"/>
          <w:color w:val="000000" w:themeColor="text1"/>
          <w:kern w:val="0"/>
          <w:highlight w:val="none"/>
          <w14:textFill>
            <w14:solidFill>
              <w14:schemeClr w14:val="tx1"/>
            </w14:solidFill>
          </w14:textFill>
        </w:rPr>
        <w:t>或其他知</w:t>
      </w:r>
      <w:r>
        <w:rPr>
          <w:rFonts w:hint="eastAsia" w:ascii="宋体" w:hAnsi="宋体" w:eastAsia="宋体" w:cs="宋体"/>
          <w:color w:val="000000" w:themeColor="text1"/>
          <w:kern w:val="0"/>
          <w:highlight w:val="none"/>
          <w14:textFill>
            <w14:solidFill>
              <w14:schemeClr w14:val="tx1"/>
            </w14:solidFill>
          </w14:textFill>
        </w:rPr>
        <w:t>识产权</w:t>
      </w:r>
      <w:r>
        <w:rPr>
          <w:rFonts w:hint="eastAsia"/>
          <w:color w:val="000000" w:themeColor="text1"/>
          <w:kern w:val="0"/>
          <w:highlight w:val="none"/>
          <w14:textFill>
            <w14:solidFill>
              <w14:schemeClr w14:val="tx1"/>
            </w14:solidFill>
          </w14:textFill>
        </w:rPr>
        <w:t>所引起的</w:t>
      </w:r>
      <w:r>
        <w:rPr>
          <w:rFonts w:hint="eastAsia" w:ascii="宋体" w:hAnsi="宋体" w:eastAsia="宋体" w:cs="宋体"/>
          <w:color w:val="000000" w:themeColor="text1"/>
          <w:kern w:val="0"/>
          <w:highlight w:val="none"/>
          <w14:textFill>
            <w14:solidFill>
              <w14:schemeClr w14:val="tx1"/>
            </w14:solidFill>
          </w14:textFill>
        </w:rPr>
        <w:t>责</w:t>
      </w:r>
      <w:r>
        <w:rPr>
          <w:rFonts w:hint="eastAsia"/>
          <w:color w:val="000000" w:themeColor="text1"/>
          <w:kern w:val="0"/>
          <w:highlight w:val="none"/>
          <w14:textFill>
            <w14:solidFill>
              <w14:schemeClr w14:val="tx1"/>
            </w14:solidFill>
          </w14:textFill>
        </w:rPr>
        <w:t>任，由承包人承担；因</w:t>
      </w:r>
      <w:r>
        <w:rPr>
          <w:rFonts w:hint="eastAsia" w:ascii="宋体" w:hAnsi="宋体" w:eastAsia="宋体" w:cs="宋体"/>
          <w:color w:val="000000" w:themeColor="text1"/>
          <w:kern w:val="0"/>
          <w:highlight w:val="none"/>
          <w14:textFill>
            <w14:solidFill>
              <w14:schemeClr w14:val="tx1"/>
            </w14:solidFill>
          </w14:textFill>
        </w:rPr>
        <w:t>发</w:t>
      </w:r>
      <w:r>
        <w:rPr>
          <w:rFonts w:hint="eastAsia"/>
          <w:color w:val="000000" w:themeColor="text1"/>
          <w:kern w:val="0"/>
          <w:highlight w:val="none"/>
          <w14:textFill>
            <w14:solidFill>
              <w14:schemeClr w14:val="tx1"/>
            </w14:solidFill>
          </w14:textFill>
        </w:rPr>
        <w:t>包人提供的材料、施工</w:t>
      </w:r>
      <w:r>
        <w:rPr>
          <w:rFonts w:hint="eastAsia" w:ascii="宋体" w:hAnsi="宋体" w:eastAsia="宋体" w:cs="宋体"/>
          <w:color w:val="000000" w:themeColor="text1"/>
          <w:kern w:val="0"/>
          <w:highlight w:val="none"/>
          <w14:textFill>
            <w14:solidFill>
              <w14:schemeClr w14:val="tx1"/>
            </w14:solidFill>
          </w14:textFill>
        </w:rPr>
        <w:t>设备</w:t>
      </w:r>
      <w:r>
        <w:rPr>
          <w:rFonts w:hint="eastAsia"/>
          <w:color w:val="000000" w:themeColor="text1"/>
          <w:kern w:val="0"/>
          <w:highlight w:val="none"/>
          <w14:textFill>
            <w14:solidFill>
              <w14:schemeClr w14:val="tx1"/>
            </w14:solidFill>
          </w14:textFill>
        </w:rPr>
        <w:t>、工程</w:t>
      </w:r>
      <w:r>
        <w:rPr>
          <w:rFonts w:hint="eastAsia" w:ascii="宋体" w:hAnsi="宋体" w:eastAsia="宋体" w:cs="宋体"/>
          <w:color w:val="000000" w:themeColor="text1"/>
          <w:kern w:val="0"/>
          <w:highlight w:val="none"/>
          <w14:textFill>
            <w14:solidFill>
              <w14:schemeClr w14:val="tx1"/>
            </w14:solidFill>
          </w14:textFill>
        </w:rPr>
        <w:t>设备</w:t>
      </w:r>
      <w:r>
        <w:rPr>
          <w:rFonts w:hint="eastAsia"/>
          <w:color w:val="000000" w:themeColor="text1"/>
          <w:kern w:val="0"/>
          <w:highlight w:val="none"/>
          <w14:textFill>
            <w14:solidFill>
              <w14:schemeClr w14:val="tx1"/>
            </w14:solidFill>
          </w14:textFill>
        </w:rPr>
        <w:t>或施工工</w:t>
      </w:r>
      <w:r>
        <w:rPr>
          <w:rFonts w:hint="eastAsia" w:ascii="宋体" w:hAnsi="宋体" w:eastAsia="宋体" w:cs="宋体"/>
          <w:color w:val="000000" w:themeColor="text1"/>
          <w:kern w:val="0"/>
          <w:highlight w:val="none"/>
          <w14:textFill>
            <w14:solidFill>
              <w14:schemeClr w14:val="tx1"/>
            </w14:solidFill>
          </w14:textFill>
        </w:rPr>
        <w:t>艺导</w:t>
      </w:r>
      <w:r>
        <w:rPr>
          <w:rFonts w:hint="eastAsia"/>
          <w:color w:val="000000" w:themeColor="text1"/>
          <w:kern w:val="0"/>
          <w:highlight w:val="none"/>
          <w14:textFill>
            <w14:solidFill>
              <w14:schemeClr w14:val="tx1"/>
            </w14:solidFill>
          </w14:textFill>
        </w:rPr>
        <w:t>致侵</w:t>
      </w:r>
      <w:r>
        <w:rPr>
          <w:rFonts w:hint="eastAsia" w:ascii="宋体" w:hAnsi="宋体" w:eastAsia="宋体" w:cs="宋体"/>
          <w:color w:val="000000" w:themeColor="text1"/>
          <w:kern w:val="0"/>
          <w:highlight w:val="none"/>
          <w14:textFill>
            <w14:solidFill>
              <w14:schemeClr w14:val="tx1"/>
            </w14:solidFill>
          </w14:textFill>
        </w:rPr>
        <w:t>权</w:t>
      </w:r>
      <w:r>
        <w:rPr>
          <w:rFonts w:hint="eastAsia"/>
          <w:color w:val="000000" w:themeColor="text1"/>
          <w:kern w:val="0"/>
          <w:highlight w:val="none"/>
          <w14:textFill>
            <w14:solidFill>
              <w14:schemeClr w14:val="tx1"/>
            </w14:solidFill>
          </w14:textFill>
        </w:rPr>
        <w:t>的，由</w:t>
      </w:r>
      <w:r>
        <w:rPr>
          <w:rFonts w:hint="eastAsia" w:ascii="宋体" w:hAnsi="宋体" w:eastAsia="宋体" w:cs="宋体"/>
          <w:color w:val="000000" w:themeColor="text1"/>
          <w:kern w:val="0"/>
          <w:highlight w:val="none"/>
          <w14:textFill>
            <w14:solidFill>
              <w14:schemeClr w14:val="tx1"/>
            </w14:solidFill>
          </w14:textFill>
        </w:rPr>
        <w:t>发</w:t>
      </w:r>
      <w:r>
        <w:rPr>
          <w:rFonts w:hint="eastAsia"/>
          <w:color w:val="000000" w:themeColor="text1"/>
          <w:kern w:val="0"/>
          <w:highlight w:val="none"/>
          <w14:textFill>
            <w14:solidFill>
              <w14:schemeClr w14:val="tx1"/>
            </w14:solidFill>
          </w14:textFill>
        </w:rPr>
        <w:t>包人承担</w:t>
      </w:r>
      <w:r>
        <w:rPr>
          <w:rFonts w:hint="eastAsia" w:ascii="宋体" w:hAnsi="宋体" w:eastAsia="宋体" w:cs="宋体"/>
          <w:color w:val="000000" w:themeColor="text1"/>
          <w:kern w:val="0"/>
          <w:highlight w:val="none"/>
          <w14:textFill>
            <w14:solidFill>
              <w14:schemeClr w14:val="tx1"/>
            </w14:solidFill>
          </w14:textFill>
        </w:rPr>
        <w:t>责</w:t>
      </w:r>
      <w:r>
        <w:rPr>
          <w:rFonts w:hint="eastAsia"/>
          <w:color w:val="000000" w:themeColor="text1"/>
          <w:kern w:val="0"/>
          <w:highlight w:val="none"/>
          <w14:textFill>
            <w14:solidFill>
              <w14:schemeClr w14:val="tx1"/>
            </w14:solidFill>
          </w14:textFill>
        </w:rPr>
        <w:t>任。</w:t>
      </w:r>
    </w:p>
    <w:p>
      <w:pPr>
        <w:pStyle w:val="73"/>
        <w:rPr>
          <w:rFonts w:cs="Times New Roman"/>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 xml:space="preserve">1.11.4 </w:t>
      </w:r>
      <w:r>
        <w:rPr>
          <w:rFonts w:hint="eastAsia"/>
          <w:color w:val="000000" w:themeColor="text1"/>
          <w:highlight w:val="none"/>
          <w14:textFill>
            <w14:solidFill>
              <w14:schemeClr w14:val="tx1"/>
            </w14:solidFill>
          </w14:textFill>
        </w:rPr>
        <w:t>除</w:t>
      </w:r>
      <w:r>
        <w:rPr>
          <w:rFonts w:hint="eastAsia" w:ascii="宋体" w:hAnsi="宋体" w:eastAsia="宋体" w:cs="宋体"/>
          <w:color w:val="000000" w:themeColor="text1"/>
          <w:highlight w:val="none"/>
          <w14:textFill>
            <w14:solidFill>
              <w14:schemeClr w14:val="tx1"/>
            </w14:solidFill>
          </w14:textFill>
        </w:rPr>
        <w:t>专</w:t>
      </w:r>
      <w:r>
        <w:rPr>
          <w:rFonts w:hint="eastAsia"/>
          <w:color w:val="000000" w:themeColor="text1"/>
          <w:highlight w:val="none"/>
          <w14:textFill>
            <w14:solidFill>
              <w14:schemeClr w14:val="tx1"/>
            </w14:solidFill>
          </w14:textFill>
        </w:rPr>
        <w:t>用合同</w:t>
      </w:r>
      <w:r>
        <w:rPr>
          <w:rFonts w:hint="eastAsia" w:ascii="宋体" w:hAnsi="宋体" w:eastAsia="宋体" w:cs="宋体"/>
          <w:color w:val="000000" w:themeColor="text1"/>
          <w:highlight w:val="none"/>
          <w14:textFill>
            <w14:solidFill>
              <w14:schemeClr w14:val="tx1"/>
            </w14:solidFill>
          </w14:textFill>
        </w:rPr>
        <w:t>条</w:t>
      </w:r>
      <w:r>
        <w:rPr>
          <w:rFonts w:hint="eastAsia"/>
          <w:color w:val="000000" w:themeColor="text1"/>
          <w:highlight w:val="none"/>
          <w14:textFill>
            <w14:solidFill>
              <w14:schemeClr w14:val="tx1"/>
            </w14:solidFill>
          </w14:textFill>
        </w:rPr>
        <w:t>款另有</w:t>
      </w:r>
      <w:r>
        <w:rPr>
          <w:rFonts w:hint="eastAsia" w:ascii="宋体" w:hAnsi="宋体" w:eastAsia="宋体" w:cs="宋体"/>
          <w:color w:val="000000" w:themeColor="text1"/>
          <w:highlight w:val="none"/>
          <w14:textFill>
            <w14:solidFill>
              <w14:schemeClr w14:val="tx1"/>
            </w14:solidFill>
          </w14:textFill>
        </w:rPr>
        <w:t>约</w:t>
      </w:r>
      <w:r>
        <w:rPr>
          <w:rFonts w:hint="eastAsia"/>
          <w:color w:val="000000" w:themeColor="text1"/>
          <w:highlight w:val="none"/>
          <w14:textFill>
            <w14:solidFill>
              <w14:schemeClr w14:val="tx1"/>
            </w14:solidFill>
          </w14:textFill>
        </w:rPr>
        <w:t>定外，承包人在合同</w:t>
      </w:r>
      <w:r>
        <w:rPr>
          <w:rFonts w:hint="eastAsia" w:ascii="宋体" w:hAnsi="宋体" w:eastAsia="宋体" w:cs="宋体"/>
          <w:color w:val="000000" w:themeColor="text1"/>
          <w:highlight w:val="none"/>
          <w14:textFill>
            <w14:solidFill>
              <w14:schemeClr w14:val="tx1"/>
            </w14:solidFill>
          </w14:textFill>
        </w:rPr>
        <w:t>签订</w:t>
      </w:r>
      <w:r>
        <w:rPr>
          <w:rFonts w:hint="eastAsia"/>
          <w:color w:val="000000" w:themeColor="text1"/>
          <w:highlight w:val="none"/>
          <w14:textFill>
            <w14:solidFill>
              <w14:schemeClr w14:val="tx1"/>
            </w14:solidFill>
          </w14:textFill>
        </w:rPr>
        <w:t>前和</w:t>
      </w:r>
      <w:r>
        <w:rPr>
          <w:rFonts w:hint="eastAsia" w:ascii="宋体" w:hAnsi="宋体" w:eastAsia="宋体" w:cs="宋体"/>
          <w:color w:val="000000" w:themeColor="text1"/>
          <w:highlight w:val="none"/>
          <w14:textFill>
            <w14:solidFill>
              <w14:schemeClr w14:val="tx1"/>
            </w14:solidFill>
          </w14:textFill>
        </w:rPr>
        <w:t>签订时</w:t>
      </w:r>
      <w:r>
        <w:rPr>
          <w:rFonts w:hint="eastAsia"/>
          <w:color w:val="000000" w:themeColor="text1"/>
          <w:highlight w:val="none"/>
          <w14:textFill>
            <w14:solidFill>
              <w14:schemeClr w14:val="tx1"/>
            </w14:solidFill>
          </w14:textFill>
        </w:rPr>
        <w:t>已确定采用的</w:t>
      </w:r>
      <w:r>
        <w:rPr>
          <w:rFonts w:hint="eastAsia" w:ascii="宋体" w:hAnsi="宋体" w:eastAsia="宋体" w:cs="宋体"/>
          <w:color w:val="000000" w:themeColor="text1"/>
          <w:highlight w:val="none"/>
          <w14:textFill>
            <w14:solidFill>
              <w14:schemeClr w14:val="tx1"/>
            </w14:solidFill>
          </w14:textFill>
        </w:rPr>
        <w:t>专</w:t>
      </w:r>
      <w:r>
        <w:rPr>
          <w:rFonts w:hint="eastAsia"/>
          <w:color w:val="000000" w:themeColor="text1"/>
          <w:highlight w:val="none"/>
          <w14:textFill>
            <w14:solidFill>
              <w14:schemeClr w14:val="tx1"/>
            </w14:solidFill>
          </w14:textFill>
        </w:rPr>
        <w:t>利、</w:t>
      </w:r>
      <w:r>
        <w:rPr>
          <w:rFonts w:hint="eastAsia" w:ascii="宋体" w:hAnsi="宋体" w:eastAsia="宋体" w:cs="宋体"/>
          <w:color w:val="000000" w:themeColor="text1"/>
          <w:highlight w:val="none"/>
          <w14:textFill>
            <w14:solidFill>
              <w14:schemeClr w14:val="tx1"/>
            </w14:solidFill>
          </w14:textFill>
        </w:rPr>
        <w:t>专</w:t>
      </w:r>
      <w:r>
        <w:rPr>
          <w:rFonts w:hint="eastAsia"/>
          <w:color w:val="000000" w:themeColor="text1"/>
          <w:highlight w:val="none"/>
          <w14:textFill>
            <w14:solidFill>
              <w14:schemeClr w14:val="tx1"/>
            </w14:solidFill>
          </w14:textFill>
        </w:rPr>
        <w:t>有技</w:t>
      </w:r>
      <w:r>
        <w:rPr>
          <w:rFonts w:hint="eastAsia" w:ascii="宋体" w:hAnsi="宋体" w:eastAsia="宋体" w:cs="宋体"/>
          <w:color w:val="000000" w:themeColor="text1"/>
          <w:highlight w:val="none"/>
          <w14:textFill>
            <w14:solidFill>
              <w14:schemeClr w14:val="tx1"/>
            </w14:solidFill>
          </w14:textFill>
        </w:rPr>
        <w:t>术</w:t>
      </w:r>
      <w:r>
        <w:rPr>
          <w:rFonts w:hint="eastAsia"/>
          <w:color w:val="000000" w:themeColor="text1"/>
          <w:highlight w:val="none"/>
          <w14:textFill>
            <w14:solidFill>
              <w14:schemeClr w14:val="tx1"/>
            </w14:solidFill>
          </w14:textFill>
        </w:rPr>
        <w:t>、技</w:t>
      </w:r>
      <w:r>
        <w:rPr>
          <w:rFonts w:hint="eastAsia" w:ascii="宋体" w:hAnsi="宋体" w:eastAsia="宋体" w:cs="宋体"/>
          <w:color w:val="000000" w:themeColor="text1"/>
          <w:highlight w:val="none"/>
          <w14:textFill>
            <w14:solidFill>
              <w14:schemeClr w14:val="tx1"/>
            </w14:solidFill>
          </w14:textFill>
        </w:rPr>
        <w:t>术</w:t>
      </w:r>
      <w:r>
        <w:rPr>
          <w:rFonts w:hint="eastAsia"/>
          <w:color w:val="000000" w:themeColor="text1"/>
          <w:highlight w:val="none"/>
          <w14:textFill>
            <w14:solidFill>
              <w14:schemeClr w14:val="tx1"/>
            </w14:solidFill>
          </w14:textFill>
        </w:rPr>
        <w:t>秘密的使用</w:t>
      </w:r>
      <w:r>
        <w:rPr>
          <w:rFonts w:hint="eastAsia" w:ascii="宋体" w:hAnsi="宋体" w:eastAsia="宋体" w:cs="宋体"/>
          <w:color w:val="000000" w:themeColor="text1"/>
          <w:highlight w:val="none"/>
          <w14:textFill>
            <w14:solidFill>
              <w14:schemeClr w14:val="tx1"/>
            </w14:solidFill>
          </w14:textFill>
        </w:rPr>
        <w:t>费</w:t>
      </w:r>
      <w:r>
        <w:rPr>
          <w:rFonts w:hint="eastAsia"/>
          <w:color w:val="000000" w:themeColor="text1"/>
          <w:highlight w:val="none"/>
          <w14:textFill>
            <w14:solidFill>
              <w14:schemeClr w14:val="tx1"/>
            </w14:solidFill>
          </w14:textFill>
        </w:rPr>
        <w:t>已包含在</w:t>
      </w:r>
      <w:r>
        <w:rPr>
          <w:rFonts w:hint="eastAsia" w:ascii="宋体" w:hAnsi="宋体" w:eastAsia="宋体" w:cs="宋体"/>
          <w:color w:val="000000" w:themeColor="text1"/>
          <w:highlight w:val="none"/>
          <w14:textFill>
            <w14:solidFill>
              <w14:schemeClr w14:val="tx1"/>
            </w14:solidFill>
          </w14:textFill>
        </w:rPr>
        <w:t>签约</w:t>
      </w:r>
      <w:r>
        <w:rPr>
          <w:rFonts w:hint="eastAsia"/>
          <w:color w:val="000000" w:themeColor="text1"/>
          <w:highlight w:val="none"/>
          <w14:textFill>
            <w14:solidFill>
              <w14:schemeClr w14:val="tx1"/>
            </w14:solidFill>
          </w14:textFill>
        </w:rPr>
        <w:t>合同价中。</w:t>
      </w:r>
    </w:p>
    <w:p>
      <w:pPr>
        <w:pStyle w:val="72"/>
        <w:outlineLvl w:val="9"/>
        <w:rPr>
          <w:rFonts w:cs="Times New Roman"/>
          <w:color w:val="000000" w:themeColor="text1"/>
          <w:highlight w:val="none"/>
          <w14:textFill>
            <w14:solidFill>
              <w14:schemeClr w14:val="tx1"/>
            </w14:solidFill>
          </w14:textFill>
        </w:rPr>
      </w:pPr>
      <w:bookmarkStart w:id="234" w:name="_Toc418752092"/>
      <w:bookmarkStart w:id="235" w:name="_Toc351203507"/>
      <w:bookmarkStart w:id="236" w:name="_Toc485213181"/>
      <w:bookmarkStart w:id="237" w:name="_Toc26364"/>
      <w:bookmarkStart w:id="238" w:name="_Toc418751646"/>
      <w:bookmarkStart w:id="239" w:name="_Toc406522070"/>
      <w:r>
        <w:rPr>
          <w:color w:val="000000" w:themeColor="text1"/>
          <w:highlight w:val="none"/>
          <w14:textFill>
            <w14:solidFill>
              <w14:schemeClr w14:val="tx1"/>
            </w14:solidFill>
          </w14:textFill>
        </w:rPr>
        <w:t>1</w:t>
      </w:r>
      <w:bookmarkStart w:id="240" w:name="_Toc337558738"/>
      <w:r>
        <w:rPr>
          <w:color w:val="000000" w:themeColor="text1"/>
          <w:highlight w:val="none"/>
          <w14:textFill>
            <w14:solidFill>
              <w14:schemeClr w14:val="tx1"/>
            </w14:solidFill>
          </w14:textFill>
        </w:rPr>
        <w:t>.12</w:t>
      </w:r>
      <w:r>
        <w:rPr>
          <w:rFonts w:hint="eastAsia"/>
          <w:color w:val="000000" w:themeColor="text1"/>
          <w:highlight w:val="none"/>
          <w14:textFill>
            <w14:solidFill>
              <w14:schemeClr w14:val="tx1"/>
            </w14:solidFill>
          </w14:textFill>
        </w:rPr>
        <w:t>保密</w:t>
      </w:r>
      <w:bookmarkEnd w:id="234"/>
      <w:bookmarkEnd w:id="235"/>
      <w:bookmarkEnd w:id="236"/>
      <w:bookmarkEnd w:id="237"/>
      <w:bookmarkEnd w:id="238"/>
      <w:bookmarkEnd w:id="239"/>
    </w:p>
    <w:bookmarkEnd w:id="240"/>
    <w:p>
      <w:pPr>
        <w:pStyle w:val="73"/>
        <w:rPr>
          <w:rFonts w:cs="Times New Roman"/>
          <w:color w:val="000000" w:themeColor="text1"/>
          <w:kern w:val="0"/>
          <w:highlight w:val="none"/>
          <w14:textFill>
            <w14:solidFill>
              <w14:schemeClr w14:val="tx1"/>
            </w14:solidFill>
          </w14:textFill>
        </w:rPr>
      </w:pPr>
      <w:r>
        <w:rPr>
          <w:rFonts w:hint="eastAsia"/>
          <w:color w:val="000000" w:themeColor="text1"/>
          <w:kern w:val="0"/>
          <w:highlight w:val="none"/>
          <w14:textFill>
            <w14:solidFill>
              <w14:schemeClr w14:val="tx1"/>
            </w14:solidFill>
          </w14:textFill>
        </w:rPr>
        <w:t>除法律</w:t>
      </w:r>
      <w:r>
        <w:rPr>
          <w:rFonts w:hint="eastAsia" w:ascii="宋体" w:hAnsi="宋体" w:eastAsia="宋体" w:cs="宋体"/>
          <w:color w:val="000000" w:themeColor="text1"/>
          <w:kern w:val="0"/>
          <w:highlight w:val="none"/>
          <w14:textFill>
            <w14:solidFill>
              <w14:schemeClr w14:val="tx1"/>
            </w14:solidFill>
          </w14:textFill>
        </w:rPr>
        <w:t>规</w:t>
      </w:r>
      <w:r>
        <w:rPr>
          <w:rFonts w:hint="eastAsia"/>
          <w:color w:val="000000" w:themeColor="text1"/>
          <w:kern w:val="0"/>
          <w:highlight w:val="none"/>
          <w14:textFill>
            <w14:solidFill>
              <w14:schemeClr w14:val="tx1"/>
            </w14:solidFill>
          </w14:textFill>
        </w:rPr>
        <w:t>定或合同另有</w:t>
      </w:r>
      <w:r>
        <w:rPr>
          <w:rFonts w:hint="eastAsia" w:ascii="宋体" w:hAnsi="宋体" w:eastAsia="宋体" w:cs="宋体"/>
          <w:color w:val="000000" w:themeColor="text1"/>
          <w:kern w:val="0"/>
          <w:highlight w:val="none"/>
          <w14:textFill>
            <w14:solidFill>
              <w14:schemeClr w14:val="tx1"/>
            </w14:solidFill>
          </w14:textFill>
        </w:rPr>
        <w:t>约</w:t>
      </w:r>
      <w:r>
        <w:rPr>
          <w:rFonts w:hint="eastAsia"/>
          <w:color w:val="000000" w:themeColor="text1"/>
          <w:kern w:val="0"/>
          <w:highlight w:val="none"/>
          <w14:textFill>
            <w14:solidFill>
              <w14:schemeClr w14:val="tx1"/>
            </w14:solidFill>
          </w14:textFill>
        </w:rPr>
        <w:t>定外，未</w:t>
      </w:r>
      <w:r>
        <w:rPr>
          <w:rFonts w:hint="eastAsia" w:ascii="宋体" w:hAnsi="宋体" w:eastAsia="宋体" w:cs="宋体"/>
          <w:color w:val="000000" w:themeColor="text1"/>
          <w:kern w:val="0"/>
          <w:highlight w:val="none"/>
          <w14:textFill>
            <w14:solidFill>
              <w14:schemeClr w14:val="tx1"/>
            </w14:solidFill>
          </w14:textFill>
        </w:rPr>
        <w:t>经发</w:t>
      </w:r>
      <w:r>
        <w:rPr>
          <w:rFonts w:hint="eastAsia"/>
          <w:color w:val="000000" w:themeColor="text1"/>
          <w:kern w:val="0"/>
          <w:highlight w:val="none"/>
          <w14:textFill>
            <w14:solidFill>
              <w14:schemeClr w14:val="tx1"/>
            </w14:solidFill>
          </w14:textFill>
        </w:rPr>
        <w:t>包人同意，承包人不得</w:t>
      </w:r>
      <w:r>
        <w:rPr>
          <w:rFonts w:hint="eastAsia" w:ascii="宋体" w:hAnsi="宋体" w:eastAsia="宋体" w:cs="宋体"/>
          <w:color w:val="000000" w:themeColor="text1"/>
          <w:kern w:val="0"/>
          <w:highlight w:val="none"/>
          <w14:textFill>
            <w14:solidFill>
              <w14:schemeClr w14:val="tx1"/>
            </w14:solidFill>
          </w14:textFill>
        </w:rPr>
        <w:t>将发</w:t>
      </w:r>
      <w:r>
        <w:rPr>
          <w:rFonts w:hint="eastAsia"/>
          <w:color w:val="000000" w:themeColor="text1"/>
          <w:kern w:val="0"/>
          <w:highlight w:val="none"/>
          <w14:textFill>
            <w14:solidFill>
              <w14:schemeClr w14:val="tx1"/>
            </w14:solidFill>
          </w14:textFill>
        </w:rPr>
        <w:t>包人提供的</w:t>
      </w:r>
      <w:r>
        <w:rPr>
          <w:rFonts w:hint="eastAsia" w:ascii="宋体" w:hAnsi="宋体" w:eastAsia="宋体" w:cs="宋体"/>
          <w:color w:val="000000" w:themeColor="text1"/>
          <w:kern w:val="0"/>
          <w:highlight w:val="none"/>
          <w14:textFill>
            <w14:solidFill>
              <w14:schemeClr w14:val="tx1"/>
            </w14:solidFill>
          </w14:textFill>
        </w:rPr>
        <w:t>图纸</w:t>
      </w:r>
      <w:r>
        <w:rPr>
          <w:rFonts w:hint="eastAsia"/>
          <w:color w:val="000000" w:themeColor="text1"/>
          <w:kern w:val="0"/>
          <w:highlight w:val="none"/>
          <w14:textFill>
            <w14:solidFill>
              <w14:schemeClr w14:val="tx1"/>
            </w14:solidFill>
          </w14:textFill>
        </w:rPr>
        <w:t>、文件以及</w:t>
      </w:r>
      <w:r>
        <w:rPr>
          <w:rFonts w:hint="eastAsia" w:ascii="宋体" w:hAnsi="宋体" w:eastAsia="宋体" w:cs="宋体"/>
          <w:color w:val="000000" w:themeColor="text1"/>
          <w:kern w:val="0"/>
          <w:highlight w:val="none"/>
          <w14:textFill>
            <w14:solidFill>
              <w14:schemeClr w14:val="tx1"/>
            </w14:solidFill>
          </w14:textFill>
        </w:rPr>
        <w:t>声</w:t>
      </w:r>
      <w:r>
        <w:rPr>
          <w:rFonts w:hint="eastAsia"/>
          <w:color w:val="000000" w:themeColor="text1"/>
          <w:kern w:val="0"/>
          <w:highlight w:val="none"/>
          <w14:textFill>
            <w14:solidFill>
              <w14:schemeClr w14:val="tx1"/>
            </w14:solidFill>
          </w14:textFill>
        </w:rPr>
        <w:t>明需要保密的</w:t>
      </w:r>
      <w:r>
        <w:rPr>
          <w:rFonts w:hint="eastAsia" w:ascii="宋体" w:hAnsi="宋体" w:eastAsia="宋体" w:cs="宋体"/>
          <w:color w:val="000000" w:themeColor="text1"/>
          <w:kern w:val="0"/>
          <w:highlight w:val="none"/>
          <w14:textFill>
            <w14:solidFill>
              <w14:schemeClr w14:val="tx1"/>
            </w14:solidFill>
          </w14:textFill>
        </w:rPr>
        <w:t>资</w:t>
      </w:r>
      <w:r>
        <w:rPr>
          <w:rFonts w:hint="eastAsia"/>
          <w:color w:val="000000" w:themeColor="text1"/>
          <w:kern w:val="0"/>
          <w:highlight w:val="none"/>
          <w14:textFill>
            <w14:solidFill>
              <w14:schemeClr w14:val="tx1"/>
            </w14:solidFill>
          </w14:textFill>
        </w:rPr>
        <w:t>料信息等商</w:t>
      </w:r>
      <w:r>
        <w:rPr>
          <w:rFonts w:hint="eastAsia" w:ascii="宋体" w:hAnsi="宋体" w:eastAsia="宋体" w:cs="宋体"/>
          <w:color w:val="000000" w:themeColor="text1"/>
          <w:kern w:val="0"/>
          <w:highlight w:val="none"/>
          <w14:textFill>
            <w14:solidFill>
              <w14:schemeClr w14:val="tx1"/>
            </w14:solidFill>
          </w14:textFill>
        </w:rPr>
        <w:t>业</w:t>
      </w:r>
      <w:r>
        <w:rPr>
          <w:rFonts w:hint="eastAsia"/>
          <w:color w:val="000000" w:themeColor="text1"/>
          <w:kern w:val="0"/>
          <w:highlight w:val="none"/>
          <w14:textFill>
            <w14:solidFill>
              <w14:schemeClr w14:val="tx1"/>
            </w14:solidFill>
          </w14:textFill>
        </w:rPr>
        <w:t>秘密泄露</w:t>
      </w:r>
      <w:r>
        <w:rPr>
          <w:rFonts w:hint="eastAsia" w:ascii="宋体" w:hAnsi="宋体" w:eastAsia="宋体" w:cs="宋体"/>
          <w:color w:val="000000" w:themeColor="text1"/>
          <w:kern w:val="0"/>
          <w:highlight w:val="none"/>
          <w14:textFill>
            <w14:solidFill>
              <w14:schemeClr w14:val="tx1"/>
            </w14:solidFill>
          </w14:textFill>
        </w:rPr>
        <w:t>给</w:t>
      </w:r>
      <w:r>
        <w:rPr>
          <w:rFonts w:hint="eastAsia"/>
          <w:color w:val="000000" w:themeColor="text1"/>
          <w:kern w:val="0"/>
          <w:highlight w:val="none"/>
          <w14:textFill>
            <w14:solidFill>
              <w14:schemeClr w14:val="tx1"/>
            </w14:solidFill>
          </w14:textFill>
        </w:rPr>
        <w:t>第三方。</w:t>
      </w:r>
    </w:p>
    <w:p>
      <w:pPr>
        <w:pStyle w:val="73"/>
        <w:rPr>
          <w:rFonts w:cs="Times New Roman"/>
          <w:color w:val="000000" w:themeColor="text1"/>
          <w:kern w:val="0"/>
          <w:highlight w:val="none"/>
          <w14:textFill>
            <w14:solidFill>
              <w14:schemeClr w14:val="tx1"/>
            </w14:solidFill>
          </w14:textFill>
        </w:rPr>
      </w:pPr>
      <w:r>
        <w:rPr>
          <w:rFonts w:hint="eastAsia"/>
          <w:color w:val="000000" w:themeColor="text1"/>
          <w:kern w:val="0"/>
          <w:highlight w:val="none"/>
          <w14:textFill>
            <w14:solidFill>
              <w14:schemeClr w14:val="tx1"/>
            </w14:solidFill>
          </w14:textFill>
        </w:rPr>
        <w:t>除法律</w:t>
      </w:r>
      <w:r>
        <w:rPr>
          <w:rFonts w:hint="eastAsia" w:ascii="宋体" w:hAnsi="宋体" w:eastAsia="宋体" w:cs="宋体"/>
          <w:color w:val="000000" w:themeColor="text1"/>
          <w:kern w:val="0"/>
          <w:highlight w:val="none"/>
          <w14:textFill>
            <w14:solidFill>
              <w14:schemeClr w14:val="tx1"/>
            </w14:solidFill>
          </w14:textFill>
        </w:rPr>
        <w:t>规</w:t>
      </w:r>
      <w:r>
        <w:rPr>
          <w:rFonts w:hint="eastAsia"/>
          <w:color w:val="000000" w:themeColor="text1"/>
          <w:kern w:val="0"/>
          <w:highlight w:val="none"/>
          <w14:textFill>
            <w14:solidFill>
              <w14:schemeClr w14:val="tx1"/>
            </w14:solidFill>
          </w14:textFill>
        </w:rPr>
        <w:t>定或合同另有</w:t>
      </w:r>
      <w:r>
        <w:rPr>
          <w:rFonts w:hint="eastAsia" w:ascii="宋体" w:hAnsi="宋体" w:eastAsia="宋体" w:cs="宋体"/>
          <w:color w:val="000000" w:themeColor="text1"/>
          <w:kern w:val="0"/>
          <w:highlight w:val="none"/>
          <w14:textFill>
            <w14:solidFill>
              <w14:schemeClr w14:val="tx1"/>
            </w14:solidFill>
          </w14:textFill>
        </w:rPr>
        <w:t>约</w:t>
      </w:r>
      <w:r>
        <w:rPr>
          <w:rFonts w:hint="eastAsia"/>
          <w:color w:val="000000" w:themeColor="text1"/>
          <w:kern w:val="0"/>
          <w:highlight w:val="none"/>
          <w14:textFill>
            <w14:solidFill>
              <w14:schemeClr w14:val="tx1"/>
            </w14:solidFill>
          </w14:textFill>
        </w:rPr>
        <w:t>定外，未</w:t>
      </w:r>
      <w:r>
        <w:rPr>
          <w:rFonts w:hint="eastAsia" w:ascii="宋体" w:hAnsi="宋体" w:eastAsia="宋体" w:cs="宋体"/>
          <w:color w:val="000000" w:themeColor="text1"/>
          <w:kern w:val="0"/>
          <w:highlight w:val="none"/>
          <w14:textFill>
            <w14:solidFill>
              <w14:schemeClr w14:val="tx1"/>
            </w14:solidFill>
          </w14:textFill>
        </w:rPr>
        <w:t>经</w:t>
      </w:r>
      <w:r>
        <w:rPr>
          <w:rFonts w:hint="eastAsia"/>
          <w:color w:val="000000" w:themeColor="text1"/>
          <w:kern w:val="0"/>
          <w:highlight w:val="none"/>
          <w14:textFill>
            <w14:solidFill>
              <w14:schemeClr w14:val="tx1"/>
            </w14:solidFill>
          </w14:textFill>
        </w:rPr>
        <w:t>承包人同意，</w:t>
      </w:r>
      <w:r>
        <w:rPr>
          <w:rFonts w:hint="eastAsia" w:ascii="宋体" w:hAnsi="宋体" w:eastAsia="宋体" w:cs="宋体"/>
          <w:color w:val="000000" w:themeColor="text1"/>
          <w:kern w:val="0"/>
          <w:highlight w:val="none"/>
          <w14:textFill>
            <w14:solidFill>
              <w14:schemeClr w14:val="tx1"/>
            </w14:solidFill>
          </w14:textFill>
        </w:rPr>
        <w:t>发</w:t>
      </w:r>
      <w:r>
        <w:rPr>
          <w:rFonts w:hint="eastAsia"/>
          <w:color w:val="000000" w:themeColor="text1"/>
          <w:kern w:val="0"/>
          <w:highlight w:val="none"/>
          <w14:textFill>
            <w14:solidFill>
              <w14:schemeClr w14:val="tx1"/>
            </w14:solidFill>
          </w14:textFill>
        </w:rPr>
        <w:t>包人不得</w:t>
      </w:r>
      <w:r>
        <w:rPr>
          <w:rFonts w:hint="eastAsia" w:ascii="宋体" w:hAnsi="宋体" w:eastAsia="宋体" w:cs="宋体"/>
          <w:color w:val="000000" w:themeColor="text1"/>
          <w:kern w:val="0"/>
          <w:highlight w:val="none"/>
          <w14:textFill>
            <w14:solidFill>
              <w14:schemeClr w14:val="tx1"/>
            </w14:solidFill>
          </w14:textFill>
        </w:rPr>
        <w:t>将</w:t>
      </w:r>
      <w:r>
        <w:rPr>
          <w:rFonts w:hint="eastAsia"/>
          <w:color w:val="000000" w:themeColor="text1"/>
          <w:kern w:val="0"/>
          <w:highlight w:val="none"/>
          <w14:textFill>
            <w14:solidFill>
              <w14:schemeClr w14:val="tx1"/>
            </w14:solidFill>
          </w14:textFill>
        </w:rPr>
        <w:t>承包人提供的技</w:t>
      </w:r>
      <w:r>
        <w:rPr>
          <w:rFonts w:hint="eastAsia" w:ascii="宋体" w:hAnsi="宋体" w:eastAsia="宋体" w:cs="宋体"/>
          <w:color w:val="000000" w:themeColor="text1"/>
          <w:kern w:val="0"/>
          <w:highlight w:val="none"/>
          <w14:textFill>
            <w14:solidFill>
              <w14:schemeClr w14:val="tx1"/>
            </w14:solidFill>
          </w14:textFill>
        </w:rPr>
        <w:t>术</w:t>
      </w:r>
      <w:r>
        <w:rPr>
          <w:rFonts w:hint="eastAsia"/>
          <w:color w:val="000000" w:themeColor="text1"/>
          <w:kern w:val="0"/>
          <w:highlight w:val="none"/>
          <w14:textFill>
            <w14:solidFill>
              <w14:schemeClr w14:val="tx1"/>
            </w14:solidFill>
          </w14:textFill>
        </w:rPr>
        <w:t>秘密及</w:t>
      </w:r>
      <w:r>
        <w:rPr>
          <w:rFonts w:hint="eastAsia" w:ascii="宋体" w:hAnsi="宋体" w:eastAsia="宋体" w:cs="宋体"/>
          <w:color w:val="000000" w:themeColor="text1"/>
          <w:kern w:val="0"/>
          <w:highlight w:val="none"/>
          <w14:textFill>
            <w14:solidFill>
              <w14:schemeClr w14:val="tx1"/>
            </w14:solidFill>
          </w14:textFill>
        </w:rPr>
        <w:t>声</w:t>
      </w:r>
      <w:r>
        <w:rPr>
          <w:rFonts w:hint="eastAsia"/>
          <w:color w:val="000000" w:themeColor="text1"/>
          <w:kern w:val="0"/>
          <w:highlight w:val="none"/>
          <w14:textFill>
            <w14:solidFill>
              <w14:schemeClr w14:val="tx1"/>
            </w14:solidFill>
          </w14:textFill>
        </w:rPr>
        <w:t>明需要保密的</w:t>
      </w:r>
      <w:r>
        <w:rPr>
          <w:rFonts w:hint="eastAsia" w:ascii="宋体" w:hAnsi="宋体" w:eastAsia="宋体" w:cs="宋体"/>
          <w:color w:val="000000" w:themeColor="text1"/>
          <w:kern w:val="0"/>
          <w:highlight w:val="none"/>
          <w14:textFill>
            <w14:solidFill>
              <w14:schemeClr w14:val="tx1"/>
            </w14:solidFill>
          </w14:textFill>
        </w:rPr>
        <w:t>资</w:t>
      </w:r>
      <w:r>
        <w:rPr>
          <w:rFonts w:hint="eastAsia"/>
          <w:color w:val="000000" w:themeColor="text1"/>
          <w:kern w:val="0"/>
          <w:highlight w:val="none"/>
          <w14:textFill>
            <w14:solidFill>
              <w14:schemeClr w14:val="tx1"/>
            </w14:solidFill>
          </w14:textFill>
        </w:rPr>
        <w:t>料信息等商</w:t>
      </w:r>
      <w:r>
        <w:rPr>
          <w:rFonts w:hint="eastAsia" w:ascii="宋体" w:hAnsi="宋体" w:eastAsia="宋体" w:cs="宋体"/>
          <w:color w:val="000000" w:themeColor="text1"/>
          <w:kern w:val="0"/>
          <w:highlight w:val="none"/>
          <w14:textFill>
            <w14:solidFill>
              <w14:schemeClr w14:val="tx1"/>
            </w14:solidFill>
          </w14:textFill>
        </w:rPr>
        <w:t>业</w:t>
      </w:r>
      <w:r>
        <w:rPr>
          <w:rFonts w:hint="eastAsia"/>
          <w:color w:val="000000" w:themeColor="text1"/>
          <w:kern w:val="0"/>
          <w:highlight w:val="none"/>
          <w14:textFill>
            <w14:solidFill>
              <w14:schemeClr w14:val="tx1"/>
            </w14:solidFill>
          </w14:textFill>
        </w:rPr>
        <w:t>秘密泄露</w:t>
      </w:r>
      <w:r>
        <w:rPr>
          <w:rFonts w:hint="eastAsia" w:ascii="宋体" w:hAnsi="宋体" w:eastAsia="宋体" w:cs="宋体"/>
          <w:color w:val="000000" w:themeColor="text1"/>
          <w:kern w:val="0"/>
          <w:highlight w:val="none"/>
          <w14:textFill>
            <w14:solidFill>
              <w14:schemeClr w14:val="tx1"/>
            </w14:solidFill>
          </w14:textFill>
        </w:rPr>
        <w:t>给</w:t>
      </w:r>
      <w:r>
        <w:rPr>
          <w:rFonts w:hint="eastAsia"/>
          <w:color w:val="000000" w:themeColor="text1"/>
          <w:kern w:val="0"/>
          <w:highlight w:val="none"/>
          <w14:textFill>
            <w14:solidFill>
              <w14:schemeClr w14:val="tx1"/>
            </w14:solidFill>
          </w14:textFill>
        </w:rPr>
        <w:t>第三方。</w:t>
      </w:r>
    </w:p>
    <w:p>
      <w:pPr>
        <w:pStyle w:val="72"/>
        <w:outlineLvl w:val="9"/>
        <w:rPr>
          <w:rFonts w:cs="Times New Roman"/>
          <w:color w:val="000000" w:themeColor="text1"/>
          <w:highlight w:val="none"/>
          <w14:textFill>
            <w14:solidFill>
              <w14:schemeClr w14:val="tx1"/>
            </w14:solidFill>
          </w14:textFill>
        </w:rPr>
      </w:pPr>
      <w:bookmarkStart w:id="241" w:name="_Toc351203508"/>
      <w:bookmarkStart w:id="242" w:name="_Toc418752093"/>
      <w:bookmarkStart w:id="243" w:name="_Toc406522071"/>
      <w:bookmarkStart w:id="244" w:name="_Toc485213182"/>
      <w:bookmarkStart w:id="245" w:name="_Toc21295"/>
      <w:bookmarkStart w:id="246" w:name="_Toc418751647"/>
      <w:r>
        <w:rPr>
          <w:color w:val="000000" w:themeColor="text1"/>
          <w:highlight w:val="none"/>
          <w14:textFill>
            <w14:solidFill>
              <w14:schemeClr w14:val="tx1"/>
            </w14:solidFill>
          </w14:textFill>
        </w:rPr>
        <w:t>1.13</w:t>
      </w:r>
      <w:r>
        <w:rPr>
          <w:rFonts w:hint="eastAsia"/>
          <w:color w:val="000000" w:themeColor="text1"/>
          <w:highlight w:val="none"/>
          <w14:textFill>
            <w14:solidFill>
              <w14:schemeClr w14:val="tx1"/>
            </w14:solidFill>
          </w14:textFill>
        </w:rPr>
        <w:t>工程量</w:t>
      </w:r>
      <w:r>
        <w:rPr>
          <w:rFonts w:hint="eastAsia" w:ascii="宋体" w:hAnsi="宋体" w:eastAsia="宋体" w:cs="宋体"/>
          <w:color w:val="000000" w:themeColor="text1"/>
          <w:highlight w:val="none"/>
          <w14:textFill>
            <w14:solidFill>
              <w14:schemeClr w14:val="tx1"/>
            </w14:solidFill>
          </w14:textFill>
        </w:rPr>
        <w:t>清单错误</w:t>
      </w:r>
      <w:r>
        <w:rPr>
          <w:rFonts w:hint="eastAsia"/>
          <w:color w:val="000000" w:themeColor="text1"/>
          <w:highlight w:val="none"/>
          <w14:textFill>
            <w14:solidFill>
              <w14:schemeClr w14:val="tx1"/>
            </w14:solidFill>
          </w14:textFill>
        </w:rPr>
        <w:t>的修正</w:t>
      </w:r>
      <w:bookmarkEnd w:id="241"/>
      <w:bookmarkEnd w:id="242"/>
      <w:bookmarkEnd w:id="243"/>
      <w:bookmarkEnd w:id="244"/>
      <w:bookmarkEnd w:id="245"/>
      <w:bookmarkEnd w:id="246"/>
    </w:p>
    <w:p>
      <w:pPr>
        <w:pStyle w:val="73"/>
        <w:rPr>
          <w:rFonts w:cs="Times New Roman"/>
          <w:color w:val="000000" w:themeColor="text1"/>
          <w:kern w:val="0"/>
          <w:highlight w:val="none"/>
          <w14:textFill>
            <w14:solidFill>
              <w14:schemeClr w14:val="tx1"/>
            </w14:solidFill>
          </w14:textFill>
        </w:rPr>
      </w:pPr>
      <w:r>
        <w:rPr>
          <w:rFonts w:hint="eastAsia"/>
          <w:color w:val="000000" w:themeColor="text1"/>
          <w:kern w:val="0"/>
          <w:highlight w:val="none"/>
          <w14:textFill>
            <w14:solidFill>
              <w14:schemeClr w14:val="tx1"/>
            </w14:solidFill>
          </w14:textFill>
        </w:rPr>
        <w:t>除</w:t>
      </w:r>
      <w:r>
        <w:rPr>
          <w:rFonts w:hint="eastAsia" w:ascii="宋体" w:hAnsi="宋体" w:eastAsia="宋体" w:cs="宋体"/>
          <w:color w:val="000000" w:themeColor="text1"/>
          <w:kern w:val="0"/>
          <w:highlight w:val="none"/>
          <w14:textFill>
            <w14:solidFill>
              <w14:schemeClr w14:val="tx1"/>
            </w14:solidFill>
          </w14:textFill>
        </w:rPr>
        <w:t>专</w:t>
      </w:r>
      <w:r>
        <w:rPr>
          <w:rFonts w:hint="eastAsia"/>
          <w:color w:val="000000" w:themeColor="text1"/>
          <w:kern w:val="0"/>
          <w:highlight w:val="none"/>
          <w14:textFill>
            <w14:solidFill>
              <w14:schemeClr w14:val="tx1"/>
            </w14:solidFill>
          </w14:textFill>
        </w:rPr>
        <w:t>用合同</w:t>
      </w:r>
      <w:r>
        <w:rPr>
          <w:rFonts w:hint="eastAsia" w:ascii="宋体" w:hAnsi="宋体" w:eastAsia="宋体" w:cs="宋体"/>
          <w:color w:val="000000" w:themeColor="text1"/>
          <w:kern w:val="0"/>
          <w:highlight w:val="none"/>
          <w14:textFill>
            <w14:solidFill>
              <w14:schemeClr w14:val="tx1"/>
            </w14:solidFill>
          </w14:textFill>
        </w:rPr>
        <w:t>条</w:t>
      </w:r>
      <w:r>
        <w:rPr>
          <w:rFonts w:hint="eastAsia"/>
          <w:color w:val="000000" w:themeColor="text1"/>
          <w:kern w:val="0"/>
          <w:highlight w:val="none"/>
          <w14:textFill>
            <w14:solidFill>
              <w14:schemeClr w14:val="tx1"/>
            </w14:solidFill>
          </w14:textFill>
        </w:rPr>
        <w:t>款另有</w:t>
      </w:r>
      <w:r>
        <w:rPr>
          <w:rFonts w:hint="eastAsia" w:ascii="宋体" w:hAnsi="宋体" w:eastAsia="宋体" w:cs="宋体"/>
          <w:color w:val="000000" w:themeColor="text1"/>
          <w:kern w:val="0"/>
          <w:highlight w:val="none"/>
          <w14:textFill>
            <w14:solidFill>
              <w14:schemeClr w14:val="tx1"/>
            </w14:solidFill>
          </w14:textFill>
        </w:rPr>
        <w:t>约</w:t>
      </w:r>
      <w:r>
        <w:rPr>
          <w:rFonts w:hint="eastAsia"/>
          <w:color w:val="000000" w:themeColor="text1"/>
          <w:kern w:val="0"/>
          <w:highlight w:val="none"/>
          <w14:textFill>
            <w14:solidFill>
              <w14:schemeClr w14:val="tx1"/>
            </w14:solidFill>
          </w14:textFill>
        </w:rPr>
        <w:t>定外，</w:t>
      </w:r>
      <w:r>
        <w:rPr>
          <w:rFonts w:hint="eastAsia" w:ascii="宋体" w:hAnsi="宋体" w:eastAsia="宋体" w:cs="宋体"/>
          <w:color w:val="000000" w:themeColor="text1"/>
          <w:kern w:val="0"/>
          <w:highlight w:val="none"/>
          <w14:textFill>
            <w14:solidFill>
              <w14:schemeClr w14:val="tx1"/>
            </w14:solidFill>
          </w14:textFill>
        </w:rPr>
        <w:t>发</w:t>
      </w:r>
      <w:r>
        <w:rPr>
          <w:rFonts w:hint="eastAsia"/>
          <w:color w:val="000000" w:themeColor="text1"/>
          <w:kern w:val="0"/>
          <w:highlight w:val="none"/>
          <w14:textFill>
            <w14:solidFill>
              <w14:schemeClr w14:val="tx1"/>
            </w14:solidFill>
          </w14:textFill>
        </w:rPr>
        <w:t>包人提供的工程量</w:t>
      </w:r>
      <w:r>
        <w:rPr>
          <w:rFonts w:hint="eastAsia" w:ascii="宋体" w:hAnsi="宋体" w:eastAsia="宋体" w:cs="宋体"/>
          <w:color w:val="000000" w:themeColor="text1"/>
          <w:kern w:val="0"/>
          <w:highlight w:val="none"/>
          <w14:textFill>
            <w14:solidFill>
              <w14:schemeClr w14:val="tx1"/>
            </w14:solidFill>
          </w14:textFill>
        </w:rPr>
        <w:t>清单</w:t>
      </w:r>
      <w:r>
        <w:rPr>
          <w:rFonts w:hint="eastAsia"/>
          <w:color w:val="000000" w:themeColor="text1"/>
          <w:kern w:val="0"/>
          <w:highlight w:val="none"/>
          <w14:textFill>
            <w14:solidFill>
              <w14:schemeClr w14:val="tx1"/>
            </w14:solidFill>
          </w14:textFill>
        </w:rPr>
        <w:t>，</w:t>
      </w:r>
      <w:r>
        <w:rPr>
          <w:rFonts w:hint="eastAsia" w:ascii="宋体" w:hAnsi="宋体" w:eastAsia="宋体" w:cs="宋体"/>
          <w:color w:val="000000" w:themeColor="text1"/>
          <w:kern w:val="0"/>
          <w:highlight w:val="none"/>
          <w14:textFill>
            <w14:solidFill>
              <w14:schemeClr w14:val="tx1"/>
            </w14:solidFill>
          </w14:textFill>
        </w:rPr>
        <w:t>应</w:t>
      </w:r>
      <w:r>
        <w:rPr>
          <w:rFonts w:hint="eastAsia"/>
          <w:color w:val="000000" w:themeColor="text1"/>
          <w:kern w:val="0"/>
          <w:highlight w:val="none"/>
          <w14:textFill>
            <w14:solidFill>
              <w14:schemeClr w14:val="tx1"/>
            </w14:solidFill>
          </w14:textFill>
        </w:rPr>
        <w:t>被</w:t>
      </w:r>
      <w:r>
        <w:rPr>
          <w:rFonts w:hint="eastAsia" w:ascii="宋体" w:hAnsi="宋体" w:eastAsia="宋体" w:cs="宋体"/>
          <w:color w:val="000000" w:themeColor="text1"/>
          <w:kern w:val="0"/>
          <w:highlight w:val="none"/>
          <w14:textFill>
            <w14:solidFill>
              <w14:schemeClr w14:val="tx1"/>
            </w14:solidFill>
          </w14:textFill>
        </w:rPr>
        <w:t>认为</w:t>
      </w:r>
      <w:r>
        <w:rPr>
          <w:rFonts w:hint="eastAsia"/>
          <w:color w:val="000000" w:themeColor="text1"/>
          <w:kern w:val="0"/>
          <w:highlight w:val="none"/>
          <w14:textFill>
            <w14:solidFill>
              <w14:schemeClr w14:val="tx1"/>
            </w14:solidFill>
          </w14:textFill>
        </w:rPr>
        <w:t>是准确的和完整的。出</w:t>
      </w:r>
      <w:r>
        <w:rPr>
          <w:rFonts w:hint="eastAsia" w:ascii="宋体" w:hAnsi="宋体" w:eastAsia="宋体" w:cs="宋体"/>
          <w:color w:val="000000" w:themeColor="text1"/>
          <w:kern w:val="0"/>
          <w:highlight w:val="none"/>
          <w14:textFill>
            <w14:solidFill>
              <w14:schemeClr w14:val="tx1"/>
            </w14:solidFill>
          </w14:textFill>
        </w:rPr>
        <w:t>现</w:t>
      </w:r>
      <w:r>
        <w:rPr>
          <w:rFonts w:hint="eastAsia"/>
          <w:color w:val="000000" w:themeColor="text1"/>
          <w:kern w:val="0"/>
          <w:highlight w:val="none"/>
          <w14:textFill>
            <w14:solidFill>
              <w14:schemeClr w14:val="tx1"/>
            </w14:solidFill>
          </w14:textFill>
        </w:rPr>
        <w:t>下列情形之一</w:t>
      </w:r>
      <w:r>
        <w:rPr>
          <w:rFonts w:hint="eastAsia" w:ascii="宋体" w:hAnsi="宋体" w:eastAsia="宋体" w:cs="宋体"/>
          <w:color w:val="000000" w:themeColor="text1"/>
          <w:kern w:val="0"/>
          <w:highlight w:val="none"/>
          <w14:textFill>
            <w14:solidFill>
              <w14:schemeClr w14:val="tx1"/>
            </w14:solidFill>
          </w14:textFill>
        </w:rPr>
        <w:t>时</w:t>
      </w:r>
      <w:r>
        <w:rPr>
          <w:rFonts w:hint="eastAsia"/>
          <w:color w:val="000000" w:themeColor="text1"/>
          <w:kern w:val="0"/>
          <w:highlight w:val="none"/>
          <w14:textFill>
            <w14:solidFill>
              <w14:schemeClr w14:val="tx1"/>
            </w14:solidFill>
          </w14:textFill>
        </w:rPr>
        <w:t>，</w:t>
      </w:r>
      <w:r>
        <w:rPr>
          <w:rFonts w:hint="eastAsia" w:ascii="宋体" w:hAnsi="宋体" w:eastAsia="宋体" w:cs="宋体"/>
          <w:color w:val="000000" w:themeColor="text1"/>
          <w:kern w:val="0"/>
          <w:highlight w:val="none"/>
          <w14:textFill>
            <w14:solidFill>
              <w14:schemeClr w14:val="tx1"/>
            </w14:solidFill>
          </w14:textFill>
        </w:rPr>
        <w:t>发</w:t>
      </w:r>
      <w:r>
        <w:rPr>
          <w:rFonts w:hint="eastAsia"/>
          <w:color w:val="000000" w:themeColor="text1"/>
          <w:kern w:val="0"/>
          <w:highlight w:val="none"/>
          <w14:textFill>
            <w14:solidFill>
              <w14:schemeClr w14:val="tx1"/>
            </w14:solidFill>
          </w14:textFill>
        </w:rPr>
        <w:t>包人</w:t>
      </w:r>
      <w:r>
        <w:rPr>
          <w:rFonts w:hint="eastAsia" w:ascii="宋体" w:hAnsi="宋体" w:eastAsia="宋体" w:cs="宋体"/>
          <w:color w:val="000000" w:themeColor="text1"/>
          <w:kern w:val="0"/>
          <w:highlight w:val="none"/>
          <w14:textFill>
            <w14:solidFill>
              <w14:schemeClr w14:val="tx1"/>
            </w14:solidFill>
          </w14:textFill>
        </w:rPr>
        <w:t>应</w:t>
      </w:r>
      <w:r>
        <w:rPr>
          <w:rFonts w:hint="eastAsia"/>
          <w:color w:val="000000" w:themeColor="text1"/>
          <w:kern w:val="0"/>
          <w:highlight w:val="none"/>
          <w14:textFill>
            <w14:solidFill>
              <w14:schemeClr w14:val="tx1"/>
            </w14:solidFill>
          </w14:textFill>
        </w:rPr>
        <w:t>予以修正，</w:t>
      </w:r>
      <w:r>
        <w:rPr>
          <w:rFonts w:hint="eastAsia" w:ascii="宋体" w:hAnsi="宋体" w:eastAsia="宋体" w:cs="宋体"/>
          <w:color w:val="000000" w:themeColor="text1"/>
          <w:kern w:val="0"/>
          <w:highlight w:val="none"/>
          <w14:textFill>
            <w14:solidFill>
              <w14:schemeClr w14:val="tx1"/>
            </w14:solidFill>
          </w14:textFill>
        </w:rPr>
        <w:t>并</w:t>
      </w:r>
      <w:r>
        <w:rPr>
          <w:rFonts w:hint="eastAsia"/>
          <w:color w:val="000000" w:themeColor="text1"/>
          <w:kern w:val="0"/>
          <w:highlight w:val="none"/>
          <w14:textFill>
            <w14:solidFill>
              <w14:schemeClr w14:val="tx1"/>
            </w14:solidFill>
          </w14:textFill>
        </w:rPr>
        <w:t>相</w:t>
      </w:r>
      <w:r>
        <w:rPr>
          <w:rFonts w:hint="eastAsia" w:ascii="宋体" w:hAnsi="宋体" w:eastAsia="宋体" w:cs="宋体"/>
          <w:color w:val="000000" w:themeColor="text1"/>
          <w:kern w:val="0"/>
          <w:highlight w:val="none"/>
          <w14:textFill>
            <w14:solidFill>
              <w14:schemeClr w14:val="tx1"/>
            </w14:solidFill>
          </w14:textFill>
        </w:rPr>
        <w:t>应调</w:t>
      </w:r>
      <w:r>
        <w:rPr>
          <w:rFonts w:hint="eastAsia"/>
          <w:color w:val="000000" w:themeColor="text1"/>
          <w:kern w:val="0"/>
          <w:highlight w:val="none"/>
          <w14:textFill>
            <w14:solidFill>
              <w14:schemeClr w14:val="tx1"/>
            </w14:solidFill>
          </w14:textFill>
        </w:rPr>
        <w:t>整合同价格：</w:t>
      </w:r>
    </w:p>
    <w:p>
      <w:pPr>
        <w:pStyle w:val="73"/>
        <w:rPr>
          <w:rFonts w:cs="Times New Roman"/>
          <w:color w:val="000000" w:themeColor="text1"/>
          <w:kern w:val="0"/>
          <w:highlight w:val="none"/>
          <w14:textFill>
            <w14:solidFill>
              <w14:schemeClr w14:val="tx1"/>
            </w14:solidFill>
          </w14:textFill>
        </w:rPr>
      </w:pPr>
      <w:r>
        <w:rPr>
          <w:rFonts w:hint="eastAsia"/>
          <w:color w:val="000000" w:themeColor="text1"/>
          <w:kern w:val="0"/>
          <w:highlight w:val="none"/>
          <w14:textFill>
            <w14:solidFill>
              <w14:schemeClr w14:val="tx1"/>
            </w14:solidFill>
          </w14:textFill>
        </w:rPr>
        <w:t>（</w:t>
      </w:r>
      <w:r>
        <w:rPr>
          <w:color w:val="000000" w:themeColor="text1"/>
          <w:kern w:val="0"/>
          <w:highlight w:val="none"/>
          <w14:textFill>
            <w14:solidFill>
              <w14:schemeClr w14:val="tx1"/>
            </w14:solidFill>
          </w14:textFill>
        </w:rPr>
        <w:t>1</w:t>
      </w:r>
      <w:r>
        <w:rPr>
          <w:rFonts w:hint="eastAsia"/>
          <w:color w:val="000000" w:themeColor="text1"/>
          <w:kern w:val="0"/>
          <w:highlight w:val="none"/>
          <w14:textFill>
            <w14:solidFill>
              <w14:schemeClr w14:val="tx1"/>
            </w14:solidFill>
          </w14:textFill>
        </w:rPr>
        <w:t>）工程量</w:t>
      </w:r>
      <w:r>
        <w:rPr>
          <w:rFonts w:hint="eastAsia" w:ascii="宋体" w:hAnsi="宋体" w:eastAsia="宋体" w:cs="宋体"/>
          <w:color w:val="000000" w:themeColor="text1"/>
          <w:kern w:val="0"/>
          <w:highlight w:val="none"/>
          <w14:textFill>
            <w14:solidFill>
              <w14:schemeClr w14:val="tx1"/>
            </w14:solidFill>
          </w14:textFill>
        </w:rPr>
        <w:t>清单</w:t>
      </w:r>
      <w:r>
        <w:rPr>
          <w:rFonts w:hint="eastAsia"/>
          <w:color w:val="000000" w:themeColor="text1"/>
          <w:kern w:val="0"/>
          <w:highlight w:val="none"/>
          <w14:textFill>
            <w14:solidFill>
              <w14:schemeClr w14:val="tx1"/>
            </w14:solidFill>
          </w14:textFill>
        </w:rPr>
        <w:t>存在缺</w:t>
      </w:r>
      <w:r>
        <w:rPr>
          <w:rFonts w:hint="eastAsia" w:ascii="宋体" w:hAnsi="宋体" w:eastAsia="宋体" w:cs="宋体"/>
          <w:color w:val="000000" w:themeColor="text1"/>
          <w:kern w:val="0"/>
          <w:highlight w:val="none"/>
          <w14:textFill>
            <w14:solidFill>
              <w14:schemeClr w14:val="tx1"/>
            </w14:solidFill>
          </w14:textFill>
        </w:rPr>
        <w:t>项</w:t>
      </w:r>
      <w:r>
        <w:rPr>
          <w:rFonts w:hint="eastAsia"/>
          <w:color w:val="000000" w:themeColor="text1"/>
          <w:kern w:val="0"/>
          <w:highlight w:val="none"/>
          <w14:textFill>
            <w14:solidFill>
              <w14:schemeClr w14:val="tx1"/>
            </w14:solidFill>
          </w14:textFill>
        </w:rPr>
        <w:t>、漏</w:t>
      </w:r>
      <w:r>
        <w:rPr>
          <w:rFonts w:hint="eastAsia" w:ascii="宋体" w:hAnsi="宋体" w:eastAsia="宋体" w:cs="宋体"/>
          <w:color w:val="000000" w:themeColor="text1"/>
          <w:kern w:val="0"/>
          <w:highlight w:val="none"/>
          <w14:textFill>
            <w14:solidFill>
              <w14:schemeClr w14:val="tx1"/>
            </w14:solidFill>
          </w14:textFill>
        </w:rPr>
        <w:t>项</w:t>
      </w:r>
      <w:r>
        <w:rPr>
          <w:rFonts w:hint="eastAsia"/>
          <w:color w:val="000000" w:themeColor="text1"/>
          <w:kern w:val="0"/>
          <w:highlight w:val="none"/>
          <w14:textFill>
            <w14:solidFill>
              <w14:schemeClr w14:val="tx1"/>
            </w14:solidFill>
          </w14:textFill>
        </w:rPr>
        <w:t>的；</w:t>
      </w:r>
    </w:p>
    <w:p>
      <w:pPr>
        <w:pStyle w:val="73"/>
        <w:rPr>
          <w:rFonts w:cs="Times New Roman"/>
          <w:color w:val="000000" w:themeColor="text1"/>
          <w:kern w:val="0"/>
          <w:highlight w:val="none"/>
          <w14:textFill>
            <w14:solidFill>
              <w14:schemeClr w14:val="tx1"/>
            </w14:solidFill>
          </w14:textFill>
        </w:rPr>
      </w:pPr>
      <w:r>
        <w:rPr>
          <w:rFonts w:hint="eastAsia"/>
          <w:color w:val="000000" w:themeColor="text1"/>
          <w:kern w:val="0"/>
          <w:highlight w:val="none"/>
          <w14:textFill>
            <w14:solidFill>
              <w14:schemeClr w14:val="tx1"/>
            </w14:solidFill>
          </w14:textFill>
        </w:rPr>
        <w:t>（</w:t>
      </w:r>
      <w:r>
        <w:rPr>
          <w:color w:val="000000" w:themeColor="text1"/>
          <w:kern w:val="0"/>
          <w:highlight w:val="none"/>
          <w14:textFill>
            <w14:solidFill>
              <w14:schemeClr w14:val="tx1"/>
            </w14:solidFill>
          </w14:textFill>
        </w:rPr>
        <w:t>2</w:t>
      </w:r>
      <w:r>
        <w:rPr>
          <w:rFonts w:hint="eastAsia"/>
          <w:color w:val="000000" w:themeColor="text1"/>
          <w:kern w:val="0"/>
          <w:highlight w:val="none"/>
          <w14:textFill>
            <w14:solidFill>
              <w14:schemeClr w14:val="tx1"/>
            </w14:solidFill>
          </w14:textFill>
        </w:rPr>
        <w:t>）工程量</w:t>
      </w:r>
      <w:r>
        <w:rPr>
          <w:rFonts w:hint="eastAsia" w:ascii="宋体" w:hAnsi="宋体" w:eastAsia="宋体" w:cs="宋体"/>
          <w:color w:val="000000" w:themeColor="text1"/>
          <w:kern w:val="0"/>
          <w:highlight w:val="none"/>
          <w14:textFill>
            <w14:solidFill>
              <w14:schemeClr w14:val="tx1"/>
            </w14:solidFill>
          </w14:textFill>
        </w:rPr>
        <w:t>清单</w:t>
      </w:r>
      <w:r>
        <w:rPr>
          <w:rFonts w:hint="eastAsia"/>
          <w:color w:val="000000" w:themeColor="text1"/>
          <w:kern w:val="0"/>
          <w:highlight w:val="none"/>
          <w14:textFill>
            <w14:solidFill>
              <w14:schemeClr w14:val="tx1"/>
            </w14:solidFill>
          </w14:textFill>
        </w:rPr>
        <w:t>偏差超出</w:t>
      </w:r>
      <w:r>
        <w:rPr>
          <w:rFonts w:hint="eastAsia" w:ascii="宋体" w:hAnsi="宋体" w:eastAsia="宋体" w:cs="宋体"/>
          <w:color w:val="000000" w:themeColor="text1"/>
          <w:kern w:val="0"/>
          <w:highlight w:val="none"/>
          <w14:textFill>
            <w14:solidFill>
              <w14:schemeClr w14:val="tx1"/>
            </w14:solidFill>
          </w14:textFill>
        </w:rPr>
        <w:t>专</w:t>
      </w:r>
      <w:r>
        <w:rPr>
          <w:rFonts w:hint="eastAsia"/>
          <w:color w:val="000000" w:themeColor="text1"/>
          <w:kern w:val="0"/>
          <w:highlight w:val="none"/>
          <w14:textFill>
            <w14:solidFill>
              <w14:schemeClr w14:val="tx1"/>
            </w14:solidFill>
          </w14:textFill>
        </w:rPr>
        <w:t>用合同</w:t>
      </w:r>
      <w:r>
        <w:rPr>
          <w:rFonts w:hint="eastAsia" w:ascii="宋体" w:hAnsi="宋体" w:eastAsia="宋体" w:cs="宋体"/>
          <w:color w:val="000000" w:themeColor="text1"/>
          <w:kern w:val="0"/>
          <w:highlight w:val="none"/>
          <w14:textFill>
            <w14:solidFill>
              <w14:schemeClr w14:val="tx1"/>
            </w14:solidFill>
          </w14:textFill>
        </w:rPr>
        <w:t>条</w:t>
      </w:r>
      <w:r>
        <w:rPr>
          <w:rFonts w:hint="eastAsia"/>
          <w:color w:val="000000" w:themeColor="text1"/>
          <w:kern w:val="0"/>
          <w:highlight w:val="none"/>
          <w14:textFill>
            <w14:solidFill>
              <w14:schemeClr w14:val="tx1"/>
            </w14:solidFill>
          </w14:textFill>
        </w:rPr>
        <w:t>款</w:t>
      </w:r>
      <w:r>
        <w:rPr>
          <w:rFonts w:hint="eastAsia" w:ascii="宋体" w:hAnsi="宋体" w:eastAsia="宋体" w:cs="宋体"/>
          <w:color w:val="000000" w:themeColor="text1"/>
          <w:kern w:val="0"/>
          <w:highlight w:val="none"/>
          <w14:textFill>
            <w14:solidFill>
              <w14:schemeClr w14:val="tx1"/>
            </w14:solidFill>
          </w14:textFill>
        </w:rPr>
        <w:t>约</w:t>
      </w:r>
      <w:r>
        <w:rPr>
          <w:rFonts w:hint="eastAsia"/>
          <w:color w:val="000000" w:themeColor="text1"/>
          <w:kern w:val="0"/>
          <w:highlight w:val="none"/>
          <w14:textFill>
            <w14:solidFill>
              <w14:schemeClr w14:val="tx1"/>
            </w14:solidFill>
          </w14:textFill>
        </w:rPr>
        <w:t>定的工程量偏差范</w:t>
      </w:r>
      <w:r>
        <w:rPr>
          <w:rFonts w:hint="eastAsia" w:ascii="宋体" w:hAnsi="宋体" w:eastAsia="宋体" w:cs="宋体"/>
          <w:color w:val="000000" w:themeColor="text1"/>
          <w:kern w:val="0"/>
          <w:highlight w:val="none"/>
          <w14:textFill>
            <w14:solidFill>
              <w14:schemeClr w14:val="tx1"/>
            </w14:solidFill>
          </w14:textFill>
        </w:rPr>
        <w:t>围</w:t>
      </w:r>
      <w:r>
        <w:rPr>
          <w:rFonts w:hint="eastAsia"/>
          <w:color w:val="000000" w:themeColor="text1"/>
          <w:kern w:val="0"/>
          <w:highlight w:val="none"/>
          <w14:textFill>
            <w14:solidFill>
              <w14:schemeClr w14:val="tx1"/>
            </w14:solidFill>
          </w14:textFill>
        </w:rPr>
        <w:t>的；</w:t>
      </w:r>
    </w:p>
    <w:p>
      <w:pPr>
        <w:pStyle w:val="73"/>
        <w:rPr>
          <w:rFonts w:cs="Times New Roman"/>
          <w:color w:val="000000" w:themeColor="text1"/>
          <w:kern w:val="0"/>
          <w:highlight w:val="none"/>
          <w14:textFill>
            <w14:solidFill>
              <w14:schemeClr w14:val="tx1"/>
            </w14:solidFill>
          </w14:textFill>
        </w:rPr>
      </w:pPr>
      <w:r>
        <w:rPr>
          <w:rFonts w:hint="eastAsia"/>
          <w:color w:val="000000" w:themeColor="text1"/>
          <w:kern w:val="0"/>
          <w:highlight w:val="none"/>
          <w14:textFill>
            <w14:solidFill>
              <w14:schemeClr w14:val="tx1"/>
            </w14:solidFill>
          </w14:textFill>
        </w:rPr>
        <w:t>（</w:t>
      </w:r>
      <w:r>
        <w:rPr>
          <w:color w:val="000000" w:themeColor="text1"/>
          <w:kern w:val="0"/>
          <w:highlight w:val="none"/>
          <w14:textFill>
            <w14:solidFill>
              <w14:schemeClr w14:val="tx1"/>
            </w14:solidFill>
          </w14:textFill>
        </w:rPr>
        <w:t>3</w:t>
      </w:r>
      <w:r>
        <w:rPr>
          <w:rFonts w:hint="eastAsia"/>
          <w:color w:val="000000" w:themeColor="text1"/>
          <w:kern w:val="0"/>
          <w:highlight w:val="none"/>
          <w14:textFill>
            <w14:solidFill>
              <w14:schemeClr w14:val="tx1"/>
            </w14:solidFill>
          </w14:textFill>
        </w:rPr>
        <w:t>）未按照</w:t>
      </w:r>
      <w:r>
        <w:rPr>
          <w:rFonts w:hint="eastAsia" w:ascii="宋体" w:hAnsi="宋体" w:eastAsia="宋体" w:cs="宋体"/>
          <w:color w:val="000000" w:themeColor="text1"/>
          <w:kern w:val="0"/>
          <w:highlight w:val="none"/>
          <w14:textFill>
            <w14:solidFill>
              <w14:schemeClr w14:val="tx1"/>
            </w14:solidFill>
          </w14:textFill>
        </w:rPr>
        <w:t>国</w:t>
      </w:r>
      <w:r>
        <w:rPr>
          <w:rFonts w:hint="eastAsia"/>
          <w:color w:val="000000" w:themeColor="text1"/>
          <w:kern w:val="0"/>
          <w:highlight w:val="none"/>
          <w14:textFill>
            <w14:solidFill>
              <w14:schemeClr w14:val="tx1"/>
            </w14:solidFill>
          </w14:textFill>
        </w:rPr>
        <w:t>家</w:t>
      </w:r>
      <w:r>
        <w:rPr>
          <w:rFonts w:hint="eastAsia" w:ascii="宋体" w:hAnsi="宋体" w:eastAsia="宋体" w:cs="宋体"/>
          <w:color w:val="000000" w:themeColor="text1"/>
          <w:kern w:val="0"/>
          <w:highlight w:val="none"/>
          <w14:textFill>
            <w14:solidFill>
              <w14:schemeClr w14:val="tx1"/>
            </w14:solidFill>
          </w14:textFill>
        </w:rPr>
        <w:t>现</w:t>
      </w:r>
      <w:r>
        <w:rPr>
          <w:rFonts w:hint="eastAsia"/>
          <w:color w:val="000000" w:themeColor="text1"/>
          <w:kern w:val="0"/>
          <w:highlight w:val="none"/>
          <w14:textFill>
            <w14:solidFill>
              <w14:schemeClr w14:val="tx1"/>
            </w14:solidFill>
          </w14:textFill>
        </w:rPr>
        <w:t>行</w:t>
      </w:r>
      <w:r>
        <w:rPr>
          <w:rFonts w:hint="eastAsia" w:ascii="宋体" w:hAnsi="宋体" w:eastAsia="宋体" w:cs="宋体"/>
          <w:color w:val="000000" w:themeColor="text1"/>
          <w:kern w:val="0"/>
          <w:highlight w:val="none"/>
          <w14:textFill>
            <w14:solidFill>
              <w14:schemeClr w14:val="tx1"/>
            </w14:solidFill>
          </w14:textFill>
        </w:rPr>
        <w:t>计</w:t>
      </w:r>
      <w:r>
        <w:rPr>
          <w:rFonts w:hint="eastAsia"/>
          <w:color w:val="000000" w:themeColor="text1"/>
          <w:kern w:val="0"/>
          <w:highlight w:val="none"/>
          <w14:textFill>
            <w14:solidFill>
              <w14:schemeClr w14:val="tx1"/>
            </w14:solidFill>
          </w14:textFill>
        </w:rPr>
        <w:t>量</w:t>
      </w:r>
      <w:r>
        <w:rPr>
          <w:rFonts w:hint="eastAsia" w:ascii="宋体" w:hAnsi="宋体" w:eastAsia="宋体" w:cs="宋体"/>
          <w:color w:val="000000" w:themeColor="text1"/>
          <w:kern w:val="0"/>
          <w:highlight w:val="none"/>
          <w14:textFill>
            <w14:solidFill>
              <w14:schemeClr w14:val="tx1"/>
            </w14:solidFill>
          </w14:textFill>
        </w:rPr>
        <w:t>规</w:t>
      </w:r>
      <w:r>
        <w:rPr>
          <w:rFonts w:hint="eastAsia"/>
          <w:color w:val="000000" w:themeColor="text1"/>
          <w:kern w:val="0"/>
          <w:highlight w:val="none"/>
          <w14:textFill>
            <w14:solidFill>
              <w14:schemeClr w14:val="tx1"/>
            </w14:solidFill>
          </w14:textFill>
        </w:rPr>
        <w:t>范强制性</w:t>
      </w:r>
      <w:r>
        <w:rPr>
          <w:rFonts w:hint="eastAsia" w:ascii="宋体" w:hAnsi="宋体" w:eastAsia="宋体" w:cs="宋体"/>
          <w:color w:val="000000" w:themeColor="text1"/>
          <w:kern w:val="0"/>
          <w:highlight w:val="none"/>
          <w14:textFill>
            <w14:solidFill>
              <w14:schemeClr w14:val="tx1"/>
            </w14:solidFill>
          </w14:textFill>
        </w:rPr>
        <w:t>规</w:t>
      </w:r>
      <w:r>
        <w:rPr>
          <w:rFonts w:hint="eastAsia"/>
          <w:color w:val="000000" w:themeColor="text1"/>
          <w:kern w:val="0"/>
          <w:highlight w:val="none"/>
          <w14:textFill>
            <w14:solidFill>
              <w14:schemeClr w14:val="tx1"/>
            </w14:solidFill>
          </w14:textFill>
        </w:rPr>
        <w:t>定</w:t>
      </w:r>
      <w:r>
        <w:rPr>
          <w:rFonts w:hint="eastAsia" w:ascii="宋体" w:hAnsi="宋体" w:eastAsia="宋体" w:cs="宋体"/>
          <w:color w:val="000000" w:themeColor="text1"/>
          <w:kern w:val="0"/>
          <w:highlight w:val="none"/>
          <w14:textFill>
            <w14:solidFill>
              <w14:schemeClr w14:val="tx1"/>
            </w14:solidFill>
          </w14:textFill>
        </w:rPr>
        <w:t>计</w:t>
      </w:r>
      <w:r>
        <w:rPr>
          <w:rFonts w:hint="eastAsia"/>
          <w:color w:val="000000" w:themeColor="text1"/>
          <w:kern w:val="0"/>
          <w:highlight w:val="none"/>
          <w14:textFill>
            <w14:solidFill>
              <w14:schemeClr w14:val="tx1"/>
            </w14:solidFill>
          </w14:textFill>
        </w:rPr>
        <w:t>量的。</w:t>
      </w:r>
    </w:p>
    <w:p>
      <w:pPr>
        <w:pStyle w:val="72"/>
        <w:outlineLvl w:val="9"/>
        <w:rPr>
          <w:rFonts w:cs="Times New Roman"/>
          <w:color w:val="000000" w:themeColor="text1"/>
          <w:highlight w:val="none"/>
          <w14:textFill>
            <w14:solidFill>
              <w14:schemeClr w14:val="tx1"/>
            </w14:solidFill>
          </w14:textFill>
        </w:rPr>
      </w:pPr>
      <w:bookmarkStart w:id="247" w:name="_Toc418752094"/>
      <w:bookmarkStart w:id="248" w:name="_Toc351203509"/>
      <w:bookmarkStart w:id="249" w:name="_Toc17345"/>
      <w:bookmarkStart w:id="250" w:name="_Toc406522072"/>
      <w:bookmarkStart w:id="251" w:name="_Toc418751648"/>
      <w:bookmarkStart w:id="252" w:name="_Toc485213183"/>
      <w:r>
        <w:rPr>
          <w:color w:val="000000" w:themeColor="text1"/>
          <w:highlight w:val="none"/>
          <w14:textFill>
            <w14:solidFill>
              <w14:schemeClr w14:val="tx1"/>
            </w14:solidFill>
          </w14:textFill>
        </w:rPr>
        <w:t>2</w:t>
      </w:r>
      <w:bookmarkStart w:id="253" w:name="_Toc337558739"/>
      <w:bookmarkStart w:id="254" w:name="_Toc296346539"/>
      <w:bookmarkStart w:id="255" w:name="_Toc296503038"/>
      <w:r>
        <w:rPr>
          <w:color w:val="000000" w:themeColor="text1"/>
          <w:highlight w:val="none"/>
          <w14:textFill>
            <w14:solidFill>
              <w14:schemeClr w14:val="tx1"/>
            </w14:solidFill>
          </w14:textFill>
        </w:rPr>
        <w:t xml:space="preserve">. </w:t>
      </w:r>
      <w:r>
        <w:rPr>
          <w:rFonts w:hint="eastAsia" w:ascii="宋体" w:hAnsi="宋体" w:eastAsia="宋体" w:cs="宋体"/>
          <w:color w:val="000000" w:themeColor="text1"/>
          <w:highlight w:val="none"/>
          <w14:textFill>
            <w14:solidFill>
              <w14:schemeClr w14:val="tx1"/>
            </w14:solidFill>
          </w14:textFill>
        </w:rPr>
        <w:t>发</w:t>
      </w:r>
      <w:r>
        <w:rPr>
          <w:rFonts w:hint="eastAsia"/>
          <w:color w:val="000000" w:themeColor="text1"/>
          <w:highlight w:val="none"/>
          <w14:textFill>
            <w14:solidFill>
              <w14:schemeClr w14:val="tx1"/>
            </w14:solidFill>
          </w14:textFill>
        </w:rPr>
        <w:t>包人</w:t>
      </w:r>
      <w:bookmarkEnd w:id="247"/>
      <w:bookmarkEnd w:id="248"/>
      <w:bookmarkEnd w:id="249"/>
      <w:bookmarkEnd w:id="250"/>
      <w:bookmarkEnd w:id="251"/>
      <w:bookmarkEnd w:id="252"/>
    </w:p>
    <w:bookmarkEnd w:id="253"/>
    <w:bookmarkEnd w:id="254"/>
    <w:bookmarkEnd w:id="255"/>
    <w:p>
      <w:pPr>
        <w:pStyle w:val="72"/>
        <w:outlineLvl w:val="9"/>
        <w:rPr>
          <w:rFonts w:cs="Times New Roman"/>
          <w:color w:val="000000" w:themeColor="text1"/>
          <w:highlight w:val="none"/>
          <w14:textFill>
            <w14:solidFill>
              <w14:schemeClr w14:val="tx1"/>
            </w14:solidFill>
          </w14:textFill>
        </w:rPr>
      </w:pPr>
      <w:bookmarkStart w:id="256" w:name="_Toc418752095"/>
      <w:bookmarkStart w:id="257" w:name="_Toc406522073"/>
      <w:bookmarkStart w:id="258" w:name="_Toc351203510"/>
      <w:bookmarkStart w:id="259" w:name="_Toc418751649"/>
      <w:bookmarkStart w:id="260" w:name="_Toc8693"/>
      <w:bookmarkStart w:id="261" w:name="_Toc485213184"/>
      <w:r>
        <w:rPr>
          <w:color w:val="000000" w:themeColor="text1"/>
          <w:highlight w:val="none"/>
          <w14:textFill>
            <w14:solidFill>
              <w14:schemeClr w14:val="tx1"/>
            </w14:solidFill>
          </w14:textFill>
        </w:rPr>
        <w:t>2</w:t>
      </w:r>
      <w:bookmarkStart w:id="262" w:name="_Toc337558740"/>
      <w:bookmarkStart w:id="263" w:name="_Toc296503039"/>
      <w:bookmarkStart w:id="264" w:name="_Toc296346540"/>
      <w:r>
        <w:rPr>
          <w:color w:val="000000" w:themeColor="text1"/>
          <w:highlight w:val="none"/>
          <w14:textFill>
            <w14:solidFill>
              <w14:schemeClr w14:val="tx1"/>
            </w14:solidFill>
          </w14:textFill>
        </w:rPr>
        <w:t xml:space="preserve">.1 </w:t>
      </w:r>
      <w:r>
        <w:rPr>
          <w:rFonts w:hint="eastAsia" w:ascii="宋体" w:hAnsi="宋体" w:eastAsia="宋体" w:cs="宋体"/>
          <w:color w:val="000000" w:themeColor="text1"/>
          <w:highlight w:val="none"/>
          <w14:textFill>
            <w14:solidFill>
              <w14:schemeClr w14:val="tx1"/>
            </w14:solidFill>
          </w14:textFill>
        </w:rPr>
        <w:t>许</w:t>
      </w:r>
      <w:r>
        <w:rPr>
          <w:rFonts w:hint="eastAsia"/>
          <w:color w:val="000000" w:themeColor="text1"/>
          <w:highlight w:val="none"/>
          <w14:textFill>
            <w14:solidFill>
              <w14:schemeClr w14:val="tx1"/>
            </w14:solidFill>
          </w14:textFill>
        </w:rPr>
        <w:t>可或批准</w:t>
      </w:r>
      <w:bookmarkEnd w:id="256"/>
      <w:bookmarkEnd w:id="257"/>
      <w:bookmarkEnd w:id="258"/>
      <w:bookmarkEnd w:id="259"/>
      <w:bookmarkEnd w:id="260"/>
      <w:bookmarkEnd w:id="261"/>
    </w:p>
    <w:p>
      <w:pPr>
        <w:pStyle w:val="73"/>
        <w:rPr>
          <w:rFonts w:cs="Times New Roman"/>
          <w:color w:val="000000" w:themeColor="text1"/>
          <w:kern w:val="0"/>
          <w:highlight w:val="none"/>
          <w14:textFill>
            <w14:solidFill>
              <w14:schemeClr w14:val="tx1"/>
            </w14:solidFill>
          </w14:textFill>
        </w:rPr>
      </w:pPr>
      <w:r>
        <w:rPr>
          <w:rFonts w:hint="eastAsia" w:ascii="宋体" w:hAnsi="宋体" w:eastAsia="宋体" w:cs="宋体"/>
          <w:color w:val="000000" w:themeColor="text1"/>
          <w:kern w:val="0"/>
          <w:highlight w:val="none"/>
          <w14:textFill>
            <w14:solidFill>
              <w14:schemeClr w14:val="tx1"/>
            </w14:solidFill>
          </w14:textFill>
        </w:rPr>
        <w:t>发</w:t>
      </w:r>
      <w:r>
        <w:rPr>
          <w:rFonts w:hint="eastAsia"/>
          <w:color w:val="000000" w:themeColor="text1"/>
          <w:kern w:val="0"/>
          <w:highlight w:val="none"/>
          <w14:textFill>
            <w14:solidFill>
              <w14:schemeClr w14:val="tx1"/>
            </w14:solidFill>
          </w14:textFill>
        </w:rPr>
        <w:t>包人</w:t>
      </w:r>
      <w:r>
        <w:rPr>
          <w:rFonts w:hint="eastAsia" w:ascii="宋体" w:hAnsi="宋体" w:eastAsia="宋体" w:cs="宋体"/>
          <w:color w:val="000000" w:themeColor="text1"/>
          <w:kern w:val="0"/>
          <w:highlight w:val="none"/>
          <w14:textFill>
            <w14:solidFill>
              <w14:schemeClr w14:val="tx1"/>
            </w14:solidFill>
          </w14:textFill>
        </w:rPr>
        <w:t>应</w:t>
      </w:r>
      <w:r>
        <w:rPr>
          <w:rFonts w:hint="eastAsia"/>
          <w:color w:val="000000" w:themeColor="text1"/>
          <w:kern w:val="0"/>
          <w:highlight w:val="none"/>
          <w14:textFill>
            <w14:solidFill>
              <w14:schemeClr w14:val="tx1"/>
            </w14:solidFill>
          </w14:textFill>
        </w:rPr>
        <w:t>遵守法律，</w:t>
      </w:r>
      <w:r>
        <w:rPr>
          <w:rFonts w:hint="eastAsia" w:ascii="宋体" w:hAnsi="宋体" w:eastAsia="宋体" w:cs="宋体"/>
          <w:color w:val="000000" w:themeColor="text1"/>
          <w:kern w:val="0"/>
          <w:highlight w:val="none"/>
          <w14:textFill>
            <w14:solidFill>
              <w14:schemeClr w14:val="tx1"/>
            </w14:solidFill>
          </w14:textFill>
        </w:rPr>
        <w:t>并办</w:t>
      </w:r>
      <w:r>
        <w:rPr>
          <w:rFonts w:hint="eastAsia"/>
          <w:color w:val="000000" w:themeColor="text1"/>
          <w:kern w:val="0"/>
          <w:highlight w:val="none"/>
          <w14:textFill>
            <w14:solidFill>
              <w14:schemeClr w14:val="tx1"/>
            </w14:solidFill>
          </w14:textFill>
        </w:rPr>
        <w:t>理法律</w:t>
      </w:r>
      <w:r>
        <w:rPr>
          <w:rFonts w:hint="eastAsia" w:ascii="宋体" w:hAnsi="宋体" w:eastAsia="宋体" w:cs="宋体"/>
          <w:color w:val="000000" w:themeColor="text1"/>
          <w:kern w:val="0"/>
          <w:highlight w:val="none"/>
          <w14:textFill>
            <w14:solidFill>
              <w14:schemeClr w14:val="tx1"/>
            </w14:solidFill>
          </w14:textFill>
        </w:rPr>
        <w:t>规</w:t>
      </w:r>
      <w:r>
        <w:rPr>
          <w:rFonts w:hint="eastAsia"/>
          <w:color w:val="000000" w:themeColor="text1"/>
          <w:kern w:val="0"/>
          <w:highlight w:val="none"/>
          <w14:textFill>
            <w14:solidFill>
              <w14:schemeClr w14:val="tx1"/>
            </w14:solidFill>
          </w14:textFill>
        </w:rPr>
        <w:t>定由其</w:t>
      </w:r>
      <w:r>
        <w:rPr>
          <w:rFonts w:hint="eastAsia" w:ascii="宋体" w:hAnsi="宋体" w:eastAsia="宋体" w:cs="宋体"/>
          <w:color w:val="000000" w:themeColor="text1"/>
          <w:kern w:val="0"/>
          <w:highlight w:val="none"/>
          <w14:textFill>
            <w14:solidFill>
              <w14:schemeClr w14:val="tx1"/>
            </w14:solidFill>
          </w14:textFill>
        </w:rPr>
        <w:t>办</w:t>
      </w:r>
      <w:r>
        <w:rPr>
          <w:rFonts w:hint="eastAsia"/>
          <w:color w:val="000000" w:themeColor="text1"/>
          <w:kern w:val="0"/>
          <w:highlight w:val="none"/>
          <w14:textFill>
            <w14:solidFill>
              <w14:schemeClr w14:val="tx1"/>
            </w14:solidFill>
          </w14:textFill>
        </w:rPr>
        <w:t>理的</w:t>
      </w:r>
      <w:r>
        <w:rPr>
          <w:rFonts w:hint="eastAsia" w:ascii="宋体" w:hAnsi="宋体" w:eastAsia="宋体" w:cs="宋体"/>
          <w:color w:val="000000" w:themeColor="text1"/>
          <w:kern w:val="0"/>
          <w:highlight w:val="none"/>
          <w14:textFill>
            <w14:solidFill>
              <w14:schemeClr w14:val="tx1"/>
            </w14:solidFill>
          </w14:textFill>
        </w:rPr>
        <w:t>许</w:t>
      </w:r>
      <w:r>
        <w:rPr>
          <w:rFonts w:hint="eastAsia"/>
          <w:color w:val="000000" w:themeColor="text1"/>
          <w:kern w:val="0"/>
          <w:highlight w:val="none"/>
          <w14:textFill>
            <w14:solidFill>
              <w14:schemeClr w14:val="tx1"/>
            </w14:solidFill>
          </w14:textFill>
        </w:rPr>
        <w:t>可、批准或</w:t>
      </w:r>
      <w:r>
        <w:rPr>
          <w:rFonts w:hint="eastAsia" w:ascii="宋体" w:hAnsi="宋体" w:eastAsia="宋体" w:cs="宋体"/>
          <w:color w:val="000000" w:themeColor="text1"/>
          <w:kern w:val="0"/>
          <w:highlight w:val="none"/>
          <w14:textFill>
            <w14:solidFill>
              <w14:schemeClr w14:val="tx1"/>
            </w14:solidFill>
          </w14:textFill>
        </w:rPr>
        <w:t>备</w:t>
      </w:r>
      <w:r>
        <w:rPr>
          <w:rFonts w:hint="eastAsia"/>
          <w:color w:val="000000" w:themeColor="text1"/>
          <w:kern w:val="0"/>
          <w:highlight w:val="none"/>
          <w14:textFill>
            <w14:solidFill>
              <w14:schemeClr w14:val="tx1"/>
            </w14:solidFill>
          </w14:textFill>
        </w:rPr>
        <w:t>案，包括但不限于建</w:t>
      </w:r>
      <w:r>
        <w:rPr>
          <w:rFonts w:hint="eastAsia" w:ascii="宋体" w:hAnsi="宋体" w:eastAsia="宋体" w:cs="宋体"/>
          <w:color w:val="000000" w:themeColor="text1"/>
          <w:kern w:val="0"/>
          <w:highlight w:val="none"/>
          <w14:textFill>
            <w14:solidFill>
              <w14:schemeClr w14:val="tx1"/>
            </w14:solidFill>
          </w14:textFill>
        </w:rPr>
        <w:t>设</w:t>
      </w:r>
      <w:r>
        <w:rPr>
          <w:rFonts w:hint="eastAsia"/>
          <w:color w:val="000000" w:themeColor="text1"/>
          <w:kern w:val="0"/>
          <w:highlight w:val="none"/>
          <w14:textFill>
            <w14:solidFill>
              <w14:schemeClr w14:val="tx1"/>
            </w14:solidFill>
          </w14:textFill>
        </w:rPr>
        <w:t>用地</w:t>
      </w:r>
      <w:r>
        <w:rPr>
          <w:rFonts w:hint="eastAsia" w:ascii="宋体" w:hAnsi="宋体" w:eastAsia="宋体" w:cs="宋体"/>
          <w:color w:val="000000" w:themeColor="text1"/>
          <w:kern w:val="0"/>
          <w:highlight w:val="none"/>
          <w14:textFill>
            <w14:solidFill>
              <w14:schemeClr w14:val="tx1"/>
            </w14:solidFill>
          </w14:textFill>
        </w:rPr>
        <w:t>规划许</w:t>
      </w:r>
      <w:r>
        <w:rPr>
          <w:rFonts w:hint="eastAsia"/>
          <w:color w:val="000000" w:themeColor="text1"/>
          <w:kern w:val="0"/>
          <w:highlight w:val="none"/>
          <w14:textFill>
            <w14:solidFill>
              <w14:schemeClr w14:val="tx1"/>
            </w14:solidFill>
          </w14:textFill>
        </w:rPr>
        <w:t>可</w:t>
      </w:r>
      <w:r>
        <w:rPr>
          <w:rFonts w:hint="eastAsia" w:ascii="宋体" w:hAnsi="宋体" w:eastAsia="宋体" w:cs="宋体"/>
          <w:color w:val="000000" w:themeColor="text1"/>
          <w:kern w:val="0"/>
          <w:highlight w:val="none"/>
          <w14:textFill>
            <w14:solidFill>
              <w14:schemeClr w14:val="tx1"/>
            </w14:solidFill>
          </w14:textFill>
        </w:rPr>
        <w:t>证</w:t>
      </w:r>
      <w:r>
        <w:rPr>
          <w:rFonts w:hint="eastAsia"/>
          <w:color w:val="000000" w:themeColor="text1"/>
          <w:kern w:val="0"/>
          <w:highlight w:val="none"/>
          <w14:textFill>
            <w14:solidFill>
              <w14:schemeClr w14:val="tx1"/>
            </w14:solidFill>
          </w14:textFill>
        </w:rPr>
        <w:t>、建</w:t>
      </w:r>
      <w:r>
        <w:rPr>
          <w:rFonts w:hint="eastAsia" w:ascii="宋体" w:hAnsi="宋体" w:eastAsia="宋体" w:cs="宋体"/>
          <w:color w:val="000000" w:themeColor="text1"/>
          <w:kern w:val="0"/>
          <w:highlight w:val="none"/>
          <w14:textFill>
            <w14:solidFill>
              <w14:schemeClr w14:val="tx1"/>
            </w14:solidFill>
          </w14:textFill>
        </w:rPr>
        <w:t>设</w:t>
      </w:r>
      <w:r>
        <w:rPr>
          <w:rFonts w:hint="eastAsia"/>
          <w:color w:val="000000" w:themeColor="text1"/>
          <w:kern w:val="0"/>
          <w:highlight w:val="none"/>
          <w14:textFill>
            <w14:solidFill>
              <w14:schemeClr w14:val="tx1"/>
            </w14:solidFill>
          </w14:textFill>
        </w:rPr>
        <w:t>工程</w:t>
      </w:r>
      <w:r>
        <w:rPr>
          <w:rFonts w:hint="eastAsia" w:ascii="宋体" w:hAnsi="宋体" w:eastAsia="宋体" w:cs="宋体"/>
          <w:color w:val="000000" w:themeColor="text1"/>
          <w:kern w:val="0"/>
          <w:highlight w:val="none"/>
          <w14:textFill>
            <w14:solidFill>
              <w14:schemeClr w14:val="tx1"/>
            </w14:solidFill>
          </w14:textFill>
        </w:rPr>
        <w:t>规划许</w:t>
      </w:r>
      <w:r>
        <w:rPr>
          <w:rFonts w:hint="eastAsia"/>
          <w:color w:val="000000" w:themeColor="text1"/>
          <w:kern w:val="0"/>
          <w:highlight w:val="none"/>
          <w14:textFill>
            <w14:solidFill>
              <w14:schemeClr w14:val="tx1"/>
            </w14:solidFill>
          </w14:textFill>
        </w:rPr>
        <w:t>可</w:t>
      </w:r>
      <w:r>
        <w:rPr>
          <w:rFonts w:hint="eastAsia" w:ascii="宋体" w:hAnsi="宋体" w:eastAsia="宋体" w:cs="宋体"/>
          <w:color w:val="000000" w:themeColor="text1"/>
          <w:kern w:val="0"/>
          <w:highlight w:val="none"/>
          <w14:textFill>
            <w14:solidFill>
              <w14:schemeClr w14:val="tx1"/>
            </w14:solidFill>
          </w14:textFill>
        </w:rPr>
        <w:t>证</w:t>
      </w:r>
      <w:r>
        <w:rPr>
          <w:rFonts w:hint="eastAsia"/>
          <w:color w:val="000000" w:themeColor="text1"/>
          <w:kern w:val="0"/>
          <w:highlight w:val="none"/>
          <w14:textFill>
            <w14:solidFill>
              <w14:schemeClr w14:val="tx1"/>
            </w14:solidFill>
          </w14:textFill>
        </w:rPr>
        <w:t>、建</w:t>
      </w:r>
      <w:r>
        <w:rPr>
          <w:rFonts w:hint="eastAsia" w:ascii="宋体" w:hAnsi="宋体" w:eastAsia="宋体" w:cs="宋体"/>
          <w:color w:val="000000" w:themeColor="text1"/>
          <w:kern w:val="0"/>
          <w:highlight w:val="none"/>
          <w14:textFill>
            <w14:solidFill>
              <w14:schemeClr w14:val="tx1"/>
            </w14:solidFill>
          </w14:textFill>
        </w:rPr>
        <w:t>设</w:t>
      </w:r>
      <w:r>
        <w:rPr>
          <w:rFonts w:hint="eastAsia"/>
          <w:color w:val="000000" w:themeColor="text1"/>
          <w:kern w:val="0"/>
          <w:highlight w:val="none"/>
          <w14:textFill>
            <w14:solidFill>
              <w14:schemeClr w14:val="tx1"/>
            </w14:solidFill>
          </w14:textFill>
        </w:rPr>
        <w:t>工程施工</w:t>
      </w:r>
      <w:r>
        <w:rPr>
          <w:rFonts w:hint="eastAsia" w:ascii="宋体" w:hAnsi="宋体" w:eastAsia="宋体" w:cs="宋体"/>
          <w:color w:val="000000" w:themeColor="text1"/>
          <w:kern w:val="0"/>
          <w:highlight w:val="none"/>
          <w14:textFill>
            <w14:solidFill>
              <w14:schemeClr w14:val="tx1"/>
            </w14:solidFill>
          </w14:textFill>
        </w:rPr>
        <w:t>许</w:t>
      </w:r>
      <w:r>
        <w:rPr>
          <w:rFonts w:hint="eastAsia"/>
          <w:color w:val="000000" w:themeColor="text1"/>
          <w:kern w:val="0"/>
          <w:highlight w:val="none"/>
          <w14:textFill>
            <w14:solidFill>
              <w14:schemeClr w14:val="tx1"/>
            </w14:solidFill>
          </w14:textFill>
        </w:rPr>
        <w:t>可</w:t>
      </w:r>
      <w:r>
        <w:rPr>
          <w:rFonts w:hint="eastAsia" w:ascii="宋体" w:hAnsi="宋体" w:eastAsia="宋体" w:cs="宋体"/>
          <w:color w:val="000000" w:themeColor="text1"/>
          <w:kern w:val="0"/>
          <w:highlight w:val="none"/>
          <w14:textFill>
            <w14:solidFill>
              <w14:schemeClr w14:val="tx1"/>
            </w14:solidFill>
          </w14:textFill>
        </w:rPr>
        <w:t>证</w:t>
      </w:r>
      <w:r>
        <w:rPr>
          <w:rFonts w:hint="eastAsia"/>
          <w:color w:val="000000" w:themeColor="text1"/>
          <w:kern w:val="0"/>
          <w:highlight w:val="none"/>
          <w14:textFill>
            <w14:solidFill>
              <w14:schemeClr w14:val="tx1"/>
            </w14:solidFill>
          </w14:textFill>
        </w:rPr>
        <w:t>、施工所需</w:t>
      </w:r>
      <w:r>
        <w:rPr>
          <w:rFonts w:hint="eastAsia" w:ascii="宋体" w:hAnsi="宋体" w:eastAsia="宋体" w:cs="宋体"/>
          <w:color w:val="000000" w:themeColor="text1"/>
          <w:kern w:val="0"/>
          <w:highlight w:val="none"/>
          <w14:textFill>
            <w14:solidFill>
              <w14:schemeClr w14:val="tx1"/>
            </w14:solidFill>
          </w14:textFill>
        </w:rPr>
        <w:t>临时</w:t>
      </w:r>
      <w:r>
        <w:rPr>
          <w:rFonts w:hint="eastAsia"/>
          <w:color w:val="000000" w:themeColor="text1"/>
          <w:kern w:val="0"/>
          <w:highlight w:val="none"/>
          <w14:textFill>
            <w14:solidFill>
              <w14:schemeClr w14:val="tx1"/>
            </w14:solidFill>
          </w14:textFill>
        </w:rPr>
        <w:t>用水、</w:t>
      </w:r>
      <w:r>
        <w:rPr>
          <w:rFonts w:hint="eastAsia" w:ascii="宋体" w:hAnsi="宋体" w:eastAsia="宋体" w:cs="宋体"/>
          <w:color w:val="000000" w:themeColor="text1"/>
          <w:kern w:val="0"/>
          <w:highlight w:val="none"/>
          <w14:textFill>
            <w14:solidFill>
              <w14:schemeClr w14:val="tx1"/>
            </w14:solidFill>
          </w14:textFill>
        </w:rPr>
        <w:t>临时</w:t>
      </w:r>
      <w:r>
        <w:rPr>
          <w:rFonts w:hint="eastAsia"/>
          <w:color w:val="000000" w:themeColor="text1"/>
          <w:kern w:val="0"/>
          <w:highlight w:val="none"/>
          <w14:textFill>
            <w14:solidFill>
              <w14:schemeClr w14:val="tx1"/>
            </w14:solidFill>
          </w14:textFill>
        </w:rPr>
        <w:t>用</w:t>
      </w:r>
      <w:r>
        <w:rPr>
          <w:rFonts w:hint="eastAsia" w:ascii="宋体" w:hAnsi="宋体" w:eastAsia="宋体" w:cs="宋体"/>
          <w:color w:val="000000" w:themeColor="text1"/>
          <w:kern w:val="0"/>
          <w:highlight w:val="none"/>
          <w14:textFill>
            <w14:solidFill>
              <w14:schemeClr w14:val="tx1"/>
            </w14:solidFill>
          </w14:textFill>
        </w:rPr>
        <w:t>电</w:t>
      </w:r>
      <w:r>
        <w:rPr>
          <w:rFonts w:hint="eastAsia"/>
          <w:color w:val="000000" w:themeColor="text1"/>
          <w:kern w:val="0"/>
          <w:highlight w:val="none"/>
          <w14:textFill>
            <w14:solidFill>
              <w14:schemeClr w14:val="tx1"/>
            </w14:solidFill>
          </w14:textFill>
        </w:rPr>
        <w:t>、中</w:t>
      </w:r>
      <w:r>
        <w:rPr>
          <w:rFonts w:hint="eastAsia" w:ascii="宋体" w:hAnsi="宋体" w:eastAsia="宋体" w:cs="宋体"/>
          <w:color w:val="000000" w:themeColor="text1"/>
          <w:kern w:val="0"/>
          <w:highlight w:val="none"/>
          <w14:textFill>
            <w14:solidFill>
              <w14:schemeClr w14:val="tx1"/>
            </w14:solidFill>
          </w14:textFill>
        </w:rPr>
        <w:t>断</w:t>
      </w:r>
      <w:r>
        <w:rPr>
          <w:rFonts w:hint="eastAsia"/>
          <w:color w:val="000000" w:themeColor="text1"/>
          <w:kern w:val="0"/>
          <w:highlight w:val="none"/>
          <w14:textFill>
            <w14:solidFill>
              <w14:schemeClr w14:val="tx1"/>
            </w14:solidFill>
          </w14:textFill>
        </w:rPr>
        <w:t>道路交通、</w:t>
      </w:r>
      <w:r>
        <w:rPr>
          <w:rFonts w:hint="eastAsia" w:ascii="宋体" w:hAnsi="宋体" w:eastAsia="宋体" w:cs="宋体"/>
          <w:color w:val="000000" w:themeColor="text1"/>
          <w:kern w:val="0"/>
          <w:highlight w:val="none"/>
          <w14:textFill>
            <w14:solidFill>
              <w14:schemeClr w14:val="tx1"/>
            </w14:solidFill>
          </w14:textFill>
        </w:rPr>
        <w:t>临时</w:t>
      </w:r>
      <w:r>
        <w:rPr>
          <w:rFonts w:hint="eastAsia"/>
          <w:color w:val="000000" w:themeColor="text1"/>
          <w:kern w:val="0"/>
          <w:highlight w:val="none"/>
          <w14:textFill>
            <w14:solidFill>
              <w14:schemeClr w14:val="tx1"/>
            </w14:solidFill>
          </w14:textFill>
        </w:rPr>
        <w:t>占用土地等</w:t>
      </w:r>
      <w:r>
        <w:rPr>
          <w:rFonts w:hint="eastAsia" w:ascii="宋体" w:hAnsi="宋体" w:eastAsia="宋体" w:cs="宋体"/>
          <w:color w:val="000000" w:themeColor="text1"/>
          <w:kern w:val="0"/>
          <w:highlight w:val="none"/>
          <w14:textFill>
            <w14:solidFill>
              <w14:schemeClr w14:val="tx1"/>
            </w14:solidFill>
          </w14:textFill>
        </w:rPr>
        <w:t>许</w:t>
      </w:r>
      <w:r>
        <w:rPr>
          <w:rFonts w:hint="eastAsia"/>
          <w:color w:val="000000" w:themeColor="text1"/>
          <w:kern w:val="0"/>
          <w:highlight w:val="none"/>
          <w14:textFill>
            <w14:solidFill>
              <w14:schemeClr w14:val="tx1"/>
            </w14:solidFill>
          </w14:textFill>
        </w:rPr>
        <w:t>可和批准。</w:t>
      </w:r>
      <w:r>
        <w:rPr>
          <w:rFonts w:hint="eastAsia" w:ascii="宋体" w:hAnsi="宋体" w:eastAsia="宋体" w:cs="宋体"/>
          <w:color w:val="000000" w:themeColor="text1"/>
          <w:kern w:val="0"/>
          <w:highlight w:val="none"/>
          <w14:textFill>
            <w14:solidFill>
              <w14:schemeClr w14:val="tx1"/>
            </w14:solidFill>
          </w14:textFill>
        </w:rPr>
        <w:t>发</w:t>
      </w:r>
      <w:r>
        <w:rPr>
          <w:rFonts w:hint="eastAsia"/>
          <w:color w:val="000000" w:themeColor="text1"/>
          <w:kern w:val="0"/>
          <w:highlight w:val="none"/>
          <w14:textFill>
            <w14:solidFill>
              <w14:schemeClr w14:val="tx1"/>
            </w14:solidFill>
          </w14:textFill>
        </w:rPr>
        <w:t>包人</w:t>
      </w:r>
      <w:r>
        <w:rPr>
          <w:rFonts w:hint="eastAsia" w:ascii="宋体" w:hAnsi="宋体" w:eastAsia="宋体" w:cs="宋体"/>
          <w:color w:val="000000" w:themeColor="text1"/>
          <w:kern w:val="0"/>
          <w:highlight w:val="none"/>
          <w14:textFill>
            <w14:solidFill>
              <w14:schemeClr w14:val="tx1"/>
            </w14:solidFill>
          </w14:textFill>
        </w:rPr>
        <w:t>应协</w:t>
      </w:r>
      <w:r>
        <w:rPr>
          <w:rFonts w:hint="eastAsia"/>
          <w:color w:val="000000" w:themeColor="text1"/>
          <w:kern w:val="0"/>
          <w:highlight w:val="none"/>
          <w14:textFill>
            <w14:solidFill>
              <w14:schemeClr w14:val="tx1"/>
            </w14:solidFill>
          </w14:textFill>
        </w:rPr>
        <w:t>助承包人</w:t>
      </w:r>
      <w:r>
        <w:rPr>
          <w:rFonts w:hint="eastAsia" w:ascii="宋体" w:hAnsi="宋体" w:eastAsia="宋体" w:cs="宋体"/>
          <w:color w:val="000000" w:themeColor="text1"/>
          <w:kern w:val="0"/>
          <w:highlight w:val="none"/>
          <w14:textFill>
            <w14:solidFill>
              <w14:schemeClr w14:val="tx1"/>
            </w14:solidFill>
          </w14:textFill>
        </w:rPr>
        <w:t>办</w:t>
      </w:r>
      <w:r>
        <w:rPr>
          <w:rFonts w:hint="eastAsia"/>
          <w:color w:val="000000" w:themeColor="text1"/>
          <w:kern w:val="0"/>
          <w:highlight w:val="none"/>
          <w14:textFill>
            <w14:solidFill>
              <w14:schemeClr w14:val="tx1"/>
            </w14:solidFill>
          </w14:textFill>
        </w:rPr>
        <w:t>理法律</w:t>
      </w:r>
      <w:r>
        <w:rPr>
          <w:rFonts w:hint="eastAsia" w:ascii="宋体" w:hAnsi="宋体" w:eastAsia="宋体" w:cs="宋体"/>
          <w:color w:val="000000" w:themeColor="text1"/>
          <w:kern w:val="0"/>
          <w:highlight w:val="none"/>
          <w14:textFill>
            <w14:solidFill>
              <w14:schemeClr w14:val="tx1"/>
            </w14:solidFill>
          </w14:textFill>
        </w:rPr>
        <w:t>规</w:t>
      </w:r>
      <w:r>
        <w:rPr>
          <w:rFonts w:hint="eastAsia"/>
          <w:color w:val="000000" w:themeColor="text1"/>
          <w:kern w:val="0"/>
          <w:highlight w:val="none"/>
          <w14:textFill>
            <w14:solidFill>
              <w14:schemeClr w14:val="tx1"/>
            </w14:solidFill>
          </w14:textFill>
        </w:rPr>
        <w:t>定的有</w:t>
      </w:r>
      <w:r>
        <w:rPr>
          <w:rFonts w:hint="eastAsia" w:ascii="宋体" w:hAnsi="宋体" w:eastAsia="宋体" w:cs="宋体"/>
          <w:color w:val="000000" w:themeColor="text1"/>
          <w:kern w:val="0"/>
          <w:highlight w:val="none"/>
          <w14:textFill>
            <w14:solidFill>
              <w14:schemeClr w14:val="tx1"/>
            </w14:solidFill>
          </w14:textFill>
        </w:rPr>
        <w:t>关</w:t>
      </w:r>
      <w:r>
        <w:rPr>
          <w:rFonts w:hint="eastAsia"/>
          <w:color w:val="000000" w:themeColor="text1"/>
          <w:kern w:val="0"/>
          <w:highlight w:val="none"/>
          <w14:textFill>
            <w14:solidFill>
              <w14:schemeClr w14:val="tx1"/>
            </w14:solidFill>
          </w14:textFill>
        </w:rPr>
        <w:t>施工</w:t>
      </w:r>
      <w:r>
        <w:rPr>
          <w:rFonts w:hint="eastAsia" w:ascii="宋体" w:hAnsi="宋体" w:eastAsia="宋体" w:cs="宋体"/>
          <w:color w:val="000000" w:themeColor="text1"/>
          <w:kern w:val="0"/>
          <w:highlight w:val="none"/>
          <w14:textFill>
            <w14:solidFill>
              <w14:schemeClr w14:val="tx1"/>
            </w14:solidFill>
          </w14:textFill>
        </w:rPr>
        <w:t>证</w:t>
      </w:r>
      <w:r>
        <w:rPr>
          <w:rFonts w:hint="eastAsia"/>
          <w:color w:val="000000" w:themeColor="text1"/>
          <w:kern w:val="0"/>
          <w:highlight w:val="none"/>
          <w14:textFill>
            <w14:solidFill>
              <w14:schemeClr w14:val="tx1"/>
            </w14:solidFill>
          </w14:textFill>
        </w:rPr>
        <w:t>件和批件。</w:t>
      </w:r>
    </w:p>
    <w:p>
      <w:pPr>
        <w:pStyle w:val="73"/>
        <w:rPr>
          <w:rFonts w:cs="Times New Roman"/>
          <w:color w:val="000000" w:themeColor="text1"/>
          <w:kern w:val="0"/>
          <w:highlight w:val="none"/>
          <w14:textFill>
            <w14:solidFill>
              <w14:schemeClr w14:val="tx1"/>
            </w14:solidFill>
          </w14:textFill>
        </w:rPr>
      </w:pPr>
      <w:r>
        <w:rPr>
          <w:rFonts w:hint="eastAsia"/>
          <w:color w:val="000000" w:themeColor="text1"/>
          <w:kern w:val="0"/>
          <w:highlight w:val="none"/>
          <w14:textFill>
            <w14:solidFill>
              <w14:schemeClr w14:val="tx1"/>
            </w14:solidFill>
          </w14:textFill>
        </w:rPr>
        <w:t>因</w:t>
      </w:r>
      <w:r>
        <w:rPr>
          <w:rFonts w:hint="eastAsia" w:ascii="宋体" w:hAnsi="宋体" w:eastAsia="宋体" w:cs="宋体"/>
          <w:color w:val="000000" w:themeColor="text1"/>
          <w:kern w:val="0"/>
          <w:highlight w:val="none"/>
          <w14:textFill>
            <w14:solidFill>
              <w14:schemeClr w14:val="tx1"/>
            </w14:solidFill>
          </w14:textFill>
        </w:rPr>
        <w:t>发</w:t>
      </w:r>
      <w:r>
        <w:rPr>
          <w:rFonts w:hint="eastAsia"/>
          <w:color w:val="000000" w:themeColor="text1"/>
          <w:kern w:val="0"/>
          <w:highlight w:val="none"/>
          <w14:textFill>
            <w14:solidFill>
              <w14:schemeClr w14:val="tx1"/>
            </w14:solidFill>
          </w14:textFill>
        </w:rPr>
        <w:t>包人原因未能及</w:t>
      </w:r>
      <w:r>
        <w:rPr>
          <w:rFonts w:hint="eastAsia" w:ascii="宋体" w:hAnsi="宋体" w:eastAsia="宋体" w:cs="宋体"/>
          <w:color w:val="000000" w:themeColor="text1"/>
          <w:kern w:val="0"/>
          <w:highlight w:val="none"/>
          <w14:textFill>
            <w14:solidFill>
              <w14:schemeClr w14:val="tx1"/>
            </w14:solidFill>
          </w14:textFill>
        </w:rPr>
        <w:t>时办</w:t>
      </w:r>
      <w:r>
        <w:rPr>
          <w:rFonts w:hint="eastAsia"/>
          <w:color w:val="000000" w:themeColor="text1"/>
          <w:kern w:val="0"/>
          <w:highlight w:val="none"/>
          <w14:textFill>
            <w14:solidFill>
              <w14:schemeClr w14:val="tx1"/>
            </w14:solidFill>
          </w14:textFill>
        </w:rPr>
        <w:t>理完</w:t>
      </w:r>
      <w:r>
        <w:rPr>
          <w:rFonts w:hint="eastAsia" w:ascii="宋体" w:hAnsi="宋体" w:eastAsia="宋体" w:cs="宋体"/>
          <w:color w:val="000000" w:themeColor="text1"/>
          <w:kern w:val="0"/>
          <w:highlight w:val="none"/>
          <w14:textFill>
            <w14:solidFill>
              <w14:schemeClr w14:val="tx1"/>
            </w14:solidFill>
          </w14:textFill>
        </w:rPr>
        <w:t>毕</w:t>
      </w:r>
      <w:r>
        <w:rPr>
          <w:rFonts w:hint="eastAsia"/>
          <w:color w:val="000000" w:themeColor="text1"/>
          <w:kern w:val="0"/>
          <w:highlight w:val="none"/>
          <w14:textFill>
            <w14:solidFill>
              <w14:schemeClr w14:val="tx1"/>
            </w14:solidFill>
          </w14:textFill>
        </w:rPr>
        <w:t>前述</w:t>
      </w:r>
      <w:r>
        <w:rPr>
          <w:rFonts w:hint="eastAsia" w:ascii="宋体" w:hAnsi="宋体" w:eastAsia="宋体" w:cs="宋体"/>
          <w:color w:val="000000" w:themeColor="text1"/>
          <w:kern w:val="0"/>
          <w:highlight w:val="none"/>
          <w14:textFill>
            <w14:solidFill>
              <w14:schemeClr w14:val="tx1"/>
            </w14:solidFill>
          </w14:textFill>
        </w:rPr>
        <w:t>许</w:t>
      </w:r>
      <w:r>
        <w:rPr>
          <w:rFonts w:hint="eastAsia"/>
          <w:color w:val="000000" w:themeColor="text1"/>
          <w:kern w:val="0"/>
          <w:highlight w:val="none"/>
          <w14:textFill>
            <w14:solidFill>
              <w14:schemeClr w14:val="tx1"/>
            </w14:solidFill>
          </w14:textFill>
        </w:rPr>
        <w:t>可、批准或</w:t>
      </w:r>
      <w:r>
        <w:rPr>
          <w:rFonts w:hint="eastAsia" w:ascii="宋体" w:hAnsi="宋体" w:eastAsia="宋体" w:cs="宋体"/>
          <w:color w:val="000000" w:themeColor="text1"/>
          <w:kern w:val="0"/>
          <w:highlight w:val="none"/>
          <w14:textFill>
            <w14:solidFill>
              <w14:schemeClr w14:val="tx1"/>
            </w14:solidFill>
          </w14:textFill>
        </w:rPr>
        <w:t>备</w:t>
      </w:r>
      <w:r>
        <w:rPr>
          <w:rFonts w:hint="eastAsia"/>
          <w:color w:val="000000" w:themeColor="text1"/>
          <w:kern w:val="0"/>
          <w:highlight w:val="none"/>
          <w14:textFill>
            <w14:solidFill>
              <w14:schemeClr w14:val="tx1"/>
            </w14:solidFill>
          </w14:textFill>
        </w:rPr>
        <w:t>案，由</w:t>
      </w:r>
      <w:r>
        <w:rPr>
          <w:rFonts w:hint="eastAsia" w:ascii="宋体" w:hAnsi="宋体" w:eastAsia="宋体" w:cs="宋体"/>
          <w:color w:val="000000" w:themeColor="text1"/>
          <w:kern w:val="0"/>
          <w:highlight w:val="none"/>
          <w14:textFill>
            <w14:solidFill>
              <w14:schemeClr w14:val="tx1"/>
            </w14:solidFill>
          </w14:textFill>
        </w:rPr>
        <w:t>发</w:t>
      </w:r>
      <w:r>
        <w:rPr>
          <w:rFonts w:hint="eastAsia"/>
          <w:color w:val="000000" w:themeColor="text1"/>
          <w:kern w:val="0"/>
          <w:highlight w:val="none"/>
          <w14:textFill>
            <w14:solidFill>
              <w14:schemeClr w14:val="tx1"/>
            </w14:solidFill>
          </w14:textFill>
        </w:rPr>
        <w:t>包人承担由此增加的</w:t>
      </w:r>
      <w:r>
        <w:rPr>
          <w:rFonts w:hint="eastAsia" w:ascii="宋体" w:hAnsi="宋体" w:eastAsia="宋体" w:cs="宋体"/>
          <w:color w:val="000000" w:themeColor="text1"/>
          <w:kern w:val="0"/>
          <w:highlight w:val="none"/>
          <w14:textFill>
            <w14:solidFill>
              <w14:schemeClr w14:val="tx1"/>
            </w14:solidFill>
          </w14:textFill>
        </w:rPr>
        <w:t>费</w:t>
      </w:r>
      <w:r>
        <w:rPr>
          <w:rFonts w:hint="eastAsia"/>
          <w:color w:val="000000" w:themeColor="text1"/>
          <w:kern w:val="0"/>
          <w:highlight w:val="none"/>
          <w14:textFill>
            <w14:solidFill>
              <w14:schemeClr w14:val="tx1"/>
            </w14:solidFill>
          </w14:textFill>
        </w:rPr>
        <w:t>用和（或）延</w:t>
      </w:r>
      <w:r>
        <w:rPr>
          <w:rFonts w:hint="eastAsia" w:ascii="宋体" w:hAnsi="宋体" w:eastAsia="宋体" w:cs="宋体"/>
          <w:color w:val="000000" w:themeColor="text1"/>
          <w:kern w:val="0"/>
          <w:highlight w:val="none"/>
          <w14:textFill>
            <w14:solidFill>
              <w14:schemeClr w14:val="tx1"/>
            </w14:solidFill>
          </w14:textFill>
        </w:rPr>
        <w:t>误</w:t>
      </w:r>
      <w:r>
        <w:rPr>
          <w:rFonts w:hint="eastAsia"/>
          <w:color w:val="000000" w:themeColor="text1"/>
          <w:kern w:val="0"/>
          <w:highlight w:val="none"/>
          <w14:textFill>
            <w14:solidFill>
              <w14:schemeClr w14:val="tx1"/>
            </w14:solidFill>
          </w14:textFill>
        </w:rPr>
        <w:t>的工期，</w:t>
      </w:r>
      <w:r>
        <w:rPr>
          <w:rFonts w:hint="eastAsia" w:ascii="宋体" w:hAnsi="宋体" w:eastAsia="宋体" w:cs="宋体"/>
          <w:color w:val="000000" w:themeColor="text1"/>
          <w:kern w:val="0"/>
          <w:highlight w:val="none"/>
          <w14:textFill>
            <w14:solidFill>
              <w14:schemeClr w14:val="tx1"/>
            </w14:solidFill>
          </w14:textFill>
        </w:rPr>
        <w:t>并</w:t>
      </w:r>
      <w:r>
        <w:rPr>
          <w:rFonts w:hint="eastAsia"/>
          <w:color w:val="000000" w:themeColor="text1"/>
          <w:kern w:val="0"/>
          <w:highlight w:val="none"/>
          <w14:textFill>
            <w14:solidFill>
              <w14:schemeClr w14:val="tx1"/>
            </w14:solidFill>
          </w14:textFill>
        </w:rPr>
        <w:t>支付承包人合理的利</w:t>
      </w:r>
      <w:r>
        <w:rPr>
          <w:rFonts w:hint="eastAsia" w:ascii="宋体" w:hAnsi="宋体" w:eastAsia="宋体" w:cs="宋体"/>
          <w:color w:val="000000" w:themeColor="text1"/>
          <w:kern w:val="0"/>
          <w:highlight w:val="none"/>
          <w14:textFill>
            <w14:solidFill>
              <w14:schemeClr w14:val="tx1"/>
            </w14:solidFill>
          </w14:textFill>
        </w:rPr>
        <w:t>润</w:t>
      </w:r>
      <w:r>
        <w:rPr>
          <w:rFonts w:hint="eastAsia"/>
          <w:color w:val="000000" w:themeColor="text1"/>
          <w:kern w:val="0"/>
          <w:highlight w:val="none"/>
          <w14:textFill>
            <w14:solidFill>
              <w14:schemeClr w14:val="tx1"/>
            </w14:solidFill>
          </w14:textFill>
        </w:rPr>
        <w:t>。</w:t>
      </w:r>
    </w:p>
    <w:p>
      <w:pPr>
        <w:pStyle w:val="72"/>
        <w:outlineLvl w:val="9"/>
        <w:rPr>
          <w:rFonts w:cs="Times New Roman"/>
          <w:color w:val="000000" w:themeColor="text1"/>
          <w:highlight w:val="none"/>
          <w14:textFill>
            <w14:solidFill>
              <w14:schemeClr w14:val="tx1"/>
            </w14:solidFill>
          </w14:textFill>
        </w:rPr>
      </w:pPr>
      <w:bookmarkStart w:id="265" w:name="_Toc418752096"/>
      <w:bookmarkStart w:id="266" w:name="_Toc406522074"/>
      <w:bookmarkStart w:id="267" w:name="_Toc351203511"/>
      <w:bookmarkStart w:id="268" w:name="_Toc18768"/>
      <w:bookmarkStart w:id="269" w:name="_Toc418751650"/>
      <w:bookmarkStart w:id="270" w:name="_Toc485213185"/>
      <w:r>
        <w:rPr>
          <w:color w:val="000000" w:themeColor="text1"/>
          <w:highlight w:val="none"/>
          <w14:textFill>
            <w14:solidFill>
              <w14:schemeClr w14:val="tx1"/>
            </w14:solidFill>
          </w14:textFill>
        </w:rPr>
        <w:t xml:space="preserve">2.2 </w:t>
      </w:r>
      <w:r>
        <w:rPr>
          <w:rFonts w:hint="eastAsia" w:ascii="宋体" w:hAnsi="宋体" w:eastAsia="宋体" w:cs="宋体"/>
          <w:color w:val="000000" w:themeColor="text1"/>
          <w:highlight w:val="none"/>
          <w14:textFill>
            <w14:solidFill>
              <w14:schemeClr w14:val="tx1"/>
            </w14:solidFill>
          </w14:textFill>
        </w:rPr>
        <w:t>发</w:t>
      </w:r>
      <w:r>
        <w:rPr>
          <w:rFonts w:hint="eastAsia"/>
          <w:color w:val="000000" w:themeColor="text1"/>
          <w:highlight w:val="none"/>
          <w14:textFill>
            <w14:solidFill>
              <w14:schemeClr w14:val="tx1"/>
            </w14:solidFill>
          </w14:textFill>
        </w:rPr>
        <w:t>包人代表</w:t>
      </w:r>
      <w:bookmarkEnd w:id="265"/>
      <w:bookmarkEnd w:id="266"/>
      <w:bookmarkEnd w:id="267"/>
      <w:bookmarkEnd w:id="268"/>
      <w:bookmarkEnd w:id="269"/>
      <w:bookmarkEnd w:id="270"/>
    </w:p>
    <w:p>
      <w:pPr>
        <w:pStyle w:val="73"/>
        <w:rPr>
          <w:rFonts w:cs="Times New Roman"/>
          <w:color w:val="000000" w:themeColor="text1"/>
          <w:kern w:val="0"/>
          <w:highlight w:val="none"/>
          <w14:textFill>
            <w14:solidFill>
              <w14:schemeClr w14:val="tx1"/>
            </w14:solidFill>
          </w14:textFill>
        </w:rPr>
      </w:pPr>
      <w:r>
        <w:rPr>
          <w:rFonts w:hint="eastAsia" w:ascii="宋体" w:hAnsi="宋体" w:eastAsia="宋体" w:cs="宋体"/>
          <w:color w:val="000000" w:themeColor="text1"/>
          <w:kern w:val="0"/>
          <w:highlight w:val="none"/>
          <w14:textFill>
            <w14:solidFill>
              <w14:schemeClr w14:val="tx1"/>
            </w14:solidFill>
          </w14:textFill>
        </w:rPr>
        <w:t>发</w:t>
      </w:r>
      <w:r>
        <w:rPr>
          <w:rFonts w:hint="eastAsia"/>
          <w:color w:val="000000" w:themeColor="text1"/>
          <w:kern w:val="0"/>
          <w:highlight w:val="none"/>
          <w14:textFill>
            <w14:solidFill>
              <w14:schemeClr w14:val="tx1"/>
            </w14:solidFill>
          </w14:textFill>
        </w:rPr>
        <w:t>包人</w:t>
      </w:r>
      <w:r>
        <w:rPr>
          <w:rFonts w:hint="eastAsia" w:ascii="宋体" w:hAnsi="宋体" w:eastAsia="宋体" w:cs="宋体"/>
          <w:color w:val="000000" w:themeColor="text1"/>
          <w:kern w:val="0"/>
          <w:highlight w:val="none"/>
          <w14:textFill>
            <w14:solidFill>
              <w14:schemeClr w14:val="tx1"/>
            </w14:solidFill>
          </w14:textFill>
        </w:rPr>
        <w:t>应</w:t>
      </w:r>
      <w:r>
        <w:rPr>
          <w:rFonts w:hint="eastAsia"/>
          <w:color w:val="000000" w:themeColor="text1"/>
          <w:kern w:val="0"/>
          <w:highlight w:val="none"/>
          <w14:textFill>
            <w14:solidFill>
              <w14:schemeClr w14:val="tx1"/>
            </w14:solidFill>
          </w14:textFill>
        </w:rPr>
        <w:t>在</w:t>
      </w:r>
      <w:r>
        <w:rPr>
          <w:rFonts w:hint="eastAsia" w:ascii="宋体" w:hAnsi="宋体" w:eastAsia="宋体" w:cs="宋体"/>
          <w:color w:val="000000" w:themeColor="text1"/>
          <w:kern w:val="0"/>
          <w:highlight w:val="none"/>
          <w14:textFill>
            <w14:solidFill>
              <w14:schemeClr w14:val="tx1"/>
            </w14:solidFill>
          </w14:textFill>
        </w:rPr>
        <w:t>专</w:t>
      </w:r>
      <w:r>
        <w:rPr>
          <w:rFonts w:hint="eastAsia"/>
          <w:color w:val="000000" w:themeColor="text1"/>
          <w:kern w:val="0"/>
          <w:highlight w:val="none"/>
          <w14:textFill>
            <w14:solidFill>
              <w14:schemeClr w14:val="tx1"/>
            </w14:solidFill>
          </w14:textFill>
        </w:rPr>
        <w:t>用合同</w:t>
      </w:r>
      <w:r>
        <w:rPr>
          <w:rFonts w:hint="eastAsia" w:ascii="宋体" w:hAnsi="宋体" w:eastAsia="宋体" w:cs="宋体"/>
          <w:color w:val="000000" w:themeColor="text1"/>
          <w:kern w:val="0"/>
          <w:highlight w:val="none"/>
          <w14:textFill>
            <w14:solidFill>
              <w14:schemeClr w14:val="tx1"/>
            </w14:solidFill>
          </w14:textFill>
        </w:rPr>
        <w:t>条</w:t>
      </w:r>
      <w:r>
        <w:rPr>
          <w:rFonts w:hint="eastAsia"/>
          <w:color w:val="000000" w:themeColor="text1"/>
          <w:kern w:val="0"/>
          <w:highlight w:val="none"/>
          <w14:textFill>
            <w14:solidFill>
              <w14:schemeClr w14:val="tx1"/>
            </w14:solidFill>
          </w14:textFill>
        </w:rPr>
        <w:t>款中明确其派</w:t>
      </w:r>
      <w:r>
        <w:rPr>
          <w:rFonts w:hint="eastAsia" w:ascii="宋体" w:hAnsi="宋体" w:eastAsia="宋体" w:cs="宋体"/>
          <w:color w:val="000000" w:themeColor="text1"/>
          <w:kern w:val="0"/>
          <w:highlight w:val="none"/>
          <w14:textFill>
            <w14:solidFill>
              <w14:schemeClr w14:val="tx1"/>
            </w14:solidFill>
          </w14:textFill>
        </w:rPr>
        <w:t>驻</w:t>
      </w:r>
      <w:r>
        <w:rPr>
          <w:rFonts w:hint="eastAsia"/>
          <w:color w:val="000000" w:themeColor="text1"/>
          <w:kern w:val="0"/>
          <w:highlight w:val="none"/>
          <w14:textFill>
            <w14:solidFill>
              <w14:schemeClr w14:val="tx1"/>
            </w14:solidFill>
          </w14:textFill>
        </w:rPr>
        <w:t>施工</w:t>
      </w:r>
      <w:r>
        <w:rPr>
          <w:rFonts w:hint="eastAsia" w:ascii="宋体" w:hAnsi="宋体" w:eastAsia="宋体" w:cs="宋体"/>
          <w:color w:val="000000" w:themeColor="text1"/>
          <w:kern w:val="0"/>
          <w:highlight w:val="none"/>
          <w14:textFill>
            <w14:solidFill>
              <w14:schemeClr w14:val="tx1"/>
            </w14:solidFill>
          </w14:textFill>
        </w:rPr>
        <w:t>现场</w:t>
      </w:r>
      <w:r>
        <w:rPr>
          <w:rFonts w:hint="eastAsia"/>
          <w:color w:val="000000" w:themeColor="text1"/>
          <w:kern w:val="0"/>
          <w:highlight w:val="none"/>
          <w14:textFill>
            <w14:solidFill>
              <w14:schemeClr w14:val="tx1"/>
            </w14:solidFill>
          </w14:textFill>
        </w:rPr>
        <w:t>的</w:t>
      </w:r>
      <w:r>
        <w:rPr>
          <w:rFonts w:hint="eastAsia" w:ascii="宋体" w:hAnsi="宋体" w:eastAsia="宋体" w:cs="宋体"/>
          <w:color w:val="000000" w:themeColor="text1"/>
          <w:kern w:val="0"/>
          <w:highlight w:val="none"/>
          <w14:textFill>
            <w14:solidFill>
              <w14:schemeClr w14:val="tx1"/>
            </w14:solidFill>
          </w14:textFill>
        </w:rPr>
        <w:t>发</w:t>
      </w:r>
      <w:r>
        <w:rPr>
          <w:rFonts w:hint="eastAsia"/>
          <w:color w:val="000000" w:themeColor="text1"/>
          <w:kern w:val="0"/>
          <w:highlight w:val="none"/>
          <w14:textFill>
            <w14:solidFill>
              <w14:schemeClr w14:val="tx1"/>
            </w14:solidFill>
          </w14:textFill>
        </w:rPr>
        <w:t>包人代表的姓名、</w:t>
      </w:r>
      <w:r>
        <w:rPr>
          <w:rFonts w:hint="eastAsia" w:ascii="宋体" w:hAnsi="宋体" w:eastAsia="宋体" w:cs="宋体"/>
          <w:color w:val="000000" w:themeColor="text1"/>
          <w:kern w:val="0"/>
          <w:highlight w:val="none"/>
          <w14:textFill>
            <w14:solidFill>
              <w14:schemeClr w14:val="tx1"/>
            </w14:solidFill>
          </w14:textFill>
        </w:rPr>
        <w:t>职务</w:t>
      </w:r>
      <w:r>
        <w:rPr>
          <w:rFonts w:hint="eastAsia"/>
          <w:color w:val="000000" w:themeColor="text1"/>
          <w:kern w:val="0"/>
          <w:highlight w:val="none"/>
          <w14:textFill>
            <w14:solidFill>
              <w14:schemeClr w14:val="tx1"/>
            </w14:solidFill>
          </w14:textFill>
        </w:rPr>
        <w:t>、</w:t>
      </w:r>
      <w:r>
        <w:rPr>
          <w:rFonts w:hint="eastAsia" w:ascii="宋体" w:hAnsi="宋体" w:eastAsia="宋体" w:cs="宋体"/>
          <w:color w:val="000000" w:themeColor="text1"/>
          <w:kern w:val="0"/>
          <w:highlight w:val="none"/>
          <w14:textFill>
            <w14:solidFill>
              <w14:schemeClr w14:val="tx1"/>
            </w14:solidFill>
          </w14:textFill>
        </w:rPr>
        <w:t>联</w:t>
      </w:r>
      <w:r>
        <w:rPr>
          <w:rFonts w:hint="eastAsia"/>
          <w:color w:val="000000" w:themeColor="text1"/>
          <w:kern w:val="0"/>
          <w:highlight w:val="none"/>
          <w14:textFill>
            <w14:solidFill>
              <w14:schemeClr w14:val="tx1"/>
            </w14:solidFill>
          </w14:textFill>
        </w:rPr>
        <w:t>系方式及授</w:t>
      </w:r>
      <w:r>
        <w:rPr>
          <w:rFonts w:hint="eastAsia" w:ascii="宋体" w:hAnsi="宋体" w:eastAsia="宋体" w:cs="宋体"/>
          <w:color w:val="000000" w:themeColor="text1"/>
          <w:kern w:val="0"/>
          <w:highlight w:val="none"/>
          <w14:textFill>
            <w14:solidFill>
              <w14:schemeClr w14:val="tx1"/>
            </w14:solidFill>
          </w14:textFill>
        </w:rPr>
        <w:t>权</w:t>
      </w:r>
      <w:r>
        <w:rPr>
          <w:rFonts w:hint="eastAsia"/>
          <w:color w:val="000000" w:themeColor="text1"/>
          <w:kern w:val="0"/>
          <w:highlight w:val="none"/>
          <w14:textFill>
            <w14:solidFill>
              <w14:schemeClr w14:val="tx1"/>
            </w14:solidFill>
          </w14:textFill>
        </w:rPr>
        <w:t>范</w:t>
      </w:r>
      <w:r>
        <w:rPr>
          <w:rFonts w:hint="eastAsia" w:ascii="宋体" w:hAnsi="宋体" w:eastAsia="宋体" w:cs="宋体"/>
          <w:color w:val="000000" w:themeColor="text1"/>
          <w:kern w:val="0"/>
          <w:highlight w:val="none"/>
          <w14:textFill>
            <w14:solidFill>
              <w14:schemeClr w14:val="tx1"/>
            </w14:solidFill>
          </w14:textFill>
        </w:rPr>
        <w:t>围</w:t>
      </w:r>
      <w:r>
        <w:rPr>
          <w:rFonts w:hint="eastAsia"/>
          <w:color w:val="000000" w:themeColor="text1"/>
          <w:kern w:val="0"/>
          <w:highlight w:val="none"/>
          <w14:textFill>
            <w14:solidFill>
              <w14:schemeClr w14:val="tx1"/>
            </w14:solidFill>
          </w14:textFill>
        </w:rPr>
        <w:t>等事</w:t>
      </w:r>
      <w:r>
        <w:rPr>
          <w:rFonts w:hint="eastAsia" w:ascii="宋体" w:hAnsi="宋体" w:eastAsia="宋体" w:cs="宋体"/>
          <w:color w:val="000000" w:themeColor="text1"/>
          <w:kern w:val="0"/>
          <w:highlight w:val="none"/>
          <w14:textFill>
            <w14:solidFill>
              <w14:schemeClr w14:val="tx1"/>
            </w14:solidFill>
          </w14:textFill>
        </w:rPr>
        <w:t>项</w:t>
      </w:r>
      <w:r>
        <w:rPr>
          <w:rFonts w:hint="eastAsia"/>
          <w:color w:val="000000" w:themeColor="text1"/>
          <w:kern w:val="0"/>
          <w:highlight w:val="none"/>
          <w14:textFill>
            <w14:solidFill>
              <w14:schemeClr w14:val="tx1"/>
            </w14:solidFill>
          </w14:textFill>
        </w:rPr>
        <w:t>。</w:t>
      </w:r>
      <w:r>
        <w:rPr>
          <w:rFonts w:hint="eastAsia" w:ascii="宋体" w:hAnsi="宋体" w:eastAsia="宋体" w:cs="宋体"/>
          <w:color w:val="000000" w:themeColor="text1"/>
          <w:kern w:val="0"/>
          <w:highlight w:val="none"/>
          <w14:textFill>
            <w14:solidFill>
              <w14:schemeClr w14:val="tx1"/>
            </w14:solidFill>
          </w14:textFill>
        </w:rPr>
        <w:t>发</w:t>
      </w:r>
      <w:r>
        <w:rPr>
          <w:rFonts w:hint="eastAsia"/>
          <w:color w:val="000000" w:themeColor="text1"/>
          <w:kern w:val="0"/>
          <w:highlight w:val="none"/>
          <w14:textFill>
            <w14:solidFill>
              <w14:schemeClr w14:val="tx1"/>
            </w14:solidFill>
          </w14:textFill>
        </w:rPr>
        <w:t>包人代表在</w:t>
      </w:r>
      <w:r>
        <w:rPr>
          <w:rFonts w:hint="eastAsia" w:ascii="宋体" w:hAnsi="宋体" w:eastAsia="宋体" w:cs="宋体"/>
          <w:color w:val="000000" w:themeColor="text1"/>
          <w:kern w:val="0"/>
          <w:highlight w:val="none"/>
          <w14:textFill>
            <w14:solidFill>
              <w14:schemeClr w14:val="tx1"/>
            </w14:solidFill>
          </w14:textFill>
        </w:rPr>
        <w:t>发</w:t>
      </w:r>
      <w:r>
        <w:rPr>
          <w:rFonts w:hint="eastAsia"/>
          <w:color w:val="000000" w:themeColor="text1"/>
          <w:kern w:val="0"/>
          <w:highlight w:val="none"/>
          <w14:textFill>
            <w14:solidFill>
              <w14:schemeClr w14:val="tx1"/>
            </w14:solidFill>
          </w14:textFill>
        </w:rPr>
        <w:t>包人的授</w:t>
      </w:r>
      <w:r>
        <w:rPr>
          <w:rFonts w:hint="eastAsia" w:ascii="宋体" w:hAnsi="宋体" w:eastAsia="宋体" w:cs="宋体"/>
          <w:color w:val="000000" w:themeColor="text1"/>
          <w:kern w:val="0"/>
          <w:highlight w:val="none"/>
          <w14:textFill>
            <w14:solidFill>
              <w14:schemeClr w14:val="tx1"/>
            </w14:solidFill>
          </w14:textFill>
        </w:rPr>
        <w:t>权</w:t>
      </w:r>
      <w:r>
        <w:rPr>
          <w:rFonts w:hint="eastAsia"/>
          <w:color w:val="000000" w:themeColor="text1"/>
          <w:kern w:val="0"/>
          <w:highlight w:val="none"/>
          <w14:textFill>
            <w14:solidFill>
              <w14:schemeClr w14:val="tx1"/>
            </w14:solidFill>
          </w14:textFill>
        </w:rPr>
        <w:t>范</w:t>
      </w:r>
      <w:r>
        <w:rPr>
          <w:rFonts w:hint="eastAsia" w:ascii="宋体" w:hAnsi="宋体" w:eastAsia="宋体" w:cs="宋体"/>
          <w:color w:val="000000" w:themeColor="text1"/>
          <w:kern w:val="0"/>
          <w:highlight w:val="none"/>
          <w14:textFill>
            <w14:solidFill>
              <w14:schemeClr w14:val="tx1"/>
            </w14:solidFill>
          </w14:textFill>
        </w:rPr>
        <w:t>围内</w:t>
      </w:r>
      <w:r>
        <w:rPr>
          <w:rFonts w:hint="eastAsia"/>
          <w:color w:val="000000" w:themeColor="text1"/>
          <w:kern w:val="0"/>
          <w:highlight w:val="none"/>
          <w14:textFill>
            <w14:solidFill>
              <w14:schemeClr w14:val="tx1"/>
            </w14:solidFill>
          </w14:textFill>
        </w:rPr>
        <w:t>，</w:t>
      </w:r>
      <w:r>
        <w:rPr>
          <w:rFonts w:hint="eastAsia" w:ascii="宋体" w:hAnsi="宋体" w:eastAsia="宋体" w:cs="宋体"/>
          <w:color w:val="000000" w:themeColor="text1"/>
          <w:kern w:val="0"/>
          <w:highlight w:val="none"/>
          <w14:textFill>
            <w14:solidFill>
              <w14:schemeClr w14:val="tx1"/>
            </w14:solidFill>
          </w14:textFill>
        </w:rPr>
        <w:t>负责处</w:t>
      </w:r>
      <w:r>
        <w:rPr>
          <w:rFonts w:hint="eastAsia"/>
          <w:color w:val="000000" w:themeColor="text1"/>
          <w:kern w:val="0"/>
          <w:highlight w:val="none"/>
          <w14:textFill>
            <w14:solidFill>
              <w14:schemeClr w14:val="tx1"/>
            </w14:solidFill>
          </w14:textFill>
        </w:rPr>
        <w:t>理合同履行</w:t>
      </w:r>
      <w:r>
        <w:rPr>
          <w:rFonts w:hint="eastAsia" w:ascii="宋体" w:hAnsi="宋体" w:eastAsia="宋体" w:cs="宋体"/>
          <w:color w:val="000000" w:themeColor="text1"/>
          <w:kern w:val="0"/>
          <w:highlight w:val="none"/>
          <w14:textFill>
            <w14:solidFill>
              <w14:schemeClr w14:val="tx1"/>
            </w14:solidFill>
          </w14:textFill>
        </w:rPr>
        <w:t>过</w:t>
      </w:r>
      <w:r>
        <w:rPr>
          <w:rFonts w:hint="eastAsia"/>
          <w:color w:val="000000" w:themeColor="text1"/>
          <w:kern w:val="0"/>
          <w:highlight w:val="none"/>
          <w14:textFill>
            <w14:solidFill>
              <w14:schemeClr w14:val="tx1"/>
            </w14:solidFill>
          </w14:textFill>
        </w:rPr>
        <w:t>程中</w:t>
      </w:r>
      <w:r>
        <w:rPr>
          <w:rFonts w:hint="eastAsia" w:ascii="宋体" w:hAnsi="宋体" w:eastAsia="宋体" w:cs="宋体"/>
          <w:color w:val="000000" w:themeColor="text1"/>
          <w:kern w:val="0"/>
          <w:highlight w:val="none"/>
          <w14:textFill>
            <w14:solidFill>
              <w14:schemeClr w14:val="tx1"/>
            </w14:solidFill>
          </w14:textFill>
        </w:rPr>
        <w:t>与发</w:t>
      </w:r>
      <w:r>
        <w:rPr>
          <w:rFonts w:hint="eastAsia"/>
          <w:color w:val="000000" w:themeColor="text1"/>
          <w:kern w:val="0"/>
          <w:highlight w:val="none"/>
          <w14:textFill>
            <w14:solidFill>
              <w14:schemeClr w14:val="tx1"/>
            </w14:solidFill>
          </w14:textFill>
        </w:rPr>
        <w:t>包人有</w:t>
      </w:r>
      <w:r>
        <w:rPr>
          <w:rFonts w:hint="eastAsia" w:ascii="宋体" w:hAnsi="宋体" w:eastAsia="宋体" w:cs="宋体"/>
          <w:color w:val="000000" w:themeColor="text1"/>
          <w:kern w:val="0"/>
          <w:highlight w:val="none"/>
          <w14:textFill>
            <w14:solidFill>
              <w14:schemeClr w14:val="tx1"/>
            </w14:solidFill>
          </w14:textFill>
        </w:rPr>
        <w:t>关</w:t>
      </w:r>
      <w:r>
        <w:rPr>
          <w:rFonts w:hint="eastAsia"/>
          <w:color w:val="000000" w:themeColor="text1"/>
          <w:kern w:val="0"/>
          <w:highlight w:val="none"/>
          <w14:textFill>
            <w14:solidFill>
              <w14:schemeClr w14:val="tx1"/>
            </w14:solidFill>
          </w14:textFill>
        </w:rPr>
        <w:t>的具体事宜。</w:t>
      </w:r>
      <w:r>
        <w:rPr>
          <w:rFonts w:hint="eastAsia" w:ascii="宋体" w:hAnsi="宋体" w:eastAsia="宋体" w:cs="宋体"/>
          <w:color w:val="000000" w:themeColor="text1"/>
          <w:kern w:val="0"/>
          <w:highlight w:val="none"/>
          <w14:textFill>
            <w14:solidFill>
              <w14:schemeClr w14:val="tx1"/>
            </w14:solidFill>
          </w14:textFill>
        </w:rPr>
        <w:t>发</w:t>
      </w:r>
      <w:r>
        <w:rPr>
          <w:rFonts w:hint="eastAsia"/>
          <w:color w:val="000000" w:themeColor="text1"/>
          <w:kern w:val="0"/>
          <w:highlight w:val="none"/>
          <w14:textFill>
            <w14:solidFill>
              <w14:schemeClr w14:val="tx1"/>
            </w14:solidFill>
          </w14:textFill>
        </w:rPr>
        <w:t>包人代表在授</w:t>
      </w:r>
      <w:r>
        <w:rPr>
          <w:rFonts w:hint="eastAsia" w:ascii="宋体" w:hAnsi="宋体" w:eastAsia="宋体" w:cs="宋体"/>
          <w:color w:val="000000" w:themeColor="text1"/>
          <w:kern w:val="0"/>
          <w:highlight w:val="none"/>
          <w14:textFill>
            <w14:solidFill>
              <w14:schemeClr w14:val="tx1"/>
            </w14:solidFill>
          </w14:textFill>
        </w:rPr>
        <w:t>权</w:t>
      </w:r>
      <w:r>
        <w:rPr>
          <w:rFonts w:hint="eastAsia"/>
          <w:color w:val="000000" w:themeColor="text1"/>
          <w:kern w:val="0"/>
          <w:highlight w:val="none"/>
          <w14:textFill>
            <w14:solidFill>
              <w14:schemeClr w14:val="tx1"/>
            </w14:solidFill>
          </w14:textFill>
        </w:rPr>
        <w:t>范</w:t>
      </w:r>
      <w:r>
        <w:rPr>
          <w:rFonts w:hint="eastAsia" w:ascii="宋体" w:hAnsi="宋体" w:eastAsia="宋体" w:cs="宋体"/>
          <w:color w:val="000000" w:themeColor="text1"/>
          <w:kern w:val="0"/>
          <w:highlight w:val="none"/>
          <w14:textFill>
            <w14:solidFill>
              <w14:schemeClr w14:val="tx1"/>
            </w14:solidFill>
          </w14:textFill>
        </w:rPr>
        <w:t>围内</w:t>
      </w:r>
      <w:r>
        <w:rPr>
          <w:rFonts w:hint="eastAsia"/>
          <w:color w:val="000000" w:themeColor="text1"/>
          <w:kern w:val="0"/>
          <w:highlight w:val="none"/>
          <w14:textFill>
            <w14:solidFill>
              <w14:schemeClr w14:val="tx1"/>
            </w14:solidFill>
          </w14:textFill>
        </w:rPr>
        <w:t>的行</w:t>
      </w:r>
      <w:r>
        <w:rPr>
          <w:rFonts w:hint="eastAsia" w:ascii="宋体" w:hAnsi="宋体" w:eastAsia="宋体" w:cs="宋体"/>
          <w:color w:val="000000" w:themeColor="text1"/>
          <w:kern w:val="0"/>
          <w:highlight w:val="none"/>
          <w14:textFill>
            <w14:solidFill>
              <w14:schemeClr w14:val="tx1"/>
            </w14:solidFill>
          </w14:textFill>
        </w:rPr>
        <w:t>为</w:t>
      </w:r>
      <w:r>
        <w:rPr>
          <w:rFonts w:hint="eastAsia"/>
          <w:color w:val="000000" w:themeColor="text1"/>
          <w:kern w:val="0"/>
          <w:highlight w:val="none"/>
          <w14:textFill>
            <w14:solidFill>
              <w14:schemeClr w14:val="tx1"/>
            </w14:solidFill>
          </w14:textFill>
        </w:rPr>
        <w:t>由</w:t>
      </w:r>
      <w:r>
        <w:rPr>
          <w:rFonts w:hint="eastAsia" w:ascii="宋体" w:hAnsi="宋体" w:eastAsia="宋体" w:cs="宋体"/>
          <w:color w:val="000000" w:themeColor="text1"/>
          <w:kern w:val="0"/>
          <w:highlight w:val="none"/>
          <w14:textFill>
            <w14:solidFill>
              <w14:schemeClr w14:val="tx1"/>
            </w14:solidFill>
          </w14:textFill>
        </w:rPr>
        <w:t>发</w:t>
      </w:r>
      <w:r>
        <w:rPr>
          <w:rFonts w:hint="eastAsia"/>
          <w:color w:val="000000" w:themeColor="text1"/>
          <w:kern w:val="0"/>
          <w:highlight w:val="none"/>
          <w14:textFill>
            <w14:solidFill>
              <w14:schemeClr w14:val="tx1"/>
            </w14:solidFill>
          </w14:textFill>
        </w:rPr>
        <w:t>包人承担法律</w:t>
      </w:r>
      <w:r>
        <w:rPr>
          <w:rFonts w:hint="eastAsia" w:ascii="宋体" w:hAnsi="宋体" w:eastAsia="宋体" w:cs="宋体"/>
          <w:color w:val="000000" w:themeColor="text1"/>
          <w:kern w:val="0"/>
          <w:highlight w:val="none"/>
          <w14:textFill>
            <w14:solidFill>
              <w14:schemeClr w14:val="tx1"/>
            </w14:solidFill>
          </w14:textFill>
        </w:rPr>
        <w:t>责</w:t>
      </w:r>
      <w:r>
        <w:rPr>
          <w:rFonts w:hint="eastAsia"/>
          <w:color w:val="000000" w:themeColor="text1"/>
          <w:kern w:val="0"/>
          <w:highlight w:val="none"/>
          <w14:textFill>
            <w14:solidFill>
              <w14:schemeClr w14:val="tx1"/>
            </w14:solidFill>
          </w14:textFill>
        </w:rPr>
        <w:t>任。</w:t>
      </w:r>
      <w:r>
        <w:rPr>
          <w:rFonts w:hint="eastAsia" w:ascii="宋体" w:hAnsi="宋体" w:eastAsia="宋体" w:cs="宋体"/>
          <w:color w:val="000000" w:themeColor="text1"/>
          <w:kern w:val="0"/>
          <w:highlight w:val="none"/>
          <w14:textFill>
            <w14:solidFill>
              <w14:schemeClr w14:val="tx1"/>
            </w14:solidFill>
          </w14:textFill>
        </w:rPr>
        <w:t>发</w:t>
      </w:r>
      <w:r>
        <w:rPr>
          <w:rFonts w:hint="eastAsia"/>
          <w:color w:val="000000" w:themeColor="text1"/>
          <w:kern w:val="0"/>
          <w:highlight w:val="none"/>
          <w14:textFill>
            <w14:solidFill>
              <w14:schemeClr w14:val="tx1"/>
            </w14:solidFill>
          </w14:textFill>
        </w:rPr>
        <w:t>包人更</w:t>
      </w:r>
      <w:r>
        <w:rPr>
          <w:rFonts w:hint="eastAsia" w:ascii="宋体" w:hAnsi="宋体" w:eastAsia="宋体" w:cs="宋体"/>
          <w:color w:val="000000" w:themeColor="text1"/>
          <w:kern w:val="0"/>
          <w:highlight w:val="none"/>
          <w14:textFill>
            <w14:solidFill>
              <w14:schemeClr w14:val="tx1"/>
            </w14:solidFill>
          </w14:textFill>
        </w:rPr>
        <w:t>换发</w:t>
      </w:r>
      <w:r>
        <w:rPr>
          <w:rFonts w:hint="eastAsia"/>
          <w:color w:val="000000" w:themeColor="text1"/>
          <w:kern w:val="0"/>
          <w:highlight w:val="none"/>
          <w14:textFill>
            <w14:solidFill>
              <w14:schemeClr w14:val="tx1"/>
            </w14:solidFill>
          </w14:textFill>
        </w:rPr>
        <w:t>包人代表的，</w:t>
      </w:r>
      <w:r>
        <w:rPr>
          <w:rFonts w:hint="eastAsia" w:ascii="宋体" w:hAnsi="宋体" w:eastAsia="宋体" w:cs="宋体"/>
          <w:color w:val="000000" w:themeColor="text1"/>
          <w:kern w:val="0"/>
          <w:highlight w:val="none"/>
          <w14:textFill>
            <w14:solidFill>
              <w14:schemeClr w14:val="tx1"/>
            </w14:solidFill>
          </w14:textFill>
        </w:rPr>
        <w:t>应</w:t>
      </w:r>
      <w:r>
        <w:rPr>
          <w:rFonts w:hint="eastAsia"/>
          <w:color w:val="000000" w:themeColor="text1"/>
          <w:kern w:val="0"/>
          <w:highlight w:val="none"/>
          <w14:textFill>
            <w14:solidFill>
              <w14:schemeClr w14:val="tx1"/>
            </w14:solidFill>
          </w14:textFill>
        </w:rPr>
        <w:t>提前</w:t>
      </w:r>
      <w:r>
        <w:rPr>
          <w:color w:val="000000" w:themeColor="text1"/>
          <w:kern w:val="0"/>
          <w:highlight w:val="none"/>
          <w14:textFill>
            <w14:solidFill>
              <w14:schemeClr w14:val="tx1"/>
            </w14:solidFill>
          </w14:textFill>
        </w:rPr>
        <w:t>7</w:t>
      </w:r>
      <w:r>
        <w:rPr>
          <w:rFonts w:hint="eastAsia"/>
          <w:color w:val="000000" w:themeColor="text1"/>
          <w:kern w:val="0"/>
          <w:highlight w:val="none"/>
          <w14:textFill>
            <w14:solidFill>
              <w14:schemeClr w14:val="tx1"/>
            </w14:solidFill>
          </w14:textFill>
        </w:rPr>
        <w:t>天</w:t>
      </w:r>
      <w:r>
        <w:rPr>
          <w:rFonts w:hint="eastAsia" w:ascii="宋体" w:hAnsi="宋体" w:eastAsia="宋体" w:cs="宋体"/>
          <w:color w:val="000000" w:themeColor="text1"/>
          <w:kern w:val="0"/>
          <w:highlight w:val="none"/>
          <w14:textFill>
            <w14:solidFill>
              <w14:schemeClr w14:val="tx1"/>
            </w14:solidFill>
          </w14:textFill>
        </w:rPr>
        <w:t>书</w:t>
      </w:r>
      <w:r>
        <w:rPr>
          <w:rFonts w:hint="eastAsia"/>
          <w:color w:val="000000" w:themeColor="text1"/>
          <w:kern w:val="0"/>
          <w:highlight w:val="none"/>
          <w14:textFill>
            <w14:solidFill>
              <w14:schemeClr w14:val="tx1"/>
            </w14:solidFill>
          </w14:textFill>
        </w:rPr>
        <w:t>面通知承包人。</w:t>
      </w:r>
    </w:p>
    <w:p>
      <w:pPr>
        <w:pStyle w:val="73"/>
        <w:rPr>
          <w:rFonts w:cs="Times New Roman"/>
          <w:color w:val="000000" w:themeColor="text1"/>
          <w:kern w:val="0"/>
          <w:highlight w:val="none"/>
          <w14:textFill>
            <w14:solidFill>
              <w14:schemeClr w14:val="tx1"/>
            </w14:solidFill>
          </w14:textFill>
        </w:rPr>
      </w:pPr>
      <w:r>
        <w:rPr>
          <w:rFonts w:hint="eastAsia" w:ascii="宋体" w:hAnsi="宋体" w:eastAsia="宋体" w:cs="宋体"/>
          <w:color w:val="000000" w:themeColor="text1"/>
          <w:kern w:val="0"/>
          <w:highlight w:val="none"/>
          <w14:textFill>
            <w14:solidFill>
              <w14:schemeClr w14:val="tx1"/>
            </w14:solidFill>
          </w14:textFill>
        </w:rPr>
        <w:t>发</w:t>
      </w:r>
      <w:r>
        <w:rPr>
          <w:rFonts w:hint="eastAsia"/>
          <w:color w:val="000000" w:themeColor="text1"/>
          <w:kern w:val="0"/>
          <w:highlight w:val="none"/>
          <w14:textFill>
            <w14:solidFill>
              <w14:schemeClr w14:val="tx1"/>
            </w14:solidFill>
          </w14:textFill>
        </w:rPr>
        <w:t>包人代表不能按照合同</w:t>
      </w:r>
      <w:r>
        <w:rPr>
          <w:rFonts w:hint="eastAsia" w:ascii="宋体" w:hAnsi="宋体" w:eastAsia="宋体" w:cs="宋体"/>
          <w:color w:val="000000" w:themeColor="text1"/>
          <w:kern w:val="0"/>
          <w:highlight w:val="none"/>
          <w14:textFill>
            <w14:solidFill>
              <w14:schemeClr w14:val="tx1"/>
            </w14:solidFill>
          </w14:textFill>
        </w:rPr>
        <w:t>约</w:t>
      </w:r>
      <w:r>
        <w:rPr>
          <w:rFonts w:hint="eastAsia"/>
          <w:color w:val="000000" w:themeColor="text1"/>
          <w:kern w:val="0"/>
          <w:highlight w:val="none"/>
          <w14:textFill>
            <w14:solidFill>
              <w14:schemeClr w14:val="tx1"/>
            </w14:solidFill>
          </w14:textFill>
        </w:rPr>
        <w:t>定履行其</w:t>
      </w:r>
      <w:r>
        <w:rPr>
          <w:rFonts w:hint="eastAsia" w:ascii="宋体" w:hAnsi="宋体" w:eastAsia="宋体" w:cs="宋体"/>
          <w:color w:val="000000" w:themeColor="text1"/>
          <w:kern w:val="0"/>
          <w:highlight w:val="none"/>
          <w14:textFill>
            <w14:solidFill>
              <w14:schemeClr w14:val="tx1"/>
            </w14:solidFill>
          </w14:textFill>
        </w:rPr>
        <w:t>职责</w:t>
      </w:r>
      <w:r>
        <w:rPr>
          <w:rFonts w:hint="eastAsia"/>
          <w:color w:val="000000" w:themeColor="text1"/>
          <w:kern w:val="0"/>
          <w:highlight w:val="none"/>
          <w14:textFill>
            <w14:solidFill>
              <w14:schemeClr w14:val="tx1"/>
            </w14:solidFill>
          </w14:textFill>
        </w:rPr>
        <w:t>及</w:t>
      </w:r>
      <w:r>
        <w:rPr>
          <w:rFonts w:hint="eastAsia" w:ascii="宋体" w:hAnsi="宋体" w:eastAsia="宋体" w:cs="宋体"/>
          <w:color w:val="000000" w:themeColor="text1"/>
          <w:kern w:val="0"/>
          <w:highlight w:val="none"/>
          <w14:textFill>
            <w14:solidFill>
              <w14:schemeClr w14:val="tx1"/>
            </w14:solidFill>
          </w14:textFill>
        </w:rPr>
        <w:t>义务</w:t>
      </w:r>
      <w:r>
        <w:rPr>
          <w:rFonts w:hint="eastAsia"/>
          <w:color w:val="000000" w:themeColor="text1"/>
          <w:kern w:val="0"/>
          <w:highlight w:val="none"/>
          <w14:textFill>
            <w14:solidFill>
              <w14:schemeClr w14:val="tx1"/>
            </w14:solidFill>
          </w14:textFill>
        </w:rPr>
        <w:t>，</w:t>
      </w:r>
      <w:r>
        <w:rPr>
          <w:rFonts w:hint="eastAsia" w:ascii="宋体" w:hAnsi="宋体" w:eastAsia="宋体" w:cs="宋体"/>
          <w:color w:val="000000" w:themeColor="text1"/>
          <w:kern w:val="0"/>
          <w:highlight w:val="none"/>
          <w14:textFill>
            <w14:solidFill>
              <w14:schemeClr w14:val="tx1"/>
            </w14:solidFill>
          </w14:textFill>
        </w:rPr>
        <w:t>并导</w:t>
      </w:r>
      <w:r>
        <w:rPr>
          <w:rFonts w:hint="eastAsia"/>
          <w:color w:val="000000" w:themeColor="text1"/>
          <w:kern w:val="0"/>
          <w:highlight w:val="none"/>
          <w14:textFill>
            <w14:solidFill>
              <w14:schemeClr w14:val="tx1"/>
            </w14:solidFill>
          </w14:textFill>
        </w:rPr>
        <w:t>致合同无法</w:t>
      </w:r>
      <w:r>
        <w:rPr>
          <w:rFonts w:hint="eastAsia" w:ascii="宋体" w:hAnsi="宋体" w:eastAsia="宋体" w:cs="宋体"/>
          <w:color w:val="000000" w:themeColor="text1"/>
          <w:kern w:val="0"/>
          <w:highlight w:val="none"/>
          <w14:textFill>
            <w14:solidFill>
              <w14:schemeClr w14:val="tx1"/>
            </w14:solidFill>
          </w14:textFill>
        </w:rPr>
        <w:t>继续</w:t>
      </w:r>
      <w:r>
        <w:rPr>
          <w:rFonts w:hint="eastAsia"/>
          <w:color w:val="000000" w:themeColor="text1"/>
          <w:kern w:val="0"/>
          <w:highlight w:val="none"/>
          <w14:textFill>
            <w14:solidFill>
              <w14:schemeClr w14:val="tx1"/>
            </w14:solidFill>
          </w14:textFill>
        </w:rPr>
        <w:t>正常履行的，承包人可以要求</w:t>
      </w:r>
      <w:r>
        <w:rPr>
          <w:rFonts w:hint="eastAsia" w:ascii="宋体" w:hAnsi="宋体" w:eastAsia="宋体" w:cs="宋体"/>
          <w:color w:val="000000" w:themeColor="text1"/>
          <w:kern w:val="0"/>
          <w:highlight w:val="none"/>
          <w14:textFill>
            <w14:solidFill>
              <w14:schemeClr w14:val="tx1"/>
            </w14:solidFill>
          </w14:textFill>
        </w:rPr>
        <w:t>发</w:t>
      </w:r>
      <w:r>
        <w:rPr>
          <w:rFonts w:hint="eastAsia"/>
          <w:color w:val="000000" w:themeColor="text1"/>
          <w:kern w:val="0"/>
          <w:highlight w:val="none"/>
          <w14:textFill>
            <w14:solidFill>
              <w14:schemeClr w14:val="tx1"/>
            </w14:solidFill>
          </w14:textFill>
        </w:rPr>
        <w:t>包人撤</w:t>
      </w:r>
      <w:r>
        <w:rPr>
          <w:rFonts w:hint="eastAsia" w:ascii="宋体" w:hAnsi="宋体" w:eastAsia="宋体" w:cs="宋体"/>
          <w:color w:val="000000" w:themeColor="text1"/>
          <w:kern w:val="0"/>
          <w:highlight w:val="none"/>
          <w14:textFill>
            <w14:solidFill>
              <w14:schemeClr w14:val="tx1"/>
            </w14:solidFill>
          </w14:textFill>
        </w:rPr>
        <w:t>换发</w:t>
      </w:r>
      <w:r>
        <w:rPr>
          <w:rFonts w:hint="eastAsia"/>
          <w:color w:val="000000" w:themeColor="text1"/>
          <w:kern w:val="0"/>
          <w:highlight w:val="none"/>
          <w14:textFill>
            <w14:solidFill>
              <w14:schemeClr w14:val="tx1"/>
            </w14:solidFill>
          </w14:textFill>
        </w:rPr>
        <w:t>包人代表。</w:t>
      </w:r>
    </w:p>
    <w:p>
      <w:pPr>
        <w:pStyle w:val="73"/>
        <w:rPr>
          <w:rFonts w:cs="Times New Roman"/>
          <w:color w:val="000000" w:themeColor="text1"/>
          <w:highlight w:val="none"/>
          <w14:textFill>
            <w14:solidFill>
              <w14:schemeClr w14:val="tx1"/>
            </w14:solidFill>
          </w14:textFill>
        </w:rPr>
      </w:pPr>
      <w:r>
        <w:rPr>
          <w:rFonts w:hint="eastAsia"/>
          <w:color w:val="000000" w:themeColor="text1"/>
          <w:kern w:val="0"/>
          <w:highlight w:val="none"/>
          <w14:textFill>
            <w14:solidFill>
              <w14:schemeClr w14:val="tx1"/>
            </w14:solidFill>
          </w14:textFill>
        </w:rPr>
        <w:t>不</w:t>
      </w:r>
      <w:r>
        <w:rPr>
          <w:rFonts w:hint="eastAsia" w:ascii="宋体" w:hAnsi="宋体" w:eastAsia="宋体" w:cs="宋体"/>
          <w:color w:val="000000" w:themeColor="text1"/>
          <w:kern w:val="0"/>
          <w:highlight w:val="none"/>
          <w14:textFill>
            <w14:solidFill>
              <w14:schemeClr w14:val="tx1"/>
            </w14:solidFill>
          </w14:textFill>
        </w:rPr>
        <w:t>属</w:t>
      </w:r>
      <w:r>
        <w:rPr>
          <w:rFonts w:hint="eastAsia"/>
          <w:color w:val="000000" w:themeColor="text1"/>
          <w:kern w:val="0"/>
          <w:highlight w:val="none"/>
          <w14:textFill>
            <w14:solidFill>
              <w14:schemeClr w14:val="tx1"/>
            </w14:solidFill>
          </w14:textFill>
        </w:rPr>
        <w:t>于法定必</w:t>
      </w:r>
      <w:r>
        <w:rPr>
          <w:rFonts w:hint="eastAsia" w:ascii="宋体" w:hAnsi="宋体" w:eastAsia="宋体" w:cs="宋体"/>
          <w:color w:val="000000" w:themeColor="text1"/>
          <w:kern w:val="0"/>
          <w:highlight w:val="none"/>
          <w14:textFill>
            <w14:solidFill>
              <w14:schemeClr w14:val="tx1"/>
            </w14:solidFill>
          </w14:textFill>
        </w:rPr>
        <w:t>须监</w:t>
      </w:r>
      <w:r>
        <w:rPr>
          <w:rFonts w:hint="eastAsia"/>
          <w:color w:val="000000" w:themeColor="text1"/>
          <w:kern w:val="0"/>
          <w:highlight w:val="none"/>
          <w14:textFill>
            <w14:solidFill>
              <w14:schemeClr w14:val="tx1"/>
            </w14:solidFill>
          </w14:textFill>
        </w:rPr>
        <w:t>理的工程，</w:t>
      </w:r>
      <w:r>
        <w:rPr>
          <w:rFonts w:hint="eastAsia" w:ascii="宋体" w:hAnsi="宋体" w:eastAsia="宋体" w:cs="宋体"/>
          <w:color w:val="000000" w:themeColor="text1"/>
          <w:kern w:val="0"/>
          <w:highlight w:val="none"/>
          <w14:textFill>
            <w14:solidFill>
              <w14:schemeClr w14:val="tx1"/>
            </w14:solidFill>
          </w14:textFill>
        </w:rPr>
        <w:t>监</w:t>
      </w:r>
      <w:r>
        <w:rPr>
          <w:rFonts w:hint="eastAsia"/>
          <w:color w:val="000000" w:themeColor="text1"/>
          <w:kern w:val="0"/>
          <w:highlight w:val="none"/>
          <w14:textFill>
            <w14:solidFill>
              <w14:schemeClr w14:val="tx1"/>
            </w14:solidFill>
          </w14:textFill>
        </w:rPr>
        <w:t>理人的</w:t>
      </w:r>
      <w:r>
        <w:rPr>
          <w:rFonts w:hint="eastAsia" w:ascii="宋体" w:hAnsi="宋体" w:eastAsia="宋体" w:cs="宋体"/>
          <w:color w:val="000000" w:themeColor="text1"/>
          <w:kern w:val="0"/>
          <w:highlight w:val="none"/>
          <w14:textFill>
            <w14:solidFill>
              <w14:schemeClr w14:val="tx1"/>
            </w14:solidFill>
          </w14:textFill>
        </w:rPr>
        <w:t>职权</w:t>
      </w:r>
      <w:r>
        <w:rPr>
          <w:rFonts w:hint="eastAsia"/>
          <w:color w:val="000000" w:themeColor="text1"/>
          <w:kern w:val="0"/>
          <w:highlight w:val="none"/>
          <w14:textFill>
            <w14:solidFill>
              <w14:schemeClr w14:val="tx1"/>
            </w14:solidFill>
          </w14:textFill>
        </w:rPr>
        <w:t>可以由</w:t>
      </w:r>
      <w:r>
        <w:rPr>
          <w:rFonts w:hint="eastAsia" w:ascii="宋体" w:hAnsi="宋体" w:eastAsia="宋体" w:cs="宋体"/>
          <w:color w:val="000000" w:themeColor="text1"/>
          <w:kern w:val="0"/>
          <w:highlight w:val="none"/>
          <w14:textFill>
            <w14:solidFill>
              <w14:schemeClr w14:val="tx1"/>
            </w14:solidFill>
          </w14:textFill>
        </w:rPr>
        <w:t>发</w:t>
      </w:r>
      <w:r>
        <w:rPr>
          <w:rFonts w:hint="eastAsia"/>
          <w:color w:val="000000" w:themeColor="text1"/>
          <w:kern w:val="0"/>
          <w:highlight w:val="none"/>
          <w14:textFill>
            <w14:solidFill>
              <w14:schemeClr w14:val="tx1"/>
            </w14:solidFill>
          </w14:textFill>
        </w:rPr>
        <w:t>包人代表或</w:t>
      </w:r>
      <w:r>
        <w:rPr>
          <w:rFonts w:hint="eastAsia" w:ascii="宋体" w:hAnsi="宋体" w:eastAsia="宋体" w:cs="宋体"/>
          <w:color w:val="000000" w:themeColor="text1"/>
          <w:kern w:val="0"/>
          <w:highlight w:val="none"/>
          <w14:textFill>
            <w14:solidFill>
              <w14:schemeClr w14:val="tx1"/>
            </w14:solidFill>
          </w14:textFill>
        </w:rPr>
        <w:t>发</w:t>
      </w:r>
      <w:r>
        <w:rPr>
          <w:rFonts w:hint="eastAsia"/>
          <w:color w:val="000000" w:themeColor="text1"/>
          <w:kern w:val="0"/>
          <w:highlight w:val="none"/>
          <w14:textFill>
            <w14:solidFill>
              <w14:schemeClr w14:val="tx1"/>
            </w14:solidFill>
          </w14:textFill>
        </w:rPr>
        <w:t>包人指定的其他人</w:t>
      </w:r>
      <w:r>
        <w:rPr>
          <w:rFonts w:hint="eastAsia" w:ascii="宋体" w:hAnsi="宋体" w:eastAsia="宋体" w:cs="宋体"/>
          <w:color w:val="000000" w:themeColor="text1"/>
          <w:kern w:val="0"/>
          <w:highlight w:val="none"/>
          <w14:textFill>
            <w14:solidFill>
              <w14:schemeClr w14:val="tx1"/>
            </w14:solidFill>
          </w14:textFill>
        </w:rPr>
        <w:t>员</w:t>
      </w:r>
      <w:r>
        <w:rPr>
          <w:rFonts w:hint="eastAsia"/>
          <w:color w:val="000000" w:themeColor="text1"/>
          <w:kern w:val="0"/>
          <w:highlight w:val="none"/>
          <w14:textFill>
            <w14:solidFill>
              <w14:schemeClr w14:val="tx1"/>
            </w14:solidFill>
          </w14:textFill>
        </w:rPr>
        <w:t>行使。</w:t>
      </w:r>
    </w:p>
    <w:p>
      <w:pPr>
        <w:pStyle w:val="72"/>
        <w:outlineLvl w:val="9"/>
        <w:rPr>
          <w:rFonts w:cs="Times New Roman"/>
          <w:color w:val="000000" w:themeColor="text1"/>
          <w:highlight w:val="none"/>
          <w14:textFill>
            <w14:solidFill>
              <w14:schemeClr w14:val="tx1"/>
            </w14:solidFill>
          </w14:textFill>
        </w:rPr>
      </w:pPr>
      <w:bookmarkStart w:id="271" w:name="_Toc418751651"/>
      <w:bookmarkStart w:id="272" w:name="_Toc351203512"/>
      <w:bookmarkStart w:id="273" w:name="_Toc406522075"/>
      <w:bookmarkStart w:id="274" w:name="_Toc22605"/>
      <w:bookmarkStart w:id="275" w:name="_Toc485213186"/>
      <w:bookmarkStart w:id="276" w:name="_Toc418752097"/>
      <w:r>
        <w:rPr>
          <w:color w:val="000000" w:themeColor="text1"/>
          <w:highlight w:val="none"/>
          <w14:textFill>
            <w14:solidFill>
              <w14:schemeClr w14:val="tx1"/>
            </w14:solidFill>
          </w14:textFill>
        </w:rPr>
        <w:t xml:space="preserve">2.3 </w:t>
      </w:r>
      <w:r>
        <w:rPr>
          <w:rFonts w:hint="eastAsia" w:ascii="宋体" w:hAnsi="宋体" w:eastAsia="宋体" w:cs="宋体"/>
          <w:color w:val="000000" w:themeColor="text1"/>
          <w:highlight w:val="none"/>
          <w14:textFill>
            <w14:solidFill>
              <w14:schemeClr w14:val="tx1"/>
            </w14:solidFill>
          </w14:textFill>
        </w:rPr>
        <w:t>发</w:t>
      </w:r>
      <w:r>
        <w:rPr>
          <w:rFonts w:hint="eastAsia"/>
          <w:color w:val="000000" w:themeColor="text1"/>
          <w:highlight w:val="none"/>
          <w14:textFill>
            <w14:solidFill>
              <w14:schemeClr w14:val="tx1"/>
            </w14:solidFill>
          </w14:textFill>
        </w:rPr>
        <w:t>包人人</w:t>
      </w:r>
      <w:r>
        <w:rPr>
          <w:rFonts w:hint="eastAsia" w:ascii="宋体" w:hAnsi="宋体" w:eastAsia="宋体" w:cs="宋体"/>
          <w:color w:val="000000" w:themeColor="text1"/>
          <w:highlight w:val="none"/>
          <w14:textFill>
            <w14:solidFill>
              <w14:schemeClr w14:val="tx1"/>
            </w14:solidFill>
          </w14:textFill>
        </w:rPr>
        <w:t>员</w:t>
      </w:r>
      <w:bookmarkEnd w:id="271"/>
      <w:bookmarkEnd w:id="272"/>
      <w:bookmarkEnd w:id="273"/>
      <w:bookmarkEnd w:id="274"/>
      <w:bookmarkEnd w:id="275"/>
      <w:bookmarkEnd w:id="276"/>
    </w:p>
    <w:p>
      <w:pPr>
        <w:pStyle w:val="73"/>
        <w:rPr>
          <w:rFonts w:cs="Times New Roman"/>
          <w:color w:val="000000" w:themeColor="text1"/>
          <w:kern w:val="0"/>
          <w:highlight w:val="none"/>
          <w14:textFill>
            <w14:solidFill>
              <w14:schemeClr w14:val="tx1"/>
            </w14:solidFill>
          </w14:textFill>
        </w:rPr>
      </w:pPr>
      <w:r>
        <w:rPr>
          <w:rFonts w:hint="eastAsia" w:ascii="宋体" w:hAnsi="宋体" w:eastAsia="宋体" w:cs="宋体"/>
          <w:color w:val="000000" w:themeColor="text1"/>
          <w:kern w:val="0"/>
          <w:highlight w:val="none"/>
          <w14:textFill>
            <w14:solidFill>
              <w14:schemeClr w14:val="tx1"/>
            </w14:solidFill>
          </w14:textFill>
        </w:rPr>
        <w:t>发</w:t>
      </w:r>
      <w:r>
        <w:rPr>
          <w:rFonts w:hint="eastAsia"/>
          <w:color w:val="000000" w:themeColor="text1"/>
          <w:kern w:val="0"/>
          <w:highlight w:val="none"/>
          <w14:textFill>
            <w14:solidFill>
              <w14:schemeClr w14:val="tx1"/>
            </w14:solidFill>
          </w14:textFill>
        </w:rPr>
        <w:t>包人</w:t>
      </w:r>
      <w:r>
        <w:rPr>
          <w:rFonts w:hint="eastAsia" w:ascii="宋体" w:hAnsi="宋体" w:eastAsia="宋体" w:cs="宋体"/>
          <w:color w:val="000000" w:themeColor="text1"/>
          <w:kern w:val="0"/>
          <w:highlight w:val="none"/>
          <w14:textFill>
            <w14:solidFill>
              <w14:schemeClr w14:val="tx1"/>
            </w14:solidFill>
          </w14:textFill>
        </w:rPr>
        <w:t>应</w:t>
      </w:r>
      <w:r>
        <w:rPr>
          <w:rFonts w:hint="eastAsia"/>
          <w:color w:val="000000" w:themeColor="text1"/>
          <w:kern w:val="0"/>
          <w:highlight w:val="none"/>
          <w14:textFill>
            <w14:solidFill>
              <w14:schemeClr w14:val="tx1"/>
            </w14:solidFill>
          </w14:textFill>
        </w:rPr>
        <w:t>要求在施工</w:t>
      </w:r>
      <w:r>
        <w:rPr>
          <w:rFonts w:hint="eastAsia" w:ascii="宋体" w:hAnsi="宋体" w:eastAsia="宋体" w:cs="宋体"/>
          <w:color w:val="000000" w:themeColor="text1"/>
          <w:kern w:val="0"/>
          <w:highlight w:val="none"/>
          <w14:textFill>
            <w14:solidFill>
              <w14:schemeClr w14:val="tx1"/>
            </w14:solidFill>
          </w14:textFill>
        </w:rPr>
        <w:t>现场</w:t>
      </w:r>
      <w:r>
        <w:rPr>
          <w:rFonts w:hint="eastAsia"/>
          <w:color w:val="000000" w:themeColor="text1"/>
          <w:kern w:val="0"/>
          <w:highlight w:val="none"/>
          <w14:textFill>
            <w14:solidFill>
              <w14:schemeClr w14:val="tx1"/>
            </w14:solidFill>
          </w14:textFill>
        </w:rPr>
        <w:t>的</w:t>
      </w:r>
      <w:r>
        <w:rPr>
          <w:rFonts w:hint="eastAsia" w:ascii="宋体" w:hAnsi="宋体" w:eastAsia="宋体" w:cs="宋体"/>
          <w:color w:val="000000" w:themeColor="text1"/>
          <w:kern w:val="0"/>
          <w:highlight w:val="none"/>
          <w14:textFill>
            <w14:solidFill>
              <w14:schemeClr w14:val="tx1"/>
            </w14:solidFill>
          </w14:textFill>
        </w:rPr>
        <w:t>发</w:t>
      </w:r>
      <w:r>
        <w:rPr>
          <w:rFonts w:hint="eastAsia"/>
          <w:color w:val="000000" w:themeColor="text1"/>
          <w:kern w:val="0"/>
          <w:highlight w:val="none"/>
          <w14:textFill>
            <w14:solidFill>
              <w14:schemeClr w14:val="tx1"/>
            </w14:solidFill>
          </w14:textFill>
        </w:rPr>
        <w:t>包人人</w:t>
      </w:r>
      <w:r>
        <w:rPr>
          <w:rFonts w:hint="eastAsia" w:ascii="宋体" w:hAnsi="宋体" w:eastAsia="宋体" w:cs="宋体"/>
          <w:color w:val="000000" w:themeColor="text1"/>
          <w:kern w:val="0"/>
          <w:highlight w:val="none"/>
          <w14:textFill>
            <w14:solidFill>
              <w14:schemeClr w14:val="tx1"/>
            </w14:solidFill>
          </w14:textFill>
        </w:rPr>
        <w:t>员</w:t>
      </w:r>
      <w:r>
        <w:rPr>
          <w:rFonts w:hint="eastAsia"/>
          <w:color w:val="000000" w:themeColor="text1"/>
          <w:kern w:val="0"/>
          <w:highlight w:val="none"/>
          <w14:textFill>
            <w14:solidFill>
              <w14:schemeClr w14:val="tx1"/>
            </w14:solidFill>
          </w14:textFill>
        </w:rPr>
        <w:t>遵守法律及有</w:t>
      </w:r>
      <w:r>
        <w:rPr>
          <w:rFonts w:hint="eastAsia" w:ascii="宋体" w:hAnsi="宋体" w:eastAsia="宋体" w:cs="宋体"/>
          <w:color w:val="000000" w:themeColor="text1"/>
          <w:kern w:val="0"/>
          <w:highlight w:val="none"/>
          <w14:textFill>
            <w14:solidFill>
              <w14:schemeClr w14:val="tx1"/>
            </w14:solidFill>
          </w14:textFill>
        </w:rPr>
        <w:t>关</w:t>
      </w:r>
      <w:r>
        <w:rPr>
          <w:rFonts w:hint="eastAsia"/>
          <w:color w:val="000000" w:themeColor="text1"/>
          <w:kern w:val="0"/>
          <w:highlight w:val="none"/>
          <w14:textFill>
            <w14:solidFill>
              <w14:schemeClr w14:val="tx1"/>
            </w14:solidFill>
          </w14:textFill>
        </w:rPr>
        <w:t>安全、</w:t>
      </w:r>
      <w:r>
        <w:rPr>
          <w:rFonts w:hint="eastAsia" w:ascii="宋体" w:hAnsi="宋体" w:eastAsia="宋体" w:cs="宋体"/>
          <w:color w:val="000000" w:themeColor="text1"/>
          <w:kern w:val="0"/>
          <w:highlight w:val="none"/>
          <w14:textFill>
            <w14:solidFill>
              <w14:schemeClr w14:val="tx1"/>
            </w14:solidFill>
          </w14:textFill>
        </w:rPr>
        <w:t>质</w:t>
      </w:r>
      <w:r>
        <w:rPr>
          <w:rFonts w:hint="eastAsia"/>
          <w:color w:val="000000" w:themeColor="text1"/>
          <w:kern w:val="0"/>
          <w:highlight w:val="none"/>
          <w14:textFill>
            <w14:solidFill>
              <w14:schemeClr w14:val="tx1"/>
            </w14:solidFill>
          </w14:textFill>
        </w:rPr>
        <w:t>量、</w:t>
      </w:r>
      <w:r>
        <w:rPr>
          <w:rFonts w:hint="eastAsia" w:ascii="宋体" w:hAnsi="宋体" w:eastAsia="宋体" w:cs="宋体"/>
          <w:color w:val="000000" w:themeColor="text1"/>
          <w:kern w:val="0"/>
          <w:highlight w:val="none"/>
          <w14:textFill>
            <w14:solidFill>
              <w14:schemeClr w14:val="tx1"/>
            </w14:solidFill>
          </w14:textFill>
        </w:rPr>
        <w:t>环</w:t>
      </w:r>
      <w:r>
        <w:rPr>
          <w:rFonts w:hint="eastAsia"/>
          <w:color w:val="000000" w:themeColor="text1"/>
          <w:kern w:val="0"/>
          <w:highlight w:val="none"/>
          <w14:textFill>
            <w14:solidFill>
              <w14:schemeClr w14:val="tx1"/>
            </w14:solidFill>
          </w14:textFill>
        </w:rPr>
        <w:t>境保</w:t>
      </w:r>
      <w:r>
        <w:rPr>
          <w:rFonts w:hint="eastAsia" w:ascii="宋体" w:hAnsi="宋体" w:eastAsia="宋体" w:cs="宋体"/>
          <w:color w:val="000000" w:themeColor="text1"/>
          <w:kern w:val="0"/>
          <w:highlight w:val="none"/>
          <w14:textFill>
            <w14:solidFill>
              <w14:schemeClr w14:val="tx1"/>
            </w14:solidFill>
          </w14:textFill>
        </w:rPr>
        <w:t>护</w:t>
      </w:r>
      <w:r>
        <w:rPr>
          <w:rFonts w:hint="eastAsia"/>
          <w:color w:val="000000" w:themeColor="text1"/>
          <w:kern w:val="0"/>
          <w:highlight w:val="none"/>
          <w14:textFill>
            <w14:solidFill>
              <w14:schemeClr w14:val="tx1"/>
            </w14:solidFill>
          </w14:textFill>
        </w:rPr>
        <w:t>、文明施工等</w:t>
      </w:r>
      <w:r>
        <w:rPr>
          <w:rFonts w:hint="eastAsia" w:ascii="宋体" w:hAnsi="宋体" w:eastAsia="宋体" w:cs="宋体"/>
          <w:color w:val="000000" w:themeColor="text1"/>
          <w:kern w:val="0"/>
          <w:highlight w:val="none"/>
          <w14:textFill>
            <w14:solidFill>
              <w14:schemeClr w14:val="tx1"/>
            </w14:solidFill>
          </w14:textFill>
        </w:rPr>
        <w:t>规</w:t>
      </w:r>
      <w:r>
        <w:rPr>
          <w:rFonts w:hint="eastAsia"/>
          <w:color w:val="000000" w:themeColor="text1"/>
          <w:kern w:val="0"/>
          <w:highlight w:val="none"/>
          <w14:textFill>
            <w14:solidFill>
              <w14:schemeClr w14:val="tx1"/>
            </w14:solidFill>
          </w14:textFill>
        </w:rPr>
        <w:t>定，</w:t>
      </w:r>
      <w:r>
        <w:rPr>
          <w:rFonts w:hint="eastAsia" w:ascii="宋体" w:hAnsi="宋体" w:eastAsia="宋体" w:cs="宋体"/>
          <w:color w:val="000000" w:themeColor="text1"/>
          <w:kern w:val="0"/>
          <w:highlight w:val="none"/>
          <w14:textFill>
            <w14:solidFill>
              <w14:schemeClr w14:val="tx1"/>
            </w14:solidFill>
          </w14:textFill>
        </w:rPr>
        <w:t>并</w:t>
      </w:r>
      <w:r>
        <w:rPr>
          <w:rFonts w:hint="eastAsia"/>
          <w:color w:val="000000" w:themeColor="text1"/>
          <w:kern w:val="0"/>
          <w:highlight w:val="none"/>
          <w14:textFill>
            <w14:solidFill>
              <w14:schemeClr w14:val="tx1"/>
            </w14:solidFill>
          </w14:textFill>
        </w:rPr>
        <w:t>保障承包人免于承受因</w:t>
      </w:r>
      <w:r>
        <w:rPr>
          <w:rFonts w:hint="eastAsia" w:ascii="宋体" w:hAnsi="宋体" w:eastAsia="宋体" w:cs="宋体"/>
          <w:color w:val="000000" w:themeColor="text1"/>
          <w:kern w:val="0"/>
          <w:highlight w:val="none"/>
          <w14:textFill>
            <w14:solidFill>
              <w14:schemeClr w14:val="tx1"/>
            </w14:solidFill>
          </w14:textFill>
        </w:rPr>
        <w:t>发</w:t>
      </w:r>
      <w:r>
        <w:rPr>
          <w:rFonts w:hint="eastAsia"/>
          <w:color w:val="000000" w:themeColor="text1"/>
          <w:kern w:val="0"/>
          <w:highlight w:val="none"/>
          <w14:textFill>
            <w14:solidFill>
              <w14:schemeClr w14:val="tx1"/>
            </w14:solidFill>
          </w14:textFill>
        </w:rPr>
        <w:t>包人人</w:t>
      </w:r>
      <w:r>
        <w:rPr>
          <w:rFonts w:hint="eastAsia" w:ascii="宋体" w:hAnsi="宋体" w:eastAsia="宋体" w:cs="宋体"/>
          <w:color w:val="000000" w:themeColor="text1"/>
          <w:kern w:val="0"/>
          <w:highlight w:val="none"/>
          <w14:textFill>
            <w14:solidFill>
              <w14:schemeClr w14:val="tx1"/>
            </w14:solidFill>
          </w14:textFill>
        </w:rPr>
        <w:t>员</w:t>
      </w:r>
      <w:r>
        <w:rPr>
          <w:rFonts w:hint="eastAsia"/>
          <w:color w:val="000000" w:themeColor="text1"/>
          <w:kern w:val="0"/>
          <w:highlight w:val="none"/>
          <w14:textFill>
            <w14:solidFill>
              <w14:schemeClr w14:val="tx1"/>
            </w14:solidFill>
          </w14:textFill>
        </w:rPr>
        <w:t>未遵守上述要求</w:t>
      </w:r>
      <w:r>
        <w:rPr>
          <w:rFonts w:hint="eastAsia" w:ascii="宋体" w:hAnsi="宋体" w:eastAsia="宋体" w:cs="宋体"/>
          <w:color w:val="000000" w:themeColor="text1"/>
          <w:kern w:val="0"/>
          <w:highlight w:val="none"/>
          <w14:textFill>
            <w14:solidFill>
              <w14:schemeClr w14:val="tx1"/>
            </w14:solidFill>
          </w14:textFill>
        </w:rPr>
        <w:t>给</w:t>
      </w:r>
      <w:r>
        <w:rPr>
          <w:rFonts w:hint="eastAsia"/>
          <w:color w:val="000000" w:themeColor="text1"/>
          <w:kern w:val="0"/>
          <w:highlight w:val="none"/>
          <w14:textFill>
            <w14:solidFill>
              <w14:schemeClr w14:val="tx1"/>
            </w14:solidFill>
          </w14:textFill>
        </w:rPr>
        <w:t>承包人造成的</w:t>
      </w:r>
      <w:r>
        <w:rPr>
          <w:rFonts w:hint="eastAsia" w:ascii="宋体" w:hAnsi="宋体" w:eastAsia="宋体" w:cs="宋体"/>
          <w:color w:val="000000" w:themeColor="text1"/>
          <w:kern w:val="0"/>
          <w:highlight w:val="none"/>
          <w14:textFill>
            <w14:solidFill>
              <w14:schemeClr w14:val="tx1"/>
            </w14:solidFill>
          </w14:textFill>
        </w:rPr>
        <w:t>损</w:t>
      </w:r>
      <w:r>
        <w:rPr>
          <w:rFonts w:hint="eastAsia"/>
          <w:color w:val="000000" w:themeColor="text1"/>
          <w:kern w:val="0"/>
          <w:highlight w:val="none"/>
          <w14:textFill>
            <w14:solidFill>
              <w14:schemeClr w14:val="tx1"/>
            </w14:solidFill>
          </w14:textFill>
        </w:rPr>
        <w:t>失和</w:t>
      </w:r>
      <w:r>
        <w:rPr>
          <w:rFonts w:hint="eastAsia" w:ascii="宋体" w:hAnsi="宋体" w:eastAsia="宋体" w:cs="宋体"/>
          <w:color w:val="000000" w:themeColor="text1"/>
          <w:kern w:val="0"/>
          <w:highlight w:val="none"/>
          <w14:textFill>
            <w14:solidFill>
              <w14:schemeClr w14:val="tx1"/>
            </w14:solidFill>
          </w14:textFill>
        </w:rPr>
        <w:t>责</w:t>
      </w:r>
      <w:r>
        <w:rPr>
          <w:rFonts w:hint="eastAsia"/>
          <w:color w:val="000000" w:themeColor="text1"/>
          <w:kern w:val="0"/>
          <w:highlight w:val="none"/>
          <w14:textFill>
            <w14:solidFill>
              <w14:schemeClr w14:val="tx1"/>
            </w14:solidFill>
          </w14:textFill>
        </w:rPr>
        <w:t>任。</w:t>
      </w:r>
    </w:p>
    <w:p>
      <w:pPr>
        <w:pStyle w:val="73"/>
        <w:rPr>
          <w:rFonts w:cs="Times New Roman"/>
          <w:color w:val="000000" w:themeColor="text1"/>
          <w:kern w:val="0"/>
          <w:highlight w:val="none"/>
          <w14:textFill>
            <w14:solidFill>
              <w14:schemeClr w14:val="tx1"/>
            </w14:solidFill>
          </w14:textFill>
        </w:rPr>
      </w:pPr>
      <w:r>
        <w:rPr>
          <w:rFonts w:hint="eastAsia" w:ascii="宋体" w:hAnsi="宋体" w:eastAsia="宋体" w:cs="宋体"/>
          <w:color w:val="000000" w:themeColor="text1"/>
          <w:kern w:val="0"/>
          <w:highlight w:val="none"/>
          <w14:textFill>
            <w14:solidFill>
              <w14:schemeClr w14:val="tx1"/>
            </w14:solidFill>
          </w14:textFill>
        </w:rPr>
        <w:t>发</w:t>
      </w:r>
      <w:r>
        <w:rPr>
          <w:rFonts w:hint="eastAsia"/>
          <w:color w:val="000000" w:themeColor="text1"/>
          <w:kern w:val="0"/>
          <w:highlight w:val="none"/>
          <w14:textFill>
            <w14:solidFill>
              <w14:schemeClr w14:val="tx1"/>
            </w14:solidFill>
          </w14:textFill>
        </w:rPr>
        <w:t>包人人</w:t>
      </w:r>
      <w:r>
        <w:rPr>
          <w:rFonts w:hint="eastAsia" w:ascii="宋体" w:hAnsi="宋体" w:eastAsia="宋体" w:cs="宋体"/>
          <w:color w:val="000000" w:themeColor="text1"/>
          <w:kern w:val="0"/>
          <w:highlight w:val="none"/>
          <w14:textFill>
            <w14:solidFill>
              <w14:schemeClr w14:val="tx1"/>
            </w14:solidFill>
          </w14:textFill>
        </w:rPr>
        <w:t>员</w:t>
      </w:r>
      <w:r>
        <w:rPr>
          <w:rFonts w:hint="eastAsia"/>
          <w:color w:val="000000" w:themeColor="text1"/>
          <w:kern w:val="0"/>
          <w:highlight w:val="none"/>
          <w14:textFill>
            <w14:solidFill>
              <w14:schemeClr w14:val="tx1"/>
            </w14:solidFill>
          </w14:textFill>
        </w:rPr>
        <w:t>包括</w:t>
      </w:r>
      <w:r>
        <w:rPr>
          <w:rFonts w:hint="eastAsia" w:ascii="宋体" w:hAnsi="宋体" w:eastAsia="宋体" w:cs="宋体"/>
          <w:color w:val="000000" w:themeColor="text1"/>
          <w:kern w:val="0"/>
          <w:highlight w:val="none"/>
          <w14:textFill>
            <w14:solidFill>
              <w14:schemeClr w14:val="tx1"/>
            </w14:solidFill>
          </w14:textFill>
        </w:rPr>
        <w:t>发</w:t>
      </w:r>
      <w:r>
        <w:rPr>
          <w:rFonts w:hint="eastAsia"/>
          <w:color w:val="000000" w:themeColor="text1"/>
          <w:kern w:val="0"/>
          <w:highlight w:val="none"/>
          <w14:textFill>
            <w14:solidFill>
              <w14:schemeClr w14:val="tx1"/>
            </w14:solidFill>
          </w14:textFill>
        </w:rPr>
        <w:t>包人代表及其他由</w:t>
      </w:r>
      <w:r>
        <w:rPr>
          <w:rFonts w:hint="eastAsia" w:ascii="宋体" w:hAnsi="宋体" w:eastAsia="宋体" w:cs="宋体"/>
          <w:color w:val="000000" w:themeColor="text1"/>
          <w:kern w:val="0"/>
          <w:highlight w:val="none"/>
          <w14:textFill>
            <w14:solidFill>
              <w14:schemeClr w14:val="tx1"/>
            </w14:solidFill>
          </w14:textFill>
        </w:rPr>
        <w:t>发</w:t>
      </w:r>
      <w:r>
        <w:rPr>
          <w:rFonts w:hint="eastAsia"/>
          <w:color w:val="000000" w:themeColor="text1"/>
          <w:kern w:val="0"/>
          <w:highlight w:val="none"/>
          <w14:textFill>
            <w14:solidFill>
              <w14:schemeClr w14:val="tx1"/>
            </w14:solidFill>
          </w14:textFill>
        </w:rPr>
        <w:t>包人派</w:t>
      </w:r>
      <w:r>
        <w:rPr>
          <w:rFonts w:hint="eastAsia" w:ascii="宋体" w:hAnsi="宋体" w:eastAsia="宋体" w:cs="宋体"/>
          <w:color w:val="000000" w:themeColor="text1"/>
          <w:kern w:val="0"/>
          <w:highlight w:val="none"/>
          <w14:textFill>
            <w14:solidFill>
              <w14:schemeClr w14:val="tx1"/>
            </w14:solidFill>
          </w14:textFill>
        </w:rPr>
        <w:t>驻</w:t>
      </w:r>
      <w:r>
        <w:rPr>
          <w:rFonts w:hint="eastAsia"/>
          <w:color w:val="000000" w:themeColor="text1"/>
          <w:kern w:val="0"/>
          <w:highlight w:val="none"/>
          <w14:textFill>
            <w14:solidFill>
              <w14:schemeClr w14:val="tx1"/>
            </w14:solidFill>
          </w14:textFill>
        </w:rPr>
        <w:t>施工</w:t>
      </w:r>
      <w:r>
        <w:rPr>
          <w:rFonts w:hint="eastAsia" w:ascii="宋体" w:hAnsi="宋体" w:eastAsia="宋体" w:cs="宋体"/>
          <w:color w:val="000000" w:themeColor="text1"/>
          <w:kern w:val="0"/>
          <w:highlight w:val="none"/>
          <w14:textFill>
            <w14:solidFill>
              <w14:schemeClr w14:val="tx1"/>
            </w14:solidFill>
          </w14:textFill>
        </w:rPr>
        <w:t>现场</w:t>
      </w:r>
      <w:r>
        <w:rPr>
          <w:rFonts w:hint="eastAsia"/>
          <w:color w:val="000000" w:themeColor="text1"/>
          <w:kern w:val="0"/>
          <w:highlight w:val="none"/>
          <w14:textFill>
            <w14:solidFill>
              <w14:schemeClr w14:val="tx1"/>
            </w14:solidFill>
          </w14:textFill>
        </w:rPr>
        <w:t>的人</w:t>
      </w:r>
      <w:r>
        <w:rPr>
          <w:rFonts w:hint="eastAsia" w:ascii="宋体" w:hAnsi="宋体" w:eastAsia="宋体" w:cs="宋体"/>
          <w:color w:val="000000" w:themeColor="text1"/>
          <w:kern w:val="0"/>
          <w:highlight w:val="none"/>
          <w14:textFill>
            <w14:solidFill>
              <w14:schemeClr w14:val="tx1"/>
            </w14:solidFill>
          </w14:textFill>
        </w:rPr>
        <w:t>员</w:t>
      </w:r>
      <w:r>
        <w:rPr>
          <w:rFonts w:hint="eastAsia"/>
          <w:color w:val="000000" w:themeColor="text1"/>
          <w:kern w:val="0"/>
          <w:highlight w:val="none"/>
          <w14:textFill>
            <w14:solidFill>
              <w14:schemeClr w14:val="tx1"/>
            </w14:solidFill>
          </w14:textFill>
        </w:rPr>
        <w:t>。</w:t>
      </w:r>
      <w:bookmarkEnd w:id="262"/>
      <w:bookmarkEnd w:id="263"/>
      <w:bookmarkEnd w:id="264"/>
    </w:p>
    <w:p>
      <w:pPr>
        <w:pStyle w:val="72"/>
        <w:outlineLvl w:val="9"/>
        <w:rPr>
          <w:rFonts w:cs="Times New Roman"/>
          <w:color w:val="000000" w:themeColor="text1"/>
          <w:highlight w:val="none"/>
          <w14:textFill>
            <w14:solidFill>
              <w14:schemeClr w14:val="tx1"/>
            </w14:solidFill>
          </w14:textFill>
        </w:rPr>
      </w:pPr>
      <w:bookmarkStart w:id="277" w:name="_Toc31579"/>
      <w:bookmarkStart w:id="278" w:name="_Toc406522076"/>
      <w:bookmarkStart w:id="279" w:name="_Toc351203513"/>
      <w:bookmarkStart w:id="280" w:name="_Toc485213187"/>
      <w:bookmarkStart w:id="281" w:name="_Toc418751652"/>
      <w:bookmarkStart w:id="282" w:name="_Toc418752098"/>
      <w:r>
        <w:rPr>
          <w:color w:val="000000" w:themeColor="text1"/>
          <w:highlight w:val="none"/>
          <w14:textFill>
            <w14:solidFill>
              <w14:schemeClr w14:val="tx1"/>
            </w14:solidFill>
          </w14:textFill>
        </w:rPr>
        <w:t>2</w:t>
      </w:r>
      <w:bookmarkStart w:id="283" w:name="_Toc296503040"/>
      <w:bookmarkStart w:id="284" w:name="_Toc337558741"/>
      <w:bookmarkStart w:id="285" w:name="_Toc296346541"/>
      <w:r>
        <w:rPr>
          <w:color w:val="000000" w:themeColor="text1"/>
          <w:highlight w:val="none"/>
          <w14:textFill>
            <w14:solidFill>
              <w14:schemeClr w14:val="tx1"/>
            </w14:solidFill>
          </w14:textFill>
        </w:rPr>
        <w:t xml:space="preserve">.4 </w:t>
      </w:r>
      <w:r>
        <w:rPr>
          <w:rFonts w:hint="eastAsia"/>
          <w:color w:val="000000" w:themeColor="text1"/>
          <w:highlight w:val="none"/>
          <w14:textFill>
            <w14:solidFill>
              <w14:schemeClr w14:val="tx1"/>
            </w14:solidFill>
          </w14:textFill>
        </w:rPr>
        <w:t>施工</w:t>
      </w:r>
      <w:r>
        <w:rPr>
          <w:rFonts w:hint="eastAsia" w:ascii="宋体" w:hAnsi="宋体" w:eastAsia="宋体" w:cs="宋体"/>
          <w:color w:val="000000" w:themeColor="text1"/>
          <w:highlight w:val="none"/>
          <w14:textFill>
            <w14:solidFill>
              <w14:schemeClr w14:val="tx1"/>
            </w14:solidFill>
          </w14:textFill>
        </w:rPr>
        <w:t>现场</w:t>
      </w:r>
      <w:r>
        <w:rPr>
          <w:rFonts w:hint="eastAsia"/>
          <w:color w:val="000000" w:themeColor="text1"/>
          <w:highlight w:val="none"/>
          <w14:textFill>
            <w14:solidFill>
              <w14:schemeClr w14:val="tx1"/>
            </w14:solidFill>
          </w14:textFill>
        </w:rPr>
        <w:t>、施工</w:t>
      </w:r>
      <w:r>
        <w:rPr>
          <w:rFonts w:hint="eastAsia" w:ascii="宋体" w:hAnsi="宋体" w:eastAsia="宋体" w:cs="宋体"/>
          <w:color w:val="000000" w:themeColor="text1"/>
          <w:highlight w:val="none"/>
          <w14:textFill>
            <w14:solidFill>
              <w14:schemeClr w14:val="tx1"/>
            </w14:solidFill>
          </w14:textFill>
        </w:rPr>
        <w:t>条</w:t>
      </w:r>
      <w:r>
        <w:rPr>
          <w:rFonts w:hint="eastAsia"/>
          <w:color w:val="000000" w:themeColor="text1"/>
          <w:highlight w:val="none"/>
          <w14:textFill>
            <w14:solidFill>
              <w14:schemeClr w14:val="tx1"/>
            </w14:solidFill>
          </w14:textFill>
        </w:rPr>
        <w:t>件和基</w:t>
      </w:r>
      <w:r>
        <w:rPr>
          <w:rFonts w:hint="eastAsia" w:ascii="宋体" w:hAnsi="宋体" w:eastAsia="宋体" w:cs="宋体"/>
          <w:color w:val="000000" w:themeColor="text1"/>
          <w:highlight w:val="none"/>
          <w14:textFill>
            <w14:solidFill>
              <w14:schemeClr w14:val="tx1"/>
            </w14:solidFill>
          </w14:textFill>
        </w:rPr>
        <w:t>础资</w:t>
      </w:r>
      <w:r>
        <w:rPr>
          <w:rFonts w:hint="eastAsia"/>
          <w:color w:val="000000" w:themeColor="text1"/>
          <w:highlight w:val="none"/>
          <w14:textFill>
            <w14:solidFill>
              <w14:schemeClr w14:val="tx1"/>
            </w14:solidFill>
          </w14:textFill>
        </w:rPr>
        <w:t>料的提供</w:t>
      </w:r>
      <w:bookmarkEnd w:id="277"/>
      <w:bookmarkEnd w:id="278"/>
      <w:bookmarkEnd w:id="279"/>
      <w:bookmarkEnd w:id="280"/>
      <w:bookmarkEnd w:id="281"/>
      <w:bookmarkEnd w:id="282"/>
      <w:bookmarkEnd w:id="283"/>
      <w:bookmarkEnd w:id="284"/>
      <w:bookmarkEnd w:id="285"/>
    </w:p>
    <w:p>
      <w:pPr>
        <w:pStyle w:val="73"/>
        <w:rPr>
          <w:rFonts w:cs="Times New Roman"/>
          <w:color w:val="000000" w:themeColor="text1"/>
          <w:kern w:val="0"/>
          <w:highlight w:val="none"/>
          <w14:textFill>
            <w14:solidFill>
              <w14:schemeClr w14:val="tx1"/>
            </w14:solidFill>
          </w14:textFill>
        </w:rPr>
      </w:pPr>
      <w:r>
        <w:rPr>
          <w:color w:val="000000" w:themeColor="text1"/>
          <w:kern w:val="0"/>
          <w:highlight w:val="none"/>
          <w14:textFill>
            <w14:solidFill>
              <w14:schemeClr w14:val="tx1"/>
            </w14:solidFill>
          </w14:textFill>
        </w:rPr>
        <w:t xml:space="preserve">2.4.1 </w:t>
      </w:r>
      <w:r>
        <w:rPr>
          <w:rFonts w:hint="eastAsia"/>
          <w:color w:val="000000" w:themeColor="text1"/>
          <w:kern w:val="0"/>
          <w:highlight w:val="none"/>
          <w14:textFill>
            <w14:solidFill>
              <w14:schemeClr w14:val="tx1"/>
            </w14:solidFill>
          </w14:textFill>
        </w:rPr>
        <w:t>提供施工</w:t>
      </w:r>
      <w:r>
        <w:rPr>
          <w:rFonts w:hint="eastAsia" w:ascii="宋体" w:hAnsi="宋体" w:eastAsia="宋体" w:cs="宋体"/>
          <w:color w:val="000000" w:themeColor="text1"/>
          <w:kern w:val="0"/>
          <w:highlight w:val="none"/>
          <w14:textFill>
            <w14:solidFill>
              <w14:schemeClr w14:val="tx1"/>
            </w14:solidFill>
          </w14:textFill>
        </w:rPr>
        <w:t>现场</w:t>
      </w:r>
    </w:p>
    <w:p>
      <w:pPr>
        <w:pStyle w:val="73"/>
        <w:rPr>
          <w:rFonts w:cs="Times New Roman"/>
          <w:color w:val="000000" w:themeColor="text1"/>
          <w:kern w:val="0"/>
          <w:highlight w:val="none"/>
          <w14:textFill>
            <w14:solidFill>
              <w14:schemeClr w14:val="tx1"/>
            </w14:solidFill>
          </w14:textFill>
        </w:rPr>
      </w:pPr>
      <w:r>
        <w:rPr>
          <w:rFonts w:hint="eastAsia"/>
          <w:color w:val="000000" w:themeColor="text1"/>
          <w:kern w:val="0"/>
          <w:highlight w:val="none"/>
          <w14:textFill>
            <w14:solidFill>
              <w14:schemeClr w14:val="tx1"/>
            </w14:solidFill>
          </w14:textFill>
        </w:rPr>
        <w:t>除</w:t>
      </w:r>
      <w:r>
        <w:rPr>
          <w:rFonts w:hint="eastAsia" w:ascii="宋体" w:hAnsi="宋体" w:eastAsia="宋体" w:cs="宋体"/>
          <w:color w:val="000000" w:themeColor="text1"/>
          <w:kern w:val="0"/>
          <w:highlight w:val="none"/>
          <w14:textFill>
            <w14:solidFill>
              <w14:schemeClr w14:val="tx1"/>
            </w14:solidFill>
          </w14:textFill>
        </w:rPr>
        <w:t>专</w:t>
      </w:r>
      <w:r>
        <w:rPr>
          <w:rFonts w:hint="eastAsia"/>
          <w:color w:val="000000" w:themeColor="text1"/>
          <w:kern w:val="0"/>
          <w:highlight w:val="none"/>
          <w14:textFill>
            <w14:solidFill>
              <w14:schemeClr w14:val="tx1"/>
            </w14:solidFill>
          </w14:textFill>
        </w:rPr>
        <w:t>用合同</w:t>
      </w:r>
      <w:r>
        <w:rPr>
          <w:rFonts w:hint="eastAsia" w:ascii="宋体" w:hAnsi="宋体" w:eastAsia="宋体" w:cs="宋体"/>
          <w:color w:val="000000" w:themeColor="text1"/>
          <w:kern w:val="0"/>
          <w:highlight w:val="none"/>
          <w14:textFill>
            <w14:solidFill>
              <w14:schemeClr w14:val="tx1"/>
            </w14:solidFill>
          </w14:textFill>
        </w:rPr>
        <w:t>条</w:t>
      </w:r>
      <w:r>
        <w:rPr>
          <w:rFonts w:hint="eastAsia"/>
          <w:color w:val="000000" w:themeColor="text1"/>
          <w:kern w:val="0"/>
          <w:highlight w:val="none"/>
          <w14:textFill>
            <w14:solidFill>
              <w14:schemeClr w14:val="tx1"/>
            </w14:solidFill>
          </w14:textFill>
        </w:rPr>
        <w:t>款另有</w:t>
      </w:r>
      <w:r>
        <w:rPr>
          <w:rFonts w:hint="eastAsia" w:ascii="宋体" w:hAnsi="宋体" w:eastAsia="宋体" w:cs="宋体"/>
          <w:color w:val="000000" w:themeColor="text1"/>
          <w:kern w:val="0"/>
          <w:highlight w:val="none"/>
          <w14:textFill>
            <w14:solidFill>
              <w14:schemeClr w14:val="tx1"/>
            </w14:solidFill>
          </w14:textFill>
        </w:rPr>
        <w:t>约</w:t>
      </w:r>
      <w:r>
        <w:rPr>
          <w:rFonts w:hint="eastAsia"/>
          <w:color w:val="000000" w:themeColor="text1"/>
          <w:kern w:val="0"/>
          <w:highlight w:val="none"/>
          <w14:textFill>
            <w14:solidFill>
              <w14:schemeClr w14:val="tx1"/>
            </w14:solidFill>
          </w14:textFill>
        </w:rPr>
        <w:t>定外，</w:t>
      </w:r>
      <w:r>
        <w:rPr>
          <w:rFonts w:hint="eastAsia" w:ascii="宋体" w:hAnsi="宋体" w:eastAsia="宋体" w:cs="宋体"/>
          <w:color w:val="000000" w:themeColor="text1"/>
          <w:kern w:val="0"/>
          <w:highlight w:val="none"/>
          <w14:textFill>
            <w14:solidFill>
              <w14:schemeClr w14:val="tx1"/>
            </w14:solidFill>
          </w14:textFill>
        </w:rPr>
        <w:t>发</w:t>
      </w:r>
      <w:r>
        <w:rPr>
          <w:rFonts w:hint="eastAsia"/>
          <w:color w:val="000000" w:themeColor="text1"/>
          <w:kern w:val="0"/>
          <w:highlight w:val="none"/>
          <w14:textFill>
            <w14:solidFill>
              <w14:schemeClr w14:val="tx1"/>
            </w14:solidFill>
          </w14:textFill>
        </w:rPr>
        <w:t>包人</w:t>
      </w:r>
      <w:r>
        <w:rPr>
          <w:rFonts w:hint="eastAsia" w:ascii="宋体" w:hAnsi="宋体" w:eastAsia="宋体" w:cs="宋体"/>
          <w:color w:val="000000" w:themeColor="text1"/>
          <w:kern w:val="0"/>
          <w:highlight w:val="none"/>
          <w14:textFill>
            <w14:solidFill>
              <w14:schemeClr w14:val="tx1"/>
            </w14:solidFill>
          </w14:textFill>
        </w:rPr>
        <w:t>应</w:t>
      </w:r>
      <w:r>
        <w:rPr>
          <w:rFonts w:hint="eastAsia"/>
          <w:color w:val="000000" w:themeColor="text1"/>
          <w:kern w:val="0"/>
          <w:highlight w:val="none"/>
          <w14:textFill>
            <w14:solidFill>
              <w14:schemeClr w14:val="tx1"/>
            </w14:solidFill>
          </w14:textFill>
        </w:rPr>
        <w:t>最</w:t>
      </w:r>
      <w:r>
        <w:rPr>
          <w:rFonts w:hint="eastAsia" w:ascii="宋体" w:hAnsi="宋体" w:eastAsia="宋体" w:cs="宋体"/>
          <w:color w:val="000000" w:themeColor="text1"/>
          <w:kern w:val="0"/>
          <w:highlight w:val="none"/>
          <w14:textFill>
            <w14:solidFill>
              <w14:schemeClr w14:val="tx1"/>
            </w14:solidFill>
          </w14:textFill>
        </w:rPr>
        <w:t>迟</w:t>
      </w:r>
      <w:r>
        <w:rPr>
          <w:rFonts w:hint="eastAsia"/>
          <w:color w:val="000000" w:themeColor="text1"/>
          <w:kern w:val="0"/>
          <w:highlight w:val="none"/>
          <w14:textFill>
            <w14:solidFill>
              <w14:schemeClr w14:val="tx1"/>
            </w14:solidFill>
          </w14:textFill>
        </w:rPr>
        <w:t>于</w:t>
      </w:r>
      <w:r>
        <w:rPr>
          <w:rFonts w:hint="eastAsia" w:ascii="宋体" w:hAnsi="宋体" w:eastAsia="宋体" w:cs="宋体"/>
          <w:color w:val="000000" w:themeColor="text1"/>
          <w:kern w:val="0"/>
          <w:highlight w:val="none"/>
          <w14:textFill>
            <w14:solidFill>
              <w14:schemeClr w14:val="tx1"/>
            </w14:solidFill>
          </w14:textFill>
        </w:rPr>
        <w:t>开</w:t>
      </w:r>
      <w:r>
        <w:rPr>
          <w:rFonts w:hint="eastAsia"/>
          <w:color w:val="000000" w:themeColor="text1"/>
          <w:kern w:val="0"/>
          <w:highlight w:val="none"/>
          <w14:textFill>
            <w14:solidFill>
              <w14:schemeClr w14:val="tx1"/>
            </w14:solidFill>
          </w14:textFill>
        </w:rPr>
        <w:t>工日期</w:t>
      </w:r>
      <w:r>
        <w:rPr>
          <w:color w:val="000000" w:themeColor="text1"/>
          <w:kern w:val="0"/>
          <w:highlight w:val="none"/>
          <w14:textFill>
            <w14:solidFill>
              <w14:schemeClr w14:val="tx1"/>
            </w14:solidFill>
          </w14:textFill>
        </w:rPr>
        <w:t>7</w:t>
      </w:r>
      <w:r>
        <w:rPr>
          <w:rFonts w:hint="eastAsia"/>
          <w:color w:val="000000" w:themeColor="text1"/>
          <w:kern w:val="0"/>
          <w:highlight w:val="none"/>
          <w14:textFill>
            <w14:solidFill>
              <w14:schemeClr w14:val="tx1"/>
            </w14:solidFill>
          </w14:textFill>
        </w:rPr>
        <w:t>天前向承包人移交施工</w:t>
      </w:r>
      <w:r>
        <w:rPr>
          <w:rFonts w:hint="eastAsia" w:ascii="宋体" w:hAnsi="宋体" w:eastAsia="宋体" w:cs="宋体"/>
          <w:color w:val="000000" w:themeColor="text1"/>
          <w:kern w:val="0"/>
          <w:highlight w:val="none"/>
          <w14:textFill>
            <w14:solidFill>
              <w14:schemeClr w14:val="tx1"/>
            </w14:solidFill>
          </w14:textFill>
        </w:rPr>
        <w:t>现场</w:t>
      </w:r>
      <w:r>
        <w:rPr>
          <w:rFonts w:hint="eastAsia"/>
          <w:color w:val="000000" w:themeColor="text1"/>
          <w:kern w:val="0"/>
          <w:highlight w:val="none"/>
          <w14:textFill>
            <w14:solidFill>
              <w14:schemeClr w14:val="tx1"/>
            </w14:solidFill>
          </w14:textFill>
        </w:rPr>
        <w:t>。</w:t>
      </w:r>
    </w:p>
    <w:p>
      <w:pPr>
        <w:pStyle w:val="73"/>
        <w:rPr>
          <w:rFonts w:cs="Times New Roman"/>
          <w:color w:val="000000" w:themeColor="text1"/>
          <w:kern w:val="0"/>
          <w:highlight w:val="none"/>
          <w14:textFill>
            <w14:solidFill>
              <w14:schemeClr w14:val="tx1"/>
            </w14:solidFill>
          </w14:textFill>
        </w:rPr>
      </w:pPr>
      <w:r>
        <w:rPr>
          <w:color w:val="000000" w:themeColor="text1"/>
          <w:kern w:val="0"/>
          <w:highlight w:val="none"/>
          <w14:textFill>
            <w14:solidFill>
              <w14:schemeClr w14:val="tx1"/>
            </w14:solidFill>
          </w14:textFill>
        </w:rPr>
        <w:t xml:space="preserve">2.4.2 </w:t>
      </w:r>
      <w:r>
        <w:rPr>
          <w:rFonts w:hint="eastAsia"/>
          <w:color w:val="000000" w:themeColor="text1"/>
          <w:kern w:val="0"/>
          <w:highlight w:val="none"/>
          <w14:textFill>
            <w14:solidFill>
              <w14:schemeClr w14:val="tx1"/>
            </w14:solidFill>
          </w14:textFill>
        </w:rPr>
        <w:t>提供施工</w:t>
      </w:r>
      <w:r>
        <w:rPr>
          <w:rFonts w:hint="eastAsia" w:ascii="宋体" w:hAnsi="宋体" w:eastAsia="宋体" w:cs="宋体"/>
          <w:color w:val="000000" w:themeColor="text1"/>
          <w:kern w:val="0"/>
          <w:highlight w:val="none"/>
          <w14:textFill>
            <w14:solidFill>
              <w14:schemeClr w14:val="tx1"/>
            </w14:solidFill>
          </w14:textFill>
        </w:rPr>
        <w:t>条</w:t>
      </w:r>
      <w:r>
        <w:rPr>
          <w:rFonts w:hint="eastAsia"/>
          <w:color w:val="000000" w:themeColor="text1"/>
          <w:kern w:val="0"/>
          <w:highlight w:val="none"/>
          <w14:textFill>
            <w14:solidFill>
              <w14:schemeClr w14:val="tx1"/>
            </w14:solidFill>
          </w14:textFill>
        </w:rPr>
        <w:t>件</w:t>
      </w:r>
    </w:p>
    <w:p>
      <w:pPr>
        <w:pStyle w:val="73"/>
        <w:rPr>
          <w:rFonts w:cs="Times New Roman"/>
          <w:color w:val="000000" w:themeColor="text1"/>
          <w:kern w:val="0"/>
          <w:highlight w:val="none"/>
          <w14:textFill>
            <w14:solidFill>
              <w14:schemeClr w14:val="tx1"/>
            </w14:solidFill>
          </w14:textFill>
        </w:rPr>
      </w:pPr>
      <w:r>
        <w:rPr>
          <w:rFonts w:hint="eastAsia"/>
          <w:color w:val="000000" w:themeColor="text1"/>
          <w:kern w:val="0"/>
          <w:highlight w:val="none"/>
          <w14:textFill>
            <w14:solidFill>
              <w14:schemeClr w14:val="tx1"/>
            </w14:solidFill>
          </w14:textFill>
        </w:rPr>
        <w:t>除</w:t>
      </w:r>
      <w:r>
        <w:rPr>
          <w:rFonts w:hint="eastAsia" w:ascii="宋体" w:hAnsi="宋体" w:eastAsia="宋体" w:cs="宋体"/>
          <w:color w:val="000000" w:themeColor="text1"/>
          <w:kern w:val="0"/>
          <w:highlight w:val="none"/>
          <w14:textFill>
            <w14:solidFill>
              <w14:schemeClr w14:val="tx1"/>
            </w14:solidFill>
          </w14:textFill>
        </w:rPr>
        <w:t>专</w:t>
      </w:r>
      <w:r>
        <w:rPr>
          <w:rFonts w:hint="eastAsia"/>
          <w:color w:val="000000" w:themeColor="text1"/>
          <w:kern w:val="0"/>
          <w:highlight w:val="none"/>
          <w14:textFill>
            <w14:solidFill>
              <w14:schemeClr w14:val="tx1"/>
            </w14:solidFill>
          </w14:textFill>
        </w:rPr>
        <w:t>用合同</w:t>
      </w:r>
      <w:r>
        <w:rPr>
          <w:rFonts w:hint="eastAsia" w:ascii="宋体" w:hAnsi="宋体" w:eastAsia="宋体" w:cs="宋体"/>
          <w:color w:val="000000" w:themeColor="text1"/>
          <w:kern w:val="0"/>
          <w:highlight w:val="none"/>
          <w14:textFill>
            <w14:solidFill>
              <w14:schemeClr w14:val="tx1"/>
            </w14:solidFill>
          </w14:textFill>
        </w:rPr>
        <w:t>条</w:t>
      </w:r>
      <w:r>
        <w:rPr>
          <w:rFonts w:hint="eastAsia"/>
          <w:color w:val="000000" w:themeColor="text1"/>
          <w:kern w:val="0"/>
          <w:highlight w:val="none"/>
          <w14:textFill>
            <w14:solidFill>
              <w14:schemeClr w14:val="tx1"/>
            </w14:solidFill>
          </w14:textFill>
        </w:rPr>
        <w:t>款另有</w:t>
      </w:r>
      <w:r>
        <w:rPr>
          <w:rFonts w:hint="eastAsia" w:ascii="宋体" w:hAnsi="宋体" w:eastAsia="宋体" w:cs="宋体"/>
          <w:color w:val="000000" w:themeColor="text1"/>
          <w:kern w:val="0"/>
          <w:highlight w:val="none"/>
          <w14:textFill>
            <w14:solidFill>
              <w14:schemeClr w14:val="tx1"/>
            </w14:solidFill>
          </w14:textFill>
        </w:rPr>
        <w:t>约</w:t>
      </w:r>
      <w:r>
        <w:rPr>
          <w:rFonts w:hint="eastAsia"/>
          <w:color w:val="000000" w:themeColor="text1"/>
          <w:kern w:val="0"/>
          <w:highlight w:val="none"/>
          <w14:textFill>
            <w14:solidFill>
              <w14:schemeClr w14:val="tx1"/>
            </w14:solidFill>
          </w14:textFill>
        </w:rPr>
        <w:t>定外，</w:t>
      </w:r>
      <w:r>
        <w:rPr>
          <w:rFonts w:hint="eastAsia" w:ascii="宋体" w:hAnsi="宋体" w:eastAsia="宋体" w:cs="宋体"/>
          <w:color w:val="000000" w:themeColor="text1"/>
          <w:kern w:val="0"/>
          <w:highlight w:val="none"/>
          <w14:textFill>
            <w14:solidFill>
              <w14:schemeClr w14:val="tx1"/>
            </w14:solidFill>
          </w14:textFill>
        </w:rPr>
        <w:t>发</w:t>
      </w:r>
      <w:r>
        <w:rPr>
          <w:rFonts w:hint="eastAsia"/>
          <w:color w:val="000000" w:themeColor="text1"/>
          <w:kern w:val="0"/>
          <w:highlight w:val="none"/>
          <w14:textFill>
            <w14:solidFill>
              <w14:schemeClr w14:val="tx1"/>
            </w14:solidFill>
          </w14:textFill>
        </w:rPr>
        <w:t>包人</w:t>
      </w:r>
      <w:r>
        <w:rPr>
          <w:rFonts w:hint="eastAsia" w:ascii="宋体" w:hAnsi="宋体" w:eastAsia="宋体" w:cs="宋体"/>
          <w:color w:val="000000" w:themeColor="text1"/>
          <w:kern w:val="0"/>
          <w:highlight w:val="none"/>
          <w14:textFill>
            <w14:solidFill>
              <w14:schemeClr w14:val="tx1"/>
            </w14:solidFill>
          </w14:textFill>
        </w:rPr>
        <w:t>应负责</w:t>
      </w:r>
      <w:r>
        <w:rPr>
          <w:rFonts w:hint="eastAsia"/>
          <w:color w:val="000000" w:themeColor="text1"/>
          <w:kern w:val="0"/>
          <w:highlight w:val="none"/>
          <w14:textFill>
            <w14:solidFill>
              <w14:schemeClr w14:val="tx1"/>
            </w14:solidFill>
          </w14:textFill>
        </w:rPr>
        <w:t>提供施工所需要的</w:t>
      </w:r>
      <w:r>
        <w:rPr>
          <w:rFonts w:hint="eastAsia" w:ascii="宋体" w:hAnsi="宋体" w:eastAsia="宋体" w:cs="宋体"/>
          <w:color w:val="000000" w:themeColor="text1"/>
          <w:kern w:val="0"/>
          <w:highlight w:val="none"/>
          <w14:textFill>
            <w14:solidFill>
              <w14:schemeClr w14:val="tx1"/>
            </w14:solidFill>
          </w14:textFill>
        </w:rPr>
        <w:t>条</w:t>
      </w:r>
      <w:r>
        <w:rPr>
          <w:rFonts w:hint="eastAsia"/>
          <w:color w:val="000000" w:themeColor="text1"/>
          <w:kern w:val="0"/>
          <w:highlight w:val="none"/>
          <w14:textFill>
            <w14:solidFill>
              <w14:schemeClr w14:val="tx1"/>
            </w14:solidFill>
          </w14:textFill>
        </w:rPr>
        <w:t>件，包括：</w:t>
      </w:r>
    </w:p>
    <w:p>
      <w:pPr>
        <w:pStyle w:val="73"/>
        <w:rPr>
          <w:rFonts w:cs="Times New Roman"/>
          <w:color w:val="000000" w:themeColor="text1"/>
          <w:kern w:val="0"/>
          <w:highlight w:val="none"/>
          <w14:textFill>
            <w14:solidFill>
              <w14:schemeClr w14:val="tx1"/>
            </w14:solidFill>
          </w14:textFill>
        </w:rPr>
      </w:pPr>
      <w:r>
        <w:rPr>
          <w:rFonts w:hint="eastAsia"/>
          <w:color w:val="000000" w:themeColor="text1"/>
          <w:kern w:val="0"/>
          <w:highlight w:val="none"/>
          <w14:textFill>
            <w14:solidFill>
              <w14:schemeClr w14:val="tx1"/>
            </w14:solidFill>
          </w14:textFill>
        </w:rPr>
        <w:t>（</w:t>
      </w:r>
      <w:r>
        <w:rPr>
          <w:color w:val="000000" w:themeColor="text1"/>
          <w:kern w:val="0"/>
          <w:highlight w:val="none"/>
          <w14:textFill>
            <w14:solidFill>
              <w14:schemeClr w14:val="tx1"/>
            </w14:solidFill>
          </w14:textFill>
        </w:rPr>
        <w:t>1</w:t>
      </w:r>
      <w:r>
        <w:rPr>
          <w:rFonts w:hint="eastAsia"/>
          <w:color w:val="000000" w:themeColor="text1"/>
          <w:kern w:val="0"/>
          <w:highlight w:val="none"/>
          <w14:textFill>
            <w14:solidFill>
              <w14:schemeClr w14:val="tx1"/>
            </w14:solidFill>
          </w14:textFill>
        </w:rPr>
        <w:t>）</w:t>
      </w:r>
      <w:r>
        <w:rPr>
          <w:rFonts w:hint="eastAsia" w:ascii="宋体" w:hAnsi="宋体" w:eastAsia="宋体" w:cs="宋体"/>
          <w:color w:val="000000" w:themeColor="text1"/>
          <w:kern w:val="0"/>
          <w:highlight w:val="none"/>
          <w14:textFill>
            <w14:solidFill>
              <w14:schemeClr w14:val="tx1"/>
            </w14:solidFill>
          </w14:textFill>
        </w:rPr>
        <w:t>将</w:t>
      </w:r>
      <w:r>
        <w:rPr>
          <w:rFonts w:hint="eastAsia"/>
          <w:color w:val="000000" w:themeColor="text1"/>
          <w:kern w:val="0"/>
          <w:highlight w:val="none"/>
          <w14:textFill>
            <w14:solidFill>
              <w14:schemeClr w14:val="tx1"/>
            </w14:solidFill>
          </w14:textFill>
        </w:rPr>
        <w:t>施工用水、</w:t>
      </w:r>
      <w:r>
        <w:rPr>
          <w:rFonts w:hint="eastAsia" w:ascii="宋体" w:hAnsi="宋体" w:eastAsia="宋体" w:cs="宋体"/>
          <w:color w:val="000000" w:themeColor="text1"/>
          <w:kern w:val="0"/>
          <w:highlight w:val="none"/>
          <w14:textFill>
            <w14:solidFill>
              <w14:schemeClr w14:val="tx1"/>
            </w14:solidFill>
          </w14:textFill>
        </w:rPr>
        <w:t>电</w:t>
      </w:r>
      <w:r>
        <w:rPr>
          <w:rFonts w:hint="eastAsia"/>
          <w:color w:val="000000" w:themeColor="text1"/>
          <w:kern w:val="0"/>
          <w:highlight w:val="none"/>
          <w14:textFill>
            <w14:solidFill>
              <w14:schemeClr w14:val="tx1"/>
            </w14:solidFill>
          </w14:textFill>
        </w:rPr>
        <w:t>力、通</w:t>
      </w:r>
      <w:r>
        <w:rPr>
          <w:rFonts w:hint="eastAsia" w:ascii="宋体" w:hAnsi="宋体" w:eastAsia="宋体" w:cs="宋体"/>
          <w:color w:val="000000" w:themeColor="text1"/>
          <w:kern w:val="0"/>
          <w:highlight w:val="none"/>
          <w14:textFill>
            <w14:solidFill>
              <w14:schemeClr w14:val="tx1"/>
            </w14:solidFill>
          </w14:textFill>
        </w:rPr>
        <w:t>讯线</w:t>
      </w:r>
      <w:r>
        <w:rPr>
          <w:rFonts w:hint="eastAsia"/>
          <w:color w:val="000000" w:themeColor="text1"/>
          <w:kern w:val="0"/>
          <w:highlight w:val="none"/>
          <w14:textFill>
            <w14:solidFill>
              <w14:schemeClr w14:val="tx1"/>
            </w14:solidFill>
          </w14:textFill>
        </w:rPr>
        <w:t>路等施工所必需的</w:t>
      </w:r>
      <w:r>
        <w:rPr>
          <w:rFonts w:hint="eastAsia" w:ascii="宋体" w:hAnsi="宋体" w:eastAsia="宋体" w:cs="宋体"/>
          <w:color w:val="000000" w:themeColor="text1"/>
          <w:kern w:val="0"/>
          <w:highlight w:val="none"/>
          <w14:textFill>
            <w14:solidFill>
              <w14:schemeClr w14:val="tx1"/>
            </w14:solidFill>
          </w14:textFill>
        </w:rPr>
        <w:t>条</w:t>
      </w:r>
      <w:r>
        <w:rPr>
          <w:rFonts w:hint="eastAsia"/>
          <w:color w:val="000000" w:themeColor="text1"/>
          <w:kern w:val="0"/>
          <w:highlight w:val="none"/>
          <w14:textFill>
            <w14:solidFill>
              <w14:schemeClr w14:val="tx1"/>
            </w14:solidFill>
          </w14:textFill>
        </w:rPr>
        <w:t>件接至施工</w:t>
      </w:r>
      <w:r>
        <w:rPr>
          <w:rFonts w:hint="eastAsia" w:ascii="宋体" w:hAnsi="宋体" w:eastAsia="宋体" w:cs="宋体"/>
          <w:color w:val="000000" w:themeColor="text1"/>
          <w:kern w:val="0"/>
          <w:highlight w:val="none"/>
          <w14:textFill>
            <w14:solidFill>
              <w14:schemeClr w14:val="tx1"/>
            </w14:solidFill>
          </w14:textFill>
        </w:rPr>
        <w:t>现场内</w:t>
      </w:r>
      <w:r>
        <w:rPr>
          <w:rFonts w:hint="eastAsia"/>
          <w:color w:val="000000" w:themeColor="text1"/>
          <w:kern w:val="0"/>
          <w:highlight w:val="none"/>
          <w14:textFill>
            <w14:solidFill>
              <w14:schemeClr w14:val="tx1"/>
            </w14:solidFill>
          </w14:textFill>
        </w:rPr>
        <w:t>；</w:t>
      </w:r>
    </w:p>
    <w:p>
      <w:pPr>
        <w:pStyle w:val="73"/>
        <w:rPr>
          <w:rFonts w:cs="Times New Roman"/>
          <w:color w:val="000000" w:themeColor="text1"/>
          <w:kern w:val="0"/>
          <w:highlight w:val="none"/>
          <w14:textFill>
            <w14:solidFill>
              <w14:schemeClr w14:val="tx1"/>
            </w14:solidFill>
          </w14:textFill>
        </w:rPr>
      </w:pPr>
      <w:r>
        <w:rPr>
          <w:rFonts w:hint="eastAsia"/>
          <w:color w:val="000000" w:themeColor="text1"/>
          <w:kern w:val="0"/>
          <w:highlight w:val="none"/>
          <w14:textFill>
            <w14:solidFill>
              <w14:schemeClr w14:val="tx1"/>
            </w14:solidFill>
          </w14:textFill>
        </w:rPr>
        <w:t>（</w:t>
      </w:r>
      <w:r>
        <w:rPr>
          <w:color w:val="000000" w:themeColor="text1"/>
          <w:kern w:val="0"/>
          <w:highlight w:val="none"/>
          <w14:textFill>
            <w14:solidFill>
              <w14:schemeClr w14:val="tx1"/>
            </w14:solidFill>
          </w14:textFill>
        </w:rPr>
        <w:t>2</w:t>
      </w:r>
      <w:r>
        <w:rPr>
          <w:rFonts w:hint="eastAsia"/>
          <w:color w:val="000000" w:themeColor="text1"/>
          <w:kern w:val="0"/>
          <w:highlight w:val="none"/>
          <w14:textFill>
            <w14:solidFill>
              <w14:schemeClr w14:val="tx1"/>
            </w14:solidFill>
          </w14:textFill>
        </w:rPr>
        <w:t>）保</w:t>
      </w:r>
      <w:r>
        <w:rPr>
          <w:rFonts w:hint="eastAsia" w:ascii="宋体" w:hAnsi="宋体" w:eastAsia="宋体" w:cs="宋体"/>
          <w:color w:val="000000" w:themeColor="text1"/>
          <w:kern w:val="0"/>
          <w:highlight w:val="none"/>
          <w14:textFill>
            <w14:solidFill>
              <w14:schemeClr w14:val="tx1"/>
            </w14:solidFill>
          </w14:textFill>
        </w:rPr>
        <w:t>证</w:t>
      </w:r>
      <w:r>
        <w:rPr>
          <w:rFonts w:hint="eastAsia"/>
          <w:color w:val="000000" w:themeColor="text1"/>
          <w:kern w:val="0"/>
          <w:highlight w:val="none"/>
          <w14:textFill>
            <w14:solidFill>
              <w14:schemeClr w14:val="tx1"/>
            </w14:solidFill>
          </w14:textFill>
        </w:rPr>
        <w:t>向承包人提供正常施工所需要的</w:t>
      </w:r>
      <w:r>
        <w:rPr>
          <w:rFonts w:hint="eastAsia" w:ascii="宋体" w:hAnsi="宋体" w:eastAsia="宋体" w:cs="宋体"/>
          <w:color w:val="000000" w:themeColor="text1"/>
          <w:kern w:val="0"/>
          <w:highlight w:val="none"/>
          <w14:textFill>
            <w14:solidFill>
              <w14:schemeClr w14:val="tx1"/>
            </w14:solidFill>
          </w14:textFill>
        </w:rPr>
        <w:t>进</w:t>
      </w:r>
      <w:r>
        <w:rPr>
          <w:rFonts w:hint="eastAsia"/>
          <w:color w:val="000000" w:themeColor="text1"/>
          <w:kern w:val="0"/>
          <w:highlight w:val="none"/>
          <w14:textFill>
            <w14:solidFill>
              <w14:schemeClr w14:val="tx1"/>
            </w14:solidFill>
          </w14:textFill>
        </w:rPr>
        <w:t>入施工</w:t>
      </w:r>
      <w:r>
        <w:rPr>
          <w:rFonts w:hint="eastAsia" w:ascii="宋体" w:hAnsi="宋体" w:eastAsia="宋体" w:cs="宋体"/>
          <w:color w:val="000000" w:themeColor="text1"/>
          <w:kern w:val="0"/>
          <w:highlight w:val="none"/>
          <w14:textFill>
            <w14:solidFill>
              <w14:schemeClr w14:val="tx1"/>
            </w14:solidFill>
          </w14:textFill>
        </w:rPr>
        <w:t>现场</w:t>
      </w:r>
      <w:r>
        <w:rPr>
          <w:rFonts w:hint="eastAsia"/>
          <w:color w:val="000000" w:themeColor="text1"/>
          <w:kern w:val="0"/>
          <w:highlight w:val="none"/>
          <w14:textFill>
            <w14:solidFill>
              <w14:schemeClr w14:val="tx1"/>
            </w14:solidFill>
          </w14:textFill>
        </w:rPr>
        <w:t>的交通</w:t>
      </w:r>
      <w:r>
        <w:rPr>
          <w:rFonts w:hint="eastAsia" w:ascii="宋体" w:hAnsi="宋体" w:eastAsia="宋体" w:cs="宋体"/>
          <w:color w:val="000000" w:themeColor="text1"/>
          <w:kern w:val="0"/>
          <w:highlight w:val="none"/>
          <w14:textFill>
            <w14:solidFill>
              <w14:schemeClr w14:val="tx1"/>
            </w14:solidFill>
          </w14:textFill>
        </w:rPr>
        <w:t>条</w:t>
      </w:r>
      <w:r>
        <w:rPr>
          <w:rFonts w:hint="eastAsia"/>
          <w:color w:val="000000" w:themeColor="text1"/>
          <w:kern w:val="0"/>
          <w:highlight w:val="none"/>
          <w14:textFill>
            <w14:solidFill>
              <w14:schemeClr w14:val="tx1"/>
            </w14:solidFill>
          </w14:textFill>
        </w:rPr>
        <w:t>件；</w:t>
      </w:r>
    </w:p>
    <w:p>
      <w:pPr>
        <w:pStyle w:val="73"/>
        <w:rPr>
          <w:rFonts w:cs="Times New Roman"/>
          <w:color w:val="000000" w:themeColor="text1"/>
          <w:kern w:val="0"/>
          <w:highlight w:val="none"/>
          <w14:textFill>
            <w14:solidFill>
              <w14:schemeClr w14:val="tx1"/>
            </w14:solidFill>
          </w14:textFill>
        </w:rPr>
      </w:pPr>
      <w:r>
        <w:rPr>
          <w:rFonts w:hint="eastAsia"/>
          <w:color w:val="000000" w:themeColor="text1"/>
          <w:kern w:val="0"/>
          <w:highlight w:val="none"/>
          <w14:textFill>
            <w14:solidFill>
              <w14:schemeClr w14:val="tx1"/>
            </w14:solidFill>
          </w14:textFill>
        </w:rPr>
        <w:t>（</w:t>
      </w:r>
      <w:r>
        <w:rPr>
          <w:color w:val="000000" w:themeColor="text1"/>
          <w:kern w:val="0"/>
          <w:highlight w:val="none"/>
          <w14:textFill>
            <w14:solidFill>
              <w14:schemeClr w14:val="tx1"/>
            </w14:solidFill>
          </w14:textFill>
        </w:rPr>
        <w:t>3</w:t>
      </w:r>
      <w:r>
        <w:rPr>
          <w:rFonts w:hint="eastAsia"/>
          <w:color w:val="000000" w:themeColor="text1"/>
          <w:kern w:val="0"/>
          <w:highlight w:val="none"/>
          <w14:textFill>
            <w14:solidFill>
              <w14:schemeClr w14:val="tx1"/>
            </w14:solidFill>
          </w14:textFill>
        </w:rPr>
        <w:t>）</w:t>
      </w:r>
      <w:r>
        <w:rPr>
          <w:rFonts w:hint="eastAsia" w:ascii="宋体" w:hAnsi="宋体" w:eastAsia="宋体" w:cs="宋体"/>
          <w:color w:val="000000" w:themeColor="text1"/>
          <w:kern w:val="0"/>
          <w:highlight w:val="none"/>
          <w14:textFill>
            <w14:solidFill>
              <w14:schemeClr w14:val="tx1"/>
            </w14:solidFill>
          </w14:textFill>
        </w:rPr>
        <w:t>协调处</w:t>
      </w:r>
      <w:r>
        <w:rPr>
          <w:rFonts w:hint="eastAsia"/>
          <w:color w:val="000000" w:themeColor="text1"/>
          <w:kern w:val="0"/>
          <w:highlight w:val="none"/>
          <w14:textFill>
            <w14:solidFill>
              <w14:schemeClr w14:val="tx1"/>
            </w14:solidFill>
          </w14:textFill>
        </w:rPr>
        <w:t>理施工</w:t>
      </w:r>
      <w:r>
        <w:rPr>
          <w:rFonts w:hint="eastAsia" w:ascii="宋体" w:hAnsi="宋体" w:eastAsia="宋体" w:cs="宋体"/>
          <w:color w:val="000000" w:themeColor="text1"/>
          <w:kern w:val="0"/>
          <w:highlight w:val="none"/>
          <w14:textFill>
            <w14:solidFill>
              <w14:schemeClr w14:val="tx1"/>
            </w14:solidFill>
          </w14:textFill>
        </w:rPr>
        <w:t>现场</w:t>
      </w:r>
      <w:r>
        <w:rPr>
          <w:rFonts w:hint="eastAsia"/>
          <w:color w:val="000000" w:themeColor="text1"/>
          <w:kern w:val="0"/>
          <w:highlight w:val="none"/>
          <w14:textFill>
            <w14:solidFill>
              <w14:schemeClr w14:val="tx1"/>
            </w14:solidFill>
          </w14:textFill>
        </w:rPr>
        <w:t>周</w:t>
      </w:r>
      <w:r>
        <w:rPr>
          <w:rFonts w:hint="eastAsia" w:ascii="宋体" w:hAnsi="宋体" w:eastAsia="宋体" w:cs="宋体"/>
          <w:color w:val="000000" w:themeColor="text1"/>
          <w:kern w:val="0"/>
          <w:highlight w:val="none"/>
          <w14:textFill>
            <w14:solidFill>
              <w14:schemeClr w14:val="tx1"/>
            </w14:solidFill>
          </w14:textFill>
        </w:rPr>
        <w:t>围</w:t>
      </w:r>
      <w:r>
        <w:rPr>
          <w:rFonts w:hint="eastAsia"/>
          <w:color w:val="000000" w:themeColor="text1"/>
          <w:kern w:val="0"/>
          <w:highlight w:val="none"/>
          <w14:textFill>
            <w14:solidFill>
              <w14:schemeClr w14:val="tx1"/>
            </w14:solidFill>
          </w14:textFill>
        </w:rPr>
        <w:t>地下管</w:t>
      </w:r>
      <w:r>
        <w:rPr>
          <w:rFonts w:hint="eastAsia" w:ascii="宋体" w:hAnsi="宋体" w:eastAsia="宋体" w:cs="宋体"/>
          <w:color w:val="000000" w:themeColor="text1"/>
          <w:kern w:val="0"/>
          <w:highlight w:val="none"/>
          <w14:textFill>
            <w14:solidFill>
              <w14:schemeClr w14:val="tx1"/>
            </w14:solidFill>
          </w14:textFill>
        </w:rPr>
        <w:t>线</w:t>
      </w:r>
      <w:r>
        <w:rPr>
          <w:rFonts w:hint="eastAsia"/>
          <w:color w:val="000000" w:themeColor="text1"/>
          <w:kern w:val="0"/>
          <w:highlight w:val="none"/>
          <w14:textFill>
            <w14:solidFill>
              <w14:schemeClr w14:val="tx1"/>
            </w14:solidFill>
          </w14:textFill>
        </w:rPr>
        <w:t>和</w:t>
      </w:r>
      <w:r>
        <w:rPr>
          <w:rFonts w:hint="eastAsia" w:ascii="宋体" w:hAnsi="宋体" w:eastAsia="宋体" w:cs="宋体"/>
          <w:color w:val="000000" w:themeColor="text1"/>
          <w:kern w:val="0"/>
          <w:highlight w:val="none"/>
          <w14:textFill>
            <w14:solidFill>
              <w14:schemeClr w14:val="tx1"/>
            </w14:solidFill>
          </w14:textFill>
        </w:rPr>
        <w:t>邻</w:t>
      </w:r>
      <w:r>
        <w:rPr>
          <w:rFonts w:hint="eastAsia"/>
          <w:color w:val="000000" w:themeColor="text1"/>
          <w:kern w:val="0"/>
          <w:highlight w:val="none"/>
          <w14:textFill>
            <w14:solidFill>
              <w14:schemeClr w14:val="tx1"/>
            </w14:solidFill>
          </w14:textFill>
        </w:rPr>
        <w:t>近建筑物、</w:t>
      </w:r>
      <w:r>
        <w:rPr>
          <w:rFonts w:hint="eastAsia" w:ascii="宋体" w:hAnsi="宋体" w:eastAsia="宋体" w:cs="宋体"/>
          <w:color w:val="000000" w:themeColor="text1"/>
          <w:kern w:val="0"/>
          <w:highlight w:val="none"/>
          <w14:textFill>
            <w14:solidFill>
              <w14:schemeClr w14:val="tx1"/>
            </w14:solidFill>
          </w14:textFill>
        </w:rPr>
        <w:t>构</w:t>
      </w:r>
      <w:r>
        <w:rPr>
          <w:rFonts w:hint="eastAsia"/>
          <w:color w:val="000000" w:themeColor="text1"/>
          <w:kern w:val="0"/>
          <w:highlight w:val="none"/>
          <w14:textFill>
            <w14:solidFill>
              <w14:schemeClr w14:val="tx1"/>
            </w14:solidFill>
          </w14:textFill>
        </w:rPr>
        <w:t>筑物、古</w:t>
      </w:r>
      <w:r>
        <w:rPr>
          <w:rFonts w:hint="eastAsia" w:ascii="宋体" w:hAnsi="宋体" w:eastAsia="宋体" w:cs="宋体"/>
          <w:color w:val="000000" w:themeColor="text1"/>
          <w:kern w:val="0"/>
          <w:highlight w:val="none"/>
          <w14:textFill>
            <w14:solidFill>
              <w14:schemeClr w14:val="tx1"/>
            </w14:solidFill>
          </w14:textFill>
        </w:rPr>
        <w:t>树</w:t>
      </w:r>
      <w:r>
        <w:rPr>
          <w:rFonts w:hint="eastAsia"/>
          <w:color w:val="000000" w:themeColor="text1"/>
          <w:kern w:val="0"/>
          <w:highlight w:val="none"/>
          <w14:textFill>
            <w14:solidFill>
              <w14:schemeClr w14:val="tx1"/>
            </w14:solidFill>
          </w14:textFill>
        </w:rPr>
        <w:t>名木的保</w:t>
      </w:r>
      <w:r>
        <w:rPr>
          <w:rFonts w:hint="eastAsia" w:ascii="宋体" w:hAnsi="宋体" w:eastAsia="宋体" w:cs="宋体"/>
          <w:color w:val="000000" w:themeColor="text1"/>
          <w:kern w:val="0"/>
          <w:highlight w:val="none"/>
          <w14:textFill>
            <w14:solidFill>
              <w14:schemeClr w14:val="tx1"/>
            </w14:solidFill>
          </w14:textFill>
        </w:rPr>
        <w:t>护</w:t>
      </w:r>
      <w:r>
        <w:rPr>
          <w:rFonts w:hint="eastAsia"/>
          <w:color w:val="000000" w:themeColor="text1"/>
          <w:kern w:val="0"/>
          <w:highlight w:val="none"/>
          <w14:textFill>
            <w14:solidFill>
              <w14:schemeClr w14:val="tx1"/>
            </w14:solidFill>
          </w14:textFill>
        </w:rPr>
        <w:t>工作，</w:t>
      </w:r>
      <w:r>
        <w:rPr>
          <w:rFonts w:hint="eastAsia" w:ascii="宋体" w:hAnsi="宋体" w:eastAsia="宋体" w:cs="宋体"/>
          <w:color w:val="000000" w:themeColor="text1"/>
          <w:kern w:val="0"/>
          <w:highlight w:val="none"/>
          <w14:textFill>
            <w14:solidFill>
              <w14:schemeClr w14:val="tx1"/>
            </w14:solidFill>
          </w14:textFill>
        </w:rPr>
        <w:t>并</w:t>
      </w:r>
      <w:r>
        <w:rPr>
          <w:rFonts w:hint="eastAsia"/>
          <w:color w:val="000000" w:themeColor="text1"/>
          <w:kern w:val="0"/>
          <w:highlight w:val="none"/>
          <w14:textFill>
            <w14:solidFill>
              <w14:schemeClr w14:val="tx1"/>
            </w14:solidFill>
          </w14:textFill>
        </w:rPr>
        <w:t>承担相</w:t>
      </w:r>
      <w:r>
        <w:rPr>
          <w:rFonts w:hint="eastAsia" w:ascii="宋体" w:hAnsi="宋体" w:eastAsia="宋体" w:cs="宋体"/>
          <w:color w:val="000000" w:themeColor="text1"/>
          <w:kern w:val="0"/>
          <w:highlight w:val="none"/>
          <w14:textFill>
            <w14:solidFill>
              <w14:schemeClr w14:val="tx1"/>
            </w14:solidFill>
          </w14:textFill>
        </w:rPr>
        <w:t>关费</w:t>
      </w:r>
      <w:r>
        <w:rPr>
          <w:rFonts w:hint="eastAsia"/>
          <w:color w:val="000000" w:themeColor="text1"/>
          <w:kern w:val="0"/>
          <w:highlight w:val="none"/>
          <w14:textFill>
            <w14:solidFill>
              <w14:schemeClr w14:val="tx1"/>
            </w14:solidFill>
          </w14:textFill>
        </w:rPr>
        <w:t>用；</w:t>
      </w:r>
    </w:p>
    <w:p>
      <w:pPr>
        <w:pStyle w:val="73"/>
        <w:rPr>
          <w:rFonts w:cs="Times New Roman"/>
          <w:color w:val="000000" w:themeColor="text1"/>
          <w:kern w:val="0"/>
          <w:highlight w:val="none"/>
          <w14:textFill>
            <w14:solidFill>
              <w14:schemeClr w14:val="tx1"/>
            </w14:solidFill>
          </w14:textFill>
        </w:rPr>
      </w:pPr>
      <w:r>
        <w:rPr>
          <w:rFonts w:hint="eastAsia"/>
          <w:color w:val="000000" w:themeColor="text1"/>
          <w:kern w:val="0"/>
          <w:highlight w:val="none"/>
          <w14:textFill>
            <w14:solidFill>
              <w14:schemeClr w14:val="tx1"/>
            </w14:solidFill>
          </w14:textFill>
        </w:rPr>
        <w:t>（</w:t>
      </w:r>
      <w:r>
        <w:rPr>
          <w:color w:val="000000" w:themeColor="text1"/>
          <w:kern w:val="0"/>
          <w:highlight w:val="none"/>
          <w14:textFill>
            <w14:solidFill>
              <w14:schemeClr w14:val="tx1"/>
            </w14:solidFill>
          </w14:textFill>
        </w:rPr>
        <w:t>4</w:t>
      </w:r>
      <w:r>
        <w:rPr>
          <w:rFonts w:hint="eastAsia"/>
          <w:color w:val="000000" w:themeColor="text1"/>
          <w:kern w:val="0"/>
          <w:highlight w:val="none"/>
          <w14:textFill>
            <w14:solidFill>
              <w14:schemeClr w14:val="tx1"/>
            </w14:solidFill>
          </w14:textFill>
        </w:rPr>
        <w:t>）按照</w:t>
      </w:r>
      <w:r>
        <w:rPr>
          <w:rFonts w:hint="eastAsia" w:ascii="宋体" w:hAnsi="宋体" w:eastAsia="宋体" w:cs="宋体"/>
          <w:color w:val="000000" w:themeColor="text1"/>
          <w:kern w:val="0"/>
          <w:highlight w:val="none"/>
          <w14:textFill>
            <w14:solidFill>
              <w14:schemeClr w14:val="tx1"/>
            </w14:solidFill>
          </w14:textFill>
        </w:rPr>
        <w:t>专</w:t>
      </w:r>
      <w:r>
        <w:rPr>
          <w:rFonts w:hint="eastAsia"/>
          <w:color w:val="000000" w:themeColor="text1"/>
          <w:kern w:val="0"/>
          <w:highlight w:val="none"/>
          <w14:textFill>
            <w14:solidFill>
              <w14:schemeClr w14:val="tx1"/>
            </w14:solidFill>
          </w14:textFill>
        </w:rPr>
        <w:t>用合同</w:t>
      </w:r>
      <w:r>
        <w:rPr>
          <w:rFonts w:hint="eastAsia" w:ascii="宋体" w:hAnsi="宋体" w:eastAsia="宋体" w:cs="宋体"/>
          <w:color w:val="000000" w:themeColor="text1"/>
          <w:kern w:val="0"/>
          <w:highlight w:val="none"/>
          <w14:textFill>
            <w14:solidFill>
              <w14:schemeClr w14:val="tx1"/>
            </w14:solidFill>
          </w14:textFill>
        </w:rPr>
        <w:t>条</w:t>
      </w:r>
      <w:r>
        <w:rPr>
          <w:rFonts w:hint="eastAsia"/>
          <w:color w:val="000000" w:themeColor="text1"/>
          <w:kern w:val="0"/>
          <w:highlight w:val="none"/>
          <w14:textFill>
            <w14:solidFill>
              <w14:schemeClr w14:val="tx1"/>
            </w14:solidFill>
          </w14:textFill>
        </w:rPr>
        <w:t>款</w:t>
      </w:r>
      <w:r>
        <w:rPr>
          <w:rFonts w:hint="eastAsia" w:ascii="宋体" w:hAnsi="宋体" w:eastAsia="宋体" w:cs="宋体"/>
          <w:color w:val="000000" w:themeColor="text1"/>
          <w:kern w:val="0"/>
          <w:highlight w:val="none"/>
          <w14:textFill>
            <w14:solidFill>
              <w14:schemeClr w14:val="tx1"/>
            </w14:solidFill>
          </w14:textFill>
        </w:rPr>
        <w:t>约</w:t>
      </w:r>
      <w:r>
        <w:rPr>
          <w:rFonts w:hint="eastAsia"/>
          <w:color w:val="000000" w:themeColor="text1"/>
          <w:kern w:val="0"/>
          <w:highlight w:val="none"/>
          <w14:textFill>
            <w14:solidFill>
              <w14:schemeClr w14:val="tx1"/>
            </w14:solidFill>
          </w14:textFill>
        </w:rPr>
        <w:t>定</w:t>
      </w:r>
      <w:r>
        <w:rPr>
          <w:rFonts w:hint="eastAsia" w:ascii="宋体" w:hAnsi="宋体" w:eastAsia="宋体" w:cs="宋体"/>
          <w:color w:val="000000" w:themeColor="text1"/>
          <w:kern w:val="0"/>
          <w:highlight w:val="none"/>
          <w14:textFill>
            <w14:solidFill>
              <w14:schemeClr w14:val="tx1"/>
            </w14:solidFill>
          </w14:textFill>
        </w:rPr>
        <w:t>应</w:t>
      </w:r>
      <w:r>
        <w:rPr>
          <w:rFonts w:hint="eastAsia"/>
          <w:color w:val="000000" w:themeColor="text1"/>
          <w:kern w:val="0"/>
          <w:highlight w:val="none"/>
          <w14:textFill>
            <w14:solidFill>
              <w14:schemeClr w14:val="tx1"/>
            </w14:solidFill>
          </w14:textFill>
        </w:rPr>
        <w:t>提供的其他</w:t>
      </w:r>
      <w:r>
        <w:rPr>
          <w:rFonts w:hint="eastAsia" w:ascii="宋体" w:hAnsi="宋体" w:eastAsia="宋体" w:cs="宋体"/>
          <w:color w:val="000000" w:themeColor="text1"/>
          <w:kern w:val="0"/>
          <w:highlight w:val="none"/>
          <w14:textFill>
            <w14:solidFill>
              <w14:schemeClr w14:val="tx1"/>
            </w14:solidFill>
          </w14:textFill>
        </w:rPr>
        <w:t>设</w:t>
      </w:r>
      <w:r>
        <w:rPr>
          <w:rFonts w:hint="eastAsia"/>
          <w:color w:val="000000" w:themeColor="text1"/>
          <w:kern w:val="0"/>
          <w:highlight w:val="none"/>
          <w14:textFill>
            <w14:solidFill>
              <w14:schemeClr w14:val="tx1"/>
            </w14:solidFill>
          </w14:textFill>
        </w:rPr>
        <w:t>施和</w:t>
      </w:r>
      <w:r>
        <w:rPr>
          <w:rFonts w:hint="eastAsia" w:ascii="宋体" w:hAnsi="宋体" w:eastAsia="宋体" w:cs="宋体"/>
          <w:color w:val="000000" w:themeColor="text1"/>
          <w:kern w:val="0"/>
          <w:highlight w:val="none"/>
          <w14:textFill>
            <w14:solidFill>
              <w14:schemeClr w14:val="tx1"/>
            </w14:solidFill>
          </w14:textFill>
        </w:rPr>
        <w:t>条</w:t>
      </w:r>
      <w:r>
        <w:rPr>
          <w:rFonts w:hint="eastAsia"/>
          <w:color w:val="000000" w:themeColor="text1"/>
          <w:kern w:val="0"/>
          <w:highlight w:val="none"/>
          <w14:textFill>
            <w14:solidFill>
              <w14:schemeClr w14:val="tx1"/>
            </w14:solidFill>
          </w14:textFill>
        </w:rPr>
        <w:t>件。</w:t>
      </w:r>
    </w:p>
    <w:p>
      <w:pPr>
        <w:pStyle w:val="73"/>
        <w:rPr>
          <w:rFonts w:cs="Times New Roman"/>
          <w:color w:val="000000" w:themeColor="text1"/>
          <w:highlight w:val="none"/>
          <w14:textFill>
            <w14:solidFill>
              <w14:schemeClr w14:val="tx1"/>
            </w14:solidFill>
          </w14:textFill>
        </w:rPr>
      </w:pPr>
      <w:r>
        <w:rPr>
          <w:color w:val="000000" w:themeColor="text1"/>
          <w:kern w:val="0"/>
          <w:highlight w:val="none"/>
          <w14:textFill>
            <w14:solidFill>
              <w14:schemeClr w14:val="tx1"/>
            </w14:solidFill>
          </w14:textFill>
        </w:rPr>
        <w:t xml:space="preserve">2.4.3 </w:t>
      </w:r>
      <w:r>
        <w:rPr>
          <w:rFonts w:hint="eastAsia"/>
          <w:color w:val="000000" w:themeColor="text1"/>
          <w:kern w:val="0"/>
          <w:highlight w:val="none"/>
          <w14:textFill>
            <w14:solidFill>
              <w14:schemeClr w14:val="tx1"/>
            </w14:solidFill>
          </w14:textFill>
        </w:rPr>
        <w:t>提供基</w:t>
      </w:r>
      <w:r>
        <w:rPr>
          <w:rFonts w:hint="eastAsia" w:ascii="宋体" w:hAnsi="宋体" w:eastAsia="宋体" w:cs="宋体"/>
          <w:color w:val="000000" w:themeColor="text1"/>
          <w:kern w:val="0"/>
          <w:highlight w:val="none"/>
          <w14:textFill>
            <w14:solidFill>
              <w14:schemeClr w14:val="tx1"/>
            </w14:solidFill>
          </w14:textFill>
        </w:rPr>
        <w:t>础资</w:t>
      </w:r>
      <w:r>
        <w:rPr>
          <w:rFonts w:hint="eastAsia"/>
          <w:color w:val="000000" w:themeColor="text1"/>
          <w:kern w:val="0"/>
          <w:highlight w:val="none"/>
          <w14:textFill>
            <w14:solidFill>
              <w14:schemeClr w14:val="tx1"/>
            </w14:solidFill>
          </w14:textFill>
        </w:rPr>
        <w:t>料</w:t>
      </w:r>
    </w:p>
    <w:p>
      <w:pPr>
        <w:pStyle w:val="73"/>
        <w:rPr>
          <w:rFonts w:cs="Times New Roman"/>
          <w:color w:val="000000" w:themeColor="text1"/>
          <w:kern w:val="0"/>
          <w:highlight w:val="none"/>
          <w14:textFill>
            <w14:solidFill>
              <w14:schemeClr w14:val="tx1"/>
            </w14:solidFill>
          </w14:textFill>
        </w:rPr>
      </w:pPr>
      <w:r>
        <w:rPr>
          <w:rFonts w:hint="eastAsia" w:ascii="宋体" w:hAnsi="宋体" w:eastAsia="宋体" w:cs="宋体"/>
          <w:color w:val="000000" w:themeColor="text1"/>
          <w:kern w:val="0"/>
          <w:highlight w:val="none"/>
          <w14:textFill>
            <w14:solidFill>
              <w14:schemeClr w14:val="tx1"/>
            </w14:solidFill>
          </w14:textFill>
        </w:rPr>
        <w:t>发</w:t>
      </w:r>
      <w:r>
        <w:rPr>
          <w:rFonts w:hint="eastAsia"/>
          <w:color w:val="000000" w:themeColor="text1"/>
          <w:kern w:val="0"/>
          <w:highlight w:val="none"/>
          <w14:textFill>
            <w14:solidFill>
              <w14:schemeClr w14:val="tx1"/>
            </w14:solidFill>
          </w14:textFill>
        </w:rPr>
        <w:t>包人</w:t>
      </w:r>
      <w:r>
        <w:rPr>
          <w:rFonts w:hint="eastAsia" w:ascii="宋体" w:hAnsi="宋体" w:eastAsia="宋体" w:cs="宋体"/>
          <w:color w:val="000000" w:themeColor="text1"/>
          <w:kern w:val="0"/>
          <w:highlight w:val="none"/>
          <w14:textFill>
            <w14:solidFill>
              <w14:schemeClr w14:val="tx1"/>
            </w14:solidFill>
          </w14:textFill>
        </w:rPr>
        <w:t>应当</w:t>
      </w:r>
      <w:r>
        <w:rPr>
          <w:rFonts w:hint="eastAsia"/>
          <w:color w:val="000000" w:themeColor="text1"/>
          <w:kern w:val="0"/>
          <w:highlight w:val="none"/>
          <w14:textFill>
            <w14:solidFill>
              <w14:schemeClr w14:val="tx1"/>
            </w14:solidFill>
          </w14:textFill>
        </w:rPr>
        <w:t>在移交施工</w:t>
      </w:r>
      <w:r>
        <w:rPr>
          <w:rFonts w:hint="eastAsia" w:ascii="宋体" w:hAnsi="宋体" w:eastAsia="宋体" w:cs="宋体"/>
          <w:color w:val="000000" w:themeColor="text1"/>
          <w:kern w:val="0"/>
          <w:highlight w:val="none"/>
          <w14:textFill>
            <w14:solidFill>
              <w14:schemeClr w14:val="tx1"/>
            </w14:solidFill>
          </w14:textFill>
        </w:rPr>
        <w:t>现场</w:t>
      </w:r>
      <w:r>
        <w:rPr>
          <w:rFonts w:hint="eastAsia"/>
          <w:color w:val="000000" w:themeColor="text1"/>
          <w:kern w:val="0"/>
          <w:highlight w:val="none"/>
          <w14:textFill>
            <w14:solidFill>
              <w14:schemeClr w14:val="tx1"/>
            </w14:solidFill>
          </w14:textFill>
        </w:rPr>
        <w:t>前向承包人提供施工</w:t>
      </w:r>
      <w:r>
        <w:rPr>
          <w:rFonts w:hint="eastAsia" w:ascii="宋体" w:hAnsi="宋体" w:eastAsia="宋体" w:cs="宋体"/>
          <w:color w:val="000000" w:themeColor="text1"/>
          <w:kern w:val="0"/>
          <w:highlight w:val="none"/>
          <w14:textFill>
            <w14:solidFill>
              <w14:schemeClr w14:val="tx1"/>
            </w14:solidFill>
          </w14:textFill>
        </w:rPr>
        <w:t>现场</w:t>
      </w:r>
      <w:r>
        <w:rPr>
          <w:rFonts w:hint="eastAsia"/>
          <w:color w:val="000000" w:themeColor="text1"/>
          <w:kern w:val="0"/>
          <w:highlight w:val="none"/>
          <w14:textFill>
            <w14:solidFill>
              <w14:schemeClr w14:val="tx1"/>
            </w14:solidFill>
          </w14:textFill>
        </w:rPr>
        <w:t>及工程施工所必需的毗</w:t>
      </w:r>
      <w:r>
        <w:rPr>
          <w:rFonts w:hint="eastAsia" w:ascii="宋体" w:hAnsi="宋体" w:eastAsia="宋体" w:cs="宋体"/>
          <w:color w:val="000000" w:themeColor="text1"/>
          <w:kern w:val="0"/>
          <w:highlight w:val="none"/>
          <w14:textFill>
            <w14:solidFill>
              <w14:schemeClr w14:val="tx1"/>
            </w14:solidFill>
          </w14:textFill>
        </w:rPr>
        <w:t>邻区</w:t>
      </w:r>
      <w:r>
        <w:rPr>
          <w:rFonts w:hint="eastAsia"/>
          <w:color w:val="000000" w:themeColor="text1"/>
          <w:kern w:val="0"/>
          <w:highlight w:val="none"/>
          <w14:textFill>
            <w14:solidFill>
              <w14:schemeClr w14:val="tx1"/>
            </w14:solidFill>
          </w14:textFill>
        </w:rPr>
        <w:t>域</w:t>
      </w:r>
      <w:r>
        <w:rPr>
          <w:rFonts w:hint="eastAsia" w:ascii="宋体" w:hAnsi="宋体" w:eastAsia="宋体" w:cs="宋体"/>
          <w:color w:val="000000" w:themeColor="text1"/>
          <w:kern w:val="0"/>
          <w:highlight w:val="none"/>
          <w14:textFill>
            <w14:solidFill>
              <w14:schemeClr w14:val="tx1"/>
            </w14:solidFill>
          </w14:textFill>
        </w:rPr>
        <w:t>内</w:t>
      </w:r>
      <w:r>
        <w:rPr>
          <w:rFonts w:hint="eastAsia"/>
          <w:color w:val="000000" w:themeColor="text1"/>
          <w:kern w:val="0"/>
          <w:highlight w:val="none"/>
          <w14:textFill>
            <w14:solidFill>
              <w14:schemeClr w14:val="tx1"/>
            </w14:solidFill>
          </w14:textFill>
        </w:rPr>
        <w:t>供水、排水、供</w:t>
      </w:r>
      <w:r>
        <w:rPr>
          <w:rFonts w:hint="eastAsia" w:ascii="宋体" w:hAnsi="宋体" w:eastAsia="宋体" w:cs="宋体"/>
          <w:color w:val="000000" w:themeColor="text1"/>
          <w:kern w:val="0"/>
          <w:highlight w:val="none"/>
          <w14:textFill>
            <w14:solidFill>
              <w14:schemeClr w14:val="tx1"/>
            </w14:solidFill>
          </w14:textFill>
        </w:rPr>
        <w:t>电</w:t>
      </w:r>
      <w:r>
        <w:rPr>
          <w:rFonts w:hint="eastAsia"/>
          <w:color w:val="000000" w:themeColor="text1"/>
          <w:kern w:val="0"/>
          <w:highlight w:val="none"/>
          <w14:textFill>
            <w14:solidFill>
              <w14:schemeClr w14:val="tx1"/>
            </w14:solidFill>
          </w14:textFill>
        </w:rPr>
        <w:t>、供</w:t>
      </w:r>
      <w:r>
        <w:rPr>
          <w:rFonts w:hint="eastAsia" w:ascii="宋体" w:hAnsi="宋体" w:eastAsia="宋体" w:cs="宋体"/>
          <w:color w:val="000000" w:themeColor="text1"/>
          <w:kern w:val="0"/>
          <w:highlight w:val="none"/>
          <w14:textFill>
            <w14:solidFill>
              <w14:schemeClr w14:val="tx1"/>
            </w14:solidFill>
          </w14:textFill>
        </w:rPr>
        <w:t>气</w:t>
      </w:r>
      <w:r>
        <w:rPr>
          <w:rFonts w:hint="eastAsia"/>
          <w:color w:val="000000" w:themeColor="text1"/>
          <w:kern w:val="0"/>
          <w:highlight w:val="none"/>
          <w14:textFill>
            <w14:solidFill>
              <w14:schemeClr w14:val="tx1"/>
            </w14:solidFill>
          </w14:textFill>
        </w:rPr>
        <w:t>、供</w:t>
      </w:r>
      <w:r>
        <w:rPr>
          <w:rFonts w:hint="eastAsia" w:ascii="宋体" w:hAnsi="宋体" w:eastAsia="宋体" w:cs="宋体"/>
          <w:color w:val="000000" w:themeColor="text1"/>
          <w:kern w:val="0"/>
          <w:highlight w:val="none"/>
          <w14:textFill>
            <w14:solidFill>
              <w14:schemeClr w14:val="tx1"/>
            </w14:solidFill>
          </w14:textFill>
        </w:rPr>
        <w:t>热</w:t>
      </w:r>
      <w:r>
        <w:rPr>
          <w:rFonts w:hint="eastAsia"/>
          <w:color w:val="000000" w:themeColor="text1"/>
          <w:kern w:val="0"/>
          <w:highlight w:val="none"/>
          <w14:textFill>
            <w14:solidFill>
              <w14:schemeClr w14:val="tx1"/>
            </w14:solidFill>
          </w14:textFill>
        </w:rPr>
        <w:t>、通信、广播</w:t>
      </w:r>
      <w:r>
        <w:rPr>
          <w:rFonts w:hint="eastAsia" w:ascii="宋体" w:hAnsi="宋体" w:eastAsia="宋体" w:cs="宋体"/>
          <w:color w:val="000000" w:themeColor="text1"/>
          <w:kern w:val="0"/>
          <w:highlight w:val="none"/>
          <w14:textFill>
            <w14:solidFill>
              <w14:schemeClr w14:val="tx1"/>
            </w14:solidFill>
          </w14:textFill>
        </w:rPr>
        <w:t>电视</w:t>
      </w:r>
      <w:r>
        <w:rPr>
          <w:rFonts w:hint="eastAsia"/>
          <w:color w:val="000000" w:themeColor="text1"/>
          <w:kern w:val="0"/>
          <w:highlight w:val="none"/>
          <w14:textFill>
            <w14:solidFill>
              <w14:schemeClr w14:val="tx1"/>
            </w14:solidFill>
          </w14:textFill>
        </w:rPr>
        <w:t>等地下管</w:t>
      </w:r>
      <w:r>
        <w:rPr>
          <w:rFonts w:hint="eastAsia" w:ascii="宋体" w:hAnsi="宋体" w:eastAsia="宋体" w:cs="宋体"/>
          <w:color w:val="000000" w:themeColor="text1"/>
          <w:kern w:val="0"/>
          <w:highlight w:val="none"/>
          <w14:textFill>
            <w14:solidFill>
              <w14:schemeClr w14:val="tx1"/>
            </w14:solidFill>
          </w14:textFill>
        </w:rPr>
        <w:t>线资</w:t>
      </w:r>
      <w:r>
        <w:rPr>
          <w:rFonts w:hint="eastAsia"/>
          <w:color w:val="000000" w:themeColor="text1"/>
          <w:kern w:val="0"/>
          <w:highlight w:val="none"/>
          <w14:textFill>
            <w14:solidFill>
              <w14:schemeClr w14:val="tx1"/>
            </w14:solidFill>
          </w14:textFill>
        </w:rPr>
        <w:t>料，</w:t>
      </w:r>
      <w:r>
        <w:rPr>
          <w:rFonts w:hint="eastAsia" w:ascii="宋体" w:hAnsi="宋体" w:eastAsia="宋体" w:cs="宋体"/>
          <w:color w:val="000000" w:themeColor="text1"/>
          <w:kern w:val="0"/>
          <w:highlight w:val="none"/>
          <w14:textFill>
            <w14:solidFill>
              <w14:schemeClr w14:val="tx1"/>
            </w14:solidFill>
          </w14:textFill>
        </w:rPr>
        <w:t>气</w:t>
      </w:r>
      <w:r>
        <w:rPr>
          <w:rFonts w:hint="eastAsia"/>
          <w:color w:val="000000" w:themeColor="text1"/>
          <w:kern w:val="0"/>
          <w:highlight w:val="none"/>
          <w14:textFill>
            <w14:solidFill>
              <w14:schemeClr w14:val="tx1"/>
            </w14:solidFill>
          </w14:textFill>
        </w:rPr>
        <w:t>象和水文</w:t>
      </w:r>
      <w:r>
        <w:rPr>
          <w:rFonts w:hint="eastAsia" w:ascii="宋体" w:hAnsi="宋体" w:eastAsia="宋体" w:cs="宋体"/>
          <w:color w:val="000000" w:themeColor="text1"/>
          <w:kern w:val="0"/>
          <w:highlight w:val="none"/>
          <w14:textFill>
            <w14:solidFill>
              <w14:schemeClr w14:val="tx1"/>
            </w14:solidFill>
          </w14:textFill>
        </w:rPr>
        <w:t>观测资</w:t>
      </w:r>
      <w:r>
        <w:rPr>
          <w:rFonts w:hint="eastAsia"/>
          <w:color w:val="000000" w:themeColor="text1"/>
          <w:kern w:val="0"/>
          <w:highlight w:val="none"/>
          <w14:textFill>
            <w14:solidFill>
              <w14:schemeClr w14:val="tx1"/>
            </w14:solidFill>
          </w14:textFill>
        </w:rPr>
        <w:t>料，地</w:t>
      </w:r>
      <w:r>
        <w:rPr>
          <w:rFonts w:hint="eastAsia" w:ascii="宋体" w:hAnsi="宋体" w:eastAsia="宋体" w:cs="宋体"/>
          <w:color w:val="000000" w:themeColor="text1"/>
          <w:kern w:val="0"/>
          <w:highlight w:val="none"/>
          <w14:textFill>
            <w14:solidFill>
              <w14:schemeClr w14:val="tx1"/>
            </w14:solidFill>
          </w14:textFill>
        </w:rPr>
        <w:t>质</w:t>
      </w:r>
      <w:r>
        <w:rPr>
          <w:rFonts w:hint="eastAsia"/>
          <w:color w:val="000000" w:themeColor="text1"/>
          <w:kern w:val="0"/>
          <w:highlight w:val="none"/>
          <w14:textFill>
            <w14:solidFill>
              <w14:schemeClr w14:val="tx1"/>
            </w14:solidFill>
          </w14:textFill>
        </w:rPr>
        <w:t>勘察</w:t>
      </w:r>
      <w:r>
        <w:rPr>
          <w:rFonts w:hint="eastAsia" w:ascii="宋体" w:hAnsi="宋体" w:eastAsia="宋体" w:cs="宋体"/>
          <w:color w:val="000000" w:themeColor="text1"/>
          <w:kern w:val="0"/>
          <w:highlight w:val="none"/>
          <w14:textFill>
            <w14:solidFill>
              <w14:schemeClr w14:val="tx1"/>
            </w14:solidFill>
          </w14:textFill>
        </w:rPr>
        <w:t>资</w:t>
      </w:r>
      <w:r>
        <w:rPr>
          <w:rFonts w:hint="eastAsia"/>
          <w:color w:val="000000" w:themeColor="text1"/>
          <w:kern w:val="0"/>
          <w:highlight w:val="none"/>
          <w14:textFill>
            <w14:solidFill>
              <w14:schemeClr w14:val="tx1"/>
            </w14:solidFill>
          </w14:textFill>
        </w:rPr>
        <w:t>料，相</w:t>
      </w:r>
      <w:r>
        <w:rPr>
          <w:rFonts w:hint="eastAsia" w:ascii="宋体" w:hAnsi="宋体" w:eastAsia="宋体" w:cs="宋体"/>
          <w:color w:val="000000" w:themeColor="text1"/>
          <w:kern w:val="0"/>
          <w:highlight w:val="none"/>
          <w14:textFill>
            <w14:solidFill>
              <w14:schemeClr w14:val="tx1"/>
            </w14:solidFill>
          </w14:textFill>
        </w:rPr>
        <w:t>邻</w:t>
      </w:r>
      <w:r>
        <w:rPr>
          <w:rFonts w:hint="eastAsia"/>
          <w:color w:val="000000" w:themeColor="text1"/>
          <w:kern w:val="0"/>
          <w:highlight w:val="none"/>
          <w14:textFill>
            <w14:solidFill>
              <w14:schemeClr w14:val="tx1"/>
            </w14:solidFill>
          </w14:textFill>
        </w:rPr>
        <w:t>建筑物、</w:t>
      </w:r>
      <w:r>
        <w:rPr>
          <w:rFonts w:hint="eastAsia" w:ascii="宋体" w:hAnsi="宋体" w:eastAsia="宋体" w:cs="宋体"/>
          <w:color w:val="000000" w:themeColor="text1"/>
          <w:kern w:val="0"/>
          <w:highlight w:val="none"/>
          <w14:textFill>
            <w14:solidFill>
              <w14:schemeClr w14:val="tx1"/>
            </w14:solidFill>
          </w14:textFill>
        </w:rPr>
        <w:t>构</w:t>
      </w:r>
      <w:r>
        <w:rPr>
          <w:rFonts w:hint="eastAsia"/>
          <w:color w:val="000000" w:themeColor="text1"/>
          <w:kern w:val="0"/>
          <w:highlight w:val="none"/>
          <w14:textFill>
            <w14:solidFill>
              <w14:schemeClr w14:val="tx1"/>
            </w14:solidFill>
          </w14:textFill>
        </w:rPr>
        <w:t>筑物和地下工程等有</w:t>
      </w:r>
      <w:r>
        <w:rPr>
          <w:rFonts w:hint="eastAsia" w:ascii="宋体" w:hAnsi="宋体" w:eastAsia="宋体" w:cs="宋体"/>
          <w:color w:val="000000" w:themeColor="text1"/>
          <w:kern w:val="0"/>
          <w:highlight w:val="none"/>
          <w14:textFill>
            <w14:solidFill>
              <w14:schemeClr w14:val="tx1"/>
            </w14:solidFill>
          </w14:textFill>
        </w:rPr>
        <w:t>关</w:t>
      </w:r>
      <w:r>
        <w:rPr>
          <w:rFonts w:hint="eastAsia"/>
          <w:color w:val="000000" w:themeColor="text1"/>
          <w:kern w:val="0"/>
          <w:highlight w:val="none"/>
          <w14:textFill>
            <w14:solidFill>
              <w14:schemeClr w14:val="tx1"/>
            </w14:solidFill>
          </w14:textFill>
        </w:rPr>
        <w:t>基</w:t>
      </w:r>
      <w:r>
        <w:rPr>
          <w:rFonts w:hint="eastAsia" w:ascii="宋体" w:hAnsi="宋体" w:eastAsia="宋体" w:cs="宋体"/>
          <w:color w:val="000000" w:themeColor="text1"/>
          <w:kern w:val="0"/>
          <w:highlight w:val="none"/>
          <w14:textFill>
            <w14:solidFill>
              <w14:schemeClr w14:val="tx1"/>
            </w14:solidFill>
          </w14:textFill>
        </w:rPr>
        <w:t>础资</w:t>
      </w:r>
      <w:r>
        <w:rPr>
          <w:rFonts w:hint="eastAsia"/>
          <w:color w:val="000000" w:themeColor="text1"/>
          <w:kern w:val="0"/>
          <w:highlight w:val="none"/>
          <w14:textFill>
            <w14:solidFill>
              <w14:schemeClr w14:val="tx1"/>
            </w14:solidFill>
          </w14:textFill>
        </w:rPr>
        <w:t>料，</w:t>
      </w:r>
      <w:r>
        <w:rPr>
          <w:rFonts w:hint="eastAsia" w:ascii="宋体" w:hAnsi="宋体" w:eastAsia="宋体" w:cs="宋体"/>
          <w:color w:val="000000" w:themeColor="text1"/>
          <w:kern w:val="0"/>
          <w:highlight w:val="none"/>
          <w14:textFill>
            <w14:solidFill>
              <w14:schemeClr w14:val="tx1"/>
            </w14:solidFill>
          </w14:textFill>
        </w:rPr>
        <w:t>并对</w:t>
      </w:r>
      <w:r>
        <w:rPr>
          <w:rFonts w:hint="eastAsia"/>
          <w:color w:val="000000" w:themeColor="text1"/>
          <w:kern w:val="0"/>
          <w:highlight w:val="none"/>
          <w14:textFill>
            <w14:solidFill>
              <w14:schemeClr w14:val="tx1"/>
            </w14:solidFill>
          </w14:textFill>
        </w:rPr>
        <w:t>所提供</w:t>
      </w:r>
      <w:r>
        <w:rPr>
          <w:rFonts w:hint="eastAsia" w:ascii="宋体" w:hAnsi="宋体" w:eastAsia="宋体" w:cs="宋体"/>
          <w:color w:val="000000" w:themeColor="text1"/>
          <w:kern w:val="0"/>
          <w:highlight w:val="none"/>
          <w14:textFill>
            <w14:solidFill>
              <w14:schemeClr w14:val="tx1"/>
            </w14:solidFill>
          </w14:textFill>
        </w:rPr>
        <w:t>资</w:t>
      </w:r>
      <w:r>
        <w:rPr>
          <w:rFonts w:hint="eastAsia"/>
          <w:color w:val="000000" w:themeColor="text1"/>
          <w:kern w:val="0"/>
          <w:highlight w:val="none"/>
          <w14:textFill>
            <w14:solidFill>
              <w14:schemeClr w14:val="tx1"/>
            </w14:solidFill>
          </w14:textFill>
        </w:rPr>
        <w:t>料的</w:t>
      </w:r>
      <w:r>
        <w:rPr>
          <w:rFonts w:hint="eastAsia" w:ascii="宋体" w:hAnsi="宋体" w:eastAsia="宋体" w:cs="宋体"/>
          <w:color w:val="000000" w:themeColor="text1"/>
          <w:kern w:val="0"/>
          <w:highlight w:val="none"/>
          <w14:textFill>
            <w14:solidFill>
              <w14:schemeClr w14:val="tx1"/>
            </w14:solidFill>
          </w14:textFill>
        </w:rPr>
        <w:t>真实</w:t>
      </w:r>
      <w:r>
        <w:rPr>
          <w:rFonts w:hint="eastAsia"/>
          <w:color w:val="000000" w:themeColor="text1"/>
          <w:kern w:val="0"/>
          <w:highlight w:val="none"/>
          <w14:textFill>
            <w14:solidFill>
              <w14:schemeClr w14:val="tx1"/>
            </w14:solidFill>
          </w14:textFill>
        </w:rPr>
        <w:t>性、准确性和完整性</w:t>
      </w:r>
      <w:r>
        <w:rPr>
          <w:rFonts w:hint="eastAsia" w:ascii="宋体" w:hAnsi="宋体" w:eastAsia="宋体" w:cs="宋体"/>
          <w:color w:val="000000" w:themeColor="text1"/>
          <w:kern w:val="0"/>
          <w:highlight w:val="none"/>
          <w14:textFill>
            <w14:solidFill>
              <w14:schemeClr w14:val="tx1"/>
            </w14:solidFill>
          </w14:textFill>
        </w:rPr>
        <w:t>负责</w:t>
      </w:r>
      <w:r>
        <w:rPr>
          <w:rFonts w:hint="eastAsia"/>
          <w:color w:val="000000" w:themeColor="text1"/>
          <w:kern w:val="0"/>
          <w:highlight w:val="none"/>
          <w14:textFill>
            <w14:solidFill>
              <w14:schemeClr w14:val="tx1"/>
            </w14:solidFill>
          </w14:textFill>
        </w:rPr>
        <w:t>。</w:t>
      </w:r>
    </w:p>
    <w:p>
      <w:pPr>
        <w:pStyle w:val="73"/>
        <w:rPr>
          <w:rFonts w:cs="Times New Roman"/>
          <w:color w:val="000000" w:themeColor="text1"/>
          <w:kern w:val="0"/>
          <w:highlight w:val="none"/>
          <w14:textFill>
            <w14:solidFill>
              <w14:schemeClr w14:val="tx1"/>
            </w14:solidFill>
          </w14:textFill>
        </w:rPr>
      </w:pPr>
      <w:r>
        <w:rPr>
          <w:rFonts w:hint="eastAsia"/>
          <w:color w:val="000000" w:themeColor="text1"/>
          <w:kern w:val="0"/>
          <w:highlight w:val="none"/>
          <w14:textFill>
            <w14:solidFill>
              <w14:schemeClr w14:val="tx1"/>
            </w14:solidFill>
          </w14:textFill>
        </w:rPr>
        <w:t>按照法律</w:t>
      </w:r>
      <w:r>
        <w:rPr>
          <w:rFonts w:hint="eastAsia" w:ascii="宋体" w:hAnsi="宋体" w:eastAsia="宋体" w:cs="宋体"/>
          <w:color w:val="000000" w:themeColor="text1"/>
          <w:kern w:val="0"/>
          <w:highlight w:val="none"/>
          <w14:textFill>
            <w14:solidFill>
              <w14:schemeClr w14:val="tx1"/>
            </w14:solidFill>
          </w14:textFill>
        </w:rPr>
        <w:t>规</w:t>
      </w:r>
      <w:r>
        <w:rPr>
          <w:rFonts w:hint="eastAsia"/>
          <w:color w:val="000000" w:themeColor="text1"/>
          <w:kern w:val="0"/>
          <w:highlight w:val="none"/>
          <w14:textFill>
            <w14:solidFill>
              <w14:schemeClr w14:val="tx1"/>
            </w14:solidFill>
          </w14:textFill>
        </w:rPr>
        <w:t>定确需在</w:t>
      </w:r>
      <w:r>
        <w:rPr>
          <w:rFonts w:hint="eastAsia" w:ascii="宋体" w:hAnsi="宋体" w:eastAsia="宋体" w:cs="宋体"/>
          <w:color w:val="000000" w:themeColor="text1"/>
          <w:kern w:val="0"/>
          <w:highlight w:val="none"/>
          <w14:textFill>
            <w14:solidFill>
              <w14:schemeClr w14:val="tx1"/>
            </w14:solidFill>
          </w14:textFill>
        </w:rPr>
        <w:t>开</w:t>
      </w:r>
      <w:r>
        <w:rPr>
          <w:rFonts w:hint="eastAsia"/>
          <w:color w:val="000000" w:themeColor="text1"/>
          <w:kern w:val="0"/>
          <w:highlight w:val="none"/>
          <w14:textFill>
            <w14:solidFill>
              <w14:schemeClr w14:val="tx1"/>
            </w14:solidFill>
          </w14:textFill>
        </w:rPr>
        <w:t>工后方能提供的基</w:t>
      </w:r>
      <w:r>
        <w:rPr>
          <w:rFonts w:hint="eastAsia" w:ascii="宋体" w:hAnsi="宋体" w:eastAsia="宋体" w:cs="宋体"/>
          <w:color w:val="000000" w:themeColor="text1"/>
          <w:kern w:val="0"/>
          <w:highlight w:val="none"/>
          <w14:textFill>
            <w14:solidFill>
              <w14:schemeClr w14:val="tx1"/>
            </w14:solidFill>
          </w14:textFill>
        </w:rPr>
        <w:t>础资</w:t>
      </w:r>
      <w:r>
        <w:rPr>
          <w:rFonts w:hint="eastAsia"/>
          <w:color w:val="000000" w:themeColor="text1"/>
          <w:kern w:val="0"/>
          <w:highlight w:val="none"/>
          <w14:textFill>
            <w14:solidFill>
              <w14:schemeClr w14:val="tx1"/>
            </w14:solidFill>
          </w14:textFill>
        </w:rPr>
        <w:t>料，</w:t>
      </w:r>
      <w:r>
        <w:rPr>
          <w:rFonts w:hint="eastAsia" w:ascii="宋体" w:hAnsi="宋体" w:eastAsia="宋体" w:cs="宋体"/>
          <w:color w:val="000000" w:themeColor="text1"/>
          <w:kern w:val="0"/>
          <w:highlight w:val="none"/>
          <w14:textFill>
            <w14:solidFill>
              <w14:schemeClr w14:val="tx1"/>
            </w14:solidFill>
          </w14:textFill>
        </w:rPr>
        <w:t>发</w:t>
      </w:r>
      <w:r>
        <w:rPr>
          <w:rFonts w:hint="eastAsia"/>
          <w:color w:val="000000" w:themeColor="text1"/>
          <w:kern w:val="0"/>
          <w:highlight w:val="none"/>
          <w14:textFill>
            <w14:solidFill>
              <w14:schemeClr w14:val="tx1"/>
            </w14:solidFill>
          </w14:textFill>
        </w:rPr>
        <w:t>包人</w:t>
      </w:r>
      <w:r>
        <w:rPr>
          <w:rFonts w:hint="eastAsia" w:ascii="宋体" w:hAnsi="宋体" w:eastAsia="宋体" w:cs="宋体"/>
          <w:color w:val="000000" w:themeColor="text1"/>
          <w:kern w:val="0"/>
          <w:highlight w:val="none"/>
          <w14:textFill>
            <w14:solidFill>
              <w14:schemeClr w14:val="tx1"/>
            </w14:solidFill>
          </w14:textFill>
        </w:rPr>
        <w:t>应尽</w:t>
      </w:r>
      <w:r>
        <w:rPr>
          <w:rFonts w:hint="eastAsia"/>
          <w:color w:val="000000" w:themeColor="text1"/>
          <w:kern w:val="0"/>
          <w:highlight w:val="none"/>
          <w14:textFill>
            <w14:solidFill>
              <w14:schemeClr w14:val="tx1"/>
            </w14:solidFill>
          </w14:textFill>
        </w:rPr>
        <w:t>其努力及</w:t>
      </w:r>
      <w:r>
        <w:rPr>
          <w:rFonts w:hint="eastAsia" w:ascii="宋体" w:hAnsi="宋体" w:eastAsia="宋体" w:cs="宋体"/>
          <w:color w:val="000000" w:themeColor="text1"/>
          <w:kern w:val="0"/>
          <w:highlight w:val="none"/>
          <w14:textFill>
            <w14:solidFill>
              <w14:schemeClr w14:val="tx1"/>
            </w14:solidFill>
          </w14:textFill>
        </w:rPr>
        <w:t>时</w:t>
      </w:r>
      <w:r>
        <w:rPr>
          <w:rFonts w:hint="eastAsia"/>
          <w:color w:val="000000" w:themeColor="text1"/>
          <w:kern w:val="0"/>
          <w:highlight w:val="none"/>
          <w14:textFill>
            <w14:solidFill>
              <w14:schemeClr w14:val="tx1"/>
            </w14:solidFill>
          </w14:textFill>
        </w:rPr>
        <w:t>地在相</w:t>
      </w:r>
      <w:r>
        <w:rPr>
          <w:rFonts w:hint="eastAsia" w:ascii="宋体" w:hAnsi="宋体" w:eastAsia="宋体" w:cs="宋体"/>
          <w:color w:val="000000" w:themeColor="text1"/>
          <w:kern w:val="0"/>
          <w:highlight w:val="none"/>
          <w14:textFill>
            <w14:solidFill>
              <w14:schemeClr w14:val="tx1"/>
            </w14:solidFill>
          </w14:textFill>
        </w:rPr>
        <w:t>应</w:t>
      </w:r>
      <w:r>
        <w:rPr>
          <w:rFonts w:hint="eastAsia"/>
          <w:color w:val="000000" w:themeColor="text1"/>
          <w:kern w:val="0"/>
          <w:highlight w:val="none"/>
          <w14:textFill>
            <w14:solidFill>
              <w14:schemeClr w14:val="tx1"/>
            </w14:solidFill>
          </w14:textFill>
        </w:rPr>
        <w:t>工程施工前的合理期限</w:t>
      </w:r>
      <w:r>
        <w:rPr>
          <w:rFonts w:hint="eastAsia" w:ascii="宋体" w:hAnsi="宋体" w:eastAsia="宋体" w:cs="宋体"/>
          <w:color w:val="000000" w:themeColor="text1"/>
          <w:kern w:val="0"/>
          <w:highlight w:val="none"/>
          <w14:textFill>
            <w14:solidFill>
              <w14:schemeClr w14:val="tx1"/>
            </w14:solidFill>
          </w14:textFill>
        </w:rPr>
        <w:t>内</w:t>
      </w:r>
      <w:r>
        <w:rPr>
          <w:rFonts w:hint="eastAsia"/>
          <w:color w:val="000000" w:themeColor="text1"/>
          <w:kern w:val="0"/>
          <w:highlight w:val="none"/>
          <w14:textFill>
            <w14:solidFill>
              <w14:schemeClr w14:val="tx1"/>
            </w14:solidFill>
          </w14:textFill>
        </w:rPr>
        <w:t>提供，合理期限</w:t>
      </w:r>
      <w:r>
        <w:rPr>
          <w:rFonts w:hint="eastAsia" w:ascii="宋体" w:hAnsi="宋体" w:eastAsia="宋体" w:cs="宋体"/>
          <w:color w:val="000000" w:themeColor="text1"/>
          <w:kern w:val="0"/>
          <w:highlight w:val="none"/>
          <w14:textFill>
            <w14:solidFill>
              <w14:schemeClr w14:val="tx1"/>
            </w14:solidFill>
          </w14:textFill>
        </w:rPr>
        <w:t>应</w:t>
      </w:r>
      <w:r>
        <w:rPr>
          <w:rFonts w:hint="eastAsia"/>
          <w:color w:val="000000" w:themeColor="text1"/>
          <w:kern w:val="0"/>
          <w:highlight w:val="none"/>
          <w14:textFill>
            <w14:solidFill>
              <w14:schemeClr w14:val="tx1"/>
            </w14:solidFill>
          </w14:textFill>
        </w:rPr>
        <w:t>以不影</w:t>
      </w:r>
      <w:r>
        <w:rPr>
          <w:rFonts w:hint="eastAsia" w:ascii="宋体" w:hAnsi="宋体" w:eastAsia="宋体" w:cs="宋体"/>
          <w:color w:val="000000" w:themeColor="text1"/>
          <w:kern w:val="0"/>
          <w:highlight w:val="none"/>
          <w14:textFill>
            <w14:solidFill>
              <w14:schemeClr w14:val="tx1"/>
            </w14:solidFill>
          </w14:textFill>
        </w:rPr>
        <w:t>响</w:t>
      </w:r>
      <w:r>
        <w:rPr>
          <w:rFonts w:hint="eastAsia"/>
          <w:color w:val="000000" w:themeColor="text1"/>
          <w:kern w:val="0"/>
          <w:highlight w:val="none"/>
          <w14:textFill>
            <w14:solidFill>
              <w14:schemeClr w14:val="tx1"/>
            </w14:solidFill>
          </w14:textFill>
        </w:rPr>
        <w:t>承包人的正常施工</w:t>
      </w:r>
      <w:r>
        <w:rPr>
          <w:rFonts w:hint="eastAsia" w:ascii="宋体" w:hAnsi="宋体" w:eastAsia="宋体" w:cs="宋体"/>
          <w:color w:val="000000" w:themeColor="text1"/>
          <w:kern w:val="0"/>
          <w:highlight w:val="none"/>
          <w14:textFill>
            <w14:solidFill>
              <w14:schemeClr w14:val="tx1"/>
            </w14:solidFill>
          </w14:textFill>
        </w:rPr>
        <w:t>为</w:t>
      </w:r>
      <w:r>
        <w:rPr>
          <w:rFonts w:hint="eastAsia"/>
          <w:color w:val="000000" w:themeColor="text1"/>
          <w:kern w:val="0"/>
          <w:highlight w:val="none"/>
          <w14:textFill>
            <w14:solidFill>
              <w14:schemeClr w14:val="tx1"/>
            </w14:solidFill>
          </w14:textFill>
        </w:rPr>
        <w:t>限。</w:t>
      </w:r>
    </w:p>
    <w:p>
      <w:pPr>
        <w:pStyle w:val="73"/>
        <w:rPr>
          <w:rFonts w:cs="Times New Roman"/>
          <w:color w:val="000000" w:themeColor="text1"/>
          <w:kern w:val="0"/>
          <w:highlight w:val="none"/>
          <w14:textFill>
            <w14:solidFill>
              <w14:schemeClr w14:val="tx1"/>
            </w14:solidFill>
          </w14:textFill>
        </w:rPr>
      </w:pPr>
      <w:r>
        <w:rPr>
          <w:color w:val="000000" w:themeColor="text1"/>
          <w:kern w:val="0"/>
          <w:highlight w:val="none"/>
          <w14:textFill>
            <w14:solidFill>
              <w14:schemeClr w14:val="tx1"/>
            </w14:solidFill>
          </w14:textFill>
        </w:rPr>
        <w:t xml:space="preserve">2.4.4 </w:t>
      </w:r>
      <w:r>
        <w:rPr>
          <w:rFonts w:hint="eastAsia"/>
          <w:color w:val="000000" w:themeColor="text1"/>
          <w:kern w:val="0"/>
          <w:highlight w:val="none"/>
          <w14:textFill>
            <w14:solidFill>
              <w14:schemeClr w14:val="tx1"/>
            </w14:solidFill>
          </w14:textFill>
        </w:rPr>
        <w:t>逾期提供的</w:t>
      </w:r>
      <w:r>
        <w:rPr>
          <w:rFonts w:hint="eastAsia" w:ascii="宋体" w:hAnsi="宋体" w:eastAsia="宋体" w:cs="宋体"/>
          <w:color w:val="000000" w:themeColor="text1"/>
          <w:kern w:val="0"/>
          <w:highlight w:val="none"/>
          <w14:textFill>
            <w14:solidFill>
              <w14:schemeClr w14:val="tx1"/>
            </w14:solidFill>
          </w14:textFill>
        </w:rPr>
        <w:t>责</w:t>
      </w:r>
      <w:r>
        <w:rPr>
          <w:rFonts w:hint="eastAsia"/>
          <w:color w:val="000000" w:themeColor="text1"/>
          <w:kern w:val="0"/>
          <w:highlight w:val="none"/>
          <w14:textFill>
            <w14:solidFill>
              <w14:schemeClr w14:val="tx1"/>
            </w14:solidFill>
          </w14:textFill>
        </w:rPr>
        <w:t>任</w:t>
      </w:r>
    </w:p>
    <w:p>
      <w:pPr>
        <w:pStyle w:val="73"/>
        <w:rPr>
          <w:rFonts w:cs="Times New Roman"/>
          <w:color w:val="000000" w:themeColor="text1"/>
          <w:kern w:val="0"/>
          <w:highlight w:val="none"/>
          <w14:textFill>
            <w14:solidFill>
              <w14:schemeClr w14:val="tx1"/>
            </w14:solidFill>
          </w14:textFill>
        </w:rPr>
      </w:pPr>
      <w:r>
        <w:rPr>
          <w:rFonts w:hint="eastAsia"/>
          <w:color w:val="000000" w:themeColor="text1"/>
          <w:kern w:val="0"/>
          <w:highlight w:val="none"/>
          <w14:textFill>
            <w14:solidFill>
              <w14:schemeClr w14:val="tx1"/>
            </w14:solidFill>
          </w14:textFill>
        </w:rPr>
        <w:t>因</w:t>
      </w:r>
      <w:r>
        <w:rPr>
          <w:rFonts w:hint="eastAsia" w:ascii="宋体" w:hAnsi="宋体" w:eastAsia="宋体" w:cs="宋体"/>
          <w:color w:val="000000" w:themeColor="text1"/>
          <w:kern w:val="0"/>
          <w:highlight w:val="none"/>
          <w14:textFill>
            <w14:solidFill>
              <w14:schemeClr w14:val="tx1"/>
            </w14:solidFill>
          </w14:textFill>
        </w:rPr>
        <w:t>发</w:t>
      </w:r>
      <w:r>
        <w:rPr>
          <w:rFonts w:hint="eastAsia"/>
          <w:color w:val="000000" w:themeColor="text1"/>
          <w:kern w:val="0"/>
          <w:highlight w:val="none"/>
          <w14:textFill>
            <w14:solidFill>
              <w14:schemeClr w14:val="tx1"/>
            </w14:solidFill>
          </w14:textFill>
        </w:rPr>
        <w:t>包人原因未能按合同</w:t>
      </w:r>
      <w:r>
        <w:rPr>
          <w:rFonts w:hint="eastAsia" w:ascii="宋体" w:hAnsi="宋体" w:eastAsia="宋体" w:cs="宋体"/>
          <w:color w:val="000000" w:themeColor="text1"/>
          <w:kern w:val="0"/>
          <w:highlight w:val="none"/>
          <w14:textFill>
            <w14:solidFill>
              <w14:schemeClr w14:val="tx1"/>
            </w14:solidFill>
          </w14:textFill>
        </w:rPr>
        <w:t>约</w:t>
      </w:r>
      <w:r>
        <w:rPr>
          <w:rFonts w:hint="eastAsia"/>
          <w:color w:val="000000" w:themeColor="text1"/>
          <w:kern w:val="0"/>
          <w:highlight w:val="none"/>
          <w14:textFill>
            <w14:solidFill>
              <w14:schemeClr w14:val="tx1"/>
            </w14:solidFill>
          </w14:textFill>
        </w:rPr>
        <w:t>定及</w:t>
      </w:r>
      <w:r>
        <w:rPr>
          <w:rFonts w:hint="eastAsia" w:ascii="宋体" w:hAnsi="宋体" w:eastAsia="宋体" w:cs="宋体"/>
          <w:color w:val="000000" w:themeColor="text1"/>
          <w:kern w:val="0"/>
          <w:highlight w:val="none"/>
          <w14:textFill>
            <w14:solidFill>
              <w14:schemeClr w14:val="tx1"/>
            </w14:solidFill>
          </w14:textFill>
        </w:rPr>
        <w:t>时</w:t>
      </w:r>
      <w:r>
        <w:rPr>
          <w:rFonts w:hint="eastAsia"/>
          <w:color w:val="000000" w:themeColor="text1"/>
          <w:kern w:val="0"/>
          <w:highlight w:val="none"/>
          <w14:textFill>
            <w14:solidFill>
              <w14:schemeClr w14:val="tx1"/>
            </w14:solidFill>
          </w14:textFill>
        </w:rPr>
        <w:t>向承包人提供施工</w:t>
      </w:r>
      <w:r>
        <w:rPr>
          <w:rFonts w:hint="eastAsia" w:ascii="宋体" w:hAnsi="宋体" w:eastAsia="宋体" w:cs="宋体"/>
          <w:color w:val="000000" w:themeColor="text1"/>
          <w:kern w:val="0"/>
          <w:highlight w:val="none"/>
          <w14:textFill>
            <w14:solidFill>
              <w14:schemeClr w14:val="tx1"/>
            </w14:solidFill>
          </w14:textFill>
        </w:rPr>
        <w:t>现场</w:t>
      </w:r>
      <w:r>
        <w:rPr>
          <w:rFonts w:hint="eastAsia"/>
          <w:color w:val="000000" w:themeColor="text1"/>
          <w:kern w:val="0"/>
          <w:highlight w:val="none"/>
          <w14:textFill>
            <w14:solidFill>
              <w14:schemeClr w14:val="tx1"/>
            </w14:solidFill>
          </w14:textFill>
        </w:rPr>
        <w:t>、施工</w:t>
      </w:r>
      <w:r>
        <w:rPr>
          <w:rFonts w:hint="eastAsia" w:ascii="宋体" w:hAnsi="宋体" w:eastAsia="宋体" w:cs="宋体"/>
          <w:color w:val="000000" w:themeColor="text1"/>
          <w:kern w:val="0"/>
          <w:highlight w:val="none"/>
          <w14:textFill>
            <w14:solidFill>
              <w14:schemeClr w14:val="tx1"/>
            </w14:solidFill>
          </w14:textFill>
        </w:rPr>
        <w:t>条</w:t>
      </w:r>
      <w:r>
        <w:rPr>
          <w:rFonts w:hint="eastAsia"/>
          <w:color w:val="000000" w:themeColor="text1"/>
          <w:kern w:val="0"/>
          <w:highlight w:val="none"/>
          <w14:textFill>
            <w14:solidFill>
              <w14:schemeClr w14:val="tx1"/>
            </w14:solidFill>
          </w14:textFill>
        </w:rPr>
        <w:t>件、基</w:t>
      </w:r>
      <w:r>
        <w:rPr>
          <w:rFonts w:hint="eastAsia" w:ascii="宋体" w:hAnsi="宋体" w:eastAsia="宋体" w:cs="宋体"/>
          <w:color w:val="000000" w:themeColor="text1"/>
          <w:kern w:val="0"/>
          <w:highlight w:val="none"/>
          <w14:textFill>
            <w14:solidFill>
              <w14:schemeClr w14:val="tx1"/>
            </w14:solidFill>
          </w14:textFill>
        </w:rPr>
        <w:t>础资</w:t>
      </w:r>
      <w:r>
        <w:rPr>
          <w:rFonts w:hint="eastAsia"/>
          <w:color w:val="000000" w:themeColor="text1"/>
          <w:kern w:val="0"/>
          <w:highlight w:val="none"/>
          <w14:textFill>
            <w14:solidFill>
              <w14:schemeClr w14:val="tx1"/>
            </w14:solidFill>
          </w14:textFill>
        </w:rPr>
        <w:t>料的，由</w:t>
      </w:r>
      <w:r>
        <w:rPr>
          <w:rFonts w:hint="eastAsia" w:ascii="宋体" w:hAnsi="宋体" w:eastAsia="宋体" w:cs="宋体"/>
          <w:color w:val="000000" w:themeColor="text1"/>
          <w:kern w:val="0"/>
          <w:highlight w:val="none"/>
          <w14:textFill>
            <w14:solidFill>
              <w14:schemeClr w14:val="tx1"/>
            </w14:solidFill>
          </w14:textFill>
        </w:rPr>
        <w:t>发</w:t>
      </w:r>
      <w:r>
        <w:rPr>
          <w:rFonts w:hint="eastAsia"/>
          <w:color w:val="000000" w:themeColor="text1"/>
          <w:kern w:val="0"/>
          <w:highlight w:val="none"/>
          <w14:textFill>
            <w14:solidFill>
              <w14:schemeClr w14:val="tx1"/>
            </w14:solidFill>
          </w14:textFill>
        </w:rPr>
        <w:t>包人承担由此增加的</w:t>
      </w:r>
      <w:r>
        <w:rPr>
          <w:rFonts w:hint="eastAsia" w:ascii="宋体" w:hAnsi="宋体" w:eastAsia="宋体" w:cs="宋体"/>
          <w:color w:val="000000" w:themeColor="text1"/>
          <w:kern w:val="0"/>
          <w:highlight w:val="none"/>
          <w14:textFill>
            <w14:solidFill>
              <w14:schemeClr w14:val="tx1"/>
            </w14:solidFill>
          </w14:textFill>
        </w:rPr>
        <w:t>费</w:t>
      </w:r>
      <w:r>
        <w:rPr>
          <w:rFonts w:hint="eastAsia"/>
          <w:color w:val="000000" w:themeColor="text1"/>
          <w:kern w:val="0"/>
          <w:highlight w:val="none"/>
          <w14:textFill>
            <w14:solidFill>
              <w14:schemeClr w14:val="tx1"/>
            </w14:solidFill>
          </w14:textFill>
        </w:rPr>
        <w:t>用和（或）延</w:t>
      </w:r>
      <w:r>
        <w:rPr>
          <w:rFonts w:hint="eastAsia" w:ascii="宋体" w:hAnsi="宋体" w:eastAsia="宋体" w:cs="宋体"/>
          <w:color w:val="000000" w:themeColor="text1"/>
          <w:kern w:val="0"/>
          <w:highlight w:val="none"/>
          <w14:textFill>
            <w14:solidFill>
              <w14:schemeClr w14:val="tx1"/>
            </w14:solidFill>
          </w14:textFill>
        </w:rPr>
        <w:t>误</w:t>
      </w:r>
      <w:r>
        <w:rPr>
          <w:rFonts w:hint="eastAsia"/>
          <w:color w:val="000000" w:themeColor="text1"/>
          <w:kern w:val="0"/>
          <w:highlight w:val="none"/>
          <w14:textFill>
            <w14:solidFill>
              <w14:schemeClr w14:val="tx1"/>
            </w14:solidFill>
          </w14:textFill>
        </w:rPr>
        <w:t>的工期。</w:t>
      </w:r>
    </w:p>
    <w:p>
      <w:pPr>
        <w:pStyle w:val="72"/>
        <w:outlineLvl w:val="9"/>
        <w:rPr>
          <w:rFonts w:cs="Times New Roman"/>
          <w:color w:val="000000" w:themeColor="text1"/>
          <w:highlight w:val="none"/>
          <w14:textFill>
            <w14:solidFill>
              <w14:schemeClr w14:val="tx1"/>
            </w14:solidFill>
          </w14:textFill>
        </w:rPr>
      </w:pPr>
      <w:bookmarkStart w:id="286" w:name="_Toc418752099"/>
      <w:bookmarkStart w:id="287" w:name="_Toc351203514"/>
      <w:bookmarkStart w:id="288" w:name="_Toc485213188"/>
      <w:bookmarkStart w:id="289" w:name="_Toc418751653"/>
      <w:bookmarkStart w:id="290" w:name="_Toc406522077"/>
      <w:bookmarkStart w:id="291" w:name="_Toc17551"/>
      <w:r>
        <w:rPr>
          <w:color w:val="000000" w:themeColor="text1"/>
          <w:highlight w:val="none"/>
          <w14:textFill>
            <w14:solidFill>
              <w14:schemeClr w14:val="tx1"/>
            </w14:solidFill>
          </w14:textFill>
        </w:rPr>
        <w:t>2</w:t>
      </w:r>
      <w:bookmarkStart w:id="292" w:name="_Toc296503042"/>
      <w:bookmarkStart w:id="293" w:name="_Toc296346543"/>
      <w:bookmarkStart w:id="294" w:name="_Toc337558745"/>
      <w:r>
        <w:rPr>
          <w:color w:val="000000" w:themeColor="text1"/>
          <w:highlight w:val="none"/>
          <w14:textFill>
            <w14:solidFill>
              <w14:schemeClr w14:val="tx1"/>
            </w14:solidFill>
          </w14:textFill>
        </w:rPr>
        <w:t xml:space="preserve">.5 </w:t>
      </w:r>
      <w:r>
        <w:rPr>
          <w:rFonts w:hint="eastAsia" w:ascii="宋体" w:hAnsi="宋体" w:eastAsia="宋体" w:cs="宋体"/>
          <w:color w:val="000000" w:themeColor="text1"/>
          <w:highlight w:val="none"/>
          <w14:textFill>
            <w14:solidFill>
              <w14:schemeClr w14:val="tx1"/>
            </w14:solidFill>
          </w14:textFill>
        </w:rPr>
        <w:t>资</w:t>
      </w:r>
      <w:bookmarkEnd w:id="292"/>
      <w:bookmarkEnd w:id="293"/>
      <w:bookmarkEnd w:id="294"/>
      <w:r>
        <w:rPr>
          <w:rFonts w:hint="eastAsia"/>
          <w:color w:val="000000" w:themeColor="text1"/>
          <w:highlight w:val="none"/>
          <w14:textFill>
            <w14:solidFill>
              <w14:schemeClr w14:val="tx1"/>
            </w14:solidFill>
          </w14:textFill>
        </w:rPr>
        <w:t>金</w:t>
      </w:r>
      <w:r>
        <w:rPr>
          <w:rFonts w:hint="eastAsia" w:ascii="宋体" w:hAnsi="宋体" w:eastAsia="宋体" w:cs="宋体"/>
          <w:color w:val="000000" w:themeColor="text1"/>
          <w:highlight w:val="none"/>
          <w14:textFill>
            <w14:solidFill>
              <w14:schemeClr w14:val="tx1"/>
            </w14:solidFill>
          </w14:textFill>
        </w:rPr>
        <w:t>来</w:t>
      </w:r>
      <w:r>
        <w:rPr>
          <w:rFonts w:hint="eastAsia"/>
          <w:color w:val="000000" w:themeColor="text1"/>
          <w:highlight w:val="none"/>
          <w14:textFill>
            <w14:solidFill>
              <w14:schemeClr w14:val="tx1"/>
            </w14:solidFill>
          </w14:textFill>
        </w:rPr>
        <w:t>源</w:t>
      </w:r>
      <w:r>
        <w:rPr>
          <w:rFonts w:hint="eastAsia" w:ascii="宋体" w:hAnsi="宋体" w:eastAsia="宋体" w:cs="宋体"/>
          <w:color w:val="000000" w:themeColor="text1"/>
          <w:highlight w:val="none"/>
          <w14:textFill>
            <w14:solidFill>
              <w14:schemeClr w14:val="tx1"/>
            </w14:solidFill>
          </w14:textFill>
        </w:rPr>
        <w:t>证</w:t>
      </w:r>
      <w:r>
        <w:rPr>
          <w:rFonts w:hint="eastAsia"/>
          <w:color w:val="000000" w:themeColor="text1"/>
          <w:highlight w:val="none"/>
          <w14:textFill>
            <w14:solidFill>
              <w14:schemeClr w14:val="tx1"/>
            </w14:solidFill>
          </w14:textFill>
        </w:rPr>
        <w:t>明及支付担保</w:t>
      </w:r>
      <w:bookmarkEnd w:id="286"/>
      <w:bookmarkEnd w:id="287"/>
      <w:bookmarkEnd w:id="288"/>
      <w:bookmarkEnd w:id="289"/>
      <w:bookmarkEnd w:id="290"/>
      <w:bookmarkEnd w:id="291"/>
    </w:p>
    <w:p>
      <w:pPr>
        <w:pStyle w:val="73"/>
        <w:rPr>
          <w:rFonts w:cs="Times New Roman"/>
          <w:color w:val="000000" w:themeColor="text1"/>
          <w:kern w:val="0"/>
          <w:highlight w:val="none"/>
          <w14:textFill>
            <w14:solidFill>
              <w14:schemeClr w14:val="tx1"/>
            </w14:solidFill>
          </w14:textFill>
        </w:rPr>
      </w:pPr>
      <w:r>
        <w:rPr>
          <w:rFonts w:hint="eastAsia"/>
          <w:color w:val="000000" w:themeColor="text1"/>
          <w:kern w:val="0"/>
          <w:highlight w:val="none"/>
          <w14:textFill>
            <w14:solidFill>
              <w14:schemeClr w14:val="tx1"/>
            </w14:solidFill>
          </w14:textFill>
        </w:rPr>
        <w:t>除</w:t>
      </w:r>
      <w:r>
        <w:rPr>
          <w:rFonts w:hint="eastAsia" w:ascii="宋体" w:hAnsi="宋体" w:eastAsia="宋体" w:cs="宋体"/>
          <w:color w:val="000000" w:themeColor="text1"/>
          <w:kern w:val="0"/>
          <w:highlight w:val="none"/>
          <w14:textFill>
            <w14:solidFill>
              <w14:schemeClr w14:val="tx1"/>
            </w14:solidFill>
          </w14:textFill>
        </w:rPr>
        <w:t>专</w:t>
      </w:r>
      <w:r>
        <w:rPr>
          <w:rFonts w:hint="eastAsia"/>
          <w:color w:val="000000" w:themeColor="text1"/>
          <w:kern w:val="0"/>
          <w:highlight w:val="none"/>
          <w14:textFill>
            <w14:solidFill>
              <w14:schemeClr w14:val="tx1"/>
            </w14:solidFill>
          </w14:textFill>
        </w:rPr>
        <w:t>用合同</w:t>
      </w:r>
      <w:r>
        <w:rPr>
          <w:rFonts w:hint="eastAsia" w:ascii="宋体" w:hAnsi="宋体" w:eastAsia="宋体" w:cs="宋体"/>
          <w:color w:val="000000" w:themeColor="text1"/>
          <w:kern w:val="0"/>
          <w:highlight w:val="none"/>
          <w14:textFill>
            <w14:solidFill>
              <w14:schemeClr w14:val="tx1"/>
            </w14:solidFill>
          </w14:textFill>
        </w:rPr>
        <w:t>条</w:t>
      </w:r>
      <w:r>
        <w:rPr>
          <w:rFonts w:hint="eastAsia"/>
          <w:color w:val="000000" w:themeColor="text1"/>
          <w:kern w:val="0"/>
          <w:highlight w:val="none"/>
          <w14:textFill>
            <w14:solidFill>
              <w14:schemeClr w14:val="tx1"/>
            </w14:solidFill>
          </w14:textFill>
        </w:rPr>
        <w:t>款另有</w:t>
      </w:r>
      <w:r>
        <w:rPr>
          <w:rFonts w:hint="eastAsia" w:ascii="宋体" w:hAnsi="宋体" w:eastAsia="宋体" w:cs="宋体"/>
          <w:color w:val="000000" w:themeColor="text1"/>
          <w:kern w:val="0"/>
          <w:highlight w:val="none"/>
          <w14:textFill>
            <w14:solidFill>
              <w14:schemeClr w14:val="tx1"/>
            </w14:solidFill>
          </w14:textFill>
        </w:rPr>
        <w:t>约</w:t>
      </w:r>
      <w:r>
        <w:rPr>
          <w:rFonts w:hint="eastAsia"/>
          <w:color w:val="000000" w:themeColor="text1"/>
          <w:kern w:val="0"/>
          <w:highlight w:val="none"/>
          <w14:textFill>
            <w14:solidFill>
              <w14:schemeClr w14:val="tx1"/>
            </w14:solidFill>
          </w14:textFill>
        </w:rPr>
        <w:t>定外，</w:t>
      </w:r>
      <w:r>
        <w:rPr>
          <w:rFonts w:hint="eastAsia" w:ascii="宋体" w:hAnsi="宋体" w:eastAsia="宋体" w:cs="宋体"/>
          <w:color w:val="000000" w:themeColor="text1"/>
          <w:kern w:val="0"/>
          <w:highlight w:val="none"/>
          <w14:textFill>
            <w14:solidFill>
              <w14:schemeClr w14:val="tx1"/>
            </w14:solidFill>
          </w14:textFill>
        </w:rPr>
        <w:t>发</w:t>
      </w:r>
      <w:r>
        <w:rPr>
          <w:rFonts w:hint="eastAsia"/>
          <w:color w:val="000000" w:themeColor="text1"/>
          <w:kern w:val="0"/>
          <w:highlight w:val="none"/>
          <w14:textFill>
            <w14:solidFill>
              <w14:schemeClr w14:val="tx1"/>
            </w14:solidFill>
          </w14:textFill>
        </w:rPr>
        <w:t>包人</w:t>
      </w:r>
      <w:r>
        <w:rPr>
          <w:rFonts w:hint="eastAsia" w:ascii="宋体" w:hAnsi="宋体" w:eastAsia="宋体" w:cs="宋体"/>
          <w:color w:val="000000" w:themeColor="text1"/>
          <w:kern w:val="0"/>
          <w:highlight w:val="none"/>
          <w14:textFill>
            <w14:solidFill>
              <w14:schemeClr w14:val="tx1"/>
            </w14:solidFill>
          </w14:textFill>
        </w:rPr>
        <w:t>应</w:t>
      </w:r>
      <w:r>
        <w:rPr>
          <w:rFonts w:hint="eastAsia"/>
          <w:color w:val="000000" w:themeColor="text1"/>
          <w:kern w:val="0"/>
          <w:highlight w:val="none"/>
          <w14:textFill>
            <w14:solidFill>
              <w14:schemeClr w14:val="tx1"/>
            </w14:solidFill>
          </w14:textFill>
        </w:rPr>
        <w:t>在收到承包人要求提供</w:t>
      </w:r>
      <w:r>
        <w:rPr>
          <w:rFonts w:hint="eastAsia" w:ascii="宋体" w:hAnsi="宋体" w:eastAsia="宋体" w:cs="宋体"/>
          <w:color w:val="000000" w:themeColor="text1"/>
          <w:kern w:val="0"/>
          <w:highlight w:val="none"/>
          <w14:textFill>
            <w14:solidFill>
              <w14:schemeClr w14:val="tx1"/>
            </w14:solidFill>
          </w14:textFill>
        </w:rPr>
        <w:t>资</w:t>
      </w:r>
      <w:r>
        <w:rPr>
          <w:rFonts w:hint="eastAsia"/>
          <w:color w:val="000000" w:themeColor="text1"/>
          <w:kern w:val="0"/>
          <w:highlight w:val="none"/>
          <w14:textFill>
            <w14:solidFill>
              <w14:schemeClr w14:val="tx1"/>
            </w14:solidFill>
          </w14:textFill>
        </w:rPr>
        <w:t>金</w:t>
      </w:r>
      <w:r>
        <w:rPr>
          <w:rFonts w:hint="eastAsia" w:ascii="宋体" w:hAnsi="宋体" w:eastAsia="宋体" w:cs="宋体"/>
          <w:color w:val="000000" w:themeColor="text1"/>
          <w:kern w:val="0"/>
          <w:highlight w:val="none"/>
          <w14:textFill>
            <w14:solidFill>
              <w14:schemeClr w14:val="tx1"/>
            </w14:solidFill>
          </w14:textFill>
        </w:rPr>
        <w:t>来</w:t>
      </w:r>
      <w:r>
        <w:rPr>
          <w:rFonts w:hint="eastAsia"/>
          <w:color w:val="000000" w:themeColor="text1"/>
          <w:kern w:val="0"/>
          <w:highlight w:val="none"/>
          <w14:textFill>
            <w14:solidFill>
              <w14:schemeClr w14:val="tx1"/>
            </w14:solidFill>
          </w14:textFill>
        </w:rPr>
        <w:t>源</w:t>
      </w:r>
      <w:r>
        <w:rPr>
          <w:rFonts w:hint="eastAsia" w:ascii="宋体" w:hAnsi="宋体" w:eastAsia="宋体" w:cs="宋体"/>
          <w:color w:val="000000" w:themeColor="text1"/>
          <w:kern w:val="0"/>
          <w:highlight w:val="none"/>
          <w14:textFill>
            <w14:solidFill>
              <w14:schemeClr w14:val="tx1"/>
            </w14:solidFill>
          </w14:textFill>
        </w:rPr>
        <w:t>证</w:t>
      </w:r>
      <w:r>
        <w:rPr>
          <w:rFonts w:hint="eastAsia"/>
          <w:color w:val="000000" w:themeColor="text1"/>
          <w:kern w:val="0"/>
          <w:highlight w:val="none"/>
          <w14:textFill>
            <w14:solidFill>
              <w14:schemeClr w14:val="tx1"/>
            </w14:solidFill>
          </w14:textFill>
        </w:rPr>
        <w:t>明的</w:t>
      </w:r>
      <w:r>
        <w:rPr>
          <w:rFonts w:hint="eastAsia" w:ascii="宋体" w:hAnsi="宋体" w:eastAsia="宋体" w:cs="宋体"/>
          <w:color w:val="000000" w:themeColor="text1"/>
          <w:kern w:val="0"/>
          <w:highlight w:val="none"/>
          <w14:textFill>
            <w14:solidFill>
              <w14:schemeClr w14:val="tx1"/>
            </w14:solidFill>
          </w14:textFill>
        </w:rPr>
        <w:t>书</w:t>
      </w:r>
      <w:r>
        <w:rPr>
          <w:rFonts w:hint="eastAsia"/>
          <w:color w:val="000000" w:themeColor="text1"/>
          <w:kern w:val="0"/>
          <w:highlight w:val="none"/>
          <w14:textFill>
            <w14:solidFill>
              <w14:schemeClr w14:val="tx1"/>
            </w14:solidFill>
          </w14:textFill>
        </w:rPr>
        <w:t>面通知后</w:t>
      </w:r>
      <w:r>
        <w:rPr>
          <w:color w:val="000000" w:themeColor="text1"/>
          <w:kern w:val="0"/>
          <w:highlight w:val="none"/>
          <w14:textFill>
            <w14:solidFill>
              <w14:schemeClr w14:val="tx1"/>
            </w14:solidFill>
          </w14:textFill>
        </w:rPr>
        <w:t>28</w:t>
      </w:r>
      <w:r>
        <w:rPr>
          <w:rFonts w:hint="eastAsia"/>
          <w:color w:val="000000" w:themeColor="text1"/>
          <w:kern w:val="0"/>
          <w:highlight w:val="none"/>
          <w14:textFill>
            <w14:solidFill>
              <w14:schemeClr w14:val="tx1"/>
            </w14:solidFill>
          </w14:textFill>
        </w:rPr>
        <w:t>天</w:t>
      </w:r>
      <w:r>
        <w:rPr>
          <w:rFonts w:hint="eastAsia" w:ascii="宋体" w:hAnsi="宋体" w:eastAsia="宋体" w:cs="宋体"/>
          <w:color w:val="000000" w:themeColor="text1"/>
          <w:kern w:val="0"/>
          <w:highlight w:val="none"/>
          <w14:textFill>
            <w14:solidFill>
              <w14:schemeClr w14:val="tx1"/>
            </w14:solidFill>
          </w14:textFill>
        </w:rPr>
        <w:t>内</w:t>
      </w:r>
      <w:r>
        <w:rPr>
          <w:rFonts w:hint="eastAsia"/>
          <w:color w:val="000000" w:themeColor="text1"/>
          <w:kern w:val="0"/>
          <w:highlight w:val="none"/>
          <w14:textFill>
            <w14:solidFill>
              <w14:schemeClr w14:val="tx1"/>
            </w14:solidFill>
          </w14:textFill>
        </w:rPr>
        <w:t>，向承包人提供能</w:t>
      </w:r>
      <w:r>
        <w:rPr>
          <w:rFonts w:hint="eastAsia" w:ascii="宋体" w:hAnsi="宋体" w:eastAsia="宋体" w:cs="宋体"/>
          <w:color w:val="000000" w:themeColor="text1"/>
          <w:kern w:val="0"/>
          <w:highlight w:val="none"/>
          <w14:textFill>
            <w14:solidFill>
              <w14:schemeClr w14:val="tx1"/>
            </w14:solidFill>
          </w14:textFill>
        </w:rPr>
        <w:t>够</w:t>
      </w:r>
      <w:r>
        <w:rPr>
          <w:rFonts w:hint="eastAsia"/>
          <w:color w:val="000000" w:themeColor="text1"/>
          <w:kern w:val="0"/>
          <w:highlight w:val="none"/>
          <w14:textFill>
            <w14:solidFill>
              <w14:schemeClr w14:val="tx1"/>
            </w14:solidFill>
          </w14:textFill>
        </w:rPr>
        <w:t>按照合同</w:t>
      </w:r>
      <w:r>
        <w:rPr>
          <w:rFonts w:hint="eastAsia" w:ascii="宋体" w:hAnsi="宋体" w:eastAsia="宋体" w:cs="宋体"/>
          <w:color w:val="000000" w:themeColor="text1"/>
          <w:kern w:val="0"/>
          <w:highlight w:val="none"/>
          <w14:textFill>
            <w14:solidFill>
              <w14:schemeClr w14:val="tx1"/>
            </w14:solidFill>
          </w14:textFill>
        </w:rPr>
        <w:t>约</w:t>
      </w:r>
      <w:r>
        <w:rPr>
          <w:rFonts w:hint="eastAsia"/>
          <w:color w:val="000000" w:themeColor="text1"/>
          <w:kern w:val="0"/>
          <w:highlight w:val="none"/>
          <w14:textFill>
            <w14:solidFill>
              <w14:schemeClr w14:val="tx1"/>
            </w14:solidFill>
          </w14:textFill>
        </w:rPr>
        <w:t>定支付合同价款的相</w:t>
      </w:r>
      <w:r>
        <w:rPr>
          <w:rFonts w:hint="eastAsia" w:ascii="宋体" w:hAnsi="宋体" w:eastAsia="宋体" w:cs="宋体"/>
          <w:color w:val="000000" w:themeColor="text1"/>
          <w:kern w:val="0"/>
          <w:highlight w:val="none"/>
          <w14:textFill>
            <w14:solidFill>
              <w14:schemeClr w14:val="tx1"/>
            </w14:solidFill>
          </w14:textFill>
        </w:rPr>
        <w:t>应资</w:t>
      </w:r>
      <w:r>
        <w:rPr>
          <w:rFonts w:hint="eastAsia"/>
          <w:color w:val="000000" w:themeColor="text1"/>
          <w:kern w:val="0"/>
          <w:highlight w:val="none"/>
          <w14:textFill>
            <w14:solidFill>
              <w14:schemeClr w14:val="tx1"/>
            </w14:solidFill>
          </w14:textFill>
        </w:rPr>
        <w:t>金</w:t>
      </w:r>
      <w:r>
        <w:rPr>
          <w:rFonts w:hint="eastAsia" w:ascii="宋体" w:hAnsi="宋体" w:eastAsia="宋体" w:cs="宋体"/>
          <w:color w:val="000000" w:themeColor="text1"/>
          <w:kern w:val="0"/>
          <w:highlight w:val="none"/>
          <w14:textFill>
            <w14:solidFill>
              <w14:schemeClr w14:val="tx1"/>
            </w14:solidFill>
          </w14:textFill>
        </w:rPr>
        <w:t>来</w:t>
      </w:r>
      <w:r>
        <w:rPr>
          <w:rFonts w:hint="eastAsia"/>
          <w:color w:val="000000" w:themeColor="text1"/>
          <w:kern w:val="0"/>
          <w:highlight w:val="none"/>
          <w14:textFill>
            <w14:solidFill>
              <w14:schemeClr w14:val="tx1"/>
            </w14:solidFill>
          </w14:textFill>
        </w:rPr>
        <w:t>源</w:t>
      </w:r>
      <w:r>
        <w:rPr>
          <w:rFonts w:hint="eastAsia" w:ascii="宋体" w:hAnsi="宋体" w:eastAsia="宋体" w:cs="宋体"/>
          <w:color w:val="000000" w:themeColor="text1"/>
          <w:kern w:val="0"/>
          <w:highlight w:val="none"/>
          <w14:textFill>
            <w14:solidFill>
              <w14:schemeClr w14:val="tx1"/>
            </w14:solidFill>
          </w14:textFill>
        </w:rPr>
        <w:t>证</w:t>
      </w:r>
      <w:r>
        <w:rPr>
          <w:rFonts w:hint="eastAsia"/>
          <w:color w:val="000000" w:themeColor="text1"/>
          <w:kern w:val="0"/>
          <w:highlight w:val="none"/>
          <w14:textFill>
            <w14:solidFill>
              <w14:schemeClr w14:val="tx1"/>
            </w14:solidFill>
          </w14:textFill>
        </w:rPr>
        <w:t>明。</w:t>
      </w:r>
    </w:p>
    <w:p>
      <w:pPr>
        <w:pStyle w:val="73"/>
        <w:rPr>
          <w:rFonts w:cs="Times New Roman"/>
          <w:color w:val="000000" w:themeColor="text1"/>
          <w:kern w:val="0"/>
          <w:highlight w:val="none"/>
          <w14:textFill>
            <w14:solidFill>
              <w14:schemeClr w14:val="tx1"/>
            </w14:solidFill>
          </w14:textFill>
        </w:rPr>
      </w:pPr>
      <w:r>
        <w:rPr>
          <w:rFonts w:hint="eastAsia"/>
          <w:color w:val="000000" w:themeColor="text1"/>
          <w:kern w:val="0"/>
          <w:highlight w:val="none"/>
          <w14:textFill>
            <w14:solidFill>
              <w14:schemeClr w14:val="tx1"/>
            </w14:solidFill>
          </w14:textFill>
        </w:rPr>
        <w:t>除</w:t>
      </w:r>
      <w:r>
        <w:rPr>
          <w:rFonts w:hint="eastAsia" w:ascii="宋体" w:hAnsi="宋体" w:eastAsia="宋体" w:cs="宋体"/>
          <w:color w:val="000000" w:themeColor="text1"/>
          <w:kern w:val="0"/>
          <w:highlight w:val="none"/>
          <w14:textFill>
            <w14:solidFill>
              <w14:schemeClr w14:val="tx1"/>
            </w14:solidFill>
          </w14:textFill>
        </w:rPr>
        <w:t>专</w:t>
      </w:r>
      <w:r>
        <w:rPr>
          <w:rFonts w:hint="eastAsia"/>
          <w:color w:val="000000" w:themeColor="text1"/>
          <w:kern w:val="0"/>
          <w:highlight w:val="none"/>
          <w14:textFill>
            <w14:solidFill>
              <w14:schemeClr w14:val="tx1"/>
            </w14:solidFill>
          </w14:textFill>
        </w:rPr>
        <w:t>用合同</w:t>
      </w:r>
      <w:r>
        <w:rPr>
          <w:rFonts w:hint="eastAsia" w:ascii="宋体" w:hAnsi="宋体" w:eastAsia="宋体" w:cs="宋体"/>
          <w:color w:val="000000" w:themeColor="text1"/>
          <w:kern w:val="0"/>
          <w:highlight w:val="none"/>
          <w14:textFill>
            <w14:solidFill>
              <w14:schemeClr w14:val="tx1"/>
            </w14:solidFill>
          </w14:textFill>
        </w:rPr>
        <w:t>条</w:t>
      </w:r>
      <w:r>
        <w:rPr>
          <w:rFonts w:hint="eastAsia"/>
          <w:color w:val="000000" w:themeColor="text1"/>
          <w:kern w:val="0"/>
          <w:highlight w:val="none"/>
          <w14:textFill>
            <w14:solidFill>
              <w14:schemeClr w14:val="tx1"/>
            </w14:solidFill>
          </w14:textFill>
        </w:rPr>
        <w:t>款另有</w:t>
      </w:r>
      <w:r>
        <w:rPr>
          <w:rFonts w:hint="eastAsia" w:ascii="宋体" w:hAnsi="宋体" w:eastAsia="宋体" w:cs="宋体"/>
          <w:color w:val="000000" w:themeColor="text1"/>
          <w:kern w:val="0"/>
          <w:highlight w:val="none"/>
          <w14:textFill>
            <w14:solidFill>
              <w14:schemeClr w14:val="tx1"/>
            </w14:solidFill>
          </w14:textFill>
        </w:rPr>
        <w:t>约</w:t>
      </w:r>
      <w:r>
        <w:rPr>
          <w:rFonts w:hint="eastAsia"/>
          <w:color w:val="000000" w:themeColor="text1"/>
          <w:kern w:val="0"/>
          <w:highlight w:val="none"/>
          <w14:textFill>
            <w14:solidFill>
              <w14:schemeClr w14:val="tx1"/>
            </w14:solidFill>
          </w14:textFill>
        </w:rPr>
        <w:t>定外，</w:t>
      </w:r>
      <w:r>
        <w:rPr>
          <w:rFonts w:hint="eastAsia" w:ascii="宋体" w:hAnsi="宋体" w:eastAsia="宋体" w:cs="宋体"/>
          <w:color w:val="000000" w:themeColor="text1"/>
          <w:kern w:val="0"/>
          <w:highlight w:val="none"/>
          <w14:textFill>
            <w14:solidFill>
              <w14:schemeClr w14:val="tx1"/>
            </w14:solidFill>
          </w14:textFill>
        </w:rPr>
        <w:t>发</w:t>
      </w:r>
      <w:r>
        <w:rPr>
          <w:rFonts w:hint="eastAsia"/>
          <w:color w:val="000000" w:themeColor="text1"/>
          <w:kern w:val="0"/>
          <w:highlight w:val="none"/>
          <w14:textFill>
            <w14:solidFill>
              <w14:schemeClr w14:val="tx1"/>
            </w14:solidFill>
          </w14:textFill>
        </w:rPr>
        <w:t>包人要求承包人提供履</w:t>
      </w:r>
      <w:r>
        <w:rPr>
          <w:rFonts w:hint="eastAsia" w:ascii="宋体" w:hAnsi="宋体" w:eastAsia="宋体" w:cs="宋体"/>
          <w:color w:val="000000" w:themeColor="text1"/>
          <w:kern w:val="0"/>
          <w:highlight w:val="none"/>
          <w14:textFill>
            <w14:solidFill>
              <w14:schemeClr w14:val="tx1"/>
            </w14:solidFill>
          </w14:textFill>
        </w:rPr>
        <w:t>约</w:t>
      </w:r>
      <w:r>
        <w:rPr>
          <w:rFonts w:hint="eastAsia"/>
          <w:color w:val="000000" w:themeColor="text1"/>
          <w:kern w:val="0"/>
          <w:highlight w:val="none"/>
          <w14:textFill>
            <w14:solidFill>
              <w14:schemeClr w14:val="tx1"/>
            </w14:solidFill>
          </w14:textFill>
        </w:rPr>
        <w:t>担保的，</w:t>
      </w:r>
      <w:r>
        <w:rPr>
          <w:rFonts w:hint="eastAsia" w:ascii="宋体" w:hAnsi="宋体" w:eastAsia="宋体" w:cs="宋体"/>
          <w:color w:val="000000" w:themeColor="text1"/>
          <w:kern w:val="0"/>
          <w:highlight w:val="none"/>
          <w14:textFill>
            <w14:solidFill>
              <w14:schemeClr w14:val="tx1"/>
            </w14:solidFill>
          </w14:textFill>
        </w:rPr>
        <w:t>发</w:t>
      </w:r>
      <w:r>
        <w:rPr>
          <w:rFonts w:hint="eastAsia"/>
          <w:color w:val="000000" w:themeColor="text1"/>
          <w:kern w:val="0"/>
          <w:highlight w:val="none"/>
          <w14:textFill>
            <w14:solidFill>
              <w14:schemeClr w14:val="tx1"/>
            </w14:solidFill>
          </w14:textFill>
        </w:rPr>
        <w:t>包人</w:t>
      </w:r>
      <w:r>
        <w:rPr>
          <w:rFonts w:hint="eastAsia" w:ascii="宋体" w:hAnsi="宋体" w:eastAsia="宋体" w:cs="宋体"/>
          <w:color w:val="000000" w:themeColor="text1"/>
          <w:kern w:val="0"/>
          <w:highlight w:val="none"/>
          <w14:textFill>
            <w14:solidFill>
              <w14:schemeClr w14:val="tx1"/>
            </w14:solidFill>
          </w14:textFill>
        </w:rPr>
        <w:t>应当</w:t>
      </w:r>
      <w:r>
        <w:rPr>
          <w:rFonts w:hint="eastAsia"/>
          <w:color w:val="000000" w:themeColor="text1"/>
          <w:kern w:val="0"/>
          <w:highlight w:val="none"/>
          <w14:textFill>
            <w14:solidFill>
              <w14:schemeClr w14:val="tx1"/>
            </w14:solidFill>
          </w14:textFill>
        </w:rPr>
        <w:t>向承包人提供支付担保。支付担保可以采用</w:t>
      </w:r>
      <w:r>
        <w:rPr>
          <w:rFonts w:hint="eastAsia" w:ascii="宋体" w:hAnsi="宋体" w:eastAsia="宋体" w:cs="宋体"/>
          <w:color w:val="000000" w:themeColor="text1"/>
          <w:kern w:val="0"/>
          <w:highlight w:val="none"/>
          <w14:textFill>
            <w14:solidFill>
              <w14:schemeClr w14:val="tx1"/>
            </w14:solidFill>
          </w14:textFill>
        </w:rPr>
        <w:t>银</w:t>
      </w:r>
      <w:r>
        <w:rPr>
          <w:rFonts w:hint="eastAsia"/>
          <w:color w:val="000000" w:themeColor="text1"/>
          <w:kern w:val="0"/>
          <w:highlight w:val="none"/>
          <w14:textFill>
            <w14:solidFill>
              <w14:schemeClr w14:val="tx1"/>
            </w14:solidFill>
          </w14:textFill>
        </w:rPr>
        <w:t>行保函或担保公司担保等形式，具体由合同</w:t>
      </w:r>
      <w:r>
        <w:rPr>
          <w:rFonts w:hint="eastAsia" w:ascii="宋体" w:hAnsi="宋体" w:eastAsia="宋体" w:cs="宋体"/>
          <w:color w:val="000000" w:themeColor="text1"/>
          <w:kern w:val="0"/>
          <w:highlight w:val="none"/>
          <w14:textFill>
            <w14:solidFill>
              <w14:schemeClr w14:val="tx1"/>
            </w14:solidFill>
          </w14:textFill>
        </w:rPr>
        <w:t>当</w:t>
      </w:r>
      <w:r>
        <w:rPr>
          <w:rFonts w:hint="eastAsia"/>
          <w:color w:val="000000" w:themeColor="text1"/>
          <w:kern w:val="0"/>
          <w:highlight w:val="none"/>
          <w14:textFill>
            <w14:solidFill>
              <w14:schemeClr w14:val="tx1"/>
            </w14:solidFill>
          </w14:textFill>
        </w:rPr>
        <w:t>事人在</w:t>
      </w:r>
      <w:r>
        <w:rPr>
          <w:rFonts w:hint="eastAsia" w:ascii="宋体" w:hAnsi="宋体" w:eastAsia="宋体" w:cs="宋体"/>
          <w:color w:val="000000" w:themeColor="text1"/>
          <w:kern w:val="0"/>
          <w:highlight w:val="none"/>
          <w14:textFill>
            <w14:solidFill>
              <w14:schemeClr w14:val="tx1"/>
            </w14:solidFill>
          </w14:textFill>
        </w:rPr>
        <w:t>专</w:t>
      </w:r>
      <w:r>
        <w:rPr>
          <w:rFonts w:hint="eastAsia"/>
          <w:color w:val="000000" w:themeColor="text1"/>
          <w:kern w:val="0"/>
          <w:highlight w:val="none"/>
          <w14:textFill>
            <w14:solidFill>
              <w14:schemeClr w14:val="tx1"/>
            </w14:solidFill>
          </w14:textFill>
        </w:rPr>
        <w:t>用合同</w:t>
      </w:r>
      <w:r>
        <w:rPr>
          <w:rFonts w:hint="eastAsia" w:ascii="宋体" w:hAnsi="宋体" w:eastAsia="宋体" w:cs="宋体"/>
          <w:color w:val="000000" w:themeColor="text1"/>
          <w:kern w:val="0"/>
          <w:highlight w:val="none"/>
          <w14:textFill>
            <w14:solidFill>
              <w14:schemeClr w14:val="tx1"/>
            </w14:solidFill>
          </w14:textFill>
        </w:rPr>
        <w:t>条</w:t>
      </w:r>
      <w:r>
        <w:rPr>
          <w:rFonts w:hint="eastAsia"/>
          <w:color w:val="000000" w:themeColor="text1"/>
          <w:kern w:val="0"/>
          <w:highlight w:val="none"/>
          <w14:textFill>
            <w14:solidFill>
              <w14:schemeClr w14:val="tx1"/>
            </w14:solidFill>
          </w14:textFill>
        </w:rPr>
        <w:t>款中</w:t>
      </w:r>
      <w:r>
        <w:rPr>
          <w:rFonts w:hint="eastAsia" w:ascii="宋体" w:hAnsi="宋体" w:eastAsia="宋体" w:cs="宋体"/>
          <w:color w:val="000000" w:themeColor="text1"/>
          <w:kern w:val="0"/>
          <w:highlight w:val="none"/>
          <w14:textFill>
            <w14:solidFill>
              <w14:schemeClr w14:val="tx1"/>
            </w14:solidFill>
          </w14:textFill>
        </w:rPr>
        <w:t>约</w:t>
      </w:r>
      <w:r>
        <w:rPr>
          <w:rFonts w:hint="eastAsia"/>
          <w:color w:val="000000" w:themeColor="text1"/>
          <w:kern w:val="0"/>
          <w:highlight w:val="none"/>
          <w14:textFill>
            <w14:solidFill>
              <w14:schemeClr w14:val="tx1"/>
            </w14:solidFill>
          </w14:textFill>
        </w:rPr>
        <w:t>定。</w:t>
      </w:r>
    </w:p>
    <w:p>
      <w:pPr>
        <w:pStyle w:val="72"/>
        <w:outlineLvl w:val="9"/>
        <w:rPr>
          <w:rFonts w:cs="Times New Roman"/>
          <w:color w:val="000000" w:themeColor="text1"/>
          <w:highlight w:val="none"/>
          <w14:textFill>
            <w14:solidFill>
              <w14:schemeClr w14:val="tx1"/>
            </w14:solidFill>
          </w14:textFill>
        </w:rPr>
      </w:pPr>
      <w:bookmarkStart w:id="295" w:name="_Toc406522078"/>
      <w:bookmarkStart w:id="296" w:name="_Toc418752100"/>
      <w:bookmarkStart w:id="297" w:name="_Toc418751654"/>
      <w:bookmarkStart w:id="298" w:name="_Toc351203515"/>
      <w:bookmarkStart w:id="299" w:name="_Toc10889"/>
      <w:bookmarkStart w:id="300" w:name="_Toc485213189"/>
      <w:r>
        <w:rPr>
          <w:color w:val="000000" w:themeColor="text1"/>
          <w:highlight w:val="none"/>
          <w14:textFill>
            <w14:solidFill>
              <w14:schemeClr w14:val="tx1"/>
            </w14:solidFill>
          </w14:textFill>
        </w:rPr>
        <w:t xml:space="preserve">2.6 </w:t>
      </w:r>
      <w:r>
        <w:rPr>
          <w:rFonts w:hint="eastAsia"/>
          <w:color w:val="000000" w:themeColor="text1"/>
          <w:highlight w:val="none"/>
          <w14:textFill>
            <w14:solidFill>
              <w14:schemeClr w14:val="tx1"/>
            </w14:solidFill>
          </w14:textFill>
        </w:rPr>
        <w:t>支付合同价款</w:t>
      </w:r>
      <w:bookmarkEnd w:id="295"/>
      <w:bookmarkEnd w:id="296"/>
      <w:bookmarkEnd w:id="297"/>
      <w:bookmarkEnd w:id="298"/>
      <w:bookmarkEnd w:id="299"/>
      <w:bookmarkEnd w:id="300"/>
    </w:p>
    <w:p>
      <w:pPr>
        <w:pStyle w:val="73"/>
        <w:rPr>
          <w:rFonts w:cs="Times New Roman"/>
          <w:color w:val="000000" w:themeColor="text1"/>
          <w:kern w:val="0"/>
          <w:highlight w:val="none"/>
          <w14:textFill>
            <w14:solidFill>
              <w14:schemeClr w14:val="tx1"/>
            </w14:solidFill>
          </w14:textFill>
        </w:rPr>
      </w:pPr>
      <w:r>
        <w:rPr>
          <w:rFonts w:hint="eastAsia" w:ascii="宋体" w:hAnsi="宋体" w:eastAsia="宋体" w:cs="宋体"/>
          <w:color w:val="000000" w:themeColor="text1"/>
          <w:kern w:val="0"/>
          <w:highlight w:val="none"/>
          <w14:textFill>
            <w14:solidFill>
              <w14:schemeClr w14:val="tx1"/>
            </w14:solidFill>
          </w14:textFill>
        </w:rPr>
        <w:t>发</w:t>
      </w:r>
      <w:r>
        <w:rPr>
          <w:rFonts w:hint="eastAsia"/>
          <w:color w:val="000000" w:themeColor="text1"/>
          <w:kern w:val="0"/>
          <w:highlight w:val="none"/>
          <w14:textFill>
            <w14:solidFill>
              <w14:schemeClr w14:val="tx1"/>
            </w14:solidFill>
          </w14:textFill>
        </w:rPr>
        <w:t>包人</w:t>
      </w:r>
      <w:r>
        <w:rPr>
          <w:rFonts w:hint="eastAsia" w:ascii="宋体" w:hAnsi="宋体" w:eastAsia="宋体" w:cs="宋体"/>
          <w:color w:val="000000" w:themeColor="text1"/>
          <w:kern w:val="0"/>
          <w:highlight w:val="none"/>
          <w14:textFill>
            <w14:solidFill>
              <w14:schemeClr w14:val="tx1"/>
            </w14:solidFill>
          </w14:textFill>
        </w:rPr>
        <w:t>应</w:t>
      </w:r>
      <w:r>
        <w:rPr>
          <w:rFonts w:hint="eastAsia"/>
          <w:color w:val="000000" w:themeColor="text1"/>
          <w:kern w:val="0"/>
          <w:highlight w:val="none"/>
          <w14:textFill>
            <w14:solidFill>
              <w14:schemeClr w14:val="tx1"/>
            </w14:solidFill>
          </w14:textFill>
        </w:rPr>
        <w:t>按合同</w:t>
      </w:r>
      <w:r>
        <w:rPr>
          <w:rFonts w:hint="eastAsia" w:ascii="宋体" w:hAnsi="宋体" w:eastAsia="宋体" w:cs="宋体"/>
          <w:color w:val="000000" w:themeColor="text1"/>
          <w:kern w:val="0"/>
          <w:highlight w:val="none"/>
          <w14:textFill>
            <w14:solidFill>
              <w14:schemeClr w14:val="tx1"/>
            </w14:solidFill>
          </w14:textFill>
        </w:rPr>
        <w:t>约</w:t>
      </w:r>
      <w:r>
        <w:rPr>
          <w:rFonts w:hint="eastAsia"/>
          <w:color w:val="000000" w:themeColor="text1"/>
          <w:kern w:val="0"/>
          <w:highlight w:val="none"/>
          <w14:textFill>
            <w14:solidFill>
              <w14:schemeClr w14:val="tx1"/>
            </w14:solidFill>
          </w14:textFill>
        </w:rPr>
        <w:t>定向承包人及</w:t>
      </w:r>
      <w:r>
        <w:rPr>
          <w:rFonts w:hint="eastAsia" w:ascii="宋体" w:hAnsi="宋体" w:eastAsia="宋体" w:cs="宋体"/>
          <w:color w:val="000000" w:themeColor="text1"/>
          <w:kern w:val="0"/>
          <w:highlight w:val="none"/>
          <w14:textFill>
            <w14:solidFill>
              <w14:schemeClr w14:val="tx1"/>
            </w14:solidFill>
          </w14:textFill>
        </w:rPr>
        <w:t>时</w:t>
      </w:r>
      <w:r>
        <w:rPr>
          <w:rFonts w:hint="eastAsia"/>
          <w:color w:val="000000" w:themeColor="text1"/>
          <w:kern w:val="0"/>
          <w:highlight w:val="none"/>
          <w14:textFill>
            <w14:solidFill>
              <w14:schemeClr w14:val="tx1"/>
            </w14:solidFill>
          </w14:textFill>
        </w:rPr>
        <w:t>支付合同价款。</w:t>
      </w:r>
    </w:p>
    <w:p>
      <w:pPr>
        <w:pStyle w:val="72"/>
        <w:outlineLvl w:val="9"/>
        <w:rPr>
          <w:rFonts w:cs="Times New Roman"/>
          <w:color w:val="000000" w:themeColor="text1"/>
          <w:highlight w:val="none"/>
          <w14:textFill>
            <w14:solidFill>
              <w14:schemeClr w14:val="tx1"/>
            </w14:solidFill>
          </w14:textFill>
        </w:rPr>
      </w:pPr>
      <w:bookmarkStart w:id="301" w:name="_Toc418752101"/>
      <w:bookmarkStart w:id="302" w:name="_Toc27084"/>
      <w:bookmarkStart w:id="303" w:name="_Toc351203516"/>
      <w:bookmarkStart w:id="304" w:name="_Toc485213190"/>
      <w:bookmarkStart w:id="305" w:name="_Toc406522079"/>
      <w:bookmarkStart w:id="306" w:name="_Toc418751655"/>
      <w:r>
        <w:rPr>
          <w:color w:val="000000" w:themeColor="text1"/>
          <w:highlight w:val="none"/>
          <w14:textFill>
            <w14:solidFill>
              <w14:schemeClr w14:val="tx1"/>
            </w14:solidFill>
          </w14:textFill>
        </w:rPr>
        <w:t xml:space="preserve">2.7 </w:t>
      </w:r>
      <w:r>
        <w:rPr>
          <w:rFonts w:hint="eastAsia" w:ascii="宋体" w:hAnsi="宋体" w:eastAsia="宋体" w:cs="宋体"/>
          <w:color w:val="000000" w:themeColor="text1"/>
          <w:highlight w:val="none"/>
          <w14:textFill>
            <w14:solidFill>
              <w14:schemeClr w14:val="tx1"/>
            </w14:solidFill>
          </w14:textFill>
        </w:rPr>
        <w:t>组织</w:t>
      </w:r>
      <w:r>
        <w:rPr>
          <w:rFonts w:hint="eastAsia"/>
          <w:color w:val="000000" w:themeColor="text1"/>
          <w:highlight w:val="none"/>
          <w14:textFill>
            <w14:solidFill>
              <w14:schemeClr w14:val="tx1"/>
            </w14:solidFill>
          </w14:textFill>
        </w:rPr>
        <w:t>竣工</w:t>
      </w:r>
      <w:r>
        <w:rPr>
          <w:rFonts w:hint="eastAsia" w:ascii="宋体" w:hAnsi="宋体" w:eastAsia="宋体" w:cs="宋体"/>
          <w:color w:val="000000" w:themeColor="text1"/>
          <w:highlight w:val="none"/>
          <w14:textFill>
            <w14:solidFill>
              <w14:schemeClr w14:val="tx1"/>
            </w14:solidFill>
          </w14:textFill>
        </w:rPr>
        <w:t>验</w:t>
      </w:r>
      <w:r>
        <w:rPr>
          <w:rFonts w:hint="eastAsia"/>
          <w:color w:val="000000" w:themeColor="text1"/>
          <w:highlight w:val="none"/>
          <w14:textFill>
            <w14:solidFill>
              <w14:schemeClr w14:val="tx1"/>
            </w14:solidFill>
          </w14:textFill>
        </w:rPr>
        <w:t>收</w:t>
      </w:r>
      <w:bookmarkEnd w:id="301"/>
      <w:bookmarkEnd w:id="302"/>
      <w:bookmarkEnd w:id="303"/>
      <w:bookmarkEnd w:id="304"/>
      <w:bookmarkEnd w:id="305"/>
      <w:bookmarkEnd w:id="306"/>
    </w:p>
    <w:p>
      <w:pPr>
        <w:pStyle w:val="73"/>
        <w:rPr>
          <w:rFonts w:cs="Times New Roman"/>
          <w:color w:val="000000" w:themeColor="text1"/>
          <w:kern w:val="0"/>
          <w:highlight w:val="none"/>
          <w14:textFill>
            <w14:solidFill>
              <w14:schemeClr w14:val="tx1"/>
            </w14:solidFill>
          </w14:textFill>
        </w:rPr>
      </w:pPr>
      <w:r>
        <w:rPr>
          <w:rFonts w:hint="eastAsia" w:ascii="宋体" w:hAnsi="宋体" w:eastAsia="宋体" w:cs="宋体"/>
          <w:color w:val="000000" w:themeColor="text1"/>
          <w:kern w:val="0"/>
          <w:highlight w:val="none"/>
          <w14:textFill>
            <w14:solidFill>
              <w14:schemeClr w14:val="tx1"/>
            </w14:solidFill>
          </w14:textFill>
        </w:rPr>
        <w:t>发</w:t>
      </w:r>
      <w:r>
        <w:rPr>
          <w:rFonts w:hint="eastAsia"/>
          <w:color w:val="000000" w:themeColor="text1"/>
          <w:kern w:val="0"/>
          <w:highlight w:val="none"/>
          <w14:textFill>
            <w14:solidFill>
              <w14:schemeClr w14:val="tx1"/>
            </w14:solidFill>
          </w14:textFill>
        </w:rPr>
        <w:t>包人</w:t>
      </w:r>
      <w:r>
        <w:rPr>
          <w:rFonts w:hint="eastAsia" w:ascii="宋体" w:hAnsi="宋体" w:eastAsia="宋体" w:cs="宋体"/>
          <w:color w:val="000000" w:themeColor="text1"/>
          <w:kern w:val="0"/>
          <w:highlight w:val="none"/>
          <w14:textFill>
            <w14:solidFill>
              <w14:schemeClr w14:val="tx1"/>
            </w14:solidFill>
          </w14:textFill>
        </w:rPr>
        <w:t>应</w:t>
      </w:r>
      <w:r>
        <w:rPr>
          <w:rFonts w:hint="eastAsia"/>
          <w:color w:val="000000" w:themeColor="text1"/>
          <w:kern w:val="0"/>
          <w:highlight w:val="none"/>
          <w14:textFill>
            <w14:solidFill>
              <w14:schemeClr w14:val="tx1"/>
            </w14:solidFill>
          </w14:textFill>
        </w:rPr>
        <w:t>按合同</w:t>
      </w:r>
      <w:r>
        <w:rPr>
          <w:rFonts w:hint="eastAsia" w:ascii="宋体" w:hAnsi="宋体" w:eastAsia="宋体" w:cs="宋体"/>
          <w:color w:val="000000" w:themeColor="text1"/>
          <w:kern w:val="0"/>
          <w:highlight w:val="none"/>
          <w14:textFill>
            <w14:solidFill>
              <w14:schemeClr w14:val="tx1"/>
            </w14:solidFill>
          </w14:textFill>
        </w:rPr>
        <w:t>约</w:t>
      </w:r>
      <w:r>
        <w:rPr>
          <w:rFonts w:hint="eastAsia"/>
          <w:color w:val="000000" w:themeColor="text1"/>
          <w:kern w:val="0"/>
          <w:highlight w:val="none"/>
          <w14:textFill>
            <w14:solidFill>
              <w14:schemeClr w14:val="tx1"/>
            </w14:solidFill>
          </w14:textFill>
        </w:rPr>
        <w:t>定及</w:t>
      </w:r>
      <w:r>
        <w:rPr>
          <w:rFonts w:hint="eastAsia" w:ascii="宋体" w:hAnsi="宋体" w:eastAsia="宋体" w:cs="宋体"/>
          <w:color w:val="000000" w:themeColor="text1"/>
          <w:kern w:val="0"/>
          <w:highlight w:val="none"/>
          <w14:textFill>
            <w14:solidFill>
              <w14:schemeClr w14:val="tx1"/>
            </w14:solidFill>
          </w14:textFill>
        </w:rPr>
        <w:t>时组织</w:t>
      </w:r>
      <w:r>
        <w:rPr>
          <w:rFonts w:hint="eastAsia"/>
          <w:color w:val="000000" w:themeColor="text1"/>
          <w:kern w:val="0"/>
          <w:highlight w:val="none"/>
          <w14:textFill>
            <w14:solidFill>
              <w14:schemeClr w14:val="tx1"/>
            </w14:solidFill>
          </w14:textFill>
        </w:rPr>
        <w:t>竣工</w:t>
      </w:r>
      <w:r>
        <w:rPr>
          <w:rFonts w:hint="eastAsia" w:ascii="宋体" w:hAnsi="宋体" w:eastAsia="宋体" w:cs="宋体"/>
          <w:color w:val="000000" w:themeColor="text1"/>
          <w:kern w:val="0"/>
          <w:highlight w:val="none"/>
          <w14:textFill>
            <w14:solidFill>
              <w14:schemeClr w14:val="tx1"/>
            </w14:solidFill>
          </w14:textFill>
        </w:rPr>
        <w:t>验</w:t>
      </w:r>
      <w:r>
        <w:rPr>
          <w:rFonts w:hint="eastAsia"/>
          <w:color w:val="000000" w:themeColor="text1"/>
          <w:kern w:val="0"/>
          <w:highlight w:val="none"/>
          <w14:textFill>
            <w14:solidFill>
              <w14:schemeClr w14:val="tx1"/>
            </w14:solidFill>
          </w14:textFill>
        </w:rPr>
        <w:t>收。</w:t>
      </w:r>
    </w:p>
    <w:p>
      <w:pPr>
        <w:pStyle w:val="72"/>
        <w:outlineLvl w:val="9"/>
        <w:rPr>
          <w:rFonts w:cs="Times New Roman"/>
          <w:color w:val="000000" w:themeColor="text1"/>
          <w:highlight w:val="none"/>
          <w14:textFill>
            <w14:solidFill>
              <w14:schemeClr w14:val="tx1"/>
            </w14:solidFill>
          </w14:textFill>
        </w:rPr>
      </w:pPr>
      <w:bookmarkStart w:id="307" w:name="_Toc30365"/>
      <w:bookmarkStart w:id="308" w:name="_Toc406522080"/>
      <w:bookmarkStart w:id="309" w:name="_Toc351203517"/>
      <w:bookmarkStart w:id="310" w:name="_Toc418751656"/>
      <w:bookmarkStart w:id="311" w:name="_Toc485213191"/>
      <w:bookmarkStart w:id="312" w:name="_Toc418752102"/>
      <w:r>
        <w:rPr>
          <w:color w:val="000000" w:themeColor="text1"/>
          <w:highlight w:val="none"/>
          <w14:textFill>
            <w14:solidFill>
              <w14:schemeClr w14:val="tx1"/>
            </w14:solidFill>
          </w14:textFill>
        </w:rPr>
        <w:t xml:space="preserve">2.8 </w:t>
      </w:r>
      <w:r>
        <w:rPr>
          <w:rFonts w:hint="eastAsia" w:ascii="宋体" w:hAnsi="宋体" w:eastAsia="宋体" w:cs="宋体"/>
          <w:color w:val="000000" w:themeColor="text1"/>
          <w:highlight w:val="none"/>
          <w14:textFill>
            <w14:solidFill>
              <w14:schemeClr w14:val="tx1"/>
            </w14:solidFill>
          </w14:textFill>
        </w:rPr>
        <w:t>现场统</w:t>
      </w:r>
      <w:r>
        <w:rPr>
          <w:rFonts w:hint="eastAsia"/>
          <w:color w:val="000000" w:themeColor="text1"/>
          <w:highlight w:val="none"/>
          <w14:textFill>
            <w14:solidFill>
              <w14:schemeClr w14:val="tx1"/>
            </w14:solidFill>
          </w14:textFill>
        </w:rPr>
        <w:t>一管理</w:t>
      </w:r>
      <w:r>
        <w:rPr>
          <w:rFonts w:hint="eastAsia" w:ascii="宋体" w:hAnsi="宋体" w:eastAsia="宋体" w:cs="宋体"/>
          <w:color w:val="000000" w:themeColor="text1"/>
          <w:highlight w:val="none"/>
          <w14:textFill>
            <w14:solidFill>
              <w14:schemeClr w14:val="tx1"/>
            </w14:solidFill>
          </w14:textFill>
        </w:rPr>
        <w:t>协议</w:t>
      </w:r>
      <w:bookmarkEnd w:id="307"/>
      <w:bookmarkEnd w:id="308"/>
      <w:bookmarkEnd w:id="309"/>
      <w:bookmarkEnd w:id="310"/>
      <w:bookmarkEnd w:id="311"/>
      <w:bookmarkEnd w:id="312"/>
    </w:p>
    <w:p>
      <w:pPr>
        <w:pStyle w:val="73"/>
        <w:rPr>
          <w:rFonts w:cs="Times New Roman"/>
          <w:color w:val="000000" w:themeColor="text1"/>
          <w:kern w:val="0"/>
          <w:highlight w:val="none"/>
          <w14:textFill>
            <w14:solidFill>
              <w14:schemeClr w14:val="tx1"/>
            </w14:solidFill>
          </w14:textFill>
        </w:rPr>
      </w:pPr>
      <w:r>
        <w:rPr>
          <w:rFonts w:hint="eastAsia" w:ascii="宋体" w:hAnsi="宋体" w:eastAsia="宋体" w:cs="宋体"/>
          <w:color w:val="000000" w:themeColor="text1"/>
          <w:kern w:val="0"/>
          <w:highlight w:val="none"/>
          <w14:textFill>
            <w14:solidFill>
              <w14:schemeClr w14:val="tx1"/>
            </w14:solidFill>
          </w14:textFill>
        </w:rPr>
        <w:t>发</w:t>
      </w:r>
      <w:r>
        <w:rPr>
          <w:rFonts w:hint="eastAsia"/>
          <w:color w:val="000000" w:themeColor="text1"/>
          <w:kern w:val="0"/>
          <w:highlight w:val="none"/>
          <w14:textFill>
            <w14:solidFill>
              <w14:schemeClr w14:val="tx1"/>
            </w14:solidFill>
          </w14:textFill>
        </w:rPr>
        <w:t>包人</w:t>
      </w:r>
      <w:r>
        <w:rPr>
          <w:rFonts w:hint="eastAsia" w:ascii="宋体" w:hAnsi="宋体" w:eastAsia="宋体" w:cs="宋体"/>
          <w:color w:val="000000" w:themeColor="text1"/>
          <w:kern w:val="0"/>
          <w:highlight w:val="none"/>
          <w14:textFill>
            <w14:solidFill>
              <w14:schemeClr w14:val="tx1"/>
            </w14:solidFill>
          </w14:textFill>
        </w:rPr>
        <w:t>应与</w:t>
      </w:r>
      <w:r>
        <w:rPr>
          <w:rFonts w:hint="eastAsia"/>
          <w:color w:val="000000" w:themeColor="text1"/>
          <w:kern w:val="0"/>
          <w:highlight w:val="none"/>
          <w14:textFill>
            <w14:solidFill>
              <w14:schemeClr w14:val="tx1"/>
            </w14:solidFill>
          </w14:textFill>
        </w:rPr>
        <w:t>承包人、由</w:t>
      </w:r>
      <w:r>
        <w:rPr>
          <w:rFonts w:hint="eastAsia" w:ascii="宋体" w:hAnsi="宋体" w:eastAsia="宋体" w:cs="宋体"/>
          <w:color w:val="000000" w:themeColor="text1"/>
          <w:kern w:val="0"/>
          <w:highlight w:val="none"/>
          <w14:textFill>
            <w14:solidFill>
              <w14:schemeClr w14:val="tx1"/>
            </w14:solidFill>
          </w14:textFill>
        </w:rPr>
        <w:t>发</w:t>
      </w:r>
      <w:r>
        <w:rPr>
          <w:rFonts w:hint="eastAsia"/>
          <w:color w:val="000000" w:themeColor="text1"/>
          <w:kern w:val="0"/>
          <w:highlight w:val="none"/>
          <w14:textFill>
            <w14:solidFill>
              <w14:schemeClr w14:val="tx1"/>
            </w14:solidFill>
          </w14:textFill>
        </w:rPr>
        <w:t>包人直接</w:t>
      </w:r>
      <w:r>
        <w:rPr>
          <w:rFonts w:hint="eastAsia" w:ascii="宋体" w:hAnsi="宋体" w:eastAsia="宋体" w:cs="宋体"/>
          <w:color w:val="000000" w:themeColor="text1"/>
          <w:kern w:val="0"/>
          <w:highlight w:val="none"/>
          <w14:textFill>
            <w14:solidFill>
              <w14:schemeClr w14:val="tx1"/>
            </w14:solidFill>
          </w14:textFill>
        </w:rPr>
        <w:t>发</w:t>
      </w:r>
      <w:r>
        <w:rPr>
          <w:rFonts w:hint="eastAsia"/>
          <w:color w:val="000000" w:themeColor="text1"/>
          <w:kern w:val="0"/>
          <w:highlight w:val="none"/>
          <w14:textFill>
            <w14:solidFill>
              <w14:schemeClr w14:val="tx1"/>
            </w14:solidFill>
          </w14:textFill>
        </w:rPr>
        <w:t>包的</w:t>
      </w:r>
      <w:r>
        <w:rPr>
          <w:rFonts w:hint="eastAsia" w:ascii="宋体" w:hAnsi="宋体" w:eastAsia="宋体" w:cs="宋体"/>
          <w:color w:val="000000" w:themeColor="text1"/>
          <w:kern w:val="0"/>
          <w:highlight w:val="none"/>
          <w14:textFill>
            <w14:solidFill>
              <w14:schemeClr w14:val="tx1"/>
            </w14:solidFill>
          </w14:textFill>
        </w:rPr>
        <w:t>专业</w:t>
      </w:r>
      <w:r>
        <w:rPr>
          <w:rFonts w:hint="eastAsia"/>
          <w:color w:val="000000" w:themeColor="text1"/>
          <w:kern w:val="0"/>
          <w:highlight w:val="none"/>
          <w14:textFill>
            <w14:solidFill>
              <w14:schemeClr w14:val="tx1"/>
            </w14:solidFill>
          </w14:textFill>
        </w:rPr>
        <w:t>工程的承包人</w:t>
      </w:r>
      <w:r>
        <w:rPr>
          <w:rFonts w:hint="eastAsia" w:ascii="宋体" w:hAnsi="宋体" w:eastAsia="宋体" w:cs="宋体"/>
          <w:color w:val="000000" w:themeColor="text1"/>
          <w:kern w:val="0"/>
          <w:highlight w:val="none"/>
          <w14:textFill>
            <w14:solidFill>
              <w14:schemeClr w14:val="tx1"/>
            </w14:solidFill>
          </w14:textFill>
        </w:rPr>
        <w:t>签订</w:t>
      </w:r>
      <w:r>
        <w:rPr>
          <w:rFonts w:hint="eastAsia"/>
          <w:color w:val="000000" w:themeColor="text1"/>
          <w:kern w:val="0"/>
          <w:highlight w:val="none"/>
          <w14:textFill>
            <w14:solidFill>
              <w14:schemeClr w14:val="tx1"/>
            </w14:solidFill>
          </w14:textFill>
        </w:rPr>
        <w:t>施工</w:t>
      </w:r>
      <w:r>
        <w:rPr>
          <w:rFonts w:hint="eastAsia" w:ascii="宋体" w:hAnsi="宋体" w:eastAsia="宋体" w:cs="宋体"/>
          <w:color w:val="000000" w:themeColor="text1"/>
          <w:kern w:val="0"/>
          <w:highlight w:val="none"/>
          <w14:textFill>
            <w14:solidFill>
              <w14:schemeClr w14:val="tx1"/>
            </w14:solidFill>
          </w14:textFill>
        </w:rPr>
        <w:t>现场统</w:t>
      </w:r>
      <w:r>
        <w:rPr>
          <w:rFonts w:hint="eastAsia"/>
          <w:color w:val="000000" w:themeColor="text1"/>
          <w:kern w:val="0"/>
          <w:highlight w:val="none"/>
          <w14:textFill>
            <w14:solidFill>
              <w14:schemeClr w14:val="tx1"/>
            </w14:solidFill>
          </w14:textFill>
        </w:rPr>
        <w:t>一管理</w:t>
      </w:r>
      <w:r>
        <w:rPr>
          <w:rFonts w:hint="eastAsia" w:ascii="宋体" w:hAnsi="宋体" w:eastAsia="宋体" w:cs="宋体"/>
          <w:color w:val="000000" w:themeColor="text1"/>
          <w:kern w:val="0"/>
          <w:highlight w:val="none"/>
          <w14:textFill>
            <w14:solidFill>
              <w14:schemeClr w14:val="tx1"/>
            </w14:solidFill>
          </w14:textFill>
        </w:rPr>
        <w:t>协议</w:t>
      </w:r>
      <w:r>
        <w:rPr>
          <w:rFonts w:hint="eastAsia"/>
          <w:color w:val="000000" w:themeColor="text1"/>
          <w:kern w:val="0"/>
          <w:highlight w:val="none"/>
          <w14:textFill>
            <w14:solidFill>
              <w14:schemeClr w14:val="tx1"/>
            </w14:solidFill>
          </w14:textFill>
        </w:rPr>
        <w:t>，明确各方的</w:t>
      </w:r>
      <w:r>
        <w:rPr>
          <w:rFonts w:hint="eastAsia" w:ascii="宋体" w:hAnsi="宋体" w:eastAsia="宋体" w:cs="宋体"/>
          <w:color w:val="000000" w:themeColor="text1"/>
          <w:kern w:val="0"/>
          <w:highlight w:val="none"/>
          <w14:textFill>
            <w14:solidFill>
              <w14:schemeClr w14:val="tx1"/>
            </w14:solidFill>
          </w14:textFill>
        </w:rPr>
        <w:t>权</w:t>
      </w:r>
      <w:r>
        <w:rPr>
          <w:rFonts w:hint="eastAsia"/>
          <w:color w:val="000000" w:themeColor="text1"/>
          <w:kern w:val="0"/>
          <w:highlight w:val="none"/>
          <w14:textFill>
            <w14:solidFill>
              <w14:schemeClr w14:val="tx1"/>
            </w14:solidFill>
          </w14:textFill>
        </w:rPr>
        <w:t>利</w:t>
      </w:r>
      <w:r>
        <w:rPr>
          <w:rFonts w:hint="eastAsia" w:ascii="宋体" w:hAnsi="宋体" w:eastAsia="宋体" w:cs="宋体"/>
          <w:color w:val="000000" w:themeColor="text1"/>
          <w:kern w:val="0"/>
          <w:highlight w:val="none"/>
          <w14:textFill>
            <w14:solidFill>
              <w14:schemeClr w14:val="tx1"/>
            </w14:solidFill>
          </w14:textFill>
        </w:rPr>
        <w:t>义务</w:t>
      </w:r>
      <w:r>
        <w:rPr>
          <w:rFonts w:hint="eastAsia"/>
          <w:color w:val="000000" w:themeColor="text1"/>
          <w:kern w:val="0"/>
          <w:highlight w:val="none"/>
          <w14:textFill>
            <w14:solidFill>
              <w14:schemeClr w14:val="tx1"/>
            </w14:solidFill>
          </w14:textFill>
        </w:rPr>
        <w:t>。施工</w:t>
      </w:r>
      <w:r>
        <w:rPr>
          <w:rFonts w:hint="eastAsia" w:ascii="宋体" w:hAnsi="宋体" w:eastAsia="宋体" w:cs="宋体"/>
          <w:color w:val="000000" w:themeColor="text1"/>
          <w:kern w:val="0"/>
          <w:highlight w:val="none"/>
          <w14:textFill>
            <w14:solidFill>
              <w14:schemeClr w14:val="tx1"/>
            </w14:solidFill>
          </w14:textFill>
        </w:rPr>
        <w:t>现场统</w:t>
      </w:r>
      <w:r>
        <w:rPr>
          <w:rFonts w:hint="eastAsia"/>
          <w:color w:val="000000" w:themeColor="text1"/>
          <w:kern w:val="0"/>
          <w:highlight w:val="none"/>
          <w14:textFill>
            <w14:solidFill>
              <w14:schemeClr w14:val="tx1"/>
            </w14:solidFill>
          </w14:textFill>
        </w:rPr>
        <w:t>一管理</w:t>
      </w:r>
      <w:r>
        <w:rPr>
          <w:rFonts w:hint="eastAsia" w:ascii="宋体" w:hAnsi="宋体" w:eastAsia="宋体" w:cs="宋体"/>
          <w:color w:val="000000" w:themeColor="text1"/>
          <w:kern w:val="0"/>
          <w:highlight w:val="none"/>
          <w14:textFill>
            <w14:solidFill>
              <w14:schemeClr w14:val="tx1"/>
            </w14:solidFill>
          </w14:textFill>
        </w:rPr>
        <w:t>协议</w:t>
      </w:r>
      <w:r>
        <w:rPr>
          <w:rFonts w:hint="eastAsia"/>
          <w:color w:val="000000" w:themeColor="text1"/>
          <w:kern w:val="0"/>
          <w:highlight w:val="none"/>
          <w14:textFill>
            <w14:solidFill>
              <w14:schemeClr w14:val="tx1"/>
            </w14:solidFill>
          </w14:textFill>
        </w:rPr>
        <w:t>作</w:t>
      </w:r>
      <w:r>
        <w:rPr>
          <w:rFonts w:hint="eastAsia" w:ascii="宋体" w:hAnsi="宋体" w:eastAsia="宋体" w:cs="宋体"/>
          <w:color w:val="000000" w:themeColor="text1"/>
          <w:kern w:val="0"/>
          <w:highlight w:val="none"/>
          <w14:textFill>
            <w14:solidFill>
              <w14:schemeClr w14:val="tx1"/>
            </w14:solidFill>
          </w14:textFill>
        </w:rPr>
        <w:t>为专</w:t>
      </w:r>
      <w:r>
        <w:rPr>
          <w:rFonts w:hint="eastAsia"/>
          <w:color w:val="000000" w:themeColor="text1"/>
          <w:kern w:val="0"/>
          <w:highlight w:val="none"/>
          <w14:textFill>
            <w14:solidFill>
              <w14:schemeClr w14:val="tx1"/>
            </w14:solidFill>
          </w14:textFill>
        </w:rPr>
        <w:t>用合同</w:t>
      </w:r>
      <w:r>
        <w:rPr>
          <w:rFonts w:hint="eastAsia" w:ascii="宋体" w:hAnsi="宋体" w:eastAsia="宋体" w:cs="宋体"/>
          <w:color w:val="000000" w:themeColor="text1"/>
          <w:kern w:val="0"/>
          <w:highlight w:val="none"/>
          <w14:textFill>
            <w14:solidFill>
              <w14:schemeClr w14:val="tx1"/>
            </w14:solidFill>
          </w14:textFill>
        </w:rPr>
        <w:t>条</w:t>
      </w:r>
      <w:r>
        <w:rPr>
          <w:rFonts w:hint="eastAsia"/>
          <w:color w:val="000000" w:themeColor="text1"/>
          <w:kern w:val="0"/>
          <w:highlight w:val="none"/>
          <w14:textFill>
            <w14:solidFill>
              <w14:schemeClr w14:val="tx1"/>
            </w14:solidFill>
          </w14:textFill>
        </w:rPr>
        <w:t>款的附件。</w:t>
      </w:r>
    </w:p>
    <w:p>
      <w:pPr>
        <w:pStyle w:val="72"/>
        <w:outlineLvl w:val="9"/>
        <w:rPr>
          <w:rFonts w:cs="Times New Roman"/>
          <w:color w:val="000000" w:themeColor="text1"/>
          <w:highlight w:val="none"/>
          <w14:textFill>
            <w14:solidFill>
              <w14:schemeClr w14:val="tx1"/>
            </w14:solidFill>
          </w14:textFill>
        </w:rPr>
      </w:pPr>
      <w:bookmarkStart w:id="313" w:name="_Toc406522081"/>
      <w:bookmarkStart w:id="314" w:name="_Toc418751657"/>
      <w:bookmarkStart w:id="315" w:name="_Toc351203518"/>
      <w:bookmarkStart w:id="316" w:name="_Toc418752103"/>
      <w:bookmarkStart w:id="317" w:name="_Toc485213192"/>
      <w:bookmarkStart w:id="318" w:name="_Toc21963"/>
      <w:r>
        <w:rPr>
          <w:color w:val="000000" w:themeColor="text1"/>
          <w:highlight w:val="none"/>
          <w14:textFill>
            <w14:solidFill>
              <w14:schemeClr w14:val="tx1"/>
            </w14:solidFill>
          </w14:textFill>
        </w:rPr>
        <w:t>3</w:t>
      </w:r>
      <w:bookmarkStart w:id="319" w:name="_Toc296503045"/>
      <w:bookmarkStart w:id="320" w:name="_Toc337558746"/>
      <w:bookmarkStart w:id="321" w:name="_Toc296346546"/>
      <w:r>
        <w:rPr>
          <w:color w:val="000000" w:themeColor="text1"/>
          <w:highlight w:val="none"/>
          <w14:textFill>
            <w14:solidFill>
              <w14:schemeClr w14:val="tx1"/>
            </w14:solidFill>
          </w14:textFill>
        </w:rPr>
        <w:t xml:space="preserve">. </w:t>
      </w:r>
      <w:r>
        <w:rPr>
          <w:rFonts w:hint="eastAsia"/>
          <w:color w:val="000000" w:themeColor="text1"/>
          <w:highlight w:val="none"/>
          <w14:textFill>
            <w14:solidFill>
              <w14:schemeClr w14:val="tx1"/>
            </w14:solidFill>
          </w14:textFill>
        </w:rPr>
        <w:t>承包人</w:t>
      </w:r>
      <w:bookmarkEnd w:id="313"/>
      <w:bookmarkEnd w:id="314"/>
      <w:bookmarkEnd w:id="315"/>
      <w:bookmarkEnd w:id="316"/>
      <w:bookmarkEnd w:id="317"/>
      <w:bookmarkEnd w:id="318"/>
    </w:p>
    <w:bookmarkEnd w:id="319"/>
    <w:bookmarkEnd w:id="320"/>
    <w:bookmarkEnd w:id="321"/>
    <w:p>
      <w:pPr>
        <w:pStyle w:val="72"/>
        <w:outlineLvl w:val="9"/>
        <w:rPr>
          <w:rFonts w:cs="Times New Roman"/>
          <w:color w:val="000000" w:themeColor="text1"/>
          <w:highlight w:val="none"/>
          <w14:textFill>
            <w14:solidFill>
              <w14:schemeClr w14:val="tx1"/>
            </w14:solidFill>
          </w14:textFill>
        </w:rPr>
      </w:pPr>
      <w:bookmarkStart w:id="322" w:name="_Toc351203519"/>
      <w:bookmarkStart w:id="323" w:name="_Toc418751658"/>
      <w:bookmarkStart w:id="324" w:name="_Toc14096"/>
      <w:bookmarkStart w:id="325" w:name="_Toc406522082"/>
      <w:bookmarkStart w:id="326" w:name="_Toc485213193"/>
      <w:bookmarkStart w:id="327" w:name="_Toc418752104"/>
      <w:r>
        <w:rPr>
          <w:color w:val="000000" w:themeColor="text1"/>
          <w:highlight w:val="none"/>
          <w14:textFill>
            <w14:solidFill>
              <w14:schemeClr w14:val="tx1"/>
            </w14:solidFill>
          </w14:textFill>
        </w:rPr>
        <w:t>3</w:t>
      </w:r>
      <w:bookmarkStart w:id="328" w:name="_Toc296346547"/>
      <w:bookmarkStart w:id="329" w:name="_Toc337558747"/>
      <w:bookmarkStart w:id="330" w:name="_Toc296503046"/>
      <w:r>
        <w:rPr>
          <w:color w:val="000000" w:themeColor="text1"/>
          <w:highlight w:val="none"/>
          <w14:textFill>
            <w14:solidFill>
              <w14:schemeClr w14:val="tx1"/>
            </w14:solidFill>
          </w14:textFill>
        </w:rPr>
        <w:t xml:space="preserve">.1 </w:t>
      </w:r>
      <w:r>
        <w:rPr>
          <w:rFonts w:hint="eastAsia"/>
          <w:color w:val="000000" w:themeColor="text1"/>
          <w:highlight w:val="none"/>
          <w14:textFill>
            <w14:solidFill>
              <w14:schemeClr w14:val="tx1"/>
            </w14:solidFill>
          </w14:textFill>
        </w:rPr>
        <w:t>承包人的一般</w:t>
      </w:r>
      <w:r>
        <w:rPr>
          <w:rFonts w:hint="eastAsia" w:ascii="宋体" w:hAnsi="宋体" w:eastAsia="宋体" w:cs="宋体"/>
          <w:color w:val="000000" w:themeColor="text1"/>
          <w:highlight w:val="none"/>
          <w14:textFill>
            <w14:solidFill>
              <w14:schemeClr w14:val="tx1"/>
            </w14:solidFill>
          </w14:textFill>
        </w:rPr>
        <w:t>义务</w:t>
      </w:r>
      <w:bookmarkEnd w:id="322"/>
      <w:bookmarkEnd w:id="323"/>
      <w:bookmarkEnd w:id="324"/>
      <w:bookmarkEnd w:id="325"/>
      <w:bookmarkEnd w:id="326"/>
      <w:bookmarkEnd w:id="327"/>
    </w:p>
    <w:bookmarkEnd w:id="328"/>
    <w:bookmarkEnd w:id="329"/>
    <w:bookmarkEnd w:id="330"/>
    <w:p>
      <w:pPr>
        <w:pStyle w:val="73"/>
        <w:rPr>
          <w:rFonts w:cs="Times New Roman"/>
          <w:color w:val="000000" w:themeColor="text1"/>
          <w:kern w:val="0"/>
          <w:highlight w:val="none"/>
          <w14:textFill>
            <w14:solidFill>
              <w14:schemeClr w14:val="tx1"/>
            </w14:solidFill>
          </w14:textFill>
        </w:rPr>
      </w:pPr>
      <w:r>
        <w:rPr>
          <w:rFonts w:hint="eastAsia"/>
          <w:color w:val="000000" w:themeColor="text1"/>
          <w:kern w:val="0"/>
          <w:highlight w:val="none"/>
          <w14:textFill>
            <w14:solidFill>
              <w14:schemeClr w14:val="tx1"/>
            </w14:solidFill>
          </w14:textFill>
        </w:rPr>
        <w:t>承包人在履行合同</w:t>
      </w:r>
      <w:r>
        <w:rPr>
          <w:rFonts w:hint="eastAsia" w:ascii="宋体" w:hAnsi="宋体" w:eastAsia="宋体" w:cs="宋体"/>
          <w:color w:val="000000" w:themeColor="text1"/>
          <w:kern w:val="0"/>
          <w:highlight w:val="none"/>
          <w14:textFill>
            <w14:solidFill>
              <w14:schemeClr w14:val="tx1"/>
            </w14:solidFill>
          </w14:textFill>
        </w:rPr>
        <w:t>过</w:t>
      </w:r>
      <w:r>
        <w:rPr>
          <w:rFonts w:hint="eastAsia"/>
          <w:color w:val="000000" w:themeColor="text1"/>
          <w:kern w:val="0"/>
          <w:highlight w:val="none"/>
          <w14:textFill>
            <w14:solidFill>
              <w14:schemeClr w14:val="tx1"/>
            </w14:solidFill>
          </w14:textFill>
        </w:rPr>
        <w:t>程中</w:t>
      </w:r>
      <w:r>
        <w:rPr>
          <w:rFonts w:hint="eastAsia" w:ascii="宋体" w:hAnsi="宋体" w:eastAsia="宋体" w:cs="宋体"/>
          <w:color w:val="000000" w:themeColor="text1"/>
          <w:kern w:val="0"/>
          <w:highlight w:val="none"/>
          <w14:textFill>
            <w14:solidFill>
              <w14:schemeClr w14:val="tx1"/>
            </w14:solidFill>
          </w14:textFill>
        </w:rPr>
        <w:t>应</w:t>
      </w:r>
      <w:r>
        <w:rPr>
          <w:rFonts w:hint="eastAsia"/>
          <w:color w:val="000000" w:themeColor="text1"/>
          <w:kern w:val="0"/>
          <w:highlight w:val="none"/>
          <w14:textFill>
            <w14:solidFill>
              <w14:schemeClr w14:val="tx1"/>
            </w14:solidFill>
          </w14:textFill>
        </w:rPr>
        <w:t>遵守法律和工程建</w:t>
      </w:r>
      <w:r>
        <w:rPr>
          <w:rFonts w:hint="eastAsia" w:ascii="宋体" w:hAnsi="宋体" w:eastAsia="宋体" w:cs="宋体"/>
          <w:color w:val="000000" w:themeColor="text1"/>
          <w:kern w:val="0"/>
          <w:highlight w:val="none"/>
          <w14:textFill>
            <w14:solidFill>
              <w14:schemeClr w14:val="tx1"/>
            </w14:solidFill>
          </w14:textFill>
        </w:rPr>
        <w:t>设标</w:t>
      </w:r>
      <w:r>
        <w:rPr>
          <w:rFonts w:hint="eastAsia"/>
          <w:color w:val="000000" w:themeColor="text1"/>
          <w:kern w:val="0"/>
          <w:highlight w:val="none"/>
          <w14:textFill>
            <w14:solidFill>
              <w14:schemeClr w14:val="tx1"/>
            </w14:solidFill>
          </w14:textFill>
        </w:rPr>
        <w:t>准</w:t>
      </w:r>
      <w:r>
        <w:rPr>
          <w:rFonts w:hint="eastAsia" w:ascii="宋体" w:hAnsi="宋体" w:eastAsia="宋体" w:cs="宋体"/>
          <w:color w:val="000000" w:themeColor="text1"/>
          <w:kern w:val="0"/>
          <w:highlight w:val="none"/>
          <w14:textFill>
            <w14:solidFill>
              <w14:schemeClr w14:val="tx1"/>
            </w14:solidFill>
          </w14:textFill>
        </w:rPr>
        <w:t>规</w:t>
      </w:r>
      <w:r>
        <w:rPr>
          <w:rFonts w:hint="eastAsia"/>
          <w:color w:val="000000" w:themeColor="text1"/>
          <w:kern w:val="0"/>
          <w:highlight w:val="none"/>
          <w14:textFill>
            <w14:solidFill>
              <w14:schemeClr w14:val="tx1"/>
            </w14:solidFill>
          </w14:textFill>
        </w:rPr>
        <w:t>范，</w:t>
      </w:r>
      <w:r>
        <w:rPr>
          <w:rFonts w:hint="eastAsia" w:ascii="宋体" w:hAnsi="宋体" w:eastAsia="宋体" w:cs="宋体"/>
          <w:color w:val="000000" w:themeColor="text1"/>
          <w:kern w:val="0"/>
          <w:highlight w:val="none"/>
          <w14:textFill>
            <w14:solidFill>
              <w14:schemeClr w14:val="tx1"/>
            </w14:solidFill>
          </w14:textFill>
        </w:rPr>
        <w:t>并</w:t>
      </w:r>
      <w:r>
        <w:rPr>
          <w:rFonts w:hint="eastAsia"/>
          <w:color w:val="000000" w:themeColor="text1"/>
          <w:kern w:val="0"/>
          <w:highlight w:val="none"/>
          <w14:textFill>
            <w14:solidFill>
              <w14:schemeClr w14:val="tx1"/>
            </w14:solidFill>
          </w14:textFill>
        </w:rPr>
        <w:t>履行以下</w:t>
      </w:r>
      <w:r>
        <w:rPr>
          <w:rFonts w:hint="eastAsia" w:ascii="宋体" w:hAnsi="宋体" w:eastAsia="宋体" w:cs="宋体"/>
          <w:color w:val="000000" w:themeColor="text1"/>
          <w:kern w:val="0"/>
          <w:highlight w:val="none"/>
          <w14:textFill>
            <w14:solidFill>
              <w14:schemeClr w14:val="tx1"/>
            </w14:solidFill>
          </w14:textFill>
        </w:rPr>
        <w:t>义务</w:t>
      </w:r>
      <w:r>
        <w:rPr>
          <w:rFonts w:hint="eastAsia"/>
          <w:color w:val="000000" w:themeColor="text1"/>
          <w:kern w:val="0"/>
          <w:highlight w:val="none"/>
          <w14:textFill>
            <w14:solidFill>
              <w14:schemeClr w14:val="tx1"/>
            </w14:solidFill>
          </w14:textFill>
        </w:rPr>
        <w:t>：</w:t>
      </w:r>
    </w:p>
    <w:p>
      <w:pPr>
        <w:pStyle w:val="73"/>
        <w:rPr>
          <w:rFonts w:cs="Times New Roman"/>
          <w:color w:val="000000" w:themeColor="text1"/>
          <w:kern w:val="0"/>
          <w:highlight w:val="none"/>
          <w14:textFill>
            <w14:solidFill>
              <w14:schemeClr w14:val="tx1"/>
            </w14:solidFill>
          </w14:textFill>
        </w:rPr>
      </w:pPr>
      <w:r>
        <w:rPr>
          <w:rFonts w:hint="eastAsia" w:ascii="宋体" w:hAnsi="宋体" w:eastAsia="宋体" w:cs="宋体"/>
          <w:color w:val="000000" w:themeColor="text1"/>
          <w:kern w:val="0"/>
          <w:highlight w:val="none"/>
          <w14:textFill>
            <w14:solidFill>
              <w14:schemeClr w14:val="tx1"/>
            </w14:solidFill>
          </w14:textFill>
        </w:rPr>
        <w:t>办</w:t>
      </w:r>
      <w:r>
        <w:rPr>
          <w:rFonts w:hint="eastAsia"/>
          <w:color w:val="000000" w:themeColor="text1"/>
          <w:kern w:val="0"/>
          <w:highlight w:val="none"/>
          <w14:textFill>
            <w14:solidFill>
              <w14:schemeClr w14:val="tx1"/>
            </w14:solidFill>
          </w14:textFill>
        </w:rPr>
        <w:t>理法律</w:t>
      </w:r>
      <w:r>
        <w:rPr>
          <w:rFonts w:hint="eastAsia" w:ascii="宋体" w:hAnsi="宋体" w:eastAsia="宋体" w:cs="宋体"/>
          <w:color w:val="000000" w:themeColor="text1"/>
          <w:kern w:val="0"/>
          <w:highlight w:val="none"/>
          <w14:textFill>
            <w14:solidFill>
              <w14:schemeClr w14:val="tx1"/>
            </w14:solidFill>
          </w14:textFill>
        </w:rPr>
        <w:t>规</w:t>
      </w:r>
      <w:r>
        <w:rPr>
          <w:rFonts w:hint="eastAsia"/>
          <w:color w:val="000000" w:themeColor="text1"/>
          <w:kern w:val="0"/>
          <w:highlight w:val="none"/>
          <w14:textFill>
            <w14:solidFill>
              <w14:schemeClr w14:val="tx1"/>
            </w14:solidFill>
          </w14:textFill>
        </w:rPr>
        <w:t>定</w:t>
      </w:r>
      <w:r>
        <w:rPr>
          <w:rFonts w:hint="eastAsia" w:ascii="宋体" w:hAnsi="宋体" w:eastAsia="宋体" w:cs="宋体"/>
          <w:color w:val="000000" w:themeColor="text1"/>
          <w:kern w:val="0"/>
          <w:highlight w:val="none"/>
          <w14:textFill>
            <w14:solidFill>
              <w14:schemeClr w14:val="tx1"/>
            </w14:solidFill>
          </w14:textFill>
        </w:rPr>
        <w:t>应</w:t>
      </w:r>
      <w:r>
        <w:rPr>
          <w:rFonts w:hint="eastAsia"/>
          <w:color w:val="000000" w:themeColor="text1"/>
          <w:kern w:val="0"/>
          <w:highlight w:val="none"/>
          <w14:textFill>
            <w14:solidFill>
              <w14:schemeClr w14:val="tx1"/>
            </w14:solidFill>
          </w14:textFill>
        </w:rPr>
        <w:t>由承包人</w:t>
      </w:r>
      <w:r>
        <w:rPr>
          <w:rFonts w:hint="eastAsia" w:ascii="宋体" w:hAnsi="宋体" w:eastAsia="宋体" w:cs="宋体"/>
          <w:color w:val="000000" w:themeColor="text1"/>
          <w:kern w:val="0"/>
          <w:highlight w:val="none"/>
          <w14:textFill>
            <w14:solidFill>
              <w14:schemeClr w14:val="tx1"/>
            </w14:solidFill>
          </w14:textFill>
        </w:rPr>
        <w:t>办</w:t>
      </w:r>
      <w:r>
        <w:rPr>
          <w:rFonts w:hint="eastAsia"/>
          <w:color w:val="000000" w:themeColor="text1"/>
          <w:kern w:val="0"/>
          <w:highlight w:val="none"/>
          <w14:textFill>
            <w14:solidFill>
              <w14:schemeClr w14:val="tx1"/>
            </w14:solidFill>
          </w14:textFill>
        </w:rPr>
        <w:t>理的</w:t>
      </w:r>
      <w:r>
        <w:rPr>
          <w:rFonts w:hint="eastAsia" w:ascii="宋体" w:hAnsi="宋体" w:eastAsia="宋体" w:cs="宋体"/>
          <w:color w:val="000000" w:themeColor="text1"/>
          <w:kern w:val="0"/>
          <w:highlight w:val="none"/>
          <w14:textFill>
            <w14:solidFill>
              <w14:schemeClr w14:val="tx1"/>
            </w14:solidFill>
          </w14:textFill>
        </w:rPr>
        <w:t>许</w:t>
      </w:r>
      <w:r>
        <w:rPr>
          <w:rFonts w:hint="eastAsia"/>
          <w:color w:val="000000" w:themeColor="text1"/>
          <w:kern w:val="0"/>
          <w:highlight w:val="none"/>
          <w14:textFill>
            <w14:solidFill>
              <w14:schemeClr w14:val="tx1"/>
            </w14:solidFill>
          </w14:textFill>
        </w:rPr>
        <w:t>可和批准，</w:t>
      </w:r>
      <w:r>
        <w:rPr>
          <w:rFonts w:hint="eastAsia" w:ascii="宋体" w:hAnsi="宋体" w:eastAsia="宋体" w:cs="宋体"/>
          <w:color w:val="000000" w:themeColor="text1"/>
          <w:kern w:val="0"/>
          <w:highlight w:val="none"/>
          <w14:textFill>
            <w14:solidFill>
              <w14:schemeClr w14:val="tx1"/>
            </w14:solidFill>
          </w14:textFill>
        </w:rPr>
        <w:t>并将办</w:t>
      </w:r>
      <w:r>
        <w:rPr>
          <w:rFonts w:hint="eastAsia"/>
          <w:color w:val="000000" w:themeColor="text1"/>
          <w:kern w:val="0"/>
          <w:highlight w:val="none"/>
          <w14:textFill>
            <w14:solidFill>
              <w14:schemeClr w14:val="tx1"/>
            </w14:solidFill>
          </w14:textFill>
        </w:rPr>
        <w:t>理</w:t>
      </w:r>
      <w:r>
        <w:rPr>
          <w:rFonts w:hint="eastAsia" w:ascii="宋体" w:hAnsi="宋体" w:eastAsia="宋体" w:cs="宋体"/>
          <w:color w:val="000000" w:themeColor="text1"/>
          <w:kern w:val="0"/>
          <w:highlight w:val="none"/>
          <w14:textFill>
            <w14:solidFill>
              <w14:schemeClr w14:val="tx1"/>
            </w14:solidFill>
          </w14:textFill>
        </w:rPr>
        <w:t>结</w:t>
      </w:r>
      <w:r>
        <w:rPr>
          <w:rFonts w:hint="eastAsia"/>
          <w:color w:val="000000" w:themeColor="text1"/>
          <w:kern w:val="0"/>
          <w:highlight w:val="none"/>
          <w14:textFill>
            <w14:solidFill>
              <w14:schemeClr w14:val="tx1"/>
            </w14:solidFill>
          </w14:textFill>
        </w:rPr>
        <w:t>果</w:t>
      </w:r>
      <w:r>
        <w:rPr>
          <w:rFonts w:hint="eastAsia" w:ascii="宋体" w:hAnsi="宋体" w:eastAsia="宋体" w:cs="宋体"/>
          <w:color w:val="000000" w:themeColor="text1"/>
          <w:kern w:val="0"/>
          <w:highlight w:val="none"/>
          <w14:textFill>
            <w14:solidFill>
              <w14:schemeClr w14:val="tx1"/>
            </w14:solidFill>
          </w14:textFill>
        </w:rPr>
        <w:t>书</w:t>
      </w:r>
      <w:r>
        <w:rPr>
          <w:rFonts w:hint="eastAsia"/>
          <w:color w:val="000000" w:themeColor="text1"/>
          <w:kern w:val="0"/>
          <w:highlight w:val="none"/>
          <w14:textFill>
            <w14:solidFill>
              <w14:schemeClr w14:val="tx1"/>
            </w14:solidFill>
          </w14:textFill>
        </w:rPr>
        <w:t>面</w:t>
      </w:r>
      <w:r>
        <w:rPr>
          <w:rFonts w:hint="eastAsia" w:ascii="宋体" w:hAnsi="宋体" w:eastAsia="宋体" w:cs="宋体"/>
          <w:color w:val="000000" w:themeColor="text1"/>
          <w:kern w:val="0"/>
          <w:highlight w:val="none"/>
          <w14:textFill>
            <w14:solidFill>
              <w14:schemeClr w14:val="tx1"/>
            </w14:solidFill>
          </w14:textFill>
        </w:rPr>
        <w:t>报</w:t>
      </w:r>
      <w:r>
        <w:rPr>
          <w:rFonts w:hint="eastAsia"/>
          <w:color w:val="000000" w:themeColor="text1"/>
          <w:kern w:val="0"/>
          <w:highlight w:val="none"/>
          <w14:textFill>
            <w14:solidFill>
              <w14:schemeClr w14:val="tx1"/>
            </w14:solidFill>
          </w14:textFill>
        </w:rPr>
        <w:t>送</w:t>
      </w:r>
      <w:r>
        <w:rPr>
          <w:rFonts w:hint="eastAsia" w:ascii="宋体" w:hAnsi="宋体" w:eastAsia="宋体" w:cs="宋体"/>
          <w:color w:val="000000" w:themeColor="text1"/>
          <w:kern w:val="0"/>
          <w:highlight w:val="none"/>
          <w14:textFill>
            <w14:solidFill>
              <w14:schemeClr w14:val="tx1"/>
            </w14:solidFill>
          </w14:textFill>
        </w:rPr>
        <w:t>发</w:t>
      </w:r>
      <w:r>
        <w:rPr>
          <w:rFonts w:hint="eastAsia"/>
          <w:color w:val="000000" w:themeColor="text1"/>
          <w:kern w:val="0"/>
          <w:highlight w:val="none"/>
          <w14:textFill>
            <w14:solidFill>
              <w14:schemeClr w14:val="tx1"/>
            </w14:solidFill>
          </w14:textFill>
        </w:rPr>
        <w:t>包人留存；</w:t>
      </w:r>
    </w:p>
    <w:p>
      <w:pPr>
        <w:pStyle w:val="73"/>
        <w:rPr>
          <w:rFonts w:cs="Times New Roman"/>
          <w:color w:val="000000" w:themeColor="text1"/>
          <w:kern w:val="0"/>
          <w:highlight w:val="none"/>
          <w14:textFill>
            <w14:solidFill>
              <w14:schemeClr w14:val="tx1"/>
            </w14:solidFill>
          </w14:textFill>
        </w:rPr>
      </w:pPr>
      <w:r>
        <w:rPr>
          <w:rFonts w:hint="eastAsia"/>
          <w:color w:val="000000" w:themeColor="text1"/>
          <w:kern w:val="0"/>
          <w:highlight w:val="none"/>
          <w14:textFill>
            <w14:solidFill>
              <w14:schemeClr w14:val="tx1"/>
            </w14:solidFill>
          </w14:textFill>
        </w:rPr>
        <w:t>（</w:t>
      </w:r>
      <w:r>
        <w:rPr>
          <w:color w:val="000000" w:themeColor="text1"/>
          <w:kern w:val="0"/>
          <w:highlight w:val="none"/>
          <w14:textFill>
            <w14:solidFill>
              <w14:schemeClr w14:val="tx1"/>
            </w14:solidFill>
          </w14:textFill>
        </w:rPr>
        <w:t>2</w:t>
      </w:r>
      <w:r>
        <w:rPr>
          <w:rFonts w:hint="eastAsia"/>
          <w:color w:val="000000" w:themeColor="text1"/>
          <w:kern w:val="0"/>
          <w:highlight w:val="none"/>
          <w14:textFill>
            <w14:solidFill>
              <w14:schemeClr w14:val="tx1"/>
            </w14:solidFill>
          </w14:textFill>
        </w:rPr>
        <w:t>）按法律</w:t>
      </w:r>
      <w:r>
        <w:rPr>
          <w:rFonts w:hint="eastAsia" w:ascii="宋体" w:hAnsi="宋体" w:eastAsia="宋体" w:cs="宋体"/>
          <w:color w:val="000000" w:themeColor="text1"/>
          <w:kern w:val="0"/>
          <w:highlight w:val="none"/>
          <w14:textFill>
            <w14:solidFill>
              <w14:schemeClr w14:val="tx1"/>
            </w14:solidFill>
          </w14:textFill>
        </w:rPr>
        <w:t>规</w:t>
      </w:r>
      <w:r>
        <w:rPr>
          <w:rFonts w:hint="eastAsia"/>
          <w:color w:val="000000" w:themeColor="text1"/>
          <w:kern w:val="0"/>
          <w:highlight w:val="none"/>
          <w14:textFill>
            <w14:solidFill>
              <w14:schemeClr w14:val="tx1"/>
            </w14:solidFill>
          </w14:textFill>
        </w:rPr>
        <w:t>定和合同</w:t>
      </w:r>
      <w:r>
        <w:rPr>
          <w:rFonts w:hint="eastAsia" w:ascii="宋体" w:hAnsi="宋体" w:eastAsia="宋体" w:cs="宋体"/>
          <w:color w:val="000000" w:themeColor="text1"/>
          <w:kern w:val="0"/>
          <w:highlight w:val="none"/>
          <w14:textFill>
            <w14:solidFill>
              <w14:schemeClr w14:val="tx1"/>
            </w14:solidFill>
          </w14:textFill>
        </w:rPr>
        <w:t>约</w:t>
      </w:r>
      <w:r>
        <w:rPr>
          <w:rFonts w:hint="eastAsia"/>
          <w:color w:val="000000" w:themeColor="text1"/>
          <w:kern w:val="0"/>
          <w:highlight w:val="none"/>
          <w14:textFill>
            <w14:solidFill>
              <w14:schemeClr w14:val="tx1"/>
            </w14:solidFill>
          </w14:textFill>
        </w:rPr>
        <w:t>定完成工程，</w:t>
      </w:r>
      <w:r>
        <w:rPr>
          <w:rFonts w:hint="eastAsia" w:ascii="宋体" w:hAnsi="宋体" w:eastAsia="宋体" w:cs="宋体"/>
          <w:color w:val="000000" w:themeColor="text1"/>
          <w:kern w:val="0"/>
          <w:highlight w:val="none"/>
          <w14:textFill>
            <w14:solidFill>
              <w14:schemeClr w14:val="tx1"/>
            </w14:solidFill>
          </w14:textFill>
        </w:rPr>
        <w:t>并</w:t>
      </w:r>
      <w:r>
        <w:rPr>
          <w:rFonts w:hint="eastAsia"/>
          <w:color w:val="000000" w:themeColor="text1"/>
          <w:kern w:val="0"/>
          <w:highlight w:val="none"/>
          <w14:textFill>
            <w14:solidFill>
              <w14:schemeClr w14:val="tx1"/>
            </w14:solidFill>
          </w14:textFill>
        </w:rPr>
        <w:t>在保修期</w:t>
      </w:r>
      <w:r>
        <w:rPr>
          <w:rFonts w:hint="eastAsia" w:ascii="宋体" w:hAnsi="宋体" w:eastAsia="宋体" w:cs="宋体"/>
          <w:color w:val="000000" w:themeColor="text1"/>
          <w:kern w:val="0"/>
          <w:highlight w:val="none"/>
          <w14:textFill>
            <w14:solidFill>
              <w14:schemeClr w14:val="tx1"/>
            </w14:solidFill>
          </w14:textFill>
        </w:rPr>
        <w:t>内</w:t>
      </w:r>
      <w:r>
        <w:rPr>
          <w:rFonts w:hint="eastAsia"/>
          <w:color w:val="000000" w:themeColor="text1"/>
          <w:kern w:val="0"/>
          <w:highlight w:val="none"/>
          <w14:textFill>
            <w14:solidFill>
              <w14:schemeClr w14:val="tx1"/>
            </w14:solidFill>
          </w14:textFill>
        </w:rPr>
        <w:t>承担保修</w:t>
      </w:r>
      <w:r>
        <w:rPr>
          <w:rFonts w:hint="eastAsia" w:ascii="宋体" w:hAnsi="宋体" w:eastAsia="宋体" w:cs="宋体"/>
          <w:color w:val="000000" w:themeColor="text1"/>
          <w:kern w:val="0"/>
          <w:highlight w:val="none"/>
          <w14:textFill>
            <w14:solidFill>
              <w14:schemeClr w14:val="tx1"/>
            </w14:solidFill>
          </w14:textFill>
        </w:rPr>
        <w:t>义务</w:t>
      </w:r>
      <w:r>
        <w:rPr>
          <w:rFonts w:hint="eastAsia"/>
          <w:color w:val="000000" w:themeColor="text1"/>
          <w:kern w:val="0"/>
          <w:highlight w:val="none"/>
          <w14:textFill>
            <w14:solidFill>
              <w14:schemeClr w14:val="tx1"/>
            </w14:solidFill>
          </w14:textFill>
        </w:rPr>
        <w:t>；</w:t>
      </w:r>
    </w:p>
    <w:p>
      <w:pPr>
        <w:pStyle w:val="73"/>
        <w:rPr>
          <w:rFonts w:cs="Times New Roman"/>
          <w:color w:val="000000" w:themeColor="text1"/>
          <w:kern w:val="0"/>
          <w:highlight w:val="none"/>
          <w14:textFill>
            <w14:solidFill>
              <w14:schemeClr w14:val="tx1"/>
            </w14:solidFill>
          </w14:textFill>
        </w:rPr>
      </w:pPr>
      <w:r>
        <w:rPr>
          <w:rFonts w:hint="eastAsia"/>
          <w:color w:val="000000" w:themeColor="text1"/>
          <w:kern w:val="0"/>
          <w:highlight w:val="none"/>
          <w14:textFill>
            <w14:solidFill>
              <w14:schemeClr w14:val="tx1"/>
            </w14:solidFill>
          </w14:textFill>
        </w:rPr>
        <w:t>（</w:t>
      </w:r>
      <w:r>
        <w:rPr>
          <w:color w:val="000000" w:themeColor="text1"/>
          <w:kern w:val="0"/>
          <w:highlight w:val="none"/>
          <w14:textFill>
            <w14:solidFill>
              <w14:schemeClr w14:val="tx1"/>
            </w14:solidFill>
          </w14:textFill>
        </w:rPr>
        <w:t>3</w:t>
      </w:r>
      <w:r>
        <w:rPr>
          <w:rFonts w:hint="eastAsia"/>
          <w:color w:val="000000" w:themeColor="text1"/>
          <w:kern w:val="0"/>
          <w:highlight w:val="none"/>
          <w14:textFill>
            <w14:solidFill>
              <w14:schemeClr w14:val="tx1"/>
            </w14:solidFill>
          </w14:textFill>
        </w:rPr>
        <w:t>）按法律</w:t>
      </w:r>
      <w:r>
        <w:rPr>
          <w:rFonts w:hint="eastAsia" w:ascii="宋体" w:hAnsi="宋体" w:eastAsia="宋体" w:cs="宋体"/>
          <w:color w:val="000000" w:themeColor="text1"/>
          <w:kern w:val="0"/>
          <w:highlight w:val="none"/>
          <w14:textFill>
            <w14:solidFill>
              <w14:schemeClr w14:val="tx1"/>
            </w14:solidFill>
          </w14:textFill>
        </w:rPr>
        <w:t>规</w:t>
      </w:r>
      <w:r>
        <w:rPr>
          <w:rFonts w:hint="eastAsia"/>
          <w:color w:val="000000" w:themeColor="text1"/>
          <w:kern w:val="0"/>
          <w:highlight w:val="none"/>
          <w14:textFill>
            <w14:solidFill>
              <w14:schemeClr w14:val="tx1"/>
            </w14:solidFill>
          </w14:textFill>
        </w:rPr>
        <w:t>定和合同</w:t>
      </w:r>
      <w:r>
        <w:rPr>
          <w:rFonts w:hint="eastAsia" w:ascii="宋体" w:hAnsi="宋体" w:eastAsia="宋体" w:cs="宋体"/>
          <w:color w:val="000000" w:themeColor="text1"/>
          <w:kern w:val="0"/>
          <w:highlight w:val="none"/>
          <w14:textFill>
            <w14:solidFill>
              <w14:schemeClr w14:val="tx1"/>
            </w14:solidFill>
          </w14:textFill>
        </w:rPr>
        <w:t>约</w:t>
      </w:r>
      <w:r>
        <w:rPr>
          <w:rFonts w:hint="eastAsia"/>
          <w:color w:val="000000" w:themeColor="text1"/>
          <w:kern w:val="0"/>
          <w:highlight w:val="none"/>
          <w14:textFill>
            <w14:solidFill>
              <w14:schemeClr w14:val="tx1"/>
            </w14:solidFill>
          </w14:textFill>
        </w:rPr>
        <w:t>定采取施工安全和</w:t>
      </w:r>
      <w:r>
        <w:rPr>
          <w:rFonts w:hint="eastAsia" w:ascii="宋体" w:hAnsi="宋体" w:eastAsia="宋体" w:cs="宋体"/>
          <w:color w:val="000000" w:themeColor="text1"/>
          <w:kern w:val="0"/>
          <w:highlight w:val="none"/>
          <w14:textFill>
            <w14:solidFill>
              <w14:schemeClr w14:val="tx1"/>
            </w14:solidFill>
          </w14:textFill>
        </w:rPr>
        <w:t>环</w:t>
      </w:r>
      <w:r>
        <w:rPr>
          <w:rFonts w:hint="eastAsia"/>
          <w:color w:val="000000" w:themeColor="text1"/>
          <w:kern w:val="0"/>
          <w:highlight w:val="none"/>
          <w14:textFill>
            <w14:solidFill>
              <w14:schemeClr w14:val="tx1"/>
            </w14:solidFill>
          </w14:textFill>
        </w:rPr>
        <w:t>境保</w:t>
      </w:r>
      <w:r>
        <w:rPr>
          <w:rFonts w:hint="eastAsia" w:ascii="宋体" w:hAnsi="宋体" w:eastAsia="宋体" w:cs="宋体"/>
          <w:color w:val="000000" w:themeColor="text1"/>
          <w:kern w:val="0"/>
          <w:highlight w:val="none"/>
          <w14:textFill>
            <w14:solidFill>
              <w14:schemeClr w14:val="tx1"/>
            </w14:solidFill>
          </w14:textFill>
        </w:rPr>
        <w:t>护</w:t>
      </w:r>
      <w:r>
        <w:rPr>
          <w:rFonts w:hint="eastAsia"/>
          <w:color w:val="000000" w:themeColor="text1"/>
          <w:kern w:val="0"/>
          <w:highlight w:val="none"/>
          <w14:textFill>
            <w14:solidFill>
              <w14:schemeClr w14:val="tx1"/>
            </w14:solidFill>
          </w14:textFill>
        </w:rPr>
        <w:t>措施，</w:t>
      </w:r>
      <w:r>
        <w:rPr>
          <w:rFonts w:hint="eastAsia" w:ascii="宋体" w:hAnsi="宋体" w:eastAsia="宋体" w:cs="宋体"/>
          <w:color w:val="000000" w:themeColor="text1"/>
          <w:kern w:val="0"/>
          <w:highlight w:val="none"/>
          <w14:textFill>
            <w14:solidFill>
              <w14:schemeClr w14:val="tx1"/>
            </w14:solidFill>
          </w14:textFill>
        </w:rPr>
        <w:t>办</w:t>
      </w:r>
      <w:r>
        <w:rPr>
          <w:rFonts w:hint="eastAsia"/>
          <w:color w:val="000000" w:themeColor="text1"/>
          <w:kern w:val="0"/>
          <w:highlight w:val="none"/>
          <w14:textFill>
            <w14:solidFill>
              <w14:schemeClr w14:val="tx1"/>
            </w14:solidFill>
          </w14:textFill>
        </w:rPr>
        <w:t>理工</w:t>
      </w:r>
      <w:r>
        <w:rPr>
          <w:rFonts w:hint="eastAsia" w:ascii="宋体" w:hAnsi="宋体" w:eastAsia="宋体" w:cs="宋体"/>
          <w:color w:val="000000" w:themeColor="text1"/>
          <w:kern w:val="0"/>
          <w:highlight w:val="none"/>
          <w14:textFill>
            <w14:solidFill>
              <w14:schemeClr w14:val="tx1"/>
            </w14:solidFill>
          </w14:textFill>
        </w:rPr>
        <w:t>伤</w:t>
      </w:r>
      <w:r>
        <w:rPr>
          <w:rFonts w:hint="eastAsia"/>
          <w:color w:val="000000" w:themeColor="text1"/>
          <w:kern w:val="0"/>
          <w:highlight w:val="none"/>
          <w14:textFill>
            <w14:solidFill>
              <w14:schemeClr w14:val="tx1"/>
            </w14:solidFill>
          </w14:textFill>
        </w:rPr>
        <w:t>保</w:t>
      </w:r>
      <w:r>
        <w:rPr>
          <w:rFonts w:hint="eastAsia" w:ascii="宋体" w:hAnsi="宋体" w:eastAsia="宋体" w:cs="宋体"/>
          <w:color w:val="000000" w:themeColor="text1"/>
          <w:kern w:val="0"/>
          <w:highlight w:val="none"/>
          <w14:textFill>
            <w14:solidFill>
              <w14:schemeClr w14:val="tx1"/>
            </w14:solidFill>
          </w14:textFill>
        </w:rPr>
        <w:t>险</w:t>
      </w:r>
      <w:r>
        <w:rPr>
          <w:rFonts w:hint="eastAsia"/>
          <w:color w:val="000000" w:themeColor="text1"/>
          <w:kern w:val="0"/>
          <w:highlight w:val="none"/>
          <w14:textFill>
            <w14:solidFill>
              <w14:schemeClr w14:val="tx1"/>
            </w14:solidFill>
          </w14:textFill>
        </w:rPr>
        <w:t>，确保工程及人</w:t>
      </w:r>
      <w:r>
        <w:rPr>
          <w:rFonts w:hint="eastAsia" w:ascii="宋体" w:hAnsi="宋体" w:eastAsia="宋体" w:cs="宋体"/>
          <w:color w:val="000000" w:themeColor="text1"/>
          <w:kern w:val="0"/>
          <w:highlight w:val="none"/>
          <w14:textFill>
            <w14:solidFill>
              <w14:schemeClr w14:val="tx1"/>
            </w14:solidFill>
          </w14:textFill>
        </w:rPr>
        <w:t>员</w:t>
      </w:r>
      <w:r>
        <w:rPr>
          <w:rFonts w:hint="eastAsia"/>
          <w:color w:val="000000" w:themeColor="text1"/>
          <w:kern w:val="0"/>
          <w:highlight w:val="none"/>
          <w14:textFill>
            <w14:solidFill>
              <w14:schemeClr w14:val="tx1"/>
            </w14:solidFill>
          </w14:textFill>
        </w:rPr>
        <w:t>、材料、</w:t>
      </w:r>
      <w:r>
        <w:rPr>
          <w:rFonts w:hint="eastAsia" w:ascii="宋体" w:hAnsi="宋体" w:eastAsia="宋体" w:cs="宋体"/>
          <w:color w:val="000000" w:themeColor="text1"/>
          <w:kern w:val="0"/>
          <w:highlight w:val="none"/>
          <w14:textFill>
            <w14:solidFill>
              <w14:schemeClr w14:val="tx1"/>
            </w14:solidFill>
          </w14:textFill>
        </w:rPr>
        <w:t>设备</w:t>
      </w:r>
      <w:r>
        <w:rPr>
          <w:rFonts w:hint="eastAsia"/>
          <w:color w:val="000000" w:themeColor="text1"/>
          <w:kern w:val="0"/>
          <w:highlight w:val="none"/>
          <w14:textFill>
            <w14:solidFill>
              <w14:schemeClr w14:val="tx1"/>
            </w14:solidFill>
          </w14:textFill>
        </w:rPr>
        <w:t>和</w:t>
      </w:r>
      <w:r>
        <w:rPr>
          <w:rFonts w:hint="eastAsia" w:ascii="宋体" w:hAnsi="宋体" w:eastAsia="宋体" w:cs="宋体"/>
          <w:color w:val="000000" w:themeColor="text1"/>
          <w:kern w:val="0"/>
          <w:highlight w:val="none"/>
          <w14:textFill>
            <w14:solidFill>
              <w14:schemeClr w14:val="tx1"/>
            </w14:solidFill>
          </w14:textFill>
        </w:rPr>
        <w:t>设</w:t>
      </w:r>
      <w:r>
        <w:rPr>
          <w:rFonts w:hint="eastAsia"/>
          <w:color w:val="000000" w:themeColor="text1"/>
          <w:kern w:val="0"/>
          <w:highlight w:val="none"/>
          <w14:textFill>
            <w14:solidFill>
              <w14:schemeClr w14:val="tx1"/>
            </w14:solidFill>
          </w14:textFill>
        </w:rPr>
        <w:t>施的安全；</w:t>
      </w:r>
    </w:p>
    <w:p>
      <w:pPr>
        <w:pStyle w:val="73"/>
        <w:rPr>
          <w:rFonts w:cs="Times New Roman"/>
          <w:color w:val="000000" w:themeColor="text1"/>
          <w:kern w:val="0"/>
          <w:highlight w:val="none"/>
          <w14:textFill>
            <w14:solidFill>
              <w14:schemeClr w14:val="tx1"/>
            </w14:solidFill>
          </w14:textFill>
        </w:rPr>
      </w:pPr>
      <w:r>
        <w:rPr>
          <w:rFonts w:hint="eastAsia"/>
          <w:color w:val="000000" w:themeColor="text1"/>
          <w:kern w:val="0"/>
          <w:highlight w:val="none"/>
          <w14:textFill>
            <w14:solidFill>
              <w14:schemeClr w14:val="tx1"/>
            </w14:solidFill>
          </w14:textFill>
        </w:rPr>
        <w:t>（</w:t>
      </w:r>
      <w:r>
        <w:rPr>
          <w:color w:val="000000" w:themeColor="text1"/>
          <w:kern w:val="0"/>
          <w:highlight w:val="none"/>
          <w14:textFill>
            <w14:solidFill>
              <w14:schemeClr w14:val="tx1"/>
            </w14:solidFill>
          </w14:textFill>
        </w:rPr>
        <w:t>4</w:t>
      </w:r>
      <w:r>
        <w:rPr>
          <w:rFonts w:hint="eastAsia"/>
          <w:color w:val="000000" w:themeColor="text1"/>
          <w:kern w:val="0"/>
          <w:highlight w:val="none"/>
          <w14:textFill>
            <w14:solidFill>
              <w14:schemeClr w14:val="tx1"/>
            </w14:solidFill>
          </w14:textFill>
        </w:rPr>
        <w:t>）按合同</w:t>
      </w:r>
      <w:r>
        <w:rPr>
          <w:rFonts w:hint="eastAsia" w:ascii="宋体" w:hAnsi="宋体" w:eastAsia="宋体" w:cs="宋体"/>
          <w:color w:val="000000" w:themeColor="text1"/>
          <w:kern w:val="0"/>
          <w:highlight w:val="none"/>
          <w14:textFill>
            <w14:solidFill>
              <w14:schemeClr w14:val="tx1"/>
            </w14:solidFill>
          </w14:textFill>
        </w:rPr>
        <w:t>约</w:t>
      </w:r>
      <w:r>
        <w:rPr>
          <w:rFonts w:hint="eastAsia"/>
          <w:color w:val="000000" w:themeColor="text1"/>
          <w:kern w:val="0"/>
          <w:highlight w:val="none"/>
          <w14:textFill>
            <w14:solidFill>
              <w14:schemeClr w14:val="tx1"/>
            </w14:solidFill>
          </w14:textFill>
        </w:rPr>
        <w:t>定的工作</w:t>
      </w:r>
      <w:r>
        <w:rPr>
          <w:rFonts w:hint="eastAsia" w:ascii="宋体" w:hAnsi="宋体" w:eastAsia="宋体" w:cs="宋体"/>
          <w:color w:val="000000" w:themeColor="text1"/>
          <w:kern w:val="0"/>
          <w:highlight w:val="none"/>
          <w14:textFill>
            <w14:solidFill>
              <w14:schemeClr w14:val="tx1"/>
            </w14:solidFill>
          </w14:textFill>
        </w:rPr>
        <w:t>内</w:t>
      </w:r>
      <w:r>
        <w:rPr>
          <w:rFonts w:hint="eastAsia"/>
          <w:color w:val="000000" w:themeColor="text1"/>
          <w:kern w:val="0"/>
          <w:highlight w:val="none"/>
          <w14:textFill>
            <w14:solidFill>
              <w14:schemeClr w14:val="tx1"/>
            </w14:solidFill>
          </w14:textFill>
        </w:rPr>
        <w:t>容和施工</w:t>
      </w:r>
      <w:r>
        <w:rPr>
          <w:rFonts w:hint="eastAsia" w:ascii="宋体" w:hAnsi="宋体" w:eastAsia="宋体" w:cs="宋体"/>
          <w:color w:val="000000" w:themeColor="text1"/>
          <w:kern w:val="0"/>
          <w:highlight w:val="none"/>
          <w14:textFill>
            <w14:solidFill>
              <w14:schemeClr w14:val="tx1"/>
            </w14:solidFill>
          </w14:textFill>
        </w:rPr>
        <w:t>进</w:t>
      </w:r>
      <w:r>
        <w:rPr>
          <w:rFonts w:hint="eastAsia"/>
          <w:color w:val="000000" w:themeColor="text1"/>
          <w:kern w:val="0"/>
          <w:highlight w:val="none"/>
          <w14:textFill>
            <w14:solidFill>
              <w14:schemeClr w14:val="tx1"/>
            </w14:solidFill>
          </w14:textFill>
        </w:rPr>
        <w:t>度要求，</w:t>
      </w:r>
      <w:r>
        <w:rPr>
          <w:rFonts w:hint="eastAsia" w:ascii="宋体" w:hAnsi="宋体" w:eastAsia="宋体" w:cs="宋体"/>
          <w:color w:val="000000" w:themeColor="text1"/>
          <w:kern w:val="0"/>
          <w:highlight w:val="none"/>
          <w14:textFill>
            <w14:solidFill>
              <w14:schemeClr w14:val="tx1"/>
            </w14:solidFill>
          </w14:textFill>
        </w:rPr>
        <w:t>编</w:t>
      </w:r>
      <w:r>
        <w:rPr>
          <w:rFonts w:hint="eastAsia"/>
          <w:color w:val="000000" w:themeColor="text1"/>
          <w:kern w:val="0"/>
          <w:highlight w:val="none"/>
          <w14:textFill>
            <w14:solidFill>
              <w14:schemeClr w14:val="tx1"/>
            </w14:solidFill>
          </w14:textFill>
        </w:rPr>
        <w:t>制施工</w:t>
      </w:r>
      <w:r>
        <w:rPr>
          <w:rFonts w:hint="eastAsia" w:ascii="宋体" w:hAnsi="宋体" w:eastAsia="宋体" w:cs="宋体"/>
          <w:color w:val="000000" w:themeColor="text1"/>
          <w:kern w:val="0"/>
          <w:highlight w:val="none"/>
          <w14:textFill>
            <w14:solidFill>
              <w14:schemeClr w14:val="tx1"/>
            </w14:solidFill>
          </w14:textFill>
        </w:rPr>
        <w:t>组织设计</w:t>
      </w:r>
      <w:r>
        <w:rPr>
          <w:rFonts w:hint="eastAsia"/>
          <w:color w:val="000000" w:themeColor="text1"/>
          <w:kern w:val="0"/>
          <w:highlight w:val="none"/>
          <w14:textFill>
            <w14:solidFill>
              <w14:schemeClr w14:val="tx1"/>
            </w14:solidFill>
          </w14:textFill>
        </w:rPr>
        <w:t>和施工措施</w:t>
      </w:r>
      <w:r>
        <w:rPr>
          <w:rFonts w:hint="eastAsia" w:ascii="宋体" w:hAnsi="宋体" w:eastAsia="宋体" w:cs="宋体"/>
          <w:color w:val="000000" w:themeColor="text1"/>
          <w:kern w:val="0"/>
          <w:highlight w:val="none"/>
          <w14:textFill>
            <w14:solidFill>
              <w14:schemeClr w14:val="tx1"/>
            </w14:solidFill>
          </w14:textFill>
        </w:rPr>
        <w:t>计划</w:t>
      </w:r>
      <w:r>
        <w:rPr>
          <w:rFonts w:hint="eastAsia"/>
          <w:color w:val="000000" w:themeColor="text1"/>
          <w:kern w:val="0"/>
          <w:highlight w:val="none"/>
          <w14:textFill>
            <w14:solidFill>
              <w14:schemeClr w14:val="tx1"/>
            </w14:solidFill>
          </w14:textFill>
        </w:rPr>
        <w:t>，</w:t>
      </w:r>
      <w:r>
        <w:rPr>
          <w:rFonts w:hint="eastAsia" w:ascii="宋体" w:hAnsi="宋体" w:eastAsia="宋体" w:cs="宋体"/>
          <w:color w:val="000000" w:themeColor="text1"/>
          <w:kern w:val="0"/>
          <w:highlight w:val="none"/>
          <w14:textFill>
            <w14:solidFill>
              <w14:schemeClr w14:val="tx1"/>
            </w14:solidFill>
          </w14:textFill>
        </w:rPr>
        <w:t>并对</w:t>
      </w:r>
      <w:r>
        <w:rPr>
          <w:rFonts w:hint="eastAsia"/>
          <w:color w:val="000000" w:themeColor="text1"/>
          <w:kern w:val="0"/>
          <w:highlight w:val="none"/>
          <w14:textFill>
            <w14:solidFill>
              <w14:schemeClr w14:val="tx1"/>
            </w14:solidFill>
          </w14:textFill>
        </w:rPr>
        <w:t>所有施工作</w:t>
      </w:r>
      <w:r>
        <w:rPr>
          <w:rFonts w:hint="eastAsia" w:ascii="宋体" w:hAnsi="宋体" w:eastAsia="宋体" w:cs="宋体"/>
          <w:color w:val="000000" w:themeColor="text1"/>
          <w:kern w:val="0"/>
          <w:highlight w:val="none"/>
          <w14:textFill>
            <w14:solidFill>
              <w14:schemeClr w14:val="tx1"/>
            </w14:solidFill>
          </w14:textFill>
        </w:rPr>
        <w:t>业</w:t>
      </w:r>
      <w:r>
        <w:rPr>
          <w:rFonts w:hint="eastAsia"/>
          <w:color w:val="000000" w:themeColor="text1"/>
          <w:kern w:val="0"/>
          <w:highlight w:val="none"/>
          <w14:textFill>
            <w14:solidFill>
              <w14:schemeClr w14:val="tx1"/>
            </w14:solidFill>
          </w14:textFill>
        </w:rPr>
        <w:t>和施工方法的完</w:t>
      </w:r>
      <w:r>
        <w:rPr>
          <w:rFonts w:hint="eastAsia" w:ascii="宋体" w:hAnsi="宋体" w:eastAsia="宋体" w:cs="宋体"/>
          <w:color w:val="000000" w:themeColor="text1"/>
          <w:kern w:val="0"/>
          <w:highlight w:val="none"/>
          <w14:textFill>
            <w14:solidFill>
              <w14:schemeClr w14:val="tx1"/>
            </w14:solidFill>
          </w14:textFill>
        </w:rPr>
        <w:t>备</w:t>
      </w:r>
      <w:r>
        <w:rPr>
          <w:rFonts w:hint="eastAsia"/>
          <w:color w:val="000000" w:themeColor="text1"/>
          <w:kern w:val="0"/>
          <w:highlight w:val="none"/>
          <w14:textFill>
            <w14:solidFill>
              <w14:schemeClr w14:val="tx1"/>
            </w14:solidFill>
          </w14:textFill>
        </w:rPr>
        <w:t>性和安全可靠性</w:t>
      </w:r>
      <w:r>
        <w:rPr>
          <w:rFonts w:hint="eastAsia" w:ascii="宋体" w:hAnsi="宋体" w:eastAsia="宋体" w:cs="宋体"/>
          <w:color w:val="000000" w:themeColor="text1"/>
          <w:kern w:val="0"/>
          <w:highlight w:val="none"/>
          <w14:textFill>
            <w14:solidFill>
              <w14:schemeClr w14:val="tx1"/>
            </w14:solidFill>
          </w14:textFill>
        </w:rPr>
        <w:t>负责</w:t>
      </w:r>
      <w:r>
        <w:rPr>
          <w:rFonts w:hint="eastAsia"/>
          <w:color w:val="000000" w:themeColor="text1"/>
          <w:kern w:val="0"/>
          <w:highlight w:val="none"/>
          <w14:textFill>
            <w14:solidFill>
              <w14:schemeClr w14:val="tx1"/>
            </w14:solidFill>
          </w14:textFill>
        </w:rPr>
        <w:t>；</w:t>
      </w:r>
    </w:p>
    <w:p>
      <w:pPr>
        <w:pStyle w:val="73"/>
        <w:rPr>
          <w:rFonts w:cs="Times New Roman"/>
          <w:color w:val="000000" w:themeColor="text1"/>
          <w:kern w:val="0"/>
          <w:highlight w:val="none"/>
          <w14:textFill>
            <w14:solidFill>
              <w14:schemeClr w14:val="tx1"/>
            </w14:solidFill>
          </w14:textFill>
        </w:rPr>
      </w:pPr>
      <w:r>
        <w:rPr>
          <w:rFonts w:hint="eastAsia"/>
          <w:color w:val="000000" w:themeColor="text1"/>
          <w:kern w:val="0"/>
          <w:highlight w:val="none"/>
          <w14:textFill>
            <w14:solidFill>
              <w14:schemeClr w14:val="tx1"/>
            </w14:solidFill>
          </w14:textFill>
        </w:rPr>
        <w:t>（</w:t>
      </w:r>
      <w:r>
        <w:rPr>
          <w:color w:val="000000" w:themeColor="text1"/>
          <w:kern w:val="0"/>
          <w:highlight w:val="none"/>
          <w14:textFill>
            <w14:solidFill>
              <w14:schemeClr w14:val="tx1"/>
            </w14:solidFill>
          </w14:textFill>
        </w:rPr>
        <w:t>5</w:t>
      </w:r>
      <w:r>
        <w:rPr>
          <w:rFonts w:hint="eastAsia"/>
          <w:color w:val="000000" w:themeColor="text1"/>
          <w:kern w:val="0"/>
          <w:highlight w:val="none"/>
          <w14:textFill>
            <w14:solidFill>
              <w14:schemeClr w14:val="tx1"/>
            </w14:solidFill>
          </w14:textFill>
        </w:rPr>
        <w:t>）在</w:t>
      </w:r>
      <w:r>
        <w:rPr>
          <w:rFonts w:hint="eastAsia" w:ascii="宋体" w:hAnsi="宋体" w:eastAsia="宋体" w:cs="宋体"/>
          <w:color w:val="000000" w:themeColor="text1"/>
          <w:kern w:val="0"/>
          <w:highlight w:val="none"/>
          <w14:textFill>
            <w14:solidFill>
              <w14:schemeClr w14:val="tx1"/>
            </w14:solidFill>
          </w14:textFill>
        </w:rPr>
        <w:t>进</w:t>
      </w:r>
      <w:r>
        <w:rPr>
          <w:rFonts w:hint="eastAsia"/>
          <w:color w:val="000000" w:themeColor="text1"/>
          <w:kern w:val="0"/>
          <w:highlight w:val="none"/>
          <w14:textFill>
            <w14:solidFill>
              <w14:schemeClr w14:val="tx1"/>
            </w14:solidFill>
          </w14:textFill>
        </w:rPr>
        <w:t>行合同</w:t>
      </w:r>
      <w:r>
        <w:rPr>
          <w:rFonts w:hint="eastAsia" w:ascii="宋体" w:hAnsi="宋体" w:eastAsia="宋体" w:cs="宋体"/>
          <w:color w:val="000000" w:themeColor="text1"/>
          <w:kern w:val="0"/>
          <w:highlight w:val="none"/>
          <w14:textFill>
            <w14:solidFill>
              <w14:schemeClr w14:val="tx1"/>
            </w14:solidFill>
          </w14:textFill>
        </w:rPr>
        <w:t>约</w:t>
      </w:r>
      <w:r>
        <w:rPr>
          <w:rFonts w:hint="eastAsia"/>
          <w:color w:val="000000" w:themeColor="text1"/>
          <w:kern w:val="0"/>
          <w:highlight w:val="none"/>
          <w14:textFill>
            <w14:solidFill>
              <w14:schemeClr w14:val="tx1"/>
            </w14:solidFill>
          </w14:textFill>
        </w:rPr>
        <w:t>定的各</w:t>
      </w:r>
      <w:r>
        <w:rPr>
          <w:rFonts w:hint="eastAsia" w:ascii="宋体" w:hAnsi="宋体" w:eastAsia="宋体" w:cs="宋体"/>
          <w:color w:val="000000" w:themeColor="text1"/>
          <w:kern w:val="0"/>
          <w:highlight w:val="none"/>
          <w14:textFill>
            <w14:solidFill>
              <w14:schemeClr w14:val="tx1"/>
            </w14:solidFill>
          </w14:textFill>
        </w:rPr>
        <w:t>项</w:t>
      </w:r>
      <w:r>
        <w:rPr>
          <w:rFonts w:hint="eastAsia"/>
          <w:color w:val="000000" w:themeColor="text1"/>
          <w:kern w:val="0"/>
          <w:highlight w:val="none"/>
          <w14:textFill>
            <w14:solidFill>
              <w14:schemeClr w14:val="tx1"/>
            </w14:solidFill>
          </w14:textFill>
        </w:rPr>
        <w:t>工作</w:t>
      </w:r>
      <w:r>
        <w:rPr>
          <w:rFonts w:hint="eastAsia" w:ascii="宋体" w:hAnsi="宋体" w:eastAsia="宋体" w:cs="宋体"/>
          <w:color w:val="000000" w:themeColor="text1"/>
          <w:kern w:val="0"/>
          <w:highlight w:val="none"/>
          <w14:textFill>
            <w14:solidFill>
              <w14:schemeClr w14:val="tx1"/>
            </w14:solidFill>
          </w14:textFill>
        </w:rPr>
        <w:t>时</w:t>
      </w:r>
      <w:r>
        <w:rPr>
          <w:rFonts w:hint="eastAsia"/>
          <w:color w:val="000000" w:themeColor="text1"/>
          <w:kern w:val="0"/>
          <w:highlight w:val="none"/>
          <w14:textFill>
            <w14:solidFill>
              <w14:schemeClr w14:val="tx1"/>
            </w14:solidFill>
          </w14:textFill>
        </w:rPr>
        <w:t>，不得侵害</w:t>
      </w:r>
      <w:r>
        <w:rPr>
          <w:rFonts w:hint="eastAsia" w:ascii="宋体" w:hAnsi="宋体" w:eastAsia="宋体" w:cs="宋体"/>
          <w:color w:val="000000" w:themeColor="text1"/>
          <w:kern w:val="0"/>
          <w:highlight w:val="none"/>
          <w14:textFill>
            <w14:solidFill>
              <w14:schemeClr w14:val="tx1"/>
            </w14:solidFill>
          </w14:textFill>
        </w:rPr>
        <w:t>发</w:t>
      </w:r>
      <w:r>
        <w:rPr>
          <w:rFonts w:hint="eastAsia"/>
          <w:color w:val="000000" w:themeColor="text1"/>
          <w:kern w:val="0"/>
          <w:highlight w:val="none"/>
          <w14:textFill>
            <w14:solidFill>
              <w14:schemeClr w14:val="tx1"/>
            </w14:solidFill>
          </w14:textFill>
        </w:rPr>
        <w:t>包人</w:t>
      </w:r>
      <w:r>
        <w:rPr>
          <w:rFonts w:hint="eastAsia" w:ascii="宋体" w:hAnsi="宋体" w:eastAsia="宋体" w:cs="宋体"/>
          <w:color w:val="000000" w:themeColor="text1"/>
          <w:kern w:val="0"/>
          <w:highlight w:val="none"/>
          <w14:textFill>
            <w14:solidFill>
              <w14:schemeClr w14:val="tx1"/>
            </w14:solidFill>
          </w14:textFill>
        </w:rPr>
        <w:t>与</w:t>
      </w:r>
      <w:r>
        <w:rPr>
          <w:rFonts w:hint="eastAsia"/>
          <w:color w:val="000000" w:themeColor="text1"/>
          <w:kern w:val="0"/>
          <w:highlight w:val="none"/>
          <w14:textFill>
            <w14:solidFill>
              <w14:schemeClr w14:val="tx1"/>
            </w14:solidFill>
          </w14:textFill>
        </w:rPr>
        <w:t>他人使用公用道路、水源、市政管</w:t>
      </w:r>
      <w:r>
        <w:rPr>
          <w:rFonts w:hint="eastAsia" w:ascii="宋体" w:hAnsi="宋体" w:eastAsia="宋体" w:cs="宋体"/>
          <w:color w:val="000000" w:themeColor="text1"/>
          <w:kern w:val="0"/>
          <w:highlight w:val="none"/>
          <w14:textFill>
            <w14:solidFill>
              <w14:schemeClr w14:val="tx1"/>
            </w14:solidFill>
          </w14:textFill>
        </w:rPr>
        <w:t>网</w:t>
      </w:r>
      <w:r>
        <w:rPr>
          <w:rFonts w:hint="eastAsia"/>
          <w:color w:val="000000" w:themeColor="text1"/>
          <w:kern w:val="0"/>
          <w:highlight w:val="none"/>
          <w14:textFill>
            <w14:solidFill>
              <w14:schemeClr w14:val="tx1"/>
            </w14:solidFill>
          </w14:textFill>
        </w:rPr>
        <w:t>等公共</w:t>
      </w:r>
      <w:r>
        <w:rPr>
          <w:rFonts w:hint="eastAsia" w:ascii="宋体" w:hAnsi="宋体" w:eastAsia="宋体" w:cs="宋体"/>
          <w:color w:val="000000" w:themeColor="text1"/>
          <w:kern w:val="0"/>
          <w:highlight w:val="none"/>
          <w14:textFill>
            <w14:solidFill>
              <w14:schemeClr w14:val="tx1"/>
            </w14:solidFill>
          </w14:textFill>
        </w:rPr>
        <w:t>设</w:t>
      </w:r>
      <w:r>
        <w:rPr>
          <w:rFonts w:hint="eastAsia"/>
          <w:color w:val="000000" w:themeColor="text1"/>
          <w:kern w:val="0"/>
          <w:highlight w:val="none"/>
          <w14:textFill>
            <w14:solidFill>
              <w14:schemeClr w14:val="tx1"/>
            </w14:solidFill>
          </w14:textFill>
        </w:rPr>
        <w:t>施的</w:t>
      </w:r>
      <w:r>
        <w:rPr>
          <w:rFonts w:hint="eastAsia" w:ascii="宋体" w:hAnsi="宋体" w:eastAsia="宋体" w:cs="宋体"/>
          <w:color w:val="000000" w:themeColor="text1"/>
          <w:kern w:val="0"/>
          <w:highlight w:val="none"/>
          <w14:textFill>
            <w14:solidFill>
              <w14:schemeClr w14:val="tx1"/>
            </w14:solidFill>
          </w14:textFill>
        </w:rPr>
        <w:t>权</w:t>
      </w:r>
      <w:r>
        <w:rPr>
          <w:rFonts w:hint="eastAsia"/>
          <w:color w:val="000000" w:themeColor="text1"/>
          <w:kern w:val="0"/>
          <w:highlight w:val="none"/>
          <w14:textFill>
            <w14:solidFill>
              <w14:schemeClr w14:val="tx1"/>
            </w14:solidFill>
          </w14:textFill>
        </w:rPr>
        <w:t>利，避免</w:t>
      </w:r>
      <w:r>
        <w:rPr>
          <w:rFonts w:hint="eastAsia" w:ascii="宋体" w:hAnsi="宋体" w:eastAsia="宋体" w:cs="宋体"/>
          <w:color w:val="000000" w:themeColor="text1"/>
          <w:kern w:val="0"/>
          <w:highlight w:val="none"/>
          <w14:textFill>
            <w14:solidFill>
              <w14:schemeClr w14:val="tx1"/>
            </w14:solidFill>
          </w14:textFill>
        </w:rPr>
        <w:t>对邻</w:t>
      </w:r>
      <w:r>
        <w:rPr>
          <w:rFonts w:hint="eastAsia"/>
          <w:color w:val="000000" w:themeColor="text1"/>
          <w:kern w:val="0"/>
          <w:highlight w:val="none"/>
          <w14:textFill>
            <w14:solidFill>
              <w14:schemeClr w14:val="tx1"/>
            </w14:solidFill>
          </w14:textFill>
        </w:rPr>
        <w:t>近的公共</w:t>
      </w:r>
      <w:r>
        <w:rPr>
          <w:rFonts w:hint="eastAsia" w:ascii="宋体" w:hAnsi="宋体" w:eastAsia="宋体" w:cs="宋体"/>
          <w:color w:val="000000" w:themeColor="text1"/>
          <w:kern w:val="0"/>
          <w:highlight w:val="none"/>
          <w14:textFill>
            <w14:solidFill>
              <w14:schemeClr w14:val="tx1"/>
            </w14:solidFill>
          </w14:textFill>
        </w:rPr>
        <w:t>设</w:t>
      </w:r>
      <w:r>
        <w:rPr>
          <w:rFonts w:hint="eastAsia"/>
          <w:color w:val="000000" w:themeColor="text1"/>
          <w:kern w:val="0"/>
          <w:highlight w:val="none"/>
          <w14:textFill>
            <w14:solidFill>
              <w14:schemeClr w14:val="tx1"/>
            </w14:solidFill>
          </w14:textFill>
        </w:rPr>
        <w:t>施</w:t>
      </w:r>
      <w:r>
        <w:rPr>
          <w:rFonts w:hint="eastAsia" w:ascii="宋体" w:hAnsi="宋体" w:eastAsia="宋体" w:cs="宋体"/>
          <w:color w:val="000000" w:themeColor="text1"/>
          <w:kern w:val="0"/>
          <w:highlight w:val="none"/>
          <w14:textFill>
            <w14:solidFill>
              <w14:schemeClr w14:val="tx1"/>
            </w14:solidFill>
          </w14:textFill>
        </w:rPr>
        <w:t>产</w:t>
      </w:r>
      <w:r>
        <w:rPr>
          <w:rFonts w:hint="eastAsia"/>
          <w:color w:val="000000" w:themeColor="text1"/>
          <w:kern w:val="0"/>
          <w:highlight w:val="none"/>
          <w14:textFill>
            <w14:solidFill>
              <w14:schemeClr w14:val="tx1"/>
            </w14:solidFill>
          </w14:textFill>
        </w:rPr>
        <w:t>生干</w:t>
      </w:r>
      <w:r>
        <w:rPr>
          <w:rFonts w:hint="eastAsia" w:ascii="宋体" w:hAnsi="宋体" w:eastAsia="宋体" w:cs="宋体"/>
          <w:color w:val="000000" w:themeColor="text1"/>
          <w:kern w:val="0"/>
          <w:highlight w:val="none"/>
          <w14:textFill>
            <w14:solidFill>
              <w14:schemeClr w14:val="tx1"/>
            </w14:solidFill>
          </w14:textFill>
        </w:rPr>
        <w:t>扰</w:t>
      </w:r>
      <w:r>
        <w:rPr>
          <w:rFonts w:hint="eastAsia"/>
          <w:color w:val="000000" w:themeColor="text1"/>
          <w:kern w:val="0"/>
          <w:highlight w:val="none"/>
          <w14:textFill>
            <w14:solidFill>
              <w14:schemeClr w14:val="tx1"/>
            </w14:solidFill>
          </w14:textFill>
        </w:rPr>
        <w:t>。承包人占用或使用他人的施工</w:t>
      </w:r>
      <w:r>
        <w:rPr>
          <w:rFonts w:hint="eastAsia" w:ascii="宋体" w:hAnsi="宋体" w:eastAsia="宋体" w:cs="宋体"/>
          <w:color w:val="000000" w:themeColor="text1"/>
          <w:kern w:val="0"/>
          <w:highlight w:val="none"/>
          <w14:textFill>
            <w14:solidFill>
              <w14:schemeClr w14:val="tx1"/>
            </w14:solidFill>
          </w14:textFill>
        </w:rPr>
        <w:t>场</w:t>
      </w:r>
      <w:r>
        <w:rPr>
          <w:rFonts w:hint="eastAsia"/>
          <w:color w:val="000000" w:themeColor="text1"/>
          <w:kern w:val="0"/>
          <w:highlight w:val="none"/>
          <w14:textFill>
            <w14:solidFill>
              <w14:schemeClr w14:val="tx1"/>
            </w14:solidFill>
          </w14:textFill>
        </w:rPr>
        <w:t>地，影</w:t>
      </w:r>
      <w:r>
        <w:rPr>
          <w:rFonts w:hint="eastAsia" w:ascii="宋体" w:hAnsi="宋体" w:eastAsia="宋体" w:cs="宋体"/>
          <w:color w:val="000000" w:themeColor="text1"/>
          <w:kern w:val="0"/>
          <w:highlight w:val="none"/>
          <w14:textFill>
            <w14:solidFill>
              <w14:schemeClr w14:val="tx1"/>
            </w14:solidFill>
          </w14:textFill>
        </w:rPr>
        <w:t>响</w:t>
      </w:r>
      <w:r>
        <w:rPr>
          <w:rFonts w:hint="eastAsia"/>
          <w:color w:val="000000" w:themeColor="text1"/>
          <w:kern w:val="0"/>
          <w:highlight w:val="none"/>
          <w14:textFill>
            <w14:solidFill>
              <w14:schemeClr w14:val="tx1"/>
            </w14:solidFill>
          </w14:textFill>
        </w:rPr>
        <w:t>他人作</w:t>
      </w:r>
      <w:r>
        <w:rPr>
          <w:rFonts w:hint="eastAsia" w:ascii="宋体" w:hAnsi="宋体" w:eastAsia="宋体" w:cs="宋体"/>
          <w:color w:val="000000" w:themeColor="text1"/>
          <w:kern w:val="0"/>
          <w:highlight w:val="none"/>
          <w14:textFill>
            <w14:solidFill>
              <w14:schemeClr w14:val="tx1"/>
            </w14:solidFill>
          </w14:textFill>
        </w:rPr>
        <w:t>业</w:t>
      </w:r>
      <w:r>
        <w:rPr>
          <w:rFonts w:hint="eastAsia"/>
          <w:color w:val="000000" w:themeColor="text1"/>
          <w:kern w:val="0"/>
          <w:highlight w:val="none"/>
          <w14:textFill>
            <w14:solidFill>
              <w14:schemeClr w14:val="tx1"/>
            </w14:solidFill>
          </w14:textFill>
        </w:rPr>
        <w:t>或生活的，</w:t>
      </w:r>
      <w:r>
        <w:rPr>
          <w:rFonts w:hint="eastAsia" w:ascii="宋体" w:hAnsi="宋体" w:eastAsia="宋体" w:cs="宋体"/>
          <w:color w:val="000000" w:themeColor="text1"/>
          <w:kern w:val="0"/>
          <w:highlight w:val="none"/>
          <w14:textFill>
            <w14:solidFill>
              <w14:schemeClr w14:val="tx1"/>
            </w14:solidFill>
          </w14:textFill>
        </w:rPr>
        <w:t>应</w:t>
      </w:r>
      <w:r>
        <w:rPr>
          <w:rFonts w:hint="eastAsia"/>
          <w:color w:val="000000" w:themeColor="text1"/>
          <w:kern w:val="0"/>
          <w:highlight w:val="none"/>
          <w14:textFill>
            <w14:solidFill>
              <w14:schemeClr w14:val="tx1"/>
            </w14:solidFill>
          </w14:textFill>
        </w:rPr>
        <w:t>承担相</w:t>
      </w:r>
      <w:r>
        <w:rPr>
          <w:rFonts w:hint="eastAsia" w:ascii="宋体" w:hAnsi="宋体" w:eastAsia="宋体" w:cs="宋体"/>
          <w:color w:val="000000" w:themeColor="text1"/>
          <w:kern w:val="0"/>
          <w:highlight w:val="none"/>
          <w14:textFill>
            <w14:solidFill>
              <w14:schemeClr w14:val="tx1"/>
            </w14:solidFill>
          </w14:textFill>
        </w:rPr>
        <w:t>应责</w:t>
      </w:r>
      <w:r>
        <w:rPr>
          <w:rFonts w:hint="eastAsia"/>
          <w:color w:val="000000" w:themeColor="text1"/>
          <w:kern w:val="0"/>
          <w:highlight w:val="none"/>
          <w14:textFill>
            <w14:solidFill>
              <w14:schemeClr w14:val="tx1"/>
            </w14:solidFill>
          </w14:textFill>
        </w:rPr>
        <w:t>任；</w:t>
      </w:r>
    </w:p>
    <w:p>
      <w:pPr>
        <w:pStyle w:val="73"/>
        <w:rPr>
          <w:rFonts w:cs="Times New Roman"/>
          <w:color w:val="000000" w:themeColor="text1"/>
          <w:kern w:val="0"/>
          <w:highlight w:val="none"/>
          <w14:textFill>
            <w14:solidFill>
              <w14:schemeClr w14:val="tx1"/>
            </w14:solidFill>
          </w14:textFill>
        </w:rPr>
      </w:pPr>
      <w:r>
        <w:rPr>
          <w:rFonts w:hint="eastAsia"/>
          <w:color w:val="000000" w:themeColor="text1"/>
          <w:kern w:val="0"/>
          <w:highlight w:val="none"/>
          <w14:textFill>
            <w14:solidFill>
              <w14:schemeClr w14:val="tx1"/>
            </w14:solidFill>
          </w14:textFill>
        </w:rPr>
        <w:t>（</w:t>
      </w:r>
      <w:r>
        <w:rPr>
          <w:color w:val="000000" w:themeColor="text1"/>
          <w:kern w:val="0"/>
          <w:highlight w:val="none"/>
          <w14:textFill>
            <w14:solidFill>
              <w14:schemeClr w14:val="tx1"/>
            </w14:solidFill>
          </w14:textFill>
        </w:rPr>
        <w:t>6</w:t>
      </w:r>
      <w:r>
        <w:rPr>
          <w:rFonts w:hint="eastAsia"/>
          <w:color w:val="000000" w:themeColor="text1"/>
          <w:kern w:val="0"/>
          <w:highlight w:val="none"/>
          <w14:textFill>
            <w14:solidFill>
              <w14:schemeClr w14:val="tx1"/>
            </w14:solidFill>
          </w14:textFill>
        </w:rPr>
        <w:t>）按照第</w:t>
      </w:r>
      <w:r>
        <w:rPr>
          <w:color w:val="000000" w:themeColor="text1"/>
          <w:kern w:val="0"/>
          <w:highlight w:val="none"/>
          <w14:textFill>
            <w14:solidFill>
              <w14:schemeClr w14:val="tx1"/>
            </w14:solidFill>
          </w14:textFill>
        </w:rPr>
        <w:t>6.3</w:t>
      </w:r>
      <w:r>
        <w:rPr>
          <w:rFonts w:hint="eastAsia"/>
          <w:color w:val="000000" w:themeColor="text1"/>
          <w:kern w:val="0"/>
          <w:highlight w:val="none"/>
          <w14:textFill>
            <w14:solidFill>
              <w14:schemeClr w14:val="tx1"/>
            </w14:solidFill>
          </w14:textFill>
        </w:rPr>
        <w:t>款〔</w:t>
      </w:r>
      <w:r>
        <w:rPr>
          <w:rFonts w:hint="eastAsia" w:ascii="宋体" w:hAnsi="宋体" w:eastAsia="宋体" w:cs="宋体"/>
          <w:color w:val="000000" w:themeColor="text1"/>
          <w:kern w:val="0"/>
          <w:highlight w:val="none"/>
          <w14:textFill>
            <w14:solidFill>
              <w14:schemeClr w14:val="tx1"/>
            </w14:solidFill>
          </w14:textFill>
        </w:rPr>
        <w:t>环</w:t>
      </w:r>
      <w:r>
        <w:rPr>
          <w:rFonts w:hint="eastAsia"/>
          <w:color w:val="000000" w:themeColor="text1"/>
          <w:kern w:val="0"/>
          <w:highlight w:val="none"/>
          <w14:textFill>
            <w14:solidFill>
              <w14:schemeClr w14:val="tx1"/>
            </w14:solidFill>
          </w14:textFill>
        </w:rPr>
        <w:t>境保</w:t>
      </w:r>
      <w:r>
        <w:rPr>
          <w:rFonts w:hint="eastAsia" w:ascii="宋体" w:hAnsi="宋体" w:eastAsia="宋体" w:cs="宋体"/>
          <w:color w:val="000000" w:themeColor="text1"/>
          <w:kern w:val="0"/>
          <w:highlight w:val="none"/>
          <w14:textFill>
            <w14:solidFill>
              <w14:schemeClr w14:val="tx1"/>
            </w14:solidFill>
          </w14:textFill>
        </w:rPr>
        <w:t>护</w:t>
      </w:r>
      <w:r>
        <w:rPr>
          <w:rFonts w:hint="eastAsia"/>
          <w:color w:val="000000" w:themeColor="text1"/>
          <w:kern w:val="0"/>
          <w:highlight w:val="none"/>
          <w14:textFill>
            <w14:solidFill>
              <w14:schemeClr w14:val="tx1"/>
            </w14:solidFill>
          </w14:textFill>
        </w:rPr>
        <w:t>〕</w:t>
      </w:r>
      <w:r>
        <w:rPr>
          <w:rFonts w:hint="eastAsia" w:ascii="宋体" w:hAnsi="宋体" w:eastAsia="宋体" w:cs="宋体"/>
          <w:color w:val="000000" w:themeColor="text1"/>
          <w:kern w:val="0"/>
          <w:highlight w:val="none"/>
          <w14:textFill>
            <w14:solidFill>
              <w14:schemeClr w14:val="tx1"/>
            </w14:solidFill>
          </w14:textFill>
        </w:rPr>
        <w:t>约</w:t>
      </w:r>
      <w:r>
        <w:rPr>
          <w:rFonts w:hint="eastAsia"/>
          <w:color w:val="000000" w:themeColor="text1"/>
          <w:kern w:val="0"/>
          <w:highlight w:val="none"/>
          <w14:textFill>
            <w14:solidFill>
              <w14:schemeClr w14:val="tx1"/>
            </w14:solidFill>
          </w14:textFill>
        </w:rPr>
        <w:t>定</w:t>
      </w:r>
      <w:r>
        <w:rPr>
          <w:rFonts w:hint="eastAsia" w:ascii="宋体" w:hAnsi="宋体" w:eastAsia="宋体" w:cs="宋体"/>
          <w:color w:val="000000" w:themeColor="text1"/>
          <w:kern w:val="0"/>
          <w:highlight w:val="none"/>
          <w14:textFill>
            <w14:solidFill>
              <w14:schemeClr w14:val="tx1"/>
            </w14:solidFill>
          </w14:textFill>
        </w:rPr>
        <w:t>负责</w:t>
      </w:r>
      <w:r>
        <w:rPr>
          <w:rFonts w:hint="eastAsia"/>
          <w:color w:val="000000" w:themeColor="text1"/>
          <w:kern w:val="0"/>
          <w:highlight w:val="none"/>
          <w14:textFill>
            <w14:solidFill>
              <w14:schemeClr w14:val="tx1"/>
            </w14:solidFill>
          </w14:textFill>
        </w:rPr>
        <w:t>施工</w:t>
      </w:r>
      <w:r>
        <w:rPr>
          <w:rFonts w:hint="eastAsia" w:ascii="宋体" w:hAnsi="宋体" w:eastAsia="宋体" w:cs="宋体"/>
          <w:color w:val="000000" w:themeColor="text1"/>
          <w:kern w:val="0"/>
          <w:highlight w:val="none"/>
          <w14:textFill>
            <w14:solidFill>
              <w14:schemeClr w14:val="tx1"/>
            </w14:solidFill>
          </w14:textFill>
        </w:rPr>
        <w:t>场</w:t>
      </w:r>
      <w:r>
        <w:rPr>
          <w:rFonts w:hint="eastAsia"/>
          <w:color w:val="000000" w:themeColor="text1"/>
          <w:kern w:val="0"/>
          <w:highlight w:val="none"/>
          <w14:textFill>
            <w14:solidFill>
              <w14:schemeClr w14:val="tx1"/>
            </w14:solidFill>
          </w14:textFill>
        </w:rPr>
        <w:t>地及其周</w:t>
      </w:r>
      <w:r>
        <w:rPr>
          <w:rFonts w:hint="eastAsia" w:ascii="宋体" w:hAnsi="宋体" w:eastAsia="宋体" w:cs="宋体"/>
          <w:color w:val="000000" w:themeColor="text1"/>
          <w:kern w:val="0"/>
          <w:highlight w:val="none"/>
          <w14:textFill>
            <w14:solidFill>
              <w14:schemeClr w14:val="tx1"/>
            </w14:solidFill>
          </w14:textFill>
        </w:rPr>
        <w:t>边环</w:t>
      </w:r>
      <w:r>
        <w:rPr>
          <w:rFonts w:hint="eastAsia"/>
          <w:color w:val="000000" w:themeColor="text1"/>
          <w:kern w:val="0"/>
          <w:highlight w:val="none"/>
          <w14:textFill>
            <w14:solidFill>
              <w14:schemeClr w14:val="tx1"/>
            </w14:solidFill>
          </w14:textFill>
        </w:rPr>
        <w:t>境</w:t>
      </w:r>
      <w:r>
        <w:rPr>
          <w:rFonts w:hint="eastAsia" w:ascii="宋体" w:hAnsi="宋体" w:eastAsia="宋体" w:cs="宋体"/>
          <w:color w:val="000000" w:themeColor="text1"/>
          <w:kern w:val="0"/>
          <w:highlight w:val="none"/>
          <w14:textFill>
            <w14:solidFill>
              <w14:schemeClr w14:val="tx1"/>
            </w14:solidFill>
          </w14:textFill>
        </w:rPr>
        <w:t>与</w:t>
      </w:r>
      <w:r>
        <w:rPr>
          <w:rFonts w:hint="eastAsia"/>
          <w:color w:val="000000" w:themeColor="text1"/>
          <w:kern w:val="0"/>
          <w:highlight w:val="none"/>
          <w14:textFill>
            <w14:solidFill>
              <w14:schemeClr w14:val="tx1"/>
            </w14:solidFill>
          </w14:textFill>
        </w:rPr>
        <w:t>生</w:t>
      </w:r>
      <w:r>
        <w:rPr>
          <w:rFonts w:hint="eastAsia" w:ascii="宋体" w:hAnsi="宋体" w:eastAsia="宋体" w:cs="宋体"/>
          <w:color w:val="000000" w:themeColor="text1"/>
          <w:kern w:val="0"/>
          <w:highlight w:val="none"/>
          <w14:textFill>
            <w14:solidFill>
              <w14:schemeClr w14:val="tx1"/>
            </w14:solidFill>
          </w14:textFill>
        </w:rPr>
        <w:t>态</w:t>
      </w:r>
      <w:r>
        <w:rPr>
          <w:rFonts w:hint="eastAsia"/>
          <w:color w:val="000000" w:themeColor="text1"/>
          <w:kern w:val="0"/>
          <w:highlight w:val="none"/>
          <w14:textFill>
            <w14:solidFill>
              <w14:schemeClr w14:val="tx1"/>
            </w14:solidFill>
          </w14:textFill>
        </w:rPr>
        <w:t>的保</w:t>
      </w:r>
      <w:r>
        <w:rPr>
          <w:rFonts w:hint="eastAsia" w:ascii="宋体" w:hAnsi="宋体" w:eastAsia="宋体" w:cs="宋体"/>
          <w:color w:val="000000" w:themeColor="text1"/>
          <w:kern w:val="0"/>
          <w:highlight w:val="none"/>
          <w14:textFill>
            <w14:solidFill>
              <w14:schemeClr w14:val="tx1"/>
            </w14:solidFill>
          </w14:textFill>
        </w:rPr>
        <w:t>护</w:t>
      </w:r>
      <w:r>
        <w:rPr>
          <w:rFonts w:hint="eastAsia"/>
          <w:color w:val="000000" w:themeColor="text1"/>
          <w:kern w:val="0"/>
          <w:highlight w:val="none"/>
          <w14:textFill>
            <w14:solidFill>
              <w14:schemeClr w14:val="tx1"/>
            </w14:solidFill>
          </w14:textFill>
        </w:rPr>
        <w:t>工作；</w:t>
      </w:r>
    </w:p>
    <w:p>
      <w:pPr>
        <w:pStyle w:val="73"/>
        <w:rPr>
          <w:rFonts w:cs="Times New Roman"/>
          <w:color w:val="000000" w:themeColor="text1"/>
          <w:kern w:val="0"/>
          <w:highlight w:val="none"/>
          <w14:textFill>
            <w14:solidFill>
              <w14:schemeClr w14:val="tx1"/>
            </w14:solidFill>
          </w14:textFill>
        </w:rPr>
      </w:pPr>
      <w:r>
        <w:rPr>
          <w:rFonts w:hint="eastAsia"/>
          <w:color w:val="000000" w:themeColor="text1"/>
          <w:kern w:val="0"/>
          <w:highlight w:val="none"/>
          <w14:textFill>
            <w14:solidFill>
              <w14:schemeClr w14:val="tx1"/>
            </w14:solidFill>
          </w14:textFill>
        </w:rPr>
        <w:t>（</w:t>
      </w:r>
      <w:r>
        <w:rPr>
          <w:color w:val="000000" w:themeColor="text1"/>
          <w:kern w:val="0"/>
          <w:highlight w:val="none"/>
          <w14:textFill>
            <w14:solidFill>
              <w14:schemeClr w14:val="tx1"/>
            </w14:solidFill>
          </w14:textFill>
        </w:rPr>
        <w:t>7</w:t>
      </w:r>
      <w:r>
        <w:rPr>
          <w:rFonts w:hint="eastAsia"/>
          <w:color w:val="000000" w:themeColor="text1"/>
          <w:kern w:val="0"/>
          <w:highlight w:val="none"/>
          <w14:textFill>
            <w14:solidFill>
              <w14:schemeClr w14:val="tx1"/>
            </w14:solidFill>
          </w14:textFill>
        </w:rPr>
        <w:t>）按第</w:t>
      </w:r>
      <w:r>
        <w:rPr>
          <w:color w:val="000000" w:themeColor="text1"/>
          <w:kern w:val="0"/>
          <w:highlight w:val="none"/>
          <w14:textFill>
            <w14:solidFill>
              <w14:schemeClr w14:val="tx1"/>
            </w14:solidFill>
          </w14:textFill>
        </w:rPr>
        <w:t>6.1</w:t>
      </w:r>
      <w:r>
        <w:rPr>
          <w:rFonts w:hint="eastAsia"/>
          <w:color w:val="000000" w:themeColor="text1"/>
          <w:kern w:val="0"/>
          <w:highlight w:val="none"/>
          <w14:textFill>
            <w14:solidFill>
              <w14:schemeClr w14:val="tx1"/>
            </w14:solidFill>
          </w14:textFill>
        </w:rPr>
        <w:t>款〔安全文明施工〕</w:t>
      </w:r>
      <w:r>
        <w:rPr>
          <w:rFonts w:hint="eastAsia" w:ascii="宋体" w:hAnsi="宋体" w:eastAsia="宋体" w:cs="宋体"/>
          <w:color w:val="000000" w:themeColor="text1"/>
          <w:kern w:val="0"/>
          <w:highlight w:val="none"/>
          <w14:textFill>
            <w14:solidFill>
              <w14:schemeClr w14:val="tx1"/>
            </w14:solidFill>
          </w14:textFill>
        </w:rPr>
        <w:t>约</w:t>
      </w:r>
      <w:r>
        <w:rPr>
          <w:rFonts w:hint="eastAsia"/>
          <w:color w:val="000000" w:themeColor="text1"/>
          <w:kern w:val="0"/>
          <w:highlight w:val="none"/>
          <w14:textFill>
            <w14:solidFill>
              <w14:schemeClr w14:val="tx1"/>
            </w14:solidFill>
          </w14:textFill>
        </w:rPr>
        <w:t>定采取施工安全措施，确保工程及其人</w:t>
      </w:r>
      <w:r>
        <w:rPr>
          <w:rFonts w:hint="eastAsia" w:ascii="宋体" w:hAnsi="宋体" w:eastAsia="宋体" w:cs="宋体"/>
          <w:color w:val="000000" w:themeColor="text1"/>
          <w:kern w:val="0"/>
          <w:highlight w:val="none"/>
          <w14:textFill>
            <w14:solidFill>
              <w14:schemeClr w14:val="tx1"/>
            </w14:solidFill>
          </w14:textFill>
        </w:rPr>
        <w:t>员</w:t>
      </w:r>
      <w:r>
        <w:rPr>
          <w:rFonts w:hint="eastAsia"/>
          <w:color w:val="000000" w:themeColor="text1"/>
          <w:kern w:val="0"/>
          <w:highlight w:val="none"/>
          <w14:textFill>
            <w14:solidFill>
              <w14:schemeClr w14:val="tx1"/>
            </w14:solidFill>
          </w14:textFill>
        </w:rPr>
        <w:t>、材料、</w:t>
      </w:r>
      <w:r>
        <w:rPr>
          <w:rFonts w:hint="eastAsia" w:ascii="宋体" w:hAnsi="宋体" w:eastAsia="宋体" w:cs="宋体"/>
          <w:color w:val="000000" w:themeColor="text1"/>
          <w:kern w:val="0"/>
          <w:highlight w:val="none"/>
          <w14:textFill>
            <w14:solidFill>
              <w14:schemeClr w14:val="tx1"/>
            </w14:solidFill>
          </w14:textFill>
        </w:rPr>
        <w:t>设备</w:t>
      </w:r>
      <w:r>
        <w:rPr>
          <w:rFonts w:hint="eastAsia"/>
          <w:color w:val="000000" w:themeColor="text1"/>
          <w:kern w:val="0"/>
          <w:highlight w:val="none"/>
          <w14:textFill>
            <w14:solidFill>
              <w14:schemeClr w14:val="tx1"/>
            </w14:solidFill>
          </w14:textFill>
        </w:rPr>
        <w:t>和</w:t>
      </w:r>
      <w:r>
        <w:rPr>
          <w:rFonts w:hint="eastAsia" w:ascii="宋体" w:hAnsi="宋体" w:eastAsia="宋体" w:cs="宋体"/>
          <w:color w:val="000000" w:themeColor="text1"/>
          <w:kern w:val="0"/>
          <w:highlight w:val="none"/>
          <w14:textFill>
            <w14:solidFill>
              <w14:schemeClr w14:val="tx1"/>
            </w14:solidFill>
          </w14:textFill>
        </w:rPr>
        <w:t>设</w:t>
      </w:r>
      <w:r>
        <w:rPr>
          <w:rFonts w:hint="eastAsia"/>
          <w:color w:val="000000" w:themeColor="text1"/>
          <w:kern w:val="0"/>
          <w:highlight w:val="none"/>
          <w14:textFill>
            <w14:solidFill>
              <w14:schemeClr w14:val="tx1"/>
            </w14:solidFill>
          </w14:textFill>
        </w:rPr>
        <w:t>施的安全，防止因工程施工造成的人身</w:t>
      </w:r>
      <w:r>
        <w:rPr>
          <w:rFonts w:hint="eastAsia" w:ascii="宋体" w:hAnsi="宋体" w:eastAsia="宋体" w:cs="宋体"/>
          <w:color w:val="000000" w:themeColor="text1"/>
          <w:kern w:val="0"/>
          <w:highlight w:val="none"/>
          <w14:textFill>
            <w14:solidFill>
              <w14:schemeClr w14:val="tx1"/>
            </w14:solidFill>
          </w14:textFill>
        </w:rPr>
        <w:t>伤</w:t>
      </w:r>
      <w:r>
        <w:rPr>
          <w:rFonts w:hint="eastAsia"/>
          <w:color w:val="000000" w:themeColor="text1"/>
          <w:kern w:val="0"/>
          <w:highlight w:val="none"/>
          <w14:textFill>
            <w14:solidFill>
              <w14:schemeClr w14:val="tx1"/>
            </w14:solidFill>
          </w14:textFill>
        </w:rPr>
        <w:t>害和</w:t>
      </w:r>
      <w:r>
        <w:rPr>
          <w:rFonts w:hint="eastAsia" w:ascii="宋体" w:hAnsi="宋体" w:eastAsia="宋体" w:cs="宋体"/>
          <w:color w:val="000000" w:themeColor="text1"/>
          <w:kern w:val="0"/>
          <w:highlight w:val="none"/>
          <w14:textFill>
            <w14:solidFill>
              <w14:schemeClr w14:val="tx1"/>
            </w14:solidFill>
          </w14:textFill>
        </w:rPr>
        <w:t>财产损</w:t>
      </w:r>
      <w:r>
        <w:rPr>
          <w:rFonts w:hint="eastAsia"/>
          <w:color w:val="000000" w:themeColor="text1"/>
          <w:kern w:val="0"/>
          <w:highlight w:val="none"/>
          <w14:textFill>
            <w14:solidFill>
              <w14:schemeClr w14:val="tx1"/>
            </w14:solidFill>
          </w14:textFill>
        </w:rPr>
        <w:t>失；</w:t>
      </w:r>
    </w:p>
    <w:p>
      <w:pPr>
        <w:pStyle w:val="73"/>
        <w:rPr>
          <w:rFonts w:cs="Times New Roman"/>
          <w:color w:val="000000" w:themeColor="text1"/>
          <w:kern w:val="0"/>
          <w:highlight w:val="none"/>
          <w14:textFill>
            <w14:solidFill>
              <w14:schemeClr w14:val="tx1"/>
            </w14:solidFill>
          </w14:textFill>
        </w:rPr>
      </w:pPr>
      <w:r>
        <w:rPr>
          <w:rFonts w:hint="eastAsia"/>
          <w:color w:val="000000" w:themeColor="text1"/>
          <w:kern w:val="0"/>
          <w:highlight w:val="none"/>
          <w14:textFill>
            <w14:solidFill>
              <w14:schemeClr w14:val="tx1"/>
            </w14:solidFill>
          </w14:textFill>
        </w:rPr>
        <w:t>（</w:t>
      </w:r>
      <w:r>
        <w:rPr>
          <w:color w:val="000000" w:themeColor="text1"/>
          <w:kern w:val="0"/>
          <w:highlight w:val="none"/>
          <w14:textFill>
            <w14:solidFill>
              <w14:schemeClr w14:val="tx1"/>
            </w14:solidFill>
          </w14:textFill>
        </w:rPr>
        <w:t>8</w:t>
      </w:r>
      <w:r>
        <w:rPr>
          <w:rFonts w:hint="eastAsia"/>
          <w:color w:val="000000" w:themeColor="text1"/>
          <w:kern w:val="0"/>
          <w:highlight w:val="none"/>
          <w14:textFill>
            <w14:solidFill>
              <w14:schemeClr w14:val="tx1"/>
            </w14:solidFill>
          </w14:textFill>
        </w:rPr>
        <w:t>）</w:t>
      </w:r>
      <w:r>
        <w:rPr>
          <w:rFonts w:hint="eastAsia" w:ascii="宋体" w:hAnsi="宋体" w:eastAsia="宋体" w:cs="宋体"/>
          <w:color w:val="000000" w:themeColor="text1"/>
          <w:kern w:val="0"/>
          <w:highlight w:val="none"/>
          <w14:textFill>
            <w14:solidFill>
              <w14:schemeClr w14:val="tx1"/>
            </w14:solidFill>
          </w14:textFill>
        </w:rPr>
        <w:t>将发</w:t>
      </w:r>
      <w:r>
        <w:rPr>
          <w:rFonts w:hint="eastAsia"/>
          <w:color w:val="000000" w:themeColor="text1"/>
          <w:kern w:val="0"/>
          <w:highlight w:val="none"/>
          <w14:textFill>
            <w14:solidFill>
              <w14:schemeClr w14:val="tx1"/>
            </w14:solidFill>
          </w14:textFill>
        </w:rPr>
        <w:t>包人按合同</w:t>
      </w:r>
      <w:r>
        <w:rPr>
          <w:rFonts w:hint="eastAsia" w:ascii="宋体" w:hAnsi="宋体" w:eastAsia="宋体" w:cs="宋体"/>
          <w:color w:val="000000" w:themeColor="text1"/>
          <w:kern w:val="0"/>
          <w:highlight w:val="none"/>
          <w14:textFill>
            <w14:solidFill>
              <w14:schemeClr w14:val="tx1"/>
            </w14:solidFill>
          </w14:textFill>
        </w:rPr>
        <w:t>约</w:t>
      </w:r>
      <w:r>
        <w:rPr>
          <w:rFonts w:hint="eastAsia"/>
          <w:color w:val="000000" w:themeColor="text1"/>
          <w:kern w:val="0"/>
          <w:highlight w:val="none"/>
          <w14:textFill>
            <w14:solidFill>
              <w14:schemeClr w14:val="tx1"/>
            </w14:solidFill>
          </w14:textFill>
        </w:rPr>
        <w:t>定支付的各</w:t>
      </w:r>
      <w:r>
        <w:rPr>
          <w:rFonts w:hint="eastAsia" w:ascii="宋体" w:hAnsi="宋体" w:eastAsia="宋体" w:cs="宋体"/>
          <w:color w:val="000000" w:themeColor="text1"/>
          <w:kern w:val="0"/>
          <w:highlight w:val="none"/>
          <w14:textFill>
            <w14:solidFill>
              <w14:schemeClr w14:val="tx1"/>
            </w14:solidFill>
          </w14:textFill>
        </w:rPr>
        <w:t>项</w:t>
      </w:r>
      <w:r>
        <w:rPr>
          <w:rFonts w:hint="eastAsia"/>
          <w:color w:val="000000" w:themeColor="text1"/>
          <w:kern w:val="0"/>
          <w:highlight w:val="none"/>
          <w14:textFill>
            <w14:solidFill>
              <w14:schemeClr w14:val="tx1"/>
            </w14:solidFill>
          </w14:textFill>
        </w:rPr>
        <w:t>价款</w:t>
      </w:r>
      <w:r>
        <w:rPr>
          <w:rFonts w:hint="eastAsia" w:ascii="宋体" w:hAnsi="宋体" w:eastAsia="宋体" w:cs="宋体"/>
          <w:color w:val="000000" w:themeColor="text1"/>
          <w:kern w:val="0"/>
          <w:highlight w:val="none"/>
          <w14:textFill>
            <w14:solidFill>
              <w14:schemeClr w14:val="tx1"/>
            </w14:solidFill>
          </w14:textFill>
        </w:rPr>
        <w:t>专</w:t>
      </w:r>
      <w:r>
        <w:rPr>
          <w:rFonts w:hint="eastAsia"/>
          <w:color w:val="000000" w:themeColor="text1"/>
          <w:kern w:val="0"/>
          <w:highlight w:val="none"/>
          <w14:textFill>
            <w14:solidFill>
              <w14:schemeClr w14:val="tx1"/>
            </w14:solidFill>
          </w14:textFill>
        </w:rPr>
        <w:t>用于合同工程，且</w:t>
      </w:r>
      <w:r>
        <w:rPr>
          <w:rFonts w:hint="eastAsia" w:ascii="宋体" w:hAnsi="宋体" w:eastAsia="宋体" w:cs="宋体"/>
          <w:color w:val="000000" w:themeColor="text1"/>
          <w:kern w:val="0"/>
          <w:highlight w:val="none"/>
          <w14:textFill>
            <w14:solidFill>
              <w14:schemeClr w14:val="tx1"/>
            </w14:solidFill>
          </w14:textFill>
        </w:rPr>
        <w:t>应</w:t>
      </w:r>
      <w:r>
        <w:rPr>
          <w:rFonts w:hint="eastAsia"/>
          <w:color w:val="000000" w:themeColor="text1"/>
          <w:kern w:val="0"/>
          <w:highlight w:val="none"/>
          <w14:textFill>
            <w14:solidFill>
              <w14:schemeClr w14:val="tx1"/>
            </w14:solidFill>
          </w14:textFill>
        </w:rPr>
        <w:t>及</w:t>
      </w:r>
      <w:r>
        <w:rPr>
          <w:rFonts w:hint="eastAsia" w:ascii="宋体" w:hAnsi="宋体" w:eastAsia="宋体" w:cs="宋体"/>
          <w:color w:val="000000" w:themeColor="text1"/>
          <w:kern w:val="0"/>
          <w:highlight w:val="none"/>
          <w14:textFill>
            <w14:solidFill>
              <w14:schemeClr w14:val="tx1"/>
            </w14:solidFill>
          </w14:textFill>
        </w:rPr>
        <w:t>时</w:t>
      </w:r>
      <w:r>
        <w:rPr>
          <w:rFonts w:hint="eastAsia"/>
          <w:color w:val="000000" w:themeColor="text1"/>
          <w:kern w:val="0"/>
          <w:highlight w:val="none"/>
          <w14:textFill>
            <w14:solidFill>
              <w14:schemeClr w14:val="tx1"/>
            </w14:solidFill>
          </w14:textFill>
        </w:rPr>
        <w:t>支付其雇用人</w:t>
      </w:r>
      <w:r>
        <w:rPr>
          <w:rFonts w:hint="eastAsia" w:ascii="宋体" w:hAnsi="宋体" w:eastAsia="宋体" w:cs="宋体"/>
          <w:color w:val="000000" w:themeColor="text1"/>
          <w:kern w:val="0"/>
          <w:highlight w:val="none"/>
          <w14:textFill>
            <w14:solidFill>
              <w14:schemeClr w14:val="tx1"/>
            </w14:solidFill>
          </w14:textFill>
        </w:rPr>
        <w:t>员</w:t>
      </w:r>
      <w:r>
        <w:rPr>
          <w:rFonts w:hint="eastAsia"/>
          <w:color w:val="000000" w:themeColor="text1"/>
          <w:kern w:val="0"/>
          <w:highlight w:val="none"/>
          <w14:textFill>
            <w14:solidFill>
              <w14:schemeClr w14:val="tx1"/>
            </w14:solidFill>
          </w14:textFill>
        </w:rPr>
        <w:t>工</w:t>
      </w:r>
      <w:r>
        <w:rPr>
          <w:rFonts w:hint="eastAsia" w:ascii="宋体" w:hAnsi="宋体" w:eastAsia="宋体" w:cs="宋体"/>
          <w:color w:val="000000" w:themeColor="text1"/>
          <w:kern w:val="0"/>
          <w:highlight w:val="none"/>
          <w14:textFill>
            <w14:solidFill>
              <w14:schemeClr w14:val="tx1"/>
            </w14:solidFill>
          </w14:textFill>
        </w:rPr>
        <w:t>资</w:t>
      </w:r>
      <w:r>
        <w:rPr>
          <w:rFonts w:hint="eastAsia"/>
          <w:color w:val="000000" w:themeColor="text1"/>
          <w:kern w:val="0"/>
          <w:highlight w:val="none"/>
          <w14:textFill>
            <w14:solidFill>
              <w14:schemeClr w14:val="tx1"/>
            </w14:solidFill>
          </w14:textFill>
        </w:rPr>
        <w:t>，</w:t>
      </w:r>
      <w:r>
        <w:rPr>
          <w:rFonts w:hint="eastAsia" w:ascii="宋体" w:hAnsi="宋体" w:eastAsia="宋体" w:cs="宋体"/>
          <w:color w:val="000000" w:themeColor="text1"/>
          <w:kern w:val="0"/>
          <w:highlight w:val="none"/>
          <w14:textFill>
            <w14:solidFill>
              <w14:schemeClr w14:val="tx1"/>
            </w14:solidFill>
          </w14:textFill>
        </w:rPr>
        <w:t>并</w:t>
      </w:r>
      <w:r>
        <w:rPr>
          <w:rFonts w:hint="eastAsia"/>
          <w:color w:val="000000" w:themeColor="text1"/>
          <w:kern w:val="0"/>
          <w:highlight w:val="none"/>
          <w14:textFill>
            <w14:solidFill>
              <w14:schemeClr w14:val="tx1"/>
            </w14:solidFill>
          </w14:textFill>
        </w:rPr>
        <w:t>及</w:t>
      </w:r>
      <w:r>
        <w:rPr>
          <w:rFonts w:hint="eastAsia" w:ascii="宋体" w:hAnsi="宋体" w:eastAsia="宋体" w:cs="宋体"/>
          <w:color w:val="000000" w:themeColor="text1"/>
          <w:kern w:val="0"/>
          <w:highlight w:val="none"/>
          <w14:textFill>
            <w14:solidFill>
              <w14:schemeClr w14:val="tx1"/>
            </w14:solidFill>
          </w14:textFill>
        </w:rPr>
        <w:t>时</w:t>
      </w:r>
      <w:r>
        <w:rPr>
          <w:rFonts w:hint="eastAsia"/>
          <w:color w:val="000000" w:themeColor="text1"/>
          <w:kern w:val="0"/>
          <w:highlight w:val="none"/>
          <w14:textFill>
            <w14:solidFill>
              <w14:schemeClr w14:val="tx1"/>
            </w14:solidFill>
          </w14:textFill>
        </w:rPr>
        <w:t>向分包人支付合同价款；</w:t>
      </w:r>
    </w:p>
    <w:p>
      <w:pPr>
        <w:pStyle w:val="73"/>
        <w:rPr>
          <w:rFonts w:cs="Times New Roman"/>
          <w:color w:val="000000" w:themeColor="text1"/>
          <w:kern w:val="0"/>
          <w:highlight w:val="none"/>
          <w14:textFill>
            <w14:solidFill>
              <w14:schemeClr w14:val="tx1"/>
            </w14:solidFill>
          </w14:textFill>
        </w:rPr>
      </w:pPr>
      <w:r>
        <w:rPr>
          <w:rFonts w:hint="eastAsia"/>
          <w:color w:val="000000" w:themeColor="text1"/>
          <w:kern w:val="0"/>
          <w:highlight w:val="none"/>
          <w14:textFill>
            <w14:solidFill>
              <w14:schemeClr w14:val="tx1"/>
            </w14:solidFill>
          </w14:textFill>
        </w:rPr>
        <w:t>（</w:t>
      </w:r>
      <w:r>
        <w:rPr>
          <w:color w:val="000000" w:themeColor="text1"/>
          <w:kern w:val="0"/>
          <w:highlight w:val="none"/>
          <w14:textFill>
            <w14:solidFill>
              <w14:schemeClr w14:val="tx1"/>
            </w14:solidFill>
          </w14:textFill>
        </w:rPr>
        <w:t>9</w:t>
      </w:r>
      <w:r>
        <w:rPr>
          <w:rFonts w:hint="eastAsia"/>
          <w:color w:val="000000" w:themeColor="text1"/>
          <w:kern w:val="0"/>
          <w:highlight w:val="none"/>
          <w14:textFill>
            <w14:solidFill>
              <w14:schemeClr w14:val="tx1"/>
            </w14:solidFill>
          </w14:textFill>
        </w:rPr>
        <w:t>）按照法律</w:t>
      </w:r>
      <w:r>
        <w:rPr>
          <w:rFonts w:hint="eastAsia" w:ascii="宋体" w:hAnsi="宋体" w:eastAsia="宋体" w:cs="宋体"/>
          <w:color w:val="000000" w:themeColor="text1"/>
          <w:kern w:val="0"/>
          <w:highlight w:val="none"/>
          <w14:textFill>
            <w14:solidFill>
              <w14:schemeClr w14:val="tx1"/>
            </w14:solidFill>
          </w14:textFill>
        </w:rPr>
        <w:t>规</w:t>
      </w:r>
      <w:r>
        <w:rPr>
          <w:rFonts w:hint="eastAsia"/>
          <w:color w:val="000000" w:themeColor="text1"/>
          <w:kern w:val="0"/>
          <w:highlight w:val="none"/>
          <w14:textFill>
            <w14:solidFill>
              <w14:schemeClr w14:val="tx1"/>
            </w14:solidFill>
          </w14:textFill>
        </w:rPr>
        <w:t>定和合同</w:t>
      </w:r>
      <w:r>
        <w:rPr>
          <w:rFonts w:hint="eastAsia" w:ascii="宋体" w:hAnsi="宋体" w:eastAsia="宋体" w:cs="宋体"/>
          <w:color w:val="000000" w:themeColor="text1"/>
          <w:kern w:val="0"/>
          <w:highlight w:val="none"/>
          <w14:textFill>
            <w14:solidFill>
              <w14:schemeClr w14:val="tx1"/>
            </w14:solidFill>
          </w14:textFill>
        </w:rPr>
        <w:t>约</w:t>
      </w:r>
      <w:r>
        <w:rPr>
          <w:rFonts w:hint="eastAsia"/>
          <w:color w:val="000000" w:themeColor="text1"/>
          <w:kern w:val="0"/>
          <w:highlight w:val="none"/>
          <w14:textFill>
            <w14:solidFill>
              <w14:schemeClr w14:val="tx1"/>
            </w14:solidFill>
          </w14:textFill>
        </w:rPr>
        <w:t>定</w:t>
      </w:r>
      <w:r>
        <w:rPr>
          <w:rFonts w:hint="eastAsia" w:ascii="宋体" w:hAnsi="宋体" w:eastAsia="宋体" w:cs="宋体"/>
          <w:color w:val="000000" w:themeColor="text1"/>
          <w:kern w:val="0"/>
          <w:highlight w:val="none"/>
          <w14:textFill>
            <w14:solidFill>
              <w14:schemeClr w14:val="tx1"/>
            </w14:solidFill>
          </w14:textFill>
        </w:rPr>
        <w:t>编</w:t>
      </w:r>
      <w:r>
        <w:rPr>
          <w:rFonts w:hint="eastAsia"/>
          <w:color w:val="000000" w:themeColor="text1"/>
          <w:kern w:val="0"/>
          <w:highlight w:val="none"/>
          <w14:textFill>
            <w14:solidFill>
              <w14:schemeClr w14:val="tx1"/>
            </w14:solidFill>
          </w14:textFill>
        </w:rPr>
        <w:t>制竣工</w:t>
      </w:r>
      <w:r>
        <w:rPr>
          <w:rFonts w:hint="eastAsia" w:ascii="宋体" w:hAnsi="宋体" w:eastAsia="宋体" w:cs="宋体"/>
          <w:color w:val="000000" w:themeColor="text1"/>
          <w:kern w:val="0"/>
          <w:highlight w:val="none"/>
          <w14:textFill>
            <w14:solidFill>
              <w14:schemeClr w14:val="tx1"/>
            </w14:solidFill>
          </w14:textFill>
        </w:rPr>
        <w:t>资</w:t>
      </w:r>
      <w:r>
        <w:rPr>
          <w:rFonts w:hint="eastAsia"/>
          <w:color w:val="000000" w:themeColor="text1"/>
          <w:kern w:val="0"/>
          <w:highlight w:val="none"/>
          <w14:textFill>
            <w14:solidFill>
              <w14:schemeClr w14:val="tx1"/>
            </w14:solidFill>
          </w14:textFill>
        </w:rPr>
        <w:t>料，完成竣工</w:t>
      </w:r>
      <w:r>
        <w:rPr>
          <w:rFonts w:hint="eastAsia" w:ascii="宋体" w:hAnsi="宋体" w:eastAsia="宋体" w:cs="宋体"/>
          <w:color w:val="000000" w:themeColor="text1"/>
          <w:kern w:val="0"/>
          <w:highlight w:val="none"/>
          <w14:textFill>
            <w14:solidFill>
              <w14:schemeClr w14:val="tx1"/>
            </w14:solidFill>
          </w14:textFill>
        </w:rPr>
        <w:t>资</w:t>
      </w:r>
      <w:r>
        <w:rPr>
          <w:rFonts w:hint="eastAsia"/>
          <w:color w:val="000000" w:themeColor="text1"/>
          <w:kern w:val="0"/>
          <w:highlight w:val="none"/>
          <w14:textFill>
            <w14:solidFill>
              <w14:schemeClr w14:val="tx1"/>
            </w14:solidFill>
          </w14:textFill>
        </w:rPr>
        <w:t>料立卷及</w:t>
      </w:r>
      <w:r>
        <w:rPr>
          <w:rFonts w:hint="eastAsia" w:ascii="宋体" w:hAnsi="宋体" w:eastAsia="宋体" w:cs="宋体"/>
          <w:color w:val="000000" w:themeColor="text1"/>
          <w:kern w:val="0"/>
          <w:highlight w:val="none"/>
          <w14:textFill>
            <w14:solidFill>
              <w14:schemeClr w14:val="tx1"/>
            </w14:solidFill>
          </w14:textFill>
        </w:rPr>
        <w:t>归档</w:t>
      </w:r>
      <w:r>
        <w:rPr>
          <w:rFonts w:hint="eastAsia"/>
          <w:color w:val="000000" w:themeColor="text1"/>
          <w:kern w:val="0"/>
          <w:highlight w:val="none"/>
          <w14:textFill>
            <w14:solidFill>
              <w14:schemeClr w14:val="tx1"/>
            </w14:solidFill>
          </w14:textFill>
        </w:rPr>
        <w:t>，</w:t>
      </w:r>
      <w:r>
        <w:rPr>
          <w:rFonts w:hint="eastAsia" w:ascii="宋体" w:hAnsi="宋体" w:eastAsia="宋体" w:cs="宋体"/>
          <w:color w:val="000000" w:themeColor="text1"/>
          <w:kern w:val="0"/>
          <w:highlight w:val="none"/>
          <w14:textFill>
            <w14:solidFill>
              <w14:schemeClr w14:val="tx1"/>
            </w14:solidFill>
          </w14:textFill>
        </w:rPr>
        <w:t>并</w:t>
      </w:r>
      <w:r>
        <w:rPr>
          <w:rFonts w:hint="eastAsia"/>
          <w:color w:val="000000" w:themeColor="text1"/>
          <w:kern w:val="0"/>
          <w:highlight w:val="none"/>
          <w14:textFill>
            <w14:solidFill>
              <w14:schemeClr w14:val="tx1"/>
            </w14:solidFill>
          </w14:textFill>
        </w:rPr>
        <w:t>按</w:t>
      </w:r>
      <w:r>
        <w:rPr>
          <w:rFonts w:hint="eastAsia" w:ascii="宋体" w:hAnsi="宋体" w:eastAsia="宋体" w:cs="宋体"/>
          <w:color w:val="000000" w:themeColor="text1"/>
          <w:kern w:val="0"/>
          <w:highlight w:val="none"/>
          <w14:textFill>
            <w14:solidFill>
              <w14:schemeClr w14:val="tx1"/>
            </w14:solidFill>
          </w14:textFill>
        </w:rPr>
        <w:t>专</w:t>
      </w:r>
      <w:r>
        <w:rPr>
          <w:rFonts w:hint="eastAsia"/>
          <w:color w:val="000000" w:themeColor="text1"/>
          <w:kern w:val="0"/>
          <w:highlight w:val="none"/>
          <w14:textFill>
            <w14:solidFill>
              <w14:schemeClr w14:val="tx1"/>
            </w14:solidFill>
          </w14:textFill>
        </w:rPr>
        <w:t>用合同</w:t>
      </w:r>
      <w:r>
        <w:rPr>
          <w:rFonts w:hint="eastAsia" w:ascii="宋体" w:hAnsi="宋体" w:eastAsia="宋体" w:cs="宋体"/>
          <w:color w:val="000000" w:themeColor="text1"/>
          <w:kern w:val="0"/>
          <w:highlight w:val="none"/>
          <w14:textFill>
            <w14:solidFill>
              <w14:schemeClr w14:val="tx1"/>
            </w14:solidFill>
          </w14:textFill>
        </w:rPr>
        <w:t>条</w:t>
      </w:r>
      <w:r>
        <w:rPr>
          <w:rFonts w:hint="eastAsia"/>
          <w:color w:val="000000" w:themeColor="text1"/>
          <w:kern w:val="0"/>
          <w:highlight w:val="none"/>
          <w14:textFill>
            <w14:solidFill>
              <w14:schemeClr w14:val="tx1"/>
            </w14:solidFill>
          </w14:textFill>
        </w:rPr>
        <w:t>款</w:t>
      </w:r>
      <w:r>
        <w:rPr>
          <w:rFonts w:hint="eastAsia" w:ascii="宋体" w:hAnsi="宋体" w:eastAsia="宋体" w:cs="宋体"/>
          <w:color w:val="000000" w:themeColor="text1"/>
          <w:kern w:val="0"/>
          <w:highlight w:val="none"/>
          <w14:textFill>
            <w14:solidFill>
              <w14:schemeClr w14:val="tx1"/>
            </w14:solidFill>
          </w14:textFill>
        </w:rPr>
        <w:t>约</w:t>
      </w:r>
      <w:r>
        <w:rPr>
          <w:rFonts w:hint="eastAsia"/>
          <w:color w:val="000000" w:themeColor="text1"/>
          <w:kern w:val="0"/>
          <w:highlight w:val="none"/>
          <w14:textFill>
            <w14:solidFill>
              <w14:schemeClr w14:val="tx1"/>
            </w14:solidFill>
          </w14:textFill>
        </w:rPr>
        <w:t>定的竣工</w:t>
      </w:r>
      <w:r>
        <w:rPr>
          <w:rFonts w:hint="eastAsia" w:ascii="宋体" w:hAnsi="宋体" w:eastAsia="宋体" w:cs="宋体"/>
          <w:color w:val="000000" w:themeColor="text1"/>
          <w:kern w:val="0"/>
          <w:highlight w:val="none"/>
          <w14:textFill>
            <w14:solidFill>
              <w14:schemeClr w14:val="tx1"/>
            </w14:solidFill>
          </w14:textFill>
        </w:rPr>
        <w:t>资</w:t>
      </w:r>
      <w:r>
        <w:rPr>
          <w:rFonts w:hint="eastAsia"/>
          <w:color w:val="000000" w:themeColor="text1"/>
          <w:kern w:val="0"/>
          <w:highlight w:val="none"/>
          <w14:textFill>
            <w14:solidFill>
              <w14:schemeClr w14:val="tx1"/>
            </w14:solidFill>
          </w14:textFill>
        </w:rPr>
        <w:t>料的套</w:t>
      </w:r>
      <w:r>
        <w:rPr>
          <w:rFonts w:hint="eastAsia" w:ascii="宋体" w:hAnsi="宋体" w:eastAsia="宋体" w:cs="宋体"/>
          <w:color w:val="000000" w:themeColor="text1"/>
          <w:kern w:val="0"/>
          <w:highlight w:val="none"/>
          <w14:textFill>
            <w14:solidFill>
              <w14:schemeClr w14:val="tx1"/>
            </w14:solidFill>
          </w14:textFill>
        </w:rPr>
        <w:t>数</w:t>
      </w:r>
      <w:r>
        <w:rPr>
          <w:rFonts w:hint="eastAsia"/>
          <w:color w:val="000000" w:themeColor="text1"/>
          <w:kern w:val="0"/>
          <w:highlight w:val="none"/>
          <w14:textFill>
            <w14:solidFill>
              <w14:schemeClr w14:val="tx1"/>
            </w14:solidFill>
          </w14:textFill>
        </w:rPr>
        <w:t>、</w:t>
      </w:r>
      <w:r>
        <w:rPr>
          <w:rFonts w:hint="eastAsia" w:ascii="宋体" w:hAnsi="宋体" w:eastAsia="宋体" w:cs="宋体"/>
          <w:color w:val="000000" w:themeColor="text1"/>
          <w:kern w:val="0"/>
          <w:highlight w:val="none"/>
          <w14:textFill>
            <w14:solidFill>
              <w14:schemeClr w14:val="tx1"/>
            </w14:solidFill>
          </w14:textFill>
        </w:rPr>
        <w:t>内</w:t>
      </w:r>
      <w:r>
        <w:rPr>
          <w:rFonts w:hint="eastAsia"/>
          <w:color w:val="000000" w:themeColor="text1"/>
          <w:kern w:val="0"/>
          <w:highlight w:val="none"/>
          <w14:textFill>
            <w14:solidFill>
              <w14:schemeClr w14:val="tx1"/>
            </w14:solidFill>
          </w14:textFill>
        </w:rPr>
        <w:t>容、</w:t>
      </w:r>
      <w:r>
        <w:rPr>
          <w:rFonts w:hint="eastAsia" w:ascii="宋体" w:hAnsi="宋体" w:eastAsia="宋体" w:cs="宋体"/>
          <w:color w:val="000000" w:themeColor="text1"/>
          <w:kern w:val="0"/>
          <w:highlight w:val="none"/>
          <w14:textFill>
            <w14:solidFill>
              <w14:schemeClr w14:val="tx1"/>
            </w14:solidFill>
          </w14:textFill>
        </w:rPr>
        <w:t>时间</w:t>
      </w:r>
      <w:r>
        <w:rPr>
          <w:rFonts w:hint="eastAsia"/>
          <w:color w:val="000000" w:themeColor="text1"/>
          <w:kern w:val="0"/>
          <w:highlight w:val="none"/>
          <w14:textFill>
            <w14:solidFill>
              <w14:schemeClr w14:val="tx1"/>
            </w14:solidFill>
          </w14:textFill>
        </w:rPr>
        <w:t>等要求移交</w:t>
      </w:r>
      <w:r>
        <w:rPr>
          <w:rFonts w:hint="eastAsia" w:ascii="宋体" w:hAnsi="宋体" w:eastAsia="宋体" w:cs="宋体"/>
          <w:color w:val="000000" w:themeColor="text1"/>
          <w:kern w:val="0"/>
          <w:highlight w:val="none"/>
          <w14:textFill>
            <w14:solidFill>
              <w14:schemeClr w14:val="tx1"/>
            </w14:solidFill>
          </w14:textFill>
        </w:rPr>
        <w:t>发</w:t>
      </w:r>
      <w:r>
        <w:rPr>
          <w:rFonts w:hint="eastAsia"/>
          <w:color w:val="000000" w:themeColor="text1"/>
          <w:kern w:val="0"/>
          <w:highlight w:val="none"/>
          <w14:textFill>
            <w14:solidFill>
              <w14:schemeClr w14:val="tx1"/>
            </w14:solidFill>
          </w14:textFill>
        </w:rPr>
        <w:t>包人；</w:t>
      </w:r>
    </w:p>
    <w:p>
      <w:pPr>
        <w:pStyle w:val="73"/>
        <w:rPr>
          <w:rFonts w:cs="Times New Roman"/>
          <w:color w:val="000000" w:themeColor="text1"/>
          <w:kern w:val="0"/>
          <w:highlight w:val="none"/>
          <w14:textFill>
            <w14:solidFill>
              <w14:schemeClr w14:val="tx1"/>
            </w14:solidFill>
          </w14:textFill>
        </w:rPr>
      </w:pPr>
      <w:r>
        <w:rPr>
          <w:rFonts w:hint="eastAsia"/>
          <w:color w:val="000000" w:themeColor="text1"/>
          <w:kern w:val="0"/>
          <w:highlight w:val="none"/>
          <w14:textFill>
            <w14:solidFill>
              <w14:schemeClr w14:val="tx1"/>
            </w14:solidFill>
          </w14:textFill>
        </w:rPr>
        <w:t>（</w:t>
      </w:r>
      <w:r>
        <w:rPr>
          <w:color w:val="000000" w:themeColor="text1"/>
          <w:kern w:val="0"/>
          <w:highlight w:val="none"/>
          <w14:textFill>
            <w14:solidFill>
              <w14:schemeClr w14:val="tx1"/>
            </w14:solidFill>
          </w14:textFill>
        </w:rPr>
        <w:t>10</w:t>
      </w:r>
      <w:r>
        <w:rPr>
          <w:rFonts w:hint="eastAsia"/>
          <w:color w:val="000000" w:themeColor="text1"/>
          <w:kern w:val="0"/>
          <w:highlight w:val="none"/>
          <w14:textFill>
            <w14:solidFill>
              <w14:schemeClr w14:val="tx1"/>
            </w14:solidFill>
          </w14:textFill>
        </w:rPr>
        <w:t>）</w:t>
      </w:r>
      <w:r>
        <w:rPr>
          <w:rFonts w:hint="eastAsia" w:ascii="宋体" w:hAnsi="宋体" w:eastAsia="宋体" w:cs="宋体"/>
          <w:color w:val="000000" w:themeColor="text1"/>
          <w:kern w:val="0"/>
          <w:highlight w:val="none"/>
          <w14:textFill>
            <w14:solidFill>
              <w14:schemeClr w14:val="tx1"/>
            </w14:solidFill>
          </w14:textFill>
        </w:rPr>
        <w:t>应</w:t>
      </w:r>
      <w:r>
        <w:rPr>
          <w:rFonts w:hint="eastAsia"/>
          <w:color w:val="000000" w:themeColor="text1"/>
          <w:kern w:val="0"/>
          <w:highlight w:val="none"/>
          <w14:textFill>
            <w14:solidFill>
              <w14:schemeClr w14:val="tx1"/>
            </w14:solidFill>
          </w14:textFill>
        </w:rPr>
        <w:t>履行的其他</w:t>
      </w:r>
      <w:r>
        <w:rPr>
          <w:rFonts w:hint="eastAsia" w:ascii="宋体" w:hAnsi="宋体" w:eastAsia="宋体" w:cs="宋体"/>
          <w:color w:val="000000" w:themeColor="text1"/>
          <w:kern w:val="0"/>
          <w:highlight w:val="none"/>
          <w14:textFill>
            <w14:solidFill>
              <w14:schemeClr w14:val="tx1"/>
            </w14:solidFill>
          </w14:textFill>
        </w:rPr>
        <w:t>义务</w:t>
      </w:r>
      <w:r>
        <w:rPr>
          <w:rFonts w:hint="eastAsia"/>
          <w:color w:val="000000" w:themeColor="text1"/>
          <w:kern w:val="0"/>
          <w:highlight w:val="none"/>
          <w14:textFill>
            <w14:solidFill>
              <w14:schemeClr w14:val="tx1"/>
            </w14:solidFill>
          </w14:textFill>
        </w:rPr>
        <w:t>。</w:t>
      </w:r>
    </w:p>
    <w:p>
      <w:pPr>
        <w:pStyle w:val="72"/>
        <w:outlineLvl w:val="9"/>
        <w:rPr>
          <w:rFonts w:cs="Times New Roman"/>
          <w:color w:val="000000" w:themeColor="text1"/>
          <w:highlight w:val="none"/>
          <w14:textFill>
            <w14:solidFill>
              <w14:schemeClr w14:val="tx1"/>
            </w14:solidFill>
          </w14:textFill>
        </w:rPr>
      </w:pPr>
      <w:bookmarkStart w:id="331" w:name="_Toc351203520"/>
      <w:bookmarkStart w:id="332" w:name="_Toc10178"/>
      <w:bookmarkStart w:id="333" w:name="_Toc406522083"/>
      <w:bookmarkStart w:id="334" w:name="_Toc418752105"/>
      <w:bookmarkStart w:id="335" w:name="_Toc418751659"/>
      <w:bookmarkStart w:id="336" w:name="_Toc485213194"/>
      <w:r>
        <w:rPr>
          <w:color w:val="000000" w:themeColor="text1"/>
          <w:highlight w:val="none"/>
          <w14:textFill>
            <w14:solidFill>
              <w14:schemeClr w14:val="tx1"/>
            </w14:solidFill>
          </w14:textFill>
        </w:rPr>
        <w:t>3</w:t>
      </w:r>
      <w:bookmarkStart w:id="337" w:name="_Toc337558748"/>
      <w:bookmarkStart w:id="338" w:name="_Toc296346548"/>
      <w:bookmarkStart w:id="339" w:name="_Toc296503047"/>
      <w:r>
        <w:rPr>
          <w:color w:val="000000" w:themeColor="text1"/>
          <w:highlight w:val="none"/>
          <w14:textFill>
            <w14:solidFill>
              <w14:schemeClr w14:val="tx1"/>
            </w14:solidFill>
          </w14:textFill>
        </w:rPr>
        <w:t xml:space="preserve">.2 </w:t>
      </w:r>
      <w:bookmarkEnd w:id="331"/>
      <w:r>
        <w:rPr>
          <w:rFonts w:hint="eastAsia" w:ascii="宋体" w:hAnsi="宋体" w:eastAsia="宋体" w:cs="宋体"/>
          <w:color w:val="000000" w:themeColor="text1"/>
          <w:highlight w:val="none"/>
          <w14:textFill>
            <w14:solidFill>
              <w14:schemeClr w14:val="tx1"/>
            </w14:solidFill>
          </w14:textFill>
        </w:rPr>
        <w:t>项</w:t>
      </w:r>
      <w:r>
        <w:rPr>
          <w:rFonts w:hint="eastAsia"/>
          <w:color w:val="000000" w:themeColor="text1"/>
          <w:highlight w:val="none"/>
          <w14:textFill>
            <w14:solidFill>
              <w14:schemeClr w14:val="tx1"/>
            </w14:solidFill>
          </w14:textFill>
        </w:rPr>
        <w:t>目</w:t>
      </w:r>
      <w:r>
        <w:rPr>
          <w:rFonts w:hint="eastAsia" w:ascii="宋体" w:hAnsi="宋体" w:eastAsia="宋体" w:cs="宋体"/>
          <w:color w:val="000000" w:themeColor="text1"/>
          <w:highlight w:val="none"/>
          <w14:textFill>
            <w14:solidFill>
              <w14:schemeClr w14:val="tx1"/>
            </w14:solidFill>
          </w14:textFill>
        </w:rPr>
        <w:t>经</w:t>
      </w:r>
      <w:r>
        <w:rPr>
          <w:rFonts w:hint="eastAsia"/>
          <w:color w:val="000000" w:themeColor="text1"/>
          <w:highlight w:val="none"/>
          <w14:textFill>
            <w14:solidFill>
              <w14:schemeClr w14:val="tx1"/>
            </w14:solidFill>
          </w14:textFill>
        </w:rPr>
        <w:t>理</w:t>
      </w:r>
      <w:bookmarkEnd w:id="332"/>
      <w:bookmarkEnd w:id="333"/>
      <w:bookmarkEnd w:id="334"/>
      <w:bookmarkEnd w:id="335"/>
      <w:bookmarkEnd w:id="336"/>
    </w:p>
    <w:bookmarkEnd w:id="337"/>
    <w:bookmarkEnd w:id="338"/>
    <w:bookmarkEnd w:id="339"/>
    <w:p>
      <w:pPr>
        <w:pStyle w:val="73"/>
        <w:rPr>
          <w:rFonts w:cs="Times New Roman"/>
          <w:color w:val="000000" w:themeColor="text1"/>
          <w:kern w:val="0"/>
          <w:highlight w:val="none"/>
          <w14:textFill>
            <w14:solidFill>
              <w14:schemeClr w14:val="tx1"/>
            </w14:solidFill>
          </w14:textFill>
        </w:rPr>
      </w:pPr>
      <w:r>
        <w:rPr>
          <w:color w:val="000000" w:themeColor="text1"/>
          <w:kern w:val="0"/>
          <w:highlight w:val="none"/>
          <w14:textFill>
            <w14:solidFill>
              <w14:schemeClr w14:val="tx1"/>
            </w14:solidFill>
          </w14:textFill>
        </w:rPr>
        <w:t xml:space="preserve">3.2.1 </w:t>
      </w:r>
      <w:r>
        <w:rPr>
          <w:rFonts w:hint="eastAsia" w:ascii="宋体" w:hAnsi="宋体" w:eastAsia="宋体" w:cs="宋体"/>
          <w:color w:val="000000" w:themeColor="text1"/>
          <w:kern w:val="0"/>
          <w:highlight w:val="none"/>
          <w14:textFill>
            <w14:solidFill>
              <w14:schemeClr w14:val="tx1"/>
            </w14:solidFill>
          </w14:textFill>
        </w:rPr>
        <w:t>项</w:t>
      </w:r>
      <w:r>
        <w:rPr>
          <w:rFonts w:hint="eastAsia"/>
          <w:color w:val="000000" w:themeColor="text1"/>
          <w:kern w:val="0"/>
          <w:highlight w:val="none"/>
          <w14:textFill>
            <w14:solidFill>
              <w14:schemeClr w14:val="tx1"/>
            </w14:solidFill>
          </w14:textFill>
        </w:rPr>
        <w:t>目</w:t>
      </w:r>
      <w:r>
        <w:rPr>
          <w:rFonts w:hint="eastAsia" w:ascii="宋体" w:hAnsi="宋体" w:eastAsia="宋体" w:cs="宋体"/>
          <w:color w:val="000000" w:themeColor="text1"/>
          <w:kern w:val="0"/>
          <w:highlight w:val="none"/>
          <w14:textFill>
            <w14:solidFill>
              <w14:schemeClr w14:val="tx1"/>
            </w14:solidFill>
          </w14:textFill>
        </w:rPr>
        <w:t>经</w:t>
      </w:r>
      <w:r>
        <w:rPr>
          <w:rFonts w:hint="eastAsia"/>
          <w:color w:val="000000" w:themeColor="text1"/>
          <w:kern w:val="0"/>
          <w:highlight w:val="none"/>
          <w14:textFill>
            <w14:solidFill>
              <w14:schemeClr w14:val="tx1"/>
            </w14:solidFill>
          </w14:textFill>
        </w:rPr>
        <w:t>理</w:t>
      </w:r>
      <w:r>
        <w:rPr>
          <w:rFonts w:hint="eastAsia" w:ascii="宋体" w:hAnsi="宋体" w:eastAsia="宋体" w:cs="宋体"/>
          <w:color w:val="000000" w:themeColor="text1"/>
          <w:kern w:val="0"/>
          <w:highlight w:val="none"/>
          <w14:textFill>
            <w14:solidFill>
              <w14:schemeClr w14:val="tx1"/>
            </w14:solidFill>
          </w14:textFill>
        </w:rPr>
        <w:t>应为</w:t>
      </w:r>
      <w:r>
        <w:rPr>
          <w:rFonts w:hint="eastAsia"/>
          <w:color w:val="000000" w:themeColor="text1"/>
          <w:kern w:val="0"/>
          <w:highlight w:val="none"/>
          <w14:textFill>
            <w14:solidFill>
              <w14:schemeClr w14:val="tx1"/>
            </w14:solidFill>
          </w14:textFill>
        </w:rPr>
        <w:t>合同</w:t>
      </w:r>
      <w:r>
        <w:rPr>
          <w:rFonts w:hint="eastAsia" w:ascii="宋体" w:hAnsi="宋体" w:eastAsia="宋体" w:cs="宋体"/>
          <w:color w:val="000000" w:themeColor="text1"/>
          <w:kern w:val="0"/>
          <w:highlight w:val="none"/>
          <w14:textFill>
            <w14:solidFill>
              <w14:schemeClr w14:val="tx1"/>
            </w14:solidFill>
          </w14:textFill>
        </w:rPr>
        <w:t>当</w:t>
      </w:r>
      <w:r>
        <w:rPr>
          <w:rFonts w:hint="eastAsia"/>
          <w:color w:val="000000" w:themeColor="text1"/>
          <w:kern w:val="0"/>
          <w:highlight w:val="none"/>
          <w14:textFill>
            <w14:solidFill>
              <w14:schemeClr w14:val="tx1"/>
            </w14:solidFill>
          </w14:textFill>
        </w:rPr>
        <w:t>事人所确</w:t>
      </w:r>
      <w:r>
        <w:rPr>
          <w:rFonts w:hint="eastAsia" w:ascii="宋体" w:hAnsi="宋体" w:eastAsia="宋体" w:cs="宋体"/>
          <w:color w:val="000000" w:themeColor="text1"/>
          <w:kern w:val="0"/>
          <w:highlight w:val="none"/>
          <w14:textFill>
            <w14:solidFill>
              <w14:schemeClr w14:val="tx1"/>
            </w14:solidFill>
          </w14:textFill>
        </w:rPr>
        <w:t>认</w:t>
      </w:r>
      <w:r>
        <w:rPr>
          <w:rFonts w:hint="eastAsia"/>
          <w:color w:val="000000" w:themeColor="text1"/>
          <w:kern w:val="0"/>
          <w:highlight w:val="none"/>
          <w14:textFill>
            <w14:solidFill>
              <w14:schemeClr w14:val="tx1"/>
            </w14:solidFill>
          </w14:textFill>
        </w:rPr>
        <w:t>的人</w:t>
      </w:r>
      <w:r>
        <w:rPr>
          <w:rFonts w:hint="eastAsia" w:ascii="宋体" w:hAnsi="宋体" w:eastAsia="宋体" w:cs="宋体"/>
          <w:color w:val="000000" w:themeColor="text1"/>
          <w:kern w:val="0"/>
          <w:highlight w:val="none"/>
          <w14:textFill>
            <w14:solidFill>
              <w14:schemeClr w14:val="tx1"/>
            </w14:solidFill>
          </w14:textFill>
        </w:rPr>
        <w:t>选</w:t>
      </w:r>
      <w:r>
        <w:rPr>
          <w:rFonts w:hint="eastAsia"/>
          <w:color w:val="000000" w:themeColor="text1"/>
          <w:kern w:val="0"/>
          <w:highlight w:val="none"/>
          <w14:textFill>
            <w14:solidFill>
              <w14:schemeClr w14:val="tx1"/>
            </w14:solidFill>
          </w14:textFill>
        </w:rPr>
        <w:t>，</w:t>
      </w:r>
      <w:r>
        <w:rPr>
          <w:rFonts w:hint="eastAsia" w:ascii="宋体" w:hAnsi="宋体" w:eastAsia="宋体" w:cs="宋体"/>
          <w:color w:val="000000" w:themeColor="text1"/>
          <w:kern w:val="0"/>
          <w:highlight w:val="none"/>
          <w14:textFill>
            <w14:solidFill>
              <w14:schemeClr w14:val="tx1"/>
            </w14:solidFill>
          </w14:textFill>
        </w:rPr>
        <w:t>并</w:t>
      </w:r>
      <w:r>
        <w:rPr>
          <w:rFonts w:hint="eastAsia"/>
          <w:color w:val="000000" w:themeColor="text1"/>
          <w:kern w:val="0"/>
          <w:highlight w:val="none"/>
          <w14:textFill>
            <w14:solidFill>
              <w14:schemeClr w14:val="tx1"/>
            </w14:solidFill>
          </w14:textFill>
        </w:rPr>
        <w:t>在</w:t>
      </w:r>
      <w:r>
        <w:rPr>
          <w:rFonts w:hint="eastAsia" w:ascii="宋体" w:hAnsi="宋体" w:eastAsia="宋体" w:cs="宋体"/>
          <w:color w:val="000000" w:themeColor="text1"/>
          <w:kern w:val="0"/>
          <w:highlight w:val="none"/>
          <w14:textFill>
            <w14:solidFill>
              <w14:schemeClr w14:val="tx1"/>
            </w14:solidFill>
          </w14:textFill>
        </w:rPr>
        <w:t>专</w:t>
      </w:r>
      <w:r>
        <w:rPr>
          <w:rFonts w:hint="eastAsia"/>
          <w:color w:val="000000" w:themeColor="text1"/>
          <w:kern w:val="0"/>
          <w:highlight w:val="none"/>
          <w14:textFill>
            <w14:solidFill>
              <w14:schemeClr w14:val="tx1"/>
            </w14:solidFill>
          </w14:textFill>
        </w:rPr>
        <w:t>用合同</w:t>
      </w:r>
      <w:r>
        <w:rPr>
          <w:rFonts w:hint="eastAsia" w:ascii="宋体" w:hAnsi="宋体" w:eastAsia="宋体" w:cs="宋体"/>
          <w:color w:val="000000" w:themeColor="text1"/>
          <w:kern w:val="0"/>
          <w:highlight w:val="none"/>
          <w14:textFill>
            <w14:solidFill>
              <w14:schemeClr w14:val="tx1"/>
            </w14:solidFill>
          </w14:textFill>
        </w:rPr>
        <w:t>条</w:t>
      </w:r>
      <w:r>
        <w:rPr>
          <w:rFonts w:hint="eastAsia"/>
          <w:color w:val="000000" w:themeColor="text1"/>
          <w:kern w:val="0"/>
          <w:highlight w:val="none"/>
          <w14:textFill>
            <w14:solidFill>
              <w14:schemeClr w14:val="tx1"/>
            </w14:solidFill>
          </w14:textFill>
        </w:rPr>
        <w:t>款中明确</w:t>
      </w:r>
      <w:r>
        <w:rPr>
          <w:rFonts w:hint="eastAsia" w:ascii="宋体" w:hAnsi="宋体" w:eastAsia="宋体" w:cs="宋体"/>
          <w:color w:val="000000" w:themeColor="text1"/>
          <w:kern w:val="0"/>
          <w:highlight w:val="none"/>
          <w14:textFill>
            <w14:solidFill>
              <w14:schemeClr w14:val="tx1"/>
            </w14:solidFill>
          </w14:textFill>
        </w:rPr>
        <w:t>项</w:t>
      </w:r>
      <w:r>
        <w:rPr>
          <w:rFonts w:hint="eastAsia"/>
          <w:color w:val="000000" w:themeColor="text1"/>
          <w:kern w:val="0"/>
          <w:highlight w:val="none"/>
          <w14:textFill>
            <w14:solidFill>
              <w14:schemeClr w14:val="tx1"/>
            </w14:solidFill>
          </w14:textFill>
        </w:rPr>
        <w:t>目</w:t>
      </w:r>
      <w:r>
        <w:rPr>
          <w:rFonts w:hint="eastAsia" w:ascii="宋体" w:hAnsi="宋体" w:eastAsia="宋体" w:cs="宋体"/>
          <w:color w:val="000000" w:themeColor="text1"/>
          <w:kern w:val="0"/>
          <w:highlight w:val="none"/>
          <w14:textFill>
            <w14:solidFill>
              <w14:schemeClr w14:val="tx1"/>
            </w14:solidFill>
          </w14:textFill>
        </w:rPr>
        <w:t>经</w:t>
      </w:r>
      <w:r>
        <w:rPr>
          <w:rFonts w:hint="eastAsia"/>
          <w:color w:val="000000" w:themeColor="text1"/>
          <w:kern w:val="0"/>
          <w:highlight w:val="none"/>
          <w14:textFill>
            <w14:solidFill>
              <w14:schemeClr w14:val="tx1"/>
            </w14:solidFill>
          </w14:textFill>
        </w:rPr>
        <w:t>理的姓名、</w:t>
      </w:r>
      <w:r>
        <w:rPr>
          <w:rFonts w:hint="eastAsia" w:ascii="宋体" w:hAnsi="宋体" w:eastAsia="宋体" w:cs="宋体"/>
          <w:color w:val="000000" w:themeColor="text1"/>
          <w:kern w:val="0"/>
          <w:highlight w:val="none"/>
          <w14:textFill>
            <w14:solidFill>
              <w14:schemeClr w14:val="tx1"/>
            </w14:solidFill>
          </w14:textFill>
        </w:rPr>
        <w:t>职称</w:t>
      </w:r>
      <w:r>
        <w:rPr>
          <w:rFonts w:hint="eastAsia"/>
          <w:color w:val="000000" w:themeColor="text1"/>
          <w:kern w:val="0"/>
          <w:highlight w:val="none"/>
          <w14:textFill>
            <w14:solidFill>
              <w14:schemeClr w14:val="tx1"/>
            </w14:solidFill>
          </w14:textFill>
        </w:rPr>
        <w:t>、注</w:t>
      </w:r>
      <w:r>
        <w:rPr>
          <w:rFonts w:hint="eastAsia" w:ascii="宋体" w:hAnsi="宋体" w:eastAsia="宋体" w:cs="宋体"/>
          <w:color w:val="000000" w:themeColor="text1"/>
          <w:kern w:val="0"/>
          <w:highlight w:val="none"/>
          <w14:textFill>
            <w14:solidFill>
              <w14:schemeClr w14:val="tx1"/>
            </w14:solidFill>
          </w14:textFill>
        </w:rPr>
        <w:t>册执业证书编号</w:t>
      </w:r>
      <w:r>
        <w:rPr>
          <w:rFonts w:hint="eastAsia"/>
          <w:color w:val="000000" w:themeColor="text1"/>
          <w:kern w:val="0"/>
          <w:highlight w:val="none"/>
          <w14:textFill>
            <w14:solidFill>
              <w14:schemeClr w14:val="tx1"/>
            </w14:solidFill>
          </w14:textFill>
        </w:rPr>
        <w:t>、</w:t>
      </w:r>
      <w:r>
        <w:rPr>
          <w:rFonts w:hint="eastAsia" w:ascii="宋体" w:hAnsi="宋体" w:eastAsia="宋体" w:cs="宋体"/>
          <w:color w:val="000000" w:themeColor="text1"/>
          <w:kern w:val="0"/>
          <w:highlight w:val="none"/>
          <w14:textFill>
            <w14:solidFill>
              <w14:schemeClr w14:val="tx1"/>
            </w14:solidFill>
          </w14:textFill>
        </w:rPr>
        <w:t>联</w:t>
      </w:r>
      <w:r>
        <w:rPr>
          <w:rFonts w:hint="eastAsia"/>
          <w:color w:val="000000" w:themeColor="text1"/>
          <w:kern w:val="0"/>
          <w:highlight w:val="none"/>
          <w14:textFill>
            <w14:solidFill>
              <w14:schemeClr w14:val="tx1"/>
            </w14:solidFill>
          </w14:textFill>
        </w:rPr>
        <w:t>系方式及授</w:t>
      </w:r>
      <w:r>
        <w:rPr>
          <w:rFonts w:hint="eastAsia" w:ascii="宋体" w:hAnsi="宋体" w:eastAsia="宋体" w:cs="宋体"/>
          <w:color w:val="000000" w:themeColor="text1"/>
          <w:kern w:val="0"/>
          <w:highlight w:val="none"/>
          <w14:textFill>
            <w14:solidFill>
              <w14:schemeClr w14:val="tx1"/>
            </w14:solidFill>
          </w14:textFill>
        </w:rPr>
        <w:t>权</w:t>
      </w:r>
      <w:r>
        <w:rPr>
          <w:rFonts w:hint="eastAsia"/>
          <w:color w:val="000000" w:themeColor="text1"/>
          <w:kern w:val="0"/>
          <w:highlight w:val="none"/>
          <w14:textFill>
            <w14:solidFill>
              <w14:schemeClr w14:val="tx1"/>
            </w14:solidFill>
          </w14:textFill>
        </w:rPr>
        <w:t>范</w:t>
      </w:r>
      <w:r>
        <w:rPr>
          <w:rFonts w:hint="eastAsia" w:ascii="宋体" w:hAnsi="宋体" w:eastAsia="宋体" w:cs="宋体"/>
          <w:color w:val="000000" w:themeColor="text1"/>
          <w:kern w:val="0"/>
          <w:highlight w:val="none"/>
          <w14:textFill>
            <w14:solidFill>
              <w14:schemeClr w14:val="tx1"/>
            </w14:solidFill>
          </w14:textFill>
        </w:rPr>
        <w:t>围</w:t>
      </w:r>
      <w:r>
        <w:rPr>
          <w:rFonts w:hint="eastAsia"/>
          <w:color w:val="000000" w:themeColor="text1"/>
          <w:kern w:val="0"/>
          <w:highlight w:val="none"/>
          <w14:textFill>
            <w14:solidFill>
              <w14:schemeClr w14:val="tx1"/>
            </w14:solidFill>
          </w14:textFill>
        </w:rPr>
        <w:t>等事</w:t>
      </w:r>
      <w:r>
        <w:rPr>
          <w:rFonts w:hint="eastAsia" w:ascii="宋体" w:hAnsi="宋体" w:eastAsia="宋体" w:cs="宋体"/>
          <w:color w:val="000000" w:themeColor="text1"/>
          <w:kern w:val="0"/>
          <w:highlight w:val="none"/>
          <w14:textFill>
            <w14:solidFill>
              <w14:schemeClr w14:val="tx1"/>
            </w14:solidFill>
          </w14:textFill>
        </w:rPr>
        <w:t>项</w:t>
      </w:r>
      <w:r>
        <w:rPr>
          <w:rFonts w:hint="eastAsia"/>
          <w:color w:val="000000" w:themeColor="text1"/>
          <w:kern w:val="0"/>
          <w:highlight w:val="none"/>
          <w14:textFill>
            <w14:solidFill>
              <w14:schemeClr w14:val="tx1"/>
            </w14:solidFill>
          </w14:textFill>
        </w:rPr>
        <w:t>，</w:t>
      </w:r>
      <w:r>
        <w:rPr>
          <w:rFonts w:hint="eastAsia" w:ascii="宋体" w:hAnsi="宋体" w:eastAsia="宋体" w:cs="宋体"/>
          <w:color w:val="000000" w:themeColor="text1"/>
          <w:kern w:val="0"/>
          <w:highlight w:val="none"/>
          <w14:textFill>
            <w14:solidFill>
              <w14:schemeClr w14:val="tx1"/>
            </w14:solidFill>
          </w14:textFill>
        </w:rPr>
        <w:t>项</w:t>
      </w:r>
      <w:r>
        <w:rPr>
          <w:rFonts w:hint="eastAsia"/>
          <w:color w:val="000000" w:themeColor="text1"/>
          <w:kern w:val="0"/>
          <w:highlight w:val="none"/>
          <w14:textFill>
            <w14:solidFill>
              <w14:schemeClr w14:val="tx1"/>
            </w14:solidFill>
          </w14:textFill>
        </w:rPr>
        <w:t>目</w:t>
      </w:r>
      <w:r>
        <w:rPr>
          <w:rFonts w:hint="eastAsia" w:ascii="宋体" w:hAnsi="宋体" w:eastAsia="宋体" w:cs="宋体"/>
          <w:color w:val="000000" w:themeColor="text1"/>
          <w:kern w:val="0"/>
          <w:highlight w:val="none"/>
          <w14:textFill>
            <w14:solidFill>
              <w14:schemeClr w14:val="tx1"/>
            </w14:solidFill>
          </w14:textFill>
        </w:rPr>
        <w:t>经</w:t>
      </w:r>
      <w:r>
        <w:rPr>
          <w:rFonts w:hint="eastAsia"/>
          <w:color w:val="000000" w:themeColor="text1"/>
          <w:kern w:val="0"/>
          <w:highlight w:val="none"/>
          <w14:textFill>
            <w14:solidFill>
              <w14:schemeClr w14:val="tx1"/>
            </w14:solidFill>
          </w14:textFill>
        </w:rPr>
        <w:t>理</w:t>
      </w:r>
      <w:r>
        <w:rPr>
          <w:rFonts w:hint="eastAsia" w:ascii="宋体" w:hAnsi="宋体" w:eastAsia="宋体" w:cs="宋体"/>
          <w:color w:val="000000" w:themeColor="text1"/>
          <w:kern w:val="0"/>
          <w:highlight w:val="none"/>
          <w14:textFill>
            <w14:solidFill>
              <w14:schemeClr w14:val="tx1"/>
            </w14:solidFill>
          </w14:textFill>
        </w:rPr>
        <w:t>经</w:t>
      </w:r>
      <w:r>
        <w:rPr>
          <w:rFonts w:hint="eastAsia"/>
          <w:color w:val="000000" w:themeColor="text1"/>
          <w:kern w:val="0"/>
          <w:highlight w:val="none"/>
          <w14:textFill>
            <w14:solidFill>
              <w14:schemeClr w14:val="tx1"/>
            </w14:solidFill>
          </w14:textFill>
        </w:rPr>
        <w:t>承包人授</w:t>
      </w:r>
      <w:r>
        <w:rPr>
          <w:rFonts w:hint="eastAsia" w:ascii="宋体" w:hAnsi="宋体" w:eastAsia="宋体" w:cs="宋体"/>
          <w:color w:val="000000" w:themeColor="text1"/>
          <w:kern w:val="0"/>
          <w:highlight w:val="none"/>
          <w14:textFill>
            <w14:solidFill>
              <w14:schemeClr w14:val="tx1"/>
            </w14:solidFill>
          </w14:textFill>
        </w:rPr>
        <w:t>权</w:t>
      </w:r>
      <w:r>
        <w:rPr>
          <w:rFonts w:hint="eastAsia"/>
          <w:color w:val="000000" w:themeColor="text1"/>
          <w:kern w:val="0"/>
          <w:highlight w:val="none"/>
          <w14:textFill>
            <w14:solidFill>
              <w14:schemeClr w14:val="tx1"/>
            </w14:solidFill>
          </w14:textFill>
        </w:rPr>
        <w:t>后代表承包人</w:t>
      </w:r>
      <w:r>
        <w:rPr>
          <w:rFonts w:hint="eastAsia" w:ascii="宋体" w:hAnsi="宋体" w:eastAsia="宋体" w:cs="宋体"/>
          <w:color w:val="000000" w:themeColor="text1"/>
          <w:kern w:val="0"/>
          <w:highlight w:val="none"/>
          <w14:textFill>
            <w14:solidFill>
              <w14:schemeClr w14:val="tx1"/>
            </w14:solidFill>
          </w14:textFill>
        </w:rPr>
        <w:t>负责</w:t>
      </w:r>
      <w:r>
        <w:rPr>
          <w:rFonts w:hint="eastAsia"/>
          <w:color w:val="000000" w:themeColor="text1"/>
          <w:kern w:val="0"/>
          <w:highlight w:val="none"/>
          <w14:textFill>
            <w14:solidFill>
              <w14:schemeClr w14:val="tx1"/>
            </w14:solidFill>
          </w14:textFill>
        </w:rPr>
        <w:t>履行合同。</w:t>
      </w:r>
      <w:r>
        <w:rPr>
          <w:rFonts w:hint="eastAsia" w:ascii="宋体" w:hAnsi="宋体" w:eastAsia="宋体" w:cs="宋体"/>
          <w:color w:val="000000" w:themeColor="text1"/>
          <w:kern w:val="0"/>
          <w:highlight w:val="none"/>
          <w14:textFill>
            <w14:solidFill>
              <w14:schemeClr w14:val="tx1"/>
            </w14:solidFill>
          </w14:textFill>
        </w:rPr>
        <w:t>项</w:t>
      </w:r>
      <w:r>
        <w:rPr>
          <w:rFonts w:hint="eastAsia"/>
          <w:color w:val="000000" w:themeColor="text1"/>
          <w:kern w:val="0"/>
          <w:highlight w:val="none"/>
          <w14:textFill>
            <w14:solidFill>
              <w14:schemeClr w14:val="tx1"/>
            </w14:solidFill>
          </w14:textFill>
        </w:rPr>
        <w:t>目</w:t>
      </w:r>
      <w:r>
        <w:rPr>
          <w:rFonts w:hint="eastAsia" w:ascii="宋体" w:hAnsi="宋体" w:eastAsia="宋体" w:cs="宋体"/>
          <w:color w:val="000000" w:themeColor="text1"/>
          <w:kern w:val="0"/>
          <w:highlight w:val="none"/>
          <w14:textFill>
            <w14:solidFill>
              <w14:schemeClr w14:val="tx1"/>
            </w14:solidFill>
          </w14:textFill>
        </w:rPr>
        <w:t>经</w:t>
      </w:r>
      <w:r>
        <w:rPr>
          <w:rFonts w:hint="eastAsia"/>
          <w:color w:val="000000" w:themeColor="text1"/>
          <w:kern w:val="0"/>
          <w:highlight w:val="none"/>
          <w14:textFill>
            <w14:solidFill>
              <w14:schemeClr w14:val="tx1"/>
            </w14:solidFill>
          </w14:textFill>
        </w:rPr>
        <w:t>理</w:t>
      </w:r>
      <w:r>
        <w:rPr>
          <w:rFonts w:hint="eastAsia" w:ascii="宋体" w:hAnsi="宋体" w:eastAsia="宋体" w:cs="宋体"/>
          <w:color w:val="000000" w:themeColor="text1"/>
          <w:kern w:val="0"/>
          <w:highlight w:val="none"/>
          <w14:textFill>
            <w14:solidFill>
              <w14:schemeClr w14:val="tx1"/>
            </w14:solidFill>
          </w14:textFill>
        </w:rPr>
        <w:t>应</w:t>
      </w:r>
      <w:r>
        <w:rPr>
          <w:rFonts w:hint="eastAsia"/>
          <w:color w:val="000000" w:themeColor="text1"/>
          <w:kern w:val="0"/>
          <w:highlight w:val="none"/>
          <w14:textFill>
            <w14:solidFill>
              <w14:schemeClr w14:val="tx1"/>
            </w14:solidFill>
          </w14:textFill>
        </w:rPr>
        <w:t>是承包人正式聘用的</w:t>
      </w:r>
      <w:r>
        <w:rPr>
          <w:rFonts w:hint="eastAsia" w:ascii="宋体" w:hAnsi="宋体" w:eastAsia="宋体" w:cs="宋体"/>
          <w:color w:val="000000" w:themeColor="text1"/>
          <w:kern w:val="0"/>
          <w:highlight w:val="none"/>
          <w14:textFill>
            <w14:solidFill>
              <w14:schemeClr w14:val="tx1"/>
            </w14:solidFill>
          </w14:textFill>
        </w:rPr>
        <w:t>员</w:t>
      </w:r>
      <w:r>
        <w:rPr>
          <w:rFonts w:hint="eastAsia"/>
          <w:color w:val="000000" w:themeColor="text1"/>
          <w:kern w:val="0"/>
          <w:highlight w:val="none"/>
          <w14:textFill>
            <w14:solidFill>
              <w14:schemeClr w14:val="tx1"/>
            </w14:solidFill>
          </w14:textFill>
        </w:rPr>
        <w:t>工，承包人</w:t>
      </w:r>
      <w:r>
        <w:rPr>
          <w:rFonts w:hint="eastAsia" w:ascii="宋体" w:hAnsi="宋体" w:eastAsia="宋体" w:cs="宋体"/>
          <w:color w:val="000000" w:themeColor="text1"/>
          <w:kern w:val="0"/>
          <w:highlight w:val="none"/>
          <w14:textFill>
            <w14:solidFill>
              <w14:schemeClr w14:val="tx1"/>
            </w14:solidFill>
          </w14:textFill>
        </w:rPr>
        <w:t>应</w:t>
      </w:r>
      <w:r>
        <w:rPr>
          <w:rFonts w:hint="eastAsia"/>
          <w:color w:val="000000" w:themeColor="text1"/>
          <w:kern w:val="0"/>
          <w:highlight w:val="none"/>
          <w14:textFill>
            <w14:solidFill>
              <w14:schemeClr w14:val="tx1"/>
            </w14:solidFill>
          </w14:textFill>
        </w:rPr>
        <w:t>向</w:t>
      </w:r>
      <w:r>
        <w:rPr>
          <w:rFonts w:hint="eastAsia" w:ascii="宋体" w:hAnsi="宋体" w:eastAsia="宋体" w:cs="宋体"/>
          <w:color w:val="000000" w:themeColor="text1"/>
          <w:kern w:val="0"/>
          <w:highlight w:val="none"/>
          <w14:textFill>
            <w14:solidFill>
              <w14:schemeClr w14:val="tx1"/>
            </w14:solidFill>
          </w14:textFill>
        </w:rPr>
        <w:t>发</w:t>
      </w:r>
      <w:r>
        <w:rPr>
          <w:rFonts w:hint="eastAsia"/>
          <w:color w:val="000000" w:themeColor="text1"/>
          <w:kern w:val="0"/>
          <w:highlight w:val="none"/>
          <w14:textFill>
            <w14:solidFill>
              <w14:schemeClr w14:val="tx1"/>
            </w14:solidFill>
          </w14:textFill>
        </w:rPr>
        <w:t>包人提交</w:t>
      </w:r>
      <w:r>
        <w:rPr>
          <w:rFonts w:hint="eastAsia" w:ascii="宋体" w:hAnsi="宋体" w:eastAsia="宋体" w:cs="宋体"/>
          <w:color w:val="000000" w:themeColor="text1"/>
          <w:kern w:val="0"/>
          <w:highlight w:val="none"/>
          <w14:textFill>
            <w14:solidFill>
              <w14:schemeClr w14:val="tx1"/>
            </w14:solidFill>
          </w14:textFill>
        </w:rPr>
        <w:t>项</w:t>
      </w:r>
      <w:r>
        <w:rPr>
          <w:rFonts w:hint="eastAsia"/>
          <w:color w:val="000000" w:themeColor="text1"/>
          <w:kern w:val="0"/>
          <w:highlight w:val="none"/>
          <w14:textFill>
            <w14:solidFill>
              <w14:schemeClr w14:val="tx1"/>
            </w14:solidFill>
          </w14:textFill>
        </w:rPr>
        <w:t>目</w:t>
      </w:r>
      <w:r>
        <w:rPr>
          <w:rFonts w:hint="eastAsia" w:ascii="宋体" w:hAnsi="宋体" w:eastAsia="宋体" w:cs="宋体"/>
          <w:color w:val="000000" w:themeColor="text1"/>
          <w:kern w:val="0"/>
          <w:highlight w:val="none"/>
          <w14:textFill>
            <w14:solidFill>
              <w14:schemeClr w14:val="tx1"/>
            </w14:solidFill>
          </w14:textFill>
        </w:rPr>
        <w:t>经</w:t>
      </w:r>
      <w:r>
        <w:rPr>
          <w:rFonts w:hint="eastAsia"/>
          <w:color w:val="000000" w:themeColor="text1"/>
          <w:kern w:val="0"/>
          <w:highlight w:val="none"/>
          <w14:textFill>
            <w14:solidFill>
              <w14:schemeClr w14:val="tx1"/>
            </w14:solidFill>
          </w14:textFill>
        </w:rPr>
        <w:t>理</w:t>
      </w:r>
      <w:r>
        <w:rPr>
          <w:rFonts w:hint="eastAsia" w:ascii="宋体" w:hAnsi="宋体" w:eastAsia="宋体" w:cs="宋体"/>
          <w:color w:val="000000" w:themeColor="text1"/>
          <w:kern w:val="0"/>
          <w:highlight w:val="none"/>
          <w14:textFill>
            <w14:solidFill>
              <w14:schemeClr w14:val="tx1"/>
            </w14:solidFill>
          </w14:textFill>
        </w:rPr>
        <w:t>与</w:t>
      </w:r>
      <w:r>
        <w:rPr>
          <w:rFonts w:hint="eastAsia"/>
          <w:color w:val="000000" w:themeColor="text1"/>
          <w:kern w:val="0"/>
          <w:highlight w:val="none"/>
          <w14:textFill>
            <w14:solidFill>
              <w14:schemeClr w14:val="tx1"/>
            </w14:solidFill>
          </w14:textFill>
        </w:rPr>
        <w:t>承包人之</w:t>
      </w:r>
      <w:r>
        <w:rPr>
          <w:rFonts w:hint="eastAsia" w:ascii="宋体" w:hAnsi="宋体" w:eastAsia="宋体" w:cs="宋体"/>
          <w:color w:val="000000" w:themeColor="text1"/>
          <w:kern w:val="0"/>
          <w:highlight w:val="none"/>
          <w14:textFill>
            <w14:solidFill>
              <w14:schemeClr w14:val="tx1"/>
            </w14:solidFill>
          </w14:textFill>
        </w:rPr>
        <w:t>间</w:t>
      </w:r>
      <w:r>
        <w:rPr>
          <w:rFonts w:hint="eastAsia"/>
          <w:color w:val="000000" w:themeColor="text1"/>
          <w:kern w:val="0"/>
          <w:highlight w:val="none"/>
          <w14:textFill>
            <w14:solidFill>
              <w14:schemeClr w14:val="tx1"/>
            </w14:solidFill>
          </w14:textFill>
        </w:rPr>
        <w:t>的</w:t>
      </w:r>
      <w:r>
        <w:rPr>
          <w:rFonts w:hint="eastAsia" w:ascii="宋体" w:hAnsi="宋体" w:eastAsia="宋体" w:cs="宋体"/>
          <w:color w:val="000000" w:themeColor="text1"/>
          <w:kern w:val="0"/>
          <w:highlight w:val="none"/>
          <w14:textFill>
            <w14:solidFill>
              <w14:schemeClr w14:val="tx1"/>
            </w14:solidFill>
          </w14:textFill>
        </w:rPr>
        <w:t>劳动</w:t>
      </w:r>
      <w:r>
        <w:rPr>
          <w:rFonts w:hint="eastAsia"/>
          <w:color w:val="000000" w:themeColor="text1"/>
          <w:kern w:val="0"/>
          <w:highlight w:val="none"/>
          <w14:textFill>
            <w14:solidFill>
              <w14:schemeClr w14:val="tx1"/>
            </w14:solidFill>
          </w14:textFill>
        </w:rPr>
        <w:t>合同，以及承包人</w:t>
      </w:r>
      <w:r>
        <w:rPr>
          <w:rFonts w:hint="eastAsia" w:ascii="宋体" w:hAnsi="宋体" w:eastAsia="宋体" w:cs="宋体"/>
          <w:color w:val="000000" w:themeColor="text1"/>
          <w:kern w:val="0"/>
          <w:highlight w:val="none"/>
          <w14:textFill>
            <w14:solidFill>
              <w14:schemeClr w14:val="tx1"/>
            </w14:solidFill>
          </w14:textFill>
        </w:rPr>
        <w:t>为项</w:t>
      </w:r>
      <w:r>
        <w:rPr>
          <w:rFonts w:hint="eastAsia"/>
          <w:color w:val="000000" w:themeColor="text1"/>
          <w:kern w:val="0"/>
          <w:highlight w:val="none"/>
          <w14:textFill>
            <w14:solidFill>
              <w14:schemeClr w14:val="tx1"/>
            </w14:solidFill>
          </w14:textFill>
        </w:rPr>
        <w:t>目</w:t>
      </w:r>
      <w:r>
        <w:rPr>
          <w:rFonts w:hint="eastAsia" w:ascii="宋体" w:hAnsi="宋体" w:eastAsia="宋体" w:cs="宋体"/>
          <w:color w:val="000000" w:themeColor="text1"/>
          <w:kern w:val="0"/>
          <w:highlight w:val="none"/>
          <w14:textFill>
            <w14:solidFill>
              <w14:schemeClr w14:val="tx1"/>
            </w14:solidFill>
          </w14:textFill>
        </w:rPr>
        <w:t>经</w:t>
      </w:r>
      <w:r>
        <w:rPr>
          <w:rFonts w:hint="eastAsia"/>
          <w:color w:val="000000" w:themeColor="text1"/>
          <w:kern w:val="0"/>
          <w:highlight w:val="none"/>
          <w14:textFill>
            <w14:solidFill>
              <w14:schemeClr w14:val="tx1"/>
            </w14:solidFill>
          </w14:textFill>
        </w:rPr>
        <w:t>理</w:t>
      </w:r>
      <w:r>
        <w:rPr>
          <w:rFonts w:hint="eastAsia" w:ascii="宋体" w:hAnsi="宋体" w:eastAsia="宋体" w:cs="宋体"/>
          <w:color w:val="000000" w:themeColor="text1"/>
          <w:kern w:val="0"/>
          <w:highlight w:val="none"/>
          <w14:textFill>
            <w14:solidFill>
              <w14:schemeClr w14:val="tx1"/>
            </w14:solidFill>
          </w14:textFill>
        </w:rPr>
        <w:t>缴纳</w:t>
      </w:r>
      <w:r>
        <w:rPr>
          <w:rFonts w:hint="eastAsia"/>
          <w:color w:val="000000" w:themeColor="text1"/>
          <w:kern w:val="0"/>
          <w:highlight w:val="none"/>
          <w14:textFill>
            <w14:solidFill>
              <w14:schemeClr w14:val="tx1"/>
            </w14:solidFill>
          </w14:textFill>
        </w:rPr>
        <w:t>社</w:t>
      </w:r>
      <w:r>
        <w:rPr>
          <w:rFonts w:hint="eastAsia" w:ascii="宋体" w:hAnsi="宋体" w:eastAsia="宋体" w:cs="宋体"/>
          <w:color w:val="000000" w:themeColor="text1"/>
          <w:kern w:val="0"/>
          <w:highlight w:val="none"/>
          <w14:textFill>
            <w14:solidFill>
              <w14:schemeClr w14:val="tx1"/>
            </w14:solidFill>
          </w14:textFill>
        </w:rPr>
        <w:t>会</w:t>
      </w:r>
      <w:r>
        <w:rPr>
          <w:rFonts w:hint="eastAsia"/>
          <w:color w:val="000000" w:themeColor="text1"/>
          <w:kern w:val="0"/>
          <w:highlight w:val="none"/>
          <w14:textFill>
            <w14:solidFill>
              <w14:schemeClr w14:val="tx1"/>
            </w14:solidFill>
          </w14:textFill>
        </w:rPr>
        <w:t>保</w:t>
      </w:r>
      <w:r>
        <w:rPr>
          <w:rFonts w:hint="eastAsia" w:ascii="宋体" w:hAnsi="宋体" w:eastAsia="宋体" w:cs="宋体"/>
          <w:color w:val="000000" w:themeColor="text1"/>
          <w:kern w:val="0"/>
          <w:highlight w:val="none"/>
          <w14:textFill>
            <w14:solidFill>
              <w14:schemeClr w14:val="tx1"/>
            </w14:solidFill>
          </w14:textFill>
        </w:rPr>
        <w:t>险</w:t>
      </w:r>
      <w:r>
        <w:rPr>
          <w:rFonts w:hint="eastAsia"/>
          <w:color w:val="000000" w:themeColor="text1"/>
          <w:kern w:val="0"/>
          <w:highlight w:val="none"/>
          <w14:textFill>
            <w14:solidFill>
              <w14:schemeClr w14:val="tx1"/>
            </w14:solidFill>
          </w14:textFill>
        </w:rPr>
        <w:t>的有效</w:t>
      </w:r>
      <w:r>
        <w:rPr>
          <w:rFonts w:hint="eastAsia" w:ascii="宋体" w:hAnsi="宋体" w:eastAsia="宋体" w:cs="宋体"/>
          <w:color w:val="000000" w:themeColor="text1"/>
          <w:kern w:val="0"/>
          <w:highlight w:val="none"/>
          <w14:textFill>
            <w14:solidFill>
              <w14:schemeClr w14:val="tx1"/>
            </w14:solidFill>
          </w14:textFill>
        </w:rPr>
        <w:t>证</w:t>
      </w:r>
      <w:r>
        <w:rPr>
          <w:rFonts w:hint="eastAsia"/>
          <w:color w:val="000000" w:themeColor="text1"/>
          <w:kern w:val="0"/>
          <w:highlight w:val="none"/>
          <w14:textFill>
            <w14:solidFill>
              <w14:schemeClr w14:val="tx1"/>
            </w14:solidFill>
          </w14:textFill>
        </w:rPr>
        <w:t>明。承包人不提交上述文件的，</w:t>
      </w:r>
      <w:r>
        <w:rPr>
          <w:rFonts w:hint="eastAsia" w:ascii="宋体" w:hAnsi="宋体" w:eastAsia="宋体" w:cs="宋体"/>
          <w:color w:val="000000" w:themeColor="text1"/>
          <w:kern w:val="0"/>
          <w:highlight w:val="none"/>
          <w14:textFill>
            <w14:solidFill>
              <w14:schemeClr w14:val="tx1"/>
            </w14:solidFill>
          </w14:textFill>
        </w:rPr>
        <w:t>项</w:t>
      </w:r>
      <w:r>
        <w:rPr>
          <w:rFonts w:hint="eastAsia"/>
          <w:color w:val="000000" w:themeColor="text1"/>
          <w:kern w:val="0"/>
          <w:highlight w:val="none"/>
          <w14:textFill>
            <w14:solidFill>
              <w14:schemeClr w14:val="tx1"/>
            </w14:solidFill>
          </w14:textFill>
        </w:rPr>
        <w:t>目</w:t>
      </w:r>
      <w:r>
        <w:rPr>
          <w:rFonts w:hint="eastAsia" w:ascii="宋体" w:hAnsi="宋体" w:eastAsia="宋体" w:cs="宋体"/>
          <w:color w:val="000000" w:themeColor="text1"/>
          <w:kern w:val="0"/>
          <w:highlight w:val="none"/>
          <w14:textFill>
            <w14:solidFill>
              <w14:schemeClr w14:val="tx1"/>
            </w14:solidFill>
          </w14:textFill>
        </w:rPr>
        <w:t>经</w:t>
      </w:r>
      <w:r>
        <w:rPr>
          <w:rFonts w:hint="eastAsia"/>
          <w:color w:val="000000" w:themeColor="text1"/>
          <w:kern w:val="0"/>
          <w:highlight w:val="none"/>
          <w14:textFill>
            <w14:solidFill>
              <w14:schemeClr w14:val="tx1"/>
            </w14:solidFill>
          </w14:textFill>
        </w:rPr>
        <w:t>理无</w:t>
      </w:r>
      <w:r>
        <w:rPr>
          <w:rFonts w:hint="eastAsia" w:ascii="宋体" w:hAnsi="宋体" w:eastAsia="宋体" w:cs="宋体"/>
          <w:color w:val="000000" w:themeColor="text1"/>
          <w:kern w:val="0"/>
          <w:highlight w:val="none"/>
          <w14:textFill>
            <w14:solidFill>
              <w14:schemeClr w14:val="tx1"/>
            </w14:solidFill>
          </w14:textFill>
        </w:rPr>
        <w:t>权</w:t>
      </w:r>
      <w:r>
        <w:rPr>
          <w:rFonts w:hint="eastAsia"/>
          <w:color w:val="000000" w:themeColor="text1"/>
          <w:kern w:val="0"/>
          <w:highlight w:val="none"/>
          <w14:textFill>
            <w14:solidFill>
              <w14:schemeClr w14:val="tx1"/>
            </w14:solidFill>
          </w14:textFill>
        </w:rPr>
        <w:t>履行</w:t>
      </w:r>
      <w:r>
        <w:rPr>
          <w:rFonts w:hint="eastAsia" w:ascii="宋体" w:hAnsi="宋体" w:eastAsia="宋体" w:cs="宋体"/>
          <w:color w:val="000000" w:themeColor="text1"/>
          <w:kern w:val="0"/>
          <w:highlight w:val="none"/>
          <w14:textFill>
            <w14:solidFill>
              <w14:schemeClr w14:val="tx1"/>
            </w14:solidFill>
          </w14:textFill>
        </w:rPr>
        <w:t>职责</w:t>
      </w:r>
      <w:r>
        <w:rPr>
          <w:rFonts w:hint="eastAsia"/>
          <w:color w:val="000000" w:themeColor="text1"/>
          <w:kern w:val="0"/>
          <w:highlight w:val="none"/>
          <w14:textFill>
            <w14:solidFill>
              <w14:schemeClr w14:val="tx1"/>
            </w14:solidFill>
          </w14:textFill>
        </w:rPr>
        <w:t>，</w:t>
      </w:r>
      <w:r>
        <w:rPr>
          <w:rFonts w:hint="eastAsia" w:ascii="宋体" w:hAnsi="宋体" w:eastAsia="宋体" w:cs="宋体"/>
          <w:color w:val="000000" w:themeColor="text1"/>
          <w:kern w:val="0"/>
          <w:highlight w:val="none"/>
          <w14:textFill>
            <w14:solidFill>
              <w14:schemeClr w14:val="tx1"/>
            </w14:solidFill>
          </w14:textFill>
        </w:rPr>
        <w:t>发</w:t>
      </w:r>
      <w:r>
        <w:rPr>
          <w:rFonts w:hint="eastAsia"/>
          <w:color w:val="000000" w:themeColor="text1"/>
          <w:kern w:val="0"/>
          <w:highlight w:val="none"/>
          <w14:textFill>
            <w14:solidFill>
              <w14:schemeClr w14:val="tx1"/>
            </w14:solidFill>
          </w14:textFill>
        </w:rPr>
        <w:t>包人有</w:t>
      </w:r>
      <w:r>
        <w:rPr>
          <w:rFonts w:hint="eastAsia" w:ascii="宋体" w:hAnsi="宋体" w:eastAsia="宋体" w:cs="宋体"/>
          <w:color w:val="000000" w:themeColor="text1"/>
          <w:kern w:val="0"/>
          <w:highlight w:val="none"/>
          <w14:textFill>
            <w14:solidFill>
              <w14:schemeClr w14:val="tx1"/>
            </w14:solidFill>
          </w14:textFill>
        </w:rPr>
        <w:t>权</w:t>
      </w:r>
      <w:r>
        <w:rPr>
          <w:rFonts w:hint="eastAsia"/>
          <w:color w:val="000000" w:themeColor="text1"/>
          <w:kern w:val="0"/>
          <w:highlight w:val="none"/>
          <w14:textFill>
            <w14:solidFill>
              <w14:schemeClr w14:val="tx1"/>
            </w14:solidFill>
          </w14:textFill>
        </w:rPr>
        <w:t>要求更</w:t>
      </w:r>
      <w:r>
        <w:rPr>
          <w:rFonts w:hint="eastAsia" w:ascii="宋体" w:hAnsi="宋体" w:eastAsia="宋体" w:cs="宋体"/>
          <w:color w:val="000000" w:themeColor="text1"/>
          <w:kern w:val="0"/>
          <w:highlight w:val="none"/>
          <w14:textFill>
            <w14:solidFill>
              <w14:schemeClr w14:val="tx1"/>
            </w14:solidFill>
          </w14:textFill>
        </w:rPr>
        <w:t>换项</w:t>
      </w:r>
      <w:r>
        <w:rPr>
          <w:rFonts w:hint="eastAsia"/>
          <w:color w:val="000000" w:themeColor="text1"/>
          <w:kern w:val="0"/>
          <w:highlight w:val="none"/>
          <w14:textFill>
            <w14:solidFill>
              <w14:schemeClr w14:val="tx1"/>
            </w14:solidFill>
          </w14:textFill>
        </w:rPr>
        <w:t>目</w:t>
      </w:r>
      <w:r>
        <w:rPr>
          <w:rFonts w:hint="eastAsia" w:ascii="宋体" w:hAnsi="宋体" w:eastAsia="宋体" w:cs="宋体"/>
          <w:color w:val="000000" w:themeColor="text1"/>
          <w:kern w:val="0"/>
          <w:highlight w:val="none"/>
          <w14:textFill>
            <w14:solidFill>
              <w14:schemeClr w14:val="tx1"/>
            </w14:solidFill>
          </w14:textFill>
        </w:rPr>
        <w:t>经</w:t>
      </w:r>
      <w:r>
        <w:rPr>
          <w:rFonts w:hint="eastAsia"/>
          <w:color w:val="000000" w:themeColor="text1"/>
          <w:kern w:val="0"/>
          <w:highlight w:val="none"/>
          <w14:textFill>
            <w14:solidFill>
              <w14:schemeClr w14:val="tx1"/>
            </w14:solidFill>
          </w14:textFill>
        </w:rPr>
        <w:t>理，由此增加的</w:t>
      </w:r>
      <w:r>
        <w:rPr>
          <w:rFonts w:hint="eastAsia" w:ascii="宋体" w:hAnsi="宋体" w:eastAsia="宋体" w:cs="宋体"/>
          <w:color w:val="000000" w:themeColor="text1"/>
          <w:kern w:val="0"/>
          <w:highlight w:val="none"/>
          <w14:textFill>
            <w14:solidFill>
              <w14:schemeClr w14:val="tx1"/>
            </w14:solidFill>
          </w14:textFill>
        </w:rPr>
        <w:t>费</w:t>
      </w:r>
      <w:r>
        <w:rPr>
          <w:rFonts w:hint="eastAsia"/>
          <w:color w:val="000000" w:themeColor="text1"/>
          <w:kern w:val="0"/>
          <w:highlight w:val="none"/>
          <w14:textFill>
            <w14:solidFill>
              <w14:schemeClr w14:val="tx1"/>
            </w14:solidFill>
          </w14:textFill>
        </w:rPr>
        <w:t>用和（或）延</w:t>
      </w:r>
      <w:r>
        <w:rPr>
          <w:rFonts w:hint="eastAsia" w:ascii="宋体" w:hAnsi="宋体" w:eastAsia="宋体" w:cs="宋体"/>
          <w:color w:val="000000" w:themeColor="text1"/>
          <w:kern w:val="0"/>
          <w:highlight w:val="none"/>
          <w14:textFill>
            <w14:solidFill>
              <w14:schemeClr w14:val="tx1"/>
            </w14:solidFill>
          </w14:textFill>
        </w:rPr>
        <w:t>误</w:t>
      </w:r>
      <w:r>
        <w:rPr>
          <w:rFonts w:hint="eastAsia"/>
          <w:color w:val="000000" w:themeColor="text1"/>
          <w:kern w:val="0"/>
          <w:highlight w:val="none"/>
          <w14:textFill>
            <w14:solidFill>
              <w14:schemeClr w14:val="tx1"/>
            </w14:solidFill>
          </w14:textFill>
        </w:rPr>
        <w:t>的工期由承包人承担。</w:t>
      </w:r>
    </w:p>
    <w:p>
      <w:pPr>
        <w:pStyle w:val="73"/>
        <w:rPr>
          <w:rFonts w:cs="Times New Roman"/>
          <w:color w:val="000000" w:themeColor="text1"/>
          <w:kern w:val="0"/>
          <w:highlight w:val="none"/>
          <w14:textFill>
            <w14:solidFill>
              <w14:schemeClr w14:val="tx1"/>
            </w14:solidFill>
          </w14:textFill>
        </w:rPr>
      </w:pPr>
      <w:r>
        <w:rPr>
          <w:rFonts w:hint="eastAsia" w:ascii="宋体" w:hAnsi="宋体" w:eastAsia="宋体" w:cs="宋体"/>
          <w:color w:val="000000" w:themeColor="text1"/>
          <w:kern w:val="0"/>
          <w:highlight w:val="none"/>
          <w14:textFill>
            <w14:solidFill>
              <w14:schemeClr w14:val="tx1"/>
            </w14:solidFill>
          </w14:textFill>
        </w:rPr>
        <w:t>项</w:t>
      </w:r>
      <w:r>
        <w:rPr>
          <w:rFonts w:hint="eastAsia"/>
          <w:color w:val="000000" w:themeColor="text1"/>
          <w:kern w:val="0"/>
          <w:highlight w:val="none"/>
          <w14:textFill>
            <w14:solidFill>
              <w14:schemeClr w14:val="tx1"/>
            </w14:solidFill>
          </w14:textFill>
        </w:rPr>
        <w:t>目</w:t>
      </w:r>
      <w:r>
        <w:rPr>
          <w:rFonts w:hint="eastAsia" w:ascii="宋体" w:hAnsi="宋体" w:eastAsia="宋体" w:cs="宋体"/>
          <w:color w:val="000000" w:themeColor="text1"/>
          <w:kern w:val="0"/>
          <w:highlight w:val="none"/>
          <w14:textFill>
            <w14:solidFill>
              <w14:schemeClr w14:val="tx1"/>
            </w14:solidFill>
          </w14:textFill>
        </w:rPr>
        <w:t>经</w:t>
      </w:r>
      <w:r>
        <w:rPr>
          <w:rFonts w:hint="eastAsia"/>
          <w:color w:val="000000" w:themeColor="text1"/>
          <w:kern w:val="0"/>
          <w:highlight w:val="none"/>
          <w14:textFill>
            <w14:solidFill>
              <w14:schemeClr w14:val="tx1"/>
            </w14:solidFill>
          </w14:textFill>
        </w:rPr>
        <w:t>理</w:t>
      </w:r>
      <w:r>
        <w:rPr>
          <w:rFonts w:hint="eastAsia" w:ascii="宋体" w:hAnsi="宋体" w:eastAsia="宋体" w:cs="宋体"/>
          <w:color w:val="000000" w:themeColor="text1"/>
          <w:kern w:val="0"/>
          <w:highlight w:val="none"/>
          <w14:textFill>
            <w14:solidFill>
              <w14:schemeClr w14:val="tx1"/>
            </w14:solidFill>
          </w14:textFill>
        </w:rPr>
        <w:t>应</w:t>
      </w:r>
      <w:r>
        <w:rPr>
          <w:rFonts w:hint="eastAsia"/>
          <w:color w:val="000000" w:themeColor="text1"/>
          <w:kern w:val="0"/>
          <w:highlight w:val="none"/>
          <w14:textFill>
            <w14:solidFill>
              <w14:schemeClr w14:val="tx1"/>
            </w14:solidFill>
          </w14:textFill>
        </w:rPr>
        <w:t>常</w:t>
      </w:r>
      <w:r>
        <w:rPr>
          <w:rFonts w:hint="eastAsia" w:ascii="宋体" w:hAnsi="宋体" w:eastAsia="宋体" w:cs="宋体"/>
          <w:color w:val="000000" w:themeColor="text1"/>
          <w:kern w:val="0"/>
          <w:highlight w:val="none"/>
          <w14:textFill>
            <w14:solidFill>
              <w14:schemeClr w14:val="tx1"/>
            </w14:solidFill>
          </w14:textFill>
        </w:rPr>
        <w:t>驻</w:t>
      </w:r>
      <w:r>
        <w:rPr>
          <w:rFonts w:hint="eastAsia"/>
          <w:color w:val="000000" w:themeColor="text1"/>
          <w:kern w:val="0"/>
          <w:highlight w:val="none"/>
          <w14:textFill>
            <w14:solidFill>
              <w14:schemeClr w14:val="tx1"/>
            </w14:solidFill>
          </w14:textFill>
        </w:rPr>
        <w:t>施工</w:t>
      </w:r>
      <w:r>
        <w:rPr>
          <w:rFonts w:hint="eastAsia" w:ascii="宋体" w:hAnsi="宋体" w:eastAsia="宋体" w:cs="宋体"/>
          <w:color w:val="000000" w:themeColor="text1"/>
          <w:kern w:val="0"/>
          <w:highlight w:val="none"/>
          <w14:textFill>
            <w14:solidFill>
              <w14:schemeClr w14:val="tx1"/>
            </w14:solidFill>
          </w14:textFill>
        </w:rPr>
        <w:t>现场</w:t>
      </w:r>
      <w:r>
        <w:rPr>
          <w:rFonts w:hint="eastAsia"/>
          <w:color w:val="000000" w:themeColor="text1"/>
          <w:kern w:val="0"/>
          <w:highlight w:val="none"/>
          <w14:textFill>
            <w14:solidFill>
              <w14:schemeClr w14:val="tx1"/>
            </w14:solidFill>
          </w14:textFill>
        </w:rPr>
        <w:t>，且每月在施工</w:t>
      </w:r>
      <w:r>
        <w:rPr>
          <w:rFonts w:hint="eastAsia" w:ascii="宋体" w:hAnsi="宋体" w:eastAsia="宋体" w:cs="宋体"/>
          <w:color w:val="000000" w:themeColor="text1"/>
          <w:kern w:val="0"/>
          <w:highlight w:val="none"/>
          <w14:textFill>
            <w14:solidFill>
              <w14:schemeClr w14:val="tx1"/>
            </w14:solidFill>
          </w14:textFill>
        </w:rPr>
        <w:t>现场时间</w:t>
      </w:r>
      <w:r>
        <w:rPr>
          <w:rFonts w:hint="eastAsia"/>
          <w:color w:val="000000" w:themeColor="text1"/>
          <w:kern w:val="0"/>
          <w:highlight w:val="none"/>
          <w14:textFill>
            <w14:solidFill>
              <w14:schemeClr w14:val="tx1"/>
            </w14:solidFill>
          </w14:textFill>
        </w:rPr>
        <w:t>不得少于</w:t>
      </w:r>
      <w:r>
        <w:rPr>
          <w:rFonts w:hint="eastAsia" w:ascii="宋体" w:hAnsi="宋体" w:eastAsia="宋体" w:cs="宋体"/>
          <w:color w:val="000000" w:themeColor="text1"/>
          <w:kern w:val="0"/>
          <w:highlight w:val="none"/>
          <w14:textFill>
            <w14:solidFill>
              <w14:schemeClr w14:val="tx1"/>
            </w14:solidFill>
          </w14:textFill>
        </w:rPr>
        <w:t>专</w:t>
      </w:r>
      <w:r>
        <w:rPr>
          <w:rFonts w:hint="eastAsia"/>
          <w:color w:val="000000" w:themeColor="text1"/>
          <w:kern w:val="0"/>
          <w:highlight w:val="none"/>
          <w14:textFill>
            <w14:solidFill>
              <w14:schemeClr w14:val="tx1"/>
            </w14:solidFill>
          </w14:textFill>
        </w:rPr>
        <w:t>用合同</w:t>
      </w:r>
      <w:r>
        <w:rPr>
          <w:rFonts w:hint="eastAsia" w:ascii="宋体" w:hAnsi="宋体" w:eastAsia="宋体" w:cs="宋体"/>
          <w:color w:val="000000" w:themeColor="text1"/>
          <w:kern w:val="0"/>
          <w:highlight w:val="none"/>
          <w14:textFill>
            <w14:solidFill>
              <w14:schemeClr w14:val="tx1"/>
            </w14:solidFill>
          </w14:textFill>
        </w:rPr>
        <w:t>条</w:t>
      </w:r>
      <w:r>
        <w:rPr>
          <w:rFonts w:hint="eastAsia"/>
          <w:color w:val="000000" w:themeColor="text1"/>
          <w:kern w:val="0"/>
          <w:highlight w:val="none"/>
          <w14:textFill>
            <w14:solidFill>
              <w14:schemeClr w14:val="tx1"/>
            </w14:solidFill>
          </w14:textFill>
        </w:rPr>
        <w:t>款</w:t>
      </w:r>
      <w:r>
        <w:rPr>
          <w:rFonts w:hint="eastAsia" w:ascii="宋体" w:hAnsi="宋体" w:eastAsia="宋体" w:cs="宋体"/>
          <w:color w:val="000000" w:themeColor="text1"/>
          <w:kern w:val="0"/>
          <w:highlight w:val="none"/>
          <w14:textFill>
            <w14:solidFill>
              <w14:schemeClr w14:val="tx1"/>
            </w14:solidFill>
          </w14:textFill>
        </w:rPr>
        <w:t>约</w:t>
      </w:r>
      <w:r>
        <w:rPr>
          <w:rFonts w:hint="eastAsia"/>
          <w:color w:val="000000" w:themeColor="text1"/>
          <w:kern w:val="0"/>
          <w:highlight w:val="none"/>
          <w14:textFill>
            <w14:solidFill>
              <w14:schemeClr w14:val="tx1"/>
            </w14:solidFill>
          </w14:textFill>
        </w:rPr>
        <w:t>定的天</w:t>
      </w:r>
      <w:r>
        <w:rPr>
          <w:rFonts w:hint="eastAsia" w:ascii="宋体" w:hAnsi="宋体" w:eastAsia="宋体" w:cs="宋体"/>
          <w:color w:val="000000" w:themeColor="text1"/>
          <w:kern w:val="0"/>
          <w:highlight w:val="none"/>
          <w14:textFill>
            <w14:solidFill>
              <w14:schemeClr w14:val="tx1"/>
            </w14:solidFill>
          </w14:textFill>
        </w:rPr>
        <w:t>数</w:t>
      </w:r>
      <w:r>
        <w:rPr>
          <w:rFonts w:hint="eastAsia"/>
          <w:color w:val="000000" w:themeColor="text1"/>
          <w:kern w:val="0"/>
          <w:highlight w:val="none"/>
          <w14:textFill>
            <w14:solidFill>
              <w14:schemeClr w14:val="tx1"/>
            </w14:solidFill>
          </w14:textFill>
        </w:rPr>
        <w:t>。</w:t>
      </w:r>
      <w:r>
        <w:rPr>
          <w:rFonts w:hint="eastAsia" w:ascii="宋体" w:hAnsi="宋体" w:eastAsia="宋体" w:cs="宋体"/>
          <w:color w:val="000000" w:themeColor="text1"/>
          <w:kern w:val="0"/>
          <w:highlight w:val="none"/>
          <w14:textFill>
            <w14:solidFill>
              <w14:schemeClr w14:val="tx1"/>
            </w14:solidFill>
          </w14:textFill>
        </w:rPr>
        <w:t>项</w:t>
      </w:r>
      <w:r>
        <w:rPr>
          <w:rFonts w:hint="eastAsia"/>
          <w:color w:val="000000" w:themeColor="text1"/>
          <w:kern w:val="0"/>
          <w:highlight w:val="none"/>
          <w14:textFill>
            <w14:solidFill>
              <w14:schemeClr w14:val="tx1"/>
            </w14:solidFill>
          </w14:textFill>
        </w:rPr>
        <w:t>目</w:t>
      </w:r>
      <w:r>
        <w:rPr>
          <w:rFonts w:hint="eastAsia" w:ascii="宋体" w:hAnsi="宋体" w:eastAsia="宋体" w:cs="宋体"/>
          <w:color w:val="000000" w:themeColor="text1"/>
          <w:kern w:val="0"/>
          <w:highlight w:val="none"/>
          <w14:textFill>
            <w14:solidFill>
              <w14:schemeClr w14:val="tx1"/>
            </w14:solidFill>
          </w14:textFill>
        </w:rPr>
        <w:t>经</w:t>
      </w:r>
      <w:r>
        <w:rPr>
          <w:rFonts w:hint="eastAsia"/>
          <w:color w:val="000000" w:themeColor="text1"/>
          <w:kern w:val="0"/>
          <w:highlight w:val="none"/>
          <w14:textFill>
            <w14:solidFill>
              <w14:schemeClr w14:val="tx1"/>
            </w14:solidFill>
          </w14:textFill>
        </w:rPr>
        <w:t>理不得同</w:t>
      </w:r>
      <w:r>
        <w:rPr>
          <w:rFonts w:hint="eastAsia" w:ascii="宋体" w:hAnsi="宋体" w:eastAsia="宋体" w:cs="宋体"/>
          <w:color w:val="000000" w:themeColor="text1"/>
          <w:kern w:val="0"/>
          <w:highlight w:val="none"/>
          <w14:textFill>
            <w14:solidFill>
              <w14:schemeClr w14:val="tx1"/>
            </w14:solidFill>
          </w14:textFill>
        </w:rPr>
        <w:t>时</w:t>
      </w:r>
      <w:r>
        <w:rPr>
          <w:rFonts w:hint="eastAsia"/>
          <w:color w:val="000000" w:themeColor="text1"/>
          <w:kern w:val="0"/>
          <w:highlight w:val="none"/>
          <w14:textFill>
            <w14:solidFill>
              <w14:schemeClr w14:val="tx1"/>
            </w14:solidFill>
          </w14:textFill>
        </w:rPr>
        <w:t>担任其他</w:t>
      </w:r>
      <w:r>
        <w:rPr>
          <w:rFonts w:hint="eastAsia" w:ascii="宋体" w:hAnsi="宋体" w:eastAsia="宋体" w:cs="宋体"/>
          <w:color w:val="000000" w:themeColor="text1"/>
          <w:kern w:val="0"/>
          <w:highlight w:val="none"/>
          <w14:textFill>
            <w14:solidFill>
              <w14:schemeClr w14:val="tx1"/>
            </w14:solidFill>
          </w14:textFill>
        </w:rPr>
        <w:t>项</w:t>
      </w:r>
      <w:r>
        <w:rPr>
          <w:rFonts w:hint="eastAsia"/>
          <w:color w:val="000000" w:themeColor="text1"/>
          <w:kern w:val="0"/>
          <w:highlight w:val="none"/>
          <w14:textFill>
            <w14:solidFill>
              <w14:schemeClr w14:val="tx1"/>
            </w14:solidFill>
          </w14:textFill>
        </w:rPr>
        <w:t>目的</w:t>
      </w:r>
      <w:r>
        <w:rPr>
          <w:rFonts w:hint="eastAsia" w:ascii="宋体" w:hAnsi="宋体" w:eastAsia="宋体" w:cs="宋体"/>
          <w:color w:val="000000" w:themeColor="text1"/>
          <w:kern w:val="0"/>
          <w:highlight w:val="none"/>
          <w14:textFill>
            <w14:solidFill>
              <w14:schemeClr w14:val="tx1"/>
            </w14:solidFill>
          </w14:textFill>
        </w:rPr>
        <w:t>项</w:t>
      </w:r>
      <w:r>
        <w:rPr>
          <w:rFonts w:hint="eastAsia"/>
          <w:color w:val="000000" w:themeColor="text1"/>
          <w:kern w:val="0"/>
          <w:highlight w:val="none"/>
          <w14:textFill>
            <w14:solidFill>
              <w14:schemeClr w14:val="tx1"/>
            </w14:solidFill>
          </w14:textFill>
        </w:rPr>
        <w:t>目</w:t>
      </w:r>
      <w:r>
        <w:rPr>
          <w:rFonts w:hint="eastAsia" w:ascii="宋体" w:hAnsi="宋体" w:eastAsia="宋体" w:cs="宋体"/>
          <w:color w:val="000000" w:themeColor="text1"/>
          <w:kern w:val="0"/>
          <w:highlight w:val="none"/>
          <w14:textFill>
            <w14:solidFill>
              <w14:schemeClr w14:val="tx1"/>
            </w14:solidFill>
          </w14:textFill>
        </w:rPr>
        <w:t>经</w:t>
      </w:r>
      <w:r>
        <w:rPr>
          <w:rFonts w:hint="eastAsia"/>
          <w:color w:val="000000" w:themeColor="text1"/>
          <w:kern w:val="0"/>
          <w:highlight w:val="none"/>
          <w14:textFill>
            <w14:solidFill>
              <w14:schemeClr w14:val="tx1"/>
            </w14:solidFill>
          </w14:textFill>
        </w:rPr>
        <w:t>理。</w:t>
      </w:r>
      <w:r>
        <w:rPr>
          <w:rFonts w:hint="eastAsia" w:ascii="宋体" w:hAnsi="宋体" w:eastAsia="宋体" w:cs="宋体"/>
          <w:color w:val="000000" w:themeColor="text1"/>
          <w:kern w:val="0"/>
          <w:highlight w:val="none"/>
          <w14:textFill>
            <w14:solidFill>
              <w14:schemeClr w14:val="tx1"/>
            </w14:solidFill>
          </w14:textFill>
        </w:rPr>
        <w:t>项</w:t>
      </w:r>
      <w:r>
        <w:rPr>
          <w:rFonts w:hint="eastAsia"/>
          <w:color w:val="000000" w:themeColor="text1"/>
          <w:kern w:val="0"/>
          <w:highlight w:val="none"/>
          <w14:textFill>
            <w14:solidFill>
              <w14:schemeClr w14:val="tx1"/>
            </w14:solidFill>
          </w14:textFill>
        </w:rPr>
        <w:t>目</w:t>
      </w:r>
      <w:r>
        <w:rPr>
          <w:rFonts w:hint="eastAsia" w:ascii="宋体" w:hAnsi="宋体" w:eastAsia="宋体" w:cs="宋体"/>
          <w:color w:val="000000" w:themeColor="text1"/>
          <w:kern w:val="0"/>
          <w:highlight w:val="none"/>
          <w14:textFill>
            <w14:solidFill>
              <w14:schemeClr w14:val="tx1"/>
            </w14:solidFill>
          </w14:textFill>
        </w:rPr>
        <w:t>经</w:t>
      </w:r>
      <w:r>
        <w:rPr>
          <w:rFonts w:hint="eastAsia"/>
          <w:color w:val="000000" w:themeColor="text1"/>
          <w:kern w:val="0"/>
          <w:highlight w:val="none"/>
          <w14:textFill>
            <w14:solidFill>
              <w14:schemeClr w14:val="tx1"/>
            </w14:solidFill>
          </w14:textFill>
        </w:rPr>
        <w:t>理确需离</w:t>
      </w:r>
      <w:r>
        <w:rPr>
          <w:rFonts w:hint="eastAsia" w:ascii="宋体" w:hAnsi="宋体" w:eastAsia="宋体" w:cs="宋体"/>
          <w:color w:val="000000" w:themeColor="text1"/>
          <w:kern w:val="0"/>
          <w:highlight w:val="none"/>
          <w14:textFill>
            <w14:solidFill>
              <w14:schemeClr w14:val="tx1"/>
            </w14:solidFill>
          </w14:textFill>
        </w:rPr>
        <w:t>开</w:t>
      </w:r>
      <w:r>
        <w:rPr>
          <w:rFonts w:hint="eastAsia"/>
          <w:color w:val="000000" w:themeColor="text1"/>
          <w:kern w:val="0"/>
          <w:highlight w:val="none"/>
          <w14:textFill>
            <w14:solidFill>
              <w14:schemeClr w14:val="tx1"/>
            </w14:solidFill>
          </w14:textFill>
        </w:rPr>
        <w:t>施工</w:t>
      </w:r>
      <w:r>
        <w:rPr>
          <w:rFonts w:hint="eastAsia" w:ascii="宋体" w:hAnsi="宋体" w:eastAsia="宋体" w:cs="宋体"/>
          <w:color w:val="000000" w:themeColor="text1"/>
          <w:kern w:val="0"/>
          <w:highlight w:val="none"/>
          <w14:textFill>
            <w14:solidFill>
              <w14:schemeClr w14:val="tx1"/>
            </w14:solidFill>
          </w14:textFill>
        </w:rPr>
        <w:t>现场时</w:t>
      </w:r>
      <w:r>
        <w:rPr>
          <w:rFonts w:hint="eastAsia"/>
          <w:color w:val="000000" w:themeColor="text1"/>
          <w:kern w:val="0"/>
          <w:highlight w:val="none"/>
          <w14:textFill>
            <w14:solidFill>
              <w14:schemeClr w14:val="tx1"/>
            </w14:solidFill>
          </w14:textFill>
        </w:rPr>
        <w:t>，</w:t>
      </w:r>
      <w:r>
        <w:rPr>
          <w:rFonts w:hint="eastAsia" w:ascii="宋体" w:hAnsi="宋体" w:eastAsia="宋体" w:cs="宋体"/>
          <w:color w:val="000000" w:themeColor="text1"/>
          <w:kern w:val="0"/>
          <w:highlight w:val="none"/>
          <w14:textFill>
            <w14:solidFill>
              <w14:schemeClr w14:val="tx1"/>
            </w14:solidFill>
          </w14:textFill>
        </w:rPr>
        <w:t>应</w:t>
      </w:r>
      <w:r>
        <w:rPr>
          <w:rFonts w:hint="eastAsia"/>
          <w:color w:val="000000" w:themeColor="text1"/>
          <w:kern w:val="0"/>
          <w:highlight w:val="none"/>
          <w14:textFill>
            <w14:solidFill>
              <w14:schemeClr w14:val="tx1"/>
            </w14:solidFill>
          </w14:textFill>
        </w:rPr>
        <w:t>事先通知</w:t>
      </w:r>
      <w:r>
        <w:rPr>
          <w:rFonts w:hint="eastAsia" w:ascii="宋体" w:hAnsi="宋体" w:eastAsia="宋体" w:cs="宋体"/>
          <w:color w:val="000000" w:themeColor="text1"/>
          <w:kern w:val="0"/>
          <w:highlight w:val="none"/>
          <w14:textFill>
            <w14:solidFill>
              <w14:schemeClr w14:val="tx1"/>
            </w14:solidFill>
          </w14:textFill>
        </w:rPr>
        <w:t>监</w:t>
      </w:r>
      <w:r>
        <w:rPr>
          <w:rFonts w:hint="eastAsia"/>
          <w:color w:val="000000" w:themeColor="text1"/>
          <w:kern w:val="0"/>
          <w:highlight w:val="none"/>
          <w14:textFill>
            <w14:solidFill>
              <w14:schemeClr w14:val="tx1"/>
            </w14:solidFill>
          </w14:textFill>
        </w:rPr>
        <w:t>理人，</w:t>
      </w:r>
      <w:r>
        <w:rPr>
          <w:rFonts w:hint="eastAsia" w:ascii="宋体" w:hAnsi="宋体" w:eastAsia="宋体" w:cs="宋体"/>
          <w:color w:val="000000" w:themeColor="text1"/>
          <w:kern w:val="0"/>
          <w:highlight w:val="none"/>
          <w14:textFill>
            <w14:solidFill>
              <w14:schemeClr w14:val="tx1"/>
            </w14:solidFill>
          </w14:textFill>
        </w:rPr>
        <w:t>并</w:t>
      </w:r>
      <w:r>
        <w:rPr>
          <w:rFonts w:hint="eastAsia"/>
          <w:color w:val="000000" w:themeColor="text1"/>
          <w:kern w:val="0"/>
          <w:highlight w:val="none"/>
          <w14:textFill>
            <w14:solidFill>
              <w14:schemeClr w14:val="tx1"/>
            </w14:solidFill>
          </w14:textFill>
        </w:rPr>
        <w:t>取得</w:t>
      </w:r>
      <w:r>
        <w:rPr>
          <w:rFonts w:hint="eastAsia" w:ascii="宋体" w:hAnsi="宋体" w:eastAsia="宋体" w:cs="宋体"/>
          <w:color w:val="000000" w:themeColor="text1"/>
          <w:kern w:val="0"/>
          <w:highlight w:val="none"/>
          <w14:textFill>
            <w14:solidFill>
              <w14:schemeClr w14:val="tx1"/>
            </w14:solidFill>
          </w14:textFill>
        </w:rPr>
        <w:t>发</w:t>
      </w:r>
      <w:r>
        <w:rPr>
          <w:rFonts w:hint="eastAsia"/>
          <w:color w:val="000000" w:themeColor="text1"/>
          <w:kern w:val="0"/>
          <w:highlight w:val="none"/>
          <w14:textFill>
            <w14:solidFill>
              <w14:schemeClr w14:val="tx1"/>
            </w14:solidFill>
          </w14:textFill>
        </w:rPr>
        <w:t>包人的</w:t>
      </w:r>
      <w:r>
        <w:rPr>
          <w:rFonts w:hint="eastAsia" w:ascii="宋体" w:hAnsi="宋体" w:eastAsia="宋体" w:cs="宋体"/>
          <w:color w:val="000000" w:themeColor="text1"/>
          <w:kern w:val="0"/>
          <w:highlight w:val="none"/>
          <w14:textFill>
            <w14:solidFill>
              <w14:schemeClr w14:val="tx1"/>
            </w14:solidFill>
          </w14:textFill>
        </w:rPr>
        <w:t>书</w:t>
      </w:r>
      <w:r>
        <w:rPr>
          <w:rFonts w:hint="eastAsia"/>
          <w:color w:val="000000" w:themeColor="text1"/>
          <w:kern w:val="0"/>
          <w:highlight w:val="none"/>
          <w14:textFill>
            <w14:solidFill>
              <w14:schemeClr w14:val="tx1"/>
            </w14:solidFill>
          </w14:textFill>
        </w:rPr>
        <w:t>面同意。</w:t>
      </w:r>
      <w:r>
        <w:rPr>
          <w:rFonts w:hint="eastAsia" w:ascii="宋体" w:hAnsi="宋体" w:eastAsia="宋体" w:cs="宋体"/>
          <w:color w:val="000000" w:themeColor="text1"/>
          <w:kern w:val="0"/>
          <w:highlight w:val="none"/>
          <w14:textFill>
            <w14:solidFill>
              <w14:schemeClr w14:val="tx1"/>
            </w14:solidFill>
          </w14:textFill>
        </w:rPr>
        <w:t>项</w:t>
      </w:r>
      <w:r>
        <w:rPr>
          <w:rFonts w:hint="eastAsia"/>
          <w:color w:val="000000" w:themeColor="text1"/>
          <w:kern w:val="0"/>
          <w:highlight w:val="none"/>
          <w14:textFill>
            <w14:solidFill>
              <w14:schemeClr w14:val="tx1"/>
            </w14:solidFill>
          </w14:textFill>
        </w:rPr>
        <w:t>目</w:t>
      </w:r>
      <w:r>
        <w:rPr>
          <w:rFonts w:hint="eastAsia" w:ascii="宋体" w:hAnsi="宋体" w:eastAsia="宋体" w:cs="宋体"/>
          <w:color w:val="000000" w:themeColor="text1"/>
          <w:kern w:val="0"/>
          <w:highlight w:val="none"/>
          <w14:textFill>
            <w14:solidFill>
              <w14:schemeClr w14:val="tx1"/>
            </w14:solidFill>
          </w14:textFill>
        </w:rPr>
        <w:t>经</w:t>
      </w:r>
      <w:r>
        <w:rPr>
          <w:rFonts w:hint="eastAsia"/>
          <w:color w:val="000000" w:themeColor="text1"/>
          <w:kern w:val="0"/>
          <w:highlight w:val="none"/>
          <w14:textFill>
            <w14:solidFill>
              <w14:schemeClr w14:val="tx1"/>
            </w14:solidFill>
          </w14:textFill>
        </w:rPr>
        <w:t>理的通知中</w:t>
      </w:r>
      <w:r>
        <w:rPr>
          <w:rFonts w:hint="eastAsia" w:ascii="宋体" w:hAnsi="宋体" w:eastAsia="宋体" w:cs="宋体"/>
          <w:color w:val="000000" w:themeColor="text1"/>
          <w:kern w:val="0"/>
          <w:highlight w:val="none"/>
          <w14:textFill>
            <w14:solidFill>
              <w14:schemeClr w14:val="tx1"/>
            </w14:solidFill>
          </w14:textFill>
        </w:rPr>
        <w:t>应当载</w:t>
      </w:r>
      <w:r>
        <w:rPr>
          <w:rFonts w:hint="eastAsia"/>
          <w:color w:val="000000" w:themeColor="text1"/>
          <w:kern w:val="0"/>
          <w:highlight w:val="none"/>
          <w14:textFill>
            <w14:solidFill>
              <w14:schemeClr w14:val="tx1"/>
            </w14:solidFill>
          </w14:textFill>
        </w:rPr>
        <w:t>明</w:t>
      </w:r>
      <w:r>
        <w:rPr>
          <w:rFonts w:hint="eastAsia" w:ascii="宋体" w:hAnsi="宋体" w:eastAsia="宋体" w:cs="宋体"/>
          <w:color w:val="000000" w:themeColor="text1"/>
          <w:kern w:val="0"/>
          <w:highlight w:val="none"/>
          <w14:textFill>
            <w14:solidFill>
              <w14:schemeClr w14:val="tx1"/>
            </w14:solidFill>
          </w14:textFill>
        </w:rPr>
        <w:t>临时</w:t>
      </w:r>
      <w:r>
        <w:rPr>
          <w:rFonts w:hint="eastAsia"/>
          <w:color w:val="000000" w:themeColor="text1"/>
          <w:kern w:val="0"/>
          <w:highlight w:val="none"/>
          <w14:textFill>
            <w14:solidFill>
              <w14:schemeClr w14:val="tx1"/>
            </w14:solidFill>
          </w14:textFill>
        </w:rPr>
        <w:t>代行其</w:t>
      </w:r>
      <w:r>
        <w:rPr>
          <w:rFonts w:hint="eastAsia" w:ascii="宋体" w:hAnsi="宋体" w:eastAsia="宋体" w:cs="宋体"/>
          <w:color w:val="000000" w:themeColor="text1"/>
          <w:kern w:val="0"/>
          <w:highlight w:val="none"/>
          <w14:textFill>
            <w14:solidFill>
              <w14:schemeClr w14:val="tx1"/>
            </w14:solidFill>
          </w14:textFill>
        </w:rPr>
        <w:t>职责</w:t>
      </w:r>
      <w:r>
        <w:rPr>
          <w:rFonts w:hint="eastAsia"/>
          <w:color w:val="000000" w:themeColor="text1"/>
          <w:kern w:val="0"/>
          <w:highlight w:val="none"/>
          <w14:textFill>
            <w14:solidFill>
              <w14:schemeClr w14:val="tx1"/>
            </w14:solidFill>
          </w14:textFill>
        </w:rPr>
        <w:t>的人</w:t>
      </w:r>
      <w:r>
        <w:rPr>
          <w:rFonts w:hint="eastAsia" w:ascii="宋体" w:hAnsi="宋体" w:eastAsia="宋体" w:cs="宋体"/>
          <w:color w:val="000000" w:themeColor="text1"/>
          <w:kern w:val="0"/>
          <w:highlight w:val="none"/>
          <w14:textFill>
            <w14:solidFill>
              <w14:schemeClr w14:val="tx1"/>
            </w14:solidFill>
          </w14:textFill>
        </w:rPr>
        <w:t>员</w:t>
      </w:r>
      <w:r>
        <w:rPr>
          <w:rFonts w:hint="eastAsia"/>
          <w:color w:val="000000" w:themeColor="text1"/>
          <w:kern w:val="0"/>
          <w:highlight w:val="none"/>
          <w14:textFill>
            <w14:solidFill>
              <w14:schemeClr w14:val="tx1"/>
            </w14:solidFill>
          </w14:textFill>
        </w:rPr>
        <w:t>的注</w:t>
      </w:r>
      <w:r>
        <w:rPr>
          <w:rFonts w:hint="eastAsia" w:ascii="宋体" w:hAnsi="宋体" w:eastAsia="宋体" w:cs="宋体"/>
          <w:color w:val="000000" w:themeColor="text1"/>
          <w:kern w:val="0"/>
          <w:highlight w:val="none"/>
          <w14:textFill>
            <w14:solidFill>
              <w14:schemeClr w14:val="tx1"/>
            </w14:solidFill>
          </w14:textFill>
        </w:rPr>
        <w:t>册执业资</w:t>
      </w:r>
      <w:r>
        <w:rPr>
          <w:rFonts w:hint="eastAsia"/>
          <w:color w:val="000000" w:themeColor="text1"/>
          <w:kern w:val="0"/>
          <w:highlight w:val="none"/>
          <w14:textFill>
            <w14:solidFill>
              <w14:schemeClr w14:val="tx1"/>
            </w14:solidFill>
          </w14:textFill>
        </w:rPr>
        <w:t>格、管理</w:t>
      </w:r>
      <w:r>
        <w:rPr>
          <w:rFonts w:hint="eastAsia" w:ascii="宋体" w:hAnsi="宋体" w:eastAsia="宋体" w:cs="宋体"/>
          <w:color w:val="000000" w:themeColor="text1"/>
          <w:kern w:val="0"/>
          <w:highlight w:val="none"/>
          <w14:textFill>
            <w14:solidFill>
              <w14:schemeClr w14:val="tx1"/>
            </w14:solidFill>
          </w14:textFill>
        </w:rPr>
        <w:t>经验</w:t>
      </w:r>
      <w:r>
        <w:rPr>
          <w:rFonts w:hint="eastAsia"/>
          <w:color w:val="000000" w:themeColor="text1"/>
          <w:kern w:val="0"/>
          <w:highlight w:val="none"/>
          <w14:textFill>
            <w14:solidFill>
              <w14:schemeClr w14:val="tx1"/>
            </w14:solidFill>
          </w14:textFill>
        </w:rPr>
        <w:t>等</w:t>
      </w:r>
      <w:r>
        <w:rPr>
          <w:rFonts w:hint="eastAsia" w:ascii="宋体" w:hAnsi="宋体" w:eastAsia="宋体" w:cs="宋体"/>
          <w:color w:val="000000" w:themeColor="text1"/>
          <w:kern w:val="0"/>
          <w:highlight w:val="none"/>
          <w14:textFill>
            <w14:solidFill>
              <w14:schemeClr w14:val="tx1"/>
            </w14:solidFill>
          </w14:textFill>
        </w:rPr>
        <w:t>资</w:t>
      </w:r>
      <w:r>
        <w:rPr>
          <w:rFonts w:hint="eastAsia"/>
          <w:color w:val="000000" w:themeColor="text1"/>
          <w:kern w:val="0"/>
          <w:highlight w:val="none"/>
          <w14:textFill>
            <w14:solidFill>
              <w14:schemeClr w14:val="tx1"/>
            </w14:solidFill>
          </w14:textFill>
        </w:rPr>
        <w:t>料，</w:t>
      </w:r>
      <w:r>
        <w:rPr>
          <w:rFonts w:hint="eastAsia" w:ascii="宋体" w:hAnsi="宋体" w:eastAsia="宋体" w:cs="宋体"/>
          <w:color w:val="000000" w:themeColor="text1"/>
          <w:kern w:val="0"/>
          <w:highlight w:val="none"/>
          <w14:textFill>
            <w14:solidFill>
              <w14:schemeClr w14:val="tx1"/>
            </w14:solidFill>
          </w14:textFill>
        </w:rPr>
        <w:t>该</w:t>
      </w:r>
      <w:r>
        <w:rPr>
          <w:rFonts w:hint="eastAsia"/>
          <w:color w:val="000000" w:themeColor="text1"/>
          <w:kern w:val="0"/>
          <w:highlight w:val="none"/>
          <w14:textFill>
            <w14:solidFill>
              <w14:schemeClr w14:val="tx1"/>
            </w14:solidFill>
          </w14:textFill>
        </w:rPr>
        <w:t>人</w:t>
      </w:r>
      <w:r>
        <w:rPr>
          <w:rFonts w:hint="eastAsia" w:ascii="宋体" w:hAnsi="宋体" w:eastAsia="宋体" w:cs="宋体"/>
          <w:color w:val="000000" w:themeColor="text1"/>
          <w:kern w:val="0"/>
          <w:highlight w:val="none"/>
          <w14:textFill>
            <w14:solidFill>
              <w14:schemeClr w14:val="tx1"/>
            </w14:solidFill>
          </w14:textFill>
        </w:rPr>
        <w:t>员应</w:t>
      </w:r>
      <w:r>
        <w:rPr>
          <w:rFonts w:hint="eastAsia"/>
          <w:color w:val="000000" w:themeColor="text1"/>
          <w:kern w:val="0"/>
          <w:highlight w:val="none"/>
          <w14:textFill>
            <w14:solidFill>
              <w14:schemeClr w14:val="tx1"/>
            </w14:solidFill>
          </w14:textFill>
        </w:rPr>
        <w:t>具</w:t>
      </w:r>
      <w:r>
        <w:rPr>
          <w:rFonts w:hint="eastAsia" w:ascii="宋体" w:hAnsi="宋体" w:eastAsia="宋体" w:cs="宋体"/>
          <w:color w:val="000000" w:themeColor="text1"/>
          <w:kern w:val="0"/>
          <w:highlight w:val="none"/>
          <w14:textFill>
            <w14:solidFill>
              <w14:schemeClr w14:val="tx1"/>
            </w14:solidFill>
          </w14:textFill>
        </w:rPr>
        <w:t>备</w:t>
      </w:r>
      <w:r>
        <w:rPr>
          <w:rFonts w:hint="eastAsia"/>
          <w:color w:val="000000" w:themeColor="text1"/>
          <w:kern w:val="0"/>
          <w:highlight w:val="none"/>
          <w14:textFill>
            <w14:solidFill>
              <w14:schemeClr w14:val="tx1"/>
            </w14:solidFill>
          </w14:textFill>
        </w:rPr>
        <w:t>履行相</w:t>
      </w:r>
      <w:r>
        <w:rPr>
          <w:rFonts w:hint="eastAsia" w:ascii="宋体" w:hAnsi="宋体" w:eastAsia="宋体" w:cs="宋体"/>
          <w:color w:val="000000" w:themeColor="text1"/>
          <w:kern w:val="0"/>
          <w:highlight w:val="none"/>
          <w14:textFill>
            <w14:solidFill>
              <w14:schemeClr w14:val="tx1"/>
            </w14:solidFill>
          </w14:textFill>
        </w:rPr>
        <w:t>应职责</w:t>
      </w:r>
      <w:r>
        <w:rPr>
          <w:rFonts w:hint="eastAsia"/>
          <w:color w:val="000000" w:themeColor="text1"/>
          <w:kern w:val="0"/>
          <w:highlight w:val="none"/>
          <w14:textFill>
            <w14:solidFill>
              <w14:schemeClr w14:val="tx1"/>
            </w14:solidFill>
          </w14:textFill>
        </w:rPr>
        <w:t>的能力。</w:t>
      </w:r>
    </w:p>
    <w:p>
      <w:pPr>
        <w:pStyle w:val="73"/>
        <w:rPr>
          <w:rFonts w:cs="Times New Roman"/>
          <w:color w:val="000000" w:themeColor="text1"/>
          <w:kern w:val="0"/>
          <w:highlight w:val="none"/>
          <w14:textFill>
            <w14:solidFill>
              <w14:schemeClr w14:val="tx1"/>
            </w14:solidFill>
          </w14:textFill>
        </w:rPr>
      </w:pPr>
      <w:r>
        <w:rPr>
          <w:rFonts w:hint="eastAsia"/>
          <w:color w:val="000000" w:themeColor="text1"/>
          <w:kern w:val="0"/>
          <w:highlight w:val="none"/>
          <w14:textFill>
            <w14:solidFill>
              <w14:schemeClr w14:val="tx1"/>
            </w14:solidFill>
          </w14:textFill>
        </w:rPr>
        <w:t>承包人</w:t>
      </w:r>
      <w:r>
        <w:rPr>
          <w:rFonts w:hint="eastAsia" w:ascii="宋体" w:hAnsi="宋体" w:eastAsia="宋体" w:cs="宋体"/>
          <w:color w:val="000000" w:themeColor="text1"/>
          <w:kern w:val="0"/>
          <w:highlight w:val="none"/>
          <w14:textFill>
            <w14:solidFill>
              <w14:schemeClr w14:val="tx1"/>
            </w14:solidFill>
          </w14:textFill>
        </w:rPr>
        <w:t>违</w:t>
      </w:r>
      <w:r>
        <w:rPr>
          <w:rFonts w:hint="eastAsia"/>
          <w:color w:val="000000" w:themeColor="text1"/>
          <w:kern w:val="0"/>
          <w:highlight w:val="none"/>
          <w14:textFill>
            <w14:solidFill>
              <w14:schemeClr w14:val="tx1"/>
            </w14:solidFill>
          </w14:textFill>
        </w:rPr>
        <w:t>反上述</w:t>
      </w:r>
      <w:r>
        <w:rPr>
          <w:rFonts w:hint="eastAsia" w:ascii="宋体" w:hAnsi="宋体" w:eastAsia="宋体" w:cs="宋体"/>
          <w:color w:val="000000" w:themeColor="text1"/>
          <w:kern w:val="0"/>
          <w:highlight w:val="none"/>
          <w14:textFill>
            <w14:solidFill>
              <w14:schemeClr w14:val="tx1"/>
            </w14:solidFill>
          </w14:textFill>
        </w:rPr>
        <w:t>约</w:t>
      </w:r>
      <w:r>
        <w:rPr>
          <w:rFonts w:hint="eastAsia"/>
          <w:color w:val="000000" w:themeColor="text1"/>
          <w:kern w:val="0"/>
          <w:highlight w:val="none"/>
          <w14:textFill>
            <w14:solidFill>
              <w14:schemeClr w14:val="tx1"/>
            </w14:solidFill>
          </w14:textFill>
        </w:rPr>
        <w:t>定的，</w:t>
      </w:r>
      <w:r>
        <w:rPr>
          <w:rFonts w:hint="eastAsia" w:ascii="宋体" w:hAnsi="宋体" w:eastAsia="宋体" w:cs="宋体"/>
          <w:color w:val="000000" w:themeColor="text1"/>
          <w:kern w:val="0"/>
          <w:highlight w:val="none"/>
          <w14:textFill>
            <w14:solidFill>
              <w14:schemeClr w14:val="tx1"/>
            </w14:solidFill>
          </w14:textFill>
        </w:rPr>
        <w:t>应</w:t>
      </w:r>
      <w:r>
        <w:rPr>
          <w:rFonts w:hint="eastAsia"/>
          <w:color w:val="000000" w:themeColor="text1"/>
          <w:kern w:val="0"/>
          <w:highlight w:val="none"/>
          <w14:textFill>
            <w14:solidFill>
              <w14:schemeClr w14:val="tx1"/>
            </w14:solidFill>
          </w14:textFill>
        </w:rPr>
        <w:t>按照</w:t>
      </w:r>
      <w:r>
        <w:rPr>
          <w:rFonts w:hint="eastAsia" w:ascii="宋体" w:hAnsi="宋体" w:eastAsia="宋体" w:cs="宋体"/>
          <w:color w:val="000000" w:themeColor="text1"/>
          <w:kern w:val="0"/>
          <w:highlight w:val="none"/>
          <w14:textFill>
            <w14:solidFill>
              <w14:schemeClr w14:val="tx1"/>
            </w14:solidFill>
          </w14:textFill>
        </w:rPr>
        <w:t>专</w:t>
      </w:r>
      <w:r>
        <w:rPr>
          <w:rFonts w:hint="eastAsia"/>
          <w:color w:val="000000" w:themeColor="text1"/>
          <w:kern w:val="0"/>
          <w:highlight w:val="none"/>
          <w14:textFill>
            <w14:solidFill>
              <w14:schemeClr w14:val="tx1"/>
            </w14:solidFill>
          </w14:textFill>
        </w:rPr>
        <w:t>用合同</w:t>
      </w:r>
      <w:r>
        <w:rPr>
          <w:rFonts w:hint="eastAsia" w:ascii="宋体" w:hAnsi="宋体" w:eastAsia="宋体" w:cs="宋体"/>
          <w:color w:val="000000" w:themeColor="text1"/>
          <w:kern w:val="0"/>
          <w:highlight w:val="none"/>
          <w14:textFill>
            <w14:solidFill>
              <w14:schemeClr w14:val="tx1"/>
            </w14:solidFill>
          </w14:textFill>
        </w:rPr>
        <w:t>条</w:t>
      </w:r>
      <w:r>
        <w:rPr>
          <w:rFonts w:hint="eastAsia"/>
          <w:color w:val="000000" w:themeColor="text1"/>
          <w:kern w:val="0"/>
          <w:highlight w:val="none"/>
          <w14:textFill>
            <w14:solidFill>
              <w14:schemeClr w14:val="tx1"/>
            </w14:solidFill>
          </w14:textFill>
        </w:rPr>
        <w:t>款的</w:t>
      </w:r>
      <w:r>
        <w:rPr>
          <w:rFonts w:hint="eastAsia" w:ascii="宋体" w:hAnsi="宋体" w:eastAsia="宋体" w:cs="宋体"/>
          <w:color w:val="000000" w:themeColor="text1"/>
          <w:kern w:val="0"/>
          <w:highlight w:val="none"/>
          <w14:textFill>
            <w14:solidFill>
              <w14:schemeClr w14:val="tx1"/>
            </w14:solidFill>
          </w14:textFill>
        </w:rPr>
        <w:t>约</w:t>
      </w:r>
      <w:r>
        <w:rPr>
          <w:rFonts w:hint="eastAsia"/>
          <w:color w:val="000000" w:themeColor="text1"/>
          <w:kern w:val="0"/>
          <w:highlight w:val="none"/>
          <w14:textFill>
            <w14:solidFill>
              <w14:schemeClr w14:val="tx1"/>
            </w14:solidFill>
          </w14:textFill>
        </w:rPr>
        <w:t>定，承担</w:t>
      </w:r>
      <w:r>
        <w:rPr>
          <w:rFonts w:hint="eastAsia" w:ascii="宋体" w:hAnsi="宋体" w:eastAsia="宋体" w:cs="宋体"/>
          <w:color w:val="000000" w:themeColor="text1"/>
          <w:kern w:val="0"/>
          <w:highlight w:val="none"/>
          <w14:textFill>
            <w14:solidFill>
              <w14:schemeClr w14:val="tx1"/>
            </w14:solidFill>
          </w14:textFill>
        </w:rPr>
        <w:t>违约责</w:t>
      </w:r>
      <w:r>
        <w:rPr>
          <w:rFonts w:hint="eastAsia"/>
          <w:color w:val="000000" w:themeColor="text1"/>
          <w:kern w:val="0"/>
          <w:highlight w:val="none"/>
          <w14:textFill>
            <w14:solidFill>
              <w14:schemeClr w14:val="tx1"/>
            </w14:solidFill>
          </w14:textFill>
        </w:rPr>
        <w:t>任。</w:t>
      </w:r>
    </w:p>
    <w:p>
      <w:pPr>
        <w:pStyle w:val="73"/>
        <w:rPr>
          <w:rFonts w:cs="Times New Roman"/>
          <w:color w:val="000000" w:themeColor="text1"/>
          <w:kern w:val="0"/>
          <w:highlight w:val="none"/>
          <w14:textFill>
            <w14:solidFill>
              <w14:schemeClr w14:val="tx1"/>
            </w14:solidFill>
          </w14:textFill>
        </w:rPr>
      </w:pPr>
      <w:r>
        <w:rPr>
          <w:color w:val="000000" w:themeColor="text1"/>
          <w:kern w:val="0"/>
          <w:highlight w:val="none"/>
          <w14:textFill>
            <w14:solidFill>
              <w14:schemeClr w14:val="tx1"/>
            </w14:solidFill>
          </w14:textFill>
        </w:rPr>
        <w:t xml:space="preserve">3.2.2 </w:t>
      </w:r>
      <w:r>
        <w:rPr>
          <w:rFonts w:hint="eastAsia" w:ascii="宋体" w:hAnsi="宋体" w:eastAsia="宋体" w:cs="宋体"/>
          <w:color w:val="000000" w:themeColor="text1"/>
          <w:kern w:val="0"/>
          <w:highlight w:val="none"/>
          <w14:textFill>
            <w14:solidFill>
              <w14:schemeClr w14:val="tx1"/>
            </w14:solidFill>
          </w14:textFill>
        </w:rPr>
        <w:t>项</w:t>
      </w:r>
      <w:r>
        <w:rPr>
          <w:rFonts w:hint="eastAsia"/>
          <w:color w:val="000000" w:themeColor="text1"/>
          <w:kern w:val="0"/>
          <w:highlight w:val="none"/>
          <w14:textFill>
            <w14:solidFill>
              <w14:schemeClr w14:val="tx1"/>
            </w14:solidFill>
          </w14:textFill>
        </w:rPr>
        <w:t>目</w:t>
      </w:r>
      <w:r>
        <w:rPr>
          <w:rFonts w:hint="eastAsia" w:ascii="宋体" w:hAnsi="宋体" w:eastAsia="宋体" w:cs="宋体"/>
          <w:color w:val="000000" w:themeColor="text1"/>
          <w:kern w:val="0"/>
          <w:highlight w:val="none"/>
          <w14:textFill>
            <w14:solidFill>
              <w14:schemeClr w14:val="tx1"/>
            </w14:solidFill>
          </w14:textFill>
        </w:rPr>
        <w:t>经</w:t>
      </w:r>
      <w:r>
        <w:rPr>
          <w:rFonts w:hint="eastAsia"/>
          <w:color w:val="000000" w:themeColor="text1"/>
          <w:kern w:val="0"/>
          <w:highlight w:val="none"/>
          <w14:textFill>
            <w14:solidFill>
              <w14:schemeClr w14:val="tx1"/>
            </w14:solidFill>
          </w14:textFill>
        </w:rPr>
        <w:t>理按合同</w:t>
      </w:r>
      <w:r>
        <w:rPr>
          <w:rFonts w:hint="eastAsia" w:ascii="宋体" w:hAnsi="宋体" w:eastAsia="宋体" w:cs="宋体"/>
          <w:color w:val="000000" w:themeColor="text1"/>
          <w:kern w:val="0"/>
          <w:highlight w:val="none"/>
          <w14:textFill>
            <w14:solidFill>
              <w14:schemeClr w14:val="tx1"/>
            </w14:solidFill>
          </w14:textFill>
        </w:rPr>
        <w:t>约</w:t>
      </w:r>
      <w:r>
        <w:rPr>
          <w:rFonts w:hint="eastAsia"/>
          <w:color w:val="000000" w:themeColor="text1"/>
          <w:kern w:val="0"/>
          <w:highlight w:val="none"/>
          <w14:textFill>
            <w14:solidFill>
              <w14:schemeClr w14:val="tx1"/>
            </w14:solidFill>
          </w14:textFill>
        </w:rPr>
        <w:t>定</w:t>
      </w:r>
      <w:r>
        <w:rPr>
          <w:rFonts w:hint="eastAsia" w:ascii="宋体" w:hAnsi="宋体" w:eastAsia="宋体" w:cs="宋体"/>
          <w:color w:val="000000" w:themeColor="text1"/>
          <w:kern w:val="0"/>
          <w:highlight w:val="none"/>
          <w14:textFill>
            <w14:solidFill>
              <w14:schemeClr w14:val="tx1"/>
            </w14:solidFill>
          </w14:textFill>
        </w:rPr>
        <w:t>组织</w:t>
      </w:r>
      <w:r>
        <w:rPr>
          <w:rFonts w:hint="eastAsia"/>
          <w:color w:val="000000" w:themeColor="text1"/>
          <w:kern w:val="0"/>
          <w:highlight w:val="none"/>
          <w14:textFill>
            <w14:solidFill>
              <w14:schemeClr w14:val="tx1"/>
            </w14:solidFill>
          </w14:textFill>
        </w:rPr>
        <w:t>工程</w:t>
      </w:r>
      <w:r>
        <w:rPr>
          <w:rFonts w:hint="eastAsia" w:ascii="宋体" w:hAnsi="宋体" w:eastAsia="宋体" w:cs="宋体"/>
          <w:color w:val="000000" w:themeColor="text1"/>
          <w:kern w:val="0"/>
          <w:highlight w:val="none"/>
          <w14:textFill>
            <w14:solidFill>
              <w14:schemeClr w14:val="tx1"/>
            </w14:solidFill>
          </w14:textFill>
        </w:rPr>
        <w:t>实</w:t>
      </w:r>
      <w:r>
        <w:rPr>
          <w:rFonts w:hint="eastAsia"/>
          <w:color w:val="000000" w:themeColor="text1"/>
          <w:kern w:val="0"/>
          <w:highlight w:val="none"/>
          <w14:textFill>
            <w14:solidFill>
              <w14:schemeClr w14:val="tx1"/>
            </w14:solidFill>
          </w14:textFill>
        </w:rPr>
        <w:t>施。在</w:t>
      </w:r>
      <w:r>
        <w:rPr>
          <w:rFonts w:hint="eastAsia" w:ascii="宋体" w:hAnsi="宋体" w:eastAsia="宋体" w:cs="宋体"/>
          <w:color w:val="000000" w:themeColor="text1"/>
          <w:kern w:val="0"/>
          <w:highlight w:val="none"/>
          <w14:textFill>
            <w14:solidFill>
              <w14:schemeClr w14:val="tx1"/>
            </w14:solidFill>
          </w14:textFill>
        </w:rPr>
        <w:t>紧</w:t>
      </w:r>
      <w:r>
        <w:rPr>
          <w:rFonts w:hint="eastAsia"/>
          <w:color w:val="000000" w:themeColor="text1"/>
          <w:kern w:val="0"/>
          <w:highlight w:val="none"/>
          <w14:textFill>
            <w14:solidFill>
              <w14:schemeClr w14:val="tx1"/>
            </w14:solidFill>
          </w14:textFill>
        </w:rPr>
        <w:t>急情</w:t>
      </w:r>
      <w:r>
        <w:rPr>
          <w:rFonts w:hint="eastAsia" w:ascii="宋体" w:hAnsi="宋体" w:eastAsia="宋体" w:cs="宋体"/>
          <w:color w:val="000000" w:themeColor="text1"/>
          <w:kern w:val="0"/>
          <w:highlight w:val="none"/>
          <w14:textFill>
            <w14:solidFill>
              <w14:schemeClr w14:val="tx1"/>
            </w14:solidFill>
          </w14:textFill>
        </w:rPr>
        <w:t>况</w:t>
      </w:r>
      <w:r>
        <w:rPr>
          <w:rFonts w:hint="eastAsia"/>
          <w:color w:val="000000" w:themeColor="text1"/>
          <w:kern w:val="0"/>
          <w:highlight w:val="none"/>
          <w14:textFill>
            <w14:solidFill>
              <w14:schemeClr w14:val="tx1"/>
            </w14:solidFill>
          </w14:textFill>
        </w:rPr>
        <w:t>下</w:t>
      </w:r>
      <w:r>
        <w:rPr>
          <w:rFonts w:hint="eastAsia" w:ascii="宋体" w:hAnsi="宋体" w:eastAsia="宋体" w:cs="宋体"/>
          <w:color w:val="000000" w:themeColor="text1"/>
          <w:kern w:val="0"/>
          <w:highlight w:val="none"/>
          <w14:textFill>
            <w14:solidFill>
              <w14:schemeClr w14:val="tx1"/>
            </w14:solidFill>
          </w14:textFill>
        </w:rPr>
        <w:t>为</w:t>
      </w:r>
      <w:r>
        <w:rPr>
          <w:rFonts w:hint="eastAsia"/>
          <w:color w:val="000000" w:themeColor="text1"/>
          <w:kern w:val="0"/>
          <w:highlight w:val="none"/>
          <w14:textFill>
            <w14:solidFill>
              <w14:schemeClr w14:val="tx1"/>
            </w14:solidFill>
          </w14:textFill>
        </w:rPr>
        <w:t>确保施工安全和人</w:t>
      </w:r>
      <w:r>
        <w:rPr>
          <w:rFonts w:hint="eastAsia" w:ascii="宋体" w:hAnsi="宋体" w:eastAsia="宋体" w:cs="宋体"/>
          <w:color w:val="000000" w:themeColor="text1"/>
          <w:kern w:val="0"/>
          <w:highlight w:val="none"/>
          <w14:textFill>
            <w14:solidFill>
              <w14:schemeClr w14:val="tx1"/>
            </w14:solidFill>
          </w14:textFill>
        </w:rPr>
        <w:t>员</w:t>
      </w:r>
      <w:r>
        <w:rPr>
          <w:rFonts w:hint="eastAsia"/>
          <w:color w:val="000000" w:themeColor="text1"/>
          <w:kern w:val="0"/>
          <w:highlight w:val="none"/>
          <w14:textFill>
            <w14:solidFill>
              <w14:schemeClr w14:val="tx1"/>
            </w14:solidFill>
          </w14:textFill>
        </w:rPr>
        <w:t>安全，在无法</w:t>
      </w:r>
      <w:r>
        <w:rPr>
          <w:rFonts w:hint="eastAsia" w:ascii="宋体" w:hAnsi="宋体" w:eastAsia="宋体" w:cs="宋体"/>
          <w:color w:val="000000" w:themeColor="text1"/>
          <w:kern w:val="0"/>
          <w:highlight w:val="none"/>
          <w14:textFill>
            <w14:solidFill>
              <w14:schemeClr w14:val="tx1"/>
            </w14:solidFill>
          </w14:textFill>
        </w:rPr>
        <w:t>与发</w:t>
      </w:r>
      <w:r>
        <w:rPr>
          <w:rFonts w:hint="eastAsia"/>
          <w:color w:val="000000" w:themeColor="text1"/>
          <w:kern w:val="0"/>
          <w:highlight w:val="none"/>
          <w14:textFill>
            <w14:solidFill>
              <w14:schemeClr w14:val="tx1"/>
            </w14:solidFill>
          </w14:textFill>
        </w:rPr>
        <w:t>包人代表和</w:t>
      </w:r>
      <w:r>
        <w:rPr>
          <w:rFonts w:hint="eastAsia" w:ascii="宋体" w:hAnsi="宋体" w:eastAsia="宋体" w:cs="宋体"/>
          <w:color w:val="000000" w:themeColor="text1"/>
          <w:kern w:val="0"/>
          <w:highlight w:val="none"/>
          <w14:textFill>
            <w14:solidFill>
              <w14:schemeClr w14:val="tx1"/>
            </w14:solidFill>
          </w14:textFill>
        </w:rPr>
        <w:t>总监</w:t>
      </w:r>
      <w:r>
        <w:rPr>
          <w:rFonts w:hint="eastAsia"/>
          <w:color w:val="000000" w:themeColor="text1"/>
          <w:kern w:val="0"/>
          <w:highlight w:val="none"/>
          <w14:textFill>
            <w14:solidFill>
              <w14:schemeClr w14:val="tx1"/>
            </w14:solidFill>
          </w14:textFill>
        </w:rPr>
        <w:t>理工程</w:t>
      </w:r>
      <w:r>
        <w:rPr>
          <w:rFonts w:hint="eastAsia" w:ascii="宋体" w:hAnsi="宋体" w:eastAsia="宋体" w:cs="宋体"/>
          <w:color w:val="000000" w:themeColor="text1"/>
          <w:kern w:val="0"/>
          <w:highlight w:val="none"/>
          <w14:textFill>
            <w14:solidFill>
              <w14:schemeClr w14:val="tx1"/>
            </w14:solidFill>
          </w14:textFill>
        </w:rPr>
        <w:t>师</w:t>
      </w:r>
      <w:r>
        <w:rPr>
          <w:rFonts w:hint="eastAsia"/>
          <w:color w:val="000000" w:themeColor="text1"/>
          <w:kern w:val="0"/>
          <w:highlight w:val="none"/>
          <w14:textFill>
            <w14:solidFill>
              <w14:schemeClr w14:val="tx1"/>
            </w14:solidFill>
          </w14:textFill>
        </w:rPr>
        <w:t>及</w:t>
      </w:r>
      <w:r>
        <w:rPr>
          <w:rFonts w:hint="eastAsia" w:ascii="宋体" w:hAnsi="宋体" w:eastAsia="宋体" w:cs="宋体"/>
          <w:color w:val="000000" w:themeColor="text1"/>
          <w:kern w:val="0"/>
          <w:highlight w:val="none"/>
          <w14:textFill>
            <w14:solidFill>
              <w14:schemeClr w14:val="tx1"/>
            </w14:solidFill>
          </w14:textFill>
        </w:rPr>
        <w:t>时</w:t>
      </w:r>
      <w:r>
        <w:rPr>
          <w:rFonts w:hint="eastAsia"/>
          <w:color w:val="000000" w:themeColor="text1"/>
          <w:kern w:val="0"/>
          <w:highlight w:val="none"/>
          <w14:textFill>
            <w14:solidFill>
              <w14:schemeClr w14:val="tx1"/>
            </w14:solidFill>
          </w14:textFill>
        </w:rPr>
        <w:t>取得</w:t>
      </w:r>
      <w:r>
        <w:rPr>
          <w:rFonts w:hint="eastAsia" w:ascii="宋体" w:hAnsi="宋体" w:eastAsia="宋体" w:cs="宋体"/>
          <w:color w:val="000000" w:themeColor="text1"/>
          <w:kern w:val="0"/>
          <w:highlight w:val="none"/>
          <w14:textFill>
            <w14:solidFill>
              <w14:schemeClr w14:val="tx1"/>
            </w14:solidFill>
          </w14:textFill>
        </w:rPr>
        <w:t>联</w:t>
      </w:r>
      <w:r>
        <w:rPr>
          <w:rFonts w:hint="eastAsia"/>
          <w:color w:val="000000" w:themeColor="text1"/>
          <w:kern w:val="0"/>
          <w:highlight w:val="none"/>
          <w14:textFill>
            <w14:solidFill>
              <w14:schemeClr w14:val="tx1"/>
            </w14:solidFill>
          </w14:textFill>
        </w:rPr>
        <w:t>系</w:t>
      </w:r>
      <w:r>
        <w:rPr>
          <w:rFonts w:hint="eastAsia" w:ascii="宋体" w:hAnsi="宋体" w:eastAsia="宋体" w:cs="宋体"/>
          <w:color w:val="000000" w:themeColor="text1"/>
          <w:kern w:val="0"/>
          <w:highlight w:val="none"/>
          <w14:textFill>
            <w14:solidFill>
              <w14:schemeClr w14:val="tx1"/>
            </w14:solidFill>
          </w14:textFill>
        </w:rPr>
        <w:t>时</w:t>
      </w:r>
      <w:r>
        <w:rPr>
          <w:rFonts w:hint="eastAsia"/>
          <w:color w:val="000000" w:themeColor="text1"/>
          <w:kern w:val="0"/>
          <w:highlight w:val="none"/>
          <w14:textFill>
            <w14:solidFill>
              <w14:schemeClr w14:val="tx1"/>
            </w14:solidFill>
          </w14:textFill>
        </w:rPr>
        <w:t>，</w:t>
      </w:r>
      <w:r>
        <w:rPr>
          <w:rFonts w:hint="eastAsia" w:ascii="宋体" w:hAnsi="宋体" w:eastAsia="宋体" w:cs="宋体"/>
          <w:color w:val="000000" w:themeColor="text1"/>
          <w:kern w:val="0"/>
          <w:highlight w:val="none"/>
          <w14:textFill>
            <w14:solidFill>
              <w14:schemeClr w14:val="tx1"/>
            </w14:solidFill>
          </w14:textFill>
        </w:rPr>
        <w:t>项</w:t>
      </w:r>
      <w:r>
        <w:rPr>
          <w:rFonts w:hint="eastAsia"/>
          <w:color w:val="000000" w:themeColor="text1"/>
          <w:kern w:val="0"/>
          <w:highlight w:val="none"/>
          <w14:textFill>
            <w14:solidFill>
              <w14:schemeClr w14:val="tx1"/>
            </w14:solidFill>
          </w14:textFill>
        </w:rPr>
        <w:t>目</w:t>
      </w:r>
      <w:r>
        <w:rPr>
          <w:rFonts w:hint="eastAsia" w:ascii="宋体" w:hAnsi="宋体" w:eastAsia="宋体" w:cs="宋体"/>
          <w:color w:val="000000" w:themeColor="text1"/>
          <w:kern w:val="0"/>
          <w:highlight w:val="none"/>
          <w14:textFill>
            <w14:solidFill>
              <w14:schemeClr w14:val="tx1"/>
            </w14:solidFill>
          </w14:textFill>
        </w:rPr>
        <w:t>经</w:t>
      </w:r>
      <w:r>
        <w:rPr>
          <w:rFonts w:hint="eastAsia"/>
          <w:color w:val="000000" w:themeColor="text1"/>
          <w:kern w:val="0"/>
          <w:highlight w:val="none"/>
          <w14:textFill>
            <w14:solidFill>
              <w14:schemeClr w14:val="tx1"/>
            </w14:solidFill>
          </w14:textFill>
        </w:rPr>
        <w:t>理有</w:t>
      </w:r>
      <w:r>
        <w:rPr>
          <w:rFonts w:hint="eastAsia" w:ascii="宋体" w:hAnsi="宋体" w:eastAsia="宋体" w:cs="宋体"/>
          <w:color w:val="000000" w:themeColor="text1"/>
          <w:kern w:val="0"/>
          <w:highlight w:val="none"/>
          <w14:textFill>
            <w14:solidFill>
              <w14:schemeClr w14:val="tx1"/>
            </w14:solidFill>
          </w14:textFill>
        </w:rPr>
        <w:t>权</w:t>
      </w:r>
      <w:r>
        <w:rPr>
          <w:rFonts w:hint="eastAsia"/>
          <w:color w:val="000000" w:themeColor="text1"/>
          <w:kern w:val="0"/>
          <w:highlight w:val="none"/>
          <w14:textFill>
            <w14:solidFill>
              <w14:schemeClr w14:val="tx1"/>
            </w14:solidFill>
          </w14:textFill>
        </w:rPr>
        <w:t>采取必要的措施保</w:t>
      </w:r>
      <w:r>
        <w:rPr>
          <w:rFonts w:hint="eastAsia" w:ascii="宋体" w:hAnsi="宋体" w:eastAsia="宋体" w:cs="宋体"/>
          <w:color w:val="000000" w:themeColor="text1"/>
          <w:kern w:val="0"/>
          <w:highlight w:val="none"/>
          <w14:textFill>
            <w14:solidFill>
              <w14:schemeClr w14:val="tx1"/>
            </w14:solidFill>
          </w14:textFill>
        </w:rPr>
        <w:t>证与</w:t>
      </w:r>
      <w:r>
        <w:rPr>
          <w:rFonts w:hint="eastAsia"/>
          <w:color w:val="000000" w:themeColor="text1"/>
          <w:kern w:val="0"/>
          <w:highlight w:val="none"/>
          <w14:textFill>
            <w14:solidFill>
              <w14:schemeClr w14:val="tx1"/>
            </w14:solidFill>
          </w14:textFill>
        </w:rPr>
        <w:t>工程有</w:t>
      </w:r>
      <w:r>
        <w:rPr>
          <w:rFonts w:hint="eastAsia" w:ascii="宋体" w:hAnsi="宋体" w:eastAsia="宋体" w:cs="宋体"/>
          <w:color w:val="000000" w:themeColor="text1"/>
          <w:kern w:val="0"/>
          <w:highlight w:val="none"/>
          <w14:textFill>
            <w14:solidFill>
              <w14:schemeClr w14:val="tx1"/>
            </w14:solidFill>
          </w14:textFill>
        </w:rPr>
        <w:t>关</w:t>
      </w:r>
      <w:r>
        <w:rPr>
          <w:rFonts w:hint="eastAsia"/>
          <w:color w:val="000000" w:themeColor="text1"/>
          <w:kern w:val="0"/>
          <w:highlight w:val="none"/>
          <w14:textFill>
            <w14:solidFill>
              <w14:schemeClr w14:val="tx1"/>
            </w14:solidFill>
          </w14:textFill>
        </w:rPr>
        <w:t>的人身、</w:t>
      </w:r>
      <w:r>
        <w:rPr>
          <w:rFonts w:hint="eastAsia" w:ascii="宋体" w:hAnsi="宋体" w:eastAsia="宋体" w:cs="宋体"/>
          <w:color w:val="000000" w:themeColor="text1"/>
          <w:kern w:val="0"/>
          <w:highlight w:val="none"/>
          <w14:textFill>
            <w14:solidFill>
              <w14:schemeClr w14:val="tx1"/>
            </w14:solidFill>
          </w14:textFill>
        </w:rPr>
        <w:t>财产</w:t>
      </w:r>
      <w:r>
        <w:rPr>
          <w:rFonts w:hint="eastAsia"/>
          <w:color w:val="000000" w:themeColor="text1"/>
          <w:kern w:val="0"/>
          <w:highlight w:val="none"/>
          <w14:textFill>
            <w14:solidFill>
              <w14:schemeClr w14:val="tx1"/>
            </w14:solidFill>
          </w14:textFill>
        </w:rPr>
        <w:t>和工程的安全，但</w:t>
      </w:r>
      <w:r>
        <w:rPr>
          <w:rFonts w:hint="eastAsia" w:ascii="宋体" w:hAnsi="宋体" w:eastAsia="宋体" w:cs="宋体"/>
          <w:color w:val="000000" w:themeColor="text1"/>
          <w:kern w:val="0"/>
          <w:highlight w:val="none"/>
          <w14:textFill>
            <w14:solidFill>
              <w14:schemeClr w14:val="tx1"/>
            </w14:solidFill>
          </w14:textFill>
        </w:rPr>
        <w:t>应</w:t>
      </w:r>
      <w:r>
        <w:rPr>
          <w:rFonts w:hint="eastAsia"/>
          <w:color w:val="000000" w:themeColor="text1"/>
          <w:kern w:val="0"/>
          <w:highlight w:val="none"/>
          <w14:textFill>
            <w14:solidFill>
              <w14:schemeClr w14:val="tx1"/>
            </w14:solidFill>
          </w14:textFill>
        </w:rPr>
        <w:t>在</w:t>
      </w:r>
      <w:r>
        <w:rPr>
          <w:color w:val="000000" w:themeColor="text1"/>
          <w:kern w:val="0"/>
          <w:highlight w:val="none"/>
          <w14:textFill>
            <w14:solidFill>
              <w14:schemeClr w14:val="tx1"/>
            </w14:solidFill>
          </w14:textFill>
        </w:rPr>
        <w:t>48</w:t>
      </w:r>
      <w:r>
        <w:rPr>
          <w:rFonts w:hint="eastAsia"/>
          <w:color w:val="000000" w:themeColor="text1"/>
          <w:kern w:val="0"/>
          <w:highlight w:val="none"/>
          <w14:textFill>
            <w14:solidFill>
              <w14:schemeClr w14:val="tx1"/>
            </w14:solidFill>
          </w14:textFill>
        </w:rPr>
        <w:t>小</w:t>
      </w:r>
      <w:r>
        <w:rPr>
          <w:rFonts w:hint="eastAsia" w:ascii="宋体" w:hAnsi="宋体" w:eastAsia="宋体" w:cs="宋体"/>
          <w:color w:val="000000" w:themeColor="text1"/>
          <w:kern w:val="0"/>
          <w:highlight w:val="none"/>
          <w14:textFill>
            <w14:solidFill>
              <w14:schemeClr w14:val="tx1"/>
            </w14:solidFill>
          </w14:textFill>
        </w:rPr>
        <w:t>时内</w:t>
      </w:r>
      <w:r>
        <w:rPr>
          <w:rFonts w:hint="eastAsia"/>
          <w:color w:val="000000" w:themeColor="text1"/>
          <w:kern w:val="0"/>
          <w:highlight w:val="none"/>
          <w14:textFill>
            <w14:solidFill>
              <w14:schemeClr w14:val="tx1"/>
            </w14:solidFill>
          </w14:textFill>
        </w:rPr>
        <w:t>向</w:t>
      </w:r>
      <w:r>
        <w:rPr>
          <w:rFonts w:hint="eastAsia" w:ascii="宋体" w:hAnsi="宋体" w:eastAsia="宋体" w:cs="宋体"/>
          <w:color w:val="000000" w:themeColor="text1"/>
          <w:kern w:val="0"/>
          <w:highlight w:val="none"/>
          <w14:textFill>
            <w14:solidFill>
              <w14:schemeClr w14:val="tx1"/>
            </w14:solidFill>
          </w14:textFill>
        </w:rPr>
        <w:t>发</w:t>
      </w:r>
      <w:r>
        <w:rPr>
          <w:rFonts w:hint="eastAsia"/>
          <w:color w:val="000000" w:themeColor="text1"/>
          <w:kern w:val="0"/>
          <w:highlight w:val="none"/>
          <w14:textFill>
            <w14:solidFill>
              <w14:schemeClr w14:val="tx1"/>
            </w14:solidFill>
          </w14:textFill>
        </w:rPr>
        <w:t>包人代表和</w:t>
      </w:r>
      <w:r>
        <w:rPr>
          <w:rFonts w:hint="eastAsia" w:ascii="宋体" w:hAnsi="宋体" w:eastAsia="宋体" w:cs="宋体"/>
          <w:color w:val="000000" w:themeColor="text1"/>
          <w:kern w:val="0"/>
          <w:highlight w:val="none"/>
          <w14:textFill>
            <w14:solidFill>
              <w14:schemeClr w14:val="tx1"/>
            </w14:solidFill>
          </w14:textFill>
        </w:rPr>
        <w:t>总监</w:t>
      </w:r>
      <w:r>
        <w:rPr>
          <w:rFonts w:hint="eastAsia"/>
          <w:color w:val="000000" w:themeColor="text1"/>
          <w:kern w:val="0"/>
          <w:highlight w:val="none"/>
          <w14:textFill>
            <w14:solidFill>
              <w14:schemeClr w14:val="tx1"/>
            </w14:solidFill>
          </w14:textFill>
        </w:rPr>
        <w:t>理工程</w:t>
      </w:r>
      <w:r>
        <w:rPr>
          <w:rFonts w:hint="eastAsia" w:ascii="宋体" w:hAnsi="宋体" w:eastAsia="宋体" w:cs="宋体"/>
          <w:color w:val="000000" w:themeColor="text1"/>
          <w:kern w:val="0"/>
          <w:highlight w:val="none"/>
          <w14:textFill>
            <w14:solidFill>
              <w14:schemeClr w14:val="tx1"/>
            </w14:solidFill>
          </w14:textFill>
        </w:rPr>
        <w:t>师</w:t>
      </w:r>
      <w:r>
        <w:rPr>
          <w:rFonts w:hint="eastAsia"/>
          <w:color w:val="000000" w:themeColor="text1"/>
          <w:kern w:val="0"/>
          <w:highlight w:val="none"/>
          <w14:textFill>
            <w14:solidFill>
              <w14:schemeClr w14:val="tx1"/>
            </w14:solidFill>
          </w14:textFill>
        </w:rPr>
        <w:t>提交</w:t>
      </w:r>
      <w:r>
        <w:rPr>
          <w:rFonts w:hint="eastAsia" w:ascii="宋体" w:hAnsi="宋体" w:eastAsia="宋体" w:cs="宋体"/>
          <w:color w:val="000000" w:themeColor="text1"/>
          <w:kern w:val="0"/>
          <w:highlight w:val="none"/>
          <w14:textFill>
            <w14:solidFill>
              <w14:schemeClr w14:val="tx1"/>
            </w14:solidFill>
          </w14:textFill>
        </w:rPr>
        <w:t>书</w:t>
      </w:r>
      <w:r>
        <w:rPr>
          <w:rFonts w:hint="eastAsia"/>
          <w:color w:val="000000" w:themeColor="text1"/>
          <w:kern w:val="0"/>
          <w:highlight w:val="none"/>
          <w14:textFill>
            <w14:solidFill>
              <w14:schemeClr w14:val="tx1"/>
            </w14:solidFill>
          </w14:textFill>
        </w:rPr>
        <w:t>面</w:t>
      </w:r>
      <w:r>
        <w:rPr>
          <w:rFonts w:hint="eastAsia" w:ascii="宋体" w:hAnsi="宋体" w:eastAsia="宋体" w:cs="宋体"/>
          <w:color w:val="000000" w:themeColor="text1"/>
          <w:kern w:val="0"/>
          <w:highlight w:val="none"/>
          <w14:textFill>
            <w14:solidFill>
              <w14:schemeClr w14:val="tx1"/>
            </w14:solidFill>
          </w14:textFill>
        </w:rPr>
        <w:t>报</w:t>
      </w:r>
      <w:r>
        <w:rPr>
          <w:rFonts w:hint="eastAsia"/>
          <w:color w:val="000000" w:themeColor="text1"/>
          <w:kern w:val="0"/>
          <w:highlight w:val="none"/>
          <w14:textFill>
            <w14:solidFill>
              <w14:schemeClr w14:val="tx1"/>
            </w14:solidFill>
          </w14:textFill>
        </w:rPr>
        <w:t>告。</w:t>
      </w:r>
    </w:p>
    <w:p>
      <w:pPr>
        <w:pStyle w:val="73"/>
        <w:rPr>
          <w:rFonts w:cs="Times New Roman"/>
          <w:color w:val="000000" w:themeColor="text1"/>
          <w:kern w:val="0"/>
          <w:highlight w:val="none"/>
          <w14:textFill>
            <w14:solidFill>
              <w14:schemeClr w14:val="tx1"/>
            </w14:solidFill>
          </w14:textFill>
        </w:rPr>
      </w:pPr>
      <w:r>
        <w:rPr>
          <w:color w:val="000000" w:themeColor="text1"/>
          <w:kern w:val="0"/>
          <w:highlight w:val="none"/>
          <w14:textFill>
            <w14:solidFill>
              <w14:schemeClr w14:val="tx1"/>
            </w14:solidFill>
          </w14:textFill>
        </w:rPr>
        <w:t xml:space="preserve">3.2.3 </w:t>
      </w:r>
      <w:r>
        <w:rPr>
          <w:rFonts w:hint="eastAsia"/>
          <w:color w:val="000000" w:themeColor="text1"/>
          <w:kern w:val="0"/>
          <w:highlight w:val="none"/>
          <w14:textFill>
            <w14:solidFill>
              <w14:schemeClr w14:val="tx1"/>
            </w14:solidFill>
          </w14:textFill>
        </w:rPr>
        <w:t>承包人需要更</w:t>
      </w:r>
      <w:r>
        <w:rPr>
          <w:rFonts w:hint="eastAsia" w:ascii="宋体" w:hAnsi="宋体" w:eastAsia="宋体" w:cs="宋体"/>
          <w:color w:val="000000" w:themeColor="text1"/>
          <w:kern w:val="0"/>
          <w:highlight w:val="none"/>
          <w14:textFill>
            <w14:solidFill>
              <w14:schemeClr w14:val="tx1"/>
            </w14:solidFill>
          </w14:textFill>
        </w:rPr>
        <w:t>换项</w:t>
      </w:r>
      <w:r>
        <w:rPr>
          <w:rFonts w:hint="eastAsia"/>
          <w:color w:val="000000" w:themeColor="text1"/>
          <w:kern w:val="0"/>
          <w:highlight w:val="none"/>
          <w14:textFill>
            <w14:solidFill>
              <w14:schemeClr w14:val="tx1"/>
            </w14:solidFill>
          </w14:textFill>
        </w:rPr>
        <w:t>目</w:t>
      </w:r>
      <w:r>
        <w:rPr>
          <w:rFonts w:hint="eastAsia" w:ascii="宋体" w:hAnsi="宋体" w:eastAsia="宋体" w:cs="宋体"/>
          <w:color w:val="000000" w:themeColor="text1"/>
          <w:kern w:val="0"/>
          <w:highlight w:val="none"/>
          <w14:textFill>
            <w14:solidFill>
              <w14:schemeClr w14:val="tx1"/>
            </w14:solidFill>
          </w14:textFill>
        </w:rPr>
        <w:t>经</w:t>
      </w:r>
      <w:r>
        <w:rPr>
          <w:rFonts w:hint="eastAsia"/>
          <w:color w:val="000000" w:themeColor="text1"/>
          <w:kern w:val="0"/>
          <w:highlight w:val="none"/>
          <w14:textFill>
            <w14:solidFill>
              <w14:schemeClr w14:val="tx1"/>
            </w14:solidFill>
          </w14:textFill>
        </w:rPr>
        <w:t>理的，</w:t>
      </w:r>
      <w:r>
        <w:rPr>
          <w:rFonts w:hint="eastAsia" w:ascii="宋体" w:hAnsi="宋体" w:eastAsia="宋体" w:cs="宋体"/>
          <w:color w:val="000000" w:themeColor="text1"/>
          <w:kern w:val="0"/>
          <w:highlight w:val="none"/>
          <w14:textFill>
            <w14:solidFill>
              <w14:schemeClr w14:val="tx1"/>
            </w14:solidFill>
          </w14:textFill>
        </w:rPr>
        <w:t>应</w:t>
      </w:r>
      <w:r>
        <w:rPr>
          <w:rFonts w:hint="eastAsia"/>
          <w:color w:val="000000" w:themeColor="text1"/>
          <w:kern w:val="0"/>
          <w:highlight w:val="none"/>
          <w14:textFill>
            <w14:solidFill>
              <w14:schemeClr w14:val="tx1"/>
            </w14:solidFill>
          </w14:textFill>
        </w:rPr>
        <w:t>提前</w:t>
      </w:r>
      <w:r>
        <w:rPr>
          <w:color w:val="000000" w:themeColor="text1"/>
          <w:kern w:val="0"/>
          <w:highlight w:val="none"/>
          <w14:textFill>
            <w14:solidFill>
              <w14:schemeClr w14:val="tx1"/>
            </w14:solidFill>
          </w14:textFill>
        </w:rPr>
        <w:t>14</w:t>
      </w:r>
      <w:r>
        <w:rPr>
          <w:rFonts w:hint="eastAsia"/>
          <w:color w:val="000000" w:themeColor="text1"/>
          <w:kern w:val="0"/>
          <w:highlight w:val="none"/>
          <w14:textFill>
            <w14:solidFill>
              <w14:schemeClr w14:val="tx1"/>
            </w14:solidFill>
          </w14:textFill>
        </w:rPr>
        <w:t>天</w:t>
      </w:r>
      <w:r>
        <w:rPr>
          <w:rFonts w:hint="eastAsia" w:ascii="宋体" w:hAnsi="宋体" w:eastAsia="宋体" w:cs="宋体"/>
          <w:color w:val="000000" w:themeColor="text1"/>
          <w:kern w:val="0"/>
          <w:highlight w:val="none"/>
          <w14:textFill>
            <w14:solidFill>
              <w14:schemeClr w14:val="tx1"/>
            </w14:solidFill>
          </w14:textFill>
        </w:rPr>
        <w:t>书</w:t>
      </w:r>
      <w:r>
        <w:rPr>
          <w:rFonts w:hint="eastAsia"/>
          <w:color w:val="000000" w:themeColor="text1"/>
          <w:kern w:val="0"/>
          <w:highlight w:val="none"/>
          <w14:textFill>
            <w14:solidFill>
              <w14:schemeClr w14:val="tx1"/>
            </w14:solidFill>
          </w14:textFill>
        </w:rPr>
        <w:t>面通知</w:t>
      </w:r>
      <w:r>
        <w:rPr>
          <w:rFonts w:hint="eastAsia" w:ascii="宋体" w:hAnsi="宋体" w:eastAsia="宋体" w:cs="宋体"/>
          <w:color w:val="000000" w:themeColor="text1"/>
          <w:kern w:val="0"/>
          <w:highlight w:val="none"/>
          <w14:textFill>
            <w14:solidFill>
              <w14:schemeClr w14:val="tx1"/>
            </w14:solidFill>
          </w14:textFill>
        </w:rPr>
        <w:t>发</w:t>
      </w:r>
      <w:r>
        <w:rPr>
          <w:rFonts w:hint="eastAsia"/>
          <w:color w:val="000000" w:themeColor="text1"/>
          <w:kern w:val="0"/>
          <w:highlight w:val="none"/>
          <w14:textFill>
            <w14:solidFill>
              <w14:schemeClr w14:val="tx1"/>
            </w14:solidFill>
          </w14:textFill>
        </w:rPr>
        <w:t>包人和</w:t>
      </w:r>
      <w:r>
        <w:rPr>
          <w:rFonts w:hint="eastAsia" w:ascii="宋体" w:hAnsi="宋体" w:eastAsia="宋体" w:cs="宋体"/>
          <w:color w:val="000000" w:themeColor="text1"/>
          <w:kern w:val="0"/>
          <w:highlight w:val="none"/>
          <w14:textFill>
            <w14:solidFill>
              <w14:schemeClr w14:val="tx1"/>
            </w14:solidFill>
          </w14:textFill>
        </w:rPr>
        <w:t>监</w:t>
      </w:r>
      <w:r>
        <w:rPr>
          <w:rFonts w:hint="eastAsia"/>
          <w:color w:val="000000" w:themeColor="text1"/>
          <w:kern w:val="0"/>
          <w:highlight w:val="none"/>
          <w14:textFill>
            <w14:solidFill>
              <w14:schemeClr w14:val="tx1"/>
            </w14:solidFill>
          </w14:textFill>
        </w:rPr>
        <w:t>理人，</w:t>
      </w:r>
      <w:r>
        <w:rPr>
          <w:rFonts w:hint="eastAsia" w:ascii="宋体" w:hAnsi="宋体" w:eastAsia="宋体" w:cs="宋体"/>
          <w:color w:val="000000" w:themeColor="text1"/>
          <w:kern w:val="0"/>
          <w:highlight w:val="none"/>
          <w14:textFill>
            <w14:solidFill>
              <w14:schemeClr w14:val="tx1"/>
            </w14:solidFill>
          </w14:textFill>
        </w:rPr>
        <w:t>并</w:t>
      </w:r>
      <w:r>
        <w:rPr>
          <w:rFonts w:hint="eastAsia"/>
          <w:color w:val="000000" w:themeColor="text1"/>
          <w:kern w:val="0"/>
          <w:highlight w:val="none"/>
          <w14:textFill>
            <w14:solidFill>
              <w14:schemeClr w14:val="tx1"/>
            </w14:solidFill>
          </w14:textFill>
        </w:rPr>
        <w:t>征得</w:t>
      </w:r>
      <w:r>
        <w:rPr>
          <w:rFonts w:hint="eastAsia" w:ascii="宋体" w:hAnsi="宋体" w:eastAsia="宋体" w:cs="宋体"/>
          <w:color w:val="000000" w:themeColor="text1"/>
          <w:kern w:val="0"/>
          <w:highlight w:val="none"/>
          <w14:textFill>
            <w14:solidFill>
              <w14:schemeClr w14:val="tx1"/>
            </w14:solidFill>
          </w14:textFill>
        </w:rPr>
        <w:t>发</w:t>
      </w:r>
      <w:r>
        <w:rPr>
          <w:rFonts w:hint="eastAsia"/>
          <w:color w:val="000000" w:themeColor="text1"/>
          <w:kern w:val="0"/>
          <w:highlight w:val="none"/>
          <w14:textFill>
            <w14:solidFill>
              <w14:schemeClr w14:val="tx1"/>
            </w14:solidFill>
          </w14:textFill>
        </w:rPr>
        <w:t>包人</w:t>
      </w:r>
      <w:r>
        <w:rPr>
          <w:rFonts w:hint="eastAsia" w:ascii="宋体" w:hAnsi="宋体" w:eastAsia="宋体" w:cs="宋体"/>
          <w:color w:val="000000" w:themeColor="text1"/>
          <w:kern w:val="0"/>
          <w:highlight w:val="none"/>
          <w14:textFill>
            <w14:solidFill>
              <w14:schemeClr w14:val="tx1"/>
            </w14:solidFill>
          </w14:textFill>
        </w:rPr>
        <w:t>书</w:t>
      </w:r>
      <w:r>
        <w:rPr>
          <w:rFonts w:hint="eastAsia"/>
          <w:color w:val="000000" w:themeColor="text1"/>
          <w:kern w:val="0"/>
          <w:highlight w:val="none"/>
          <w14:textFill>
            <w14:solidFill>
              <w14:schemeClr w14:val="tx1"/>
            </w14:solidFill>
          </w14:textFill>
        </w:rPr>
        <w:t>面同意。通知中</w:t>
      </w:r>
      <w:r>
        <w:rPr>
          <w:rFonts w:hint="eastAsia" w:ascii="宋体" w:hAnsi="宋体" w:eastAsia="宋体" w:cs="宋体"/>
          <w:color w:val="000000" w:themeColor="text1"/>
          <w:kern w:val="0"/>
          <w:highlight w:val="none"/>
          <w14:textFill>
            <w14:solidFill>
              <w14:schemeClr w14:val="tx1"/>
            </w14:solidFill>
          </w14:textFill>
        </w:rPr>
        <w:t>应当载</w:t>
      </w:r>
      <w:r>
        <w:rPr>
          <w:rFonts w:hint="eastAsia"/>
          <w:color w:val="000000" w:themeColor="text1"/>
          <w:kern w:val="0"/>
          <w:highlight w:val="none"/>
          <w14:textFill>
            <w14:solidFill>
              <w14:schemeClr w14:val="tx1"/>
            </w14:solidFill>
          </w14:textFill>
        </w:rPr>
        <w:t>明</w:t>
      </w:r>
      <w:r>
        <w:rPr>
          <w:rFonts w:hint="eastAsia" w:ascii="宋体" w:hAnsi="宋体" w:eastAsia="宋体" w:cs="宋体"/>
          <w:color w:val="000000" w:themeColor="text1"/>
          <w:kern w:val="0"/>
          <w:highlight w:val="none"/>
          <w14:textFill>
            <w14:solidFill>
              <w14:schemeClr w14:val="tx1"/>
            </w14:solidFill>
          </w14:textFill>
        </w:rPr>
        <w:t>继</w:t>
      </w:r>
      <w:r>
        <w:rPr>
          <w:rFonts w:hint="eastAsia"/>
          <w:color w:val="000000" w:themeColor="text1"/>
          <w:kern w:val="0"/>
          <w:highlight w:val="none"/>
          <w14:textFill>
            <w14:solidFill>
              <w14:schemeClr w14:val="tx1"/>
            </w14:solidFill>
          </w14:textFill>
        </w:rPr>
        <w:t>任</w:t>
      </w:r>
      <w:r>
        <w:rPr>
          <w:rFonts w:hint="eastAsia" w:ascii="宋体" w:hAnsi="宋体" w:eastAsia="宋体" w:cs="宋体"/>
          <w:color w:val="000000" w:themeColor="text1"/>
          <w:kern w:val="0"/>
          <w:highlight w:val="none"/>
          <w14:textFill>
            <w14:solidFill>
              <w14:schemeClr w14:val="tx1"/>
            </w14:solidFill>
          </w14:textFill>
        </w:rPr>
        <w:t>项</w:t>
      </w:r>
      <w:r>
        <w:rPr>
          <w:rFonts w:hint="eastAsia"/>
          <w:color w:val="000000" w:themeColor="text1"/>
          <w:kern w:val="0"/>
          <w:highlight w:val="none"/>
          <w14:textFill>
            <w14:solidFill>
              <w14:schemeClr w14:val="tx1"/>
            </w14:solidFill>
          </w14:textFill>
        </w:rPr>
        <w:t>目</w:t>
      </w:r>
      <w:r>
        <w:rPr>
          <w:rFonts w:hint="eastAsia" w:ascii="宋体" w:hAnsi="宋体" w:eastAsia="宋体" w:cs="宋体"/>
          <w:color w:val="000000" w:themeColor="text1"/>
          <w:kern w:val="0"/>
          <w:highlight w:val="none"/>
          <w14:textFill>
            <w14:solidFill>
              <w14:schemeClr w14:val="tx1"/>
            </w14:solidFill>
          </w14:textFill>
        </w:rPr>
        <w:t>经</w:t>
      </w:r>
      <w:r>
        <w:rPr>
          <w:rFonts w:hint="eastAsia"/>
          <w:color w:val="000000" w:themeColor="text1"/>
          <w:kern w:val="0"/>
          <w:highlight w:val="none"/>
          <w14:textFill>
            <w14:solidFill>
              <w14:schemeClr w14:val="tx1"/>
            </w14:solidFill>
          </w14:textFill>
        </w:rPr>
        <w:t>理的注</w:t>
      </w:r>
      <w:r>
        <w:rPr>
          <w:rFonts w:hint="eastAsia" w:ascii="宋体" w:hAnsi="宋体" w:eastAsia="宋体" w:cs="宋体"/>
          <w:color w:val="000000" w:themeColor="text1"/>
          <w:kern w:val="0"/>
          <w:highlight w:val="none"/>
          <w14:textFill>
            <w14:solidFill>
              <w14:schemeClr w14:val="tx1"/>
            </w14:solidFill>
          </w14:textFill>
        </w:rPr>
        <w:t>册执业资</w:t>
      </w:r>
      <w:r>
        <w:rPr>
          <w:rFonts w:hint="eastAsia"/>
          <w:color w:val="000000" w:themeColor="text1"/>
          <w:kern w:val="0"/>
          <w:highlight w:val="none"/>
          <w14:textFill>
            <w14:solidFill>
              <w14:schemeClr w14:val="tx1"/>
            </w14:solidFill>
          </w14:textFill>
        </w:rPr>
        <w:t>格、管理</w:t>
      </w:r>
      <w:r>
        <w:rPr>
          <w:rFonts w:hint="eastAsia" w:ascii="宋体" w:hAnsi="宋体" w:eastAsia="宋体" w:cs="宋体"/>
          <w:color w:val="000000" w:themeColor="text1"/>
          <w:kern w:val="0"/>
          <w:highlight w:val="none"/>
          <w14:textFill>
            <w14:solidFill>
              <w14:schemeClr w14:val="tx1"/>
            </w14:solidFill>
          </w14:textFill>
        </w:rPr>
        <w:t>经验</w:t>
      </w:r>
      <w:r>
        <w:rPr>
          <w:rFonts w:hint="eastAsia"/>
          <w:color w:val="000000" w:themeColor="text1"/>
          <w:kern w:val="0"/>
          <w:highlight w:val="none"/>
          <w14:textFill>
            <w14:solidFill>
              <w14:schemeClr w14:val="tx1"/>
            </w14:solidFill>
          </w14:textFill>
        </w:rPr>
        <w:t>等</w:t>
      </w:r>
      <w:r>
        <w:rPr>
          <w:rFonts w:hint="eastAsia" w:ascii="宋体" w:hAnsi="宋体" w:eastAsia="宋体" w:cs="宋体"/>
          <w:color w:val="000000" w:themeColor="text1"/>
          <w:kern w:val="0"/>
          <w:highlight w:val="none"/>
          <w14:textFill>
            <w14:solidFill>
              <w14:schemeClr w14:val="tx1"/>
            </w14:solidFill>
          </w14:textFill>
        </w:rPr>
        <w:t>资</w:t>
      </w:r>
      <w:r>
        <w:rPr>
          <w:rFonts w:hint="eastAsia"/>
          <w:color w:val="000000" w:themeColor="text1"/>
          <w:kern w:val="0"/>
          <w:highlight w:val="none"/>
          <w14:textFill>
            <w14:solidFill>
              <w14:schemeClr w14:val="tx1"/>
            </w14:solidFill>
          </w14:textFill>
        </w:rPr>
        <w:t>料，</w:t>
      </w:r>
      <w:r>
        <w:rPr>
          <w:rFonts w:hint="eastAsia" w:ascii="宋体" w:hAnsi="宋体" w:eastAsia="宋体" w:cs="宋体"/>
          <w:color w:val="000000" w:themeColor="text1"/>
          <w:kern w:val="0"/>
          <w:highlight w:val="none"/>
          <w14:textFill>
            <w14:solidFill>
              <w14:schemeClr w14:val="tx1"/>
            </w14:solidFill>
          </w14:textFill>
        </w:rPr>
        <w:t>继</w:t>
      </w:r>
      <w:r>
        <w:rPr>
          <w:rFonts w:hint="eastAsia"/>
          <w:color w:val="000000" w:themeColor="text1"/>
          <w:kern w:val="0"/>
          <w:highlight w:val="none"/>
          <w14:textFill>
            <w14:solidFill>
              <w14:schemeClr w14:val="tx1"/>
            </w14:solidFill>
          </w14:textFill>
        </w:rPr>
        <w:t>任</w:t>
      </w:r>
      <w:r>
        <w:rPr>
          <w:rFonts w:hint="eastAsia" w:ascii="宋体" w:hAnsi="宋体" w:eastAsia="宋体" w:cs="宋体"/>
          <w:color w:val="000000" w:themeColor="text1"/>
          <w:kern w:val="0"/>
          <w:highlight w:val="none"/>
          <w14:textFill>
            <w14:solidFill>
              <w14:schemeClr w14:val="tx1"/>
            </w14:solidFill>
          </w14:textFill>
        </w:rPr>
        <w:t>项</w:t>
      </w:r>
      <w:r>
        <w:rPr>
          <w:rFonts w:hint="eastAsia"/>
          <w:color w:val="000000" w:themeColor="text1"/>
          <w:kern w:val="0"/>
          <w:highlight w:val="none"/>
          <w14:textFill>
            <w14:solidFill>
              <w14:schemeClr w14:val="tx1"/>
            </w14:solidFill>
          </w14:textFill>
        </w:rPr>
        <w:t>目</w:t>
      </w:r>
      <w:r>
        <w:rPr>
          <w:rFonts w:hint="eastAsia" w:ascii="宋体" w:hAnsi="宋体" w:eastAsia="宋体" w:cs="宋体"/>
          <w:color w:val="000000" w:themeColor="text1"/>
          <w:kern w:val="0"/>
          <w:highlight w:val="none"/>
          <w14:textFill>
            <w14:solidFill>
              <w14:schemeClr w14:val="tx1"/>
            </w14:solidFill>
          </w14:textFill>
        </w:rPr>
        <w:t>经</w:t>
      </w:r>
      <w:r>
        <w:rPr>
          <w:rFonts w:hint="eastAsia"/>
          <w:color w:val="000000" w:themeColor="text1"/>
          <w:kern w:val="0"/>
          <w:highlight w:val="none"/>
          <w14:textFill>
            <w14:solidFill>
              <w14:schemeClr w14:val="tx1"/>
            </w14:solidFill>
          </w14:textFill>
        </w:rPr>
        <w:t>理</w:t>
      </w:r>
      <w:r>
        <w:rPr>
          <w:rFonts w:hint="eastAsia" w:ascii="宋体" w:hAnsi="宋体" w:eastAsia="宋体" w:cs="宋体"/>
          <w:color w:val="000000" w:themeColor="text1"/>
          <w:kern w:val="0"/>
          <w:highlight w:val="none"/>
          <w14:textFill>
            <w14:solidFill>
              <w14:schemeClr w14:val="tx1"/>
            </w14:solidFill>
          </w14:textFill>
        </w:rPr>
        <w:t>继续</w:t>
      </w:r>
      <w:r>
        <w:rPr>
          <w:rFonts w:hint="eastAsia"/>
          <w:color w:val="000000" w:themeColor="text1"/>
          <w:kern w:val="0"/>
          <w:highlight w:val="none"/>
          <w14:textFill>
            <w14:solidFill>
              <w14:schemeClr w14:val="tx1"/>
            </w14:solidFill>
          </w14:textFill>
        </w:rPr>
        <w:t>履行第</w:t>
      </w:r>
      <w:r>
        <w:rPr>
          <w:color w:val="000000" w:themeColor="text1"/>
          <w:kern w:val="0"/>
          <w:highlight w:val="none"/>
          <w14:textFill>
            <w14:solidFill>
              <w14:schemeClr w14:val="tx1"/>
            </w14:solidFill>
          </w14:textFill>
        </w:rPr>
        <w:t>3.2.1</w:t>
      </w:r>
      <w:r>
        <w:rPr>
          <w:rFonts w:hint="eastAsia" w:ascii="宋体" w:hAnsi="宋体" w:eastAsia="宋体" w:cs="宋体"/>
          <w:color w:val="000000" w:themeColor="text1"/>
          <w:kern w:val="0"/>
          <w:highlight w:val="none"/>
          <w14:textFill>
            <w14:solidFill>
              <w14:schemeClr w14:val="tx1"/>
            </w14:solidFill>
          </w14:textFill>
        </w:rPr>
        <w:t>项约</w:t>
      </w:r>
      <w:r>
        <w:rPr>
          <w:rFonts w:hint="eastAsia"/>
          <w:color w:val="000000" w:themeColor="text1"/>
          <w:kern w:val="0"/>
          <w:highlight w:val="none"/>
          <w14:textFill>
            <w14:solidFill>
              <w14:schemeClr w14:val="tx1"/>
            </w14:solidFill>
          </w14:textFill>
        </w:rPr>
        <w:t>定的</w:t>
      </w:r>
      <w:r>
        <w:rPr>
          <w:rFonts w:hint="eastAsia" w:ascii="宋体" w:hAnsi="宋体" w:eastAsia="宋体" w:cs="宋体"/>
          <w:color w:val="000000" w:themeColor="text1"/>
          <w:kern w:val="0"/>
          <w:highlight w:val="none"/>
          <w14:textFill>
            <w14:solidFill>
              <w14:schemeClr w14:val="tx1"/>
            </w14:solidFill>
          </w14:textFill>
        </w:rPr>
        <w:t>职责</w:t>
      </w:r>
      <w:r>
        <w:rPr>
          <w:rFonts w:hint="eastAsia"/>
          <w:color w:val="000000" w:themeColor="text1"/>
          <w:kern w:val="0"/>
          <w:highlight w:val="none"/>
          <w14:textFill>
            <w14:solidFill>
              <w14:schemeClr w14:val="tx1"/>
            </w14:solidFill>
          </w14:textFill>
        </w:rPr>
        <w:t>。未</w:t>
      </w:r>
      <w:r>
        <w:rPr>
          <w:rFonts w:hint="eastAsia" w:ascii="宋体" w:hAnsi="宋体" w:eastAsia="宋体" w:cs="宋体"/>
          <w:color w:val="000000" w:themeColor="text1"/>
          <w:kern w:val="0"/>
          <w:highlight w:val="none"/>
          <w14:textFill>
            <w14:solidFill>
              <w14:schemeClr w14:val="tx1"/>
            </w14:solidFill>
          </w14:textFill>
        </w:rPr>
        <w:t>经发</w:t>
      </w:r>
      <w:r>
        <w:rPr>
          <w:rFonts w:hint="eastAsia"/>
          <w:color w:val="000000" w:themeColor="text1"/>
          <w:kern w:val="0"/>
          <w:highlight w:val="none"/>
          <w14:textFill>
            <w14:solidFill>
              <w14:schemeClr w14:val="tx1"/>
            </w14:solidFill>
          </w14:textFill>
        </w:rPr>
        <w:t>包人</w:t>
      </w:r>
      <w:r>
        <w:rPr>
          <w:rFonts w:hint="eastAsia" w:ascii="宋体" w:hAnsi="宋体" w:eastAsia="宋体" w:cs="宋体"/>
          <w:color w:val="000000" w:themeColor="text1"/>
          <w:kern w:val="0"/>
          <w:highlight w:val="none"/>
          <w14:textFill>
            <w14:solidFill>
              <w14:schemeClr w14:val="tx1"/>
            </w14:solidFill>
          </w14:textFill>
        </w:rPr>
        <w:t>书</w:t>
      </w:r>
      <w:r>
        <w:rPr>
          <w:rFonts w:hint="eastAsia"/>
          <w:color w:val="000000" w:themeColor="text1"/>
          <w:kern w:val="0"/>
          <w:highlight w:val="none"/>
          <w14:textFill>
            <w14:solidFill>
              <w14:schemeClr w14:val="tx1"/>
            </w14:solidFill>
          </w14:textFill>
        </w:rPr>
        <w:t>面同意，承包人不得擅自更</w:t>
      </w:r>
      <w:r>
        <w:rPr>
          <w:rFonts w:hint="eastAsia" w:ascii="宋体" w:hAnsi="宋体" w:eastAsia="宋体" w:cs="宋体"/>
          <w:color w:val="000000" w:themeColor="text1"/>
          <w:kern w:val="0"/>
          <w:highlight w:val="none"/>
          <w14:textFill>
            <w14:solidFill>
              <w14:schemeClr w14:val="tx1"/>
            </w14:solidFill>
          </w14:textFill>
        </w:rPr>
        <w:t>换项</w:t>
      </w:r>
      <w:r>
        <w:rPr>
          <w:rFonts w:hint="eastAsia"/>
          <w:color w:val="000000" w:themeColor="text1"/>
          <w:kern w:val="0"/>
          <w:highlight w:val="none"/>
          <w14:textFill>
            <w14:solidFill>
              <w14:schemeClr w14:val="tx1"/>
            </w14:solidFill>
          </w14:textFill>
        </w:rPr>
        <w:t>目</w:t>
      </w:r>
      <w:r>
        <w:rPr>
          <w:rFonts w:hint="eastAsia" w:ascii="宋体" w:hAnsi="宋体" w:eastAsia="宋体" w:cs="宋体"/>
          <w:color w:val="000000" w:themeColor="text1"/>
          <w:kern w:val="0"/>
          <w:highlight w:val="none"/>
          <w14:textFill>
            <w14:solidFill>
              <w14:schemeClr w14:val="tx1"/>
            </w14:solidFill>
          </w14:textFill>
        </w:rPr>
        <w:t>经</w:t>
      </w:r>
      <w:r>
        <w:rPr>
          <w:rFonts w:hint="eastAsia"/>
          <w:color w:val="000000" w:themeColor="text1"/>
          <w:kern w:val="0"/>
          <w:highlight w:val="none"/>
          <w14:textFill>
            <w14:solidFill>
              <w14:schemeClr w14:val="tx1"/>
            </w14:solidFill>
          </w14:textFill>
        </w:rPr>
        <w:t>理。承包人擅自更</w:t>
      </w:r>
      <w:r>
        <w:rPr>
          <w:rFonts w:hint="eastAsia" w:ascii="宋体" w:hAnsi="宋体" w:eastAsia="宋体" w:cs="宋体"/>
          <w:color w:val="000000" w:themeColor="text1"/>
          <w:kern w:val="0"/>
          <w:highlight w:val="none"/>
          <w14:textFill>
            <w14:solidFill>
              <w14:schemeClr w14:val="tx1"/>
            </w14:solidFill>
          </w14:textFill>
        </w:rPr>
        <w:t>换项</w:t>
      </w:r>
      <w:r>
        <w:rPr>
          <w:rFonts w:hint="eastAsia"/>
          <w:color w:val="000000" w:themeColor="text1"/>
          <w:kern w:val="0"/>
          <w:highlight w:val="none"/>
          <w14:textFill>
            <w14:solidFill>
              <w14:schemeClr w14:val="tx1"/>
            </w14:solidFill>
          </w14:textFill>
        </w:rPr>
        <w:t>目</w:t>
      </w:r>
      <w:r>
        <w:rPr>
          <w:rFonts w:hint="eastAsia" w:ascii="宋体" w:hAnsi="宋体" w:eastAsia="宋体" w:cs="宋体"/>
          <w:color w:val="000000" w:themeColor="text1"/>
          <w:kern w:val="0"/>
          <w:highlight w:val="none"/>
          <w14:textFill>
            <w14:solidFill>
              <w14:schemeClr w14:val="tx1"/>
            </w14:solidFill>
          </w14:textFill>
        </w:rPr>
        <w:t>经</w:t>
      </w:r>
      <w:r>
        <w:rPr>
          <w:rFonts w:hint="eastAsia"/>
          <w:color w:val="000000" w:themeColor="text1"/>
          <w:kern w:val="0"/>
          <w:highlight w:val="none"/>
          <w14:textFill>
            <w14:solidFill>
              <w14:schemeClr w14:val="tx1"/>
            </w14:solidFill>
          </w14:textFill>
        </w:rPr>
        <w:t>理的，</w:t>
      </w:r>
      <w:r>
        <w:rPr>
          <w:rFonts w:hint="eastAsia" w:ascii="宋体" w:hAnsi="宋体" w:eastAsia="宋体" w:cs="宋体"/>
          <w:color w:val="000000" w:themeColor="text1"/>
          <w:kern w:val="0"/>
          <w:highlight w:val="none"/>
          <w14:textFill>
            <w14:solidFill>
              <w14:schemeClr w14:val="tx1"/>
            </w14:solidFill>
          </w14:textFill>
        </w:rPr>
        <w:t>应</w:t>
      </w:r>
      <w:r>
        <w:rPr>
          <w:rFonts w:hint="eastAsia"/>
          <w:color w:val="000000" w:themeColor="text1"/>
          <w:kern w:val="0"/>
          <w:highlight w:val="none"/>
          <w14:textFill>
            <w14:solidFill>
              <w14:schemeClr w14:val="tx1"/>
            </w14:solidFill>
          </w14:textFill>
        </w:rPr>
        <w:t>按照</w:t>
      </w:r>
      <w:r>
        <w:rPr>
          <w:rFonts w:hint="eastAsia" w:ascii="宋体" w:hAnsi="宋体" w:eastAsia="宋体" w:cs="宋体"/>
          <w:color w:val="000000" w:themeColor="text1"/>
          <w:kern w:val="0"/>
          <w:highlight w:val="none"/>
          <w14:textFill>
            <w14:solidFill>
              <w14:schemeClr w14:val="tx1"/>
            </w14:solidFill>
          </w14:textFill>
        </w:rPr>
        <w:t>专</w:t>
      </w:r>
      <w:r>
        <w:rPr>
          <w:rFonts w:hint="eastAsia"/>
          <w:color w:val="000000" w:themeColor="text1"/>
          <w:kern w:val="0"/>
          <w:highlight w:val="none"/>
          <w14:textFill>
            <w14:solidFill>
              <w14:schemeClr w14:val="tx1"/>
            </w14:solidFill>
          </w14:textFill>
        </w:rPr>
        <w:t>用合同</w:t>
      </w:r>
      <w:r>
        <w:rPr>
          <w:rFonts w:hint="eastAsia" w:ascii="宋体" w:hAnsi="宋体" w:eastAsia="宋体" w:cs="宋体"/>
          <w:color w:val="000000" w:themeColor="text1"/>
          <w:kern w:val="0"/>
          <w:highlight w:val="none"/>
          <w14:textFill>
            <w14:solidFill>
              <w14:schemeClr w14:val="tx1"/>
            </w14:solidFill>
          </w14:textFill>
        </w:rPr>
        <w:t>条</w:t>
      </w:r>
      <w:r>
        <w:rPr>
          <w:rFonts w:hint="eastAsia"/>
          <w:color w:val="000000" w:themeColor="text1"/>
          <w:kern w:val="0"/>
          <w:highlight w:val="none"/>
          <w14:textFill>
            <w14:solidFill>
              <w14:schemeClr w14:val="tx1"/>
            </w14:solidFill>
          </w14:textFill>
        </w:rPr>
        <w:t>款的</w:t>
      </w:r>
      <w:r>
        <w:rPr>
          <w:rFonts w:hint="eastAsia" w:ascii="宋体" w:hAnsi="宋体" w:eastAsia="宋体" w:cs="宋体"/>
          <w:color w:val="000000" w:themeColor="text1"/>
          <w:kern w:val="0"/>
          <w:highlight w:val="none"/>
          <w14:textFill>
            <w14:solidFill>
              <w14:schemeClr w14:val="tx1"/>
            </w14:solidFill>
          </w14:textFill>
        </w:rPr>
        <w:t>约</w:t>
      </w:r>
      <w:r>
        <w:rPr>
          <w:rFonts w:hint="eastAsia"/>
          <w:color w:val="000000" w:themeColor="text1"/>
          <w:kern w:val="0"/>
          <w:highlight w:val="none"/>
          <w14:textFill>
            <w14:solidFill>
              <w14:schemeClr w14:val="tx1"/>
            </w14:solidFill>
          </w14:textFill>
        </w:rPr>
        <w:t>定承担</w:t>
      </w:r>
      <w:r>
        <w:rPr>
          <w:rFonts w:hint="eastAsia" w:ascii="宋体" w:hAnsi="宋体" w:eastAsia="宋体" w:cs="宋体"/>
          <w:color w:val="000000" w:themeColor="text1"/>
          <w:kern w:val="0"/>
          <w:highlight w:val="none"/>
          <w14:textFill>
            <w14:solidFill>
              <w14:schemeClr w14:val="tx1"/>
            </w14:solidFill>
          </w14:textFill>
        </w:rPr>
        <w:t>违约责</w:t>
      </w:r>
      <w:r>
        <w:rPr>
          <w:rFonts w:hint="eastAsia"/>
          <w:color w:val="000000" w:themeColor="text1"/>
          <w:kern w:val="0"/>
          <w:highlight w:val="none"/>
          <w14:textFill>
            <w14:solidFill>
              <w14:schemeClr w14:val="tx1"/>
            </w14:solidFill>
          </w14:textFill>
        </w:rPr>
        <w:t>任。</w:t>
      </w:r>
    </w:p>
    <w:p>
      <w:pPr>
        <w:pStyle w:val="73"/>
        <w:rPr>
          <w:rFonts w:cs="Times New Roman"/>
          <w:color w:val="000000" w:themeColor="text1"/>
          <w:kern w:val="0"/>
          <w:highlight w:val="none"/>
          <w14:textFill>
            <w14:solidFill>
              <w14:schemeClr w14:val="tx1"/>
            </w14:solidFill>
          </w14:textFill>
        </w:rPr>
      </w:pPr>
      <w:r>
        <w:rPr>
          <w:color w:val="000000" w:themeColor="text1"/>
          <w:kern w:val="0"/>
          <w:highlight w:val="none"/>
          <w14:textFill>
            <w14:solidFill>
              <w14:schemeClr w14:val="tx1"/>
            </w14:solidFill>
          </w14:textFill>
        </w:rPr>
        <w:t xml:space="preserve">3.2.4 </w:t>
      </w:r>
      <w:r>
        <w:rPr>
          <w:rFonts w:hint="eastAsia" w:ascii="宋体" w:hAnsi="宋体" w:eastAsia="宋体" w:cs="宋体"/>
          <w:color w:val="000000" w:themeColor="text1"/>
          <w:kern w:val="0"/>
          <w:highlight w:val="none"/>
          <w14:textFill>
            <w14:solidFill>
              <w14:schemeClr w14:val="tx1"/>
            </w14:solidFill>
          </w14:textFill>
        </w:rPr>
        <w:t>发</w:t>
      </w:r>
      <w:r>
        <w:rPr>
          <w:rFonts w:hint="eastAsia"/>
          <w:color w:val="000000" w:themeColor="text1"/>
          <w:kern w:val="0"/>
          <w:highlight w:val="none"/>
          <w14:textFill>
            <w14:solidFill>
              <w14:schemeClr w14:val="tx1"/>
            </w14:solidFill>
          </w14:textFill>
        </w:rPr>
        <w:t>包人有</w:t>
      </w:r>
      <w:r>
        <w:rPr>
          <w:rFonts w:hint="eastAsia" w:ascii="宋体" w:hAnsi="宋体" w:eastAsia="宋体" w:cs="宋体"/>
          <w:color w:val="000000" w:themeColor="text1"/>
          <w:kern w:val="0"/>
          <w:highlight w:val="none"/>
          <w14:textFill>
            <w14:solidFill>
              <w14:schemeClr w14:val="tx1"/>
            </w14:solidFill>
          </w14:textFill>
        </w:rPr>
        <w:t>权书</w:t>
      </w:r>
      <w:r>
        <w:rPr>
          <w:rFonts w:hint="eastAsia"/>
          <w:color w:val="000000" w:themeColor="text1"/>
          <w:kern w:val="0"/>
          <w:highlight w:val="none"/>
          <w14:textFill>
            <w14:solidFill>
              <w14:schemeClr w14:val="tx1"/>
            </w14:solidFill>
          </w14:textFill>
        </w:rPr>
        <w:t>面通知承包人更</w:t>
      </w:r>
      <w:r>
        <w:rPr>
          <w:rFonts w:hint="eastAsia" w:ascii="宋体" w:hAnsi="宋体" w:eastAsia="宋体" w:cs="宋体"/>
          <w:color w:val="000000" w:themeColor="text1"/>
          <w:kern w:val="0"/>
          <w:highlight w:val="none"/>
          <w14:textFill>
            <w14:solidFill>
              <w14:schemeClr w14:val="tx1"/>
            </w14:solidFill>
          </w14:textFill>
        </w:rPr>
        <w:t>换</w:t>
      </w:r>
      <w:r>
        <w:rPr>
          <w:rFonts w:hint="eastAsia"/>
          <w:color w:val="000000" w:themeColor="text1"/>
          <w:kern w:val="0"/>
          <w:highlight w:val="none"/>
          <w14:textFill>
            <w14:solidFill>
              <w14:schemeClr w14:val="tx1"/>
            </w14:solidFill>
          </w14:textFill>
        </w:rPr>
        <w:t>其</w:t>
      </w:r>
      <w:r>
        <w:rPr>
          <w:rFonts w:hint="eastAsia" w:ascii="宋体" w:hAnsi="宋体" w:eastAsia="宋体" w:cs="宋体"/>
          <w:color w:val="000000" w:themeColor="text1"/>
          <w:kern w:val="0"/>
          <w:highlight w:val="none"/>
          <w14:textFill>
            <w14:solidFill>
              <w14:schemeClr w14:val="tx1"/>
            </w14:solidFill>
          </w14:textFill>
        </w:rPr>
        <w:t>认为</w:t>
      </w:r>
      <w:r>
        <w:rPr>
          <w:rFonts w:hint="eastAsia"/>
          <w:color w:val="000000" w:themeColor="text1"/>
          <w:kern w:val="0"/>
          <w:highlight w:val="none"/>
          <w14:textFill>
            <w14:solidFill>
              <w14:schemeClr w14:val="tx1"/>
            </w14:solidFill>
          </w14:textFill>
        </w:rPr>
        <w:t>不</w:t>
      </w:r>
      <w:r>
        <w:rPr>
          <w:rFonts w:hint="eastAsia" w:ascii="宋体" w:hAnsi="宋体" w:eastAsia="宋体" w:cs="宋体"/>
          <w:color w:val="000000" w:themeColor="text1"/>
          <w:kern w:val="0"/>
          <w:highlight w:val="none"/>
          <w14:textFill>
            <w14:solidFill>
              <w14:schemeClr w14:val="tx1"/>
            </w14:solidFill>
          </w14:textFill>
        </w:rPr>
        <w:t>称职</w:t>
      </w:r>
      <w:r>
        <w:rPr>
          <w:rFonts w:hint="eastAsia"/>
          <w:color w:val="000000" w:themeColor="text1"/>
          <w:kern w:val="0"/>
          <w:highlight w:val="none"/>
          <w14:textFill>
            <w14:solidFill>
              <w14:schemeClr w14:val="tx1"/>
            </w14:solidFill>
          </w14:textFill>
        </w:rPr>
        <w:t>的</w:t>
      </w:r>
      <w:r>
        <w:rPr>
          <w:rFonts w:hint="eastAsia" w:ascii="宋体" w:hAnsi="宋体" w:eastAsia="宋体" w:cs="宋体"/>
          <w:color w:val="000000" w:themeColor="text1"/>
          <w:kern w:val="0"/>
          <w:highlight w:val="none"/>
          <w14:textFill>
            <w14:solidFill>
              <w14:schemeClr w14:val="tx1"/>
            </w14:solidFill>
          </w14:textFill>
        </w:rPr>
        <w:t>项</w:t>
      </w:r>
      <w:r>
        <w:rPr>
          <w:rFonts w:hint="eastAsia"/>
          <w:color w:val="000000" w:themeColor="text1"/>
          <w:kern w:val="0"/>
          <w:highlight w:val="none"/>
          <w14:textFill>
            <w14:solidFill>
              <w14:schemeClr w14:val="tx1"/>
            </w14:solidFill>
          </w14:textFill>
        </w:rPr>
        <w:t>目</w:t>
      </w:r>
      <w:r>
        <w:rPr>
          <w:rFonts w:hint="eastAsia" w:ascii="宋体" w:hAnsi="宋体" w:eastAsia="宋体" w:cs="宋体"/>
          <w:color w:val="000000" w:themeColor="text1"/>
          <w:kern w:val="0"/>
          <w:highlight w:val="none"/>
          <w14:textFill>
            <w14:solidFill>
              <w14:schemeClr w14:val="tx1"/>
            </w14:solidFill>
          </w14:textFill>
        </w:rPr>
        <w:t>经</w:t>
      </w:r>
      <w:r>
        <w:rPr>
          <w:rFonts w:hint="eastAsia"/>
          <w:color w:val="000000" w:themeColor="text1"/>
          <w:kern w:val="0"/>
          <w:highlight w:val="none"/>
          <w14:textFill>
            <w14:solidFill>
              <w14:schemeClr w14:val="tx1"/>
            </w14:solidFill>
          </w14:textFill>
        </w:rPr>
        <w:t>理，通知中</w:t>
      </w:r>
      <w:r>
        <w:rPr>
          <w:rFonts w:hint="eastAsia" w:ascii="宋体" w:hAnsi="宋体" w:eastAsia="宋体" w:cs="宋体"/>
          <w:color w:val="000000" w:themeColor="text1"/>
          <w:kern w:val="0"/>
          <w:highlight w:val="none"/>
          <w14:textFill>
            <w14:solidFill>
              <w14:schemeClr w14:val="tx1"/>
            </w14:solidFill>
          </w14:textFill>
        </w:rPr>
        <w:t>应当载</w:t>
      </w:r>
      <w:r>
        <w:rPr>
          <w:rFonts w:hint="eastAsia"/>
          <w:color w:val="000000" w:themeColor="text1"/>
          <w:kern w:val="0"/>
          <w:highlight w:val="none"/>
          <w14:textFill>
            <w14:solidFill>
              <w14:schemeClr w14:val="tx1"/>
            </w14:solidFill>
          </w14:textFill>
        </w:rPr>
        <w:t>明要求更</w:t>
      </w:r>
      <w:r>
        <w:rPr>
          <w:rFonts w:hint="eastAsia" w:ascii="宋体" w:hAnsi="宋体" w:eastAsia="宋体" w:cs="宋体"/>
          <w:color w:val="000000" w:themeColor="text1"/>
          <w:kern w:val="0"/>
          <w:highlight w:val="none"/>
          <w14:textFill>
            <w14:solidFill>
              <w14:schemeClr w14:val="tx1"/>
            </w14:solidFill>
          </w14:textFill>
        </w:rPr>
        <w:t>换</w:t>
      </w:r>
      <w:r>
        <w:rPr>
          <w:rFonts w:hint="eastAsia"/>
          <w:color w:val="000000" w:themeColor="text1"/>
          <w:kern w:val="0"/>
          <w:highlight w:val="none"/>
          <w14:textFill>
            <w14:solidFill>
              <w14:schemeClr w14:val="tx1"/>
            </w14:solidFill>
          </w14:textFill>
        </w:rPr>
        <w:t>的理由。承包人</w:t>
      </w:r>
      <w:r>
        <w:rPr>
          <w:rFonts w:hint="eastAsia" w:ascii="宋体" w:hAnsi="宋体" w:eastAsia="宋体" w:cs="宋体"/>
          <w:color w:val="000000" w:themeColor="text1"/>
          <w:kern w:val="0"/>
          <w:highlight w:val="none"/>
          <w14:textFill>
            <w14:solidFill>
              <w14:schemeClr w14:val="tx1"/>
            </w14:solidFill>
          </w14:textFill>
        </w:rPr>
        <w:t>应</w:t>
      </w:r>
      <w:r>
        <w:rPr>
          <w:rFonts w:hint="eastAsia"/>
          <w:color w:val="000000" w:themeColor="text1"/>
          <w:kern w:val="0"/>
          <w:highlight w:val="none"/>
          <w14:textFill>
            <w14:solidFill>
              <w14:schemeClr w14:val="tx1"/>
            </w14:solidFill>
          </w14:textFill>
        </w:rPr>
        <w:t>在接到更</w:t>
      </w:r>
      <w:r>
        <w:rPr>
          <w:rFonts w:hint="eastAsia" w:ascii="宋体" w:hAnsi="宋体" w:eastAsia="宋体" w:cs="宋体"/>
          <w:color w:val="000000" w:themeColor="text1"/>
          <w:kern w:val="0"/>
          <w:highlight w:val="none"/>
          <w14:textFill>
            <w14:solidFill>
              <w14:schemeClr w14:val="tx1"/>
            </w14:solidFill>
          </w14:textFill>
        </w:rPr>
        <w:t>换</w:t>
      </w:r>
      <w:r>
        <w:rPr>
          <w:rFonts w:hint="eastAsia"/>
          <w:color w:val="000000" w:themeColor="text1"/>
          <w:kern w:val="0"/>
          <w:highlight w:val="none"/>
          <w14:textFill>
            <w14:solidFill>
              <w14:schemeClr w14:val="tx1"/>
            </w14:solidFill>
          </w14:textFill>
        </w:rPr>
        <w:t>通知后</w:t>
      </w:r>
      <w:r>
        <w:rPr>
          <w:color w:val="000000" w:themeColor="text1"/>
          <w:kern w:val="0"/>
          <w:highlight w:val="none"/>
          <w14:textFill>
            <w14:solidFill>
              <w14:schemeClr w14:val="tx1"/>
            </w14:solidFill>
          </w14:textFill>
        </w:rPr>
        <w:t>14</w:t>
      </w:r>
      <w:r>
        <w:rPr>
          <w:rFonts w:hint="eastAsia"/>
          <w:color w:val="000000" w:themeColor="text1"/>
          <w:kern w:val="0"/>
          <w:highlight w:val="none"/>
          <w14:textFill>
            <w14:solidFill>
              <w14:schemeClr w14:val="tx1"/>
            </w14:solidFill>
          </w14:textFill>
        </w:rPr>
        <w:t>天</w:t>
      </w:r>
      <w:r>
        <w:rPr>
          <w:rFonts w:hint="eastAsia" w:ascii="宋体" w:hAnsi="宋体" w:eastAsia="宋体" w:cs="宋体"/>
          <w:color w:val="000000" w:themeColor="text1"/>
          <w:kern w:val="0"/>
          <w:highlight w:val="none"/>
          <w14:textFill>
            <w14:solidFill>
              <w14:schemeClr w14:val="tx1"/>
            </w14:solidFill>
          </w14:textFill>
        </w:rPr>
        <w:t>内</w:t>
      </w:r>
      <w:r>
        <w:rPr>
          <w:rFonts w:hint="eastAsia"/>
          <w:color w:val="000000" w:themeColor="text1"/>
          <w:kern w:val="0"/>
          <w:highlight w:val="none"/>
          <w14:textFill>
            <w14:solidFill>
              <w14:schemeClr w14:val="tx1"/>
            </w14:solidFill>
          </w14:textFill>
        </w:rPr>
        <w:t>向</w:t>
      </w:r>
      <w:r>
        <w:rPr>
          <w:rFonts w:hint="eastAsia" w:ascii="宋体" w:hAnsi="宋体" w:eastAsia="宋体" w:cs="宋体"/>
          <w:color w:val="000000" w:themeColor="text1"/>
          <w:kern w:val="0"/>
          <w:highlight w:val="none"/>
          <w14:textFill>
            <w14:solidFill>
              <w14:schemeClr w14:val="tx1"/>
            </w14:solidFill>
          </w14:textFill>
        </w:rPr>
        <w:t>发</w:t>
      </w:r>
      <w:r>
        <w:rPr>
          <w:rFonts w:hint="eastAsia"/>
          <w:color w:val="000000" w:themeColor="text1"/>
          <w:kern w:val="0"/>
          <w:highlight w:val="none"/>
          <w14:textFill>
            <w14:solidFill>
              <w14:schemeClr w14:val="tx1"/>
            </w14:solidFill>
          </w14:textFill>
        </w:rPr>
        <w:t>包人提出</w:t>
      </w:r>
      <w:r>
        <w:rPr>
          <w:rFonts w:hint="eastAsia" w:ascii="宋体" w:hAnsi="宋体" w:eastAsia="宋体" w:cs="宋体"/>
          <w:color w:val="000000" w:themeColor="text1"/>
          <w:kern w:val="0"/>
          <w:highlight w:val="none"/>
          <w14:textFill>
            <w14:solidFill>
              <w14:schemeClr w14:val="tx1"/>
            </w14:solidFill>
          </w14:textFill>
        </w:rPr>
        <w:t>书</w:t>
      </w:r>
      <w:r>
        <w:rPr>
          <w:rFonts w:hint="eastAsia"/>
          <w:color w:val="000000" w:themeColor="text1"/>
          <w:kern w:val="0"/>
          <w:highlight w:val="none"/>
          <w14:textFill>
            <w14:solidFill>
              <w14:schemeClr w14:val="tx1"/>
            </w14:solidFill>
          </w14:textFill>
        </w:rPr>
        <w:t>面的改</w:t>
      </w:r>
      <w:r>
        <w:rPr>
          <w:rFonts w:hint="eastAsia" w:ascii="宋体" w:hAnsi="宋体" w:eastAsia="宋体" w:cs="宋体"/>
          <w:color w:val="000000" w:themeColor="text1"/>
          <w:kern w:val="0"/>
          <w:highlight w:val="none"/>
          <w14:textFill>
            <w14:solidFill>
              <w14:schemeClr w14:val="tx1"/>
            </w14:solidFill>
          </w14:textFill>
        </w:rPr>
        <w:t>进报</w:t>
      </w:r>
      <w:r>
        <w:rPr>
          <w:rFonts w:hint="eastAsia"/>
          <w:color w:val="000000" w:themeColor="text1"/>
          <w:kern w:val="0"/>
          <w:highlight w:val="none"/>
          <w14:textFill>
            <w14:solidFill>
              <w14:schemeClr w14:val="tx1"/>
            </w14:solidFill>
          </w14:textFill>
        </w:rPr>
        <w:t>告。</w:t>
      </w:r>
      <w:r>
        <w:rPr>
          <w:rFonts w:hint="eastAsia" w:ascii="宋体" w:hAnsi="宋体" w:eastAsia="宋体" w:cs="宋体"/>
          <w:color w:val="000000" w:themeColor="text1"/>
          <w:kern w:val="0"/>
          <w:highlight w:val="none"/>
          <w14:textFill>
            <w14:solidFill>
              <w14:schemeClr w14:val="tx1"/>
            </w14:solidFill>
          </w14:textFill>
        </w:rPr>
        <w:t>发</w:t>
      </w:r>
      <w:r>
        <w:rPr>
          <w:rFonts w:hint="eastAsia"/>
          <w:color w:val="000000" w:themeColor="text1"/>
          <w:kern w:val="0"/>
          <w:highlight w:val="none"/>
          <w14:textFill>
            <w14:solidFill>
              <w14:schemeClr w14:val="tx1"/>
            </w14:solidFill>
          </w14:textFill>
        </w:rPr>
        <w:t>包人收到改</w:t>
      </w:r>
      <w:r>
        <w:rPr>
          <w:rFonts w:hint="eastAsia" w:ascii="宋体" w:hAnsi="宋体" w:eastAsia="宋体" w:cs="宋体"/>
          <w:color w:val="000000" w:themeColor="text1"/>
          <w:kern w:val="0"/>
          <w:highlight w:val="none"/>
          <w14:textFill>
            <w14:solidFill>
              <w14:schemeClr w14:val="tx1"/>
            </w14:solidFill>
          </w14:textFill>
        </w:rPr>
        <w:t>进报</w:t>
      </w:r>
      <w:r>
        <w:rPr>
          <w:rFonts w:hint="eastAsia"/>
          <w:color w:val="000000" w:themeColor="text1"/>
          <w:kern w:val="0"/>
          <w:highlight w:val="none"/>
          <w14:textFill>
            <w14:solidFill>
              <w14:schemeClr w14:val="tx1"/>
            </w14:solidFill>
          </w14:textFill>
        </w:rPr>
        <w:t>告后仍要求更</w:t>
      </w:r>
      <w:r>
        <w:rPr>
          <w:rFonts w:hint="eastAsia" w:ascii="宋体" w:hAnsi="宋体" w:eastAsia="宋体" w:cs="宋体"/>
          <w:color w:val="000000" w:themeColor="text1"/>
          <w:kern w:val="0"/>
          <w:highlight w:val="none"/>
          <w14:textFill>
            <w14:solidFill>
              <w14:schemeClr w14:val="tx1"/>
            </w14:solidFill>
          </w14:textFill>
        </w:rPr>
        <w:t>换</w:t>
      </w:r>
      <w:r>
        <w:rPr>
          <w:rFonts w:hint="eastAsia"/>
          <w:color w:val="000000" w:themeColor="text1"/>
          <w:kern w:val="0"/>
          <w:highlight w:val="none"/>
          <w14:textFill>
            <w14:solidFill>
              <w14:schemeClr w14:val="tx1"/>
            </w14:solidFill>
          </w14:textFill>
        </w:rPr>
        <w:t>的，承包人</w:t>
      </w:r>
      <w:r>
        <w:rPr>
          <w:rFonts w:hint="eastAsia" w:ascii="宋体" w:hAnsi="宋体" w:eastAsia="宋体" w:cs="宋体"/>
          <w:color w:val="000000" w:themeColor="text1"/>
          <w:kern w:val="0"/>
          <w:highlight w:val="none"/>
          <w14:textFill>
            <w14:solidFill>
              <w14:schemeClr w14:val="tx1"/>
            </w14:solidFill>
          </w14:textFill>
        </w:rPr>
        <w:t>应</w:t>
      </w:r>
      <w:r>
        <w:rPr>
          <w:rFonts w:hint="eastAsia"/>
          <w:color w:val="000000" w:themeColor="text1"/>
          <w:kern w:val="0"/>
          <w:highlight w:val="none"/>
          <w14:textFill>
            <w14:solidFill>
              <w14:schemeClr w14:val="tx1"/>
            </w14:solidFill>
          </w14:textFill>
        </w:rPr>
        <w:t>在接到第二次更</w:t>
      </w:r>
      <w:r>
        <w:rPr>
          <w:rFonts w:hint="eastAsia" w:ascii="宋体" w:hAnsi="宋体" w:eastAsia="宋体" w:cs="宋体"/>
          <w:color w:val="000000" w:themeColor="text1"/>
          <w:kern w:val="0"/>
          <w:highlight w:val="none"/>
          <w14:textFill>
            <w14:solidFill>
              <w14:schemeClr w14:val="tx1"/>
            </w14:solidFill>
          </w14:textFill>
        </w:rPr>
        <w:t>换</w:t>
      </w:r>
      <w:r>
        <w:rPr>
          <w:rFonts w:hint="eastAsia"/>
          <w:color w:val="000000" w:themeColor="text1"/>
          <w:kern w:val="0"/>
          <w:highlight w:val="none"/>
          <w14:textFill>
            <w14:solidFill>
              <w14:schemeClr w14:val="tx1"/>
            </w14:solidFill>
          </w14:textFill>
        </w:rPr>
        <w:t>通知的</w:t>
      </w:r>
      <w:r>
        <w:rPr>
          <w:color w:val="000000" w:themeColor="text1"/>
          <w:kern w:val="0"/>
          <w:highlight w:val="none"/>
          <w14:textFill>
            <w14:solidFill>
              <w14:schemeClr w14:val="tx1"/>
            </w14:solidFill>
          </w14:textFill>
        </w:rPr>
        <w:t>28</w:t>
      </w:r>
      <w:r>
        <w:rPr>
          <w:rFonts w:hint="eastAsia"/>
          <w:color w:val="000000" w:themeColor="text1"/>
          <w:kern w:val="0"/>
          <w:highlight w:val="none"/>
          <w14:textFill>
            <w14:solidFill>
              <w14:schemeClr w14:val="tx1"/>
            </w14:solidFill>
          </w14:textFill>
        </w:rPr>
        <w:t>天</w:t>
      </w:r>
      <w:r>
        <w:rPr>
          <w:rFonts w:hint="eastAsia" w:ascii="宋体" w:hAnsi="宋体" w:eastAsia="宋体" w:cs="宋体"/>
          <w:color w:val="000000" w:themeColor="text1"/>
          <w:kern w:val="0"/>
          <w:highlight w:val="none"/>
          <w14:textFill>
            <w14:solidFill>
              <w14:schemeClr w14:val="tx1"/>
            </w14:solidFill>
          </w14:textFill>
        </w:rPr>
        <w:t>内进</w:t>
      </w:r>
      <w:r>
        <w:rPr>
          <w:rFonts w:hint="eastAsia"/>
          <w:color w:val="000000" w:themeColor="text1"/>
          <w:kern w:val="0"/>
          <w:highlight w:val="none"/>
          <w14:textFill>
            <w14:solidFill>
              <w14:schemeClr w14:val="tx1"/>
            </w14:solidFill>
          </w14:textFill>
        </w:rPr>
        <w:t>行更</w:t>
      </w:r>
      <w:r>
        <w:rPr>
          <w:rFonts w:hint="eastAsia" w:ascii="宋体" w:hAnsi="宋体" w:eastAsia="宋体" w:cs="宋体"/>
          <w:color w:val="000000" w:themeColor="text1"/>
          <w:kern w:val="0"/>
          <w:highlight w:val="none"/>
          <w14:textFill>
            <w14:solidFill>
              <w14:schemeClr w14:val="tx1"/>
            </w14:solidFill>
          </w14:textFill>
        </w:rPr>
        <w:t>换</w:t>
      </w:r>
      <w:r>
        <w:rPr>
          <w:rFonts w:hint="eastAsia"/>
          <w:color w:val="000000" w:themeColor="text1"/>
          <w:kern w:val="0"/>
          <w:highlight w:val="none"/>
          <w14:textFill>
            <w14:solidFill>
              <w14:schemeClr w14:val="tx1"/>
            </w14:solidFill>
          </w14:textFill>
        </w:rPr>
        <w:t>，</w:t>
      </w:r>
      <w:r>
        <w:rPr>
          <w:rFonts w:hint="eastAsia" w:ascii="宋体" w:hAnsi="宋体" w:eastAsia="宋体" w:cs="宋体"/>
          <w:color w:val="000000" w:themeColor="text1"/>
          <w:kern w:val="0"/>
          <w:highlight w:val="none"/>
          <w14:textFill>
            <w14:solidFill>
              <w14:schemeClr w14:val="tx1"/>
            </w14:solidFill>
          </w14:textFill>
        </w:rPr>
        <w:t>并将</w:t>
      </w:r>
      <w:r>
        <w:rPr>
          <w:rFonts w:hint="eastAsia"/>
          <w:color w:val="000000" w:themeColor="text1"/>
          <w:kern w:val="0"/>
          <w:highlight w:val="none"/>
          <w14:textFill>
            <w14:solidFill>
              <w14:schemeClr w14:val="tx1"/>
            </w14:solidFill>
          </w14:textFill>
        </w:rPr>
        <w:t>新任命的</w:t>
      </w:r>
      <w:r>
        <w:rPr>
          <w:rFonts w:hint="eastAsia" w:ascii="宋体" w:hAnsi="宋体" w:eastAsia="宋体" w:cs="宋体"/>
          <w:color w:val="000000" w:themeColor="text1"/>
          <w:kern w:val="0"/>
          <w:highlight w:val="none"/>
          <w14:textFill>
            <w14:solidFill>
              <w14:schemeClr w14:val="tx1"/>
            </w14:solidFill>
          </w14:textFill>
        </w:rPr>
        <w:t>项</w:t>
      </w:r>
      <w:r>
        <w:rPr>
          <w:rFonts w:hint="eastAsia"/>
          <w:color w:val="000000" w:themeColor="text1"/>
          <w:kern w:val="0"/>
          <w:highlight w:val="none"/>
          <w14:textFill>
            <w14:solidFill>
              <w14:schemeClr w14:val="tx1"/>
            </w14:solidFill>
          </w14:textFill>
        </w:rPr>
        <w:t>目</w:t>
      </w:r>
      <w:r>
        <w:rPr>
          <w:rFonts w:hint="eastAsia" w:ascii="宋体" w:hAnsi="宋体" w:eastAsia="宋体" w:cs="宋体"/>
          <w:color w:val="000000" w:themeColor="text1"/>
          <w:kern w:val="0"/>
          <w:highlight w:val="none"/>
          <w14:textFill>
            <w14:solidFill>
              <w14:schemeClr w14:val="tx1"/>
            </w14:solidFill>
          </w14:textFill>
        </w:rPr>
        <w:t>经</w:t>
      </w:r>
      <w:r>
        <w:rPr>
          <w:rFonts w:hint="eastAsia"/>
          <w:color w:val="000000" w:themeColor="text1"/>
          <w:kern w:val="0"/>
          <w:highlight w:val="none"/>
          <w14:textFill>
            <w14:solidFill>
              <w14:schemeClr w14:val="tx1"/>
            </w14:solidFill>
          </w14:textFill>
        </w:rPr>
        <w:t>理的注</w:t>
      </w:r>
      <w:r>
        <w:rPr>
          <w:rFonts w:hint="eastAsia" w:ascii="宋体" w:hAnsi="宋体" w:eastAsia="宋体" w:cs="宋体"/>
          <w:color w:val="000000" w:themeColor="text1"/>
          <w:kern w:val="0"/>
          <w:highlight w:val="none"/>
          <w14:textFill>
            <w14:solidFill>
              <w14:schemeClr w14:val="tx1"/>
            </w14:solidFill>
          </w14:textFill>
        </w:rPr>
        <w:t>册执业资</w:t>
      </w:r>
      <w:r>
        <w:rPr>
          <w:rFonts w:hint="eastAsia"/>
          <w:color w:val="000000" w:themeColor="text1"/>
          <w:kern w:val="0"/>
          <w:highlight w:val="none"/>
          <w14:textFill>
            <w14:solidFill>
              <w14:schemeClr w14:val="tx1"/>
            </w14:solidFill>
          </w14:textFill>
        </w:rPr>
        <w:t>格、管理</w:t>
      </w:r>
      <w:r>
        <w:rPr>
          <w:rFonts w:hint="eastAsia" w:ascii="宋体" w:hAnsi="宋体" w:eastAsia="宋体" w:cs="宋体"/>
          <w:color w:val="000000" w:themeColor="text1"/>
          <w:kern w:val="0"/>
          <w:highlight w:val="none"/>
          <w14:textFill>
            <w14:solidFill>
              <w14:schemeClr w14:val="tx1"/>
            </w14:solidFill>
          </w14:textFill>
        </w:rPr>
        <w:t>经验</w:t>
      </w:r>
      <w:r>
        <w:rPr>
          <w:rFonts w:hint="eastAsia"/>
          <w:color w:val="000000" w:themeColor="text1"/>
          <w:kern w:val="0"/>
          <w:highlight w:val="none"/>
          <w14:textFill>
            <w14:solidFill>
              <w14:schemeClr w14:val="tx1"/>
            </w14:solidFill>
          </w14:textFill>
        </w:rPr>
        <w:t>等</w:t>
      </w:r>
      <w:r>
        <w:rPr>
          <w:rFonts w:hint="eastAsia" w:ascii="宋体" w:hAnsi="宋体" w:eastAsia="宋体" w:cs="宋体"/>
          <w:color w:val="000000" w:themeColor="text1"/>
          <w:kern w:val="0"/>
          <w:highlight w:val="none"/>
          <w14:textFill>
            <w14:solidFill>
              <w14:schemeClr w14:val="tx1"/>
            </w14:solidFill>
          </w14:textFill>
        </w:rPr>
        <w:t>资</w:t>
      </w:r>
      <w:r>
        <w:rPr>
          <w:rFonts w:hint="eastAsia"/>
          <w:color w:val="000000" w:themeColor="text1"/>
          <w:kern w:val="0"/>
          <w:highlight w:val="none"/>
          <w14:textFill>
            <w14:solidFill>
              <w14:schemeClr w14:val="tx1"/>
            </w14:solidFill>
          </w14:textFill>
        </w:rPr>
        <w:t>料</w:t>
      </w:r>
      <w:r>
        <w:rPr>
          <w:rFonts w:hint="eastAsia" w:ascii="宋体" w:hAnsi="宋体" w:eastAsia="宋体" w:cs="宋体"/>
          <w:color w:val="000000" w:themeColor="text1"/>
          <w:kern w:val="0"/>
          <w:highlight w:val="none"/>
          <w14:textFill>
            <w14:solidFill>
              <w14:schemeClr w14:val="tx1"/>
            </w14:solidFill>
          </w14:textFill>
        </w:rPr>
        <w:t>书</w:t>
      </w:r>
      <w:r>
        <w:rPr>
          <w:rFonts w:hint="eastAsia"/>
          <w:color w:val="000000" w:themeColor="text1"/>
          <w:kern w:val="0"/>
          <w:highlight w:val="none"/>
          <w14:textFill>
            <w14:solidFill>
              <w14:schemeClr w14:val="tx1"/>
            </w14:solidFill>
          </w14:textFill>
        </w:rPr>
        <w:t>面通知</w:t>
      </w:r>
      <w:r>
        <w:rPr>
          <w:rFonts w:hint="eastAsia" w:ascii="宋体" w:hAnsi="宋体" w:eastAsia="宋体" w:cs="宋体"/>
          <w:color w:val="000000" w:themeColor="text1"/>
          <w:kern w:val="0"/>
          <w:highlight w:val="none"/>
          <w14:textFill>
            <w14:solidFill>
              <w14:schemeClr w14:val="tx1"/>
            </w14:solidFill>
          </w14:textFill>
        </w:rPr>
        <w:t>发</w:t>
      </w:r>
      <w:r>
        <w:rPr>
          <w:rFonts w:hint="eastAsia"/>
          <w:color w:val="000000" w:themeColor="text1"/>
          <w:kern w:val="0"/>
          <w:highlight w:val="none"/>
          <w14:textFill>
            <w14:solidFill>
              <w14:schemeClr w14:val="tx1"/>
            </w14:solidFill>
          </w14:textFill>
        </w:rPr>
        <w:t>包人。</w:t>
      </w:r>
      <w:r>
        <w:rPr>
          <w:rFonts w:hint="eastAsia" w:ascii="宋体" w:hAnsi="宋体" w:eastAsia="宋体" w:cs="宋体"/>
          <w:color w:val="000000" w:themeColor="text1"/>
          <w:kern w:val="0"/>
          <w:highlight w:val="none"/>
          <w14:textFill>
            <w14:solidFill>
              <w14:schemeClr w14:val="tx1"/>
            </w14:solidFill>
          </w14:textFill>
        </w:rPr>
        <w:t>继</w:t>
      </w:r>
      <w:r>
        <w:rPr>
          <w:rFonts w:hint="eastAsia"/>
          <w:color w:val="000000" w:themeColor="text1"/>
          <w:kern w:val="0"/>
          <w:highlight w:val="none"/>
          <w14:textFill>
            <w14:solidFill>
              <w14:schemeClr w14:val="tx1"/>
            </w14:solidFill>
          </w14:textFill>
        </w:rPr>
        <w:t>任</w:t>
      </w:r>
      <w:r>
        <w:rPr>
          <w:rFonts w:hint="eastAsia" w:ascii="宋体" w:hAnsi="宋体" w:eastAsia="宋体" w:cs="宋体"/>
          <w:color w:val="000000" w:themeColor="text1"/>
          <w:kern w:val="0"/>
          <w:highlight w:val="none"/>
          <w14:textFill>
            <w14:solidFill>
              <w14:schemeClr w14:val="tx1"/>
            </w14:solidFill>
          </w14:textFill>
        </w:rPr>
        <w:t>项</w:t>
      </w:r>
      <w:r>
        <w:rPr>
          <w:rFonts w:hint="eastAsia"/>
          <w:color w:val="000000" w:themeColor="text1"/>
          <w:kern w:val="0"/>
          <w:highlight w:val="none"/>
          <w14:textFill>
            <w14:solidFill>
              <w14:schemeClr w14:val="tx1"/>
            </w14:solidFill>
          </w14:textFill>
        </w:rPr>
        <w:t>目</w:t>
      </w:r>
      <w:r>
        <w:rPr>
          <w:rFonts w:hint="eastAsia" w:ascii="宋体" w:hAnsi="宋体" w:eastAsia="宋体" w:cs="宋体"/>
          <w:color w:val="000000" w:themeColor="text1"/>
          <w:kern w:val="0"/>
          <w:highlight w:val="none"/>
          <w14:textFill>
            <w14:solidFill>
              <w14:schemeClr w14:val="tx1"/>
            </w14:solidFill>
          </w14:textFill>
        </w:rPr>
        <w:t>经</w:t>
      </w:r>
      <w:r>
        <w:rPr>
          <w:rFonts w:hint="eastAsia"/>
          <w:color w:val="000000" w:themeColor="text1"/>
          <w:kern w:val="0"/>
          <w:highlight w:val="none"/>
          <w14:textFill>
            <w14:solidFill>
              <w14:schemeClr w14:val="tx1"/>
            </w14:solidFill>
          </w14:textFill>
        </w:rPr>
        <w:t>理</w:t>
      </w:r>
      <w:r>
        <w:rPr>
          <w:rFonts w:hint="eastAsia" w:ascii="宋体" w:hAnsi="宋体" w:eastAsia="宋体" w:cs="宋体"/>
          <w:color w:val="000000" w:themeColor="text1"/>
          <w:kern w:val="0"/>
          <w:highlight w:val="none"/>
          <w14:textFill>
            <w14:solidFill>
              <w14:schemeClr w14:val="tx1"/>
            </w14:solidFill>
          </w14:textFill>
        </w:rPr>
        <w:t>继续</w:t>
      </w:r>
      <w:r>
        <w:rPr>
          <w:rFonts w:hint="eastAsia"/>
          <w:color w:val="000000" w:themeColor="text1"/>
          <w:kern w:val="0"/>
          <w:highlight w:val="none"/>
          <w14:textFill>
            <w14:solidFill>
              <w14:schemeClr w14:val="tx1"/>
            </w14:solidFill>
          </w14:textFill>
        </w:rPr>
        <w:t>履行第</w:t>
      </w:r>
      <w:r>
        <w:rPr>
          <w:color w:val="000000" w:themeColor="text1"/>
          <w:kern w:val="0"/>
          <w:highlight w:val="none"/>
          <w14:textFill>
            <w14:solidFill>
              <w14:schemeClr w14:val="tx1"/>
            </w14:solidFill>
          </w14:textFill>
        </w:rPr>
        <w:t>3.2.1</w:t>
      </w:r>
      <w:r>
        <w:rPr>
          <w:rFonts w:hint="eastAsia" w:ascii="宋体" w:hAnsi="宋体" w:eastAsia="宋体" w:cs="宋体"/>
          <w:color w:val="000000" w:themeColor="text1"/>
          <w:kern w:val="0"/>
          <w:highlight w:val="none"/>
          <w14:textFill>
            <w14:solidFill>
              <w14:schemeClr w14:val="tx1"/>
            </w14:solidFill>
          </w14:textFill>
        </w:rPr>
        <w:t>项约</w:t>
      </w:r>
      <w:r>
        <w:rPr>
          <w:rFonts w:hint="eastAsia"/>
          <w:color w:val="000000" w:themeColor="text1"/>
          <w:kern w:val="0"/>
          <w:highlight w:val="none"/>
          <w14:textFill>
            <w14:solidFill>
              <w14:schemeClr w14:val="tx1"/>
            </w14:solidFill>
          </w14:textFill>
        </w:rPr>
        <w:t>定的</w:t>
      </w:r>
      <w:r>
        <w:rPr>
          <w:rFonts w:hint="eastAsia" w:ascii="宋体" w:hAnsi="宋体" w:eastAsia="宋体" w:cs="宋体"/>
          <w:color w:val="000000" w:themeColor="text1"/>
          <w:kern w:val="0"/>
          <w:highlight w:val="none"/>
          <w14:textFill>
            <w14:solidFill>
              <w14:schemeClr w14:val="tx1"/>
            </w14:solidFill>
          </w14:textFill>
        </w:rPr>
        <w:t>职责</w:t>
      </w:r>
      <w:r>
        <w:rPr>
          <w:rFonts w:hint="eastAsia"/>
          <w:color w:val="000000" w:themeColor="text1"/>
          <w:kern w:val="0"/>
          <w:highlight w:val="none"/>
          <w14:textFill>
            <w14:solidFill>
              <w14:schemeClr w14:val="tx1"/>
            </w14:solidFill>
          </w14:textFill>
        </w:rPr>
        <w:t>。承包人无正</w:t>
      </w:r>
      <w:r>
        <w:rPr>
          <w:rFonts w:hint="eastAsia" w:ascii="宋体" w:hAnsi="宋体" w:eastAsia="宋体" w:cs="宋体"/>
          <w:color w:val="000000" w:themeColor="text1"/>
          <w:kern w:val="0"/>
          <w:highlight w:val="none"/>
          <w14:textFill>
            <w14:solidFill>
              <w14:schemeClr w14:val="tx1"/>
            </w14:solidFill>
          </w14:textFill>
        </w:rPr>
        <w:t>当</w:t>
      </w:r>
      <w:r>
        <w:rPr>
          <w:rFonts w:hint="eastAsia"/>
          <w:color w:val="000000" w:themeColor="text1"/>
          <w:kern w:val="0"/>
          <w:highlight w:val="none"/>
          <w14:textFill>
            <w14:solidFill>
              <w14:schemeClr w14:val="tx1"/>
            </w14:solidFill>
          </w14:textFill>
        </w:rPr>
        <w:t>理由拒</w:t>
      </w:r>
      <w:r>
        <w:rPr>
          <w:rFonts w:hint="eastAsia" w:ascii="宋体" w:hAnsi="宋体" w:eastAsia="宋体" w:cs="宋体"/>
          <w:color w:val="000000" w:themeColor="text1"/>
          <w:kern w:val="0"/>
          <w:highlight w:val="none"/>
          <w14:textFill>
            <w14:solidFill>
              <w14:schemeClr w14:val="tx1"/>
            </w14:solidFill>
          </w14:textFill>
        </w:rPr>
        <w:t>绝</w:t>
      </w:r>
      <w:r>
        <w:rPr>
          <w:rFonts w:hint="eastAsia"/>
          <w:color w:val="000000" w:themeColor="text1"/>
          <w:kern w:val="0"/>
          <w:highlight w:val="none"/>
          <w14:textFill>
            <w14:solidFill>
              <w14:schemeClr w14:val="tx1"/>
            </w14:solidFill>
          </w14:textFill>
        </w:rPr>
        <w:t>更</w:t>
      </w:r>
      <w:r>
        <w:rPr>
          <w:rFonts w:hint="eastAsia" w:ascii="宋体" w:hAnsi="宋体" w:eastAsia="宋体" w:cs="宋体"/>
          <w:color w:val="000000" w:themeColor="text1"/>
          <w:kern w:val="0"/>
          <w:highlight w:val="none"/>
          <w14:textFill>
            <w14:solidFill>
              <w14:schemeClr w14:val="tx1"/>
            </w14:solidFill>
          </w14:textFill>
        </w:rPr>
        <w:t>换项</w:t>
      </w:r>
      <w:r>
        <w:rPr>
          <w:rFonts w:hint="eastAsia"/>
          <w:color w:val="000000" w:themeColor="text1"/>
          <w:kern w:val="0"/>
          <w:highlight w:val="none"/>
          <w14:textFill>
            <w14:solidFill>
              <w14:schemeClr w14:val="tx1"/>
            </w14:solidFill>
          </w14:textFill>
        </w:rPr>
        <w:t>目</w:t>
      </w:r>
      <w:r>
        <w:rPr>
          <w:rFonts w:hint="eastAsia" w:ascii="宋体" w:hAnsi="宋体" w:eastAsia="宋体" w:cs="宋体"/>
          <w:color w:val="000000" w:themeColor="text1"/>
          <w:kern w:val="0"/>
          <w:highlight w:val="none"/>
          <w14:textFill>
            <w14:solidFill>
              <w14:schemeClr w14:val="tx1"/>
            </w14:solidFill>
          </w14:textFill>
        </w:rPr>
        <w:t>经</w:t>
      </w:r>
      <w:r>
        <w:rPr>
          <w:rFonts w:hint="eastAsia"/>
          <w:color w:val="000000" w:themeColor="text1"/>
          <w:kern w:val="0"/>
          <w:highlight w:val="none"/>
          <w14:textFill>
            <w14:solidFill>
              <w14:schemeClr w14:val="tx1"/>
            </w14:solidFill>
          </w14:textFill>
        </w:rPr>
        <w:t>理的，</w:t>
      </w:r>
      <w:r>
        <w:rPr>
          <w:rFonts w:hint="eastAsia" w:ascii="宋体" w:hAnsi="宋体" w:eastAsia="宋体" w:cs="宋体"/>
          <w:color w:val="000000" w:themeColor="text1"/>
          <w:kern w:val="0"/>
          <w:highlight w:val="none"/>
          <w14:textFill>
            <w14:solidFill>
              <w14:schemeClr w14:val="tx1"/>
            </w14:solidFill>
          </w14:textFill>
        </w:rPr>
        <w:t>应</w:t>
      </w:r>
      <w:r>
        <w:rPr>
          <w:rFonts w:hint="eastAsia"/>
          <w:color w:val="000000" w:themeColor="text1"/>
          <w:kern w:val="0"/>
          <w:highlight w:val="none"/>
          <w14:textFill>
            <w14:solidFill>
              <w14:schemeClr w14:val="tx1"/>
            </w14:solidFill>
          </w14:textFill>
        </w:rPr>
        <w:t>按照</w:t>
      </w:r>
      <w:r>
        <w:rPr>
          <w:rFonts w:hint="eastAsia" w:ascii="宋体" w:hAnsi="宋体" w:eastAsia="宋体" w:cs="宋体"/>
          <w:color w:val="000000" w:themeColor="text1"/>
          <w:kern w:val="0"/>
          <w:highlight w:val="none"/>
          <w14:textFill>
            <w14:solidFill>
              <w14:schemeClr w14:val="tx1"/>
            </w14:solidFill>
          </w14:textFill>
        </w:rPr>
        <w:t>专</w:t>
      </w:r>
      <w:r>
        <w:rPr>
          <w:rFonts w:hint="eastAsia"/>
          <w:color w:val="000000" w:themeColor="text1"/>
          <w:kern w:val="0"/>
          <w:highlight w:val="none"/>
          <w14:textFill>
            <w14:solidFill>
              <w14:schemeClr w14:val="tx1"/>
            </w14:solidFill>
          </w14:textFill>
        </w:rPr>
        <w:t>用合同</w:t>
      </w:r>
      <w:r>
        <w:rPr>
          <w:rFonts w:hint="eastAsia" w:ascii="宋体" w:hAnsi="宋体" w:eastAsia="宋体" w:cs="宋体"/>
          <w:color w:val="000000" w:themeColor="text1"/>
          <w:kern w:val="0"/>
          <w:highlight w:val="none"/>
          <w14:textFill>
            <w14:solidFill>
              <w14:schemeClr w14:val="tx1"/>
            </w14:solidFill>
          </w14:textFill>
        </w:rPr>
        <w:t>条</w:t>
      </w:r>
      <w:r>
        <w:rPr>
          <w:rFonts w:hint="eastAsia"/>
          <w:color w:val="000000" w:themeColor="text1"/>
          <w:kern w:val="0"/>
          <w:highlight w:val="none"/>
          <w14:textFill>
            <w14:solidFill>
              <w14:schemeClr w14:val="tx1"/>
            </w14:solidFill>
          </w14:textFill>
        </w:rPr>
        <w:t>款的</w:t>
      </w:r>
      <w:r>
        <w:rPr>
          <w:rFonts w:hint="eastAsia" w:ascii="宋体" w:hAnsi="宋体" w:eastAsia="宋体" w:cs="宋体"/>
          <w:color w:val="000000" w:themeColor="text1"/>
          <w:kern w:val="0"/>
          <w:highlight w:val="none"/>
          <w14:textFill>
            <w14:solidFill>
              <w14:schemeClr w14:val="tx1"/>
            </w14:solidFill>
          </w14:textFill>
        </w:rPr>
        <w:t>约</w:t>
      </w:r>
      <w:r>
        <w:rPr>
          <w:rFonts w:hint="eastAsia"/>
          <w:color w:val="000000" w:themeColor="text1"/>
          <w:kern w:val="0"/>
          <w:highlight w:val="none"/>
          <w14:textFill>
            <w14:solidFill>
              <w14:schemeClr w14:val="tx1"/>
            </w14:solidFill>
          </w14:textFill>
        </w:rPr>
        <w:t>定承担</w:t>
      </w:r>
      <w:r>
        <w:rPr>
          <w:rFonts w:hint="eastAsia" w:ascii="宋体" w:hAnsi="宋体" w:eastAsia="宋体" w:cs="宋体"/>
          <w:color w:val="000000" w:themeColor="text1"/>
          <w:kern w:val="0"/>
          <w:highlight w:val="none"/>
          <w14:textFill>
            <w14:solidFill>
              <w14:schemeClr w14:val="tx1"/>
            </w14:solidFill>
          </w14:textFill>
        </w:rPr>
        <w:t>违约责</w:t>
      </w:r>
      <w:r>
        <w:rPr>
          <w:rFonts w:hint="eastAsia"/>
          <w:color w:val="000000" w:themeColor="text1"/>
          <w:kern w:val="0"/>
          <w:highlight w:val="none"/>
          <w14:textFill>
            <w14:solidFill>
              <w14:schemeClr w14:val="tx1"/>
            </w14:solidFill>
          </w14:textFill>
        </w:rPr>
        <w:t>任。</w:t>
      </w:r>
    </w:p>
    <w:p>
      <w:pPr>
        <w:pStyle w:val="73"/>
        <w:rPr>
          <w:rFonts w:cs="Times New Roman"/>
          <w:color w:val="000000" w:themeColor="text1"/>
          <w:kern w:val="0"/>
          <w:highlight w:val="none"/>
          <w14:textFill>
            <w14:solidFill>
              <w14:schemeClr w14:val="tx1"/>
            </w14:solidFill>
          </w14:textFill>
        </w:rPr>
      </w:pPr>
      <w:r>
        <w:rPr>
          <w:color w:val="000000" w:themeColor="text1"/>
          <w:kern w:val="0"/>
          <w:highlight w:val="none"/>
          <w14:textFill>
            <w14:solidFill>
              <w14:schemeClr w14:val="tx1"/>
            </w14:solidFill>
          </w14:textFill>
        </w:rPr>
        <w:t xml:space="preserve">3.2.5 </w:t>
      </w:r>
      <w:r>
        <w:rPr>
          <w:rFonts w:hint="eastAsia" w:ascii="宋体" w:hAnsi="宋体" w:eastAsia="宋体" w:cs="宋体"/>
          <w:color w:val="000000" w:themeColor="text1"/>
          <w:kern w:val="0"/>
          <w:highlight w:val="none"/>
          <w14:textFill>
            <w14:solidFill>
              <w14:schemeClr w14:val="tx1"/>
            </w14:solidFill>
          </w14:textFill>
        </w:rPr>
        <w:t>项</w:t>
      </w:r>
      <w:r>
        <w:rPr>
          <w:rFonts w:hint="eastAsia"/>
          <w:color w:val="000000" w:themeColor="text1"/>
          <w:kern w:val="0"/>
          <w:highlight w:val="none"/>
          <w14:textFill>
            <w14:solidFill>
              <w14:schemeClr w14:val="tx1"/>
            </w14:solidFill>
          </w14:textFill>
        </w:rPr>
        <w:t>目</w:t>
      </w:r>
      <w:r>
        <w:rPr>
          <w:rFonts w:hint="eastAsia" w:ascii="宋体" w:hAnsi="宋体" w:eastAsia="宋体" w:cs="宋体"/>
          <w:color w:val="000000" w:themeColor="text1"/>
          <w:kern w:val="0"/>
          <w:highlight w:val="none"/>
          <w14:textFill>
            <w14:solidFill>
              <w14:schemeClr w14:val="tx1"/>
            </w14:solidFill>
          </w14:textFill>
        </w:rPr>
        <w:t>经</w:t>
      </w:r>
      <w:r>
        <w:rPr>
          <w:rFonts w:hint="eastAsia"/>
          <w:color w:val="000000" w:themeColor="text1"/>
          <w:kern w:val="0"/>
          <w:highlight w:val="none"/>
          <w14:textFill>
            <w14:solidFill>
              <w14:schemeClr w14:val="tx1"/>
            </w14:solidFill>
          </w14:textFill>
        </w:rPr>
        <w:t>理因特殊情</w:t>
      </w:r>
      <w:r>
        <w:rPr>
          <w:rFonts w:hint="eastAsia" w:ascii="宋体" w:hAnsi="宋体" w:eastAsia="宋体" w:cs="宋体"/>
          <w:color w:val="000000" w:themeColor="text1"/>
          <w:kern w:val="0"/>
          <w:highlight w:val="none"/>
          <w14:textFill>
            <w14:solidFill>
              <w14:schemeClr w14:val="tx1"/>
            </w14:solidFill>
          </w14:textFill>
        </w:rPr>
        <w:t>况</w:t>
      </w:r>
      <w:r>
        <w:rPr>
          <w:rFonts w:hint="eastAsia"/>
          <w:color w:val="000000" w:themeColor="text1"/>
          <w:kern w:val="0"/>
          <w:highlight w:val="none"/>
          <w14:textFill>
            <w14:solidFill>
              <w14:schemeClr w14:val="tx1"/>
            </w14:solidFill>
          </w14:textFill>
        </w:rPr>
        <w:t>授</w:t>
      </w:r>
      <w:r>
        <w:rPr>
          <w:rFonts w:hint="eastAsia" w:ascii="宋体" w:hAnsi="宋体" w:eastAsia="宋体" w:cs="宋体"/>
          <w:color w:val="000000" w:themeColor="text1"/>
          <w:kern w:val="0"/>
          <w:highlight w:val="none"/>
          <w14:textFill>
            <w14:solidFill>
              <w14:schemeClr w14:val="tx1"/>
            </w14:solidFill>
          </w14:textFill>
        </w:rPr>
        <w:t>权</w:t>
      </w:r>
      <w:r>
        <w:rPr>
          <w:rFonts w:hint="eastAsia"/>
          <w:color w:val="000000" w:themeColor="text1"/>
          <w:kern w:val="0"/>
          <w:highlight w:val="none"/>
          <w14:textFill>
            <w14:solidFill>
              <w14:schemeClr w14:val="tx1"/>
            </w14:solidFill>
          </w14:textFill>
        </w:rPr>
        <w:t>其下</w:t>
      </w:r>
      <w:r>
        <w:rPr>
          <w:rFonts w:hint="eastAsia" w:ascii="宋体" w:hAnsi="宋体" w:eastAsia="宋体" w:cs="宋体"/>
          <w:color w:val="000000" w:themeColor="text1"/>
          <w:kern w:val="0"/>
          <w:highlight w:val="none"/>
          <w14:textFill>
            <w14:solidFill>
              <w14:schemeClr w14:val="tx1"/>
            </w14:solidFill>
          </w14:textFill>
        </w:rPr>
        <w:t>属</w:t>
      </w:r>
      <w:r>
        <w:rPr>
          <w:rFonts w:hint="eastAsia"/>
          <w:color w:val="000000" w:themeColor="text1"/>
          <w:kern w:val="0"/>
          <w:highlight w:val="none"/>
          <w14:textFill>
            <w14:solidFill>
              <w14:schemeClr w14:val="tx1"/>
            </w14:solidFill>
          </w14:textFill>
        </w:rPr>
        <w:t>人</w:t>
      </w:r>
      <w:r>
        <w:rPr>
          <w:rFonts w:hint="eastAsia" w:ascii="宋体" w:hAnsi="宋体" w:eastAsia="宋体" w:cs="宋体"/>
          <w:color w:val="000000" w:themeColor="text1"/>
          <w:kern w:val="0"/>
          <w:highlight w:val="none"/>
          <w14:textFill>
            <w14:solidFill>
              <w14:schemeClr w14:val="tx1"/>
            </w14:solidFill>
          </w14:textFill>
        </w:rPr>
        <w:t>员</w:t>
      </w:r>
      <w:r>
        <w:rPr>
          <w:rFonts w:hint="eastAsia"/>
          <w:color w:val="000000" w:themeColor="text1"/>
          <w:kern w:val="0"/>
          <w:highlight w:val="none"/>
          <w14:textFill>
            <w14:solidFill>
              <w14:schemeClr w14:val="tx1"/>
            </w14:solidFill>
          </w14:textFill>
        </w:rPr>
        <w:t>履行其某</w:t>
      </w:r>
      <w:r>
        <w:rPr>
          <w:rFonts w:hint="eastAsia" w:ascii="宋体" w:hAnsi="宋体" w:eastAsia="宋体" w:cs="宋体"/>
          <w:color w:val="000000" w:themeColor="text1"/>
          <w:kern w:val="0"/>
          <w:highlight w:val="none"/>
          <w14:textFill>
            <w14:solidFill>
              <w14:schemeClr w14:val="tx1"/>
            </w14:solidFill>
          </w14:textFill>
        </w:rPr>
        <w:t>项</w:t>
      </w:r>
      <w:r>
        <w:rPr>
          <w:rFonts w:hint="eastAsia"/>
          <w:color w:val="000000" w:themeColor="text1"/>
          <w:kern w:val="0"/>
          <w:highlight w:val="none"/>
          <w14:textFill>
            <w14:solidFill>
              <w14:schemeClr w14:val="tx1"/>
            </w14:solidFill>
          </w14:textFill>
        </w:rPr>
        <w:t>工作</w:t>
      </w:r>
      <w:r>
        <w:rPr>
          <w:rFonts w:hint="eastAsia" w:ascii="宋体" w:hAnsi="宋体" w:eastAsia="宋体" w:cs="宋体"/>
          <w:color w:val="000000" w:themeColor="text1"/>
          <w:kern w:val="0"/>
          <w:highlight w:val="none"/>
          <w14:textFill>
            <w14:solidFill>
              <w14:schemeClr w14:val="tx1"/>
            </w14:solidFill>
          </w14:textFill>
        </w:rPr>
        <w:t>职责</w:t>
      </w:r>
      <w:r>
        <w:rPr>
          <w:rFonts w:hint="eastAsia"/>
          <w:color w:val="000000" w:themeColor="text1"/>
          <w:kern w:val="0"/>
          <w:highlight w:val="none"/>
          <w14:textFill>
            <w14:solidFill>
              <w14:schemeClr w14:val="tx1"/>
            </w14:solidFill>
          </w14:textFill>
        </w:rPr>
        <w:t>的，</w:t>
      </w:r>
      <w:r>
        <w:rPr>
          <w:rFonts w:hint="eastAsia" w:ascii="宋体" w:hAnsi="宋体" w:eastAsia="宋体" w:cs="宋体"/>
          <w:color w:val="000000" w:themeColor="text1"/>
          <w:kern w:val="0"/>
          <w:highlight w:val="none"/>
          <w14:textFill>
            <w14:solidFill>
              <w14:schemeClr w14:val="tx1"/>
            </w14:solidFill>
          </w14:textFill>
        </w:rPr>
        <w:t>该</w:t>
      </w:r>
      <w:r>
        <w:rPr>
          <w:rFonts w:hint="eastAsia"/>
          <w:color w:val="000000" w:themeColor="text1"/>
          <w:kern w:val="0"/>
          <w:highlight w:val="none"/>
          <w14:textFill>
            <w14:solidFill>
              <w14:schemeClr w14:val="tx1"/>
            </w14:solidFill>
          </w14:textFill>
        </w:rPr>
        <w:t>下</w:t>
      </w:r>
      <w:r>
        <w:rPr>
          <w:rFonts w:hint="eastAsia" w:ascii="宋体" w:hAnsi="宋体" w:eastAsia="宋体" w:cs="宋体"/>
          <w:color w:val="000000" w:themeColor="text1"/>
          <w:kern w:val="0"/>
          <w:highlight w:val="none"/>
          <w14:textFill>
            <w14:solidFill>
              <w14:schemeClr w14:val="tx1"/>
            </w14:solidFill>
          </w14:textFill>
        </w:rPr>
        <w:t>属</w:t>
      </w:r>
      <w:r>
        <w:rPr>
          <w:rFonts w:hint="eastAsia"/>
          <w:color w:val="000000" w:themeColor="text1"/>
          <w:kern w:val="0"/>
          <w:highlight w:val="none"/>
          <w14:textFill>
            <w14:solidFill>
              <w14:schemeClr w14:val="tx1"/>
            </w14:solidFill>
          </w14:textFill>
        </w:rPr>
        <w:t>人</w:t>
      </w:r>
      <w:r>
        <w:rPr>
          <w:rFonts w:hint="eastAsia" w:ascii="宋体" w:hAnsi="宋体" w:eastAsia="宋体" w:cs="宋体"/>
          <w:color w:val="000000" w:themeColor="text1"/>
          <w:kern w:val="0"/>
          <w:highlight w:val="none"/>
          <w14:textFill>
            <w14:solidFill>
              <w14:schemeClr w14:val="tx1"/>
            </w14:solidFill>
          </w14:textFill>
        </w:rPr>
        <w:t>员应</w:t>
      </w:r>
      <w:r>
        <w:rPr>
          <w:rFonts w:hint="eastAsia"/>
          <w:color w:val="000000" w:themeColor="text1"/>
          <w:kern w:val="0"/>
          <w:highlight w:val="none"/>
          <w14:textFill>
            <w14:solidFill>
              <w14:schemeClr w14:val="tx1"/>
            </w14:solidFill>
          </w14:textFill>
        </w:rPr>
        <w:t>具</w:t>
      </w:r>
      <w:r>
        <w:rPr>
          <w:rFonts w:hint="eastAsia" w:ascii="宋体" w:hAnsi="宋体" w:eastAsia="宋体" w:cs="宋体"/>
          <w:color w:val="000000" w:themeColor="text1"/>
          <w:kern w:val="0"/>
          <w:highlight w:val="none"/>
          <w14:textFill>
            <w14:solidFill>
              <w14:schemeClr w14:val="tx1"/>
            </w14:solidFill>
          </w14:textFill>
        </w:rPr>
        <w:t>备</w:t>
      </w:r>
      <w:r>
        <w:rPr>
          <w:rFonts w:hint="eastAsia"/>
          <w:color w:val="000000" w:themeColor="text1"/>
          <w:kern w:val="0"/>
          <w:highlight w:val="none"/>
          <w14:textFill>
            <w14:solidFill>
              <w14:schemeClr w14:val="tx1"/>
            </w14:solidFill>
          </w14:textFill>
        </w:rPr>
        <w:t>履行相</w:t>
      </w:r>
      <w:r>
        <w:rPr>
          <w:rFonts w:hint="eastAsia" w:ascii="宋体" w:hAnsi="宋体" w:eastAsia="宋体" w:cs="宋体"/>
          <w:color w:val="000000" w:themeColor="text1"/>
          <w:kern w:val="0"/>
          <w:highlight w:val="none"/>
          <w14:textFill>
            <w14:solidFill>
              <w14:schemeClr w14:val="tx1"/>
            </w14:solidFill>
          </w14:textFill>
        </w:rPr>
        <w:t>应职责</w:t>
      </w:r>
      <w:r>
        <w:rPr>
          <w:rFonts w:hint="eastAsia"/>
          <w:color w:val="000000" w:themeColor="text1"/>
          <w:kern w:val="0"/>
          <w:highlight w:val="none"/>
          <w14:textFill>
            <w14:solidFill>
              <w14:schemeClr w14:val="tx1"/>
            </w14:solidFill>
          </w14:textFill>
        </w:rPr>
        <w:t>的能力，</w:t>
      </w:r>
      <w:r>
        <w:rPr>
          <w:rFonts w:hint="eastAsia" w:ascii="宋体" w:hAnsi="宋体" w:eastAsia="宋体" w:cs="宋体"/>
          <w:color w:val="000000" w:themeColor="text1"/>
          <w:kern w:val="0"/>
          <w:highlight w:val="none"/>
          <w14:textFill>
            <w14:solidFill>
              <w14:schemeClr w14:val="tx1"/>
            </w14:solidFill>
          </w14:textFill>
        </w:rPr>
        <w:t>并应</w:t>
      </w:r>
      <w:r>
        <w:rPr>
          <w:rFonts w:hint="eastAsia"/>
          <w:color w:val="000000" w:themeColor="text1"/>
          <w:kern w:val="0"/>
          <w:highlight w:val="none"/>
          <w14:textFill>
            <w14:solidFill>
              <w14:schemeClr w14:val="tx1"/>
            </w14:solidFill>
          </w14:textFill>
        </w:rPr>
        <w:t>提前</w:t>
      </w:r>
      <w:r>
        <w:rPr>
          <w:color w:val="000000" w:themeColor="text1"/>
          <w:kern w:val="0"/>
          <w:highlight w:val="none"/>
          <w14:textFill>
            <w14:solidFill>
              <w14:schemeClr w14:val="tx1"/>
            </w14:solidFill>
          </w14:textFill>
        </w:rPr>
        <w:t>7</w:t>
      </w:r>
      <w:r>
        <w:rPr>
          <w:rFonts w:hint="eastAsia"/>
          <w:color w:val="000000" w:themeColor="text1"/>
          <w:kern w:val="0"/>
          <w:highlight w:val="none"/>
          <w14:textFill>
            <w14:solidFill>
              <w14:schemeClr w14:val="tx1"/>
            </w14:solidFill>
          </w14:textFill>
        </w:rPr>
        <w:t>天</w:t>
      </w:r>
      <w:r>
        <w:rPr>
          <w:rFonts w:hint="eastAsia" w:ascii="宋体" w:hAnsi="宋体" w:eastAsia="宋体" w:cs="宋体"/>
          <w:color w:val="000000" w:themeColor="text1"/>
          <w:kern w:val="0"/>
          <w:highlight w:val="none"/>
          <w14:textFill>
            <w14:solidFill>
              <w14:schemeClr w14:val="tx1"/>
            </w14:solidFill>
          </w14:textFill>
        </w:rPr>
        <w:t>将</w:t>
      </w:r>
      <w:r>
        <w:rPr>
          <w:rFonts w:hint="eastAsia"/>
          <w:color w:val="000000" w:themeColor="text1"/>
          <w:kern w:val="0"/>
          <w:highlight w:val="none"/>
          <w14:textFill>
            <w14:solidFill>
              <w14:schemeClr w14:val="tx1"/>
            </w14:solidFill>
          </w14:textFill>
        </w:rPr>
        <w:t>上述人</w:t>
      </w:r>
      <w:r>
        <w:rPr>
          <w:rFonts w:hint="eastAsia" w:ascii="宋体" w:hAnsi="宋体" w:eastAsia="宋体" w:cs="宋体"/>
          <w:color w:val="000000" w:themeColor="text1"/>
          <w:kern w:val="0"/>
          <w:highlight w:val="none"/>
          <w14:textFill>
            <w14:solidFill>
              <w14:schemeClr w14:val="tx1"/>
            </w14:solidFill>
          </w14:textFill>
        </w:rPr>
        <w:t>员</w:t>
      </w:r>
      <w:r>
        <w:rPr>
          <w:rFonts w:hint="eastAsia"/>
          <w:color w:val="000000" w:themeColor="text1"/>
          <w:kern w:val="0"/>
          <w:highlight w:val="none"/>
          <w14:textFill>
            <w14:solidFill>
              <w14:schemeClr w14:val="tx1"/>
            </w14:solidFill>
          </w14:textFill>
        </w:rPr>
        <w:t>的姓名和授</w:t>
      </w:r>
      <w:r>
        <w:rPr>
          <w:rFonts w:hint="eastAsia" w:ascii="宋体" w:hAnsi="宋体" w:eastAsia="宋体" w:cs="宋体"/>
          <w:color w:val="000000" w:themeColor="text1"/>
          <w:kern w:val="0"/>
          <w:highlight w:val="none"/>
          <w14:textFill>
            <w14:solidFill>
              <w14:schemeClr w14:val="tx1"/>
            </w14:solidFill>
          </w14:textFill>
        </w:rPr>
        <w:t>权</w:t>
      </w:r>
      <w:r>
        <w:rPr>
          <w:rFonts w:hint="eastAsia"/>
          <w:color w:val="000000" w:themeColor="text1"/>
          <w:kern w:val="0"/>
          <w:highlight w:val="none"/>
          <w14:textFill>
            <w14:solidFill>
              <w14:schemeClr w14:val="tx1"/>
            </w14:solidFill>
          </w14:textFill>
        </w:rPr>
        <w:t>范</w:t>
      </w:r>
      <w:r>
        <w:rPr>
          <w:rFonts w:hint="eastAsia" w:ascii="宋体" w:hAnsi="宋体" w:eastAsia="宋体" w:cs="宋体"/>
          <w:color w:val="000000" w:themeColor="text1"/>
          <w:kern w:val="0"/>
          <w:highlight w:val="none"/>
          <w14:textFill>
            <w14:solidFill>
              <w14:schemeClr w14:val="tx1"/>
            </w14:solidFill>
          </w14:textFill>
        </w:rPr>
        <w:t>围书</w:t>
      </w:r>
      <w:r>
        <w:rPr>
          <w:rFonts w:hint="eastAsia"/>
          <w:color w:val="000000" w:themeColor="text1"/>
          <w:kern w:val="0"/>
          <w:highlight w:val="none"/>
          <w14:textFill>
            <w14:solidFill>
              <w14:schemeClr w14:val="tx1"/>
            </w14:solidFill>
          </w14:textFill>
        </w:rPr>
        <w:t>面通知</w:t>
      </w:r>
      <w:r>
        <w:rPr>
          <w:rFonts w:hint="eastAsia" w:ascii="宋体" w:hAnsi="宋体" w:eastAsia="宋体" w:cs="宋体"/>
          <w:color w:val="000000" w:themeColor="text1"/>
          <w:kern w:val="0"/>
          <w:highlight w:val="none"/>
          <w14:textFill>
            <w14:solidFill>
              <w14:schemeClr w14:val="tx1"/>
            </w14:solidFill>
          </w14:textFill>
        </w:rPr>
        <w:t>监</w:t>
      </w:r>
      <w:r>
        <w:rPr>
          <w:rFonts w:hint="eastAsia"/>
          <w:color w:val="000000" w:themeColor="text1"/>
          <w:kern w:val="0"/>
          <w:highlight w:val="none"/>
          <w14:textFill>
            <w14:solidFill>
              <w14:schemeClr w14:val="tx1"/>
            </w14:solidFill>
          </w14:textFill>
        </w:rPr>
        <w:t>理人，</w:t>
      </w:r>
      <w:r>
        <w:rPr>
          <w:rFonts w:hint="eastAsia" w:ascii="宋体" w:hAnsi="宋体" w:eastAsia="宋体" w:cs="宋体"/>
          <w:color w:val="000000" w:themeColor="text1"/>
          <w:kern w:val="0"/>
          <w:highlight w:val="none"/>
          <w14:textFill>
            <w14:solidFill>
              <w14:schemeClr w14:val="tx1"/>
            </w14:solidFill>
          </w14:textFill>
        </w:rPr>
        <w:t>并</w:t>
      </w:r>
      <w:r>
        <w:rPr>
          <w:rFonts w:hint="eastAsia"/>
          <w:color w:val="000000" w:themeColor="text1"/>
          <w:kern w:val="0"/>
          <w:highlight w:val="none"/>
          <w14:textFill>
            <w14:solidFill>
              <w14:schemeClr w14:val="tx1"/>
            </w14:solidFill>
          </w14:textFill>
        </w:rPr>
        <w:t>征得</w:t>
      </w:r>
      <w:r>
        <w:rPr>
          <w:rFonts w:hint="eastAsia" w:ascii="宋体" w:hAnsi="宋体" w:eastAsia="宋体" w:cs="宋体"/>
          <w:color w:val="000000" w:themeColor="text1"/>
          <w:kern w:val="0"/>
          <w:highlight w:val="none"/>
          <w14:textFill>
            <w14:solidFill>
              <w14:schemeClr w14:val="tx1"/>
            </w14:solidFill>
          </w14:textFill>
        </w:rPr>
        <w:t>发</w:t>
      </w:r>
      <w:r>
        <w:rPr>
          <w:rFonts w:hint="eastAsia"/>
          <w:color w:val="000000" w:themeColor="text1"/>
          <w:kern w:val="0"/>
          <w:highlight w:val="none"/>
          <w14:textFill>
            <w14:solidFill>
              <w14:schemeClr w14:val="tx1"/>
            </w14:solidFill>
          </w14:textFill>
        </w:rPr>
        <w:t>包人</w:t>
      </w:r>
      <w:r>
        <w:rPr>
          <w:rFonts w:hint="eastAsia" w:ascii="宋体" w:hAnsi="宋体" w:eastAsia="宋体" w:cs="宋体"/>
          <w:color w:val="000000" w:themeColor="text1"/>
          <w:kern w:val="0"/>
          <w:highlight w:val="none"/>
          <w14:textFill>
            <w14:solidFill>
              <w14:schemeClr w14:val="tx1"/>
            </w14:solidFill>
          </w14:textFill>
        </w:rPr>
        <w:t>书</w:t>
      </w:r>
      <w:r>
        <w:rPr>
          <w:rFonts w:hint="eastAsia"/>
          <w:color w:val="000000" w:themeColor="text1"/>
          <w:kern w:val="0"/>
          <w:highlight w:val="none"/>
          <w14:textFill>
            <w14:solidFill>
              <w14:schemeClr w14:val="tx1"/>
            </w14:solidFill>
          </w14:textFill>
        </w:rPr>
        <w:t>面同意。</w:t>
      </w:r>
    </w:p>
    <w:p>
      <w:pPr>
        <w:pStyle w:val="72"/>
        <w:outlineLvl w:val="9"/>
        <w:rPr>
          <w:rFonts w:cs="Times New Roman"/>
          <w:color w:val="000000" w:themeColor="text1"/>
          <w:highlight w:val="none"/>
          <w14:textFill>
            <w14:solidFill>
              <w14:schemeClr w14:val="tx1"/>
            </w14:solidFill>
          </w14:textFill>
        </w:rPr>
      </w:pPr>
      <w:bookmarkStart w:id="340" w:name="_Toc418752106"/>
      <w:bookmarkStart w:id="341" w:name="_Toc351203521"/>
      <w:bookmarkStart w:id="342" w:name="_Toc406522084"/>
      <w:bookmarkStart w:id="343" w:name="_Toc418751660"/>
      <w:bookmarkStart w:id="344" w:name="_Toc485213195"/>
      <w:bookmarkStart w:id="345" w:name="_Toc9560"/>
      <w:r>
        <w:rPr>
          <w:color w:val="000000" w:themeColor="text1"/>
          <w:highlight w:val="none"/>
          <w14:textFill>
            <w14:solidFill>
              <w14:schemeClr w14:val="tx1"/>
            </w14:solidFill>
          </w14:textFill>
        </w:rPr>
        <w:t>3</w:t>
      </w:r>
      <w:bookmarkStart w:id="346" w:name="_Toc296503048"/>
      <w:bookmarkStart w:id="347" w:name="_Toc296346549"/>
      <w:bookmarkStart w:id="348" w:name="_Toc337558749"/>
      <w:r>
        <w:rPr>
          <w:color w:val="000000" w:themeColor="text1"/>
          <w:highlight w:val="none"/>
          <w14:textFill>
            <w14:solidFill>
              <w14:schemeClr w14:val="tx1"/>
            </w14:solidFill>
          </w14:textFill>
        </w:rPr>
        <w:t xml:space="preserve">.3 </w:t>
      </w:r>
      <w:bookmarkEnd w:id="346"/>
      <w:bookmarkEnd w:id="347"/>
      <w:r>
        <w:rPr>
          <w:rFonts w:hint="eastAsia"/>
          <w:color w:val="000000" w:themeColor="text1"/>
          <w:highlight w:val="none"/>
          <w14:textFill>
            <w14:solidFill>
              <w14:schemeClr w14:val="tx1"/>
            </w14:solidFill>
          </w14:textFill>
        </w:rPr>
        <w:t>承包人人</w:t>
      </w:r>
      <w:r>
        <w:rPr>
          <w:rFonts w:hint="eastAsia" w:ascii="宋体" w:hAnsi="宋体" w:eastAsia="宋体" w:cs="宋体"/>
          <w:color w:val="000000" w:themeColor="text1"/>
          <w:highlight w:val="none"/>
          <w14:textFill>
            <w14:solidFill>
              <w14:schemeClr w14:val="tx1"/>
            </w14:solidFill>
          </w14:textFill>
        </w:rPr>
        <w:t>员</w:t>
      </w:r>
      <w:bookmarkEnd w:id="340"/>
      <w:bookmarkEnd w:id="341"/>
      <w:bookmarkEnd w:id="342"/>
      <w:bookmarkEnd w:id="343"/>
      <w:bookmarkEnd w:id="344"/>
      <w:bookmarkEnd w:id="345"/>
    </w:p>
    <w:bookmarkEnd w:id="348"/>
    <w:p>
      <w:pPr>
        <w:pStyle w:val="73"/>
        <w:rPr>
          <w:rFonts w:cs="Times New Roman"/>
          <w:color w:val="000000" w:themeColor="text1"/>
          <w:kern w:val="0"/>
          <w:highlight w:val="none"/>
          <w14:textFill>
            <w14:solidFill>
              <w14:schemeClr w14:val="tx1"/>
            </w14:solidFill>
          </w14:textFill>
        </w:rPr>
      </w:pPr>
      <w:r>
        <w:rPr>
          <w:color w:val="000000" w:themeColor="text1"/>
          <w:kern w:val="0"/>
          <w:highlight w:val="none"/>
          <w14:textFill>
            <w14:solidFill>
              <w14:schemeClr w14:val="tx1"/>
            </w14:solidFill>
          </w14:textFill>
        </w:rPr>
        <w:t xml:space="preserve">3.3.1 </w:t>
      </w:r>
      <w:r>
        <w:rPr>
          <w:rFonts w:hint="eastAsia"/>
          <w:color w:val="000000" w:themeColor="text1"/>
          <w:kern w:val="0"/>
          <w:highlight w:val="none"/>
          <w14:textFill>
            <w14:solidFill>
              <w14:schemeClr w14:val="tx1"/>
            </w14:solidFill>
          </w14:textFill>
        </w:rPr>
        <w:t>除</w:t>
      </w:r>
      <w:r>
        <w:rPr>
          <w:rFonts w:hint="eastAsia" w:ascii="宋体" w:hAnsi="宋体" w:eastAsia="宋体" w:cs="宋体"/>
          <w:color w:val="000000" w:themeColor="text1"/>
          <w:kern w:val="0"/>
          <w:highlight w:val="none"/>
          <w14:textFill>
            <w14:solidFill>
              <w14:schemeClr w14:val="tx1"/>
            </w14:solidFill>
          </w14:textFill>
        </w:rPr>
        <w:t>专</w:t>
      </w:r>
      <w:r>
        <w:rPr>
          <w:rFonts w:hint="eastAsia"/>
          <w:color w:val="000000" w:themeColor="text1"/>
          <w:kern w:val="0"/>
          <w:highlight w:val="none"/>
          <w14:textFill>
            <w14:solidFill>
              <w14:schemeClr w14:val="tx1"/>
            </w14:solidFill>
          </w14:textFill>
        </w:rPr>
        <w:t>用合同</w:t>
      </w:r>
      <w:r>
        <w:rPr>
          <w:rFonts w:hint="eastAsia" w:ascii="宋体" w:hAnsi="宋体" w:eastAsia="宋体" w:cs="宋体"/>
          <w:color w:val="000000" w:themeColor="text1"/>
          <w:kern w:val="0"/>
          <w:highlight w:val="none"/>
          <w14:textFill>
            <w14:solidFill>
              <w14:schemeClr w14:val="tx1"/>
            </w14:solidFill>
          </w14:textFill>
        </w:rPr>
        <w:t>条</w:t>
      </w:r>
      <w:r>
        <w:rPr>
          <w:rFonts w:hint="eastAsia"/>
          <w:color w:val="000000" w:themeColor="text1"/>
          <w:kern w:val="0"/>
          <w:highlight w:val="none"/>
          <w14:textFill>
            <w14:solidFill>
              <w14:schemeClr w14:val="tx1"/>
            </w14:solidFill>
          </w14:textFill>
        </w:rPr>
        <w:t>款另有</w:t>
      </w:r>
      <w:r>
        <w:rPr>
          <w:rFonts w:hint="eastAsia" w:ascii="宋体" w:hAnsi="宋体" w:eastAsia="宋体" w:cs="宋体"/>
          <w:color w:val="000000" w:themeColor="text1"/>
          <w:kern w:val="0"/>
          <w:highlight w:val="none"/>
          <w14:textFill>
            <w14:solidFill>
              <w14:schemeClr w14:val="tx1"/>
            </w14:solidFill>
          </w14:textFill>
        </w:rPr>
        <w:t>约</w:t>
      </w:r>
      <w:r>
        <w:rPr>
          <w:rFonts w:hint="eastAsia"/>
          <w:color w:val="000000" w:themeColor="text1"/>
          <w:kern w:val="0"/>
          <w:highlight w:val="none"/>
          <w14:textFill>
            <w14:solidFill>
              <w14:schemeClr w14:val="tx1"/>
            </w14:solidFill>
          </w14:textFill>
        </w:rPr>
        <w:t>定外，承包人</w:t>
      </w:r>
      <w:r>
        <w:rPr>
          <w:rFonts w:hint="eastAsia" w:ascii="宋体" w:hAnsi="宋体" w:eastAsia="宋体" w:cs="宋体"/>
          <w:color w:val="000000" w:themeColor="text1"/>
          <w:kern w:val="0"/>
          <w:highlight w:val="none"/>
          <w14:textFill>
            <w14:solidFill>
              <w14:schemeClr w14:val="tx1"/>
            </w14:solidFill>
          </w14:textFill>
        </w:rPr>
        <w:t>应</w:t>
      </w:r>
      <w:r>
        <w:rPr>
          <w:rFonts w:hint="eastAsia"/>
          <w:color w:val="000000" w:themeColor="text1"/>
          <w:kern w:val="0"/>
          <w:highlight w:val="none"/>
          <w14:textFill>
            <w14:solidFill>
              <w14:schemeClr w14:val="tx1"/>
            </w14:solidFill>
          </w14:textFill>
        </w:rPr>
        <w:t>在接到</w:t>
      </w:r>
      <w:r>
        <w:rPr>
          <w:rFonts w:hint="eastAsia" w:ascii="宋体" w:hAnsi="宋体" w:eastAsia="宋体" w:cs="宋体"/>
          <w:color w:val="000000" w:themeColor="text1"/>
          <w:kern w:val="0"/>
          <w:highlight w:val="none"/>
          <w14:textFill>
            <w14:solidFill>
              <w14:schemeClr w14:val="tx1"/>
            </w14:solidFill>
          </w14:textFill>
        </w:rPr>
        <w:t>开</w:t>
      </w:r>
      <w:r>
        <w:rPr>
          <w:rFonts w:hint="eastAsia"/>
          <w:color w:val="000000" w:themeColor="text1"/>
          <w:kern w:val="0"/>
          <w:highlight w:val="none"/>
          <w14:textFill>
            <w14:solidFill>
              <w14:schemeClr w14:val="tx1"/>
            </w14:solidFill>
          </w14:textFill>
        </w:rPr>
        <w:t>工通知后</w:t>
      </w:r>
      <w:r>
        <w:rPr>
          <w:color w:val="000000" w:themeColor="text1"/>
          <w:kern w:val="0"/>
          <w:highlight w:val="none"/>
          <w14:textFill>
            <w14:solidFill>
              <w14:schemeClr w14:val="tx1"/>
            </w14:solidFill>
          </w14:textFill>
        </w:rPr>
        <w:t>7</w:t>
      </w:r>
      <w:r>
        <w:rPr>
          <w:rFonts w:hint="eastAsia"/>
          <w:color w:val="000000" w:themeColor="text1"/>
          <w:kern w:val="0"/>
          <w:highlight w:val="none"/>
          <w14:textFill>
            <w14:solidFill>
              <w14:schemeClr w14:val="tx1"/>
            </w14:solidFill>
          </w14:textFill>
        </w:rPr>
        <w:t>天</w:t>
      </w:r>
      <w:r>
        <w:rPr>
          <w:rFonts w:hint="eastAsia" w:ascii="宋体" w:hAnsi="宋体" w:eastAsia="宋体" w:cs="宋体"/>
          <w:color w:val="000000" w:themeColor="text1"/>
          <w:kern w:val="0"/>
          <w:highlight w:val="none"/>
          <w14:textFill>
            <w14:solidFill>
              <w14:schemeClr w14:val="tx1"/>
            </w14:solidFill>
          </w14:textFill>
        </w:rPr>
        <w:t>内</w:t>
      </w:r>
      <w:r>
        <w:rPr>
          <w:rFonts w:hint="eastAsia"/>
          <w:color w:val="000000" w:themeColor="text1"/>
          <w:kern w:val="0"/>
          <w:highlight w:val="none"/>
          <w14:textFill>
            <w14:solidFill>
              <w14:schemeClr w14:val="tx1"/>
            </w14:solidFill>
          </w14:textFill>
        </w:rPr>
        <w:t>，向</w:t>
      </w:r>
      <w:r>
        <w:rPr>
          <w:rFonts w:hint="eastAsia" w:ascii="宋体" w:hAnsi="宋体" w:eastAsia="宋体" w:cs="宋体"/>
          <w:color w:val="000000" w:themeColor="text1"/>
          <w:kern w:val="0"/>
          <w:highlight w:val="none"/>
          <w14:textFill>
            <w14:solidFill>
              <w14:schemeClr w14:val="tx1"/>
            </w14:solidFill>
          </w14:textFill>
        </w:rPr>
        <w:t>监</w:t>
      </w:r>
      <w:r>
        <w:rPr>
          <w:rFonts w:hint="eastAsia"/>
          <w:color w:val="000000" w:themeColor="text1"/>
          <w:kern w:val="0"/>
          <w:highlight w:val="none"/>
          <w14:textFill>
            <w14:solidFill>
              <w14:schemeClr w14:val="tx1"/>
            </w14:solidFill>
          </w14:textFill>
        </w:rPr>
        <w:t>理人提交承包人</w:t>
      </w:r>
      <w:r>
        <w:rPr>
          <w:rFonts w:hint="eastAsia" w:ascii="宋体" w:hAnsi="宋体" w:eastAsia="宋体" w:cs="宋体"/>
          <w:color w:val="000000" w:themeColor="text1"/>
          <w:kern w:val="0"/>
          <w:highlight w:val="none"/>
          <w14:textFill>
            <w14:solidFill>
              <w14:schemeClr w14:val="tx1"/>
            </w14:solidFill>
          </w14:textFill>
        </w:rPr>
        <w:t>项</w:t>
      </w:r>
      <w:r>
        <w:rPr>
          <w:rFonts w:hint="eastAsia"/>
          <w:color w:val="000000" w:themeColor="text1"/>
          <w:kern w:val="0"/>
          <w:highlight w:val="none"/>
          <w14:textFill>
            <w14:solidFill>
              <w14:schemeClr w14:val="tx1"/>
            </w14:solidFill>
          </w14:textFill>
        </w:rPr>
        <w:t>目管理机</w:t>
      </w:r>
      <w:r>
        <w:rPr>
          <w:rFonts w:hint="eastAsia" w:ascii="宋体" w:hAnsi="宋体" w:eastAsia="宋体" w:cs="宋体"/>
          <w:color w:val="000000" w:themeColor="text1"/>
          <w:kern w:val="0"/>
          <w:highlight w:val="none"/>
          <w14:textFill>
            <w14:solidFill>
              <w14:schemeClr w14:val="tx1"/>
            </w14:solidFill>
          </w14:textFill>
        </w:rPr>
        <w:t>构</w:t>
      </w:r>
      <w:r>
        <w:rPr>
          <w:rFonts w:hint="eastAsia"/>
          <w:color w:val="000000" w:themeColor="text1"/>
          <w:kern w:val="0"/>
          <w:highlight w:val="none"/>
          <w14:textFill>
            <w14:solidFill>
              <w14:schemeClr w14:val="tx1"/>
            </w14:solidFill>
          </w14:textFill>
        </w:rPr>
        <w:t>及施工</w:t>
      </w:r>
      <w:r>
        <w:rPr>
          <w:rFonts w:hint="eastAsia" w:ascii="宋体" w:hAnsi="宋体" w:eastAsia="宋体" w:cs="宋体"/>
          <w:color w:val="000000" w:themeColor="text1"/>
          <w:kern w:val="0"/>
          <w:highlight w:val="none"/>
          <w14:textFill>
            <w14:solidFill>
              <w14:schemeClr w14:val="tx1"/>
            </w14:solidFill>
          </w14:textFill>
        </w:rPr>
        <w:t>现场</w:t>
      </w:r>
      <w:r>
        <w:rPr>
          <w:rFonts w:hint="eastAsia"/>
          <w:color w:val="000000" w:themeColor="text1"/>
          <w:kern w:val="0"/>
          <w:highlight w:val="none"/>
          <w14:textFill>
            <w14:solidFill>
              <w14:schemeClr w14:val="tx1"/>
            </w14:solidFill>
          </w14:textFill>
        </w:rPr>
        <w:t>人</w:t>
      </w:r>
      <w:r>
        <w:rPr>
          <w:rFonts w:hint="eastAsia" w:ascii="宋体" w:hAnsi="宋体" w:eastAsia="宋体" w:cs="宋体"/>
          <w:color w:val="000000" w:themeColor="text1"/>
          <w:kern w:val="0"/>
          <w:highlight w:val="none"/>
          <w14:textFill>
            <w14:solidFill>
              <w14:schemeClr w14:val="tx1"/>
            </w14:solidFill>
          </w14:textFill>
        </w:rPr>
        <w:t>员</w:t>
      </w:r>
      <w:r>
        <w:rPr>
          <w:rFonts w:hint="eastAsia"/>
          <w:color w:val="000000" w:themeColor="text1"/>
          <w:kern w:val="0"/>
          <w:highlight w:val="none"/>
          <w14:textFill>
            <w14:solidFill>
              <w14:schemeClr w14:val="tx1"/>
            </w14:solidFill>
          </w14:textFill>
        </w:rPr>
        <w:t>安排的</w:t>
      </w:r>
      <w:r>
        <w:rPr>
          <w:rFonts w:hint="eastAsia" w:ascii="宋体" w:hAnsi="宋体" w:eastAsia="宋体" w:cs="宋体"/>
          <w:color w:val="000000" w:themeColor="text1"/>
          <w:kern w:val="0"/>
          <w:highlight w:val="none"/>
          <w14:textFill>
            <w14:solidFill>
              <w14:schemeClr w14:val="tx1"/>
            </w14:solidFill>
          </w14:textFill>
        </w:rPr>
        <w:t>报</w:t>
      </w:r>
      <w:r>
        <w:rPr>
          <w:rFonts w:hint="eastAsia"/>
          <w:color w:val="000000" w:themeColor="text1"/>
          <w:kern w:val="0"/>
          <w:highlight w:val="none"/>
          <w14:textFill>
            <w14:solidFill>
              <w14:schemeClr w14:val="tx1"/>
            </w14:solidFill>
          </w14:textFill>
        </w:rPr>
        <w:t>告，其</w:t>
      </w:r>
      <w:r>
        <w:rPr>
          <w:rFonts w:hint="eastAsia" w:ascii="宋体" w:hAnsi="宋体" w:eastAsia="宋体" w:cs="宋体"/>
          <w:color w:val="000000" w:themeColor="text1"/>
          <w:kern w:val="0"/>
          <w:highlight w:val="none"/>
          <w14:textFill>
            <w14:solidFill>
              <w14:schemeClr w14:val="tx1"/>
            </w14:solidFill>
          </w14:textFill>
        </w:rPr>
        <w:t>内</w:t>
      </w:r>
      <w:r>
        <w:rPr>
          <w:rFonts w:hint="eastAsia"/>
          <w:color w:val="000000" w:themeColor="text1"/>
          <w:kern w:val="0"/>
          <w:highlight w:val="none"/>
          <w14:textFill>
            <w14:solidFill>
              <w14:schemeClr w14:val="tx1"/>
            </w14:solidFill>
          </w14:textFill>
        </w:rPr>
        <w:t>容</w:t>
      </w:r>
      <w:r>
        <w:rPr>
          <w:rFonts w:hint="eastAsia" w:ascii="宋体" w:hAnsi="宋体" w:eastAsia="宋体" w:cs="宋体"/>
          <w:color w:val="000000" w:themeColor="text1"/>
          <w:kern w:val="0"/>
          <w:highlight w:val="none"/>
          <w14:textFill>
            <w14:solidFill>
              <w14:schemeClr w14:val="tx1"/>
            </w14:solidFill>
          </w14:textFill>
        </w:rPr>
        <w:t>应</w:t>
      </w:r>
      <w:r>
        <w:rPr>
          <w:rFonts w:hint="eastAsia"/>
          <w:color w:val="000000" w:themeColor="text1"/>
          <w:kern w:val="0"/>
          <w:highlight w:val="none"/>
          <w14:textFill>
            <w14:solidFill>
              <w14:schemeClr w14:val="tx1"/>
            </w14:solidFill>
          </w14:textFill>
        </w:rPr>
        <w:t>包括合同管理、施工、技</w:t>
      </w:r>
      <w:r>
        <w:rPr>
          <w:rFonts w:hint="eastAsia" w:ascii="宋体" w:hAnsi="宋体" w:eastAsia="宋体" w:cs="宋体"/>
          <w:color w:val="000000" w:themeColor="text1"/>
          <w:kern w:val="0"/>
          <w:highlight w:val="none"/>
          <w14:textFill>
            <w14:solidFill>
              <w14:schemeClr w14:val="tx1"/>
            </w14:solidFill>
          </w14:textFill>
        </w:rPr>
        <w:t>术</w:t>
      </w:r>
      <w:r>
        <w:rPr>
          <w:rFonts w:hint="eastAsia"/>
          <w:color w:val="000000" w:themeColor="text1"/>
          <w:kern w:val="0"/>
          <w:highlight w:val="none"/>
          <w14:textFill>
            <w14:solidFill>
              <w14:schemeClr w14:val="tx1"/>
            </w14:solidFill>
          </w14:textFill>
        </w:rPr>
        <w:t>、材料、</w:t>
      </w:r>
      <w:r>
        <w:rPr>
          <w:rFonts w:hint="eastAsia" w:ascii="宋体" w:hAnsi="宋体" w:eastAsia="宋体" w:cs="宋体"/>
          <w:color w:val="000000" w:themeColor="text1"/>
          <w:kern w:val="0"/>
          <w:highlight w:val="none"/>
          <w14:textFill>
            <w14:solidFill>
              <w14:schemeClr w14:val="tx1"/>
            </w14:solidFill>
          </w14:textFill>
        </w:rPr>
        <w:t>质</w:t>
      </w:r>
      <w:r>
        <w:rPr>
          <w:rFonts w:hint="eastAsia"/>
          <w:color w:val="000000" w:themeColor="text1"/>
          <w:kern w:val="0"/>
          <w:highlight w:val="none"/>
          <w14:textFill>
            <w14:solidFill>
              <w14:schemeClr w14:val="tx1"/>
            </w14:solidFill>
          </w14:textFill>
        </w:rPr>
        <w:t>量、安全、</w:t>
      </w:r>
      <w:r>
        <w:rPr>
          <w:rFonts w:hint="eastAsia" w:ascii="宋体" w:hAnsi="宋体" w:eastAsia="宋体" w:cs="宋体"/>
          <w:color w:val="000000" w:themeColor="text1"/>
          <w:kern w:val="0"/>
          <w:highlight w:val="none"/>
          <w14:textFill>
            <w14:solidFill>
              <w14:schemeClr w14:val="tx1"/>
            </w14:solidFill>
          </w14:textFill>
        </w:rPr>
        <w:t>财务</w:t>
      </w:r>
      <w:r>
        <w:rPr>
          <w:rFonts w:hint="eastAsia"/>
          <w:color w:val="000000" w:themeColor="text1"/>
          <w:kern w:val="0"/>
          <w:highlight w:val="none"/>
          <w14:textFill>
            <w14:solidFill>
              <w14:schemeClr w14:val="tx1"/>
            </w14:solidFill>
          </w14:textFill>
        </w:rPr>
        <w:t>等主要施工管理人</w:t>
      </w:r>
      <w:r>
        <w:rPr>
          <w:rFonts w:hint="eastAsia" w:ascii="宋体" w:hAnsi="宋体" w:eastAsia="宋体" w:cs="宋体"/>
          <w:color w:val="000000" w:themeColor="text1"/>
          <w:kern w:val="0"/>
          <w:highlight w:val="none"/>
          <w14:textFill>
            <w14:solidFill>
              <w14:schemeClr w14:val="tx1"/>
            </w14:solidFill>
          </w14:textFill>
        </w:rPr>
        <w:t>员</w:t>
      </w:r>
      <w:r>
        <w:rPr>
          <w:rFonts w:hint="eastAsia"/>
          <w:color w:val="000000" w:themeColor="text1"/>
          <w:kern w:val="0"/>
          <w:highlight w:val="none"/>
          <w14:textFill>
            <w14:solidFill>
              <w14:schemeClr w14:val="tx1"/>
            </w14:solidFill>
          </w14:textFill>
        </w:rPr>
        <w:t>名</w:t>
      </w:r>
      <w:r>
        <w:rPr>
          <w:rFonts w:hint="eastAsia" w:ascii="宋体" w:hAnsi="宋体" w:eastAsia="宋体" w:cs="宋体"/>
          <w:color w:val="000000" w:themeColor="text1"/>
          <w:kern w:val="0"/>
          <w:highlight w:val="none"/>
          <w14:textFill>
            <w14:solidFill>
              <w14:schemeClr w14:val="tx1"/>
            </w14:solidFill>
          </w14:textFill>
        </w:rPr>
        <w:t>单</w:t>
      </w:r>
      <w:r>
        <w:rPr>
          <w:rFonts w:hint="eastAsia"/>
          <w:color w:val="000000" w:themeColor="text1"/>
          <w:kern w:val="0"/>
          <w:highlight w:val="none"/>
          <w14:textFill>
            <w14:solidFill>
              <w14:schemeClr w14:val="tx1"/>
            </w14:solidFill>
          </w14:textFill>
        </w:rPr>
        <w:t>及其</w:t>
      </w:r>
      <w:r>
        <w:rPr>
          <w:rFonts w:hint="eastAsia" w:ascii="宋体" w:hAnsi="宋体" w:eastAsia="宋体" w:cs="宋体"/>
          <w:color w:val="000000" w:themeColor="text1"/>
          <w:kern w:val="0"/>
          <w:highlight w:val="none"/>
          <w14:textFill>
            <w14:solidFill>
              <w14:schemeClr w14:val="tx1"/>
            </w14:solidFill>
          </w14:textFill>
        </w:rPr>
        <w:t>岗</w:t>
      </w:r>
      <w:r>
        <w:rPr>
          <w:rFonts w:hint="eastAsia"/>
          <w:color w:val="000000" w:themeColor="text1"/>
          <w:kern w:val="0"/>
          <w:highlight w:val="none"/>
          <w14:textFill>
            <w14:solidFill>
              <w14:schemeClr w14:val="tx1"/>
            </w14:solidFill>
          </w14:textFill>
        </w:rPr>
        <w:t>位、注</w:t>
      </w:r>
      <w:r>
        <w:rPr>
          <w:rFonts w:hint="eastAsia" w:ascii="宋体" w:hAnsi="宋体" w:eastAsia="宋体" w:cs="宋体"/>
          <w:color w:val="000000" w:themeColor="text1"/>
          <w:kern w:val="0"/>
          <w:highlight w:val="none"/>
          <w14:textFill>
            <w14:solidFill>
              <w14:schemeClr w14:val="tx1"/>
            </w14:solidFill>
          </w14:textFill>
        </w:rPr>
        <w:t>册执业资</w:t>
      </w:r>
      <w:r>
        <w:rPr>
          <w:rFonts w:hint="eastAsia"/>
          <w:color w:val="000000" w:themeColor="text1"/>
          <w:kern w:val="0"/>
          <w:highlight w:val="none"/>
          <w14:textFill>
            <w14:solidFill>
              <w14:schemeClr w14:val="tx1"/>
            </w14:solidFill>
          </w14:textFill>
        </w:rPr>
        <w:t>格等，以及各工</w:t>
      </w:r>
      <w:r>
        <w:rPr>
          <w:rFonts w:hint="eastAsia" w:ascii="宋体" w:hAnsi="宋体" w:eastAsia="宋体" w:cs="宋体"/>
          <w:color w:val="000000" w:themeColor="text1"/>
          <w:kern w:val="0"/>
          <w:highlight w:val="none"/>
          <w14:textFill>
            <w14:solidFill>
              <w14:schemeClr w14:val="tx1"/>
            </w14:solidFill>
          </w14:textFill>
        </w:rPr>
        <w:t>种</w:t>
      </w:r>
      <w:r>
        <w:rPr>
          <w:rFonts w:hint="eastAsia"/>
          <w:color w:val="000000" w:themeColor="text1"/>
          <w:kern w:val="0"/>
          <w:highlight w:val="none"/>
          <w14:textFill>
            <w14:solidFill>
              <w14:schemeClr w14:val="tx1"/>
            </w14:solidFill>
          </w14:textFill>
        </w:rPr>
        <w:t>技</w:t>
      </w:r>
      <w:r>
        <w:rPr>
          <w:rFonts w:hint="eastAsia" w:ascii="宋体" w:hAnsi="宋体" w:eastAsia="宋体" w:cs="宋体"/>
          <w:color w:val="000000" w:themeColor="text1"/>
          <w:kern w:val="0"/>
          <w:highlight w:val="none"/>
          <w14:textFill>
            <w14:solidFill>
              <w14:schemeClr w14:val="tx1"/>
            </w14:solidFill>
          </w14:textFill>
        </w:rPr>
        <w:t>术</w:t>
      </w:r>
      <w:r>
        <w:rPr>
          <w:rFonts w:hint="eastAsia"/>
          <w:color w:val="000000" w:themeColor="text1"/>
          <w:kern w:val="0"/>
          <w:highlight w:val="none"/>
          <w14:textFill>
            <w14:solidFill>
              <w14:schemeClr w14:val="tx1"/>
            </w14:solidFill>
          </w14:textFill>
        </w:rPr>
        <w:t>工人的安排情</w:t>
      </w:r>
      <w:r>
        <w:rPr>
          <w:rFonts w:hint="eastAsia" w:ascii="宋体" w:hAnsi="宋体" w:eastAsia="宋体" w:cs="宋体"/>
          <w:color w:val="000000" w:themeColor="text1"/>
          <w:kern w:val="0"/>
          <w:highlight w:val="none"/>
          <w14:textFill>
            <w14:solidFill>
              <w14:schemeClr w14:val="tx1"/>
            </w14:solidFill>
          </w14:textFill>
        </w:rPr>
        <w:t>况</w:t>
      </w:r>
      <w:r>
        <w:rPr>
          <w:rFonts w:hint="eastAsia"/>
          <w:color w:val="000000" w:themeColor="text1"/>
          <w:kern w:val="0"/>
          <w:highlight w:val="none"/>
          <w14:textFill>
            <w14:solidFill>
              <w14:schemeClr w14:val="tx1"/>
            </w14:solidFill>
          </w14:textFill>
        </w:rPr>
        <w:t>，</w:t>
      </w:r>
      <w:r>
        <w:rPr>
          <w:rFonts w:hint="eastAsia" w:ascii="宋体" w:hAnsi="宋体" w:eastAsia="宋体" w:cs="宋体"/>
          <w:color w:val="000000" w:themeColor="text1"/>
          <w:kern w:val="0"/>
          <w:highlight w:val="none"/>
          <w14:textFill>
            <w14:solidFill>
              <w14:schemeClr w14:val="tx1"/>
            </w14:solidFill>
          </w14:textFill>
        </w:rPr>
        <w:t>并</w:t>
      </w:r>
      <w:r>
        <w:rPr>
          <w:rFonts w:hint="eastAsia"/>
          <w:color w:val="000000" w:themeColor="text1"/>
          <w:kern w:val="0"/>
          <w:highlight w:val="none"/>
          <w14:textFill>
            <w14:solidFill>
              <w14:schemeClr w14:val="tx1"/>
            </w14:solidFill>
          </w14:textFill>
        </w:rPr>
        <w:t>同</w:t>
      </w:r>
      <w:r>
        <w:rPr>
          <w:rFonts w:hint="eastAsia" w:ascii="宋体" w:hAnsi="宋体" w:eastAsia="宋体" w:cs="宋体"/>
          <w:color w:val="000000" w:themeColor="text1"/>
          <w:kern w:val="0"/>
          <w:highlight w:val="none"/>
          <w14:textFill>
            <w14:solidFill>
              <w14:schemeClr w14:val="tx1"/>
            </w14:solidFill>
          </w14:textFill>
        </w:rPr>
        <w:t>时</w:t>
      </w:r>
      <w:r>
        <w:rPr>
          <w:rFonts w:hint="eastAsia"/>
          <w:color w:val="000000" w:themeColor="text1"/>
          <w:kern w:val="0"/>
          <w:highlight w:val="none"/>
          <w14:textFill>
            <w14:solidFill>
              <w14:schemeClr w14:val="tx1"/>
            </w14:solidFill>
          </w14:textFill>
        </w:rPr>
        <w:t>提交主要施工管理人</w:t>
      </w:r>
      <w:r>
        <w:rPr>
          <w:rFonts w:hint="eastAsia" w:ascii="宋体" w:hAnsi="宋体" w:eastAsia="宋体" w:cs="宋体"/>
          <w:color w:val="000000" w:themeColor="text1"/>
          <w:kern w:val="0"/>
          <w:highlight w:val="none"/>
          <w14:textFill>
            <w14:solidFill>
              <w14:schemeClr w14:val="tx1"/>
            </w14:solidFill>
          </w14:textFill>
        </w:rPr>
        <w:t>员与</w:t>
      </w:r>
      <w:r>
        <w:rPr>
          <w:rFonts w:hint="eastAsia"/>
          <w:color w:val="000000" w:themeColor="text1"/>
          <w:kern w:val="0"/>
          <w:highlight w:val="none"/>
          <w14:textFill>
            <w14:solidFill>
              <w14:schemeClr w14:val="tx1"/>
            </w14:solidFill>
          </w14:textFill>
        </w:rPr>
        <w:t>承包人之</w:t>
      </w:r>
      <w:r>
        <w:rPr>
          <w:rFonts w:hint="eastAsia" w:ascii="宋体" w:hAnsi="宋体" w:eastAsia="宋体" w:cs="宋体"/>
          <w:color w:val="000000" w:themeColor="text1"/>
          <w:kern w:val="0"/>
          <w:highlight w:val="none"/>
          <w14:textFill>
            <w14:solidFill>
              <w14:schemeClr w14:val="tx1"/>
            </w14:solidFill>
          </w14:textFill>
        </w:rPr>
        <w:t>间</w:t>
      </w:r>
      <w:r>
        <w:rPr>
          <w:rFonts w:hint="eastAsia"/>
          <w:color w:val="000000" w:themeColor="text1"/>
          <w:kern w:val="0"/>
          <w:highlight w:val="none"/>
          <w14:textFill>
            <w14:solidFill>
              <w14:schemeClr w14:val="tx1"/>
            </w14:solidFill>
          </w14:textFill>
        </w:rPr>
        <w:t>的</w:t>
      </w:r>
      <w:r>
        <w:rPr>
          <w:rFonts w:hint="eastAsia" w:ascii="宋体" w:hAnsi="宋体" w:eastAsia="宋体" w:cs="宋体"/>
          <w:color w:val="000000" w:themeColor="text1"/>
          <w:kern w:val="0"/>
          <w:highlight w:val="none"/>
          <w14:textFill>
            <w14:solidFill>
              <w14:schemeClr w14:val="tx1"/>
            </w14:solidFill>
          </w14:textFill>
        </w:rPr>
        <w:t>劳动关</w:t>
      </w:r>
      <w:r>
        <w:rPr>
          <w:rFonts w:hint="eastAsia"/>
          <w:color w:val="000000" w:themeColor="text1"/>
          <w:kern w:val="0"/>
          <w:highlight w:val="none"/>
          <w14:textFill>
            <w14:solidFill>
              <w14:schemeClr w14:val="tx1"/>
            </w14:solidFill>
          </w14:textFill>
        </w:rPr>
        <w:t>系</w:t>
      </w:r>
      <w:r>
        <w:rPr>
          <w:rFonts w:hint="eastAsia" w:ascii="宋体" w:hAnsi="宋体" w:eastAsia="宋体" w:cs="宋体"/>
          <w:color w:val="000000" w:themeColor="text1"/>
          <w:kern w:val="0"/>
          <w:highlight w:val="none"/>
          <w14:textFill>
            <w14:solidFill>
              <w14:schemeClr w14:val="tx1"/>
            </w14:solidFill>
          </w14:textFill>
        </w:rPr>
        <w:t>证</w:t>
      </w:r>
      <w:r>
        <w:rPr>
          <w:rFonts w:hint="eastAsia"/>
          <w:color w:val="000000" w:themeColor="text1"/>
          <w:kern w:val="0"/>
          <w:highlight w:val="none"/>
          <w14:textFill>
            <w14:solidFill>
              <w14:schemeClr w14:val="tx1"/>
            </w14:solidFill>
          </w14:textFill>
        </w:rPr>
        <w:t>明和</w:t>
      </w:r>
      <w:r>
        <w:rPr>
          <w:rFonts w:hint="eastAsia" w:ascii="宋体" w:hAnsi="宋体" w:eastAsia="宋体" w:cs="宋体"/>
          <w:color w:val="000000" w:themeColor="text1"/>
          <w:kern w:val="0"/>
          <w:highlight w:val="none"/>
          <w14:textFill>
            <w14:solidFill>
              <w14:schemeClr w14:val="tx1"/>
            </w14:solidFill>
          </w14:textFill>
        </w:rPr>
        <w:t>缴纳</w:t>
      </w:r>
      <w:r>
        <w:rPr>
          <w:rFonts w:hint="eastAsia"/>
          <w:color w:val="000000" w:themeColor="text1"/>
          <w:kern w:val="0"/>
          <w:highlight w:val="none"/>
          <w14:textFill>
            <w14:solidFill>
              <w14:schemeClr w14:val="tx1"/>
            </w14:solidFill>
          </w14:textFill>
        </w:rPr>
        <w:t>社</w:t>
      </w:r>
      <w:r>
        <w:rPr>
          <w:rFonts w:hint="eastAsia" w:ascii="宋体" w:hAnsi="宋体" w:eastAsia="宋体" w:cs="宋体"/>
          <w:color w:val="000000" w:themeColor="text1"/>
          <w:kern w:val="0"/>
          <w:highlight w:val="none"/>
          <w14:textFill>
            <w14:solidFill>
              <w14:schemeClr w14:val="tx1"/>
            </w14:solidFill>
          </w14:textFill>
        </w:rPr>
        <w:t>会</w:t>
      </w:r>
      <w:r>
        <w:rPr>
          <w:rFonts w:hint="eastAsia"/>
          <w:color w:val="000000" w:themeColor="text1"/>
          <w:kern w:val="0"/>
          <w:highlight w:val="none"/>
          <w14:textFill>
            <w14:solidFill>
              <w14:schemeClr w14:val="tx1"/>
            </w14:solidFill>
          </w14:textFill>
        </w:rPr>
        <w:t>保</w:t>
      </w:r>
      <w:r>
        <w:rPr>
          <w:rFonts w:hint="eastAsia" w:ascii="宋体" w:hAnsi="宋体" w:eastAsia="宋体" w:cs="宋体"/>
          <w:color w:val="000000" w:themeColor="text1"/>
          <w:kern w:val="0"/>
          <w:highlight w:val="none"/>
          <w14:textFill>
            <w14:solidFill>
              <w14:schemeClr w14:val="tx1"/>
            </w14:solidFill>
          </w14:textFill>
        </w:rPr>
        <w:t>险</w:t>
      </w:r>
      <w:r>
        <w:rPr>
          <w:rFonts w:hint="eastAsia"/>
          <w:color w:val="000000" w:themeColor="text1"/>
          <w:kern w:val="0"/>
          <w:highlight w:val="none"/>
          <w14:textFill>
            <w14:solidFill>
              <w14:schemeClr w14:val="tx1"/>
            </w14:solidFill>
          </w14:textFill>
        </w:rPr>
        <w:t>的有效</w:t>
      </w:r>
      <w:r>
        <w:rPr>
          <w:rFonts w:hint="eastAsia" w:ascii="宋体" w:hAnsi="宋体" w:eastAsia="宋体" w:cs="宋体"/>
          <w:color w:val="000000" w:themeColor="text1"/>
          <w:kern w:val="0"/>
          <w:highlight w:val="none"/>
          <w14:textFill>
            <w14:solidFill>
              <w14:schemeClr w14:val="tx1"/>
            </w14:solidFill>
          </w14:textFill>
        </w:rPr>
        <w:t>证</w:t>
      </w:r>
      <w:r>
        <w:rPr>
          <w:rFonts w:hint="eastAsia"/>
          <w:color w:val="000000" w:themeColor="text1"/>
          <w:kern w:val="0"/>
          <w:highlight w:val="none"/>
          <w14:textFill>
            <w14:solidFill>
              <w14:schemeClr w14:val="tx1"/>
            </w14:solidFill>
          </w14:textFill>
        </w:rPr>
        <w:t>明。</w:t>
      </w:r>
    </w:p>
    <w:p>
      <w:pPr>
        <w:pStyle w:val="73"/>
        <w:rPr>
          <w:rFonts w:cs="Times New Roman"/>
          <w:color w:val="000000" w:themeColor="text1"/>
          <w:kern w:val="0"/>
          <w:highlight w:val="none"/>
          <w14:textFill>
            <w14:solidFill>
              <w14:schemeClr w14:val="tx1"/>
            </w14:solidFill>
          </w14:textFill>
        </w:rPr>
      </w:pPr>
      <w:r>
        <w:rPr>
          <w:color w:val="000000" w:themeColor="text1"/>
          <w:kern w:val="0"/>
          <w:highlight w:val="none"/>
          <w14:textFill>
            <w14:solidFill>
              <w14:schemeClr w14:val="tx1"/>
            </w14:solidFill>
          </w14:textFill>
        </w:rPr>
        <w:t xml:space="preserve">3.3.2 </w:t>
      </w:r>
      <w:r>
        <w:rPr>
          <w:rFonts w:hint="eastAsia"/>
          <w:color w:val="000000" w:themeColor="text1"/>
          <w:kern w:val="0"/>
          <w:highlight w:val="none"/>
          <w14:textFill>
            <w14:solidFill>
              <w14:schemeClr w14:val="tx1"/>
            </w14:solidFill>
          </w14:textFill>
        </w:rPr>
        <w:t>承包人派</w:t>
      </w:r>
      <w:r>
        <w:rPr>
          <w:rFonts w:hint="eastAsia" w:ascii="宋体" w:hAnsi="宋体" w:eastAsia="宋体" w:cs="宋体"/>
          <w:color w:val="000000" w:themeColor="text1"/>
          <w:kern w:val="0"/>
          <w:highlight w:val="none"/>
          <w14:textFill>
            <w14:solidFill>
              <w14:schemeClr w14:val="tx1"/>
            </w14:solidFill>
          </w14:textFill>
        </w:rPr>
        <w:t>驻</w:t>
      </w:r>
      <w:r>
        <w:rPr>
          <w:rFonts w:hint="eastAsia"/>
          <w:color w:val="000000" w:themeColor="text1"/>
          <w:kern w:val="0"/>
          <w:highlight w:val="none"/>
          <w14:textFill>
            <w14:solidFill>
              <w14:schemeClr w14:val="tx1"/>
            </w14:solidFill>
          </w14:textFill>
        </w:rPr>
        <w:t>到施工</w:t>
      </w:r>
      <w:r>
        <w:rPr>
          <w:rFonts w:hint="eastAsia" w:ascii="宋体" w:hAnsi="宋体" w:eastAsia="宋体" w:cs="宋体"/>
          <w:color w:val="000000" w:themeColor="text1"/>
          <w:kern w:val="0"/>
          <w:highlight w:val="none"/>
          <w14:textFill>
            <w14:solidFill>
              <w14:schemeClr w14:val="tx1"/>
            </w14:solidFill>
          </w14:textFill>
        </w:rPr>
        <w:t>现场</w:t>
      </w:r>
      <w:r>
        <w:rPr>
          <w:rFonts w:hint="eastAsia"/>
          <w:color w:val="000000" w:themeColor="text1"/>
          <w:kern w:val="0"/>
          <w:highlight w:val="none"/>
          <w14:textFill>
            <w14:solidFill>
              <w14:schemeClr w14:val="tx1"/>
            </w14:solidFill>
          </w14:textFill>
        </w:rPr>
        <w:t>的主要施工管理人</w:t>
      </w:r>
      <w:r>
        <w:rPr>
          <w:rFonts w:hint="eastAsia" w:ascii="宋体" w:hAnsi="宋体" w:eastAsia="宋体" w:cs="宋体"/>
          <w:color w:val="000000" w:themeColor="text1"/>
          <w:kern w:val="0"/>
          <w:highlight w:val="none"/>
          <w14:textFill>
            <w14:solidFill>
              <w14:schemeClr w14:val="tx1"/>
            </w14:solidFill>
          </w14:textFill>
        </w:rPr>
        <w:t>员应</w:t>
      </w:r>
      <w:r>
        <w:rPr>
          <w:rFonts w:hint="eastAsia"/>
          <w:color w:val="000000" w:themeColor="text1"/>
          <w:kern w:val="0"/>
          <w:highlight w:val="none"/>
          <w14:textFill>
            <w14:solidFill>
              <w14:schemeClr w14:val="tx1"/>
            </w14:solidFill>
          </w14:textFill>
        </w:rPr>
        <w:t>相</w:t>
      </w:r>
      <w:r>
        <w:rPr>
          <w:rFonts w:hint="eastAsia" w:ascii="宋体" w:hAnsi="宋体" w:eastAsia="宋体" w:cs="宋体"/>
          <w:color w:val="000000" w:themeColor="text1"/>
          <w:kern w:val="0"/>
          <w:highlight w:val="none"/>
          <w14:textFill>
            <w14:solidFill>
              <w14:schemeClr w14:val="tx1"/>
            </w14:solidFill>
          </w14:textFill>
        </w:rPr>
        <w:t>对稳</w:t>
      </w:r>
      <w:r>
        <w:rPr>
          <w:rFonts w:hint="eastAsia"/>
          <w:color w:val="000000" w:themeColor="text1"/>
          <w:kern w:val="0"/>
          <w:highlight w:val="none"/>
          <w14:textFill>
            <w14:solidFill>
              <w14:schemeClr w14:val="tx1"/>
            </w14:solidFill>
          </w14:textFill>
        </w:rPr>
        <w:t>定。施工</w:t>
      </w:r>
      <w:r>
        <w:rPr>
          <w:rFonts w:hint="eastAsia" w:ascii="宋体" w:hAnsi="宋体" w:eastAsia="宋体" w:cs="宋体"/>
          <w:color w:val="000000" w:themeColor="text1"/>
          <w:kern w:val="0"/>
          <w:highlight w:val="none"/>
          <w14:textFill>
            <w14:solidFill>
              <w14:schemeClr w14:val="tx1"/>
            </w14:solidFill>
          </w14:textFill>
        </w:rPr>
        <w:t>过</w:t>
      </w:r>
      <w:r>
        <w:rPr>
          <w:rFonts w:hint="eastAsia"/>
          <w:color w:val="000000" w:themeColor="text1"/>
          <w:kern w:val="0"/>
          <w:highlight w:val="none"/>
          <w14:textFill>
            <w14:solidFill>
              <w14:schemeClr w14:val="tx1"/>
            </w14:solidFill>
          </w14:textFill>
        </w:rPr>
        <w:t>程中如有</w:t>
      </w:r>
      <w:r>
        <w:rPr>
          <w:rFonts w:hint="eastAsia" w:ascii="宋体" w:hAnsi="宋体" w:eastAsia="宋体" w:cs="宋体"/>
          <w:color w:val="000000" w:themeColor="text1"/>
          <w:kern w:val="0"/>
          <w:highlight w:val="none"/>
          <w14:textFill>
            <w14:solidFill>
              <w14:schemeClr w14:val="tx1"/>
            </w14:solidFill>
          </w14:textFill>
        </w:rPr>
        <w:t>变动</w:t>
      </w:r>
      <w:r>
        <w:rPr>
          <w:rFonts w:hint="eastAsia"/>
          <w:color w:val="000000" w:themeColor="text1"/>
          <w:kern w:val="0"/>
          <w:highlight w:val="none"/>
          <w14:textFill>
            <w14:solidFill>
              <w14:schemeClr w14:val="tx1"/>
            </w14:solidFill>
          </w14:textFill>
        </w:rPr>
        <w:t>，承包人</w:t>
      </w:r>
      <w:r>
        <w:rPr>
          <w:rFonts w:hint="eastAsia" w:ascii="宋体" w:hAnsi="宋体" w:eastAsia="宋体" w:cs="宋体"/>
          <w:color w:val="000000" w:themeColor="text1"/>
          <w:kern w:val="0"/>
          <w:highlight w:val="none"/>
          <w14:textFill>
            <w14:solidFill>
              <w14:schemeClr w14:val="tx1"/>
            </w14:solidFill>
          </w14:textFill>
        </w:rPr>
        <w:t>应</w:t>
      </w:r>
      <w:r>
        <w:rPr>
          <w:rFonts w:hint="eastAsia"/>
          <w:color w:val="000000" w:themeColor="text1"/>
          <w:kern w:val="0"/>
          <w:highlight w:val="none"/>
          <w14:textFill>
            <w14:solidFill>
              <w14:schemeClr w14:val="tx1"/>
            </w14:solidFill>
          </w14:textFill>
        </w:rPr>
        <w:t>及</w:t>
      </w:r>
      <w:r>
        <w:rPr>
          <w:rFonts w:hint="eastAsia" w:ascii="宋体" w:hAnsi="宋体" w:eastAsia="宋体" w:cs="宋体"/>
          <w:color w:val="000000" w:themeColor="text1"/>
          <w:kern w:val="0"/>
          <w:highlight w:val="none"/>
          <w14:textFill>
            <w14:solidFill>
              <w14:schemeClr w14:val="tx1"/>
            </w14:solidFill>
          </w14:textFill>
        </w:rPr>
        <w:t>时</w:t>
      </w:r>
      <w:r>
        <w:rPr>
          <w:rFonts w:hint="eastAsia"/>
          <w:color w:val="000000" w:themeColor="text1"/>
          <w:kern w:val="0"/>
          <w:highlight w:val="none"/>
          <w14:textFill>
            <w14:solidFill>
              <w14:schemeClr w14:val="tx1"/>
            </w14:solidFill>
          </w14:textFill>
        </w:rPr>
        <w:t>向</w:t>
      </w:r>
      <w:r>
        <w:rPr>
          <w:rFonts w:hint="eastAsia" w:ascii="宋体" w:hAnsi="宋体" w:eastAsia="宋体" w:cs="宋体"/>
          <w:color w:val="000000" w:themeColor="text1"/>
          <w:kern w:val="0"/>
          <w:highlight w:val="none"/>
          <w14:textFill>
            <w14:solidFill>
              <w14:schemeClr w14:val="tx1"/>
            </w14:solidFill>
          </w14:textFill>
        </w:rPr>
        <w:t>监</w:t>
      </w:r>
      <w:r>
        <w:rPr>
          <w:rFonts w:hint="eastAsia"/>
          <w:color w:val="000000" w:themeColor="text1"/>
          <w:kern w:val="0"/>
          <w:highlight w:val="none"/>
          <w14:textFill>
            <w14:solidFill>
              <w14:schemeClr w14:val="tx1"/>
            </w14:solidFill>
          </w14:textFill>
        </w:rPr>
        <w:t>理人提交施工</w:t>
      </w:r>
      <w:r>
        <w:rPr>
          <w:rFonts w:hint="eastAsia" w:ascii="宋体" w:hAnsi="宋体" w:eastAsia="宋体" w:cs="宋体"/>
          <w:color w:val="000000" w:themeColor="text1"/>
          <w:kern w:val="0"/>
          <w:highlight w:val="none"/>
          <w14:textFill>
            <w14:solidFill>
              <w14:schemeClr w14:val="tx1"/>
            </w14:solidFill>
          </w14:textFill>
        </w:rPr>
        <w:t>现场</w:t>
      </w:r>
      <w:r>
        <w:rPr>
          <w:rFonts w:hint="eastAsia"/>
          <w:color w:val="000000" w:themeColor="text1"/>
          <w:kern w:val="0"/>
          <w:highlight w:val="none"/>
          <w14:textFill>
            <w14:solidFill>
              <w14:schemeClr w14:val="tx1"/>
            </w14:solidFill>
          </w14:textFill>
        </w:rPr>
        <w:t>人</w:t>
      </w:r>
      <w:r>
        <w:rPr>
          <w:rFonts w:hint="eastAsia" w:ascii="宋体" w:hAnsi="宋体" w:eastAsia="宋体" w:cs="宋体"/>
          <w:color w:val="000000" w:themeColor="text1"/>
          <w:kern w:val="0"/>
          <w:highlight w:val="none"/>
          <w14:textFill>
            <w14:solidFill>
              <w14:schemeClr w14:val="tx1"/>
            </w14:solidFill>
          </w14:textFill>
        </w:rPr>
        <w:t>员变动</w:t>
      </w:r>
      <w:r>
        <w:rPr>
          <w:rFonts w:hint="eastAsia"/>
          <w:color w:val="000000" w:themeColor="text1"/>
          <w:kern w:val="0"/>
          <w:highlight w:val="none"/>
          <w14:textFill>
            <w14:solidFill>
              <w14:schemeClr w14:val="tx1"/>
            </w14:solidFill>
          </w14:textFill>
        </w:rPr>
        <w:t>情</w:t>
      </w:r>
      <w:r>
        <w:rPr>
          <w:rFonts w:hint="eastAsia" w:ascii="宋体" w:hAnsi="宋体" w:eastAsia="宋体" w:cs="宋体"/>
          <w:color w:val="000000" w:themeColor="text1"/>
          <w:kern w:val="0"/>
          <w:highlight w:val="none"/>
          <w14:textFill>
            <w14:solidFill>
              <w14:schemeClr w14:val="tx1"/>
            </w14:solidFill>
          </w14:textFill>
        </w:rPr>
        <w:t>况</w:t>
      </w:r>
      <w:r>
        <w:rPr>
          <w:rFonts w:hint="eastAsia"/>
          <w:color w:val="000000" w:themeColor="text1"/>
          <w:kern w:val="0"/>
          <w:highlight w:val="none"/>
          <w14:textFill>
            <w14:solidFill>
              <w14:schemeClr w14:val="tx1"/>
            </w14:solidFill>
          </w14:textFill>
        </w:rPr>
        <w:t>的</w:t>
      </w:r>
      <w:r>
        <w:rPr>
          <w:rFonts w:hint="eastAsia" w:ascii="宋体" w:hAnsi="宋体" w:eastAsia="宋体" w:cs="宋体"/>
          <w:color w:val="000000" w:themeColor="text1"/>
          <w:kern w:val="0"/>
          <w:highlight w:val="none"/>
          <w14:textFill>
            <w14:solidFill>
              <w14:schemeClr w14:val="tx1"/>
            </w14:solidFill>
          </w14:textFill>
        </w:rPr>
        <w:t>报</w:t>
      </w:r>
      <w:r>
        <w:rPr>
          <w:rFonts w:hint="eastAsia"/>
          <w:color w:val="000000" w:themeColor="text1"/>
          <w:kern w:val="0"/>
          <w:highlight w:val="none"/>
          <w14:textFill>
            <w14:solidFill>
              <w14:schemeClr w14:val="tx1"/>
            </w14:solidFill>
          </w14:textFill>
        </w:rPr>
        <w:t>告。承包人更</w:t>
      </w:r>
      <w:r>
        <w:rPr>
          <w:rFonts w:hint="eastAsia" w:ascii="宋体" w:hAnsi="宋体" w:eastAsia="宋体" w:cs="宋体"/>
          <w:color w:val="000000" w:themeColor="text1"/>
          <w:kern w:val="0"/>
          <w:highlight w:val="none"/>
          <w14:textFill>
            <w14:solidFill>
              <w14:schemeClr w14:val="tx1"/>
            </w14:solidFill>
          </w14:textFill>
        </w:rPr>
        <w:t>换</w:t>
      </w:r>
      <w:r>
        <w:rPr>
          <w:rFonts w:hint="eastAsia"/>
          <w:color w:val="000000" w:themeColor="text1"/>
          <w:kern w:val="0"/>
          <w:highlight w:val="none"/>
          <w14:textFill>
            <w14:solidFill>
              <w14:schemeClr w14:val="tx1"/>
            </w14:solidFill>
          </w14:textFill>
        </w:rPr>
        <w:t>主要施工管理人</w:t>
      </w:r>
      <w:r>
        <w:rPr>
          <w:rFonts w:hint="eastAsia" w:ascii="宋体" w:hAnsi="宋体" w:eastAsia="宋体" w:cs="宋体"/>
          <w:color w:val="000000" w:themeColor="text1"/>
          <w:kern w:val="0"/>
          <w:highlight w:val="none"/>
          <w14:textFill>
            <w14:solidFill>
              <w14:schemeClr w14:val="tx1"/>
            </w14:solidFill>
          </w14:textFill>
        </w:rPr>
        <w:t>员时</w:t>
      </w:r>
      <w:r>
        <w:rPr>
          <w:rFonts w:hint="eastAsia"/>
          <w:color w:val="000000" w:themeColor="text1"/>
          <w:kern w:val="0"/>
          <w:highlight w:val="none"/>
          <w14:textFill>
            <w14:solidFill>
              <w14:schemeClr w14:val="tx1"/>
            </w14:solidFill>
          </w14:textFill>
        </w:rPr>
        <w:t>，</w:t>
      </w:r>
      <w:r>
        <w:rPr>
          <w:rFonts w:hint="eastAsia" w:ascii="宋体" w:hAnsi="宋体" w:eastAsia="宋体" w:cs="宋体"/>
          <w:color w:val="000000" w:themeColor="text1"/>
          <w:kern w:val="0"/>
          <w:highlight w:val="none"/>
          <w14:textFill>
            <w14:solidFill>
              <w14:schemeClr w14:val="tx1"/>
            </w14:solidFill>
          </w14:textFill>
        </w:rPr>
        <w:t>应</w:t>
      </w:r>
      <w:r>
        <w:rPr>
          <w:rFonts w:hint="eastAsia"/>
          <w:color w:val="000000" w:themeColor="text1"/>
          <w:kern w:val="0"/>
          <w:highlight w:val="none"/>
          <w14:textFill>
            <w14:solidFill>
              <w14:schemeClr w14:val="tx1"/>
            </w14:solidFill>
          </w14:textFill>
        </w:rPr>
        <w:t>提前</w:t>
      </w:r>
      <w:r>
        <w:rPr>
          <w:color w:val="000000" w:themeColor="text1"/>
          <w:kern w:val="0"/>
          <w:highlight w:val="none"/>
          <w14:textFill>
            <w14:solidFill>
              <w14:schemeClr w14:val="tx1"/>
            </w14:solidFill>
          </w14:textFill>
        </w:rPr>
        <w:t>7</w:t>
      </w:r>
      <w:r>
        <w:rPr>
          <w:rFonts w:hint="eastAsia"/>
          <w:color w:val="000000" w:themeColor="text1"/>
          <w:kern w:val="0"/>
          <w:highlight w:val="none"/>
          <w14:textFill>
            <w14:solidFill>
              <w14:schemeClr w14:val="tx1"/>
            </w14:solidFill>
          </w14:textFill>
        </w:rPr>
        <w:t>天</w:t>
      </w:r>
      <w:r>
        <w:rPr>
          <w:rFonts w:hint="eastAsia" w:ascii="宋体" w:hAnsi="宋体" w:eastAsia="宋体" w:cs="宋体"/>
          <w:color w:val="000000" w:themeColor="text1"/>
          <w:kern w:val="0"/>
          <w:highlight w:val="none"/>
          <w14:textFill>
            <w14:solidFill>
              <w14:schemeClr w14:val="tx1"/>
            </w14:solidFill>
          </w14:textFill>
        </w:rPr>
        <w:t>书</w:t>
      </w:r>
      <w:r>
        <w:rPr>
          <w:rFonts w:hint="eastAsia"/>
          <w:color w:val="000000" w:themeColor="text1"/>
          <w:kern w:val="0"/>
          <w:highlight w:val="none"/>
          <w14:textFill>
            <w14:solidFill>
              <w14:schemeClr w14:val="tx1"/>
            </w14:solidFill>
          </w14:textFill>
        </w:rPr>
        <w:t>面通知</w:t>
      </w:r>
      <w:r>
        <w:rPr>
          <w:rFonts w:hint="eastAsia" w:ascii="宋体" w:hAnsi="宋体" w:eastAsia="宋体" w:cs="宋体"/>
          <w:color w:val="000000" w:themeColor="text1"/>
          <w:kern w:val="0"/>
          <w:highlight w:val="none"/>
          <w14:textFill>
            <w14:solidFill>
              <w14:schemeClr w14:val="tx1"/>
            </w14:solidFill>
          </w14:textFill>
        </w:rPr>
        <w:t>监</w:t>
      </w:r>
      <w:r>
        <w:rPr>
          <w:rFonts w:hint="eastAsia"/>
          <w:color w:val="000000" w:themeColor="text1"/>
          <w:kern w:val="0"/>
          <w:highlight w:val="none"/>
          <w14:textFill>
            <w14:solidFill>
              <w14:schemeClr w14:val="tx1"/>
            </w14:solidFill>
          </w14:textFill>
        </w:rPr>
        <w:t>理人，</w:t>
      </w:r>
      <w:r>
        <w:rPr>
          <w:rFonts w:hint="eastAsia" w:ascii="宋体" w:hAnsi="宋体" w:eastAsia="宋体" w:cs="宋体"/>
          <w:color w:val="000000" w:themeColor="text1"/>
          <w:kern w:val="0"/>
          <w:highlight w:val="none"/>
          <w14:textFill>
            <w14:solidFill>
              <w14:schemeClr w14:val="tx1"/>
            </w14:solidFill>
          </w14:textFill>
        </w:rPr>
        <w:t>并</w:t>
      </w:r>
      <w:r>
        <w:rPr>
          <w:rFonts w:hint="eastAsia"/>
          <w:color w:val="000000" w:themeColor="text1"/>
          <w:kern w:val="0"/>
          <w:highlight w:val="none"/>
          <w14:textFill>
            <w14:solidFill>
              <w14:schemeClr w14:val="tx1"/>
            </w14:solidFill>
          </w14:textFill>
        </w:rPr>
        <w:t>征得</w:t>
      </w:r>
      <w:r>
        <w:rPr>
          <w:rFonts w:hint="eastAsia" w:ascii="宋体" w:hAnsi="宋体" w:eastAsia="宋体" w:cs="宋体"/>
          <w:color w:val="000000" w:themeColor="text1"/>
          <w:kern w:val="0"/>
          <w:highlight w:val="none"/>
          <w14:textFill>
            <w14:solidFill>
              <w14:schemeClr w14:val="tx1"/>
            </w14:solidFill>
          </w14:textFill>
        </w:rPr>
        <w:t>发</w:t>
      </w:r>
      <w:r>
        <w:rPr>
          <w:rFonts w:hint="eastAsia"/>
          <w:color w:val="000000" w:themeColor="text1"/>
          <w:kern w:val="0"/>
          <w:highlight w:val="none"/>
          <w14:textFill>
            <w14:solidFill>
              <w14:schemeClr w14:val="tx1"/>
            </w14:solidFill>
          </w14:textFill>
        </w:rPr>
        <w:t>包人</w:t>
      </w:r>
      <w:r>
        <w:rPr>
          <w:rFonts w:hint="eastAsia" w:ascii="宋体" w:hAnsi="宋体" w:eastAsia="宋体" w:cs="宋体"/>
          <w:color w:val="000000" w:themeColor="text1"/>
          <w:kern w:val="0"/>
          <w:highlight w:val="none"/>
          <w14:textFill>
            <w14:solidFill>
              <w14:schemeClr w14:val="tx1"/>
            </w14:solidFill>
          </w14:textFill>
        </w:rPr>
        <w:t>书</w:t>
      </w:r>
      <w:r>
        <w:rPr>
          <w:rFonts w:hint="eastAsia"/>
          <w:color w:val="000000" w:themeColor="text1"/>
          <w:kern w:val="0"/>
          <w:highlight w:val="none"/>
          <w14:textFill>
            <w14:solidFill>
              <w14:schemeClr w14:val="tx1"/>
            </w14:solidFill>
          </w14:textFill>
        </w:rPr>
        <w:t>面同意。通知中</w:t>
      </w:r>
      <w:r>
        <w:rPr>
          <w:rFonts w:hint="eastAsia" w:ascii="宋体" w:hAnsi="宋体" w:eastAsia="宋体" w:cs="宋体"/>
          <w:color w:val="000000" w:themeColor="text1"/>
          <w:kern w:val="0"/>
          <w:highlight w:val="none"/>
          <w14:textFill>
            <w14:solidFill>
              <w14:schemeClr w14:val="tx1"/>
            </w14:solidFill>
          </w14:textFill>
        </w:rPr>
        <w:t>应当载</w:t>
      </w:r>
      <w:r>
        <w:rPr>
          <w:rFonts w:hint="eastAsia"/>
          <w:color w:val="000000" w:themeColor="text1"/>
          <w:kern w:val="0"/>
          <w:highlight w:val="none"/>
          <w14:textFill>
            <w14:solidFill>
              <w14:schemeClr w14:val="tx1"/>
            </w14:solidFill>
          </w14:textFill>
        </w:rPr>
        <w:t>明</w:t>
      </w:r>
      <w:r>
        <w:rPr>
          <w:rFonts w:hint="eastAsia" w:ascii="宋体" w:hAnsi="宋体" w:eastAsia="宋体" w:cs="宋体"/>
          <w:color w:val="000000" w:themeColor="text1"/>
          <w:kern w:val="0"/>
          <w:highlight w:val="none"/>
          <w14:textFill>
            <w14:solidFill>
              <w14:schemeClr w14:val="tx1"/>
            </w14:solidFill>
          </w14:textFill>
        </w:rPr>
        <w:t>继</w:t>
      </w:r>
      <w:r>
        <w:rPr>
          <w:rFonts w:hint="eastAsia"/>
          <w:color w:val="000000" w:themeColor="text1"/>
          <w:kern w:val="0"/>
          <w:highlight w:val="none"/>
          <w14:textFill>
            <w14:solidFill>
              <w14:schemeClr w14:val="tx1"/>
            </w14:solidFill>
          </w14:textFill>
        </w:rPr>
        <w:t>任人</w:t>
      </w:r>
      <w:r>
        <w:rPr>
          <w:rFonts w:hint="eastAsia" w:ascii="宋体" w:hAnsi="宋体" w:eastAsia="宋体" w:cs="宋体"/>
          <w:color w:val="000000" w:themeColor="text1"/>
          <w:kern w:val="0"/>
          <w:highlight w:val="none"/>
          <w14:textFill>
            <w14:solidFill>
              <w14:schemeClr w14:val="tx1"/>
            </w14:solidFill>
          </w14:textFill>
        </w:rPr>
        <w:t>员</w:t>
      </w:r>
      <w:r>
        <w:rPr>
          <w:rFonts w:hint="eastAsia"/>
          <w:color w:val="000000" w:themeColor="text1"/>
          <w:kern w:val="0"/>
          <w:highlight w:val="none"/>
          <w14:textFill>
            <w14:solidFill>
              <w14:schemeClr w14:val="tx1"/>
            </w14:solidFill>
          </w14:textFill>
        </w:rPr>
        <w:t>的注</w:t>
      </w:r>
      <w:r>
        <w:rPr>
          <w:rFonts w:hint="eastAsia" w:ascii="宋体" w:hAnsi="宋体" w:eastAsia="宋体" w:cs="宋体"/>
          <w:color w:val="000000" w:themeColor="text1"/>
          <w:kern w:val="0"/>
          <w:highlight w:val="none"/>
          <w14:textFill>
            <w14:solidFill>
              <w14:schemeClr w14:val="tx1"/>
            </w14:solidFill>
          </w14:textFill>
        </w:rPr>
        <w:t>册执业资</w:t>
      </w:r>
      <w:r>
        <w:rPr>
          <w:rFonts w:hint="eastAsia"/>
          <w:color w:val="000000" w:themeColor="text1"/>
          <w:kern w:val="0"/>
          <w:highlight w:val="none"/>
          <w14:textFill>
            <w14:solidFill>
              <w14:schemeClr w14:val="tx1"/>
            </w14:solidFill>
          </w14:textFill>
        </w:rPr>
        <w:t>格、管理</w:t>
      </w:r>
      <w:r>
        <w:rPr>
          <w:rFonts w:hint="eastAsia" w:ascii="宋体" w:hAnsi="宋体" w:eastAsia="宋体" w:cs="宋体"/>
          <w:color w:val="000000" w:themeColor="text1"/>
          <w:kern w:val="0"/>
          <w:highlight w:val="none"/>
          <w14:textFill>
            <w14:solidFill>
              <w14:schemeClr w14:val="tx1"/>
            </w14:solidFill>
          </w14:textFill>
        </w:rPr>
        <w:t>经验</w:t>
      </w:r>
      <w:r>
        <w:rPr>
          <w:rFonts w:hint="eastAsia"/>
          <w:color w:val="000000" w:themeColor="text1"/>
          <w:kern w:val="0"/>
          <w:highlight w:val="none"/>
          <w14:textFill>
            <w14:solidFill>
              <w14:schemeClr w14:val="tx1"/>
            </w14:solidFill>
          </w14:textFill>
        </w:rPr>
        <w:t>等</w:t>
      </w:r>
      <w:r>
        <w:rPr>
          <w:rFonts w:hint="eastAsia" w:ascii="宋体" w:hAnsi="宋体" w:eastAsia="宋体" w:cs="宋体"/>
          <w:color w:val="000000" w:themeColor="text1"/>
          <w:kern w:val="0"/>
          <w:highlight w:val="none"/>
          <w14:textFill>
            <w14:solidFill>
              <w14:schemeClr w14:val="tx1"/>
            </w14:solidFill>
          </w14:textFill>
        </w:rPr>
        <w:t>资</w:t>
      </w:r>
      <w:r>
        <w:rPr>
          <w:rFonts w:hint="eastAsia"/>
          <w:color w:val="000000" w:themeColor="text1"/>
          <w:kern w:val="0"/>
          <w:highlight w:val="none"/>
          <w14:textFill>
            <w14:solidFill>
              <w14:schemeClr w14:val="tx1"/>
            </w14:solidFill>
          </w14:textFill>
        </w:rPr>
        <w:t>料。</w:t>
      </w:r>
    </w:p>
    <w:p>
      <w:pPr>
        <w:pStyle w:val="73"/>
        <w:rPr>
          <w:rFonts w:cs="Times New Roman"/>
          <w:color w:val="000000" w:themeColor="text1"/>
          <w:kern w:val="0"/>
          <w:highlight w:val="none"/>
          <w14:textFill>
            <w14:solidFill>
              <w14:schemeClr w14:val="tx1"/>
            </w14:solidFill>
          </w14:textFill>
        </w:rPr>
      </w:pPr>
      <w:r>
        <w:rPr>
          <w:rFonts w:hint="eastAsia"/>
          <w:color w:val="000000" w:themeColor="text1"/>
          <w:kern w:val="0"/>
          <w:highlight w:val="none"/>
          <w14:textFill>
            <w14:solidFill>
              <w14:schemeClr w14:val="tx1"/>
            </w14:solidFill>
          </w14:textFill>
        </w:rPr>
        <w:t>特殊工</w:t>
      </w:r>
      <w:r>
        <w:rPr>
          <w:rFonts w:hint="eastAsia" w:ascii="宋体" w:hAnsi="宋体" w:eastAsia="宋体" w:cs="宋体"/>
          <w:color w:val="000000" w:themeColor="text1"/>
          <w:kern w:val="0"/>
          <w:highlight w:val="none"/>
          <w14:textFill>
            <w14:solidFill>
              <w14:schemeClr w14:val="tx1"/>
            </w14:solidFill>
          </w14:textFill>
        </w:rPr>
        <w:t>种</w:t>
      </w:r>
      <w:r>
        <w:rPr>
          <w:rFonts w:hint="eastAsia"/>
          <w:color w:val="000000" w:themeColor="text1"/>
          <w:kern w:val="0"/>
          <w:highlight w:val="none"/>
          <w14:textFill>
            <w14:solidFill>
              <w14:schemeClr w14:val="tx1"/>
            </w14:solidFill>
          </w14:textFill>
        </w:rPr>
        <w:t>作</w:t>
      </w:r>
      <w:r>
        <w:rPr>
          <w:rFonts w:hint="eastAsia" w:ascii="宋体" w:hAnsi="宋体" w:eastAsia="宋体" w:cs="宋体"/>
          <w:color w:val="000000" w:themeColor="text1"/>
          <w:kern w:val="0"/>
          <w:highlight w:val="none"/>
          <w14:textFill>
            <w14:solidFill>
              <w14:schemeClr w14:val="tx1"/>
            </w14:solidFill>
          </w14:textFill>
        </w:rPr>
        <w:t>业</w:t>
      </w:r>
      <w:r>
        <w:rPr>
          <w:rFonts w:hint="eastAsia"/>
          <w:color w:val="000000" w:themeColor="text1"/>
          <w:kern w:val="0"/>
          <w:highlight w:val="none"/>
          <w14:textFill>
            <w14:solidFill>
              <w14:schemeClr w14:val="tx1"/>
            </w14:solidFill>
          </w14:textFill>
        </w:rPr>
        <w:t>人</w:t>
      </w:r>
      <w:r>
        <w:rPr>
          <w:rFonts w:hint="eastAsia" w:ascii="宋体" w:hAnsi="宋体" w:eastAsia="宋体" w:cs="宋体"/>
          <w:color w:val="000000" w:themeColor="text1"/>
          <w:kern w:val="0"/>
          <w:highlight w:val="none"/>
          <w14:textFill>
            <w14:solidFill>
              <w14:schemeClr w14:val="tx1"/>
            </w14:solidFill>
          </w14:textFill>
        </w:rPr>
        <w:t>员</w:t>
      </w:r>
      <w:r>
        <w:rPr>
          <w:rFonts w:hint="eastAsia"/>
          <w:color w:val="000000" w:themeColor="text1"/>
          <w:kern w:val="0"/>
          <w:highlight w:val="none"/>
          <w14:textFill>
            <w14:solidFill>
              <w14:schemeClr w14:val="tx1"/>
            </w14:solidFill>
          </w14:textFill>
        </w:rPr>
        <w:t>均</w:t>
      </w:r>
      <w:r>
        <w:rPr>
          <w:rFonts w:hint="eastAsia" w:ascii="宋体" w:hAnsi="宋体" w:eastAsia="宋体" w:cs="宋体"/>
          <w:color w:val="000000" w:themeColor="text1"/>
          <w:kern w:val="0"/>
          <w:highlight w:val="none"/>
          <w14:textFill>
            <w14:solidFill>
              <w14:schemeClr w14:val="tx1"/>
            </w14:solidFill>
          </w14:textFill>
        </w:rPr>
        <w:t>应</w:t>
      </w:r>
      <w:r>
        <w:rPr>
          <w:rFonts w:hint="eastAsia"/>
          <w:color w:val="000000" w:themeColor="text1"/>
          <w:kern w:val="0"/>
          <w:highlight w:val="none"/>
          <w14:textFill>
            <w14:solidFill>
              <w14:schemeClr w14:val="tx1"/>
            </w14:solidFill>
          </w14:textFill>
        </w:rPr>
        <w:t>持有相</w:t>
      </w:r>
      <w:r>
        <w:rPr>
          <w:rFonts w:hint="eastAsia" w:ascii="宋体" w:hAnsi="宋体" w:eastAsia="宋体" w:cs="宋体"/>
          <w:color w:val="000000" w:themeColor="text1"/>
          <w:kern w:val="0"/>
          <w:highlight w:val="none"/>
          <w14:textFill>
            <w14:solidFill>
              <w14:schemeClr w14:val="tx1"/>
            </w14:solidFill>
          </w14:textFill>
        </w:rPr>
        <w:t>应</w:t>
      </w:r>
      <w:r>
        <w:rPr>
          <w:rFonts w:hint="eastAsia"/>
          <w:color w:val="000000" w:themeColor="text1"/>
          <w:kern w:val="0"/>
          <w:highlight w:val="none"/>
          <w14:textFill>
            <w14:solidFill>
              <w14:schemeClr w14:val="tx1"/>
            </w14:solidFill>
          </w14:textFill>
        </w:rPr>
        <w:t>的</w:t>
      </w:r>
      <w:r>
        <w:rPr>
          <w:rFonts w:hint="eastAsia" w:ascii="宋体" w:hAnsi="宋体" w:eastAsia="宋体" w:cs="宋体"/>
          <w:color w:val="000000" w:themeColor="text1"/>
          <w:kern w:val="0"/>
          <w:highlight w:val="none"/>
          <w14:textFill>
            <w14:solidFill>
              <w14:schemeClr w14:val="tx1"/>
            </w14:solidFill>
          </w14:textFill>
        </w:rPr>
        <w:t>资</w:t>
      </w:r>
      <w:r>
        <w:rPr>
          <w:rFonts w:hint="eastAsia"/>
          <w:color w:val="000000" w:themeColor="text1"/>
          <w:kern w:val="0"/>
          <w:highlight w:val="none"/>
          <w14:textFill>
            <w14:solidFill>
              <w14:schemeClr w14:val="tx1"/>
            </w14:solidFill>
          </w14:textFill>
        </w:rPr>
        <w:t>格</w:t>
      </w:r>
      <w:r>
        <w:rPr>
          <w:rFonts w:hint="eastAsia" w:ascii="宋体" w:hAnsi="宋体" w:eastAsia="宋体" w:cs="宋体"/>
          <w:color w:val="000000" w:themeColor="text1"/>
          <w:kern w:val="0"/>
          <w:highlight w:val="none"/>
          <w14:textFill>
            <w14:solidFill>
              <w14:schemeClr w14:val="tx1"/>
            </w14:solidFill>
          </w14:textFill>
        </w:rPr>
        <w:t>证</w:t>
      </w:r>
      <w:r>
        <w:rPr>
          <w:rFonts w:hint="eastAsia"/>
          <w:color w:val="000000" w:themeColor="text1"/>
          <w:kern w:val="0"/>
          <w:highlight w:val="none"/>
          <w14:textFill>
            <w14:solidFill>
              <w14:schemeClr w14:val="tx1"/>
            </w14:solidFill>
          </w14:textFill>
        </w:rPr>
        <w:t>明，</w:t>
      </w:r>
      <w:r>
        <w:rPr>
          <w:rFonts w:hint="eastAsia" w:ascii="宋体" w:hAnsi="宋体" w:eastAsia="宋体" w:cs="宋体"/>
          <w:color w:val="000000" w:themeColor="text1"/>
          <w:kern w:val="0"/>
          <w:highlight w:val="none"/>
          <w14:textFill>
            <w14:solidFill>
              <w14:schemeClr w14:val="tx1"/>
            </w14:solidFill>
          </w14:textFill>
        </w:rPr>
        <w:t>监</w:t>
      </w:r>
      <w:r>
        <w:rPr>
          <w:rFonts w:hint="eastAsia"/>
          <w:color w:val="000000" w:themeColor="text1"/>
          <w:kern w:val="0"/>
          <w:highlight w:val="none"/>
          <w14:textFill>
            <w14:solidFill>
              <w14:schemeClr w14:val="tx1"/>
            </w14:solidFill>
          </w14:textFill>
        </w:rPr>
        <w:t>理人可以</w:t>
      </w:r>
      <w:r>
        <w:rPr>
          <w:rFonts w:hint="eastAsia" w:ascii="宋体" w:hAnsi="宋体" w:eastAsia="宋体" w:cs="宋体"/>
          <w:color w:val="000000" w:themeColor="text1"/>
          <w:kern w:val="0"/>
          <w:highlight w:val="none"/>
          <w14:textFill>
            <w14:solidFill>
              <w14:schemeClr w14:val="tx1"/>
            </w14:solidFill>
          </w14:textFill>
        </w:rPr>
        <w:t>随时检查</w:t>
      </w:r>
      <w:r>
        <w:rPr>
          <w:rFonts w:hint="eastAsia"/>
          <w:color w:val="000000" w:themeColor="text1"/>
          <w:kern w:val="0"/>
          <w:highlight w:val="none"/>
          <w14:textFill>
            <w14:solidFill>
              <w14:schemeClr w14:val="tx1"/>
            </w14:solidFill>
          </w14:textFill>
        </w:rPr>
        <w:t>。</w:t>
      </w:r>
    </w:p>
    <w:p>
      <w:pPr>
        <w:pStyle w:val="73"/>
        <w:rPr>
          <w:rFonts w:cs="Times New Roman"/>
          <w:color w:val="000000" w:themeColor="text1"/>
          <w:kern w:val="0"/>
          <w:highlight w:val="none"/>
          <w14:textFill>
            <w14:solidFill>
              <w14:schemeClr w14:val="tx1"/>
            </w14:solidFill>
          </w14:textFill>
        </w:rPr>
      </w:pPr>
      <w:r>
        <w:rPr>
          <w:color w:val="000000" w:themeColor="text1"/>
          <w:kern w:val="0"/>
          <w:highlight w:val="none"/>
          <w14:textFill>
            <w14:solidFill>
              <w14:schemeClr w14:val="tx1"/>
            </w14:solidFill>
          </w14:textFill>
        </w:rPr>
        <w:t xml:space="preserve">3.3.3 </w:t>
      </w:r>
      <w:r>
        <w:rPr>
          <w:rFonts w:hint="eastAsia" w:ascii="宋体" w:hAnsi="宋体" w:eastAsia="宋体" w:cs="宋体"/>
          <w:color w:val="000000" w:themeColor="text1"/>
          <w:kern w:val="0"/>
          <w:highlight w:val="none"/>
          <w14:textFill>
            <w14:solidFill>
              <w14:schemeClr w14:val="tx1"/>
            </w14:solidFill>
          </w14:textFill>
        </w:rPr>
        <w:t>发</w:t>
      </w:r>
      <w:r>
        <w:rPr>
          <w:rFonts w:hint="eastAsia"/>
          <w:color w:val="000000" w:themeColor="text1"/>
          <w:kern w:val="0"/>
          <w:highlight w:val="none"/>
          <w14:textFill>
            <w14:solidFill>
              <w14:schemeClr w14:val="tx1"/>
            </w14:solidFill>
          </w14:textFill>
        </w:rPr>
        <w:t>包人</w:t>
      </w:r>
      <w:r>
        <w:rPr>
          <w:rFonts w:hint="eastAsia" w:ascii="宋体" w:hAnsi="宋体" w:eastAsia="宋体" w:cs="宋体"/>
          <w:color w:val="000000" w:themeColor="text1"/>
          <w:kern w:val="0"/>
          <w:highlight w:val="none"/>
          <w14:textFill>
            <w14:solidFill>
              <w14:schemeClr w14:val="tx1"/>
            </w14:solidFill>
          </w14:textFill>
        </w:rPr>
        <w:t>对</w:t>
      </w:r>
      <w:r>
        <w:rPr>
          <w:rFonts w:hint="eastAsia"/>
          <w:color w:val="000000" w:themeColor="text1"/>
          <w:kern w:val="0"/>
          <w:highlight w:val="none"/>
          <w14:textFill>
            <w14:solidFill>
              <w14:schemeClr w14:val="tx1"/>
            </w14:solidFill>
          </w14:textFill>
        </w:rPr>
        <w:t>于承包人主要施工管理人</w:t>
      </w:r>
      <w:r>
        <w:rPr>
          <w:rFonts w:hint="eastAsia" w:ascii="宋体" w:hAnsi="宋体" w:eastAsia="宋体" w:cs="宋体"/>
          <w:color w:val="000000" w:themeColor="text1"/>
          <w:kern w:val="0"/>
          <w:highlight w:val="none"/>
          <w14:textFill>
            <w14:solidFill>
              <w14:schemeClr w14:val="tx1"/>
            </w14:solidFill>
          </w14:textFill>
        </w:rPr>
        <w:t>员</w:t>
      </w:r>
      <w:r>
        <w:rPr>
          <w:rFonts w:hint="eastAsia"/>
          <w:color w:val="000000" w:themeColor="text1"/>
          <w:kern w:val="0"/>
          <w:highlight w:val="none"/>
          <w14:textFill>
            <w14:solidFill>
              <w14:schemeClr w14:val="tx1"/>
            </w14:solidFill>
          </w14:textFill>
        </w:rPr>
        <w:t>的</w:t>
      </w:r>
      <w:r>
        <w:rPr>
          <w:rFonts w:hint="eastAsia" w:ascii="宋体" w:hAnsi="宋体" w:eastAsia="宋体" w:cs="宋体"/>
          <w:color w:val="000000" w:themeColor="text1"/>
          <w:kern w:val="0"/>
          <w:highlight w:val="none"/>
          <w14:textFill>
            <w14:solidFill>
              <w14:schemeClr w14:val="tx1"/>
            </w14:solidFill>
          </w14:textFill>
        </w:rPr>
        <w:t>资</w:t>
      </w:r>
      <w:r>
        <w:rPr>
          <w:rFonts w:hint="eastAsia"/>
          <w:color w:val="000000" w:themeColor="text1"/>
          <w:kern w:val="0"/>
          <w:highlight w:val="none"/>
          <w14:textFill>
            <w14:solidFill>
              <w14:schemeClr w14:val="tx1"/>
            </w14:solidFill>
          </w14:textFill>
        </w:rPr>
        <w:t>格或能力有</w:t>
      </w:r>
      <w:r>
        <w:rPr>
          <w:rFonts w:hint="eastAsia" w:ascii="宋体" w:hAnsi="宋体" w:eastAsia="宋体" w:cs="宋体"/>
          <w:color w:val="000000" w:themeColor="text1"/>
          <w:kern w:val="0"/>
          <w:highlight w:val="none"/>
          <w14:textFill>
            <w14:solidFill>
              <w14:schemeClr w14:val="tx1"/>
            </w14:solidFill>
          </w14:textFill>
        </w:rPr>
        <w:t>异议</w:t>
      </w:r>
      <w:r>
        <w:rPr>
          <w:rFonts w:hint="eastAsia"/>
          <w:color w:val="000000" w:themeColor="text1"/>
          <w:kern w:val="0"/>
          <w:highlight w:val="none"/>
          <w14:textFill>
            <w14:solidFill>
              <w14:schemeClr w14:val="tx1"/>
            </w14:solidFill>
          </w14:textFill>
        </w:rPr>
        <w:t>的，承包人</w:t>
      </w:r>
      <w:r>
        <w:rPr>
          <w:rFonts w:hint="eastAsia" w:ascii="宋体" w:hAnsi="宋体" w:eastAsia="宋体" w:cs="宋体"/>
          <w:color w:val="000000" w:themeColor="text1"/>
          <w:kern w:val="0"/>
          <w:highlight w:val="none"/>
          <w14:textFill>
            <w14:solidFill>
              <w14:schemeClr w14:val="tx1"/>
            </w14:solidFill>
          </w14:textFill>
        </w:rPr>
        <w:t>应</w:t>
      </w:r>
      <w:r>
        <w:rPr>
          <w:rFonts w:hint="eastAsia"/>
          <w:color w:val="000000" w:themeColor="text1"/>
          <w:kern w:val="0"/>
          <w:highlight w:val="none"/>
          <w14:textFill>
            <w14:solidFill>
              <w14:schemeClr w14:val="tx1"/>
            </w14:solidFill>
          </w14:textFill>
        </w:rPr>
        <w:t>提供</w:t>
      </w:r>
      <w:r>
        <w:rPr>
          <w:rFonts w:hint="eastAsia" w:ascii="宋体" w:hAnsi="宋体" w:eastAsia="宋体" w:cs="宋体"/>
          <w:color w:val="000000" w:themeColor="text1"/>
          <w:kern w:val="0"/>
          <w:highlight w:val="none"/>
          <w14:textFill>
            <w14:solidFill>
              <w14:schemeClr w14:val="tx1"/>
            </w14:solidFill>
          </w14:textFill>
        </w:rPr>
        <w:t>资</w:t>
      </w:r>
      <w:r>
        <w:rPr>
          <w:rFonts w:hint="eastAsia"/>
          <w:color w:val="000000" w:themeColor="text1"/>
          <w:kern w:val="0"/>
          <w:highlight w:val="none"/>
          <w14:textFill>
            <w14:solidFill>
              <w14:schemeClr w14:val="tx1"/>
            </w14:solidFill>
          </w14:textFill>
        </w:rPr>
        <w:t>料</w:t>
      </w:r>
      <w:r>
        <w:rPr>
          <w:rFonts w:hint="eastAsia" w:ascii="宋体" w:hAnsi="宋体" w:eastAsia="宋体" w:cs="宋体"/>
          <w:color w:val="000000" w:themeColor="text1"/>
          <w:kern w:val="0"/>
          <w:highlight w:val="none"/>
          <w14:textFill>
            <w14:solidFill>
              <w14:schemeClr w14:val="tx1"/>
            </w14:solidFill>
          </w14:textFill>
        </w:rPr>
        <w:t>证</w:t>
      </w:r>
      <w:r>
        <w:rPr>
          <w:rFonts w:hint="eastAsia"/>
          <w:color w:val="000000" w:themeColor="text1"/>
          <w:kern w:val="0"/>
          <w:highlight w:val="none"/>
          <w14:textFill>
            <w14:solidFill>
              <w14:schemeClr w14:val="tx1"/>
            </w14:solidFill>
          </w14:textFill>
        </w:rPr>
        <w:t>明被</w:t>
      </w:r>
      <w:r>
        <w:rPr>
          <w:rFonts w:hint="eastAsia" w:ascii="宋体" w:hAnsi="宋体" w:eastAsia="宋体" w:cs="宋体"/>
          <w:color w:val="000000" w:themeColor="text1"/>
          <w:kern w:val="0"/>
          <w:highlight w:val="none"/>
          <w14:textFill>
            <w14:solidFill>
              <w14:schemeClr w14:val="tx1"/>
            </w14:solidFill>
          </w14:textFill>
        </w:rPr>
        <w:t>质</w:t>
      </w:r>
      <w:r>
        <w:rPr>
          <w:rFonts w:hint="eastAsia"/>
          <w:color w:val="000000" w:themeColor="text1"/>
          <w:kern w:val="0"/>
          <w:highlight w:val="none"/>
          <w14:textFill>
            <w14:solidFill>
              <w14:schemeClr w14:val="tx1"/>
            </w14:solidFill>
          </w14:textFill>
        </w:rPr>
        <w:t>疑人</w:t>
      </w:r>
      <w:r>
        <w:rPr>
          <w:rFonts w:hint="eastAsia" w:ascii="宋体" w:hAnsi="宋体" w:eastAsia="宋体" w:cs="宋体"/>
          <w:color w:val="000000" w:themeColor="text1"/>
          <w:kern w:val="0"/>
          <w:highlight w:val="none"/>
          <w14:textFill>
            <w14:solidFill>
              <w14:schemeClr w14:val="tx1"/>
            </w14:solidFill>
          </w14:textFill>
        </w:rPr>
        <w:t>员</w:t>
      </w:r>
      <w:r>
        <w:rPr>
          <w:rFonts w:hint="eastAsia"/>
          <w:color w:val="000000" w:themeColor="text1"/>
          <w:kern w:val="0"/>
          <w:highlight w:val="none"/>
          <w14:textFill>
            <w14:solidFill>
              <w14:schemeClr w14:val="tx1"/>
            </w14:solidFill>
          </w14:textFill>
        </w:rPr>
        <w:t>有能力完成其</w:t>
      </w:r>
      <w:r>
        <w:rPr>
          <w:rFonts w:hint="eastAsia" w:ascii="宋体" w:hAnsi="宋体" w:eastAsia="宋体" w:cs="宋体"/>
          <w:color w:val="000000" w:themeColor="text1"/>
          <w:kern w:val="0"/>
          <w:highlight w:val="none"/>
          <w14:textFill>
            <w14:solidFill>
              <w14:schemeClr w14:val="tx1"/>
            </w14:solidFill>
          </w14:textFill>
        </w:rPr>
        <w:t>岗</w:t>
      </w:r>
      <w:r>
        <w:rPr>
          <w:rFonts w:hint="eastAsia"/>
          <w:color w:val="000000" w:themeColor="text1"/>
          <w:kern w:val="0"/>
          <w:highlight w:val="none"/>
          <w14:textFill>
            <w14:solidFill>
              <w14:schemeClr w14:val="tx1"/>
            </w14:solidFill>
          </w14:textFill>
        </w:rPr>
        <w:t>位工作或不存在</w:t>
      </w:r>
      <w:r>
        <w:rPr>
          <w:rFonts w:hint="eastAsia" w:ascii="宋体" w:hAnsi="宋体" w:eastAsia="宋体" w:cs="宋体"/>
          <w:color w:val="000000" w:themeColor="text1"/>
          <w:kern w:val="0"/>
          <w:highlight w:val="none"/>
          <w14:textFill>
            <w14:solidFill>
              <w14:schemeClr w14:val="tx1"/>
            </w14:solidFill>
          </w14:textFill>
        </w:rPr>
        <w:t>发</w:t>
      </w:r>
      <w:r>
        <w:rPr>
          <w:rFonts w:hint="eastAsia"/>
          <w:color w:val="000000" w:themeColor="text1"/>
          <w:kern w:val="0"/>
          <w:highlight w:val="none"/>
          <w14:textFill>
            <w14:solidFill>
              <w14:schemeClr w14:val="tx1"/>
            </w14:solidFill>
          </w14:textFill>
        </w:rPr>
        <w:t>包人所</w:t>
      </w:r>
      <w:r>
        <w:rPr>
          <w:rFonts w:hint="eastAsia" w:ascii="宋体" w:hAnsi="宋体" w:eastAsia="宋体" w:cs="宋体"/>
          <w:color w:val="000000" w:themeColor="text1"/>
          <w:kern w:val="0"/>
          <w:highlight w:val="none"/>
          <w14:textFill>
            <w14:solidFill>
              <w14:schemeClr w14:val="tx1"/>
            </w14:solidFill>
          </w14:textFill>
        </w:rPr>
        <w:t>质</w:t>
      </w:r>
      <w:r>
        <w:rPr>
          <w:rFonts w:hint="eastAsia"/>
          <w:color w:val="000000" w:themeColor="text1"/>
          <w:kern w:val="0"/>
          <w:highlight w:val="none"/>
          <w14:textFill>
            <w14:solidFill>
              <w14:schemeClr w14:val="tx1"/>
            </w14:solidFill>
          </w14:textFill>
        </w:rPr>
        <w:t>疑的情形。</w:t>
      </w:r>
      <w:r>
        <w:rPr>
          <w:rFonts w:hint="eastAsia" w:ascii="宋体" w:hAnsi="宋体" w:eastAsia="宋体" w:cs="宋体"/>
          <w:color w:val="000000" w:themeColor="text1"/>
          <w:kern w:val="0"/>
          <w:highlight w:val="none"/>
          <w14:textFill>
            <w14:solidFill>
              <w14:schemeClr w14:val="tx1"/>
            </w14:solidFill>
          </w14:textFill>
        </w:rPr>
        <w:t>发</w:t>
      </w:r>
      <w:r>
        <w:rPr>
          <w:rFonts w:hint="eastAsia"/>
          <w:color w:val="000000" w:themeColor="text1"/>
          <w:kern w:val="0"/>
          <w:highlight w:val="none"/>
          <w14:textFill>
            <w14:solidFill>
              <w14:schemeClr w14:val="tx1"/>
            </w14:solidFill>
          </w14:textFill>
        </w:rPr>
        <w:t>包人要求撤</w:t>
      </w:r>
      <w:r>
        <w:rPr>
          <w:rFonts w:hint="eastAsia" w:ascii="宋体" w:hAnsi="宋体" w:eastAsia="宋体" w:cs="宋体"/>
          <w:color w:val="000000" w:themeColor="text1"/>
          <w:kern w:val="0"/>
          <w:highlight w:val="none"/>
          <w14:textFill>
            <w14:solidFill>
              <w14:schemeClr w14:val="tx1"/>
            </w14:solidFill>
          </w14:textFill>
        </w:rPr>
        <w:t>换</w:t>
      </w:r>
      <w:r>
        <w:rPr>
          <w:rFonts w:hint="eastAsia"/>
          <w:color w:val="000000" w:themeColor="text1"/>
          <w:kern w:val="0"/>
          <w:highlight w:val="none"/>
          <w14:textFill>
            <w14:solidFill>
              <w14:schemeClr w14:val="tx1"/>
            </w14:solidFill>
          </w14:textFill>
        </w:rPr>
        <w:t>不能按照合同</w:t>
      </w:r>
      <w:r>
        <w:rPr>
          <w:rFonts w:hint="eastAsia" w:ascii="宋体" w:hAnsi="宋体" w:eastAsia="宋体" w:cs="宋体"/>
          <w:color w:val="000000" w:themeColor="text1"/>
          <w:kern w:val="0"/>
          <w:highlight w:val="none"/>
          <w14:textFill>
            <w14:solidFill>
              <w14:schemeClr w14:val="tx1"/>
            </w14:solidFill>
          </w14:textFill>
        </w:rPr>
        <w:t>约</w:t>
      </w:r>
      <w:r>
        <w:rPr>
          <w:rFonts w:hint="eastAsia"/>
          <w:color w:val="000000" w:themeColor="text1"/>
          <w:kern w:val="0"/>
          <w:highlight w:val="none"/>
          <w14:textFill>
            <w14:solidFill>
              <w14:schemeClr w14:val="tx1"/>
            </w14:solidFill>
          </w14:textFill>
        </w:rPr>
        <w:t>定履行</w:t>
      </w:r>
      <w:r>
        <w:rPr>
          <w:rFonts w:hint="eastAsia" w:ascii="宋体" w:hAnsi="宋体" w:eastAsia="宋体" w:cs="宋体"/>
          <w:color w:val="000000" w:themeColor="text1"/>
          <w:kern w:val="0"/>
          <w:highlight w:val="none"/>
          <w14:textFill>
            <w14:solidFill>
              <w14:schemeClr w14:val="tx1"/>
            </w14:solidFill>
          </w14:textFill>
        </w:rPr>
        <w:t>职责</w:t>
      </w:r>
      <w:r>
        <w:rPr>
          <w:rFonts w:hint="eastAsia"/>
          <w:color w:val="000000" w:themeColor="text1"/>
          <w:kern w:val="0"/>
          <w:highlight w:val="none"/>
          <w14:textFill>
            <w14:solidFill>
              <w14:schemeClr w14:val="tx1"/>
            </w14:solidFill>
          </w14:textFill>
        </w:rPr>
        <w:t>及</w:t>
      </w:r>
      <w:r>
        <w:rPr>
          <w:rFonts w:hint="eastAsia" w:ascii="宋体" w:hAnsi="宋体" w:eastAsia="宋体" w:cs="宋体"/>
          <w:color w:val="000000" w:themeColor="text1"/>
          <w:kern w:val="0"/>
          <w:highlight w:val="none"/>
          <w14:textFill>
            <w14:solidFill>
              <w14:schemeClr w14:val="tx1"/>
            </w14:solidFill>
          </w14:textFill>
        </w:rPr>
        <w:t>义务</w:t>
      </w:r>
      <w:r>
        <w:rPr>
          <w:rFonts w:hint="eastAsia"/>
          <w:color w:val="000000" w:themeColor="text1"/>
          <w:kern w:val="0"/>
          <w:highlight w:val="none"/>
          <w14:textFill>
            <w14:solidFill>
              <w14:schemeClr w14:val="tx1"/>
            </w14:solidFill>
          </w14:textFill>
        </w:rPr>
        <w:t>的主要施工管理人</w:t>
      </w:r>
      <w:r>
        <w:rPr>
          <w:rFonts w:hint="eastAsia" w:ascii="宋体" w:hAnsi="宋体" w:eastAsia="宋体" w:cs="宋体"/>
          <w:color w:val="000000" w:themeColor="text1"/>
          <w:kern w:val="0"/>
          <w:highlight w:val="none"/>
          <w14:textFill>
            <w14:solidFill>
              <w14:schemeClr w14:val="tx1"/>
            </w14:solidFill>
          </w14:textFill>
        </w:rPr>
        <w:t>员</w:t>
      </w:r>
      <w:r>
        <w:rPr>
          <w:rFonts w:hint="eastAsia"/>
          <w:color w:val="000000" w:themeColor="text1"/>
          <w:kern w:val="0"/>
          <w:highlight w:val="none"/>
          <w14:textFill>
            <w14:solidFill>
              <w14:schemeClr w14:val="tx1"/>
            </w14:solidFill>
          </w14:textFill>
        </w:rPr>
        <w:t>的，承包人</w:t>
      </w:r>
      <w:r>
        <w:rPr>
          <w:rFonts w:hint="eastAsia" w:ascii="宋体" w:hAnsi="宋体" w:eastAsia="宋体" w:cs="宋体"/>
          <w:color w:val="000000" w:themeColor="text1"/>
          <w:kern w:val="0"/>
          <w:highlight w:val="none"/>
          <w14:textFill>
            <w14:solidFill>
              <w14:schemeClr w14:val="tx1"/>
            </w14:solidFill>
          </w14:textFill>
        </w:rPr>
        <w:t>应当</w:t>
      </w:r>
      <w:r>
        <w:rPr>
          <w:rFonts w:hint="eastAsia"/>
          <w:color w:val="000000" w:themeColor="text1"/>
          <w:kern w:val="0"/>
          <w:highlight w:val="none"/>
          <w14:textFill>
            <w14:solidFill>
              <w14:schemeClr w14:val="tx1"/>
            </w14:solidFill>
          </w14:textFill>
        </w:rPr>
        <w:t>撤</w:t>
      </w:r>
      <w:r>
        <w:rPr>
          <w:rFonts w:hint="eastAsia" w:ascii="宋体" w:hAnsi="宋体" w:eastAsia="宋体" w:cs="宋体"/>
          <w:color w:val="000000" w:themeColor="text1"/>
          <w:kern w:val="0"/>
          <w:highlight w:val="none"/>
          <w14:textFill>
            <w14:solidFill>
              <w14:schemeClr w14:val="tx1"/>
            </w14:solidFill>
          </w14:textFill>
        </w:rPr>
        <w:t>换</w:t>
      </w:r>
      <w:r>
        <w:rPr>
          <w:rFonts w:hint="eastAsia"/>
          <w:color w:val="000000" w:themeColor="text1"/>
          <w:kern w:val="0"/>
          <w:highlight w:val="none"/>
          <w14:textFill>
            <w14:solidFill>
              <w14:schemeClr w14:val="tx1"/>
            </w14:solidFill>
          </w14:textFill>
        </w:rPr>
        <w:t>。承包人无正</w:t>
      </w:r>
      <w:r>
        <w:rPr>
          <w:rFonts w:hint="eastAsia" w:ascii="宋体" w:hAnsi="宋体" w:eastAsia="宋体" w:cs="宋体"/>
          <w:color w:val="000000" w:themeColor="text1"/>
          <w:kern w:val="0"/>
          <w:highlight w:val="none"/>
          <w14:textFill>
            <w14:solidFill>
              <w14:schemeClr w14:val="tx1"/>
            </w14:solidFill>
          </w14:textFill>
        </w:rPr>
        <w:t>当</w:t>
      </w:r>
      <w:r>
        <w:rPr>
          <w:rFonts w:hint="eastAsia"/>
          <w:color w:val="000000" w:themeColor="text1"/>
          <w:kern w:val="0"/>
          <w:highlight w:val="none"/>
          <w14:textFill>
            <w14:solidFill>
              <w14:schemeClr w14:val="tx1"/>
            </w14:solidFill>
          </w14:textFill>
        </w:rPr>
        <w:t>理由拒</w:t>
      </w:r>
      <w:r>
        <w:rPr>
          <w:rFonts w:hint="eastAsia" w:ascii="宋体" w:hAnsi="宋体" w:eastAsia="宋体" w:cs="宋体"/>
          <w:color w:val="000000" w:themeColor="text1"/>
          <w:kern w:val="0"/>
          <w:highlight w:val="none"/>
          <w14:textFill>
            <w14:solidFill>
              <w14:schemeClr w14:val="tx1"/>
            </w14:solidFill>
          </w14:textFill>
        </w:rPr>
        <w:t>绝</w:t>
      </w:r>
      <w:r>
        <w:rPr>
          <w:rFonts w:hint="eastAsia"/>
          <w:color w:val="000000" w:themeColor="text1"/>
          <w:kern w:val="0"/>
          <w:highlight w:val="none"/>
          <w14:textFill>
            <w14:solidFill>
              <w14:schemeClr w14:val="tx1"/>
            </w14:solidFill>
          </w14:textFill>
        </w:rPr>
        <w:t>撤</w:t>
      </w:r>
      <w:r>
        <w:rPr>
          <w:rFonts w:hint="eastAsia" w:ascii="宋体" w:hAnsi="宋体" w:eastAsia="宋体" w:cs="宋体"/>
          <w:color w:val="000000" w:themeColor="text1"/>
          <w:kern w:val="0"/>
          <w:highlight w:val="none"/>
          <w14:textFill>
            <w14:solidFill>
              <w14:schemeClr w14:val="tx1"/>
            </w14:solidFill>
          </w14:textFill>
        </w:rPr>
        <w:t>换</w:t>
      </w:r>
      <w:r>
        <w:rPr>
          <w:rFonts w:hint="eastAsia"/>
          <w:color w:val="000000" w:themeColor="text1"/>
          <w:kern w:val="0"/>
          <w:highlight w:val="none"/>
          <w14:textFill>
            <w14:solidFill>
              <w14:schemeClr w14:val="tx1"/>
            </w14:solidFill>
          </w14:textFill>
        </w:rPr>
        <w:t>的，</w:t>
      </w:r>
      <w:r>
        <w:rPr>
          <w:rFonts w:hint="eastAsia" w:ascii="宋体" w:hAnsi="宋体" w:eastAsia="宋体" w:cs="宋体"/>
          <w:color w:val="000000" w:themeColor="text1"/>
          <w:kern w:val="0"/>
          <w:highlight w:val="none"/>
          <w14:textFill>
            <w14:solidFill>
              <w14:schemeClr w14:val="tx1"/>
            </w14:solidFill>
          </w14:textFill>
        </w:rPr>
        <w:t>应</w:t>
      </w:r>
      <w:r>
        <w:rPr>
          <w:rFonts w:hint="eastAsia"/>
          <w:color w:val="000000" w:themeColor="text1"/>
          <w:kern w:val="0"/>
          <w:highlight w:val="none"/>
          <w14:textFill>
            <w14:solidFill>
              <w14:schemeClr w14:val="tx1"/>
            </w14:solidFill>
          </w14:textFill>
        </w:rPr>
        <w:t>按照</w:t>
      </w:r>
      <w:r>
        <w:rPr>
          <w:rFonts w:hint="eastAsia" w:ascii="宋体" w:hAnsi="宋体" w:eastAsia="宋体" w:cs="宋体"/>
          <w:color w:val="000000" w:themeColor="text1"/>
          <w:kern w:val="0"/>
          <w:highlight w:val="none"/>
          <w14:textFill>
            <w14:solidFill>
              <w14:schemeClr w14:val="tx1"/>
            </w14:solidFill>
          </w14:textFill>
        </w:rPr>
        <w:t>专</w:t>
      </w:r>
      <w:r>
        <w:rPr>
          <w:rFonts w:hint="eastAsia"/>
          <w:color w:val="000000" w:themeColor="text1"/>
          <w:kern w:val="0"/>
          <w:highlight w:val="none"/>
          <w14:textFill>
            <w14:solidFill>
              <w14:schemeClr w14:val="tx1"/>
            </w14:solidFill>
          </w14:textFill>
        </w:rPr>
        <w:t>用合同</w:t>
      </w:r>
      <w:r>
        <w:rPr>
          <w:rFonts w:hint="eastAsia" w:ascii="宋体" w:hAnsi="宋体" w:eastAsia="宋体" w:cs="宋体"/>
          <w:color w:val="000000" w:themeColor="text1"/>
          <w:kern w:val="0"/>
          <w:highlight w:val="none"/>
          <w14:textFill>
            <w14:solidFill>
              <w14:schemeClr w14:val="tx1"/>
            </w14:solidFill>
          </w14:textFill>
        </w:rPr>
        <w:t>条</w:t>
      </w:r>
      <w:r>
        <w:rPr>
          <w:rFonts w:hint="eastAsia"/>
          <w:color w:val="000000" w:themeColor="text1"/>
          <w:kern w:val="0"/>
          <w:highlight w:val="none"/>
          <w14:textFill>
            <w14:solidFill>
              <w14:schemeClr w14:val="tx1"/>
            </w14:solidFill>
          </w14:textFill>
        </w:rPr>
        <w:t>款的</w:t>
      </w:r>
      <w:r>
        <w:rPr>
          <w:rFonts w:hint="eastAsia" w:ascii="宋体" w:hAnsi="宋体" w:eastAsia="宋体" w:cs="宋体"/>
          <w:color w:val="000000" w:themeColor="text1"/>
          <w:kern w:val="0"/>
          <w:highlight w:val="none"/>
          <w14:textFill>
            <w14:solidFill>
              <w14:schemeClr w14:val="tx1"/>
            </w14:solidFill>
          </w14:textFill>
        </w:rPr>
        <w:t>约</w:t>
      </w:r>
      <w:r>
        <w:rPr>
          <w:rFonts w:hint="eastAsia"/>
          <w:color w:val="000000" w:themeColor="text1"/>
          <w:kern w:val="0"/>
          <w:highlight w:val="none"/>
          <w14:textFill>
            <w14:solidFill>
              <w14:schemeClr w14:val="tx1"/>
            </w14:solidFill>
          </w14:textFill>
        </w:rPr>
        <w:t>定承担</w:t>
      </w:r>
      <w:r>
        <w:rPr>
          <w:rFonts w:hint="eastAsia" w:ascii="宋体" w:hAnsi="宋体" w:eastAsia="宋体" w:cs="宋体"/>
          <w:color w:val="000000" w:themeColor="text1"/>
          <w:kern w:val="0"/>
          <w:highlight w:val="none"/>
          <w14:textFill>
            <w14:solidFill>
              <w14:schemeClr w14:val="tx1"/>
            </w14:solidFill>
          </w14:textFill>
        </w:rPr>
        <w:t>违约责</w:t>
      </w:r>
      <w:r>
        <w:rPr>
          <w:rFonts w:hint="eastAsia"/>
          <w:color w:val="000000" w:themeColor="text1"/>
          <w:kern w:val="0"/>
          <w:highlight w:val="none"/>
          <w14:textFill>
            <w14:solidFill>
              <w14:schemeClr w14:val="tx1"/>
            </w14:solidFill>
          </w14:textFill>
        </w:rPr>
        <w:t>任。</w:t>
      </w:r>
    </w:p>
    <w:p>
      <w:pPr>
        <w:pStyle w:val="73"/>
        <w:rPr>
          <w:rFonts w:cs="Times New Roman"/>
          <w:color w:val="000000" w:themeColor="text1"/>
          <w:kern w:val="0"/>
          <w:highlight w:val="none"/>
          <w14:textFill>
            <w14:solidFill>
              <w14:schemeClr w14:val="tx1"/>
            </w14:solidFill>
          </w14:textFill>
        </w:rPr>
      </w:pPr>
      <w:r>
        <w:rPr>
          <w:color w:val="000000" w:themeColor="text1"/>
          <w:kern w:val="0"/>
          <w:highlight w:val="none"/>
          <w14:textFill>
            <w14:solidFill>
              <w14:schemeClr w14:val="tx1"/>
            </w14:solidFill>
          </w14:textFill>
        </w:rPr>
        <w:t xml:space="preserve">3.3.4 </w:t>
      </w:r>
      <w:r>
        <w:rPr>
          <w:rFonts w:hint="eastAsia"/>
          <w:color w:val="000000" w:themeColor="text1"/>
          <w:kern w:val="0"/>
          <w:highlight w:val="none"/>
          <w14:textFill>
            <w14:solidFill>
              <w14:schemeClr w14:val="tx1"/>
            </w14:solidFill>
          </w14:textFill>
        </w:rPr>
        <w:t>除</w:t>
      </w:r>
      <w:r>
        <w:rPr>
          <w:rFonts w:hint="eastAsia" w:ascii="宋体" w:hAnsi="宋体" w:eastAsia="宋体" w:cs="宋体"/>
          <w:color w:val="000000" w:themeColor="text1"/>
          <w:kern w:val="0"/>
          <w:highlight w:val="none"/>
          <w14:textFill>
            <w14:solidFill>
              <w14:schemeClr w14:val="tx1"/>
            </w14:solidFill>
          </w14:textFill>
        </w:rPr>
        <w:t>专</w:t>
      </w:r>
      <w:r>
        <w:rPr>
          <w:rFonts w:hint="eastAsia"/>
          <w:color w:val="000000" w:themeColor="text1"/>
          <w:kern w:val="0"/>
          <w:highlight w:val="none"/>
          <w14:textFill>
            <w14:solidFill>
              <w14:schemeClr w14:val="tx1"/>
            </w14:solidFill>
          </w14:textFill>
        </w:rPr>
        <w:t>用合同</w:t>
      </w:r>
      <w:r>
        <w:rPr>
          <w:rFonts w:hint="eastAsia" w:ascii="宋体" w:hAnsi="宋体" w:eastAsia="宋体" w:cs="宋体"/>
          <w:color w:val="000000" w:themeColor="text1"/>
          <w:kern w:val="0"/>
          <w:highlight w:val="none"/>
          <w14:textFill>
            <w14:solidFill>
              <w14:schemeClr w14:val="tx1"/>
            </w14:solidFill>
          </w14:textFill>
        </w:rPr>
        <w:t>条</w:t>
      </w:r>
      <w:r>
        <w:rPr>
          <w:rFonts w:hint="eastAsia"/>
          <w:color w:val="000000" w:themeColor="text1"/>
          <w:kern w:val="0"/>
          <w:highlight w:val="none"/>
          <w14:textFill>
            <w14:solidFill>
              <w14:schemeClr w14:val="tx1"/>
            </w14:solidFill>
          </w14:textFill>
        </w:rPr>
        <w:t>款另有</w:t>
      </w:r>
      <w:r>
        <w:rPr>
          <w:rFonts w:hint="eastAsia" w:ascii="宋体" w:hAnsi="宋体" w:eastAsia="宋体" w:cs="宋体"/>
          <w:color w:val="000000" w:themeColor="text1"/>
          <w:kern w:val="0"/>
          <w:highlight w:val="none"/>
          <w14:textFill>
            <w14:solidFill>
              <w14:schemeClr w14:val="tx1"/>
            </w14:solidFill>
          </w14:textFill>
        </w:rPr>
        <w:t>约</w:t>
      </w:r>
      <w:r>
        <w:rPr>
          <w:rFonts w:hint="eastAsia"/>
          <w:color w:val="000000" w:themeColor="text1"/>
          <w:kern w:val="0"/>
          <w:highlight w:val="none"/>
          <w14:textFill>
            <w14:solidFill>
              <w14:schemeClr w14:val="tx1"/>
            </w14:solidFill>
          </w14:textFill>
        </w:rPr>
        <w:t>定外，承包人的主要施工管理人</w:t>
      </w:r>
      <w:r>
        <w:rPr>
          <w:rFonts w:hint="eastAsia" w:ascii="宋体" w:hAnsi="宋体" w:eastAsia="宋体" w:cs="宋体"/>
          <w:color w:val="000000" w:themeColor="text1"/>
          <w:kern w:val="0"/>
          <w:highlight w:val="none"/>
          <w14:textFill>
            <w14:solidFill>
              <w14:schemeClr w14:val="tx1"/>
            </w14:solidFill>
          </w14:textFill>
        </w:rPr>
        <w:t>员</w:t>
      </w:r>
      <w:r>
        <w:rPr>
          <w:rFonts w:hint="eastAsia"/>
          <w:color w:val="000000" w:themeColor="text1"/>
          <w:kern w:val="0"/>
          <w:highlight w:val="none"/>
          <w14:textFill>
            <w14:solidFill>
              <w14:schemeClr w14:val="tx1"/>
            </w14:solidFill>
          </w14:textFill>
        </w:rPr>
        <w:t>离</w:t>
      </w:r>
      <w:r>
        <w:rPr>
          <w:rFonts w:hint="eastAsia" w:ascii="宋体" w:hAnsi="宋体" w:eastAsia="宋体" w:cs="宋体"/>
          <w:color w:val="000000" w:themeColor="text1"/>
          <w:kern w:val="0"/>
          <w:highlight w:val="none"/>
          <w14:textFill>
            <w14:solidFill>
              <w14:schemeClr w14:val="tx1"/>
            </w14:solidFill>
          </w14:textFill>
        </w:rPr>
        <w:t>开</w:t>
      </w:r>
      <w:r>
        <w:rPr>
          <w:rFonts w:hint="eastAsia"/>
          <w:color w:val="000000" w:themeColor="text1"/>
          <w:kern w:val="0"/>
          <w:highlight w:val="none"/>
          <w14:textFill>
            <w14:solidFill>
              <w14:schemeClr w14:val="tx1"/>
            </w14:solidFill>
          </w14:textFill>
        </w:rPr>
        <w:t>施工</w:t>
      </w:r>
      <w:r>
        <w:rPr>
          <w:rFonts w:hint="eastAsia" w:ascii="宋体" w:hAnsi="宋体" w:eastAsia="宋体" w:cs="宋体"/>
          <w:color w:val="000000" w:themeColor="text1"/>
          <w:kern w:val="0"/>
          <w:highlight w:val="none"/>
          <w14:textFill>
            <w14:solidFill>
              <w14:schemeClr w14:val="tx1"/>
            </w14:solidFill>
          </w14:textFill>
        </w:rPr>
        <w:t>现场</w:t>
      </w:r>
      <w:r>
        <w:rPr>
          <w:rFonts w:hint="eastAsia"/>
          <w:color w:val="000000" w:themeColor="text1"/>
          <w:kern w:val="0"/>
          <w:highlight w:val="none"/>
          <w14:textFill>
            <w14:solidFill>
              <w14:schemeClr w14:val="tx1"/>
            </w14:solidFill>
          </w14:textFill>
        </w:rPr>
        <w:t>每月累</w:t>
      </w:r>
      <w:r>
        <w:rPr>
          <w:rFonts w:hint="eastAsia" w:ascii="宋体" w:hAnsi="宋体" w:eastAsia="宋体" w:cs="宋体"/>
          <w:color w:val="000000" w:themeColor="text1"/>
          <w:kern w:val="0"/>
          <w:highlight w:val="none"/>
          <w14:textFill>
            <w14:solidFill>
              <w14:schemeClr w14:val="tx1"/>
            </w14:solidFill>
          </w14:textFill>
        </w:rPr>
        <w:t>计</w:t>
      </w:r>
      <w:r>
        <w:rPr>
          <w:rFonts w:hint="eastAsia"/>
          <w:color w:val="000000" w:themeColor="text1"/>
          <w:kern w:val="0"/>
          <w:highlight w:val="none"/>
          <w14:textFill>
            <w14:solidFill>
              <w14:schemeClr w14:val="tx1"/>
            </w14:solidFill>
          </w14:textFill>
        </w:rPr>
        <w:t>不超</w:t>
      </w:r>
      <w:r>
        <w:rPr>
          <w:rFonts w:hint="eastAsia" w:ascii="宋体" w:hAnsi="宋体" w:eastAsia="宋体" w:cs="宋体"/>
          <w:color w:val="000000" w:themeColor="text1"/>
          <w:kern w:val="0"/>
          <w:highlight w:val="none"/>
          <w14:textFill>
            <w14:solidFill>
              <w14:schemeClr w14:val="tx1"/>
            </w14:solidFill>
          </w14:textFill>
        </w:rPr>
        <w:t>过</w:t>
      </w:r>
      <w:r>
        <w:rPr>
          <w:color w:val="000000" w:themeColor="text1"/>
          <w:kern w:val="0"/>
          <w:highlight w:val="none"/>
          <w14:textFill>
            <w14:solidFill>
              <w14:schemeClr w14:val="tx1"/>
            </w14:solidFill>
          </w14:textFill>
        </w:rPr>
        <w:t>5</w:t>
      </w:r>
      <w:r>
        <w:rPr>
          <w:rFonts w:hint="eastAsia"/>
          <w:color w:val="000000" w:themeColor="text1"/>
          <w:kern w:val="0"/>
          <w:highlight w:val="none"/>
          <w14:textFill>
            <w14:solidFill>
              <w14:schemeClr w14:val="tx1"/>
            </w14:solidFill>
          </w14:textFill>
        </w:rPr>
        <w:t>天的，</w:t>
      </w:r>
      <w:r>
        <w:rPr>
          <w:rFonts w:hint="eastAsia" w:ascii="宋体" w:hAnsi="宋体" w:eastAsia="宋体" w:cs="宋体"/>
          <w:color w:val="000000" w:themeColor="text1"/>
          <w:kern w:val="0"/>
          <w:highlight w:val="none"/>
          <w14:textFill>
            <w14:solidFill>
              <w14:schemeClr w14:val="tx1"/>
            </w14:solidFill>
          </w14:textFill>
        </w:rPr>
        <w:t>应报监</w:t>
      </w:r>
      <w:r>
        <w:rPr>
          <w:rFonts w:hint="eastAsia"/>
          <w:color w:val="000000" w:themeColor="text1"/>
          <w:kern w:val="0"/>
          <w:highlight w:val="none"/>
          <w14:textFill>
            <w14:solidFill>
              <w14:schemeClr w14:val="tx1"/>
            </w14:solidFill>
          </w14:textFill>
        </w:rPr>
        <w:t>理人同意；离</w:t>
      </w:r>
      <w:r>
        <w:rPr>
          <w:rFonts w:hint="eastAsia" w:ascii="宋体" w:hAnsi="宋体" w:eastAsia="宋体" w:cs="宋体"/>
          <w:color w:val="000000" w:themeColor="text1"/>
          <w:kern w:val="0"/>
          <w:highlight w:val="none"/>
          <w14:textFill>
            <w14:solidFill>
              <w14:schemeClr w14:val="tx1"/>
            </w14:solidFill>
          </w14:textFill>
        </w:rPr>
        <w:t>开</w:t>
      </w:r>
      <w:r>
        <w:rPr>
          <w:rFonts w:hint="eastAsia"/>
          <w:color w:val="000000" w:themeColor="text1"/>
          <w:kern w:val="0"/>
          <w:highlight w:val="none"/>
          <w14:textFill>
            <w14:solidFill>
              <w14:schemeClr w14:val="tx1"/>
            </w14:solidFill>
          </w14:textFill>
        </w:rPr>
        <w:t>施工</w:t>
      </w:r>
      <w:r>
        <w:rPr>
          <w:rFonts w:hint="eastAsia" w:ascii="宋体" w:hAnsi="宋体" w:eastAsia="宋体" w:cs="宋体"/>
          <w:color w:val="000000" w:themeColor="text1"/>
          <w:kern w:val="0"/>
          <w:highlight w:val="none"/>
          <w14:textFill>
            <w14:solidFill>
              <w14:schemeClr w14:val="tx1"/>
            </w14:solidFill>
          </w14:textFill>
        </w:rPr>
        <w:t>现场</w:t>
      </w:r>
      <w:r>
        <w:rPr>
          <w:rFonts w:hint="eastAsia"/>
          <w:color w:val="000000" w:themeColor="text1"/>
          <w:kern w:val="0"/>
          <w:highlight w:val="none"/>
          <w14:textFill>
            <w14:solidFill>
              <w14:schemeClr w14:val="tx1"/>
            </w14:solidFill>
          </w14:textFill>
        </w:rPr>
        <w:t>每月累</w:t>
      </w:r>
      <w:r>
        <w:rPr>
          <w:rFonts w:hint="eastAsia" w:ascii="宋体" w:hAnsi="宋体" w:eastAsia="宋体" w:cs="宋体"/>
          <w:color w:val="000000" w:themeColor="text1"/>
          <w:kern w:val="0"/>
          <w:highlight w:val="none"/>
          <w14:textFill>
            <w14:solidFill>
              <w14:schemeClr w14:val="tx1"/>
            </w14:solidFill>
          </w14:textFill>
        </w:rPr>
        <w:t>计</w:t>
      </w:r>
      <w:r>
        <w:rPr>
          <w:rFonts w:hint="eastAsia"/>
          <w:color w:val="000000" w:themeColor="text1"/>
          <w:kern w:val="0"/>
          <w:highlight w:val="none"/>
          <w14:textFill>
            <w14:solidFill>
              <w14:schemeClr w14:val="tx1"/>
            </w14:solidFill>
          </w14:textFill>
        </w:rPr>
        <w:t>超</w:t>
      </w:r>
      <w:r>
        <w:rPr>
          <w:rFonts w:hint="eastAsia" w:ascii="宋体" w:hAnsi="宋体" w:eastAsia="宋体" w:cs="宋体"/>
          <w:color w:val="000000" w:themeColor="text1"/>
          <w:kern w:val="0"/>
          <w:highlight w:val="none"/>
          <w14:textFill>
            <w14:solidFill>
              <w14:schemeClr w14:val="tx1"/>
            </w14:solidFill>
          </w14:textFill>
        </w:rPr>
        <w:t>过</w:t>
      </w:r>
      <w:r>
        <w:rPr>
          <w:color w:val="000000" w:themeColor="text1"/>
          <w:kern w:val="0"/>
          <w:highlight w:val="none"/>
          <w14:textFill>
            <w14:solidFill>
              <w14:schemeClr w14:val="tx1"/>
            </w14:solidFill>
          </w14:textFill>
        </w:rPr>
        <w:t>5</w:t>
      </w:r>
      <w:r>
        <w:rPr>
          <w:rFonts w:hint="eastAsia"/>
          <w:color w:val="000000" w:themeColor="text1"/>
          <w:kern w:val="0"/>
          <w:highlight w:val="none"/>
          <w14:textFill>
            <w14:solidFill>
              <w14:schemeClr w14:val="tx1"/>
            </w14:solidFill>
          </w14:textFill>
        </w:rPr>
        <w:t>天的，</w:t>
      </w:r>
      <w:r>
        <w:rPr>
          <w:rFonts w:hint="eastAsia" w:ascii="宋体" w:hAnsi="宋体" w:eastAsia="宋体" w:cs="宋体"/>
          <w:color w:val="000000" w:themeColor="text1"/>
          <w:kern w:val="0"/>
          <w:highlight w:val="none"/>
          <w14:textFill>
            <w14:solidFill>
              <w14:schemeClr w14:val="tx1"/>
            </w14:solidFill>
          </w14:textFill>
        </w:rPr>
        <w:t>应</w:t>
      </w:r>
      <w:r>
        <w:rPr>
          <w:rFonts w:hint="eastAsia"/>
          <w:color w:val="000000" w:themeColor="text1"/>
          <w:kern w:val="0"/>
          <w:highlight w:val="none"/>
          <w14:textFill>
            <w14:solidFill>
              <w14:schemeClr w14:val="tx1"/>
            </w14:solidFill>
          </w14:textFill>
        </w:rPr>
        <w:t>通知</w:t>
      </w:r>
      <w:r>
        <w:rPr>
          <w:rFonts w:hint="eastAsia" w:ascii="宋体" w:hAnsi="宋体" w:eastAsia="宋体" w:cs="宋体"/>
          <w:color w:val="000000" w:themeColor="text1"/>
          <w:kern w:val="0"/>
          <w:highlight w:val="none"/>
          <w14:textFill>
            <w14:solidFill>
              <w14:schemeClr w14:val="tx1"/>
            </w14:solidFill>
          </w14:textFill>
        </w:rPr>
        <w:t>监</w:t>
      </w:r>
      <w:r>
        <w:rPr>
          <w:rFonts w:hint="eastAsia"/>
          <w:color w:val="000000" w:themeColor="text1"/>
          <w:kern w:val="0"/>
          <w:highlight w:val="none"/>
          <w14:textFill>
            <w14:solidFill>
              <w14:schemeClr w14:val="tx1"/>
            </w14:solidFill>
          </w14:textFill>
        </w:rPr>
        <w:t>理人，</w:t>
      </w:r>
      <w:r>
        <w:rPr>
          <w:rFonts w:hint="eastAsia" w:ascii="宋体" w:hAnsi="宋体" w:eastAsia="宋体" w:cs="宋体"/>
          <w:color w:val="000000" w:themeColor="text1"/>
          <w:kern w:val="0"/>
          <w:highlight w:val="none"/>
          <w14:textFill>
            <w14:solidFill>
              <w14:schemeClr w14:val="tx1"/>
            </w14:solidFill>
          </w14:textFill>
        </w:rPr>
        <w:t>并</w:t>
      </w:r>
      <w:r>
        <w:rPr>
          <w:rFonts w:hint="eastAsia"/>
          <w:color w:val="000000" w:themeColor="text1"/>
          <w:kern w:val="0"/>
          <w:highlight w:val="none"/>
          <w14:textFill>
            <w14:solidFill>
              <w14:schemeClr w14:val="tx1"/>
            </w14:solidFill>
          </w14:textFill>
        </w:rPr>
        <w:t>征得</w:t>
      </w:r>
      <w:r>
        <w:rPr>
          <w:rFonts w:hint="eastAsia" w:ascii="宋体" w:hAnsi="宋体" w:eastAsia="宋体" w:cs="宋体"/>
          <w:color w:val="000000" w:themeColor="text1"/>
          <w:kern w:val="0"/>
          <w:highlight w:val="none"/>
          <w14:textFill>
            <w14:solidFill>
              <w14:schemeClr w14:val="tx1"/>
            </w14:solidFill>
          </w14:textFill>
        </w:rPr>
        <w:t>发</w:t>
      </w:r>
      <w:r>
        <w:rPr>
          <w:rFonts w:hint="eastAsia"/>
          <w:color w:val="000000" w:themeColor="text1"/>
          <w:kern w:val="0"/>
          <w:highlight w:val="none"/>
          <w14:textFill>
            <w14:solidFill>
              <w14:schemeClr w14:val="tx1"/>
            </w14:solidFill>
          </w14:textFill>
        </w:rPr>
        <w:t>包人</w:t>
      </w:r>
      <w:r>
        <w:rPr>
          <w:rFonts w:hint="eastAsia" w:ascii="宋体" w:hAnsi="宋体" w:eastAsia="宋体" w:cs="宋体"/>
          <w:color w:val="000000" w:themeColor="text1"/>
          <w:kern w:val="0"/>
          <w:highlight w:val="none"/>
          <w14:textFill>
            <w14:solidFill>
              <w14:schemeClr w14:val="tx1"/>
            </w14:solidFill>
          </w14:textFill>
        </w:rPr>
        <w:t>书</w:t>
      </w:r>
      <w:r>
        <w:rPr>
          <w:rFonts w:hint="eastAsia"/>
          <w:color w:val="000000" w:themeColor="text1"/>
          <w:kern w:val="0"/>
          <w:highlight w:val="none"/>
          <w14:textFill>
            <w14:solidFill>
              <w14:schemeClr w14:val="tx1"/>
            </w14:solidFill>
          </w14:textFill>
        </w:rPr>
        <w:t>面同意。主要施工管理人</w:t>
      </w:r>
      <w:r>
        <w:rPr>
          <w:rFonts w:hint="eastAsia" w:ascii="宋体" w:hAnsi="宋体" w:eastAsia="宋体" w:cs="宋体"/>
          <w:color w:val="000000" w:themeColor="text1"/>
          <w:kern w:val="0"/>
          <w:highlight w:val="none"/>
          <w14:textFill>
            <w14:solidFill>
              <w14:schemeClr w14:val="tx1"/>
            </w14:solidFill>
          </w14:textFill>
        </w:rPr>
        <w:t>员</w:t>
      </w:r>
      <w:r>
        <w:rPr>
          <w:rFonts w:hint="eastAsia"/>
          <w:color w:val="000000" w:themeColor="text1"/>
          <w:kern w:val="0"/>
          <w:highlight w:val="none"/>
          <w14:textFill>
            <w14:solidFill>
              <w14:schemeClr w14:val="tx1"/>
            </w14:solidFill>
          </w14:textFill>
        </w:rPr>
        <w:t>离</w:t>
      </w:r>
      <w:r>
        <w:rPr>
          <w:rFonts w:hint="eastAsia" w:ascii="宋体" w:hAnsi="宋体" w:eastAsia="宋体" w:cs="宋体"/>
          <w:color w:val="000000" w:themeColor="text1"/>
          <w:kern w:val="0"/>
          <w:highlight w:val="none"/>
          <w14:textFill>
            <w14:solidFill>
              <w14:schemeClr w14:val="tx1"/>
            </w14:solidFill>
          </w14:textFill>
        </w:rPr>
        <w:t>开</w:t>
      </w:r>
      <w:r>
        <w:rPr>
          <w:rFonts w:hint="eastAsia"/>
          <w:color w:val="000000" w:themeColor="text1"/>
          <w:kern w:val="0"/>
          <w:highlight w:val="none"/>
          <w14:textFill>
            <w14:solidFill>
              <w14:schemeClr w14:val="tx1"/>
            </w14:solidFill>
          </w14:textFill>
        </w:rPr>
        <w:t>施工</w:t>
      </w:r>
      <w:r>
        <w:rPr>
          <w:rFonts w:hint="eastAsia" w:ascii="宋体" w:hAnsi="宋体" w:eastAsia="宋体" w:cs="宋体"/>
          <w:color w:val="000000" w:themeColor="text1"/>
          <w:kern w:val="0"/>
          <w:highlight w:val="none"/>
          <w14:textFill>
            <w14:solidFill>
              <w14:schemeClr w14:val="tx1"/>
            </w14:solidFill>
          </w14:textFill>
        </w:rPr>
        <w:t>现场</w:t>
      </w:r>
      <w:r>
        <w:rPr>
          <w:rFonts w:hint="eastAsia"/>
          <w:color w:val="000000" w:themeColor="text1"/>
          <w:kern w:val="0"/>
          <w:highlight w:val="none"/>
          <w14:textFill>
            <w14:solidFill>
              <w14:schemeClr w14:val="tx1"/>
            </w14:solidFill>
          </w14:textFill>
        </w:rPr>
        <w:t>前</w:t>
      </w:r>
      <w:r>
        <w:rPr>
          <w:rFonts w:hint="eastAsia" w:ascii="宋体" w:hAnsi="宋体" w:eastAsia="宋体" w:cs="宋体"/>
          <w:color w:val="000000" w:themeColor="text1"/>
          <w:kern w:val="0"/>
          <w:highlight w:val="none"/>
          <w14:textFill>
            <w14:solidFill>
              <w14:schemeClr w14:val="tx1"/>
            </w14:solidFill>
          </w14:textFill>
        </w:rPr>
        <w:t>应</w:t>
      </w:r>
      <w:r>
        <w:rPr>
          <w:rFonts w:hint="eastAsia"/>
          <w:color w:val="000000" w:themeColor="text1"/>
          <w:kern w:val="0"/>
          <w:highlight w:val="none"/>
          <w14:textFill>
            <w14:solidFill>
              <w14:schemeClr w14:val="tx1"/>
            </w14:solidFill>
          </w14:textFill>
        </w:rPr>
        <w:t>指定一名有</w:t>
      </w:r>
      <w:r>
        <w:rPr>
          <w:rFonts w:hint="eastAsia" w:ascii="宋体" w:hAnsi="宋体" w:eastAsia="宋体" w:cs="宋体"/>
          <w:color w:val="000000" w:themeColor="text1"/>
          <w:kern w:val="0"/>
          <w:highlight w:val="none"/>
          <w14:textFill>
            <w14:solidFill>
              <w14:schemeClr w14:val="tx1"/>
            </w14:solidFill>
          </w14:textFill>
        </w:rPr>
        <w:t>经验</w:t>
      </w:r>
      <w:r>
        <w:rPr>
          <w:rFonts w:hint="eastAsia"/>
          <w:color w:val="000000" w:themeColor="text1"/>
          <w:kern w:val="0"/>
          <w:highlight w:val="none"/>
          <w14:textFill>
            <w14:solidFill>
              <w14:schemeClr w14:val="tx1"/>
            </w14:solidFill>
          </w14:textFill>
        </w:rPr>
        <w:t>的人</w:t>
      </w:r>
      <w:r>
        <w:rPr>
          <w:rFonts w:hint="eastAsia" w:ascii="宋体" w:hAnsi="宋体" w:eastAsia="宋体" w:cs="宋体"/>
          <w:color w:val="000000" w:themeColor="text1"/>
          <w:kern w:val="0"/>
          <w:highlight w:val="none"/>
          <w14:textFill>
            <w14:solidFill>
              <w14:schemeClr w14:val="tx1"/>
            </w14:solidFill>
          </w14:textFill>
        </w:rPr>
        <w:t>员临时</w:t>
      </w:r>
      <w:r>
        <w:rPr>
          <w:rFonts w:hint="eastAsia"/>
          <w:color w:val="000000" w:themeColor="text1"/>
          <w:kern w:val="0"/>
          <w:highlight w:val="none"/>
          <w14:textFill>
            <w14:solidFill>
              <w14:schemeClr w14:val="tx1"/>
            </w14:solidFill>
          </w14:textFill>
        </w:rPr>
        <w:t>代行其</w:t>
      </w:r>
      <w:r>
        <w:rPr>
          <w:rFonts w:hint="eastAsia" w:ascii="宋体" w:hAnsi="宋体" w:eastAsia="宋体" w:cs="宋体"/>
          <w:color w:val="000000" w:themeColor="text1"/>
          <w:kern w:val="0"/>
          <w:highlight w:val="none"/>
          <w14:textFill>
            <w14:solidFill>
              <w14:schemeClr w14:val="tx1"/>
            </w14:solidFill>
          </w14:textFill>
        </w:rPr>
        <w:t>职责</w:t>
      </w:r>
      <w:r>
        <w:rPr>
          <w:rFonts w:hint="eastAsia"/>
          <w:color w:val="000000" w:themeColor="text1"/>
          <w:kern w:val="0"/>
          <w:highlight w:val="none"/>
          <w14:textFill>
            <w14:solidFill>
              <w14:schemeClr w14:val="tx1"/>
            </w14:solidFill>
          </w14:textFill>
        </w:rPr>
        <w:t>，</w:t>
      </w:r>
      <w:r>
        <w:rPr>
          <w:rFonts w:hint="eastAsia" w:ascii="宋体" w:hAnsi="宋体" w:eastAsia="宋体" w:cs="宋体"/>
          <w:color w:val="000000" w:themeColor="text1"/>
          <w:kern w:val="0"/>
          <w:highlight w:val="none"/>
          <w14:textFill>
            <w14:solidFill>
              <w14:schemeClr w14:val="tx1"/>
            </w14:solidFill>
          </w14:textFill>
        </w:rPr>
        <w:t>该</w:t>
      </w:r>
      <w:r>
        <w:rPr>
          <w:rFonts w:hint="eastAsia"/>
          <w:color w:val="000000" w:themeColor="text1"/>
          <w:kern w:val="0"/>
          <w:highlight w:val="none"/>
          <w14:textFill>
            <w14:solidFill>
              <w14:schemeClr w14:val="tx1"/>
            </w14:solidFill>
          </w14:textFill>
        </w:rPr>
        <w:t>人</w:t>
      </w:r>
      <w:r>
        <w:rPr>
          <w:rFonts w:hint="eastAsia" w:ascii="宋体" w:hAnsi="宋体" w:eastAsia="宋体" w:cs="宋体"/>
          <w:color w:val="000000" w:themeColor="text1"/>
          <w:kern w:val="0"/>
          <w:highlight w:val="none"/>
          <w14:textFill>
            <w14:solidFill>
              <w14:schemeClr w14:val="tx1"/>
            </w14:solidFill>
          </w14:textFill>
        </w:rPr>
        <w:t>员应</w:t>
      </w:r>
      <w:r>
        <w:rPr>
          <w:rFonts w:hint="eastAsia"/>
          <w:color w:val="000000" w:themeColor="text1"/>
          <w:kern w:val="0"/>
          <w:highlight w:val="none"/>
          <w14:textFill>
            <w14:solidFill>
              <w14:schemeClr w14:val="tx1"/>
            </w14:solidFill>
          </w14:textFill>
        </w:rPr>
        <w:t>具</w:t>
      </w:r>
      <w:r>
        <w:rPr>
          <w:rFonts w:hint="eastAsia" w:ascii="宋体" w:hAnsi="宋体" w:eastAsia="宋体" w:cs="宋体"/>
          <w:color w:val="000000" w:themeColor="text1"/>
          <w:kern w:val="0"/>
          <w:highlight w:val="none"/>
          <w14:textFill>
            <w14:solidFill>
              <w14:schemeClr w14:val="tx1"/>
            </w14:solidFill>
          </w14:textFill>
        </w:rPr>
        <w:t>备</w:t>
      </w:r>
      <w:r>
        <w:rPr>
          <w:rFonts w:hint="eastAsia"/>
          <w:color w:val="000000" w:themeColor="text1"/>
          <w:kern w:val="0"/>
          <w:highlight w:val="none"/>
          <w14:textFill>
            <w14:solidFill>
              <w14:schemeClr w14:val="tx1"/>
            </w14:solidFill>
          </w14:textFill>
        </w:rPr>
        <w:t>履行相</w:t>
      </w:r>
      <w:r>
        <w:rPr>
          <w:rFonts w:hint="eastAsia" w:ascii="宋体" w:hAnsi="宋体" w:eastAsia="宋体" w:cs="宋体"/>
          <w:color w:val="000000" w:themeColor="text1"/>
          <w:kern w:val="0"/>
          <w:highlight w:val="none"/>
          <w14:textFill>
            <w14:solidFill>
              <w14:schemeClr w14:val="tx1"/>
            </w14:solidFill>
          </w14:textFill>
        </w:rPr>
        <w:t>应职责</w:t>
      </w:r>
      <w:r>
        <w:rPr>
          <w:rFonts w:hint="eastAsia"/>
          <w:color w:val="000000" w:themeColor="text1"/>
          <w:kern w:val="0"/>
          <w:highlight w:val="none"/>
          <w14:textFill>
            <w14:solidFill>
              <w14:schemeClr w14:val="tx1"/>
            </w14:solidFill>
          </w14:textFill>
        </w:rPr>
        <w:t>的</w:t>
      </w:r>
      <w:r>
        <w:rPr>
          <w:rFonts w:hint="eastAsia" w:ascii="宋体" w:hAnsi="宋体" w:eastAsia="宋体" w:cs="宋体"/>
          <w:color w:val="000000" w:themeColor="text1"/>
          <w:kern w:val="0"/>
          <w:highlight w:val="none"/>
          <w14:textFill>
            <w14:solidFill>
              <w14:schemeClr w14:val="tx1"/>
            </w14:solidFill>
          </w14:textFill>
        </w:rPr>
        <w:t>资</w:t>
      </w:r>
      <w:r>
        <w:rPr>
          <w:rFonts w:hint="eastAsia"/>
          <w:color w:val="000000" w:themeColor="text1"/>
          <w:kern w:val="0"/>
          <w:highlight w:val="none"/>
          <w14:textFill>
            <w14:solidFill>
              <w14:schemeClr w14:val="tx1"/>
            </w14:solidFill>
          </w14:textFill>
        </w:rPr>
        <w:t>格和能力，且</w:t>
      </w:r>
      <w:r>
        <w:rPr>
          <w:rFonts w:hint="eastAsia" w:ascii="宋体" w:hAnsi="宋体" w:eastAsia="宋体" w:cs="宋体"/>
          <w:color w:val="000000" w:themeColor="text1"/>
          <w:kern w:val="0"/>
          <w:highlight w:val="none"/>
          <w14:textFill>
            <w14:solidFill>
              <w14:schemeClr w14:val="tx1"/>
            </w14:solidFill>
          </w14:textFill>
        </w:rPr>
        <w:t>应</w:t>
      </w:r>
      <w:r>
        <w:rPr>
          <w:rFonts w:hint="eastAsia"/>
          <w:color w:val="000000" w:themeColor="text1"/>
          <w:kern w:val="0"/>
          <w:highlight w:val="none"/>
          <w14:textFill>
            <w14:solidFill>
              <w14:schemeClr w14:val="tx1"/>
            </w14:solidFill>
          </w14:textFill>
        </w:rPr>
        <w:t>征得</w:t>
      </w:r>
      <w:r>
        <w:rPr>
          <w:rFonts w:hint="eastAsia" w:ascii="宋体" w:hAnsi="宋体" w:eastAsia="宋体" w:cs="宋体"/>
          <w:color w:val="000000" w:themeColor="text1"/>
          <w:kern w:val="0"/>
          <w:highlight w:val="none"/>
          <w14:textFill>
            <w14:solidFill>
              <w14:schemeClr w14:val="tx1"/>
            </w14:solidFill>
          </w14:textFill>
        </w:rPr>
        <w:t>监</w:t>
      </w:r>
      <w:r>
        <w:rPr>
          <w:rFonts w:hint="eastAsia"/>
          <w:color w:val="000000" w:themeColor="text1"/>
          <w:kern w:val="0"/>
          <w:highlight w:val="none"/>
          <w14:textFill>
            <w14:solidFill>
              <w14:schemeClr w14:val="tx1"/>
            </w14:solidFill>
          </w14:textFill>
        </w:rPr>
        <w:t>理人或</w:t>
      </w:r>
      <w:r>
        <w:rPr>
          <w:rFonts w:hint="eastAsia" w:ascii="宋体" w:hAnsi="宋体" w:eastAsia="宋体" w:cs="宋体"/>
          <w:color w:val="000000" w:themeColor="text1"/>
          <w:kern w:val="0"/>
          <w:highlight w:val="none"/>
          <w14:textFill>
            <w14:solidFill>
              <w14:schemeClr w14:val="tx1"/>
            </w14:solidFill>
          </w14:textFill>
        </w:rPr>
        <w:t>发</w:t>
      </w:r>
      <w:r>
        <w:rPr>
          <w:rFonts w:hint="eastAsia"/>
          <w:color w:val="000000" w:themeColor="text1"/>
          <w:kern w:val="0"/>
          <w:highlight w:val="none"/>
          <w14:textFill>
            <w14:solidFill>
              <w14:schemeClr w14:val="tx1"/>
            </w14:solidFill>
          </w14:textFill>
        </w:rPr>
        <w:t>包人的同意。</w:t>
      </w:r>
    </w:p>
    <w:p>
      <w:pPr>
        <w:pStyle w:val="73"/>
        <w:rPr>
          <w:rFonts w:cs="Times New Roman"/>
          <w:color w:val="000000" w:themeColor="text1"/>
          <w:kern w:val="0"/>
          <w:highlight w:val="none"/>
          <w14:textFill>
            <w14:solidFill>
              <w14:schemeClr w14:val="tx1"/>
            </w14:solidFill>
          </w14:textFill>
        </w:rPr>
      </w:pPr>
      <w:r>
        <w:rPr>
          <w:color w:val="000000" w:themeColor="text1"/>
          <w:kern w:val="0"/>
          <w:highlight w:val="none"/>
          <w14:textFill>
            <w14:solidFill>
              <w14:schemeClr w14:val="tx1"/>
            </w14:solidFill>
          </w14:textFill>
        </w:rPr>
        <w:t xml:space="preserve">3.3.5 </w:t>
      </w:r>
      <w:r>
        <w:rPr>
          <w:rFonts w:hint="eastAsia"/>
          <w:color w:val="000000" w:themeColor="text1"/>
          <w:kern w:val="0"/>
          <w:highlight w:val="none"/>
          <w14:textFill>
            <w14:solidFill>
              <w14:schemeClr w14:val="tx1"/>
            </w14:solidFill>
          </w14:textFill>
        </w:rPr>
        <w:t>承包人擅自更</w:t>
      </w:r>
      <w:r>
        <w:rPr>
          <w:rFonts w:hint="eastAsia" w:ascii="宋体" w:hAnsi="宋体" w:eastAsia="宋体" w:cs="宋体"/>
          <w:color w:val="000000" w:themeColor="text1"/>
          <w:kern w:val="0"/>
          <w:highlight w:val="none"/>
          <w14:textFill>
            <w14:solidFill>
              <w14:schemeClr w14:val="tx1"/>
            </w14:solidFill>
          </w14:textFill>
        </w:rPr>
        <w:t>换</w:t>
      </w:r>
      <w:r>
        <w:rPr>
          <w:rFonts w:hint="eastAsia"/>
          <w:color w:val="000000" w:themeColor="text1"/>
          <w:kern w:val="0"/>
          <w:highlight w:val="none"/>
          <w14:textFill>
            <w14:solidFill>
              <w14:schemeClr w14:val="tx1"/>
            </w14:solidFill>
          </w14:textFill>
        </w:rPr>
        <w:t>主要施工管理人</w:t>
      </w:r>
      <w:r>
        <w:rPr>
          <w:rFonts w:hint="eastAsia" w:ascii="宋体" w:hAnsi="宋体" w:eastAsia="宋体" w:cs="宋体"/>
          <w:color w:val="000000" w:themeColor="text1"/>
          <w:kern w:val="0"/>
          <w:highlight w:val="none"/>
          <w14:textFill>
            <w14:solidFill>
              <w14:schemeClr w14:val="tx1"/>
            </w14:solidFill>
          </w14:textFill>
        </w:rPr>
        <w:t>员</w:t>
      </w:r>
      <w:r>
        <w:rPr>
          <w:rFonts w:hint="eastAsia"/>
          <w:color w:val="000000" w:themeColor="text1"/>
          <w:kern w:val="0"/>
          <w:highlight w:val="none"/>
          <w14:textFill>
            <w14:solidFill>
              <w14:schemeClr w14:val="tx1"/>
            </w14:solidFill>
          </w14:textFill>
        </w:rPr>
        <w:t>，或前述人</w:t>
      </w:r>
      <w:r>
        <w:rPr>
          <w:rFonts w:hint="eastAsia" w:ascii="宋体" w:hAnsi="宋体" w:eastAsia="宋体" w:cs="宋体"/>
          <w:color w:val="000000" w:themeColor="text1"/>
          <w:kern w:val="0"/>
          <w:highlight w:val="none"/>
          <w14:textFill>
            <w14:solidFill>
              <w14:schemeClr w14:val="tx1"/>
            </w14:solidFill>
          </w14:textFill>
        </w:rPr>
        <w:t>员</w:t>
      </w:r>
      <w:r>
        <w:rPr>
          <w:rFonts w:hint="eastAsia"/>
          <w:color w:val="000000" w:themeColor="text1"/>
          <w:kern w:val="0"/>
          <w:highlight w:val="none"/>
          <w14:textFill>
            <w14:solidFill>
              <w14:schemeClr w14:val="tx1"/>
            </w14:solidFill>
          </w14:textFill>
        </w:rPr>
        <w:t>未</w:t>
      </w:r>
      <w:r>
        <w:rPr>
          <w:rFonts w:hint="eastAsia" w:ascii="宋体" w:hAnsi="宋体" w:eastAsia="宋体" w:cs="宋体"/>
          <w:color w:val="000000" w:themeColor="text1"/>
          <w:kern w:val="0"/>
          <w:highlight w:val="none"/>
          <w14:textFill>
            <w14:solidFill>
              <w14:schemeClr w14:val="tx1"/>
            </w14:solidFill>
          </w14:textFill>
        </w:rPr>
        <w:t>经监</w:t>
      </w:r>
      <w:r>
        <w:rPr>
          <w:rFonts w:hint="eastAsia"/>
          <w:color w:val="000000" w:themeColor="text1"/>
          <w:kern w:val="0"/>
          <w:highlight w:val="none"/>
          <w14:textFill>
            <w14:solidFill>
              <w14:schemeClr w14:val="tx1"/>
            </w14:solidFill>
          </w14:textFill>
        </w:rPr>
        <w:t>理人或</w:t>
      </w:r>
      <w:r>
        <w:rPr>
          <w:rFonts w:hint="eastAsia" w:ascii="宋体" w:hAnsi="宋体" w:eastAsia="宋体" w:cs="宋体"/>
          <w:color w:val="000000" w:themeColor="text1"/>
          <w:kern w:val="0"/>
          <w:highlight w:val="none"/>
          <w14:textFill>
            <w14:solidFill>
              <w14:schemeClr w14:val="tx1"/>
            </w14:solidFill>
          </w14:textFill>
        </w:rPr>
        <w:t>发</w:t>
      </w:r>
      <w:r>
        <w:rPr>
          <w:rFonts w:hint="eastAsia"/>
          <w:color w:val="000000" w:themeColor="text1"/>
          <w:kern w:val="0"/>
          <w:highlight w:val="none"/>
          <w14:textFill>
            <w14:solidFill>
              <w14:schemeClr w14:val="tx1"/>
            </w14:solidFill>
          </w14:textFill>
        </w:rPr>
        <w:t>包人同意擅自离</w:t>
      </w:r>
      <w:r>
        <w:rPr>
          <w:rFonts w:hint="eastAsia" w:ascii="宋体" w:hAnsi="宋体" w:eastAsia="宋体" w:cs="宋体"/>
          <w:color w:val="000000" w:themeColor="text1"/>
          <w:kern w:val="0"/>
          <w:highlight w:val="none"/>
          <w14:textFill>
            <w14:solidFill>
              <w14:schemeClr w14:val="tx1"/>
            </w14:solidFill>
          </w14:textFill>
        </w:rPr>
        <w:t>开</w:t>
      </w:r>
      <w:r>
        <w:rPr>
          <w:rFonts w:hint="eastAsia"/>
          <w:color w:val="000000" w:themeColor="text1"/>
          <w:kern w:val="0"/>
          <w:highlight w:val="none"/>
          <w14:textFill>
            <w14:solidFill>
              <w14:schemeClr w14:val="tx1"/>
            </w14:solidFill>
          </w14:textFill>
        </w:rPr>
        <w:t>施工</w:t>
      </w:r>
      <w:r>
        <w:rPr>
          <w:rFonts w:hint="eastAsia" w:ascii="宋体" w:hAnsi="宋体" w:eastAsia="宋体" w:cs="宋体"/>
          <w:color w:val="000000" w:themeColor="text1"/>
          <w:kern w:val="0"/>
          <w:highlight w:val="none"/>
          <w14:textFill>
            <w14:solidFill>
              <w14:schemeClr w14:val="tx1"/>
            </w14:solidFill>
          </w14:textFill>
        </w:rPr>
        <w:t>现场</w:t>
      </w:r>
      <w:r>
        <w:rPr>
          <w:rFonts w:hint="eastAsia"/>
          <w:color w:val="000000" w:themeColor="text1"/>
          <w:kern w:val="0"/>
          <w:highlight w:val="none"/>
          <w14:textFill>
            <w14:solidFill>
              <w14:schemeClr w14:val="tx1"/>
            </w14:solidFill>
          </w14:textFill>
        </w:rPr>
        <w:t>的，</w:t>
      </w:r>
      <w:r>
        <w:rPr>
          <w:rFonts w:hint="eastAsia" w:ascii="宋体" w:hAnsi="宋体" w:eastAsia="宋体" w:cs="宋体"/>
          <w:color w:val="000000" w:themeColor="text1"/>
          <w:kern w:val="0"/>
          <w:highlight w:val="none"/>
          <w14:textFill>
            <w14:solidFill>
              <w14:schemeClr w14:val="tx1"/>
            </w14:solidFill>
          </w14:textFill>
        </w:rPr>
        <w:t>应</w:t>
      </w:r>
      <w:r>
        <w:rPr>
          <w:rFonts w:hint="eastAsia"/>
          <w:color w:val="000000" w:themeColor="text1"/>
          <w:kern w:val="0"/>
          <w:highlight w:val="none"/>
          <w14:textFill>
            <w14:solidFill>
              <w14:schemeClr w14:val="tx1"/>
            </w14:solidFill>
          </w14:textFill>
        </w:rPr>
        <w:t>按照</w:t>
      </w:r>
      <w:r>
        <w:rPr>
          <w:rFonts w:hint="eastAsia" w:ascii="宋体" w:hAnsi="宋体" w:eastAsia="宋体" w:cs="宋体"/>
          <w:color w:val="000000" w:themeColor="text1"/>
          <w:kern w:val="0"/>
          <w:highlight w:val="none"/>
          <w14:textFill>
            <w14:solidFill>
              <w14:schemeClr w14:val="tx1"/>
            </w14:solidFill>
          </w14:textFill>
        </w:rPr>
        <w:t>专</w:t>
      </w:r>
      <w:r>
        <w:rPr>
          <w:rFonts w:hint="eastAsia"/>
          <w:color w:val="000000" w:themeColor="text1"/>
          <w:kern w:val="0"/>
          <w:highlight w:val="none"/>
          <w14:textFill>
            <w14:solidFill>
              <w14:schemeClr w14:val="tx1"/>
            </w14:solidFill>
          </w14:textFill>
        </w:rPr>
        <w:t>用合同</w:t>
      </w:r>
      <w:r>
        <w:rPr>
          <w:rFonts w:hint="eastAsia" w:ascii="宋体" w:hAnsi="宋体" w:eastAsia="宋体" w:cs="宋体"/>
          <w:color w:val="000000" w:themeColor="text1"/>
          <w:kern w:val="0"/>
          <w:highlight w:val="none"/>
          <w14:textFill>
            <w14:solidFill>
              <w14:schemeClr w14:val="tx1"/>
            </w14:solidFill>
          </w14:textFill>
        </w:rPr>
        <w:t>条</w:t>
      </w:r>
      <w:r>
        <w:rPr>
          <w:rFonts w:hint="eastAsia"/>
          <w:color w:val="000000" w:themeColor="text1"/>
          <w:kern w:val="0"/>
          <w:highlight w:val="none"/>
          <w14:textFill>
            <w14:solidFill>
              <w14:schemeClr w14:val="tx1"/>
            </w14:solidFill>
          </w14:textFill>
        </w:rPr>
        <w:t>款</w:t>
      </w:r>
      <w:r>
        <w:rPr>
          <w:rFonts w:hint="eastAsia" w:ascii="宋体" w:hAnsi="宋体" w:eastAsia="宋体" w:cs="宋体"/>
          <w:color w:val="000000" w:themeColor="text1"/>
          <w:kern w:val="0"/>
          <w:highlight w:val="none"/>
          <w14:textFill>
            <w14:solidFill>
              <w14:schemeClr w14:val="tx1"/>
            </w14:solidFill>
          </w14:textFill>
        </w:rPr>
        <w:t>约</w:t>
      </w:r>
      <w:r>
        <w:rPr>
          <w:rFonts w:hint="eastAsia"/>
          <w:color w:val="000000" w:themeColor="text1"/>
          <w:kern w:val="0"/>
          <w:highlight w:val="none"/>
          <w14:textFill>
            <w14:solidFill>
              <w14:schemeClr w14:val="tx1"/>
            </w14:solidFill>
          </w14:textFill>
        </w:rPr>
        <w:t>定承担</w:t>
      </w:r>
      <w:r>
        <w:rPr>
          <w:rFonts w:hint="eastAsia" w:ascii="宋体" w:hAnsi="宋体" w:eastAsia="宋体" w:cs="宋体"/>
          <w:color w:val="000000" w:themeColor="text1"/>
          <w:kern w:val="0"/>
          <w:highlight w:val="none"/>
          <w14:textFill>
            <w14:solidFill>
              <w14:schemeClr w14:val="tx1"/>
            </w14:solidFill>
          </w14:textFill>
        </w:rPr>
        <w:t>违约责</w:t>
      </w:r>
      <w:r>
        <w:rPr>
          <w:rFonts w:hint="eastAsia"/>
          <w:color w:val="000000" w:themeColor="text1"/>
          <w:kern w:val="0"/>
          <w:highlight w:val="none"/>
          <w14:textFill>
            <w14:solidFill>
              <w14:schemeClr w14:val="tx1"/>
            </w14:solidFill>
          </w14:textFill>
        </w:rPr>
        <w:t>任。</w:t>
      </w:r>
    </w:p>
    <w:p>
      <w:pPr>
        <w:pStyle w:val="72"/>
        <w:outlineLvl w:val="9"/>
        <w:rPr>
          <w:rFonts w:cs="Times New Roman"/>
          <w:color w:val="000000" w:themeColor="text1"/>
          <w:highlight w:val="none"/>
          <w14:textFill>
            <w14:solidFill>
              <w14:schemeClr w14:val="tx1"/>
            </w14:solidFill>
          </w14:textFill>
        </w:rPr>
      </w:pPr>
      <w:bookmarkStart w:id="349" w:name="_Toc418752107"/>
      <w:bookmarkStart w:id="350" w:name="_Toc22020"/>
      <w:bookmarkStart w:id="351" w:name="_Toc351203522"/>
      <w:bookmarkStart w:id="352" w:name="_Toc418751661"/>
      <w:bookmarkStart w:id="353" w:name="_Toc406522085"/>
      <w:bookmarkStart w:id="354" w:name="_Toc485213196"/>
      <w:r>
        <w:rPr>
          <w:color w:val="000000" w:themeColor="text1"/>
          <w:highlight w:val="none"/>
          <w14:textFill>
            <w14:solidFill>
              <w14:schemeClr w14:val="tx1"/>
            </w14:solidFill>
          </w14:textFill>
        </w:rPr>
        <w:t>3</w:t>
      </w:r>
      <w:bookmarkStart w:id="355" w:name="_Toc296346551"/>
      <w:bookmarkStart w:id="356" w:name="_Toc296503050"/>
      <w:bookmarkStart w:id="357" w:name="_Toc337558750"/>
      <w:r>
        <w:rPr>
          <w:color w:val="000000" w:themeColor="text1"/>
          <w:highlight w:val="none"/>
          <w14:textFill>
            <w14:solidFill>
              <w14:schemeClr w14:val="tx1"/>
            </w14:solidFill>
          </w14:textFill>
        </w:rPr>
        <w:t xml:space="preserve">.4 </w:t>
      </w:r>
      <w:r>
        <w:rPr>
          <w:rFonts w:hint="eastAsia"/>
          <w:color w:val="000000" w:themeColor="text1"/>
          <w:highlight w:val="none"/>
          <w14:textFill>
            <w14:solidFill>
              <w14:schemeClr w14:val="tx1"/>
            </w14:solidFill>
          </w14:textFill>
        </w:rPr>
        <w:t>承包人</w:t>
      </w:r>
      <w:r>
        <w:rPr>
          <w:rFonts w:hint="eastAsia" w:ascii="宋体" w:hAnsi="宋体" w:eastAsia="宋体" w:cs="宋体"/>
          <w:color w:val="000000" w:themeColor="text1"/>
          <w:highlight w:val="none"/>
          <w14:textFill>
            <w14:solidFill>
              <w14:schemeClr w14:val="tx1"/>
            </w14:solidFill>
          </w14:textFill>
        </w:rPr>
        <w:t>现场查</w:t>
      </w:r>
      <w:r>
        <w:rPr>
          <w:rFonts w:hint="eastAsia"/>
          <w:color w:val="000000" w:themeColor="text1"/>
          <w:highlight w:val="none"/>
          <w14:textFill>
            <w14:solidFill>
              <w14:schemeClr w14:val="tx1"/>
            </w14:solidFill>
          </w14:textFill>
        </w:rPr>
        <w:t>勘</w:t>
      </w:r>
      <w:bookmarkEnd w:id="349"/>
      <w:bookmarkEnd w:id="350"/>
      <w:bookmarkEnd w:id="351"/>
      <w:bookmarkEnd w:id="352"/>
      <w:bookmarkEnd w:id="353"/>
      <w:bookmarkEnd w:id="354"/>
    </w:p>
    <w:bookmarkEnd w:id="355"/>
    <w:bookmarkEnd w:id="356"/>
    <w:bookmarkEnd w:id="357"/>
    <w:p>
      <w:pPr>
        <w:pStyle w:val="73"/>
        <w:rPr>
          <w:rFonts w:cs="Times New Roman"/>
          <w:color w:val="000000" w:themeColor="text1"/>
          <w:highlight w:val="none"/>
          <w14:textFill>
            <w14:solidFill>
              <w14:schemeClr w14:val="tx1"/>
            </w14:solidFill>
          </w14:textFill>
        </w:rPr>
      </w:pPr>
      <w:r>
        <w:rPr>
          <w:rFonts w:hint="eastAsia"/>
          <w:color w:val="000000" w:themeColor="text1"/>
          <w:kern w:val="0"/>
          <w:highlight w:val="none"/>
          <w14:textFill>
            <w14:solidFill>
              <w14:schemeClr w14:val="tx1"/>
            </w14:solidFill>
          </w14:textFill>
        </w:rPr>
        <w:t>承包人</w:t>
      </w:r>
      <w:r>
        <w:rPr>
          <w:rFonts w:hint="eastAsia" w:ascii="宋体" w:hAnsi="宋体" w:eastAsia="宋体" w:cs="宋体"/>
          <w:color w:val="000000" w:themeColor="text1"/>
          <w:kern w:val="0"/>
          <w:highlight w:val="none"/>
          <w14:textFill>
            <w14:solidFill>
              <w14:schemeClr w14:val="tx1"/>
            </w14:solidFill>
          </w14:textFill>
        </w:rPr>
        <w:t>应对</w:t>
      </w:r>
      <w:r>
        <w:rPr>
          <w:rFonts w:hint="eastAsia"/>
          <w:color w:val="000000" w:themeColor="text1"/>
          <w:kern w:val="0"/>
          <w:highlight w:val="none"/>
          <w14:textFill>
            <w14:solidFill>
              <w14:schemeClr w14:val="tx1"/>
            </w14:solidFill>
          </w14:textFill>
        </w:rPr>
        <w:t>基于</w:t>
      </w:r>
      <w:r>
        <w:rPr>
          <w:rFonts w:hint="eastAsia" w:ascii="宋体" w:hAnsi="宋体" w:eastAsia="宋体" w:cs="宋体"/>
          <w:color w:val="000000" w:themeColor="text1"/>
          <w:kern w:val="0"/>
          <w:highlight w:val="none"/>
          <w14:textFill>
            <w14:solidFill>
              <w14:schemeClr w14:val="tx1"/>
            </w14:solidFill>
          </w14:textFill>
        </w:rPr>
        <w:t>发</w:t>
      </w:r>
      <w:r>
        <w:rPr>
          <w:rFonts w:hint="eastAsia"/>
          <w:color w:val="000000" w:themeColor="text1"/>
          <w:kern w:val="0"/>
          <w:highlight w:val="none"/>
          <w14:textFill>
            <w14:solidFill>
              <w14:schemeClr w14:val="tx1"/>
            </w14:solidFill>
          </w14:textFill>
        </w:rPr>
        <w:t>包人按照第</w:t>
      </w:r>
      <w:r>
        <w:rPr>
          <w:color w:val="000000" w:themeColor="text1"/>
          <w:kern w:val="0"/>
          <w:highlight w:val="none"/>
          <w14:textFill>
            <w14:solidFill>
              <w14:schemeClr w14:val="tx1"/>
            </w14:solidFill>
          </w14:textFill>
        </w:rPr>
        <w:t>2.4.3</w:t>
      </w:r>
      <w:r>
        <w:rPr>
          <w:rFonts w:hint="eastAsia" w:ascii="宋体" w:hAnsi="宋体" w:eastAsia="宋体" w:cs="宋体"/>
          <w:color w:val="000000" w:themeColor="text1"/>
          <w:kern w:val="0"/>
          <w:highlight w:val="none"/>
          <w14:textFill>
            <w14:solidFill>
              <w14:schemeClr w14:val="tx1"/>
            </w14:solidFill>
          </w14:textFill>
        </w:rPr>
        <w:t>项</w:t>
      </w:r>
      <w:r>
        <w:rPr>
          <w:rFonts w:hint="eastAsia"/>
          <w:color w:val="000000" w:themeColor="text1"/>
          <w:kern w:val="0"/>
          <w:highlight w:val="none"/>
          <w14:textFill>
            <w14:solidFill>
              <w14:schemeClr w14:val="tx1"/>
            </w14:solidFill>
          </w14:textFill>
        </w:rPr>
        <w:t>〔提供基</w:t>
      </w:r>
      <w:r>
        <w:rPr>
          <w:rFonts w:hint="eastAsia" w:ascii="宋体" w:hAnsi="宋体" w:eastAsia="宋体" w:cs="宋体"/>
          <w:color w:val="000000" w:themeColor="text1"/>
          <w:kern w:val="0"/>
          <w:highlight w:val="none"/>
          <w14:textFill>
            <w14:solidFill>
              <w14:schemeClr w14:val="tx1"/>
            </w14:solidFill>
          </w14:textFill>
        </w:rPr>
        <w:t>础资</w:t>
      </w:r>
      <w:r>
        <w:rPr>
          <w:rFonts w:hint="eastAsia"/>
          <w:color w:val="000000" w:themeColor="text1"/>
          <w:kern w:val="0"/>
          <w:highlight w:val="none"/>
          <w14:textFill>
            <w14:solidFill>
              <w14:schemeClr w14:val="tx1"/>
            </w14:solidFill>
          </w14:textFill>
        </w:rPr>
        <w:t>料〕提交的基</w:t>
      </w:r>
      <w:r>
        <w:rPr>
          <w:rFonts w:hint="eastAsia" w:ascii="宋体" w:hAnsi="宋体" w:eastAsia="宋体" w:cs="宋体"/>
          <w:color w:val="000000" w:themeColor="text1"/>
          <w:kern w:val="0"/>
          <w:highlight w:val="none"/>
          <w14:textFill>
            <w14:solidFill>
              <w14:schemeClr w14:val="tx1"/>
            </w14:solidFill>
          </w14:textFill>
        </w:rPr>
        <w:t>础资</w:t>
      </w:r>
      <w:r>
        <w:rPr>
          <w:rFonts w:hint="eastAsia"/>
          <w:color w:val="000000" w:themeColor="text1"/>
          <w:kern w:val="0"/>
          <w:highlight w:val="none"/>
          <w14:textFill>
            <w14:solidFill>
              <w14:schemeClr w14:val="tx1"/>
            </w14:solidFill>
          </w14:textFill>
        </w:rPr>
        <w:t>料所做出的解</w:t>
      </w:r>
      <w:r>
        <w:rPr>
          <w:rFonts w:hint="eastAsia" w:ascii="宋体" w:hAnsi="宋体" w:eastAsia="宋体" w:cs="宋体"/>
          <w:color w:val="000000" w:themeColor="text1"/>
          <w:kern w:val="0"/>
          <w:highlight w:val="none"/>
          <w14:textFill>
            <w14:solidFill>
              <w14:schemeClr w14:val="tx1"/>
            </w14:solidFill>
          </w14:textFill>
        </w:rPr>
        <w:t>释</w:t>
      </w:r>
      <w:r>
        <w:rPr>
          <w:rFonts w:hint="eastAsia"/>
          <w:color w:val="000000" w:themeColor="text1"/>
          <w:kern w:val="0"/>
          <w:highlight w:val="none"/>
          <w14:textFill>
            <w14:solidFill>
              <w14:schemeClr w14:val="tx1"/>
            </w14:solidFill>
          </w14:textFill>
        </w:rPr>
        <w:t>和推</w:t>
      </w:r>
      <w:r>
        <w:rPr>
          <w:rFonts w:hint="eastAsia" w:ascii="宋体" w:hAnsi="宋体" w:eastAsia="宋体" w:cs="宋体"/>
          <w:color w:val="000000" w:themeColor="text1"/>
          <w:kern w:val="0"/>
          <w:highlight w:val="none"/>
          <w14:textFill>
            <w14:solidFill>
              <w14:schemeClr w14:val="tx1"/>
            </w14:solidFill>
          </w14:textFill>
        </w:rPr>
        <w:t>断负责</w:t>
      </w:r>
      <w:r>
        <w:rPr>
          <w:rFonts w:hint="eastAsia"/>
          <w:color w:val="000000" w:themeColor="text1"/>
          <w:kern w:val="0"/>
          <w:highlight w:val="none"/>
          <w14:textFill>
            <w14:solidFill>
              <w14:schemeClr w14:val="tx1"/>
            </w14:solidFill>
          </w14:textFill>
        </w:rPr>
        <w:t>，但因基</w:t>
      </w:r>
      <w:r>
        <w:rPr>
          <w:rFonts w:hint="eastAsia" w:ascii="宋体" w:hAnsi="宋体" w:eastAsia="宋体" w:cs="宋体"/>
          <w:color w:val="000000" w:themeColor="text1"/>
          <w:kern w:val="0"/>
          <w:highlight w:val="none"/>
          <w14:textFill>
            <w14:solidFill>
              <w14:schemeClr w14:val="tx1"/>
            </w14:solidFill>
          </w14:textFill>
        </w:rPr>
        <w:t>础资</w:t>
      </w:r>
      <w:r>
        <w:rPr>
          <w:rFonts w:hint="eastAsia"/>
          <w:color w:val="000000" w:themeColor="text1"/>
          <w:kern w:val="0"/>
          <w:highlight w:val="none"/>
          <w14:textFill>
            <w14:solidFill>
              <w14:schemeClr w14:val="tx1"/>
            </w14:solidFill>
          </w14:textFill>
        </w:rPr>
        <w:t>料存在</w:t>
      </w:r>
      <w:r>
        <w:rPr>
          <w:rFonts w:hint="eastAsia" w:ascii="宋体" w:hAnsi="宋体" w:eastAsia="宋体" w:cs="宋体"/>
          <w:color w:val="000000" w:themeColor="text1"/>
          <w:kern w:val="0"/>
          <w:highlight w:val="none"/>
          <w14:textFill>
            <w14:solidFill>
              <w14:schemeClr w14:val="tx1"/>
            </w14:solidFill>
          </w14:textFill>
        </w:rPr>
        <w:t>错误</w:t>
      </w:r>
      <w:r>
        <w:rPr>
          <w:rFonts w:hint="eastAsia"/>
          <w:color w:val="000000" w:themeColor="text1"/>
          <w:kern w:val="0"/>
          <w:highlight w:val="none"/>
          <w14:textFill>
            <w14:solidFill>
              <w14:schemeClr w14:val="tx1"/>
            </w14:solidFill>
          </w14:textFill>
        </w:rPr>
        <w:t>、</w:t>
      </w:r>
      <w:r>
        <w:rPr>
          <w:rFonts w:hint="eastAsia" w:ascii="宋体" w:hAnsi="宋体" w:eastAsia="宋体" w:cs="宋体"/>
          <w:color w:val="000000" w:themeColor="text1"/>
          <w:kern w:val="0"/>
          <w:highlight w:val="none"/>
          <w14:textFill>
            <w14:solidFill>
              <w14:schemeClr w14:val="tx1"/>
            </w14:solidFill>
          </w14:textFill>
        </w:rPr>
        <w:t>遗</w:t>
      </w:r>
      <w:r>
        <w:rPr>
          <w:rFonts w:hint="eastAsia"/>
          <w:color w:val="000000" w:themeColor="text1"/>
          <w:kern w:val="0"/>
          <w:highlight w:val="none"/>
          <w14:textFill>
            <w14:solidFill>
              <w14:schemeClr w14:val="tx1"/>
            </w14:solidFill>
          </w14:textFill>
        </w:rPr>
        <w:t>漏</w:t>
      </w:r>
      <w:r>
        <w:rPr>
          <w:rFonts w:hint="eastAsia" w:ascii="宋体" w:hAnsi="宋体" w:eastAsia="宋体" w:cs="宋体"/>
          <w:color w:val="000000" w:themeColor="text1"/>
          <w:kern w:val="0"/>
          <w:highlight w:val="none"/>
          <w14:textFill>
            <w14:solidFill>
              <w14:schemeClr w14:val="tx1"/>
            </w14:solidFill>
          </w14:textFill>
        </w:rPr>
        <w:t>导</w:t>
      </w:r>
      <w:r>
        <w:rPr>
          <w:rFonts w:hint="eastAsia"/>
          <w:color w:val="000000" w:themeColor="text1"/>
          <w:kern w:val="0"/>
          <w:highlight w:val="none"/>
          <w14:textFill>
            <w14:solidFill>
              <w14:schemeClr w14:val="tx1"/>
            </w14:solidFill>
          </w14:textFill>
        </w:rPr>
        <w:t>致承包人解</w:t>
      </w:r>
      <w:r>
        <w:rPr>
          <w:rFonts w:hint="eastAsia" w:ascii="宋体" w:hAnsi="宋体" w:eastAsia="宋体" w:cs="宋体"/>
          <w:color w:val="000000" w:themeColor="text1"/>
          <w:kern w:val="0"/>
          <w:highlight w:val="none"/>
          <w14:textFill>
            <w14:solidFill>
              <w14:schemeClr w14:val="tx1"/>
            </w14:solidFill>
          </w14:textFill>
        </w:rPr>
        <w:t>释</w:t>
      </w:r>
      <w:r>
        <w:rPr>
          <w:rFonts w:hint="eastAsia"/>
          <w:color w:val="000000" w:themeColor="text1"/>
          <w:kern w:val="0"/>
          <w:highlight w:val="none"/>
          <w14:textFill>
            <w14:solidFill>
              <w14:schemeClr w14:val="tx1"/>
            </w14:solidFill>
          </w14:textFill>
        </w:rPr>
        <w:t>或推</w:t>
      </w:r>
      <w:r>
        <w:rPr>
          <w:rFonts w:hint="eastAsia" w:ascii="宋体" w:hAnsi="宋体" w:eastAsia="宋体" w:cs="宋体"/>
          <w:color w:val="000000" w:themeColor="text1"/>
          <w:kern w:val="0"/>
          <w:highlight w:val="none"/>
          <w14:textFill>
            <w14:solidFill>
              <w14:schemeClr w14:val="tx1"/>
            </w14:solidFill>
          </w14:textFill>
        </w:rPr>
        <w:t>断</w:t>
      </w:r>
      <w:r>
        <w:rPr>
          <w:rFonts w:hint="eastAsia"/>
          <w:color w:val="000000" w:themeColor="text1"/>
          <w:kern w:val="0"/>
          <w:highlight w:val="none"/>
          <w14:textFill>
            <w14:solidFill>
              <w14:schemeClr w14:val="tx1"/>
            </w14:solidFill>
          </w14:textFill>
        </w:rPr>
        <w:t>失</w:t>
      </w:r>
      <w:r>
        <w:rPr>
          <w:rFonts w:hint="eastAsia" w:ascii="宋体" w:hAnsi="宋体" w:eastAsia="宋体" w:cs="宋体"/>
          <w:color w:val="000000" w:themeColor="text1"/>
          <w:kern w:val="0"/>
          <w:highlight w:val="none"/>
          <w14:textFill>
            <w14:solidFill>
              <w14:schemeClr w14:val="tx1"/>
            </w14:solidFill>
          </w14:textFill>
        </w:rPr>
        <w:t>实</w:t>
      </w:r>
      <w:r>
        <w:rPr>
          <w:rFonts w:hint="eastAsia"/>
          <w:color w:val="000000" w:themeColor="text1"/>
          <w:kern w:val="0"/>
          <w:highlight w:val="none"/>
          <w14:textFill>
            <w14:solidFill>
              <w14:schemeClr w14:val="tx1"/>
            </w14:solidFill>
          </w14:textFill>
        </w:rPr>
        <w:t>的，由</w:t>
      </w:r>
      <w:r>
        <w:rPr>
          <w:rFonts w:hint="eastAsia" w:ascii="宋体" w:hAnsi="宋体" w:eastAsia="宋体" w:cs="宋体"/>
          <w:color w:val="000000" w:themeColor="text1"/>
          <w:kern w:val="0"/>
          <w:highlight w:val="none"/>
          <w14:textFill>
            <w14:solidFill>
              <w14:schemeClr w14:val="tx1"/>
            </w14:solidFill>
          </w14:textFill>
        </w:rPr>
        <w:t>发</w:t>
      </w:r>
      <w:r>
        <w:rPr>
          <w:rFonts w:hint="eastAsia"/>
          <w:color w:val="000000" w:themeColor="text1"/>
          <w:kern w:val="0"/>
          <w:highlight w:val="none"/>
          <w14:textFill>
            <w14:solidFill>
              <w14:schemeClr w14:val="tx1"/>
            </w14:solidFill>
          </w14:textFill>
        </w:rPr>
        <w:t>包人承担</w:t>
      </w:r>
      <w:r>
        <w:rPr>
          <w:rFonts w:hint="eastAsia" w:ascii="宋体" w:hAnsi="宋体" w:eastAsia="宋体" w:cs="宋体"/>
          <w:color w:val="000000" w:themeColor="text1"/>
          <w:kern w:val="0"/>
          <w:highlight w:val="none"/>
          <w14:textFill>
            <w14:solidFill>
              <w14:schemeClr w14:val="tx1"/>
            </w14:solidFill>
          </w14:textFill>
        </w:rPr>
        <w:t>责</w:t>
      </w:r>
      <w:r>
        <w:rPr>
          <w:rFonts w:hint="eastAsia"/>
          <w:color w:val="000000" w:themeColor="text1"/>
          <w:kern w:val="0"/>
          <w:highlight w:val="none"/>
          <w14:textFill>
            <w14:solidFill>
              <w14:schemeClr w14:val="tx1"/>
            </w14:solidFill>
          </w14:textFill>
        </w:rPr>
        <w:t>任。</w:t>
      </w:r>
    </w:p>
    <w:p>
      <w:pPr>
        <w:pStyle w:val="73"/>
        <w:rPr>
          <w:rFonts w:cs="Times New Roman"/>
          <w:color w:val="000000" w:themeColor="text1"/>
          <w:kern w:val="0"/>
          <w:highlight w:val="none"/>
          <w14:textFill>
            <w14:solidFill>
              <w14:schemeClr w14:val="tx1"/>
            </w14:solidFill>
          </w14:textFill>
        </w:rPr>
      </w:pPr>
      <w:r>
        <w:rPr>
          <w:rFonts w:hint="eastAsia"/>
          <w:color w:val="000000" w:themeColor="text1"/>
          <w:kern w:val="0"/>
          <w:highlight w:val="none"/>
          <w14:textFill>
            <w14:solidFill>
              <w14:schemeClr w14:val="tx1"/>
            </w14:solidFill>
          </w14:textFill>
        </w:rPr>
        <w:t>承包人</w:t>
      </w:r>
      <w:r>
        <w:rPr>
          <w:rFonts w:hint="eastAsia" w:ascii="宋体" w:hAnsi="宋体" w:eastAsia="宋体" w:cs="宋体"/>
          <w:color w:val="000000" w:themeColor="text1"/>
          <w:kern w:val="0"/>
          <w:highlight w:val="none"/>
          <w14:textFill>
            <w14:solidFill>
              <w14:schemeClr w14:val="tx1"/>
            </w14:solidFill>
          </w14:textFill>
        </w:rPr>
        <w:t>应对</w:t>
      </w:r>
      <w:r>
        <w:rPr>
          <w:rFonts w:hint="eastAsia"/>
          <w:color w:val="000000" w:themeColor="text1"/>
          <w:kern w:val="0"/>
          <w:highlight w:val="none"/>
          <w14:textFill>
            <w14:solidFill>
              <w14:schemeClr w14:val="tx1"/>
            </w14:solidFill>
          </w14:textFill>
        </w:rPr>
        <w:t>施工</w:t>
      </w:r>
      <w:r>
        <w:rPr>
          <w:rFonts w:hint="eastAsia" w:ascii="宋体" w:hAnsi="宋体" w:eastAsia="宋体" w:cs="宋体"/>
          <w:color w:val="000000" w:themeColor="text1"/>
          <w:kern w:val="0"/>
          <w:highlight w:val="none"/>
          <w14:textFill>
            <w14:solidFill>
              <w14:schemeClr w14:val="tx1"/>
            </w14:solidFill>
          </w14:textFill>
        </w:rPr>
        <w:t>现场</w:t>
      </w:r>
      <w:r>
        <w:rPr>
          <w:rFonts w:hint="eastAsia"/>
          <w:color w:val="000000" w:themeColor="text1"/>
          <w:kern w:val="0"/>
          <w:highlight w:val="none"/>
          <w14:textFill>
            <w14:solidFill>
              <w14:schemeClr w14:val="tx1"/>
            </w14:solidFill>
          </w14:textFill>
        </w:rPr>
        <w:t>和施工</w:t>
      </w:r>
      <w:r>
        <w:rPr>
          <w:rFonts w:hint="eastAsia" w:ascii="宋体" w:hAnsi="宋体" w:eastAsia="宋体" w:cs="宋体"/>
          <w:color w:val="000000" w:themeColor="text1"/>
          <w:kern w:val="0"/>
          <w:highlight w:val="none"/>
          <w14:textFill>
            <w14:solidFill>
              <w14:schemeClr w14:val="tx1"/>
            </w14:solidFill>
          </w14:textFill>
        </w:rPr>
        <w:t>条</w:t>
      </w:r>
      <w:r>
        <w:rPr>
          <w:rFonts w:hint="eastAsia"/>
          <w:color w:val="000000" w:themeColor="text1"/>
          <w:kern w:val="0"/>
          <w:highlight w:val="none"/>
          <w14:textFill>
            <w14:solidFill>
              <w14:schemeClr w14:val="tx1"/>
            </w14:solidFill>
          </w14:textFill>
        </w:rPr>
        <w:t>件</w:t>
      </w:r>
      <w:r>
        <w:rPr>
          <w:rFonts w:hint="eastAsia" w:ascii="宋体" w:hAnsi="宋体" w:eastAsia="宋体" w:cs="宋体"/>
          <w:color w:val="000000" w:themeColor="text1"/>
          <w:kern w:val="0"/>
          <w:highlight w:val="none"/>
          <w14:textFill>
            <w14:solidFill>
              <w14:schemeClr w14:val="tx1"/>
            </w14:solidFill>
          </w14:textFill>
        </w:rPr>
        <w:t>进</w:t>
      </w:r>
      <w:r>
        <w:rPr>
          <w:rFonts w:hint="eastAsia"/>
          <w:color w:val="000000" w:themeColor="text1"/>
          <w:kern w:val="0"/>
          <w:highlight w:val="none"/>
          <w14:textFill>
            <w14:solidFill>
              <w14:schemeClr w14:val="tx1"/>
            </w14:solidFill>
          </w14:textFill>
        </w:rPr>
        <w:t>行</w:t>
      </w:r>
      <w:r>
        <w:rPr>
          <w:rFonts w:hint="eastAsia" w:ascii="宋体" w:hAnsi="宋体" w:eastAsia="宋体" w:cs="宋体"/>
          <w:color w:val="000000" w:themeColor="text1"/>
          <w:kern w:val="0"/>
          <w:highlight w:val="none"/>
          <w14:textFill>
            <w14:solidFill>
              <w14:schemeClr w14:val="tx1"/>
            </w14:solidFill>
          </w14:textFill>
        </w:rPr>
        <w:t>查</w:t>
      </w:r>
      <w:r>
        <w:rPr>
          <w:rFonts w:hint="eastAsia"/>
          <w:color w:val="000000" w:themeColor="text1"/>
          <w:kern w:val="0"/>
          <w:highlight w:val="none"/>
          <w14:textFill>
            <w14:solidFill>
              <w14:schemeClr w14:val="tx1"/>
            </w14:solidFill>
          </w14:textFill>
        </w:rPr>
        <w:t>勘，</w:t>
      </w:r>
      <w:r>
        <w:rPr>
          <w:rFonts w:hint="eastAsia" w:ascii="宋体" w:hAnsi="宋体" w:eastAsia="宋体" w:cs="宋体"/>
          <w:color w:val="000000" w:themeColor="text1"/>
          <w:kern w:val="0"/>
          <w:highlight w:val="none"/>
          <w14:textFill>
            <w14:solidFill>
              <w14:schemeClr w14:val="tx1"/>
            </w14:solidFill>
          </w14:textFill>
        </w:rPr>
        <w:t>并</w:t>
      </w:r>
      <w:r>
        <w:rPr>
          <w:rFonts w:hint="eastAsia"/>
          <w:color w:val="000000" w:themeColor="text1"/>
          <w:kern w:val="0"/>
          <w:highlight w:val="none"/>
          <w14:textFill>
            <w14:solidFill>
              <w14:schemeClr w14:val="tx1"/>
            </w14:solidFill>
          </w14:textFill>
        </w:rPr>
        <w:t>充分了解工程所在地的</w:t>
      </w:r>
      <w:r>
        <w:rPr>
          <w:rFonts w:hint="eastAsia" w:ascii="宋体" w:hAnsi="宋体" w:eastAsia="宋体" w:cs="宋体"/>
          <w:color w:val="000000" w:themeColor="text1"/>
          <w:kern w:val="0"/>
          <w:highlight w:val="none"/>
          <w14:textFill>
            <w14:solidFill>
              <w14:schemeClr w14:val="tx1"/>
            </w14:solidFill>
          </w14:textFill>
        </w:rPr>
        <w:t>气</w:t>
      </w:r>
      <w:r>
        <w:rPr>
          <w:rFonts w:hint="eastAsia"/>
          <w:color w:val="000000" w:themeColor="text1"/>
          <w:kern w:val="0"/>
          <w:highlight w:val="none"/>
          <w14:textFill>
            <w14:solidFill>
              <w14:schemeClr w14:val="tx1"/>
            </w14:solidFill>
          </w14:textFill>
        </w:rPr>
        <w:t>象</w:t>
      </w:r>
      <w:r>
        <w:rPr>
          <w:rFonts w:hint="eastAsia" w:ascii="宋体" w:hAnsi="宋体" w:eastAsia="宋体" w:cs="宋体"/>
          <w:color w:val="000000" w:themeColor="text1"/>
          <w:kern w:val="0"/>
          <w:highlight w:val="none"/>
          <w14:textFill>
            <w14:solidFill>
              <w14:schemeClr w14:val="tx1"/>
            </w14:solidFill>
          </w14:textFill>
        </w:rPr>
        <w:t>条</w:t>
      </w:r>
      <w:r>
        <w:rPr>
          <w:rFonts w:hint="eastAsia"/>
          <w:color w:val="000000" w:themeColor="text1"/>
          <w:kern w:val="0"/>
          <w:highlight w:val="none"/>
          <w14:textFill>
            <w14:solidFill>
              <w14:schemeClr w14:val="tx1"/>
            </w14:solidFill>
          </w14:textFill>
        </w:rPr>
        <w:t>件、交通</w:t>
      </w:r>
      <w:r>
        <w:rPr>
          <w:rFonts w:hint="eastAsia" w:ascii="宋体" w:hAnsi="宋体" w:eastAsia="宋体" w:cs="宋体"/>
          <w:color w:val="000000" w:themeColor="text1"/>
          <w:kern w:val="0"/>
          <w:highlight w:val="none"/>
          <w14:textFill>
            <w14:solidFill>
              <w14:schemeClr w14:val="tx1"/>
            </w14:solidFill>
          </w14:textFill>
        </w:rPr>
        <w:t>条</w:t>
      </w:r>
      <w:r>
        <w:rPr>
          <w:rFonts w:hint="eastAsia"/>
          <w:color w:val="000000" w:themeColor="text1"/>
          <w:kern w:val="0"/>
          <w:highlight w:val="none"/>
          <w14:textFill>
            <w14:solidFill>
              <w14:schemeClr w14:val="tx1"/>
            </w14:solidFill>
          </w14:textFill>
        </w:rPr>
        <w:t>件、</w:t>
      </w:r>
      <w:r>
        <w:rPr>
          <w:rFonts w:hint="eastAsia" w:ascii="宋体" w:hAnsi="宋体" w:eastAsia="宋体" w:cs="宋体"/>
          <w:color w:val="000000" w:themeColor="text1"/>
          <w:kern w:val="0"/>
          <w:highlight w:val="none"/>
          <w14:textFill>
            <w14:solidFill>
              <w14:schemeClr w14:val="tx1"/>
            </w14:solidFill>
          </w14:textFill>
        </w:rPr>
        <w:t>风</w:t>
      </w:r>
      <w:r>
        <w:rPr>
          <w:rFonts w:hint="eastAsia"/>
          <w:color w:val="000000" w:themeColor="text1"/>
          <w:kern w:val="0"/>
          <w:highlight w:val="none"/>
          <w14:textFill>
            <w14:solidFill>
              <w14:schemeClr w14:val="tx1"/>
            </w14:solidFill>
          </w14:textFill>
        </w:rPr>
        <w:t>俗</w:t>
      </w:r>
      <w:r>
        <w:rPr>
          <w:rFonts w:hint="eastAsia" w:ascii="宋体" w:hAnsi="宋体" w:eastAsia="宋体" w:cs="宋体"/>
          <w:color w:val="000000" w:themeColor="text1"/>
          <w:kern w:val="0"/>
          <w:highlight w:val="none"/>
          <w14:textFill>
            <w14:solidFill>
              <w14:schemeClr w14:val="tx1"/>
            </w14:solidFill>
          </w14:textFill>
        </w:rPr>
        <w:t>习惯</w:t>
      </w:r>
      <w:r>
        <w:rPr>
          <w:rFonts w:hint="eastAsia"/>
          <w:color w:val="000000" w:themeColor="text1"/>
          <w:kern w:val="0"/>
          <w:highlight w:val="none"/>
          <w14:textFill>
            <w14:solidFill>
              <w14:schemeClr w14:val="tx1"/>
            </w14:solidFill>
          </w14:textFill>
        </w:rPr>
        <w:t>以及其他</w:t>
      </w:r>
      <w:r>
        <w:rPr>
          <w:rFonts w:hint="eastAsia" w:ascii="宋体" w:hAnsi="宋体" w:eastAsia="宋体" w:cs="宋体"/>
          <w:color w:val="000000" w:themeColor="text1"/>
          <w:kern w:val="0"/>
          <w:highlight w:val="none"/>
          <w14:textFill>
            <w14:solidFill>
              <w14:schemeClr w14:val="tx1"/>
            </w14:solidFill>
          </w14:textFill>
        </w:rPr>
        <w:t>与</w:t>
      </w:r>
      <w:r>
        <w:rPr>
          <w:rFonts w:hint="eastAsia"/>
          <w:color w:val="000000" w:themeColor="text1"/>
          <w:kern w:val="0"/>
          <w:highlight w:val="none"/>
          <w14:textFill>
            <w14:solidFill>
              <w14:schemeClr w14:val="tx1"/>
            </w14:solidFill>
          </w14:textFill>
        </w:rPr>
        <w:t>完成合同工作有</w:t>
      </w:r>
      <w:r>
        <w:rPr>
          <w:rFonts w:hint="eastAsia" w:ascii="宋体" w:hAnsi="宋体" w:eastAsia="宋体" w:cs="宋体"/>
          <w:color w:val="000000" w:themeColor="text1"/>
          <w:kern w:val="0"/>
          <w:highlight w:val="none"/>
          <w14:textFill>
            <w14:solidFill>
              <w14:schemeClr w14:val="tx1"/>
            </w14:solidFill>
          </w14:textFill>
        </w:rPr>
        <w:t>关</w:t>
      </w:r>
      <w:r>
        <w:rPr>
          <w:rFonts w:hint="eastAsia"/>
          <w:color w:val="000000" w:themeColor="text1"/>
          <w:kern w:val="0"/>
          <w:highlight w:val="none"/>
          <w14:textFill>
            <w14:solidFill>
              <w14:schemeClr w14:val="tx1"/>
            </w14:solidFill>
          </w14:textFill>
        </w:rPr>
        <w:t>的其他</w:t>
      </w:r>
      <w:r>
        <w:rPr>
          <w:rFonts w:hint="eastAsia" w:ascii="宋体" w:hAnsi="宋体" w:eastAsia="宋体" w:cs="宋体"/>
          <w:color w:val="000000" w:themeColor="text1"/>
          <w:kern w:val="0"/>
          <w:highlight w:val="none"/>
          <w14:textFill>
            <w14:solidFill>
              <w14:schemeClr w14:val="tx1"/>
            </w14:solidFill>
          </w14:textFill>
        </w:rPr>
        <w:t>资</w:t>
      </w:r>
      <w:r>
        <w:rPr>
          <w:rFonts w:hint="eastAsia"/>
          <w:color w:val="000000" w:themeColor="text1"/>
          <w:kern w:val="0"/>
          <w:highlight w:val="none"/>
          <w14:textFill>
            <w14:solidFill>
              <w14:schemeClr w14:val="tx1"/>
            </w14:solidFill>
          </w14:textFill>
        </w:rPr>
        <w:t>料。因承包人未能充分</w:t>
      </w:r>
      <w:r>
        <w:rPr>
          <w:rFonts w:hint="eastAsia" w:ascii="宋体" w:hAnsi="宋体" w:eastAsia="宋体" w:cs="宋体"/>
          <w:color w:val="000000" w:themeColor="text1"/>
          <w:kern w:val="0"/>
          <w:highlight w:val="none"/>
          <w14:textFill>
            <w14:solidFill>
              <w14:schemeClr w14:val="tx1"/>
            </w14:solidFill>
          </w14:textFill>
        </w:rPr>
        <w:t>查</w:t>
      </w:r>
      <w:r>
        <w:rPr>
          <w:rFonts w:hint="eastAsia"/>
          <w:color w:val="000000" w:themeColor="text1"/>
          <w:kern w:val="0"/>
          <w:highlight w:val="none"/>
          <w14:textFill>
            <w14:solidFill>
              <w14:schemeClr w14:val="tx1"/>
            </w14:solidFill>
          </w14:textFill>
        </w:rPr>
        <w:t>勘、了解前述情</w:t>
      </w:r>
      <w:r>
        <w:rPr>
          <w:rFonts w:hint="eastAsia" w:ascii="宋体" w:hAnsi="宋体" w:eastAsia="宋体" w:cs="宋体"/>
          <w:color w:val="000000" w:themeColor="text1"/>
          <w:kern w:val="0"/>
          <w:highlight w:val="none"/>
          <w14:textFill>
            <w14:solidFill>
              <w14:schemeClr w14:val="tx1"/>
            </w14:solidFill>
          </w14:textFill>
        </w:rPr>
        <w:t>况</w:t>
      </w:r>
      <w:r>
        <w:rPr>
          <w:rFonts w:hint="eastAsia"/>
          <w:color w:val="000000" w:themeColor="text1"/>
          <w:kern w:val="0"/>
          <w:highlight w:val="none"/>
          <w14:textFill>
            <w14:solidFill>
              <w14:schemeClr w14:val="tx1"/>
            </w14:solidFill>
          </w14:textFill>
        </w:rPr>
        <w:t>或未能充分估</w:t>
      </w:r>
      <w:r>
        <w:rPr>
          <w:rFonts w:hint="eastAsia" w:ascii="宋体" w:hAnsi="宋体" w:eastAsia="宋体" w:cs="宋体"/>
          <w:color w:val="000000" w:themeColor="text1"/>
          <w:kern w:val="0"/>
          <w:highlight w:val="none"/>
          <w14:textFill>
            <w14:solidFill>
              <w14:schemeClr w14:val="tx1"/>
            </w14:solidFill>
          </w14:textFill>
        </w:rPr>
        <w:t>计</w:t>
      </w:r>
      <w:r>
        <w:rPr>
          <w:rFonts w:hint="eastAsia"/>
          <w:color w:val="000000" w:themeColor="text1"/>
          <w:kern w:val="0"/>
          <w:highlight w:val="none"/>
          <w14:textFill>
            <w14:solidFill>
              <w14:schemeClr w14:val="tx1"/>
            </w14:solidFill>
          </w14:textFill>
        </w:rPr>
        <w:t>前述情</w:t>
      </w:r>
      <w:r>
        <w:rPr>
          <w:rFonts w:hint="eastAsia" w:ascii="宋体" w:hAnsi="宋体" w:eastAsia="宋体" w:cs="宋体"/>
          <w:color w:val="000000" w:themeColor="text1"/>
          <w:kern w:val="0"/>
          <w:highlight w:val="none"/>
          <w14:textFill>
            <w14:solidFill>
              <w14:schemeClr w14:val="tx1"/>
            </w14:solidFill>
          </w14:textFill>
        </w:rPr>
        <w:t>况</w:t>
      </w:r>
      <w:r>
        <w:rPr>
          <w:rFonts w:hint="eastAsia"/>
          <w:color w:val="000000" w:themeColor="text1"/>
          <w:kern w:val="0"/>
          <w:highlight w:val="none"/>
          <w14:textFill>
            <w14:solidFill>
              <w14:schemeClr w14:val="tx1"/>
            </w14:solidFill>
          </w14:textFill>
        </w:rPr>
        <w:t>所可能</w:t>
      </w:r>
      <w:r>
        <w:rPr>
          <w:rFonts w:hint="eastAsia" w:ascii="宋体" w:hAnsi="宋体" w:eastAsia="宋体" w:cs="宋体"/>
          <w:color w:val="000000" w:themeColor="text1"/>
          <w:kern w:val="0"/>
          <w:highlight w:val="none"/>
          <w14:textFill>
            <w14:solidFill>
              <w14:schemeClr w14:val="tx1"/>
            </w14:solidFill>
          </w14:textFill>
        </w:rPr>
        <w:t>产</w:t>
      </w:r>
      <w:r>
        <w:rPr>
          <w:rFonts w:hint="eastAsia"/>
          <w:color w:val="000000" w:themeColor="text1"/>
          <w:kern w:val="0"/>
          <w:highlight w:val="none"/>
          <w14:textFill>
            <w14:solidFill>
              <w14:schemeClr w14:val="tx1"/>
            </w14:solidFill>
          </w14:textFill>
        </w:rPr>
        <w:t>生后果的，承包人承担由此增加的</w:t>
      </w:r>
      <w:r>
        <w:rPr>
          <w:rFonts w:hint="eastAsia" w:ascii="宋体" w:hAnsi="宋体" w:eastAsia="宋体" w:cs="宋体"/>
          <w:color w:val="000000" w:themeColor="text1"/>
          <w:kern w:val="0"/>
          <w:highlight w:val="none"/>
          <w14:textFill>
            <w14:solidFill>
              <w14:schemeClr w14:val="tx1"/>
            </w14:solidFill>
          </w14:textFill>
        </w:rPr>
        <w:t>费</w:t>
      </w:r>
      <w:r>
        <w:rPr>
          <w:rFonts w:hint="eastAsia"/>
          <w:color w:val="000000" w:themeColor="text1"/>
          <w:kern w:val="0"/>
          <w:highlight w:val="none"/>
          <w14:textFill>
            <w14:solidFill>
              <w14:schemeClr w14:val="tx1"/>
            </w14:solidFill>
          </w14:textFill>
        </w:rPr>
        <w:t>用和（或）延</w:t>
      </w:r>
      <w:r>
        <w:rPr>
          <w:rFonts w:hint="eastAsia" w:ascii="宋体" w:hAnsi="宋体" w:eastAsia="宋体" w:cs="宋体"/>
          <w:color w:val="000000" w:themeColor="text1"/>
          <w:kern w:val="0"/>
          <w:highlight w:val="none"/>
          <w14:textFill>
            <w14:solidFill>
              <w14:schemeClr w14:val="tx1"/>
            </w14:solidFill>
          </w14:textFill>
        </w:rPr>
        <w:t>误</w:t>
      </w:r>
      <w:r>
        <w:rPr>
          <w:rFonts w:hint="eastAsia"/>
          <w:color w:val="000000" w:themeColor="text1"/>
          <w:kern w:val="0"/>
          <w:highlight w:val="none"/>
          <w14:textFill>
            <w14:solidFill>
              <w14:schemeClr w14:val="tx1"/>
            </w14:solidFill>
          </w14:textFill>
        </w:rPr>
        <w:t>的工期。</w:t>
      </w:r>
    </w:p>
    <w:p>
      <w:pPr>
        <w:pStyle w:val="72"/>
        <w:outlineLvl w:val="9"/>
        <w:rPr>
          <w:rFonts w:cs="Times New Roman"/>
          <w:color w:val="000000" w:themeColor="text1"/>
          <w:highlight w:val="none"/>
          <w14:textFill>
            <w14:solidFill>
              <w14:schemeClr w14:val="tx1"/>
            </w14:solidFill>
          </w14:textFill>
        </w:rPr>
      </w:pPr>
      <w:bookmarkStart w:id="358" w:name="_Toc418751662"/>
      <w:bookmarkStart w:id="359" w:name="_Toc485213197"/>
      <w:bookmarkStart w:id="360" w:name="_Toc406522086"/>
      <w:bookmarkStart w:id="361" w:name="_Toc15973"/>
      <w:bookmarkStart w:id="362" w:name="_Toc418752108"/>
      <w:bookmarkStart w:id="363" w:name="_Toc351203523"/>
      <w:r>
        <w:rPr>
          <w:color w:val="000000" w:themeColor="text1"/>
          <w:highlight w:val="none"/>
          <w14:textFill>
            <w14:solidFill>
              <w14:schemeClr w14:val="tx1"/>
            </w14:solidFill>
          </w14:textFill>
        </w:rPr>
        <w:t>3</w:t>
      </w:r>
      <w:bookmarkStart w:id="364" w:name="_Toc296346552"/>
      <w:bookmarkStart w:id="365" w:name="_Toc337558751"/>
      <w:bookmarkStart w:id="366" w:name="_Toc296503051"/>
      <w:r>
        <w:rPr>
          <w:color w:val="000000" w:themeColor="text1"/>
          <w:highlight w:val="none"/>
          <w14:textFill>
            <w14:solidFill>
              <w14:schemeClr w14:val="tx1"/>
            </w14:solidFill>
          </w14:textFill>
        </w:rPr>
        <w:t xml:space="preserve">.5 </w:t>
      </w:r>
      <w:r>
        <w:rPr>
          <w:rFonts w:hint="eastAsia"/>
          <w:color w:val="000000" w:themeColor="text1"/>
          <w:highlight w:val="none"/>
          <w14:textFill>
            <w14:solidFill>
              <w14:schemeClr w14:val="tx1"/>
            </w14:solidFill>
          </w14:textFill>
        </w:rPr>
        <w:t>分包</w:t>
      </w:r>
      <w:bookmarkEnd w:id="358"/>
      <w:bookmarkEnd w:id="359"/>
      <w:bookmarkEnd w:id="360"/>
      <w:bookmarkEnd w:id="361"/>
      <w:bookmarkEnd w:id="362"/>
      <w:bookmarkEnd w:id="363"/>
    </w:p>
    <w:bookmarkEnd w:id="364"/>
    <w:bookmarkEnd w:id="365"/>
    <w:bookmarkEnd w:id="366"/>
    <w:p>
      <w:pPr>
        <w:pStyle w:val="73"/>
        <w:rPr>
          <w:rFonts w:cs="Times New Roman"/>
          <w:color w:val="000000" w:themeColor="text1"/>
          <w:kern w:val="0"/>
          <w:highlight w:val="none"/>
          <w14:textFill>
            <w14:solidFill>
              <w14:schemeClr w14:val="tx1"/>
            </w14:solidFill>
          </w14:textFill>
        </w:rPr>
      </w:pPr>
      <w:r>
        <w:rPr>
          <w:color w:val="000000" w:themeColor="text1"/>
          <w:kern w:val="0"/>
          <w:highlight w:val="none"/>
          <w14:textFill>
            <w14:solidFill>
              <w14:schemeClr w14:val="tx1"/>
            </w14:solidFill>
          </w14:textFill>
        </w:rPr>
        <w:t xml:space="preserve">3.5.1 </w:t>
      </w:r>
      <w:r>
        <w:rPr>
          <w:rFonts w:hint="eastAsia"/>
          <w:color w:val="000000" w:themeColor="text1"/>
          <w:kern w:val="0"/>
          <w:highlight w:val="none"/>
          <w14:textFill>
            <w14:solidFill>
              <w14:schemeClr w14:val="tx1"/>
            </w14:solidFill>
          </w14:textFill>
        </w:rPr>
        <w:t>分包的一般</w:t>
      </w:r>
      <w:r>
        <w:rPr>
          <w:rFonts w:hint="eastAsia" w:ascii="宋体" w:hAnsi="宋体" w:eastAsia="宋体" w:cs="宋体"/>
          <w:color w:val="000000" w:themeColor="text1"/>
          <w:kern w:val="0"/>
          <w:highlight w:val="none"/>
          <w14:textFill>
            <w14:solidFill>
              <w14:schemeClr w14:val="tx1"/>
            </w14:solidFill>
          </w14:textFill>
        </w:rPr>
        <w:t>约</w:t>
      </w:r>
      <w:r>
        <w:rPr>
          <w:rFonts w:hint="eastAsia"/>
          <w:color w:val="000000" w:themeColor="text1"/>
          <w:kern w:val="0"/>
          <w:highlight w:val="none"/>
          <w14:textFill>
            <w14:solidFill>
              <w14:schemeClr w14:val="tx1"/>
            </w14:solidFill>
          </w14:textFill>
        </w:rPr>
        <w:t>定</w:t>
      </w:r>
    </w:p>
    <w:p>
      <w:pPr>
        <w:pStyle w:val="73"/>
        <w:rPr>
          <w:rFonts w:cs="Times New Roman"/>
          <w:color w:val="000000" w:themeColor="text1"/>
          <w:kern w:val="0"/>
          <w:highlight w:val="none"/>
          <w14:textFill>
            <w14:solidFill>
              <w14:schemeClr w14:val="tx1"/>
            </w14:solidFill>
          </w14:textFill>
        </w:rPr>
      </w:pPr>
      <w:r>
        <w:rPr>
          <w:rFonts w:hint="eastAsia"/>
          <w:color w:val="000000" w:themeColor="text1"/>
          <w:kern w:val="0"/>
          <w:highlight w:val="none"/>
          <w14:textFill>
            <w14:solidFill>
              <w14:schemeClr w14:val="tx1"/>
            </w14:solidFill>
          </w14:textFill>
        </w:rPr>
        <w:t>承包人不得</w:t>
      </w:r>
      <w:r>
        <w:rPr>
          <w:rFonts w:hint="eastAsia" w:ascii="宋体" w:hAnsi="宋体" w:eastAsia="宋体" w:cs="宋体"/>
          <w:color w:val="000000" w:themeColor="text1"/>
          <w:kern w:val="0"/>
          <w:highlight w:val="none"/>
          <w14:textFill>
            <w14:solidFill>
              <w14:schemeClr w14:val="tx1"/>
            </w14:solidFill>
          </w14:textFill>
        </w:rPr>
        <w:t>将</w:t>
      </w:r>
      <w:r>
        <w:rPr>
          <w:rFonts w:hint="eastAsia"/>
          <w:color w:val="000000" w:themeColor="text1"/>
          <w:kern w:val="0"/>
          <w:highlight w:val="none"/>
          <w14:textFill>
            <w14:solidFill>
              <w14:schemeClr w14:val="tx1"/>
            </w14:solidFill>
          </w14:textFill>
        </w:rPr>
        <w:t>其承包的全部工程</w:t>
      </w:r>
      <w:r>
        <w:rPr>
          <w:rFonts w:hint="eastAsia" w:ascii="宋体" w:hAnsi="宋体" w:eastAsia="宋体" w:cs="宋体"/>
          <w:color w:val="000000" w:themeColor="text1"/>
          <w:kern w:val="0"/>
          <w:highlight w:val="none"/>
          <w14:textFill>
            <w14:solidFill>
              <w14:schemeClr w14:val="tx1"/>
            </w14:solidFill>
          </w14:textFill>
        </w:rPr>
        <w:t>转</w:t>
      </w:r>
      <w:r>
        <w:rPr>
          <w:rFonts w:hint="eastAsia"/>
          <w:color w:val="000000" w:themeColor="text1"/>
          <w:kern w:val="0"/>
          <w:highlight w:val="none"/>
          <w14:textFill>
            <w14:solidFill>
              <w14:schemeClr w14:val="tx1"/>
            </w14:solidFill>
          </w14:textFill>
        </w:rPr>
        <w:t>包</w:t>
      </w:r>
      <w:r>
        <w:rPr>
          <w:rFonts w:hint="eastAsia" w:ascii="宋体" w:hAnsi="宋体" w:eastAsia="宋体" w:cs="宋体"/>
          <w:color w:val="000000" w:themeColor="text1"/>
          <w:kern w:val="0"/>
          <w:highlight w:val="none"/>
          <w14:textFill>
            <w14:solidFill>
              <w14:schemeClr w14:val="tx1"/>
            </w14:solidFill>
          </w14:textFill>
        </w:rPr>
        <w:t>给</w:t>
      </w:r>
      <w:r>
        <w:rPr>
          <w:rFonts w:hint="eastAsia"/>
          <w:color w:val="000000" w:themeColor="text1"/>
          <w:kern w:val="0"/>
          <w:highlight w:val="none"/>
          <w14:textFill>
            <w14:solidFill>
              <w14:schemeClr w14:val="tx1"/>
            </w14:solidFill>
          </w14:textFill>
        </w:rPr>
        <w:t>第三人，或</w:t>
      </w:r>
      <w:r>
        <w:rPr>
          <w:rFonts w:hint="eastAsia" w:ascii="宋体" w:hAnsi="宋体" w:eastAsia="宋体" w:cs="宋体"/>
          <w:color w:val="000000" w:themeColor="text1"/>
          <w:kern w:val="0"/>
          <w:highlight w:val="none"/>
          <w14:textFill>
            <w14:solidFill>
              <w14:schemeClr w14:val="tx1"/>
            </w14:solidFill>
          </w14:textFill>
        </w:rPr>
        <w:t>将</w:t>
      </w:r>
      <w:r>
        <w:rPr>
          <w:rFonts w:hint="eastAsia"/>
          <w:color w:val="000000" w:themeColor="text1"/>
          <w:kern w:val="0"/>
          <w:highlight w:val="none"/>
          <w14:textFill>
            <w14:solidFill>
              <w14:schemeClr w14:val="tx1"/>
            </w14:solidFill>
          </w14:textFill>
        </w:rPr>
        <w:t>其承包的全部工程肢解后以分包的名</w:t>
      </w:r>
      <w:r>
        <w:rPr>
          <w:rFonts w:hint="eastAsia" w:ascii="宋体" w:hAnsi="宋体" w:eastAsia="宋体" w:cs="宋体"/>
          <w:color w:val="000000" w:themeColor="text1"/>
          <w:kern w:val="0"/>
          <w:highlight w:val="none"/>
          <w14:textFill>
            <w14:solidFill>
              <w14:schemeClr w14:val="tx1"/>
            </w14:solidFill>
          </w14:textFill>
        </w:rPr>
        <w:t>义转</w:t>
      </w:r>
      <w:r>
        <w:rPr>
          <w:rFonts w:hint="eastAsia"/>
          <w:color w:val="000000" w:themeColor="text1"/>
          <w:kern w:val="0"/>
          <w:highlight w:val="none"/>
          <w14:textFill>
            <w14:solidFill>
              <w14:schemeClr w14:val="tx1"/>
            </w14:solidFill>
          </w14:textFill>
        </w:rPr>
        <w:t>包</w:t>
      </w:r>
      <w:r>
        <w:rPr>
          <w:rFonts w:hint="eastAsia" w:ascii="宋体" w:hAnsi="宋体" w:eastAsia="宋体" w:cs="宋体"/>
          <w:color w:val="000000" w:themeColor="text1"/>
          <w:kern w:val="0"/>
          <w:highlight w:val="none"/>
          <w14:textFill>
            <w14:solidFill>
              <w14:schemeClr w14:val="tx1"/>
            </w14:solidFill>
          </w14:textFill>
        </w:rPr>
        <w:t>给</w:t>
      </w:r>
      <w:r>
        <w:rPr>
          <w:rFonts w:hint="eastAsia"/>
          <w:color w:val="000000" w:themeColor="text1"/>
          <w:kern w:val="0"/>
          <w:highlight w:val="none"/>
          <w14:textFill>
            <w14:solidFill>
              <w14:schemeClr w14:val="tx1"/>
            </w14:solidFill>
          </w14:textFill>
        </w:rPr>
        <w:t>第三人。承包人不得</w:t>
      </w:r>
      <w:r>
        <w:rPr>
          <w:rFonts w:hint="eastAsia" w:ascii="宋体" w:hAnsi="宋体" w:eastAsia="宋体" w:cs="宋体"/>
          <w:color w:val="000000" w:themeColor="text1"/>
          <w:kern w:val="0"/>
          <w:highlight w:val="none"/>
          <w14:textFill>
            <w14:solidFill>
              <w14:schemeClr w14:val="tx1"/>
            </w14:solidFill>
          </w14:textFill>
        </w:rPr>
        <w:t>将</w:t>
      </w:r>
      <w:r>
        <w:rPr>
          <w:rFonts w:hint="eastAsia"/>
          <w:color w:val="000000" w:themeColor="text1"/>
          <w:kern w:val="0"/>
          <w:highlight w:val="none"/>
          <w14:textFill>
            <w14:solidFill>
              <w14:schemeClr w14:val="tx1"/>
            </w14:solidFill>
          </w14:textFill>
        </w:rPr>
        <w:t>工程主体</w:t>
      </w:r>
      <w:r>
        <w:rPr>
          <w:rFonts w:hint="eastAsia" w:ascii="宋体" w:hAnsi="宋体" w:eastAsia="宋体" w:cs="宋体"/>
          <w:color w:val="000000" w:themeColor="text1"/>
          <w:kern w:val="0"/>
          <w:highlight w:val="none"/>
          <w14:textFill>
            <w14:solidFill>
              <w14:schemeClr w14:val="tx1"/>
            </w14:solidFill>
          </w14:textFill>
        </w:rPr>
        <w:t>结构</w:t>
      </w:r>
      <w:r>
        <w:rPr>
          <w:rFonts w:hint="eastAsia"/>
          <w:color w:val="000000" w:themeColor="text1"/>
          <w:kern w:val="0"/>
          <w:highlight w:val="none"/>
          <w14:textFill>
            <w14:solidFill>
              <w14:schemeClr w14:val="tx1"/>
            </w14:solidFill>
          </w14:textFill>
        </w:rPr>
        <w:t>、</w:t>
      </w:r>
      <w:r>
        <w:rPr>
          <w:rFonts w:hint="eastAsia" w:ascii="宋体" w:hAnsi="宋体" w:eastAsia="宋体" w:cs="宋体"/>
          <w:color w:val="000000" w:themeColor="text1"/>
          <w:kern w:val="0"/>
          <w:highlight w:val="none"/>
          <w14:textFill>
            <w14:solidFill>
              <w14:schemeClr w14:val="tx1"/>
            </w14:solidFill>
          </w14:textFill>
        </w:rPr>
        <w:t>关键</w:t>
      </w:r>
      <w:r>
        <w:rPr>
          <w:rFonts w:hint="eastAsia"/>
          <w:color w:val="000000" w:themeColor="text1"/>
          <w:kern w:val="0"/>
          <w:highlight w:val="none"/>
          <w14:textFill>
            <w14:solidFill>
              <w14:schemeClr w14:val="tx1"/>
            </w14:solidFill>
          </w14:textFill>
        </w:rPr>
        <w:t>性工作及</w:t>
      </w:r>
      <w:r>
        <w:rPr>
          <w:rFonts w:hint="eastAsia" w:ascii="宋体" w:hAnsi="宋体" w:eastAsia="宋体" w:cs="宋体"/>
          <w:color w:val="000000" w:themeColor="text1"/>
          <w:kern w:val="0"/>
          <w:highlight w:val="none"/>
          <w14:textFill>
            <w14:solidFill>
              <w14:schemeClr w14:val="tx1"/>
            </w14:solidFill>
          </w14:textFill>
        </w:rPr>
        <w:t>专</w:t>
      </w:r>
      <w:r>
        <w:rPr>
          <w:rFonts w:hint="eastAsia"/>
          <w:color w:val="000000" w:themeColor="text1"/>
          <w:kern w:val="0"/>
          <w:highlight w:val="none"/>
          <w14:textFill>
            <w14:solidFill>
              <w14:schemeClr w14:val="tx1"/>
            </w14:solidFill>
          </w14:textFill>
        </w:rPr>
        <w:t>用合同</w:t>
      </w:r>
      <w:r>
        <w:rPr>
          <w:rFonts w:hint="eastAsia" w:ascii="宋体" w:hAnsi="宋体" w:eastAsia="宋体" w:cs="宋体"/>
          <w:color w:val="000000" w:themeColor="text1"/>
          <w:kern w:val="0"/>
          <w:highlight w:val="none"/>
          <w14:textFill>
            <w14:solidFill>
              <w14:schemeClr w14:val="tx1"/>
            </w14:solidFill>
          </w14:textFill>
        </w:rPr>
        <w:t>条</w:t>
      </w:r>
      <w:r>
        <w:rPr>
          <w:rFonts w:hint="eastAsia"/>
          <w:color w:val="000000" w:themeColor="text1"/>
          <w:kern w:val="0"/>
          <w:highlight w:val="none"/>
          <w14:textFill>
            <w14:solidFill>
              <w14:schemeClr w14:val="tx1"/>
            </w14:solidFill>
          </w14:textFill>
        </w:rPr>
        <w:t>款中禁止分包的</w:t>
      </w:r>
      <w:r>
        <w:rPr>
          <w:rFonts w:hint="eastAsia" w:ascii="宋体" w:hAnsi="宋体" w:eastAsia="宋体" w:cs="宋体"/>
          <w:color w:val="000000" w:themeColor="text1"/>
          <w:kern w:val="0"/>
          <w:highlight w:val="none"/>
          <w14:textFill>
            <w14:solidFill>
              <w14:schemeClr w14:val="tx1"/>
            </w14:solidFill>
          </w14:textFill>
        </w:rPr>
        <w:t>专业</w:t>
      </w:r>
      <w:r>
        <w:rPr>
          <w:rFonts w:hint="eastAsia"/>
          <w:color w:val="000000" w:themeColor="text1"/>
          <w:kern w:val="0"/>
          <w:highlight w:val="none"/>
          <w14:textFill>
            <w14:solidFill>
              <w14:schemeClr w14:val="tx1"/>
            </w14:solidFill>
          </w14:textFill>
        </w:rPr>
        <w:t>工程分包</w:t>
      </w:r>
      <w:r>
        <w:rPr>
          <w:rFonts w:hint="eastAsia" w:ascii="宋体" w:hAnsi="宋体" w:eastAsia="宋体" w:cs="宋体"/>
          <w:color w:val="000000" w:themeColor="text1"/>
          <w:kern w:val="0"/>
          <w:highlight w:val="none"/>
          <w14:textFill>
            <w14:solidFill>
              <w14:schemeClr w14:val="tx1"/>
            </w14:solidFill>
          </w14:textFill>
        </w:rPr>
        <w:t>给</w:t>
      </w:r>
      <w:r>
        <w:rPr>
          <w:rFonts w:hint="eastAsia"/>
          <w:color w:val="000000" w:themeColor="text1"/>
          <w:kern w:val="0"/>
          <w:highlight w:val="none"/>
          <w14:textFill>
            <w14:solidFill>
              <w14:schemeClr w14:val="tx1"/>
            </w14:solidFill>
          </w14:textFill>
        </w:rPr>
        <w:t>第三人，主体</w:t>
      </w:r>
      <w:r>
        <w:rPr>
          <w:rFonts w:hint="eastAsia" w:ascii="宋体" w:hAnsi="宋体" w:eastAsia="宋体" w:cs="宋体"/>
          <w:color w:val="000000" w:themeColor="text1"/>
          <w:kern w:val="0"/>
          <w:highlight w:val="none"/>
          <w14:textFill>
            <w14:solidFill>
              <w14:schemeClr w14:val="tx1"/>
            </w14:solidFill>
          </w14:textFill>
        </w:rPr>
        <w:t>结构</w:t>
      </w:r>
      <w:r>
        <w:rPr>
          <w:rFonts w:hint="eastAsia"/>
          <w:color w:val="000000" w:themeColor="text1"/>
          <w:kern w:val="0"/>
          <w:highlight w:val="none"/>
          <w14:textFill>
            <w14:solidFill>
              <w14:schemeClr w14:val="tx1"/>
            </w14:solidFill>
          </w14:textFill>
        </w:rPr>
        <w:t>、</w:t>
      </w:r>
      <w:r>
        <w:rPr>
          <w:rFonts w:hint="eastAsia" w:ascii="宋体" w:hAnsi="宋体" w:eastAsia="宋体" w:cs="宋体"/>
          <w:color w:val="000000" w:themeColor="text1"/>
          <w:kern w:val="0"/>
          <w:highlight w:val="none"/>
          <w14:textFill>
            <w14:solidFill>
              <w14:schemeClr w14:val="tx1"/>
            </w14:solidFill>
          </w14:textFill>
        </w:rPr>
        <w:t>关键</w:t>
      </w:r>
      <w:r>
        <w:rPr>
          <w:rFonts w:hint="eastAsia"/>
          <w:color w:val="000000" w:themeColor="text1"/>
          <w:kern w:val="0"/>
          <w:highlight w:val="none"/>
          <w14:textFill>
            <w14:solidFill>
              <w14:schemeClr w14:val="tx1"/>
            </w14:solidFill>
          </w14:textFill>
        </w:rPr>
        <w:t>性工作的范</w:t>
      </w:r>
      <w:r>
        <w:rPr>
          <w:rFonts w:hint="eastAsia" w:ascii="宋体" w:hAnsi="宋体" w:eastAsia="宋体" w:cs="宋体"/>
          <w:color w:val="000000" w:themeColor="text1"/>
          <w:kern w:val="0"/>
          <w:highlight w:val="none"/>
          <w14:textFill>
            <w14:solidFill>
              <w14:schemeClr w14:val="tx1"/>
            </w14:solidFill>
          </w14:textFill>
        </w:rPr>
        <w:t>围</w:t>
      </w:r>
      <w:r>
        <w:rPr>
          <w:rFonts w:hint="eastAsia"/>
          <w:color w:val="000000" w:themeColor="text1"/>
          <w:kern w:val="0"/>
          <w:highlight w:val="none"/>
          <w14:textFill>
            <w14:solidFill>
              <w14:schemeClr w14:val="tx1"/>
            </w14:solidFill>
          </w14:textFill>
        </w:rPr>
        <w:t>由合同</w:t>
      </w:r>
      <w:r>
        <w:rPr>
          <w:rFonts w:hint="eastAsia" w:ascii="宋体" w:hAnsi="宋体" w:eastAsia="宋体" w:cs="宋体"/>
          <w:color w:val="000000" w:themeColor="text1"/>
          <w:kern w:val="0"/>
          <w:highlight w:val="none"/>
          <w14:textFill>
            <w14:solidFill>
              <w14:schemeClr w14:val="tx1"/>
            </w14:solidFill>
          </w14:textFill>
        </w:rPr>
        <w:t>当</w:t>
      </w:r>
      <w:r>
        <w:rPr>
          <w:rFonts w:hint="eastAsia"/>
          <w:color w:val="000000" w:themeColor="text1"/>
          <w:kern w:val="0"/>
          <w:highlight w:val="none"/>
          <w14:textFill>
            <w14:solidFill>
              <w14:schemeClr w14:val="tx1"/>
            </w14:solidFill>
          </w14:textFill>
        </w:rPr>
        <w:t>事人按照法律</w:t>
      </w:r>
      <w:r>
        <w:rPr>
          <w:rFonts w:hint="eastAsia" w:ascii="宋体" w:hAnsi="宋体" w:eastAsia="宋体" w:cs="宋体"/>
          <w:color w:val="000000" w:themeColor="text1"/>
          <w:kern w:val="0"/>
          <w:highlight w:val="none"/>
          <w14:textFill>
            <w14:solidFill>
              <w14:schemeClr w14:val="tx1"/>
            </w14:solidFill>
          </w14:textFill>
        </w:rPr>
        <w:t>规</w:t>
      </w:r>
      <w:r>
        <w:rPr>
          <w:rFonts w:hint="eastAsia"/>
          <w:color w:val="000000" w:themeColor="text1"/>
          <w:kern w:val="0"/>
          <w:highlight w:val="none"/>
          <w14:textFill>
            <w14:solidFill>
              <w14:schemeClr w14:val="tx1"/>
            </w14:solidFill>
          </w14:textFill>
        </w:rPr>
        <w:t>定在</w:t>
      </w:r>
      <w:r>
        <w:rPr>
          <w:rFonts w:hint="eastAsia" w:ascii="宋体" w:hAnsi="宋体" w:eastAsia="宋体" w:cs="宋体"/>
          <w:color w:val="000000" w:themeColor="text1"/>
          <w:kern w:val="0"/>
          <w:highlight w:val="none"/>
          <w14:textFill>
            <w14:solidFill>
              <w14:schemeClr w14:val="tx1"/>
            </w14:solidFill>
          </w14:textFill>
        </w:rPr>
        <w:t>专</w:t>
      </w:r>
      <w:r>
        <w:rPr>
          <w:rFonts w:hint="eastAsia"/>
          <w:color w:val="000000" w:themeColor="text1"/>
          <w:kern w:val="0"/>
          <w:highlight w:val="none"/>
          <w14:textFill>
            <w14:solidFill>
              <w14:schemeClr w14:val="tx1"/>
            </w14:solidFill>
          </w14:textFill>
        </w:rPr>
        <w:t>用合同</w:t>
      </w:r>
      <w:r>
        <w:rPr>
          <w:rFonts w:hint="eastAsia" w:ascii="宋体" w:hAnsi="宋体" w:eastAsia="宋体" w:cs="宋体"/>
          <w:color w:val="000000" w:themeColor="text1"/>
          <w:kern w:val="0"/>
          <w:highlight w:val="none"/>
          <w14:textFill>
            <w14:solidFill>
              <w14:schemeClr w14:val="tx1"/>
            </w14:solidFill>
          </w14:textFill>
        </w:rPr>
        <w:t>条</w:t>
      </w:r>
      <w:r>
        <w:rPr>
          <w:rFonts w:hint="eastAsia"/>
          <w:color w:val="000000" w:themeColor="text1"/>
          <w:kern w:val="0"/>
          <w:highlight w:val="none"/>
          <w14:textFill>
            <w14:solidFill>
              <w14:schemeClr w14:val="tx1"/>
            </w14:solidFill>
          </w14:textFill>
        </w:rPr>
        <w:t>款中予以明确。</w:t>
      </w:r>
    </w:p>
    <w:p>
      <w:pPr>
        <w:pStyle w:val="73"/>
        <w:rPr>
          <w:rFonts w:cs="Times New Roman"/>
          <w:color w:val="000000" w:themeColor="text1"/>
          <w:kern w:val="0"/>
          <w:highlight w:val="none"/>
          <w14:textFill>
            <w14:solidFill>
              <w14:schemeClr w14:val="tx1"/>
            </w14:solidFill>
          </w14:textFill>
        </w:rPr>
      </w:pPr>
      <w:r>
        <w:rPr>
          <w:rFonts w:hint="eastAsia"/>
          <w:color w:val="000000" w:themeColor="text1"/>
          <w:kern w:val="0"/>
          <w:highlight w:val="none"/>
          <w14:textFill>
            <w14:solidFill>
              <w14:schemeClr w14:val="tx1"/>
            </w14:solidFill>
          </w14:textFill>
        </w:rPr>
        <w:t>承包人不得以</w:t>
      </w:r>
      <w:r>
        <w:rPr>
          <w:rFonts w:hint="eastAsia" w:ascii="宋体" w:hAnsi="宋体" w:eastAsia="宋体" w:cs="宋体"/>
          <w:color w:val="000000" w:themeColor="text1"/>
          <w:kern w:val="0"/>
          <w:highlight w:val="none"/>
          <w14:textFill>
            <w14:solidFill>
              <w14:schemeClr w14:val="tx1"/>
            </w14:solidFill>
          </w14:textFill>
        </w:rPr>
        <w:t>劳务</w:t>
      </w:r>
      <w:r>
        <w:rPr>
          <w:rFonts w:hint="eastAsia"/>
          <w:color w:val="000000" w:themeColor="text1"/>
          <w:kern w:val="0"/>
          <w:highlight w:val="none"/>
          <w14:textFill>
            <w14:solidFill>
              <w14:schemeClr w14:val="tx1"/>
            </w14:solidFill>
          </w14:textFill>
        </w:rPr>
        <w:t>分包的名</w:t>
      </w:r>
      <w:r>
        <w:rPr>
          <w:rFonts w:hint="eastAsia" w:ascii="宋体" w:hAnsi="宋体" w:eastAsia="宋体" w:cs="宋体"/>
          <w:color w:val="000000" w:themeColor="text1"/>
          <w:kern w:val="0"/>
          <w:highlight w:val="none"/>
          <w14:textFill>
            <w14:solidFill>
              <w14:schemeClr w14:val="tx1"/>
            </w14:solidFill>
          </w14:textFill>
        </w:rPr>
        <w:t>义转</w:t>
      </w:r>
      <w:r>
        <w:rPr>
          <w:rFonts w:hint="eastAsia"/>
          <w:color w:val="000000" w:themeColor="text1"/>
          <w:kern w:val="0"/>
          <w:highlight w:val="none"/>
          <w14:textFill>
            <w14:solidFill>
              <w14:schemeClr w14:val="tx1"/>
            </w14:solidFill>
          </w14:textFill>
        </w:rPr>
        <w:t>包或</w:t>
      </w:r>
      <w:r>
        <w:rPr>
          <w:rFonts w:hint="eastAsia" w:ascii="宋体" w:hAnsi="宋体" w:eastAsia="宋体" w:cs="宋体"/>
          <w:color w:val="000000" w:themeColor="text1"/>
          <w:kern w:val="0"/>
          <w:highlight w:val="none"/>
          <w14:textFill>
            <w14:solidFill>
              <w14:schemeClr w14:val="tx1"/>
            </w14:solidFill>
          </w14:textFill>
        </w:rPr>
        <w:t>违</w:t>
      </w:r>
      <w:r>
        <w:rPr>
          <w:rFonts w:hint="eastAsia"/>
          <w:color w:val="000000" w:themeColor="text1"/>
          <w:kern w:val="0"/>
          <w:highlight w:val="none"/>
          <w14:textFill>
            <w14:solidFill>
              <w14:schemeClr w14:val="tx1"/>
            </w14:solidFill>
          </w14:textFill>
        </w:rPr>
        <w:t>法分包工程。</w:t>
      </w:r>
    </w:p>
    <w:p>
      <w:pPr>
        <w:pStyle w:val="73"/>
        <w:rPr>
          <w:rFonts w:cs="Times New Roman"/>
          <w:color w:val="000000" w:themeColor="text1"/>
          <w:kern w:val="0"/>
          <w:highlight w:val="none"/>
          <w14:textFill>
            <w14:solidFill>
              <w14:schemeClr w14:val="tx1"/>
            </w14:solidFill>
          </w14:textFill>
        </w:rPr>
      </w:pPr>
      <w:r>
        <w:rPr>
          <w:color w:val="000000" w:themeColor="text1"/>
          <w:kern w:val="0"/>
          <w:highlight w:val="none"/>
          <w14:textFill>
            <w14:solidFill>
              <w14:schemeClr w14:val="tx1"/>
            </w14:solidFill>
          </w14:textFill>
        </w:rPr>
        <w:t xml:space="preserve">3.5.2 </w:t>
      </w:r>
      <w:r>
        <w:rPr>
          <w:rFonts w:hint="eastAsia"/>
          <w:color w:val="000000" w:themeColor="text1"/>
          <w:kern w:val="0"/>
          <w:highlight w:val="none"/>
          <w14:textFill>
            <w14:solidFill>
              <w14:schemeClr w14:val="tx1"/>
            </w14:solidFill>
          </w14:textFill>
        </w:rPr>
        <w:t>分包的确定</w:t>
      </w:r>
    </w:p>
    <w:p>
      <w:pPr>
        <w:pStyle w:val="73"/>
        <w:rPr>
          <w:rFonts w:cs="Times New Roman"/>
          <w:color w:val="000000" w:themeColor="text1"/>
          <w:kern w:val="0"/>
          <w:highlight w:val="none"/>
          <w14:textFill>
            <w14:solidFill>
              <w14:schemeClr w14:val="tx1"/>
            </w14:solidFill>
          </w14:textFill>
        </w:rPr>
      </w:pPr>
      <w:r>
        <w:rPr>
          <w:rFonts w:hint="eastAsia"/>
          <w:color w:val="000000" w:themeColor="text1"/>
          <w:kern w:val="0"/>
          <w:highlight w:val="none"/>
          <w14:textFill>
            <w14:solidFill>
              <w14:schemeClr w14:val="tx1"/>
            </w14:solidFill>
          </w14:textFill>
        </w:rPr>
        <w:t>承包人</w:t>
      </w:r>
      <w:r>
        <w:rPr>
          <w:rFonts w:hint="eastAsia" w:ascii="宋体" w:hAnsi="宋体" w:eastAsia="宋体" w:cs="宋体"/>
          <w:color w:val="000000" w:themeColor="text1"/>
          <w:kern w:val="0"/>
          <w:highlight w:val="none"/>
          <w14:textFill>
            <w14:solidFill>
              <w14:schemeClr w14:val="tx1"/>
            </w14:solidFill>
          </w14:textFill>
        </w:rPr>
        <w:t>应</w:t>
      </w:r>
      <w:r>
        <w:rPr>
          <w:rFonts w:hint="eastAsia"/>
          <w:color w:val="000000" w:themeColor="text1"/>
          <w:kern w:val="0"/>
          <w:highlight w:val="none"/>
          <w14:textFill>
            <w14:solidFill>
              <w14:schemeClr w14:val="tx1"/>
            </w14:solidFill>
          </w14:textFill>
        </w:rPr>
        <w:t>按</w:t>
      </w:r>
      <w:r>
        <w:rPr>
          <w:rFonts w:hint="eastAsia" w:ascii="宋体" w:hAnsi="宋体" w:eastAsia="宋体" w:cs="宋体"/>
          <w:color w:val="000000" w:themeColor="text1"/>
          <w:kern w:val="0"/>
          <w:highlight w:val="none"/>
          <w14:textFill>
            <w14:solidFill>
              <w14:schemeClr w14:val="tx1"/>
            </w14:solidFill>
          </w14:textFill>
        </w:rPr>
        <w:t>专</w:t>
      </w:r>
      <w:r>
        <w:rPr>
          <w:rFonts w:hint="eastAsia"/>
          <w:color w:val="000000" w:themeColor="text1"/>
          <w:kern w:val="0"/>
          <w:highlight w:val="none"/>
          <w14:textFill>
            <w14:solidFill>
              <w14:schemeClr w14:val="tx1"/>
            </w14:solidFill>
          </w14:textFill>
        </w:rPr>
        <w:t>用合同</w:t>
      </w:r>
      <w:r>
        <w:rPr>
          <w:rFonts w:hint="eastAsia" w:ascii="宋体" w:hAnsi="宋体" w:eastAsia="宋体" w:cs="宋体"/>
          <w:color w:val="000000" w:themeColor="text1"/>
          <w:kern w:val="0"/>
          <w:highlight w:val="none"/>
          <w14:textFill>
            <w14:solidFill>
              <w14:schemeClr w14:val="tx1"/>
            </w14:solidFill>
          </w14:textFill>
        </w:rPr>
        <w:t>条</w:t>
      </w:r>
      <w:r>
        <w:rPr>
          <w:rFonts w:hint="eastAsia"/>
          <w:color w:val="000000" w:themeColor="text1"/>
          <w:kern w:val="0"/>
          <w:highlight w:val="none"/>
          <w14:textFill>
            <w14:solidFill>
              <w14:schemeClr w14:val="tx1"/>
            </w14:solidFill>
          </w14:textFill>
        </w:rPr>
        <w:t>款的</w:t>
      </w:r>
      <w:r>
        <w:rPr>
          <w:rFonts w:hint="eastAsia" w:ascii="宋体" w:hAnsi="宋体" w:eastAsia="宋体" w:cs="宋体"/>
          <w:color w:val="000000" w:themeColor="text1"/>
          <w:kern w:val="0"/>
          <w:highlight w:val="none"/>
          <w14:textFill>
            <w14:solidFill>
              <w14:schemeClr w14:val="tx1"/>
            </w14:solidFill>
          </w14:textFill>
        </w:rPr>
        <w:t>约</w:t>
      </w:r>
      <w:r>
        <w:rPr>
          <w:rFonts w:hint="eastAsia"/>
          <w:color w:val="000000" w:themeColor="text1"/>
          <w:kern w:val="0"/>
          <w:highlight w:val="none"/>
          <w14:textFill>
            <w14:solidFill>
              <w14:schemeClr w14:val="tx1"/>
            </w14:solidFill>
          </w14:textFill>
        </w:rPr>
        <w:t>定</w:t>
      </w:r>
      <w:r>
        <w:rPr>
          <w:rFonts w:hint="eastAsia" w:ascii="宋体" w:hAnsi="宋体" w:eastAsia="宋体" w:cs="宋体"/>
          <w:color w:val="000000" w:themeColor="text1"/>
          <w:kern w:val="0"/>
          <w:highlight w:val="none"/>
          <w14:textFill>
            <w14:solidFill>
              <w14:schemeClr w14:val="tx1"/>
            </w14:solidFill>
          </w14:textFill>
        </w:rPr>
        <w:t>进</w:t>
      </w:r>
      <w:r>
        <w:rPr>
          <w:rFonts w:hint="eastAsia"/>
          <w:color w:val="000000" w:themeColor="text1"/>
          <w:kern w:val="0"/>
          <w:highlight w:val="none"/>
          <w14:textFill>
            <w14:solidFill>
              <w14:schemeClr w14:val="tx1"/>
            </w14:solidFill>
          </w14:textFill>
        </w:rPr>
        <w:t>行分包，确定分包人。已</w:t>
      </w:r>
      <w:r>
        <w:rPr>
          <w:rFonts w:hint="eastAsia" w:ascii="宋体" w:hAnsi="宋体" w:eastAsia="宋体" w:cs="宋体"/>
          <w:color w:val="000000" w:themeColor="text1"/>
          <w:kern w:val="0"/>
          <w:highlight w:val="none"/>
          <w14:textFill>
            <w14:solidFill>
              <w14:schemeClr w14:val="tx1"/>
            </w14:solidFill>
          </w14:textFill>
        </w:rPr>
        <w:t>标</w:t>
      </w:r>
      <w:r>
        <w:rPr>
          <w:rFonts w:hint="eastAsia"/>
          <w:color w:val="000000" w:themeColor="text1"/>
          <w:kern w:val="0"/>
          <w:highlight w:val="none"/>
          <w14:textFill>
            <w14:solidFill>
              <w14:schemeClr w14:val="tx1"/>
            </w14:solidFill>
          </w14:textFill>
        </w:rPr>
        <w:t>价工程量</w:t>
      </w:r>
      <w:r>
        <w:rPr>
          <w:rFonts w:hint="eastAsia" w:ascii="宋体" w:hAnsi="宋体" w:eastAsia="宋体" w:cs="宋体"/>
          <w:color w:val="000000" w:themeColor="text1"/>
          <w:kern w:val="0"/>
          <w:highlight w:val="none"/>
          <w14:textFill>
            <w14:solidFill>
              <w14:schemeClr w14:val="tx1"/>
            </w14:solidFill>
          </w14:textFill>
        </w:rPr>
        <w:t>清单</w:t>
      </w:r>
      <w:r>
        <w:rPr>
          <w:rFonts w:hint="eastAsia"/>
          <w:color w:val="000000" w:themeColor="text1"/>
          <w:kern w:val="0"/>
          <w:highlight w:val="none"/>
          <w14:textFill>
            <w14:solidFill>
              <w14:schemeClr w14:val="tx1"/>
            </w14:solidFill>
          </w14:textFill>
        </w:rPr>
        <w:t>或</w:t>
      </w:r>
      <w:r>
        <w:rPr>
          <w:rFonts w:hint="eastAsia" w:ascii="宋体" w:hAnsi="宋体" w:eastAsia="宋体" w:cs="宋体"/>
          <w:color w:val="000000" w:themeColor="text1"/>
          <w:kern w:val="0"/>
          <w:highlight w:val="none"/>
          <w14:textFill>
            <w14:solidFill>
              <w14:schemeClr w14:val="tx1"/>
            </w14:solidFill>
          </w14:textFill>
        </w:rPr>
        <w:t>预</w:t>
      </w:r>
      <w:r>
        <w:rPr>
          <w:rFonts w:hint="eastAsia"/>
          <w:color w:val="000000" w:themeColor="text1"/>
          <w:kern w:val="0"/>
          <w:highlight w:val="none"/>
          <w14:textFill>
            <w14:solidFill>
              <w14:schemeClr w14:val="tx1"/>
            </w14:solidFill>
          </w14:textFill>
        </w:rPr>
        <w:t>算</w:t>
      </w:r>
      <w:r>
        <w:rPr>
          <w:rFonts w:hint="eastAsia" w:ascii="宋体" w:hAnsi="宋体" w:eastAsia="宋体" w:cs="宋体"/>
          <w:color w:val="000000" w:themeColor="text1"/>
          <w:kern w:val="0"/>
          <w:highlight w:val="none"/>
          <w14:textFill>
            <w14:solidFill>
              <w14:schemeClr w14:val="tx1"/>
            </w14:solidFill>
          </w14:textFill>
        </w:rPr>
        <w:t>书</w:t>
      </w:r>
      <w:r>
        <w:rPr>
          <w:rFonts w:hint="eastAsia"/>
          <w:color w:val="000000" w:themeColor="text1"/>
          <w:kern w:val="0"/>
          <w:highlight w:val="none"/>
          <w14:textFill>
            <w14:solidFill>
              <w14:schemeClr w14:val="tx1"/>
            </w14:solidFill>
          </w14:textFill>
        </w:rPr>
        <w:t>中</w:t>
      </w:r>
      <w:r>
        <w:rPr>
          <w:rFonts w:hint="eastAsia" w:ascii="宋体" w:hAnsi="宋体" w:eastAsia="宋体" w:cs="宋体"/>
          <w:color w:val="000000" w:themeColor="text1"/>
          <w:kern w:val="0"/>
          <w:highlight w:val="none"/>
          <w14:textFill>
            <w14:solidFill>
              <w14:schemeClr w14:val="tx1"/>
            </w14:solidFill>
          </w14:textFill>
        </w:rPr>
        <w:t>给</w:t>
      </w:r>
      <w:r>
        <w:rPr>
          <w:rFonts w:hint="eastAsia"/>
          <w:color w:val="000000" w:themeColor="text1"/>
          <w:kern w:val="0"/>
          <w:highlight w:val="none"/>
          <w14:textFill>
            <w14:solidFill>
              <w14:schemeClr w14:val="tx1"/>
            </w14:solidFill>
          </w14:textFill>
        </w:rPr>
        <w:t>定</w:t>
      </w:r>
      <w:r>
        <w:rPr>
          <w:rFonts w:hint="eastAsia" w:ascii="宋体" w:hAnsi="宋体" w:eastAsia="宋体" w:cs="宋体"/>
          <w:color w:val="000000" w:themeColor="text1"/>
          <w:kern w:val="0"/>
          <w:highlight w:val="none"/>
          <w14:textFill>
            <w14:solidFill>
              <w14:schemeClr w14:val="tx1"/>
            </w14:solidFill>
          </w14:textFill>
        </w:rPr>
        <w:t>暂</w:t>
      </w:r>
      <w:r>
        <w:rPr>
          <w:rFonts w:hint="eastAsia"/>
          <w:color w:val="000000" w:themeColor="text1"/>
          <w:kern w:val="0"/>
          <w:highlight w:val="none"/>
          <w14:textFill>
            <w14:solidFill>
              <w14:schemeClr w14:val="tx1"/>
            </w14:solidFill>
          </w14:textFill>
        </w:rPr>
        <w:t>估价的</w:t>
      </w:r>
      <w:r>
        <w:rPr>
          <w:rFonts w:hint="eastAsia" w:ascii="宋体" w:hAnsi="宋体" w:eastAsia="宋体" w:cs="宋体"/>
          <w:color w:val="000000" w:themeColor="text1"/>
          <w:kern w:val="0"/>
          <w:highlight w:val="none"/>
          <w14:textFill>
            <w14:solidFill>
              <w14:schemeClr w14:val="tx1"/>
            </w14:solidFill>
          </w14:textFill>
        </w:rPr>
        <w:t>专业</w:t>
      </w:r>
      <w:r>
        <w:rPr>
          <w:rFonts w:hint="eastAsia"/>
          <w:color w:val="000000" w:themeColor="text1"/>
          <w:kern w:val="0"/>
          <w:highlight w:val="none"/>
          <w14:textFill>
            <w14:solidFill>
              <w14:schemeClr w14:val="tx1"/>
            </w14:solidFill>
          </w14:textFill>
        </w:rPr>
        <w:t>工程，按照第</w:t>
      </w:r>
      <w:r>
        <w:rPr>
          <w:color w:val="000000" w:themeColor="text1"/>
          <w:kern w:val="0"/>
          <w:highlight w:val="none"/>
          <w14:textFill>
            <w14:solidFill>
              <w14:schemeClr w14:val="tx1"/>
            </w14:solidFill>
          </w14:textFill>
        </w:rPr>
        <w:t>10.7</w:t>
      </w:r>
      <w:r>
        <w:rPr>
          <w:rFonts w:hint="eastAsia"/>
          <w:color w:val="000000" w:themeColor="text1"/>
          <w:kern w:val="0"/>
          <w:highlight w:val="none"/>
          <w14:textFill>
            <w14:solidFill>
              <w14:schemeClr w14:val="tx1"/>
            </w14:solidFill>
          </w14:textFill>
        </w:rPr>
        <w:t>款〔</w:t>
      </w:r>
      <w:r>
        <w:rPr>
          <w:rFonts w:hint="eastAsia" w:ascii="宋体" w:hAnsi="宋体" w:eastAsia="宋体" w:cs="宋体"/>
          <w:color w:val="000000" w:themeColor="text1"/>
          <w:kern w:val="0"/>
          <w:highlight w:val="none"/>
          <w14:textFill>
            <w14:solidFill>
              <w14:schemeClr w14:val="tx1"/>
            </w14:solidFill>
          </w14:textFill>
        </w:rPr>
        <w:t>暂</w:t>
      </w:r>
      <w:r>
        <w:rPr>
          <w:rFonts w:hint="eastAsia"/>
          <w:color w:val="000000" w:themeColor="text1"/>
          <w:kern w:val="0"/>
          <w:highlight w:val="none"/>
          <w14:textFill>
            <w14:solidFill>
              <w14:schemeClr w14:val="tx1"/>
            </w14:solidFill>
          </w14:textFill>
        </w:rPr>
        <w:t>估价〕确定分包人。按照合同</w:t>
      </w:r>
      <w:r>
        <w:rPr>
          <w:rFonts w:hint="eastAsia" w:ascii="宋体" w:hAnsi="宋体" w:eastAsia="宋体" w:cs="宋体"/>
          <w:color w:val="000000" w:themeColor="text1"/>
          <w:kern w:val="0"/>
          <w:highlight w:val="none"/>
          <w14:textFill>
            <w14:solidFill>
              <w14:schemeClr w14:val="tx1"/>
            </w14:solidFill>
          </w14:textFill>
        </w:rPr>
        <w:t>约</w:t>
      </w:r>
      <w:r>
        <w:rPr>
          <w:rFonts w:hint="eastAsia"/>
          <w:color w:val="000000" w:themeColor="text1"/>
          <w:kern w:val="0"/>
          <w:highlight w:val="none"/>
          <w14:textFill>
            <w14:solidFill>
              <w14:schemeClr w14:val="tx1"/>
            </w14:solidFill>
          </w14:textFill>
        </w:rPr>
        <w:t>定</w:t>
      </w:r>
      <w:r>
        <w:rPr>
          <w:rFonts w:hint="eastAsia" w:ascii="宋体" w:hAnsi="宋体" w:eastAsia="宋体" w:cs="宋体"/>
          <w:color w:val="000000" w:themeColor="text1"/>
          <w:kern w:val="0"/>
          <w:highlight w:val="none"/>
          <w14:textFill>
            <w14:solidFill>
              <w14:schemeClr w14:val="tx1"/>
            </w14:solidFill>
          </w14:textFill>
        </w:rPr>
        <w:t>进</w:t>
      </w:r>
      <w:r>
        <w:rPr>
          <w:rFonts w:hint="eastAsia"/>
          <w:color w:val="000000" w:themeColor="text1"/>
          <w:kern w:val="0"/>
          <w:highlight w:val="none"/>
          <w14:textFill>
            <w14:solidFill>
              <w14:schemeClr w14:val="tx1"/>
            </w14:solidFill>
          </w14:textFill>
        </w:rPr>
        <w:t>行分包的，承包人</w:t>
      </w:r>
      <w:r>
        <w:rPr>
          <w:rFonts w:hint="eastAsia" w:ascii="宋体" w:hAnsi="宋体" w:eastAsia="宋体" w:cs="宋体"/>
          <w:color w:val="000000" w:themeColor="text1"/>
          <w:kern w:val="0"/>
          <w:highlight w:val="none"/>
          <w14:textFill>
            <w14:solidFill>
              <w14:schemeClr w14:val="tx1"/>
            </w14:solidFill>
          </w14:textFill>
        </w:rPr>
        <w:t>应</w:t>
      </w:r>
      <w:r>
        <w:rPr>
          <w:rFonts w:hint="eastAsia"/>
          <w:color w:val="000000" w:themeColor="text1"/>
          <w:kern w:val="0"/>
          <w:highlight w:val="none"/>
          <w14:textFill>
            <w14:solidFill>
              <w14:schemeClr w14:val="tx1"/>
            </w14:solidFill>
          </w14:textFill>
        </w:rPr>
        <w:t>确保分包人具有相</w:t>
      </w:r>
      <w:r>
        <w:rPr>
          <w:rFonts w:hint="eastAsia" w:ascii="宋体" w:hAnsi="宋体" w:eastAsia="宋体" w:cs="宋体"/>
          <w:color w:val="000000" w:themeColor="text1"/>
          <w:kern w:val="0"/>
          <w:highlight w:val="none"/>
          <w14:textFill>
            <w14:solidFill>
              <w14:schemeClr w14:val="tx1"/>
            </w14:solidFill>
          </w14:textFill>
        </w:rPr>
        <w:t>应</w:t>
      </w:r>
      <w:r>
        <w:rPr>
          <w:rFonts w:hint="eastAsia"/>
          <w:color w:val="000000" w:themeColor="text1"/>
          <w:kern w:val="0"/>
          <w:highlight w:val="none"/>
          <w14:textFill>
            <w14:solidFill>
              <w14:schemeClr w14:val="tx1"/>
            </w14:solidFill>
          </w14:textFill>
        </w:rPr>
        <w:t>的</w:t>
      </w:r>
      <w:r>
        <w:rPr>
          <w:rFonts w:hint="eastAsia" w:ascii="宋体" w:hAnsi="宋体" w:eastAsia="宋体" w:cs="宋体"/>
          <w:color w:val="000000" w:themeColor="text1"/>
          <w:kern w:val="0"/>
          <w:highlight w:val="none"/>
          <w14:textFill>
            <w14:solidFill>
              <w14:schemeClr w14:val="tx1"/>
            </w14:solidFill>
          </w14:textFill>
        </w:rPr>
        <w:t>资质</w:t>
      </w:r>
      <w:r>
        <w:rPr>
          <w:rFonts w:hint="eastAsia"/>
          <w:color w:val="000000" w:themeColor="text1"/>
          <w:kern w:val="0"/>
          <w:highlight w:val="none"/>
          <w14:textFill>
            <w14:solidFill>
              <w14:schemeClr w14:val="tx1"/>
            </w14:solidFill>
          </w14:textFill>
        </w:rPr>
        <w:t>和能力。工程分包不</w:t>
      </w:r>
      <w:r>
        <w:rPr>
          <w:rFonts w:hint="eastAsia" w:ascii="宋体" w:hAnsi="宋体" w:eastAsia="宋体" w:cs="宋体"/>
          <w:color w:val="000000" w:themeColor="text1"/>
          <w:kern w:val="0"/>
          <w:highlight w:val="none"/>
          <w14:textFill>
            <w14:solidFill>
              <w14:schemeClr w14:val="tx1"/>
            </w14:solidFill>
          </w14:textFill>
        </w:rPr>
        <w:t>减轻</w:t>
      </w:r>
      <w:r>
        <w:rPr>
          <w:rFonts w:hint="eastAsia"/>
          <w:color w:val="000000" w:themeColor="text1"/>
          <w:kern w:val="0"/>
          <w:highlight w:val="none"/>
          <w14:textFill>
            <w14:solidFill>
              <w14:schemeClr w14:val="tx1"/>
            </w14:solidFill>
          </w14:textFill>
        </w:rPr>
        <w:t>或免除承包人的</w:t>
      </w:r>
      <w:r>
        <w:rPr>
          <w:rFonts w:hint="eastAsia" w:ascii="宋体" w:hAnsi="宋体" w:eastAsia="宋体" w:cs="宋体"/>
          <w:color w:val="000000" w:themeColor="text1"/>
          <w:kern w:val="0"/>
          <w:highlight w:val="none"/>
          <w14:textFill>
            <w14:solidFill>
              <w14:schemeClr w14:val="tx1"/>
            </w14:solidFill>
          </w14:textFill>
        </w:rPr>
        <w:t>责</w:t>
      </w:r>
      <w:r>
        <w:rPr>
          <w:rFonts w:hint="eastAsia"/>
          <w:color w:val="000000" w:themeColor="text1"/>
          <w:kern w:val="0"/>
          <w:highlight w:val="none"/>
          <w14:textFill>
            <w14:solidFill>
              <w14:schemeClr w14:val="tx1"/>
            </w14:solidFill>
          </w14:textFill>
        </w:rPr>
        <w:t>任和</w:t>
      </w:r>
      <w:r>
        <w:rPr>
          <w:rFonts w:hint="eastAsia" w:ascii="宋体" w:hAnsi="宋体" w:eastAsia="宋体" w:cs="宋体"/>
          <w:color w:val="000000" w:themeColor="text1"/>
          <w:kern w:val="0"/>
          <w:highlight w:val="none"/>
          <w14:textFill>
            <w14:solidFill>
              <w14:schemeClr w14:val="tx1"/>
            </w14:solidFill>
          </w14:textFill>
        </w:rPr>
        <w:t>义务</w:t>
      </w:r>
      <w:r>
        <w:rPr>
          <w:rFonts w:hint="eastAsia"/>
          <w:color w:val="000000" w:themeColor="text1"/>
          <w:kern w:val="0"/>
          <w:highlight w:val="none"/>
          <w14:textFill>
            <w14:solidFill>
              <w14:schemeClr w14:val="tx1"/>
            </w14:solidFill>
          </w14:textFill>
        </w:rPr>
        <w:t>，承包人和分包人就分包工程向</w:t>
      </w:r>
      <w:r>
        <w:rPr>
          <w:rFonts w:hint="eastAsia" w:ascii="宋体" w:hAnsi="宋体" w:eastAsia="宋体" w:cs="宋体"/>
          <w:color w:val="000000" w:themeColor="text1"/>
          <w:kern w:val="0"/>
          <w:highlight w:val="none"/>
          <w14:textFill>
            <w14:solidFill>
              <w14:schemeClr w14:val="tx1"/>
            </w14:solidFill>
          </w14:textFill>
        </w:rPr>
        <w:t>发</w:t>
      </w:r>
      <w:r>
        <w:rPr>
          <w:rFonts w:hint="eastAsia"/>
          <w:color w:val="000000" w:themeColor="text1"/>
          <w:kern w:val="0"/>
          <w:highlight w:val="none"/>
          <w14:textFill>
            <w14:solidFill>
              <w14:schemeClr w14:val="tx1"/>
            </w14:solidFill>
          </w14:textFill>
        </w:rPr>
        <w:t>包人承担</w:t>
      </w:r>
      <w:r>
        <w:rPr>
          <w:rFonts w:hint="eastAsia" w:ascii="宋体" w:hAnsi="宋体" w:eastAsia="宋体" w:cs="宋体"/>
          <w:color w:val="000000" w:themeColor="text1"/>
          <w:kern w:val="0"/>
          <w:highlight w:val="none"/>
          <w14:textFill>
            <w14:solidFill>
              <w14:schemeClr w14:val="tx1"/>
            </w14:solidFill>
          </w14:textFill>
        </w:rPr>
        <w:t>连带责</w:t>
      </w:r>
      <w:r>
        <w:rPr>
          <w:rFonts w:hint="eastAsia"/>
          <w:color w:val="000000" w:themeColor="text1"/>
          <w:kern w:val="0"/>
          <w:highlight w:val="none"/>
          <w14:textFill>
            <w14:solidFill>
              <w14:schemeClr w14:val="tx1"/>
            </w14:solidFill>
          </w14:textFill>
        </w:rPr>
        <w:t>任。除合同另有</w:t>
      </w:r>
      <w:r>
        <w:rPr>
          <w:rFonts w:hint="eastAsia" w:ascii="宋体" w:hAnsi="宋体" w:eastAsia="宋体" w:cs="宋体"/>
          <w:color w:val="000000" w:themeColor="text1"/>
          <w:kern w:val="0"/>
          <w:highlight w:val="none"/>
          <w14:textFill>
            <w14:solidFill>
              <w14:schemeClr w14:val="tx1"/>
            </w14:solidFill>
          </w14:textFill>
        </w:rPr>
        <w:t>约</w:t>
      </w:r>
      <w:r>
        <w:rPr>
          <w:rFonts w:hint="eastAsia"/>
          <w:color w:val="000000" w:themeColor="text1"/>
          <w:kern w:val="0"/>
          <w:highlight w:val="none"/>
          <w14:textFill>
            <w14:solidFill>
              <w14:schemeClr w14:val="tx1"/>
            </w14:solidFill>
          </w14:textFill>
        </w:rPr>
        <w:t>定外，承包人</w:t>
      </w:r>
      <w:r>
        <w:rPr>
          <w:rFonts w:hint="eastAsia" w:ascii="宋体" w:hAnsi="宋体" w:eastAsia="宋体" w:cs="宋体"/>
          <w:color w:val="000000" w:themeColor="text1"/>
          <w:kern w:val="0"/>
          <w:highlight w:val="none"/>
          <w14:textFill>
            <w14:solidFill>
              <w14:schemeClr w14:val="tx1"/>
            </w14:solidFill>
          </w14:textFill>
        </w:rPr>
        <w:t>应</w:t>
      </w:r>
      <w:r>
        <w:rPr>
          <w:rFonts w:hint="eastAsia"/>
          <w:color w:val="000000" w:themeColor="text1"/>
          <w:kern w:val="0"/>
          <w:highlight w:val="none"/>
          <w14:textFill>
            <w14:solidFill>
              <w14:schemeClr w14:val="tx1"/>
            </w14:solidFill>
          </w14:textFill>
        </w:rPr>
        <w:t>在分包合同</w:t>
      </w:r>
      <w:r>
        <w:rPr>
          <w:rFonts w:hint="eastAsia" w:ascii="宋体" w:hAnsi="宋体" w:eastAsia="宋体" w:cs="宋体"/>
          <w:color w:val="000000" w:themeColor="text1"/>
          <w:kern w:val="0"/>
          <w:highlight w:val="none"/>
          <w14:textFill>
            <w14:solidFill>
              <w14:schemeClr w14:val="tx1"/>
            </w14:solidFill>
          </w14:textFill>
        </w:rPr>
        <w:t>签订</w:t>
      </w:r>
      <w:r>
        <w:rPr>
          <w:rFonts w:hint="eastAsia"/>
          <w:color w:val="000000" w:themeColor="text1"/>
          <w:kern w:val="0"/>
          <w:highlight w:val="none"/>
          <w14:textFill>
            <w14:solidFill>
              <w14:schemeClr w14:val="tx1"/>
            </w14:solidFill>
          </w14:textFill>
        </w:rPr>
        <w:t>后</w:t>
      </w:r>
      <w:r>
        <w:rPr>
          <w:color w:val="000000" w:themeColor="text1"/>
          <w:kern w:val="0"/>
          <w:highlight w:val="none"/>
          <w14:textFill>
            <w14:solidFill>
              <w14:schemeClr w14:val="tx1"/>
            </w14:solidFill>
          </w14:textFill>
        </w:rPr>
        <w:t>7</w:t>
      </w:r>
      <w:r>
        <w:rPr>
          <w:rFonts w:hint="eastAsia"/>
          <w:color w:val="000000" w:themeColor="text1"/>
          <w:kern w:val="0"/>
          <w:highlight w:val="none"/>
          <w14:textFill>
            <w14:solidFill>
              <w14:schemeClr w14:val="tx1"/>
            </w14:solidFill>
          </w14:textFill>
        </w:rPr>
        <w:t>天</w:t>
      </w:r>
      <w:r>
        <w:rPr>
          <w:rFonts w:hint="eastAsia" w:ascii="宋体" w:hAnsi="宋体" w:eastAsia="宋体" w:cs="宋体"/>
          <w:color w:val="000000" w:themeColor="text1"/>
          <w:kern w:val="0"/>
          <w:highlight w:val="none"/>
          <w14:textFill>
            <w14:solidFill>
              <w14:schemeClr w14:val="tx1"/>
            </w14:solidFill>
          </w14:textFill>
        </w:rPr>
        <w:t>内</w:t>
      </w:r>
      <w:r>
        <w:rPr>
          <w:rFonts w:hint="eastAsia"/>
          <w:color w:val="000000" w:themeColor="text1"/>
          <w:kern w:val="0"/>
          <w:highlight w:val="none"/>
          <w14:textFill>
            <w14:solidFill>
              <w14:schemeClr w14:val="tx1"/>
            </w14:solidFill>
          </w14:textFill>
        </w:rPr>
        <w:t>向</w:t>
      </w:r>
      <w:r>
        <w:rPr>
          <w:rFonts w:hint="eastAsia" w:ascii="宋体" w:hAnsi="宋体" w:eastAsia="宋体" w:cs="宋体"/>
          <w:color w:val="000000" w:themeColor="text1"/>
          <w:kern w:val="0"/>
          <w:highlight w:val="none"/>
          <w14:textFill>
            <w14:solidFill>
              <w14:schemeClr w14:val="tx1"/>
            </w14:solidFill>
          </w14:textFill>
        </w:rPr>
        <w:t>发</w:t>
      </w:r>
      <w:r>
        <w:rPr>
          <w:rFonts w:hint="eastAsia"/>
          <w:color w:val="000000" w:themeColor="text1"/>
          <w:kern w:val="0"/>
          <w:highlight w:val="none"/>
          <w14:textFill>
            <w14:solidFill>
              <w14:schemeClr w14:val="tx1"/>
            </w14:solidFill>
          </w14:textFill>
        </w:rPr>
        <w:t>包人和</w:t>
      </w:r>
      <w:r>
        <w:rPr>
          <w:rFonts w:hint="eastAsia" w:ascii="宋体" w:hAnsi="宋体" w:eastAsia="宋体" w:cs="宋体"/>
          <w:color w:val="000000" w:themeColor="text1"/>
          <w:kern w:val="0"/>
          <w:highlight w:val="none"/>
          <w14:textFill>
            <w14:solidFill>
              <w14:schemeClr w14:val="tx1"/>
            </w14:solidFill>
          </w14:textFill>
        </w:rPr>
        <w:t>监</w:t>
      </w:r>
      <w:r>
        <w:rPr>
          <w:rFonts w:hint="eastAsia"/>
          <w:color w:val="000000" w:themeColor="text1"/>
          <w:kern w:val="0"/>
          <w:highlight w:val="none"/>
          <w14:textFill>
            <w14:solidFill>
              <w14:schemeClr w14:val="tx1"/>
            </w14:solidFill>
          </w14:textFill>
        </w:rPr>
        <w:t>理人提交分包合同副本。</w:t>
      </w:r>
    </w:p>
    <w:p>
      <w:pPr>
        <w:pStyle w:val="73"/>
        <w:rPr>
          <w:rFonts w:cs="Times New Roman"/>
          <w:color w:val="000000" w:themeColor="text1"/>
          <w:kern w:val="0"/>
          <w:highlight w:val="none"/>
          <w14:textFill>
            <w14:solidFill>
              <w14:schemeClr w14:val="tx1"/>
            </w14:solidFill>
          </w14:textFill>
        </w:rPr>
      </w:pPr>
      <w:r>
        <w:rPr>
          <w:color w:val="000000" w:themeColor="text1"/>
          <w:kern w:val="0"/>
          <w:highlight w:val="none"/>
          <w14:textFill>
            <w14:solidFill>
              <w14:schemeClr w14:val="tx1"/>
            </w14:solidFill>
          </w14:textFill>
        </w:rPr>
        <w:t xml:space="preserve">3.5.3 </w:t>
      </w:r>
      <w:r>
        <w:rPr>
          <w:rFonts w:hint="eastAsia"/>
          <w:color w:val="000000" w:themeColor="text1"/>
          <w:kern w:val="0"/>
          <w:highlight w:val="none"/>
          <w14:textFill>
            <w14:solidFill>
              <w14:schemeClr w14:val="tx1"/>
            </w14:solidFill>
          </w14:textFill>
        </w:rPr>
        <w:t>分包管理</w:t>
      </w:r>
    </w:p>
    <w:p>
      <w:pPr>
        <w:pStyle w:val="73"/>
        <w:rPr>
          <w:rFonts w:cs="Times New Roman"/>
          <w:color w:val="000000" w:themeColor="text1"/>
          <w:kern w:val="0"/>
          <w:highlight w:val="none"/>
          <w14:textFill>
            <w14:solidFill>
              <w14:schemeClr w14:val="tx1"/>
            </w14:solidFill>
          </w14:textFill>
        </w:rPr>
      </w:pPr>
      <w:r>
        <w:rPr>
          <w:rFonts w:hint="eastAsia"/>
          <w:color w:val="000000" w:themeColor="text1"/>
          <w:kern w:val="0"/>
          <w:highlight w:val="none"/>
          <w14:textFill>
            <w14:solidFill>
              <w14:schemeClr w14:val="tx1"/>
            </w14:solidFill>
          </w14:textFill>
        </w:rPr>
        <w:t>承包人</w:t>
      </w:r>
      <w:r>
        <w:rPr>
          <w:rFonts w:hint="eastAsia" w:ascii="宋体" w:hAnsi="宋体" w:eastAsia="宋体" w:cs="宋体"/>
          <w:color w:val="000000" w:themeColor="text1"/>
          <w:kern w:val="0"/>
          <w:highlight w:val="none"/>
          <w14:textFill>
            <w14:solidFill>
              <w14:schemeClr w14:val="tx1"/>
            </w14:solidFill>
          </w14:textFill>
        </w:rPr>
        <w:t>应</w:t>
      </w:r>
      <w:r>
        <w:rPr>
          <w:rFonts w:hint="eastAsia"/>
          <w:color w:val="000000" w:themeColor="text1"/>
          <w:kern w:val="0"/>
          <w:highlight w:val="none"/>
          <w14:textFill>
            <w14:solidFill>
              <w14:schemeClr w14:val="tx1"/>
            </w14:solidFill>
          </w14:textFill>
        </w:rPr>
        <w:t>向</w:t>
      </w:r>
      <w:r>
        <w:rPr>
          <w:rFonts w:hint="eastAsia" w:ascii="宋体" w:hAnsi="宋体" w:eastAsia="宋体" w:cs="宋体"/>
          <w:color w:val="000000" w:themeColor="text1"/>
          <w:kern w:val="0"/>
          <w:highlight w:val="none"/>
          <w14:textFill>
            <w14:solidFill>
              <w14:schemeClr w14:val="tx1"/>
            </w14:solidFill>
          </w14:textFill>
        </w:rPr>
        <w:t>监</w:t>
      </w:r>
      <w:r>
        <w:rPr>
          <w:rFonts w:hint="eastAsia"/>
          <w:color w:val="000000" w:themeColor="text1"/>
          <w:kern w:val="0"/>
          <w:highlight w:val="none"/>
          <w14:textFill>
            <w14:solidFill>
              <w14:schemeClr w14:val="tx1"/>
            </w14:solidFill>
          </w14:textFill>
        </w:rPr>
        <w:t>理人提交分包人的主要施工管理人</w:t>
      </w:r>
      <w:r>
        <w:rPr>
          <w:rFonts w:hint="eastAsia" w:ascii="宋体" w:hAnsi="宋体" w:eastAsia="宋体" w:cs="宋体"/>
          <w:color w:val="000000" w:themeColor="text1"/>
          <w:kern w:val="0"/>
          <w:highlight w:val="none"/>
          <w14:textFill>
            <w14:solidFill>
              <w14:schemeClr w14:val="tx1"/>
            </w14:solidFill>
          </w14:textFill>
        </w:rPr>
        <w:t>员</w:t>
      </w:r>
      <w:r>
        <w:rPr>
          <w:rFonts w:hint="eastAsia"/>
          <w:color w:val="000000" w:themeColor="text1"/>
          <w:kern w:val="0"/>
          <w:highlight w:val="none"/>
          <w14:textFill>
            <w14:solidFill>
              <w14:schemeClr w14:val="tx1"/>
            </w14:solidFill>
          </w14:textFill>
        </w:rPr>
        <w:t>表，</w:t>
      </w:r>
      <w:r>
        <w:rPr>
          <w:rFonts w:hint="eastAsia" w:ascii="宋体" w:hAnsi="宋体" w:eastAsia="宋体" w:cs="宋体"/>
          <w:color w:val="000000" w:themeColor="text1"/>
          <w:kern w:val="0"/>
          <w:highlight w:val="none"/>
          <w14:textFill>
            <w14:solidFill>
              <w14:schemeClr w14:val="tx1"/>
            </w14:solidFill>
          </w14:textFill>
        </w:rPr>
        <w:t>并对</w:t>
      </w:r>
      <w:r>
        <w:rPr>
          <w:rFonts w:hint="eastAsia"/>
          <w:color w:val="000000" w:themeColor="text1"/>
          <w:kern w:val="0"/>
          <w:highlight w:val="none"/>
          <w14:textFill>
            <w14:solidFill>
              <w14:schemeClr w14:val="tx1"/>
            </w14:solidFill>
          </w14:textFill>
        </w:rPr>
        <w:t>分包人的施工人</w:t>
      </w:r>
      <w:r>
        <w:rPr>
          <w:rFonts w:hint="eastAsia" w:ascii="宋体" w:hAnsi="宋体" w:eastAsia="宋体" w:cs="宋体"/>
          <w:color w:val="000000" w:themeColor="text1"/>
          <w:kern w:val="0"/>
          <w:highlight w:val="none"/>
          <w14:textFill>
            <w14:solidFill>
              <w14:schemeClr w14:val="tx1"/>
            </w14:solidFill>
          </w14:textFill>
        </w:rPr>
        <w:t>员进</w:t>
      </w:r>
      <w:r>
        <w:rPr>
          <w:rFonts w:hint="eastAsia"/>
          <w:color w:val="000000" w:themeColor="text1"/>
          <w:kern w:val="0"/>
          <w:highlight w:val="none"/>
          <w14:textFill>
            <w14:solidFill>
              <w14:schemeClr w14:val="tx1"/>
            </w14:solidFill>
          </w14:textFill>
        </w:rPr>
        <w:t>行</w:t>
      </w:r>
      <w:r>
        <w:rPr>
          <w:rFonts w:hint="eastAsia" w:ascii="宋体" w:hAnsi="宋体" w:eastAsia="宋体" w:cs="宋体"/>
          <w:color w:val="000000" w:themeColor="text1"/>
          <w:kern w:val="0"/>
          <w:highlight w:val="none"/>
          <w14:textFill>
            <w14:solidFill>
              <w14:schemeClr w14:val="tx1"/>
            </w14:solidFill>
          </w14:textFill>
        </w:rPr>
        <w:t>实</w:t>
      </w:r>
      <w:r>
        <w:rPr>
          <w:rFonts w:hint="eastAsia"/>
          <w:color w:val="000000" w:themeColor="text1"/>
          <w:kern w:val="0"/>
          <w:highlight w:val="none"/>
          <w14:textFill>
            <w14:solidFill>
              <w14:schemeClr w14:val="tx1"/>
            </w14:solidFill>
          </w14:textFill>
        </w:rPr>
        <w:t>名制管理，包括但不限于</w:t>
      </w:r>
      <w:r>
        <w:rPr>
          <w:rFonts w:hint="eastAsia" w:ascii="宋体" w:hAnsi="宋体" w:eastAsia="宋体" w:cs="宋体"/>
          <w:color w:val="000000" w:themeColor="text1"/>
          <w:kern w:val="0"/>
          <w:highlight w:val="none"/>
          <w14:textFill>
            <w14:solidFill>
              <w14:schemeClr w14:val="tx1"/>
            </w14:solidFill>
          </w14:textFill>
        </w:rPr>
        <w:t>进</w:t>
      </w:r>
      <w:r>
        <w:rPr>
          <w:rFonts w:hint="eastAsia"/>
          <w:color w:val="000000" w:themeColor="text1"/>
          <w:kern w:val="0"/>
          <w:highlight w:val="none"/>
          <w14:textFill>
            <w14:solidFill>
              <w14:schemeClr w14:val="tx1"/>
            </w14:solidFill>
          </w14:textFill>
        </w:rPr>
        <w:t>出</w:t>
      </w:r>
      <w:r>
        <w:rPr>
          <w:rFonts w:hint="eastAsia" w:ascii="宋体" w:hAnsi="宋体" w:eastAsia="宋体" w:cs="宋体"/>
          <w:color w:val="000000" w:themeColor="text1"/>
          <w:kern w:val="0"/>
          <w:highlight w:val="none"/>
          <w14:textFill>
            <w14:solidFill>
              <w14:schemeClr w14:val="tx1"/>
            </w14:solidFill>
          </w14:textFill>
        </w:rPr>
        <w:t>场</w:t>
      </w:r>
      <w:r>
        <w:rPr>
          <w:rFonts w:hint="eastAsia"/>
          <w:color w:val="000000" w:themeColor="text1"/>
          <w:kern w:val="0"/>
          <w:highlight w:val="none"/>
          <w14:textFill>
            <w14:solidFill>
              <w14:schemeClr w14:val="tx1"/>
            </w14:solidFill>
          </w14:textFill>
        </w:rPr>
        <w:t>管理、登</w:t>
      </w:r>
      <w:r>
        <w:rPr>
          <w:rFonts w:hint="eastAsia" w:ascii="宋体" w:hAnsi="宋体" w:eastAsia="宋体" w:cs="宋体"/>
          <w:color w:val="000000" w:themeColor="text1"/>
          <w:kern w:val="0"/>
          <w:highlight w:val="none"/>
          <w14:textFill>
            <w14:solidFill>
              <w14:schemeClr w14:val="tx1"/>
            </w14:solidFill>
          </w14:textFill>
        </w:rPr>
        <w:t>记</w:t>
      </w:r>
      <w:r>
        <w:rPr>
          <w:rFonts w:hint="eastAsia"/>
          <w:color w:val="000000" w:themeColor="text1"/>
          <w:kern w:val="0"/>
          <w:highlight w:val="none"/>
          <w14:textFill>
            <w14:solidFill>
              <w14:schemeClr w14:val="tx1"/>
            </w14:solidFill>
          </w14:textFill>
        </w:rPr>
        <w:t>造</w:t>
      </w:r>
      <w:r>
        <w:rPr>
          <w:rFonts w:hint="eastAsia" w:ascii="宋体" w:hAnsi="宋体" w:eastAsia="宋体" w:cs="宋体"/>
          <w:color w:val="000000" w:themeColor="text1"/>
          <w:kern w:val="0"/>
          <w:highlight w:val="none"/>
          <w14:textFill>
            <w14:solidFill>
              <w14:schemeClr w14:val="tx1"/>
            </w14:solidFill>
          </w14:textFill>
        </w:rPr>
        <w:t>册</w:t>
      </w:r>
      <w:r>
        <w:rPr>
          <w:rFonts w:hint="eastAsia"/>
          <w:color w:val="000000" w:themeColor="text1"/>
          <w:kern w:val="0"/>
          <w:highlight w:val="none"/>
          <w14:textFill>
            <w14:solidFill>
              <w14:schemeClr w14:val="tx1"/>
            </w14:solidFill>
          </w14:textFill>
        </w:rPr>
        <w:t>以及各</w:t>
      </w:r>
      <w:r>
        <w:rPr>
          <w:rFonts w:hint="eastAsia" w:ascii="宋体" w:hAnsi="宋体" w:eastAsia="宋体" w:cs="宋体"/>
          <w:color w:val="000000" w:themeColor="text1"/>
          <w:kern w:val="0"/>
          <w:highlight w:val="none"/>
          <w14:textFill>
            <w14:solidFill>
              <w14:schemeClr w14:val="tx1"/>
            </w14:solidFill>
          </w14:textFill>
        </w:rPr>
        <w:t>种证</w:t>
      </w:r>
      <w:r>
        <w:rPr>
          <w:rFonts w:hint="eastAsia"/>
          <w:color w:val="000000" w:themeColor="text1"/>
          <w:kern w:val="0"/>
          <w:highlight w:val="none"/>
          <w14:textFill>
            <w14:solidFill>
              <w14:schemeClr w14:val="tx1"/>
            </w14:solidFill>
          </w14:textFill>
        </w:rPr>
        <w:t>照的</w:t>
      </w:r>
      <w:r>
        <w:rPr>
          <w:rFonts w:hint="eastAsia" w:ascii="宋体" w:hAnsi="宋体" w:eastAsia="宋体" w:cs="宋体"/>
          <w:color w:val="000000" w:themeColor="text1"/>
          <w:kern w:val="0"/>
          <w:highlight w:val="none"/>
          <w14:textFill>
            <w14:solidFill>
              <w14:schemeClr w14:val="tx1"/>
            </w14:solidFill>
          </w14:textFill>
        </w:rPr>
        <w:t>办</w:t>
      </w:r>
      <w:r>
        <w:rPr>
          <w:rFonts w:hint="eastAsia"/>
          <w:color w:val="000000" w:themeColor="text1"/>
          <w:kern w:val="0"/>
          <w:highlight w:val="none"/>
          <w14:textFill>
            <w14:solidFill>
              <w14:schemeClr w14:val="tx1"/>
            </w14:solidFill>
          </w14:textFill>
        </w:rPr>
        <w:t>理。</w:t>
      </w:r>
    </w:p>
    <w:p>
      <w:pPr>
        <w:pStyle w:val="73"/>
        <w:rPr>
          <w:rFonts w:cs="Times New Roman"/>
          <w:color w:val="000000" w:themeColor="text1"/>
          <w:kern w:val="0"/>
          <w:highlight w:val="none"/>
          <w14:textFill>
            <w14:solidFill>
              <w14:schemeClr w14:val="tx1"/>
            </w14:solidFill>
          </w14:textFill>
        </w:rPr>
      </w:pPr>
      <w:r>
        <w:rPr>
          <w:color w:val="000000" w:themeColor="text1"/>
          <w:kern w:val="0"/>
          <w:highlight w:val="none"/>
          <w14:textFill>
            <w14:solidFill>
              <w14:schemeClr w14:val="tx1"/>
            </w14:solidFill>
          </w14:textFill>
        </w:rPr>
        <w:t xml:space="preserve">3.5.4 </w:t>
      </w:r>
      <w:r>
        <w:rPr>
          <w:rFonts w:hint="eastAsia"/>
          <w:color w:val="000000" w:themeColor="text1"/>
          <w:kern w:val="0"/>
          <w:highlight w:val="none"/>
          <w14:textFill>
            <w14:solidFill>
              <w14:schemeClr w14:val="tx1"/>
            </w14:solidFill>
          </w14:textFill>
        </w:rPr>
        <w:t>分包合同价款</w:t>
      </w:r>
    </w:p>
    <w:p>
      <w:pPr>
        <w:pStyle w:val="73"/>
        <w:rPr>
          <w:rFonts w:cs="Times New Roman"/>
          <w:color w:val="000000" w:themeColor="text1"/>
          <w:kern w:val="0"/>
          <w:highlight w:val="none"/>
          <w14:textFill>
            <w14:solidFill>
              <w14:schemeClr w14:val="tx1"/>
            </w14:solidFill>
          </w14:textFill>
        </w:rPr>
      </w:pPr>
      <w:r>
        <w:rPr>
          <w:rFonts w:hint="eastAsia"/>
          <w:color w:val="000000" w:themeColor="text1"/>
          <w:kern w:val="0"/>
          <w:highlight w:val="none"/>
          <w14:textFill>
            <w14:solidFill>
              <w14:schemeClr w14:val="tx1"/>
            </w14:solidFill>
          </w14:textFill>
        </w:rPr>
        <w:t>（</w:t>
      </w:r>
      <w:r>
        <w:rPr>
          <w:color w:val="000000" w:themeColor="text1"/>
          <w:kern w:val="0"/>
          <w:highlight w:val="none"/>
          <w14:textFill>
            <w14:solidFill>
              <w14:schemeClr w14:val="tx1"/>
            </w14:solidFill>
          </w14:textFill>
        </w:rPr>
        <w:t>1</w:t>
      </w:r>
      <w:r>
        <w:rPr>
          <w:rFonts w:hint="eastAsia"/>
          <w:color w:val="000000" w:themeColor="text1"/>
          <w:kern w:val="0"/>
          <w:highlight w:val="none"/>
          <w14:textFill>
            <w14:solidFill>
              <w14:schemeClr w14:val="tx1"/>
            </w14:solidFill>
          </w14:textFill>
        </w:rPr>
        <w:t>）除本</w:t>
      </w:r>
      <w:r>
        <w:rPr>
          <w:rFonts w:hint="eastAsia" w:ascii="宋体" w:hAnsi="宋体" w:eastAsia="宋体" w:cs="宋体"/>
          <w:color w:val="000000" w:themeColor="text1"/>
          <w:kern w:val="0"/>
          <w:highlight w:val="none"/>
          <w14:textFill>
            <w14:solidFill>
              <w14:schemeClr w14:val="tx1"/>
            </w14:solidFill>
          </w14:textFill>
        </w:rPr>
        <w:t>项</w:t>
      </w:r>
      <w:r>
        <w:rPr>
          <w:rFonts w:hint="eastAsia"/>
          <w:color w:val="000000" w:themeColor="text1"/>
          <w:kern w:val="0"/>
          <w:highlight w:val="none"/>
          <w14:textFill>
            <w14:solidFill>
              <w14:schemeClr w14:val="tx1"/>
            </w14:solidFill>
          </w14:textFill>
        </w:rPr>
        <w:t>第（</w:t>
      </w:r>
      <w:r>
        <w:rPr>
          <w:color w:val="000000" w:themeColor="text1"/>
          <w:kern w:val="0"/>
          <w:highlight w:val="none"/>
          <w14:textFill>
            <w14:solidFill>
              <w14:schemeClr w14:val="tx1"/>
            </w14:solidFill>
          </w14:textFill>
        </w:rPr>
        <w:t>2</w:t>
      </w:r>
      <w:r>
        <w:rPr>
          <w:rFonts w:hint="eastAsia"/>
          <w:color w:val="000000" w:themeColor="text1"/>
          <w:kern w:val="0"/>
          <w:highlight w:val="none"/>
          <w14:textFill>
            <w14:solidFill>
              <w14:schemeClr w14:val="tx1"/>
            </w14:solidFill>
          </w14:textFill>
        </w:rPr>
        <w:t>）目</w:t>
      </w:r>
      <w:r>
        <w:rPr>
          <w:rFonts w:hint="eastAsia" w:ascii="宋体" w:hAnsi="宋体" w:eastAsia="宋体" w:cs="宋体"/>
          <w:color w:val="000000" w:themeColor="text1"/>
          <w:kern w:val="0"/>
          <w:highlight w:val="none"/>
          <w14:textFill>
            <w14:solidFill>
              <w14:schemeClr w14:val="tx1"/>
            </w14:solidFill>
          </w14:textFill>
        </w:rPr>
        <w:t>约</w:t>
      </w:r>
      <w:r>
        <w:rPr>
          <w:rFonts w:hint="eastAsia"/>
          <w:color w:val="000000" w:themeColor="text1"/>
          <w:kern w:val="0"/>
          <w:highlight w:val="none"/>
          <w14:textFill>
            <w14:solidFill>
              <w14:schemeClr w14:val="tx1"/>
            </w14:solidFill>
          </w14:textFill>
        </w:rPr>
        <w:t>定的情</w:t>
      </w:r>
      <w:r>
        <w:rPr>
          <w:rFonts w:hint="eastAsia" w:ascii="宋体" w:hAnsi="宋体" w:eastAsia="宋体" w:cs="宋体"/>
          <w:color w:val="000000" w:themeColor="text1"/>
          <w:kern w:val="0"/>
          <w:highlight w:val="none"/>
          <w14:textFill>
            <w14:solidFill>
              <w14:schemeClr w14:val="tx1"/>
            </w14:solidFill>
          </w14:textFill>
        </w:rPr>
        <w:t>况</w:t>
      </w:r>
      <w:r>
        <w:rPr>
          <w:rFonts w:hint="eastAsia"/>
          <w:color w:val="000000" w:themeColor="text1"/>
          <w:kern w:val="0"/>
          <w:highlight w:val="none"/>
          <w14:textFill>
            <w14:solidFill>
              <w14:schemeClr w14:val="tx1"/>
            </w14:solidFill>
          </w14:textFill>
        </w:rPr>
        <w:t>或</w:t>
      </w:r>
      <w:r>
        <w:rPr>
          <w:rFonts w:hint="eastAsia" w:ascii="宋体" w:hAnsi="宋体" w:eastAsia="宋体" w:cs="宋体"/>
          <w:color w:val="000000" w:themeColor="text1"/>
          <w:kern w:val="0"/>
          <w:highlight w:val="none"/>
          <w14:textFill>
            <w14:solidFill>
              <w14:schemeClr w14:val="tx1"/>
            </w14:solidFill>
          </w14:textFill>
        </w:rPr>
        <w:t>专</w:t>
      </w:r>
      <w:r>
        <w:rPr>
          <w:rFonts w:hint="eastAsia"/>
          <w:color w:val="000000" w:themeColor="text1"/>
          <w:kern w:val="0"/>
          <w:highlight w:val="none"/>
          <w14:textFill>
            <w14:solidFill>
              <w14:schemeClr w14:val="tx1"/>
            </w14:solidFill>
          </w14:textFill>
        </w:rPr>
        <w:t>用合同</w:t>
      </w:r>
      <w:r>
        <w:rPr>
          <w:rFonts w:hint="eastAsia" w:ascii="宋体" w:hAnsi="宋体" w:eastAsia="宋体" w:cs="宋体"/>
          <w:color w:val="000000" w:themeColor="text1"/>
          <w:kern w:val="0"/>
          <w:highlight w:val="none"/>
          <w14:textFill>
            <w14:solidFill>
              <w14:schemeClr w14:val="tx1"/>
            </w14:solidFill>
          </w14:textFill>
        </w:rPr>
        <w:t>条</w:t>
      </w:r>
      <w:r>
        <w:rPr>
          <w:rFonts w:hint="eastAsia"/>
          <w:color w:val="000000" w:themeColor="text1"/>
          <w:kern w:val="0"/>
          <w:highlight w:val="none"/>
          <w14:textFill>
            <w14:solidFill>
              <w14:schemeClr w14:val="tx1"/>
            </w14:solidFill>
          </w14:textFill>
        </w:rPr>
        <w:t>款另有</w:t>
      </w:r>
      <w:r>
        <w:rPr>
          <w:rFonts w:hint="eastAsia" w:ascii="宋体" w:hAnsi="宋体" w:eastAsia="宋体" w:cs="宋体"/>
          <w:color w:val="000000" w:themeColor="text1"/>
          <w:kern w:val="0"/>
          <w:highlight w:val="none"/>
          <w14:textFill>
            <w14:solidFill>
              <w14:schemeClr w14:val="tx1"/>
            </w14:solidFill>
          </w14:textFill>
        </w:rPr>
        <w:t>约</w:t>
      </w:r>
      <w:r>
        <w:rPr>
          <w:rFonts w:hint="eastAsia"/>
          <w:color w:val="000000" w:themeColor="text1"/>
          <w:kern w:val="0"/>
          <w:highlight w:val="none"/>
          <w14:textFill>
            <w14:solidFill>
              <w14:schemeClr w14:val="tx1"/>
            </w14:solidFill>
          </w14:textFill>
        </w:rPr>
        <w:t>定外，分包合同价款由承包人</w:t>
      </w:r>
      <w:r>
        <w:rPr>
          <w:rFonts w:hint="eastAsia" w:ascii="宋体" w:hAnsi="宋体" w:eastAsia="宋体" w:cs="宋体"/>
          <w:color w:val="000000" w:themeColor="text1"/>
          <w:kern w:val="0"/>
          <w:highlight w:val="none"/>
          <w14:textFill>
            <w14:solidFill>
              <w14:schemeClr w14:val="tx1"/>
            </w14:solidFill>
          </w14:textFill>
        </w:rPr>
        <w:t>与</w:t>
      </w:r>
      <w:r>
        <w:rPr>
          <w:rFonts w:hint="eastAsia"/>
          <w:color w:val="000000" w:themeColor="text1"/>
          <w:kern w:val="0"/>
          <w:highlight w:val="none"/>
          <w14:textFill>
            <w14:solidFill>
              <w14:schemeClr w14:val="tx1"/>
            </w14:solidFill>
          </w14:textFill>
        </w:rPr>
        <w:t>分包人</w:t>
      </w:r>
      <w:r>
        <w:rPr>
          <w:rFonts w:hint="eastAsia" w:ascii="宋体" w:hAnsi="宋体" w:eastAsia="宋体" w:cs="宋体"/>
          <w:color w:val="000000" w:themeColor="text1"/>
          <w:kern w:val="0"/>
          <w:highlight w:val="none"/>
          <w14:textFill>
            <w14:solidFill>
              <w14:schemeClr w14:val="tx1"/>
            </w14:solidFill>
          </w14:textFill>
        </w:rPr>
        <w:t>结</w:t>
      </w:r>
      <w:r>
        <w:rPr>
          <w:rFonts w:hint="eastAsia"/>
          <w:color w:val="000000" w:themeColor="text1"/>
          <w:kern w:val="0"/>
          <w:highlight w:val="none"/>
          <w14:textFill>
            <w14:solidFill>
              <w14:schemeClr w14:val="tx1"/>
            </w14:solidFill>
          </w14:textFill>
        </w:rPr>
        <w:t>算，未</w:t>
      </w:r>
      <w:r>
        <w:rPr>
          <w:rFonts w:hint="eastAsia" w:ascii="宋体" w:hAnsi="宋体" w:eastAsia="宋体" w:cs="宋体"/>
          <w:color w:val="000000" w:themeColor="text1"/>
          <w:kern w:val="0"/>
          <w:highlight w:val="none"/>
          <w14:textFill>
            <w14:solidFill>
              <w14:schemeClr w14:val="tx1"/>
            </w14:solidFill>
          </w14:textFill>
        </w:rPr>
        <w:t>经</w:t>
      </w:r>
      <w:r>
        <w:rPr>
          <w:rFonts w:hint="eastAsia"/>
          <w:color w:val="000000" w:themeColor="text1"/>
          <w:kern w:val="0"/>
          <w:highlight w:val="none"/>
          <w14:textFill>
            <w14:solidFill>
              <w14:schemeClr w14:val="tx1"/>
            </w14:solidFill>
          </w14:textFill>
        </w:rPr>
        <w:t>承包人同意，</w:t>
      </w:r>
      <w:r>
        <w:rPr>
          <w:rFonts w:hint="eastAsia" w:ascii="宋体" w:hAnsi="宋体" w:eastAsia="宋体" w:cs="宋体"/>
          <w:color w:val="000000" w:themeColor="text1"/>
          <w:kern w:val="0"/>
          <w:highlight w:val="none"/>
          <w14:textFill>
            <w14:solidFill>
              <w14:schemeClr w14:val="tx1"/>
            </w14:solidFill>
          </w14:textFill>
        </w:rPr>
        <w:t>发</w:t>
      </w:r>
      <w:r>
        <w:rPr>
          <w:rFonts w:hint="eastAsia"/>
          <w:color w:val="000000" w:themeColor="text1"/>
          <w:kern w:val="0"/>
          <w:highlight w:val="none"/>
          <w14:textFill>
            <w14:solidFill>
              <w14:schemeClr w14:val="tx1"/>
            </w14:solidFill>
          </w14:textFill>
        </w:rPr>
        <w:t>包人不得向分包人支付分包工程价款；</w:t>
      </w:r>
    </w:p>
    <w:p>
      <w:pPr>
        <w:pStyle w:val="73"/>
        <w:rPr>
          <w:rFonts w:cs="Times New Roman"/>
          <w:color w:val="000000" w:themeColor="text1"/>
          <w:kern w:val="0"/>
          <w:highlight w:val="none"/>
          <w14:textFill>
            <w14:solidFill>
              <w14:schemeClr w14:val="tx1"/>
            </w14:solidFill>
          </w14:textFill>
        </w:rPr>
      </w:pPr>
      <w:r>
        <w:rPr>
          <w:rFonts w:hint="eastAsia"/>
          <w:color w:val="000000" w:themeColor="text1"/>
          <w:kern w:val="0"/>
          <w:highlight w:val="none"/>
          <w14:textFill>
            <w14:solidFill>
              <w14:schemeClr w14:val="tx1"/>
            </w14:solidFill>
          </w14:textFill>
        </w:rPr>
        <w:t>（</w:t>
      </w:r>
      <w:r>
        <w:rPr>
          <w:color w:val="000000" w:themeColor="text1"/>
          <w:kern w:val="0"/>
          <w:highlight w:val="none"/>
          <w14:textFill>
            <w14:solidFill>
              <w14:schemeClr w14:val="tx1"/>
            </w14:solidFill>
          </w14:textFill>
        </w:rPr>
        <w:t>2</w:t>
      </w:r>
      <w:r>
        <w:rPr>
          <w:rFonts w:hint="eastAsia"/>
          <w:color w:val="000000" w:themeColor="text1"/>
          <w:kern w:val="0"/>
          <w:highlight w:val="none"/>
          <w14:textFill>
            <w14:solidFill>
              <w14:schemeClr w14:val="tx1"/>
            </w14:solidFill>
          </w14:textFill>
        </w:rPr>
        <w:t>）生效法律文</w:t>
      </w:r>
      <w:r>
        <w:rPr>
          <w:rFonts w:hint="eastAsia" w:ascii="宋体" w:hAnsi="宋体" w:eastAsia="宋体" w:cs="宋体"/>
          <w:color w:val="000000" w:themeColor="text1"/>
          <w:kern w:val="0"/>
          <w:highlight w:val="none"/>
          <w14:textFill>
            <w14:solidFill>
              <w14:schemeClr w14:val="tx1"/>
            </w14:solidFill>
          </w14:textFill>
        </w:rPr>
        <w:t>书</w:t>
      </w:r>
      <w:r>
        <w:rPr>
          <w:rFonts w:hint="eastAsia"/>
          <w:color w:val="000000" w:themeColor="text1"/>
          <w:kern w:val="0"/>
          <w:highlight w:val="none"/>
          <w14:textFill>
            <w14:solidFill>
              <w14:schemeClr w14:val="tx1"/>
            </w14:solidFill>
          </w14:textFill>
        </w:rPr>
        <w:t>要求</w:t>
      </w:r>
      <w:r>
        <w:rPr>
          <w:rFonts w:hint="eastAsia" w:ascii="宋体" w:hAnsi="宋体" w:eastAsia="宋体" w:cs="宋体"/>
          <w:color w:val="000000" w:themeColor="text1"/>
          <w:kern w:val="0"/>
          <w:highlight w:val="none"/>
          <w14:textFill>
            <w14:solidFill>
              <w14:schemeClr w14:val="tx1"/>
            </w14:solidFill>
          </w14:textFill>
        </w:rPr>
        <w:t>发</w:t>
      </w:r>
      <w:r>
        <w:rPr>
          <w:rFonts w:hint="eastAsia"/>
          <w:color w:val="000000" w:themeColor="text1"/>
          <w:kern w:val="0"/>
          <w:highlight w:val="none"/>
          <w14:textFill>
            <w14:solidFill>
              <w14:schemeClr w14:val="tx1"/>
            </w14:solidFill>
          </w14:textFill>
        </w:rPr>
        <w:t>包人向分包人支付分包合同价款的，</w:t>
      </w:r>
      <w:r>
        <w:rPr>
          <w:rFonts w:hint="eastAsia" w:ascii="宋体" w:hAnsi="宋体" w:eastAsia="宋体" w:cs="宋体"/>
          <w:color w:val="000000" w:themeColor="text1"/>
          <w:kern w:val="0"/>
          <w:highlight w:val="none"/>
          <w14:textFill>
            <w14:solidFill>
              <w14:schemeClr w14:val="tx1"/>
            </w14:solidFill>
          </w14:textFill>
        </w:rPr>
        <w:t>发</w:t>
      </w:r>
      <w:r>
        <w:rPr>
          <w:rFonts w:hint="eastAsia"/>
          <w:color w:val="000000" w:themeColor="text1"/>
          <w:kern w:val="0"/>
          <w:highlight w:val="none"/>
          <w14:textFill>
            <w14:solidFill>
              <w14:schemeClr w14:val="tx1"/>
            </w14:solidFill>
          </w14:textFill>
        </w:rPr>
        <w:t>包人有</w:t>
      </w:r>
      <w:r>
        <w:rPr>
          <w:rFonts w:hint="eastAsia" w:ascii="宋体" w:hAnsi="宋体" w:eastAsia="宋体" w:cs="宋体"/>
          <w:color w:val="000000" w:themeColor="text1"/>
          <w:kern w:val="0"/>
          <w:highlight w:val="none"/>
          <w14:textFill>
            <w14:solidFill>
              <w14:schemeClr w14:val="tx1"/>
            </w14:solidFill>
          </w14:textFill>
        </w:rPr>
        <w:t>权从应</w:t>
      </w:r>
      <w:r>
        <w:rPr>
          <w:rFonts w:hint="eastAsia"/>
          <w:color w:val="000000" w:themeColor="text1"/>
          <w:kern w:val="0"/>
          <w:highlight w:val="none"/>
          <w14:textFill>
            <w14:solidFill>
              <w14:schemeClr w14:val="tx1"/>
            </w14:solidFill>
          </w14:textFill>
        </w:rPr>
        <w:t>付承包人工程款中扣除</w:t>
      </w:r>
      <w:r>
        <w:rPr>
          <w:rFonts w:hint="eastAsia" w:ascii="宋体" w:hAnsi="宋体" w:eastAsia="宋体" w:cs="宋体"/>
          <w:color w:val="000000" w:themeColor="text1"/>
          <w:kern w:val="0"/>
          <w:highlight w:val="none"/>
          <w14:textFill>
            <w14:solidFill>
              <w14:schemeClr w14:val="tx1"/>
            </w14:solidFill>
          </w14:textFill>
        </w:rPr>
        <w:t>该</w:t>
      </w:r>
      <w:r>
        <w:rPr>
          <w:rFonts w:hint="eastAsia"/>
          <w:color w:val="000000" w:themeColor="text1"/>
          <w:kern w:val="0"/>
          <w:highlight w:val="none"/>
          <w14:textFill>
            <w14:solidFill>
              <w14:schemeClr w14:val="tx1"/>
            </w14:solidFill>
          </w14:textFill>
        </w:rPr>
        <w:t>部分款</w:t>
      </w:r>
      <w:r>
        <w:rPr>
          <w:rFonts w:hint="eastAsia" w:ascii="宋体" w:hAnsi="宋体" w:eastAsia="宋体" w:cs="宋体"/>
          <w:color w:val="000000" w:themeColor="text1"/>
          <w:kern w:val="0"/>
          <w:highlight w:val="none"/>
          <w14:textFill>
            <w14:solidFill>
              <w14:schemeClr w14:val="tx1"/>
            </w14:solidFill>
          </w14:textFill>
        </w:rPr>
        <w:t>项</w:t>
      </w:r>
      <w:r>
        <w:rPr>
          <w:rFonts w:hint="eastAsia"/>
          <w:color w:val="000000" w:themeColor="text1"/>
          <w:kern w:val="0"/>
          <w:highlight w:val="none"/>
          <w14:textFill>
            <w14:solidFill>
              <w14:schemeClr w14:val="tx1"/>
            </w14:solidFill>
          </w14:textFill>
        </w:rPr>
        <w:t>。</w:t>
      </w:r>
    </w:p>
    <w:p>
      <w:pPr>
        <w:pStyle w:val="73"/>
        <w:rPr>
          <w:rFonts w:cs="Times New Roman"/>
          <w:color w:val="000000" w:themeColor="text1"/>
          <w:kern w:val="0"/>
          <w:highlight w:val="none"/>
          <w14:textFill>
            <w14:solidFill>
              <w14:schemeClr w14:val="tx1"/>
            </w14:solidFill>
          </w14:textFill>
        </w:rPr>
      </w:pPr>
      <w:r>
        <w:rPr>
          <w:color w:val="000000" w:themeColor="text1"/>
          <w:kern w:val="0"/>
          <w:highlight w:val="none"/>
          <w14:textFill>
            <w14:solidFill>
              <w14:schemeClr w14:val="tx1"/>
            </w14:solidFill>
          </w14:textFill>
        </w:rPr>
        <w:t xml:space="preserve">3.5.5 </w:t>
      </w:r>
      <w:r>
        <w:rPr>
          <w:rFonts w:hint="eastAsia"/>
          <w:color w:val="000000" w:themeColor="text1"/>
          <w:kern w:val="0"/>
          <w:highlight w:val="none"/>
          <w14:textFill>
            <w14:solidFill>
              <w14:schemeClr w14:val="tx1"/>
            </w14:solidFill>
          </w14:textFill>
        </w:rPr>
        <w:t>分包合同</w:t>
      </w:r>
      <w:r>
        <w:rPr>
          <w:rFonts w:hint="eastAsia" w:ascii="宋体" w:hAnsi="宋体" w:eastAsia="宋体" w:cs="宋体"/>
          <w:color w:val="000000" w:themeColor="text1"/>
          <w:kern w:val="0"/>
          <w:highlight w:val="none"/>
          <w14:textFill>
            <w14:solidFill>
              <w14:schemeClr w14:val="tx1"/>
            </w14:solidFill>
          </w14:textFill>
        </w:rPr>
        <w:t>权</w:t>
      </w:r>
      <w:r>
        <w:rPr>
          <w:rFonts w:hint="eastAsia"/>
          <w:color w:val="000000" w:themeColor="text1"/>
          <w:kern w:val="0"/>
          <w:highlight w:val="none"/>
          <w14:textFill>
            <w14:solidFill>
              <w14:schemeClr w14:val="tx1"/>
            </w14:solidFill>
          </w14:textFill>
        </w:rPr>
        <w:t>益的</w:t>
      </w:r>
      <w:r>
        <w:rPr>
          <w:rFonts w:hint="eastAsia" w:ascii="宋体" w:hAnsi="宋体" w:eastAsia="宋体" w:cs="宋体"/>
          <w:color w:val="000000" w:themeColor="text1"/>
          <w:kern w:val="0"/>
          <w:highlight w:val="none"/>
          <w14:textFill>
            <w14:solidFill>
              <w14:schemeClr w14:val="tx1"/>
            </w14:solidFill>
          </w14:textFill>
        </w:rPr>
        <w:t>转让</w:t>
      </w:r>
    </w:p>
    <w:p>
      <w:pPr>
        <w:pStyle w:val="73"/>
        <w:rPr>
          <w:rFonts w:cs="Times New Roman"/>
          <w:color w:val="000000" w:themeColor="text1"/>
          <w:kern w:val="0"/>
          <w:highlight w:val="none"/>
          <w14:textFill>
            <w14:solidFill>
              <w14:schemeClr w14:val="tx1"/>
            </w14:solidFill>
          </w14:textFill>
        </w:rPr>
      </w:pPr>
      <w:r>
        <w:rPr>
          <w:rFonts w:hint="eastAsia"/>
          <w:color w:val="000000" w:themeColor="text1"/>
          <w:kern w:val="0"/>
          <w:highlight w:val="none"/>
          <w14:textFill>
            <w14:solidFill>
              <w14:schemeClr w14:val="tx1"/>
            </w14:solidFill>
          </w14:textFill>
        </w:rPr>
        <w:t>分包人在分包合同</w:t>
      </w:r>
      <w:r>
        <w:rPr>
          <w:rFonts w:hint="eastAsia" w:ascii="宋体" w:hAnsi="宋体" w:eastAsia="宋体" w:cs="宋体"/>
          <w:color w:val="000000" w:themeColor="text1"/>
          <w:kern w:val="0"/>
          <w:highlight w:val="none"/>
          <w14:textFill>
            <w14:solidFill>
              <w14:schemeClr w14:val="tx1"/>
            </w14:solidFill>
          </w14:textFill>
        </w:rPr>
        <w:t>项</w:t>
      </w:r>
      <w:r>
        <w:rPr>
          <w:rFonts w:hint="eastAsia"/>
          <w:color w:val="000000" w:themeColor="text1"/>
          <w:kern w:val="0"/>
          <w:highlight w:val="none"/>
          <w14:textFill>
            <w14:solidFill>
              <w14:schemeClr w14:val="tx1"/>
            </w14:solidFill>
          </w14:textFill>
        </w:rPr>
        <w:t>下的</w:t>
      </w:r>
      <w:r>
        <w:rPr>
          <w:rFonts w:hint="eastAsia" w:ascii="宋体" w:hAnsi="宋体" w:eastAsia="宋体" w:cs="宋体"/>
          <w:color w:val="000000" w:themeColor="text1"/>
          <w:kern w:val="0"/>
          <w:highlight w:val="none"/>
          <w14:textFill>
            <w14:solidFill>
              <w14:schemeClr w14:val="tx1"/>
            </w14:solidFill>
          </w14:textFill>
        </w:rPr>
        <w:t>义务</w:t>
      </w:r>
      <w:r>
        <w:rPr>
          <w:rFonts w:hint="eastAsia"/>
          <w:color w:val="000000" w:themeColor="text1"/>
          <w:kern w:val="0"/>
          <w:highlight w:val="none"/>
          <w14:textFill>
            <w14:solidFill>
              <w14:schemeClr w14:val="tx1"/>
            </w14:solidFill>
          </w14:textFill>
        </w:rPr>
        <w:t>持</w:t>
      </w:r>
      <w:r>
        <w:rPr>
          <w:rFonts w:hint="eastAsia" w:ascii="宋体" w:hAnsi="宋体" w:eastAsia="宋体" w:cs="宋体"/>
          <w:color w:val="000000" w:themeColor="text1"/>
          <w:kern w:val="0"/>
          <w:highlight w:val="none"/>
          <w14:textFill>
            <w14:solidFill>
              <w14:schemeClr w14:val="tx1"/>
            </w14:solidFill>
          </w14:textFill>
        </w:rPr>
        <w:t>续</w:t>
      </w:r>
      <w:r>
        <w:rPr>
          <w:rFonts w:hint="eastAsia"/>
          <w:color w:val="000000" w:themeColor="text1"/>
          <w:kern w:val="0"/>
          <w:highlight w:val="none"/>
          <w14:textFill>
            <w14:solidFill>
              <w14:schemeClr w14:val="tx1"/>
            </w14:solidFill>
          </w14:textFill>
        </w:rPr>
        <w:t>到缺陷</w:t>
      </w:r>
      <w:r>
        <w:rPr>
          <w:rFonts w:hint="eastAsia" w:ascii="宋体" w:hAnsi="宋体" w:eastAsia="宋体" w:cs="宋体"/>
          <w:color w:val="000000" w:themeColor="text1"/>
          <w:kern w:val="0"/>
          <w:highlight w:val="none"/>
          <w14:textFill>
            <w14:solidFill>
              <w14:schemeClr w14:val="tx1"/>
            </w14:solidFill>
          </w14:textFill>
        </w:rPr>
        <w:t>责</w:t>
      </w:r>
      <w:r>
        <w:rPr>
          <w:rFonts w:hint="eastAsia"/>
          <w:color w:val="000000" w:themeColor="text1"/>
          <w:kern w:val="0"/>
          <w:highlight w:val="none"/>
          <w14:textFill>
            <w14:solidFill>
              <w14:schemeClr w14:val="tx1"/>
            </w14:solidFill>
          </w14:textFill>
        </w:rPr>
        <w:t>任期</w:t>
      </w:r>
      <w:r>
        <w:rPr>
          <w:rFonts w:hint="eastAsia" w:ascii="宋体" w:hAnsi="宋体" w:eastAsia="宋体" w:cs="宋体"/>
          <w:color w:val="000000" w:themeColor="text1"/>
          <w:kern w:val="0"/>
          <w:highlight w:val="none"/>
          <w14:textFill>
            <w14:solidFill>
              <w14:schemeClr w14:val="tx1"/>
            </w14:solidFill>
          </w14:textFill>
        </w:rPr>
        <w:t>届满</w:t>
      </w:r>
      <w:r>
        <w:rPr>
          <w:rFonts w:hint="eastAsia"/>
          <w:color w:val="000000" w:themeColor="text1"/>
          <w:kern w:val="0"/>
          <w:highlight w:val="none"/>
          <w14:textFill>
            <w14:solidFill>
              <w14:schemeClr w14:val="tx1"/>
            </w14:solidFill>
          </w14:textFill>
        </w:rPr>
        <w:t>以后的，</w:t>
      </w:r>
      <w:r>
        <w:rPr>
          <w:rFonts w:hint="eastAsia" w:ascii="宋体" w:hAnsi="宋体" w:eastAsia="宋体" w:cs="宋体"/>
          <w:color w:val="000000" w:themeColor="text1"/>
          <w:kern w:val="0"/>
          <w:highlight w:val="none"/>
          <w14:textFill>
            <w14:solidFill>
              <w14:schemeClr w14:val="tx1"/>
            </w14:solidFill>
          </w14:textFill>
        </w:rPr>
        <w:t>发</w:t>
      </w:r>
      <w:r>
        <w:rPr>
          <w:rFonts w:hint="eastAsia"/>
          <w:color w:val="000000" w:themeColor="text1"/>
          <w:kern w:val="0"/>
          <w:highlight w:val="none"/>
          <w14:textFill>
            <w14:solidFill>
              <w14:schemeClr w14:val="tx1"/>
            </w14:solidFill>
          </w14:textFill>
        </w:rPr>
        <w:t>包人有</w:t>
      </w:r>
      <w:r>
        <w:rPr>
          <w:rFonts w:hint="eastAsia" w:ascii="宋体" w:hAnsi="宋体" w:eastAsia="宋体" w:cs="宋体"/>
          <w:color w:val="000000" w:themeColor="text1"/>
          <w:kern w:val="0"/>
          <w:highlight w:val="none"/>
          <w14:textFill>
            <w14:solidFill>
              <w14:schemeClr w14:val="tx1"/>
            </w14:solidFill>
          </w14:textFill>
        </w:rPr>
        <w:t>权</w:t>
      </w:r>
      <w:r>
        <w:rPr>
          <w:rFonts w:hint="eastAsia"/>
          <w:color w:val="000000" w:themeColor="text1"/>
          <w:kern w:val="0"/>
          <w:highlight w:val="none"/>
          <w14:textFill>
            <w14:solidFill>
              <w14:schemeClr w14:val="tx1"/>
            </w14:solidFill>
          </w14:textFill>
        </w:rPr>
        <w:t>在缺陷</w:t>
      </w:r>
      <w:r>
        <w:rPr>
          <w:rFonts w:hint="eastAsia" w:ascii="宋体" w:hAnsi="宋体" w:eastAsia="宋体" w:cs="宋体"/>
          <w:color w:val="000000" w:themeColor="text1"/>
          <w:kern w:val="0"/>
          <w:highlight w:val="none"/>
          <w14:textFill>
            <w14:solidFill>
              <w14:schemeClr w14:val="tx1"/>
            </w14:solidFill>
          </w14:textFill>
        </w:rPr>
        <w:t>责</w:t>
      </w:r>
      <w:r>
        <w:rPr>
          <w:rFonts w:hint="eastAsia"/>
          <w:color w:val="000000" w:themeColor="text1"/>
          <w:kern w:val="0"/>
          <w:highlight w:val="none"/>
          <w14:textFill>
            <w14:solidFill>
              <w14:schemeClr w14:val="tx1"/>
            </w14:solidFill>
          </w14:textFill>
        </w:rPr>
        <w:t>任期</w:t>
      </w:r>
      <w:r>
        <w:rPr>
          <w:rFonts w:hint="eastAsia" w:ascii="宋体" w:hAnsi="宋体" w:eastAsia="宋体" w:cs="宋体"/>
          <w:color w:val="000000" w:themeColor="text1"/>
          <w:kern w:val="0"/>
          <w:highlight w:val="none"/>
          <w14:textFill>
            <w14:solidFill>
              <w14:schemeClr w14:val="tx1"/>
            </w14:solidFill>
          </w14:textFill>
        </w:rPr>
        <w:t>届满</w:t>
      </w:r>
      <w:r>
        <w:rPr>
          <w:rFonts w:hint="eastAsia"/>
          <w:color w:val="000000" w:themeColor="text1"/>
          <w:kern w:val="0"/>
          <w:highlight w:val="none"/>
          <w14:textFill>
            <w14:solidFill>
              <w14:schemeClr w14:val="tx1"/>
            </w14:solidFill>
          </w14:textFill>
        </w:rPr>
        <w:t>前，要求承包人</w:t>
      </w:r>
      <w:r>
        <w:rPr>
          <w:rFonts w:hint="eastAsia" w:ascii="宋体" w:hAnsi="宋体" w:eastAsia="宋体" w:cs="宋体"/>
          <w:color w:val="000000" w:themeColor="text1"/>
          <w:kern w:val="0"/>
          <w:highlight w:val="none"/>
          <w14:textFill>
            <w14:solidFill>
              <w14:schemeClr w14:val="tx1"/>
            </w14:solidFill>
          </w14:textFill>
        </w:rPr>
        <w:t>将</w:t>
      </w:r>
      <w:r>
        <w:rPr>
          <w:rFonts w:hint="eastAsia"/>
          <w:color w:val="000000" w:themeColor="text1"/>
          <w:kern w:val="0"/>
          <w:highlight w:val="none"/>
          <w14:textFill>
            <w14:solidFill>
              <w14:schemeClr w14:val="tx1"/>
            </w14:solidFill>
          </w14:textFill>
        </w:rPr>
        <w:t>其在分包合同</w:t>
      </w:r>
      <w:r>
        <w:rPr>
          <w:rFonts w:hint="eastAsia" w:ascii="宋体" w:hAnsi="宋体" w:eastAsia="宋体" w:cs="宋体"/>
          <w:color w:val="000000" w:themeColor="text1"/>
          <w:kern w:val="0"/>
          <w:highlight w:val="none"/>
          <w14:textFill>
            <w14:solidFill>
              <w14:schemeClr w14:val="tx1"/>
            </w14:solidFill>
          </w14:textFill>
        </w:rPr>
        <w:t>项</w:t>
      </w:r>
      <w:r>
        <w:rPr>
          <w:rFonts w:hint="eastAsia"/>
          <w:color w:val="000000" w:themeColor="text1"/>
          <w:kern w:val="0"/>
          <w:highlight w:val="none"/>
          <w14:textFill>
            <w14:solidFill>
              <w14:schemeClr w14:val="tx1"/>
            </w14:solidFill>
          </w14:textFill>
        </w:rPr>
        <w:t>下的</w:t>
      </w:r>
      <w:r>
        <w:rPr>
          <w:rFonts w:hint="eastAsia" w:ascii="宋体" w:hAnsi="宋体" w:eastAsia="宋体" w:cs="宋体"/>
          <w:color w:val="000000" w:themeColor="text1"/>
          <w:kern w:val="0"/>
          <w:highlight w:val="none"/>
          <w14:textFill>
            <w14:solidFill>
              <w14:schemeClr w14:val="tx1"/>
            </w14:solidFill>
          </w14:textFill>
        </w:rPr>
        <w:t>权</w:t>
      </w:r>
      <w:r>
        <w:rPr>
          <w:rFonts w:hint="eastAsia"/>
          <w:color w:val="000000" w:themeColor="text1"/>
          <w:kern w:val="0"/>
          <w:highlight w:val="none"/>
          <w14:textFill>
            <w14:solidFill>
              <w14:schemeClr w14:val="tx1"/>
            </w14:solidFill>
          </w14:textFill>
        </w:rPr>
        <w:t>益</w:t>
      </w:r>
      <w:r>
        <w:rPr>
          <w:rFonts w:hint="eastAsia" w:ascii="宋体" w:hAnsi="宋体" w:eastAsia="宋体" w:cs="宋体"/>
          <w:color w:val="000000" w:themeColor="text1"/>
          <w:kern w:val="0"/>
          <w:highlight w:val="none"/>
          <w14:textFill>
            <w14:solidFill>
              <w14:schemeClr w14:val="tx1"/>
            </w14:solidFill>
          </w14:textFill>
        </w:rPr>
        <w:t>转让给发</w:t>
      </w:r>
      <w:r>
        <w:rPr>
          <w:rFonts w:hint="eastAsia"/>
          <w:color w:val="000000" w:themeColor="text1"/>
          <w:kern w:val="0"/>
          <w:highlight w:val="none"/>
          <w14:textFill>
            <w14:solidFill>
              <w14:schemeClr w14:val="tx1"/>
            </w14:solidFill>
          </w14:textFill>
        </w:rPr>
        <w:t>包人，承包人</w:t>
      </w:r>
      <w:r>
        <w:rPr>
          <w:rFonts w:hint="eastAsia" w:ascii="宋体" w:hAnsi="宋体" w:eastAsia="宋体" w:cs="宋体"/>
          <w:color w:val="000000" w:themeColor="text1"/>
          <w:kern w:val="0"/>
          <w:highlight w:val="none"/>
          <w14:textFill>
            <w14:solidFill>
              <w14:schemeClr w14:val="tx1"/>
            </w14:solidFill>
          </w14:textFill>
        </w:rPr>
        <w:t>应当转让</w:t>
      </w:r>
      <w:r>
        <w:rPr>
          <w:rFonts w:hint="eastAsia"/>
          <w:color w:val="000000" w:themeColor="text1"/>
          <w:kern w:val="0"/>
          <w:highlight w:val="none"/>
          <w14:textFill>
            <w14:solidFill>
              <w14:schemeClr w14:val="tx1"/>
            </w14:solidFill>
          </w14:textFill>
        </w:rPr>
        <w:t>。除</w:t>
      </w:r>
      <w:r>
        <w:rPr>
          <w:rFonts w:hint="eastAsia" w:ascii="宋体" w:hAnsi="宋体" w:eastAsia="宋体" w:cs="宋体"/>
          <w:color w:val="000000" w:themeColor="text1"/>
          <w:kern w:val="0"/>
          <w:highlight w:val="none"/>
          <w14:textFill>
            <w14:solidFill>
              <w14:schemeClr w14:val="tx1"/>
            </w14:solidFill>
          </w14:textFill>
        </w:rPr>
        <w:t>转让</w:t>
      </w:r>
      <w:r>
        <w:rPr>
          <w:rFonts w:hint="eastAsia"/>
          <w:color w:val="000000" w:themeColor="text1"/>
          <w:kern w:val="0"/>
          <w:highlight w:val="none"/>
          <w14:textFill>
            <w14:solidFill>
              <w14:schemeClr w14:val="tx1"/>
            </w14:solidFill>
          </w14:textFill>
        </w:rPr>
        <w:t>合同另有</w:t>
      </w:r>
      <w:r>
        <w:rPr>
          <w:rFonts w:hint="eastAsia" w:ascii="宋体" w:hAnsi="宋体" w:eastAsia="宋体" w:cs="宋体"/>
          <w:color w:val="000000" w:themeColor="text1"/>
          <w:kern w:val="0"/>
          <w:highlight w:val="none"/>
          <w14:textFill>
            <w14:solidFill>
              <w14:schemeClr w14:val="tx1"/>
            </w14:solidFill>
          </w14:textFill>
        </w:rPr>
        <w:t>约</w:t>
      </w:r>
      <w:r>
        <w:rPr>
          <w:rFonts w:hint="eastAsia"/>
          <w:color w:val="000000" w:themeColor="text1"/>
          <w:kern w:val="0"/>
          <w:highlight w:val="none"/>
          <w14:textFill>
            <w14:solidFill>
              <w14:schemeClr w14:val="tx1"/>
            </w14:solidFill>
          </w14:textFill>
        </w:rPr>
        <w:t>定外，</w:t>
      </w:r>
      <w:r>
        <w:rPr>
          <w:rFonts w:hint="eastAsia" w:ascii="宋体" w:hAnsi="宋体" w:eastAsia="宋体" w:cs="宋体"/>
          <w:color w:val="000000" w:themeColor="text1"/>
          <w:kern w:val="0"/>
          <w:highlight w:val="none"/>
          <w14:textFill>
            <w14:solidFill>
              <w14:schemeClr w14:val="tx1"/>
            </w14:solidFill>
          </w14:textFill>
        </w:rPr>
        <w:t>转让</w:t>
      </w:r>
      <w:r>
        <w:rPr>
          <w:rFonts w:hint="eastAsia"/>
          <w:color w:val="000000" w:themeColor="text1"/>
          <w:kern w:val="0"/>
          <w:highlight w:val="none"/>
          <w14:textFill>
            <w14:solidFill>
              <w14:schemeClr w14:val="tx1"/>
            </w14:solidFill>
          </w14:textFill>
        </w:rPr>
        <w:t>合同生效后，由分包人向</w:t>
      </w:r>
      <w:r>
        <w:rPr>
          <w:rFonts w:hint="eastAsia" w:ascii="宋体" w:hAnsi="宋体" w:eastAsia="宋体" w:cs="宋体"/>
          <w:color w:val="000000" w:themeColor="text1"/>
          <w:kern w:val="0"/>
          <w:highlight w:val="none"/>
          <w14:textFill>
            <w14:solidFill>
              <w14:schemeClr w14:val="tx1"/>
            </w14:solidFill>
          </w14:textFill>
        </w:rPr>
        <w:t>发</w:t>
      </w:r>
      <w:r>
        <w:rPr>
          <w:rFonts w:hint="eastAsia"/>
          <w:color w:val="000000" w:themeColor="text1"/>
          <w:kern w:val="0"/>
          <w:highlight w:val="none"/>
          <w14:textFill>
            <w14:solidFill>
              <w14:schemeClr w14:val="tx1"/>
            </w14:solidFill>
          </w14:textFill>
        </w:rPr>
        <w:t>包人履行</w:t>
      </w:r>
      <w:r>
        <w:rPr>
          <w:rFonts w:hint="eastAsia" w:ascii="宋体" w:hAnsi="宋体" w:eastAsia="宋体" w:cs="宋体"/>
          <w:color w:val="000000" w:themeColor="text1"/>
          <w:kern w:val="0"/>
          <w:highlight w:val="none"/>
          <w14:textFill>
            <w14:solidFill>
              <w14:schemeClr w14:val="tx1"/>
            </w14:solidFill>
          </w14:textFill>
        </w:rPr>
        <w:t>义务</w:t>
      </w:r>
      <w:r>
        <w:rPr>
          <w:rFonts w:hint="eastAsia"/>
          <w:color w:val="000000" w:themeColor="text1"/>
          <w:kern w:val="0"/>
          <w:highlight w:val="none"/>
          <w14:textFill>
            <w14:solidFill>
              <w14:schemeClr w14:val="tx1"/>
            </w14:solidFill>
          </w14:textFill>
        </w:rPr>
        <w:t>。</w:t>
      </w:r>
      <w:bookmarkStart w:id="367" w:name="_Toc351203524"/>
    </w:p>
    <w:p>
      <w:pPr>
        <w:pStyle w:val="72"/>
        <w:outlineLvl w:val="9"/>
        <w:rPr>
          <w:rFonts w:cs="Times New Roman"/>
          <w:color w:val="000000" w:themeColor="text1"/>
          <w:highlight w:val="none"/>
          <w14:textFill>
            <w14:solidFill>
              <w14:schemeClr w14:val="tx1"/>
            </w14:solidFill>
          </w14:textFill>
        </w:rPr>
      </w:pPr>
      <w:bookmarkStart w:id="368" w:name="_Toc29185"/>
      <w:bookmarkStart w:id="369" w:name="_Toc485213198"/>
      <w:bookmarkStart w:id="370" w:name="_Toc418752109"/>
      <w:bookmarkStart w:id="371" w:name="_Toc418751663"/>
      <w:bookmarkStart w:id="372" w:name="_Toc406522087"/>
      <w:r>
        <w:rPr>
          <w:color w:val="000000" w:themeColor="text1"/>
          <w:highlight w:val="none"/>
          <w14:textFill>
            <w14:solidFill>
              <w14:schemeClr w14:val="tx1"/>
            </w14:solidFill>
          </w14:textFill>
        </w:rPr>
        <w:t xml:space="preserve">3.6 </w:t>
      </w:r>
      <w:r>
        <w:rPr>
          <w:rFonts w:hint="eastAsia"/>
          <w:color w:val="000000" w:themeColor="text1"/>
          <w:highlight w:val="none"/>
          <w14:textFill>
            <w14:solidFill>
              <w14:schemeClr w14:val="tx1"/>
            </w14:solidFill>
          </w14:textFill>
        </w:rPr>
        <w:t>工程照管</w:t>
      </w:r>
      <w:r>
        <w:rPr>
          <w:rFonts w:hint="eastAsia" w:ascii="宋体" w:hAnsi="宋体" w:eastAsia="宋体" w:cs="宋体"/>
          <w:color w:val="000000" w:themeColor="text1"/>
          <w:highlight w:val="none"/>
          <w14:textFill>
            <w14:solidFill>
              <w14:schemeClr w14:val="tx1"/>
            </w14:solidFill>
          </w14:textFill>
        </w:rPr>
        <w:t>与</w:t>
      </w:r>
      <w:r>
        <w:rPr>
          <w:rFonts w:hint="eastAsia"/>
          <w:color w:val="000000" w:themeColor="text1"/>
          <w:highlight w:val="none"/>
          <w14:textFill>
            <w14:solidFill>
              <w14:schemeClr w14:val="tx1"/>
            </w14:solidFill>
          </w14:textFill>
        </w:rPr>
        <w:t>成品、半成品保</w:t>
      </w:r>
      <w:r>
        <w:rPr>
          <w:rFonts w:hint="eastAsia" w:ascii="宋体" w:hAnsi="宋体" w:eastAsia="宋体" w:cs="宋体"/>
          <w:color w:val="000000" w:themeColor="text1"/>
          <w:highlight w:val="none"/>
          <w14:textFill>
            <w14:solidFill>
              <w14:schemeClr w14:val="tx1"/>
            </w14:solidFill>
          </w14:textFill>
        </w:rPr>
        <w:t>护</w:t>
      </w:r>
      <w:bookmarkEnd w:id="367"/>
      <w:bookmarkEnd w:id="368"/>
      <w:bookmarkEnd w:id="369"/>
      <w:bookmarkEnd w:id="370"/>
      <w:bookmarkEnd w:id="371"/>
      <w:bookmarkEnd w:id="372"/>
    </w:p>
    <w:p>
      <w:pPr>
        <w:pStyle w:val="73"/>
        <w:rPr>
          <w:rFonts w:cs="Times New Roman"/>
          <w:color w:val="000000" w:themeColor="text1"/>
          <w:kern w:val="0"/>
          <w:highlight w:val="none"/>
          <w14:textFill>
            <w14:solidFill>
              <w14:schemeClr w14:val="tx1"/>
            </w14:solidFill>
          </w14:textFill>
        </w:rPr>
      </w:pPr>
      <w:r>
        <w:rPr>
          <w:rFonts w:hint="eastAsia"/>
          <w:color w:val="000000" w:themeColor="text1"/>
          <w:kern w:val="0"/>
          <w:highlight w:val="none"/>
          <w14:textFill>
            <w14:solidFill>
              <w14:schemeClr w14:val="tx1"/>
            </w14:solidFill>
          </w14:textFill>
        </w:rPr>
        <w:t>（</w:t>
      </w:r>
      <w:r>
        <w:rPr>
          <w:color w:val="000000" w:themeColor="text1"/>
          <w:kern w:val="0"/>
          <w:highlight w:val="none"/>
          <w14:textFill>
            <w14:solidFill>
              <w14:schemeClr w14:val="tx1"/>
            </w14:solidFill>
          </w14:textFill>
        </w:rPr>
        <w:t>1</w:t>
      </w:r>
      <w:r>
        <w:rPr>
          <w:rFonts w:hint="eastAsia"/>
          <w:color w:val="000000" w:themeColor="text1"/>
          <w:kern w:val="0"/>
          <w:highlight w:val="none"/>
          <w14:textFill>
            <w14:solidFill>
              <w14:schemeClr w14:val="tx1"/>
            </w14:solidFill>
          </w14:textFill>
        </w:rPr>
        <w:t>）除</w:t>
      </w:r>
      <w:r>
        <w:rPr>
          <w:rFonts w:hint="eastAsia" w:ascii="宋体" w:hAnsi="宋体" w:eastAsia="宋体" w:cs="宋体"/>
          <w:color w:val="000000" w:themeColor="text1"/>
          <w:kern w:val="0"/>
          <w:highlight w:val="none"/>
          <w14:textFill>
            <w14:solidFill>
              <w14:schemeClr w14:val="tx1"/>
            </w14:solidFill>
          </w14:textFill>
        </w:rPr>
        <w:t>专</w:t>
      </w:r>
      <w:r>
        <w:rPr>
          <w:rFonts w:hint="eastAsia"/>
          <w:color w:val="000000" w:themeColor="text1"/>
          <w:kern w:val="0"/>
          <w:highlight w:val="none"/>
          <w14:textFill>
            <w14:solidFill>
              <w14:schemeClr w14:val="tx1"/>
            </w14:solidFill>
          </w14:textFill>
        </w:rPr>
        <w:t>用合同</w:t>
      </w:r>
      <w:r>
        <w:rPr>
          <w:rFonts w:hint="eastAsia" w:ascii="宋体" w:hAnsi="宋体" w:eastAsia="宋体" w:cs="宋体"/>
          <w:color w:val="000000" w:themeColor="text1"/>
          <w:kern w:val="0"/>
          <w:highlight w:val="none"/>
          <w14:textFill>
            <w14:solidFill>
              <w14:schemeClr w14:val="tx1"/>
            </w14:solidFill>
          </w14:textFill>
        </w:rPr>
        <w:t>条</w:t>
      </w:r>
      <w:r>
        <w:rPr>
          <w:rFonts w:hint="eastAsia"/>
          <w:color w:val="000000" w:themeColor="text1"/>
          <w:kern w:val="0"/>
          <w:highlight w:val="none"/>
          <w14:textFill>
            <w14:solidFill>
              <w14:schemeClr w14:val="tx1"/>
            </w14:solidFill>
          </w14:textFill>
        </w:rPr>
        <w:t>款另有</w:t>
      </w:r>
      <w:r>
        <w:rPr>
          <w:rFonts w:hint="eastAsia" w:ascii="宋体" w:hAnsi="宋体" w:eastAsia="宋体" w:cs="宋体"/>
          <w:color w:val="000000" w:themeColor="text1"/>
          <w:kern w:val="0"/>
          <w:highlight w:val="none"/>
          <w14:textFill>
            <w14:solidFill>
              <w14:schemeClr w14:val="tx1"/>
            </w14:solidFill>
          </w14:textFill>
        </w:rPr>
        <w:t>约</w:t>
      </w:r>
      <w:r>
        <w:rPr>
          <w:rFonts w:hint="eastAsia"/>
          <w:color w:val="000000" w:themeColor="text1"/>
          <w:kern w:val="0"/>
          <w:highlight w:val="none"/>
          <w14:textFill>
            <w14:solidFill>
              <w14:schemeClr w14:val="tx1"/>
            </w14:solidFill>
          </w14:textFill>
        </w:rPr>
        <w:t>定外，自</w:t>
      </w:r>
      <w:r>
        <w:rPr>
          <w:rFonts w:hint="eastAsia" w:ascii="宋体" w:hAnsi="宋体" w:eastAsia="宋体" w:cs="宋体"/>
          <w:color w:val="000000" w:themeColor="text1"/>
          <w:kern w:val="0"/>
          <w:highlight w:val="none"/>
          <w14:textFill>
            <w14:solidFill>
              <w14:schemeClr w14:val="tx1"/>
            </w14:solidFill>
          </w14:textFill>
        </w:rPr>
        <w:t>发</w:t>
      </w:r>
      <w:r>
        <w:rPr>
          <w:rFonts w:hint="eastAsia"/>
          <w:color w:val="000000" w:themeColor="text1"/>
          <w:kern w:val="0"/>
          <w:highlight w:val="none"/>
          <w14:textFill>
            <w14:solidFill>
              <w14:schemeClr w14:val="tx1"/>
            </w14:solidFill>
          </w14:textFill>
        </w:rPr>
        <w:t>包人向承包人移交施工</w:t>
      </w:r>
      <w:r>
        <w:rPr>
          <w:rFonts w:hint="eastAsia" w:ascii="宋体" w:hAnsi="宋体" w:eastAsia="宋体" w:cs="宋体"/>
          <w:color w:val="000000" w:themeColor="text1"/>
          <w:kern w:val="0"/>
          <w:highlight w:val="none"/>
          <w14:textFill>
            <w14:solidFill>
              <w14:schemeClr w14:val="tx1"/>
            </w14:solidFill>
          </w14:textFill>
        </w:rPr>
        <w:t>现场</w:t>
      </w:r>
      <w:r>
        <w:rPr>
          <w:rFonts w:hint="eastAsia"/>
          <w:color w:val="000000" w:themeColor="text1"/>
          <w:kern w:val="0"/>
          <w:highlight w:val="none"/>
          <w14:textFill>
            <w14:solidFill>
              <w14:schemeClr w14:val="tx1"/>
            </w14:solidFill>
          </w14:textFill>
        </w:rPr>
        <w:t>之日起，承包人</w:t>
      </w:r>
      <w:r>
        <w:rPr>
          <w:rFonts w:hint="eastAsia" w:ascii="宋体" w:hAnsi="宋体" w:eastAsia="宋体" w:cs="宋体"/>
          <w:color w:val="000000" w:themeColor="text1"/>
          <w:kern w:val="0"/>
          <w:highlight w:val="none"/>
          <w14:textFill>
            <w14:solidFill>
              <w14:schemeClr w14:val="tx1"/>
            </w14:solidFill>
          </w14:textFill>
        </w:rPr>
        <w:t>应负责</w:t>
      </w:r>
      <w:r>
        <w:rPr>
          <w:rFonts w:hint="eastAsia"/>
          <w:color w:val="000000" w:themeColor="text1"/>
          <w:kern w:val="0"/>
          <w:highlight w:val="none"/>
          <w14:textFill>
            <w14:solidFill>
              <w14:schemeClr w14:val="tx1"/>
            </w14:solidFill>
          </w14:textFill>
        </w:rPr>
        <w:t>照管工程及工程相</w:t>
      </w:r>
      <w:r>
        <w:rPr>
          <w:rFonts w:hint="eastAsia" w:ascii="宋体" w:hAnsi="宋体" w:eastAsia="宋体" w:cs="宋体"/>
          <w:color w:val="000000" w:themeColor="text1"/>
          <w:kern w:val="0"/>
          <w:highlight w:val="none"/>
          <w14:textFill>
            <w14:solidFill>
              <w14:schemeClr w14:val="tx1"/>
            </w14:solidFill>
          </w14:textFill>
        </w:rPr>
        <w:t>关</w:t>
      </w:r>
      <w:r>
        <w:rPr>
          <w:rFonts w:hint="eastAsia"/>
          <w:color w:val="000000" w:themeColor="text1"/>
          <w:kern w:val="0"/>
          <w:highlight w:val="none"/>
          <w14:textFill>
            <w14:solidFill>
              <w14:schemeClr w14:val="tx1"/>
            </w14:solidFill>
          </w14:textFill>
        </w:rPr>
        <w:t>的材料、工程</w:t>
      </w:r>
      <w:r>
        <w:rPr>
          <w:rFonts w:hint="eastAsia" w:ascii="宋体" w:hAnsi="宋体" w:eastAsia="宋体" w:cs="宋体"/>
          <w:color w:val="000000" w:themeColor="text1"/>
          <w:kern w:val="0"/>
          <w:highlight w:val="none"/>
          <w14:textFill>
            <w14:solidFill>
              <w14:schemeClr w14:val="tx1"/>
            </w14:solidFill>
          </w14:textFill>
        </w:rPr>
        <w:t>设备</w:t>
      </w:r>
      <w:r>
        <w:rPr>
          <w:rFonts w:hint="eastAsia"/>
          <w:color w:val="000000" w:themeColor="text1"/>
          <w:kern w:val="0"/>
          <w:highlight w:val="none"/>
          <w14:textFill>
            <w14:solidFill>
              <w14:schemeClr w14:val="tx1"/>
            </w14:solidFill>
          </w14:textFill>
        </w:rPr>
        <w:t>，直到</w:t>
      </w:r>
      <w:r>
        <w:rPr>
          <w:rFonts w:hint="eastAsia" w:ascii="宋体" w:hAnsi="宋体" w:eastAsia="宋体" w:cs="宋体"/>
          <w:color w:val="000000" w:themeColor="text1"/>
          <w:kern w:val="0"/>
          <w:highlight w:val="none"/>
          <w14:textFill>
            <w14:solidFill>
              <w14:schemeClr w14:val="tx1"/>
            </w14:solidFill>
          </w14:textFill>
        </w:rPr>
        <w:t>颁发</w:t>
      </w:r>
      <w:r>
        <w:rPr>
          <w:rFonts w:hint="eastAsia"/>
          <w:color w:val="000000" w:themeColor="text1"/>
          <w:kern w:val="0"/>
          <w:highlight w:val="none"/>
          <w14:textFill>
            <w14:solidFill>
              <w14:schemeClr w14:val="tx1"/>
            </w14:solidFill>
          </w14:textFill>
        </w:rPr>
        <w:t>工程接收</w:t>
      </w:r>
      <w:r>
        <w:rPr>
          <w:rFonts w:hint="eastAsia" w:ascii="宋体" w:hAnsi="宋体" w:eastAsia="宋体" w:cs="宋体"/>
          <w:color w:val="000000" w:themeColor="text1"/>
          <w:kern w:val="0"/>
          <w:highlight w:val="none"/>
          <w14:textFill>
            <w14:solidFill>
              <w14:schemeClr w14:val="tx1"/>
            </w14:solidFill>
          </w14:textFill>
        </w:rPr>
        <w:t>证书</w:t>
      </w:r>
      <w:r>
        <w:rPr>
          <w:rFonts w:hint="eastAsia"/>
          <w:color w:val="000000" w:themeColor="text1"/>
          <w:kern w:val="0"/>
          <w:highlight w:val="none"/>
          <w14:textFill>
            <w14:solidFill>
              <w14:schemeClr w14:val="tx1"/>
            </w14:solidFill>
          </w14:textFill>
        </w:rPr>
        <w:t>之日止。</w:t>
      </w:r>
    </w:p>
    <w:p>
      <w:pPr>
        <w:pStyle w:val="73"/>
        <w:rPr>
          <w:rFonts w:cs="Times New Roman"/>
          <w:color w:val="000000" w:themeColor="text1"/>
          <w:kern w:val="0"/>
          <w:highlight w:val="none"/>
          <w14:textFill>
            <w14:solidFill>
              <w14:schemeClr w14:val="tx1"/>
            </w14:solidFill>
          </w14:textFill>
        </w:rPr>
      </w:pPr>
      <w:r>
        <w:rPr>
          <w:rFonts w:hint="eastAsia"/>
          <w:color w:val="000000" w:themeColor="text1"/>
          <w:kern w:val="0"/>
          <w:highlight w:val="none"/>
          <w14:textFill>
            <w14:solidFill>
              <w14:schemeClr w14:val="tx1"/>
            </w14:solidFill>
          </w14:textFill>
        </w:rPr>
        <w:t>（</w:t>
      </w:r>
      <w:r>
        <w:rPr>
          <w:color w:val="000000" w:themeColor="text1"/>
          <w:kern w:val="0"/>
          <w:highlight w:val="none"/>
          <w14:textFill>
            <w14:solidFill>
              <w14:schemeClr w14:val="tx1"/>
            </w14:solidFill>
          </w14:textFill>
        </w:rPr>
        <w:t>2</w:t>
      </w:r>
      <w:r>
        <w:rPr>
          <w:rFonts w:hint="eastAsia"/>
          <w:color w:val="000000" w:themeColor="text1"/>
          <w:kern w:val="0"/>
          <w:highlight w:val="none"/>
          <w14:textFill>
            <w14:solidFill>
              <w14:schemeClr w14:val="tx1"/>
            </w14:solidFill>
          </w14:textFill>
        </w:rPr>
        <w:t>）在承包人</w:t>
      </w:r>
      <w:r>
        <w:rPr>
          <w:rFonts w:hint="eastAsia" w:ascii="宋体" w:hAnsi="宋体" w:eastAsia="宋体" w:cs="宋体"/>
          <w:color w:val="000000" w:themeColor="text1"/>
          <w:kern w:val="0"/>
          <w:highlight w:val="none"/>
          <w14:textFill>
            <w14:solidFill>
              <w14:schemeClr w14:val="tx1"/>
            </w14:solidFill>
          </w14:textFill>
        </w:rPr>
        <w:t>负责</w:t>
      </w:r>
      <w:r>
        <w:rPr>
          <w:rFonts w:hint="eastAsia"/>
          <w:color w:val="000000" w:themeColor="text1"/>
          <w:kern w:val="0"/>
          <w:highlight w:val="none"/>
          <w14:textFill>
            <w14:solidFill>
              <w14:schemeClr w14:val="tx1"/>
            </w14:solidFill>
          </w14:textFill>
        </w:rPr>
        <w:t>照管期</w:t>
      </w:r>
      <w:r>
        <w:rPr>
          <w:rFonts w:hint="eastAsia" w:ascii="宋体" w:hAnsi="宋体" w:eastAsia="宋体" w:cs="宋体"/>
          <w:color w:val="000000" w:themeColor="text1"/>
          <w:kern w:val="0"/>
          <w:highlight w:val="none"/>
          <w14:textFill>
            <w14:solidFill>
              <w14:schemeClr w14:val="tx1"/>
            </w14:solidFill>
          </w14:textFill>
        </w:rPr>
        <w:t>间</w:t>
      </w:r>
      <w:r>
        <w:rPr>
          <w:rFonts w:hint="eastAsia"/>
          <w:color w:val="000000" w:themeColor="text1"/>
          <w:kern w:val="0"/>
          <w:highlight w:val="none"/>
          <w14:textFill>
            <w14:solidFill>
              <w14:schemeClr w14:val="tx1"/>
            </w14:solidFill>
          </w14:textFill>
        </w:rPr>
        <w:t>，因承包人原因造成工程、材料、工程</w:t>
      </w:r>
      <w:r>
        <w:rPr>
          <w:rFonts w:hint="eastAsia" w:ascii="宋体" w:hAnsi="宋体" w:eastAsia="宋体" w:cs="宋体"/>
          <w:color w:val="000000" w:themeColor="text1"/>
          <w:kern w:val="0"/>
          <w:highlight w:val="none"/>
          <w14:textFill>
            <w14:solidFill>
              <w14:schemeClr w14:val="tx1"/>
            </w14:solidFill>
          </w14:textFill>
        </w:rPr>
        <w:t>设备损</w:t>
      </w:r>
      <w:r>
        <w:rPr>
          <w:rFonts w:hint="eastAsia"/>
          <w:color w:val="000000" w:themeColor="text1"/>
          <w:kern w:val="0"/>
          <w:highlight w:val="none"/>
          <w14:textFill>
            <w14:solidFill>
              <w14:schemeClr w14:val="tx1"/>
            </w14:solidFill>
          </w14:textFill>
        </w:rPr>
        <w:t>坏的，由承包人</w:t>
      </w:r>
      <w:r>
        <w:rPr>
          <w:rFonts w:hint="eastAsia" w:ascii="宋体" w:hAnsi="宋体" w:eastAsia="宋体" w:cs="宋体"/>
          <w:color w:val="000000" w:themeColor="text1"/>
          <w:kern w:val="0"/>
          <w:highlight w:val="none"/>
          <w14:textFill>
            <w14:solidFill>
              <w14:schemeClr w14:val="tx1"/>
            </w14:solidFill>
          </w14:textFill>
        </w:rPr>
        <w:t>负责</w:t>
      </w:r>
      <w:r>
        <w:rPr>
          <w:rFonts w:hint="eastAsia"/>
          <w:color w:val="000000" w:themeColor="text1"/>
          <w:kern w:val="0"/>
          <w:highlight w:val="none"/>
          <w14:textFill>
            <w14:solidFill>
              <w14:schemeClr w14:val="tx1"/>
            </w14:solidFill>
          </w14:textFill>
        </w:rPr>
        <w:t>修</w:t>
      </w:r>
      <w:r>
        <w:rPr>
          <w:rFonts w:hint="eastAsia" w:ascii="宋体" w:hAnsi="宋体" w:eastAsia="宋体" w:cs="宋体"/>
          <w:color w:val="000000" w:themeColor="text1"/>
          <w:kern w:val="0"/>
          <w:highlight w:val="none"/>
          <w14:textFill>
            <w14:solidFill>
              <w14:schemeClr w14:val="tx1"/>
            </w14:solidFill>
          </w14:textFill>
        </w:rPr>
        <w:t>复</w:t>
      </w:r>
      <w:r>
        <w:rPr>
          <w:rFonts w:hint="eastAsia"/>
          <w:color w:val="000000" w:themeColor="text1"/>
          <w:kern w:val="0"/>
          <w:highlight w:val="none"/>
          <w14:textFill>
            <w14:solidFill>
              <w14:schemeClr w14:val="tx1"/>
            </w14:solidFill>
          </w14:textFill>
        </w:rPr>
        <w:t>或更</w:t>
      </w:r>
      <w:r>
        <w:rPr>
          <w:rFonts w:hint="eastAsia" w:ascii="宋体" w:hAnsi="宋体" w:eastAsia="宋体" w:cs="宋体"/>
          <w:color w:val="000000" w:themeColor="text1"/>
          <w:kern w:val="0"/>
          <w:highlight w:val="none"/>
          <w14:textFill>
            <w14:solidFill>
              <w14:schemeClr w14:val="tx1"/>
            </w14:solidFill>
          </w14:textFill>
        </w:rPr>
        <w:t>换</w:t>
      </w:r>
      <w:r>
        <w:rPr>
          <w:rFonts w:hint="eastAsia"/>
          <w:color w:val="000000" w:themeColor="text1"/>
          <w:kern w:val="0"/>
          <w:highlight w:val="none"/>
          <w14:textFill>
            <w14:solidFill>
              <w14:schemeClr w14:val="tx1"/>
            </w14:solidFill>
          </w14:textFill>
        </w:rPr>
        <w:t>，</w:t>
      </w:r>
      <w:r>
        <w:rPr>
          <w:rFonts w:hint="eastAsia" w:ascii="宋体" w:hAnsi="宋体" w:eastAsia="宋体" w:cs="宋体"/>
          <w:color w:val="000000" w:themeColor="text1"/>
          <w:kern w:val="0"/>
          <w:highlight w:val="none"/>
          <w14:textFill>
            <w14:solidFill>
              <w14:schemeClr w14:val="tx1"/>
            </w14:solidFill>
          </w14:textFill>
        </w:rPr>
        <w:t>并</w:t>
      </w:r>
      <w:r>
        <w:rPr>
          <w:rFonts w:hint="eastAsia"/>
          <w:color w:val="000000" w:themeColor="text1"/>
          <w:kern w:val="0"/>
          <w:highlight w:val="none"/>
          <w14:textFill>
            <w14:solidFill>
              <w14:schemeClr w14:val="tx1"/>
            </w14:solidFill>
          </w14:textFill>
        </w:rPr>
        <w:t>承担由此增加的</w:t>
      </w:r>
      <w:r>
        <w:rPr>
          <w:rFonts w:hint="eastAsia" w:ascii="宋体" w:hAnsi="宋体" w:eastAsia="宋体" w:cs="宋体"/>
          <w:color w:val="000000" w:themeColor="text1"/>
          <w:kern w:val="0"/>
          <w:highlight w:val="none"/>
          <w14:textFill>
            <w14:solidFill>
              <w14:schemeClr w14:val="tx1"/>
            </w14:solidFill>
          </w14:textFill>
        </w:rPr>
        <w:t>费</w:t>
      </w:r>
      <w:r>
        <w:rPr>
          <w:rFonts w:hint="eastAsia"/>
          <w:color w:val="000000" w:themeColor="text1"/>
          <w:kern w:val="0"/>
          <w:highlight w:val="none"/>
          <w14:textFill>
            <w14:solidFill>
              <w14:schemeClr w14:val="tx1"/>
            </w14:solidFill>
          </w14:textFill>
        </w:rPr>
        <w:t>用和（或）延</w:t>
      </w:r>
      <w:r>
        <w:rPr>
          <w:rFonts w:hint="eastAsia" w:ascii="宋体" w:hAnsi="宋体" w:eastAsia="宋体" w:cs="宋体"/>
          <w:color w:val="000000" w:themeColor="text1"/>
          <w:kern w:val="0"/>
          <w:highlight w:val="none"/>
          <w14:textFill>
            <w14:solidFill>
              <w14:schemeClr w14:val="tx1"/>
            </w14:solidFill>
          </w14:textFill>
        </w:rPr>
        <w:t>误</w:t>
      </w:r>
      <w:r>
        <w:rPr>
          <w:rFonts w:hint="eastAsia"/>
          <w:color w:val="000000" w:themeColor="text1"/>
          <w:kern w:val="0"/>
          <w:highlight w:val="none"/>
          <w14:textFill>
            <w14:solidFill>
              <w14:schemeClr w14:val="tx1"/>
            </w14:solidFill>
          </w14:textFill>
        </w:rPr>
        <w:t>的工期。</w:t>
      </w:r>
    </w:p>
    <w:p>
      <w:pPr>
        <w:pStyle w:val="73"/>
        <w:rPr>
          <w:rFonts w:cs="Times New Roman"/>
          <w:color w:val="000000" w:themeColor="text1"/>
          <w:kern w:val="0"/>
          <w:highlight w:val="none"/>
          <w14:textFill>
            <w14:solidFill>
              <w14:schemeClr w14:val="tx1"/>
            </w14:solidFill>
          </w14:textFill>
        </w:rPr>
      </w:pPr>
      <w:r>
        <w:rPr>
          <w:rFonts w:hint="eastAsia"/>
          <w:color w:val="000000" w:themeColor="text1"/>
          <w:kern w:val="0"/>
          <w:highlight w:val="none"/>
          <w14:textFill>
            <w14:solidFill>
              <w14:schemeClr w14:val="tx1"/>
            </w14:solidFill>
          </w14:textFill>
        </w:rPr>
        <w:t>（</w:t>
      </w:r>
      <w:r>
        <w:rPr>
          <w:color w:val="000000" w:themeColor="text1"/>
          <w:kern w:val="0"/>
          <w:highlight w:val="none"/>
          <w14:textFill>
            <w14:solidFill>
              <w14:schemeClr w14:val="tx1"/>
            </w14:solidFill>
          </w14:textFill>
        </w:rPr>
        <w:t>3</w:t>
      </w:r>
      <w:r>
        <w:rPr>
          <w:rFonts w:hint="eastAsia"/>
          <w:color w:val="000000" w:themeColor="text1"/>
          <w:kern w:val="0"/>
          <w:highlight w:val="none"/>
          <w14:textFill>
            <w14:solidFill>
              <w14:schemeClr w14:val="tx1"/>
            </w14:solidFill>
          </w14:textFill>
        </w:rPr>
        <w:t>）</w:t>
      </w:r>
      <w:r>
        <w:rPr>
          <w:rFonts w:hint="eastAsia" w:ascii="宋体" w:hAnsi="宋体" w:eastAsia="宋体" w:cs="宋体"/>
          <w:color w:val="000000" w:themeColor="text1"/>
          <w:kern w:val="0"/>
          <w:highlight w:val="none"/>
          <w14:textFill>
            <w14:solidFill>
              <w14:schemeClr w14:val="tx1"/>
            </w14:solidFill>
          </w14:textFill>
        </w:rPr>
        <w:t>对</w:t>
      </w:r>
      <w:r>
        <w:rPr>
          <w:rFonts w:hint="eastAsia"/>
          <w:color w:val="000000" w:themeColor="text1"/>
          <w:kern w:val="0"/>
          <w:highlight w:val="none"/>
          <w14:textFill>
            <w14:solidFill>
              <w14:schemeClr w14:val="tx1"/>
            </w14:solidFill>
          </w14:textFill>
        </w:rPr>
        <w:t>合同</w:t>
      </w:r>
      <w:r>
        <w:rPr>
          <w:rFonts w:hint="eastAsia" w:ascii="宋体" w:hAnsi="宋体" w:eastAsia="宋体" w:cs="宋体"/>
          <w:color w:val="000000" w:themeColor="text1"/>
          <w:kern w:val="0"/>
          <w:highlight w:val="none"/>
          <w14:textFill>
            <w14:solidFill>
              <w14:schemeClr w14:val="tx1"/>
            </w14:solidFill>
          </w14:textFill>
        </w:rPr>
        <w:t>内</w:t>
      </w:r>
      <w:r>
        <w:rPr>
          <w:rFonts w:hint="eastAsia"/>
          <w:color w:val="000000" w:themeColor="text1"/>
          <w:kern w:val="0"/>
          <w:highlight w:val="none"/>
          <w14:textFill>
            <w14:solidFill>
              <w14:schemeClr w14:val="tx1"/>
            </w14:solidFill>
          </w14:textFill>
        </w:rPr>
        <w:t>分期完成的成品和半成品，在工程接收</w:t>
      </w:r>
      <w:r>
        <w:rPr>
          <w:rFonts w:hint="eastAsia" w:ascii="宋体" w:hAnsi="宋体" w:eastAsia="宋体" w:cs="宋体"/>
          <w:color w:val="000000" w:themeColor="text1"/>
          <w:kern w:val="0"/>
          <w:highlight w:val="none"/>
          <w14:textFill>
            <w14:solidFill>
              <w14:schemeClr w14:val="tx1"/>
            </w14:solidFill>
          </w14:textFill>
        </w:rPr>
        <w:t>证书颁发</w:t>
      </w:r>
      <w:r>
        <w:rPr>
          <w:rFonts w:hint="eastAsia"/>
          <w:color w:val="000000" w:themeColor="text1"/>
          <w:kern w:val="0"/>
          <w:highlight w:val="none"/>
          <w14:textFill>
            <w14:solidFill>
              <w14:schemeClr w14:val="tx1"/>
            </w14:solidFill>
          </w14:textFill>
        </w:rPr>
        <w:t>前，由承包人承担保</w:t>
      </w:r>
      <w:r>
        <w:rPr>
          <w:rFonts w:hint="eastAsia" w:ascii="宋体" w:hAnsi="宋体" w:eastAsia="宋体" w:cs="宋体"/>
          <w:color w:val="000000" w:themeColor="text1"/>
          <w:kern w:val="0"/>
          <w:highlight w:val="none"/>
          <w14:textFill>
            <w14:solidFill>
              <w14:schemeClr w14:val="tx1"/>
            </w14:solidFill>
          </w14:textFill>
        </w:rPr>
        <w:t>护责</w:t>
      </w:r>
      <w:r>
        <w:rPr>
          <w:rFonts w:hint="eastAsia"/>
          <w:color w:val="000000" w:themeColor="text1"/>
          <w:kern w:val="0"/>
          <w:highlight w:val="none"/>
          <w14:textFill>
            <w14:solidFill>
              <w14:schemeClr w14:val="tx1"/>
            </w14:solidFill>
          </w14:textFill>
        </w:rPr>
        <w:t>任。因承包人原因造成成品或半成品</w:t>
      </w:r>
      <w:r>
        <w:rPr>
          <w:rFonts w:hint="eastAsia" w:ascii="宋体" w:hAnsi="宋体" w:eastAsia="宋体" w:cs="宋体"/>
          <w:color w:val="000000" w:themeColor="text1"/>
          <w:kern w:val="0"/>
          <w:highlight w:val="none"/>
          <w14:textFill>
            <w14:solidFill>
              <w14:schemeClr w14:val="tx1"/>
            </w14:solidFill>
          </w14:textFill>
        </w:rPr>
        <w:t>损</w:t>
      </w:r>
      <w:r>
        <w:rPr>
          <w:rFonts w:hint="eastAsia"/>
          <w:color w:val="000000" w:themeColor="text1"/>
          <w:kern w:val="0"/>
          <w:highlight w:val="none"/>
          <w14:textFill>
            <w14:solidFill>
              <w14:schemeClr w14:val="tx1"/>
            </w14:solidFill>
          </w14:textFill>
        </w:rPr>
        <w:t>坏的，由承包人</w:t>
      </w:r>
      <w:r>
        <w:rPr>
          <w:rFonts w:hint="eastAsia" w:ascii="宋体" w:hAnsi="宋体" w:eastAsia="宋体" w:cs="宋体"/>
          <w:color w:val="000000" w:themeColor="text1"/>
          <w:kern w:val="0"/>
          <w:highlight w:val="none"/>
          <w14:textFill>
            <w14:solidFill>
              <w14:schemeClr w14:val="tx1"/>
            </w14:solidFill>
          </w14:textFill>
        </w:rPr>
        <w:t>负责</w:t>
      </w:r>
      <w:r>
        <w:rPr>
          <w:rFonts w:hint="eastAsia"/>
          <w:color w:val="000000" w:themeColor="text1"/>
          <w:kern w:val="0"/>
          <w:highlight w:val="none"/>
          <w14:textFill>
            <w14:solidFill>
              <w14:schemeClr w14:val="tx1"/>
            </w14:solidFill>
          </w14:textFill>
        </w:rPr>
        <w:t>修</w:t>
      </w:r>
      <w:r>
        <w:rPr>
          <w:rFonts w:hint="eastAsia" w:ascii="宋体" w:hAnsi="宋体" w:eastAsia="宋体" w:cs="宋体"/>
          <w:color w:val="000000" w:themeColor="text1"/>
          <w:kern w:val="0"/>
          <w:highlight w:val="none"/>
          <w14:textFill>
            <w14:solidFill>
              <w14:schemeClr w14:val="tx1"/>
            </w14:solidFill>
          </w14:textFill>
        </w:rPr>
        <w:t>复</w:t>
      </w:r>
      <w:r>
        <w:rPr>
          <w:rFonts w:hint="eastAsia"/>
          <w:color w:val="000000" w:themeColor="text1"/>
          <w:kern w:val="0"/>
          <w:highlight w:val="none"/>
          <w14:textFill>
            <w14:solidFill>
              <w14:schemeClr w14:val="tx1"/>
            </w14:solidFill>
          </w14:textFill>
        </w:rPr>
        <w:t>或更</w:t>
      </w:r>
      <w:r>
        <w:rPr>
          <w:rFonts w:hint="eastAsia" w:ascii="宋体" w:hAnsi="宋体" w:eastAsia="宋体" w:cs="宋体"/>
          <w:color w:val="000000" w:themeColor="text1"/>
          <w:kern w:val="0"/>
          <w:highlight w:val="none"/>
          <w14:textFill>
            <w14:solidFill>
              <w14:schemeClr w14:val="tx1"/>
            </w14:solidFill>
          </w14:textFill>
        </w:rPr>
        <w:t>换</w:t>
      </w:r>
      <w:r>
        <w:rPr>
          <w:rFonts w:hint="eastAsia"/>
          <w:color w:val="000000" w:themeColor="text1"/>
          <w:kern w:val="0"/>
          <w:highlight w:val="none"/>
          <w14:textFill>
            <w14:solidFill>
              <w14:schemeClr w14:val="tx1"/>
            </w14:solidFill>
          </w14:textFill>
        </w:rPr>
        <w:t>，</w:t>
      </w:r>
      <w:r>
        <w:rPr>
          <w:rFonts w:hint="eastAsia" w:ascii="宋体" w:hAnsi="宋体" w:eastAsia="宋体" w:cs="宋体"/>
          <w:color w:val="000000" w:themeColor="text1"/>
          <w:kern w:val="0"/>
          <w:highlight w:val="none"/>
          <w14:textFill>
            <w14:solidFill>
              <w14:schemeClr w14:val="tx1"/>
            </w14:solidFill>
          </w14:textFill>
        </w:rPr>
        <w:t>并</w:t>
      </w:r>
      <w:r>
        <w:rPr>
          <w:rFonts w:hint="eastAsia"/>
          <w:color w:val="000000" w:themeColor="text1"/>
          <w:kern w:val="0"/>
          <w:highlight w:val="none"/>
          <w14:textFill>
            <w14:solidFill>
              <w14:schemeClr w14:val="tx1"/>
            </w14:solidFill>
          </w14:textFill>
        </w:rPr>
        <w:t>承担由此增加的</w:t>
      </w:r>
      <w:r>
        <w:rPr>
          <w:rFonts w:hint="eastAsia" w:ascii="宋体" w:hAnsi="宋体" w:eastAsia="宋体" w:cs="宋体"/>
          <w:color w:val="000000" w:themeColor="text1"/>
          <w:kern w:val="0"/>
          <w:highlight w:val="none"/>
          <w14:textFill>
            <w14:solidFill>
              <w14:schemeClr w14:val="tx1"/>
            </w14:solidFill>
          </w14:textFill>
        </w:rPr>
        <w:t>费</w:t>
      </w:r>
      <w:r>
        <w:rPr>
          <w:rFonts w:hint="eastAsia"/>
          <w:color w:val="000000" w:themeColor="text1"/>
          <w:kern w:val="0"/>
          <w:highlight w:val="none"/>
          <w14:textFill>
            <w14:solidFill>
              <w14:schemeClr w14:val="tx1"/>
            </w14:solidFill>
          </w14:textFill>
        </w:rPr>
        <w:t>用和（或）延</w:t>
      </w:r>
      <w:r>
        <w:rPr>
          <w:rFonts w:hint="eastAsia" w:ascii="宋体" w:hAnsi="宋体" w:eastAsia="宋体" w:cs="宋体"/>
          <w:color w:val="000000" w:themeColor="text1"/>
          <w:kern w:val="0"/>
          <w:highlight w:val="none"/>
          <w14:textFill>
            <w14:solidFill>
              <w14:schemeClr w14:val="tx1"/>
            </w14:solidFill>
          </w14:textFill>
        </w:rPr>
        <w:t>误</w:t>
      </w:r>
      <w:r>
        <w:rPr>
          <w:rFonts w:hint="eastAsia"/>
          <w:color w:val="000000" w:themeColor="text1"/>
          <w:kern w:val="0"/>
          <w:highlight w:val="none"/>
          <w14:textFill>
            <w14:solidFill>
              <w14:schemeClr w14:val="tx1"/>
            </w14:solidFill>
          </w14:textFill>
        </w:rPr>
        <w:t>的工期。</w:t>
      </w:r>
    </w:p>
    <w:p>
      <w:pPr>
        <w:pStyle w:val="72"/>
        <w:outlineLvl w:val="9"/>
        <w:rPr>
          <w:rFonts w:cs="Times New Roman"/>
          <w:color w:val="000000" w:themeColor="text1"/>
          <w:highlight w:val="none"/>
          <w14:textFill>
            <w14:solidFill>
              <w14:schemeClr w14:val="tx1"/>
            </w14:solidFill>
          </w14:textFill>
        </w:rPr>
      </w:pPr>
      <w:bookmarkStart w:id="373" w:name="_Toc351203525"/>
      <w:bookmarkStart w:id="374" w:name="_Toc485213199"/>
      <w:bookmarkStart w:id="375" w:name="_Toc15654"/>
      <w:bookmarkStart w:id="376" w:name="_Toc418752110"/>
      <w:bookmarkStart w:id="377" w:name="_Toc418751664"/>
      <w:bookmarkStart w:id="378" w:name="_Toc406522088"/>
      <w:r>
        <w:rPr>
          <w:color w:val="000000" w:themeColor="text1"/>
          <w:highlight w:val="none"/>
          <w14:textFill>
            <w14:solidFill>
              <w14:schemeClr w14:val="tx1"/>
            </w14:solidFill>
          </w14:textFill>
        </w:rPr>
        <w:t>3</w:t>
      </w:r>
      <w:bookmarkStart w:id="379" w:name="_Toc296503052"/>
      <w:bookmarkStart w:id="380" w:name="_Toc296346553"/>
      <w:bookmarkStart w:id="381" w:name="_Toc337558752"/>
      <w:r>
        <w:rPr>
          <w:color w:val="000000" w:themeColor="text1"/>
          <w:highlight w:val="none"/>
          <w14:textFill>
            <w14:solidFill>
              <w14:schemeClr w14:val="tx1"/>
            </w14:solidFill>
          </w14:textFill>
        </w:rPr>
        <w:t xml:space="preserve">.7 </w:t>
      </w:r>
      <w:r>
        <w:rPr>
          <w:rFonts w:hint="eastAsia"/>
          <w:color w:val="000000" w:themeColor="text1"/>
          <w:highlight w:val="none"/>
          <w14:textFill>
            <w14:solidFill>
              <w14:schemeClr w14:val="tx1"/>
            </w14:solidFill>
          </w14:textFill>
        </w:rPr>
        <w:t>履</w:t>
      </w:r>
      <w:r>
        <w:rPr>
          <w:rFonts w:hint="eastAsia" w:ascii="宋体" w:hAnsi="宋体" w:eastAsia="宋体" w:cs="宋体"/>
          <w:color w:val="000000" w:themeColor="text1"/>
          <w:highlight w:val="none"/>
          <w14:textFill>
            <w14:solidFill>
              <w14:schemeClr w14:val="tx1"/>
            </w14:solidFill>
          </w14:textFill>
        </w:rPr>
        <w:t>约</w:t>
      </w:r>
      <w:r>
        <w:rPr>
          <w:rFonts w:hint="eastAsia"/>
          <w:color w:val="000000" w:themeColor="text1"/>
          <w:highlight w:val="none"/>
          <w14:textFill>
            <w14:solidFill>
              <w14:schemeClr w14:val="tx1"/>
            </w14:solidFill>
          </w14:textFill>
        </w:rPr>
        <w:t>担保</w:t>
      </w:r>
      <w:bookmarkEnd w:id="373"/>
      <w:bookmarkEnd w:id="374"/>
      <w:bookmarkEnd w:id="375"/>
      <w:bookmarkEnd w:id="376"/>
      <w:bookmarkEnd w:id="377"/>
      <w:bookmarkEnd w:id="378"/>
    </w:p>
    <w:bookmarkEnd w:id="379"/>
    <w:bookmarkEnd w:id="380"/>
    <w:bookmarkEnd w:id="381"/>
    <w:p>
      <w:pPr>
        <w:pStyle w:val="73"/>
        <w:rPr>
          <w:rFonts w:cs="Times New Roman"/>
          <w:color w:val="000000" w:themeColor="text1"/>
          <w:kern w:val="0"/>
          <w:highlight w:val="none"/>
          <w14:textFill>
            <w14:solidFill>
              <w14:schemeClr w14:val="tx1"/>
            </w14:solidFill>
          </w14:textFill>
        </w:rPr>
      </w:pPr>
      <w:r>
        <w:rPr>
          <w:rFonts w:hint="eastAsia" w:ascii="宋体" w:hAnsi="宋体" w:eastAsia="宋体" w:cs="宋体"/>
          <w:color w:val="000000" w:themeColor="text1"/>
          <w:kern w:val="0"/>
          <w:highlight w:val="none"/>
          <w14:textFill>
            <w14:solidFill>
              <w14:schemeClr w14:val="tx1"/>
            </w14:solidFill>
          </w14:textFill>
        </w:rPr>
        <w:t>发</w:t>
      </w:r>
      <w:r>
        <w:rPr>
          <w:rFonts w:hint="eastAsia"/>
          <w:color w:val="000000" w:themeColor="text1"/>
          <w:kern w:val="0"/>
          <w:highlight w:val="none"/>
          <w14:textFill>
            <w14:solidFill>
              <w14:schemeClr w14:val="tx1"/>
            </w14:solidFill>
          </w14:textFill>
        </w:rPr>
        <w:t>包人需要承包人提供履</w:t>
      </w:r>
      <w:r>
        <w:rPr>
          <w:rFonts w:hint="eastAsia" w:ascii="宋体" w:hAnsi="宋体" w:eastAsia="宋体" w:cs="宋体"/>
          <w:color w:val="000000" w:themeColor="text1"/>
          <w:kern w:val="0"/>
          <w:highlight w:val="none"/>
          <w14:textFill>
            <w14:solidFill>
              <w14:schemeClr w14:val="tx1"/>
            </w14:solidFill>
          </w14:textFill>
        </w:rPr>
        <w:t>约</w:t>
      </w:r>
      <w:r>
        <w:rPr>
          <w:rFonts w:hint="eastAsia"/>
          <w:color w:val="000000" w:themeColor="text1"/>
          <w:kern w:val="0"/>
          <w:highlight w:val="none"/>
          <w14:textFill>
            <w14:solidFill>
              <w14:schemeClr w14:val="tx1"/>
            </w14:solidFill>
          </w14:textFill>
        </w:rPr>
        <w:t>担保的，由合同</w:t>
      </w:r>
      <w:r>
        <w:rPr>
          <w:rFonts w:hint="eastAsia" w:ascii="宋体" w:hAnsi="宋体" w:eastAsia="宋体" w:cs="宋体"/>
          <w:color w:val="000000" w:themeColor="text1"/>
          <w:kern w:val="0"/>
          <w:highlight w:val="none"/>
          <w14:textFill>
            <w14:solidFill>
              <w14:schemeClr w14:val="tx1"/>
            </w14:solidFill>
          </w14:textFill>
        </w:rPr>
        <w:t>当</w:t>
      </w:r>
      <w:r>
        <w:rPr>
          <w:rFonts w:hint="eastAsia"/>
          <w:color w:val="000000" w:themeColor="text1"/>
          <w:kern w:val="0"/>
          <w:highlight w:val="none"/>
          <w14:textFill>
            <w14:solidFill>
              <w14:schemeClr w14:val="tx1"/>
            </w14:solidFill>
          </w14:textFill>
        </w:rPr>
        <w:t>事人在</w:t>
      </w:r>
      <w:r>
        <w:rPr>
          <w:rFonts w:hint="eastAsia" w:ascii="宋体" w:hAnsi="宋体" w:eastAsia="宋体" w:cs="宋体"/>
          <w:color w:val="000000" w:themeColor="text1"/>
          <w:kern w:val="0"/>
          <w:highlight w:val="none"/>
          <w14:textFill>
            <w14:solidFill>
              <w14:schemeClr w14:val="tx1"/>
            </w14:solidFill>
          </w14:textFill>
        </w:rPr>
        <w:t>专</w:t>
      </w:r>
      <w:r>
        <w:rPr>
          <w:rFonts w:hint="eastAsia"/>
          <w:color w:val="000000" w:themeColor="text1"/>
          <w:kern w:val="0"/>
          <w:highlight w:val="none"/>
          <w14:textFill>
            <w14:solidFill>
              <w14:schemeClr w14:val="tx1"/>
            </w14:solidFill>
          </w14:textFill>
        </w:rPr>
        <w:t>用合同</w:t>
      </w:r>
      <w:r>
        <w:rPr>
          <w:rFonts w:hint="eastAsia" w:ascii="宋体" w:hAnsi="宋体" w:eastAsia="宋体" w:cs="宋体"/>
          <w:color w:val="000000" w:themeColor="text1"/>
          <w:kern w:val="0"/>
          <w:highlight w:val="none"/>
          <w14:textFill>
            <w14:solidFill>
              <w14:schemeClr w14:val="tx1"/>
            </w14:solidFill>
          </w14:textFill>
        </w:rPr>
        <w:t>条</w:t>
      </w:r>
      <w:r>
        <w:rPr>
          <w:rFonts w:hint="eastAsia"/>
          <w:color w:val="000000" w:themeColor="text1"/>
          <w:kern w:val="0"/>
          <w:highlight w:val="none"/>
          <w14:textFill>
            <w14:solidFill>
              <w14:schemeClr w14:val="tx1"/>
            </w14:solidFill>
          </w14:textFill>
        </w:rPr>
        <w:t>款中</w:t>
      </w:r>
      <w:r>
        <w:rPr>
          <w:rFonts w:hint="eastAsia" w:ascii="宋体" w:hAnsi="宋体" w:eastAsia="宋体" w:cs="宋体"/>
          <w:color w:val="000000" w:themeColor="text1"/>
          <w:kern w:val="0"/>
          <w:highlight w:val="none"/>
          <w14:textFill>
            <w14:solidFill>
              <w14:schemeClr w14:val="tx1"/>
            </w14:solidFill>
          </w14:textFill>
        </w:rPr>
        <w:t>约</w:t>
      </w:r>
      <w:r>
        <w:rPr>
          <w:rFonts w:hint="eastAsia"/>
          <w:color w:val="000000" w:themeColor="text1"/>
          <w:kern w:val="0"/>
          <w:highlight w:val="none"/>
          <w14:textFill>
            <w14:solidFill>
              <w14:schemeClr w14:val="tx1"/>
            </w14:solidFill>
          </w14:textFill>
        </w:rPr>
        <w:t>定履</w:t>
      </w:r>
      <w:r>
        <w:rPr>
          <w:rFonts w:hint="eastAsia" w:ascii="宋体" w:hAnsi="宋体" w:eastAsia="宋体" w:cs="宋体"/>
          <w:color w:val="000000" w:themeColor="text1"/>
          <w:kern w:val="0"/>
          <w:highlight w:val="none"/>
          <w14:textFill>
            <w14:solidFill>
              <w14:schemeClr w14:val="tx1"/>
            </w14:solidFill>
          </w14:textFill>
        </w:rPr>
        <w:t>约</w:t>
      </w:r>
      <w:r>
        <w:rPr>
          <w:rFonts w:hint="eastAsia"/>
          <w:color w:val="000000" w:themeColor="text1"/>
          <w:kern w:val="0"/>
          <w:highlight w:val="none"/>
          <w14:textFill>
            <w14:solidFill>
              <w14:schemeClr w14:val="tx1"/>
            </w14:solidFill>
          </w14:textFill>
        </w:rPr>
        <w:t>担保的方式、金</w:t>
      </w:r>
      <w:r>
        <w:rPr>
          <w:rFonts w:hint="eastAsia" w:ascii="宋体" w:hAnsi="宋体" w:eastAsia="宋体" w:cs="宋体"/>
          <w:color w:val="000000" w:themeColor="text1"/>
          <w:kern w:val="0"/>
          <w:highlight w:val="none"/>
          <w14:textFill>
            <w14:solidFill>
              <w14:schemeClr w14:val="tx1"/>
            </w14:solidFill>
          </w14:textFill>
        </w:rPr>
        <w:t>额</w:t>
      </w:r>
      <w:r>
        <w:rPr>
          <w:rFonts w:hint="eastAsia"/>
          <w:color w:val="000000" w:themeColor="text1"/>
          <w:kern w:val="0"/>
          <w:highlight w:val="none"/>
          <w14:textFill>
            <w14:solidFill>
              <w14:schemeClr w14:val="tx1"/>
            </w14:solidFill>
          </w14:textFill>
        </w:rPr>
        <w:t>及期限等。履</w:t>
      </w:r>
      <w:r>
        <w:rPr>
          <w:rFonts w:hint="eastAsia" w:ascii="宋体" w:hAnsi="宋体" w:eastAsia="宋体" w:cs="宋体"/>
          <w:color w:val="000000" w:themeColor="text1"/>
          <w:kern w:val="0"/>
          <w:highlight w:val="none"/>
          <w14:textFill>
            <w14:solidFill>
              <w14:schemeClr w14:val="tx1"/>
            </w14:solidFill>
          </w14:textFill>
        </w:rPr>
        <w:t>约</w:t>
      </w:r>
      <w:r>
        <w:rPr>
          <w:rFonts w:hint="eastAsia"/>
          <w:color w:val="000000" w:themeColor="text1"/>
          <w:kern w:val="0"/>
          <w:highlight w:val="none"/>
          <w14:textFill>
            <w14:solidFill>
              <w14:schemeClr w14:val="tx1"/>
            </w14:solidFill>
          </w14:textFill>
        </w:rPr>
        <w:t>担保可以采用</w:t>
      </w:r>
      <w:r>
        <w:rPr>
          <w:rFonts w:hint="eastAsia" w:ascii="宋体" w:hAnsi="宋体" w:eastAsia="宋体" w:cs="宋体"/>
          <w:color w:val="000000" w:themeColor="text1"/>
          <w:kern w:val="0"/>
          <w:highlight w:val="none"/>
          <w14:textFill>
            <w14:solidFill>
              <w14:schemeClr w14:val="tx1"/>
            </w14:solidFill>
          </w14:textFill>
        </w:rPr>
        <w:t>银</w:t>
      </w:r>
      <w:r>
        <w:rPr>
          <w:rFonts w:hint="eastAsia"/>
          <w:color w:val="000000" w:themeColor="text1"/>
          <w:kern w:val="0"/>
          <w:highlight w:val="none"/>
          <w14:textFill>
            <w14:solidFill>
              <w14:schemeClr w14:val="tx1"/>
            </w14:solidFill>
          </w14:textFill>
        </w:rPr>
        <w:t>行保函或担保公司担保等形式，具体由合同</w:t>
      </w:r>
      <w:r>
        <w:rPr>
          <w:rFonts w:hint="eastAsia" w:ascii="宋体" w:hAnsi="宋体" w:eastAsia="宋体" w:cs="宋体"/>
          <w:color w:val="000000" w:themeColor="text1"/>
          <w:kern w:val="0"/>
          <w:highlight w:val="none"/>
          <w14:textFill>
            <w14:solidFill>
              <w14:schemeClr w14:val="tx1"/>
            </w14:solidFill>
          </w14:textFill>
        </w:rPr>
        <w:t>当</w:t>
      </w:r>
      <w:r>
        <w:rPr>
          <w:rFonts w:hint="eastAsia"/>
          <w:color w:val="000000" w:themeColor="text1"/>
          <w:kern w:val="0"/>
          <w:highlight w:val="none"/>
          <w14:textFill>
            <w14:solidFill>
              <w14:schemeClr w14:val="tx1"/>
            </w14:solidFill>
          </w14:textFill>
        </w:rPr>
        <w:t>事人在</w:t>
      </w:r>
      <w:r>
        <w:rPr>
          <w:rFonts w:hint="eastAsia" w:ascii="宋体" w:hAnsi="宋体" w:eastAsia="宋体" w:cs="宋体"/>
          <w:color w:val="000000" w:themeColor="text1"/>
          <w:kern w:val="0"/>
          <w:highlight w:val="none"/>
          <w14:textFill>
            <w14:solidFill>
              <w14:schemeClr w14:val="tx1"/>
            </w14:solidFill>
          </w14:textFill>
        </w:rPr>
        <w:t>专</w:t>
      </w:r>
      <w:r>
        <w:rPr>
          <w:rFonts w:hint="eastAsia"/>
          <w:color w:val="000000" w:themeColor="text1"/>
          <w:kern w:val="0"/>
          <w:highlight w:val="none"/>
          <w14:textFill>
            <w14:solidFill>
              <w14:schemeClr w14:val="tx1"/>
            </w14:solidFill>
          </w14:textFill>
        </w:rPr>
        <w:t>用合同</w:t>
      </w:r>
      <w:r>
        <w:rPr>
          <w:rFonts w:hint="eastAsia" w:ascii="宋体" w:hAnsi="宋体" w:eastAsia="宋体" w:cs="宋体"/>
          <w:color w:val="000000" w:themeColor="text1"/>
          <w:kern w:val="0"/>
          <w:highlight w:val="none"/>
          <w14:textFill>
            <w14:solidFill>
              <w14:schemeClr w14:val="tx1"/>
            </w14:solidFill>
          </w14:textFill>
        </w:rPr>
        <w:t>条</w:t>
      </w:r>
      <w:r>
        <w:rPr>
          <w:rFonts w:hint="eastAsia"/>
          <w:color w:val="000000" w:themeColor="text1"/>
          <w:kern w:val="0"/>
          <w:highlight w:val="none"/>
          <w14:textFill>
            <w14:solidFill>
              <w14:schemeClr w14:val="tx1"/>
            </w14:solidFill>
          </w14:textFill>
        </w:rPr>
        <w:t>款中</w:t>
      </w:r>
      <w:r>
        <w:rPr>
          <w:rFonts w:hint="eastAsia" w:ascii="宋体" w:hAnsi="宋体" w:eastAsia="宋体" w:cs="宋体"/>
          <w:color w:val="000000" w:themeColor="text1"/>
          <w:kern w:val="0"/>
          <w:highlight w:val="none"/>
          <w14:textFill>
            <w14:solidFill>
              <w14:schemeClr w14:val="tx1"/>
            </w14:solidFill>
          </w14:textFill>
        </w:rPr>
        <w:t>约</w:t>
      </w:r>
      <w:r>
        <w:rPr>
          <w:rFonts w:hint="eastAsia"/>
          <w:color w:val="000000" w:themeColor="text1"/>
          <w:kern w:val="0"/>
          <w:highlight w:val="none"/>
          <w14:textFill>
            <w14:solidFill>
              <w14:schemeClr w14:val="tx1"/>
            </w14:solidFill>
          </w14:textFill>
        </w:rPr>
        <w:t>定。</w:t>
      </w:r>
    </w:p>
    <w:p>
      <w:pPr>
        <w:pStyle w:val="73"/>
        <w:rPr>
          <w:rFonts w:cs="Times New Roman"/>
          <w:color w:val="000000" w:themeColor="text1"/>
          <w:kern w:val="0"/>
          <w:highlight w:val="none"/>
          <w14:textFill>
            <w14:solidFill>
              <w14:schemeClr w14:val="tx1"/>
            </w14:solidFill>
          </w14:textFill>
        </w:rPr>
      </w:pPr>
      <w:r>
        <w:rPr>
          <w:rFonts w:hint="eastAsia"/>
          <w:color w:val="000000" w:themeColor="text1"/>
          <w:kern w:val="0"/>
          <w:highlight w:val="none"/>
          <w14:textFill>
            <w14:solidFill>
              <w14:schemeClr w14:val="tx1"/>
            </w14:solidFill>
          </w14:textFill>
        </w:rPr>
        <w:t>因承包人原因</w:t>
      </w:r>
      <w:r>
        <w:rPr>
          <w:rFonts w:hint="eastAsia" w:ascii="宋体" w:hAnsi="宋体" w:eastAsia="宋体" w:cs="宋体"/>
          <w:color w:val="000000" w:themeColor="text1"/>
          <w:kern w:val="0"/>
          <w:highlight w:val="none"/>
          <w14:textFill>
            <w14:solidFill>
              <w14:schemeClr w14:val="tx1"/>
            </w14:solidFill>
          </w14:textFill>
        </w:rPr>
        <w:t>导</w:t>
      </w:r>
      <w:r>
        <w:rPr>
          <w:rFonts w:hint="eastAsia"/>
          <w:color w:val="000000" w:themeColor="text1"/>
          <w:kern w:val="0"/>
          <w:highlight w:val="none"/>
          <w14:textFill>
            <w14:solidFill>
              <w14:schemeClr w14:val="tx1"/>
            </w14:solidFill>
          </w14:textFill>
        </w:rPr>
        <w:t>致工期延</w:t>
      </w:r>
      <w:r>
        <w:rPr>
          <w:rFonts w:hint="eastAsia" w:ascii="宋体" w:hAnsi="宋体" w:eastAsia="宋体" w:cs="宋体"/>
          <w:color w:val="000000" w:themeColor="text1"/>
          <w:kern w:val="0"/>
          <w:highlight w:val="none"/>
          <w14:textFill>
            <w14:solidFill>
              <w14:schemeClr w14:val="tx1"/>
            </w14:solidFill>
          </w14:textFill>
        </w:rPr>
        <w:t>长</w:t>
      </w:r>
      <w:r>
        <w:rPr>
          <w:rFonts w:hint="eastAsia"/>
          <w:color w:val="000000" w:themeColor="text1"/>
          <w:kern w:val="0"/>
          <w:highlight w:val="none"/>
          <w14:textFill>
            <w14:solidFill>
              <w14:schemeClr w14:val="tx1"/>
            </w14:solidFill>
          </w14:textFill>
        </w:rPr>
        <w:t>的，</w:t>
      </w:r>
      <w:r>
        <w:rPr>
          <w:rFonts w:hint="eastAsia" w:ascii="宋体" w:hAnsi="宋体" w:eastAsia="宋体" w:cs="宋体"/>
          <w:color w:val="000000" w:themeColor="text1"/>
          <w:kern w:val="0"/>
          <w:highlight w:val="none"/>
          <w14:textFill>
            <w14:solidFill>
              <w14:schemeClr w14:val="tx1"/>
            </w14:solidFill>
          </w14:textFill>
        </w:rPr>
        <w:t>继续</w:t>
      </w:r>
      <w:r>
        <w:rPr>
          <w:rFonts w:hint="eastAsia"/>
          <w:color w:val="000000" w:themeColor="text1"/>
          <w:kern w:val="0"/>
          <w:highlight w:val="none"/>
          <w14:textFill>
            <w14:solidFill>
              <w14:schemeClr w14:val="tx1"/>
            </w14:solidFill>
          </w14:textFill>
        </w:rPr>
        <w:t>提供履</w:t>
      </w:r>
      <w:r>
        <w:rPr>
          <w:rFonts w:hint="eastAsia" w:ascii="宋体" w:hAnsi="宋体" w:eastAsia="宋体" w:cs="宋体"/>
          <w:color w:val="000000" w:themeColor="text1"/>
          <w:kern w:val="0"/>
          <w:highlight w:val="none"/>
          <w14:textFill>
            <w14:solidFill>
              <w14:schemeClr w14:val="tx1"/>
            </w14:solidFill>
          </w14:textFill>
        </w:rPr>
        <w:t>约</w:t>
      </w:r>
      <w:r>
        <w:rPr>
          <w:rFonts w:hint="eastAsia"/>
          <w:color w:val="000000" w:themeColor="text1"/>
          <w:kern w:val="0"/>
          <w:highlight w:val="none"/>
          <w14:textFill>
            <w14:solidFill>
              <w14:schemeClr w14:val="tx1"/>
            </w14:solidFill>
          </w14:textFill>
        </w:rPr>
        <w:t>担保所增加的</w:t>
      </w:r>
      <w:r>
        <w:rPr>
          <w:rFonts w:hint="eastAsia" w:ascii="宋体" w:hAnsi="宋体" w:eastAsia="宋体" w:cs="宋体"/>
          <w:color w:val="000000" w:themeColor="text1"/>
          <w:kern w:val="0"/>
          <w:highlight w:val="none"/>
          <w14:textFill>
            <w14:solidFill>
              <w14:schemeClr w14:val="tx1"/>
            </w14:solidFill>
          </w14:textFill>
        </w:rPr>
        <w:t>费</w:t>
      </w:r>
      <w:r>
        <w:rPr>
          <w:rFonts w:hint="eastAsia"/>
          <w:color w:val="000000" w:themeColor="text1"/>
          <w:kern w:val="0"/>
          <w:highlight w:val="none"/>
          <w14:textFill>
            <w14:solidFill>
              <w14:schemeClr w14:val="tx1"/>
            </w14:solidFill>
          </w14:textFill>
        </w:rPr>
        <w:t>用由承包人承担；非因承包人原因</w:t>
      </w:r>
      <w:r>
        <w:rPr>
          <w:rFonts w:hint="eastAsia" w:ascii="宋体" w:hAnsi="宋体" w:eastAsia="宋体" w:cs="宋体"/>
          <w:color w:val="000000" w:themeColor="text1"/>
          <w:kern w:val="0"/>
          <w:highlight w:val="none"/>
          <w14:textFill>
            <w14:solidFill>
              <w14:schemeClr w14:val="tx1"/>
            </w14:solidFill>
          </w14:textFill>
        </w:rPr>
        <w:t>导</w:t>
      </w:r>
      <w:r>
        <w:rPr>
          <w:rFonts w:hint="eastAsia"/>
          <w:color w:val="000000" w:themeColor="text1"/>
          <w:kern w:val="0"/>
          <w:highlight w:val="none"/>
          <w14:textFill>
            <w14:solidFill>
              <w14:schemeClr w14:val="tx1"/>
            </w14:solidFill>
          </w14:textFill>
        </w:rPr>
        <w:t>致工期延</w:t>
      </w:r>
      <w:r>
        <w:rPr>
          <w:rFonts w:hint="eastAsia" w:ascii="宋体" w:hAnsi="宋体" w:eastAsia="宋体" w:cs="宋体"/>
          <w:color w:val="000000" w:themeColor="text1"/>
          <w:kern w:val="0"/>
          <w:highlight w:val="none"/>
          <w14:textFill>
            <w14:solidFill>
              <w14:schemeClr w14:val="tx1"/>
            </w14:solidFill>
          </w14:textFill>
        </w:rPr>
        <w:t>长</w:t>
      </w:r>
      <w:r>
        <w:rPr>
          <w:rFonts w:hint="eastAsia"/>
          <w:color w:val="000000" w:themeColor="text1"/>
          <w:kern w:val="0"/>
          <w:highlight w:val="none"/>
          <w14:textFill>
            <w14:solidFill>
              <w14:schemeClr w14:val="tx1"/>
            </w14:solidFill>
          </w14:textFill>
        </w:rPr>
        <w:t>的，</w:t>
      </w:r>
      <w:r>
        <w:rPr>
          <w:rFonts w:hint="eastAsia" w:ascii="宋体" w:hAnsi="宋体" w:eastAsia="宋体" w:cs="宋体"/>
          <w:color w:val="000000" w:themeColor="text1"/>
          <w:kern w:val="0"/>
          <w:highlight w:val="none"/>
          <w14:textFill>
            <w14:solidFill>
              <w14:schemeClr w14:val="tx1"/>
            </w14:solidFill>
          </w14:textFill>
        </w:rPr>
        <w:t>继续</w:t>
      </w:r>
      <w:r>
        <w:rPr>
          <w:rFonts w:hint="eastAsia"/>
          <w:color w:val="000000" w:themeColor="text1"/>
          <w:kern w:val="0"/>
          <w:highlight w:val="none"/>
          <w14:textFill>
            <w14:solidFill>
              <w14:schemeClr w14:val="tx1"/>
            </w14:solidFill>
          </w14:textFill>
        </w:rPr>
        <w:t>提供履</w:t>
      </w:r>
      <w:r>
        <w:rPr>
          <w:rFonts w:hint="eastAsia" w:ascii="宋体" w:hAnsi="宋体" w:eastAsia="宋体" w:cs="宋体"/>
          <w:color w:val="000000" w:themeColor="text1"/>
          <w:kern w:val="0"/>
          <w:highlight w:val="none"/>
          <w14:textFill>
            <w14:solidFill>
              <w14:schemeClr w14:val="tx1"/>
            </w14:solidFill>
          </w14:textFill>
        </w:rPr>
        <w:t>约</w:t>
      </w:r>
      <w:r>
        <w:rPr>
          <w:rFonts w:hint="eastAsia"/>
          <w:color w:val="000000" w:themeColor="text1"/>
          <w:kern w:val="0"/>
          <w:highlight w:val="none"/>
          <w14:textFill>
            <w14:solidFill>
              <w14:schemeClr w14:val="tx1"/>
            </w14:solidFill>
          </w14:textFill>
        </w:rPr>
        <w:t>担保所增加的</w:t>
      </w:r>
      <w:r>
        <w:rPr>
          <w:rFonts w:hint="eastAsia" w:ascii="宋体" w:hAnsi="宋体" w:eastAsia="宋体" w:cs="宋体"/>
          <w:color w:val="000000" w:themeColor="text1"/>
          <w:kern w:val="0"/>
          <w:highlight w:val="none"/>
          <w14:textFill>
            <w14:solidFill>
              <w14:schemeClr w14:val="tx1"/>
            </w14:solidFill>
          </w14:textFill>
        </w:rPr>
        <w:t>费</w:t>
      </w:r>
      <w:r>
        <w:rPr>
          <w:rFonts w:hint="eastAsia"/>
          <w:color w:val="000000" w:themeColor="text1"/>
          <w:kern w:val="0"/>
          <w:highlight w:val="none"/>
          <w14:textFill>
            <w14:solidFill>
              <w14:schemeClr w14:val="tx1"/>
            </w14:solidFill>
          </w14:textFill>
        </w:rPr>
        <w:t>用由</w:t>
      </w:r>
      <w:r>
        <w:rPr>
          <w:rFonts w:hint="eastAsia" w:ascii="宋体" w:hAnsi="宋体" w:eastAsia="宋体" w:cs="宋体"/>
          <w:color w:val="000000" w:themeColor="text1"/>
          <w:kern w:val="0"/>
          <w:highlight w:val="none"/>
          <w14:textFill>
            <w14:solidFill>
              <w14:schemeClr w14:val="tx1"/>
            </w14:solidFill>
          </w14:textFill>
        </w:rPr>
        <w:t>发</w:t>
      </w:r>
      <w:r>
        <w:rPr>
          <w:rFonts w:hint="eastAsia"/>
          <w:color w:val="000000" w:themeColor="text1"/>
          <w:kern w:val="0"/>
          <w:highlight w:val="none"/>
          <w14:textFill>
            <w14:solidFill>
              <w14:schemeClr w14:val="tx1"/>
            </w14:solidFill>
          </w14:textFill>
        </w:rPr>
        <w:t>包人承担。</w:t>
      </w:r>
    </w:p>
    <w:p>
      <w:pPr>
        <w:pStyle w:val="72"/>
        <w:outlineLvl w:val="9"/>
        <w:rPr>
          <w:rFonts w:cs="Times New Roman"/>
          <w:color w:val="000000" w:themeColor="text1"/>
          <w:highlight w:val="none"/>
          <w14:textFill>
            <w14:solidFill>
              <w14:schemeClr w14:val="tx1"/>
            </w14:solidFill>
          </w14:textFill>
        </w:rPr>
      </w:pPr>
      <w:bookmarkStart w:id="382" w:name="_Toc351203526"/>
      <w:bookmarkStart w:id="383" w:name="_Toc25917"/>
      <w:bookmarkStart w:id="384" w:name="_Toc418752111"/>
      <w:bookmarkStart w:id="385" w:name="_Toc485213200"/>
      <w:bookmarkStart w:id="386" w:name="_Toc418751665"/>
      <w:bookmarkStart w:id="387" w:name="_Toc406522089"/>
      <w:r>
        <w:rPr>
          <w:color w:val="000000" w:themeColor="text1"/>
          <w:highlight w:val="none"/>
          <w14:textFill>
            <w14:solidFill>
              <w14:schemeClr w14:val="tx1"/>
            </w14:solidFill>
          </w14:textFill>
        </w:rPr>
        <w:t xml:space="preserve">3.8 </w:t>
      </w:r>
      <w:r>
        <w:rPr>
          <w:rFonts w:hint="eastAsia" w:ascii="宋体" w:hAnsi="宋体" w:eastAsia="宋体" w:cs="宋体"/>
          <w:color w:val="000000" w:themeColor="text1"/>
          <w:highlight w:val="none"/>
          <w14:textFill>
            <w14:solidFill>
              <w14:schemeClr w14:val="tx1"/>
            </w14:solidFill>
          </w14:textFill>
        </w:rPr>
        <w:t>联</w:t>
      </w:r>
      <w:r>
        <w:rPr>
          <w:rFonts w:hint="eastAsia"/>
          <w:color w:val="000000" w:themeColor="text1"/>
          <w:highlight w:val="none"/>
          <w14:textFill>
            <w14:solidFill>
              <w14:schemeClr w14:val="tx1"/>
            </w14:solidFill>
          </w14:textFill>
        </w:rPr>
        <w:t>合体</w:t>
      </w:r>
      <w:bookmarkEnd w:id="382"/>
      <w:bookmarkEnd w:id="383"/>
      <w:bookmarkEnd w:id="384"/>
      <w:bookmarkEnd w:id="385"/>
      <w:bookmarkEnd w:id="386"/>
      <w:bookmarkEnd w:id="387"/>
    </w:p>
    <w:p>
      <w:pPr>
        <w:pStyle w:val="73"/>
        <w:rPr>
          <w:rFonts w:cs="Times New Roman"/>
          <w:color w:val="000000" w:themeColor="text1"/>
          <w:kern w:val="0"/>
          <w:highlight w:val="none"/>
          <w14:textFill>
            <w14:solidFill>
              <w14:schemeClr w14:val="tx1"/>
            </w14:solidFill>
          </w14:textFill>
        </w:rPr>
      </w:pPr>
      <w:r>
        <w:rPr>
          <w:color w:val="000000" w:themeColor="text1"/>
          <w:kern w:val="0"/>
          <w:highlight w:val="none"/>
          <w14:textFill>
            <w14:solidFill>
              <w14:schemeClr w14:val="tx1"/>
            </w14:solidFill>
          </w14:textFill>
        </w:rPr>
        <w:t xml:space="preserve">3.8.1 </w:t>
      </w:r>
      <w:r>
        <w:rPr>
          <w:rFonts w:hint="eastAsia" w:ascii="宋体" w:hAnsi="宋体" w:eastAsia="宋体" w:cs="宋体"/>
          <w:color w:val="000000" w:themeColor="text1"/>
          <w:kern w:val="0"/>
          <w:highlight w:val="none"/>
          <w14:textFill>
            <w14:solidFill>
              <w14:schemeClr w14:val="tx1"/>
            </w14:solidFill>
          </w14:textFill>
        </w:rPr>
        <w:t>联</w:t>
      </w:r>
      <w:r>
        <w:rPr>
          <w:rFonts w:hint="eastAsia"/>
          <w:color w:val="000000" w:themeColor="text1"/>
          <w:kern w:val="0"/>
          <w:highlight w:val="none"/>
          <w14:textFill>
            <w14:solidFill>
              <w14:schemeClr w14:val="tx1"/>
            </w14:solidFill>
          </w14:textFill>
        </w:rPr>
        <w:t>合体各方</w:t>
      </w:r>
      <w:r>
        <w:rPr>
          <w:rFonts w:hint="eastAsia" w:ascii="宋体" w:hAnsi="宋体" w:eastAsia="宋体" w:cs="宋体"/>
          <w:color w:val="000000" w:themeColor="text1"/>
          <w:kern w:val="0"/>
          <w:highlight w:val="none"/>
          <w14:textFill>
            <w14:solidFill>
              <w14:schemeClr w14:val="tx1"/>
            </w14:solidFill>
          </w14:textFill>
        </w:rPr>
        <w:t>应</w:t>
      </w:r>
      <w:r>
        <w:rPr>
          <w:rFonts w:hint="eastAsia"/>
          <w:color w:val="000000" w:themeColor="text1"/>
          <w:kern w:val="0"/>
          <w:highlight w:val="none"/>
          <w14:textFill>
            <w14:solidFill>
              <w14:schemeClr w14:val="tx1"/>
            </w14:solidFill>
          </w14:textFill>
        </w:rPr>
        <w:t>共同</w:t>
      </w:r>
      <w:r>
        <w:rPr>
          <w:rFonts w:hint="eastAsia" w:ascii="宋体" w:hAnsi="宋体" w:eastAsia="宋体" w:cs="宋体"/>
          <w:color w:val="000000" w:themeColor="text1"/>
          <w:kern w:val="0"/>
          <w:highlight w:val="none"/>
          <w14:textFill>
            <w14:solidFill>
              <w14:schemeClr w14:val="tx1"/>
            </w14:solidFill>
          </w14:textFill>
        </w:rPr>
        <w:t>与发</w:t>
      </w:r>
      <w:r>
        <w:rPr>
          <w:rFonts w:hint="eastAsia"/>
          <w:color w:val="000000" w:themeColor="text1"/>
          <w:kern w:val="0"/>
          <w:highlight w:val="none"/>
          <w14:textFill>
            <w14:solidFill>
              <w14:schemeClr w14:val="tx1"/>
            </w14:solidFill>
          </w14:textFill>
        </w:rPr>
        <w:t>包人</w:t>
      </w:r>
      <w:r>
        <w:rPr>
          <w:rFonts w:hint="eastAsia" w:ascii="宋体" w:hAnsi="宋体" w:eastAsia="宋体" w:cs="宋体"/>
          <w:color w:val="000000" w:themeColor="text1"/>
          <w:kern w:val="0"/>
          <w:highlight w:val="none"/>
          <w14:textFill>
            <w14:solidFill>
              <w14:schemeClr w14:val="tx1"/>
            </w14:solidFill>
          </w14:textFill>
        </w:rPr>
        <w:t>签订</w:t>
      </w:r>
      <w:r>
        <w:rPr>
          <w:rFonts w:hint="eastAsia"/>
          <w:color w:val="000000" w:themeColor="text1"/>
          <w:kern w:val="0"/>
          <w:highlight w:val="none"/>
          <w14:textFill>
            <w14:solidFill>
              <w14:schemeClr w14:val="tx1"/>
            </w14:solidFill>
          </w14:textFill>
        </w:rPr>
        <w:t>合同</w:t>
      </w:r>
      <w:r>
        <w:rPr>
          <w:rFonts w:hint="eastAsia" w:ascii="宋体" w:hAnsi="宋体" w:eastAsia="宋体" w:cs="宋体"/>
          <w:color w:val="000000" w:themeColor="text1"/>
          <w:kern w:val="0"/>
          <w:highlight w:val="none"/>
          <w14:textFill>
            <w14:solidFill>
              <w14:schemeClr w14:val="tx1"/>
            </w14:solidFill>
          </w14:textFill>
        </w:rPr>
        <w:t>协议书</w:t>
      </w:r>
      <w:r>
        <w:rPr>
          <w:rFonts w:hint="eastAsia"/>
          <w:color w:val="000000" w:themeColor="text1"/>
          <w:kern w:val="0"/>
          <w:highlight w:val="none"/>
          <w14:textFill>
            <w14:solidFill>
              <w14:schemeClr w14:val="tx1"/>
            </w14:solidFill>
          </w14:textFill>
        </w:rPr>
        <w:t>。</w:t>
      </w:r>
      <w:r>
        <w:rPr>
          <w:rFonts w:hint="eastAsia" w:ascii="宋体" w:hAnsi="宋体" w:eastAsia="宋体" w:cs="宋体"/>
          <w:color w:val="000000" w:themeColor="text1"/>
          <w:kern w:val="0"/>
          <w:highlight w:val="none"/>
          <w14:textFill>
            <w14:solidFill>
              <w14:schemeClr w14:val="tx1"/>
            </w14:solidFill>
          </w14:textFill>
        </w:rPr>
        <w:t>联</w:t>
      </w:r>
      <w:r>
        <w:rPr>
          <w:rFonts w:hint="eastAsia"/>
          <w:color w:val="000000" w:themeColor="text1"/>
          <w:kern w:val="0"/>
          <w:highlight w:val="none"/>
          <w14:textFill>
            <w14:solidFill>
              <w14:schemeClr w14:val="tx1"/>
            </w14:solidFill>
          </w14:textFill>
        </w:rPr>
        <w:t>合体各方</w:t>
      </w:r>
      <w:r>
        <w:rPr>
          <w:rFonts w:hint="eastAsia" w:ascii="宋体" w:hAnsi="宋体" w:eastAsia="宋体" w:cs="宋体"/>
          <w:color w:val="000000" w:themeColor="text1"/>
          <w:kern w:val="0"/>
          <w:highlight w:val="none"/>
          <w14:textFill>
            <w14:solidFill>
              <w14:schemeClr w14:val="tx1"/>
            </w14:solidFill>
          </w14:textFill>
        </w:rPr>
        <w:t>应为</w:t>
      </w:r>
      <w:r>
        <w:rPr>
          <w:rFonts w:hint="eastAsia"/>
          <w:color w:val="000000" w:themeColor="text1"/>
          <w:kern w:val="0"/>
          <w:highlight w:val="none"/>
          <w14:textFill>
            <w14:solidFill>
              <w14:schemeClr w14:val="tx1"/>
            </w14:solidFill>
          </w14:textFill>
        </w:rPr>
        <w:t>履行合同向</w:t>
      </w:r>
      <w:r>
        <w:rPr>
          <w:rFonts w:hint="eastAsia" w:ascii="宋体" w:hAnsi="宋体" w:eastAsia="宋体" w:cs="宋体"/>
          <w:color w:val="000000" w:themeColor="text1"/>
          <w:kern w:val="0"/>
          <w:highlight w:val="none"/>
          <w14:textFill>
            <w14:solidFill>
              <w14:schemeClr w14:val="tx1"/>
            </w14:solidFill>
          </w14:textFill>
        </w:rPr>
        <w:t>发</w:t>
      </w:r>
      <w:r>
        <w:rPr>
          <w:rFonts w:hint="eastAsia"/>
          <w:color w:val="000000" w:themeColor="text1"/>
          <w:kern w:val="0"/>
          <w:highlight w:val="none"/>
          <w14:textFill>
            <w14:solidFill>
              <w14:schemeClr w14:val="tx1"/>
            </w14:solidFill>
          </w14:textFill>
        </w:rPr>
        <w:t>包人承担</w:t>
      </w:r>
      <w:r>
        <w:rPr>
          <w:rFonts w:hint="eastAsia" w:ascii="宋体" w:hAnsi="宋体" w:eastAsia="宋体" w:cs="宋体"/>
          <w:color w:val="000000" w:themeColor="text1"/>
          <w:kern w:val="0"/>
          <w:highlight w:val="none"/>
          <w14:textFill>
            <w14:solidFill>
              <w14:schemeClr w14:val="tx1"/>
            </w14:solidFill>
          </w14:textFill>
        </w:rPr>
        <w:t>连带责</w:t>
      </w:r>
      <w:r>
        <w:rPr>
          <w:rFonts w:hint="eastAsia"/>
          <w:color w:val="000000" w:themeColor="text1"/>
          <w:kern w:val="0"/>
          <w:highlight w:val="none"/>
          <w14:textFill>
            <w14:solidFill>
              <w14:schemeClr w14:val="tx1"/>
            </w14:solidFill>
          </w14:textFill>
        </w:rPr>
        <w:t>任。</w:t>
      </w:r>
    </w:p>
    <w:p>
      <w:pPr>
        <w:pStyle w:val="73"/>
        <w:rPr>
          <w:rFonts w:cs="Times New Roman"/>
          <w:color w:val="000000" w:themeColor="text1"/>
          <w:kern w:val="0"/>
          <w:highlight w:val="none"/>
          <w14:textFill>
            <w14:solidFill>
              <w14:schemeClr w14:val="tx1"/>
            </w14:solidFill>
          </w14:textFill>
        </w:rPr>
      </w:pPr>
      <w:r>
        <w:rPr>
          <w:color w:val="000000" w:themeColor="text1"/>
          <w:kern w:val="0"/>
          <w:highlight w:val="none"/>
          <w14:textFill>
            <w14:solidFill>
              <w14:schemeClr w14:val="tx1"/>
            </w14:solidFill>
          </w14:textFill>
        </w:rPr>
        <w:t xml:space="preserve">3.8.2 </w:t>
      </w:r>
      <w:r>
        <w:rPr>
          <w:rFonts w:hint="eastAsia" w:ascii="宋体" w:hAnsi="宋体" w:eastAsia="宋体" w:cs="宋体"/>
          <w:color w:val="000000" w:themeColor="text1"/>
          <w:kern w:val="0"/>
          <w:highlight w:val="none"/>
          <w14:textFill>
            <w14:solidFill>
              <w14:schemeClr w14:val="tx1"/>
            </w14:solidFill>
          </w14:textFill>
        </w:rPr>
        <w:t>联</w:t>
      </w:r>
      <w:r>
        <w:rPr>
          <w:rFonts w:hint="eastAsia"/>
          <w:color w:val="000000" w:themeColor="text1"/>
          <w:kern w:val="0"/>
          <w:highlight w:val="none"/>
          <w14:textFill>
            <w14:solidFill>
              <w14:schemeClr w14:val="tx1"/>
            </w14:solidFill>
          </w14:textFill>
        </w:rPr>
        <w:t>合体</w:t>
      </w:r>
      <w:r>
        <w:rPr>
          <w:rFonts w:hint="eastAsia" w:ascii="宋体" w:hAnsi="宋体" w:eastAsia="宋体" w:cs="宋体"/>
          <w:color w:val="000000" w:themeColor="text1"/>
          <w:kern w:val="0"/>
          <w:highlight w:val="none"/>
          <w14:textFill>
            <w14:solidFill>
              <w14:schemeClr w14:val="tx1"/>
            </w14:solidFill>
          </w14:textFill>
        </w:rPr>
        <w:t>协议经发</w:t>
      </w:r>
      <w:r>
        <w:rPr>
          <w:rFonts w:hint="eastAsia"/>
          <w:color w:val="000000" w:themeColor="text1"/>
          <w:kern w:val="0"/>
          <w:highlight w:val="none"/>
          <w14:textFill>
            <w14:solidFill>
              <w14:schemeClr w14:val="tx1"/>
            </w14:solidFill>
          </w14:textFill>
        </w:rPr>
        <w:t>包人确</w:t>
      </w:r>
      <w:r>
        <w:rPr>
          <w:rFonts w:hint="eastAsia" w:ascii="宋体" w:hAnsi="宋体" w:eastAsia="宋体" w:cs="宋体"/>
          <w:color w:val="000000" w:themeColor="text1"/>
          <w:kern w:val="0"/>
          <w:highlight w:val="none"/>
          <w14:textFill>
            <w14:solidFill>
              <w14:schemeClr w14:val="tx1"/>
            </w14:solidFill>
          </w14:textFill>
        </w:rPr>
        <w:t>认</w:t>
      </w:r>
      <w:r>
        <w:rPr>
          <w:rFonts w:hint="eastAsia"/>
          <w:color w:val="000000" w:themeColor="text1"/>
          <w:kern w:val="0"/>
          <w:highlight w:val="none"/>
          <w14:textFill>
            <w14:solidFill>
              <w14:schemeClr w14:val="tx1"/>
            </w14:solidFill>
          </w14:textFill>
        </w:rPr>
        <w:t>后作</w:t>
      </w:r>
      <w:r>
        <w:rPr>
          <w:rFonts w:hint="eastAsia" w:ascii="宋体" w:hAnsi="宋体" w:eastAsia="宋体" w:cs="宋体"/>
          <w:color w:val="000000" w:themeColor="text1"/>
          <w:kern w:val="0"/>
          <w:highlight w:val="none"/>
          <w14:textFill>
            <w14:solidFill>
              <w14:schemeClr w14:val="tx1"/>
            </w14:solidFill>
          </w14:textFill>
        </w:rPr>
        <w:t>为</w:t>
      </w:r>
      <w:r>
        <w:rPr>
          <w:rFonts w:hint="eastAsia"/>
          <w:color w:val="000000" w:themeColor="text1"/>
          <w:kern w:val="0"/>
          <w:highlight w:val="none"/>
          <w14:textFill>
            <w14:solidFill>
              <w14:schemeClr w14:val="tx1"/>
            </w14:solidFill>
          </w14:textFill>
        </w:rPr>
        <w:t>合同附件。在履行合同</w:t>
      </w:r>
      <w:r>
        <w:rPr>
          <w:rFonts w:hint="eastAsia" w:ascii="宋体" w:hAnsi="宋体" w:eastAsia="宋体" w:cs="宋体"/>
          <w:color w:val="000000" w:themeColor="text1"/>
          <w:kern w:val="0"/>
          <w:highlight w:val="none"/>
          <w14:textFill>
            <w14:solidFill>
              <w14:schemeClr w14:val="tx1"/>
            </w14:solidFill>
          </w14:textFill>
        </w:rPr>
        <w:t>过</w:t>
      </w:r>
      <w:r>
        <w:rPr>
          <w:rFonts w:hint="eastAsia"/>
          <w:color w:val="000000" w:themeColor="text1"/>
          <w:kern w:val="0"/>
          <w:highlight w:val="none"/>
          <w14:textFill>
            <w14:solidFill>
              <w14:schemeClr w14:val="tx1"/>
            </w14:solidFill>
          </w14:textFill>
        </w:rPr>
        <w:t>程中，未</w:t>
      </w:r>
      <w:r>
        <w:rPr>
          <w:rFonts w:hint="eastAsia" w:ascii="宋体" w:hAnsi="宋体" w:eastAsia="宋体" w:cs="宋体"/>
          <w:color w:val="000000" w:themeColor="text1"/>
          <w:kern w:val="0"/>
          <w:highlight w:val="none"/>
          <w14:textFill>
            <w14:solidFill>
              <w14:schemeClr w14:val="tx1"/>
            </w14:solidFill>
          </w14:textFill>
        </w:rPr>
        <w:t>经发</w:t>
      </w:r>
      <w:r>
        <w:rPr>
          <w:rFonts w:hint="eastAsia"/>
          <w:color w:val="000000" w:themeColor="text1"/>
          <w:kern w:val="0"/>
          <w:highlight w:val="none"/>
          <w14:textFill>
            <w14:solidFill>
              <w14:schemeClr w14:val="tx1"/>
            </w14:solidFill>
          </w14:textFill>
        </w:rPr>
        <w:t>包人同意，不得修改</w:t>
      </w:r>
      <w:r>
        <w:rPr>
          <w:rFonts w:hint="eastAsia" w:ascii="宋体" w:hAnsi="宋体" w:eastAsia="宋体" w:cs="宋体"/>
          <w:color w:val="000000" w:themeColor="text1"/>
          <w:kern w:val="0"/>
          <w:highlight w:val="none"/>
          <w14:textFill>
            <w14:solidFill>
              <w14:schemeClr w14:val="tx1"/>
            </w14:solidFill>
          </w14:textFill>
        </w:rPr>
        <w:t>联</w:t>
      </w:r>
      <w:r>
        <w:rPr>
          <w:rFonts w:hint="eastAsia"/>
          <w:color w:val="000000" w:themeColor="text1"/>
          <w:kern w:val="0"/>
          <w:highlight w:val="none"/>
          <w14:textFill>
            <w14:solidFill>
              <w14:schemeClr w14:val="tx1"/>
            </w14:solidFill>
          </w14:textFill>
        </w:rPr>
        <w:t>合体</w:t>
      </w:r>
      <w:r>
        <w:rPr>
          <w:rFonts w:hint="eastAsia" w:ascii="宋体" w:hAnsi="宋体" w:eastAsia="宋体" w:cs="宋体"/>
          <w:color w:val="000000" w:themeColor="text1"/>
          <w:kern w:val="0"/>
          <w:highlight w:val="none"/>
          <w14:textFill>
            <w14:solidFill>
              <w14:schemeClr w14:val="tx1"/>
            </w14:solidFill>
          </w14:textFill>
        </w:rPr>
        <w:t>协议</w:t>
      </w:r>
      <w:r>
        <w:rPr>
          <w:rFonts w:hint="eastAsia"/>
          <w:color w:val="000000" w:themeColor="text1"/>
          <w:kern w:val="0"/>
          <w:highlight w:val="none"/>
          <w14:textFill>
            <w14:solidFill>
              <w14:schemeClr w14:val="tx1"/>
            </w14:solidFill>
          </w14:textFill>
        </w:rPr>
        <w:t>。</w:t>
      </w:r>
    </w:p>
    <w:p>
      <w:pPr>
        <w:pStyle w:val="73"/>
        <w:rPr>
          <w:rFonts w:cs="Times New Roman"/>
          <w:color w:val="000000" w:themeColor="text1"/>
          <w:kern w:val="0"/>
          <w:highlight w:val="none"/>
          <w14:textFill>
            <w14:solidFill>
              <w14:schemeClr w14:val="tx1"/>
            </w14:solidFill>
          </w14:textFill>
        </w:rPr>
      </w:pPr>
      <w:r>
        <w:rPr>
          <w:color w:val="000000" w:themeColor="text1"/>
          <w:kern w:val="0"/>
          <w:highlight w:val="none"/>
          <w14:textFill>
            <w14:solidFill>
              <w14:schemeClr w14:val="tx1"/>
            </w14:solidFill>
          </w14:textFill>
        </w:rPr>
        <w:t xml:space="preserve">3.8.3 </w:t>
      </w:r>
      <w:r>
        <w:rPr>
          <w:rFonts w:hint="eastAsia" w:ascii="宋体" w:hAnsi="宋体" w:eastAsia="宋体" w:cs="宋体"/>
          <w:color w:val="000000" w:themeColor="text1"/>
          <w:kern w:val="0"/>
          <w:highlight w:val="none"/>
          <w14:textFill>
            <w14:solidFill>
              <w14:schemeClr w14:val="tx1"/>
            </w14:solidFill>
          </w14:textFill>
        </w:rPr>
        <w:t>联</w:t>
      </w:r>
      <w:r>
        <w:rPr>
          <w:rFonts w:hint="eastAsia"/>
          <w:color w:val="000000" w:themeColor="text1"/>
          <w:kern w:val="0"/>
          <w:highlight w:val="none"/>
          <w14:textFill>
            <w14:solidFill>
              <w14:schemeClr w14:val="tx1"/>
            </w14:solidFill>
          </w14:textFill>
        </w:rPr>
        <w:t>合体</w:t>
      </w:r>
      <w:r>
        <w:rPr>
          <w:rFonts w:hint="eastAsia" w:ascii="宋体" w:hAnsi="宋体" w:eastAsia="宋体" w:cs="宋体"/>
          <w:color w:val="000000" w:themeColor="text1"/>
          <w:kern w:val="0"/>
          <w:highlight w:val="none"/>
          <w14:textFill>
            <w14:solidFill>
              <w14:schemeClr w14:val="tx1"/>
            </w14:solidFill>
          </w14:textFill>
        </w:rPr>
        <w:t>牵头</w:t>
      </w:r>
      <w:r>
        <w:rPr>
          <w:rFonts w:hint="eastAsia"/>
          <w:color w:val="000000" w:themeColor="text1"/>
          <w:kern w:val="0"/>
          <w:highlight w:val="none"/>
          <w14:textFill>
            <w14:solidFill>
              <w14:schemeClr w14:val="tx1"/>
            </w14:solidFill>
          </w14:textFill>
        </w:rPr>
        <w:t>人</w:t>
      </w:r>
      <w:r>
        <w:rPr>
          <w:rFonts w:hint="eastAsia" w:ascii="宋体" w:hAnsi="宋体" w:eastAsia="宋体" w:cs="宋体"/>
          <w:color w:val="000000" w:themeColor="text1"/>
          <w:kern w:val="0"/>
          <w:highlight w:val="none"/>
          <w14:textFill>
            <w14:solidFill>
              <w14:schemeClr w14:val="tx1"/>
            </w14:solidFill>
          </w14:textFill>
        </w:rPr>
        <w:t>负责与发</w:t>
      </w:r>
      <w:r>
        <w:rPr>
          <w:rFonts w:hint="eastAsia"/>
          <w:color w:val="000000" w:themeColor="text1"/>
          <w:kern w:val="0"/>
          <w:highlight w:val="none"/>
          <w14:textFill>
            <w14:solidFill>
              <w14:schemeClr w14:val="tx1"/>
            </w14:solidFill>
          </w14:textFill>
        </w:rPr>
        <w:t>包人和</w:t>
      </w:r>
      <w:r>
        <w:rPr>
          <w:rFonts w:hint="eastAsia" w:ascii="宋体" w:hAnsi="宋体" w:eastAsia="宋体" w:cs="宋体"/>
          <w:color w:val="000000" w:themeColor="text1"/>
          <w:kern w:val="0"/>
          <w:highlight w:val="none"/>
          <w14:textFill>
            <w14:solidFill>
              <w14:schemeClr w14:val="tx1"/>
            </w14:solidFill>
          </w14:textFill>
        </w:rPr>
        <w:t>监</w:t>
      </w:r>
      <w:r>
        <w:rPr>
          <w:rFonts w:hint="eastAsia"/>
          <w:color w:val="000000" w:themeColor="text1"/>
          <w:kern w:val="0"/>
          <w:highlight w:val="none"/>
          <w14:textFill>
            <w14:solidFill>
              <w14:schemeClr w14:val="tx1"/>
            </w14:solidFill>
          </w14:textFill>
        </w:rPr>
        <w:t>理人</w:t>
      </w:r>
      <w:r>
        <w:rPr>
          <w:rFonts w:hint="eastAsia" w:ascii="宋体" w:hAnsi="宋体" w:eastAsia="宋体" w:cs="宋体"/>
          <w:color w:val="000000" w:themeColor="text1"/>
          <w:kern w:val="0"/>
          <w:highlight w:val="none"/>
          <w14:textFill>
            <w14:solidFill>
              <w14:schemeClr w14:val="tx1"/>
            </w14:solidFill>
          </w14:textFill>
        </w:rPr>
        <w:t>联</w:t>
      </w:r>
      <w:r>
        <w:rPr>
          <w:rFonts w:hint="eastAsia"/>
          <w:color w:val="000000" w:themeColor="text1"/>
          <w:kern w:val="0"/>
          <w:highlight w:val="none"/>
          <w14:textFill>
            <w14:solidFill>
              <w14:schemeClr w14:val="tx1"/>
            </w14:solidFill>
          </w14:textFill>
        </w:rPr>
        <w:t>系，</w:t>
      </w:r>
      <w:r>
        <w:rPr>
          <w:rFonts w:hint="eastAsia" w:ascii="宋体" w:hAnsi="宋体" w:eastAsia="宋体" w:cs="宋体"/>
          <w:color w:val="000000" w:themeColor="text1"/>
          <w:kern w:val="0"/>
          <w:highlight w:val="none"/>
          <w14:textFill>
            <w14:solidFill>
              <w14:schemeClr w14:val="tx1"/>
            </w14:solidFill>
          </w14:textFill>
        </w:rPr>
        <w:t>并</w:t>
      </w:r>
      <w:r>
        <w:rPr>
          <w:rFonts w:hint="eastAsia"/>
          <w:color w:val="000000" w:themeColor="text1"/>
          <w:kern w:val="0"/>
          <w:highlight w:val="none"/>
          <w14:textFill>
            <w14:solidFill>
              <w14:schemeClr w14:val="tx1"/>
            </w14:solidFill>
          </w14:textFill>
        </w:rPr>
        <w:t>接受指示，</w:t>
      </w:r>
      <w:r>
        <w:rPr>
          <w:rFonts w:hint="eastAsia" w:ascii="宋体" w:hAnsi="宋体" w:eastAsia="宋体" w:cs="宋体"/>
          <w:color w:val="000000" w:themeColor="text1"/>
          <w:kern w:val="0"/>
          <w:highlight w:val="none"/>
          <w14:textFill>
            <w14:solidFill>
              <w14:schemeClr w14:val="tx1"/>
            </w14:solidFill>
          </w14:textFill>
        </w:rPr>
        <w:t>负责组织联</w:t>
      </w:r>
      <w:r>
        <w:rPr>
          <w:rFonts w:hint="eastAsia"/>
          <w:color w:val="000000" w:themeColor="text1"/>
          <w:kern w:val="0"/>
          <w:highlight w:val="none"/>
          <w14:textFill>
            <w14:solidFill>
              <w14:schemeClr w14:val="tx1"/>
            </w14:solidFill>
          </w14:textFill>
        </w:rPr>
        <w:t>合体各成</w:t>
      </w:r>
      <w:r>
        <w:rPr>
          <w:rFonts w:hint="eastAsia" w:ascii="宋体" w:hAnsi="宋体" w:eastAsia="宋体" w:cs="宋体"/>
          <w:color w:val="000000" w:themeColor="text1"/>
          <w:kern w:val="0"/>
          <w:highlight w:val="none"/>
          <w14:textFill>
            <w14:solidFill>
              <w14:schemeClr w14:val="tx1"/>
            </w14:solidFill>
          </w14:textFill>
        </w:rPr>
        <w:t>员</w:t>
      </w:r>
      <w:r>
        <w:rPr>
          <w:rFonts w:hint="eastAsia"/>
          <w:color w:val="000000" w:themeColor="text1"/>
          <w:kern w:val="0"/>
          <w:highlight w:val="none"/>
          <w14:textFill>
            <w14:solidFill>
              <w14:schemeClr w14:val="tx1"/>
            </w14:solidFill>
          </w14:textFill>
        </w:rPr>
        <w:t>全面履行合同。</w:t>
      </w:r>
    </w:p>
    <w:p>
      <w:pPr>
        <w:pStyle w:val="72"/>
        <w:outlineLvl w:val="9"/>
        <w:rPr>
          <w:rFonts w:cs="Times New Roman"/>
          <w:color w:val="000000" w:themeColor="text1"/>
          <w:highlight w:val="none"/>
          <w14:textFill>
            <w14:solidFill>
              <w14:schemeClr w14:val="tx1"/>
            </w14:solidFill>
          </w14:textFill>
        </w:rPr>
      </w:pPr>
      <w:bookmarkStart w:id="388" w:name="_Toc24081"/>
      <w:bookmarkStart w:id="389" w:name="_Toc485213201"/>
      <w:bookmarkStart w:id="390" w:name="_Toc418752112"/>
      <w:bookmarkStart w:id="391" w:name="_Toc351203527"/>
      <w:bookmarkStart w:id="392" w:name="_Toc406522090"/>
      <w:bookmarkStart w:id="393" w:name="_Toc418751666"/>
      <w:r>
        <w:rPr>
          <w:color w:val="000000" w:themeColor="text1"/>
          <w:highlight w:val="none"/>
          <w14:textFill>
            <w14:solidFill>
              <w14:schemeClr w14:val="tx1"/>
            </w14:solidFill>
          </w14:textFill>
        </w:rPr>
        <w:t>4</w:t>
      </w:r>
      <w:bookmarkStart w:id="394" w:name="_Toc296503053"/>
      <w:bookmarkStart w:id="395" w:name="_Toc296346554"/>
      <w:bookmarkStart w:id="396" w:name="_Toc337558753"/>
      <w:r>
        <w:rPr>
          <w:color w:val="000000" w:themeColor="text1"/>
          <w:highlight w:val="none"/>
          <w14:textFill>
            <w14:solidFill>
              <w14:schemeClr w14:val="tx1"/>
            </w14:solidFill>
          </w14:textFill>
        </w:rPr>
        <w:t xml:space="preserve">. </w:t>
      </w:r>
      <w:r>
        <w:rPr>
          <w:rFonts w:hint="eastAsia" w:ascii="宋体" w:hAnsi="宋体" w:eastAsia="宋体" w:cs="宋体"/>
          <w:color w:val="000000" w:themeColor="text1"/>
          <w:highlight w:val="none"/>
          <w14:textFill>
            <w14:solidFill>
              <w14:schemeClr w14:val="tx1"/>
            </w14:solidFill>
          </w14:textFill>
        </w:rPr>
        <w:t>监</w:t>
      </w:r>
      <w:bookmarkEnd w:id="394"/>
      <w:bookmarkEnd w:id="395"/>
      <w:r>
        <w:rPr>
          <w:rFonts w:hint="eastAsia"/>
          <w:color w:val="000000" w:themeColor="text1"/>
          <w:highlight w:val="none"/>
          <w14:textFill>
            <w14:solidFill>
              <w14:schemeClr w14:val="tx1"/>
            </w14:solidFill>
          </w14:textFill>
        </w:rPr>
        <w:t>理人</w:t>
      </w:r>
      <w:bookmarkEnd w:id="388"/>
      <w:bookmarkEnd w:id="389"/>
      <w:bookmarkEnd w:id="390"/>
      <w:bookmarkEnd w:id="391"/>
      <w:bookmarkEnd w:id="392"/>
      <w:bookmarkEnd w:id="393"/>
    </w:p>
    <w:bookmarkEnd w:id="396"/>
    <w:p>
      <w:pPr>
        <w:pStyle w:val="72"/>
        <w:outlineLvl w:val="9"/>
        <w:rPr>
          <w:rFonts w:cs="Times New Roman"/>
          <w:color w:val="000000" w:themeColor="text1"/>
          <w:highlight w:val="none"/>
          <w14:textFill>
            <w14:solidFill>
              <w14:schemeClr w14:val="tx1"/>
            </w14:solidFill>
          </w14:textFill>
        </w:rPr>
      </w:pPr>
      <w:bookmarkStart w:id="397" w:name="_Toc351203528"/>
      <w:bookmarkStart w:id="398" w:name="_Toc418751667"/>
      <w:bookmarkStart w:id="399" w:name="_Toc406522091"/>
      <w:bookmarkStart w:id="400" w:name="_Toc485213202"/>
      <w:bookmarkStart w:id="401" w:name="_Toc418752113"/>
      <w:bookmarkStart w:id="402" w:name="_Toc14139"/>
      <w:r>
        <w:rPr>
          <w:color w:val="000000" w:themeColor="text1"/>
          <w:highlight w:val="none"/>
          <w14:textFill>
            <w14:solidFill>
              <w14:schemeClr w14:val="tx1"/>
            </w14:solidFill>
          </w14:textFill>
        </w:rPr>
        <w:t>4</w:t>
      </w:r>
      <w:bookmarkStart w:id="403" w:name="_Toc296346555"/>
      <w:bookmarkStart w:id="404" w:name="_Toc337558754"/>
      <w:bookmarkStart w:id="405" w:name="_Toc296503054"/>
      <w:r>
        <w:rPr>
          <w:color w:val="000000" w:themeColor="text1"/>
          <w:highlight w:val="none"/>
          <w14:textFill>
            <w14:solidFill>
              <w14:schemeClr w14:val="tx1"/>
            </w14:solidFill>
          </w14:textFill>
        </w:rPr>
        <w:t>.1</w:t>
      </w:r>
      <w:r>
        <w:rPr>
          <w:rFonts w:hint="eastAsia" w:ascii="宋体" w:hAnsi="宋体" w:eastAsia="宋体" w:cs="宋体"/>
          <w:color w:val="000000" w:themeColor="text1"/>
          <w:highlight w:val="none"/>
          <w14:textFill>
            <w14:solidFill>
              <w14:schemeClr w14:val="tx1"/>
            </w14:solidFill>
          </w14:textFill>
        </w:rPr>
        <w:t>监</w:t>
      </w:r>
      <w:r>
        <w:rPr>
          <w:rFonts w:hint="eastAsia"/>
          <w:color w:val="000000" w:themeColor="text1"/>
          <w:highlight w:val="none"/>
          <w14:textFill>
            <w14:solidFill>
              <w14:schemeClr w14:val="tx1"/>
            </w14:solidFill>
          </w14:textFill>
        </w:rPr>
        <w:t>理人的一般</w:t>
      </w:r>
      <w:r>
        <w:rPr>
          <w:rFonts w:hint="eastAsia" w:ascii="宋体" w:hAnsi="宋体" w:eastAsia="宋体" w:cs="宋体"/>
          <w:color w:val="000000" w:themeColor="text1"/>
          <w:highlight w:val="none"/>
          <w14:textFill>
            <w14:solidFill>
              <w14:schemeClr w14:val="tx1"/>
            </w14:solidFill>
          </w14:textFill>
        </w:rPr>
        <w:t>规</w:t>
      </w:r>
      <w:r>
        <w:rPr>
          <w:rFonts w:hint="eastAsia"/>
          <w:color w:val="000000" w:themeColor="text1"/>
          <w:highlight w:val="none"/>
          <w14:textFill>
            <w14:solidFill>
              <w14:schemeClr w14:val="tx1"/>
            </w14:solidFill>
          </w14:textFill>
        </w:rPr>
        <w:t>定</w:t>
      </w:r>
      <w:bookmarkEnd w:id="397"/>
      <w:bookmarkEnd w:id="398"/>
      <w:bookmarkEnd w:id="399"/>
      <w:bookmarkEnd w:id="400"/>
      <w:bookmarkEnd w:id="401"/>
      <w:bookmarkEnd w:id="402"/>
    </w:p>
    <w:bookmarkEnd w:id="403"/>
    <w:bookmarkEnd w:id="404"/>
    <w:bookmarkEnd w:id="405"/>
    <w:p>
      <w:pPr>
        <w:pStyle w:val="73"/>
        <w:rPr>
          <w:rFonts w:cs="Times New Roman"/>
          <w:color w:val="000000" w:themeColor="text1"/>
          <w:kern w:val="0"/>
          <w:highlight w:val="none"/>
          <w14:textFill>
            <w14:solidFill>
              <w14:schemeClr w14:val="tx1"/>
            </w14:solidFill>
          </w14:textFill>
        </w:rPr>
      </w:pPr>
      <w:r>
        <w:rPr>
          <w:rFonts w:hint="eastAsia"/>
          <w:color w:val="000000" w:themeColor="text1"/>
          <w:kern w:val="0"/>
          <w:highlight w:val="none"/>
          <w14:textFill>
            <w14:solidFill>
              <w14:schemeClr w14:val="tx1"/>
            </w14:solidFill>
          </w14:textFill>
        </w:rPr>
        <w:t>工程</w:t>
      </w:r>
      <w:r>
        <w:rPr>
          <w:rFonts w:hint="eastAsia" w:ascii="宋体" w:hAnsi="宋体" w:eastAsia="宋体" w:cs="宋体"/>
          <w:color w:val="000000" w:themeColor="text1"/>
          <w:kern w:val="0"/>
          <w:highlight w:val="none"/>
          <w14:textFill>
            <w14:solidFill>
              <w14:schemeClr w14:val="tx1"/>
            </w14:solidFill>
          </w14:textFill>
        </w:rPr>
        <w:t>实</w:t>
      </w:r>
      <w:r>
        <w:rPr>
          <w:rFonts w:hint="eastAsia"/>
          <w:color w:val="000000" w:themeColor="text1"/>
          <w:kern w:val="0"/>
          <w:highlight w:val="none"/>
          <w14:textFill>
            <w14:solidFill>
              <w14:schemeClr w14:val="tx1"/>
            </w14:solidFill>
          </w14:textFill>
        </w:rPr>
        <w:t>行</w:t>
      </w:r>
      <w:r>
        <w:rPr>
          <w:rFonts w:hint="eastAsia" w:ascii="宋体" w:hAnsi="宋体" w:eastAsia="宋体" w:cs="宋体"/>
          <w:color w:val="000000" w:themeColor="text1"/>
          <w:kern w:val="0"/>
          <w:highlight w:val="none"/>
          <w14:textFill>
            <w14:solidFill>
              <w14:schemeClr w14:val="tx1"/>
            </w14:solidFill>
          </w14:textFill>
        </w:rPr>
        <w:t>监</w:t>
      </w:r>
      <w:r>
        <w:rPr>
          <w:rFonts w:hint="eastAsia"/>
          <w:color w:val="000000" w:themeColor="text1"/>
          <w:kern w:val="0"/>
          <w:highlight w:val="none"/>
          <w14:textFill>
            <w14:solidFill>
              <w14:schemeClr w14:val="tx1"/>
            </w14:solidFill>
          </w14:textFill>
        </w:rPr>
        <w:t>理的，</w:t>
      </w:r>
      <w:r>
        <w:rPr>
          <w:rFonts w:hint="eastAsia" w:ascii="宋体" w:hAnsi="宋体" w:eastAsia="宋体" w:cs="宋体"/>
          <w:color w:val="000000" w:themeColor="text1"/>
          <w:kern w:val="0"/>
          <w:highlight w:val="none"/>
          <w14:textFill>
            <w14:solidFill>
              <w14:schemeClr w14:val="tx1"/>
            </w14:solidFill>
          </w14:textFill>
        </w:rPr>
        <w:t>发</w:t>
      </w:r>
      <w:r>
        <w:rPr>
          <w:rFonts w:hint="eastAsia"/>
          <w:color w:val="000000" w:themeColor="text1"/>
          <w:kern w:val="0"/>
          <w:highlight w:val="none"/>
          <w14:textFill>
            <w14:solidFill>
              <w14:schemeClr w14:val="tx1"/>
            </w14:solidFill>
          </w14:textFill>
        </w:rPr>
        <w:t>包人和承包人</w:t>
      </w:r>
      <w:r>
        <w:rPr>
          <w:rFonts w:hint="eastAsia" w:ascii="宋体" w:hAnsi="宋体" w:eastAsia="宋体" w:cs="宋体"/>
          <w:color w:val="000000" w:themeColor="text1"/>
          <w:kern w:val="0"/>
          <w:highlight w:val="none"/>
          <w14:textFill>
            <w14:solidFill>
              <w14:schemeClr w14:val="tx1"/>
            </w14:solidFill>
          </w14:textFill>
        </w:rPr>
        <w:t>应</w:t>
      </w:r>
      <w:r>
        <w:rPr>
          <w:rFonts w:hint="eastAsia"/>
          <w:color w:val="000000" w:themeColor="text1"/>
          <w:kern w:val="0"/>
          <w:highlight w:val="none"/>
          <w14:textFill>
            <w14:solidFill>
              <w14:schemeClr w14:val="tx1"/>
            </w14:solidFill>
          </w14:textFill>
        </w:rPr>
        <w:t>在</w:t>
      </w:r>
      <w:r>
        <w:rPr>
          <w:rFonts w:hint="eastAsia" w:ascii="宋体" w:hAnsi="宋体" w:eastAsia="宋体" w:cs="宋体"/>
          <w:color w:val="000000" w:themeColor="text1"/>
          <w:kern w:val="0"/>
          <w:highlight w:val="none"/>
          <w14:textFill>
            <w14:solidFill>
              <w14:schemeClr w14:val="tx1"/>
            </w14:solidFill>
          </w14:textFill>
        </w:rPr>
        <w:t>专</w:t>
      </w:r>
      <w:r>
        <w:rPr>
          <w:rFonts w:hint="eastAsia"/>
          <w:color w:val="000000" w:themeColor="text1"/>
          <w:kern w:val="0"/>
          <w:highlight w:val="none"/>
          <w14:textFill>
            <w14:solidFill>
              <w14:schemeClr w14:val="tx1"/>
            </w14:solidFill>
          </w14:textFill>
        </w:rPr>
        <w:t>用合同</w:t>
      </w:r>
      <w:r>
        <w:rPr>
          <w:rFonts w:hint="eastAsia" w:ascii="宋体" w:hAnsi="宋体" w:eastAsia="宋体" w:cs="宋体"/>
          <w:color w:val="000000" w:themeColor="text1"/>
          <w:kern w:val="0"/>
          <w:highlight w:val="none"/>
          <w14:textFill>
            <w14:solidFill>
              <w14:schemeClr w14:val="tx1"/>
            </w14:solidFill>
          </w14:textFill>
        </w:rPr>
        <w:t>条</w:t>
      </w:r>
      <w:r>
        <w:rPr>
          <w:rFonts w:hint="eastAsia"/>
          <w:color w:val="000000" w:themeColor="text1"/>
          <w:kern w:val="0"/>
          <w:highlight w:val="none"/>
          <w14:textFill>
            <w14:solidFill>
              <w14:schemeClr w14:val="tx1"/>
            </w14:solidFill>
          </w14:textFill>
        </w:rPr>
        <w:t>款中明确</w:t>
      </w:r>
      <w:r>
        <w:rPr>
          <w:rFonts w:hint="eastAsia" w:ascii="宋体" w:hAnsi="宋体" w:eastAsia="宋体" w:cs="宋体"/>
          <w:color w:val="000000" w:themeColor="text1"/>
          <w:kern w:val="0"/>
          <w:highlight w:val="none"/>
          <w14:textFill>
            <w14:solidFill>
              <w14:schemeClr w14:val="tx1"/>
            </w14:solidFill>
          </w14:textFill>
        </w:rPr>
        <w:t>监</w:t>
      </w:r>
      <w:r>
        <w:rPr>
          <w:rFonts w:hint="eastAsia"/>
          <w:color w:val="000000" w:themeColor="text1"/>
          <w:kern w:val="0"/>
          <w:highlight w:val="none"/>
          <w14:textFill>
            <w14:solidFill>
              <w14:schemeClr w14:val="tx1"/>
            </w14:solidFill>
          </w14:textFill>
        </w:rPr>
        <w:t>理人的</w:t>
      </w:r>
      <w:r>
        <w:rPr>
          <w:rFonts w:hint="eastAsia" w:ascii="宋体" w:hAnsi="宋体" w:eastAsia="宋体" w:cs="宋体"/>
          <w:color w:val="000000" w:themeColor="text1"/>
          <w:kern w:val="0"/>
          <w:highlight w:val="none"/>
          <w14:textFill>
            <w14:solidFill>
              <w14:schemeClr w14:val="tx1"/>
            </w14:solidFill>
          </w14:textFill>
        </w:rPr>
        <w:t>监</w:t>
      </w:r>
      <w:r>
        <w:rPr>
          <w:rFonts w:hint="eastAsia"/>
          <w:color w:val="000000" w:themeColor="text1"/>
          <w:kern w:val="0"/>
          <w:highlight w:val="none"/>
          <w14:textFill>
            <w14:solidFill>
              <w14:schemeClr w14:val="tx1"/>
            </w14:solidFill>
          </w14:textFill>
        </w:rPr>
        <w:t>理</w:t>
      </w:r>
      <w:r>
        <w:rPr>
          <w:rFonts w:hint="eastAsia" w:ascii="宋体" w:hAnsi="宋体" w:eastAsia="宋体" w:cs="宋体"/>
          <w:color w:val="000000" w:themeColor="text1"/>
          <w:kern w:val="0"/>
          <w:highlight w:val="none"/>
          <w14:textFill>
            <w14:solidFill>
              <w14:schemeClr w14:val="tx1"/>
            </w14:solidFill>
          </w14:textFill>
        </w:rPr>
        <w:t>内</w:t>
      </w:r>
      <w:r>
        <w:rPr>
          <w:rFonts w:hint="eastAsia"/>
          <w:color w:val="000000" w:themeColor="text1"/>
          <w:kern w:val="0"/>
          <w:highlight w:val="none"/>
          <w14:textFill>
            <w14:solidFill>
              <w14:schemeClr w14:val="tx1"/>
            </w14:solidFill>
          </w14:textFill>
        </w:rPr>
        <w:t>容及</w:t>
      </w:r>
      <w:r>
        <w:rPr>
          <w:rFonts w:hint="eastAsia" w:ascii="宋体" w:hAnsi="宋体" w:eastAsia="宋体" w:cs="宋体"/>
          <w:color w:val="000000" w:themeColor="text1"/>
          <w:kern w:val="0"/>
          <w:highlight w:val="none"/>
          <w14:textFill>
            <w14:solidFill>
              <w14:schemeClr w14:val="tx1"/>
            </w14:solidFill>
          </w14:textFill>
        </w:rPr>
        <w:t>监</w:t>
      </w:r>
      <w:r>
        <w:rPr>
          <w:rFonts w:hint="eastAsia"/>
          <w:color w:val="000000" w:themeColor="text1"/>
          <w:kern w:val="0"/>
          <w:highlight w:val="none"/>
          <w14:textFill>
            <w14:solidFill>
              <w14:schemeClr w14:val="tx1"/>
            </w14:solidFill>
          </w14:textFill>
        </w:rPr>
        <w:t>理</w:t>
      </w:r>
      <w:r>
        <w:rPr>
          <w:rFonts w:hint="eastAsia" w:ascii="宋体" w:hAnsi="宋体" w:eastAsia="宋体" w:cs="宋体"/>
          <w:color w:val="000000" w:themeColor="text1"/>
          <w:kern w:val="0"/>
          <w:highlight w:val="none"/>
          <w14:textFill>
            <w14:solidFill>
              <w14:schemeClr w14:val="tx1"/>
            </w14:solidFill>
          </w14:textFill>
        </w:rPr>
        <w:t>权</w:t>
      </w:r>
      <w:r>
        <w:rPr>
          <w:rFonts w:hint="eastAsia"/>
          <w:color w:val="000000" w:themeColor="text1"/>
          <w:kern w:val="0"/>
          <w:highlight w:val="none"/>
          <w14:textFill>
            <w14:solidFill>
              <w14:schemeClr w14:val="tx1"/>
            </w14:solidFill>
          </w14:textFill>
        </w:rPr>
        <w:t>限等事</w:t>
      </w:r>
      <w:r>
        <w:rPr>
          <w:rFonts w:hint="eastAsia" w:ascii="宋体" w:hAnsi="宋体" w:eastAsia="宋体" w:cs="宋体"/>
          <w:color w:val="000000" w:themeColor="text1"/>
          <w:kern w:val="0"/>
          <w:highlight w:val="none"/>
          <w14:textFill>
            <w14:solidFill>
              <w14:schemeClr w14:val="tx1"/>
            </w14:solidFill>
          </w14:textFill>
        </w:rPr>
        <w:t>项</w:t>
      </w:r>
      <w:r>
        <w:rPr>
          <w:rFonts w:hint="eastAsia"/>
          <w:color w:val="000000" w:themeColor="text1"/>
          <w:kern w:val="0"/>
          <w:highlight w:val="none"/>
          <w14:textFill>
            <w14:solidFill>
              <w14:schemeClr w14:val="tx1"/>
            </w14:solidFill>
          </w14:textFill>
        </w:rPr>
        <w:t>。</w:t>
      </w:r>
      <w:r>
        <w:rPr>
          <w:rFonts w:hint="eastAsia" w:ascii="宋体" w:hAnsi="宋体" w:eastAsia="宋体" w:cs="宋体"/>
          <w:color w:val="000000" w:themeColor="text1"/>
          <w:kern w:val="0"/>
          <w:highlight w:val="none"/>
          <w14:textFill>
            <w14:solidFill>
              <w14:schemeClr w14:val="tx1"/>
            </w14:solidFill>
          </w14:textFill>
        </w:rPr>
        <w:t>监</w:t>
      </w:r>
      <w:r>
        <w:rPr>
          <w:rFonts w:hint="eastAsia"/>
          <w:color w:val="000000" w:themeColor="text1"/>
          <w:kern w:val="0"/>
          <w:highlight w:val="none"/>
          <w14:textFill>
            <w14:solidFill>
              <w14:schemeClr w14:val="tx1"/>
            </w14:solidFill>
          </w14:textFill>
        </w:rPr>
        <w:t>理人</w:t>
      </w:r>
      <w:r>
        <w:rPr>
          <w:rFonts w:hint="eastAsia" w:ascii="宋体" w:hAnsi="宋体" w:eastAsia="宋体" w:cs="宋体"/>
          <w:color w:val="000000" w:themeColor="text1"/>
          <w:kern w:val="0"/>
          <w:highlight w:val="none"/>
          <w14:textFill>
            <w14:solidFill>
              <w14:schemeClr w14:val="tx1"/>
            </w14:solidFill>
          </w14:textFill>
        </w:rPr>
        <w:t>应当</w:t>
      </w:r>
      <w:r>
        <w:rPr>
          <w:rFonts w:hint="eastAsia"/>
          <w:color w:val="000000" w:themeColor="text1"/>
          <w:kern w:val="0"/>
          <w:highlight w:val="none"/>
          <w14:textFill>
            <w14:solidFill>
              <w14:schemeClr w14:val="tx1"/>
            </w14:solidFill>
          </w14:textFill>
        </w:rPr>
        <w:t>根据</w:t>
      </w:r>
      <w:r>
        <w:rPr>
          <w:rFonts w:hint="eastAsia" w:ascii="宋体" w:hAnsi="宋体" w:eastAsia="宋体" w:cs="宋体"/>
          <w:color w:val="000000" w:themeColor="text1"/>
          <w:kern w:val="0"/>
          <w:highlight w:val="none"/>
          <w14:textFill>
            <w14:solidFill>
              <w14:schemeClr w14:val="tx1"/>
            </w14:solidFill>
          </w14:textFill>
        </w:rPr>
        <w:t>发</w:t>
      </w:r>
      <w:r>
        <w:rPr>
          <w:rFonts w:hint="eastAsia"/>
          <w:color w:val="000000" w:themeColor="text1"/>
          <w:kern w:val="0"/>
          <w:highlight w:val="none"/>
          <w14:textFill>
            <w14:solidFill>
              <w14:schemeClr w14:val="tx1"/>
            </w14:solidFill>
          </w14:textFill>
        </w:rPr>
        <w:t>包人授</w:t>
      </w:r>
      <w:r>
        <w:rPr>
          <w:rFonts w:hint="eastAsia" w:ascii="宋体" w:hAnsi="宋体" w:eastAsia="宋体" w:cs="宋体"/>
          <w:color w:val="000000" w:themeColor="text1"/>
          <w:kern w:val="0"/>
          <w:highlight w:val="none"/>
          <w14:textFill>
            <w14:solidFill>
              <w14:schemeClr w14:val="tx1"/>
            </w14:solidFill>
          </w14:textFill>
        </w:rPr>
        <w:t>权</w:t>
      </w:r>
      <w:r>
        <w:rPr>
          <w:rFonts w:hint="eastAsia"/>
          <w:color w:val="000000" w:themeColor="text1"/>
          <w:kern w:val="0"/>
          <w:highlight w:val="none"/>
          <w14:textFill>
            <w14:solidFill>
              <w14:schemeClr w14:val="tx1"/>
            </w14:solidFill>
          </w14:textFill>
        </w:rPr>
        <w:t>及法律</w:t>
      </w:r>
      <w:r>
        <w:rPr>
          <w:rFonts w:hint="eastAsia" w:ascii="宋体" w:hAnsi="宋体" w:eastAsia="宋体" w:cs="宋体"/>
          <w:color w:val="000000" w:themeColor="text1"/>
          <w:kern w:val="0"/>
          <w:highlight w:val="none"/>
          <w14:textFill>
            <w14:solidFill>
              <w14:schemeClr w14:val="tx1"/>
            </w14:solidFill>
          </w14:textFill>
        </w:rPr>
        <w:t>规</w:t>
      </w:r>
      <w:r>
        <w:rPr>
          <w:rFonts w:hint="eastAsia"/>
          <w:color w:val="000000" w:themeColor="text1"/>
          <w:kern w:val="0"/>
          <w:highlight w:val="none"/>
          <w14:textFill>
            <w14:solidFill>
              <w14:schemeClr w14:val="tx1"/>
            </w14:solidFill>
          </w14:textFill>
        </w:rPr>
        <w:t>定，代表</w:t>
      </w:r>
      <w:r>
        <w:rPr>
          <w:rFonts w:hint="eastAsia" w:ascii="宋体" w:hAnsi="宋体" w:eastAsia="宋体" w:cs="宋体"/>
          <w:color w:val="000000" w:themeColor="text1"/>
          <w:kern w:val="0"/>
          <w:highlight w:val="none"/>
          <w14:textFill>
            <w14:solidFill>
              <w14:schemeClr w14:val="tx1"/>
            </w14:solidFill>
          </w14:textFill>
        </w:rPr>
        <w:t>发</w:t>
      </w:r>
      <w:r>
        <w:rPr>
          <w:rFonts w:hint="eastAsia"/>
          <w:color w:val="000000" w:themeColor="text1"/>
          <w:kern w:val="0"/>
          <w:highlight w:val="none"/>
          <w14:textFill>
            <w14:solidFill>
              <w14:schemeClr w14:val="tx1"/>
            </w14:solidFill>
          </w14:textFill>
        </w:rPr>
        <w:t>包人</w:t>
      </w:r>
      <w:r>
        <w:rPr>
          <w:rFonts w:hint="eastAsia" w:ascii="宋体" w:hAnsi="宋体" w:eastAsia="宋体" w:cs="宋体"/>
          <w:color w:val="000000" w:themeColor="text1"/>
          <w:kern w:val="0"/>
          <w:highlight w:val="none"/>
          <w14:textFill>
            <w14:solidFill>
              <w14:schemeClr w14:val="tx1"/>
            </w14:solidFill>
          </w14:textFill>
        </w:rPr>
        <w:t>对</w:t>
      </w:r>
      <w:r>
        <w:rPr>
          <w:rFonts w:hint="eastAsia"/>
          <w:color w:val="000000" w:themeColor="text1"/>
          <w:kern w:val="0"/>
          <w:highlight w:val="none"/>
          <w14:textFill>
            <w14:solidFill>
              <w14:schemeClr w14:val="tx1"/>
            </w14:solidFill>
          </w14:textFill>
        </w:rPr>
        <w:t>工程施工相</w:t>
      </w:r>
      <w:r>
        <w:rPr>
          <w:rFonts w:hint="eastAsia" w:ascii="宋体" w:hAnsi="宋体" w:eastAsia="宋体" w:cs="宋体"/>
          <w:color w:val="000000" w:themeColor="text1"/>
          <w:kern w:val="0"/>
          <w:highlight w:val="none"/>
          <w14:textFill>
            <w14:solidFill>
              <w14:schemeClr w14:val="tx1"/>
            </w14:solidFill>
          </w14:textFill>
        </w:rPr>
        <w:t>关</w:t>
      </w:r>
      <w:r>
        <w:rPr>
          <w:rFonts w:hint="eastAsia"/>
          <w:color w:val="000000" w:themeColor="text1"/>
          <w:kern w:val="0"/>
          <w:highlight w:val="none"/>
          <w14:textFill>
            <w14:solidFill>
              <w14:schemeClr w14:val="tx1"/>
            </w14:solidFill>
          </w14:textFill>
        </w:rPr>
        <w:t>事</w:t>
      </w:r>
      <w:r>
        <w:rPr>
          <w:rFonts w:hint="eastAsia" w:ascii="宋体" w:hAnsi="宋体" w:eastAsia="宋体" w:cs="宋体"/>
          <w:color w:val="000000" w:themeColor="text1"/>
          <w:kern w:val="0"/>
          <w:highlight w:val="none"/>
          <w14:textFill>
            <w14:solidFill>
              <w14:schemeClr w14:val="tx1"/>
            </w14:solidFill>
          </w14:textFill>
        </w:rPr>
        <w:t>项进</w:t>
      </w:r>
      <w:r>
        <w:rPr>
          <w:rFonts w:hint="eastAsia"/>
          <w:color w:val="000000" w:themeColor="text1"/>
          <w:kern w:val="0"/>
          <w:highlight w:val="none"/>
          <w14:textFill>
            <w14:solidFill>
              <w14:schemeClr w14:val="tx1"/>
            </w14:solidFill>
          </w14:textFill>
        </w:rPr>
        <w:t>行</w:t>
      </w:r>
      <w:r>
        <w:rPr>
          <w:rFonts w:hint="eastAsia" w:ascii="宋体" w:hAnsi="宋体" w:eastAsia="宋体" w:cs="宋体"/>
          <w:color w:val="000000" w:themeColor="text1"/>
          <w:kern w:val="0"/>
          <w:highlight w:val="none"/>
          <w14:textFill>
            <w14:solidFill>
              <w14:schemeClr w14:val="tx1"/>
            </w14:solidFill>
          </w14:textFill>
        </w:rPr>
        <w:t>检查</w:t>
      </w:r>
      <w:r>
        <w:rPr>
          <w:rFonts w:hint="eastAsia"/>
          <w:color w:val="000000" w:themeColor="text1"/>
          <w:kern w:val="0"/>
          <w:highlight w:val="none"/>
          <w14:textFill>
            <w14:solidFill>
              <w14:schemeClr w14:val="tx1"/>
            </w14:solidFill>
          </w14:textFill>
        </w:rPr>
        <w:t>、</w:t>
      </w:r>
      <w:r>
        <w:rPr>
          <w:rFonts w:hint="eastAsia" w:ascii="宋体" w:hAnsi="宋体" w:eastAsia="宋体" w:cs="宋体"/>
          <w:color w:val="000000" w:themeColor="text1"/>
          <w:kern w:val="0"/>
          <w:highlight w:val="none"/>
          <w14:textFill>
            <w14:solidFill>
              <w14:schemeClr w14:val="tx1"/>
            </w14:solidFill>
          </w14:textFill>
        </w:rPr>
        <w:t>查验</w:t>
      </w:r>
      <w:r>
        <w:rPr>
          <w:rFonts w:hint="eastAsia"/>
          <w:color w:val="000000" w:themeColor="text1"/>
          <w:kern w:val="0"/>
          <w:highlight w:val="none"/>
          <w14:textFill>
            <w14:solidFill>
              <w14:schemeClr w14:val="tx1"/>
            </w14:solidFill>
          </w14:textFill>
        </w:rPr>
        <w:t>、</w:t>
      </w:r>
      <w:r>
        <w:rPr>
          <w:rFonts w:hint="eastAsia" w:ascii="宋体" w:hAnsi="宋体" w:eastAsia="宋体" w:cs="宋体"/>
          <w:color w:val="000000" w:themeColor="text1"/>
          <w:kern w:val="0"/>
          <w:highlight w:val="none"/>
          <w14:textFill>
            <w14:solidFill>
              <w14:schemeClr w14:val="tx1"/>
            </w14:solidFill>
          </w14:textFill>
        </w:rPr>
        <w:t>审</w:t>
      </w:r>
      <w:r>
        <w:rPr>
          <w:rFonts w:hint="eastAsia"/>
          <w:color w:val="000000" w:themeColor="text1"/>
          <w:kern w:val="0"/>
          <w:highlight w:val="none"/>
          <w14:textFill>
            <w14:solidFill>
              <w14:schemeClr w14:val="tx1"/>
            </w14:solidFill>
          </w14:textFill>
        </w:rPr>
        <w:t>核、</w:t>
      </w:r>
      <w:r>
        <w:rPr>
          <w:rFonts w:hint="eastAsia" w:ascii="宋体" w:hAnsi="宋体" w:eastAsia="宋体" w:cs="宋体"/>
          <w:color w:val="000000" w:themeColor="text1"/>
          <w:kern w:val="0"/>
          <w:highlight w:val="none"/>
          <w14:textFill>
            <w14:solidFill>
              <w14:schemeClr w14:val="tx1"/>
            </w14:solidFill>
          </w14:textFill>
        </w:rPr>
        <w:t>验</w:t>
      </w:r>
      <w:r>
        <w:rPr>
          <w:rFonts w:hint="eastAsia"/>
          <w:color w:val="000000" w:themeColor="text1"/>
          <w:kern w:val="0"/>
          <w:highlight w:val="none"/>
          <w14:textFill>
            <w14:solidFill>
              <w14:schemeClr w14:val="tx1"/>
            </w14:solidFill>
          </w14:textFill>
        </w:rPr>
        <w:t>收，</w:t>
      </w:r>
      <w:r>
        <w:rPr>
          <w:rFonts w:hint="eastAsia" w:ascii="宋体" w:hAnsi="宋体" w:eastAsia="宋体" w:cs="宋体"/>
          <w:color w:val="000000" w:themeColor="text1"/>
          <w:kern w:val="0"/>
          <w:highlight w:val="none"/>
          <w14:textFill>
            <w14:solidFill>
              <w14:schemeClr w14:val="tx1"/>
            </w14:solidFill>
          </w14:textFill>
        </w:rPr>
        <w:t>并签发</w:t>
      </w:r>
      <w:r>
        <w:rPr>
          <w:rFonts w:hint="eastAsia"/>
          <w:color w:val="000000" w:themeColor="text1"/>
          <w:kern w:val="0"/>
          <w:highlight w:val="none"/>
          <w14:textFill>
            <w14:solidFill>
              <w14:schemeClr w14:val="tx1"/>
            </w14:solidFill>
          </w14:textFill>
        </w:rPr>
        <w:t>相</w:t>
      </w:r>
      <w:r>
        <w:rPr>
          <w:rFonts w:hint="eastAsia" w:ascii="宋体" w:hAnsi="宋体" w:eastAsia="宋体" w:cs="宋体"/>
          <w:color w:val="000000" w:themeColor="text1"/>
          <w:kern w:val="0"/>
          <w:highlight w:val="none"/>
          <w14:textFill>
            <w14:solidFill>
              <w14:schemeClr w14:val="tx1"/>
            </w14:solidFill>
          </w14:textFill>
        </w:rPr>
        <w:t>关</w:t>
      </w:r>
      <w:r>
        <w:rPr>
          <w:rFonts w:hint="eastAsia"/>
          <w:color w:val="000000" w:themeColor="text1"/>
          <w:kern w:val="0"/>
          <w:highlight w:val="none"/>
          <w14:textFill>
            <w14:solidFill>
              <w14:schemeClr w14:val="tx1"/>
            </w14:solidFill>
          </w14:textFill>
        </w:rPr>
        <w:t>指示，但</w:t>
      </w:r>
      <w:r>
        <w:rPr>
          <w:rFonts w:hint="eastAsia" w:ascii="宋体" w:hAnsi="宋体" w:eastAsia="宋体" w:cs="宋体"/>
          <w:color w:val="000000" w:themeColor="text1"/>
          <w:kern w:val="0"/>
          <w:highlight w:val="none"/>
          <w14:textFill>
            <w14:solidFill>
              <w14:schemeClr w14:val="tx1"/>
            </w14:solidFill>
          </w14:textFill>
        </w:rPr>
        <w:t>监</w:t>
      </w:r>
      <w:r>
        <w:rPr>
          <w:rFonts w:hint="eastAsia"/>
          <w:color w:val="000000" w:themeColor="text1"/>
          <w:kern w:val="0"/>
          <w:highlight w:val="none"/>
          <w14:textFill>
            <w14:solidFill>
              <w14:schemeClr w14:val="tx1"/>
            </w14:solidFill>
          </w14:textFill>
        </w:rPr>
        <w:t>理人无</w:t>
      </w:r>
      <w:r>
        <w:rPr>
          <w:rFonts w:hint="eastAsia" w:ascii="宋体" w:hAnsi="宋体" w:eastAsia="宋体" w:cs="宋体"/>
          <w:color w:val="000000" w:themeColor="text1"/>
          <w:kern w:val="0"/>
          <w:highlight w:val="none"/>
          <w14:textFill>
            <w14:solidFill>
              <w14:schemeClr w14:val="tx1"/>
            </w14:solidFill>
          </w14:textFill>
        </w:rPr>
        <w:t>权</w:t>
      </w:r>
      <w:r>
        <w:rPr>
          <w:rFonts w:hint="eastAsia"/>
          <w:color w:val="000000" w:themeColor="text1"/>
          <w:kern w:val="0"/>
          <w:highlight w:val="none"/>
          <w14:textFill>
            <w14:solidFill>
              <w14:schemeClr w14:val="tx1"/>
            </w14:solidFill>
          </w14:textFill>
        </w:rPr>
        <w:t>修改合同，且无</w:t>
      </w:r>
      <w:r>
        <w:rPr>
          <w:rFonts w:hint="eastAsia" w:ascii="宋体" w:hAnsi="宋体" w:eastAsia="宋体" w:cs="宋体"/>
          <w:color w:val="000000" w:themeColor="text1"/>
          <w:kern w:val="0"/>
          <w:highlight w:val="none"/>
          <w14:textFill>
            <w14:solidFill>
              <w14:schemeClr w14:val="tx1"/>
            </w14:solidFill>
          </w14:textFill>
        </w:rPr>
        <w:t>权减轻</w:t>
      </w:r>
      <w:r>
        <w:rPr>
          <w:rFonts w:hint="eastAsia"/>
          <w:color w:val="000000" w:themeColor="text1"/>
          <w:kern w:val="0"/>
          <w:highlight w:val="none"/>
          <w14:textFill>
            <w14:solidFill>
              <w14:schemeClr w14:val="tx1"/>
            </w14:solidFill>
          </w14:textFill>
        </w:rPr>
        <w:t>或免除合同</w:t>
      </w:r>
      <w:r>
        <w:rPr>
          <w:rFonts w:hint="eastAsia" w:ascii="宋体" w:hAnsi="宋体" w:eastAsia="宋体" w:cs="宋体"/>
          <w:color w:val="000000" w:themeColor="text1"/>
          <w:kern w:val="0"/>
          <w:highlight w:val="none"/>
          <w14:textFill>
            <w14:solidFill>
              <w14:schemeClr w14:val="tx1"/>
            </w14:solidFill>
          </w14:textFill>
        </w:rPr>
        <w:t>约</w:t>
      </w:r>
      <w:r>
        <w:rPr>
          <w:rFonts w:hint="eastAsia"/>
          <w:color w:val="000000" w:themeColor="text1"/>
          <w:kern w:val="0"/>
          <w:highlight w:val="none"/>
          <w14:textFill>
            <w14:solidFill>
              <w14:schemeClr w14:val="tx1"/>
            </w14:solidFill>
          </w14:textFill>
        </w:rPr>
        <w:t>定的承包人的任何</w:t>
      </w:r>
      <w:r>
        <w:rPr>
          <w:rFonts w:hint="eastAsia" w:ascii="宋体" w:hAnsi="宋体" w:eastAsia="宋体" w:cs="宋体"/>
          <w:color w:val="000000" w:themeColor="text1"/>
          <w:kern w:val="0"/>
          <w:highlight w:val="none"/>
          <w14:textFill>
            <w14:solidFill>
              <w14:schemeClr w14:val="tx1"/>
            </w14:solidFill>
          </w14:textFill>
        </w:rPr>
        <w:t>责</w:t>
      </w:r>
      <w:r>
        <w:rPr>
          <w:rFonts w:hint="eastAsia"/>
          <w:color w:val="000000" w:themeColor="text1"/>
          <w:kern w:val="0"/>
          <w:highlight w:val="none"/>
          <w14:textFill>
            <w14:solidFill>
              <w14:schemeClr w14:val="tx1"/>
            </w14:solidFill>
          </w14:textFill>
        </w:rPr>
        <w:t>任</w:t>
      </w:r>
      <w:r>
        <w:rPr>
          <w:rFonts w:hint="eastAsia" w:ascii="宋体" w:hAnsi="宋体" w:eastAsia="宋体" w:cs="宋体"/>
          <w:color w:val="000000" w:themeColor="text1"/>
          <w:kern w:val="0"/>
          <w:highlight w:val="none"/>
          <w14:textFill>
            <w14:solidFill>
              <w14:schemeClr w14:val="tx1"/>
            </w14:solidFill>
          </w14:textFill>
        </w:rPr>
        <w:t>与义务</w:t>
      </w:r>
      <w:r>
        <w:rPr>
          <w:rFonts w:hint="eastAsia"/>
          <w:color w:val="000000" w:themeColor="text1"/>
          <w:kern w:val="0"/>
          <w:highlight w:val="none"/>
          <w14:textFill>
            <w14:solidFill>
              <w14:schemeClr w14:val="tx1"/>
            </w14:solidFill>
          </w14:textFill>
        </w:rPr>
        <w:t>。</w:t>
      </w:r>
    </w:p>
    <w:p>
      <w:pPr>
        <w:pStyle w:val="73"/>
        <w:rPr>
          <w:rFonts w:cs="Times New Roman"/>
          <w:color w:val="000000" w:themeColor="text1"/>
          <w:kern w:val="0"/>
          <w:highlight w:val="none"/>
          <w14:textFill>
            <w14:solidFill>
              <w14:schemeClr w14:val="tx1"/>
            </w14:solidFill>
          </w14:textFill>
        </w:rPr>
      </w:pPr>
      <w:r>
        <w:rPr>
          <w:rFonts w:hint="eastAsia"/>
          <w:color w:val="000000" w:themeColor="text1"/>
          <w:kern w:val="0"/>
          <w:highlight w:val="none"/>
          <w14:textFill>
            <w14:solidFill>
              <w14:schemeClr w14:val="tx1"/>
            </w14:solidFill>
          </w14:textFill>
        </w:rPr>
        <w:t>除</w:t>
      </w:r>
      <w:r>
        <w:rPr>
          <w:rFonts w:hint="eastAsia" w:ascii="宋体" w:hAnsi="宋体" w:eastAsia="宋体" w:cs="宋体"/>
          <w:color w:val="000000" w:themeColor="text1"/>
          <w:kern w:val="0"/>
          <w:highlight w:val="none"/>
          <w14:textFill>
            <w14:solidFill>
              <w14:schemeClr w14:val="tx1"/>
            </w14:solidFill>
          </w14:textFill>
        </w:rPr>
        <w:t>专</w:t>
      </w:r>
      <w:r>
        <w:rPr>
          <w:rFonts w:hint="eastAsia"/>
          <w:color w:val="000000" w:themeColor="text1"/>
          <w:kern w:val="0"/>
          <w:highlight w:val="none"/>
          <w14:textFill>
            <w14:solidFill>
              <w14:schemeClr w14:val="tx1"/>
            </w14:solidFill>
          </w14:textFill>
        </w:rPr>
        <w:t>用合同</w:t>
      </w:r>
      <w:r>
        <w:rPr>
          <w:rFonts w:hint="eastAsia" w:ascii="宋体" w:hAnsi="宋体" w:eastAsia="宋体" w:cs="宋体"/>
          <w:color w:val="000000" w:themeColor="text1"/>
          <w:kern w:val="0"/>
          <w:highlight w:val="none"/>
          <w14:textFill>
            <w14:solidFill>
              <w14:schemeClr w14:val="tx1"/>
            </w14:solidFill>
          </w14:textFill>
        </w:rPr>
        <w:t>条</w:t>
      </w:r>
      <w:r>
        <w:rPr>
          <w:rFonts w:hint="eastAsia"/>
          <w:color w:val="000000" w:themeColor="text1"/>
          <w:kern w:val="0"/>
          <w:highlight w:val="none"/>
          <w14:textFill>
            <w14:solidFill>
              <w14:schemeClr w14:val="tx1"/>
            </w14:solidFill>
          </w14:textFill>
        </w:rPr>
        <w:t>款另有</w:t>
      </w:r>
      <w:r>
        <w:rPr>
          <w:rFonts w:hint="eastAsia" w:ascii="宋体" w:hAnsi="宋体" w:eastAsia="宋体" w:cs="宋体"/>
          <w:color w:val="000000" w:themeColor="text1"/>
          <w:kern w:val="0"/>
          <w:highlight w:val="none"/>
          <w14:textFill>
            <w14:solidFill>
              <w14:schemeClr w14:val="tx1"/>
            </w14:solidFill>
          </w14:textFill>
        </w:rPr>
        <w:t>约</w:t>
      </w:r>
      <w:r>
        <w:rPr>
          <w:rFonts w:hint="eastAsia"/>
          <w:color w:val="000000" w:themeColor="text1"/>
          <w:kern w:val="0"/>
          <w:highlight w:val="none"/>
          <w14:textFill>
            <w14:solidFill>
              <w14:schemeClr w14:val="tx1"/>
            </w14:solidFill>
          </w14:textFill>
        </w:rPr>
        <w:t>定外，</w:t>
      </w:r>
      <w:r>
        <w:rPr>
          <w:rFonts w:hint="eastAsia" w:ascii="宋体" w:hAnsi="宋体" w:eastAsia="宋体" w:cs="宋体"/>
          <w:color w:val="000000" w:themeColor="text1"/>
          <w:kern w:val="0"/>
          <w:highlight w:val="none"/>
          <w14:textFill>
            <w14:solidFill>
              <w14:schemeClr w14:val="tx1"/>
            </w14:solidFill>
          </w14:textFill>
        </w:rPr>
        <w:t>监</w:t>
      </w:r>
      <w:r>
        <w:rPr>
          <w:rFonts w:hint="eastAsia"/>
          <w:color w:val="000000" w:themeColor="text1"/>
          <w:kern w:val="0"/>
          <w:highlight w:val="none"/>
          <w14:textFill>
            <w14:solidFill>
              <w14:schemeClr w14:val="tx1"/>
            </w14:solidFill>
          </w14:textFill>
        </w:rPr>
        <w:t>理人在施工</w:t>
      </w:r>
      <w:r>
        <w:rPr>
          <w:rFonts w:hint="eastAsia" w:ascii="宋体" w:hAnsi="宋体" w:eastAsia="宋体" w:cs="宋体"/>
          <w:color w:val="000000" w:themeColor="text1"/>
          <w:kern w:val="0"/>
          <w:highlight w:val="none"/>
          <w14:textFill>
            <w14:solidFill>
              <w14:schemeClr w14:val="tx1"/>
            </w14:solidFill>
          </w14:textFill>
        </w:rPr>
        <w:t>现场</w:t>
      </w:r>
      <w:r>
        <w:rPr>
          <w:rFonts w:hint="eastAsia"/>
          <w:color w:val="000000" w:themeColor="text1"/>
          <w:kern w:val="0"/>
          <w:highlight w:val="none"/>
          <w14:textFill>
            <w14:solidFill>
              <w14:schemeClr w14:val="tx1"/>
            </w14:solidFill>
          </w14:textFill>
        </w:rPr>
        <w:t>的</w:t>
      </w:r>
      <w:r>
        <w:rPr>
          <w:rFonts w:hint="eastAsia" w:ascii="宋体" w:hAnsi="宋体" w:eastAsia="宋体" w:cs="宋体"/>
          <w:color w:val="000000" w:themeColor="text1"/>
          <w:kern w:val="0"/>
          <w:highlight w:val="none"/>
          <w14:textFill>
            <w14:solidFill>
              <w14:schemeClr w14:val="tx1"/>
            </w14:solidFill>
          </w14:textFill>
        </w:rPr>
        <w:t>办</w:t>
      </w:r>
      <w:r>
        <w:rPr>
          <w:rFonts w:hint="eastAsia"/>
          <w:color w:val="000000" w:themeColor="text1"/>
          <w:kern w:val="0"/>
          <w:highlight w:val="none"/>
          <w14:textFill>
            <w14:solidFill>
              <w14:schemeClr w14:val="tx1"/>
            </w14:solidFill>
          </w14:textFill>
        </w:rPr>
        <w:t>公</w:t>
      </w:r>
      <w:r>
        <w:rPr>
          <w:rFonts w:hint="eastAsia" w:ascii="宋体" w:hAnsi="宋体" w:eastAsia="宋体" w:cs="宋体"/>
          <w:color w:val="000000" w:themeColor="text1"/>
          <w:kern w:val="0"/>
          <w:highlight w:val="none"/>
          <w14:textFill>
            <w14:solidFill>
              <w14:schemeClr w14:val="tx1"/>
            </w14:solidFill>
          </w14:textFill>
        </w:rPr>
        <w:t>场</w:t>
      </w:r>
      <w:r>
        <w:rPr>
          <w:rFonts w:hint="eastAsia"/>
          <w:color w:val="000000" w:themeColor="text1"/>
          <w:kern w:val="0"/>
          <w:highlight w:val="none"/>
          <w14:textFill>
            <w14:solidFill>
              <w14:schemeClr w14:val="tx1"/>
            </w14:solidFill>
          </w14:textFill>
        </w:rPr>
        <w:t>所、生活</w:t>
      </w:r>
      <w:r>
        <w:rPr>
          <w:rFonts w:hint="eastAsia" w:ascii="宋体" w:hAnsi="宋体" w:eastAsia="宋体" w:cs="宋体"/>
          <w:color w:val="000000" w:themeColor="text1"/>
          <w:kern w:val="0"/>
          <w:highlight w:val="none"/>
          <w14:textFill>
            <w14:solidFill>
              <w14:schemeClr w14:val="tx1"/>
            </w14:solidFill>
          </w14:textFill>
        </w:rPr>
        <w:t>场</w:t>
      </w:r>
      <w:r>
        <w:rPr>
          <w:rFonts w:hint="eastAsia"/>
          <w:color w:val="000000" w:themeColor="text1"/>
          <w:kern w:val="0"/>
          <w:highlight w:val="none"/>
          <w14:textFill>
            <w14:solidFill>
              <w14:schemeClr w14:val="tx1"/>
            </w14:solidFill>
          </w14:textFill>
        </w:rPr>
        <w:t>所由承包人提供，所</w:t>
      </w:r>
      <w:r>
        <w:rPr>
          <w:rFonts w:hint="eastAsia" w:ascii="宋体" w:hAnsi="宋体" w:eastAsia="宋体" w:cs="宋体"/>
          <w:color w:val="000000" w:themeColor="text1"/>
          <w:kern w:val="0"/>
          <w:highlight w:val="none"/>
          <w14:textFill>
            <w14:solidFill>
              <w14:schemeClr w14:val="tx1"/>
            </w14:solidFill>
          </w14:textFill>
        </w:rPr>
        <w:t>发</w:t>
      </w:r>
      <w:r>
        <w:rPr>
          <w:rFonts w:hint="eastAsia"/>
          <w:color w:val="000000" w:themeColor="text1"/>
          <w:kern w:val="0"/>
          <w:highlight w:val="none"/>
          <w14:textFill>
            <w14:solidFill>
              <w14:schemeClr w14:val="tx1"/>
            </w14:solidFill>
          </w14:textFill>
        </w:rPr>
        <w:t>生的</w:t>
      </w:r>
      <w:r>
        <w:rPr>
          <w:rFonts w:hint="eastAsia" w:ascii="宋体" w:hAnsi="宋体" w:eastAsia="宋体" w:cs="宋体"/>
          <w:color w:val="000000" w:themeColor="text1"/>
          <w:kern w:val="0"/>
          <w:highlight w:val="none"/>
          <w14:textFill>
            <w14:solidFill>
              <w14:schemeClr w14:val="tx1"/>
            </w14:solidFill>
          </w14:textFill>
        </w:rPr>
        <w:t>费</w:t>
      </w:r>
      <w:r>
        <w:rPr>
          <w:rFonts w:hint="eastAsia"/>
          <w:color w:val="000000" w:themeColor="text1"/>
          <w:kern w:val="0"/>
          <w:highlight w:val="none"/>
          <w14:textFill>
            <w14:solidFill>
              <w14:schemeClr w14:val="tx1"/>
            </w14:solidFill>
          </w14:textFill>
        </w:rPr>
        <w:t>用由</w:t>
      </w:r>
      <w:r>
        <w:rPr>
          <w:rFonts w:hint="eastAsia" w:ascii="宋体" w:hAnsi="宋体" w:eastAsia="宋体" w:cs="宋体"/>
          <w:color w:val="000000" w:themeColor="text1"/>
          <w:kern w:val="0"/>
          <w:highlight w:val="none"/>
          <w14:textFill>
            <w14:solidFill>
              <w14:schemeClr w14:val="tx1"/>
            </w14:solidFill>
          </w14:textFill>
        </w:rPr>
        <w:t>发</w:t>
      </w:r>
      <w:r>
        <w:rPr>
          <w:rFonts w:hint="eastAsia"/>
          <w:color w:val="000000" w:themeColor="text1"/>
          <w:kern w:val="0"/>
          <w:highlight w:val="none"/>
          <w14:textFill>
            <w14:solidFill>
              <w14:schemeClr w14:val="tx1"/>
            </w14:solidFill>
          </w14:textFill>
        </w:rPr>
        <w:t>包人承担。</w:t>
      </w:r>
    </w:p>
    <w:p>
      <w:pPr>
        <w:pStyle w:val="72"/>
        <w:outlineLvl w:val="9"/>
        <w:rPr>
          <w:rFonts w:cs="Times New Roman"/>
          <w:color w:val="000000" w:themeColor="text1"/>
          <w:highlight w:val="none"/>
          <w14:textFill>
            <w14:solidFill>
              <w14:schemeClr w14:val="tx1"/>
            </w14:solidFill>
          </w14:textFill>
        </w:rPr>
      </w:pPr>
      <w:bookmarkStart w:id="406" w:name="_Toc418752114"/>
      <w:bookmarkStart w:id="407" w:name="_Toc485213203"/>
      <w:bookmarkStart w:id="408" w:name="_Toc351203529"/>
      <w:bookmarkStart w:id="409" w:name="_Toc418751668"/>
      <w:bookmarkStart w:id="410" w:name="_Toc23550"/>
      <w:bookmarkStart w:id="411" w:name="_Toc406522092"/>
      <w:r>
        <w:rPr>
          <w:color w:val="000000" w:themeColor="text1"/>
          <w:highlight w:val="none"/>
          <w14:textFill>
            <w14:solidFill>
              <w14:schemeClr w14:val="tx1"/>
            </w14:solidFill>
          </w14:textFill>
        </w:rPr>
        <w:t>4</w:t>
      </w:r>
      <w:bookmarkStart w:id="412" w:name="_Toc337558755"/>
      <w:r>
        <w:rPr>
          <w:color w:val="000000" w:themeColor="text1"/>
          <w:highlight w:val="none"/>
          <w14:textFill>
            <w14:solidFill>
              <w14:schemeClr w14:val="tx1"/>
            </w14:solidFill>
          </w14:textFill>
        </w:rPr>
        <w:t>.2</w:t>
      </w:r>
      <w:r>
        <w:rPr>
          <w:rFonts w:hint="eastAsia" w:ascii="宋体" w:hAnsi="宋体" w:eastAsia="宋体" w:cs="宋体"/>
          <w:color w:val="000000" w:themeColor="text1"/>
          <w:highlight w:val="none"/>
          <w14:textFill>
            <w14:solidFill>
              <w14:schemeClr w14:val="tx1"/>
            </w14:solidFill>
          </w14:textFill>
        </w:rPr>
        <w:t>监</w:t>
      </w:r>
      <w:r>
        <w:rPr>
          <w:rFonts w:hint="eastAsia"/>
          <w:color w:val="000000" w:themeColor="text1"/>
          <w:highlight w:val="none"/>
          <w14:textFill>
            <w14:solidFill>
              <w14:schemeClr w14:val="tx1"/>
            </w14:solidFill>
          </w14:textFill>
        </w:rPr>
        <w:t>理人</w:t>
      </w:r>
      <w:r>
        <w:rPr>
          <w:rFonts w:hint="eastAsia" w:ascii="宋体" w:hAnsi="宋体" w:eastAsia="宋体" w:cs="宋体"/>
          <w:color w:val="000000" w:themeColor="text1"/>
          <w:highlight w:val="none"/>
          <w14:textFill>
            <w14:solidFill>
              <w14:schemeClr w14:val="tx1"/>
            </w14:solidFill>
          </w14:textFill>
        </w:rPr>
        <w:t>员</w:t>
      </w:r>
      <w:bookmarkEnd w:id="406"/>
      <w:bookmarkEnd w:id="407"/>
      <w:bookmarkEnd w:id="408"/>
      <w:bookmarkEnd w:id="409"/>
      <w:bookmarkEnd w:id="410"/>
      <w:bookmarkEnd w:id="411"/>
    </w:p>
    <w:bookmarkEnd w:id="412"/>
    <w:p>
      <w:pPr>
        <w:pStyle w:val="73"/>
        <w:rPr>
          <w:rFonts w:cs="Times New Roman"/>
          <w:color w:val="000000" w:themeColor="text1"/>
          <w:kern w:val="0"/>
          <w:highlight w:val="none"/>
          <w14:textFill>
            <w14:solidFill>
              <w14:schemeClr w14:val="tx1"/>
            </w14:solidFill>
          </w14:textFill>
        </w:rPr>
      </w:pPr>
      <w:r>
        <w:rPr>
          <w:rFonts w:hint="eastAsia" w:ascii="宋体" w:hAnsi="宋体" w:eastAsia="宋体" w:cs="宋体"/>
          <w:color w:val="000000" w:themeColor="text1"/>
          <w:kern w:val="0"/>
          <w:highlight w:val="none"/>
          <w14:textFill>
            <w14:solidFill>
              <w14:schemeClr w14:val="tx1"/>
            </w14:solidFill>
          </w14:textFill>
        </w:rPr>
        <w:t>发</w:t>
      </w:r>
      <w:r>
        <w:rPr>
          <w:rFonts w:hint="eastAsia"/>
          <w:color w:val="000000" w:themeColor="text1"/>
          <w:kern w:val="0"/>
          <w:highlight w:val="none"/>
          <w14:textFill>
            <w14:solidFill>
              <w14:schemeClr w14:val="tx1"/>
            </w14:solidFill>
          </w14:textFill>
        </w:rPr>
        <w:t>包人授予</w:t>
      </w:r>
      <w:r>
        <w:rPr>
          <w:rFonts w:hint="eastAsia" w:ascii="宋体" w:hAnsi="宋体" w:eastAsia="宋体" w:cs="宋体"/>
          <w:color w:val="000000" w:themeColor="text1"/>
          <w:kern w:val="0"/>
          <w:highlight w:val="none"/>
          <w14:textFill>
            <w14:solidFill>
              <w14:schemeClr w14:val="tx1"/>
            </w14:solidFill>
          </w14:textFill>
        </w:rPr>
        <w:t>监</w:t>
      </w:r>
      <w:r>
        <w:rPr>
          <w:rFonts w:hint="eastAsia"/>
          <w:color w:val="000000" w:themeColor="text1"/>
          <w:kern w:val="0"/>
          <w:highlight w:val="none"/>
          <w14:textFill>
            <w14:solidFill>
              <w14:schemeClr w14:val="tx1"/>
            </w14:solidFill>
          </w14:textFill>
        </w:rPr>
        <w:t>理人</w:t>
      </w:r>
      <w:r>
        <w:rPr>
          <w:rFonts w:hint="eastAsia" w:ascii="宋体" w:hAnsi="宋体" w:eastAsia="宋体" w:cs="宋体"/>
          <w:color w:val="000000" w:themeColor="text1"/>
          <w:kern w:val="0"/>
          <w:highlight w:val="none"/>
          <w14:textFill>
            <w14:solidFill>
              <w14:schemeClr w14:val="tx1"/>
            </w14:solidFill>
          </w14:textFill>
        </w:rPr>
        <w:t>对</w:t>
      </w:r>
      <w:r>
        <w:rPr>
          <w:rFonts w:hint="eastAsia"/>
          <w:color w:val="000000" w:themeColor="text1"/>
          <w:kern w:val="0"/>
          <w:highlight w:val="none"/>
          <w14:textFill>
            <w14:solidFill>
              <w14:schemeClr w14:val="tx1"/>
            </w14:solidFill>
          </w14:textFill>
        </w:rPr>
        <w:t>工程</w:t>
      </w:r>
      <w:r>
        <w:rPr>
          <w:rFonts w:hint="eastAsia" w:ascii="宋体" w:hAnsi="宋体" w:eastAsia="宋体" w:cs="宋体"/>
          <w:color w:val="000000" w:themeColor="text1"/>
          <w:kern w:val="0"/>
          <w:highlight w:val="none"/>
          <w14:textFill>
            <w14:solidFill>
              <w14:schemeClr w14:val="tx1"/>
            </w14:solidFill>
          </w14:textFill>
        </w:rPr>
        <w:t>实</w:t>
      </w:r>
      <w:r>
        <w:rPr>
          <w:rFonts w:hint="eastAsia"/>
          <w:color w:val="000000" w:themeColor="text1"/>
          <w:kern w:val="0"/>
          <w:highlight w:val="none"/>
          <w14:textFill>
            <w14:solidFill>
              <w14:schemeClr w14:val="tx1"/>
            </w14:solidFill>
          </w14:textFill>
        </w:rPr>
        <w:t>施</w:t>
      </w:r>
      <w:r>
        <w:rPr>
          <w:rFonts w:hint="eastAsia" w:ascii="宋体" w:hAnsi="宋体" w:eastAsia="宋体" w:cs="宋体"/>
          <w:color w:val="000000" w:themeColor="text1"/>
          <w:kern w:val="0"/>
          <w:highlight w:val="none"/>
          <w14:textFill>
            <w14:solidFill>
              <w14:schemeClr w14:val="tx1"/>
            </w14:solidFill>
          </w14:textFill>
        </w:rPr>
        <w:t>监</w:t>
      </w:r>
      <w:r>
        <w:rPr>
          <w:rFonts w:hint="eastAsia"/>
          <w:color w:val="000000" w:themeColor="text1"/>
          <w:kern w:val="0"/>
          <w:highlight w:val="none"/>
          <w14:textFill>
            <w14:solidFill>
              <w14:schemeClr w14:val="tx1"/>
            </w14:solidFill>
          </w14:textFill>
        </w:rPr>
        <w:t>理的</w:t>
      </w:r>
      <w:r>
        <w:rPr>
          <w:rFonts w:hint="eastAsia" w:ascii="宋体" w:hAnsi="宋体" w:eastAsia="宋体" w:cs="宋体"/>
          <w:color w:val="000000" w:themeColor="text1"/>
          <w:kern w:val="0"/>
          <w:highlight w:val="none"/>
          <w14:textFill>
            <w14:solidFill>
              <w14:schemeClr w14:val="tx1"/>
            </w14:solidFill>
          </w14:textFill>
        </w:rPr>
        <w:t>权</w:t>
      </w:r>
      <w:r>
        <w:rPr>
          <w:rFonts w:hint="eastAsia"/>
          <w:color w:val="000000" w:themeColor="text1"/>
          <w:kern w:val="0"/>
          <w:highlight w:val="none"/>
          <w14:textFill>
            <w14:solidFill>
              <w14:schemeClr w14:val="tx1"/>
            </w14:solidFill>
          </w14:textFill>
        </w:rPr>
        <w:t>利由</w:t>
      </w:r>
      <w:r>
        <w:rPr>
          <w:rFonts w:hint="eastAsia" w:ascii="宋体" w:hAnsi="宋体" w:eastAsia="宋体" w:cs="宋体"/>
          <w:color w:val="000000" w:themeColor="text1"/>
          <w:kern w:val="0"/>
          <w:highlight w:val="none"/>
          <w14:textFill>
            <w14:solidFill>
              <w14:schemeClr w14:val="tx1"/>
            </w14:solidFill>
          </w14:textFill>
        </w:rPr>
        <w:t>监</w:t>
      </w:r>
      <w:r>
        <w:rPr>
          <w:rFonts w:hint="eastAsia"/>
          <w:color w:val="000000" w:themeColor="text1"/>
          <w:kern w:val="0"/>
          <w:highlight w:val="none"/>
          <w14:textFill>
            <w14:solidFill>
              <w14:schemeClr w14:val="tx1"/>
            </w14:solidFill>
          </w14:textFill>
        </w:rPr>
        <w:t>理人派</w:t>
      </w:r>
      <w:r>
        <w:rPr>
          <w:rFonts w:hint="eastAsia" w:ascii="宋体" w:hAnsi="宋体" w:eastAsia="宋体" w:cs="宋体"/>
          <w:color w:val="000000" w:themeColor="text1"/>
          <w:kern w:val="0"/>
          <w:highlight w:val="none"/>
          <w14:textFill>
            <w14:solidFill>
              <w14:schemeClr w14:val="tx1"/>
            </w14:solidFill>
          </w14:textFill>
        </w:rPr>
        <w:t>驻</w:t>
      </w:r>
      <w:r>
        <w:rPr>
          <w:rFonts w:hint="eastAsia"/>
          <w:color w:val="000000" w:themeColor="text1"/>
          <w:kern w:val="0"/>
          <w:highlight w:val="none"/>
          <w14:textFill>
            <w14:solidFill>
              <w14:schemeClr w14:val="tx1"/>
            </w14:solidFill>
          </w14:textFill>
        </w:rPr>
        <w:t>施工</w:t>
      </w:r>
      <w:r>
        <w:rPr>
          <w:rFonts w:hint="eastAsia" w:ascii="宋体" w:hAnsi="宋体" w:eastAsia="宋体" w:cs="宋体"/>
          <w:color w:val="000000" w:themeColor="text1"/>
          <w:kern w:val="0"/>
          <w:highlight w:val="none"/>
          <w14:textFill>
            <w14:solidFill>
              <w14:schemeClr w14:val="tx1"/>
            </w14:solidFill>
          </w14:textFill>
        </w:rPr>
        <w:t>现场</w:t>
      </w:r>
      <w:r>
        <w:rPr>
          <w:rFonts w:hint="eastAsia"/>
          <w:color w:val="000000" w:themeColor="text1"/>
          <w:kern w:val="0"/>
          <w:highlight w:val="none"/>
          <w14:textFill>
            <w14:solidFill>
              <w14:schemeClr w14:val="tx1"/>
            </w14:solidFill>
          </w14:textFill>
        </w:rPr>
        <w:t>的</w:t>
      </w:r>
      <w:r>
        <w:rPr>
          <w:rFonts w:hint="eastAsia" w:ascii="宋体" w:hAnsi="宋体" w:eastAsia="宋体" w:cs="宋体"/>
          <w:color w:val="000000" w:themeColor="text1"/>
          <w:kern w:val="0"/>
          <w:highlight w:val="none"/>
          <w14:textFill>
            <w14:solidFill>
              <w14:schemeClr w14:val="tx1"/>
            </w14:solidFill>
          </w14:textFill>
        </w:rPr>
        <w:t>监</w:t>
      </w:r>
      <w:r>
        <w:rPr>
          <w:rFonts w:hint="eastAsia"/>
          <w:color w:val="000000" w:themeColor="text1"/>
          <w:kern w:val="0"/>
          <w:highlight w:val="none"/>
          <w14:textFill>
            <w14:solidFill>
              <w14:schemeClr w14:val="tx1"/>
            </w14:solidFill>
          </w14:textFill>
        </w:rPr>
        <w:t>理人</w:t>
      </w:r>
      <w:r>
        <w:rPr>
          <w:rFonts w:hint="eastAsia" w:ascii="宋体" w:hAnsi="宋体" w:eastAsia="宋体" w:cs="宋体"/>
          <w:color w:val="000000" w:themeColor="text1"/>
          <w:kern w:val="0"/>
          <w:highlight w:val="none"/>
          <w14:textFill>
            <w14:solidFill>
              <w14:schemeClr w14:val="tx1"/>
            </w14:solidFill>
          </w14:textFill>
        </w:rPr>
        <w:t>员</w:t>
      </w:r>
      <w:r>
        <w:rPr>
          <w:rFonts w:hint="eastAsia"/>
          <w:color w:val="000000" w:themeColor="text1"/>
          <w:kern w:val="0"/>
          <w:highlight w:val="none"/>
          <w14:textFill>
            <w14:solidFill>
              <w14:schemeClr w14:val="tx1"/>
            </w14:solidFill>
          </w14:textFill>
        </w:rPr>
        <w:t>行使，</w:t>
      </w:r>
      <w:r>
        <w:rPr>
          <w:rFonts w:hint="eastAsia" w:ascii="宋体" w:hAnsi="宋体" w:eastAsia="宋体" w:cs="宋体"/>
          <w:color w:val="000000" w:themeColor="text1"/>
          <w:kern w:val="0"/>
          <w:highlight w:val="none"/>
          <w14:textFill>
            <w14:solidFill>
              <w14:schemeClr w14:val="tx1"/>
            </w14:solidFill>
          </w14:textFill>
        </w:rPr>
        <w:t>监</w:t>
      </w:r>
      <w:r>
        <w:rPr>
          <w:rFonts w:hint="eastAsia"/>
          <w:color w:val="000000" w:themeColor="text1"/>
          <w:kern w:val="0"/>
          <w:highlight w:val="none"/>
          <w14:textFill>
            <w14:solidFill>
              <w14:schemeClr w14:val="tx1"/>
            </w14:solidFill>
          </w14:textFill>
        </w:rPr>
        <w:t>理人</w:t>
      </w:r>
      <w:r>
        <w:rPr>
          <w:rFonts w:hint="eastAsia" w:ascii="宋体" w:hAnsi="宋体" w:eastAsia="宋体" w:cs="宋体"/>
          <w:color w:val="000000" w:themeColor="text1"/>
          <w:kern w:val="0"/>
          <w:highlight w:val="none"/>
          <w14:textFill>
            <w14:solidFill>
              <w14:schemeClr w14:val="tx1"/>
            </w14:solidFill>
          </w14:textFill>
        </w:rPr>
        <w:t>员</w:t>
      </w:r>
      <w:r>
        <w:rPr>
          <w:rFonts w:hint="eastAsia"/>
          <w:color w:val="000000" w:themeColor="text1"/>
          <w:kern w:val="0"/>
          <w:highlight w:val="none"/>
          <w14:textFill>
            <w14:solidFill>
              <w14:schemeClr w14:val="tx1"/>
            </w14:solidFill>
          </w14:textFill>
        </w:rPr>
        <w:t>包括</w:t>
      </w:r>
      <w:r>
        <w:rPr>
          <w:rFonts w:hint="eastAsia" w:ascii="宋体" w:hAnsi="宋体" w:eastAsia="宋体" w:cs="宋体"/>
          <w:color w:val="000000" w:themeColor="text1"/>
          <w:kern w:val="0"/>
          <w:highlight w:val="none"/>
          <w14:textFill>
            <w14:solidFill>
              <w14:schemeClr w14:val="tx1"/>
            </w14:solidFill>
          </w14:textFill>
        </w:rPr>
        <w:t>总监</w:t>
      </w:r>
      <w:r>
        <w:rPr>
          <w:rFonts w:hint="eastAsia"/>
          <w:color w:val="000000" w:themeColor="text1"/>
          <w:kern w:val="0"/>
          <w:highlight w:val="none"/>
          <w14:textFill>
            <w14:solidFill>
              <w14:schemeClr w14:val="tx1"/>
            </w14:solidFill>
          </w14:textFill>
        </w:rPr>
        <w:t>理工程</w:t>
      </w:r>
      <w:r>
        <w:rPr>
          <w:rFonts w:hint="eastAsia" w:ascii="宋体" w:hAnsi="宋体" w:eastAsia="宋体" w:cs="宋体"/>
          <w:color w:val="000000" w:themeColor="text1"/>
          <w:kern w:val="0"/>
          <w:highlight w:val="none"/>
          <w14:textFill>
            <w14:solidFill>
              <w14:schemeClr w14:val="tx1"/>
            </w14:solidFill>
          </w14:textFill>
        </w:rPr>
        <w:t>师</w:t>
      </w:r>
      <w:r>
        <w:rPr>
          <w:rFonts w:hint="eastAsia"/>
          <w:color w:val="000000" w:themeColor="text1"/>
          <w:kern w:val="0"/>
          <w:highlight w:val="none"/>
          <w14:textFill>
            <w14:solidFill>
              <w14:schemeClr w14:val="tx1"/>
            </w14:solidFill>
          </w14:textFill>
        </w:rPr>
        <w:t>及</w:t>
      </w:r>
      <w:r>
        <w:rPr>
          <w:rFonts w:hint="eastAsia" w:ascii="宋体" w:hAnsi="宋体" w:eastAsia="宋体" w:cs="宋体"/>
          <w:color w:val="000000" w:themeColor="text1"/>
          <w:kern w:val="0"/>
          <w:highlight w:val="none"/>
          <w14:textFill>
            <w14:solidFill>
              <w14:schemeClr w14:val="tx1"/>
            </w14:solidFill>
          </w14:textFill>
        </w:rPr>
        <w:t>监</w:t>
      </w:r>
      <w:r>
        <w:rPr>
          <w:rFonts w:hint="eastAsia"/>
          <w:color w:val="000000" w:themeColor="text1"/>
          <w:kern w:val="0"/>
          <w:highlight w:val="none"/>
          <w14:textFill>
            <w14:solidFill>
              <w14:schemeClr w14:val="tx1"/>
            </w14:solidFill>
          </w14:textFill>
        </w:rPr>
        <w:t>理工程</w:t>
      </w:r>
      <w:r>
        <w:rPr>
          <w:rFonts w:hint="eastAsia" w:ascii="宋体" w:hAnsi="宋体" w:eastAsia="宋体" w:cs="宋体"/>
          <w:color w:val="000000" w:themeColor="text1"/>
          <w:kern w:val="0"/>
          <w:highlight w:val="none"/>
          <w14:textFill>
            <w14:solidFill>
              <w14:schemeClr w14:val="tx1"/>
            </w14:solidFill>
          </w14:textFill>
        </w:rPr>
        <w:t>师</w:t>
      </w:r>
      <w:r>
        <w:rPr>
          <w:rFonts w:hint="eastAsia"/>
          <w:color w:val="000000" w:themeColor="text1"/>
          <w:kern w:val="0"/>
          <w:highlight w:val="none"/>
          <w14:textFill>
            <w14:solidFill>
              <w14:schemeClr w14:val="tx1"/>
            </w14:solidFill>
          </w14:textFill>
        </w:rPr>
        <w:t>。</w:t>
      </w:r>
      <w:r>
        <w:rPr>
          <w:rFonts w:hint="eastAsia" w:ascii="宋体" w:hAnsi="宋体" w:eastAsia="宋体" w:cs="宋体"/>
          <w:color w:val="000000" w:themeColor="text1"/>
          <w:kern w:val="0"/>
          <w:highlight w:val="none"/>
          <w14:textFill>
            <w14:solidFill>
              <w14:schemeClr w14:val="tx1"/>
            </w14:solidFill>
          </w14:textFill>
        </w:rPr>
        <w:t>监</w:t>
      </w:r>
      <w:r>
        <w:rPr>
          <w:rFonts w:hint="eastAsia"/>
          <w:color w:val="000000" w:themeColor="text1"/>
          <w:kern w:val="0"/>
          <w:highlight w:val="none"/>
          <w14:textFill>
            <w14:solidFill>
              <w14:schemeClr w14:val="tx1"/>
            </w14:solidFill>
          </w14:textFill>
        </w:rPr>
        <w:t>理人</w:t>
      </w:r>
      <w:r>
        <w:rPr>
          <w:rFonts w:hint="eastAsia" w:ascii="宋体" w:hAnsi="宋体" w:eastAsia="宋体" w:cs="宋体"/>
          <w:color w:val="000000" w:themeColor="text1"/>
          <w:kern w:val="0"/>
          <w:highlight w:val="none"/>
          <w14:textFill>
            <w14:solidFill>
              <w14:schemeClr w14:val="tx1"/>
            </w14:solidFill>
          </w14:textFill>
        </w:rPr>
        <w:t>应将</w:t>
      </w:r>
      <w:r>
        <w:rPr>
          <w:rFonts w:hint="eastAsia"/>
          <w:color w:val="000000" w:themeColor="text1"/>
          <w:kern w:val="0"/>
          <w:highlight w:val="none"/>
          <w14:textFill>
            <w14:solidFill>
              <w14:schemeClr w14:val="tx1"/>
            </w14:solidFill>
          </w14:textFill>
        </w:rPr>
        <w:t>授</w:t>
      </w:r>
      <w:r>
        <w:rPr>
          <w:rFonts w:hint="eastAsia" w:ascii="宋体" w:hAnsi="宋体" w:eastAsia="宋体" w:cs="宋体"/>
          <w:color w:val="000000" w:themeColor="text1"/>
          <w:kern w:val="0"/>
          <w:highlight w:val="none"/>
          <w14:textFill>
            <w14:solidFill>
              <w14:schemeClr w14:val="tx1"/>
            </w14:solidFill>
          </w14:textFill>
        </w:rPr>
        <w:t>权</w:t>
      </w:r>
      <w:r>
        <w:rPr>
          <w:rFonts w:hint="eastAsia"/>
          <w:color w:val="000000" w:themeColor="text1"/>
          <w:kern w:val="0"/>
          <w:highlight w:val="none"/>
          <w14:textFill>
            <w14:solidFill>
              <w14:schemeClr w14:val="tx1"/>
            </w14:solidFill>
          </w14:textFill>
        </w:rPr>
        <w:t>的</w:t>
      </w:r>
      <w:r>
        <w:rPr>
          <w:rFonts w:hint="eastAsia" w:ascii="宋体" w:hAnsi="宋体" w:eastAsia="宋体" w:cs="宋体"/>
          <w:color w:val="000000" w:themeColor="text1"/>
          <w:kern w:val="0"/>
          <w:highlight w:val="none"/>
          <w14:textFill>
            <w14:solidFill>
              <w14:schemeClr w14:val="tx1"/>
            </w14:solidFill>
          </w14:textFill>
        </w:rPr>
        <w:t>总监</w:t>
      </w:r>
      <w:r>
        <w:rPr>
          <w:rFonts w:hint="eastAsia"/>
          <w:color w:val="000000" w:themeColor="text1"/>
          <w:kern w:val="0"/>
          <w:highlight w:val="none"/>
          <w14:textFill>
            <w14:solidFill>
              <w14:schemeClr w14:val="tx1"/>
            </w14:solidFill>
          </w14:textFill>
        </w:rPr>
        <w:t>理工程</w:t>
      </w:r>
      <w:r>
        <w:rPr>
          <w:rFonts w:hint="eastAsia" w:ascii="宋体" w:hAnsi="宋体" w:eastAsia="宋体" w:cs="宋体"/>
          <w:color w:val="000000" w:themeColor="text1"/>
          <w:kern w:val="0"/>
          <w:highlight w:val="none"/>
          <w14:textFill>
            <w14:solidFill>
              <w14:schemeClr w14:val="tx1"/>
            </w14:solidFill>
          </w14:textFill>
        </w:rPr>
        <w:t>师</w:t>
      </w:r>
      <w:r>
        <w:rPr>
          <w:rFonts w:hint="eastAsia"/>
          <w:color w:val="000000" w:themeColor="text1"/>
          <w:kern w:val="0"/>
          <w:highlight w:val="none"/>
          <w14:textFill>
            <w14:solidFill>
              <w14:schemeClr w14:val="tx1"/>
            </w14:solidFill>
          </w14:textFill>
        </w:rPr>
        <w:t>和</w:t>
      </w:r>
      <w:r>
        <w:rPr>
          <w:rFonts w:hint="eastAsia" w:ascii="宋体" w:hAnsi="宋体" w:eastAsia="宋体" w:cs="宋体"/>
          <w:color w:val="000000" w:themeColor="text1"/>
          <w:kern w:val="0"/>
          <w:highlight w:val="none"/>
          <w14:textFill>
            <w14:solidFill>
              <w14:schemeClr w14:val="tx1"/>
            </w14:solidFill>
          </w14:textFill>
        </w:rPr>
        <w:t>监</w:t>
      </w:r>
      <w:r>
        <w:rPr>
          <w:rFonts w:hint="eastAsia"/>
          <w:color w:val="000000" w:themeColor="text1"/>
          <w:kern w:val="0"/>
          <w:highlight w:val="none"/>
          <w14:textFill>
            <w14:solidFill>
              <w14:schemeClr w14:val="tx1"/>
            </w14:solidFill>
          </w14:textFill>
        </w:rPr>
        <w:t>理工程</w:t>
      </w:r>
      <w:r>
        <w:rPr>
          <w:rFonts w:hint="eastAsia" w:ascii="宋体" w:hAnsi="宋体" w:eastAsia="宋体" w:cs="宋体"/>
          <w:color w:val="000000" w:themeColor="text1"/>
          <w:kern w:val="0"/>
          <w:highlight w:val="none"/>
          <w14:textFill>
            <w14:solidFill>
              <w14:schemeClr w14:val="tx1"/>
            </w14:solidFill>
          </w14:textFill>
        </w:rPr>
        <w:t>师</w:t>
      </w:r>
      <w:r>
        <w:rPr>
          <w:rFonts w:hint="eastAsia"/>
          <w:color w:val="000000" w:themeColor="text1"/>
          <w:kern w:val="0"/>
          <w:highlight w:val="none"/>
          <w14:textFill>
            <w14:solidFill>
              <w14:schemeClr w14:val="tx1"/>
            </w14:solidFill>
          </w14:textFill>
        </w:rPr>
        <w:t>的姓名及授</w:t>
      </w:r>
      <w:r>
        <w:rPr>
          <w:rFonts w:hint="eastAsia" w:ascii="宋体" w:hAnsi="宋体" w:eastAsia="宋体" w:cs="宋体"/>
          <w:color w:val="000000" w:themeColor="text1"/>
          <w:kern w:val="0"/>
          <w:highlight w:val="none"/>
          <w14:textFill>
            <w14:solidFill>
              <w14:schemeClr w14:val="tx1"/>
            </w14:solidFill>
          </w14:textFill>
        </w:rPr>
        <w:t>权</w:t>
      </w:r>
      <w:r>
        <w:rPr>
          <w:rFonts w:hint="eastAsia"/>
          <w:color w:val="000000" w:themeColor="text1"/>
          <w:kern w:val="0"/>
          <w:highlight w:val="none"/>
          <w14:textFill>
            <w14:solidFill>
              <w14:schemeClr w14:val="tx1"/>
            </w14:solidFill>
          </w14:textFill>
        </w:rPr>
        <w:t>范</w:t>
      </w:r>
      <w:r>
        <w:rPr>
          <w:rFonts w:hint="eastAsia" w:ascii="宋体" w:hAnsi="宋体" w:eastAsia="宋体" w:cs="宋体"/>
          <w:color w:val="000000" w:themeColor="text1"/>
          <w:kern w:val="0"/>
          <w:highlight w:val="none"/>
          <w14:textFill>
            <w14:solidFill>
              <w14:schemeClr w14:val="tx1"/>
            </w14:solidFill>
          </w14:textFill>
        </w:rPr>
        <w:t>围</w:t>
      </w:r>
      <w:r>
        <w:rPr>
          <w:rFonts w:hint="eastAsia"/>
          <w:color w:val="000000" w:themeColor="text1"/>
          <w:kern w:val="0"/>
          <w:highlight w:val="none"/>
          <w14:textFill>
            <w14:solidFill>
              <w14:schemeClr w14:val="tx1"/>
            </w14:solidFill>
          </w14:textFill>
        </w:rPr>
        <w:t>以</w:t>
      </w:r>
      <w:r>
        <w:rPr>
          <w:rFonts w:hint="eastAsia" w:ascii="宋体" w:hAnsi="宋体" w:eastAsia="宋体" w:cs="宋体"/>
          <w:color w:val="000000" w:themeColor="text1"/>
          <w:kern w:val="0"/>
          <w:highlight w:val="none"/>
          <w14:textFill>
            <w14:solidFill>
              <w14:schemeClr w14:val="tx1"/>
            </w14:solidFill>
          </w14:textFill>
        </w:rPr>
        <w:t>书</w:t>
      </w:r>
      <w:r>
        <w:rPr>
          <w:rFonts w:hint="eastAsia"/>
          <w:color w:val="000000" w:themeColor="text1"/>
          <w:kern w:val="0"/>
          <w:highlight w:val="none"/>
          <w14:textFill>
            <w14:solidFill>
              <w14:schemeClr w14:val="tx1"/>
            </w14:solidFill>
          </w14:textFill>
        </w:rPr>
        <w:t>面形式提前通知承包人。更</w:t>
      </w:r>
      <w:r>
        <w:rPr>
          <w:rFonts w:hint="eastAsia" w:ascii="宋体" w:hAnsi="宋体" w:eastAsia="宋体" w:cs="宋体"/>
          <w:color w:val="000000" w:themeColor="text1"/>
          <w:kern w:val="0"/>
          <w:highlight w:val="none"/>
          <w14:textFill>
            <w14:solidFill>
              <w14:schemeClr w14:val="tx1"/>
            </w14:solidFill>
          </w14:textFill>
        </w:rPr>
        <w:t>换总监</w:t>
      </w:r>
      <w:r>
        <w:rPr>
          <w:rFonts w:hint="eastAsia"/>
          <w:color w:val="000000" w:themeColor="text1"/>
          <w:kern w:val="0"/>
          <w:highlight w:val="none"/>
          <w14:textFill>
            <w14:solidFill>
              <w14:schemeClr w14:val="tx1"/>
            </w14:solidFill>
          </w14:textFill>
        </w:rPr>
        <w:t>理工程</w:t>
      </w:r>
      <w:r>
        <w:rPr>
          <w:rFonts w:hint="eastAsia" w:ascii="宋体" w:hAnsi="宋体" w:eastAsia="宋体" w:cs="宋体"/>
          <w:color w:val="000000" w:themeColor="text1"/>
          <w:kern w:val="0"/>
          <w:highlight w:val="none"/>
          <w14:textFill>
            <w14:solidFill>
              <w14:schemeClr w14:val="tx1"/>
            </w14:solidFill>
          </w14:textFill>
        </w:rPr>
        <w:t>师</w:t>
      </w:r>
      <w:r>
        <w:rPr>
          <w:rFonts w:hint="eastAsia"/>
          <w:color w:val="000000" w:themeColor="text1"/>
          <w:kern w:val="0"/>
          <w:highlight w:val="none"/>
          <w14:textFill>
            <w14:solidFill>
              <w14:schemeClr w14:val="tx1"/>
            </w14:solidFill>
          </w14:textFill>
        </w:rPr>
        <w:t>的，</w:t>
      </w:r>
      <w:r>
        <w:rPr>
          <w:rFonts w:hint="eastAsia" w:ascii="宋体" w:hAnsi="宋体" w:eastAsia="宋体" w:cs="宋体"/>
          <w:color w:val="000000" w:themeColor="text1"/>
          <w:kern w:val="0"/>
          <w:highlight w:val="none"/>
          <w14:textFill>
            <w14:solidFill>
              <w14:schemeClr w14:val="tx1"/>
            </w14:solidFill>
          </w14:textFill>
        </w:rPr>
        <w:t>监</w:t>
      </w:r>
      <w:r>
        <w:rPr>
          <w:rFonts w:hint="eastAsia"/>
          <w:color w:val="000000" w:themeColor="text1"/>
          <w:kern w:val="0"/>
          <w:highlight w:val="none"/>
          <w14:textFill>
            <w14:solidFill>
              <w14:schemeClr w14:val="tx1"/>
            </w14:solidFill>
          </w14:textFill>
        </w:rPr>
        <w:t>理人</w:t>
      </w:r>
      <w:r>
        <w:rPr>
          <w:rFonts w:hint="eastAsia" w:ascii="宋体" w:hAnsi="宋体" w:eastAsia="宋体" w:cs="宋体"/>
          <w:color w:val="000000" w:themeColor="text1"/>
          <w:kern w:val="0"/>
          <w:highlight w:val="none"/>
          <w14:textFill>
            <w14:solidFill>
              <w14:schemeClr w14:val="tx1"/>
            </w14:solidFill>
          </w14:textFill>
        </w:rPr>
        <w:t>应</w:t>
      </w:r>
      <w:r>
        <w:rPr>
          <w:rFonts w:hint="eastAsia"/>
          <w:color w:val="000000" w:themeColor="text1"/>
          <w:kern w:val="0"/>
          <w:highlight w:val="none"/>
          <w14:textFill>
            <w14:solidFill>
              <w14:schemeClr w14:val="tx1"/>
            </w14:solidFill>
          </w14:textFill>
        </w:rPr>
        <w:t>提前</w:t>
      </w:r>
      <w:r>
        <w:rPr>
          <w:color w:val="000000" w:themeColor="text1"/>
          <w:kern w:val="0"/>
          <w:highlight w:val="none"/>
          <w14:textFill>
            <w14:solidFill>
              <w14:schemeClr w14:val="tx1"/>
            </w14:solidFill>
          </w14:textFill>
        </w:rPr>
        <w:t>7</w:t>
      </w:r>
      <w:r>
        <w:rPr>
          <w:rFonts w:hint="eastAsia"/>
          <w:color w:val="000000" w:themeColor="text1"/>
          <w:kern w:val="0"/>
          <w:highlight w:val="none"/>
          <w14:textFill>
            <w14:solidFill>
              <w14:schemeClr w14:val="tx1"/>
            </w14:solidFill>
          </w14:textFill>
        </w:rPr>
        <w:t>天</w:t>
      </w:r>
      <w:r>
        <w:rPr>
          <w:rFonts w:hint="eastAsia" w:ascii="宋体" w:hAnsi="宋体" w:eastAsia="宋体" w:cs="宋体"/>
          <w:color w:val="000000" w:themeColor="text1"/>
          <w:kern w:val="0"/>
          <w:highlight w:val="none"/>
          <w14:textFill>
            <w14:solidFill>
              <w14:schemeClr w14:val="tx1"/>
            </w14:solidFill>
          </w14:textFill>
        </w:rPr>
        <w:t>书</w:t>
      </w:r>
      <w:r>
        <w:rPr>
          <w:rFonts w:hint="eastAsia"/>
          <w:color w:val="000000" w:themeColor="text1"/>
          <w:kern w:val="0"/>
          <w:highlight w:val="none"/>
          <w14:textFill>
            <w14:solidFill>
              <w14:schemeClr w14:val="tx1"/>
            </w14:solidFill>
          </w14:textFill>
        </w:rPr>
        <w:t>面通知承包人；更</w:t>
      </w:r>
      <w:r>
        <w:rPr>
          <w:rFonts w:hint="eastAsia" w:ascii="宋体" w:hAnsi="宋体" w:eastAsia="宋体" w:cs="宋体"/>
          <w:color w:val="000000" w:themeColor="text1"/>
          <w:kern w:val="0"/>
          <w:highlight w:val="none"/>
          <w14:textFill>
            <w14:solidFill>
              <w14:schemeClr w14:val="tx1"/>
            </w14:solidFill>
          </w14:textFill>
        </w:rPr>
        <w:t>换</w:t>
      </w:r>
      <w:r>
        <w:rPr>
          <w:rFonts w:hint="eastAsia"/>
          <w:color w:val="000000" w:themeColor="text1"/>
          <w:kern w:val="0"/>
          <w:highlight w:val="none"/>
          <w14:textFill>
            <w14:solidFill>
              <w14:schemeClr w14:val="tx1"/>
            </w14:solidFill>
          </w14:textFill>
        </w:rPr>
        <w:t>其他</w:t>
      </w:r>
      <w:r>
        <w:rPr>
          <w:rFonts w:hint="eastAsia" w:ascii="宋体" w:hAnsi="宋体" w:eastAsia="宋体" w:cs="宋体"/>
          <w:color w:val="000000" w:themeColor="text1"/>
          <w:kern w:val="0"/>
          <w:highlight w:val="none"/>
          <w14:textFill>
            <w14:solidFill>
              <w14:schemeClr w14:val="tx1"/>
            </w14:solidFill>
          </w14:textFill>
        </w:rPr>
        <w:t>监</w:t>
      </w:r>
      <w:r>
        <w:rPr>
          <w:rFonts w:hint="eastAsia"/>
          <w:color w:val="000000" w:themeColor="text1"/>
          <w:kern w:val="0"/>
          <w:highlight w:val="none"/>
          <w14:textFill>
            <w14:solidFill>
              <w14:schemeClr w14:val="tx1"/>
            </w14:solidFill>
          </w14:textFill>
        </w:rPr>
        <w:t>理人</w:t>
      </w:r>
      <w:r>
        <w:rPr>
          <w:rFonts w:hint="eastAsia" w:ascii="宋体" w:hAnsi="宋体" w:eastAsia="宋体" w:cs="宋体"/>
          <w:color w:val="000000" w:themeColor="text1"/>
          <w:kern w:val="0"/>
          <w:highlight w:val="none"/>
          <w14:textFill>
            <w14:solidFill>
              <w14:schemeClr w14:val="tx1"/>
            </w14:solidFill>
          </w14:textFill>
        </w:rPr>
        <w:t>员</w:t>
      </w:r>
      <w:r>
        <w:rPr>
          <w:rFonts w:hint="eastAsia"/>
          <w:color w:val="000000" w:themeColor="text1"/>
          <w:kern w:val="0"/>
          <w:highlight w:val="none"/>
          <w14:textFill>
            <w14:solidFill>
              <w14:schemeClr w14:val="tx1"/>
            </w14:solidFill>
          </w14:textFill>
        </w:rPr>
        <w:t>，</w:t>
      </w:r>
      <w:r>
        <w:rPr>
          <w:rFonts w:hint="eastAsia" w:ascii="宋体" w:hAnsi="宋体" w:eastAsia="宋体" w:cs="宋体"/>
          <w:color w:val="000000" w:themeColor="text1"/>
          <w:kern w:val="0"/>
          <w:highlight w:val="none"/>
          <w14:textFill>
            <w14:solidFill>
              <w14:schemeClr w14:val="tx1"/>
            </w14:solidFill>
          </w14:textFill>
        </w:rPr>
        <w:t>监</w:t>
      </w:r>
      <w:r>
        <w:rPr>
          <w:rFonts w:hint="eastAsia"/>
          <w:color w:val="000000" w:themeColor="text1"/>
          <w:kern w:val="0"/>
          <w:highlight w:val="none"/>
          <w14:textFill>
            <w14:solidFill>
              <w14:schemeClr w14:val="tx1"/>
            </w14:solidFill>
          </w14:textFill>
        </w:rPr>
        <w:t>理人</w:t>
      </w:r>
      <w:r>
        <w:rPr>
          <w:rFonts w:hint="eastAsia" w:ascii="宋体" w:hAnsi="宋体" w:eastAsia="宋体" w:cs="宋体"/>
          <w:color w:val="000000" w:themeColor="text1"/>
          <w:kern w:val="0"/>
          <w:highlight w:val="none"/>
          <w14:textFill>
            <w14:solidFill>
              <w14:schemeClr w14:val="tx1"/>
            </w14:solidFill>
          </w14:textFill>
        </w:rPr>
        <w:t>应</w:t>
      </w:r>
      <w:r>
        <w:rPr>
          <w:rFonts w:hint="eastAsia"/>
          <w:color w:val="000000" w:themeColor="text1"/>
          <w:kern w:val="0"/>
          <w:highlight w:val="none"/>
          <w14:textFill>
            <w14:solidFill>
              <w14:schemeClr w14:val="tx1"/>
            </w14:solidFill>
          </w14:textFill>
        </w:rPr>
        <w:t>提前</w:t>
      </w:r>
      <w:r>
        <w:rPr>
          <w:color w:val="000000" w:themeColor="text1"/>
          <w:kern w:val="0"/>
          <w:highlight w:val="none"/>
          <w14:textFill>
            <w14:solidFill>
              <w14:schemeClr w14:val="tx1"/>
            </w14:solidFill>
          </w14:textFill>
        </w:rPr>
        <w:t>48</w:t>
      </w:r>
      <w:r>
        <w:rPr>
          <w:rFonts w:hint="eastAsia"/>
          <w:color w:val="000000" w:themeColor="text1"/>
          <w:kern w:val="0"/>
          <w:highlight w:val="none"/>
          <w14:textFill>
            <w14:solidFill>
              <w14:schemeClr w14:val="tx1"/>
            </w14:solidFill>
          </w14:textFill>
        </w:rPr>
        <w:t>小</w:t>
      </w:r>
      <w:r>
        <w:rPr>
          <w:rFonts w:hint="eastAsia" w:ascii="宋体" w:hAnsi="宋体" w:eastAsia="宋体" w:cs="宋体"/>
          <w:color w:val="000000" w:themeColor="text1"/>
          <w:kern w:val="0"/>
          <w:highlight w:val="none"/>
          <w14:textFill>
            <w14:solidFill>
              <w14:schemeClr w14:val="tx1"/>
            </w14:solidFill>
          </w14:textFill>
        </w:rPr>
        <w:t>时书</w:t>
      </w:r>
      <w:r>
        <w:rPr>
          <w:rFonts w:hint="eastAsia"/>
          <w:color w:val="000000" w:themeColor="text1"/>
          <w:kern w:val="0"/>
          <w:highlight w:val="none"/>
          <w14:textFill>
            <w14:solidFill>
              <w14:schemeClr w14:val="tx1"/>
            </w14:solidFill>
          </w14:textFill>
        </w:rPr>
        <w:t>面通知承包人。</w:t>
      </w:r>
    </w:p>
    <w:p>
      <w:pPr>
        <w:pStyle w:val="72"/>
        <w:outlineLvl w:val="9"/>
        <w:rPr>
          <w:rFonts w:cs="Times New Roman"/>
          <w:color w:val="000000" w:themeColor="text1"/>
          <w:highlight w:val="none"/>
          <w14:textFill>
            <w14:solidFill>
              <w14:schemeClr w14:val="tx1"/>
            </w14:solidFill>
          </w14:textFill>
        </w:rPr>
      </w:pPr>
      <w:bookmarkStart w:id="413" w:name="_Toc418751669"/>
      <w:bookmarkStart w:id="414" w:name="_Toc351203530"/>
      <w:bookmarkStart w:id="415" w:name="_Toc418752115"/>
      <w:bookmarkStart w:id="416" w:name="_Toc11107"/>
      <w:bookmarkStart w:id="417" w:name="_Toc485213204"/>
      <w:bookmarkStart w:id="418" w:name="_Toc406522093"/>
      <w:r>
        <w:rPr>
          <w:color w:val="000000" w:themeColor="text1"/>
          <w:highlight w:val="none"/>
          <w14:textFill>
            <w14:solidFill>
              <w14:schemeClr w14:val="tx1"/>
            </w14:solidFill>
          </w14:textFill>
        </w:rPr>
        <w:t>4</w:t>
      </w:r>
      <w:bookmarkStart w:id="419" w:name="_Toc296346556"/>
      <w:bookmarkStart w:id="420" w:name="_Toc296503055"/>
      <w:bookmarkStart w:id="421" w:name="_Toc337558756"/>
      <w:r>
        <w:rPr>
          <w:color w:val="000000" w:themeColor="text1"/>
          <w:highlight w:val="none"/>
          <w14:textFill>
            <w14:solidFill>
              <w14:schemeClr w14:val="tx1"/>
            </w14:solidFill>
          </w14:textFill>
        </w:rPr>
        <w:t>.3</w:t>
      </w:r>
      <w:bookmarkEnd w:id="419"/>
      <w:bookmarkEnd w:id="420"/>
      <w:r>
        <w:rPr>
          <w:rFonts w:hint="eastAsia" w:ascii="宋体" w:hAnsi="宋体" w:eastAsia="宋体" w:cs="宋体"/>
          <w:color w:val="000000" w:themeColor="text1"/>
          <w:highlight w:val="none"/>
          <w14:textFill>
            <w14:solidFill>
              <w14:schemeClr w14:val="tx1"/>
            </w14:solidFill>
          </w14:textFill>
        </w:rPr>
        <w:t>监</w:t>
      </w:r>
      <w:r>
        <w:rPr>
          <w:rFonts w:hint="eastAsia"/>
          <w:color w:val="000000" w:themeColor="text1"/>
          <w:highlight w:val="none"/>
          <w14:textFill>
            <w14:solidFill>
              <w14:schemeClr w14:val="tx1"/>
            </w14:solidFill>
          </w14:textFill>
        </w:rPr>
        <w:t>理人的指</w:t>
      </w:r>
      <w:bookmarkEnd w:id="421"/>
      <w:r>
        <w:rPr>
          <w:rFonts w:hint="eastAsia"/>
          <w:color w:val="000000" w:themeColor="text1"/>
          <w:highlight w:val="none"/>
          <w14:textFill>
            <w14:solidFill>
              <w14:schemeClr w14:val="tx1"/>
            </w14:solidFill>
          </w14:textFill>
        </w:rPr>
        <w:t>示</w:t>
      </w:r>
      <w:bookmarkEnd w:id="413"/>
      <w:bookmarkEnd w:id="414"/>
      <w:bookmarkEnd w:id="415"/>
      <w:bookmarkEnd w:id="416"/>
      <w:bookmarkEnd w:id="417"/>
      <w:bookmarkEnd w:id="418"/>
    </w:p>
    <w:p>
      <w:pPr>
        <w:pStyle w:val="73"/>
        <w:rPr>
          <w:rFonts w:cs="Times New Roman"/>
          <w:color w:val="000000" w:themeColor="text1"/>
          <w:kern w:val="0"/>
          <w:highlight w:val="none"/>
          <w14:textFill>
            <w14:solidFill>
              <w14:schemeClr w14:val="tx1"/>
            </w14:solidFill>
          </w14:textFill>
        </w:rPr>
      </w:pPr>
      <w:r>
        <w:rPr>
          <w:rFonts w:hint="eastAsia" w:ascii="宋体" w:hAnsi="宋体" w:eastAsia="宋体" w:cs="宋体"/>
          <w:color w:val="000000" w:themeColor="text1"/>
          <w:kern w:val="0"/>
          <w:highlight w:val="none"/>
          <w14:textFill>
            <w14:solidFill>
              <w14:schemeClr w14:val="tx1"/>
            </w14:solidFill>
          </w14:textFill>
        </w:rPr>
        <w:t>监</w:t>
      </w:r>
      <w:r>
        <w:rPr>
          <w:rFonts w:hint="eastAsia"/>
          <w:color w:val="000000" w:themeColor="text1"/>
          <w:kern w:val="0"/>
          <w:highlight w:val="none"/>
          <w14:textFill>
            <w14:solidFill>
              <w14:schemeClr w14:val="tx1"/>
            </w14:solidFill>
          </w14:textFill>
        </w:rPr>
        <w:t>理人</w:t>
      </w:r>
      <w:r>
        <w:rPr>
          <w:rFonts w:hint="eastAsia" w:ascii="宋体" w:hAnsi="宋体" w:eastAsia="宋体" w:cs="宋体"/>
          <w:color w:val="000000" w:themeColor="text1"/>
          <w:kern w:val="0"/>
          <w:highlight w:val="none"/>
          <w14:textFill>
            <w14:solidFill>
              <w14:schemeClr w14:val="tx1"/>
            </w14:solidFill>
          </w14:textFill>
        </w:rPr>
        <w:t>应</w:t>
      </w:r>
      <w:r>
        <w:rPr>
          <w:rFonts w:hint="eastAsia"/>
          <w:color w:val="000000" w:themeColor="text1"/>
          <w:kern w:val="0"/>
          <w:highlight w:val="none"/>
          <w14:textFill>
            <w14:solidFill>
              <w14:schemeClr w14:val="tx1"/>
            </w14:solidFill>
          </w14:textFill>
        </w:rPr>
        <w:t>按照</w:t>
      </w:r>
      <w:r>
        <w:rPr>
          <w:rFonts w:hint="eastAsia" w:ascii="宋体" w:hAnsi="宋体" w:eastAsia="宋体" w:cs="宋体"/>
          <w:color w:val="000000" w:themeColor="text1"/>
          <w:kern w:val="0"/>
          <w:highlight w:val="none"/>
          <w14:textFill>
            <w14:solidFill>
              <w14:schemeClr w14:val="tx1"/>
            </w14:solidFill>
          </w14:textFill>
        </w:rPr>
        <w:t>发</w:t>
      </w:r>
      <w:r>
        <w:rPr>
          <w:rFonts w:hint="eastAsia"/>
          <w:color w:val="000000" w:themeColor="text1"/>
          <w:kern w:val="0"/>
          <w:highlight w:val="none"/>
          <w14:textFill>
            <w14:solidFill>
              <w14:schemeClr w14:val="tx1"/>
            </w14:solidFill>
          </w14:textFill>
        </w:rPr>
        <w:t>包人的授</w:t>
      </w:r>
      <w:r>
        <w:rPr>
          <w:rFonts w:hint="eastAsia" w:ascii="宋体" w:hAnsi="宋体" w:eastAsia="宋体" w:cs="宋体"/>
          <w:color w:val="000000" w:themeColor="text1"/>
          <w:kern w:val="0"/>
          <w:highlight w:val="none"/>
          <w14:textFill>
            <w14:solidFill>
              <w14:schemeClr w14:val="tx1"/>
            </w14:solidFill>
          </w14:textFill>
        </w:rPr>
        <w:t>权发</w:t>
      </w:r>
      <w:r>
        <w:rPr>
          <w:rFonts w:hint="eastAsia"/>
          <w:color w:val="000000" w:themeColor="text1"/>
          <w:kern w:val="0"/>
          <w:highlight w:val="none"/>
          <w14:textFill>
            <w14:solidFill>
              <w14:schemeClr w14:val="tx1"/>
            </w14:solidFill>
          </w14:textFill>
        </w:rPr>
        <w:t>出</w:t>
      </w:r>
      <w:r>
        <w:rPr>
          <w:rFonts w:hint="eastAsia" w:ascii="宋体" w:hAnsi="宋体" w:eastAsia="宋体" w:cs="宋体"/>
          <w:color w:val="000000" w:themeColor="text1"/>
          <w:kern w:val="0"/>
          <w:highlight w:val="none"/>
          <w14:textFill>
            <w14:solidFill>
              <w14:schemeClr w14:val="tx1"/>
            </w14:solidFill>
          </w14:textFill>
        </w:rPr>
        <w:t>监</w:t>
      </w:r>
      <w:r>
        <w:rPr>
          <w:rFonts w:hint="eastAsia"/>
          <w:color w:val="000000" w:themeColor="text1"/>
          <w:kern w:val="0"/>
          <w:highlight w:val="none"/>
          <w14:textFill>
            <w14:solidFill>
              <w14:schemeClr w14:val="tx1"/>
            </w14:solidFill>
          </w14:textFill>
        </w:rPr>
        <w:t>理指示。</w:t>
      </w:r>
      <w:r>
        <w:rPr>
          <w:rFonts w:hint="eastAsia" w:ascii="宋体" w:hAnsi="宋体" w:eastAsia="宋体" w:cs="宋体"/>
          <w:color w:val="000000" w:themeColor="text1"/>
          <w:kern w:val="0"/>
          <w:highlight w:val="none"/>
          <w14:textFill>
            <w14:solidFill>
              <w14:schemeClr w14:val="tx1"/>
            </w14:solidFill>
          </w14:textFill>
        </w:rPr>
        <w:t>监</w:t>
      </w:r>
      <w:r>
        <w:rPr>
          <w:rFonts w:hint="eastAsia"/>
          <w:color w:val="000000" w:themeColor="text1"/>
          <w:kern w:val="0"/>
          <w:highlight w:val="none"/>
          <w14:textFill>
            <w14:solidFill>
              <w14:schemeClr w14:val="tx1"/>
            </w14:solidFill>
          </w14:textFill>
        </w:rPr>
        <w:t>理人的指示</w:t>
      </w:r>
      <w:r>
        <w:rPr>
          <w:rFonts w:hint="eastAsia" w:ascii="宋体" w:hAnsi="宋体" w:eastAsia="宋体" w:cs="宋体"/>
          <w:color w:val="000000" w:themeColor="text1"/>
          <w:kern w:val="0"/>
          <w:highlight w:val="none"/>
          <w14:textFill>
            <w14:solidFill>
              <w14:schemeClr w14:val="tx1"/>
            </w14:solidFill>
          </w14:textFill>
        </w:rPr>
        <w:t>应</w:t>
      </w:r>
      <w:r>
        <w:rPr>
          <w:rFonts w:hint="eastAsia"/>
          <w:color w:val="000000" w:themeColor="text1"/>
          <w:kern w:val="0"/>
          <w:highlight w:val="none"/>
          <w14:textFill>
            <w14:solidFill>
              <w14:schemeClr w14:val="tx1"/>
            </w14:solidFill>
          </w14:textFill>
        </w:rPr>
        <w:t>采用</w:t>
      </w:r>
      <w:r>
        <w:rPr>
          <w:rFonts w:hint="eastAsia" w:ascii="宋体" w:hAnsi="宋体" w:eastAsia="宋体" w:cs="宋体"/>
          <w:color w:val="000000" w:themeColor="text1"/>
          <w:kern w:val="0"/>
          <w:highlight w:val="none"/>
          <w14:textFill>
            <w14:solidFill>
              <w14:schemeClr w14:val="tx1"/>
            </w14:solidFill>
          </w14:textFill>
        </w:rPr>
        <w:t>书</w:t>
      </w:r>
      <w:r>
        <w:rPr>
          <w:rFonts w:hint="eastAsia"/>
          <w:color w:val="000000" w:themeColor="text1"/>
          <w:kern w:val="0"/>
          <w:highlight w:val="none"/>
          <w14:textFill>
            <w14:solidFill>
              <w14:schemeClr w14:val="tx1"/>
            </w14:solidFill>
          </w14:textFill>
        </w:rPr>
        <w:t>面形式，</w:t>
      </w:r>
      <w:r>
        <w:rPr>
          <w:rFonts w:hint="eastAsia" w:ascii="宋体" w:hAnsi="宋体" w:eastAsia="宋体" w:cs="宋体"/>
          <w:color w:val="000000" w:themeColor="text1"/>
          <w:kern w:val="0"/>
          <w:highlight w:val="none"/>
          <w14:textFill>
            <w14:solidFill>
              <w14:schemeClr w14:val="tx1"/>
            </w14:solidFill>
          </w14:textFill>
        </w:rPr>
        <w:t>并经</w:t>
      </w:r>
      <w:r>
        <w:rPr>
          <w:rFonts w:hint="eastAsia"/>
          <w:color w:val="000000" w:themeColor="text1"/>
          <w:kern w:val="0"/>
          <w:highlight w:val="none"/>
          <w14:textFill>
            <w14:solidFill>
              <w14:schemeClr w14:val="tx1"/>
            </w14:solidFill>
          </w14:textFill>
        </w:rPr>
        <w:t>其授</w:t>
      </w:r>
      <w:r>
        <w:rPr>
          <w:rFonts w:hint="eastAsia" w:ascii="宋体" w:hAnsi="宋体" w:eastAsia="宋体" w:cs="宋体"/>
          <w:color w:val="000000" w:themeColor="text1"/>
          <w:kern w:val="0"/>
          <w:highlight w:val="none"/>
          <w14:textFill>
            <w14:solidFill>
              <w14:schemeClr w14:val="tx1"/>
            </w14:solidFill>
          </w14:textFill>
        </w:rPr>
        <w:t>权</w:t>
      </w:r>
      <w:r>
        <w:rPr>
          <w:rFonts w:hint="eastAsia"/>
          <w:color w:val="000000" w:themeColor="text1"/>
          <w:kern w:val="0"/>
          <w:highlight w:val="none"/>
          <w14:textFill>
            <w14:solidFill>
              <w14:schemeClr w14:val="tx1"/>
            </w14:solidFill>
          </w14:textFill>
        </w:rPr>
        <w:t>的</w:t>
      </w:r>
      <w:r>
        <w:rPr>
          <w:rFonts w:hint="eastAsia" w:ascii="宋体" w:hAnsi="宋体" w:eastAsia="宋体" w:cs="宋体"/>
          <w:color w:val="000000" w:themeColor="text1"/>
          <w:kern w:val="0"/>
          <w:highlight w:val="none"/>
          <w14:textFill>
            <w14:solidFill>
              <w14:schemeClr w14:val="tx1"/>
            </w14:solidFill>
          </w14:textFill>
        </w:rPr>
        <w:t>监</w:t>
      </w:r>
      <w:r>
        <w:rPr>
          <w:rFonts w:hint="eastAsia"/>
          <w:color w:val="000000" w:themeColor="text1"/>
          <w:kern w:val="0"/>
          <w:highlight w:val="none"/>
          <w14:textFill>
            <w14:solidFill>
              <w14:schemeClr w14:val="tx1"/>
            </w14:solidFill>
          </w14:textFill>
        </w:rPr>
        <w:t>理人</w:t>
      </w:r>
      <w:r>
        <w:rPr>
          <w:rFonts w:hint="eastAsia" w:ascii="宋体" w:hAnsi="宋体" w:eastAsia="宋体" w:cs="宋体"/>
          <w:color w:val="000000" w:themeColor="text1"/>
          <w:kern w:val="0"/>
          <w:highlight w:val="none"/>
          <w14:textFill>
            <w14:solidFill>
              <w14:schemeClr w14:val="tx1"/>
            </w14:solidFill>
          </w14:textFill>
        </w:rPr>
        <w:t>员签</w:t>
      </w:r>
      <w:r>
        <w:rPr>
          <w:rFonts w:hint="eastAsia"/>
          <w:color w:val="000000" w:themeColor="text1"/>
          <w:kern w:val="0"/>
          <w:highlight w:val="none"/>
          <w14:textFill>
            <w14:solidFill>
              <w14:schemeClr w14:val="tx1"/>
            </w14:solidFill>
          </w14:textFill>
        </w:rPr>
        <w:t>字。</w:t>
      </w:r>
      <w:r>
        <w:rPr>
          <w:rFonts w:hint="eastAsia" w:ascii="宋体" w:hAnsi="宋体" w:eastAsia="宋体" w:cs="宋体"/>
          <w:color w:val="000000" w:themeColor="text1"/>
          <w:kern w:val="0"/>
          <w:highlight w:val="none"/>
          <w14:textFill>
            <w14:solidFill>
              <w14:schemeClr w14:val="tx1"/>
            </w14:solidFill>
          </w14:textFill>
        </w:rPr>
        <w:t>紧</w:t>
      </w:r>
      <w:r>
        <w:rPr>
          <w:rFonts w:hint="eastAsia"/>
          <w:color w:val="000000" w:themeColor="text1"/>
          <w:kern w:val="0"/>
          <w:highlight w:val="none"/>
          <w14:textFill>
            <w14:solidFill>
              <w14:schemeClr w14:val="tx1"/>
            </w14:solidFill>
          </w14:textFill>
        </w:rPr>
        <w:t>急情</w:t>
      </w:r>
      <w:r>
        <w:rPr>
          <w:rFonts w:hint="eastAsia" w:ascii="宋体" w:hAnsi="宋体" w:eastAsia="宋体" w:cs="宋体"/>
          <w:color w:val="000000" w:themeColor="text1"/>
          <w:kern w:val="0"/>
          <w:highlight w:val="none"/>
          <w14:textFill>
            <w14:solidFill>
              <w14:schemeClr w14:val="tx1"/>
            </w14:solidFill>
          </w14:textFill>
        </w:rPr>
        <w:t>况</w:t>
      </w:r>
      <w:r>
        <w:rPr>
          <w:rFonts w:hint="eastAsia"/>
          <w:color w:val="000000" w:themeColor="text1"/>
          <w:kern w:val="0"/>
          <w:highlight w:val="none"/>
          <w14:textFill>
            <w14:solidFill>
              <w14:schemeClr w14:val="tx1"/>
            </w14:solidFill>
          </w14:textFill>
        </w:rPr>
        <w:t>下，</w:t>
      </w:r>
      <w:r>
        <w:rPr>
          <w:rFonts w:hint="eastAsia" w:ascii="宋体" w:hAnsi="宋体" w:eastAsia="宋体" w:cs="宋体"/>
          <w:color w:val="000000" w:themeColor="text1"/>
          <w:kern w:val="0"/>
          <w:highlight w:val="none"/>
          <w14:textFill>
            <w14:solidFill>
              <w14:schemeClr w14:val="tx1"/>
            </w14:solidFill>
          </w14:textFill>
        </w:rPr>
        <w:t>为</w:t>
      </w:r>
      <w:r>
        <w:rPr>
          <w:rFonts w:hint="eastAsia"/>
          <w:color w:val="000000" w:themeColor="text1"/>
          <w:kern w:val="0"/>
          <w:highlight w:val="none"/>
          <w14:textFill>
            <w14:solidFill>
              <w14:schemeClr w14:val="tx1"/>
            </w14:solidFill>
          </w14:textFill>
        </w:rPr>
        <w:t>了保</w:t>
      </w:r>
      <w:r>
        <w:rPr>
          <w:rFonts w:hint="eastAsia" w:ascii="宋体" w:hAnsi="宋体" w:eastAsia="宋体" w:cs="宋体"/>
          <w:color w:val="000000" w:themeColor="text1"/>
          <w:kern w:val="0"/>
          <w:highlight w:val="none"/>
          <w14:textFill>
            <w14:solidFill>
              <w14:schemeClr w14:val="tx1"/>
            </w14:solidFill>
          </w14:textFill>
        </w:rPr>
        <w:t>证</w:t>
      </w:r>
      <w:r>
        <w:rPr>
          <w:rFonts w:hint="eastAsia"/>
          <w:color w:val="000000" w:themeColor="text1"/>
          <w:kern w:val="0"/>
          <w:highlight w:val="none"/>
          <w14:textFill>
            <w14:solidFill>
              <w14:schemeClr w14:val="tx1"/>
            </w14:solidFill>
          </w14:textFill>
        </w:rPr>
        <w:t>施工人</w:t>
      </w:r>
      <w:r>
        <w:rPr>
          <w:rFonts w:hint="eastAsia" w:ascii="宋体" w:hAnsi="宋体" w:eastAsia="宋体" w:cs="宋体"/>
          <w:color w:val="000000" w:themeColor="text1"/>
          <w:kern w:val="0"/>
          <w:highlight w:val="none"/>
          <w14:textFill>
            <w14:solidFill>
              <w14:schemeClr w14:val="tx1"/>
            </w14:solidFill>
          </w14:textFill>
        </w:rPr>
        <w:t>员</w:t>
      </w:r>
      <w:r>
        <w:rPr>
          <w:rFonts w:hint="eastAsia"/>
          <w:color w:val="000000" w:themeColor="text1"/>
          <w:kern w:val="0"/>
          <w:highlight w:val="none"/>
          <w14:textFill>
            <w14:solidFill>
              <w14:schemeClr w14:val="tx1"/>
            </w14:solidFill>
          </w14:textFill>
        </w:rPr>
        <w:t>的安全或避免工程受</w:t>
      </w:r>
      <w:r>
        <w:rPr>
          <w:rFonts w:hint="eastAsia" w:ascii="宋体" w:hAnsi="宋体" w:eastAsia="宋体" w:cs="宋体"/>
          <w:color w:val="000000" w:themeColor="text1"/>
          <w:kern w:val="0"/>
          <w:highlight w:val="none"/>
          <w14:textFill>
            <w14:solidFill>
              <w14:schemeClr w14:val="tx1"/>
            </w14:solidFill>
          </w14:textFill>
        </w:rPr>
        <w:t>损</w:t>
      </w:r>
      <w:r>
        <w:rPr>
          <w:rFonts w:hint="eastAsia"/>
          <w:color w:val="000000" w:themeColor="text1"/>
          <w:kern w:val="0"/>
          <w:highlight w:val="none"/>
          <w14:textFill>
            <w14:solidFill>
              <w14:schemeClr w14:val="tx1"/>
            </w14:solidFill>
          </w14:textFill>
        </w:rPr>
        <w:t>，</w:t>
      </w:r>
      <w:r>
        <w:rPr>
          <w:rFonts w:hint="eastAsia" w:ascii="宋体" w:hAnsi="宋体" w:eastAsia="宋体" w:cs="宋体"/>
          <w:color w:val="000000" w:themeColor="text1"/>
          <w:kern w:val="0"/>
          <w:highlight w:val="none"/>
          <w14:textFill>
            <w14:solidFill>
              <w14:schemeClr w14:val="tx1"/>
            </w14:solidFill>
          </w14:textFill>
        </w:rPr>
        <w:t>监</w:t>
      </w:r>
      <w:r>
        <w:rPr>
          <w:rFonts w:hint="eastAsia"/>
          <w:color w:val="000000" w:themeColor="text1"/>
          <w:kern w:val="0"/>
          <w:highlight w:val="none"/>
          <w14:textFill>
            <w14:solidFill>
              <w14:schemeClr w14:val="tx1"/>
            </w14:solidFill>
          </w14:textFill>
        </w:rPr>
        <w:t>理人</w:t>
      </w:r>
      <w:r>
        <w:rPr>
          <w:rFonts w:hint="eastAsia" w:ascii="宋体" w:hAnsi="宋体" w:eastAsia="宋体" w:cs="宋体"/>
          <w:color w:val="000000" w:themeColor="text1"/>
          <w:kern w:val="0"/>
          <w:highlight w:val="none"/>
          <w14:textFill>
            <w14:solidFill>
              <w14:schemeClr w14:val="tx1"/>
            </w14:solidFill>
          </w14:textFill>
        </w:rPr>
        <w:t>员</w:t>
      </w:r>
      <w:r>
        <w:rPr>
          <w:rFonts w:hint="eastAsia"/>
          <w:color w:val="000000" w:themeColor="text1"/>
          <w:kern w:val="0"/>
          <w:highlight w:val="none"/>
          <w14:textFill>
            <w14:solidFill>
              <w14:schemeClr w14:val="tx1"/>
            </w14:solidFill>
          </w14:textFill>
        </w:rPr>
        <w:t>可以口</w:t>
      </w:r>
      <w:r>
        <w:rPr>
          <w:rFonts w:hint="eastAsia" w:ascii="宋体" w:hAnsi="宋体" w:eastAsia="宋体" w:cs="宋体"/>
          <w:color w:val="000000" w:themeColor="text1"/>
          <w:kern w:val="0"/>
          <w:highlight w:val="none"/>
          <w14:textFill>
            <w14:solidFill>
              <w14:schemeClr w14:val="tx1"/>
            </w14:solidFill>
          </w14:textFill>
        </w:rPr>
        <w:t>头</w:t>
      </w:r>
      <w:r>
        <w:rPr>
          <w:rFonts w:hint="eastAsia"/>
          <w:color w:val="000000" w:themeColor="text1"/>
          <w:kern w:val="0"/>
          <w:highlight w:val="none"/>
          <w14:textFill>
            <w14:solidFill>
              <w14:schemeClr w14:val="tx1"/>
            </w14:solidFill>
          </w14:textFill>
        </w:rPr>
        <w:t>形式</w:t>
      </w:r>
      <w:r>
        <w:rPr>
          <w:rFonts w:hint="eastAsia" w:ascii="宋体" w:hAnsi="宋体" w:eastAsia="宋体" w:cs="宋体"/>
          <w:color w:val="000000" w:themeColor="text1"/>
          <w:kern w:val="0"/>
          <w:highlight w:val="none"/>
          <w14:textFill>
            <w14:solidFill>
              <w14:schemeClr w14:val="tx1"/>
            </w14:solidFill>
          </w14:textFill>
        </w:rPr>
        <w:t>发</w:t>
      </w:r>
      <w:r>
        <w:rPr>
          <w:rFonts w:hint="eastAsia"/>
          <w:color w:val="000000" w:themeColor="text1"/>
          <w:kern w:val="0"/>
          <w:highlight w:val="none"/>
          <w14:textFill>
            <w14:solidFill>
              <w14:schemeClr w14:val="tx1"/>
            </w14:solidFill>
          </w14:textFill>
        </w:rPr>
        <w:t>出指示，</w:t>
      </w:r>
      <w:r>
        <w:rPr>
          <w:rFonts w:hint="eastAsia" w:ascii="宋体" w:hAnsi="宋体" w:eastAsia="宋体" w:cs="宋体"/>
          <w:color w:val="000000" w:themeColor="text1"/>
          <w:kern w:val="0"/>
          <w:highlight w:val="none"/>
          <w14:textFill>
            <w14:solidFill>
              <w14:schemeClr w14:val="tx1"/>
            </w14:solidFill>
          </w14:textFill>
        </w:rPr>
        <w:t>该</w:t>
      </w:r>
      <w:r>
        <w:rPr>
          <w:rFonts w:hint="eastAsia"/>
          <w:color w:val="000000" w:themeColor="text1"/>
          <w:kern w:val="0"/>
          <w:highlight w:val="none"/>
          <w14:textFill>
            <w14:solidFill>
              <w14:schemeClr w14:val="tx1"/>
            </w14:solidFill>
          </w14:textFill>
        </w:rPr>
        <w:t>指示</w:t>
      </w:r>
      <w:r>
        <w:rPr>
          <w:rFonts w:hint="eastAsia" w:ascii="宋体" w:hAnsi="宋体" w:eastAsia="宋体" w:cs="宋体"/>
          <w:color w:val="000000" w:themeColor="text1"/>
          <w:kern w:val="0"/>
          <w:highlight w:val="none"/>
          <w14:textFill>
            <w14:solidFill>
              <w14:schemeClr w14:val="tx1"/>
            </w14:solidFill>
          </w14:textFill>
        </w:rPr>
        <w:t>与书</w:t>
      </w:r>
      <w:r>
        <w:rPr>
          <w:rFonts w:hint="eastAsia"/>
          <w:color w:val="000000" w:themeColor="text1"/>
          <w:kern w:val="0"/>
          <w:highlight w:val="none"/>
          <w14:textFill>
            <w14:solidFill>
              <w14:schemeClr w14:val="tx1"/>
            </w14:solidFill>
          </w14:textFill>
        </w:rPr>
        <w:t>面形式的指示具有同等法律效力，但必</w:t>
      </w:r>
      <w:r>
        <w:rPr>
          <w:rFonts w:hint="eastAsia" w:ascii="宋体" w:hAnsi="宋体" w:eastAsia="宋体" w:cs="宋体"/>
          <w:color w:val="000000" w:themeColor="text1"/>
          <w:kern w:val="0"/>
          <w:highlight w:val="none"/>
          <w14:textFill>
            <w14:solidFill>
              <w14:schemeClr w14:val="tx1"/>
            </w14:solidFill>
          </w14:textFill>
        </w:rPr>
        <w:t>须</w:t>
      </w:r>
      <w:r>
        <w:rPr>
          <w:rFonts w:hint="eastAsia"/>
          <w:color w:val="000000" w:themeColor="text1"/>
          <w:kern w:val="0"/>
          <w:highlight w:val="none"/>
          <w14:textFill>
            <w14:solidFill>
              <w14:schemeClr w14:val="tx1"/>
            </w14:solidFill>
          </w14:textFill>
        </w:rPr>
        <w:t>在</w:t>
      </w:r>
      <w:r>
        <w:rPr>
          <w:rFonts w:hint="eastAsia" w:ascii="宋体" w:hAnsi="宋体" w:eastAsia="宋体" w:cs="宋体"/>
          <w:color w:val="000000" w:themeColor="text1"/>
          <w:kern w:val="0"/>
          <w:highlight w:val="none"/>
          <w14:textFill>
            <w14:solidFill>
              <w14:schemeClr w14:val="tx1"/>
            </w14:solidFill>
          </w14:textFill>
        </w:rPr>
        <w:t>发</w:t>
      </w:r>
      <w:r>
        <w:rPr>
          <w:rFonts w:hint="eastAsia"/>
          <w:color w:val="000000" w:themeColor="text1"/>
          <w:kern w:val="0"/>
          <w:highlight w:val="none"/>
          <w14:textFill>
            <w14:solidFill>
              <w14:schemeClr w14:val="tx1"/>
            </w14:solidFill>
          </w14:textFill>
        </w:rPr>
        <w:t>出口</w:t>
      </w:r>
      <w:r>
        <w:rPr>
          <w:rFonts w:hint="eastAsia" w:ascii="宋体" w:hAnsi="宋体" w:eastAsia="宋体" w:cs="宋体"/>
          <w:color w:val="000000" w:themeColor="text1"/>
          <w:kern w:val="0"/>
          <w:highlight w:val="none"/>
          <w14:textFill>
            <w14:solidFill>
              <w14:schemeClr w14:val="tx1"/>
            </w14:solidFill>
          </w14:textFill>
        </w:rPr>
        <w:t>头</w:t>
      </w:r>
      <w:r>
        <w:rPr>
          <w:rFonts w:hint="eastAsia"/>
          <w:color w:val="000000" w:themeColor="text1"/>
          <w:kern w:val="0"/>
          <w:highlight w:val="none"/>
          <w14:textFill>
            <w14:solidFill>
              <w14:schemeClr w14:val="tx1"/>
            </w14:solidFill>
          </w14:textFill>
        </w:rPr>
        <w:t>指示后</w:t>
      </w:r>
      <w:r>
        <w:rPr>
          <w:color w:val="000000" w:themeColor="text1"/>
          <w:kern w:val="0"/>
          <w:highlight w:val="none"/>
          <w14:textFill>
            <w14:solidFill>
              <w14:schemeClr w14:val="tx1"/>
            </w14:solidFill>
          </w14:textFill>
        </w:rPr>
        <w:t>24</w:t>
      </w:r>
      <w:r>
        <w:rPr>
          <w:rFonts w:hint="eastAsia"/>
          <w:color w:val="000000" w:themeColor="text1"/>
          <w:kern w:val="0"/>
          <w:highlight w:val="none"/>
          <w14:textFill>
            <w14:solidFill>
              <w14:schemeClr w14:val="tx1"/>
            </w14:solidFill>
          </w14:textFill>
        </w:rPr>
        <w:t>小</w:t>
      </w:r>
      <w:r>
        <w:rPr>
          <w:rFonts w:hint="eastAsia" w:ascii="宋体" w:hAnsi="宋体" w:eastAsia="宋体" w:cs="宋体"/>
          <w:color w:val="000000" w:themeColor="text1"/>
          <w:kern w:val="0"/>
          <w:highlight w:val="none"/>
          <w14:textFill>
            <w14:solidFill>
              <w14:schemeClr w14:val="tx1"/>
            </w14:solidFill>
          </w14:textFill>
        </w:rPr>
        <w:t>时内补发书</w:t>
      </w:r>
      <w:r>
        <w:rPr>
          <w:rFonts w:hint="eastAsia"/>
          <w:color w:val="000000" w:themeColor="text1"/>
          <w:kern w:val="0"/>
          <w:highlight w:val="none"/>
          <w14:textFill>
            <w14:solidFill>
              <w14:schemeClr w14:val="tx1"/>
            </w14:solidFill>
          </w14:textFill>
        </w:rPr>
        <w:t>面</w:t>
      </w:r>
      <w:r>
        <w:rPr>
          <w:rFonts w:hint="eastAsia" w:ascii="宋体" w:hAnsi="宋体" w:eastAsia="宋体" w:cs="宋体"/>
          <w:color w:val="000000" w:themeColor="text1"/>
          <w:kern w:val="0"/>
          <w:highlight w:val="none"/>
          <w14:textFill>
            <w14:solidFill>
              <w14:schemeClr w14:val="tx1"/>
            </w14:solidFill>
          </w14:textFill>
        </w:rPr>
        <w:t>监</w:t>
      </w:r>
      <w:r>
        <w:rPr>
          <w:rFonts w:hint="eastAsia"/>
          <w:color w:val="000000" w:themeColor="text1"/>
          <w:kern w:val="0"/>
          <w:highlight w:val="none"/>
          <w14:textFill>
            <w14:solidFill>
              <w14:schemeClr w14:val="tx1"/>
            </w14:solidFill>
          </w14:textFill>
        </w:rPr>
        <w:t>理指示，</w:t>
      </w:r>
      <w:r>
        <w:rPr>
          <w:rFonts w:hint="eastAsia" w:ascii="宋体" w:hAnsi="宋体" w:eastAsia="宋体" w:cs="宋体"/>
          <w:color w:val="000000" w:themeColor="text1"/>
          <w:kern w:val="0"/>
          <w:highlight w:val="none"/>
          <w14:textFill>
            <w14:solidFill>
              <w14:schemeClr w14:val="tx1"/>
            </w14:solidFill>
          </w14:textFill>
        </w:rPr>
        <w:t>补发</w:t>
      </w:r>
      <w:r>
        <w:rPr>
          <w:rFonts w:hint="eastAsia"/>
          <w:color w:val="000000" w:themeColor="text1"/>
          <w:kern w:val="0"/>
          <w:highlight w:val="none"/>
          <w14:textFill>
            <w14:solidFill>
              <w14:schemeClr w14:val="tx1"/>
            </w14:solidFill>
          </w14:textFill>
        </w:rPr>
        <w:t>的</w:t>
      </w:r>
      <w:r>
        <w:rPr>
          <w:rFonts w:hint="eastAsia" w:ascii="宋体" w:hAnsi="宋体" w:eastAsia="宋体" w:cs="宋体"/>
          <w:color w:val="000000" w:themeColor="text1"/>
          <w:kern w:val="0"/>
          <w:highlight w:val="none"/>
          <w14:textFill>
            <w14:solidFill>
              <w14:schemeClr w14:val="tx1"/>
            </w14:solidFill>
          </w14:textFill>
        </w:rPr>
        <w:t>书</w:t>
      </w:r>
      <w:r>
        <w:rPr>
          <w:rFonts w:hint="eastAsia"/>
          <w:color w:val="000000" w:themeColor="text1"/>
          <w:kern w:val="0"/>
          <w:highlight w:val="none"/>
          <w14:textFill>
            <w14:solidFill>
              <w14:schemeClr w14:val="tx1"/>
            </w14:solidFill>
          </w14:textFill>
        </w:rPr>
        <w:t>面</w:t>
      </w:r>
      <w:r>
        <w:rPr>
          <w:rFonts w:hint="eastAsia" w:ascii="宋体" w:hAnsi="宋体" w:eastAsia="宋体" w:cs="宋体"/>
          <w:color w:val="000000" w:themeColor="text1"/>
          <w:kern w:val="0"/>
          <w:highlight w:val="none"/>
          <w14:textFill>
            <w14:solidFill>
              <w14:schemeClr w14:val="tx1"/>
            </w14:solidFill>
          </w14:textFill>
        </w:rPr>
        <w:t>监</w:t>
      </w:r>
      <w:r>
        <w:rPr>
          <w:rFonts w:hint="eastAsia"/>
          <w:color w:val="000000" w:themeColor="text1"/>
          <w:kern w:val="0"/>
          <w:highlight w:val="none"/>
          <w14:textFill>
            <w14:solidFill>
              <w14:schemeClr w14:val="tx1"/>
            </w14:solidFill>
          </w14:textFill>
        </w:rPr>
        <w:t>理指示</w:t>
      </w:r>
      <w:r>
        <w:rPr>
          <w:rFonts w:hint="eastAsia" w:ascii="宋体" w:hAnsi="宋体" w:eastAsia="宋体" w:cs="宋体"/>
          <w:color w:val="000000" w:themeColor="text1"/>
          <w:kern w:val="0"/>
          <w:highlight w:val="none"/>
          <w14:textFill>
            <w14:solidFill>
              <w14:schemeClr w14:val="tx1"/>
            </w14:solidFill>
          </w14:textFill>
        </w:rPr>
        <w:t>应与</w:t>
      </w:r>
      <w:r>
        <w:rPr>
          <w:rFonts w:hint="eastAsia"/>
          <w:color w:val="000000" w:themeColor="text1"/>
          <w:kern w:val="0"/>
          <w:highlight w:val="none"/>
          <w14:textFill>
            <w14:solidFill>
              <w14:schemeClr w14:val="tx1"/>
            </w14:solidFill>
          </w14:textFill>
        </w:rPr>
        <w:t>口</w:t>
      </w:r>
      <w:r>
        <w:rPr>
          <w:rFonts w:hint="eastAsia" w:ascii="宋体" w:hAnsi="宋体" w:eastAsia="宋体" w:cs="宋体"/>
          <w:color w:val="000000" w:themeColor="text1"/>
          <w:kern w:val="0"/>
          <w:highlight w:val="none"/>
          <w14:textFill>
            <w14:solidFill>
              <w14:schemeClr w14:val="tx1"/>
            </w14:solidFill>
          </w14:textFill>
        </w:rPr>
        <w:t>头</w:t>
      </w:r>
      <w:r>
        <w:rPr>
          <w:rFonts w:hint="eastAsia"/>
          <w:color w:val="000000" w:themeColor="text1"/>
          <w:kern w:val="0"/>
          <w:highlight w:val="none"/>
          <w14:textFill>
            <w14:solidFill>
              <w14:schemeClr w14:val="tx1"/>
            </w14:solidFill>
          </w14:textFill>
        </w:rPr>
        <w:t>指示一致。</w:t>
      </w:r>
    </w:p>
    <w:p>
      <w:pPr>
        <w:pStyle w:val="73"/>
        <w:rPr>
          <w:rFonts w:cs="Times New Roman"/>
          <w:color w:val="000000" w:themeColor="text1"/>
          <w:kern w:val="0"/>
          <w:highlight w:val="none"/>
          <w14:textFill>
            <w14:solidFill>
              <w14:schemeClr w14:val="tx1"/>
            </w14:solidFill>
          </w14:textFill>
        </w:rPr>
      </w:pPr>
      <w:r>
        <w:rPr>
          <w:rFonts w:hint="eastAsia" w:ascii="宋体" w:hAnsi="宋体" w:eastAsia="宋体" w:cs="宋体"/>
          <w:color w:val="000000" w:themeColor="text1"/>
          <w:kern w:val="0"/>
          <w:highlight w:val="none"/>
          <w14:textFill>
            <w14:solidFill>
              <w14:schemeClr w14:val="tx1"/>
            </w14:solidFill>
          </w14:textFill>
        </w:rPr>
        <w:t>监</w:t>
      </w:r>
      <w:r>
        <w:rPr>
          <w:rFonts w:hint="eastAsia"/>
          <w:color w:val="000000" w:themeColor="text1"/>
          <w:kern w:val="0"/>
          <w:highlight w:val="none"/>
          <w14:textFill>
            <w14:solidFill>
              <w14:schemeClr w14:val="tx1"/>
            </w14:solidFill>
          </w14:textFill>
        </w:rPr>
        <w:t>理人</w:t>
      </w:r>
      <w:r>
        <w:rPr>
          <w:rFonts w:hint="eastAsia" w:ascii="宋体" w:hAnsi="宋体" w:eastAsia="宋体" w:cs="宋体"/>
          <w:color w:val="000000" w:themeColor="text1"/>
          <w:kern w:val="0"/>
          <w:highlight w:val="none"/>
          <w14:textFill>
            <w14:solidFill>
              <w14:schemeClr w14:val="tx1"/>
            </w14:solidFill>
          </w14:textFill>
        </w:rPr>
        <w:t>发</w:t>
      </w:r>
      <w:r>
        <w:rPr>
          <w:rFonts w:hint="eastAsia"/>
          <w:color w:val="000000" w:themeColor="text1"/>
          <w:kern w:val="0"/>
          <w:highlight w:val="none"/>
          <w14:textFill>
            <w14:solidFill>
              <w14:schemeClr w14:val="tx1"/>
            </w14:solidFill>
          </w14:textFill>
        </w:rPr>
        <w:t>出的指示</w:t>
      </w:r>
      <w:r>
        <w:rPr>
          <w:rFonts w:hint="eastAsia" w:ascii="宋体" w:hAnsi="宋体" w:eastAsia="宋体" w:cs="宋体"/>
          <w:color w:val="000000" w:themeColor="text1"/>
          <w:kern w:val="0"/>
          <w:highlight w:val="none"/>
          <w14:textFill>
            <w14:solidFill>
              <w14:schemeClr w14:val="tx1"/>
            </w14:solidFill>
          </w14:textFill>
        </w:rPr>
        <w:t>应</w:t>
      </w:r>
      <w:r>
        <w:rPr>
          <w:rFonts w:hint="eastAsia"/>
          <w:color w:val="000000" w:themeColor="text1"/>
          <w:kern w:val="0"/>
          <w:highlight w:val="none"/>
          <w14:textFill>
            <w14:solidFill>
              <w14:schemeClr w14:val="tx1"/>
            </w14:solidFill>
          </w14:textFill>
        </w:rPr>
        <w:t>送</w:t>
      </w:r>
      <w:r>
        <w:rPr>
          <w:rFonts w:hint="eastAsia" w:ascii="宋体" w:hAnsi="宋体" w:eastAsia="宋体" w:cs="宋体"/>
          <w:color w:val="000000" w:themeColor="text1"/>
          <w:kern w:val="0"/>
          <w:highlight w:val="none"/>
          <w14:textFill>
            <w14:solidFill>
              <w14:schemeClr w14:val="tx1"/>
            </w14:solidFill>
          </w14:textFill>
        </w:rPr>
        <w:t>达</w:t>
      </w:r>
      <w:r>
        <w:rPr>
          <w:rFonts w:hint="eastAsia"/>
          <w:color w:val="000000" w:themeColor="text1"/>
          <w:kern w:val="0"/>
          <w:highlight w:val="none"/>
          <w14:textFill>
            <w14:solidFill>
              <w14:schemeClr w14:val="tx1"/>
            </w14:solidFill>
          </w14:textFill>
        </w:rPr>
        <w:t>承包人</w:t>
      </w:r>
      <w:r>
        <w:rPr>
          <w:rFonts w:hint="eastAsia" w:ascii="宋体" w:hAnsi="宋体" w:eastAsia="宋体" w:cs="宋体"/>
          <w:color w:val="000000" w:themeColor="text1"/>
          <w:kern w:val="0"/>
          <w:highlight w:val="none"/>
          <w14:textFill>
            <w14:solidFill>
              <w14:schemeClr w14:val="tx1"/>
            </w14:solidFill>
          </w14:textFill>
        </w:rPr>
        <w:t>项</w:t>
      </w:r>
      <w:r>
        <w:rPr>
          <w:rFonts w:hint="eastAsia"/>
          <w:color w:val="000000" w:themeColor="text1"/>
          <w:kern w:val="0"/>
          <w:highlight w:val="none"/>
          <w14:textFill>
            <w14:solidFill>
              <w14:schemeClr w14:val="tx1"/>
            </w14:solidFill>
          </w14:textFill>
        </w:rPr>
        <w:t>目</w:t>
      </w:r>
      <w:r>
        <w:rPr>
          <w:rFonts w:hint="eastAsia" w:ascii="宋体" w:hAnsi="宋体" w:eastAsia="宋体" w:cs="宋体"/>
          <w:color w:val="000000" w:themeColor="text1"/>
          <w:kern w:val="0"/>
          <w:highlight w:val="none"/>
          <w14:textFill>
            <w14:solidFill>
              <w14:schemeClr w14:val="tx1"/>
            </w14:solidFill>
          </w14:textFill>
        </w:rPr>
        <w:t>经</w:t>
      </w:r>
      <w:r>
        <w:rPr>
          <w:rFonts w:hint="eastAsia"/>
          <w:color w:val="000000" w:themeColor="text1"/>
          <w:kern w:val="0"/>
          <w:highlight w:val="none"/>
          <w14:textFill>
            <w14:solidFill>
              <w14:schemeClr w14:val="tx1"/>
            </w14:solidFill>
          </w14:textFill>
        </w:rPr>
        <w:t>理或</w:t>
      </w:r>
      <w:r>
        <w:rPr>
          <w:rFonts w:hint="eastAsia" w:ascii="宋体" w:hAnsi="宋体" w:eastAsia="宋体" w:cs="宋体"/>
          <w:color w:val="000000" w:themeColor="text1"/>
          <w:kern w:val="0"/>
          <w:highlight w:val="none"/>
          <w14:textFill>
            <w14:solidFill>
              <w14:schemeClr w14:val="tx1"/>
            </w14:solidFill>
          </w14:textFill>
        </w:rPr>
        <w:t>经项</w:t>
      </w:r>
      <w:r>
        <w:rPr>
          <w:rFonts w:hint="eastAsia"/>
          <w:color w:val="000000" w:themeColor="text1"/>
          <w:kern w:val="0"/>
          <w:highlight w:val="none"/>
          <w14:textFill>
            <w14:solidFill>
              <w14:schemeClr w14:val="tx1"/>
            </w14:solidFill>
          </w14:textFill>
        </w:rPr>
        <w:t>目</w:t>
      </w:r>
      <w:r>
        <w:rPr>
          <w:rFonts w:hint="eastAsia" w:ascii="宋体" w:hAnsi="宋体" w:eastAsia="宋体" w:cs="宋体"/>
          <w:color w:val="000000" w:themeColor="text1"/>
          <w:kern w:val="0"/>
          <w:highlight w:val="none"/>
          <w14:textFill>
            <w14:solidFill>
              <w14:schemeClr w14:val="tx1"/>
            </w14:solidFill>
          </w14:textFill>
        </w:rPr>
        <w:t>经</w:t>
      </w:r>
      <w:r>
        <w:rPr>
          <w:rFonts w:hint="eastAsia"/>
          <w:color w:val="000000" w:themeColor="text1"/>
          <w:kern w:val="0"/>
          <w:highlight w:val="none"/>
          <w14:textFill>
            <w14:solidFill>
              <w14:schemeClr w14:val="tx1"/>
            </w14:solidFill>
          </w14:textFill>
        </w:rPr>
        <w:t>理授</w:t>
      </w:r>
      <w:r>
        <w:rPr>
          <w:rFonts w:hint="eastAsia" w:ascii="宋体" w:hAnsi="宋体" w:eastAsia="宋体" w:cs="宋体"/>
          <w:color w:val="000000" w:themeColor="text1"/>
          <w:kern w:val="0"/>
          <w:highlight w:val="none"/>
          <w14:textFill>
            <w14:solidFill>
              <w14:schemeClr w14:val="tx1"/>
            </w14:solidFill>
          </w14:textFill>
        </w:rPr>
        <w:t>权</w:t>
      </w:r>
      <w:r>
        <w:rPr>
          <w:rFonts w:hint="eastAsia"/>
          <w:color w:val="000000" w:themeColor="text1"/>
          <w:kern w:val="0"/>
          <w:highlight w:val="none"/>
          <w14:textFill>
            <w14:solidFill>
              <w14:schemeClr w14:val="tx1"/>
            </w14:solidFill>
          </w14:textFill>
        </w:rPr>
        <w:t>接收的人</w:t>
      </w:r>
      <w:r>
        <w:rPr>
          <w:rFonts w:hint="eastAsia" w:ascii="宋体" w:hAnsi="宋体" w:eastAsia="宋体" w:cs="宋体"/>
          <w:color w:val="000000" w:themeColor="text1"/>
          <w:kern w:val="0"/>
          <w:highlight w:val="none"/>
          <w14:textFill>
            <w14:solidFill>
              <w14:schemeClr w14:val="tx1"/>
            </w14:solidFill>
          </w14:textFill>
        </w:rPr>
        <w:t>员</w:t>
      </w:r>
      <w:r>
        <w:rPr>
          <w:rFonts w:hint="eastAsia"/>
          <w:color w:val="000000" w:themeColor="text1"/>
          <w:kern w:val="0"/>
          <w:highlight w:val="none"/>
          <w14:textFill>
            <w14:solidFill>
              <w14:schemeClr w14:val="tx1"/>
            </w14:solidFill>
          </w14:textFill>
        </w:rPr>
        <w:t>。因</w:t>
      </w:r>
      <w:r>
        <w:rPr>
          <w:rFonts w:hint="eastAsia" w:ascii="宋体" w:hAnsi="宋体" w:eastAsia="宋体" w:cs="宋体"/>
          <w:color w:val="000000" w:themeColor="text1"/>
          <w:kern w:val="0"/>
          <w:highlight w:val="none"/>
          <w14:textFill>
            <w14:solidFill>
              <w14:schemeClr w14:val="tx1"/>
            </w14:solidFill>
          </w14:textFill>
        </w:rPr>
        <w:t>监</w:t>
      </w:r>
      <w:r>
        <w:rPr>
          <w:rFonts w:hint="eastAsia"/>
          <w:color w:val="000000" w:themeColor="text1"/>
          <w:kern w:val="0"/>
          <w:highlight w:val="none"/>
          <w14:textFill>
            <w14:solidFill>
              <w14:schemeClr w14:val="tx1"/>
            </w14:solidFill>
          </w14:textFill>
        </w:rPr>
        <w:t>理人未能按合同</w:t>
      </w:r>
      <w:r>
        <w:rPr>
          <w:rFonts w:hint="eastAsia" w:ascii="宋体" w:hAnsi="宋体" w:eastAsia="宋体" w:cs="宋体"/>
          <w:color w:val="000000" w:themeColor="text1"/>
          <w:kern w:val="0"/>
          <w:highlight w:val="none"/>
          <w14:textFill>
            <w14:solidFill>
              <w14:schemeClr w14:val="tx1"/>
            </w14:solidFill>
          </w14:textFill>
        </w:rPr>
        <w:t>约</w:t>
      </w:r>
      <w:r>
        <w:rPr>
          <w:rFonts w:hint="eastAsia"/>
          <w:color w:val="000000" w:themeColor="text1"/>
          <w:kern w:val="0"/>
          <w:highlight w:val="none"/>
          <w14:textFill>
            <w14:solidFill>
              <w14:schemeClr w14:val="tx1"/>
            </w14:solidFill>
          </w14:textFill>
        </w:rPr>
        <w:t>定</w:t>
      </w:r>
      <w:r>
        <w:rPr>
          <w:rFonts w:hint="eastAsia" w:ascii="宋体" w:hAnsi="宋体" w:eastAsia="宋体" w:cs="宋体"/>
          <w:color w:val="000000" w:themeColor="text1"/>
          <w:kern w:val="0"/>
          <w:highlight w:val="none"/>
          <w14:textFill>
            <w14:solidFill>
              <w14:schemeClr w14:val="tx1"/>
            </w14:solidFill>
          </w14:textFill>
        </w:rPr>
        <w:t>发</w:t>
      </w:r>
      <w:r>
        <w:rPr>
          <w:rFonts w:hint="eastAsia"/>
          <w:color w:val="000000" w:themeColor="text1"/>
          <w:kern w:val="0"/>
          <w:highlight w:val="none"/>
          <w14:textFill>
            <w14:solidFill>
              <w14:schemeClr w14:val="tx1"/>
            </w14:solidFill>
          </w14:textFill>
        </w:rPr>
        <w:t>出指示、指示延</w:t>
      </w:r>
      <w:r>
        <w:rPr>
          <w:rFonts w:hint="eastAsia" w:ascii="宋体" w:hAnsi="宋体" w:eastAsia="宋体" w:cs="宋体"/>
          <w:color w:val="000000" w:themeColor="text1"/>
          <w:kern w:val="0"/>
          <w:highlight w:val="none"/>
          <w14:textFill>
            <w14:solidFill>
              <w14:schemeClr w14:val="tx1"/>
            </w14:solidFill>
          </w14:textFill>
        </w:rPr>
        <w:t>误</w:t>
      </w:r>
      <w:r>
        <w:rPr>
          <w:rFonts w:hint="eastAsia"/>
          <w:color w:val="000000" w:themeColor="text1"/>
          <w:kern w:val="0"/>
          <w:highlight w:val="none"/>
          <w14:textFill>
            <w14:solidFill>
              <w14:schemeClr w14:val="tx1"/>
            </w14:solidFill>
          </w14:textFill>
        </w:rPr>
        <w:t>或</w:t>
      </w:r>
      <w:r>
        <w:rPr>
          <w:rFonts w:hint="eastAsia" w:ascii="宋体" w:hAnsi="宋体" w:eastAsia="宋体" w:cs="宋体"/>
          <w:color w:val="000000" w:themeColor="text1"/>
          <w:kern w:val="0"/>
          <w:highlight w:val="none"/>
          <w14:textFill>
            <w14:solidFill>
              <w14:schemeClr w14:val="tx1"/>
            </w14:solidFill>
          </w14:textFill>
        </w:rPr>
        <w:t>发</w:t>
      </w:r>
      <w:r>
        <w:rPr>
          <w:rFonts w:hint="eastAsia"/>
          <w:color w:val="000000" w:themeColor="text1"/>
          <w:kern w:val="0"/>
          <w:highlight w:val="none"/>
          <w14:textFill>
            <w14:solidFill>
              <w14:schemeClr w14:val="tx1"/>
            </w14:solidFill>
          </w14:textFill>
        </w:rPr>
        <w:t>出了</w:t>
      </w:r>
      <w:r>
        <w:rPr>
          <w:rFonts w:hint="eastAsia" w:ascii="宋体" w:hAnsi="宋体" w:eastAsia="宋体" w:cs="宋体"/>
          <w:color w:val="000000" w:themeColor="text1"/>
          <w:kern w:val="0"/>
          <w:highlight w:val="none"/>
          <w14:textFill>
            <w14:solidFill>
              <w14:schemeClr w14:val="tx1"/>
            </w14:solidFill>
          </w14:textFill>
        </w:rPr>
        <w:t>错误</w:t>
      </w:r>
      <w:r>
        <w:rPr>
          <w:rFonts w:hint="eastAsia"/>
          <w:color w:val="000000" w:themeColor="text1"/>
          <w:kern w:val="0"/>
          <w:highlight w:val="none"/>
          <w14:textFill>
            <w14:solidFill>
              <w14:schemeClr w14:val="tx1"/>
            </w14:solidFill>
          </w14:textFill>
        </w:rPr>
        <w:t>指示而</w:t>
      </w:r>
      <w:r>
        <w:rPr>
          <w:rFonts w:hint="eastAsia" w:ascii="宋体" w:hAnsi="宋体" w:eastAsia="宋体" w:cs="宋体"/>
          <w:color w:val="000000" w:themeColor="text1"/>
          <w:kern w:val="0"/>
          <w:highlight w:val="none"/>
          <w14:textFill>
            <w14:solidFill>
              <w14:schemeClr w14:val="tx1"/>
            </w14:solidFill>
          </w14:textFill>
        </w:rPr>
        <w:t>导</w:t>
      </w:r>
      <w:r>
        <w:rPr>
          <w:rFonts w:hint="eastAsia"/>
          <w:color w:val="000000" w:themeColor="text1"/>
          <w:kern w:val="0"/>
          <w:highlight w:val="none"/>
          <w14:textFill>
            <w14:solidFill>
              <w14:schemeClr w14:val="tx1"/>
            </w14:solidFill>
          </w14:textFill>
        </w:rPr>
        <w:t>致承包人</w:t>
      </w:r>
      <w:r>
        <w:rPr>
          <w:rFonts w:hint="eastAsia" w:ascii="宋体" w:hAnsi="宋体" w:eastAsia="宋体" w:cs="宋体"/>
          <w:color w:val="000000" w:themeColor="text1"/>
          <w:kern w:val="0"/>
          <w:highlight w:val="none"/>
          <w14:textFill>
            <w14:solidFill>
              <w14:schemeClr w14:val="tx1"/>
            </w14:solidFill>
          </w14:textFill>
        </w:rPr>
        <w:t>费</w:t>
      </w:r>
      <w:r>
        <w:rPr>
          <w:rFonts w:hint="eastAsia"/>
          <w:color w:val="000000" w:themeColor="text1"/>
          <w:kern w:val="0"/>
          <w:highlight w:val="none"/>
          <w14:textFill>
            <w14:solidFill>
              <w14:schemeClr w14:val="tx1"/>
            </w14:solidFill>
          </w14:textFill>
        </w:rPr>
        <w:t>用增加和（或）工期延</w:t>
      </w:r>
      <w:r>
        <w:rPr>
          <w:rFonts w:hint="eastAsia" w:ascii="宋体" w:hAnsi="宋体" w:eastAsia="宋体" w:cs="宋体"/>
          <w:color w:val="000000" w:themeColor="text1"/>
          <w:kern w:val="0"/>
          <w:highlight w:val="none"/>
          <w14:textFill>
            <w14:solidFill>
              <w14:schemeClr w14:val="tx1"/>
            </w14:solidFill>
          </w14:textFill>
        </w:rPr>
        <w:t>误</w:t>
      </w:r>
      <w:r>
        <w:rPr>
          <w:rFonts w:hint="eastAsia"/>
          <w:color w:val="000000" w:themeColor="text1"/>
          <w:kern w:val="0"/>
          <w:highlight w:val="none"/>
          <w14:textFill>
            <w14:solidFill>
              <w14:schemeClr w14:val="tx1"/>
            </w14:solidFill>
          </w14:textFill>
        </w:rPr>
        <w:t>的，由</w:t>
      </w:r>
      <w:r>
        <w:rPr>
          <w:rFonts w:hint="eastAsia" w:ascii="宋体" w:hAnsi="宋体" w:eastAsia="宋体" w:cs="宋体"/>
          <w:color w:val="000000" w:themeColor="text1"/>
          <w:kern w:val="0"/>
          <w:highlight w:val="none"/>
          <w14:textFill>
            <w14:solidFill>
              <w14:schemeClr w14:val="tx1"/>
            </w14:solidFill>
          </w14:textFill>
        </w:rPr>
        <w:t>发</w:t>
      </w:r>
      <w:r>
        <w:rPr>
          <w:rFonts w:hint="eastAsia"/>
          <w:color w:val="000000" w:themeColor="text1"/>
          <w:kern w:val="0"/>
          <w:highlight w:val="none"/>
          <w14:textFill>
            <w14:solidFill>
              <w14:schemeClr w14:val="tx1"/>
            </w14:solidFill>
          </w14:textFill>
        </w:rPr>
        <w:t>包人承担相</w:t>
      </w:r>
      <w:r>
        <w:rPr>
          <w:rFonts w:hint="eastAsia" w:ascii="宋体" w:hAnsi="宋体" w:eastAsia="宋体" w:cs="宋体"/>
          <w:color w:val="000000" w:themeColor="text1"/>
          <w:kern w:val="0"/>
          <w:highlight w:val="none"/>
          <w14:textFill>
            <w14:solidFill>
              <w14:schemeClr w14:val="tx1"/>
            </w14:solidFill>
          </w14:textFill>
        </w:rPr>
        <w:t>应责</w:t>
      </w:r>
      <w:r>
        <w:rPr>
          <w:rFonts w:hint="eastAsia"/>
          <w:color w:val="000000" w:themeColor="text1"/>
          <w:kern w:val="0"/>
          <w:highlight w:val="none"/>
          <w14:textFill>
            <w14:solidFill>
              <w14:schemeClr w14:val="tx1"/>
            </w14:solidFill>
          </w14:textFill>
        </w:rPr>
        <w:t>任。除</w:t>
      </w:r>
      <w:r>
        <w:rPr>
          <w:rFonts w:hint="eastAsia" w:ascii="宋体" w:hAnsi="宋体" w:eastAsia="宋体" w:cs="宋体"/>
          <w:color w:val="000000" w:themeColor="text1"/>
          <w:kern w:val="0"/>
          <w:highlight w:val="none"/>
          <w14:textFill>
            <w14:solidFill>
              <w14:schemeClr w14:val="tx1"/>
            </w14:solidFill>
          </w14:textFill>
        </w:rPr>
        <w:t>专</w:t>
      </w:r>
      <w:r>
        <w:rPr>
          <w:rFonts w:hint="eastAsia"/>
          <w:color w:val="000000" w:themeColor="text1"/>
          <w:kern w:val="0"/>
          <w:highlight w:val="none"/>
          <w14:textFill>
            <w14:solidFill>
              <w14:schemeClr w14:val="tx1"/>
            </w14:solidFill>
          </w14:textFill>
        </w:rPr>
        <w:t>用合同</w:t>
      </w:r>
      <w:r>
        <w:rPr>
          <w:rFonts w:hint="eastAsia" w:ascii="宋体" w:hAnsi="宋体" w:eastAsia="宋体" w:cs="宋体"/>
          <w:color w:val="000000" w:themeColor="text1"/>
          <w:kern w:val="0"/>
          <w:highlight w:val="none"/>
          <w14:textFill>
            <w14:solidFill>
              <w14:schemeClr w14:val="tx1"/>
            </w14:solidFill>
          </w14:textFill>
        </w:rPr>
        <w:t>条</w:t>
      </w:r>
      <w:r>
        <w:rPr>
          <w:rFonts w:hint="eastAsia"/>
          <w:color w:val="000000" w:themeColor="text1"/>
          <w:kern w:val="0"/>
          <w:highlight w:val="none"/>
          <w14:textFill>
            <w14:solidFill>
              <w14:schemeClr w14:val="tx1"/>
            </w14:solidFill>
          </w14:textFill>
        </w:rPr>
        <w:t>款另有</w:t>
      </w:r>
      <w:r>
        <w:rPr>
          <w:rFonts w:hint="eastAsia" w:ascii="宋体" w:hAnsi="宋体" w:eastAsia="宋体" w:cs="宋体"/>
          <w:color w:val="000000" w:themeColor="text1"/>
          <w:kern w:val="0"/>
          <w:highlight w:val="none"/>
          <w14:textFill>
            <w14:solidFill>
              <w14:schemeClr w14:val="tx1"/>
            </w14:solidFill>
          </w14:textFill>
        </w:rPr>
        <w:t>约</w:t>
      </w:r>
      <w:r>
        <w:rPr>
          <w:rFonts w:hint="eastAsia"/>
          <w:color w:val="000000" w:themeColor="text1"/>
          <w:kern w:val="0"/>
          <w:highlight w:val="none"/>
          <w14:textFill>
            <w14:solidFill>
              <w14:schemeClr w14:val="tx1"/>
            </w14:solidFill>
          </w14:textFill>
        </w:rPr>
        <w:t>定外，</w:t>
      </w:r>
      <w:r>
        <w:rPr>
          <w:rFonts w:hint="eastAsia" w:ascii="宋体" w:hAnsi="宋体" w:eastAsia="宋体" w:cs="宋体"/>
          <w:color w:val="000000" w:themeColor="text1"/>
          <w:kern w:val="0"/>
          <w:highlight w:val="none"/>
          <w14:textFill>
            <w14:solidFill>
              <w14:schemeClr w14:val="tx1"/>
            </w14:solidFill>
          </w14:textFill>
        </w:rPr>
        <w:t>总监</w:t>
      </w:r>
      <w:r>
        <w:rPr>
          <w:rFonts w:hint="eastAsia"/>
          <w:color w:val="000000" w:themeColor="text1"/>
          <w:kern w:val="0"/>
          <w:highlight w:val="none"/>
          <w14:textFill>
            <w14:solidFill>
              <w14:schemeClr w14:val="tx1"/>
            </w14:solidFill>
          </w14:textFill>
        </w:rPr>
        <w:t>理工程</w:t>
      </w:r>
      <w:r>
        <w:rPr>
          <w:rFonts w:hint="eastAsia" w:ascii="宋体" w:hAnsi="宋体" w:eastAsia="宋体" w:cs="宋体"/>
          <w:color w:val="000000" w:themeColor="text1"/>
          <w:kern w:val="0"/>
          <w:highlight w:val="none"/>
          <w14:textFill>
            <w14:solidFill>
              <w14:schemeClr w14:val="tx1"/>
            </w14:solidFill>
          </w14:textFill>
        </w:rPr>
        <w:t>师</w:t>
      </w:r>
      <w:r>
        <w:rPr>
          <w:rFonts w:hint="eastAsia"/>
          <w:color w:val="000000" w:themeColor="text1"/>
          <w:kern w:val="0"/>
          <w:highlight w:val="none"/>
          <w14:textFill>
            <w14:solidFill>
              <w14:schemeClr w14:val="tx1"/>
            </w14:solidFill>
          </w14:textFill>
        </w:rPr>
        <w:t>不</w:t>
      </w:r>
      <w:r>
        <w:rPr>
          <w:rFonts w:hint="eastAsia" w:ascii="宋体" w:hAnsi="宋体" w:eastAsia="宋体" w:cs="宋体"/>
          <w:color w:val="000000" w:themeColor="text1"/>
          <w:kern w:val="0"/>
          <w:highlight w:val="none"/>
          <w14:textFill>
            <w14:solidFill>
              <w14:schemeClr w14:val="tx1"/>
            </w14:solidFill>
          </w14:textFill>
        </w:rPr>
        <w:t>应将</w:t>
      </w:r>
      <w:r>
        <w:rPr>
          <w:rFonts w:hint="eastAsia"/>
          <w:color w:val="000000" w:themeColor="text1"/>
          <w:kern w:val="0"/>
          <w:highlight w:val="none"/>
          <w14:textFill>
            <w14:solidFill>
              <w14:schemeClr w14:val="tx1"/>
            </w14:solidFill>
          </w14:textFill>
        </w:rPr>
        <w:t>第</w:t>
      </w:r>
      <w:r>
        <w:rPr>
          <w:color w:val="000000" w:themeColor="text1"/>
          <w:kern w:val="0"/>
          <w:highlight w:val="none"/>
          <w14:textFill>
            <w14:solidFill>
              <w14:schemeClr w14:val="tx1"/>
            </w14:solidFill>
          </w14:textFill>
        </w:rPr>
        <w:t>4.4</w:t>
      </w:r>
      <w:r>
        <w:rPr>
          <w:rFonts w:hint="eastAsia"/>
          <w:color w:val="000000" w:themeColor="text1"/>
          <w:kern w:val="0"/>
          <w:highlight w:val="none"/>
          <w14:textFill>
            <w14:solidFill>
              <w14:schemeClr w14:val="tx1"/>
            </w14:solidFill>
          </w14:textFill>
        </w:rPr>
        <w:t>款〔商定或确定〕</w:t>
      </w:r>
      <w:r>
        <w:rPr>
          <w:rFonts w:hint="eastAsia" w:ascii="宋体" w:hAnsi="宋体" w:eastAsia="宋体" w:cs="宋体"/>
          <w:color w:val="000000" w:themeColor="text1"/>
          <w:kern w:val="0"/>
          <w:highlight w:val="none"/>
          <w14:textFill>
            <w14:solidFill>
              <w14:schemeClr w14:val="tx1"/>
            </w14:solidFill>
          </w14:textFill>
        </w:rPr>
        <w:t>约</w:t>
      </w:r>
      <w:r>
        <w:rPr>
          <w:rFonts w:hint="eastAsia"/>
          <w:color w:val="000000" w:themeColor="text1"/>
          <w:kern w:val="0"/>
          <w:highlight w:val="none"/>
          <w14:textFill>
            <w14:solidFill>
              <w14:schemeClr w14:val="tx1"/>
            </w14:solidFill>
          </w14:textFill>
        </w:rPr>
        <w:t>定</w:t>
      </w:r>
      <w:r>
        <w:rPr>
          <w:rFonts w:hint="eastAsia" w:ascii="宋体" w:hAnsi="宋体" w:eastAsia="宋体" w:cs="宋体"/>
          <w:color w:val="000000" w:themeColor="text1"/>
          <w:kern w:val="0"/>
          <w:highlight w:val="none"/>
          <w14:textFill>
            <w14:solidFill>
              <w14:schemeClr w14:val="tx1"/>
            </w14:solidFill>
          </w14:textFill>
        </w:rPr>
        <w:t>应</w:t>
      </w:r>
      <w:r>
        <w:rPr>
          <w:rFonts w:hint="eastAsia"/>
          <w:color w:val="000000" w:themeColor="text1"/>
          <w:kern w:val="0"/>
          <w:highlight w:val="none"/>
          <w14:textFill>
            <w14:solidFill>
              <w14:schemeClr w14:val="tx1"/>
            </w14:solidFill>
          </w14:textFill>
        </w:rPr>
        <w:t>由</w:t>
      </w:r>
      <w:r>
        <w:rPr>
          <w:rFonts w:hint="eastAsia" w:ascii="宋体" w:hAnsi="宋体" w:eastAsia="宋体" w:cs="宋体"/>
          <w:color w:val="000000" w:themeColor="text1"/>
          <w:kern w:val="0"/>
          <w:highlight w:val="none"/>
          <w14:textFill>
            <w14:solidFill>
              <w14:schemeClr w14:val="tx1"/>
            </w14:solidFill>
          </w14:textFill>
        </w:rPr>
        <w:t>总监</w:t>
      </w:r>
      <w:r>
        <w:rPr>
          <w:rFonts w:hint="eastAsia"/>
          <w:color w:val="000000" w:themeColor="text1"/>
          <w:kern w:val="0"/>
          <w:highlight w:val="none"/>
          <w14:textFill>
            <w14:solidFill>
              <w14:schemeClr w14:val="tx1"/>
            </w14:solidFill>
          </w14:textFill>
        </w:rPr>
        <w:t>理工程</w:t>
      </w:r>
      <w:r>
        <w:rPr>
          <w:rFonts w:hint="eastAsia" w:ascii="宋体" w:hAnsi="宋体" w:eastAsia="宋体" w:cs="宋体"/>
          <w:color w:val="000000" w:themeColor="text1"/>
          <w:kern w:val="0"/>
          <w:highlight w:val="none"/>
          <w14:textFill>
            <w14:solidFill>
              <w14:schemeClr w14:val="tx1"/>
            </w14:solidFill>
          </w14:textFill>
        </w:rPr>
        <w:t>师</w:t>
      </w:r>
      <w:r>
        <w:rPr>
          <w:rFonts w:hint="eastAsia"/>
          <w:color w:val="000000" w:themeColor="text1"/>
          <w:kern w:val="0"/>
          <w:highlight w:val="none"/>
          <w14:textFill>
            <w14:solidFill>
              <w14:schemeClr w14:val="tx1"/>
            </w14:solidFill>
          </w14:textFill>
        </w:rPr>
        <w:t>作出确定的</w:t>
      </w:r>
      <w:r>
        <w:rPr>
          <w:rFonts w:hint="eastAsia" w:ascii="宋体" w:hAnsi="宋体" w:eastAsia="宋体" w:cs="宋体"/>
          <w:color w:val="000000" w:themeColor="text1"/>
          <w:kern w:val="0"/>
          <w:highlight w:val="none"/>
          <w14:textFill>
            <w14:solidFill>
              <w14:schemeClr w14:val="tx1"/>
            </w14:solidFill>
          </w14:textFill>
        </w:rPr>
        <w:t>权</w:t>
      </w:r>
      <w:r>
        <w:rPr>
          <w:rFonts w:hint="eastAsia"/>
          <w:color w:val="000000" w:themeColor="text1"/>
          <w:kern w:val="0"/>
          <w:highlight w:val="none"/>
          <w14:textFill>
            <w14:solidFill>
              <w14:schemeClr w14:val="tx1"/>
            </w14:solidFill>
          </w14:textFill>
        </w:rPr>
        <w:t>力授</w:t>
      </w:r>
      <w:r>
        <w:rPr>
          <w:rFonts w:hint="eastAsia" w:ascii="宋体" w:hAnsi="宋体" w:eastAsia="宋体" w:cs="宋体"/>
          <w:color w:val="000000" w:themeColor="text1"/>
          <w:kern w:val="0"/>
          <w:highlight w:val="none"/>
          <w14:textFill>
            <w14:solidFill>
              <w14:schemeClr w14:val="tx1"/>
            </w14:solidFill>
          </w14:textFill>
        </w:rPr>
        <w:t>权</w:t>
      </w:r>
      <w:r>
        <w:rPr>
          <w:rFonts w:hint="eastAsia"/>
          <w:color w:val="000000" w:themeColor="text1"/>
          <w:kern w:val="0"/>
          <w:highlight w:val="none"/>
          <w14:textFill>
            <w14:solidFill>
              <w14:schemeClr w14:val="tx1"/>
            </w14:solidFill>
          </w14:textFill>
        </w:rPr>
        <w:t>或委托</w:t>
      </w:r>
      <w:r>
        <w:rPr>
          <w:rFonts w:hint="eastAsia" w:ascii="宋体" w:hAnsi="宋体" w:eastAsia="宋体" w:cs="宋体"/>
          <w:color w:val="000000" w:themeColor="text1"/>
          <w:kern w:val="0"/>
          <w:highlight w:val="none"/>
          <w14:textFill>
            <w14:solidFill>
              <w14:schemeClr w14:val="tx1"/>
            </w14:solidFill>
          </w14:textFill>
        </w:rPr>
        <w:t>给</w:t>
      </w:r>
      <w:r>
        <w:rPr>
          <w:rFonts w:hint="eastAsia"/>
          <w:color w:val="000000" w:themeColor="text1"/>
          <w:kern w:val="0"/>
          <w:highlight w:val="none"/>
          <w14:textFill>
            <w14:solidFill>
              <w14:schemeClr w14:val="tx1"/>
            </w14:solidFill>
          </w14:textFill>
        </w:rPr>
        <w:t>其他</w:t>
      </w:r>
      <w:r>
        <w:rPr>
          <w:rFonts w:hint="eastAsia" w:ascii="宋体" w:hAnsi="宋体" w:eastAsia="宋体" w:cs="宋体"/>
          <w:color w:val="000000" w:themeColor="text1"/>
          <w:kern w:val="0"/>
          <w:highlight w:val="none"/>
          <w14:textFill>
            <w14:solidFill>
              <w14:schemeClr w14:val="tx1"/>
            </w14:solidFill>
          </w14:textFill>
        </w:rPr>
        <w:t>监</w:t>
      </w:r>
      <w:r>
        <w:rPr>
          <w:rFonts w:hint="eastAsia"/>
          <w:color w:val="000000" w:themeColor="text1"/>
          <w:kern w:val="0"/>
          <w:highlight w:val="none"/>
          <w14:textFill>
            <w14:solidFill>
              <w14:schemeClr w14:val="tx1"/>
            </w14:solidFill>
          </w14:textFill>
        </w:rPr>
        <w:t>理人</w:t>
      </w:r>
      <w:r>
        <w:rPr>
          <w:rFonts w:hint="eastAsia" w:ascii="宋体" w:hAnsi="宋体" w:eastAsia="宋体" w:cs="宋体"/>
          <w:color w:val="000000" w:themeColor="text1"/>
          <w:kern w:val="0"/>
          <w:highlight w:val="none"/>
          <w14:textFill>
            <w14:solidFill>
              <w14:schemeClr w14:val="tx1"/>
            </w14:solidFill>
          </w14:textFill>
        </w:rPr>
        <w:t>员</w:t>
      </w:r>
      <w:r>
        <w:rPr>
          <w:rFonts w:hint="eastAsia"/>
          <w:color w:val="000000" w:themeColor="text1"/>
          <w:kern w:val="0"/>
          <w:highlight w:val="none"/>
          <w14:textFill>
            <w14:solidFill>
              <w14:schemeClr w14:val="tx1"/>
            </w14:solidFill>
          </w14:textFill>
        </w:rPr>
        <w:t>。</w:t>
      </w:r>
    </w:p>
    <w:p>
      <w:pPr>
        <w:pStyle w:val="73"/>
        <w:rPr>
          <w:rFonts w:cs="Times New Roman"/>
          <w:color w:val="000000" w:themeColor="text1"/>
          <w:kern w:val="0"/>
          <w:highlight w:val="none"/>
          <w14:textFill>
            <w14:solidFill>
              <w14:schemeClr w14:val="tx1"/>
            </w14:solidFill>
          </w14:textFill>
        </w:rPr>
      </w:pPr>
      <w:r>
        <w:rPr>
          <w:rFonts w:hint="eastAsia"/>
          <w:color w:val="000000" w:themeColor="text1"/>
          <w:kern w:val="0"/>
          <w:highlight w:val="none"/>
          <w14:textFill>
            <w14:solidFill>
              <w14:schemeClr w14:val="tx1"/>
            </w14:solidFill>
          </w14:textFill>
        </w:rPr>
        <w:t>承包人</w:t>
      </w:r>
      <w:r>
        <w:rPr>
          <w:rFonts w:hint="eastAsia" w:ascii="宋体" w:hAnsi="宋体" w:eastAsia="宋体" w:cs="宋体"/>
          <w:color w:val="000000" w:themeColor="text1"/>
          <w:kern w:val="0"/>
          <w:highlight w:val="none"/>
          <w14:textFill>
            <w14:solidFill>
              <w14:schemeClr w14:val="tx1"/>
            </w14:solidFill>
          </w14:textFill>
        </w:rPr>
        <w:t>对监</w:t>
      </w:r>
      <w:r>
        <w:rPr>
          <w:rFonts w:hint="eastAsia"/>
          <w:color w:val="000000" w:themeColor="text1"/>
          <w:kern w:val="0"/>
          <w:highlight w:val="none"/>
          <w14:textFill>
            <w14:solidFill>
              <w14:schemeClr w14:val="tx1"/>
            </w14:solidFill>
          </w14:textFill>
        </w:rPr>
        <w:t>理人</w:t>
      </w:r>
      <w:r>
        <w:rPr>
          <w:rFonts w:hint="eastAsia" w:ascii="宋体" w:hAnsi="宋体" w:eastAsia="宋体" w:cs="宋体"/>
          <w:color w:val="000000" w:themeColor="text1"/>
          <w:kern w:val="0"/>
          <w:highlight w:val="none"/>
          <w14:textFill>
            <w14:solidFill>
              <w14:schemeClr w14:val="tx1"/>
            </w14:solidFill>
          </w14:textFill>
        </w:rPr>
        <w:t>发</w:t>
      </w:r>
      <w:r>
        <w:rPr>
          <w:rFonts w:hint="eastAsia"/>
          <w:color w:val="000000" w:themeColor="text1"/>
          <w:kern w:val="0"/>
          <w:highlight w:val="none"/>
          <w14:textFill>
            <w14:solidFill>
              <w14:schemeClr w14:val="tx1"/>
            </w14:solidFill>
          </w14:textFill>
        </w:rPr>
        <w:t>出的指示有疑</w:t>
      </w:r>
      <w:r>
        <w:rPr>
          <w:rFonts w:hint="eastAsia" w:ascii="宋体" w:hAnsi="宋体" w:eastAsia="宋体" w:cs="宋体"/>
          <w:color w:val="000000" w:themeColor="text1"/>
          <w:kern w:val="0"/>
          <w:highlight w:val="none"/>
          <w14:textFill>
            <w14:solidFill>
              <w14:schemeClr w14:val="tx1"/>
            </w14:solidFill>
          </w14:textFill>
        </w:rPr>
        <w:t>问</w:t>
      </w:r>
      <w:r>
        <w:rPr>
          <w:rFonts w:hint="eastAsia"/>
          <w:color w:val="000000" w:themeColor="text1"/>
          <w:kern w:val="0"/>
          <w:highlight w:val="none"/>
          <w14:textFill>
            <w14:solidFill>
              <w14:schemeClr w14:val="tx1"/>
            </w14:solidFill>
          </w14:textFill>
        </w:rPr>
        <w:t>的，</w:t>
      </w:r>
      <w:r>
        <w:rPr>
          <w:rFonts w:hint="eastAsia" w:ascii="宋体" w:hAnsi="宋体" w:eastAsia="宋体" w:cs="宋体"/>
          <w:color w:val="000000" w:themeColor="text1"/>
          <w:kern w:val="0"/>
          <w:highlight w:val="none"/>
          <w14:textFill>
            <w14:solidFill>
              <w14:schemeClr w14:val="tx1"/>
            </w14:solidFill>
          </w14:textFill>
        </w:rPr>
        <w:t>应</w:t>
      </w:r>
      <w:r>
        <w:rPr>
          <w:rFonts w:hint="eastAsia"/>
          <w:color w:val="000000" w:themeColor="text1"/>
          <w:kern w:val="0"/>
          <w:highlight w:val="none"/>
          <w14:textFill>
            <w14:solidFill>
              <w14:schemeClr w14:val="tx1"/>
            </w14:solidFill>
          </w14:textFill>
        </w:rPr>
        <w:t>向</w:t>
      </w:r>
      <w:r>
        <w:rPr>
          <w:rFonts w:hint="eastAsia" w:ascii="宋体" w:hAnsi="宋体" w:eastAsia="宋体" w:cs="宋体"/>
          <w:color w:val="000000" w:themeColor="text1"/>
          <w:kern w:val="0"/>
          <w:highlight w:val="none"/>
          <w14:textFill>
            <w14:solidFill>
              <w14:schemeClr w14:val="tx1"/>
            </w14:solidFill>
          </w14:textFill>
        </w:rPr>
        <w:t>监</w:t>
      </w:r>
      <w:r>
        <w:rPr>
          <w:rFonts w:hint="eastAsia"/>
          <w:color w:val="000000" w:themeColor="text1"/>
          <w:kern w:val="0"/>
          <w:highlight w:val="none"/>
          <w14:textFill>
            <w14:solidFill>
              <w14:schemeClr w14:val="tx1"/>
            </w14:solidFill>
          </w14:textFill>
        </w:rPr>
        <w:t>理人提出</w:t>
      </w:r>
      <w:r>
        <w:rPr>
          <w:rFonts w:hint="eastAsia" w:ascii="宋体" w:hAnsi="宋体" w:eastAsia="宋体" w:cs="宋体"/>
          <w:color w:val="000000" w:themeColor="text1"/>
          <w:kern w:val="0"/>
          <w:highlight w:val="none"/>
          <w14:textFill>
            <w14:solidFill>
              <w14:schemeClr w14:val="tx1"/>
            </w14:solidFill>
          </w14:textFill>
        </w:rPr>
        <w:t>书</w:t>
      </w:r>
      <w:r>
        <w:rPr>
          <w:rFonts w:hint="eastAsia"/>
          <w:color w:val="000000" w:themeColor="text1"/>
          <w:kern w:val="0"/>
          <w:highlight w:val="none"/>
          <w14:textFill>
            <w14:solidFill>
              <w14:schemeClr w14:val="tx1"/>
            </w14:solidFill>
          </w14:textFill>
        </w:rPr>
        <w:t>面</w:t>
      </w:r>
      <w:r>
        <w:rPr>
          <w:rFonts w:hint="eastAsia" w:ascii="宋体" w:hAnsi="宋体" w:eastAsia="宋体" w:cs="宋体"/>
          <w:color w:val="000000" w:themeColor="text1"/>
          <w:kern w:val="0"/>
          <w:highlight w:val="none"/>
          <w14:textFill>
            <w14:solidFill>
              <w14:schemeClr w14:val="tx1"/>
            </w14:solidFill>
          </w14:textFill>
        </w:rPr>
        <w:t>异议</w:t>
      </w:r>
      <w:r>
        <w:rPr>
          <w:rFonts w:hint="eastAsia"/>
          <w:color w:val="000000" w:themeColor="text1"/>
          <w:kern w:val="0"/>
          <w:highlight w:val="none"/>
          <w14:textFill>
            <w14:solidFill>
              <w14:schemeClr w14:val="tx1"/>
            </w14:solidFill>
          </w14:textFill>
        </w:rPr>
        <w:t>，</w:t>
      </w:r>
      <w:r>
        <w:rPr>
          <w:rFonts w:hint="eastAsia" w:ascii="宋体" w:hAnsi="宋体" w:eastAsia="宋体" w:cs="宋体"/>
          <w:color w:val="000000" w:themeColor="text1"/>
          <w:kern w:val="0"/>
          <w:highlight w:val="none"/>
          <w14:textFill>
            <w14:solidFill>
              <w14:schemeClr w14:val="tx1"/>
            </w14:solidFill>
          </w14:textFill>
        </w:rPr>
        <w:t>监</w:t>
      </w:r>
      <w:r>
        <w:rPr>
          <w:rFonts w:hint="eastAsia"/>
          <w:color w:val="000000" w:themeColor="text1"/>
          <w:kern w:val="0"/>
          <w:highlight w:val="none"/>
          <w14:textFill>
            <w14:solidFill>
              <w14:schemeClr w14:val="tx1"/>
            </w14:solidFill>
          </w14:textFill>
        </w:rPr>
        <w:t>理人</w:t>
      </w:r>
      <w:r>
        <w:rPr>
          <w:rFonts w:hint="eastAsia" w:ascii="宋体" w:hAnsi="宋体" w:eastAsia="宋体" w:cs="宋体"/>
          <w:color w:val="000000" w:themeColor="text1"/>
          <w:kern w:val="0"/>
          <w:highlight w:val="none"/>
          <w14:textFill>
            <w14:solidFill>
              <w14:schemeClr w14:val="tx1"/>
            </w14:solidFill>
          </w14:textFill>
        </w:rPr>
        <w:t>应</w:t>
      </w:r>
      <w:r>
        <w:rPr>
          <w:rFonts w:hint="eastAsia"/>
          <w:color w:val="000000" w:themeColor="text1"/>
          <w:kern w:val="0"/>
          <w:highlight w:val="none"/>
          <w14:textFill>
            <w14:solidFill>
              <w14:schemeClr w14:val="tx1"/>
            </w14:solidFill>
          </w14:textFill>
        </w:rPr>
        <w:t>在</w:t>
      </w:r>
      <w:r>
        <w:rPr>
          <w:color w:val="000000" w:themeColor="text1"/>
          <w:kern w:val="0"/>
          <w:highlight w:val="none"/>
          <w14:textFill>
            <w14:solidFill>
              <w14:schemeClr w14:val="tx1"/>
            </w14:solidFill>
          </w14:textFill>
        </w:rPr>
        <w:t>48</w:t>
      </w:r>
      <w:r>
        <w:rPr>
          <w:rFonts w:hint="eastAsia"/>
          <w:color w:val="000000" w:themeColor="text1"/>
          <w:kern w:val="0"/>
          <w:highlight w:val="none"/>
          <w14:textFill>
            <w14:solidFill>
              <w14:schemeClr w14:val="tx1"/>
            </w14:solidFill>
          </w14:textFill>
        </w:rPr>
        <w:t>小</w:t>
      </w:r>
      <w:r>
        <w:rPr>
          <w:rFonts w:hint="eastAsia" w:ascii="宋体" w:hAnsi="宋体" w:eastAsia="宋体" w:cs="宋体"/>
          <w:color w:val="000000" w:themeColor="text1"/>
          <w:kern w:val="0"/>
          <w:highlight w:val="none"/>
          <w14:textFill>
            <w14:solidFill>
              <w14:schemeClr w14:val="tx1"/>
            </w14:solidFill>
          </w14:textFill>
        </w:rPr>
        <w:t>时内对该</w:t>
      </w:r>
      <w:r>
        <w:rPr>
          <w:rFonts w:hint="eastAsia"/>
          <w:color w:val="000000" w:themeColor="text1"/>
          <w:kern w:val="0"/>
          <w:highlight w:val="none"/>
          <w14:textFill>
            <w14:solidFill>
              <w14:schemeClr w14:val="tx1"/>
            </w14:solidFill>
          </w14:textFill>
        </w:rPr>
        <w:t>指示予以确</w:t>
      </w:r>
      <w:r>
        <w:rPr>
          <w:rFonts w:hint="eastAsia" w:ascii="宋体" w:hAnsi="宋体" w:eastAsia="宋体" w:cs="宋体"/>
          <w:color w:val="000000" w:themeColor="text1"/>
          <w:kern w:val="0"/>
          <w:highlight w:val="none"/>
          <w14:textFill>
            <w14:solidFill>
              <w14:schemeClr w14:val="tx1"/>
            </w14:solidFill>
          </w14:textFill>
        </w:rPr>
        <w:t>认</w:t>
      </w:r>
      <w:r>
        <w:rPr>
          <w:rFonts w:hint="eastAsia"/>
          <w:color w:val="000000" w:themeColor="text1"/>
          <w:kern w:val="0"/>
          <w:highlight w:val="none"/>
          <w14:textFill>
            <w14:solidFill>
              <w14:schemeClr w14:val="tx1"/>
            </w14:solidFill>
          </w14:textFill>
        </w:rPr>
        <w:t>、更改或撤</w:t>
      </w:r>
      <w:r>
        <w:rPr>
          <w:rFonts w:hint="eastAsia" w:ascii="宋体" w:hAnsi="宋体" w:eastAsia="宋体" w:cs="宋体"/>
          <w:color w:val="000000" w:themeColor="text1"/>
          <w:kern w:val="0"/>
          <w:highlight w:val="none"/>
          <w14:textFill>
            <w14:solidFill>
              <w14:schemeClr w14:val="tx1"/>
            </w14:solidFill>
          </w14:textFill>
        </w:rPr>
        <w:t>销</w:t>
      </w:r>
      <w:r>
        <w:rPr>
          <w:rFonts w:hint="eastAsia"/>
          <w:color w:val="000000" w:themeColor="text1"/>
          <w:kern w:val="0"/>
          <w:highlight w:val="none"/>
          <w14:textFill>
            <w14:solidFill>
              <w14:schemeClr w14:val="tx1"/>
            </w14:solidFill>
          </w14:textFill>
        </w:rPr>
        <w:t>，</w:t>
      </w:r>
      <w:r>
        <w:rPr>
          <w:rFonts w:hint="eastAsia" w:ascii="宋体" w:hAnsi="宋体" w:eastAsia="宋体" w:cs="宋体"/>
          <w:color w:val="000000" w:themeColor="text1"/>
          <w:kern w:val="0"/>
          <w:highlight w:val="none"/>
          <w14:textFill>
            <w14:solidFill>
              <w14:schemeClr w14:val="tx1"/>
            </w14:solidFill>
          </w14:textFill>
        </w:rPr>
        <w:t>监</w:t>
      </w:r>
      <w:r>
        <w:rPr>
          <w:rFonts w:hint="eastAsia"/>
          <w:color w:val="000000" w:themeColor="text1"/>
          <w:kern w:val="0"/>
          <w:highlight w:val="none"/>
          <w14:textFill>
            <w14:solidFill>
              <w14:schemeClr w14:val="tx1"/>
            </w14:solidFill>
          </w14:textFill>
        </w:rPr>
        <w:t>理人逾期未回</w:t>
      </w:r>
      <w:r>
        <w:rPr>
          <w:rFonts w:hint="eastAsia" w:ascii="宋体" w:hAnsi="宋体" w:eastAsia="宋体" w:cs="宋体"/>
          <w:color w:val="000000" w:themeColor="text1"/>
          <w:kern w:val="0"/>
          <w:highlight w:val="none"/>
          <w14:textFill>
            <w14:solidFill>
              <w14:schemeClr w14:val="tx1"/>
            </w14:solidFill>
          </w14:textFill>
        </w:rPr>
        <w:t>复</w:t>
      </w:r>
      <w:r>
        <w:rPr>
          <w:rFonts w:hint="eastAsia"/>
          <w:color w:val="000000" w:themeColor="text1"/>
          <w:kern w:val="0"/>
          <w:highlight w:val="none"/>
          <w14:textFill>
            <w14:solidFill>
              <w14:schemeClr w14:val="tx1"/>
            </w14:solidFill>
          </w14:textFill>
        </w:rPr>
        <w:t>的，承包人有</w:t>
      </w:r>
      <w:r>
        <w:rPr>
          <w:rFonts w:hint="eastAsia" w:ascii="宋体" w:hAnsi="宋体" w:eastAsia="宋体" w:cs="宋体"/>
          <w:color w:val="000000" w:themeColor="text1"/>
          <w:kern w:val="0"/>
          <w:highlight w:val="none"/>
          <w14:textFill>
            <w14:solidFill>
              <w14:schemeClr w14:val="tx1"/>
            </w14:solidFill>
          </w14:textFill>
        </w:rPr>
        <w:t>权</w:t>
      </w:r>
      <w:r>
        <w:rPr>
          <w:rFonts w:hint="eastAsia"/>
          <w:color w:val="000000" w:themeColor="text1"/>
          <w:kern w:val="0"/>
          <w:highlight w:val="none"/>
          <w14:textFill>
            <w14:solidFill>
              <w14:schemeClr w14:val="tx1"/>
            </w14:solidFill>
          </w14:textFill>
        </w:rPr>
        <w:t>拒</w:t>
      </w:r>
      <w:r>
        <w:rPr>
          <w:rFonts w:hint="eastAsia" w:ascii="宋体" w:hAnsi="宋体" w:eastAsia="宋体" w:cs="宋体"/>
          <w:color w:val="000000" w:themeColor="text1"/>
          <w:kern w:val="0"/>
          <w:highlight w:val="none"/>
          <w14:textFill>
            <w14:solidFill>
              <w14:schemeClr w14:val="tx1"/>
            </w14:solidFill>
          </w14:textFill>
        </w:rPr>
        <w:t>绝执</w:t>
      </w:r>
      <w:r>
        <w:rPr>
          <w:rFonts w:hint="eastAsia"/>
          <w:color w:val="000000" w:themeColor="text1"/>
          <w:kern w:val="0"/>
          <w:highlight w:val="none"/>
          <w14:textFill>
            <w14:solidFill>
              <w14:schemeClr w14:val="tx1"/>
            </w14:solidFill>
          </w14:textFill>
        </w:rPr>
        <w:t>行上述指示。</w:t>
      </w:r>
    </w:p>
    <w:p>
      <w:pPr>
        <w:pStyle w:val="73"/>
        <w:rPr>
          <w:rFonts w:cs="Times New Roman"/>
          <w:color w:val="000000" w:themeColor="text1"/>
          <w:kern w:val="0"/>
          <w:highlight w:val="none"/>
          <w14:textFill>
            <w14:solidFill>
              <w14:schemeClr w14:val="tx1"/>
            </w14:solidFill>
          </w14:textFill>
        </w:rPr>
      </w:pPr>
      <w:r>
        <w:rPr>
          <w:rFonts w:hint="eastAsia" w:ascii="宋体" w:hAnsi="宋体" w:eastAsia="宋体" w:cs="宋体"/>
          <w:color w:val="000000" w:themeColor="text1"/>
          <w:kern w:val="0"/>
          <w:highlight w:val="none"/>
          <w14:textFill>
            <w14:solidFill>
              <w14:schemeClr w14:val="tx1"/>
            </w14:solidFill>
          </w14:textFill>
        </w:rPr>
        <w:t>监</w:t>
      </w:r>
      <w:r>
        <w:rPr>
          <w:rFonts w:hint="eastAsia"/>
          <w:color w:val="000000" w:themeColor="text1"/>
          <w:kern w:val="0"/>
          <w:highlight w:val="none"/>
          <w14:textFill>
            <w14:solidFill>
              <w14:schemeClr w14:val="tx1"/>
            </w14:solidFill>
          </w14:textFill>
        </w:rPr>
        <w:t>理人</w:t>
      </w:r>
      <w:r>
        <w:rPr>
          <w:rFonts w:hint="eastAsia" w:ascii="宋体" w:hAnsi="宋体" w:eastAsia="宋体" w:cs="宋体"/>
          <w:color w:val="000000" w:themeColor="text1"/>
          <w:kern w:val="0"/>
          <w:highlight w:val="none"/>
          <w14:textFill>
            <w14:solidFill>
              <w14:schemeClr w14:val="tx1"/>
            </w14:solidFill>
          </w14:textFill>
        </w:rPr>
        <w:t>对</w:t>
      </w:r>
      <w:r>
        <w:rPr>
          <w:rFonts w:hint="eastAsia"/>
          <w:color w:val="000000" w:themeColor="text1"/>
          <w:kern w:val="0"/>
          <w:highlight w:val="none"/>
          <w14:textFill>
            <w14:solidFill>
              <w14:schemeClr w14:val="tx1"/>
            </w14:solidFill>
          </w14:textFill>
        </w:rPr>
        <w:t>承包人的任何工作、工程或其采用的材料和工程</w:t>
      </w:r>
      <w:r>
        <w:rPr>
          <w:rFonts w:hint="eastAsia" w:ascii="宋体" w:hAnsi="宋体" w:eastAsia="宋体" w:cs="宋体"/>
          <w:color w:val="000000" w:themeColor="text1"/>
          <w:kern w:val="0"/>
          <w:highlight w:val="none"/>
          <w14:textFill>
            <w14:solidFill>
              <w14:schemeClr w14:val="tx1"/>
            </w14:solidFill>
          </w14:textFill>
        </w:rPr>
        <w:t>设备</w:t>
      </w:r>
      <w:r>
        <w:rPr>
          <w:rFonts w:hint="eastAsia"/>
          <w:color w:val="000000" w:themeColor="text1"/>
          <w:kern w:val="0"/>
          <w:highlight w:val="none"/>
          <w14:textFill>
            <w14:solidFill>
              <w14:schemeClr w14:val="tx1"/>
            </w14:solidFill>
          </w14:textFill>
        </w:rPr>
        <w:t>未在</w:t>
      </w:r>
      <w:r>
        <w:rPr>
          <w:rFonts w:hint="eastAsia" w:ascii="宋体" w:hAnsi="宋体" w:eastAsia="宋体" w:cs="宋体"/>
          <w:color w:val="000000" w:themeColor="text1"/>
          <w:kern w:val="0"/>
          <w:highlight w:val="none"/>
          <w14:textFill>
            <w14:solidFill>
              <w14:schemeClr w14:val="tx1"/>
            </w14:solidFill>
          </w14:textFill>
        </w:rPr>
        <w:t>约</w:t>
      </w:r>
      <w:r>
        <w:rPr>
          <w:rFonts w:hint="eastAsia"/>
          <w:color w:val="000000" w:themeColor="text1"/>
          <w:kern w:val="0"/>
          <w:highlight w:val="none"/>
          <w14:textFill>
            <w14:solidFill>
              <w14:schemeClr w14:val="tx1"/>
            </w14:solidFill>
          </w14:textFill>
        </w:rPr>
        <w:t>定的或合理期限</w:t>
      </w:r>
      <w:r>
        <w:rPr>
          <w:rFonts w:hint="eastAsia" w:ascii="宋体" w:hAnsi="宋体" w:eastAsia="宋体" w:cs="宋体"/>
          <w:color w:val="000000" w:themeColor="text1"/>
          <w:kern w:val="0"/>
          <w:highlight w:val="none"/>
          <w14:textFill>
            <w14:solidFill>
              <w14:schemeClr w14:val="tx1"/>
            </w14:solidFill>
          </w14:textFill>
        </w:rPr>
        <w:t>内</w:t>
      </w:r>
      <w:r>
        <w:rPr>
          <w:rFonts w:hint="eastAsia"/>
          <w:color w:val="000000" w:themeColor="text1"/>
          <w:kern w:val="0"/>
          <w:highlight w:val="none"/>
          <w14:textFill>
            <w14:solidFill>
              <w14:schemeClr w14:val="tx1"/>
            </w14:solidFill>
          </w14:textFill>
        </w:rPr>
        <w:t>提出意</w:t>
      </w:r>
      <w:r>
        <w:rPr>
          <w:rFonts w:hint="eastAsia" w:ascii="宋体" w:hAnsi="宋体" w:eastAsia="宋体" w:cs="宋体"/>
          <w:color w:val="000000" w:themeColor="text1"/>
          <w:kern w:val="0"/>
          <w:highlight w:val="none"/>
          <w14:textFill>
            <w14:solidFill>
              <w14:schemeClr w14:val="tx1"/>
            </w14:solidFill>
          </w14:textFill>
        </w:rPr>
        <w:t>见</w:t>
      </w:r>
      <w:r>
        <w:rPr>
          <w:rFonts w:hint="eastAsia"/>
          <w:color w:val="000000" w:themeColor="text1"/>
          <w:kern w:val="0"/>
          <w:highlight w:val="none"/>
          <w14:textFill>
            <w14:solidFill>
              <w14:schemeClr w14:val="tx1"/>
            </w14:solidFill>
          </w14:textFill>
        </w:rPr>
        <w:t>的，</w:t>
      </w:r>
      <w:r>
        <w:rPr>
          <w:rFonts w:hint="eastAsia" w:ascii="宋体" w:hAnsi="宋体" w:eastAsia="宋体" w:cs="宋体"/>
          <w:color w:val="000000" w:themeColor="text1"/>
          <w:kern w:val="0"/>
          <w:highlight w:val="none"/>
          <w14:textFill>
            <w14:solidFill>
              <w14:schemeClr w14:val="tx1"/>
            </w14:solidFill>
          </w14:textFill>
        </w:rPr>
        <w:t>视为</w:t>
      </w:r>
      <w:r>
        <w:rPr>
          <w:rFonts w:hint="eastAsia"/>
          <w:color w:val="000000" w:themeColor="text1"/>
          <w:kern w:val="0"/>
          <w:highlight w:val="none"/>
          <w14:textFill>
            <w14:solidFill>
              <w14:schemeClr w14:val="tx1"/>
            </w14:solidFill>
          </w14:textFill>
        </w:rPr>
        <w:t>批准，但不免除或</w:t>
      </w:r>
      <w:r>
        <w:rPr>
          <w:rFonts w:hint="eastAsia" w:ascii="宋体" w:hAnsi="宋体" w:eastAsia="宋体" w:cs="宋体"/>
          <w:color w:val="000000" w:themeColor="text1"/>
          <w:kern w:val="0"/>
          <w:highlight w:val="none"/>
          <w14:textFill>
            <w14:solidFill>
              <w14:schemeClr w14:val="tx1"/>
            </w14:solidFill>
          </w14:textFill>
        </w:rPr>
        <w:t>减轻</w:t>
      </w:r>
      <w:r>
        <w:rPr>
          <w:rFonts w:hint="eastAsia"/>
          <w:color w:val="000000" w:themeColor="text1"/>
          <w:kern w:val="0"/>
          <w:highlight w:val="none"/>
          <w14:textFill>
            <w14:solidFill>
              <w14:schemeClr w14:val="tx1"/>
            </w14:solidFill>
          </w14:textFill>
        </w:rPr>
        <w:t>承包人</w:t>
      </w:r>
      <w:r>
        <w:rPr>
          <w:rFonts w:hint="eastAsia" w:ascii="宋体" w:hAnsi="宋体" w:eastAsia="宋体" w:cs="宋体"/>
          <w:color w:val="000000" w:themeColor="text1"/>
          <w:kern w:val="0"/>
          <w:highlight w:val="none"/>
          <w14:textFill>
            <w14:solidFill>
              <w14:schemeClr w14:val="tx1"/>
            </w14:solidFill>
          </w14:textFill>
        </w:rPr>
        <w:t>对该</w:t>
      </w:r>
      <w:r>
        <w:rPr>
          <w:rFonts w:hint="eastAsia"/>
          <w:color w:val="000000" w:themeColor="text1"/>
          <w:kern w:val="0"/>
          <w:highlight w:val="none"/>
          <w14:textFill>
            <w14:solidFill>
              <w14:schemeClr w14:val="tx1"/>
            </w14:solidFill>
          </w14:textFill>
        </w:rPr>
        <w:t>工作、工程、材料、工程</w:t>
      </w:r>
      <w:r>
        <w:rPr>
          <w:rFonts w:hint="eastAsia" w:ascii="宋体" w:hAnsi="宋体" w:eastAsia="宋体" w:cs="宋体"/>
          <w:color w:val="000000" w:themeColor="text1"/>
          <w:kern w:val="0"/>
          <w:highlight w:val="none"/>
          <w14:textFill>
            <w14:solidFill>
              <w14:schemeClr w14:val="tx1"/>
            </w14:solidFill>
          </w14:textFill>
        </w:rPr>
        <w:t>设备</w:t>
      </w:r>
      <w:r>
        <w:rPr>
          <w:rFonts w:hint="eastAsia"/>
          <w:color w:val="000000" w:themeColor="text1"/>
          <w:kern w:val="0"/>
          <w:highlight w:val="none"/>
          <w14:textFill>
            <w14:solidFill>
              <w14:schemeClr w14:val="tx1"/>
            </w14:solidFill>
          </w14:textFill>
        </w:rPr>
        <w:t>等</w:t>
      </w:r>
      <w:r>
        <w:rPr>
          <w:rFonts w:hint="eastAsia" w:ascii="宋体" w:hAnsi="宋体" w:eastAsia="宋体" w:cs="宋体"/>
          <w:color w:val="000000" w:themeColor="text1"/>
          <w:kern w:val="0"/>
          <w:highlight w:val="none"/>
          <w14:textFill>
            <w14:solidFill>
              <w14:schemeClr w14:val="tx1"/>
            </w14:solidFill>
          </w14:textFill>
        </w:rPr>
        <w:t>应</w:t>
      </w:r>
      <w:r>
        <w:rPr>
          <w:rFonts w:hint="eastAsia"/>
          <w:color w:val="000000" w:themeColor="text1"/>
          <w:kern w:val="0"/>
          <w:highlight w:val="none"/>
          <w14:textFill>
            <w14:solidFill>
              <w14:schemeClr w14:val="tx1"/>
            </w14:solidFill>
          </w14:textFill>
        </w:rPr>
        <w:t>承担的</w:t>
      </w:r>
      <w:r>
        <w:rPr>
          <w:rFonts w:hint="eastAsia" w:ascii="宋体" w:hAnsi="宋体" w:eastAsia="宋体" w:cs="宋体"/>
          <w:color w:val="000000" w:themeColor="text1"/>
          <w:kern w:val="0"/>
          <w:highlight w:val="none"/>
          <w14:textFill>
            <w14:solidFill>
              <w14:schemeClr w14:val="tx1"/>
            </w14:solidFill>
          </w14:textFill>
        </w:rPr>
        <w:t>责</w:t>
      </w:r>
      <w:r>
        <w:rPr>
          <w:rFonts w:hint="eastAsia"/>
          <w:color w:val="000000" w:themeColor="text1"/>
          <w:kern w:val="0"/>
          <w:highlight w:val="none"/>
          <w14:textFill>
            <w14:solidFill>
              <w14:schemeClr w14:val="tx1"/>
            </w14:solidFill>
          </w14:textFill>
        </w:rPr>
        <w:t>任和</w:t>
      </w:r>
      <w:r>
        <w:rPr>
          <w:rFonts w:hint="eastAsia" w:ascii="宋体" w:hAnsi="宋体" w:eastAsia="宋体" w:cs="宋体"/>
          <w:color w:val="000000" w:themeColor="text1"/>
          <w:kern w:val="0"/>
          <w:highlight w:val="none"/>
          <w14:textFill>
            <w14:solidFill>
              <w14:schemeClr w14:val="tx1"/>
            </w14:solidFill>
          </w14:textFill>
        </w:rPr>
        <w:t>义务</w:t>
      </w:r>
      <w:r>
        <w:rPr>
          <w:rFonts w:hint="eastAsia"/>
          <w:color w:val="000000" w:themeColor="text1"/>
          <w:kern w:val="0"/>
          <w:highlight w:val="none"/>
          <w14:textFill>
            <w14:solidFill>
              <w14:schemeClr w14:val="tx1"/>
            </w14:solidFill>
          </w14:textFill>
        </w:rPr>
        <w:t>。</w:t>
      </w:r>
    </w:p>
    <w:p>
      <w:pPr>
        <w:pStyle w:val="72"/>
        <w:outlineLvl w:val="9"/>
        <w:rPr>
          <w:rFonts w:cs="Times New Roman"/>
          <w:color w:val="000000" w:themeColor="text1"/>
          <w:sz w:val="32"/>
          <w:szCs w:val="32"/>
          <w:highlight w:val="none"/>
          <w14:textFill>
            <w14:solidFill>
              <w14:schemeClr w14:val="tx1"/>
            </w14:solidFill>
          </w14:textFill>
        </w:rPr>
      </w:pPr>
      <w:bookmarkStart w:id="422" w:name="_Toc351203531"/>
      <w:bookmarkStart w:id="423" w:name="_Toc485213205"/>
      <w:bookmarkStart w:id="424" w:name="_Toc22748"/>
      <w:bookmarkStart w:id="425" w:name="_Toc418752116"/>
      <w:bookmarkStart w:id="426" w:name="_Toc418751670"/>
      <w:bookmarkStart w:id="427" w:name="_Toc406522094"/>
      <w:r>
        <w:rPr>
          <w:color w:val="000000" w:themeColor="text1"/>
          <w:highlight w:val="none"/>
          <w14:textFill>
            <w14:solidFill>
              <w14:schemeClr w14:val="tx1"/>
            </w14:solidFill>
          </w14:textFill>
        </w:rPr>
        <w:t>4</w:t>
      </w:r>
      <w:bookmarkStart w:id="428" w:name="_Toc296346558"/>
      <w:bookmarkStart w:id="429" w:name="_Toc296503057"/>
      <w:bookmarkStart w:id="430" w:name="_Toc337558757"/>
      <w:r>
        <w:rPr>
          <w:color w:val="000000" w:themeColor="text1"/>
          <w:highlight w:val="none"/>
          <w14:textFill>
            <w14:solidFill>
              <w14:schemeClr w14:val="tx1"/>
            </w14:solidFill>
          </w14:textFill>
        </w:rPr>
        <w:t xml:space="preserve">.4 </w:t>
      </w:r>
      <w:r>
        <w:rPr>
          <w:rFonts w:hint="eastAsia"/>
          <w:color w:val="000000" w:themeColor="text1"/>
          <w:highlight w:val="none"/>
          <w14:textFill>
            <w14:solidFill>
              <w14:schemeClr w14:val="tx1"/>
            </w14:solidFill>
          </w14:textFill>
        </w:rPr>
        <w:t>商定或确定</w:t>
      </w:r>
      <w:bookmarkEnd w:id="422"/>
      <w:bookmarkEnd w:id="423"/>
      <w:bookmarkEnd w:id="424"/>
      <w:bookmarkEnd w:id="425"/>
      <w:bookmarkEnd w:id="426"/>
      <w:bookmarkEnd w:id="427"/>
    </w:p>
    <w:bookmarkEnd w:id="428"/>
    <w:bookmarkEnd w:id="429"/>
    <w:bookmarkEnd w:id="430"/>
    <w:p>
      <w:pPr>
        <w:pStyle w:val="73"/>
        <w:rPr>
          <w:rFonts w:cs="Times New Roman"/>
          <w:color w:val="000000" w:themeColor="text1"/>
          <w:kern w:val="0"/>
          <w:highlight w:val="none"/>
          <w14:textFill>
            <w14:solidFill>
              <w14:schemeClr w14:val="tx1"/>
            </w14:solidFill>
          </w14:textFill>
        </w:rPr>
      </w:pPr>
      <w:r>
        <w:rPr>
          <w:rFonts w:hint="eastAsia"/>
          <w:color w:val="000000" w:themeColor="text1"/>
          <w:kern w:val="0"/>
          <w:highlight w:val="none"/>
          <w14:textFill>
            <w14:solidFill>
              <w14:schemeClr w14:val="tx1"/>
            </w14:solidFill>
          </w14:textFill>
        </w:rPr>
        <w:t>合同</w:t>
      </w:r>
      <w:r>
        <w:rPr>
          <w:rFonts w:hint="eastAsia" w:ascii="宋体" w:hAnsi="宋体" w:eastAsia="宋体" w:cs="宋体"/>
          <w:color w:val="000000" w:themeColor="text1"/>
          <w:kern w:val="0"/>
          <w:highlight w:val="none"/>
          <w14:textFill>
            <w14:solidFill>
              <w14:schemeClr w14:val="tx1"/>
            </w14:solidFill>
          </w14:textFill>
        </w:rPr>
        <w:t>当</w:t>
      </w:r>
      <w:r>
        <w:rPr>
          <w:rFonts w:hint="eastAsia"/>
          <w:color w:val="000000" w:themeColor="text1"/>
          <w:kern w:val="0"/>
          <w:highlight w:val="none"/>
          <w14:textFill>
            <w14:solidFill>
              <w14:schemeClr w14:val="tx1"/>
            </w14:solidFill>
          </w14:textFill>
        </w:rPr>
        <w:t>事人</w:t>
      </w:r>
      <w:r>
        <w:rPr>
          <w:rFonts w:hint="eastAsia" w:ascii="宋体" w:hAnsi="宋体" w:eastAsia="宋体" w:cs="宋体"/>
          <w:color w:val="000000" w:themeColor="text1"/>
          <w:kern w:val="0"/>
          <w:highlight w:val="none"/>
          <w14:textFill>
            <w14:solidFill>
              <w14:schemeClr w14:val="tx1"/>
            </w14:solidFill>
          </w14:textFill>
        </w:rPr>
        <w:t>进</w:t>
      </w:r>
      <w:r>
        <w:rPr>
          <w:rFonts w:hint="eastAsia"/>
          <w:color w:val="000000" w:themeColor="text1"/>
          <w:kern w:val="0"/>
          <w:highlight w:val="none"/>
          <w14:textFill>
            <w14:solidFill>
              <w14:schemeClr w14:val="tx1"/>
            </w14:solidFill>
          </w14:textFill>
        </w:rPr>
        <w:t>行商定或确定</w:t>
      </w:r>
      <w:r>
        <w:rPr>
          <w:rFonts w:hint="eastAsia" w:ascii="宋体" w:hAnsi="宋体" w:eastAsia="宋体" w:cs="宋体"/>
          <w:color w:val="000000" w:themeColor="text1"/>
          <w:kern w:val="0"/>
          <w:highlight w:val="none"/>
          <w14:textFill>
            <w14:solidFill>
              <w14:schemeClr w14:val="tx1"/>
            </w14:solidFill>
          </w14:textFill>
        </w:rPr>
        <w:t>时</w:t>
      </w:r>
      <w:r>
        <w:rPr>
          <w:rFonts w:hint="eastAsia"/>
          <w:color w:val="000000" w:themeColor="text1"/>
          <w:kern w:val="0"/>
          <w:highlight w:val="none"/>
          <w14:textFill>
            <w14:solidFill>
              <w14:schemeClr w14:val="tx1"/>
            </w14:solidFill>
          </w14:textFill>
        </w:rPr>
        <w:t>，</w:t>
      </w:r>
      <w:r>
        <w:rPr>
          <w:rFonts w:hint="eastAsia" w:ascii="宋体" w:hAnsi="宋体" w:eastAsia="宋体" w:cs="宋体"/>
          <w:color w:val="000000" w:themeColor="text1"/>
          <w:kern w:val="0"/>
          <w:highlight w:val="none"/>
          <w14:textFill>
            <w14:solidFill>
              <w14:schemeClr w14:val="tx1"/>
            </w14:solidFill>
          </w14:textFill>
        </w:rPr>
        <w:t>总监</w:t>
      </w:r>
      <w:r>
        <w:rPr>
          <w:rFonts w:hint="eastAsia"/>
          <w:color w:val="000000" w:themeColor="text1"/>
          <w:kern w:val="0"/>
          <w:highlight w:val="none"/>
          <w14:textFill>
            <w14:solidFill>
              <w14:schemeClr w14:val="tx1"/>
            </w14:solidFill>
          </w14:textFill>
        </w:rPr>
        <w:t>理工程</w:t>
      </w:r>
      <w:r>
        <w:rPr>
          <w:rFonts w:hint="eastAsia" w:ascii="宋体" w:hAnsi="宋体" w:eastAsia="宋体" w:cs="宋体"/>
          <w:color w:val="000000" w:themeColor="text1"/>
          <w:kern w:val="0"/>
          <w:highlight w:val="none"/>
          <w14:textFill>
            <w14:solidFill>
              <w14:schemeClr w14:val="tx1"/>
            </w14:solidFill>
          </w14:textFill>
        </w:rPr>
        <w:t>师应当会</w:t>
      </w:r>
      <w:r>
        <w:rPr>
          <w:rFonts w:hint="eastAsia"/>
          <w:color w:val="000000" w:themeColor="text1"/>
          <w:kern w:val="0"/>
          <w:highlight w:val="none"/>
          <w14:textFill>
            <w14:solidFill>
              <w14:schemeClr w14:val="tx1"/>
            </w14:solidFill>
          </w14:textFill>
        </w:rPr>
        <w:t>同合同</w:t>
      </w:r>
      <w:r>
        <w:rPr>
          <w:rFonts w:hint="eastAsia" w:ascii="宋体" w:hAnsi="宋体" w:eastAsia="宋体" w:cs="宋体"/>
          <w:color w:val="000000" w:themeColor="text1"/>
          <w:kern w:val="0"/>
          <w:highlight w:val="none"/>
          <w14:textFill>
            <w14:solidFill>
              <w14:schemeClr w14:val="tx1"/>
            </w14:solidFill>
          </w14:textFill>
        </w:rPr>
        <w:t>当</w:t>
      </w:r>
      <w:r>
        <w:rPr>
          <w:rFonts w:hint="eastAsia"/>
          <w:color w:val="000000" w:themeColor="text1"/>
          <w:kern w:val="0"/>
          <w:highlight w:val="none"/>
          <w14:textFill>
            <w14:solidFill>
              <w14:schemeClr w14:val="tx1"/>
            </w14:solidFill>
          </w14:textFill>
        </w:rPr>
        <w:t>事人</w:t>
      </w:r>
      <w:r>
        <w:rPr>
          <w:rFonts w:hint="eastAsia" w:ascii="宋体" w:hAnsi="宋体" w:eastAsia="宋体" w:cs="宋体"/>
          <w:color w:val="000000" w:themeColor="text1"/>
          <w:kern w:val="0"/>
          <w:highlight w:val="none"/>
          <w14:textFill>
            <w14:solidFill>
              <w14:schemeClr w14:val="tx1"/>
            </w14:solidFill>
          </w14:textFill>
        </w:rPr>
        <w:t>尽</w:t>
      </w:r>
      <w:r>
        <w:rPr>
          <w:rFonts w:hint="eastAsia"/>
          <w:color w:val="000000" w:themeColor="text1"/>
          <w:kern w:val="0"/>
          <w:highlight w:val="none"/>
          <w14:textFill>
            <w14:solidFill>
              <w14:schemeClr w14:val="tx1"/>
            </w14:solidFill>
          </w14:textFill>
        </w:rPr>
        <w:t>量通</w:t>
      </w:r>
      <w:r>
        <w:rPr>
          <w:rFonts w:hint="eastAsia" w:ascii="宋体" w:hAnsi="宋体" w:eastAsia="宋体" w:cs="宋体"/>
          <w:color w:val="000000" w:themeColor="text1"/>
          <w:kern w:val="0"/>
          <w:highlight w:val="none"/>
          <w14:textFill>
            <w14:solidFill>
              <w14:schemeClr w14:val="tx1"/>
            </w14:solidFill>
          </w14:textFill>
        </w:rPr>
        <w:t>过协</w:t>
      </w:r>
      <w:r>
        <w:rPr>
          <w:rFonts w:hint="eastAsia"/>
          <w:color w:val="000000" w:themeColor="text1"/>
          <w:kern w:val="0"/>
          <w:highlight w:val="none"/>
          <w14:textFill>
            <w14:solidFill>
              <w14:schemeClr w14:val="tx1"/>
            </w14:solidFill>
          </w14:textFill>
        </w:rPr>
        <w:t>商</w:t>
      </w:r>
      <w:r>
        <w:rPr>
          <w:rFonts w:hint="eastAsia" w:ascii="宋体" w:hAnsi="宋体" w:eastAsia="宋体" w:cs="宋体"/>
          <w:color w:val="000000" w:themeColor="text1"/>
          <w:kern w:val="0"/>
          <w:highlight w:val="none"/>
          <w14:textFill>
            <w14:solidFill>
              <w14:schemeClr w14:val="tx1"/>
            </w14:solidFill>
          </w14:textFill>
        </w:rPr>
        <w:t>达</w:t>
      </w:r>
      <w:r>
        <w:rPr>
          <w:rFonts w:hint="eastAsia"/>
          <w:color w:val="000000" w:themeColor="text1"/>
          <w:kern w:val="0"/>
          <w:highlight w:val="none"/>
          <w14:textFill>
            <w14:solidFill>
              <w14:schemeClr w14:val="tx1"/>
            </w14:solidFill>
          </w14:textFill>
        </w:rPr>
        <w:t>成一致，不能</w:t>
      </w:r>
      <w:r>
        <w:rPr>
          <w:rFonts w:hint="eastAsia" w:ascii="宋体" w:hAnsi="宋体" w:eastAsia="宋体" w:cs="宋体"/>
          <w:color w:val="000000" w:themeColor="text1"/>
          <w:kern w:val="0"/>
          <w:highlight w:val="none"/>
          <w14:textFill>
            <w14:solidFill>
              <w14:schemeClr w14:val="tx1"/>
            </w14:solidFill>
          </w14:textFill>
        </w:rPr>
        <w:t>达</w:t>
      </w:r>
      <w:r>
        <w:rPr>
          <w:rFonts w:hint="eastAsia"/>
          <w:color w:val="000000" w:themeColor="text1"/>
          <w:kern w:val="0"/>
          <w:highlight w:val="none"/>
          <w14:textFill>
            <w14:solidFill>
              <w14:schemeClr w14:val="tx1"/>
            </w14:solidFill>
          </w14:textFill>
        </w:rPr>
        <w:t>成一致的，由</w:t>
      </w:r>
      <w:r>
        <w:rPr>
          <w:rFonts w:hint="eastAsia" w:ascii="宋体" w:hAnsi="宋体" w:eastAsia="宋体" w:cs="宋体"/>
          <w:color w:val="000000" w:themeColor="text1"/>
          <w:kern w:val="0"/>
          <w:highlight w:val="none"/>
          <w14:textFill>
            <w14:solidFill>
              <w14:schemeClr w14:val="tx1"/>
            </w14:solidFill>
          </w14:textFill>
        </w:rPr>
        <w:t>总监</w:t>
      </w:r>
      <w:r>
        <w:rPr>
          <w:rFonts w:hint="eastAsia"/>
          <w:color w:val="000000" w:themeColor="text1"/>
          <w:kern w:val="0"/>
          <w:highlight w:val="none"/>
          <w14:textFill>
            <w14:solidFill>
              <w14:schemeClr w14:val="tx1"/>
            </w14:solidFill>
          </w14:textFill>
        </w:rPr>
        <w:t>理工程</w:t>
      </w:r>
      <w:r>
        <w:rPr>
          <w:rFonts w:hint="eastAsia" w:ascii="宋体" w:hAnsi="宋体" w:eastAsia="宋体" w:cs="宋体"/>
          <w:color w:val="000000" w:themeColor="text1"/>
          <w:kern w:val="0"/>
          <w:highlight w:val="none"/>
          <w14:textFill>
            <w14:solidFill>
              <w14:schemeClr w14:val="tx1"/>
            </w14:solidFill>
          </w14:textFill>
        </w:rPr>
        <w:t>师</w:t>
      </w:r>
      <w:r>
        <w:rPr>
          <w:rFonts w:hint="eastAsia"/>
          <w:color w:val="000000" w:themeColor="text1"/>
          <w:kern w:val="0"/>
          <w:highlight w:val="none"/>
          <w14:textFill>
            <w14:solidFill>
              <w14:schemeClr w14:val="tx1"/>
            </w14:solidFill>
          </w14:textFill>
        </w:rPr>
        <w:t>按照合同</w:t>
      </w:r>
      <w:r>
        <w:rPr>
          <w:rFonts w:hint="eastAsia" w:ascii="宋体" w:hAnsi="宋体" w:eastAsia="宋体" w:cs="宋体"/>
          <w:color w:val="000000" w:themeColor="text1"/>
          <w:kern w:val="0"/>
          <w:highlight w:val="none"/>
          <w14:textFill>
            <w14:solidFill>
              <w14:schemeClr w14:val="tx1"/>
            </w14:solidFill>
          </w14:textFill>
        </w:rPr>
        <w:t>约</w:t>
      </w:r>
      <w:r>
        <w:rPr>
          <w:rFonts w:hint="eastAsia"/>
          <w:color w:val="000000" w:themeColor="text1"/>
          <w:kern w:val="0"/>
          <w:highlight w:val="none"/>
          <w14:textFill>
            <w14:solidFill>
              <w14:schemeClr w14:val="tx1"/>
            </w14:solidFill>
          </w14:textFill>
        </w:rPr>
        <w:t>定</w:t>
      </w:r>
      <w:r>
        <w:rPr>
          <w:rFonts w:hint="eastAsia" w:ascii="宋体" w:hAnsi="宋体" w:eastAsia="宋体" w:cs="宋体"/>
          <w:color w:val="000000" w:themeColor="text1"/>
          <w:kern w:val="0"/>
          <w:highlight w:val="none"/>
          <w14:textFill>
            <w14:solidFill>
              <w14:schemeClr w14:val="tx1"/>
            </w14:solidFill>
          </w14:textFill>
        </w:rPr>
        <w:t>审慎</w:t>
      </w:r>
      <w:r>
        <w:rPr>
          <w:rFonts w:hint="eastAsia"/>
          <w:color w:val="000000" w:themeColor="text1"/>
          <w:kern w:val="0"/>
          <w:highlight w:val="none"/>
          <w14:textFill>
            <w14:solidFill>
              <w14:schemeClr w14:val="tx1"/>
            </w14:solidFill>
          </w14:textFill>
        </w:rPr>
        <w:t>做出公正的确定。</w:t>
      </w:r>
    </w:p>
    <w:p>
      <w:pPr>
        <w:pStyle w:val="73"/>
        <w:rPr>
          <w:rFonts w:cs="Times New Roman"/>
          <w:color w:val="000000" w:themeColor="text1"/>
          <w:kern w:val="0"/>
          <w:highlight w:val="none"/>
          <w14:textFill>
            <w14:solidFill>
              <w14:schemeClr w14:val="tx1"/>
            </w14:solidFill>
          </w14:textFill>
        </w:rPr>
      </w:pPr>
      <w:r>
        <w:rPr>
          <w:rFonts w:hint="eastAsia" w:ascii="宋体" w:hAnsi="宋体" w:eastAsia="宋体" w:cs="宋体"/>
          <w:color w:val="000000" w:themeColor="text1"/>
          <w:kern w:val="0"/>
          <w:highlight w:val="none"/>
          <w14:textFill>
            <w14:solidFill>
              <w14:schemeClr w14:val="tx1"/>
            </w14:solidFill>
          </w14:textFill>
        </w:rPr>
        <w:t>总监</w:t>
      </w:r>
      <w:r>
        <w:rPr>
          <w:rFonts w:hint="eastAsia"/>
          <w:color w:val="000000" w:themeColor="text1"/>
          <w:kern w:val="0"/>
          <w:highlight w:val="none"/>
          <w14:textFill>
            <w14:solidFill>
              <w14:schemeClr w14:val="tx1"/>
            </w14:solidFill>
          </w14:textFill>
        </w:rPr>
        <w:t>理工程</w:t>
      </w:r>
      <w:r>
        <w:rPr>
          <w:rFonts w:hint="eastAsia" w:ascii="宋体" w:hAnsi="宋体" w:eastAsia="宋体" w:cs="宋体"/>
          <w:color w:val="000000" w:themeColor="text1"/>
          <w:kern w:val="0"/>
          <w:highlight w:val="none"/>
          <w14:textFill>
            <w14:solidFill>
              <w14:schemeClr w14:val="tx1"/>
            </w14:solidFill>
          </w14:textFill>
        </w:rPr>
        <w:t>师应将</w:t>
      </w:r>
      <w:r>
        <w:rPr>
          <w:rFonts w:hint="eastAsia"/>
          <w:color w:val="000000" w:themeColor="text1"/>
          <w:kern w:val="0"/>
          <w:highlight w:val="none"/>
          <w14:textFill>
            <w14:solidFill>
              <w14:schemeClr w14:val="tx1"/>
            </w14:solidFill>
          </w14:textFill>
        </w:rPr>
        <w:t>确定以</w:t>
      </w:r>
      <w:r>
        <w:rPr>
          <w:rFonts w:hint="eastAsia" w:ascii="宋体" w:hAnsi="宋体" w:eastAsia="宋体" w:cs="宋体"/>
          <w:color w:val="000000" w:themeColor="text1"/>
          <w:kern w:val="0"/>
          <w:highlight w:val="none"/>
          <w14:textFill>
            <w14:solidFill>
              <w14:schemeClr w14:val="tx1"/>
            </w14:solidFill>
          </w14:textFill>
        </w:rPr>
        <w:t>书</w:t>
      </w:r>
      <w:r>
        <w:rPr>
          <w:rFonts w:hint="eastAsia"/>
          <w:color w:val="000000" w:themeColor="text1"/>
          <w:kern w:val="0"/>
          <w:highlight w:val="none"/>
          <w14:textFill>
            <w14:solidFill>
              <w14:schemeClr w14:val="tx1"/>
            </w14:solidFill>
          </w14:textFill>
        </w:rPr>
        <w:t>面形式通知</w:t>
      </w:r>
      <w:r>
        <w:rPr>
          <w:rFonts w:hint="eastAsia" w:ascii="宋体" w:hAnsi="宋体" w:eastAsia="宋体" w:cs="宋体"/>
          <w:color w:val="000000" w:themeColor="text1"/>
          <w:kern w:val="0"/>
          <w:highlight w:val="none"/>
          <w14:textFill>
            <w14:solidFill>
              <w14:schemeClr w14:val="tx1"/>
            </w14:solidFill>
          </w14:textFill>
        </w:rPr>
        <w:t>发</w:t>
      </w:r>
      <w:r>
        <w:rPr>
          <w:rFonts w:hint="eastAsia"/>
          <w:color w:val="000000" w:themeColor="text1"/>
          <w:kern w:val="0"/>
          <w:highlight w:val="none"/>
          <w14:textFill>
            <w14:solidFill>
              <w14:schemeClr w14:val="tx1"/>
            </w14:solidFill>
          </w14:textFill>
        </w:rPr>
        <w:t>包人和承包人，</w:t>
      </w:r>
      <w:r>
        <w:rPr>
          <w:rFonts w:hint="eastAsia" w:ascii="宋体" w:hAnsi="宋体" w:eastAsia="宋体" w:cs="宋体"/>
          <w:color w:val="000000" w:themeColor="text1"/>
          <w:kern w:val="0"/>
          <w:highlight w:val="none"/>
          <w14:textFill>
            <w14:solidFill>
              <w14:schemeClr w14:val="tx1"/>
            </w14:solidFill>
          </w14:textFill>
        </w:rPr>
        <w:t>并</w:t>
      </w:r>
      <w:r>
        <w:rPr>
          <w:rFonts w:hint="eastAsia"/>
          <w:color w:val="000000" w:themeColor="text1"/>
          <w:kern w:val="0"/>
          <w:highlight w:val="none"/>
          <w14:textFill>
            <w14:solidFill>
              <w14:schemeClr w14:val="tx1"/>
            </w14:solidFill>
          </w14:textFill>
        </w:rPr>
        <w:t>附</w:t>
      </w:r>
      <w:r>
        <w:rPr>
          <w:rFonts w:hint="eastAsia" w:ascii="宋体" w:hAnsi="宋体" w:eastAsia="宋体" w:cs="宋体"/>
          <w:color w:val="000000" w:themeColor="text1"/>
          <w:kern w:val="0"/>
          <w:highlight w:val="none"/>
          <w14:textFill>
            <w14:solidFill>
              <w14:schemeClr w14:val="tx1"/>
            </w14:solidFill>
          </w14:textFill>
        </w:rPr>
        <w:t>详细</w:t>
      </w:r>
      <w:r>
        <w:rPr>
          <w:rFonts w:hint="eastAsia"/>
          <w:color w:val="000000" w:themeColor="text1"/>
          <w:kern w:val="0"/>
          <w:highlight w:val="none"/>
          <w14:textFill>
            <w14:solidFill>
              <w14:schemeClr w14:val="tx1"/>
            </w14:solidFill>
          </w14:textFill>
        </w:rPr>
        <w:t>依据。合同</w:t>
      </w:r>
      <w:r>
        <w:rPr>
          <w:rFonts w:hint="eastAsia" w:ascii="宋体" w:hAnsi="宋体" w:eastAsia="宋体" w:cs="宋体"/>
          <w:color w:val="000000" w:themeColor="text1"/>
          <w:kern w:val="0"/>
          <w:highlight w:val="none"/>
          <w14:textFill>
            <w14:solidFill>
              <w14:schemeClr w14:val="tx1"/>
            </w14:solidFill>
          </w14:textFill>
        </w:rPr>
        <w:t>当</w:t>
      </w:r>
      <w:r>
        <w:rPr>
          <w:rFonts w:hint="eastAsia"/>
          <w:color w:val="000000" w:themeColor="text1"/>
          <w:kern w:val="0"/>
          <w:highlight w:val="none"/>
          <w14:textFill>
            <w14:solidFill>
              <w14:schemeClr w14:val="tx1"/>
            </w14:solidFill>
          </w14:textFill>
        </w:rPr>
        <w:t>事人</w:t>
      </w:r>
      <w:r>
        <w:rPr>
          <w:rFonts w:hint="eastAsia" w:ascii="宋体" w:hAnsi="宋体" w:eastAsia="宋体" w:cs="宋体"/>
          <w:color w:val="000000" w:themeColor="text1"/>
          <w:kern w:val="0"/>
          <w:highlight w:val="none"/>
          <w14:textFill>
            <w14:solidFill>
              <w14:schemeClr w14:val="tx1"/>
            </w14:solidFill>
          </w14:textFill>
        </w:rPr>
        <w:t>对总监</w:t>
      </w:r>
      <w:r>
        <w:rPr>
          <w:rFonts w:hint="eastAsia"/>
          <w:color w:val="000000" w:themeColor="text1"/>
          <w:kern w:val="0"/>
          <w:highlight w:val="none"/>
          <w14:textFill>
            <w14:solidFill>
              <w14:schemeClr w14:val="tx1"/>
            </w14:solidFill>
          </w14:textFill>
        </w:rPr>
        <w:t>理工程</w:t>
      </w:r>
      <w:r>
        <w:rPr>
          <w:rFonts w:hint="eastAsia" w:ascii="宋体" w:hAnsi="宋体" w:eastAsia="宋体" w:cs="宋体"/>
          <w:color w:val="000000" w:themeColor="text1"/>
          <w:kern w:val="0"/>
          <w:highlight w:val="none"/>
          <w14:textFill>
            <w14:solidFill>
              <w14:schemeClr w14:val="tx1"/>
            </w14:solidFill>
          </w14:textFill>
        </w:rPr>
        <w:t>师</w:t>
      </w:r>
      <w:r>
        <w:rPr>
          <w:rFonts w:hint="eastAsia"/>
          <w:color w:val="000000" w:themeColor="text1"/>
          <w:kern w:val="0"/>
          <w:highlight w:val="none"/>
          <w14:textFill>
            <w14:solidFill>
              <w14:schemeClr w14:val="tx1"/>
            </w14:solidFill>
          </w14:textFill>
        </w:rPr>
        <w:t>的确定</w:t>
      </w:r>
      <w:r>
        <w:rPr>
          <w:rFonts w:hint="eastAsia" w:ascii="宋体" w:hAnsi="宋体" w:eastAsia="宋体" w:cs="宋体"/>
          <w:color w:val="000000" w:themeColor="text1"/>
          <w:kern w:val="0"/>
          <w:highlight w:val="none"/>
          <w14:textFill>
            <w14:solidFill>
              <w14:schemeClr w14:val="tx1"/>
            </w14:solidFill>
          </w14:textFill>
        </w:rPr>
        <w:t>没</w:t>
      </w:r>
      <w:r>
        <w:rPr>
          <w:rFonts w:hint="eastAsia"/>
          <w:color w:val="000000" w:themeColor="text1"/>
          <w:kern w:val="0"/>
          <w:highlight w:val="none"/>
          <w14:textFill>
            <w14:solidFill>
              <w14:schemeClr w14:val="tx1"/>
            </w14:solidFill>
          </w14:textFill>
        </w:rPr>
        <w:t>有</w:t>
      </w:r>
      <w:r>
        <w:rPr>
          <w:rFonts w:hint="eastAsia" w:ascii="宋体" w:hAnsi="宋体" w:eastAsia="宋体" w:cs="宋体"/>
          <w:color w:val="000000" w:themeColor="text1"/>
          <w:kern w:val="0"/>
          <w:highlight w:val="none"/>
          <w14:textFill>
            <w14:solidFill>
              <w14:schemeClr w14:val="tx1"/>
            </w14:solidFill>
          </w14:textFill>
        </w:rPr>
        <w:t>异议</w:t>
      </w:r>
      <w:r>
        <w:rPr>
          <w:rFonts w:hint="eastAsia"/>
          <w:color w:val="000000" w:themeColor="text1"/>
          <w:kern w:val="0"/>
          <w:highlight w:val="none"/>
          <w14:textFill>
            <w14:solidFill>
              <w14:schemeClr w14:val="tx1"/>
            </w14:solidFill>
          </w14:textFill>
        </w:rPr>
        <w:t>的，按照</w:t>
      </w:r>
      <w:r>
        <w:rPr>
          <w:rFonts w:hint="eastAsia" w:ascii="宋体" w:hAnsi="宋体" w:eastAsia="宋体" w:cs="宋体"/>
          <w:color w:val="000000" w:themeColor="text1"/>
          <w:kern w:val="0"/>
          <w:highlight w:val="none"/>
          <w14:textFill>
            <w14:solidFill>
              <w14:schemeClr w14:val="tx1"/>
            </w14:solidFill>
          </w14:textFill>
        </w:rPr>
        <w:t>总监</w:t>
      </w:r>
      <w:r>
        <w:rPr>
          <w:rFonts w:hint="eastAsia"/>
          <w:color w:val="000000" w:themeColor="text1"/>
          <w:kern w:val="0"/>
          <w:highlight w:val="none"/>
          <w14:textFill>
            <w14:solidFill>
              <w14:schemeClr w14:val="tx1"/>
            </w14:solidFill>
          </w14:textFill>
        </w:rPr>
        <w:t>理工程</w:t>
      </w:r>
      <w:r>
        <w:rPr>
          <w:rFonts w:hint="eastAsia" w:ascii="宋体" w:hAnsi="宋体" w:eastAsia="宋体" w:cs="宋体"/>
          <w:color w:val="000000" w:themeColor="text1"/>
          <w:kern w:val="0"/>
          <w:highlight w:val="none"/>
          <w14:textFill>
            <w14:solidFill>
              <w14:schemeClr w14:val="tx1"/>
            </w14:solidFill>
          </w14:textFill>
        </w:rPr>
        <w:t>师</w:t>
      </w:r>
      <w:r>
        <w:rPr>
          <w:rFonts w:hint="eastAsia"/>
          <w:color w:val="000000" w:themeColor="text1"/>
          <w:kern w:val="0"/>
          <w:highlight w:val="none"/>
          <w14:textFill>
            <w14:solidFill>
              <w14:schemeClr w14:val="tx1"/>
            </w14:solidFill>
          </w14:textFill>
        </w:rPr>
        <w:t>的确定</w:t>
      </w:r>
      <w:r>
        <w:rPr>
          <w:rFonts w:hint="eastAsia" w:ascii="宋体" w:hAnsi="宋体" w:eastAsia="宋体" w:cs="宋体"/>
          <w:color w:val="000000" w:themeColor="text1"/>
          <w:kern w:val="0"/>
          <w:highlight w:val="none"/>
          <w14:textFill>
            <w14:solidFill>
              <w14:schemeClr w14:val="tx1"/>
            </w14:solidFill>
          </w14:textFill>
        </w:rPr>
        <w:t>执</w:t>
      </w:r>
      <w:r>
        <w:rPr>
          <w:rFonts w:hint="eastAsia"/>
          <w:color w:val="000000" w:themeColor="text1"/>
          <w:kern w:val="0"/>
          <w:highlight w:val="none"/>
          <w14:textFill>
            <w14:solidFill>
              <w14:schemeClr w14:val="tx1"/>
            </w14:solidFill>
          </w14:textFill>
        </w:rPr>
        <w:t>行。任何一方合同</w:t>
      </w:r>
      <w:r>
        <w:rPr>
          <w:rFonts w:hint="eastAsia" w:ascii="宋体" w:hAnsi="宋体" w:eastAsia="宋体" w:cs="宋体"/>
          <w:color w:val="000000" w:themeColor="text1"/>
          <w:kern w:val="0"/>
          <w:highlight w:val="none"/>
          <w14:textFill>
            <w14:solidFill>
              <w14:schemeClr w14:val="tx1"/>
            </w14:solidFill>
          </w14:textFill>
        </w:rPr>
        <w:t>当</w:t>
      </w:r>
      <w:r>
        <w:rPr>
          <w:rFonts w:hint="eastAsia"/>
          <w:color w:val="000000" w:themeColor="text1"/>
          <w:kern w:val="0"/>
          <w:highlight w:val="none"/>
          <w14:textFill>
            <w14:solidFill>
              <w14:schemeClr w14:val="tx1"/>
            </w14:solidFill>
          </w14:textFill>
        </w:rPr>
        <w:t>事人有</w:t>
      </w:r>
      <w:r>
        <w:rPr>
          <w:rFonts w:hint="eastAsia" w:ascii="宋体" w:hAnsi="宋体" w:eastAsia="宋体" w:cs="宋体"/>
          <w:color w:val="000000" w:themeColor="text1"/>
          <w:kern w:val="0"/>
          <w:highlight w:val="none"/>
          <w14:textFill>
            <w14:solidFill>
              <w14:schemeClr w14:val="tx1"/>
            </w14:solidFill>
          </w14:textFill>
        </w:rPr>
        <w:t>异议</w:t>
      </w:r>
      <w:r>
        <w:rPr>
          <w:rFonts w:hint="eastAsia"/>
          <w:color w:val="000000" w:themeColor="text1"/>
          <w:kern w:val="0"/>
          <w:highlight w:val="none"/>
          <w14:textFill>
            <w14:solidFill>
              <w14:schemeClr w14:val="tx1"/>
            </w14:solidFill>
          </w14:textFill>
        </w:rPr>
        <w:t>，按照第</w:t>
      </w:r>
      <w:r>
        <w:rPr>
          <w:color w:val="000000" w:themeColor="text1"/>
          <w:kern w:val="0"/>
          <w:highlight w:val="none"/>
          <w14:textFill>
            <w14:solidFill>
              <w14:schemeClr w14:val="tx1"/>
            </w14:solidFill>
          </w14:textFill>
        </w:rPr>
        <w:t>20</w:t>
      </w:r>
      <w:r>
        <w:rPr>
          <w:rFonts w:hint="eastAsia" w:ascii="宋体" w:hAnsi="宋体" w:eastAsia="宋体" w:cs="宋体"/>
          <w:color w:val="000000" w:themeColor="text1"/>
          <w:kern w:val="0"/>
          <w:highlight w:val="none"/>
          <w14:textFill>
            <w14:solidFill>
              <w14:schemeClr w14:val="tx1"/>
            </w14:solidFill>
          </w14:textFill>
        </w:rPr>
        <w:t>条</w:t>
      </w:r>
      <w:r>
        <w:rPr>
          <w:rFonts w:hint="eastAsia"/>
          <w:color w:val="000000" w:themeColor="text1"/>
          <w:kern w:val="0"/>
          <w:highlight w:val="none"/>
          <w14:textFill>
            <w14:solidFill>
              <w14:schemeClr w14:val="tx1"/>
            </w14:solidFill>
          </w14:textFill>
        </w:rPr>
        <w:t>〔</w:t>
      </w:r>
      <w:r>
        <w:rPr>
          <w:rFonts w:hint="eastAsia" w:ascii="宋体" w:hAnsi="宋体" w:eastAsia="宋体" w:cs="宋体"/>
          <w:color w:val="000000" w:themeColor="text1"/>
          <w:kern w:val="0"/>
          <w:highlight w:val="none"/>
          <w14:textFill>
            <w14:solidFill>
              <w14:schemeClr w14:val="tx1"/>
            </w14:solidFill>
          </w14:textFill>
        </w:rPr>
        <w:t>争议</w:t>
      </w:r>
      <w:r>
        <w:rPr>
          <w:rFonts w:hint="eastAsia"/>
          <w:color w:val="000000" w:themeColor="text1"/>
          <w:kern w:val="0"/>
          <w:highlight w:val="none"/>
          <w14:textFill>
            <w14:solidFill>
              <w14:schemeClr w14:val="tx1"/>
            </w14:solidFill>
          </w14:textFill>
        </w:rPr>
        <w:t>解</w:t>
      </w:r>
      <w:r>
        <w:rPr>
          <w:rFonts w:hint="eastAsia" w:ascii="宋体" w:hAnsi="宋体" w:eastAsia="宋体" w:cs="宋体"/>
          <w:color w:val="000000" w:themeColor="text1"/>
          <w:kern w:val="0"/>
          <w:highlight w:val="none"/>
          <w14:textFill>
            <w14:solidFill>
              <w14:schemeClr w14:val="tx1"/>
            </w14:solidFill>
          </w14:textFill>
        </w:rPr>
        <w:t>决</w:t>
      </w:r>
      <w:r>
        <w:rPr>
          <w:rFonts w:hint="eastAsia"/>
          <w:color w:val="000000" w:themeColor="text1"/>
          <w:kern w:val="0"/>
          <w:highlight w:val="none"/>
          <w14:textFill>
            <w14:solidFill>
              <w14:schemeClr w14:val="tx1"/>
            </w14:solidFill>
          </w14:textFill>
        </w:rPr>
        <w:t>〕</w:t>
      </w:r>
      <w:r>
        <w:rPr>
          <w:rFonts w:hint="eastAsia" w:ascii="宋体" w:hAnsi="宋体" w:eastAsia="宋体" w:cs="宋体"/>
          <w:color w:val="000000" w:themeColor="text1"/>
          <w:kern w:val="0"/>
          <w:highlight w:val="none"/>
          <w14:textFill>
            <w14:solidFill>
              <w14:schemeClr w14:val="tx1"/>
            </w14:solidFill>
          </w14:textFill>
        </w:rPr>
        <w:t>约</w:t>
      </w:r>
      <w:r>
        <w:rPr>
          <w:rFonts w:hint="eastAsia"/>
          <w:color w:val="000000" w:themeColor="text1"/>
          <w:kern w:val="0"/>
          <w:highlight w:val="none"/>
          <w14:textFill>
            <w14:solidFill>
              <w14:schemeClr w14:val="tx1"/>
            </w14:solidFill>
          </w14:textFill>
        </w:rPr>
        <w:t>定</w:t>
      </w:r>
      <w:r>
        <w:rPr>
          <w:rFonts w:hint="eastAsia" w:ascii="宋体" w:hAnsi="宋体" w:eastAsia="宋体" w:cs="宋体"/>
          <w:color w:val="000000" w:themeColor="text1"/>
          <w:kern w:val="0"/>
          <w:highlight w:val="none"/>
          <w14:textFill>
            <w14:solidFill>
              <w14:schemeClr w14:val="tx1"/>
            </w14:solidFill>
          </w14:textFill>
        </w:rPr>
        <w:t>处</w:t>
      </w:r>
      <w:r>
        <w:rPr>
          <w:rFonts w:hint="eastAsia"/>
          <w:color w:val="000000" w:themeColor="text1"/>
          <w:kern w:val="0"/>
          <w:highlight w:val="none"/>
          <w14:textFill>
            <w14:solidFill>
              <w14:schemeClr w14:val="tx1"/>
            </w14:solidFill>
          </w14:textFill>
        </w:rPr>
        <w:t>理。</w:t>
      </w:r>
      <w:r>
        <w:rPr>
          <w:rFonts w:hint="eastAsia" w:ascii="宋体" w:hAnsi="宋体" w:eastAsia="宋体" w:cs="宋体"/>
          <w:color w:val="000000" w:themeColor="text1"/>
          <w:kern w:val="0"/>
          <w:highlight w:val="none"/>
          <w14:textFill>
            <w14:solidFill>
              <w14:schemeClr w14:val="tx1"/>
            </w14:solidFill>
          </w14:textFill>
        </w:rPr>
        <w:t>争议</w:t>
      </w:r>
      <w:r>
        <w:rPr>
          <w:rFonts w:hint="eastAsia"/>
          <w:color w:val="000000" w:themeColor="text1"/>
          <w:kern w:val="0"/>
          <w:highlight w:val="none"/>
          <w14:textFill>
            <w14:solidFill>
              <w14:schemeClr w14:val="tx1"/>
            </w14:solidFill>
          </w14:textFill>
        </w:rPr>
        <w:t>解</w:t>
      </w:r>
      <w:r>
        <w:rPr>
          <w:rFonts w:hint="eastAsia" w:ascii="宋体" w:hAnsi="宋体" w:eastAsia="宋体" w:cs="宋体"/>
          <w:color w:val="000000" w:themeColor="text1"/>
          <w:kern w:val="0"/>
          <w:highlight w:val="none"/>
          <w14:textFill>
            <w14:solidFill>
              <w14:schemeClr w14:val="tx1"/>
            </w14:solidFill>
          </w14:textFill>
        </w:rPr>
        <w:t>决</w:t>
      </w:r>
      <w:r>
        <w:rPr>
          <w:rFonts w:hint="eastAsia"/>
          <w:color w:val="000000" w:themeColor="text1"/>
          <w:kern w:val="0"/>
          <w:highlight w:val="none"/>
          <w14:textFill>
            <w14:solidFill>
              <w14:schemeClr w14:val="tx1"/>
            </w14:solidFill>
          </w14:textFill>
        </w:rPr>
        <w:t>前，合同</w:t>
      </w:r>
      <w:r>
        <w:rPr>
          <w:rFonts w:hint="eastAsia" w:ascii="宋体" w:hAnsi="宋体" w:eastAsia="宋体" w:cs="宋体"/>
          <w:color w:val="000000" w:themeColor="text1"/>
          <w:kern w:val="0"/>
          <w:highlight w:val="none"/>
          <w14:textFill>
            <w14:solidFill>
              <w14:schemeClr w14:val="tx1"/>
            </w14:solidFill>
          </w14:textFill>
        </w:rPr>
        <w:t>当</w:t>
      </w:r>
      <w:r>
        <w:rPr>
          <w:rFonts w:hint="eastAsia"/>
          <w:color w:val="000000" w:themeColor="text1"/>
          <w:kern w:val="0"/>
          <w:highlight w:val="none"/>
          <w14:textFill>
            <w14:solidFill>
              <w14:schemeClr w14:val="tx1"/>
            </w14:solidFill>
          </w14:textFill>
        </w:rPr>
        <w:t>事人</w:t>
      </w:r>
      <w:r>
        <w:rPr>
          <w:rFonts w:hint="eastAsia" w:ascii="宋体" w:hAnsi="宋体" w:eastAsia="宋体" w:cs="宋体"/>
          <w:color w:val="000000" w:themeColor="text1"/>
          <w:kern w:val="0"/>
          <w:highlight w:val="none"/>
          <w14:textFill>
            <w14:solidFill>
              <w14:schemeClr w14:val="tx1"/>
            </w14:solidFill>
          </w14:textFill>
        </w:rPr>
        <w:t>暂</w:t>
      </w:r>
      <w:r>
        <w:rPr>
          <w:rFonts w:hint="eastAsia"/>
          <w:color w:val="000000" w:themeColor="text1"/>
          <w:kern w:val="0"/>
          <w:highlight w:val="none"/>
          <w14:textFill>
            <w14:solidFill>
              <w14:schemeClr w14:val="tx1"/>
            </w14:solidFill>
          </w14:textFill>
        </w:rPr>
        <w:t>按</w:t>
      </w:r>
      <w:r>
        <w:rPr>
          <w:rFonts w:hint="eastAsia" w:ascii="宋体" w:hAnsi="宋体" w:eastAsia="宋体" w:cs="宋体"/>
          <w:color w:val="000000" w:themeColor="text1"/>
          <w:kern w:val="0"/>
          <w:highlight w:val="none"/>
          <w14:textFill>
            <w14:solidFill>
              <w14:schemeClr w14:val="tx1"/>
            </w14:solidFill>
          </w14:textFill>
        </w:rPr>
        <w:t>总监</w:t>
      </w:r>
      <w:r>
        <w:rPr>
          <w:rFonts w:hint="eastAsia"/>
          <w:color w:val="000000" w:themeColor="text1"/>
          <w:kern w:val="0"/>
          <w:highlight w:val="none"/>
          <w14:textFill>
            <w14:solidFill>
              <w14:schemeClr w14:val="tx1"/>
            </w14:solidFill>
          </w14:textFill>
        </w:rPr>
        <w:t>理工程</w:t>
      </w:r>
      <w:r>
        <w:rPr>
          <w:rFonts w:hint="eastAsia" w:ascii="宋体" w:hAnsi="宋体" w:eastAsia="宋体" w:cs="宋体"/>
          <w:color w:val="000000" w:themeColor="text1"/>
          <w:kern w:val="0"/>
          <w:highlight w:val="none"/>
          <w14:textFill>
            <w14:solidFill>
              <w14:schemeClr w14:val="tx1"/>
            </w14:solidFill>
          </w14:textFill>
        </w:rPr>
        <w:t>师</w:t>
      </w:r>
      <w:r>
        <w:rPr>
          <w:rFonts w:hint="eastAsia"/>
          <w:color w:val="000000" w:themeColor="text1"/>
          <w:kern w:val="0"/>
          <w:highlight w:val="none"/>
          <w14:textFill>
            <w14:solidFill>
              <w14:schemeClr w14:val="tx1"/>
            </w14:solidFill>
          </w14:textFill>
        </w:rPr>
        <w:t>的确定</w:t>
      </w:r>
      <w:r>
        <w:rPr>
          <w:rFonts w:hint="eastAsia" w:ascii="宋体" w:hAnsi="宋体" w:eastAsia="宋体" w:cs="宋体"/>
          <w:color w:val="000000" w:themeColor="text1"/>
          <w:kern w:val="0"/>
          <w:highlight w:val="none"/>
          <w14:textFill>
            <w14:solidFill>
              <w14:schemeClr w14:val="tx1"/>
            </w14:solidFill>
          </w14:textFill>
        </w:rPr>
        <w:t>执</w:t>
      </w:r>
      <w:r>
        <w:rPr>
          <w:rFonts w:hint="eastAsia"/>
          <w:color w:val="000000" w:themeColor="text1"/>
          <w:kern w:val="0"/>
          <w:highlight w:val="none"/>
          <w14:textFill>
            <w14:solidFill>
              <w14:schemeClr w14:val="tx1"/>
            </w14:solidFill>
          </w14:textFill>
        </w:rPr>
        <w:t>行；</w:t>
      </w:r>
      <w:r>
        <w:rPr>
          <w:rFonts w:hint="eastAsia" w:ascii="宋体" w:hAnsi="宋体" w:eastAsia="宋体" w:cs="宋体"/>
          <w:color w:val="000000" w:themeColor="text1"/>
          <w:kern w:val="0"/>
          <w:highlight w:val="none"/>
          <w14:textFill>
            <w14:solidFill>
              <w14:schemeClr w14:val="tx1"/>
            </w14:solidFill>
          </w14:textFill>
        </w:rPr>
        <w:t>争议</w:t>
      </w:r>
      <w:r>
        <w:rPr>
          <w:rFonts w:hint="eastAsia"/>
          <w:color w:val="000000" w:themeColor="text1"/>
          <w:kern w:val="0"/>
          <w:highlight w:val="none"/>
          <w14:textFill>
            <w14:solidFill>
              <w14:schemeClr w14:val="tx1"/>
            </w14:solidFill>
          </w14:textFill>
        </w:rPr>
        <w:t>解</w:t>
      </w:r>
      <w:r>
        <w:rPr>
          <w:rFonts w:hint="eastAsia" w:ascii="宋体" w:hAnsi="宋体" w:eastAsia="宋体" w:cs="宋体"/>
          <w:color w:val="000000" w:themeColor="text1"/>
          <w:kern w:val="0"/>
          <w:highlight w:val="none"/>
          <w14:textFill>
            <w14:solidFill>
              <w14:schemeClr w14:val="tx1"/>
            </w14:solidFill>
          </w14:textFill>
        </w:rPr>
        <w:t>决</w:t>
      </w:r>
      <w:r>
        <w:rPr>
          <w:rFonts w:hint="eastAsia"/>
          <w:color w:val="000000" w:themeColor="text1"/>
          <w:kern w:val="0"/>
          <w:highlight w:val="none"/>
          <w14:textFill>
            <w14:solidFill>
              <w14:schemeClr w14:val="tx1"/>
            </w14:solidFill>
          </w14:textFill>
        </w:rPr>
        <w:t>后，</w:t>
      </w:r>
      <w:r>
        <w:rPr>
          <w:rFonts w:hint="eastAsia" w:ascii="宋体" w:hAnsi="宋体" w:eastAsia="宋体" w:cs="宋体"/>
          <w:color w:val="000000" w:themeColor="text1"/>
          <w:kern w:val="0"/>
          <w:highlight w:val="none"/>
          <w14:textFill>
            <w14:solidFill>
              <w14:schemeClr w14:val="tx1"/>
            </w14:solidFill>
          </w14:textFill>
        </w:rPr>
        <w:t>争议</w:t>
      </w:r>
      <w:r>
        <w:rPr>
          <w:rFonts w:hint="eastAsia"/>
          <w:color w:val="000000" w:themeColor="text1"/>
          <w:kern w:val="0"/>
          <w:highlight w:val="none"/>
          <w14:textFill>
            <w14:solidFill>
              <w14:schemeClr w14:val="tx1"/>
            </w14:solidFill>
          </w14:textFill>
        </w:rPr>
        <w:t>解</w:t>
      </w:r>
      <w:r>
        <w:rPr>
          <w:rFonts w:hint="eastAsia" w:ascii="宋体" w:hAnsi="宋体" w:eastAsia="宋体" w:cs="宋体"/>
          <w:color w:val="000000" w:themeColor="text1"/>
          <w:kern w:val="0"/>
          <w:highlight w:val="none"/>
          <w14:textFill>
            <w14:solidFill>
              <w14:schemeClr w14:val="tx1"/>
            </w14:solidFill>
          </w14:textFill>
        </w:rPr>
        <w:t>决</w:t>
      </w:r>
      <w:r>
        <w:rPr>
          <w:rFonts w:hint="eastAsia"/>
          <w:color w:val="000000" w:themeColor="text1"/>
          <w:kern w:val="0"/>
          <w:highlight w:val="none"/>
          <w14:textFill>
            <w14:solidFill>
              <w14:schemeClr w14:val="tx1"/>
            </w14:solidFill>
          </w14:textFill>
        </w:rPr>
        <w:t>的</w:t>
      </w:r>
      <w:r>
        <w:rPr>
          <w:rFonts w:hint="eastAsia" w:ascii="宋体" w:hAnsi="宋体" w:eastAsia="宋体" w:cs="宋体"/>
          <w:color w:val="000000" w:themeColor="text1"/>
          <w:kern w:val="0"/>
          <w:highlight w:val="none"/>
          <w14:textFill>
            <w14:solidFill>
              <w14:schemeClr w14:val="tx1"/>
            </w14:solidFill>
          </w14:textFill>
        </w:rPr>
        <w:t>结</w:t>
      </w:r>
      <w:r>
        <w:rPr>
          <w:rFonts w:hint="eastAsia"/>
          <w:color w:val="000000" w:themeColor="text1"/>
          <w:kern w:val="0"/>
          <w:highlight w:val="none"/>
          <w14:textFill>
            <w14:solidFill>
              <w14:schemeClr w14:val="tx1"/>
            </w14:solidFill>
          </w14:textFill>
        </w:rPr>
        <w:t>果</w:t>
      </w:r>
      <w:r>
        <w:rPr>
          <w:rFonts w:hint="eastAsia" w:ascii="宋体" w:hAnsi="宋体" w:eastAsia="宋体" w:cs="宋体"/>
          <w:color w:val="000000" w:themeColor="text1"/>
          <w:kern w:val="0"/>
          <w:highlight w:val="none"/>
          <w14:textFill>
            <w14:solidFill>
              <w14:schemeClr w14:val="tx1"/>
            </w14:solidFill>
          </w14:textFill>
        </w:rPr>
        <w:t>与总监</w:t>
      </w:r>
      <w:r>
        <w:rPr>
          <w:rFonts w:hint="eastAsia"/>
          <w:color w:val="000000" w:themeColor="text1"/>
          <w:kern w:val="0"/>
          <w:highlight w:val="none"/>
          <w14:textFill>
            <w14:solidFill>
              <w14:schemeClr w14:val="tx1"/>
            </w14:solidFill>
          </w14:textFill>
        </w:rPr>
        <w:t>理工程</w:t>
      </w:r>
      <w:r>
        <w:rPr>
          <w:rFonts w:hint="eastAsia" w:ascii="宋体" w:hAnsi="宋体" w:eastAsia="宋体" w:cs="宋体"/>
          <w:color w:val="000000" w:themeColor="text1"/>
          <w:kern w:val="0"/>
          <w:highlight w:val="none"/>
          <w14:textFill>
            <w14:solidFill>
              <w14:schemeClr w14:val="tx1"/>
            </w14:solidFill>
          </w14:textFill>
        </w:rPr>
        <w:t>师</w:t>
      </w:r>
      <w:r>
        <w:rPr>
          <w:rFonts w:hint="eastAsia"/>
          <w:color w:val="000000" w:themeColor="text1"/>
          <w:kern w:val="0"/>
          <w:highlight w:val="none"/>
          <w14:textFill>
            <w14:solidFill>
              <w14:schemeClr w14:val="tx1"/>
            </w14:solidFill>
          </w14:textFill>
        </w:rPr>
        <w:t>的确定不一致的，按照</w:t>
      </w:r>
      <w:r>
        <w:rPr>
          <w:rFonts w:hint="eastAsia" w:ascii="宋体" w:hAnsi="宋体" w:eastAsia="宋体" w:cs="宋体"/>
          <w:color w:val="000000" w:themeColor="text1"/>
          <w:kern w:val="0"/>
          <w:highlight w:val="none"/>
          <w14:textFill>
            <w14:solidFill>
              <w14:schemeClr w14:val="tx1"/>
            </w14:solidFill>
          </w14:textFill>
        </w:rPr>
        <w:t>争议</w:t>
      </w:r>
      <w:r>
        <w:rPr>
          <w:rFonts w:hint="eastAsia"/>
          <w:color w:val="000000" w:themeColor="text1"/>
          <w:kern w:val="0"/>
          <w:highlight w:val="none"/>
          <w14:textFill>
            <w14:solidFill>
              <w14:schemeClr w14:val="tx1"/>
            </w14:solidFill>
          </w14:textFill>
        </w:rPr>
        <w:t>解</w:t>
      </w:r>
      <w:r>
        <w:rPr>
          <w:rFonts w:hint="eastAsia" w:ascii="宋体" w:hAnsi="宋体" w:eastAsia="宋体" w:cs="宋体"/>
          <w:color w:val="000000" w:themeColor="text1"/>
          <w:kern w:val="0"/>
          <w:highlight w:val="none"/>
          <w14:textFill>
            <w14:solidFill>
              <w14:schemeClr w14:val="tx1"/>
            </w14:solidFill>
          </w14:textFill>
        </w:rPr>
        <w:t>决</w:t>
      </w:r>
      <w:r>
        <w:rPr>
          <w:rFonts w:hint="eastAsia"/>
          <w:color w:val="000000" w:themeColor="text1"/>
          <w:kern w:val="0"/>
          <w:highlight w:val="none"/>
          <w14:textFill>
            <w14:solidFill>
              <w14:schemeClr w14:val="tx1"/>
            </w14:solidFill>
          </w14:textFill>
        </w:rPr>
        <w:t>的</w:t>
      </w:r>
      <w:r>
        <w:rPr>
          <w:rFonts w:hint="eastAsia" w:ascii="宋体" w:hAnsi="宋体" w:eastAsia="宋体" w:cs="宋体"/>
          <w:color w:val="000000" w:themeColor="text1"/>
          <w:kern w:val="0"/>
          <w:highlight w:val="none"/>
          <w14:textFill>
            <w14:solidFill>
              <w14:schemeClr w14:val="tx1"/>
            </w14:solidFill>
          </w14:textFill>
        </w:rPr>
        <w:t>结</w:t>
      </w:r>
      <w:r>
        <w:rPr>
          <w:rFonts w:hint="eastAsia"/>
          <w:color w:val="000000" w:themeColor="text1"/>
          <w:kern w:val="0"/>
          <w:highlight w:val="none"/>
          <w14:textFill>
            <w14:solidFill>
              <w14:schemeClr w14:val="tx1"/>
            </w14:solidFill>
          </w14:textFill>
        </w:rPr>
        <w:t>果</w:t>
      </w:r>
      <w:r>
        <w:rPr>
          <w:rFonts w:hint="eastAsia" w:ascii="宋体" w:hAnsi="宋体" w:eastAsia="宋体" w:cs="宋体"/>
          <w:color w:val="000000" w:themeColor="text1"/>
          <w:kern w:val="0"/>
          <w:highlight w:val="none"/>
          <w14:textFill>
            <w14:solidFill>
              <w14:schemeClr w14:val="tx1"/>
            </w14:solidFill>
          </w14:textFill>
        </w:rPr>
        <w:t>执</w:t>
      </w:r>
      <w:r>
        <w:rPr>
          <w:rFonts w:hint="eastAsia"/>
          <w:color w:val="000000" w:themeColor="text1"/>
          <w:kern w:val="0"/>
          <w:highlight w:val="none"/>
          <w14:textFill>
            <w14:solidFill>
              <w14:schemeClr w14:val="tx1"/>
            </w14:solidFill>
          </w14:textFill>
        </w:rPr>
        <w:t>行，由此造成的</w:t>
      </w:r>
      <w:r>
        <w:rPr>
          <w:rFonts w:hint="eastAsia" w:ascii="宋体" w:hAnsi="宋体" w:eastAsia="宋体" w:cs="宋体"/>
          <w:color w:val="000000" w:themeColor="text1"/>
          <w:kern w:val="0"/>
          <w:highlight w:val="none"/>
          <w14:textFill>
            <w14:solidFill>
              <w14:schemeClr w14:val="tx1"/>
            </w14:solidFill>
          </w14:textFill>
        </w:rPr>
        <w:t>损</w:t>
      </w:r>
      <w:r>
        <w:rPr>
          <w:rFonts w:hint="eastAsia"/>
          <w:color w:val="000000" w:themeColor="text1"/>
          <w:kern w:val="0"/>
          <w:highlight w:val="none"/>
          <w14:textFill>
            <w14:solidFill>
              <w14:schemeClr w14:val="tx1"/>
            </w14:solidFill>
          </w14:textFill>
        </w:rPr>
        <w:t>失由</w:t>
      </w:r>
      <w:r>
        <w:rPr>
          <w:rFonts w:hint="eastAsia" w:ascii="宋体" w:hAnsi="宋体" w:eastAsia="宋体" w:cs="宋体"/>
          <w:color w:val="000000" w:themeColor="text1"/>
          <w:kern w:val="0"/>
          <w:highlight w:val="none"/>
          <w14:textFill>
            <w14:solidFill>
              <w14:schemeClr w14:val="tx1"/>
            </w14:solidFill>
          </w14:textFill>
        </w:rPr>
        <w:t>责</w:t>
      </w:r>
      <w:r>
        <w:rPr>
          <w:rFonts w:hint="eastAsia"/>
          <w:color w:val="000000" w:themeColor="text1"/>
          <w:kern w:val="0"/>
          <w:highlight w:val="none"/>
          <w14:textFill>
            <w14:solidFill>
              <w14:schemeClr w14:val="tx1"/>
            </w14:solidFill>
          </w14:textFill>
        </w:rPr>
        <w:t>任人承担。</w:t>
      </w:r>
    </w:p>
    <w:p>
      <w:pPr>
        <w:pStyle w:val="72"/>
        <w:outlineLvl w:val="9"/>
        <w:rPr>
          <w:rFonts w:cs="Times New Roman"/>
          <w:color w:val="000000" w:themeColor="text1"/>
          <w:highlight w:val="none"/>
          <w14:textFill>
            <w14:solidFill>
              <w14:schemeClr w14:val="tx1"/>
            </w14:solidFill>
          </w14:textFill>
        </w:rPr>
      </w:pPr>
      <w:bookmarkStart w:id="431" w:name="_Toc406522095"/>
      <w:bookmarkStart w:id="432" w:name="_Toc16234"/>
      <w:bookmarkStart w:id="433" w:name="_Toc485213206"/>
      <w:bookmarkStart w:id="434" w:name="_Toc418752117"/>
      <w:bookmarkStart w:id="435" w:name="_Toc351203532"/>
      <w:bookmarkStart w:id="436" w:name="_Toc418751671"/>
      <w:r>
        <w:rPr>
          <w:color w:val="000000" w:themeColor="text1"/>
          <w:highlight w:val="none"/>
          <w14:textFill>
            <w14:solidFill>
              <w14:schemeClr w14:val="tx1"/>
            </w14:solidFill>
          </w14:textFill>
        </w:rPr>
        <w:t>5</w:t>
      </w:r>
      <w:bookmarkStart w:id="437" w:name="_Toc337558758"/>
      <w:r>
        <w:rPr>
          <w:color w:val="000000" w:themeColor="text1"/>
          <w:highlight w:val="none"/>
          <w14:textFill>
            <w14:solidFill>
              <w14:schemeClr w14:val="tx1"/>
            </w14:solidFill>
          </w14:textFill>
        </w:rPr>
        <w:t xml:space="preserve">. </w:t>
      </w:r>
      <w:r>
        <w:rPr>
          <w:rFonts w:hint="eastAsia"/>
          <w:color w:val="000000" w:themeColor="text1"/>
          <w:highlight w:val="none"/>
          <w14:textFill>
            <w14:solidFill>
              <w14:schemeClr w14:val="tx1"/>
            </w14:solidFill>
          </w14:textFill>
        </w:rPr>
        <w:t>工程</w:t>
      </w:r>
      <w:r>
        <w:rPr>
          <w:rFonts w:hint="eastAsia" w:ascii="宋体" w:hAnsi="宋体" w:eastAsia="宋体" w:cs="宋体"/>
          <w:color w:val="000000" w:themeColor="text1"/>
          <w:highlight w:val="none"/>
          <w14:textFill>
            <w14:solidFill>
              <w14:schemeClr w14:val="tx1"/>
            </w14:solidFill>
          </w14:textFill>
        </w:rPr>
        <w:t>质</w:t>
      </w:r>
      <w:r>
        <w:rPr>
          <w:rFonts w:hint="eastAsia"/>
          <w:color w:val="000000" w:themeColor="text1"/>
          <w:highlight w:val="none"/>
          <w14:textFill>
            <w14:solidFill>
              <w14:schemeClr w14:val="tx1"/>
            </w14:solidFill>
          </w14:textFill>
        </w:rPr>
        <w:t>量</w:t>
      </w:r>
      <w:bookmarkEnd w:id="431"/>
      <w:bookmarkEnd w:id="432"/>
      <w:bookmarkEnd w:id="433"/>
      <w:bookmarkEnd w:id="434"/>
      <w:bookmarkEnd w:id="435"/>
      <w:bookmarkEnd w:id="436"/>
    </w:p>
    <w:bookmarkEnd w:id="437"/>
    <w:p>
      <w:pPr>
        <w:pStyle w:val="72"/>
        <w:outlineLvl w:val="9"/>
        <w:rPr>
          <w:rFonts w:cs="Times New Roman"/>
          <w:color w:val="000000" w:themeColor="text1"/>
          <w:highlight w:val="none"/>
          <w14:textFill>
            <w14:solidFill>
              <w14:schemeClr w14:val="tx1"/>
            </w14:solidFill>
          </w14:textFill>
        </w:rPr>
      </w:pPr>
      <w:bookmarkStart w:id="438" w:name="_Toc406522096"/>
      <w:bookmarkStart w:id="439" w:name="_Toc351203533"/>
      <w:bookmarkStart w:id="440" w:name="_Toc418751672"/>
      <w:bookmarkStart w:id="441" w:name="_Toc418752118"/>
      <w:bookmarkStart w:id="442" w:name="_Toc485213207"/>
      <w:bookmarkStart w:id="443" w:name="_Toc14597"/>
      <w:r>
        <w:rPr>
          <w:color w:val="000000" w:themeColor="text1"/>
          <w:highlight w:val="none"/>
          <w14:textFill>
            <w14:solidFill>
              <w14:schemeClr w14:val="tx1"/>
            </w14:solidFill>
          </w14:textFill>
        </w:rPr>
        <w:t>5</w:t>
      </w:r>
      <w:bookmarkStart w:id="444" w:name="_Toc337558759"/>
      <w:r>
        <w:rPr>
          <w:color w:val="000000" w:themeColor="text1"/>
          <w:highlight w:val="none"/>
          <w14:textFill>
            <w14:solidFill>
              <w14:schemeClr w14:val="tx1"/>
            </w14:solidFill>
          </w14:textFill>
        </w:rPr>
        <w:t>.1</w:t>
      </w:r>
      <w:r>
        <w:rPr>
          <w:rFonts w:hint="eastAsia" w:ascii="宋体" w:hAnsi="宋体" w:eastAsia="宋体" w:cs="宋体"/>
          <w:color w:val="000000" w:themeColor="text1"/>
          <w:highlight w:val="none"/>
          <w14:textFill>
            <w14:solidFill>
              <w14:schemeClr w14:val="tx1"/>
            </w14:solidFill>
          </w14:textFill>
        </w:rPr>
        <w:t>质</w:t>
      </w:r>
      <w:r>
        <w:rPr>
          <w:rFonts w:hint="eastAsia"/>
          <w:color w:val="000000" w:themeColor="text1"/>
          <w:highlight w:val="none"/>
          <w14:textFill>
            <w14:solidFill>
              <w14:schemeClr w14:val="tx1"/>
            </w14:solidFill>
          </w14:textFill>
        </w:rPr>
        <w:t>量要求</w:t>
      </w:r>
      <w:bookmarkEnd w:id="438"/>
      <w:bookmarkEnd w:id="439"/>
      <w:bookmarkEnd w:id="440"/>
      <w:bookmarkEnd w:id="441"/>
      <w:bookmarkEnd w:id="442"/>
      <w:bookmarkEnd w:id="443"/>
    </w:p>
    <w:bookmarkEnd w:id="444"/>
    <w:p>
      <w:pPr>
        <w:pStyle w:val="73"/>
        <w:rPr>
          <w:rFonts w:cs="Times New Roman"/>
          <w:color w:val="000000" w:themeColor="text1"/>
          <w:kern w:val="0"/>
          <w:highlight w:val="none"/>
          <w14:textFill>
            <w14:solidFill>
              <w14:schemeClr w14:val="tx1"/>
            </w14:solidFill>
          </w14:textFill>
        </w:rPr>
      </w:pPr>
      <w:r>
        <w:rPr>
          <w:color w:val="000000" w:themeColor="text1"/>
          <w:kern w:val="0"/>
          <w:highlight w:val="none"/>
          <w14:textFill>
            <w14:solidFill>
              <w14:schemeClr w14:val="tx1"/>
            </w14:solidFill>
          </w14:textFill>
        </w:rPr>
        <w:t xml:space="preserve">5.1.1 </w:t>
      </w:r>
      <w:r>
        <w:rPr>
          <w:rFonts w:hint="eastAsia"/>
          <w:color w:val="000000" w:themeColor="text1"/>
          <w:kern w:val="0"/>
          <w:highlight w:val="none"/>
          <w14:textFill>
            <w14:solidFill>
              <w14:schemeClr w14:val="tx1"/>
            </w14:solidFill>
          </w14:textFill>
        </w:rPr>
        <w:t>工程</w:t>
      </w:r>
      <w:r>
        <w:rPr>
          <w:rFonts w:hint="eastAsia" w:ascii="宋体" w:hAnsi="宋体" w:eastAsia="宋体" w:cs="宋体"/>
          <w:color w:val="000000" w:themeColor="text1"/>
          <w:kern w:val="0"/>
          <w:highlight w:val="none"/>
          <w14:textFill>
            <w14:solidFill>
              <w14:schemeClr w14:val="tx1"/>
            </w14:solidFill>
          </w14:textFill>
        </w:rPr>
        <w:t>质</w:t>
      </w:r>
      <w:r>
        <w:rPr>
          <w:rFonts w:hint="eastAsia"/>
          <w:color w:val="000000" w:themeColor="text1"/>
          <w:kern w:val="0"/>
          <w:highlight w:val="none"/>
          <w14:textFill>
            <w14:solidFill>
              <w14:schemeClr w14:val="tx1"/>
            </w14:solidFill>
          </w14:textFill>
        </w:rPr>
        <w:t>量</w:t>
      </w:r>
      <w:r>
        <w:rPr>
          <w:rFonts w:hint="eastAsia" w:ascii="宋体" w:hAnsi="宋体" w:eastAsia="宋体" w:cs="宋体"/>
          <w:color w:val="000000" w:themeColor="text1"/>
          <w:kern w:val="0"/>
          <w:highlight w:val="none"/>
          <w14:textFill>
            <w14:solidFill>
              <w14:schemeClr w14:val="tx1"/>
            </w14:solidFill>
          </w14:textFill>
        </w:rPr>
        <w:t>标</w:t>
      </w:r>
      <w:r>
        <w:rPr>
          <w:rFonts w:hint="eastAsia"/>
          <w:color w:val="000000" w:themeColor="text1"/>
          <w:kern w:val="0"/>
          <w:highlight w:val="none"/>
          <w14:textFill>
            <w14:solidFill>
              <w14:schemeClr w14:val="tx1"/>
            </w14:solidFill>
          </w14:textFill>
        </w:rPr>
        <w:t>准必</w:t>
      </w:r>
      <w:r>
        <w:rPr>
          <w:rFonts w:hint="eastAsia" w:ascii="宋体" w:hAnsi="宋体" w:eastAsia="宋体" w:cs="宋体"/>
          <w:color w:val="000000" w:themeColor="text1"/>
          <w:kern w:val="0"/>
          <w:highlight w:val="none"/>
          <w14:textFill>
            <w14:solidFill>
              <w14:schemeClr w14:val="tx1"/>
            </w14:solidFill>
          </w14:textFill>
        </w:rPr>
        <w:t>须</w:t>
      </w:r>
      <w:r>
        <w:rPr>
          <w:rFonts w:hint="eastAsia"/>
          <w:color w:val="000000" w:themeColor="text1"/>
          <w:kern w:val="0"/>
          <w:highlight w:val="none"/>
          <w14:textFill>
            <w14:solidFill>
              <w14:schemeClr w14:val="tx1"/>
            </w14:solidFill>
          </w14:textFill>
        </w:rPr>
        <w:t>符合</w:t>
      </w:r>
      <w:r>
        <w:rPr>
          <w:rFonts w:hint="eastAsia" w:ascii="宋体" w:hAnsi="宋体" w:eastAsia="宋体" w:cs="宋体"/>
          <w:color w:val="000000" w:themeColor="text1"/>
          <w:kern w:val="0"/>
          <w:highlight w:val="none"/>
          <w14:textFill>
            <w14:solidFill>
              <w14:schemeClr w14:val="tx1"/>
            </w14:solidFill>
          </w14:textFill>
        </w:rPr>
        <w:t>现</w:t>
      </w:r>
      <w:r>
        <w:rPr>
          <w:rFonts w:hint="eastAsia"/>
          <w:color w:val="000000" w:themeColor="text1"/>
          <w:kern w:val="0"/>
          <w:highlight w:val="none"/>
          <w14:textFill>
            <w14:solidFill>
              <w14:schemeClr w14:val="tx1"/>
            </w14:solidFill>
          </w14:textFill>
        </w:rPr>
        <w:t>行</w:t>
      </w:r>
      <w:r>
        <w:rPr>
          <w:rFonts w:hint="eastAsia" w:ascii="宋体" w:hAnsi="宋体" w:eastAsia="宋体" w:cs="宋体"/>
          <w:color w:val="000000" w:themeColor="text1"/>
          <w:kern w:val="0"/>
          <w:highlight w:val="none"/>
          <w14:textFill>
            <w14:solidFill>
              <w14:schemeClr w14:val="tx1"/>
            </w14:solidFill>
          </w14:textFill>
        </w:rPr>
        <w:t>国</w:t>
      </w:r>
      <w:r>
        <w:rPr>
          <w:rFonts w:hint="eastAsia"/>
          <w:color w:val="000000" w:themeColor="text1"/>
          <w:kern w:val="0"/>
          <w:highlight w:val="none"/>
          <w14:textFill>
            <w14:solidFill>
              <w14:schemeClr w14:val="tx1"/>
            </w14:solidFill>
          </w14:textFill>
        </w:rPr>
        <w:t>家有</w:t>
      </w:r>
      <w:r>
        <w:rPr>
          <w:rFonts w:hint="eastAsia" w:ascii="宋体" w:hAnsi="宋体" w:eastAsia="宋体" w:cs="宋体"/>
          <w:color w:val="000000" w:themeColor="text1"/>
          <w:kern w:val="0"/>
          <w:highlight w:val="none"/>
          <w14:textFill>
            <w14:solidFill>
              <w14:schemeClr w14:val="tx1"/>
            </w14:solidFill>
          </w14:textFill>
        </w:rPr>
        <w:t>关</w:t>
      </w:r>
      <w:r>
        <w:rPr>
          <w:rFonts w:hint="eastAsia"/>
          <w:color w:val="000000" w:themeColor="text1"/>
          <w:kern w:val="0"/>
          <w:highlight w:val="none"/>
          <w14:textFill>
            <w14:solidFill>
              <w14:schemeClr w14:val="tx1"/>
            </w14:solidFill>
          </w14:textFill>
        </w:rPr>
        <w:t>工程施工</w:t>
      </w:r>
      <w:r>
        <w:rPr>
          <w:rFonts w:hint="eastAsia" w:ascii="宋体" w:hAnsi="宋体" w:eastAsia="宋体" w:cs="宋体"/>
          <w:color w:val="000000" w:themeColor="text1"/>
          <w:kern w:val="0"/>
          <w:highlight w:val="none"/>
          <w14:textFill>
            <w14:solidFill>
              <w14:schemeClr w14:val="tx1"/>
            </w14:solidFill>
          </w14:textFill>
        </w:rPr>
        <w:t>质</w:t>
      </w:r>
      <w:r>
        <w:rPr>
          <w:rFonts w:hint="eastAsia"/>
          <w:color w:val="000000" w:themeColor="text1"/>
          <w:kern w:val="0"/>
          <w:highlight w:val="none"/>
          <w14:textFill>
            <w14:solidFill>
              <w14:schemeClr w14:val="tx1"/>
            </w14:solidFill>
          </w14:textFill>
        </w:rPr>
        <w:t>量</w:t>
      </w:r>
      <w:r>
        <w:rPr>
          <w:rFonts w:hint="eastAsia" w:ascii="宋体" w:hAnsi="宋体" w:eastAsia="宋体" w:cs="宋体"/>
          <w:color w:val="000000" w:themeColor="text1"/>
          <w:kern w:val="0"/>
          <w:highlight w:val="none"/>
          <w14:textFill>
            <w14:solidFill>
              <w14:schemeClr w14:val="tx1"/>
            </w14:solidFill>
          </w14:textFill>
        </w:rPr>
        <w:t>验</w:t>
      </w:r>
      <w:r>
        <w:rPr>
          <w:rFonts w:hint="eastAsia"/>
          <w:color w:val="000000" w:themeColor="text1"/>
          <w:kern w:val="0"/>
          <w:highlight w:val="none"/>
          <w14:textFill>
            <w14:solidFill>
              <w14:schemeClr w14:val="tx1"/>
            </w14:solidFill>
          </w14:textFill>
        </w:rPr>
        <w:t>收</w:t>
      </w:r>
      <w:r>
        <w:rPr>
          <w:rFonts w:hint="eastAsia" w:ascii="宋体" w:hAnsi="宋体" w:eastAsia="宋体" w:cs="宋体"/>
          <w:color w:val="000000" w:themeColor="text1"/>
          <w:kern w:val="0"/>
          <w:highlight w:val="none"/>
          <w14:textFill>
            <w14:solidFill>
              <w14:schemeClr w14:val="tx1"/>
            </w14:solidFill>
          </w14:textFill>
        </w:rPr>
        <w:t>规</w:t>
      </w:r>
      <w:r>
        <w:rPr>
          <w:rFonts w:hint="eastAsia"/>
          <w:color w:val="000000" w:themeColor="text1"/>
          <w:kern w:val="0"/>
          <w:highlight w:val="none"/>
          <w14:textFill>
            <w14:solidFill>
              <w14:schemeClr w14:val="tx1"/>
            </w14:solidFill>
          </w14:textFill>
        </w:rPr>
        <w:t>范和</w:t>
      </w:r>
      <w:r>
        <w:rPr>
          <w:rFonts w:hint="eastAsia" w:ascii="宋体" w:hAnsi="宋体" w:eastAsia="宋体" w:cs="宋体"/>
          <w:color w:val="000000" w:themeColor="text1"/>
          <w:kern w:val="0"/>
          <w:highlight w:val="none"/>
          <w14:textFill>
            <w14:solidFill>
              <w14:schemeClr w14:val="tx1"/>
            </w14:solidFill>
          </w14:textFill>
        </w:rPr>
        <w:t>标</w:t>
      </w:r>
      <w:r>
        <w:rPr>
          <w:rFonts w:hint="eastAsia"/>
          <w:color w:val="000000" w:themeColor="text1"/>
          <w:kern w:val="0"/>
          <w:highlight w:val="none"/>
          <w14:textFill>
            <w14:solidFill>
              <w14:schemeClr w14:val="tx1"/>
            </w14:solidFill>
          </w14:textFill>
        </w:rPr>
        <w:t>准的要求。有</w:t>
      </w:r>
      <w:r>
        <w:rPr>
          <w:rFonts w:hint="eastAsia" w:ascii="宋体" w:hAnsi="宋体" w:eastAsia="宋体" w:cs="宋体"/>
          <w:color w:val="000000" w:themeColor="text1"/>
          <w:kern w:val="0"/>
          <w:highlight w:val="none"/>
          <w14:textFill>
            <w14:solidFill>
              <w14:schemeClr w14:val="tx1"/>
            </w14:solidFill>
          </w14:textFill>
        </w:rPr>
        <w:t>关</w:t>
      </w:r>
      <w:r>
        <w:rPr>
          <w:rFonts w:hint="eastAsia"/>
          <w:color w:val="000000" w:themeColor="text1"/>
          <w:kern w:val="0"/>
          <w:highlight w:val="none"/>
          <w14:textFill>
            <w14:solidFill>
              <w14:schemeClr w14:val="tx1"/>
            </w14:solidFill>
          </w14:textFill>
        </w:rPr>
        <w:t>工程</w:t>
      </w:r>
      <w:r>
        <w:rPr>
          <w:rFonts w:hint="eastAsia" w:ascii="宋体" w:hAnsi="宋体" w:eastAsia="宋体" w:cs="宋体"/>
          <w:color w:val="000000" w:themeColor="text1"/>
          <w:kern w:val="0"/>
          <w:highlight w:val="none"/>
          <w14:textFill>
            <w14:solidFill>
              <w14:schemeClr w14:val="tx1"/>
            </w14:solidFill>
          </w14:textFill>
        </w:rPr>
        <w:t>质</w:t>
      </w:r>
      <w:r>
        <w:rPr>
          <w:rFonts w:hint="eastAsia"/>
          <w:color w:val="000000" w:themeColor="text1"/>
          <w:kern w:val="0"/>
          <w:highlight w:val="none"/>
          <w14:textFill>
            <w14:solidFill>
              <w14:schemeClr w14:val="tx1"/>
            </w14:solidFill>
          </w14:textFill>
        </w:rPr>
        <w:t>量的特殊</w:t>
      </w:r>
      <w:r>
        <w:rPr>
          <w:rFonts w:hint="eastAsia" w:ascii="宋体" w:hAnsi="宋体" w:eastAsia="宋体" w:cs="宋体"/>
          <w:color w:val="000000" w:themeColor="text1"/>
          <w:kern w:val="0"/>
          <w:highlight w:val="none"/>
          <w14:textFill>
            <w14:solidFill>
              <w14:schemeClr w14:val="tx1"/>
            </w14:solidFill>
          </w14:textFill>
        </w:rPr>
        <w:t>标</w:t>
      </w:r>
      <w:r>
        <w:rPr>
          <w:rFonts w:hint="eastAsia"/>
          <w:color w:val="000000" w:themeColor="text1"/>
          <w:kern w:val="0"/>
          <w:highlight w:val="none"/>
          <w14:textFill>
            <w14:solidFill>
              <w14:schemeClr w14:val="tx1"/>
            </w14:solidFill>
          </w14:textFill>
        </w:rPr>
        <w:t>准或要求由合同</w:t>
      </w:r>
      <w:r>
        <w:rPr>
          <w:rFonts w:hint="eastAsia" w:ascii="宋体" w:hAnsi="宋体" w:eastAsia="宋体" w:cs="宋体"/>
          <w:color w:val="000000" w:themeColor="text1"/>
          <w:kern w:val="0"/>
          <w:highlight w:val="none"/>
          <w14:textFill>
            <w14:solidFill>
              <w14:schemeClr w14:val="tx1"/>
            </w14:solidFill>
          </w14:textFill>
        </w:rPr>
        <w:t>当</w:t>
      </w:r>
      <w:r>
        <w:rPr>
          <w:rFonts w:hint="eastAsia"/>
          <w:color w:val="000000" w:themeColor="text1"/>
          <w:kern w:val="0"/>
          <w:highlight w:val="none"/>
          <w14:textFill>
            <w14:solidFill>
              <w14:schemeClr w14:val="tx1"/>
            </w14:solidFill>
          </w14:textFill>
        </w:rPr>
        <w:t>事人在</w:t>
      </w:r>
      <w:r>
        <w:rPr>
          <w:rFonts w:hint="eastAsia" w:ascii="宋体" w:hAnsi="宋体" w:eastAsia="宋体" w:cs="宋体"/>
          <w:color w:val="000000" w:themeColor="text1"/>
          <w:kern w:val="0"/>
          <w:highlight w:val="none"/>
          <w14:textFill>
            <w14:solidFill>
              <w14:schemeClr w14:val="tx1"/>
            </w14:solidFill>
          </w14:textFill>
        </w:rPr>
        <w:t>专</w:t>
      </w:r>
      <w:r>
        <w:rPr>
          <w:rFonts w:hint="eastAsia"/>
          <w:color w:val="000000" w:themeColor="text1"/>
          <w:kern w:val="0"/>
          <w:highlight w:val="none"/>
          <w14:textFill>
            <w14:solidFill>
              <w14:schemeClr w14:val="tx1"/>
            </w14:solidFill>
          </w14:textFill>
        </w:rPr>
        <w:t>用合同</w:t>
      </w:r>
      <w:r>
        <w:rPr>
          <w:rFonts w:hint="eastAsia" w:ascii="宋体" w:hAnsi="宋体" w:eastAsia="宋体" w:cs="宋体"/>
          <w:color w:val="000000" w:themeColor="text1"/>
          <w:kern w:val="0"/>
          <w:highlight w:val="none"/>
          <w14:textFill>
            <w14:solidFill>
              <w14:schemeClr w14:val="tx1"/>
            </w14:solidFill>
          </w14:textFill>
        </w:rPr>
        <w:t>条</w:t>
      </w:r>
      <w:r>
        <w:rPr>
          <w:rFonts w:hint="eastAsia"/>
          <w:color w:val="000000" w:themeColor="text1"/>
          <w:kern w:val="0"/>
          <w:highlight w:val="none"/>
          <w14:textFill>
            <w14:solidFill>
              <w14:schemeClr w14:val="tx1"/>
            </w14:solidFill>
          </w14:textFill>
        </w:rPr>
        <w:t>款中</w:t>
      </w:r>
      <w:r>
        <w:rPr>
          <w:rFonts w:hint="eastAsia" w:ascii="宋体" w:hAnsi="宋体" w:eastAsia="宋体" w:cs="宋体"/>
          <w:color w:val="000000" w:themeColor="text1"/>
          <w:kern w:val="0"/>
          <w:highlight w:val="none"/>
          <w14:textFill>
            <w14:solidFill>
              <w14:schemeClr w14:val="tx1"/>
            </w14:solidFill>
          </w14:textFill>
        </w:rPr>
        <w:t>约</w:t>
      </w:r>
      <w:r>
        <w:rPr>
          <w:rFonts w:hint="eastAsia"/>
          <w:color w:val="000000" w:themeColor="text1"/>
          <w:kern w:val="0"/>
          <w:highlight w:val="none"/>
          <w14:textFill>
            <w14:solidFill>
              <w14:schemeClr w14:val="tx1"/>
            </w14:solidFill>
          </w14:textFill>
        </w:rPr>
        <w:t>定。</w:t>
      </w:r>
    </w:p>
    <w:p>
      <w:pPr>
        <w:pStyle w:val="73"/>
        <w:rPr>
          <w:rFonts w:cs="Times New Roman"/>
          <w:color w:val="000000" w:themeColor="text1"/>
          <w:kern w:val="0"/>
          <w:highlight w:val="none"/>
          <w14:textFill>
            <w14:solidFill>
              <w14:schemeClr w14:val="tx1"/>
            </w14:solidFill>
          </w14:textFill>
        </w:rPr>
      </w:pPr>
      <w:r>
        <w:rPr>
          <w:color w:val="000000" w:themeColor="text1"/>
          <w:kern w:val="0"/>
          <w:highlight w:val="none"/>
          <w14:textFill>
            <w14:solidFill>
              <w14:schemeClr w14:val="tx1"/>
            </w14:solidFill>
          </w14:textFill>
        </w:rPr>
        <w:t xml:space="preserve">5.1.2 </w:t>
      </w:r>
      <w:r>
        <w:rPr>
          <w:rFonts w:hint="eastAsia"/>
          <w:color w:val="000000" w:themeColor="text1"/>
          <w:kern w:val="0"/>
          <w:highlight w:val="none"/>
          <w14:textFill>
            <w14:solidFill>
              <w14:schemeClr w14:val="tx1"/>
            </w14:solidFill>
          </w14:textFill>
        </w:rPr>
        <w:t>因</w:t>
      </w:r>
      <w:r>
        <w:rPr>
          <w:rFonts w:hint="eastAsia" w:ascii="宋体" w:hAnsi="宋体" w:eastAsia="宋体" w:cs="宋体"/>
          <w:color w:val="000000" w:themeColor="text1"/>
          <w:kern w:val="0"/>
          <w:highlight w:val="none"/>
          <w14:textFill>
            <w14:solidFill>
              <w14:schemeClr w14:val="tx1"/>
            </w14:solidFill>
          </w14:textFill>
        </w:rPr>
        <w:t>发</w:t>
      </w:r>
      <w:r>
        <w:rPr>
          <w:rFonts w:hint="eastAsia"/>
          <w:color w:val="000000" w:themeColor="text1"/>
          <w:kern w:val="0"/>
          <w:highlight w:val="none"/>
          <w14:textFill>
            <w14:solidFill>
              <w14:schemeClr w14:val="tx1"/>
            </w14:solidFill>
          </w14:textFill>
        </w:rPr>
        <w:t>包人原因造成工程</w:t>
      </w:r>
      <w:r>
        <w:rPr>
          <w:rFonts w:hint="eastAsia" w:ascii="宋体" w:hAnsi="宋体" w:eastAsia="宋体" w:cs="宋体"/>
          <w:color w:val="000000" w:themeColor="text1"/>
          <w:kern w:val="0"/>
          <w:highlight w:val="none"/>
          <w14:textFill>
            <w14:solidFill>
              <w14:schemeClr w14:val="tx1"/>
            </w14:solidFill>
          </w14:textFill>
        </w:rPr>
        <w:t>质</w:t>
      </w:r>
      <w:r>
        <w:rPr>
          <w:rFonts w:hint="eastAsia"/>
          <w:color w:val="000000" w:themeColor="text1"/>
          <w:kern w:val="0"/>
          <w:highlight w:val="none"/>
          <w14:textFill>
            <w14:solidFill>
              <w14:schemeClr w14:val="tx1"/>
            </w14:solidFill>
          </w14:textFill>
        </w:rPr>
        <w:t>量未</w:t>
      </w:r>
      <w:r>
        <w:rPr>
          <w:rFonts w:hint="eastAsia" w:ascii="宋体" w:hAnsi="宋体" w:eastAsia="宋体" w:cs="宋体"/>
          <w:color w:val="000000" w:themeColor="text1"/>
          <w:kern w:val="0"/>
          <w:highlight w:val="none"/>
          <w14:textFill>
            <w14:solidFill>
              <w14:schemeClr w14:val="tx1"/>
            </w14:solidFill>
          </w14:textFill>
        </w:rPr>
        <w:t>达</w:t>
      </w:r>
      <w:r>
        <w:rPr>
          <w:rFonts w:hint="eastAsia"/>
          <w:color w:val="000000" w:themeColor="text1"/>
          <w:kern w:val="0"/>
          <w:highlight w:val="none"/>
          <w14:textFill>
            <w14:solidFill>
              <w14:schemeClr w14:val="tx1"/>
            </w14:solidFill>
          </w14:textFill>
        </w:rPr>
        <w:t>到合同</w:t>
      </w:r>
      <w:r>
        <w:rPr>
          <w:rFonts w:hint="eastAsia" w:ascii="宋体" w:hAnsi="宋体" w:eastAsia="宋体" w:cs="宋体"/>
          <w:color w:val="000000" w:themeColor="text1"/>
          <w:kern w:val="0"/>
          <w:highlight w:val="none"/>
          <w14:textFill>
            <w14:solidFill>
              <w14:schemeClr w14:val="tx1"/>
            </w14:solidFill>
          </w14:textFill>
        </w:rPr>
        <w:t>约</w:t>
      </w:r>
      <w:r>
        <w:rPr>
          <w:rFonts w:hint="eastAsia"/>
          <w:color w:val="000000" w:themeColor="text1"/>
          <w:kern w:val="0"/>
          <w:highlight w:val="none"/>
          <w14:textFill>
            <w14:solidFill>
              <w14:schemeClr w14:val="tx1"/>
            </w14:solidFill>
          </w14:textFill>
        </w:rPr>
        <w:t>定</w:t>
      </w:r>
      <w:r>
        <w:rPr>
          <w:rFonts w:hint="eastAsia" w:ascii="宋体" w:hAnsi="宋体" w:eastAsia="宋体" w:cs="宋体"/>
          <w:color w:val="000000" w:themeColor="text1"/>
          <w:kern w:val="0"/>
          <w:highlight w:val="none"/>
          <w14:textFill>
            <w14:solidFill>
              <w14:schemeClr w14:val="tx1"/>
            </w14:solidFill>
          </w14:textFill>
        </w:rPr>
        <w:t>标</w:t>
      </w:r>
      <w:r>
        <w:rPr>
          <w:rFonts w:hint="eastAsia"/>
          <w:color w:val="000000" w:themeColor="text1"/>
          <w:kern w:val="0"/>
          <w:highlight w:val="none"/>
          <w14:textFill>
            <w14:solidFill>
              <w14:schemeClr w14:val="tx1"/>
            </w14:solidFill>
          </w14:textFill>
        </w:rPr>
        <w:t>准的，由</w:t>
      </w:r>
      <w:r>
        <w:rPr>
          <w:rFonts w:hint="eastAsia" w:ascii="宋体" w:hAnsi="宋体" w:eastAsia="宋体" w:cs="宋体"/>
          <w:color w:val="000000" w:themeColor="text1"/>
          <w:kern w:val="0"/>
          <w:highlight w:val="none"/>
          <w14:textFill>
            <w14:solidFill>
              <w14:schemeClr w14:val="tx1"/>
            </w14:solidFill>
          </w14:textFill>
        </w:rPr>
        <w:t>发</w:t>
      </w:r>
      <w:r>
        <w:rPr>
          <w:rFonts w:hint="eastAsia"/>
          <w:color w:val="000000" w:themeColor="text1"/>
          <w:kern w:val="0"/>
          <w:highlight w:val="none"/>
          <w14:textFill>
            <w14:solidFill>
              <w14:schemeClr w14:val="tx1"/>
            </w14:solidFill>
          </w14:textFill>
        </w:rPr>
        <w:t>包人承担由此增加的</w:t>
      </w:r>
      <w:r>
        <w:rPr>
          <w:rFonts w:hint="eastAsia" w:ascii="宋体" w:hAnsi="宋体" w:eastAsia="宋体" w:cs="宋体"/>
          <w:color w:val="000000" w:themeColor="text1"/>
          <w:kern w:val="0"/>
          <w:highlight w:val="none"/>
          <w14:textFill>
            <w14:solidFill>
              <w14:schemeClr w14:val="tx1"/>
            </w14:solidFill>
          </w14:textFill>
        </w:rPr>
        <w:t>费</w:t>
      </w:r>
      <w:r>
        <w:rPr>
          <w:rFonts w:hint="eastAsia"/>
          <w:color w:val="000000" w:themeColor="text1"/>
          <w:kern w:val="0"/>
          <w:highlight w:val="none"/>
          <w14:textFill>
            <w14:solidFill>
              <w14:schemeClr w14:val="tx1"/>
            </w14:solidFill>
          </w14:textFill>
        </w:rPr>
        <w:t>用和（或）延</w:t>
      </w:r>
      <w:r>
        <w:rPr>
          <w:rFonts w:hint="eastAsia" w:ascii="宋体" w:hAnsi="宋体" w:eastAsia="宋体" w:cs="宋体"/>
          <w:color w:val="000000" w:themeColor="text1"/>
          <w:kern w:val="0"/>
          <w:highlight w:val="none"/>
          <w14:textFill>
            <w14:solidFill>
              <w14:schemeClr w14:val="tx1"/>
            </w14:solidFill>
          </w14:textFill>
        </w:rPr>
        <w:t>误</w:t>
      </w:r>
      <w:r>
        <w:rPr>
          <w:rFonts w:hint="eastAsia"/>
          <w:color w:val="000000" w:themeColor="text1"/>
          <w:kern w:val="0"/>
          <w:highlight w:val="none"/>
          <w14:textFill>
            <w14:solidFill>
              <w14:schemeClr w14:val="tx1"/>
            </w14:solidFill>
          </w14:textFill>
        </w:rPr>
        <w:t>的工期，</w:t>
      </w:r>
      <w:r>
        <w:rPr>
          <w:rFonts w:hint="eastAsia" w:ascii="宋体" w:hAnsi="宋体" w:eastAsia="宋体" w:cs="宋体"/>
          <w:color w:val="000000" w:themeColor="text1"/>
          <w:kern w:val="0"/>
          <w:highlight w:val="none"/>
          <w14:textFill>
            <w14:solidFill>
              <w14:schemeClr w14:val="tx1"/>
            </w14:solidFill>
          </w14:textFill>
        </w:rPr>
        <w:t>并</w:t>
      </w:r>
      <w:r>
        <w:rPr>
          <w:rFonts w:hint="eastAsia"/>
          <w:color w:val="000000" w:themeColor="text1"/>
          <w:kern w:val="0"/>
          <w:highlight w:val="none"/>
          <w14:textFill>
            <w14:solidFill>
              <w14:schemeClr w14:val="tx1"/>
            </w14:solidFill>
          </w14:textFill>
        </w:rPr>
        <w:t>支付承包人合理的利</w:t>
      </w:r>
      <w:r>
        <w:rPr>
          <w:rFonts w:hint="eastAsia" w:ascii="宋体" w:hAnsi="宋体" w:eastAsia="宋体" w:cs="宋体"/>
          <w:color w:val="000000" w:themeColor="text1"/>
          <w:kern w:val="0"/>
          <w:highlight w:val="none"/>
          <w14:textFill>
            <w14:solidFill>
              <w14:schemeClr w14:val="tx1"/>
            </w14:solidFill>
          </w14:textFill>
        </w:rPr>
        <w:t>润</w:t>
      </w:r>
      <w:r>
        <w:rPr>
          <w:rFonts w:hint="eastAsia"/>
          <w:color w:val="000000" w:themeColor="text1"/>
          <w:kern w:val="0"/>
          <w:highlight w:val="none"/>
          <w14:textFill>
            <w14:solidFill>
              <w14:schemeClr w14:val="tx1"/>
            </w14:solidFill>
          </w14:textFill>
        </w:rPr>
        <w:t>。</w:t>
      </w:r>
    </w:p>
    <w:p>
      <w:pPr>
        <w:pStyle w:val="73"/>
        <w:rPr>
          <w:rFonts w:cs="Times New Roman"/>
          <w:color w:val="000000" w:themeColor="text1"/>
          <w:kern w:val="0"/>
          <w:highlight w:val="none"/>
          <w14:textFill>
            <w14:solidFill>
              <w14:schemeClr w14:val="tx1"/>
            </w14:solidFill>
          </w14:textFill>
        </w:rPr>
      </w:pPr>
      <w:r>
        <w:rPr>
          <w:color w:val="000000" w:themeColor="text1"/>
          <w:kern w:val="0"/>
          <w:highlight w:val="none"/>
          <w14:textFill>
            <w14:solidFill>
              <w14:schemeClr w14:val="tx1"/>
            </w14:solidFill>
          </w14:textFill>
        </w:rPr>
        <w:t xml:space="preserve">5.1.3 </w:t>
      </w:r>
      <w:r>
        <w:rPr>
          <w:rFonts w:hint="eastAsia"/>
          <w:color w:val="000000" w:themeColor="text1"/>
          <w:kern w:val="0"/>
          <w:highlight w:val="none"/>
          <w14:textFill>
            <w14:solidFill>
              <w14:schemeClr w14:val="tx1"/>
            </w14:solidFill>
          </w14:textFill>
        </w:rPr>
        <w:t>因承包人原因造成工程</w:t>
      </w:r>
      <w:r>
        <w:rPr>
          <w:rFonts w:hint="eastAsia" w:ascii="宋体" w:hAnsi="宋体" w:eastAsia="宋体" w:cs="宋体"/>
          <w:color w:val="000000" w:themeColor="text1"/>
          <w:kern w:val="0"/>
          <w:highlight w:val="none"/>
          <w14:textFill>
            <w14:solidFill>
              <w14:schemeClr w14:val="tx1"/>
            </w14:solidFill>
          </w14:textFill>
        </w:rPr>
        <w:t>质</w:t>
      </w:r>
      <w:r>
        <w:rPr>
          <w:rFonts w:hint="eastAsia"/>
          <w:color w:val="000000" w:themeColor="text1"/>
          <w:kern w:val="0"/>
          <w:highlight w:val="none"/>
          <w14:textFill>
            <w14:solidFill>
              <w14:schemeClr w14:val="tx1"/>
            </w14:solidFill>
          </w14:textFill>
        </w:rPr>
        <w:t>量未</w:t>
      </w:r>
      <w:r>
        <w:rPr>
          <w:rFonts w:hint="eastAsia" w:ascii="宋体" w:hAnsi="宋体" w:eastAsia="宋体" w:cs="宋体"/>
          <w:color w:val="000000" w:themeColor="text1"/>
          <w:kern w:val="0"/>
          <w:highlight w:val="none"/>
          <w14:textFill>
            <w14:solidFill>
              <w14:schemeClr w14:val="tx1"/>
            </w14:solidFill>
          </w14:textFill>
        </w:rPr>
        <w:t>达</w:t>
      </w:r>
      <w:r>
        <w:rPr>
          <w:rFonts w:hint="eastAsia"/>
          <w:color w:val="000000" w:themeColor="text1"/>
          <w:kern w:val="0"/>
          <w:highlight w:val="none"/>
          <w14:textFill>
            <w14:solidFill>
              <w14:schemeClr w14:val="tx1"/>
            </w14:solidFill>
          </w14:textFill>
        </w:rPr>
        <w:t>到合同</w:t>
      </w:r>
      <w:r>
        <w:rPr>
          <w:rFonts w:hint="eastAsia" w:ascii="宋体" w:hAnsi="宋体" w:eastAsia="宋体" w:cs="宋体"/>
          <w:color w:val="000000" w:themeColor="text1"/>
          <w:kern w:val="0"/>
          <w:highlight w:val="none"/>
          <w14:textFill>
            <w14:solidFill>
              <w14:schemeClr w14:val="tx1"/>
            </w14:solidFill>
          </w14:textFill>
        </w:rPr>
        <w:t>约</w:t>
      </w:r>
      <w:r>
        <w:rPr>
          <w:rFonts w:hint="eastAsia"/>
          <w:color w:val="000000" w:themeColor="text1"/>
          <w:kern w:val="0"/>
          <w:highlight w:val="none"/>
          <w14:textFill>
            <w14:solidFill>
              <w14:schemeClr w14:val="tx1"/>
            </w14:solidFill>
          </w14:textFill>
        </w:rPr>
        <w:t>定</w:t>
      </w:r>
      <w:r>
        <w:rPr>
          <w:rFonts w:hint="eastAsia" w:ascii="宋体" w:hAnsi="宋体" w:eastAsia="宋体" w:cs="宋体"/>
          <w:color w:val="000000" w:themeColor="text1"/>
          <w:kern w:val="0"/>
          <w:highlight w:val="none"/>
          <w14:textFill>
            <w14:solidFill>
              <w14:schemeClr w14:val="tx1"/>
            </w14:solidFill>
          </w14:textFill>
        </w:rPr>
        <w:t>标</w:t>
      </w:r>
      <w:r>
        <w:rPr>
          <w:rFonts w:hint="eastAsia"/>
          <w:color w:val="000000" w:themeColor="text1"/>
          <w:kern w:val="0"/>
          <w:highlight w:val="none"/>
          <w14:textFill>
            <w14:solidFill>
              <w14:schemeClr w14:val="tx1"/>
            </w14:solidFill>
          </w14:textFill>
        </w:rPr>
        <w:t>准的，</w:t>
      </w:r>
      <w:r>
        <w:rPr>
          <w:rFonts w:hint="eastAsia" w:ascii="宋体" w:hAnsi="宋体" w:eastAsia="宋体" w:cs="宋体"/>
          <w:color w:val="000000" w:themeColor="text1"/>
          <w:kern w:val="0"/>
          <w:highlight w:val="none"/>
          <w14:textFill>
            <w14:solidFill>
              <w14:schemeClr w14:val="tx1"/>
            </w14:solidFill>
          </w14:textFill>
        </w:rPr>
        <w:t>发</w:t>
      </w:r>
      <w:r>
        <w:rPr>
          <w:rFonts w:hint="eastAsia"/>
          <w:color w:val="000000" w:themeColor="text1"/>
          <w:kern w:val="0"/>
          <w:highlight w:val="none"/>
          <w14:textFill>
            <w14:solidFill>
              <w14:schemeClr w14:val="tx1"/>
            </w14:solidFill>
          </w14:textFill>
        </w:rPr>
        <w:t>包人有</w:t>
      </w:r>
      <w:r>
        <w:rPr>
          <w:rFonts w:hint="eastAsia" w:ascii="宋体" w:hAnsi="宋体" w:eastAsia="宋体" w:cs="宋体"/>
          <w:color w:val="000000" w:themeColor="text1"/>
          <w:kern w:val="0"/>
          <w:highlight w:val="none"/>
          <w14:textFill>
            <w14:solidFill>
              <w14:schemeClr w14:val="tx1"/>
            </w14:solidFill>
          </w14:textFill>
        </w:rPr>
        <w:t>权</w:t>
      </w:r>
      <w:r>
        <w:rPr>
          <w:rFonts w:hint="eastAsia"/>
          <w:color w:val="000000" w:themeColor="text1"/>
          <w:kern w:val="0"/>
          <w:highlight w:val="none"/>
          <w14:textFill>
            <w14:solidFill>
              <w14:schemeClr w14:val="tx1"/>
            </w14:solidFill>
          </w14:textFill>
        </w:rPr>
        <w:t>要求承包人返工直至工程</w:t>
      </w:r>
      <w:r>
        <w:rPr>
          <w:rFonts w:hint="eastAsia" w:ascii="宋体" w:hAnsi="宋体" w:eastAsia="宋体" w:cs="宋体"/>
          <w:color w:val="000000" w:themeColor="text1"/>
          <w:kern w:val="0"/>
          <w:highlight w:val="none"/>
          <w14:textFill>
            <w14:solidFill>
              <w14:schemeClr w14:val="tx1"/>
            </w14:solidFill>
          </w14:textFill>
        </w:rPr>
        <w:t>质</w:t>
      </w:r>
      <w:r>
        <w:rPr>
          <w:rFonts w:hint="eastAsia"/>
          <w:color w:val="000000" w:themeColor="text1"/>
          <w:kern w:val="0"/>
          <w:highlight w:val="none"/>
          <w14:textFill>
            <w14:solidFill>
              <w14:schemeClr w14:val="tx1"/>
            </w14:solidFill>
          </w14:textFill>
        </w:rPr>
        <w:t>量</w:t>
      </w:r>
      <w:r>
        <w:rPr>
          <w:rFonts w:hint="eastAsia" w:ascii="宋体" w:hAnsi="宋体" w:eastAsia="宋体" w:cs="宋体"/>
          <w:color w:val="000000" w:themeColor="text1"/>
          <w:kern w:val="0"/>
          <w:highlight w:val="none"/>
          <w14:textFill>
            <w14:solidFill>
              <w14:schemeClr w14:val="tx1"/>
            </w14:solidFill>
          </w14:textFill>
        </w:rPr>
        <w:t>达</w:t>
      </w:r>
      <w:r>
        <w:rPr>
          <w:rFonts w:hint="eastAsia"/>
          <w:color w:val="000000" w:themeColor="text1"/>
          <w:kern w:val="0"/>
          <w:highlight w:val="none"/>
          <w14:textFill>
            <w14:solidFill>
              <w14:schemeClr w14:val="tx1"/>
            </w14:solidFill>
          </w14:textFill>
        </w:rPr>
        <w:t>到合同</w:t>
      </w:r>
      <w:r>
        <w:rPr>
          <w:rFonts w:hint="eastAsia" w:ascii="宋体" w:hAnsi="宋体" w:eastAsia="宋体" w:cs="宋体"/>
          <w:color w:val="000000" w:themeColor="text1"/>
          <w:kern w:val="0"/>
          <w:highlight w:val="none"/>
          <w14:textFill>
            <w14:solidFill>
              <w14:schemeClr w14:val="tx1"/>
            </w14:solidFill>
          </w14:textFill>
        </w:rPr>
        <w:t>约</w:t>
      </w:r>
      <w:r>
        <w:rPr>
          <w:rFonts w:hint="eastAsia"/>
          <w:color w:val="000000" w:themeColor="text1"/>
          <w:kern w:val="0"/>
          <w:highlight w:val="none"/>
          <w14:textFill>
            <w14:solidFill>
              <w14:schemeClr w14:val="tx1"/>
            </w14:solidFill>
          </w14:textFill>
        </w:rPr>
        <w:t>定的</w:t>
      </w:r>
      <w:r>
        <w:rPr>
          <w:rFonts w:hint="eastAsia" w:ascii="宋体" w:hAnsi="宋体" w:eastAsia="宋体" w:cs="宋体"/>
          <w:color w:val="000000" w:themeColor="text1"/>
          <w:kern w:val="0"/>
          <w:highlight w:val="none"/>
          <w14:textFill>
            <w14:solidFill>
              <w14:schemeClr w14:val="tx1"/>
            </w14:solidFill>
          </w14:textFill>
        </w:rPr>
        <w:t>标</w:t>
      </w:r>
      <w:r>
        <w:rPr>
          <w:rFonts w:hint="eastAsia"/>
          <w:color w:val="000000" w:themeColor="text1"/>
          <w:kern w:val="0"/>
          <w:highlight w:val="none"/>
          <w14:textFill>
            <w14:solidFill>
              <w14:schemeClr w14:val="tx1"/>
            </w14:solidFill>
          </w14:textFill>
        </w:rPr>
        <w:t>准</w:t>
      </w:r>
      <w:r>
        <w:rPr>
          <w:rFonts w:hint="eastAsia" w:ascii="宋体" w:hAnsi="宋体" w:eastAsia="宋体" w:cs="宋体"/>
          <w:color w:val="000000" w:themeColor="text1"/>
          <w:kern w:val="0"/>
          <w:highlight w:val="none"/>
          <w14:textFill>
            <w14:solidFill>
              <w14:schemeClr w14:val="tx1"/>
            </w14:solidFill>
          </w14:textFill>
        </w:rPr>
        <w:t>为</w:t>
      </w:r>
      <w:r>
        <w:rPr>
          <w:rFonts w:hint="eastAsia"/>
          <w:color w:val="000000" w:themeColor="text1"/>
          <w:kern w:val="0"/>
          <w:highlight w:val="none"/>
          <w14:textFill>
            <w14:solidFill>
              <w14:schemeClr w14:val="tx1"/>
            </w14:solidFill>
          </w14:textFill>
        </w:rPr>
        <w:t>止，</w:t>
      </w:r>
      <w:r>
        <w:rPr>
          <w:rFonts w:hint="eastAsia" w:ascii="宋体" w:hAnsi="宋体" w:eastAsia="宋体" w:cs="宋体"/>
          <w:color w:val="000000" w:themeColor="text1"/>
          <w:kern w:val="0"/>
          <w:highlight w:val="none"/>
          <w14:textFill>
            <w14:solidFill>
              <w14:schemeClr w14:val="tx1"/>
            </w14:solidFill>
          </w14:textFill>
        </w:rPr>
        <w:t>并</w:t>
      </w:r>
      <w:r>
        <w:rPr>
          <w:rFonts w:hint="eastAsia"/>
          <w:color w:val="000000" w:themeColor="text1"/>
          <w:kern w:val="0"/>
          <w:highlight w:val="none"/>
          <w14:textFill>
            <w14:solidFill>
              <w14:schemeClr w14:val="tx1"/>
            </w14:solidFill>
          </w14:textFill>
        </w:rPr>
        <w:t>由承包人承担由此增加的</w:t>
      </w:r>
      <w:r>
        <w:rPr>
          <w:rFonts w:hint="eastAsia" w:ascii="宋体" w:hAnsi="宋体" w:eastAsia="宋体" w:cs="宋体"/>
          <w:color w:val="000000" w:themeColor="text1"/>
          <w:kern w:val="0"/>
          <w:highlight w:val="none"/>
          <w14:textFill>
            <w14:solidFill>
              <w14:schemeClr w14:val="tx1"/>
            </w14:solidFill>
          </w14:textFill>
        </w:rPr>
        <w:t>费</w:t>
      </w:r>
      <w:r>
        <w:rPr>
          <w:rFonts w:hint="eastAsia"/>
          <w:color w:val="000000" w:themeColor="text1"/>
          <w:kern w:val="0"/>
          <w:highlight w:val="none"/>
          <w14:textFill>
            <w14:solidFill>
              <w14:schemeClr w14:val="tx1"/>
            </w14:solidFill>
          </w14:textFill>
        </w:rPr>
        <w:t>用和（或）延</w:t>
      </w:r>
      <w:r>
        <w:rPr>
          <w:rFonts w:hint="eastAsia" w:ascii="宋体" w:hAnsi="宋体" w:eastAsia="宋体" w:cs="宋体"/>
          <w:color w:val="000000" w:themeColor="text1"/>
          <w:kern w:val="0"/>
          <w:highlight w:val="none"/>
          <w14:textFill>
            <w14:solidFill>
              <w14:schemeClr w14:val="tx1"/>
            </w14:solidFill>
          </w14:textFill>
        </w:rPr>
        <w:t>误</w:t>
      </w:r>
      <w:r>
        <w:rPr>
          <w:rFonts w:hint="eastAsia"/>
          <w:color w:val="000000" w:themeColor="text1"/>
          <w:kern w:val="0"/>
          <w:highlight w:val="none"/>
          <w14:textFill>
            <w14:solidFill>
              <w14:schemeClr w14:val="tx1"/>
            </w14:solidFill>
          </w14:textFill>
        </w:rPr>
        <w:t>的工期。</w:t>
      </w:r>
    </w:p>
    <w:p>
      <w:pPr>
        <w:pStyle w:val="72"/>
        <w:outlineLvl w:val="9"/>
        <w:rPr>
          <w:rFonts w:cs="Times New Roman"/>
          <w:color w:val="000000" w:themeColor="text1"/>
          <w:highlight w:val="none"/>
          <w14:textFill>
            <w14:solidFill>
              <w14:schemeClr w14:val="tx1"/>
            </w14:solidFill>
          </w14:textFill>
        </w:rPr>
      </w:pPr>
      <w:bookmarkStart w:id="445" w:name="_Toc418751673"/>
      <w:bookmarkStart w:id="446" w:name="_Toc485213208"/>
      <w:bookmarkStart w:id="447" w:name="_Toc406522097"/>
      <w:bookmarkStart w:id="448" w:name="_Toc351203534"/>
      <w:bookmarkStart w:id="449" w:name="_Toc5585"/>
      <w:bookmarkStart w:id="450" w:name="_Toc418752119"/>
      <w:r>
        <w:rPr>
          <w:color w:val="000000" w:themeColor="text1"/>
          <w:highlight w:val="none"/>
          <w14:textFill>
            <w14:solidFill>
              <w14:schemeClr w14:val="tx1"/>
            </w14:solidFill>
          </w14:textFill>
        </w:rPr>
        <w:t>5</w:t>
      </w:r>
      <w:bookmarkStart w:id="451" w:name="_Toc337558760"/>
      <w:r>
        <w:rPr>
          <w:color w:val="000000" w:themeColor="text1"/>
          <w:highlight w:val="none"/>
          <w14:textFill>
            <w14:solidFill>
              <w14:schemeClr w14:val="tx1"/>
            </w14:solidFill>
          </w14:textFill>
        </w:rPr>
        <w:t>.2</w:t>
      </w:r>
      <w:r>
        <w:rPr>
          <w:rFonts w:hint="eastAsia" w:ascii="宋体" w:hAnsi="宋体" w:eastAsia="宋体" w:cs="宋体"/>
          <w:color w:val="000000" w:themeColor="text1"/>
          <w:highlight w:val="none"/>
          <w14:textFill>
            <w14:solidFill>
              <w14:schemeClr w14:val="tx1"/>
            </w14:solidFill>
          </w14:textFill>
        </w:rPr>
        <w:t>质</w:t>
      </w:r>
      <w:r>
        <w:rPr>
          <w:rFonts w:hint="eastAsia"/>
          <w:color w:val="000000" w:themeColor="text1"/>
          <w:highlight w:val="none"/>
          <w14:textFill>
            <w14:solidFill>
              <w14:schemeClr w14:val="tx1"/>
            </w14:solidFill>
          </w14:textFill>
        </w:rPr>
        <w:t>量保</w:t>
      </w:r>
      <w:r>
        <w:rPr>
          <w:rFonts w:hint="eastAsia" w:ascii="宋体" w:hAnsi="宋体" w:eastAsia="宋体" w:cs="宋体"/>
          <w:color w:val="000000" w:themeColor="text1"/>
          <w:highlight w:val="none"/>
          <w14:textFill>
            <w14:solidFill>
              <w14:schemeClr w14:val="tx1"/>
            </w14:solidFill>
          </w14:textFill>
        </w:rPr>
        <w:t>证</w:t>
      </w:r>
      <w:r>
        <w:rPr>
          <w:rFonts w:hint="eastAsia"/>
          <w:color w:val="000000" w:themeColor="text1"/>
          <w:highlight w:val="none"/>
          <w14:textFill>
            <w14:solidFill>
              <w14:schemeClr w14:val="tx1"/>
            </w14:solidFill>
          </w14:textFill>
        </w:rPr>
        <w:t>措施</w:t>
      </w:r>
      <w:bookmarkEnd w:id="445"/>
      <w:bookmarkEnd w:id="446"/>
      <w:bookmarkEnd w:id="447"/>
      <w:bookmarkEnd w:id="448"/>
      <w:bookmarkEnd w:id="449"/>
      <w:bookmarkEnd w:id="450"/>
    </w:p>
    <w:bookmarkEnd w:id="451"/>
    <w:p>
      <w:pPr>
        <w:pStyle w:val="73"/>
        <w:rPr>
          <w:rFonts w:cs="Times New Roman"/>
          <w:color w:val="000000" w:themeColor="text1"/>
          <w:kern w:val="0"/>
          <w:highlight w:val="none"/>
          <w14:textFill>
            <w14:solidFill>
              <w14:schemeClr w14:val="tx1"/>
            </w14:solidFill>
          </w14:textFill>
        </w:rPr>
      </w:pPr>
      <w:r>
        <w:rPr>
          <w:color w:val="000000" w:themeColor="text1"/>
          <w:kern w:val="0"/>
          <w:highlight w:val="none"/>
          <w14:textFill>
            <w14:solidFill>
              <w14:schemeClr w14:val="tx1"/>
            </w14:solidFill>
          </w14:textFill>
        </w:rPr>
        <w:t xml:space="preserve">5.2.1 </w:t>
      </w:r>
      <w:r>
        <w:rPr>
          <w:rFonts w:hint="eastAsia" w:ascii="宋体" w:hAnsi="宋体" w:eastAsia="宋体" w:cs="宋体"/>
          <w:color w:val="000000" w:themeColor="text1"/>
          <w:kern w:val="0"/>
          <w:highlight w:val="none"/>
          <w14:textFill>
            <w14:solidFill>
              <w14:schemeClr w14:val="tx1"/>
            </w14:solidFill>
          </w14:textFill>
        </w:rPr>
        <w:t>发</w:t>
      </w:r>
      <w:r>
        <w:rPr>
          <w:rFonts w:hint="eastAsia"/>
          <w:color w:val="000000" w:themeColor="text1"/>
          <w:kern w:val="0"/>
          <w:highlight w:val="none"/>
          <w14:textFill>
            <w14:solidFill>
              <w14:schemeClr w14:val="tx1"/>
            </w14:solidFill>
          </w14:textFill>
        </w:rPr>
        <w:t>包人的</w:t>
      </w:r>
      <w:r>
        <w:rPr>
          <w:rFonts w:hint="eastAsia" w:ascii="宋体" w:hAnsi="宋体" w:eastAsia="宋体" w:cs="宋体"/>
          <w:color w:val="000000" w:themeColor="text1"/>
          <w:kern w:val="0"/>
          <w:highlight w:val="none"/>
          <w14:textFill>
            <w14:solidFill>
              <w14:schemeClr w14:val="tx1"/>
            </w14:solidFill>
          </w14:textFill>
        </w:rPr>
        <w:t>质</w:t>
      </w:r>
      <w:r>
        <w:rPr>
          <w:rFonts w:hint="eastAsia"/>
          <w:color w:val="000000" w:themeColor="text1"/>
          <w:kern w:val="0"/>
          <w:highlight w:val="none"/>
          <w14:textFill>
            <w14:solidFill>
              <w14:schemeClr w14:val="tx1"/>
            </w14:solidFill>
          </w14:textFill>
        </w:rPr>
        <w:t>量管理</w:t>
      </w:r>
    </w:p>
    <w:p>
      <w:pPr>
        <w:pStyle w:val="73"/>
        <w:rPr>
          <w:rFonts w:cs="Times New Roman"/>
          <w:color w:val="000000" w:themeColor="text1"/>
          <w:kern w:val="0"/>
          <w:highlight w:val="none"/>
          <w14:textFill>
            <w14:solidFill>
              <w14:schemeClr w14:val="tx1"/>
            </w14:solidFill>
          </w14:textFill>
        </w:rPr>
      </w:pPr>
      <w:r>
        <w:rPr>
          <w:rFonts w:hint="eastAsia" w:ascii="宋体" w:hAnsi="宋体" w:eastAsia="宋体" w:cs="宋体"/>
          <w:color w:val="000000" w:themeColor="text1"/>
          <w:kern w:val="0"/>
          <w:highlight w:val="none"/>
          <w14:textFill>
            <w14:solidFill>
              <w14:schemeClr w14:val="tx1"/>
            </w14:solidFill>
          </w14:textFill>
        </w:rPr>
        <w:t>发</w:t>
      </w:r>
      <w:r>
        <w:rPr>
          <w:rFonts w:hint="eastAsia"/>
          <w:color w:val="000000" w:themeColor="text1"/>
          <w:kern w:val="0"/>
          <w:highlight w:val="none"/>
          <w14:textFill>
            <w14:solidFill>
              <w14:schemeClr w14:val="tx1"/>
            </w14:solidFill>
          </w14:textFill>
        </w:rPr>
        <w:t>包人</w:t>
      </w:r>
      <w:r>
        <w:rPr>
          <w:rFonts w:hint="eastAsia" w:ascii="宋体" w:hAnsi="宋体" w:eastAsia="宋体" w:cs="宋体"/>
          <w:color w:val="000000" w:themeColor="text1"/>
          <w:kern w:val="0"/>
          <w:highlight w:val="none"/>
          <w14:textFill>
            <w14:solidFill>
              <w14:schemeClr w14:val="tx1"/>
            </w14:solidFill>
          </w14:textFill>
        </w:rPr>
        <w:t>应</w:t>
      </w:r>
      <w:r>
        <w:rPr>
          <w:rFonts w:hint="eastAsia"/>
          <w:color w:val="000000" w:themeColor="text1"/>
          <w:kern w:val="0"/>
          <w:highlight w:val="none"/>
          <w14:textFill>
            <w14:solidFill>
              <w14:schemeClr w14:val="tx1"/>
            </w14:solidFill>
          </w14:textFill>
        </w:rPr>
        <w:t>按照法律</w:t>
      </w:r>
      <w:r>
        <w:rPr>
          <w:rFonts w:hint="eastAsia" w:ascii="宋体" w:hAnsi="宋体" w:eastAsia="宋体" w:cs="宋体"/>
          <w:color w:val="000000" w:themeColor="text1"/>
          <w:kern w:val="0"/>
          <w:highlight w:val="none"/>
          <w14:textFill>
            <w14:solidFill>
              <w14:schemeClr w14:val="tx1"/>
            </w14:solidFill>
          </w14:textFill>
        </w:rPr>
        <w:t>规</w:t>
      </w:r>
      <w:r>
        <w:rPr>
          <w:rFonts w:hint="eastAsia"/>
          <w:color w:val="000000" w:themeColor="text1"/>
          <w:kern w:val="0"/>
          <w:highlight w:val="none"/>
          <w14:textFill>
            <w14:solidFill>
              <w14:schemeClr w14:val="tx1"/>
            </w14:solidFill>
          </w14:textFill>
        </w:rPr>
        <w:t>定及合同</w:t>
      </w:r>
      <w:r>
        <w:rPr>
          <w:rFonts w:hint="eastAsia" w:ascii="宋体" w:hAnsi="宋体" w:eastAsia="宋体" w:cs="宋体"/>
          <w:color w:val="000000" w:themeColor="text1"/>
          <w:kern w:val="0"/>
          <w:highlight w:val="none"/>
          <w14:textFill>
            <w14:solidFill>
              <w14:schemeClr w14:val="tx1"/>
            </w14:solidFill>
          </w14:textFill>
        </w:rPr>
        <w:t>约</w:t>
      </w:r>
      <w:r>
        <w:rPr>
          <w:rFonts w:hint="eastAsia"/>
          <w:color w:val="000000" w:themeColor="text1"/>
          <w:kern w:val="0"/>
          <w:highlight w:val="none"/>
          <w14:textFill>
            <w14:solidFill>
              <w14:schemeClr w14:val="tx1"/>
            </w14:solidFill>
          </w14:textFill>
        </w:rPr>
        <w:t>定完成</w:t>
      </w:r>
      <w:r>
        <w:rPr>
          <w:rFonts w:hint="eastAsia" w:ascii="宋体" w:hAnsi="宋体" w:eastAsia="宋体" w:cs="宋体"/>
          <w:color w:val="000000" w:themeColor="text1"/>
          <w:kern w:val="0"/>
          <w:highlight w:val="none"/>
          <w14:textFill>
            <w14:solidFill>
              <w14:schemeClr w14:val="tx1"/>
            </w14:solidFill>
          </w14:textFill>
        </w:rPr>
        <w:t>与</w:t>
      </w:r>
      <w:r>
        <w:rPr>
          <w:rFonts w:hint="eastAsia"/>
          <w:color w:val="000000" w:themeColor="text1"/>
          <w:kern w:val="0"/>
          <w:highlight w:val="none"/>
          <w14:textFill>
            <w14:solidFill>
              <w14:schemeClr w14:val="tx1"/>
            </w14:solidFill>
          </w14:textFill>
        </w:rPr>
        <w:t>工程</w:t>
      </w:r>
      <w:r>
        <w:rPr>
          <w:rFonts w:hint="eastAsia" w:ascii="宋体" w:hAnsi="宋体" w:eastAsia="宋体" w:cs="宋体"/>
          <w:color w:val="000000" w:themeColor="text1"/>
          <w:kern w:val="0"/>
          <w:highlight w:val="none"/>
          <w14:textFill>
            <w14:solidFill>
              <w14:schemeClr w14:val="tx1"/>
            </w14:solidFill>
          </w14:textFill>
        </w:rPr>
        <w:t>质</w:t>
      </w:r>
      <w:r>
        <w:rPr>
          <w:rFonts w:hint="eastAsia"/>
          <w:color w:val="000000" w:themeColor="text1"/>
          <w:kern w:val="0"/>
          <w:highlight w:val="none"/>
          <w14:textFill>
            <w14:solidFill>
              <w14:schemeClr w14:val="tx1"/>
            </w14:solidFill>
          </w14:textFill>
        </w:rPr>
        <w:t>量有</w:t>
      </w:r>
      <w:r>
        <w:rPr>
          <w:rFonts w:hint="eastAsia" w:ascii="宋体" w:hAnsi="宋体" w:eastAsia="宋体" w:cs="宋体"/>
          <w:color w:val="000000" w:themeColor="text1"/>
          <w:kern w:val="0"/>
          <w:highlight w:val="none"/>
          <w14:textFill>
            <w14:solidFill>
              <w14:schemeClr w14:val="tx1"/>
            </w14:solidFill>
          </w14:textFill>
        </w:rPr>
        <w:t>关</w:t>
      </w:r>
      <w:r>
        <w:rPr>
          <w:rFonts w:hint="eastAsia"/>
          <w:color w:val="000000" w:themeColor="text1"/>
          <w:kern w:val="0"/>
          <w:highlight w:val="none"/>
          <w14:textFill>
            <w14:solidFill>
              <w14:schemeClr w14:val="tx1"/>
            </w14:solidFill>
          </w14:textFill>
        </w:rPr>
        <w:t>的各</w:t>
      </w:r>
      <w:r>
        <w:rPr>
          <w:rFonts w:hint="eastAsia" w:ascii="宋体" w:hAnsi="宋体" w:eastAsia="宋体" w:cs="宋体"/>
          <w:color w:val="000000" w:themeColor="text1"/>
          <w:kern w:val="0"/>
          <w:highlight w:val="none"/>
          <w14:textFill>
            <w14:solidFill>
              <w14:schemeClr w14:val="tx1"/>
            </w14:solidFill>
          </w14:textFill>
        </w:rPr>
        <w:t>项</w:t>
      </w:r>
      <w:r>
        <w:rPr>
          <w:rFonts w:hint="eastAsia"/>
          <w:color w:val="000000" w:themeColor="text1"/>
          <w:kern w:val="0"/>
          <w:highlight w:val="none"/>
          <w14:textFill>
            <w14:solidFill>
              <w14:schemeClr w14:val="tx1"/>
            </w14:solidFill>
          </w14:textFill>
        </w:rPr>
        <w:t>工作。</w:t>
      </w:r>
    </w:p>
    <w:p>
      <w:pPr>
        <w:pStyle w:val="73"/>
        <w:rPr>
          <w:rFonts w:cs="Times New Roman"/>
          <w:color w:val="000000" w:themeColor="text1"/>
          <w:kern w:val="0"/>
          <w:highlight w:val="none"/>
          <w14:textFill>
            <w14:solidFill>
              <w14:schemeClr w14:val="tx1"/>
            </w14:solidFill>
          </w14:textFill>
        </w:rPr>
      </w:pPr>
      <w:r>
        <w:rPr>
          <w:color w:val="000000" w:themeColor="text1"/>
          <w:kern w:val="0"/>
          <w:highlight w:val="none"/>
          <w14:textFill>
            <w14:solidFill>
              <w14:schemeClr w14:val="tx1"/>
            </w14:solidFill>
          </w14:textFill>
        </w:rPr>
        <w:t xml:space="preserve">5.2.2 </w:t>
      </w:r>
      <w:r>
        <w:rPr>
          <w:rFonts w:hint="eastAsia"/>
          <w:color w:val="000000" w:themeColor="text1"/>
          <w:kern w:val="0"/>
          <w:highlight w:val="none"/>
          <w14:textFill>
            <w14:solidFill>
              <w14:schemeClr w14:val="tx1"/>
            </w14:solidFill>
          </w14:textFill>
        </w:rPr>
        <w:t>承包人的</w:t>
      </w:r>
      <w:r>
        <w:rPr>
          <w:rFonts w:hint="eastAsia" w:ascii="宋体" w:hAnsi="宋体" w:eastAsia="宋体" w:cs="宋体"/>
          <w:color w:val="000000" w:themeColor="text1"/>
          <w:kern w:val="0"/>
          <w:highlight w:val="none"/>
          <w14:textFill>
            <w14:solidFill>
              <w14:schemeClr w14:val="tx1"/>
            </w14:solidFill>
          </w14:textFill>
        </w:rPr>
        <w:t>质</w:t>
      </w:r>
      <w:r>
        <w:rPr>
          <w:rFonts w:hint="eastAsia"/>
          <w:color w:val="000000" w:themeColor="text1"/>
          <w:kern w:val="0"/>
          <w:highlight w:val="none"/>
          <w14:textFill>
            <w14:solidFill>
              <w14:schemeClr w14:val="tx1"/>
            </w14:solidFill>
          </w14:textFill>
        </w:rPr>
        <w:t>量管理</w:t>
      </w:r>
    </w:p>
    <w:p>
      <w:pPr>
        <w:pStyle w:val="73"/>
        <w:rPr>
          <w:rFonts w:cs="Times New Roman"/>
          <w:color w:val="000000" w:themeColor="text1"/>
          <w:kern w:val="0"/>
          <w:highlight w:val="none"/>
          <w14:textFill>
            <w14:solidFill>
              <w14:schemeClr w14:val="tx1"/>
            </w14:solidFill>
          </w14:textFill>
        </w:rPr>
      </w:pPr>
      <w:r>
        <w:rPr>
          <w:rFonts w:hint="eastAsia"/>
          <w:color w:val="000000" w:themeColor="text1"/>
          <w:kern w:val="0"/>
          <w:highlight w:val="none"/>
          <w14:textFill>
            <w14:solidFill>
              <w14:schemeClr w14:val="tx1"/>
            </w14:solidFill>
          </w14:textFill>
        </w:rPr>
        <w:t>承包人按照第</w:t>
      </w:r>
      <w:r>
        <w:rPr>
          <w:color w:val="000000" w:themeColor="text1"/>
          <w:kern w:val="0"/>
          <w:highlight w:val="none"/>
          <w14:textFill>
            <w14:solidFill>
              <w14:schemeClr w14:val="tx1"/>
            </w14:solidFill>
          </w14:textFill>
        </w:rPr>
        <w:t>7.1</w:t>
      </w:r>
      <w:r>
        <w:rPr>
          <w:rFonts w:hint="eastAsia"/>
          <w:color w:val="000000" w:themeColor="text1"/>
          <w:kern w:val="0"/>
          <w:highlight w:val="none"/>
          <w14:textFill>
            <w14:solidFill>
              <w14:schemeClr w14:val="tx1"/>
            </w14:solidFill>
          </w14:textFill>
        </w:rPr>
        <w:t>款〔施工</w:t>
      </w:r>
      <w:r>
        <w:rPr>
          <w:rFonts w:hint="eastAsia" w:ascii="宋体" w:hAnsi="宋体" w:eastAsia="宋体" w:cs="宋体"/>
          <w:color w:val="000000" w:themeColor="text1"/>
          <w:kern w:val="0"/>
          <w:highlight w:val="none"/>
          <w14:textFill>
            <w14:solidFill>
              <w14:schemeClr w14:val="tx1"/>
            </w14:solidFill>
          </w14:textFill>
        </w:rPr>
        <w:t>组织设计</w:t>
      </w:r>
      <w:r>
        <w:rPr>
          <w:rFonts w:hint="eastAsia"/>
          <w:color w:val="000000" w:themeColor="text1"/>
          <w:kern w:val="0"/>
          <w:highlight w:val="none"/>
          <w14:textFill>
            <w14:solidFill>
              <w14:schemeClr w14:val="tx1"/>
            </w14:solidFill>
          </w14:textFill>
        </w:rPr>
        <w:t>〕</w:t>
      </w:r>
      <w:r>
        <w:rPr>
          <w:rFonts w:hint="eastAsia" w:ascii="宋体" w:hAnsi="宋体" w:eastAsia="宋体" w:cs="宋体"/>
          <w:color w:val="000000" w:themeColor="text1"/>
          <w:kern w:val="0"/>
          <w:highlight w:val="none"/>
          <w14:textFill>
            <w14:solidFill>
              <w14:schemeClr w14:val="tx1"/>
            </w14:solidFill>
          </w14:textFill>
        </w:rPr>
        <w:t>约</w:t>
      </w:r>
      <w:r>
        <w:rPr>
          <w:rFonts w:hint="eastAsia"/>
          <w:color w:val="000000" w:themeColor="text1"/>
          <w:kern w:val="0"/>
          <w:highlight w:val="none"/>
          <w14:textFill>
            <w14:solidFill>
              <w14:schemeClr w14:val="tx1"/>
            </w14:solidFill>
          </w14:textFill>
        </w:rPr>
        <w:t>定向</w:t>
      </w:r>
      <w:r>
        <w:rPr>
          <w:rFonts w:hint="eastAsia" w:ascii="宋体" w:hAnsi="宋体" w:eastAsia="宋体" w:cs="宋体"/>
          <w:color w:val="000000" w:themeColor="text1"/>
          <w:kern w:val="0"/>
          <w:highlight w:val="none"/>
          <w14:textFill>
            <w14:solidFill>
              <w14:schemeClr w14:val="tx1"/>
            </w14:solidFill>
          </w14:textFill>
        </w:rPr>
        <w:t>发</w:t>
      </w:r>
      <w:r>
        <w:rPr>
          <w:rFonts w:hint="eastAsia"/>
          <w:color w:val="000000" w:themeColor="text1"/>
          <w:kern w:val="0"/>
          <w:highlight w:val="none"/>
          <w14:textFill>
            <w14:solidFill>
              <w14:schemeClr w14:val="tx1"/>
            </w14:solidFill>
          </w14:textFill>
        </w:rPr>
        <w:t>包人和</w:t>
      </w:r>
      <w:r>
        <w:rPr>
          <w:rFonts w:hint="eastAsia" w:ascii="宋体" w:hAnsi="宋体" w:eastAsia="宋体" w:cs="宋体"/>
          <w:color w:val="000000" w:themeColor="text1"/>
          <w:kern w:val="0"/>
          <w:highlight w:val="none"/>
          <w14:textFill>
            <w14:solidFill>
              <w14:schemeClr w14:val="tx1"/>
            </w14:solidFill>
          </w14:textFill>
        </w:rPr>
        <w:t>监</w:t>
      </w:r>
      <w:r>
        <w:rPr>
          <w:rFonts w:hint="eastAsia"/>
          <w:color w:val="000000" w:themeColor="text1"/>
          <w:kern w:val="0"/>
          <w:highlight w:val="none"/>
          <w14:textFill>
            <w14:solidFill>
              <w14:schemeClr w14:val="tx1"/>
            </w14:solidFill>
          </w14:textFill>
        </w:rPr>
        <w:t>理人提交工程</w:t>
      </w:r>
      <w:r>
        <w:rPr>
          <w:rFonts w:hint="eastAsia" w:ascii="宋体" w:hAnsi="宋体" w:eastAsia="宋体" w:cs="宋体"/>
          <w:color w:val="000000" w:themeColor="text1"/>
          <w:kern w:val="0"/>
          <w:highlight w:val="none"/>
          <w14:textFill>
            <w14:solidFill>
              <w14:schemeClr w14:val="tx1"/>
            </w14:solidFill>
          </w14:textFill>
        </w:rPr>
        <w:t>质</w:t>
      </w:r>
      <w:r>
        <w:rPr>
          <w:rFonts w:hint="eastAsia"/>
          <w:color w:val="000000" w:themeColor="text1"/>
          <w:kern w:val="0"/>
          <w:highlight w:val="none"/>
          <w14:textFill>
            <w14:solidFill>
              <w14:schemeClr w14:val="tx1"/>
            </w14:solidFill>
          </w14:textFill>
        </w:rPr>
        <w:t>量保</w:t>
      </w:r>
      <w:r>
        <w:rPr>
          <w:rFonts w:hint="eastAsia" w:ascii="宋体" w:hAnsi="宋体" w:eastAsia="宋体" w:cs="宋体"/>
          <w:color w:val="000000" w:themeColor="text1"/>
          <w:kern w:val="0"/>
          <w:highlight w:val="none"/>
          <w14:textFill>
            <w14:solidFill>
              <w14:schemeClr w14:val="tx1"/>
            </w14:solidFill>
          </w14:textFill>
        </w:rPr>
        <w:t>证</w:t>
      </w:r>
      <w:r>
        <w:rPr>
          <w:rFonts w:hint="eastAsia"/>
          <w:color w:val="000000" w:themeColor="text1"/>
          <w:kern w:val="0"/>
          <w:highlight w:val="none"/>
          <w14:textFill>
            <w14:solidFill>
              <w14:schemeClr w14:val="tx1"/>
            </w14:solidFill>
          </w14:textFill>
        </w:rPr>
        <w:t>体系及措施文件，建立完善的</w:t>
      </w:r>
      <w:r>
        <w:rPr>
          <w:rFonts w:hint="eastAsia" w:ascii="宋体" w:hAnsi="宋体" w:eastAsia="宋体" w:cs="宋体"/>
          <w:color w:val="000000" w:themeColor="text1"/>
          <w:kern w:val="0"/>
          <w:highlight w:val="none"/>
          <w14:textFill>
            <w14:solidFill>
              <w14:schemeClr w14:val="tx1"/>
            </w14:solidFill>
          </w14:textFill>
        </w:rPr>
        <w:t>质</w:t>
      </w:r>
      <w:r>
        <w:rPr>
          <w:rFonts w:hint="eastAsia"/>
          <w:color w:val="000000" w:themeColor="text1"/>
          <w:kern w:val="0"/>
          <w:highlight w:val="none"/>
          <w14:textFill>
            <w14:solidFill>
              <w14:schemeClr w14:val="tx1"/>
            </w14:solidFill>
          </w14:textFill>
        </w:rPr>
        <w:t>量</w:t>
      </w:r>
      <w:r>
        <w:rPr>
          <w:rFonts w:hint="eastAsia" w:ascii="宋体" w:hAnsi="宋体" w:eastAsia="宋体" w:cs="宋体"/>
          <w:color w:val="000000" w:themeColor="text1"/>
          <w:kern w:val="0"/>
          <w:highlight w:val="none"/>
          <w14:textFill>
            <w14:solidFill>
              <w14:schemeClr w14:val="tx1"/>
            </w14:solidFill>
          </w14:textFill>
        </w:rPr>
        <w:t>检查</w:t>
      </w:r>
      <w:r>
        <w:rPr>
          <w:rFonts w:hint="eastAsia"/>
          <w:color w:val="000000" w:themeColor="text1"/>
          <w:kern w:val="0"/>
          <w:highlight w:val="none"/>
          <w14:textFill>
            <w14:solidFill>
              <w14:schemeClr w14:val="tx1"/>
            </w14:solidFill>
          </w14:textFill>
        </w:rPr>
        <w:t>制度，</w:t>
      </w:r>
      <w:r>
        <w:rPr>
          <w:rFonts w:hint="eastAsia" w:ascii="宋体" w:hAnsi="宋体" w:eastAsia="宋体" w:cs="宋体"/>
          <w:color w:val="000000" w:themeColor="text1"/>
          <w:kern w:val="0"/>
          <w:highlight w:val="none"/>
          <w14:textFill>
            <w14:solidFill>
              <w14:schemeClr w14:val="tx1"/>
            </w14:solidFill>
          </w14:textFill>
        </w:rPr>
        <w:t>并</w:t>
      </w:r>
      <w:r>
        <w:rPr>
          <w:rFonts w:hint="eastAsia"/>
          <w:color w:val="000000" w:themeColor="text1"/>
          <w:kern w:val="0"/>
          <w:highlight w:val="none"/>
          <w14:textFill>
            <w14:solidFill>
              <w14:schemeClr w14:val="tx1"/>
            </w14:solidFill>
          </w14:textFill>
        </w:rPr>
        <w:t>提交相</w:t>
      </w:r>
      <w:r>
        <w:rPr>
          <w:rFonts w:hint="eastAsia" w:ascii="宋体" w:hAnsi="宋体" w:eastAsia="宋体" w:cs="宋体"/>
          <w:color w:val="000000" w:themeColor="text1"/>
          <w:kern w:val="0"/>
          <w:highlight w:val="none"/>
          <w14:textFill>
            <w14:solidFill>
              <w14:schemeClr w14:val="tx1"/>
            </w14:solidFill>
          </w14:textFill>
        </w:rPr>
        <w:t>应</w:t>
      </w:r>
      <w:r>
        <w:rPr>
          <w:rFonts w:hint="eastAsia"/>
          <w:color w:val="000000" w:themeColor="text1"/>
          <w:kern w:val="0"/>
          <w:highlight w:val="none"/>
          <w14:textFill>
            <w14:solidFill>
              <w14:schemeClr w14:val="tx1"/>
            </w14:solidFill>
          </w14:textFill>
        </w:rPr>
        <w:t>的工程</w:t>
      </w:r>
      <w:r>
        <w:rPr>
          <w:rFonts w:hint="eastAsia" w:ascii="宋体" w:hAnsi="宋体" w:eastAsia="宋体" w:cs="宋体"/>
          <w:color w:val="000000" w:themeColor="text1"/>
          <w:kern w:val="0"/>
          <w:highlight w:val="none"/>
          <w14:textFill>
            <w14:solidFill>
              <w14:schemeClr w14:val="tx1"/>
            </w14:solidFill>
          </w14:textFill>
        </w:rPr>
        <w:t>质</w:t>
      </w:r>
      <w:r>
        <w:rPr>
          <w:rFonts w:hint="eastAsia"/>
          <w:color w:val="000000" w:themeColor="text1"/>
          <w:kern w:val="0"/>
          <w:highlight w:val="none"/>
          <w14:textFill>
            <w14:solidFill>
              <w14:schemeClr w14:val="tx1"/>
            </w14:solidFill>
          </w14:textFill>
        </w:rPr>
        <w:t>量文件。</w:t>
      </w:r>
      <w:r>
        <w:rPr>
          <w:rFonts w:hint="eastAsia" w:ascii="宋体" w:hAnsi="宋体" w:eastAsia="宋体" w:cs="宋体"/>
          <w:color w:val="000000" w:themeColor="text1"/>
          <w:kern w:val="0"/>
          <w:highlight w:val="none"/>
          <w14:textFill>
            <w14:solidFill>
              <w14:schemeClr w14:val="tx1"/>
            </w14:solidFill>
          </w14:textFill>
        </w:rPr>
        <w:t>对</w:t>
      </w:r>
      <w:r>
        <w:rPr>
          <w:rFonts w:hint="eastAsia"/>
          <w:color w:val="000000" w:themeColor="text1"/>
          <w:kern w:val="0"/>
          <w:highlight w:val="none"/>
          <w14:textFill>
            <w14:solidFill>
              <w14:schemeClr w14:val="tx1"/>
            </w14:solidFill>
          </w14:textFill>
        </w:rPr>
        <w:t>于</w:t>
      </w:r>
      <w:r>
        <w:rPr>
          <w:rFonts w:hint="eastAsia" w:ascii="宋体" w:hAnsi="宋体" w:eastAsia="宋体" w:cs="宋体"/>
          <w:color w:val="000000" w:themeColor="text1"/>
          <w:kern w:val="0"/>
          <w:highlight w:val="none"/>
          <w14:textFill>
            <w14:solidFill>
              <w14:schemeClr w14:val="tx1"/>
            </w14:solidFill>
          </w14:textFill>
        </w:rPr>
        <w:t>发</w:t>
      </w:r>
      <w:r>
        <w:rPr>
          <w:rFonts w:hint="eastAsia"/>
          <w:color w:val="000000" w:themeColor="text1"/>
          <w:kern w:val="0"/>
          <w:highlight w:val="none"/>
          <w14:textFill>
            <w14:solidFill>
              <w14:schemeClr w14:val="tx1"/>
            </w14:solidFill>
          </w14:textFill>
        </w:rPr>
        <w:t>包人和</w:t>
      </w:r>
      <w:r>
        <w:rPr>
          <w:rFonts w:hint="eastAsia" w:ascii="宋体" w:hAnsi="宋体" w:eastAsia="宋体" w:cs="宋体"/>
          <w:color w:val="000000" w:themeColor="text1"/>
          <w:kern w:val="0"/>
          <w:highlight w:val="none"/>
          <w14:textFill>
            <w14:solidFill>
              <w14:schemeClr w14:val="tx1"/>
            </w14:solidFill>
          </w14:textFill>
        </w:rPr>
        <w:t>监</w:t>
      </w:r>
      <w:r>
        <w:rPr>
          <w:rFonts w:hint="eastAsia"/>
          <w:color w:val="000000" w:themeColor="text1"/>
          <w:kern w:val="0"/>
          <w:highlight w:val="none"/>
          <w14:textFill>
            <w14:solidFill>
              <w14:schemeClr w14:val="tx1"/>
            </w14:solidFill>
          </w14:textFill>
        </w:rPr>
        <w:t>理人</w:t>
      </w:r>
      <w:r>
        <w:rPr>
          <w:rFonts w:hint="eastAsia" w:ascii="宋体" w:hAnsi="宋体" w:eastAsia="宋体" w:cs="宋体"/>
          <w:color w:val="000000" w:themeColor="text1"/>
          <w:kern w:val="0"/>
          <w:highlight w:val="none"/>
          <w14:textFill>
            <w14:solidFill>
              <w14:schemeClr w14:val="tx1"/>
            </w14:solidFill>
          </w14:textFill>
        </w:rPr>
        <w:t>违</w:t>
      </w:r>
      <w:r>
        <w:rPr>
          <w:rFonts w:hint="eastAsia"/>
          <w:color w:val="000000" w:themeColor="text1"/>
          <w:kern w:val="0"/>
          <w:highlight w:val="none"/>
          <w14:textFill>
            <w14:solidFill>
              <w14:schemeClr w14:val="tx1"/>
            </w14:solidFill>
          </w14:textFill>
        </w:rPr>
        <w:t>反法律</w:t>
      </w:r>
      <w:r>
        <w:rPr>
          <w:rFonts w:hint="eastAsia" w:ascii="宋体" w:hAnsi="宋体" w:eastAsia="宋体" w:cs="宋体"/>
          <w:color w:val="000000" w:themeColor="text1"/>
          <w:kern w:val="0"/>
          <w:highlight w:val="none"/>
          <w14:textFill>
            <w14:solidFill>
              <w14:schemeClr w14:val="tx1"/>
            </w14:solidFill>
          </w14:textFill>
        </w:rPr>
        <w:t>规</w:t>
      </w:r>
      <w:r>
        <w:rPr>
          <w:rFonts w:hint="eastAsia"/>
          <w:color w:val="000000" w:themeColor="text1"/>
          <w:kern w:val="0"/>
          <w:highlight w:val="none"/>
          <w14:textFill>
            <w14:solidFill>
              <w14:schemeClr w14:val="tx1"/>
            </w14:solidFill>
          </w14:textFill>
        </w:rPr>
        <w:t>定和合同</w:t>
      </w:r>
      <w:r>
        <w:rPr>
          <w:rFonts w:hint="eastAsia" w:ascii="宋体" w:hAnsi="宋体" w:eastAsia="宋体" w:cs="宋体"/>
          <w:color w:val="000000" w:themeColor="text1"/>
          <w:kern w:val="0"/>
          <w:highlight w:val="none"/>
          <w14:textFill>
            <w14:solidFill>
              <w14:schemeClr w14:val="tx1"/>
            </w14:solidFill>
          </w14:textFill>
        </w:rPr>
        <w:t>约</w:t>
      </w:r>
      <w:r>
        <w:rPr>
          <w:rFonts w:hint="eastAsia"/>
          <w:color w:val="000000" w:themeColor="text1"/>
          <w:kern w:val="0"/>
          <w:highlight w:val="none"/>
          <w14:textFill>
            <w14:solidFill>
              <w14:schemeClr w14:val="tx1"/>
            </w14:solidFill>
          </w14:textFill>
        </w:rPr>
        <w:t>定的</w:t>
      </w:r>
      <w:r>
        <w:rPr>
          <w:rFonts w:hint="eastAsia" w:ascii="宋体" w:hAnsi="宋体" w:eastAsia="宋体" w:cs="宋体"/>
          <w:color w:val="000000" w:themeColor="text1"/>
          <w:kern w:val="0"/>
          <w:highlight w:val="none"/>
          <w14:textFill>
            <w14:solidFill>
              <w14:schemeClr w14:val="tx1"/>
            </w14:solidFill>
          </w14:textFill>
        </w:rPr>
        <w:t>错误</w:t>
      </w:r>
      <w:r>
        <w:rPr>
          <w:rFonts w:hint="eastAsia"/>
          <w:color w:val="000000" w:themeColor="text1"/>
          <w:kern w:val="0"/>
          <w:highlight w:val="none"/>
          <w14:textFill>
            <w14:solidFill>
              <w14:schemeClr w14:val="tx1"/>
            </w14:solidFill>
          </w14:textFill>
        </w:rPr>
        <w:t>指示，承包人有</w:t>
      </w:r>
      <w:r>
        <w:rPr>
          <w:rFonts w:hint="eastAsia" w:ascii="宋体" w:hAnsi="宋体" w:eastAsia="宋体" w:cs="宋体"/>
          <w:color w:val="000000" w:themeColor="text1"/>
          <w:kern w:val="0"/>
          <w:highlight w:val="none"/>
          <w14:textFill>
            <w14:solidFill>
              <w14:schemeClr w14:val="tx1"/>
            </w14:solidFill>
          </w14:textFill>
        </w:rPr>
        <w:t>权</w:t>
      </w:r>
      <w:r>
        <w:rPr>
          <w:rFonts w:hint="eastAsia"/>
          <w:color w:val="000000" w:themeColor="text1"/>
          <w:kern w:val="0"/>
          <w:highlight w:val="none"/>
          <w14:textFill>
            <w14:solidFill>
              <w14:schemeClr w14:val="tx1"/>
            </w14:solidFill>
          </w14:textFill>
        </w:rPr>
        <w:t>拒</w:t>
      </w:r>
      <w:r>
        <w:rPr>
          <w:rFonts w:hint="eastAsia" w:ascii="宋体" w:hAnsi="宋体" w:eastAsia="宋体" w:cs="宋体"/>
          <w:color w:val="000000" w:themeColor="text1"/>
          <w:kern w:val="0"/>
          <w:highlight w:val="none"/>
          <w14:textFill>
            <w14:solidFill>
              <w14:schemeClr w14:val="tx1"/>
            </w14:solidFill>
          </w14:textFill>
        </w:rPr>
        <w:t>绝实</w:t>
      </w:r>
      <w:r>
        <w:rPr>
          <w:rFonts w:hint="eastAsia"/>
          <w:color w:val="000000" w:themeColor="text1"/>
          <w:kern w:val="0"/>
          <w:highlight w:val="none"/>
          <w14:textFill>
            <w14:solidFill>
              <w14:schemeClr w14:val="tx1"/>
            </w14:solidFill>
          </w14:textFill>
        </w:rPr>
        <w:t>施。</w:t>
      </w:r>
    </w:p>
    <w:p>
      <w:pPr>
        <w:pStyle w:val="73"/>
        <w:rPr>
          <w:rFonts w:cs="Times New Roman"/>
          <w:color w:val="000000" w:themeColor="text1"/>
          <w:kern w:val="0"/>
          <w:highlight w:val="none"/>
          <w14:textFill>
            <w14:solidFill>
              <w14:schemeClr w14:val="tx1"/>
            </w14:solidFill>
          </w14:textFill>
        </w:rPr>
      </w:pPr>
      <w:r>
        <w:rPr>
          <w:rFonts w:hint="eastAsia"/>
          <w:color w:val="000000" w:themeColor="text1"/>
          <w:kern w:val="0"/>
          <w:highlight w:val="none"/>
          <w14:textFill>
            <w14:solidFill>
              <w14:schemeClr w14:val="tx1"/>
            </w14:solidFill>
          </w14:textFill>
        </w:rPr>
        <w:t>承包人</w:t>
      </w:r>
      <w:r>
        <w:rPr>
          <w:rFonts w:hint="eastAsia" w:ascii="宋体" w:hAnsi="宋体" w:eastAsia="宋体" w:cs="宋体"/>
          <w:color w:val="000000" w:themeColor="text1"/>
          <w:kern w:val="0"/>
          <w:highlight w:val="none"/>
          <w14:textFill>
            <w14:solidFill>
              <w14:schemeClr w14:val="tx1"/>
            </w14:solidFill>
          </w14:textFill>
        </w:rPr>
        <w:t>应对</w:t>
      </w:r>
      <w:r>
        <w:rPr>
          <w:rFonts w:hint="eastAsia"/>
          <w:color w:val="000000" w:themeColor="text1"/>
          <w:kern w:val="0"/>
          <w:highlight w:val="none"/>
          <w14:textFill>
            <w14:solidFill>
              <w14:schemeClr w14:val="tx1"/>
            </w14:solidFill>
          </w14:textFill>
        </w:rPr>
        <w:t>施工人</w:t>
      </w:r>
      <w:r>
        <w:rPr>
          <w:rFonts w:hint="eastAsia" w:ascii="宋体" w:hAnsi="宋体" w:eastAsia="宋体" w:cs="宋体"/>
          <w:color w:val="000000" w:themeColor="text1"/>
          <w:kern w:val="0"/>
          <w:highlight w:val="none"/>
          <w14:textFill>
            <w14:solidFill>
              <w14:schemeClr w14:val="tx1"/>
            </w14:solidFill>
          </w14:textFill>
        </w:rPr>
        <w:t>员进</w:t>
      </w:r>
      <w:r>
        <w:rPr>
          <w:rFonts w:hint="eastAsia"/>
          <w:color w:val="000000" w:themeColor="text1"/>
          <w:kern w:val="0"/>
          <w:highlight w:val="none"/>
          <w14:textFill>
            <w14:solidFill>
              <w14:schemeClr w14:val="tx1"/>
            </w14:solidFill>
          </w14:textFill>
        </w:rPr>
        <w:t>行</w:t>
      </w:r>
      <w:r>
        <w:rPr>
          <w:rFonts w:hint="eastAsia" w:ascii="宋体" w:hAnsi="宋体" w:eastAsia="宋体" w:cs="宋体"/>
          <w:color w:val="000000" w:themeColor="text1"/>
          <w:kern w:val="0"/>
          <w:highlight w:val="none"/>
          <w14:textFill>
            <w14:solidFill>
              <w14:schemeClr w14:val="tx1"/>
            </w14:solidFill>
          </w14:textFill>
        </w:rPr>
        <w:t>质</w:t>
      </w:r>
      <w:r>
        <w:rPr>
          <w:rFonts w:hint="eastAsia"/>
          <w:color w:val="000000" w:themeColor="text1"/>
          <w:kern w:val="0"/>
          <w:highlight w:val="none"/>
          <w14:textFill>
            <w14:solidFill>
              <w14:schemeClr w14:val="tx1"/>
            </w14:solidFill>
          </w14:textFill>
        </w:rPr>
        <w:t>量</w:t>
      </w:r>
      <w:r>
        <w:rPr>
          <w:rFonts w:hint="eastAsia" w:ascii="宋体" w:hAnsi="宋体" w:eastAsia="宋体" w:cs="宋体"/>
          <w:color w:val="000000" w:themeColor="text1"/>
          <w:kern w:val="0"/>
          <w:highlight w:val="none"/>
          <w14:textFill>
            <w14:solidFill>
              <w14:schemeClr w14:val="tx1"/>
            </w14:solidFill>
          </w14:textFill>
        </w:rPr>
        <w:t>教</w:t>
      </w:r>
      <w:r>
        <w:rPr>
          <w:rFonts w:hint="eastAsia"/>
          <w:color w:val="000000" w:themeColor="text1"/>
          <w:kern w:val="0"/>
          <w:highlight w:val="none"/>
          <w14:textFill>
            <w14:solidFill>
              <w14:schemeClr w14:val="tx1"/>
            </w14:solidFill>
          </w14:textFill>
        </w:rPr>
        <w:t>育和技</w:t>
      </w:r>
      <w:r>
        <w:rPr>
          <w:rFonts w:hint="eastAsia" w:ascii="宋体" w:hAnsi="宋体" w:eastAsia="宋体" w:cs="宋体"/>
          <w:color w:val="000000" w:themeColor="text1"/>
          <w:kern w:val="0"/>
          <w:highlight w:val="none"/>
          <w14:textFill>
            <w14:solidFill>
              <w14:schemeClr w14:val="tx1"/>
            </w14:solidFill>
          </w14:textFill>
        </w:rPr>
        <w:t>术</w:t>
      </w:r>
      <w:r>
        <w:rPr>
          <w:rFonts w:hint="eastAsia"/>
          <w:color w:val="000000" w:themeColor="text1"/>
          <w:kern w:val="0"/>
          <w:highlight w:val="none"/>
          <w14:textFill>
            <w14:solidFill>
              <w14:schemeClr w14:val="tx1"/>
            </w14:solidFill>
          </w14:textFill>
        </w:rPr>
        <w:t>培</w:t>
      </w:r>
      <w:r>
        <w:rPr>
          <w:rFonts w:hint="eastAsia" w:ascii="宋体" w:hAnsi="宋体" w:eastAsia="宋体" w:cs="宋体"/>
          <w:color w:val="000000" w:themeColor="text1"/>
          <w:kern w:val="0"/>
          <w:highlight w:val="none"/>
          <w14:textFill>
            <w14:solidFill>
              <w14:schemeClr w14:val="tx1"/>
            </w14:solidFill>
          </w14:textFill>
        </w:rPr>
        <w:t>训</w:t>
      </w:r>
      <w:r>
        <w:rPr>
          <w:rFonts w:hint="eastAsia"/>
          <w:color w:val="000000" w:themeColor="text1"/>
          <w:kern w:val="0"/>
          <w:highlight w:val="none"/>
          <w14:textFill>
            <w14:solidFill>
              <w14:schemeClr w14:val="tx1"/>
            </w14:solidFill>
          </w14:textFill>
        </w:rPr>
        <w:t>，定期考核施工人</w:t>
      </w:r>
      <w:r>
        <w:rPr>
          <w:rFonts w:hint="eastAsia" w:ascii="宋体" w:hAnsi="宋体" w:eastAsia="宋体" w:cs="宋体"/>
          <w:color w:val="000000" w:themeColor="text1"/>
          <w:kern w:val="0"/>
          <w:highlight w:val="none"/>
          <w14:textFill>
            <w14:solidFill>
              <w14:schemeClr w14:val="tx1"/>
            </w14:solidFill>
          </w14:textFill>
        </w:rPr>
        <w:t>员</w:t>
      </w:r>
      <w:r>
        <w:rPr>
          <w:rFonts w:hint="eastAsia"/>
          <w:color w:val="000000" w:themeColor="text1"/>
          <w:kern w:val="0"/>
          <w:highlight w:val="none"/>
          <w14:textFill>
            <w14:solidFill>
              <w14:schemeClr w14:val="tx1"/>
            </w14:solidFill>
          </w14:textFill>
        </w:rPr>
        <w:t>的</w:t>
      </w:r>
      <w:r>
        <w:rPr>
          <w:rFonts w:hint="eastAsia" w:ascii="宋体" w:hAnsi="宋体" w:eastAsia="宋体" w:cs="宋体"/>
          <w:color w:val="000000" w:themeColor="text1"/>
          <w:kern w:val="0"/>
          <w:highlight w:val="none"/>
          <w14:textFill>
            <w14:solidFill>
              <w14:schemeClr w14:val="tx1"/>
            </w14:solidFill>
          </w14:textFill>
        </w:rPr>
        <w:t>劳动</w:t>
      </w:r>
      <w:r>
        <w:rPr>
          <w:rFonts w:hint="eastAsia"/>
          <w:color w:val="000000" w:themeColor="text1"/>
          <w:kern w:val="0"/>
          <w:highlight w:val="none"/>
          <w14:textFill>
            <w14:solidFill>
              <w14:schemeClr w14:val="tx1"/>
            </w14:solidFill>
          </w14:textFill>
        </w:rPr>
        <w:t>技能，</w:t>
      </w:r>
      <w:r>
        <w:rPr>
          <w:rFonts w:hint="eastAsia" w:ascii="宋体" w:hAnsi="宋体" w:eastAsia="宋体" w:cs="宋体"/>
          <w:color w:val="000000" w:themeColor="text1"/>
          <w:kern w:val="0"/>
          <w:highlight w:val="none"/>
          <w14:textFill>
            <w14:solidFill>
              <w14:schemeClr w14:val="tx1"/>
            </w14:solidFill>
          </w14:textFill>
        </w:rPr>
        <w:t>严</w:t>
      </w:r>
      <w:r>
        <w:rPr>
          <w:rFonts w:hint="eastAsia"/>
          <w:color w:val="000000" w:themeColor="text1"/>
          <w:kern w:val="0"/>
          <w:highlight w:val="none"/>
          <w14:textFill>
            <w14:solidFill>
              <w14:schemeClr w14:val="tx1"/>
            </w14:solidFill>
          </w14:textFill>
        </w:rPr>
        <w:t>格</w:t>
      </w:r>
      <w:r>
        <w:rPr>
          <w:rFonts w:hint="eastAsia" w:ascii="宋体" w:hAnsi="宋体" w:eastAsia="宋体" w:cs="宋体"/>
          <w:color w:val="000000" w:themeColor="text1"/>
          <w:kern w:val="0"/>
          <w:highlight w:val="none"/>
          <w14:textFill>
            <w14:solidFill>
              <w14:schemeClr w14:val="tx1"/>
            </w14:solidFill>
          </w14:textFill>
        </w:rPr>
        <w:t>执</w:t>
      </w:r>
      <w:r>
        <w:rPr>
          <w:rFonts w:hint="eastAsia"/>
          <w:color w:val="000000" w:themeColor="text1"/>
          <w:kern w:val="0"/>
          <w:highlight w:val="none"/>
          <w14:textFill>
            <w14:solidFill>
              <w14:schemeClr w14:val="tx1"/>
            </w14:solidFill>
          </w14:textFill>
        </w:rPr>
        <w:t>行施工</w:t>
      </w:r>
      <w:r>
        <w:rPr>
          <w:rFonts w:hint="eastAsia" w:ascii="宋体" w:hAnsi="宋体" w:eastAsia="宋体" w:cs="宋体"/>
          <w:color w:val="000000" w:themeColor="text1"/>
          <w:kern w:val="0"/>
          <w:highlight w:val="none"/>
          <w14:textFill>
            <w14:solidFill>
              <w14:schemeClr w14:val="tx1"/>
            </w14:solidFill>
          </w14:textFill>
        </w:rPr>
        <w:t>规</w:t>
      </w:r>
      <w:r>
        <w:rPr>
          <w:rFonts w:hint="eastAsia"/>
          <w:color w:val="000000" w:themeColor="text1"/>
          <w:kern w:val="0"/>
          <w:highlight w:val="none"/>
          <w14:textFill>
            <w14:solidFill>
              <w14:schemeClr w14:val="tx1"/>
            </w14:solidFill>
          </w14:textFill>
        </w:rPr>
        <w:t>范和操作</w:t>
      </w:r>
      <w:r>
        <w:rPr>
          <w:rFonts w:hint="eastAsia" w:ascii="宋体" w:hAnsi="宋体" w:eastAsia="宋体" w:cs="宋体"/>
          <w:color w:val="000000" w:themeColor="text1"/>
          <w:kern w:val="0"/>
          <w:highlight w:val="none"/>
          <w14:textFill>
            <w14:solidFill>
              <w14:schemeClr w14:val="tx1"/>
            </w14:solidFill>
          </w14:textFill>
        </w:rPr>
        <w:t>规</w:t>
      </w:r>
      <w:r>
        <w:rPr>
          <w:rFonts w:hint="eastAsia"/>
          <w:color w:val="000000" w:themeColor="text1"/>
          <w:kern w:val="0"/>
          <w:highlight w:val="none"/>
          <w14:textFill>
            <w14:solidFill>
              <w14:schemeClr w14:val="tx1"/>
            </w14:solidFill>
          </w14:textFill>
        </w:rPr>
        <w:t>程。</w:t>
      </w:r>
    </w:p>
    <w:p>
      <w:pPr>
        <w:pStyle w:val="73"/>
        <w:rPr>
          <w:rFonts w:cs="Times New Roman"/>
          <w:color w:val="000000" w:themeColor="text1"/>
          <w:kern w:val="0"/>
          <w:highlight w:val="none"/>
          <w14:textFill>
            <w14:solidFill>
              <w14:schemeClr w14:val="tx1"/>
            </w14:solidFill>
          </w14:textFill>
        </w:rPr>
      </w:pPr>
      <w:r>
        <w:rPr>
          <w:rFonts w:hint="eastAsia"/>
          <w:color w:val="000000" w:themeColor="text1"/>
          <w:kern w:val="0"/>
          <w:highlight w:val="none"/>
          <w14:textFill>
            <w14:solidFill>
              <w14:schemeClr w14:val="tx1"/>
            </w14:solidFill>
          </w14:textFill>
        </w:rPr>
        <w:t>承包人</w:t>
      </w:r>
      <w:r>
        <w:rPr>
          <w:rFonts w:hint="eastAsia" w:ascii="宋体" w:hAnsi="宋体" w:eastAsia="宋体" w:cs="宋体"/>
          <w:color w:val="000000" w:themeColor="text1"/>
          <w:kern w:val="0"/>
          <w:highlight w:val="none"/>
          <w14:textFill>
            <w14:solidFill>
              <w14:schemeClr w14:val="tx1"/>
            </w14:solidFill>
          </w14:textFill>
        </w:rPr>
        <w:t>应</w:t>
      </w:r>
      <w:r>
        <w:rPr>
          <w:rFonts w:hint="eastAsia"/>
          <w:color w:val="000000" w:themeColor="text1"/>
          <w:kern w:val="0"/>
          <w:highlight w:val="none"/>
          <w14:textFill>
            <w14:solidFill>
              <w14:schemeClr w14:val="tx1"/>
            </w14:solidFill>
          </w14:textFill>
        </w:rPr>
        <w:t>按照法律</w:t>
      </w:r>
      <w:r>
        <w:rPr>
          <w:rFonts w:hint="eastAsia" w:ascii="宋体" w:hAnsi="宋体" w:eastAsia="宋体" w:cs="宋体"/>
          <w:color w:val="000000" w:themeColor="text1"/>
          <w:kern w:val="0"/>
          <w:highlight w:val="none"/>
          <w14:textFill>
            <w14:solidFill>
              <w14:schemeClr w14:val="tx1"/>
            </w14:solidFill>
          </w14:textFill>
        </w:rPr>
        <w:t>规</w:t>
      </w:r>
      <w:r>
        <w:rPr>
          <w:rFonts w:hint="eastAsia"/>
          <w:color w:val="000000" w:themeColor="text1"/>
          <w:kern w:val="0"/>
          <w:highlight w:val="none"/>
          <w14:textFill>
            <w14:solidFill>
              <w14:schemeClr w14:val="tx1"/>
            </w14:solidFill>
          </w14:textFill>
        </w:rPr>
        <w:t>定和</w:t>
      </w:r>
      <w:r>
        <w:rPr>
          <w:rFonts w:hint="eastAsia" w:ascii="宋体" w:hAnsi="宋体" w:eastAsia="宋体" w:cs="宋体"/>
          <w:color w:val="000000" w:themeColor="text1"/>
          <w:kern w:val="0"/>
          <w:highlight w:val="none"/>
          <w14:textFill>
            <w14:solidFill>
              <w14:schemeClr w14:val="tx1"/>
            </w14:solidFill>
          </w14:textFill>
        </w:rPr>
        <w:t>发</w:t>
      </w:r>
      <w:r>
        <w:rPr>
          <w:rFonts w:hint="eastAsia"/>
          <w:color w:val="000000" w:themeColor="text1"/>
          <w:kern w:val="0"/>
          <w:highlight w:val="none"/>
          <w14:textFill>
            <w14:solidFill>
              <w14:schemeClr w14:val="tx1"/>
            </w14:solidFill>
          </w14:textFill>
        </w:rPr>
        <w:t>包人的要求，</w:t>
      </w:r>
      <w:r>
        <w:rPr>
          <w:rFonts w:hint="eastAsia" w:ascii="宋体" w:hAnsi="宋体" w:eastAsia="宋体" w:cs="宋体"/>
          <w:color w:val="000000" w:themeColor="text1"/>
          <w:kern w:val="0"/>
          <w:highlight w:val="none"/>
          <w14:textFill>
            <w14:solidFill>
              <w14:schemeClr w14:val="tx1"/>
            </w14:solidFill>
          </w14:textFill>
        </w:rPr>
        <w:t>对</w:t>
      </w:r>
      <w:r>
        <w:rPr>
          <w:rFonts w:hint="eastAsia"/>
          <w:color w:val="000000" w:themeColor="text1"/>
          <w:kern w:val="0"/>
          <w:highlight w:val="none"/>
          <w14:textFill>
            <w14:solidFill>
              <w14:schemeClr w14:val="tx1"/>
            </w14:solidFill>
          </w14:textFill>
        </w:rPr>
        <w:t>材料、工程</w:t>
      </w:r>
      <w:r>
        <w:rPr>
          <w:rFonts w:hint="eastAsia" w:ascii="宋体" w:hAnsi="宋体" w:eastAsia="宋体" w:cs="宋体"/>
          <w:color w:val="000000" w:themeColor="text1"/>
          <w:kern w:val="0"/>
          <w:highlight w:val="none"/>
          <w14:textFill>
            <w14:solidFill>
              <w14:schemeClr w14:val="tx1"/>
            </w14:solidFill>
          </w14:textFill>
        </w:rPr>
        <w:t>设备</w:t>
      </w:r>
      <w:r>
        <w:rPr>
          <w:rFonts w:hint="eastAsia"/>
          <w:color w:val="000000" w:themeColor="text1"/>
          <w:kern w:val="0"/>
          <w:highlight w:val="none"/>
          <w14:textFill>
            <w14:solidFill>
              <w14:schemeClr w14:val="tx1"/>
            </w14:solidFill>
          </w14:textFill>
        </w:rPr>
        <w:t>以及工程的所有部位及其施工工</w:t>
      </w:r>
      <w:r>
        <w:rPr>
          <w:rFonts w:hint="eastAsia" w:ascii="宋体" w:hAnsi="宋体" w:eastAsia="宋体" w:cs="宋体"/>
          <w:color w:val="000000" w:themeColor="text1"/>
          <w:kern w:val="0"/>
          <w:highlight w:val="none"/>
          <w14:textFill>
            <w14:solidFill>
              <w14:schemeClr w14:val="tx1"/>
            </w14:solidFill>
          </w14:textFill>
        </w:rPr>
        <w:t>艺进</w:t>
      </w:r>
      <w:r>
        <w:rPr>
          <w:rFonts w:hint="eastAsia"/>
          <w:color w:val="000000" w:themeColor="text1"/>
          <w:kern w:val="0"/>
          <w:highlight w:val="none"/>
          <w14:textFill>
            <w14:solidFill>
              <w14:schemeClr w14:val="tx1"/>
            </w14:solidFill>
          </w14:textFill>
        </w:rPr>
        <w:t>行全</w:t>
      </w:r>
      <w:r>
        <w:rPr>
          <w:rFonts w:hint="eastAsia" w:ascii="宋体" w:hAnsi="宋体" w:eastAsia="宋体" w:cs="宋体"/>
          <w:color w:val="000000" w:themeColor="text1"/>
          <w:kern w:val="0"/>
          <w:highlight w:val="none"/>
          <w14:textFill>
            <w14:solidFill>
              <w14:schemeClr w14:val="tx1"/>
            </w14:solidFill>
          </w14:textFill>
        </w:rPr>
        <w:t>过</w:t>
      </w:r>
      <w:r>
        <w:rPr>
          <w:rFonts w:hint="eastAsia"/>
          <w:color w:val="000000" w:themeColor="text1"/>
          <w:kern w:val="0"/>
          <w:highlight w:val="none"/>
          <w14:textFill>
            <w14:solidFill>
              <w14:schemeClr w14:val="tx1"/>
            </w14:solidFill>
          </w14:textFill>
        </w:rPr>
        <w:t>程的</w:t>
      </w:r>
      <w:r>
        <w:rPr>
          <w:rFonts w:hint="eastAsia" w:ascii="宋体" w:hAnsi="宋体" w:eastAsia="宋体" w:cs="宋体"/>
          <w:color w:val="000000" w:themeColor="text1"/>
          <w:kern w:val="0"/>
          <w:highlight w:val="none"/>
          <w14:textFill>
            <w14:solidFill>
              <w14:schemeClr w14:val="tx1"/>
            </w14:solidFill>
          </w14:textFill>
        </w:rPr>
        <w:t>质</w:t>
      </w:r>
      <w:r>
        <w:rPr>
          <w:rFonts w:hint="eastAsia"/>
          <w:color w:val="000000" w:themeColor="text1"/>
          <w:kern w:val="0"/>
          <w:highlight w:val="none"/>
          <w14:textFill>
            <w14:solidFill>
              <w14:schemeClr w14:val="tx1"/>
            </w14:solidFill>
          </w14:textFill>
        </w:rPr>
        <w:t>量</w:t>
      </w:r>
      <w:r>
        <w:rPr>
          <w:rFonts w:hint="eastAsia" w:ascii="宋体" w:hAnsi="宋体" w:eastAsia="宋体" w:cs="宋体"/>
          <w:color w:val="000000" w:themeColor="text1"/>
          <w:kern w:val="0"/>
          <w:highlight w:val="none"/>
          <w14:textFill>
            <w14:solidFill>
              <w14:schemeClr w14:val="tx1"/>
            </w14:solidFill>
          </w14:textFill>
        </w:rPr>
        <w:t>检查</w:t>
      </w:r>
      <w:r>
        <w:rPr>
          <w:rFonts w:hint="eastAsia"/>
          <w:color w:val="000000" w:themeColor="text1"/>
          <w:kern w:val="0"/>
          <w:highlight w:val="none"/>
          <w14:textFill>
            <w14:solidFill>
              <w14:schemeClr w14:val="tx1"/>
            </w14:solidFill>
          </w14:textFill>
        </w:rPr>
        <w:t>和</w:t>
      </w:r>
      <w:r>
        <w:rPr>
          <w:rFonts w:hint="eastAsia" w:ascii="宋体" w:hAnsi="宋体" w:eastAsia="宋体" w:cs="宋体"/>
          <w:color w:val="000000" w:themeColor="text1"/>
          <w:kern w:val="0"/>
          <w:highlight w:val="none"/>
          <w14:textFill>
            <w14:solidFill>
              <w14:schemeClr w14:val="tx1"/>
            </w14:solidFill>
          </w14:textFill>
        </w:rPr>
        <w:t>检验</w:t>
      </w:r>
      <w:r>
        <w:rPr>
          <w:rFonts w:hint="eastAsia"/>
          <w:color w:val="000000" w:themeColor="text1"/>
          <w:kern w:val="0"/>
          <w:highlight w:val="none"/>
          <w14:textFill>
            <w14:solidFill>
              <w14:schemeClr w14:val="tx1"/>
            </w14:solidFill>
          </w14:textFill>
        </w:rPr>
        <w:t>，</w:t>
      </w:r>
      <w:r>
        <w:rPr>
          <w:rFonts w:hint="eastAsia" w:ascii="宋体" w:hAnsi="宋体" w:eastAsia="宋体" w:cs="宋体"/>
          <w:color w:val="000000" w:themeColor="text1"/>
          <w:kern w:val="0"/>
          <w:highlight w:val="none"/>
          <w14:textFill>
            <w14:solidFill>
              <w14:schemeClr w14:val="tx1"/>
            </w14:solidFill>
          </w14:textFill>
        </w:rPr>
        <w:t>并</w:t>
      </w:r>
      <w:r>
        <w:rPr>
          <w:rFonts w:hint="eastAsia"/>
          <w:color w:val="000000" w:themeColor="text1"/>
          <w:kern w:val="0"/>
          <w:highlight w:val="none"/>
          <w14:textFill>
            <w14:solidFill>
              <w14:schemeClr w14:val="tx1"/>
            </w14:solidFill>
          </w14:textFill>
        </w:rPr>
        <w:t>作</w:t>
      </w:r>
      <w:r>
        <w:rPr>
          <w:rFonts w:hint="eastAsia" w:ascii="宋体" w:hAnsi="宋体" w:eastAsia="宋体" w:cs="宋体"/>
          <w:color w:val="000000" w:themeColor="text1"/>
          <w:kern w:val="0"/>
          <w:highlight w:val="none"/>
          <w14:textFill>
            <w14:solidFill>
              <w14:schemeClr w14:val="tx1"/>
            </w14:solidFill>
          </w14:textFill>
        </w:rPr>
        <w:t>详细记录</w:t>
      </w:r>
      <w:r>
        <w:rPr>
          <w:rFonts w:hint="eastAsia"/>
          <w:color w:val="000000" w:themeColor="text1"/>
          <w:kern w:val="0"/>
          <w:highlight w:val="none"/>
          <w14:textFill>
            <w14:solidFill>
              <w14:schemeClr w14:val="tx1"/>
            </w14:solidFill>
          </w14:textFill>
        </w:rPr>
        <w:t>，</w:t>
      </w:r>
      <w:r>
        <w:rPr>
          <w:rFonts w:hint="eastAsia" w:ascii="宋体" w:hAnsi="宋体" w:eastAsia="宋体" w:cs="宋体"/>
          <w:color w:val="000000" w:themeColor="text1"/>
          <w:kern w:val="0"/>
          <w:highlight w:val="none"/>
          <w14:textFill>
            <w14:solidFill>
              <w14:schemeClr w14:val="tx1"/>
            </w14:solidFill>
          </w14:textFill>
        </w:rPr>
        <w:t>编</w:t>
      </w:r>
      <w:r>
        <w:rPr>
          <w:rFonts w:hint="eastAsia"/>
          <w:color w:val="000000" w:themeColor="text1"/>
          <w:kern w:val="0"/>
          <w:highlight w:val="none"/>
          <w14:textFill>
            <w14:solidFill>
              <w14:schemeClr w14:val="tx1"/>
            </w14:solidFill>
          </w14:textFill>
        </w:rPr>
        <w:t>制工程</w:t>
      </w:r>
      <w:r>
        <w:rPr>
          <w:rFonts w:hint="eastAsia" w:ascii="宋体" w:hAnsi="宋体" w:eastAsia="宋体" w:cs="宋体"/>
          <w:color w:val="000000" w:themeColor="text1"/>
          <w:kern w:val="0"/>
          <w:highlight w:val="none"/>
          <w14:textFill>
            <w14:solidFill>
              <w14:schemeClr w14:val="tx1"/>
            </w14:solidFill>
          </w14:textFill>
        </w:rPr>
        <w:t>质</w:t>
      </w:r>
      <w:r>
        <w:rPr>
          <w:rFonts w:hint="eastAsia"/>
          <w:color w:val="000000" w:themeColor="text1"/>
          <w:kern w:val="0"/>
          <w:highlight w:val="none"/>
          <w14:textFill>
            <w14:solidFill>
              <w14:schemeClr w14:val="tx1"/>
            </w14:solidFill>
          </w14:textFill>
        </w:rPr>
        <w:t>量</w:t>
      </w:r>
      <w:r>
        <w:rPr>
          <w:rFonts w:hint="eastAsia" w:ascii="宋体" w:hAnsi="宋体" w:eastAsia="宋体" w:cs="宋体"/>
          <w:color w:val="000000" w:themeColor="text1"/>
          <w:kern w:val="0"/>
          <w:highlight w:val="none"/>
          <w14:textFill>
            <w14:solidFill>
              <w14:schemeClr w14:val="tx1"/>
            </w14:solidFill>
          </w14:textFill>
        </w:rPr>
        <w:t>报</w:t>
      </w:r>
      <w:r>
        <w:rPr>
          <w:rFonts w:hint="eastAsia"/>
          <w:color w:val="000000" w:themeColor="text1"/>
          <w:kern w:val="0"/>
          <w:highlight w:val="none"/>
          <w14:textFill>
            <w14:solidFill>
              <w14:schemeClr w14:val="tx1"/>
            </w14:solidFill>
          </w14:textFill>
        </w:rPr>
        <w:t>表，</w:t>
      </w:r>
      <w:r>
        <w:rPr>
          <w:rFonts w:hint="eastAsia" w:ascii="宋体" w:hAnsi="宋体" w:eastAsia="宋体" w:cs="宋体"/>
          <w:color w:val="000000" w:themeColor="text1"/>
          <w:kern w:val="0"/>
          <w:highlight w:val="none"/>
          <w14:textFill>
            <w14:solidFill>
              <w14:schemeClr w14:val="tx1"/>
            </w14:solidFill>
          </w14:textFill>
        </w:rPr>
        <w:t>报</w:t>
      </w:r>
      <w:r>
        <w:rPr>
          <w:rFonts w:hint="eastAsia"/>
          <w:color w:val="000000" w:themeColor="text1"/>
          <w:kern w:val="0"/>
          <w:highlight w:val="none"/>
          <w14:textFill>
            <w14:solidFill>
              <w14:schemeClr w14:val="tx1"/>
            </w14:solidFill>
          </w14:textFill>
        </w:rPr>
        <w:t>送</w:t>
      </w:r>
      <w:r>
        <w:rPr>
          <w:rFonts w:hint="eastAsia" w:ascii="宋体" w:hAnsi="宋体" w:eastAsia="宋体" w:cs="宋体"/>
          <w:color w:val="000000" w:themeColor="text1"/>
          <w:kern w:val="0"/>
          <w:highlight w:val="none"/>
          <w14:textFill>
            <w14:solidFill>
              <w14:schemeClr w14:val="tx1"/>
            </w14:solidFill>
          </w14:textFill>
        </w:rPr>
        <w:t>监</w:t>
      </w:r>
      <w:r>
        <w:rPr>
          <w:rFonts w:hint="eastAsia"/>
          <w:color w:val="000000" w:themeColor="text1"/>
          <w:kern w:val="0"/>
          <w:highlight w:val="none"/>
          <w14:textFill>
            <w14:solidFill>
              <w14:schemeClr w14:val="tx1"/>
            </w14:solidFill>
          </w14:textFill>
        </w:rPr>
        <w:t>理人</w:t>
      </w:r>
      <w:r>
        <w:rPr>
          <w:rFonts w:hint="eastAsia" w:ascii="宋体" w:hAnsi="宋体" w:eastAsia="宋体" w:cs="宋体"/>
          <w:color w:val="000000" w:themeColor="text1"/>
          <w:kern w:val="0"/>
          <w:highlight w:val="none"/>
          <w14:textFill>
            <w14:solidFill>
              <w14:schemeClr w14:val="tx1"/>
            </w14:solidFill>
          </w14:textFill>
        </w:rPr>
        <w:t>审查</w:t>
      </w:r>
      <w:r>
        <w:rPr>
          <w:rFonts w:hint="eastAsia"/>
          <w:color w:val="000000" w:themeColor="text1"/>
          <w:kern w:val="0"/>
          <w:highlight w:val="none"/>
          <w14:textFill>
            <w14:solidFill>
              <w14:schemeClr w14:val="tx1"/>
            </w14:solidFill>
          </w14:textFill>
        </w:rPr>
        <w:t>。此外，承包人</w:t>
      </w:r>
      <w:r>
        <w:rPr>
          <w:rFonts w:hint="eastAsia" w:ascii="宋体" w:hAnsi="宋体" w:eastAsia="宋体" w:cs="宋体"/>
          <w:color w:val="000000" w:themeColor="text1"/>
          <w:kern w:val="0"/>
          <w:highlight w:val="none"/>
          <w14:textFill>
            <w14:solidFill>
              <w14:schemeClr w14:val="tx1"/>
            </w14:solidFill>
          </w14:textFill>
        </w:rPr>
        <w:t>还应</w:t>
      </w:r>
      <w:r>
        <w:rPr>
          <w:rFonts w:hint="eastAsia"/>
          <w:color w:val="000000" w:themeColor="text1"/>
          <w:kern w:val="0"/>
          <w:highlight w:val="none"/>
          <w14:textFill>
            <w14:solidFill>
              <w14:schemeClr w14:val="tx1"/>
            </w14:solidFill>
          </w14:textFill>
        </w:rPr>
        <w:t>按照法律</w:t>
      </w:r>
      <w:r>
        <w:rPr>
          <w:rFonts w:hint="eastAsia" w:ascii="宋体" w:hAnsi="宋体" w:eastAsia="宋体" w:cs="宋体"/>
          <w:color w:val="000000" w:themeColor="text1"/>
          <w:kern w:val="0"/>
          <w:highlight w:val="none"/>
          <w14:textFill>
            <w14:solidFill>
              <w14:schemeClr w14:val="tx1"/>
            </w14:solidFill>
          </w14:textFill>
        </w:rPr>
        <w:t>规</w:t>
      </w:r>
      <w:r>
        <w:rPr>
          <w:rFonts w:hint="eastAsia"/>
          <w:color w:val="000000" w:themeColor="text1"/>
          <w:kern w:val="0"/>
          <w:highlight w:val="none"/>
          <w14:textFill>
            <w14:solidFill>
              <w14:schemeClr w14:val="tx1"/>
            </w14:solidFill>
          </w14:textFill>
        </w:rPr>
        <w:t>定和</w:t>
      </w:r>
      <w:r>
        <w:rPr>
          <w:rFonts w:hint="eastAsia" w:ascii="宋体" w:hAnsi="宋体" w:eastAsia="宋体" w:cs="宋体"/>
          <w:color w:val="000000" w:themeColor="text1"/>
          <w:kern w:val="0"/>
          <w:highlight w:val="none"/>
          <w14:textFill>
            <w14:solidFill>
              <w14:schemeClr w14:val="tx1"/>
            </w14:solidFill>
          </w14:textFill>
        </w:rPr>
        <w:t>发</w:t>
      </w:r>
      <w:r>
        <w:rPr>
          <w:rFonts w:hint="eastAsia"/>
          <w:color w:val="000000" w:themeColor="text1"/>
          <w:kern w:val="0"/>
          <w:highlight w:val="none"/>
          <w14:textFill>
            <w14:solidFill>
              <w14:schemeClr w14:val="tx1"/>
            </w14:solidFill>
          </w14:textFill>
        </w:rPr>
        <w:t>包人的要求，</w:t>
      </w:r>
      <w:r>
        <w:rPr>
          <w:rFonts w:hint="eastAsia" w:ascii="宋体" w:hAnsi="宋体" w:eastAsia="宋体" w:cs="宋体"/>
          <w:color w:val="000000" w:themeColor="text1"/>
          <w:kern w:val="0"/>
          <w:highlight w:val="none"/>
          <w14:textFill>
            <w14:solidFill>
              <w14:schemeClr w14:val="tx1"/>
            </w14:solidFill>
          </w14:textFill>
        </w:rPr>
        <w:t>进</w:t>
      </w:r>
      <w:r>
        <w:rPr>
          <w:rFonts w:hint="eastAsia"/>
          <w:color w:val="000000" w:themeColor="text1"/>
          <w:kern w:val="0"/>
          <w:highlight w:val="none"/>
          <w14:textFill>
            <w14:solidFill>
              <w14:schemeClr w14:val="tx1"/>
            </w14:solidFill>
          </w14:textFill>
        </w:rPr>
        <w:t>行施工</w:t>
      </w:r>
      <w:r>
        <w:rPr>
          <w:rFonts w:hint="eastAsia" w:ascii="宋体" w:hAnsi="宋体" w:eastAsia="宋体" w:cs="宋体"/>
          <w:color w:val="000000" w:themeColor="text1"/>
          <w:kern w:val="0"/>
          <w:highlight w:val="none"/>
          <w14:textFill>
            <w14:solidFill>
              <w14:schemeClr w14:val="tx1"/>
            </w14:solidFill>
          </w14:textFill>
        </w:rPr>
        <w:t>现场</w:t>
      </w:r>
      <w:r>
        <w:rPr>
          <w:rFonts w:hint="eastAsia"/>
          <w:color w:val="000000" w:themeColor="text1"/>
          <w:kern w:val="0"/>
          <w:highlight w:val="none"/>
          <w14:textFill>
            <w14:solidFill>
              <w14:schemeClr w14:val="tx1"/>
            </w14:solidFill>
          </w14:textFill>
        </w:rPr>
        <w:t>取</w:t>
      </w:r>
      <w:r>
        <w:rPr>
          <w:rFonts w:hint="eastAsia" w:ascii="宋体" w:hAnsi="宋体" w:eastAsia="宋体" w:cs="宋体"/>
          <w:color w:val="000000" w:themeColor="text1"/>
          <w:kern w:val="0"/>
          <w:highlight w:val="none"/>
          <w14:textFill>
            <w14:solidFill>
              <w14:schemeClr w14:val="tx1"/>
            </w14:solidFill>
          </w14:textFill>
        </w:rPr>
        <w:t>样试验</w:t>
      </w:r>
      <w:r>
        <w:rPr>
          <w:rFonts w:hint="eastAsia"/>
          <w:color w:val="000000" w:themeColor="text1"/>
          <w:kern w:val="0"/>
          <w:highlight w:val="none"/>
          <w14:textFill>
            <w14:solidFill>
              <w14:schemeClr w14:val="tx1"/>
            </w14:solidFill>
          </w14:textFill>
        </w:rPr>
        <w:t>、工程</w:t>
      </w:r>
      <w:r>
        <w:rPr>
          <w:rFonts w:hint="eastAsia" w:ascii="宋体" w:hAnsi="宋体" w:eastAsia="宋体" w:cs="宋体"/>
          <w:color w:val="000000" w:themeColor="text1"/>
          <w:kern w:val="0"/>
          <w:highlight w:val="none"/>
          <w14:textFill>
            <w14:solidFill>
              <w14:schemeClr w14:val="tx1"/>
            </w14:solidFill>
          </w14:textFill>
        </w:rPr>
        <w:t>复</w:t>
      </w:r>
      <w:r>
        <w:rPr>
          <w:rFonts w:hint="eastAsia"/>
          <w:color w:val="000000" w:themeColor="text1"/>
          <w:kern w:val="0"/>
          <w:highlight w:val="none"/>
          <w14:textFill>
            <w14:solidFill>
              <w14:schemeClr w14:val="tx1"/>
            </w14:solidFill>
          </w14:textFill>
        </w:rPr>
        <w:t>核</w:t>
      </w:r>
      <w:r>
        <w:rPr>
          <w:rFonts w:hint="eastAsia" w:ascii="宋体" w:hAnsi="宋体" w:eastAsia="宋体" w:cs="宋体"/>
          <w:color w:val="000000" w:themeColor="text1"/>
          <w:kern w:val="0"/>
          <w:highlight w:val="none"/>
          <w14:textFill>
            <w14:solidFill>
              <w14:schemeClr w14:val="tx1"/>
            </w14:solidFill>
          </w14:textFill>
        </w:rPr>
        <w:t>测</w:t>
      </w:r>
      <w:r>
        <w:rPr>
          <w:rFonts w:hint="eastAsia"/>
          <w:color w:val="000000" w:themeColor="text1"/>
          <w:kern w:val="0"/>
          <w:highlight w:val="none"/>
          <w14:textFill>
            <w14:solidFill>
              <w14:schemeClr w14:val="tx1"/>
            </w14:solidFill>
          </w14:textFill>
        </w:rPr>
        <w:t>量和</w:t>
      </w:r>
      <w:r>
        <w:rPr>
          <w:rFonts w:hint="eastAsia" w:ascii="宋体" w:hAnsi="宋体" w:eastAsia="宋体" w:cs="宋体"/>
          <w:color w:val="000000" w:themeColor="text1"/>
          <w:kern w:val="0"/>
          <w:highlight w:val="none"/>
          <w14:textFill>
            <w14:solidFill>
              <w14:schemeClr w14:val="tx1"/>
            </w14:solidFill>
          </w14:textFill>
        </w:rPr>
        <w:t>设备</w:t>
      </w:r>
      <w:r>
        <w:rPr>
          <w:rFonts w:hint="eastAsia"/>
          <w:color w:val="000000" w:themeColor="text1"/>
          <w:kern w:val="0"/>
          <w:highlight w:val="none"/>
          <w14:textFill>
            <w14:solidFill>
              <w14:schemeClr w14:val="tx1"/>
            </w14:solidFill>
          </w14:textFill>
        </w:rPr>
        <w:t>性能</w:t>
      </w:r>
      <w:r>
        <w:rPr>
          <w:rFonts w:hint="eastAsia" w:ascii="宋体" w:hAnsi="宋体" w:eastAsia="宋体" w:cs="宋体"/>
          <w:color w:val="000000" w:themeColor="text1"/>
          <w:kern w:val="0"/>
          <w:highlight w:val="none"/>
          <w14:textFill>
            <w14:solidFill>
              <w14:schemeClr w14:val="tx1"/>
            </w14:solidFill>
          </w14:textFill>
        </w:rPr>
        <w:t>检测</w:t>
      </w:r>
      <w:r>
        <w:rPr>
          <w:rFonts w:hint="eastAsia"/>
          <w:color w:val="000000" w:themeColor="text1"/>
          <w:kern w:val="0"/>
          <w:highlight w:val="none"/>
          <w14:textFill>
            <w14:solidFill>
              <w14:schemeClr w14:val="tx1"/>
            </w14:solidFill>
          </w14:textFill>
        </w:rPr>
        <w:t>，提供</w:t>
      </w:r>
      <w:r>
        <w:rPr>
          <w:rFonts w:hint="eastAsia" w:ascii="宋体" w:hAnsi="宋体" w:eastAsia="宋体" w:cs="宋体"/>
          <w:color w:val="000000" w:themeColor="text1"/>
          <w:kern w:val="0"/>
          <w:highlight w:val="none"/>
          <w14:textFill>
            <w14:solidFill>
              <w14:schemeClr w14:val="tx1"/>
            </w14:solidFill>
          </w14:textFill>
        </w:rPr>
        <w:t>试验样</w:t>
      </w:r>
      <w:r>
        <w:rPr>
          <w:rFonts w:hint="eastAsia"/>
          <w:color w:val="000000" w:themeColor="text1"/>
          <w:kern w:val="0"/>
          <w:highlight w:val="none"/>
          <w14:textFill>
            <w14:solidFill>
              <w14:schemeClr w14:val="tx1"/>
            </w14:solidFill>
          </w14:textFill>
        </w:rPr>
        <w:t>品、提交</w:t>
      </w:r>
      <w:r>
        <w:rPr>
          <w:rFonts w:hint="eastAsia" w:ascii="宋体" w:hAnsi="宋体" w:eastAsia="宋体" w:cs="宋体"/>
          <w:color w:val="000000" w:themeColor="text1"/>
          <w:kern w:val="0"/>
          <w:highlight w:val="none"/>
          <w14:textFill>
            <w14:solidFill>
              <w14:schemeClr w14:val="tx1"/>
            </w14:solidFill>
          </w14:textFill>
        </w:rPr>
        <w:t>试验报</w:t>
      </w:r>
      <w:r>
        <w:rPr>
          <w:rFonts w:hint="eastAsia"/>
          <w:color w:val="000000" w:themeColor="text1"/>
          <w:kern w:val="0"/>
          <w:highlight w:val="none"/>
          <w14:textFill>
            <w14:solidFill>
              <w14:schemeClr w14:val="tx1"/>
            </w14:solidFill>
          </w14:textFill>
        </w:rPr>
        <w:t>告和</w:t>
      </w:r>
      <w:r>
        <w:rPr>
          <w:rFonts w:hint="eastAsia" w:ascii="宋体" w:hAnsi="宋体" w:eastAsia="宋体" w:cs="宋体"/>
          <w:color w:val="000000" w:themeColor="text1"/>
          <w:kern w:val="0"/>
          <w:highlight w:val="none"/>
          <w14:textFill>
            <w14:solidFill>
              <w14:schemeClr w14:val="tx1"/>
            </w14:solidFill>
          </w14:textFill>
        </w:rPr>
        <w:t>测</w:t>
      </w:r>
      <w:r>
        <w:rPr>
          <w:rFonts w:hint="eastAsia"/>
          <w:color w:val="000000" w:themeColor="text1"/>
          <w:kern w:val="0"/>
          <w:highlight w:val="none"/>
          <w14:textFill>
            <w14:solidFill>
              <w14:schemeClr w14:val="tx1"/>
            </w14:solidFill>
          </w14:textFill>
        </w:rPr>
        <w:t>量成果以及其他工作。</w:t>
      </w:r>
    </w:p>
    <w:p>
      <w:pPr>
        <w:pStyle w:val="73"/>
        <w:rPr>
          <w:rFonts w:cs="Times New Roman"/>
          <w:color w:val="000000" w:themeColor="text1"/>
          <w:kern w:val="0"/>
          <w:highlight w:val="none"/>
          <w14:textFill>
            <w14:solidFill>
              <w14:schemeClr w14:val="tx1"/>
            </w14:solidFill>
          </w14:textFill>
        </w:rPr>
      </w:pPr>
      <w:r>
        <w:rPr>
          <w:color w:val="000000" w:themeColor="text1"/>
          <w:kern w:val="0"/>
          <w:highlight w:val="none"/>
          <w14:textFill>
            <w14:solidFill>
              <w14:schemeClr w14:val="tx1"/>
            </w14:solidFill>
          </w14:textFill>
        </w:rPr>
        <w:t xml:space="preserve">5.2.3 </w:t>
      </w:r>
      <w:r>
        <w:rPr>
          <w:rFonts w:hint="eastAsia" w:ascii="宋体" w:hAnsi="宋体" w:eastAsia="宋体" w:cs="宋体"/>
          <w:color w:val="000000" w:themeColor="text1"/>
          <w:kern w:val="0"/>
          <w:highlight w:val="none"/>
          <w14:textFill>
            <w14:solidFill>
              <w14:schemeClr w14:val="tx1"/>
            </w14:solidFill>
          </w14:textFill>
        </w:rPr>
        <w:t>监</w:t>
      </w:r>
      <w:r>
        <w:rPr>
          <w:rFonts w:hint="eastAsia"/>
          <w:color w:val="000000" w:themeColor="text1"/>
          <w:kern w:val="0"/>
          <w:highlight w:val="none"/>
          <w14:textFill>
            <w14:solidFill>
              <w14:schemeClr w14:val="tx1"/>
            </w14:solidFill>
          </w14:textFill>
        </w:rPr>
        <w:t>理人的</w:t>
      </w:r>
      <w:r>
        <w:rPr>
          <w:rFonts w:hint="eastAsia" w:ascii="宋体" w:hAnsi="宋体" w:eastAsia="宋体" w:cs="宋体"/>
          <w:color w:val="000000" w:themeColor="text1"/>
          <w:kern w:val="0"/>
          <w:highlight w:val="none"/>
          <w14:textFill>
            <w14:solidFill>
              <w14:schemeClr w14:val="tx1"/>
            </w14:solidFill>
          </w14:textFill>
        </w:rPr>
        <w:t>质</w:t>
      </w:r>
      <w:r>
        <w:rPr>
          <w:rFonts w:hint="eastAsia"/>
          <w:color w:val="000000" w:themeColor="text1"/>
          <w:kern w:val="0"/>
          <w:highlight w:val="none"/>
          <w14:textFill>
            <w14:solidFill>
              <w14:schemeClr w14:val="tx1"/>
            </w14:solidFill>
          </w14:textFill>
        </w:rPr>
        <w:t>量</w:t>
      </w:r>
      <w:r>
        <w:rPr>
          <w:rFonts w:hint="eastAsia" w:ascii="宋体" w:hAnsi="宋体" w:eastAsia="宋体" w:cs="宋体"/>
          <w:color w:val="000000" w:themeColor="text1"/>
          <w:kern w:val="0"/>
          <w:highlight w:val="none"/>
          <w14:textFill>
            <w14:solidFill>
              <w14:schemeClr w14:val="tx1"/>
            </w14:solidFill>
          </w14:textFill>
        </w:rPr>
        <w:t>检查</w:t>
      </w:r>
      <w:r>
        <w:rPr>
          <w:rFonts w:hint="eastAsia"/>
          <w:color w:val="000000" w:themeColor="text1"/>
          <w:kern w:val="0"/>
          <w:highlight w:val="none"/>
          <w14:textFill>
            <w14:solidFill>
              <w14:schemeClr w14:val="tx1"/>
            </w14:solidFill>
          </w14:textFill>
        </w:rPr>
        <w:t>和</w:t>
      </w:r>
      <w:r>
        <w:rPr>
          <w:rFonts w:hint="eastAsia" w:ascii="宋体" w:hAnsi="宋体" w:eastAsia="宋体" w:cs="宋体"/>
          <w:color w:val="000000" w:themeColor="text1"/>
          <w:kern w:val="0"/>
          <w:highlight w:val="none"/>
          <w14:textFill>
            <w14:solidFill>
              <w14:schemeClr w14:val="tx1"/>
            </w14:solidFill>
          </w14:textFill>
        </w:rPr>
        <w:t>检验</w:t>
      </w:r>
    </w:p>
    <w:p>
      <w:pPr>
        <w:pStyle w:val="73"/>
        <w:rPr>
          <w:rFonts w:cs="Times New Roman"/>
          <w:color w:val="000000" w:themeColor="text1"/>
          <w:kern w:val="0"/>
          <w:highlight w:val="none"/>
          <w14:textFill>
            <w14:solidFill>
              <w14:schemeClr w14:val="tx1"/>
            </w14:solidFill>
          </w14:textFill>
        </w:rPr>
      </w:pPr>
      <w:r>
        <w:rPr>
          <w:rFonts w:hint="eastAsia" w:ascii="宋体" w:hAnsi="宋体" w:eastAsia="宋体" w:cs="宋体"/>
          <w:color w:val="000000" w:themeColor="text1"/>
          <w:kern w:val="0"/>
          <w:highlight w:val="none"/>
          <w14:textFill>
            <w14:solidFill>
              <w14:schemeClr w14:val="tx1"/>
            </w14:solidFill>
          </w14:textFill>
        </w:rPr>
        <w:t>监</w:t>
      </w:r>
      <w:r>
        <w:rPr>
          <w:rFonts w:hint="eastAsia"/>
          <w:color w:val="000000" w:themeColor="text1"/>
          <w:kern w:val="0"/>
          <w:highlight w:val="none"/>
          <w14:textFill>
            <w14:solidFill>
              <w14:schemeClr w14:val="tx1"/>
            </w14:solidFill>
          </w14:textFill>
        </w:rPr>
        <w:t>理人按照法律</w:t>
      </w:r>
      <w:r>
        <w:rPr>
          <w:rFonts w:hint="eastAsia" w:ascii="宋体" w:hAnsi="宋体" w:eastAsia="宋体" w:cs="宋体"/>
          <w:color w:val="000000" w:themeColor="text1"/>
          <w:kern w:val="0"/>
          <w:highlight w:val="none"/>
          <w14:textFill>
            <w14:solidFill>
              <w14:schemeClr w14:val="tx1"/>
            </w14:solidFill>
          </w14:textFill>
        </w:rPr>
        <w:t>规</w:t>
      </w:r>
      <w:r>
        <w:rPr>
          <w:rFonts w:hint="eastAsia"/>
          <w:color w:val="000000" w:themeColor="text1"/>
          <w:kern w:val="0"/>
          <w:highlight w:val="none"/>
          <w14:textFill>
            <w14:solidFill>
              <w14:schemeClr w14:val="tx1"/>
            </w14:solidFill>
          </w14:textFill>
        </w:rPr>
        <w:t>定和</w:t>
      </w:r>
      <w:r>
        <w:rPr>
          <w:rFonts w:hint="eastAsia" w:ascii="宋体" w:hAnsi="宋体" w:eastAsia="宋体" w:cs="宋体"/>
          <w:color w:val="000000" w:themeColor="text1"/>
          <w:kern w:val="0"/>
          <w:highlight w:val="none"/>
          <w14:textFill>
            <w14:solidFill>
              <w14:schemeClr w14:val="tx1"/>
            </w14:solidFill>
          </w14:textFill>
        </w:rPr>
        <w:t>发</w:t>
      </w:r>
      <w:r>
        <w:rPr>
          <w:rFonts w:hint="eastAsia"/>
          <w:color w:val="000000" w:themeColor="text1"/>
          <w:kern w:val="0"/>
          <w:highlight w:val="none"/>
          <w14:textFill>
            <w14:solidFill>
              <w14:schemeClr w14:val="tx1"/>
            </w14:solidFill>
          </w14:textFill>
        </w:rPr>
        <w:t>包人授</w:t>
      </w:r>
      <w:r>
        <w:rPr>
          <w:rFonts w:hint="eastAsia" w:ascii="宋体" w:hAnsi="宋体" w:eastAsia="宋体" w:cs="宋体"/>
          <w:color w:val="000000" w:themeColor="text1"/>
          <w:kern w:val="0"/>
          <w:highlight w:val="none"/>
          <w14:textFill>
            <w14:solidFill>
              <w14:schemeClr w14:val="tx1"/>
            </w14:solidFill>
          </w14:textFill>
        </w:rPr>
        <w:t>权对</w:t>
      </w:r>
      <w:r>
        <w:rPr>
          <w:rFonts w:hint="eastAsia"/>
          <w:color w:val="000000" w:themeColor="text1"/>
          <w:kern w:val="0"/>
          <w:highlight w:val="none"/>
          <w14:textFill>
            <w14:solidFill>
              <w14:schemeClr w14:val="tx1"/>
            </w14:solidFill>
          </w14:textFill>
        </w:rPr>
        <w:t>工程的所有部位及其施工工</w:t>
      </w:r>
      <w:r>
        <w:rPr>
          <w:rFonts w:hint="eastAsia" w:ascii="宋体" w:hAnsi="宋体" w:eastAsia="宋体" w:cs="宋体"/>
          <w:color w:val="000000" w:themeColor="text1"/>
          <w:kern w:val="0"/>
          <w:highlight w:val="none"/>
          <w14:textFill>
            <w14:solidFill>
              <w14:schemeClr w14:val="tx1"/>
            </w14:solidFill>
          </w14:textFill>
        </w:rPr>
        <w:t>艺</w:t>
      </w:r>
      <w:r>
        <w:rPr>
          <w:rFonts w:hint="eastAsia"/>
          <w:color w:val="000000" w:themeColor="text1"/>
          <w:kern w:val="0"/>
          <w:highlight w:val="none"/>
          <w14:textFill>
            <w14:solidFill>
              <w14:schemeClr w14:val="tx1"/>
            </w14:solidFill>
          </w14:textFill>
        </w:rPr>
        <w:t>、材料和工程</w:t>
      </w:r>
      <w:r>
        <w:rPr>
          <w:rFonts w:hint="eastAsia" w:ascii="宋体" w:hAnsi="宋体" w:eastAsia="宋体" w:cs="宋体"/>
          <w:color w:val="000000" w:themeColor="text1"/>
          <w:kern w:val="0"/>
          <w:highlight w:val="none"/>
          <w14:textFill>
            <w14:solidFill>
              <w14:schemeClr w14:val="tx1"/>
            </w14:solidFill>
          </w14:textFill>
        </w:rPr>
        <w:t>设备进</w:t>
      </w:r>
      <w:r>
        <w:rPr>
          <w:rFonts w:hint="eastAsia"/>
          <w:color w:val="000000" w:themeColor="text1"/>
          <w:kern w:val="0"/>
          <w:highlight w:val="none"/>
          <w14:textFill>
            <w14:solidFill>
              <w14:schemeClr w14:val="tx1"/>
            </w14:solidFill>
          </w14:textFill>
        </w:rPr>
        <w:t>行</w:t>
      </w:r>
      <w:r>
        <w:rPr>
          <w:rFonts w:hint="eastAsia" w:ascii="宋体" w:hAnsi="宋体" w:eastAsia="宋体" w:cs="宋体"/>
          <w:color w:val="000000" w:themeColor="text1"/>
          <w:kern w:val="0"/>
          <w:highlight w:val="none"/>
          <w14:textFill>
            <w14:solidFill>
              <w14:schemeClr w14:val="tx1"/>
            </w14:solidFill>
          </w14:textFill>
        </w:rPr>
        <w:t>检查</w:t>
      </w:r>
      <w:r>
        <w:rPr>
          <w:rFonts w:hint="eastAsia"/>
          <w:color w:val="000000" w:themeColor="text1"/>
          <w:kern w:val="0"/>
          <w:highlight w:val="none"/>
          <w14:textFill>
            <w14:solidFill>
              <w14:schemeClr w14:val="tx1"/>
            </w14:solidFill>
          </w14:textFill>
        </w:rPr>
        <w:t>和</w:t>
      </w:r>
      <w:r>
        <w:rPr>
          <w:rFonts w:hint="eastAsia" w:ascii="宋体" w:hAnsi="宋体" w:eastAsia="宋体" w:cs="宋体"/>
          <w:color w:val="000000" w:themeColor="text1"/>
          <w:kern w:val="0"/>
          <w:highlight w:val="none"/>
          <w14:textFill>
            <w14:solidFill>
              <w14:schemeClr w14:val="tx1"/>
            </w14:solidFill>
          </w14:textFill>
        </w:rPr>
        <w:t>检验</w:t>
      </w:r>
      <w:r>
        <w:rPr>
          <w:rFonts w:hint="eastAsia"/>
          <w:color w:val="000000" w:themeColor="text1"/>
          <w:kern w:val="0"/>
          <w:highlight w:val="none"/>
          <w14:textFill>
            <w14:solidFill>
              <w14:schemeClr w14:val="tx1"/>
            </w14:solidFill>
          </w14:textFill>
        </w:rPr>
        <w:t>。承包人</w:t>
      </w:r>
      <w:r>
        <w:rPr>
          <w:rFonts w:hint="eastAsia" w:ascii="宋体" w:hAnsi="宋体" w:eastAsia="宋体" w:cs="宋体"/>
          <w:color w:val="000000" w:themeColor="text1"/>
          <w:kern w:val="0"/>
          <w:highlight w:val="none"/>
          <w14:textFill>
            <w14:solidFill>
              <w14:schemeClr w14:val="tx1"/>
            </w14:solidFill>
          </w14:textFill>
        </w:rPr>
        <w:t>应为监</w:t>
      </w:r>
      <w:r>
        <w:rPr>
          <w:rFonts w:hint="eastAsia"/>
          <w:color w:val="000000" w:themeColor="text1"/>
          <w:kern w:val="0"/>
          <w:highlight w:val="none"/>
          <w14:textFill>
            <w14:solidFill>
              <w14:schemeClr w14:val="tx1"/>
            </w14:solidFill>
          </w14:textFill>
        </w:rPr>
        <w:t>理人的</w:t>
      </w:r>
      <w:r>
        <w:rPr>
          <w:rFonts w:hint="eastAsia" w:ascii="宋体" w:hAnsi="宋体" w:eastAsia="宋体" w:cs="宋体"/>
          <w:color w:val="000000" w:themeColor="text1"/>
          <w:kern w:val="0"/>
          <w:highlight w:val="none"/>
          <w14:textFill>
            <w14:solidFill>
              <w14:schemeClr w14:val="tx1"/>
            </w14:solidFill>
          </w14:textFill>
        </w:rPr>
        <w:t>检查</w:t>
      </w:r>
      <w:r>
        <w:rPr>
          <w:rFonts w:hint="eastAsia"/>
          <w:color w:val="000000" w:themeColor="text1"/>
          <w:kern w:val="0"/>
          <w:highlight w:val="none"/>
          <w14:textFill>
            <w14:solidFill>
              <w14:schemeClr w14:val="tx1"/>
            </w14:solidFill>
          </w14:textFill>
        </w:rPr>
        <w:t>和</w:t>
      </w:r>
      <w:r>
        <w:rPr>
          <w:rFonts w:hint="eastAsia" w:ascii="宋体" w:hAnsi="宋体" w:eastAsia="宋体" w:cs="宋体"/>
          <w:color w:val="000000" w:themeColor="text1"/>
          <w:kern w:val="0"/>
          <w:highlight w:val="none"/>
          <w14:textFill>
            <w14:solidFill>
              <w14:schemeClr w14:val="tx1"/>
            </w14:solidFill>
          </w14:textFill>
        </w:rPr>
        <w:t>检验</w:t>
      </w:r>
      <w:r>
        <w:rPr>
          <w:rFonts w:hint="eastAsia"/>
          <w:color w:val="000000" w:themeColor="text1"/>
          <w:kern w:val="0"/>
          <w:highlight w:val="none"/>
          <w14:textFill>
            <w14:solidFill>
              <w14:schemeClr w14:val="tx1"/>
            </w14:solidFill>
          </w14:textFill>
        </w:rPr>
        <w:t>提供方便，包括</w:t>
      </w:r>
      <w:r>
        <w:rPr>
          <w:rFonts w:hint="eastAsia" w:ascii="宋体" w:hAnsi="宋体" w:eastAsia="宋体" w:cs="宋体"/>
          <w:color w:val="000000" w:themeColor="text1"/>
          <w:kern w:val="0"/>
          <w:highlight w:val="none"/>
          <w14:textFill>
            <w14:solidFill>
              <w14:schemeClr w14:val="tx1"/>
            </w14:solidFill>
          </w14:textFill>
        </w:rPr>
        <w:t>监</w:t>
      </w:r>
      <w:r>
        <w:rPr>
          <w:rFonts w:hint="eastAsia"/>
          <w:color w:val="000000" w:themeColor="text1"/>
          <w:kern w:val="0"/>
          <w:highlight w:val="none"/>
          <w14:textFill>
            <w14:solidFill>
              <w14:schemeClr w14:val="tx1"/>
            </w14:solidFill>
          </w14:textFill>
        </w:rPr>
        <w:t>理人到施工</w:t>
      </w:r>
      <w:r>
        <w:rPr>
          <w:rFonts w:hint="eastAsia" w:ascii="宋体" w:hAnsi="宋体" w:eastAsia="宋体" w:cs="宋体"/>
          <w:color w:val="000000" w:themeColor="text1"/>
          <w:kern w:val="0"/>
          <w:highlight w:val="none"/>
          <w14:textFill>
            <w14:solidFill>
              <w14:schemeClr w14:val="tx1"/>
            </w14:solidFill>
          </w14:textFill>
        </w:rPr>
        <w:t>现场</w:t>
      </w:r>
      <w:r>
        <w:rPr>
          <w:rFonts w:hint="eastAsia"/>
          <w:color w:val="000000" w:themeColor="text1"/>
          <w:kern w:val="0"/>
          <w:highlight w:val="none"/>
          <w14:textFill>
            <w14:solidFill>
              <w14:schemeClr w14:val="tx1"/>
            </w14:solidFill>
          </w14:textFill>
        </w:rPr>
        <w:t>，或制造、加工地点，或合同</w:t>
      </w:r>
      <w:r>
        <w:rPr>
          <w:rFonts w:hint="eastAsia" w:ascii="宋体" w:hAnsi="宋体" w:eastAsia="宋体" w:cs="宋体"/>
          <w:color w:val="000000" w:themeColor="text1"/>
          <w:kern w:val="0"/>
          <w:highlight w:val="none"/>
          <w14:textFill>
            <w14:solidFill>
              <w14:schemeClr w14:val="tx1"/>
            </w14:solidFill>
          </w14:textFill>
        </w:rPr>
        <w:t>约</w:t>
      </w:r>
      <w:r>
        <w:rPr>
          <w:rFonts w:hint="eastAsia"/>
          <w:color w:val="000000" w:themeColor="text1"/>
          <w:kern w:val="0"/>
          <w:highlight w:val="none"/>
          <w14:textFill>
            <w14:solidFill>
              <w14:schemeClr w14:val="tx1"/>
            </w14:solidFill>
          </w14:textFill>
        </w:rPr>
        <w:t>定的其他地方</w:t>
      </w:r>
      <w:r>
        <w:rPr>
          <w:rFonts w:hint="eastAsia" w:ascii="宋体" w:hAnsi="宋体" w:eastAsia="宋体" w:cs="宋体"/>
          <w:color w:val="000000" w:themeColor="text1"/>
          <w:kern w:val="0"/>
          <w:highlight w:val="none"/>
          <w14:textFill>
            <w14:solidFill>
              <w14:schemeClr w14:val="tx1"/>
            </w14:solidFill>
          </w14:textFill>
        </w:rPr>
        <w:t>进</w:t>
      </w:r>
      <w:r>
        <w:rPr>
          <w:rFonts w:hint="eastAsia"/>
          <w:color w:val="000000" w:themeColor="text1"/>
          <w:kern w:val="0"/>
          <w:highlight w:val="none"/>
          <w14:textFill>
            <w14:solidFill>
              <w14:schemeClr w14:val="tx1"/>
            </w14:solidFill>
          </w14:textFill>
        </w:rPr>
        <w:t>行察看和</w:t>
      </w:r>
      <w:r>
        <w:rPr>
          <w:rFonts w:hint="eastAsia" w:ascii="宋体" w:hAnsi="宋体" w:eastAsia="宋体" w:cs="宋体"/>
          <w:color w:val="000000" w:themeColor="text1"/>
          <w:kern w:val="0"/>
          <w:highlight w:val="none"/>
          <w14:textFill>
            <w14:solidFill>
              <w14:schemeClr w14:val="tx1"/>
            </w14:solidFill>
          </w14:textFill>
        </w:rPr>
        <w:t>查阅</w:t>
      </w:r>
      <w:r>
        <w:rPr>
          <w:rFonts w:hint="eastAsia"/>
          <w:color w:val="000000" w:themeColor="text1"/>
          <w:kern w:val="0"/>
          <w:highlight w:val="none"/>
          <w14:textFill>
            <w14:solidFill>
              <w14:schemeClr w14:val="tx1"/>
            </w14:solidFill>
          </w14:textFill>
        </w:rPr>
        <w:t>施工原始</w:t>
      </w:r>
      <w:r>
        <w:rPr>
          <w:rFonts w:hint="eastAsia" w:ascii="宋体" w:hAnsi="宋体" w:eastAsia="宋体" w:cs="宋体"/>
          <w:color w:val="000000" w:themeColor="text1"/>
          <w:kern w:val="0"/>
          <w:highlight w:val="none"/>
          <w14:textFill>
            <w14:solidFill>
              <w14:schemeClr w14:val="tx1"/>
            </w14:solidFill>
          </w14:textFill>
        </w:rPr>
        <w:t>记录</w:t>
      </w:r>
      <w:r>
        <w:rPr>
          <w:rFonts w:hint="eastAsia"/>
          <w:color w:val="000000" w:themeColor="text1"/>
          <w:kern w:val="0"/>
          <w:highlight w:val="none"/>
          <w14:textFill>
            <w14:solidFill>
              <w14:schemeClr w14:val="tx1"/>
            </w14:solidFill>
          </w14:textFill>
        </w:rPr>
        <w:t>。</w:t>
      </w:r>
      <w:r>
        <w:rPr>
          <w:rFonts w:hint="eastAsia" w:ascii="宋体" w:hAnsi="宋体" w:eastAsia="宋体" w:cs="宋体"/>
          <w:color w:val="000000" w:themeColor="text1"/>
          <w:kern w:val="0"/>
          <w:highlight w:val="none"/>
          <w14:textFill>
            <w14:solidFill>
              <w14:schemeClr w14:val="tx1"/>
            </w14:solidFill>
          </w14:textFill>
        </w:rPr>
        <w:t>监</w:t>
      </w:r>
      <w:r>
        <w:rPr>
          <w:rFonts w:hint="eastAsia"/>
          <w:color w:val="000000" w:themeColor="text1"/>
          <w:kern w:val="0"/>
          <w:highlight w:val="none"/>
          <w14:textFill>
            <w14:solidFill>
              <w14:schemeClr w14:val="tx1"/>
            </w14:solidFill>
          </w14:textFill>
        </w:rPr>
        <w:t>理人</w:t>
      </w:r>
      <w:r>
        <w:rPr>
          <w:rFonts w:hint="eastAsia" w:ascii="宋体" w:hAnsi="宋体" w:eastAsia="宋体" w:cs="宋体"/>
          <w:color w:val="000000" w:themeColor="text1"/>
          <w:kern w:val="0"/>
          <w:highlight w:val="none"/>
          <w14:textFill>
            <w14:solidFill>
              <w14:schemeClr w14:val="tx1"/>
            </w14:solidFill>
          </w14:textFill>
        </w:rPr>
        <w:t>为</w:t>
      </w:r>
      <w:r>
        <w:rPr>
          <w:rFonts w:hint="eastAsia"/>
          <w:color w:val="000000" w:themeColor="text1"/>
          <w:kern w:val="0"/>
          <w:highlight w:val="none"/>
          <w14:textFill>
            <w14:solidFill>
              <w14:schemeClr w14:val="tx1"/>
            </w14:solidFill>
          </w14:textFill>
        </w:rPr>
        <w:t>此</w:t>
      </w:r>
      <w:r>
        <w:rPr>
          <w:rFonts w:hint="eastAsia" w:ascii="宋体" w:hAnsi="宋体" w:eastAsia="宋体" w:cs="宋体"/>
          <w:color w:val="000000" w:themeColor="text1"/>
          <w:kern w:val="0"/>
          <w:highlight w:val="none"/>
          <w14:textFill>
            <w14:solidFill>
              <w14:schemeClr w14:val="tx1"/>
            </w14:solidFill>
          </w14:textFill>
        </w:rPr>
        <w:t>进</w:t>
      </w:r>
      <w:r>
        <w:rPr>
          <w:rFonts w:hint="eastAsia"/>
          <w:color w:val="000000" w:themeColor="text1"/>
          <w:kern w:val="0"/>
          <w:highlight w:val="none"/>
          <w14:textFill>
            <w14:solidFill>
              <w14:schemeClr w14:val="tx1"/>
            </w14:solidFill>
          </w14:textFill>
        </w:rPr>
        <w:t>行的</w:t>
      </w:r>
      <w:r>
        <w:rPr>
          <w:rFonts w:hint="eastAsia" w:ascii="宋体" w:hAnsi="宋体" w:eastAsia="宋体" w:cs="宋体"/>
          <w:color w:val="000000" w:themeColor="text1"/>
          <w:kern w:val="0"/>
          <w:highlight w:val="none"/>
          <w14:textFill>
            <w14:solidFill>
              <w14:schemeClr w14:val="tx1"/>
            </w14:solidFill>
          </w14:textFill>
        </w:rPr>
        <w:t>检查</w:t>
      </w:r>
      <w:r>
        <w:rPr>
          <w:rFonts w:hint="eastAsia"/>
          <w:color w:val="000000" w:themeColor="text1"/>
          <w:kern w:val="0"/>
          <w:highlight w:val="none"/>
          <w14:textFill>
            <w14:solidFill>
              <w14:schemeClr w14:val="tx1"/>
            </w14:solidFill>
          </w14:textFill>
        </w:rPr>
        <w:t>和</w:t>
      </w:r>
      <w:r>
        <w:rPr>
          <w:rFonts w:hint="eastAsia" w:ascii="宋体" w:hAnsi="宋体" w:eastAsia="宋体" w:cs="宋体"/>
          <w:color w:val="000000" w:themeColor="text1"/>
          <w:kern w:val="0"/>
          <w:highlight w:val="none"/>
          <w14:textFill>
            <w14:solidFill>
              <w14:schemeClr w14:val="tx1"/>
            </w14:solidFill>
          </w14:textFill>
        </w:rPr>
        <w:t>检验</w:t>
      </w:r>
      <w:r>
        <w:rPr>
          <w:rFonts w:hint="eastAsia"/>
          <w:color w:val="000000" w:themeColor="text1"/>
          <w:kern w:val="0"/>
          <w:highlight w:val="none"/>
          <w14:textFill>
            <w14:solidFill>
              <w14:schemeClr w14:val="tx1"/>
            </w14:solidFill>
          </w14:textFill>
        </w:rPr>
        <w:t>，不免除或</w:t>
      </w:r>
      <w:r>
        <w:rPr>
          <w:rFonts w:hint="eastAsia" w:ascii="宋体" w:hAnsi="宋体" w:eastAsia="宋体" w:cs="宋体"/>
          <w:color w:val="000000" w:themeColor="text1"/>
          <w:kern w:val="0"/>
          <w:highlight w:val="none"/>
          <w14:textFill>
            <w14:solidFill>
              <w14:schemeClr w14:val="tx1"/>
            </w14:solidFill>
          </w14:textFill>
        </w:rPr>
        <w:t>减轻</w:t>
      </w:r>
      <w:r>
        <w:rPr>
          <w:rFonts w:hint="eastAsia"/>
          <w:color w:val="000000" w:themeColor="text1"/>
          <w:kern w:val="0"/>
          <w:highlight w:val="none"/>
          <w14:textFill>
            <w14:solidFill>
              <w14:schemeClr w14:val="tx1"/>
            </w14:solidFill>
          </w14:textFill>
        </w:rPr>
        <w:t>承包人按照合同</w:t>
      </w:r>
      <w:r>
        <w:rPr>
          <w:rFonts w:hint="eastAsia" w:ascii="宋体" w:hAnsi="宋体" w:eastAsia="宋体" w:cs="宋体"/>
          <w:color w:val="000000" w:themeColor="text1"/>
          <w:kern w:val="0"/>
          <w:highlight w:val="none"/>
          <w14:textFill>
            <w14:solidFill>
              <w14:schemeClr w14:val="tx1"/>
            </w14:solidFill>
          </w14:textFill>
        </w:rPr>
        <w:t>约</w:t>
      </w:r>
      <w:r>
        <w:rPr>
          <w:rFonts w:hint="eastAsia"/>
          <w:color w:val="000000" w:themeColor="text1"/>
          <w:kern w:val="0"/>
          <w:highlight w:val="none"/>
          <w14:textFill>
            <w14:solidFill>
              <w14:schemeClr w14:val="tx1"/>
            </w14:solidFill>
          </w14:textFill>
        </w:rPr>
        <w:t>定</w:t>
      </w:r>
      <w:r>
        <w:rPr>
          <w:rFonts w:hint="eastAsia" w:ascii="宋体" w:hAnsi="宋体" w:eastAsia="宋体" w:cs="宋体"/>
          <w:color w:val="000000" w:themeColor="text1"/>
          <w:kern w:val="0"/>
          <w:highlight w:val="none"/>
          <w14:textFill>
            <w14:solidFill>
              <w14:schemeClr w14:val="tx1"/>
            </w14:solidFill>
          </w14:textFill>
        </w:rPr>
        <w:t>应当</w:t>
      </w:r>
      <w:r>
        <w:rPr>
          <w:rFonts w:hint="eastAsia"/>
          <w:color w:val="000000" w:themeColor="text1"/>
          <w:kern w:val="0"/>
          <w:highlight w:val="none"/>
          <w14:textFill>
            <w14:solidFill>
              <w14:schemeClr w14:val="tx1"/>
            </w14:solidFill>
          </w14:textFill>
        </w:rPr>
        <w:t>承担的</w:t>
      </w:r>
      <w:r>
        <w:rPr>
          <w:rFonts w:hint="eastAsia" w:ascii="宋体" w:hAnsi="宋体" w:eastAsia="宋体" w:cs="宋体"/>
          <w:color w:val="000000" w:themeColor="text1"/>
          <w:kern w:val="0"/>
          <w:highlight w:val="none"/>
          <w14:textFill>
            <w14:solidFill>
              <w14:schemeClr w14:val="tx1"/>
            </w14:solidFill>
          </w14:textFill>
        </w:rPr>
        <w:t>责</w:t>
      </w:r>
      <w:r>
        <w:rPr>
          <w:rFonts w:hint="eastAsia"/>
          <w:color w:val="000000" w:themeColor="text1"/>
          <w:kern w:val="0"/>
          <w:highlight w:val="none"/>
          <w14:textFill>
            <w14:solidFill>
              <w14:schemeClr w14:val="tx1"/>
            </w14:solidFill>
          </w14:textFill>
        </w:rPr>
        <w:t>任。</w:t>
      </w:r>
    </w:p>
    <w:p>
      <w:pPr>
        <w:pStyle w:val="73"/>
        <w:rPr>
          <w:rFonts w:cs="Times New Roman"/>
          <w:color w:val="000000" w:themeColor="text1"/>
          <w:kern w:val="0"/>
          <w:highlight w:val="none"/>
          <w14:textFill>
            <w14:solidFill>
              <w14:schemeClr w14:val="tx1"/>
            </w14:solidFill>
          </w14:textFill>
        </w:rPr>
      </w:pPr>
      <w:r>
        <w:rPr>
          <w:rFonts w:hint="eastAsia" w:ascii="宋体" w:hAnsi="宋体" w:eastAsia="宋体" w:cs="宋体"/>
          <w:color w:val="000000" w:themeColor="text1"/>
          <w:kern w:val="0"/>
          <w:highlight w:val="none"/>
          <w14:textFill>
            <w14:solidFill>
              <w14:schemeClr w14:val="tx1"/>
            </w14:solidFill>
          </w14:textFill>
        </w:rPr>
        <w:t>监</w:t>
      </w:r>
      <w:r>
        <w:rPr>
          <w:rFonts w:hint="eastAsia"/>
          <w:color w:val="000000" w:themeColor="text1"/>
          <w:kern w:val="0"/>
          <w:highlight w:val="none"/>
          <w14:textFill>
            <w14:solidFill>
              <w14:schemeClr w14:val="tx1"/>
            </w14:solidFill>
          </w14:textFill>
        </w:rPr>
        <w:t>理人的</w:t>
      </w:r>
      <w:r>
        <w:rPr>
          <w:rFonts w:hint="eastAsia" w:ascii="宋体" w:hAnsi="宋体" w:eastAsia="宋体" w:cs="宋体"/>
          <w:color w:val="000000" w:themeColor="text1"/>
          <w:kern w:val="0"/>
          <w:highlight w:val="none"/>
          <w14:textFill>
            <w14:solidFill>
              <w14:schemeClr w14:val="tx1"/>
            </w14:solidFill>
          </w14:textFill>
        </w:rPr>
        <w:t>检查</w:t>
      </w:r>
      <w:r>
        <w:rPr>
          <w:rFonts w:hint="eastAsia"/>
          <w:color w:val="000000" w:themeColor="text1"/>
          <w:kern w:val="0"/>
          <w:highlight w:val="none"/>
          <w14:textFill>
            <w14:solidFill>
              <w14:schemeClr w14:val="tx1"/>
            </w14:solidFill>
          </w14:textFill>
        </w:rPr>
        <w:t>和</w:t>
      </w:r>
      <w:r>
        <w:rPr>
          <w:rFonts w:hint="eastAsia" w:ascii="宋体" w:hAnsi="宋体" w:eastAsia="宋体" w:cs="宋体"/>
          <w:color w:val="000000" w:themeColor="text1"/>
          <w:kern w:val="0"/>
          <w:highlight w:val="none"/>
          <w14:textFill>
            <w14:solidFill>
              <w14:schemeClr w14:val="tx1"/>
            </w14:solidFill>
          </w14:textFill>
        </w:rPr>
        <w:t>检验</w:t>
      </w:r>
      <w:r>
        <w:rPr>
          <w:rFonts w:hint="eastAsia"/>
          <w:color w:val="000000" w:themeColor="text1"/>
          <w:kern w:val="0"/>
          <w:highlight w:val="none"/>
          <w14:textFill>
            <w14:solidFill>
              <w14:schemeClr w14:val="tx1"/>
            </w14:solidFill>
          </w14:textFill>
        </w:rPr>
        <w:t>不</w:t>
      </w:r>
      <w:r>
        <w:rPr>
          <w:rFonts w:hint="eastAsia" w:ascii="宋体" w:hAnsi="宋体" w:eastAsia="宋体" w:cs="宋体"/>
          <w:color w:val="000000" w:themeColor="text1"/>
          <w:kern w:val="0"/>
          <w:highlight w:val="none"/>
          <w14:textFill>
            <w14:solidFill>
              <w14:schemeClr w14:val="tx1"/>
            </w14:solidFill>
          </w14:textFill>
        </w:rPr>
        <w:t>应</w:t>
      </w:r>
      <w:r>
        <w:rPr>
          <w:rFonts w:hint="eastAsia"/>
          <w:color w:val="000000" w:themeColor="text1"/>
          <w:kern w:val="0"/>
          <w:highlight w:val="none"/>
          <w14:textFill>
            <w14:solidFill>
              <w14:schemeClr w14:val="tx1"/>
            </w14:solidFill>
          </w14:textFill>
        </w:rPr>
        <w:t>影</w:t>
      </w:r>
      <w:r>
        <w:rPr>
          <w:rFonts w:hint="eastAsia" w:ascii="宋体" w:hAnsi="宋体" w:eastAsia="宋体" w:cs="宋体"/>
          <w:color w:val="000000" w:themeColor="text1"/>
          <w:kern w:val="0"/>
          <w:highlight w:val="none"/>
          <w14:textFill>
            <w14:solidFill>
              <w14:schemeClr w14:val="tx1"/>
            </w14:solidFill>
          </w14:textFill>
        </w:rPr>
        <w:t>响</w:t>
      </w:r>
      <w:r>
        <w:rPr>
          <w:rFonts w:hint="eastAsia"/>
          <w:color w:val="000000" w:themeColor="text1"/>
          <w:kern w:val="0"/>
          <w:highlight w:val="none"/>
          <w14:textFill>
            <w14:solidFill>
              <w14:schemeClr w14:val="tx1"/>
            </w14:solidFill>
          </w14:textFill>
        </w:rPr>
        <w:t>施工正常</w:t>
      </w:r>
      <w:r>
        <w:rPr>
          <w:rFonts w:hint="eastAsia" w:ascii="宋体" w:hAnsi="宋体" w:eastAsia="宋体" w:cs="宋体"/>
          <w:color w:val="000000" w:themeColor="text1"/>
          <w:kern w:val="0"/>
          <w:highlight w:val="none"/>
          <w14:textFill>
            <w14:solidFill>
              <w14:schemeClr w14:val="tx1"/>
            </w14:solidFill>
          </w14:textFill>
        </w:rPr>
        <w:t>进</w:t>
      </w:r>
      <w:r>
        <w:rPr>
          <w:rFonts w:hint="eastAsia"/>
          <w:color w:val="000000" w:themeColor="text1"/>
          <w:kern w:val="0"/>
          <w:highlight w:val="none"/>
          <w14:textFill>
            <w14:solidFill>
              <w14:schemeClr w14:val="tx1"/>
            </w14:solidFill>
          </w14:textFill>
        </w:rPr>
        <w:t>行。</w:t>
      </w:r>
      <w:r>
        <w:rPr>
          <w:rFonts w:hint="eastAsia" w:ascii="宋体" w:hAnsi="宋体" w:eastAsia="宋体" w:cs="宋体"/>
          <w:color w:val="000000" w:themeColor="text1"/>
          <w:kern w:val="0"/>
          <w:highlight w:val="none"/>
          <w14:textFill>
            <w14:solidFill>
              <w14:schemeClr w14:val="tx1"/>
            </w14:solidFill>
          </w14:textFill>
        </w:rPr>
        <w:t>监</w:t>
      </w:r>
      <w:r>
        <w:rPr>
          <w:rFonts w:hint="eastAsia"/>
          <w:color w:val="000000" w:themeColor="text1"/>
          <w:kern w:val="0"/>
          <w:highlight w:val="none"/>
          <w14:textFill>
            <w14:solidFill>
              <w14:schemeClr w14:val="tx1"/>
            </w14:solidFill>
          </w14:textFill>
        </w:rPr>
        <w:t>理人的</w:t>
      </w:r>
      <w:r>
        <w:rPr>
          <w:rFonts w:hint="eastAsia" w:ascii="宋体" w:hAnsi="宋体" w:eastAsia="宋体" w:cs="宋体"/>
          <w:color w:val="000000" w:themeColor="text1"/>
          <w:kern w:val="0"/>
          <w:highlight w:val="none"/>
          <w14:textFill>
            <w14:solidFill>
              <w14:schemeClr w14:val="tx1"/>
            </w14:solidFill>
          </w14:textFill>
        </w:rPr>
        <w:t>检查</w:t>
      </w:r>
      <w:r>
        <w:rPr>
          <w:rFonts w:hint="eastAsia"/>
          <w:color w:val="000000" w:themeColor="text1"/>
          <w:kern w:val="0"/>
          <w:highlight w:val="none"/>
          <w14:textFill>
            <w14:solidFill>
              <w14:schemeClr w14:val="tx1"/>
            </w14:solidFill>
          </w14:textFill>
        </w:rPr>
        <w:t>和</w:t>
      </w:r>
      <w:r>
        <w:rPr>
          <w:rFonts w:hint="eastAsia" w:ascii="宋体" w:hAnsi="宋体" w:eastAsia="宋体" w:cs="宋体"/>
          <w:color w:val="000000" w:themeColor="text1"/>
          <w:kern w:val="0"/>
          <w:highlight w:val="none"/>
          <w14:textFill>
            <w14:solidFill>
              <w14:schemeClr w14:val="tx1"/>
            </w14:solidFill>
          </w14:textFill>
        </w:rPr>
        <w:t>检验</w:t>
      </w:r>
      <w:r>
        <w:rPr>
          <w:rFonts w:hint="eastAsia"/>
          <w:color w:val="000000" w:themeColor="text1"/>
          <w:kern w:val="0"/>
          <w:highlight w:val="none"/>
          <w14:textFill>
            <w14:solidFill>
              <w14:schemeClr w14:val="tx1"/>
            </w14:solidFill>
          </w14:textFill>
        </w:rPr>
        <w:t>影</w:t>
      </w:r>
      <w:r>
        <w:rPr>
          <w:rFonts w:hint="eastAsia" w:ascii="宋体" w:hAnsi="宋体" w:eastAsia="宋体" w:cs="宋体"/>
          <w:color w:val="000000" w:themeColor="text1"/>
          <w:kern w:val="0"/>
          <w:highlight w:val="none"/>
          <w14:textFill>
            <w14:solidFill>
              <w14:schemeClr w14:val="tx1"/>
            </w14:solidFill>
          </w14:textFill>
        </w:rPr>
        <w:t>响</w:t>
      </w:r>
      <w:r>
        <w:rPr>
          <w:rFonts w:hint="eastAsia"/>
          <w:color w:val="000000" w:themeColor="text1"/>
          <w:kern w:val="0"/>
          <w:highlight w:val="none"/>
          <w14:textFill>
            <w14:solidFill>
              <w14:schemeClr w14:val="tx1"/>
            </w14:solidFill>
          </w14:textFill>
        </w:rPr>
        <w:t>施工正常</w:t>
      </w:r>
      <w:r>
        <w:rPr>
          <w:rFonts w:hint="eastAsia" w:ascii="宋体" w:hAnsi="宋体" w:eastAsia="宋体" w:cs="宋体"/>
          <w:color w:val="000000" w:themeColor="text1"/>
          <w:kern w:val="0"/>
          <w:highlight w:val="none"/>
          <w14:textFill>
            <w14:solidFill>
              <w14:schemeClr w14:val="tx1"/>
            </w14:solidFill>
          </w14:textFill>
        </w:rPr>
        <w:t>进</w:t>
      </w:r>
      <w:r>
        <w:rPr>
          <w:rFonts w:hint="eastAsia"/>
          <w:color w:val="000000" w:themeColor="text1"/>
          <w:kern w:val="0"/>
          <w:highlight w:val="none"/>
          <w14:textFill>
            <w14:solidFill>
              <w14:schemeClr w14:val="tx1"/>
            </w14:solidFill>
          </w14:textFill>
        </w:rPr>
        <w:t>行的，且</w:t>
      </w:r>
      <w:r>
        <w:rPr>
          <w:rFonts w:hint="eastAsia" w:ascii="宋体" w:hAnsi="宋体" w:eastAsia="宋体" w:cs="宋体"/>
          <w:color w:val="000000" w:themeColor="text1"/>
          <w:kern w:val="0"/>
          <w:highlight w:val="none"/>
          <w14:textFill>
            <w14:solidFill>
              <w14:schemeClr w14:val="tx1"/>
            </w14:solidFill>
          </w14:textFill>
        </w:rPr>
        <w:t>经检查检验</w:t>
      </w:r>
      <w:r>
        <w:rPr>
          <w:rFonts w:hint="eastAsia"/>
          <w:color w:val="000000" w:themeColor="text1"/>
          <w:kern w:val="0"/>
          <w:highlight w:val="none"/>
          <w14:textFill>
            <w14:solidFill>
              <w14:schemeClr w14:val="tx1"/>
            </w14:solidFill>
          </w14:textFill>
        </w:rPr>
        <w:t>不合格的，影</w:t>
      </w:r>
      <w:r>
        <w:rPr>
          <w:rFonts w:hint="eastAsia" w:ascii="宋体" w:hAnsi="宋体" w:eastAsia="宋体" w:cs="宋体"/>
          <w:color w:val="000000" w:themeColor="text1"/>
          <w:kern w:val="0"/>
          <w:highlight w:val="none"/>
          <w14:textFill>
            <w14:solidFill>
              <w14:schemeClr w14:val="tx1"/>
            </w14:solidFill>
          </w14:textFill>
        </w:rPr>
        <w:t>响</w:t>
      </w:r>
      <w:r>
        <w:rPr>
          <w:rFonts w:hint="eastAsia"/>
          <w:color w:val="000000" w:themeColor="text1"/>
          <w:kern w:val="0"/>
          <w:highlight w:val="none"/>
          <w14:textFill>
            <w14:solidFill>
              <w14:schemeClr w14:val="tx1"/>
            </w14:solidFill>
          </w14:textFill>
        </w:rPr>
        <w:t>正常施工的</w:t>
      </w:r>
      <w:r>
        <w:rPr>
          <w:rFonts w:hint="eastAsia" w:ascii="宋体" w:hAnsi="宋体" w:eastAsia="宋体" w:cs="宋体"/>
          <w:color w:val="000000" w:themeColor="text1"/>
          <w:kern w:val="0"/>
          <w:highlight w:val="none"/>
          <w14:textFill>
            <w14:solidFill>
              <w14:schemeClr w14:val="tx1"/>
            </w14:solidFill>
          </w14:textFill>
        </w:rPr>
        <w:t>费</w:t>
      </w:r>
      <w:r>
        <w:rPr>
          <w:rFonts w:hint="eastAsia"/>
          <w:color w:val="000000" w:themeColor="text1"/>
          <w:kern w:val="0"/>
          <w:highlight w:val="none"/>
          <w14:textFill>
            <w14:solidFill>
              <w14:schemeClr w14:val="tx1"/>
            </w14:solidFill>
          </w14:textFill>
        </w:rPr>
        <w:t>用由承包人承担，工期不予</w:t>
      </w:r>
      <w:r>
        <w:rPr>
          <w:rFonts w:hint="eastAsia" w:ascii="宋体" w:hAnsi="宋体" w:eastAsia="宋体" w:cs="宋体"/>
          <w:color w:val="000000" w:themeColor="text1"/>
          <w:kern w:val="0"/>
          <w:highlight w:val="none"/>
          <w14:textFill>
            <w14:solidFill>
              <w14:schemeClr w14:val="tx1"/>
            </w14:solidFill>
          </w14:textFill>
        </w:rPr>
        <w:t>顺</w:t>
      </w:r>
      <w:r>
        <w:rPr>
          <w:rFonts w:hint="eastAsia"/>
          <w:color w:val="000000" w:themeColor="text1"/>
          <w:kern w:val="0"/>
          <w:highlight w:val="none"/>
          <w14:textFill>
            <w14:solidFill>
              <w14:schemeClr w14:val="tx1"/>
            </w14:solidFill>
          </w14:textFill>
        </w:rPr>
        <w:t>延；</w:t>
      </w:r>
      <w:r>
        <w:rPr>
          <w:rFonts w:hint="eastAsia" w:ascii="宋体" w:hAnsi="宋体" w:eastAsia="宋体" w:cs="宋体"/>
          <w:color w:val="000000" w:themeColor="text1"/>
          <w:kern w:val="0"/>
          <w:highlight w:val="none"/>
          <w14:textFill>
            <w14:solidFill>
              <w14:schemeClr w14:val="tx1"/>
            </w14:solidFill>
          </w14:textFill>
        </w:rPr>
        <w:t>经检查检验</w:t>
      </w:r>
      <w:r>
        <w:rPr>
          <w:rFonts w:hint="eastAsia"/>
          <w:color w:val="000000" w:themeColor="text1"/>
          <w:kern w:val="0"/>
          <w:highlight w:val="none"/>
          <w14:textFill>
            <w14:solidFill>
              <w14:schemeClr w14:val="tx1"/>
            </w14:solidFill>
          </w14:textFill>
        </w:rPr>
        <w:t>合格的，由此增加的</w:t>
      </w:r>
      <w:r>
        <w:rPr>
          <w:rFonts w:hint="eastAsia" w:ascii="宋体" w:hAnsi="宋体" w:eastAsia="宋体" w:cs="宋体"/>
          <w:color w:val="000000" w:themeColor="text1"/>
          <w:kern w:val="0"/>
          <w:highlight w:val="none"/>
          <w14:textFill>
            <w14:solidFill>
              <w14:schemeClr w14:val="tx1"/>
            </w14:solidFill>
          </w14:textFill>
        </w:rPr>
        <w:t>费</w:t>
      </w:r>
      <w:r>
        <w:rPr>
          <w:rFonts w:hint="eastAsia"/>
          <w:color w:val="000000" w:themeColor="text1"/>
          <w:kern w:val="0"/>
          <w:highlight w:val="none"/>
          <w14:textFill>
            <w14:solidFill>
              <w14:schemeClr w14:val="tx1"/>
            </w14:solidFill>
          </w14:textFill>
        </w:rPr>
        <w:t>用和（或）延</w:t>
      </w:r>
      <w:r>
        <w:rPr>
          <w:rFonts w:hint="eastAsia" w:ascii="宋体" w:hAnsi="宋体" w:eastAsia="宋体" w:cs="宋体"/>
          <w:color w:val="000000" w:themeColor="text1"/>
          <w:kern w:val="0"/>
          <w:highlight w:val="none"/>
          <w14:textFill>
            <w14:solidFill>
              <w14:schemeClr w14:val="tx1"/>
            </w14:solidFill>
          </w14:textFill>
        </w:rPr>
        <w:t>误</w:t>
      </w:r>
      <w:r>
        <w:rPr>
          <w:rFonts w:hint="eastAsia"/>
          <w:color w:val="000000" w:themeColor="text1"/>
          <w:kern w:val="0"/>
          <w:highlight w:val="none"/>
          <w14:textFill>
            <w14:solidFill>
              <w14:schemeClr w14:val="tx1"/>
            </w14:solidFill>
          </w14:textFill>
        </w:rPr>
        <w:t>的工期由</w:t>
      </w:r>
      <w:r>
        <w:rPr>
          <w:rFonts w:hint="eastAsia" w:ascii="宋体" w:hAnsi="宋体" w:eastAsia="宋体" w:cs="宋体"/>
          <w:color w:val="000000" w:themeColor="text1"/>
          <w:kern w:val="0"/>
          <w:highlight w:val="none"/>
          <w14:textFill>
            <w14:solidFill>
              <w14:schemeClr w14:val="tx1"/>
            </w14:solidFill>
          </w14:textFill>
        </w:rPr>
        <w:t>发</w:t>
      </w:r>
      <w:r>
        <w:rPr>
          <w:rFonts w:hint="eastAsia"/>
          <w:color w:val="000000" w:themeColor="text1"/>
          <w:kern w:val="0"/>
          <w:highlight w:val="none"/>
          <w14:textFill>
            <w14:solidFill>
              <w14:schemeClr w14:val="tx1"/>
            </w14:solidFill>
          </w14:textFill>
        </w:rPr>
        <w:t>包人承担。</w:t>
      </w:r>
    </w:p>
    <w:p>
      <w:pPr>
        <w:pStyle w:val="72"/>
        <w:outlineLvl w:val="9"/>
        <w:rPr>
          <w:rFonts w:cs="Times New Roman"/>
          <w:color w:val="000000" w:themeColor="text1"/>
          <w:highlight w:val="none"/>
          <w14:textFill>
            <w14:solidFill>
              <w14:schemeClr w14:val="tx1"/>
            </w14:solidFill>
          </w14:textFill>
        </w:rPr>
      </w:pPr>
      <w:bookmarkStart w:id="452" w:name="_Toc351203535"/>
      <w:bookmarkStart w:id="453" w:name="_Toc28223"/>
      <w:bookmarkStart w:id="454" w:name="_Toc485213209"/>
      <w:bookmarkStart w:id="455" w:name="_Toc418752120"/>
      <w:bookmarkStart w:id="456" w:name="_Toc406522098"/>
      <w:bookmarkStart w:id="457" w:name="_Toc418751674"/>
      <w:r>
        <w:rPr>
          <w:color w:val="000000" w:themeColor="text1"/>
          <w:highlight w:val="none"/>
          <w14:textFill>
            <w14:solidFill>
              <w14:schemeClr w14:val="tx1"/>
            </w14:solidFill>
          </w14:textFill>
        </w:rPr>
        <w:t>5</w:t>
      </w:r>
      <w:bookmarkStart w:id="458" w:name="_Toc337558761"/>
      <w:r>
        <w:rPr>
          <w:color w:val="000000" w:themeColor="text1"/>
          <w:highlight w:val="none"/>
          <w14:textFill>
            <w14:solidFill>
              <w14:schemeClr w14:val="tx1"/>
            </w14:solidFill>
          </w14:textFill>
        </w:rPr>
        <w:t xml:space="preserve">.3 </w:t>
      </w:r>
      <w:r>
        <w:rPr>
          <w:rFonts w:hint="eastAsia" w:ascii="宋体" w:hAnsi="宋体" w:eastAsia="宋体" w:cs="宋体"/>
          <w:color w:val="000000" w:themeColor="text1"/>
          <w:highlight w:val="none"/>
          <w14:textFill>
            <w14:solidFill>
              <w14:schemeClr w14:val="tx1"/>
            </w14:solidFill>
          </w14:textFill>
        </w:rPr>
        <w:t>隐</w:t>
      </w:r>
      <w:r>
        <w:rPr>
          <w:rFonts w:hint="eastAsia"/>
          <w:color w:val="000000" w:themeColor="text1"/>
          <w:highlight w:val="none"/>
          <w14:textFill>
            <w14:solidFill>
              <w14:schemeClr w14:val="tx1"/>
            </w14:solidFill>
          </w14:textFill>
        </w:rPr>
        <w:t>蔽工程</w:t>
      </w:r>
      <w:r>
        <w:rPr>
          <w:rFonts w:hint="eastAsia" w:ascii="宋体" w:hAnsi="宋体" w:eastAsia="宋体" w:cs="宋体"/>
          <w:color w:val="000000" w:themeColor="text1"/>
          <w:highlight w:val="none"/>
          <w14:textFill>
            <w14:solidFill>
              <w14:schemeClr w14:val="tx1"/>
            </w14:solidFill>
          </w14:textFill>
        </w:rPr>
        <w:t>检查</w:t>
      </w:r>
      <w:bookmarkEnd w:id="452"/>
      <w:bookmarkEnd w:id="453"/>
      <w:bookmarkEnd w:id="454"/>
      <w:bookmarkEnd w:id="455"/>
      <w:bookmarkEnd w:id="456"/>
      <w:bookmarkEnd w:id="457"/>
    </w:p>
    <w:bookmarkEnd w:id="458"/>
    <w:p>
      <w:pPr>
        <w:pStyle w:val="73"/>
        <w:rPr>
          <w:rFonts w:cs="Times New Roman"/>
          <w:color w:val="000000" w:themeColor="text1"/>
          <w:kern w:val="0"/>
          <w:highlight w:val="none"/>
          <w14:textFill>
            <w14:solidFill>
              <w14:schemeClr w14:val="tx1"/>
            </w14:solidFill>
          </w14:textFill>
        </w:rPr>
      </w:pPr>
      <w:r>
        <w:rPr>
          <w:color w:val="000000" w:themeColor="text1"/>
          <w:kern w:val="0"/>
          <w:highlight w:val="none"/>
          <w14:textFill>
            <w14:solidFill>
              <w14:schemeClr w14:val="tx1"/>
            </w14:solidFill>
          </w14:textFill>
        </w:rPr>
        <w:t>5.3.1</w:t>
      </w:r>
      <w:r>
        <w:rPr>
          <w:rFonts w:hint="eastAsia"/>
          <w:color w:val="000000" w:themeColor="text1"/>
          <w:kern w:val="0"/>
          <w:highlight w:val="none"/>
          <w14:textFill>
            <w14:solidFill>
              <w14:schemeClr w14:val="tx1"/>
            </w14:solidFill>
          </w14:textFill>
        </w:rPr>
        <w:t>承包人自</w:t>
      </w:r>
      <w:r>
        <w:rPr>
          <w:rFonts w:hint="eastAsia" w:ascii="宋体" w:hAnsi="宋体" w:eastAsia="宋体" w:cs="宋体"/>
          <w:color w:val="000000" w:themeColor="text1"/>
          <w:kern w:val="0"/>
          <w:highlight w:val="none"/>
          <w14:textFill>
            <w14:solidFill>
              <w14:schemeClr w14:val="tx1"/>
            </w14:solidFill>
          </w14:textFill>
        </w:rPr>
        <w:t>检</w:t>
      </w:r>
    </w:p>
    <w:p>
      <w:pPr>
        <w:pStyle w:val="73"/>
        <w:rPr>
          <w:rFonts w:cs="Times New Roman"/>
          <w:color w:val="000000" w:themeColor="text1"/>
          <w:kern w:val="0"/>
          <w:highlight w:val="none"/>
          <w14:textFill>
            <w14:solidFill>
              <w14:schemeClr w14:val="tx1"/>
            </w14:solidFill>
          </w14:textFill>
        </w:rPr>
      </w:pPr>
      <w:r>
        <w:rPr>
          <w:rFonts w:hint="eastAsia"/>
          <w:color w:val="000000" w:themeColor="text1"/>
          <w:kern w:val="0"/>
          <w:highlight w:val="none"/>
          <w14:textFill>
            <w14:solidFill>
              <w14:schemeClr w14:val="tx1"/>
            </w14:solidFill>
          </w14:textFill>
        </w:rPr>
        <w:t>承包人</w:t>
      </w:r>
      <w:r>
        <w:rPr>
          <w:rFonts w:hint="eastAsia" w:ascii="宋体" w:hAnsi="宋体" w:eastAsia="宋体" w:cs="宋体"/>
          <w:color w:val="000000" w:themeColor="text1"/>
          <w:kern w:val="0"/>
          <w:highlight w:val="none"/>
          <w14:textFill>
            <w14:solidFill>
              <w14:schemeClr w14:val="tx1"/>
            </w14:solidFill>
          </w14:textFill>
        </w:rPr>
        <w:t>应当对</w:t>
      </w:r>
      <w:r>
        <w:rPr>
          <w:rFonts w:hint="eastAsia"/>
          <w:color w:val="000000" w:themeColor="text1"/>
          <w:kern w:val="0"/>
          <w:highlight w:val="none"/>
          <w14:textFill>
            <w14:solidFill>
              <w14:schemeClr w14:val="tx1"/>
            </w14:solidFill>
          </w14:textFill>
        </w:rPr>
        <w:t>工程</w:t>
      </w:r>
      <w:r>
        <w:rPr>
          <w:rFonts w:hint="eastAsia" w:ascii="宋体" w:hAnsi="宋体" w:eastAsia="宋体" w:cs="宋体"/>
          <w:color w:val="000000" w:themeColor="text1"/>
          <w:kern w:val="0"/>
          <w:highlight w:val="none"/>
          <w14:textFill>
            <w14:solidFill>
              <w14:schemeClr w14:val="tx1"/>
            </w14:solidFill>
          </w14:textFill>
        </w:rPr>
        <w:t>隐</w:t>
      </w:r>
      <w:r>
        <w:rPr>
          <w:rFonts w:hint="eastAsia"/>
          <w:color w:val="000000" w:themeColor="text1"/>
          <w:kern w:val="0"/>
          <w:highlight w:val="none"/>
          <w14:textFill>
            <w14:solidFill>
              <w14:schemeClr w14:val="tx1"/>
            </w14:solidFill>
          </w14:textFill>
        </w:rPr>
        <w:t>蔽部位</w:t>
      </w:r>
      <w:r>
        <w:rPr>
          <w:rFonts w:hint="eastAsia" w:ascii="宋体" w:hAnsi="宋体" w:eastAsia="宋体" w:cs="宋体"/>
          <w:color w:val="000000" w:themeColor="text1"/>
          <w:kern w:val="0"/>
          <w:highlight w:val="none"/>
          <w14:textFill>
            <w14:solidFill>
              <w14:schemeClr w14:val="tx1"/>
            </w14:solidFill>
          </w14:textFill>
        </w:rPr>
        <w:t>进</w:t>
      </w:r>
      <w:r>
        <w:rPr>
          <w:rFonts w:hint="eastAsia"/>
          <w:color w:val="000000" w:themeColor="text1"/>
          <w:kern w:val="0"/>
          <w:highlight w:val="none"/>
          <w14:textFill>
            <w14:solidFill>
              <w14:schemeClr w14:val="tx1"/>
            </w14:solidFill>
          </w14:textFill>
        </w:rPr>
        <w:t>行自</w:t>
      </w:r>
      <w:r>
        <w:rPr>
          <w:rFonts w:hint="eastAsia" w:ascii="宋体" w:hAnsi="宋体" w:eastAsia="宋体" w:cs="宋体"/>
          <w:color w:val="000000" w:themeColor="text1"/>
          <w:kern w:val="0"/>
          <w:highlight w:val="none"/>
          <w14:textFill>
            <w14:solidFill>
              <w14:schemeClr w14:val="tx1"/>
            </w14:solidFill>
          </w14:textFill>
        </w:rPr>
        <w:t>检</w:t>
      </w:r>
      <w:r>
        <w:rPr>
          <w:rFonts w:hint="eastAsia"/>
          <w:color w:val="000000" w:themeColor="text1"/>
          <w:kern w:val="0"/>
          <w:highlight w:val="none"/>
          <w14:textFill>
            <w14:solidFill>
              <w14:schemeClr w14:val="tx1"/>
            </w14:solidFill>
          </w14:textFill>
        </w:rPr>
        <w:t>，</w:t>
      </w:r>
      <w:r>
        <w:rPr>
          <w:rFonts w:hint="eastAsia" w:ascii="宋体" w:hAnsi="宋体" w:eastAsia="宋体" w:cs="宋体"/>
          <w:color w:val="000000" w:themeColor="text1"/>
          <w:kern w:val="0"/>
          <w:highlight w:val="none"/>
          <w14:textFill>
            <w14:solidFill>
              <w14:schemeClr w14:val="tx1"/>
            </w14:solidFill>
          </w14:textFill>
        </w:rPr>
        <w:t>并经</w:t>
      </w:r>
      <w:r>
        <w:rPr>
          <w:rFonts w:hint="eastAsia"/>
          <w:color w:val="000000" w:themeColor="text1"/>
          <w:kern w:val="0"/>
          <w:highlight w:val="none"/>
          <w14:textFill>
            <w14:solidFill>
              <w14:schemeClr w14:val="tx1"/>
            </w14:solidFill>
          </w14:textFill>
        </w:rPr>
        <w:t>自</w:t>
      </w:r>
      <w:r>
        <w:rPr>
          <w:rFonts w:hint="eastAsia" w:ascii="宋体" w:hAnsi="宋体" w:eastAsia="宋体" w:cs="宋体"/>
          <w:color w:val="000000" w:themeColor="text1"/>
          <w:kern w:val="0"/>
          <w:highlight w:val="none"/>
          <w14:textFill>
            <w14:solidFill>
              <w14:schemeClr w14:val="tx1"/>
            </w14:solidFill>
          </w14:textFill>
        </w:rPr>
        <w:t>检</w:t>
      </w:r>
      <w:r>
        <w:rPr>
          <w:rFonts w:hint="eastAsia"/>
          <w:color w:val="000000" w:themeColor="text1"/>
          <w:kern w:val="0"/>
          <w:highlight w:val="none"/>
          <w14:textFill>
            <w14:solidFill>
              <w14:schemeClr w14:val="tx1"/>
            </w14:solidFill>
          </w14:textFill>
        </w:rPr>
        <w:t>确</w:t>
      </w:r>
      <w:r>
        <w:rPr>
          <w:rFonts w:hint="eastAsia" w:ascii="宋体" w:hAnsi="宋体" w:eastAsia="宋体" w:cs="宋体"/>
          <w:color w:val="000000" w:themeColor="text1"/>
          <w:kern w:val="0"/>
          <w:highlight w:val="none"/>
          <w14:textFill>
            <w14:solidFill>
              <w14:schemeClr w14:val="tx1"/>
            </w14:solidFill>
          </w14:textFill>
        </w:rPr>
        <w:t>认</w:t>
      </w:r>
      <w:r>
        <w:rPr>
          <w:rFonts w:hint="eastAsia"/>
          <w:color w:val="000000" w:themeColor="text1"/>
          <w:kern w:val="0"/>
          <w:highlight w:val="none"/>
          <w14:textFill>
            <w14:solidFill>
              <w14:schemeClr w14:val="tx1"/>
            </w14:solidFill>
          </w14:textFill>
        </w:rPr>
        <w:t>是否具</w:t>
      </w:r>
      <w:r>
        <w:rPr>
          <w:rFonts w:hint="eastAsia" w:ascii="宋体" w:hAnsi="宋体" w:eastAsia="宋体" w:cs="宋体"/>
          <w:color w:val="000000" w:themeColor="text1"/>
          <w:kern w:val="0"/>
          <w:highlight w:val="none"/>
          <w14:textFill>
            <w14:solidFill>
              <w14:schemeClr w14:val="tx1"/>
            </w14:solidFill>
          </w14:textFill>
        </w:rPr>
        <w:t>备</w:t>
      </w:r>
      <w:r>
        <w:rPr>
          <w:rFonts w:hint="eastAsia"/>
          <w:color w:val="000000" w:themeColor="text1"/>
          <w:kern w:val="0"/>
          <w:highlight w:val="none"/>
          <w14:textFill>
            <w14:solidFill>
              <w14:schemeClr w14:val="tx1"/>
            </w14:solidFill>
          </w14:textFill>
        </w:rPr>
        <w:t>覆盖</w:t>
      </w:r>
      <w:r>
        <w:rPr>
          <w:rFonts w:hint="eastAsia" w:ascii="宋体" w:hAnsi="宋体" w:eastAsia="宋体" w:cs="宋体"/>
          <w:color w:val="000000" w:themeColor="text1"/>
          <w:kern w:val="0"/>
          <w:highlight w:val="none"/>
          <w14:textFill>
            <w14:solidFill>
              <w14:schemeClr w14:val="tx1"/>
            </w14:solidFill>
          </w14:textFill>
        </w:rPr>
        <w:t>条</w:t>
      </w:r>
      <w:r>
        <w:rPr>
          <w:rFonts w:hint="eastAsia"/>
          <w:color w:val="000000" w:themeColor="text1"/>
          <w:kern w:val="0"/>
          <w:highlight w:val="none"/>
          <w14:textFill>
            <w14:solidFill>
              <w14:schemeClr w14:val="tx1"/>
            </w14:solidFill>
          </w14:textFill>
        </w:rPr>
        <w:t>件。</w:t>
      </w:r>
    </w:p>
    <w:p>
      <w:pPr>
        <w:pStyle w:val="73"/>
        <w:rPr>
          <w:rFonts w:cs="Times New Roman"/>
          <w:color w:val="000000" w:themeColor="text1"/>
          <w:kern w:val="0"/>
          <w:highlight w:val="none"/>
          <w14:textFill>
            <w14:solidFill>
              <w14:schemeClr w14:val="tx1"/>
            </w14:solidFill>
          </w14:textFill>
        </w:rPr>
      </w:pPr>
      <w:r>
        <w:rPr>
          <w:color w:val="000000" w:themeColor="text1"/>
          <w:kern w:val="0"/>
          <w:highlight w:val="none"/>
          <w14:textFill>
            <w14:solidFill>
              <w14:schemeClr w14:val="tx1"/>
            </w14:solidFill>
          </w14:textFill>
        </w:rPr>
        <w:t>5.3.2</w:t>
      </w:r>
      <w:r>
        <w:rPr>
          <w:rFonts w:hint="eastAsia" w:ascii="宋体" w:hAnsi="宋体" w:eastAsia="宋体" w:cs="宋体"/>
          <w:color w:val="000000" w:themeColor="text1"/>
          <w:kern w:val="0"/>
          <w:highlight w:val="none"/>
          <w14:textFill>
            <w14:solidFill>
              <w14:schemeClr w14:val="tx1"/>
            </w14:solidFill>
          </w14:textFill>
        </w:rPr>
        <w:t>检查</w:t>
      </w:r>
      <w:r>
        <w:rPr>
          <w:rFonts w:hint="eastAsia"/>
          <w:color w:val="000000" w:themeColor="text1"/>
          <w:kern w:val="0"/>
          <w:highlight w:val="none"/>
          <w14:textFill>
            <w14:solidFill>
              <w14:schemeClr w14:val="tx1"/>
            </w14:solidFill>
          </w14:textFill>
        </w:rPr>
        <w:t>程序</w:t>
      </w:r>
    </w:p>
    <w:p>
      <w:pPr>
        <w:pStyle w:val="73"/>
        <w:rPr>
          <w:rFonts w:cs="Times New Roman"/>
          <w:color w:val="000000" w:themeColor="text1"/>
          <w:kern w:val="0"/>
          <w:highlight w:val="none"/>
          <w14:textFill>
            <w14:solidFill>
              <w14:schemeClr w14:val="tx1"/>
            </w14:solidFill>
          </w14:textFill>
        </w:rPr>
      </w:pPr>
      <w:r>
        <w:rPr>
          <w:rFonts w:hint="eastAsia"/>
          <w:color w:val="000000" w:themeColor="text1"/>
          <w:kern w:val="0"/>
          <w:highlight w:val="none"/>
          <w14:textFill>
            <w14:solidFill>
              <w14:schemeClr w14:val="tx1"/>
            </w14:solidFill>
          </w14:textFill>
        </w:rPr>
        <w:t>除</w:t>
      </w:r>
      <w:r>
        <w:rPr>
          <w:rFonts w:hint="eastAsia" w:ascii="宋体" w:hAnsi="宋体" w:eastAsia="宋体" w:cs="宋体"/>
          <w:color w:val="000000" w:themeColor="text1"/>
          <w:kern w:val="0"/>
          <w:highlight w:val="none"/>
          <w14:textFill>
            <w14:solidFill>
              <w14:schemeClr w14:val="tx1"/>
            </w14:solidFill>
          </w14:textFill>
        </w:rPr>
        <w:t>专</w:t>
      </w:r>
      <w:r>
        <w:rPr>
          <w:rFonts w:hint="eastAsia"/>
          <w:color w:val="000000" w:themeColor="text1"/>
          <w:kern w:val="0"/>
          <w:highlight w:val="none"/>
          <w14:textFill>
            <w14:solidFill>
              <w14:schemeClr w14:val="tx1"/>
            </w14:solidFill>
          </w14:textFill>
        </w:rPr>
        <w:t>用合同</w:t>
      </w:r>
      <w:r>
        <w:rPr>
          <w:rFonts w:hint="eastAsia" w:ascii="宋体" w:hAnsi="宋体" w:eastAsia="宋体" w:cs="宋体"/>
          <w:color w:val="000000" w:themeColor="text1"/>
          <w:kern w:val="0"/>
          <w:highlight w:val="none"/>
          <w14:textFill>
            <w14:solidFill>
              <w14:schemeClr w14:val="tx1"/>
            </w14:solidFill>
          </w14:textFill>
        </w:rPr>
        <w:t>条</w:t>
      </w:r>
      <w:r>
        <w:rPr>
          <w:rFonts w:hint="eastAsia"/>
          <w:color w:val="000000" w:themeColor="text1"/>
          <w:kern w:val="0"/>
          <w:highlight w:val="none"/>
          <w14:textFill>
            <w14:solidFill>
              <w14:schemeClr w14:val="tx1"/>
            </w14:solidFill>
          </w14:textFill>
        </w:rPr>
        <w:t>款另有</w:t>
      </w:r>
      <w:r>
        <w:rPr>
          <w:rFonts w:hint="eastAsia" w:ascii="宋体" w:hAnsi="宋体" w:eastAsia="宋体" w:cs="宋体"/>
          <w:color w:val="000000" w:themeColor="text1"/>
          <w:kern w:val="0"/>
          <w:highlight w:val="none"/>
          <w14:textFill>
            <w14:solidFill>
              <w14:schemeClr w14:val="tx1"/>
            </w14:solidFill>
          </w14:textFill>
        </w:rPr>
        <w:t>约</w:t>
      </w:r>
      <w:r>
        <w:rPr>
          <w:rFonts w:hint="eastAsia"/>
          <w:color w:val="000000" w:themeColor="text1"/>
          <w:kern w:val="0"/>
          <w:highlight w:val="none"/>
          <w14:textFill>
            <w14:solidFill>
              <w14:schemeClr w14:val="tx1"/>
            </w14:solidFill>
          </w14:textFill>
        </w:rPr>
        <w:t>定外，工程</w:t>
      </w:r>
      <w:r>
        <w:rPr>
          <w:rFonts w:hint="eastAsia" w:ascii="宋体" w:hAnsi="宋体" w:eastAsia="宋体" w:cs="宋体"/>
          <w:color w:val="000000" w:themeColor="text1"/>
          <w:kern w:val="0"/>
          <w:highlight w:val="none"/>
          <w14:textFill>
            <w14:solidFill>
              <w14:schemeClr w14:val="tx1"/>
            </w14:solidFill>
          </w14:textFill>
        </w:rPr>
        <w:t>隐</w:t>
      </w:r>
      <w:r>
        <w:rPr>
          <w:rFonts w:hint="eastAsia"/>
          <w:color w:val="000000" w:themeColor="text1"/>
          <w:kern w:val="0"/>
          <w:highlight w:val="none"/>
          <w14:textFill>
            <w14:solidFill>
              <w14:schemeClr w14:val="tx1"/>
            </w14:solidFill>
          </w14:textFill>
        </w:rPr>
        <w:t>蔽部位</w:t>
      </w:r>
      <w:r>
        <w:rPr>
          <w:rFonts w:hint="eastAsia" w:ascii="宋体" w:hAnsi="宋体" w:eastAsia="宋体" w:cs="宋体"/>
          <w:color w:val="000000" w:themeColor="text1"/>
          <w:kern w:val="0"/>
          <w:highlight w:val="none"/>
          <w14:textFill>
            <w14:solidFill>
              <w14:schemeClr w14:val="tx1"/>
            </w14:solidFill>
          </w14:textFill>
        </w:rPr>
        <w:t>经</w:t>
      </w:r>
      <w:r>
        <w:rPr>
          <w:rFonts w:hint="eastAsia"/>
          <w:color w:val="000000" w:themeColor="text1"/>
          <w:kern w:val="0"/>
          <w:highlight w:val="none"/>
          <w14:textFill>
            <w14:solidFill>
              <w14:schemeClr w14:val="tx1"/>
            </w14:solidFill>
          </w14:textFill>
        </w:rPr>
        <w:t>承包人自</w:t>
      </w:r>
      <w:r>
        <w:rPr>
          <w:rFonts w:hint="eastAsia" w:ascii="宋体" w:hAnsi="宋体" w:eastAsia="宋体" w:cs="宋体"/>
          <w:color w:val="000000" w:themeColor="text1"/>
          <w:kern w:val="0"/>
          <w:highlight w:val="none"/>
          <w14:textFill>
            <w14:solidFill>
              <w14:schemeClr w14:val="tx1"/>
            </w14:solidFill>
          </w14:textFill>
        </w:rPr>
        <w:t>检</w:t>
      </w:r>
      <w:r>
        <w:rPr>
          <w:rFonts w:hint="eastAsia"/>
          <w:color w:val="000000" w:themeColor="text1"/>
          <w:kern w:val="0"/>
          <w:highlight w:val="none"/>
          <w14:textFill>
            <w14:solidFill>
              <w14:schemeClr w14:val="tx1"/>
            </w14:solidFill>
          </w14:textFill>
        </w:rPr>
        <w:t>确</w:t>
      </w:r>
      <w:r>
        <w:rPr>
          <w:rFonts w:hint="eastAsia" w:ascii="宋体" w:hAnsi="宋体" w:eastAsia="宋体" w:cs="宋体"/>
          <w:color w:val="000000" w:themeColor="text1"/>
          <w:kern w:val="0"/>
          <w:highlight w:val="none"/>
          <w14:textFill>
            <w14:solidFill>
              <w14:schemeClr w14:val="tx1"/>
            </w14:solidFill>
          </w14:textFill>
        </w:rPr>
        <w:t>认</w:t>
      </w:r>
      <w:r>
        <w:rPr>
          <w:rFonts w:hint="eastAsia"/>
          <w:color w:val="000000" w:themeColor="text1"/>
          <w:kern w:val="0"/>
          <w:highlight w:val="none"/>
          <w14:textFill>
            <w14:solidFill>
              <w14:schemeClr w14:val="tx1"/>
            </w14:solidFill>
          </w14:textFill>
        </w:rPr>
        <w:t>具</w:t>
      </w:r>
      <w:r>
        <w:rPr>
          <w:rFonts w:hint="eastAsia" w:ascii="宋体" w:hAnsi="宋体" w:eastAsia="宋体" w:cs="宋体"/>
          <w:color w:val="000000" w:themeColor="text1"/>
          <w:kern w:val="0"/>
          <w:highlight w:val="none"/>
          <w14:textFill>
            <w14:solidFill>
              <w14:schemeClr w14:val="tx1"/>
            </w14:solidFill>
          </w14:textFill>
        </w:rPr>
        <w:t>备</w:t>
      </w:r>
      <w:r>
        <w:rPr>
          <w:rFonts w:hint="eastAsia"/>
          <w:color w:val="000000" w:themeColor="text1"/>
          <w:kern w:val="0"/>
          <w:highlight w:val="none"/>
          <w14:textFill>
            <w14:solidFill>
              <w14:schemeClr w14:val="tx1"/>
            </w14:solidFill>
          </w14:textFill>
        </w:rPr>
        <w:t>覆盖</w:t>
      </w:r>
      <w:r>
        <w:rPr>
          <w:rFonts w:hint="eastAsia" w:ascii="宋体" w:hAnsi="宋体" w:eastAsia="宋体" w:cs="宋体"/>
          <w:color w:val="000000" w:themeColor="text1"/>
          <w:kern w:val="0"/>
          <w:highlight w:val="none"/>
          <w14:textFill>
            <w14:solidFill>
              <w14:schemeClr w14:val="tx1"/>
            </w14:solidFill>
          </w14:textFill>
        </w:rPr>
        <w:t>条</w:t>
      </w:r>
      <w:r>
        <w:rPr>
          <w:rFonts w:hint="eastAsia"/>
          <w:color w:val="000000" w:themeColor="text1"/>
          <w:kern w:val="0"/>
          <w:highlight w:val="none"/>
          <w14:textFill>
            <w14:solidFill>
              <w14:schemeClr w14:val="tx1"/>
            </w14:solidFill>
          </w14:textFill>
        </w:rPr>
        <w:t>件的，承包人</w:t>
      </w:r>
      <w:r>
        <w:rPr>
          <w:rFonts w:hint="eastAsia" w:ascii="宋体" w:hAnsi="宋体" w:eastAsia="宋体" w:cs="宋体"/>
          <w:color w:val="000000" w:themeColor="text1"/>
          <w:kern w:val="0"/>
          <w:highlight w:val="none"/>
          <w14:textFill>
            <w14:solidFill>
              <w14:schemeClr w14:val="tx1"/>
            </w14:solidFill>
          </w14:textFill>
        </w:rPr>
        <w:t>应</w:t>
      </w:r>
      <w:r>
        <w:rPr>
          <w:rFonts w:hint="eastAsia"/>
          <w:color w:val="000000" w:themeColor="text1"/>
          <w:kern w:val="0"/>
          <w:highlight w:val="none"/>
          <w14:textFill>
            <w14:solidFill>
              <w14:schemeClr w14:val="tx1"/>
            </w14:solidFill>
          </w14:textFill>
        </w:rPr>
        <w:t>在共同</w:t>
      </w:r>
      <w:r>
        <w:rPr>
          <w:rFonts w:hint="eastAsia" w:ascii="宋体" w:hAnsi="宋体" w:eastAsia="宋体" w:cs="宋体"/>
          <w:color w:val="000000" w:themeColor="text1"/>
          <w:kern w:val="0"/>
          <w:highlight w:val="none"/>
          <w14:textFill>
            <w14:solidFill>
              <w14:schemeClr w14:val="tx1"/>
            </w14:solidFill>
          </w14:textFill>
        </w:rPr>
        <w:t>检查</w:t>
      </w:r>
      <w:r>
        <w:rPr>
          <w:rFonts w:hint="eastAsia"/>
          <w:color w:val="000000" w:themeColor="text1"/>
          <w:kern w:val="0"/>
          <w:highlight w:val="none"/>
          <w14:textFill>
            <w14:solidFill>
              <w14:schemeClr w14:val="tx1"/>
            </w14:solidFill>
          </w14:textFill>
        </w:rPr>
        <w:t>前</w:t>
      </w:r>
      <w:r>
        <w:rPr>
          <w:color w:val="000000" w:themeColor="text1"/>
          <w:kern w:val="0"/>
          <w:highlight w:val="none"/>
          <w14:textFill>
            <w14:solidFill>
              <w14:schemeClr w14:val="tx1"/>
            </w14:solidFill>
          </w14:textFill>
        </w:rPr>
        <w:t>48</w:t>
      </w:r>
      <w:r>
        <w:rPr>
          <w:rFonts w:hint="eastAsia"/>
          <w:color w:val="000000" w:themeColor="text1"/>
          <w:kern w:val="0"/>
          <w:highlight w:val="none"/>
          <w14:textFill>
            <w14:solidFill>
              <w14:schemeClr w14:val="tx1"/>
            </w14:solidFill>
          </w14:textFill>
        </w:rPr>
        <w:t>小</w:t>
      </w:r>
      <w:r>
        <w:rPr>
          <w:rFonts w:hint="eastAsia" w:ascii="宋体" w:hAnsi="宋体" w:eastAsia="宋体" w:cs="宋体"/>
          <w:color w:val="000000" w:themeColor="text1"/>
          <w:kern w:val="0"/>
          <w:highlight w:val="none"/>
          <w14:textFill>
            <w14:solidFill>
              <w14:schemeClr w14:val="tx1"/>
            </w14:solidFill>
          </w14:textFill>
        </w:rPr>
        <w:t>时书</w:t>
      </w:r>
      <w:r>
        <w:rPr>
          <w:rFonts w:hint="eastAsia"/>
          <w:color w:val="000000" w:themeColor="text1"/>
          <w:kern w:val="0"/>
          <w:highlight w:val="none"/>
          <w14:textFill>
            <w14:solidFill>
              <w14:schemeClr w14:val="tx1"/>
            </w14:solidFill>
          </w14:textFill>
        </w:rPr>
        <w:t>面通知</w:t>
      </w:r>
      <w:r>
        <w:rPr>
          <w:rFonts w:hint="eastAsia" w:ascii="宋体" w:hAnsi="宋体" w:eastAsia="宋体" w:cs="宋体"/>
          <w:color w:val="000000" w:themeColor="text1"/>
          <w:kern w:val="0"/>
          <w:highlight w:val="none"/>
          <w14:textFill>
            <w14:solidFill>
              <w14:schemeClr w14:val="tx1"/>
            </w14:solidFill>
          </w14:textFill>
        </w:rPr>
        <w:t>监</w:t>
      </w:r>
      <w:r>
        <w:rPr>
          <w:rFonts w:hint="eastAsia"/>
          <w:color w:val="000000" w:themeColor="text1"/>
          <w:kern w:val="0"/>
          <w:highlight w:val="none"/>
          <w14:textFill>
            <w14:solidFill>
              <w14:schemeClr w14:val="tx1"/>
            </w14:solidFill>
          </w14:textFill>
        </w:rPr>
        <w:t>理人</w:t>
      </w:r>
      <w:r>
        <w:rPr>
          <w:rFonts w:hint="eastAsia" w:ascii="宋体" w:hAnsi="宋体" w:eastAsia="宋体" w:cs="宋体"/>
          <w:color w:val="000000" w:themeColor="text1"/>
          <w:kern w:val="0"/>
          <w:highlight w:val="none"/>
          <w14:textFill>
            <w14:solidFill>
              <w14:schemeClr w14:val="tx1"/>
            </w14:solidFill>
          </w14:textFill>
        </w:rPr>
        <w:t>检查</w:t>
      </w:r>
      <w:r>
        <w:rPr>
          <w:rFonts w:hint="eastAsia"/>
          <w:color w:val="000000" w:themeColor="text1"/>
          <w:kern w:val="0"/>
          <w:highlight w:val="none"/>
          <w14:textFill>
            <w14:solidFill>
              <w14:schemeClr w14:val="tx1"/>
            </w14:solidFill>
          </w14:textFill>
        </w:rPr>
        <w:t>，通知中</w:t>
      </w:r>
      <w:r>
        <w:rPr>
          <w:rFonts w:hint="eastAsia" w:ascii="宋体" w:hAnsi="宋体" w:eastAsia="宋体" w:cs="宋体"/>
          <w:color w:val="000000" w:themeColor="text1"/>
          <w:kern w:val="0"/>
          <w:highlight w:val="none"/>
          <w14:textFill>
            <w14:solidFill>
              <w14:schemeClr w14:val="tx1"/>
            </w14:solidFill>
          </w14:textFill>
        </w:rPr>
        <w:t>应载</w:t>
      </w:r>
      <w:r>
        <w:rPr>
          <w:rFonts w:hint="eastAsia"/>
          <w:color w:val="000000" w:themeColor="text1"/>
          <w:kern w:val="0"/>
          <w:highlight w:val="none"/>
          <w14:textFill>
            <w14:solidFill>
              <w14:schemeClr w14:val="tx1"/>
            </w14:solidFill>
          </w14:textFill>
        </w:rPr>
        <w:t>明</w:t>
      </w:r>
      <w:r>
        <w:rPr>
          <w:rFonts w:hint="eastAsia" w:ascii="宋体" w:hAnsi="宋体" w:eastAsia="宋体" w:cs="宋体"/>
          <w:color w:val="000000" w:themeColor="text1"/>
          <w:kern w:val="0"/>
          <w:highlight w:val="none"/>
          <w14:textFill>
            <w14:solidFill>
              <w14:schemeClr w14:val="tx1"/>
            </w14:solidFill>
          </w14:textFill>
        </w:rPr>
        <w:t>隐</w:t>
      </w:r>
      <w:r>
        <w:rPr>
          <w:rFonts w:hint="eastAsia"/>
          <w:color w:val="000000" w:themeColor="text1"/>
          <w:kern w:val="0"/>
          <w:highlight w:val="none"/>
          <w14:textFill>
            <w14:solidFill>
              <w14:schemeClr w14:val="tx1"/>
            </w14:solidFill>
          </w14:textFill>
        </w:rPr>
        <w:t>蔽</w:t>
      </w:r>
      <w:r>
        <w:rPr>
          <w:rFonts w:hint="eastAsia" w:ascii="宋体" w:hAnsi="宋体" w:eastAsia="宋体" w:cs="宋体"/>
          <w:color w:val="000000" w:themeColor="text1"/>
          <w:kern w:val="0"/>
          <w:highlight w:val="none"/>
          <w14:textFill>
            <w14:solidFill>
              <w14:schemeClr w14:val="tx1"/>
            </w14:solidFill>
          </w14:textFill>
        </w:rPr>
        <w:t>检查</w:t>
      </w:r>
      <w:r>
        <w:rPr>
          <w:rFonts w:hint="eastAsia"/>
          <w:color w:val="000000" w:themeColor="text1"/>
          <w:kern w:val="0"/>
          <w:highlight w:val="none"/>
          <w14:textFill>
            <w14:solidFill>
              <w14:schemeClr w14:val="tx1"/>
            </w14:solidFill>
          </w14:textFill>
        </w:rPr>
        <w:t>的</w:t>
      </w:r>
      <w:r>
        <w:rPr>
          <w:rFonts w:hint="eastAsia" w:ascii="宋体" w:hAnsi="宋体" w:eastAsia="宋体" w:cs="宋体"/>
          <w:color w:val="000000" w:themeColor="text1"/>
          <w:kern w:val="0"/>
          <w:highlight w:val="none"/>
          <w14:textFill>
            <w14:solidFill>
              <w14:schemeClr w14:val="tx1"/>
            </w14:solidFill>
          </w14:textFill>
        </w:rPr>
        <w:t>内</w:t>
      </w:r>
      <w:r>
        <w:rPr>
          <w:rFonts w:hint="eastAsia"/>
          <w:color w:val="000000" w:themeColor="text1"/>
          <w:kern w:val="0"/>
          <w:highlight w:val="none"/>
          <w14:textFill>
            <w14:solidFill>
              <w14:schemeClr w14:val="tx1"/>
            </w14:solidFill>
          </w14:textFill>
        </w:rPr>
        <w:t>容、</w:t>
      </w:r>
      <w:r>
        <w:rPr>
          <w:rFonts w:hint="eastAsia" w:ascii="宋体" w:hAnsi="宋体" w:eastAsia="宋体" w:cs="宋体"/>
          <w:color w:val="000000" w:themeColor="text1"/>
          <w:kern w:val="0"/>
          <w:highlight w:val="none"/>
          <w14:textFill>
            <w14:solidFill>
              <w14:schemeClr w14:val="tx1"/>
            </w14:solidFill>
          </w14:textFill>
        </w:rPr>
        <w:t>时间</w:t>
      </w:r>
      <w:r>
        <w:rPr>
          <w:rFonts w:hint="eastAsia"/>
          <w:color w:val="000000" w:themeColor="text1"/>
          <w:kern w:val="0"/>
          <w:highlight w:val="none"/>
          <w14:textFill>
            <w14:solidFill>
              <w14:schemeClr w14:val="tx1"/>
            </w14:solidFill>
          </w14:textFill>
        </w:rPr>
        <w:t>和地点，</w:t>
      </w:r>
      <w:r>
        <w:rPr>
          <w:rFonts w:hint="eastAsia" w:ascii="宋体" w:hAnsi="宋体" w:eastAsia="宋体" w:cs="宋体"/>
          <w:color w:val="000000" w:themeColor="text1"/>
          <w:kern w:val="0"/>
          <w:highlight w:val="none"/>
          <w14:textFill>
            <w14:solidFill>
              <w14:schemeClr w14:val="tx1"/>
            </w14:solidFill>
          </w14:textFill>
        </w:rPr>
        <w:t>并应</w:t>
      </w:r>
      <w:r>
        <w:rPr>
          <w:rFonts w:hint="eastAsia"/>
          <w:color w:val="000000" w:themeColor="text1"/>
          <w:kern w:val="0"/>
          <w:highlight w:val="none"/>
          <w14:textFill>
            <w14:solidFill>
              <w14:schemeClr w14:val="tx1"/>
            </w14:solidFill>
          </w14:textFill>
        </w:rPr>
        <w:t>附有自</w:t>
      </w:r>
      <w:r>
        <w:rPr>
          <w:rFonts w:hint="eastAsia" w:ascii="宋体" w:hAnsi="宋体" w:eastAsia="宋体" w:cs="宋体"/>
          <w:color w:val="000000" w:themeColor="text1"/>
          <w:kern w:val="0"/>
          <w:highlight w:val="none"/>
          <w14:textFill>
            <w14:solidFill>
              <w14:schemeClr w14:val="tx1"/>
            </w14:solidFill>
          </w14:textFill>
        </w:rPr>
        <w:t>检记录</w:t>
      </w:r>
      <w:r>
        <w:rPr>
          <w:rFonts w:hint="eastAsia"/>
          <w:color w:val="000000" w:themeColor="text1"/>
          <w:kern w:val="0"/>
          <w:highlight w:val="none"/>
          <w14:textFill>
            <w14:solidFill>
              <w14:schemeClr w14:val="tx1"/>
            </w14:solidFill>
          </w14:textFill>
        </w:rPr>
        <w:t>和必要的</w:t>
      </w:r>
      <w:r>
        <w:rPr>
          <w:rFonts w:hint="eastAsia" w:ascii="宋体" w:hAnsi="宋体" w:eastAsia="宋体" w:cs="宋体"/>
          <w:color w:val="000000" w:themeColor="text1"/>
          <w:kern w:val="0"/>
          <w:highlight w:val="none"/>
          <w14:textFill>
            <w14:solidFill>
              <w14:schemeClr w14:val="tx1"/>
            </w14:solidFill>
          </w14:textFill>
        </w:rPr>
        <w:t>检查资</w:t>
      </w:r>
      <w:r>
        <w:rPr>
          <w:rFonts w:hint="eastAsia"/>
          <w:color w:val="000000" w:themeColor="text1"/>
          <w:kern w:val="0"/>
          <w:highlight w:val="none"/>
          <w14:textFill>
            <w14:solidFill>
              <w14:schemeClr w14:val="tx1"/>
            </w14:solidFill>
          </w14:textFill>
        </w:rPr>
        <w:t>料。</w:t>
      </w:r>
    </w:p>
    <w:p>
      <w:pPr>
        <w:pStyle w:val="73"/>
        <w:rPr>
          <w:rFonts w:cs="Times New Roman"/>
          <w:color w:val="000000" w:themeColor="text1"/>
          <w:kern w:val="0"/>
          <w:highlight w:val="none"/>
          <w14:textFill>
            <w14:solidFill>
              <w14:schemeClr w14:val="tx1"/>
            </w14:solidFill>
          </w14:textFill>
        </w:rPr>
      </w:pPr>
      <w:r>
        <w:rPr>
          <w:rFonts w:hint="eastAsia" w:ascii="宋体" w:hAnsi="宋体" w:eastAsia="宋体" w:cs="宋体"/>
          <w:color w:val="000000" w:themeColor="text1"/>
          <w:kern w:val="0"/>
          <w:highlight w:val="none"/>
          <w14:textFill>
            <w14:solidFill>
              <w14:schemeClr w14:val="tx1"/>
            </w14:solidFill>
          </w14:textFill>
        </w:rPr>
        <w:t>监</w:t>
      </w:r>
      <w:r>
        <w:rPr>
          <w:rFonts w:hint="eastAsia"/>
          <w:color w:val="000000" w:themeColor="text1"/>
          <w:kern w:val="0"/>
          <w:highlight w:val="none"/>
          <w14:textFill>
            <w14:solidFill>
              <w14:schemeClr w14:val="tx1"/>
            </w14:solidFill>
          </w14:textFill>
        </w:rPr>
        <w:t>理人</w:t>
      </w:r>
      <w:r>
        <w:rPr>
          <w:rFonts w:hint="eastAsia" w:ascii="宋体" w:hAnsi="宋体" w:eastAsia="宋体" w:cs="宋体"/>
          <w:color w:val="000000" w:themeColor="text1"/>
          <w:kern w:val="0"/>
          <w:highlight w:val="none"/>
          <w14:textFill>
            <w14:solidFill>
              <w14:schemeClr w14:val="tx1"/>
            </w14:solidFill>
          </w14:textFill>
        </w:rPr>
        <w:t>应</w:t>
      </w:r>
      <w:r>
        <w:rPr>
          <w:rFonts w:hint="eastAsia"/>
          <w:color w:val="000000" w:themeColor="text1"/>
          <w:kern w:val="0"/>
          <w:highlight w:val="none"/>
          <w14:textFill>
            <w14:solidFill>
              <w14:schemeClr w14:val="tx1"/>
            </w14:solidFill>
          </w14:textFill>
        </w:rPr>
        <w:t>按</w:t>
      </w:r>
      <w:r>
        <w:rPr>
          <w:rFonts w:hint="eastAsia" w:ascii="宋体" w:hAnsi="宋体" w:eastAsia="宋体" w:cs="宋体"/>
          <w:color w:val="000000" w:themeColor="text1"/>
          <w:kern w:val="0"/>
          <w:highlight w:val="none"/>
          <w14:textFill>
            <w14:solidFill>
              <w14:schemeClr w14:val="tx1"/>
            </w14:solidFill>
          </w14:textFill>
        </w:rPr>
        <w:t>时</w:t>
      </w:r>
      <w:r>
        <w:rPr>
          <w:rFonts w:hint="eastAsia"/>
          <w:color w:val="000000" w:themeColor="text1"/>
          <w:kern w:val="0"/>
          <w:highlight w:val="none"/>
          <w14:textFill>
            <w14:solidFill>
              <w14:schemeClr w14:val="tx1"/>
            </w14:solidFill>
          </w14:textFill>
        </w:rPr>
        <w:t>到</w:t>
      </w:r>
      <w:r>
        <w:rPr>
          <w:rFonts w:hint="eastAsia" w:ascii="宋体" w:hAnsi="宋体" w:eastAsia="宋体" w:cs="宋体"/>
          <w:color w:val="000000" w:themeColor="text1"/>
          <w:kern w:val="0"/>
          <w:highlight w:val="none"/>
          <w14:textFill>
            <w14:solidFill>
              <w14:schemeClr w14:val="tx1"/>
            </w14:solidFill>
          </w14:textFill>
        </w:rPr>
        <w:t>场并对隐</w:t>
      </w:r>
      <w:r>
        <w:rPr>
          <w:rFonts w:hint="eastAsia"/>
          <w:color w:val="000000" w:themeColor="text1"/>
          <w:kern w:val="0"/>
          <w:highlight w:val="none"/>
          <w14:textFill>
            <w14:solidFill>
              <w14:schemeClr w14:val="tx1"/>
            </w14:solidFill>
          </w14:textFill>
        </w:rPr>
        <w:t>蔽工程及其施工工</w:t>
      </w:r>
      <w:r>
        <w:rPr>
          <w:rFonts w:hint="eastAsia" w:ascii="宋体" w:hAnsi="宋体" w:eastAsia="宋体" w:cs="宋体"/>
          <w:color w:val="000000" w:themeColor="text1"/>
          <w:kern w:val="0"/>
          <w:highlight w:val="none"/>
          <w14:textFill>
            <w14:solidFill>
              <w14:schemeClr w14:val="tx1"/>
            </w14:solidFill>
          </w14:textFill>
        </w:rPr>
        <w:t>艺</w:t>
      </w:r>
      <w:r>
        <w:rPr>
          <w:rFonts w:hint="eastAsia"/>
          <w:color w:val="000000" w:themeColor="text1"/>
          <w:kern w:val="0"/>
          <w:highlight w:val="none"/>
          <w14:textFill>
            <w14:solidFill>
              <w14:schemeClr w14:val="tx1"/>
            </w14:solidFill>
          </w14:textFill>
        </w:rPr>
        <w:t>、材料和工程</w:t>
      </w:r>
      <w:r>
        <w:rPr>
          <w:rFonts w:hint="eastAsia" w:ascii="宋体" w:hAnsi="宋体" w:eastAsia="宋体" w:cs="宋体"/>
          <w:color w:val="000000" w:themeColor="text1"/>
          <w:kern w:val="0"/>
          <w:highlight w:val="none"/>
          <w14:textFill>
            <w14:solidFill>
              <w14:schemeClr w14:val="tx1"/>
            </w14:solidFill>
          </w14:textFill>
        </w:rPr>
        <w:t>设备进</w:t>
      </w:r>
      <w:r>
        <w:rPr>
          <w:rFonts w:hint="eastAsia"/>
          <w:color w:val="000000" w:themeColor="text1"/>
          <w:kern w:val="0"/>
          <w:highlight w:val="none"/>
          <w14:textFill>
            <w14:solidFill>
              <w14:schemeClr w14:val="tx1"/>
            </w14:solidFill>
          </w14:textFill>
        </w:rPr>
        <w:t>行</w:t>
      </w:r>
      <w:r>
        <w:rPr>
          <w:rFonts w:hint="eastAsia" w:ascii="宋体" w:hAnsi="宋体" w:eastAsia="宋体" w:cs="宋体"/>
          <w:color w:val="000000" w:themeColor="text1"/>
          <w:kern w:val="0"/>
          <w:highlight w:val="none"/>
          <w14:textFill>
            <w14:solidFill>
              <w14:schemeClr w14:val="tx1"/>
            </w14:solidFill>
          </w14:textFill>
        </w:rPr>
        <w:t>检查</w:t>
      </w:r>
      <w:r>
        <w:rPr>
          <w:rFonts w:hint="eastAsia"/>
          <w:color w:val="000000" w:themeColor="text1"/>
          <w:kern w:val="0"/>
          <w:highlight w:val="none"/>
          <w14:textFill>
            <w14:solidFill>
              <w14:schemeClr w14:val="tx1"/>
            </w14:solidFill>
          </w14:textFill>
        </w:rPr>
        <w:t>。</w:t>
      </w:r>
      <w:r>
        <w:rPr>
          <w:rFonts w:hint="eastAsia" w:ascii="宋体" w:hAnsi="宋体" w:eastAsia="宋体" w:cs="宋体"/>
          <w:color w:val="000000" w:themeColor="text1"/>
          <w:kern w:val="0"/>
          <w:highlight w:val="none"/>
          <w14:textFill>
            <w14:solidFill>
              <w14:schemeClr w14:val="tx1"/>
            </w14:solidFill>
          </w14:textFill>
        </w:rPr>
        <w:t>经监</w:t>
      </w:r>
      <w:r>
        <w:rPr>
          <w:rFonts w:hint="eastAsia"/>
          <w:color w:val="000000" w:themeColor="text1"/>
          <w:kern w:val="0"/>
          <w:highlight w:val="none"/>
          <w14:textFill>
            <w14:solidFill>
              <w14:schemeClr w14:val="tx1"/>
            </w14:solidFill>
          </w14:textFill>
        </w:rPr>
        <w:t>理人</w:t>
      </w:r>
      <w:r>
        <w:rPr>
          <w:rFonts w:hint="eastAsia" w:ascii="宋体" w:hAnsi="宋体" w:eastAsia="宋体" w:cs="宋体"/>
          <w:color w:val="000000" w:themeColor="text1"/>
          <w:kern w:val="0"/>
          <w:highlight w:val="none"/>
          <w14:textFill>
            <w14:solidFill>
              <w14:schemeClr w14:val="tx1"/>
            </w14:solidFill>
          </w14:textFill>
        </w:rPr>
        <w:t>检查</w:t>
      </w:r>
      <w:r>
        <w:rPr>
          <w:rFonts w:hint="eastAsia"/>
          <w:color w:val="000000" w:themeColor="text1"/>
          <w:kern w:val="0"/>
          <w:highlight w:val="none"/>
          <w14:textFill>
            <w14:solidFill>
              <w14:schemeClr w14:val="tx1"/>
            </w14:solidFill>
          </w14:textFill>
        </w:rPr>
        <w:t>确</w:t>
      </w:r>
      <w:r>
        <w:rPr>
          <w:rFonts w:hint="eastAsia" w:ascii="宋体" w:hAnsi="宋体" w:eastAsia="宋体" w:cs="宋体"/>
          <w:color w:val="000000" w:themeColor="text1"/>
          <w:kern w:val="0"/>
          <w:highlight w:val="none"/>
          <w14:textFill>
            <w14:solidFill>
              <w14:schemeClr w14:val="tx1"/>
            </w14:solidFill>
          </w14:textFill>
        </w:rPr>
        <w:t>认质</w:t>
      </w:r>
      <w:r>
        <w:rPr>
          <w:rFonts w:hint="eastAsia"/>
          <w:color w:val="000000" w:themeColor="text1"/>
          <w:kern w:val="0"/>
          <w:highlight w:val="none"/>
          <w14:textFill>
            <w14:solidFill>
              <w14:schemeClr w14:val="tx1"/>
            </w14:solidFill>
          </w14:textFill>
        </w:rPr>
        <w:t>量符合</w:t>
      </w:r>
      <w:r>
        <w:rPr>
          <w:rFonts w:hint="eastAsia" w:ascii="宋体" w:hAnsi="宋体" w:eastAsia="宋体" w:cs="宋体"/>
          <w:color w:val="000000" w:themeColor="text1"/>
          <w:kern w:val="0"/>
          <w:highlight w:val="none"/>
          <w14:textFill>
            <w14:solidFill>
              <w14:schemeClr w14:val="tx1"/>
            </w14:solidFill>
          </w14:textFill>
        </w:rPr>
        <w:t>隐</w:t>
      </w:r>
      <w:r>
        <w:rPr>
          <w:rFonts w:hint="eastAsia"/>
          <w:color w:val="000000" w:themeColor="text1"/>
          <w:kern w:val="0"/>
          <w:highlight w:val="none"/>
          <w14:textFill>
            <w14:solidFill>
              <w14:schemeClr w14:val="tx1"/>
            </w14:solidFill>
          </w14:textFill>
        </w:rPr>
        <w:t>蔽要求，</w:t>
      </w:r>
      <w:r>
        <w:rPr>
          <w:rFonts w:hint="eastAsia" w:ascii="宋体" w:hAnsi="宋体" w:eastAsia="宋体" w:cs="宋体"/>
          <w:color w:val="000000" w:themeColor="text1"/>
          <w:kern w:val="0"/>
          <w:highlight w:val="none"/>
          <w14:textFill>
            <w14:solidFill>
              <w14:schemeClr w14:val="tx1"/>
            </w14:solidFill>
          </w14:textFill>
        </w:rPr>
        <w:t>并</w:t>
      </w:r>
      <w:r>
        <w:rPr>
          <w:rFonts w:hint="eastAsia"/>
          <w:color w:val="000000" w:themeColor="text1"/>
          <w:kern w:val="0"/>
          <w:highlight w:val="none"/>
          <w14:textFill>
            <w14:solidFill>
              <w14:schemeClr w14:val="tx1"/>
            </w14:solidFill>
          </w14:textFill>
        </w:rPr>
        <w:t>在</w:t>
      </w:r>
      <w:r>
        <w:rPr>
          <w:rFonts w:hint="eastAsia" w:ascii="宋体" w:hAnsi="宋体" w:eastAsia="宋体" w:cs="宋体"/>
          <w:color w:val="000000" w:themeColor="text1"/>
          <w:kern w:val="0"/>
          <w:highlight w:val="none"/>
          <w14:textFill>
            <w14:solidFill>
              <w14:schemeClr w14:val="tx1"/>
            </w14:solidFill>
          </w14:textFill>
        </w:rPr>
        <w:t>验</w:t>
      </w:r>
      <w:r>
        <w:rPr>
          <w:rFonts w:hint="eastAsia"/>
          <w:color w:val="000000" w:themeColor="text1"/>
          <w:kern w:val="0"/>
          <w:highlight w:val="none"/>
          <w14:textFill>
            <w14:solidFill>
              <w14:schemeClr w14:val="tx1"/>
            </w14:solidFill>
          </w14:textFill>
        </w:rPr>
        <w:t>收</w:t>
      </w:r>
      <w:r>
        <w:rPr>
          <w:rFonts w:hint="eastAsia" w:ascii="宋体" w:hAnsi="宋体" w:eastAsia="宋体" w:cs="宋体"/>
          <w:color w:val="000000" w:themeColor="text1"/>
          <w:kern w:val="0"/>
          <w:highlight w:val="none"/>
          <w14:textFill>
            <w14:solidFill>
              <w14:schemeClr w14:val="tx1"/>
            </w14:solidFill>
          </w14:textFill>
        </w:rPr>
        <w:t>记录</w:t>
      </w:r>
      <w:r>
        <w:rPr>
          <w:rFonts w:hint="eastAsia"/>
          <w:color w:val="000000" w:themeColor="text1"/>
          <w:kern w:val="0"/>
          <w:highlight w:val="none"/>
          <w14:textFill>
            <w14:solidFill>
              <w14:schemeClr w14:val="tx1"/>
            </w14:solidFill>
          </w14:textFill>
        </w:rPr>
        <w:t>上</w:t>
      </w:r>
      <w:r>
        <w:rPr>
          <w:rFonts w:hint="eastAsia" w:ascii="宋体" w:hAnsi="宋体" w:eastAsia="宋体" w:cs="宋体"/>
          <w:color w:val="000000" w:themeColor="text1"/>
          <w:kern w:val="0"/>
          <w:highlight w:val="none"/>
          <w14:textFill>
            <w14:solidFill>
              <w14:schemeClr w14:val="tx1"/>
            </w14:solidFill>
          </w14:textFill>
        </w:rPr>
        <w:t>签</w:t>
      </w:r>
      <w:r>
        <w:rPr>
          <w:rFonts w:hint="eastAsia"/>
          <w:color w:val="000000" w:themeColor="text1"/>
          <w:kern w:val="0"/>
          <w:highlight w:val="none"/>
          <w14:textFill>
            <w14:solidFill>
              <w14:schemeClr w14:val="tx1"/>
            </w14:solidFill>
          </w14:textFill>
        </w:rPr>
        <w:t>字后，承包人才能</w:t>
      </w:r>
      <w:r>
        <w:rPr>
          <w:rFonts w:hint="eastAsia" w:ascii="宋体" w:hAnsi="宋体" w:eastAsia="宋体" w:cs="宋体"/>
          <w:color w:val="000000" w:themeColor="text1"/>
          <w:kern w:val="0"/>
          <w:highlight w:val="none"/>
          <w14:textFill>
            <w14:solidFill>
              <w14:schemeClr w14:val="tx1"/>
            </w14:solidFill>
          </w14:textFill>
        </w:rPr>
        <w:t>进</w:t>
      </w:r>
      <w:r>
        <w:rPr>
          <w:rFonts w:hint="eastAsia"/>
          <w:color w:val="000000" w:themeColor="text1"/>
          <w:kern w:val="0"/>
          <w:highlight w:val="none"/>
          <w14:textFill>
            <w14:solidFill>
              <w14:schemeClr w14:val="tx1"/>
            </w14:solidFill>
          </w14:textFill>
        </w:rPr>
        <w:t>行覆盖。</w:t>
      </w:r>
      <w:r>
        <w:rPr>
          <w:rFonts w:hint="eastAsia" w:ascii="宋体" w:hAnsi="宋体" w:eastAsia="宋体" w:cs="宋体"/>
          <w:color w:val="000000" w:themeColor="text1"/>
          <w:kern w:val="0"/>
          <w:highlight w:val="none"/>
          <w14:textFill>
            <w14:solidFill>
              <w14:schemeClr w14:val="tx1"/>
            </w14:solidFill>
          </w14:textFill>
        </w:rPr>
        <w:t>经监</w:t>
      </w:r>
      <w:r>
        <w:rPr>
          <w:rFonts w:hint="eastAsia"/>
          <w:color w:val="000000" w:themeColor="text1"/>
          <w:kern w:val="0"/>
          <w:highlight w:val="none"/>
          <w14:textFill>
            <w14:solidFill>
              <w14:schemeClr w14:val="tx1"/>
            </w14:solidFill>
          </w14:textFill>
        </w:rPr>
        <w:t>理人</w:t>
      </w:r>
      <w:r>
        <w:rPr>
          <w:rFonts w:hint="eastAsia" w:ascii="宋体" w:hAnsi="宋体" w:eastAsia="宋体" w:cs="宋体"/>
          <w:color w:val="000000" w:themeColor="text1"/>
          <w:kern w:val="0"/>
          <w:highlight w:val="none"/>
          <w14:textFill>
            <w14:solidFill>
              <w14:schemeClr w14:val="tx1"/>
            </w14:solidFill>
          </w14:textFill>
        </w:rPr>
        <w:t>检查质</w:t>
      </w:r>
      <w:r>
        <w:rPr>
          <w:rFonts w:hint="eastAsia"/>
          <w:color w:val="000000" w:themeColor="text1"/>
          <w:kern w:val="0"/>
          <w:highlight w:val="none"/>
          <w14:textFill>
            <w14:solidFill>
              <w14:schemeClr w14:val="tx1"/>
            </w14:solidFill>
          </w14:textFill>
        </w:rPr>
        <w:t>量不合格的，承包人</w:t>
      </w:r>
      <w:r>
        <w:rPr>
          <w:rFonts w:hint="eastAsia" w:ascii="宋体" w:hAnsi="宋体" w:eastAsia="宋体" w:cs="宋体"/>
          <w:color w:val="000000" w:themeColor="text1"/>
          <w:kern w:val="0"/>
          <w:highlight w:val="none"/>
          <w14:textFill>
            <w14:solidFill>
              <w14:schemeClr w14:val="tx1"/>
            </w14:solidFill>
          </w14:textFill>
        </w:rPr>
        <w:t>应</w:t>
      </w:r>
      <w:r>
        <w:rPr>
          <w:rFonts w:hint="eastAsia"/>
          <w:color w:val="000000" w:themeColor="text1"/>
          <w:kern w:val="0"/>
          <w:highlight w:val="none"/>
          <w14:textFill>
            <w14:solidFill>
              <w14:schemeClr w14:val="tx1"/>
            </w14:solidFill>
          </w14:textFill>
        </w:rPr>
        <w:t>在</w:t>
      </w:r>
      <w:r>
        <w:rPr>
          <w:rFonts w:hint="eastAsia" w:ascii="宋体" w:hAnsi="宋体" w:eastAsia="宋体" w:cs="宋体"/>
          <w:color w:val="000000" w:themeColor="text1"/>
          <w:kern w:val="0"/>
          <w:highlight w:val="none"/>
          <w14:textFill>
            <w14:solidFill>
              <w14:schemeClr w14:val="tx1"/>
            </w14:solidFill>
          </w14:textFill>
        </w:rPr>
        <w:t>监</w:t>
      </w:r>
      <w:r>
        <w:rPr>
          <w:rFonts w:hint="eastAsia"/>
          <w:color w:val="000000" w:themeColor="text1"/>
          <w:kern w:val="0"/>
          <w:highlight w:val="none"/>
          <w14:textFill>
            <w14:solidFill>
              <w14:schemeClr w14:val="tx1"/>
            </w14:solidFill>
          </w14:textFill>
        </w:rPr>
        <w:t>理人指示的</w:t>
      </w:r>
      <w:r>
        <w:rPr>
          <w:rFonts w:hint="eastAsia" w:ascii="宋体" w:hAnsi="宋体" w:eastAsia="宋体" w:cs="宋体"/>
          <w:color w:val="000000" w:themeColor="text1"/>
          <w:kern w:val="0"/>
          <w:highlight w:val="none"/>
          <w14:textFill>
            <w14:solidFill>
              <w14:schemeClr w14:val="tx1"/>
            </w14:solidFill>
          </w14:textFill>
        </w:rPr>
        <w:t>时间内</w:t>
      </w:r>
      <w:r>
        <w:rPr>
          <w:rFonts w:hint="eastAsia"/>
          <w:color w:val="000000" w:themeColor="text1"/>
          <w:kern w:val="0"/>
          <w:highlight w:val="none"/>
          <w14:textFill>
            <w14:solidFill>
              <w14:schemeClr w14:val="tx1"/>
            </w14:solidFill>
          </w14:textFill>
        </w:rPr>
        <w:t>完成修</w:t>
      </w:r>
      <w:r>
        <w:rPr>
          <w:rFonts w:hint="eastAsia" w:ascii="宋体" w:hAnsi="宋体" w:eastAsia="宋体" w:cs="宋体"/>
          <w:color w:val="000000" w:themeColor="text1"/>
          <w:kern w:val="0"/>
          <w:highlight w:val="none"/>
          <w14:textFill>
            <w14:solidFill>
              <w14:schemeClr w14:val="tx1"/>
            </w14:solidFill>
          </w14:textFill>
        </w:rPr>
        <w:t>复</w:t>
      </w:r>
      <w:r>
        <w:rPr>
          <w:rFonts w:hint="eastAsia"/>
          <w:color w:val="000000" w:themeColor="text1"/>
          <w:kern w:val="0"/>
          <w:highlight w:val="none"/>
          <w14:textFill>
            <w14:solidFill>
              <w14:schemeClr w14:val="tx1"/>
            </w14:solidFill>
          </w14:textFill>
        </w:rPr>
        <w:t>，</w:t>
      </w:r>
      <w:r>
        <w:rPr>
          <w:rFonts w:hint="eastAsia" w:ascii="宋体" w:hAnsi="宋体" w:eastAsia="宋体" w:cs="宋体"/>
          <w:color w:val="000000" w:themeColor="text1"/>
          <w:kern w:val="0"/>
          <w:highlight w:val="none"/>
          <w14:textFill>
            <w14:solidFill>
              <w14:schemeClr w14:val="tx1"/>
            </w14:solidFill>
          </w14:textFill>
        </w:rPr>
        <w:t>并</w:t>
      </w:r>
      <w:r>
        <w:rPr>
          <w:rFonts w:hint="eastAsia"/>
          <w:color w:val="000000" w:themeColor="text1"/>
          <w:kern w:val="0"/>
          <w:highlight w:val="none"/>
          <w14:textFill>
            <w14:solidFill>
              <w14:schemeClr w14:val="tx1"/>
            </w14:solidFill>
          </w14:textFill>
        </w:rPr>
        <w:t>由</w:t>
      </w:r>
      <w:r>
        <w:rPr>
          <w:rFonts w:hint="eastAsia" w:ascii="宋体" w:hAnsi="宋体" w:eastAsia="宋体" w:cs="宋体"/>
          <w:color w:val="000000" w:themeColor="text1"/>
          <w:kern w:val="0"/>
          <w:highlight w:val="none"/>
          <w14:textFill>
            <w14:solidFill>
              <w14:schemeClr w14:val="tx1"/>
            </w14:solidFill>
          </w14:textFill>
        </w:rPr>
        <w:t>监</w:t>
      </w:r>
      <w:r>
        <w:rPr>
          <w:rFonts w:hint="eastAsia"/>
          <w:color w:val="000000" w:themeColor="text1"/>
          <w:kern w:val="0"/>
          <w:highlight w:val="none"/>
          <w14:textFill>
            <w14:solidFill>
              <w14:schemeClr w14:val="tx1"/>
            </w14:solidFill>
          </w14:textFill>
        </w:rPr>
        <w:t>理人重新</w:t>
      </w:r>
      <w:r>
        <w:rPr>
          <w:rFonts w:hint="eastAsia" w:ascii="宋体" w:hAnsi="宋体" w:eastAsia="宋体" w:cs="宋体"/>
          <w:color w:val="000000" w:themeColor="text1"/>
          <w:kern w:val="0"/>
          <w:highlight w:val="none"/>
          <w14:textFill>
            <w14:solidFill>
              <w14:schemeClr w14:val="tx1"/>
            </w14:solidFill>
          </w14:textFill>
        </w:rPr>
        <w:t>检查</w:t>
      </w:r>
      <w:r>
        <w:rPr>
          <w:rFonts w:hint="eastAsia"/>
          <w:color w:val="000000" w:themeColor="text1"/>
          <w:kern w:val="0"/>
          <w:highlight w:val="none"/>
          <w14:textFill>
            <w14:solidFill>
              <w14:schemeClr w14:val="tx1"/>
            </w14:solidFill>
          </w14:textFill>
        </w:rPr>
        <w:t>，由此增加的</w:t>
      </w:r>
      <w:r>
        <w:rPr>
          <w:rFonts w:hint="eastAsia" w:ascii="宋体" w:hAnsi="宋体" w:eastAsia="宋体" w:cs="宋体"/>
          <w:color w:val="000000" w:themeColor="text1"/>
          <w:kern w:val="0"/>
          <w:highlight w:val="none"/>
          <w14:textFill>
            <w14:solidFill>
              <w14:schemeClr w14:val="tx1"/>
            </w14:solidFill>
          </w14:textFill>
        </w:rPr>
        <w:t>费</w:t>
      </w:r>
      <w:r>
        <w:rPr>
          <w:rFonts w:hint="eastAsia"/>
          <w:color w:val="000000" w:themeColor="text1"/>
          <w:kern w:val="0"/>
          <w:highlight w:val="none"/>
          <w14:textFill>
            <w14:solidFill>
              <w14:schemeClr w14:val="tx1"/>
            </w14:solidFill>
          </w14:textFill>
        </w:rPr>
        <w:t>用和（或）延</w:t>
      </w:r>
      <w:r>
        <w:rPr>
          <w:rFonts w:hint="eastAsia" w:ascii="宋体" w:hAnsi="宋体" w:eastAsia="宋体" w:cs="宋体"/>
          <w:color w:val="000000" w:themeColor="text1"/>
          <w:kern w:val="0"/>
          <w:highlight w:val="none"/>
          <w14:textFill>
            <w14:solidFill>
              <w14:schemeClr w14:val="tx1"/>
            </w14:solidFill>
          </w14:textFill>
        </w:rPr>
        <w:t>误</w:t>
      </w:r>
      <w:r>
        <w:rPr>
          <w:rFonts w:hint="eastAsia"/>
          <w:color w:val="000000" w:themeColor="text1"/>
          <w:kern w:val="0"/>
          <w:highlight w:val="none"/>
          <w14:textFill>
            <w14:solidFill>
              <w14:schemeClr w14:val="tx1"/>
            </w14:solidFill>
          </w14:textFill>
        </w:rPr>
        <w:t>的工期由承包人承担。</w:t>
      </w:r>
    </w:p>
    <w:p>
      <w:pPr>
        <w:pStyle w:val="73"/>
        <w:rPr>
          <w:rFonts w:cs="Times New Roman"/>
          <w:color w:val="000000" w:themeColor="text1"/>
          <w:kern w:val="0"/>
          <w:highlight w:val="none"/>
          <w14:textFill>
            <w14:solidFill>
              <w14:schemeClr w14:val="tx1"/>
            </w14:solidFill>
          </w14:textFill>
        </w:rPr>
      </w:pPr>
      <w:r>
        <w:rPr>
          <w:rFonts w:hint="eastAsia"/>
          <w:color w:val="000000" w:themeColor="text1"/>
          <w:kern w:val="0"/>
          <w:highlight w:val="none"/>
          <w14:textFill>
            <w14:solidFill>
              <w14:schemeClr w14:val="tx1"/>
            </w14:solidFill>
          </w14:textFill>
        </w:rPr>
        <w:t>除</w:t>
      </w:r>
      <w:r>
        <w:rPr>
          <w:rFonts w:hint="eastAsia" w:ascii="宋体" w:hAnsi="宋体" w:eastAsia="宋体" w:cs="宋体"/>
          <w:color w:val="000000" w:themeColor="text1"/>
          <w:kern w:val="0"/>
          <w:highlight w:val="none"/>
          <w14:textFill>
            <w14:solidFill>
              <w14:schemeClr w14:val="tx1"/>
            </w14:solidFill>
          </w14:textFill>
        </w:rPr>
        <w:t>专</w:t>
      </w:r>
      <w:r>
        <w:rPr>
          <w:rFonts w:hint="eastAsia"/>
          <w:color w:val="000000" w:themeColor="text1"/>
          <w:kern w:val="0"/>
          <w:highlight w:val="none"/>
          <w14:textFill>
            <w14:solidFill>
              <w14:schemeClr w14:val="tx1"/>
            </w14:solidFill>
          </w14:textFill>
        </w:rPr>
        <w:t>用合同</w:t>
      </w:r>
      <w:r>
        <w:rPr>
          <w:rFonts w:hint="eastAsia" w:ascii="宋体" w:hAnsi="宋体" w:eastAsia="宋体" w:cs="宋体"/>
          <w:color w:val="000000" w:themeColor="text1"/>
          <w:kern w:val="0"/>
          <w:highlight w:val="none"/>
          <w14:textFill>
            <w14:solidFill>
              <w14:schemeClr w14:val="tx1"/>
            </w14:solidFill>
          </w14:textFill>
        </w:rPr>
        <w:t>条</w:t>
      </w:r>
      <w:r>
        <w:rPr>
          <w:rFonts w:hint="eastAsia"/>
          <w:color w:val="000000" w:themeColor="text1"/>
          <w:kern w:val="0"/>
          <w:highlight w:val="none"/>
          <w14:textFill>
            <w14:solidFill>
              <w14:schemeClr w14:val="tx1"/>
            </w14:solidFill>
          </w14:textFill>
        </w:rPr>
        <w:t>款另有</w:t>
      </w:r>
      <w:r>
        <w:rPr>
          <w:rFonts w:hint="eastAsia" w:ascii="宋体" w:hAnsi="宋体" w:eastAsia="宋体" w:cs="宋体"/>
          <w:color w:val="000000" w:themeColor="text1"/>
          <w:kern w:val="0"/>
          <w:highlight w:val="none"/>
          <w14:textFill>
            <w14:solidFill>
              <w14:schemeClr w14:val="tx1"/>
            </w14:solidFill>
          </w14:textFill>
        </w:rPr>
        <w:t>约</w:t>
      </w:r>
      <w:r>
        <w:rPr>
          <w:rFonts w:hint="eastAsia"/>
          <w:color w:val="000000" w:themeColor="text1"/>
          <w:kern w:val="0"/>
          <w:highlight w:val="none"/>
          <w14:textFill>
            <w14:solidFill>
              <w14:schemeClr w14:val="tx1"/>
            </w14:solidFill>
          </w14:textFill>
        </w:rPr>
        <w:t>定外，</w:t>
      </w:r>
      <w:r>
        <w:rPr>
          <w:rFonts w:hint="eastAsia" w:ascii="宋体" w:hAnsi="宋体" w:eastAsia="宋体" w:cs="宋体"/>
          <w:color w:val="000000" w:themeColor="text1"/>
          <w:kern w:val="0"/>
          <w:highlight w:val="none"/>
          <w14:textFill>
            <w14:solidFill>
              <w14:schemeClr w14:val="tx1"/>
            </w14:solidFill>
          </w14:textFill>
        </w:rPr>
        <w:t>监</w:t>
      </w:r>
      <w:r>
        <w:rPr>
          <w:rFonts w:hint="eastAsia"/>
          <w:color w:val="000000" w:themeColor="text1"/>
          <w:kern w:val="0"/>
          <w:highlight w:val="none"/>
          <w14:textFill>
            <w14:solidFill>
              <w14:schemeClr w14:val="tx1"/>
            </w14:solidFill>
          </w14:textFill>
        </w:rPr>
        <w:t>理人不能按</w:t>
      </w:r>
      <w:r>
        <w:rPr>
          <w:rFonts w:hint="eastAsia" w:ascii="宋体" w:hAnsi="宋体" w:eastAsia="宋体" w:cs="宋体"/>
          <w:color w:val="000000" w:themeColor="text1"/>
          <w:kern w:val="0"/>
          <w:highlight w:val="none"/>
          <w14:textFill>
            <w14:solidFill>
              <w14:schemeClr w14:val="tx1"/>
            </w14:solidFill>
          </w14:textFill>
        </w:rPr>
        <w:t>时进</w:t>
      </w:r>
      <w:r>
        <w:rPr>
          <w:rFonts w:hint="eastAsia"/>
          <w:color w:val="000000" w:themeColor="text1"/>
          <w:kern w:val="0"/>
          <w:highlight w:val="none"/>
          <w14:textFill>
            <w14:solidFill>
              <w14:schemeClr w14:val="tx1"/>
            </w14:solidFill>
          </w14:textFill>
        </w:rPr>
        <w:t>行</w:t>
      </w:r>
      <w:r>
        <w:rPr>
          <w:rFonts w:hint="eastAsia" w:ascii="宋体" w:hAnsi="宋体" w:eastAsia="宋体" w:cs="宋体"/>
          <w:color w:val="000000" w:themeColor="text1"/>
          <w:kern w:val="0"/>
          <w:highlight w:val="none"/>
          <w14:textFill>
            <w14:solidFill>
              <w14:schemeClr w14:val="tx1"/>
            </w14:solidFill>
          </w14:textFill>
        </w:rPr>
        <w:t>检查</w:t>
      </w:r>
      <w:r>
        <w:rPr>
          <w:rFonts w:hint="eastAsia"/>
          <w:color w:val="000000" w:themeColor="text1"/>
          <w:kern w:val="0"/>
          <w:highlight w:val="none"/>
          <w14:textFill>
            <w14:solidFill>
              <w14:schemeClr w14:val="tx1"/>
            </w14:solidFill>
          </w14:textFill>
        </w:rPr>
        <w:t>的，</w:t>
      </w:r>
      <w:r>
        <w:rPr>
          <w:rFonts w:hint="eastAsia" w:ascii="宋体" w:hAnsi="宋体" w:eastAsia="宋体" w:cs="宋体"/>
          <w:color w:val="000000" w:themeColor="text1"/>
          <w:kern w:val="0"/>
          <w:highlight w:val="none"/>
          <w14:textFill>
            <w14:solidFill>
              <w14:schemeClr w14:val="tx1"/>
            </w14:solidFill>
          </w14:textFill>
        </w:rPr>
        <w:t>应</w:t>
      </w:r>
      <w:r>
        <w:rPr>
          <w:rFonts w:hint="eastAsia"/>
          <w:color w:val="000000" w:themeColor="text1"/>
          <w:kern w:val="0"/>
          <w:highlight w:val="none"/>
          <w14:textFill>
            <w14:solidFill>
              <w14:schemeClr w14:val="tx1"/>
            </w14:solidFill>
          </w14:textFill>
        </w:rPr>
        <w:t>在</w:t>
      </w:r>
      <w:r>
        <w:rPr>
          <w:rFonts w:hint="eastAsia" w:ascii="宋体" w:hAnsi="宋体" w:eastAsia="宋体" w:cs="宋体"/>
          <w:color w:val="000000" w:themeColor="text1"/>
          <w:kern w:val="0"/>
          <w:highlight w:val="none"/>
          <w14:textFill>
            <w14:solidFill>
              <w14:schemeClr w14:val="tx1"/>
            </w14:solidFill>
          </w14:textFill>
        </w:rPr>
        <w:t>检查</w:t>
      </w:r>
      <w:r>
        <w:rPr>
          <w:rFonts w:hint="eastAsia"/>
          <w:color w:val="000000" w:themeColor="text1"/>
          <w:kern w:val="0"/>
          <w:highlight w:val="none"/>
          <w14:textFill>
            <w14:solidFill>
              <w14:schemeClr w14:val="tx1"/>
            </w14:solidFill>
          </w14:textFill>
        </w:rPr>
        <w:t>前</w:t>
      </w:r>
      <w:r>
        <w:rPr>
          <w:color w:val="000000" w:themeColor="text1"/>
          <w:kern w:val="0"/>
          <w:highlight w:val="none"/>
          <w14:textFill>
            <w14:solidFill>
              <w14:schemeClr w14:val="tx1"/>
            </w14:solidFill>
          </w14:textFill>
        </w:rPr>
        <w:t>24</w:t>
      </w:r>
      <w:r>
        <w:rPr>
          <w:rFonts w:hint="eastAsia"/>
          <w:color w:val="000000" w:themeColor="text1"/>
          <w:kern w:val="0"/>
          <w:highlight w:val="none"/>
          <w14:textFill>
            <w14:solidFill>
              <w14:schemeClr w14:val="tx1"/>
            </w14:solidFill>
          </w14:textFill>
        </w:rPr>
        <w:t>小</w:t>
      </w:r>
      <w:r>
        <w:rPr>
          <w:rFonts w:hint="eastAsia" w:ascii="宋体" w:hAnsi="宋体" w:eastAsia="宋体" w:cs="宋体"/>
          <w:color w:val="000000" w:themeColor="text1"/>
          <w:kern w:val="0"/>
          <w:highlight w:val="none"/>
          <w14:textFill>
            <w14:solidFill>
              <w14:schemeClr w14:val="tx1"/>
            </w14:solidFill>
          </w14:textFill>
        </w:rPr>
        <w:t>时</w:t>
      </w:r>
      <w:r>
        <w:rPr>
          <w:rFonts w:hint="eastAsia"/>
          <w:color w:val="000000" w:themeColor="text1"/>
          <w:kern w:val="0"/>
          <w:highlight w:val="none"/>
          <w14:textFill>
            <w14:solidFill>
              <w14:schemeClr w14:val="tx1"/>
            </w14:solidFill>
          </w14:textFill>
        </w:rPr>
        <w:t>向承包人提交</w:t>
      </w:r>
      <w:r>
        <w:rPr>
          <w:rFonts w:hint="eastAsia" w:ascii="宋体" w:hAnsi="宋体" w:eastAsia="宋体" w:cs="宋体"/>
          <w:color w:val="000000" w:themeColor="text1"/>
          <w:kern w:val="0"/>
          <w:highlight w:val="none"/>
          <w14:textFill>
            <w14:solidFill>
              <w14:schemeClr w14:val="tx1"/>
            </w14:solidFill>
          </w14:textFill>
        </w:rPr>
        <w:t>书</w:t>
      </w:r>
      <w:r>
        <w:rPr>
          <w:rFonts w:hint="eastAsia"/>
          <w:color w:val="000000" w:themeColor="text1"/>
          <w:kern w:val="0"/>
          <w:highlight w:val="none"/>
          <w14:textFill>
            <w14:solidFill>
              <w14:schemeClr w14:val="tx1"/>
            </w14:solidFill>
          </w14:textFill>
        </w:rPr>
        <w:t>面延期要求，但延期不能超</w:t>
      </w:r>
      <w:r>
        <w:rPr>
          <w:rFonts w:hint="eastAsia" w:ascii="宋体" w:hAnsi="宋体" w:eastAsia="宋体" w:cs="宋体"/>
          <w:color w:val="000000" w:themeColor="text1"/>
          <w:kern w:val="0"/>
          <w:highlight w:val="none"/>
          <w14:textFill>
            <w14:solidFill>
              <w14:schemeClr w14:val="tx1"/>
            </w14:solidFill>
          </w14:textFill>
        </w:rPr>
        <w:t>过</w:t>
      </w:r>
      <w:r>
        <w:rPr>
          <w:color w:val="000000" w:themeColor="text1"/>
          <w:kern w:val="0"/>
          <w:highlight w:val="none"/>
          <w14:textFill>
            <w14:solidFill>
              <w14:schemeClr w14:val="tx1"/>
            </w14:solidFill>
          </w14:textFill>
        </w:rPr>
        <w:t>48</w:t>
      </w:r>
      <w:r>
        <w:rPr>
          <w:rFonts w:hint="eastAsia"/>
          <w:color w:val="000000" w:themeColor="text1"/>
          <w:kern w:val="0"/>
          <w:highlight w:val="none"/>
          <w14:textFill>
            <w14:solidFill>
              <w14:schemeClr w14:val="tx1"/>
            </w14:solidFill>
          </w14:textFill>
        </w:rPr>
        <w:t>小</w:t>
      </w:r>
      <w:r>
        <w:rPr>
          <w:rFonts w:hint="eastAsia" w:ascii="宋体" w:hAnsi="宋体" w:eastAsia="宋体" w:cs="宋体"/>
          <w:color w:val="000000" w:themeColor="text1"/>
          <w:kern w:val="0"/>
          <w:highlight w:val="none"/>
          <w14:textFill>
            <w14:solidFill>
              <w14:schemeClr w14:val="tx1"/>
            </w14:solidFill>
          </w14:textFill>
        </w:rPr>
        <w:t>时</w:t>
      </w:r>
      <w:r>
        <w:rPr>
          <w:rFonts w:hint="eastAsia"/>
          <w:color w:val="000000" w:themeColor="text1"/>
          <w:kern w:val="0"/>
          <w:highlight w:val="none"/>
          <w14:textFill>
            <w14:solidFill>
              <w14:schemeClr w14:val="tx1"/>
            </w14:solidFill>
          </w14:textFill>
        </w:rPr>
        <w:t>，由此</w:t>
      </w:r>
      <w:r>
        <w:rPr>
          <w:rFonts w:hint="eastAsia" w:ascii="宋体" w:hAnsi="宋体" w:eastAsia="宋体" w:cs="宋体"/>
          <w:color w:val="000000" w:themeColor="text1"/>
          <w:kern w:val="0"/>
          <w:highlight w:val="none"/>
          <w14:textFill>
            <w14:solidFill>
              <w14:schemeClr w14:val="tx1"/>
            </w14:solidFill>
          </w14:textFill>
        </w:rPr>
        <w:t>导</w:t>
      </w:r>
      <w:r>
        <w:rPr>
          <w:rFonts w:hint="eastAsia"/>
          <w:color w:val="000000" w:themeColor="text1"/>
          <w:kern w:val="0"/>
          <w:highlight w:val="none"/>
          <w14:textFill>
            <w14:solidFill>
              <w14:schemeClr w14:val="tx1"/>
            </w14:solidFill>
          </w14:textFill>
        </w:rPr>
        <w:t>致工期延</w:t>
      </w:r>
      <w:r>
        <w:rPr>
          <w:rFonts w:hint="eastAsia" w:ascii="宋体" w:hAnsi="宋体" w:eastAsia="宋体" w:cs="宋体"/>
          <w:color w:val="000000" w:themeColor="text1"/>
          <w:kern w:val="0"/>
          <w:highlight w:val="none"/>
          <w14:textFill>
            <w14:solidFill>
              <w14:schemeClr w14:val="tx1"/>
            </w14:solidFill>
          </w14:textFill>
        </w:rPr>
        <w:t>误</w:t>
      </w:r>
      <w:r>
        <w:rPr>
          <w:rFonts w:hint="eastAsia"/>
          <w:color w:val="000000" w:themeColor="text1"/>
          <w:kern w:val="0"/>
          <w:highlight w:val="none"/>
          <w14:textFill>
            <w14:solidFill>
              <w14:schemeClr w14:val="tx1"/>
            </w14:solidFill>
          </w14:textFill>
        </w:rPr>
        <w:t>的，工期</w:t>
      </w:r>
      <w:r>
        <w:rPr>
          <w:rFonts w:hint="eastAsia" w:ascii="宋体" w:hAnsi="宋体" w:eastAsia="宋体" w:cs="宋体"/>
          <w:color w:val="000000" w:themeColor="text1"/>
          <w:kern w:val="0"/>
          <w:highlight w:val="none"/>
          <w14:textFill>
            <w14:solidFill>
              <w14:schemeClr w14:val="tx1"/>
            </w14:solidFill>
          </w14:textFill>
        </w:rPr>
        <w:t>应</w:t>
      </w:r>
      <w:r>
        <w:rPr>
          <w:rFonts w:hint="eastAsia"/>
          <w:color w:val="000000" w:themeColor="text1"/>
          <w:kern w:val="0"/>
          <w:highlight w:val="none"/>
          <w14:textFill>
            <w14:solidFill>
              <w14:schemeClr w14:val="tx1"/>
            </w14:solidFill>
          </w14:textFill>
        </w:rPr>
        <w:t>予以</w:t>
      </w:r>
      <w:r>
        <w:rPr>
          <w:rFonts w:hint="eastAsia" w:ascii="宋体" w:hAnsi="宋体" w:eastAsia="宋体" w:cs="宋体"/>
          <w:color w:val="000000" w:themeColor="text1"/>
          <w:kern w:val="0"/>
          <w:highlight w:val="none"/>
          <w14:textFill>
            <w14:solidFill>
              <w14:schemeClr w14:val="tx1"/>
            </w14:solidFill>
          </w14:textFill>
        </w:rPr>
        <w:t>顺</w:t>
      </w:r>
      <w:r>
        <w:rPr>
          <w:rFonts w:hint="eastAsia"/>
          <w:color w:val="000000" w:themeColor="text1"/>
          <w:kern w:val="0"/>
          <w:highlight w:val="none"/>
          <w14:textFill>
            <w14:solidFill>
              <w14:schemeClr w14:val="tx1"/>
            </w14:solidFill>
          </w14:textFill>
        </w:rPr>
        <w:t>延。</w:t>
      </w:r>
      <w:r>
        <w:rPr>
          <w:rFonts w:hint="eastAsia" w:ascii="宋体" w:hAnsi="宋体" w:eastAsia="宋体" w:cs="宋体"/>
          <w:color w:val="000000" w:themeColor="text1"/>
          <w:kern w:val="0"/>
          <w:highlight w:val="none"/>
          <w14:textFill>
            <w14:solidFill>
              <w14:schemeClr w14:val="tx1"/>
            </w14:solidFill>
          </w14:textFill>
        </w:rPr>
        <w:t>监</w:t>
      </w:r>
      <w:r>
        <w:rPr>
          <w:rFonts w:hint="eastAsia"/>
          <w:color w:val="000000" w:themeColor="text1"/>
          <w:kern w:val="0"/>
          <w:highlight w:val="none"/>
          <w14:textFill>
            <w14:solidFill>
              <w14:schemeClr w14:val="tx1"/>
            </w14:solidFill>
          </w14:textFill>
        </w:rPr>
        <w:t>理人未按</w:t>
      </w:r>
      <w:r>
        <w:rPr>
          <w:rFonts w:hint="eastAsia" w:ascii="宋体" w:hAnsi="宋体" w:eastAsia="宋体" w:cs="宋体"/>
          <w:color w:val="000000" w:themeColor="text1"/>
          <w:kern w:val="0"/>
          <w:highlight w:val="none"/>
          <w14:textFill>
            <w14:solidFill>
              <w14:schemeClr w14:val="tx1"/>
            </w14:solidFill>
          </w14:textFill>
        </w:rPr>
        <w:t>时进</w:t>
      </w:r>
      <w:r>
        <w:rPr>
          <w:rFonts w:hint="eastAsia"/>
          <w:color w:val="000000" w:themeColor="text1"/>
          <w:kern w:val="0"/>
          <w:highlight w:val="none"/>
          <w14:textFill>
            <w14:solidFill>
              <w14:schemeClr w14:val="tx1"/>
            </w14:solidFill>
          </w14:textFill>
        </w:rPr>
        <w:t>行</w:t>
      </w:r>
      <w:r>
        <w:rPr>
          <w:rFonts w:hint="eastAsia" w:ascii="宋体" w:hAnsi="宋体" w:eastAsia="宋体" w:cs="宋体"/>
          <w:color w:val="000000" w:themeColor="text1"/>
          <w:kern w:val="0"/>
          <w:highlight w:val="none"/>
          <w14:textFill>
            <w14:solidFill>
              <w14:schemeClr w14:val="tx1"/>
            </w14:solidFill>
          </w14:textFill>
        </w:rPr>
        <w:t>检查</w:t>
      </w:r>
      <w:r>
        <w:rPr>
          <w:rFonts w:hint="eastAsia"/>
          <w:color w:val="000000" w:themeColor="text1"/>
          <w:kern w:val="0"/>
          <w:highlight w:val="none"/>
          <w14:textFill>
            <w14:solidFill>
              <w14:schemeClr w14:val="tx1"/>
            </w14:solidFill>
          </w14:textFill>
        </w:rPr>
        <w:t>，也未提出延期要求的，</w:t>
      </w:r>
      <w:r>
        <w:rPr>
          <w:rFonts w:hint="eastAsia" w:ascii="宋体" w:hAnsi="宋体" w:eastAsia="宋体" w:cs="宋体"/>
          <w:color w:val="000000" w:themeColor="text1"/>
          <w:kern w:val="0"/>
          <w:highlight w:val="none"/>
          <w14:textFill>
            <w14:solidFill>
              <w14:schemeClr w14:val="tx1"/>
            </w14:solidFill>
          </w14:textFill>
        </w:rPr>
        <w:t>视为隐</w:t>
      </w:r>
      <w:r>
        <w:rPr>
          <w:rFonts w:hint="eastAsia"/>
          <w:color w:val="000000" w:themeColor="text1"/>
          <w:kern w:val="0"/>
          <w:highlight w:val="none"/>
          <w14:textFill>
            <w14:solidFill>
              <w14:schemeClr w14:val="tx1"/>
            </w14:solidFill>
          </w14:textFill>
        </w:rPr>
        <w:t>蔽工程</w:t>
      </w:r>
      <w:r>
        <w:rPr>
          <w:rFonts w:hint="eastAsia" w:ascii="宋体" w:hAnsi="宋体" w:eastAsia="宋体" w:cs="宋体"/>
          <w:color w:val="000000" w:themeColor="text1"/>
          <w:kern w:val="0"/>
          <w:highlight w:val="none"/>
          <w14:textFill>
            <w14:solidFill>
              <w14:schemeClr w14:val="tx1"/>
            </w14:solidFill>
          </w14:textFill>
        </w:rPr>
        <w:t>检查</w:t>
      </w:r>
      <w:r>
        <w:rPr>
          <w:rFonts w:hint="eastAsia"/>
          <w:color w:val="000000" w:themeColor="text1"/>
          <w:kern w:val="0"/>
          <w:highlight w:val="none"/>
          <w14:textFill>
            <w14:solidFill>
              <w14:schemeClr w14:val="tx1"/>
            </w14:solidFill>
          </w14:textFill>
        </w:rPr>
        <w:t>合格，承包人可自行完成覆盖工作，</w:t>
      </w:r>
      <w:r>
        <w:rPr>
          <w:rFonts w:hint="eastAsia" w:ascii="宋体" w:hAnsi="宋体" w:eastAsia="宋体" w:cs="宋体"/>
          <w:color w:val="000000" w:themeColor="text1"/>
          <w:kern w:val="0"/>
          <w:highlight w:val="none"/>
          <w14:textFill>
            <w14:solidFill>
              <w14:schemeClr w14:val="tx1"/>
            </w14:solidFill>
          </w14:textFill>
        </w:rPr>
        <w:t>并</w:t>
      </w:r>
      <w:r>
        <w:rPr>
          <w:rFonts w:hint="eastAsia"/>
          <w:color w:val="000000" w:themeColor="text1"/>
          <w:kern w:val="0"/>
          <w:highlight w:val="none"/>
          <w14:textFill>
            <w14:solidFill>
              <w14:schemeClr w14:val="tx1"/>
            </w14:solidFill>
          </w14:textFill>
        </w:rPr>
        <w:t>作相</w:t>
      </w:r>
      <w:r>
        <w:rPr>
          <w:rFonts w:hint="eastAsia" w:ascii="宋体" w:hAnsi="宋体" w:eastAsia="宋体" w:cs="宋体"/>
          <w:color w:val="000000" w:themeColor="text1"/>
          <w:kern w:val="0"/>
          <w:highlight w:val="none"/>
          <w14:textFill>
            <w14:solidFill>
              <w14:schemeClr w14:val="tx1"/>
            </w14:solidFill>
          </w14:textFill>
        </w:rPr>
        <w:t>应记录报</w:t>
      </w:r>
      <w:r>
        <w:rPr>
          <w:rFonts w:hint="eastAsia"/>
          <w:color w:val="000000" w:themeColor="text1"/>
          <w:kern w:val="0"/>
          <w:highlight w:val="none"/>
          <w14:textFill>
            <w14:solidFill>
              <w14:schemeClr w14:val="tx1"/>
            </w14:solidFill>
          </w14:textFill>
        </w:rPr>
        <w:t>送</w:t>
      </w:r>
      <w:r>
        <w:rPr>
          <w:rFonts w:hint="eastAsia" w:ascii="宋体" w:hAnsi="宋体" w:eastAsia="宋体" w:cs="宋体"/>
          <w:color w:val="000000" w:themeColor="text1"/>
          <w:kern w:val="0"/>
          <w:highlight w:val="none"/>
          <w14:textFill>
            <w14:solidFill>
              <w14:schemeClr w14:val="tx1"/>
            </w14:solidFill>
          </w14:textFill>
        </w:rPr>
        <w:t>监</w:t>
      </w:r>
      <w:r>
        <w:rPr>
          <w:rFonts w:hint="eastAsia"/>
          <w:color w:val="000000" w:themeColor="text1"/>
          <w:kern w:val="0"/>
          <w:highlight w:val="none"/>
          <w14:textFill>
            <w14:solidFill>
              <w14:schemeClr w14:val="tx1"/>
            </w14:solidFill>
          </w14:textFill>
        </w:rPr>
        <w:t>理人，</w:t>
      </w:r>
      <w:r>
        <w:rPr>
          <w:rFonts w:hint="eastAsia" w:ascii="宋体" w:hAnsi="宋体" w:eastAsia="宋体" w:cs="宋体"/>
          <w:color w:val="000000" w:themeColor="text1"/>
          <w:kern w:val="0"/>
          <w:highlight w:val="none"/>
          <w14:textFill>
            <w14:solidFill>
              <w14:schemeClr w14:val="tx1"/>
            </w14:solidFill>
          </w14:textFill>
        </w:rPr>
        <w:t>监</w:t>
      </w:r>
      <w:r>
        <w:rPr>
          <w:rFonts w:hint="eastAsia"/>
          <w:color w:val="000000" w:themeColor="text1"/>
          <w:kern w:val="0"/>
          <w:highlight w:val="none"/>
          <w14:textFill>
            <w14:solidFill>
              <w14:schemeClr w14:val="tx1"/>
            </w14:solidFill>
          </w14:textFill>
        </w:rPr>
        <w:t>理人</w:t>
      </w:r>
      <w:r>
        <w:rPr>
          <w:rFonts w:hint="eastAsia" w:ascii="宋体" w:hAnsi="宋体" w:eastAsia="宋体" w:cs="宋体"/>
          <w:color w:val="000000" w:themeColor="text1"/>
          <w:kern w:val="0"/>
          <w:highlight w:val="none"/>
          <w14:textFill>
            <w14:solidFill>
              <w14:schemeClr w14:val="tx1"/>
            </w14:solidFill>
          </w14:textFill>
        </w:rPr>
        <w:t>应签</w:t>
      </w:r>
      <w:r>
        <w:rPr>
          <w:rFonts w:hint="eastAsia"/>
          <w:color w:val="000000" w:themeColor="text1"/>
          <w:kern w:val="0"/>
          <w:highlight w:val="none"/>
          <w14:textFill>
            <w14:solidFill>
              <w14:schemeClr w14:val="tx1"/>
            </w14:solidFill>
          </w14:textFill>
        </w:rPr>
        <w:t>字确</w:t>
      </w:r>
      <w:r>
        <w:rPr>
          <w:rFonts w:hint="eastAsia" w:ascii="宋体" w:hAnsi="宋体" w:eastAsia="宋体" w:cs="宋体"/>
          <w:color w:val="000000" w:themeColor="text1"/>
          <w:kern w:val="0"/>
          <w:highlight w:val="none"/>
          <w14:textFill>
            <w14:solidFill>
              <w14:schemeClr w14:val="tx1"/>
            </w14:solidFill>
          </w14:textFill>
        </w:rPr>
        <w:t>认</w:t>
      </w:r>
      <w:r>
        <w:rPr>
          <w:rFonts w:hint="eastAsia"/>
          <w:color w:val="000000" w:themeColor="text1"/>
          <w:kern w:val="0"/>
          <w:highlight w:val="none"/>
          <w14:textFill>
            <w14:solidFill>
              <w14:schemeClr w14:val="tx1"/>
            </w14:solidFill>
          </w14:textFill>
        </w:rPr>
        <w:t>。</w:t>
      </w:r>
      <w:r>
        <w:rPr>
          <w:rFonts w:hint="eastAsia" w:ascii="宋体" w:hAnsi="宋体" w:eastAsia="宋体" w:cs="宋体"/>
          <w:color w:val="000000" w:themeColor="text1"/>
          <w:kern w:val="0"/>
          <w:highlight w:val="none"/>
          <w14:textFill>
            <w14:solidFill>
              <w14:schemeClr w14:val="tx1"/>
            </w14:solidFill>
          </w14:textFill>
        </w:rPr>
        <w:t>监</w:t>
      </w:r>
      <w:r>
        <w:rPr>
          <w:rFonts w:hint="eastAsia"/>
          <w:color w:val="000000" w:themeColor="text1"/>
          <w:kern w:val="0"/>
          <w:highlight w:val="none"/>
          <w14:textFill>
            <w14:solidFill>
              <w14:schemeClr w14:val="tx1"/>
            </w14:solidFill>
          </w14:textFill>
        </w:rPr>
        <w:t>理人事后</w:t>
      </w:r>
      <w:r>
        <w:rPr>
          <w:rFonts w:hint="eastAsia" w:ascii="宋体" w:hAnsi="宋体" w:eastAsia="宋体" w:cs="宋体"/>
          <w:color w:val="000000" w:themeColor="text1"/>
          <w:kern w:val="0"/>
          <w:highlight w:val="none"/>
          <w14:textFill>
            <w14:solidFill>
              <w14:schemeClr w14:val="tx1"/>
            </w14:solidFill>
          </w14:textFill>
        </w:rPr>
        <w:t>对检查记录</w:t>
      </w:r>
      <w:r>
        <w:rPr>
          <w:rFonts w:hint="eastAsia"/>
          <w:color w:val="000000" w:themeColor="text1"/>
          <w:kern w:val="0"/>
          <w:highlight w:val="none"/>
          <w14:textFill>
            <w14:solidFill>
              <w14:schemeClr w14:val="tx1"/>
            </w14:solidFill>
          </w14:textFill>
        </w:rPr>
        <w:t>有疑</w:t>
      </w:r>
      <w:r>
        <w:rPr>
          <w:rFonts w:hint="eastAsia" w:ascii="宋体" w:hAnsi="宋体" w:eastAsia="宋体" w:cs="宋体"/>
          <w:color w:val="000000" w:themeColor="text1"/>
          <w:kern w:val="0"/>
          <w:highlight w:val="none"/>
          <w14:textFill>
            <w14:solidFill>
              <w14:schemeClr w14:val="tx1"/>
            </w14:solidFill>
          </w14:textFill>
        </w:rPr>
        <w:t>问</w:t>
      </w:r>
      <w:r>
        <w:rPr>
          <w:rFonts w:hint="eastAsia"/>
          <w:color w:val="000000" w:themeColor="text1"/>
          <w:kern w:val="0"/>
          <w:highlight w:val="none"/>
          <w14:textFill>
            <w14:solidFill>
              <w14:schemeClr w14:val="tx1"/>
            </w14:solidFill>
          </w14:textFill>
        </w:rPr>
        <w:t>的，可按第</w:t>
      </w:r>
      <w:r>
        <w:rPr>
          <w:color w:val="000000" w:themeColor="text1"/>
          <w:kern w:val="0"/>
          <w:highlight w:val="none"/>
          <w14:textFill>
            <w14:solidFill>
              <w14:schemeClr w14:val="tx1"/>
            </w14:solidFill>
          </w14:textFill>
        </w:rPr>
        <w:t>5.3.3</w:t>
      </w:r>
      <w:r>
        <w:rPr>
          <w:rFonts w:hint="eastAsia" w:ascii="宋体" w:hAnsi="宋体" w:eastAsia="宋体" w:cs="宋体"/>
          <w:color w:val="000000" w:themeColor="text1"/>
          <w:kern w:val="0"/>
          <w:highlight w:val="none"/>
          <w14:textFill>
            <w14:solidFill>
              <w14:schemeClr w14:val="tx1"/>
            </w14:solidFill>
          </w14:textFill>
        </w:rPr>
        <w:t>项</w:t>
      </w:r>
      <w:r>
        <w:rPr>
          <w:rFonts w:hint="eastAsia"/>
          <w:color w:val="000000" w:themeColor="text1"/>
          <w:kern w:val="0"/>
          <w:highlight w:val="none"/>
          <w14:textFill>
            <w14:solidFill>
              <w14:schemeClr w14:val="tx1"/>
            </w14:solidFill>
          </w14:textFill>
        </w:rPr>
        <w:t>〔重新</w:t>
      </w:r>
      <w:r>
        <w:rPr>
          <w:rFonts w:hint="eastAsia" w:ascii="宋体" w:hAnsi="宋体" w:eastAsia="宋体" w:cs="宋体"/>
          <w:color w:val="000000" w:themeColor="text1"/>
          <w:kern w:val="0"/>
          <w:highlight w:val="none"/>
          <w14:textFill>
            <w14:solidFill>
              <w14:schemeClr w14:val="tx1"/>
            </w14:solidFill>
          </w14:textFill>
        </w:rPr>
        <w:t>检查</w:t>
      </w:r>
      <w:r>
        <w:rPr>
          <w:rFonts w:hint="eastAsia"/>
          <w:color w:val="000000" w:themeColor="text1"/>
          <w:kern w:val="0"/>
          <w:highlight w:val="none"/>
          <w14:textFill>
            <w14:solidFill>
              <w14:schemeClr w14:val="tx1"/>
            </w14:solidFill>
          </w14:textFill>
        </w:rPr>
        <w:t>〕的</w:t>
      </w:r>
      <w:r>
        <w:rPr>
          <w:rFonts w:hint="eastAsia" w:ascii="宋体" w:hAnsi="宋体" w:eastAsia="宋体" w:cs="宋体"/>
          <w:color w:val="000000" w:themeColor="text1"/>
          <w:kern w:val="0"/>
          <w:highlight w:val="none"/>
          <w14:textFill>
            <w14:solidFill>
              <w14:schemeClr w14:val="tx1"/>
            </w14:solidFill>
          </w14:textFill>
        </w:rPr>
        <w:t>约</w:t>
      </w:r>
      <w:r>
        <w:rPr>
          <w:rFonts w:hint="eastAsia"/>
          <w:color w:val="000000" w:themeColor="text1"/>
          <w:kern w:val="0"/>
          <w:highlight w:val="none"/>
          <w14:textFill>
            <w14:solidFill>
              <w14:schemeClr w14:val="tx1"/>
            </w14:solidFill>
          </w14:textFill>
        </w:rPr>
        <w:t>定重新</w:t>
      </w:r>
      <w:r>
        <w:rPr>
          <w:rFonts w:hint="eastAsia" w:ascii="宋体" w:hAnsi="宋体" w:eastAsia="宋体" w:cs="宋体"/>
          <w:color w:val="000000" w:themeColor="text1"/>
          <w:kern w:val="0"/>
          <w:highlight w:val="none"/>
          <w14:textFill>
            <w14:solidFill>
              <w14:schemeClr w14:val="tx1"/>
            </w14:solidFill>
          </w14:textFill>
        </w:rPr>
        <w:t>检查</w:t>
      </w:r>
      <w:r>
        <w:rPr>
          <w:rFonts w:hint="eastAsia"/>
          <w:color w:val="000000" w:themeColor="text1"/>
          <w:kern w:val="0"/>
          <w:highlight w:val="none"/>
          <w14:textFill>
            <w14:solidFill>
              <w14:schemeClr w14:val="tx1"/>
            </w14:solidFill>
          </w14:textFill>
        </w:rPr>
        <w:t>。</w:t>
      </w:r>
    </w:p>
    <w:p>
      <w:pPr>
        <w:pStyle w:val="73"/>
        <w:rPr>
          <w:rFonts w:cs="Times New Roman"/>
          <w:color w:val="000000" w:themeColor="text1"/>
          <w:kern w:val="0"/>
          <w:highlight w:val="none"/>
          <w14:textFill>
            <w14:solidFill>
              <w14:schemeClr w14:val="tx1"/>
            </w14:solidFill>
          </w14:textFill>
        </w:rPr>
      </w:pPr>
      <w:r>
        <w:rPr>
          <w:color w:val="000000" w:themeColor="text1"/>
          <w:kern w:val="0"/>
          <w:highlight w:val="none"/>
          <w14:textFill>
            <w14:solidFill>
              <w14:schemeClr w14:val="tx1"/>
            </w14:solidFill>
          </w14:textFill>
        </w:rPr>
        <w:t xml:space="preserve">5.3.3 </w:t>
      </w:r>
      <w:r>
        <w:rPr>
          <w:rFonts w:hint="eastAsia"/>
          <w:color w:val="000000" w:themeColor="text1"/>
          <w:kern w:val="0"/>
          <w:highlight w:val="none"/>
          <w14:textFill>
            <w14:solidFill>
              <w14:schemeClr w14:val="tx1"/>
            </w14:solidFill>
          </w14:textFill>
        </w:rPr>
        <w:t>重新</w:t>
      </w:r>
      <w:r>
        <w:rPr>
          <w:rFonts w:hint="eastAsia" w:ascii="宋体" w:hAnsi="宋体" w:eastAsia="宋体" w:cs="宋体"/>
          <w:color w:val="000000" w:themeColor="text1"/>
          <w:kern w:val="0"/>
          <w:highlight w:val="none"/>
          <w14:textFill>
            <w14:solidFill>
              <w14:schemeClr w14:val="tx1"/>
            </w14:solidFill>
          </w14:textFill>
        </w:rPr>
        <w:t>检查</w:t>
      </w:r>
    </w:p>
    <w:p>
      <w:pPr>
        <w:pStyle w:val="73"/>
        <w:rPr>
          <w:rFonts w:cs="Times New Roman"/>
          <w:color w:val="000000" w:themeColor="text1"/>
          <w:kern w:val="0"/>
          <w:highlight w:val="none"/>
          <w14:textFill>
            <w14:solidFill>
              <w14:schemeClr w14:val="tx1"/>
            </w14:solidFill>
          </w14:textFill>
        </w:rPr>
      </w:pPr>
      <w:r>
        <w:rPr>
          <w:rFonts w:hint="eastAsia"/>
          <w:color w:val="000000" w:themeColor="text1"/>
          <w:kern w:val="0"/>
          <w:highlight w:val="none"/>
          <w14:textFill>
            <w14:solidFill>
              <w14:schemeClr w14:val="tx1"/>
            </w14:solidFill>
          </w14:textFill>
        </w:rPr>
        <w:t>承包人覆盖工程</w:t>
      </w:r>
      <w:r>
        <w:rPr>
          <w:rFonts w:hint="eastAsia" w:ascii="宋体" w:hAnsi="宋体" w:eastAsia="宋体" w:cs="宋体"/>
          <w:color w:val="000000" w:themeColor="text1"/>
          <w:kern w:val="0"/>
          <w:highlight w:val="none"/>
          <w14:textFill>
            <w14:solidFill>
              <w14:schemeClr w14:val="tx1"/>
            </w14:solidFill>
          </w14:textFill>
        </w:rPr>
        <w:t>隐</w:t>
      </w:r>
      <w:r>
        <w:rPr>
          <w:rFonts w:hint="eastAsia"/>
          <w:color w:val="000000" w:themeColor="text1"/>
          <w:kern w:val="0"/>
          <w:highlight w:val="none"/>
          <w14:textFill>
            <w14:solidFill>
              <w14:schemeClr w14:val="tx1"/>
            </w14:solidFill>
          </w14:textFill>
        </w:rPr>
        <w:t>蔽部位后，</w:t>
      </w:r>
      <w:r>
        <w:rPr>
          <w:rFonts w:hint="eastAsia" w:ascii="宋体" w:hAnsi="宋体" w:eastAsia="宋体" w:cs="宋体"/>
          <w:color w:val="000000" w:themeColor="text1"/>
          <w:kern w:val="0"/>
          <w:highlight w:val="none"/>
          <w14:textFill>
            <w14:solidFill>
              <w14:schemeClr w14:val="tx1"/>
            </w14:solidFill>
          </w14:textFill>
        </w:rPr>
        <w:t>发</w:t>
      </w:r>
      <w:r>
        <w:rPr>
          <w:rFonts w:hint="eastAsia"/>
          <w:color w:val="000000" w:themeColor="text1"/>
          <w:kern w:val="0"/>
          <w:highlight w:val="none"/>
          <w14:textFill>
            <w14:solidFill>
              <w14:schemeClr w14:val="tx1"/>
            </w14:solidFill>
          </w14:textFill>
        </w:rPr>
        <w:t>包人或</w:t>
      </w:r>
      <w:r>
        <w:rPr>
          <w:rFonts w:hint="eastAsia" w:ascii="宋体" w:hAnsi="宋体" w:eastAsia="宋体" w:cs="宋体"/>
          <w:color w:val="000000" w:themeColor="text1"/>
          <w:kern w:val="0"/>
          <w:highlight w:val="none"/>
          <w14:textFill>
            <w14:solidFill>
              <w14:schemeClr w14:val="tx1"/>
            </w14:solidFill>
          </w14:textFill>
        </w:rPr>
        <w:t>监</w:t>
      </w:r>
      <w:r>
        <w:rPr>
          <w:rFonts w:hint="eastAsia"/>
          <w:color w:val="000000" w:themeColor="text1"/>
          <w:kern w:val="0"/>
          <w:highlight w:val="none"/>
          <w14:textFill>
            <w14:solidFill>
              <w14:schemeClr w14:val="tx1"/>
            </w14:solidFill>
          </w14:textFill>
        </w:rPr>
        <w:t>理人</w:t>
      </w:r>
      <w:r>
        <w:rPr>
          <w:rFonts w:hint="eastAsia" w:ascii="宋体" w:hAnsi="宋体" w:eastAsia="宋体" w:cs="宋体"/>
          <w:color w:val="000000" w:themeColor="text1"/>
          <w:kern w:val="0"/>
          <w:highlight w:val="none"/>
          <w14:textFill>
            <w14:solidFill>
              <w14:schemeClr w14:val="tx1"/>
            </w14:solidFill>
          </w14:textFill>
        </w:rPr>
        <w:t>对质</w:t>
      </w:r>
      <w:r>
        <w:rPr>
          <w:rFonts w:hint="eastAsia"/>
          <w:color w:val="000000" w:themeColor="text1"/>
          <w:kern w:val="0"/>
          <w:highlight w:val="none"/>
          <w14:textFill>
            <w14:solidFill>
              <w14:schemeClr w14:val="tx1"/>
            </w14:solidFill>
          </w14:textFill>
        </w:rPr>
        <w:t>量有疑</w:t>
      </w:r>
      <w:r>
        <w:rPr>
          <w:rFonts w:hint="eastAsia" w:ascii="宋体" w:hAnsi="宋体" w:eastAsia="宋体" w:cs="宋体"/>
          <w:color w:val="000000" w:themeColor="text1"/>
          <w:kern w:val="0"/>
          <w:highlight w:val="none"/>
          <w14:textFill>
            <w14:solidFill>
              <w14:schemeClr w14:val="tx1"/>
            </w14:solidFill>
          </w14:textFill>
        </w:rPr>
        <w:t>问</w:t>
      </w:r>
      <w:r>
        <w:rPr>
          <w:rFonts w:hint="eastAsia"/>
          <w:color w:val="000000" w:themeColor="text1"/>
          <w:kern w:val="0"/>
          <w:highlight w:val="none"/>
          <w14:textFill>
            <w14:solidFill>
              <w14:schemeClr w14:val="tx1"/>
            </w14:solidFill>
          </w14:textFill>
        </w:rPr>
        <w:t>的，可要求承包人</w:t>
      </w:r>
      <w:r>
        <w:rPr>
          <w:rFonts w:hint="eastAsia" w:ascii="宋体" w:hAnsi="宋体" w:eastAsia="宋体" w:cs="宋体"/>
          <w:color w:val="000000" w:themeColor="text1"/>
          <w:kern w:val="0"/>
          <w:highlight w:val="none"/>
          <w14:textFill>
            <w14:solidFill>
              <w14:schemeClr w14:val="tx1"/>
            </w14:solidFill>
          </w14:textFill>
        </w:rPr>
        <w:t>对</w:t>
      </w:r>
      <w:r>
        <w:rPr>
          <w:rFonts w:hint="eastAsia"/>
          <w:color w:val="000000" w:themeColor="text1"/>
          <w:kern w:val="0"/>
          <w:highlight w:val="none"/>
          <w14:textFill>
            <w14:solidFill>
              <w14:schemeClr w14:val="tx1"/>
            </w14:solidFill>
          </w14:textFill>
        </w:rPr>
        <w:t>已覆盖的部位</w:t>
      </w:r>
      <w:r>
        <w:rPr>
          <w:rFonts w:hint="eastAsia" w:ascii="宋体" w:hAnsi="宋体" w:eastAsia="宋体" w:cs="宋体"/>
          <w:color w:val="000000" w:themeColor="text1"/>
          <w:kern w:val="0"/>
          <w:highlight w:val="none"/>
          <w14:textFill>
            <w14:solidFill>
              <w14:schemeClr w14:val="tx1"/>
            </w14:solidFill>
          </w14:textFill>
        </w:rPr>
        <w:t>进</w:t>
      </w:r>
      <w:r>
        <w:rPr>
          <w:rFonts w:hint="eastAsia"/>
          <w:color w:val="000000" w:themeColor="text1"/>
          <w:kern w:val="0"/>
          <w:highlight w:val="none"/>
          <w14:textFill>
            <w14:solidFill>
              <w14:schemeClr w14:val="tx1"/>
            </w14:solidFill>
          </w14:textFill>
        </w:rPr>
        <w:t>行</w:t>
      </w:r>
      <w:r>
        <w:rPr>
          <w:rFonts w:hint="eastAsia" w:ascii="宋体" w:hAnsi="宋体" w:eastAsia="宋体" w:cs="宋体"/>
          <w:color w:val="000000" w:themeColor="text1"/>
          <w:kern w:val="0"/>
          <w:highlight w:val="none"/>
          <w14:textFill>
            <w14:solidFill>
              <w14:schemeClr w14:val="tx1"/>
            </w14:solidFill>
          </w14:textFill>
        </w:rPr>
        <w:t>钻</w:t>
      </w:r>
      <w:r>
        <w:rPr>
          <w:rFonts w:hint="eastAsia"/>
          <w:color w:val="000000" w:themeColor="text1"/>
          <w:kern w:val="0"/>
          <w:highlight w:val="none"/>
          <w14:textFill>
            <w14:solidFill>
              <w14:schemeClr w14:val="tx1"/>
            </w14:solidFill>
          </w14:textFill>
        </w:rPr>
        <w:t>孔探</w:t>
      </w:r>
      <w:r>
        <w:rPr>
          <w:rFonts w:hint="eastAsia" w:ascii="宋体" w:hAnsi="宋体" w:eastAsia="宋体" w:cs="宋体"/>
          <w:color w:val="000000" w:themeColor="text1"/>
          <w:kern w:val="0"/>
          <w:highlight w:val="none"/>
          <w14:textFill>
            <w14:solidFill>
              <w14:schemeClr w14:val="tx1"/>
            </w14:solidFill>
          </w14:textFill>
        </w:rPr>
        <w:t>测</w:t>
      </w:r>
      <w:r>
        <w:rPr>
          <w:rFonts w:hint="eastAsia"/>
          <w:color w:val="000000" w:themeColor="text1"/>
          <w:kern w:val="0"/>
          <w:highlight w:val="none"/>
          <w14:textFill>
            <w14:solidFill>
              <w14:schemeClr w14:val="tx1"/>
            </w14:solidFill>
          </w14:textFill>
        </w:rPr>
        <w:t>或揭</w:t>
      </w:r>
      <w:r>
        <w:rPr>
          <w:rFonts w:hint="eastAsia" w:ascii="宋体" w:hAnsi="宋体" w:eastAsia="宋体" w:cs="宋体"/>
          <w:color w:val="000000" w:themeColor="text1"/>
          <w:kern w:val="0"/>
          <w:highlight w:val="none"/>
          <w14:textFill>
            <w14:solidFill>
              <w14:schemeClr w14:val="tx1"/>
            </w14:solidFill>
          </w14:textFill>
        </w:rPr>
        <w:t>开</w:t>
      </w:r>
      <w:r>
        <w:rPr>
          <w:rFonts w:hint="eastAsia"/>
          <w:color w:val="000000" w:themeColor="text1"/>
          <w:kern w:val="0"/>
          <w:highlight w:val="none"/>
          <w14:textFill>
            <w14:solidFill>
              <w14:schemeClr w14:val="tx1"/>
            </w14:solidFill>
          </w14:textFill>
        </w:rPr>
        <w:t>重新</w:t>
      </w:r>
      <w:r>
        <w:rPr>
          <w:rFonts w:hint="eastAsia" w:ascii="宋体" w:hAnsi="宋体" w:eastAsia="宋体" w:cs="宋体"/>
          <w:color w:val="000000" w:themeColor="text1"/>
          <w:kern w:val="0"/>
          <w:highlight w:val="none"/>
          <w14:textFill>
            <w14:solidFill>
              <w14:schemeClr w14:val="tx1"/>
            </w14:solidFill>
          </w14:textFill>
        </w:rPr>
        <w:t>检查</w:t>
      </w:r>
      <w:r>
        <w:rPr>
          <w:rFonts w:hint="eastAsia"/>
          <w:color w:val="000000" w:themeColor="text1"/>
          <w:kern w:val="0"/>
          <w:highlight w:val="none"/>
          <w14:textFill>
            <w14:solidFill>
              <w14:schemeClr w14:val="tx1"/>
            </w14:solidFill>
          </w14:textFill>
        </w:rPr>
        <w:t>，承包人</w:t>
      </w:r>
      <w:r>
        <w:rPr>
          <w:rFonts w:hint="eastAsia" w:ascii="宋体" w:hAnsi="宋体" w:eastAsia="宋体" w:cs="宋体"/>
          <w:color w:val="000000" w:themeColor="text1"/>
          <w:kern w:val="0"/>
          <w:highlight w:val="none"/>
          <w14:textFill>
            <w14:solidFill>
              <w14:schemeClr w14:val="tx1"/>
            </w14:solidFill>
          </w14:textFill>
        </w:rPr>
        <w:t>应</w:t>
      </w:r>
      <w:r>
        <w:rPr>
          <w:rFonts w:hint="eastAsia"/>
          <w:color w:val="000000" w:themeColor="text1"/>
          <w:kern w:val="0"/>
          <w:highlight w:val="none"/>
          <w14:textFill>
            <w14:solidFill>
              <w14:schemeClr w14:val="tx1"/>
            </w14:solidFill>
          </w14:textFill>
        </w:rPr>
        <w:t>遵照</w:t>
      </w:r>
      <w:r>
        <w:rPr>
          <w:rFonts w:hint="eastAsia" w:ascii="宋体" w:hAnsi="宋体" w:eastAsia="宋体" w:cs="宋体"/>
          <w:color w:val="000000" w:themeColor="text1"/>
          <w:kern w:val="0"/>
          <w:highlight w:val="none"/>
          <w14:textFill>
            <w14:solidFill>
              <w14:schemeClr w14:val="tx1"/>
            </w14:solidFill>
          </w14:textFill>
        </w:rPr>
        <w:t>执</w:t>
      </w:r>
      <w:r>
        <w:rPr>
          <w:rFonts w:hint="eastAsia"/>
          <w:color w:val="000000" w:themeColor="text1"/>
          <w:kern w:val="0"/>
          <w:highlight w:val="none"/>
          <w14:textFill>
            <w14:solidFill>
              <w14:schemeClr w14:val="tx1"/>
            </w14:solidFill>
          </w14:textFill>
        </w:rPr>
        <w:t>行，</w:t>
      </w:r>
      <w:r>
        <w:rPr>
          <w:rFonts w:hint="eastAsia" w:ascii="宋体" w:hAnsi="宋体" w:eastAsia="宋体" w:cs="宋体"/>
          <w:color w:val="000000" w:themeColor="text1"/>
          <w:kern w:val="0"/>
          <w:highlight w:val="none"/>
          <w14:textFill>
            <w14:solidFill>
              <w14:schemeClr w14:val="tx1"/>
            </w14:solidFill>
          </w14:textFill>
        </w:rPr>
        <w:t>并</w:t>
      </w:r>
      <w:r>
        <w:rPr>
          <w:rFonts w:hint="eastAsia"/>
          <w:color w:val="000000" w:themeColor="text1"/>
          <w:kern w:val="0"/>
          <w:highlight w:val="none"/>
          <w14:textFill>
            <w14:solidFill>
              <w14:schemeClr w14:val="tx1"/>
            </w14:solidFill>
          </w14:textFill>
        </w:rPr>
        <w:t>在</w:t>
      </w:r>
      <w:r>
        <w:rPr>
          <w:rFonts w:hint="eastAsia" w:ascii="宋体" w:hAnsi="宋体" w:eastAsia="宋体" w:cs="宋体"/>
          <w:color w:val="000000" w:themeColor="text1"/>
          <w:kern w:val="0"/>
          <w:highlight w:val="none"/>
          <w14:textFill>
            <w14:solidFill>
              <w14:schemeClr w14:val="tx1"/>
            </w14:solidFill>
          </w14:textFill>
        </w:rPr>
        <w:t>检查</w:t>
      </w:r>
      <w:r>
        <w:rPr>
          <w:rFonts w:hint="eastAsia"/>
          <w:color w:val="000000" w:themeColor="text1"/>
          <w:kern w:val="0"/>
          <w:highlight w:val="none"/>
          <w14:textFill>
            <w14:solidFill>
              <w14:schemeClr w14:val="tx1"/>
            </w14:solidFill>
          </w14:textFill>
        </w:rPr>
        <w:t>后重新覆盖恢</w:t>
      </w:r>
      <w:r>
        <w:rPr>
          <w:rFonts w:hint="eastAsia" w:ascii="宋体" w:hAnsi="宋体" w:eastAsia="宋体" w:cs="宋体"/>
          <w:color w:val="000000" w:themeColor="text1"/>
          <w:kern w:val="0"/>
          <w:highlight w:val="none"/>
          <w14:textFill>
            <w14:solidFill>
              <w14:schemeClr w14:val="tx1"/>
            </w14:solidFill>
          </w14:textFill>
        </w:rPr>
        <w:t>复</w:t>
      </w:r>
      <w:r>
        <w:rPr>
          <w:rFonts w:hint="eastAsia"/>
          <w:color w:val="000000" w:themeColor="text1"/>
          <w:kern w:val="0"/>
          <w:highlight w:val="none"/>
          <w14:textFill>
            <w14:solidFill>
              <w14:schemeClr w14:val="tx1"/>
            </w14:solidFill>
          </w14:textFill>
        </w:rPr>
        <w:t>原</w:t>
      </w:r>
      <w:r>
        <w:rPr>
          <w:rFonts w:hint="eastAsia" w:ascii="宋体" w:hAnsi="宋体" w:eastAsia="宋体" w:cs="宋体"/>
          <w:color w:val="000000" w:themeColor="text1"/>
          <w:kern w:val="0"/>
          <w:highlight w:val="none"/>
          <w14:textFill>
            <w14:solidFill>
              <w14:schemeClr w14:val="tx1"/>
            </w14:solidFill>
          </w14:textFill>
        </w:rPr>
        <w:t>状</w:t>
      </w:r>
      <w:r>
        <w:rPr>
          <w:rFonts w:hint="eastAsia"/>
          <w:color w:val="000000" w:themeColor="text1"/>
          <w:kern w:val="0"/>
          <w:highlight w:val="none"/>
          <w14:textFill>
            <w14:solidFill>
              <w14:schemeClr w14:val="tx1"/>
            </w14:solidFill>
          </w14:textFill>
        </w:rPr>
        <w:t>。</w:t>
      </w:r>
      <w:r>
        <w:rPr>
          <w:rFonts w:hint="eastAsia" w:ascii="宋体" w:hAnsi="宋体" w:eastAsia="宋体" w:cs="宋体"/>
          <w:color w:val="000000" w:themeColor="text1"/>
          <w:kern w:val="0"/>
          <w:highlight w:val="none"/>
          <w14:textFill>
            <w14:solidFill>
              <w14:schemeClr w14:val="tx1"/>
            </w14:solidFill>
          </w14:textFill>
        </w:rPr>
        <w:t>经检查证</w:t>
      </w:r>
      <w:r>
        <w:rPr>
          <w:rFonts w:hint="eastAsia"/>
          <w:color w:val="000000" w:themeColor="text1"/>
          <w:kern w:val="0"/>
          <w:highlight w:val="none"/>
          <w14:textFill>
            <w14:solidFill>
              <w14:schemeClr w14:val="tx1"/>
            </w14:solidFill>
          </w14:textFill>
        </w:rPr>
        <w:t>明工程</w:t>
      </w:r>
      <w:r>
        <w:rPr>
          <w:rFonts w:hint="eastAsia" w:ascii="宋体" w:hAnsi="宋体" w:eastAsia="宋体" w:cs="宋体"/>
          <w:color w:val="000000" w:themeColor="text1"/>
          <w:kern w:val="0"/>
          <w:highlight w:val="none"/>
          <w14:textFill>
            <w14:solidFill>
              <w14:schemeClr w14:val="tx1"/>
            </w14:solidFill>
          </w14:textFill>
        </w:rPr>
        <w:t>质</w:t>
      </w:r>
      <w:r>
        <w:rPr>
          <w:rFonts w:hint="eastAsia"/>
          <w:color w:val="000000" w:themeColor="text1"/>
          <w:kern w:val="0"/>
          <w:highlight w:val="none"/>
          <w14:textFill>
            <w14:solidFill>
              <w14:schemeClr w14:val="tx1"/>
            </w14:solidFill>
          </w14:textFill>
        </w:rPr>
        <w:t>量符合合同要求的，由</w:t>
      </w:r>
      <w:r>
        <w:rPr>
          <w:rFonts w:hint="eastAsia" w:ascii="宋体" w:hAnsi="宋体" w:eastAsia="宋体" w:cs="宋体"/>
          <w:color w:val="000000" w:themeColor="text1"/>
          <w:kern w:val="0"/>
          <w:highlight w:val="none"/>
          <w14:textFill>
            <w14:solidFill>
              <w14:schemeClr w14:val="tx1"/>
            </w14:solidFill>
          </w14:textFill>
        </w:rPr>
        <w:t>发</w:t>
      </w:r>
      <w:r>
        <w:rPr>
          <w:rFonts w:hint="eastAsia"/>
          <w:color w:val="000000" w:themeColor="text1"/>
          <w:kern w:val="0"/>
          <w:highlight w:val="none"/>
          <w14:textFill>
            <w14:solidFill>
              <w14:schemeClr w14:val="tx1"/>
            </w14:solidFill>
          </w14:textFill>
        </w:rPr>
        <w:t>包人承担由此增加的</w:t>
      </w:r>
      <w:r>
        <w:rPr>
          <w:rFonts w:hint="eastAsia" w:ascii="宋体" w:hAnsi="宋体" w:eastAsia="宋体" w:cs="宋体"/>
          <w:color w:val="000000" w:themeColor="text1"/>
          <w:kern w:val="0"/>
          <w:highlight w:val="none"/>
          <w14:textFill>
            <w14:solidFill>
              <w14:schemeClr w14:val="tx1"/>
            </w14:solidFill>
          </w14:textFill>
        </w:rPr>
        <w:t>费</w:t>
      </w:r>
      <w:r>
        <w:rPr>
          <w:rFonts w:hint="eastAsia"/>
          <w:color w:val="000000" w:themeColor="text1"/>
          <w:kern w:val="0"/>
          <w:highlight w:val="none"/>
          <w14:textFill>
            <w14:solidFill>
              <w14:schemeClr w14:val="tx1"/>
            </w14:solidFill>
          </w14:textFill>
        </w:rPr>
        <w:t>用和（或）延</w:t>
      </w:r>
      <w:r>
        <w:rPr>
          <w:rFonts w:hint="eastAsia" w:ascii="宋体" w:hAnsi="宋体" w:eastAsia="宋体" w:cs="宋体"/>
          <w:color w:val="000000" w:themeColor="text1"/>
          <w:kern w:val="0"/>
          <w:highlight w:val="none"/>
          <w14:textFill>
            <w14:solidFill>
              <w14:schemeClr w14:val="tx1"/>
            </w14:solidFill>
          </w14:textFill>
        </w:rPr>
        <w:t>误</w:t>
      </w:r>
      <w:r>
        <w:rPr>
          <w:rFonts w:hint="eastAsia"/>
          <w:color w:val="000000" w:themeColor="text1"/>
          <w:kern w:val="0"/>
          <w:highlight w:val="none"/>
          <w14:textFill>
            <w14:solidFill>
              <w14:schemeClr w14:val="tx1"/>
            </w14:solidFill>
          </w14:textFill>
        </w:rPr>
        <w:t>的工期，</w:t>
      </w:r>
      <w:r>
        <w:rPr>
          <w:rFonts w:hint="eastAsia" w:ascii="宋体" w:hAnsi="宋体" w:eastAsia="宋体" w:cs="宋体"/>
          <w:color w:val="000000" w:themeColor="text1"/>
          <w:kern w:val="0"/>
          <w:highlight w:val="none"/>
          <w14:textFill>
            <w14:solidFill>
              <w14:schemeClr w14:val="tx1"/>
            </w14:solidFill>
          </w14:textFill>
        </w:rPr>
        <w:t>并</w:t>
      </w:r>
      <w:r>
        <w:rPr>
          <w:rFonts w:hint="eastAsia"/>
          <w:color w:val="000000" w:themeColor="text1"/>
          <w:kern w:val="0"/>
          <w:highlight w:val="none"/>
          <w14:textFill>
            <w14:solidFill>
              <w14:schemeClr w14:val="tx1"/>
            </w14:solidFill>
          </w14:textFill>
        </w:rPr>
        <w:t>支付承包人合理的利</w:t>
      </w:r>
      <w:r>
        <w:rPr>
          <w:rFonts w:hint="eastAsia" w:ascii="宋体" w:hAnsi="宋体" w:eastAsia="宋体" w:cs="宋体"/>
          <w:color w:val="000000" w:themeColor="text1"/>
          <w:kern w:val="0"/>
          <w:highlight w:val="none"/>
          <w14:textFill>
            <w14:solidFill>
              <w14:schemeClr w14:val="tx1"/>
            </w14:solidFill>
          </w14:textFill>
        </w:rPr>
        <w:t>润</w:t>
      </w:r>
      <w:r>
        <w:rPr>
          <w:rFonts w:hint="eastAsia"/>
          <w:color w:val="000000" w:themeColor="text1"/>
          <w:kern w:val="0"/>
          <w:highlight w:val="none"/>
          <w14:textFill>
            <w14:solidFill>
              <w14:schemeClr w14:val="tx1"/>
            </w14:solidFill>
          </w14:textFill>
        </w:rPr>
        <w:t>；</w:t>
      </w:r>
      <w:r>
        <w:rPr>
          <w:rFonts w:hint="eastAsia" w:ascii="宋体" w:hAnsi="宋体" w:eastAsia="宋体" w:cs="宋体"/>
          <w:color w:val="000000" w:themeColor="text1"/>
          <w:kern w:val="0"/>
          <w:highlight w:val="none"/>
          <w14:textFill>
            <w14:solidFill>
              <w14:schemeClr w14:val="tx1"/>
            </w14:solidFill>
          </w14:textFill>
        </w:rPr>
        <w:t>经检查证</w:t>
      </w:r>
      <w:r>
        <w:rPr>
          <w:rFonts w:hint="eastAsia"/>
          <w:color w:val="000000" w:themeColor="text1"/>
          <w:kern w:val="0"/>
          <w:highlight w:val="none"/>
          <w14:textFill>
            <w14:solidFill>
              <w14:schemeClr w14:val="tx1"/>
            </w14:solidFill>
          </w14:textFill>
        </w:rPr>
        <w:t>明工程</w:t>
      </w:r>
      <w:r>
        <w:rPr>
          <w:rFonts w:hint="eastAsia" w:ascii="宋体" w:hAnsi="宋体" w:eastAsia="宋体" w:cs="宋体"/>
          <w:color w:val="000000" w:themeColor="text1"/>
          <w:kern w:val="0"/>
          <w:highlight w:val="none"/>
          <w14:textFill>
            <w14:solidFill>
              <w14:schemeClr w14:val="tx1"/>
            </w14:solidFill>
          </w14:textFill>
        </w:rPr>
        <w:t>质</w:t>
      </w:r>
      <w:r>
        <w:rPr>
          <w:rFonts w:hint="eastAsia"/>
          <w:color w:val="000000" w:themeColor="text1"/>
          <w:kern w:val="0"/>
          <w:highlight w:val="none"/>
          <w14:textFill>
            <w14:solidFill>
              <w14:schemeClr w14:val="tx1"/>
            </w14:solidFill>
          </w14:textFill>
        </w:rPr>
        <w:t>量不符合合同要求的，由此增加的</w:t>
      </w:r>
      <w:r>
        <w:rPr>
          <w:rFonts w:hint="eastAsia" w:ascii="宋体" w:hAnsi="宋体" w:eastAsia="宋体" w:cs="宋体"/>
          <w:color w:val="000000" w:themeColor="text1"/>
          <w:kern w:val="0"/>
          <w:highlight w:val="none"/>
          <w14:textFill>
            <w14:solidFill>
              <w14:schemeClr w14:val="tx1"/>
            </w14:solidFill>
          </w14:textFill>
        </w:rPr>
        <w:t>费</w:t>
      </w:r>
      <w:r>
        <w:rPr>
          <w:rFonts w:hint="eastAsia"/>
          <w:color w:val="000000" w:themeColor="text1"/>
          <w:kern w:val="0"/>
          <w:highlight w:val="none"/>
          <w14:textFill>
            <w14:solidFill>
              <w14:schemeClr w14:val="tx1"/>
            </w14:solidFill>
          </w14:textFill>
        </w:rPr>
        <w:t>用和（或）延</w:t>
      </w:r>
      <w:r>
        <w:rPr>
          <w:rFonts w:hint="eastAsia" w:ascii="宋体" w:hAnsi="宋体" w:eastAsia="宋体" w:cs="宋体"/>
          <w:color w:val="000000" w:themeColor="text1"/>
          <w:kern w:val="0"/>
          <w:highlight w:val="none"/>
          <w14:textFill>
            <w14:solidFill>
              <w14:schemeClr w14:val="tx1"/>
            </w14:solidFill>
          </w14:textFill>
        </w:rPr>
        <w:t>误</w:t>
      </w:r>
      <w:r>
        <w:rPr>
          <w:rFonts w:hint="eastAsia"/>
          <w:color w:val="000000" w:themeColor="text1"/>
          <w:kern w:val="0"/>
          <w:highlight w:val="none"/>
          <w14:textFill>
            <w14:solidFill>
              <w14:schemeClr w14:val="tx1"/>
            </w14:solidFill>
          </w14:textFill>
        </w:rPr>
        <w:t>的工期由承包人承担。</w:t>
      </w:r>
    </w:p>
    <w:p>
      <w:pPr>
        <w:pStyle w:val="73"/>
        <w:rPr>
          <w:rFonts w:cs="Times New Roman"/>
          <w:color w:val="000000" w:themeColor="text1"/>
          <w:kern w:val="0"/>
          <w:highlight w:val="none"/>
          <w14:textFill>
            <w14:solidFill>
              <w14:schemeClr w14:val="tx1"/>
            </w14:solidFill>
          </w14:textFill>
        </w:rPr>
      </w:pPr>
      <w:r>
        <w:rPr>
          <w:color w:val="000000" w:themeColor="text1"/>
          <w:kern w:val="0"/>
          <w:highlight w:val="none"/>
          <w14:textFill>
            <w14:solidFill>
              <w14:schemeClr w14:val="tx1"/>
            </w14:solidFill>
          </w14:textFill>
        </w:rPr>
        <w:t xml:space="preserve">5.3.4 </w:t>
      </w:r>
      <w:r>
        <w:rPr>
          <w:rFonts w:hint="eastAsia"/>
          <w:color w:val="000000" w:themeColor="text1"/>
          <w:kern w:val="0"/>
          <w:highlight w:val="none"/>
          <w14:textFill>
            <w14:solidFill>
              <w14:schemeClr w14:val="tx1"/>
            </w14:solidFill>
          </w14:textFill>
        </w:rPr>
        <w:t>承包人私自覆盖</w:t>
      </w:r>
    </w:p>
    <w:p>
      <w:pPr>
        <w:pStyle w:val="73"/>
        <w:rPr>
          <w:rFonts w:cs="Times New Roman"/>
          <w:color w:val="000000" w:themeColor="text1"/>
          <w:highlight w:val="none"/>
          <w14:textFill>
            <w14:solidFill>
              <w14:schemeClr w14:val="tx1"/>
            </w14:solidFill>
          </w14:textFill>
        </w:rPr>
      </w:pPr>
      <w:r>
        <w:rPr>
          <w:rFonts w:hint="eastAsia"/>
          <w:color w:val="000000" w:themeColor="text1"/>
          <w:kern w:val="0"/>
          <w:highlight w:val="none"/>
          <w14:textFill>
            <w14:solidFill>
              <w14:schemeClr w14:val="tx1"/>
            </w14:solidFill>
          </w14:textFill>
        </w:rPr>
        <w:t>承包人未通知</w:t>
      </w:r>
      <w:r>
        <w:rPr>
          <w:rFonts w:hint="eastAsia" w:ascii="宋体" w:hAnsi="宋体" w:eastAsia="宋体" w:cs="宋体"/>
          <w:color w:val="000000" w:themeColor="text1"/>
          <w:kern w:val="0"/>
          <w:highlight w:val="none"/>
          <w14:textFill>
            <w14:solidFill>
              <w14:schemeClr w14:val="tx1"/>
            </w14:solidFill>
          </w14:textFill>
        </w:rPr>
        <w:t>监</w:t>
      </w:r>
      <w:r>
        <w:rPr>
          <w:rFonts w:hint="eastAsia"/>
          <w:color w:val="000000" w:themeColor="text1"/>
          <w:kern w:val="0"/>
          <w:highlight w:val="none"/>
          <w14:textFill>
            <w14:solidFill>
              <w14:schemeClr w14:val="tx1"/>
            </w14:solidFill>
          </w14:textFill>
        </w:rPr>
        <w:t>理人到</w:t>
      </w:r>
      <w:r>
        <w:rPr>
          <w:rFonts w:hint="eastAsia" w:ascii="宋体" w:hAnsi="宋体" w:eastAsia="宋体" w:cs="宋体"/>
          <w:color w:val="000000" w:themeColor="text1"/>
          <w:kern w:val="0"/>
          <w:highlight w:val="none"/>
          <w14:textFill>
            <w14:solidFill>
              <w14:schemeClr w14:val="tx1"/>
            </w14:solidFill>
          </w14:textFill>
        </w:rPr>
        <w:t>场检查</w:t>
      </w:r>
      <w:r>
        <w:rPr>
          <w:rFonts w:hint="eastAsia"/>
          <w:color w:val="000000" w:themeColor="text1"/>
          <w:kern w:val="0"/>
          <w:highlight w:val="none"/>
          <w14:textFill>
            <w14:solidFill>
              <w14:schemeClr w14:val="tx1"/>
            </w14:solidFill>
          </w14:textFill>
        </w:rPr>
        <w:t>，私自</w:t>
      </w:r>
      <w:r>
        <w:rPr>
          <w:rFonts w:hint="eastAsia" w:ascii="宋体" w:hAnsi="宋体" w:eastAsia="宋体" w:cs="宋体"/>
          <w:color w:val="000000" w:themeColor="text1"/>
          <w:kern w:val="0"/>
          <w:highlight w:val="none"/>
          <w14:textFill>
            <w14:solidFill>
              <w14:schemeClr w14:val="tx1"/>
            </w14:solidFill>
          </w14:textFill>
        </w:rPr>
        <w:t>将</w:t>
      </w:r>
      <w:r>
        <w:rPr>
          <w:rFonts w:hint="eastAsia"/>
          <w:color w:val="000000" w:themeColor="text1"/>
          <w:kern w:val="0"/>
          <w:highlight w:val="none"/>
          <w14:textFill>
            <w14:solidFill>
              <w14:schemeClr w14:val="tx1"/>
            </w14:solidFill>
          </w14:textFill>
        </w:rPr>
        <w:t>工程</w:t>
      </w:r>
      <w:r>
        <w:rPr>
          <w:rFonts w:hint="eastAsia" w:ascii="宋体" w:hAnsi="宋体" w:eastAsia="宋体" w:cs="宋体"/>
          <w:color w:val="000000" w:themeColor="text1"/>
          <w:kern w:val="0"/>
          <w:highlight w:val="none"/>
          <w14:textFill>
            <w14:solidFill>
              <w14:schemeClr w14:val="tx1"/>
            </w14:solidFill>
          </w14:textFill>
        </w:rPr>
        <w:t>隐</w:t>
      </w:r>
      <w:r>
        <w:rPr>
          <w:rFonts w:hint="eastAsia"/>
          <w:color w:val="000000" w:themeColor="text1"/>
          <w:kern w:val="0"/>
          <w:highlight w:val="none"/>
          <w14:textFill>
            <w14:solidFill>
              <w14:schemeClr w14:val="tx1"/>
            </w14:solidFill>
          </w14:textFill>
        </w:rPr>
        <w:t>蔽部位覆盖的，</w:t>
      </w:r>
      <w:r>
        <w:rPr>
          <w:rFonts w:hint="eastAsia" w:ascii="宋体" w:hAnsi="宋体" w:eastAsia="宋体" w:cs="宋体"/>
          <w:color w:val="000000" w:themeColor="text1"/>
          <w:kern w:val="0"/>
          <w:highlight w:val="none"/>
          <w14:textFill>
            <w14:solidFill>
              <w14:schemeClr w14:val="tx1"/>
            </w14:solidFill>
          </w14:textFill>
        </w:rPr>
        <w:t>监</w:t>
      </w:r>
      <w:r>
        <w:rPr>
          <w:rFonts w:hint="eastAsia"/>
          <w:color w:val="000000" w:themeColor="text1"/>
          <w:kern w:val="0"/>
          <w:highlight w:val="none"/>
          <w14:textFill>
            <w14:solidFill>
              <w14:schemeClr w14:val="tx1"/>
            </w14:solidFill>
          </w14:textFill>
        </w:rPr>
        <w:t>理人有</w:t>
      </w:r>
      <w:r>
        <w:rPr>
          <w:rFonts w:hint="eastAsia" w:ascii="宋体" w:hAnsi="宋体" w:eastAsia="宋体" w:cs="宋体"/>
          <w:color w:val="000000" w:themeColor="text1"/>
          <w:kern w:val="0"/>
          <w:highlight w:val="none"/>
          <w14:textFill>
            <w14:solidFill>
              <w14:schemeClr w14:val="tx1"/>
            </w14:solidFill>
          </w14:textFill>
        </w:rPr>
        <w:t>权</w:t>
      </w:r>
      <w:r>
        <w:rPr>
          <w:rFonts w:hint="eastAsia"/>
          <w:color w:val="000000" w:themeColor="text1"/>
          <w:kern w:val="0"/>
          <w:highlight w:val="none"/>
          <w14:textFill>
            <w14:solidFill>
              <w14:schemeClr w14:val="tx1"/>
            </w14:solidFill>
          </w14:textFill>
        </w:rPr>
        <w:t>指示承包人</w:t>
      </w:r>
      <w:r>
        <w:rPr>
          <w:rFonts w:hint="eastAsia" w:ascii="宋体" w:hAnsi="宋体" w:eastAsia="宋体" w:cs="宋体"/>
          <w:color w:val="000000" w:themeColor="text1"/>
          <w:kern w:val="0"/>
          <w:highlight w:val="none"/>
          <w14:textFill>
            <w14:solidFill>
              <w14:schemeClr w14:val="tx1"/>
            </w14:solidFill>
          </w14:textFill>
        </w:rPr>
        <w:t>钻</w:t>
      </w:r>
      <w:r>
        <w:rPr>
          <w:rFonts w:hint="eastAsia"/>
          <w:color w:val="000000" w:themeColor="text1"/>
          <w:kern w:val="0"/>
          <w:highlight w:val="none"/>
          <w14:textFill>
            <w14:solidFill>
              <w14:schemeClr w14:val="tx1"/>
            </w14:solidFill>
          </w14:textFill>
        </w:rPr>
        <w:t>孔探</w:t>
      </w:r>
      <w:r>
        <w:rPr>
          <w:rFonts w:hint="eastAsia" w:ascii="宋体" w:hAnsi="宋体" w:eastAsia="宋体" w:cs="宋体"/>
          <w:color w:val="000000" w:themeColor="text1"/>
          <w:kern w:val="0"/>
          <w:highlight w:val="none"/>
          <w14:textFill>
            <w14:solidFill>
              <w14:schemeClr w14:val="tx1"/>
            </w14:solidFill>
          </w14:textFill>
        </w:rPr>
        <w:t>测</w:t>
      </w:r>
      <w:r>
        <w:rPr>
          <w:rFonts w:hint="eastAsia"/>
          <w:color w:val="000000" w:themeColor="text1"/>
          <w:kern w:val="0"/>
          <w:highlight w:val="none"/>
          <w14:textFill>
            <w14:solidFill>
              <w14:schemeClr w14:val="tx1"/>
            </w14:solidFill>
          </w14:textFill>
        </w:rPr>
        <w:t>或揭</w:t>
      </w:r>
      <w:r>
        <w:rPr>
          <w:rFonts w:hint="eastAsia" w:ascii="宋体" w:hAnsi="宋体" w:eastAsia="宋体" w:cs="宋体"/>
          <w:color w:val="000000" w:themeColor="text1"/>
          <w:kern w:val="0"/>
          <w:highlight w:val="none"/>
          <w14:textFill>
            <w14:solidFill>
              <w14:schemeClr w14:val="tx1"/>
            </w14:solidFill>
          </w14:textFill>
        </w:rPr>
        <w:t>开检查</w:t>
      </w:r>
      <w:r>
        <w:rPr>
          <w:rFonts w:hint="eastAsia"/>
          <w:color w:val="000000" w:themeColor="text1"/>
          <w:kern w:val="0"/>
          <w:highlight w:val="none"/>
          <w14:textFill>
            <w14:solidFill>
              <w14:schemeClr w14:val="tx1"/>
            </w14:solidFill>
          </w14:textFill>
        </w:rPr>
        <w:t>，无</w:t>
      </w:r>
      <w:r>
        <w:rPr>
          <w:rFonts w:hint="eastAsia" w:ascii="宋体" w:hAnsi="宋体" w:eastAsia="宋体" w:cs="宋体"/>
          <w:color w:val="000000" w:themeColor="text1"/>
          <w:kern w:val="0"/>
          <w:highlight w:val="none"/>
          <w14:textFill>
            <w14:solidFill>
              <w14:schemeClr w14:val="tx1"/>
            </w14:solidFill>
          </w14:textFill>
        </w:rPr>
        <w:t>论</w:t>
      </w:r>
      <w:r>
        <w:rPr>
          <w:rFonts w:hint="eastAsia"/>
          <w:color w:val="000000" w:themeColor="text1"/>
          <w:kern w:val="0"/>
          <w:highlight w:val="none"/>
          <w14:textFill>
            <w14:solidFill>
              <w14:schemeClr w14:val="tx1"/>
            </w14:solidFill>
          </w14:textFill>
        </w:rPr>
        <w:t>工程</w:t>
      </w:r>
      <w:r>
        <w:rPr>
          <w:rFonts w:hint="eastAsia" w:ascii="宋体" w:hAnsi="宋体" w:eastAsia="宋体" w:cs="宋体"/>
          <w:color w:val="000000" w:themeColor="text1"/>
          <w:kern w:val="0"/>
          <w:highlight w:val="none"/>
          <w14:textFill>
            <w14:solidFill>
              <w14:schemeClr w14:val="tx1"/>
            </w14:solidFill>
          </w14:textFill>
        </w:rPr>
        <w:t>隐</w:t>
      </w:r>
      <w:r>
        <w:rPr>
          <w:rFonts w:hint="eastAsia"/>
          <w:color w:val="000000" w:themeColor="text1"/>
          <w:kern w:val="0"/>
          <w:highlight w:val="none"/>
          <w14:textFill>
            <w14:solidFill>
              <w14:schemeClr w14:val="tx1"/>
            </w14:solidFill>
          </w14:textFill>
        </w:rPr>
        <w:t>蔽部位</w:t>
      </w:r>
      <w:r>
        <w:rPr>
          <w:rFonts w:hint="eastAsia" w:ascii="宋体" w:hAnsi="宋体" w:eastAsia="宋体" w:cs="宋体"/>
          <w:color w:val="000000" w:themeColor="text1"/>
          <w:kern w:val="0"/>
          <w:highlight w:val="none"/>
          <w14:textFill>
            <w14:solidFill>
              <w14:schemeClr w14:val="tx1"/>
            </w14:solidFill>
          </w14:textFill>
        </w:rPr>
        <w:t>质</w:t>
      </w:r>
      <w:r>
        <w:rPr>
          <w:rFonts w:hint="eastAsia"/>
          <w:color w:val="000000" w:themeColor="text1"/>
          <w:kern w:val="0"/>
          <w:highlight w:val="none"/>
          <w14:textFill>
            <w14:solidFill>
              <w14:schemeClr w14:val="tx1"/>
            </w14:solidFill>
          </w14:textFill>
        </w:rPr>
        <w:t>量是否合格，由此增加的</w:t>
      </w:r>
      <w:r>
        <w:rPr>
          <w:rFonts w:hint="eastAsia" w:ascii="宋体" w:hAnsi="宋体" w:eastAsia="宋体" w:cs="宋体"/>
          <w:color w:val="000000" w:themeColor="text1"/>
          <w:kern w:val="0"/>
          <w:highlight w:val="none"/>
          <w14:textFill>
            <w14:solidFill>
              <w14:schemeClr w14:val="tx1"/>
            </w14:solidFill>
          </w14:textFill>
        </w:rPr>
        <w:t>费</w:t>
      </w:r>
      <w:r>
        <w:rPr>
          <w:rFonts w:hint="eastAsia"/>
          <w:color w:val="000000" w:themeColor="text1"/>
          <w:kern w:val="0"/>
          <w:highlight w:val="none"/>
          <w14:textFill>
            <w14:solidFill>
              <w14:schemeClr w14:val="tx1"/>
            </w14:solidFill>
          </w14:textFill>
        </w:rPr>
        <w:t>用和（或）延</w:t>
      </w:r>
      <w:r>
        <w:rPr>
          <w:rFonts w:hint="eastAsia" w:ascii="宋体" w:hAnsi="宋体" w:eastAsia="宋体" w:cs="宋体"/>
          <w:color w:val="000000" w:themeColor="text1"/>
          <w:kern w:val="0"/>
          <w:highlight w:val="none"/>
          <w14:textFill>
            <w14:solidFill>
              <w14:schemeClr w14:val="tx1"/>
            </w14:solidFill>
          </w14:textFill>
        </w:rPr>
        <w:t>误</w:t>
      </w:r>
      <w:r>
        <w:rPr>
          <w:rFonts w:hint="eastAsia"/>
          <w:color w:val="000000" w:themeColor="text1"/>
          <w:kern w:val="0"/>
          <w:highlight w:val="none"/>
          <w14:textFill>
            <w14:solidFill>
              <w14:schemeClr w14:val="tx1"/>
            </w14:solidFill>
          </w14:textFill>
        </w:rPr>
        <w:t>的工期均由承包人承担。</w:t>
      </w:r>
    </w:p>
    <w:p>
      <w:pPr>
        <w:pStyle w:val="72"/>
        <w:outlineLvl w:val="9"/>
        <w:rPr>
          <w:rFonts w:cs="Times New Roman"/>
          <w:color w:val="000000" w:themeColor="text1"/>
          <w:highlight w:val="none"/>
          <w14:textFill>
            <w14:solidFill>
              <w14:schemeClr w14:val="tx1"/>
            </w14:solidFill>
          </w14:textFill>
        </w:rPr>
      </w:pPr>
      <w:bookmarkStart w:id="459" w:name="_Toc406522099"/>
      <w:bookmarkStart w:id="460" w:name="_Toc485213210"/>
      <w:bookmarkStart w:id="461" w:name="_Toc418751675"/>
      <w:bookmarkStart w:id="462" w:name="_Toc418752121"/>
      <w:bookmarkStart w:id="463" w:name="_Toc30062"/>
      <w:bookmarkStart w:id="464" w:name="_Toc351203536"/>
      <w:r>
        <w:rPr>
          <w:color w:val="000000" w:themeColor="text1"/>
          <w:highlight w:val="none"/>
          <w14:textFill>
            <w14:solidFill>
              <w14:schemeClr w14:val="tx1"/>
            </w14:solidFill>
          </w14:textFill>
        </w:rPr>
        <w:t>5</w:t>
      </w:r>
      <w:bookmarkStart w:id="465" w:name="_Toc337558762"/>
      <w:r>
        <w:rPr>
          <w:color w:val="000000" w:themeColor="text1"/>
          <w:highlight w:val="none"/>
          <w14:textFill>
            <w14:solidFill>
              <w14:schemeClr w14:val="tx1"/>
            </w14:solidFill>
          </w14:textFill>
        </w:rPr>
        <w:t>.4</w:t>
      </w:r>
      <w:r>
        <w:rPr>
          <w:rFonts w:hint="eastAsia"/>
          <w:color w:val="000000" w:themeColor="text1"/>
          <w:highlight w:val="none"/>
          <w14:textFill>
            <w14:solidFill>
              <w14:schemeClr w14:val="tx1"/>
            </w14:solidFill>
          </w14:textFill>
        </w:rPr>
        <w:t>不合格工程的</w:t>
      </w:r>
      <w:r>
        <w:rPr>
          <w:rFonts w:hint="eastAsia" w:ascii="宋体" w:hAnsi="宋体" w:eastAsia="宋体" w:cs="宋体"/>
          <w:color w:val="000000" w:themeColor="text1"/>
          <w:highlight w:val="none"/>
          <w14:textFill>
            <w14:solidFill>
              <w14:schemeClr w14:val="tx1"/>
            </w14:solidFill>
          </w14:textFill>
        </w:rPr>
        <w:t>处</w:t>
      </w:r>
      <w:r>
        <w:rPr>
          <w:rFonts w:hint="eastAsia"/>
          <w:color w:val="000000" w:themeColor="text1"/>
          <w:highlight w:val="none"/>
          <w14:textFill>
            <w14:solidFill>
              <w14:schemeClr w14:val="tx1"/>
            </w14:solidFill>
          </w14:textFill>
        </w:rPr>
        <w:t>理</w:t>
      </w:r>
      <w:bookmarkEnd w:id="459"/>
      <w:bookmarkEnd w:id="460"/>
      <w:bookmarkEnd w:id="461"/>
      <w:bookmarkEnd w:id="462"/>
      <w:bookmarkEnd w:id="463"/>
      <w:bookmarkEnd w:id="464"/>
    </w:p>
    <w:bookmarkEnd w:id="465"/>
    <w:p>
      <w:pPr>
        <w:pStyle w:val="73"/>
        <w:rPr>
          <w:color w:val="000000" w:themeColor="text1"/>
          <w:kern w:val="0"/>
          <w:highlight w:val="none"/>
          <w14:textFill>
            <w14:solidFill>
              <w14:schemeClr w14:val="tx1"/>
            </w14:solidFill>
          </w14:textFill>
        </w:rPr>
      </w:pPr>
      <w:r>
        <w:rPr>
          <w:color w:val="000000" w:themeColor="text1"/>
          <w:kern w:val="0"/>
          <w:highlight w:val="none"/>
          <w14:textFill>
            <w14:solidFill>
              <w14:schemeClr w14:val="tx1"/>
            </w14:solidFill>
          </w14:textFill>
        </w:rPr>
        <w:t xml:space="preserve">5.4.1 </w:t>
      </w:r>
      <w:r>
        <w:rPr>
          <w:rFonts w:hint="eastAsia"/>
          <w:color w:val="000000" w:themeColor="text1"/>
          <w:kern w:val="0"/>
          <w:highlight w:val="none"/>
          <w14:textFill>
            <w14:solidFill>
              <w14:schemeClr w14:val="tx1"/>
            </w14:solidFill>
          </w14:textFill>
        </w:rPr>
        <w:t>因承包人原因造成工程不合格的，</w:t>
      </w:r>
      <w:r>
        <w:rPr>
          <w:rFonts w:hint="eastAsia" w:ascii="宋体" w:hAnsi="宋体" w:eastAsia="宋体" w:cs="宋体"/>
          <w:color w:val="000000" w:themeColor="text1"/>
          <w:kern w:val="0"/>
          <w:highlight w:val="none"/>
          <w14:textFill>
            <w14:solidFill>
              <w14:schemeClr w14:val="tx1"/>
            </w14:solidFill>
          </w14:textFill>
        </w:rPr>
        <w:t>发</w:t>
      </w:r>
      <w:r>
        <w:rPr>
          <w:rFonts w:hint="eastAsia"/>
          <w:color w:val="000000" w:themeColor="text1"/>
          <w:kern w:val="0"/>
          <w:highlight w:val="none"/>
          <w14:textFill>
            <w14:solidFill>
              <w14:schemeClr w14:val="tx1"/>
            </w14:solidFill>
          </w14:textFill>
        </w:rPr>
        <w:t>包人有</w:t>
      </w:r>
      <w:r>
        <w:rPr>
          <w:rFonts w:hint="eastAsia" w:ascii="宋体" w:hAnsi="宋体" w:eastAsia="宋体" w:cs="宋体"/>
          <w:color w:val="000000" w:themeColor="text1"/>
          <w:kern w:val="0"/>
          <w:highlight w:val="none"/>
          <w14:textFill>
            <w14:solidFill>
              <w14:schemeClr w14:val="tx1"/>
            </w14:solidFill>
          </w14:textFill>
        </w:rPr>
        <w:t>权随时</w:t>
      </w:r>
      <w:r>
        <w:rPr>
          <w:rFonts w:hint="eastAsia"/>
          <w:color w:val="000000" w:themeColor="text1"/>
          <w:kern w:val="0"/>
          <w:highlight w:val="none"/>
          <w14:textFill>
            <w14:solidFill>
              <w14:schemeClr w14:val="tx1"/>
            </w14:solidFill>
          </w14:textFill>
        </w:rPr>
        <w:t>要求承包人采取</w:t>
      </w:r>
      <w:r>
        <w:rPr>
          <w:rFonts w:hint="eastAsia" w:ascii="宋体" w:hAnsi="宋体" w:eastAsia="宋体" w:cs="宋体"/>
          <w:color w:val="000000" w:themeColor="text1"/>
          <w:kern w:val="0"/>
          <w:highlight w:val="none"/>
          <w14:textFill>
            <w14:solidFill>
              <w14:schemeClr w14:val="tx1"/>
            </w14:solidFill>
          </w14:textFill>
        </w:rPr>
        <w:t>补</w:t>
      </w:r>
      <w:r>
        <w:rPr>
          <w:rFonts w:hint="eastAsia"/>
          <w:color w:val="000000" w:themeColor="text1"/>
          <w:kern w:val="0"/>
          <w:highlight w:val="none"/>
          <w14:textFill>
            <w14:solidFill>
              <w14:schemeClr w14:val="tx1"/>
            </w14:solidFill>
          </w14:textFill>
        </w:rPr>
        <w:t>救措施，直至</w:t>
      </w:r>
      <w:r>
        <w:rPr>
          <w:rFonts w:hint="eastAsia" w:ascii="宋体" w:hAnsi="宋体" w:eastAsia="宋体" w:cs="宋体"/>
          <w:color w:val="000000" w:themeColor="text1"/>
          <w:kern w:val="0"/>
          <w:highlight w:val="none"/>
          <w14:textFill>
            <w14:solidFill>
              <w14:schemeClr w14:val="tx1"/>
            </w14:solidFill>
          </w14:textFill>
        </w:rPr>
        <w:t>达</w:t>
      </w:r>
      <w:r>
        <w:rPr>
          <w:rFonts w:hint="eastAsia"/>
          <w:color w:val="000000" w:themeColor="text1"/>
          <w:kern w:val="0"/>
          <w:highlight w:val="none"/>
          <w14:textFill>
            <w14:solidFill>
              <w14:schemeClr w14:val="tx1"/>
            </w14:solidFill>
          </w14:textFill>
        </w:rPr>
        <w:t>到合同要求的</w:t>
      </w:r>
      <w:r>
        <w:rPr>
          <w:rFonts w:hint="eastAsia" w:ascii="宋体" w:hAnsi="宋体" w:eastAsia="宋体" w:cs="宋体"/>
          <w:color w:val="000000" w:themeColor="text1"/>
          <w:kern w:val="0"/>
          <w:highlight w:val="none"/>
          <w14:textFill>
            <w14:solidFill>
              <w14:schemeClr w14:val="tx1"/>
            </w14:solidFill>
          </w14:textFill>
        </w:rPr>
        <w:t>质</w:t>
      </w:r>
      <w:r>
        <w:rPr>
          <w:rFonts w:hint="eastAsia"/>
          <w:color w:val="000000" w:themeColor="text1"/>
          <w:kern w:val="0"/>
          <w:highlight w:val="none"/>
          <w14:textFill>
            <w14:solidFill>
              <w14:schemeClr w14:val="tx1"/>
            </w14:solidFill>
          </w14:textFill>
        </w:rPr>
        <w:t>量</w:t>
      </w:r>
      <w:r>
        <w:rPr>
          <w:rFonts w:hint="eastAsia" w:ascii="宋体" w:hAnsi="宋体" w:eastAsia="宋体" w:cs="宋体"/>
          <w:color w:val="000000" w:themeColor="text1"/>
          <w:kern w:val="0"/>
          <w:highlight w:val="none"/>
          <w14:textFill>
            <w14:solidFill>
              <w14:schemeClr w14:val="tx1"/>
            </w14:solidFill>
          </w14:textFill>
        </w:rPr>
        <w:t>标</w:t>
      </w:r>
      <w:r>
        <w:rPr>
          <w:rFonts w:hint="eastAsia"/>
          <w:color w:val="000000" w:themeColor="text1"/>
          <w:kern w:val="0"/>
          <w:highlight w:val="none"/>
          <w14:textFill>
            <w14:solidFill>
              <w14:schemeClr w14:val="tx1"/>
            </w14:solidFill>
          </w14:textFill>
        </w:rPr>
        <w:t>准，由此增加的</w:t>
      </w:r>
      <w:r>
        <w:rPr>
          <w:rFonts w:hint="eastAsia" w:ascii="宋体" w:hAnsi="宋体" w:eastAsia="宋体" w:cs="宋体"/>
          <w:color w:val="000000" w:themeColor="text1"/>
          <w:kern w:val="0"/>
          <w:highlight w:val="none"/>
          <w14:textFill>
            <w14:solidFill>
              <w14:schemeClr w14:val="tx1"/>
            </w14:solidFill>
          </w14:textFill>
        </w:rPr>
        <w:t>费</w:t>
      </w:r>
      <w:r>
        <w:rPr>
          <w:rFonts w:hint="eastAsia"/>
          <w:color w:val="000000" w:themeColor="text1"/>
          <w:kern w:val="0"/>
          <w:highlight w:val="none"/>
          <w14:textFill>
            <w14:solidFill>
              <w14:schemeClr w14:val="tx1"/>
            </w14:solidFill>
          </w14:textFill>
        </w:rPr>
        <w:t>用和（或）延</w:t>
      </w:r>
      <w:r>
        <w:rPr>
          <w:rFonts w:hint="eastAsia" w:ascii="宋体" w:hAnsi="宋体" w:eastAsia="宋体" w:cs="宋体"/>
          <w:color w:val="000000" w:themeColor="text1"/>
          <w:kern w:val="0"/>
          <w:highlight w:val="none"/>
          <w14:textFill>
            <w14:solidFill>
              <w14:schemeClr w14:val="tx1"/>
            </w14:solidFill>
          </w14:textFill>
        </w:rPr>
        <w:t>误</w:t>
      </w:r>
      <w:r>
        <w:rPr>
          <w:rFonts w:hint="eastAsia"/>
          <w:color w:val="000000" w:themeColor="text1"/>
          <w:kern w:val="0"/>
          <w:highlight w:val="none"/>
          <w14:textFill>
            <w14:solidFill>
              <w14:schemeClr w14:val="tx1"/>
            </w14:solidFill>
          </w14:textFill>
        </w:rPr>
        <w:t>的工期由承包人承担。无法</w:t>
      </w:r>
      <w:r>
        <w:rPr>
          <w:rFonts w:hint="eastAsia" w:ascii="宋体" w:hAnsi="宋体" w:eastAsia="宋体" w:cs="宋体"/>
          <w:color w:val="000000" w:themeColor="text1"/>
          <w:kern w:val="0"/>
          <w:highlight w:val="none"/>
          <w14:textFill>
            <w14:solidFill>
              <w14:schemeClr w14:val="tx1"/>
            </w14:solidFill>
          </w14:textFill>
        </w:rPr>
        <w:t>补</w:t>
      </w:r>
      <w:r>
        <w:rPr>
          <w:rFonts w:hint="eastAsia"/>
          <w:color w:val="000000" w:themeColor="text1"/>
          <w:kern w:val="0"/>
          <w:highlight w:val="none"/>
          <w14:textFill>
            <w14:solidFill>
              <w14:schemeClr w14:val="tx1"/>
            </w14:solidFill>
          </w14:textFill>
        </w:rPr>
        <w:t>救的，按照第</w:t>
      </w:r>
      <w:r>
        <w:rPr>
          <w:color w:val="000000" w:themeColor="text1"/>
          <w:kern w:val="0"/>
          <w:highlight w:val="none"/>
          <w14:textFill>
            <w14:solidFill>
              <w14:schemeClr w14:val="tx1"/>
            </w14:solidFill>
          </w14:textFill>
        </w:rPr>
        <w:t>13.2.4</w:t>
      </w:r>
      <w:r>
        <w:rPr>
          <w:rFonts w:hint="eastAsia" w:ascii="宋体" w:hAnsi="宋体" w:eastAsia="宋体" w:cs="宋体"/>
          <w:color w:val="000000" w:themeColor="text1"/>
          <w:kern w:val="0"/>
          <w:highlight w:val="none"/>
          <w14:textFill>
            <w14:solidFill>
              <w14:schemeClr w14:val="tx1"/>
            </w14:solidFill>
          </w14:textFill>
        </w:rPr>
        <w:t>项</w:t>
      </w:r>
      <w:r>
        <w:rPr>
          <w:rFonts w:hint="eastAsia"/>
          <w:color w:val="000000" w:themeColor="text1"/>
          <w:kern w:val="0"/>
          <w:highlight w:val="none"/>
          <w14:textFill>
            <w14:solidFill>
              <w14:schemeClr w14:val="tx1"/>
            </w14:solidFill>
          </w14:textFill>
        </w:rPr>
        <w:t>〔拒</w:t>
      </w:r>
      <w:r>
        <w:rPr>
          <w:rFonts w:hint="eastAsia" w:ascii="宋体" w:hAnsi="宋体" w:eastAsia="宋体" w:cs="宋体"/>
          <w:color w:val="000000" w:themeColor="text1"/>
          <w:kern w:val="0"/>
          <w:highlight w:val="none"/>
          <w14:textFill>
            <w14:solidFill>
              <w14:schemeClr w14:val="tx1"/>
            </w14:solidFill>
          </w14:textFill>
        </w:rPr>
        <w:t>绝</w:t>
      </w:r>
      <w:r>
        <w:rPr>
          <w:rFonts w:hint="eastAsia"/>
          <w:color w:val="000000" w:themeColor="text1"/>
          <w:kern w:val="0"/>
          <w:highlight w:val="none"/>
          <w14:textFill>
            <w14:solidFill>
              <w14:schemeClr w14:val="tx1"/>
            </w14:solidFill>
          </w14:textFill>
        </w:rPr>
        <w:t>接收全部或部分工程〕</w:t>
      </w:r>
      <w:r>
        <w:rPr>
          <w:rFonts w:hint="eastAsia" w:ascii="宋体" w:hAnsi="宋体" w:eastAsia="宋体" w:cs="宋体"/>
          <w:color w:val="000000" w:themeColor="text1"/>
          <w:kern w:val="0"/>
          <w:highlight w:val="none"/>
          <w14:textFill>
            <w14:solidFill>
              <w14:schemeClr w14:val="tx1"/>
            </w14:solidFill>
          </w14:textFill>
        </w:rPr>
        <w:t>约</w:t>
      </w:r>
      <w:r>
        <w:rPr>
          <w:rFonts w:hint="eastAsia"/>
          <w:color w:val="000000" w:themeColor="text1"/>
          <w:kern w:val="0"/>
          <w:highlight w:val="none"/>
          <w14:textFill>
            <w14:solidFill>
              <w14:schemeClr w14:val="tx1"/>
            </w14:solidFill>
          </w14:textFill>
        </w:rPr>
        <w:t>定</w:t>
      </w:r>
      <w:r>
        <w:rPr>
          <w:rFonts w:hint="eastAsia" w:ascii="宋体" w:hAnsi="宋体" w:eastAsia="宋体" w:cs="宋体"/>
          <w:color w:val="000000" w:themeColor="text1"/>
          <w:kern w:val="0"/>
          <w:highlight w:val="none"/>
          <w14:textFill>
            <w14:solidFill>
              <w14:schemeClr w14:val="tx1"/>
            </w14:solidFill>
          </w14:textFill>
        </w:rPr>
        <w:t>执</w:t>
      </w:r>
      <w:r>
        <w:rPr>
          <w:rFonts w:hint="eastAsia"/>
          <w:color w:val="000000" w:themeColor="text1"/>
          <w:kern w:val="0"/>
          <w:highlight w:val="none"/>
          <w14:textFill>
            <w14:solidFill>
              <w14:schemeClr w14:val="tx1"/>
            </w14:solidFill>
          </w14:textFill>
        </w:rPr>
        <w:t>行。</w:t>
      </w:r>
      <w:r>
        <w:rPr>
          <w:color w:val="000000" w:themeColor="text1"/>
          <w:kern w:val="0"/>
          <w:highlight w:val="none"/>
          <w14:textFill>
            <w14:solidFill>
              <w14:schemeClr w14:val="tx1"/>
            </w14:solidFill>
          </w14:textFill>
        </w:rPr>
        <w:t xml:space="preserve"> </w:t>
      </w:r>
    </w:p>
    <w:p>
      <w:pPr>
        <w:pStyle w:val="73"/>
        <w:rPr>
          <w:rFonts w:cs="Times New Roman"/>
          <w:color w:val="000000" w:themeColor="text1"/>
          <w:kern w:val="0"/>
          <w:highlight w:val="none"/>
          <w14:textFill>
            <w14:solidFill>
              <w14:schemeClr w14:val="tx1"/>
            </w14:solidFill>
          </w14:textFill>
        </w:rPr>
      </w:pPr>
      <w:r>
        <w:rPr>
          <w:color w:val="000000" w:themeColor="text1"/>
          <w:kern w:val="0"/>
          <w:highlight w:val="none"/>
          <w14:textFill>
            <w14:solidFill>
              <w14:schemeClr w14:val="tx1"/>
            </w14:solidFill>
          </w14:textFill>
        </w:rPr>
        <w:t xml:space="preserve">5.4.2 </w:t>
      </w:r>
      <w:r>
        <w:rPr>
          <w:rFonts w:hint="eastAsia"/>
          <w:color w:val="000000" w:themeColor="text1"/>
          <w:kern w:val="0"/>
          <w:highlight w:val="none"/>
          <w14:textFill>
            <w14:solidFill>
              <w14:schemeClr w14:val="tx1"/>
            </w14:solidFill>
          </w14:textFill>
        </w:rPr>
        <w:t>因</w:t>
      </w:r>
      <w:r>
        <w:rPr>
          <w:rFonts w:hint="eastAsia" w:ascii="宋体" w:hAnsi="宋体" w:eastAsia="宋体" w:cs="宋体"/>
          <w:color w:val="000000" w:themeColor="text1"/>
          <w:kern w:val="0"/>
          <w:highlight w:val="none"/>
          <w14:textFill>
            <w14:solidFill>
              <w14:schemeClr w14:val="tx1"/>
            </w14:solidFill>
          </w14:textFill>
        </w:rPr>
        <w:t>发</w:t>
      </w:r>
      <w:r>
        <w:rPr>
          <w:rFonts w:hint="eastAsia"/>
          <w:color w:val="000000" w:themeColor="text1"/>
          <w:kern w:val="0"/>
          <w:highlight w:val="none"/>
          <w14:textFill>
            <w14:solidFill>
              <w14:schemeClr w14:val="tx1"/>
            </w14:solidFill>
          </w14:textFill>
        </w:rPr>
        <w:t>包人原因造成工程不合格的，由此增加的</w:t>
      </w:r>
      <w:r>
        <w:rPr>
          <w:rFonts w:hint="eastAsia" w:ascii="宋体" w:hAnsi="宋体" w:eastAsia="宋体" w:cs="宋体"/>
          <w:color w:val="000000" w:themeColor="text1"/>
          <w:kern w:val="0"/>
          <w:highlight w:val="none"/>
          <w14:textFill>
            <w14:solidFill>
              <w14:schemeClr w14:val="tx1"/>
            </w14:solidFill>
          </w14:textFill>
        </w:rPr>
        <w:t>费</w:t>
      </w:r>
      <w:r>
        <w:rPr>
          <w:rFonts w:hint="eastAsia"/>
          <w:color w:val="000000" w:themeColor="text1"/>
          <w:kern w:val="0"/>
          <w:highlight w:val="none"/>
          <w14:textFill>
            <w14:solidFill>
              <w14:schemeClr w14:val="tx1"/>
            </w14:solidFill>
          </w14:textFill>
        </w:rPr>
        <w:t>用和（或）延</w:t>
      </w:r>
      <w:r>
        <w:rPr>
          <w:rFonts w:hint="eastAsia" w:ascii="宋体" w:hAnsi="宋体" w:eastAsia="宋体" w:cs="宋体"/>
          <w:color w:val="000000" w:themeColor="text1"/>
          <w:kern w:val="0"/>
          <w:highlight w:val="none"/>
          <w14:textFill>
            <w14:solidFill>
              <w14:schemeClr w14:val="tx1"/>
            </w14:solidFill>
          </w14:textFill>
        </w:rPr>
        <w:t>误</w:t>
      </w:r>
      <w:r>
        <w:rPr>
          <w:rFonts w:hint="eastAsia"/>
          <w:color w:val="000000" w:themeColor="text1"/>
          <w:kern w:val="0"/>
          <w:highlight w:val="none"/>
          <w14:textFill>
            <w14:solidFill>
              <w14:schemeClr w14:val="tx1"/>
            </w14:solidFill>
          </w14:textFill>
        </w:rPr>
        <w:t>的工期由</w:t>
      </w:r>
      <w:r>
        <w:rPr>
          <w:rFonts w:hint="eastAsia" w:ascii="宋体" w:hAnsi="宋体" w:eastAsia="宋体" w:cs="宋体"/>
          <w:color w:val="000000" w:themeColor="text1"/>
          <w:kern w:val="0"/>
          <w:highlight w:val="none"/>
          <w14:textFill>
            <w14:solidFill>
              <w14:schemeClr w14:val="tx1"/>
            </w14:solidFill>
          </w14:textFill>
        </w:rPr>
        <w:t>发</w:t>
      </w:r>
      <w:r>
        <w:rPr>
          <w:rFonts w:hint="eastAsia"/>
          <w:color w:val="000000" w:themeColor="text1"/>
          <w:kern w:val="0"/>
          <w:highlight w:val="none"/>
          <w14:textFill>
            <w14:solidFill>
              <w14:schemeClr w14:val="tx1"/>
            </w14:solidFill>
          </w14:textFill>
        </w:rPr>
        <w:t>包人承担，</w:t>
      </w:r>
      <w:r>
        <w:rPr>
          <w:rFonts w:hint="eastAsia" w:ascii="宋体" w:hAnsi="宋体" w:eastAsia="宋体" w:cs="宋体"/>
          <w:color w:val="000000" w:themeColor="text1"/>
          <w:kern w:val="0"/>
          <w:highlight w:val="none"/>
          <w14:textFill>
            <w14:solidFill>
              <w14:schemeClr w14:val="tx1"/>
            </w14:solidFill>
          </w14:textFill>
        </w:rPr>
        <w:t>并</w:t>
      </w:r>
      <w:r>
        <w:rPr>
          <w:rFonts w:hint="eastAsia"/>
          <w:color w:val="000000" w:themeColor="text1"/>
          <w:kern w:val="0"/>
          <w:highlight w:val="none"/>
          <w14:textFill>
            <w14:solidFill>
              <w14:schemeClr w14:val="tx1"/>
            </w14:solidFill>
          </w14:textFill>
        </w:rPr>
        <w:t>支付承包人合理的利</w:t>
      </w:r>
      <w:r>
        <w:rPr>
          <w:rFonts w:hint="eastAsia" w:ascii="宋体" w:hAnsi="宋体" w:eastAsia="宋体" w:cs="宋体"/>
          <w:color w:val="000000" w:themeColor="text1"/>
          <w:kern w:val="0"/>
          <w:highlight w:val="none"/>
          <w14:textFill>
            <w14:solidFill>
              <w14:schemeClr w14:val="tx1"/>
            </w14:solidFill>
          </w14:textFill>
        </w:rPr>
        <w:t>润</w:t>
      </w:r>
      <w:r>
        <w:rPr>
          <w:rFonts w:hint="eastAsia"/>
          <w:color w:val="000000" w:themeColor="text1"/>
          <w:kern w:val="0"/>
          <w:highlight w:val="none"/>
          <w14:textFill>
            <w14:solidFill>
              <w14:schemeClr w14:val="tx1"/>
            </w14:solidFill>
          </w14:textFill>
        </w:rPr>
        <w:t>。</w:t>
      </w:r>
    </w:p>
    <w:p>
      <w:pPr>
        <w:pStyle w:val="72"/>
        <w:outlineLvl w:val="9"/>
        <w:rPr>
          <w:rFonts w:cs="Times New Roman"/>
          <w:color w:val="000000" w:themeColor="text1"/>
          <w:highlight w:val="none"/>
          <w14:textFill>
            <w14:solidFill>
              <w14:schemeClr w14:val="tx1"/>
            </w14:solidFill>
          </w14:textFill>
        </w:rPr>
      </w:pPr>
      <w:bookmarkStart w:id="466" w:name="_Toc418752122"/>
      <w:bookmarkStart w:id="467" w:name="_Toc406522100"/>
      <w:bookmarkStart w:id="468" w:name="_Toc351203537"/>
      <w:bookmarkStart w:id="469" w:name="_Toc22439"/>
      <w:bookmarkStart w:id="470" w:name="_Toc418751676"/>
      <w:bookmarkStart w:id="471" w:name="_Toc485213211"/>
      <w:r>
        <w:rPr>
          <w:color w:val="000000" w:themeColor="text1"/>
          <w:highlight w:val="none"/>
          <w14:textFill>
            <w14:solidFill>
              <w14:schemeClr w14:val="tx1"/>
            </w14:solidFill>
          </w14:textFill>
        </w:rPr>
        <w:t xml:space="preserve">5.5 </w:t>
      </w:r>
      <w:r>
        <w:rPr>
          <w:rFonts w:hint="eastAsia" w:ascii="宋体" w:hAnsi="宋体" w:eastAsia="宋体" w:cs="宋体"/>
          <w:color w:val="000000" w:themeColor="text1"/>
          <w:highlight w:val="none"/>
          <w14:textFill>
            <w14:solidFill>
              <w14:schemeClr w14:val="tx1"/>
            </w14:solidFill>
          </w14:textFill>
        </w:rPr>
        <w:t>质</w:t>
      </w:r>
      <w:r>
        <w:rPr>
          <w:rFonts w:hint="eastAsia"/>
          <w:color w:val="000000" w:themeColor="text1"/>
          <w:highlight w:val="none"/>
          <w14:textFill>
            <w14:solidFill>
              <w14:schemeClr w14:val="tx1"/>
            </w14:solidFill>
          </w14:textFill>
        </w:rPr>
        <w:t>量</w:t>
      </w:r>
      <w:r>
        <w:rPr>
          <w:rFonts w:hint="eastAsia" w:ascii="宋体" w:hAnsi="宋体" w:eastAsia="宋体" w:cs="宋体"/>
          <w:color w:val="000000" w:themeColor="text1"/>
          <w:highlight w:val="none"/>
          <w14:textFill>
            <w14:solidFill>
              <w14:schemeClr w14:val="tx1"/>
            </w14:solidFill>
          </w14:textFill>
        </w:rPr>
        <w:t>争议检测</w:t>
      </w:r>
      <w:bookmarkEnd w:id="466"/>
      <w:bookmarkEnd w:id="467"/>
      <w:bookmarkEnd w:id="468"/>
      <w:bookmarkEnd w:id="469"/>
      <w:bookmarkEnd w:id="470"/>
      <w:bookmarkEnd w:id="471"/>
    </w:p>
    <w:p>
      <w:pPr>
        <w:pStyle w:val="73"/>
        <w:rPr>
          <w:rFonts w:cs="Times New Roman"/>
          <w:color w:val="000000" w:themeColor="text1"/>
          <w:kern w:val="0"/>
          <w:highlight w:val="none"/>
          <w14:textFill>
            <w14:solidFill>
              <w14:schemeClr w14:val="tx1"/>
            </w14:solidFill>
          </w14:textFill>
        </w:rPr>
      </w:pPr>
      <w:r>
        <w:rPr>
          <w:rFonts w:hint="eastAsia"/>
          <w:color w:val="000000" w:themeColor="text1"/>
          <w:kern w:val="0"/>
          <w:highlight w:val="none"/>
          <w14:textFill>
            <w14:solidFill>
              <w14:schemeClr w14:val="tx1"/>
            </w14:solidFill>
          </w14:textFill>
        </w:rPr>
        <w:t>合同</w:t>
      </w:r>
      <w:r>
        <w:rPr>
          <w:rFonts w:hint="eastAsia" w:ascii="宋体" w:hAnsi="宋体" w:eastAsia="宋体" w:cs="宋体"/>
          <w:color w:val="000000" w:themeColor="text1"/>
          <w:kern w:val="0"/>
          <w:highlight w:val="none"/>
          <w14:textFill>
            <w14:solidFill>
              <w14:schemeClr w14:val="tx1"/>
            </w14:solidFill>
          </w14:textFill>
        </w:rPr>
        <w:t>当</w:t>
      </w:r>
      <w:r>
        <w:rPr>
          <w:rFonts w:hint="eastAsia"/>
          <w:color w:val="000000" w:themeColor="text1"/>
          <w:kern w:val="0"/>
          <w:highlight w:val="none"/>
          <w14:textFill>
            <w14:solidFill>
              <w14:schemeClr w14:val="tx1"/>
            </w14:solidFill>
          </w14:textFill>
        </w:rPr>
        <w:t>事人</w:t>
      </w:r>
      <w:r>
        <w:rPr>
          <w:rFonts w:hint="eastAsia" w:ascii="宋体" w:hAnsi="宋体" w:eastAsia="宋体" w:cs="宋体"/>
          <w:color w:val="000000" w:themeColor="text1"/>
          <w:kern w:val="0"/>
          <w:highlight w:val="none"/>
          <w14:textFill>
            <w14:solidFill>
              <w14:schemeClr w14:val="tx1"/>
            </w14:solidFill>
          </w14:textFill>
        </w:rPr>
        <w:t>对</w:t>
      </w:r>
      <w:r>
        <w:rPr>
          <w:rFonts w:hint="eastAsia"/>
          <w:color w:val="000000" w:themeColor="text1"/>
          <w:kern w:val="0"/>
          <w:highlight w:val="none"/>
          <w14:textFill>
            <w14:solidFill>
              <w14:schemeClr w14:val="tx1"/>
            </w14:solidFill>
          </w14:textFill>
        </w:rPr>
        <w:t>工程</w:t>
      </w:r>
      <w:r>
        <w:rPr>
          <w:rFonts w:hint="eastAsia" w:ascii="宋体" w:hAnsi="宋体" w:eastAsia="宋体" w:cs="宋体"/>
          <w:color w:val="000000" w:themeColor="text1"/>
          <w:kern w:val="0"/>
          <w:highlight w:val="none"/>
          <w14:textFill>
            <w14:solidFill>
              <w14:schemeClr w14:val="tx1"/>
            </w14:solidFill>
          </w14:textFill>
        </w:rPr>
        <w:t>质</w:t>
      </w:r>
      <w:r>
        <w:rPr>
          <w:rFonts w:hint="eastAsia"/>
          <w:color w:val="000000" w:themeColor="text1"/>
          <w:kern w:val="0"/>
          <w:highlight w:val="none"/>
          <w14:textFill>
            <w14:solidFill>
              <w14:schemeClr w14:val="tx1"/>
            </w14:solidFill>
          </w14:textFill>
        </w:rPr>
        <w:t>量有</w:t>
      </w:r>
      <w:r>
        <w:rPr>
          <w:rFonts w:hint="eastAsia" w:ascii="宋体" w:hAnsi="宋体" w:eastAsia="宋体" w:cs="宋体"/>
          <w:color w:val="000000" w:themeColor="text1"/>
          <w:kern w:val="0"/>
          <w:highlight w:val="none"/>
          <w14:textFill>
            <w14:solidFill>
              <w14:schemeClr w14:val="tx1"/>
            </w14:solidFill>
          </w14:textFill>
        </w:rPr>
        <w:t>争议</w:t>
      </w:r>
      <w:r>
        <w:rPr>
          <w:rFonts w:hint="eastAsia"/>
          <w:color w:val="000000" w:themeColor="text1"/>
          <w:kern w:val="0"/>
          <w:highlight w:val="none"/>
          <w14:textFill>
            <w14:solidFill>
              <w14:schemeClr w14:val="tx1"/>
            </w14:solidFill>
          </w14:textFill>
        </w:rPr>
        <w:t>的，由</w:t>
      </w:r>
      <w:r>
        <w:rPr>
          <w:rFonts w:hint="eastAsia" w:ascii="宋体" w:hAnsi="宋体" w:eastAsia="宋体" w:cs="宋体"/>
          <w:color w:val="000000" w:themeColor="text1"/>
          <w:kern w:val="0"/>
          <w:highlight w:val="none"/>
          <w14:textFill>
            <w14:solidFill>
              <w14:schemeClr w14:val="tx1"/>
            </w14:solidFill>
          </w14:textFill>
        </w:rPr>
        <w:t>双</w:t>
      </w:r>
      <w:r>
        <w:rPr>
          <w:rFonts w:hint="eastAsia"/>
          <w:color w:val="000000" w:themeColor="text1"/>
          <w:kern w:val="0"/>
          <w:highlight w:val="none"/>
          <w14:textFill>
            <w14:solidFill>
              <w14:schemeClr w14:val="tx1"/>
            </w14:solidFill>
          </w14:textFill>
        </w:rPr>
        <w:t>方</w:t>
      </w:r>
      <w:r>
        <w:rPr>
          <w:rFonts w:hint="eastAsia" w:ascii="宋体" w:hAnsi="宋体" w:eastAsia="宋体" w:cs="宋体"/>
          <w:color w:val="000000" w:themeColor="text1"/>
          <w:kern w:val="0"/>
          <w:highlight w:val="none"/>
          <w14:textFill>
            <w14:solidFill>
              <w14:schemeClr w14:val="tx1"/>
            </w14:solidFill>
          </w14:textFill>
        </w:rPr>
        <w:t>协</w:t>
      </w:r>
      <w:r>
        <w:rPr>
          <w:rFonts w:hint="eastAsia"/>
          <w:color w:val="000000" w:themeColor="text1"/>
          <w:kern w:val="0"/>
          <w:highlight w:val="none"/>
          <w14:textFill>
            <w14:solidFill>
              <w14:schemeClr w14:val="tx1"/>
            </w14:solidFill>
          </w14:textFill>
        </w:rPr>
        <w:t>商确定的工程</w:t>
      </w:r>
      <w:r>
        <w:rPr>
          <w:rFonts w:hint="eastAsia" w:ascii="宋体" w:hAnsi="宋体" w:eastAsia="宋体" w:cs="宋体"/>
          <w:color w:val="000000" w:themeColor="text1"/>
          <w:kern w:val="0"/>
          <w:highlight w:val="none"/>
          <w14:textFill>
            <w14:solidFill>
              <w14:schemeClr w14:val="tx1"/>
            </w14:solidFill>
          </w14:textFill>
        </w:rPr>
        <w:t>质</w:t>
      </w:r>
      <w:r>
        <w:rPr>
          <w:rFonts w:hint="eastAsia"/>
          <w:color w:val="000000" w:themeColor="text1"/>
          <w:kern w:val="0"/>
          <w:highlight w:val="none"/>
          <w14:textFill>
            <w14:solidFill>
              <w14:schemeClr w14:val="tx1"/>
            </w14:solidFill>
          </w14:textFill>
        </w:rPr>
        <w:t>量</w:t>
      </w:r>
      <w:r>
        <w:rPr>
          <w:rFonts w:hint="eastAsia" w:ascii="宋体" w:hAnsi="宋体" w:eastAsia="宋体" w:cs="宋体"/>
          <w:color w:val="000000" w:themeColor="text1"/>
          <w:kern w:val="0"/>
          <w:highlight w:val="none"/>
          <w14:textFill>
            <w14:solidFill>
              <w14:schemeClr w14:val="tx1"/>
            </w14:solidFill>
          </w14:textFill>
        </w:rPr>
        <w:t>检测</w:t>
      </w:r>
      <w:r>
        <w:rPr>
          <w:rFonts w:hint="eastAsia"/>
          <w:color w:val="000000" w:themeColor="text1"/>
          <w:kern w:val="0"/>
          <w:highlight w:val="none"/>
          <w14:textFill>
            <w14:solidFill>
              <w14:schemeClr w14:val="tx1"/>
            </w14:solidFill>
          </w14:textFill>
        </w:rPr>
        <w:t>机</w:t>
      </w:r>
      <w:r>
        <w:rPr>
          <w:rFonts w:hint="eastAsia" w:ascii="宋体" w:hAnsi="宋体" w:eastAsia="宋体" w:cs="宋体"/>
          <w:color w:val="000000" w:themeColor="text1"/>
          <w:kern w:val="0"/>
          <w:highlight w:val="none"/>
          <w14:textFill>
            <w14:solidFill>
              <w14:schemeClr w14:val="tx1"/>
            </w14:solidFill>
          </w14:textFill>
        </w:rPr>
        <w:t>构鉴</w:t>
      </w:r>
      <w:r>
        <w:rPr>
          <w:rFonts w:hint="eastAsia"/>
          <w:color w:val="000000" w:themeColor="text1"/>
          <w:kern w:val="0"/>
          <w:highlight w:val="none"/>
          <w14:textFill>
            <w14:solidFill>
              <w14:schemeClr w14:val="tx1"/>
            </w14:solidFill>
          </w14:textFill>
        </w:rPr>
        <w:t>定，由此</w:t>
      </w:r>
      <w:r>
        <w:rPr>
          <w:rFonts w:hint="eastAsia" w:ascii="宋体" w:hAnsi="宋体" w:eastAsia="宋体" w:cs="宋体"/>
          <w:color w:val="000000" w:themeColor="text1"/>
          <w:kern w:val="0"/>
          <w:highlight w:val="none"/>
          <w14:textFill>
            <w14:solidFill>
              <w14:schemeClr w14:val="tx1"/>
            </w14:solidFill>
          </w14:textFill>
        </w:rPr>
        <w:t>产</w:t>
      </w:r>
      <w:r>
        <w:rPr>
          <w:rFonts w:hint="eastAsia"/>
          <w:color w:val="000000" w:themeColor="text1"/>
          <w:kern w:val="0"/>
          <w:highlight w:val="none"/>
          <w14:textFill>
            <w14:solidFill>
              <w14:schemeClr w14:val="tx1"/>
            </w14:solidFill>
          </w14:textFill>
        </w:rPr>
        <w:t>生的</w:t>
      </w:r>
      <w:r>
        <w:rPr>
          <w:rFonts w:hint="eastAsia" w:ascii="宋体" w:hAnsi="宋体" w:eastAsia="宋体" w:cs="宋体"/>
          <w:color w:val="000000" w:themeColor="text1"/>
          <w:kern w:val="0"/>
          <w:highlight w:val="none"/>
          <w14:textFill>
            <w14:solidFill>
              <w14:schemeClr w14:val="tx1"/>
            </w14:solidFill>
          </w14:textFill>
        </w:rPr>
        <w:t>费</w:t>
      </w:r>
      <w:r>
        <w:rPr>
          <w:rFonts w:hint="eastAsia"/>
          <w:color w:val="000000" w:themeColor="text1"/>
          <w:kern w:val="0"/>
          <w:highlight w:val="none"/>
          <w14:textFill>
            <w14:solidFill>
              <w14:schemeClr w14:val="tx1"/>
            </w14:solidFill>
          </w14:textFill>
        </w:rPr>
        <w:t>用及因此造成的</w:t>
      </w:r>
      <w:r>
        <w:rPr>
          <w:rFonts w:hint="eastAsia" w:ascii="宋体" w:hAnsi="宋体" w:eastAsia="宋体" w:cs="宋体"/>
          <w:color w:val="000000" w:themeColor="text1"/>
          <w:kern w:val="0"/>
          <w:highlight w:val="none"/>
          <w14:textFill>
            <w14:solidFill>
              <w14:schemeClr w14:val="tx1"/>
            </w14:solidFill>
          </w14:textFill>
        </w:rPr>
        <w:t>损</w:t>
      </w:r>
      <w:r>
        <w:rPr>
          <w:rFonts w:hint="eastAsia"/>
          <w:color w:val="000000" w:themeColor="text1"/>
          <w:kern w:val="0"/>
          <w:highlight w:val="none"/>
          <w14:textFill>
            <w14:solidFill>
              <w14:schemeClr w14:val="tx1"/>
            </w14:solidFill>
          </w14:textFill>
        </w:rPr>
        <w:t>失，由</w:t>
      </w:r>
      <w:r>
        <w:rPr>
          <w:rFonts w:hint="eastAsia" w:ascii="宋体" w:hAnsi="宋体" w:eastAsia="宋体" w:cs="宋体"/>
          <w:color w:val="000000" w:themeColor="text1"/>
          <w:kern w:val="0"/>
          <w:highlight w:val="none"/>
          <w14:textFill>
            <w14:solidFill>
              <w14:schemeClr w14:val="tx1"/>
            </w14:solidFill>
          </w14:textFill>
        </w:rPr>
        <w:t>责</w:t>
      </w:r>
      <w:r>
        <w:rPr>
          <w:rFonts w:hint="eastAsia"/>
          <w:color w:val="000000" w:themeColor="text1"/>
          <w:kern w:val="0"/>
          <w:highlight w:val="none"/>
          <w14:textFill>
            <w14:solidFill>
              <w14:schemeClr w14:val="tx1"/>
            </w14:solidFill>
          </w14:textFill>
        </w:rPr>
        <w:t>任方承担。</w:t>
      </w:r>
    </w:p>
    <w:p>
      <w:pPr>
        <w:pStyle w:val="73"/>
        <w:rPr>
          <w:rFonts w:cs="Times New Roman"/>
          <w:color w:val="000000" w:themeColor="text1"/>
          <w:kern w:val="0"/>
          <w:highlight w:val="none"/>
          <w14:textFill>
            <w14:solidFill>
              <w14:schemeClr w14:val="tx1"/>
            </w14:solidFill>
          </w14:textFill>
        </w:rPr>
      </w:pPr>
      <w:r>
        <w:rPr>
          <w:rFonts w:hint="eastAsia"/>
          <w:color w:val="000000" w:themeColor="text1"/>
          <w:kern w:val="0"/>
          <w:highlight w:val="none"/>
          <w14:textFill>
            <w14:solidFill>
              <w14:schemeClr w14:val="tx1"/>
            </w14:solidFill>
          </w14:textFill>
        </w:rPr>
        <w:t>合同</w:t>
      </w:r>
      <w:r>
        <w:rPr>
          <w:rFonts w:hint="eastAsia" w:ascii="宋体" w:hAnsi="宋体" w:eastAsia="宋体" w:cs="宋体"/>
          <w:color w:val="000000" w:themeColor="text1"/>
          <w:kern w:val="0"/>
          <w:highlight w:val="none"/>
          <w14:textFill>
            <w14:solidFill>
              <w14:schemeClr w14:val="tx1"/>
            </w14:solidFill>
          </w14:textFill>
        </w:rPr>
        <w:t>当</w:t>
      </w:r>
      <w:r>
        <w:rPr>
          <w:rFonts w:hint="eastAsia"/>
          <w:color w:val="000000" w:themeColor="text1"/>
          <w:kern w:val="0"/>
          <w:highlight w:val="none"/>
          <w14:textFill>
            <w14:solidFill>
              <w14:schemeClr w14:val="tx1"/>
            </w14:solidFill>
          </w14:textFill>
        </w:rPr>
        <w:t>事人均有</w:t>
      </w:r>
      <w:r>
        <w:rPr>
          <w:rFonts w:hint="eastAsia" w:ascii="宋体" w:hAnsi="宋体" w:eastAsia="宋体" w:cs="宋体"/>
          <w:color w:val="000000" w:themeColor="text1"/>
          <w:kern w:val="0"/>
          <w:highlight w:val="none"/>
          <w14:textFill>
            <w14:solidFill>
              <w14:schemeClr w14:val="tx1"/>
            </w14:solidFill>
          </w14:textFill>
        </w:rPr>
        <w:t>责</w:t>
      </w:r>
      <w:r>
        <w:rPr>
          <w:rFonts w:hint="eastAsia"/>
          <w:color w:val="000000" w:themeColor="text1"/>
          <w:kern w:val="0"/>
          <w:highlight w:val="none"/>
          <w14:textFill>
            <w14:solidFill>
              <w14:schemeClr w14:val="tx1"/>
            </w14:solidFill>
          </w14:textFill>
        </w:rPr>
        <w:t>任的，由</w:t>
      </w:r>
      <w:r>
        <w:rPr>
          <w:rFonts w:hint="eastAsia" w:ascii="宋体" w:hAnsi="宋体" w:eastAsia="宋体" w:cs="宋体"/>
          <w:color w:val="000000" w:themeColor="text1"/>
          <w:kern w:val="0"/>
          <w:highlight w:val="none"/>
          <w14:textFill>
            <w14:solidFill>
              <w14:schemeClr w14:val="tx1"/>
            </w14:solidFill>
          </w14:textFill>
        </w:rPr>
        <w:t>双</w:t>
      </w:r>
      <w:r>
        <w:rPr>
          <w:rFonts w:hint="eastAsia"/>
          <w:color w:val="000000" w:themeColor="text1"/>
          <w:kern w:val="0"/>
          <w:highlight w:val="none"/>
          <w14:textFill>
            <w14:solidFill>
              <w14:schemeClr w14:val="tx1"/>
            </w14:solidFill>
          </w14:textFill>
        </w:rPr>
        <w:t>方根据其</w:t>
      </w:r>
      <w:r>
        <w:rPr>
          <w:rFonts w:hint="eastAsia" w:ascii="宋体" w:hAnsi="宋体" w:eastAsia="宋体" w:cs="宋体"/>
          <w:color w:val="000000" w:themeColor="text1"/>
          <w:kern w:val="0"/>
          <w:highlight w:val="none"/>
          <w14:textFill>
            <w14:solidFill>
              <w14:schemeClr w14:val="tx1"/>
            </w14:solidFill>
          </w14:textFill>
        </w:rPr>
        <w:t>责</w:t>
      </w:r>
      <w:r>
        <w:rPr>
          <w:rFonts w:hint="eastAsia"/>
          <w:color w:val="000000" w:themeColor="text1"/>
          <w:kern w:val="0"/>
          <w:highlight w:val="none"/>
          <w14:textFill>
            <w14:solidFill>
              <w14:schemeClr w14:val="tx1"/>
            </w14:solidFill>
          </w14:textFill>
        </w:rPr>
        <w:t>任分</w:t>
      </w:r>
      <w:r>
        <w:rPr>
          <w:rFonts w:hint="eastAsia" w:ascii="宋体" w:hAnsi="宋体" w:eastAsia="宋体" w:cs="宋体"/>
          <w:color w:val="000000" w:themeColor="text1"/>
          <w:kern w:val="0"/>
          <w:highlight w:val="none"/>
          <w14:textFill>
            <w14:solidFill>
              <w14:schemeClr w14:val="tx1"/>
            </w14:solidFill>
          </w14:textFill>
        </w:rPr>
        <w:t>别</w:t>
      </w:r>
      <w:r>
        <w:rPr>
          <w:rFonts w:hint="eastAsia"/>
          <w:color w:val="000000" w:themeColor="text1"/>
          <w:kern w:val="0"/>
          <w:highlight w:val="none"/>
          <w14:textFill>
            <w14:solidFill>
              <w14:schemeClr w14:val="tx1"/>
            </w14:solidFill>
          </w14:textFill>
        </w:rPr>
        <w:t>承担。合同</w:t>
      </w:r>
      <w:r>
        <w:rPr>
          <w:rFonts w:hint="eastAsia" w:ascii="宋体" w:hAnsi="宋体" w:eastAsia="宋体" w:cs="宋体"/>
          <w:color w:val="000000" w:themeColor="text1"/>
          <w:kern w:val="0"/>
          <w:highlight w:val="none"/>
          <w14:textFill>
            <w14:solidFill>
              <w14:schemeClr w14:val="tx1"/>
            </w14:solidFill>
          </w14:textFill>
        </w:rPr>
        <w:t>当</w:t>
      </w:r>
      <w:r>
        <w:rPr>
          <w:rFonts w:hint="eastAsia"/>
          <w:color w:val="000000" w:themeColor="text1"/>
          <w:kern w:val="0"/>
          <w:highlight w:val="none"/>
          <w14:textFill>
            <w14:solidFill>
              <w14:schemeClr w14:val="tx1"/>
            </w14:solidFill>
          </w14:textFill>
        </w:rPr>
        <w:t>事人无法</w:t>
      </w:r>
      <w:r>
        <w:rPr>
          <w:rFonts w:hint="eastAsia" w:ascii="宋体" w:hAnsi="宋体" w:eastAsia="宋体" w:cs="宋体"/>
          <w:color w:val="000000" w:themeColor="text1"/>
          <w:kern w:val="0"/>
          <w:highlight w:val="none"/>
          <w14:textFill>
            <w14:solidFill>
              <w14:schemeClr w14:val="tx1"/>
            </w14:solidFill>
          </w14:textFill>
        </w:rPr>
        <w:t>达</w:t>
      </w:r>
      <w:r>
        <w:rPr>
          <w:rFonts w:hint="eastAsia"/>
          <w:color w:val="000000" w:themeColor="text1"/>
          <w:kern w:val="0"/>
          <w:highlight w:val="none"/>
          <w14:textFill>
            <w14:solidFill>
              <w14:schemeClr w14:val="tx1"/>
            </w14:solidFill>
          </w14:textFill>
        </w:rPr>
        <w:t>成一致的，按照第</w:t>
      </w:r>
      <w:r>
        <w:rPr>
          <w:color w:val="000000" w:themeColor="text1"/>
          <w:kern w:val="0"/>
          <w:highlight w:val="none"/>
          <w14:textFill>
            <w14:solidFill>
              <w14:schemeClr w14:val="tx1"/>
            </w14:solidFill>
          </w14:textFill>
        </w:rPr>
        <w:t>4.4</w:t>
      </w:r>
      <w:r>
        <w:rPr>
          <w:rFonts w:hint="eastAsia"/>
          <w:color w:val="000000" w:themeColor="text1"/>
          <w:kern w:val="0"/>
          <w:highlight w:val="none"/>
          <w14:textFill>
            <w14:solidFill>
              <w14:schemeClr w14:val="tx1"/>
            </w14:solidFill>
          </w14:textFill>
        </w:rPr>
        <w:t>款〔商定或确定〕</w:t>
      </w:r>
      <w:r>
        <w:rPr>
          <w:rFonts w:hint="eastAsia" w:ascii="宋体" w:hAnsi="宋体" w:eastAsia="宋体" w:cs="宋体"/>
          <w:color w:val="000000" w:themeColor="text1"/>
          <w:kern w:val="0"/>
          <w:highlight w:val="none"/>
          <w14:textFill>
            <w14:solidFill>
              <w14:schemeClr w14:val="tx1"/>
            </w14:solidFill>
          </w14:textFill>
        </w:rPr>
        <w:t>执</w:t>
      </w:r>
      <w:r>
        <w:rPr>
          <w:rFonts w:hint="eastAsia"/>
          <w:color w:val="000000" w:themeColor="text1"/>
          <w:kern w:val="0"/>
          <w:highlight w:val="none"/>
          <w14:textFill>
            <w14:solidFill>
              <w14:schemeClr w14:val="tx1"/>
            </w14:solidFill>
          </w14:textFill>
        </w:rPr>
        <w:t>行。</w:t>
      </w:r>
    </w:p>
    <w:p>
      <w:pPr>
        <w:pStyle w:val="72"/>
        <w:outlineLvl w:val="9"/>
        <w:rPr>
          <w:rFonts w:cs="Times New Roman"/>
          <w:color w:val="000000" w:themeColor="text1"/>
          <w:highlight w:val="none"/>
          <w14:textFill>
            <w14:solidFill>
              <w14:schemeClr w14:val="tx1"/>
            </w14:solidFill>
          </w14:textFill>
        </w:rPr>
      </w:pPr>
      <w:bookmarkStart w:id="472" w:name="_Toc418752123"/>
      <w:bookmarkStart w:id="473" w:name="_Toc351203538"/>
      <w:bookmarkStart w:id="474" w:name="_Toc3610"/>
      <w:bookmarkStart w:id="475" w:name="_Toc485213212"/>
      <w:bookmarkStart w:id="476" w:name="_Toc418751677"/>
      <w:bookmarkStart w:id="477" w:name="_Toc406522101"/>
      <w:r>
        <w:rPr>
          <w:color w:val="000000" w:themeColor="text1"/>
          <w:highlight w:val="none"/>
          <w14:textFill>
            <w14:solidFill>
              <w14:schemeClr w14:val="tx1"/>
            </w14:solidFill>
          </w14:textFill>
        </w:rPr>
        <w:t>6</w:t>
      </w:r>
      <w:bookmarkStart w:id="478" w:name="_Toc337558763"/>
      <w:r>
        <w:rPr>
          <w:color w:val="000000" w:themeColor="text1"/>
          <w:highlight w:val="none"/>
          <w14:textFill>
            <w14:solidFill>
              <w14:schemeClr w14:val="tx1"/>
            </w14:solidFill>
          </w14:textFill>
        </w:rPr>
        <w:t xml:space="preserve">. </w:t>
      </w:r>
      <w:r>
        <w:rPr>
          <w:rFonts w:hint="eastAsia"/>
          <w:color w:val="000000" w:themeColor="text1"/>
          <w:highlight w:val="none"/>
          <w14:textFill>
            <w14:solidFill>
              <w14:schemeClr w14:val="tx1"/>
            </w14:solidFill>
          </w14:textFill>
        </w:rPr>
        <w:t>安全文明施工</w:t>
      </w:r>
      <w:r>
        <w:rPr>
          <w:rFonts w:hint="eastAsia" w:ascii="宋体" w:hAnsi="宋体" w:eastAsia="宋体" w:cs="宋体"/>
          <w:color w:val="000000" w:themeColor="text1"/>
          <w:highlight w:val="none"/>
          <w14:textFill>
            <w14:solidFill>
              <w14:schemeClr w14:val="tx1"/>
            </w14:solidFill>
          </w14:textFill>
        </w:rPr>
        <w:t>与环</w:t>
      </w:r>
      <w:r>
        <w:rPr>
          <w:rFonts w:hint="eastAsia"/>
          <w:color w:val="000000" w:themeColor="text1"/>
          <w:highlight w:val="none"/>
          <w14:textFill>
            <w14:solidFill>
              <w14:schemeClr w14:val="tx1"/>
            </w14:solidFill>
          </w14:textFill>
        </w:rPr>
        <w:t>境保</w:t>
      </w:r>
      <w:r>
        <w:rPr>
          <w:rFonts w:hint="eastAsia" w:ascii="宋体" w:hAnsi="宋体" w:eastAsia="宋体" w:cs="宋体"/>
          <w:color w:val="000000" w:themeColor="text1"/>
          <w:highlight w:val="none"/>
          <w14:textFill>
            <w14:solidFill>
              <w14:schemeClr w14:val="tx1"/>
            </w14:solidFill>
          </w14:textFill>
        </w:rPr>
        <w:t>护</w:t>
      </w:r>
      <w:bookmarkEnd w:id="472"/>
      <w:bookmarkEnd w:id="473"/>
      <w:bookmarkEnd w:id="474"/>
      <w:bookmarkEnd w:id="475"/>
      <w:bookmarkEnd w:id="476"/>
      <w:bookmarkEnd w:id="477"/>
    </w:p>
    <w:bookmarkEnd w:id="478"/>
    <w:p>
      <w:pPr>
        <w:pStyle w:val="72"/>
        <w:outlineLvl w:val="9"/>
        <w:rPr>
          <w:rFonts w:cs="Times New Roman"/>
          <w:color w:val="000000" w:themeColor="text1"/>
          <w:highlight w:val="none"/>
          <w14:textFill>
            <w14:solidFill>
              <w14:schemeClr w14:val="tx1"/>
            </w14:solidFill>
          </w14:textFill>
        </w:rPr>
      </w:pPr>
      <w:bookmarkStart w:id="479" w:name="_Toc351203539"/>
      <w:bookmarkStart w:id="480" w:name="_Toc17948"/>
      <w:bookmarkStart w:id="481" w:name="_Toc406522102"/>
      <w:bookmarkStart w:id="482" w:name="_Toc418752124"/>
      <w:bookmarkStart w:id="483" w:name="_Toc418751678"/>
      <w:bookmarkStart w:id="484" w:name="_Toc485213213"/>
      <w:r>
        <w:rPr>
          <w:color w:val="000000" w:themeColor="text1"/>
          <w:highlight w:val="none"/>
          <w14:textFill>
            <w14:solidFill>
              <w14:schemeClr w14:val="tx1"/>
            </w14:solidFill>
          </w14:textFill>
        </w:rPr>
        <w:t>6</w:t>
      </w:r>
      <w:bookmarkStart w:id="485" w:name="_Toc337558764"/>
      <w:r>
        <w:rPr>
          <w:color w:val="000000" w:themeColor="text1"/>
          <w:highlight w:val="none"/>
          <w14:textFill>
            <w14:solidFill>
              <w14:schemeClr w14:val="tx1"/>
            </w14:solidFill>
          </w14:textFill>
        </w:rPr>
        <w:t>.1</w:t>
      </w:r>
      <w:r>
        <w:rPr>
          <w:rFonts w:hint="eastAsia"/>
          <w:color w:val="000000" w:themeColor="text1"/>
          <w:highlight w:val="none"/>
          <w14:textFill>
            <w14:solidFill>
              <w14:schemeClr w14:val="tx1"/>
            </w14:solidFill>
          </w14:textFill>
        </w:rPr>
        <w:t>安全文明施工</w:t>
      </w:r>
      <w:bookmarkEnd w:id="479"/>
      <w:bookmarkEnd w:id="480"/>
      <w:bookmarkEnd w:id="481"/>
      <w:bookmarkEnd w:id="482"/>
      <w:bookmarkEnd w:id="483"/>
      <w:bookmarkEnd w:id="484"/>
    </w:p>
    <w:bookmarkEnd w:id="485"/>
    <w:p>
      <w:pPr>
        <w:pStyle w:val="73"/>
        <w:rPr>
          <w:rFonts w:cs="Times New Roman"/>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6.1.1</w:t>
      </w:r>
      <w:r>
        <w:rPr>
          <w:rFonts w:hint="eastAsia"/>
          <w:color w:val="000000" w:themeColor="text1"/>
          <w:highlight w:val="none"/>
          <w14:textFill>
            <w14:solidFill>
              <w14:schemeClr w14:val="tx1"/>
            </w14:solidFill>
          </w14:textFill>
        </w:rPr>
        <w:t>安全生</w:t>
      </w:r>
      <w:r>
        <w:rPr>
          <w:rFonts w:hint="eastAsia" w:ascii="宋体" w:hAnsi="宋体" w:eastAsia="宋体" w:cs="宋体"/>
          <w:color w:val="000000" w:themeColor="text1"/>
          <w:highlight w:val="none"/>
          <w14:textFill>
            <w14:solidFill>
              <w14:schemeClr w14:val="tx1"/>
            </w14:solidFill>
          </w14:textFill>
        </w:rPr>
        <w:t>产</w:t>
      </w:r>
      <w:r>
        <w:rPr>
          <w:rFonts w:hint="eastAsia"/>
          <w:color w:val="000000" w:themeColor="text1"/>
          <w:highlight w:val="none"/>
          <w14:textFill>
            <w14:solidFill>
              <w14:schemeClr w14:val="tx1"/>
            </w14:solidFill>
          </w14:textFill>
        </w:rPr>
        <w:t>要求</w:t>
      </w:r>
    </w:p>
    <w:p>
      <w:pPr>
        <w:pStyle w:val="73"/>
        <w:rPr>
          <w:rFonts w:cs="Times New Roman"/>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合同履行期</w:t>
      </w:r>
      <w:r>
        <w:rPr>
          <w:rFonts w:hint="eastAsia" w:ascii="宋体" w:hAnsi="宋体" w:eastAsia="宋体" w:cs="宋体"/>
          <w:color w:val="000000" w:themeColor="text1"/>
          <w:highlight w:val="none"/>
          <w14:textFill>
            <w14:solidFill>
              <w14:schemeClr w14:val="tx1"/>
            </w14:solidFill>
          </w14:textFill>
        </w:rPr>
        <w:t>间</w:t>
      </w:r>
      <w:r>
        <w:rPr>
          <w:rFonts w:hint="eastAsia"/>
          <w:color w:val="000000" w:themeColor="text1"/>
          <w:highlight w:val="none"/>
          <w14:textFill>
            <w14:solidFill>
              <w14:schemeClr w14:val="tx1"/>
            </w14:solidFill>
          </w14:textFill>
        </w:rPr>
        <w:t>，合同</w:t>
      </w:r>
      <w:r>
        <w:rPr>
          <w:rFonts w:hint="eastAsia" w:ascii="宋体" w:hAnsi="宋体" w:eastAsia="宋体" w:cs="宋体"/>
          <w:color w:val="000000" w:themeColor="text1"/>
          <w:highlight w:val="none"/>
          <w14:textFill>
            <w14:solidFill>
              <w14:schemeClr w14:val="tx1"/>
            </w14:solidFill>
          </w14:textFill>
        </w:rPr>
        <w:t>当</w:t>
      </w:r>
      <w:r>
        <w:rPr>
          <w:rFonts w:hint="eastAsia"/>
          <w:color w:val="000000" w:themeColor="text1"/>
          <w:highlight w:val="none"/>
          <w14:textFill>
            <w14:solidFill>
              <w14:schemeClr w14:val="tx1"/>
            </w14:solidFill>
          </w14:textFill>
        </w:rPr>
        <w:t>事人均</w:t>
      </w:r>
      <w:r>
        <w:rPr>
          <w:rFonts w:hint="eastAsia" w:ascii="宋体" w:hAnsi="宋体" w:eastAsia="宋体" w:cs="宋体"/>
          <w:color w:val="000000" w:themeColor="text1"/>
          <w:highlight w:val="none"/>
          <w14:textFill>
            <w14:solidFill>
              <w14:schemeClr w14:val="tx1"/>
            </w14:solidFill>
          </w14:textFill>
        </w:rPr>
        <w:t>应当</w:t>
      </w:r>
      <w:r>
        <w:rPr>
          <w:rFonts w:hint="eastAsia"/>
          <w:color w:val="000000" w:themeColor="text1"/>
          <w:highlight w:val="none"/>
          <w14:textFill>
            <w14:solidFill>
              <w14:schemeClr w14:val="tx1"/>
            </w14:solidFill>
          </w14:textFill>
        </w:rPr>
        <w:t>遵守</w:t>
      </w:r>
      <w:r>
        <w:rPr>
          <w:rFonts w:hint="eastAsia" w:ascii="宋体" w:hAnsi="宋体" w:eastAsia="宋体" w:cs="宋体"/>
          <w:color w:val="000000" w:themeColor="text1"/>
          <w:highlight w:val="none"/>
          <w14:textFill>
            <w14:solidFill>
              <w14:schemeClr w14:val="tx1"/>
            </w14:solidFill>
          </w14:textFill>
        </w:rPr>
        <w:t>国</w:t>
      </w:r>
      <w:r>
        <w:rPr>
          <w:rFonts w:hint="eastAsia"/>
          <w:color w:val="000000" w:themeColor="text1"/>
          <w:highlight w:val="none"/>
          <w14:textFill>
            <w14:solidFill>
              <w14:schemeClr w14:val="tx1"/>
            </w14:solidFill>
          </w14:textFill>
        </w:rPr>
        <w:t>家和工程所在地有</w:t>
      </w:r>
      <w:r>
        <w:rPr>
          <w:rFonts w:hint="eastAsia" w:ascii="宋体" w:hAnsi="宋体" w:eastAsia="宋体" w:cs="宋体"/>
          <w:color w:val="000000" w:themeColor="text1"/>
          <w:highlight w:val="none"/>
          <w14:textFill>
            <w14:solidFill>
              <w14:schemeClr w14:val="tx1"/>
            </w14:solidFill>
          </w14:textFill>
        </w:rPr>
        <w:t>关</w:t>
      </w:r>
      <w:r>
        <w:rPr>
          <w:rFonts w:hint="eastAsia"/>
          <w:color w:val="000000" w:themeColor="text1"/>
          <w:highlight w:val="none"/>
          <w14:textFill>
            <w14:solidFill>
              <w14:schemeClr w14:val="tx1"/>
            </w14:solidFill>
          </w14:textFill>
        </w:rPr>
        <w:t>安全生</w:t>
      </w:r>
      <w:r>
        <w:rPr>
          <w:rFonts w:hint="eastAsia" w:ascii="宋体" w:hAnsi="宋体" w:eastAsia="宋体" w:cs="宋体"/>
          <w:color w:val="000000" w:themeColor="text1"/>
          <w:highlight w:val="none"/>
          <w14:textFill>
            <w14:solidFill>
              <w14:schemeClr w14:val="tx1"/>
            </w14:solidFill>
          </w14:textFill>
        </w:rPr>
        <w:t>产</w:t>
      </w:r>
      <w:r>
        <w:rPr>
          <w:rFonts w:hint="eastAsia"/>
          <w:color w:val="000000" w:themeColor="text1"/>
          <w:highlight w:val="none"/>
          <w14:textFill>
            <w14:solidFill>
              <w14:schemeClr w14:val="tx1"/>
            </w14:solidFill>
          </w14:textFill>
        </w:rPr>
        <w:t>的要求，合同</w:t>
      </w:r>
      <w:r>
        <w:rPr>
          <w:rFonts w:hint="eastAsia" w:ascii="宋体" w:hAnsi="宋体" w:eastAsia="宋体" w:cs="宋体"/>
          <w:color w:val="000000" w:themeColor="text1"/>
          <w:highlight w:val="none"/>
          <w14:textFill>
            <w14:solidFill>
              <w14:schemeClr w14:val="tx1"/>
            </w14:solidFill>
          </w14:textFill>
        </w:rPr>
        <w:t>当</w:t>
      </w:r>
      <w:r>
        <w:rPr>
          <w:rFonts w:hint="eastAsia"/>
          <w:color w:val="000000" w:themeColor="text1"/>
          <w:highlight w:val="none"/>
          <w14:textFill>
            <w14:solidFill>
              <w14:schemeClr w14:val="tx1"/>
            </w14:solidFill>
          </w14:textFill>
        </w:rPr>
        <w:t>事人有特</w:t>
      </w:r>
      <w:r>
        <w:rPr>
          <w:rFonts w:hint="eastAsia" w:ascii="宋体" w:hAnsi="宋体" w:eastAsia="宋体" w:cs="宋体"/>
          <w:color w:val="000000" w:themeColor="text1"/>
          <w:highlight w:val="none"/>
          <w14:textFill>
            <w14:solidFill>
              <w14:schemeClr w14:val="tx1"/>
            </w14:solidFill>
          </w14:textFill>
        </w:rPr>
        <w:t>别</w:t>
      </w:r>
      <w:r>
        <w:rPr>
          <w:rFonts w:hint="eastAsia"/>
          <w:color w:val="000000" w:themeColor="text1"/>
          <w:highlight w:val="none"/>
          <w14:textFill>
            <w14:solidFill>
              <w14:schemeClr w14:val="tx1"/>
            </w14:solidFill>
          </w14:textFill>
        </w:rPr>
        <w:t>要求的，</w:t>
      </w:r>
      <w:r>
        <w:rPr>
          <w:rFonts w:hint="eastAsia" w:ascii="宋体" w:hAnsi="宋体" w:eastAsia="宋体" w:cs="宋体"/>
          <w:color w:val="000000" w:themeColor="text1"/>
          <w:highlight w:val="none"/>
          <w14:textFill>
            <w14:solidFill>
              <w14:schemeClr w14:val="tx1"/>
            </w14:solidFill>
          </w14:textFill>
        </w:rPr>
        <w:t>应</w:t>
      </w:r>
      <w:r>
        <w:rPr>
          <w:rFonts w:hint="eastAsia"/>
          <w:color w:val="000000" w:themeColor="text1"/>
          <w:highlight w:val="none"/>
          <w14:textFill>
            <w14:solidFill>
              <w14:schemeClr w14:val="tx1"/>
            </w14:solidFill>
          </w14:textFill>
        </w:rPr>
        <w:t>在</w:t>
      </w:r>
      <w:r>
        <w:rPr>
          <w:rFonts w:hint="eastAsia" w:ascii="宋体" w:hAnsi="宋体" w:eastAsia="宋体" w:cs="宋体"/>
          <w:color w:val="000000" w:themeColor="text1"/>
          <w:highlight w:val="none"/>
          <w14:textFill>
            <w14:solidFill>
              <w14:schemeClr w14:val="tx1"/>
            </w14:solidFill>
          </w14:textFill>
        </w:rPr>
        <w:t>专</w:t>
      </w:r>
      <w:r>
        <w:rPr>
          <w:rFonts w:hint="eastAsia"/>
          <w:color w:val="000000" w:themeColor="text1"/>
          <w:highlight w:val="none"/>
          <w14:textFill>
            <w14:solidFill>
              <w14:schemeClr w14:val="tx1"/>
            </w14:solidFill>
          </w14:textFill>
        </w:rPr>
        <w:t>用合同</w:t>
      </w:r>
      <w:r>
        <w:rPr>
          <w:rFonts w:hint="eastAsia" w:ascii="宋体" w:hAnsi="宋体" w:eastAsia="宋体" w:cs="宋体"/>
          <w:color w:val="000000" w:themeColor="text1"/>
          <w:highlight w:val="none"/>
          <w14:textFill>
            <w14:solidFill>
              <w14:schemeClr w14:val="tx1"/>
            </w14:solidFill>
          </w14:textFill>
        </w:rPr>
        <w:t>条</w:t>
      </w:r>
      <w:r>
        <w:rPr>
          <w:rFonts w:hint="eastAsia"/>
          <w:color w:val="000000" w:themeColor="text1"/>
          <w:highlight w:val="none"/>
          <w14:textFill>
            <w14:solidFill>
              <w14:schemeClr w14:val="tx1"/>
            </w14:solidFill>
          </w14:textFill>
        </w:rPr>
        <w:t>款中明确施工</w:t>
      </w:r>
      <w:r>
        <w:rPr>
          <w:rFonts w:hint="eastAsia" w:ascii="宋体" w:hAnsi="宋体" w:eastAsia="宋体" w:cs="宋体"/>
          <w:color w:val="000000" w:themeColor="text1"/>
          <w:highlight w:val="none"/>
          <w14:textFill>
            <w14:solidFill>
              <w14:schemeClr w14:val="tx1"/>
            </w14:solidFill>
          </w14:textFill>
        </w:rPr>
        <w:t>项</w:t>
      </w:r>
      <w:r>
        <w:rPr>
          <w:rFonts w:hint="eastAsia"/>
          <w:color w:val="000000" w:themeColor="text1"/>
          <w:highlight w:val="none"/>
          <w14:textFill>
            <w14:solidFill>
              <w14:schemeClr w14:val="tx1"/>
            </w14:solidFill>
          </w14:textFill>
        </w:rPr>
        <w:t>目安全生</w:t>
      </w:r>
      <w:r>
        <w:rPr>
          <w:rFonts w:hint="eastAsia" w:ascii="宋体" w:hAnsi="宋体" w:eastAsia="宋体" w:cs="宋体"/>
          <w:color w:val="000000" w:themeColor="text1"/>
          <w:highlight w:val="none"/>
          <w14:textFill>
            <w14:solidFill>
              <w14:schemeClr w14:val="tx1"/>
            </w14:solidFill>
          </w14:textFill>
        </w:rPr>
        <w:t>产标</w:t>
      </w:r>
      <w:r>
        <w:rPr>
          <w:rFonts w:hint="eastAsia"/>
          <w:color w:val="000000" w:themeColor="text1"/>
          <w:highlight w:val="none"/>
          <w14:textFill>
            <w14:solidFill>
              <w14:schemeClr w14:val="tx1"/>
            </w14:solidFill>
          </w14:textFill>
        </w:rPr>
        <w:t>准化</w:t>
      </w:r>
      <w:r>
        <w:rPr>
          <w:rFonts w:hint="eastAsia" w:ascii="宋体" w:hAnsi="宋体" w:eastAsia="宋体" w:cs="宋体"/>
          <w:color w:val="000000" w:themeColor="text1"/>
          <w:highlight w:val="none"/>
          <w14:textFill>
            <w14:solidFill>
              <w14:schemeClr w14:val="tx1"/>
            </w14:solidFill>
          </w14:textFill>
        </w:rPr>
        <w:t>达标</w:t>
      </w:r>
      <w:r>
        <w:rPr>
          <w:rFonts w:hint="eastAsia"/>
          <w:color w:val="000000" w:themeColor="text1"/>
          <w:highlight w:val="none"/>
          <w14:textFill>
            <w14:solidFill>
              <w14:schemeClr w14:val="tx1"/>
            </w14:solidFill>
          </w14:textFill>
        </w:rPr>
        <w:t>目</w:t>
      </w:r>
      <w:r>
        <w:rPr>
          <w:rFonts w:hint="eastAsia" w:ascii="宋体" w:hAnsi="宋体" w:eastAsia="宋体" w:cs="宋体"/>
          <w:color w:val="000000" w:themeColor="text1"/>
          <w:highlight w:val="none"/>
          <w14:textFill>
            <w14:solidFill>
              <w14:schemeClr w14:val="tx1"/>
            </w14:solidFill>
          </w14:textFill>
        </w:rPr>
        <w:t>标</w:t>
      </w:r>
      <w:r>
        <w:rPr>
          <w:rFonts w:hint="eastAsia"/>
          <w:color w:val="000000" w:themeColor="text1"/>
          <w:highlight w:val="none"/>
          <w14:textFill>
            <w14:solidFill>
              <w14:schemeClr w14:val="tx1"/>
            </w14:solidFill>
          </w14:textFill>
        </w:rPr>
        <w:t>及相</w:t>
      </w:r>
      <w:r>
        <w:rPr>
          <w:rFonts w:hint="eastAsia" w:ascii="宋体" w:hAnsi="宋体" w:eastAsia="宋体" w:cs="宋体"/>
          <w:color w:val="000000" w:themeColor="text1"/>
          <w:highlight w:val="none"/>
          <w14:textFill>
            <w14:solidFill>
              <w14:schemeClr w14:val="tx1"/>
            </w14:solidFill>
          </w14:textFill>
        </w:rPr>
        <w:t>应</w:t>
      </w:r>
      <w:r>
        <w:rPr>
          <w:rFonts w:hint="eastAsia"/>
          <w:color w:val="000000" w:themeColor="text1"/>
          <w:highlight w:val="none"/>
          <w14:textFill>
            <w14:solidFill>
              <w14:schemeClr w14:val="tx1"/>
            </w14:solidFill>
          </w14:textFill>
        </w:rPr>
        <w:t>事</w:t>
      </w:r>
      <w:r>
        <w:rPr>
          <w:rFonts w:hint="eastAsia" w:ascii="宋体" w:hAnsi="宋体" w:eastAsia="宋体" w:cs="宋体"/>
          <w:color w:val="000000" w:themeColor="text1"/>
          <w:highlight w:val="none"/>
          <w14:textFill>
            <w14:solidFill>
              <w14:schemeClr w14:val="tx1"/>
            </w14:solidFill>
          </w14:textFill>
        </w:rPr>
        <w:t>项</w:t>
      </w:r>
      <w:r>
        <w:rPr>
          <w:rFonts w:hint="eastAsia"/>
          <w:color w:val="000000" w:themeColor="text1"/>
          <w:highlight w:val="none"/>
          <w14:textFill>
            <w14:solidFill>
              <w14:schemeClr w14:val="tx1"/>
            </w14:solidFill>
          </w14:textFill>
        </w:rPr>
        <w:t>。承包人有</w:t>
      </w:r>
      <w:r>
        <w:rPr>
          <w:rFonts w:hint="eastAsia" w:ascii="宋体" w:hAnsi="宋体" w:eastAsia="宋体" w:cs="宋体"/>
          <w:color w:val="000000" w:themeColor="text1"/>
          <w:highlight w:val="none"/>
          <w14:textFill>
            <w14:solidFill>
              <w14:schemeClr w14:val="tx1"/>
            </w14:solidFill>
          </w14:textFill>
        </w:rPr>
        <w:t>权</w:t>
      </w:r>
      <w:r>
        <w:rPr>
          <w:rFonts w:hint="eastAsia"/>
          <w:color w:val="000000" w:themeColor="text1"/>
          <w:highlight w:val="none"/>
          <w14:textFill>
            <w14:solidFill>
              <w14:schemeClr w14:val="tx1"/>
            </w14:solidFill>
          </w14:textFill>
        </w:rPr>
        <w:t>拒</w:t>
      </w:r>
      <w:r>
        <w:rPr>
          <w:rFonts w:hint="eastAsia" w:ascii="宋体" w:hAnsi="宋体" w:eastAsia="宋体" w:cs="宋体"/>
          <w:color w:val="000000" w:themeColor="text1"/>
          <w:highlight w:val="none"/>
          <w14:textFill>
            <w14:solidFill>
              <w14:schemeClr w14:val="tx1"/>
            </w14:solidFill>
          </w14:textFill>
        </w:rPr>
        <w:t>绝发</w:t>
      </w:r>
      <w:r>
        <w:rPr>
          <w:rFonts w:hint="eastAsia"/>
          <w:color w:val="000000" w:themeColor="text1"/>
          <w:highlight w:val="none"/>
          <w14:textFill>
            <w14:solidFill>
              <w14:schemeClr w14:val="tx1"/>
            </w14:solidFill>
          </w14:textFill>
        </w:rPr>
        <w:t>包人及</w:t>
      </w:r>
      <w:r>
        <w:rPr>
          <w:rFonts w:hint="eastAsia" w:ascii="宋体" w:hAnsi="宋体" w:eastAsia="宋体" w:cs="宋体"/>
          <w:color w:val="000000" w:themeColor="text1"/>
          <w:highlight w:val="none"/>
          <w14:textFill>
            <w14:solidFill>
              <w14:schemeClr w14:val="tx1"/>
            </w14:solidFill>
          </w14:textFill>
        </w:rPr>
        <w:t>监</w:t>
      </w:r>
      <w:r>
        <w:rPr>
          <w:rFonts w:hint="eastAsia"/>
          <w:color w:val="000000" w:themeColor="text1"/>
          <w:highlight w:val="none"/>
          <w14:textFill>
            <w14:solidFill>
              <w14:schemeClr w14:val="tx1"/>
            </w14:solidFill>
          </w14:textFill>
        </w:rPr>
        <w:t>理人强令承包人</w:t>
      </w:r>
      <w:r>
        <w:rPr>
          <w:rFonts w:hint="eastAsia" w:ascii="宋体" w:hAnsi="宋体" w:eastAsia="宋体" w:cs="宋体"/>
          <w:color w:val="000000" w:themeColor="text1"/>
          <w:highlight w:val="none"/>
          <w14:textFill>
            <w14:solidFill>
              <w14:schemeClr w14:val="tx1"/>
            </w14:solidFill>
          </w14:textFill>
        </w:rPr>
        <w:t>违</w:t>
      </w:r>
      <w:r>
        <w:rPr>
          <w:rFonts w:hint="eastAsia"/>
          <w:color w:val="000000" w:themeColor="text1"/>
          <w:highlight w:val="none"/>
          <w14:textFill>
            <w14:solidFill>
              <w14:schemeClr w14:val="tx1"/>
            </w14:solidFill>
          </w14:textFill>
        </w:rPr>
        <w:t>章作</w:t>
      </w:r>
      <w:r>
        <w:rPr>
          <w:rFonts w:hint="eastAsia" w:ascii="宋体" w:hAnsi="宋体" w:eastAsia="宋体" w:cs="宋体"/>
          <w:color w:val="000000" w:themeColor="text1"/>
          <w:highlight w:val="none"/>
          <w14:textFill>
            <w14:solidFill>
              <w14:schemeClr w14:val="tx1"/>
            </w14:solidFill>
          </w14:textFill>
        </w:rPr>
        <w:t>业</w:t>
      </w:r>
      <w:r>
        <w:rPr>
          <w:rFonts w:hint="eastAsia"/>
          <w:color w:val="000000" w:themeColor="text1"/>
          <w:highlight w:val="none"/>
          <w14:textFill>
            <w14:solidFill>
              <w14:schemeClr w14:val="tx1"/>
            </w14:solidFill>
          </w14:textFill>
        </w:rPr>
        <w:t>、冒</w:t>
      </w:r>
      <w:r>
        <w:rPr>
          <w:rFonts w:hint="eastAsia" w:ascii="宋体" w:hAnsi="宋体" w:eastAsia="宋体" w:cs="宋体"/>
          <w:color w:val="000000" w:themeColor="text1"/>
          <w:highlight w:val="none"/>
          <w14:textFill>
            <w14:solidFill>
              <w14:schemeClr w14:val="tx1"/>
            </w14:solidFill>
          </w14:textFill>
        </w:rPr>
        <w:t>险</w:t>
      </w:r>
      <w:r>
        <w:rPr>
          <w:rFonts w:hint="eastAsia"/>
          <w:color w:val="000000" w:themeColor="text1"/>
          <w:highlight w:val="none"/>
          <w14:textFill>
            <w14:solidFill>
              <w14:schemeClr w14:val="tx1"/>
            </w14:solidFill>
          </w14:textFill>
        </w:rPr>
        <w:t>施工的任何指示。</w:t>
      </w:r>
    </w:p>
    <w:p>
      <w:pPr>
        <w:pStyle w:val="73"/>
        <w:rPr>
          <w:rFonts w:cs="Times New Roman"/>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在施工</w:t>
      </w:r>
      <w:r>
        <w:rPr>
          <w:rFonts w:hint="eastAsia" w:ascii="宋体" w:hAnsi="宋体" w:eastAsia="宋体" w:cs="宋体"/>
          <w:color w:val="000000" w:themeColor="text1"/>
          <w:highlight w:val="none"/>
          <w14:textFill>
            <w14:solidFill>
              <w14:schemeClr w14:val="tx1"/>
            </w14:solidFill>
          </w14:textFill>
        </w:rPr>
        <w:t>过</w:t>
      </w:r>
      <w:r>
        <w:rPr>
          <w:rFonts w:hint="eastAsia"/>
          <w:color w:val="000000" w:themeColor="text1"/>
          <w:highlight w:val="none"/>
          <w14:textFill>
            <w14:solidFill>
              <w14:schemeClr w14:val="tx1"/>
            </w14:solidFill>
          </w14:textFill>
        </w:rPr>
        <w:t>程中，如遇到突</w:t>
      </w:r>
      <w:r>
        <w:rPr>
          <w:rFonts w:hint="eastAsia" w:ascii="宋体" w:hAnsi="宋体" w:eastAsia="宋体" w:cs="宋体"/>
          <w:color w:val="000000" w:themeColor="text1"/>
          <w:highlight w:val="none"/>
          <w14:textFill>
            <w14:solidFill>
              <w14:schemeClr w14:val="tx1"/>
            </w14:solidFill>
          </w14:textFill>
        </w:rPr>
        <w:t>发</w:t>
      </w:r>
      <w:r>
        <w:rPr>
          <w:rFonts w:hint="eastAsia"/>
          <w:color w:val="000000" w:themeColor="text1"/>
          <w:highlight w:val="none"/>
          <w14:textFill>
            <w14:solidFill>
              <w14:schemeClr w14:val="tx1"/>
            </w14:solidFill>
          </w14:textFill>
        </w:rPr>
        <w:t>的地</w:t>
      </w:r>
      <w:r>
        <w:rPr>
          <w:rFonts w:hint="eastAsia" w:ascii="宋体" w:hAnsi="宋体" w:eastAsia="宋体" w:cs="宋体"/>
          <w:color w:val="000000" w:themeColor="text1"/>
          <w:highlight w:val="none"/>
          <w14:textFill>
            <w14:solidFill>
              <w14:schemeClr w14:val="tx1"/>
            </w14:solidFill>
          </w14:textFill>
        </w:rPr>
        <w:t>质变动</w:t>
      </w:r>
      <w:r>
        <w:rPr>
          <w:rFonts w:hint="eastAsia"/>
          <w:color w:val="000000" w:themeColor="text1"/>
          <w:highlight w:val="none"/>
          <w14:textFill>
            <w14:solidFill>
              <w14:schemeClr w14:val="tx1"/>
            </w14:solidFill>
          </w14:textFill>
        </w:rPr>
        <w:t>、事先未知的地下施工障碍等影</w:t>
      </w:r>
      <w:r>
        <w:rPr>
          <w:rFonts w:hint="eastAsia" w:ascii="宋体" w:hAnsi="宋体" w:eastAsia="宋体" w:cs="宋体"/>
          <w:color w:val="000000" w:themeColor="text1"/>
          <w:highlight w:val="none"/>
          <w14:textFill>
            <w14:solidFill>
              <w14:schemeClr w14:val="tx1"/>
            </w14:solidFill>
          </w14:textFill>
        </w:rPr>
        <w:t>响</w:t>
      </w:r>
      <w:r>
        <w:rPr>
          <w:rFonts w:hint="eastAsia"/>
          <w:color w:val="000000" w:themeColor="text1"/>
          <w:highlight w:val="none"/>
          <w14:textFill>
            <w14:solidFill>
              <w14:schemeClr w14:val="tx1"/>
            </w14:solidFill>
          </w14:textFill>
        </w:rPr>
        <w:t>施工安全的</w:t>
      </w:r>
      <w:r>
        <w:rPr>
          <w:rFonts w:hint="eastAsia" w:ascii="宋体" w:hAnsi="宋体" w:eastAsia="宋体" w:cs="宋体"/>
          <w:color w:val="000000" w:themeColor="text1"/>
          <w:highlight w:val="none"/>
          <w14:textFill>
            <w14:solidFill>
              <w14:schemeClr w14:val="tx1"/>
            </w14:solidFill>
          </w14:textFill>
        </w:rPr>
        <w:t>紧</w:t>
      </w:r>
      <w:r>
        <w:rPr>
          <w:rFonts w:hint="eastAsia"/>
          <w:color w:val="000000" w:themeColor="text1"/>
          <w:highlight w:val="none"/>
          <w14:textFill>
            <w14:solidFill>
              <w14:schemeClr w14:val="tx1"/>
            </w14:solidFill>
          </w14:textFill>
        </w:rPr>
        <w:t>急情</w:t>
      </w:r>
      <w:r>
        <w:rPr>
          <w:rFonts w:hint="eastAsia" w:ascii="宋体" w:hAnsi="宋体" w:eastAsia="宋体" w:cs="宋体"/>
          <w:color w:val="000000" w:themeColor="text1"/>
          <w:highlight w:val="none"/>
          <w14:textFill>
            <w14:solidFill>
              <w14:schemeClr w14:val="tx1"/>
            </w14:solidFill>
          </w14:textFill>
        </w:rPr>
        <w:t>况</w:t>
      </w:r>
      <w:r>
        <w:rPr>
          <w:rFonts w:hint="eastAsia"/>
          <w:color w:val="000000" w:themeColor="text1"/>
          <w:highlight w:val="none"/>
          <w14:textFill>
            <w14:solidFill>
              <w14:schemeClr w14:val="tx1"/>
            </w14:solidFill>
          </w14:textFill>
        </w:rPr>
        <w:t>，承包人</w:t>
      </w:r>
      <w:r>
        <w:rPr>
          <w:rFonts w:hint="eastAsia" w:ascii="宋体" w:hAnsi="宋体" w:eastAsia="宋体" w:cs="宋体"/>
          <w:color w:val="000000" w:themeColor="text1"/>
          <w:highlight w:val="none"/>
          <w14:textFill>
            <w14:solidFill>
              <w14:schemeClr w14:val="tx1"/>
            </w14:solidFill>
          </w14:textFill>
        </w:rPr>
        <w:t>应</w:t>
      </w:r>
      <w:r>
        <w:rPr>
          <w:rFonts w:hint="eastAsia"/>
          <w:color w:val="000000" w:themeColor="text1"/>
          <w:highlight w:val="none"/>
          <w14:textFill>
            <w14:solidFill>
              <w14:schemeClr w14:val="tx1"/>
            </w14:solidFill>
          </w14:textFill>
        </w:rPr>
        <w:t>及</w:t>
      </w:r>
      <w:r>
        <w:rPr>
          <w:rFonts w:hint="eastAsia" w:ascii="宋体" w:hAnsi="宋体" w:eastAsia="宋体" w:cs="宋体"/>
          <w:color w:val="000000" w:themeColor="text1"/>
          <w:highlight w:val="none"/>
          <w14:textFill>
            <w14:solidFill>
              <w14:schemeClr w14:val="tx1"/>
            </w14:solidFill>
          </w14:textFill>
        </w:rPr>
        <w:t>时报</w:t>
      </w:r>
      <w:r>
        <w:rPr>
          <w:rFonts w:hint="eastAsia"/>
          <w:color w:val="000000" w:themeColor="text1"/>
          <w:highlight w:val="none"/>
          <w14:textFill>
            <w14:solidFill>
              <w14:schemeClr w14:val="tx1"/>
            </w14:solidFill>
          </w14:textFill>
        </w:rPr>
        <w:t>告</w:t>
      </w:r>
      <w:r>
        <w:rPr>
          <w:rFonts w:hint="eastAsia" w:ascii="宋体" w:hAnsi="宋体" w:eastAsia="宋体" w:cs="宋体"/>
          <w:color w:val="000000" w:themeColor="text1"/>
          <w:highlight w:val="none"/>
          <w14:textFill>
            <w14:solidFill>
              <w14:schemeClr w14:val="tx1"/>
            </w14:solidFill>
          </w14:textFill>
        </w:rPr>
        <w:t>监</w:t>
      </w:r>
      <w:r>
        <w:rPr>
          <w:rFonts w:hint="eastAsia"/>
          <w:color w:val="000000" w:themeColor="text1"/>
          <w:highlight w:val="none"/>
          <w14:textFill>
            <w14:solidFill>
              <w14:schemeClr w14:val="tx1"/>
            </w14:solidFill>
          </w14:textFill>
        </w:rPr>
        <w:t>理人和</w:t>
      </w:r>
      <w:r>
        <w:rPr>
          <w:rFonts w:hint="eastAsia" w:ascii="宋体" w:hAnsi="宋体" w:eastAsia="宋体" w:cs="宋体"/>
          <w:color w:val="000000" w:themeColor="text1"/>
          <w:highlight w:val="none"/>
          <w14:textFill>
            <w14:solidFill>
              <w14:schemeClr w14:val="tx1"/>
            </w14:solidFill>
          </w14:textFill>
        </w:rPr>
        <w:t>发</w:t>
      </w:r>
      <w:r>
        <w:rPr>
          <w:rFonts w:hint="eastAsia"/>
          <w:color w:val="000000" w:themeColor="text1"/>
          <w:highlight w:val="none"/>
          <w14:textFill>
            <w14:solidFill>
              <w14:schemeClr w14:val="tx1"/>
            </w14:solidFill>
          </w14:textFill>
        </w:rPr>
        <w:t>包人，</w:t>
      </w:r>
      <w:r>
        <w:rPr>
          <w:rFonts w:hint="eastAsia" w:ascii="宋体" w:hAnsi="宋体" w:eastAsia="宋体" w:cs="宋体"/>
          <w:color w:val="000000" w:themeColor="text1"/>
          <w:highlight w:val="none"/>
          <w14:textFill>
            <w14:solidFill>
              <w14:schemeClr w14:val="tx1"/>
            </w14:solidFill>
          </w14:textFill>
        </w:rPr>
        <w:t>发</w:t>
      </w:r>
      <w:r>
        <w:rPr>
          <w:rFonts w:hint="eastAsia"/>
          <w:color w:val="000000" w:themeColor="text1"/>
          <w:highlight w:val="none"/>
          <w14:textFill>
            <w14:solidFill>
              <w14:schemeClr w14:val="tx1"/>
            </w14:solidFill>
          </w14:textFill>
        </w:rPr>
        <w:t>包人</w:t>
      </w:r>
      <w:r>
        <w:rPr>
          <w:rFonts w:hint="eastAsia" w:ascii="宋体" w:hAnsi="宋体" w:eastAsia="宋体" w:cs="宋体"/>
          <w:color w:val="000000" w:themeColor="text1"/>
          <w:highlight w:val="none"/>
          <w14:textFill>
            <w14:solidFill>
              <w14:schemeClr w14:val="tx1"/>
            </w14:solidFill>
          </w14:textFill>
        </w:rPr>
        <w:t>应当</w:t>
      </w:r>
      <w:r>
        <w:rPr>
          <w:rFonts w:hint="eastAsia"/>
          <w:color w:val="000000" w:themeColor="text1"/>
          <w:highlight w:val="none"/>
          <w14:textFill>
            <w14:solidFill>
              <w14:schemeClr w14:val="tx1"/>
            </w14:solidFill>
          </w14:textFill>
        </w:rPr>
        <w:t>及</w:t>
      </w:r>
      <w:r>
        <w:rPr>
          <w:rFonts w:hint="eastAsia" w:ascii="宋体" w:hAnsi="宋体" w:eastAsia="宋体" w:cs="宋体"/>
          <w:color w:val="000000" w:themeColor="text1"/>
          <w:highlight w:val="none"/>
          <w14:textFill>
            <w14:solidFill>
              <w14:schemeClr w14:val="tx1"/>
            </w14:solidFill>
          </w14:textFill>
        </w:rPr>
        <w:t>时</w:t>
      </w:r>
      <w:r>
        <w:rPr>
          <w:rFonts w:hint="eastAsia"/>
          <w:color w:val="000000" w:themeColor="text1"/>
          <w:highlight w:val="none"/>
          <w14:textFill>
            <w14:solidFill>
              <w14:schemeClr w14:val="tx1"/>
            </w14:solidFill>
          </w14:textFill>
        </w:rPr>
        <w:t>下令停工</w:t>
      </w:r>
      <w:r>
        <w:rPr>
          <w:rFonts w:hint="eastAsia" w:ascii="宋体" w:hAnsi="宋体" w:eastAsia="宋体" w:cs="宋体"/>
          <w:color w:val="000000" w:themeColor="text1"/>
          <w:highlight w:val="none"/>
          <w14:textFill>
            <w14:solidFill>
              <w14:schemeClr w14:val="tx1"/>
            </w14:solidFill>
          </w14:textFill>
        </w:rPr>
        <w:t>并报</w:t>
      </w:r>
      <w:r>
        <w:rPr>
          <w:rFonts w:hint="eastAsia"/>
          <w:color w:val="000000" w:themeColor="text1"/>
          <w:kern w:val="0"/>
          <w:highlight w:val="none"/>
          <w14:textFill>
            <w14:solidFill>
              <w14:schemeClr w14:val="tx1"/>
            </w14:solidFill>
          </w14:textFill>
        </w:rPr>
        <w:t>政府有</w:t>
      </w:r>
      <w:r>
        <w:rPr>
          <w:rFonts w:hint="eastAsia" w:ascii="宋体" w:hAnsi="宋体" w:eastAsia="宋体" w:cs="宋体"/>
          <w:color w:val="000000" w:themeColor="text1"/>
          <w:kern w:val="0"/>
          <w:highlight w:val="none"/>
          <w14:textFill>
            <w14:solidFill>
              <w14:schemeClr w14:val="tx1"/>
            </w14:solidFill>
          </w14:textFill>
        </w:rPr>
        <w:t>关</w:t>
      </w:r>
      <w:r>
        <w:rPr>
          <w:rFonts w:hint="eastAsia"/>
          <w:color w:val="000000" w:themeColor="text1"/>
          <w:kern w:val="0"/>
          <w:highlight w:val="none"/>
          <w14:textFill>
            <w14:solidFill>
              <w14:schemeClr w14:val="tx1"/>
            </w14:solidFill>
          </w14:textFill>
        </w:rPr>
        <w:t>行政管理部</w:t>
      </w:r>
      <w:r>
        <w:rPr>
          <w:rFonts w:hint="eastAsia" w:ascii="宋体" w:hAnsi="宋体" w:eastAsia="宋体" w:cs="宋体"/>
          <w:color w:val="000000" w:themeColor="text1"/>
          <w:kern w:val="0"/>
          <w:highlight w:val="none"/>
          <w14:textFill>
            <w14:solidFill>
              <w14:schemeClr w14:val="tx1"/>
            </w14:solidFill>
          </w14:textFill>
        </w:rPr>
        <w:t>门</w:t>
      </w:r>
      <w:r>
        <w:rPr>
          <w:rFonts w:hint="eastAsia"/>
          <w:color w:val="000000" w:themeColor="text1"/>
          <w:highlight w:val="none"/>
          <w14:textFill>
            <w14:solidFill>
              <w14:schemeClr w14:val="tx1"/>
            </w14:solidFill>
          </w14:textFill>
        </w:rPr>
        <w:t>采取</w:t>
      </w:r>
      <w:r>
        <w:rPr>
          <w:rFonts w:hint="eastAsia" w:ascii="宋体" w:hAnsi="宋体" w:eastAsia="宋体" w:cs="宋体"/>
          <w:color w:val="000000" w:themeColor="text1"/>
          <w:highlight w:val="none"/>
          <w14:textFill>
            <w14:solidFill>
              <w14:schemeClr w14:val="tx1"/>
            </w14:solidFill>
          </w14:textFill>
        </w:rPr>
        <w:t>应</w:t>
      </w:r>
      <w:r>
        <w:rPr>
          <w:rFonts w:hint="eastAsia"/>
          <w:color w:val="000000" w:themeColor="text1"/>
          <w:highlight w:val="none"/>
          <w14:textFill>
            <w14:solidFill>
              <w14:schemeClr w14:val="tx1"/>
            </w14:solidFill>
          </w14:textFill>
        </w:rPr>
        <w:t>急措施。</w:t>
      </w:r>
    </w:p>
    <w:p>
      <w:pPr>
        <w:pStyle w:val="73"/>
        <w:rPr>
          <w:rFonts w:cs="Times New Roman"/>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因安全生</w:t>
      </w:r>
      <w:r>
        <w:rPr>
          <w:rFonts w:hint="eastAsia" w:ascii="宋体" w:hAnsi="宋体" w:eastAsia="宋体" w:cs="宋体"/>
          <w:color w:val="000000" w:themeColor="text1"/>
          <w:highlight w:val="none"/>
          <w14:textFill>
            <w14:solidFill>
              <w14:schemeClr w14:val="tx1"/>
            </w14:solidFill>
          </w14:textFill>
        </w:rPr>
        <w:t>产</w:t>
      </w:r>
      <w:r>
        <w:rPr>
          <w:rFonts w:hint="eastAsia"/>
          <w:color w:val="000000" w:themeColor="text1"/>
          <w:highlight w:val="none"/>
          <w14:textFill>
            <w14:solidFill>
              <w14:schemeClr w14:val="tx1"/>
            </w14:solidFill>
          </w14:textFill>
        </w:rPr>
        <w:t>需要</w:t>
      </w:r>
      <w:r>
        <w:rPr>
          <w:rFonts w:hint="eastAsia" w:ascii="宋体" w:hAnsi="宋体" w:eastAsia="宋体" w:cs="宋体"/>
          <w:color w:val="000000" w:themeColor="text1"/>
          <w:highlight w:val="none"/>
          <w14:textFill>
            <w14:solidFill>
              <w14:schemeClr w14:val="tx1"/>
            </w14:solidFill>
          </w14:textFill>
        </w:rPr>
        <w:t>暂</w:t>
      </w:r>
      <w:r>
        <w:rPr>
          <w:rFonts w:hint="eastAsia"/>
          <w:color w:val="000000" w:themeColor="text1"/>
          <w:highlight w:val="none"/>
          <w14:textFill>
            <w14:solidFill>
              <w14:schemeClr w14:val="tx1"/>
            </w14:solidFill>
          </w14:textFill>
        </w:rPr>
        <w:t>停施工的，按照第</w:t>
      </w:r>
      <w:r>
        <w:rPr>
          <w:color w:val="000000" w:themeColor="text1"/>
          <w:highlight w:val="none"/>
          <w14:textFill>
            <w14:solidFill>
              <w14:schemeClr w14:val="tx1"/>
            </w14:solidFill>
          </w14:textFill>
        </w:rPr>
        <w:t>7.8</w:t>
      </w:r>
      <w:r>
        <w:rPr>
          <w:rFonts w:hint="eastAsia"/>
          <w:color w:val="000000" w:themeColor="text1"/>
          <w:highlight w:val="none"/>
          <w14:textFill>
            <w14:solidFill>
              <w14:schemeClr w14:val="tx1"/>
            </w14:solidFill>
          </w14:textFill>
        </w:rPr>
        <w:t>款〔</w:t>
      </w:r>
      <w:r>
        <w:rPr>
          <w:rFonts w:hint="eastAsia" w:ascii="宋体" w:hAnsi="宋体" w:eastAsia="宋体" w:cs="宋体"/>
          <w:color w:val="000000" w:themeColor="text1"/>
          <w:highlight w:val="none"/>
          <w14:textFill>
            <w14:solidFill>
              <w14:schemeClr w14:val="tx1"/>
            </w14:solidFill>
          </w14:textFill>
        </w:rPr>
        <w:t>暂</w:t>
      </w:r>
      <w:r>
        <w:rPr>
          <w:rFonts w:hint="eastAsia"/>
          <w:color w:val="000000" w:themeColor="text1"/>
          <w:highlight w:val="none"/>
          <w14:textFill>
            <w14:solidFill>
              <w14:schemeClr w14:val="tx1"/>
            </w14:solidFill>
          </w14:textFill>
        </w:rPr>
        <w:t>停施工〕的</w:t>
      </w:r>
      <w:r>
        <w:rPr>
          <w:rFonts w:hint="eastAsia" w:ascii="宋体" w:hAnsi="宋体" w:eastAsia="宋体" w:cs="宋体"/>
          <w:color w:val="000000" w:themeColor="text1"/>
          <w:highlight w:val="none"/>
          <w14:textFill>
            <w14:solidFill>
              <w14:schemeClr w14:val="tx1"/>
            </w14:solidFill>
          </w14:textFill>
        </w:rPr>
        <w:t>约</w:t>
      </w:r>
      <w:r>
        <w:rPr>
          <w:rFonts w:hint="eastAsia"/>
          <w:color w:val="000000" w:themeColor="text1"/>
          <w:highlight w:val="none"/>
          <w14:textFill>
            <w14:solidFill>
              <w14:schemeClr w14:val="tx1"/>
            </w14:solidFill>
          </w14:textFill>
        </w:rPr>
        <w:t>定</w:t>
      </w:r>
      <w:r>
        <w:rPr>
          <w:rFonts w:hint="eastAsia" w:ascii="宋体" w:hAnsi="宋体" w:eastAsia="宋体" w:cs="宋体"/>
          <w:color w:val="000000" w:themeColor="text1"/>
          <w:highlight w:val="none"/>
          <w14:textFill>
            <w14:solidFill>
              <w14:schemeClr w14:val="tx1"/>
            </w14:solidFill>
          </w14:textFill>
        </w:rPr>
        <w:t>执</w:t>
      </w:r>
      <w:r>
        <w:rPr>
          <w:rFonts w:hint="eastAsia"/>
          <w:color w:val="000000" w:themeColor="text1"/>
          <w:highlight w:val="none"/>
          <w14:textFill>
            <w14:solidFill>
              <w14:schemeClr w14:val="tx1"/>
            </w14:solidFill>
          </w14:textFill>
        </w:rPr>
        <w:t>行。</w:t>
      </w:r>
    </w:p>
    <w:p>
      <w:pPr>
        <w:pStyle w:val="73"/>
        <w:rPr>
          <w:rFonts w:cs="Times New Roman"/>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 xml:space="preserve">6.1.2 </w:t>
      </w:r>
      <w:r>
        <w:rPr>
          <w:rFonts w:hint="eastAsia"/>
          <w:color w:val="000000" w:themeColor="text1"/>
          <w:highlight w:val="none"/>
          <w14:textFill>
            <w14:solidFill>
              <w14:schemeClr w14:val="tx1"/>
            </w14:solidFill>
          </w14:textFill>
        </w:rPr>
        <w:t>安全生</w:t>
      </w:r>
      <w:r>
        <w:rPr>
          <w:rFonts w:hint="eastAsia" w:ascii="宋体" w:hAnsi="宋体" w:eastAsia="宋体" w:cs="宋体"/>
          <w:color w:val="000000" w:themeColor="text1"/>
          <w:highlight w:val="none"/>
          <w14:textFill>
            <w14:solidFill>
              <w14:schemeClr w14:val="tx1"/>
            </w14:solidFill>
          </w14:textFill>
        </w:rPr>
        <w:t>产</w:t>
      </w:r>
      <w:r>
        <w:rPr>
          <w:rFonts w:hint="eastAsia"/>
          <w:color w:val="000000" w:themeColor="text1"/>
          <w:highlight w:val="none"/>
          <w14:textFill>
            <w14:solidFill>
              <w14:schemeClr w14:val="tx1"/>
            </w14:solidFill>
          </w14:textFill>
        </w:rPr>
        <w:t>保</w:t>
      </w:r>
      <w:r>
        <w:rPr>
          <w:rFonts w:hint="eastAsia" w:ascii="宋体" w:hAnsi="宋体" w:eastAsia="宋体" w:cs="宋体"/>
          <w:color w:val="000000" w:themeColor="text1"/>
          <w:highlight w:val="none"/>
          <w14:textFill>
            <w14:solidFill>
              <w14:schemeClr w14:val="tx1"/>
            </w14:solidFill>
          </w14:textFill>
        </w:rPr>
        <w:t>证</w:t>
      </w:r>
      <w:r>
        <w:rPr>
          <w:rFonts w:hint="eastAsia"/>
          <w:color w:val="000000" w:themeColor="text1"/>
          <w:highlight w:val="none"/>
          <w14:textFill>
            <w14:solidFill>
              <w14:schemeClr w14:val="tx1"/>
            </w14:solidFill>
          </w14:textFill>
        </w:rPr>
        <w:t>措施</w:t>
      </w:r>
    </w:p>
    <w:p>
      <w:pPr>
        <w:pStyle w:val="73"/>
        <w:rPr>
          <w:rFonts w:cs="Times New Roman"/>
          <w:color w:val="000000" w:themeColor="text1"/>
          <w:kern w:val="0"/>
          <w:highlight w:val="none"/>
          <w14:textFill>
            <w14:solidFill>
              <w14:schemeClr w14:val="tx1"/>
            </w14:solidFill>
          </w14:textFill>
        </w:rPr>
      </w:pPr>
      <w:r>
        <w:rPr>
          <w:rFonts w:hint="eastAsia"/>
          <w:color w:val="000000" w:themeColor="text1"/>
          <w:highlight w:val="none"/>
          <w14:textFill>
            <w14:solidFill>
              <w14:schemeClr w14:val="tx1"/>
            </w14:solidFill>
          </w14:textFill>
        </w:rPr>
        <w:t>承包人</w:t>
      </w:r>
      <w:r>
        <w:rPr>
          <w:rFonts w:hint="eastAsia" w:ascii="宋体" w:hAnsi="宋体" w:eastAsia="宋体" w:cs="宋体"/>
          <w:color w:val="000000" w:themeColor="text1"/>
          <w:highlight w:val="none"/>
          <w14:textFill>
            <w14:solidFill>
              <w14:schemeClr w14:val="tx1"/>
            </w14:solidFill>
          </w14:textFill>
        </w:rPr>
        <w:t>应当</w:t>
      </w:r>
      <w:r>
        <w:rPr>
          <w:rFonts w:hint="eastAsia"/>
          <w:color w:val="000000" w:themeColor="text1"/>
          <w:highlight w:val="none"/>
          <w14:textFill>
            <w14:solidFill>
              <w14:schemeClr w14:val="tx1"/>
            </w14:solidFill>
          </w14:textFill>
        </w:rPr>
        <w:t>按照有</w:t>
      </w:r>
      <w:r>
        <w:rPr>
          <w:rFonts w:hint="eastAsia" w:ascii="宋体" w:hAnsi="宋体" w:eastAsia="宋体" w:cs="宋体"/>
          <w:color w:val="000000" w:themeColor="text1"/>
          <w:highlight w:val="none"/>
          <w14:textFill>
            <w14:solidFill>
              <w14:schemeClr w14:val="tx1"/>
            </w14:solidFill>
          </w14:textFill>
        </w:rPr>
        <w:t>关</w:t>
      </w:r>
      <w:r>
        <w:rPr>
          <w:rFonts w:hint="eastAsia" w:ascii="宋体" w:hAnsi="宋体" w:eastAsia="宋体" w:cs="宋体"/>
          <w:color w:val="000000" w:themeColor="text1"/>
          <w:kern w:val="0"/>
          <w:highlight w:val="none"/>
          <w14:textFill>
            <w14:solidFill>
              <w14:schemeClr w14:val="tx1"/>
            </w14:solidFill>
          </w14:textFill>
        </w:rPr>
        <w:t>规</w:t>
      </w:r>
      <w:r>
        <w:rPr>
          <w:rFonts w:hint="eastAsia"/>
          <w:color w:val="000000" w:themeColor="text1"/>
          <w:kern w:val="0"/>
          <w:highlight w:val="none"/>
          <w14:textFill>
            <w14:solidFill>
              <w14:schemeClr w14:val="tx1"/>
            </w14:solidFill>
          </w14:textFill>
        </w:rPr>
        <w:t>定</w:t>
      </w:r>
      <w:r>
        <w:rPr>
          <w:rFonts w:hint="eastAsia" w:ascii="宋体" w:hAnsi="宋体" w:eastAsia="宋体" w:cs="宋体"/>
          <w:color w:val="000000" w:themeColor="text1"/>
          <w:kern w:val="0"/>
          <w:highlight w:val="none"/>
          <w14:textFill>
            <w14:solidFill>
              <w14:schemeClr w14:val="tx1"/>
            </w14:solidFill>
          </w14:textFill>
        </w:rPr>
        <w:t>编</w:t>
      </w:r>
      <w:r>
        <w:rPr>
          <w:rFonts w:hint="eastAsia"/>
          <w:color w:val="000000" w:themeColor="text1"/>
          <w:kern w:val="0"/>
          <w:highlight w:val="none"/>
          <w14:textFill>
            <w14:solidFill>
              <w14:schemeClr w14:val="tx1"/>
            </w14:solidFill>
          </w14:textFill>
        </w:rPr>
        <w:t>制安全技</w:t>
      </w:r>
      <w:r>
        <w:rPr>
          <w:rFonts w:hint="eastAsia" w:ascii="宋体" w:hAnsi="宋体" w:eastAsia="宋体" w:cs="宋体"/>
          <w:color w:val="000000" w:themeColor="text1"/>
          <w:kern w:val="0"/>
          <w:highlight w:val="none"/>
          <w14:textFill>
            <w14:solidFill>
              <w14:schemeClr w14:val="tx1"/>
            </w14:solidFill>
          </w14:textFill>
        </w:rPr>
        <w:t>术</w:t>
      </w:r>
      <w:r>
        <w:rPr>
          <w:rFonts w:hint="eastAsia"/>
          <w:color w:val="000000" w:themeColor="text1"/>
          <w:kern w:val="0"/>
          <w:highlight w:val="none"/>
          <w14:textFill>
            <w14:solidFill>
              <w14:schemeClr w14:val="tx1"/>
            </w14:solidFill>
          </w14:textFill>
        </w:rPr>
        <w:t>措施或者</w:t>
      </w:r>
      <w:r>
        <w:rPr>
          <w:rFonts w:hint="eastAsia" w:ascii="宋体" w:hAnsi="宋体" w:eastAsia="宋体" w:cs="宋体"/>
          <w:color w:val="000000" w:themeColor="text1"/>
          <w:kern w:val="0"/>
          <w:highlight w:val="none"/>
          <w14:textFill>
            <w14:solidFill>
              <w14:schemeClr w14:val="tx1"/>
            </w14:solidFill>
          </w14:textFill>
        </w:rPr>
        <w:t>专项</w:t>
      </w:r>
      <w:r>
        <w:rPr>
          <w:rFonts w:hint="eastAsia"/>
          <w:color w:val="000000" w:themeColor="text1"/>
          <w:kern w:val="0"/>
          <w:highlight w:val="none"/>
          <w14:textFill>
            <w14:solidFill>
              <w14:schemeClr w14:val="tx1"/>
            </w14:solidFill>
          </w14:textFill>
        </w:rPr>
        <w:t>施工方案，</w:t>
      </w:r>
      <w:r>
        <w:rPr>
          <w:rFonts w:hint="eastAsia"/>
          <w:color w:val="000000" w:themeColor="text1"/>
          <w:highlight w:val="none"/>
          <w14:textFill>
            <w14:solidFill>
              <w14:schemeClr w14:val="tx1"/>
            </w14:solidFill>
          </w14:textFill>
        </w:rPr>
        <w:t>建立安全生</w:t>
      </w:r>
      <w:r>
        <w:rPr>
          <w:rFonts w:hint="eastAsia" w:ascii="宋体" w:hAnsi="宋体" w:eastAsia="宋体" w:cs="宋体"/>
          <w:color w:val="000000" w:themeColor="text1"/>
          <w:highlight w:val="none"/>
          <w14:textFill>
            <w14:solidFill>
              <w14:schemeClr w14:val="tx1"/>
            </w14:solidFill>
          </w14:textFill>
        </w:rPr>
        <w:t>产责</w:t>
      </w:r>
      <w:r>
        <w:rPr>
          <w:rFonts w:hint="eastAsia"/>
          <w:color w:val="000000" w:themeColor="text1"/>
          <w:highlight w:val="none"/>
          <w14:textFill>
            <w14:solidFill>
              <w14:schemeClr w14:val="tx1"/>
            </w14:solidFill>
          </w14:textFill>
        </w:rPr>
        <w:t>任制度、治安保</w:t>
      </w:r>
      <w:r>
        <w:rPr>
          <w:rFonts w:hint="eastAsia" w:ascii="宋体" w:hAnsi="宋体" w:eastAsia="宋体" w:cs="宋体"/>
          <w:color w:val="000000" w:themeColor="text1"/>
          <w:highlight w:val="none"/>
          <w14:textFill>
            <w14:solidFill>
              <w14:schemeClr w14:val="tx1"/>
            </w14:solidFill>
          </w14:textFill>
        </w:rPr>
        <w:t>卫</w:t>
      </w:r>
      <w:r>
        <w:rPr>
          <w:rFonts w:hint="eastAsia"/>
          <w:color w:val="000000" w:themeColor="text1"/>
          <w:highlight w:val="none"/>
          <w14:textFill>
            <w14:solidFill>
              <w14:schemeClr w14:val="tx1"/>
            </w14:solidFill>
          </w14:textFill>
        </w:rPr>
        <w:t>制度及安全生</w:t>
      </w:r>
      <w:r>
        <w:rPr>
          <w:rFonts w:hint="eastAsia" w:ascii="宋体" w:hAnsi="宋体" w:eastAsia="宋体" w:cs="宋体"/>
          <w:color w:val="000000" w:themeColor="text1"/>
          <w:highlight w:val="none"/>
          <w14:textFill>
            <w14:solidFill>
              <w14:schemeClr w14:val="tx1"/>
            </w14:solidFill>
          </w14:textFill>
        </w:rPr>
        <w:t>产教</w:t>
      </w:r>
      <w:r>
        <w:rPr>
          <w:rFonts w:hint="eastAsia"/>
          <w:color w:val="000000" w:themeColor="text1"/>
          <w:highlight w:val="none"/>
          <w14:textFill>
            <w14:solidFill>
              <w14:schemeClr w14:val="tx1"/>
            </w14:solidFill>
          </w14:textFill>
        </w:rPr>
        <w:t>育培</w:t>
      </w:r>
      <w:r>
        <w:rPr>
          <w:rFonts w:hint="eastAsia" w:ascii="宋体" w:hAnsi="宋体" w:eastAsia="宋体" w:cs="宋体"/>
          <w:color w:val="000000" w:themeColor="text1"/>
          <w:highlight w:val="none"/>
          <w14:textFill>
            <w14:solidFill>
              <w14:schemeClr w14:val="tx1"/>
            </w14:solidFill>
          </w14:textFill>
        </w:rPr>
        <w:t>训</w:t>
      </w:r>
      <w:r>
        <w:rPr>
          <w:rFonts w:hint="eastAsia"/>
          <w:color w:val="000000" w:themeColor="text1"/>
          <w:highlight w:val="none"/>
          <w14:textFill>
            <w14:solidFill>
              <w14:schemeClr w14:val="tx1"/>
            </w14:solidFill>
          </w14:textFill>
        </w:rPr>
        <w:t>制度，</w:t>
      </w:r>
      <w:r>
        <w:rPr>
          <w:rFonts w:hint="eastAsia" w:ascii="宋体" w:hAnsi="宋体" w:eastAsia="宋体" w:cs="宋体"/>
          <w:color w:val="000000" w:themeColor="text1"/>
          <w:highlight w:val="none"/>
          <w14:textFill>
            <w14:solidFill>
              <w14:schemeClr w14:val="tx1"/>
            </w14:solidFill>
          </w14:textFill>
        </w:rPr>
        <w:t>并</w:t>
      </w:r>
      <w:r>
        <w:rPr>
          <w:rFonts w:hint="eastAsia"/>
          <w:color w:val="000000" w:themeColor="text1"/>
          <w:kern w:val="0"/>
          <w:highlight w:val="none"/>
          <w14:textFill>
            <w14:solidFill>
              <w14:schemeClr w14:val="tx1"/>
            </w14:solidFill>
          </w14:textFill>
        </w:rPr>
        <w:t>按安全生</w:t>
      </w:r>
      <w:r>
        <w:rPr>
          <w:rFonts w:hint="eastAsia" w:ascii="宋体" w:hAnsi="宋体" w:eastAsia="宋体" w:cs="宋体"/>
          <w:color w:val="000000" w:themeColor="text1"/>
          <w:kern w:val="0"/>
          <w:highlight w:val="none"/>
          <w14:textFill>
            <w14:solidFill>
              <w14:schemeClr w14:val="tx1"/>
            </w14:solidFill>
          </w14:textFill>
        </w:rPr>
        <w:t>产</w:t>
      </w:r>
      <w:r>
        <w:rPr>
          <w:rFonts w:hint="eastAsia"/>
          <w:color w:val="000000" w:themeColor="text1"/>
          <w:kern w:val="0"/>
          <w:highlight w:val="none"/>
          <w14:textFill>
            <w14:solidFill>
              <w14:schemeClr w14:val="tx1"/>
            </w14:solidFill>
          </w14:textFill>
        </w:rPr>
        <w:t>法律</w:t>
      </w:r>
      <w:r>
        <w:rPr>
          <w:rFonts w:hint="eastAsia" w:ascii="宋体" w:hAnsi="宋体" w:eastAsia="宋体" w:cs="宋体"/>
          <w:color w:val="000000" w:themeColor="text1"/>
          <w:kern w:val="0"/>
          <w:highlight w:val="none"/>
          <w14:textFill>
            <w14:solidFill>
              <w14:schemeClr w14:val="tx1"/>
            </w14:solidFill>
          </w14:textFill>
        </w:rPr>
        <w:t>规</w:t>
      </w:r>
      <w:r>
        <w:rPr>
          <w:rFonts w:hint="eastAsia"/>
          <w:color w:val="000000" w:themeColor="text1"/>
          <w:kern w:val="0"/>
          <w:highlight w:val="none"/>
          <w14:textFill>
            <w14:solidFill>
              <w14:schemeClr w14:val="tx1"/>
            </w14:solidFill>
          </w14:textFill>
        </w:rPr>
        <w:t>定及合同</w:t>
      </w:r>
      <w:r>
        <w:rPr>
          <w:rFonts w:hint="eastAsia" w:ascii="宋体" w:hAnsi="宋体" w:eastAsia="宋体" w:cs="宋体"/>
          <w:color w:val="000000" w:themeColor="text1"/>
          <w:kern w:val="0"/>
          <w:highlight w:val="none"/>
          <w14:textFill>
            <w14:solidFill>
              <w14:schemeClr w14:val="tx1"/>
            </w14:solidFill>
          </w14:textFill>
        </w:rPr>
        <w:t>约</w:t>
      </w:r>
      <w:r>
        <w:rPr>
          <w:rFonts w:hint="eastAsia"/>
          <w:color w:val="000000" w:themeColor="text1"/>
          <w:kern w:val="0"/>
          <w:highlight w:val="none"/>
          <w14:textFill>
            <w14:solidFill>
              <w14:schemeClr w14:val="tx1"/>
            </w14:solidFill>
          </w14:textFill>
        </w:rPr>
        <w:t>定履行安全</w:t>
      </w:r>
      <w:r>
        <w:rPr>
          <w:rFonts w:hint="eastAsia" w:ascii="宋体" w:hAnsi="宋体" w:eastAsia="宋体" w:cs="宋体"/>
          <w:color w:val="000000" w:themeColor="text1"/>
          <w:kern w:val="0"/>
          <w:highlight w:val="none"/>
          <w14:textFill>
            <w14:solidFill>
              <w14:schemeClr w14:val="tx1"/>
            </w14:solidFill>
          </w14:textFill>
        </w:rPr>
        <w:t>职责</w:t>
      </w:r>
      <w:r>
        <w:rPr>
          <w:rFonts w:hint="eastAsia"/>
          <w:color w:val="000000" w:themeColor="text1"/>
          <w:kern w:val="0"/>
          <w:highlight w:val="none"/>
          <w14:textFill>
            <w14:solidFill>
              <w14:schemeClr w14:val="tx1"/>
            </w14:solidFill>
          </w14:textFill>
        </w:rPr>
        <w:t>，如</w:t>
      </w:r>
      <w:r>
        <w:rPr>
          <w:rFonts w:hint="eastAsia" w:ascii="宋体" w:hAnsi="宋体" w:eastAsia="宋体" w:cs="宋体"/>
          <w:color w:val="000000" w:themeColor="text1"/>
          <w:kern w:val="0"/>
          <w:highlight w:val="none"/>
          <w14:textFill>
            <w14:solidFill>
              <w14:schemeClr w14:val="tx1"/>
            </w14:solidFill>
          </w14:textFill>
        </w:rPr>
        <w:t>实</w:t>
      </w:r>
      <w:r>
        <w:rPr>
          <w:rFonts w:hint="eastAsia" w:ascii="宋体" w:hAnsi="宋体" w:eastAsia="宋体" w:cs="宋体"/>
          <w:color w:val="000000" w:themeColor="text1"/>
          <w:highlight w:val="none"/>
          <w14:textFill>
            <w14:solidFill>
              <w14:schemeClr w14:val="tx1"/>
            </w14:solidFill>
          </w14:textFill>
        </w:rPr>
        <w:t>编</w:t>
      </w:r>
      <w:r>
        <w:rPr>
          <w:rFonts w:hint="eastAsia"/>
          <w:color w:val="000000" w:themeColor="text1"/>
          <w:highlight w:val="none"/>
          <w14:textFill>
            <w14:solidFill>
              <w14:schemeClr w14:val="tx1"/>
            </w14:solidFill>
          </w14:textFill>
        </w:rPr>
        <w:t>制工程安全生</w:t>
      </w:r>
      <w:r>
        <w:rPr>
          <w:rFonts w:hint="eastAsia" w:ascii="宋体" w:hAnsi="宋体" w:eastAsia="宋体" w:cs="宋体"/>
          <w:color w:val="000000" w:themeColor="text1"/>
          <w:highlight w:val="none"/>
          <w14:textFill>
            <w14:solidFill>
              <w14:schemeClr w14:val="tx1"/>
            </w14:solidFill>
          </w14:textFill>
        </w:rPr>
        <w:t>产</w:t>
      </w:r>
      <w:r>
        <w:rPr>
          <w:rFonts w:hint="eastAsia"/>
          <w:color w:val="000000" w:themeColor="text1"/>
          <w:highlight w:val="none"/>
          <w14:textFill>
            <w14:solidFill>
              <w14:schemeClr w14:val="tx1"/>
            </w14:solidFill>
          </w14:textFill>
        </w:rPr>
        <w:t>的有</w:t>
      </w:r>
      <w:r>
        <w:rPr>
          <w:rFonts w:hint="eastAsia" w:ascii="宋体" w:hAnsi="宋体" w:eastAsia="宋体" w:cs="宋体"/>
          <w:color w:val="000000" w:themeColor="text1"/>
          <w:highlight w:val="none"/>
          <w14:textFill>
            <w14:solidFill>
              <w14:schemeClr w14:val="tx1"/>
            </w14:solidFill>
          </w14:textFill>
        </w:rPr>
        <w:t>关记录</w:t>
      </w:r>
      <w:r>
        <w:rPr>
          <w:rFonts w:hint="eastAsia"/>
          <w:color w:val="000000" w:themeColor="text1"/>
          <w:highlight w:val="none"/>
          <w14:textFill>
            <w14:solidFill>
              <w14:schemeClr w14:val="tx1"/>
            </w14:solidFill>
          </w14:textFill>
        </w:rPr>
        <w:t>，</w:t>
      </w:r>
      <w:r>
        <w:rPr>
          <w:rFonts w:hint="eastAsia"/>
          <w:color w:val="000000" w:themeColor="text1"/>
          <w:kern w:val="0"/>
          <w:highlight w:val="none"/>
          <w14:textFill>
            <w14:solidFill>
              <w14:schemeClr w14:val="tx1"/>
            </w14:solidFill>
          </w14:textFill>
        </w:rPr>
        <w:t>接受</w:t>
      </w:r>
      <w:r>
        <w:rPr>
          <w:rFonts w:hint="eastAsia" w:ascii="宋体" w:hAnsi="宋体" w:eastAsia="宋体" w:cs="宋体"/>
          <w:color w:val="000000" w:themeColor="text1"/>
          <w:kern w:val="0"/>
          <w:highlight w:val="none"/>
          <w14:textFill>
            <w14:solidFill>
              <w14:schemeClr w14:val="tx1"/>
            </w14:solidFill>
          </w14:textFill>
        </w:rPr>
        <w:t>发</w:t>
      </w:r>
      <w:r>
        <w:rPr>
          <w:rFonts w:hint="eastAsia"/>
          <w:color w:val="000000" w:themeColor="text1"/>
          <w:kern w:val="0"/>
          <w:highlight w:val="none"/>
          <w14:textFill>
            <w14:solidFill>
              <w14:schemeClr w14:val="tx1"/>
            </w14:solidFill>
          </w14:textFill>
        </w:rPr>
        <w:t>包人、</w:t>
      </w:r>
      <w:r>
        <w:rPr>
          <w:rFonts w:hint="eastAsia" w:ascii="宋体" w:hAnsi="宋体" w:eastAsia="宋体" w:cs="宋体"/>
          <w:color w:val="000000" w:themeColor="text1"/>
          <w:kern w:val="0"/>
          <w:highlight w:val="none"/>
          <w14:textFill>
            <w14:solidFill>
              <w14:schemeClr w14:val="tx1"/>
            </w14:solidFill>
          </w14:textFill>
        </w:rPr>
        <w:t>监</w:t>
      </w:r>
      <w:r>
        <w:rPr>
          <w:rFonts w:hint="eastAsia"/>
          <w:color w:val="000000" w:themeColor="text1"/>
          <w:kern w:val="0"/>
          <w:highlight w:val="none"/>
          <w14:textFill>
            <w14:solidFill>
              <w14:schemeClr w14:val="tx1"/>
            </w14:solidFill>
          </w14:textFill>
        </w:rPr>
        <w:t>理人及政府安全</w:t>
      </w:r>
      <w:r>
        <w:rPr>
          <w:rFonts w:hint="eastAsia" w:ascii="宋体" w:hAnsi="宋体" w:eastAsia="宋体" w:cs="宋体"/>
          <w:color w:val="000000" w:themeColor="text1"/>
          <w:kern w:val="0"/>
          <w:highlight w:val="none"/>
          <w14:textFill>
            <w14:solidFill>
              <w14:schemeClr w14:val="tx1"/>
            </w14:solidFill>
          </w14:textFill>
        </w:rPr>
        <w:t>监</w:t>
      </w:r>
      <w:r>
        <w:rPr>
          <w:rFonts w:hint="eastAsia"/>
          <w:color w:val="000000" w:themeColor="text1"/>
          <w:kern w:val="0"/>
          <w:highlight w:val="none"/>
          <w14:textFill>
            <w14:solidFill>
              <w14:schemeClr w14:val="tx1"/>
            </w14:solidFill>
          </w14:textFill>
        </w:rPr>
        <w:t>督部</w:t>
      </w:r>
      <w:r>
        <w:rPr>
          <w:rFonts w:hint="eastAsia" w:ascii="宋体" w:hAnsi="宋体" w:eastAsia="宋体" w:cs="宋体"/>
          <w:color w:val="000000" w:themeColor="text1"/>
          <w:kern w:val="0"/>
          <w:highlight w:val="none"/>
          <w14:textFill>
            <w14:solidFill>
              <w14:schemeClr w14:val="tx1"/>
            </w14:solidFill>
          </w14:textFill>
        </w:rPr>
        <w:t>门</w:t>
      </w:r>
      <w:r>
        <w:rPr>
          <w:rFonts w:hint="eastAsia"/>
          <w:color w:val="000000" w:themeColor="text1"/>
          <w:kern w:val="0"/>
          <w:highlight w:val="none"/>
          <w14:textFill>
            <w14:solidFill>
              <w14:schemeClr w14:val="tx1"/>
            </w14:solidFill>
          </w14:textFill>
        </w:rPr>
        <w:t>的</w:t>
      </w:r>
      <w:r>
        <w:rPr>
          <w:rFonts w:hint="eastAsia" w:ascii="宋体" w:hAnsi="宋体" w:eastAsia="宋体" w:cs="宋体"/>
          <w:color w:val="000000" w:themeColor="text1"/>
          <w:kern w:val="0"/>
          <w:highlight w:val="none"/>
          <w14:textFill>
            <w14:solidFill>
              <w14:schemeClr w14:val="tx1"/>
            </w14:solidFill>
          </w14:textFill>
        </w:rPr>
        <w:t>检查与监</w:t>
      </w:r>
      <w:r>
        <w:rPr>
          <w:rFonts w:hint="eastAsia"/>
          <w:color w:val="000000" w:themeColor="text1"/>
          <w:kern w:val="0"/>
          <w:highlight w:val="none"/>
          <w14:textFill>
            <w14:solidFill>
              <w14:schemeClr w14:val="tx1"/>
            </w14:solidFill>
          </w14:textFill>
        </w:rPr>
        <w:t>督。</w:t>
      </w:r>
    </w:p>
    <w:p>
      <w:pPr>
        <w:pStyle w:val="73"/>
        <w:rPr>
          <w:rFonts w:cs="Times New Roman"/>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6.1.3</w:t>
      </w:r>
      <w:r>
        <w:rPr>
          <w:rFonts w:hint="eastAsia"/>
          <w:color w:val="000000" w:themeColor="text1"/>
          <w:highlight w:val="none"/>
          <w14:textFill>
            <w14:solidFill>
              <w14:schemeClr w14:val="tx1"/>
            </w14:solidFill>
          </w14:textFill>
        </w:rPr>
        <w:t>特</w:t>
      </w:r>
      <w:r>
        <w:rPr>
          <w:rFonts w:hint="eastAsia" w:ascii="宋体" w:hAnsi="宋体" w:eastAsia="宋体" w:cs="宋体"/>
          <w:color w:val="000000" w:themeColor="text1"/>
          <w:highlight w:val="none"/>
          <w14:textFill>
            <w14:solidFill>
              <w14:schemeClr w14:val="tx1"/>
            </w14:solidFill>
          </w14:textFill>
        </w:rPr>
        <w:t>别</w:t>
      </w:r>
      <w:r>
        <w:rPr>
          <w:rFonts w:hint="eastAsia"/>
          <w:color w:val="000000" w:themeColor="text1"/>
          <w:highlight w:val="none"/>
          <w14:textFill>
            <w14:solidFill>
              <w14:schemeClr w14:val="tx1"/>
            </w14:solidFill>
          </w14:textFill>
        </w:rPr>
        <w:t>安全生</w:t>
      </w:r>
      <w:r>
        <w:rPr>
          <w:rFonts w:hint="eastAsia" w:ascii="宋体" w:hAnsi="宋体" w:eastAsia="宋体" w:cs="宋体"/>
          <w:color w:val="000000" w:themeColor="text1"/>
          <w:highlight w:val="none"/>
          <w14:textFill>
            <w14:solidFill>
              <w14:schemeClr w14:val="tx1"/>
            </w14:solidFill>
          </w14:textFill>
        </w:rPr>
        <w:t>产</w:t>
      </w:r>
      <w:r>
        <w:rPr>
          <w:rFonts w:hint="eastAsia"/>
          <w:color w:val="000000" w:themeColor="text1"/>
          <w:highlight w:val="none"/>
          <w14:textFill>
            <w14:solidFill>
              <w14:schemeClr w14:val="tx1"/>
            </w14:solidFill>
          </w14:textFill>
        </w:rPr>
        <w:t>事</w:t>
      </w:r>
      <w:r>
        <w:rPr>
          <w:rFonts w:hint="eastAsia" w:ascii="宋体" w:hAnsi="宋体" w:eastAsia="宋体" w:cs="宋体"/>
          <w:color w:val="000000" w:themeColor="text1"/>
          <w:highlight w:val="none"/>
          <w14:textFill>
            <w14:solidFill>
              <w14:schemeClr w14:val="tx1"/>
            </w14:solidFill>
          </w14:textFill>
        </w:rPr>
        <w:t>项</w:t>
      </w:r>
    </w:p>
    <w:p>
      <w:pPr>
        <w:pStyle w:val="73"/>
        <w:rPr>
          <w:rFonts w:cs="Times New Roman"/>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承包人</w:t>
      </w:r>
      <w:r>
        <w:rPr>
          <w:rFonts w:hint="eastAsia" w:ascii="宋体" w:hAnsi="宋体" w:eastAsia="宋体" w:cs="宋体"/>
          <w:color w:val="000000" w:themeColor="text1"/>
          <w:highlight w:val="none"/>
          <w14:textFill>
            <w14:solidFill>
              <w14:schemeClr w14:val="tx1"/>
            </w14:solidFill>
          </w14:textFill>
        </w:rPr>
        <w:t>应</w:t>
      </w:r>
      <w:r>
        <w:rPr>
          <w:rFonts w:hint="eastAsia"/>
          <w:color w:val="000000" w:themeColor="text1"/>
          <w:highlight w:val="none"/>
          <w14:textFill>
            <w14:solidFill>
              <w14:schemeClr w14:val="tx1"/>
            </w14:solidFill>
          </w14:textFill>
        </w:rPr>
        <w:t>按照法律</w:t>
      </w:r>
      <w:r>
        <w:rPr>
          <w:rFonts w:hint="eastAsia" w:ascii="宋体" w:hAnsi="宋体" w:eastAsia="宋体" w:cs="宋体"/>
          <w:color w:val="000000" w:themeColor="text1"/>
          <w:highlight w:val="none"/>
          <w14:textFill>
            <w14:solidFill>
              <w14:schemeClr w14:val="tx1"/>
            </w14:solidFill>
          </w14:textFill>
        </w:rPr>
        <w:t>规</w:t>
      </w:r>
      <w:r>
        <w:rPr>
          <w:rFonts w:hint="eastAsia"/>
          <w:color w:val="000000" w:themeColor="text1"/>
          <w:highlight w:val="none"/>
          <w14:textFill>
            <w14:solidFill>
              <w14:schemeClr w14:val="tx1"/>
            </w14:solidFill>
          </w14:textFill>
        </w:rPr>
        <w:t>定</w:t>
      </w:r>
      <w:r>
        <w:rPr>
          <w:rFonts w:hint="eastAsia" w:ascii="宋体" w:hAnsi="宋体" w:eastAsia="宋体" w:cs="宋体"/>
          <w:color w:val="000000" w:themeColor="text1"/>
          <w:highlight w:val="none"/>
          <w14:textFill>
            <w14:solidFill>
              <w14:schemeClr w14:val="tx1"/>
            </w14:solidFill>
          </w14:textFill>
        </w:rPr>
        <w:t>进</w:t>
      </w:r>
      <w:r>
        <w:rPr>
          <w:rFonts w:hint="eastAsia"/>
          <w:color w:val="000000" w:themeColor="text1"/>
          <w:highlight w:val="none"/>
          <w14:textFill>
            <w14:solidFill>
              <w14:schemeClr w14:val="tx1"/>
            </w14:solidFill>
          </w14:textFill>
        </w:rPr>
        <w:t>行施工，</w:t>
      </w:r>
      <w:r>
        <w:rPr>
          <w:rFonts w:hint="eastAsia" w:ascii="宋体" w:hAnsi="宋体" w:eastAsia="宋体" w:cs="宋体"/>
          <w:color w:val="000000" w:themeColor="text1"/>
          <w:highlight w:val="none"/>
          <w14:textFill>
            <w14:solidFill>
              <w14:schemeClr w14:val="tx1"/>
            </w14:solidFill>
          </w14:textFill>
        </w:rPr>
        <w:t>开</w:t>
      </w:r>
      <w:r>
        <w:rPr>
          <w:rFonts w:hint="eastAsia"/>
          <w:color w:val="000000" w:themeColor="text1"/>
          <w:highlight w:val="none"/>
          <w14:textFill>
            <w14:solidFill>
              <w14:schemeClr w14:val="tx1"/>
            </w14:solidFill>
          </w14:textFill>
        </w:rPr>
        <w:t>工前做好安全技</w:t>
      </w:r>
      <w:r>
        <w:rPr>
          <w:rFonts w:hint="eastAsia" w:ascii="宋体" w:hAnsi="宋体" w:eastAsia="宋体" w:cs="宋体"/>
          <w:color w:val="000000" w:themeColor="text1"/>
          <w:highlight w:val="none"/>
          <w14:textFill>
            <w14:solidFill>
              <w14:schemeClr w14:val="tx1"/>
            </w14:solidFill>
          </w14:textFill>
        </w:rPr>
        <w:t>术</w:t>
      </w:r>
      <w:r>
        <w:rPr>
          <w:rFonts w:hint="eastAsia"/>
          <w:color w:val="000000" w:themeColor="text1"/>
          <w:highlight w:val="none"/>
          <w14:textFill>
            <w14:solidFill>
              <w14:schemeClr w14:val="tx1"/>
            </w14:solidFill>
          </w14:textFill>
        </w:rPr>
        <w:t>交底工作，施工</w:t>
      </w:r>
      <w:r>
        <w:rPr>
          <w:rFonts w:hint="eastAsia" w:ascii="宋体" w:hAnsi="宋体" w:eastAsia="宋体" w:cs="宋体"/>
          <w:color w:val="000000" w:themeColor="text1"/>
          <w:highlight w:val="none"/>
          <w14:textFill>
            <w14:solidFill>
              <w14:schemeClr w14:val="tx1"/>
            </w14:solidFill>
          </w14:textFill>
        </w:rPr>
        <w:t>过</w:t>
      </w:r>
      <w:r>
        <w:rPr>
          <w:rFonts w:hint="eastAsia"/>
          <w:color w:val="000000" w:themeColor="text1"/>
          <w:highlight w:val="none"/>
          <w14:textFill>
            <w14:solidFill>
              <w14:schemeClr w14:val="tx1"/>
            </w14:solidFill>
          </w14:textFill>
        </w:rPr>
        <w:t>程中做好各</w:t>
      </w:r>
      <w:r>
        <w:rPr>
          <w:rFonts w:hint="eastAsia" w:ascii="宋体" w:hAnsi="宋体" w:eastAsia="宋体" w:cs="宋体"/>
          <w:color w:val="000000" w:themeColor="text1"/>
          <w:highlight w:val="none"/>
          <w14:textFill>
            <w14:solidFill>
              <w14:schemeClr w14:val="tx1"/>
            </w14:solidFill>
          </w14:textFill>
        </w:rPr>
        <w:t>项</w:t>
      </w:r>
      <w:r>
        <w:rPr>
          <w:rFonts w:hint="eastAsia"/>
          <w:color w:val="000000" w:themeColor="text1"/>
          <w:highlight w:val="none"/>
          <w14:textFill>
            <w14:solidFill>
              <w14:schemeClr w14:val="tx1"/>
            </w14:solidFill>
          </w14:textFill>
        </w:rPr>
        <w:t>安全防</w:t>
      </w:r>
      <w:r>
        <w:rPr>
          <w:rFonts w:hint="eastAsia" w:ascii="宋体" w:hAnsi="宋体" w:eastAsia="宋体" w:cs="宋体"/>
          <w:color w:val="000000" w:themeColor="text1"/>
          <w:highlight w:val="none"/>
          <w14:textFill>
            <w14:solidFill>
              <w14:schemeClr w14:val="tx1"/>
            </w14:solidFill>
          </w14:textFill>
        </w:rPr>
        <w:t>护</w:t>
      </w:r>
      <w:r>
        <w:rPr>
          <w:rFonts w:hint="eastAsia"/>
          <w:color w:val="000000" w:themeColor="text1"/>
          <w:highlight w:val="none"/>
          <w14:textFill>
            <w14:solidFill>
              <w14:schemeClr w14:val="tx1"/>
            </w14:solidFill>
          </w14:textFill>
        </w:rPr>
        <w:t>措施。承包人</w:t>
      </w:r>
      <w:r>
        <w:rPr>
          <w:rFonts w:hint="eastAsia" w:ascii="宋体" w:hAnsi="宋体" w:eastAsia="宋体" w:cs="宋体"/>
          <w:color w:val="000000" w:themeColor="text1"/>
          <w:highlight w:val="none"/>
          <w14:textFill>
            <w14:solidFill>
              <w14:schemeClr w14:val="tx1"/>
            </w14:solidFill>
          </w14:textFill>
        </w:rPr>
        <w:t>为实</w:t>
      </w:r>
      <w:r>
        <w:rPr>
          <w:rFonts w:hint="eastAsia"/>
          <w:color w:val="000000" w:themeColor="text1"/>
          <w:highlight w:val="none"/>
          <w14:textFill>
            <w14:solidFill>
              <w14:schemeClr w14:val="tx1"/>
            </w14:solidFill>
          </w14:textFill>
        </w:rPr>
        <w:t>施合同而雇用的特殊工</w:t>
      </w:r>
      <w:r>
        <w:rPr>
          <w:rFonts w:hint="eastAsia" w:ascii="宋体" w:hAnsi="宋体" w:eastAsia="宋体" w:cs="宋体"/>
          <w:color w:val="000000" w:themeColor="text1"/>
          <w:highlight w:val="none"/>
          <w14:textFill>
            <w14:solidFill>
              <w14:schemeClr w14:val="tx1"/>
            </w14:solidFill>
          </w14:textFill>
        </w:rPr>
        <w:t>种</w:t>
      </w:r>
      <w:r>
        <w:rPr>
          <w:rFonts w:hint="eastAsia"/>
          <w:color w:val="000000" w:themeColor="text1"/>
          <w:highlight w:val="none"/>
          <w14:textFill>
            <w14:solidFill>
              <w14:schemeClr w14:val="tx1"/>
            </w14:solidFill>
          </w14:textFill>
        </w:rPr>
        <w:t>的人</w:t>
      </w:r>
      <w:r>
        <w:rPr>
          <w:rFonts w:hint="eastAsia" w:ascii="宋体" w:hAnsi="宋体" w:eastAsia="宋体" w:cs="宋体"/>
          <w:color w:val="000000" w:themeColor="text1"/>
          <w:highlight w:val="none"/>
          <w14:textFill>
            <w14:solidFill>
              <w14:schemeClr w14:val="tx1"/>
            </w14:solidFill>
          </w14:textFill>
        </w:rPr>
        <w:t>员应</w:t>
      </w:r>
      <w:r>
        <w:rPr>
          <w:rFonts w:hint="eastAsia"/>
          <w:color w:val="000000" w:themeColor="text1"/>
          <w:highlight w:val="none"/>
          <w14:textFill>
            <w14:solidFill>
              <w14:schemeClr w14:val="tx1"/>
            </w14:solidFill>
          </w14:textFill>
        </w:rPr>
        <w:t>受</w:t>
      </w:r>
      <w:r>
        <w:rPr>
          <w:rFonts w:hint="eastAsia" w:ascii="宋体" w:hAnsi="宋体" w:eastAsia="宋体" w:cs="宋体"/>
          <w:color w:val="000000" w:themeColor="text1"/>
          <w:highlight w:val="none"/>
          <w14:textFill>
            <w14:solidFill>
              <w14:schemeClr w14:val="tx1"/>
            </w14:solidFill>
          </w14:textFill>
        </w:rPr>
        <w:t>过专门</w:t>
      </w:r>
      <w:r>
        <w:rPr>
          <w:rFonts w:hint="eastAsia"/>
          <w:color w:val="000000" w:themeColor="text1"/>
          <w:highlight w:val="none"/>
          <w14:textFill>
            <w14:solidFill>
              <w14:schemeClr w14:val="tx1"/>
            </w14:solidFill>
          </w14:textFill>
        </w:rPr>
        <w:t>的培</w:t>
      </w:r>
      <w:r>
        <w:rPr>
          <w:rFonts w:hint="eastAsia" w:ascii="宋体" w:hAnsi="宋体" w:eastAsia="宋体" w:cs="宋体"/>
          <w:color w:val="000000" w:themeColor="text1"/>
          <w:highlight w:val="none"/>
          <w14:textFill>
            <w14:solidFill>
              <w14:schemeClr w14:val="tx1"/>
            </w14:solidFill>
          </w14:textFill>
        </w:rPr>
        <w:t>训并</w:t>
      </w:r>
      <w:r>
        <w:rPr>
          <w:rFonts w:hint="eastAsia"/>
          <w:color w:val="000000" w:themeColor="text1"/>
          <w:highlight w:val="none"/>
          <w14:textFill>
            <w14:solidFill>
              <w14:schemeClr w14:val="tx1"/>
            </w14:solidFill>
          </w14:textFill>
        </w:rPr>
        <w:t>已取得政府有</w:t>
      </w:r>
      <w:r>
        <w:rPr>
          <w:rFonts w:hint="eastAsia" w:ascii="宋体" w:hAnsi="宋体" w:eastAsia="宋体" w:cs="宋体"/>
          <w:color w:val="000000" w:themeColor="text1"/>
          <w:highlight w:val="none"/>
          <w14:textFill>
            <w14:solidFill>
              <w14:schemeClr w14:val="tx1"/>
            </w14:solidFill>
          </w14:textFill>
        </w:rPr>
        <w:t>关</w:t>
      </w:r>
      <w:r>
        <w:rPr>
          <w:rFonts w:hint="eastAsia"/>
          <w:color w:val="000000" w:themeColor="text1"/>
          <w:highlight w:val="none"/>
          <w14:textFill>
            <w14:solidFill>
              <w14:schemeClr w14:val="tx1"/>
            </w14:solidFill>
          </w14:textFill>
        </w:rPr>
        <w:t>管理机</w:t>
      </w:r>
      <w:r>
        <w:rPr>
          <w:rFonts w:hint="eastAsia" w:ascii="宋体" w:hAnsi="宋体" w:eastAsia="宋体" w:cs="宋体"/>
          <w:color w:val="000000" w:themeColor="text1"/>
          <w:highlight w:val="none"/>
          <w14:textFill>
            <w14:solidFill>
              <w14:schemeClr w14:val="tx1"/>
            </w14:solidFill>
          </w14:textFill>
        </w:rPr>
        <w:t>构颁发</w:t>
      </w:r>
      <w:r>
        <w:rPr>
          <w:rFonts w:hint="eastAsia"/>
          <w:color w:val="000000" w:themeColor="text1"/>
          <w:highlight w:val="none"/>
          <w14:textFill>
            <w14:solidFill>
              <w14:schemeClr w14:val="tx1"/>
            </w14:solidFill>
          </w14:textFill>
        </w:rPr>
        <w:t>的上</w:t>
      </w:r>
      <w:r>
        <w:rPr>
          <w:rFonts w:hint="eastAsia" w:ascii="宋体" w:hAnsi="宋体" w:eastAsia="宋体" w:cs="宋体"/>
          <w:color w:val="000000" w:themeColor="text1"/>
          <w:highlight w:val="none"/>
          <w14:textFill>
            <w14:solidFill>
              <w14:schemeClr w14:val="tx1"/>
            </w14:solidFill>
          </w14:textFill>
        </w:rPr>
        <w:t>岗证书</w:t>
      </w:r>
      <w:r>
        <w:rPr>
          <w:rFonts w:hint="eastAsia"/>
          <w:color w:val="000000" w:themeColor="text1"/>
          <w:highlight w:val="none"/>
          <w14:textFill>
            <w14:solidFill>
              <w14:schemeClr w14:val="tx1"/>
            </w14:solidFill>
          </w14:textFill>
        </w:rPr>
        <w:t>。</w:t>
      </w:r>
    </w:p>
    <w:p>
      <w:pPr>
        <w:pStyle w:val="73"/>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承包人在</w:t>
      </w:r>
      <w:r>
        <w:rPr>
          <w:rFonts w:hint="eastAsia" w:ascii="宋体" w:hAnsi="宋体" w:eastAsia="宋体" w:cs="宋体"/>
          <w:color w:val="000000" w:themeColor="text1"/>
          <w:highlight w:val="none"/>
          <w14:textFill>
            <w14:solidFill>
              <w14:schemeClr w14:val="tx1"/>
            </w14:solidFill>
          </w14:textFill>
        </w:rPr>
        <w:t>动</w:t>
      </w:r>
      <w:r>
        <w:rPr>
          <w:rFonts w:hint="eastAsia"/>
          <w:color w:val="000000" w:themeColor="text1"/>
          <w:highlight w:val="none"/>
          <w14:textFill>
            <w14:solidFill>
              <w14:schemeClr w14:val="tx1"/>
            </w14:solidFill>
          </w14:textFill>
        </w:rPr>
        <w:t>力</w:t>
      </w:r>
      <w:r>
        <w:rPr>
          <w:rFonts w:hint="eastAsia" w:ascii="宋体" w:hAnsi="宋体" w:eastAsia="宋体" w:cs="宋体"/>
          <w:color w:val="000000" w:themeColor="text1"/>
          <w:highlight w:val="none"/>
          <w14:textFill>
            <w14:solidFill>
              <w14:schemeClr w14:val="tx1"/>
            </w14:solidFill>
          </w14:textFill>
        </w:rPr>
        <w:t>设备</w:t>
      </w:r>
      <w:r>
        <w:rPr>
          <w:rFonts w:hint="eastAsia"/>
          <w:color w:val="000000" w:themeColor="text1"/>
          <w:highlight w:val="none"/>
          <w14:textFill>
            <w14:solidFill>
              <w14:schemeClr w14:val="tx1"/>
            </w14:solidFill>
          </w14:textFill>
        </w:rPr>
        <w:t>、</w:t>
      </w:r>
      <w:r>
        <w:rPr>
          <w:rFonts w:hint="eastAsia" w:ascii="宋体" w:hAnsi="宋体" w:eastAsia="宋体" w:cs="宋体"/>
          <w:color w:val="000000" w:themeColor="text1"/>
          <w:highlight w:val="none"/>
          <w14:textFill>
            <w14:solidFill>
              <w14:schemeClr w14:val="tx1"/>
            </w14:solidFill>
          </w14:textFill>
        </w:rPr>
        <w:t>输电线</w:t>
      </w:r>
      <w:r>
        <w:rPr>
          <w:rFonts w:hint="eastAsia"/>
          <w:color w:val="000000" w:themeColor="text1"/>
          <w:highlight w:val="none"/>
          <w14:textFill>
            <w14:solidFill>
              <w14:schemeClr w14:val="tx1"/>
            </w14:solidFill>
          </w14:textFill>
        </w:rPr>
        <w:t>路、地下管道、密封防震</w:t>
      </w:r>
      <w:r>
        <w:rPr>
          <w:rFonts w:hint="eastAsia" w:ascii="宋体" w:hAnsi="宋体" w:eastAsia="宋体" w:cs="宋体"/>
          <w:color w:val="000000" w:themeColor="text1"/>
          <w:highlight w:val="none"/>
          <w14:textFill>
            <w14:solidFill>
              <w14:schemeClr w14:val="tx1"/>
            </w14:solidFill>
          </w14:textFill>
        </w:rPr>
        <w:t>车间</w:t>
      </w:r>
      <w:r>
        <w:rPr>
          <w:rFonts w:hint="eastAsia"/>
          <w:color w:val="000000" w:themeColor="text1"/>
          <w:highlight w:val="none"/>
          <w14:textFill>
            <w14:solidFill>
              <w14:schemeClr w14:val="tx1"/>
            </w14:solidFill>
          </w14:textFill>
        </w:rPr>
        <w:t>、易燃易爆地段以及</w:t>
      </w:r>
      <w:r>
        <w:rPr>
          <w:rFonts w:hint="eastAsia" w:ascii="宋体" w:hAnsi="宋体" w:eastAsia="宋体" w:cs="宋体"/>
          <w:color w:val="000000" w:themeColor="text1"/>
          <w:highlight w:val="none"/>
          <w14:textFill>
            <w14:solidFill>
              <w14:schemeClr w14:val="tx1"/>
            </w14:solidFill>
          </w14:textFill>
        </w:rPr>
        <w:t>临</w:t>
      </w:r>
      <w:r>
        <w:rPr>
          <w:rFonts w:hint="eastAsia"/>
          <w:color w:val="000000" w:themeColor="text1"/>
          <w:highlight w:val="none"/>
          <w14:textFill>
            <w14:solidFill>
              <w14:schemeClr w14:val="tx1"/>
            </w14:solidFill>
          </w14:textFill>
        </w:rPr>
        <w:t>街交通要道附近施工</w:t>
      </w:r>
      <w:r>
        <w:rPr>
          <w:rFonts w:hint="eastAsia" w:ascii="宋体" w:hAnsi="宋体" w:eastAsia="宋体" w:cs="宋体"/>
          <w:color w:val="000000" w:themeColor="text1"/>
          <w:highlight w:val="none"/>
          <w14:textFill>
            <w14:solidFill>
              <w14:schemeClr w14:val="tx1"/>
            </w14:solidFill>
          </w14:textFill>
        </w:rPr>
        <w:t>时</w:t>
      </w:r>
      <w:r>
        <w:rPr>
          <w:rFonts w:hint="eastAsia"/>
          <w:color w:val="000000" w:themeColor="text1"/>
          <w:highlight w:val="none"/>
          <w14:textFill>
            <w14:solidFill>
              <w14:schemeClr w14:val="tx1"/>
            </w14:solidFill>
          </w14:textFill>
        </w:rPr>
        <w:t>，施工</w:t>
      </w:r>
      <w:r>
        <w:rPr>
          <w:rFonts w:hint="eastAsia" w:ascii="宋体" w:hAnsi="宋体" w:eastAsia="宋体" w:cs="宋体"/>
          <w:color w:val="000000" w:themeColor="text1"/>
          <w:highlight w:val="none"/>
          <w14:textFill>
            <w14:solidFill>
              <w14:schemeClr w14:val="tx1"/>
            </w14:solidFill>
          </w14:textFill>
        </w:rPr>
        <w:t>开</w:t>
      </w:r>
      <w:r>
        <w:rPr>
          <w:rFonts w:hint="eastAsia"/>
          <w:color w:val="000000" w:themeColor="text1"/>
          <w:highlight w:val="none"/>
          <w14:textFill>
            <w14:solidFill>
              <w14:schemeClr w14:val="tx1"/>
            </w14:solidFill>
          </w14:textFill>
        </w:rPr>
        <w:t>始前</w:t>
      </w:r>
      <w:r>
        <w:rPr>
          <w:rFonts w:hint="eastAsia" w:ascii="宋体" w:hAnsi="宋体" w:eastAsia="宋体" w:cs="宋体"/>
          <w:color w:val="000000" w:themeColor="text1"/>
          <w:highlight w:val="none"/>
          <w14:textFill>
            <w14:solidFill>
              <w14:schemeClr w14:val="tx1"/>
            </w14:solidFill>
          </w14:textFill>
        </w:rPr>
        <w:t>应</w:t>
      </w:r>
      <w:r>
        <w:rPr>
          <w:rFonts w:hint="eastAsia"/>
          <w:color w:val="000000" w:themeColor="text1"/>
          <w:highlight w:val="none"/>
          <w14:textFill>
            <w14:solidFill>
              <w14:schemeClr w14:val="tx1"/>
            </w14:solidFill>
          </w14:textFill>
        </w:rPr>
        <w:t>向</w:t>
      </w:r>
      <w:r>
        <w:rPr>
          <w:rFonts w:hint="eastAsia" w:ascii="宋体" w:hAnsi="宋体" w:eastAsia="宋体" w:cs="宋体"/>
          <w:color w:val="000000" w:themeColor="text1"/>
          <w:highlight w:val="none"/>
          <w14:textFill>
            <w14:solidFill>
              <w14:schemeClr w14:val="tx1"/>
            </w14:solidFill>
          </w14:textFill>
        </w:rPr>
        <w:t>发</w:t>
      </w:r>
      <w:r>
        <w:rPr>
          <w:rFonts w:hint="eastAsia"/>
          <w:color w:val="000000" w:themeColor="text1"/>
          <w:highlight w:val="none"/>
          <w14:textFill>
            <w14:solidFill>
              <w14:schemeClr w14:val="tx1"/>
            </w14:solidFill>
          </w14:textFill>
        </w:rPr>
        <w:t>包人和</w:t>
      </w:r>
      <w:r>
        <w:rPr>
          <w:rFonts w:hint="eastAsia" w:ascii="宋体" w:hAnsi="宋体" w:eastAsia="宋体" w:cs="宋体"/>
          <w:color w:val="000000" w:themeColor="text1"/>
          <w:highlight w:val="none"/>
          <w14:textFill>
            <w14:solidFill>
              <w14:schemeClr w14:val="tx1"/>
            </w14:solidFill>
          </w14:textFill>
        </w:rPr>
        <w:t>监</w:t>
      </w:r>
      <w:r>
        <w:rPr>
          <w:rFonts w:hint="eastAsia"/>
          <w:color w:val="000000" w:themeColor="text1"/>
          <w:highlight w:val="none"/>
          <w14:textFill>
            <w14:solidFill>
              <w14:schemeClr w14:val="tx1"/>
            </w14:solidFill>
          </w14:textFill>
        </w:rPr>
        <w:t>理人提出安全防</w:t>
      </w:r>
      <w:r>
        <w:rPr>
          <w:rFonts w:hint="eastAsia" w:ascii="宋体" w:hAnsi="宋体" w:eastAsia="宋体" w:cs="宋体"/>
          <w:color w:val="000000" w:themeColor="text1"/>
          <w:highlight w:val="none"/>
          <w14:textFill>
            <w14:solidFill>
              <w14:schemeClr w14:val="tx1"/>
            </w14:solidFill>
          </w14:textFill>
        </w:rPr>
        <w:t>护</w:t>
      </w:r>
      <w:r>
        <w:rPr>
          <w:rFonts w:hint="eastAsia"/>
          <w:color w:val="000000" w:themeColor="text1"/>
          <w:highlight w:val="none"/>
          <w14:textFill>
            <w14:solidFill>
              <w14:schemeClr w14:val="tx1"/>
            </w14:solidFill>
          </w14:textFill>
        </w:rPr>
        <w:t>措施，</w:t>
      </w:r>
      <w:r>
        <w:rPr>
          <w:rFonts w:hint="eastAsia" w:ascii="宋体" w:hAnsi="宋体" w:eastAsia="宋体" w:cs="宋体"/>
          <w:color w:val="000000" w:themeColor="text1"/>
          <w:highlight w:val="none"/>
          <w14:textFill>
            <w14:solidFill>
              <w14:schemeClr w14:val="tx1"/>
            </w14:solidFill>
          </w14:textFill>
        </w:rPr>
        <w:t>经发</w:t>
      </w:r>
      <w:r>
        <w:rPr>
          <w:rFonts w:hint="eastAsia"/>
          <w:color w:val="000000" w:themeColor="text1"/>
          <w:highlight w:val="none"/>
          <w14:textFill>
            <w14:solidFill>
              <w14:schemeClr w14:val="tx1"/>
            </w14:solidFill>
          </w14:textFill>
        </w:rPr>
        <w:t>包人</w:t>
      </w:r>
      <w:r>
        <w:rPr>
          <w:rFonts w:hint="eastAsia" w:ascii="宋体" w:hAnsi="宋体" w:eastAsia="宋体" w:cs="宋体"/>
          <w:color w:val="000000" w:themeColor="text1"/>
          <w:highlight w:val="none"/>
          <w14:textFill>
            <w14:solidFill>
              <w14:schemeClr w14:val="tx1"/>
            </w14:solidFill>
          </w14:textFill>
        </w:rPr>
        <w:t>认</w:t>
      </w:r>
      <w:r>
        <w:rPr>
          <w:rFonts w:hint="eastAsia"/>
          <w:color w:val="000000" w:themeColor="text1"/>
          <w:highlight w:val="none"/>
          <w14:textFill>
            <w14:solidFill>
              <w14:schemeClr w14:val="tx1"/>
            </w14:solidFill>
          </w14:textFill>
        </w:rPr>
        <w:t>可后</w:t>
      </w:r>
      <w:r>
        <w:rPr>
          <w:rFonts w:hint="eastAsia" w:ascii="宋体" w:hAnsi="宋体" w:eastAsia="宋体" w:cs="宋体"/>
          <w:color w:val="000000" w:themeColor="text1"/>
          <w:highlight w:val="none"/>
          <w14:textFill>
            <w14:solidFill>
              <w14:schemeClr w14:val="tx1"/>
            </w14:solidFill>
          </w14:textFill>
        </w:rPr>
        <w:t>实</w:t>
      </w:r>
      <w:r>
        <w:rPr>
          <w:rFonts w:hint="eastAsia"/>
          <w:color w:val="000000" w:themeColor="text1"/>
          <w:highlight w:val="none"/>
          <w14:textFill>
            <w14:solidFill>
              <w14:schemeClr w14:val="tx1"/>
            </w14:solidFill>
          </w14:textFill>
        </w:rPr>
        <w:t>施。</w:t>
      </w:r>
      <w:r>
        <w:rPr>
          <w:color w:val="000000" w:themeColor="text1"/>
          <w:highlight w:val="none"/>
          <w14:textFill>
            <w14:solidFill>
              <w14:schemeClr w14:val="tx1"/>
            </w14:solidFill>
          </w14:textFill>
        </w:rPr>
        <w:t xml:space="preserve"> </w:t>
      </w:r>
    </w:p>
    <w:p>
      <w:pPr>
        <w:pStyle w:val="73"/>
        <w:rPr>
          <w:rFonts w:cs="Times New Roman"/>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实</w:t>
      </w:r>
      <w:r>
        <w:rPr>
          <w:rFonts w:hint="eastAsia"/>
          <w:color w:val="000000" w:themeColor="text1"/>
          <w:highlight w:val="none"/>
          <w14:textFill>
            <w14:solidFill>
              <w14:schemeClr w14:val="tx1"/>
            </w14:solidFill>
          </w14:textFill>
        </w:rPr>
        <w:t>施爆破作</w:t>
      </w:r>
      <w:r>
        <w:rPr>
          <w:rFonts w:hint="eastAsia" w:ascii="宋体" w:hAnsi="宋体" w:eastAsia="宋体" w:cs="宋体"/>
          <w:color w:val="000000" w:themeColor="text1"/>
          <w:highlight w:val="none"/>
          <w14:textFill>
            <w14:solidFill>
              <w14:schemeClr w14:val="tx1"/>
            </w14:solidFill>
          </w14:textFill>
        </w:rPr>
        <w:t>业</w:t>
      </w:r>
      <w:r>
        <w:rPr>
          <w:rFonts w:hint="eastAsia"/>
          <w:color w:val="000000" w:themeColor="text1"/>
          <w:highlight w:val="none"/>
          <w14:textFill>
            <w14:solidFill>
              <w14:schemeClr w14:val="tx1"/>
            </w14:solidFill>
          </w14:textFill>
        </w:rPr>
        <w:t>，在放射、毒害性</w:t>
      </w:r>
      <w:r>
        <w:rPr>
          <w:rFonts w:hint="eastAsia" w:ascii="宋体" w:hAnsi="宋体" w:eastAsia="宋体" w:cs="宋体"/>
          <w:color w:val="000000" w:themeColor="text1"/>
          <w:highlight w:val="none"/>
          <w14:textFill>
            <w14:solidFill>
              <w14:schemeClr w14:val="tx1"/>
            </w14:solidFill>
          </w14:textFill>
        </w:rPr>
        <w:t>环</w:t>
      </w:r>
      <w:r>
        <w:rPr>
          <w:rFonts w:hint="eastAsia"/>
          <w:color w:val="000000" w:themeColor="text1"/>
          <w:highlight w:val="none"/>
          <w14:textFill>
            <w14:solidFill>
              <w14:schemeClr w14:val="tx1"/>
            </w14:solidFill>
          </w14:textFill>
        </w:rPr>
        <w:t>境中施工（含</w:t>
      </w:r>
      <w:r>
        <w:rPr>
          <w:rFonts w:hint="eastAsia" w:ascii="宋体" w:hAnsi="宋体" w:eastAsia="宋体" w:cs="宋体"/>
          <w:color w:val="000000" w:themeColor="text1"/>
          <w:highlight w:val="none"/>
          <w14:textFill>
            <w14:solidFill>
              <w14:schemeClr w14:val="tx1"/>
            </w14:solidFill>
          </w14:textFill>
        </w:rPr>
        <w:t>储</w:t>
      </w:r>
      <w:r>
        <w:rPr>
          <w:rFonts w:hint="eastAsia"/>
          <w:color w:val="000000" w:themeColor="text1"/>
          <w:highlight w:val="none"/>
          <w14:textFill>
            <w14:solidFill>
              <w14:schemeClr w14:val="tx1"/>
            </w14:solidFill>
          </w14:textFill>
        </w:rPr>
        <w:t>存、</w:t>
      </w:r>
      <w:r>
        <w:rPr>
          <w:rFonts w:hint="eastAsia" w:ascii="宋体" w:hAnsi="宋体" w:eastAsia="宋体" w:cs="宋体"/>
          <w:color w:val="000000" w:themeColor="text1"/>
          <w:highlight w:val="none"/>
          <w14:textFill>
            <w14:solidFill>
              <w14:schemeClr w14:val="tx1"/>
            </w14:solidFill>
          </w14:textFill>
        </w:rPr>
        <w:t>运输</w:t>
      </w:r>
      <w:r>
        <w:rPr>
          <w:rFonts w:hint="eastAsia"/>
          <w:color w:val="000000" w:themeColor="text1"/>
          <w:highlight w:val="none"/>
          <w14:textFill>
            <w14:solidFill>
              <w14:schemeClr w14:val="tx1"/>
            </w14:solidFill>
          </w14:textFill>
        </w:rPr>
        <w:t>、使用）及使用毒害性、腐</w:t>
      </w:r>
      <w:r>
        <w:rPr>
          <w:rFonts w:hint="eastAsia" w:ascii="宋体" w:hAnsi="宋体" w:eastAsia="宋体" w:cs="宋体"/>
          <w:color w:val="000000" w:themeColor="text1"/>
          <w:highlight w:val="none"/>
          <w14:textFill>
            <w14:solidFill>
              <w14:schemeClr w14:val="tx1"/>
            </w14:solidFill>
          </w14:textFill>
        </w:rPr>
        <w:t>蚀</w:t>
      </w:r>
      <w:r>
        <w:rPr>
          <w:rFonts w:hint="eastAsia"/>
          <w:color w:val="000000" w:themeColor="text1"/>
          <w:highlight w:val="none"/>
          <w14:textFill>
            <w14:solidFill>
              <w14:schemeClr w14:val="tx1"/>
            </w14:solidFill>
          </w14:textFill>
        </w:rPr>
        <w:t>性物品施工</w:t>
      </w:r>
      <w:r>
        <w:rPr>
          <w:rFonts w:hint="eastAsia" w:ascii="宋体" w:hAnsi="宋体" w:eastAsia="宋体" w:cs="宋体"/>
          <w:color w:val="000000" w:themeColor="text1"/>
          <w:highlight w:val="none"/>
          <w14:textFill>
            <w14:solidFill>
              <w14:schemeClr w14:val="tx1"/>
            </w14:solidFill>
          </w14:textFill>
        </w:rPr>
        <w:t>时</w:t>
      </w:r>
      <w:r>
        <w:rPr>
          <w:rFonts w:hint="eastAsia"/>
          <w:color w:val="000000" w:themeColor="text1"/>
          <w:highlight w:val="none"/>
          <w14:textFill>
            <w14:solidFill>
              <w14:schemeClr w14:val="tx1"/>
            </w14:solidFill>
          </w14:textFill>
        </w:rPr>
        <w:t>，承包人</w:t>
      </w:r>
      <w:r>
        <w:rPr>
          <w:rFonts w:hint="eastAsia" w:ascii="宋体" w:hAnsi="宋体" w:eastAsia="宋体" w:cs="宋体"/>
          <w:color w:val="000000" w:themeColor="text1"/>
          <w:highlight w:val="none"/>
          <w14:textFill>
            <w14:solidFill>
              <w14:schemeClr w14:val="tx1"/>
            </w14:solidFill>
          </w14:textFill>
        </w:rPr>
        <w:t>应</w:t>
      </w:r>
      <w:r>
        <w:rPr>
          <w:rFonts w:hint="eastAsia"/>
          <w:color w:val="000000" w:themeColor="text1"/>
          <w:highlight w:val="none"/>
          <w14:textFill>
            <w14:solidFill>
              <w14:schemeClr w14:val="tx1"/>
            </w14:solidFill>
          </w14:textFill>
        </w:rPr>
        <w:t>在施工前</w:t>
      </w:r>
      <w:r>
        <w:rPr>
          <w:color w:val="000000" w:themeColor="text1"/>
          <w:highlight w:val="none"/>
          <w14:textFill>
            <w14:solidFill>
              <w14:schemeClr w14:val="tx1"/>
            </w14:solidFill>
          </w14:textFill>
        </w:rPr>
        <w:t>7</w:t>
      </w:r>
      <w:r>
        <w:rPr>
          <w:rFonts w:hint="eastAsia"/>
          <w:color w:val="000000" w:themeColor="text1"/>
          <w:highlight w:val="none"/>
          <w14:textFill>
            <w14:solidFill>
              <w14:schemeClr w14:val="tx1"/>
            </w14:solidFill>
          </w14:textFill>
        </w:rPr>
        <w:t>天以</w:t>
      </w:r>
      <w:r>
        <w:rPr>
          <w:rFonts w:hint="eastAsia" w:ascii="宋体" w:hAnsi="宋体" w:eastAsia="宋体" w:cs="宋体"/>
          <w:color w:val="000000" w:themeColor="text1"/>
          <w:highlight w:val="none"/>
          <w14:textFill>
            <w14:solidFill>
              <w14:schemeClr w14:val="tx1"/>
            </w14:solidFill>
          </w14:textFill>
        </w:rPr>
        <w:t>书</w:t>
      </w:r>
      <w:r>
        <w:rPr>
          <w:rFonts w:hint="eastAsia"/>
          <w:color w:val="000000" w:themeColor="text1"/>
          <w:highlight w:val="none"/>
          <w14:textFill>
            <w14:solidFill>
              <w14:schemeClr w14:val="tx1"/>
            </w14:solidFill>
          </w14:textFill>
        </w:rPr>
        <w:t>面通知</w:t>
      </w:r>
      <w:r>
        <w:rPr>
          <w:rFonts w:hint="eastAsia" w:ascii="宋体" w:hAnsi="宋体" w:eastAsia="宋体" w:cs="宋体"/>
          <w:color w:val="000000" w:themeColor="text1"/>
          <w:highlight w:val="none"/>
          <w14:textFill>
            <w14:solidFill>
              <w14:schemeClr w14:val="tx1"/>
            </w14:solidFill>
          </w14:textFill>
        </w:rPr>
        <w:t>发</w:t>
      </w:r>
      <w:r>
        <w:rPr>
          <w:rFonts w:hint="eastAsia"/>
          <w:color w:val="000000" w:themeColor="text1"/>
          <w:highlight w:val="none"/>
          <w14:textFill>
            <w14:solidFill>
              <w14:schemeClr w14:val="tx1"/>
            </w14:solidFill>
          </w14:textFill>
        </w:rPr>
        <w:t>包人和</w:t>
      </w:r>
      <w:r>
        <w:rPr>
          <w:rFonts w:hint="eastAsia" w:ascii="宋体" w:hAnsi="宋体" w:eastAsia="宋体" w:cs="宋体"/>
          <w:color w:val="000000" w:themeColor="text1"/>
          <w:highlight w:val="none"/>
          <w14:textFill>
            <w14:solidFill>
              <w14:schemeClr w14:val="tx1"/>
            </w14:solidFill>
          </w14:textFill>
        </w:rPr>
        <w:t>监</w:t>
      </w:r>
      <w:r>
        <w:rPr>
          <w:rFonts w:hint="eastAsia"/>
          <w:color w:val="000000" w:themeColor="text1"/>
          <w:highlight w:val="none"/>
          <w14:textFill>
            <w14:solidFill>
              <w14:schemeClr w14:val="tx1"/>
            </w14:solidFill>
          </w14:textFill>
        </w:rPr>
        <w:t>理人，</w:t>
      </w:r>
      <w:r>
        <w:rPr>
          <w:rFonts w:hint="eastAsia" w:ascii="宋体" w:hAnsi="宋体" w:eastAsia="宋体" w:cs="宋体"/>
          <w:color w:val="000000" w:themeColor="text1"/>
          <w:highlight w:val="none"/>
          <w14:textFill>
            <w14:solidFill>
              <w14:schemeClr w14:val="tx1"/>
            </w14:solidFill>
          </w14:textFill>
        </w:rPr>
        <w:t>并报</w:t>
      </w:r>
      <w:r>
        <w:rPr>
          <w:rFonts w:hint="eastAsia"/>
          <w:color w:val="000000" w:themeColor="text1"/>
          <w:highlight w:val="none"/>
          <w14:textFill>
            <w14:solidFill>
              <w14:schemeClr w14:val="tx1"/>
            </w14:solidFill>
          </w14:textFill>
        </w:rPr>
        <w:t>送相</w:t>
      </w:r>
      <w:r>
        <w:rPr>
          <w:rFonts w:hint="eastAsia" w:ascii="宋体" w:hAnsi="宋体" w:eastAsia="宋体" w:cs="宋体"/>
          <w:color w:val="000000" w:themeColor="text1"/>
          <w:highlight w:val="none"/>
          <w14:textFill>
            <w14:solidFill>
              <w14:schemeClr w14:val="tx1"/>
            </w14:solidFill>
          </w14:textFill>
        </w:rPr>
        <w:t>应</w:t>
      </w:r>
      <w:r>
        <w:rPr>
          <w:rFonts w:hint="eastAsia"/>
          <w:color w:val="000000" w:themeColor="text1"/>
          <w:highlight w:val="none"/>
          <w14:textFill>
            <w14:solidFill>
              <w14:schemeClr w14:val="tx1"/>
            </w14:solidFill>
          </w14:textFill>
        </w:rPr>
        <w:t>的安全防</w:t>
      </w:r>
      <w:r>
        <w:rPr>
          <w:rFonts w:hint="eastAsia" w:ascii="宋体" w:hAnsi="宋体" w:eastAsia="宋体" w:cs="宋体"/>
          <w:color w:val="000000" w:themeColor="text1"/>
          <w:highlight w:val="none"/>
          <w14:textFill>
            <w14:solidFill>
              <w14:schemeClr w14:val="tx1"/>
            </w14:solidFill>
          </w14:textFill>
        </w:rPr>
        <w:t>护</w:t>
      </w:r>
      <w:r>
        <w:rPr>
          <w:rFonts w:hint="eastAsia"/>
          <w:color w:val="000000" w:themeColor="text1"/>
          <w:highlight w:val="none"/>
          <w14:textFill>
            <w14:solidFill>
              <w14:schemeClr w14:val="tx1"/>
            </w14:solidFill>
          </w14:textFill>
        </w:rPr>
        <w:t>措施，</w:t>
      </w:r>
      <w:r>
        <w:rPr>
          <w:rFonts w:hint="eastAsia" w:ascii="宋体" w:hAnsi="宋体" w:eastAsia="宋体" w:cs="宋体"/>
          <w:color w:val="000000" w:themeColor="text1"/>
          <w:highlight w:val="none"/>
          <w14:textFill>
            <w14:solidFill>
              <w14:schemeClr w14:val="tx1"/>
            </w14:solidFill>
          </w14:textFill>
        </w:rPr>
        <w:t>经发</w:t>
      </w:r>
      <w:r>
        <w:rPr>
          <w:rFonts w:hint="eastAsia"/>
          <w:color w:val="000000" w:themeColor="text1"/>
          <w:highlight w:val="none"/>
          <w14:textFill>
            <w14:solidFill>
              <w14:schemeClr w14:val="tx1"/>
            </w14:solidFill>
          </w14:textFill>
        </w:rPr>
        <w:t>包人</w:t>
      </w:r>
      <w:r>
        <w:rPr>
          <w:rFonts w:hint="eastAsia" w:ascii="宋体" w:hAnsi="宋体" w:eastAsia="宋体" w:cs="宋体"/>
          <w:color w:val="000000" w:themeColor="text1"/>
          <w:highlight w:val="none"/>
          <w14:textFill>
            <w14:solidFill>
              <w14:schemeClr w14:val="tx1"/>
            </w14:solidFill>
          </w14:textFill>
        </w:rPr>
        <w:t>认</w:t>
      </w:r>
      <w:r>
        <w:rPr>
          <w:rFonts w:hint="eastAsia"/>
          <w:color w:val="000000" w:themeColor="text1"/>
          <w:highlight w:val="none"/>
          <w14:textFill>
            <w14:solidFill>
              <w14:schemeClr w14:val="tx1"/>
            </w14:solidFill>
          </w14:textFill>
        </w:rPr>
        <w:t>可后</w:t>
      </w:r>
      <w:r>
        <w:rPr>
          <w:rFonts w:hint="eastAsia" w:ascii="宋体" w:hAnsi="宋体" w:eastAsia="宋体" w:cs="宋体"/>
          <w:color w:val="000000" w:themeColor="text1"/>
          <w:highlight w:val="none"/>
          <w14:textFill>
            <w14:solidFill>
              <w14:schemeClr w14:val="tx1"/>
            </w14:solidFill>
          </w14:textFill>
        </w:rPr>
        <w:t>实</w:t>
      </w:r>
      <w:r>
        <w:rPr>
          <w:rFonts w:hint="eastAsia"/>
          <w:color w:val="000000" w:themeColor="text1"/>
          <w:highlight w:val="none"/>
          <w14:textFill>
            <w14:solidFill>
              <w14:schemeClr w14:val="tx1"/>
            </w14:solidFill>
          </w14:textFill>
        </w:rPr>
        <w:t>施。</w:t>
      </w:r>
    </w:p>
    <w:p>
      <w:pPr>
        <w:pStyle w:val="73"/>
        <w:rPr>
          <w:rFonts w:cs="Times New Roman"/>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需</w:t>
      </w:r>
      <w:r>
        <w:rPr>
          <w:rFonts w:hint="eastAsia" w:ascii="宋体" w:hAnsi="宋体" w:eastAsia="宋体" w:cs="宋体"/>
          <w:color w:val="000000" w:themeColor="text1"/>
          <w:highlight w:val="none"/>
          <w14:textFill>
            <w14:solidFill>
              <w14:schemeClr w14:val="tx1"/>
            </w14:solidFill>
          </w14:textFill>
        </w:rPr>
        <w:t>单独编</w:t>
      </w:r>
      <w:r>
        <w:rPr>
          <w:rFonts w:hint="eastAsia"/>
          <w:color w:val="000000" w:themeColor="text1"/>
          <w:highlight w:val="none"/>
          <w14:textFill>
            <w14:solidFill>
              <w14:schemeClr w14:val="tx1"/>
            </w14:solidFill>
          </w14:textFill>
        </w:rPr>
        <w:t>制危</w:t>
      </w:r>
      <w:r>
        <w:rPr>
          <w:rFonts w:hint="eastAsia" w:ascii="宋体" w:hAnsi="宋体" w:eastAsia="宋体" w:cs="宋体"/>
          <w:color w:val="000000" w:themeColor="text1"/>
          <w:highlight w:val="none"/>
          <w14:textFill>
            <w14:solidFill>
              <w14:schemeClr w14:val="tx1"/>
            </w14:solidFill>
          </w14:textFill>
        </w:rPr>
        <w:t>险</w:t>
      </w:r>
      <w:r>
        <w:rPr>
          <w:rFonts w:hint="eastAsia"/>
          <w:color w:val="000000" w:themeColor="text1"/>
          <w:highlight w:val="none"/>
          <w14:textFill>
            <w14:solidFill>
              <w14:schemeClr w14:val="tx1"/>
            </w14:solidFill>
          </w14:textFill>
        </w:rPr>
        <w:t>性</w:t>
      </w:r>
      <w:r>
        <w:rPr>
          <w:rFonts w:hint="eastAsia" w:ascii="宋体" w:hAnsi="宋体" w:eastAsia="宋体" w:cs="宋体"/>
          <w:color w:val="000000" w:themeColor="text1"/>
          <w:highlight w:val="none"/>
          <w14:textFill>
            <w14:solidFill>
              <w14:schemeClr w14:val="tx1"/>
            </w14:solidFill>
          </w14:textFill>
        </w:rPr>
        <w:t>较</w:t>
      </w:r>
      <w:r>
        <w:rPr>
          <w:rFonts w:hint="eastAsia"/>
          <w:color w:val="000000" w:themeColor="text1"/>
          <w:highlight w:val="none"/>
          <w14:textFill>
            <w14:solidFill>
              <w14:schemeClr w14:val="tx1"/>
            </w14:solidFill>
          </w14:textFill>
        </w:rPr>
        <w:t>大分部分</w:t>
      </w:r>
      <w:r>
        <w:rPr>
          <w:rFonts w:hint="eastAsia" w:ascii="宋体" w:hAnsi="宋体" w:eastAsia="宋体" w:cs="宋体"/>
          <w:color w:val="000000" w:themeColor="text1"/>
          <w:highlight w:val="none"/>
          <w14:textFill>
            <w14:solidFill>
              <w14:schemeClr w14:val="tx1"/>
            </w14:solidFill>
          </w14:textFill>
        </w:rPr>
        <w:t>项专项</w:t>
      </w:r>
      <w:r>
        <w:rPr>
          <w:rFonts w:hint="eastAsia"/>
          <w:color w:val="000000" w:themeColor="text1"/>
          <w:highlight w:val="none"/>
          <w14:textFill>
            <w14:solidFill>
              <w14:schemeClr w14:val="tx1"/>
            </w14:solidFill>
          </w14:textFill>
        </w:rPr>
        <w:t>工程施工方案的，及要求</w:t>
      </w:r>
      <w:r>
        <w:rPr>
          <w:rFonts w:hint="eastAsia" w:ascii="宋体" w:hAnsi="宋体" w:eastAsia="宋体" w:cs="宋体"/>
          <w:color w:val="000000" w:themeColor="text1"/>
          <w:highlight w:val="none"/>
          <w14:textFill>
            <w14:solidFill>
              <w14:schemeClr w14:val="tx1"/>
            </w14:solidFill>
          </w14:textFill>
        </w:rPr>
        <w:t>进</w:t>
      </w:r>
      <w:r>
        <w:rPr>
          <w:rFonts w:hint="eastAsia"/>
          <w:color w:val="000000" w:themeColor="text1"/>
          <w:highlight w:val="none"/>
          <w14:textFill>
            <w14:solidFill>
              <w14:schemeClr w14:val="tx1"/>
            </w14:solidFill>
          </w14:textFill>
        </w:rPr>
        <w:t>行</w:t>
      </w:r>
      <w:r>
        <w:rPr>
          <w:rFonts w:hint="eastAsia" w:ascii="宋体" w:hAnsi="宋体" w:eastAsia="宋体" w:cs="宋体"/>
          <w:color w:val="000000" w:themeColor="text1"/>
          <w:highlight w:val="none"/>
          <w14:textFill>
            <w14:solidFill>
              <w14:schemeClr w14:val="tx1"/>
            </w14:solidFill>
          </w14:textFill>
        </w:rPr>
        <w:t>专</w:t>
      </w:r>
      <w:r>
        <w:rPr>
          <w:rFonts w:hint="eastAsia"/>
          <w:color w:val="000000" w:themeColor="text1"/>
          <w:highlight w:val="none"/>
          <w14:textFill>
            <w14:solidFill>
              <w14:schemeClr w14:val="tx1"/>
            </w14:solidFill>
          </w14:textFill>
        </w:rPr>
        <w:t>家</w:t>
      </w:r>
      <w:r>
        <w:rPr>
          <w:rFonts w:hint="eastAsia" w:ascii="宋体" w:hAnsi="宋体" w:eastAsia="宋体" w:cs="宋体"/>
          <w:color w:val="000000" w:themeColor="text1"/>
          <w:highlight w:val="none"/>
          <w14:textFill>
            <w14:solidFill>
              <w14:schemeClr w14:val="tx1"/>
            </w14:solidFill>
          </w14:textFill>
        </w:rPr>
        <w:t>论证</w:t>
      </w:r>
      <w:r>
        <w:rPr>
          <w:rFonts w:hint="eastAsia"/>
          <w:color w:val="000000" w:themeColor="text1"/>
          <w:highlight w:val="none"/>
          <w14:textFill>
            <w14:solidFill>
              <w14:schemeClr w14:val="tx1"/>
            </w14:solidFill>
          </w14:textFill>
        </w:rPr>
        <w:t>的超</w:t>
      </w:r>
      <w:r>
        <w:rPr>
          <w:rFonts w:hint="eastAsia" w:ascii="宋体" w:hAnsi="宋体" w:eastAsia="宋体" w:cs="宋体"/>
          <w:color w:val="000000" w:themeColor="text1"/>
          <w:highlight w:val="none"/>
          <w14:textFill>
            <w14:solidFill>
              <w14:schemeClr w14:val="tx1"/>
            </w14:solidFill>
          </w14:textFill>
        </w:rPr>
        <w:t>过</w:t>
      </w:r>
      <w:r>
        <w:rPr>
          <w:rFonts w:hint="eastAsia"/>
          <w:color w:val="000000" w:themeColor="text1"/>
          <w:highlight w:val="none"/>
          <w14:textFill>
            <w14:solidFill>
              <w14:schemeClr w14:val="tx1"/>
            </w14:solidFill>
          </w14:textFill>
        </w:rPr>
        <w:t>一定</w:t>
      </w:r>
      <w:r>
        <w:rPr>
          <w:rFonts w:hint="eastAsia" w:ascii="宋体" w:hAnsi="宋体" w:eastAsia="宋体" w:cs="宋体"/>
          <w:color w:val="000000" w:themeColor="text1"/>
          <w:highlight w:val="none"/>
          <w14:textFill>
            <w14:solidFill>
              <w14:schemeClr w14:val="tx1"/>
            </w14:solidFill>
          </w14:textFill>
        </w:rPr>
        <w:t>规</w:t>
      </w:r>
      <w:r>
        <w:rPr>
          <w:rFonts w:hint="eastAsia"/>
          <w:color w:val="000000" w:themeColor="text1"/>
          <w:highlight w:val="none"/>
          <w14:textFill>
            <w14:solidFill>
              <w14:schemeClr w14:val="tx1"/>
            </w14:solidFill>
          </w14:textFill>
        </w:rPr>
        <w:t>模的危</w:t>
      </w:r>
      <w:r>
        <w:rPr>
          <w:rFonts w:hint="eastAsia" w:ascii="宋体" w:hAnsi="宋体" w:eastAsia="宋体" w:cs="宋体"/>
          <w:color w:val="000000" w:themeColor="text1"/>
          <w:highlight w:val="none"/>
          <w14:textFill>
            <w14:solidFill>
              <w14:schemeClr w14:val="tx1"/>
            </w14:solidFill>
          </w14:textFill>
        </w:rPr>
        <w:t>险</w:t>
      </w:r>
      <w:r>
        <w:rPr>
          <w:rFonts w:hint="eastAsia"/>
          <w:color w:val="000000" w:themeColor="text1"/>
          <w:highlight w:val="none"/>
          <w14:textFill>
            <w14:solidFill>
              <w14:schemeClr w14:val="tx1"/>
            </w14:solidFill>
          </w14:textFill>
        </w:rPr>
        <w:t>性</w:t>
      </w:r>
      <w:r>
        <w:rPr>
          <w:rFonts w:hint="eastAsia" w:ascii="宋体" w:hAnsi="宋体" w:eastAsia="宋体" w:cs="宋体"/>
          <w:color w:val="000000" w:themeColor="text1"/>
          <w:highlight w:val="none"/>
          <w14:textFill>
            <w14:solidFill>
              <w14:schemeClr w14:val="tx1"/>
            </w14:solidFill>
          </w14:textFill>
        </w:rPr>
        <w:t>较</w:t>
      </w:r>
      <w:r>
        <w:rPr>
          <w:rFonts w:hint="eastAsia"/>
          <w:color w:val="000000" w:themeColor="text1"/>
          <w:highlight w:val="none"/>
          <w14:textFill>
            <w14:solidFill>
              <w14:schemeClr w14:val="tx1"/>
            </w14:solidFill>
          </w14:textFill>
        </w:rPr>
        <w:t>大的分部分</w:t>
      </w:r>
      <w:r>
        <w:rPr>
          <w:rFonts w:hint="eastAsia" w:ascii="宋体" w:hAnsi="宋体" w:eastAsia="宋体" w:cs="宋体"/>
          <w:color w:val="000000" w:themeColor="text1"/>
          <w:highlight w:val="none"/>
          <w14:textFill>
            <w14:solidFill>
              <w14:schemeClr w14:val="tx1"/>
            </w14:solidFill>
          </w14:textFill>
        </w:rPr>
        <w:t>项</w:t>
      </w:r>
      <w:r>
        <w:rPr>
          <w:rFonts w:hint="eastAsia"/>
          <w:color w:val="000000" w:themeColor="text1"/>
          <w:highlight w:val="none"/>
          <w14:textFill>
            <w14:solidFill>
              <w14:schemeClr w14:val="tx1"/>
            </w14:solidFill>
          </w14:textFill>
        </w:rPr>
        <w:t>工程，承包人</w:t>
      </w:r>
      <w:r>
        <w:rPr>
          <w:rFonts w:hint="eastAsia" w:ascii="宋体" w:hAnsi="宋体" w:eastAsia="宋体" w:cs="宋体"/>
          <w:color w:val="000000" w:themeColor="text1"/>
          <w:highlight w:val="none"/>
          <w14:textFill>
            <w14:solidFill>
              <w14:schemeClr w14:val="tx1"/>
            </w14:solidFill>
          </w14:textFill>
        </w:rPr>
        <w:t>应</w:t>
      </w:r>
      <w:r>
        <w:rPr>
          <w:rFonts w:hint="eastAsia"/>
          <w:color w:val="000000" w:themeColor="text1"/>
          <w:highlight w:val="none"/>
          <w14:textFill>
            <w14:solidFill>
              <w14:schemeClr w14:val="tx1"/>
            </w14:solidFill>
          </w14:textFill>
        </w:rPr>
        <w:t>及</w:t>
      </w:r>
      <w:r>
        <w:rPr>
          <w:rFonts w:hint="eastAsia" w:ascii="宋体" w:hAnsi="宋体" w:eastAsia="宋体" w:cs="宋体"/>
          <w:color w:val="000000" w:themeColor="text1"/>
          <w:highlight w:val="none"/>
          <w14:textFill>
            <w14:solidFill>
              <w14:schemeClr w14:val="tx1"/>
            </w14:solidFill>
          </w14:textFill>
        </w:rPr>
        <w:t>时编</w:t>
      </w:r>
      <w:r>
        <w:rPr>
          <w:rFonts w:hint="eastAsia"/>
          <w:color w:val="000000" w:themeColor="text1"/>
          <w:highlight w:val="none"/>
          <w14:textFill>
            <w14:solidFill>
              <w14:schemeClr w14:val="tx1"/>
            </w14:solidFill>
          </w14:textFill>
        </w:rPr>
        <w:t>制和</w:t>
      </w:r>
      <w:r>
        <w:rPr>
          <w:rFonts w:hint="eastAsia" w:ascii="宋体" w:hAnsi="宋体" w:eastAsia="宋体" w:cs="宋体"/>
          <w:color w:val="000000" w:themeColor="text1"/>
          <w:highlight w:val="none"/>
          <w14:textFill>
            <w14:solidFill>
              <w14:schemeClr w14:val="tx1"/>
            </w14:solidFill>
          </w14:textFill>
        </w:rPr>
        <w:t>组织论证</w:t>
      </w:r>
      <w:r>
        <w:rPr>
          <w:rFonts w:hint="eastAsia"/>
          <w:color w:val="000000" w:themeColor="text1"/>
          <w:highlight w:val="none"/>
          <w14:textFill>
            <w14:solidFill>
              <w14:schemeClr w14:val="tx1"/>
            </w14:solidFill>
          </w14:textFill>
        </w:rPr>
        <w:t>。</w:t>
      </w:r>
    </w:p>
    <w:p>
      <w:pPr>
        <w:pStyle w:val="73"/>
        <w:rPr>
          <w:rFonts w:cs="Times New Roman"/>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 xml:space="preserve">6.1.4 </w:t>
      </w:r>
      <w:r>
        <w:rPr>
          <w:rFonts w:hint="eastAsia"/>
          <w:color w:val="000000" w:themeColor="text1"/>
          <w:highlight w:val="none"/>
          <w14:textFill>
            <w14:solidFill>
              <w14:schemeClr w14:val="tx1"/>
            </w14:solidFill>
          </w14:textFill>
        </w:rPr>
        <w:t>治安保</w:t>
      </w:r>
      <w:r>
        <w:rPr>
          <w:rFonts w:hint="eastAsia" w:ascii="宋体" w:hAnsi="宋体" w:eastAsia="宋体" w:cs="宋体"/>
          <w:color w:val="000000" w:themeColor="text1"/>
          <w:highlight w:val="none"/>
          <w14:textFill>
            <w14:solidFill>
              <w14:schemeClr w14:val="tx1"/>
            </w14:solidFill>
          </w14:textFill>
        </w:rPr>
        <w:t>卫</w:t>
      </w:r>
    </w:p>
    <w:p>
      <w:pPr>
        <w:pStyle w:val="73"/>
        <w:rPr>
          <w:rFonts w:cs="Times New Roman"/>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除</w:t>
      </w:r>
      <w:r>
        <w:rPr>
          <w:rFonts w:hint="eastAsia" w:ascii="宋体" w:hAnsi="宋体" w:eastAsia="宋体" w:cs="宋体"/>
          <w:color w:val="000000" w:themeColor="text1"/>
          <w:highlight w:val="none"/>
          <w14:textFill>
            <w14:solidFill>
              <w14:schemeClr w14:val="tx1"/>
            </w14:solidFill>
          </w14:textFill>
        </w:rPr>
        <w:t>专</w:t>
      </w:r>
      <w:r>
        <w:rPr>
          <w:rFonts w:hint="eastAsia"/>
          <w:color w:val="000000" w:themeColor="text1"/>
          <w:highlight w:val="none"/>
          <w14:textFill>
            <w14:solidFill>
              <w14:schemeClr w14:val="tx1"/>
            </w14:solidFill>
          </w14:textFill>
        </w:rPr>
        <w:t>用合同</w:t>
      </w:r>
      <w:r>
        <w:rPr>
          <w:rFonts w:hint="eastAsia" w:ascii="宋体" w:hAnsi="宋体" w:eastAsia="宋体" w:cs="宋体"/>
          <w:color w:val="000000" w:themeColor="text1"/>
          <w:highlight w:val="none"/>
          <w14:textFill>
            <w14:solidFill>
              <w14:schemeClr w14:val="tx1"/>
            </w14:solidFill>
          </w14:textFill>
        </w:rPr>
        <w:t>条</w:t>
      </w:r>
      <w:r>
        <w:rPr>
          <w:rFonts w:hint="eastAsia"/>
          <w:color w:val="000000" w:themeColor="text1"/>
          <w:highlight w:val="none"/>
          <w14:textFill>
            <w14:solidFill>
              <w14:schemeClr w14:val="tx1"/>
            </w14:solidFill>
          </w14:textFill>
        </w:rPr>
        <w:t>款另有</w:t>
      </w:r>
      <w:r>
        <w:rPr>
          <w:rFonts w:hint="eastAsia" w:ascii="宋体" w:hAnsi="宋体" w:eastAsia="宋体" w:cs="宋体"/>
          <w:color w:val="000000" w:themeColor="text1"/>
          <w:highlight w:val="none"/>
          <w14:textFill>
            <w14:solidFill>
              <w14:schemeClr w14:val="tx1"/>
            </w14:solidFill>
          </w14:textFill>
        </w:rPr>
        <w:t>约</w:t>
      </w:r>
      <w:r>
        <w:rPr>
          <w:rFonts w:hint="eastAsia"/>
          <w:color w:val="000000" w:themeColor="text1"/>
          <w:highlight w:val="none"/>
          <w14:textFill>
            <w14:solidFill>
              <w14:schemeClr w14:val="tx1"/>
            </w14:solidFill>
          </w14:textFill>
        </w:rPr>
        <w:t>定外，</w:t>
      </w:r>
      <w:r>
        <w:rPr>
          <w:rFonts w:hint="eastAsia" w:ascii="宋体" w:hAnsi="宋体" w:eastAsia="宋体" w:cs="宋体"/>
          <w:color w:val="000000" w:themeColor="text1"/>
          <w:highlight w:val="none"/>
          <w14:textFill>
            <w14:solidFill>
              <w14:schemeClr w14:val="tx1"/>
            </w14:solidFill>
          </w14:textFill>
        </w:rPr>
        <w:t>发</w:t>
      </w:r>
      <w:r>
        <w:rPr>
          <w:rFonts w:hint="eastAsia"/>
          <w:color w:val="000000" w:themeColor="text1"/>
          <w:highlight w:val="none"/>
          <w14:textFill>
            <w14:solidFill>
              <w14:schemeClr w14:val="tx1"/>
            </w14:solidFill>
          </w14:textFill>
        </w:rPr>
        <w:t>包人</w:t>
      </w:r>
      <w:r>
        <w:rPr>
          <w:rFonts w:hint="eastAsia" w:ascii="宋体" w:hAnsi="宋体" w:eastAsia="宋体" w:cs="宋体"/>
          <w:color w:val="000000" w:themeColor="text1"/>
          <w:highlight w:val="none"/>
          <w14:textFill>
            <w14:solidFill>
              <w14:schemeClr w14:val="tx1"/>
            </w14:solidFill>
          </w14:textFill>
        </w:rPr>
        <w:t>应与当</w:t>
      </w:r>
      <w:r>
        <w:rPr>
          <w:rFonts w:hint="eastAsia"/>
          <w:color w:val="000000" w:themeColor="text1"/>
          <w:highlight w:val="none"/>
          <w14:textFill>
            <w14:solidFill>
              <w14:schemeClr w14:val="tx1"/>
            </w14:solidFill>
          </w14:textFill>
        </w:rPr>
        <w:t>地公安部</w:t>
      </w:r>
      <w:r>
        <w:rPr>
          <w:rFonts w:hint="eastAsia" w:ascii="宋体" w:hAnsi="宋体" w:eastAsia="宋体" w:cs="宋体"/>
          <w:color w:val="000000" w:themeColor="text1"/>
          <w:highlight w:val="none"/>
          <w14:textFill>
            <w14:solidFill>
              <w14:schemeClr w14:val="tx1"/>
            </w14:solidFill>
          </w14:textFill>
        </w:rPr>
        <w:t>门协</w:t>
      </w:r>
      <w:r>
        <w:rPr>
          <w:rFonts w:hint="eastAsia"/>
          <w:color w:val="000000" w:themeColor="text1"/>
          <w:highlight w:val="none"/>
          <w14:textFill>
            <w14:solidFill>
              <w14:schemeClr w14:val="tx1"/>
            </w14:solidFill>
          </w14:textFill>
        </w:rPr>
        <w:t>商，在</w:t>
      </w:r>
      <w:r>
        <w:rPr>
          <w:rFonts w:hint="eastAsia" w:ascii="宋体" w:hAnsi="宋体" w:eastAsia="宋体" w:cs="宋体"/>
          <w:color w:val="000000" w:themeColor="text1"/>
          <w:highlight w:val="none"/>
          <w14:textFill>
            <w14:solidFill>
              <w14:schemeClr w14:val="tx1"/>
            </w14:solidFill>
          </w14:textFill>
        </w:rPr>
        <w:t>现场</w:t>
      </w:r>
      <w:r>
        <w:rPr>
          <w:rFonts w:hint="eastAsia"/>
          <w:color w:val="000000" w:themeColor="text1"/>
          <w:highlight w:val="none"/>
          <w14:textFill>
            <w14:solidFill>
              <w14:schemeClr w14:val="tx1"/>
            </w14:solidFill>
          </w14:textFill>
        </w:rPr>
        <w:t>建立治安管理机</w:t>
      </w:r>
      <w:r>
        <w:rPr>
          <w:rFonts w:hint="eastAsia" w:ascii="宋体" w:hAnsi="宋体" w:eastAsia="宋体" w:cs="宋体"/>
          <w:color w:val="000000" w:themeColor="text1"/>
          <w:highlight w:val="none"/>
          <w14:textFill>
            <w14:solidFill>
              <w14:schemeClr w14:val="tx1"/>
            </w14:solidFill>
          </w14:textFill>
        </w:rPr>
        <w:t>构</w:t>
      </w:r>
      <w:r>
        <w:rPr>
          <w:rFonts w:hint="eastAsia"/>
          <w:color w:val="000000" w:themeColor="text1"/>
          <w:highlight w:val="none"/>
          <w14:textFill>
            <w14:solidFill>
              <w14:schemeClr w14:val="tx1"/>
            </w14:solidFill>
          </w14:textFill>
        </w:rPr>
        <w:t>或</w:t>
      </w:r>
      <w:r>
        <w:rPr>
          <w:rFonts w:hint="eastAsia" w:ascii="宋体" w:hAnsi="宋体" w:eastAsia="宋体" w:cs="宋体"/>
          <w:color w:val="000000" w:themeColor="text1"/>
          <w:highlight w:val="none"/>
          <w14:textFill>
            <w14:solidFill>
              <w14:schemeClr w14:val="tx1"/>
            </w14:solidFill>
          </w14:textFill>
        </w:rPr>
        <w:t>联</w:t>
      </w:r>
      <w:r>
        <w:rPr>
          <w:rFonts w:hint="eastAsia"/>
          <w:color w:val="000000" w:themeColor="text1"/>
          <w:highlight w:val="none"/>
          <w14:textFill>
            <w14:solidFill>
              <w14:schemeClr w14:val="tx1"/>
            </w14:solidFill>
          </w14:textFill>
        </w:rPr>
        <w:t>防</w:t>
      </w:r>
      <w:r>
        <w:rPr>
          <w:rFonts w:hint="eastAsia" w:ascii="宋体" w:hAnsi="宋体" w:eastAsia="宋体" w:cs="宋体"/>
          <w:color w:val="000000" w:themeColor="text1"/>
          <w:highlight w:val="none"/>
          <w14:textFill>
            <w14:solidFill>
              <w14:schemeClr w14:val="tx1"/>
            </w14:solidFill>
          </w14:textFill>
        </w:rPr>
        <w:t>组织</w:t>
      </w:r>
      <w:r>
        <w:rPr>
          <w:rFonts w:hint="eastAsia"/>
          <w:color w:val="000000" w:themeColor="text1"/>
          <w:highlight w:val="none"/>
          <w14:textFill>
            <w14:solidFill>
              <w14:schemeClr w14:val="tx1"/>
            </w14:solidFill>
          </w14:textFill>
        </w:rPr>
        <w:t>，</w:t>
      </w:r>
      <w:r>
        <w:rPr>
          <w:rFonts w:hint="eastAsia" w:ascii="宋体" w:hAnsi="宋体" w:eastAsia="宋体" w:cs="宋体"/>
          <w:color w:val="000000" w:themeColor="text1"/>
          <w:highlight w:val="none"/>
          <w14:textFill>
            <w14:solidFill>
              <w14:schemeClr w14:val="tx1"/>
            </w14:solidFill>
          </w14:textFill>
        </w:rPr>
        <w:t>统</w:t>
      </w:r>
      <w:r>
        <w:rPr>
          <w:rFonts w:hint="eastAsia"/>
          <w:color w:val="000000" w:themeColor="text1"/>
          <w:highlight w:val="none"/>
          <w14:textFill>
            <w14:solidFill>
              <w14:schemeClr w14:val="tx1"/>
            </w14:solidFill>
          </w14:textFill>
        </w:rPr>
        <w:t>一管理施工</w:t>
      </w:r>
      <w:r>
        <w:rPr>
          <w:rFonts w:hint="eastAsia" w:ascii="宋体" w:hAnsi="宋体" w:eastAsia="宋体" w:cs="宋体"/>
          <w:color w:val="000000" w:themeColor="text1"/>
          <w:highlight w:val="none"/>
          <w14:textFill>
            <w14:solidFill>
              <w14:schemeClr w14:val="tx1"/>
            </w14:solidFill>
          </w14:textFill>
        </w:rPr>
        <w:t>场</w:t>
      </w:r>
      <w:r>
        <w:rPr>
          <w:rFonts w:hint="eastAsia"/>
          <w:color w:val="000000" w:themeColor="text1"/>
          <w:highlight w:val="none"/>
          <w14:textFill>
            <w14:solidFill>
              <w14:schemeClr w14:val="tx1"/>
            </w14:solidFill>
          </w14:textFill>
        </w:rPr>
        <w:t>地的治安保</w:t>
      </w:r>
      <w:r>
        <w:rPr>
          <w:rFonts w:hint="eastAsia" w:ascii="宋体" w:hAnsi="宋体" w:eastAsia="宋体" w:cs="宋体"/>
          <w:color w:val="000000" w:themeColor="text1"/>
          <w:highlight w:val="none"/>
          <w14:textFill>
            <w14:solidFill>
              <w14:schemeClr w14:val="tx1"/>
            </w14:solidFill>
          </w14:textFill>
        </w:rPr>
        <w:t>卫</w:t>
      </w:r>
      <w:r>
        <w:rPr>
          <w:rFonts w:hint="eastAsia"/>
          <w:color w:val="000000" w:themeColor="text1"/>
          <w:highlight w:val="none"/>
          <w14:textFill>
            <w14:solidFill>
              <w14:schemeClr w14:val="tx1"/>
            </w14:solidFill>
          </w14:textFill>
        </w:rPr>
        <w:t>事</w:t>
      </w:r>
      <w:r>
        <w:rPr>
          <w:rFonts w:hint="eastAsia" w:ascii="宋体" w:hAnsi="宋体" w:eastAsia="宋体" w:cs="宋体"/>
          <w:color w:val="000000" w:themeColor="text1"/>
          <w:highlight w:val="none"/>
          <w14:textFill>
            <w14:solidFill>
              <w14:schemeClr w14:val="tx1"/>
            </w14:solidFill>
          </w14:textFill>
        </w:rPr>
        <w:t>项</w:t>
      </w:r>
      <w:r>
        <w:rPr>
          <w:rFonts w:hint="eastAsia"/>
          <w:color w:val="000000" w:themeColor="text1"/>
          <w:highlight w:val="none"/>
          <w14:textFill>
            <w14:solidFill>
              <w14:schemeClr w14:val="tx1"/>
            </w14:solidFill>
          </w14:textFill>
        </w:rPr>
        <w:t>，履行合同工程的治安保</w:t>
      </w:r>
      <w:r>
        <w:rPr>
          <w:rFonts w:hint="eastAsia" w:ascii="宋体" w:hAnsi="宋体" w:eastAsia="宋体" w:cs="宋体"/>
          <w:color w:val="000000" w:themeColor="text1"/>
          <w:highlight w:val="none"/>
          <w14:textFill>
            <w14:solidFill>
              <w14:schemeClr w14:val="tx1"/>
            </w14:solidFill>
          </w14:textFill>
        </w:rPr>
        <w:t>卫职责</w:t>
      </w:r>
      <w:r>
        <w:rPr>
          <w:rFonts w:hint="eastAsia"/>
          <w:color w:val="000000" w:themeColor="text1"/>
          <w:highlight w:val="none"/>
          <w14:textFill>
            <w14:solidFill>
              <w14:schemeClr w14:val="tx1"/>
            </w14:solidFill>
          </w14:textFill>
        </w:rPr>
        <w:t>。</w:t>
      </w:r>
    </w:p>
    <w:p>
      <w:pPr>
        <w:pStyle w:val="73"/>
        <w:rPr>
          <w:rFonts w:cs="Times New Roman"/>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发</w:t>
      </w:r>
      <w:r>
        <w:rPr>
          <w:rFonts w:hint="eastAsia"/>
          <w:color w:val="000000" w:themeColor="text1"/>
          <w:highlight w:val="none"/>
          <w14:textFill>
            <w14:solidFill>
              <w14:schemeClr w14:val="tx1"/>
            </w14:solidFill>
          </w14:textFill>
        </w:rPr>
        <w:t>包人和承包人除</w:t>
      </w:r>
      <w:r>
        <w:rPr>
          <w:rFonts w:hint="eastAsia" w:ascii="宋体" w:hAnsi="宋体" w:eastAsia="宋体" w:cs="宋体"/>
          <w:color w:val="000000" w:themeColor="text1"/>
          <w:highlight w:val="none"/>
          <w14:textFill>
            <w14:solidFill>
              <w14:schemeClr w14:val="tx1"/>
            </w14:solidFill>
          </w14:textFill>
        </w:rPr>
        <w:t>应协</w:t>
      </w:r>
      <w:r>
        <w:rPr>
          <w:rFonts w:hint="eastAsia"/>
          <w:color w:val="000000" w:themeColor="text1"/>
          <w:highlight w:val="none"/>
          <w14:textFill>
            <w14:solidFill>
              <w14:schemeClr w14:val="tx1"/>
            </w14:solidFill>
          </w14:textFill>
        </w:rPr>
        <w:t>助</w:t>
      </w:r>
      <w:r>
        <w:rPr>
          <w:rFonts w:hint="eastAsia" w:ascii="宋体" w:hAnsi="宋体" w:eastAsia="宋体" w:cs="宋体"/>
          <w:color w:val="000000" w:themeColor="text1"/>
          <w:highlight w:val="none"/>
          <w14:textFill>
            <w14:solidFill>
              <w14:schemeClr w14:val="tx1"/>
            </w14:solidFill>
          </w14:textFill>
        </w:rPr>
        <w:t>现场</w:t>
      </w:r>
      <w:r>
        <w:rPr>
          <w:rFonts w:hint="eastAsia"/>
          <w:color w:val="000000" w:themeColor="text1"/>
          <w:highlight w:val="none"/>
          <w14:textFill>
            <w14:solidFill>
              <w14:schemeClr w14:val="tx1"/>
            </w14:solidFill>
          </w14:textFill>
        </w:rPr>
        <w:t>治安管理机</w:t>
      </w:r>
      <w:r>
        <w:rPr>
          <w:rFonts w:hint="eastAsia" w:ascii="宋体" w:hAnsi="宋体" w:eastAsia="宋体" w:cs="宋体"/>
          <w:color w:val="000000" w:themeColor="text1"/>
          <w:highlight w:val="none"/>
          <w14:textFill>
            <w14:solidFill>
              <w14:schemeClr w14:val="tx1"/>
            </w14:solidFill>
          </w14:textFill>
        </w:rPr>
        <w:t>构</w:t>
      </w:r>
      <w:r>
        <w:rPr>
          <w:rFonts w:hint="eastAsia"/>
          <w:color w:val="000000" w:themeColor="text1"/>
          <w:highlight w:val="none"/>
          <w14:textFill>
            <w14:solidFill>
              <w14:schemeClr w14:val="tx1"/>
            </w14:solidFill>
          </w14:textFill>
        </w:rPr>
        <w:t>或</w:t>
      </w:r>
      <w:r>
        <w:rPr>
          <w:rFonts w:hint="eastAsia" w:ascii="宋体" w:hAnsi="宋体" w:eastAsia="宋体" w:cs="宋体"/>
          <w:color w:val="000000" w:themeColor="text1"/>
          <w:highlight w:val="none"/>
          <w14:textFill>
            <w14:solidFill>
              <w14:schemeClr w14:val="tx1"/>
            </w14:solidFill>
          </w14:textFill>
        </w:rPr>
        <w:t>联</w:t>
      </w:r>
      <w:r>
        <w:rPr>
          <w:rFonts w:hint="eastAsia"/>
          <w:color w:val="000000" w:themeColor="text1"/>
          <w:highlight w:val="none"/>
          <w14:textFill>
            <w14:solidFill>
              <w14:schemeClr w14:val="tx1"/>
            </w14:solidFill>
          </w14:textFill>
        </w:rPr>
        <w:t>防</w:t>
      </w:r>
      <w:r>
        <w:rPr>
          <w:rFonts w:hint="eastAsia" w:ascii="宋体" w:hAnsi="宋体" w:eastAsia="宋体" w:cs="宋体"/>
          <w:color w:val="000000" w:themeColor="text1"/>
          <w:highlight w:val="none"/>
          <w14:textFill>
            <w14:solidFill>
              <w14:schemeClr w14:val="tx1"/>
            </w14:solidFill>
          </w14:textFill>
        </w:rPr>
        <w:t>组织维护</w:t>
      </w:r>
      <w:r>
        <w:rPr>
          <w:rFonts w:hint="eastAsia"/>
          <w:color w:val="000000" w:themeColor="text1"/>
          <w:highlight w:val="none"/>
          <w14:textFill>
            <w14:solidFill>
              <w14:schemeClr w14:val="tx1"/>
            </w14:solidFill>
          </w14:textFill>
        </w:rPr>
        <w:t>施工</w:t>
      </w:r>
      <w:r>
        <w:rPr>
          <w:rFonts w:hint="eastAsia" w:ascii="宋体" w:hAnsi="宋体" w:eastAsia="宋体" w:cs="宋体"/>
          <w:color w:val="000000" w:themeColor="text1"/>
          <w:highlight w:val="none"/>
          <w14:textFill>
            <w14:solidFill>
              <w14:schemeClr w14:val="tx1"/>
            </w14:solidFill>
          </w14:textFill>
        </w:rPr>
        <w:t>场</w:t>
      </w:r>
      <w:r>
        <w:rPr>
          <w:rFonts w:hint="eastAsia"/>
          <w:color w:val="000000" w:themeColor="text1"/>
          <w:highlight w:val="none"/>
          <w14:textFill>
            <w14:solidFill>
              <w14:schemeClr w14:val="tx1"/>
            </w14:solidFill>
          </w14:textFill>
        </w:rPr>
        <w:t>地的社</w:t>
      </w:r>
      <w:r>
        <w:rPr>
          <w:rFonts w:hint="eastAsia" w:ascii="宋体" w:hAnsi="宋体" w:eastAsia="宋体" w:cs="宋体"/>
          <w:color w:val="000000" w:themeColor="text1"/>
          <w:highlight w:val="none"/>
          <w14:textFill>
            <w14:solidFill>
              <w14:schemeClr w14:val="tx1"/>
            </w14:solidFill>
          </w14:textFill>
        </w:rPr>
        <w:t>会</w:t>
      </w:r>
      <w:r>
        <w:rPr>
          <w:rFonts w:hint="eastAsia"/>
          <w:color w:val="000000" w:themeColor="text1"/>
          <w:highlight w:val="none"/>
          <w14:textFill>
            <w14:solidFill>
              <w14:schemeClr w14:val="tx1"/>
            </w14:solidFill>
          </w14:textFill>
        </w:rPr>
        <w:t>治安外，</w:t>
      </w:r>
      <w:r>
        <w:rPr>
          <w:rFonts w:hint="eastAsia" w:ascii="宋体" w:hAnsi="宋体" w:eastAsia="宋体" w:cs="宋体"/>
          <w:color w:val="000000" w:themeColor="text1"/>
          <w:highlight w:val="none"/>
          <w14:textFill>
            <w14:solidFill>
              <w14:schemeClr w14:val="tx1"/>
            </w14:solidFill>
          </w14:textFill>
        </w:rPr>
        <w:t>还应</w:t>
      </w:r>
      <w:r>
        <w:rPr>
          <w:rFonts w:hint="eastAsia"/>
          <w:color w:val="000000" w:themeColor="text1"/>
          <w:highlight w:val="none"/>
          <w14:textFill>
            <w14:solidFill>
              <w14:schemeClr w14:val="tx1"/>
            </w14:solidFill>
          </w14:textFill>
        </w:rPr>
        <w:t>做好包括生活</w:t>
      </w:r>
      <w:r>
        <w:rPr>
          <w:rFonts w:hint="eastAsia" w:ascii="宋体" w:hAnsi="宋体" w:eastAsia="宋体" w:cs="宋体"/>
          <w:color w:val="000000" w:themeColor="text1"/>
          <w:highlight w:val="none"/>
          <w14:textFill>
            <w14:solidFill>
              <w14:schemeClr w14:val="tx1"/>
            </w14:solidFill>
          </w14:textFill>
        </w:rPr>
        <w:t>区</w:t>
      </w:r>
      <w:r>
        <w:rPr>
          <w:rFonts w:hint="eastAsia"/>
          <w:color w:val="000000" w:themeColor="text1"/>
          <w:highlight w:val="none"/>
          <w14:textFill>
            <w14:solidFill>
              <w14:schemeClr w14:val="tx1"/>
            </w14:solidFill>
          </w14:textFill>
        </w:rPr>
        <w:t>在</w:t>
      </w:r>
      <w:r>
        <w:rPr>
          <w:rFonts w:hint="eastAsia" w:ascii="宋体" w:hAnsi="宋体" w:eastAsia="宋体" w:cs="宋体"/>
          <w:color w:val="000000" w:themeColor="text1"/>
          <w:highlight w:val="none"/>
          <w14:textFill>
            <w14:solidFill>
              <w14:schemeClr w14:val="tx1"/>
            </w14:solidFill>
          </w14:textFill>
        </w:rPr>
        <w:t>内</w:t>
      </w:r>
      <w:r>
        <w:rPr>
          <w:rFonts w:hint="eastAsia"/>
          <w:color w:val="000000" w:themeColor="text1"/>
          <w:highlight w:val="none"/>
          <w14:textFill>
            <w14:solidFill>
              <w14:schemeClr w14:val="tx1"/>
            </w14:solidFill>
          </w14:textFill>
        </w:rPr>
        <w:t>的各自管</w:t>
      </w:r>
      <w:r>
        <w:rPr>
          <w:rFonts w:hint="eastAsia" w:ascii="宋体" w:hAnsi="宋体" w:eastAsia="宋体" w:cs="宋体"/>
          <w:color w:val="000000" w:themeColor="text1"/>
          <w:highlight w:val="none"/>
          <w14:textFill>
            <w14:solidFill>
              <w14:schemeClr w14:val="tx1"/>
            </w14:solidFill>
          </w14:textFill>
        </w:rPr>
        <w:t>辖区</w:t>
      </w:r>
      <w:r>
        <w:rPr>
          <w:rFonts w:hint="eastAsia"/>
          <w:color w:val="000000" w:themeColor="text1"/>
          <w:highlight w:val="none"/>
          <w14:textFill>
            <w14:solidFill>
              <w14:schemeClr w14:val="tx1"/>
            </w14:solidFill>
          </w14:textFill>
        </w:rPr>
        <w:t>的治安保</w:t>
      </w:r>
      <w:r>
        <w:rPr>
          <w:rFonts w:hint="eastAsia" w:ascii="宋体" w:hAnsi="宋体" w:eastAsia="宋体" w:cs="宋体"/>
          <w:color w:val="000000" w:themeColor="text1"/>
          <w:highlight w:val="none"/>
          <w14:textFill>
            <w14:solidFill>
              <w14:schemeClr w14:val="tx1"/>
            </w14:solidFill>
          </w14:textFill>
        </w:rPr>
        <w:t>卫</w:t>
      </w:r>
      <w:r>
        <w:rPr>
          <w:rFonts w:hint="eastAsia"/>
          <w:color w:val="000000" w:themeColor="text1"/>
          <w:highlight w:val="none"/>
          <w14:textFill>
            <w14:solidFill>
              <w14:schemeClr w14:val="tx1"/>
            </w14:solidFill>
          </w14:textFill>
        </w:rPr>
        <w:t>工作。</w:t>
      </w:r>
    </w:p>
    <w:p>
      <w:pPr>
        <w:pStyle w:val="73"/>
        <w:rPr>
          <w:rFonts w:cs="Times New Roman"/>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除</w:t>
      </w:r>
      <w:r>
        <w:rPr>
          <w:rFonts w:hint="eastAsia" w:ascii="宋体" w:hAnsi="宋体" w:eastAsia="宋体" w:cs="宋体"/>
          <w:color w:val="000000" w:themeColor="text1"/>
          <w:highlight w:val="none"/>
          <w14:textFill>
            <w14:solidFill>
              <w14:schemeClr w14:val="tx1"/>
            </w14:solidFill>
          </w14:textFill>
        </w:rPr>
        <w:t>专</w:t>
      </w:r>
      <w:r>
        <w:rPr>
          <w:rFonts w:hint="eastAsia"/>
          <w:color w:val="000000" w:themeColor="text1"/>
          <w:highlight w:val="none"/>
          <w14:textFill>
            <w14:solidFill>
              <w14:schemeClr w14:val="tx1"/>
            </w14:solidFill>
          </w14:textFill>
        </w:rPr>
        <w:t>用合同</w:t>
      </w:r>
      <w:r>
        <w:rPr>
          <w:rFonts w:hint="eastAsia" w:ascii="宋体" w:hAnsi="宋体" w:eastAsia="宋体" w:cs="宋体"/>
          <w:color w:val="000000" w:themeColor="text1"/>
          <w:highlight w:val="none"/>
          <w14:textFill>
            <w14:solidFill>
              <w14:schemeClr w14:val="tx1"/>
            </w14:solidFill>
          </w14:textFill>
        </w:rPr>
        <w:t>条</w:t>
      </w:r>
      <w:r>
        <w:rPr>
          <w:rFonts w:hint="eastAsia"/>
          <w:color w:val="000000" w:themeColor="text1"/>
          <w:highlight w:val="none"/>
          <w14:textFill>
            <w14:solidFill>
              <w14:schemeClr w14:val="tx1"/>
            </w14:solidFill>
          </w14:textFill>
        </w:rPr>
        <w:t>款另有</w:t>
      </w:r>
      <w:r>
        <w:rPr>
          <w:rFonts w:hint="eastAsia" w:ascii="宋体" w:hAnsi="宋体" w:eastAsia="宋体" w:cs="宋体"/>
          <w:color w:val="000000" w:themeColor="text1"/>
          <w:highlight w:val="none"/>
          <w14:textFill>
            <w14:solidFill>
              <w14:schemeClr w14:val="tx1"/>
            </w14:solidFill>
          </w14:textFill>
        </w:rPr>
        <w:t>约</w:t>
      </w:r>
      <w:r>
        <w:rPr>
          <w:rFonts w:hint="eastAsia"/>
          <w:color w:val="000000" w:themeColor="text1"/>
          <w:highlight w:val="none"/>
          <w14:textFill>
            <w14:solidFill>
              <w14:schemeClr w14:val="tx1"/>
            </w14:solidFill>
          </w14:textFill>
        </w:rPr>
        <w:t>定外，</w:t>
      </w:r>
      <w:r>
        <w:rPr>
          <w:rFonts w:hint="eastAsia" w:ascii="宋体" w:hAnsi="宋体" w:eastAsia="宋体" w:cs="宋体"/>
          <w:color w:val="000000" w:themeColor="text1"/>
          <w:highlight w:val="none"/>
          <w14:textFill>
            <w14:solidFill>
              <w14:schemeClr w14:val="tx1"/>
            </w14:solidFill>
          </w14:textFill>
        </w:rPr>
        <w:t>发</w:t>
      </w:r>
      <w:r>
        <w:rPr>
          <w:rFonts w:hint="eastAsia"/>
          <w:color w:val="000000" w:themeColor="text1"/>
          <w:highlight w:val="none"/>
          <w14:textFill>
            <w14:solidFill>
              <w14:schemeClr w14:val="tx1"/>
            </w14:solidFill>
          </w14:textFill>
        </w:rPr>
        <w:t>包人和承包人</w:t>
      </w:r>
      <w:r>
        <w:rPr>
          <w:rFonts w:hint="eastAsia" w:ascii="宋体" w:hAnsi="宋体" w:eastAsia="宋体" w:cs="宋体"/>
          <w:color w:val="000000" w:themeColor="text1"/>
          <w:highlight w:val="none"/>
          <w14:textFill>
            <w14:solidFill>
              <w14:schemeClr w14:val="tx1"/>
            </w14:solidFill>
          </w14:textFill>
        </w:rPr>
        <w:t>应</w:t>
      </w:r>
      <w:r>
        <w:rPr>
          <w:rFonts w:hint="eastAsia"/>
          <w:color w:val="000000" w:themeColor="text1"/>
          <w:highlight w:val="none"/>
          <w14:textFill>
            <w14:solidFill>
              <w14:schemeClr w14:val="tx1"/>
            </w14:solidFill>
          </w14:textFill>
        </w:rPr>
        <w:t>在工程</w:t>
      </w:r>
      <w:r>
        <w:rPr>
          <w:rFonts w:hint="eastAsia" w:ascii="宋体" w:hAnsi="宋体" w:eastAsia="宋体" w:cs="宋体"/>
          <w:color w:val="000000" w:themeColor="text1"/>
          <w:highlight w:val="none"/>
          <w14:textFill>
            <w14:solidFill>
              <w14:schemeClr w14:val="tx1"/>
            </w14:solidFill>
          </w14:textFill>
        </w:rPr>
        <w:t>开</w:t>
      </w:r>
      <w:r>
        <w:rPr>
          <w:rFonts w:hint="eastAsia"/>
          <w:color w:val="000000" w:themeColor="text1"/>
          <w:highlight w:val="none"/>
          <w14:textFill>
            <w14:solidFill>
              <w14:schemeClr w14:val="tx1"/>
            </w14:solidFill>
          </w14:textFill>
        </w:rPr>
        <w:t>工后</w:t>
      </w:r>
      <w:r>
        <w:rPr>
          <w:color w:val="000000" w:themeColor="text1"/>
          <w:highlight w:val="none"/>
          <w14:textFill>
            <w14:solidFill>
              <w14:schemeClr w14:val="tx1"/>
            </w14:solidFill>
          </w14:textFill>
        </w:rPr>
        <w:t>7</w:t>
      </w:r>
      <w:r>
        <w:rPr>
          <w:rFonts w:hint="eastAsia"/>
          <w:color w:val="000000" w:themeColor="text1"/>
          <w:highlight w:val="none"/>
          <w14:textFill>
            <w14:solidFill>
              <w14:schemeClr w14:val="tx1"/>
            </w14:solidFill>
          </w14:textFill>
        </w:rPr>
        <w:t>天</w:t>
      </w:r>
      <w:r>
        <w:rPr>
          <w:rFonts w:hint="eastAsia" w:ascii="宋体" w:hAnsi="宋体" w:eastAsia="宋体" w:cs="宋体"/>
          <w:color w:val="000000" w:themeColor="text1"/>
          <w:highlight w:val="none"/>
          <w14:textFill>
            <w14:solidFill>
              <w14:schemeClr w14:val="tx1"/>
            </w14:solidFill>
          </w14:textFill>
        </w:rPr>
        <w:t>内</w:t>
      </w:r>
      <w:r>
        <w:rPr>
          <w:rFonts w:hint="eastAsia"/>
          <w:color w:val="000000" w:themeColor="text1"/>
          <w:highlight w:val="none"/>
          <w14:textFill>
            <w14:solidFill>
              <w14:schemeClr w14:val="tx1"/>
            </w14:solidFill>
          </w14:textFill>
        </w:rPr>
        <w:t>共同</w:t>
      </w:r>
      <w:r>
        <w:rPr>
          <w:rFonts w:hint="eastAsia" w:ascii="宋体" w:hAnsi="宋体" w:eastAsia="宋体" w:cs="宋体"/>
          <w:color w:val="000000" w:themeColor="text1"/>
          <w:highlight w:val="none"/>
          <w14:textFill>
            <w14:solidFill>
              <w14:schemeClr w14:val="tx1"/>
            </w14:solidFill>
          </w14:textFill>
        </w:rPr>
        <w:t>编</w:t>
      </w:r>
      <w:r>
        <w:rPr>
          <w:rFonts w:hint="eastAsia"/>
          <w:color w:val="000000" w:themeColor="text1"/>
          <w:highlight w:val="none"/>
          <w14:textFill>
            <w14:solidFill>
              <w14:schemeClr w14:val="tx1"/>
            </w14:solidFill>
          </w14:textFill>
        </w:rPr>
        <w:t>制施工</w:t>
      </w:r>
      <w:r>
        <w:rPr>
          <w:rFonts w:hint="eastAsia" w:ascii="宋体" w:hAnsi="宋体" w:eastAsia="宋体" w:cs="宋体"/>
          <w:color w:val="000000" w:themeColor="text1"/>
          <w:highlight w:val="none"/>
          <w14:textFill>
            <w14:solidFill>
              <w14:schemeClr w14:val="tx1"/>
            </w14:solidFill>
          </w14:textFill>
        </w:rPr>
        <w:t>场</w:t>
      </w:r>
      <w:r>
        <w:rPr>
          <w:rFonts w:hint="eastAsia"/>
          <w:color w:val="000000" w:themeColor="text1"/>
          <w:highlight w:val="none"/>
          <w14:textFill>
            <w14:solidFill>
              <w14:schemeClr w14:val="tx1"/>
            </w14:solidFill>
          </w14:textFill>
        </w:rPr>
        <w:t>地治安管理</w:t>
      </w:r>
      <w:r>
        <w:rPr>
          <w:rFonts w:hint="eastAsia" w:ascii="宋体" w:hAnsi="宋体" w:eastAsia="宋体" w:cs="宋体"/>
          <w:color w:val="000000" w:themeColor="text1"/>
          <w:highlight w:val="none"/>
          <w14:textFill>
            <w14:solidFill>
              <w14:schemeClr w14:val="tx1"/>
            </w14:solidFill>
          </w14:textFill>
        </w:rPr>
        <w:t>计划</w:t>
      </w:r>
      <w:r>
        <w:rPr>
          <w:rFonts w:hint="eastAsia"/>
          <w:color w:val="000000" w:themeColor="text1"/>
          <w:highlight w:val="none"/>
          <w14:textFill>
            <w14:solidFill>
              <w14:schemeClr w14:val="tx1"/>
            </w14:solidFill>
          </w14:textFill>
        </w:rPr>
        <w:t>，</w:t>
      </w:r>
      <w:r>
        <w:rPr>
          <w:rFonts w:hint="eastAsia" w:ascii="宋体" w:hAnsi="宋体" w:eastAsia="宋体" w:cs="宋体"/>
          <w:color w:val="000000" w:themeColor="text1"/>
          <w:highlight w:val="none"/>
          <w14:textFill>
            <w14:solidFill>
              <w14:schemeClr w14:val="tx1"/>
            </w14:solidFill>
          </w14:textFill>
        </w:rPr>
        <w:t>并</w:t>
      </w:r>
      <w:r>
        <w:rPr>
          <w:rFonts w:hint="eastAsia"/>
          <w:color w:val="000000" w:themeColor="text1"/>
          <w:highlight w:val="none"/>
          <w14:textFill>
            <w14:solidFill>
              <w14:schemeClr w14:val="tx1"/>
            </w14:solidFill>
          </w14:textFill>
        </w:rPr>
        <w:t>制定</w:t>
      </w:r>
      <w:r>
        <w:rPr>
          <w:rFonts w:hint="eastAsia" w:ascii="宋体" w:hAnsi="宋体" w:eastAsia="宋体" w:cs="宋体"/>
          <w:color w:val="000000" w:themeColor="text1"/>
          <w:highlight w:val="none"/>
          <w14:textFill>
            <w14:solidFill>
              <w14:schemeClr w14:val="tx1"/>
            </w14:solidFill>
          </w14:textFill>
        </w:rPr>
        <w:t>应对</w:t>
      </w:r>
      <w:r>
        <w:rPr>
          <w:rFonts w:hint="eastAsia"/>
          <w:color w:val="000000" w:themeColor="text1"/>
          <w:highlight w:val="none"/>
          <w14:textFill>
            <w14:solidFill>
              <w14:schemeClr w14:val="tx1"/>
            </w14:solidFill>
          </w14:textFill>
        </w:rPr>
        <w:t>突</w:t>
      </w:r>
      <w:r>
        <w:rPr>
          <w:rFonts w:hint="eastAsia" w:ascii="宋体" w:hAnsi="宋体" w:eastAsia="宋体" w:cs="宋体"/>
          <w:color w:val="000000" w:themeColor="text1"/>
          <w:highlight w:val="none"/>
          <w14:textFill>
            <w14:solidFill>
              <w14:schemeClr w14:val="tx1"/>
            </w14:solidFill>
          </w14:textFill>
        </w:rPr>
        <w:t>发</w:t>
      </w:r>
      <w:r>
        <w:rPr>
          <w:rFonts w:hint="eastAsia"/>
          <w:color w:val="000000" w:themeColor="text1"/>
          <w:highlight w:val="none"/>
          <w14:textFill>
            <w14:solidFill>
              <w14:schemeClr w14:val="tx1"/>
            </w14:solidFill>
          </w14:textFill>
        </w:rPr>
        <w:t>治安事件的</w:t>
      </w:r>
      <w:r>
        <w:rPr>
          <w:rFonts w:hint="eastAsia" w:ascii="宋体" w:hAnsi="宋体" w:eastAsia="宋体" w:cs="宋体"/>
          <w:color w:val="000000" w:themeColor="text1"/>
          <w:highlight w:val="none"/>
          <w14:textFill>
            <w14:solidFill>
              <w14:schemeClr w14:val="tx1"/>
            </w14:solidFill>
          </w14:textFill>
        </w:rPr>
        <w:t>紧</w:t>
      </w:r>
      <w:r>
        <w:rPr>
          <w:rFonts w:hint="eastAsia"/>
          <w:color w:val="000000" w:themeColor="text1"/>
          <w:highlight w:val="none"/>
          <w14:textFill>
            <w14:solidFill>
              <w14:schemeClr w14:val="tx1"/>
            </w14:solidFill>
          </w14:textFill>
        </w:rPr>
        <w:t>急</w:t>
      </w:r>
      <w:r>
        <w:rPr>
          <w:rFonts w:hint="eastAsia" w:ascii="宋体" w:hAnsi="宋体" w:eastAsia="宋体" w:cs="宋体"/>
          <w:color w:val="000000" w:themeColor="text1"/>
          <w:highlight w:val="none"/>
          <w14:textFill>
            <w14:solidFill>
              <w14:schemeClr w14:val="tx1"/>
            </w14:solidFill>
          </w14:textFill>
        </w:rPr>
        <w:t>预</w:t>
      </w:r>
      <w:r>
        <w:rPr>
          <w:rFonts w:hint="eastAsia"/>
          <w:color w:val="000000" w:themeColor="text1"/>
          <w:highlight w:val="none"/>
          <w14:textFill>
            <w14:solidFill>
              <w14:schemeClr w14:val="tx1"/>
            </w14:solidFill>
          </w14:textFill>
        </w:rPr>
        <w:t>案。在工程施工</w:t>
      </w:r>
      <w:r>
        <w:rPr>
          <w:rFonts w:hint="eastAsia" w:ascii="宋体" w:hAnsi="宋体" w:eastAsia="宋体" w:cs="宋体"/>
          <w:color w:val="000000" w:themeColor="text1"/>
          <w:highlight w:val="none"/>
          <w14:textFill>
            <w14:solidFill>
              <w14:schemeClr w14:val="tx1"/>
            </w14:solidFill>
          </w14:textFill>
        </w:rPr>
        <w:t>过</w:t>
      </w:r>
      <w:r>
        <w:rPr>
          <w:rFonts w:hint="eastAsia"/>
          <w:color w:val="000000" w:themeColor="text1"/>
          <w:highlight w:val="none"/>
          <w14:textFill>
            <w14:solidFill>
              <w14:schemeClr w14:val="tx1"/>
            </w14:solidFill>
          </w14:textFill>
        </w:rPr>
        <w:t>程中，</w:t>
      </w:r>
      <w:r>
        <w:rPr>
          <w:rFonts w:hint="eastAsia" w:ascii="宋体" w:hAnsi="宋体" w:eastAsia="宋体" w:cs="宋体"/>
          <w:color w:val="000000" w:themeColor="text1"/>
          <w:highlight w:val="none"/>
          <w14:textFill>
            <w14:solidFill>
              <w14:schemeClr w14:val="tx1"/>
            </w14:solidFill>
          </w14:textFill>
        </w:rPr>
        <w:t>发</w:t>
      </w:r>
      <w:r>
        <w:rPr>
          <w:rFonts w:hint="eastAsia"/>
          <w:color w:val="000000" w:themeColor="text1"/>
          <w:highlight w:val="none"/>
          <w14:textFill>
            <w14:solidFill>
              <w14:schemeClr w14:val="tx1"/>
            </w14:solidFill>
          </w14:textFill>
        </w:rPr>
        <w:t>生暴</w:t>
      </w:r>
      <w:r>
        <w:rPr>
          <w:rFonts w:hint="eastAsia" w:ascii="宋体" w:hAnsi="宋体" w:eastAsia="宋体" w:cs="宋体"/>
          <w:color w:val="000000" w:themeColor="text1"/>
          <w:highlight w:val="none"/>
          <w14:textFill>
            <w14:solidFill>
              <w14:schemeClr w14:val="tx1"/>
            </w14:solidFill>
          </w14:textFill>
        </w:rPr>
        <w:t>乱</w:t>
      </w:r>
      <w:r>
        <w:rPr>
          <w:rFonts w:hint="eastAsia"/>
          <w:color w:val="000000" w:themeColor="text1"/>
          <w:highlight w:val="none"/>
          <w14:textFill>
            <w14:solidFill>
              <w14:schemeClr w14:val="tx1"/>
            </w14:solidFill>
          </w14:textFill>
        </w:rPr>
        <w:t>、爆炸等恐怖事件，以及群</w:t>
      </w:r>
      <w:r>
        <w:rPr>
          <w:rFonts w:hint="eastAsia" w:ascii="宋体" w:hAnsi="宋体" w:eastAsia="宋体" w:cs="宋体"/>
          <w:color w:val="000000" w:themeColor="text1"/>
          <w:highlight w:val="none"/>
          <w14:textFill>
            <w14:solidFill>
              <w14:schemeClr w14:val="tx1"/>
            </w14:solidFill>
          </w14:textFill>
        </w:rPr>
        <w:t>殴</w:t>
      </w:r>
      <w:r>
        <w:rPr>
          <w:rFonts w:hint="eastAsia"/>
          <w:color w:val="000000" w:themeColor="text1"/>
          <w:highlight w:val="none"/>
          <w14:textFill>
            <w14:solidFill>
              <w14:schemeClr w14:val="tx1"/>
            </w14:solidFill>
          </w14:textFill>
        </w:rPr>
        <w:t>、械斗等群体性突</w:t>
      </w:r>
      <w:r>
        <w:rPr>
          <w:rFonts w:hint="eastAsia" w:ascii="宋体" w:hAnsi="宋体" w:eastAsia="宋体" w:cs="宋体"/>
          <w:color w:val="000000" w:themeColor="text1"/>
          <w:highlight w:val="none"/>
          <w14:textFill>
            <w14:solidFill>
              <w14:schemeClr w14:val="tx1"/>
            </w14:solidFill>
          </w14:textFill>
        </w:rPr>
        <w:t>发</w:t>
      </w:r>
      <w:r>
        <w:rPr>
          <w:rFonts w:hint="eastAsia"/>
          <w:color w:val="000000" w:themeColor="text1"/>
          <w:highlight w:val="none"/>
          <w14:textFill>
            <w14:solidFill>
              <w14:schemeClr w14:val="tx1"/>
            </w14:solidFill>
          </w14:textFill>
        </w:rPr>
        <w:t>治安事件的，</w:t>
      </w:r>
      <w:r>
        <w:rPr>
          <w:rFonts w:hint="eastAsia" w:ascii="宋体" w:hAnsi="宋体" w:eastAsia="宋体" w:cs="宋体"/>
          <w:color w:val="000000" w:themeColor="text1"/>
          <w:highlight w:val="none"/>
          <w14:textFill>
            <w14:solidFill>
              <w14:schemeClr w14:val="tx1"/>
            </w14:solidFill>
          </w14:textFill>
        </w:rPr>
        <w:t>发</w:t>
      </w:r>
      <w:r>
        <w:rPr>
          <w:rFonts w:hint="eastAsia"/>
          <w:color w:val="000000" w:themeColor="text1"/>
          <w:highlight w:val="none"/>
          <w14:textFill>
            <w14:solidFill>
              <w14:schemeClr w14:val="tx1"/>
            </w14:solidFill>
          </w14:textFill>
        </w:rPr>
        <w:t>包人和承包人</w:t>
      </w:r>
      <w:r>
        <w:rPr>
          <w:rFonts w:hint="eastAsia" w:ascii="宋体" w:hAnsi="宋体" w:eastAsia="宋体" w:cs="宋体"/>
          <w:color w:val="000000" w:themeColor="text1"/>
          <w:highlight w:val="none"/>
          <w14:textFill>
            <w14:solidFill>
              <w14:schemeClr w14:val="tx1"/>
            </w14:solidFill>
          </w14:textFill>
        </w:rPr>
        <w:t>应</w:t>
      </w:r>
      <w:r>
        <w:rPr>
          <w:rFonts w:hint="eastAsia"/>
          <w:color w:val="000000" w:themeColor="text1"/>
          <w:highlight w:val="none"/>
          <w14:textFill>
            <w14:solidFill>
              <w14:schemeClr w14:val="tx1"/>
            </w14:solidFill>
          </w14:textFill>
        </w:rPr>
        <w:t>立即向</w:t>
      </w:r>
      <w:r>
        <w:rPr>
          <w:rFonts w:hint="eastAsia" w:ascii="宋体" w:hAnsi="宋体" w:eastAsia="宋体" w:cs="宋体"/>
          <w:color w:val="000000" w:themeColor="text1"/>
          <w:highlight w:val="none"/>
          <w14:textFill>
            <w14:solidFill>
              <w14:schemeClr w14:val="tx1"/>
            </w14:solidFill>
          </w14:textFill>
        </w:rPr>
        <w:t>当</w:t>
      </w:r>
      <w:r>
        <w:rPr>
          <w:rFonts w:hint="eastAsia"/>
          <w:color w:val="000000" w:themeColor="text1"/>
          <w:highlight w:val="none"/>
          <w14:textFill>
            <w14:solidFill>
              <w14:schemeClr w14:val="tx1"/>
            </w14:solidFill>
          </w14:textFill>
        </w:rPr>
        <w:t>地政府</w:t>
      </w:r>
      <w:r>
        <w:rPr>
          <w:rFonts w:hint="eastAsia" w:ascii="宋体" w:hAnsi="宋体" w:eastAsia="宋体" w:cs="宋体"/>
          <w:color w:val="000000" w:themeColor="text1"/>
          <w:highlight w:val="none"/>
          <w14:textFill>
            <w14:solidFill>
              <w14:schemeClr w14:val="tx1"/>
            </w14:solidFill>
          </w14:textFill>
        </w:rPr>
        <w:t>报</w:t>
      </w:r>
      <w:r>
        <w:rPr>
          <w:rFonts w:hint="eastAsia"/>
          <w:color w:val="000000" w:themeColor="text1"/>
          <w:highlight w:val="none"/>
          <w14:textFill>
            <w14:solidFill>
              <w14:schemeClr w14:val="tx1"/>
            </w14:solidFill>
          </w14:textFill>
        </w:rPr>
        <w:t>告。</w:t>
      </w:r>
      <w:r>
        <w:rPr>
          <w:rFonts w:hint="eastAsia" w:ascii="宋体" w:hAnsi="宋体" w:eastAsia="宋体" w:cs="宋体"/>
          <w:color w:val="000000" w:themeColor="text1"/>
          <w:highlight w:val="none"/>
          <w14:textFill>
            <w14:solidFill>
              <w14:schemeClr w14:val="tx1"/>
            </w14:solidFill>
          </w14:textFill>
        </w:rPr>
        <w:t>发</w:t>
      </w:r>
      <w:r>
        <w:rPr>
          <w:rFonts w:hint="eastAsia"/>
          <w:color w:val="000000" w:themeColor="text1"/>
          <w:highlight w:val="none"/>
          <w14:textFill>
            <w14:solidFill>
              <w14:schemeClr w14:val="tx1"/>
            </w14:solidFill>
          </w14:textFill>
        </w:rPr>
        <w:t>包人和承包人</w:t>
      </w:r>
      <w:r>
        <w:rPr>
          <w:rFonts w:hint="eastAsia" w:ascii="宋体" w:hAnsi="宋体" w:eastAsia="宋体" w:cs="宋体"/>
          <w:color w:val="000000" w:themeColor="text1"/>
          <w:highlight w:val="none"/>
          <w14:textFill>
            <w14:solidFill>
              <w14:schemeClr w14:val="tx1"/>
            </w14:solidFill>
          </w14:textFill>
        </w:rPr>
        <w:t>应积极协</w:t>
      </w:r>
      <w:r>
        <w:rPr>
          <w:rFonts w:hint="eastAsia"/>
          <w:color w:val="000000" w:themeColor="text1"/>
          <w:highlight w:val="none"/>
          <w14:textFill>
            <w14:solidFill>
              <w14:schemeClr w14:val="tx1"/>
            </w14:solidFill>
          </w14:textFill>
        </w:rPr>
        <w:t>助</w:t>
      </w:r>
      <w:r>
        <w:rPr>
          <w:rFonts w:hint="eastAsia" w:ascii="宋体" w:hAnsi="宋体" w:eastAsia="宋体" w:cs="宋体"/>
          <w:color w:val="000000" w:themeColor="text1"/>
          <w:highlight w:val="none"/>
          <w14:textFill>
            <w14:solidFill>
              <w14:schemeClr w14:val="tx1"/>
            </w14:solidFill>
          </w14:textFill>
        </w:rPr>
        <w:t>当</w:t>
      </w:r>
      <w:r>
        <w:rPr>
          <w:rFonts w:hint="eastAsia"/>
          <w:color w:val="000000" w:themeColor="text1"/>
          <w:highlight w:val="none"/>
          <w14:textFill>
            <w14:solidFill>
              <w14:schemeClr w14:val="tx1"/>
            </w14:solidFill>
          </w14:textFill>
        </w:rPr>
        <w:t>地有</w:t>
      </w:r>
      <w:r>
        <w:rPr>
          <w:rFonts w:hint="eastAsia" w:ascii="宋体" w:hAnsi="宋体" w:eastAsia="宋体" w:cs="宋体"/>
          <w:color w:val="000000" w:themeColor="text1"/>
          <w:highlight w:val="none"/>
          <w14:textFill>
            <w14:solidFill>
              <w14:schemeClr w14:val="tx1"/>
            </w14:solidFill>
          </w14:textFill>
        </w:rPr>
        <w:t>关</w:t>
      </w:r>
      <w:r>
        <w:rPr>
          <w:rFonts w:hint="eastAsia"/>
          <w:color w:val="000000" w:themeColor="text1"/>
          <w:highlight w:val="none"/>
          <w14:textFill>
            <w14:solidFill>
              <w14:schemeClr w14:val="tx1"/>
            </w14:solidFill>
          </w14:textFill>
        </w:rPr>
        <w:t>部</w:t>
      </w:r>
      <w:r>
        <w:rPr>
          <w:rFonts w:hint="eastAsia" w:ascii="宋体" w:hAnsi="宋体" w:eastAsia="宋体" w:cs="宋体"/>
          <w:color w:val="000000" w:themeColor="text1"/>
          <w:highlight w:val="none"/>
          <w14:textFill>
            <w14:solidFill>
              <w14:schemeClr w14:val="tx1"/>
            </w14:solidFill>
          </w14:textFill>
        </w:rPr>
        <w:t>门</w:t>
      </w:r>
      <w:r>
        <w:rPr>
          <w:rFonts w:hint="eastAsia"/>
          <w:color w:val="000000" w:themeColor="text1"/>
          <w:highlight w:val="none"/>
          <w14:textFill>
            <w14:solidFill>
              <w14:schemeClr w14:val="tx1"/>
            </w14:solidFill>
          </w14:textFill>
        </w:rPr>
        <w:t>采取措施平息事</w:t>
      </w:r>
      <w:r>
        <w:rPr>
          <w:rFonts w:hint="eastAsia" w:ascii="宋体" w:hAnsi="宋体" w:eastAsia="宋体" w:cs="宋体"/>
          <w:color w:val="000000" w:themeColor="text1"/>
          <w:highlight w:val="none"/>
          <w14:textFill>
            <w14:solidFill>
              <w14:schemeClr w14:val="tx1"/>
            </w14:solidFill>
          </w14:textFill>
        </w:rPr>
        <w:t>态</w:t>
      </w:r>
      <w:r>
        <w:rPr>
          <w:rFonts w:hint="eastAsia"/>
          <w:color w:val="000000" w:themeColor="text1"/>
          <w:highlight w:val="none"/>
          <w14:textFill>
            <w14:solidFill>
              <w14:schemeClr w14:val="tx1"/>
            </w14:solidFill>
          </w14:textFill>
        </w:rPr>
        <w:t>，防止事</w:t>
      </w:r>
      <w:r>
        <w:rPr>
          <w:rFonts w:hint="eastAsia" w:ascii="宋体" w:hAnsi="宋体" w:eastAsia="宋体" w:cs="宋体"/>
          <w:color w:val="000000" w:themeColor="text1"/>
          <w:highlight w:val="none"/>
          <w14:textFill>
            <w14:solidFill>
              <w14:schemeClr w14:val="tx1"/>
            </w14:solidFill>
          </w14:textFill>
        </w:rPr>
        <w:t>态扩</w:t>
      </w:r>
      <w:r>
        <w:rPr>
          <w:rFonts w:hint="eastAsia"/>
          <w:color w:val="000000" w:themeColor="text1"/>
          <w:highlight w:val="none"/>
          <w14:textFill>
            <w14:solidFill>
              <w14:schemeClr w14:val="tx1"/>
            </w14:solidFill>
          </w14:textFill>
        </w:rPr>
        <w:t>大，</w:t>
      </w:r>
      <w:r>
        <w:rPr>
          <w:rFonts w:hint="eastAsia" w:ascii="宋体" w:hAnsi="宋体" w:eastAsia="宋体" w:cs="宋体"/>
          <w:color w:val="000000" w:themeColor="text1"/>
          <w:highlight w:val="none"/>
          <w14:textFill>
            <w14:solidFill>
              <w14:schemeClr w14:val="tx1"/>
            </w14:solidFill>
          </w14:textFill>
        </w:rPr>
        <w:t>尽</w:t>
      </w:r>
      <w:r>
        <w:rPr>
          <w:rFonts w:hint="eastAsia"/>
          <w:color w:val="000000" w:themeColor="text1"/>
          <w:highlight w:val="none"/>
          <w14:textFill>
            <w14:solidFill>
              <w14:schemeClr w14:val="tx1"/>
            </w14:solidFill>
          </w14:textFill>
        </w:rPr>
        <w:t>量避免人</w:t>
      </w:r>
      <w:r>
        <w:rPr>
          <w:rFonts w:hint="eastAsia" w:ascii="宋体" w:hAnsi="宋体" w:eastAsia="宋体" w:cs="宋体"/>
          <w:color w:val="000000" w:themeColor="text1"/>
          <w:highlight w:val="none"/>
          <w14:textFill>
            <w14:solidFill>
              <w14:schemeClr w14:val="tx1"/>
            </w14:solidFill>
          </w14:textFill>
        </w:rPr>
        <w:t>员伤</w:t>
      </w:r>
      <w:r>
        <w:rPr>
          <w:rFonts w:hint="eastAsia"/>
          <w:color w:val="000000" w:themeColor="text1"/>
          <w:highlight w:val="none"/>
          <w14:textFill>
            <w14:solidFill>
              <w14:schemeClr w14:val="tx1"/>
            </w14:solidFill>
          </w14:textFill>
        </w:rPr>
        <w:t>亡和</w:t>
      </w:r>
      <w:r>
        <w:rPr>
          <w:rFonts w:hint="eastAsia" w:ascii="宋体" w:hAnsi="宋体" w:eastAsia="宋体" w:cs="宋体"/>
          <w:color w:val="000000" w:themeColor="text1"/>
          <w:highlight w:val="none"/>
          <w14:textFill>
            <w14:solidFill>
              <w14:schemeClr w14:val="tx1"/>
            </w14:solidFill>
          </w14:textFill>
        </w:rPr>
        <w:t>财产损</w:t>
      </w:r>
      <w:r>
        <w:rPr>
          <w:rFonts w:hint="eastAsia"/>
          <w:color w:val="000000" w:themeColor="text1"/>
          <w:highlight w:val="none"/>
          <w14:textFill>
            <w14:solidFill>
              <w14:schemeClr w14:val="tx1"/>
            </w14:solidFill>
          </w14:textFill>
        </w:rPr>
        <w:t>失。</w:t>
      </w:r>
    </w:p>
    <w:p>
      <w:pPr>
        <w:pStyle w:val="73"/>
        <w:rPr>
          <w:rFonts w:cs="Times New Roman"/>
          <w:color w:val="000000" w:themeColor="text1"/>
          <w:kern w:val="0"/>
          <w:highlight w:val="none"/>
          <w14:textFill>
            <w14:solidFill>
              <w14:schemeClr w14:val="tx1"/>
            </w14:solidFill>
          </w14:textFill>
        </w:rPr>
      </w:pPr>
      <w:r>
        <w:rPr>
          <w:color w:val="000000" w:themeColor="text1"/>
          <w:highlight w:val="none"/>
          <w14:textFill>
            <w14:solidFill>
              <w14:schemeClr w14:val="tx1"/>
            </w14:solidFill>
          </w14:textFill>
        </w:rPr>
        <w:t xml:space="preserve">6.1.5 </w:t>
      </w:r>
      <w:r>
        <w:rPr>
          <w:rFonts w:hint="eastAsia"/>
          <w:color w:val="000000" w:themeColor="text1"/>
          <w:highlight w:val="none"/>
          <w14:textFill>
            <w14:solidFill>
              <w14:schemeClr w14:val="tx1"/>
            </w14:solidFill>
          </w14:textFill>
        </w:rPr>
        <w:t>文明施工</w:t>
      </w:r>
    </w:p>
    <w:p>
      <w:pPr>
        <w:pStyle w:val="73"/>
        <w:rPr>
          <w:rFonts w:cs="Times New Roman"/>
          <w:color w:val="000000" w:themeColor="text1"/>
          <w:kern w:val="0"/>
          <w:highlight w:val="none"/>
          <w14:textFill>
            <w14:solidFill>
              <w14:schemeClr w14:val="tx1"/>
            </w14:solidFill>
          </w14:textFill>
        </w:rPr>
      </w:pPr>
      <w:r>
        <w:rPr>
          <w:rFonts w:hint="eastAsia"/>
          <w:color w:val="000000" w:themeColor="text1"/>
          <w:kern w:val="0"/>
          <w:highlight w:val="none"/>
          <w14:textFill>
            <w14:solidFill>
              <w14:schemeClr w14:val="tx1"/>
            </w14:solidFill>
          </w14:textFill>
        </w:rPr>
        <w:t>承包人在工程施工期</w:t>
      </w:r>
      <w:r>
        <w:rPr>
          <w:rFonts w:hint="eastAsia" w:ascii="宋体" w:hAnsi="宋体" w:eastAsia="宋体" w:cs="宋体"/>
          <w:color w:val="000000" w:themeColor="text1"/>
          <w:kern w:val="0"/>
          <w:highlight w:val="none"/>
          <w14:textFill>
            <w14:solidFill>
              <w14:schemeClr w14:val="tx1"/>
            </w14:solidFill>
          </w14:textFill>
        </w:rPr>
        <w:t>间</w:t>
      </w:r>
      <w:r>
        <w:rPr>
          <w:rFonts w:hint="eastAsia"/>
          <w:color w:val="000000" w:themeColor="text1"/>
          <w:kern w:val="0"/>
          <w:highlight w:val="none"/>
          <w14:textFill>
            <w14:solidFill>
              <w14:schemeClr w14:val="tx1"/>
            </w14:solidFill>
          </w14:textFill>
        </w:rPr>
        <w:t>，</w:t>
      </w:r>
      <w:r>
        <w:rPr>
          <w:rFonts w:hint="eastAsia" w:ascii="宋体" w:hAnsi="宋体" w:eastAsia="宋体" w:cs="宋体"/>
          <w:color w:val="000000" w:themeColor="text1"/>
          <w:kern w:val="0"/>
          <w:highlight w:val="none"/>
          <w14:textFill>
            <w14:solidFill>
              <w14:schemeClr w14:val="tx1"/>
            </w14:solidFill>
          </w14:textFill>
        </w:rPr>
        <w:t>应当</w:t>
      </w:r>
      <w:r>
        <w:rPr>
          <w:rFonts w:hint="eastAsia"/>
          <w:color w:val="000000" w:themeColor="text1"/>
          <w:kern w:val="0"/>
          <w:highlight w:val="none"/>
          <w14:textFill>
            <w14:solidFill>
              <w14:schemeClr w14:val="tx1"/>
            </w14:solidFill>
          </w14:textFill>
        </w:rPr>
        <w:t>采取措施保持施工</w:t>
      </w:r>
      <w:r>
        <w:rPr>
          <w:rFonts w:hint="eastAsia" w:ascii="宋体" w:hAnsi="宋体" w:eastAsia="宋体" w:cs="宋体"/>
          <w:color w:val="000000" w:themeColor="text1"/>
          <w:kern w:val="0"/>
          <w:highlight w:val="none"/>
          <w14:textFill>
            <w14:solidFill>
              <w14:schemeClr w14:val="tx1"/>
            </w14:solidFill>
          </w14:textFill>
        </w:rPr>
        <w:t>现场</w:t>
      </w:r>
      <w:r>
        <w:rPr>
          <w:rFonts w:hint="eastAsia"/>
          <w:color w:val="000000" w:themeColor="text1"/>
          <w:kern w:val="0"/>
          <w:highlight w:val="none"/>
          <w14:textFill>
            <w14:solidFill>
              <w14:schemeClr w14:val="tx1"/>
            </w14:solidFill>
          </w14:textFill>
        </w:rPr>
        <w:t>平整，物料堆放整</w:t>
      </w:r>
      <w:r>
        <w:rPr>
          <w:rFonts w:hint="eastAsia" w:ascii="宋体" w:hAnsi="宋体" w:eastAsia="宋体" w:cs="宋体"/>
          <w:color w:val="000000" w:themeColor="text1"/>
          <w:kern w:val="0"/>
          <w:highlight w:val="none"/>
          <w14:textFill>
            <w14:solidFill>
              <w14:schemeClr w14:val="tx1"/>
            </w14:solidFill>
          </w14:textFill>
        </w:rPr>
        <w:t>齐</w:t>
      </w:r>
      <w:r>
        <w:rPr>
          <w:rFonts w:hint="eastAsia"/>
          <w:color w:val="000000" w:themeColor="text1"/>
          <w:kern w:val="0"/>
          <w:highlight w:val="none"/>
          <w14:textFill>
            <w14:solidFill>
              <w14:schemeClr w14:val="tx1"/>
            </w14:solidFill>
          </w14:textFill>
        </w:rPr>
        <w:t>。工程所在地有</w:t>
      </w:r>
      <w:r>
        <w:rPr>
          <w:rFonts w:hint="eastAsia" w:ascii="宋体" w:hAnsi="宋体" w:eastAsia="宋体" w:cs="宋体"/>
          <w:color w:val="000000" w:themeColor="text1"/>
          <w:kern w:val="0"/>
          <w:highlight w:val="none"/>
          <w14:textFill>
            <w14:solidFill>
              <w14:schemeClr w14:val="tx1"/>
            </w14:solidFill>
          </w14:textFill>
        </w:rPr>
        <w:t>关</w:t>
      </w:r>
      <w:r>
        <w:rPr>
          <w:rFonts w:hint="eastAsia"/>
          <w:color w:val="000000" w:themeColor="text1"/>
          <w:kern w:val="0"/>
          <w:highlight w:val="none"/>
          <w14:textFill>
            <w14:solidFill>
              <w14:schemeClr w14:val="tx1"/>
            </w14:solidFill>
          </w14:textFill>
        </w:rPr>
        <w:t>政府行政管理部</w:t>
      </w:r>
      <w:r>
        <w:rPr>
          <w:rFonts w:hint="eastAsia" w:ascii="宋体" w:hAnsi="宋体" w:eastAsia="宋体" w:cs="宋体"/>
          <w:color w:val="000000" w:themeColor="text1"/>
          <w:kern w:val="0"/>
          <w:highlight w:val="none"/>
          <w14:textFill>
            <w14:solidFill>
              <w14:schemeClr w14:val="tx1"/>
            </w14:solidFill>
          </w14:textFill>
        </w:rPr>
        <w:t>门</w:t>
      </w:r>
      <w:r>
        <w:rPr>
          <w:rFonts w:hint="eastAsia"/>
          <w:color w:val="000000" w:themeColor="text1"/>
          <w:kern w:val="0"/>
          <w:highlight w:val="none"/>
          <w14:textFill>
            <w14:solidFill>
              <w14:schemeClr w14:val="tx1"/>
            </w14:solidFill>
          </w14:textFill>
        </w:rPr>
        <w:t>有特殊要求的，按照其要求</w:t>
      </w:r>
      <w:r>
        <w:rPr>
          <w:rFonts w:hint="eastAsia" w:ascii="宋体" w:hAnsi="宋体" w:eastAsia="宋体" w:cs="宋体"/>
          <w:color w:val="000000" w:themeColor="text1"/>
          <w:kern w:val="0"/>
          <w:highlight w:val="none"/>
          <w14:textFill>
            <w14:solidFill>
              <w14:schemeClr w14:val="tx1"/>
            </w14:solidFill>
          </w14:textFill>
        </w:rPr>
        <w:t>执</w:t>
      </w:r>
      <w:r>
        <w:rPr>
          <w:rFonts w:hint="eastAsia"/>
          <w:color w:val="000000" w:themeColor="text1"/>
          <w:kern w:val="0"/>
          <w:highlight w:val="none"/>
          <w14:textFill>
            <w14:solidFill>
              <w14:schemeClr w14:val="tx1"/>
            </w14:solidFill>
          </w14:textFill>
        </w:rPr>
        <w:t>行。合同</w:t>
      </w:r>
      <w:r>
        <w:rPr>
          <w:rFonts w:hint="eastAsia" w:ascii="宋体" w:hAnsi="宋体" w:eastAsia="宋体" w:cs="宋体"/>
          <w:color w:val="000000" w:themeColor="text1"/>
          <w:kern w:val="0"/>
          <w:highlight w:val="none"/>
          <w14:textFill>
            <w14:solidFill>
              <w14:schemeClr w14:val="tx1"/>
            </w14:solidFill>
          </w14:textFill>
        </w:rPr>
        <w:t>当</w:t>
      </w:r>
      <w:r>
        <w:rPr>
          <w:rFonts w:hint="eastAsia"/>
          <w:color w:val="000000" w:themeColor="text1"/>
          <w:kern w:val="0"/>
          <w:highlight w:val="none"/>
          <w14:textFill>
            <w14:solidFill>
              <w14:schemeClr w14:val="tx1"/>
            </w14:solidFill>
          </w14:textFill>
        </w:rPr>
        <w:t>事人</w:t>
      </w:r>
      <w:r>
        <w:rPr>
          <w:rFonts w:hint="eastAsia" w:ascii="宋体" w:hAnsi="宋体" w:eastAsia="宋体" w:cs="宋体"/>
          <w:color w:val="000000" w:themeColor="text1"/>
          <w:kern w:val="0"/>
          <w:highlight w:val="none"/>
          <w14:textFill>
            <w14:solidFill>
              <w14:schemeClr w14:val="tx1"/>
            </w14:solidFill>
          </w14:textFill>
        </w:rPr>
        <w:t>对</w:t>
      </w:r>
      <w:r>
        <w:rPr>
          <w:rFonts w:hint="eastAsia"/>
          <w:color w:val="000000" w:themeColor="text1"/>
          <w:kern w:val="0"/>
          <w:highlight w:val="none"/>
          <w14:textFill>
            <w14:solidFill>
              <w14:schemeClr w14:val="tx1"/>
            </w14:solidFill>
          </w14:textFill>
        </w:rPr>
        <w:t>文明施工有其他要求的，可以在</w:t>
      </w:r>
      <w:r>
        <w:rPr>
          <w:rFonts w:hint="eastAsia" w:ascii="宋体" w:hAnsi="宋体" w:eastAsia="宋体" w:cs="宋体"/>
          <w:color w:val="000000" w:themeColor="text1"/>
          <w:kern w:val="0"/>
          <w:highlight w:val="none"/>
          <w14:textFill>
            <w14:solidFill>
              <w14:schemeClr w14:val="tx1"/>
            </w14:solidFill>
          </w14:textFill>
        </w:rPr>
        <w:t>专</w:t>
      </w:r>
      <w:r>
        <w:rPr>
          <w:rFonts w:hint="eastAsia"/>
          <w:color w:val="000000" w:themeColor="text1"/>
          <w:kern w:val="0"/>
          <w:highlight w:val="none"/>
          <w14:textFill>
            <w14:solidFill>
              <w14:schemeClr w14:val="tx1"/>
            </w14:solidFill>
          </w14:textFill>
        </w:rPr>
        <w:t>用合同</w:t>
      </w:r>
      <w:r>
        <w:rPr>
          <w:rFonts w:hint="eastAsia" w:ascii="宋体" w:hAnsi="宋体" w:eastAsia="宋体" w:cs="宋体"/>
          <w:color w:val="000000" w:themeColor="text1"/>
          <w:kern w:val="0"/>
          <w:highlight w:val="none"/>
          <w14:textFill>
            <w14:solidFill>
              <w14:schemeClr w14:val="tx1"/>
            </w14:solidFill>
          </w14:textFill>
        </w:rPr>
        <w:t>条</w:t>
      </w:r>
      <w:r>
        <w:rPr>
          <w:rFonts w:hint="eastAsia"/>
          <w:color w:val="000000" w:themeColor="text1"/>
          <w:kern w:val="0"/>
          <w:highlight w:val="none"/>
          <w14:textFill>
            <w14:solidFill>
              <w14:schemeClr w14:val="tx1"/>
            </w14:solidFill>
          </w14:textFill>
        </w:rPr>
        <w:t>款中明确。</w:t>
      </w:r>
    </w:p>
    <w:p>
      <w:pPr>
        <w:pStyle w:val="73"/>
        <w:rPr>
          <w:rFonts w:cs="Times New Roman"/>
          <w:color w:val="000000" w:themeColor="text1"/>
          <w:kern w:val="0"/>
          <w:highlight w:val="none"/>
          <w14:textFill>
            <w14:solidFill>
              <w14:schemeClr w14:val="tx1"/>
            </w14:solidFill>
          </w14:textFill>
        </w:rPr>
      </w:pPr>
      <w:r>
        <w:rPr>
          <w:rFonts w:hint="eastAsia"/>
          <w:color w:val="000000" w:themeColor="text1"/>
          <w:kern w:val="0"/>
          <w:highlight w:val="none"/>
          <w14:textFill>
            <w14:solidFill>
              <w14:schemeClr w14:val="tx1"/>
            </w14:solidFill>
          </w14:textFill>
        </w:rPr>
        <w:t>在工程移交之前，承包人</w:t>
      </w:r>
      <w:r>
        <w:rPr>
          <w:rFonts w:hint="eastAsia" w:ascii="宋体" w:hAnsi="宋体" w:eastAsia="宋体" w:cs="宋体"/>
          <w:color w:val="000000" w:themeColor="text1"/>
          <w:kern w:val="0"/>
          <w:highlight w:val="none"/>
          <w14:textFill>
            <w14:solidFill>
              <w14:schemeClr w14:val="tx1"/>
            </w14:solidFill>
          </w14:textFill>
        </w:rPr>
        <w:t>应当从</w:t>
      </w:r>
      <w:r>
        <w:rPr>
          <w:rFonts w:hint="eastAsia"/>
          <w:color w:val="000000" w:themeColor="text1"/>
          <w:kern w:val="0"/>
          <w:highlight w:val="none"/>
          <w14:textFill>
            <w14:solidFill>
              <w14:schemeClr w14:val="tx1"/>
            </w14:solidFill>
          </w14:textFill>
        </w:rPr>
        <w:t>施工</w:t>
      </w:r>
      <w:r>
        <w:rPr>
          <w:rFonts w:hint="eastAsia" w:ascii="宋体" w:hAnsi="宋体" w:eastAsia="宋体" w:cs="宋体"/>
          <w:color w:val="000000" w:themeColor="text1"/>
          <w:kern w:val="0"/>
          <w:highlight w:val="none"/>
          <w14:textFill>
            <w14:solidFill>
              <w14:schemeClr w14:val="tx1"/>
            </w14:solidFill>
          </w14:textFill>
        </w:rPr>
        <w:t>现场清</w:t>
      </w:r>
      <w:r>
        <w:rPr>
          <w:rFonts w:hint="eastAsia"/>
          <w:color w:val="000000" w:themeColor="text1"/>
          <w:kern w:val="0"/>
          <w:highlight w:val="none"/>
          <w14:textFill>
            <w14:solidFill>
              <w14:schemeClr w14:val="tx1"/>
            </w14:solidFill>
          </w14:textFill>
        </w:rPr>
        <w:t>除承包人的全部工程</w:t>
      </w:r>
      <w:r>
        <w:rPr>
          <w:rFonts w:hint="eastAsia" w:ascii="宋体" w:hAnsi="宋体" w:eastAsia="宋体" w:cs="宋体"/>
          <w:color w:val="000000" w:themeColor="text1"/>
          <w:kern w:val="0"/>
          <w:highlight w:val="none"/>
          <w14:textFill>
            <w14:solidFill>
              <w14:schemeClr w14:val="tx1"/>
            </w14:solidFill>
          </w14:textFill>
        </w:rPr>
        <w:t>设备</w:t>
      </w:r>
      <w:r>
        <w:rPr>
          <w:rFonts w:hint="eastAsia"/>
          <w:color w:val="000000" w:themeColor="text1"/>
          <w:kern w:val="0"/>
          <w:highlight w:val="none"/>
          <w14:textFill>
            <w14:solidFill>
              <w14:schemeClr w14:val="tx1"/>
            </w14:solidFill>
          </w14:textFill>
        </w:rPr>
        <w:t>、多余材料、</w:t>
      </w:r>
      <w:r>
        <w:rPr>
          <w:rFonts w:hint="eastAsia" w:ascii="宋体" w:hAnsi="宋体" w:eastAsia="宋体" w:cs="宋体"/>
          <w:color w:val="000000" w:themeColor="text1"/>
          <w:kern w:val="0"/>
          <w:highlight w:val="none"/>
          <w14:textFill>
            <w14:solidFill>
              <w14:schemeClr w14:val="tx1"/>
            </w14:solidFill>
          </w14:textFill>
        </w:rPr>
        <w:t>垃</w:t>
      </w:r>
      <w:r>
        <w:rPr>
          <w:rFonts w:hint="eastAsia"/>
          <w:color w:val="000000" w:themeColor="text1"/>
          <w:kern w:val="0"/>
          <w:highlight w:val="none"/>
          <w14:textFill>
            <w14:solidFill>
              <w14:schemeClr w14:val="tx1"/>
            </w14:solidFill>
          </w14:textFill>
        </w:rPr>
        <w:t>圾和各</w:t>
      </w:r>
      <w:r>
        <w:rPr>
          <w:rFonts w:hint="eastAsia" w:ascii="宋体" w:hAnsi="宋体" w:eastAsia="宋体" w:cs="宋体"/>
          <w:color w:val="000000" w:themeColor="text1"/>
          <w:kern w:val="0"/>
          <w:highlight w:val="none"/>
          <w14:textFill>
            <w14:solidFill>
              <w14:schemeClr w14:val="tx1"/>
            </w14:solidFill>
          </w14:textFill>
        </w:rPr>
        <w:t>种临时</w:t>
      </w:r>
      <w:r>
        <w:rPr>
          <w:rFonts w:hint="eastAsia"/>
          <w:color w:val="000000" w:themeColor="text1"/>
          <w:kern w:val="0"/>
          <w:highlight w:val="none"/>
          <w14:textFill>
            <w14:solidFill>
              <w14:schemeClr w14:val="tx1"/>
            </w14:solidFill>
          </w14:textFill>
        </w:rPr>
        <w:t>工程，</w:t>
      </w:r>
      <w:r>
        <w:rPr>
          <w:rFonts w:hint="eastAsia" w:ascii="宋体" w:hAnsi="宋体" w:eastAsia="宋体" w:cs="宋体"/>
          <w:color w:val="000000" w:themeColor="text1"/>
          <w:kern w:val="0"/>
          <w:highlight w:val="none"/>
          <w14:textFill>
            <w14:solidFill>
              <w14:schemeClr w14:val="tx1"/>
            </w14:solidFill>
          </w14:textFill>
        </w:rPr>
        <w:t>并</w:t>
      </w:r>
      <w:r>
        <w:rPr>
          <w:rFonts w:hint="eastAsia"/>
          <w:color w:val="000000" w:themeColor="text1"/>
          <w:kern w:val="0"/>
          <w:highlight w:val="none"/>
          <w14:textFill>
            <w14:solidFill>
              <w14:schemeClr w14:val="tx1"/>
            </w14:solidFill>
          </w14:textFill>
        </w:rPr>
        <w:t>保持施工</w:t>
      </w:r>
      <w:r>
        <w:rPr>
          <w:rFonts w:hint="eastAsia" w:ascii="宋体" w:hAnsi="宋体" w:eastAsia="宋体" w:cs="宋体"/>
          <w:color w:val="000000" w:themeColor="text1"/>
          <w:kern w:val="0"/>
          <w:highlight w:val="none"/>
          <w14:textFill>
            <w14:solidFill>
              <w14:schemeClr w14:val="tx1"/>
            </w14:solidFill>
          </w14:textFill>
        </w:rPr>
        <w:t>现场清洁</w:t>
      </w:r>
      <w:r>
        <w:rPr>
          <w:rFonts w:hint="eastAsia"/>
          <w:color w:val="000000" w:themeColor="text1"/>
          <w:kern w:val="0"/>
          <w:highlight w:val="none"/>
          <w14:textFill>
            <w14:solidFill>
              <w14:schemeClr w14:val="tx1"/>
            </w14:solidFill>
          </w14:textFill>
        </w:rPr>
        <w:t>整</w:t>
      </w:r>
      <w:r>
        <w:rPr>
          <w:rFonts w:hint="eastAsia" w:ascii="宋体" w:hAnsi="宋体" w:eastAsia="宋体" w:cs="宋体"/>
          <w:color w:val="000000" w:themeColor="text1"/>
          <w:kern w:val="0"/>
          <w:highlight w:val="none"/>
          <w14:textFill>
            <w14:solidFill>
              <w14:schemeClr w14:val="tx1"/>
            </w14:solidFill>
          </w14:textFill>
        </w:rPr>
        <w:t>齐</w:t>
      </w:r>
      <w:r>
        <w:rPr>
          <w:rFonts w:hint="eastAsia"/>
          <w:color w:val="000000" w:themeColor="text1"/>
          <w:kern w:val="0"/>
          <w:highlight w:val="none"/>
          <w14:textFill>
            <w14:solidFill>
              <w14:schemeClr w14:val="tx1"/>
            </w14:solidFill>
          </w14:textFill>
        </w:rPr>
        <w:t>。</w:t>
      </w:r>
      <w:r>
        <w:rPr>
          <w:rFonts w:hint="eastAsia" w:ascii="宋体" w:hAnsi="宋体" w:eastAsia="宋体" w:cs="宋体"/>
          <w:color w:val="000000" w:themeColor="text1"/>
          <w:kern w:val="0"/>
          <w:highlight w:val="none"/>
          <w14:textFill>
            <w14:solidFill>
              <w14:schemeClr w14:val="tx1"/>
            </w14:solidFill>
          </w14:textFill>
        </w:rPr>
        <w:t>经发</w:t>
      </w:r>
      <w:r>
        <w:rPr>
          <w:rFonts w:hint="eastAsia"/>
          <w:color w:val="000000" w:themeColor="text1"/>
          <w:kern w:val="0"/>
          <w:highlight w:val="none"/>
          <w14:textFill>
            <w14:solidFill>
              <w14:schemeClr w14:val="tx1"/>
            </w14:solidFill>
          </w14:textFill>
        </w:rPr>
        <w:t>包人</w:t>
      </w:r>
      <w:r>
        <w:rPr>
          <w:rFonts w:hint="eastAsia" w:ascii="宋体" w:hAnsi="宋体" w:eastAsia="宋体" w:cs="宋体"/>
          <w:color w:val="000000" w:themeColor="text1"/>
          <w:kern w:val="0"/>
          <w:highlight w:val="none"/>
          <w14:textFill>
            <w14:solidFill>
              <w14:schemeClr w14:val="tx1"/>
            </w14:solidFill>
          </w14:textFill>
        </w:rPr>
        <w:t>书</w:t>
      </w:r>
      <w:r>
        <w:rPr>
          <w:rFonts w:hint="eastAsia"/>
          <w:color w:val="000000" w:themeColor="text1"/>
          <w:kern w:val="0"/>
          <w:highlight w:val="none"/>
          <w14:textFill>
            <w14:solidFill>
              <w14:schemeClr w14:val="tx1"/>
            </w14:solidFill>
          </w14:textFill>
        </w:rPr>
        <w:t>面同意，承包人可在</w:t>
      </w:r>
      <w:r>
        <w:rPr>
          <w:rFonts w:hint="eastAsia" w:ascii="宋体" w:hAnsi="宋体" w:eastAsia="宋体" w:cs="宋体"/>
          <w:color w:val="000000" w:themeColor="text1"/>
          <w:kern w:val="0"/>
          <w:highlight w:val="none"/>
          <w14:textFill>
            <w14:solidFill>
              <w14:schemeClr w14:val="tx1"/>
            </w14:solidFill>
          </w14:textFill>
        </w:rPr>
        <w:t>发</w:t>
      </w:r>
      <w:r>
        <w:rPr>
          <w:rFonts w:hint="eastAsia"/>
          <w:color w:val="000000" w:themeColor="text1"/>
          <w:kern w:val="0"/>
          <w:highlight w:val="none"/>
          <w14:textFill>
            <w14:solidFill>
              <w14:schemeClr w14:val="tx1"/>
            </w14:solidFill>
          </w14:textFill>
        </w:rPr>
        <w:t>包人指定的地点保留承包人履行保修期</w:t>
      </w:r>
      <w:r>
        <w:rPr>
          <w:rFonts w:hint="eastAsia" w:ascii="宋体" w:hAnsi="宋体" w:eastAsia="宋体" w:cs="宋体"/>
          <w:color w:val="000000" w:themeColor="text1"/>
          <w:kern w:val="0"/>
          <w:highlight w:val="none"/>
          <w14:textFill>
            <w14:solidFill>
              <w14:schemeClr w14:val="tx1"/>
            </w14:solidFill>
          </w14:textFill>
        </w:rPr>
        <w:t>内</w:t>
      </w:r>
      <w:r>
        <w:rPr>
          <w:rFonts w:hint="eastAsia"/>
          <w:color w:val="000000" w:themeColor="text1"/>
          <w:kern w:val="0"/>
          <w:highlight w:val="none"/>
          <w14:textFill>
            <w14:solidFill>
              <w14:schemeClr w14:val="tx1"/>
            </w14:solidFill>
          </w14:textFill>
        </w:rPr>
        <w:t>的各</w:t>
      </w:r>
      <w:r>
        <w:rPr>
          <w:rFonts w:hint="eastAsia" w:ascii="宋体" w:hAnsi="宋体" w:eastAsia="宋体" w:cs="宋体"/>
          <w:color w:val="000000" w:themeColor="text1"/>
          <w:kern w:val="0"/>
          <w:highlight w:val="none"/>
          <w14:textFill>
            <w14:solidFill>
              <w14:schemeClr w14:val="tx1"/>
            </w14:solidFill>
          </w14:textFill>
        </w:rPr>
        <w:t>项义务</w:t>
      </w:r>
      <w:r>
        <w:rPr>
          <w:rFonts w:hint="eastAsia"/>
          <w:color w:val="000000" w:themeColor="text1"/>
          <w:kern w:val="0"/>
          <w:highlight w:val="none"/>
          <w14:textFill>
            <w14:solidFill>
              <w14:schemeClr w14:val="tx1"/>
            </w14:solidFill>
          </w14:textFill>
        </w:rPr>
        <w:t>所需要的材料、施工</w:t>
      </w:r>
      <w:r>
        <w:rPr>
          <w:rFonts w:hint="eastAsia" w:ascii="宋体" w:hAnsi="宋体" w:eastAsia="宋体" w:cs="宋体"/>
          <w:color w:val="000000" w:themeColor="text1"/>
          <w:kern w:val="0"/>
          <w:highlight w:val="none"/>
          <w14:textFill>
            <w14:solidFill>
              <w14:schemeClr w14:val="tx1"/>
            </w14:solidFill>
          </w14:textFill>
        </w:rPr>
        <w:t>设备</w:t>
      </w:r>
      <w:r>
        <w:rPr>
          <w:rFonts w:hint="eastAsia"/>
          <w:color w:val="000000" w:themeColor="text1"/>
          <w:kern w:val="0"/>
          <w:highlight w:val="none"/>
          <w14:textFill>
            <w14:solidFill>
              <w14:schemeClr w14:val="tx1"/>
            </w14:solidFill>
          </w14:textFill>
        </w:rPr>
        <w:t>和</w:t>
      </w:r>
      <w:r>
        <w:rPr>
          <w:rFonts w:hint="eastAsia" w:ascii="宋体" w:hAnsi="宋体" w:eastAsia="宋体" w:cs="宋体"/>
          <w:color w:val="000000" w:themeColor="text1"/>
          <w:kern w:val="0"/>
          <w:highlight w:val="none"/>
          <w14:textFill>
            <w14:solidFill>
              <w14:schemeClr w14:val="tx1"/>
            </w14:solidFill>
          </w14:textFill>
        </w:rPr>
        <w:t>临时</w:t>
      </w:r>
      <w:r>
        <w:rPr>
          <w:rFonts w:hint="eastAsia"/>
          <w:color w:val="000000" w:themeColor="text1"/>
          <w:kern w:val="0"/>
          <w:highlight w:val="none"/>
          <w14:textFill>
            <w14:solidFill>
              <w14:schemeClr w14:val="tx1"/>
            </w14:solidFill>
          </w14:textFill>
        </w:rPr>
        <w:t>工程。</w:t>
      </w:r>
    </w:p>
    <w:p>
      <w:pPr>
        <w:pStyle w:val="73"/>
        <w:rPr>
          <w:rFonts w:cs="Times New Roman"/>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 xml:space="preserve">6.1.6 </w:t>
      </w:r>
      <w:r>
        <w:rPr>
          <w:rFonts w:hint="eastAsia"/>
          <w:color w:val="000000" w:themeColor="text1"/>
          <w:highlight w:val="none"/>
          <w14:textFill>
            <w14:solidFill>
              <w14:schemeClr w14:val="tx1"/>
            </w14:solidFill>
          </w14:textFill>
        </w:rPr>
        <w:t>安全文明施工</w:t>
      </w:r>
      <w:r>
        <w:rPr>
          <w:rFonts w:hint="eastAsia" w:ascii="宋体" w:hAnsi="宋体" w:eastAsia="宋体" w:cs="宋体"/>
          <w:color w:val="000000" w:themeColor="text1"/>
          <w:highlight w:val="none"/>
          <w14:textFill>
            <w14:solidFill>
              <w14:schemeClr w14:val="tx1"/>
            </w14:solidFill>
          </w14:textFill>
        </w:rPr>
        <w:t>费</w:t>
      </w:r>
    </w:p>
    <w:p>
      <w:pPr>
        <w:pStyle w:val="73"/>
        <w:rPr>
          <w:rFonts w:cs="Times New Roman"/>
          <w:color w:val="000000" w:themeColor="text1"/>
          <w:kern w:val="0"/>
          <w:highlight w:val="none"/>
          <w14:textFill>
            <w14:solidFill>
              <w14:schemeClr w14:val="tx1"/>
            </w14:solidFill>
          </w14:textFill>
        </w:rPr>
      </w:pPr>
      <w:r>
        <w:rPr>
          <w:rFonts w:hint="eastAsia"/>
          <w:color w:val="000000" w:themeColor="text1"/>
          <w:kern w:val="0"/>
          <w:highlight w:val="none"/>
          <w14:textFill>
            <w14:solidFill>
              <w14:schemeClr w14:val="tx1"/>
            </w14:solidFill>
          </w14:textFill>
        </w:rPr>
        <w:t>安全文明施工</w:t>
      </w:r>
      <w:r>
        <w:rPr>
          <w:rFonts w:hint="eastAsia" w:ascii="宋体" w:hAnsi="宋体" w:eastAsia="宋体" w:cs="宋体"/>
          <w:color w:val="000000" w:themeColor="text1"/>
          <w:kern w:val="0"/>
          <w:highlight w:val="none"/>
          <w14:textFill>
            <w14:solidFill>
              <w14:schemeClr w14:val="tx1"/>
            </w14:solidFill>
          </w14:textFill>
        </w:rPr>
        <w:t>费</w:t>
      </w:r>
      <w:r>
        <w:rPr>
          <w:rFonts w:hint="eastAsia"/>
          <w:color w:val="000000" w:themeColor="text1"/>
          <w:kern w:val="0"/>
          <w:highlight w:val="none"/>
          <w14:textFill>
            <w14:solidFill>
              <w14:schemeClr w14:val="tx1"/>
            </w14:solidFill>
          </w14:textFill>
        </w:rPr>
        <w:t>由</w:t>
      </w:r>
      <w:r>
        <w:rPr>
          <w:rFonts w:hint="eastAsia" w:ascii="宋体" w:hAnsi="宋体" w:eastAsia="宋体" w:cs="宋体"/>
          <w:color w:val="000000" w:themeColor="text1"/>
          <w:kern w:val="0"/>
          <w:highlight w:val="none"/>
          <w14:textFill>
            <w14:solidFill>
              <w14:schemeClr w14:val="tx1"/>
            </w14:solidFill>
          </w14:textFill>
        </w:rPr>
        <w:t>发</w:t>
      </w:r>
      <w:r>
        <w:rPr>
          <w:rFonts w:hint="eastAsia"/>
          <w:color w:val="000000" w:themeColor="text1"/>
          <w:kern w:val="0"/>
          <w:highlight w:val="none"/>
          <w14:textFill>
            <w14:solidFill>
              <w14:schemeClr w14:val="tx1"/>
            </w14:solidFill>
          </w14:textFill>
        </w:rPr>
        <w:t>包人承担，</w:t>
      </w:r>
      <w:r>
        <w:rPr>
          <w:rFonts w:hint="eastAsia" w:ascii="宋体" w:hAnsi="宋体" w:eastAsia="宋体" w:cs="宋体"/>
          <w:color w:val="000000" w:themeColor="text1"/>
          <w:kern w:val="0"/>
          <w:highlight w:val="none"/>
          <w14:textFill>
            <w14:solidFill>
              <w14:schemeClr w14:val="tx1"/>
            </w14:solidFill>
          </w14:textFill>
        </w:rPr>
        <w:t>发</w:t>
      </w:r>
      <w:r>
        <w:rPr>
          <w:rFonts w:hint="eastAsia"/>
          <w:color w:val="000000" w:themeColor="text1"/>
          <w:kern w:val="0"/>
          <w:highlight w:val="none"/>
          <w14:textFill>
            <w14:solidFill>
              <w14:schemeClr w14:val="tx1"/>
            </w14:solidFill>
          </w14:textFill>
        </w:rPr>
        <w:t>包人不得以任何形式扣</w:t>
      </w:r>
      <w:r>
        <w:rPr>
          <w:rFonts w:hint="eastAsia" w:ascii="宋体" w:hAnsi="宋体" w:eastAsia="宋体" w:cs="宋体"/>
          <w:color w:val="000000" w:themeColor="text1"/>
          <w:kern w:val="0"/>
          <w:highlight w:val="none"/>
          <w14:textFill>
            <w14:solidFill>
              <w14:schemeClr w14:val="tx1"/>
            </w14:solidFill>
          </w14:textFill>
        </w:rPr>
        <w:t>减该</w:t>
      </w:r>
      <w:r>
        <w:rPr>
          <w:rFonts w:hint="eastAsia"/>
          <w:color w:val="000000" w:themeColor="text1"/>
          <w:kern w:val="0"/>
          <w:highlight w:val="none"/>
          <w14:textFill>
            <w14:solidFill>
              <w14:schemeClr w14:val="tx1"/>
            </w14:solidFill>
          </w14:textFill>
        </w:rPr>
        <w:t>部分</w:t>
      </w:r>
      <w:r>
        <w:rPr>
          <w:rFonts w:hint="eastAsia" w:ascii="宋体" w:hAnsi="宋体" w:eastAsia="宋体" w:cs="宋体"/>
          <w:color w:val="000000" w:themeColor="text1"/>
          <w:kern w:val="0"/>
          <w:highlight w:val="none"/>
          <w14:textFill>
            <w14:solidFill>
              <w14:schemeClr w14:val="tx1"/>
            </w14:solidFill>
          </w14:textFill>
        </w:rPr>
        <w:t>费</w:t>
      </w:r>
      <w:r>
        <w:rPr>
          <w:rFonts w:hint="eastAsia"/>
          <w:color w:val="000000" w:themeColor="text1"/>
          <w:kern w:val="0"/>
          <w:highlight w:val="none"/>
          <w14:textFill>
            <w14:solidFill>
              <w14:schemeClr w14:val="tx1"/>
            </w14:solidFill>
          </w14:textFill>
        </w:rPr>
        <w:t>用。因基准日期后合同所适用的法律或政府有</w:t>
      </w:r>
      <w:r>
        <w:rPr>
          <w:rFonts w:hint="eastAsia" w:ascii="宋体" w:hAnsi="宋体" w:eastAsia="宋体" w:cs="宋体"/>
          <w:color w:val="000000" w:themeColor="text1"/>
          <w:kern w:val="0"/>
          <w:highlight w:val="none"/>
          <w14:textFill>
            <w14:solidFill>
              <w14:schemeClr w14:val="tx1"/>
            </w14:solidFill>
          </w14:textFill>
        </w:rPr>
        <w:t>关规</w:t>
      </w:r>
      <w:r>
        <w:rPr>
          <w:rFonts w:hint="eastAsia"/>
          <w:color w:val="000000" w:themeColor="text1"/>
          <w:kern w:val="0"/>
          <w:highlight w:val="none"/>
          <w14:textFill>
            <w14:solidFill>
              <w14:schemeClr w14:val="tx1"/>
            </w14:solidFill>
          </w14:textFill>
        </w:rPr>
        <w:t>定</w:t>
      </w:r>
      <w:r>
        <w:rPr>
          <w:rFonts w:hint="eastAsia" w:ascii="宋体" w:hAnsi="宋体" w:eastAsia="宋体" w:cs="宋体"/>
          <w:color w:val="000000" w:themeColor="text1"/>
          <w:kern w:val="0"/>
          <w:highlight w:val="none"/>
          <w14:textFill>
            <w14:solidFill>
              <w14:schemeClr w14:val="tx1"/>
            </w14:solidFill>
          </w14:textFill>
        </w:rPr>
        <w:t>发</w:t>
      </w:r>
      <w:r>
        <w:rPr>
          <w:rFonts w:hint="eastAsia"/>
          <w:color w:val="000000" w:themeColor="text1"/>
          <w:kern w:val="0"/>
          <w:highlight w:val="none"/>
          <w14:textFill>
            <w14:solidFill>
              <w14:schemeClr w14:val="tx1"/>
            </w14:solidFill>
          </w14:textFill>
        </w:rPr>
        <w:t>生</w:t>
      </w:r>
      <w:r>
        <w:rPr>
          <w:rFonts w:hint="eastAsia" w:ascii="宋体" w:hAnsi="宋体" w:eastAsia="宋体" w:cs="宋体"/>
          <w:color w:val="000000" w:themeColor="text1"/>
          <w:kern w:val="0"/>
          <w:highlight w:val="none"/>
          <w14:textFill>
            <w14:solidFill>
              <w14:schemeClr w14:val="tx1"/>
            </w14:solidFill>
          </w14:textFill>
        </w:rPr>
        <w:t>变</w:t>
      </w:r>
      <w:r>
        <w:rPr>
          <w:rFonts w:hint="eastAsia"/>
          <w:color w:val="000000" w:themeColor="text1"/>
          <w:kern w:val="0"/>
          <w:highlight w:val="none"/>
          <w14:textFill>
            <w14:solidFill>
              <w14:schemeClr w14:val="tx1"/>
            </w14:solidFill>
          </w14:textFill>
        </w:rPr>
        <w:t>化，增加的安全文明施工</w:t>
      </w:r>
      <w:r>
        <w:rPr>
          <w:rFonts w:hint="eastAsia" w:ascii="宋体" w:hAnsi="宋体" w:eastAsia="宋体" w:cs="宋体"/>
          <w:color w:val="000000" w:themeColor="text1"/>
          <w:kern w:val="0"/>
          <w:highlight w:val="none"/>
          <w14:textFill>
            <w14:solidFill>
              <w14:schemeClr w14:val="tx1"/>
            </w14:solidFill>
          </w14:textFill>
        </w:rPr>
        <w:t>费</w:t>
      </w:r>
      <w:r>
        <w:rPr>
          <w:rFonts w:hint="eastAsia"/>
          <w:color w:val="000000" w:themeColor="text1"/>
          <w:kern w:val="0"/>
          <w:highlight w:val="none"/>
          <w14:textFill>
            <w14:solidFill>
              <w14:schemeClr w14:val="tx1"/>
            </w14:solidFill>
          </w14:textFill>
        </w:rPr>
        <w:t>由</w:t>
      </w:r>
      <w:r>
        <w:rPr>
          <w:rFonts w:hint="eastAsia" w:ascii="宋体" w:hAnsi="宋体" w:eastAsia="宋体" w:cs="宋体"/>
          <w:color w:val="000000" w:themeColor="text1"/>
          <w:kern w:val="0"/>
          <w:highlight w:val="none"/>
          <w14:textFill>
            <w14:solidFill>
              <w14:schemeClr w14:val="tx1"/>
            </w14:solidFill>
          </w14:textFill>
        </w:rPr>
        <w:t>发</w:t>
      </w:r>
      <w:r>
        <w:rPr>
          <w:rFonts w:hint="eastAsia"/>
          <w:color w:val="000000" w:themeColor="text1"/>
          <w:kern w:val="0"/>
          <w:highlight w:val="none"/>
          <w14:textFill>
            <w14:solidFill>
              <w14:schemeClr w14:val="tx1"/>
            </w14:solidFill>
          </w14:textFill>
        </w:rPr>
        <w:t>包人承担。</w:t>
      </w:r>
    </w:p>
    <w:p>
      <w:pPr>
        <w:pStyle w:val="73"/>
        <w:rPr>
          <w:rFonts w:cs="Times New Roman"/>
          <w:color w:val="000000" w:themeColor="text1"/>
          <w:kern w:val="0"/>
          <w:highlight w:val="none"/>
          <w14:textFill>
            <w14:solidFill>
              <w14:schemeClr w14:val="tx1"/>
            </w14:solidFill>
          </w14:textFill>
        </w:rPr>
      </w:pPr>
      <w:r>
        <w:rPr>
          <w:rFonts w:hint="eastAsia"/>
          <w:color w:val="000000" w:themeColor="text1"/>
          <w:kern w:val="0"/>
          <w:highlight w:val="none"/>
          <w14:textFill>
            <w14:solidFill>
              <w14:schemeClr w14:val="tx1"/>
            </w14:solidFill>
          </w14:textFill>
        </w:rPr>
        <w:t>承包人</w:t>
      </w:r>
      <w:r>
        <w:rPr>
          <w:rFonts w:hint="eastAsia" w:ascii="宋体" w:hAnsi="宋体" w:eastAsia="宋体" w:cs="宋体"/>
          <w:color w:val="000000" w:themeColor="text1"/>
          <w:kern w:val="0"/>
          <w:highlight w:val="none"/>
          <w14:textFill>
            <w14:solidFill>
              <w14:schemeClr w14:val="tx1"/>
            </w14:solidFill>
          </w14:textFill>
        </w:rPr>
        <w:t>经发</w:t>
      </w:r>
      <w:r>
        <w:rPr>
          <w:rFonts w:hint="eastAsia"/>
          <w:color w:val="000000" w:themeColor="text1"/>
          <w:kern w:val="0"/>
          <w:highlight w:val="none"/>
          <w14:textFill>
            <w14:solidFill>
              <w14:schemeClr w14:val="tx1"/>
            </w14:solidFill>
          </w14:textFill>
        </w:rPr>
        <w:t>包人同意采取合同</w:t>
      </w:r>
      <w:r>
        <w:rPr>
          <w:rFonts w:hint="eastAsia" w:ascii="宋体" w:hAnsi="宋体" w:eastAsia="宋体" w:cs="宋体"/>
          <w:color w:val="000000" w:themeColor="text1"/>
          <w:kern w:val="0"/>
          <w:highlight w:val="none"/>
          <w14:textFill>
            <w14:solidFill>
              <w14:schemeClr w14:val="tx1"/>
            </w14:solidFill>
          </w14:textFill>
        </w:rPr>
        <w:t>约</w:t>
      </w:r>
      <w:r>
        <w:rPr>
          <w:rFonts w:hint="eastAsia"/>
          <w:color w:val="000000" w:themeColor="text1"/>
          <w:kern w:val="0"/>
          <w:highlight w:val="none"/>
          <w14:textFill>
            <w14:solidFill>
              <w14:schemeClr w14:val="tx1"/>
            </w14:solidFill>
          </w14:textFill>
        </w:rPr>
        <w:t>定以外的安全措施所</w:t>
      </w:r>
      <w:r>
        <w:rPr>
          <w:rFonts w:hint="eastAsia" w:ascii="宋体" w:hAnsi="宋体" w:eastAsia="宋体" w:cs="宋体"/>
          <w:color w:val="000000" w:themeColor="text1"/>
          <w:kern w:val="0"/>
          <w:highlight w:val="none"/>
          <w14:textFill>
            <w14:solidFill>
              <w14:schemeClr w14:val="tx1"/>
            </w14:solidFill>
          </w14:textFill>
        </w:rPr>
        <w:t>产</w:t>
      </w:r>
      <w:r>
        <w:rPr>
          <w:rFonts w:hint="eastAsia"/>
          <w:color w:val="000000" w:themeColor="text1"/>
          <w:kern w:val="0"/>
          <w:highlight w:val="none"/>
          <w14:textFill>
            <w14:solidFill>
              <w14:schemeClr w14:val="tx1"/>
            </w14:solidFill>
          </w14:textFill>
        </w:rPr>
        <w:t>生的</w:t>
      </w:r>
      <w:r>
        <w:rPr>
          <w:rFonts w:hint="eastAsia" w:ascii="宋体" w:hAnsi="宋体" w:eastAsia="宋体" w:cs="宋体"/>
          <w:color w:val="000000" w:themeColor="text1"/>
          <w:kern w:val="0"/>
          <w:highlight w:val="none"/>
          <w14:textFill>
            <w14:solidFill>
              <w14:schemeClr w14:val="tx1"/>
            </w14:solidFill>
          </w14:textFill>
        </w:rPr>
        <w:t>费</w:t>
      </w:r>
      <w:r>
        <w:rPr>
          <w:rFonts w:hint="eastAsia"/>
          <w:color w:val="000000" w:themeColor="text1"/>
          <w:kern w:val="0"/>
          <w:highlight w:val="none"/>
          <w14:textFill>
            <w14:solidFill>
              <w14:schemeClr w14:val="tx1"/>
            </w14:solidFill>
          </w14:textFill>
        </w:rPr>
        <w:t>用，由</w:t>
      </w:r>
      <w:r>
        <w:rPr>
          <w:rFonts w:hint="eastAsia" w:ascii="宋体" w:hAnsi="宋体" w:eastAsia="宋体" w:cs="宋体"/>
          <w:color w:val="000000" w:themeColor="text1"/>
          <w:kern w:val="0"/>
          <w:highlight w:val="none"/>
          <w14:textFill>
            <w14:solidFill>
              <w14:schemeClr w14:val="tx1"/>
            </w14:solidFill>
          </w14:textFill>
        </w:rPr>
        <w:t>发</w:t>
      </w:r>
      <w:r>
        <w:rPr>
          <w:rFonts w:hint="eastAsia"/>
          <w:color w:val="000000" w:themeColor="text1"/>
          <w:kern w:val="0"/>
          <w:highlight w:val="none"/>
          <w14:textFill>
            <w14:solidFill>
              <w14:schemeClr w14:val="tx1"/>
            </w14:solidFill>
          </w14:textFill>
        </w:rPr>
        <w:t>包人承担。未</w:t>
      </w:r>
      <w:r>
        <w:rPr>
          <w:rFonts w:hint="eastAsia" w:ascii="宋体" w:hAnsi="宋体" w:eastAsia="宋体" w:cs="宋体"/>
          <w:color w:val="000000" w:themeColor="text1"/>
          <w:kern w:val="0"/>
          <w:highlight w:val="none"/>
          <w14:textFill>
            <w14:solidFill>
              <w14:schemeClr w14:val="tx1"/>
            </w14:solidFill>
          </w14:textFill>
        </w:rPr>
        <w:t>经发</w:t>
      </w:r>
      <w:r>
        <w:rPr>
          <w:rFonts w:hint="eastAsia"/>
          <w:color w:val="000000" w:themeColor="text1"/>
          <w:kern w:val="0"/>
          <w:highlight w:val="none"/>
          <w14:textFill>
            <w14:solidFill>
              <w14:schemeClr w14:val="tx1"/>
            </w14:solidFill>
          </w14:textFill>
        </w:rPr>
        <w:t>包人同意的，如果</w:t>
      </w:r>
      <w:r>
        <w:rPr>
          <w:rFonts w:hint="eastAsia" w:ascii="宋体" w:hAnsi="宋体" w:eastAsia="宋体" w:cs="宋体"/>
          <w:color w:val="000000" w:themeColor="text1"/>
          <w:kern w:val="0"/>
          <w:highlight w:val="none"/>
          <w14:textFill>
            <w14:solidFill>
              <w14:schemeClr w14:val="tx1"/>
            </w14:solidFill>
          </w14:textFill>
        </w:rPr>
        <w:t>该</w:t>
      </w:r>
      <w:r>
        <w:rPr>
          <w:rFonts w:hint="eastAsia"/>
          <w:color w:val="000000" w:themeColor="text1"/>
          <w:kern w:val="0"/>
          <w:highlight w:val="none"/>
          <w14:textFill>
            <w14:solidFill>
              <w14:schemeClr w14:val="tx1"/>
            </w14:solidFill>
          </w14:textFill>
        </w:rPr>
        <w:t>措施避免了</w:t>
      </w:r>
      <w:r>
        <w:rPr>
          <w:rFonts w:hint="eastAsia" w:ascii="宋体" w:hAnsi="宋体" w:eastAsia="宋体" w:cs="宋体"/>
          <w:color w:val="000000" w:themeColor="text1"/>
          <w:kern w:val="0"/>
          <w:highlight w:val="none"/>
          <w14:textFill>
            <w14:solidFill>
              <w14:schemeClr w14:val="tx1"/>
            </w14:solidFill>
          </w14:textFill>
        </w:rPr>
        <w:t>发</w:t>
      </w:r>
      <w:r>
        <w:rPr>
          <w:rFonts w:hint="eastAsia"/>
          <w:color w:val="000000" w:themeColor="text1"/>
          <w:kern w:val="0"/>
          <w:highlight w:val="none"/>
          <w14:textFill>
            <w14:solidFill>
              <w14:schemeClr w14:val="tx1"/>
            </w14:solidFill>
          </w14:textFill>
        </w:rPr>
        <w:t>包人的</w:t>
      </w:r>
      <w:r>
        <w:rPr>
          <w:rFonts w:hint="eastAsia" w:ascii="宋体" w:hAnsi="宋体" w:eastAsia="宋体" w:cs="宋体"/>
          <w:color w:val="000000" w:themeColor="text1"/>
          <w:kern w:val="0"/>
          <w:highlight w:val="none"/>
          <w14:textFill>
            <w14:solidFill>
              <w14:schemeClr w14:val="tx1"/>
            </w14:solidFill>
          </w14:textFill>
        </w:rPr>
        <w:t>损</w:t>
      </w:r>
      <w:r>
        <w:rPr>
          <w:rFonts w:hint="eastAsia"/>
          <w:color w:val="000000" w:themeColor="text1"/>
          <w:kern w:val="0"/>
          <w:highlight w:val="none"/>
          <w14:textFill>
            <w14:solidFill>
              <w14:schemeClr w14:val="tx1"/>
            </w14:solidFill>
          </w14:textFill>
        </w:rPr>
        <w:t>失，</w:t>
      </w:r>
      <w:r>
        <w:rPr>
          <w:rFonts w:hint="eastAsia" w:ascii="宋体" w:hAnsi="宋体" w:eastAsia="宋体" w:cs="宋体"/>
          <w:color w:val="000000" w:themeColor="text1"/>
          <w:kern w:val="0"/>
          <w:highlight w:val="none"/>
          <w14:textFill>
            <w14:solidFill>
              <w14:schemeClr w14:val="tx1"/>
            </w14:solidFill>
          </w14:textFill>
        </w:rPr>
        <w:t>则发</w:t>
      </w:r>
      <w:r>
        <w:rPr>
          <w:rFonts w:hint="eastAsia"/>
          <w:color w:val="000000" w:themeColor="text1"/>
          <w:kern w:val="0"/>
          <w:highlight w:val="none"/>
          <w14:textFill>
            <w14:solidFill>
              <w14:schemeClr w14:val="tx1"/>
            </w14:solidFill>
          </w14:textFill>
        </w:rPr>
        <w:t>包人在避免</w:t>
      </w:r>
      <w:r>
        <w:rPr>
          <w:rFonts w:hint="eastAsia" w:ascii="宋体" w:hAnsi="宋体" w:eastAsia="宋体" w:cs="宋体"/>
          <w:color w:val="000000" w:themeColor="text1"/>
          <w:kern w:val="0"/>
          <w:highlight w:val="none"/>
          <w14:textFill>
            <w14:solidFill>
              <w14:schemeClr w14:val="tx1"/>
            </w14:solidFill>
          </w14:textFill>
        </w:rPr>
        <w:t>损</w:t>
      </w:r>
      <w:r>
        <w:rPr>
          <w:rFonts w:hint="eastAsia"/>
          <w:color w:val="000000" w:themeColor="text1"/>
          <w:kern w:val="0"/>
          <w:highlight w:val="none"/>
          <w14:textFill>
            <w14:solidFill>
              <w14:schemeClr w14:val="tx1"/>
            </w14:solidFill>
          </w14:textFill>
        </w:rPr>
        <w:t>失的</w:t>
      </w:r>
      <w:r>
        <w:rPr>
          <w:rFonts w:hint="eastAsia" w:ascii="宋体" w:hAnsi="宋体" w:eastAsia="宋体" w:cs="宋体"/>
          <w:color w:val="000000" w:themeColor="text1"/>
          <w:kern w:val="0"/>
          <w:highlight w:val="none"/>
          <w14:textFill>
            <w14:solidFill>
              <w14:schemeClr w14:val="tx1"/>
            </w14:solidFill>
          </w14:textFill>
        </w:rPr>
        <w:t>额</w:t>
      </w:r>
      <w:r>
        <w:rPr>
          <w:rFonts w:hint="eastAsia"/>
          <w:color w:val="000000" w:themeColor="text1"/>
          <w:kern w:val="0"/>
          <w:highlight w:val="none"/>
          <w14:textFill>
            <w14:solidFill>
              <w14:schemeClr w14:val="tx1"/>
            </w14:solidFill>
          </w14:textFill>
        </w:rPr>
        <w:t>度</w:t>
      </w:r>
      <w:r>
        <w:rPr>
          <w:rFonts w:hint="eastAsia" w:ascii="宋体" w:hAnsi="宋体" w:eastAsia="宋体" w:cs="宋体"/>
          <w:color w:val="000000" w:themeColor="text1"/>
          <w:kern w:val="0"/>
          <w:highlight w:val="none"/>
          <w14:textFill>
            <w14:solidFill>
              <w14:schemeClr w14:val="tx1"/>
            </w14:solidFill>
          </w14:textFill>
        </w:rPr>
        <w:t>内</w:t>
      </w:r>
      <w:r>
        <w:rPr>
          <w:rFonts w:hint="eastAsia"/>
          <w:color w:val="000000" w:themeColor="text1"/>
          <w:kern w:val="0"/>
          <w:highlight w:val="none"/>
          <w14:textFill>
            <w14:solidFill>
              <w14:schemeClr w14:val="tx1"/>
            </w14:solidFill>
          </w14:textFill>
        </w:rPr>
        <w:t>承担</w:t>
      </w:r>
      <w:r>
        <w:rPr>
          <w:rFonts w:hint="eastAsia" w:ascii="宋体" w:hAnsi="宋体" w:eastAsia="宋体" w:cs="宋体"/>
          <w:color w:val="000000" w:themeColor="text1"/>
          <w:kern w:val="0"/>
          <w:highlight w:val="none"/>
          <w14:textFill>
            <w14:solidFill>
              <w14:schemeClr w14:val="tx1"/>
            </w14:solidFill>
          </w14:textFill>
        </w:rPr>
        <w:t>该</w:t>
      </w:r>
      <w:r>
        <w:rPr>
          <w:rFonts w:hint="eastAsia"/>
          <w:color w:val="000000" w:themeColor="text1"/>
          <w:kern w:val="0"/>
          <w:highlight w:val="none"/>
          <w14:textFill>
            <w14:solidFill>
              <w14:schemeClr w14:val="tx1"/>
            </w14:solidFill>
          </w14:textFill>
        </w:rPr>
        <w:t>措施</w:t>
      </w:r>
      <w:r>
        <w:rPr>
          <w:rFonts w:hint="eastAsia" w:ascii="宋体" w:hAnsi="宋体" w:eastAsia="宋体" w:cs="宋体"/>
          <w:color w:val="000000" w:themeColor="text1"/>
          <w:kern w:val="0"/>
          <w:highlight w:val="none"/>
          <w14:textFill>
            <w14:solidFill>
              <w14:schemeClr w14:val="tx1"/>
            </w14:solidFill>
          </w14:textFill>
        </w:rPr>
        <w:t>费</w:t>
      </w:r>
      <w:r>
        <w:rPr>
          <w:rFonts w:hint="eastAsia"/>
          <w:color w:val="000000" w:themeColor="text1"/>
          <w:kern w:val="0"/>
          <w:highlight w:val="none"/>
          <w14:textFill>
            <w14:solidFill>
              <w14:schemeClr w14:val="tx1"/>
            </w14:solidFill>
          </w14:textFill>
        </w:rPr>
        <w:t>。如果</w:t>
      </w:r>
      <w:r>
        <w:rPr>
          <w:rFonts w:hint="eastAsia" w:ascii="宋体" w:hAnsi="宋体" w:eastAsia="宋体" w:cs="宋体"/>
          <w:color w:val="000000" w:themeColor="text1"/>
          <w:kern w:val="0"/>
          <w:highlight w:val="none"/>
          <w14:textFill>
            <w14:solidFill>
              <w14:schemeClr w14:val="tx1"/>
            </w14:solidFill>
          </w14:textFill>
        </w:rPr>
        <w:t>该</w:t>
      </w:r>
      <w:r>
        <w:rPr>
          <w:rFonts w:hint="eastAsia"/>
          <w:color w:val="000000" w:themeColor="text1"/>
          <w:kern w:val="0"/>
          <w:highlight w:val="none"/>
          <w14:textFill>
            <w14:solidFill>
              <w14:schemeClr w14:val="tx1"/>
            </w14:solidFill>
          </w14:textFill>
        </w:rPr>
        <w:t>措施避免了承包人的</w:t>
      </w:r>
      <w:r>
        <w:rPr>
          <w:rFonts w:hint="eastAsia" w:ascii="宋体" w:hAnsi="宋体" w:eastAsia="宋体" w:cs="宋体"/>
          <w:color w:val="000000" w:themeColor="text1"/>
          <w:kern w:val="0"/>
          <w:highlight w:val="none"/>
          <w14:textFill>
            <w14:solidFill>
              <w14:schemeClr w14:val="tx1"/>
            </w14:solidFill>
          </w14:textFill>
        </w:rPr>
        <w:t>损</w:t>
      </w:r>
      <w:r>
        <w:rPr>
          <w:rFonts w:hint="eastAsia"/>
          <w:color w:val="000000" w:themeColor="text1"/>
          <w:kern w:val="0"/>
          <w:highlight w:val="none"/>
          <w14:textFill>
            <w14:solidFill>
              <w14:schemeClr w14:val="tx1"/>
            </w14:solidFill>
          </w14:textFill>
        </w:rPr>
        <w:t>失，由承包人承担</w:t>
      </w:r>
      <w:r>
        <w:rPr>
          <w:rFonts w:hint="eastAsia" w:ascii="宋体" w:hAnsi="宋体" w:eastAsia="宋体" w:cs="宋体"/>
          <w:color w:val="000000" w:themeColor="text1"/>
          <w:kern w:val="0"/>
          <w:highlight w:val="none"/>
          <w14:textFill>
            <w14:solidFill>
              <w14:schemeClr w14:val="tx1"/>
            </w14:solidFill>
          </w14:textFill>
        </w:rPr>
        <w:t>该</w:t>
      </w:r>
      <w:r>
        <w:rPr>
          <w:rFonts w:hint="eastAsia"/>
          <w:color w:val="000000" w:themeColor="text1"/>
          <w:kern w:val="0"/>
          <w:highlight w:val="none"/>
          <w14:textFill>
            <w14:solidFill>
              <w14:schemeClr w14:val="tx1"/>
            </w14:solidFill>
          </w14:textFill>
        </w:rPr>
        <w:t>措施</w:t>
      </w:r>
      <w:r>
        <w:rPr>
          <w:rFonts w:hint="eastAsia" w:ascii="宋体" w:hAnsi="宋体" w:eastAsia="宋体" w:cs="宋体"/>
          <w:color w:val="000000" w:themeColor="text1"/>
          <w:kern w:val="0"/>
          <w:highlight w:val="none"/>
          <w14:textFill>
            <w14:solidFill>
              <w14:schemeClr w14:val="tx1"/>
            </w14:solidFill>
          </w14:textFill>
        </w:rPr>
        <w:t>费</w:t>
      </w:r>
      <w:r>
        <w:rPr>
          <w:rFonts w:hint="eastAsia"/>
          <w:color w:val="000000" w:themeColor="text1"/>
          <w:kern w:val="0"/>
          <w:highlight w:val="none"/>
          <w14:textFill>
            <w14:solidFill>
              <w14:schemeClr w14:val="tx1"/>
            </w14:solidFill>
          </w14:textFill>
        </w:rPr>
        <w:t>。</w:t>
      </w:r>
    </w:p>
    <w:p>
      <w:pPr>
        <w:pStyle w:val="73"/>
        <w:rPr>
          <w:rFonts w:cs="Times New Roman"/>
          <w:color w:val="000000" w:themeColor="text1"/>
          <w:kern w:val="0"/>
          <w:highlight w:val="none"/>
          <w14:textFill>
            <w14:solidFill>
              <w14:schemeClr w14:val="tx1"/>
            </w14:solidFill>
          </w14:textFill>
        </w:rPr>
      </w:pPr>
      <w:r>
        <w:rPr>
          <w:rFonts w:hint="eastAsia"/>
          <w:color w:val="000000" w:themeColor="text1"/>
          <w:kern w:val="0"/>
          <w:highlight w:val="none"/>
          <w14:textFill>
            <w14:solidFill>
              <w14:schemeClr w14:val="tx1"/>
            </w14:solidFill>
          </w14:textFill>
        </w:rPr>
        <w:t>除</w:t>
      </w:r>
      <w:r>
        <w:rPr>
          <w:rFonts w:hint="eastAsia" w:ascii="宋体" w:hAnsi="宋体" w:eastAsia="宋体" w:cs="宋体"/>
          <w:color w:val="000000" w:themeColor="text1"/>
          <w:kern w:val="0"/>
          <w:highlight w:val="none"/>
          <w14:textFill>
            <w14:solidFill>
              <w14:schemeClr w14:val="tx1"/>
            </w14:solidFill>
          </w14:textFill>
        </w:rPr>
        <w:t>专</w:t>
      </w:r>
      <w:r>
        <w:rPr>
          <w:rFonts w:hint="eastAsia"/>
          <w:color w:val="000000" w:themeColor="text1"/>
          <w:kern w:val="0"/>
          <w:highlight w:val="none"/>
          <w14:textFill>
            <w14:solidFill>
              <w14:schemeClr w14:val="tx1"/>
            </w14:solidFill>
          </w14:textFill>
        </w:rPr>
        <w:t>用合同</w:t>
      </w:r>
      <w:r>
        <w:rPr>
          <w:rFonts w:hint="eastAsia" w:ascii="宋体" w:hAnsi="宋体" w:eastAsia="宋体" w:cs="宋体"/>
          <w:color w:val="000000" w:themeColor="text1"/>
          <w:kern w:val="0"/>
          <w:highlight w:val="none"/>
          <w14:textFill>
            <w14:solidFill>
              <w14:schemeClr w14:val="tx1"/>
            </w14:solidFill>
          </w14:textFill>
        </w:rPr>
        <w:t>条</w:t>
      </w:r>
      <w:r>
        <w:rPr>
          <w:rFonts w:hint="eastAsia"/>
          <w:color w:val="000000" w:themeColor="text1"/>
          <w:kern w:val="0"/>
          <w:highlight w:val="none"/>
          <w14:textFill>
            <w14:solidFill>
              <w14:schemeClr w14:val="tx1"/>
            </w14:solidFill>
          </w14:textFill>
        </w:rPr>
        <w:t>款另有</w:t>
      </w:r>
      <w:r>
        <w:rPr>
          <w:rFonts w:hint="eastAsia" w:ascii="宋体" w:hAnsi="宋体" w:eastAsia="宋体" w:cs="宋体"/>
          <w:color w:val="000000" w:themeColor="text1"/>
          <w:kern w:val="0"/>
          <w:highlight w:val="none"/>
          <w14:textFill>
            <w14:solidFill>
              <w14:schemeClr w14:val="tx1"/>
            </w14:solidFill>
          </w14:textFill>
        </w:rPr>
        <w:t>约</w:t>
      </w:r>
      <w:r>
        <w:rPr>
          <w:rFonts w:hint="eastAsia"/>
          <w:color w:val="000000" w:themeColor="text1"/>
          <w:kern w:val="0"/>
          <w:highlight w:val="none"/>
          <w14:textFill>
            <w14:solidFill>
              <w14:schemeClr w14:val="tx1"/>
            </w14:solidFill>
          </w14:textFill>
        </w:rPr>
        <w:t>定外，</w:t>
      </w:r>
      <w:r>
        <w:rPr>
          <w:rFonts w:hint="eastAsia" w:ascii="宋体" w:hAnsi="宋体" w:eastAsia="宋体" w:cs="宋体"/>
          <w:color w:val="000000" w:themeColor="text1"/>
          <w:kern w:val="0"/>
          <w:highlight w:val="none"/>
          <w14:textFill>
            <w14:solidFill>
              <w14:schemeClr w14:val="tx1"/>
            </w14:solidFill>
          </w14:textFill>
        </w:rPr>
        <w:t>发</w:t>
      </w:r>
      <w:r>
        <w:rPr>
          <w:rFonts w:hint="eastAsia"/>
          <w:color w:val="000000" w:themeColor="text1"/>
          <w:kern w:val="0"/>
          <w:highlight w:val="none"/>
          <w14:textFill>
            <w14:solidFill>
              <w14:schemeClr w14:val="tx1"/>
            </w14:solidFill>
          </w14:textFill>
        </w:rPr>
        <w:t>包人</w:t>
      </w:r>
      <w:r>
        <w:rPr>
          <w:rFonts w:hint="eastAsia" w:ascii="宋体" w:hAnsi="宋体" w:eastAsia="宋体" w:cs="宋体"/>
          <w:color w:val="000000" w:themeColor="text1"/>
          <w:kern w:val="0"/>
          <w:highlight w:val="none"/>
          <w14:textFill>
            <w14:solidFill>
              <w14:schemeClr w14:val="tx1"/>
            </w14:solidFill>
          </w14:textFill>
        </w:rPr>
        <w:t>应</w:t>
      </w:r>
      <w:r>
        <w:rPr>
          <w:rFonts w:hint="eastAsia"/>
          <w:color w:val="000000" w:themeColor="text1"/>
          <w:kern w:val="0"/>
          <w:highlight w:val="none"/>
          <w14:textFill>
            <w14:solidFill>
              <w14:schemeClr w14:val="tx1"/>
            </w14:solidFill>
          </w14:textFill>
        </w:rPr>
        <w:t>在</w:t>
      </w:r>
      <w:r>
        <w:rPr>
          <w:rFonts w:hint="eastAsia" w:ascii="宋体" w:hAnsi="宋体" w:eastAsia="宋体" w:cs="宋体"/>
          <w:color w:val="000000" w:themeColor="text1"/>
          <w:kern w:val="0"/>
          <w:highlight w:val="none"/>
          <w14:textFill>
            <w14:solidFill>
              <w14:schemeClr w14:val="tx1"/>
            </w14:solidFill>
          </w14:textFill>
        </w:rPr>
        <w:t>开</w:t>
      </w:r>
      <w:r>
        <w:rPr>
          <w:rFonts w:hint="eastAsia"/>
          <w:color w:val="000000" w:themeColor="text1"/>
          <w:kern w:val="0"/>
          <w:highlight w:val="none"/>
          <w14:textFill>
            <w14:solidFill>
              <w14:schemeClr w14:val="tx1"/>
            </w14:solidFill>
          </w14:textFill>
        </w:rPr>
        <w:t>工后</w:t>
      </w:r>
      <w:r>
        <w:rPr>
          <w:color w:val="000000" w:themeColor="text1"/>
          <w:kern w:val="0"/>
          <w:highlight w:val="none"/>
          <w14:textFill>
            <w14:solidFill>
              <w14:schemeClr w14:val="tx1"/>
            </w14:solidFill>
          </w14:textFill>
        </w:rPr>
        <w:t>28</w:t>
      </w:r>
      <w:r>
        <w:rPr>
          <w:rFonts w:hint="eastAsia"/>
          <w:color w:val="000000" w:themeColor="text1"/>
          <w:kern w:val="0"/>
          <w:highlight w:val="none"/>
          <w14:textFill>
            <w14:solidFill>
              <w14:schemeClr w14:val="tx1"/>
            </w14:solidFill>
          </w14:textFill>
        </w:rPr>
        <w:t>天</w:t>
      </w:r>
      <w:r>
        <w:rPr>
          <w:rFonts w:hint="eastAsia" w:ascii="宋体" w:hAnsi="宋体" w:eastAsia="宋体" w:cs="宋体"/>
          <w:color w:val="000000" w:themeColor="text1"/>
          <w:kern w:val="0"/>
          <w:highlight w:val="none"/>
          <w14:textFill>
            <w14:solidFill>
              <w14:schemeClr w14:val="tx1"/>
            </w14:solidFill>
          </w14:textFill>
        </w:rPr>
        <w:t>内预</w:t>
      </w:r>
      <w:r>
        <w:rPr>
          <w:rFonts w:hint="eastAsia"/>
          <w:color w:val="000000" w:themeColor="text1"/>
          <w:kern w:val="0"/>
          <w:highlight w:val="none"/>
          <w14:textFill>
            <w14:solidFill>
              <w14:schemeClr w14:val="tx1"/>
            </w14:solidFill>
          </w14:textFill>
        </w:rPr>
        <w:t>付安全文明施工</w:t>
      </w:r>
      <w:r>
        <w:rPr>
          <w:rFonts w:hint="eastAsia" w:ascii="宋体" w:hAnsi="宋体" w:eastAsia="宋体" w:cs="宋体"/>
          <w:color w:val="000000" w:themeColor="text1"/>
          <w:kern w:val="0"/>
          <w:highlight w:val="none"/>
          <w14:textFill>
            <w14:solidFill>
              <w14:schemeClr w14:val="tx1"/>
            </w14:solidFill>
          </w14:textFill>
        </w:rPr>
        <w:t>费总额</w:t>
      </w:r>
      <w:r>
        <w:rPr>
          <w:rFonts w:hint="eastAsia"/>
          <w:color w:val="000000" w:themeColor="text1"/>
          <w:kern w:val="0"/>
          <w:highlight w:val="none"/>
          <w14:textFill>
            <w14:solidFill>
              <w14:schemeClr w14:val="tx1"/>
            </w14:solidFill>
          </w14:textFill>
        </w:rPr>
        <w:t>的</w:t>
      </w:r>
      <w:r>
        <w:rPr>
          <w:color w:val="000000" w:themeColor="text1"/>
          <w:kern w:val="0"/>
          <w:highlight w:val="none"/>
          <w14:textFill>
            <w14:solidFill>
              <w14:schemeClr w14:val="tx1"/>
            </w14:solidFill>
          </w14:textFill>
        </w:rPr>
        <w:t>50%</w:t>
      </w:r>
      <w:r>
        <w:rPr>
          <w:rFonts w:hint="eastAsia"/>
          <w:color w:val="000000" w:themeColor="text1"/>
          <w:kern w:val="0"/>
          <w:highlight w:val="none"/>
          <w14:textFill>
            <w14:solidFill>
              <w14:schemeClr w14:val="tx1"/>
            </w14:solidFill>
          </w14:textFill>
        </w:rPr>
        <w:t>，其余部分</w:t>
      </w:r>
      <w:r>
        <w:rPr>
          <w:rFonts w:hint="eastAsia" w:ascii="宋体" w:hAnsi="宋体" w:eastAsia="宋体" w:cs="宋体"/>
          <w:color w:val="000000" w:themeColor="text1"/>
          <w:kern w:val="0"/>
          <w:highlight w:val="none"/>
          <w14:textFill>
            <w14:solidFill>
              <w14:schemeClr w14:val="tx1"/>
            </w14:solidFill>
          </w14:textFill>
        </w:rPr>
        <w:t>与进</w:t>
      </w:r>
      <w:r>
        <w:rPr>
          <w:rFonts w:hint="eastAsia"/>
          <w:color w:val="000000" w:themeColor="text1"/>
          <w:kern w:val="0"/>
          <w:highlight w:val="none"/>
          <w14:textFill>
            <w14:solidFill>
              <w14:schemeClr w14:val="tx1"/>
            </w14:solidFill>
          </w14:textFill>
        </w:rPr>
        <w:t>度款同期支付。</w:t>
      </w:r>
      <w:r>
        <w:rPr>
          <w:rFonts w:hint="eastAsia" w:ascii="宋体" w:hAnsi="宋体" w:eastAsia="宋体" w:cs="宋体"/>
          <w:color w:val="000000" w:themeColor="text1"/>
          <w:kern w:val="0"/>
          <w:highlight w:val="none"/>
          <w14:textFill>
            <w14:solidFill>
              <w14:schemeClr w14:val="tx1"/>
            </w14:solidFill>
          </w14:textFill>
        </w:rPr>
        <w:t>发</w:t>
      </w:r>
      <w:r>
        <w:rPr>
          <w:rFonts w:hint="eastAsia"/>
          <w:color w:val="000000" w:themeColor="text1"/>
          <w:kern w:val="0"/>
          <w:highlight w:val="none"/>
          <w14:textFill>
            <w14:solidFill>
              <w14:schemeClr w14:val="tx1"/>
            </w14:solidFill>
          </w14:textFill>
        </w:rPr>
        <w:t>包人逾期支付安全文明施工</w:t>
      </w:r>
      <w:r>
        <w:rPr>
          <w:rFonts w:hint="eastAsia" w:ascii="宋体" w:hAnsi="宋体" w:eastAsia="宋体" w:cs="宋体"/>
          <w:color w:val="000000" w:themeColor="text1"/>
          <w:kern w:val="0"/>
          <w:highlight w:val="none"/>
          <w14:textFill>
            <w14:solidFill>
              <w14:schemeClr w14:val="tx1"/>
            </w14:solidFill>
          </w14:textFill>
        </w:rPr>
        <w:t>费</w:t>
      </w:r>
      <w:r>
        <w:rPr>
          <w:rFonts w:hint="eastAsia"/>
          <w:color w:val="000000" w:themeColor="text1"/>
          <w:kern w:val="0"/>
          <w:highlight w:val="none"/>
          <w14:textFill>
            <w14:solidFill>
              <w14:schemeClr w14:val="tx1"/>
            </w14:solidFill>
          </w14:textFill>
        </w:rPr>
        <w:t>超</w:t>
      </w:r>
      <w:r>
        <w:rPr>
          <w:rFonts w:hint="eastAsia" w:ascii="宋体" w:hAnsi="宋体" w:eastAsia="宋体" w:cs="宋体"/>
          <w:color w:val="000000" w:themeColor="text1"/>
          <w:kern w:val="0"/>
          <w:highlight w:val="none"/>
          <w14:textFill>
            <w14:solidFill>
              <w14:schemeClr w14:val="tx1"/>
            </w14:solidFill>
          </w14:textFill>
        </w:rPr>
        <w:t>过</w:t>
      </w:r>
      <w:r>
        <w:rPr>
          <w:color w:val="000000" w:themeColor="text1"/>
          <w:kern w:val="0"/>
          <w:highlight w:val="none"/>
          <w14:textFill>
            <w14:solidFill>
              <w14:schemeClr w14:val="tx1"/>
            </w14:solidFill>
          </w14:textFill>
        </w:rPr>
        <w:t>7</w:t>
      </w:r>
      <w:r>
        <w:rPr>
          <w:rFonts w:hint="eastAsia"/>
          <w:color w:val="000000" w:themeColor="text1"/>
          <w:kern w:val="0"/>
          <w:highlight w:val="none"/>
          <w14:textFill>
            <w14:solidFill>
              <w14:schemeClr w14:val="tx1"/>
            </w14:solidFill>
          </w14:textFill>
        </w:rPr>
        <w:t>天的，承包人有</w:t>
      </w:r>
      <w:r>
        <w:rPr>
          <w:rFonts w:hint="eastAsia" w:ascii="宋体" w:hAnsi="宋体" w:eastAsia="宋体" w:cs="宋体"/>
          <w:color w:val="000000" w:themeColor="text1"/>
          <w:kern w:val="0"/>
          <w:highlight w:val="none"/>
          <w14:textFill>
            <w14:solidFill>
              <w14:schemeClr w14:val="tx1"/>
            </w14:solidFill>
          </w14:textFill>
        </w:rPr>
        <w:t>权</w:t>
      </w:r>
      <w:r>
        <w:rPr>
          <w:rFonts w:hint="eastAsia"/>
          <w:color w:val="000000" w:themeColor="text1"/>
          <w:kern w:val="0"/>
          <w:highlight w:val="none"/>
          <w14:textFill>
            <w14:solidFill>
              <w14:schemeClr w14:val="tx1"/>
            </w14:solidFill>
          </w14:textFill>
        </w:rPr>
        <w:t>向</w:t>
      </w:r>
      <w:r>
        <w:rPr>
          <w:rFonts w:hint="eastAsia" w:ascii="宋体" w:hAnsi="宋体" w:eastAsia="宋体" w:cs="宋体"/>
          <w:color w:val="000000" w:themeColor="text1"/>
          <w:kern w:val="0"/>
          <w:highlight w:val="none"/>
          <w14:textFill>
            <w14:solidFill>
              <w14:schemeClr w14:val="tx1"/>
            </w14:solidFill>
          </w14:textFill>
        </w:rPr>
        <w:t>发</w:t>
      </w:r>
      <w:r>
        <w:rPr>
          <w:rFonts w:hint="eastAsia"/>
          <w:color w:val="000000" w:themeColor="text1"/>
          <w:kern w:val="0"/>
          <w:highlight w:val="none"/>
          <w14:textFill>
            <w14:solidFill>
              <w14:schemeClr w14:val="tx1"/>
            </w14:solidFill>
          </w14:textFill>
        </w:rPr>
        <w:t>包人</w:t>
      </w:r>
      <w:r>
        <w:rPr>
          <w:rFonts w:hint="eastAsia" w:ascii="宋体" w:hAnsi="宋体" w:eastAsia="宋体" w:cs="宋体"/>
          <w:color w:val="000000" w:themeColor="text1"/>
          <w:kern w:val="0"/>
          <w:highlight w:val="none"/>
          <w14:textFill>
            <w14:solidFill>
              <w14:schemeClr w14:val="tx1"/>
            </w14:solidFill>
          </w14:textFill>
        </w:rPr>
        <w:t>发</w:t>
      </w:r>
      <w:r>
        <w:rPr>
          <w:rFonts w:hint="eastAsia"/>
          <w:color w:val="000000" w:themeColor="text1"/>
          <w:kern w:val="0"/>
          <w:highlight w:val="none"/>
          <w14:textFill>
            <w14:solidFill>
              <w14:schemeClr w14:val="tx1"/>
            </w14:solidFill>
          </w14:textFill>
        </w:rPr>
        <w:t>出要求</w:t>
      </w:r>
      <w:r>
        <w:rPr>
          <w:rFonts w:hint="eastAsia" w:ascii="宋体" w:hAnsi="宋体" w:eastAsia="宋体" w:cs="宋体"/>
          <w:color w:val="000000" w:themeColor="text1"/>
          <w:kern w:val="0"/>
          <w:highlight w:val="none"/>
          <w14:textFill>
            <w14:solidFill>
              <w14:schemeClr w14:val="tx1"/>
            </w14:solidFill>
          </w14:textFill>
        </w:rPr>
        <w:t>预</w:t>
      </w:r>
      <w:r>
        <w:rPr>
          <w:rFonts w:hint="eastAsia"/>
          <w:color w:val="000000" w:themeColor="text1"/>
          <w:kern w:val="0"/>
          <w:highlight w:val="none"/>
          <w14:textFill>
            <w14:solidFill>
              <w14:schemeClr w14:val="tx1"/>
            </w14:solidFill>
          </w14:textFill>
        </w:rPr>
        <w:t>付的催告通知，</w:t>
      </w:r>
      <w:r>
        <w:rPr>
          <w:rFonts w:hint="eastAsia" w:ascii="宋体" w:hAnsi="宋体" w:eastAsia="宋体" w:cs="宋体"/>
          <w:color w:val="000000" w:themeColor="text1"/>
          <w:kern w:val="0"/>
          <w:highlight w:val="none"/>
          <w14:textFill>
            <w14:solidFill>
              <w14:schemeClr w14:val="tx1"/>
            </w14:solidFill>
          </w14:textFill>
        </w:rPr>
        <w:t>发</w:t>
      </w:r>
      <w:r>
        <w:rPr>
          <w:rFonts w:hint="eastAsia"/>
          <w:color w:val="000000" w:themeColor="text1"/>
          <w:kern w:val="0"/>
          <w:highlight w:val="none"/>
          <w14:textFill>
            <w14:solidFill>
              <w14:schemeClr w14:val="tx1"/>
            </w14:solidFill>
          </w14:textFill>
        </w:rPr>
        <w:t>包人收到通知后</w:t>
      </w:r>
      <w:r>
        <w:rPr>
          <w:color w:val="000000" w:themeColor="text1"/>
          <w:kern w:val="0"/>
          <w:highlight w:val="none"/>
          <w14:textFill>
            <w14:solidFill>
              <w14:schemeClr w14:val="tx1"/>
            </w14:solidFill>
          </w14:textFill>
        </w:rPr>
        <w:t>7</w:t>
      </w:r>
      <w:r>
        <w:rPr>
          <w:rFonts w:hint="eastAsia"/>
          <w:color w:val="000000" w:themeColor="text1"/>
          <w:kern w:val="0"/>
          <w:highlight w:val="none"/>
          <w14:textFill>
            <w14:solidFill>
              <w14:schemeClr w14:val="tx1"/>
            </w14:solidFill>
          </w14:textFill>
        </w:rPr>
        <w:t>天</w:t>
      </w:r>
      <w:r>
        <w:rPr>
          <w:rFonts w:hint="eastAsia" w:ascii="宋体" w:hAnsi="宋体" w:eastAsia="宋体" w:cs="宋体"/>
          <w:color w:val="000000" w:themeColor="text1"/>
          <w:kern w:val="0"/>
          <w:highlight w:val="none"/>
          <w14:textFill>
            <w14:solidFill>
              <w14:schemeClr w14:val="tx1"/>
            </w14:solidFill>
          </w14:textFill>
        </w:rPr>
        <w:t>内</w:t>
      </w:r>
      <w:r>
        <w:rPr>
          <w:rFonts w:hint="eastAsia"/>
          <w:color w:val="000000" w:themeColor="text1"/>
          <w:kern w:val="0"/>
          <w:highlight w:val="none"/>
          <w14:textFill>
            <w14:solidFill>
              <w14:schemeClr w14:val="tx1"/>
            </w14:solidFill>
          </w14:textFill>
        </w:rPr>
        <w:t>仍未支付的，承包人有</w:t>
      </w:r>
      <w:r>
        <w:rPr>
          <w:rFonts w:hint="eastAsia" w:ascii="宋体" w:hAnsi="宋体" w:eastAsia="宋体" w:cs="宋体"/>
          <w:color w:val="000000" w:themeColor="text1"/>
          <w:kern w:val="0"/>
          <w:highlight w:val="none"/>
          <w14:textFill>
            <w14:solidFill>
              <w14:schemeClr w14:val="tx1"/>
            </w14:solidFill>
          </w14:textFill>
        </w:rPr>
        <w:t>权暂</w:t>
      </w:r>
      <w:r>
        <w:rPr>
          <w:rFonts w:hint="eastAsia"/>
          <w:color w:val="000000" w:themeColor="text1"/>
          <w:kern w:val="0"/>
          <w:highlight w:val="none"/>
          <w14:textFill>
            <w14:solidFill>
              <w14:schemeClr w14:val="tx1"/>
            </w14:solidFill>
          </w14:textFill>
        </w:rPr>
        <w:t>停施工，</w:t>
      </w:r>
      <w:r>
        <w:rPr>
          <w:rFonts w:hint="eastAsia" w:ascii="宋体" w:hAnsi="宋体" w:eastAsia="宋体" w:cs="宋体"/>
          <w:color w:val="000000" w:themeColor="text1"/>
          <w:kern w:val="0"/>
          <w:highlight w:val="none"/>
          <w14:textFill>
            <w14:solidFill>
              <w14:schemeClr w14:val="tx1"/>
            </w14:solidFill>
          </w14:textFill>
        </w:rPr>
        <w:t>并</w:t>
      </w:r>
      <w:r>
        <w:rPr>
          <w:rFonts w:hint="eastAsia"/>
          <w:color w:val="000000" w:themeColor="text1"/>
          <w:kern w:val="0"/>
          <w:highlight w:val="none"/>
          <w14:textFill>
            <w14:solidFill>
              <w14:schemeClr w14:val="tx1"/>
            </w14:solidFill>
          </w14:textFill>
        </w:rPr>
        <w:t>按第</w:t>
      </w:r>
      <w:r>
        <w:rPr>
          <w:color w:val="000000" w:themeColor="text1"/>
          <w:kern w:val="0"/>
          <w:highlight w:val="none"/>
          <w14:textFill>
            <w14:solidFill>
              <w14:schemeClr w14:val="tx1"/>
            </w14:solidFill>
          </w14:textFill>
        </w:rPr>
        <w:t>16.1.1</w:t>
      </w:r>
      <w:r>
        <w:rPr>
          <w:rFonts w:hint="eastAsia" w:ascii="宋体" w:hAnsi="宋体" w:eastAsia="宋体" w:cs="宋体"/>
          <w:color w:val="000000" w:themeColor="text1"/>
          <w:kern w:val="0"/>
          <w:highlight w:val="none"/>
          <w14:textFill>
            <w14:solidFill>
              <w14:schemeClr w14:val="tx1"/>
            </w14:solidFill>
          </w14:textFill>
        </w:rPr>
        <w:t>项</w:t>
      </w:r>
      <w:r>
        <w:rPr>
          <w:rFonts w:hint="eastAsia"/>
          <w:color w:val="000000" w:themeColor="text1"/>
          <w:kern w:val="0"/>
          <w:highlight w:val="none"/>
          <w14:textFill>
            <w14:solidFill>
              <w14:schemeClr w14:val="tx1"/>
            </w14:solidFill>
          </w14:textFill>
        </w:rPr>
        <w:t>〔</w:t>
      </w:r>
      <w:r>
        <w:rPr>
          <w:rFonts w:hint="eastAsia" w:ascii="宋体" w:hAnsi="宋体" w:eastAsia="宋体" w:cs="宋体"/>
          <w:color w:val="000000" w:themeColor="text1"/>
          <w:kern w:val="0"/>
          <w:highlight w:val="none"/>
          <w14:textFill>
            <w14:solidFill>
              <w14:schemeClr w14:val="tx1"/>
            </w14:solidFill>
          </w14:textFill>
        </w:rPr>
        <w:t>发</w:t>
      </w:r>
      <w:r>
        <w:rPr>
          <w:rFonts w:hint="eastAsia"/>
          <w:color w:val="000000" w:themeColor="text1"/>
          <w:kern w:val="0"/>
          <w:highlight w:val="none"/>
          <w14:textFill>
            <w14:solidFill>
              <w14:schemeClr w14:val="tx1"/>
            </w14:solidFill>
          </w14:textFill>
        </w:rPr>
        <w:t>包人</w:t>
      </w:r>
      <w:r>
        <w:rPr>
          <w:rFonts w:hint="eastAsia" w:ascii="宋体" w:hAnsi="宋体" w:eastAsia="宋体" w:cs="宋体"/>
          <w:color w:val="000000" w:themeColor="text1"/>
          <w:kern w:val="0"/>
          <w:highlight w:val="none"/>
          <w14:textFill>
            <w14:solidFill>
              <w14:schemeClr w14:val="tx1"/>
            </w14:solidFill>
          </w14:textFill>
        </w:rPr>
        <w:t>违约</w:t>
      </w:r>
      <w:r>
        <w:rPr>
          <w:rFonts w:hint="eastAsia"/>
          <w:color w:val="000000" w:themeColor="text1"/>
          <w:kern w:val="0"/>
          <w:highlight w:val="none"/>
          <w14:textFill>
            <w14:solidFill>
              <w14:schemeClr w14:val="tx1"/>
            </w14:solidFill>
          </w14:textFill>
        </w:rPr>
        <w:t>的情形〕</w:t>
      </w:r>
      <w:r>
        <w:rPr>
          <w:rFonts w:hint="eastAsia" w:ascii="宋体" w:hAnsi="宋体" w:eastAsia="宋体" w:cs="宋体"/>
          <w:color w:val="000000" w:themeColor="text1"/>
          <w:kern w:val="0"/>
          <w:highlight w:val="none"/>
          <w14:textFill>
            <w14:solidFill>
              <w14:schemeClr w14:val="tx1"/>
            </w14:solidFill>
          </w14:textFill>
        </w:rPr>
        <w:t>执</w:t>
      </w:r>
      <w:r>
        <w:rPr>
          <w:rFonts w:hint="eastAsia"/>
          <w:color w:val="000000" w:themeColor="text1"/>
          <w:kern w:val="0"/>
          <w:highlight w:val="none"/>
          <w14:textFill>
            <w14:solidFill>
              <w14:schemeClr w14:val="tx1"/>
            </w14:solidFill>
          </w14:textFill>
        </w:rPr>
        <w:t>行。</w:t>
      </w:r>
    </w:p>
    <w:p>
      <w:pPr>
        <w:pStyle w:val="73"/>
        <w:rPr>
          <w:rFonts w:cs="Times New Roman"/>
          <w:color w:val="000000" w:themeColor="text1"/>
          <w:kern w:val="0"/>
          <w:highlight w:val="none"/>
          <w14:textFill>
            <w14:solidFill>
              <w14:schemeClr w14:val="tx1"/>
            </w14:solidFill>
          </w14:textFill>
        </w:rPr>
      </w:pPr>
      <w:r>
        <w:rPr>
          <w:rFonts w:hint="eastAsia"/>
          <w:color w:val="000000" w:themeColor="text1"/>
          <w:kern w:val="0"/>
          <w:highlight w:val="none"/>
          <w14:textFill>
            <w14:solidFill>
              <w14:schemeClr w14:val="tx1"/>
            </w14:solidFill>
          </w14:textFill>
        </w:rPr>
        <w:t>承包人</w:t>
      </w:r>
      <w:r>
        <w:rPr>
          <w:rFonts w:hint="eastAsia" w:ascii="宋体" w:hAnsi="宋体" w:eastAsia="宋体" w:cs="宋体"/>
          <w:color w:val="000000" w:themeColor="text1"/>
          <w:kern w:val="0"/>
          <w:highlight w:val="none"/>
          <w14:textFill>
            <w14:solidFill>
              <w14:schemeClr w14:val="tx1"/>
            </w14:solidFill>
          </w14:textFill>
        </w:rPr>
        <w:t>对</w:t>
      </w:r>
      <w:r>
        <w:rPr>
          <w:rFonts w:hint="eastAsia"/>
          <w:color w:val="000000" w:themeColor="text1"/>
          <w:kern w:val="0"/>
          <w:highlight w:val="none"/>
          <w14:textFill>
            <w14:solidFill>
              <w14:schemeClr w14:val="tx1"/>
            </w14:solidFill>
          </w14:textFill>
        </w:rPr>
        <w:t>安全文明施工</w:t>
      </w:r>
      <w:r>
        <w:rPr>
          <w:rFonts w:hint="eastAsia" w:ascii="宋体" w:hAnsi="宋体" w:eastAsia="宋体" w:cs="宋体"/>
          <w:color w:val="000000" w:themeColor="text1"/>
          <w:kern w:val="0"/>
          <w:highlight w:val="none"/>
          <w14:textFill>
            <w14:solidFill>
              <w14:schemeClr w14:val="tx1"/>
            </w14:solidFill>
          </w14:textFill>
        </w:rPr>
        <w:t>费应专</w:t>
      </w:r>
      <w:r>
        <w:rPr>
          <w:rFonts w:hint="eastAsia"/>
          <w:color w:val="000000" w:themeColor="text1"/>
          <w:kern w:val="0"/>
          <w:highlight w:val="none"/>
          <w14:textFill>
            <w14:solidFill>
              <w14:schemeClr w14:val="tx1"/>
            </w14:solidFill>
          </w14:textFill>
        </w:rPr>
        <w:t>款</w:t>
      </w:r>
      <w:r>
        <w:rPr>
          <w:rFonts w:hint="eastAsia" w:ascii="宋体" w:hAnsi="宋体" w:eastAsia="宋体" w:cs="宋体"/>
          <w:color w:val="000000" w:themeColor="text1"/>
          <w:kern w:val="0"/>
          <w:highlight w:val="none"/>
          <w14:textFill>
            <w14:solidFill>
              <w14:schemeClr w14:val="tx1"/>
            </w14:solidFill>
          </w14:textFill>
        </w:rPr>
        <w:t>专</w:t>
      </w:r>
      <w:r>
        <w:rPr>
          <w:rFonts w:hint="eastAsia"/>
          <w:color w:val="000000" w:themeColor="text1"/>
          <w:kern w:val="0"/>
          <w:highlight w:val="none"/>
          <w14:textFill>
            <w14:solidFill>
              <w14:schemeClr w14:val="tx1"/>
            </w14:solidFill>
          </w14:textFill>
        </w:rPr>
        <w:t>用，承包人</w:t>
      </w:r>
      <w:r>
        <w:rPr>
          <w:rFonts w:hint="eastAsia" w:ascii="宋体" w:hAnsi="宋体" w:eastAsia="宋体" w:cs="宋体"/>
          <w:color w:val="000000" w:themeColor="text1"/>
          <w:kern w:val="0"/>
          <w:highlight w:val="none"/>
          <w14:textFill>
            <w14:solidFill>
              <w14:schemeClr w14:val="tx1"/>
            </w14:solidFill>
          </w14:textFill>
        </w:rPr>
        <w:t>应</w:t>
      </w:r>
      <w:r>
        <w:rPr>
          <w:rFonts w:hint="eastAsia"/>
          <w:color w:val="000000" w:themeColor="text1"/>
          <w:kern w:val="0"/>
          <w:highlight w:val="none"/>
          <w14:textFill>
            <w14:solidFill>
              <w14:schemeClr w14:val="tx1"/>
            </w14:solidFill>
          </w14:textFill>
        </w:rPr>
        <w:t>在</w:t>
      </w:r>
      <w:r>
        <w:rPr>
          <w:rFonts w:hint="eastAsia" w:ascii="宋体" w:hAnsi="宋体" w:eastAsia="宋体" w:cs="宋体"/>
          <w:color w:val="000000" w:themeColor="text1"/>
          <w:kern w:val="0"/>
          <w:highlight w:val="none"/>
          <w14:textFill>
            <w14:solidFill>
              <w14:schemeClr w14:val="tx1"/>
            </w14:solidFill>
          </w14:textFill>
        </w:rPr>
        <w:t>财务账</w:t>
      </w:r>
      <w:r>
        <w:rPr>
          <w:rFonts w:hint="eastAsia"/>
          <w:color w:val="000000" w:themeColor="text1"/>
          <w:kern w:val="0"/>
          <w:highlight w:val="none"/>
          <w14:textFill>
            <w14:solidFill>
              <w14:schemeClr w14:val="tx1"/>
            </w14:solidFill>
          </w14:textFill>
        </w:rPr>
        <w:t>目中</w:t>
      </w:r>
      <w:r>
        <w:rPr>
          <w:rFonts w:hint="eastAsia" w:ascii="宋体" w:hAnsi="宋体" w:eastAsia="宋体" w:cs="宋体"/>
          <w:color w:val="000000" w:themeColor="text1"/>
          <w:kern w:val="0"/>
          <w:highlight w:val="none"/>
          <w14:textFill>
            <w14:solidFill>
              <w14:schemeClr w14:val="tx1"/>
            </w14:solidFill>
          </w14:textFill>
        </w:rPr>
        <w:t>单独</w:t>
      </w:r>
      <w:r>
        <w:rPr>
          <w:rFonts w:hint="eastAsia"/>
          <w:color w:val="000000" w:themeColor="text1"/>
          <w:kern w:val="0"/>
          <w:highlight w:val="none"/>
          <w14:textFill>
            <w14:solidFill>
              <w14:schemeClr w14:val="tx1"/>
            </w14:solidFill>
          </w14:textFill>
        </w:rPr>
        <w:t>列</w:t>
      </w:r>
      <w:r>
        <w:rPr>
          <w:rFonts w:hint="eastAsia" w:ascii="宋体" w:hAnsi="宋体" w:eastAsia="宋体" w:cs="宋体"/>
          <w:color w:val="000000" w:themeColor="text1"/>
          <w:kern w:val="0"/>
          <w:highlight w:val="none"/>
          <w14:textFill>
            <w14:solidFill>
              <w14:schemeClr w14:val="tx1"/>
            </w14:solidFill>
          </w14:textFill>
        </w:rPr>
        <w:t>项备查</w:t>
      </w:r>
      <w:r>
        <w:rPr>
          <w:rFonts w:hint="eastAsia"/>
          <w:color w:val="000000" w:themeColor="text1"/>
          <w:kern w:val="0"/>
          <w:highlight w:val="none"/>
          <w14:textFill>
            <w14:solidFill>
              <w14:schemeClr w14:val="tx1"/>
            </w14:solidFill>
          </w14:textFill>
        </w:rPr>
        <w:t>，不得挪作他用，否</w:t>
      </w:r>
      <w:r>
        <w:rPr>
          <w:rFonts w:hint="eastAsia" w:ascii="宋体" w:hAnsi="宋体" w:eastAsia="宋体" w:cs="宋体"/>
          <w:color w:val="000000" w:themeColor="text1"/>
          <w:kern w:val="0"/>
          <w:highlight w:val="none"/>
          <w14:textFill>
            <w14:solidFill>
              <w14:schemeClr w14:val="tx1"/>
            </w14:solidFill>
          </w14:textFill>
        </w:rPr>
        <w:t>则发</w:t>
      </w:r>
      <w:r>
        <w:rPr>
          <w:rFonts w:hint="eastAsia"/>
          <w:color w:val="000000" w:themeColor="text1"/>
          <w:kern w:val="0"/>
          <w:highlight w:val="none"/>
          <w14:textFill>
            <w14:solidFill>
              <w14:schemeClr w14:val="tx1"/>
            </w14:solidFill>
          </w14:textFill>
        </w:rPr>
        <w:t>包人有</w:t>
      </w:r>
      <w:r>
        <w:rPr>
          <w:rFonts w:hint="eastAsia" w:ascii="宋体" w:hAnsi="宋体" w:eastAsia="宋体" w:cs="宋体"/>
          <w:color w:val="000000" w:themeColor="text1"/>
          <w:kern w:val="0"/>
          <w:highlight w:val="none"/>
          <w14:textFill>
            <w14:solidFill>
              <w14:schemeClr w14:val="tx1"/>
            </w14:solidFill>
          </w14:textFill>
        </w:rPr>
        <w:t>权责</w:t>
      </w:r>
      <w:r>
        <w:rPr>
          <w:rFonts w:hint="eastAsia"/>
          <w:color w:val="000000" w:themeColor="text1"/>
          <w:kern w:val="0"/>
          <w:highlight w:val="none"/>
          <w14:textFill>
            <w14:solidFill>
              <w14:schemeClr w14:val="tx1"/>
            </w14:solidFill>
          </w14:textFill>
        </w:rPr>
        <w:t>令其限期改正；逾期未改正的，可以</w:t>
      </w:r>
      <w:r>
        <w:rPr>
          <w:rFonts w:hint="eastAsia" w:ascii="宋体" w:hAnsi="宋体" w:eastAsia="宋体" w:cs="宋体"/>
          <w:color w:val="000000" w:themeColor="text1"/>
          <w:kern w:val="0"/>
          <w:highlight w:val="none"/>
          <w14:textFill>
            <w14:solidFill>
              <w14:schemeClr w14:val="tx1"/>
            </w14:solidFill>
          </w14:textFill>
        </w:rPr>
        <w:t>责</w:t>
      </w:r>
      <w:r>
        <w:rPr>
          <w:rFonts w:hint="eastAsia"/>
          <w:color w:val="000000" w:themeColor="text1"/>
          <w:kern w:val="0"/>
          <w:highlight w:val="none"/>
          <w14:textFill>
            <w14:solidFill>
              <w14:schemeClr w14:val="tx1"/>
            </w14:solidFill>
          </w14:textFill>
        </w:rPr>
        <w:t>令其</w:t>
      </w:r>
      <w:r>
        <w:rPr>
          <w:rFonts w:hint="eastAsia" w:ascii="宋体" w:hAnsi="宋体" w:eastAsia="宋体" w:cs="宋体"/>
          <w:color w:val="000000" w:themeColor="text1"/>
          <w:kern w:val="0"/>
          <w:highlight w:val="none"/>
          <w14:textFill>
            <w14:solidFill>
              <w14:schemeClr w14:val="tx1"/>
            </w14:solidFill>
          </w14:textFill>
        </w:rPr>
        <w:t>暂</w:t>
      </w:r>
      <w:r>
        <w:rPr>
          <w:rFonts w:hint="eastAsia"/>
          <w:color w:val="000000" w:themeColor="text1"/>
          <w:kern w:val="0"/>
          <w:highlight w:val="none"/>
          <w14:textFill>
            <w14:solidFill>
              <w14:schemeClr w14:val="tx1"/>
            </w14:solidFill>
          </w14:textFill>
        </w:rPr>
        <w:t>停施工，由此增加的</w:t>
      </w:r>
      <w:r>
        <w:rPr>
          <w:rFonts w:hint="eastAsia" w:ascii="宋体" w:hAnsi="宋体" w:eastAsia="宋体" w:cs="宋体"/>
          <w:color w:val="000000" w:themeColor="text1"/>
          <w:kern w:val="0"/>
          <w:highlight w:val="none"/>
          <w14:textFill>
            <w14:solidFill>
              <w14:schemeClr w14:val="tx1"/>
            </w14:solidFill>
          </w14:textFill>
        </w:rPr>
        <w:t>费</w:t>
      </w:r>
      <w:r>
        <w:rPr>
          <w:rFonts w:hint="eastAsia"/>
          <w:color w:val="000000" w:themeColor="text1"/>
          <w:kern w:val="0"/>
          <w:highlight w:val="none"/>
          <w14:textFill>
            <w14:solidFill>
              <w14:schemeClr w14:val="tx1"/>
            </w14:solidFill>
          </w14:textFill>
        </w:rPr>
        <w:t>用和（或）延</w:t>
      </w:r>
      <w:r>
        <w:rPr>
          <w:rFonts w:hint="eastAsia" w:ascii="宋体" w:hAnsi="宋体" w:eastAsia="宋体" w:cs="宋体"/>
          <w:color w:val="000000" w:themeColor="text1"/>
          <w:kern w:val="0"/>
          <w:highlight w:val="none"/>
          <w14:textFill>
            <w14:solidFill>
              <w14:schemeClr w14:val="tx1"/>
            </w14:solidFill>
          </w14:textFill>
        </w:rPr>
        <w:t>误</w:t>
      </w:r>
      <w:r>
        <w:rPr>
          <w:rFonts w:hint="eastAsia"/>
          <w:color w:val="000000" w:themeColor="text1"/>
          <w:kern w:val="0"/>
          <w:highlight w:val="none"/>
          <w14:textFill>
            <w14:solidFill>
              <w14:schemeClr w14:val="tx1"/>
            </w14:solidFill>
          </w14:textFill>
        </w:rPr>
        <w:t>的工期由承包人承担。</w:t>
      </w:r>
    </w:p>
    <w:p>
      <w:pPr>
        <w:pStyle w:val="73"/>
        <w:rPr>
          <w:rFonts w:cs="Times New Roman"/>
          <w:color w:val="000000" w:themeColor="text1"/>
          <w:kern w:val="0"/>
          <w:highlight w:val="none"/>
          <w14:textFill>
            <w14:solidFill>
              <w14:schemeClr w14:val="tx1"/>
            </w14:solidFill>
          </w14:textFill>
        </w:rPr>
      </w:pPr>
      <w:r>
        <w:rPr>
          <w:color w:val="000000" w:themeColor="text1"/>
          <w:kern w:val="0"/>
          <w:highlight w:val="none"/>
          <w14:textFill>
            <w14:solidFill>
              <w14:schemeClr w14:val="tx1"/>
            </w14:solidFill>
          </w14:textFill>
        </w:rPr>
        <w:t xml:space="preserve">6.1.7 </w:t>
      </w:r>
      <w:r>
        <w:rPr>
          <w:rFonts w:hint="eastAsia" w:ascii="宋体" w:hAnsi="宋体" w:eastAsia="宋体" w:cs="宋体"/>
          <w:color w:val="000000" w:themeColor="text1"/>
          <w:kern w:val="0"/>
          <w:highlight w:val="none"/>
          <w14:textFill>
            <w14:solidFill>
              <w14:schemeClr w14:val="tx1"/>
            </w14:solidFill>
          </w14:textFill>
        </w:rPr>
        <w:t>紧</w:t>
      </w:r>
      <w:r>
        <w:rPr>
          <w:rFonts w:hint="eastAsia"/>
          <w:color w:val="000000" w:themeColor="text1"/>
          <w:kern w:val="0"/>
          <w:highlight w:val="none"/>
          <w14:textFill>
            <w14:solidFill>
              <w14:schemeClr w14:val="tx1"/>
            </w14:solidFill>
          </w14:textFill>
        </w:rPr>
        <w:t>急情</w:t>
      </w:r>
      <w:r>
        <w:rPr>
          <w:rFonts w:hint="eastAsia" w:ascii="宋体" w:hAnsi="宋体" w:eastAsia="宋体" w:cs="宋体"/>
          <w:color w:val="000000" w:themeColor="text1"/>
          <w:kern w:val="0"/>
          <w:highlight w:val="none"/>
          <w14:textFill>
            <w14:solidFill>
              <w14:schemeClr w14:val="tx1"/>
            </w14:solidFill>
          </w14:textFill>
        </w:rPr>
        <w:t>况处</w:t>
      </w:r>
      <w:r>
        <w:rPr>
          <w:rFonts w:hint="eastAsia"/>
          <w:color w:val="000000" w:themeColor="text1"/>
          <w:kern w:val="0"/>
          <w:highlight w:val="none"/>
          <w14:textFill>
            <w14:solidFill>
              <w14:schemeClr w14:val="tx1"/>
            </w14:solidFill>
          </w14:textFill>
        </w:rPr>
        <w:t>理</w:t>
      </w:r>
    </w:p>
    <w:p>
      <w:pPr>
        <w:pStyle w:val="73"/>
        <w:rPr>
          <w:rFonts w:cs="Times New Roman"/>
          <w:color w:val="000000" w:themeColor="text1"/>
          <w:kern w:val="0"/>
          <w:highlight w:val="none"/>
          <w14:textFill>
            <w14:solidFill>
              <w14:schemeClr w14:val="tx1"/>
            </w14:solidFill>
          </w14:textFill>
        </w:rPr>
      </w:pPr>
      <w:r>
        <w:rPr>
          <w:rFonts w:hint="eastAsia"/>
          <w:color w:val="000000" w:themeColor="text1"/>
          <w:kern w:val="0"/>
          <w:highlight w:val="none"/>
          <w14:textFill>
            <w14:solidFill>
              <w14:schemeClr w14:val="tx1"/>
            </w14:solidFill>
          </w14:textFill>
        </w:rPr>
        <w:t>在工程</w:t>
      </w:r>
      <w:r>
        <w:rPr>
          <w:rFonts w:hint="eastAsia" w:ascii="宋体" w:hAnsi="宋体" w:eastAsia="宋体" w:cs="宋体"/>
          <w:color w:val="000000" w:themeColor="text1"/>
          <w:kern w:val="0"/>
          <w:highlight w:val="none"/>
          <w14:textFill>
            <w14:solidFill>
              <w14:schemeClr w14:val="tx1"/>
            </w14:solidFill>
          </w14:textFill>
        </w:rPr>
        <w:t>实</w:t>
      </w:r>
      <w:r>
        <w:rPr>
          <w:rFonts w:hint="eastAsia"/>
          <w:color w:val="000000" w:themeColor="text1"/>
          <w:kern w:val="0"/>
          <w:highlight w:val="none"/>
          <w14:textFill>
            <w14:solidFill>
              <w14:schemeClr w14:val="tx1"/>
            </w14:solidFill>
          </w14:textFill>
        </w:rPr>
        <w:t>施期</w:t>
      </w:r>
      <w:r>
        <w:rPr>
          <w:rFonts w:hint="eastAsia" w:ascii="宋体" w:hAnsi="宋体" w:eastAsia="宋体" w:cs="宋体"/>
          <w:color w:val="000000" w:themeColor="text1"/>
          <w:kern w:val="0"/>
          <w:highlight w:val="none"/>
          <w14:textFill>
            <w14:solidFill>
              <w14:schemeClr w14:val="tx1"/>
            </w14:solidFill>
          </w14:textFill>
        </w:rPr>
        <w:t>间</w:t>
      </w:r>
      <w:r>
        <w:rPr>
          <w:rFonts w:hint="eastAsia"/>
          <w:color w:val="000000" w:themeColor="text1"/>
          <w:kern w:val="0"/>
          <w:highlight w:val="none"/>
          <w14:textFill>
            <w14:solidFill>
              <w14:schemeClr w14:val="tx1"/>
            </w14:solidFill>
          </w14:textFill>
        </w:rPr>
        <w:t>或缺陷</w:t>
      </w:r>
      <w:r>
        <w:rPr>
          <w:rFonts w:hint="eastAsia" w:ascii="宋体" w:hAnsi="宋体" w:eastAsia="宋体" w:cs="宋体"/>
          <w:color w:val="000000" w:themeColor="text1"/>
          <w:kern w:val="0"/>
          <w:highlight w:val="none"/>
          <w14:textFill>
            <w14:solidFill>
              <w14:schemeClr w14:val="tx1"/>
            </w14:solidFill>
          </w14:textFill>
        </w:rPr>
        <w:t>责</w:t>
      </w:r>
      <w:r>
        <w:rPr>
          <w:rFonts w:hint="eastAsia"/>
          <w:color w:val="000000" w:themeColor="text1"/>
          <w:kern w:val="0"/>
          <w:highlight w:val="none"/>
          <w14:textFill>
            <w14:solidFill>
              <w14:schemeClr w14:val="tx1"/>
            </w14:solidFill>
          </w14:textFill>
        </w:rPr>
        <w:t>任期</w:t>
      </w:r>
      <w:r>
        <w:rPr>
          <w:rFonts w:hint="eastAsia" w:ascii="宋体" w:hAnsi="宋体" w:eastAsia="宋体" w:cs="宋体"/>
          <w:color w:val="000000" w:themeColor="text1"/>
          <w:kern w:val="0"/>
          <w:highlight w:val="none"/>
          <w14:textFill>
            <w14:solidFill>
              <w14:schemeClr w14:val="tx1"/>
            </w14:solidFill>
          </w14:textFill>
        </w:rPr>
        <w:t>内发</w:t>
      </w:r>
      <w:r>
        <w:rPr>
          <w:rFonts w:hint="eastAsia"/>
          <w:color w:val="000000" w:themeColor="text1"/>
          <w:kern w:val="0"/>
          <w:highlight w:val="none"/>
          <w14:textFill>
            <w14:solidFill>
              <w14:schemeClr w14:val="tx1"/>
            </w14:solidFill>
          </w14:textFill>
        </w:rPr>
        <w:t>生危及工程安全的事件，</w:t>
      </w:r>
      <w:r>
        <w:rPr>
          <w:rFonts w:hint="eastAsia" w:ascii="宋体" w:hAnsi="宋体" w:eastAsia="宋体" w:cs="宋体"/>
          <w:color w:val="000000" w:themeColor="text1"/>
          <w:kern w:val="0"/>
          <w:highlight w:val="none"/>
          <w14:textFill>
            <w14:solidFill>
              <w14:schemeClr w14:val="tx1"/>
            </w14:solidFill>
          </w14:textFill>
        </w:rPr>
        <w:t>监</w:t>
      </w:r>
      <w:r>
        <w:rPr>
          <w:rFonts w:hint="eastAsia"/>
          <w:color w:val="000000" w:themeColor="text1"/>
          <w:kern w:val="0"/>
          <w:highlight w:val="none"/>
          <w14:textFill>
            <w14:solidFill>
              <w14:schemeClr w14:val="tx1"/>
            </w14:solidFill>
          </w14:textFill>
        </w:rPr>
        <w:t>理人通知承包人</w:t>
      </w:r>
      <w:r>
        <w:rPr>
          <w:rFonts w:hint="eastAsia" w:ascii="宋体" w:hAnsi="宋体" w:eastAsia="宋体" w:cs="宋体"/>
          <w:color w:val="000000" w:themeColor="text1"/>
          <w:kern w:val="0"/>
          <w:highlight w:val="none"/>
          <w14:textFill>
            <w14:solidFill>
              <w14:schemeClr w14:val="tx1"/>
            </w14:solidFill>
          </w14:textFill>
        </w:rPr>
        <w:t>进</w:t>
      </w:r>
      <w:r>
        <w:rPr>
          <w:rFonts w:hint="eastAsia"/>
          <w:color w:val="000000" w:themeColor="text1"/>
          <w:kern w:val="0"/>
          <w:highlight w:val="none"/>
          <w14:textFill>
            <w14:solidFill>
              <w14:schemeClr w14:val="tx1"/>
            </w14:solidFill>
          </w14:textFill>
        </w:rPr>
        <w:t>行</w:t>
      </w:r>
      <w:r>
        <w:rPr>
          <w:rFonts w:hint="eastAsia" w:ascii="宋体" w:hAnsi="宋体" w:eastAsia="宋体" w:cs="宋体"/>
          <w:color w:val="000000" w:themeColor="text1"/>
          <w:kern w:val="0"/>
          <w:highlight w:val="none"/>
          <w14:textFill>
            <w14:solidFill>
              <w14:schemeClr w14:val="tx1"/>
            </w14:solidFill>
          </w14:textFill>
        </w:rPr>
        <w:t>抢</w:t>
      </w:r>
      <w:r>
        <w:rPr>
          <w:rFonts w:hint="eastAsia"/>
          <w:color w:val="000000" w:themeColor="text1"/>
          <w:kern w:val="0"/>
          <w:highlight w:val="none"/>
          <w14:textFill>
            <w14:solidFill>
              <w14:schemeClr w14:val="tx1"/>
            </w14:solidFill>
          </w14:textFill>
        </w:rPr>
        <w:t>救，承包人</w:t>
      </w:r>
      <w:r>
        <w:rPr>
          <w:rFonts w:hint="eastAsia" w:ascii="宋体" w:hAnsi="宋体" w:eastAsia="宋体" w:cs="宋体"/>
          <w:color w:val="000000" w:themeColor="text1"/>
          <w:kern w:val="0"/>
          <w:highlight w:val="none"/>
          <w14:textFill>
            <w14:solidFill>
              <w14:schemeClr w14:val="tx1"/>
            </w14:solidFill>
          </w14:textFill>
        </w:rPr>
        <w:t>声</w:t>
      </w:r>
      <w:r>
        <w:rPr>
          <w:rFonts w:hint="eastAsia"/>
          <w:color w:val="000000" w:themeColor="text1"/>
          <w:kern w:val="0"/>
          <w:highlight w:val="none"/>
          <w14:textFill>
            <w14:solidFill>
              <w14:schemeClr w14:val="tx1"/>
            </w14:solidFill>
          </w14:textFill>
        </w:rPr>
        <w:t>明无能力或不愿立即</w:t>
      </w:r>
      <w:r>
        <w:rPr>
          <w:rFonts w:hint="eastAsia" w:ascii="宋体" w:hAnsi="宋体" w:eastAsia="宋体" w:cs="宋体"/>
          <w:color w:val="000000" w:themeColor="text1"/>
          <w:kern w:val="0"/>
          <w:highlight w:val="none"/>
          <w14:textFill>
            <w14:solidFill>
              <w14:schemeClr w14:val="tx1"/>
            </w14:solidFill>
          </w14:textFill>
        </w:rPr>
        <w:t>执</w:t>
      </w:r>
      <w:r>
        <w:rPr>
          <w:rFonts w:hint="eastAsia"/>
          <w:color w:val="000000" w:themeColor="text1"/>
          <w:kern w:val="0"/>
          <w:highlight w:val="none"/>
          <w14:textFill>
            <w14:solidFill>
              <w14:schemeClr w14:val="tx1"/>
            </w14:solidFill>
          </w14:textFill>
        </w:rPr>
        <w:t>行的，</w:t>
      </w:r>
      <w:r>
        <w:rPr>
          <w:rFonts w:hint="eastAsia" w:ascii="宋体" w:hAnsi="宋体" w:eastAsia="宋体" w:cs="宋体"/>
          <w:color w:val="000000" w:themeColor="text1"/>
          <w:kern w:val="0"/>
          <w:highlight w:val="none"/>
          <w14:textFill>
            <w14:solidFill>
              <w14:schemeClr w14:val="tx1"/>
            </w14:solidFill>
          </w14:textFill>
        </w:rPr>
        <w:t>发</w:t>
      </w:r>
      <w:r>
        <w:rPr>
          <w:rFonts w:hint="eastAsia"/>
          <w:color w:val="000000" w:themeColor="text1"/>
          <w:kern w:val="0"/>
          <w:highlight w:val="none"/>
          <w14:textFill>
            <w14:solidFill>
              <w14:schemeClr w14:val="tx1"/>
            </w14:solidFill>
          </w14:textFill>
        </w:rPr>
        <w:t>包人有</w:t>
      </w:r>
      <w:r>
        <w:rPr>
          <w:rFonts w:hint="eastAsia" w:ascii="宋体" w:hAnsi="宋体" w:eastAsia="宋体" w:cs="宋体"/>
          <w:color w:val="000000" w:themeColor="text1"/>
          <w:kern w:val="0"/>
          <w:highlight w:val="none"/>
          <w14:textFill>
            <w14:solidFill>
              <w14:schemeClr w14:val="tx1"/>
            </w14:solidFill>
          </w14:textFill>
        </w:rPr>
        <w:t>权</w:t>
      </w:r>
      <w:r>
        <w:rPr>
          <w:rFonts w:hint="eastAsia"/>
          <w:color w:val="000000" w:themeColor="text1"/>
          <w:kern w:val="0"/>
          <w:highlight w:val="none"/>
          <w14:textFill>
            <w14:solidFill>
              <w14:schemeClr w14:val="tx1"/>
            </w14:solidFill>
          </w14:textFill>
        </w:rPr>
        <w:t>雇</w:t>
      </w:r>
      <w:r>
        <w:rPr>
          <w:rFonts w:hint="eastAsia" w:ascii="宋体" w:hAnsi="宋体" w:eastAsia="宋体" w:cs="宋体"/>
          <w:color w:val="000000" w:themeColor="text1"/>
          <w:kern w:val="0"/>
          <w:highlight w:val="none"/>
          <w14:textFill>
            <w14:solidFill>
              <w14:schemeClr w14:val="tx1"/>
            </w14:solidFill>
          </w14:textFill>
        </w:rPr>
        <w:t>佣</w:t>
      </w:r>
      <w:r>
        <w:rPr>
          <w:rFonts w:hint="eastAsia"/>
          <w:color w:val="000000" w:themeColor="text1"/>
          <w:kern w:val="0"/>
          <w:highlight w:val="none"/>
          <w14:textFill>
            <w14:solidFill>
              <w14:schemeClr w14:val="tx1"/>
            </w14:solidFill>
          </w14:textFill>
        </w:rPr>
        <w:t>其他人</w:t>
      </w:r>
      <w:r>
        <w:rPr>
          <w:rFonts w:hint="eastAsia" w:ascii="宋体" w:hAnsi="宋体" w:eastAsia="宋体" w:cs="宋体"/>
          <w:color w:val="000000" w:themeColor="text1"/>
          <w:kern w:val="0"/>
          <w:highlight w:val="none"/>
          <w14:textFill>
            <w14:solidFill>
              <w14:schemeClr w14:val="tx1"/>
            </w14:solidFill>
          </w14:textFill>
        </w:rPr>
        <w:t>员进</w:t>
      </w:r>
      <w:r>
        <w:rPr>
          <w:rFonts w:hint="eastAsia"/>
          <w:color w:val="000000" w:themeColor="text1"/>
          <w:kern w:val="0"/>
          <w:highlight w:val="none"/>
          <w14:textFill>
            <w14:solidFill>
              <w14:schemeClr w14:val="tx1"/>
            </w14:solidFill>
          </w14:textFill>
        </w:rPr>
        <w:t>行</w:t>
      </w:r>
      <w:r>
        <w:rPr>
          <w:rFonts w:hint="eastAsia" w:ascii="宋体" w:hAnsi="宋体" w:eastAsia="宋体" w:cs="宋体"/>
          <w:color w:val="000000" w:themeColor="text1"/>
          <w:kern w:val="0"/>
          <w:highlight w:val="none"/>
          <w14:textFill>
            <w14:solidFill>
              <w14:schemeClr w14:val="tx1"/>
            </w14:solidFill>
          </w14:textFill>
        </w:rPr>
        <w:t>抢</w:t>
      </w:r>
      <w:r>
        <w:rPr>
          <w:rFonts w:hint="eastAsia"/>
          <w:color w:val="000000" w:themeColor="text1"/>
          <w:kern w:val="0"/>
          <w:highlight w:val="none"/>
          <w14:textFill>
            <w14:solidFill>
              <w14:schemeClr w14:val="tx1"/>
            </w14:solidFill>
          </w14:textFill>
        </w:rPr>
        <w:t>救。此</w:t>
      </w:r>
      <w:r>
        <w:rPr>
          <w:rFonts w:hint="eastAsia" w:ascii="宋体" w:hAnsi="宋体" w:eastAsia="宋体" w:cs="宋体"/>
          <w:color w:val="000000" w:themeColor="text1"/>
          <w:kern w:val="0"/>
          <w:highlight w:val="none"/>
          <w14:textFill>
            <w14:solidFill>
              <w14:schemeClr w14:val="tx1"/>
            </w14:solidFill>
          </w14:textFill>
        </w:rPr>
        <w:t>类抢</w:t>
      </w:r>
      <w:r>
        <w:rPr>
          <w:rFonts w:hint="eastAsia"/>
          <w:color w:val="000000" w:themeColor="text1"/>
          <w:kern w:val="0"/>
          <w:highlight w:val="none"/>
          <w14:textFill>
            <w14:solidFill>
              <w14:schemeClr w14:val="tx1"/>
            </w14:solidFill>
          </w14:textFill>
        </w:rPr>
        <w:t>救按合同</w:t>
      </w:r>
      <w:r>
        <w:rPr>
          <w:rFonts w:hint="eastAsia" w:ascii="宋体" w:hAnsi="宋体" w:eastAsia="宋体" w:cs="宋体"/>
          <w:color w:val="000000" w:themeColor="text1"/>
          <w:kern w:val="0"/>
          <w:highlight w:val="none"/>
          <w14:textFill>
            <w14:solidFill>
              <w14:schemeClr w14:val="tx1"/>
            </w14:solidFill>
          </w14:textFill>
        </w:rPr>
        <w:t>约</w:t>
      </w:r>
      <w:r>
        <w:rPr>
          <w:rFonts w:hint="eastAsia"/>
          <w:color w:val="000000" w:themeColor="text1"/>
          <w:kern w:val="0"/>
          <w:highlight w:val="none"/>
          <w14:textFill>
            <w14:solidFill>
              <w14:schemeClr w14:val="tx1"/>
            </w14:solidFill>
          </w14:textFill>
        </w:rPr>
        <w:t>定</w:t>
      </w:r>
      <w:r>
        <w:rPr>
          <w:rFonts w:hint="eastAsia" w:ascii="宋体" w:hAnsi="宋体" w:eastAsia="宋体" w:cs="宋体"/>
          <w:color w:val="000000" w:themeColor="text1"/>
          <w:kern w:val="0"/>
          <w:highlight w:val="none"/>
          <w14:textFill>
            <w14:solidFill>
              <w14:schemeClr w14:val="tx1"/>
            </w14:solidFill>
          </w14:textFill>
        </w:rPr>
        <w:t>属</w:t>
      </w:r>
      <w:r>
        <w:rPr>
          <w:rFonts w:hint="eastAsia"/>
          <w:color w:val="000000" w:themeColor="text1"/>
          <w:kern w:val="0"/>
          <w:highlight w:val="none"/>
          <w14:textFill>
            <w14:solidFill>
              <w14:schemeClr w14:val="tx1"/>
            </w14:solidFill>
          </w14:textFill>
        </w:rPr>
        <w:t>于承包人</w:t>
      </w:r>
      <w:r>
        <w:rPr>
          <w:rFonts w:hint="eastAsia" w:ascii="宋体" w:hAnsi="宋体" w:eastAsia="宋体" w:cs="宋体"/>
          <w:color w:val="000000" w:themeColor="text1"/>
          <w:kern w:val="0"/>
          <w:highlight w:val="none"/>
          <w14:textFill>
            <w14:solidFill>
              <w14:schemeClr w14:val="tx1"/>
            </w14:solidFill>
          </w14:textFill>
        </w:rPr>
        <w:t>义务</w:t>
      </w:r>
      <w:r>
        <w:rPr>
          <w:rFonts w:hint="eastAsia"/>
          <w:color w:val="000000" w:themeColor="text1"/>
          <w:kern w:val="0"/>
          <w:highlight w:val="none"/>
          <w14:textFill>
            <w14:solidFill>
              <w14:schemeClr w14:val="tx1"/>
            </w14:solidFill>
          </w14:textFill>
        </w:rPr>
        <w:t>的，由此增加的</w:t>
      </w:r>
      <w:r>
        <w:rPr>
          <w:rFonts w:hint="eastAsia" w:ascii="宋体" w:hAnsi="宋体" w:eastAsia="宋体" w:cs="宋体"/>
          <w:color w:val="000000" w:themeColor="text1"/>
          <w:kern w:val="0"/>
          <w:highlight w:val="none"/>
          <w14:textFill>
            <w14:solidFill>
              <w14:schemeClr w14:val="tx1"/>
            </w14:solidFill>
          </w14:textFill>
        </w:rPr>
        <w:t>费</w:t>
      </w:r>
      <w:r>
        <w:rPr>
          <w:rFonts w:hint="eastAsia"/>
          <w:color w:val="000000" w:themeColor="text1"/>
          <w:kern w:val="0"/>
          <w:highlight w:val="none"/>
          <w14:textFill>
            <w14:solidFill>
              <w14:schemeClr w14:val="tx1"/>
            </w14:solidFill>
          </w14:textFill>
        </w:rPr>
        <w:t>用和（或）延</w:t>
      </w:r>
      <w:r>
        <w:rPr>
          <w:rFonts w:hint="eastAsia" w:ascii="宋体" w:hAnsi="宋体" w:eastAsia="宋体" w:cs="宋体"/>
          <w:color w:val="000000" w:themeColor="text1"/>
          <w:kern w:val="0"/>
          <w:highlight w:val="none"/>
          <w14:textFill>
            <w14:solidFill>
              <w14:schemeClr w14:val="tx1"/>
            </w14:solidFill>
          </w14:textFill>
        </w:rPr>
        <w:t>误</w:t>
      </w:r>
      <w:r>
        <w:rPr>
          <w:rFonts w:hint="eastAsia"/>
          <w:color w:val="000000" w:themeColor="text1"/>
          <w:kern w:val="0"/>
          <w:highlight w:val="none"/>
          <w14:textFill>
            <w14:solidFill>
              <w14:schemeClr w14:val="tx1"/>
            </w14:solidFill>
          </w14:textFill>
        </w:rPr>
        <w:t>的工期由承包人承担。</w:t>
      </w:r>
    </w:p>
    <w:p>
      <w:pPr>
        <w:pStyle w:val="73"/>
        <w:rPr>
          <w:rFonts w:cs="Times New Roman"/>
          <w:color w:val="000000" w:themeColor="text1"/>
          <w:kern w:val="0"/>
          <w:highlight w:val="none"/>
          <w14:textFill>
            <w14:solidFill>
              <w14:schemeClr w14:val="tx1"/>
            </w14:solidFill>
          </w14:textFill>
        </w:rPr>
      </w:pPr>
      <w:r>
        <w:rPr>
          <w:color w:val="000000" w:themeColor="text1"/>
          <w:kern w:val="0"/>
          <w:highlight w:val="none"/>
          <w14:textFill>
            <w14:solidFill>
              <w14:schemeClr w14:val="tx1"/>
            </w14:solidFill>
          </w14:textFill>
        </w:rPr>
        <w:t xml:space="preserve">6.1.8 </w:t>
      </w:r>
      <w:r>
        <w:rPr>
          <w:rFonts w:hint="eastAsia"/>
          <w:color w:val="000000" w:themeColor="text1"/>
          <w:kern w:val="0"/>
          <w:highlight w:val="none"/>
          <w14:textFill>
            <w14:solidFill>
              <w14:schemeClr w14:val="tx1"/>
            </w14:solidFill>
          </w14:textFill>
        </w:rPr>
        <w:t>事故</w:t>
      </w:r>
      <w:r>
        <w:rPr>
          <w:rFonts w:hint="eastAsia" w:ascii="宋体" w:hAnsi="宋体" w:eastAsia="宋体" w:cs="宋体"/>
          <w:color w:val="000000" w:themeColor="text1"/>
          <w:kern w:val="0"/>
          <w:highlight w:val="none"/>
          <w14:textFill>
            <w14:solidFill>
              <w14:schemeClr w14:val="tx1"/>
            </w14:solidFill>
          </w14:textFill>
        </w:rPr>
        <w:t>处</w:t>
      </w:r>
      <w:r>
        <w:rPr>
          <w:rFonts w:hint="eastAsia"/>
          <w:color w:val="000000" w:themeColor="text1"/>
          <w:kern w:val="0"/>
          <w:highlight w:val="none"/>
          <w14:textFill>
            <w14:solidFill>
              <w14:schemeClr w14:val="tx1"/>
            </w14:solidFill>
          </w14:textFill>
        </w:rPr>
        <w:t>理</w:t>
      </w:r>
    </w:p>
    <w:p>
      <w:pPr>
        <w:pStyle w:val="73"/>
        <w:rPr>
          <w:rFonts w:cs="Times New Roman"/>
          <w:color w:val="000000" w:themeColor="text1"/>
          <w:kern w:val="0"/>
          <w:highlight w:val="none"/>
          <w14:textFill>
            <w14:solidFill>
              <w14:schemeClr w14:val="tx1"/>
            </w14:solidFill>
          </w14:textFill>
        </w:rPr>
      </w:pPr>
      <w:r>
        <w:rPr>
          <w:rFonts w:hint="eastAsia"/>
          <w:color w:val="000000" w:themeColor="text1"/>
          <w:kern w:val="0"/>
          <w:highlight w:val="none"/>
          <w14:textFill>
            <w14:solidFill>
              <w14:schemeClr w14:val="tx1"/>
            </w14:solidFill>
          </w14:textFill>
        </w:rPr>
        <w:t>工程施工</w:t>
      </w:r>
      <w:r>
        <w:rPr>
          <w:rFonts w:hint="eastAsia" w:ascii="宋体" w:hAnsi="宋体" w:eastAsia="宋体" w:cs="宋体"/>
          <w:color w:val="000000" w:themeColor="text1"/>
          <w:kern w:val="0"/>
          <w:highlight w:val="none"/>
          <w14:textFill>
            <w14:solidFill>
              <w14:schemeClr w14:val="tx1"/>
            </w14:solidFill>
          </w14:textFill>
        </w:rPr>
        <w:t>过</w:t>
      </w:r>
      <w:r>
        <w:rPr>
          <w:rFonts w:hint="eastAsia"/>
          <w:color w:val="000000" w:themeColor="text1"/>
          <w:kern w:val="0"/>
          <w:highlight w:val="none"/>
          <w14:textFill>
            <w14:solidFill>
              <w14:schemeClr w14:val="tx1"/>
            </w14:solidFill>
          </w14:textFill>
        </w:rPr>
        <w:t>程中</w:t>
      </w:r>
      <w:r>
        <w:rPr>
          <w:rFonts w:hint="eastAsia" w:ascii="宋体" w:hAnsi="宋体" w:eastAsia="宋体" w:cs="宋体"/>
          <w:color w:val="000000" w:themeColor="text1"/>
          <w:kern w:val="0"/>
          <w:highlight w:val="none"/>
          <w14:textFill>
            <w14:solidFill>
              <w14:schemeClr w14:val="tx1"/>
            </w14:solidFill>
          </w14:textFill>
        </w:rPr>
        <w:t>发</w:t>
      </w:r>
      <w:r>
        <w:rPr>
          <w:rFonts w:hint="eastAsia"/>
          <w:color w:val="000000" w:themeColor="text1"/>
          <w:kern w:val="0"/>
          <w:highlight w:val="none"/>
          <w14:textFill>
            <w14:solidFill>
              <w14:schemeClr w14:val="tx1"/>
            </w14:solidFill>
          </w14:textFill>
        </w:rPr>
        <w:t>生事故的，承包人</w:t>
      </w:r>
      <w:r>
        <w:rPr>
          <w:rFonts w:hint="eastAsia" w:ascii="宋体" w:hAnsi="宋体" w:eastAsia="宋体" w:cs="宋体"/>
          <w:color w:val="000000" w:themeColor="text1"/>
          <w:kern w:val="0"/>
          <w:highlight w:val="none"/>
          <w14:textFill>
            <w14:solidFill>
              <w14:schemeClr w14:val="tx1"/>
            </w14:solidFill>
          </w14:textFill>
        </w:rPr>
        <w:t>应</w:t>
      </w:r>
      <w:r>
        <w:rPr>
          <w:rFonts w:hint="eastAsia"/>
          <w:color w:val="000000" w:themeColor="text1"/>
          <w:kern w:val="0"/>
          <w:highlight w:val="none"/>
          <w14:textFill>
            <w14:solidFill>
              <w14:schemeClr w14:val="tx1"/>
            </w14:solidFill>
          </w14:textFill>
        </w:rPr>
        <w:t>立即通知</w:t>
      </w:r>
      <w:r>
        <w:rPr>
          <w:rFonts w:hint="eastAsia" w:ascii="宋体" w:hAnsi="宋体" w:eastAsia="宋体" w:cs="宋体"/>
          <w:color w:val="000000" w:themeColor="text1"/>
          <w:kern w:val="0"/>
          <w:highlight w:val="none"/>
          <w14:textFill>
            <w14:solidFill>
              <w14:schemeClr w14:val="tx1"/>
            </w14:solidFill>
          </w14:textFill>
        </w:rPr>
        <w:t>监</w:t>
      </w:r>
      <w:r>
        <w:rPr>
          <w:rFonts w:hint="eastAsia"/>
          <w:color w:val="000000" w:themeColor="text1"/>
          <w:kern w:val="0"/>
          <w:highlight w:val="none"/>
          <w14:textFill>
            <w14:solidFill>
              <w14:schemeClr w14:val="tx1"/>
            </w14:solidFill>
          </w14:textFill>
        </w:rPr>
        <w:t>理人，</w:t>
      </w:r>
      <w:r>
        <w:rPr>
          <w:rFonts w:hint="eastAsia" w:ascii="宋体" w:hAnsi="宋体" w:eastAsia="宋体" w:cs="宋体"/>
          <w:color w:val="000000" w:themeColor="text1"/>
          <w:kern w:val="0"/>
          <w:highlight w:val="none"/>
          <w14:textFill>
            <w14:solidFill>
              <w14:schemeClr w14:val="tx1"/>
            </w14:solidFill>
          </w14:textFill>
        </w:rPr>
        <w:t>监</w:t>
      </w:r>
      <w:r>
        <w:rPr>
          <w:rFonts w:hint="eastAsia"/>
          <w:color w:val="000000" w:themeColor="text1"/>
          <w:kern w:val="0"/>
          <w:highlight w:val="none"/>
          <w14:textFill>
            <w14:solidFill>
              <w14:schemeClr w14:val="tx1"/>
            </w14:solidFill>
          </w14:textFill>
        </w:rPr>
        <w:t>理人</w:t>
      </w:r>
      <w:r>
        <w:rPr>
          <w:rFonts w:hint="eastAsia" w:ascii="宋体" w:hAnsi="宋体" w:eastAsia="宋体" w:cs="宋体"/>
          <w:color w:val="000000" w:themeColor="text1"/>
          <w:kern w:val="0"/>
          <w:highlight w:val="none"/>
          <w14:textFill>
            <w14:solidFill>
              <w14:schemeClr w14:val="tx1"/>
            </w14:solidFill>
          </w14:textFill>
        </w:rPr>
        <w:t>应</w:t>
      </w:r>
      <w:r>
        <w:rPr>
          <w:rFonts w:hint="eastAsia"/>
          <w:color w:val="000000" w:themeColor="text1"/>
          <w:kern w:val="0"/>
          <w:highlight w:val="none"/>
          <w14:textFill>
            <w14:solidFill>
              <w14:schemeClr w14:val="tx1"/>
            </w14:solidFill>
          </w14:textFill>
        </w:rPr>
        <w:t>立即通知</w:t>
      </w:r>
      <w:r>
        <w:rPr>
          <w:rFonts w:hint="eastAsia" w:ascii="宋体" w:hAnsi="宋体" w:eastAsia="宋体" w:cs="宋体"/>
          <w:color w:val="000000" w:themeColor="text1"/>
          <w:kern w:val="0"/>
          <w:highlight w:val="none"/>
          <w14:textFill>
            <w14:solidFill>
              <w14:schemeClr w14:val="tx1"/>
            </w14:solidFill>
          </w14:textFill>
        </w:rPr>
        <w:t>发</w:t>
      </w:r>
      <w:r>
        <w:rPr>
          <w:rFonts w:hint="eastAsia"/>
          <w:color w:val="000000" w:themeColor="text1"/>
          <w:kern w:val="0"/>
          <w:highlight w:val="none"/>
          <w14:textFill>
            <w14:solidFill>
              <w14:schemeClr w14:val="tx1"/>
            </w14:solidFill>
          </w14:textFill>
        </w:rPr>
        <w:t>包人。</w:t>
      </w:r>
      <w:r>
        <w:rPr>
          <w:rFonts w:hint="eastAsia" w:ascii="宋体" w:hAnsi="宋体" w:eastAsia="宋体" w:cs="宋体"/>
          <w:color w:val="000000" w:themeColor="text1"/>
          <w:kern w:val="0"/>
          <w:highlight w:val="none"/>
          <w14:textFill>
            <w14:solidFill>
              <w14:schemeClr w14:val="tx1"/>
            </w14:solidFill>
          </w14:textFill>
        </w:rPr>
        <w:t>发</w:t>
      </w:r>
      <w:r>
        <w:rPr>
          <w:rFonts w:hint="eastAsia"/>
          <w:color w:val="000000" w:themeColor="text1"/>
          <w:kern w:val="0"/>
          <w:highlight w:val="none"/>
          <w14:textFill>
            <w14:solidFill>
              <w14:schemeClr w14:val="tx1"/>
            </w14:solidFill>
          </w14:textFill>
        </w:rPr>
        <w:t>包人和承包人</w:t>
      </w:r>
      <w:r>
        <w:rPr>
          <w:rFonts w:hint="eastAsia" w:ascii="宋体" w:hAnsi="宋体" w:eastAsia="宋体" w:cs="宋体"/>
          <w:color w:val="000000" w:themeColor="text1"/>
          <w:kern w:val="0"/>
          <w:highlight w:val="none"/>
          <w14:textFill>
            <w14:solidFill>
              <w14:schemeClr w14:val="tx1"/>
            </w14:solidFill>
          </w14:textFill>
        </w:rPr>
        <w:t>应</w:t>
      </w:r>
      <w:r>
        <w:rPr>
          <w:rFonts w:hint="eastAsia"/>
          <w:color w:val="000000" w:themeColor="text1"/>
          <w:kern w:val="0"/>
          <w:highlight w:val="none"/>
          <w14:textFill>
            <w14:solidFill>
              <w14:schemeClr w14:val="tx1"/>
            </w14:solidFill>
          </w14:textFill>
        </w:rPr>
        <w:t>立即</w:t>
      </w:r>
      <w:r>
        <w:rPr>
          <w:rFonts w:hint="eastAsia" w:ascii="宋体" w:hAnsi="宋体" w:eastAsia="宋体" w:cs="宋体"/>
          <w:color w:val="000000" w:themeColor="text1"/>
          <w:kern w:val="0"/>
          <w:highlight w:val="none"/>
          <w14:textFill>
            <w14:solidFill>
              <w14:schemeClr w14:val="tx1"/>
            </w14:solidFill>
          </w14:textFill>
        </w:rPr>
        <w:t>组织</w:t>
      </w:r>
      <w:r>
        <w:rPr>
          <w:rFonts w:hint="eastAsia"/>
          <w:color w:val="000000" w:themeColor="text1"/>
          <w:kern w:val="0"/>
          <w:highlight w:val="none"/>
          <w14:textFill>
            <w14:solidFill>
              <w14:schemeClr w14:val="tx1"/>
            </w14:solidFill>
          </w14:textFill>
        </w:rPr>
        <w:t>人</w:t>
      </w:r>
      <w:r>
        <w:rPr>
          <w:rFonts w:hint="eastAsia" w:ascii="宋体" w:hAnsi="宋体" w:eastAsia="宋体" w:cs="宋体"/>
          <w:color w:val="000000" w:themeColor="text1"/>
          <w:kern w:val="0"/>
          <w:highlight w:val="none"/>
          <w14:textFill>
            <w14:solidFill>
              <w14:schemeClr w14:val="tx1"/>
            </w14:solidFill>
          </w14:textFill>
        </w:rPr>
        <w:t>员</w:t>
      </w:r>
      <w:r>
        <w:rPr>
          <w:rFonts w:hint="eastAsia"/>
          <w:color w:val="000000" w:themeColor="text1"/>
          <w:kern w:val="0"/>
          <w:highlight w:val="none"/>
          <w14:textFill>
            <w14:solidFill>
              <w14:schemeClr w14:val="tx1"/>
            </w14:solidFill>
          </w14:textFill>
        </w:rPr>
        <w:t>和</w:t>
      </w:r>
      <w:r>
        <w:rPr>
          <w:rFonts w:hint="eastAsia" w:ascii="宋体" w:hAnsi="宋体" w:eastAsia="宋体" w:cs="宋体"/>
          <w:color w:val="000000" w:themeColor="text1"/>
          <w:kern w:val="0"/>
          <w:highlight w:val="none"/>
          <w14:textFill>
            <w14:solidFill>
              <w14:schemeClr w14:val="tx1"/>
            </w14:solidFill>
          </w14:textFill>
        </w:rPr>
        <w:t>设备进</w:t>
      </w:r>
      <w:r>
        <w:rPr>
          <w:rFonts w:hint="eastAsia"/>
          <w:color w:val="000000" w:themeColor="text1"/>
          <w:kern w:val="0"/>
          <w:highlight w:val="none"/>
          <w14:textFill>
            <w14:solidFill>
              <w14:schemeClr w14:val="tx1"/>
            </w14:solidFill>
          </w14:textFill>
        </w:rPr>
        <w:t>行</w:t>
      </w:r>
      <w:r>
        <w:rPr>
          <w:rFonts w:hint="eastAsia" w:ascii="宋体" w:hAnsi="宋体" w:eastAsia="宋体" w:cs="宋体"/>
          <w:color w:val="000000" w:themeColor="text1"/>
          <w:kern w:val="0"/>
          <w:highlight w:val="none"/>
          <w14:textFill>
            <w14:solidFill>
              <w14:schemeClr w14:val="tx1"/>
            </w14:solidFill>
          </w14:textFill>
        </w:rPr>
        <w:t>紧</w:t>
      </w:r>
      <w:r>
        <w:rPr>
          <w:rFonts w:hint="eastAsia"/>
          <w:color w:val="000000" w:themeColor="text1"/>
          <w:kern w:val="0"/>
          <w:highlight w:val="none"/>
          <w14:textFill>
            <w14:solidFill>
              <w14:schemeClr w14:val="tx1"/>
            </w14:solidFill>
          </w14:textFill>
        </w:rPr>
        <w:t>急</w:t>
      </w:r>
      <w:r>
        <w:rPr>
          <w:rFonts w:hint="eastAsia" w:ascii="宋体" w:hAnsi="宋体" w:eastAsia="宋体" w:cs="宋体"/>
          <w:color w:val="000000" w:themeColor="text1"/>
          <w:kern w:val="0"/>
          <w:highlight w:val="none"/>
          <w14:textFill>
            <w14:solidFill>
              <w14:schemeClr w14:val="tx1"/>
            </w14:solidFill>
          </w14:textFill>
        </w:rPr>
        <w:t>抢</w:t>
      </w:r>
      <w:r>
        <w:rPr>
          <w:rFonts w:hint="eastAsia"/>
          <w:color w:val="000000" w:themeColor="text1"/>
          <w:kern w:val="0"/>
          <w:highlight w:val="none"/>
          <w14:textFill>
            <w14:solidFill>
              <w14:schemeClr w14:val="tx1"/>
            </w14:solidFill>
          </w14:textFill>
        </w:rPr>
        <w:t>救和</w:t>
      </w:r>
      <w:r>
        <w:rPr>
          <w:rFonts w:hint="eastAsia" w:ascii="宋体" w:hAnsi="宋体" w:eastAsia="宋体" w:cs="宋体"/>
          <w:color w:val="000000" w:themeColor="text1"/>
          <w:kern w:val="0"/>
          <w:highlight w:val="none"/>
          <w14:textFill>
            <w14:solidFill>
              <w14:schemeClr w14:val="tx1"/>
            </w14:solidFill>
          </w14:textFill>
        </w:rPr>
        <w:t>抢</w:t>
      </w:r>
      <w:r>
        <w:rPr>
          <w:rFonts w:hint="eastAsia"/>
          <w:color w:val="000000" w:themeColor="text1"/>
          <w:kern w:val="0"/>
          <w:highlight w:val="none"/>
          <w14:textFill>
            <w14:solidFill>
              <w14:schemeClr w14:val="tx1"/>
            </w14:solidFill>
          </w14:textFill>
        </w:rPr>
        <w:t>修，</w:t>
      </w:r>
      <w:r>
        <w:rPr>
          <w:rFonts w:hint="eastAsia" w:ascii="宋体" w:hAnsi="宋体" w:eastAsia="宋体" w:cs="宋体"/>
          <w:color w:val="000000" w:themeColor="text1"/>
          <w:kern w:val="0"/>
          <w:highlight w:val="none"/>
          <w14:textFill>
            <w14:solidFill>
              <w14:schemeClr w14:val="tx1"/>
            </w14:solidFill>
          </w14:textFill>
        </w:rPr>
        <w:t>减</w:t>
      </w:r>
      <w:r>
        <w:rPr>
          <w:rFonts w:hint="eastAsia"/>
          <w:color w:val="000000" w:themeColor="text1"/>
          <w:kern w:val="0"/>
          <w:highlight w:val="none"/>
          <w14:textFill>
            <w14:solidFill>
              <w14:schemeClr w14:val="tx1"/>
            </w14:solidFill>
          </w14:textFill>
        </w:rPr>
        <w:t>少人</w:t>
      </w:r>
      <w:r>
        <w:rPr>
          <w:rFonts w:hint="eastAsia" w:ascii="宋体" w:hAnsi="宋体" w:eastAsia="宋体" w:cs="宋体"/>
          <w:color w:val="000000" w:themeColor="text1"/>
          <w:kern w:val="0"/>
          <w:highlight w:val="none"/>
          <w14:textFill>
            <w14:solidFill>
              <w14:schemeClr w14:val="tx1"/>
            </w14:solidFill>
          </w14:textFill>
        </w:rPr>
        <w:t>员伤</w:t>
      </w:r>
      <w:r>
        <w:rPr>
          <w:rFonts w:hint="eastAsia"/>
          <w:color w:val="000000" w:themeColor="text1"/>
          <w:kern w:val="0"/>
          <w:highlight w:val="none"/>
          <w14:textFill>
            <w14:solidFill>
              <w14:schemeClr w14:val="tx1"/>
            </w14:solidFill>
          </w14:textFill>
        </w:rPr>
        <w:t>亡和</w:t>
      </w:r>
      <w:r>
        <w:rPr>
          <w:rFonts w:hint="eastAsia" w:ascii="宋体" w:hAnsi="宋体" w:eastAsia="宋体" w:cs="宋体"/>
          <w:color w:val="000000" w:themeColor="text1"/>
          <w:kern w:val="0"/>
          <w:highlight w:val="none"/>
          <w14:textFill>
            <w14:solidFill>
              <w14:schemeClr w14:val="tx1"/>
            </w14:solidFill>
          </w14:textFill>
        </w:rPr>
        <w:t>财产损</w:t>
      </w:r>
      <w:r>
        <w:rPr>
          <w:rFonts w:hint="eastAsia"/>
          <w:color w:val="000000" w:themeColor="text1"/>
          <w:kern w:val="0"/>
          <w:highlight w:val="none"/>
          <w14:textFill>
            <w14:solidFill>
              <w14:schemeClr w14:val="tx1"/>
            </w14:solidFill>
          </w14:textFill>
        </w:rPr>
        <w:t>失，防止事故</w:t>
      </w:r>
      <w:r>
        <w:rPr>
          <w:rFonts w:hint="eastAsia" w:ascii="宋体" w:hAnsi="宋体" w:eastAsia="宋体" w:cs="宋体"/>
          <w:color w:val="000000" w:themeColor="text1"/>
          <w:kern w:val="0"/>
          <w:highlight w:val="none"/>
          <w14:textFill>
            <w14:solidFill>
              <w14:schemeClr w14:val="tx1"/>
            </w14:solidFill>
          </w14:textFill>
        </w:rPr>
        <w:t>扩</w:t>
      </w:r>
      <w:r>
        <w:rPr>
          <w:rFonts w:hint="eastAsia"/>
          <w:color w:val="000000" w:themeColor="text1"/>
          <w:kern w:val="0"/>
          <w:highlight w:val="none"/>
          <w14:textFill>
            <w14:solidFill>
              <w14:schemeClr w14:val="tx1"/>
            </w14:solidFill>
          </w14:textFill>
        </w:rPr>
        <w:t>大，</w:t>
      </w:r>
      <w:r>
        <w:rPr>
          <w:rFonts w:hint="eastAsia" w:ascii="宋体" w:hAnsi="宋体" w:eastAsia="宋体" w:cs="宋体"/>
          <w:color w:val="000000" w:themeColor="text1"/>
          <w:kern w:val="0"/>
          <w:highlight w:val="none"/>
          <w14:textFill>
            <w14:solidFill>
              <w14:schemeClr w14:val="tx1"/>
            </w14:solidFill>
          </w14:textFill>
        </w:rPr>
        <w:t>并</w:t>
      </w:r>
      <w:r>
        <w:rPr>
          <w:rFonts w:hint="eastAsia"/>
          <w:color w:val="000000" w:themeColor="text1"/>
          <w:kern w:val="0"/>
          <w:highlight w:val="none"/>
          <w14:textFill>
            <w14:solidFill>
              <w14:schemeClr w14:val="tx1"/>
            </w14:solidFill>
          </w14:textFill>
        </w:rPr>
        <w:t>保</w:t>
      </w:r>
      <w:r>
        <w:rPr>
          <w:rFonts w:hint="eastAsia" w:ascii="宋体" w:hAnsi="宋体" w:eastAsia="宋体" w:cs="宋体"/>
          <w:color w:val="000000" w:themeColor="text1"/>
          <w:kern w:val="0"/>
          <w:highlight w:val="none"/>
          <w14:textFill>
            <w14:solidFill>
              <w14:schemeClr w14:val="tx1"/>
            </w14:solidFill>
          </w14:textFill>
        </w:rPr>
        <w:t>护</w:t>
      </w:r>
      <w:r>
        <w:rPr>
          <w:rFonts w:hint="eastAsia"/>
          <w:color w:val="000000" w:themeColor="text1"/>
          <w:kern w:val="0"/>
          <w:highlight w:val="none"/>
          <w14:textFill>
            <w14:solidFill>
              <w14:schemeClr w14:val="tx1"/>
            </w14:solidFill>
          </w14:textFill>
        </w:rPr>
        <w:t>事故</w:t>
      </w:r>
      <w:r>
        <w:rPr>
          <w:rFonts w:hint="eastAsia" w:ascii="宋体" w:hAnsi="宋体" w:eastAsia="宋体" w:cs="宋体"/>
          <w:color w:val="000000" w:themeColor="text1"/>
          <w:kern w:val="0"/>
          <w:highlight w:val="none"/>
          <w14:textFill>
            <w14:solidFill>
              <w14:schemeClr w14:val="tx1"/>
            </w14:solidFill>
          </w14:textFill>
        </w:rPr>
        <w:t>现场</w:t>
      </w:r>
      <w:r>
        <w:rPr>
          <w:rFonts w:hint="eastAsia"/>
          <w:color w:val="000000" w:themeColor="text1"/>
          <w:kern w:val="0"/>
          <w:highlight w:val="none"/>
          <w14:textFill>
            <w14:solidFill>
              <w14:schemeClr w14:val="tx1"/>
            </w14:solidFill>
          </w14:textFill>
        </w:rPr>
        <w:t>。需要移</w:t>
      </w:r>
      <w:r>
        <w:rPr>
          <w:rFonts w:hint="eastAsia" w:ascii="宋体" w:hAnsi="宋体" w:eastAsia="宋体" w:cs="宋体"/>
          <w:color w:val="000000" w:themeColor="text1"/>
          <w:kern w:val="0"/>
          <w:highlight w:val="none"/>
          <w14:textFill>
            <w14:solidFill>
              <w14:schemeClr w14:val="tx1"/>
            </w14:solidFill>
          </w14:textFill>
        </w:rPr>
        <w:t>动现场</w:t>
      </w:r>
      <w:r>
        <w:rPr>
          <w:rFonts w:hint="eastAsia"/>
          <w:color w:val="000000" w:themeColor="text1"/>
          <w:kern w:val="0"/>
          <w:highlight w:val="none"/>
          <w14:textFill>
            <w14:solidFill>
              <w14:schemeClr w14:val="tx1"/>
            </w14:solidFill>
          </w14:textFill>
        </w:rPr>
        <w:t>物品</w:t>
      </w:r>
      <w:r>
        <w:rPr>
          <w:rFonts w:hint="eastAsia" w:ascii="宋体" w:hAnsi="宋体" w:eastAsia="宋体" w:cs="宋体"/>
          <w:color w:val="000000" w:themeColor="text1"/>
          <w:kern w:val="0"/>
          <w:highlight w:val="none"/>
          <w14:textFill>
            <w14:solidFill>
              <w14:schemeClr w14:val="tx1"/>
            </w14:solidFill>
          </w14:textFill>
        </w:rPr>
        <w:t>时</w:t>
      </w:r>
      <w:r>
        <w:rPr>
          <w:rFonts w:hint="eastAsia"/>
          <w:color w:val="000000" w:themeColor="text1"/>
          <w:kern w:val="0"/>
          <w:highlight w:val="none"/>
          <w14:textFill>
            <w14:solidFill>
              <w14:schemeClr w14:val="tx1"/>
            </w14:solidFill>
          </w14:textFill>
        </w:rPr>
        <w:t>，</w:t>
      </w:r>
      <w:r>
        <w:rPr>
          <w:rFonts w:hint="eastAsia" w:ascii="宋体" w:hAnsi="宋体" w:eastAsia="宋体" w:cs="宋体"/>
          <w:color w:val="000000" w:themeColor="text1"/>
          <w:kern w:val="0"/>
          <w:highlight w:val="none"/>
          <w14:textFill>
            <w14:solidFill>
              <w14:schemeClr w14:val="tx1"/>
            </w14:solidFill>
          </w14:textFill>
        </w:rPr>
        <w:t>应</w:t>
      </w:r>
      <w:r>
        <w:rPr>
          <w:rFonts w:hint="eastAsia"/>
          <w:color w:val="000000" w:themeColor="text1"/>
          <w:kern w:val="0"/>
          <w:highlight w:val="none"/>
          <w14:textFill>
            <w14:solidFill>
              <w14:schemeClr w14:val="tx1"/>
            </w14:solidFill>
          </w14:textFill>
        </w:rPr>
        <w:t>作出</w:t>
      </w:r>
      <w:r>
        <w:rPr>
          <w:rFonts w:hint="eastAsia" w:ascii="宋体" w:hAnsi="宋体" w:eastAsia="宋体" w:cs="宋体"/>
          <w:color w:val="000000" w:themeColor="text1"/>
          <w:kern w:val="0"/>
          <w:highlight w:val="none"/>
          <w14:textFill>
            <w14:solidFill>
              <w14:schemeClr w14:val="tx1"/>
            </w14:solidFill>
          </w14:textFill>
        </w:rPr>
        <w:t>标记</w:t>
      </w:r>
      <w:r>
        <w:rPr>
          <w:rFonts w:hint="eastAsia"/>
          <w:color w:val="000000" w:themeColor="text1"/>
          <w:kern w:val="0"/>
          <w:highlight w:val="none"/>
          <w14:textFill>
            <w14:solidFill>
              <w14:schemeClr w14:val="tx1"/>
            </w14:solidFill>
          </w14:textFill>
        </w:rPr>
        <w:t>和</w:t>
      </w:r>
      <w:r>
        <w:rPr>
          <w:rFonts w:hint="eastAsia" w:ascii="宋体" w:hAnsi="宋体" w:eastAsia="宋体" w:cs="宋体"/>
          <w:color w:val="000000" w:themeColor="text1"/>
          <w:kern w:val="0"/>
          <w:highlight w:val="none"/>
          <w14:textFill>
            <w14:solidFill>
              <w14:schemeClr w14:val="tx1"/>
            </w14:solidFill>
          </w14:textFill>
        </w:rPr>
        <w:t>书</w:t>
      </w:r>
      <w:r>
        <w:rPr>
          <w:rFonts w:hint="eastAsia"/>
          <w:color w:val="000000" w:themeColor="text1"/>
          <w:kern w:val="0"/>
          <w:highlight w:val="none"/>
          <w14:textFill>
            <w14:solidFill>
              <w14:schemeClr w14:val="tx1"/>
            </w14:solidFill>
          </w14:textFill>
        </w:rPr>
        <w:t>面</w:t>
      </w:r>
      <w:r>
        <w:rPr>
          <w:rFonts w:hint="eastAsia" w:ascii="宋体" w:hAnsi="宋体" w:eastAsia="宋体" w:cs="宋体"/>
          <w:color w:val="000000" w:themeColor="text1"/>
          <w:kern w:val="0"/>
          <w:highlight w:val="none"/>
          <w14:textFill>
            <w14:solidFill>
              <w14:schemeClr w14:val="tx1"/>
            </w14:solidFill>
          </w14:textFill>
        </w:rPr>
        <w:t>记录</w:t>
      </w:r>
      <w:r>
        <w:rPr>
          <w:rFonts w:hint="eastAsia"/>
          <w:color w:val="000000" w:themeColor="text1"/>
          <w:kern w:val="0"/>
          <w:highlight w:val="none"/>
          <w14:textFill>
            <w14:solidFill>
              <w14:schemeClr w14:val="tx1"/>
            </w14:solidFill>
          </w14:textFill>
        </w:rPr>
        <w:t>，妥善保管有</w:t>
      </w:r>
      <w:r>
        <w:rPr>
          <w:rFonts w:hint="eastAsia" w:ascii="宋体" w:hAnsi="宋体" w:eastAsia="宋体" w:cs="宋体"/>
          <w:color w:val="000000" w:themeColor="text1"/>
          <w:kern w:val="0"/>
          <w:highlight w:val="none"/>
          <w14:textFill>
            <w14:solidFill>
              <w14:schemeClr w14:val="tx1"/>
            </w14:solidFill>
          </w14:textFill>
        </w:rPr>
        <w:t>关证</w:t>
      </w:r>
      <w:r>
        <w:rPr>
          <w:rFonts w:hint="eastAsia"/>
          <w:color w:val="000000" w:themeColor="text1"/>
          <w:kern w:val="0"/>
          <w:highlight w:val="none"/>
          <w14:textFill>
            <w14:solidFill>
              <w14:schemeClr w14:val="tx1"/>
            </w14:solidFill>
          </w14:textFill>
        </w:rPr>
        <w:t>据。</w:t>
      </w:r>
      <w:r>
        <w:rPr>
          <w:rFonts w:hint="eastAsia" w:ascii="宋体" w:hAnsi="宋体" w:eastAsia="宋体" w:cs="宋体"/>
          <w:color w:val="000000" w:themeColor="text1"/>
          <w:kern w:val="0"/>
          <w:highlight w:val="none"/>
          <w14:textFill>
            <w14:solidFill>
              <w14:schemeClr w14:val="tx1"/>
            </w14:solidFill>
          </w14:textFill>
        </w:rPr>
        <w:t>发</w:t>
      </w:r>
      <w:r>
        <w:rPr>
          <w:rFonts w:hint="eastAsia"/>
          <w:color w:val="000000" w:themeColor="text1"/>
          <w:kern w:val="0"/>
          <w:highlight w:val="none"/>
          <w14:textFill>
            <w14:solidFill>
              <w14:schemeClr w14:val="tx1"/>
            </w14:solidFill>
          </w14:textFill>
        </w:rPr>
        <w:t>包人和承包人</w:t>
      </w:r>
      <w:r>
        <w:rPr>
          <w:rFonts w:hint="eastAsia" w:ascii="宋体" w:hAnsi="宋体" w:eastAsia="宋体" w:cs="宋体"/>
          <w:color w:val="000000" w:themeColor="text1"/>
          <w:kern w:val="0"/>
          <w:highlight w:val="none"/>
          <w14:textFill>
            <w14:solidFill>
              <w14:schemeClr w14:val="tx1"/>
            </w14:solidFill>
          </w14:textFill>
        </w:rPr>
        <w:t>应</w:t>
      </w:r>
      <w:r>
        <w:rPr>
          <w:rFonts w:hint="eastAsia"/>
          <w:color w:val="000000" w:themeColor="text1"/>
          <w:kern w:val="0"/>
          <w:highlight w:val="none"/>
          <w14:textFill>
            <w14:solidFill>
              <w14:schemeClr w14:val="tx1"/>
            </w14:solidFill>
          </w14:textFill>
        </w:rPr>
        <w:t>按</w:t>
      </w:r>
      <w:r>
        <w:rPr>
          <w:rFonts w:hint="eastAsia" w:ascii="宋体" w:hAnsi="宋体" w:eastAsia="宋体" w:cs="宋体"/>
          <w:color w:val="000000" w:themeColor="text1"/>
          <w:kern w:val="0"/>
          <w:highlight w:val="none"/>
          <w14:textFill>
            <w14:solidFill>
              <w14:schemeClr w14:val="tx1"/>
            </w14:solidFill>
          </w14:textFill>
        </w:rPr>
        <w:t>国</w:t>
      </w:r>
      <w:r>
        <w:rPr>
          <w:rFonts w:hint="eastAsia"/>
          <w:color w:val="000000" w:themeColor="text1"/>
          <w:kern w:val="0"/>
          <w:highlight w:val="none"/>
          <w14:textFill>
            <w14:solidFill>
              <w14:schemeClr w14:val="tx1"/>
            </w14:solidFill>
          </w14:textFill>
        </w:rPr>
        <w:t>家有</w:t>
      </w:r>
      <w:r>
        <w:rPr>
          <w:rFonts w:hint="eastAsia" w:ascii="宋体" w:hAnsi="宋体" w:eastAsia="宋体" w:cs="宋体"/>
          <w:color w:val="000000" w:themeColor="text1"/>
          <w:kern w:val="0"/>
          <w:highlight w:val="none"/>
          <w14:textFill>
            <w14:solidFill>
              <w14:schemeClr w14:val="tx1"/>
            </w14:solidFill>
          </w14:textFill>
        </w:rPr>
        <w:t>关规</w:t>
      </w:r>
      <w:r>
        <w:rPr>
          <w:rFonts w:hint="eastAsia"/>
          <w:color w:val="000000" w:themeColor="text1"/>
          <w:kern w:val="0"/>
          <w:highlight w:val="none"/>
          <w14:textFill>
            <w14:solidFill>
              <w14:schemeClr w14:val="tx1"/>
            </w14:solidFill>
          </w14:textFill>
        </w:rPr>
        <w:t>定，及</w:t>
      </w:r>
      <w:r>
        <w:rPr>
          <w:rFonts w:hint="eastAsia" w:ascii="宋体" w:hAnsi="宋体" w:eastAsia="宋体" w:cs="宋体"/>
          <w:color w:val="000000" w:themeColor="text1"/>
          <w:kern w:val="0"/>
          <w:highlight w:val="none"/>
          <w14:textFill>
            <w14:solidFill>
              <w14:schemeClr w14:val="tx1"/>
            </w14:solidFill>
          </w14:textFill>
        </w:rPr>
        <w:t>时</w:t>
      </w:r>
      <w:r>
        <w:rPr>
          <w:rFonts w:hint="eastAsia"/>
          <w:color w:val="000000" w:themeColor="text1"/>
          <w:kern w:val="0"/>
          <w:highlight w:val="none"/>
          <w14:textFill>
            <w14:solidFill>
              <w14:schemeClr w14:val="tx1"/>
            </w14:solidFill>
          </w14:textFill>
        </w:rPr>
        <w:t>如</w:t>
      </w:r>
      <w:r>
        <w:rPr>
          <w:rFonts w:hint="eastAsia" w:ascii="宋体" w:hAnsi="宋体" w:eastAsia="宋体" w:cs="宋体"/>
          <w:color w:val="000000" w:themeColor="text1"/>
          <w:kern w:val="0"/>
          <w:highlight w:val="none"/>
          <w14:textFill>
            <w14:solidFill>
              <w14:schemeClr w14:val="tx1"/>
            </w14:solidFill>
          </w14:textFill>
        </w:rPr>
        <w:t>实</w:t>
      </w:r>
      <w:r>
        <w:rPr>
          <w:rFonts w:hint="eastAsia"/>
          <w:color w:val="000000" w:themeColor="text1"/>
          <w:kern w:val="0"/>
          <w:highlight w:val="none"/>
          <w14:textFill>
            <w14:solidFill>
              <w14:schemeClr w14:val="tx1"/>
            </w14:solidFill>
          </w14:textFill>
        </w:rPr>
        <w:t>地向有</w:t>
      </w:r>
      <w:r>
        <w:rPr>
          <w:rFonts w:hint="eastAsia" w:ascii="宋体" w:hAnsi="宋体" w:eastAsia="宋体" w:cs="宋体"/>
          <w:color w:val="000000" w:themeColor="text1"/>
          <w:kern w:val="0"/>
          <w:highlight w:val="none"/>
          <w14:textFill>
            <w14:solidFill>
              <w14:schemeClr w14:val="tx1"/>
            </w14:solidFill>
          </w14:textFill>
        </w:rPr>
        <w:t>关</w:t>
      </w:r>
      <w:r>
        <w:rPr>
          <w:rFonts w:hint="eastAsia"/>
          <w:color w:val="000000" w:themeColor="text1"/>
          <w:kern w:val="0"/>
          <w:highlight w:val="none"/>
          <w14:textFill>
            <w14:solidFill>
              <w14:schemeClr w14:val="tx1"/>
            </w14:solidFill>
          </w14:textFill>
        </w:rPr>
        <w:t>部</w:t>
      </w:r>
      <w:r>
        <w:rPr>
          <w:rFonts w:hint="eastAsia" w:ascii="宋体" w:hAnsi="宋体" w:eastAsia="宋体" w:cs="宋体"/>
          <w:color w:val="000000" w:themeColor="text1"/>
          <w:kern w:val="0"/>
          <w:highlight w:val="none"/>
          <w14:textFill>
            <w14:solidFill>
              <w14:schemeClr w14:val="tx1"/>
            </w14:solidFill>
          </w14:textFill>
        </w:rPr>
        <w:t>门报</w:t>
      </w:r>
      <w:r>
        <w:rPr>
          <w:rFonts w:hint="eastAsia"/>
          <w:color w:val="000000" w:themeColor="text1"/>
          <w:kern w:val="0"/>
          <w:highlight w:val="none"/>
          <w14:textFill>
            <w14:solidFill>
              <w14:schemeClr w14:val="tx1"/>
            </w14:solidFill>
          </w14:textFill>
        </w:rPr>
        <w:t>告事故</w:t>
      </w:r>
      <w:r>
        <w:rPr>
          <w:rFonts w:hint="eastAsia" w:ascii="宋体" w:hAnsi="宋体" w:eastAsia="宋体" w:cs="宋体"/>
          <w:color w:val="000000" w:themeColor="text1"/>
          <w:kern w:val="0"/>
          <w:highlight w:val="none"/>
          <w14:textFill>
            <w14:solidFill>
              <w14:schemeClr w14:val="tx1"/>
            </w14:solidFill>
          </w14:textFill>
        </w:rPr>
        <w:t>发</w:t>
      </w:r>
      <w:r>
        <w:rPr>
          <w:rFonts w:hint="eastAsia"/>
          <w:color w:val="000000" w:themeColor="text1"/>
          <w:kern w:val="0"/>
          <w:highlight w:val="none"/>
          <w14:textFill>
            <w14:solidFill>
              <w14:schemeClr w14:val="tx1"/>
            </w14:solidFill>
          </w14:textFill>
        </w:rPr>
        <w:t>生的情</w:t>
      </w:r>
      <w:r>
        <w:rPr>
          <w:rFonts w:hint="eastAsia" w:ascii="宋体" w:hAnsi="宋体" w:eastAsia="宋体" w:cs="宋体"/>
          <w:color w:val="000000" w:themeColor="text1"/>
          <w:kern w:val="0"/>
          <w:highlight w:val="none"/>
          <w14:textFill>
            <w14:solidFill>
              <w14:schemeClr w14:val="tx1"/>
            </w14:solidFill>
          </w14:textFill>
        </w:rPr>
        <w:t>况</w:t>
      </w:r>
      <w:r>
        <w:rPr>
          <w:rFonts w:hint="eastAsia"/>
          <w:color w:val="000000" w:themeColor="text1"/>
          <w:kern w:val="0"/>
          <w:highlight w:val="none"/>
          <w14:textFill>
            <w14:solidFill>
              <w14:schemeClr w14:val="tx1"/>
            </w14:solidFill>
          </w14:textFill>
        </w:rPr>
        <w:t>，以及正在采取的</w:t>
      </w:r>
      <w:r>
        <w:rPr>
          <w:rFonts w:hint="eastAsia" w:ascii="宋体" w:hAnsi="宋体" w:eastAsia="宋体" w:cs="宋体"/>
          <w:color w:val="000000" w:themeColor="text1"/>
          <w:kern w:val="0"/>
          <w:highlight w:val="none"/>
          <w14:textFill>
            <w14:solidFill>
              <w14:schemeClr w14:val="tx1"/>
            </w14:solidFill>
          </w14:textFill>
        </w:rPr>
        <w:t>紧</w:t>
      </w:r>
      <w:r>
        <w:rPr>
          <w:rFonts w:hint="eastAsia"/>
          <w:color w:val="000000" w:themeColor="text1"/>
          <w:kern w:val="0"/>
          <w:highlight w:val="none"/>
          <w14:textFill>
            <w14:solidFill>
              <w14:schemeClr w14:val="tx1"/>
            </w14:solidFill>
          </w14:textFill>
        </w:rPr>
        <w:t>急措施等。</w:t>
      </w:r>
    </w:p>
    <w:p>
      <w:pPr>
        <w:pStyle w:val="73"/>
        <w:rPr>
          <w:rFonts w:cs="Times New Roman"/>
          <w:color w:val="000000" w:themeColor="text1"/>
          <w:kern w:val="0"/>
          <w:highlight w:val="none"/>
          <w14:textFill>
            <w14:solidFill>
              <w14:schemeClr w14:val="tx1"/>
            </w14:solidFill>
          </w14:textFill>
        </w:rPr>
      </w:pPr>
      <w:r>
        <w:rPr>
          <w:color w:val="000000" w:themeColor="text1"/>
          <w:kern w:val="0"/>
          <w:highlight w:val="none"/>
          <w14:textFill>
            <w14:solidFill>
              <w14:schemeClr w14:val="tx1"/>
            </w14:solidFill>
          </w14:textFill>
        </w:rPr>
        <w:t xml:space="preserve"> 6.1.9 </w:t>
      </w:r>
      <w:r>
        <w:rPr>
          <w:rFonts w:hint="eastAsia"/>
          <w:color w:val="000000" w:themeColor="text1"/>
          <w:kern w:val="0"/>
          <w:highlight w:val="none"/>
          <w14:textFill>
            <w14:solidFill>
              <w14:schemeClr w14:val="tx1"/>
            </w14:solidFill>
          </w14:textFill>
        </w:rPr>
        <w:t>安全生</w:t>
      </w:r>
      <w:r>
        <w:rPr>
          <w:rFonts w:hint="eastAsia" w:ascii="宋体" w:hAnsi="宋体" w:eastAsia="宋体" w:cs="宋体"/>
          <w:color w:val="000000" w:themeColor="text1"/>
          <w:kern w:val="0"/>
          <w:highlight w:val="none"/>
          <w14:textFill>
            <w14:solidFill>
              <w14:schemeClr w14:val="tx1"/>
            </w14:solidFill>
          </w14:textFill>
        </w:rPr>
        <w:t>产责</w:t>
      </w:r>
      <w:r>
        <w:rPr>
          <w:rFonts w:hint="eastAsia"/>
          <w:color w:val="000000" w:themeColor="text1"/>
          <w:kern w:val="0"/>
          <w:highlight w:val="none"/>
          <w14:textFill>
            <w14:solidFill>
              <w14:schemeClr w14:val="tx1"/>
            </w14:solidFill>
          </w14:textFill>
        </w:rPr>
        <w:t>任</w:t>
      </w:r>
    </w:p>
    <w:p>
      <w:pPr>
        <w:pStyle w:val="73"/>
        <w:rPr>
          <w:rFonts w:cs="Times New Roman"/>
          <w:color w:val="000000" w:themeColor="text1"/>
          <w:kern w:val="0"/>
          <w:highlight w:val="none"/>
          <w14:textFill>
            <w14:solidFill>
              <w14:schemeClr w14:val="tx1"/>
            </w14:solidFill>
          </w14:textFill>
        </w:rPr>
      </w:pPr>
      <w:bookmarkStart w:id="486" w:name="_Toc406522103"/>
      <w:bookmarkStart w:id="487" w:name="_Toc418751679"/>
      <w:bookmarkStart w:id="488" w:name="_Toc485213214"/>
      <w:bookmarkStart w:id="489" w:name="_Toc418752125"/>
      <w:r>
        <w:rPr>
          <w:color w:val="000000" w:themeColor="text1"/>
          <w:kern w:val="0"/>
          <w:highlight w:val="none"/>
          <w14:textFill>
            <w14:solidFill>
              <w14:schemeClr w14:val="tx1"/>
            </w14:solidFill>
          </w14:textFill>
        </w:rPr>
        <w:t xml:space="preserve">6.1.9.1 </w:t>
      </w:r>
      <w:r>
        <w:rPr>
          <w:rFonts w:hint="eastAsia" w:ascii="宋体" w:hAnsi="宋体" w:eastAsia="宋体" w:cs="宋体"/>
          <w:color w:val="000000" w:themeColor="text1"/>
          <w:kern w:val="0"/>
          <w:highlight w:val="none"/>
          <w14:textFill>
            <w14:solidFill>
              <w14:schemeClr w14:val="tx1"/>
            </w14:solidFill>
          </w14:textFill>
        </w:rPr>
        <w:t>发</w:t>
      </w:r>
      <w:r>
        <w:rPr>
          <w:rFonts w:hint="eastAsia"/>
          <w:color w:val="000000" w:themeColor="text1"/>
          <w:kern w:val="0"/>
          <w:highlight w:val="none"/>
          <w14:textFill>
            <w14:solidFill>
              <w14:schemeClr w14:val="tx1"/>
            </w14:solidFill>
          </w14:textFill>
        </w:rPr>
        <w:t>包人的安全</w:t>
      </w:r>
      <w:r>
        <w:rPr>
          <w:rFonts w:hint="eastAsia" w:ascii="宋体" w:hAnsi="宋体" w:eastAsia="宋体" w:cs="宋体"/>
          <w:color w:val="000000" w:themeColor="text1"/>
          <w:kern w:val="0"/>
          <w:highlight w:val="none"/>
          <w14:textFill>
            <w14:solidFill>
              <w14:schemeClr w14:val="tx1"/>
            </w14:solidFill>
          </w14:textFill>
        </w:rPr>
        <w:t>责</w:t>
      </w:r>
      <w:r>
        <w:rPr>
          <w:rFonts w:hint="eastAsia"/>
          <w:color w:val="000000" w:themeColor="text1"/>
          <w:kern w:val="0"/>
          <w:highlight w:val="none"/>
          <w14:textFill>
            <w14:solidFill>
              <w14:schemeClr w14:val="tx1"/>
            </w14:solidFill>
          </w14:textFill>
        </w:rPr>
        <w:t>任</w:t>
      </w:r>
      <w:bookmarkEnd w:id="486"/>
      <w:bookmarkEnd w:id="487"/>
      <w:bookmarkEnd w:id="488"/>
      <w:bookmarkEnd w:id="489"/>
    </w:p>
    <w:p>
      <w:pPr>
        <w:pStyle w:val="73"/>
        <w:rPr>
          <w:rFonts w:cs="Times New Roman"/>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 xml:space="preserve"> </w:t>
      </w:r>
      <w:r>
        <w:rPr>
          <w:rFonts w:hint="eastAsia" w:ascii="宋体" w:hAnsi="宋体" w:eastAsia="宋体" w:cs="宋体"/>
          <w:color w:val="000000" w:themeColor="text1"/>
          <w:highlight w:val="none"/>
          <w14:textFill>
            <w14:solidFill>
              <w14:schemeClr w14:val="tx1"/>
            </w14:solidFill>
          </w14:textFill>
        </w:rPr>
        <w:t>发</w:t>
      </w:r>
      <w:r>
        <w:rPr>
          <w:rFonts w:hint="eastAsia"/>
          <w:color w:val="000000" w:themeColor="text1"/>
          <w:highlight w:val="none"/>
          <w14:textFill>
            <w14:solidFill>
              <w14:schemeClr w14:val="tx1"/>
            </w14:solidFill>
          </w14:textFill>
        </w:rPr>
        <w:t>包人</w:t>
      </w:r>
      <w:r>
        <w:rPr>
          <w:rFonts w:hint="eastAsia" w:ascii="宋体" w:hAnsi="宋体" w:eastAsia="宋体" w:cs="宋体"/>
          <w:color w:val="000000" w:themeColor="text1"/>
          <w:highlight w:val="none"/>
          <w14:textFill>
            <w14:solidFill>
              <w14:schemeClr w14:val="tx1"/>
            </w14:solidFill>
          </w14:textFill>
        </w:rPr>
        <w:t>应负责赔偿</w:t>
      </w:r>
      <w:r>
        <w:rPr>
          <w:rFonts w:hint="eastAsia"/>
          <w:color w:val="000000" w:themeColor="text1"/>
          <w:highlight w:val="none"/>
          <w14:textFill>
            <w14:solidFill>
              <w14:schemeClr w14:val="tx1"/>
            </w14:solidFill>
          </w14:textFill>
        </w:rPr>
        <w:t>以下各</w:t>
      </w:r>
      <w:r>
        <w:rPr>
          <w:rFonts w:hint="eastAsia" w:ascii="宋体" w:hAnsi="宋体" w:eastAsia="宋体" w:cs="宋体"/>
          <w:color w:val="000000" w:themeColor="text1"/>
          <w:highlight w:val="none"/>
          <w14:textFill>
            <w14:solidFill>
              <w14:schemeClr w14:val="tx1"/>
            </w14:solidFill>
          </w14:textFill>
        </w:rPr>
        <w:t>种</w:t>
      </w:r>
      <w:r>
        <w:rPr>
          <w:rFonts w:hint="eastAsia"/>
          <w:color w:val="000000" w:themeColor="text1"/>
          <w:highlight w:val="none"/>
          <w14:textFill>
            <w14:solidFill>
              <w14:schemeClr w14:val="tx1"/>
            </w14:solidFill>
          </w14:textFill>
        </w:rPr>
        <w:t>情</w:t>
      </w:r>
      <w:r>
        <w:rPr>
          <w:rFonts w:hint="eastAsia" w:ascii="宋体" w:hAnsi="宋体" w:eastAsia="宋体" w:cs="宋体"/>
          <w:color w:val="000000" w:themeColor="text1"/>
          <w:highlight w:val="none"/>
          <w14:textFill>
            <w14:solidFill>
              <w14:schemeClr w14:val="tx1"/>
            </w14:solidFill>
          </w14:textFill>
        </w:rPr>
        <w:t>况</w:t>
      </w:r>
      <w:r>
        <w:rPr>
          <w:rFonts w:hint="eastAsia"/>
          <w:color w:val="000000" w:themeColor="text1"/>
          <w:highlight w:val="none"/>
          <w14:textFill>
            <w14:solidFill>
              <w14:schemeClr w14:val="tx1"/>
            </w14:solidFill>
          </w14:textFill>
        </w:rPr>
        <w:t>造成的</w:t>
      </w:r>
      <w:r>
        <w:rPr>
          <w:rFonts w:hint="eastAsia" w:ascii="宋体" w:hAnsi="宋体" w:eastAsia="宋体" w:cs="宋体"/>
          <w:color w:val="000000" w:themeColor="text1"/>
          <w:highlight w:val="none"/>
          <w14:textFill>
            <w14:solidFill>
              <w14:schemeClr w14:val="tx1"/>
            </w14:solidFill>
          </w14:textFill>
        </w:rPr>
        <w:t>损</w:t>
      </w:r>
      <w:r>
        <w:rPr>
          <w:rFonts w:hint="eastAsia"/>
          <w:color w:val="000000" w:themeColor="text1"/>
          <w:highlight w:val="none"/>
          <w14:textFill>
            <w14:solidFill>
              <w14:schemeClr w14:val="tx1"/>
            </w14:solidFill>
          </w14:textFill>
        </w:rPr>
        <w:t>失：</w:t>
      </w:r>
    </w:p>
    <w:p>
      <w:pPr>
        <w:pStyle w:val="73"/>
        <w:rPr>
          <w:rFonts w:cs="Times New Roman"/>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w:t>
      </w:r>
      <w:r>
        <w:rPr>
          <w:color w:val="000000" w:themeColor="text1"/>
          <w:highlight w:val="none"/>
          <w14:textFill>
            <w14:solidFill>
              <w14:schemeClr w14:val="tx1"/>
            </w14:solidFill>
          </w14:textFill>
        </w:rPr>
        <w:t>1</w:t>
      </w:r>
      <w:r>
        <w:rPr>
          <w:rFonts w:hint="eastAsia"/>
          <w:color w:val="000000" w:themeColor="text1"/>
          <w:highlight w:val="none"/>
          <w14:textFill>
            <w14:solidFill>
              <w14:schemeClr w14:val="tx1"/>
            </w14:solidFill>
          </w14:textFill>
        </w:rPr>
        <w:t>）工程或工程的任何部分</w:t>
      </w:r>
      <w:r>
        <w:rPr>
          <w:rFonts w:hint="eastAsia" w:ascii="宋体" w:hAnsi="宋体" w:eastAsia="宋体" w:cs="宋体"/>
          <w:color w:val="000000" w:themeColor="text1"/>
          <w:highlight w:val="none"/>
          <w14:textFill>
            <w14:solidFill>
              <w14:schemeClr w14:val="tx1"/>
            </w14:solidFill>
          </w14:textFill>
        </w:rPr>
        <w:t>对</w:t>
      </w:r>
      <w:r>
        <w:rPr>
          <w:rFonts w:hint="eastAsia"/>
          <w:color w:val="000000" w:themeColor="text1"/>
          <w:highlight w:val="none"/>
          <w14:textFill>
            <w14:solidFill>
              <w14:schemeClr w14:val="tx1"/>
            </w14:solidFill>
          </w14:textFill>
        </w:rPr>
        <w:t>土地的占用所造成的第三者</w:t>
      </w:r>
      <w:r>
        <w:rPr>
          <w:rFonts w:hint="eastAsia" w:ascii="宋体" w:hAnsi="宋体" w:eastAsia="宋体" w:cs="宋体"/>
          <w:color w:val="000000" w:themeColor="text1"/>
          <w:highlight w:val="none"/>
          <w14:textFill>
            <w14:solidFill>
              <w14:schemeClr w14:val="tx1"/>
            </w14:solidFill>
          </w14:textFill>
        </w:rPr>
        <w:t>财产损</w:t>
      </w:r>
      <w:r>
        <w:rPr>
          <w:rFonts w:hint="eastAsia"/>
          <w:color w:val="000000" w:themeColor="text1"/>
          <w:highlight w:val="none"/>
          <w14:textFill>
            <w14:solidFill>
              <w14:schemeClr w14:val="tx1"/>
            </w14:solidFill>
          </w14:textFill>
        </w:rPr>
        <w:t>失；</w:t>
      </w:r>
    </w:p>
    <w:p>
      <w:pPr>
        <w:pStyle w:val="73"/>
        <w:rPr>
          <w:rFonts w:cs="Times New Roman"/>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w:t>
      </w:r>
      <w:r>
        <w:rPr>
          <w:color w:val="000000" w:themeColor="text1"/>
          <w:highlight w:val="none"/>
          <w14:textFill>
            <w14:solidFill>
              <w14:schemeClr w14:val="tx1"/>
            </w14:solidFill>
          </w14:textFill>
        </w:rPr>
        <w:t>2</w:t>
      </w:r>
      <w:r>
        <w:rPr>
          <w:rFonts w:hint="eastAsia"/>
          <w:color w:val="000000" w:themeColor="text1"/>
          <w:highlight w:val="none"/>
          <w14:textFill>
            <w14:solidFill>
              <w14:schemeClr w14:val="tx1"/>
            </w14:solidFill>
          </w14:textFill>
        </w:rPr>
        <w:t>）由于</w:t>
      </w:r>
      <w:r>
        <w:rPr>
          <w:rFonts w:hint="eastAsia" w:ascii="宋体" w:hAnsi="宋体" w:eastAsia="宋体" w:cs="宋体"/>
          <w:color w:val="000000" w:themeColor="text1"/>
          <w:highlight w:val="none"/>
          <w14:textFill>
            <w14:solidFill>
              <w14:schemeClr w14:val="tx1"/>
            </w14:solidFill>
          </w14:textFill>
        </w:rPr>
        <w:t>发</w:t>
      </w:r>
      <w:r>
        <w:rPr>
          <w:rFonts w:hint="eastAsia"/>
          <w:color w:val="000000" w:themeColor="text1"/>
          <w:highlight w:val="none"/>
          <w14:textFill>
            <w14:solidFill>
              <w14:schemeClr w14:val="tx1"/>
            </w14:solidFill>
          </w14:textFill>
        </w:rPr>
        <w:t>包人原因在施工</w:t>
      </w:r>
      <w:r>
        <w:rPr>
          <w:rFonts w:hint="eastAsia" w:ascii="宋体" w:hAnsi="宋体" w:eastAsia="宋体" w:cs="宋体"/>
          <w:color w:val="000000" w:themeColor="text1"/>
          <w:highlight w:val="none"/>
          <w14:textFill>
            <w14:solidFill>
              <w14:schemeClr w14:val="tx1"/>
            </w14:solidFill>
          </w14:textFill>
        </w:rPr>
        <w:t>场</w:t>
      </w:r>
      <w:r>
        <w:rPr>
          <w:rFonts w:hint="eastAsia"/>
          <w:color w:val="000000" w:themeColor="text1"/>
          <w:highlight w:val="none"/>
          <w14:textFill>
            <w14:solidFill>
              <w14:schemeClr w14:val="tx1"/>
            </w14:solidFill>
          </w14:textFill>
        </w:rPr>
        <w:t>地及其毗</w:t>
      </w:r>
      <w:r>
        <w:rPr>
          <w:rFonts w:hint="eastAsia" w:ascii="宋体" w:hAnsi="宋体" w:eastAsia="宋体" w:cs="宋体"/>
          <w:color w:val="000000" w:themeColor="text1"/>
          <w:highlight w:val="none"/>
          <w14:textFill>
            <w14:solidFill>
              <w14:schemeClr w14:val="tx1"/>
            </w14:solidFill>
          </w14:textFill>
        </w:rPr>
        <w:t>邻</w:t>
      </w:r>
      <w:r>
        <w:rPr>
          <w:rFonts w:hint="eastAsia"/>
          <w:color w:val="000000" w:themeColor="text1"/>
          <w:highlight w:val="none"/>
          <w14:textFill>
            <w14:solidFill>
              <w14:schemeClr w14:val="tx1"/>
            </w14:solidFill>
          </w14:textFill>
        </w:rPr>
        <w:t>地</w:t>
      </w:r>
      <w:r>
        <w:rPr>
          <w:rFonts w:hint="eastAsia" w:ascii="宋体" w:hAnsi="宋体" w:eastAsia="宋体" w:cs="宋体"/>
          <w:color w:val="000000" w:themeColor="text1"/>
          <w:highlight w:val="none"/>
          <w14:textFill>
            <w14:solidFill>
              <w14:schemeClr w14:val="tx1"/>
            </w14:solidFill>
          </w14:textFill>
        </w:rPr>
        <w:t>带</w:t>
      </w:r>
      <w:r>
        <w:rPr>
          <w:rFonts w:hint="eastAsia"/>
          <w:color w:val="000000" w:themeColor="text1"/>
          <w:highlight w:val="none"/>
          <w14:textFill>
            <w14:solidFill>
              <w14:schemeClr w14:val="tx1"/>
            </w14:solidFill>
          </w14:textFill>
        </w:rPr>
        <w:t>造成的第三者人身</w:t>
      </w:r>
      <w:r>
        <w:rPr>
          <w:rFonts w:hint="eastAsia" w:ascii="宋体" w:hAnsi="宋体" w:eastAsia="宋体" w:cs="宋体"/>
          <w:color w:val="000000" w:themeColor="text1"/>
          <w:highlight w:val="none"/>
          <w14:textFill>
            <w14:solidFill>
              <w14:schemeClr w14:val="tx1"/>
            </w14:solidFill>
          </w14:textFill>
        </w:rPr>
        <w:t>伤</w:t>
      </w:r>
      <w:r>
        <w:rPr>
          <w:rFonts w:hint="eastAsia"/>
          <w:color w:val="000000" w:themeColor="text1"/>
          <w:highlight w:val="none"/>
          <w14:textFill>
            <w14:solidFill>
              <w14:schemeClr w14:val="tx1"/>
            </w14:solidFill>
          </w14:textFill>
        </w:rPr>
        <w:t>亡和</w:t>
      </w:r>
      <w:r>
        <w:rPr>
          <w:rFonts w:hint="eastAsia" w:ascii="宋体" w:hAnsi="宋体" w:eastAsia="宋体" w:cs="宋体"/>
          <w:color w:val="000000" w:themeColor="text1"/>
          <w:highlight w:val="none"/>
          <w14:textFill>
            <w14:solidFill>
              <w14:schemeClr w14:val="tx1"/>
            </w14:solidFill>
          </w14:textFill>
        </w:rPr>
        <w:t>财产损</w:t>
      </w:r>
      <w:r>
        <w:rPr>
          <w:rFonts w:hint="eastAsia"/>
          <w:color w:val="000000" w:themeColor="text1"/>
          <w:highlight w:val="none"/>
          <w14:textFill>
            <w14:solidFill>
              <w14:schemeClr w14:val="tx1"/>
            </w14:solidFill>
          </w14:textFill>
        </w:rPr>
        <w:t>失；</w:t>
      </w:r>
    </w:p>
    <w:p>
      <w:pPr>
        <w:pStyle w:val="73"/>
        <w:rPr>
          <w:rFonts w:cs="Times New Roman"/>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w:t>
      </w:r>
      <w:r>
        <w:rPr>
          <w:color w:val="000000" w:themeColor="text1"/>
          <w:highlight w:val="none"/>
          <w14:textFill>
            <w14:solidFill>
              <w14:schemeClr w14:val="tx1"/>
            </w14:solidFill>
          </w14:textFill>
        </w:rPr>
        <w:t>3</w:t>
      </w:r>
      <w:r>
        <w:rPr>
          <w:rFonts w:hint="eastAsia"/>
          <w:color w:val="000000" w:themeColor="text1"/>
          <w:highlight w:val="none"/>
          <w14:textFill>
            <w14:solidFill>
              <w14:schemeClr w14:val="tx1"/>
            </w14:solidFill>
          </w14:textFill>
        </w:rPr>
        <w:t>）由于</w:t>
      </w:r>
      <w:r>
        <w:rPr>
          <w:rFonts w:hint="eastAsia" w:ascii="宋体" w:hAnsi="宋体" w:eastAsia="宋体" w:cs="宋体"/>
          <w:color w:val="000000" w:themeColor="text1"/>
          <w:highlight w:val="none"/>
          <w14:textFill>
            <w14:solidFill>
              <w14:schemeClr w14:val="tx1"/>
            </w14:solidFill>
          </w14:textFill>
        </w:rPr>
        <w:t>发</w:t>
      </w:r>
      <w:r>
        <w:rPr>
          <w:rFonts w:hint="eastAsia"/>
          <w:color w:val="000000" w:themeColor="text1"/>
          <w:highlight w:val="none"/>
          <w14:textFill>
            <w14:solidFill>
              <w14:schemeClr w14:val="tx1"/>
            </w14:solidFill>
          </w14:textFill>
        </w:rPr>
        <w:t>包人原因</w:t>
      </w:r>
      <w:r>
        <w:rPr>
          <w:rFonts w:hint="eastAsia" w:ascii="宋体" w:hAnsi="宋体" w:eastAsia="宋体" w:cs="宋体"/>
          <w:color w:val="000000" w:themeColor="text1"/>
          <w:highlight w:val="none"/>
          <w14:textFill>
            <w14:solidFill>
              <w14:schemeClr w14:val="tx1"/>
            </w14:solidFill>
          </w14:textFill>
        </w:rPr>
        <w:t>对</w:t>
      </w:r>
      <w:r>
        <w:rPr>
          <w:rFonts w:hint="eastAsia"/>
          <w:color w:val="000000" w:themeColor="text1"/>
          <w:highlight w:val="none"/>
          <w14:textFill>
            <w14:solidFill>
              <w14:schemeClr w14:val="tx1"/>
            </w14:solidFill>
          </w14:textFill>
        </w:rPr>
        <w:t>承包人、</w:t>
      </w:r>
      <w:r>
        <w:rPr>
          <w:rFonts w:hint="eastAsia" w:ascii="宋体" w:hAnsi="宋体" w:eastAsia="宋体" w:cs="宋体"/>
          <w:color w:val="000000" w:themeColor="text1"/>
          <w:highlight w:val="none"/>
          <w14:textFill>
            <w14:solidFill>
              <w14:schemeClr w14:val="tx1"/>
            </w14:solidFill>
          </w14:textFill>
        </w:rPr>
        <w:t>监</w:t>
      </w:r>
      <w:r>
        <w:rPr>
          <w:rFonts w:hint="eastAsia"/>
          <w:color w:val="000000" w:themeColor="text1"/>
          <w:highlight w:val="none"/>
          <w14:textFill>
            <w14:solidFill>
              <w14:schemeClr w14:val="tx1"/>
            </w14:solidFill>
          </w14:textFill>
        </w:rPr>
        <w:t>理人造成的人</w:t>
      </w:r>
      <w:r>
        <w:rPr>
          <w:rFonts w:hint="eastAsia" w:ascii="宋体" w:hAnsi="宋体" w:eastAsia="宋体" w:cs="宋体"/>
          <w:color w:val="000000" w:themeColor="text1"/>
          <w:highlight w:val="none"/>
          <w14:textFill>
            <w14:solidFill>
              <w14:schemeClr w14:val="tx1"/>
            </w14:solidFill>
          </w14:textFill>
        </w:rPr>
        <w:t>员</w:t>
      </w:r>
      <w:r>
        <w:rPr>
          <w:rFonts w:hint="eastAsia"/>
          <w:color w:val="000000" w:themeColor="text1"/>
          <w:highlight w:val="none"/>
          <w14:textFill>
            <w14:solidFill>
              <w14:schemeClr w14:val="tx1"/>
            </w14:solidFill>
          </w14:textFill>
        </w:rPr>
        <w:t>人身</w:t>
      </w:r>
      <w:r>
        <w:rPr>
          <w:rFonts w:hint="eastAsia" w:ascii="宋体" w:hAnsi="宋体" w:eastAsia="宋体" w:cs="宋体"/>
          <w:color w:val="000000" w:themeColor="text1"/>
          <w:highlight w:val="none"/>
          <w14:textFill>
            <w14:solidFill>
              <w14:schemeClr w14:val="tx1"/>
            </w14:solidFill>
          </w14:textFill>
        </w:rPr>
        <w:t>伤</w:t>
      </w:r>
      <w:r>
        <w:rPr>
          <w:rFonts w:hint="eastAsia"/>
          <w:color w:val="000000" w:themeColor="text1"/>
          <w:highlight w:val="none"/>
          <w14:textFill>
            <w14:solidFill>
              <w14:schemeClr w14:val="tx1"/>
            </w14:solidFill>
          </w14:textFill>
        </w:rPr>
        <w:t>亡和</w:t>
      </w:r>
      <w:r>
        <w:rPr>
          <w:rFonts w:hint="eastAsia" w:ascii="宋体" w:hAnsi="宋体" w:eastAsia="宋体" w:cs="宋体"/>
          <w:color w:val="000000" w:themeColor="text1"/>
          <w:highlight w:val="none"/>
          <w14:textFill>
            <w14:solidFill>
              <w14:schemeClr w14:val="tx1"/>
            </w14:solidFill>
          </w14:textFill>
        </w:rPr>
        <w:t>财产损</w:t>
      </w:r>
      <w:r>
        <w:rPr>
          <w:rFonts w:hint="eastAsia"/>
          <w:color w:val="000000" w:themeColor="text1"/>
          <w:highlight w:val="none"/>
          <w14:textFill>
            <w14:solidFill>
              <w14:schemeClr w14:val="tx1"/>
            </w14:solidFill>
          </w14:textFill>
        </w:rPr>
        <w:t>失；</w:t>
      </w:r>
    </w:p>
    <w:p>
      <w:pPr>
        <w:pStyle w:val="73"/>
        <w:rPr>
          <w:rFonts w:cs="Times New Roman"/>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w:t>
      </w:r>
      <w:r>
        <w:rPr>
          <w:color w:val="000000" w:themeColor="text1"/>
          <w:highlight w:val="none"/>
          <w14:textFill>
            <w14:solidFill>
              <w14:schemeClr w14:val="tx1"/>
            </w14:solidFill>
          </w14:textFill>
        </w:rPr>
        <w:t>4</w:t>
      </w:r>
      <w:r>
        <w:rPr>
          <w:rFonts w:hint="eastAsia"/>
          <w:color w:val="000000" w:themeColor="text1"/>
          <w:highlight w:val="none"/>
          <w14:textFill>
            <w14:solidFill>
              <w14:schemeClr w14:val="tx1"/>
            </w14:solidFill>
          </w14:textFill>
        </w:rPr>
        <w:t>）由于</w:t>
      </w:r>
      <w:r>
        <w:rPr>
          <w:rFonts w:hint="eastAsia" w:ascii="宋体" w:hAnsi="宋体" w:eastAsia="宋体" w:cs="宋体"/>
          <w:color w:val="000000" w:themeColor="text1"/>
          <w:highlight w:val="none"/>
          <w14:textFill>
            <w14:solidFill>
              <w14:schemeClr w14:val="tx1"/>
            </w14:solidFill>
          </w14:textFill>
        </w:rPr>
        <w:t>发</w:t>
      </w:r>
      <w:r>
        <w:rPr>
          <w:rFonts w:hint="eastAsia"/>
          <w:color w:val="000000" w:themeColor="text1"/>
          <w:highlight w:val="none"/>
          <w14:textFill>
            <w14:solidFill>
              <w14:schemeClr w14:val="tx1"/>
            </w14:solidFill>
          </w14:textFill>
        </w:rPr>
        <w:t>包人原因造成的</w:t>
      </w:r>
      <w:r>
        <w:rPr>
          <w:rFonts w:hint="eastAsia" w:ascii="宋体" w:hAnsi="宋体" w:eastAsia="宋体" w:cs="宋体"/>
          <w:color w:val="000000" w:themeColor="text1"/>
          <w:highlight w:val="none"/>
          <w14:textFill>
            <w14:solidFill>
              <w14:schemeClr w14:val="tx1"/>
            </w14:solidFill>
          </w14:textFill>
        </w:rPr>
        <w:t>发</w:t>
      </w:r>
      <w:r>
        <w:rPr>
          <w:rFonts w:hint="eastAsia"/>
          <w:color w:val="000000" w:themeColor="text1"/>
          <w:highlight w:val="none"/>
          <w14:textFill>
            <w14:solidFill>
              <w14:schemeClr w14:val="tx1"/>
            </w14:solidFill>
          </w14:textFill>
        </w:rPr>
        <w:t>包人自身人</w:t>
      </w:r>
      <w:r>
        <w:rPr>
          <w:rFonts w:hint="eastAsia" w:ascii="宋体" w:hAnsi="宋体" w:eastAsia="宋体" w:cs="宋体"/>
          <w:color w:val="000000" w:themeColor="text1"/>
          <w:highlight w:val="none"/>
          <w14:textFill>
            <w14:solidFill>
              <w14:schemeClr w14:val="tx1"/>
            </w14:solidFill>
          </w14:textFill>
        </w:rPr>
        <w:t>员</w:t>
      </w:r>
      <w:r>
        <w:rPr>
          <w:rFonts w:hint="eastAsia"/>
          <w:color w:val="000000" w:themeColor="text1"/>
          <w:highlight w:val="none"/>
          <w14:textFill>
            <w14:solidFill>
              <w14:schemeClr w14:val="tx1"/>
            </w14:solidFill>
          </w14:textFill>
        </w:rPr>
        <w:t>的人身</w:t>
      </w:r>
      <w:r>
        <w:rPr>
          <w:rFonts w:hint="eastAsia" w:ascii="宋体" w:hAnsi="宋体" w:eastAsia="宋体" w:cs="宋体"/>
          <w:color w:val="000000" w:themeColor="text1"/>
          <w:highlight w:val="none"/>
          <w14:textFill>
            <w14:solidFill>
              <w14:schemeClr w14:val="tx1"/>
            </w14:solidFill>
          </w14:textFill>
        </w:rPr>
        <w:t>伤</w:t>
      </w:r>
      <w:r>
        <w:rPr>
          <w:rFonts w:hint="eastAsia"/>
          <w:color w:val="000000" w:themeColor="text1"/>
          <w:highlight w:val="none"/>
          <w14:textFill>
            <w14:solidFill>
              <w14:schemeClr w14:val="tx1"/>
            </w14:solidFill>
          </w14:textFill>
        </w:rPr>
        <w:t>害以及</w:t>
      </w:r>
      <w:r>
        <w:rPr>
          <w:rFonts w:hint="eastAsia" w:ascii="宋体" w:hAnsi="宋体" w:eastAsia="宋体" w:cs="宋体"/>
          <w:color w:val="000000" w:themeColor="text1"/>
          <w:highlight w:val="none"/>
          <w14:textFill>
            <w14:solidFill>
              <w14:schemeClr w14:val="tx1"/>
            </w14:solidFill>
          </w14:textFill>
        </w:rPr>
        <w:t>财产损</w:t>
      </w:r>
      <w:r>
        <w:rPr>
          <w:rFonts w:hint="eastAsia"/>
          <w:color w:val="000000" w:themeColor="text1"/>
          <w:highlight w:val="none"/>
          <w14:textFill>
            <w14:solidFill>
              <w14:schemeClr w14:val="tx1"/>
            </w14:solidFill>
          </w14:textFill>
        </w:rPr>
        <w:t>失。</w:t>
      </w:r>
    </w:p>
    <w:p>
      <w:pPr>
        <w:pStyle w:val="73"/>
        <w:rPr>
          <w:rFonts w:cs="Times New Roman"/>
          <w:color w:val="000000" w:themeColor="text1"/>
          <w:kern w:val="0"/>
          <w:highlight w:val="none"/>
          <w14:textFill>
            <w14:solidFill>
              <w14:schemeClr w14:val="tx1"/>
            </w14:solidFill>
          </w14:textFill>
        </w:rPr>
      </w:pPr>
      <w:bookmarkStart w:id="490" w:name="_Toc418751680"/>
      <w:bookmarkStart w:id="491" w:name="_Toc418752126"/>
      <w:bookmarkStart w:id="492" w:name="_Toc406522104"/>
      <w:bookmarkStart w:id="493" w:name="_Toc485213215"/>
      <w:r>
        <w:rPr>
          <w:color w:val="000000" w:themeColor="text1"/>
          <w:kern w:val="0"/>
          <w:highlight w:val="none"/>
          <w14:textFill>
            <w14:solidFill>
              <w14:schemeClr w14:val="tx1"/>
            </w14:solidFill>
          </w14:textFill>
        </w:rPr>
        <w:t xml:space="preserve">6.1.9.2 </w:t>
      </w:r>
      <w:r>
        <w:rPr>
          <w:rFonts w:hint="eastAsia"/>
          <w:color w:val="000000" w:themeColor="text1"/>
          <w:kern w:val="0"/>
          <w:highlight w:val="none"/>
          <w14:textFill>
            <w14:solidFill>
              <w14:schemeClr w14:val="tx1"/>
            </w14:solidFill>
          </w14:textFill>
        </w:rPr>
        <w:t>承包人的安全</w:t>
      </w:r>
      <w:r>
        <w:rPr>
          <w:rFonts w:hint="eastAsia" w:ascii="宋体" w:hAnsi="宋体" w:eastAsia="宋体" w:cs="宋体"/>
          <w:color w:val="000000" w:themeColor="text1"/>
          <w:kern w:val="0"/>
          <w:highlight w:val="none"/>
          <w14:textFill>
            <w14:solidFill>
              <w14:schemeClr w14:val="tx1"/>
            </w14:solidFill>
          </w14:textFill>
        </w:rPr>
        <w:t>责</w:t>
      </w:r>
      <w:r>
        <w:rPr>
          <w:rFonts w:hint="eastAsia"/>
          <w:color w:val="000000" w:themeColor="text1"/>
          <w:kern w:val="0"/>
          <w:highlight w:val="none"/>
          <w14:textFill>
            <w14:solidFill>
              <w14:schemeClr w14:val="tx1"/>
            </w14:solidFill>
          </w14:textFill>
        </w:rPr>
        <w:t>任</w:t>
      </w:r>
      <w:bookmarkEnd w:id="490"/>
      <w:bookmarkEnd w:id="491"/>
      <w:bookmarkEnd w:id="492"/>
      <w:bookmarkEnd w:id="493"/>
    </w:p>
    <w:p>
      <w:pPr>
        <w:pStyle w:val="73"/>
        <w:rPr>
          <w:rFonts w:cs="Times New Roman"/>
          <w:color w:val="000000" w:themeColor="text1"/>
          <w:kern w:val="0"/>
          <w:highlight w:val="none"/>
          <w14:textFill>
            <w14:solidFill>
              <w14:schemeClr w14:val="tx1"/>
            </w14:solidFill>
          </w14:textFill>
        </w:rPr>
      </w:pPr>
      <w:r>
        <w:rPr>
          <w:rFonts w:hint="eastAsia"/>
          <w:color w:val="000000" w:themeColor="text1"/>
          <w:highlight w:val="none"/>
          <w14:textFill>
            <w14:solidFill>
              <w14:schemeClr w14:val="tx1"/>
            </w14:solidFill>
          </w14:textFill>
        </w:rPr>
        <w:t>由于承包人原因在施工</w:t>
      </w:r>
      <w:r>
        <w:rPr>
          <w:rFonts w:hint="eastAsia" w:ascii="宋体" w:hAnsi="宋体" w:eastAsia="宋体" w:cs="宋体"/>
          <w:color w:val="000000" w:themeColor="text1"/>
          <w:highlight w:val="none"/>
          <w14:textFill>
            <w14:solidFill>
              <w14:schemeClr w14:val="tx1"/>
            </w14:solidFill>
          </w14:textFill>
        </w:rPr>
        <w:t>场</w:t>
      </w:r>
      <w:r>
        <w:rPr>
          <w:rFonts w:hint="eastAsia"/>
          <w:color w:val="000000" w:themeColor="text1"/>
          <w:highlight w:val="none"/>
          <w14:textFill>
            <w14:solidFill>
              <w14:schemeClr w14:val="tx1"/>
            </w14:solidFill>
          </w14:textFill>
        </w:rPr>
        <w:t>地</w:t>
      </w:r>
      <w:r>
        <w:rPr>
          <w:rFonts w:hint="eastAsia" w:ascii="宋体" w:hAnsi="宋体" w:eastAsia="宋体" w:cs="宋体"/>
          <w:color w:val="000000" w:themeColor="text1"/>
          <w:highlight w:val="none"/>
          <w14:textFill>
            <w14:solidFill>
              <w14:schemeClr w14:val="tx1"/>
            </w14:solidFill>
          </w14:textFill>
        </w:rPr>
        <w:t>内</w:t>
      </w:r>
      <w:r>
        <w:rPr>
          <w:rFonts w:hint="eastAsia"/>
          <w:color w:val="000000" w:themeColor="text1"/>
          <w:highlight w:val="none"/>
          <w14:textFill>
            <w14:solidFill>
              <w14:schemeClr w14:val="tx1"/>
            </w14:solidFill>
          </w14:textFill>
        </w:rPr>
        <w:t>及其毗</w:t>
      </w:r>
      <w:r>
        <w:rPr>
          <w:rFonts w:hint="eastAsia" w:ascii="宋体" w:hAnsi="宋体" w:eastAsia="宋体" w:cs="宋体"/>
          <w:color w:val="000000" w:themeColor="text1"/>
          <w:highlight w:val="none"/>
          <w14:textFill>
            <w14:solidFill>
              <w14:schemeClr w14:val="tx1"/>
            </w14:solidFill>
          </w14:textFill>
        </w:rPr>
        <w:t>邻</w:t>
      </w:r>
      <w:r>
        <w:rPr>
          <w:rFonts w:hint="eastAsia"/>
          <w:color w:val="000000" w:themeColor="text1"/>
          <w:highlight w:val="none"/>
          <w14:textFill>
            <w14:solidFill>
              <w14:schemeClr w14:val="tx1"/>
            </w14:solidFill>
          </w14:textFill>
        </w:rPr>
        <w:t>地</w:t>
      </w:r>
      <w:r>
        <w:rPr>
          <w:rFonts w:hint="eastAsia" w:ascii="宋体" w:hAnsi="宋体" w:eastAsia="宋体" w:cs="宋体"/>
          <w:color w:val="000000" w:themeColor="text1"/>
          <w:highlight w:val="none"/>
          <w14:textFill>
            <w14:solidFill>
              <w14:schemeClr w14:val="tx1"/>
            </w14:solidFill>
          </w14:textFill>
        </w:rPr>
        <w:t>带</w:t>
      </w:r>
      <w:r>
        <w:rPr>
          <w:rFonts w:hint="eastAsia"/>
          <w:color w:val="000000" w:themeColor="text1"/>
          <w:highlight w:val="none"/>
          <w14:textFill>
            <w14:solidFill>
              <w14:schemeClr w14:val="tx1"/>
            </w14:solidFill>
          </w14:textFill>
        </w:rPr>
        <w:t>造成的</w:t>
      </w:r>
      <w:r>
        <w:rPr>
          <w:rFonts w:hint="eastAsia" w:ascii="宋体" w:hAnsi="宋体" w:eastAsia="宋体" w:cs="宋体"/>
          <w:color w:val="000000" w:themeColor="text1"/>
          <w:highlight w:val="none"/>
          <w14:textFill>
            <w14:solidFill>
              <w14:schemeClr w14:val="tx1"/>
            </w14:solidFill>
          </w14:textFill>
        </w:rPr>
        <w:t>发</w:t>
      </w:r>
      <w:r>
        <w:rPr>
          <w:rFonts w:hint="eastAsia"/>
          <w:color w:val="000000" w:themeColor="text1"/>
          <w:highlight w:val="none"/>
          <w14:textFill>
            <w14:solidFill>
              <w14:schemeClr w14:val="tx1"/>
            </w14:solidFill>
          </w14:textFill>
        </w:rPr>
        <w:t>包人、</w:t>
      </w:r>
      <w:r>
        <w:rPr>
          <w:rFonts w:hint="eastAsia" w:ascii="宋体" w:hAnsi="宋体" w:eastAsia="宋体" w:cs="宋体"/>
          <w:color w:val="000000" w:themeColor="text1"/>
          <w:highlight w:val="none"/>
          <w14:textFill>
            <w14:solidFill>
              <w14:schemeClr w14:val="tx1"/>
            </w14:solidFill>
          </w14:textFill>
        </w:rPr>
        <w:t>监</w:t>
      </w:r>
      <w:r>
        <w:rPr>
          <w:rFonts w:hint="eastAsia"/>
          <w:color w:val="000000" w:themeColor="text1"/>
          <w:highlight w:val="none"/>
          <w14:textFill>
            <w14:solidFill>
              <w14:schemeClr w14:val="tx1"/>
            </w14:solidFill>
          </w14:textFill>
        </w:rPr>
        <w:t>理人以及第三者人</w:t>
      </w:r>
      <w:r>
        <w:rPr>
          <w:rFonts w:hint="eastAsia" w:ascii="宋体" w:hAnsi="宋体" w:eastAsia="宋体" w:cs="宋体"/>
          <w:color w:val="000000" w:themeColor="text1"/>
          <w:highlight w:val="none"/>
          <w14:textFill>
            <w14:solidFill>
              <w14:schemeClr w14:val="tx1"/>
            </w14:solidFill>
          </w14:textFill>
        </w:rPr>
        <w:t>员伤</w:t>
      </w:r>
      <w:r>
        <w:rPr>
          <w:rFonts w:hint="eastAsia"/>
          <w:color w:val="000000" w:themeColor="text1"/>
          <w:highlight w:val="none"/>
          <w14:textFill>
            <w14:solidFill>
              <w14:schemeClr w14:val="tx1"/>
            </w14:solidFill>
          </w14:textFill>
        </w:rPr>
        <w:t>亡和</w:t>
      </w:r>
      <w:r>
        <w:rPr>
          <w:rFonts w:hint="eastAsia" w:ascii="宋体" w:hAnsi="宋体" w:eastAsia="宋体" w:cs="宋体"/>
          <w:color w:val="000000" w:themeColor="text1"/>
          <w:highlight w:val="none"/>
          <w14:textFill>
            <w14:solidFill>
              <w14:schemeClr w14:val="tx1"/>
            </w14:solidFill>
          </w14:textFill>
        </w:rPr>
        <w:t>财产损</w:t>
      </w:r>
      <w:r>
        <w:rPr>
          <w:rFonts w:hint="eastAsia"/>
          <w:color w:val="000000" w:themeColor="text1"/>
          <w:highlight w:val="none"/>
          <w14:textFill>
            <w14:solidFill>
              <w14:schemeClr w14:val="tx1"/>
            </w14:solidFill>
          </w14:textFill>
        </w:rPr>
        <w:t>失，由承包人</w:t>
      </w:r>
      <w:r>
        <w:rPr>
          <w:rFonts w:hint="eastAsia" w:ascii="宋体" w:hAnsi="宋体" w:eastAsia="宋体" w:cs="宋体"/>
          <w:color w:val="000000" w:themeColor="text1"/>
          <w:highlight w:val="none"/>
          <w14:textFill>
            <w14:solidFill>
              <w14:schemeClr w14:val="tx1"/>
            </w14:solidFill>
          </w14:textFill>
        </w:rPr>
        <w:t>负责赔偿</w:t>
      </w:r>
      <w:r>
        <w:rPr>
          <w:rFonts w:hint="eastAsia"/>
          <w:color w:val="000000" w:themeColor="text1"/>
          <w:highlight w:val="none"/>
          <w14:textFill>
            <w14:solidFill>
              <w14:schemeClr w14:val="tx1"/>
            </w14:solidFill>
          </w14:textFill>
        </w:rPr>
        <w:t>。</w:t>
      </w:r>
    </w:p>
    <w:p>
      <w:pPr>
        <w:pStyle w:val="72"/>
        <w:outlineLvl w:val="9"/>
        <w:rPr>
          <w:rFonts w:cs="Times New Roman"/>
          <w:color w:val="000000" w:themeColor="text1"/>
          <w:highlight w:val="none"/>
          <w14:textFill>
            <w14:solidFill>
              <w14:schemeClr w14:val="tx1"/>
            </w14:solidFill>
          </w14:textFill>
        </w:rPr>
      </w:pPr>
      <w:bookmarkStart w:id="494" w:name="_Toc418752127"/>
      <w:bookmarkStart w:id="495" w:name="_Toc351203540"/>
      <w:bookmarkStart w:id="496" w:name="_Toc418751681"/>
      <w:bookmarkStart w:id="497" w:name="_Toc29688"/>
      <w:bookmarkStart w:id="498" w:name="_Toc406522105"/>
      <w:bookmarkStart w:id="499" w:name="_Toc485213216"/>
      <w:r>
        <w:rPr>
          <w:color w:val="000000" w:themeColor="text1"/>
          <w:highlight w:val="none"/>
          <w14:textFill>
            <w14:solidFill>
              <w14:schemeClr w14:val="tx1"/>
            </w14:solidFill>
          </w14:textFill>
        </w:rPr>
        <w:t>6</w:t>
      </w:r>
      <w:bookmarkStart w:id="500" w:name="_Toc337558765"/>
      <w:r>
        <w:rPr>
          <w:color w:val="000000" w:themeColor="text1"/>
          <w:highlight w:val="none"/>
          <w14:textFill>
            <w14:solidFill>
              <w14:schemeClr w14:val="tx1"/>
            </w14:solidFill>
          </w14:textFill>
        </w:rPr>
        <w:t xml:space="preserve">.2 </w:t>
      </w:r>
      <w:r>
        <w:rPr>
          <w:rFonts w:hint="eastAsia" w:ascii="宋体" w:hAnsi="宋体" w:eastAsia="宋体" w:cs="宋体"/>
          <w:color w:val="000000" w:themeColor="text1"/>
          <w:highlight w:val="none"/>
          <w14:textFill>
            <w14:solidFill>
              <w14:schemeClr w14:val="tx1"/>
            </w14:solidFill>
          </w14:textFill>
        </w:rPr>
        <w:t>职业</w:t>
      </w:r>
      <w:r>
        <w:rPr>
          <w:rFonts w:hint="eastAsia"/>
          <w:color w:val="000000" w:themeColor="text1"/>
          <w:highlight w:val="none"/>
          <w14:textFill>
            <w14:solidFill>
              <w14:schemeClr w14:val="tx1"/>
            </w14:solidFill>
          </w14:textFill>
        </w:rPr>
        <w:t>健康</w:t>
      </w:r>
      <w:bookmarkEnd w:id="494"/>
      <w:bookmarkEnd w:id="495"/>
      <w:bookmarkEnd w:id="496"/>
      <w:bookmarkEnd w:id="497"/>
      <w:bookmarkEnd w:id="498"/>
      <w:bookmarkEnd w:id="499"/>
    </w:p>
    <w:bookmarkEnd w:id="500"/>
    <w:p>
      <w:pPr>
        <w:pStyle w:val="73"/>
        <w:rPr>
          <w:rFonts w:cs="Times New Roman"/>
          <w:color w:val="000000" w:themeColor="text1"/>
          <w:kern w:val="0"/>
          <w:highlight w:val="none"/>
          <w14:textFill>
            <w14:solidFill>
              <w14:schemeClr w14:val="tx1"/>
            </w14:solidFill>
          </w14:textFill>
        </w:rPr>
      </w:pPr>
      <w:bookmarkStart w:id="501" w:name="_Toc485213217"/>
      <w:bookmarkStart w:id="502" w:name="_Toc406522106"/>
      <w:bookmarkStart w:id="503" w:name="_Toc418752128"/>
      <w:bookmarkStart w:id="504" w:name="_Toc418751682"/>
      <w:r>
        <w:rPr>
          <w:color w:val="000000" w:themeColor="text1"/>
          <w:kern w:val="0"/>
          <w:highlight w:val="none"/>
          <w14:textFill>
            <w14:solidFill>
              <w14:schemeClr w14:val="tx1"/>
            </w14:solidFill>
          </w14:textFill>
        </w:rPr>
        <w:t xml:space="preserve">6.2.1 </w:t>
      </w:r>
      <w:r>
        <w:rPr>
          <w:rFonts w:hint="eastAsia" w:ascii="宋体" w:hAnsi="宋体" w:eastAsia="宋体" w:cs="宋体"/>
          <w:color w:val="000000" w:themeColor="text1"/>
          <w:kern w:val="0"/>
          <w:highlight w:val="none"/>
          <w14:textFill>
            <w14:solidFill>
              <w14:schemeClr w14:val="tx1"/>
            </w14:solidFill>
          </w14:textFill>
        </w:rPr>
        <w:t>劳动</w:t>
      </w:r>
      <w:r>
        <w:rPr>
          <w:rFonts w:hint="eastAsia"/>
          <w:color w:val="000000" w:themeColor="text1"/>
          <w:kern w:val="0"/>
          <w:highlight w:val="none"/>
          <w14:textFill>
            <w14:solidFill>
              <w14:schemeClr w14:val="tx1"/>
            </w14:solidFill>
          </w14:textFill>
        </w:rPr>
        <w:t>保</w:t>
      </w:r>
      <w:r>
        <w:rPr>
          <w:rFonts w:hint="eastAsia" w:ascii="宋体" w:hAnsi="宋体" w:eastAsia="宋体" w:cs="宋体"/>
          <w:color w:val="000000" w:themeColor="text1"/>
          <w:kern w:val="0"/>
          <w:highlight w:val="none"/>
          <w14:textFill>
            <w14:solidFill>
              <w14:schemeClr w14:val="tx1"/>
            </w14:solidFill>
          </w14:textFill>
        </w:rPr>
        <w:t>护</w:t>
      </w:r>
      <w:bookmarkEnd w:id="501"/>
      <w:bookmarkEnd w:id="502"/>
      <w:bookmarkEnd w:id="503"/>
      <w:bookmarkEnd w:id="504"/>
    </w:p>
    <w:p>
      <w:pPr>
        <w:pStyle w:val="73"/>
        <w:rPr>
          <w:rFonts w:cs="Times New Roman"/>
          <w:color w:val="000000" w:themeColor="text1"/>
          <w:kern w:val="0"/>
          <w:highlight w:val="none"/>
          <w14:textFill>
            <w14:solidFill>
              <w14:schemeClr w14:val="tx1"/>
            </w14:solidFill>
          </w14:textFill>
        </w:rPr>
      </w:pPr>
      <w:r>
        <w:rPr>
          <w:rFonts w:hint="eastAsia"/>
          <w:color w:val="000000" w:themeColor="text1"/>
          <w:kern w:val="0"/>
          <w:highlight w:val="none"/>
          <w14:textFill>
            <w14:solidFill>
              <w14:schemeClr w14:val="tx1"/>
            </w14:solidFill>
          </w14:textFill>
        </w:rPr>
        <w:t>承包人</w:t>
      </w:r>
      <w:r>
        <w:rPr>
          <w:rFonts w:hint="eastAsia" w:ascii="宋体" w:hAnsi="宋体" w:eastAsia="宋体" w:cs="宋体"/>
          <w:color w:val="000000" w:themeColor="text1"/>
          <w:kern w:val="0"/>
          <w:highlight w:val="none"/>
          <w14:textFill>
            <w14:solidFill>
              <w14:schemeClr w14:val="tx1"/>
            </w14:solidFill>
          </w14:textFill>
        </w:rPr>
        <w:t>应</w:t>
      </w:r>
      <w:r>
        <w:rPr>
          <w:rFonts w:hint="eastAsia"/>
          <w:color w:val="000000" w:themeColor="text1"/>
          <w:kern w:val="0"/>
          <w:highlight w:val="none"/>
          <w14:textFill>
            <w14:solidFill>
              <w14:schemeClr w14:val="tx1"/>
            </w14:solidFill>
          </w14:textFill>
        </w:rPr>
        <w:t>按照法律</w:t>
      </w:r>
      <w:r>
        <w:rPr>
          <w:rFonts w:hint="eastAsia" w:ascii="宋体" w:hAnsi="宋体" w:eastAsia="宋体" w:cs="宋体"/>
          <w:color w:val="000000" w:themeColor="text1"/>
          <w:kern w:val="0"/>
          <w:highlight w:val="none"/>
          <w14:textFill>
            <w14:solidFill>
              <w14:schemeClr w14:val="tx1"/>
            </w14:solidFill>
          </w14:textFill>
        </w:rPr>
        <w:t>规</w:t>
      </w:r>
      <w:r>
        <w:rPr>
          <w:rFonts w:hint="eastAsia"/>
          <w:color w:val="000000" w:themeColor="text1"/>
          <w:kern w:val="0"/>
          <w:highlight w:val="none"/>
          <w14:textFill>
            <w14:solidFill>
              <w14:schemeClr w14:val="tx1"/>
            </w14:solidFill>
          </w14:textFill>
        </w:rPr>
        <w:t>定安排</w:t>
      </w:r>
      <w:r>
        <w:rPr>
          <w:rFonts w:hint="eastAsia" w:ascii="宋体" w:hAnsi="宋体" w:eastAsia="宋体" w:cs="宋体"/>
          <w:color w:val="000000" w:themeColor="text1"/>
          <w:kern w:val="0"/>
          <w:highlight w:val="none"/>
          <w14:textFill>
            <w14:solidFill>
              <w14:schemeClr w14:val="tx1"/>
            </w14:solidFill>
          </w14:textFill>
        </w:rPr>
        <w:t>现场</w:t>
      </w:r>
      <w:r>
        <w:rPr>
          <w:rFonts w:hint="eastAsia"/>
          <w:color w:val="000000" w:themeColor="text1"/>
          <w:kern w:val="0"/>
          <w:highlight w:val="none"/>
          <w14:textFill>
            <w14:solidFill>
              <w14:schemeClr w14:val="tx1"/>
            </w14:solidFill>
          </w14:textFill>
        </w:rPr>
        <w:t>施工人</w:t>
      </w:r>
      <w:r>
        <w:rPr>
          <w:rFonts w:hint="eastAsia" w:ascii="宋体" w:hAnsi="宋体" w:eastAsia="宋体" w:cs="宋体"/>
          <w:color w:val="000000" w:themeColor="text1"/>
          <w:kern w:val="0"/>
          <w:highlight w:val="none"/>
          <w14:textFill>
            <w14:solidFill>
              <w14:schemeClr w14:val="tx1"/>
            </w14:solidFill>
          </w14:textFill>
        </w:rPr>
        <w:t>员</w:t>
      </w:r>
      <w:r>
        <w:rPr>
          <w:rFonts w:hint="eastAsia"/>
          <w:color w:val="000000" w:themeColor="text1"/>
          <w:kern w:val="0"/>
          <w:highlight w:val="none"/>
          <w14:textFill>
            <w14:solidFill>
              <w14:schemeClr w14:val="tx1"/>
            </w14:solidFill>
          </w14:textFill>
        </w:rPr>
        <w:t>的</w:t>
      </w:r>
      <w:r>
        <w:rPr>
          <w:rFonts w:hint="eastAsia" w:ascii="宋体" w:hAnsi="宋体" w:eastAsia="宋体" w:cs="宋体"/>
          <w:color w:val="000000" w:themeColor="text1"/>
          <w:kern w:val="0"/>
          <w:highlight w:val="none"/>
          <w14:textFill>
            <w14:solidFill>
              <w14:schemeClr w14:val="tx1"/>
            </w14:solidFill>
          </w14:textFill>
        </w:rPr>
        <w:t>劳动</w:t>
      </w:r>
      <w:r>
        <w:rPr>
          <w:rFonts w:hint="eastAsia"/>
          <w:color w:val="000000" w:themeColor="text1"/>
          <w:kern w:val="0"/>
          <w:highlight w:val="none"/>
          <w14:textFill>
            <w14:solidFill>
              <w14:schemeClr w14:val="tx1"/>
            </w14:solidFill>
          </w14:textFill>
        </w:rPr>
        <w:t>和休息</w:t>
      </w:r>
      <w:r>
        <w:rPr>
          <w:rFonts w:hint="eastAsia" w:ascii="宋体" w:hAnsi="宋体" w:eastAsia="宋体" w:cs="宋体"/>
          <w:color w:val="000000" w:themeColor="text1"/>
          <w:kern w:val="0"/>
          <w:highlight w:val="none"/>
          <w14:textFill>
            <w14:solidFill>
              <w14:schemeClr w14:val="tx1"/>
            </w14:solidFill>
          </w14:textFill>
        </w:rPr>
        <w:t>时间</w:t>
      </w:r>
      <w:r>
        <w:rPr>
          <w:rFonts w:hint="eastAsia"/>
          <w:color w:val="000000" w:themeColor="text1"/>
          <w:kern w:val="0"/>
          <w:highlight w:val="none"/>
          <w14:textFill>
            <w14:solidFill>
              <w14:schemeClr w14:val="tx1"/>
            </w14:solidFill>
          </w14:textFill>
        </w:rPr>
        <w:t>，保障</w:t>
      </w:r>
      <w:r>
        <w:rPr>
          <w:rFonts w:hint="eastAsia" w:ascii="宋体" w:hAnsi="宋体" w:eastAsia="宋体" w:cs="宋体"/>
          <w:color w:val="000000" w:themeColor="text1"/>
          <w:kern w:val="0"/>
          <w:highlight w:val="none"/>
          <w14:textFill>
            <w14:solidFill>
              <w14:schemeClr w14:val="tx1"/>
            </w14:solidFill>
          </w14:textFill>
        </w:rPr>
        <w:t>劳动</w:t>
      </w:r>
      <w:r>
        <w:rPr>
          <w:rFonts w:hint="eastAsia"/>
          <w:color w:val="000000" w:themeColor="text1"/>
          <w:kern w:val="0"/>
          <w:highlight w:val="none"/>
          <w14:textFill>
            <w14:solidFill>
              <w14:schemeClr w14:val="tx1"/>
            </w14:solidFill>
          </w14:textFill>
        </w:rPr>
        <w:t>者的休息</w:t>
      </w:r>
      <w:r>
        <w:rPr>
          <w:rFonts w:hint="eastAsia" w:ascii="宋体" w:hAnsi="宋体" w:eastAsia="宋体" w:cs="宋体"/>
          <w:color w:val="000000" w:themeColor="text1"/>
          <w:kern w:val="0"/>
          <w:highlight w:val="none"/>
          <w14:textFill>
            <w14:solidFill>
              <w14:schemeClr w14:val="tx1"/>
            </w14:solidFill>
          </w14:textFill>
        </w:rPr>
        <w:t>时间</w:t>
      </w:r>
      <w:r>
        <w:rPr>
          <w:rFonts w:hint="eastAsia"/>
          <w:color w:val="000000" w:themeColor="text1"/>
          <w:kern w:val="0"/>
          <w:highlight w:val="none"/>
          <w14:textFill>
            <w14:solidFill>
              <w14:schemeClr w14:val="tx1"/>
            </w14:solidFill>
          </w14:textFill>
        </w:rPr>
        <w:t>，</w:t>
      </w:r>
      <w:r>
        <w:rPr>
          <w:rFonts w:hint="eastAsia" w:ascii="宋体" w:hAnsi="宋体" w:eastAsia="宋体" w:cs="宋体"/>
          <w:color w:val="000000" w:themeColor="text1"/>
          <w:kern w:val="0"/>
          <w:highlight w:val="none"/>
          <w14:textFill>
            <w14:solidFill>
              <w14:schemeClr w14:val="tx1"/>
            </w14:solidFill>
          </w14:textFill>
        </w:rPr>
        <w:t>并</w:t>
      </w:r>
      <w:r>
        <w:rPr>
          <w:rFonts w:hint="eastAsia"/>
          <w:color w:val="000000" w:themeColor="text1"/>
          <w:kern w:val="0"/>
          <w:highlight w:val="none"/>
          <w14:textFill>
            <w14:solidFill>
              <w14:schemeClr w14:val="tx1"/>
            </w14:solidFill>
          </w14:textFill>
        </w:rPr>
        <w:t>支付合理的</w:t>
      </w:r>
      <w:r>
        <w:rPr>
          <w:rFonts w:hint="eastAsia" w:ascii="宋体" w:hAnsi="宋体" w:eastAsia="宋体" w:cs="宋体"/>
          <w:color w:val="000000" w:themeColor="text1"/>
          <w:kern w:val="0"/>
          <w:highlight w:val="none"/>
          <w14:textFill>
            <w14:solidFill>
              <w14:schemeClr w14:val="tx1"/>
            </w14:solidFill>
          </w14:textFill>
        </w:rPr>
        <w:t>报</w:t>
      </w:r>
      <w:r>
        <w:rPr>
          <w:rFonts w:hint="eastAsia"/>
          <w:color w:val="000000" w:themeColor="text1"/>
          <w:kern w:val="0"/>
          <w:highlight w:val="none"/>
          <w14:textFill>
            <w14:solidFill>
              <w14:schemeClr w14:val="tx1"/>
            </w14:solidFill>
          </w14:textFill>
        </w:rPr>
        <w:t>酬和</w:t>
      </w:r>
      <w:r>
        <w:rPr>
          <w:rFonts w:hint="eastAsia" w:ascii="宋体" w:hAnsi="宋体" w:eastAsia="宋体" w:cs="宋体"/>
          <w:color w:val="000000" w:themeColor="text1"/>
          <w:kern w:val="0"/>
          <w:highlight w:val="none"/>
          <w14:textFill>
            <w14:solidFill>
              <w14:schemeClr w14:val="tx1"/>
            </w14:solidFill>
          </w14:textFill>
        </w:rPr>
        <w:t>费</w:t>
      </w:r>
      <w:r>
        <w:rPr>
          <w:rFonts w:hint="eastAsia"/>
          <w:color w:val="000000" w:themeColor="text1"/>
          <w:kern w:val="0"/>
          <w:highlight w:val="none"/>
          <w14:textFill>
            <w14:solidFill>
              <w14:schemeClr w14:val="tx1"/>
            </w14:solidFill>
          </w14:textFill>
        </w:rPr>
        <w:t>用。承包人</w:t>
      </w:r>
      <w:r>
        <w:rPr>
          <w:rFonts w:hint="eastAsia" w:ascii="宋体" w:hAnsi="宋体" w:eastAsia="宋体" w:cs="宋体"/>
          <w:color w:val="000000" w:themeColor="text1"/>
          <w:kern w:val="0"/>
          <w:highlight w:val="none"/>
          <w14:textFill>
            <w14:solidFill>
              <w14:schemeClr w14:val="tx1"/>
            </w14:solidFill>
          </w14:textFill>
        </w:rPr>
        <w:t>应</w:t>
      </w:r>
      <w:r>
        <w:rPr>
          <w:rFonts w:hint="eastAsia"/>
          <w:color w:val="000000" w:themeColor="text1"/>
          <w:kern w:val="0"/>
          <w:highlight w:val="none"/>
          <w14:textFill>
            <w14:solidFill>
              <w14:schemeClr w14:val="tx1"/>
            </w14:solidFill>
          </w14:textFill>
        </w:rPr>
        <w:t>依法</w:t>
      </w:r>
      <w:r>
        <w:rPr>
          <w:rFonts w:hint="eastAsia" w:ascii="宋体" w:hAnsi="宋体" w:eastAsia="宋体" w:cs="宋体"/>
          <w:color w:val="000000" w:themeColor="text1"/>
          <w:kern w:val="0"/>
          <w:highlight w:val="none"/>
          <w14:textFill>
            <w14:solidFill>
              <w14:schemeClr w14:val="tx1"/>
            </w14:solidFill>
          </w14:textFill>
        </w:rPr>
        <w:t>为</w:t>
      </w:r>
      <w:r>
        <w:rPr>
          <w:rFonts w:hint="eastAsia"/>
          <w:color w:val="000000" w:themeColor="text1"/>
          <w:kern w:val="0"/>
          <w:highlight w:val="none"/>
          <w14:textFill>
            <w14:solidFill>
              <w14:schemeClr w14:val="tx1"/>
            </w14:solidFill>
          </w14:textFill>
        </w:rPr>
        <w:t>其履行合同所雇用的人</w:t>
      </w:r>
      <w:r>
        <w:rPr>
          <w:rFonts w:hint="eastAsia" w:ascii="宋体" w:hAnsi="宋体" w:eastAsia="宋体" w:cs="宋体"/>
          <w:color w:val="000000" w:themeColor="text1"/>
          <w:kern w:val="0"/>
          <w:highlight w:val="none"/>
          <w14:textFill>
            <w14:solidFill>
              <w14:schemeClr w14:val="tx1"/>
            </w14:solidFill>
          </w14:textFill>
        </w:rPr>
        <w:t>员办</w:t>
      </w:r>
      <w:r>
        <w:rPr>
          <w:rFonts w:hint="eastAsia"/>
          <w:color w:val="000000" w:themeColor="text1"/>
          <w:kern w:val="0"/>
          <w:highlight w:val="none"/>
          <w14:textFill>
            <w14:solidFill>
              <w14:schemeClr w14:val="tx1"/>
            </w14:solidFill>
          </w14:textFill>
        </w:rPr>
        <w:t>理必要的</w:t>
      </w:r>
      <w:r>
        <w:rPr>
          <w:rFonts w:hint="eastAsia" w:ascii="宋体" w:hAnsi="宋体" w:eastAsia="宋体" w:cs="宋体"/>
          <w:color w:val="000000" w:themeColor="text1"/>
          <w:kern w:val="0"/>
          <w:highlight w:val="none"/>
          <w14:textFill>
            <w14:solidFill>
              <w14:schemeClr w14:val="tx1"/>
            </w14:solidFill>
          </w14:textFill>
        </w:rPr>
        <w:t>证</w:t>
      </w:r>
      <w:r>
        <w:rPr>
          <w:rFonts w:hint="eastAsia"/>
          <w:color w:val="000000" w:themeColor="text1"/>
          <w:kern w:val="0"/>
          <w:highlight w:val="none"/>
          <w14:textFill>
            <w14:solidFill>
              <w14:schemeClr w14:val="tx1"/>
            </w14:solidFill>
          </w14:textFill>
        </w:rPr>
        <w:t>件、</w:t>
      </w:r>
      <w:r>
        <w:rPr>
          <w:rFonts w:hint="eastAsia" w:ascii="宋体" w:hAnsi="宋体" w:eastAsia="宋体" w:cs="宋体"/>
          <w:color w:val="000000" w:themeColor="text1"/>
          <w:kern w:val="0"/>
          <w:highlight w:val="none"/>
          <w14:textFill>
            <w14:solidFill>
              <w14:schemeClr w14:val="tx1"/>
            </w14:solidFill>
          </w14:textFill>
        </w:rPr>
        <w:t>许</w:t>
      </w:r>
      <w:r>
        <w:rPr>
          <w:rFonts w:hint="eastAsia"/>
          <w:color w:val="000000" w:themeColor="text1"/>
          <w:kern w:val="0"/>
          <w:highlight w:val="none"/>
          <w14:textFill>
            <w14:solidFill>
              <w14:schemeClr w14:val="tx1"/>
            </w14:solidFill>
          </w14:textFill>
        </w:rPr>
        <w:t>可、保</w:t>
      </w:r>
      <w:r>
        <w:rPr>
          <w:rFonts w:hint="eastAsia" w:ascii="宋体" w:hAnsi="宋体" w:eastAsia="宋体" w:cs="宋体"/>
          <w:color w:val="000000" w:themeColor="text1"/>
          <w:kern w:val="0"/>
          <w:highlight w:val="none"/>
          <w14:textFill>
            <w14:solidFill>
              <w14:schemeClr w14:val="tx1"/>
            </w14:solidFill>
          </w14:textFill>
        </w:rPr>
        <w:t>险</w:t>
      </w:r>
      <w:r>
        <w:rPr>
          <w:rFonts w:hint="eastAsia"/>
          <w:color w:val="000000" w:themeColor="text1"/>
          <w:kern w:val="0"/>
          <w:highlight w:val="none"/>
          <w14:textFill>
            <w14:solidFill>
              <w14:schemeClr w14:val="tx1"/>
            </w14:solidFill>
          </w14:textFill>
        </w:rPr>
        <w:t>和注</w:t>
      </w:r>
      <w:r>
        <w:rPr>
          <w:rFonts w:hint="eastAsia" w:ascii="宋体" w:hAnsi="宋体" w:eastAsia="宋体" w:cs="宋体"/>
          <w:color w:val="000000" w:themeColor="text1"/>
          <w:kern w:val="0"/>
          <w:highlight w:val="none"/>
          <w14:textFill>
            <w14:solidFill>
              <w14:schemeClr w14:val="tx1"/>
            </w14:solidFill>
          </w14:textFill>
        </w:rPr>
        <w:t>册</w:t>
      </w:r>
      <w:r>
        <w:rPr>
          <w:rFonts w:hint="eastAsia"/>
          <w:color w:val="000000" w:themeColor="text1"/>
          <w:kern w:val="0"/>
          <w:highlight w:val="none"/>
          <w14:textFill>
            <w14:solidFill>
              <w14:schemeClr w14:val="tx1"/>
            </w14:solidFill>
          </w14:textFill>
        </w:rPr>
        <w:t>等，承包人</w:t>
      </w:r>
      <w:r>
        <w:rPr>
          <w:rFonts w:hint="eastAsia" w:ascii="宋体" w:hAnsi="宋体" w:eastAsia="宋体" w:cs="宋体"/>
          <w:color w:val="000000" w:themeColor="text1"/>
          <w:kern w:val="0"/>
          <w:highlight w:val="none"/>
          <w14:textFill>
            <w14:solidFill>
              <w14:schemeClr w14:val="tx1"/>
            </w14:solidFill>
          </w14:textFill>
        </w:rPr>
        <w:t>应</w:t>
      </w:r>
      <w:r>
        <w:rPr>
          <w:rFonts w:hint="eastAsia"/>
          <w:color w:val="000000" w:themeColor="text1"/>
          <w:kern w:val="0"/>
          <w:highlight w:val="none"/>
          <w14:textFill>
            <w14:solidFill>
              <w14:schemeClr w14:val="tx1"/>
            </w14:solidFill>
          </w14:textFill>
        </w:rPr>
        <w:t>督促其分包人</w:t>
      </w:r>
      <w:r>
        <w:rPr>
          <w:rFonts w:hint="eastAsia" w:ascii="宋体" w:hAnsi="宋体" w:eastAsia="宋体" w:cs="宋体"/>
          <w:color w:val="000000" w:themeColor="text1"/>
          <w:kern w:val="0"/>
          <w:highlight w:val="none"/>
          <w14:textFill>
            <w14:solidFill>
              <w14:schemeClr w14:val="tx1"/>
            </w14:solidFill>
          </w14:textFill>
        </w:rPr>
        <w:t>为</w:t>
      </w:r>
      <w:r>
        <w:rPr>
          <w:rFonts w:hint="eastAsia"/>
          <w:color w:val="000000" w:themeColor="text1"/>
          <w:kern w:val="0"/>
          <w:highlight w:val="none"/>
          <w14:textFill>
            <w14:solidFill>
              <w14:schemeClr w14:val="tx1"/>
            </w14:solidFill>
          </w14:textFill>
        </w:rPr>
        <w:t>分包人所雇用的人</w:t>
      </w:r>
      <w:r>
        <w:rPr>
          <w:rFonts w:hint="eastAsia" w:ascii="宋体" w:hAnsi="宋体" w:eastAsia="宋体" w:cs="宋体"/>
          <w:color w:val="000000" w:themeColor="text1"/>
          <w:kern w:val="0"/>
          <w:highlight w:val="none"/>
          <w14:textFill>
            <w14:solidFill>
              <w14:schemeClr w14:val="tx1"/>
            </w14:solidFill>
          </w14:textFill>
        </w:rPr>
        <w:t>员办</w:t>
      </w:r>
      <w:r>
        <w:rPr>
          <w:rFonts w:hint="eastAsia"/>
          <w:color w:val="000000" w:themeColor="text1"/>
          <w:kern w:val="0"/>
          <w:highlight w:val="none"/>
          <w14:textFill>
            <w14:solidFill>
              <w14:schemeClr w14:val="tx1"/>
            </w14:solidFill>
          </w14:textFill>
        </w:rPr>
        <w:t>理必要的</w:t>
      </w:r>
      <w:r>
        <w:rPr>
          <w:rFonts w:hint="eastAsia" w:ascii="宋体" w:hAnsi="宋体" w:eastAsia="宋体" w:cs="宋体"/>
          <w:color w:val="000000" w:themeColor="text1"/>
          <w:kern w:val="0"/>
          <w:highlight w:val="none"/>
          <w14:textFill>
            <w14:solidFill>
              <w14:schemeClr w14:val="tx1"/>
            </w14:solidFill>
          </w14:textFill>
        </w:rPr>
        <w:t>证</w:t>
      </w:r>
      <w:r>
        <w:rPr>
          <w:rFonts w:hint="eastAsia"/>
          <w:color w:val="000000" w:themeColor="text1"/>
          <w:kern w:val="0"/>
          <w:highlight w:val="none"/>
          <w14:textFill>
            <w14:solidFill>
              <w14:schemeClr w14:val="tx1"/>
            </w14:solidFill>
          </w14:textFill>
        </w:rPr>
        <w:t>件、</w:t>
      </w:r>
      <w:r>
        <w:rPr>
          <w:rFonts w:hint="eastAsia" w:ascii="宋体" w:hAnsi="宋体" w:eastAsia="宋体" w:cs="宋体"/>
          <w:color w:val="000000" w:themeColor="text1"/>
          <w:kern w:val="0"/>
          <w:highlight w:val="none"/>
          <w14:textFill>
            <w14:solidFill>
              <w14:schemeClr w14:val="tx1"/>
            </w14:solidFill>
          </w14:textFill>
        </w:rPr>
        <w:t>许</w:t>
      </w:r>
      <w:r>
        <w:rPr>
          <w:rFonts w:hint="eastAsia"/>
          <w:color w:val="000000" w:themeColor="text1"/>
          <w:kern w:val="0"/>
          <w:highlight w:val="none"/>
          <w14:textFill>
            <w14:solidFill>
              <w14:schemeClr w14:val="tx1"/>
            </w14:solidFill>
          </w14:textFill>
        </w:rPr>
        <w:t>可、保</w:t>
      </w:r>
      <w:r>
        <w:rPr>
          <w:rFonts w:hint="eastAsia" w:ascii="宋体" w:hAnsi="宋体" w:eastAsia="宋体" w:cs="宋体"/>
          <w:color w:val="000000" w:themeColor="text1"/>
          <w:kern w:val="0"/>
          <w:highlight w:val="none"/>
          <w14:textFill>
            <w14:solidFill>
              <w14:schemeClr w14:val="tx1"/>
            </w14:solidFill>
          </w14:textFill>
        </w:rPr>
        <w:t>险</w:t>
      </w:r>
      <w:r>
        <w:rPr>
          <w:rFonts w:hint="eastAsia"/>
          <w:color w:val="000000" w:themeColor="text1"/>
          <w:kern w:val="0"/>
          <w:highlight w:val="none"/>
          <w14:textFill>
            <w14:solidFill>
              <w14:schemeClr w14:val="tx1"/>
            </w14:solidFill>
          </w14:textFill>
        </w:rPr>
        <w:t>和注</w:t>
      </w:r>
      <w:r>
        <w:rPr>
          <w:rFonts w:hint="eastAsia" w:ascii="宋体" w:hAnsi="宋体" w:eastAsia="宋体" w:cs="宋体"/>
          <w:color w:val="000000" w:themeColor="text1"/>
          <w:kern w:val="0"/>
          <w:highlight w:val="none"/>
          <w14:textFill>
            <w14:solidFill>
              <w14:schemeClr w14:val="tx1"/>
            </w14:solidFill>
          </w14:textFill>
        </w:rPr>
        <w:t>册</w:t>
      </w:r>
      <w:r>
        <w:rPr>
          <w:rFonts w:hint="eastAsia"/>
          <w:color w:val="000000" w:themeColor="text1"/>
          <w:kern w:val="0"/>
          <w:highlight w:val="none"/>
          <w14:textFill>
            <w14:solidFill>
              <w14:schemeClr w14:val="tx1"/>
            </w14:solidFill>
          </w14:textFill>
        </w:rPr>
        <w:t>等。</w:t>
      </w:r>
    </w:p>
    <w:p>
      <w:pPr>
        <w:pStyle w:val="73"/>
        <w:rPr>
          <w:rFonts w:cs="Times New Roman"/>
          <w:color w:val="000000" w:themeColor="text1"/>
          <w:kern w:val="0"/>
          <w:highlight w:val="none"/>
          <w14:textFill>
            <w14:solidFill>
              <w14:schemeClr w14:val="tx1"/>
            </w14:solidFill>
          </w14:textFill>
        </w:rPr>
      </w:pPr>
      <w:r>
        <w:rPr>
          <w:rFonts w:hint="eastAsia"/>
          <w:color w:val="000000" w:themeColor="text1"/>
          <w:kern w:val="0"/>
          <w:highlight w:val="none"/>
          <w14:textFill>
            <w14:solidFill>
              <w14:schemeClr w14:val="tx1"/>
            </w14:solidFill>
          </w14:textFill>
        </w:rPr>
        <w:t>承包人</w:t>
      </w:r>
      <w:r>
        <w:rPr>
          <w:rFonts w:hint="eastAsia" w:ascii="宋体" w:hAnsi="宋体" w:eastAsia="宋体" w:cs="宋体"/>
          <w:color w:val="000000" w:themeColor="text1"/>
          <w:kern w:val="0"/>
          <w:highlight w:val="none"/>
          <w14:textFill>
            <w14:solidFill>
              <w14:schemeClr w14:val="tx1"/>
            </w14:solidFill>
          </w14:textFill>
        </w:rPr>
        <w:t>应</w:t>
      </w:r>
      <w:r>
        <w:rPr>
          <w:rFonts w:hint="eastAsia"/>
          <w:color w:val="000000" w:themeColor="text1"/>
          <w:kern w:val="0"/>
          <w:highlight w:val="none"/>
          <w14:textFill>
            <w14:solidFill>
              <w14:schemeClr w14:val="tx1"/>
            </w14:solidFill>
          </w14:textFill>
        </w:rPr>
        <w:t>按照法律</w:t>
      </w:r>
      <w:r>
        <w:rPr>
          <w:rFonts w:hint="eastAsia" w:ascii="宋体" w:hAnsi="宋体" w:eastAsia="宋体" w:cs="宋体"/>
          <w:color w:val="000000" w:themeColor="text1"/>
          <w:kern w:val="0"/>
          <w:highlight w:val="none"/>
          <w14:textFill>
            <w14:solidFill>
              <w14:schemeClr w14:val="tx1"/>
            </w14:solidFill>
          </w14:textFill>
        </w:rPr>
        <w:t>规</w:t>
      </w:r>
      <w:r>
        <w:rPr>
          <w:rFonts w:hint="eastAsia"/>
          <w:color w:val="000000" w:themeColor="text1"/>
          <w:kern w:val="0"/>
          <w:highlight w:val="none"/>
          <w14:textFill>
            <w14:solidFill>
              <w14:schemeClr w14:val="tx1"/>
            </w14:solidFill>
          </w14:textFill>
        </w:rPr>
        <w:t>定保障</w:t>
      </w:r>
      <w:r>
        <w:rPr>
          <w:rFonts w:hint="eastAsia" w:ascii="宋体" w:hAnsi="宋体" w:eastAsia="宋体" w:cs="宋体"/>
          <w:color w:val="000000" w:themeColor="text1"/>
          <w:kern w:val="0"/>
          <w:highlight w:val="none"/>
          <w14:textFill>
            <w14:solidFill>
              <w14:schemeClr w14:val="tx1"/>
            </w14:solidFill>
          </w14:textFill>
        </w:rPr>
        <w:t>现场</w:t>
      </w:r>
      <w:r>
        <w:rPr>
          <w:rFonts w:hint="eastAsia"/>
          <w:color w:val="000000" w:themeColor="text1"/>
          <w:kern w:val="0"/>
          <w:highlight w:val="none"/>
          <w14:textFill>
            <w14:solidFill>
              <w14:schemeClr w14:val="tx1"/>
            </w14:solidFill>
          </w14:textFill>
        </w:rPr>
        <w:t>施工人</w:t>
      </w:r>
      <w:r>
        <w:rPr>
          <w:rFonts w:hint="eastAsia" w:ascii="宋体" w:hAnsi="宋体" w:eastAsia="宋体" w:cs="宋体"/>
          <w:color w:val="000000" w:themeColor="text1"/>
          <w:kern w:val="0"/>
          <w:highlight w:val="none"/>
          <w14:textFill>
            <w14:solidFill>
              <w14:schemeClr w14:val="tx1"/>
            </w14:solidFill>
          </w14:textFill>
        </w:rPr>
        <w:t>员</w:t>
      </w:r>
      <w:r>
        <w:rPr>
          <w:rFonts w:hint="eastAsia"/>
          <w:color w:val="000000" w:themeColor="text1"/>
          <w:kern w:val="0"/>
          <w:highlight w:val="none"/>
          <w14:textFill>
            <w14:solidFill>
              <w14:schemeClr w14:val="tx1"/>
            </w14:solidFill>
          </w14:textFill>
        </w:rPr>
        <w:t>的</w:t>
      </w:r>
      <w:r>
        <w:rPr>
          <w:rFonts w:hint="eastAsia" w:ascii="宋体" w:hAnsi="宋体" w:eastAsia="宋体" w:cs="宋体"/>
          <w:color w:val="000000" w:themeColor="text1"/>
          <w:kern w:val="0"/>
          <w:highlight w:val="none"/>
          <w14:textFill>
            <w14:solidFill>
              <w14:schemeClr w14:val="tx1"/>
            </w14:solidFill>
          </w14:textFill>
        </w:rPr>
        <w:t>劳动</w:t>
      </w:r>
      <w:r>
        <w:rPr>
          <w:rFonts w:hint="eastAsia"/>
          <w:color w:val="000000" w:themeColor="text1"/>
          <w:kern w:val="0"/>
          <w:highlight w:val="none"/>
          <w14:textFill>
            <w14:solidFill>
              <w14:schemeClr w14:val="tx1"/>
            </w14:solidFill>
          </w14:textFill>
        </w:rPr>
        <w:t>安全，</w:t>
      </w:r>
      <w:r>
        <w:rPr>
          <w:rFonts w:hint="eastAsia" w:ascii="宋体" w:hAnsi="宋体" w:eastAsia="宋体" w:cs="宋体"/>
          <w:color w:val="000000" w:themeColor="text1"/>
          <w:kern w:val="0"/>
          <w:highlight w:val="none"/>
          <w14:textFill>
            <w14:solidFill>
              <w14:schemeClr w14:val="tx1"/>
            </w14:solidFill>
          </w14:textFill>
        </w:rPr>
        <w:t>并</w:t>
      </w:r>
      <w:r>
        <w:rPr>
          <w:rFonts w:hint="eastAsia"/>
          <w:color w:val="000000" w:themeColor="text1"/>
          <w:kern w:val="0"/>
          <w:highlight w:val="none"/>
          <w14:textFill>
            <w14:solidFill>
              <w14:schemeClr w14:val="tx1"/>
            </w14:solidFill>
          </w14:textFill>
        </w:rPr>
        <w:t>提供</w:t>
      </w:r>
      <w:r>
        <w:rPr>
          <w:rFonts w:hint="eastAsia" w:ascii="宋体" w:hAnsi="宋体" w:eastAsia="宋体" w:cs="宋体"/>
          <w:color w:val="000000" w:themeColor="text1"/>
          <w:kern w:val="0"/>
          <w:highlight w:val="none"/>
          <w14:textFill>
            <w14:solidFill>
              <w14:schemeClr w14:val="tx1"/>
            </w14:solidFill>
          </w14:textFill>
        </w:rPr>
        <w:t>劳动</w:t>
      </w:r>
      <w:r>
        <w:rPr>
          <w:rFonts w:hint="eastAsia"/>
          <w:color w:val="000000" w:themeColor="text1"/>
          <w:kern w:val="0"/>
          <w:highlight w:val="none"/>
          <w14:textFill>
            <w14:solidFill>
              <w14:schemeClr w14:val="tx1"/>
            </w14:solidFill>
          </w14:textFill>
        </w:rPr>
        <w:t>保</w:t>
      </w:r>
      <w:r>
        <w:rPr>
          <w:rFonts w:hint="eastAsia" w:ascii="宋体" w:hAnsi="宋体" w:eastAsia="宋体" w:cs="宋体"/>
          <w:color w:val="000000" w:themeColor="text1"/>
          <w:kern w:val="0"/>
          <w:highlight w:val="none"/>
          <w14:textFill>
            <w14:solidFill>
              <w14:schemeClr w14:val="tx1"/>
            </w14:solidFill>
          </w14:textFill>
        </w:rPr>
        <w:t>护</w:t>
      </w:r>
      <w:r>
        <w:rPr>
          <w:color w:val="000000" w:themeColor="text1"/>
          <w:kern w:val="0"/>
          <w:highlight w:val="none"/>
          <w14:textFill>
            <w14:solidFill>
              <w14:schemeClr w14:val="tx1"/>
            </w14:solidFill>
          </w14:textFill>
        </w:rPr>
        <w:t>,</w:t>
      </w:r>
      <w:r>
        <w:rPr>
          <w:rFonts w:hint="eastAsia" w:ascii="宋体" w:hAnsi="宋体" w:eastAsia="宋体" w:cs="宋体"/>
          <w:color w:val="000000" w:themeColor="text1"/>
          <w:kern w:val="0"/>
          <w:highlight w:val="none"/>
          <w14:textFill>
            <w14:solidFill>
              <w14:schemeClr w14:val="tx1"/>
            </w14:solidFill>
          </w14:textFill>
        </w:rPr>
        <w:t>并应</w:t>
      </w:r>
      <w:r>
        <w:rPr>
          <w:rFonts w:hint="eastAsia"/>
          <w:color w:val="000000" w:themeColor="text1"/>
          <w:kern w:val="0"/>
          <w:highlight w:val="none"/>
          <w14:textFill>
            <w14:solidFill>
              <w14:schemeClr w14:val="tx1"/>
            </w14:solidFill>
          </w14:textFill>
        </w:rPr>
        <w:t>按</w:t>
      </w:r>
      <w:r>
        <w:rPr>
          <w:rFonts w:hint="eastAsia" w:ascii="宋体" w:hAnsi="宋体" w:eastAsia="宋体" w:cs="宋体"/>
          <w:color w:val="000000" w:themeColor="text1"/>
          <w:kern w:val="0"/>
          <w:highlight w:val="none"/>
          <w14:textFill>
            <w14:solidFill>
              <w14:schemeClr w14:val="tx1"/>
            </w14:solidFill>
          </w14:textFill>
        </w:rPr>
        <w:t>国</w:t>
      </w:r>
      <w:r>
        <w:rPr>
          <w:rFonts w:hint="eastAsia"/>
          <w:color w:val="000000" w:themeColor="text1"/>
          <w:kern w:val="0"/>
          <w:highlight w:val="none"/>
          <w14:textFill>
            <w14:solidFill>
              <w14:schemeClr w14:val="tx1"/>
            </w14:solidFill>
          </w14:textFill>
        </w:rPr>
        <w:t>家有</w:t>
      </w:r>
      <w:r>
        <w:rPr>
          <w:rFonts w:hint="eastAsia" w:ascii="宋体" w:hAnsi="宋体" w:eastAsia="宋体" w:cs="宋体"/>
          <w:color w:val="000000" w:themeColor="text1"/>
          <w:kern w:val="0"/>
          <w:highlight w:val="none"/>
          <w14:textFill>
            <w14:solidFill>
              <w14:schemeClr w14:val="tx1"/>
            </w14:solidFill>
          </w14:textFill>
        </w:rPr>
        <w:t>关劳动</w:t>
      </w:r>
      <w:r>
        <w:rPr>
          <w:rFonts w:hint="eastAsia"/>
          <w:color w:val="000000" w:themeColor="text1"/>
          <w:kern w:val="0"/>
          <w:highlight w:val="none"/>
          <w14:textFill>
            <w14:solidFill>
              <w14:schemeClr w14:val="tx1"/>
            </w14:solidFill>
          </w14:textFill>
        </w:rPr>
        <w:t>保</w:t>
      </w:r>
      <w:r>
        <w:rPr>
          <w:rFonts w:hint="eastAsia" w:ascii="宋体" w:hAnsi="宋体" w:eastAsia="宋体" w:cs="宋体"/>
          <w:color w:val="000000" w:themeColor="text1"/>
          <w:kern w:val="0"/>
          <w:highlight w:val="none"/>
          <w14:textFill>
            <w14:solidFill>
              <w14:schemeClr w14:val="tx1"/>
            </w14:solidFill>
          </w14:textFill>
        </w:rPr>
        <w:t>护</w:t>
      </w:r>
      <w:r>
        <w:rPr>
          <w:rFonts w:hint="eastAsia"/>
          <w:color w:val="000000" w:themeColor="text1"/>
          <w:kern w:val="0"/>
          <w:highlight w:val="none"/>
          <w14:textFill>
            <w14:solidFill>
              <w14:schemeClr w14:val="tx1"/>
            </w14:solidFill>
          </w14:textFill>
        </w:rPr>
        <w:t>的</w:t>
      </w:r>
      <w:r>
        <w:rPr>
          <w:rFonts w:hint="eastAsia" w:ascii="宋体" w:hAnsi="宋体" w:eastAsia="宋体" w:cs="宋体"/>
          <w:color w:val="000000" w:themeColor="text1"/>
          <w:kern w:val="0"/>
          <w:highlight w:val="none"/>
          <w14:textFill>
            <w14:solidFill>
              <w14:schemeClr w14:val="tx1"/>
            </w14:solidFill>
          </w14:textFill>
        </w:rPr>
        <w:t>规</w:t>
      </w:r>
      <w:r>
        <w:rPr>
          <w:rFonts w:hint="eastAsia"/>
          <w:color w:val="000000" w:themeColor="text1"/>
          <w:kern w:val="0"/>
          <w:highlight w:val="none"/>
          <w14:textFill>
            <w14:solidFill>
              <w14:schemeClr w14:val="tx1"/>
            </w14:solidFill>
          </w14:textFill>
        </w:rPr>
        <w:t>定，采取有效的防止粉</w:t>
      </w:r>
      <w:r>
        <w:rPr>
          <w:rFonts w:hint="eastAsia" w:ascii="宋体" w:hAnsi="宋体" w:eastAsia="宋体" w:cs="宋体"/>
          <w:color w:val="000000" w:themeColor="text1"/>
          <w:kern w:val="0"/>
          <w:highlight w:val="none"/>
          <w14:textFill>
            <w14:solidFill>
              <w14:schemeClr w14:val="tx1"/>
            </w14:solidFill>
          </w14:textFill>
        </w:rPr>
        <w:t>尘</w:t>
      </w:r>
      <w:r>
        <w:rPr>
          <w:rFonts w:hint="eastAsia"/>
          <w:color w:val="000000" w:themeColor="text1"/>
          <w:kern w:val="0"/>
          <w:highlight w:val="none"/>
          <w14:textFill>
            <w14:solidFill>
              <w14:schemeClr w14:val="tx1"/>
            </w14:solidFill>
          </w14:textFill>
        </w:rPr>
        <w:t>、降低噪</w:t>
      </w:r>
      <w:r>
        <w:rPr>
          <w:rFonts w:hint="eastAsia" w:ascii="宋体" w:hAnsi="宋体" w:eastAsia="宋体" w:cs="宋体"/>
          <w:color w:val="000000" w:themeColor="text1"/>
          <w:kern w:val="0"/>
          <w:highlight w:val="none"/>
          <w14:textFill>
            <w14:solidFill>
              <w14:schemeClr w14:val="tx1"/>
            </w14:solidFill>
          </w14:textFill>
        </w:rPr>
        <w:t>声</w:t>
      </w:r>
      <w:r>
        <w:rPr>
          <w:rFonts w:hint="eastAsia"/>
          <w:color w:val="000000" w:themeColor="text1"/>
          <w:kern w:val="0"/>
          <w:highlight w:val="none"/>
          <w14:textFill>
            <w14:solidFill>
              <w14:schemeClr w14:val="tx1"/>
            </w14:solidFill>
          </w14:textFill>
        </w:rPr>
        <w:t>、控制有害</w:t>
      </w:r>
      <w:r>
        <w:rPr>
          <w:rFonts w:hint="eastAsia" w:ascii="宋体" w:hAnsi="宋体" w:eastAsia="宋体" w:cs="宋体"/>
          <w:color w:val="000000" w:themeColor="text1"/>
          <w:kern w:val="0"/>
          <w:highlight w:val="none"/>
          <w14:textFill>
            <w14:solidFill>
              <w14:schemeClr w14:val="tx1"/>
            </w14:solidFill>
          </w14:textFill>
        </w:rPr>
        <w:t>气</w:t>
      </w:r>
      <w:r>
        <w:rPr>
          <w:rFonts w:hint="eastAsia"/>
          <w:color w:val="000000" w:themeColor="text1"/>
          <w:kern w:val="0"/>
          <w:highlight w:val="none"/>
          <w14:textFill>
            <w14:solidFill>
              <w14:schemeClr w14:val="tx1"/>
            </w14:solidFill>
          </w14:textFill>
        </w:rPr>
        <w:t>体和保障高</w:t>
      </w:r>
      <w:r>
        <w:rPr>
          <w:rFonts w:hint="eastAsia" w:ascii="宋体" w:hAnsi="宋体" w:eastAsia="宋体" w:cs="宋体"/>
          <w:color w:val="000000" w:themeColor="text1"/>
          <w:kern w:val="0"/>
          <w:highlight w:val="none"/>
          <w14:textFill>
            <w14:solidFill>
              <w14:schemeClr w14:val="tx1"/>
            </w14:solidFill>
          </w14:textFill>
        </w:rPr>
        <w:t>温</w:t>
      </w:r>
      <w:r>
        <w:rPr>
          <w:rFonts w:hint="eastAsia"/>
          <w:color w:val="000000" w:themeColor="text1"/>
          <w:kern w:val="0"/>
          <w:highlight w:val="none"/>
          <w14:textFill>
            <w14:solidFill>
              <w14:schemeClr w14:val="tx1"/>
            </w14:solidFill>
          </w14:textFill>
        </w:rPr>
        <w:t>、高寒、高空作</w:t>
      </w:r>
      <w:r>
        <w:rPr>
          <w:rFonts w:hint="eastAsia" w:ascii="宋体" w:hAnsi="宋体" w:eastAsia="宋体" w:cs="宋体"/>
          <w:color w:val="000000" w:themeColor="text1"/>
          <w:kern w:val="0"/>
          <w:highlight w:val="none"/>
          <w14:textFill>
            <w14:solidFill>
              <w14:schemeClr w14:val="tx1"/>
            </w14:solidFill>
          </w14:textFill>
        </w:rPr>
        <w:t>业</w:t>
      </w:r>
      <w:r>
        <w:rPr>
          <w:rFonts w:hint="eastAsia"/>
          <w:color w:val="000000" w:themeColor="text1"/>
          <w:kern w:val="0"/>
          <w:highlight w:val="none"/>
          <w14:textFill>
            <w14:solidFill>
              <w14:schemeClr w14:val="tx1"/>
            </w14:solidFill>
          </w14:textFill>
        </w:rPr>
        <w:t>安全等</w:t>
      </w:r>
      <w:r>
        <w:rPr>
          <w:rFonts w:hint="eastAsia" w:ascii="宋体" w:hAnsi="宋体" w:eastAsia="宋体" w:cs="宋体"/>
          <w:color w:val="000000" w:themeColor="text1"/>
          <w:kern w:val="0"/>
          <w:highlight w:val="none"/>
          <w14:textFill>
            <w14:solidFill>
              <w14:schemeClr w14:val="tx1"/>
            </w14:solidFill>
          </w14:textFill>
        </w:rPr>
        <w:t>劳动</w:t>
      </w:r>
      <w:r>
        <w:rPr>
          <w:rFonts w:hint="eastAsia"/>
          <w:color w:val="000000" w:themeColor="text1"/>
          <w:kern w:val="0"/>
          <w:highlight w:val="none"/>
          <w14:textFill>
            <w14:solidFill>
              <w14:schemeClr w14:val="tx1"/>
            </w14:solidFill>
          </w14:textFill>
        </w:rPr>
        <w:t>保</w:t>
      </w:r>
      <w:r>
        <w:rPr>
          <w:rFonts w:hint="eastAsia" w:ascii="宋体" w:hAnsi="宋体" w:eastAsia="宋体" w:cs="宋体"/>
          <w:color w:val="000000" w:themeColor="text1"/>
          <w:kern w:val="0"/>
          <w:highlight w:val="none"/>
          <w14:textFill>
            <w14:solidFill>
              <w14:schemeClr w14:val="tx1"/>
            </w14:solidFill>
          </w14:textFill>
        </w:rPr>
        <w:t>护</w:t>
      </w:r>
      <w:r>
        <w:rPr>
          <w:rFonts w:hint="eastAsia"/>
          <w:color w:val="000000" w:themeColor="text1"/>
          <w:kern w:val="0"/>
          <w:highlight w:val="none"/>
          <w14:textFill>
            <w14:solidFill>
              <w14:schemeClr w14:val="tx1"/>
            </w14:solidFill>
          </w14:textFill>
        </w:rPr>
        <w:t>措施。承包人雇</w:t>
      </w:r>
      <w:r>
        <w:rPr>
          <w:rFonts w:hint="eastAsia" w:ascii="宋体" w:hAnsi="宋体" w:eastAsia="宋体" w:cs="宋体"/>
          <w:color w:val="000000" w:themeColor="text1"/>
          <w:kern w:val="0"/>
          <w:highlight w:val="none"/>
          <w14:textFill>
            <w14:solidFill>
              <w14:schemeClr w14:val="tx1"/>
            </w14:solidFill>
          </w14:textFill>
        </w:rPr>
        <w:t>佣</w:t>
      </w:r>
      <w:r>
        <w:rPr>
          <w:rFonts w:hint="eastAsia"/>
          <w:color w:val="000000" w:themeColor="text1"/>
          <w:kern w:val="0"/>
          <w:highlight w:val="none"/>
          <w14:textFill>
            <w14:solidFill>
              <w14:schemeClr w14:val="tx1"/>
            </w14:solidFill>
          </w14:textFill>
        </w:rPr>
        <w:t>人</w:t>
      </w:r>
      <w:r>
        <w:rPr>
          <w:rFonts w:hint="eastAsia" w:ascii="宋体" w:hAnsi="宋体" w:eastAsia="宋体" w:cs="宋体"/>
          <w:color w:val="000000" w:themeColor="text1"/>
          <w:kern w:val="0"/>
          <w:highlight w:val="none"/>
          <w14:textFill>
            <w14:solidFill>
              <w14:schemeClr w14:val="tx1"/>
            </w14:solidFill>
          </w14:textFill>
        </w:rPr>
        <w:t>员</w:t>
      </w:r>
      <w:r>
        <w:rPr>
          <w:rFonts w:hint="eastAsia"/>
          <w:color w:val="000000" w:themeColor="text1"/>
          <w:kern w:val="0"/>
          <w:highlight w:val="none"/>
          <w14:textFill>
            <w14:solidFill>
              <w14:schemeClr w14:val="tx1"/>
            </w14:solidFill>
          </w14:textFill>
        </w:rPr>
        <w:t>在施工中受到</w:t>
      </w:r>
      <w:r>
        <w:rPr>
          <w:rFonts w:hint="eastAsia" w:ascii="宋体" w:hAnsi="宋体" w:eastAsia="宋体" w:cs="宋体"/>
          <w:color w:val="000000" w:themeColor="text1"/>
          <w:kern w:val="0"/>
          <w:highlight w:val="none"/>
          <w14:textFill>
            <w14:solidFill>
              <w14:schemeClr w14:val="tx1"/>
            </w14:solidFill>
          </w14:textFill>
        </w:rPr>
        <w:t>伤</w:t>
      </w:r>
      <w:r>
        <w:rPr>
          <w:rFonts w:hint="eastAsia"/>
          <w:color w:val="000000" w:themeColor="text1"/>
          <w:kern w:val="0"/>
          <w:highlight w:val="none"/>
          <w14:textFill>
            <w14:solidFill>
              <w14:schemeClr w14:val="tx1"/>
            </w14:solidFill>
          </w14:textFill>
        </w:rPr>
        <w:t>害的，承包人</w:t>
      </w:r>
      <w:r>
        <w:rPr>
          <w:rFonts w:hint="eastAsia" w:ascii="宋体" w:hAnsi="宋体" w:eastAsia="宋体" w:cs="宋体"/>
          <w:color w:val="000000" w:themeColor="text1"/>
          <w:kern w:val="0"/>
          <w:highlight w:val="none"/>
          <w14:textFill>
            <w14:solidFill>
              <w14:schemeClr w14:val="tx1"/>
            </w14:solidFill>
          </w14:textFill>
        </w:rPr>
        <w:t>应</w:t>
      </w:r>
      <w:r>
        <w:rPr>
          <w:rFonts w:hint="eastAsia"/>
          <w:color w:val="000000" w:themeColor="text1"/>
          <w:kern w:val="0"/>
          <w:highlight w:val="none"/>
          <w14:textFill>
            <w14:solidFill>
              <w14:schemeClr w14:val="tx1"/>
            </w14:solidFill>
          </w14:textFill>
        </w:rPr>
        <w:t>立即采取有效措施</w:t>
      </w:r>
      <w:r>
        <w:rPr>
          <w:rFonts w:hint="eastAsia" w:ascii="宋体" w:hAnsi="宋体" w:eastAsia="宋体" w:cs="宋体"/>
          <w:color w:val="000000" w:themeColor="text1"/>
          <w:kern w:val="0"/>
          <w:highlight w:val="none"/>
          <w14:textFill>
            <w14:solidFill>
              <w14:schemeClr w14:val="tx1"/>
            </w14:solidFill>
          </w14:textFill>
        </w:rPr>
        <w:t>进</w:t>
      </w:r>
      <w:r>
        <w:rPr>
          <w:rFonts w:hint="eastAsia"/>
          <w:color w:val="000000" w:themeColor="text1"/>
          <w:kern w:val="0"/>
          <w:highlight w:val="none"/>
          <w14:textFill>
            <w14:solidFill>
              <w14:schemeClr w14:val="tx1"/>
            </w14:solidFill>
          </w14:textFill>
        </w:rPr>
        <w:t>行</w:t>
      </w:r>
      <w:r>
        <w:rPr>
          <w:rFonts w:hint="eastAsia" w:ascii="宋体" w:hAnsi="宋体" w:eastAsia="宋体" w:cs="宋体"/>
          <w:color w:val="000000" w:themeColor="text1"/>
          <w:kern w:val="0"/>
          <w:highlight w:val="none"/>
          <w14:textFill>
            <w14:solidFill>
              <w14:schemeClr w14:val="tx1"/>
            </w14:solidFill>
          </w14:textFill>
        </w:rPr>
        <w:t>抢</w:t>
      </w:r>
      <w:r>
        <w:rPr>
          <w:rFonts w:hint="eastAsia"/>
          <w:color w:val="000000" w:themeColor="text1"/>
          <w:kern w:val="0"/>
          <w:highlight w:val="none"/>
          <w14:textFill>
            <w14:solidFill>
              <w14:schemeClr w14:val="tx1"/>
            </w14:solidFill>
          </w14:textFill>
        </w:rPr>
        <w:t>救和治</w:t>
      </w:r>
      <w:r>
        <w:rPr>
          <w:rFonts w:hint="eastAsia" w:ascii="宋体" w:hAnsi="宋体" w:eastAsia="宋体" w:cs="宋体"/>
          <w:color w:val="000000" w:themeColor="text1"/>
          <w:kern w:val="0"/>
          <w:highlight w:val="none"/>
          <w14:textFill>
            <w14:solidFill>
              <w14:schemeClr w14:val="tx1"/>
            </w14:solidFill>
          </w14:textFill>
        </w:rPr>
        <w:t>疗</w:t>
      </w:r>
      <w:r>
        <w:rPr>
          <w:rFonts w:hint="eastAsia"/>
          <w:color w:val="000000" w:themeColor="text1"/>
          <w:kern w:val="0"/>
          <w:highlight w:val="none"/>
          <w14:textFill>
            <w14:solidFill>
              <w14:schemeClr w14:val="tx1"/>
            </w14:solidFill>
          </w14:textFill>
        </w:rPr>
        <w:t>。</w:t>
      </w:r>
    </w:p>
    <w:p>
      <w:pPr>
        <w:pStyle w:val="73"/>
        <w:rPr>
          <w:rFonts w:cs="Times New Roman"/>
          <w:color w:val="000000" w:themeColor="text1"/>
          <w:kern w:val="0"/>
          <w:highlight w:val="none"/>
          <w14:textFill>
            <w14:solidFill>
              <w14:schemeClr w14:val="tx1"/>
            </w14:solidFill>
          </w14:textFill>
        </w:rPr>
      </w:pPr>
      <w:r>
        <w:rPr>
          <w:rFonts w:hint="eastAsia"/>
          <w:color w:val="000000" w:themeColor="text1"/>
          <w:kern w:val="0"/>
          <w:highlight w:val="none"/>
          <w14:textFill>
            <w14:solidFill>
              <w14:schemeClr w14:val="tx1"/>
            </w14:solidFill>
          </w14:textFill>
        </w:rPr>
        <w:t>承包人</w:t>
      </w:r>
      <w:r>
        <w:rPr>
          <w:rFonts w:hint="eastAsia" w:ascii="宋体" w:hAnsi="宋体" w:eastAsia="宋体" w:cs="宋体"/>
          <w:color w:val="000000" w:themeColor="text1"/>
          <w:kern w:val="0"/>
          <w:highlight w:val="none"/>
          <w14:textFill>
            <w14:solidFill>
              <w14:schemeClr w14:val="tx1"/>
            </w14:solidFill>
          </w14:textFill>
        </w:rPr>
        <w:t>应</w:t>
      </w:r>
      <w:r>
        <w:rPr>
          <w:rFonts w:hint="eastAsia"/>
          <w:color w:val="000000" w:themeColor="text1"/>
          <w:kern w:val="0"/>
          <w:highlight w:val="none"/>
          <w14:textFill>
            <w14:solidFill>
              <w14:schemeClr w14:val="tx1"/>
            </w14:solidFill>
          </w14:textFill>
        </w:rPr>
        <w:t>按法律</w:t>
      </w:r>
      <w:r>
        <w:rPr>
          <w:rFonts w:hint="eastAsia" w:ascii="宋体" w:hAnsi="宋体" w:eastAsia="宋体" w:cs="宋体"/>
          <w:color w:val="000000" w:themeColor="text1"/>
          <w:kern w:val="0"/>
          <w:highlight w:val="none"/>
          <w14:textFill>
            <w14:solidFill>
              <w14:schemeClr w14:val="tx1"/>
            </w14:solidFill>
          </w14:textFill>
        </w:rPr>
        <w:t>规</w:t>
      </w:r>
      <w:r>
        <w:rPr>
          <w:rFonts w:hint="eastAsia"/>
          <w:color w:val="000000" w:themeColor="text1"/>
          <w:kern w:val="0"/>
          <w:highlight w:val="none"/>
          <w14:textFill>
            <w14:solidFill>
              <w14:schemeClr w14:val="tx1"/>
            </w14:solidFill>
          </w14:textFill>
        </w:rPr>
        <w:t>定安排工作</w:t>
      </w:r>
      <w:r>
        <w:rPr>
          <w:rFonts w:hint="eastAsia" w:ascii="宋体" w:hAnsi="宋体" w:eastAsia="宋体" w:cs="宋体"/>
          <w:color w:val="000000" w:themeColor="text1"/>
          <w:kern w:val="0"/>
          <w:highlight w:val="none"/>
          <w14:textFill>
            <w14:solidFill>
              <w14:schemeClr w14:val="tx1"/>
            </w14:solidFill>
          </w14:textFill>
        </w:rPr>
        <w:t>时间</w:t>
      </w:r>
      <w:r>
        <w:rPr>
          <w:rFonts w:hint="eastAsia"/>
          <w:color w:val="000000" w:themeColor="text1"/>
          <w:kern w:val="0"/>
          <w:highlight w:val="none"/>
          <w14:textFill>
            <w14:solidFill>
              <w14:schemeClr w14:val="tx1"/>
            </w14:solidFill>
          </w14:textFill>
        </w:rPr>
        <w:t>，保</w:t>
      </w:r>
      <w:r>
        <w:rPr>
          <w:rFonts w:hint="eastAsia" w:ascii="宋体" w:hAnsi="宋体" w:eastAsia="宋体" w:cs="宋体"/>
          <w:color w:val="000000" w:themeColor="text1"/>
          <w:kern w:val="0"/>
          <w:highlight w:val="none"/>
          <w14:textFill>
            <w14:solidFill>
              <w14:schemeClr w14:val="tx1"/>
            </w14:solidFill>
          </w14:textFill>
        </w:rPr>
        <w:t>证</w:t>
      </w:r>
      <w:r>
        <w:rPr>
          <w:rFonts w:hint="eastAsia"/>
          <w:color w:val="000000" w:themeColor="text1"/>
          <w:kern w:val="0"/>
          <w:highlight w:val="none"/>
          <w14:textFill>
            <w14:solidFill>
              <w14:schemeClr w14:val="tx1"/>
            </w14:solidFill>
          </w14:textFill>
        </w:rPr>
        <w:t>其雇</w:t>
      </w:r>
      <w:r>
        <w:rPr>
          <w:rFonts w:hint="eastAsia" w:ascii="宋体" w:hAnsi="宋体" w:eastAsia="宋体" w:cs="宋体"/>
          <w:color w:val="000000" w:themeColor="text1"/>
          <w:kern w:val="0"/>
          <w:highlight w:val="none"/>
          <w14:textFill>
            <w14:solidFill>
              <w14:schemeClr w14:val="tx1"/>
            </w14:solidFill>
          </w14:textFill>
        </w:rPr>
        <w:t>佣</w:t>
      </w:r>
      <w:r>
        <w:rPr>
          <w:rFonts w:hint="eastAsia"/>
          <w:color w:val="000000" w:themeColor="text1"/>
          <w:kern w:val="0"/>
          <w:highlight w:val="none"/>
          <w14:textFill>
            <w14:solidFill>
              <w14:schemeClr w14:val="tx1"/>
            </w14:solidFill>
          </w14:textFill>
        </w:rPr>
        <w:t>人</w:t>
      </w:r>
      <w:r>
        <w:rPr>
          <w:rFonts w:hint="eastAsia" w:ascii="宋体" w:hAnsi="宋体" w:eastAsia="宋体" w:cs="宋体"/>
          <w:color w:val="000000" w:themeColor="text1"/>
          <w:kern w:val="0"/>
          <w:highlight w:val="none"/>
          <w14:textFill>
            <w14:solidFill>
              <w14:schemeClr w14:val="tx1"/>
            </w14:solidFill>
          </w14:textFill>
        </w:rPr>
        <w:t>员</w:t>
      </w:r>
      <w:r>
        <w:rPr>
          <w:rFonts w:hint="eastAsia"/>
          <w:color w:val="000000" w:themeColor="text1"/>
          <w:kern w:val="0"/>
          <w:highlight w:val="none"/>
          <w14:textFill>
            <w14:solidFill>
              <w14:schemeClr w14:val="tx1"/>
            </w14:solidFill>
          </w14:textFill>
        </w:rPr>
        <w:t>享有休息和休假的</w:t>
      </w:r>
      <w:r>
        <w:rPr>
          <w:rFonts w:hint="eastAsia" w:ascii="宋体" w:hAnsi="宋体" w:eastAsia="宋体" w:cs="宋体"/>
          <w:color w:val="000000" w:themeColor="text1"/>
          <w:kern w:val="0"/>
          <w:highlight w:val="none"/>
          <w14:textFill>
            <w14:solidFill>
              <w14:schemeClr w14:val="tx1"/>
            </w14:solidFill>
          </w14:textFill>
        </w:rPr>
        <w:t>权</w:t>
      </w:r>
      <w:r>
        <w:rPr>
          <w:rFonts w:hint="eastAsia"/>
          <w:color w:val="000000" w:themeColor="text1"/>
          <w:kern w:val="0"/>
          <w:highlight w:val="none"/>
          <w14:textFill>
            <w14:solidFill>
              <w14:schemeClr w14:val="tx1"/>
            </w14:solidFill>
          </w14:textFill>
        </w:rPr>
        <w:t>利。因工程施工的特殊需要占用休假日或延</w:t>
      </w:r>
      <w:r>
        <w:rPr>
          <w:rFonts w:hint="eastAsia" w:ascii="宋体" w:hAnsi="宋体" w:eastAsia="宋体" w:cs="宋体"/>
          <w:color w:val="000000" w:themeColor="text1"/>
          <w:kern w:val="0"/>
          <w:highlight w:val="none"/>
          <w14:textFill>
            <w14:solidFill>
              <w14:schemeClr w14:val="tx1"/>
            </w14:solidFill>
          </w14:textFill>
        </w:rPr>
        <w:t>长</w:t>
      </w:r>
      <w:r>
        <w:rPr>
          <w:rFonts w:hint="eastAsia"/>
          <w:color w:val="000000" w:themeColor="text1"/>
          <w:kern w:val="0"/>
          <w:highlight w:val="none"/>
          <w14:textFill>
            <w14:solidFill>
              <w14:schemeClr w14:val="tx1"/>
            </w14:solidFill>
          </w14:textFill>
        </w:rPr>
        <w:t>工作</w:t>
      </w:r>
      <w:r>
        <w:rPr>
          <w:rFonts w:hint="eastAsia" w:ascii="宋体" w:hAnsi="宋体" w:eastAsia="宋体" w:cs="宋体"/>
          <w:color w:val="000000" w:themeColor="text1"/>
          <w:kern w:val="0"/>
          <w:highlight w:val="none"/>
          <w14:textFill>
            <w14:solidFill>
              <w14:schemeClr w14:val="tx1"/>
            </w14:solidFill>
          </w14:textFill>
        </w:rPr>
        <w:t>时间</w:t>
      </w:r>
      <w:r>
        <w:rPr>
          <w:rFonts w:hint="eastAsia"/>
          <w:color w:val="000000" w:themeColor="text1"/>
          <w:kern w:val="0"/>
          <w:highlight w:val="none"/>
          <w14:textFill>
            <w14:solidFill>
              <w14:schemeClr w14:val="tx1"/>
            </w14:solidFill>
          </w14:textFill>
        </w:rPr>
        <w:t>的，</w:t>
      </w:r>
      <w:r>
        <w:rPr>
          <w:rFonts w:hint="eastAsia" w:ascii="宋体" w:hAnsi="宋体" w:eastAsia="宋体" w:cs="宋体"/>
          <w:color w:val="000000" w:themeColor="text1"/>
          <w:kern w:val="0"/>
          <w:highlight w:val="none"/>
          <w14:textFill>
            <w14:solidFill>
              <w14:schemeClr w14:val="tx1"/>
            </w14:solidFill>
          </w14:textFill>
        </w:rPr>
        <w:t>应</w:t>
      </w:r>
      <w:r>
        <w:rPr>
          <w:rFonts w:hint="eastAsia"/>
          <w:color w:val="000000" w:themeColor="text1"/>
          <w:kern w:val="0"/>
          <w:highlight w:val="none"/>
          <w14:textFill>
            <w14:solidFill>
              <w14:schemeClr w14:val="tx1"/>
            </w14:solidFill>
          </w14:textFill>
        </w:rPr>
        <w:t>不超</w:t>
      </w:r>
      <w:r>
        <w:rPr>
          <w:rFonts w:hint="eastAsia" w:ascii="宋体" w:hAnsi="宋体" w:eastAsia="宋体" w:cs="宋体"/>
          <w:color w:val="000000" w:themeColor="text1"/>
          <w:kern w:val="0"/>
          <w:highlight w:val="none"/>
          <w14:textFill>
            <w14:solidFill>
              <w14:schemeClr w14:val="tx1"/>
            </w14:solidFill>
          </w14:textFill>
        </w:rPr>
        <w:t>过</w:t>
      </w:r>
      <w:r>
        <w:rPr>
          <w:rFonts w:hint="eastAsia"/>
          <w:color w:val="000000" w:themeColor="text1"/>
          <w:kern w:val="0"/>
          <w:highlight w:val="none"/>
          <w14:textFill>
            <w14:solidFill>
              <w14:schemeClr w14:val="tx1"/>
            </w14:solidFill>
          </w14:textFill>
        </w:rPr>
        <w:t>法律</w:t>
      </w:r>
      <w:r>
        <w:rPr>
          <w:rFonts w:hint="eastAsia" w:ascii="宋体" w:hAnsi="宋体" w:eastAsia="宋体" w:cs="宋体"/>
          <w:color w:val="000000" w:themeColor="text1"/>
          <w:kern w:val="0"/>
          <w:highlight w:val="none"/>
          <w14:textFill>
            <w14:solidFill>
              <w14:schemeClr w14:val="tx1"/>
            </w14:solidFill>
          </w14:textFill>
        </w:rPr>
        <w:t>规</w:t>
      </w:r>
      <w:r>
        <w:rPr>
          <w:rFonts w:hint="eastAsia"/>
          <w:color w:val="000000" w:themeColor="text1"/>
          <w:kern w:val="0"/>
          <w:highlight w:val="none"/>
          <w14:textFill>
            <w14:solidFill>
              <w14:schemeClr w14:val="tx1"/>
            </w14:solidFill>
          </w14:textFill>
        </w:rPr>
        <w:t>定的限度，</w:t>
      </w:r>
      <w:r>
        <w:rPr>
          <w:rFonts w:hint="eastAsia" w:ascii="宋体" w:hAnsi="宋体" w:eastAsia="宋体" w:cs="宋体"/>
          <w:color w:val="000000" w:themeColor="text1"/>
          <w:kern w:val="0"/>
          <w:highlight w:val="none"/>
          <w14:textFill>
            <w14:solidFill>
              <w14:schemeClr w14:val="tx1"/>
            </w14:solidFill>
          </w14:textFill>
        </w:rPr>
        <w:t>并</w:t>
      </w:r>
      <w:r>
        <w:rPr>
          <w:rFonts w:hint="eastAsia"/>
          <w:color w:val="000000" w:themeColor="text1"/>
          <w:kern w:val="0"/>
          <w:highlight w:val="none"/>
          <w14:textFill>
            <w14:solidFill>
              <w14:schemeClr w14:val="tx1"/>
            </w14:solidFill>
          </w14:textFill>
        </w:rPr>
        <w:t>按法律</w:t>
      </w:r>
      <w:r>
        <w:rPr>
          <w:rFonts w:hint="eastAsia" w:ascii="宋体" w:hAnsi="宋体" w:eastAsia="宋体" w:cs="宋体"/>
          <w:color w:val="000000" w:themeColor="text1"/>
          <w:kern w:val="0"/>
          <w:highlight w:val="none"/>
          <w14:textFill>
            <w14:solidFill>
              <w14:schemeClr w14:val="tx1"/>
            </w14:solidFill>
          </w14:textFill>
        </w:rPr>
        <w:t>规</w:t>
      </w:r>
      <w:r>
        <w:rPr>
          <w:rFonts w:hint="eastAsia"/>
          <w:color w:val="000000" w:themeColor="text1"/>
          <w:kern w:val="0"/>
          <w:highlight w:val="none"/>
          <w14:textFill>
            <w14:solidFill>
              <w14:schemeClr w14:val="tx1"/>
            </w14:solidFill>
          </w14:textFill>
        </w:rPr>
        <w:t>定</w:t>
      </w:r>
      <w:r>
        <w:rPr>
          <w:rFonts w:hint="eastAsia" w:ascii="宋体" w:hAnsi="宋体" w:eastAsia="宋体" w:cs="宋体"/>
          <w:color w:val="000000" w:themeColor="text1"/>
          <w:kern w:val="0"/>
          <w:highlight w:val="none"/>
          <w14:textFill>
            <w14:solidFill>
              <w14:schemeClr w14:val="tx1"/>
            </w14:solidFill>
          </w14:textFill>
        </w:rPr>
        <w:t>给</w:t>
      </w:r>
      <w:r>
        <w:rPr>
          <w:rFonts w:hint="eastAsia"/>
          <w:color w:val="000000" w:themeColor="text1"/>
          <w:kern w:val="0"/>
          <w:highlight w:val="none"/>
          <w14:textFill>
            <w14:solidFill>
              <w14:schemeClr w14:val="tx1"/>
            </w14:solidFill>
          </w14:textFill>
        </w:rPr>
        <w:t>予</w:t>
      </w:r>
      <w:r>
        <w:rPr>
          <w:rFonts w:hint="eastAsia" w:ascii="宋体" w:hAnsi="宋体" w:eastAsia="宋体" w:cs="宋体"/>
          <w:color w:val="000000" w:themeColor="text1"/>
          <w:kern w:val="0"/>
          <w:highlight w:val="none"/>
          <w14:textFill>
            <w14:solidFill>
              <w14:schemeClr w14:val="tx1"/>
            </w14:solidFill>
          </w14:textFill>
        </w:rPr>
        <w:t>补</w:t>
      </w:r>
      <w:r>
        <w:rPr>
          <w:rFonts w:hint="eastAsia"/>
          <w:color w:val="000000" w:themeColor="text1"/>
          <w:kern w:val="0"/>
          <w:highlight w:val="none"/>
          <w14:textFill>
            <w14:solidFill>
              <w14:schemeClr w14:val="tx1"/>
            </w14:solidFill>
          </w14:textFill>
        </w:rPr>
        <w:t>休或付酬。</w:t>
      </w:r>
    </w:p>
    <w:p>
      <w:pPr>
        <w:pStyle w:val="73"/>
        <w:rPr>
          <w:rFonts w:cs="Times New Roman"/>
          <w:color w:val="000000" w:themeColor="text1"/>
          <w:kern w:val="0"/>
          <w:highlight w:val="none"/>
          <w14:textFill>
            <w14:solidFill>
              <w14:schemeClr w14:val="tx1"/>
            </w14:solidFill>
          </w14:textFill>
        </w:rPr>
      </w:pPr>
      <w:bookmarkStart w:id="505" w:name="_Toc418752129"/>
      <w:bookmarkStart w:id="506" w:name="_Toc485213218"/>
      <w:bookmarkStart w:id="507" w:name="_Toc418751683"/>
      <w:bookmarkStart w:id="508" w:name="_Toc406522107"/>
      <w:r>
        <w:rPr>
          <w:color w:val="000000" w:themeColor="text1"/>
          <w:kern w:val="0"/>
          <w:highlight w:val="none"/>
          <w14:textFill>
            <w14:solidFill>
              <w14:schemeClr w14:val="tx1"/>
            </w14:solidFill>
          </w14:textFill>
        </w:rPr>
        <w:t xml:space="preserve">6.2.2 </w:t>
      </w:r>
      <w:r>
        <w:rPr>
          <w:rFonts w:hint="eastAsia"/>
          <w:color w:val="000000" w:themeColor="text1"/>
          <w:kern w:val="0"/>
          <w:highlight w:val="none"/>
          <w14:textFill>
            <w14:solidFill>
              <w14:schemeClr w14:val="tx1"/>
            </w14:solidFill>
          </w14:textFill>
        </w:rPr>
        <w:t>生活</w:t>
      </w:r>
      <w:r>
        <w:rPr>
          <w:rFonts w:hint="eastAsia" w:ascii="宋体" w:hAnsi="宋体" w:eastAsia="宋体" w:cs="宋体"/>
          <w:color w:val="000000" w:themeColor="text1"/>
          <w:kern w:val="0"/>
          <w:highlight w:val="none"/>
          <w14:textFill>
            <w14:solidFill>
              <w14:schemeClr w14:val="tx1"/>
            </w14:solidFill>
          </w14:textFill>
        </w:rPr>
        <w:t>条</w:t>
      </w:r>
      <w:r>
        <w:rPr>
          <w:rFonts w:hint="eastAsia"/>
          <w:color w:val="000000" w:themeColor="text1"/>
          <w:kern w:val="0"/>
          <w:highlight w:val="none"/>
          <w14:textFill>
            <w14:solidFill>
              <w14:schemeClr w14:val="tx1"/>
            </w14:solidFill>
          </w14:textFill>
        </w:rPr>
        <w:t>件</w:t>
      </w:r>
      <w:bookmarkEnd w:id="505"/>
      <w:bookmarkEnd w:id="506"/>
      <w:bookmarkEnd w:id="507"/>
      <w:bookmarkEnd w:id="508"/>
    </w:p>
    <w:p>
      <w:pPr>
        <w:pStyle w:val="73"/>
        <w:rPr>
          <w:rFonts w:cs="Times New Roman"/>
          <w:color w:val="000000" w:themeColor="text1"/>
          <w:kern w:val="0"/>
          <w:highlight w:val="none"/>
          <w14:textFill>
            <w14:solidFill>
              <w14:schemeClr w14:val="tx1"/>
            </w14:solidFill>
          </w14:textFill>
        </w:rPr>
      </w:pPr>
      <w:r>
        <w:rPr>
          <w:rFonts w:hint="eastAsia"/>
          <w:color w:val="000000" w:themeColor="text1"/>
          <w:kern w:val="0"/>
          <w:highlight w:val="none"/>
          <w14:textFill>
            <w14:solidFill>
              <w14:schemeClr w14:val="tx1"/>
            </w14:solidFill>
          </w14:textFill>
        </w:rPr>
        <w:t>承包人</w:t>
      </w:r>
      <w:r>
        <w:rPr>
          <w:rFonts w:hint="eastAsia" w:ascii="宋体" w:hAnsi="宋体" w:eastAsia="宋体" w:cs="宋体"/>
          <w:color w:val="000000" w:themeColor="text1"/>
          <w:kern w:val="0"/>
          <w:highlight w:val="none"/>
          <w14:textFill>
            <w14:solidFill>
              <w14:schemeClr w14:val="tx1"/>
            </w14:solidFill>
          </w14:textFill>
        </w:rPr>
        <w:t>应为</w:t>
      </w:r>
      <w:r>
        <w:rPr>
          <w:rFonts w:hint="eastAsia"/>
          <w:color w:val="000000" w:themeColor="text1"/>
          <w:kern w:val="0"/>
          <w:highlight w:val="none"/>
          <w14:textFill>
            <w14:solidFill>
              <w14:schemeClr w14:val="tx1"/>
            </w14:solidFill>
          </w14:textFill>
        </w:rPr>
        <w:t>其履行合同所雇用的人</w:t>
      </w:r>
      <w:r>
        <w:rPr>
          <w:rFonts w:hint="eastAsia" w:ascii="宋体" w:hAnsi="宋体" w:eastAsia="宋体" w:cs="宋体"/>
          <w:color w:val="000000" w:themeColor="text1"/>
          <w:kern w:val="0"/>
          <w:highlight w:val="none"/>
          <w14:textFill>
            <w14:solidFill>
              <w14:schemeClr w14:val="tx1"/>
            </w14:solidFill>
          </w14:textFill>
        </w:rPr>
        <w:t>员</w:t>
      </w:r>
      <w:r>
        <w:rPr>
          <w:rFonts w:hint="eastAsia"/>
          <w:color w:val="000000" w:themeColor="text1"/>
          <w:kern w:val="0"/>
          <w:highlight w:val="none"/>
          <w14:textFill>
            <w14:solidFill>
              <w14:schemeClr w14:val="tx1"/>
            </w14:solidFill>
          </w14:textFill>
        </w:rPr>
        <w:t>提供必要的膳宿</w:t>
      </w:r>
      <w:r>
        <w:rPr>
          <w:rFonts w:hint="eastAsia" w:ascii="宋体" w:hAnsi="宋体" w:eastAsia="宋体" w:cs="宋体"/>
          <w:color w:val="000000" w:themeColor="text1"/>
          <w:kern w:val="0"/>
          <w:highlight w:val="none"/>
          <w14:textFill>
            <w14:solidFill>
              <w14:schemeClr w14:val="tx1"/>
            </w14:solidFill>
          </w14:textFill>
        </w:rPr>
        <w:t>条</w:t>
      </w:r>
      <w:r>
        <w:rPr>
          <w:rFonts w:hint="eastAsia"/>
          <w:color w:val="000000" w:themeColor="text1"/>
          <w:kern w:val="0"/>
          <w:highlight w:val="none"/>
          <w14:textFill>
            <w14:solidFill>
              <w14:schemeClr w14:val="tx1"/>
            </w14:solidFill>
          </w14:textFill>
        </w:rPr>
        <w:t>件和生活</w:t>
      </w:r>
      <w:r>
        <w:rPr>
          <w:rFonts w:hint="eastAsia" w:ascii="宋体" w:hAnsi="宋体" w:eastAsia="宋体" w:cs="宋体"/>
          <w:color w:val="000000" w:themeColor="text1"/>
          <w:kern w:val="0"/>
          <w:highlight w:val="none"/>
          <w14:textFill>
            <w14:solidFill>
              <w14:schemeClr w14:val="tx1"/>
            </w14:solidFill>
          </w14:textFill>
        </w:rPr>
        <w:t>环</w:t>
      </w:r>
      <w:r>
        <w:rPr>
          <w:rFonts w:hint="eastAsia"/>
          <w:color w:val="000000" w:themeColor="text1"/>
          <w:kern w:val="0"/>
          <w:highlight w:val="none"/>
          <w14:textFill>
            <w14:solidFill>
              <w14:schemeClr w14:val="tx1"/>
            </w14:solidFill>
          </w14:textFill>
        </w:rPr>
        <w:t>境；承包人</w:t>
      </w:r>
      <w:r>
        <w:rPr>
          <w:rFonts w:hint="eastAsia" w:ascii="宋体" w:hAnsi="宋体" w:eastAsia="宋体" w:cs="宋体"/>
          <w:color w:val="000000" w:themeColor="text1"/>
          <w:kern w:val="0"/>
          <w:highlight w:val="none"/>
          <w14:textFill>
            <w14:solidFill>
              <w14:schemeClr w14:val="tx1"/>
            </w14:solidFill>
          </w14:textFill>
        </w:rPr>
        <w:t>应</w:t>
      </w:r>
      <w:r>
        <w:rPr>
          <w:rFonts w:hint="eastAsia"/>
          <w:color w:val="000000" w:themeColor="text1"/>
          <w:kern w:val="0"/>
          <w:highlight w:val="none"/>
          <w14:textFill>
            <w14:solidFill>
              <w14:schemeClr w14:val="tx1"/>
            </w14:solidFill>
          </w14:textFill>
        </w:rPr>
        <w:t>采取有效措施</w:t>
      </w:r>
      <w:r>
        <w:rPr>
          <w:rFonts w:hint="eastAsia" w:ascii="宋体" w:hAnsi="宋体" w:eastAsia="宋体" w:cs="宋体"/>
          <w:color w:val="000000" w:themeColor="text1"/>
          <w:kern w:val="0"/>
          <w:highlight w:val="none"/>
          <w14:textFill>
            <w14:solidFill>
              <w14:schemeClr w14:val="tx1"/>
            </w14:solidFill>
          </w14:textFill>
        </w:rPr>
        <w:t>预</w:t>
      </w:r>
      <w:r>
        <w:rPr>
          <w:rFonts w:hint="eastAsia"/>
          <w:color w:val="000000" w:themeColor="text1"/>
          <w:kern w:val="0"/>
          <w:highlight w:val="none"/>
          <w14:textFill>
            <w14:solidFill>
              <w14:schemeClr w14:val="tx1"/>
            </w14:solidFill>
          </w14:textFill>
        </w:rPr>
        <w:t>防</w:t>
      </w:r>
      <w:r>
        <w:rPr>
          <w:rFonts w:hint="eastAsia" w:ascii="宋体" w:hAnsi="宋体" w:eastAsia="宋体" w:cs="宋体"/>
          <w:color w:val="000000" w:themeColor="text1"/>
          <w:kern w:val="0"/>
          <w:highlight w:val="none"/>
          <w14:textFill>
            <w14:solidFill>
              <w14:schemeClr w14:val="tx1"/>
            </w14:solidFill>
          </w14:textFill>
        </w:rPr>
        <w:t>传</w:t>
      </w:r>
      <w:r>
        <w:rPr>
          <w:rFonts w:hint="eastAsia"/>
          <w:color w:val="000000" w:themeColor="text1"/>
          <w:kern w:val="0"/>
          <w:highlight w:val="none"/>
          <w14:textFill>
            <w14:solidFill>
              <w14:schemeClr w14:val="tx1"/>
            </w14:solidFill>
          </w14:textFill>
        </w:rPr>
        <w:t>染病，保</w:t>
      </w:r>
      <w:r>
        <w:rPr>
          <w:rFonts w:hint="eastAsia" w:ascii="宋体" w:hAnsi="宋体" w:eastAsia="宋体" w:cs="宋体"/>
          <w:color w:val="000000" w:themeColor="text1"/>
          <w:kern w:val="0"/>
          <w:highlight w:val="none"/>
          <w14:textFill>
            <w14:solidFill>
              <w14:schemeClr w14:val="tx1"/>
            </w14:solidFill>
          </w14:textFill>
        </w:rPr>
        <w:t>证</w:t>
      </w:r>
      <w:r>
        <w:rPr>
          <w:rFonts w:hint="eastAsia"/>
          <w:color w:val="000000" w:themeColor="text1"/>
          <w:kern w:val="0"/>
          <w:highlight w:val="none"/>
          <w14:textFill>
            <w14:solidFill>
              <w14:schemeClr w14:val="tx1"/>
            </w14:solidFill>
          </w14:textFill>
        </w:rPr>
        <w:t>施工人</w:t>
      </w:r>
      <w:r>
        <w:rPr>
          <w:rFonts w:hint="eastAsia" w:ascii="宋体" w:hAnsi="宋体" w:eastAsia="宋体" w:cs="宋体"/>
          <w:color w:val="000000" w:themeColor="text1"/>
          <w:kern w:val="0"/>
          <w:highlight w:val="none"/>
          <w14:textFill>
            <w14:solidFill>
              <w14:schemeClr w14:val="tx1"/>
            </w14:solidFill>
          </w14:textFill>
        </w:rPr>
        <w:t>员</w:t>
      </w:r>
      <w:r>
        <w:rPr>
          <w:rFonts w:hint="eastAsia"/>
          <w:color w:val="000000" w:themeColor="text1"/>
          <w:kern w:val="0"/>
          <w:highlight w:val="none"/>
          <w14:textFill>
            <w14:solidFill>
              <w14:schemeClr w14:val="tx1"/>
            </w14:solidFill>
          </w14:textFill>
        </w:rPr>
        <w:t>的健康，</w:t>
      </w:r>
      <w:r>
        <w:rPr>
          <w:rFonts w:hint="eastAsia" w:ascii="宋体" w:hAnsi="宋体" w:eastAsia="宋体" w:cs="宋体"/>
          <w:color w:val="000000" w:themeColor="text1"/>
          <w:kern w:val="0"/>
          <w:highlight w:val="none"/>
          <w14:textFill>
            <w14:solidFill>
              <w14:schemeClr w14:val="tx1"/>
            </w14:solidFill>
          </w14:textFill>
        </w:rPr>
        <w:t>并</w:t>
      </w:r>
      <w:r>
        <w:rPr>
          <w:rFonts w:hint="eastAsia"/>
          <w:color w:val="000000" w:themeColor="text1"/>
          <w:kern w:val="0"/>
          <w:highlight w:val="none"/>
          <w14:textFill>
            <w14:solidFill>
              <w14:schemeClr w14:val="tx1"/>
            </w14:solidFill>
          </w14:textFill>
        </w:rPr>
        <w:t>定期</w:t>
      </w:r>
      <w:r>
        <w:rPr>
          <w:rFonts w:hint="eastAsia" w:ascii="宋体" w:hAnsi="宋体" w:eastAsia="宋体" w:cs="宋体"/>
          <w:color w:val="000000" w:themeColor="text1"/>
          <w:kern w:val="0"/>
          <w:highlight w:val="none"/>
          <w14:textFill>
            <w14:solidFill>
              <w14:schemeClr w14:val="tx1"/>
            </w14:solidFill>
          </w14:textFill>
        </w:rPr>
        <w:t>对</w:t>
      </w:r>
      <w:r>
        <w:rPr>
          <w:rFonts w:hint="eastAsia"/>
          <w:color w:val="000000" w:themeColor="text1"/>
          <w:kern w:val="0"/>
          <w:highlight w:val="none"/>
          <w14:textFill>
            <w14:solidFill>
              <w14:schemeClr w14:val="tx1"/>
            </w14:solidFill>
          </w14:textFill>
        </w:rPr>
        <w:t>施工</w:t>
      </w:r>
      <w:r>
        <w:rPr>
          <w:rFonts w:hint="eastAsia" w:ascii="宋体" w:hAnsi="宋体" w:eastAsia="宋体" w:cs="宋体"/>
          <w:color w:val="000000" w:themeColor="text1"/>
          <w:kern w:val="0"/>
          <w:highlight w:val="none"/>
          <w14:textFill>
            <w14:solidFill>
              <w14:schemeClr w14:val="tx1"/>
            </w14:solidFill>
          </w14:textFill>
        </w:rPr>
        <w:t>现场</w:t>
      </w:r>
      <w:r>
        <w:rPr>
          <w:rFonts w:hint="eastAsia"/>
          <w:color w:val="000000" w:themeColor="text1"/>
          <w:kern w:val="0"/>
          <w:highlight w:val="none"/>
          <w14:textFill>
            <w14:solidFill>
              <w14:schemeClr w14:val="tx1"/>
            </w14:solidFill>
          </w14:textFill>
        </w:rPr>
        <w:t>、施工人</w:t>
      </w:r>
      <w:r>
        <w:rPr>
          <w:rFonts w:hint="eastAsia" w:ascii="宋体" w:hAnsi="宋体" w:eastAsia="宋体" w:cs="宋体"/>
          <w:color w:val="000000" w:themeColor="text1"/>
          <w:kern w:val="0"/>
          <w:highlight w:val="none"/>
          <w14:textFill>
            <w14:solidFill>
              <w14:schemeClr w14:val="tx1"/>
            </w14:solidFill>
          </w14:textFill>
        </w:rPr>
        <w:t>员</w:t>
      </w:r>
      <w:r>
        <w:rPr>
          <w:rFonts w:hint="eastAsia"/>
          <w:color w:val="000000" w:themeColor="text1"/>
          <w:kern w:val="0"/>
          <w:highlight w:val="none"/>
          <w14:textFill>
            <w14:solidFill>
              <w14:schemeClr w14:val="tx1"/>
            </w14:solidFill>
          </w14:textFill>
        </w:rPr>
        <w:t>生活基地和工程</w:t>
      </w:r>
      <w:r>
        <w:rPr>
          <w:rFonts w:hint="eastAsia" w:ascii="宋体" w:hAnsi="宋体" w:eastAsia="宋体" w:cs="宋体"/>
          <w:color w:val="000000" w:themeColor="text1"/>
          <w:kern w:val="0"/>
          <w:highlight w:val="none"/>
          <w14:textFill>
            <w14:solidFill>
              <w14:schemeClr w14:val="tx1"/>
            </w14:solidFill>
          </w14:textFill>
        </w:rPr>
        <w:t>进</w:t>
      </w:r>
      <w:r>
        <w:rPr>
          <w:rFonts w:hint="eastAsia"/>
          <w:color w:val="000000" w:themeColor="text1"/>
          <w:kern w:val="0"/>
          <w:highlight w:val="none"/>
          <w14:textFill>
            <w14:solidFill>
              <w14:schemeClr w14:val="tx1"/>
            </w14:solidFill>
          </w14:textFill>
        </w:rPr>
        <w:t>行防疫和</w:t>
      </w:r>
      <w:r>
        <w:rPr>
          <w:rFonts w:hint="eastAsia" w:ascii="宋体" w:hAnsi="宋体" w:eastAsia="宋体" w:cs="宋体"/>
          <w:color w:val="000000" w:themeColor="text1"/>
          <w:kern w:val="0"/>
          <w:highlight w:val="none"/>
          <w14:textFill>
            <w14:solidFill>
              <w14:schemeClr w14:val="tx1"/>
            </w14:solidFill>
          </w14:textFill>
        </w:rPr>
        <w:t>卫</w:t>
      </w:r>
      <w:r>
        <w:rPr>
          <w:rFonts w:hint="eastAsia"/>
          <w:color w:val="000000" w:themeColor="text1"/>
          <w:kern w:val="0"/>
          <w:highlight w:val="none"/>
          <w14:textFill>
            <w14:solidFill>
              <w14:schemeClr w14:val="tx1"/>
            </w14:solidFill>
          </w14:textFill>
        </w:rPr>
        <w:t>生的</w:t>
      </w:r>
      <w:r>
        <w:rPr>
          <w:rFonts w:hint="eastAsia" w:ascii="宋体" w:hAnsi="宋体" w:eastAsia="宋体" w:cs="宋体"/>
          <w:color w:val="000000" w:themeColor="text1"/>
          <w:kern w:val="0"/>
          <w:highlight w:val="none"/>
          <w14:textFill>
            <w14:solidFill>
              <w14:schemeClr w14:val="tx1"/>
            </w14:solidFill>
          </w14:textFill>
        </w:rPr>
        <w:t>专业检查</w:t>
      </w:r>
      <w:r>
        <w:rPr>
          <w:rFonts w:hint="eastAsia"/>
          <w:color w:val="000000" w:themeColor="text1"/>
          <w:kern w:val="0"/>
          <w:highlight w:val="none"/>
          <w14:textFill>
            <w14:solidFill>
              <w14:schemeClr w14:val="tx1"/>
            </w14:solidFill>
          </w14:textFill>
        </w:rPr>
        <w:t>和</w:t>
      </w:r>
      <w:r>
        <w:rPr>
          <w:rFonts w:hint="eastAsia" w:ascii="宋体" w:hAnsi="宋体" w:eastAsia="宋体" w:cs="宋体"/>
          <w:color w:val="000000" w:themeColor="text1"/>
          <w:kern w:val="0"/>
          <w:highlight w:val="none"/>
          <w14:textFill>
            <w14:solidFill>
              <w14:schemeClr w14:val="tx1"/>
            </w14:solidFill>
          </w14:textFill>
        </w:rPr>
        <w:t>处</w:t>
      </w:r>
      <w:r>
        <w:rPr>
          <w:rFonts w:hint="eastAsia"/>
          <w:color w:val="000000" w:themeColor="text1"/>
          <w:kern w:val="0"/>
          <w:highlight w:val="none"/>
          <w14:textFill>
            <w14:solidFill>
              <w14:schemeClr w14:val="tx1"/>
            </w14:solidFill>
          </w14:textFill>
        </w:rPr>
        <w:t>理</w:t>
      </w:r>
      <w:r>
        <w:rPr>
          <w:color w:val="000000" w:themeColor="text1"/>
          <w:kern w:val="0"/>
          <w:highlight w:val="none"/>
          <w14:textFill>
            <w14:solidFill>
              <w14:schemeClr w14:val="tx1"/>
            </w14:solidFill>
          </w14:textFill>
        </w:rPr>
        <w:t xml:space="preserve">, </w:t>
      </w:r>
      <w:r>
        <w:rPr>
          <w:rFonts w:hint="eastAsia"/>
          <w:color w:val="000000" w:themeColor="text1"/>
          <w:kern w:val="0"/>
          <w:highlight w:val="none"/>
          <w14:textFill>
            <w14:solidFill>
              <w14:schemeClr w14:val="tx1"/>
            </w14:solidFill>
          </w14:textFill>
        </w:rPr>
        <w:t>在</w:t>
      </w:r>
      <w:r>
        <w:rPr>
          <w:rFonts w:hint="eastAsia" w:ascii="宋体" w:hAnsi="宋体" w:eastAsia="宋体" w:cs="宋体"/>
          <w:color w:val="000000" w:themeColor="text1"/>
          <w:kern w:val="0"/>
          <w:highlight w:val="none"/>
          <w14:textFill>
            <w14:solidFill>
              <w14:schemeClr w14:val="tx1"/>
            </w14:solidFill>
          </w14:textFill>
        </w:rPr>
        <w:t>远</w:t>
      </w:r>
      <w:r>
        <w:rPr>
          <w:rFonts w:hint="eastAsia"/>
          <w:color w:val="000000" w:themeColor="text1"/>
          <w:kern w:val="0"/>
          <w:highlight w:val="none"/>
          <w14:textFill>
            <w14:solidFill>
              <w14:schemeClr w14:val="tx1"/>
            </w14:solidFill>
          </w14:textFill>
        </w:rPr>
        <w:t>离城</w:t>
      </w:r>
      <w:r>
        <w:rPr>
          <w:rFonts w:hint="eastAsia" w:ascii="宋体" w:hAnsi="宋体" w:eastAsia="宋体" w:cs="宋体"/>
          <w:color w:val="000000" w:themeColor="text1"/>
          <w:kern w:val="0"/>
          <w:highlight w:val="none"/>
          <w14:textFill>
            <w14:solidFill>
              <w14:schemeClr w14:val="tx1"/>
            </w14:solidFill>
          </w14:textFill>
        </w:rPr>
        <w:t>镇</w:t>
      </w:r>
      <w:r>
        <w:rPr>
          <w:rFonts w:hint="eastAsia"/>
          <w:color w:val="000000" w:themeColor="text1"/>
          <w:kern w:val="0"/>
          <w:highlight w:val="none"/>
          <w14:textFill>
            <w14:solidFill>
              <w14:schemeClr w14:val="tx1"/>
            </w14:solidFill>
          </w14:textFill>
        </w:rPr>
        <w:t>的施工</w:t>
      </w:r>
      <w:r>
        <w:rPr>
          <w:rFonts w:hint="eastAsia" w:ascii="宋体" w:hAnsi="宋体" w:eastAsia="宋体" w:cs="宋体"/>
          <w:color w:val="000000" w:themeColor="text1"/>
          <w:kern w:val="0"/>
          <w:highlight w:val="none"/>
          <w14:textFill>
            <w14:solidFill>
              <w14:schemeClr w14:val="tx1"/>
            </w14:solidFill>
          </w14:textFill>
        </w:rPr>
        <w:t>场</w:t>
      </w:r>
      <w:r>
        <w:rPr>
          <w:rFonts w:hint="eastAsia"/>
          <w:color w:val="000000" w:themeColor="text1"/>
          <w:kern w:val="0"/>
          <w:highlight w:val="none"/>
          <w14:textFill>
            <w14:solidFill>
              <w14:schemeClr w14:val="tx1"/>
            </w14:solidFill>
          </w14:textFill>
        </w:rPr>
        <w:t>地，</w:t>
      </w:r>
      <w:r>
        <w:rPr>
          <w:rFonts w:hint="eastAsia" w:ascii="宋体" w:hAnsi="宋体" w:eastAsia="宋体" w:cs="宋体"/>
          <w:color w:val="000000" w:themeColor="text1"/>
          <w:kern w:val="0"/>
          <w:highlight w:val="none"/>
          <w14:textFill>
            <w14:solidFill>
              <w14:schemeClr w14:val="tx1"/>
            </w14:solidFill>
          </w14:textFill>
        </w:rPr>
        <w:t>还应</w:t>
      </w:r>
      <w:r>
        <w:rPr>
          <w:rFonts w:hint="eastAsia"/>
          <w:color w:val="000000" w:themeColor="text1"/>
          <w:kern w:val="0"/>
          <w:highlight w:val="none"/>
          <w14:textFill>
            <w14:solidFill>
              <w14:schemeClr w14:val="tx1"/>
            </w14:solidFill>
          </w14:textFill>
        </w:rPr>
        <w:t>配</w:t>
      </w:r>
      <w:r>
        <w:rPr>
          <w:rFonts w:hint="eastAsia" w:ascii="宋体" w:hAnsi="宋体" w:eastAsia="宋体" w:cs="宋体"/>
          <w:color w:val="000000" w:themeColor="text1"/>
          <w:kern w:val="0"/>
          <w:highlight w:val="none"/>
          <w14:textFill>
            <w14:solidFill>
              <w14:schemeClr w14:val="tx1"/>
            </w14:solidFill>
          </w14:textFill>
        </w:rPr>
        <w:t>备</w:t>
      </w:r>
      <w:r>
        <w:rPr>
          <w:rFonts w:hint="eastAsia"/>
          <w:color w:val="000000" w:themeColor="text1"/>
          <w:kern w:val="0"/>
          <w:highlight w:val="none"/>
          <w14:textFill>
            <w14:solidFill>
              <w14:schemeClr w14:val="tx1"/>
            </w14:solidFill>
          </w14:textFill>
        </w:rPr>
        <w:t>必要的</w:t>
      </w:r>
      <w:r>
        <w:rPr>
          <w:rFonts w:hint="eastAsia" w:ascii="宋体" w:hAnsi="宋体" w:eastAsia="宋体" w:cs="宋体"/>
          <w:color w:val="000000" w:themeColor="text1"/>
          <w:kern w:val="0"/>
          <w:highlight w:val="none"/>
          <w14:textFill>
            <w14:solidFill>
              <w14:schemeClr w14:val="tx1"/>
            </w14:solidFill>
          </w14:textFill>
        </w:rPr>
        <w:t>伤</w:t>
      </w:r>
      <w:r>
        <w:rPr>
          <w:rFonts w:hint="eastAsia"/>
          <w:color w:val="000000" w:themeColor="text1"/>
          <w:kern w:val="0"/>
          <w:highlight w:val="none"/>
          <w14:textFill>
            <w14:solidFill>
              <w14:schemeClr w14:val="tx1"/>
            </w14:solidFill>
          </w14:textFill>
        </w:rPr>
        <w:t>病防治和急救的</w:t>
      </w:r>
      <w:r>
        <w:rPr>
          <w:rFonts w:hint="eastAsia" w:ascii="宋体" w:hAnsi="宋体" w:eastAsia="宋体" w:cs="宋体"/>
          <w:color w:val="000000" w:themeColor="text1"/>
          <w:kern w:val="0"/>
          <w:highlight w:val="none"/>
          <w14:textFill>
            <w14:solidFill>
              <w14:schemeClr w14:val="tx1"/>
            </w14:solidFill>
          </w14:textFill>
        </w:rPr>
        <w:t>医务</w:t>
      </w:r>
      <w:r>
        <w:rPr>
          <w:rFonts w:hint="eastAsia"/>
          <w:color w:val="000000" w:themeColor="text1"/>
          <w:kern w:val="0"/>
          <w:highlight w:val="none"/>
          <w14:textFill>
            <w14:solidFill>
              <w14:schemeClr w14:val="tx1"/>
            </w14:solidFill>
          </w14:textFill>
        </w:rPr>
        <w:t>人</w:t>
      </w:r>
      <w:r>
        <w:rPr>
          <w:rFonts w:hint="eastAsia" w:ascii="宋体" w:hAnsi="宋体" w:eastAsia="宋体" w:cs="宋体"/>
          <w:color w:val="000000" w:themeColor="text1"/>
          <w:kern w:val="0"/>
          <w:highlight w:val="none"/>
          <w14:textFill>
            <w14:solidFill>
              <w14:schemeClr w14:val="tx1"/>
            </w14:solidFill>
          </w14:textFill>
        </w:rPr>
        <w:t>员与医疗设</w:t>
      </w:r>
      <w:r>
        <w:rPr>
          <w:rFonts w:hint="eastAsia"/>
          <w:color w:val="000000" w:themeColor="text1"/>
          <w:kern w:val="0"/>
          <w:highlight w:val="none"/>
          <w14:textFill>
            <w14:solidFill>
              <w14:schemeClr w14:val="tx1"/>
            </w14:solidFill>
          </w14:textFill>
        </w:rPr>
        <w:t>施。</w:t>
      </w:r>
    </w:p>
    <w:p>
      <w:pPr>
        <w:pStyle w:val="72"/>
        <w:outlineLvl w:val="9"/>
        <w:rPr>
          <w:rFonts w:cs="Times New Roman"/>
          <w:color w:val="000000" w:themeColor="text1"/>
          <w:highlight w:val="none"/>
          <w14:textFill>
            <w14:solidFill>
              <w14:schemeClr w14:val="tx1"/>
            </w14:solidFill>
          </w14:textFill>
        </w:rPr>
      </w:pPr>
      <w:bookmarkStart w:id="509" w:name="_Toc418752130"/>
      <w:bookmarkStart w:id="510" w:name="_Toc485213219"/>
      <w:bookmarkStart w:id="511" w:name="_Toc406522108"/>
      <w:bookmarkStart w:id="512" w:name="_Toc28903"/>
      <w:bookmarkStart w:id="513" w:name="_Toc418751684"/>
      <w:bookmarkStart w:id="514" w:name="_Toc351203541"/>
      <w:r>
        <w:rPr>
          <w:color w:val="000000" w:themeColor="text1"/>
          <w:highlight w:val="none"/>
          <w14:textFill>
            <w14:solidFill>
              <w14:schemeClr w14:val="tx1"/>
            </w14:solidFill>
          </w14:textFill>
        </w:rPr>
        <w:t>6</w:t>
      </w:r>
      <w:bookmarkStart w:id="515" w:name="_Toc337558766"/>
      <w:r>
        <w:rPr>
          <w:color w:val="000000" w:themeColor="text1"/>
          <w:highlight w:val="none"/>
          <w14:textFill>
            <w14:solidFill>
              <w14:schemeClr w14:val="tx1"/>
            </w14:solidFill>
          </w14:textFill>
        </w:rPr>
        <w:t xml:space="preserve">.3 </w:t>
      </w:r>
      <w:r>
        <w:rPr>
          <w:rFonts w:hint="eastAsia" w:ascii="宋体" w:hAnsi="宋体" w:eastAsia="宋体" w:cs="宋体"/>
          <w:color w:val="000000" w:themeColor="text1"/>
          <w:highlight w:val="none"/>
          <w14:textFill>
            <w14:solidFill>
              <w14:schemeClr w14:val="tx1"/>
            </w14:solidFill>
          </w14:textFill>
        </w:rPr>
        <w:t>环</w:t>
      </w:r>
      <w:r>
        <w:rPr>
          <w:rFonts w:hint="eastAsia"/>
          <w:color w:val="000000" w:themeColor="text1"/>
          <w:highlight w:val="none"/>
          <w14:textFill>
            <w14:solidFill>
              <w14:schemeClr w14:val="tx1"/>
            </w14:solidFill>
          </w14:textFill>
        </w:rPr>
        <w:t>境保</w:t>
      </w:r>
      <w:r>
        <w:rPr>
          <w:rFonts w:hint="eastAsia" w:ascii="宋体" w:hAnsi="宋体" w:eastAsia="宋体" w:cs="宋体"/>
          <w:color w:val="000000" w:themeColor="text1"/>
          <w:highlight w:val="none"/>
          <w14:textFill>
            <w14:solidFill>
              <w14:schemeClr w14:val="tx1"/>
            </w14:solidFill>
          </w14:textFill>
        </w:rPr>
        <w:t>护</w:t>
      </w:r>
      <w:bookmarkEnd w:id="509"/>
      <w:bookmarkEnd w:id="510"/>
      <w:bookmarkEnd w:id="511"/>
      <w:bookmarkEnd w:id="512"/>
      <w:bookmarkEnd w:id="513"/>
      <w:bookmarkEnd w:id="514"/>
    </w:p>
    <w:bookmarkEnd w:id="515"/>
    <w:p>
      <w:pPr>
        <w:pStyle w:val="73"/>
        <w:rPr>
          <w:rFonts w:cs="Times New Roman"/>
          <w:color w:val="000000" w:themeColor="text1"/>
          <w:kern w:val="0"/>
          <w:highlight w:val="none"/>
          <w14:textFill>
            <w14:solidFill>
              <w14:schemeClr w14:val="tx1"/>
            </w14:solidFill>
          </w14:textFill>
        </w:rPr>
      </w:pPr>
      <w:r>
        <w:rPr>
          <w:rFonts w:hint="eastAsia"/>
          <w:color w:val="000000" w:themeColor="text1"/>
          <w:kern w:val="0"/>
          <w:highlight w:val="none"/>
          <w14:textFill>
            <w14:solidFill>
              <w14:schemeClr w14:val="tx1"/>
            </w14:solidFill>
          </w14:textFill>
        </w:rPr>
        <w:t>承包人</w:t>
      </w:r>
      <w:r>
        <w:rPr>
          <w:rFonts w:hint="eastAsia" w:ascii="宋体" w:hAnsi="宋体" w:eastAsia="宋体" w:cs="宋体"/>
          <w:color w:val="000000" w:themeColor="text1"/>
          <w:kern w:val="0"/>
          <w:highlight w:val="none"/>
          <w14:textFill>
            <w14:solidFill>
              <w14:schemeClr w14:val="tx1"/>
            </w14:solidFill>
          </w14:textFill>
        </w:rPr>
        <w:t>应</w:t>
      </w:r>
      <w:r>
        <w:rPr>
          <w:rFonts w:hint="eastAsia"/>
          <w:color w:val="000000" w:themeColor="text1"/>
          <w:kern w:val="0"/>
          <w:highlight w:val="none"/>
          <w14:textFill>
            <w14:solidFill>
              <w14:schemeClr w14:val="tx1"/>
            </w14:solidFill>
          </w14:textFill>
        </w:rPr>
        <w:t>在施工</w:t>
      </w:r>
      <w:r>
        <w:rPr>
          <w:rFonts w:hint="eastAsia" w:ascii="宋体" w:hAnsi="宋体" w:eastAsia="宋体" w:cs="宋体"/>
          <w:color w:val="000000" w:themeColor="text1"/>
          <w:kern w:val="0"/>
          <w:highlight w:val="none"/>
          <w14:textFill>
            <w14:solidFill>
              <w14:schemeClr w14:val="tx1"/>
            </w14:solidFill>
          </w14:textFill>
        </w:rPr>
        <w:t>组织设计</w:t>
      </w:r>
      <w:r>
        <w:rPr>
          <w:rFonts w:hint="eastAsia"/>
          <w:color w:val="000000" w:themeColor="text1"/>
          <w:kern w:val="0"/>
          <w:highlight w:val="none"/>
          <w14:textFill>
            <w14:solidFill>
              <w14:schemeClr w14:val="tx1"/>
            </w14:solidFill>
          </w14:textFill>
        </w:rPr>
        <w:t>中列明</w:t>
      </w:r>
      <w:r>
        <w:rPr>
          <w:rFonts w:hint="eastAsia" w:ascii="宋体" w:hAnsi="宋体" w:eastAsia="宋体" w:cs="宋体"/>
          <w:color w:val="000000" w:themeColor="text1"/>
          <w:kern w:val="0"/>
          <w:highlight w:val="none"/>
          <w14:textFill>
            <w14:solidFill>
              <w14:schemeClr w14:val="tx1"/>
            </w14:solidFill>
          </w14:textFill>
        </w:rPr>
        <w:t>环</w:t>
      </w:r>
      <w:r>
        <w:rPr>
          <w:rFonts w:hint="eastAsia"/>
          <w:color w:val="000000" w:themeColor="text1"/>
          <w:kern w:val="0"/>
          <w:highlight w:val="none"/>
          <w14:textFill>
            <w14:solidFill>
              <w14:schemeClr w14:val="tx1"/>
            </w14:solidFill>
          </w14:textFill>
        </w:rPr>
        <w:t>境保</w:t>
      </w:r>
      <w:r>
        <w:rPr>
          <w:rFonts w:hint="eastAsia" w:ascii="宋体" w:hAnsi="宋体" w:eastAsia="宋体" w:cs="宋体"/>
          <w:color w:val="000000" w:themeColor="text1"/>
          <w:kern w:val="0"/>
          <w:highlight w:val="none"/>
          <w14:textFill>
            <w14:solidFill>
              <w14:schemeClr w14:val="tx1"/>
            </w14:solidFill>
          </w14:textFill>
        </w:rPr>
        <w:t>护</w:t>
      </w:r>
      <w:r>
        <w:rPr>
          <w:rFonts w:hint="eastAsia"/>
          <w:color w:val="000000" w:themeColor="text1"/>
          <w:kern w:val="0"/>
          <w:highlight w:val="none"/>
          <w14:textFill>
            <w14:solidFill>
              <w14:schemeClr w14:val="tx1"/>
            </w14:solidFill>
          </w14:textFill>
        </w:rPr>
        <w:t>的具体措施。在合同履行期</w:t>
      </w:r>
      <w:r>
        <w:rPr>
          <w:rFonts w:hint="eastAsia" w:ascii="宋体" w:hAnsi="宋体" w:eastAsia="宋体" w:cs="宋体"/>
          <w:color w:val="000000" w:themeColor="text1"/>
          <w:kern w:val="0"/>
          <w:highlight w:val="none"/>
          <w14:textFill>
            <w14:solidFill>
              <w14:schemeClr w14:val="tx1"/>
            </w14:solidFill>
          </w14:textFill>
        </w:rPr>
        <w:t>间</w:t>
      </w:r>
      <w:r>
        <w:rPr>
          <w:rFonts w:hint="eastAsia"/>
          <w:color w:val="000000" w:themeColor="text1"/>
          <w:kern w:val="0"/>
          <w:highlight w:val="none"/>
          <w14:textFill>
            <w14:solidFill>
              <w14:schemeClr w14:val="tx1"/>
            </w14:solidFill>
          </w14:textFill>
        </w:rPr>
        <w:t>，承包人</w:t>
      </w:r>
      <w:r>
        <w:rPr>
          <w:rFonts w:hint="eastAsia" w:ascii="宋体" w:hAnsi="宋体" w:eastAsia="宋体" w:cs="宋体"/>
          <w:color w:val="000000" w:themeColor="text1"/>
          <w:kern w:val="0"/>
          <w:highlight w:val="none"/>
          <w14:textFill>
            <w14:solidFill>
              <w14:schemeClr w14:val="tx1"/>
            </w14:solidFill>
          </w14:textFill>
        </w:rPr>
        <w:t>应</w:t>
      </w:r>
      <w:r>
        <w:rPr>
          <w:rFonts w:hint="eastAsia"/>
          <w:color w:val="000000" w:themeColor="text1"/>
          <w:kern w:val="0"/>
          <w:highlight w:val="none"/>
          <w14:textFill>
            <w14:solidFill>
              <w14:schemeClr w14:val="tx1"/>
            </w14:solidFill>
          </w14:textFill>
        </w:rPr>
        <w:t>采取合理措施保</w:t>
      </w:r>
      <w:r>
        <w:rPr>
          <w:rFonts w:hint="eastAsia" w:ascii="宋体" w:hAnsi="宋体" w:eastAsia="宋体" w:cs="宋体"/>
          <w:color w:val="000000" w:themeColor="text1"/>
          <w:kern w:val="0"/>
          <w:highlight w:val="none"/>
          <w14:textFill>
            <w14:solidFill>
              <w14:schemeClr w14:val="tx1"/>
            </w14:solidFill>
          </w14:textFill>
        </w:rPr>
        <w:t>护</w:t>
      </w:r>
      <w:r>
        <w:rPr>
          <w:rFonts w:hint="eastAsia"/>
          <w:color w:val="000000" w:themeColor="text1"/>
          <w:kern w:val="0"/>
          <w:highlight w:val="none"/>
          <w14:textFill>
            <w14:solidFill>
              <w14:schemeClr w14:val="tx1"/>
            </w14:solidFill>
          </w14:textFill>
        </w:rPr>
        <w:t>施工</w:t>
      </w:r>
      <w:r>
        <w:rPr>
          <w:rFonts w:hint="eastAsia" w:ascii="宋体" w:hAnsi="宋体" w:eastAsia="宋体" w:cs="宋体"/>
          <w:color w:val="000000" w:themeColor="text1"/>
          <w:kern w:val="0"/>
          <w:highlight w:val="none"/>
          <w14:textFill>
            <w14:solidFill>
              <w14:schemeClr w14:val="tx1"/>
            </w14:solidFill>
          </w14:textFill>
        </w:rPr>
        <w:t>现场环</w:t>
      </w:r>
      <w:r>
        <w:rPr>
          <w:rFonts w:hint="eastAsia"/>
          <w:color w:val="000000" w:themeColor="text1"/>
          <w:kern w:val="0"/>
          <w:highlight w:val="none"/>
          <w14:textFill>
            <w14:solidFill>
              <w14:schemeClr w14:val="tx1"/>
            </w14:solidFill>
          </w14:textFill>
        </w:rPr>
        <w:t>境。</w:t>
      </w:r>
      <w:r>
        <w:rPr>
          <w:rFonts w:hint="eastAsia" w:ascii="宋体" w:hAnsi="宋体" w:eastAsia="宋体" w:cs="宋体"/>
          <w:color w:val="000000" w:themeColor="text1"/>
          <w:kern w:val="0"/>
          <w:highlight w:val="none"/>
          <w14:textFill>
            <w14:solidFill>
              <w14:schemeClr w14:val="tx1"/>
            </w14:solidFill>
          </w14:textFill>
        </w:rPr>
        <w:t>对</w:t>
      </w:r>
      <w:r>
        <w:rPr>
          <w:rFonts w:hint="eastAsia"/>
          <w:color w:val="000000" w:themeColor="text1"/>
          <w:kern w:val="0"/>
          <w:highlight w:val="none"/>
          <w14:textFill>
            <w14:solidFill>
              <w14:schemeClr w14:val="tx1"/>
            </w14:solidFill>
          </w14:textFill>
        </w:rPr>
        <w:t>施工作</w:t>
      </w:r>
      <w:r>
        <w:rPr>
          <w:rFonts w:hint="eastAsia" w:ascii="宋体" w:hAnsi="宋体" w:eastAsia="宋体" w:cs="宋体"/>
          <w:color w:val="000000" w:themeColor="text1"/>
          <w:kern w:val="0"/>
          <w:highlight w:val="none"/>
          <w14:textFill>
            <w14:solidFill>
              <w14:schemeClr w14:val="tx1"/>
            </w14:solidFill>
          </w14:textFill>
        </w:rPr>
        <w:t>业过</w:t>
      </w:r>
      <w:r>
        <w:rPr>
          <w:rFonts w:hint="eastAsia"/>
          <w:color w:val="000000" w:themeColor="text1"/>
          <w:kern w:val="0"/>
          <w:highlight w:val="none"/>
          <w14:textFill>
            <w14:solidFill>
              <w14:schemeClr w14:val="tx1"/>
            </w14:solidFill>
          </w14:textFill>
        </w:rPr>
        <w:t>程中可能引起的大</w:t>
      </w:r>
      <w:r>
        <w:rPr>
          <w:rFonts w:hint="eastAsia" w:ascii="宋体" w:hAnsi="宋体" w:eastAsia="宋体" w:cs="宋体"/>
          <w:color w:val="000000" w:themeColor="text1"/>
          <w:kern w:val="0"/>
          <w:highlight w:val="none"/>
          <w14:textFill>
            <w14:solidFill>
              <w14:schemeClr w14:val="tx1"/>
            </w14:solidFill>
          </w14:textFill>
        </w:rPr>
        <w:t>气</w:t>
      </w:r>
      <w:r>
        <w:rPr>
          <w:rFonts w:hint="eastAsia"/>
          <w:color w:val="000000" w:themeColor="text1"/>
          <w:kern w:val="0"/>
          <w:highlight w:val="none"/>
          <w14:textFill>
            <w14:solidFill>
              <w14:schemeClr w14:val="tx1"/>
            </w14:solidFill>
          </w14:textFill>
        </w:rPr>
        <w:t>、水、噪音以及固体</w:t>
      </w:r>
      <w:r>
        <w:rPr>
          <w:rFonts w:hint="eastAsia" w:ascii="宋体" w:hAnsi="宋体" w:eastAsia="宋体" w:cs="宋体"/>
          <w:color w:val="000000" w:themeColor="text1"/>
          <w:kern w:val="0"/>
          <w:highlight w:val="none"/>
          <w14:textFill>
            <w14:solidFill>
              <w14:schemeClr w14:val="tx1"/>
            </w14:solidFill>
          </w14:textFill>
        </w:rPr>
        <w:t>废</w:t>
      </w:r>
      <w:r>
        <w:rPr>
          <w:rFonts w:hint="eastAsia"/>
          <w:color w:val="000000" w:themeColor="text1"/>
          <w:kern w:val="0"/>
          <w:highlight w:val="none"/>
          <w14:textFill>
            <w14:solidFill>
              <w14:schemeClr w14:val="tx1"/>
            </w14:solidFill>
          </w14:textFill>
        </w:rPr>
        <w:t>物</w:t>
      </w:r>
      <w:r>
        <w:rPr>
          <w:rFonts w:hint="eastAsia" w:ascii="宋体" w:hAnsi="宋体" w:eastAsia="宋体" w:cs="宋体"/>
          <w:color w:val="000000" w:themeColor="text1"/>
          <w:kern w:val="0"/>
          <w:highlight w:val="none"/>
          <w14:textFill>
            <w14:solidFill>
              <w14:schemeClr w14:val="tx1"/>
            </w14:solidFill>
          </w14:textFill>
        </w:rPr>
        <w:t>污</w:t>
      </w:r>
      <w:r>
        <w:rPr>
          <w:rFonts w:hint="eastAsia"/>
          <w:color w:val="000000" w:themeColor="text1"/>
          <w:kern w:val="0"/>
          <w:highlight w:val="none"/>
          <w14:textFill>
            <w14:solidFill>
              <w14:schemeClr w14:val="tx1"/>
            </w14:solidFill>
          </w14:textFill>
        </w:rPr>
        <w:t>染采取具体可行的防范措施。</w:t>
      </w:r>
    </w:p>
    <w:p>
      <w:pPr>
        <w:pStyle w:val="73"/>
        <w:rPr>
          <w:rFonts w:cs="Times New Roman"/>
          <w:color w:val="000000" w:themeColor="text1"/>
          <w:kern w:val="0"/>
          <w:highlight w:val="none"/>
          <w14:textFill>
            <w14:solidFill>
              <w14:schemeClr w14:val="tx1"/>
            </w14:solidFill>
          </w14:textFill>
        </w:rPr>
      </w:pPr>
      <w:r>
        <w:rPr>
          <w:rFonts w:hint="eastAsia"/>
          <w:color w:val="000000" w:themeColor="text1"/>
          <w:kern w:val="0"/>
          <w:highlight w:val="none"/>
          <w14:textFill>
            <w14:solidFill>
              <w14:schemeClr w14:val="tx1"/>
            </w14:solidFill>
          </w14:textFill>
        </w:rPr>
        <w:t>承包人</w:t>
      </w:r>
      <w:r>
        <w:rPr>
          <w:rFonts w:hint="eastAsia" w:ascii="宋体" w:hAnsi="宋体" w:eastAsia="宋体" w:cs="宋体"/>
          <w:color w:val="000000" w:themeColor="text1"/>
          <w:kern w:val="0"/>
          <w:highlight w:val="none"/>
          <w14:textFill>
            <w14:solidFill>
              <w14:schemeClr w14:val="tx1"/>
            </w14:solidFill>
          </w14:textFill>
        </w:rPr>
        <w:t>应当</w:t>
      </w:r>
      <w:r>
        <w:rPr>
          <w:rFonts w:hint="eastAsia"/>
          <w:color w:val="000000" w:themeColor="text1"/>
          <w:kern w:val="0"/>
          <w:highlight w:val="none"/>
          <w14:textFill>
            <w14:solidFill>
              <w14:schemeClr w14:val="tx1"/>
            </w14:solidFill>
          </w14:textFill>
        </w:rPr>
        <w:t>承担因其原因引起的</w:t>
      </w:r>
      <w:r>
        <w:rPr>
          <w:rFonts w:hint="eastAsia" w:ascii="宋体" w:hAnsi="宋体" w:eastAsia="宋体" w:cs="宋体"/>
          <w:color w:val="000000" w:themeColor="text1"/>
          <w:kern w:val="0"/>
          <w:highlight w:val="none"/>
          <w14:textFill>
            <w14:solidFill>
              <w14:schemeClr w14:val="tx1"/>
            </w14:solidFill>
          </w14:textFill>
        </w:rPr>
        <w:t>环</w:t>
      </w:r>
      <w:r>
        <w:rPr>
          <w:rFonts w:hint="eastAsia"/>
          <w:color w:val="000000" w:themeColor="text1"/>
          <w:kern w:val="0"/>
          <w:highlight w:val="none"/>
          <w14:textFill>
            <w14:solidFill>
              <w14:schemeClr w14:val="tx1"/>
            </w14:solidFill>
          </w14:textFill>
        </w:rPr>
        <w:t>境</w:t>
      </w:r>
      <w:r>
        <w:rPr>
          <w:rFonts w:hint="eastAsia" w:ascii="宋体" w:hAnsi="宋体" w:eastAsia="宋体" w:cs="宋体"/>
          <w:color w:val="000000" w:themeColor="text1"/>
          <w:kern w:val="0"/>
          <w:highlight w:val="none"/>
          <w14:textFill>
            <w14:solidFill>
              <w14:schemeClr w14:val="tx1"/>
            </w14:solidFill>
          </w14:textFill>
        </w:rPr>
        <w:t>污</w:t>
      </w:r>
      <w:r>
        <w:rPr>
          <w:rFonts w:hint="eastAsia"/>
          <w:color w:val="000000" w:themeColor="text1"/>
          <w:kern w:val="0"/>
          <w:highlight w:val="none"/>
          <w14:textFill>
            <w14:solidFill>
              <w14:schemeClr w14:val="tx1"/>
            </w14:solidFill>
          </w14:textFill>
        </w:rPr>
        <w:t>染侵</w:t>
      </w:r>
      <w:r>
        <w:rPr>
          <w:rFonts w:hint="eastAsia" w:ascii="宋体" w:hAnsi="宋体" w:eastAsia="宋体" w:cs="宋体"/>
          <w:color w:val="000000" w:themeColor="text1"/>
          <w:kern w:val="0"/>
          <w:highlight w:val="none"/>
          <w14:textFill>
            <w14:solidFill>
              <w14:schemeClr w14:val="tx1"/>
            </w14:solidFill>
          </w14:textFill>
        </w:rPr>
        <w:t>权损</w:t>
      </w:r>
      <w:r>
        <w:rPr>
          <w:rFonts w:hint="eastAsia"/>
          <w:color w:val="000000" w:themeColor="text1"/>
          <w:kern w:val="0"/>
          <w:highlight w:val="none"/>
          <w14:textFill>
            <w14:solidFill>
              <w14:schemeClr w14:val="tx1"/>
            </w14:solidFill>
          </w14:textFill>
        </w:rPr>
        <w:t>害</w:t>
      </w:r>
      <w:r>
        <w:rPr>
          <w:rFonts w:hint="eastAsia" w:ascii="宋体" w:hAnsi="宋体" w:eastAsia="宋体" w:cs="宋体"/>
          <w:color w:val="000000" w:themeColor="text1"/>
          <w:kern w:val="0"/>
          <w:highlight w:val="none"/>
          <w14:textFill>
            <w14:solidFill>
              <w14:schemeClr w14:val="tx1"/>
            </w14:solidFill>
          </w14:textFill>
        </w:rPr>
        <w:t>赔偿责</w:t>
      </w:r>
      <w:r>
        <w:rPr>
          <w:rFonts w:hint="eastAsia"/>
          <w:color w:val="000000" w:themeColor="text1"/>
          <w:kern w:val="0"/>
          <w:highlight w:val="none"/>
          <w14:textFill>
            <w14:solidFill>
              <w14:schemeClr w14:val="tx1"/>
            </w14:solidFill>
          </w14:textFill>
        </w:rPr>
        <w:t>任，因上述</w:t>
      </w:r>
      <w:r>
        <w:rPr>
          <w:rFonts w:hint="eastAsia" w:ascii="宋体" w:hAnsi="宋体" w:eastAsia="宋体" w:cs="宋体"/>
          <w:color w:val="000000" w:themeColor="text1"/>
          <w:kern w:val="0"/>
          <w:highlight w:val="none"/>
          <w14:textFill>
            <w14:solidFill>
              <w14:schemeClr w14:val="tx1"/>
            </w14:solidFill>
          </w14:textFill>
        </w:rPr>
        <w:t>环</w:t>
      </w:r>
      <w:r>
        <w:rPr>
          <w:rFonts w:hint="eastAsia"/>
          <w:color w:val="000000" w:themeColor="text1"/>
          <w:kern w:val="0"/>
          <w:highlight w:val="none"/>
          <w14:textFill>
            <w14:solidFill>
              <w14:schemeClr w14:val="tx1"/>
            </w14:solidFill>
          </w14:textFill>
        </w:rPr>
        <w:t>境</w:t>
      </w:r>
      <w:r>
        <w:rPr>
          <w:rFonts w:hint="eastAsia" w:ascii="宋体" w:hAnsi="宋体" w:eastAsia="宋体" w:cs="宋体"/>
          <w:color w:val="000000" w:themeColor="text1"/>
          <w:kern w:val="0"/>
          <w:highlight w:val="none"/>
          <w14:textFill>
            <w14:solidFill>
              <w14:schemeClr w14:val="tx1"/>
            </w14:solidFill>
          </w14:textFill>
        </w:rPr>
        <w:t>污</w:t>
      </w:r>
      <w:r>
        <w:rPr>
          <w:rFonts w:hint="eastAsia"/>
          <w:color w:val="000000" w:themeColor="text1"/>
          <w:kern w:val="0"/>
          <w:highlight w:val="none"/>
          <w14:textFill>
            <w14:solidFill>
              <w14:schemeClr w14:val="tx1"/>
            </w14:solidFill>
          </w14:textFill>
        </w:rPr>
        <w:t>染引起</w:t>
      </w:r>
      <w:r>
        <w:rPr>
          <w:rFonts w:hint="eastAsia" w:ascii="宋体" w:hAnsi="宋体" w:eastAsia="宋体" w:cs="宋体"/>
          <w:color w:val="000000" w:themeColor="text1"/>
          <w:kern w:val="0"/>
          <w:highlight w:val="none"/>
          <w14:textFill>
            <w14:solidFill>
              <w14:schemeClr w14:val="tx1"/>
            </w14:solidFill>
          </w14:textFill>
        </w:rPr>
        <w:t>纠纷</w:t>
      </w:r>
      <w:r>
        <w:rPr>
          <w:rFonts w:hint="eastAsia"/>
          <w:color w:val="000000" w:themeColor="text1"/>
          <w:kern w:val="0"/>
          <w:highlight w:val="none"/>
          <w14:textFill>
            <w14:solidFill>
              <w14:schemeClr w14:val="tx1"/>
            </w14:solidFill>
          </w14:textFill>
        </w:rPr>
        <w:t>而</w:t>
      </w:r>
      <w:r>
        <w:rPr>
          <w:rFonts w:hint="eastAsia" w:ascii="宋体" w:hAnsi="宋体" w:eastAsia="宋体" w:cs="宋体"/>
          <w:color w:val="000000" w:themeColor="text1"/>
          <w:kern w:val="0"/>
          <w:highlight w:val="none"/>
          <w14:textFill>
            <w14:solidFill>
              <w14:schemeClr w14:val="tx1"/>
            </w14:solidFill>
          </w14:textFill>
        </w:rPr>
        <w:t>导</w:t>
      </w:r>
      <w:r>
        <w:rPr>
          <w:rFonts w:hint="eastAsia"/>
          <w:color w:val="000000" w:themeColor="text1"/>
          <w:kern w:val="0"/>
          <w:highlight w:val="none"/>
          <w14:textFill>
            <w14:solidFill>
              <w14:schemeClr w14:val="tx1"/>
            </w14:solidFill>
          </w14:textFill>
        </w:rPr>
        <w:t>致</w:t>
      </w:r>
      <w:r>
        <w:rPr>
          <w:rFonts w:hint="eastAsia" w:ascii="宋体" w:hAnsi="宋体" w:eastAsia="宋体" w:cs="宋体"/>
          <w:color w:val="000000" w:themeColor="text1"/>
          <w:kern w:val="0"/>
          <w:highlight w:val="none"/>
          <w14:textFill>
            <w14:solidFill>
              <w14:schemeClr w14:val="tx1"/>
            </w14:solidFill>
          </w14:textFill>
        </w:rPr>
        <w:t>暂</w:t>
      </w:r>
      <w:r>
        <w:rPr>
          <w:rFonts w:hint="eastAsia"/>
          <w:color w:val="000000" w:themeColor="text1"/>
          <w:kern w:val="0"/>
          <w:highlight w:val="none"/>
          <w14:textFill>
            <w14:solidFill>
              <w14:schemeClr w14:val="tx1"/>
            </w14:solidFill>
          </w14:textFill>
        </w:rPr>
        <w:t>停施工的，由此增加的</w:t>
      </w:r>
      <w:r>
        <w:rPr>
          <w:rFonts w:hint="eastAsia" w:ascii="宋体" w:hAnsi="宋体" w:eastAsia="宋体" w:cs="宋体"/>
          <w:color w:val="000000" w:themeColor="text1"/>
          <w:kern w:val="0"/>
          <w:highlight w:val="none"/>
          <w14:textFill>
            <w14:solidFill>
              <w14:schemeClr w14:val="tx1"/>
            </w14:solidFill>
          </w14:textFill>
        </w:rPr>
        <w:t>费</w:t>
      </w:r>
      <w:r>
        <w:rPr>
          <w:rFonts w:hint="eastAsia"/>
          <w:color w:val="000000" w:themeColor="text1"/>
          <w:kern w:val="0"/>
          <w:highlight w:val="none"/>
          <w14:textFill>
            <w14:solidFill>
              <w14:schemeClr w14:val="tx1"/>
            </w14:solidFill>
          </w14:textFill>
        </w:rPr>
        <w:t>用和（或）延</w:t>
      </w:r>
      <w:r>
        <w:rPr>
          <w:rFonts w:hint="eastAsia" w:ascii="宋体" w:hAnsi="宋体" w:eastAsia="宋体" w:cs="宋体"/>
          <w:color w:val="000000" w:themeColor="text1"/>
          <w:kern w:val="0"/>
          <w:highlight w:val="none"/>
          <w14:textFill>
            <w14:solidFill>
              <w14:schemeClr w14:val="tx1"/>
            </w14:solidFill>
          </w14:textFill>
        </w:rPr>
        <w:t>误</w:t>
      </w:r>
      <w:r>
        <w:rPr>
          <w:rFonts w:hint="eastAsia"/>
          <w:color w:val="000000" w:themeColor="text1"/>
          <w:kern w:val="0"/>
          <w:highlight w:val="none"/>
          <w14:textFill>
            <w14:solidFill>
              <w14:schemeClr w14:val="tx1"/>
            </w14:solidFill>
          </w14:textFill>
        </w:rPr>
        <w:t>的工期由承包人承担。</w:t>
      </w:r>
    </w:p>
    <w:p>
      <w:pPr>
        <w:pStyle w:val="72"/>
        <w:outlineLvl w:val="9"/>
        <w:rPr>
          <w:rFonts w:cs="Times New Roman"/>
          <w:color w:val="000000" w:themeColor="text1"/>
          <w:highlight w:val="none"/>
          <w14:textFill>
            <w14:solidFill>
              <w14:schemeClr w14:val="tx1"/>
            </w14:solidFill>
          </w14:textFill>
        </w:rPr>
      </w:pPr>
      <w:bookmarkStart w:id="516" w:name="_Toc418751685"/>
      <w:bookmarkStart w:id="517" w:name="_Toc418752131"/>
      <w:bookmarkStart w:id="518" w:name="_Toc485213220"/>
      <w:bookmarkStart w:id="519" w:name="_Toc351203542"/>
      <w:bookmarkStart w:id="520" w:name="_Toc3586"/>
      <w:bookmarkStart w:id="521" w:name="_Toc406522109"/>
      <w:r>
        <w:rPr>
          <w:color w:val="000000" w:themeColor="text1"/>
          <w:highlight w:val="none"/>
          <w14:textFill>
            <w14:solidFill>
              <w14:schemeClr w14:val="tx1"/>
            </w14:solidFill>
          </w14:textFill>
        </w:rPr>
        <w:t>7</w:t>
      </w:r>
      <w:bookmarkStart w:id="522" w:name="_Toc337558767"/>
      <w:r>
        <w:rPr>
          <w:color w:val="000000" w:themeColor="text1"/>
          <w:highlight w:val="none"/>
          <w14:textFill>
            <w14:solidFill>
              <w14:schemeClr w14:val="tx1"/>
            </w14:solidFill>
          </w14:textFill>
        </w:rPr>
        <w:t xml:space="preserve">. </w:t>
      </w:r>
      <w:r>
        <w:rPr>
          <w:rFonts w:hint="eastAsia"/>
          <w:color w:val="000000" w:themeColor="text1"/>
          <w:highlight w:val="none"/>
          <w14:textFill>
            <w14:solidFill>
              <w14:schemeClr w14:val="tx1"/>
            </w14:solidFill>
          </w14:textFill>
        </w:rPr>
        <w:t>工期和</w:t>
      </w:r>
      <w:r>
        <w:rPr>
          <w:rFonts w:hint="eastAsia" w:ascii="宋体" w:hAnsi="宋体" w:eastAsia="宋体" w:cs="宋体"/>
          <w:color w:val="000000" w:themeColor="text1"/>
          <w:highlight w:val="none"/>
          <w14:textFill>
            <w14:solidFill>
              <w14:schemeClr w14:val="tx1"/>
            </w14:solidFill>
          </w14:textFill>
        </w:rPr>
        <w:t>进</w:t>
      </w:r>
      <w:r>
        <w:rPr>
          <w:rFonts w:hint="eastAsia"/>
          <w:color w:val="000000" w:themeColor="text1"/>
          <w:highlight w:val="none"/>
          <w14:textFill>
            <w14:solidFill>
              <w14:schemeClr w14:val="tx1"/>
            </w14:solidFill>
          </w14:textFill>
        </w:rPr>
        <w:t>度</w:t>
      </w:r>
      <w:bookmarkEnd w:id="516"/>
      <w:bookmarkEnd w:id="517"/>
      <w:bookmarkEnd w:id="518"/>
      <w:bookmarkEnd w:id="519"/>
      <w:bookmarkEnd w:id="520"/>
      <w:bookmarkEnd w:id="521"/>
    </w:p>
    <w:bookmarkEnd w:id="522"/>
    <w:p>
      <w:pPr>
        <w:pStyle w:val="72"/>
        <w:outlineLvl w:val="9"/>
        <w:rPr>
          <w:rFonts w:cs="Times New Roman"/>
          <w:color w:val="000000" w:themeColor="text1"/>
          <w:highlight w:val="none"/>
          <w14:textFill>
            <w14:solidFill>
              <w14:schemeClr w14:val="tx1"/>
            </w14:solidFill>
          </w14:textFill>
        </w:rPr>
      </w:pPr>
      <w:bookmarkStart w:id="523" w:name="_Toc351203543"/>
      <w:bookmarkStart w:id="524" w:name="_Toc406522110"/>
      <w:bookmarkStart w:id="525" w:name="_Toc418751686"/>
      <w:bookmarkStart w:id="526" w:name="_Toc418752132"/>
      <w:bookmarkStart w:id="527" w:name="_Toc485213221"/>
      <w:bookmarkStart w:id="528" w:name="_Toc17581"/>
      <w:r>
        <w:rPr>
          <w:color w:val="000000" w:themeColor="text1"/>
          <w:highlight w:val="none"/>
          <w14:textFill>
            <w14:solidFill>
              <w14:schemeClr w14:val="tx1"/>
            </w14:solidFill>
          </w14:textFill>
        </w:rPr>
        <w:t>7</w:t>
      </w:r>
      <w:bookmarkStart w:id="529" w:name="_Toc337558768"/>
      <w:bookmarkStart w:id="530" w:name="_Toc296503066"/>
      <w:bookmarkStart w:id="531" w:name="_Toc296346567"/>
      <w:r>
        <w:rPr>
          <w:color w:val="000000" w:themeColor="text1"/>
          <w:highlight w:val="none"/>
          <w14:textFill>
            <w14:solidFill>
              <w14:schemeClr w14:val="tx1"/>
            </w14:solidFill>
          </w14:textFill>
        </w:rPr>
        <w:t>.1</w:t>
      </w:r>
      <w:r>
        <w:rPr>
          <w:rFonts w:hint="eastAsia"/>
          <w:color w:val="000000" w:themeColor="text1"/>
          <w:highlight w:val="none"/>
          <w14:textFill>
            <w14:solidFill>
              <w14:schemeClr w14:val="tx1"/>
            </w14:solidFill>
          </w14:textFill>
        </w:rPr>
        <w:t>施工</w:t>
      </w:r>
      <w:r>
        <w:rPr>
          <w:rFonts w:hint="eastAsia" w:ascii="宋体" w:hAnsi="宋体" w:eastAsia="宋体" w:cs="宋体"/>
          <w:color w:val="000000" w:themeColor="text1"/>
          <w:highlight w:val="none"/>
          <w14:textFill>
            <w14:solidFill>
              <w14:schemeClr w14:val="tx1"/>
            </w14:solidFill>
          </w14:textFill>
        </w:rPr>
        <w:t>组织设计</w:t>
      </w:r>
      <w:bookmarkEnd w:id="523"/>
      <w:bookmarkEnd w:id="524"/>
      <w:bookmarkEnd w:id="525"/>
      <w:bookmarkEnd w:id="526"/>
      <w:bookmarkEnd w:id="527"/>
      <w:bookmarkEnd w:id="528"/>
    </w:p>
    <w:bookmarkEnd w:id="529"/>
    <w:p>
      <w:pPr>
        <w:pStyle w:val="73"/>
        <w:rPr>
          <w:rFonts w:cs="Times New Roman"/>
          <w:color w:val="000000" w:themeColor="text1"/>
          <w:kern w:val="0"/>
          <w:highlight w:val="none"/>
          <w14:textFill>
            <w14:solidFill>
              <w14:schemeClr w14:val="tx1"/>
            </w14:solidFill>
          </w14:textFill>
        </w:rPr>
      </w:pPr>
      <w:bookmarkStart w:id="532" w:name="_Toc406522111"/>
      <w:bookmarkStart w:id="533" w:name="_Toc485213222"/>
      <w:bookmarkStart w:id="534" w:name="_Toc418751687"/>
      <w:bookmarkStart w:id="535" w:name="_Toc418752133"/>
      <w:r>
        <w:rPr>
          <w:color w:val="000000" w:themeColor="text1"/>
          <w:highlight w:val="none"/>
          <w14:textFill>
            <w14:solidFill>
              <w14:schemeClr w14:val="tx1"/>
            </w14:solidFill>
          </w14:textFill>
        </w:rPr>
        <w:t xml:space="preserve">7.1.1 </w:t>
      </w:r>
      <w:r>
        <w:rPr>
          <w:rFonts w:hint="eastAsia"/>
          <w:color w:val="000000" w:themeColor="text1"/>
          <w:kern w:val="0"/>
          <w:highlight w:val="none"/>
          <w14:textFill>
            <w14:solidFill>
              <w14:schemeClr w14:val="tx1"/>
            </w14:solidFill>
          </w14:textFill>
        </w:rPr>
        <w:t>施工</w:t>
      </w:r>
      <w:r>
        <w:rPr>
          <w:rFonts w:hint="eastAsia" w:ascii="宋体" w:hAnsi="宋体" w:eastAsia="宋体" w:cs="宋体"/>
          <w:color w:val="000000" w:themeColor="text1"/>
          <w:kern w:val="0"/>
          <w:highlight w:val="none"/>
          <w14:textFill>
            <w14:solidFill>
              <w14:schemeClr w14:val="tx1"/>
            </w14:solidFill>
          </w14:textFill>
        </w:rPr>
        <w:t>组织设计</w:t>
      </w:r>
      <w:r>
        <w:rPr>
          <w:rFonts w:hint="eastAsia"/>
          <w:color w:val="000000" w:themeColor="text1"/>
          <w:kern w:val="0"/>
          <w:highlight w:val="none"/>
          <w14:textFill>
            <w14:solidFill>
              <w14:schemeClr w14:val="tx1"/>
            </w14:solidFill>
          </w14:textFill>
        </w:rPr>
        <w:t>的</w:t>
      </w:r>
      <w:r>
        <w:rPr>
          <w:rFonts w:hint="eastAsia" w:ascii="宋体" w:hAnsi="宋体" w:eastAsia="宋体" w:cs="宋体"/>
          <w:color w:val="000000" w:themeColor="text1"/>
          <w:kern w:val="0"/>
          <w:highlight w:val="none"/>
          <w14:textFill>
            <w14:solidFill>
              <w14:schemeClr w14:val="tx1"/>
            </w14:solidFill>
          </w14:textFill>
        </w:rPr>
        <w:t>内</w:t>
      </w:r>
      <w:r>
        <w:rPr>
          <w:rFonts w:hint="eastAsia"/>
          <w:color w:val="000000" w:themeColor="text1"/>
          <w:kern w:val="0"/>
          <w:highlight w:val="none"/>
          <w14:textFill>
            <w14:solidFill>
              <w14:schemeClr w14:val="tx1"/>
            </w14:solidFill>
          </w14:textFill>
        </w:rPr>
        <w:t>容</w:t>
      </w:r>
      <w:bookmarkEnd w:id="532"/>
      <w:bookmarkEnd w:id="533"/>
      <w:bookmarkEnd w:id="534"/>
      <w:bookmarkEnd w:id="535"/>
    </w:p>
    <w:p>
      <w:pPr>
        <w:pStyle w:val="73"/>
        <w:rPr>
          <w:rFonts w:cs="Times New Roman"/>
          <w:color w:val="000000" w:themeColor="text1"/>
          <w:kern w:val="0"/>
          <w:highlight w:val="none"/>
          <w14:textFill>
            <w14:solidFill>
              <w14:schemeClr w14:val="tx1"/>
            </w14:solidFill>
          </w14:textFill>
        </w:rPr>
      </w:pPr>
      <w:r>
        <w:rPr>
          <w:color w:val="000000" w:themeColor="text1"/>
          <w:kern w:val="0"/>
          <w:highlight w:val="none"/>
          <w14:textFill>
            <w14:solidFill>
              <w14:schemeClr w14:val="tx1"/>
            </w14:solidFill>
          </w14:textFill>
        </w:rPr>
        <w:t xml:space="preserve"> </w:t>
      </w:r>
      <w:r>
        <w:rPr>
          <w:rFonts w:hint="eastAsia"/>
          <w:color w:val="000000" w:themeColor="text1"/>
          <w:kern w:val="0"/>
          <w:highlight w:val="none"/>
          <w14:textFill>
            <w14:solidFill>
              <w14:schemeClr w14:val="tx1"/>
            </w14:solidFill>
          </w14:textFill>
        </w:rPr>
        <w:t>施工</w:t>
      </w:r>
      <w:r>
        <w:rPr>
          <w:rFonts w:hint="eastAsia" w:ascii="宋体" w:hAnsi="宋体" w:eastAsia="宋体" w:cs="宋体"/>
          <w:color w:val="000000" w:themeColor="text1"/>
          <w:kern w:val="0"/>
          <w:highlight w:val="none"/>
          <w14:textFill>
            <w14:solidFill>
              <w14:schemeClr w14:val="tx1"/>
            </w14:solidFill>
          </w14:textFill>
        </w:rPr>
        <w:t>组织设计应</w:t>
      </w:r>
      <w:r>
        <w:rPr>
          <w:rFonts w:hint="eastAsia"/>
          <w:color w:val="000000" w:themeColor="text1"/>
          <w:kern w:val="0"/>
          <w:highlight w:val="none"/>
          <w14:textFill>
            <w14:solidFill>
              <w14:schemeClr w14:val="tx1"/>
            </w14:solidFill>
          </w14:textFill>
        </w:rPr>
        <w:t>包含以下</w:t>
      </w:r>
      <w:r>
        <w:rPr>
          <w:rFonts w:hint="eastAsia" w:ascii="宋体" w:hAnsi="宋体" w:eastAsia="宋体" w:cs="宋体"/>
          <w:color w:val="000000" w:themeColor="text1"/>
          <w:kern w:val="0"/>
          <w:highlight w:val="none"/>
          <w14:textFill>
            <w14:solidFill>
              <w14:schemeClr w14:val="tx1"/>
            </w14:solidFill>
          </w14:textFill>
        </w:rPr>
        <w:t>内</w:t>
      </w:r>
      <w:r>
        <w:rPr>
          <w:rFonts w:hint="eastAsia"/>
          <w:color w:val="000000" w:themeColor="text1"/>
          <w:kern w:val="0"/>
          <w:highlight w:val="none"/>
          <w14:textFill>
            <w14:solidFill>
              <w14:schemeClr w14:val="tx1"/>
            </w14:solidFill>
          </w14:textFill>
        </w:rPr>
        <w:t>容：</w:t>
      </w:r>
    </w:p>
    <w:p>
      <w:pPr>
        <w:pStyle w:val="73"/>
        <w:rPr>
          <w:color w:val="000000" w:themeColor="text1"/>
          <w:kern w:val="0"/>
          <w:highlight w:val="none"/>
          <w14:textFill>
            <w14:solidFill>
              <w14:schemeClr w14:val="tx1"/>
            </w14:solidFill>
          </w14:textFill>
        </w:rPr>
      </w:pPr>
      <w:r>
        <w:rPr>
          <w:rFonts w:hint="eastAsia"/>
          <w:color w:val="000000" w:themeColor="text1"/>
          <w:kern w:val="0"/>
          <w:highlight w:val="none"/>
          <w14:textFill>
            <w14:solidFill>
              <w14:schemeClr w14:val="tx1"/>
            </w14:solidFill>
          </w14:textFill>
        </w:rPr>
        <w:t>（</w:t>
      </w:r>
      <w:r>
        <w:rPr>
          <w:color w:val="000000" w:themeColor="text1"/>
          <w:kern w:val="0"/>
          <w:highlight w:val="none"/>
          <w14:textFill>
            <w14:solidFill>
              <w14:schemeClr w14:val="tx1"/>
            </w14:solidFill>
          </w14:textFill>
        </w:rPr>
        <w:t>1</w:t>
      </w:r>
      <w:r>
        <w:rPr>
          <w:rFonts w:hint="eastAsia"/>
          <w:color w:val="000000" w:themeColor="text1"/>
          <w:kern w:val="0"/>
          <w:highlight w:val="none"/>
          <w14:textFill>
            <w14:solidFill>
              <w14:schemeClr w14:val="tx1"/>
            </w14:solidFill>
          </w14:textFill>
        </w:rPr>
        <w:t>）施工方案；</w:t>
      </w:r>
      <w:r>
        <w:rPr>
          <w:color w:val="000000" w:themeColor="text1"/>
          <w:kern w:val="0"/>
          <w:highlight w:val="none"/>
          <w14:textFill>
            <w14:solidFill>
              <w14:schemeClr w14:val="tx1"/>
            </w14:solidFill>
          </w14:textFill>
        </w:rPr>
        <w:t xml:space="preserve"> </w:t>
      </w:r>
    </w:p>
    <w:p>
      <w:pPr>
        <w:pStyle w:val="73"/>
        <w:rPr>
          <w:rFonts w:cs="Times New Roman"/>
          <w:color w:val="000000" w:themeColor="text1"/>
          <w:kern w:val="0"/>
          <w:highlight w:val="none"/>
          <w14:textFill>
            <w14:solidFill>
              <w14:schemeClr w14:val="tx1"/>
            </w14:solidFill>
          </w14:textFill>
        </w:rPr>
      </w:pPr>
      <w:r>
        <w:rPr>
          <w:rFonts w:hint="eastAsia"/>
          <w:color w:val="000000" w:themeColor="text1"/>
          <w:kern w:val="0"/>
          <w:highlight w:val="none"/>
          <w14:textFill>
            <w14:solidFill>
              <w14:schemeClr w14:val="tx1"/>
            </w14:solidFill>
          </w14:textFill>
        </w:rPr>
        <w:t>（</w:t>
      </w:r>
      <w:r>
        <w:rPr>
          <w:color w:val="000000" w:themeColor="text1"/>
          <w:kern w:val="0"/>
          <w:highlight w:val="none"/>
          <w14:textFill>
            <w14:solidFill>
              <w14:schemeClr w14:val="tx1"/>
            </w14:solidFill>
          </w14:textFill>
        </w:rPr>
        <w:t>2</w:t>
      </w:r>
      <w:r>
        <w:rPr>
          <w:rFonts w:hint="eastAsia"/>
          <w:color w:val="000000" w:themeColor="text1"/>
          <w:kern w:val="0"/>
          <w:highlight w:val="none"/>
          <w14:textFill>
            <w14:solidFill>
              <w14:schemeClr w14:val="tx1"/>
            </w14:solidFill>
          </w14:textFill>
        </w:rPr>
        <w:t>）施工</w:t>
      </w:r>
      <w:r>
        <w:rPr>
          <w:rFonts w:hint="eastAsia" w:ascii="宋体" w:hAnsi="宋体" w:eastAsia="宋体" w:cs="宋体"/>
          <w:color w:val="000000" w:themeColor="text1"/>
          <w:kern w:val="0"/>
          <w:highlight w:val="none"/>
          <w14:textFill>
            <w14:solidFill>
              <w14:schemeClr w14:val="tx1"/>
            </w14:solidFill>
          </w14:textFill>
        </w:rPr>
        <w:t>现场</w:t>
      </w:r>
      <w:r>
        <w:rPr>
          <w:rFonts w:hint="eastAsia"/>
          <w:color w:val="000000" w:themeColor="text1"/>
          <w:kern w:val="0"/>
          <w:highlight w:val="none"/>
          <w14:textFill>
            <w14:solidFill>
              <w14:schemeClr w14:val="tx1"/>
            </w14:solidFill>
          </w14:textFill>
        </w:rPr>
        <w:t>平面布置</w:t>
      </w:r>
      <w:r>
        <w:rPr>
          <w:rFonts w:hint="eastAsia" w:ascii="宋体" w:hAnsi="宋体" w:eastAsia="宋体" w:cs="宋体"/>
          <w:color w:val="000000" w:themeColor="text1"/>
          <w:kern w:val="0"/>
          <w:highlight w:val="none"/>
          <w14:textFill>
            <w14:solidFill>
              <w14:schemeClr w14:val="tx1"/>
            </w14:solidFill>
          </w14:textFill>
        </w:rPr>
        <w:t>图</w:t>
      </w:r>
      <w:r>
        <w:rPr>
          <w:rFonts w:hint="eastAsia"/>
          <w:color w:val="000000" w:themeColor="text1"/>
          <w:kern w:val="0"/>
          <w:highlight w:val="none"/>
          <w14:textFill>
            <w14:solidFill>
              <w14:schemeClr w14:val="tx1"/>
            </w14:solidFill>
          </w14:textFill>
        </w:rPr>
        <w:t>；</w:t>
      </w:r>
    </w:p>
    <w:p>
      <w:pPr>
        <w:pStyle w:val="73"/>
        <w:rPr>
          <w:color w:val="000000" w:themeColor="text1"/>
          <w:kern w:val="0"/>
          <w:highlight w:val="none"/>
          <w14:textFill>
            <w14:solidFill>
              <w14:schemeClr w14:val="tx1"/>
            </w14:solidFill>
          </w14:textFill>
        </w:rPr>
      </w:pPr>
      <w:r>
        <w:rPr>
          <w:rFonts w:hint="eastAsia"/>
          <w:color w:val="000000" w:themeColor="text1"/>
          <w:kern w:val="0"/>
          <w:highlight w:val="none"/>
          <w14:textFill>
            <w14:solidFill>
              <w14:schemeClr w14:val="tx1"/>
            </w14:solidFill>
          </w14:textFill>
        </w:rPr>
        <w:t>（</w:t>
      </w:r>
      <w:r>
        <w:rPr>
          <w:color w:val="000000" w:themeColor="text1"/>
          <w:kern w:val="0"/>
          <w:highlight w:val="none"/>
          <w14:textFill>
            <w14:solidFill>
              <w14:schemeClr w14:val="tx1"/>
            </w14:solidFill>
          </w14:textFill>
        </w:rPr>
        <w:t>3</w:t>
      </w:r>
      <w:r>
        <w:rPr>
          <w:rFonts w:hint="eastAsia"/>
          <w:color w:val="000000" w:themeColor="text1"/>
          <w:kern w:val="0"/>
          <w:highlight w:val="none"/>
          <w14:textFill>
            <w14:solidFill>
              <w14:schemeClr w14:val="tx1"/>
            </w14:solidFill>
          </w14:textFill>
        </w:rPr>
        <w:t>）施工</w:t>
      </w:r>
      <w:r>
        <w:rPr>
          <w:rFonts w:hint="eastAsia" w:ascii="宋体" w:hAnsi="宋体" w:eastAsia="宋体" w:cs="宋体"/>
          <w:color w:val="000000" w:themeColor="text1"/>
          <w:kern w:val="0"/>
          <w:highlight w:val="none"/>
          <w14:textFill>
            <w14:solidFill>
              <w14:schemeClr w14:val="tx1"/>
            </w14:solidFill>
          </w14:textFill>
        </w:rPr>
        <w:t>进</w:t>
      </w:r>
      <w:r>
        <w:rPr>
          <w:rFonts w:hint="eastAsia"/>
          <w:color w:val="000000" w:themeColor="text1"/>
          <w:kern w:val="0"/>
          <w:highlight w:val="none"/>
          <w14:textFill>
            <w14:solidFill>
              <w14:schemeClr w14:val="tx1"/>
            </w14:solidFill>
          </w14:textFill>
        </w:rPr>
        <w:t>度</w:t>
      </w:r>
      <w:r>
        <w:rPr>
          <w:rFonts w:hint="eastAsia" w:ascii="宋体" w:hAnsi="宋体" w:eastAsia="宋体" w:cs="宋体"/>
          <w:color w:val="000000" w:themeColor="text1"/>
          <w:kern w:val="0"/>
          <w:highlight w:val="none"/>
          <w14:textFill>
            <w14:solidFill>
              <w14:schemeClr w14:val="tx1"/>
            </w14:solidFill>
          </w14:textFill>
        </w:rPr>
        <w:t>计划</w:t>
      </w:r>
      <w:r>
        <w:rPr>
          <w:rFonts w:hint="eastAsia"/>
          <w:color w:val="000000" w:themeColor="text1"/>
          <w:kern w:val="0"/>
          <w:highlight w:val="none"/>
          <w14:textFill>
            <w14:solidFill>
              <w14:schemeClr w14:val="tx1"/>
            </w14:solidFill>
          </w14:textFill>
        </w:rPr>
        <w:t>和保</w:t>
      </w:r>
      <w:r>
        <w:rPr>
          <w:rFonts w:hint="eastAsia" w:ascii="宋体" w:hAnsi="宋体" w:eastAsia="宋体" w:cs="宋体"/>
          <w:color w:val="000000" w:themeColor="text1"/>
          <w:kern w:val="0"/>
          <w:highlight w:val="none"/>
          <w14:textFill>
            <w14:solidFill>
              <w14:schemeClr w14:val="tx1"/>
            </w14:solidFill>
          </w14:textFill>
        </w:rPr>
        <w:t>证</w:t>
      </w:r>
      <w:r>
        <w:rPr>
          <w:rFonts w:hint="eastAsia"/>
          <w:color w:val="000000" w:themeColor="text1"/>
          <w:kern w:val="0"/>
          <w:highlight w:val="none"/>
          <w14:textFill>
            <w14:solidFill>
              <w14:schemeClr w14:val="tx1"/>
            </w14:solidFill>
          </w14:textFill>
        </w:rPr>
        <w:t>措施；</w:t>
      </w:r>
      <w:r>
        <w:rPr>
          <w:color w:val="000000" w:themeColor="text1"/>
          <w:kern w:val="0"/>
          <w:highlight w:val="none"/>
          <w14:textFill>
            <w14:solidFill>
              <w14:schemeClr w14:val="tx1"/>
            </w14:solidFill>
          </w14:textFill>
        </w:rPr>
        <w:t xml:space="preserve"> </w:t>
      </w:r>
    </w:p>
    <w:p>
      <w:pPr>
        <w:pStyle w:val="73"/>
        <w:rPr>
          <w:rFonts w:cs="Times New Roman"/>
          <w:color w:val="000000" w:themeColor="text1"/>
          <w:kern w:val="0"/>
          <w:highlight w:val="none"/>
          <w14:textFill>
            <w14:solidFill>
              <w14:schemeClr w14:val="tx1"/>
            </w14:solidFill>
          </w14:textFill>
        </w:rPr>
      </w:pPr>
      <w:r>
        <w:rPr>
          <w:rFonts w:hint="eastAsia"/>
          <w:color w:val="000000" w:themeColor="text1"/>
          <w:kern w:val="0"/>
          <w:highlight w:val="none"/>
          <w14:textFill>
            <w14:solidFill>
              <w14:schemeClr w14:val="tx1"/>
            </w14:solidFill>
          </w14:textFill>
        </w:rPr>
        <w:t>（</w:t>
      </w:r>
      <w:r>
        <w:rPr>
          <w:color w:val="000000" w:themeColor="text1"/>
          <w:kern w:val="0"/>
          <w:highlight w:val="none"/>
          <w14:textFill>
            <w14:solidFill>
              <w14:schemeClr w14:val="tx1"/>
            </w14:solidFill>
          </w14:textFill>
        </w:rPr>
        <w:t>4</w:t>
      </w:r>
      <w:r>
        <w:rPr>
          <w:rFonts w:hint="eastAsia"/>
          <w:color w:val="000000" w:themeColor="text1"/>
          <w:kern w:val="0"/>
          <w:highlight w:val="none"/>
          <w14:textFill>
            <w14:solidFill>
              <w14:schemeClr w14:val="tx1"/>
            </w14:solidFill>
          </w14:textFill>
        </w:rPr>
        <w:t>）</w:t>
      </w:r>
      <w:r>
        <w:rPr>
          <w:rFonts w:hint="eastAsia" w:ascii="宋体" w:hAnsi="宋体" w:eastAsia="宋体" w:cs="宋体"/>
          <w:color w:val="000000" w:themeColor="text1"/>
          <w:kern w:val="0"/>
          <w:highlight w:val="none"/>
          <w14:textFill>
            <w14:solidFill>
              <w14:schemeClr w14:val="tx1"/>
            </w14:solidFill>
          </w14:textFill>
        </w:rPr>
        <w:t>劳动</w:t>
      </w:r>
      <w:r>
        <w:rPr>
          <w:rFonts w:hint="eastAsia"/>
          <w:color w:val="000000" w:themeColor="text1"/>
          <w:kern w:val="0"/>
          <w:highlight w:val="none"/>
          <w14:textFill>
            <w14:solidFill>
              <w14:schemeClr w14:val="tx1"/>
            </w14:solidFill>
          </w14:textFill>
        </w:rPr>
        <w:t>力及材料供</w:t>
      </w:r>
      <w:r>
        <w:rPr>
          <w:rFonts w:hint="eastAsia" w:ascii="宋体" w:hAnsi="宋体" w:eastAsia="宋体" w:cs="宋体"/>
          <w:color w:val="000000" w:themeColor="text1"/>
          <w:kern w:val="0"/>
          <w:highlight w:val="none"/>
          <w14:textFill>
            <w14:solidFill>
              <w14:schemeClr w14:val="tx1"/>
            </w14:solidFill>
          </w14:textFill>
        </w:rPr>
        <w:t>应计划</w:t>
      </w:r>
      <w:r>
        <w:rPr>
          <w:rFonts w:hint="eastAsia"/>
          <w:color w:val="000000" w:themeColor="text1"/>
          <w:kern w:val="0"/>
          <w:highlight w:val="none"/>
          <w14:textFill>
            <w14:solidFill>
              <w14:schemeClr w14:val="tx1"/>
            </w14:solidFill>
          </w14:textFill>
        </w:rPr>
        <w:t>；</w:t>
      </w:r>
    </w:p>
    <w:p>
      <w:pPr>
        <w:pStyle w:val="73"/>
        <w:rPr>
          <w:rFonts w:cs="Times New Roman"/>
          <w:color w:val="000000" w:themeColor="text1"/>
          <w:kern w:val="0"/>
          <w:highlight w:val="none"/>
          <w14:textFill>
            <w14:solidFill>
              <w14:schemeClr w14:val="tx1"/>
            </w14:solidFill>
          </w14:textFill>
        </w:rPr>
      </w:pPr>
      <w:r>
        <w:rPr>
          <w:rFonts w:hint="eastAsia"/>
          <w:color w:val="000000" w:themeColor="text1"/>
          <w:kern w:val="0"/>
          <w:highlight w:val="none"/>
          <w14:textFill>
            <w14:solidFill>
              <w14:schemeClr w14:val="tx1"/>
            </w14:solidFill>
          </w14:textFill>
        </w:rPr>
        <w:t>（</w:t>
      </w:r>
      <w:r>
        <w:rPr>
          <w:color w:val="000000" w:themeColor="text1"/>
          <w:kern w:val="0"/>
          <w:highlight w:val="none"/>
          <w14:textFill>
            <w14:solidFill>
              <w14:schemeClr w14:val="tx1"/>
            </w14:solidFill>
          </w14:textFill>
        </w:rPr>
        <w:t>5</w:t>
      </w:r>
      <w:r>
        <w:rPr>
          <w:rFonts w:hint="eastAsia"/>
          <w:color w:val="000000" w:themeColor="text1"/>
          <w:kern w:val="0"/>
          <w:highlight w:val="none"/>
          <w14:textFill>
            <w14:solidFill>
              <w14:schemeClr w14:val="tx1"/>
            </w14:solidFill>
          </w14:textFill>
        </w:rPr>
        <w:t>）施工机械</w:t>
      </w:r>
      <w:r>
        <w:rPr>
          <w:rFonts w:hint="eastAsia" w:ascii="宋体" w:hAnsi="宋体" w:eastAsia="宋体" w:cs="宋体"/>
          <w:color w:val="000000" w:themeColor="text1"/>
          <w:kern w:val="0"/>
          <w:highlight w:val="none"/>
          <w14:textFill>
            <w14:solidFill>
              <w14:schemeClr w14:val="tx1"/>
            </w14:solidFill>
          </w14:textFill>
        </w:rPr>
        <w:t>设备</w:t>
      </w:r>
      <w:r>
        <w:rPr>
          <w:rFonts w:hint="eastAsia"/>
          <w:color w:val="000000" w:themeColor="text1"/>
          <w:kern w:val="0"/>
          <w:highlight w:val="none"/>
          <w14:textFill>
            <w14:solidFill>
              <w14:schemeClr w14:val="tx1"/>
            </w14:solidFill>
          </w14:textFill>
        </w:rPr>
        <w:t>的</w:t>
      </w:r>
      <w:r>
        <w:rPr>
          <w:rFonts w:hint="eastAsia" w:ascii="宋体" w:hAnsi="宋体" w:eastAsia="宋体" w:cs="宋体"/>
          <w:color w:val="000000" w:themeColor="text1"/>
          <w:kern w:val="0"/>
          <w:highlight w:val="none"/>
          <w14:textFill>
            <w14:solidFill>
              <w14:schemeClr w14:val="tx1"/>
            </w14:solidFill>
          </w14:textFill>
        </w:rPr>
        <w:t>选</w:t>
      </w:r>
      <w:r>
        <w:rPr>
          <w:rFonts w:hint="eastAsia"/>
          <w:color w:val="000000" w:themeColor="text1"/>
          <w:kern w:val="0"/>
          <w:highlight w:val="none"/>
          <w14:textFill>
            <w14:solidFill>
              <w14:schemeClr w14:val="tx1"/>
            </w14:solidFill>
          </w14:textFill>
        </w:rPr>
        <w:t>用；</w:t>
      </w:r>
    </w:p>
    <w:p>
      <w:pPr>
        <w:pStyle w:val="73"/>
        <w:rPr>
          <w:rFonts w:cs="Times New Roman"/>
          <w:color w:val="000000" w:themeColor="text1"/>
          <w:kern w:val="0"/>
          <w:highlight w:val="none"/>
          <w14:textFill>
            <w14:solidFill>
              <w14:schemeClr w14:val="tx1"/>
            </w14:solidFill>
          </w14:textFill>
        </w:rPr>
      </w:pPr>
      <w:r>
        <w:rPr>
          <w:rFonts w:hint="eastAsia"/>
          <w:color w:val="000000" w:themeColor="text1"/>
          <w:kern w:val="0"/>
          <w:highlight w:val="none"/>
          <w14:textFill>
            <w14:solidFill>
              <w14:schemeClr w14:val="tx1"/>
            </w14:solidFill>
          </w14:textFill>
        </w:rPr>
        <w:t>（</w:t>
      </w:r>
      <w:r>
        <w:rPr>
          <w:color w:val="000000" w:themeColor="text1"/>
          <w:kern w:val="0"/>
          <w:highlight w:val="none"/>
          <w14:textFill>
            <w14:solidFill>
              <w14:schemeClr w14:val="tx1"/>
            </w14:solidFill>
          </w14:textFill>
        </w:rPr>
        <w:t>6</w:t>
      </w:r>
      <w:r>
        <w:rPr>
          <w:rFonts w:hint="eastAsia"/>
          <w:color w:val="000000" w:themeColor="text1"/>
          <w:kern w:val="0"/>
          <w:highlight w:val="none"/>
          <w14:textFill>
            <w14:solidFill>
              <w14:schemeClr w14:val="tx1"/>
            </w14:solidFill>
          </w14:textFill>
        </w:rPr>
        <w:t>）</w:t>
      </w:r>
      <w:r>
        <w:rPr>
          <w:rFonts w:hint="eastAsia" w:ascii="宋体" w:hAnsi="宋体" w:eastAsia="宋体" w:cs="宋体"/>
          <w:color w:val="000000" w:themeColor="text1"/>
          <w:kern w:val="0"/>
          <w:highlight w:val="none"/>
          <w14:textFill>
            <w14:solidFill>
              <w14:schemeClr w14:val="tx1"/>
            </w14:solidFill>
          </w14:textFill>
        </w:rPr>
        <w:t>质</w:t>
      </w:r>
      <w:r>
        <w:rPr>
          <w:rFonts w:hint="eastAsia"/>
          <w:color w:val="000000" w:themeColor="text1"/>
          <w:kern w:val="0"/>
          <w:highlight w:val="none"/>
          <w14:textFill>
            <w14:solidFill>
              <w14:schemeClr w14:val="tx1"/>
            </w14:solidFill>
          </w14:textFill>
        </w:rPr>
        <w:t>量保</w:t>
      </w:r>
      <w:r>
        <w:rPr>
          <w:rFonts w:hint="eastAsia" w:ascii="宋体" w:hAnsi="宋体" w:eastAsia="宋体" w:cs="宋体"/>
          <w:color w:val="000000" w:themeColor="text1"/>
          <w:kern w:val="0"/>
          <w:highlight w:val="none"/>
          <w14:textFill>
            <w14:solidFill>
              <w14:schemeClr w14:val="tx1"/>
            </w14:solidFill>
          </w14:textFill>
        </w:rPr>
        <w:t>证</w:t>
      </w:r>
      <w:r>
        <w:rPr>
          <w:rFonts w:hint="eastAsia"/>
          <w:color w:val="000000" w:themeColor="text1"/>
          <w:kern w:val="0"/>
          <w:highlight w:val="none"/>
          <w14:textFill>
            <w14:solidFill>
              <w14:schemeClr w14:val="tx1"/>
            </w14:solidFill>
          </w14:textFill>
        </w:rPr>
        <w:t>体系及措施；</w:t>
      </w:r>
    </w:p>
    <w:p>
      <w:pPr>
        <w:pStyle w:val="73"/>
        <w:rPr>
          <w:rFonts w:cs="Times New Roman"/>
          <w:color w:val="000000" w:themeColor="text1"/>
          <w:kern w:val="0"/>
          <w:highlight w:val="none"/>
          <w14:textFill>
            <w14:solidFill>
              <w14:schemeClr w14:val="tx1"/>
            </w14:solidFill>
          </w14:textFill>
        </w:rPr>
      </w:pPr>
      <w:r>
        <w:rPr>
          <w:rFonts w:hint="eastAsia"/>
          <w:color w:val="000000" w:themeColor="text1"/>
          <w:kern w:val="0"/>
          <w:highlight w:val="none"/>
          <w14:textFill>
            <w14:solidFill>
              <w14:schemeClr w14:val="tx1"/>
            </w14:solidFill>
          </w14:textFill>
        </w:rPr>
        <w:t>（</w:t>
      </w:r>
      <w:r>
        <w:rPr>
          <w:color w:val="000000" w:themeColor="text1"/>
          <w:kern w:val="0"/>
          <w:highlight w:val="none"/>
          <w14:textFill>
            <w14:solidFill>
              <w14:schemeClr w14:val="tx1"/>
            </w14:solidFill>
          </w14:textFill>
        </w:rPr>
        <w:t>7</w:t>
      </w:r>
      <w:r>
        <w:rPr>
          <w:rFonts w:hint="eastAsia"/>
          <w:color w:val="000000" w:themeColor="text1"/>
          <w:kern w:val="0"/>
          <w:highlight w:val="none"/>
          <w14:textFill>
            <w14:solidFill>
              <w14:schemeClr w14:val="tx1"/>
            </w14:solidFill>
          </w14:textFill>
        </w:rPr>
        <w:t>）安全生</w:t>
      </w:r>
      <w:r>
        <w:rPr>
          <w:rFonts w:hint="eastAsia" w:ascii="宋体" w:hAnsi="宋体" w:eastAsia="宋体" w:cs="宋体"/>
          <w:color w:val="000000" w:themeColor="text1"/>
          <w:kern w:val="0"/>
          <w:highlight w:val="none"/>
          <w14:textFill>
            <w14:solidFill>
              <w14:schemeClr w14:val="tx1"/>
            </w14:solidFill>
          </w14:textFill>
        </w:rPr>
        <w:t>产</w:t>
      </w:r>
      <w:r>
        <w:rPr>
          <w:rFonts w:hint="eastAsia"/>
          <w:color w:val="000000" w:themeColor="text1"/>
          <w:kern w:val="0"/>
          <w:highlight w:val="none"/>
          <w14:textFill>
            <w14:solidFill>
              <w14:schemeClr w14:val="tx1"/>
            </w14:solidFill>
          </w14:textFill>
        </w:rPr>
        <w:t>、文明施工措施；</w:t>
      </w:r>
    </w:p>
    <w:p>
      <w:pPr>
        <w:pStyle w:val="73"/>
        <w:rPr>
          <w:rFonts w:cs="Times New Roman"/>
          <w:color w:val="000000" w:themeColor="text1"/>
          <w:kern w:val="0"/>
          <w:highlight w:val="none"/>
          <w14:textFill>
            <w14:solidFill>
              <w14:schemeClr w14:val="tx1"/>
            </w14:solidFill>
          </w14:textFill>
        </w:rPr>
      </w:pPr>
      <w:r>
        <w:rPr>
          <w:rFonts w:hint="eastAsia"/>
          <w:color w:val="000000" w:themeColor="text1"/>
          <w:kern w:val="0"/>
          <w:highlight w:val="none"/>
          <w14:textFill>
            <w14:solidFill>
              <w14:schemeClr w14:val="tx1"/>
            </w14:solidFill>
          </w14:textFill>
        </w:rPr>
        <w:t>（</w:t>
      </w:r>
      <w:r>
        <w:rPr>
          <w:color w:val="000000" w:themeColor="text1"/>
          <w:kern w:val="0"/>
          <w:highlight w:val="none"/>
          <w14:textFill>
            <w14:solidFill>
              <w14:schemeClr w14:val="tx1"/>
            </w14:solidFill>
          </w14:textFill>
        </w:rPr>
        <w:t>8</w:t>
      </w:r>
      <w:r>
        <w:rPr>
          <w:rFonts w:hint="eastAsia"/>
          <w:color w:val="000000" w:themeColor="text1"/>
          <w:kern w:val="0"/>
          <w:highlight w:val="none"/>
          <w14:textFill>
            <w14:solidFill>
              <w14:schemeClr w14:val="tx1"/>
            </w14:solidFill>
          </w14:textFill>
        </w:rPr>
        <w:t>）</w:t>
      </w:r>
      <w:r>
        <w:rPr>
          <w:rFonts w:hint="eastAsia" w:ascii="宋体" w:hAnsi="宋体" w:eastAsia="宋体" w:cs="宋体"/>
          <w:color w:val="000000" w:themeColor="text1"/>
          <w:kern w:val="0"/>
          <w:highlight w:val="none"/>
          <w14:textFill>
            <w14:solidFill>
              <w14:schemeClr w14:val="tx1"/>
            </w14:solidFill>
          </w14:textFill>
        </w:rPr>
        <w:t>环</w:t>
      </w:r>
      <w:r>
        <w:rPr>
          <w:rFonts w:hint="eastAsia"/>
          <w:color w:val="000000" w:themeColor="text1"/>
          <w:kern w:val="0"/>
          <w:highlight w:val="none"/>
          <w14:textFill>
            <w14:solidFill>
              <w14:schemeClr w14:val="tx1"/>
            </w14:solidFill>
          </w14:textFill>
        </w:rPr>
        <w:t>境保</w:t>
      </w:r>
      <w:r>
        <w:rPr>
          <w:rFonts w:hint="eastAsia" w:ascii="宋体" w:hAnsi="宋体" w:eastAsia="宋体" w:cs="宋体"/>
          <w:color w:val="000000" w:themeColor="text1"/>
          <w:kern w:val="0"/>
          <w:highlight w:val="none"/>
          <w14:textFill>
            <w14:solidFill>
              <w14:schemeClr w14:val="tx1"/>
            </w14:solidFill>
          </w14:textFill>
        </w:rPr>
        <w:t>护</w:t>
      </w:r>
      <w:r>
        <w:rPr>
          <w:rFonts w:hint="eastAsia"/>
          <w:color w:val="000000" w:themeColor="text1"/>
          <w:kern w:val="0"/>
          <w:highlight w:val="none"/>
          <w14:textFill>
            <w14:solidFill>
              <w14:schemeClr w14:val="tx1"/>
            </w14:solidFill>
          </w14:textFill>
        </w:rPr>
        <w:t>、成本控制措施；</w:t>
      </w:r>
    </w:p>
    <w:p>
      <w:pPr>
        <w:pStyle w:val="73"/>
        <w:rPr>
          <w:rFonts w:cs="Times New Roman"/>
          <w:color w:val="000000" w:themeColor="text1"/>
          <w:kern w:val="0"/>
          <w:highlight w:val="none"/>
          <w14:textFill>
            <w14:solidFill>
              <w14:schemeClr w14:val="tx1"/>
            </w14:solidFill>
          </w14:textFill>
        </w:rPr>
      </w:pPr>
      <w:r>
        <w:rPr>
          <w:rFonts w:hint="eastAsia"/>
          <w:color w:val="000000" w:themeColor="text1"/>
          <w:kern w:val="0"/>
          <w:highlight w:val="none"/>
          <w14:textFill>
            <w14:solidFill>
              <w14:schemeClr w14:val="tx1"/>
            </w14:solidFill>
          </w14:textFill>
        </w:rPr>
        <w:t>（</w:t>
      </w:r>
      <w:r>
        <w:rPr>
          <w:color w:val="000000" w:themeColor="text1"/>
          <w:kern w:val="0"/>
          <w:highlight w:val="none"/>
          <w14:textFill>
            <w14:solidFill>
              <w14:schemeClr w14:val="tx1"/>
            </w14:solidFill>
          </w14:textFill>
        </w:rPr>
        <w:t>9</w:t>
      </w:r>
      <w:r>
        <w:rPr>
          <w:rFonts w:hint="eastAsia"/>
          <w:color w:val="000000" w:themeColor="text1"/>
          <w:kern w:val="0"/>
          <w:highlight w:val="none"/>
          <w14:textFill>
            <w14:solidFill>
              <w14:schemeClr w14:val="tx1"/>
            </w14:solidFill>
          </w14:textFill>
        </w:rPr>
        <w:t>）合同</w:t>
      </w:r>
      <w:r>
        <w:rPr>
          <w:rFonts w:hint="eastAsia" w:ascii="宋体" w:hAnsi="宋体" w:eastAsia="宋体" w:cs="宋体"/>
          <w:color w:val="000000" w:themeColor="text1"/>
          <w:kern w:val="0"/>
          <w:highlight w:val="none"/>
          <w14:textFill>
            <w14:solidFill>
              <w14:schemeClr w14:val="tx1"/>
            </w14:solidFill>
          </w14:textFill>
        </w:rPr>
        <w:t>当</w:t>
      </w:r>
      <w:r>
        <w:rPr>
          <w:rFonts w:hint="eastAsia"/>
          <w:color w:val="000000" w:themeColor="text1"/>
          <w:kern w:val="0"/>
          <w:highlight w:val="none"/>
          <w14:textFill>
            <w14:solidFill>
              <w14:schemeClr w14:val="tx1"/>
            </w14:solidFill>
          </w14:textFill>
        </w:rPr>
        <w:t>事人</w:t>
      </w:r>
      <w:r>
        <w:rPr>
          <w:rFonts w:hint="eastAsia" w:ascii="宋体" w:hAnsi="宋体" w:eastAsia="宋体" w:cs="宋体"/>
          <w:color w:val="000000" w:themeColor="text1"/>
          <w:kern w:val="0"/>
          <w:highlight w:val="none"/>
          <w14:textFill>
            <w14:solidFill>
              <w14:schemeClr w14:val="tx1"/>
            </w14:solidFill>
          </w14:textFill>
        </w:rPr>
        <w:t>约</w:t>
      </w:r>
      <w:r>
        <w:rPr>
          <w:rFonts w:hint="eastAsia"/>
          <w:color w:val="000000" w:themeColor="text1"/>
          <w:kern w:val="0"/>
          <w:highlight w:val="none"/>
          <w14:textFill>
            <w14:solidFill>
              <w14:schemeClr w14:val="tx1"/>
            </w14:solidFill>
          </w14:textFill>
        </w:rPr>
        <w:t>定的其他</w:t>
      </w:r>
      <w:r>
        <w:rPr>
          <w:rFonts w:hint="eastAsia" w:ascii="宋体" w:hAnsi="宋体" w:eastAsia="宋体" w:cs="宋体"/>
          <w:color w:val="000000" w:themeColor="text1"/>
          <w:kern w:val="0"/>
          <w:highlight w:val="none"/>
          <w14:textFill>
            <w14:solidFill>
              <w14:schemeClr w14:val="tx1"/>
            </w14:solidFill>
          </w14:textFill>
        </w:rPr>
        <w:t>内</w:t>
      </w:r>
      <w:r>
        <w:rPr>
          <w:rFonts w:hint="eastAsia"/>
          <w:color w:val="000000" w:themeColor="text1"/>
          <w:kern w:val="0"/>
          <w:highlight w:val="none"/>
          <w14:textFill>
            <w14:solidFill>
              <w14:schemeClr w14:val="tx1"/>
            </w14:solidFill>
          </w14:textFill>
        </w:rPr>
        <w:t>容。</w:t>
      </w:r>
    </w:p>
    <w:p>
      <w:pPr>
        <w:pStyle w:val="73"/>
        <w:rPr>
          <w:rFonts w:cs="Times New Roman"/>
          <w:color w:val="000000" w:themeColor="text1"/>
          <w:kern w:val="0"/>
          <w:highlight w:val="none"/>
          <w14:textFill>
            <w14:solidFill>
              <w14:schemeClr w14:val="tx1"/>
            </w14:solidFill>
          </w14:textFill>
        </w:rPr>
      </w:pPr>
      <w:bookmarkStart w:id="536" w:name="_Toc418751688"/>
      <w:bookmarkStart w:id="537" w:name="_Toc485213223"/>
      <w:bookmarkStart w:id="538" w:name="_Toc418752134"/>
      <w:bookmarkStart w:id="539" w:name="_Toc406522112"/>
      <w:r>
        <w:rPr>
          <w:color w:val="000000" w:themeColor="text1"/>
          <w:highlight w:val="none"/>
          <w14:textFill>
            <w14:solidFill>
              <w14:schemeClr w14:val="tx1"/>
            </w14:solidFill>
          </w14:textFill>
        </w:rPr>
        <w:t xml:space="preserve">7.1.2 </w:t>
      </w:r>
      <w:r>
        <w:rPr>
          <w:rFonts w:hint="eastAsia"/>
          <w:color w:val="000000" w:themeColor="text1"/>
          <w:kern w:val="0"/>
          <w:highlight w:val="none"/>
          <w14:textFill>
            <w14:solidFill>
              <w14:schemeClr w14:val="tx1"/>
            </w14:solidFill>
          </w14:textFill>
        </w:rPr>
        <w:t>施工</w:t>
      </w:r>
      <w:r>
        <w:rPr>
          <w:rFonts w:hint="eastAsia" w:ascii="宋体" w:hAnsi="宋体" w:eastAsia="宋体" w:cs="宋体"/>
          <w:color w:val="000000" w:themeColor="text1"/>
          <w:kern w:val="0"/>
          <w:highlight w:val="none"/>
          <w14:textFill>
            <w14:solidFill>
              <w14:schemeClr w14:val="tx1"/>
            </w14:solidFill>
          </w14:textFill>
        </w:rPr>
        <w:t>组织设计</w:t>
      </w:r>
      <w:r>
        <w:rPr>
          <w:rFonts w:hint="eastAsia"/>
          <w:color w:val="000000" w:themeColor="text1"/>
          <w:kern w:val="0"/>
          <w:highlight w:val="none"/>
          <w14:textFill>
            <w14:solidFill>
              <w14:schemeClr w14:val="tx1"/>
            </w14:solidFill>
          </w14:textFill>
        </w:rPr>
        <w:t>的提交和修改</w:t>
      </w:r>
      <w:bookmarkEnd w:id="536"/>
      <w:bookmarkEnd w:id="537"/>
      <w:bookmarkEnd w:id="538"/>
      <w:bookmarkEnd w:id="539"/>
    </w:p>
    <w:p>
      <w:pPr>
        <w:pStyle w:val="73"/>
        <w:rPr>
          <w:rFonts w:cs="Times New Roman"/>
          <w:color w:val="000000" w:themeColor="text1"/>
          <w:kern w:val="0"/>
          <w:highlight w:val="none"/>
          <w14:textFill>
            <w14:solidFill>
              <w14:schemeClr w14:val="tx1"/>
            </w14:solidFill>
          </w14:textFill>
        </w:rPr>
      </w:pPr>
      <w:r>
        <w:rPr>
          <w:color w:val="000000" w:themeColor="text1"/>
          <w:kern w:val="0"/>
          <w:highlight w:val="none"/>
          <w14:textFill>
            <w14:solidFill>
              <w14:schemeClr w14:val="tx1"/>
            </w14:solidFill>
          </w14:textFill>
        </w:rPr>
        <w:t xml:space="preserve"> </w:t>
      </w:r>
      <w:r>
        <w:rPr>
          <w:rFonts w:hint="eastAsia"/>
          <w:color w:val="000000" w:themeColor="text1"/>
          <w:kern w:val="0"/>
          <w:highlight w:val="none"/>
          <w14:textFill>
            <w14:solidFill>
              <w14:schemeClr w14:val="tx1"/>
            </w14:solidFill>
          </w14:textFill>
        </w:rPr>
        <w:t>除</w:t>
      </w:r>
      <w:r>
        <w:rPr>
          <w:rFonts w:hint="eastAsia" w:ascii="宋体" w:hAnsi="宋体" w:eastAsia="宋体" w:cs="宋体"/>
          <w:color w:val="000000" w:themeColor="text1"/>
          <w:kern w:val="0"/>
          <w:highlight w:val="none"/>
          <w14:textFill>
            <w14:solidFill>
              <w14:schemeClr w14:val="tx1"/>
            </w14:solidFill>
          </w14:textFill>
        </w:rPr>
        <w:t>专</w:t>
      </w:r>
      <w:r>
        <w:rPr>
          <w:rFonts w:hint="eastAsia"/>
          <w:color w:val="000000" w:themeColor="text1"/>
          <w:kern w:val="0"/>
          <w:highlight w:val="none"/>
          <w14:textFill>
            <w14:solidFill>
              <w14:schemeClr w14:val="tx1"/>
            </w14:solidFill>
          </w14:textFill>
        </w:rPr>
        <w:t>用合同</w:t>
      </w:r>
      <w:r>
        <w:rPr>
          <w:rFonts w:hint="eastAsia" w:ascii="宋体" w:hAnsi="宋体" w:eastAsia="宋体" w:cs="宋体"/>
          <w:color w:val="000000" w:themeColor="text1"/>
          <w:kern w:val="0"/>
          <w:highlight w:val="none"/>
          <w14:textFill>
            <w14:solidFill>
              <w14:schemeClr w14:val="tx1"/>
            </w14:solidFill>
          </w14:textFill>
        </w:rPr>
        <w:t>条</w:t>
      </w:r>
      <w:r>
        <w:rPr>
          <w:rFonts w:hint="eastAsia"/>
          <w:color w:val="000000" w:themeColor="text1"/>
          <w:kern w:val="0"/>
          <w:highlight w:val="none"/>
          <w14:textFill>
            <w14:solidFill>
              <w14:schemeClr w14:val="tx1"/>
            </w14:solidFill>
          </w14:textFill>
        </w:rPr>
        <w:t>款另有</w:t>
      </w:r>
      <w:r>
        <w:rPr>
          <w:rFonts w:hint="eastAsia" w:ascii="宋体" w:hAnsi="宋体" w:eastAsia="宋体" w:cs="宋体"/>
          <w:color w:val="000000" w:themeColor="text1"/>
          <w:kern w:val="0"/>
          <w:highlight w:val="none"/>
          <w14:textFill>
            <w14:solidFill>
              <w14:schemeClr w14:val="tx1"/>
            </w14:solidFill>
          </w14:textFill>
        </w:rPr>
        <w:t>约</w:t>
      </w:r>
      <w:r>
        <w:rPr>
          <w:rFonts w:hint="eastAsia"/>
          <w:color w:val="000000" w:themeColor="text1"/>
          <w:kern w:val="0"/>
          <w:highlight w:val="none"/>
          <w14:textFill>
            <w14:solidFill>
              <w14:schemeClr w14:val="tx1"/>
            </w14:solidFill>
          </w14:textFill>
        </w:rPr>
        <w:t>定外，承包人</w:t>
      </w:r>
      <w:r>
        <w:rPr>
          <w:rFonts w:hint="eastAsia" w:ascii="宋体" w:hAnsi="宋体" w:eastAsia="宋体" w:cs="宋体"/>
          <w:color w:val="000000" w:themeColor="text1"/>
          <w:kern w:val="0"/>
          <w:highlight w:val="none"/>
          <w14:textFill>
            <w14:solidFill>
              <w14:schemeClr w14:val="tx1"/>
            </w14:solidFill>
          </w14:textFill>
        </w:rPr>
        <w:t>应</w:t>
      </w:r>
      <w:r>
        <w:rPr>
          <w:rFonts w:hint="eastAsia"/>
          <w:color w:val="000000" w:themeColor="text1"/>
          <w:kern w:val="0"/>
          <w:highlight w:val="none"/>
          <w14:textFill>
            <w14:solidFill>
              <w14:schemeClr w14:val="tx1"/>
            </w14:solidFill>
          </w14:textFill>
        </w:rPr>
        <w:t>在合同</w:t>
      </w:r>
      <w:r>
        <w:rPr>
          <w:rFonts w:hint="eastAsia" w:ascii="宋体" w:hAnsi="宋体" w:eastAsia="宋体" w:cs="宋体"/>
          <w:color w:val="000000" w:themeColor="text1"/>
          <w:kern w:val="0"/>
          <w:highlight w:val="none"/>
          <w14:textFill>
            <w14:solidFill>
              <w14:schemeClr w14:val="tx1"/>
            </w14:solidFill>
          </w14:textFill>
        </w:rPr>
        <w:t>签订</w:t>
      </w:r>
      <w:r>
        <w:rPr>
          <w:rFonts w:hint="eastAsia"/>
          <w:color w:val="000000" w:themeColor="text1"/>
          <w:kern w:val="0"/>
          <w:highlight w:val="none"/>
          <w14:textFill>
            <w14:solidFill>
              <w14:schemeClr w14:val="tx1"/>
            </w14:solidFill>
          </w14:textFill>
        </w:rPr>
        <w:t>后</w:t>
      </w:r>
      <w:r>
        <w:rPr>
          <w:color w:val="000000" w:themeColor="text1"/>
          <w:kern w:val="0"/>
          <w:highlight w:val="none"/>
          <w14:textFill>
            <w14:solidFill>
              <w14:schemeClr w14:val="tx1"/>
            </w14:solidFill>
          </w14:textFill>
        </w:rPr>
        <w:t>14</w:t>
      </w:r>
      <w:r>
        <w:rPr>
          <w:rFonts w:hint="eastAsia"/>
          <w:color w:val="000000" w:themeColor="text1"/>
          <w:kern w:val="0"/>
          <w:highlight w:val="none"/>
          <w14:textFill>
            <w14:solidFill>
              <w14:schemeClr w14:val="tx1"/>
            </w14:solidFill>
          </w14:textFill>
        </w:rPr>
        <w:t>天</w:t>
      </w:r>
      <w:r>
        <w:rPr>
          <w:rFonts w:hint="eastAsia" w:ascii="宋体" w:hAnsi="宋体" w:eastAsia="宋体" w:cs="宋体"/>
          <w:color w:val="000000" w:themeColor="text1"/>
          <w:kern w:val="0"/>
          <w:highlight w:val="none"/>
          <w14:textFill>
            <w14:solidFill>
              <w14:schemeClr w14:val="tx1"/>
            </w14:solidFill>
          </w14:textFill>
        </w:rPr>
        <w:t>内</w:t>
      </w:r>
      <w:r>
        <w:rPr>
          <w:rFonts w:hint="eastAsia"/>
          <w:color w:val="000000" w:themeColor="text1"/>
          <w:kern w:val="0"/>
          <w:highlight w:val="none"/>
          <w14:textFill>
            <w14:solidFill>
              <w14:schemeClr w14:val="tx1"/>
            </w14:solidFill>
          </w14:textFill>
        </w:rPr>
        <w:t>，但至</w:t>
      </w:r>
      <w:r>
        <w:rPr>
          <w:rFonts w:hint="eastAsia" w:ascii="宋体" w:hAnsi="宋体" w:eastAsia="宋体" w:cs="宋体"/>
          <w:color w:val="000000" w:themeColor="text1"/>
          <w:kern w:val="0"/>
          <w:highlight w:val="none"/>
          <w14:textFill>
            <w14:solidFill>
              <w14:schemeClr w14:val="tx1"/>
            </w14:solidFill>
          </w14:textFill>
        </w:rPr>
        <w:t>迟</w:t>
      </w:r>
      <w:r>
        <w:rPr>
          <w:rFonts w:hint="eastAsia"/>
          <w:color w:val="000000" w:themeColor="text1"/>
          <w:kern w:val="0"/>
          <w:highlight w:val="none"/>
          <w14:textFill>
            <w14:solidFill>
              <w14:schemeClr w14:val="tx1"/>
            </w14:solidFill>
          </w14:textFill>
        </w:rPr>
        <w:t>不得</w:t>
      </w:r>
      <w:r>
        <w:rPr>
          <w:rFonts w:hint="eastAsia" w:ascii="宋体" w:hAnsi="宋体" w:eastAsia="宋体" w:cs="宋体"/>
          <w:color w:val="000000" w:themeColor="text1"/>
          <w:kern w:val="0"/>
          <w:highlight w:val="none"/>
          <w14:textFill>
            <w14:solidFill>
              <w14:schemeClr w14:val="tx1"/>
            </w14:solidFill>
          </w14:textFill>
        </w:rPr>
        <w:t>晚</w:t>
      </w:r>
      <w:r>
        <w:rPr>
          <w:rFonts w:hint="eastAsia"/>
          <w:color w:val="000000" w:themeColor="text1"/>
          <w:kern w:val="0"/>
          <w:highlight w:val="none"/>
          <w14:textFill>
            <w14:solidFill>
              <w14:schemeClr w14:val="tx1"/>
            </w14:solidFill>
          </w14:textFill>
        </w:rPr>
        <w:t>于第</w:t>
      </w:r>
      <w:r>
        <w:rPr>
          <w:color w:val="000000" w:themeColor="text1"/>
          <w:kern w:val="0"/>
          <w:highlight w:val="none"/>
          <w14:textFill>
            <w14:solidFill>
              <w14:schemeClr w14:val="tx1"/>
            </w14:solidFill>
          </w14:textFill>
        </w:rPr>
        <w:t>7.3.2</w:t>
      </w:r>
      <w:r>
        <w:rPr>
          <w:rFonts w:hint="eastAsia" w:ascii="宋体" w:hAnsi="宋体" w:eastAsia="宋体" w:cs="宋体"/>
          <w:color w:val="000000" w:themeColor="text1"/>
          <w:kern w:val="0"/>
          <w:highlight w:val="none"/>
          <w14:textFill>
            <w14:solidFill>
              <w14:schemeClr w14:val="tx1"/>
            </w14:solidFill>
          </w14:textFill>
        </w:rPr>
        <w:t>项</w:t>
      </w:r>
      <w:r>
        <w:rPr>
          <w:rFonts w:hint="eastAsia"/>
          <w:color w:val="000000" w:themeColor="text1"/>
          <w:kern w:val="0"/>
          <w:highlight w:val="none"/>
          <w14:textFill>
            <w14:solidFill>
              <w14:schemeClr w14:val="tx1"/>
            </w14:solidFill>
          </w14:textFill>
        </w:rPr>
        <w:t>〔</w:t>
      </w:r>
      <w:r>
        <w:rPr>
          <w:rFonts w:hint="eastAsia" w:ascii="宋体" w:hAnsi="宋体" w:eastAsia="宋体" w:cs="宋体"/>
          <w:color w:val="000000" w:themeColor="text1"/>
          <w:kern w:val="0"/>
          <w:highlight w:val="none"/>
          <w14:textFill>
            <w14:solidFill>
              <w14:schemeClr w14:val="tx1"/>
            </w14:solidFill>
          </w14:textFill>
        </w:rPr>
        <w:t>开</w:t>
      </w:r>
      <w:r>
        <w:rPr>
          <w:rFonts w:hint="eastAsia"/>
          <w:color w:val="000000" w:themeColor="text1"/>
          <w:kern w:val="0"/>
          <w:highlight w:val="none"/>
          <w14:textFill>
            <w14:solidFill>
              <w14:schemeClr w14:val="tx1"/>
            </w14:solidFill>
          </w14:textFill>
        </w:rPr>
        <w:t>工通知〕</w:t>
      </w:r>
      <w:r>
        <w:rPr>
          <w:rFonts w:hint="eastAsia" w:ascii="宋体" w:hAnsi="宋体" w:eastAsia="宋体" w:cs="宋体"/>
          <w:color w:val="000000" w:themeColor="text1"/>
          <w:kern w:val="0"/>
          <w:highlight w:val="none"/>
          <w14:textFill>
            <w14:solidFill>
              <w14:schemeClr w14:val="tx1"/>
            </w14:solidFill>
          </w14:textFill>
        </w:rPr>
        <w:t>载</w:t>
      </w:r>
      <w:r>
        <w:rPr>
          <w:rFonts w:hint="eastAsia"/>
          <w:color w:val="000000" w:themeColor="text1"/>
          <w:kern w:val="0"/>
          <w:highlight w:val="none"/>
          <w14:textFill>
            <w14:solidFill>
              <w14:schemeClr w14:val="tx1"/>
            </w14:solidFill>
          </w14:textFill>
        </w:rPr>
        <w:t>明的</w:t>
      </w:r>
      <w:r>
        <w:rPr>
          <w:rFonts w:hint="eastAsia" w:ascii="宋体" w:hAnsi="宋体" w:eastAsia="宋体" w:cs="宋体"/>
          <w:color w:val="000000" w:themeColor="text1"/>
          <w:kern w:val="0"/>
          <w:highlight w:val="none"/>
          <w14:textFill>
            <w14:solidFill>
              <w14:schemeClr w14:val="tx1"/>
            </w14:solidFill>
          </w14:textFill>
        </w:rPr>
        <w:t>开</w:t>
      </w:r>
      <w:r>
        <w:rPr>
          <w:rFonts w:hint="eastAsia"/>
          <w:color w:val="000000" w:themeColor="text1"/>
          <w:kern w:val="0"/>
          <w:highlight w:val="none"/>
          <w14:textFill>
            <w14:solidFill>
              <w14:schemeClr w14:val="tx1"/>
            </w14:solidFill>
          </w14:textFill>
        </w:rPr>
        <w:t>工日期前</w:t>
      </w:r>
      <w:r>
        <w:rPr>
          <w:color w:val="000000" w:themeColor="text1"/>
          <w:kern w:val="0"/>
          <w:highlight w:val="none"/>
          <w14:textFill>
            <w14:solidFill>
              <w14:schemeClr w14:val="tx1"/>
            </w14:solidFill>
          </w14:textFill>
        </w:rPr>
        <w:t>7</w:t>
      </w:r>
      <w:r>
        <w:rPr>
          <w:rFonts w:hint="eastAsia"/>
          <w:color w:val="000000" w:themeColor="text1"/>
          <w:kern w:val="0"/>
          <w:highlight w:val="none"/>
          <w14:textFill>
            <w14:solidFill>
              <w14:schemeClr w14:val="tx1"/>
            </w14:solidFill>
          </w14:textFill>
        </w:rPr>
        <w:t>天，向</w:t>
      </w:r>
      <w:r>
        <w:rPr>
          <w:rFonts w:hint="eastAsia" w:ascii="宋体" w:hAnsi="宋体" w:eastAsia="宋体" w:cs="宋体"/>
          <w:color w:val="000000" w:themeColor="text1"/>
          <w:kern w:val="0"/>
          <w:highlight w:val="none"/>
          <w14:textFill>
            <w14:solidFill>
              <w14:schemeClr w14:val="tx1"/>
            </w14:solidFill>
          </w14:textFill>
        </w:rPr>
        <w:t>监</w:t>
      </w:r>
      <w:r>
        <w:rPr>
          <w:rFonts w:hint="eastAsia"/>
          <w:color w:val="000000" w:themeColor="text1"/>
          <w:kern w:val="0"/>
          <w:highlight w:val="none"/>
          <w14:textFill>
            <w14:solidFill>
              <w14:schemeClr w14:val="tx1"/>
            </w14:solidFill>
          </w14:textFill>
        </w:rPr>
        <w:t>理人提交</w:t>
      </w:r>
      <w:r>
        <w:rPr>
          <w:rFonts w:hint="eastAsia" w:ascii="宋体" w:hAnsi="宋体" w:eastAsia="宋体" w:cs="宋体"/>
          <w:color w:val="000000" w:themeColor="text1"/>
          <w:kern w:val="0"/>
          <w:highlight w:val="none"/>
          <w14:textFill>
            <w14:solidFill>
              <w14:schemeClr w14:val="tx1"/>
            </w14:solidFill>
          </w14:textFill>
        </w:rPr>
        <w:t>详细</w:t>
      </w:r>
      <w:r>
        <w:rPr>
          <w:rFonts w:hint="eastAsia"/>
          <w:color w:val="000000" w:themeColor="text1"/>
          <w:kern w:val="0"/>
          <w:highlight w:val="none"/>
          <w14:textFill>
            <w14:solidFill>
              <w14:schemeClr w14:val="tx1"/>
            </w14:solidFill>
          </w14:textFill>
        </w:rPr>
        <w:t>的施工</w:t>
      </w:r>
      <w:r>
        <w:rPr>
          <w:rFonts w:hint="eastAsia" w:ascii="宋体" w:hAnsi="宋体" w:eastAsia="宋体" w:cs="宋体"/>
          <w:color w:val="000000" w:themeColor="text1"/>
          <w:kern w:val="0"/>
          <w:highlight w:val="none"/>
          <w14:textFill>
            <w14:solidFill>
              <w14:schemeClr w14:val="tx1"/>
            </w14:solidFill>
          </w14:textFill>
        </w:rPr>
        <w:t>组织设计</w:t>
      </w:r>
      <w:r>
        <w:rPr>
          <w:rFonts w:hint="eastAsia"/>
          <w:color w:val="000000" w:themeColor="text1"/>
          <w:kern w:val="0"/>
          <w:highlight w:val="none"/>
          <w14:textFill>
            <w14:solidFill>
              <w14:schemeClr w14:val="tx1"/>
            </w14:solidFill>
          </w14:textFill>
        </w:rPr>
        <w:t>，</w:t>
      </w:r>
      <w:r>
        <w:rPr>
          <w:rFonts w:hint="eastAsia" w:ascii="宋体" w:hAnsi="宋体" w:eastAsia="宋体" w:cs="宋体"/>
          <w:color w:val="000000" w:themeColor="text1"/>
          <w:kern w:val="0"/>
          <w:highlight w:val="none"/>
          <w14:textFill>
            <w14:solidFill>
              <w14:schemeClr w14:val="tx1"/>
            </w14:solidFill>
          </w14:textFill>
        </w:rPr>
        <w:t>并</w:t>
      </w:r>
      <w:r>
        <w:rPr>
          <w:rFonts w:hint="eastAsia"/>
          <w:color w:val="000000" w:themeColor="text1"/>
          <w:kern w:val="0"/>
          <w:highlight w:val="none"/>
          <w14:textFill>
            <w14:solidFill>
              <w14:schemeClr w14:val="tx1"/>
            </w14:solidFill>
          </w14:textFill>
        </w:rPr>
        <w:t>由</w:t>
      </w:r>
      <w:r>
        <w:rPr>
          <w:rFonts w:hint="eastAsia" w:ascii="宋体" w:hAnsi="宋体" w:eastAsia="宋体" w:cs="宋体"/>
          <w:color w:val="000000" w:themeColor="text1"/>
          <w:kern w:val="0"/>
          <w:highlight w:val="none"/>
          <w14:textFill>
            <w14:solidFill>
              <w14:schemeClr w14:val="tx1"/>
            </w14:solidFill>
          </w14:textFill>
        </w:rPr>
        <w:t>监</w:t>
      </w:r>
      <w:r>
        <w:rPr>
          <w:rFonts w:hint="eastAsia"/>
          <w:color w:val="000000" w:themeColor="text1"/>
          <w:kern w:val="0"/>
          <w:highlight w:val="none"/>
          <w14:textFill>
            <w14:solidFill>
              <w14:schemeClr w14:val="tx1"/>
            </w14:solidFill>
          </w14:textFill>
        </w:rPr>
        <w:t>理人</w:t>
      </w:r>
      <w:r>
        <w:rPr>
          <w:rFonts w:hint="eastAsia" w:ascii="宋体" w:hAnsi="宋体" w:eastAsia="宋体" w:cs="宋体"/>
          <w:color w:val="000000" w:themeColor="text1"/>
          <w:kern w:val="0"/>
          <w:highlight w:val="none"/>
          <w14:textFill>
            <w14:solidFill>
              <w14:schemeClr w14:val="tx1"/>
            </w14:solidFill>
          </w14:textFill>
        </w:rPr>
        <w:t>报</w:t>
      </w:r>
      <w:r>
        <w:rPr>
          <w:rFonts w:hint="eastAsia"/>
          <w:color w:val="000000" w:themeColor="text1"/>
          <w:kern w:val="0"/>
          <w:highlight w:val="none"/>
          <w14:textFill>
            <w14:solidFill>
              <w14:schemeClr w14:val="tx1"/>
            </w14:solidFill>
          </w14:textFill>
        </w:rPr>
        <w:t>送</w:t>
      </w:r>
      <w:r>
        <w:rPr>
          <w:rFonts w:hint="eastAsia" w:ascii="宋体" w:hAnsi="宋体" w:eastAsia="宋体" w:cs="宋体"/>
          <w:color w:val="000000" w:themeColor="text1"/>
          <w:kern w:val="0"/>
          <w:highlight w:val="none"/>
          <w14:textFill>
            <w14:solidFill>
              <w14:schemeClr w14:val="tx1"/>
            </w14:solidFill>
          </w14:textFill>
        </w:rPr>
        <w:t>发</w:t>
      </w:r>
      <w:r>
        <w:rPr>
          <w:rFonts w:hint="eastAsia"/>
          <w:color w:val="000000" w:themeColor="text1"/>
          <w:kern w:val="0"/>
          <w:highlight w:val="none"/>
          <w14:textFill>
            <w14:solidFill>
              <w14:schemeClr w14:val="tx1"/>
            </w14:solidFill>
          </w14:textFill>
        </w:rPr>
        <w:t>包人。除</w:t>
      </w:r>
      <w:r>
        <w:rPr>
          <w:rFonts w:hint="eastAsia" w:ascii="宋体" w:hAnsi="宋体" w:eastAsia="宋体" w:cs="宋体"/>
          <w:color w:val="000000" w:themeColor="text1"/>
          <w:kern w:val="0"/>
          <w:highlight w:val="none"/>
          <w14:textFill>
            <w14:solidFill>
              <w14:schemeClr w14:val="tx1"/>
            </w14:solidFill>
          </w14:textFill>
        </w:rPr>
        <w:t>专</w:t>
      </w:r>
      <w:r>
        <w:rPr>
          <w:rFonts w:hint="eastAsia"/>
          <w:color w:val="000000" w:themeColor="text1"/>
          <w:kern w:val="0"/>
          <w:highlight w:val="none"/>
          <w14:textFill>
            <w14:solidFill>
              <w14:schemeClr w14:val="tx1"/>
            </w14:solidFill>
          </w14:textFill>
        </w:rPr>
        <w:t>用合同</w:t>
      </w:r>
      <w:r>
        <w:rPr>
          <w:rFonts w:hint="eastAsia" w:ascii="宋体" w:hAnsi="宋体" w:eastAsia="宋体" w:cs="宋体"/>
          <w:color w:val="000000" w:themeColor="text1"/>
          <w:kern w:val="0"/>
          <w:highlight w:val="none"/>
          <w14:textFill>
            <w14:solidFill>
              <w14:schemeClr w14:val="tx1"/>
            </w14:solidFill>
          </w14:textFill>
        </w:rPr>
        <w:t>条</w:t>
      </w:r>
      <w:r>
        <w:rPr>
          <w:rFonts w:hint="eastAsia"/>
          <w:color w:val="000000" w:themeColor="text1"/>
          <w:kern w:val="0"/>
          <w:highlight w:val="none"/>
          <w14:textFill>
            <w14:solidFill>
              <w14:schemeClr w14:val="tx1"/>
            </w14:solidFill>
          </w14:textFill>
        </w:rPr>
        <w:t>款另有</w:t>
      </w:r>
      <w:r>
        <w:rPr>
          <w:rFonts w:hint="eastAsia" w:ascii="宋体" w:hAnsi="宋体" w:eastAsia="宋体" w:cs="宋体"/>
          <w:color w:val="000000" w:themeColor="text1"/>
          <w:kern w:val="0"/>
          <w:highlight w:val="none"/>
          <w14:textFill>
            <w14:solidFill>
              <w14:schemeClr w14:val="tx1"/>
            </w14:solidFill>
          </w14:textFill>
        </w:rPr>
        <w:t>约</w:t>
      </w:r>
      <w:r>
        <w:rPr>
          <w:rFonts w:hint="eastAsia"/>
          <w:color w:val="000000" w:themeColor="text1"/>
          <w:kern w:val="0"/>
          <w:highlight w:val="none"/>
          <w14:textFill>
            <w14:solidFill>
              <w14:schemeClr w14:val="tx1"/>
            </w14:solidFill>
          </w14:textFill>
        </w:rPr>
        <w:t>定外，</w:t>
      </w:r>
      <w:r>
        <w:rPr>
          <w:rFonts w:hint="eastAsia" w:ascii="宋体" w:hAnsi="宋体" w:eastAsia="宋体" w:cs="宋体"/>
          <w:color w:val="000000" w:themeColor="text1"/>
          <w:kern w:val="0"/>
          <w:highlight w:val="none"/>
          <w14:textFill>
            <w14:solidFill>
              <w14:schemeClr w14:val="tx1"/>
            </w14:solidFill>
          </w14:textFill>
        </w:rPr>
        <w:t>发</w:t>
      </w:r>
      <w:r>
        <w:rPr>
          <w:rFonts w:hint="eastAsia"/>
          <w:color w:val="000000" w:themeColor="text1"/>
          <w:kern w:val="0"/>
          <w:highlight w:val="none"/>
          <w14:textFill>
            <w14:solidFill>
              <w14:schemeClr w14:val="tx1"/>
            </w14:solidFill>
          </w14:textFill>
        </w:rPr>
        <w:t>包人和</w:t>
      </w:r>
      <w:r>
        <w:rPr>
          <w:rFonts w:hint="eastAsia" w:ascii="宋体" w:hAnsi="宋体" w:eastAsia="宋体" w:cs="宋体"/>
          <w:color w:val="000000" w:themeColor="text1"/>
          <w:kern w:val="0"/>
          <w:highlight w:val="none"/>
          <w14:textFill>
            <w14:solidFill>
              <w14:schemeClr w14:val="tx1"/>
            </w14:solidFill>
          </w14:textFill>
        </w:rPr>
        <w:t>监</w:t>
      </w:r>
      <w:r>
        <w:rPr>
          <w:rFonts w:hint="eastAsia"/>
          <w:color w:val="000000" w:themeColor="text1"/>
          <w:kern w:val="0"/>
          <w:highlight w:val="none"/>
          <w14:textFill>
            <w14:solidFill>
              <w14:schemeClr w14:val="tx1"/>
            </w14:solidFill>
          </w14:textFill>
        </w:rPr>
        <w:t>理人</w:t>
      </w:r>
      <w:r>
        <w:rPr>
          <w:rFonts w:hint="eastAsia" w:ascii="宋体" w:hAnsi="宋体" w:eastAsia="宋体" w:cs="宋体"/>
          <w:color w:val="000000" w:themeColor="text1"/>
          <w:kern w:val="0"/>
          <w:highlight w:val="none"/>
          <w14:textFill>
            <w14:solidFill>
              <w14:schemeClr w14:val="tx1"/>
            </w14:solidFill>
          </w14:textFill>
        </w:rPr>
        <w:t>应</w:t>
      </w:r>
      <w:r>
        <w:rPr>
          <w:rFonts w:hint="eastAsia"/>
          <w:color w:val="000000" w:themeColor="text1"/>
          <w:kern w:val="0"/>
          <w:highlight w:val="none"/>
          <w14:textFill>
            <w14:solidFill>
              <w14:schemeClr w14:val="tx1"/>
            </w14:solidFill>
          </w14:textFill>
        </w:rPr>
        <w:t>在</w:t>
      </w:r>
      <w:r>
        <w:rPr>
          <w:rFonts w:hint="eastAsia" w:ascii="宋体" w:hAnsi="宋体" w:eastAsia="宋体" w:cs="宋体"/>
          <w:color w:val="000000" w:themeColor="text1"/>
          <w:kern w:val="0"/>
          <w:highlight w:val="none"/>
          <w14:textFill>
            <w14:solidFill>
              <w14:schemeClr w14:val="tx1"/>
            </w14:solidFill>
          </w14:textFill>
        </w:rPr>
        <w:t>监</w:t>
      </w:r>
      <w:r>
        <w:rPr>
          <w:rFonts w:hint="eastAsia"/>
          <w:color w:val="000000" w:themeColor="text1"/>
          <w:kern w:val="0"/>
          <w:highlight w:val="none"/>
          <w14:textFill>
            <w14:solidFill>
              <w14:schemeClr w14:val="tx1"/>
            </w14:solidFill>
          </w14:textFill>
        </w:rPr>
        <w:t>理人收到施工</w:t>
      </w:r>
      <w:r>
        <w:rPr>
          <w:rFonts w:hint="eastAsia" w:ascii="宋体" w:hAnsi="宋体" w:eastAsia="宋体" w:cs="宋体"/>
          <w:color w:val="000000" w:themeColor="text1"/>
          <w:kern w:val="0"/>
          <w:highlight w:val="none"/>
          <w14:textFill>
            <w14:solidFill>
              <w14:schemeClr w14:val="tx1"/>
            </w14:solidFill>
          </w14:textFill>
        </w:rPr>
        <w:t>组织设计</w:t>
      </w:r>
      <w:r>
        <w:rPr>
          <w:rFonts w:hint="eastAsia"/>
          <w:color w:val="000000" w:themeColor="text1"/>
          <w:kern w:val="0"/>
          <w:highlight w:val="none"/>
          <w14:textFill>
            <w14:solidFill>
              <w14:schemeClr w14:val="tx1"/>
            </w14:solidFill>
          </w14:textFill>
        </w:rPr>
        <w:t>后</w:t>
      </w:r>
      <w:r>
        <w:rPr>
          <w:color w:val="000000" w:themeColor="text1"/>
          <w:kern w:val="0"/>
          <w:highlight w:val="none"/>
          <w14:textFill>
            <w14:solidFill>
              <w14:schemeClr w14:val="tx1"/>
            </w14:solidFill>
          </w14:textFill>
        </w:rPr>
        <w:t>7</w:t>
      </w:r>
      <w:r>
        <w:rPr>
          <w:rFonts w:hint="eastAsia"/>
          <w:color w:val="000000" w:themeColor="text1"/>
          <w:kern w:val="0"/>
          <w:highlight w:val="none"/>
          <w14:textFill>
            <w14:solidFill>
              <w14:schemeClr w14:val="tx1"/>
            </w14:solidFill>
          </w14:textFill>
        </w:rPr>
        <w:t>天</w:t>
      </w:r>
      <w:r>
        <w:rPr>
          <w:rFonts w:hint="eastAsia" w:ascii="宋体" w:hAnsi="宋体" w:eastAsia="宋体" w:cs="宋体"/>
          <w:color w:val="000000" w:themeColor="text1"/>
          <w:kern w:val="0"/>
          <w:highlight w:val="none"/>
          <w14:textFill>
            <w14:solidFill>
              <w14:schemeClr w14:val="tx1"/>
            </w14:solidFill>
          </w14:textFill>
        </w:rPr>
        <w:t>内</w:t>
      </w:r>
      <w:r>
        <w:rPr>
          <w:rFonts w:hint="eastAsia"/>
          <w:color w:val="000000" w:themeColor="text1"/>
          <w:kern w:val="0"/>
          <w:highlight w:val="none"/>
          <w14:textFill>
            <w14:solidFill>
              <w14:schemeClr w14:val="tx1"/>
            </w14:solidFill>
          </w14:textFill>
        </w:rPr>
        <w:t>确</w:t>
      </w:r>
      <w:r>
        <w:rPr>
          <w:rFonts w:hint="eastAsia" w:ascii="宋体" w:hAnsi="宋体" w:eastAsia="宋体" w:cs="宋体"/>
          <w:color w:val="000000" w:themeColor="text1"/>
          <w:kern w:val="0"/>
          <w:highlight w:val="none"/>
          <w14:textFill>
            <w14:solidFill>
              <w14:schemeClr w14:val="tx1"/>
            </w14:solidFill>
          </w14:textFill>
        </w:rPr>
        <w:t>认</w:t>
      </w:r>
      <w:r>
        <w:rPr>
          <w:rFonts w:hint="eastAsia"/>
          <w:color w:val="000000" w:themeColor="text1"/>
          <w:kern w:val="0"/>
          <w:highlight w:val="none"/>
          <w14:textFill>
            <w14:solidFill>
              <w14:schemeClr w14:val="tx1"/>
            </w14:solidFill>
          </w14:textFill>
        </w:rPr>
        <w:t>或提出修改意</w:t>
      </w:r>
      <w:r>
        <w:rPr>
          <w:rFonts w:hint="eastAsia" w:ascii="宋体" w:hAnsi="宋体" w:eastAsia="宋体" w:cs="宋体"/>
          <w:color w:val="000000" w:themeColor="text1"/>
          <w:kern w:val="0"/>
          <w:highlight w:val="none"/>
          <w14:textFill>
            <w14:solidFill>
              <w14:schemeClr w14:val="tx1"/>
            </w14:solidFill>
          </w14:textFill>
        </w:rPr>
        <w:t>见</w:t>
      </w:r>
      <w:r>
        <w:rPr>
          <w:rFonts w:hint="eastAsia"/>
          <w:color w:val="000000" w:themeColor="text1"/>
          <w:kern w:val="0"/>
          <w:highlight w:val="none"/>
          <w14:textFill>
            <w14:solidFill>
              <w14:schemeClr w14:val="tx1"/>
            </w14:solidFill>
          </w14:textFill>
        </w:rPr>
        <w:t>。</w:t>
      </w:r>
      <w:r>
        <w:rPr>
          <w:rFonts w:hint="eastAsia" w:ascii="宋体" w:hAnsi="宋体" w:eastAsia="宋体" w:cs="宋体"/>
          <w:color w:val="000000" w:themeColor="text1"/>
          <w:kern w:val="0"/>
          <w:highlight w:val="none"/>
          <w14:textFill>
            <w14:solidFill>
              <w14:schemeClr w14:val="tx1"/>
            </w14:solidFill>
          </w14:textFill>
        </w:rPr>
        <w:t>对发</w:t>
      </w:r>
      <w:r>
        <w:rPr>
          <w:rFonts w:hint="eastAsia"/>
          <w:color w:val="000000" w:themeColor="text1"/>
          <w:kern w:val="0"/>
          <w:highlight w:val="none"/>
          <w14:textFill>
            <w14:solidFill>
              <w14:schemeClr w14:val="tx1"/>
            </w14:solidFill>
          </w14:textFill>
        </w:rPr>
        <w:t>包人和</w:t>
      </w:r>
      <w:r>
        <w:rPr>
          <w:rFonts w:hint="eastAsia" w:ascii="宋体" w:hAnsi="宋体" w:eastAsia="宋体" w:cs="宋体"/>
          <w:color w:val="000000" w:themeColor="text1"/>
          <w:kern w:val="0"/>
          <w:highlight w:val="none"/>
          <w14:textFill>
            <w14:solidFill>
              <w14:schemeClr w14:val="tx1"/>
            </w14:solidFill>
          </w14:textFill>
        </w:rPr>
        <w:t>监</w:t>
      </w:r>
      <w:r>
        <w:rPr>
          <w:rFonts w:hint="eastAsia"/>
          <w:color w:val="000000" w:themeColor="text1"/>
          <w:kern w:val="0"/>
          <w:highlight w:val="none"/>
          <w14:textFill>
            <w14:solidFill>
              <w14:schemeClr w14:val="tx1"/>
            </w14:solidFill>
          </w14:textFill>
        </w:rPr>
        <w:t>理人提出的合理意</w:t>
      </w:r>
      <w:r>
        <w:rPr>
          <w:rFonts w:hint="eastAsia" w:ascii="宋体" w:hAnsi="宋体" w:eastAsia="宋体" w:cs="宋体"/>
          <w:color w:val="000000" w:themeColor="text1"/>
          <w:kern w:val="0"/>
          <w:highlight w:val="none"/>
          <w14:textFill>
            <w14:solidFill>
              <w14:schemeClr w14:val="tx1"/>
            </w14:solidFill>
          </w14:textFill>
        </w:rPr>
        <w:t>见</w:t>
      </w:r>
      <w:r>
        <w:rPr>
          <w:rFonts w:hint="eastAsia"/>
          <w:color w:val="000000" w:themeColor="text1"/>
          <w:kern w:val="0"/>
          <w:highlight w:val="none"/>
          <w14:textFill>
            <w14:solidFill>
              <w14:schemeClr w14:val="tx1"/>
            </w14:solidFill>
          </w14:textFill>
        </w:rPr>
        <w:t>和要求，承包人</w:t>
      </w:r>
      <w:r>
        <w:rPr>
          <w:rFonts w:hint="eastAsia" w:ascii="宋体" w:hAnsi="宋体" w:eastAsia="宋体" w:cs="宋体"/>
          <w:color w:val="000000" w:themeColor="text1"/>
          <w:kern w:val="0"/>
          <w:highlight w:val="none"/>
          <w14:textFill>
            <w14:solidFill>
              <w14:schemeClr w14:val="tx1"/>
            </w14:solidFill>
          </w14:textFill>
        </w:rPr>
        <w:t>应</w:t>
      </w:r>
      <w:r>
        <w:rPr>
          <w:rFonts w:hint="eastAsia"/>
          <w:color w:val="000000" w:themeColor="text1"/>
          <w:kern w:val="0"/>
          <w:highlight w:val="none"/>
          <w14:textFill>
            <w14:solidFill>
              <w14:schemeClr w14:val="tx1"/>
            </w14:solidFill>
          </w14:textFill>
        </w:rPr>
        <w:t>自</w:t>
      </w:r>
      <w:r>
        <w:rPr>
          <w:rFonts w:hint="eastAsia" w:ascii="宋体" w:hAnsi="宋体" w:eastAsia="宋体" w:cs="宋体"/>
          <w:color w:val="000000" w:themeColor="text1"/>
          <w:kern w:val="0"/>
          <w:highlight w:val="none"/>
          <w14:textFill>
            <w14:solidFill>
              <w14:schemeClr w14:val="tx1"/>
            </w14:solidFill>
          </w14:textFill>
        </w:rPr>
        <w:t>费</w:t>
      </w:r>
      <w:r>
        <w:rPr>
          <w:rFonts w:hint="eastAsia"/>
          <w:color w:val="000000" w:themeColor="text1"/>
          <w:kern w:val="0"/>
          <w:highlight w:val="none"/>
          <w14:textFill>
            <w14:solidFill>
              <w14:schemeClr w14:val="tx1"/>
            </w14:solidFill>
          </w14:textFill>
        </w:rPr>
        <w:t>修改完善。根据工程</w:t>
      </w:r>
      <w:r>
        <w:rPr>
          <w:rFonts w:hint="eastAsia" w:ascii="宋体" w:hAnsi="宋体" w:eastAsia="宋体" w:cs="宋体"/>
          <w:color w:val="000000" w:themeColor="text1"/>
          <w:kern w:val="0"/>
          <w:highlight w:val="none"/>
          <w14:textFill>
            <w14:solidFill>
              <w14:schemeClr w14:val="tx1"/>
            </w14:solidFill>
          </w14:textFill>
        </w:rPr>
        <w:t>实际</w:t>
      </w:r>
      <w:r>
        <w:rPr>
          <w:rFonts w:hint="eastAsia"/>
          <w:color w:val="000000" w:themeColor="text1"/>
          <w:kern w:val="0"/>
          <w:highlight w:val="none"/>
          <w14:textFill>
            <w14:solidFill>
              <w14:schemeClr w14:val="tx1"/>
            </w14:solidFill>
          </w14:textFill>
        </w:rPr>
        <w:t>情</w:t>
      </w:r>
      <w:r>
        <w:rPr>
          <w:rFonts w:hint="eastAsia" w:ascii="宋体" w:hAnsi="宋体" w:eastAsia="宋体" w:cs="宋体"/>
          <w:color w:val="000000" w:themeColor="text1"/>
          <w:kern w:val="0"/>
          <w:highlight w:val="none"/>
          <w14:textFill>
            <w14:solidFill>
              <w14:schemeClr w14:val="tx1"/>
            </w14:solidFill>
          </w14:textFill>
        </w:rPr>
        <w:t>况</w:t>
      </w:r>
      <w:r>
        <w:rPr>
          <w:rFonts w:hint="eastAsia"/>
          <w:color w:val="000000" w:themeColor="text1"/>
          <w:kern w:val="0"/>
          <w:highlight w:val="none"/>
          <w14:textFill>
            <w14:solidFill>
              <w14:schemeClr w14:val="tx1"/>
            </w14:solidFill>
          </w14:textFill>
        </w:rPr>
        <w:t>需要修改施工</w:t>
      </w:r>
      <w:r>
        <w:rPr>
          <w:rFonts w:hint="eastAsia" w:ascii="宋体" w:hAnsi="宋体" w:eastAsia="宋体" w:cs="宋体"/>
          <w:color w:val="000000" w:themeColor="text1"/>
          <w:kern w:val="0"/>
          <w:highlight w:val="none"/>
          <w14:textFill>
            <w14:solidFill>
              <w14:schemeClr w14:val="tx1"/>
            </w14:solidFill>
          </w14:textFill>
        </w:rPr>
        <w:t>组织设计</w:t>
      </w:r>
      <w:r>
        <w:rPr>
          <w:rFonts w:hint="eastAsia"/>
          <w:color w:val="000000" w:themeColor="text1"/>
          <w:kern w:val="0"/>
          <w:highlight w:val="none"/>
          <w14:textFill>
            <w14:solidFill>
              <w14:schemeClr w14:val="tx1"/>
            </w14:solidFill>
          </w14:textFill>
        </w:rPr>
        <w:t>的，承包人</w:t>
      </w:r>
      <w:r>
        <w:rPr>
          <w:rFonts w:hint="eastAsia" w:ascii="宋体" w:hAnsi="宋体" w:eastAsia="宋体" w:cs="宋体"/>
          <w:color w:val="000000" w:themeColor="text1"/>
          <w:kern w:val="0"/>
          <w:highlight w:val="none"/>
          <w14:textFill>
            <w14:solidFill>
              <w14:schemeClr w14:val="tx1"/>
            </w14:solidFill>
          </w14:textFill>
        </w:rPr>
        <w:t>应</w:t>
      </w:r>
      <w:r>
        <w:rPr>
          <w:rFonts w:hint="eastAsia"/>
          <w:color w:val="000000" w:themeColor="text1"/>
          <w:kern w:val="0"/>
          <w:highlight w:val="none"/>
          <w14:textFill>
            <w14:solidFill>
              <w14:schemeClr w14:val="tx1"/>
            </w14:solidFill>
          </w14:textFill>
        </w:rPr>
        <w:t>向</w:t>
      </w:r>
      <w:r>
        <w:rPr>
          <w:rFonts w:hint="eastAsia" w:ascii="宋体" w:hAnsi="宋体" w:eastAsia="宋体" w:cs="宋体"/>
          <w:color w:val="000000" w:themeColor="text1"/>
          <w:kern w:val="0"/>
          <w:highlight w:val="none"/>
          <w14:textFill>
            <w14:solidFill>
              <w14:schemeClr w14:val="tx1"/>
            </w14:solidFill>
          </w14:textFill>
        </w:rPr>
        <w:t>发</w:t>
      </w:r>
      <w:r>
        <w:rPr>
          <w:rFonts w:hint="eastAsia"/>
          <w:color w:val="000000" w:themeColor="text1"/>
          <w:kern w:val="0"/>
          <w:highlight w:val="none"/>
          <w14:textFill>
            <w14:solidFill>
              <w14:schemeClr w14:val="tx1"/>
            </w14:solidFill>
          </w14:textFill>
        </w:rPr>
        <w:t>包人和</w:t>
      </w:r>
      <w:r>
        <w:rPr>
          <w:rFonts w:hint="eastAsia" w:ascii="宋体" w:hAnsi="宋体" w:eastAsia="宋体" w:cs="宋体"/>
          <w:color w:val="000000" w:themeColor="text1"/>
          <w:kern w:val="0"/>
          <w:highlight w:val="none"/>
          <w14:textFill>
            <w14:solidFill>
              <w14:schemeClr w14:val="tx1"/>
            </w14:solidFill>
          </w14:textFill>
        </w:rPr>
        <w:t>监</w:t>
      </w:r>
      <w:r>
        <w:rPr>
          <w:rFonts w:hint="eastAsia"/>
          <w:color w:val="000000" w:themeColor="text1"/>
          <w:kern w:val="0"/>
          <w:highlight w:val="none"/>
          <w14:textFill>
            <w14:solidFill>
              <w14:schemeClr w14:val="tx1"/>
            </w14:solidFill>
          </w14:textFill>
        </w:rPr>
        <w:t>理人提交修改后的施工</w:t>
      </w:r>
      <w:r>
        <w:rPr>
          <w:rFonts w:hint="eastAsia" w:ascii="宋体" w:hAnsi="宋体" w:eastAsia="宋体" w:cs="宋体"/>
          <w:color w:val="000000" w:themeColor="text1"/>
          <w:kern w:val="0"/>
          <w:highlight w:val="none"/>
          <w14:textFill>
            <w14:solidFill>
              <w14:schemeClr w14:val="tx1"/>
            </w14:solidFill>
          </w14:textFill>
        </w:rPr>
        <w:t>组织设计</w:t>
      </w:r>
      <w:r>
        <w:rPr>
          <w:rFonts w:hint="eastAsia"/>
          <w:color w:val="000000" w:themeColor="text1"/>
          <w:kern w:val="0"/>
          <w:highlight w:val="none"/>
          <w14:textFill>
            <w14:solidFill>
              <w14:schemeClr w14:val="tx1"/>
            </w14:solidFill>
          </w14:textFill>
        </w:rPr>
        <w:t>。</w:t>
      </w:r>
    </w:p>
    <w:p>
      <w:pPr>
        <w:pStyle w:val="73"/>
        <w:rPr>
          <w:rFonts w:cs="Times New Roman"/>
          <w:color w:val="000000" w:themeColor="text1"/>
          <w:kern w:val="0"/>
          <w:highlight w:val="none"/>
          <w14:textFill>
            <w14:solidFill>
              <w14:schemeClr w14:val="tx1"/>
            </w14:solidFill>
          </w14:textFill>
        </w:rPr>
      </w:pPr>
      <w:r>
        <w:rPr>
          <w:rFonts w:hint="eastAsia"/>
          <w:color w:val="000000" w:themeColor="text1"/>
          <w:kern w:val="0"/>
          <w:highlight w:val="none"/>
          <w14:textFill>
            <w14:solidFill>
              <w14:schemeClr w14:val="tx1"/>
            </w14:solidFill>
          </w14:textFill>
        </w:rPr>
        <w:t>施工</w:t>
      </w:r>
      <w:r>
        <w:rPr>
          <w:rFonts w:hint="eastAsia" w:ascii="宋体" w:hAnsi="宋体" w:eastAsia="宋体" w:cs="宋体"/>
          <w:color w:val="000000" w:themeColor="text1"/>
          <w:kern w:val="0"/>
          <w:highlight w:val="none"/>
          <w14:textFill>
            <w14:solidFill>
              <w14:schemeClr w14:val="tx1"/>
            </w14:solidFill>
          </w14:textFill>
        </w:rPr>
        <w:t>进</w:t>
      </w:r>
      <w:r>
        <w:rPr>
          <w:rFonts w:hint="eastAsia"/>
          <w:color w:val="000000" w:themeColor="text1"/>
          <w:kern w:val="0"/>
          <w:highlight w:val="none"/>
          <w14:textFill>
            <w14:solidFill>
              <w14:schemeClr w14:val="tx1"/>
            </w14:solidFill>
          </w14:textFill>
        </w:rPr>
        <w:t>度</w:t>
      </w:r>
      <w:r>
        <w:rPr>
          <w:rFonts w:hint="eastAsia" w:ascii="宋体" w:hAnsi="宋体" w:eastAsia="宋体" w:cs="宋体"/>
          <w:color w:val="000000" w:themeColor="text1"/>
          <w:kern w:val="0"/>
          <w:highlight w:val="none"/>
          <w14:textFill>
            <w14:solidFill>
              <w14:schemeClr w14:val="tx1"/>
            </w14:solidFill>
          </w14:textFill>
        </w:rPr>
        <w:t>计划</w:t>
      </w:r>
      <w:r>
        <w:rPr>
          <w:rFonts w:hint="eastAsia"/>
          <w:color w:val="000000" w:themeColor="text1"/>
          <w:kern w:val="0"/>
          <w:highlight w:val="none"/>
          <w14:textFill>
            <w14:solidFill>
              <w14:schemeClr w14:val="tx1"/>
            </w14:solidFill>
          </w14:textFill>
        </w:rPr>
        <w:t>的</w:t>
      </w:r>
      <w:r>
        <w:rPr>
          <w:rFonts w:hint="eastAsia" w:ascii="宋体" w:hAnsi="宋体" w:eastAsia="宋体" w:cs="宋体"/>
          <w:color w:val="000000" w:themeColor="text1"/>
          <w:kern w:val="0"/>
          <w:highlight w:val="none"/>
          <w14:textFill>
            <w14:solidFill>
              <w14:schemeClr w14:val="tx1"/>
            </w14:solidFill>
          </w14:textFill>
        </w:rPr>
        <w:t>编</w:t>
      </w:r>
      <w:r>
        <w:rPr>
          <w:rFonts w:hint="eastAsia"/>
          <w:color w:val="000000" w:themeColor="text1"/>
          <w:kern w:val="0"/>
          <w:highlight w:val="none"/>
          <w14:textFill>
            <w14:solidFill>
              <w14:schemeClr w14:val="tx1"/>
            </w14:solidFill>
          </w14:textFill>
        </w:rPr>
        <w:t>制和修改按照第</w:t>
      </w:r>
      <w:r>
        <w:rPr>
          <w:color w:val="000000" w:themeColor="text1"/>
          <w:kern w:val="0"/>
          <w:highlight w:val="none"/>
          <w14:textFill>
            <w14:solidFill>
              <w14:schemeClr w14:val="tx1"/>
            </w14:solidFill>
          </w14:textFill>
        </w:rPr>
        <w:t>7.2</w:t>
      </w:r>
      <w:r>
        <w:rPr>
          <w:rFonts w:hint="eastAsia"/>
          <w:color w:val="000000" w:themeColor="text1"/>
          <w:kern w:val="0"/>
          <w:highlight w:val="none"/>
          <w14:textFill>
            <w14:solidFill>
              <w14:schemeClr w14:val="tx1"/>
            </w14:solidFill>
          </w14:textFill>
        </w:rPr>
        <w:t>款〔施工</w:t>
      </w:r>
      <w:r>
        <w:rPr>
          <w:rFonts w:hint="eastAsia" w:ascii="宋体" w:hAnsi="宋体" w:eastAsia="宋体" w:cs="宋体"/>
          <w:color w:val="000000" w:themeColor="text1"/>
          <w:kern w:val="0"/>
          <w:highlight w:val="none"/>
          <w14:textFill>
            <w14:solidFill>
              <w14:schemeClr w14:val="tx1"/>
            </w14:solidFill>
          </w14:textFill>
        </w:rPr>
        <w:t>进</w:t>
      </w:r>
      <w:r>
        <w:rPr>
          <w:rFonts w:hint="eastAsia"/>
          <w:color w:val="000000" w:themeColor="text1"/>
          <w:kern w:val="0"/>
          <w:highlight w:val="none"/>
          <w14:textFill>
            <w14:solidFill>
              <w14:schemeClr w14:val="tx1"/>
            </w14:solidFill>
          </w14:textFill>
        </w:rPr>
        <w:t>度</w:t>
      </w:r>
      <w:r>
        <w:rPr>
          <w:rFonts w:hint="eastAsia" w:ascii="宋体" w:hAnsi="宋体" w:eastAsia="宋体" w:cs="宋体"/>
          <w:color w:val="000000" w:themeColor="text1"/>
          <w:kern w:val="0"/>
          <w:highlight w:val="none"/>
          <w14:textFill>
            <w14:solidFill>
              <w14:schemeClr w14:val="tx1"/>
            </w14:solidFill>
          </w14:textFill>
        </w:rPr>
        <w:t>计划</w:t>
      </w:r>
      <w:r>
        <w:rPr>
          <w:rFonts w:hint="eastAsia"/>
          <w:color w:val="000000" w:themeColor="text1"/>
          <w:kern w:val="0"/>
          <w:highlight w:val="none"/>
          <w14:textFill>
            <w14:solidFill>
              <w14:schemeClr w14:val="tx1"/>
            </w14:solidFill>
          </w14:textFill>
        </w:rPr>
        <w:t>〕</w:t>
      </w:r>
      <w:r>
        <w:rPr>
          <w:rFonts w:hint="eastAsia" w:ascii="宋体" w:hAnsi="宋体" w:eastAsia="宋体" w:cs="宋体"/>
          <w:color w:val="000000" w:themeColor="text1"/>
          <w:kern w:val="0"/>
          <w:highlight w:val="none"/>
          <w14:textFill>
            <w14:solidFill>
              <w14:schemeClr w14:val="tx1"/>
            </w14:solidFill>
          </w14:textFill>
        </w:rPr>
        <w:t>执</w:t>
      </w:r>
      <w:r>
        <w:rPr>
          <w:rFonts w:hint="eastAsia"/>
          <w:color w:val="000000" w:themeColor="text1"/>
          <w:kern w:val="0"/>
          <w:highlight w:val="none"/>
          <w14:textFill>
            <w14:solidFill>
              <w14:schemeClr w14:val="tx1"/>
            </w14:solidFill>
          </w14:textFill>
        </w:rPr>
        <w:t>行。</w:t>
      </w:r>
    </w:p>
    <w:p>
      <w:pPr>
        <w:pStyle w:val="72"/>
        <w:outlineLvl w:val="9"/>
        <w:rPr>
          <w:rFonts w:cs="Times New Roman"/>
          <w:color w:val="000000" w:themeColor="text1"/>
          <w:highlight w:val="none"/>
          <w14:textFill>
            <w14:solidFill>
              <w14:schemeClr w14:val="tx1"/>
            </w14:solidFill>
          </w14:textFill>
        </w:rPr>
      </w:pPr>
      <w:bookmarkStart w:id="540" w:name="_Toc22952"/>
      <w:bookmarkStart w:id="541" w:name="_Toc406522113"/>
      <w:bookmarkStart w:id="542" w:name="_Toc418752135"/>
      <w:bookmarkStart w:id="543" w:name="_Toc351203544"/>
      <w:bookmarkStart w:id="544" w:name="_Toc418751689"/>
      <w:bookmarkStart w:id="545" w:name="_Toc485213224"/>
      <w:r>
        <w:rPr>
          <w:color w:val="000000" w:themeColor="text1"/>
          <w:highlight w:val="none"/>
          <w14:textFill>
            <w14:solidFill>
              <w14:schemeClr w14:val="tx1"/>
            </w14:solidFill>
          </w14:textFill>
        </w:rPr>
        <w:t>7</w:t>
      </w:r>
      <w:bookmarkStart w:id="546" w:name="_Toc337558769"/>
      <w:r>
        <w:rPr>
          <w:color w:val="000000" w:themeColor="text1"/>
          <w:highlight w:val="none"/>
          <w14:textFill>
            <w14:solidFill>
              <w14:schemeClr w14:val="tx1"/>
            </w14:solidFill>
          </w14:textFill>
        </w:rPr>
        <w:t xml:space="preserve">.2 </w:t>
      </w:r>
      <w:r>
        <w:rPr>
          <w:rFonts w:hint="eastAsia"/>
          <w:color w:val="000000" w:themeColor="text1"/>
          <w:highlight w:val="none"/>
          <w14:textFill>
            <w14:solidFill>
              <w14:schemeClr w14:val="tx1"/>
            </w14:solidFill>
          </w14:textFill>
        </w:rPr>
        <w:t>施工</w:t>
      </w:r>
      <w:r>
        <w:rPr>
          <w:rFonts w:hint="eastAsia" w:ascii="宋体" w:hAnsi="宋体" w:eastAsia="宋体" w:cs="宋体"/>
          <w:color w:val="000000" w:themeColor="text1"/>
          <w:highlight w:val="none"/>
          <w14:textFill>
            <w14:solidFill>
              <w14:schemeClr w14:val="tx1"/>
            </w14:solidFill>
          </w14:textFill>
        </w:rPr>
        <w:t>进</w:t>
      </w:r>
      <w:r>
        <w:rPr>
          <w:rFonts w:hint="eastAsia"/>
          <w:color w:val="000000" w:themeColor="text1"/>
          <w:highlight w:val="none"/>
          <w14:textFill>
            <w14:solidFill>
              <w14:schemeClr w14:val="tx1"/>
            </w14:solidFill>
          </w14:textFill>
        </w:rPr>
        <w:t>度</w:t>
      </w:r>
      <w:r>
        <w:rPr>
          <w:rFonts w:hint="eastAsia" w:ascii="宋体" w:hAnsi="宋体" w:eastAsia="宋体" w:cs="宋体"/>
          <w:color w:val="000000" w:themeColor="text1"/>
          <w:highlight w:val="none"/>
          <w14:textFill>
            <w14:solidFill>
              <w14:schemeClr w14:val="tx1"/>
            </w14:solidFill>
          </w14:textFill>
        </w:rPr>
        <w:t>计划</w:t>
      </w:r>
      <w:bookmarkEnd w:id="540"/>
      <w:bookmarkEnd w:id="541"/>
      <w:bookmarkEnd w:id="542"/>
      <w:bookmarkEnd w:id="543"/>
      <w:bookmarkEnd w:id="544"/>
      <w:bookmarkEnd w:id="545"/>
    </w:p>
    <w:bookmarkEnd w:id="546"/>
    <w:p>
      <w:pPr>
        <w:pStyle w:val="73"/>
        <w:rPr>
          <w:rFonts w:cs="Times New Roman"/>
          <w:color w:val="000000" w:themeColor="text1"/>
          <w:kern w:val="0"/>
          <w:highlight w:val="none"/>
          <w14:textFill>
            <w14:solidFill>
              <w14:schemeClr w14:val="tx1"/>
            </w14:solidFill>
          </w14:textFill>
        </w:rPr>
      </w:pPr>
      <w:r>
        <w:rPr>
          <w:color w:val="000000" w:themeColor="text1"/>
          <w:kern w:val="0"/>
          <w:highlight w:val="none"/>
          <w14:textFill>
            <w14:solidFill>
              <w14:schemeClr w14:val="tx1"/>
            </w14:solidFill>
          </w14:textFill>
        </w:rPr>
        <w:t xml:space="preserve">7.2.1 </w:t>
      </w:r>
      <w:r>
        <w:rPr>
          <w:rFonts w:hint="eastAsia"/>
          <w:color w:val="000000" w:themeColor="text1"/>
          <w:kern w:val="0"/>
          <w:highlight w:val="none"/>
          <w14:textFill>
            <w14:solidFill>
              <w14:schemeClr w14:val="tx1"/>
            </w14:solidFill>
          </w14:textFill>
        </w:rPr>
        <w:t>施工</w:t>
      </w:r>
      <w:r>
        <w:rPr>
          <w:rFonts w:hint="eastAsia" w:ascii="宋体" w:hAnsi="宋体" w:eastAsia="宋体" w:cs="宋体"/>
          <w:color w:val="000000" w:themeColor="text1"/>
          <w:kern w:val="0"/>
          <w:highlight w:val="none"/>
          <w14:textFill>
            <w14:solidFill>
              <w14:schemeClr w14:val="tx1"/>
            </w14:solidFill>
          </w14:textFill>
        </w:rPr>
        <w:t>进</w:t>
      </w:r>
      <w:r>
        <w:rPr>
          <w:rFonts w:hint="eastAsia"/>
          <w:color w:val="000000" w:themeColor="text1"/>
          <w:kern w:val="0"/>
          <w:highlight w:val="none"/>
          <w14:textFill>
            <w14:solidFill>
              <w14:schemeClr w14:val="tx1"/>
            </w14:solidFill>
          </w14:textFill>
        </w:rPr>
        <w:t>度</w:t>
      </w:r>
      <w:r>
        <w:rPr>
          <w:rFonts w:hint="eastAsia" w:ascii="宋体" w:hAnsi="宋体" w:eastAsia="宋体" w:cs="宋体"/>
          <w:color w:val="000000" w:themeColor="text1"/>
          <w:kern w:val="0"/>
          <w:highlight w:val="none"/>
          <w14:textFill>
            <w14:solidFill>
              <w14:schemeClr w14:val="tx1"/>
            </w14:solidFill>
          </w14:textFill>
        </w:rPr>
        <w:t>计划</w:t>
      </w:r>
      <w:r>
        <w:rPr>
          <w:rFonts w:hint="eastAsia"/>
          <w:color w:val="000000" w:themeColor="text1"/>
          <w:kern w:val="0"/>
          <w:highlight w:val="none"/>
          <w14:textFill>
            <w14:solidFill>
              <w14:schemeClr w14:val="tx1"/>
            </w14:solidFill>
          </w14:textFill>
        </w:rPr>
        <w:t>的</w:t>
      </w:r>
      <w:r>
        <w:rPr>
          <w:rFonts w:hint="eastAsia" w:ascii="宋体" w:hAnsi="宋体" w:eastAsia="宋体" w:cs="宋体"/>
          <w:color w:val="000000" w:themeColor="text1"/>
          <w:kern w:val="0"/>
          <w:highlight w:val="none"/>
          <w14:textFill>
            <w14:solidFill>
              <w14:schemeClr w14:val="tx1"/>
            </w14:solidFill>
          </w14:textFill>
        </w:rPr>
        <w:t>编</w:t>
      </w:r>
      <w:r>
        <w:rPr>
          <w:rFonts w:hint="eastAsia"/>
          <w:color w:val="000000" w:themeColor="text1"/>
          <w:kern w:val="0"/>
          <w:highlight w:val="none"/>
          <w14:textFill>
            <w14:solidFill>
              <w14:schemeClr w14:val="tx1"/>
            </w14:solidFill>
          </w14:textFill>
        </w:rPr>
        <w:t>制</w:t>
      </w:r>
    </w:p>
    <w:p>
      <w:pPr>
        <w:pStyle w:val="73"/>
        <w:rPr>
          <w:rFonts w:cs="Times New Roman"/>
          <w:color w:val="000000" w:themeColor="text1"/>
          <w:kern w:val="0"/>
          <w:highlight w:val="none"/>
          <w14:textFill>
            <w14:solidFill>
              <w14:schemeClr w14:val="tx1"/>
            </w14:solidFill>
          </w14:textFill>
        </w:rPr>
      </w:pPr>
      <w:r>
        <w:rPr>
          <w:rFonts w:hint="eastAsia"/>
          <w:color w:val="000000" w:themeColor="text1"/>
          <w:kern w:val="0"/>
          <w:highlight w:val="none"/>
          <w14:textFill>
            <w14:solidFill>
              <w14:schemeClr w14:val="tx1"/>
            </w14:solidFill>
          </w14:textFill>
        </w:rPr>
        <w:t>承包人</w:t>
      </w:r>
      <w:r>
        <w:rPr>
          <w:rFonts w:hint="eastAsia" w:ascii="宋体" w:hAnsi="宋体" w:eastAsia="宋体" w:cs="宋体"/>
          <w:color w:val="000000" w:themeColor="text1"/>
          <w:kern w:val="0"/>
          <w:highlight w:val="none"/>
          <w14:textFill>
            <w14:solidFill>
              <w14:schemeClr w14:val="tx1"/>
            </w14:solidFill>
          </w14:textFill>
        </w:rPr>
        <w:t>应</w:t>
      </w:r>
      <w:r>
        <w:rPr>
          <w:rFonts w:hint="eastAsia"/>
          <w:color w:val="000000" w:themeColor="text1"/>
          <w:kern w:val="0"/>
          <w:highlight w:val="none"/>
          <w14:textFill>
            <w14:solidFill>
              <w14:schemeClr w14:val="tx1"/>
            </w14:solidFill>
          </w14:textFill>
        </w:rPr>
        <w:t>按照第</w:t>
      </w:r>
      <w:r>
        <w:rPr>
          <w:color w:val="000000" w:themeColor="text1"/>
          <w:kern w:val="0"/>
          <w:highlight w:val="none"/>
          <w14:textFill>
            <w14:solidFill>
              <w14:schemeClr w14:val="tx1"/>
            </w14:solidFill>
          </w14:textFill>
        </w:rPr>
        <w:t>7.1</w:t>
      </w:r>
      <w:r>
        <w:rPr>
          <w:rFonts w:hint="eastAsia"/>
          <w:color w:val="000000" w:themeColor="text1"/>
          <w:kern w:val="0"/>
          <w:highlight w:val="none"/>
          <w14:textFill>
            <w14:solidFill>
              <w14:schemeClr w14:val="tx1"/>
            </w14:solidFill>
          </w14:textFill>
        </w:rPr>
        <w:t>款〔施工</w:t>
      </w:r>
      <w:r>
        <w:rPr>
          <w:rFonts w:hint="eastAsia" w:ascii="宋体" w:hAnsi="宋体" w:eastAsia="宋体" w:cs="宋体"/>
          <w:color w:val="000000" w:themeColor="text1"/>
          <w:kern w:val="0"/>
          <w:highlight w:val="none"/>
          <w14:textFill>
            <w14:solidFill>
              <w14:schemeClr w14:val="tx1"/>
            </w14:solidFill>
          </w14:textFill>
        </w:rPr>
        <w:t>组织设计</w:t>
      </w:r>
      <w:r>
        <w:rPr>
          <w:rFonts w:hint="eastAsia"/>
          <w:color w:val="000000" w:themeColor="text1"/>
          <w:kern w:val="0"/>
          <w:highlight w:val="none"/>
          <w14:textFill>
            <w14:solidFill>
              <w14:schemeClr w14:val="tx1"/>
            </w14:solidFill>
          </w14:textFill>
        </w:rPr>
        <w:t>〕</w:t>
      </w:r>
      <w:r>
        <w:rPr>
          <w:rFonts w:hint="eastAsia" w:ascii="宋体" w:hAnsi="宋体" w:eastAsia="宋体" w:cs="宋体"/>
          <w:color w:val="000000" w:themeColor="text1"/>
          <w:kern w:val="0"/>
          <w:highlight w:val="none"/>
          <w14:textFill>
            <w14:solidFill>
              <w14:schemeClr w14:val="tx1"/>
            </w14:solidFill>
          </w14:textFill>
        </w:rPr>
        <w:t>约</w:t>
      </w:r>
      <w:r>
        <w:rPr>
          <w:rFonts w:hint="eastAsia"/>
          <w:color w:val="000000" w:themeColor="text1"/>
          <w:kern w:val="0"/>
          <w:highlight w:val="none"/>
          <w14:textFill>
            <w14:solidFill>
              <w14:schemeClr w14:val="tx1"/>
            </w14:solidFill>
          </w14:textFill>
        </w:rPr>
        <w:t>定提交</w:t>
      </w:r>
      <w:r>
        <w:rPr>
          <w:rFonts w:hint="eastAsia" w:ascii="宋体" w:hAnsi="宋体" w:eastAsia="宋体" w:cs="宋体"/>
          <w:color w:val="000000" w:themeColor="text1"/>
          <w:kern w:val="0"/>
          <w:highlight w:val="none"/>
          <w14:textFill>
            <w14:solidFill>
              <w14:schemeClr w14:val="tx1"/>
            </w14:solidFill>
          </w14:textFill>
        </w:rPr>
        <w:t>详细</w:t>
      </w:r>
      <w:r>
        <w:rPr>
          <w:rFonts w:hint="eastAsia"/>
          <w:color w:val="000000" w:themeColor="text1"/>
          <w:kern w:val="0"/>
          <w:highlight w:val="none"/>
          <w14:textFill>
            <w14:solidFill>
              <w14:schemeClr w14:val="tx1"/>
            </w14:solidFill>
          </w14:textFill>
        </w:rPr>
        <w:t>的施工</w:t>
      </w:r>
      <w:r>
        <w:rPr>
          <w:rFonts w:hint="eastAsia" w:ascii="宋体" w:hAnsi="宋体" w:eastAsia="宋体" w:cs="宋体"/>
          <w:color w:val="000000" w:themeColor="text1"/>
          <w:kern w:val="0"/>
          <w:highlight w:val="none"/>
          <w14:textFill>
            <w14:solidFill>
              <w14:schemeClr w14:val="tx1"/>
            </w14:solidFill>
          </w14:textFill>
        </w:rPr>
        <w:t>进</w:t>
      </w:r>
      <w:r>
        <w:rPr>
          <w:rFonts w:hint="eastAsia"/>
          <w:color w:val="000000" w:themeColor="text1"/>
          <w:kern w:val="0"/>
          <w:highlight w:val="none"/>
          <w14:textFill>
            <w14:solidFill>
              <w14:schemeClr w14:val="tx1"/>
            </w14:solidFill>
          </w14:textFill>
        </w:rPr>
        <w:t>度</w:t>
      </w:r>
      <w:r>
        <w:rPr>
          <w:rFonts w:hint="eastAsia" w:ascii="宋体" w:hAnsi="宋体" w:eastAsia="宋体" w:cs="宋体"/>
          <w:color w:val="000000" w:themeColor="text1"/>
          <w:kern w:val="0"/>
          <w:highlight w:val="none"/>
          <w14:textFill>
            <w14:solidFill>
              <w14:schemeClr w14:val="tx1"/>
            </w14:solidFill>
          </w14:textFill>
        </w:rPr>
        <w:t>计划</w:t>
      </w:r>
      <w:r>
        <w:rPr>
          <w:rFonts w:hint="eastAsia"/>
          <w:color w:val="000000" w:themeColor="text1"/>
          <w:kern w:val="0"/>
          <w:highlight w:val="none"/>
          <w14:textFill>
            <w14:solidFill>
              <w14:schemeClr w14:val="tx1"/>
            </w14:solidFill>
          </w14:textFill>
        </w:rPr>
        <w:t>，施工</w:t>
      </w:r>
      <w:r>
        <w:rPr>
          <w:rFonts w:hint="eastAsia" w:ascii="宋体" w:hAnsi="宋体" w:eastAsia="宋体" w:cs="宋体"/>
          <w:color w:val="000000" w:themeColor="text1"/>
          <w:kern w:val="0"/>
          <w:highlight w:val="none"/>
          <w14:textFill>
            <w14:solidFill>
              <w14:schemeClr w14:val="tx1"/>
            </w14:solidFill>
          </w14:textFill>
        </w:rPr>
        <w:t>进</w:t>
      </w:r>
      <w:r>
        <w:rPr>
          <w:rFonts w:hint="eastAsia"/>
          <w:color w:val="000000" w:themeColor="text1"/>
          <w:kern w:val="0"/>
          <w:highlight w:val="none"/>
          <w14:textFill>
            <w14:solidFill>
              <w14:schemeClr w14:val="tx1"/>
            </w14:solidFill>
          </w14:textFill>
        </w:rPr>
        <w:t>度</w:t>
      </w:r>
      <w:r>
        <w:rPr>
          <w:rFonts w:hint="eastAsia" w:ascii="宋体" w:hAnsi="宋体" w:eastAsia="宋体" w:cs="宋体"/>
          <w:color w:val="000000" w:themeColor="text1"/>
          <w:kern w:val="0"/>
          <w:highlight w:val="none"/>
          <w14:textFill>
            <w14:solidFill>
              <w14:schemeClr w14:val="tx1"/>
            </w14:solidFill>
          </w14:textFill>
        </w:rPr>
        <w:t>计划</w:t>
      </w:r>
      <w:r>
        <w:rPr>
          <w:rFonts w:hint="eastAsia"/>
          <w:color w:val="000000" w:themeColor="text1"/>
          <w:kern w:val="0"/>
          <w:highlight w:val="none"/>
          <w14:textFill>
            <w14:solidFill>
              <w14:schemeClr w14:val="tx1"/>
            </w14:solidFill>
          </w14:textFill>
        </w:rPr>
        <w:t>的</w:t>
      </w:r>
      <w:r>
        <w:rPr>
          <w:rFonts w:hint="eastAsia" w:ascii="宋体" w:hAnsi="宋体" w:eastAsia="宋体" w:cs="宋体"/>
          <w:color w:val="000000" w:themeColor="text1"/>
          <w:kern w:val="0"/>
          <w:highlight w:val="none"/>
          <w14:textFill>
            <w14:solidFill>
              <w14:schemeClr w14:val="tx1"/>
            </w14:solidFill>
          </w14:textFill>
        </w:rPr>
        <w:t>编</w:t>
      </w:r>
      <w:r>
        <w:rPr>
          <w:rFonts w:hint="eastAsia"/>
          <w:color w:val="000000" w:themeColor="text1"/>
          <w:kern w:val="0"/>
          <w:highlight w:val="none"/>
          <w14:textFill>
            <w14:solidFill>
              <w14:schemeClr w14:val="tx1"/>
            </w14:solidFill>
          </w14:textFill>
        </w:rPr>
        <w:t>制</w:t>
      </w:r>
      <w:r>
        <w:rPr>
          <w:rFonts w:hint="eastAsia" w:ascii="宋体" w:hAnsi="宋体" w:eastAsia="宋体" w:cs="宋体"/>
          <w:color w:val="000000" w:themeColor="text1"/>
          <w:kern w:val="0"/>
          <w:highlight w:val="none"/>
          <w14:textFill>
            <w14:solidFill>
              <w14:schemeClr w14:val="tx1"/>
            </w14:solidFill>
          </w14:textFill>
        </w:rPr>
        <w:t>应当</w:t>
      </w:r>
      <w:r>
        <w:rPr>
          <w:rFonts w:hint="eastAsia"/>
          <w:color w:val="000000" w:themeColor="text1"/>
          <w:kern w:val="0"/>
          <w:highlight w:val="none"/>
          <w14:textFill>
            <w14:solidFill>
              <w14:schemeClr w14:val="tx1"/>
            </w14:solidFill>
          </w14:textFill>
        </w:rPr>
        <w:t>符合</w:t>
      </w:r>
      <w:r>
        <w:rPr>
          <w:rFonts w:hint="eastAsia" w:ascii="宋体" w:hAnsi="宋体" w:eastAsia="宋体" w:cs="宋体"/>
          <w:color w:val="000000" w:themeColor="text1"/>
          <w:kern w:val="0"/>
          <w:highlight w:val="none"/>
          <w14:textFill>
            <w14:solidFill>
              <w14:schemeClr w14:val="tx1"/>
            </w14:solidFill>
          </w14:textFill>
        </w:rPr>
        <w:t>国</w:t>
      </w:r>
      <w:r>
        <w:rPr>
          <w:rFonts w:hint="eastAsia"/>
          <w:color w:val="000000" w:themeColor="text1"/>
          <w:kern w:val="0"/>
          <w:highlight w:val="none"/>
          <w14:textFill>
            <w14:solidFill>
              <w14:schemeClr w14:val="tx1"/>
            </w14:solidFill>
          </w14:textFill>
        </w:rPr>
        <w:t>家法律</w:t>
      </w:r>
      <w:r>
        <w:rPr>
          <w:rFonts w:hint="eastAsia" w:ascii="宋体" w:hAnsi="宋体" w:eastAsia="宋体" w:cs="宋体"/>
          <w:color w:val="000000" w:themeColor="text1"/>
          <w:kern w:val="0"/>
          <w:highlight w:val="none"/>
          <w14:textFill>
            <w14:solidFill>
              <w14:schemeClr w14:val="tx1"/>
            </w14:solidFill>
          </w14:textFill>
        </w:rPr>
        <w:t>规</w:t>
      </w:r>
      <w:r>
        <w:rPr>
          <w:rFonts w:hint="eastAsia"/>
          <w:color w:val="000000" w:themeColor="text1"/>
          <w:kern w:val="0"/>
          <w:highlight w:val="none"/>
          <w14:textFill>
            <w14:solidFill>
              <w14:schemeClr w14:val="tx1"/>
            </w14:solidFill>
          </w14:textFill>
        </w:rPr>
        <w:t>定和一般工程</w:t>
      </w:r>
      <w:r>
        <w:rPr>
          <w:rFonts w:hint="eastAsia" w:ascii="宋体" w:hAnsi="宋体" w:eastAsia="宋体" w:cs="宋体"/>
          <w:color w:val="000000" w:themeColor="text1"/>
          <w:kern w:val="0"/>
          <w:highlight w:val="none"/>
          <w14:textFill>
            <w14:solidFill>
              <w14:schemeClr w14:val="tx1"/>
            </w14:solidFill>
          </w14:textFill>
        </w:rPr>
        <w:t>实践惯</w:t>
      </w:r>
      <w:r>
        <w:rPr>
          <w:rFonts w:hint="eastAsia"/>
          <w:color w:val="000000" w:themeColor="text1"/>
          <w:kern w:val="0"/>
          <w:highlight w:val="none"/>
          <w14:textFill>
            <w14:solidFill>
              <w14:schemeClr w14:val="tx1"/>
            </w14:solidFill>
          </w14:textFill>
        </w:rPr>
        <w:t>例，施工</w:t>
      </w:r>
      <w:r>
        <w:rPr>
          <w:rFonts w:hint="eastAsia" w:ascii="宋体" w:hAnsi="宋体" w:eastAsia="宋体" w:cs="宋体"/>
          <w:color w:val="000000" w:themeColor="text1"/>
          <w:kern w:val="0"/>
          <w:highlight w:val="none"/>
          <w14:textFill>
            <w14:solidFill>
              <w14:schemeClr w14:val="tx1"/>
            </w14:solidFill>
          </w14:textFill>
        </w:rPr>
        <w:t>进</w:t>
      </w:r>
      <w:r>
        <w:rPr>
          <w:rFonts w:hint="eastAsia"/>
          <w:color w:val="000000" w:themeColor="text1"/>
          <w:kern w:val="0"/>
          <w:highlight w:val="none"/>
          <w14:textFill>
            <w14:solidFill>
              <w14:schemeClr w14:val="tx1"/>
            </w14:solidFill>
          </w14:textFill>
        </w:rPr>
        <w:t>度</w:t>
      </w:r>
      <w:r>
        <w:rPr>
          <w:rFonts w:hint="eastAsia" w:ascii="宋体" w:hAnsi="宋体" w:eastAsia="宋体" w:cs="宋体"/>
          <w:color w:val="000000" w:themeColor="text1"/>
          <w:kern w:val="0"/>
          <w:highlight w:val="none"/>
          <w14:textFill>
            <w14:solidFill>
              <w14:schemeClr w14:val="tx1"/>
            </w14:solidFill>
          </w14:textFill>
        </w:rPr>
        <w:t>计划经发</w:t>
      </w:r>
      <w:r>
        <w:rPr>
          <w:rFonts w:hint="eastAsia"/>
          <w:color w:val="000000" w:themeColor="text1"/>
          <w:kern w:val="0"/>
          <w:highlight w:val="none"/>
          <w14:textFill>
            <w14:solidFill>
              <w14:schemeClr w14:val="tx1"/>
            </w14:solidFill>
          </w14:textFill>
        </w:rPr>
        <w:t>包人批准后</w:t>
      </w:r>
      <w:r>
        <w:rPr>
          <w:rFonts w:hint="eastAsia" w:ascii="宋体" w:hAnsi="宋体" w:eastAsia="宋体" w:cs="宋体"/>
          <w:color w:val="000000" w:themeColor="text1"/>
          <w:kern w:val="0"/>
          <w:highlight w:val="none"/>
          <w14:textFill>
            <w14:solidFill>
              <w14:schemeClr w14:val="tx1"/>
            </w14:solidFill>
          </w14:textFill>
        </w:rPr>
        <w:t>实</w:t>
      </w:r>
      <w:r>
        <w:rPr>
          <w:rFonts w:hint="eastAsia"/>
          <w:color w:val="000000" w:themeColor="text1"/>
          <w:kern w:val="0"/>
          <w:highlight w:val="none"/>
          <w14:textFill>
            <w14:solidFill>
              <w14:schemeClr w14:val="tx1"/>
            </w14:solidFill>
          </w14:textFill>
        </w:rPr>
        <w:t>施。施工</w:t>
      </w:r>
      <w:r>
        <w:rPr>
          <w:rFonts w:hint="eastAsia" w:ascii="宋体" w:hAnsi="宋体" w:eastAsia="宋体" w:cs="宋体"/>
          <w:color w:val="000000" w:themeColor="text1"/>
          <w:kern w:val="0"/>
          <w:highlight w:val="none"/>
          <w14:textFill>
            <w14:solidFill>
              <w14:schemeClr w14:val="tx1"/>
            </w14:solidFill>
          </w14:textFill>
        </w:rPr>
        <w:t>进</w:t>
      </w:r>
      <w:r>
        <w:rPr>
          <w:rFonts w:hint="eastAsia"/>
          <w:color w:val="000000" w:themeColor="text1"/>
          <w:kern w:val="0"/>
          <w:highlight w:val="none"/>
          <w14:textFill>
            <w14:solidFill>
              <w14:schemeClr w14:val="tx1"/>
            </w14:solidFill>
          </w14:textFill>
        </w:rPr>
        <w:t>度</w:t>
      </w:r>
      <w:r>
        <w:rPr>
          <w:rFonts w:hint="eastAsia" w:ascii="宋体" w:hAnsi="宋体" w:eastAsia="宋体" w:cs="宋体"/>
          <w:color w:val="000000" w:themeColor="text1"/>
          <w:kern w:val="0"/>
          <w:highlight w:val="none"/>
          <w14:textFill>
            <w14:solidFill>
              <w14:schemeClr w14:val="tx1"/>
            </w14:solidFill>
          </w14:textFill>
        </w:rPr>
        <w:t>计划</w:t>
      </w:r>
      <w:r>
        <w:rPr>
          <w:rFonts w:hint="eastAsia"/>
          <w:color w:val="000000" w:themeColor="text1"/>
          <w:kern w:val="0"/>
          <w:highlight w:val="none"/>
          <w14:textFill>
            <w14:solidFill>
              <w14:schemeClr w14:val="tx1"/>
            </w14:solidFill>
          </w14:textFill>
        </w:rPr>
        <w:t>是控制工程</w:t>
      </w:r>
      <w:r>
        <w:rPr>
          <w:rFonts w:hint="eastAsia" w:ascii="宋体" w:hAnsi="宋体" w:eastAsia="宋体" w:cs="宋体"/>
          <w:color w:val="000000" w:themeColor="text1"/>
          <w:kern w:val="0"/>
          <w:highlight w:val="none"/>
          <w14:textFill>
            <w14:solidFill>
              <w14:schemeClr w14:val="tx1"/>
            </w14:solidFill>
          </w14:textFill>
        </w:rPr>
        <w:t>进</w:t>
      </w:r>
      <w:r>
        <w:rPr>
          <w:rFonts w:hint="eastAsia"/>
          <w:color w:val="000000" w:themeColor="text1"/>
          <w:kern w:val="0"/>
          <w:highlight w:val="none"/>
          <w14:textFill>
            <w14:solidFill>
              <w14:schemeClr w14:val="tx1"/>
            </w14:solidFill>
          </w14:textFill>
        </w:rPr>
        <w:t>度的依据，</w:t>
      </w:r>
      <w:r>
        <w:rPr>
          <w:rFonts w:hint="eastAsia" w:ascii="宋体" w:hAnsi="宋体" w:eastAsia="宋体" w:cs="宋体"/>
          <w:color w:val="000000" w:themeColor="text1"/>
          <w:kern w:val="0"/>
          <w:highlight w:val="none"/>
          <w14:textFill>
            <w14:solidFill>
              <w14:schemeClr w14:val="tx1"/>
            </w14:solidFill>
          </w14:textFill>
        </w:rPr>
        <w:t>发</w:t>
      </w:r>
      <w:r>
        <w:rPr>
          <w:rFonts w:hint="eastAsia"/>
          <w:color w:val="000000" w:themeColor="text1"/>
          <w:kern w:val="0"/>
          <w:highlight w:val="none"/>
          <w14:textFill>
            <w14:solidFill>
              <w14:schemeClr w14:val="tx1"/>
            </w14:solidFill>
          </w14:textFill>
        </w:rPr>
        <w:t>包人和</w:t>
      </w:r>
      <w:r>
        <w:rPr>
          <w:rFonts w:hint="eastAsia" w:ascii="宋体" w:hAnsi="宋体" w:eastAsia="宋体" w:cs="宋体"/>
          <w:color w:val="000000" w:themeColor="text1"/>
          <w:kern w:val="0"/>
          <w:highlight w:val="none"/>
          <w14:textFill>
            <w14:solidFill>
              <w14:schemeClr w14:val="tx1"/>
            </w14:solidFill>
          </w14:textFill>
        </w:rPr>
        <w:t>监</w:t>
      </w:r>
      <w:r>
        <w:rPr>
          <w:rFonts w:hint="eastAsia"/>
          <w:color w:val="000000" w:themeColor="text1"/>
          <w:kern w:val="0"/>
          <w:highlight w:val="none"/>
          <w14:textFill>
            <w14:solidFill>
              <w14:schemeClr w14:val="tx1"/>
            </w14:solidFill>
          </w14:textFill>
        </w:rPr>
        <w:t>理人有</w:t>
      </w:r>
      <w:r>
        <w:rPr>
          <w:rFonts w:hint="eastAsia" w:ascii="宋体" w:hAnsi="宋体" w:eastAsia="宋体" w:cs="宋体"/>
          <w:color w:val="000000" w:themeColor="text1"/>
          <w:kern w:val="0"/>
          <w:highlight w:val="none"/>
          <w14:textFill>
            <w14:solidFill>
              <w14:schemeClr w14:val="tx1"/>
            </w14:solidFill>
          </w14:textFill>
        </w:rPr>
        <w:t>权</w:t>
      </w:r>
      <w:r>
        <w:rPr>
          <w:rFonts w:hint="eastAsia"/>
          <w:color w:val="000000" w:themeColor="text1"/>
          <w:kern w:val="0"/>
          <w:highlight w:val="none"/>
          <w14:textFill>
            <w14:solidFill>
              <w14:schemeClr w14:val="tx1"/>
            </w14:solidFill>
          </w14:textFill>
        </w:rPr>
        <w:t>按照施工</w:t>
      </w:r>
      <w:r>
        <w:rPr>
          <w:rFonts w:hint="eastAsia" w:ascii="宋体" w:hAnsi="宋体" w:eastAsia="宋体" w:cs="宋体"/>
          <w:color w:val="000000" w:themeColor="text1"/>
          <w:kern w:val="0"/>
          <w:highlight w:val="none"/>
          <w14:textFill>
            <w14:solidFill>
              <w14:schemeClr w14:val="tx1"/>
            </w14:solidFill>
          </w14:textFill>
        </w:rPr>
        <w:t>进</w:t>
      </w:r>
      <w:r>
        <w:rPr>
          <w:rFonts w:hint="eastAsia"/>
          <w:color w:val="000000" w:themeColor="text1"/>
          <w:kern w:val="0"/>
          <w:highlight w:val="none"/>
          <w14:textFill>
            <w14:solidFill>
              <w14:schemeClr w14:val="tx1"/>
            </w14:solidFill>
          </w14:textFill>
        </w:rPr>
        <w:t>度</w:t>
      </w:r>
      <w:r>
        <w:rPr>
          <w:rFonts w:hint="eastAsia" w:ascii="宋体" w:hAnsi="宋体" w:eastAsia="宋体" w:cs="宋体"/>
          <w:color w:val="000000" w:themeColor="text1"/>
          <w:kern w:val="0"/>
          <w:highlight w:val="none"/>
          <w14:textFill>
            <w14:solidFill>
              <w14:schemeClr w14:val="tx1"/>
            </w14:solidFill>
          </w14:textFill>
        </w:rPr>
        <w:t>计划检查</w:t>
      </w:r>
      <w:r>
        <w:rPr>
          <w:rFonts w:hint="eastAsia"/>
          <w:color w:val="000000" w:themeColor="text1"/>
          <w:kern w:val="0"/>
          <w:highlight w:val="none"/>
          <w14:textFill>
            <w14:solidFill>
              <w14:schemeClr w14:val="tx1"/>
            </w14:solidFill>
          </w14:textFill>
        </w:rPr>
        <w:t>工程</w:t>
      </w:r>
      <w:r>
        <w:rPr>
          <w:rFonts w:hint="eastAsia" w:ascii="宋体" w:hAnsi="宋体" w:eastAsia="宋体" w:cs="宋体"/>
          <w:color w:val="000000" w:themeColor="text1"/>
          <w:kern w:val="0"/>
          <w:highlight w:val="none"/>
          <w14:textFill>
            <w14:solidFill>
              <w14:schemeClr w14:val="tx1"/>
            </w14:solidFill>
          </w14:textFill>
        </w:rPr>
        <w:t>进</w:t>
      </w:r>
      <w:r>
        <w:rPr>
          <w:rFonts w:hint="eastAsia"/>
          <w:color w:val="000000" w:themeColor="text1"/>
          <w:kern w:val="0"/>
          <w:highlight w:val="none"/>
          <w14:textFill>
            <w14:solidFill>
              <w14:schemeClr w14:val="tx1"/>
            </w14:solidFill>
          </w14:textFill>
        </w:rPr>
        <w:t>度情</w:t>
      </w:r>
      <w:r>
        <w:rPr>
          <w:rFonts w:hint="eastAsia" w:ascii="宋体" w:hAnsi="宋体" w:eastAsia="宋体" w:cs="宋体"/>
          <w:color w:val="000000" w:themeColor="text1"/>
          <w:kern w:val="0"/>
          <w:highlight w:val="none"/>
          <w14:textFill>
            <w14:solidFill>
              <w14:schemeClr w14:val="tx1"/>
            </w14:solidFill>
          </w14:textFill>
        </w:rPr>
        <w:t>况</w:t>
      </w:r>
      <w:r>
        <w:rPr>
          <w:rFonts w:hint="eastAsia"/>
          <w:color w:val="000000" w:themeColor="text1"/>
          <w:kern w:val="0"/>
          <w:highlight w:val="none"/>
          <w14:textFill>
            <w14:solidFill>
              <w14:schemeClr w14:val="tx1"/>
            </w14:solidFill>
          </w14:textFill>
        </w:rPr>
        <w:t>。</w:t>
      </w:r>
    </w:p>
    <w:p>
      <w:pPr>
        <w:pStyle w:val="73"/>
        <w:rPr>
          <w:rFonts w:cs="Times New Roman"/>
          <w:color w:val="000000" w:themeColor="text1"/>
          <w:kern w:val="0"/>
          <w:highlight w:val="none"/>
          <w14:textFill>
            <w14:solidFill>
              <w14:schemeClr w14:val="tx1"/>
            </w14:solidFill>
          </w14:textFill>
        </w:rPr>
      </w:pPr>
      <w:r>
        <w:rPr>
          <w:color w:val="000000" w:themeColor="text1"/>
          <w:highlight w:val="none"/>
          <w14:textFill>
            <w14:solidFill>
              <w14:schemeClr w14:val="tx1"/>
            </w14:solidFill>
          </w14:textFill>
        </w:rPr>
        <w:t xml:space="preserve">7.2.2 </w:t>
      </w:r>
      <w:r>
        <w:rPr>
          <w:rFonts w:hint="eastAsia"/>
          <w:color w:val="000000" w:themeColor="text1"/>
          <w:highlight w:val="none"/>
          <w14:textFill>
            <w14:solidFill>
              <w14:schemeClr w14:val="tx1"/>
            </w14:solidFill>
          </w14:textFill>
        </w:rPr>
        <w:t>施工</w:t>
      </w:r>
      <w:r>
        <w:rPr>
          <w:rFonts w:hint="eastAsia" w:ascii="宋体" w:hAnsi="宋体" w:eastAsia="宋体" w:cs="宋体"/>
          <w:color w:val="000000" w:themeColor="text1"/>
          <w:highlight w:val="none"/>
          <w14:textFill>
            <w14:solidFill>
              <w14:schemeClr w14:val="tx1"/>
            </w14:solidFill>
          </w14:textFill>
        </w:rPr>
        <w:t>进</w:t>
      </w:r>
      <w:r>
        <w:rPr>
          <w:rFonts w:hint="eastAsia"/>
          <w:color w:val="000000" w:themeColor="text1"/>
          <w:highlight w:val="none"/>
          <w14:textFill>
            <w14:solidFill>
              <w14:schemeClr w14:val="tx1"/>
            </w14:solidFill>
          </w14:textFill>
        </w:rPr>
        <w:t>度</w:t>
      </w:r>
      <w:r>
        <w:rPr>
          <w:rFonts w:hint="eastAsia" w:ascii="宋体" w:hAnsi="宋体" w:eastAsia="宋体" w:cs="宋体"/>
          <w:color w:val="000000" w:themeColor="text1"/>
          <w:highlight w:val="none"/>
          <w14:textFill>
            <w14:solidFill>
              <w14:schemeClr w14:val="tx1"/>
            </w14:solidFill>
          </w14:textFill>
        </w:rPr>
        <w:t>计划</w:t>
      </w:r>
      <w:r>
        <w:rPr>
          <w:rFonts w:hint="eastAsia"/>
          <w:color w:val="000000" w:themeColor="text1"/>
          <w:highlight w:val="none"/>
          <w14:textFill>
            <w14:solidFill>
              <w14:schemeClr w14:val="tx1"/>
            </w14:solidFill>
          </w14:textFill>
        </w:rPr>
        <w:t>的修</w:t>
      </w:r>
      <w:r>
        <w:rPr>
          <w:rFonts w:hint="eastAsia" w:ascii="宋体" w:hAnsi="宋体" w:eastAsia="宋体" w:cs="宋体"/>
          <w:color w:val="000000" w:themeColor="text1"/>
          <w:highlight w:val="none"/>
          <w14:textFill>
            <w14:solidFill>
              <w14:schemeClr w14:val="tx1"/>
            </w14:solidFill>
          </w14:textFill>
        </w:rPr>
        <w:t>订</w:t>
      </w:r>
    </w:p>
    <w:p>
      <w:pPr>
        <w:pStyle w:val="73"/>
        <w:rPr>
          <w:rFonts w:cs="Times New Roman"/>
          <w:color w:val="000000" w:themeColor="text1"/>
          <w:kern w:val="0"/>
          <w:highlight w:val="none"/>
          <w14:textFill>
            <w14:solidFill>
              <w14:schemeClr w14:val="tx1"/>
            </w14:solidFill>
          </w14:textFill>
        </w:rPr>
      </w:pPr>
      <w:r>
        <w:rPr>
          <w:rFonts w:hint="eastAsia"/>
          <w:color w:val="000000" w:themeColor="text1"/>
          <w:kern w:val="0"/>
          <w:highlight w:val="none"/>
          <w14:textFill>
            <w14:solidFill>
              <w14:schemeClr w14:val="tx1"/>
            </w14:solidFill>
          </w14:textFill>
        </w:rPr>
        <w:t>施工</w:t>
      </w:r>
      <w:r>
        <w:rPr>
          <w:rFonts w:hint="eastAsia" w:ascii="宋体" w:hAnsi="宋体" w:eastAsia="宋体" w:cs="宋体"/>
          <w:color w:val="000000" w:themeColor="text1"/>
          <w:kern w:val="0"/>
          <w:highlight w:val="none"/>
          <w14:textFill>
            <w14:solidFill>
              <w14:schemeClr w14:val="tx1"/>
            </w14:solidFill>
          </w14:textFill>
        </w:rPr>
        <w:t>进</w:t>
      </w:r>
      <w:r>
        <w:rPr>
          <w:rFonts w:hint="eastAsia"/>
          <w:color w:val="000000" w:themeColor="text1"/>
          <w:kern w:val="0"/>
          <w:highlight w:val="none"/>
          <w14:textFill>
            <w14:solidFill>
              <w14:schemeClr w14:val="tx1"/>
            </w14:solidFill>
          </w14:textFill>
        </w:rPr>
        <w:t>度</w:t>
      </w:r>
      <w:r>
        <w:rPr>
          <w:rFonts w:hint="eastAsia" w:ascii="宋体" w:hAnsi="宋体" w:eastAsia="宋体" w:cs="宋体"/>
          <w:color w:val="000000" w:themeColor="text1"/>
          <w:kern w:val="0"/>
          <w:highlight w:val="none"/>
          <w14:textFill>
            <w14:solidFill>
              <w14:schemeClr w14:val="tx1"/>
            </w14:solidFill>
          </w14:textFill>
        </w:rPr>
        <w:t>计划</w:t>
      </w:r>
      <w:r>
        <w:rPr>
          <w:rFonts w:hint="eastAsia"/>
          <w:color w:val="000000" w:themeColor="text1"/>
          <w:kern w:val="0"/>
          <w:highlight w:val="none"/>
          <w14:textFill>
            <w14:solidFill>
              <w14:schemeClr w14:val="tx1"/>
            </w14:solidFill>
          </w14:textFill>
        </w:rPr>
        <w:t>不符合合同要求或</w:t>
      </w:r>
      <w:r>
        <w:rPr>
          <w:rFonts w:hint="eastAsia" w:ascii="宋体" w:hAnsi="宋体" w:eastAsia="宋体" w:cs="宋体"/>
          <w:color w:val="000000" w:themeColor="text1"/>
          <w:kern w:val="0"/>
          <w:highlight w:val="none"/>
          <w14:textFill>
            <w14:solidFill>
              <w14:schemeClr w14:val="tx1"/>
            </w14:solidFill>
          </w14:textFill>
        </w:rPr>
        <w:t>与</w:t>
      </w:r>
      <w:r>
        <w:rPr>
          <w:rFonts w:hint="eastAsia"/>
          <w:color w:val="000000" w:themeColor="text1"/>
          <w:kern w:val="0"/>
          <w:highlight w:val="none"/>
          <w14:textFill>
            <w14:solidFill>
              <w14:schemeClr w14:val="tx1"/>
            </w14:solidFill>
          </w14:textFill>
        </w:rPr>
        <w:t>工程的</w:t>
      </w:r>
      <w:r>
        <w:rPr>
          <w:rFonts w:hint="eastAsia" w:ascii="宋体" w:hAnsi="宋体" w:eastAsia="宋体" w:cs="宋体"/>
          <w:color w:val="000000" w:themeColor="text1"/>
          <w:kern w:val="0"/>
          <w:highlight w:val="none"/>
          <w14:textFill>
            <w14:solidFill>
              <w14:schemeClr w14:val="tx1"/>
            </w14:solidFill>
          </w14:textFill>
        </w:rPr>
        <w:t>实际进</w:t>
      </w:r>
      <w:r>
        <w:rPr>
          <w:rFonts w:hint="eastAsia"/>
          <w:color w:val="000000" w:themeColor="text1"/>
          <w:kern w:val="0"/>
          <w:highlight w:val="none"/>
          <w14:textFill>
            <w14:solidFill>
              <w14:schemeClr w14:val="tx1"/>
            </w14:solidFill>
          </w14:textFill>
        </w:rPr>
        <w:t>度不一致的，承包人</w:t>
      </w:r>
      <w:r>
        <w:rPr>
          <w:rFonts w:hint="eastAsia" w:ascii="宋体" w:hAnsi="宋体" w:eastAsia="宋体" w:cs="宋体"/>
          <w:color w:val="000000" w:themeColor="text1"/>
          <w:kern w:val="0"/>
          <w:highlight w:val="none"/>
          <w14:textFill>
            <w14:solidFill>
              <w14:schemeClr w14:val="tx1"/>
            </w14:solidFill>
          </w14:textFill>
        </w:rPr>
        <w:t>应</w:t>
      </w:r>
      <w:r>
        <w:rPr>
          <w:rFonts w:hint="eastAsia"/>
          <w:color w:val="000000" w:themeColor="text1"/>
          <w:kern w:val="0"/>
          <w:highlight w:val="none"/>
          <w14:textFill>
            <w14:solidFill>
              <w14:schemeClr w14:val="tx1"/>
            </w14:solidFill>
          </w14:textFill>
        </w:rPr>
        <w:t>向</w:t>
      </w:r>
      <w:r>
        <w:rPr>
          <w:rFonts w:hint="eastAsia" w:ascii="宋体" w:hAnsi="宋体" w:eastAsia="宋体" w:cs="宋体"/>
          <w:color w:val="000000" w:themeColor="text1"/>
          <w:kern w:val="0"/>
          <w:highlight w:val="none"/>
          <w14:textFill>
            <w14:solidFill>
              <w14:schemeClr w14:val="tx1"/>
            </w14:solidFill>
          </w14:textFill>
        </w:rPr>
        <w:t>监</w:t>
      </w:r>
      <w:r>
        <w:rPr>
          <w:rFonts w:hint="eastAsia"/>
          <w:color w:val="000000" w:themeColor="text1"/>
          <w:kern w:val="0"/>
          <w:highlight w:val="none"/>
          <w14:textFill>
            <w14:solidFill>
              <w14:schemeClr w14:val="tx1"/>
            </w14:solidFill>
          </w14:textFill>
        </w:rPr>
        <w:t>理人提交修</w:t>
      </w:r>
      <w:r>
        <w:rPr>
          <w:rFonts w:hint="eastAsia" w:ascii="宋体" w:hAnsi="宋体" w:eastAsia="宋体" w:cs="宋体"/>
          <w:color w:val="000000" w:themeColor="text1"/>
          <w:kern w:val="0"/>
          <w:highlight w:val="none"/>
          <w14:textFill>
            <w14:solidFill>
              <w14:schemeClr w14:val="tx1"/>
            </w14:solidFill>
          </w14:textFill>
        </w:rPr>
        <w:t>订</w:t>
      </w:r>
      <w:r>
        <w:rPr>
          <w:rFonts w:hint="eastAsia"/>
          <w:color w:val="000000" w:themeColor="text1"/>
          <w:kern w:val="0"/>
          <w:highlight w:val="none"/>
          <w14:textFill>
            <w14:solidFill>
              <w14:schemeClr w14:val="tx1"/>
            </w14:solidFill>
          </w14:textFill>
        </w:rPr>
        <w:t>的施工</w:t>
      </w:r>
      <w:r>
        <w:rPr>
          <w:rFonts w:hint="eastAsia" w:ascii="宋体" w:hAnsi="宋体" w:eastAsia="宋体" w:cs="宋体"/>
          <w:color w:val="000000" w:themeColor="text1"/>
          <w:kern w:val="0"/>
          <w:highlight w:val="none"/>
          <w14:textFill>
            <w14:solidFill>
              <w14:schemeClr w14:val="tx1"/>
            </w14:solidFill>
          </w14:textFill>
        </w:rPr>
        <w:t>进</w:t>
      </w:r>
      <w:r>
        <w:rPr>
          <w:rFonts w:hint="eastAsia"/>
          <w:color w:val="000000" w:themeColor="text1"/>
          <w:kern w:val="0"/>
          <w:highlight w:val="none"/>
          <w14:textFill>
            <w14:solidFill>
              <w14:schemeClr w14:val="tx1"/>
            </w14:solidFill>
          </w14:textFill>
        </w:rPr>
        <w:t>度</w:t>
      </w:r>
      <w:r>
        <w:rPr>
          <w:rFonts w:hint="eastAsia" w:ascii="宋体" w:hAnsi="宋体" w:eastAsia="宋体" w:cs="宋体"/>
          <w:color w:val="000000" w:themeColor="text1"/>
          <w:kern w:val="0"/>
          <w:highlight w:val="none"/>
          <w14:textFill>
            <w14:solidFill>
              <w14:schemeClr w14:val="tx1"/>
            </w14:solidFill>
          </w14:textFill>
        </w:rPr>
        <w:t>计划</w:t>
      </w:r>
      <w:r>
        <w:rPr>
          <w:rFonts w:hint="eastAsia"/>
          <w:color w:val="000000" w:themeColor="text1"/>
          <w:kern w:val="0"/>
          <w:highlight w:val="none"/>
          <w14:textFill>
            <w14:solidFill>
              <w14:schemeClr w14:val="tx1"/>
            </w14:solidFill>
          </w14:textFill>
        </w:rPr>
        <w:t>，</w:t>
      </w:r>
      <w:r>
        <w:rPr>
          <w:rFonts w:hint="eastAsia" w:ascii="宋体" w:hAnsi="宋体" w:eastAsia="宋体" w:cs="宋体"/>
          <w:color w:val="000000" w:themeColor="text1"/>
          <w:kern w:val="0"/>
          <w:highlight w:val="none"/>
          <w14:textFill>
            <w14:solidFill>
              <w14:schemeClr w14:val="tx1"/>
            </w14:solidFill>
          </w14:textFill>
        </w:rPr>
        <w:t>并</w:t>
      </w:r>
      <w:r>
        <w:rPr>
          <w:rFonts w:hint="eastAsia"/>
          <w:color w:val="000000" w:themeColor="text1"/>
          <w:kern w:val="0"/>
          <w:highlight w:val="none"/>
          <w14:textFill>
            <w14:solidFill>
              <w14:schemeClr w14:val="tx1"/>
            </w14:solidFill>
          </w14:textFill>
        </w:rPr>
        <w:t>附具有</w:t>
      </w:r>
      <w:r>
        <w:rPr>
          <w:rFonts w:hint="eastAsia" w:ascii="宋体" w:hAnsi="宋体" w:eastAsia="宋体" w:cs="宋体"/>
          <w:color w:val="000000" w:themeColor="text1"/>
          <w:kern w:val="0"/>
          <w:highlight w:val="none"/>
          <w14:textFill>
            <w14:solidFill>
              <w14:schemeClr w14:val="tx1"/>
            </w14:solidFill>
          </w14:textFill>
        </w:rPr>
        <w:t>关</w:t>
      </w:r>
      <w:r>
        <w:rPr>
          <w:rFonts w:hint="eastAsia"/>
          <w:color w:val="000000" w:themeColor="text1"/>
          <w:kern w:val="0"/>
          <w:highlight w:val="none"/>
          <w14:textFill>
            <w14:solidFill>
              <w14:schemeClr w14:val="tx1"/>
            </w14:solidFill>
          </w14:textFill>
        </w:rPr>
        <w:t>措施和相</w:t>
      </w:r>
      <w:r>
        <w:rPr>
          <w:rFonts w:hint="eastAsia" w:ascii="宋体" w:hAnsi="宋体" w:eastAsia="宋体" w:cs="宋体"/>
          <w:color w:val="000000" w:themeColor="text1"/>
          <w:kern w:val="0"/>
          <w:highlight w:val="none"/>
          <w14:textFill>
            <w14:solidFill>
              <w14:schemeClr w14:val="tx1"/>
            </w14:solidFill>
          </w14:textFill>
        </w:rPr>
        <w:t>关资</w:t>
      </w:r>
      <w:r>
        <w:rPr>
          <w:rFonts w:hint="eastAsia"/>
          <w:color w:val="000000" w:themeColor="text1"/>
          <w:kern w:val="0"/>
          <w:highlight w:val="none"/>
          <w14:textFill>
            <w14:solidFill>
              <w14:schemeClr w14:val="tx1"/>
            </w14:solidFill>
          </w14:textFill>
        </w:rPr>
        <w:t>料，由</w:t>
      </w:r>
      <w:r>
        <w:rPr>
          <w:rFonts w:hint="eastAsia" w:ascii="宋体" w:hAnsi="宋体" w:eastAsia="宋体" w:cs="宋体"/>
          <w:color w:val="000000" w:themeColor="text1"/>
          <w:kern w:val="0"/>
          <w:highlight w:val="none"/>
          <w14:textFill>
            <w14:solidFill>
              <w14:schemeClr w14:val="tx1"/>
            </w14:solidFill>
          </w14:textFill>
        </w:rPr>
        <w:t>监</w:t>
      </w:r>
      <w:r>
        <w:rPr>
          <w:rFonts w:hint="eastAsia"/>
          <w:color w:val="000000" w:themeColor="text1"/>
          <w:kern w:val="0"/>
          <w:highlight w:val="none"/>
          <w14:textFill>
            <w14:solidFill>
              <w14:schemeClr w14:val="tx1"/>
            </w14:solidFill>
          </w14:textFill>
        </w:rPr>
        <w:t>理人</w:t>
      </w:r>
      <w:r>
        <w:rPr>
          <w:rFonts w:hint="eastAsia" w:ascii="宋体" w:hAnsi="宋体" w:eastAsia="宋体" w:cs="宋体"/>
          <w:color w:val="000000" w:themeColor="text1"/>
          <w:kern w:val="0"/>
          <w:highlight w:val="none"/>
          <w14:textFill>
            <w14:solidFill>
              <w14:schemeClr w14:val="tx1"/>
            </w14:solidFill>
          </w14:textFill>
        </w:rPr>
        <w:t>报</w:t>
      </w:r>
      <w:r>
        <w:rPr>
          <w:rFonts w:hint="eastAsia"/>
          <w:color w:val="000000" w:themeColor="text1"/>
          <w:kern w:val="0"/>
          <w:highlight w:val="none"/>
          <w14:textFill>
            <w14:solidFill>
              <w14:schemeClr w14:val="tx1"/>
            </w14:solidFill>
          </w14:textFill>
        </w:rPr>
        <w:t>送</w:t>
      </w:r>
      <w:r>
        <w:rPr>
          <w:rFonts w:hint="eastAsia" w:ascii="宋体" w:hAnsi="宋体" w:eastAsia="宋体" w:cs="宋体"/>
          <w:color w:val="000000" w:themeColor="text1"/>
          <w:kern w:val="0"/>
          <w:highlight w:val="none"/>
          <w14:textFill>
            <w14:solidFill>
              <w14:schemeClr w14:val="tx1"/>
            </w14:solidFill>
          </w14:textFill>
        </w:rPr>
        <w:t>发</w:t>
      </w:r>
      <w:r>
        <w:rPr>
          <w:rFonts w:hint="eastAsia"/>
          <w:color w:val="000000" w:themeColor="text1"/>
          <w:kern w:val="0"/>
          <w:highlight w:val="none"/>
          <w14:textFill>
            <w14:solidFill>
              <w14:schemeClr w14:val="tx1"/>
            </w14:solidFill>
          </w14:textFill>
        </w:rPr>
        <w:t>包人。除</w:t>
      </w:r>
      <w:r>
        <w:rPr>
          <w:rFonts w:hint="eastAsia" w:ascii="宋体" w:hAnsi="宋体" w:eastAsia="宋体" w:cs="宋体"/>
          <w:color w:val="000000" w:themeColor="text1"/>
          <w:kern w:val="0"/>
          <w:highlight w:val="none"/>
          <w14:textFill>
            <w14:solidFill>
              <w14:schemeClr w14:val="tx1"/>
            </w14:solidFill>
          </w14:textFill>
        </w:rPr>
        <w:t>专</w:t>
      </w:r>
      <w:r>
        <w:rPr>
          <w:rFonts w:hint="eastAsia"/>
          <w:color w:val="000000" w:themeColor="text1"/>
          <w:kern w:val="0"/>
          <w:highlight w:val="none"/>
          <w14:textFill>
            <w14:solidFill>
              <w14:schemeClr w14:val="tx1"/>
            </w14:solidFill>
          </w14:textFill>
        </w:rPr>
        <w:t>用合同</w:t>
      </w:r>
      <w:r>
        <w:rPr>
          <w:rFonts w:hint="eastAsia" w:ascii="宋体" w:hAnsi="宋体" w:eastAsia="宋体" w:cs="宋体"/>
          <w:color w:val="000000" w:themeColor="text1"/>
          <w:kern w:val="0"/>
          <w:highlight w:val="none"/>
          <w14:textFill>
            <w14:solidFill>
              <w14:schemeClr w14:val="tx1"/>
            </w14:solidFill>
          </w14:textFill>
        </w:rPr>
        <w:t>条</w:t>
      </w:r>
      <w:r>
        <w:rPr>
          <w:rFonts w:hint="eastAsia"/>
          <w:color w:val="000000" w:themeColor="text1"/>
          <w:kern w:val="0"/>
          <w:highlight w:val="none"/>
          <w14:textFill>
            <w14:solidFill>
              <w14:schemeClr w14:val="tx1"/>
            </w14:solidFill>
          </w14:textFill>
        </w:rPr>
        <w:t>款另有</w:t>
      </w:r>
      <w:r>
        <w:rPr>
          <w:rFonts w:hint="eastAsia" w:ascii="宋体" w:hAnsi="宋体" w:eastAsia="宋体" w:cs="宋体"/>
          <w:color w:val="000000" w:themeColor="text1"/>
          <w:kern w:val="0"/>
          <w:highlight w:val="none"/>
          <w14:textFill>
            <w14:solidFill>
              <w14:schemeClr w14:val="tx1"/>
            </w14:solidFill>
          </w14:textFill>
        </w:rPr>
        <w:t>约</w:t>
      </w:r>
      <w:r>
        <w:rPr>
          <w:rFonts w:hint="eastAsia"/>
          <w:color w:val="000000" w:themeColor="text1"/>
          <w:kern w:val="0"/>
          <w:highlight w:val="none"/>
          <w14:textFill>
            <w14:solidFill>
              <w14:schemeClr w14:val="tx1"/>
            </w14:solidFill>
          </w14:textFill>
        </w:rPr>
        <w:t>定外，</w:t>
      </w:r>
      <w:r>
        <w:rPr>
          <w:rFonts w:hint="eastAsia" w:ascii="宋体" w:hAnsi="宋体" w:eastAsia="宋体" w:cs="宋体"/>
          <w:color w:val="000000" w:themeColor="text1"/>
          <w:kern w:val="0"/>
          <w:highlight w:val="none"/>
          <w14:textFill>
            <w14:solidFill>
              <w14:schemeClr w14:val="tx1"/>
            </w14:solidFill>
          </w14:textFill>
        </w:rPr>
        <w:t>发</w:t>
      </w:r>
      <w:r>
        <w:rPr>
          <w:rFonts w:hint="eastAsia"/>
          <w:color w:val="000000" w:themeColor="text1"/>
          <w:kern w:val="0"/>
          <w:highlight w:val="none"/>
          <w14:textFill>
            <w14:solidFill>
              <w14:schemeClr w14:val="tx1"/>
            </w14:solidFill>
          </w14:textFill>
        </w:rPr>
        <w:t>包人和</w:t>
      </w:r>
      <w:r>
        <w:rPr>
          <w:rFonts w:hint="eastAsia" w:ascii="宋体" w:hAnsi="宋体" w:eastAsia="宋体" w:cs="宋体"/>
          <w:color w:val="000000" w:themeColor="text1"/>
          <w:kern w:val="0"/>
          <w:highlight w:val="none"/>
          <w14:textFill>
            <w14:solidFill>
              <w14:schemeClr w14:val="tx1"/>
            </w14:solidFill>
          </w14:textFill>
        </w:rPr>
        <w:t>监</w:t>
      </w:r>
      <w:r>
        <w:rPr>
          <w:rFonts w:hint="eastAsia"/>
          <w:color w:val="000000" w:themeColor="text1"/>
          <w:kern w:val="0"/>
          <w:highlight w:val="none"/>
          <w14:textFill>
            <w14:solidFill>
              <w14:schemeClr w14:val="tx1"/>
            </w14:solidFill>
          </w14:textFill>
        </w:rPr>
        <w:t>理人</w:t>
      </w:r>
      <w:r>
        <w:rPr>
          <w:rFonts w:hint="eastAsia" w:ascii="宋体" w:hAnsi="宋体" w:eastAsia="宋体" w:cs="宋体"/>
          <w:color w:val="000000" w:themeColor="text1"/>
          <w:kern w:val="0"/>
          <w:highlight w:val="none"/>
          <w14:textFill>
            <w14:solidFill>
              <w14:schemeClr w14:val="tx1"/>
            </w14:solidFill>
          </w14:textFill>
        </w:rPr>
        <w:t>应</w:t>
      </w:r>
      <w:r>
        <w:rPr>
          <w:rFonts w:hint="eastAsia"/>
          <w:color w:val="000000" w:themeColor="text1"/>
          <w:kern w:val="0"/>
          <w:highlight w:val="none"/>
          <w14:textFill>
            <w14:solidFill>
              <w14:schemeClr w14:val="tx1"/>
            </w14:solidFill>
          </w14:textFill>
        </w:rPr>
        <w:t>在收到修</w:t>
      </w:r>
      <w:r>
        <w:rPr>
          <w:rFonts w:hint="eastAsia" w:ascii="宋体" w:hAnsi="宋体" w:eastAsia="宋体" w:cs="宋体"/>
          <w:color w:val="000000" w:themeColor="text1"/>
          <w:kern w:val="0"/>
          <w:highlight w:val="none"/>
          <w14:textFill>
            <w14:solidFill>
              <w14:schemeClr w14:val="tx1"/>
            </w14:solidFill>
          </w14:textFill>
        </w:rPr>
        <w:t>订</w:t>
      </w:r>
      <w:r>
        <w:rPr>
          <w:rFonts w:hint="eastAsia"/>
          <w:color w:val="000000" w:themeColor="text1"/>
          <w:kern w:val="0"/>
          <w:highlight w:val="none"/>
          <w14:textFill>
            <w14:solidFill>
              <w14:schemeClr w14:val="tx1"/>
            </w14:solidFill>
          </w14:textFill>
        </w:rPr>
        <w:t>的施工</w:t>
      </w:r>
      <w:r>
        <w:rPr>
          <w:rFonts w:hint="eastAsia" w:ascii="宋体" w:hAnsi="宋体" w:eastAsia="宋体" w:cs="宋体"/>
          <w:color w:val="000000" w:themeColor="text1"/>
          <w:kern w:val="0"/>
          <w:highlight w:val="none"/>
          <w14:textFill>
            <w14:solidFill>
              <w14:schemeClr w14:val="tx1"/>
            </w14:solidFill>
          </w14:textFill>
        </w:rPr>
        <w:t>进</w:t>
      </w:r>
      <w:r>
        <w:rPr>
          <w:rFonts w:hint="eastAsia"/>
          <w:color w:val="000000" w:themeColor="text1"/>
          <w:kern w:val="0"/>
          <w:highlight w:val="none"/>
          <w14:textFill>
            <w14:solidFill>
              <w14:schemeClr w14:val="tx1"/>
            </w14:solidFill>
          </w14:textFill>
        </w:rPr>
        <w:t>度</w:t>
      </w:r>
      <w:r>
        <w:rPr>
          <w:rFonts w:hint="eastAsia" w:ascii="宋体" w:hAnsi="宋体" w:eastAsia="宋体" w:cs="宋体"/>
          <w:color w:val="000000" w:themeColor="text1"/>
          <w:kern w:val="0"/>
          <w:highlight w:val="none"/>
          <w14:textFill>
            <w14:solidFill>
              <w14:schemeClr w14:val="tx1"/>
            </w14:solidFill>
          </w14:textFill>
        </w:rPr>
        <w:t>计划</w:t>
      </w:r>
      <w:r>
        <w:rPr>
          <w:rFonts w:hint="eastAsia"/>
          <w:color w:val="000000" w:themeColor="text1"/>
          <w:kern w:val="0"/>
          <w:highlight w:val="none"/>
          <w14:textFill>
            <w14:solidFill>
              <w14:schemeClr w14:val="tx1"/>
            </w14:solidFill>
          </w14:textFill>
        </w:rPr>
        <w:t>后</w:t>
      </w:r>
      <w:r>
        <w:rPr>
          <w:color w:val="000000" w:themeColor="text1"/>
          <w:kern w:val="0"/>
          <w:highlight w:val="none"/>
          <w14:textFill>
            <w14:solidFill>
              <w14:schemeClr w14:val="tx1"/>
            </w14:solidFill>
          </w14:textFill>
        </w:rPr>
        <w:t>7</w:t>
      </w:r>
      <w:r>
        <w:rPr>
          <w:rFonts w:hint="eastAsia"/>
          <w:color w:val="000000" w:themeColor="text1"/>
          <w:kern w:val="0"/>
          <w:highlight w:val="none"/>
          <w14:textFill>
            <w14:solidFill>
              <w14:schemeClr w14:val="tx1"/>
            </w14:solidFill>
          </w14:textFill>
        </w:rPr>
        <w:t>天</w:t>
      </w:r>
      <w:r>
        <w:rPr>
          <w:rFonts w:hint="eastAsia" w:ascii="宋体" w:hAnsi="宋体" w:eastAsia="宋体" w:cs="宋体"/>
          <w:color w:val="000000" w:themeColor="text1"/>
          <w:kern w:val="0"/>
          <w:highlight w:val="none"/>
          <w14:textFill>
            <w14:solidFill>
              <w14:schemeClr w14:val="tx1"/>
            </w14:solidFill>
          </w14:textFill>
        </w:rPr>
        <w:t>内</w:t>
      </w:r>
      <w:r>
        <w:rPr>
          <w:rFonts w:hint="eastAsia"/>
          <w:color w:val="000000" w:themeColor="text1"/>
          <w:kern w:val="0"/>
          <w:highlight w:val="none"/>
          <w14:textFill>
            <w14:solidFill>
              <w14:schemeClr w14:val="tx1"/>
            </w14:solidFill>
          </w14:textFill>
        </w:rPr>
        <w:t>完成</w:t>
      </w:r>
      <w:r>
        <w:rPr>
          <w:rFonts w:hint="eastAsia" w:ascii="宋体" w:hAnsi="宋体" w:eastAsia="宋体" w:cs="宋体"/>
          <w:color w:val="000000" w:themeColor="text1"/>
          <w:kern w:val="0"/>
          <w:highlight w:val="none"/>
          <w14:textFill>
            <w14:solidFill>
              <w14:schemeClr w14:val="tx1"/>
            </w14:solidFill>
          </w14:textFill>
        </w:rPr>
        <w:t>审</w:t>
      </w:r>
      <w:r>
        <w:rPr>
          <w:rFonts w:hint="eastAsia"/>
          <w:color w:val="000000" w:themeColor="text1"/>
          <w:kern w:val="0"/>
          <w:highlight w:val="none"/>
          <w14:textFill>
            <w14:solidFill>
              <w14:schemeClr w14:val="tx1"/>
            </w14:solidFill>
          </w14:textFill>
        </w:rPr>
        <w:t>核和批准或提出修改意</w:t>
      </w:r>
      <w:r>
        <w:rPr>
          <w:rFonts w:hint="eastAsia" w:ascii="宋体" w:hAnsi="宋体" w:eastAsia="宋体" w:cs="宋体"/>
          <w:color w:val="000000" w:themeColor="text1"/>
          <w:kern w:val="0"/>
          <w:highlight w:val="none"/>
          <w14:textFill>
            <w14:solidFill>
              <w14:schemeClr w14:val="tx1"/>
            </w14:solidFill>
          </w14:textFill>
        </w:rPr>
        <w:t>见</w:t>
      </w:r>
      <w:r>
        <w:rPr>
          <w:rFonts w:hint="eastAsia"/>
          <w:color w:val="000000" w:themeColor="text1"/>
          <w:kern w:val="0"/>
          <w:highlight w:val="none"/>
          <w14:textFill>
            <w14:solidFill>
              <w14:schemeClr w14:val="tx1"/>
            </w14:solidFill>
          </w14:textFill>
        </w:rPr>
        <w:t>。</w:t>
      </w:r>
      <w:r>
        <w:rPr>
          <w:rFonts w:hint="eastAsia" w:ascii="宋体" w:hAnsi="宋体" w:eastAsia="宋体" w:cs="宋体"/>
          <w:color w:val="000000" w:themeColor="text1"/>
          <w:kern w:val="0"/>
          <w:highlight w:val="none"/>
          <w14:textFill>
            <w14:solidFill>
              <w14:schemeClr w14:val="tx1"/>
            </w14:solidFill>
          </w14:textFill>
        </w:rPr>
        <w:t>发</w:t>
      </w:r>
      <w:r>
        <w:rPr>
          <w:rFonts w:hint="eastAsia"/>
          <w:color w:val="000000" w:themeColor="text1"/>
          <w:kern w:val="0"/>
          <w:highlight w:val="none"/>
          <w14:textFill>
            <w14:solidFill>
              <w14:schemeClr w14:val="tx1"/>
            </w14:solidFill>
          </w14:textFill>
        </w:rPr>
        <w:t>包人和</w:t>
      </w:r>
      <w:r>
        <w:rPr>
          <w:rFonts w:hint="eastAsia" w:ascii="宋体" w:hAnsi="宋体" w:eastAsia="宋体" w:cs="宋体"/>
          <w:color w:val="000000" w:themeColor="text1"/>
          <w:kern w:val="0"/>
          <w:highlight w:val="none"/>
          <w14:textFill>
            <w14:solidFill>
              <w14:schemeClr w14:val="tx1"/>
            </w14:solidFill>
          </w14:textFill>
        </w:rPr>
        <w:t>监</w:t>
      </w:r>
      <w:r>
        <w:rPr>
          <w:rFonts w:hint="eastAsia"/>
          <w:color w:val="000000" w:themeColor="text1"/>
          <w:kern w:val="0"/>
          <w:highlight w:val="none"/>
          <w14:textFill>
            <w14:solidFill>
              <w14:schemeClr w14:val="tx1"/>
            </w14:solidFill>
          </w14:textFill>
        </w:rPr>
        <w:t>理人</w:t>
      </w:r>
      <w:r>
        <w:rPr>
          <w:rFonts w:hint="eastAsia" w:ascii="宋体" w:hAnsi="宋体" w:eastAsia="宋体" w:cs="宋体"/>
          <w:color w:val="000000" w:themeColor="text1"/>
          <w:kern w:val="0"/>
          <w:highlight w:val="none"/>
          <w14:textFill>
            <w14:solidFill>
              <w14:schemeClr w14:val="tx1"/>
            </w14:solidFill>
          </w14:textFill>
        </w:rPr>
        <w:t>对</w:t>
      </w:r>
      <w:r>
        <w:rPr>
          <w:rFonts w:hint="eastAsia"/>
          <w:color w:val="000000" w:themeColor="text1"/>
          <w:kern w:val="0"/>
          <w:highlight w:val="none"/>
          <w14:textFill>
            <w14:solidFill>
              <w14:schemeClr w14:val="tx1"/>
            </w14:solidFill>
          </w14:textFill>
        </w:rPr>
        <w:t>承包人提交的施工</w:t>
      </w:r>
      <w:r>
        <w:rPr>
          <w:rFonts w:hint="eastAsia" w:ascii="宋体" w:hAnsi="宋体" w:eastAsia="宋体" w:cs="宋体"/>
          <w:color w:val="000000" w:themeColor="text1"/>
          <w:kern w:val="0"/>
          <w:highlight w:val="none"/>
          <w14:textFill>
            <w14:solidFill>
              <w14:schemeClr w14:val="tx1"/>
            </w14:solidFill>
          </w14:textFill>
        </w:rPr>
        <w:t>进</w:t>
      </w:r>
      <w:r>
        <w:rPr>
          <w:rFonts w:hint="eastAsia"/>
          <w:color w:val="000000" w:themeColor="text1"/>
          <w:kern w:val="0"/>
          <w:highlight w:val="none"/>
          <w14:textFill>
            <w14:solidFill>
              <w14:schemeClr w14:val="tx1"/>
            </w14:solidFill>
          </w14:textFill>
        </w:rPr>
        <w:t>度</w:t>
      </w:r>
      <w:r>
        <w:rPr>
          <w:rFonts w:hint="eastAsia" w:ascii="宋体" w:hAnsi="宋体" w:eastAsia="宋体" w:cs="宋体"/>
          <w:color w:val="000000" w:themeColor="text1"/>
          <w:kern w:val="0"/>
          <w:highlight w:val="none"/>
          <w14:textFill>
            <w14:solidFill>
              <w14:schemeClr w14:val="tx1"/>
            </w14:solidFill>
          </w14:textFill>
        </w:rPr>
        <w:t>计划</w:t>
      </w:r>
      <w:r>
        <w:rPr>
          <w:rFonts w:hint="eastAsia"/>
          <w:color w:val="000000" w:themeColor="text1"/>
          <w:kern w:val="0"/>
          <w:highlight w:val="none"/>
          <w14:textFill>
            <w14:solidFill>
              <w14:schemeClr w14:val="tx1"/>
            </w14:solidFill>
          </w14:textFill>
        </w:rPr>
        <w:t>的确</w:t>
      </w:r>
      <w:r>
        <w:rPr>
          <w:rFonts w:hint="eastAsia" w:ascii="宋体" w:hAnsi="宋体" w:eastAsia="宋体" w:cs="宋体"/>
          <w:color w:val="000000" w:themeColor="text1"/>
          <w:kern w:val="0"/>
          <w:highlight w:val="none"/>
          <w14:textFill>
            <w14:solidFill>
              <w14:schemeClr w14:val="tx1"/>
            </w14:solidFill>
          </w14:textFill>
        </w:rPr>
        <w:t>认</w:t>
      </w:r>
      <w:r>
        <w:rPr>
          <w:rFonts w:hint="eastAsia"/>
          <w:color w:val="000000" w:themeColor="text1"/>
          <w:kern w:val="0"/>
          <w:highlight w:val="none"/>
          <w14:textFill>
            <w14:solidFill>
              <w14:schemeClr w14:val="tx1"/>
            </w14:solidFill>
          </w14:textFill>
        </w:rPr>
        <w:t>，不能</w:t>
      </w:r>
      <w:r>
        <w:rPr>
          <w:rFonts w:hint="eastAsia" w:ascii="宋体" w:hAnsi="宋体" w:eastAsia="宋体" w:cs="宋体"/>
          <w:color w:val="000000" w:themeColor="text1"/>
          <w:kern w:val="0"/>
          <w:highlight w:val="none"/>
          <w14:textFill>
            <w14:solidFill>
              <w14:schemeClr w14:val="tx1"/>
            </w14:solidFill>
          </w14:textFill>
        </w:rPr>
        <w:t>减轻</w:t>
      </w:r>
      <w:r>
        <w:rPr>
          <w:rFonts w:hint="eastAsia"/>
          <w:color w:val="000000" w:themeColor="text1"/>
          <w:kern w:val="0"/>
          <w:highlight w:val="none"/>
          <w14:textFill>
            <w14:solidFill>
              <w14:schemeClr w14:val="tx1"/>
            </w14:solidFill>
          </w14:textFill>
        </w:rPr>
        <w:t>或免除承包人根据法律</w:t>
      </w:r>
      <w:r>
        <w:rPr>
          <w:rFonts w:hint="eastAsia" w:ascii="宋体" w:hAnsi="宋体" w:eastAsia="宋体" w:cs="宋体"/>
          <w:color w:val="000000" w:themeColor="text1"/>
          <w:kern w:val="0"/>
          <w:highlight w:val="none"/>
          <w14:textFill>
            <w14:solidFill>
              <w14:schemeClr w14:val="tx1"/>
            </w14:solidFill>
          </w14:textFill>
        </w:rPr>
        <w:t>规</w:t>
      </w:r>
      <w:r>
        <w:rPr>
          <w:rFonts w:hint="eastAsia"/>
          <w:color w:val="000000" w:themeColor="text1"/>
          <w:kern w:val="0"/>
          <w:highlight w:val="none"/>
          <w14:textFill>
            <w14:solidFill>
              <w14:schemeClr w14:val="tx1"/>
            </w14:solidFill>
          </w14:textFill>
        </w:rPr>
        <w:t>定和合同</w:t>
      </w:r>
      <w:r>
        <w:rPr>
          <w:rFonts w:hint="eastAsia" w:ascii="宋体" w:hAnsi="宋体" w:eastAsia="宋体" w:cs="宋体"/>
          <w:color w:val="000000" w:themeColor="text1"/>
          <w:kern w:val="0"/>
          <w:highlight w:val="none"/>
          <w14:textFill>
            <w14:solidFill>
              <w14:schemeClr w14:val="tx1"/>
            </w14:solidFill>
          </w14:textFill>
        </w:rPr>
        <w:t>约</w:t>
      </w:r>
      <w:r>
        <w:rPr>
          <w:rFonts w:hint="eastAsia"/>
          <w:color w:val="000000" w:themeColor="text1"/>
          <w:kern w:val="0"/>
          <w:highlight w:val="none"/>
          <w14:textFill>
            <w14:solidFill>
              <w14:schemeClr w14:val="tx1"/>
            </w14:solidFill>
          </w14:textFill>
        </w:rPr>
        <w:t>定</w:t>
      </w:r>
      <w:r>
        <w:rPr>
          <w:rFonts w:hint="eastAsia" w:ascii="宋体" w:hAnsi="宋体" w:eastAsia="宋体" w:cs="宋体"/>
          <w:color w:val="000000" w:themeColor="text1"/>
          <w:kern w:val="0"/>
          <w:highlight w:val="none"/>
          <w14:textFill>
            <w14:solidFill>
              <w14:schemeClr w14:val="tx1"/>
            </w14:solidFill>
          </w14:textFill>
        </w:rPr>
        <w:t>应</w:t>
      </w:r>
      <w:r>
        <w:rPr>
          <w:rFonts w:hint="eastAsia"/>
          <w:color w:val="000000" w:themeColor="text1"/>
          <w:kern w:val="0"/>
          <w:highlight w:val="none"/>
          <w14:textFill>
            <w14:solidFill>
              <w14:schemeClr w14:val="tx1"/>
            </w14:solidFill>
          </w14:textFill>
        </w:rPr>
        <w:t>承担的任何</w:t>
      </w:r>
      <w:r>
        <w:rPr>
          <w:rFonts w:hint="eastAsia" w:ascii="宋体" w:hAnsi="宋体" w:eastAsia="宋体" w:cs="宋体"/>
          <w:color w:val="000000" w:themeColor="text1"/>
          <w:kern w:val="0"/>
          <w:highlight w:val="none"/>
          <w14:textFill>
            <w14:solidFill>
              <w14:schemeClr w14:val="tx1"/>
            </w14:solidFill>
          </w14:textFill>
        </w:rPr>
        <w:t>责</w:t>
      </w:r>
      <w:r>
        <w:rPr>
          <w:rFonts w:hint="eastAsia"/>
          <w:color w:val="000000" w:themeColor="text1"/>
          <w:kern w:val="0"/>
          <w:highlight w:val="none"/>
          <w14:textFill>
            <w14:solidFill>
              <w14:schemeClr w14:val="tx1"/>
            </w14:solidFill>
          </w14:textFill>
        </w:rPr>
        <w:t>任或</w:t>
      </w:r>
      <w:r>
        <w:rPr>
          <w:rFonts w:hint="eastAsia" w:ascii="宋体" w:hAnsi="宋体" w:eastAsia="宋体" w:cs="宋体"/>
          <w:color w:val="000000" w:themeColor="text1"/>
          <w:kern w:val="0"/>
          <w:highlight w:val="none"/>
          <w14:textFill>
            <w14:solidFill>
              <w14:schemeClr w14:val="tx1"/>
            </w14:solidFill>
          </w14:textFill>
        </w:rPr>
        <w:t>义务</w:t>
      </w:r>
      <w:r>
        <w:rPr>
          <w:rFonts w:hint="eastAsia"/>
          <w:color w:val="000000" w:themeColor="text1"/>
          <w:kern w:val="0"/>
          <w:highlight w:val="none"/>
          <w14:textFill>
            <w14:solidFill>
              <w14:schemeClr w14:val="tx1"/>
            </w14:solidFill>
          </w14:textFill>
        </w:rPr>
        <w:t>。</w:t>
      </w:r>
    </w:p>
    <w:p>
      <w:pPr>
        <w:pStyle w:val="72"/>
        <w:outlineLvl w:val="9"/>
        <w:rPr>
          <w:rFonts w:cs="Times New Roman"/>
          <w:color w:val="000000" w:themeColor="text1"/>
          <w:highlight w:val="none"/>
          <w14:textFill>
            <w14:solidFill>
              <w14:schemeClr w14:val="tx1"/>
            </w14:solidFill>
          </w14:textFill>
        </w:rPr>
      </w:pPr>
      <w:bookmarkStart w:id="547" w:name="_Toc406522114"/>
      <w:bookmarkStart w:id="548" w:name="_Toc418752136"/>
      <w:bookmarkStart w:id="549" w:name="_Toc1779"/>
      <w:bookmarkStart w:id="550" w:name="_Toc418751690"/>
      <w:bookmarkStart w:id="551" w:name="_Toc485213225"/>
      <w:bookmarkStart w:id="552" w:name="_Toc351203545"/>
      <w:r>
        <w:rPr>
          <w:color w:val="000000" w:themeColor="text1"/>
          <w:highlight w:val="none"/>
          <w14:textFill>
            <w14:solidFill>
              <w14:schemeClr w14:val="tx1"/>
            </w14:solidFill>
          </w14:textFill>
        </w:rPr>
        <w:t>7</w:t>
      </w:r>
      <w:bookmarkStart w:id="553" w:name="_Toc337558770"/>
      <w:r>
        <w:rPr>
          <w:color w:val="000000" w:themeColor="text1"/>
          <w:highlight w:val="none"/>
          <w14:textFill>
            <w14:solidFill>
              <w14:schemeClr w14:val="tx1"/>
            </w14:solidFill>
          </w14:textFill>
        </w:rPr>
        <w:t xml:space="preserve">.3 </w:t>
      </w:r>
      <w:r>
        <w:rPr>
          <w:rFonts w:hint="eastAsia" w:ascii="宋体" w:hAnsi="宋体" w:eastAsia="宋体" w:cs="宋体"/>
          <w:color w:val="000000" w:themeColor="text1"/>
          <w:highlight w:val="none"/>
          <w14:textFill>
            <w14:solidFill>
              <w14:schemeClr w14:val="tx1"/>
            </w14:solidFill>
          </w14:textFill>
        </w:rPr>
        <w:t>开</w:t>
      </w:r>
      <w:r>
        <w:rPr>
          <w:rFonts w:hint="eastAsia"/>
          <w:color w:val="000000" w:themeColor="text1"/>
          <w:highlight w:val="none"/>
          <w14:textFill>
            <w14:solidFill>
              <w14:schemeClr w14:val="tx1"/>
            </w14:solidFill>
          </w14:textFill>
        </w:rPr>
        <w:t>工</w:t>
      </w:r>
      <w:bookmarkEnd w:id="547"/>
      <w:bookmarkEnd w:id="548"/>
      <w:bookmarkEnd w:id="549"/>
      <w:bookmarkEnd w:id="550"/>
      <w:bookmarkEnd w:id="551"/>
      <w:bookmarkEnd w:id="552"/>
    </w:p>
    <w:p>
      <w:pPr>
        <w:pStyle w:val="73"/>
        <w:rPr>
          <w:rFonts w:cs="Times New Roman"/>
          <w:color w:val="000000" w:themeColor="text1"/>
          <w:highlight w:val="none"/>
          <w14:textFill>
            <w14:solidFill>
              <w14:schemeClr w14:val="tx1"/>
            </w14:solidFill>
          </w14:textFill>
        </w:rPr>
      </w:pPr>
      <w:r>
        <w:rPr>
          <w:color w:val="000000" w:themeColor="text1"/>
          <w:kern w:val="0"/>
          <w:highlight w:val="none"/>
          <w14:textFill>
            <w14:solidFill>
              <w14:schemeClr w14:val="tx1"/>
            </w14:solidFill>
          </w14:textFill>
        </w:rPr>
        <w:t xml:space="preserve">7.3.1 </w:t>
      </w:r>
      <w:r>
        <w:rPr>
          <w:rFonts w:hint="eastAsia" w:ascii="宋体" w:hAnsi="宋体" w:eastAsia="宋体" w:cs="宋体"/>
          <w:color w:val="000000" w:themeColor="text1"/>
          <w:kern w:val="0"/>
          <w:highlight w:val="none"/>
          <w14:textFill>
            <w14:solidFill>
              <w14:schemeClr w14:val="tx1"/>
            </w14:solidFill>
          </w14:textFill>
        </w:rPr>
        <w:t>开</w:t>
      </w:r>
      <w:r>
        <w:rPr>
          <w:rFonts w:hint="eastAsia"/>
          <w:color w:val="000000" w:themeColor="text1"/>
          <w:kern w:val="0"/>
          <w:highlight w:val="none"/>
          <w14:textFill>
            <w14:solidFill>
              <w14:schemeClr w14:val="tx1"/>
            </w14:solidFill>
          </w14:textFill>
        </w:rPr>
        <w:t>工准</w:t>
      </w:r>
      <w:r>
        <w:rPr>
          <w:rFonts w:hint="eastAsia" w:ascii="宋体" w:hAnsi="宋体" w:eastAsia="宋体" w:cs="宋体"/>
          <w:color w:val="000000" w:themeColor="text1"/>
          <w:kern w:val="0"/>
          <w:highlight w:val="none"/>
          <w14:textFill>
            <w14:solidFill>
              <w14:schemeClr w14:val="tx1"/>
            </w14:solidFill>
          </w14:textFill>
        </w:rPr>
        <w:t>备</w:t>
      </w:r>
    </w:p>
    <w:p>
      <w:pPr>
        <w:pStyle w:val="73"/>
        <w:rPr>
          <w:rFonts w:cs="Times New Roman"/>
          <w:color w:val="000000" w:themeColor="text1"/>
          <w:kern w:val="0"/>
          <w:highlight w:val="none"/>
          <w14:textFill>
            <w14:solidFill>
              <w14:schemeClr w14:val="tx1"/>
            </w14:solidFill>
          </w14:textFill>
        </w:rPr>
      </w:pPr>
      <w:r>
        <w:rPr>
          <w:rFonts w:hint="eastAsia"/>
          <w:color w:val="000000" w:themeColor="text1"/>
          <w:kern w:val="0"/>
          <w:highlight w:val="none"/>
          <w14:textFill>
            <w14:solidFill>
              <w14:schemeClr w14:val="tx1"/>
            </w14:solidFill>
          </w14:textFill>
        </w:rPr>
        <w:t>除</w:t>
      </w:r>
      <w:r>
        <w:rPr>
          <w:rFonts w:hint="eastAsia" w:ascii="宋体" w:hAnsi="宋体" w:eastAsia="宋体" w:cs="宋体"/>
          <w:color w:val="000000" w:themeColor="text1"/>
          <w:kern w:val="0"/>
          <w:highlight w:val="none"/>
          <w14:textFill>
            <w14:solidFill>
              <w14:schemeClr w14:val="tx1"/>
            </w14:solidFill>
          </w14:textFill>
        </w:rPr>
        <w:t>专</w:t>
      </w:r>
      <w:r>
        <w:rPr>
          <w:rFonts w:hint="eastAsia"/>
          <w:color w:val="000000" w:themeColor="text1"/>
          <w:kern w:val="0"/>
          <w:highlight w:val="none"/>
          <w14:textFill>
            <w14:solidFill>
              <w14:schemeClr w14:val="tx1"/>
            </w14:solidFill>
          </w14:textFill>
        </w:rPr>
        <w:t>用合同</w:t>
      </w:r>
      <w:r>
        <w:rPr>
          <w:rFonts w:hint="eastAsia" w:ascii="宋体" w:hAnsi="宋体" w:eastAsia="宋体" w:cs="宋体"/>
          <w:color w:val="000000" w:themeColor="text1"/>
          <w:kern w:val="0"/>
          <w:highlight w:val="none"/>
          <w14:textFill>
            <w14:solidFill>
              <w14:schemeClr w14:val="tx1"/>
            </w14:solidFill>
          </w14:textFill>
        </w:rPr>
        <w:t>条</w:t>
      </w:r>
      <w:r>
        <w:rPr>
          <w:rFonts w:hint="eastAsia"/>
          <w:color w:val="000000" w:themeColor="text1"/>
          <w:kern w:val="0"/>
          <w:highlight w:val="none"/>
          <w14:textFill>
            <w14:solidFill>
              <w14:schemeClr w14:val="tx1"/>
            </w14:solidFill>
          </w14:textFill>
        </w:rPr>
        <w:t>款另有</w:t>
      </w:r>
      <w:r>
        <w:rPr>
          <w:rFonts w:hint="eastAsia" w:ascii="宋体" w:hAnsi="宋体" w:eastAsia="宋体" w:cs="宋体"/>
          <w:color w:val="000000" w:themeColor="text1"/>
          <w:kern w:val="0"/>
          <w:highlight w:val="none"/>
          <w14:textFill>
            <w14:solidFill>
              <w14:schemeClr w14:val="tx1"/>
            </w14:solidFill>
          </w14:textFill>
        </w:rPr>
        <w:t>约</w:t>
      </w:r>
      <w:r>
        <w:rPr>
          <w:rFonts w:hint="eastAsia"/>
          <w:color w:val="000000" w:themeColor="text1"/>
          <w:kern w:val="0"/>
          <w:highlight w:val="none"/>
          <w14:textFill>
            <w14:solidFill>
              <w14:schemeClr w14:val="tx1"/>
            </w14:solidFill>
          </w14:textFill>
        </w:rPr>
        <w:t>定外，承包人</w:t>
      </w:r>
      <w:r>
        <w:rPr>
          <w:rFonts w:hint="eastAsia" w:ascii="宋体" w:hAnsi="宋体" w:eastAsia="宋体" w:cs="宋体"/>
          <w:color w:val="000000" w:themeColor="text1"/>
          <w:kern w:val="0"/>
          <w:highlight w:val="none"/>
          <w14:textFill>
            <w14:solidFill>
              <w14:schemeClr w14:val="tx1"/>
            </w14:solidFill>
          </w14:textFill>
        </w:rPr>
        <w:t>应</w:t>
      </w:r>
      <w:r>
        <w:rPr>
          <w:rFonts w:hint="eastAsia"/>
          <w:color w:val="000000" w:themeColor="text1"/>
          <w:kern w:val="0"/>
          <w:highlight w:val="none"/>
          <w14:textFill>
            <w14:solidFill>
              <w14:schemeClr w14:val="tx1"/>
            </w14:solidFill>
          </w14:textFill>
        </w:rPr>
        <w:t>按照第</w:t>
      </w:r>
      <w:r>
        <w:rPr>
          <w:color w:val="000000" w:themeColor="text1"/>
          <w:kern w:val="0"/>
          <w:highlight w:val="none"/>
          <w14:textFill>
            <w14:solidFill>
              <w14:schemeClr w14:val="tx1"/>
            </w14:solidFill>
          </w14:textFill>
        </w:rPr>
        <w:t>7.1</w:t>
      </w:r>
      <w:r>
        <w:rPr>
          <w:rFonts w:hint="eastAsia"/>
          <w:color w:val="000000" w:themeColor="text1"/>
          <w:kern w:val="0"/>
          <w:highlight w:val="none"/>
          <w14:textFill>
            <w14:solidFill>
              <w14:schemeClr w14:val="tx1"/>
            </w14:solidFill>
          </w14:textFill>
        </w:rPr>
        <w:t>款〔施工</w:t>
      </w:r>
      <w:r>
        <w:rPr>
          <w:rFonts w:hint="eastAsia" w:ascii="宋体" w:hAnsi="宋体" w:eastAsia="宋体" w:cs="宋体"/>
          <w:color w:val="000000" w:themeColor="text1"/>
          <w:kern w:val="0"/>
          <w:highlight w:val="none"/>
          <w14:textFill>
            <w14:solidFill>
              <w14:schemeClr w14:val="tx1"/>
            </w14:solidFill>
          </w14:textFill>
        </w:rPr>
        <w:t>组织设计</w:t>
      </w:r>
      <w:r>
        <w:rPr>
          <w:rFonts w:hint="eastAsia"/>
          <w:color w:val="000000" w:themeColor="text1"/>
          <w:kern w:val="0"/>
          <w:highlight w:val="none"/>
          <w14:textFill>
            <w14:solidFill>
              <w14:schemeClr w14:val="tx1"/>
            </w14:solidFill>
          </w14:textFill>
        </w:rPr>
        <w:t>〕</w:t>
      </w:r>
      <w:r>
        <w:rPr>
          <w:rFonts w:hint="eastAsia" w:ascii="宋体" w:hAnsi="宋体" w:eastAsia="宋体" w:cs="宋体"/>
          <w:color w:val="000000" w:themeColor="text1"/>
          <w:kern w:val="0"/>
          <w:highlight w:val="none"/>
          <w14:textFill>
            <w14:solidFill>
              <w14:schemeClr w14:val="tx1"/>
            </w14:solidFill>
          </w14:textFill>
        </w:rPr>
        <w:t>约</w:t>
      </w:r>
      <w:r>
        <w:rPr>
          <w:rFonts w:hint="eastAsia"/>
          <w:color w:val="000000" w:themeColor="text1"/>
          <w:kern w:val="0"/>
          <w:highlight w:val="none"/>
          <w14:textFill>
            <w14:solidFill>
              <w14:schemeClr w14:val="tx1"/>
            </w14:solidFill>
          </w14:textFill>
        </w:rPr>
        <w:t>定的期限，向</w:t>
      </w:r>
      <w:r>
        <w:rPr>
          <w:rFonts w:hint="eastAsia" w:ascii="宋体" w:hAnsi="宋体" w:eastAsia="宋体" w:cs="宋体"/>
          <w:color w:val="000000" w:themeColor="text1"/>
          <w:kern w:val="0"/>
          <w:highlight w:val="none"/>
          <w14:textFill>
            <w14:solidFill>
              <w14:schemeClr w14:val="tx1"/>
            </w14:solidFill>
          </w14:textFill>
        </w:rPr>
        <w:t>监</w:t>
      </w:r>
      <w:r>
        <w:rPr>
          <w:rFonts w:hint="eastAsia"/>
          <w:color w:val="000000" w:themeColor="text1"/>
          <w:kern w:val="0"/>
          <w:highlight w:val="none"/>
          <w14:textFill>
            <w14:solidFill>
              <w14:schemeClr w14:val="tx1"/>
            </w14:solidFill>
          </w14:textFill>
        </w:rPr>
        <w:t>理人提交工程</w:t>
      </w:r>
      <w:r>
        <w:rPr>
          <w:rFonts w:hint="eastAsia" w:ascii="宋体" w:hAnsi="宋体" w:eastAsia="宋体" w:cs="宋体"/>
          <w:color w:val="000000" w:themeColor="text1"/>
          <w:kern w:val="0"/>
          <w:highlight w:val="none"/>
          <w14:textFill>
            <w14:solidFill>
              <w14:schemeClr w14:val="tx1"/>
            </w14:solidFill>
          </w14:textFill>
        </w:rPr>
        <w:t>开</w:t>
      </w:r>
      <w:r>
        <w:rPr>
          <w:rFonts w:hint="eastAsia"/>
          <w:color w:val="000000" w:themeColor="text1"/>
          <w:kern w:val="0"/>
          <w:highlight w:val="none"/>
          <w14:textFill>
            <w14:solidFill>
              <w14:schemeClr w14:val="tx1"/>
            </w14:solidFill>
          </w14:textFill>
        </w:rPr>
        <w:t>工</w:t>
      </w:r>
      <w:r>
        <w:rPr>
          <w:rFonts w:hint="eastAsia" w:ascii="宋体" w:hAnsi="宋体" w:eastAsia="宋体" w:cs="宋体"/>
          <w:color w:val="000000" w:themeColor="text1"/>
          <w:kern w:val="0"/>
          <w:highlight w:val="none"/>
          <w14:textFill>
            <w14:solidFill>
              <w14:schemeClr w14:val="tx1"/>
            </w14:solidFill>
          </w14:textFill>
        </w:rPr>
        <w:t>报审</w:t>
      </w:r>
      <w:r>
        <w:rPr>
          <w:rFonts w:hint="eastAsia"/>
          <w:color w:val="000000" w:themeColor="text1"/>
          <w:kern w:val="0"/>
          <w:highlight w:val="none"/>
          <w14:textFill>
            <w14:solidFill>
              <w14:schemeClr w14:val="tx1"/>
            </w14:solidFill>
          </w14:textFill>
        </w:rPr>
        <w:t>表，</w:t>
      </w:r>
      <w:r>
        <w:rPr>
          <w:rFonts w:hint="eastAsia" w:ascii="宋体" w:hAnsi="宋体" w:eastAsia="宋体" w:cs="宋体"/>
          <w:color w:val="000000" w:themeColor="text1"/>
          <w:kern w:val="0"/>
          <w:highlight w:val="none"/>
          <w14:textFill>
            <w14:solidFill>
              <w14:schemeClr w14:val="tx1"/>
            </w14:solidFill>
          </w14:textFill>
        </w:rPr>
        <w:t>经监</w:t>
      </w:r>
      <w:r>
        <w:rPr>
          <w:rFonts w:hint="eastAsia"/>
          <w:color w:val="000000" w:themeColor="text1"/>
          <w:kern w:val="0"/>
          <w:highlight w:val="none"/>
          <w14:textFill>
            <w14:solidFill>
              <w14:schemeClr w14:val="tx1"/>
            </w14:solidFill>
          </w14:textFill>
        </w:rPr>
        <w:t>理人</w:t>
      </w:r>
      <w:r>
        <w:rPr>
          <w:rFonts w:hint="eastAsia" w:ascii="宋体" w:hAnsi="宋体" w:eastAsia="宋体" w:cs="宋体"/>
          <w:color w:val="000000" w:themeColor="text1"/>
          <w:kern w:val="0"/>
          <w:highlight w:val="none"/>
          <w14:textFill>
            <w14:solidFill>
              <w14:schemeClr w14:val="tx1"/>
            </w14:solidFill>
          </w14:textFill>
        </w:rPr>
        <w:t>报发</w:t>
      </w:r>
      <w:r>
        <w:rPr>
          <w:rFonts w:hint="eastAsia"/>
          <w:color w:val="000000" w:themeColor="text1"/>
          <w:kern w:val="0"/>
          <w:highlight w:val="none"/>
          <w14:textFill>
            <w14:solidFill>
              <w14:schemeClr w14:val="tx1"/>
            </w14:solidFill>
          </w14:textFill>
        </w:rPr>
        <w:t>包人批准后</w:t>
      </w:r>
      <w:r>
        <w:rPr>
          <w:rFonts w:hint="eastAsia" w:ascii="宋体" w:hAnsi="宋体" w:eastAsia="宋体" w:cs="宋体"/>
          <w:color w:val="000000" w:themeColor="text1"/>
          <w:kern w:val="0"/>
          <w:highlight w:val="none"/>
          <w14:textFill>
            <w14:solidFill>
              <w14:schemeClr w14:val="tx1"/>
            </w14:solidFill>
          </w14:textFill>
        </w:rPr>
        <w:t>执</w:t>
      </w:r>
      <w:r>
        <w:rPr>
          <w:rFonts w:hint="eastAsia"/>
          <w:color w:val="000000" w:themeColor="text1"/>
          <w:kern w:val="0"/>
          <w:highlight w:val="none"/>
          <w14:textFill>
            <w14:solidFill>
              <w14:schemeClr w14:val="tx1"/>
            </w14:solidFill>
          </w14:textFill>
        </w:rPr>
        <w:t>行。</w:t>
      </w:r>
      <w:r>
        <w:rPr>
          <w:rFonts w:hint="eastAsia" w:ascii="宋体" w:hAnsi="宋体" w:eastAsia="宋体" w:cs="宋体"/>
          <w:color w:val="000000" w:themeColor="text1"/>
          <w:kern w:val="0"/>
          <w:highlight w:val="none"/>
          <w14:textFill>
            <w14:solidFill>
              <w14:schemeClr w14:val="tx1"/>
            </w14:solidFill>
          </w14:textFill>
        </w:rPr>
        <w:t>开</w:t>
      </w:r>
      <w:r>
        <w:rPr>
          <w:rFonts w:hint="eastAsia"/>
          <w:color w:val="000000" w:themeColor="text1"/>
          <w:kern w:val="0"/>
          <w:highlight w:val="none"/>
          <w14:textFill>
            <w14:solidFill>
              <w14:schemeClr w14:val="tx1"/>
            </w14:solidFill>
          </w14:textFill>
        </w:rPr>
        <w:t>工</w:t>
      </w:r>
      <w:r>
        <w:rPr>
          <w:rFonts w:hint="eastAsia" w:ascii="宋体" w:hAnsi="宋体" w:eastAsia="宋体" w:cs="宋体"/>
          <w:color w:val="000000" w:themeColor="text1"/>
          <w:kern w:val="0"/>
          <w:highlight w:val="none"/>
          <w14:textFill>
            <w14:solidFill>
              <w14:schemeClr w14:val="tx1"/>
            </w14:solidFill>
          </w14:textFill>
        </w:rPr>
        <w:t>报审</w:t>
      </w:r>
      <w:r>
        <w:rPr>
          <w:rFonts w:hint="eastAsia"/>
          <w:color w:val="000000" w:themeColor="text1"/>
          <w:kern w:val="0"/>
          <w:highlight w:val="none"/>
          <w14:textFill>
            <w14:solidFill>
              <w14:schemeClr w14:val="tx1"/>
            </w14:solidFill>
          </w14:textFill>
        </w:rPr>
        <w:t>表</w:t>
      </w:r>
      <w:r>
        <w:rPr>
          <w:rFonts w:hint="eastAsia" w:ascii="宋体" w:hAnsi="宋体" w:eastAsia="宋体" w:cs="宋体"/>
          <w:color w:val="000000" w:themeColor="text1"/>
          <w:kern w:val="0"/>
          <w:highlight w:val="none"/>
          <w14:textFill>
            <w14:solidFill>
              <w14:schemeClr w14:val="tx1"/>
            </w14:solidFill>
          </w14:textFill>
        </w:rPr>
        <w:t>应详细说</w:t>
      </w:r>
      <w:r>
        <w:rPr>
          <w:rFonts w:hint="eastAsia"/>
          <w:color w:val="000000" w:themeColor="text1"/>
          <w:kern w:val="0"/>
          <w:highlight w:val="none"/>
          <w14:textFill>
            <w14:solidFill>
              <w14:schemeClr w14:val="tx1"/>
            </w14:solidFill>
          </w14:textFill>
        </w:rPr>
        <w:t>明按施工</w:t>
      </w:r>
      <w:r>
        <w:rPr>
          <w:rFonts w:hint="eastAsia" w:ascii="宋体" w:hAnsi="宋体" w:eastAsia="宋体" w:cs="宋体"/>
          <w:color w:val="000000" w:themeColor="text1"/>
          <w:kern w:val="0"/>
          <w:highlight w:val="none"/>
          <w14:textFill>
            <w14:solidFill>
              <w14:schemeClr w14:val="tx1"/>
            </w14:solidFill>
          </w14:textFill>
        </w:rPr>
        <w:t>进</w:t>
      </w:r>
      <w:r>
        <w:rPr>
          <w:rFonts w:hint="eastAsia"/>
          <w:color w:val="000000" w:themeColor="text1"/>
          <w:kern w:val="0"/>
          <w:highlight w:val="none"/>
          <w14:textFill>
            <w14:solidFill>
              <w14:schemeClr w14:val="tx1"/>
            </w14:solidFill>
          </w14:textFill>
        </w:rPr>
        <w:t>度</w:t>
      </w:r>
      <w:r>
        <w:rPr>
          <w:rFonts w:hint="eastAsia" w:ascii="宋体" w:hAnsi="宋体" w:eastAsia="宋体" w:cs="宋体"/>
          <w:color w:val="000000" w:themeColor="text1"/>
          <w:kern w:val="0"/>
          <w:highlight w:val="none"/>
          <w14:textFill>
            <w14:solidFill>
              <w14:schemeClr w14:val="tx1"/>
            </w14:solidFill>
          </w14:textFill>
        </w:rPr>
        <w:t>计划</w:t>
      </w:r>
      <w:r>
        <w:rPr>
          <w:rFonts w:hint="eastAsia"/>
          <w:color w:val="000000" w:themeColor="text1"/>
          <w:kern w:val="0"/>
          <w:highlight w:val="none"/>
          <w14:textFill>
            <w14:solidFill>
              <w14:schemeClr w14:val="tx1"/>
            </w14:solidFill>
          </w14:textFill>
        </w:rPr>
        <w:t>正常施工所需的施工道路、</w:t>
      </w:r>
      <w:r>
        <w:rPr>
          <w:rFonts w:hint="eastAsia" w:ascii="宋体" w:hAnsi="宋体" w:eastAsia="宋体" w:cs="宋体"/>
          <w:color w:val="000000" w:themeColor="text1"/>
          <w:kern w:val="0"/>
          <w:highlight w:val="none"/>
          <w14:textFill>
            <w14:solidFill>
              <w14:schemeClr w14:val="tx1"/>
            </w14:solidFill>
          </w14:textFill>
        </w:rPr>
        <w:t>临时设</w:t>
      </w:r>
      <w:r>
        <w:rPr>
          <w:rFonts w:hint="eastAsia"/>
          <w:color w:val="000000" w:themeColor="text1"/>
          <w:kern w:val="0"/>
          <w:highlight w:val="none"/>
          <w14:textFill>
            <w14:solidFill>
              <w14:schemeClr w14:val="tx1"/>
            </w14:solidFill>
          </w14:textFill>
        </w:rPr>
        <w:t>施、材料、工程</w:t>
      </w:r>
      <w:r>
        <w:rPr>
          <w:rFonts w:hint="eastAsia" w:ascii="宋体" w:hAnsi="宋体" w:eastAsia="宋体" w:cs="宋体"/>
          <w:color w:val="000000" w:themeColor="text1"/>
          <w:kern w:val="0"/>
          <w:highlight w:val="none"/>
          <w14:textFill>
            <w14:solidFill>
              <w14:schemeClr w14:val="tx1"/>
            </w14:solidFill>
          </w14:textFill>
        </w:rPr>
        <w:t>设备</w:t>
      </w:r>
      <w:r>
        <w:rPr>
          <w:rFonts w:hint="eastAsia"/>
          <w:color w:val="000000" w:themeColor="text1"/>
          <w:kern w:val="0"/>
          <w:highlight w:val="none"/>
          <w14:textFill>
            <w14:solidFill>
              <w14:schemeClr w14:val="tx1"/>
            </w14:solidFill>
          </w14:textFill>
        </w:rPr>
        <w:t>、施工</w:t>
      </w:r>
      <w:r>
        <w:rPr>
          <w:rFonts w:hint="eastAsia" w:ascii="宋体" w:hAnsi="宋体" w:eastAsia="宋体" w:cs="宋体"/>
          <w:color w:val="000000" w:themeColor="text1"/>
          <w:kern w:val="0"/>
          <w:highlight w:val="none"/>
          <w14:textFill>
            <w14:solidFill>
              <w14:schemeClr w14:val="tx1"/>
            </w14:solidFill>
          </w14:textFill>
        </w:rPr>
        <w:t>设备</w:t>
      </w:r>
      <w:r>
        <w:rPr>
          <w:rFonts w:hint="eastAsia"/>
          <w:color w:val="000000" w:themeColor="text1"/>
          <w:kern w:val="0"/>
          <w:highlight w:val="none"/>
          <w14:textFill>
            <w14:solidFill>
              <w14:schemeClr w14:val="tx1"/>
            </w14:solidFill>
          </w14:textFill>
        </w:rPr>
        <w:t>、施工人</w:t>
      </w:r>
      <w:r>
        <w:rPr>
          <w:rFonts w:hint="eastAsia" w:ascii="宋体" w:hAnsi="宋体" w:eastAsia="宋体" w:cs="宋体"/>
          <w:color w:val="000000" w:themeColor="text1"/>
          <w:kern w:val="0"/>
          <w:highlight w:val="none"/>
          <w14:textFill>
            <w14:solidFill>
              <w14:schemeClr w14:val="tx1"/>
            </w14:solidFill>
          </w14:textFill>
        </w:rPr>
        <w:t>员</w:t>
      </w:r>
      <w:r>
        <w:rPr>
          <w:rFonts w:hint="eastAsia"/>
          <w:color w:val="000000" w:themeColor="text1"/>
          <w:kern w:val="0"/>
          <w:highlight w:val="none"/>
          <w14:textFill>
            <w14:solidFill>
              <w14:schemeClr w14:val="tx1"/>
            </w14:solidFill>
          </w14:textFill>
        </w:rPr>
        <w:t>等落</w:t>
      </w:r>
      <w:r>
        <w:rPr>
          <w:rFonts w:hint="eastAsia" w:ascii="宋体" w:hAnsi="宋体" w:eastAsia="宋体" w:cs="宋体"/>
          <w:color w:val="000000" w:themeColor="text1"/>
          <w:kern w:val="0"/>
          <w:highlight w:val="none"/>
          <w14:textFill>
            <w14:solidFill>
              <w14:schemeClr w14:val="tx1"/>
            </w14:solidFill>
          </w14:textFill>
        </w:rPr>
        <w:t>实</w:t>
      </w:r>
      <w:r>
        <w:rPr>
          <w:rFonts w:hint="eastAsia"/>
          <w:color w:val="000000" w:themeColor="text1"/>
          <w:kern w:val="0"/>
          <w:highlight w:val="none"/>
          <w14:textFill>
            <w14:solidFill>
              <w14:schemeClr w14:val="tx1"/>
            </w14:solidFill>
          </w14:textFill>
        </w:rPr>
        <w:t>情</w:t>
      </w:r>
      <w:r>
        <w:rPr>
          <w:rFonts w:hint="eastAsia" w:ascii="宋体" w:hAnsi="宋体" w:eastAsia="宋体" w:cs="宋体"/>
          <w:color w:val="000000" w:themeColor="text1"/>
          <w:kern w:val="0"/>
          <w:highlight w:val="none"/>
          <w14:textFill>
            <w14:solidFill>
              <w14:schemeClr w14:val="tx1"/>
            </w14:solidFill>
          </w14:textFill>
        </w:rPr>
        <w:t>况</w:t>
      </w:r>
      <w:r>
        <w:rPr>
          <w:rFonts w:hint="eastAsia"/>
          <w:color w:val="000000" w:themeColor="text1"/>
          <w:kern w:val="0"/>
          <w:highlight w:val="none"/>
          <w14:textFill>
            <w14:solidFill>
              <w14:schemeClr w14:val="tx1"/>
            </w14:solidFill>
          </w14:textFill>
        </w:rPr>
        <w:t>以及工程的</w:t>
      </w:r>
      <w:r>
        <w:rPr>
          <w:rFonts w:hint="eastAsia" w:ascii="宋体" w:hAnsi="宋体" w:eastAsia="宋体" w:cs="宋体"/>
          <w:color w:val="000000" w:themeColor="text1"/>
          <w:kern w:val="0"/>
          <w:highlight w:val="none"/>
          <w14:textFill>
            <w14:solidFill>
              <w14:schemeClr w14:val="tx1"/>
            </w14:solidFill>
          </w14:textFill>
        </w:rPr>
        <w:t>进</w:t>
      </w:r>
      <w:r>
        <w:rPr>
          <w:rFonts w:hint="eastAsia"/>
          <w:color w:val="000000" w:themeColor="text1"/>
          <w:kern w:val="0"/>
          <w:highlight w:val="none"/>
          <w14:textFill>
            <w14:solidFill>
              <w14:schemeClr w14:val="tx1"/>
            </w14:solidFill>
          </w14:textFill>
        </w:rPr>
        <w:t>度安排。</w:t>
      </w:r>
    </w:p>
    <w:p>
      <w:pPr>
        <w:pStyle w:val="73"/>
        <w:rPr>
          <w:rFonts w:cs="Times New Roman"/>
          <w:color w:val="000000" w:themeColor="text1"/>
          <w:kern w:val="0"/>
          <w:highlight w:val="none"/>
          <w14:textFill>
            <w14:solidFill>
              <w14:schemeClr w14:val="tx1"/>
            </w14:solidFill>
          </w14:textFill>
        </w:rPr>
      </w:pPr>
      <w:r>
        <w:rPr>
          <w:rFonts w:hint="eastAsia"/>
          <w:color w:val="000000" w:themeColor="text1"/>
          <w:kern w:val="0"/>
          <w:highlight w:val="none"/>
          <w14:textFill>
            <w14:solidFill>
              <w14:schemeClr w14:val="tx1"/>
            </w14:solidFill>
          </w14:textFill>
        </w:rPr>
        <w:t>除</w:t>
      </w:r>
      <w:r>
        <w:rPr>
          <w:rFonts w:hint="eastAsia" w:ascii="宋体" w:hAnsi="宋体" w:eastAsia="宋体" w:cs="宋体"/>
          <w:color w:val="000000" w:themeColor="text1"/>
          <w:kern w:val="0"/>
          <w:highlight w:val="none"/>
          <w14:textFill>
            <w14:solidFill>
              <w14:schemeClr w14:val="tx1"/>
            </w14:solidFill>
          </w14:textFill>
        </w:rPr>
        <w:t>专</w:t>
      </w:r>
      <w:r>
        <w:rPr>
          <w:rFonts w:hint="eastAsia"/>
          <w:color w:val="000000" w:themeColor="text1"/>
          <w:kern w:val="0"/>
          <w:highlight w:val="none"/>
          <w14:textFill>
            <w14:solidFill>
              <w14:schemeClr w14:val="tx1"/>
            </w14:solidFill>
          </w14:textFill>
        </w:rPr>
        <w:t>用合同</w:t>
      </w:r>
      <w:r>
        <w:rPr>
          <w:rFonts w:hint="eastAsia" w:ascii="宋体" w:hAnsi="宋体" w:eastAsia="宋体" w:cs="宋体"/>
          <w:color w:val="000000" w:themeColor="text1"/>
          <w:kern w:val="0"/>
          <w:highlight w:val="none"/>
          <w14:textFill>
            <w14:solidFill>
              <w14:schemeClr w14:val="tx1"/>
            </w14:solidFill>
          </w14:textFill>
        </w:rPr>
        <w:t>条</w:t>
      </w:r>
      <w:r>
        <w:rPr>
          <w:rFonts w:hint="eastAsia"/>
          <w:color w:val="000000" w:themeColor="text1"/>
          <w:kern w:val="0"/>
          <w:highlight w:val="none"/>
          <w14:textFill>
            <w14:solidFill>
              <w14:schemeClr w14:val="tx1"/>
            </w14:solidFill>
          </w14:textFill>
        </w:rPr>
        <w:t>款另有</w:t>
      </w:r>
      <w:r>
        <w:rPr>
          <w:rFonts w:hint="eastAsia" w:ascii="宋体" w:hAnsi="宋体" w:eastAsia="宋体" w:cs="宋体"/>
          <w:color w:val="000000" w:themeColor="text1"/>
          <w:kern w:val="0"/>
          <w:highlight w:val="none"/>
          <w14:textFill>
            <w14:solidFill>
              <w14:schemeClr w14:val="tx1"/>
            </w14:solidFill>
          </w14:textFill>
        </w:rPr>
        <w:t>约</w:t>
      </w:r>
      <w:r>
        <w:rPr>
          <w:rFonts w:hint="eastAsia"/>
          <w:color w:val="000000" w:themeColor="text1"/>
          <w:kern w:val="0"/>
          <w:highlight w:val="none"/>
          <w14:textFill>
            <w14:solidFill>
              <w14:schemeClr w14:val="tx1"/>
            </w14:solidFill>
          </w14:textFill>
        </w:rPr>
        <w:t>定外，合同</w:t>
      </w:r>
      <w:r>
        <w:rPr>
          <w:rFonts w:hint="eastAsia" w:ascii="宋体" w:hAnsi="宋体" w:eastAsia="宋体" w:cs="宋体"/>
          <w:color w:val="000000" w:themeColor="text1"/>
          <w:kern w:val="0"/>
          <w:highlight w:val="none"/>
          <w14:textFill>
            <w14:solidFill>
              <w14:schemeClr w14:val="tx1"/>
            </w14:solidFill>
          </w14:textFill>
        </w:rPr>
        <w:t>当</w:t>
      </w:r>
      <w:r>
        <w:rPr>
          <w:rFonts w:hint="eastAsia"/>
          <w:color w:val="000000" w:themeColor="text1"/>
          <w:kern w:val="0"/>
          <w:highlight w:val="none"/>
          <w14:textFill>
            <w14:solidFill>
              <w14:schemeClr w14:val="tx1"/>
            </w14:solidFill>
          </w14:textFill>
        </w:rPr>
        <w:t>事人</w:t>
      </w:r>
      <w:r>
        <w:rPr>
          <w:rFonts w:hint="eastAsia" w:ascii="宋体" w:hAnsi="宋体" w:eastAsia="宋体" w:cs="宋体"/>
          <w:color w:val="000000" w:themeColor="text1"/>
          <w:kern w:val="0"/>
          <w:highlight w:val="none"/>
          <w14:textFill>
            <w14:solidFill>
              <w14:schemeClr w14:val="tx1"/>
            </w14:solidFill>
          </w14:textFill>
        </w:rPr>
        <w:t>应</w:t>
      </w:r>
      <w:r>
        <w:rPr>
          <w:rFonts w:hint="eastAsia"/>
          <w:color w:val="000000" w:themeColor="text1"/>
          <w:kern w:val="0"/>
          <w:highlight w:val="none"/>
          <w14:textFill>
            <w14:solidFill>
              <w14:schemeClr w14:val="tx1"/>
            </w14:solidFill>
          </w14:textFill>
        </w:rPr>
        <w:t>按</w:t>
      </w:r>
      <w:r>
        <w:rPr>
          <w:rFonts w:hint="eastAsia" w:ascii="宋体" w:hAnsi="宋体" w:eastAsia="宋体" w:cs="宋体"/>
          <w:color w:val="000000" w:themeColor="text1"/>
          <w:kern w:val="0"/>
          <w:highlight w:val="none"/>
          <w14:textFill>
            <w14:solidFill>
              <w14:schemeClr w14:val="tx1"/>
            </w14:solidFill>
          </w14:textFill>
        </w:rPr>
        <w:t>约</w:t>
      </w:r>
      <w:r>
        <w:rPr>
          <w:rFonts w:hint="eastAsia"/>
          <w:color w:val="000000" w:themeColor="text1"/>
          <w:kern w:val="0"/>
          <w:highlight w:val="none"/>
          <w14:textFill>
            <w14:solidFill>
              <w14:schemeClr w14:val="tx1"/>
            </w14:solidFill>
          </w14:textFill>
        </w:rPr>
        <w:t>定完成</w:t>
      </w:r>
      <w:r>
        <w:rPr>
          <w:rFonts w:hint="eastAsia" w:ascii="宋体" w:hAnsi="宋体" w:eastAsia="宋体" w:cs="宋体"/>
          <w:color w:val="000000" w:themeColor="text1"/>
          <w:kern w:val="0"/>
          <w:highlight w:val="none"/>
          <w14:textFill>
            <w14:solidFill>
              <w14:schemeClr w14:val="tx1"/>
            </w14:solidFill>
          </w14:textFill>
        </w:rPr>
        <w:t>开</w:t>
      </w:r>
      <w:r>
        <w:rPr>
          <w:rFonts w:hint="eastAsia"/>
          <w:color w:val="000000" w:themeColor="text1"/>
          <w:kern w:val="0"/>
          <w:highlight w:val="none"/>
          <w14:textFill>
            <w14:solidFill>
              <w14:schemeClr w14:val="tx1"/>
            </w14:solidFill>
          </w14:textFill>
        </w:rPr>
        <w:t>工准</w:t>
      </w:r>
      <w:r>
        <w:rPr>
          <w:rFonts w:hint="eastAsia" w:ascii="宋体" w:hAnsi="宋体" w:eastAsia="宋体" w:cs="宋体"/>
          <w:color w:val="000000" w:themeColor="text1"/>
          <w:kern w:val="0"/>
          <w:highlight w:val="none"/>
          <w14:textFill>
            <w14:solidFill>
              <w14:schemeClr w14:val="tx1"/>
            </w14:solidFill>
          </w14:textFill>
        </w:rPr>
        <w:t>备</w:t>
      </w:r>
      <w:r>
        <w:rPr>
          <w:rFonts w:hint="eastAsia"/>
          <w:color w:val="000000" w:themeColor="text1"/>
          <w:kern w:val="0"/>
          <w:highlight w:val="none"/>
          <w14:textFill>
            <w14:solidFill>
              <w14:schemeClr w14:val="tx1"/>
            </w14:solidFill>
          </w14:textFill>
        </w:rPr>
        <w:t>工作。</w:t>
      </w:r>
    </w:p>
    <w:p>
      <w:pPr>
        <w:pStyle w:val="73"/>
        <w:rPr>
          <w:rFonts w:cs="Times New Roman"/>
          <w:color w:val="000000" w:themeColor="text1"/>
          <w:kern w:val="0"/>
          <w:highlight w:val="none"/>
          <w14:textFill>
            <w14:solidFill>
              <w14:schemeClr w14:val="tx1"/>
            </w14:solidFill>
          </w14:textFill>
        </w:rPr>
      </w:pPr>
      <w:r>
        <w:rPr>
          <w:color w:val="000000" w:themeColor="text1"/>
          <w:kern w:val="0"/>
          <w:highlight w:val="none"/>
          <w14:textFill>
            <w14:solidFill>
              <w14:schemeClr w14:val="tx1"/>
            </w14:solidFill>
          </w14:textFill>
        </w:rPr>
        <w:t xml:space="preserve">7.3.2 </w:t>
      </w:r>
      <w:r>
        <w:rPr>
          <w:rFonts w:hint="eastAsia" w:ascii="宋体" w:hAnsi="宋体" w:eastAsia="宋体" w:cs="宋体"/>
          <w:color w:val="000000" w:themeColor="text1"/>
          <w:kern w:val="0"/>
          <w:highlight w:val="none"/>
          <w14:textFill>
            <w14:solidFill>
              <w14:schemeClr w14:val="tx1"/>
            </w14:solidFill>
          </w14:textFill>
        </w:rPr>
        <w:t>开</w:t>
      </w:r>
      <w:r>
        <w:rPr>
          <w:rFonts w:hint="eastAsia"/>
          <w:color w:val="000000" w:themeColor="text1"/>
          <w:kern w:val="0"/>
          <w:highlight w:val="none"/>
          <w14:textFill>
            <w14:solidFill>
              <w14:schemeClr w14:val="tx1"/>
            </w14:solidFill>
          </w14:textFill>
        </w:rPr>
        <w:t>工通知</w:t>
      </w:r>
    </w:p>
    <w:bookmarkEnd w:id="553"/>
    <w:p>
      <w:pPr>
        <w:pStyle w:val="73"/>
        <w:rPr>
          <w:rFonts w:cs="Times New Roman"/>
          <w:color w:val="000000" w:themeColor="text1"/>
          <w:kern w:val="0"/>
          <w:highlight w:val="none"/>
          <w14:textFill>
            <w14:solidFill>
              <w14:schemeClr w14:val="tx1"/>
            </w14:solidFill>
          </w14:textFill>
        </w:rPr>
      </w:pPr>
      <w:r>
        <w:rPr>
          <w:rFonts w:hint="eastAsia" w:ascii="宋体" w:hAnsi="宋体" w:eastAsia="宋体" w:cs="宋体"/>
          <w:color w:val="000000" w:themeColor="text1"/>
          <w:kern w:val="0"/>
          <w:highlight w:val="none"/>
          <w14:textFill>
            <w14:solidFill>
              <w14:schemeClr w14:val="tx1"/>
            </w14:solidFill>
          </w14:textFill>
        </w:rPr>
        <w:t>发</w:t>
      </w:r>
      <w:r>
        <w:rPr>
          <w:rFonts w:hint="eastAsia"/>
          <w:color w:val="000000" w:themeColor="text1"/>
          <w:kern w:val="0"/>
          <w:highlight w:val="none"/>
          <w14:textFill>
            <w14:solidFill>
              <w14:schemeClr w14:val="tx1"/>
            </w14:solidFill>
          </w14:textFill>
        </w:rPr>
        <w:t>包人</w:t>
      </w:r>
      <w:r>
        <w:rPr>
          <w:rFonts w:hint="eastAsia" w:ascii="宋体" w:hAnsi="宋体" w:eastAsia="宋体" w:cs="宋体"/>
          <w:color w:val="000000" w:themeColor="text1"/>
          <w:kern w:val="0"/>
          <w:highlight w:val="none"/>
          <w14:textFill>
            <w14:solidFill>
              <w14:schemeClr w14:val="tx1"/>
            </w14:solidFill>
          </w14:textFill>
        </w:rPr>
        <w:t>应</w:t>
      </w:r>
      <w:r>
        <w:rPr>
          <w:rFonts w:hint="eastAsia"/>
          <w:color w:val="000000" w:themeColor="text1"/>
          <w:kern w:val="0"/>
          <w:highlight w:val="none"/>
          <w14:textFill>
            <w14:solidFill>
              <w14:schemeClr w14:val="tx1"/>
            </w14:solidFill>
          </w14:textFill>
        </w:rPr>
        <w:t>按照法律</w:t>
      </w:r>
      <w:r>
        <w:rPr>
          <w:rFonts w:hint="eastAsia" w:ascii="宋体" w:hAnsi="宋体" w:eastAsia="宋体" w:cs="宋体"/>
          <w:color w:val="000000" w:themeColor="text1"/>
          <w:kern w:val="0"/>
          <w:highlight w:val="none"/>
          <w14:textFill>
            <w14:solidFill>
              <w14:schemeClr w14:val="tx1"/>
            </w14:solidFill>
          </w14:textFill>
        </w:rPr>
        <w:t>规</w:t>
      </w:r>
      <w:r>
        <w:rPr>
          <w:rFonts w:hint="eastAsia"/>
          <w:color w:val="000000" w:themeColor="text1"/>
          <w:kern w:val="0"/>
          <w:highlight w:val="none"/>
          <w14:textFill>
            <w14:solidFill>
              <w14:schemeClr w14:val="tx1"/>
            </w14:solidFill>
          </w14:textFill>
        </w:rPr>
        <w:t>定</w:t>
      </w:r>
      <w:r>
        <w:rPr>
          <w:rFonts w:hint="eastAsia" w:ascii="宋体" w:hAnsi="宋体" w:eastAsia="宋体" w:cs="宋体"/>
          <w:color w:val="000000" w:themeColor="text1"/>
          <w:kern w:val="0"/>
          <w:highlight w:val="none"/>
          <w14:textFill>
            <w14:solidFill>
              <w14:schemeClr w14:val="tx1"/>
            </w14:solidFill>
          </w14:textFill>
        </w:rPr>
        <w:t>获</w:t>
      </w:r>
      <w:r>
        <w:rPr>
          <w:rFonts w:hint="eastAsia"/>
          <w:color w:val="000000" w:themeColor="text1"/>
          <w:kern w:val="0"/>
          <w:highlight w:val="none"/>
          <w14:textFill>
            <w14:solidFill>
              <w14:schemeClr w14:val="tx1"/>
            </w14:solidFill>
          </w14:textFill>
        </w:rPr>
        <w:t>得工程施工所需的</w:t>
      </w:r>
      <w:r>
        <w:rPr>
          <w:rFonts w:hint="eastAsia" w:ascii="宋体" w:hAnsi="宋体" w:eastAsia="宋体" w:cs="宋体"/>
          <w:color w:val="000000" w:themeColor="text1"/>
          <w:kern w:val="0"/>
          <w:highlight w:val="none"/>
          <w14:textFill>
            <w14:solidFill>
              <w14:schemeClr w14:val="tx1"/>
            </w14:solidFill>
          </w14:textFill>
        </w:rPr>
        <w:t>许</w:t>
      </w:r>
      <w:r>
        <w:rPr>
          <w:rFonts w:hint="eastAsia"/>
          <w:color w:val="000000" w:themeColor="text1"/>
          <w:kern w:val="0"/>
          <w:highlight w:val="none"/>
          <w14:textFill>
            <w14:solidFill>
              <w14:schemeClr w14:val="tx1"/>
            </w14:solidFill>
          </w14:textFill>
        </w:rPr>
        <w:t>可。</w:t>
      </w:r>
      <w:r>
        <w:rPr>
          <w:rFonts w:hint="eastAsia" w:ascii="宋体" w:hAnsi="宋体" w:eastAsia="宋体" w:cs="宋体"/>
          <w:color w:val="000000" w:themeColor="text1"/>
          <w:kern w:val="0"/>
          <w:highlight w:val="none"/>
          <w14:textFill>
            <w14:solidFill>
              <w14:schemeClr w14:val="tx1"/>
            </w14:solidFill>
          </w14:textFill>
        </w:rPr>
        <w:t>经发</w:t>
      </w:r>
      <w:r>
        <w:rPr>
          <w:rFonts w:hint="eastAsia"/>
          <w:color w:val="000000" w:themeColor="text1"/>
          <w:kern w:val="0"/>
          <w:highlight w:val="none"/>
          <w14:textFill>
            <w14:solidFill>
              <w14:schemeClr w14:val="tx1"/>
            </w14:solidFill>
          </w14:textFill>
        </w:rPr>
        <w:t>包人同意后，</w:t>
      </w:r>
      <w:r>
        <w:rPr>
          <w:rFonts w:hint="eastAsia" w:ascii="宋体" w:hAnsi="宋体" w:eastAsia="宋体" w:cs="宋体"/>
          <w:color w:val="000000" w:themeColor="text1"/>
          <w:kern w:val="0"/>
          <w:highlight w:val="none"/>
          <w14:textFill>
            <w14:solidFill>
              <w14:schemeClr w14:val="tx1"/>
            </w14:solidFill>
          </w14:textFill>
        </w:rPr>
        <w:t>监</w:t>
      </w:r>
      <w:r>
        <w:rPr>
          <w:rFonts w:hint="eastAsia"/>
          <w:color w:val="000000" w:themeColor="text1"/>
          <w:kern w:val="0"/>
          <w:highlight w:val="none"/>
          <w14:textFill>
            <w14:solidFill>
              <w14:schemeClr w14:val="tx1"/>
            </w14:solidFill>
          </w14:textFill>
        </w:rPr>
        <w:t>理人</w:t>
      </w:r>
      <w:r>
        <w:rPr>
          <w:rFonts w:hint="eastAsia" w:ascii="宋体" w:hAnsi="宋体" w:eastAsia="宋体" w:cs="宋体"/>
          <w:color w:val="000000" w:themeColor="text1"/>
          <w:kern w:val="0"/>
          <w:highlight w:val="none"/>
          <w14:textFill>
            <w14:solidFill>
              <w14:schemeClr w14:val="tx1"/>
            </w14:solidFill>
          </w14:textFill>
        </w:rPr>
        <w:t>发</w:t>
      </w:r>
      <w:r>
        <w:rPr>
          <w:rFonts w:hint="eastAsia"/>
          <w:color w:val="000000" w:themeColor="text1"/>
          <w:kern w:val="0"/>
          <w:highlight w:val="none"/>
          <w14:textFill>
            <w14:solidFill>
              <w14:schemeClr w14:val="tx1"/>
            </w14:solidFill>
          </w14:textFill>
        </w:rPr>
        <w:t>出的</w:t>
      </w:r>
      <w:r>
        <w:rPr>
          <w:rFonts w:hint="eastAsia" w:ascii="宋体" w:hAnsi="宋体" w:eastAsia="宋体" w:cs="宋体"/>
          <w:color w:val="000000" w:themeColor="text1"/>
          <w:kern w:val="0"/>
          <w:highlight w:val="none"/>
          <w14:textFill>
            <w14:solidFill>
              <w14:schemeClr w14:val="tx1"/>
            </w14:solidFill>
          </w14:textFill>
        </w:rPr>
        <w:t>开</w:t>
      </w:r>
      <w:r>
        <w:rPr>
          <w:rFonts w:hint="eastAsia"/>
          <w:color w:val="000000" w:themeColor="text1"/>
          <w:kern w:val="0"/>
          <w:highlight w:val="none"/>
          <w14:textFill>
            <w14:solidFill>
              <w14:schemeClr w14:val="tx1"/>
            </w14:solidFill>
          </w14:textFill>
        </w:rPr>
        <w:t>工通知</w:t>
      </w:r>
      <w:r>
        <w:rPr>
          <w:rFonts w:hint="eastAsia" w:ascii="宋体" w:hAnsi="宋体" w:eastAsia="宋体" w:cs="宋体"/>
          <w:color w:val="000000" w:themeColor="text1"/>
          <w:kern w:val="0"/>
          <w:highlight w:val="none"/>
          <w14:textFill>
            <w14:solidFill>
              <w14:schemeClr w14:val="tx1"/>
            </w14:solidFill>
          </w14:textFill>
        </w:rPr>
        <w:t>应</w:t>
      </w:r>
      <w:r>
        <w:rPr>
          <w:rFonts w:hint="eastAsia"/>
          <w:color w:val="000000" w:themeColor="text1"/>
          <w:kern w:val="0"/>
          <w:highlight w:val="none"/>
          <w14:textFill>
            <w14:solidFill>
              <w14:schemeClr w14:val="tx1"/>
            </w14:solidFill>
          </w14:textFill>
        </w:rPr>
        <w:t>符合法律</w:t>
      </w:r>
      <w:r>
        <w:rPr>
          <w:rFonts w:hint="eastAsia" w:ascii="宋体" w:hAnsi="宋体" w:eastAsia="宋体" w:cs="宋体"/>
          <w:color w:val="000000" w:themeColor="text1"/>
          <w:kern w:val="0"/>
          <w:highlight w:val="none"/>
          <w14:textFill>
            <w14:solidFill>
              <w14:schemeClr w14:val="tx1"/>
            </w14:solidFill>
          </w14:textFill>
        </w:rPr>
        <w:t>规</w:t>
      </w:r>
      <w:r>
        <w:rPr>
          <w:rFonts w:hint="eastAsia"/>
          <w:color w:val="000000" w:themeColor="text1"/>
          <w:kern w:val="0"/>
          <w:highlight w:val="none"/>
          <w14:textFill>
            <w14:solidFill>
              <w14:schemeClr w14:val="tx1"/>
            </w14:solidFill>
          </w14:textFill>
        </w:rPr>
        <w:t>定。</w:t>
      </w:r>
      <w:r>
        <w:rPr>
          <w:rFonts w:hint="eastAsia" w:ascii="宋体" w:hAnsi="宋体" w:eastAsia="宋体" w:cs="宋体"/>
          <w:color w:val="000000" w:themeColor="text1"/>
          <w:kern w:val="0"/>
          <w:highlight w:val="none"/>
          <w14:textFill>
            <w14:solidFill>
              <w14:schemeClr w14:val="tx1"/>
            </w14:solidFill>
          </w14:textFill>
        </w:rPr>
        <w:t>监</w:t>
      </w:r>
      <w:r>
        <w:rPr>
          <w:rFonts w:hint="eastAsia"/>
          <w:color w:val="000000" w:themeColor="text1"/>
          <w:kern w:val="0"/>
          <w:highlight w:val="none"/>
          <w14:textFill>
            <w14:solidFill>
              <w14:schemeClr w14:val="tx1"/>
            </w14:solidFill>
          </w14:textFill>
        </w:rPr>
        <w:t>理人</w:t>
      </w:r>
      <w:r>
        <w:rPr>
          <w:rFonts w:hint="eastAsia" w:ascii="宋体" w:hAnsi="宋体" w:eastAsia="宋体" w:cs="宋体"/>
          <w:color w:val="000000" w:themeColor="text1"/>
          <w:kern w:val="0"/>
          <w:highlight w:val="none"/>
          <w14:textFill>
            <w14:solidFill>
              <w14:schemeClr w14:val="tx1"/>
            </w14:solidFill>
          </w14:textFill>
        </w:rPr>
        <w:t>应</w:t>
      </w:r>
      <w:r>
        <w:rPr>
          <w:rFonts w:hint="eastAsia"/>
          <w:color w:val="000000" w:themeColor="text1"/>
          <w:kern w:val="0"/>
          <w:highlight w:val="none"/>
          <w14:textFill>
            <w14:solidFill>
              <w14:schemeClr w14:val="tx1"/>
            </w14:solidFill>
          </w14:textFill>
        </w:rPr>
        <w:t>在</w:t>
      </w:r>
      <w:r>
        <w:rPr>
          <w:rFonts w:hint="eastAsia" w:ascii="宋体" w:hAnsi="宋体" w:eastAsia="宋体" w:cs="宋体"/>
          <w:color w:val="000000" w:themeColor="text1"/>
          <w:kern w:val="0"/>
          <w:highlight w:val="none"/>
          <w14:textFill>
            <w14:solidFill>
              <w14:schemeClr w14:val="tx1"/>
            </w14:solidFill>
          </w14:textFill>
        </w:rPr>
        <w:t>计划开</w:t>
      </w:r>
      <w:r>
        <w:rPr>
          <w:rFonts w:hint="eastAsia"/>
          <w:color w:val="000000" w:themeColor="text1"/>
          <w:kern w:val="0"/>
          <w:highlight w:val="none"/>
          <w14:textFill>
            <w14:solidFill>
              <w14:schemeClr w14:val="tx1"/>
            </w14:solidFill>
          </w14:textFill>
        </w:rPr>
        <w:t>工日期</w:t>
      </w:r>
      <w:r>
        <w:rPr>
          <w:color w:val="000000" w:themeColor="text1"/>
          <w:kern w:val="0"/>
          <w:highlight w:val="none"/>
          <w14:textFill>
            <w14:solidFill>
              <w14:schemeClr w14:val="tx1"/>
            </w14:solidFill>
          </w14:textFill>
        </w:rPr>
        <w:t>7</w:t>
      </w:r>
      <w:r>
        <w:rPr>
          <w:rFonts w:hint="eastAsia"/>
          <w:color w:val="000000" w:themeColor="text1"/>
          <w:kern w:val="0"/>
          <w:highlight w:val="none"/>
          <w14:textFill>
            <w14:solidFill>
              <w14:schemeClr w14:val="tx1"/>
            </w14:solidFill>
          </w14:textFill>
        </w:rPr>
        <w:t>天前向承包人</w:t>
      </w:r>
      <w:r>
        <w:rPr>
          <w:rFonts w:hint="eastAsia" w:ascii="宋体" w:hAnsi="宋体" w:eastAsia="宋体" w:cs="宋体"/>
          <w:color w:val="000000" w:themeColor="text1"/>
          <w:kern w:val="0"/>
          <w:highlight w:val="none"/>
          <w14:textFill>
            <w14:solidFill>
              <w14:schemeClr w14:val="tx1"/>
            </w14:solidFill>
          </w14:textFill>
        </w:rPr>
        <w:t>发</w:t>
      </w:r>
      <w:r>
        <w:rPr>
          <w:rFonts w:hint="eastAsia"/>
          <w:color w:val="000000" w:themeColor="text1"/>
          <w:kern w:val="0"/>
          <w:highlight w:val="none"/>
          <w14:textFill>
            <w14:solidFill>
              <w14:schemeClr w14:val="tx1"/>
            </w14:solidFill>
          </w14:textFill>
        </w:rPr>
        <w:t>出</w:t>
      </w:r>
      <w:r>
        <w:rPr>
          <w:rFonts w:hint="eastAsia" w:ascii="宋体" w:hAnsi="宋体" w:eastAsia="宋体" w:cs="宋体"/>
          <w:color w:val="000000" w:themeColor="text1"/>
          <w:kern w:val="0"/>
          <w:highlight w:val="none"/>
          <w14:textFill>
            <w14:solidFill>
              <w14:schemeClr w14:val="tx1"/>
            </w14:solidFill>
          </w14:textFill>
        </w:rPr>
        <w:t>开</w:t>
      </w:r>
      <w:r>
        <w:rPr>
          <w:rFonts w:hint="eastAsia"/>
          <w:color w:val="000000" w:themeColor="text1"/>
          <w:kern w:val="0"/>
          <w:highlight w:val="none"/>
          <w14:textFill>
            <w14:solidFill>
              <w14:schemeClr w14:val="tx1"/>
            </w14:solidFill>
          </w14:textFill>
        </w:rPr>
        <w:t>工通知，工期自</w:t>
      </w:r>
      <w:r>
        <w:rPr>
          <w:rFonts w:hint="eastAsia" w:ascii="宋体" w:hAnsi="宋体" w:eastAsia="宋体" w:cs="宋体"/>
          <w:color w:val="000000" w:themeColor="text1"/>
          <w:kern w:val="0"/>
          <w:highlight w:val="none"/>
          <w14:textFill>
            <w14:solidFill>
              <w14:schemeClr w14:val="tx1"/>
            </w14:solidFill>
          </w14:textFill>
        </w:rPr>
        <w:t>开</w:t>
      </w:r>
      <w:r>
        <w:rPr>
          <w:rFonts w:hint="eastAsia"/>
          <w:color w:val="000000" w:themeColor="text1"/>
          <w:kern w:val="0"/>
          <w:highlight w:val="none"/>
          <w14:textFill>
            <w14:solidFill>
              <w14:schemeClr w14:val="tx1"/>
            </w14:solidFill>
          </w14:textFill>
        </w:rPr>
        <w:t>工通知中</w:t>
      </w:r>
      <w:r>
        <w:rPr>
          <w:rFonts w:hint="eastAsia" w:ascii="宋体" w:hAnsi="宋体" w:eastAsia="宋体" w:cs="宋体"/>
          <w:color w:val="000000" w:themeColor="text1"/>
          <w:kern w:val="0"/>
          <w:highlight w:val="none"/>
          <w14:textFill>
            <w14:solidFill>
              <w14:schemeClr w14:val="tx1"/>
            </w14:solidFill>
          </w14:textFill>
        </w:rPr>
        <w:t>载</w:t>
      </w:r>
      <w:r>
        <w:rPr>
          <w:rFonts w:hint="eastAsia"/>
          <w:color w:val="000000" w:themeColor="text1"/>
          <w:kern w:val="0"/>
          <w:highlight w:val="none"/>
          <w14:textFill>
            <w14:solidFill>
              <w14:schemeClr w14:val="tx1"/>
            </w14:solidFill>
          </w14:textFill>
        </w:rPr>
        <w:t>明的</w:t>
      </w:r>
      <w:r>
        <w:rPr>
          <w:rFonts w:hint="eastAsia" w:ascii="宋体" w:hAnsi="宋体" w:eastAsia="宋体" w:cs="宋体"/>
          <w:color w:val="000000" w:themeColor="text1"/>
          <w:kern w:val="0"/>
          <w:highlight w:val="none"/>
          <w14:textFill>
            <w14:solidFill>
              <w14:schemeClr w14:val="tx1"/>
            </w14:solidFill>
          </w14:textFill>
        </w:rPr>
        <w:t>开</w:t>
      </w:r>
      <w:r>
        <w:rPr>
          <w:rFonts w:hint="eastAsia"/>
          <w:color w:val="000000" w:themeColor="text1"/>
          <w:kern w:val="0"/>
          <w:highlight w:val="none"/>
          <w14:textFill>
            <w14:solidFill>
              <w14:schemeClr w14:val="tx1"/>
            </w14:solidFill>
          </w14:textFill>
        </w:rPr>
        <w:t>工日期起算。</w:t>
      </w:r>
    </w:p>
    <w:p>
      <w:pPr>
        <w:pStyle w:val="73"/>
        <w:rPr>
          <w:rFonts w:cs="Times New Roman"/>
          <w:color w:val="000000" w:themeColor="text1"/>
          <w:kern w:val="0"/>
          <w:highlight w:val="none"/>
          <w14:textFill>
            <w14:solidFill>
              <w14:schemeClr w14:val="tx1"/>
            </w14:solidFill>
          </w14:textFill>
        </w:rPr>
      </w:pPr>
      <w:r>
        <w:rPr>
          <w:rFonts w:hint="eastAsia"/>
          <w:color w:val="000000" w:themeColor="text1"/>
          <w:kern w:val="0"/>
          <w:highlight w:val="none"/>
          <w14:textFill>
            <w14:solidFill>
              <w14:schemeClr w14:val="tx1"/>
            </w14:solidFill>
          </w14:textFill>
        </w:rPr>
        <w:t>除</w:t>
      </w:r>
      <w:r>
        <w:rPr>
          <w:rFonts w:hint="eastAsia" w:ascii="宋体" w:hAnsi="宋体" w:eastAsia="宋体" w:cs="宋体"/>
          <w:color w:val="000000" w:themeColor="text1"/>
          <w:kern w:val="0"/>
          <w:highlight w:val="none"/>
          <w14:textFill>
            <w14:solidFill>
              <w14:schemeClr w14:val="tx1"/>
            </w14:solidFill>
          </w14:textFill>
        </w:rPr>
        <w:t>专</w:t>
      </w:r>
      <w:r>
        <w:rPr>
          <w:rFonts w:hint="eastAsia"/>
          <w:color w:val="000000" w:themeColor="text1"/>
          <w:kern w:val="0"/>
          <w:highlight w:val="none"/>
          <w14:textFill>
            <w14:solidFill>
              <w14:schemeClr w14:val="tx1"/>
            </w14:solidFill>
          </w14:textFill>
        </w:rPr>
        <w:t>用合同</w:t>
      </w:r>
      <w:r>
        <w:rPr>
          <w:rFonts w:hint="eastAsia" w:ascii="宋体" w:hAnsi="宋体" w:eastAsia="宋体" w:cs="宋体"/>
          <w:color w:val="000000" w:themeColor="text1"/>
          <w:kern w:val="0"/>
          <w:highlight w:val="none"/>
          <w14:textFill>
            <w14:solidFill>
              <w14:schemeClr w14:val="tx1"/>
            </w14:solidFill>
          </w14:textFill>
        </w:rPr>
        <w:t>条</w:t>
      </w:r>
      <w:r>
        <w:rPr>
          <w:rFonts w:hint="eastAsia"/>
          <w:color w:val="000000" w:themeColor="text1"/>
          <w:kern w:val="0"/>
          <w:highlight w:val="none"/>
          <w14:textFill>
            <w14:solidFill>
              <w14:schemeClr w14:val="tx1"/>
            </w14:solidFill>
          </w14:textFill>
        </w:rPr>
        <w:t>款另有</w:t>
      </w:r>
      <w:r>
        <w:rPr>
          <w:rFonts w:hint="eastAsia" w:ascii="宋体" w:hAnsi="宋体" w:eastAsia="宋体" w:cs="宋体"/>
          <w:color w:val="000000" w:themeColor="text1"/>
          <w:kern w:val="0"/>
          <w:highlight w:val="none"/>
          <w14:textFill>
            <w14:solidFill>
              <w14:schemeClr w14:val="tx1"/>
            </w14:solidFill>
          </w14:textFill>
        </w:rPr>
        <w:t>约</w:t>
      </w:r>
      <w:r>
        <w:rPr>
          <w:rFonts w:hint="eastAsia"/>
          <w:color w:val="000000" w:themeColor="text1"/>
          <w:kern w:val="0"/>
          <w:highlight w:val="none"/>
          <w14:textFill>
            <w14:solidFill>
              <w14:schemeClr w14:val="tx1"/>
            </w14:solidFill>
          </w14:textFill>
        </w:rPr>
        <w:t>定外，因</w:t>
      </w:r>
      <w:r>
        <w:rPr>
          <w:rFonts w:hint="eastAsia" w:ascii="宋体" w:hAnsi="宋体" w:eastAsia="宋体" w:cs="宋体"/>
          <w:color w:val="000000" w:themeColor="text1"/>
          <w:kern w:val="0"/>
          <w:highlight w:val="none"/>
          <w14:textFill>
            <w14:solidFill>
              <w14:schemeClr w14:val="tx1"/>
            </w14:solidFill>
          </w14:textFill>
        </w:rPr>
        <w:t>发</w:t>
      </w:r>
      <w:r>
        <w:rPr>
          <w:rFonts w:hint="eastAsia"/>
          <w:color w:val="000000" w:themeColor="text1"/>
          <w:kern w:val="0"/>
          <w:highlight w:val="none"/>
          <w14:textFill>
            <w14:solidFill>
              <w14:schemeClr w14:val="tx1"/>
            </w14:solidFill>
          </w14:textFill>
        </w:rPr>
        <w:t>包人原因造成</w:t>
      </w:r>
      <w:r>
        <w:rPr>
          <w:rFonts w:hint="eastAsia" w:ascii="宋体" w:hAnsi="宋体" w:eastAsia="宋体" w:cs="宋体"/>
          <w:color w:val="000000" w:themeColor="text1"/>
          <w:kern w:val="0"/>
          <w:highlight w:val="none"/>
          <w14:textFill>
            <w14:solidFill>
              <w14:schemeClr w14:val="tx1"/>
            </w14:solidFill>
          </w14:textFill>
        </w:rPr>
        <w:t>监</w:t>
      </w:r>
      <w:r>
        <w:rPr>
          <w:rFonts w:hint="eastAsia"/>
          <w:color w:val="000000" w:themeColor="text1"/>
          <w:kern w:val="0"/>
          <w:highlight w:val="none"/>
          <w14:textFill>
            <w14:solidFill>
              <w14:schemeClr w14:val="tx1"/>
            </w14:solidFill>
          </w14:textFill>
        </w:rPr>
        <w:t>理人未能在</w:t>
      </w:r>
      <w:r>
        <w:rPr>
          <w:rFonts w:hint="eastAsia" w:ascii="宋体" w:hAnsi="宋体" w:eastAsia="宋体" w:cs="宋体"/>
          <w:color w:val="000000" w:themeColor="text1"/>
          <w:kern w:val="0"/>
          <w:highlight w:val="none"/>
          <w14:textFill>
            <w14:solidFill>
              <w14:schemeClr w14:val="tx1"/>
            </w14:solidFill>
          </w14:textFill>
        </w:rPr>
        <w:t>计划开</w:t>
      </w:r>
      <w:r>
        <w:rPr>
          <w:rFonts w:hint="eastAsia"/>
          <w:color w:val="000000" w:themeColor="text1"/>
          <w:kern w:val="0"/>
          <w:highlight w:val="none"/>
          <w14:textFill>
            <w14:solidFill>
              <w14:schemeClr w14:val="tx1"/>
            </w14:solidFill>
          </w14:textFill>
        </w:rPr>
        <w:t>工日期之日起</w:t>
      </w:r>
      <w:r>
        <w:rPr>
          <w:color w:val="000000" w:themeColor="text1"/>
          <w:kern w:val="0"/>
          <w:highlight w:val="none"/>
          <w14:textFill>
            <w14:solidFill>
              <w14:schemeClr w14:val="tx1"/>
            </w14:solidFill>
          </w14:textFill>
        </w:rPr>
        <w:t>90</w:t>
      </w:r>
      <w:r>
        <w:rPr>
          <w:rFonts w:hint="eastAsia"/>
          <w:color w:val="000000" w:themeColor="text1"/>
          <w:kern w:val="0"/>
          <w:highlight w:val="none"/>
          <w14:textFill>
            <w14:solidFill>
              <w14:schemeClr w14:val="tx1"/>
            </w14:solidFill>
          </w14:textFill>
        </w:rPr>
        <w:t>天</w:t>
      </w:r>
      <w:r>
        <w:rPr>
          <w:rFonts w:hint="eastAsia" w:ascii="宋体" w:hAnsi="宋体" w:eastAsia="宋体" w:cs="宋体"/>
          <w:color w:val="000000" w:themeColor="text1"/>
          <w:kern w:val="0"/>
          <w:highlight w:val="none"/>
          <w14:textFill>
            <w14:solidFill>
              <w14:schemeClr w14:val="tx1"/>
            </w14:solidFill>
          </w14:textFill>
        </w:rPr>
        <w:t>内发</w:t>
      </w:r>
      <w:r>
        <w:rPr>
          <w:rFonts w:hint="eastAsia"/>
          <w:color w:val="000000" w:themeColor="text1"/>
          <w:kern w:val="0"/>
          <w:highlight w:val="none"/>
          <w14:textFill>
            <w14:solidFill>
              <w14:schemeClr w14:val="tx1"/>
            </w14:solidFill>
          </w14:textFill>
        </w:rPr>
        <w:t>出</w:t>
      </w:r>
      <w:r>
        <w:rPr>
          <w:rFonts w:hint="eastAsia" w:ascii="宋体" w:hAnsi="宋体" w:eastAsia="宋体" w:cs="宋体"/>
          <w:color w:val="000000" w:themeColor="text1"/>
          <w:kern w:val="0"/>
          <w:highlight w:val="none"/>
          <w14:textFill>
            <w14:solidFill>
              <w14:schemeClr w14:val="tx1"/>
            </w14:solidFill>
          </w14:textFill>
        </w:rPr>
        <w:t>开</w:t>
      </w:r>
      <w:r>
        <w:rPr>
          <w:rFonts w:hint="eastAsia"/>
          <w:color w:val="000000" w:themeColor="text1"/>
          <w:kern w:val="0"/>
          <w:highlight w:val="none"/>
          <w14:textFill>
            <w14:solidFill>
              <w14:schemeClr w14:val="tx1"/>
            </w14:solidFill>
          </w14:textFill>
        </w:rPr>
        <w:t>工通知的，承包人有</w:t>
      </w:r>
      <w:r>
        <w:rPr>
          <w:rFonts w:hint="eastAsia" w:ascii="宋体" w:hAnsi="宋体" w:eastAsia="宋体" w:cs="宋体"/>
          <w:color w:val="000000" w:themeColor="text1"/>
          <w:kern w:val="0"/>
          <w:highlight w:val="none"/>
          <w14:textFill>
            <w14:solidFill>
              <w14:schemeClr w14:val="tx1"/>
            </w14:solidFill>
          </w14:textFill>
        </w:rPr>
        <w:t>权</w:t>
      </w:r>
      <w:r>
        <w:rPr>
          <w:rFonts w:hint="eastAsia"/>
          <w:color w:val="000000" w:themeColor="text1"/>
          <w:kern w:val="0"/>
          <w:highlight w:val="none"/>
          <w14:textFill>
            <w14:solidFill>
              <w14:schemeClr w14:val="tx1"/>
            </w14:solidFill>
          </w14:textFill>
        </w:rPr>
        <w:t>提出价格</w:t>
      </w:r>
      <w:r>
        <w:rPr>
          <w:rFonts w:hint="eastAsia" w:ascii="宋体" w:hAnsi="宋体" w:eastAsia="宋体" w:cs="宋体"/>
          <w:color w:val="000000" w:themeColor="text1"/>
          <w:kern w:val="0"/>
          <w:highlight w:val="none"/>
          <w14:textFill>
            <w14:solidFill>
              <w14:schemeClr w14:val="tx1"/>
            </w14:solidFill>
          </w14:textFill>
        </w:rPr>
        <w:t>调</w:t>
      </w:r>
      <w:r>
        <w:rPr>
          <w:rFonts w:hint="eastAsia"/>
          <w:color w:val="000000" w:themeColor="text1"/>
          <w:kern w:val="0"/>
          <w:highlight w:val="none"/>
          <w14:textFill>
            <w14:solidFill>
              <w14:schemeClr w14:val="tx1"/>
            </w14:solidFill>
          </w14:textFill>
        </w:rPr>
        <w:t>整要求，或者解除合同。</w:t>
      </w:r>
      <w:r>
        <w:rPr>
          <w:rFonts w:hint="eastAsia" w:ascii="宋体" w:hAnsi="宋体" w:eastAsia="宋体" w:cs="宋体"/>
          <w:color w:val="000000" w:themeColor="text1"/>
          <w:kern w:val="0"/>
          <w:highlight w:val="none"/>
          <w14:textFill>
            <w14:solidFill>
              <w14:schemeClr w14:val="tx1"/>
            </w14:solidFill>
          </w14:textFill>
        </w:rPr>
        <w:t>发</w:t>
      </w:r>
      <w:r>
        <w:rPr>
          <w:rFonts w:hint="eastAsia"/>
          <w:color w:val="000000" w:themeColor="text1"/>
          <w:kern w:val="0"/>
          <w:highlight w:val="none"/>
          <w14:textFill>
            <w14:solidFill>
              <w14:schemeClr w14:val="tx1"/>
            </w14:solidFill>
          </w14:textFill>
        </w:rPr>
        <w:t>包人</w:t>
      </w:r>
      <w:r>
        <w:rPr>
          <w:rFonts w:hint="eastAsia" w:ascii="宋体" w:hAnsi="宋体" w:eastAsia="宋体" w:cs="宋体"/>
          <w:color w:val="000000" w:themeColor="text1"/>
          <w:kern w:val="0"/>
          <w:highlight w:val="none"/>
          <w14:textFill>
            <w14:solidFill>
              <w14:schemeClr w14:val="tx1"/>
            </w14:solidFill>
          </w14:textFill>
        </w:rPr>
        <w:t>应当</w:t>
      </w:r>
      <w:r>
        <w:rPr>
          <w:rFonts w:hint="eastAsia"/>
          <w:color w:val="000000" w:themeColor="text1"/>
          <w:kern w:val="0"/>
          <w:highlight w:val="none"/>
          <w14:textFill>
            <w14:solidFill>
              <w14:schemeClr w14:val="tx1"/>
            </w14:solidFill>
          </w14:textFill>
        </w:rPr>
        <w:t>承担由此增加的</w:t>
      </w:r>
      <w:r>
        <w:rPr>
          <w:rFonts w:hint="eastAsia" w:ascii="宋体" w:hAnsi="宋体" w:eastAsia="宋体" w:cs="宋体"/>
          <w:color w:val="000000" w:themeColor="text1"/>
          <w:kern w:val="0"/>
          <w:highlight w:val="none"/>
          <w14:textFill>
            <w14:solidFill>
              <w14:schemeClr w14:val="tx1"/>
            </w14:solidFill>
          </w14:textFill>
        </w:rPr>
        <w:t>费</w:t>
      </w:r>
      <w:r>
        <w:rPr>
          <w:rFonts w:hint="eastAsia"/>
          <w:color w:val="000000" w:themeColor="text1"/>
          <w:kern w:val="0"/>
          <w:highlight w:val="none"/>
          <w14:textFill>
            <w14:solidFill>
              <w14:schemeClr w14:val="tx1"/>
            </w14:solidFill>
          </w14:textFill>
        </w:rPr>
        <w:t>用和（或）延</w:t>
      </w:r>
      <w:r>
        <w:rPr>
          <w:rFonts w:hint="eastAsia" w:ascii="宋体" w:hAnsi="宋体" w:eastAsia="宋体" w:cs="宋体"/>
          <w:color w:val="000000" w:themeColor="text1"/>
          <w:kern w:val="0"/>
          <w:highlight w:val="none"/>
          <w14:textFill>
            <w14:solidFill>
              <w14:schemeClr w14:val="tx1"/>
            </w14:solidFill>
          </w14:textFill>
        </w:rPr>
        <w:t>误</w:t>
      </w:r>
      <w:r>
        <w:rPr>
          <w:rFonts w:hint="eastAsia"/>
          <w:color w:val="000000" w:themeColor="text1"/>
          <w:kern w:val="0"/>
          <w:highlight w:val="none"/>
          <w14:textFill>
            <w14:solidFill>
              <w14:schemeClr w14:val="tx1"/>
            </w14:solidFill>
          </w14:textFill>
        </w:rPr>
        <w:t>的工期，</w:t>
      </w:r>
      <w:r>
        <w:rPr>
          <w:rFonts w:hint="eastAsia" w:ascii="宋体" w:hAnsi="宋体" w:eastAsia="宋体" w:cs="宋体"/>
          <w:color w:val="000000" w:themeColor="text1"/>
          <w:kern w:val="0"/>
          <w:highlight w:val="none"/>
          <w14:textFill>
            <w14:solidFill>
              <w14:schemeClr w14:val="tx1"/>
            </w14:solidFill>
          </w14:textFill>
        </w:rPr>
        <w:t>并</w:t>
      </w:r>
      <w:r>
        <w:rPr>
          <w:rFonts w:hint="eastAsia"/>
          <w:color w:val="000000" w:themeColor="text1"/>
          <w:kern w:val="0"/>
          <w:highlight w:val="none"/>
          <w14:textFill>
            <w14:solidFill>
              <w14:schemeClr w14:val="tx1"/>
            </w14:solidFill>
          </w14:textFill>
        </w:rPr>
        <w:t>向承包人支付合理利</w:t>
      </w:r>
      <w:r>
        <w:rPr>
          <w:rFonts w:hint="eastAsia" w:ascii="宋体" w:hAnsi="宋体" w:eastAsia="宋体" w:cs="宋体"/>
          <w:color w:val="000000" w:themeColor="text1"/>
          <w:kern w:val="0"/>
          <w:highlight w:val="none"/>
          <w14:textFill>
            <w14:solidFill>
              <w14:schemeClr w14:val="tx1"/>
            </w14:solidFill>
          </w14:textFill>
        </w:rPr>
        <w:t>润</w:t>
      </w:r>
      <w:r>
        <w:rPr>
          <w:rFonts w:hint="eastAsia"/>
          <w:color w:val="000000" w:themeColor="text1"/>
          <w:kern w:val="0"/>
          <w:highlight w:val="none"/>
          <w14:textFill>
            <w14:solidFill>
              <w14:schemeClr w14:val="tx1"/>
            </w14:solidFill>
          </w14:textFill>
        </w:rPr>
        <w:t>。</w:t>
      </w:r>
    </w:p>
    <w:p>
      <w:pPr>
        <w:pStyle w:val="72"/>
        <w:outlineLvl w:val="9"/>
        <w:rPr>
          <w:rFonts w:cs="Times New Roman"/>
          <w:color w:val="000000" w:themeColor="text1"/>
          <w:highlight w:val="none"/>
          <w14:textFill>
            <w14:solidFill>
              <w14:schemeClr w14:val="tx1"/>
            </w14:solidFill>
          </w14:textFill>
        </w:rPr>
      </w:pPr>
      <w:bookmarkStart w:id="554" w:name="_Toc13517"/>
      <w:bookmarkStart w:id="555" w:name="_Toc406522115"/>
      <w:bookmarkStart w:id="556" w:name="_Toc351203546"/>
      <w:bookmarkStart w:id="557" w:name="_Toc485213226"/>
      <w:bookmarkStart w:id="558" w:name="_Toc418752137"/>
      <w:bookmarkStart w:id="559" w:name="_Toc418751691"/>
      <w:r>
        <w:rPr>
          <w:color w:val="000000" w:themeColor="text1"/>
          <w:highlight w:val="none"/>
          <w14:textFill>
            <w14:solidFill>
              <w14:schemeClr w14:val="tx1"/>
            </w14:solidFill>
          </w14:textFill>
        </w:rPr>
        <w:t>7.4</w:t>
      </w:r>
      <w:r>
        <w:rPr>
          <w:rFonts w:hint="eastAsia" w:ascii="宋体" w:hAnsi="宋体" w:eastAsia="宋体" w:cs="宋体"/>
          <w:color w:val="000000" w:themeColor="text1"/>
          <w:highlight w:val="none"/>
          <w14:textFill>
            <w14:solidFill>
              <w14:schemeClr w14:val="tx1"/>
            </w14:solidFill>
          </w14:textFill>
        </w:rPr>
        <w:t>测</w:t>
      </w:r>
      <w:r>
        <w:rPr>
          <w:rFonts w:hint="eastAsia"/>
          <w:color w:val="000000" w:themeColor="text1"/>
          <w:highlight w:val="none"/>
          <w14:textFill>
            <w14:solidFill>
              <w14:schemeClr w14:val="tx1"/>
            </w14:solidFill>
          </w14:textFill>
        </w:rPr>
        <w:t>量放</w:t>
      </w:r>
      <w:r>
        <w:rPr>
          <w:rFonts w:hint="eastAsia" w:ascii="宋体" w:hAnsi="宋体" w:eastAsia="宋体" w:cs="宋体"/>
          <w:color w:val="000000" w:themeColor="text1"/>
          <w:highlight w:val="none"/>
          <w14:textFill>
            <w14:solidFill>
              <w14:schemeClr w14:val="tx1"/>
            </w14:solidFill>
          </w14:textFill>
        </w:rPr>
        <w:t>线</w:t>
      </w:r>
      <w:bookmarkEnd w:id="554"/>
      <w:bookmarkEnd w:id="555"/>
      <w:bookmarkEnd w:id="556"/>
      <w:bookmarkEnd w:id="557"/>
      <w:bookmarkEnd w:id="558"/>
      <w:bookmarkEnd w:id="559"/>
    </w:p>
    <w:p>
      <w:pPr>
        <w:pStyle w:val="73"/>
        <w:rPr>
          <w:rFonts w:cs="Times New Roman"/>
          <w:color w:val="000000" w:themeColor="text1"/>
          <w:kern w:val="0"/>
          <w:highlight w:val="none"/>
          <w14:textFill>
            <w14:solidFill>
              <w14:schemeClr w14:val="tx1"/>
            </w14:solidFill>
          </w14:textFill>
        </w:rPr>
      </w:pPr>
      <w:r>
        <w:rPr>
          <w:color w:val="000000" w:themeColor="text1"/>
          <w:kern w:val="0"/>
          <w:highlight w:val="none"/>
          <w14:textFill>
            <w14:solidFill>
              <w14:schemeClr w14:val="tx1"/>
            </w14:solidFill>
          </w14:textFill>
        </w:rPr>
        <w:t xml:space="preserve">7.4.1 </w:t>
      </w:r>
      <w:r>
        <w:rPr>
          <w:rFonts w:hint="eastAsia"/>
          <w:color w:val="000000" w:themeColor="text1"/>
          <w:kern w:val="0"/>
          <w:highlight w:val="none"/>
          <w14:textFill>
            <w14:solidFill>
              <w14:schemeClr w14:val="tx1"/>
            </w14:solidFill>
          </w14:textFill>
        </w:rPr>
        <w:t>除</w:t>
      </w:r>
      <w:r>
        <w:rPr>
          <w:rFonts w:hint="eastAsia" w:ascii="宋体" w:hAnsi="宋体" w:eastAsia="宋体" w:cs="宋体"/>
          <w:color w:val="000000" w:themeColor="text1"/>
          <w:kern w:val="0"/>
          <w:highlight w:val="none"/>
          <w14:textFill>
            <w14:solidFill>
              <w14:schemeClr w14:val="tx1"/>
            </w14:solidFill>
          </w14:textFill>
        </w:rPr>
        <w:t>专</w:t>
      </w:r>
      <w:r>
        <w:rPr>
          <w:rFonts w:hint="eastAsia"/>
          <w:color w:val="000000" w:themeColor="text1"/>
          <w:kern w:val="0"/>
          <w:highlight w:val="none"/>
          <w14:textFill>
            <w14:solidFill>
              <w14:schemeClr w14:val="tx1"/>
            </w14:solidFill>
          </w14:textFill>
        </w:rPr>
        <w:t>用合同</w:t>
      </w:r>
      <w:r>
        <w:rPr>
          <w:rFonts w:hint="eastAsia" w:ascii="宋体" w:hAnsi="宋体" w:eastAsia="宋体" w:cs="宋体"/>
          <w:color w:val="000000" w:themeColor="text1"/>
          <w:kern w:val="0"/>
          <w:highlight w:val="none"/>
          <w14:textFill>
            <w14:solidFill>
              <w14:schemeClr w14:val="tx1"/>
            </w14:solidFill>
          </w14:textFill>
        </w:rPr>
        <w:t>条</w:t>
      </w:r>
      <w:r>
        <w:rPr>
          <w:rFonts w:hint="eastAsia"/>
          <w:color w:val="000000" w:themeColor="text1"/>
          <w:kern w:val="0"/>
          <w:highlight w:val="none"/>
          <w14:textFill>
            <w14:solidFill>
              <w14:schemeClr w14:val="tx1"/>
            </w14:solidFill>
          </w14:textFill>
        </w:rPr>
        <w:t>款另有</w:t>
      </w:r>
      <w:r>
        <w:rPr>
          <w:rFonts w:hint="eastAsia" w:ascii="宋体" w:hAnsi="宋体" w:eastAsia="宋体" w:cs="宋体"/>
          <w:color w:val="000000" w:themeColor="text1"/>
          <w:kern w:val="0"/>
          <w:highlight w:val="none"/>
          <w14:textFill>
            <w14:solidFill>
              <w14:schemeClr w14:val="tx1"/>
            </w14:solidFill>
          </w14:textFill>
        </w:rPr>
        <w:t>约</w:t>
      </w:r>
      <w:r>
        <w:rPr>
          <w:rFonts w:hint="eastAsia"/>
          <w:color w:val="000000" w:themeColor="text1"/>
          <w:kern w:val="0"/>
          <w:highlight w:val="none"/>
          <w14:textFill>
            <w14:solidFill>
              <w14:schemeClr w14:val="tx1"/>
            </w14:solidFill>
          </w14:textFill>
        </w:rPr>
        <w:t>定外，</w:t>
      </w:r>
      <w:r>
        <w:rPr>
          <w:rFonts w:hint="eastAsia" w:ascii="宋体" w:hAnsi="宋体" w:eastAsia="宋体" w:cs="宋体"/>
          <w:color w:val="000000" w:themeColor="text1"/>
          <w:kern w:val="0"/>
          <w:highlight w:val="none"/>
          <w14:textFill>
            <w14:solidFill>
              <w14:schemeClr w14:val="tx1"/>
            </w14:solidFill>
          </w14:textFill>
        </w:rPr>
        <w:t>发</w:t>
      </w:r>
      <w:r>
        <w:rPr>
          <w:rFonts w:hint="eastAsia"/>
          <w:color w:val="000000" w:themeColor="text1"/>
          <w:kern w:val="0"/>
          <w:highlight w:val="none"/>
          <w14:textFill>
            <w14:solidFill>
              <w14:schemeClr w14:val="tx1"/>
            </w14:solidFill>
          </w14:textFill>
        </w:rPr>
        <w:t>包人</w:t>
      </w:r>
      <w:r>
        <w:rPr>
          <w:rFonts w:hint="eastAsia" w:ascii="宋体" w:hAnsi="宋体" w:eastAsia="宋体" w:cs="宋体"/>
          <w:color w:val="000000" w:themeColor="text1"/>
          <w:kern w:val="0"/>
          <w:highlight w:val="none"/>
          <w14:textFill>
            <w14:solidFill>
              <w14:schemeClr w14:val="tx1"/>
            </w14:solidFill>
          </w14:textFill>
        </w:rPr>
        <w:t>应</w:t>
      </w:r>
      <w:r>
        <w:rPr>
          <w:rFonts w:hint="eastAsia"/>
          <w:color w:val="000000" w:themeColor="text1"/>
          <w:kern w:val="0"/>
          <w:highlight w:val="none"/>
          <w14:textFill>
            <w14:solidFill>
              <w14:schemeClr w14:val="tx1"/>
            </w14:solidFill>
          </w14:textFill>
        </w:rPr>
        <w:t>在至</w:t>
      </w:r>
      <w:r>
        <w:rPr>
          <w:rFonts w:hint="eastAsia" w:ascii="宋体" w:hAnsi="宋体" w:eastAsia="宋体" w:cs="宋体"/>
          <w:color w:val="000000" w:themeColor="text1"/>
          <w:kern w:val="0"/>
          <w:highlight w:val="none"/>
          <w14:textFill>
            <w14:solidFill>
              <w14:schemeClr w14:val="tx1"/>
            </w14:solidFill>
          </w14:textFill>
        </w:rPr>
        <w:t>迟</w:t>
      </w:r>
      <w:r>
        <w:rPr>
          <w:rFonts w:hint="eastAsia"/>
          <w:color w:val="000000" w:themeColor="text1"/>
          <w:kern w:val="0"/>
          <w:highlight w:val="none"/>
          <w14:textFill>
            <w14:solidFill>
              <w14:schemeClr w14:val="tx1"/>
            </w14:solidFill>
          </w14:textFill>
        </w:rPr>
        <w:t>不得</w:t>
      </w:r>
      <w:r>
        <w:rPr>
          <w:rFonts w:hint="eastAsia" w:ascii="宋体" w:hAnsi="宋体" w:eastAsia="宋体" w:cs="宋体"/>
          <w:color w:val="000000" w:themeColor="text1"/>
          <w:kern w:val="0"/>
          <w:highlight w:val="none"/>
          <w14:textFill>
            <w14:solidFill>
              <w14:schemeClr w14:val="tx1"/>
            </w14:solidFill>
          </w14:textFill>
        </w:rPr>
        <w:t>晚</w:t>
      </w:r>
      <w:r>
        <w:rPr>
          <w:rFonts w:hint="eastAsia"/>
          <w:color w:val="000000" w:themeColor="text1"/>
          <w:kern w:val="0"/>
          <w:highlight w:val="none"/>
          <w14:textFill>
            <w14:solidFill>
              <w14:schemeClr w14:val="tx1"/>
            </w14:solidFill>
          </w14:textFill>
        </w:rPr>
        <w:t>于第</w:t>
      </w:r>
      <w:r>
        <w:rPr>
          <w:color w:val="000000" w:themeColor="text1"/>
          <w:kern w:val="0"/>
          <w:highlight w:val="none"/>
          <w14:textFill>
            <w14:solidFill>
              <w14:schemeClr w14:val="tx1"/>
            </w14:solidFill>
          </w14:textFill>
        </w:rPr>
        <w:t>7.3.2</w:t>
      </w:r>
      <w:r>
        <w:rPr>
          <w:rFonts w:hint="eastAsia" w:ascii="宋体" w:hAnsi="宋体" w:eastAsia="宋体" w:cs="宋体"/>
          <w:color w:val="000000" w:themeColor="text1"/>
          <w:kern w:val="0"/>
          <w:highlight w:val="none"/>
          <w14:textFill>
            <w14:solidFill>
              <w14:schemeClr w14:val="tx1"/>
            </w14:solidFill>
          </w14:textFill>
        </w:rPr>
        <w:t>项</w:t>
      </w:r>
      <w:r>
        <w:rPr>
          <w:rFonts w:hint="eastAsia"/>
          <w:color w:val="000000" w:themeColor="text1"/>
          <w:kern w:val="0"/>
          <w:highlight w:val="none"/>
          <w14:textFill>
            <w14:solidFill>
              <w14:schemeClr w14:val="tx1"/>
            </w14:solidFill>
          </w14:textFill>
        </w:rPr>
        <w:t>〔</w:t>
      </w:r>
      <w:r>
        <w:rPr>
          <w:rFonts w:hint="eastAsia" w:ascii="宋体" w:hAnsi="宋体" w:eastAsia="宋体" w:cs="宋体"/>
          <w:color w:val="000000" w:themeColor="text1"/>
          <w:kern w:val="0"/>
          <w:highlight w:val="none"/>
          <w14:textFill>
            <w14:solidFill>
              <w14:schemeClr w14:val="tx1"/>
            </w14:solidFill>
          </w14:textFill>
        </w:rPr>
        <w:t>开</w:t>
      </w:r>
      <w:r>
        <w:rPr>
          <w:rFonts w:hint="eastAsia"/>
          <w:color w:val="000000" w:themeColor="text1"/>
          <w:kern w:val="0"/>
          <w:highlight w:val="none"/>
          <w14:textFill>
            <w14:solidFill>
              <w14:schemeClr w14:val="tx1"/>
            </w14:solidFill>
          </w14:textFill>
        </w:rPr>
        <w:t>工通知〕</w:t>
      </w:r>
      <w:r>
        <w:rPr>
          <w:rFonts w:hint="eastAsia" w:ascii="宋体" w:hAnsi="宋体" w:eastAsia="宋体" w:cs="宋体"/>
          <w:color w:val="000000" w:themeColor="text1"/>
          <w:kern w:val="0"/>
          <w:highlight w:val="none"/>
          <w14:textFill>
            <w14:solidFill>
              <w14:schemeClr w14:val="tx1"/>
            </w14:solidFill>
          </w14:textFill>
        </w:rPr>
        <w:t>载</w:t>
      </w:r>
      <w:r>
        <w:rPr>
          <w:rFonts w:hint="eastAsia"/>
          <w:color w:val="000000" w:themeColor="text1"/>
          <w:kern w:val="0"/>
          <w:highlight w:val="none"/>
          <w14:textFill>
            <w14:solidFill>
              <w14:schemeClr w14:val="tx1"/>
            </w14:solidFill>
          </w14:textFill>
        </w:rPr>
        <w:t>明的</w:t>
      </w:r>
      <w:r>
        <w:rPr>
          <w:rFonts w:hint="eastAsia" w:ascii="宋体" w:hAnsi="宋体" w:eastAsia="宋体" w:cs="宋体"/>
          <w:color w:val="000000" w:themeColor="text1"/>
          <w:kern w:val="0"/>
          <w:highlight w:val="none"/>
          <w14:textFill>
            <w14:solidFill>
              <w14:schemeClr w14:val="tx1"/>
            </w14:solidFill>
          </w14:textFill>
        </w:rPr>
        <w:t>开</w:t>
      </w:r>
      <w:r>
        <w:rPr>
          <w:rFonts w:hint="eastAsia"/>
          <w:color w:val="000000" w:themeColor="text1"/>
          <w:kern w:val="0"/>
          <w:highlight w:val="none"/>
          <w14:textFill>
            <w14:solidFill>
              <w14:schemeClr w14:val="tx1"/>
            </w14:solidFill>
          </w14:textFill>
        </w:rPr>
        <w:t>工日期前</w:t>
      </w:r>
      <w:r>
        <w:rPr>
          <w:color w:val="000000" w:themeColor="text1"/>
          <w:kern w:val="0"/>
          <w:highlight w:val="none"/>
          <w14:textFill>
            <w14:solidFill>
              <w14:schemeClr w14:val="tx1"/>
            </w14:solidFill>
          </w14:textFill>
        </w:rPr>
        <w:t>7</w:t>
      </w:r>
      <w:r>
        <w:rPr>
          <w:rFonts w:hint="eastAsia"/>
          <w:color w:val="000000" w:themeColor="text1"/>
          <w:kern w:val="0"/>
          <w:highlight w:val="none"/>
          <w14:textFill>
            <w14:solidFill>
              <w14:schemeClr w14:val="tx1"/>
            </w14:solidFill>
          </w14:textFill>
        </w:rPr>
        <w:t>天通</w:t>
      </w:r>
      <w:r>
        <w:rPr>
          <w:rFonts w:hint="eastAsia" w:ascii="宋体" w:hAnsi="宋体" w:eastAsia="宋体" w:cs="宋体"/>
          <w:color w:val="000000" w:themeColor="text1"/>
          <w:kern w:val="0"/>
          <w:highlight w:val="none"/>
          <w14:textFill>
            <w14:solidFill>
              <w14:schemeClr w14:val="tx1"/>
            </w14:solidFill>
          </w14:textFill>
        </w:rPr>
        <w:t>过监</w:t>
      </w:r>
      <w:r>
        <w:rPr>
          <w:rFonts w:hint="eastAsia"/>
          <w:color w:val="000000" w:themeColor="text1"/>
          <w:kern w:val="0"/>
          <w:highlight w:val="none"/>
          <w14:textFill>
            <w14:solidFill>
              <w14:schemeClr w14:val="tx1"/>
            </w14:solidFill>
          </w14:textFill>
        </w:rPr>
        <w:t>理人向承包人提供</w:t>
      </w:r>
      <w:r>
        <w:rPr>
          <w:rFonts w:hint="eastAsia" w:ascii="宋体" w:hAnsi="宋体" w:eastAsia="宋体" w:cs="宋体"/>
          <w:color w:val="000000" w:themeColor="text1"/>
          <w:kern w:val="0"/>
          <w:highlight w:val="none"/>
          <w14:textFill>
            <w14:solidFill>
              <w14:schemeClr w14:val="tx1"/>
            </w14:solidFill>
          </w14:textFill>
        </w:rPr>
        <w:t>测</w:t>
      </w:r>
      <w:r>
        <w:rPr>
          <w:rFonts w:hint="eastAsia"/>
          <w:color w:val="000000" w:themeColor="text1"/>
          <w:kern w:val="0"/>
          <w:highlight w:val="none"/>
          <w14:textFill>
            <w14:solidFill>
              <w14:schemeClr w14:val="tx1"/>
            </w14:solidFill>
          </w14:textFill>
        </w:rPr>
        <w:t>量基准点、基准</w:t>
      </w:r>
      <w:r>
        <w:rPr>
          <w:rFonts w:hint="eastAsia" w:ascii="宋体" w:hAnsi="宋体" w:eastAsia="宋体" w:cs="宋体"/>
          <w:color w:val="000000" w:themeColor="text1"/>
          <w:kern w:val="0"/>
          <w:highlight w:val="none"/>
          <w14:textFill>
            <w14:solidFill>
              <w14:schemeClr w14:val="tx1"/>
            </w14:solidFill>
          </w14:textFill>
        </w:rPr>
        <w:t>线</w:t>
      </w:r>
      <w:r>
        <w:rPr>
          <w:rFonts w:hint="eastAsia"/>
          <w:color w:val="000000" w:themeColor="text1"/>
          <w:kern w:val="0"/>
          <w:highlight w:val="none"/>
          <w14:textFill>
            <w14:solidFill>
              <w14:schemeClr w14:val="tx1"/>
            </w14:solidFill>
          </w14:textFill>
        </w:rPr>
        <w:t>和水准点及其</w:t>
      </w:r>
      <w:r>
        <w:rPr>
          <w:rFonts w:hint="eastAsia" w:ascii="宋体" w:hAnsi="宋体" w:eastAsia="宋体" w:cs="宋体"/>
          <w:color w:val="000000" w:themeColor="text1"/>
          <w:kern w:val="0"/>
          <w:highlight w:val="none"/>
          <w14:textFill>
            <w14:solidFill>
              <w14:schemeClr w14:val="tx1"/>
            </w14:solidFill>
          </w14:textFill>
        </w:rPr>
        <w:t>书</w:t>
      </w:r>
      <w:r>
        <w:rPr>
          <w:rFonts w:hint="eastAsia"/>
          <w:color w:val="000000" w:themeColor="text1"/>
          <w:kern w:val="0"/>
          <w:highlight w:val="none"/>
          <w14:textFill>
            <w14:solidFill>
              <w14:schemeClr w14:val="tx1"/>
            </w14:solidFill>
          </w14:textFill>
        </w:rPr>
        <w:t>面</w:t>
      </w:r>
      <w:r>
        <w:rPr>
          <w:rFonts w:hint="eastAsia" w:ascii="宋体" w:hAnsi="宋体" w:eastAsia="宋体" w:cs="宋体"/>
          <w:color w:val="000000" w:themeColor="text1"/>
          <w:kern w:val="0"/>
          <w:highlight w:val="none"/>
          <w14:textFill>
            <w14:solidFill>
              <w14:schemeClr w14:val="tx1"/>
            </w14:solidFill>
          </w14:textFill>
        </w:rPr>
        <w:t>资</w:t>
      </w:r>
      <w:r>
        <w:rPr>
          <w:rFonts w:hint="eastAsia"/>
          <w:color w:val="000000" w:themeColor="text1"/>
          <w:kern w:val="0"/>
          <w:highlight w:val="none"/>
          <w14:textFill>
            <w14:solidFill>
              <w14:schemeClr w14:val="tx1"/>
            </w14:solidFill>
          </w14:textFill>
        </w:rPr>
        <w:t>料。</w:t>
      </w:r>
      <w:r>
        <w:rPr>
          <w:rFonts w:hint="eastAsia" w:ascii="宋体" w:hAnsi="宋体" w:eastAsia="宋体" w:cs="宋体"/>
          <w:color w:val="000000" w:themeColor="text1"/>
          <w:kern w:val="0"/>
          <w:highlight w:val="none"/>
          <w14:textFill>
            <w14:solidFill>
              <w14:schemeClr w14:val="tx1"/>
            </w14:solidFill>
          </w14:textFill>
        </w:rPr>
        <w:t>发</w:t>
      </w:r>
      <w:r>
        <w:rPr>
          <w:rFonts w:hint="eastAsia"/>
          <w:color w:val="000000" w:themeColor="text1"/>
          <w:kern w:val="0"/>
          <w:highlight w:val="none"/>
          <w14:textFill>
            <w14:solidFill>
              <w14:schemeClr w14:val="tx1"/>
            </w14:solidFill>
          </w14:textFill>
        </w:rPr>
        <w:t>包人</w:t>
      </w:r>
      <w:r>
        <w:rPr>
          <w:rFonts w:hint="eastAsia" w:ascii="宋体" w:hAnsi="宋体" w:eastAsia="宋体" w:cs="宋体"/>
          <w:color w:val="000000" w:themeColor="text1"/>
          <w:kern w:val="0"/>
          <w:highlight w:val="none"/>
          <w14:textFill>
            <w14:solidFill>
              <w14:schemeClr w14:val="tx1"/>
            </w14:solidFill>
          </w14:textFill>
        </w:rPr>
        <w:t>应对</w:t>
      </w:r>
      <w:r>
        <w:rPr>
          <w:rFonts w:hint="eastAsia"/>
          <w:color w:val="000000" w:themeColor="text1"/>
          <w:kern w:val="0"/>
          <w:highlight w:val="none"/>
          <w14:textFill>
            <w14:solidFill>
              <w14:schemeClr w14:val="tx1"/>
            </w14:solidFill>
          </w14:textFill>
        </w:rPr>
        <w:t>其提供的</w:t>
      </w:r>
      <w:r>
        <w:rPr>
          <w:rFonts w:hint="eastAsia" w:ascii="宋体" w:hAnsi="宋体" w:eastAsia="宋体" w:cs="宋体"/>
          <w:color w:val="000000" w:themeColor="text1"/>
          <w:kern w:val="0"/>
          <w:highlight w:val="none"/>
          <w14:textFill>
            <w14:solidFill>
              <w14:schemeClr w14:val="tx1"/>
            </w14:solidFill>
          </w14:textFill>
        </w:rPr>
        <w:t>测</w:t>
      </w:r>
      <w:r>
        <w:rPr>
          <w:rFonts w:hint="eastAsia"/>
          <w:color w:val="000000" w:themeColor="text1"/>
          <w:kern w:val="0"/>
          <w:highlight w:val="none"/>
          <w14:textFill>
            <w14:solidFill>
              <w14:schemeClr w14:val="tx1"/>
            </w14:solidFill>
          </w14:textFill>
        </w:rPr>
        <w:t>量基准点、基准</w:t>
      </w:r>
      <w:r>
        <w:rPr>
          <w:rFonts w:hint="eastAsia" w:ascii="宋体" w:hAnsi="宋体" w:eastAsia="宋体" w:cs="宋体"/>
          <w:color w:val="000000" w:themeColor="text1"/>
          <w:kern w:val="0"/>
          <w:highlight w:val="none"/>
          <w14:textFill>
            <w14:solidFill>
              <w14:schemeClr w14:val="tx1"/>
            </w14:solidFill>
          </w14:textFill>
        </w:rPr>
        <w:t>线</w:t>
      </w:r>
      <w:r>
        <w:rPr>
          <w:rFonts w:hint="eastAsia"/>
          <w:color w:val="000000" w:themeColor="text1"/>
          <w:kern w:val="0"/>
          <w:highlight w:val="none"/>
          <w14:textFill>
            <w14:solidFill>
              <w14:schemeClr w14:val="tx1"/>
            </w14:solidFill>
          </w14:textFill>
        </w:rPr>
        <w:t>和水准点及其</w:t>
      </w:r>
      <w:r>
        <w:rPr>
          <w:rFonts w:hint="eastAsia" w:ascii="宋体" w:hAnsi="宋体" w:eastAsia="宋体" w:cs="宋体"/>
          <w:color w:val="000000" w:themeColor="text1"/>
          <w:kern w:val="0"/>
          <w:highlight w:val="none"/>
          <w14:textFill>
            <w14:solidFill>
              <w14:schemeClr w14:val="tx1"/>
            </w14:solidFill>
          </w14:textFill>
        </w:rPr>
        <w:t>书</w:t>
      </w:r>
      <w:r>
        <w:rPr>
          <w:rFonts w:hint="eastAsia"/>
          <w:color w:val="000000" w:themeColor="text1"/>
          <w:kern w:val="0"/>
          <w:highlight w:val="none"/>
          <w14:textFill>
            <w14:solidFill>
              <w14:schemeClr w14:val="tx1"/>
            </w14:solidFill>
          </w14:textFill>
        </w:rPr>
        <w:t>面</w:t>
      </w:r>
      <w:r>
        <w:rPr>
          <w:rFonts w:hint="eastAsia" w:ascii="宋体" w:hAnsi="宋体" w:eastAsia="宋体" w:cs="宋体"/>
          <w:color w:val="000000" w:themeColor="text1"/>
          <w:kern w:val="0"/>
          <w:highlight w:val="none"/>
          <w14:textFill>
            <w14:solidFill>
              <w14:schemeClr w14:val="tx1"/>
            </w14:solidFill>
          </w14:textFill>
        </w:rPr>
        <w:t>资</w:t>
      </w:r>
      <w:r>
        <w:rPr>
          <w:rFonts w:hint="eastAsia"/>
          <w:color w:val="000000" w:themeColor="text1"/>
          <w:kern w:val="0"/>
          <w:highlight w:val="none"/>
          <w14:textFill>
            <w14:solidFill>
              <w14:schemeClr w14:val="tx1"/>
            </w14:solidFill>
          </w14:textFill>
        </w:rPr>
        <w:t>料的</w:t>
      </w:r>
      <w:r>
        <w:rPr>
          <w:rFonts w:hint="eastAsia" w:ascii="宋体" w:hAnsi="宋体" w:eastAsia="宋体" w:cs="宋体"/>
          <w:color w:val="000000" w:themeColor="text1"/>
          <w:kern w:val="0"/>
          <w:highlight w:val="none"/>
          <w14:textFill>
            <w14:solidFill>
              <w14:schemeClr w14:val="tx1"/>
            </w14:solidFill>
          </w14:textFill>
        </w:rPr>
        <w:t>真实</w:t>
      </w:r>
      <w:r>
        <w:rPr>
          <w:rFonts w:hint="eastAsia"/>
          <w:color w:val="000000" w:themeColor="text1"/>
          <w:kern w:val="0"/>
          <w:highlight w:val="none"/>
          <w14:textFill>
            <w14:solidFill>
              <w14:schemeClr w14:val="tx1"/>
            </w14:solidFill>
          </w14:textFill>
        </w:rPr>
        <w:t>性、准确性和完整性</w:t>
      </w:r>
      <w:r>
        <w:rPr>
          <w:rFonts w:hint="eastAsia" w:ascii="宋体" w:hAnsi="宋体" w:eastAsia="宋体" w:cs="宋体"/>
          <w:color w:val="000000" w:themeColor="text1"/>
          <w:kern w:val="0"/>
          <w:highlight w:val="none"/>
          <w14:textFill>
            <w14:solidFill>
              <w14:schemeClr w14:val="tx1"/>
            </w14:solidFill>
          </w14:textFill>
        </w:rPr>
        <w:t>负责</w:t>
      </w:r>
      <w:r>
        <w:rPr>
          <w:rFonts w:hint="eastAsia"/>
          <w:color w:val="000000" w:themeColor="text1"/>
          <w:kern w:val="0"/>
          <w:highlight w:val="none"/>
          <w14:textFill>
            <w14:solidFill>
              <w14:schemeClr w14:val="tx1"/>
            </w14:solidFill>
          </w14:textFill>
        </w:rPr>
        <w:t>。</w:t>
      </w:r>
    </w:p>
    <w:p>
      <w:pPr>
        <w:pStyle w:val="73"/>
        <w:rPr>
          <w:rFonts w:cs="Times New Roman"/>
          <w:color w:val="000000" w:themeColor="text1"/>
          <w:kern w:val="0"/>
          <w:highlight w:val="none"/>
          <w14:textFill>
            <w14:solidFill>
              <w14:schemeClr w14:val="tx1"/>
            </w14:solidFill>
          </w14:textFill>
        </w:rPr>
      </w:pPr>
      <w:r>
        <w:rPr>
          <w:rFonts w:hint="eastAsia"/>
          <w:color w:val="000000" w:themeColor="text1"/>
          <w:kern w:val="0"/>
          <w:highlight w:val="none"/>
          <w14:textFill>
            <w14:solidFill>
              <w14:schemeClr w14:val="tx1"/>
            </w14:solidFill>
          </w14:textFill>
        </w:rPr>
        <w:t>承包人</w:t>
      </w:r>
      <w:r>
        <w:rPr>
          <w:rFonts w:hint="eastAsia" w:ascii="宋体" w:hAnsi="宋体" w:eastAsia="宋体" w:cs="宋体"/>
          <w:color w:val="000000" w:themeColor="text1"/>
          <w:kern w:val="0"/>
          <w:highlight w:val="none"/>
          <w14:textFill>
            <w14:solidFill>
              <w14:schemeClr w14:val="tx1"/>
            </w14:solidFill>
          </w14:textFill>
        </w:rPr>
        <w:t>发现发</w:t>
      </w:r>
      <w:r>
        <w:rPr>
          <w:rFonts w:hint="eastAsia"/>
          <w:color w:val="000000" w:themeColor="text1"/>
          <w:kern w:val="0"/>
          <w:highlight w:val="none"/>
          <w14:textFill>
            <w14:solidFill>
              <w14:schemeClr w14:val="tx1"/>
            </w14:solidFill>
          </w14:textFill>
        </w:rPr>
        <w:t>包人提供的</w:t>
      </w:r>
      <w:r>
        <w:rPr>
          <w:rFonts w:hint="eastAsia" w:ascii="宋体" w:hAnsi="宋体" w:eastAsia="宋体" w:cs="宋体"/>
          <w:color w:val="000000" w:themeColor="text1"/>
          <w:kern w:val="0"/>
          <w:highlight w:val="none"/>
          <w14:textFill>
            <w14:solidFill>
              <w14:schemeClr w14:val="tx1"/>
            </w14:solidFill>
          </w14:textFill>
        </w:rPr>
        <w:t>测</w:t>
      </w:r>
      <w:r>
        <w:rPr>
          <w:rFonts w:hint="eastAsia"/>
          <w:color w:val="000000" w:themeColor="text1"/>
          <w:kern w:val="0"/>
          <w:highlight w:val="none"/>
          <w14:textFill>
            <w14:solidFill>
              <w14:schemeClr w14:val="tx1"/>
            </w14:solidFill>
          </w14:textFill>
        </w:rPr>
        <w:t>量基准点、基准</w:t>
      </w:r>
      <w:r>
        <w:rPr>
          <w:rFonts w:hint="eastAsia" w:ascii="宋体" w:hAnsi="宋体" w:eastAsia="宋体" w:cs="宋体"/>
          <w:color w:val="000000" w:themeColor="text1"/>
          <w:kern w:val="0"/>
          <w:highlight w:val="none"/>
          <w14:textFill>
            <w14:solidFill>
              <w14:schemeClr w14:val="tx1"/>
            </w14:solidFill>
          </w14:textFill>
        </w:rPr>
        <w:t>线</w:t>
      </w:r>
      <w:r>
        <w:rPr>
          <w:rFonts w:hint="eastAsia"/>
          <w:color w:val="000000" w:themeColor="text1"/>
          <w:kern w:val="0"/>
          <w:highlight w:val="none"/>
          <w14:textFill>
            <w14:solidFill>
              <w14:schemeClr w14:val="tx1"/>
            </w14:solidFill>
          </w14:textFill>
        </w:rPr>
        <w:t>和水准点及其</w:t>
      </w:r>
      <w:r>
        <w:rPr>
          <w:rFonts w:hint="eastAsia" w:ascii="宋体" w:hAnsi="宋体" w:eastAsia="宋体" w:cs="宋体"/>
          <w:color w:val="000000" w:themeColor="text1"/>
          <w:kern w:val="0"/>
          <w:highlight w:val="none"/>
          <w14:textFill>
            <w14:solidFill>
              <w14:schemeClr w14:val="tx1"/>
            </w14:solidFill>
          </w14:textFill>
        </w:rPr>
        <w:t>书</w:t>
      </w:r>
      <w:r>
        <w:rPr>
          <w:rFonts w:hint="eastAsia"/>
          <w:color w:val="000000" w:themeColor="text1"/>
          <w:kern w:val="0"/>
          <w:highlight w:val="none"/>
          <w14:textFill>
            <w14:solidFill>
              <w14:schemeClr w14:val="tx1"/>
            </w14:solidFill>
          </w14:textFill>
        </w:rPr>
        <w:t>面</w:t>
      </w:r>
      <w:r>
        <w:rPr>
          <w:rFonts w:hint="eastAsia" w:ascii="宋体" w:hAnsi="宋体" w:eastAsia="宋体" w:cs="宋体"/>
          <w:color w:val="000000" w:themeColor="text1"/>
          <w:kern w:val="0"/>
          <w:highlight w:val="none"/>
          <w14:textFill>
            <w14:solidFill>
              <w14:schemeClr w14:val="tx1"/>
            </w14:solidFill>
          </w14:textFill>
        </w:rPr>
        <w:t>资</w:t>
      </w:r>
      <w:r>
        <w:rPr>
          <w:rFonts w:hint="eastAsia"/>
          <w:color w:val="000000" w:themeColor="text1"/>
          <w:kern w:val="0"/>
          <w:highlight w:val="none"/>
          <w14:textFill>
            <w14:solidFill>
              <w14:schemeClr w14:val="tx1"/>
            </w14:solidFill>
          </w14:textFill>
        </w:rPr>
        <w:t>料存在</w:t>
      </w:r>
      <w:r>
        <w:rPr>
          <w:rFonts w:hint="eastAsia" w:ascii="宋体" w:hAnsi="宋体" w:eastAsia="宋体" w:cs="宋体"/>
          <w:color w:val="000000" w:themeColor="text1"/>
          <w:kern w:val="0"/>
          <w:highlight w:val="none"/>
          <w14:textFill>
            <w14:solidFill>
              <w14:schemeClr w14:val="tx1"/>
            </w14:solidFill>
          </w14:textFill>
        </w:rPr>
        <w:t>错误</w:t>
      </w:r>
      <w:r>
        <w:rPr>
          <w:rFonts w:hint="eastAsia"/>
          <w:color w:val="000000" w:themeColor="text1"/>
          <w:kern w:val="0"/>
          <w:highlight w:val="none"/>
          <w14:textFill>
            <w14:solidFill>
              <w14:schemeClr w14:val="tx1"/>
            </w14:solidFill>
          </w14:textFill>
        </w:rPr>
        <w:t>或疏漏的，</w:t>
      </w:r>
      <w:r>
        <w:rPr>
          <w:rFonts w:hint="eastAsia" w:ascii="宋体" w:hAnsi="宋体" w:eastAsia="宋体" w:cs="宋体"/>
          <w:color w:val="000000" w:themeColor="text1"/>
          <w:kern w:val="0"/>
          <w:highlight w:val="none"/>
          <w14:textFill>
            <w14:solidFill>
              <w14:schemeClr w14:val="tx1"/>
            </w14:solidFill>
          </w14:textFill>
        </w:rPr>
        <w:t>应</w:t>
      </w:r>
      <w:r>
        <w:rPr>
          <w:rFonts w:hint="eastAsia"/>
          <w:color w:val="000000" w:themeColor="text1"/>
          <w:kern w:val="0"/>
          <w:highlight w:val="none"/>
          <w14:textFill>
            <w14:solidFill>
              <w14:schemeClr w14:val="tx1"/>
            </w14:solidFill>
          </w14:textFill>
        </w:rPr>
        <w:t>及</w:t>
      </w:r>
      <w:r>
        <w:rPr>
          <w:rFonts w:hint="eastAsia" w:ascii="宋体" w:hAnsi="宋体" w:eastAsia="宋体" w:cs="宋体"/>
          <w:color w:val="000000" w:themeColor="text1"/>
          <w:kern w:val="0"/>
          <w:highlight w:val="none"/>
          <w14:textFill>
            <w14:solidFill>
              <w14:schemeClr w14:val="tx1"/>
            </w14:solidFill>
          </w14:textFill>
        </w:rPr>
        <w:t>时</w:t>
      </w:r>
      <w:r>
        <w:rPr>
          <w:rFonts w:hint="eastAsia"/>
          <w:color w:val="000000" w:themeColor="text1"/>
          <w:kern w:val="0"/>
          <w:highlight w:val="none"/>
          <w14:textFill>
            <w14:solidFill>
              <w14:schemeClr w14:val="tx1"/>
            </w14:solidFill>
          </w14:textFill>
        </w:rPr>
        <w:t>通知</w:t>
      </w:r>
      <w:r>
        <w:rPr>
          <w:rFonts w:hint="eastAsia" w:ascii="宋体" w:hAnsi="宋体" w:eastAsia="宋体" w:cs="宋体"/>
          <w:color w:val="000000" w:themeColor="text1"/>
          <w:kern w:val="0"/>
          <w:highlight w:val="none"/>
          <w14:textFill>
            <w14:solidFill>
              <w14:schemeClr w14:val="tx1"/>
            </w14:solidFill>
          </w14:textFill>
        </w:rPr>
        <w:t>监</w:t>
      </w:r>
      <w:r>
        <w:rPr>
          <w:rFonts w:hint="eastAsia"/>
          <w:color w:val="000000" w:themeColor="text1"/>
          <w:kern w:val="0"/>
          <w:highlight w:val="none"/>
          <w14:textFill>
            <w14:solidFill>
              <w14:schemeClr w14:val="tx1"/>
            </w14:solidFill>
          </w14:textFill>
        </w:rPr>
        <w:t>理人。</w:t>
      </w:r>
      <w:r>
        <w:rPr>
          <w:rFonts w:hint="eastAsia" w:ascii="宋体" w:hAnsi="宋体" w:eastAsia="宋体" w:cs="宋体"/>
          <w:color w:val="000000" w:themeColor="text1"/>
          <w:kern w:val="0"/>
          <w:highlight w:val="none"/>
          <w14:textFill>
            <w14:solidFill>
              <w14:schemeClr w14:val="tx1"/>
            </w14:solidFill>
          </w14:textFill>
        </w:rPr>
        <w:t>监</w:t>
      </w:r>
      <w:r>
        <w:rPr>
          <w:rFonts w:hint="eastAsia"/>
          <w:color w:val="000000" w:themeColor="text1"/>
          <w:kern w:val="0"/>
          <w:highlight w:val="none"/>
          <w14:textFill>
            <w14:solidFill>
              <w14:schemeClr w14:val="tx1"/>
            </w14:solidFill>
          </w14:textFill>
        </w:rPr>
        <w:t>理人</w:t>
      </w:r>
      <w:r>
        <w:rPr>
          <w:rFonts w:hint="eastAsia" w:ascii="宋体" w:hAnsi="宋体" w:eastAsia="宋体" w:cs="宋体"/>
          <w:color w:val="000000" w:themeColor="text1"/>
          <w:kern w:val="0"/>
          <w:highlight w:val="none"/>
          <w14:textFill>
            <w14:solidFill>
              <w14:schemeClr w14:val="tx1"/>
            </w14:solidFill>
          </w14:textFill>
        </w:rPr>
        <w:t>应</w:t>
      </w:r>
      <w:r>
        <w:rPr>
          <w:rFonts w:hint="eastAsia"/>
          <w:color w:val="000000" w:themeColor="text1"/>
          <w:kern w:val="0"/>
          <w:highlight w:val="none"/>
          <w14:textFill>
            <w14:solidFill>
              <w14:schemeClr w14:val="tx1"/>
            </w14:solidFill>
          </w14:textFill>
        </w:rPr>
        <w:t>及</w:t>
      </w:r>
      <w:r>
        <w:rPr>
          <w:rFonts w:hint="eastAsia" w:ascii="宋体" w:hAnsi="宋体" w:eastAsia="宋体" w:cs="宋体"/>
          <w:color w:val="000000" w:themeColor="text1"/>
          <w:kern w:val="0"/>
          <w:highlight w:val="none"/>
          <w14:textFill>
            <w14:solidFill>
              <w14:schemeClr w14:val="tx1"/>
            </w14:solidFill>
          </w14:textFill>
        </w:rPr>
        <w:t>时报</w:t>
      </w:r>
      <w:r>
        <w:rPr>
          <w:rFonts w:hint="eastAsia"/>
          <w:color w:val="000000" w:themeColor="text1"/>
          <w:kern w:val="0"/>
          <w:highlight w:val="none"/>
          <w14:textFill>
            <w14:solidFill>
              <w14:schemeClr w14:val="tx1"/>
            </w14:solidFill>
          </w14:textFill>
        </w:rPr>
        <w:t>告</w:t>
      </w:r>
      <w:r>
        <w:rPr>
          <w:rFonts w:hint="eastAsia" w:ascii="宋体" w:hAnsi="宋体" w:eastAsia="宋体" w:cs="宋体"/>
          <w:color w:val="000000" w:themeColor="text1"/>
          <w:kern w:val="0"/>
          <w:highlight w:val="none"/>
          <w14:textFill>
            <w14:solidFill>
              <w14:schemeClr w14:val="tx1"/>
            </w14:solidFill>
          </w14:textFill>
        </w:rPr>
        <w:t>发</w:t>
      </w:r>
      <w:r>
        <w:rPr>
          <w:rFonts w:hint="eastAsia"/>
          <w:color w:val="000000" w:themeColor="text1"/>
          <w:kern w:val="0"/>
          <w:highlight w:val="none"/>
          <w14:textFill>
            <w14:solidFill>
              <w14:schemeClr w14:val="tx1"/>
            </w14:solidFill>
          </w14:textFill>
        </w:rPr>
        <w:t>包人，</w:t>
      </w:r>
      <w:r>
        <w:rPr>
          <w:rFonts w:hint="eastAsia" w:ascii="宋体" w:hAnsi="宋体" w:eastAsia="宋体" w:cs="宋体"/>
          <w:color w:val="000000" w:themeColor="text1"/>
          <w:kern w:val="0"/>
          <w:highlight w:val="none"/>
          <w14:textFill>
            <w14:solidFill>
              <w14:schemeClr w14:val="tx1"/>
            </w14:solidFill>
          </w14:textFill>
        </w:rPr>
        <w:t>并会</w:t>
      </w:r>
      <w:r>
        <w:rPr>
          <w:rFonts w:hint="eastAsia"/>
          <w:color w:val="000000" w:themeColor="text1"/>
          <w:kern w:val="0"/>
          <w:highlight w:val="none"/>
          <w14:textFill>
            <w14:solidFill>
              <w14:schemeClr w14:val="tx1"/>
            </w14:solidFill>
          </w14:textFill>
        </w:rPr>
        <w:t>同</w:t>
      </w:r>
      <w:r>
        <w:rPr>
          <w:rFonts w:hint="eastAsia" w:ascii="宋体" w:hAnsi="宋体" w:eastAsia="宋体" w:cs="宋体"/>
          <w:color w:val="000000" w:themeColor="text1"/>
          <w:kern w:val="0"/>
          <w:highlight w:val="none"/>
          <w14:textFill>
            <w14:solidFill>
              <w14:schemeClr w14:val="tx1"/>
            </w14:solidFill>
          </w14:textFill>
        </w:rPr>
        <w:t>发</w:t>
      </w:r>
      <w:r>
        <w:rPr>
          <w:rFonts w:hint="eastAsia"/>
          <w:color w:val="000000" w:themeColor="text1"/>
          <w:kern w:val="0"/>
          <w:highlight w:val="none"/>
          <w14:textFill>
            <w14:solidFill>
              <w14:schemeClr w14:val="tx1"/>
            </w14:solidFill>
          </w14:textFill>
        </w:rPr>
        <w:t>包人和承包人予以核</w:t>
      </w:r>
      <w:r>
        <w:rPr>
          <w:rFonts w:hint="eastAsia" w:ascii="宋体" w:hAnsi="宋体" w:eastAsia="宋体" w:cs="宋体"/>
          <w:color w:val="000000" w:themeColor="text1"/>
          <w:kern w:val="0"/>
          <w:highlight w:val="none"/>
          <w14:textFill>
            <w14:solidFill>
              <w14:schemeClr w14:val="tx1"/>
            </w14:solidFill>
          </w14:textFill>
        </w:rPr>
        <w:t>实</w:t>
      </w:r>
      <w:r>
        <w:rPr>
          <w:rFonts w:hint="eastAsia"/>
          <w:color w:val="000000" w:themeColor="text1"/>
          <w:kern w:val="0"/>
          <w:highlight w:val="none"/>
          <w14:textFill>
            <w14:solidFill>
              <w14:schemeClr w14:val="tx1"/>
            </w14:solidFill>
          </w14:textFill>
        </w:rPr>
        <w:t>。</w:t>
      </w:r>
      <w:r>
        <w:rPr>
          <w:rFonts w:hint="eastAsia" w:ascii="宋体" w:hAnsi="宋体" w:eastAsia="宋体" w:cs="宋体"/>
          <w:color w:val="000000" w:themeColor="text1"/>
          <w:kern w:val="0"/>
          <w:highlight w:val="none"/>
          <w14:textFill>
            <w14:solidFill>
              <w14:schemeClr w14:val="tx1"/>
            </w14:solidFill>
          </w14:textFill>
        </w:rPr>
        <w:t>发</w:t>
      </w:r>
      <w:r>
        <w:rPr>
          <w:rFonts w:hint="eastAsia"/>
          <w:color w:val="000000" w:themeColor="text1"/>
          <w:kern w:val="0"/>
          <w:highlight w:val="none"/>
          <w14:textFill>
            <w14:solidFill>
              <w14:schemeClr w14:val="tx1"/>
            </w14:solidFill>
          </w14:textFill>
        </w:rPr>
        <w:t>包人</w:t>
      </w:r>
      <w:r>
        <w:rPr>
          <w:rFonts w:hint="eastAsia" w:ascii="宋体" w:hAnsi="宋体" w:eastAsia="宋体" w:cs="宋体"/>
          <w:color w:val="000000" w:themeColor="text1"/>
          <w:kern w:val="0"/>
          <w:highlight w:val="none"/>
          <w14:textFill>
            <w14:solidFill>
              <w14:schemeClr w14:val="tx1"/>
            </w14:solidFill>
          </w14:textFill>
        </w:rPr>
        <w:t>应</w:t>
      </w:r>
      <w:r>
        <w:rPr>
          <w:rFonts w:hint="eastAsia"/>
          <w:color w:val="000000" w:themeColor="text1"/>
          <w:kern w:val="0"/>
          <w:highlight w:val="none"/>
          <w14:textFill>
            <w14:solidFill>
              <w14:schemeClr w14:val="tx1"/>
            </w14:solidFill>
          </w14:textFill>
        </w:rPr>
        <w:t>就如何</w:t>
      </w:r>
      <w:r>
        <w:rPr>
          <w:rFonts w:hint="eastAsia" w:ascii="宋体" w:hAnsi="宋体" w:eastAsia="宋体" w:cs="宋体"/>
          <w:color w:val="000000" w:themeColor="text1"/>
          <w:kern w:val="0"/>
          <w:highlight w:val="none"/>
          <w14:textFill>
            <w14:solidFill>
              <w14:schemeClr w14:val="tx1"/>
            </w14:solidFill>
          </w14:textFill>
        </w:rPr>
        <w:t>处</w:t>
      </w:r>
      <w:r>
        <w:rPr>
          <w:rFonts w:hint="eastAsia"/>
          <w:color w:val="000000" w:themeColor="text1"/>
          <w:kern w:val="0"/>
          <w:highlight w:val="none"/>
          <w14:textFill>
            <w14:solidFill>
              <w14:schemeClr w14:val="tx1"/>
            </w14:solidFill>
          </w14:textFill>
        </w:rPr>
        <w:t>理和是否</w:t>
      </w:r>
      <w:r>
        <w:rPr>
          <w:rFonts w:hint="eastAsia" w:ascii="宋体" w:hAnsi="宋体" w:eastAsia="宋体" w:cs="宋体"/>
          <w:color w:val="000000" w:themeColor="text1"/>
          <w:kern w:val="0"/>
          <w:highlight w:val="none"/>
          <w14:textFill>
            <w14:solidFill>
              <w14:schemeClr w14:val="tx1"/>
            </w14:solidFill>
          </w14:textFill>
        </w:rPr>
        <w:t>继续</w:t>
      </w:r>
      <w:r>
        <w:rPr>
          <w:rFonts w:hint="eastAsia"/>
          <w:color w:val="000000" w:themeColor="text1"/>
          <w:kern w:val="0"/>
          <w:highlight w:val="none"/>
          <w14:textFill>
            <w14:solidFill>
              <w14:schemeClr w14:val="tx1"/>
            </w14:solidFill>
          </w14:textFill>
        </w:rPr>
        <w:t>施工作出</w:t>
      </w:r>
      <w:r>
        <w:rPr>
          <w:rFonts w:hint="eastAsia" w:ascii="宋体" w:hAnsi="宋体" w:eastAsia="宋体" w:cs="宋体"/>
          <w:color w:val="000000" w:themeColor="text1"/>
          <w:kern w:val="0"/>
          <w:highlight w:val="none"/>
          <w14:textFill>
            <w14:solidFill>
              <w14:schemeClr w14:val="tx1"/>
            </w14:solidFill>
          </w14:textFill>
        </w:rPr>
        <w:t>决</w:t>
      </w:r>
      <w:r>
        <w:rPr>
          <w:rFonts w:hint="eastAsia"/>
          <w:color w:val="000000" w:themeColor="text1"/>
          <w:kern w:val="0"/>
          <w:highlight w:val="none"/>
          <w14:textFill>
            <w14:solidFill>
              <w14:schemeClr w14:val="tx1"/>
            </w14:solidFill>
          </w14:textFill>
        </w:rPr>
        <w:t>定，</w:t>
      </w:r>
      <w:r>
        <w:rPr>
          <w:rFonts w:hint="eastAsia" w:ascii="宋体" w:hAnsi="宋体" w:eastAsia="宋体" w:cs="宋体"/>
          <w:color w:val="000000" w:themeColor="text1"/>
          <w:kern w:val="0"/>
          <w:highlight w:val="none"/>
          <w14:textFill>
            <w14:solidFill>
              <w14:schemeClr w14:val="tx1"/>
            </w14:solidFill>
          </w14:textFill>
        </w:rPr>
        <w:t>并</w:t>
      </w:r>
      <w:r>
        <w:rPr>
          <w:rFonts w:hint="eastAsia"/>
          <w:color w:val="000000" w:themeColor="text1"/>
          <w:kern w:val="0"/>
          <w:highlight w:val="none"/>
          <w14:textFill>
            <w14:solidFill>
              <w14:schemeClr w14:val="tx1"/>
            </w14:solidFill>
          </w14:textFill>
        </w:rPr>
        <w:t>通知</w:t>
      </w:r>
      <w:r>
        <w:rPr>
          <w:rFonts w:hint="eastAsia" w:ascii="宋体" w:hAnsi="宋体" w:eastAsia="宋体" w:cs="宋体"/>
          <w:color w:val="000000" w:themeColor="text1"/>
          <w:kern w:val="0"/>
          <w:highlight w:val="none"/>
          <w14:textFill>
            <w14:solidFill>
              <w14:schemeClr w14:val="tx1"/>
            </w14:solidFill>
          </w14:textFill>
        </w:rPr>
        <w:t>监</w:t>
      </w:r>
      <w:r>
        <w:rPr>
          <w:rFonts w:hint="eastAsia"/>
          <w:color w:val="000000" w:themeColor="text1"/>
          <w:kern w:val="0"/>
          <w:highlight w:val="none"/>
          <w14:textFill>
            <w14:solidFill>
              <w14:schemeClr w14:val="tx1"/>
            </w14:solidFill>
          </w14:textFill>
        </w:rPr>
        <w:t>理人和承包人。</w:t>
      </w:r>
    </w:p>
    <w:p>
      <w:pPr>
        <w:pStyle w:val="73"/>
        <w:rPr>
          <w:rFonts w:cs="Times New Roman"/>
          <w:color w:val="000000" w:themeColor="text1"/>
          <w:kern w:val="0"/>
          <w:highlight w:val="none"/>
          <w14:textFill>
            <w14:solidFill>
              <w14:schemeClr w14:val="tx1"/>
            </w14:solidFill>
          </w14:textFill>
        </w:rPr>
      </w:pPr>
      <w:r>
        <w:rPr>
          <w:color w:val="000000" w:themeColor="text1"/>
          <w:kern w:val="0"/>
          <w:highlight w:val="none"/>
          <w14:textFill>
            <w14:solidFill>
              <w14:schemeClr w14:val="tx1"/>
            </w14:solidFill>
          </w14:textFill>
        </w:rPr>
        <w:t xml:space="preserve">7.4.2 </w:t>
      </w:r>
      <w:r>
        <w:rPr>
          <w:rFonts w:hint="eastAsia"/>
          <w:color w:val="000000" w:themeColor="text1"/>
          <w:kern w:val="0"/>
          <w:highlight w:val="none"/>
          <w14:textFill>
            <w14:solidFill>
              <w14:schemeClr w14:val="tx1"/>
            </w14:solidFill>
          </w14:textFill>
        </w:rPr>
        <w:t>承包人</w:t>
      </w:r>
      <w:r>
        <w:rPr>
          <w:rFonts w:hint="eastAsia" w:ascii="宋体" w:hAnsi="宋体" w:eastAsia="宋体" w:cs="宋体"/>
          <w:color w:val="000000" w:themeColor="text1"/>
          <w:kern w:val="0"/>
          <w:highlight w:val="none"/>
          <w14:textFill>
            <w14:solidFill>
              <w14:schemeClr w14:val="tx1"/>
            </w14:solidFill>
          </w14:textFill>
        </w:rPr>
        <w:t>负责</w:t>
      </w:r>
      <w:r>
        <w:rPr>
          <w:rFonts w:hint="eastAsia"/>
          <w:color w:val="000000" w:themeColor="text1"/>
          <w:kern w:val="0"/>
          <w:highlight w:val="none"/>
          <w14:textFill>
            <w14:solidFill>
              <w14:schemeClr w14:val="tx1"/>
            </w14:solidFill>
          </w14:textFill>
        </w:rPr>
        <w:t>施工</w:t>
      </w:r>
      <w:r>
        <w:rPr>
          <w:rFonts w:hint="eastAsia" w:ascii="宋体" w:hAnsi="宋体" w:eastAsia="宋体" w:cs="宋体"/>
          <w:color w:val="000000" w:themeColor="text1"/>
          <w:kern w:val="0"/>
          <w:highlight w:val="none"/>
          <w14:textFill>
            <w14:solidFill>
              <w14:schemeClr w14:val="tx1"/>
            </w14:solidFill>
          </w14:textFill>
        </w:rPr>
        <w:t>过</w:t>
      </w:r>
      <w:r>
        <w:rPr>
          <w:rFonts w:hint="eastAsia"/>
          <w:color w:val="000000" w:themeColor="text1"/>
          <w:kern w:val="0"/>
          <w:highlight w:val="none"/>
          <w14:textFill>
            <w14:solidFill>
              <w14:schemeClr w14:val="tx1"/>
            </w14:solidFill>
          </w14:textFill>
        </w:rPr>
        <w:t>程中的全部施工</w:t>
      </w:r>
      <w:r>
        <w:rPr>
          <w:rFonts w:hint="eastAsia" w:ascii="宋体" w:hAnsi="宋体" w:eastAsia="宋体" w:cs="宋体"/>
          <w:color w:val="000000" w:themeColor="text1"/>
          <w:kern w:val="0"/>
          <w:highlight w:val="none"/>
          <w14:textFill>
            <w14:solidFill>
              <w14:schemeClr w14:val="tx1"/>
            </w14:solidFill>
          </w14:textFill>
        </w:rPr>
        <w:t>测</w:t>
      </w:r>
      <w:r>
        <w:rPr>
          <w:rFonts w:hint="eastAsia"/>
          <w:color w:val="000000" w:themeColor="text1"/>
          <w:kern w:val="0"/>
          <w:highlight w:val="none"/>
          <w14:textFill>
            <w14:solidFill>
              <w14:schemeClr w14:val="tx1"/>
            </w14:solidFill>
          </w14:textFill>
        </w:rPr>
        <w:t>量放</w:t>
      </w:r>
      <w:r>
        <w:rPr>
          <w:rFonts w:hint="eastAsia" w:ascii="宋体" w:hAnsi="宋体" w:eastAsia="宋体" w:cs="宋体"/>
          <w:color w:val="000000" w:themeColor="text1"/>
          <w:kern w:val="0"/>
          <w:highlight w:val="none"/>
          <w14:textFill>
            <w14:solidFill>
              <w14:schemeClr w14:val="tx1"/>
            </w14:solidFill>
          </w14:textFill>
        </w:rPr>
        <w:t>线</w:t>
      </w:r>
      <w:r>
        <w:rPr>
          <w:rFonts w:hint="eastAsia"/>
          <w:color w:val="000000" w:themeColor="text1"/>
          <w:kern w:val="0"/>
          <w:highlight w:val="none"/>
          <w14:textFill>
            <w14:solidFill>
              <w14:schemeClr w14:val="tx1"/>
            </w14:solidFill>
          </w14:textFill>
        </w:rPr>
        <w:t>工作，</w:t>
      </w:r>
      <w:r>
        <w:rPr>
          <w:rFonts w:hint="eastAsia" w:ascii="宋体" w:hAnsi="宋体" w:eastAsia="宋体" w:cs="宋体"/>
          <w:color w:val="000000" w:themeColor="text1"/>
          <w:kern w:val="0"/>
          <w:highlight w:val="none"/>
          <w14:textFill>
            <w14:solidFill>
              <w14:schemeClr w14:val="tx1"/>
            </w14:solidFill>
          </w14:textFill>
        </w:rPr>
        <w:t>并</w:t>
      </w:r>
      <w:r>
        <w:rPr>
          <w:rFonts w:hint="eastAsia"/>
          <w:color w:val="000000" w:themeColor="text1"/>
          <w:kern w:val="0"/>
          <w:highlight w:val="none"/>
          <w14:textFill>
            <w14:solidFill>
              <w14:schemeClr w14:val="tx1"/>
            </w14:solidFill>
          </w14:textFill>
        </w:rPr>
        <w:t>配置具有相</w:t>
      </w:r>
      <w:r>
        <w:rPr>
          <w:rFonts w:hint="eastAsia" w:ascii="宋体" w:hAnsi="宋体" w:eastAsia="宋体" w:cs="宋体"/>
          <w:color w:val="000000" w:themeColor="text1"/>
          <w:kern w:val="0"/>
          <w:highlight w:val="none"/>
          <w14:textFill>
            <w14:solidFill>
              <w14:schemeClr w14:val="tx1"/>
            </w14:solidFill>
          </w14:textFill>
        </w:rPr>
        <w:t>应资质</w:t>
      </w:r>
      <w:r>
        <w:rPr>
          <w:rFonts w:hint="eastAsia"/>
          <w:color w:val="000000" w:themeColor="text1"/>
          <w:kern w:val="0"/>
          <w:highlight w:val="none"/>
          <w14:textFill>
            <w14:solidFill>
              <w14:schemeClr w14:val="tx1"/>
            </w14:solidFill>
          </w14:textFill>
        </w:rPr>
        <w:t>的人</w:t>
      </w:r>
      <w:r>
        <w:rPr>
          <w:rFonts w:hint="eastAsia" w:ascii="宋体" w:hAnsi="宋体" w:eastAsia="宋体" w:cs="宋体"/>
          <w:color w:val="000000" w:themeColor="text1"/>
          <w:kern w:val="0"/>
          <w:highlight w:val="none"/>
          <w14:textFill>
            <w14:solidFill>
              <w14:schemeClr w14:val="tx1"/>
            </w14:solidFill>
          </w14:textFill>
        </w:rPr>
        <w:t>员</w:t>
      </w:r>
      <w:r>
        <w:rPr>
          <w:rFonts w:hint="eastAsia"/>
          <w:color w:val="000000" w:themeColor="text1"/>
          <w:kern w:val="0"/>
          <w:highlight w:val="none"/>
          <w14:textFill>
            <w14:solidFill>
              <w14:schemeClr w14:val="tx1"/>
            </w14:solidFill>
          </w14:textFill>
        </w:rPr>
        <w:t>、合格的</w:t>
      </w:r>
      <w:r>
        <w:rPr>
          <w:rFonts w:hint="eastAsia" w:ascii="宋体" w:hAnsi="宋体" w:eastAsia="宋体" w:cs="宋体"/>
          <w:color w:val="000000" w:themeColor="text1"/>
          <w:kern w:val="0"/>
          <w:highlight w:val="none"/>
          <w14:textFill>
            <w14:solidFill>
              <w14:schemeClr w14:val="tx1"/>
            </w14:solidFill>
          </w14:textFill>
        </w:rPr>
        <w:t>仪</w:t>
      </w:r>
      <w:r>
        <w:rPr>
          <w:rFonts w:hint="eastAsia"/>
          <w:color w:val="000000" w:themeColor="text1"/>
          <w:kern w:val="0"/>
          <w:highlight w:val="none"/>
          <w14:textFill>
            <w14:solidFill>
              <w14:schemeClr w14:val="tx1"/>
            </w14:solidFill>
          </w14:textFill>
        </w:rPr>
        <w:t>器、</w:t>
      </w:r>
      <w:r>
        <w:rPr>
          <w:rFonts w:hint="eastAsia" w:ascii="宋体" w:hAnsi="宋体" w:eastAsia="宋体" w:cs="宋体"/>
          <w:color w:val="000000" w:themeColor="text1"/>
          <w:kern w:val="0"/>
          <w:highlight w:val="none"/>
          <w14:textFill>
            <w14:solidFill>
              <w14:schemeClr w14:val="tx1"/>
            </w14:solidFill>
          </w14:textFill>
        </w:rPr>
        <w:t>设备</w:t>
      </w:r>
      <w:r>
        <w:rPr>
          <w:rFonts w:hint="eastAsia"/>
          <w:color w:val="000000" w:themeColor="text1"/>
          <w:kern w:val="0"/>
          <w:highlight w:val="none"/>
          <w14:textFill>
            <w14:solidFill>
              <w14:schemeClr w14:val="tx1"/>
            </w14:solidFill>
          </w14:textFill>
        </w:rPr>
        <w:t>和其他物品。承包人</w:t>
      </w:r>
      <w:r>
        <w:rPr>
          <w:rFonts w:hint="eastAsia" w:ascii="宋体" w:hAnsi="宋体" w:eastAsia="宋体" w:cs="宋体"/>
          <w:color w:val="000000" w:themeColor="text1"/>
          <w:kern w:val="0"/>
          <w:highlight w:val="none"/>
          <w14:textFill>
            <w14:solidFill>
              <w14:schemeClr w14:val="tx1"/>
            </w14:solidFill>
          </w14:textFill>
        </w:rPr>
        <w:t>应矫</w:t>
      </w:r>
      <w:r>
        <w:rPr>
          <w:rFonts w:hint="eastAsia"/>
          <w:color w:val="000000" w:themeColor="text1"/>
          <w:kern w:val="0"/>
          <w:highlight w:val="none"/>
          <w14:textFill>
            <w14:solidFill>
              <w14:schemeClr w14:val="tx1"/>
            </w14:solidFill>
          </w14:textFill>
        </w:rPr>
        <w:t>正工程的位置、</w:t>
      </w:r>
      <w:r>
        <w:rPr>
          <w:rFonts w:hint="eastAsia" w:ascii="宋体" w:hAnsi="宋体" w:eastAsia="宋体" w:cs="宋体"/>
          <w:color w:val="000000" w:themeColor="text1"/>
          <w:kern w:val="0"/>
          <w:highlight w:val="none"/>
          <w14:textFill>
            <w14:solidFill>
              <w14:schemeClr w14:val="tx1"/>
            </w14:solidFill>
          </w14:textFill>
        </w:rPr>
        <w:t>标</w:t>
      </w:r>
      <w:r>
        <w:rPr>
          <w:rFonts w:hint="eastAsia"/>
          <w:color w:val="000000" w:themeColor="text1"/>
          <w:kern w:val="0"/>
          <w:highlight w:val="none"/>
          <w14:textFill>
            <w14:solidFill>
              <w14:schemeClr w14:val="tx1"/>
            </w14:solidFill>
          </w14:textFill>
        </w:rPr>
        <w:t>高、尺寸或准</w:t>
      </w:r>
      <w:r>
        <w:rPr>
          <w:rFonts w:hint="eastAsia" w:ascii="宋体" w:hAnsi="宋体" w:eastAsia="宋体" w:cs="宋体"/>
          <w:color w:val="000000" w:themeColor="text1"/>
          <w:kern w:val="0"/>
          <w:highlight w:val="none"/>
          <w14:textFill>
            <w14:solidFill>
              <w14:schemeClr w14:val="tx1"/>
            </w14:solidFill>
          </w14:textFill>
        </w:rPr>
        <w:t>线</w:t>
      </w:r>
      <w:r>
        <w:rPr>
          <w:rFonts w:hint="eastAsia"/>
          <w:color w:val="000000" w:themeColor="text1"/>
          <w:kern w:val="0"/>
          <w:highlight w:val="none"/>
          <w14:textFill>
            <w14:solidFill>
              <w14:schemeClr w14:val="tx1"/>
            </w14:solidFill>
          </w14:textFill>
        </w:rPr>
        <w:t>中出</w:t>
      </w:r>
      <w:r>
        <w:rPr>
          <w:rFonts w:hint="eastAsia" w:ascii="宋体" w:hAnsi="宋体" w:eastAsia="宋体" w:cs="宋体"/>
          <w:color w:val="000000" w:themeColor="text1"/>
          <w:kern w:val="0"/>
          <w:highlight w:val="none"/>
          <w14:textFill>
            <w14:solidFill>
              <w14:schemeClr w14:val="tx1"/>
            </w14:solidFill>
          </w14:textFill>
        </w:rPr>
        <w:t>现</w:t>
      </w:r>
      <w:r>
        <w:rPr>
          <w:rFonts w:hint="eastAsia"/>
          <w:color w:val="000000" w:themeColor="text1"/>
          <w:kern w:val="0"/>
          <w:highlight w:val="none"/>
          <w14:textFill>
            <w14:solidFill>
              <w14:schemeClr w14:val="tx1"/>
            </w14:solidFill>
          </w14:textFill>
        </w:rPr>
        <w:t>的任何差</w:t>
      </w:r>
      <w:r>
        <w:rPr>
          <w:rFonts w:hint="eastAsia" w:ascii="宋体" w:hAnsi="宋体" w:eastAsia="宋体" w:cs="宋体"/>
          <w:color w:val="000000" w:themeColor="text1"/>
          <w:kern w:val="0"/>
          <w:highlight w:val="none"/>
          <w14:textFill>
            <w14:solidFill>
              <w14:schemeClr w14:val="tx1"/>
            </w14:solidFill>
          </w14:textFill>
        </w:rPr>
        <w:t>错</w:t>
      </w:r>
      <w:r>
        <w:rPr>
          <w:rFonts w:hint="eastAsia"/>
          <w:color w:val="000000" w:themeColor="text1"/>
          <w:kern w:val="0"/>
          <w:highlight w:val="none"/>
          <w14:textFill>
            <w14:solidFill>
              <w14:schemeClr w14:val="tx1"/>
            </w14:solidFill>
          </w14:textFill>
        </w:rPr>
        <w:t>，</w:t>
      </w:r>
      <w:r>
        <w:rPr>
          <w:rFonts w:hint="eastAsia" w:ascii="宋体" w:hAnsi="宋体" w:eastAsia="宋体" w:cs="宋体"/>
          <w:color w:val="000000" w:themeColor="text1"/>
          <w:kern w:val="0"/>
          <w:highlight w:val="none"/>
          <w14:textFill>
            <w14:solidFill>
              <w14:schemeClr w14:val="tx1"/>
            </w14:solidFill>
          </w14:textFill>
        </w:rPr>
        <w:t>并对</w:t>
      </w:r>
      <w:r>
        <w:rPr>
          <w:rFonts w:hint="eastAsia"/>
          <w:color w:val="000000" w:themeColor="text1"/>
          <w:kern w:val="0"/>
          <w:highlight w:val="none"/>
          <w14:textFill>
            <w14:solidFill>
              <w14:schemeClr w14:val="tx1"/>
            </w14:solidFill>
          </w14:textFill>
        </w:rPr>
        <w:t>工程各部分的定位</w:t>
      </w:r>
      <w:r>
        <w:rPr>
          <w:rFonts w:hint="eastAsia" w:ascii="宋体" w:hAnsi="宋体" w:eastAsia="宋体" w:cs="宋体"/>
          <w:color w:val="000000" w:themeColor="text1"/>
          <w:kern w:val="0"/>
          <w:highlight w:val="none"/>
          <w14:textFill>
            <w14:solidFill>
              <w14:schemeClr w14:val="tx1"/>
            </w14:solidFill>
          </w14:textFill>
        </w:rPr>
        <w:t>负责</w:t>
      </w:r>
      <w:r>
        <w:rPr>
          <w:rFonts w:hint="eastAsia"/>
          <w:color w:val="000000" w:themeColor="text1"/>
          <w:kern w:val="0"/>
          <w:highlight w:val="none"/>
          <w14:textFill>
            <w14:solidFill>
              <w14:schemeClr w14:val="tx1"/>
            </w14:solidFill>
          </w14:textFill>
        </w:rPr>
        <w:t>。</w:t>
      </w:r>
    </w:p>
    <w:p>
      <w:pPr>
        <w:pStyle w:val="73"/>
        <w:rPr>
          <w:rFonts w:cs="Times New Roman"/>
          <w:color w:val="000000" w:themeColor="text1"/>
          <w:kern w:val="0"/>
          <w:highlight w:val="none"/>
          <w14:textFill>
            <w14:solidFill>
              <w14:schemeClr w14:val="tx1"/>
            </w14:solidFill>
          </w14:textFill>
        </w:rPr>
      </w:pPr>
      <w:r>
        <w:rPr>
          <w:rFonts w:hint="eastAsia"/>
          <w:color w:val="000000" w:themeColor="text1"/>
          <w:kern w:val="0"/>
          <w:highlight w:val="none"/>
          <w14:textFill>
            <w14:solidFill>
              <w14:schemeClr w14:val="tx1"/>
            </w14:solidFill>
          </w14:textFill>
        </w:rPr>
        <w:t>施工</w:t>
      </w:r>
      <w:r>
        <w:rPr>
          <w:rFonts w:hint="eastAsia" w:ascii="宋体" w:hAnsi="宋体" w:eastAsia="宋体" w:cs="宋体"/>
          <w:color w:val="000000" w:themeColor="text1"/>
          <w:kern w:val="0"/>
          <w:highlight w:val="none"/>
          <w14:textFill>
            <w14:solidFill>
              <w14:schemeClr w14:val="tx1"/>
            </w14:solidFill>
          </w14:textFill>
        </w:rPr>
        <w:t>过</w:t>
      </w:r>
      <w:r>
        <w:rPr>
          <w:rFonts w:hint="eastAsia"/>
          <w:color w:val="000000" w:themeColor="text1"/>
          <w:kern w:val="0"/>
          <w:highlight w:val="none"/>
          <w14:textFill>
            <w14:solidFill>
              <w14:schemeClr w14:val="tx1"/>
            </w14:solidFill>
          </w14:textFill>
        </w:rPr>
        <w:t>程中</w:t>
      </w:r>
      <w:r>
        <w:rPr>
          <w:rFonts w:hint="eastAsia" w:ascii="宋体" w:hAnsi="宋体" w:eastAsia="宋体" w:cs="宋体"/>
          <w:color w:val="000000" w:themeColor="text1"/>
          <w:kern w:val="0"/>
          <w:highlight w:val="none"/>
          <w14:textFill>
            <w14:solidFill>
              <w14:schemeClr w14:val="tx1"/>
            </w14:solidFill>
          </w14:textFill>
        </w:rPr>
        <w:t>对</w:t>
      </w:r>
      <w:r>
        <w:rPr>
          <w:rFonts w:hint="eastAsia"/>
          <w:color w:val="000000" w:themeColor="text1"/>
          <w:kern w:val="0"/>
          <w:highlight w:val="none"/>
          <w14:textFill>
            <w14:solidFill>
              <w14:schemeClr w14:val="tx1"/>
            </w14:solidFill>
          </w14:textFill>
        </w:rPr>
        <w:t>施工</w:t>
      </w:r>
      <w:r>
        <w:rPr>
          <w:rFonts w:hint="eastAsia" w:ascii="宋体" w:hAnsi="宋体" w:eastAsia="宋体" w:cs="宋体"/>
          <w:color w:val="000000" w:themeColor="text1"/>
          <w:kern w:val="0"/>
          <w:highlight w:val="none"/>
          <w14:textFill>
            <w14:solidFill>
              <w14:schemeClr w14:val="tx1"/>
            </w14:solidFill>
          </w14:textFill>
        </w:rPr>
        <w:t>现场内</w:t>
      </w:r>
      <w:r>
        <w:rPr>
          <w:rFonts w:hint="eastAsia"/>
          <w:color w:val="000000" w:themeColor="text1"/>
          <w:kern w:val="0"/>
          <w:highlight w:val="none"/>
          <w14:textFill>
            <w14:solidFill>
              <w14:schemeClr w14:val="tx1"/>
            </w14:solidFill>
          </w14:textFill>
        </w:rPr>
        <w:t>水准点等</w:t>
      </w:r>
      <w:r>
        <w:rPr>
          <w:rFonts w:hint="eastAsia" w:ascii="宋体" w:hAnsi="宋体" w:eastAsia="宋体" w:cs="宋体"/>
          <w:color w:val="000000" w:themeColor="text1"/>
          <w:kern w:val="0"/>
          <w:highlight w:val="none"/>
          <w14:textFill>
            <w14:solidFill>
              <w14:schemeClr w14:val="tx1"/>
            </w14:solidFill>
          </w14:textFill>
        </w:rPr>
        <w:t>测</w:t>
      </w:r>
      <w:r>
        <w:rPr>
          <w:rFonts w:hint="eastAsia"/>
          <w:color w:val="000000" w:themeColor="text1"/>
          <w:kern w:val="0"/>
          <w:highlight w:val="none"/>
          <w14:textFill>
            <w14:solidFill>
              <w14:schemeClr w14:val="tx1"/>
            </w14:solidFill>
          </w14:textFill>
        </w:rPr>
        <w:t>量</w:t>
      </w:r>
      <w:r>
        <w:rPr>
          <w:rFonts w:hint="eastAsia" w:ascii="宋体" w:hAnsi="宋体" w:eastAsia="宋体" w:cs="宋体"/>
          <w:color w:val="000000" w:themeColor="text1"/>
          <w:kern w:val="0"/>
          <w:highlight w:val="none"/>
          <w14:textFill>
            <w14:solidFill>
              <w14:schemeClr w14:val="tx1"/>
            </w14:solidFill>
          </w14:textFill>
        </w:rPr>
        <w:t>标</w:t>
      </w:r>
      <w:r>
        <w:rPr>
          <w:rFonts w:hint="eastAsia"/>
          <w:color w:val="000000" w:themeColor="text1"/>
          <w:kern w:val="0"/>
          <w:highlight w:val="none"/>
          <w14:textFill>
            <w14:solidFill>
              <w14:schemeClr w14:val="tx1"/>
            </w14:solidFill>
          </w14:textFill>
        </w:rPr>
        <w:t>志物的保</w:t>
      </w:r>
      <w:r>
        <w:rPr>
          <w:rFonts w:hint="eastAsia" w:ascii="宋体" w:hAnsi="宋体" w:eastAsia="宋体" w:cs="宋体"/>
          <w:color w:val="000000" w:themeColor="text1"/>
          <w:kern w:val="0"/>
          <w:highlight w:val="none"/>
          <w14:textFill>
            <w14:solidFill>
              <w14:schemeClr w14:val="tx1"/>
            </w14:solidFill>
          </w14:textFill>
        </w:rPr>
        <w:t>护</w:t>
      </w:r>
      <w:r>
        <w:rPr>
          <w:rFonts w:hint="eastAsia"/>
          <w:color w:val="000000" w:themeColor="text1"/>
          <w:kern w:val="0"/>
          <w:highlight w:val="none"/>
          <w14:textFill>
            <w14:solidFill>
              <w14:schemeClr w14:val="tx1"/>
            </w14:solidFill>
          </w14:textFill>
        </w:rPr>
        <w:t>工作由承包人</w:t>
      </w:r>
      <w:r>
        <w:rPr>
          <w:rFonts w:hint="eastAsia" w:ascii="宋体" w:hAnsi="宋体" w:eastAsia="宋体" w:cs="宋体"/>
          <w:color w:val="000000" w:themeColor="text1"/>
          <w:kern w:val="0"/>
          <w:highlight w:val="none"/>
          <w14:textFill>
            <w14:solidFill>
              <w14:schemeClr w14:val="tx1"/>
            </w14:solidFill>
          </w14:textFill>
        </w:rPr>
        <w:t>负责</w:t>
      </w:r>
      <w:r>
        <w:rPr>
          <w:rFonts w:hint="eastAsia"/>
          <w:color w:val="000000" w:themeColor="text1"/>
          <w:kern w:val="0"/>
          <w:highlight w:val="none"/>
          <w14:textFill>
            <w14:solidFill>
              <w14:schemeClr w14:val="tx1"/>
            </w14:solidFill>
          </w14:textFill>
        </w:rPr>
        <w:t>。</w:t>
      </w:r>
      <w:bookmarkStart w:id="560" w:name="_Toc351203547"/>
    </w:p>
    <w:p>
      <w:pPr>
        <w:pStyle w:val="72"/>
        <w:outlineLvl w:val="9"/>
        <w:rPr>
          <w:rFonts w:cs="Times New Roman"/>
          <w:color w:val="000000" w:themeColor="text1"/>
          <w:highlight w:val="none"/>
          <w14:textFill>
            <w14:solidFill>
              <w14:schemeClr w14:val="tx1"/>
            </w14:solidFill>
          </w14:textFill>
        </w:rPr>
      </w:pPr>
      <w:bookmarkStart w:id="561" w:name="_Toc485213227"/>
      <w:bookmarkStart w:id="562" w:name="_Toc23227"/>
      <w:bookmarkStart w:id="563" w:name="_Toc406522116"/>
      <w:bookmarkStart w:id="564" w:name="_Toc418752138"/>
      <w:bookmarkStart w:id="565" w:name="_Toc418751692"/>
      <w:r>
        <w:rPr>
          <w:color w:val="000000" w:themeColor="text1"/>
          <w:highlight w:val="none"/>
          <w14:textFill>
            <w14:solidFill>
              <w14:schemeClr w14:val="tx1"/>
            </w14:solidFill>
          </w14:textFill>
        </w:rPr>
        <w:t>7</w:t>
      </w:r>
      <w:bookmarkEnd w:id="530"/>
      <w:bookmarkEnd w:id="531"/>
      <w:bookmarkStart w:id="566" w:name="_Toc337558772"/>
      <w:bookmarkStart w:id="567" w:name="_Toc296346574"/>
      <w:bookmarkStart w:id="568" w:name="_Toc296503073"/>
      <w:r>
        <w:rPr>
          <w:color w:val="000000" w:themeColor="text1"/>
          <w:highlight w:val="none"/>
          <w14:textFill>
            <w14:solidFill>
              <w14:schemeClr w14:val="tx1"/>
            </w14:solidFill>
          </w14:textFill>
        </w:rPr>
        <w:t xml:space="preserve">.5 </w:t>
      </w:r>
      <w:r>
        <w:rPr>
          <w:rFonts w:hint="eastAsia"/>
          <w:color w:val="000000" w:themeColor="text1"/>
          <w:highlight w:val="none"/>
          <w14:textFill>
            <w14:solidFill>
              <w14:schemeClr w14:val="tx1"/>
            </w14:solidFill>
          </w14:textFill>
        </w:rPr>
        <w:t>工期延</w:t>
      </w:r>
      <w:r>
        <w:rPr>
          <w:rFonts w:hint="eastAsia" w:ascii="宋体" w:hAnsi="宋体" w:eastAsia="宋体" w:cs="宋体"/>
          <w:color w:val="000000" w:themeColor="text1"/>
          <w:highlight w:val="none"/>
          <w14:textFill>
            <w14:solidFill>
              <w14:schemeClr w14:val="tx1"/>
            </w14:solidFill>
          </w14:textFill>
        </w:rPr>
        <w:t>误</w:t>
      </w:r>
      <w:bookmarkEnd w:id="560"/>
      <w:bookmarkEnd w:id="561"/>
      <w:bookmarkEnd w:id="562"/>
      <w:bookmarkEnd w:id="563"/>
      <w:bookmarkEnd w:id="564"/>
      <w:bookmarkEnd w:id="565"/>
    </w:p>
    <w:bookmarkEnd w:id="566"/>
    <w:bookmarkEnd w:id="567"/>
    <w:bookmarkEnd w:id="568"/>
    <w:p>
      <w:pPr>
        <w:pStyle w:val="73"/>
        <w:rPr>
          <w:rFonts w:cs="Times New Roman"/>
          <w:color w:val="000000" w:themeColor="text1"/>
          <w:kern w:val="0"/>
          <w:highlight w:val="none"/>
          <w14:textFill>
            <w14:solidFill>
              <w14:schemeClr w14:val="tx1"/>
            </w14:solidFill>
          </w14:textFill>
        </w:rPr>
      </w:pPr>
      <w:r>
        <w:rPr>
          <w:color w:val="000000" w:themeColor="text1"/>
          <w:kern w:val="0"/>
          <w:highlight w:val="none"/>
          <w14:textFill>
            <w14:solidFill>
              <w14:schemeClr w14:val="tx1"/>
            </w14:solidFill>
          </w14:textFill>
        </w:rPr>
        <w:t xml:space="preserve">7.5.1 </w:t>
      </w:r>
      <w:r>
        <w:rPr>
          <w:rFonts w:hint="eastAsia"/>
          <w:color w:val="000000" w:themeColor="text1"/>
          <w:kern w:val="0"/>
          <w:highlight w:val="none"/>
          <w14:textFill>
            <w14:solidFill>
              <w14:schemeClr w14:val="tx1"/>
            </w14:solidFill>
          </w14:textFill>
        </w:rPr>
        <w:t>因</w:t>
      </w:r>
      <w:r>
        <w:rPr>
          <w:rFonts w:hint="eastAsia" w:ascii="宋体" w:hAnsi="宋体" w:eastAsia="宋体" w:cs="宋体"/>
          <w:color w:val="000000" w:themeColor="text1"/>
          <w:kern w:val="0"/>
          <w:highlight w:val="none"/>
          <w14:textFill>
            <w14:solidFill>
              <w14:schemeClr w14:val="tx1"/>
            </w14:solidFill>
          </w14:textFill>
        </w:rPr>
        <w:t>发</w:t>
      </w:r>
      <w:r>
        <w:rPr>
          <w:rFonts w:hint="eastAsia"/>
          <w:color w:val="000000" w:themeColor="text1"/>
          <w:kern w:val="0"/>
          <w:highlight w:val="none"/>
          <w14:textFill>
            <w14:solidFill>
              <w14:schemeClr w14:val="tx1"/>
            </w14:solidFill>
          </w14:textFill>
        </w:rPr>
        <w:t>包人原因</w:t>
      </w:r>
      <w:r>
        <w:rPr>
          <w:rFonts w:hint="eastAsia" w:ascii="宋体" w:hAnsi="宋体" w:eastAsia="宋体" w:cs="宋体"/>
          <w:color w:val="000000" w:themeColor="text1"/>
          <w:kern w:val="0"/>
          <w:highlight w:val="none"/>
          <w14:textFill>
            <w14:solidFill>
              <w14:schemeClr w14:val="tx1"/>
            </w14:solidFill>
          </w14:textFill>
        </w:rPr>
        <w:t>导</w:t>
      </w:r>
      <w:r>
        <w:rPr>
          <w:rFonts w:hint="eastAsia"/>
          <w:color w:val="000000" w:themeColor="text1"/>
          <w:kern w:val="0"/>
          <w:highlight w:val="none"/>
          <w14:textFill>
            <w14:solidFill>
              <w14:schemeClr w14:val="tx1"/>
            </w14:solidFill>
          </w14:textFill>
        </w:rPr>
        <w:t>致工期延</w:t>
      </w:r>
      <w:r>
        <w:rPr>
          <w:rFonts w:hint="eastAsia" w:ascii="宋体" w:hAnsi="宋体" w:eastAsia="宋体" w:cs="宋体"/>
          <w:color w:val="000000" w:themeColor="text1"/>
          <w:kern w:val="0"/>
          <w:highlight w:val="none"/>
          <w14:textFill>
            <w14:solidFill>
              <w14:schemeClr w14:val="tx1"/>
            </w14:solidFill>
          </w14:textFill>
        </w:rPr>
        <w:t>误</w:t>
      </w:r>
    </w:p>
    <w:p>
      <w:pPr>
        <w:pStyle w:val="73"/>
        <w:rPr>
          <w:color w:val="000000" w:themeColor="text1"/>
          <w:kern w:val="0"/>
          <w:highlight w:val="none"/>
          <w14:textFill>
            <w14:solidFill>
              <w14:schemeClr w14:val="tx1"/>
            </w14:solidFill>
          </w14:textFill>
        </w:rPr>
      </w:pPr>
      <w:r>
        <w:rPr>
          <w:rFonts w:hint="eastAsia"/>
          <w:color w:val="000000" w:themeColor="text1"/>
          <w:kern w:val="0"/>
          <w:highlight w:val="none"/>
          <w14:textFill>
            <w14:solidFill>
              <w14:schemeClr w14:val="tx1"/>
            </w14:solidFill>
          </w14:textFill>
        </w:rPr>
        <w:t>在合同履行</w:t>
      </w:r>
      <w:r>
        <w:rPr>
          <w:rFonts w:hint="eastAsia" w:ascii="宋体" w:hAnsi="宋体" w:eastAsia="宋体" w:cs="宋体"/>
          <w:color w:val="000000" w:themeColor="text1"/>
          <w:kern w:val="0"/>
          <w:highlight w:val="none"/>
          <w14:textFill>
            <w14:solidFill>
              <w14:schemeClr w14:val="tx1"/>
            </w14:solidFill>
          </w14:textFill>
        </w:rPr>
        <w:t>过</w:t>
      </w:r>
      <w:r>
        <w:rPr>
          <w:rFonts w:hint="eastAsia"/>
          <w:color w:val="000000" w:themeColor="text1"/>
          <w:kern w:val="0"/>
          <w:highlight w:val="none"/>
          <w14:textFill>
            <w14:solidFill>
              <w14:schemeClr w14:val="tx1"/>
            </w14:solidFill>
          </w14:textFill>
        </w:rPr>
        <w:t>程中，因下列情</w:t>
      </w:r>
      <w:r>
        <w:rPr>
          <w:rFonts w:hint="eastAsia" w:ascii="宋体" w:hAnsi="宋体" w:eastAsia="宋体" w:cs="宋体"/>
          <w:color w:val="000000" w:themeColor="text1"/>
          <w:kern w:val="0"/>
          <w:highlight w:val="none"/>
          <w14:textFill>
            <w14:solidFill>
              <w14:schemeClr w14:val="tx1"/>
            </w14:solidFill>
          </w14:textFill>
        </w:rPr>
        <w:t>况导</w:t>
      </w:r>
      <w:r>
        <w:rPr>
          <w:rFonts w:hint="eastAsia"/>
          <w:color w:val="000000" w:themeColor="text1"/>
          <w:kern w:val="0"/>
          <w:highlight w:val="none"/>
          <w14:textFill>
            <w14:solidFill>
              <w14:schemeClr w14:val="tx1"/>
            </w14:solidFill>
          </w14:textFill>
        </w:rPr>
        <w:t>致工期延</w:t>
      </w:r>
      <w:r>
        <w:rPr>
          <w:rFonts w:hint="eastAsia" w:ascii="宋体" w:hAnsi="宋体" w:eastAsia="宋体" w:cs="宋体"/>
          <w:color w:val="000000" w:themeColor="text1"/>
          <w:kern w:val="0"/>
          <w:highlight w:val="none"/>
          <w14:textFill>
            <w14:solidFill>
              <w14:schemeClr w14:val="tx1"/>
            </w14:solidFill>
          </w14:textFill>
        </w:rPr>
        <w:t>误</w:t>
      </w:r>
      <w:r>
        <w:rPr>
          <w:rFonts w:hint="eastAsia"/>
          <w:color w:val="000000" w:themeColor="text1"/>
          <w:kern w:val="0"/>
          <w:highlight w:val="none"/>
          <w14:textFill>
            <w14:solidFill>
              <w14:schemeClr w14:val="tx1"/>
            </w14:solidFill>
          </w14:textFill>
        </w:rPr>
        <w:t>和（或）</w:t>
      </w:r>
      <w:r>
        <w:rPr>
          <w:rFonts w:hint="eastAsia" w:ascii="宋体" w:hAnsi="宋体" w:eastAsia="宋体" w:cs="宋体"/>
          <w:color w:val="000000" w:themeColor="text1"/>
          <w:kern w:val="0"/>
          <w:highlight w:val="none"/>
          <w14:textFill>
            <w14:solidFill>
              <w14:schemeClr w14:val="tx1"/>
            </w14:solidFill>
          </w14:textFill>
        </w:rPr>
        <w:t>费</w:t>
      </w:r>
      <w:r>
        <w:rPr>
          <w:rFonts w:hint="eastAsia"/>
          <w:color w:val="000000" w:themeColor="text1"/>
          <w:kern w:val="0"/>
          <w:highlight w:val="none"/>
          <w14:textFill>
            <w14:solidFill>
              <w14:schemeClr w14:val="tx1"/>
            </w14:solidFill>
          </w14:textFill>
        </w:rPr>
        <w:t>用增加的，由</w:t>
      </w:r>
      <w:r>
        <w:rPr>
          <w:rFonts w:hint="eastAsia" w:ascii="宋体" w:hAnsi="宋体" w:eastAsia="宋体" w:cs="宋体"/>
          <w:color w:val="000000" w:themeColor="text1"/>
          <w:kern w:val="0"/>
          <w:highlight w:val="none"/>
          <w14:textFill>
            <w14:solidFill>
              <w14:schemeClr w14:val="tx1"/>
            </w14:solidFill>
          </w14:textFill>
        </w:rPr>
        <w:t>发</w:t>
      </w:r>
      <w:r>
        <w:rPr>
          <w:rFonts w:hint="eastAsia"/>
          <w:color w:val="000000" w:themeColor="text1"/>
          <w:kern w:val="0"/>
          <w:highlight w:val="none"/>
          <w14:textFill>
            <w14:solidFill>
              <w14:schemeClr w14:val="tx1"/>
            </w14:solidFill>
          </w14:textFill>
        </w:rPr>
        <w:t>包人承担由此延</w:t>
      </w:r>
      <w:r>
        <w:rPr>
          <w:rFonts w:hint="eastAsia" w:ascii="宋体" w:hAnsi="宋体" w:eastAsia="宋体" w:cs="宋体"/>
          <w:color w:val="000000" w:themeColor="text1"/>
          <w:kern w:val="0"/>
          <w:highlight w:val="none"/>
          <w14:textFill>
            <w14:solidFill>
              <w14:schemeClr w14:val="tx1"/>
            </w14:solidFill>
          </w14:textFill>
        </w:rPr>
        <w:t>误</w:t>
      </w:r>
      <w:r>
        <w:rPr>
          <w:rFonts w:hint="eastAsia"/>
          <w:color w:val="000000" w:themeColor="text1"/>
          <w:kern w:val="0"/>
          <w:highlight w:val="none"/>
          <w14:textFill>
            <w14:solidFill>
              <w14:schemeClr w14:val="tx1"/>
            </w14:solidFill>
          </w14:textFill>
        </w:rPr>
        <w:t>的工期和（或）增加的</w:t>
      </w:r>
      <w:r>
        <w:rPr>
          <w:rFonts w:hint="eastAsia" w:ascii="宋体" w:hAnsi="宋体" w:eastAsia="宋体" w:cs="宋体"/>
          <w:color w:val="000000" w:themeColor="text1"/>
          <w:kern w:val="0"/>
          <w:highlight w:val="none"/>
          <w14:textFill>
            <w14:solidFill>
              <w14:schemeClr w14:val="tx1"/>
            </w14:solidFill>
          </w14:textFill>
        </w:rPr>
        <w:t>费</w:t>
      </w:r>
      <w:r>
        <w:rPr>
          <w:rFonts w:hint="eastAsia"/>
          <w:color w:val="000000" w:themeColor="text1"/>
          <w:kern w:val="0"/>
          <w:highlight w:val="none"/>
          <w14:textFill>
            <w14:solidFill>
              <w14:schemeClr w14:val="tx1"/>
            </w14:solidFill>
          </w14:textFill>
        </w:rPr>
        <w:t>用，且</w:t>
      </w:r>
      <w:r>
        <w:rPr>
          <w:rFonts w:hint="eastAsia" w:ascii="宋体" w:hAnsi="宋体" w:eastAsia="宋体" w:cs="宋体"/>
          <w:color w:val="000000" w:themeColor="text1"/>
          <w:kern w:val="0"/>
          <w:highlight w:val="none"/>
          <w14:textFill>
            <w14:solidFill>
              <w14:schemeClr w14:val="tx1"/>
            </w14:solidFill>
          </w14:textFill>
        </w:rPr>
        <w:t>发</w:t>
      </w:r>
      <w:r>
        <w:rPr>
          <w:rFonts w:hint="eastAsia"/>
          <w:color w:val="000000" w:themeColor="text1"/>
          <w:kern w:val="0"/>
          <w:highlight w:val="none"/>
          <w14:textFill>
            <w14:solidFill>
              <w14:schemeClr w14:val="tx1"/>
            </w14:solidFill>
          </w14:textFill>
        </w:rPr>
        <w:t>包人</w:t>
      </w:r>
      <w:r>
        <w:rPr>
          <w:rFonts w:hint="eastAsia" w:ascii="宋体" w:hAnsi="宋体" w:eastAsia="宋体" w:cs="宋体"/>
          <w:color w:val="000000" w:themeColor="text1"/>
          <w:kern w:val="0"/>
          <w:highlight w:val="none"/>
          <w14:textFill>
            <w14:solidFill>
              <w14:schemeClr w14:val="tx1"/>
            </w14:solidFill>
          </w14:textFill>
        </w:rPr>
        <w:t>应</w:t>
      </w:r>
      <w:r>
        <w:rPr>
          <w:rFonts w:hint="eastAsia"/>
          <w:color w:val="000000" w:themeColor="text1"/>
          <w:kern w:val="0"/>
          <w:highlight w:val="none"/>
          <w14:textFill>
            <w14:solidFill>
              <w14:schemeClr w14:val="tx1"/>
            </w14:solidFill>
          </w14:textFill>
        </w:rPr>
        <w:t>支付承包人合理的利</w:t>
      </w:r>
      <w:r>
        <w:rPr>
          <w:rFonts w:hint="eastAsia" w:ascii="宋体" w:hAnsi="宋体" w:eastAsia="宋体" w:cs="宋体"/>
          <w:color w:val="000000" w:themeColor="text1"/>
          <w:kern w:val="0"/>
          <w:highlight w:val="none"/>
          <w14:textFill>
            <w14:solidFill>
              <w14:schemeClr w14:val="tx1"/>
            </w14:solidFill>
          </w14:textFill>
        </w:rPr>
        <w:t>润</w:t>
      </w:r>
      <w:r>
        <w:rPr>
          <w:rFonts w:hint="eastAsia"/>
          <w:color w:val="000000" w:themeColor="text1"/>
          <w:kern w:val="0"/>
          <w:highlight w:val="none"/>
          <w14:textFill>
            <w14:solidFill>
              <w14:schemeClr w14:val="tx1"/>
            </w14:solidFill>
          </w14:textFill>
        </w:rPr>
        <w:t>：</w:t>
      </w:r>
      <w:r>
        <w:rPr>
          <w:color w:val="000000" w:themeColor="text1"/>
          <w:kern w:val="0"/>
          <w:highlight w:val="none"/>
          <w14:textFill>
            <w14:solidFill>
              <w14:schemeClr w14:val="tx1"/>
            </w14:solidFill>
          </w14:textFill>
        </w:rPr>
        <w:t xml:space="preserve"> </w:t>
      </w:r>
    </w:p>
    <w:p>
      <w:pPr>
        <w:pStyle w:val="73"/>
        <w:rPr>
          <w:rFonts w:cs="Times New Roman"/>
          <w:color w:val="000000" w:themeColor="text1"/>
          <w:kern w:val="0"/>
          <w:highlight w:val="none"/>
          <w14:textFill>
            <w14:solidFill>
              <w14:schemeClr w14:val="tx1"/>
            </w14:solidFill>
          </w14:textFill>
        </w:rPr>
      </w:pPr>
      <w:r>
        <w:rPr>
          <w:rFonts w:hint="eastAsia"/>
          <w:color w:val="000000" w:themeColor="text1"/>
          <w:kern w:val="0"/>
          <w:highlight w:val="none"/>
          <w14:textFill>
            <w14:solidFill>
              <w14:schemeClr w14:val="tx1"/>
            </w14:solidFill>
          </w14:textFill>
        </w:rPr>
        <w:t>（</w:t>
      </w:r>
      <w:r>
        <w:rPr>
          <w:color w:val="000000" w:themeColor="text1"/>
          <w:kern w:val="0"/>
          <w:highlight w:val="none"/>
          <w14:textFill>
            <w14:solidFill>
              <w14:schemeClr w14:val="tx1"/>
            </w14:solidFill>
          </w14:textFill>
        </w:rPr>
        <w:t>1</w:t>
      </w:r>
      <w:r>
        <w:rPr>
          <w:rFonts w:hint="eastAsia"/>
          <w:color w:val="000000" w:themeColor="text1"/>
          <w:kern w:val="0"/>
          <w:highlight w:val="none"/>
          <w14:textFill>
            <w14:solidFill>
              <w14:schemeClr w14:val="tx1"/>
            </w14:solidFill>
          </w14:textFill>
        </w:rPr>
        <w:t>）</w:t>
      </w:r>
      <w:r>
        <w:rPr>
          <w:rFonts w:hint="eastAsia" w:ascii="宋体" w:hAnsi="宋体" w:eastAsia="宋体" w:cs="宋体"/>
          <w:color w:val="000000" w:themeColor="text1"/>
          <w:kern w:val="0"/>
          <w:highlight w:val="none"/>
          <w14:textFill>
            <w14:solidFill>
              <w14:schemeClr w14:val="tx1"/>
            </w14:solidFill>
          </w14:textFill>
        </w:rPr>
        <w:t>发</w:t>
      </w:r>
      <w:r>
        <w:rPr>
          <w:rFonts w:hint="eastAsia"/>
          <w:color w:val="000000" w:themeColor="text1"/>
          <w:kern w:val="0"/>
          <w:highlight w:val="none"/>
          <w14:textFill>
            <w14:solidFill>
              <w14:schemeClr w14:val="tx1"/>
            </w14:solidFill>
          </w14:textFill>
        </w:rPr>
        <w:t>包人未能按合同</w:t>
      </w:r>
      <w:r>
        <w:rPr>
          <w:rFonts w:hint="eastAsia" w:ascii="宋体" w:hAnsi="宋体" w:eastAsia="宋体" w:cs="宋体"/>
          <w:color w:val="000000" w:themeColor="text1"/>
          <w:kern w:val="0"/>
          <w:highlight w:val="none"/>
          <w14:textFill>
            <w14:solidFill>
              <w14:schemeClr w14:val="tx1"/>
            </w14:solidFill>
          </w14:textFill>
        </w:rPr>
        <w:t>约</w:t>
      </w:r>
      <w:r>
        <w:rPr>
          <w:rFonts w:hint="eastAsia"/>
          <w:color w:val="000000" w:themeColor="text1"/>
          <w:kern w:val="0"/>
          <w:highlight w:val="none"/>
          <w14:textFill>
            <w14:solidFill>
              <w14:schemeClr w14:val="tx1"/>
            </w14:solidFill>
          </w14:textFill>
        </w:rPr>
        <w:t>定提供</w:t>
      </w:r>
      <w:r>
        <w:rPr>
          <w:rFonts w:hint="eastAsia" w:ascii="宋体" w:hAnsi="宋体" w:eastAsia="宋体" w:cs="宋体"/>
          <w:color w:val="000000" w:themeColor="text1"/>
          <w:kern w:val="0"/>
          <w:highlight w:val="none"/>
          <w14:textFill>
            <w14:solidFill>
              <w14:schemeClr w14:val="tx1"/>
            </w14:solidFill>
          </w14:textFill>
        </w:rPr>
        <w:t>图纸</w:t>
      </w:r>
      <w:r>
        <w:rPr>
          <w:rFonts w:hint="eastAsia"/>
          <w:color w:val="000000" w:themeColor="text1"/>
          <w:kern w:val="0"/>
          <w:highlight w:val="none"/>
          <w14:textFill>
            <w14:solidFill>
              <w14:schemeClr w14:val="tx1"/>
            </w14:solidFill>
          </w14:textFill>
        </w:rPr>
        <w:t>或所提供</w:t>
      </w:r>
      <w:r>
        <w:rPr>
          <w:rFonts w:hint="eastAsia" w:ascii="宋体" w:hAnsi="宋体" w:eastAsia="宋体" w:cs="宋体"/>
          <w:color w:val="000000" w:themeColor="text1"/>
          <w:kern w:val="0"/>
          <w:highlight w:val="none"/>
          <w14:textFill>
            <w14:solidFill>
              <w14:schemeClr w14:val="tx1"/>
            </w14:solidFill>
          </w14:textFill>
        </w:rPr>
        <w:t>图纸</w:t>
      </w:r>
      <w:r>
        <w:rPr>
          <w:rFonts w:hint="eastAsia"/>
          <w:color w:val="000000" w:themeColor="text1"/>
          <w:kern w:val="0"/>
          <w:highlight w:val="none"/>
          <w14:textFill>
            <w14:solidFill>
              <w14:schemeClr w14:val="tx1"/>
            </w14:solidFill>
          </w14:textFill>
        </w:rPr>
        <w:t>不符合合同</w:t>
      </w:r>
      <w:r>
        <w:rPr>
          <w:rFonts w:hint="eastAsia" w:ascii="宋体" w:hAnsi="宋体" w:eastAsia="宋体" w:cs="宋体"/>
          <w:color w:val="000000" w:themeColor="text1"/>
          <w:kern w:val="0"/>
          <w:highlight w:val="none"/>
          <w14:textFill>
            <w14:solidFill>
              <w14:schemeClr w14:val="tx1"/>
            </w14:solidFill>
          </w14:textFill>
        </w:rPr>
        <w:t>约</w:t>
      </w:r>
      <w:r>
        <w:rPr>
          <w:rFonts w:hint="eastAsia"/>
          <w:color w:val="000000" w:themeColor="text1"/>
          <w:kern w:val="0"/>
          <w:highlight w:val="none"/>
          <w14:textFill>
            <w14:solidFill>
              <w14:schemeClr w14:val="tx1"/>
            </w14:solidFill>
          </w14:textFill>
        </w:rPr>
        <w:t>定的；</w:t>
      </w:r>
    </w:p>
    <w:p>
      <w:pPr>
        <w:pStyle w:val="73"/>
        <w:rPr>
          <w:rFonts w:cs="Times New Roman"/>
          <w:color w:val="000000" w:themeColor="text1"/>
          <w:kern w:val="0"/>
          <w:highlight w:val="none"/>
          <w14:textFill>
            <w14:solidFill>
              <w14:schemeClr w14:val="tx1"/>
            </w14:solidFill>
          </w14:textFill>
        </w:rPr>
      </w:pPr>
      <w:r>
        <w:rPr>
          <w:rFonts w:hint="eastAsia"/>
          <w:color w:val="000000" w:themeColor="text1"/>
          <w:kern w:val="0"/>
          <w:highlight w:val="none"/>
          <w14:textFill>
            <w14:solidFill>
              <w14:schemeClr w14:val="tx1"/>
            </w14:solidFill>
          </w14:textFill>
        </w:rPr>
        <w:t>（</w:t>
      </w:r>
      <w:r>
        <w:rPr>
          <w:color w:val="000000" w:themeColor="text1"/>
          <w:kern w:val="0"/>
          <w:highlight w:val="none"/>
          <w14:textFill>
            <w14:solidFill>
              <w14:schemeClr w14:val="tx1"/>
            </w14:solidFill>
          </w14:textFill>
        </w:rPr>
        <w:t>2</w:t>
      </w:r>
      <w:r>
        <w:rPr>
          <w:rFonts w:hint="eastAsia"/>
          <w:color w:val="000000" w:themeColor="text1"/>
          <w:kern w:val="0"/>
          <w:highlight w:val="none"/>
          <w14:textFill>
            <w14:solidFill>
              <w14:schemeClr w14:val="tx1"/>
            </w14:solidFill>
          </w14:textFill>
        </w:rPr>
        <w:t>）</w:t>
      </w:r>
      <w:r>
        <w:rPr>
          <w:rFonts w:hint="eastAsia" w:ascii="宋体" w:hAnsi="宋体" w:eastAsia="宋体" w:cs="宋体"/>
          <w:color w:val="000000" w:themeColor="text1"/>
          <w:kern w:val="0"/>
          <w:highlight w:val="none"/>
          <w14:textFill>
            <w14:solidFill>
              <w14:schemeClr w14:val="tx1"/>
            </w14:solidFill>
          </w14:textFill>
        </w:rPr>
        <w:t>发</w:t>
      </w:r>
      <w:r>
        <w:rPr>
          <w:rFonts w:hint="eastAsia"/>
          <w:color w:val="000000" w:themeColor="text1"/>
          <w:kern w:val="0"/>
          <w:highlight w:val="none"/>
          <w14:textFill>
            <w14:solidFill>
              <w14:schemeClr w14:val="tx1"/>
            </w14:solidFill>
          </w14:textFill>
        </w:rPr>
        <w:t>包人未能按合同</w:t>
      </w:r>
      <w:r>
        <w:rPr>
          <w:rFonts w:hint="eastAsia" w:ascii="宋体" w:hAnsi="宋体" w:eastAsia="宋体" w:cs="宋体"/>
          <w:color w:val="000000" w:themeColor="text1"/>
          <w:kern w:val="0"/>
          <w:highlight w:val="none"/>
          <w14:textFill>
            <w14:solidFill>
              <w14:schemeClr w14:val="tx1"/>
            </w14:solidFill>
          </w14:textFill>
        </w:rPr>
        <w:t>约</w:t>
      </w:r>
      <w:r>
        <w:rPr>
          <w:rFonts w:hint="eastAsia"/>
          <w:color w:val="000000" w:themeColor="text1"/>
          <w:kern w:val="0"/>
          <w:highlight w:val="none"/>
          <w14:textFill>
            <w14:solidFill>
              <w14:schemeClr w14:val="tx1"/>
            </w14:solidFill>
          </w14:textFill>
        </w:rPr>
        <w:t>定提供施工</w:t>
      </w:r>
      <w:r>
        <w:rPr>
          <w:rFonts w:hint="eastAsia" w:ascii="宋体" w:hAnsi="宋体" w:eastAsia="宋体" w:cs="宋体"/>
          <w:color w:val="000000" w:themeColor="text1"/>
          <w:kern w:val="0"/>
          <w:highlight w:val="none"/>
          <w14:textFill>
            <w14:solidFill>
              <w14:schemeClr w14:val="tx1"/>
            </w14:solidFill>
          </w14:textFill>
        </w:rPr>
        <w:t>现场</w:t>
      </w:r>
      <w:r>
        <w:rPr>
          <w:rFonts w:hint="eastAsia"/>
          <w:color w:val="000000" w:themeColor="text1"/>
          <w:kern w:val="0"/>
          <w:highlight w:val="none"/>
          <w14:textFill>
            <w14:solidFill>
              <w14:schemeClr w14:val="tx1"/>
            </w14:solidFill>
          </w14:textFill>
        </w:rPr>
        <w:t>、施工</w:t>
      </w:r>
      <w:r>
        <w:rPr>
          <w:rFonts w:hint="eastAsia" w:ascii="宋体" w:hAnsi="宋体" w:eastAsia="宋体" w:cs="宋体"/>
          <w:color w:val="000000" w:themeColor="text1"/>
          <w:kern w:val="0"/>
          <w:highlight w:val="none"/>
          <w14:textFill>
            <w14:solidFill>
              <w14:schemeClr w14:val="tx1"/>
            </w14:solidFill>
          </w14:textFill>
        </w:rPr>
        <w:t>条</w:t>
      </w:r>
      <w:r>
        <w:rPr>
          <w:rFonts w:hint="eastAsia"/>
          <w:color w:val="000000" w:themeColor="text1"/>
          <w:kern w:val="0"/>
          <w:highlight w:val="none"/>
          <w14:textFill>
            <w14:solidFill>
              <w14:schemeClr w14:val="tx1"/>
            </w14:solidFill>
          </w14:textFill>
        </w:rPr>
        <w:t>件、基</w:t>
      </w:r>
      <w:r>
        <w:rPr>
          <w:rFonts w:hint="eastAsia" w:ascii="宋体" w:hAnsi="宋体" w:eastAsia="宋体" w:cs="宋体"/>
          <w:color w:val="000000" w:themeColor="text1"/>
          <w:kern w:val="0"/>
          <w:highlight w:val="none"/>
          <w14:textFill>
            <w14:solidFill>
              <w14:schemeClr w14:val="tx1"/>
            </w14:solidFill>
          </w14:textFill>
        </w:rPr>
        <w:t>础资</w:t>
      </w:r>
      <w:r>
        <w:rPr>
          <w:rFonts w:hint="eastAsia"/>
          <w:color w:val="000000" w:themeColor="text1"/>
          <w:kern w:val="0"/>
          <w:highlight w:val="none"/>
          <w14:textFill>
            <w14:solidFill>
              <w14:schemeClr w14:val="tx1"/>
            </w14:solidFill>
          </w14:textFill>
        </w:rPr>
        <w:t>料、</w:t>
      </w:r>
      <w:r>
        <w:rPr>
          <w:rFonts w:hint="eastAsia" w:ascii="宋体" w:hAnsi="宋体" w:eastAsia="宋体" w:cs="宋体"/>
          <w:color w:val="000000" w:themeColor="text1"/>
          <w:kern w:val="0"/>
          <w:highlight w:val="none"/>
          <w14:textFill>
            <w14:solidFill>
              <w14:schemeClr w14:val="tx1"/>
            </w14:solidFill>
          </w14:textFill>
        </w:rPr>
        <w:t>许</w:t>
      </w:r>
      <w:r>
        <w:rPr>
          <w:rFonts w:hint="eastAsia"/>
          <w:color w:val="000000" w:themeColor="text1"/>
          <w:kern w:val="0"/>
          <w:highlight w:val="none"/>
          <w14:textFill>
            <w14:solidFill>
              <w14:schemeClr w14:val="tx1"/>
            </w14:solidFill>
          </w14:textFill>
        </w:rPr>
        <w:t>可、批准等</w:t>
      </w:r>
      <w:r>
        <w:rPr>
          <w:rFonts w:hint="eastAsia" w:ascii="宋体" w:hAnsi="宋体" w:eastAsia="宋体" w:cs="宋体"/>
          <w:color w:val="000000" w:themeColor="text1"/>
          <w:kern w:val="0"/>
          <w:highlight w:val="none"/>
          <w14:textFill>
            <w14:solidFill>
              <w14:schemeClr w14:val="tx1"/>
            </w14:solidFill>
          </w14:textFill>
        </w:rPr>
        <w:t>开</w:t>
      </w:r>
      <w:r>
        <w:rPr>
          <w:rFonts w:hint="eastAsia"/>
          <w:color w:val="000000" w:themeColor="text1"/>
          <w:kern w:val="0"/>
          <w:highlight w:val="none"/>
          <w14:textFill>
            <w14:solidFill>
              <w14:schemeClr w14:val="tx1"/>
            </w14:solidFill>
          </w14:textFill>
        </w:rPr>
        <w:t>工</w:t>
      </w:r>
      <w:r>
        <w:rPr>
          <w:rFonts w:hint="eastAsia" w:ascii="宋体" w:hAnsi="宋体" w:eastAsia="宋体" w:cs="宋体"/>
          <w:color w:val="000000" w:themeColor="text1"/>
          <w:kern w:val="0"/>
          <w:highlight w:val="none"/>
          <w14:textFill>
            <w14:solidFill>
              <w14:schemeClr w14:val="tx1"/>
            </w14:solidFill>
          </w14:textFill>
        </w:rPr>
        <w:t>条</w:t>
      </w:r>
      <w:r>
        <w:rPr>
          <w:rFonts w:hint="eastAsia"/>
          <w:color w:val="000000" w:themeColor="text1"/>
          <w:kern w:val="0"/>
          <w:highlight w:val="none"/>
          <w14:textFill>
            <w14:solidFill>
              <w14:schemeClr w14:val="tx1"/>
            </w14:solidFill>
          </w14:textFill>
        </w:rPr>
        <w:t>件的；</w:t>
      </w:r>
    </w:p>
    <w:p>
      <w:pPr>
        <w:pStyle w:val="73"/>
        <w:rPr>
          <w:rFonts w:cs="Times New Roman"/>
          <w:color w:val="000000" w:themeColor="text1"/>
          <w:kern w:val="0"/>
          <w:highlight w:val="none"/>
          <w14:textFill>
            <w14:solidFill>
              <w14:schemeClr w14:val="tx1"/>
            </w14:solidFill>
          </w14:textFill>
        </w:rPr>
      </w:pPr>
      <w:r>
        <w:rPr>
          <w:rFonts w:hint="eastAsia"/>
          <w:color w:val="000000" w:themeColor="text1"/>
          <w:kern w:val="0"/>
          <w:highlight w:val="none"/>
          <w14:textFill>
            <w14:solidFill>
              <w14:schemeClr w14:val="tx1"/>
            </w14:solidFill>
          </w14:textFill>
        </w:rPr>
        <w:t>（</w:t>
      </w:r>
      <w:r>
        <w:rPr>
          <w:color w:val="000000" w:themeColor="text1"/>
          <w:kern w:val="0"/>
          <w:highlight w:val="none"/>
          <w14:textFill>
            <w14:solidFill>
              <w14:schemeClr w14:val="tx1"/>
            </w14:solidFill>
          </w14:textFill>
        </w:rPr>
        <w:t>3</w:t>
      </w:r>
      <w:r>
        <w:rPr>
          <w:rFonts w:hint="eastAsia"/>
          <w:color w:val="000000" w:themeColor="text1"/>
          <w:kern w:val="0"/>
          <w:highlight w:val="none"/>
          <w14:textFill>
            <w14:solidFill>
              <w14:schemeClr w14:val="tx1"/>
            </w14:solidFill>
          </w14:textFill>
        </w:rPr>
        <w:t>）</w:t>
      </w:r>
      <w:r>
        <w:rPr>
          <w:rFonts w:hint="eastAsia" w:ascii="宋体" w:hAnsi="宋体" w:eastAsia="宋体" w:cs="宋体"/>
          <w:color w:val="000000" w:themeColor="text1"/>
          <w:kern w:val="0"/>
          <w:highlight w:val="none"/>
          <w14:textFill>
            <w14:solidFill>
              <w14:schemeClr w14:val="tx1"/>
            </w14:solidFill>
          </w14:textFill>
        </w:rPr>
        <w:t>发</w:t>
      </w:r>
      <w:r>
        <w:rPr>
          <w:rFonts w:hint="eastAsia"/>
          <w:color w:val="000000" w:themeColor="text1"/>
          <w:kern w:val="0"/>
          <w:highlight w:val="none"/>
          <w14:textFill>
            <w14:solidFill>
              <w14:schemeClr w14:val="tx1"/>
            </w14:solidFill>
          </w14:textFill>
        </w:rPr>
        <w:t>包人提供的</w:t>
      </w:r>
      <w:r>
        <w:rPr>
          <w:rFonts w:hint="eastAsia" w:ascii="宋体" w:hAnsi="宋体" w:eastAsia="宋体" w:cs="宋体"/>
          <w:color w:val="000000" w:themeColor="text1"/>
          <w:kern w:val="0"/>
          <w:highlight w:val="none"/>
          <w14:textFill>
            <w14:solidFill>
              <w14:schemeClr w14:val="tx1"/>
            </w14:solidFill>
          </w14:textFill>
        </w:rPr>
        <w:t>测</w:t>
      </w:r>
      <w:r>
        <w:rPr>
          <w:rFonts w:hint="eastAsia"/>
          <w:color w:val="000000" w:themeColor="text1"/>
          <w:kern w:val="0"/>
          <w:highlight w:val="none"/>
          <w14:textFill>
            <w14:solidFill>
              <w14:schemeClr w14:val="tx1"/>
            </w14:solidFill>
          </w14:textFill>
        </w:rPr>
        <w:t>量基准点、基准</w:t>
      </w:r>
      <w:r>
        <w:rPr>
          <w:rFonts w:hint="eastAsia" w:ascii="宋体" w:hAnsi="宋体" w:eastAsia="宋体" w:cs="宋体"/>
          <w:color w:val="000000" w:themeColor="text1"/>
          <w:kern w:val="0"/>
          <w:highlight w:val="none"/>
          <w14:textFill>
            <w14:solidFill>
              <w14:schemeClr w14:val="tx1"/>
            </w14:solidFill>
          </w14:textFill>
        </w:rPr>
        <w:t>线</w:t>
      </w:r>
      <w:r>
        <w:rPr>
          <w:rFonts w:hint="eastAsia"/>
          <w:color w:val="000000" w:themeColor="text1"/>
          <w:kern w:val="0"/>
          <w:highlight w:val="none"/>
          <w14:textFill>
            <w14:solidFill>
              <w14:schemeClr w14:val="tx1"/>
            </w14:solidFill>
          </w14:textFill>
        </w:rPr>
        <w:t>和水准点及其</w:t>
      </w:r>
      <w:r>
        <w:rPr>
          <w:rFonts w:hint="eastAsia" w:ascii="宋体" w:hAnsi="宋体" w:eastAsia="宋体" w:cs="宋体"/>
          <w:color w:val="000000" w:themeColor="text1"/>
          <w:kern w:val="0"/>
          <w:highlight w:val="none"/>
          <w14:textFill>
            <w14:solidFill>
              <w14:schemeClr w14:val="tx1"/>
            </w14:solidFill>
          </w14:textFill>
        </w:rPr>
        <w:t>书</w:t>
      </w:r>
      <w:r>
        <w:rPr>
          <w:rFonts w:hint="eastAsia"/>
          <w:color w:val="000000" w:themeColor="text1"/>
          <w:kern w:val="0"/>
          <w:highlight w:val="none"/>
          <w14:textFill>
            <w14:solidFill>
              <w14:schemeClr w14:val="tx1"/>
            </w14:solidFill>
          </w14:textFill>
        </w:rPr>
        <w:t>面</w:t>
      </w:r>
      <w:r>
        <w:rPr>
          <w:rFonts w:hint="eastAsia" w:ascii="宋体" w:hAnsi="宋体" w:eastAsia="宋体" w:cs="宋体"/>
          <w:color w:val="000000" w:themeColor="text1"/>
          <w:kern w:val="0"/>
          <w:highlight w:val="none"/>
          <w14:textFill>
            <w14:solidFill>
              <w14:schemeClr w14:val="tx1"/>
            </w14:solidFill>
          </w14:textFill>
        </w:rPr>
        <w:t>资</w:t>
      </w:r>
      <w:r>
        <w:rPr>
          <w:rFonts w:hint="eastAsia"/>
          <w:color w:val="000000" w:themeColor="text1"/>
          <w:kern w:val="0"/>
          <w:highlight w:val="none"/>
          <w14:textFill>
            <w14:solidFill>
              <w14:schemeClr w14:val="tx1"/>
            </w14:solidFill>
          </w14:textFill>
        </w:rPr>
        <w:t>料存在</w:t>
      </w:r>
      <w:r>
        <w:rPr>
          <w:rFonts w:hint="eastAsia" w:ascii="宋体" w:hAnsi="宋体" w:eastAsia="宋体" w:cs="宋体"/>
          <w:color w:val="000000" w:themeColor="text1"/>
          <w:kern w:val="0"/>
          <w:highlight w:val="none"/>
          <w14:textFill>
            <w14:solidFill>
              <w14:schemeClr w14:val="tx1"/>
            </w14:solidFill>
          </w14:textFill>
        </w:rPr>
        <w:t>错误</w:t>
      </w:r>
      <w:r>
        <w:rPr>
          <w:rFonts w:hint="eastAsia"/>
          <w:color w:val="000000" w:themeColor="text1"/>
          <w:kern w:val="0"/>
          <w:highlight w:val="none"/>
          <w14:textFill>
            <w14:solidFill>
              <w14:schemeClr w14:val="tx1"/>
            </w14:solidFill>
          </w14:textFill>
        </w:rPr>
        <w:t>或疏漏的；</w:t>
      </w:r>
    </w:p>
    <w:p>
      <w:pPr>
        <w:pStyle w:val="73"/>
        <w:rPr>
          <w:rFonts w:cs="Times New Roman"/>
          <w:color w:val="000000" w:themeColor="text1"/>
          <w:kern w:val="0"/>
          <w:highlight w:val="none"/>
          <w14:textFill>
            <w14:solidFill>
              <w14:schemeClr w14:val="tx1"/>
            </w14:solidFill>
          </w14:textFill>
        </w:rPr>
      </w:pPr>
      <w:r>
        <w:rPr>
          <w:rFonts w:hint="eastAsia"/>
          <w:color w:val="000000" w:themeColor="text1"/>
          <w:kern w:val="0"/>
          <w:highlight w:val="none"/>
          <w14:textFill>
            <w14:solidFill>
              <w14:schemeClr w14:val="tx1"/>
            </w14:solidFill>
          </w14:textFill>
        </w:rPr>
        <w:t>（</w:t>
      </w:r>
      <w:r>
        <w:rPr>
          <w:color w:val="000000" w:themeColor="text1"/>
          <w:kern w:val="0"/>
          <w:highlight w:val="none"/>
          <w14:textFill>
            <w14:solidFill>
              <w14:schemeClr w14:val="tx1"/>
            </w14:solidFill>
          </w14:textFill>
        </w:rPr>
        <w:t>4</w:t>
      </w:r>
      <w:r>
        <w:rPr>
          <w:rFonts w:hint="eastAsia"/>
          <w:color w:val="000000" w:themeColor="text1"/>
          <w:kern w:val="0"/>
          <w:highlight w:val="none"/>
          <w14:textFill>
            <w14:solidFill>
              <w14:schemeClr w14:val="tx1"/>
            </w14:solidFill>
          </w14:textFill>
        </w:rPr>
        <w:t>）</w:t>
      </w:r>
      <w:r>
        <w:rPr>
          <w:rFonts w:hint="eastAsia" w:ascii="宋体" w:hAnsi="宋体" w:eastAsia="宋体" w:cs="宋体"/>
          <w:color w:val="000000" w:themeColor="text1"/>
          <w:kern w:val="0"/>
          <w:highlight w:val="none"/>
          <w14:textFill>
            <w14:solidFill>
              <w14:schemeClr w14:val="tx1"/>
            </w14:solidFill>
          </w14:textFill>
        </w:rPr>
        <w:t>发</w:t>
      </w:r>
      <w:r>
        <w:rPr>
          <w:rFonts w:hint="eastAsia"/>
          <w:color w:val="000000" w:themeColor="text1"/>
          <w:kern w:val="0"/>
          <w:highlight w:val="none"/>
          <w14:textFill>
            <w14:solidFill>
              <w14:schemeClr w14:val="tx1"/>
            </w14:solidFill>
          </w14:textFill>
        </w:rPr>
        <w:t>包人未能在</w:t>
      </w:r>
      <w:r>
        <w:rPr>
          <w:rFonts w:hint="eastAsia" w:ascii="宋体" w:hAnsi="宋体" w:eastAsia="宋体" w:cs="宋体"/>
          <w:color w:val="000000" w:themeColor="text1"/>
          <w:kern w:val="0"/>
          <w:highlight w:val="none"/>
          <w14:textFill>
            <w14:solidFill>
              <w14:schemeClr w14:val="tx1"/>
            </w14:solidFill>
          </w14:textFill>
        </w:rPr>
        <w:t>计划开</w:t>
      </w:r>
      <w:r>
        <w:rPr>
          <w:rFonts w:hint="eastAsia"/>
          <w:color w:val="000000" w:themeColor="text1"/>
          <w:kern w:val="0"/>
          <w:highlight w:val="none"/>
          <w14:textFill>
            <w14:solidFill>
              <w14:schemeClr w14:val="tx1"/>
            </w14:solidFill>
          </w14:textFill>
        </w:rPr>
        <w:t>工日期之日起</w:t>
      </w:r>
      <w:r>
        <w:rPr>
          <w:color w:val="000000" w:themeColor="text1"/>
          <w:kern w:val="0"/>
          <w:highlight w:val="none"/>
          <w14:textFill>
            <w14:solidFill>
              <w14:schemeClr w14:val="tx1"/>
            </w14:solidFill>
          </w14:textFill>
        </w:rPr>
        <w:t>7</w:t>
      </w:r>
      <w:r>
        <w:rPr>
          <w:rFonts w:hint="eastAsia"/>
          <w:color w:val="000000" w:themeColor="text1"/>
          <w:kern w:val="0"/>
          <w:highlight w:val="none"/>
          <w14:textFill>
            <w14:solidFill>
              <w14:schemeClr w14:val="tx1"/>
            </w14:solidFill>
          </w14:textFill>
        </w:rPr>
        <w:t>天</w:t>
      </w:r>
      <w:r>
        <w:rPr>
          <w:rFonts w:hint="eastAsia" w:ascii="宋体" w:hAnsi="宋体" w:eastAsia="宋体" w:cs="宋体"/>
          <w:color w:val="000000" w:themeColor="text1"/>
          <w:kern w:val="0"/>
          <w:highlight w:val="none"/>
          <w14:textFill>
            <w14:solidFill>
              <w14:schemeClr w14:val="tx1"/>
            </w14:solidFill>
          </w14:textFill>
        </w:rPr>
        <w:t>内</w:t>
      </w:r>
      <w:r>
        <w:rPr>
          <w:rFonts w:hint="eastAsia"/>
          <w:color w:val="000000" w:themeColor="text1"/>
          <w:kern w:val="0"/>
          <w:highlight w:val="none"/>
          <w14:textFill>
            <w14:solidFill>
              <w14:schemeClr w14:val="tx1"/>
            </w14:solidFill>
          </w14:textFill>
        </w:rPr>
        <w:t>同意下</w:t>
      </w:r>
      <w:r>
        <w:rPr>
          <w:rFonts w:hint="eastAsia" w:ascii="宋体" w:hAnsi="宋体" w:eastAsia="宋体" w:cs="宋体"/>
          <w:color w:val="000000" w:themeColor="text1"/>
          <w:kern w:val="0"/>
          <w:highlight w:val="none"/>
          <w14:textFill>
            <w14:solidFill>
              <w14:schemeClr w14:val="tx1"/>
            </w14:solidFill>
          </w14:textFill>
        </w:rPr>
        <w:t>达开</w:t>
      </w:r>
      <w:r>
        <w:rPr>
          <w:rFonts w:hint="eastAsia"/>
          <w:color w:val="000000" w:themeColor="text1"/>
          <w:kern w:val="0"/>
          <w:highlight w:val="none"/>
          <w14:textFill>
            <w14:solidFill>
              <w14:schemeClr w14:val="tx1"/>
            </w14:solidFill>
          </w14:textFill>
        </w:rPr>
        <w:t>工通知的；</w:t>
      </w:r>
    </w:p>
    <w:p>
      <w:pPr>
        <w:pStyle w:val="73"/>
        <w:rPr>
          <w:rFonts w:cs="Times New Roman"/>
          <w:color w:val="000000" w:themeColor="text1"/>
          <w:kern w:val="0"/>
          <w:highlight w:val="none"/>
          <w14:textFill>
            <w14:solidFill>
              <w14:schemeClr w14:val="tx1"/>
            </w14:solidFill>
          </w14:textFill>
        </w:rPr>
      </w:pPr>
      <w:r>
        <w:rPr>
          <w:rFonts w:hint="eastAsia"/>
          <w:color w:val="000000" w:themeColor="text1"/>
          <w:kern w:val="0"/>
          <w:highlight w:val="none"/>
          <w14:textFill>
            <w14:solidFill>
              <w14:schemeClr w14:val="tx1"/>
            </w14:solidFill>
          </w14:textFill>
        </w:rPr>
        <w:t>（</w:t>
      </w:r>
      <w:r>
        <w:rPr>
          <w:color w:val="000000" w:themeColor="text1"/>
          <w:kern w:val="0"/>
          <w:highlight w:val="none"/>
          <w14:textFill>
            <w14:solidFill>
              <w14:schemeClr w14:val="tx1"/>
            </w14:solidFill>
          </w14:textFill>
        </w:rPr>
        <w:t>5</w:t>
      </w:r>
      <w:r>
        <w:rPr>
          <w:rFonts w:hint="eastAsia"/>
          <w:color w:val="000000" w:themeColor="text1"/>
          <w:kern w:val="0"/>
          <w:highlight w:val="none"/>
          <w14:textFill>
            <w14:solidFill>
              <w14:schemeClr w14:val="tx1"/>
            </w14:solidFill>
          </w14:textFill>
        </w:rPr>
        <w:t>）</w:t>
      </w:r>
      <w:r>
        <w:rPr>
          <w:rFonts w:hint="eastAsia" w:ascii="宋体" w:hAnsi="宋体" w:eastAsia="宋体" w:cs="宋体"/>
          <w:color w:val="000000" w:themeColor="text1"/>
          <w:kern w:val="0"/>
          <w:highlight w:val="none"/>
          <w14:textFill>
            <w14:solidFill>
              <w14:schemeClr w14:val="tx1"/>
            </w14:solidFill>
          </w14:textFill>
        </w:rPr>
        <w:t>发</w:t>
      </w:r>
      <w:r>
        <w:rPr>
          <w:rFonts w:hint="eastAsia"/>
          <w:color w:val="000000" w:themeColor="text1"/>
          <w:kern w:val="0"/>
          <w:highlight w:val="none"/>
          <w14:textFill>
            <w14:solidFill>
              <w14:schemeClr w14:val="tx1"/>
            </w14:solidFill>
          </w14:textFill>
        </w:rPr>
        <w:t>包人未能按合同</w:t>
      </w:r>
      <w:r>
        <w:rPr>
          <w:rFonts w:hint="eastAsia" w:ascii="宋体" w:hAnsi="宋体" w:eastAsia="宋体" w:cs="宋体"/>
          <w:color w:val="000000" w:themeColor="text1"/>
          <w:kern w:val="0"/>
          <w:highlight w:val="none"/>
          <w14:textFill>
            <w14:solidFill>
              <w14:schemeClr w14:val="tx1"/>
            </w14:solidFill>
          </w14:textFill>
        </w:rPr>
        <w:t>约</w:t>
      </w:r>
      <w:r>
        <w:rPr>
          <w:rFonts w:hint="eastAsia"/>
          <w:color w:val="000000" w:themeColor="text1"/>
          <w:kern w:val="0"/>
          <w:highlight w:val="none"/>
          <w14:textFill>
            <w14:solidFill>
              <w14:schemeClr w14:val="tx1"/>
            </w14:solidFill>
          </w14:textFill>
        </w:rPr>
        <w:t>定日期支付工程</w:t>
      </w:r>
      <w:r>
        <w:rPr>
          <w:rFonts w:hint="eastAsia" w:ascii="宋体" w:hAnsi="宋体" w:eastAsia="宋体" w:cs="宋体"/>
          <w:color w:val="000000" w:themeColor="text1"/>
          <w:kern w:val="0"/>
          <w:highlight w:val="none"/>
          <w14:textFill>
            <w14:solidFill>
              <w14:schemeClr w14:val="tx1"/>
            </w14:solidFill>
          </w14:textFill>
        </w:rPr>
        <w:t>预</w:t>
      </w:r>
      <w:r>
        <w:rPr>
          <w:rFonts w:hint="eastAsia"/>
          <w:color w:val="000000" w:themeColor="text1"/>
          <w:kern w:val="0"/>
          <w:highlight w:val="none"/>
          <w14:textFill>
            <w14:solidFill>
              <w14:schemeClr w14:val="tx1"/>
            </w14:solidFill>
          </w14:textFill>
        </w:rPr>
        <w:t>付款、</w:t>
      </w:r>
      <w:r>
        <w:rPr>
          <w:rFonts w:hint="eastAsia" w:ascii="宋体" w:hAnsi="宋体" w:eastAsia="宋体" w:cs="宋体"/>
          <w:color w:val="000000" w:themeColor="text1"/>
          <w:kern w:val="0"/>
          <w:highlight w:val="none"/>
          <w14:textFill>
            <w14:solidFill>
              <w14:schemeClr w14:val="tx1"/>
            </w14:solidFill>
          </w14:textFill>
        </w:rPr>
        <w:t>进</w:t>
      </w:r>
      <w:r>
        <w:rPr>
          <w:rFonts w:hint="eastAsia"/>
          <w:color w:val="000000" w:themeColor="text1"/>
          <w:kern w:val="0"/>
          <w:highlight w:val="none"/>
          <w14:textFill>
            <w14:solidFill>
              <w14:schemeClr w14:val="tx1"/>
            </w14:solidFill>
          </w14:textFill>
        </w:rPr>
        <w:t>度款或竣工</w:t>
      </w:r>
      <w:r>
        <w:rPr>
          <w:rFonts w:hint="eastAsia" w:ascii="宋体" w:hAnsi="宋体" w:eastAsia="宋体" w:cs="宋体"/>
          <w:color w:val="000000" w:themeColor="text1"/>
          <w:kern w:val="0"/>
          <w:highlight w:val="none"/>
          <w14:textFill>
            <w14:solidFill>
              <w14:schemeClr w14:val="tx1"/>
            </w14:solidFill>
          </w14:textFill>
        </w:rPr>
        <w:t>结</w:t>
      </w:r>
      <w:r>
        <w:rPr>
          <w:rFonts w:hint="eastAsia"/>
          <w:color w:val="000000" w:themeColor="text1"/>
          <w:kern w:val="0"/>
          <w:highlight w:val="none"/>
          <w14:textFill>
            <w14:solidFill>
              <w14:schemeClr w14:val="tx1"/>
            </w14:solidFill>
          </w14:textFill>
        </w:rPr>
        <w:t>算款的；</w:t>
      </w:r>
    </w:p>
    <w:p>
      <w:pPr>
        <w:pStyle w:val="73"/>
        <w:rPr>
          <w:rFonts w:cs="Times New Roman"/>
          <w:color w:val="000000" w:themeColor="text1"/>
          <w:kern w:val="0"/>
          <w:highlight w:val="none"/>
          <w14:textFill>
            <w14:solidFill>
              <w14:schemeClr w14:val="tx1"/>
            </w14:solidFill>
          </w14:textFill>
        </w:rPr>
      </w:pPr>
      <w:r>
        <w:rPr>
          <w:rFonts w:hint="eastAsia"/>
          <w:color w:val="000000" w:themeColor="text1"/>
          <w:kern w:val="0"/>
          <w:highlight w:val="none"/>
          <w14:textFill>
            <w14:solidFill>
              <w14:schemeClr w14:val="tx1"/>
            </w14:solidFill>
          </w14:textFill>
        </w:rPr>
        <w:t>（</w:t>
      </w:r>
      <w:r>
        <w:rPr>
          <w:color w:val="000000" w:themeColor="text1"/>
          <w:kern w:val="0"/>
          <w:highlight w:val="none"/>
          <w14:textFill>
            <w14:solidFill>
              <w14:schemeClr w14:val="tx1"/>
            </w14:solidFill>
          </w14:textFill>
        </w:rPr>
        <w:t>6</w:t>
      </w:r>
      <w:r>
        <w:rPr>
          <w:rFonts w:hint="eastAsia"/>
          <w:color w:val="000000" w:themeColor="text1"/>
          <w:kern w:val="0"/>
          <w:highlight w:val="none"/>
          <w14:textFill>
            <w14:solidFill>
              <w14:schemeClr w14:val="tx1"/>
            </w14:solidFill>
          </w14:textFill>
        </w:rPr>
        <w:t>）</w:t>
      </w:r>
      <w:r>
        <w:rPr>
          <w:rFonts w:hint="eastAsia" w:ascii="宋体" w:hAnsi="宋体" w:eastAsia="宋体" w:cs="宋体"/>
          <w:color w:val="000000" w:themeColor="text1"/>
          <w:kern w:val="0"/>
          <w:highlight w:val="none"/>
          <w14:textFill>
            <w14:solidFill>
              <w14:schemeClr w14:val="tx1"/>
            </w14:solidFill>
          </w14:textFill>
        </w:rPr>
        <w:t>监</w:t>
      </w:r>
      <w:r>
        <w:rPr>
          <w:rFonts w:hint="eastAsia"/>
          <w:color w:val="000000" w:themeColor="text1"/>
          <w:kern w:val="0"/>
          <w:highlight w:val="none"/>
          <w14:textFill>
            <w14:solidFill>
              <w14:schemeClr w14:val="tx1"/>
            </w14:solidFill>
          </w14:textFill>
        </w:rPr>
        <w:t>理人未按合同</w:t>
      </w:r>
      <w:r>
        <w:rPr>
          <w:rFonts w:hint="eastAsia" w:ascii="宋体" w:hAnsi="宋体" w:eastAsia="宋体" w:cs="宋体"/>
          <w:color w:val="000000" w:themeColor="text1"/>
          <w:kern w:val="0"/>
          <w:highlight w:val="none"/>
          <w14:textFill>
            <w14:solidFill>
              <w14:schemeClr w14:val="tx1"/>
            </w14:solidFill>
          </w14:textFill>
        </w:rPr>
        <w:t>约</w:t>
      </w:r>
      <w:r>
        <w:rPr>
          <w:rFonts w:hint="eastAsia"/>
          <w:color w:val="000000" w:themeColor="text1"/>
          <w:kern w:val="0"/>
          <w:highlight w:val="none"/>
          <w14:textFill>
            <w14:solidFill>
              <w14:schemeClr w14:val="tx1"/>
            </w14:solidFill>
          </w14:textFill>
        </w:rPr>
        <w:t>定</w:t>
      </w:r>
      <w:r>
        <w:rPr>
          <w:rFonts w:hint="eastAsia" w:ascii="宋体" w:hAnsi="宋体" w:eastAsia="宋体" w:cs="宋体"/>
          <w:color w:val="000000" w:themeColor="text1"/>
          <w:kern w:val="0"/>
          <w:highlight w:val="none"/>
          <w14:textFill>
            <w14:solidFill>
              <w14:schemeClr w14:val="tx1"/>
            </w14:solidFill>
          </w14:textFill>
        </w:rPr>
        <w:t>发</w:t>
      </w:r>
      <w:r>
        <w:rPr>
          <w:rFonts w:hint="eastAsia"/>
          <w:color w:val="000000" w:themeColor="text1"/>
          <w:kern w:val="0"/>
          <w:highlight w:val="none"/>
          <w14:textFill>
            <w14:solidFill>
              <w14:schemeClr w14:val="tx1"/>
            </w14:solidFill>
          </w14:textFill>
        </w:rPr>
        <w:t>出指示、批准等文件的；</w:t>
      </w:r>
    </w:p>
    <w:p>
      <w:pPr>
        <w:pStyle w:val="73"/>
        <w:rPr>
          <w:rFonts w:cs="Times New Roman"/>
          <w:color w:val="000000" w:themeColor="text1"/>
          <w:kern w:val="0"/>
          <w:highlight w:val="none"/>
          <w14:textFill>
            <w14:solidFill>
              <w14:schemeClr w14:val="tx1"/>
            </w14:solidFill>
          </w14:textFill>
        </w:rPr>
      </w:pPr>
      <w:r>
        <w:rPr>
          <w:rFonts w:hint="eastAsia"/>
          <w:color w:val="000000" w:themeColor="text1"/>
          <w:kern w:val="0"/>
          <w:highlight w:val="none"/>
          <w14:textFill>
            <w14:solidFill>
              <w14:schemeClr w14:val="tx1"/>
            </w14:solidFill>
          </w14:textFill>
        </w:rPr>
        <w:t>（</w:t>
      </w:r>
      <w:r>
        <w:rPr>
          <w:color w:val="000000" w:themeColor="text1"/>
          <w:kern w:val="0"/>
          <w:highlight w:val="none"/>
          <w14:textFill>
            <w14:solidFill>
              <w14:schemeClr w14:val="tx1"/>
            </w14:solidFill>
          </w14:textFill>
        </w:rPr>
        <w:t>7</w:t>
      </w:r>
      <w:r>
        <w:rPr>
          <w:rFonts w:hint="eastAsia"/>
          <w:color w:val="000000" w:themeColor="text1"/>
          <w:kern w:val="0"/>
          <w:highlight w:val="none"/>
          <w14:textFill>
            <w14:solidFill>
              <w14:schemeClr w14:val="tx1"/>
            </w14:solidFill>
          </w14:textFill>
        </w:rPr>
        <w:t>）</w:t>
      </w:r>
      <w:r>
        <w:rPr>
          <w:rFonts w:hint="eastAsia" w:ascii="宋体" w:hAnsi="宋体" w:eastAsia="宋体" w:cs="宋体"/>
          <w:color w:val="000000" w:themeColor="text1"/>
          <w:kern w:val="0"/>
          <w:highlight w:val="none"/>
          <w14:textFill>
            <w14:solidFill>
              <w14:schemeClr w14:val="tx1"/>
            </w14:solidFill>
          </w14:textFill>
        </w:rPr>
        <w:t>专</w:t>
      </w:r>
      <w:r>
        <w:rPr>
          <w:rFonts w:hint="eastAsia"/>
          <w:color w:val="000000" w:themeColor="text1"/>
          <w:kern w:val="0"/>
          <w:highlight w:val="none"/>
          <w14:textFill>
            <w14:solidFill>
              <w14:schemeClr w14:val="tx1"/>
            </w14:solidFill>
          </w14:textFill>
        </w:rPr>
        <w:t>用合同</w:t>
      </w:r>
      <w:r>
        <w:rPr>
          <w:rFonts w:hint="eastAsia" w:ascii="宋体" w:hAnsi="宋体" w:eastAsia="宋体" w:cs="宋体"/>
          <w:color w:val="000000" w:themeColor="text1"/>
          <w:kern w:val="0"/>
          <w:highlight w:val="none"/>
          <w14:textFill>
            <w14:solidFill>
              <w14:schemeClr w14:val="tx1"/>
            </w14:solidFill>
          </w14:textFill>
        </w:rPr>
        <w:t>条</w:t>
      </w:r>
      <w:r>
        <w:rPr>
          <w:rFonts w:hint="eastAsia"/>
          <w:color w:val="000000" w:themeColor="text1"/>
          <w:kern w:val="0"/>
          <w:highlight w:val="none"/>
          <w14:textFill>
            <w14:solidFill>
              <w14:schemeClr w14:val="tx1"/>
            </w14:solidFill>
          </w14:textFill>
        </w:rPr>
        <w:t>款中</w:t>
      </w:r>
      <w:r>
        <w:rPr>
          <w:rFonts w:hint="eastAsia" w:ascii="宋体" w:hAnsi="宋体" w:eastAsia="宋体" w:cs="宋体"/>
          <w:color w:val="000000" w:themeColor="text1"/>
          <w:kern w:val="0"/>
          <w:highlight w:val="none"/>
          <w14:textFill>
            <w14:solidFill>
              <w14:schemeClr w14:val="tx1"/>
            </w14:solidFill>
          </w14:textFill>
        </w:rPr>
        <w:t>约</w:t>
      </w:r>
      <w:r>
        <w:rPr>
          <w:rFonts w:hint="eastAsia"/>
          <w:color w:val="000000" w:themeColor="text1"/>
          <w:kern w:val="0"/>
          <w:highlight w:val="none"/>
          <w14:textFill>
            <w14:solidFill>
              <w14:schemeClr w14:val="tx1"/>
            </w14:solidFill>
          </w14:textFill>
        </w:rPr>
        <w:t>定的其他情形。</w:t>
      </w:r>
    </w:p>
    <w:p>
      <w:pPr>
        <w:pStyle w:val="73"/>
        <w:rPr>
          <w:rFonts w:cs="Times New Roman"/>
          <w:color w:val="000000" w:themeColor="text1"/>
          <w:kern w:val="0"/>
          <w:highlight w:val="none"/>
          <w14:textFill>
            <w14:solidFill>
              <w14:schemeClr w14:val="tx1"/>
            </w14:solidFill>
          </w14:textFill>
        </w:rPr>
      </w:pPr>
      <w:r>
        <w:rPr>
          <w:rFonts w:hint="eastAsia"/>
          <w:color w:val="000000" w:themeColor="text1"/>
          <w:kern w:val="0"/>
          <w:highlight w:val="none"/>
          <w14:textFill>
            <w14:solidFill>
              <w14:schemeClr w14:val="tx1"/>
            </w14:solidFill>
          </w14:textFill>
        </w:rPr>
        <w:t>因</w:t>
      </w:r>
      <w:r>
        <w:rPr>
          <w:rFonts w:hint="eastAsia" w:ascii="宋体" w:hAnsi="宋体" w:eastAsia="宋体" w:cs="宋体"/>
          <w:color w:val="000000" w:themeColor="text1"/>
          <w:kern w:val="0"/>
          <w:highlight w:val="none"/>
          <w14:textFill>
            <w14:solidFill>
              <w14:schemeClr w14:val="tx1"/>
            </w14:solidFill>
          </w14:textFill>
        </w:rPr>
        <w:t>发</w:t>
      </w:r>
      <w:r>
        <w:rPr>
          <w:rFonts w:hint="eastAsia"/>
          <w:color w:val="000000" w:themeColor="text1"/>
          <w:kern w:val="0"/>
          <w:highlight w:val="none"/>
          <w14:textFill>
            <w14:solidFill>
              <w14:schemeClr w14:val="tx1"/>
            </w14:solidFill>
          </w14:textFill>
        </w:rPr>
        <w:t>包人原因未按</w:t>
      </w:r>
      <w:r>
        <w:rPr>
          <w:rFonts w:hint="eastAsia" w:ascii="宋体" w:hAnsi="宋体" w:eastAsia="宋体" w:cs="宋体"/>
          <w:color w:val="000000" w:themeColor="text1"/>
          <w:kern w:val="0"/>
          <w:highlight w:val="none"/>
          <w14:textFill>
            <w14:solidFill>
              <w14:schemeClr w14:val="tx1"/>
            </w14:solidFill>
          </w14:textFill>
        </w:rPr>
        <w:t>计划开</w:t>
      </w:r>
      <w:r>
        <w:rPr>
          <w:rFonts w:hint="eastAsia"/>
          <w:color w:val="000000" w:themeColor="text1"/>
          <w:kern w:val="0"/>
          <w:highlight w:val="none"/>
          <w14:textFill>
            <w14:solidFill>
              <w14:schemeClr w14:val="tx1"/>
            </w14:solidFill>
          </w14:textFill>
        </w:rPr>
        <w:t>工日期</w:t>
      </w:r>
      <w:r>
        <w:rPr>
          <w:rFonts w:hint="eastAsia" w:ascii="宋体" w:hAnsi="宋体" w:eastAsia="宋体" w:cs="宋体"/>
          <w:color w:val="000000" w:themeColor="text1"/>
          <w:kern w:val="0"/>
          <w:highlight w:val="none"/>
          <w14:textFill>
            <w14:solidFill>
              <w14:schemeClr w14:val="tx1"/>
            </w14:solidFill>
          </w14:textFill>
        </w:rPr>
        <w:t>开</w:t>
      </w:r>
      <w:r>
        <w:rPr>
          <w:rFonts w:hint="eastAsia"/>
          <w:color w:val="000000" w:themeColor="text1"/>
          <w:kern w:val="0"/>
          <w:highlight w:val="none"/>
          <w14:textFill>
            <w14:solidFill>
              <w14:schemeClr w14:val="tx1"/>
            </w14:solidFill>
          </w14:textFill>
        </w:rPr>
        <w:t>工的，</w:t>
      </w:r>
      <w:r>
        <w:rPr>
          <w:rFonts w:hint="eastAsia" w:ascii="宋体" w:hAnsi="宋体" w:eastAsia="宋体" w:cs="宋体"/>
          <w:color w:val="000000" w:themeColor="text1"/>
          <w:kern w:val="0"/>
          <w:highlight w:val="none"/>
          <w14:textFill>
            <w14:solidFill>
              <w14:schemeClr w14:val="tx1"/>
            </w14:solidFill>
          </w14:textFill>
        </w:rPr>
        <w:t>发</w:t>
      </w:r>
      <w:r>
        <w:rPr>
          <w:rFonts w:hint="eastAsia"/>
          <w:color w:val="000000" w:themeColor="text1"/>
          <w:kern w:val="0"/>
          <w:highlight w:val="none"/>
          <w14:textFill>
            <w14:solidFill>
              <w14:schemeClr w14:val="tx1"/>
            </w14:solidFill>
          </w14:textFill>
        </w:rPr>
        <w:t>包人</w:t>
      </w:r>
      <w:r>
        <w:rPr>
          <w:rFonts w:hint="eastAsia" w:ascii="宋体" w:hAnsi="宋体" w:eastAsia="宋体" w:cs="宋体"/>
          <w:color w:val="000000" w:themeColor="text1"/>
          <w:kern w:val="0"/>
          <w:highlight w:val="none"/>
          <w14:textFill>
            <w14:solidFill>
              <w14:schemeClr w14:val="tx1"/>
            </w14:solidFill>
          </w14:textFill>
        </w:rPr>
        <w:t>应</w:t>
      </w:r>
      <w:r>
        <w:rPr>
          <w:rFonts w:hint="eastAsia"/>
          <w:color w:val="000000" w:themeColor="text1"/>
          <w:kern w:val="0"/>
          <w:highlight w:val="none"/>
          <w14:textFill>
            <w14:solidFill>
              <w14:schemeClr w14:val="tx1"/>
            </w14:solidFill>
          </w14:textFill>
        </w:rPr>
        <w:t>按</w:t>
      </w:r>
      <w:r>
        <w:rPr>
          <w:rFonts w:hint="eastAsia" w:ascii="宋体" w:hAnsi="宋体" w:eastAsia="宋体" w:cs="宋体"/>
          <w:color w:val="000000" w:themeColor="text1"/>
          <w:kern w:val="0"/>
          <w:highlight w:val="none"/>
          <w14:textFill>
            <w14:solidFill>
              <w14:schemeClr w14:val="tx1"/>
            </w14:solidFill>
          </w14:textFill>
        </w:rPr>
        <w:t>实际开</w:t>
      </w:r>
      <w:r>
        <w:rPr>
          <w:rFonts w:hint="eastAsia"/>
          <w:color w:val="000000" w:themeColor="text1"/>
          <w:kern w:val="0"/>
          <w:highlight w:val="none"/>
          <w14:textFill>
            <w14:solidFill>
              <w14:schemeClr w14:val="tx1"/>
            </w14:solidFill>
          </w14:textFill>
        </w:rPr>
        <w:t>工日期</w:t>
      </w:r>
      <w:r>
        <w:rPr>
          <w:rFonts w:hint="eastAsia" w:ascii="宋体" w:hAnsi="宋体" w:eastAsia="宋体" w:cs="宋体"/>
          <w:color w:val="000000" w:themeColor="text1"/>
          <w:kern w:val="0"/>
          <w:highlight w:val="none"/>
          <w14:textFill>
            <w14:solidFill>
              <w14:schemeClr w14:val="tx1"/>
            </w14:solidFill>
          </w14:textFill>
        </w:rPr>
        <w:t>顺</w:t>
      </w:r>
      <w:r>
        <w:rPr>
          <w:rFonts w:hint="eastAsia"/>
          <w:color w:val="000000" w:themeColor="text1"/>
          <w:kern w:val="0"/>
          <w:highlight w:val="none"/>
          <w14:textFill>
            <w14:solidFill>
              <w14:schemeClr w14:val="tx1"/>
            </w14:solidFill>
          </w14:textFill>
        </w:rPr>
        <w:t>延竣工日期，确保</w:t>
      </w:r>
      <w:r>
        <w:rPr>
          <w:rFonts w:hint="eastAsia" w:ascii="宋体" w:hAnsi="宋体" w:eastAsia="宋体" w:cs="宋体"/>
          <w:color w:val="000000" w:themeColor="text1"/>
          <w:kern w:val="0"/>
          <w:highlight w:val="none"/>
          <w14:textFill>
            <w14:solidFill>
              <w14:schemeClr w14:val="tx1"/>
            </w14:solidFill>
          </w14:textFill>
        </w:rPr>
        <w:t>实际</w:t>
      </w:r>
      <w:r>
        <w:rPr>
          <w:rFonts w:hint="eastAsia"/>
          <w:color w:val="000000" w:themeColor="text1"/>
          <w:kern w:val="0"/>
          <w:highlight w:val="none"/>
          <w14:textFill>
            <w14:solidFill>
              <w14:schemeClr w14:val="tx1"/>
            </w14:solidFill>
          </w14:textFill>
        </w:rPr>
        <w:t>工期不低于合同</w:t>
      </w:r>
      <w:r>
        <w:rPr>
          <w:rFonts w:hint="eastAsia" w:ascii="宋体" w:hAnsi="宋体" w:eastAsia="宋体" w:cs="宋体"/>
          <w:color w:val="000000" w:themeColor="text1"/>
          <w:kern w:val="0"/>
          <w:highlight w:val="none"/>
          <w14:textFill>
            <w14:solidFill>
              <w14:schemeClr w14:val="tx1"/>
            </w14:solidFill>
          </w14:textFill>
        </w:rPr>
        <w:t>约</w:t>
      </w:r>
      <w:r>
        <w:rPr>
          <w:rFonts w:hint="eastAsia"/>
          <w:color w:val="000000" w:themeColor="text1"/>
          <w:kern w:val="0"/>
          <w:highlight w:val="none"/>
          <w14:textFill>
            <w14:solidFill>
              <w14:schemeClr w14:val="tx1"/>
            </w14:solidFill>
          </w14:textFill>
        </w:rPr>
        <w:t>定的工期</w:t>
      </w:r>
      <w:r>
        <w:rPr>
          <w:rFonts w:hint="eastAsia" w:ascii="宋体" w:hAnsi="宋体" w:eastAsia="宋体" w:cs="宋体"/>
          <w:color w:val="000000" w:themeColor="text1"/>
          <w:kern w:val="0"/>
          <w:highlight w:val="none"/>
          <w14:textFill>
            <w14:solidFill>
              <w14:schemeClr w14:val="tx1"/>
            </w14:solidFill>
          </w14:textFill>
        </w:rPr>
        <w:t>总</w:t>
      </w:r>
      <w:r>
        <w:rPr>
          <w:rFonts w:hint="eastAsia"/>
          <w:color w:val="000000" w:themeColor="text1"/>
          <w:kern w:val="0"/>
          <w:highlight w:val="none"/>
          <w14:textFill>
            <w14:solidFill>
              <w14:schemeClr w14:val="tx1"/>
            </w14:solidFill>
          </w14:textFill>
        </w:rPr>
        <w:t>日</w:t>
      </w:r>
      <w:r>
        <w:rPr>
          <w:rFonts w:hint="eastAsia" w:ascii="宋体" w:hAnsi="宋体" w:eastAsia="宋体" w:cs="宋体"/>
          <w:color w:val="000000" w:themeColor="text1"/>
          <w:kern w:val="0"/>
          <w:highlight w:val="none"/>
          <w14:textFill>
            <w14:solidFill>
              <w14:schemeClr w14:val="tx1"/>
            </w14:solidFill>
          </w14:textFill>
        </w:rPr>
        <w:t>历</w:t>
      </w:r>
      <w:r>
        <w:rPr>
          <w:rFonts w:hint="eastAsia"/>
          <w:color w:val="000000" w:themeColor="text1"/>
          <w:kern w:val="0"/>
          <w:highlight w:val="none"/>
          <w14:textFill>
            <w14:solidFill>
              <w14:schemeClr w14:val="tx1"/>
            </w14:solidFill>
          </w14:textFill>
        </w:rPr>
        <w:t>天</w:t>
      </w:r>
      <w:r>
        <w:rPr>
          <w:rFonts w:hint="eastAsia" w:ascii="宋体" w:hAnsi="宋体" w:eastAsia="宋体" w:cs="宋体"/>
          <w:color w:val="000000" w:themeColor="text1"/>
          <w:kern w:val="0"/>
          <w:highlight w:val="none"/>
          <w14:textFill>
            <w14:solidFill>
              <w14:schemeClr w14:val="tx1"/>
            </w14:solidFill>
          </w14:textFill>
        </w:rPr>
        <w:t>数</w:t>
      </w:r>
      <w:r>
        <w:rPr>
          <w:rFonts w:hint="eastAsia"/>
          <w:color w:val="000000" w:themeColor="text1"/>
          <w:kern w:val="0"/>
          <w:highlight w:val="none"/>
          <w14:textFill>
            <w14:solidFill>
              <w14:schemeClr w14:val="tx1"/>
            </w14:solidFill>
          </w14:textFill>
        </w:rPr>
        <w:t>。因</w:t>
      </w:r>
      <w:r>
        <w:rPr>
          <w:rFonts w:hint="eastAsia" w:ascii="宋体" w:hAnsi="宋体" w:eastAsia="宋体" w:cs="宋体"/>
          <w:color w:val="000000" w:themeColor="text1"/>
          <w:kern w:val="0"/>
          <w:highlight w:val="none"/>
          <w14:textFill>
            <w14:solidFill>
              <w14:schemeClr w14:val="tx1"/>
            </w14:solidFill>
          </w14:textFill>
        </w:rPr>
        <w:t>发</w:t>
      </w:r>
      <w:r>
        <w:rPr>
          <w:rFonts w:hint="eastAsia"/>
          <w:color w:val="000000" w:themeColor="text1"/>
          <w:kern w:val="0"/>
          <w:highlight w:val="none"/>
          <w14:textFill>
            <w14:solidFill>
              <w14:schemeClr w14:val="tx1"/>
            </w14:solidFill>
          </w14:textFill>
        </w:rPr>
        <w:t>包人原因</w:t>
      </w:r>
      <w:r>
        <w:rPr>
          <w:rFonts w:hint="eastAsia" w:ascii="宋体" w:hAnsi="宋体" w:eastAsia="宋体" w:cs="宋体"/>
          <w:color w:val="000000" w:themeColor="text1"/>
          <w:kern w:val="0"/>
          <w:highlight w:val="none"/>
          <w14:textFill>
            <w14:solidFill>
              <w14:schemeClr w14:val="tx1"/>
            </w14:solidFill>
          </w14:textFill>
        </w:rPr>
        <w:t>导</w:t>
      </w:r>
      <w:r>
        <w:rPr>
          <w:rFonts w:hint="eastAsia"/>
          <w:color w:val="000000" w:themeColor="text1"/>
          <w:kern w:val="0"/>
          <w:highlight w:val="none"/>
          <w14:textFill>
            <w14:solidFill>
              <w14:schemeClr w14:val="tx1"/>
            </w14:solidFill>
          </w14:textFill>
        </w:rPr>
        <w:t>致工期延</w:t>
      </w:r>
      <w:r>
        <w:rPr>
          <w:rFonts w:hint="eastAsia" w:ascii="宋体" w:hAnsi="宋体" w:eastAsia="宋体" w:cs="宋体"/>
          <w:color w:val="000000" w:themeColor="text1"/>
          <w:kern w:val="0"/>
          <w:highlight w:val="none"/>
          <w14:textFill>
            <w14:solidFill>
              <w14:schemeClr w14:val="tx1"/>
            </w14:solidFill>
          </w14:textFill>
        </w:rPr>
        <w:t>误</w:t>
      </w:r>
      <w:r>
        <w:rPr>
          <w:rFonts w:hint="eastAsia"/>
          <w:color w:val="000000" w:themeColor="text1"/>
          <w:kern w:val="0"/>
          <w:highlight w:val="none"/>
          <w14:textFill>
            <w14:solidFill>
              <w14:schemeClr w14:val="tx1"/>
            </w14:solidFill>
          </w14:textFill>
        </w:rPr>
        <w:t>需要修</w:t>
      </w:r>
      <w:r>
        <w:rPr>
          <w:rFonts w:hint="eastAsia" w:ascii="宋体" w:hAnsi="宋体" w:eastAsia="宋体" w:cs="宋体"/>
          <w:color w:val="000000" w:themeColor="text1"/>
          <w:kern w:val="0"/>
          <w:highlight w:val="none"/>
          <w14:textFill>
            <w14:solidFill>
              <w14:schemeClr w14:val="tx1"/>
            </w14:solidFill>
          </w14:textFill>
        </w:rPr>
        <w:t>订</w:t>
      </w:r>
      <w:r>
        <w:rPr>
          <w:rFonts w:hint="eastAsia"/>
          <w:color w:val="000000" w:themeColor="text1"/>
          <w:kern w:val="0"/>
          <w:highlight w:val="none"/>
          <w14:textFill>
            <w14:solidFill>
              <w14:schemeClr w14:val="tx1"/>
            </w14:solidFill>
          </w14:textFill>
        </w:rPr>
        <w:t>施工</w:t>
      </w:r>
      <w:r>
        <w:rPr>
          <w:rFonts w:hint="eastAsia" w:ascii="宋体" w:hAnsi="宋体" w:eastAsia="宋体" w:cs="宋体"/>
          <w:color w:val="000000" w:themeColor="text1"/>
          <w:kern w:val="0"/>
          <w:highlight w:val="none"/>
          <w14:textFill>
            <w14:solidFill>
              <w14:schemeClr w14:val="tx1"/>
            </w14:solidFill>
          </w14:textFill>
        </w:rPr>
        <w:t>进</w:t>
      </w:r>
      <w:r>
        <w:rPr>
          <w:rFonts w:hint="eastAsia"/>
          <w:color w:val="000000" w:themeColor="text1"/>
          <w:kern w:val="0"/>
          <w:highlight w:val="none"/>
          <w14:textFill>
            <w14:solidFill>
              <w14:schemeClr w14:val="tx1"/>
            </w14:solidFill>
          </w14:textFill>
        </w:rPr>
        <w:t>度</w:t>
      </w:r>
      <w:r>
        <w:rPr>
          <w:rFonts w:hint="eastAsia" w:ascii="宋体" w:hAnsi="宋体" w:eastAsia="宋体" w:cs="宋体"/>
          <w:color w:val="000000" w:themeColor="text1"/>
          <w:kern w:val="0"/>
          <w:highlight w:val="none"/>
          <w14:textFill>
            <w14:solidFill>
              <w14:schemeClr w14:val="tx1"/>
            </w14:solidFill>
          </w14:textFill>
        </w:rPr>
        <w:t>计划</w:t>
      </w:r>
      <w:r>
        <w:rPr>
          <w:rFonts w:hint="eastAsia"/>
          <w:color w:val="000000" w:themeColor="text1"/>
          <w:kern w:val="0"/>
          <w:highlight w:val="none"/>
          <w14:textFill>
            <w14:solidFill>
              <w14:schemeClr w14:val="tx1"/>
            </w14:solidFill>
          </w14:textFill>
        </w:rPr>
        <w:t>的，按照第</w:t>
      </w:r>
      <w:r>
        <w:rPr>
          <w:color w:val="000000" w:themeColor="text1"/>
          <w:kern w:val="0"/>
          <w:highlight w:val="none"/>
          <w14:textFill>
            <w14:solidFill>
              <w14:schemeClr w14:val="tx1"/>
            </w14:solidFill>
          </w14:textFill>
        </w:rPr>
        <w:t>7.2.2</w:t>
      </w:r>
      <w:r>
        <w:rPr>
          <w:rFonts w:hint="eastAsia" w:ascii="宋体" w:hAnsi="宋体" w:eastAsia="宋体" w:cs="宋体"/>
          <w:color w:val="000000" w:themeColor="text1"/>
          <w:kern w:val="0"/>
          <w:highlight w:val="none"/>
          <w14:textFill>
            <w14:solidFill>
              <w14:schemeClr w14:val="tx1"/>
            </w14:solidFill>
          </w14:textFill>
        </w:rPr>
        <w:t>项</w:t>
      </w:r>
      <w:r>
        <w:rPr>
          <w:rFonts w:hint="eastAsia"/>
          <w:color w:val="000000" w:themeColor="text1"/>
          <w:kern w:val="0"/>
          <w:highlight w:val="none"/>
          <w14:textFill>
            <w14:solidFill>
              <w14:schemeClr w14:val="tx1"/>
            </w14:solidFill>
          </w14:textFill>
        </w:rPr>
        <w:t>〔施工</w:t>
      </w:r>
      <w:r>
        <w:rPr>
          <w:rFonts w:hint="eastAsia" w:ascii="宋体" w:hAnsi="宋体" w:eastAsia="宋体" w:cs="宋体"/>
          <w:color w:val="000000" w:themeColor="text1"/>
          <w:kern w:val="0"/>
          <w:highlight w:val="none"/>
          <w14:textFill>
            <w14:solidFill>
              <w14:schemeClr w14:val="tx1"/>
            </w14:solidFill>
          </w14:textFill>
        </w:rPr>
        <w:t>进</w:t>
      </w:r>
      <w:r>
        <w:rPr>
          <w:rFonts w:hint="eastAsia"/>
          <w:color w:val="000000" w:themeColor="text1"/>
          <w:kern w:val="0"/>
          <w:highlight w:val="none"/>
          <w14:textFill>
            <w14:solidFill>
              <w14:schemeClr w14:val="tx1"/>
            </w14:solidFill>
          </w14:textFill>
        </w:rPr>
        <w:t>度</w:t>
      </w:r>
      <w:r>
        <w:rPr>
          <w:rFonts w:hint="eastAsia" w:ascii="宋体" w:hAnsi="宋体" w:eastAsia="宋体" w:cs="宋体"/>
          <w:color w:val="000000" w:themeColor="text1"/>
          <w:kern w:val="0"/>
          <w:highlight w:val="none"/>
          <w14:textFill>
            <w14:solidFill>
              <w14:schemeClr w14:val="tx1"/>
            </w14:solidFill>
          </w14:textFill>
        </w:rPr>
        <w:t>计划</w:t>
      </w:r>
      <w:r>
        <w:rPr>
          <w:rFonts w:hint="eastAsia"/>
          <w:color w:val="000000" w:themeColor="text1"/>
          <w:kern w:val="0"/>
          <w:highlight w:val="none"/>
          <w14:textFill>
            <w14:solidFill>
              <w14:schemeClr w14:val="tx1"/>
            </w14:solidFill>
          </w14:textFill>
        </w:rPr>
        <w:t>的修</w:t>
      </w:r>
      <w:r>
        <w:rPr>
          <w:rFonts w:hint="eastAsia" w:ascii="宋体" w:hAnsi="宋体" w:eastAsia="宋体" w:cs="宋体"/>
          <w:color w:val="000000" w:themeColor="text1"/>
          <w:kern w:val="0"/>
          <w:highlight w:val="none"/>
          <w14:textFill>
            <w14:solidFill>
              <w14:schemeClr w14:val="tx1"/>
            </w14:solidFill>
          </w14:textFill>
        </w:rPr>
        <w:t>订</w:t>
      </w:r>
      <w:r>
        <w:rPr>
          <w:rFonts w:hint="eastAsia"/>
          <w:color w:val="000000" w:themeColor="text1"/>
          <w:kern w:val="0"/>
          <w:highlight w:val="none"/>
          <w14:textFill>
            <w14:solidFill>
              <w14:schemeClr w14:val="tx1"/>
            </w14:solidFill>
          </w14:textFill>
        </w:rPr>
        <w:t>〕</w:t>
      </w:r>
      <w:r>
        <w:rPr>
          <w:rFonts w:hint="eastAsia" w:ascii="宋体" w:hAnsi="宋体" w:eastAsia="宋体" w:cs="宋体"/>
          <w:color w:val="000000" w:themeColor="text1"/>
          <w:kern w:val="0"/>
          <w:highlight w:val="none"/>
          <w14:textFill>
            <w14:solidFill>
              <w14:schemeClr w14:val="tx1"/>
            </w14:solidFill>
          </w14:textFill>
        </w:rPr>
        <w:t>执</w:t>
      </w:r>
      <w:r>
        <w:rPr>
          <w:rFonts w:hint="eastAsia"/>
          <w:color w:val="000000" w:themeColor="text1"/>
          <w:kern w:val="0"/>
          <w:highlight w:val="none"/>
          <w14:textFill>
            <w14:solidFill>
              <w14:schemeClr w14:val="tx1"/>
            </w14:solidFill>
          </w14:textFill>
        </w:rPr>
        <w:t>行。</w:t>
      </w:r>
    </w:p>
    <w:p>
      <w:pPr>
        <w:pStyle w:val="73"/>
        <w:rPr>
          <w:rFonts w:cs="Times New Roman"/>
          <w:color w:val="000000" w:themeColor="text1"/>
          <w:highlight w:val="none"/>
          <w14:textFill>
            <w14:solidFill>
              <w14:schemeClr w14:val="tx1"/>
            </w14:solidFill>
          </w14:textFill>
        </w:rPr>
      </w:pPr>
      <w:r>
        <w:rPr>
          <w:color w:val="000000" w:themeColor="text1"/>
          <w:kern w:val="0"/>
          <w:highlight w:val="none"/>
          <w14:textFill>
            <w14:solidFill>
              <w14:schemeClr w14:val="tx1"/>
            </w14:solidFill>
          </w14:textFill>
        </w:rPr>
        <w:t xml:space="preserve">7.5.2 </w:t>
      </w:r>
      <w:r>
        <w:rPr>
          <w:rFonts w:hint="eastAsia"/>
          <w:color w:val="000000" w:themeColor="text1"/>
          <w:kern w:val="0"/>
          <w:highlight w:val="none"/>
          <w14:textFill>
            <w14:solidFill>
              <w14:schemeClr w14:val="tx1"/>
            </w14:solidFill>
          </w14:textFill>
        </w:rPr>
        <w:t>因承包人原因</w:t>
      </w:r>
      <w:r>
        <w:rPr>
          <w:rFonts w:hint="eastAsia" w:ascii="宋体" w:hAnsi="宋体" w:eastAsia="宋体" w:cs="宋体"/>
          <w:color w:val="000000" w:themeColor="text1"/>
          <w:kern w:val="0"/>
          <w:highlight w:val="none"/>
          <w14:textFill>
            <w14:solidFill>
              <w14:schemeClr w14:val="tx1"/>
            </w14:solidFill>
          </w14:textFill>
        </w:rPr>
        <w:t>导</w:t>
      </w:r>
      <w:r>
        <w:rPr>
          <w:rFonts w:hint="eastAsia"/>
          <w:color w:val="000000" w:themeColor="text1"/>
          <w:kern w:val="0"/>
          <w:highlight w:val="none"/>
          <w14:textFill>
            <w14:solidFill>
              <w14:schemeClr w14:val="tx1"/>
            </w14:solidFill>
          </w14:textFill>
        </w:rPr>
        <w:t>致工期延</w:t>
      </w:r>
      <w:r>
        <w:rPr>
          <w:rFonts w:hint="eastAsia" w:ascii="宋体" w:hAnsi="宋体" w:eastAsia="宋体" w:cs="宋体"/>
          <w:color w:val="000000" w:themeColor="text1"/>
          <w:kern w:val="0"/>
          <w:highlight w:val="none"/>
          <w14:textFill>
            <w14:solidFill>
              <w14:schemeClr w14:val="tx1"/>
            </w14:solidFill>
          </w14:textFill>
        </w:rPr>
        <w:t>误</w:t>
      </w:r>
    </w:p>
    <w:p>
      <w:pPr>
        <w:pStyle w:val="73"/>
        <w:rPr>
          <w:rFonts w:cs="Times New Roman"/>
          <w:color w:val="000000" w:themeColor="text1"/>
          <w:kern w:val="0"/>
          <w:highlight w:val="none"/>
          <w14:textFill>
            <w14:solidFill>
              <w14:schemeClr w14:val="tx1"/>
            </w14:solidFill>
          </w14:textFill>
        </w:rPr>
      </w:pPr>
      <w:bookmarkStart w:id="569" w:name="_Toc296346577"/>
      <w:bookmarkStart w:id="570" w:name="_Toc296503076"/>
      <w:r>
        <w:rPr>
          <w:rFonts w:hint="eastAsia"/>
          <w:color w:val="000000" w:themeColor="text1"/>
          <w:kern w:val="0"/>
          <w:highlight w:val="none"/>
          <w14:textFill>
            <w14:solidFill>
              <w14:schemeClr w14:val="tx1"/>
            </w14:solidFill>
          </w14:textFill>
        </w:rPr>
        <w:t>因</w:t>
      </w:r>
      <w:bookmarkEnd w:id="569"/>
      <w:bookmarkEnd w:id="570"/>
      <w:r>
        <w:rPr>
          <w:rFonts w:hint="eastAsia"/>
          <w:color w:val="000000" w:themeColor="text1"/>
          <w:kern w:val="0"/>
          <w:highlight w:val="none"/>
          <w14:textFill>
            <w14:solidFill>
              <w14:schemeClr w14:val="tx1"/>
            </w14:solidFill>
          </w14:textFill>
        </w:rPr>
        <w:t>承包人原因造成工期延</w:t>
      </w:r>
      <w:r>
        <w:rPr>
          <w:rFonts w:hint="eastAsia" w:ascii="宋体" w:hAnsi="宋体" w:eastAsia="宋体" w:cs="宋体"/>
          <w:color w:val="000000" w:themeColor="text1"/>
          <w:kern w:val="0"/>
          <w:highlight w:val="none"/>
          <w14:textFill>
            <w14:solidFill>
              <w14:schemeClr w14:val="tx1"/>
            </w14:solidFill>
          </w14:textFill>
        </w:rPr>
        <w:t>误</w:t>
      </w:r>
      <w:r>
        <w:rPr>
          <w:rFonts w:hint="eastAsia"/>
          <w:color w:val="000000" w:themeColor="text1"/>
          <w:kern w:val="0"/>
          <w:highlight w:val="none"/>
          <w14:textFill>
            <w14:solidFill>
              <w14:schemeClr w14:val="tx1"/>
            </w14:solidFill>
          </w14:textFill>
        </w:rPr>
        <w:t>的，可以在</w:t>
      </w:r>
      <w:r>
        <w:rPr>
          <w:rFonts w:hint="eastAsia" w:ascii="宋体" w:hAnsi="宋体" w:eastAsia="宋体" w:cs="宋体"/>
          <w:color w:val="000000" w:themeColor="text1"/>
          <w:kern w:val="0"/>
          <w:highlight w:val="none"/>
          <w14:textFill>
            <w14:solidFill>
              <w14:schemeClr w14:val="tx1"/>
            </w14:solidFill>
          </w14:textFill>
        </w:rPr>
        <w:t>专</w:t>
      </w:r>
      <w:r>
        <w:rPr>
          <w:rFonts w:hint="eastAsia"/>
          <w:color w:val="000000" w:themeColor="text1"/>
          <w:kern w:val="0"/>
          <w:highlight w:val="none"/>
          <w14:textFill>
            <w14:solidFill>
              <w14:schemeClr w14:val="tx1"/>
            </w14:solidFill>
          </w14:textFill>
        </w:rPr>
        <w:t>用合同</w:t>
      </w:r>
      <w:r>
        <w:rPr>
          <w:rFonts w:hint="eastAsia" w:ascii="宋体" w:hAnsi="宋体" w:eastAsia="宋体" w:cs="宋体"/>
          <w:color w:val="000000" w:themeColor="text1"/>
          <w:kern w:val="0"/>
          <w:highlight w:val="none"/>
          <w14:textFill>
            <w14:solidFill>
              <w14:schemeClr w14:val="tx1"/>
            </w14:solidFill>
          </w14:textFill>
        </w:rPr>
        <w:t>条</w:t>
      </w:r>
      <w:r>
        <w:rPr>
          <w:rFonts w:hint="eastAsia"/>
          <w:color w:val="000000" w:themeColor="text1"/>
          <w:kern w:val="0"/>
          <w:highlight w:val="none"/>
          <w14:textFill>
            <w14:solidFill>
              <w14:schemeClr w14:val="tx1"/>
            </w14:solidFill>
          </w14:textFill>
        </w:rPr>
        <w:t>款中</w:t>
      </w:r>
      <w:r>
        <w:rPr>
          <w:rFonts w:hint="eastAsia" w:ascii="宋体" w:hAnsi="宋体" w:eastAsia="宋体" w:cs="宋体"/>
          <w:color w:val="000000" w:themeColor="text1"/>
          <w:kern w:val="0"/>
          <w:highlight w:val="none"/>
          <w14:textFill>
            <w14:solidFill>
              <w14:schemeClr w14:val="tx1"/>
            </w14:solidFill>
          </w14:textFill>
        </w:rPr>
        <w:t>约</w:t>
      </w:r>
      <w:r>
        <w:rPr>
          <w:rFonts w:hint="eastAsia"/>
          <w:color w:val="000000" w:themeColor="text1"/>
          <w:kern w:val="0"/>
          <w:highlight w:val="none"/>
          <w14:textFill>
            <w14:solidFill>
              <w14:schemeClr w14:val="tx1"/>
            </w14:solidFill>
          </w14:textFill>
        </w:rPr>
        <w:t>定逾期竣工</w:t>
      </w:r>
      <w:r>
        <w:rPr>
          <w:rFonts w:hint="eastAsia" w:ascii="宋体" w:hAnsi="宋体" w:eastAsia="宋体" w:cs="宋体"/>
          <w:color w:val="000000" w:themeColor="text1"/>
          <w:kern w:val="0"/>
          <w:highlight w:val="none"/>
          <w14:textFill>
            <w14:solidFill>
              <w14:schemeClr w14:val="tx1"/>
            </w14:solidFill>
          </w14:textFill>
        </w:rPr>
        <w:t>违约</w:t>
      </w:r>
      <w:r>
        <w:rPr>
          <w:rFonts w:hint="eastAsia"/>
          <w:color w:val="000000" w:themeColor="text1"/>
          <w:kern w:val="0"/>
          <w:highlight w:val="none"/>
          <w14:textFill>
            <w14:solidFill>
              <w14:schemeClr w14:val="tx1"/>
            </w14:solidFill>
          </w14:textFill>
        </w:rPr>
        <w:t>金的</w:t>
      </w:r>
      <w:r>
        <w:rPr>
          <w:rFonts w:hint="eastAsia" w:ascii="宋体" w:hAnsi="宋体" w:eastAsia="宋体" w:cs="宋体"/>
          <w:color w:val="000000" w:themeColor="text1"/>
          <w:kern w:val="0"/>
          <w:highlight w:val="none"/>
          <w14:textFill>
            <w14:solidFill>
              <w14:schemeClr w14:val="tx1"/>
            </w14:solidFill>
          </w14:textFill>
        </w:rPr>
        <w:t>计</w:t>
      </w:r>
      <w:r>
        <w:rPr>
          <w:rFonts w:hint="eastAsia"/>
          <w:color w:val="000000" w:themeColor="text1"/>
          <w:kern w:val="0"/>
          <w:highlight w:val="none"/>
          <w14:textFill>
            <w14:solidFill>
              <w14:schemeClr w14:val="tx1"/>
            </w14:solidFill>
          </w14:textFill>
        </w:rPr>
        <w:t>算方法和逾期竣工</w:t>
      </w:r>
      <w:r>
        <w:rPr>
          <w:rFonts w:hint="eastAsia" w:ascii="宋体" w:hAnsi="宋体" w:eastAsia="宋体" w:cs="宋体"/>
          <w:color w:val="000000" w:themeColor="text1"/>
          <w:kern w:val="0"/>
          <w:highlight w:val="none"/>
          <w14:textFill>
            <w14:solidFill>
              <w14:schemeClr w14:val="tx1"/>
            </w14:solidFill>
          </w14:textFill>
        </w:rPr>
        <w:t>违约</w:t>
      </w:r>
      <w:r>
        <w:rPr>
          <w:rFonts w:hint="eastAsia"/>
          <w:color w:val="000000" w:themeColor="text1"/>
          <w:kern w:val="0"/>
          <w:highlight w:val="none"/>
          <w14:textFill>
            <w14:solidFill>
              <w14:schemeClr w14:val="tx1"/>
            </w14:solidFill>
          </w14:textFill>
        </w:rPr>
        <w:t>金的上限。承包人支付逾期竣工</w:t>
      </w:r>
      <w:r>
        <w:rPr>
          <w:rFonts w:hint="eastAsia" w:ascii="宋体" w:hAnsi="宋体" w:eastAsia="宋体" w:cs="宋体"/>
          <w:color w:val="000000" w:themeColor="text1"/>
          <w:kern w:val="0"/>
          <w:highlight w:val="none"/>
          <w14:textFill>
            <w14:solidFill>
              <w14:schemeClr w14:val="tx1"/>
            </w14:solidFill>
          </w14:textFill>
        </w:rPr>
        <w:t>违约</w:t>
      </w:r>
      <w:r>
        <w:rPr>
          <w:rFonts w:hint="eastAsia"/>
          <w:color w:val="000000" w:themeColor="text1"/>
          <w:kern w:val="0"/>
          <w:highlight w:val="none"/>
          <w14:textFill>
            <w14:solidFill>
              <w14:schemeClr w14:val="tx1"/>
            </w14:solidFill>
          </w14:textFill>
        </w:rPr>
        <w:t>金后，不免除承包人</w:t>
      </w:r>
      <w:r>
        <w:rPr>
          <w:rFonts w:hint="eastAsia" w:ascii="宋体" w:hAnsi="宋体" w:eastAsia="宋体" w:cs="宋体"/>
          <w:color w:val="000000" w:themeColor="text1"/>
          <w:kern w:val="0"/>
          <w:highlight w:val="none"/>
          <w14:textFill>
            <w14:solidFill>
              <w14:schemeClr w14:val="tx1"/>
            </w14:solidFill>
          </w14:textFill>
        </w:rPr>
        <w:t>继续</w:t>
      </w:r>
      <w:r>
        <w:rPr>
          <w:rFonts w:hint="eastAsia"/>
          <w:color w:val="000000" w:themeColor="text1"/>
          <w:kern w:val="0"/>
          <w:highlight w:val="none"/>
          <w14:textFill>
            <w14:solidFill>
              <w14:schemeClr w14:val="tx1"/>
            </w14:solidFill>
          </w14:textFill>
        </w:rPr>
        <w:t>完成工程及修</w:t>
      </w:r>
      <w:r>
        <w:rPr>
          <w:rFonts w:hint="eastAsia" w:ascii="宋体" w:hAnsi="宋体" w:eastAsia="宋体" w:cs="宋体"/>
          <w:color w:val="000000" w:themeColor="text1"/>
          <w:kern w:val="0"/>
          <w:highlight w:val="none"/>
          <w14:textFill>
            <w14:solidFill>
              <w14:schemeClr w14:val="tx1"/>
            </w14:solidFill>
          </w14:textFill>
        </w:rPr>
        <w:t>补</w:t>
      </w:r>
      <w:r>
        <w:rPr>
          <w:rFonts w:hint="eastAsia"/>
          <w:color w:val="000000" w:themeColor="text1"/>
          <w:kern w:val="0"/>
          <w:highlight w:val="none"/>
          <w14:textFill>
            <w14:solidFill>
              <w14:schemeClr w14:val="tx1"/>
            </w14:solidFill>
          </w14:textFill>
        </w:rPr>
        <w:t>缺陷的</w:t>
      </w:r>
      <w:r>
        <w:rPr>
          <w:rFonts w:hint="eastAsia" w:ascii="宋体" w:hAnsi="宋体" w:eastAsia="宋体" w:cs="宋体"/>
          <w:color w:val="000000" w:themeColor="text1"/>
          <w:kern w:val="0"/>
          <w:highlight w:val="none"/>
          <w14:textFill>
            <w14:solidFill>
              <w14:schemeClr w14:val="tx1"/>
            </w14:solidFill>
          </w14:textFill>
        </w:rPr>
        <w:t>义务</w:t>
      </w:r>
      <w:r>
        <w:rPr>
          <w:rFonts w:hint="eastAsia"/>
          <w:color w:val="000000" w:themeColor="text1"/>
          <w:kern w:val="0"/>
          <w:highlight w:val="none"/>
          <w14:textFill>
            <w14:solidFill>
              <w14:schemeClr w14:val="tx1"/>
            </w14:solidFill>
          </w14:textFill>
        </w:rPr>
        <w:t>。</w:t>
      </w:r>
    </w:p>
    <w:p>
      <w:pPr>
        <w:pStyle w:val="72"/>
        <w:outlineLvl w:val="9"/>
        <w:rPr>
          <w:rFonts w:cs="Times New Roman"/>
          <w:color w:val="000000" w:themeColor="text1"/>
          <w:highlight w:val="none"/>
          <w14:textFill>
            <w14:solidFill>
              <w14:schemeClr w14:val="tx1"/>
            </w14:solidFill>
          </w14:textFill>
        </w:rPr>
      </w:pPr>
      <w:bookmarkStart w:id="571" w:name="_Toc10354"/>
      <w:bookmarkStart w:id="572" w:name="_Toc418752139"/>
      <w:bookmarkStart w:id="573" w:name="_Toc406522117"/>
      <w:bookmarkStart w:id="574" w:name="_Toc485213228"/>
      <w:bookmarkStart w:id="575" w:name="_Toc418751693"/>
      <w:bookmarkStart w:id="576" w:name="_Toc351203548"/>
      <w:r>
        <w:rPr>
          <w:color w:val="000000" w:themeColor="text1"/>
          <w:highlight w:val="none"/>
          <w14:textFill>
            <w14:solidFill>
              <w14:schemeClr w14:val="tx1"/>
            </w14:solidFill>
          </w14:textFill>
        </w:rPr>
        <w:t>7</w:t>
      </w:r>
      <w:bookmarkStart w:id="577" w:name="_Toc337558773"/>
      <w:bookmarkStart w:id="578" w:name="_Toc296346575"/>
      <w:bookmarkStart w:id="579" w:name="_Toc296503074"/>
      <w:bookmarkStart w:id="580" w:name="_Toc296346578"/>
      <w:bookmarkStart w:id="581" w:name="_Toc296503077"/>
      <w:r>
        <w:rPr>
          <w:color w:val="000000" w:themeColor="text1"/>
          <w:highlight w:val="none"/>
          <w14:textFill>
            <w14:solidFill>
              <w14:schemeClr w14:val="tx1"/>
            </w14:solidFill>
          </w14:textFill>
        </w:rPr>
        <w:t xml:space="preserve">.6 </w:t>
      </w:r>
      <w:r>
        <w:rPr>
          <w:rFonts w:hint="eastAsia"/>
          <w:color w:val="000000" w:themeColor="text1"/>
          <w:highlight w:val="none"/>
          <w14:textFill>
            <w14:solidFill>
              <w14:schemeClr w14:val="tx1"/>
            </w14:solidFill>
          </w14:textFill>
        </w:rPr>
        <w:t>不利物</w:t>
      </w:r>
      <w:r>
        <w:rPr>
          <w:rFonts w:hint="eastAsia" w:ascii="宋体" w:hAnsi="宋体" w:eastAsia="宋体" w:cs="宋体"/>
          <w:color w:val="000000" w:themeColor="text1"/>
          <w:highlight w:val="none"/>
          <w14:textFill>
            <w14:solidFill>
              <w14:schemeClr w14:val="tx1"/>
            </w14:solidFill>
          </w14:textFill>
        </w:rPr>
        <w:t>质条</w:t>
      </w:r>
      <w:r>
        <w:rPr>
          <w:rFonts w:hint="eastAsia"/>
          <w:color w:val="000000" w:themeColor="text1"/>
          <w:highlight w:val="none"/>
          <w14:textFill>
            <w14:solidFill>
              <w14:schemeClr w14:val="tx1"/>
            </w14:solidFill>
          </w14:textFill>
        </w:rPr>
        <w:t>件</w:t>
      </w:r>
      <w:bookmarkEnd w:id="571"/>
      <w:bookmarkEnd w:id="572"/>
      <w:bookmarkEnd w:id="573"/>
      <w:bookmarkEnd w:id="574"/>
      <w:bookmarkEnd w:id="575"/>
      <w:bookmarkEnd w:id="576"/>
    </w:p>
    <w:bookmarkEnd w:id="577"/>
    <w:bookmarkEnd w:id="578"/>
    <w:bookmarkEnd w:id="579"/>
    <w:p>
      <w:pPr>
        <w:pStyle w:val="73"/>
        <w:rPr>
          <w:rFonts w:cs="Times New Roman"/>
          <w:color w:val="000000" w:themeColor="text1"/>
          <w:kern w:val="0"/>
          <w:highlight w:val="none"/>
          <w14:textFill>
            <w14:solidFill>
              <w14:schemeClr w14:val="tx1"/>
            </w14:solidFill>
          </w14:textFill>
        </w:rPr>
      </w:pPr>
      <w:r>
        <w:rPr>
          <w:rFonts w:hint="eastAsia"/>
          <w:color w:val="000000" w:themeColor="text1"/>
          <w:kern w:val="0"/>
          <w:highlight w:val="none"/>
          <w14:textFill>
            <w14:solidFill>
              <w14:schemeClr w14:val="tx1"/>
            </w14:solidFill>
          </w14:textFill>
        </w:rPr>
        <w:t>不利物</w:t>
      </w:r>
      <w:r>
        <w:rPr>
          <w:rFonts w:hint="eastAsia" w:ascii="宋体" w:hAnsi="宋体" w:eastAsia="宋体" w:cs="宋体"/>
          <w:color w:val="000000" w:themeColor="text1"/>
          <w:kern w:val="0"/>
          <w:highlight w:val="none"/>
          <w14:textFill>
            <w14:solidFill>
              <w14:schemeClr w14:val="tx1"/>
            </w14:solidFill>
          </w14:textFill>
        </w:rPr>
        <w:t>质条</w:t>
      </w:r>
      <w:r>
        <w:rPr>
          <w:rFonts w:hint="eastAsia"/>
          <w:color w:val="000000" w:themeColor="text1"/>
          <w:kern w:val="0"/>
          <w:highlight w:val="none"/>
          <w14:textFill>
            <w14:solidFill>
              <w14:schemeClr w14:val="tx1"/>
            </w14:solidFill>
          </w14:textFill>
        </w:rPr>
        <w:t>件是指有</w:t>
      </w:r>
      <w:r>
        <w:rPr>
          <w:rFonts w:hint="eastAsia" w:ascii="宋体" w:hAnsi="宋体" w:eastAsia="宋体" w:cs="宋体"/>
          <w:color w:val="000000" w:themeColor="text1"/>
          <w:kern w:val="0"/>
          <w:highlight w:val="none"/>
          <w14:textFill>
            <w14:solidFill>
              <w14:schemeClr w14:val="tx1"/>
            </w14:solidFill>
          </w14:textFill>
        </w:rPr>
        <w:t>经验</w:t>
      </w:r>
      <w:r>
        <w:rPr>
          <w:rFonts w:hint="eastAsia"/>
          <w:color w:val="000000" w:themeColor="text1"/>
          <w:kern w:val="0"/>
          <w:highlight w:val="none"/>
          <w14:textFill>
            <w14:solidFill>
              <w14:schemeClr w14:val="tx1"/>
            </w14:solidFill>
          </w14:textFill>
        </w:rPr>
        <w:t>的承包人在施工</w:t>
      </w:r>
      <w:r>
        <w:rPr>
          <w:rFonts w:hint="eastAsia" w:ascii="宋体" w:hAnsi="宋体" w:eastAsia="宋体" w:cs="宋体"/>
          <w:color w:val="000000" w:themeColor="text1"/>
          <w:kern w:val="0"/>
          <w:highlight w:val="none"/>
          <w14:textFill>
            <w14:solidFill>
              <w14:schemeClr w14:val="tx1"/>
            </w14:solidFill>
          </w14:textFill>
        </w:rPr>
        <w:t>现场</w:t>
      </w:r>
      <w:r>
        <w:rPr>
          <w:rFonts w:hint="eastAsia"/>
          <w:color w:val="000000" w:themeColor="text1"/>
          <w:kern w:val="0"/>
          <w:highlight w:val="none"/>
          <w14:textFill>
            <w14:solidFill>
              <w14:schemeClr w14:val="tx1"/>
            </w14:solidFill>
          </w14:textFill>
        </w:rPr>
        <w:t>遇到的不可</w:t>
      </w:r>
      <w:r>
        <w:rPr>
          <w:rFonts w:hint="eastAsia" w:ascii="宋体" w:hAnsi="宋体" w:eastAsia="宋体" w:cs="宋体"/>
          <w:color w:val="000000" w:themeColor="text1"/>
          <w:kern w:val="0"/>
          <w:highlight w:val="none"/>
          <w14:textFill>
            <w14:solidFill>
              <w14:schemeClr w14:val="tx1"/>
            </w14:solidFill>
          </w14:textFill>
        </w:rPr>
        <w:t>预见</w:t>
      </w:r>
      <w:r>
        <w:rPr>
          <w:rFonts w:hint="eastAsia"/>
          <w:color w:val="000000" w:themeColor="text1"/>
          <w:kern w:val="0"/>
          <w:highlight w:val="none"/>
          <w14:textFill>
            <w14:solidFill>
              <w14:schemeClr w14:val="tx1"/>
            </w14:solidFill>
          </w14:textFill>
        </w:rPr>
        <w:t>的自然物</w:t>
      </w:r>
      <w:r>
        <w:rPr>
          <w:rFonts w:hint="eastAsia" w:ascii="宋体" w:hAnsi="宋体" w:eastAsia="宋体" w:cs="宋体"/>
          <w:color w:val="000000" w:themeColor="text1"/>
          <w:kern w:val="0"/>
          <w:highlight w:val="none"/>
          <w14:textFill>
            <w14:solidFill>
              <w14:schemeClr w14:val="tx1"/>
            </w14:solidFill>
          </w14:textFill>
        </w:rPr>
        <w:t>质条</w:t>
      </w:r>
      <w:r>
        <w:rPr>
          <w:rFonts w:hint="eastAsia"/>
          <w:color w:val="000000" w:themeColor="text1"/>
          <w:kern w:val="0"/>
          <w:highlight w:val="none"/>
          <w14:textFill>
            <w14:solidFill>
              <w14:schemeClr w14:val="tx1"/>
            </w14:solidFill>
          </w14:textFill>
        </w:rPr>
        <w:t>件、非自然的物</w:t>
      </w:r>
      <w:r>
        <w:rPr>
          <w:rFonts w:hint="eastAsia" w:ascii="宋体" w:hAnsi="宋体" w:eastAsia="宋体" w:cs="宋体"/>
          <w:color w:val="000000" w:themeColor="text1"/>
          <w:kern w:val="0"/>
          <w:highlight w:val="none"/>
          <w14:textFill>
            <w14:solidFill>
              <w14:schemeClr w14:val="tx1"/>
            </w14:solidFill>
          </w14:textFill>
        </w:rPr>
        <w:t>质</w:t>
      </w:r>
      <w:r>
        <w:rPr>
          <w:rFonts w:hint="eastAsia"/>
          <w:color w:val="000000" w:themeColor="text1"/>
          <w:kern w:val="0"/>
          <w:highlight w:val="none"/>
          <w14:textFill>
            <w14:solidFill>
              <w14:schemeClr w14:val="tx1"/>
            </w14:solidFill>
          </w14:textFill>
        </w:rPr>
        <w:t>障碍和</w:t>
      </w:r>
      <w:r>
        <w:rPr>
          <w:rFonts w:hint="eastAsia" w:ascii="宋体" w:hAnsi="宋体" w:eastAsia="宋体" w:cs="宋体"/>
          <w:color w:val="000000" w:themeColor="text1"/>
          <w:kern w:val="0"/>
          <w:highlight w:val="none"/>
          <w14:textFill>
            <w14:solidFill>
              <w14:schemeClr w14:val="tx1"/>
            </w14:solidFill>
          </w14:textFill>
        </w:rPr>
        <w:t>污</w:t>
      </w:r>
      <w:r>
        <w:rPr>
          <w:rFonts w:hint="eastAsia"/>
          <w:color w:val="000000" w:themeColor="text1"/>
          <w:kern w:val="0"/>
          <w:highlight w:val="none"/>
          <w14:textFill>
            <w14:solidFill>
              <w14:schemeClr w14:val="tx1"/>
            </w14:solidFill>
          </w14:textFill>
        </w:rPr>
        <w:t>染物，包括地表以下物</w:t>
      </w:r>
      <w:r>
        <w:rPr>
          <w:rFonts w:hint="eastAsia" w:ascii="宋体" w:hAnsi="宋体" w:eastAsia="宋体" w:cs="宋体"/>
          <w:color w:val="000000" w:themeColor="text1"/>
          <w:kern w:val="0"/>
          <w:highlight w:val="none"/>
          <w14:textFill>
            <w14:solidFill>
              <w14:schemeClr w14:val="tx1"/>
            </w14:solidFill>
          </w14:textFill>
        </w:rPr>
        <w:t>质条</w:t>
      </w:r>
      <w:r>
        <w:rPr>
          <w:rFonts w:hint="eastAsia"/>
          <w:color w:val="000000" w:themeColor="text1"/>
          <w:kern w:val="0"/>
          <w:highlight w:val="none"/>
          <w14:textFill>
            <w14:solidFill>
              <w14:schemeClr w14:val="tx1"/>
            </w14:solidFill>
          </w14:textFill>
        </w:rPr>
        <w:t>件和水文</w:t>
      </w:r>
      <w:r>
        <w:rPr>
          <w:rFonts w:hint="eastAsia" w:ascii="宋体" w:hAnsi="宋体" w:eastAsia="宋体" w:cs="宋体"/>
          <w:color w:val="000000" w:themeColor="text1"/>
          <w:kern w:val="0"/>
          <w:highlight w:val="none"/>
          <w14:textFill>
            <w14:solidFill>
              <w14:schemeClr w14:val="tx1"/>
            </w14:solidFill>
          </w14:textFill>
        </w:rPr>
        <w:t>条</w:t>
      </w:r>
      <w:r>
        <w:rPr>
          <w:rFonts w:hint="eastAsia"/>
          <w:color w:val="000000" w:themeColor="text1"/>
          <w:kern w:val="0"/>
          <w:highlight w:val="none"/>
          <w14:textFill>
            <w14:solidFill>
              <w14:schemeClr w14:val="tx1"/>
            </w14:solidFill>
          </w14:textFill>
        </w:rPr>
        <w:t>件以及</w:t>
      </w:r>
      <w:r>
        <w:rPr>
          <w:rFonts w:hint="eastAsia" w:ascii="宋体" w:hAnsi="宋体" w:eastAsia="宋体" w:cs="宋体"/>
          <w:color w:val="000000" w:themeColor="text1"/>
          <w:kern w:val="0"/>
          <w:highlight w:val="none"/>
          <w14:textFill>
            <w14:solidFill>
              <w14:schemeClr w14:val="tx1"/>
            </w14:solidFill>
          </w14:textFill>
        </w:rPr>
        <w:t>专</w:t>
      </w:r>
      <w:r>
        <w:rPr>
          <w:rFonts w:hint="eastAsia"/>
          <w:color w:val="000000" w:themeColor="text1"/>
          <w:kern w:val="0"/>
          <w:highlight w:val="none"/>
          <w14:textFill>
            <w14:solidFill>
              <w14:schemeClr w14:val="tx1"/>
            </w14:solidFill>
          </w14:textFill>
        </w:rPr>
        <w:t>用合同</w:t>
      </w:r>
      <w:r>
        <w:rPr>
          <w:rFonts w:hint="eastAsia" w:ascii="宋体" w:hAnsi="宋体" w:eastAsia="宋体" w:cs="宋体"/>
          <w:color w:val="000000" w:themeColor="text1"/>
          <w:kern w:val="0"/>
          <w:highlight w:val="none"/>
          <w14:textFill>
            <w14:solidFill>
              <w14:schemeClr w14:val="tx1"/>
            </w14:solidFill>
          </w14:textFill>
        </w:rPr>
        <w:t>条</w:t>
      </w:r>
      <w:r>
        <w:rPr>
          <w:rFonts w:hint="eastAsia"/>
          <w:color w:val="000000" w:themeColor="text1"/>
          <w:kern w:val="0"/>
          <w:highlight w:val="none"/>
          <w14:textFill>
            <w14:solidFill>
              <w14:schemeClr w14:val="tx1"/>
            </w14:solidFill>
          </w14:textFill>
        </w:rPr>
        <w:t>款</w:t>
      </w:r>
      <w:r>
        <w:rPr>
          <w:rFonts w:hint="eastAsia" w:ascii="宋体" w:hAnsi="宋体" w:eastAsia="宋体" w:cs="宋体"/>
          <w:color w:val="000000" w:themeColor="text1"/>
          <w:kern w:val="0"/>
          <w:highlight w:val="none"/>
          <w14:textFill>
            <w14:solidFill>
              <w14:schemeClr w14:val="tx1"/>
            </w14:solidFill>
          </w14:textFill>
        </w:rPr>
        <w:t>约</w:t>
      </w:r>
      <w:r>
        <w:rPr>
          <w:rFonts w:hint="eastAsia"/>
          <w:color w:val="000000" w:themeColor="text1"/>
          <w:kern w:val="0"/>
          <w:highlight w:val="none"/>
          <w14:textFill>
            <w14:solidFill>
              <w14:schemeClr w14:val="tx1"/>
            </w14:solidFill>
          </w14:textFill>
        </w:rPr>
        <w:t>定的其他情形，但不包括</w:t>
      </w:r>
      <w:r>
        <w:rPr>
          <w:rFonts w:hint="eastAsia" w:ascii="宋体" w:hAnsi="宋体" w:eastAsia="宋体" w:cs="宋体"/>
          <w:color w:val="000000" w:themeColor="text1"/>
          <w:kern w:val="0"/>
          <w:highlight w:val="none"/>
          <w14:textFill>
            <w14:solidFill>
              <w14:schemeClr w14:val="tx1"/>
            </w14:solidFill>
          </w14:textFill>
        </w:rPr>
        <w:t>气</w:t>
      </w:r>
      <w:r>
        <w:rPr>
          <w:rFonts w:hint="eastAsia"/>
          <w:color w:val="000000" w:themeColor="text1"/>
          <w:kern w:val="0"/>
          <w:highlight w:val="none"/>
          <w14:textFill>
            <w14:solidFill>
              <w14:schemeClr w14:val="tx1"/>
            </w14:solidFill>
          </w14:textFill>
        </w:rPr>
        <w:t>候</w:t>
      </w:r>
      <w:r>
        <w:rPr>
          <w:rFonts w:hint="eastAsia" w:ascii="宋体" w:hAnsi="宋体" w:eastAsia="宋体" w:cs="宋体"/>
          <w:color w:val="000000" w:themeColor="text1"/>
          <w:kern w:val="0"/>
          <w:highlight w:val="none"/>
          <w14:textFill>
            <w14:solidFill>
              <w14:schemeClr w14:val="tx1"/>
            </w14:solidFill>
          </w14:textFill>
        </w:rPr>
        <w:t>条</w:t>
      </w:r>
      <w:r>
        <w:rPr>
          <w:rFonts w:hint="eastAsia"/>
          <w:color w:val="000000" w:themeColor="text1"/>
          <w:kern w:val="0"/>
          <w:highlight w:val="none"/>
          <w14:textFill>
            <w14:solidFill>
              <w14:schemeClr w14:val="tx1"/>
            </w14:solidFill>
          </w14:textFill>
        </w:rPr>
        <w:t>件。</w:t>
      </w:r>
    </w:p>
    <w:p>
      <w:pPr>
        <w:pStyle w:val="73"/>
        <w:rPr>
          <w:rFonts w:cs="Times New Roman"/>
          <w:color w:val="000000" w:themeColor="text1"/>
          <w:kern w:val="0"/>
          <w:highlight w:val="none"/>
          <w14:textFill>
            <w14:solidFill>
              <w14:schemeClr w14:val="tx1"/>
            </w14:solidFill>
          </w14:textFill>
        </w:rPr>
      </w:pPr>
      <w:r>
        <w:rPr>
          <w:rFonts w:hint="eastAsia"/>
          <w:color w:val="000000" w:themeColor="text1"/>
          <w:kern w:val="0"/>
          <w:highlight w:val="none"/>
          <w14:textFill>
            <w14:solidFill>
              <w14:schemeClr w14:val="tx1"/>
            </w14:solidFill>
          </w14:textFill>
        </w:rPr>
        <w:t>承包人遇到不利物</w:t>
      </w:r>
      <w:r>
        <w:rPr>
          <w:rFonts w:hint="eastAsia" w:ascii="宋体" w:hAnsi="宋体" w:eastAsia="宋体" w:cs="宋体"/>
          <w:color w:val="000000" w:themeColor="text1"/>
          <w:kern w:val="0"/>
          <w:highlight w:val="none"/>
          <w14:textFill>
            <w14:solidFill>
              <w14:schemeClr w14:val="tx1"/>
            </w14:solidFill>
          </w14:textFill>
        </w:rPr>
        <w:t>质条</w:t>
      </w:r>
      <w:r>
        <w:rPr>
          <w:rFonts w:hint="eastAsia"/>
          <w:color w:val="000000" w:themeColor="text1"/>
          <w:kern w:val="0"/>
          <w:highlight w:val="none"/>
          <w14:textFill>
            <w14:solidFill>
              <w14:schemeClr w14:val="tx1"/>
            </w14:solidFill>
          </w14:textFill>
        </w:rPr>
        <w:t>件</w:t>
      </w:r>
      <w:r>
        <w:rPr>
          <w:rFonts w:hint="eastAsia" w:ascii="宋体" w:hAnsi="宋体" w:eastAsia="宋体" w:cs="宋体"/>
          <w:color w:val="000000" w:themeColor="text1"/>
          <w:kern w:val="0"/>
          <w:highlight w:val="none"/>
          <w14:textFill>
            <w14:solidFill>
              <w14:schemeClr w14:val="tx1"/>
            </w14:solidFill>
          </w14:textFill>
        </w:rPr>
        <w:t>时</w:t>
      </w:r>
      <w:r>
        <w:rPr>
          <w:rFonts w:hint="eastAsia"/>
          <w:color w:val="000000" w:themeColor="text1"/>
          <w:kern w:val="0"/>
          <w:highlight w:val="none"/>
          <w14:textFill>
            <w14:solidFill>
              <w14:schemeClr w14:val="tx1"/>
            </w14:solidFill>
          </w14:textFill>
        </w:rPr>
        <w:t>，</w:t>
      </w:r>
      <w:r>
        <w:rPr>
          <w:rFonts w:hint="eastAsia" w:ascii="宋体" w:hAnsi="宋体" w:eastAsia="宋体" w:cs="宋体"/>
          <w:color w:val="000000" w:themeColor="text1"/>
          <w:kern w:val="0"/>
          <w:highlight w:val="none"/>
          <w14:textFill>
            <w14:solidFill>
              <w14:schemeClr w14:val="tx1"/>
            </w14:solidFill>
          </w14:textFill>
        </w:rPr>
        <w:t>应</w:t>
      </w:r>
      <w:r>
        <w:rPr>
          <w:rFonts w:hint="eastAsia"/>
          <w:color w:val="000000" w:themeColor="text1"/>
          <w:kern w:val="0"/>
          <w:highlight w:val="none"/>
          <w14:textFill>
            <w14:solidFill>
              <w14:schemeClr w14:val="tx1"/>
            </w14:solidFill>
          </w14:textFill>
        </w:rPr>
        <w:t>采取克服不利物</w:t>
      </w:r>
      <w:r>
        <w:rPr>
          <w:rFonts w:hint="eastAsia" w:ascii="宋体" w:hAnsi="宋体" w:eastAsia="宋体" w:cs="宋体"/>
          <w:color w:val="000000" w:themeColor="text1"/>
          <w:kern w:val="0"/>
          <w:highlight w:val="none"/>
          <w14:textFill>
            <w14:solidFill>
              <w14:schemeClr w14:val="tx1"/>
            </w14:solidFill>
          </w14:textFill>
        </w:rPr>
        <w:t>质条</w:t>
      </w:r>
      <w:r>
        <w:rPr>
          <w:rFonts w:hint="eastAsia"/>
          <w:color w:val="000000" w:themeColor="text1"/>
          <w:kern w:val="0"/>
          <w:highlight w:val="none"/>
          <w14:textFill>
            <w14:solidFill>
              <w14:schemeClr w14:val="tx1"/>
            </w14:solidFill>
          </w14:textFill>
        </w:rPr>
        <w:t>件的合理措施</w:t>
      </w:r>
      <w:r>
        <w:rPr>
          <w:rFonts w:hint="eastAsia" w:ascii="宋体" w:hAnsi="宋体" w:eastAsia="宋体" w:cs="宋体"/>
          <w:color w:val="000000" w:themeColor="text1"/>
          <w:kern w:val="0"/>
          <w:highlight w:val="none"/>
          <w14:textFill>
            <w14:solidFill>
              <w14:schemeClr w14:val="tx1"/>
            </w14:solidFill>
          </w14:textFill>
        </w:rPr>
        <w:t>继续</w:t>
      </w:r>
      <w:r>
        <w:rPr>
          <w:rFonts w:hint="eastAsia"/>
          <w:color w:val="000000" w:themeColor="text1"/>
          <w:kern w:val="0"/>
          <w:highlight w:val="none"/>
          <w14:textFill>
            <w14:solidFill>
              <w14:schemeClr w14:val="tx1"/>
            </w14:solidFill>
          </w14:textFill>
        </w:rPr>
        <w:t>施工，</w:t>
      </w:r>
      <w:r>
        <w:rPr>
          <w:rFonts w:hint="eastAsia" w:ascii="宋体" w:hAnsi="宋体" w:eastAsia="宋体" w:cs="宋体"/>
          <w:color w:val="000000" w:themeColor="text1"/>
          <w:kern w:val="0"/>
          <w:highlight w:val="none"/>
          <w14:textFill>
            <w14:solidFill>
              <w14:schemeClr w14:val="tx1"/>
            </w14:solidFill>
          </w14:textFill>
        </w:rPr>
        <w:t>并</w:t>
      </w:r>
      <w:r>
        <w:rPr>
          <w:rFonts w:hint="eastAsia"/>
          <w:color w:val="000000" w:themeColor="text1"/>
          <w:kern w:val="0"/>
          <w:highlight w:val="none"/>
          <w14:textFill>
            <w14:solidFill>
              <w14:schemeClr w14:val="tx1"/>
            </w14:solidFill>
          </w14:textFill>
        </w:rPr>
        <w:t>及</w:t>
      </w:r>
      <w:r>
        <w:rPr>
          <w:rFonts w:hint="eastAsia" w:ascii="宋体" w:hAnsi="宋体" w:eastAsia="宋体" w:cs="宋体"/>
          <w:color w:val="000000" w:themeColor="text1"/>
          <w:kern w:val="0"/>
          <w:highlight w:val="none"/>
          <w14:textFill>
            <w14:solidFill>
              <w14:schemeClr w14:val="tx1"/>
            </w14:solidFill>
          </w14:textFill>
        </w:rPr>
        <w:t>时</w:t>
      </w:r>
      <w:r>
        <w:rPr>
          <w:rFonts w:hint="eastAsia"/>
          <w:color w:val="000000" w:themeColor="text1"/>
          <w:kern w:val="0"/>
          <w:highlight w:val="none"/>
          <w14:textFill>
            <w14:solidFill>
              <w14:schemeClr w14:val="tx1"/>
            </w14:solidFill>
          </w14:textFill>
        </w:rPr>
        <w:t>通知</w:t>
      </w:r>
      <w:r>
        <w:rPr>
          <w:rFonts w:hint="eastAsia" w:ascii="宋体" w:hAnsi="宋体" w:eastAsia="宋体" w:cs="宋体"/>
          <w:color w:val="000000" w:themeColor="text1"/>
          <w:kern w:val="0"/>
          <w:highlight w:val="none"/>
          <w14:textFill>
            <w14:solidFill>
              <w14:schemeClr w14:val="tx1"/>
            </w14:solidFill>
          </w14:textFill>
        </w:rPr>
        <w:t>发</w:t>
      </w:r>
      <w:r>
        <w:rPr>
          <w:rFonts w:hint="eastAsia"/>
          <w:color w:val="000000" w:themeColor="text1"/>
          <w:kern w:val="0"/>
          <w:highlight w:val="none"/>
          <w14:textFill>
            <w14:solidFill>
              <w14:schemeClr w14:val="tx1"/>
            </w14:solidFill>
          </w14:textFill>
        </w:rPr>
        <w:t>包人和</w:t>
      </w:r>
      <w:r>
        <w:rPr>
          <w:rFonts w:hint="eastAsia" w:ascii="宋体" w:hAnsi="宋体" w:eastAsia="宋体" w:cs="宋体"/>
          <w:color w:val="000000" w:themeColor="text1"/>
          <w:kern w:val="0"/>
          <w:highlight w:val="none"/>
          <w14:textFill>
            <w14:solidFill>
              <w14:schemeClr w14:val="tx1"/>
            </w14:solidFill>
          </w14:textFill>
        </w:rPr>
        <w:t>监</w:t>
      </w:r>
      <w:r>
        <w:rPr>
          <w:rFonts w:hint="eastAsia"/>
          <w:color w:val="000000" w:themeColor="text1"/>
          <w:kern w:val="0"/>
          <w:highlight w:val="none"/>
          <w14:textFill>
            <w14:solidFill>
              <w14:schemeClr w14:val="tx1"/>
            </w14:solidFill>
          </w14:textFill>
        </w:rPr>
        <w:t>理人。通知</w:t>
      </w:r>
      <w:r>
        <w:rPr>
          <w:rFonts w:hint="eastAsia" w:ascii="宋体" w:hAnsi="宋体" w:eastAsia="宋体" w:cs="宋体"/>
          <w:color w:val="000000" w:themeColor="text1"/>
          <w:kern w:val="0"/>
          <w:highlight w:val="none"/>
          <w14:textFill>
            <w14:solidFill>
              <w14:schemeClr w14:val="tx1"/>
            </w14:solidFill>
          </w14:textFill>
        </w:rPr>
        <w:t>应载</w:t>
      </w:r>
      <w:r>
        <w:rPr>
          <w:rFonts w:hint="eastAsia"/>
          <w:color w:val="000000" w:themeColor="text1"/>
          <w:kern w:val="0"/>
          <w:highlight w:val="none"/>
          <w14:textFill>
            <w14:solidFill>
              <w14:schemeClr w14:val="tx1"/>
            </w14:solidFill>
          </w14:textFill>
        </w:rPr>
        <w:t>明不利物</w:t>
      </w:r>
      <w:r>
        <w:rPr>
          <w:rFonts w:hint="eastAsia" w:ascii="宋体" w:hAnsi="宋体" w:eastAsia="宋体" w:cs="宋体"/>
          <w:color w:val="000000" w:themeColor="text1"/>
          <w:kern w:val="0"/>
          <w:highlight w:val="none"/>
          <w14:textFill>
            <w14:solidFill>
              <w14:schemeClr w14:val="tx1"/>
            </w14:solidFill>
          </w14:textFill>
        </w:rPr>
        <w:t>质条</w:t>
      </w:r>
      <w:r>
        <w:rPr>
          <w:rFonts w:hint="eastAsia"/>
          <w:color w:val="000000" w:themeColor="text1"/>
          <w:kern w:val="0"/>
          <w:highlight w:val="none"/>
          <w14:textFill>
            <w14:solidFill>
              <w14:schemeClr w14:val="tx1"/>
            </w14:solidFill>
          </w14:textFill>
        </w:rPr>
        <w:t>件的</w:t>
      </w:r>
      <w:r>
        <w:rPr>
          <w:rFonts w:hint="eastAsia" w:ascii="宋体" w:hAnsi="宋体" w:eastAsia="宋体" w:cs="宋体"/>
          <w:color w:val="000000" w:themeColor="text1"/>
          <w:kern w:val="0"/>
          <w:highlight w:val="none"/>
          <w14:textFill>
            <w14:solidFill>
              <w14:schemeClr w14:val="tx1"/>
            </w14:solidFill>
          </w14:textFill>
        </w:rPr>
        <w:t>内</w:t>
      </w:r>
      <w:r>
        <w:rPr>
          <w:rFonts w:hint="eastAsia"/>
          <w:color w:val="000000" w:themeColor="text1"/>
          <w:kern w:val="0"/>
          <w:highlight w:val="none"/>
          <w14:textFill>
            <w14:solidFill>
              <w14:schemeClr w14:val="tx1"/>
            </w14:solidFill>
          </w14:textFill>
        </w:rPr>
        <w:t>容以及承包人</w:t>
      </w:r>
      <w:r>
        <w:rPr>
          <w:rFonts w:hint="eastAsia" w:ascii="宋体" w:hAnsi="宋体" w:eastAsia="宋体" w:cs="宋体"/>
          <w:color w:val="000000" w:themeColor="text1"/>
          <w:kern w:val="0"/>
          <w:highlight w:val="none"/>
          <w14:textFill>
            <w14:solidFill>
              <w14:schemeClr w14:val="tx1"/>
            </w14:solidFill>
          </w14:textFill>
        </w:rPr>
        <w:t>认为</w:t>
      </w:r>
      <w:r>
        <w:rPr>
          <w:rFonts w:hint="eastAsia"/>
          <w:color w:val="000000" w:themeColor="text1"/>
          <w:kern w:val="0"/>
          <w:highlight w:val="none"/>
          <w14:textFill>
            <w14:solidFill>
              <w14:schemeClr w14:val="tx1"/>
            </w14:solidFill>
          </w14:textFill>
        </w:rPr>
        <w:t>不可</w:t>
      </w:r>
      <w:r>
        <w:rPr>
          <w:rFonts w:hint="eastAsia" w:ascii="宋体" w:hAnsi="宋体" w:eastAsia="宋体" w:cs="宋体"/>
          <w:color w:val="000000" w:themeColor="text1"/>
          <w:kern w:val="0"/>
          <w:highlight w:val="none"/>
          <w14:textFill>
            <w14:solidFill>
              <w14:schemeClr w14:val="tx1"/>
            </w14:solidFill>
          </w14:textFill>
        </w:rPr>
        <w:t>预见</w:t>
      </w:r>
      <w:r>
        <w:rPr>
          <w:rFonts w:hint="eastAsia"/>
          <w:color w:val="000000" w:themeColor="text1"/>
          <w:kern w:val="0"/>
          <w:highlight w:val="none"/>
          <w14:textFill>
            <w14:solidFill>
              <w14:schemeClr w14:val="tx1"/>
            </w14:solidFill>
          </w14:textFill>
        </w:rPr>
        <w:t>的理由。</w:t>
      </w:r>
      <w:r>
        <w:rPr>
          <w:rFonts w:hint="eastAsia" w:ascii="宋体" w:hAnsi="宋体" w:eastAsia="宋体" w:cs="宋体"/>
          <w:color w:val="000000" w:themeColor="text1"/>
          <w:kern w:val="0"/>
          <w:highlight w:val="none"/>
          <w14:textFill>
            <w14:solidFill>
              <w14:schemeClr w14:val="tx1"/>
            </w14:solidFill>
          </w14:textFill>
        </w:rPr>
        <w:t>监</w:t>
      </w:r>
      <w:r>
        <w:rPr>
          <w:rFonts w:hint="eastAsia"/>
          <w:color w:val="000000" w:themeColor="text1"/>
          <w:kern w:val="0"/>
          <w:highlight w:val="none"/>
          <w14:textFill>
            <w14:solidFill>
              <w14:schemeClr w14:val="tx1"/>
            </w14:solidFill>
          </w14:textFill>
        </w:rPr>
        <w:t>理人</w:t>
      </w:r>
      <w:r>
        <w:rPr>
          <w:rFonts w:hint="eastAsia" w:ascii="宋体" w:hAnsi="宋体" w:eastAsia="宋体" w:cs="宋体"/>
          <w:color w:val="000000" w:themeColor="text1"/>
          <w:kern w:val="0"/>
          <w:highlight w:val="none"/>
          <w14:textFill>
            <w14:solidFill>
              <w14:schemeClr w14:val="tx1"/>
            </w14:solidFill>
          </w14:textFill>
        </w:rPr>
        <w:t>经发</w:t>
      </w:r>
      <w:r>
        <w:rPr>
          <w:rFonts w:hint="eastAsia"/>
          <w:color w:val="000000" w:themeColor="text1"/>
          <w:kern w:val="0"/>
          <w:highlight w:val="none"/>
          <w14:textFill>
            <w14:solidFill>
              <w14:schemeClr w14:val="tx1"/>
            </w14:solidFill>
          </w14:textFill>
        </w:rPr>
        <w:t>包人同意后</w:t>
      </w:r>
      <w:r>
        <w:rPr>
          <w:rFonts w:hint="eastAsia" w:ascii="宋体" w:hAnsi="宋体" w:eastAsia="宋体" w:cs="宋体"/>
          <w:color w:val="000000" w:themeColor="text1"/>
          <w:kern w:val="0"/>
          <w:highlight w:val="none"/>
          <w14:textFill>
            <w14:solidFill>
              <w14:schemeClr w14:val="tx1"/>
            </w14:solidFill>
          </w14:textFill>
        </w:rPr>
        <w:t>应当</w:t>
      </w:r>
      <w:r>
        <w:rPr>
          <w:rFonts w:hint="eastAsia"/>
          <w:color w:val="000000" w:themeColor="text1"/>
          <w:kern w:val="0"/>
          <w:highlight w:val="none"/>
          <w14:textFill>
            <w14:solidFill>
              <w14:schemeClr w14:val="tx1"/>
            </w14:solidFill>
          </w14:textFill>
        </w:rPr>
        <w:t>及</w:t>
      </w:r>
      <w:r>
        <w:rPr>
          <w:rFonts w:hint="eastAsia" w:ascii="宋体" w:hAnsi="宋体" w:eastAsia="宋体" w:cs="宋体"/>
          <w:color w:val="000000" w:themeColor="text1"/>
          <w:kern w:val="0"/>
          <w:highlight w:val="none"/>
          <w14:textFill>
            <w14:solidFill>
              <w14:schemeClr w14:val="tx1"/>
            </w14:solidFill>
          </w14:textFill>
        </w:rPr>
        <w:t>时发</w:t>
      </w:r>
      <w:r>
        <w:rPr>
          <w:rFonts w:hint="eastAsia"/>
          <w:color w:val="000000" w:themeColor="text1"/>
          <w:kern w:val="0"/>
          <w:highlight w:val="none"/>
          <w14:textFill>
            <w14:solidFill>
              <w14:schemeClr w14:val="tx1"/>
            </w14:solidFill>
          </w14:textFill>
        </w:rPr>
        <w:t>出指示，指示</w:t>
      </w:r>
      <w:r>
        <w:rPr>
          <w:rFonts w:hint="eastAsia" w:ascii="宋体" w:hAnsi="宋体" w:eastAsia="宋体" w:cs="宋体"/>
          <w:color w:val="000000" w:themeColor="text1"/>
          <w:kern w:val="0"/>
          <w:highlight w:val="none"/>
          <w14:textFill>
            <w14:solidFill>
              <w14:schemeClr w14:val="tx1"/>
            </w14:solidFill>
          </w14:textFill>
        </w:rPr>
        <w:t>构</w:t>
      </w:r>
      <w:r>
        <w:rPr>
          <w:rFonts w:hint="eastAsia"/>
          <w:color w:val="000000" w:themeColor="text1"/>
          <w:kern w:val="0"/>
          <w:highlight w:val="none"/>
          <w14:textFill>
            <w14:solidFill>
              <w14:schemeClr w14:val="tx1"/>
            </w14:solidFill>
          </w14:textFill>
        </w:rPr>
        <w:t>成</w:t>
      </w:r>
      <w:r>
        <w:rPr>
          <w:rFonts w:hint="eastAsia" w:ascii="宋体" w:hAnsi="宋体" w:eastAsia="宋体" w:cs="宋体"/>
          <w:color w:val="000000" w:themeColor="text1"/>
          <w:kern w:val="0"/>
          <w:highlight w:val="none"/>
          <w14:textFill>
            <w14:solidFill>
              <w14:schemeClr w14:val="tx1"/>
            </w14:solidFill>
          </w14:textFill>
        </w:rPr>
        <w:t>变</w:t>
      </w:r>
      <w:r>
        <w:rPr>
          <w:rFonts w:hint="eastAsia"/>
          <w:color w:val="000000" w:themeColor="text1"/>
          <w:kern w:val="0"/>
          <w:highlight w:val="none"/>
          <w14:textFill>
            <w14:solidFill>
              <w14:schemeClr w14:val="tx1"/>
            </w14:solidFill>
          </w14:textFill>
        </w:rPr>
        <w:t>更的，按第</w:t>
      </w:r>
      <w:r>
        <w:rPr>
          <w:color w:val="000000" w:themeColor="text1"/>
          <w:kern w:val="0"/>
          <w:highlight w:val="none"/>
          <w14:textFill>
            <w14:solidFill>
              <w14:schemeClr w14:val="tx1"/>
            </w14:solidFill>
          </w14:textFill>
        </w:rPr>
        <w:t>10</w:t>
      </w:r>
      <w:r>
        <w:rPr>
          <w:rFonts w:hint="eastAsia" w:ascii="宋体" w:hAnsi="宋体" w:eastAsia="宋体" w:cs="宋体"/>
          <w:color w:val="000000" w:themeColor="text1"/>
          <w:kern w:val="0"/>
          <w:highlight w:val="none"/>
          <w14:textFill>
            <w14:solidFill>
              <w14:schemeClr w14:val="tx1"/>
            </w14:solidFill>
          </w14:textFill>
        </w:rPr>
        <w:t>条</w:t>
      </w:r>
      <w:r>
        <w:rPr>
          <w:rFonts w:hint="eastAsia"/>
          <w:color w:val="000000" w:themeColor="text1"/>
          <w:kern w:val="0"/>
          <w:highlight w:val="none"/>
          <w14:textFill>
            <w14:solidFill>
              <w14:schemeClr w14:val="tx1"/>
            </w14:solidFill>
          </w14:textFill>
        </w:rPr>
        <w:t>〔</w:t>
      </w:r>
      <w:r>
        <w:rPr>
          <w:rFonts w:hint="eastAsia" w:ascii="宋体" w:hAnsi="宋体" w:eastAsia="宋体" w:cs="宋体"/>
          <w:color w:val="000000" w:themeColor="text1"/>
          <w:kern w:val="0"/>
          <w:highlight w:val="none"/>
          <w14:textFill>
            <w14:solidFill>
              <w14:schemeClr w14:val="tx1"/>
            </w14:solidFill>
          </w14:textFill>
        </w:rPr>
        <w:t>变</w:t>
      </w:r>
      <w:r>
        <w:rPr>
          <w:rFonts w:hint="eastAsia"/>
          <w:color w:val="000000" w:themeColor="text1"/>
          <w:kern w:val="0"/>
          <w:highlight w:val="none"/>
          <w14:textFill>
            <w14:solidFill>
              <w14:schemeClr w14:val="tx1"/>
            </w14:solidFill>
          </w14:textFill>
        </w:rPr>
        <w:t>更〕</w:t>
      </w:r>
      <w:r>
        <w:rPr>
          <w:rFonts w:hint="eastAsia" w:ascii="宋体" w:hAnsi="宋体" w:eastAsia="宋体" w:cs="宋体"/>
          <w:color w:val="000000" w:themeColor="text1"/>
          <w:kern w:val="0"/>
          <w:highlight w:val="none"/>
          <w14:textFill>
            <w14:solidFill>
              <w14:schemeClr w14:val="tx1"/>
            </w14:solidFill>
          </w14:textFill>
        </w:rPr>
        <w:t>约</w:t>
      </w:r>
      <w:r>
        <w:rPr>
          <w:rFonts w:hint="eastAsia"/>
          <w:color w:val="000000" w:themeColor="text1"/>
          <w:kern w:val="0"/>
          <w:highlight w:val="none"/>
          <w14:textFill>
            <w14:solidFill>
              <w14:schemeClr w14:val="tx1"/>
            </w14:solidFill>
          </w14:textFill>
        </w:rPr>
        <w:t>定</w:t>
      </w:r>
      <w:r>
        <w:rPr>
          <w:rFonts w:hint="eastAsia" w:ascii="宋体" w:hAnsi="宋体" w:eastAsia="宋体" w:cs="宋体"/>
          <w:color w:val="000000" w:themeColor="text1"/>
          <w:kern w:val="0"/>
          <w:highlight w:val="none"/>
          <w14:textFill>
            <w14:solidFill>
              <w14:schemeClr w14:val="tx1"/>
            </w14:solidFill>
          </w14:textFill>
        </w:rPr>
        <w:t>执</w:t>
      </w:r>
      <w:r>
        <w:rPr>
          <w:rFonts w:hint="eastAsia"/>
          <w:color w:val="000000" w:themeColor="text1"/>
          <w:kern w:val="0"/>
          <w:highlight w:val="none"/>
          <w14:textFill>
            <w14:solidFill>
              <w14:schemeClr w14:val="tx1"/>
            </w14:solidFill>
          </w14:textFill>
        </w:rPr>
        <w:t>行。承包人因采取合理措施而增加的</w:t>
      </w:r>
      <w:r>
        <w:rPr>
          <w:rFonts w:hint="eastAsia" w:ascii="宋体" w:hAnsi="宋体" w:eastAsia="宋体" w:cs="宋体"/>
          <w:color w:val="000000" w:themeColor="text1"/>
          <w:kern w:val="0"/>
          <w:highlight w:val="none"/>
          <w14:textFill>
            <w14:solidFill>
              <w14:schemeClr w14:val="tx1"/>
            </w14:solidFill>
          </w14:textFill>
        </w:rPr>
        <w:t>费</w:t>
      </w:r>
      <w:r>
        <w:rPr>
          <w:rFonts w:hint="eastAsia"/>
          <w:color w:val="000000" w:themeColor="text1"/>
          <w:kern w:val="0"/>
          <w:highlight w:val="none"/>
          <w14:textFill>
            <w14:solidFill>
              <w14:schemeClr w14:val="tx1"/>
            </w14:solidFill>
          </w14:textFill>
        </w:rPr>
        <w:t>用和（或）延</w:t>
      </w:r>
      <w:r>
        <w:rPr>
          <w:rFonts w:hint="eastAsia" w:ascii="宋体" w:hAnsi="宋体" w:eastAsia="宋体" w:cs="宋体"/>
          <w:color w:val="000000" w:themeColor="text1"/>
          <w:kern w:val="0"/>
          <w:highlight w:val="none"/>
          <w14:textFill>
            <w14:solidFill>
              <w14:schemeClr w14:val="tx1"/>
            </w14:solidFill>
          </w14:textFill>
        </w:rPr>
        <w:t>误</w:t>
      </w:r>
      <w:r>
        <w:rPr>
          <w:rFonts w:hint="eastAsia"/>
          <w:color w:val="000000" w:themeColor="text1"/>
          <w:kern w:val="0"/>
          <w:highlight w:val="none"/>
          <w14:textFill>
            <w14:solidFill>
              <w14:schemeClr w14:val="tx1"/>
            </w14:solidFill>
          </w14:textFill>
        </w:rPr>
        <w:t>的工期由</w:t>
      </w:r>
      <w:r>
        <w:rPr>
          <w:rFonts w:hint="eastAsia" w:ascii="宋体" w:hAnsi="宋体" w:eastAsia="宋体" w:cs="宋体"/>
          <w:color w:val="000000" w:themeColor="text1"/>
          <w:kern w:val="0"/>
          <w:highlight w:val="none"/>
          <w14:textFill>
            <w14:solidFill>
              <w14:schemeClr w14:val="tx1"/>
            </w14:solidFill>
          </w14:textFill>
        </w:rPr>
        <w:t>发</w:t>
      </w:r>
      <w:r>
        <w:rPr>
          <w:rFonts w:hint="eastAsia"/>
          <w:color w:val="000000" w:themeColor="text1"/>
          <w:kern w:val="0"/>
          <w:highlight w:val="none"/>
          <w14:textFill>
            <w14:solidFill>
              <w14:schemeClr w14:val="tx1"/>
            </w14:solidFill>
          </w14:textFill>
        </w:rPr>
        <w:t>包人承担。</w:t>
      </w:r>
    </w:p>
    <w:p>
      <w:pPr>
        <w:pStyle w:val="72"/>
        <w:outlineLvl w:val="9"/>
        <w:rPr>
          <w:rFonts w:cs="Times New Roman"/>
          <w:color w:val="000000" w:themeColor="text1"/>
          <w:highlight w:val="none"/>
          <w14:textFill>
            <w14:solidFill>
              <w14:schemeClr w14:val="tx1"/>
            </w14:solidFill>
          </w14:textFill>
        </w:rPr>
      </w:pPr>
      <w:bookmarkStart w:id="582" w:name="_Toc418751694"/>
      <w:bookmarkStart w:id="583" w:name="_Toc351203549"/>
      <w:bookmarkStart w:id="584" w:name="_Toc485213229"/>
      <w:bookmarkStart w:id="585" w:name="_Toc406522118"/>
      <w:bookmarkStart w:id="586" w:name="_Toc22268"/>
      <w:bookmarkStart w:id="587" w:name="_Toc418752140"/>
      <w:r>
        <w:rPr>
          <w:color w:val="000000" w:themeColor="text1"/>
          <w:highlight w:val="none"/>
          <w14:textFill>
            <w14:solidFill>
              <w14:schemeClr w14:val="tx1"/>
            </w14:solidFill>
          </w14:textFill>
        </w:rPr>
        <w:t>7</w:t>
      </w:r>
      <w:bookmarkStart w:id="588" w:name="_Toc296346576"/>
      <w:bookmarkStart w:id="589" w:name="_Toc296503075"/>
      <w:bookmarkStart w:id="590" w:name="_Toc337558774"/>
      <w:r>
        <w:rPr>
          <w:color w:val="000000" w:themeColor="text1"/>
          <w:highlight w:val="none"/>
          <w14:textFill>
            <w14:solidFill>
              <w14:schemeClr w14:val="tx1"/>
            </w14:solidFill>
          </w14:textFill>
        </w:rPr>
        <w:t xml:space="preserve">.7 </w:t>
      </w:r>
      <w:r>
        <w:rPr>
          <w:rFonts w:hint="eastAsia" w:ascii="宋体" w:hAnsi="宋体" w:eastAsia="宋体" w:cs="宋体"/>
          <w:color w:val="000000" w:themeColor="text1"/>
          <w:highlight w:val="none"/>
          <w14:textFill>
            <w14:solidFill>
              <w14:schemeClr w14:val="tx1"/>
            </w14:solidFill>
          </w14:textFill>
        </w:rPr>
        <w:t>异</w:t>
      </w:r>
      <w:r>
        <w:rPr>
          <w:rFonts w:hint="eastAsia"/>
          <w:color w:val="000000" w:themeColor="text1"/>
          <w:highlight w:val="none"/>
          <w14:textFill>
            <w14:solidFill>
              <w14:schemeClr w14:val="tx1"/>
            </w14:solidFill>
          </w14:textFill>
        </w:rPr>
        <w:t>常</w:t>
      </w:r>
      <w:r>
        <w:rPr>
          <w:rFonts w:hint="eastAsia" w:ascii="宋体" w:hAnsi="宋体" w:eastAsia="宋体" w:cs="宋体"/>
          <w:color w:val="000000" w:themeColor="text1"/>
          <w:highlight w:val="none"/>
          <w14:textFill>
            <w14:solidFill>
              <w14:schemeClr w14:val="tx1"/>
            </w14:solidFill>
          </w14:textFill>
        </w:rPr>
        <w:t>恶</w:t>
      </w:r>
      <w:r>
        <w:rPr>
          <w:rFonts w:hint="eastAsia"/>
          <w:color w:val="000000" w:themeColor="text1"/>
          <w:highlight w:val="none"/>
          <w14:textFill>
            <w14:solidFill>
              <w14:schemeClr w14:val="tx1"/>
            </w14:solidFill>
          </w14:textFill>
        </w:rPr>
        <w:t>劣的</w:t>
      </w:r>
      <w:r>
        <w:rPr>
          <w:rFonts w:hint="eastAsia" w:ascii="宋体" w:hAnsi="宋体" w:eastAsia="宋体" w:cs="宋体"/>
          <w:color w:val="000000" w:themeColor="text1"/>
          <w:highlight w:val="none"/>
          <w14:textFill>
            <w14:solidFill>
              <w14:schemeClr w14:val="tx1"/>
            </w14:solidFill>
          </w14:textFill>
        </w:rPr>
        <w:t>气</w:t>
      </w:r>
      <w:r>
        <w:rPr>
          <w:rFonts w:hint="eastAsia"/>
          <w:color w:val="000000" w:themeColor="text1"/>
          <w:highlight w:val="none"/>
          <w14:textFill>
            <w14:solidFill>
              <w14:schemeClr w14:val="tx1"/>
            </w14:solidFill>
          </w14:textFill>
        </w:rPr>
        <w:t>候</w:t>
      </w:r>
      <w:r>
        <w:rPr>
          <w:rFonts w:hint="eastAsia" w:ascii="宋体" w:hAnsi="宋体" w:eastAsia="宋体" w:cs="宋体"/>
          <w:color w:val="000000" w:themeColor="text1"/>
          <w:highlight w:val="none"/>
          <w14:textFill>
            <w14:solidFill>
              <w14:schemeClr w14:val="tx1"/>
            </w14:solidFill>
          </w14:textFill>
        </w:rPr>
        <w:t>条</w:t>
      </w:r>
      <w:r>
        <w:rPr>
          <w:rFonts w:hint="eastAsia"/>
          <w:color w:val="000000" w:themeColor="text1"/>
          <w:highlight w:val="none"/>
          <w14:textFill>
            <w14:solidFill>
              <w14:schemeClr w14:val="tx1"/>
            </w14:solidFill>
          </w14:textFill>
        </w:rPr>
        <w:t>件</w:t>
      </w:r>
      <w:bookmarkEnd w:id="582"/>
      <w:bookmarkEnd w:id="583"/>
      <w:bookmarkEnd w:id="584"/>
      <w:bookmarkEnd w:id="585"/>
      <w:bookmarkEnd w:id="586"/>
      <w:bookmarkEnd w:id="587"/>
    </w:p>
    <w:bookmarkEnd w:id="588"/>
    <w:bookmarkEnd w:id="589"/>
    <w:bookmarkEnd w:id="590"/>
    <w:p>
      <w:pPr>
        <w:pStyle w:val="73"/>
        <w:rPr>
          <w:rFonts w:cs="Times New Roman"/>
          <w:color w:val="000000" w:themeColor="text1"/>
          <w:kern w:val="0"/>
          <w:highlight w:val="none"/>
          <w14:textFill>
            <w14:solidFill>
              <w14:schemeClr w14:val="tx1"/>
            </w14:solidFill>
          </w14:textFill>
        </w:rPr>
      </w:pPr>
      <w:r>
        <w:rPr>
          <w:rFonts w:hint="eastAsia" w:ascii="宋体" w:hAnsi="宋体" w:eastAsia="宋体" w:cs="宋体"/>
          <w:color w:val="000000" w:themeColor="text1"/>
          <w:kern w:val="0"/>
          <w:highlight w:val="none"/>
          <w14:textFill>
            <w14:solidFill>
              <w14:schemeClr w14:val="tx1"/>
            </w14:solidFill>
          </w14:textFill>
        </w:rPr>
        <w:t>异</w:t>
      </w:r>
      <w:r>
        <w:rPr>
          <w:rFonts w:hint="eastAsia"/>
          <w:color w:val="000000" w:themeColor="text1"/>
          <w:kern w:val="0"/>
          <w:highlight w:val="none"/>
          <w14:textFill>
            <w14:solidFill>
              <w14:schemeClr w14:val="tx1"/>
            </w14:solidFill>
          </w14:textFill>
        </w:rPr>
        <w:t>常</w:t>
      </w:r>
      <w:r>
        <w:rPr>
          <w:rFonts w:hint="eastAsia" w:ascii="宋体" w:hAnsi="宋体" w:eastAsia="宋体" w:cs="宋体"/>
          <w:color w:val="000000" w:themeColor="text1"/>
          <w:kern w:val="0"/>
          <w:highlight w:val="none"/>
          <w14:textFill>
            <w14:solidFill>
              <w14:schemeClr w14:val="tx1"/>
            </w14:solidFill>
          </w14:textFill>
        </w:rPr>
        <w:t>恶</w:t>
      </w:r>
      <w:r>
        <w:rPr>
          <w:rFonts w:hint="eastAsia"/>
          <w:color w:val="000000" w:themeColor="text1"/>
          <w:kern w:val="0"/>
          <w:highlight w:val="none"/>
          <w14:textFill>
            <w14:solidFill>
              <w14:schemeClr w14:val="tx1"/>
            </w14:solidFill>
          </w14:textFill>
        </w:rPr>
        <w:t>劣的</w:t>
      </w:r>
      <w:r>
        <w:rPr>
          <w:rFonts w:hint="eastAsia" w:ascii="宋体" w:hAnsi="宋体" w:eastAsia="宋体" w:cs="宋体"/>
          <w:color w:val="000000" w:themeColor="text1"/>
          <w:kern w:val="0"/>
          <w:highlight w:val="none"/>
          <w14:textFill>
            <w14:solidFill>
              <w14:schemeClr w14:val="tx1"/>
            </w14:solidFill>
          </w14:textFill>
        </w:rPr>
        <w:t>气</w:t>
      </w:r>
      <w:r>
        <w:rPr>
          <w:rFonts w:hint="eastAsia"/>
          <w:color w:val="000000" w:themeColor="text1"/>
          <w:kern w:val="0"/>
          <w:highlight w:val="none"/>
          <w14:textFill>
            <w14:solidFill>
              <w14:schemeClr w14:val="tx1"/>
            </w14:solidFill>
          </w14:textFill>
        </w:rPr>
        <w:t>候</w:t>
      </w:r>
      <w:r>
        <w:rPr>
          <w:rFonts w:hint="eastAsia" w:ascii="宋体" w:hAnsi="宋体" w:eastAsia="宋体" w:cs="宋体"/>
          <w:color w:val="000000" w:themeColor="text1"/>
          <w:kern w:val="0"/>
          <w:highlight w:val="none"/>
          <w14:textFill>
            <w14:solidFill>
              <w14:schemeClr w14:val="tx1"/>
            </w14:solidFill>
          </w14:textFill>
        </w:rPr>
        <w:t>条</w:t>
      </w:r>
      <w:r>
        <w:rPr>
          <w:rFonts w:hint="eastAsia"/>
          <w:color w:val="000000" w:themeColor="text1"/>
          <w:kern w:val="0"/>
          <w:highlight w:val="none"/>
          <w14:textFill>
            <w14:solidFill>
              <w14:schemeClr w14:val="tx1"/>
            </w14:solidFill>
          </w14:textFill>
        </w:rPr>
        <w:t>件是指在施工</w:t>
      </w:r>
      <w:r>
        <w:rPr>
          <w:rFonts w:hint="eastAsia" w:ascii="宋体" w:hAnsi="宋体" w:eastAsia="宋体" w:cs="宋体"/>
          <w:color w:val="000000" w:themeColor="text1"/>
          <w:kern w:val="0"/>
          <w:highlight w:val="none"/>
          <w14:textFill>
            <w14:solidFill>
              <w14:schemeClr w14:val="tx1"/>
            </w14:solidFill>
          </w14:textFill>
        </w:rPr>
        <w:t>过</w:t>
      </w:r>
      <w:r>
        <w:rPr>
          <w:rFonts w:hint="eastAsia"/>
          <w:color w:val="000000" w:themeColor="text1"/>
          <w:kern w:val="0"/>
          <w:highlight w:val="none"/>
          <w14:textFill>
            <w14:solidFill>
              <w14:schemeClr w14:val="tx1"/>
            </w14:solidFill>
          </w14:textFill>
        </w:rPr>
        <w:t>程中遇到的，有</w:t>
      </w:r>
      <w:r>
        <w:rPr>
          <w:rFonts w:hint="eastAsia" w:ascii="宋体" w:hAnsi="宋体" w:eastAsia="宋体" w:cs="宋体"/>
          <w:color w:val="000000" w:themeColor="text1"/>
          <w:kern w:val="0"/>
          <w:highlight w:val="none"/>
          <w14:textFill>
            <w14:solidFill>
              <w14:schemeClr w14:val="tx1"/>
            </w14:solidFill>
          </w14:textFill>
        </w:rPr>
        <w:t>经验</w:t>
      </w:r>
      <w:r>
        <w:rPr>
          <w:rFonts w:hint="eastAsia"/>
          <w:color w:val="000000" w:themeColor="text1"/>
          <w:kern w:val="0"/>
          <w:highlight w:val="none"/>
          <w14:textFill>
            <w14:solidFill>
              <w14:schemeClr w14:val="tx1"/>
            </w14:solidFill>
          </w14:textFill>
        </w:rPr>
        <w:t>的承包人在</w:t>
      </w:r>
      <w:r>
        <w:rPr>
          <w:rFonts w:hint="eastAsia" w:ascii="宋体" w:hAnsi="宋体" w:eastAsia="宋体" w:cs="宋体"/>
          <w:color w:val="000000" w:themeColor="text1"/>
          <w:kern w:val="0"/>
          <w:highlight w:val="none"/>
          <w14:textFill>
            <w14:solidFill>
              <w14:schemeClr w14:val="tx1"/>
            </w14:solidFill>
          </w14:textFill>
        </w:rPr>
        <w:t>签订</w:t>
      </w:r>
      <w:r>
        <w:rPr>
          <w:rFonts w:hint="eastAsia"/>
          <w:color w:val="000000" w:themeColor="text1"/>
          <w:kern w:val="0"/>
          <w:highlight w:val="none"/>
          <w14:textFill>
            <w14:solidFill>
              <w14:schemeClr w14:val="tx1"/>
            </w14:solidFill>
          </w14:textFill>
        </w:rPr>
        <w:t>合同</w:t>
      </w:r>
      <w:r>
        <w:rPr>
          <w:rFonts w:hint="eastAsia" w:ascii="宋体" w:hAnsi="宋体" w:eastAsia="宋体" w:cs="宋体"/>
          <w:color w:val="000000" w:themeColor="text1"/>
          <w:kern w:val="0"/>
          <w:highlight w:val="none"/>
          <w14:textFill>
            <w14:solidFill>
              <w14:schemeClr w14:val="tx1"/>
            </w14:solidFill>
          </w14:textFill>
        </w:rPr>
        <w:t>时</w:t>
      </w:r>
      <w:r>
        <w:rPr>
          <w:rFonts w:hint="eastAsia"/>
          <w:color w:val="000000" w:themeColor="text1"/>
          <w:kern w:val="0"/>
          <w:highlight w:val="none"/>
          <w14:textFill>
            <w14:solidFill>
              <w14:schemeClr w14:val="tx1"/>
            </w14:solidFill>
          </w14:textFill>
        </w:rPr>
        <w:t>不可</w:t>
      </w:r>
      <w:r>
        <w:rPr>
          <w:rFonts w:hint="eastAsia" w:ascii="宋体" w:hAnsi="宋体" w:eastAsia="宋体" w:cs="宋体"/>
          <w:color w:val="000000" w:themeColor="text1"/>
          <w:kern w:val="0"/>
          <w:highlight w:val="none"/>
          <w14:textFill>
            <w14:solidFill>
              <w14:schemeClr w14:val="tx1"/>
            </w14:solidFill>
          </w14:textFill>
        </w:rPr>
        <w:t>预见</w:t>
      </w:r>
      <w:r>
        <w:rPr>
          <w:rFonts w:hint="eastAsia"/>
          <w:color w:val="000000" w:themeColor="text1"/>
          <w:kern w:val="0"/>
          <w:highlight w:val="none"/>
          <w14:textFill>
            <w14:solidFill>
              <w14:schemeClr w14:val="tx1"/>
            </w14:solidFill>
          </w14:textFill>
        </w:rPr>
        <w:t>的，</w:t>
      </w:r>
      <w:r>
        <w:rPr>
          <w:rFonts w:hint="eastAsia" w:ascii="宋体" w:hAnsi="宋体" w:eastAsia="宋体" w:cs="宋体"/>
          <w:color w:val="000000" w:themeColor="text1"/>
          <w:kern w:val="0"/>
          <w:highlight w:val="none"/>
          <w14:textFill>
            <w14:solidFill>
              <w14:schemeClr w14:val="tx1"/>
            </w14:solidFill>
          </w14:textFill>
        </w:rPr>
        <w:t>对</w:t>
      </w:r>
      <w:r>
        <w:rPr>
          <w:rFonts w:hint="eastAsia"/>
          <w:color w:val="000000" w:themeColor="text1"/>
          <w:kern w:val="0"/>
          <w:highlight w:val="none"/>
          <w14:textFill>
            <w14:solidFill>
              <w14:schemeClr w14:val="tx1"/>
            </w14:solidFill>
          </w14:textFill>
        </w:rPr>
        <w:t>合同履行造成</w:t>
      </w:r>
      <w:r>
        <w:rPr>
          <w:rFonts w:hint="eastAsia" w:ascii="宋体" w:hAnsi="宋体" w:eastAsia="宋体" w:cs="宋体"/>
          <w:color w:val="000000" w:themeColor="text1"/>
          <w:kern w:val="0"/>
          <w:highlight w:val="none"/>
          <w14:textFill>
            <w14:solidFill>
              <w14:schemeClr w14:val="tx1"/>
            </w14:solidFill>
          </w14:textFill>
        </w:rPr>
        <w:t>实质</w:t>
      </w:r>
      <w:r>
        <w:rPr>
          <w:rFonts w:hint="eastAsia"/>
          <w:color w:val="000000" w:themeColor="text1"/>
          <w:kern w:val="0"/>
          <w:highlight w:val="none"/>
          <w14:textFill>
            <w14:solidFill>
              <w14:schemeClr w14:val="tx1"/>
            </w14:solidFill>
          </w14:textFill>
        </w:rPr>
        <w:t>性影</w:t>
      </w:r>
      <w:r>
        <w:rPr>
          <w:rFonts w:hint="eastAsia" w:ascii="宋体" w:hAnsi="宋体" w:eastAsia="宋体" w:cs="宋体"/>
          <w:color w:val="000000" w:themeColor="text1"/>
          <w:kern w:val="0"/>
          <w:highlight w:val="none"/>
          <w14:textFill>
            <w14:solidFill>
              <w14:schemeClr w14:val="tx1"/>
            </w14:solidFill>
          </w14:textFill>
        </w:rPr>
        <w:t>响</w:t>
      </w:r>
      <w:r>
        <w:rPr>
          <w:rFonts w:hint="eastAsia"/>
          <w:color w:val="000000" w:themeColor="text1"/>
          <w:kern w:val="0"/>
          <w:highlight w:val="none"/>
          <w14:textFill>
            <w14:solidFill>
              <w14:schemeClr w14:val="tx1"/>
            </w14:solidFill>
          </w14:textFill>
        </w:rPr>
        <w:t>的，但</w:t>
      </w:r>
      <w:r>
        <w:rPr>
          <w:rFonts w:hint="eastAsia" w:ascii="宋体" w:hAnsi="宋体" w:eastAsia="宋体" w:cs="宋体"/>
          <w:color w:val="000000" w:themeColor="text1"/>
          <w:kern w:val="0"/>
          <w:highlight w:val="none"/>
          <w14:textFill>
            <w14:solidFill>
              <w14:schemeClr w14:val="tx1"/>
            </w14:solidFill>
          </w14:textFill>
        </w:rPr>
        <w:t>尚</w:t>
      </w:r>
      <w:r>
        <w:rPr>
          <w:rFonts w:hint="eastAsia"/>
          <w:color w:val="000000" w:themeColor="text1"/>
          <w:kern w:val="0"/>
          <w:highlight w:val="none"/>
          <w14:textFill>
            <w14:solidFill>
              <w14:schemeClr w14:val="tx1"/>
            </w14:solidFill>
          </w14:textFill>
        </w:rPr>
        <w:t>未</w:t>
      </w:r>
      <w:r>
        <w:rPr>
          <w:rFonts w:hint="eastAsia" w:ascii="宋体" w:hAnsi="宋体" w:eastAsia="宋体" w:cs="宋体"/>
          <w:color w:val="000000" w:themeColor="text1"/>
          <w:kern w:val="0"/>
          <w:highlight w:val="none"/>
          <w14:textFill>
            <w14:solidFill>
              <w14:schemeClr w14:val="tx1"/>
            </w14:solidFill>
          </w14:textFill>
        </w:rPr>
        <w:t>构</w:t>
      </w:r>
      <w:r>
        <w:rPr>
          <w:rFonts w:hint="eastAsia"/>
          <w:color w:val="000000" w:themeColor="text1"/>
          <w:kern w:val="0"/>
          <w:highlight w:val="none"/>
          <w14:textFill>
            <w14:solidFill>
              <w14:schemeClr w14:val="tx1"/>
            </w14:solidFill>
          </w14:textFill>
        </w:rPr>
        <w:t>成不可抗力事件的</w:t>
      </w:r>
      <w:r>
        <w:rPr>
          <w:rFonts w:hint="eastAsia" w:ascii="宋体" w:hAnsi="宋体" w:eastAsia="宋体" w:cs="宋体"/>
          <w:color w:val="000000" w:themeColor="text1"/>
          <w:kern w:val="0"/>
          <w:highlight w:val="none"/>
          <w14:textFill>
            <w14:solidFill>
              <w14:schemeClr w14:val="tx1"/>
            </w14:solidFill>
          </w14:textFill>
        </w:rPr>
        <w:t>恶</w:t>
      </w:r>
      <w:r>
        <w:rPr>
          <w:rFonts w:hint="eastAsia"/>
          <w:color w:val="000000" w:themeColor="text1"/>
          <w:kern w:val="0"/>
          <w:highlight w:val="none"/>
          <w14:textFill>
            <w14:solidFill>
              <w14:schemeClr w14:val="tx1"/>
            </w14:solidFill>
          </w14:textFill>
        </w:rPr>
        <w:t>劣</w:t>
      </w:r>
      <w:r>
        <w:rPr>
          <w:rFonts w:hint="eastAsia" w:ascii="宋体" w:hAnsi="宋体" w:eastAsia="宋体" w:cs="宋体"/>
          <w:color w:val="000000" w:themeColor="text1"/>
          <w:kern w:val="0"/>
          <w:highlight w:val="none"/>
          <w14:textFill>
            <w14:solidFill>
              <w14:schemeClr w14:val="tx1"/>
            </w14:solidFill>
          </w14:textFill>
        </w:rPr>
        <w:t>气</w:t>
      </w:r>
      <w:r>
        <w:rPr>
          <w:rFonts w:hint="eastAsia"/>
          <w:color w:val="000000" w:themeColor="text1"/>
          <w:kern w:val="0"/>
          <w:highlight w:val="none"/>
          <w14:textFill>
            <w14:solidFill>
              <w14:schemeClr w14:val="tx1"/>
            </w14:solidFill>
          </w14:textFill>
        </w:rPr>
        <w:t>候</w:t>
      </w:r>
      <w:r>
        <w:rPr>
          <w:rFonts w:hint="eastAsia" w:ascii="宋体" w:hAnsi="宋体" w:eastAsia="宋体" w:cs="宋体"/>
          <w:color w:val="000000" w:themeColor="text1"/>
          <w:kern w:val="0"/>
          <w:highlight w:val="none"/>
          <w14:textFill>
            <w14:solidFill>
              <w14:schemeClr w14:val="tx1"/>
            </w14:solidFill>
          </w14:textFill>
        </w:rPr>
        <w:t>条</w:t>
      </w:r>
      <w:r>
        <w:rPr>
          <w:rFonts w:hint="eastAsia"/>
          <w:color w:val="000000" w:themeColor="text1"/>
          <w:kern w:val="0"/>
          <w:highlight w:val="none"/>
          <w14:textFill>
            <w14:solidFill>
              <w14:schemeClr w14:val="tx1"/>
            </w14:solidFill>
          </w14:textFill>
        </w:rPr>
        <w:t>件。合同</w:t>
      </w:r>
      <w:r>
        <w:rPr>
          <w:rFonts w:hint="eastAsia" w:ascii="宋体" w:hAnsi="宋体" w:eastAsia="宋体" w:cs="宋体"/>
          <w:color w:val="000000" w:themeColor="text1"/>
          <w:kern w:val="0"/>
          <w:highlight w:val="none"/>
          <w14:textFill>
            <w14:solidFill>
              <w14:schemeClr w14:val="tx1"/>
            </w14:solidFill>
          </w14:textFill>
        </w:rPr>
        <w:t>当</w:t>
      </w:r>
      <w:r>
        <w:rPr>
          <w:rFonts w:hint="eastAsia"/>
          <w:color w:val="000000" w:themeColor="text1"/>
          <w:kern w:val="0"/>
          <w:highlight w:val="none"/>
          <w14:textFill>
            <w14:solidFill>
              <w14:schemeClr w14:val="tx1"/>
            </w14:solidFill>
          </w14:textFill>
        </w:rPr>
        <w:t>事人可以在</w:t>
      </w:r>
      <w:r>
        <w:rPr>
          <w:rFonts w:hint="eastAsia" w:ascii="宋体" w:hAnsi="宋体" w:eastAsia="宋体" w:cs="宋体"/>
          <w:color w:val="000000" w:themeColor="text1"/>
          <w:kern w:val="0"/>
          <w:highlight w:val="none"/>
          <w14:textFill>
            <w14:solidFill>
              <w14:schemeClr w14:val="tx1"/>
            </w14:solidFill>
          </w14:textFill>
        </w:rPr>
        <w:t>专</w:t>
      </w:r>
      <w:r>
        <w:rPr>
          <w:rFonts w:hint="eastAsia"/>
          <w:color w:val="000000" w:themeColor="text1"/>
          <w:kern w:val="0"/>
          <w:highlight w:val="none"/>
          <w14:textFill>
            <w14:solidFill>
              <w14:schemeClr w14:val="tx1"/>
            </w14:solidFill>
          </w14:textFill>
        </w:rPr>
        <w:t>用合同</w:t>
      </w:r>
      <w:r>
        <w:rPr>
          <w:rFonts w:hint="eastAsia" w:ascii="宋体" w:hAnsi="宋体" w:eastAsia="宋体" w:cs="宋体"/>
          <w:color w:val="000000" w:themeColor="text1"/>
          <w:kern w:val="0"/>
          <w:highlight w:val="none"/>
          <w14:textFill>
            <w14:solidFill>
              <w14:schemeClr w14:val="tx1"/>
            </w14:solidFill>
          </w14:textFill>
        </w:rPr>
        <w:t>条</w:t>
      </w:r>
      <w:r>
        <w:rPr>
          <w:rFonts w:hint="eastAsia"/>
          <w:color w:val="000000" w:themeColor="text1"/>
          <w:kern w:val="0"/>
          <w:highlight w:val="none"/>
          <w14:textFill>
            <w14:solidFill>
              <w14:schemeClr w14:val="tx1"/>
            </w14:solidFill>
          </w14:textFill>
        </w:rPr>
        <w:t>款中</w:t>
      </w:r>
      <w:r>
        <w:rPr>
          <w:rFonts w:hint="eastAsia" w:ascii="宋体" w:hAnsi="宋体" w:eastAsia="宋体" w:cs="宋体"/>
          <w:color w:val="000000" w:themeColor="text1"/>
          <w:kern w:val="0"/>
          <w:highlight w:val="none"/>
          <w14:textFill>
            <w14:solidFill>
              <w14:schemeClr w14:val="tx1"/>
            </w14:solidFill>
          </w14:textFill>
        </w:rPr>
        <w:t>约</w:t>
      </w:r>
      <w:r>
        <w:rPr>
          <w:rFonts w:hint="eastAsia"/>
          <w:color w:val="000000" w:themeColor="text1"/>
          <w:kern w:val="0"/>
          <w:highlight w:val="none"/>
          <w14:textFill>
            <w14:solidFill>
              <w14:schemeClr w14:val="tx1"/>
            </w14:solidFill>
          </w14:textFill>
        </w:rPr>
        <w:t>定</w:t>
      </w:r>
      <w:r>
        <w:rPr>
          <w:rFonts w:hint="eastAsia" w:ascii="宋体" w:hAnsi="宋体" w:eastAsia="宋体" w:cs="宋体"/>
          <w:color w:val="000000" w:themeColor="text1"/>
          <w:kern w:val="0"/>
          <w:highlight w:val="none"/>
          <w14:textFill>
            <w14:solidFill>
              <w14:schemeClr w14:val="tx1"/>
            </w14:solidFill>
          </w14:textFill>
        </w:rPr>
        <w:t>异</w:t>
      </w:r>
      <w:r>
        <w:rPr>
          <w:rFonts w:hint="eastAsia"/>
          <w:color w:val="000000" w:themeColor="text1"/>
          <w:kern w:val="0"/>
          <w:highlight w:val="none"/>
          <w14:textFill>
            <w14:solidFill>
              <w14:schemeClr w14:val="tx1"/>
            </w14:solidFill>
          </w14:textFill>
        </w:rPr>
        <w:t>常</w:t>
      </w:r>
      <w:r>
        <w:rPr>
          <w:rFonts w:hint="eastAsia" w:ascii="宋体" w:hAnsi="宋体" w:eastAsia="宋体" w:cs="宋体"/>
          <w:color w:val="000000" w:themeColor="text1"/>
          <w:kern w:val="0"/>
          <w:highlight w:val="none"/>
          <w14:textFill>
            <w14:solidFill>
              <w14:schemeClr w14:val="tx1"/>
            </w14:solidFill>
          </w14:textFill>
        </w:rPr>
        <w:t>恶</w:t>
      </w:r>
      <w:r>
        <w:rPr>
          <w:rFonts w:hint="eastAsia"/>
          <w:color w:val="000000" w:themeColor="text1"/>
          <w:kern w:val="0"/>
          <w:highlight w:val="none"/>
          <w14:textFill>
            <w14:solidFill>
              <w14:schemeClr w14:val="tx1"/>
            </w14:solidFill>
          </w14:textFill>
        </w:rPr>
        <w:t>劣的</w:t>
      </w:r>
      <w:r>
        <w:rPr>
          <w:rFonts w:hint="eastAsia" w:ascii="宋体" w:hAnsi="宋体" w:eastAsia="宋体" w:cs="宋体"/>
          <w:color w:val="000000" w:themeColor="text1"/>
          <w:kern w:val="0"/>
          <w:highlight w:val="none"/>
          <w14:textFill>
            <w14:solidFill>
              <w14:schemeClr w14:val="tx1"/>
            </w14:solidFill>
          </w14:textFill>
        </w:rPr>
        <w:t>气</w:t>
      </w:r>
      <w:r>
        <w:rPr>
          <w:rFonts w:hint="eastAsia"/>
          <w:color w:val="000000" w:themeColor="text1"/>
          <w:kern w:val="0"/>
          <w:highlight w:val="none"/>
          <w14:textFill>
            <w14:solidFill>
              <w14:schemeClr w14:val="tx1"/>
            </w14:solidFill>
          </w14:textFill>
        </w:rPr>
        <w:t>候</w:t>
      </w:r>
      <w:r>
        <w:rPr>
          <w:rFonts w:hint="eastAsia" w:ascii="宋体" w:hAnsi="宋体" w:eastAsia="宋体" w:cs="宋体"/>
          <w:color w:val="000000" w:themeColor="text1"/>
          <w:kern w:val="0"/>
          <w:highlight w:val="none"/>
          <w14:textFill>
            <w14:solidFill>
              <w14:schemeClr w14:val="tx1"/>
            </w14:solidFill>
          </w14:textFill>
        </w:rPr>
        <w:t>条</w:t>
      </w:r>
      <w:r>
        <w:rPr>
          <w:rFonts w:hint="eastAsia"/>
          <w:color w:val="000000" w:themeColor="text1"/>
          <w:kern w:val="0"/>
          <w:highlight w:val="none"/>
          <w14:textFill>
            <w14:solidFill>
              <w14:schemeClr w14:val="tx1"/>
            </w14:solidFill>
          </w14:textFill>
        </w:rPr>
        <w:t>件的具体情形。</w:t>
      </w:r>
    </w:p>
    <w:p>
      <w:pPr>
        <w:pStyle w:val="73"/>
        <w:rPr>
          <w:rFonts w:cs="Times New Roman"/>
          <w:color w:val="000000" w:themeColor="text1"/>
          <w:kern w:val="0"/>
          <w:highlight w:val="none"/>
          <w14:textFill>
            <w14:solidFill>
              <w14:schemeClr w14:val="tx1"/>
            </w14:solidFill>
          </w14:textFill>
        </w:rPr>
      </w:pPr>
      <w:r>
        <w:rPr>
          <w:rFonts w:hint="eastAsia"/>
          <w:color w:val="000000" w:themeColor="text1"/>
          <w:kern w:val="0"/>
          <w:highlight w:val="none"/>
          <w14:textFill>
            <w14:solidFill>
              <w14:schemeClr w14:val="tx1"/>
            </w14:solidFill>
          </w14:textFill>
        </w:rPr>
        <w:t>承包人</w:t>
      </w:r>
      <w:r>
        <w:rPr>
          <w:rFonts w:hint="eastAsia" w:ascii="宋体" w:hAnsi="宋体" w:eastAsia="宋体" w:cs="宋体"/>
          <w:color w:val="000000" w:themeColor="text1"/>
          <w:kern w:val="0"/>
          <w:highlight w:val="none"/>
          <w14:textFill>
            <w14:solidFill>
              <w14:schemeClr w14:val="tx1"/>
            </w14:solidFill>
          </w14:textFill>
        </w:rPr>
        <w:t>应</w:t>
      </w:r>
      <w:r>
        <w:rPr>
          <w:rFonts w:hint="eastAsia"/>
          <w:color w:val="000000" w:themeColor="text1"/>
          <w:kern w:val="0"/>
          <w:highlight w:val="none"/>
          <w14:textFill>
            <w14:solidFill>
              <w14:schemeClr w14:val="tx1"/>
            </w14:solidFill>
          </w14:textFill>
        </w:rPr>
        <w:t>采取克服</w:t>
      </w:r>
      <w:r>
        <w:rPr>
          <w:rFonts w:hint="eastAsia" w:ascii="宋体" w:hAnsi="宋体" w:eastAsia="宋体" w:cs="宋体"/>
          <w:color w:val="000000" w:themeColor="text1"/>
          <w:kern w:val="0"/>
          <w:highlight w:val="none"/>
          <w14:textFill>
            <w14:solidFill>
              <w14:schemeClr w14:val="tx1"/>
            </w14:solidFill>
          </w14:textFill>
        </w:rPr>
        <w:t>异</w:t>
      </w:r>
      <w:r>
        <w:rPr>
          <w:rFonts w:hint="eastAsia"/>
          <w:color w:val="000000" w:themeColor="text1"/>
          <w:kern w:val="0"/>
          <w:highlight w:val="none"/>
          <w14:textFill>
            <w14:solidFill>
              <w14:schemeClr w14:val="tx1"/>
            </w14:solidFill>
          </w14:textFill>
        </w:rPr>
        <w:t>常</w:t>
      </w:r>
      <w:r>
        <w:rPr>
          <w:rFonts w:hint="eastAsia" w:ascii="宋体" w:hAnsi="宋体" w:eastAsia="宋体" w:cs="宋体"/>
          <w:color w:val="000000" w:themeColor="text1"/>
          <w:kern w:val="0"/>
          <w:highlight w:val="none"/>
          <w14:textFill>
            <w14:solidFill>
              <w14:schemeClr w14:val="tx1"/>
            </w14:solidFill>
          </w14:textFill>
        </w:rPr>
        <w:t>恶</w:t>
      </w:r>
      <w:r>
        <w:rPr>
          <w:rFonts w:hint="eastAsia"/>
          <w:color w:val="000000" w:themeColor="text1"/>
          <w:kern w:val="0"/>
          <w:highlight w:val="none"/>
          <w14:textFill>
            <w14:solidFill>
              <w14:schemeClr w14:val="tx1"/>
            </w14:solidFill>
          </w14:textFill>
        </w:rPr>
        <w:t>劣的</w:t>
      </w:r>
      <w:r>
        <w:rPr>
          <w:rFonts w:hint="eastAsia" w:ascii="宋体" w:hAnsi="宋体" w:eastAsia="宋体" w:cs="宋体"/>
          <w:color w:val="000000" w:themeColor="text1"/>
          <w:kern w:val="0"/>
          <w:highlight w:val="none"/>
          <w14:textFill>
            <w14:solidFill>
              <w14:schemeClr w14:val="tx1"/>
            </w14:solidFill>
          </w14:textFill>
        </w:rPr>
        <w:t>气</w:t>
      </w:r>
      <w:r>
        <w:rPr>
          <w:rFonts w:hint="eastAsia"/>
          <w:color w:val="000000" w:themeColor="text1"/>
          <w:kern w:val="0"/>
          <w:highlight w:val="none"/>
          <w14:textFill>
            <w14:solidFill>
              <w14:schemeClr w14:val="tx1"/>
            </w14:solidFill>
          </w14:textFill>
        </w:rPr>
        <w:t>候</w:t>
      </w:r>
      <w:r>
        <w:rPr>
          <w:rFonts w:hint="eastAsia" w:ascii="宋体" w:hAnsi="宋体" w:eastAsia="宋体" w:cs="宋体"/>
          <w:color w:val="000000" w:themeColor="text1"/>
          <w:kern w:val="0"/>
          <w:highlight w:val="none"/>
          <w14:textFill>
            <w14:solidFill>
              <w14:schemeClr w14:val="tx1"/>
            </w14:solidFill>
          </w14:textFill>
        </w:rPr>
        <w:t>条</w:t>
      </w:r>
      <w:r>
        <w:rPr>
          <w:rFonts w:hint="eastAsia"/>
          <w:color w:val="000000" w:themeColor="text1"/>
          <w:kern w:val="0"/>
          <w:highlight w:val="none"/>
          <w14:textFill>
            <w14:solidFill>
              <w14:schemeClr w14:val="tx1"/>
            </w14:solidFill>
          </w14:textFill>
        </w:rPr>
        <w:t>件的合理措施</w:t>
      </w:r>
      <w:r>
        <w:rPr>
          <w:rFonts w:hint="eastAsia" w:ascii="宋体" w:hAnsi="宋体" w:eastAsia="宋体" w:cs="宋体"/>
          <w:color w:val="000000" w:themeColor="text1"/>
          <w:kern w:val="0"/>
          <w:highlight w:val="none"/>
          <w14:textFill>
            <w14:solidFill>
              <w14:schemeClr w14:val="tx1"/>
            </w14:solidFill>
          </w14:textFill>
        </w:rPr>
        <w:t>继续</w:t>
      </w:r>
      <w:r>
        <w:rPr>
          <w:rFonts w:hint="eastAsia"/>
          <w:color w:val="000000" w:themeColor="text1"/>
          <w:kern w:val="0"/>
          <w:highlight w:val="none"/>
          <w14:textFill>
            <w14:solidFill>
              <w14:schemeClr w14:val="tx1"/>
            </w14:solidFill>
          </w14:textFill>
        </w:rPr>
        <w:t>施工，</w:t>
      </w:r>
      <w:r>
        <w:rPr>
          <w:rFonts w:hint="eastAsia" w:ascii="宋体" w:hAnsi="宋体" w:eastAsia="宋体" w:cs="宋体"/>
          <w:color w:val="000000" w:themeColor="text1"/>
          <w:kern w:val="0"/>
          <w:highlight w:val="none"/>
          <w14:textFill>
            <w14:solidFill>
              <w14:schemeClr w14:val="tx1"/>
            </w14:solidFill>
          </w14:textFill>
        </w:rPr>
        <w:t>并</w:t>
      </w:r>
      <w:r>
        <w:rPr>
          <w:rFonts w:hint="eastAsia"/>
          <w:color w:val="000000" w:themeColor="text1"/>
          <w:kern w:val="0"/>
          <w:highlight w:val="none"/>
          <w14:textFill>
            <w14:solidFill>
              <w14:schemeClr w14:val="tx1"/>
            </w14:solidFill>
          </w14:textFill>
        </w:rPr>
        <w:t>及</w:t>
      </w:r>
      <w:r>
        <w:rPr>
          <w:rFonts w:hint="eastAsia" w:ascii="宋体" w:hAnsi="宋体" w:eastAsia="宋体" w:cs="宋体"/>
          <w:color w:val="000000" w:themeColor="text1"/>
          <w:kern w:val="0"/>
          <w:highlight w:val="none"/>
          <w14:textFill>
            <w14:solidFill>
              <w14:schemeClr w14:val="tx1"/>
            </w14:solidFill>
          </w14:textFill>
        </w:rPr>
        <w:t>时</w:t>
      </w:r>
      <w:r>
        <w:rPr>
          <w:rFonts w:hint="eastAsia"/>
          <w:color w:val="000000" w:themeColor="text1"/>
          <w:kern w:val="0"/>
          <w:highlight w:val="none"/>
          <w14:textFill>
            <w14:solidFill>
              <w14:schemeClr w14:val="tx1"/>
            </w14:solidFill>
          </w14:textFill>
        </w:rPr>
        <w:t>通知</w:t>
      </w:r>
      <w:r>
        <w:rPr>
          <w:rFonts w:hint="eastAsia" w:ascii="宋体" w:hAnsi="宋体" w:eastAsia="宋体" w:cs="宋体"/>
          <w:color w:val="000000" w:themeColor="text1"/>
          <w:kern w:val="0"/>
          <w:highlight w:val="none"/>
          <w14:textFill>
            <w14:solidFill>
              <w14:schemeClr w14:val="tx1"/>
            </w14:solidFill>
          </w14:textFill>
        </w:rPr>
        <w:t>发</w:t>
      </w:r>
      <w:r>
        <w:rPr>
          <w:rFonts w:hint="eastAsia"/>
          <w:color w:val="000000" w:themeColor="text1"/>
          <w:kern w:val="0"/>
          <w:highlight w:val="none"/>
          <w14:textFill>
            <w14:solidFill>
              <w14:schemeClr w14:val="tx1"/>
            </w14:solidFill>
          </w14:textFill>
        </w:rPr>
        <w:t>包人和</w:t>
      </w:r>
      <w:r>
        <w:rPr>
          <w:rFonts w:hint="eastAsia" w:ascii="宋体" w:hAnsi="宋体" w:eastAsia="宋体" w:cs="宋体"/>
          <w:color w:val="000000" w:themeColor="text1"/>
          <w:kern w:val="0"/>
          <w:highlight w:val="none"/>
          <w14:textFill>
            <w14:solidFill>
              <w14:schemeClr w14:val="tx1"/>
            </w14:solidFill>
          </w14:textFill>
        </w:rPr>
        <w:t>监</w:t>
      </w:r>
      <w:r>
        <w:rPr>
          <w:rFonts w:hint="eastAsia"/>
          <w:color w:val="000000" w:themeColor="text1"/>
          <w:kern w:val="0"/>
          <w:highlight w:val="none"/>
          <w14:textFill>
            <w14:solidFill>
              <w14:schemeClr w14:val="tx1"/>
            </w14:solidFill>
          </w14:textFill>
        </w:rPr>
        <w:t>理人。</w:t>
      </w:r>
      <w:r>
        <w:rPr>
          <w:rFonts w:hint="eastAsia" w:ascii="宋体" w:hAnsi="宋体" w:eastAsia="宋体" w:cs="宋体"/>
          <w:color w:val="000000" w:themeColor="text1"/>
          <w:kern w:val="0"/>
          <w:highlight w:val="none"/>
          <w14:textFill>
            <w14:solidFill>
              <w14:schemeClr w14:val="tx1"/>
            </w14:solidFill>
          </w14:textFill>
        </w:rPr>
        <w:t>监</w:t>
      </w:r>
      <w:r>
        <w:rPr>
          <w:rFonts w:hint="eastAsia"/>
          <w:color w:val="000000" w:themeColor="text1"/>
          <w:kern w:val="0"/>
          <w:highlight w:val="none"/>
          <w14:textFill>
            <w14:solidFill>
              <w14:schemeClr w14:val="tx1"/>
            </w14:solidFill>
          </w14:textFill>
        </w:rPr>
        <w:t>理人</w:t>
      </w:r>
      <w:r>
        <w:rPr>
          <w:rFonts w:hint="eastAsia" w:ascii="宋体" w:hAnsi="宋体" w:eastAsia="宋体" w:cs="宋体"/>
          <w:color w:val="000000" w:themeColor="text1"/>
          <w:kern w:val="0"/>
          <w:highlight w:val="none"/>
          <w14:textFill>
            <w14:solidFill>
              <w14:schemeClr w14:val="tx1"/>
            </w14:solidFill>
          </w14:textFill>
        </w:rPr>
        <w:t>经发</w:t>
      </w:r>
      <w:r>
        <w:rPr>
          <w:rFonts w:hint="eastAsia"/>
          <w:color w:val="000000" w:themeColor="text1"/>
          <w:kern w:val="0"/>
          <w:highlight w:val="none"/>
          <w14:textFill>
            <w14:solidFill>
              <w14:schemeClr w14:val="tx1"/>
            </w14:solidFill>
          </w14:textFill>
        </w:rPr>
        <w:t>包人同意后</w:t>
      </w:r>
      <w:r>
        <w:rPr>
          <w:rFonts w:hint="eastAsia" w:ascii="宋体" w:hAnsi="宋体" w:eastAsia="宋体" w:cs="宋体"/>
          <w:color w:val="000000" w:themeColor="text1"/>
          <w:kern w:val="0"/>
          <w:highlight w:val="none"/>
          <w14:textFill>
            <w14:solidFill>
              <w14:schemeClr w14:val="tx1"/>
            </w14:solidFill>
          </w14:textFill>
        </w:rPr>
        <w:t>应当</w:t>
      </w:r>
      <w:r>
        <w:rPr>
          <w:rFonts w:hint="eastAsia"/>
          <w:color w:val="000000" w:themeColor="text1"/>
          <w:kern w:val="0"/>
          <w:highlight w:val="none"/>
          <w14:textFill>
            <w14:solidFill>
              <w14:schemeClr w14:val="tx1"/>
            </w14:solidFill>
          </w14:textFill>
        </w:rPr>
        <w:t>及</w:t>
      </w:r>
      <w:r>
        <w:rPr>
          <w:rFonts w:hint="eastAsia" w:ascii="宋体" w:hAnsi="宋体" w:eastAsia="宋体" w:cs="宋体"/>
          <w:color w:val="000000" w:themeColor="text1"/>
          <w:kern w:val="0"/>
          <w:highlight w:val="none"/>
          <w14:textFill>
            <w14:solidFill>
              <w14:schemeClr w14:val="tx1"/>
            </w14:solidFill>
          </w14:textFill>
        </w:rPr>
        <w:t>时发</w:t>
      </w:r>
      <w:r>
        <w:rPr>
          <w:rFonts w:hint="eastAsia"/>
          <w:color w:val="000000" w:themeColor="text1"/>
          <w:kern w:val="0"/>
          <w:highlight w:val="none"/>
          <w14:textFill>
            <w14:solidFill>
              <w14:schemeClr w14:val="tx1"/>
            </w14:solidFill>
          </w14:textFill>
        </w:rPr>
        <w:t>出指示，指示</w:t>
      </w:r>
      <w:r>
        <w:rPr>
          <w:rFonts w:hint="eastAsia" w:ascii="宋体" w:hAnsi="宋体" w:eastAsia="宋体" w:cs="宋体"/>
          <w:color w:val="000000" w:themeColor="text1"/>
          <w:kern w:val="0"/>
          <w:highlight w:val="none"/>
          <w14:textFill>
            <w14:solidFill>
              <w14:schemeClr w14:val="tx1"/>
            </w14:solidFill>
          </w14:textFill>
        </w:rPr>
        <w:t>构</w:t>
      </w:r>
      <w:r>
        <w:rPr>
          <w:rFonts w:hint="eastAsia"/>
          <w:color w:val="000000" w:themeColor="text1"/>
          <w:kern w:val="0"/>
          <w:highlight w:val="none"/>
          <w14:textFill>
            <w14:solidFill>
              <w14:schemeClr w14:val="tx1"/>
            </w14:solidFill>
          </w14:textFill>
        </w:rPr>
        <w:t>成</w:t>
      </w:r>
      <w:r>
        <w:rPr>
          <w:rFonts w:hint="eastAsia" w:ascii="宋体" w:hAnsi="宋体" w:eastAsia="宋体" w:cs="宋体"/>
          <w:color w:val="000000" w:themeColor="text1"/>
          <w:kern w:val="0"/>
          <w:highlight w:val="none"/>
          <w14:textFill>
            <w14:solidFill>
              <w14:schemeClr w14:val="tx1"/>
            </w14:solidFill>
          </w14:textFill>
        </w:rPr>
        <w:t>变</w:t>
      </w:r>
      <w:r>
        <w:rPr>
          <w:rFonts w:hint="eastAsia"/>
          <w:color w:val="000000" w:themeColor="text1"/>
          <w:kern w:val="0"/>
          <w:highlight w:val="none"/>
          <w14:textFill>
            <w14:solidFill>
              <w14:schemeClr w14:val="tx1"/>
            </w14:solidFill>
          </w14:textFill>
        </w:rPr>
        <w:t>更的，按第</w:t>
      </w:r>
      <w:r>
        <w:rPr>
          <w:color w:val="000000" w:themeColor="text1"/>
          <w:kern w:val="0"/>
          <w:highlight w:val="none"/>
          <w14:textFill>
            <w14:solidFill>
              <w14:schemeClr w14:val="tx1"/>
            </w14:solidFill>
          </w14:textFill>
        </w:rPr>
        <w:t>10</w:t>
      </w:r>
      <w:r>
        <w:rPr>
          <w:rFonts w:hint="eastAsia" w:ascii="宋体" w:hAnsi="宋体" w:eastAsia="宋体" w:cs="宋体"/>
          <w:color w:val="000000" w:themeColor="text1"/>
          <w:kern w:val="0"/>
          <w:highlight w:val="none"/>
          <w14:textFill>
            <w14:solidFill>
              <w14:schemeClr w14:val="tx1"/>
            </w14:solidFill>
          </w14:textFill>
        </w:rPr>
        <w:t>条</w:t>
      </w:r>
      <w:r>
        <w:rPr>
          <w:rFonts w:hint="eastAsia"/>
          <w:color w:val="000000" w:themeColor="text1"/>
          <w:kern w:val="0"/>
          <w:highlight w:val="none"/>
          <w14:textFill>
            <w14:solidFill>
              <w14:schemeClr w14:val="tx1"/>
            </w14:solidFill>
          </w14:textFill>
        </w:rPr>
        <w:t>〔</w:t>
      </w:r>
      <w:r>
        <w:rPr>
          <w:rFonts w:hint="eastAsia" w:ascii="宋体" w:hAnsi="宋体" w:eastAsia="宋体" w:cs="宋体"/>
          <w:color w:val="000000" w:themeColor="text1"/>
          <w:kern w:val="0"/>
          <w:highlight w:val="none"/>
          <w14:textFill>
            <w14:solidFill>
              <w14:schemeClr w14:val="tx1"/>
            </w14:solidFill>
          </w14:textFill>
        </w:rPr>
        <w:t>变</w:t>
      </w:r>
      <w:r>
        <w:rPr>
          <w:rFonts w:hint="eastAsia"/>
          <w:color w:val="000000" w:themeColor="text1"/>
          <w:kern w:val="0"/>
          <w:highlight w:val="none"/>
          <w14:textFill>
            <w14:solidFill>
              <w14:schemeClr w14:val="tx1"/>
            </w14:solidFill>
          </w14:textFill>
        </w:rPr>
        <w:t>更〕</w:t>
      </w:r>
      <w:r>
        <w:rPr>
          <w:rFonts w:hint="eastAsia" w:ascii="宋体" w:hAnsi="宋体" w:eastAsia="宋体" w:cs="宋体"/>
          <w:color w:val="000000" w:themeColor="text1"/>
          <w:kern w:val="0"/>
          <w:highlight w:val="none"/>
          <w14:textFill>
            <w14:solidFill>
              <w14:schemeClr w14:val="tx1"/>
            </w14:solidFill>
          </w14:textFill>
        </w:rPr>
        <w:t>约</w:t>
      </w:r>
      <w:r>
        <w:rPr>
          <w:rFonts w:hint="eastAsia"/>
          <w:color w:val="000000" w:themeColor="text1"/>
          <w:kern w:val="0"/>
          <w:highlight w:val="none"/>
          <w14:textFill>
            <w14:solidFill>
              <w14:schemeClr w14:val="tx1"/>
            </w14:solidFill>
          </w14:textFill>
        </w:rPr>
        <w:t>定</w:t>
      </w:r>
      <w:r>
        <w:rPr>
          <w:rFonts w:hint="eastAsia" w:ascii="宋体" w:hAnsi="宋体" w:eastAsia="宋体" w:cs="宋体"/>
          <w:color w:val="000000" w:themeColor="text1"/>
          <w:kern w:val="0"/>
          <w:highlight w:val="none"/>
          <w14:textFill>
            <w14:solidFill>
              <w14:schemeClr w14:val="tx1"/>
            </w14:solidFill>
          </w14:textFill>
        </w:rPr>
        <w:t>办</w:t>
      </w:r>
      <w:r>
        <w:rPr>
          <w:rFonts w:hint="eastAsia"/>
          <w:color w:val="000000" w:themeColor="text1"/>
          <w:kern w:val="0"/>
          <w:highlight w:val="none"/>
          <w14:textFill>
            <w14:solidFill>
              <w14:schemeClr w14:val="tx1"/>
            </w14:solidFill>
          </w14:textFill>
        </w:rPr>
        <w:t>理。承包人因采取合理措施而增加的</w:t>
      </w:r>
      <w:r>
        <w:rPr>
          <w:rFonts w:hint="eastAsia" w:ascii="宋体" w:hAnsi="宋体" w:eastAsia="宋体" w:cs="宋体"/>
          <w:color w:val="000000" w:themeColor="text1"/>
          <w:kern w:val="0"/>
          <w:highlight w:val="none"/>
          <w14:textFill>
            <w14:solidFill>
              <w14:schemeClr w14:val="tx1"/>
            </w14:solidFill>
          </w14:textFill>
        </w:rPr>
        <w:t>费</w:t>
      </w:r>
      <w:r>
        <w:rPr>
          <w:rFonts w:hint="eastAsia"/>
          <w:color w:val="000000" w:themeColor="text1"/>
          <w:kern w:val="0"/>
          <w:highlight w:val="none"/>
          <w14:textFill>
            <w14:solidFill>
              <w14:schemeClr w14:val="tx1"/>
            </w14:solidFill>
          </w14:textFill>
        </w:rPr>
        <w:t>用和（或）延</w:t>
      </w:r>
      <w:r>
        <w:rPr>
          <w:rFonts w:hint="eastAsia" w:ascii="宋体" w:hAnsi="宋体" w:eastAsia="宋体" w:cs="宋体"/>
          <w:color w:val="000000" w:themeColor="text1"/>
          <w:kern w:val="0"/>
          <w:highlight w:val="none"/>
          <w14:textFill>
            <w14:solidFill>
              <w14:schemeClr w14:val="tx1"/>
            </w14:solidFill>
          </w14:textFill>
        </w:rPr>
        <w:t>误</w:t>
      </w:r>
      <w:r>
        <w:rPr>
          <w:rFonts w:hint="eastAsia"/>
          <w:color w:val="000000" w:themeColor="text1"/>
          <w:kern w:val="0"/>
          <w:highlight w:val="none"/>
          <w14:textFill>
            <w14:solidFill>
              <w14:schemeClr w14:val="tx1"/>
            </w14:solidFill>
          </w14:textFill>
        </w:rPr>
        <w:t>的工期由</w:t>
      </w:r>
      <w:r>
        <w:rPr>
          <w:rFonts w:hint="eastAsia" w:ascii="宋体" w:hAnsi="宋体" w:eastAsia="宋体" w:cs="宋体"/>
          <w:color w:val="000000" w:themeColor="text1"/>
          <w:kern w:val="0"/>
          <w:highlight w:val="none"/>
          <w14:textFill>
            <w14:solidFill>
              <w14:schemeClr w14:val="tx1"/>
            </w14:solidFill>
          </w14:textFill>
        </w:rPr>
        <w:t>发</w:t>
      </w:r>
      <w:r>
        <w:rPr>
          <w:rFonts w:hint="eastAsia"/>
          <w:color w:val="000000" w:themeColor="text1"/>
          <w:kern w:val="0"/>
          <w:highlight w:val="none"/>
          <w14:textFill>
            <w14:solidFill>
              <w14:schemeClr w14:val="tx1"/>
            </w14:solidFill>
          </w14:textFill>
        </w:rPr>
        <w:t>包人承担。</w:t>
      </w:r>
      <w:bookmarkStart w:id="591" w:name="_Toc351203550"/>
    </w:p>
    <w:p>
      <w:pPr>
        <w:pStyle w:val="72"/>
        <w:outlineLvl w:val="9"/>
        <w:rPr>
          <w:rFonts w:cs="Times New Roman"/>
          <w:color w:val="000000" w:themeColor="text1"/>
          <w:highlight w:val="none"/>
          <w14:textFill>
            <w14:solidFill>
              <w14:schemeClr w14:val="tx1"/>
            </w14:solidFill>
          </w14:textFill>
        </w:rPr>
      </w:pPr>
      <w:bookmarkStart w:id="592" w:name="_Toc485213230"/>
      <w:bookmarkStart w:id="593" w:name="_Toc406522119"/>
      <w:bookmarkStart w:id="594" w:name="_Toc418752141"/>
      <w:bookmarkStart w:id="595" w:name="_Toc16829"/>
      <w:bookmarkStart w:id="596" w:name="_Toc418751695"/>
      <w:r>
        <w:rPr>
          <w:color w:val="000000" w:themeColor="text1"/>
          <w:highlight w:val="none"/>
          <w14:textFill>
            <w14:solidFill>
              <w14:schemeClr w14:val="tx1"/>
            </w14:solidFill>
          </w14:textFill>
        </w:rPr>
        <w:t>7</w:t>
      </w:r>
      <w:bookmarkStart w:id="597" w:name="_Toc337558775"/>
      <w:r>
        <w:rPr>
          <w:color w:val="000000" w:themeColor="text1"/>
          <w:highlight w:val="none"/>
          <w14:textFill>
            <w14:solidFill>
              <w14:schemeClr w14:val="tx1"/>
            </w14:solidFill>
          </w14:textFill>
        </w:rPr>
        <w:t xml:space="preserve">.8 </w:t>
      </w:r>
      <w:r>
        <w:rPr>
          <w:rFonts w:hint="eastAsia" w:ascii="宋体" w:hAnsi="宋体" w:eastAsia="宋体" w:cs="宋体"/>
          <w:color w:val="000000" w:themeColor="text1"/>
          <w:highlight w:val="none"/>
          <w14:textFill>
            <w14:solidFill>
              <w14:schemeClr w14:val="tx1"/>
            </w14:solidFill>
          </w14:textFill>
        </w:rPr>
        <w:t>暂</w:t>
      </w:r>
      <w:r>
        <w:rPr>
          <w:rFonts w:hint="eastAsia"/>
          <w:color w:val="000000" w:themeColor="text1"/>
          <w:highlight w:val="none"/>
          <w14:textFill>
            <w14:solidFill>
              <w14:schemeClr w14:val="tx1"/>
            </w14:solidFill>
          </w14:textFill>
        </w:rPr>
        <w:t>停施工</w:t>
      </w:r>
      <w:bookmarkEnd w:id="591"/>
      <w:bookmarkEnd w:id="592"/>
      <w:bookmarkEnd w:id="593"/>
      <w:bookmarkEnd w:id="594"/>
      <w:bookmarkEnd w:id="595"/>
      <w:bookmarkEnd w:id="596"/>
    </w:p>
    <w:bookmarkEnd w:id="580"/>
    <w:bookmarkEnd w:id="581"/>
    <w:bookmarkEnd w:id="597"/>
    <w:p>
      <w:pPr>
        <w:pStyle w:val="73"/>
        <w:rPr>
          <w:rFonts w:cs="Times New Roman"/>
          <w:color w:val="000000" w:themeColor="text1"/>
          <w:kern w:val="0"/>
          <w:highlight w:val="none"/>
          <w14:textFill>
            <w14:solidFill>
              <w14:schemeClr w14:val="tx1"/>
            </w14:solidFill>
          </w14:textFill>
        </w:rPr>
      </w:pPr>
      <w:r>
        <w:rPr>
          <w:color w:val="000000" w:themeColor="text1"/>
          <w:kern w:val="0"/>
          <w:highlight w:val="none"/>
          <w14:textFill>
            <w14:solidFill>
              <w14:schemeClr w14:val="tx1"/>
            </w14:solidFill>
          </w14:textFill>
        </w:rPr>
        <w:t>7.8.1</w:t>
      </w:r>
      <w:r>
        <w:rPr>
          <w:rFonts w:hint="eastAsia" w:ascii="宋体" w:hAnsi="宋体" w:eastAsia="宋体" w:cs="宋体"/>
          <w:color w:val="000000" w:themeColor="text1"/>
          <w:kern w:val="0"/>
          <w:highlight w:val="none"/>
          <w14:textFill>
            <w14:solidFill>
              <w14:schemeClr w14:val="tx1"/>
            </w14:solidFill>
          </w14:textFill>
        </w:rPr>
        <w:t>发</w:t>
      </w:r>
      <w:r>
        <w:rPr>
          <w:rFonts w:hint="eastAsia"/>
          <w:color w:val="000000" w:themeColor="text1"/>
          <w:kern w:val="0"/>
          <w:highlight w:val="none"/>
          <w14:textFill>
            <w14:solidFill>
              <w14:schemeClr w14:val="tx1"/>
            </w14:solidFill>
          </w14:textFill>
        </w:rPr>
        <w:t>包人原因引起的</w:t>
      </w:r>
      <w:r>
        <w:rPr>
          <w:rFonts w:hint="eastAsia" w:ascii="宋体" w:hAnsi="宋体" w:eastAsia="宋体" w:cs="宋体"/>
          <w:color w:val="000000" w:themeColor="text1"/>
          <w:kern w:val="0"/>
          <w:highlight w:val="none"/>
          <w14:textFill>
            <w14:solidFill>
              <w14:schemeClr w14:val="tx1"/>
            </w14:solidFill>
          </w14:textFill>
        </w:rPr>
        <w:t>暂</w:t>
      </w:r>
      <w:r>
        <w:rPr>
          <w:rFonts w:hint="eastAsia"/>
          <w:color w:val="000000" w:themeColor="text1"/>
          <w:kern w:val="0"/>
          <w:highlight w:val="none"/>
          <w14:textFill>
            <w14:solidFill>
              <w14:schemeClr w14:val="tx1"/>
            </w14:solidFill>
          </w14:textFill>
        </w:rPr>
        <w:t>停施工</w:t>
      </w:r>
    </w:p>
    <w:p>
      <w:pPr>
        <w:pStyle w:val="73"/>
        <w:rPr>
          <w:rFonts w:cs="Times New Roman"/>
          <w:color w:val="000000" w:themeColor="text1"/>
          <w:kern w:val="0"/>
          <w:highlight w:val="none"/>
          <w14:textFill>
            <w14:solidFill>
              <w14:schemeClr w14:val="tx1"/>
            </w14:solidFill>
          </w14:textFill>
        </w:rPr>
      </w:pPr>
      <w:r>
        <w:rPr>
          <w:rFonts w:hint="eastAsia"/>
          <w:color w:val="000000" w:themeColor="text1"/>
          <w:kern w:val="0"/>
          <w:highlight w:val="none"/>
          <w14:textFill>
            <w14:solidFill>
              <w14:schemeClr w14:val="tx1"/>
            </w14:solidFill>
          </w14:textFill>
        </w:rPr>
        <w:t>因</w:t>
      </w:r>
      <w:r>
        <w:rPr>
          <w:rFonts w:hint="eastAsia" w:ascii="宋体" w:hAnsi="宋体" w:eastAsia="宋体" w:cs="宋体"/>
          <w:color w:val="000000" w:themeColor="text1"/>
          <w:kern w:val="0"/>
          <w:highlight w:val="none"/>
          <w14:textFill>
            <w14:solidFill>
              <w14:schemeClr w14:val="tx1"/>
            </w14:solidFill>
          </w14:textFill>
        </w:rPr>
        <w:t>发</w:t>
      </w:r>
      <w:r>
        <w:rPr>
          <w:rFonts w:hint="eastAsia"/>
          <w:color w:val="000000" w:themeColor="text1"/>
          <w:kern w:val="0"/>
          <w:highlight w:val="none"/>
          <w14:textFill>
            <w14:solidFill>
              <w14:schemeClr w14:val="tx1"/>
            </w14:solidFill>
          </w14:textFill>
        </w:rPr>
        <w:t>包人原因引起</w:t>
      </w:r>
      <w:r>
        <w:rPr>
          <w:rFonts w:hint="eastAsia" w:ascii="宋体" w:hAnsi="宋体" w:eastAsia="宋体" w:cs="宋体"/>
          <w:color w:val="000000" w:themeColor="text1"/>
          <w:kern w:val="0"/>
          <w:highlight w:val="none"/>
          <w14:textFill>
            <w14:solidFill>
              <w14:schemeClr w14:val="tx1"/>
            </w14:solidFill>
          </w14:textFill>
        </w:rPr>
        <w:t>暂</w:t>
      </w:r>
      <w:r>
        <w:rPr>
          <w:rFonts w:hint="eastAsia"/>
          <w:color w:val="000000" w:themeColor="text1"/>
          <w:kern w:val="0"/>
          <w:highlight w:val="none"/>
          <w14:textFill>
            <w14:solidFill>
              <w14:schemeClr w14:val="tx1"/>
            </w14:solidFill>
          </w14:textFill>
        </w:rPr>
        <w:t>停施工的，</w:t>
      </w:r>
      <w:r>
        <w:rPr>
          <w:rFonts w:hint="eastAsia" w:ascii="宋体" w:hAnsi="宋体" w:eastAsia="宋体" w:cs="宋体"/>
          <w:color w:val="000000" w:themeColor="text1"/>
          <w:kern w:val="0"/>
          <w:highlight w:val="none"/>
          <w14:textFill>
            <w14:solidFill>
              <w14:schemeClr w14:val="tx1"/>
            </w14:solidFill>
          </w14:textFill>
        </w:rPr>
        <w:t>监</w:t>
      </w:r>
      <w:r>
        <w:rPr>
          <w:rFonts w:hint="eastAsia"/>
          <w:color w:val="000000" w:themeColor="text1"/>
          <w:kern w:val="0"/>
          <w:highlight w:val="none"/>
          <w14:textFill>
            <w14:solidFill>
              <w14:schemeClr w14:val="tx1"/>
            </w14:solidFill>
          </w14:textFill>
        </w:rPr>
        <w:t>理人</w:t>
      </w:r>
      <w:r>
        <w:rPr>
          <w:rFonts w:hint="eastAsia" w:ascii="宋体" w:hAnsi="宋体" w:eastAsia="宋体" w:cs="宋体"/>
          <w:color w:val="000000" w:themeColor="text1"/>
          <w:kern w:val="0"/>
          <w:highlight w:val="none"/>
          <w14:textFill>
            <w14:solidFill>
              <w14:schemeClr w14:val="tx1"/>
            </w14:solidFill>
          </w14:textFill>
        </w:rPr>
        <w:t>经发</w:t>
      </w:r>
      <w:r>
        <w:rPr>
          <w:rFonts w:hint="eastAsia"/>
          <w:color w:val="000000" w:themeColor="text1"/>
          <w:kern w:val="0"/>
          <w:highlight w:val="none"/>
          <w14:textFill>
            <w14:solidFill>
              <w14:schemeClr w14:val="tx1"/>
            </w14:solidFill>
          </w14:textFill>
        </w:rPr>
        <w:t>包人同意后，</w:t>
      </w:r>
      <w:r>
        <w:rPr>
          <w:rFonts w:hint="eastAsia" w:ascii="宋体" w:hAnsi="宋体" w:eastAsia="宋体" w:cs="宋体"/>
          <w:color w:val="000000" w:themeColor="text1"/>
          <w:kern w:val="0"/>
          <w:highlight w:val="none"/>
          <w14:textFill>
            <w14:solidFill>
              <w14:schemeClr w14:val="tx1"/>
            </w14:solidFill>
          </w14:textFill>
        </w:rPr>
        <w:t>应</w:t>
      </w:r>
      <w:r>
        <w:rPr>
          <w:rFonts w:hint="eastAsia"/>
          <w:color w:val="000000" w:themeColor="text1"/>
          <w:kern w:val="0"/>
          <w:highlight w:val="none"/>
          <w14:textFill>
            <w14:solidFill>
              <w14:schemeClr w14:val="tx1"/>
            </w14:solidFill>
          </w14:textFill>
        </w:rPr>
        <w:t>及</w:t>
      </w:r>
      <w:r>
        <w:rPr>
          <w:rFonts w:hint="eastAsia" w:ascii="宋体" w:hAnsi="宋体" w:eastAsia="宋体" w:cs="宋体"/>
          <w:color w:val="000000" w:themeColor="text1"/>
          <w:kern w:val="0"/>
          <w:highlight w:val="none"/>
          <w14:textFill>
            <w14:solidFill>
              <w14:schemeClr w14:val="tx1"/>
            </w14:solidFill>
          </w14:textFill>
        </w:rPr>
        <w:t>时</w:t>
      </w:r>
      <w:r>
        <w:rPr>
          <w:rFonts w:hint="eastAsia"/>
          <w:color w:val="000000" w:themeColor="text1"/>
          <w:kern w:val="0"/>
          <w:highlight w:val="none"/>
          <w14:textFill>
            <w14:solidFill>
              <w14:schemeClr w14:val="tx1"/>
            </w14:solidFill>
          </w14:textFill>
        </w:rPr>
        <w:t>下</w:t>
      </w:r>
      <w:r>
        <w:rPr>
          <w:rFonts w:hint="eastAsia" w:ascii="宋体" w:hAnsi="宋体" w:eastAsia="宋体" w:cs="宋体"/>
          <w:color w:val="000000" w:themeColor="text1"/>
          <w:kern w:val="0"/>
          <w:highlight w:val="none"/>
          <w14:textFill>
            <w14:solidFill>
              <w14:schemeClr w14:val="tx1"/>
            </w14:solidFill>
          </w14:textFill>
        </w:rPr>
        <w:t>达暂</w:t>
      </w:r>
      <w:r>
        <w:rPr>
          <w:rFonts w:hint="eastAsia"/>
          <w:color w:val="000000" w:themeColor="text1"/>
          <w:kern w:val="0"/>
          <w:highlight w:val="none"/>
          <w14:textFill>
            <w14:solidFill>
              <w14:schemeClr w14:val="tx1"/>
            </w14:solidFill>
          </w14:textFill>
        </w:rPr>
        <w:t>停施工指示。情</w:t>
      </w:r>
      <w:r>
        <w:rPr>
          <w:rFonts w:hint="eastAsia" w:ascii="宋体" w:hAnsi="宋体" w:eastAsia="宋体" w:cs="宋体"/>
          <w:color w:val="000000" w:themeColor="text1"/>
          <w:kern w:val="0"/>
          <w:highlight w:val="none"/>
          <w14:textFill>
            <w14:solidFill>
              <w14:schemeClr w14:val="tx1"/>
            </w14:solidFill>
          </w14:textFill>
        </w:rPr>
        <w:t>况紧</w:t>
      </w:r>
      <w:r>
        <w:rPr>
          <w:rFonts w:hint="eastAsia"/>
          <w:color w:val="000000" w:themeColor="text1"/>
          <w:kern w:val="0"/>
          <w:highlight w:val="none"/>
          <w14:textFill>
            <w14:solidFill>
              <w14:schemeClr w14:val="tx1"/>
            </w14:solidFill>
          </w14:textFill>
        </w:rPr>
        <w:t>急且</w:t>
      </w:r>
      <w:r>
        <w:rPr>
          <w:rFonts w:hint="eastAsia" w:ascii="宋体" w:hAnsi="宋体" w:eastAsia="宋体" w:cs="宋体"/>
          <w:color w:val="000000" w:themeColor="text1"/>
          <w:kern w:val="0"/>
          <w:highlight w:val="none"/>
          <w14:textFill>
            <w14:solidFill>
              <w14:schemeClr w14:val="tx1"/>
            </w14:solidFill>
          </w14:textFill>
        </w:rPr>
        <w:t>监</w:t>
      </w:r>
      <w:r>
        <w:rPr>
          <w:rFonts w:hint="eastAsia"/>
          <w:color w:val="000000" w:themeColor="text1"/>
          <w:kern w:val="0"/>
          <w:highlight w:val="none"/>
          <w14:textFill>
            <w14:solidFill>
              <w14:schemeClr w14:val="tx1"/>
            </w14:solidFill>
          </w14:textFill>
        </w:rPr>
        <w:t>理人未及</w:t>
      </w:r>
      <w:r>
        <w:rPr>
          <w:rFonts w:hint="eastAsia" w:ascii="宋体" w:hAnsi="宋体" w:eastAsia="宋体" w:cs="宋体"/>
          <w:color w:val="000000" w:themeColor="text1"/>
          <w:kern w:val="0"/>
          <w:highlight w:val="none"/>
          <w14:textFill>
            <w14:solidFill>
              <w14:schemeClr w14:val="tx1"/>
            </w14:solidFill>
          </w14:textFill>
        </w:rPr>
        <w:t>时</w:t>
      </w:r>
      <w:r>
        <w:rPr>
          <w:rFonts w:hint="eastAsia"/>
          <w:color w:val="000000" w:themeColor="text1"/>
          <w:kern w:val="0"/>
          <w:highlight w:val="none"/>
          <w14:textFill>
            <w14:solidFill>
              <w14:schemeClr w14:val="tx1"/>
            </w14:solidFill>
          </w14:textFill>
        </w:rPr>
        <w:t>下</w:t>
      </w:r>
      <w:r>
        <w:rPr>
          <w:rFonts w:hint="eastAsia" w:ascii="宋体" w:hAnsi="宋体" w:eastAsia="宋体" w:cs="宋体"/>
          <w:color w:val="000000" w:themeColor="text1"/>
          <w:kern w:val="0"/>
          <w:highlight w:val="none"/>
          <w14:textFill>
            <w14:solidFill>
              <w14:schemeClr w14:val="tx1"/>
            </w14:solidFill>
          </w14:textFill>
        </w:rPr>
        <w:t>达暂</w:t>
      </w:r>
      <w:r>
        <w:rPr>
          <w:rFonts w:hint="eastAsia"/>
          <w:color w:val="000000" w:themeColor="text1"/>
          <w:kern w:val="0"/>
          <w:highlight w:val="none"/>
          <w14:textFill>
            <w14:solidFill>
              <w14:schemeClr w14:val="tx1"/>
            </w14:solidFill>
          </w14:textFill>
        </w:rPr>
        <w:t>停施工指示的，按照第</w:t>
      </w:r>
      <w:r>
        <w:rPr>
          <w:color w:val="000000" w:themeColor="text1"/>
          <w:kern w:val="0"/>
          <w:highlight w:val="none"/>
          <w14:textFill>
            <w14:solidFill>
              <w14:schemeClr w14:val="tx1"/>
            </w14:solidFill>
          </w14:textFill>
        </w:rPr>
        <w:t>7.8.4</w:t>
      </w:r>
      <w:r>
        <w:rPr>
          <w:rFonts w:hint="eastAsia" w:ascii="宋体" w:hAnsi="宋体" w:eastAsia="宋体" w:cs="宋体"/>
          <w:color w:val="000000" w:themeColor="text1"/>
          <w:kern w:val="0"/>
          <w:highlight w:val="none"/>
          <w14:textFill>
            <w14:solidFill>
              <w14:schemeClr w14:val="tx1"/>
            </w14:solidFill>
          </w14:textFill>
        </w:rPr>
        <w:t>项</w:t>
      </w:r>
      <w:r>
        <w:rPr>
          <w:rFonts w:hint="eastAsia"/>
          <w:color w:val="000000" w:themeColor="text1"/>
          <w:kern w:val="0"/>
          <w:highlight w:val="none"/>
          <w14:textFill>
            <w14:solidFill>
              <w14:schemeClr w14:val="tx1"/>
            </w14:solidFill>
          </w14:textFill>
        </w:rPr>
        <w:t>〔</w:t>
      </w:r>
      <w:r>
        <w:rPr>
          <w:rFonts w:hint="eastAsia" w:ascii="宋体" w:hAnsi="宋体" w:eastAsia="宋体" w:cs="宋体"/>
          <w:color w:val="000000" w:themeColor="text1"/>
          <w:kern w:val="0"/>
          <w:highlight w:val="none"/>
          <w14:textFill>
            <w14:solidFill>
              <w14:schemeClr w14:val="tx1"/>
            </w14:solidFill>
          </w14:textFill>
        </w:rPr>
        <w:t>紧</w:t>
      </w:r>
      <w:r>
        <w:rPr>
          <w:rFonts w:hint="eastAsia"/>
          <w:color w:val="000000" w:themeColor="text1"/>
          <w:kern w:val="0"/>
          <w:highlight w:val="none"/>
          <w14:textFill>
            <w14:solidFill>
              <w14:schemeClr w14:val="tx1"/>
            </w14:solidFill>
          </w14:textFill>
        </w:rPr>
        <w:t>急情</w:t>
      </w:r>
      <w:r>
        <w:rPr>
          <w:rFonts w:hint="eastAsia" w:ascii="宋体" w:hAnsi="宋体" w:eastAsia="宋体" w:cs="宋体"/>
          <w:color w:val="000000" w:themeColor="text1"/>
          <w:kern w:val="0"/>
          <w:highlight w:val="none"/>
          <w14:textFill>
            <w14:solidFill>
              <w14:schemeClr w14:val="tx1"/>
            </w14:solidFill>
          </w14:textFill>
        </w:rPr>
        <w:t>况</w:t>
      </w:r>
      <w:r>
        <w:rPr>
          <w:rFonts w:hint="eastAsia"/>
          <w:color w:val="000000" w:themeColor="text1"/>
          <w:kern w:val="0"/>
          <w:highlight w:val="none"/>
          <w14:textFill>
            <w14:solidFill>
              <w14:schemeClr w14:val="tx1"/>
            </w14:solidFill>
          </w14:textFill>
        </w:rPr>
        <w:t>下的</w:t>
      </w:r>
      <w:r>
        <w:rPr>
          <w:rFonts w:hint="eastAsia" w:ascii="宋体" w:hAnsi="宋体" w:eastAsia="宋体" w:cs="宋体"/>
          <w:color w:val="000000" w:themeColor="text1"/>
          <w:kern w:val="0"/>
          <w:highlight w:val="none"/>
          <w14:textFill>
            <w14:solidFill>
              <w14:schemeClr w14:val="tx1"/>
            </w14:solidFill>
          </w14:textFill>
        </w:rPr>
        <w:t>暂</w:t>
      </w:r>
      <w:r>
        <w:rPr>
          <w:rFonts w:hint="eastAsia"/>
          <w:color w:val="000000" w:themeColor="text1"/>
          <w:kern w:val="0"/>
          <w:highlight w:val="none"/>
          <w14:textFill>
            <w14:solidFill>
              <w14:schemeClr w14:val="tx1"/>
            </w14:solidFill>
          </w14:textFill>
        </w:rPr>
        <w:t>停施工〕</w:t>
      </w:r>
      <w:r>
        <w:rPr>
          <w:rFonts w:hint="eastAsia" w:ascii="宋体" w:hAnsi="宋体" w:eastAsia="宋体" w:cs="宋体"/>
          <w:color w:val="000000" w:themeColor="text1"/>
          <w:kern w:val="0"/>
          <w:highlight w:val="none"/>
          <w14:textFill>
            <w14:solidFill>
              <w14:schemeClr w14:val="tx1"/>
            </w14:solidFill>
          </w14:textFill>
        </w:rPr>
        <w:t>执</w:t>
      </w:r>
      <w:r>
        <w:rPr>
          <w:rFonts w:hint="eastAsia"/>
          <w:color w:val="000000" w:themeColor="text1"/>
          <w:kern w:val="0"/>
          <w:highlight w:val="none"/>
          <w14:textFill>
            <w14:solidFill>
              <w14:schemeClr w14:val="tx1"/>
            </w14:solidFill>
          </w14:textFill>
        </w:rPr>
        <w:t>行。</w:t>
      </w:r>
    </w:p>
    <w:p>
      <w:pPr>
        <w:pStyle w:val="73"/>
        <w:rPr>
          <w:rFonts w:cs="Times New Roman"/>
          <w:color w:val="000000" w:themeColor="text1"/>
          <w:kern w:val="0"/>
          <w:highlight w:val="none"/>
          <w14:textFill>
            <w14:solidFill>
              <w14:schemeClr w14:val="tx1"/>
            </w14:solidFill>
          </w14:textFill>
        </w:rPr>
      </w:pPr>
      <w:r>
        <w:rPr>
          <w:rFonts w:hint="eastAsia"/>
          <w:color w:val="000000" w:themeColor="text1"/>
          <w:kern w:val="0"/>
          <w:highlight w:val="none"/>
          <w14:textFill>
            <w14:solidFill>
              <w14:schemeClr w14:val="tx1"/>
            </w14:solidFill>
          </w14:textFill>
        </w:rPr>
        <w:t>因</w:t>
      </w:r>
      <w:r>
        <w:rPr>
          <w:rFonts w:hint="eastAsia" w:ascii="宋体" w:hAnsi="宋体" w:eastAsia="宋体" w:cs="宋体"/>
          <w:color w:val="000000" w:themeColor="text1"/>
          <w:kern w:val="0"/>
          <w:highlight w:val="none"/>
          <w14:textFill>
            <w14:solidFill>
              <w14:schemeClr w14:val="tx1"/>
            </w14:solidFill>
          </w14:textFill>
        </w:rPr>
        <w:t>发</w:t>
      </w:r>
      <w:r>
        <w:rPr>
          <w:rFonts w:hint="eastAsia"/>
          <w:color w:val="000000" w:themeColor="text1"/>
          <w:kern w:val="0"/>
          <w:highlight w:val="none"/>
          <w14:textFill>
            <w14:solidFill>
              <w14:schemeClr w14:val="tx1"/>
            </w14:solidFill>
          </w14:textFill>
        </w:rPr>
        <w:t>包人原因引起的</w:t>
      </w:r>
      <w:r>
        <w:rPr>
          <w:rFonts w:hint="eastAsia" w:ascii="宋体" w:hAnsi="宋体" w:eastAsia="宋体" w:cs="宋体"/>
          <w:color w:val="000000" w:themeColor="text1"/>
          <w:kern w:val="0"/>
          <w:highlight w:val="none"/>
          <w14:textFill>
            <w14:solidFill>
              <w14:schemeClr w14:val="tx1"/>
            </w14:solidFill>
          </w14:textFill>
        </w:rPr>
        <w:t>暂</w:t>
      </w:r>
      <w:r>
        <w:rPr>
          <w:rFonts w:hint="eastAsia"/>
          <w:color w:val="000000" w:themeColor="text1"/>
          <w:kern w:val="0"/>
          <w:highlight w:val="none"/>
          <w14:textFill>
            <w14:solidFill>
              <w14:schemeClr w14:val="tx1"/>
            </w14:solidFill>
          </w14:textFill>
        </w:rPr>
        <w:t>停施工，</w:t>
      </w:r>
      <w:r>
        <w:rPr>
          <w:rFonts w:hint="eastAsia" w:ascii="宋体" w:hAnsi="宋体" w:eastAsia="宋体" w:cs="宋体"/>
          <w:color w:val="000000" w:themeColor="text1"/>
          <w:kern w:val="0"/>
          <w:highlight w:val="none"/>
          <w14:textFill>
            <w14:solidFill>
              <w14:schemeClr w14:val="tx1"/>
            </w14:solidFill>
          </w14:textFill>
        </w:rPr>
        <w:t>发</w:t>
      </w:r>
      <w:r>
        <w:rPr>
          <w:rFonts w:hint="eastAsia"/>
          <w:color w:val="000000" w:themeColor="text1"/>
          <w:kern w:val="0"/>
          <w:highlight w:val="none"/>
          <w14:textFill>
            <w14:solidFill>
              <w14:schemeClr w14:val="tx1"/>
            </w14:solidFill>
          </w14:textFill>
        </w:rPr>
        <w:t>包人</w:t>
      </w:r>
      <w:r>
        <w:rPr>
          <w:rFonts w:hint="eastAsia" w:ascii="宋体" w:hAnsi="宋体" w:eastAsia="宋体" w:cs="宋体"/>
          <w:color w:val="000000" w:themeColor="text1"/>
          <w:kern w:val="0"/>
          <w:highlight w:val="none"/>
          <w14:textFill>
            <w14:solidFill>
              <w14:schemeClr w14:val="tx1"/>
            </w14:solidFill>
          </w14:textFill>
        </w:rPr>
        <w:t>应</w:t>
      </w:r>
      <w:r>
        <w:rPr>
          <w:rFonts w:hint="eastAsia"/>
          <w:color w:val="000000" w:themeColor="text1"/>
          <w:kern w:val="0"/>
          <w:highlight w:val="none"/>
          <w14:textFill>
            <w14:solidFill>
              <w14:schemeClr w14:val="tx1"/>
            </w14:solidFill>
          </w14:textFill>
        </w:rPr>
        <w:t>承担由此增加的</w:t>
      </w:r>
      <w:r>
        <w:rPr>
          <w:rFonts w:hint="eastAsia" w:ascii="宋体" w:hAnsi="宋体" w:eastAsia="宋体" w:cs="宋体"/>
          <w:color w:val="000000" w:themeColor="text1"/>
          <w:kern w:val="0"/>
          <w:highlight w:val="none"/>
          <w14:textFill>
            <w14:solidFill>
              <w14:schemeClr w14:val="tx1"/>
            </w14:solidFill>
          </w14:textFill>
        </w:rPr>
        <w:t>费</w:t>
      </w:r>
      <w:r>
        <w:rPr>
          <w:rFonts w:hint="eastAsia"/>
          <w:color w:val="000000" w:themeColor="text1"/>
          <w:kern w:val="0"/>
          <w:highlight w:val="none"/>
          <w14:textFill>
            <w14:solidFill>
              <w14:schemeClr w14:val="tx1"/>
            </w14:solidFill>
          </w14:textFill>
        </w:rPr>
        <w:t>用和（或）延</w:t>
      </w:r>
      <w:r>
        <w:rPr>
          <w:rFonts w:hint="eastAsia" w:ascii="宋体" w:hAnsi="宋体" w:eastAsia="宋体" w:cs="宋体"/>
          <w:color w:val="000000" w:themeColor="text1"/>
          <w:kern w:val="0"/>
          <w:highlight w:val="none"/>
          <w14:textFill>
            <w14:solidFill>
              <w14:schemeClr w14:val="tx1"/>
            </w14:solidFill>
          </w14:textFill>
        </w:rPr>
        <w:t>误</w:t>
      </w:r>
      <w:r>
        <w:rPr>
          <w:rFonts w:hint="eastAsia"/>
          <w:color w:val="000000" w:themeColor="text1"/>
          <w:kern w:val="0"/>
          <w:highlight w:val="none"/>
          <w14:textFill>
            <w14:solidFill>
              <w14:schemeClr w14:val="tx1"/>
            </w14:solidFill>
          </w14:textFill>
        </w:rPr>
        <w:t>的工期，</w:t>
      </w:r>
      <w:r>
        <w:rPr>
          <w:rFonts w:hint="eastAsia" w:ascii="宋体" w:hAnsi="宋体" w:eastAsia="宋体" w:cs="宋体"/>
          <w:color w:val="000000" w:themeColor="text1"/>
          <w:kern w:val="0"/>
          <w:highlight w:val="none"/>
          <w14:textFill>
            <w14:solidFill>
              <w14:schemeClr w14:val="tx1"/>
            </w14:solidFill>
          </w14:textFill>
        </w:rPr>
        <w:t>并</w:t>
      </w:r>
      <w:r>
        <w:rPr>
          <w:rFonts w:hint="eastAsia"/>
          <w:color w:val="000000" w:themeColor="text1"/>
          <w:kern w:val="0"/>
          <w:highlight w:val="none"/>
          <w14:textFill>
            <w14:solidFill>
              <w14:schemeClr w14:val="tx1"/>
            </w14:solidFill>
          </w14:textFill>
        </w:rPr>
        <w:t>支付承包人合理的利</w:t>
      </w:r>
      <w:r>
        <w:rPr>
          <w:rFonts w:hint="eastAsia" w:ascii="宋体" w:hAnsi="宋体" w:eastAsia="宋体" w:cs="宋体"/>
          <w:color w:val="000000" w:themeColor="text1"/>
          <w:kern w:val="0"/>
          <w:highlight w:val="none"/>
          <w14:textFill>
            <w14:solidFill>
              <w14:schemeClr w14:val="tx1"/>
            </w14:solidFill>
          </w14:textFill>
        </w:rPr>
        <w:t>润</w:t>
      </w:r>
      <w:r>
        <w:rPr>
          <w:rFonts w:hint="eastAsia"/>
          <w:color w:val="000000" w:themeColor="text1"/>
          <w:kern w:val="0"/>
          <w:highlight w:val="none"/>
          <w14:textFill>
            <w14:solidFill>
              <w14:schemeClr w14:val="tx1"/>
            </w14:solidFill>
          </w14:textFill>
        </w:rPr>
        <w:t>。</w:t>
      </w:r>
    </w:p>
    <w:p>
      <w:pPr>
        <w:pStyle w:val="73"/>
        <w:rPr>
          <w:rFonts w:cs="Times New Roman"/>
          <w:color w:val="000000" w:themeColor="text1"/>
          <w:kern w:val="0"/>
          <w:highlight w:val="none"/>
          <w14:textFill>
            <w14:solidFill>
              <w14:schemeClr w14:val="tx1"/>
            </w14:solidFill>
          </w14:textFill>
        </w:rPr>
      </w:pPr>
      <w:r>
        <w:rPr>
          <w:color w:val="000000" w:themeColor="text1"/>
          <w:kern w:val="0"/>
          <w:highlight w:val="none"/>
          <w14:textFill>
            <w14:solidFill>
              <w14:schemeClr w14:val="tx1"/>
            </w14:solidFill>
          </w14:textFill>
        </w:rPr>
        <w:t xml:space="preserve">7.8.2 </w:t>
      </w:r>
      <w:r>
        <w:rPr>
          <w:rFonts w:hint="eastAsia"/>
          <w:color w:val="000000" w:themeColor="text1"/>
          <w:kern w:val="0"/>
          <w:highlight w:val="none"/>
          <w14:textFill>
            <w14:solidFill>
              <w14:schemeClr w14:val="tx1"/>
            </w14:solidFill>
          </w14:textFill>
        </w:rPr>
        <w:t>承包人原因引起的</w:t>
      </w:r>
      <w:r>
        <w:rPr>
          <w:rFonts w:hint="eastAsia" w:ascii="宋体" w:hAnsi="宋体" w:eastAsia="宋体" w:cs="宋体"/>
          <w:color w:val="000000" w:themeColor="text1"/>
          <w:kern w:val="0"/>
          <w:highlight w:val="none"/>
          <w14:textFill>
            <w14:solidFill>
              <w14:schemeClr w14:val="tx1"/>
            </w14:solidFill>
          </w14:textFill>
        </w:rPr>
        <w:t>暂</w:t>
      </w:r>
      <w:r>
        <w:rPr>
          <w:rFonts w:hint="eastAsia"/>
          <w:color w:val="000000" w:themeColor="text1"/>
          <w:kern w:val="0"/>
          <w:highlight w:val="none"/>
          <w14:textFill>
            <w14:solidFill>
              <w14:schemeClr w14:val="tx1"/>
            </w14:solidFill>
          </w14:textFill>
        </w:rPr>
        <w:t>停施工</w:t>
      </w:r>
    </w:p>
    <w:p>
      <w:pPr>
        <w:pStyle w:val="73"/>
        <w:rPr>
          <w:rFonts w:cs="Times New Roman"/>
          <w:color w:val="000000" w:themeColor="text1"/>
          <w:kern w:val="0"/>
          <w:highlight w:val="none"/>
          <w14:textFill>
            <w14:solidFill>
              <w14:schemeClr w14:val="tx1"/>
            </w14:solidFill>
          </w14:textFill>
        </w:rPr>
      </w:pPr>
      <w:r>
        <w:rPr>
          <w:rFonts w:hint="eastAsia"/>
          <w:color w:val="000000" w:themeColor="text1"/>
          <w:kern w:val="0"/>
          <w:highlight w:val="none"/>
          <w14:textFill>
            <w14:solidFill>
              <w14:schemeClr w14:val="tx1"/>
            </w14:solidFill>
          </w14:textFill>
        </w:rPr>
        <w:t>因承包人原因引起的</w:t>
      </w:r>
      <w:r>
        <w:rPr>
          <w:rFonts w:hint="eastAsia" w:ascii="宋体" w:hAnsi="宋体" w:eastAsia="宋体" w:cs="宋体"/>
          <w:color w:val="000000" w:themeColor="text1"/>
          <w:kern w:val="0"/>
          <w:highlight w:val="none"/>
          <w14:textFill>
            <w14:solidFill>
              <w14:schemeClr w14:val="tx1"/>
            </w14:solidFill>
          </w14:textFill>
        </w:rPr>
        <w:t>暂</w:t>
      </w:r>
      <w:r>
        <w:rPr>
          <w:rFonts w:hint="eastAsia"/>
          <w:color w:val="000000" w:themeColor="text1"/>
          <w:kern w:val="0"/>
          <w:highlight w:val="none"/>
          <w14:textFill>
            <w14:solidFill>
              <w14:schemeClr w14:val="tx1"/>
            </w14:solidFill>
          </w14:textFill>
        </w:rPr>
        <w:t>停施工，承包人</w:t>
      </w:r>
      <w:r>
        <w:rPr>
          <w:rFonts w:hint="eastAsia" w:ascii="宋体" w:hAnsi="宋体" w:eastAsia="宋体" w:cs="宋体"/>
          <w:color w:val="000000" w:themeColor="text1"/>
          <w:kern w:val="0"/>
          <w:highlight w:val="none"/>
          <w14:textFill>
            <w14:solidFill>
              <w14:schemeClr w14:val="tx1"/>
            </w14:solidFill>
          </w14:textFill>
        </w:rPr>
        <w:t>应</w:t>
      </w:r>
      <w:r>
        <w:rPr>
          <w:rFonts w:hint="eastAsia"/>
          <w:color w:val="000000" w:themeColor="text1"/>
          <w:kern w:val="0"/>
          <w:highlight w:val="none"/>
          <w14:textFill>
            <w14:solidFill>
              <w14:schemeClr w14:val="tx1"/>
            </w14:solidFill>
          </w14:textFill>
        </w:rPr>
        <w:t>承担由此增加的</w:t>
      </w:r>
      <w:r>
        <w:rPr>
          <w:rFonts w:hint="eastAsia" w:ascii="宋体" w:hAnsi="宋体" w:eastAsia="宋体" w:cs="宋体"/>
          <w:color w:val="000000" w:themeColor="text1"/>
          <w:kern w:val="0"/>
          <w:highlight w:val="none"/>
          <w14:textFill>
            <w14:solidFill>
              <w14:schemeClr w14:val="tx1"/>
            </w14:solidFill>
          </w14:textFill>
        </w:rPr>
        <w:t>费</w:t>
      </w:r>
      <w:r>
        <w:rPr>
          <w:rFonts w:hint="eastAsia"/>
          <w:color w:val="000000" w:themeColor="text1"/>
          <w:kern w:val="0"/>
          <w:highlight w:val="none"/>
          <w14:textFill>
            <w14:solidFill>
              <w14:schemeClr w14:val="tx1"/>
            </w14:solidFill>
          </w14:textFill>
        </w:rPr>
        <w:t>用和（或）延</w:t>
      </w:r>
      <w:r>
        <w:rPr>
          <w:rFonts w:hint="eastAsia" w:ascii="宋体" w:hAnsi="宋体" w:eastAsia="宋体" w:cs="宋体"/>
          <w:color w:val="000000" w:themeColor="text1"/>
          <w:kern w:val="0"/>
          <w:highlight w:val="none"/>
          <w14:textFill>
            <w14:solidFill>
              <w14:schemeClr w14:val="tx1"/>
            </w14:solidFill>
          </w14:textFill>
        </w:rPr>
        <w:t>误</w:t>
      </w:r>
      <w:r>
        <w:rPr>
          <w:rFonts w:hint="eastAsia"/>
          <w:color w:val="000000" w:themeColor="text1"/>
          <w:kern w:val="0"/>
          <w:highlight w:val="none"/>
          <w14:textFill>
            <w14:solidFill>
              <w14:schemeClr w14:val="tx1"/>
            </w14:solidFill>
          </w14:textFill>
        </w:rPr>
        <w:t>的工期，且承包人在收到</w:t>
      </w:r>
      <w:r>
        <w:rPr>
          <w:rFonts w:hint="eastAsia" w:ascii="宋体" w:hAnsi="宋体" w:eastAsia="宋体" w:cs="宋体"/>
          <w:color w:val="000000" w:themeColor="text1"/>
          <w:kern w:val="0"/>
          <w:highlight w:val="none"/>
          <w14:textFill>
            <w14:solidFill>
              <w14:schemeClr w14:val="tx1"/>
            </w14:solidFill>
          </w14:textFill>
        </w:rPr>
        <w:t>监</w:t>
      </w:r>
      <w:r>
        <w:rPr>
          <w:rFonts w:hint="eastAsia"/>
          <w:color w:val="000000" w:themeColor="text1"/>
          <w:kern w:val="0"/>
          <w:highlight w:val="none"/>
          <w14:textFill>
            <w14:solidFill>
              <w14:schemeClr w14:val="tx1"/>
            </w14:solidFill>
          </w14:textFill>
        </w:rPr>
        <w:t>理人</w:t>
      </w:r>
      <w:r>
        <w:rPr>
          <w:rFonts w:hint="eastAsia" w:ascii="宋体" w:hAnsi="宋体" w:eastAsia="宋体" w:cs="宋体"/>
          <w:color w:val="000000" w:themeColor="text1"/>
          <w:kern w:val="0"/>
          <w:highlight w:val="none"/>
          <w14:textFill>
            <w14:solidFill>
              <w14:schemeClr w14:val="tx1"/>
            </w14:solidFill>
          </w14:textFill>
        </w:rPr>
        <w:t>复</w:t>
      </w:r>
      <w:r>
        <w:rPr>
          <w:rFonts w:hint="eastAsia"/>
          <w:color w:val="000000" w:themeColor="text1"/>
          <w:kern w:val="0"/>
          <w:highlight w:val="none"/>
          <w14:textFill>
            <w14:solidFill>
              <w14:schemeClr w14:val="tx1"/>
            </w14:solidFill>
          </w14:textFill>
        </w:rPr>
        <w:t>工指示后</w:t>
      </w:r>
      <w:r>
        <w:rPr>
          <w:color w:val="000000" w:themeColor="text1"/>
          <w:kern w:val="0"/>
          <w:highlight w:val="none"/>
          <w14:textFill>
            <w14:solidFill>
              <w14:schemeClr w14:val="tx1"/>
            </w14:solidFill>
          </w14:textFill>
        </w:rPr>
        <w:t>84</w:t>
      </w:r>
      <w:r>
        <w:rPr>
          <w:rFonts w:hint="eastAsia"/>
          <w:color w:val="000000" w:themeColor="text1"/>
          <w:kern w:val="0"/>
          <w:highlight w:val="none"/>
          <w14:textFill>
            <w14:solidFill>
              <w14:schemeClr w14:val="tx1"/>
            </w14:solidFill>
          </w14:textFill>
        </w:rPr>
        <w:t>天</w:t>
      </w:r>
      <w:r>
        <w:rPr>
          <w:rFonts w:hint="eastAsia" w:ascii="宋体" w:hAnsi="宋体" w:eastAsia="宋体" w:cs="宋体"/>
          <w:color w:val="000000" w:themeColor="text1"/>
          <w:kern w:val="0"/>
          <w:highlight w:val="none"/>
          <w14:textFill>
            <w14:solidFill>
              <w14:schemeClr w14:val="tx1"/>
            </w14:solidFill>
          </w14:textFill>
        </w:rPr>
        <w:t>内</w:t>
      </w:r>
      <w:r>
        <w:rPr>
          <w:rFonts w:hint="eastAsia"/>
          <w:color w:val="000000" w:themeColor="text1"/>
          <w:kern w:val="0"/>
          <w:highlight w:val="none"/>
          <w14:textFill>
            <w14:solidFill>
              <w14:schemeClr w14:val="tx1"/>
            </w14:solidFill>
          </w14:textFill>
        </w:rPr>
        <w:t>仍未</w:t>
      </w:r>
      <w:r>
        <w:rPr>
          <w:rFonts w:hint="eastAsia" w:ascii="宋体" w:hAnsi="宋体" w:eastAsia="宋体" w:cs="宋体"/>
          <w:color w:val="000000" w:themeColor="text1"/>
          <w:kern w:val="0"/>
          <w:highlight w:val="none"/>
          <w14:textFill>
            <w14:solidFill>
              <w14:schemeClr w14:val="tx1"/>
            </w14:solidFill>
          </w14:textFill>
        </w:rPr>
        <w:t>复</w:t>
      </w:r>
      <w:r>
        <w:rPr>
          <w:rFonts w:hint="eastAsia"/>
          <w:color w:val="000000" w:themeColor="text1"/>
          <w:kern w:val="0"/>
          <w:highlight w:val="none"/>
          <w14:textFill>
            <w14:solidFill>
              <w14:schemeClr w14:val="tx1"/>
            </w14:solidFill>
          </w14:textFill>
        </w:rPr>
        <w:t>工的，</w:t>
      </w:r>
      <w:r>
        <w:rPr>
          <w:rFonts w:hint="eastAsia" w:ascii="宋体" w:hAnsi="宋体" w:eastAsia="宋体" w:cs="宋体"/>
          <w:color w:val="000000" w:themeColor="text1"/>
          <w:kern w:val="0"/>
          <w:highlight w:val="none"/>
          <w14:textFill>
            <w14:solidFill>
              <w14:schemeClr w14:val="tx1"/>
            </w14:solidFill>
          </w14:textFill>
        </w:rPr>
        <w:t>视为</w:t>
      </w:r>
      <w:r>
        <w:rPr>
          <w:rFonts w:hint="eastAsia"/>
          <w:color w:val="000000" w:themeColor="text1"/>
          <w:kern w:val="0"/>
          <w:highlight w:val="none"/>
          <w14:textFill>
            <w14:solidFill>
              <w14:schemeClr w14:val="tx1"/>
            </w14:solidFill>
          </w14:textFill>
        </w:rPr>
        <w:t>第</w:t>
      </w:r>
      <w:r>
        <w:rPr>
          <w:color w:val="000000" w:themeColor="text1"/>
          <w:kern w:val="0"/>
          <w:highlight w:val="none"/>
          <w14:textFill>
            <w14:solidFill>
              <w14:schemeClr w14:val="tx1"/>
            </w14:solidFill>
          </w14:textFill>
        </w:rPr>
        <w:t>16.2.1</w:t>
      </w:r>
      <w:r>
        <w:rPr>
          <w:rFonts w:hint="eastAsia" w:ascii="宋体" w:hAnsi="宋体" w:eastAsia="宋体" w:cs="宋体"/>
          <w:color w:val="000000" w:themeColor="text1"/>
          <w:kern w:val="0"/>
          <w:highlight w:val="none"/>
          <w14:textFill>
            <w14:solidFill>
              <w14:schemeClr w14:val="tx1"/>
            </w14:solidFill>
          </w14:textFill>
        </w:rPr>
        <w:t>项</w:t>
      </w:r>
      <w:r>
        <w:rPr>
          <w:rFonts w:hint="eastAsia"/>
          <w:color w:val="000000" w:themeColor="text1"/>
          <w:kern w:val="0"/>
          <w:highlight w:val="none"/>
          <w14:textFill>
            <w14:solidFill>
              <w14:schemeClr w14:val="tx1"/>
            </w14:solidFill>
          </w14:textFill>
        </w:rPr>
        <w:t>〔承包人</w:t>
      </w:r>
      <w:r>
        <w:rPr>
          <w:rFonts w:hint="eastAsia" w:ascii="宋体" w:hAnsi="宋体" w:eastAsia="宋体" w:cs="宋体"/>
          <w:color w:val="000000" w:themeColor="text1"/>
          <w:kern w:val="0"/>
          <w:highlight w:val="none"/>
          <w14:textFill>
            <w14:solidFill>
              <w14:schemeClr w14:val="tx1"/>
            </w14:solidFill>
          </w14:textFill>
        </w:rPr>
        <w:t>违约</w:t>
      </w:r>
      <w:r>
        <w:rPr>
          <w:rFonts w:hint="eastAsia"/>
          <w:color w:val="000000" w:themeColor="text1"/>
          <w:kern w:val="0"/>
          <w:highlight w:val="none"/>
          <w14:textFill>
            <w14:solidFill>
              <w14:schemeClr w14:val="tx1"/>
            </w14:solidFill>
          </w14:textFill>
        </w:rPr>
        <w:t>的情形〕第（</w:t>
      </w:r>
      <w:r>
        <w:rPr>
          <w:color w:val="000000" w:themeColor="text1"/>
          <w:kern w:val="0"/>
          <w:highlight w:val="none"/>
          <w14:textFill>
            <w14:solidFill>
              <w14:schemeClr w14:val="tx1"/>
            </w14:solidFill>
          </w14:textFill>
        </w:rPr>
        <w:t>7</w:t>
      </w:r>
      <w:r>
        <w:rPr>
          <w:rFonts w:hint="eastAsia"/>
          <w:color w:val="000000" w:themeColor="text1"/>
          <w:kern w:val="0"/>
          <w:highlight w:val="none"/>
          <w14:textFill>
            <w14:solidFill>
              <w14:schemeClr w14:val="tx1"/>
            </w14:solidFill>
          </w14:textFill>
        </w:rPr>
        <w:t>）目</w:t>
      </w:r>
      <w:r>
        <w:rPr>
          <w:rFonts w:hint="eastAsia" w:ascii="宋体" w:hAnsi="宋体" w:eastAsia="宋体" w:cs="宋体"/>
          <w:color w:val="000000" w:themeColor="text1"/>
          <w:kern w:val="0"/>
          <w:highlight w:val="none"/>
          <w14:textFill>
            <w14:solidFill>
              <w14:schemeClr w14:val="tx1"/>
            </w14:solidFill>
          </w14:textFill>
        </w:rPr>
        <w:t>约</w:t>
      </w:r>
      <w:r>
        <w:rPr>
          <w:rFonts w:hint="eastAsia"/>
          <w:color w:val="000000" w:themeColor="text1"/>
          <w:kern w:val="0"/>
          <w:highlight w:val="none"/>
          <w14:textFill>
            <w14:solidFill>
              <w14:schemeClr w14:val="tx1"/>
            </w14:solidFill>
          </w14:textFill>
        </w:rPr>
        <w:t>定的承包人无法</w:t>
      </w:r>
      <w:r>
        <w:rPr>
          <w:rFonts w:hint="eastAsia" w:ascii="宋体" w:hAnsi="宋体" w:eastAsia="宋体" w:cs="宋体"/>
          <w:color w:val="000000" w:themeColor="text1"/>
          <w:kern w:val="0"/>
          <w:highlight w:val="none"/>
          <w14:textFill>
            <w14:solidFill>
              <w14:schemeClr w14:val="tx1"/>
            </w14:solidFill>
          </w14:textFill>
        </w:rPr>
        <w:t>继续</w:t>
      </w:r>
      <w:r>
        <w:rPr>
          <w:rFonts w:hint="eastAsia"/>
          <w:color w:val="000000" w:themeColor="text1"/>
          <w:kern w:val="0"/>
          <w:highlight w:val="none"/>
          <w14:textFill>
            <w14:solidFill>
              <w14:schemeClr w14:val="tx1"/>
            </w14:solidFill>
          </w14:textFill>
        </w:rPr>
        <w:t>履行合同的情形。</w:t>
      </w:r>
    </w:p>
    <w:p>
      <w:pPr>
        <w:pStyle w:val="73"/>
        <w:rPr>
          <w:rFonts w:cs="Times New Roman"/>
          <w:color w:val="000000" w:themeColor="text1"/>
          <w:kern w:val="0"/>
          <w:highlight w:val="none"/>
          <w14:textFill>
            <w14:solidFill>
              <w14:schemeClr w14:val="tx1"/>
            </w14:solidFill>
          </w14:textFill>
        </w:rPr>
      </w:pPr>
      <w:r>
        <w:rPr>
          <w:color w:val="000000" w:themeColor="text1"/>
          <w:kern w:val="0"/>
          <w:highlight w:val="none"/>
          <w14:textFill>
            <w14:solidFill>
              <w14:schemeClr w14:val="tx1"/>
            </w14:solidFill>
          </w14:textFill>
        </w:rPr>
        <w:t xml:space="preserve">7.8.3 </w:t>
      </w:r>
      <w:r>
        <w:rPr>
          <w:rFonts w:hint="eastAsia"/>
          <w:color w:val="000000" w:themeColor="text1"/>
          <w:kern w:val="0"/>
          <w:highlight w:val="none"/>
          <w14:textFill>
            <w14:solidFill>
              <w14:schemeClr w14:val="tx1"/>
            </w14:solidFill>
          </w14:textFill>
        </w:rPr>
        <w:t>指示</w:t>
      </w:r>
      <w:r>
        <w:rPr>
          <w:rFonts w:hint="eastAsia" w:ascii="宋体" w:hAnsi="宋体" w:eastAsia="宋体" w:cs="宋体"/>
          <w:color w:val="000000" w:themeColor="text1"/>
          <w:kern w:val="0"/>
          <w:highlight w:val="none"/>
          <w14:textFill>
            <w14:solidFill>
              <w14:schemeClr w14:val="tx1"/>
            </w14:solidFill>
          </w14:textFill>
        </w:rPr>
        <w:t>暂</w:t>
      </w:r>
      <w:r>
        <w:rPr>
          <w:rFonts w:hint="eastAsia"/>
          <w:color w:val="000000" w:themeColor="text1"/>
          <w:kern w:val="0"/>
          <w:highlight w:val="none"/>
          <w14:textFill>
            <w14:solidFill>
              <w14:schemeClr w14:val="tx1"/>
            </w14:solidFill>
          </w14:textFill>
        </w:rPr>
        <w:t>停施工</w:t>
      </w:r>
    </w:p>
    <w:p>
      <w:pPr>
        <w:pStyle w:val="73"/>
        <w:rPr>
          <w:rFonts w:cs="Times New Roman"/>
          <w:color w:val="000000" w:themeColor="text1"/>
          <w:kern w:val="0"/>
          <w:highlight w:val="none"/>
          <w14:textFill>
            <w14:solidFill>
              <w14:schemeClr w14:val="tx1"/>
            </w14:solidFill>
          </w14:textFill>
        </w:rPr>
      </w:pPr>
      <w:r>
        <w:rPr>
          <w:rFonts w:hint="eastAsia" w:ascii="宋体" w:hAnsi="宋体" w:eastAsia="宋体" w:cs="宋体"/>
          <w:color w:val="000000" w:themeColor="text1"/>
          <w:kern w:val="0"/>
          <w:highlight w:val="none"/>
          <w14:textFill>
            <w14:solidFill>
              <w14:schemeClr w14:val="tx1"/>
            </w14:solidFill>
          </w14:textFill>
        </w:rPr>
        <w:t>监</w:t>
      </w:r>
      <w:r>
        <w:rPr>
          <w:rFonts w:hint="eastAsia"/>
          <w:color w:val="000000" w:themeColor="text1"/>
          <w:kern w:val="0"/>
          <w:highlight w:val="none"/>
          <w14:textFill>
            <w14:solidFill>
              <w14:schemeClr w14:val="tx1"/>
            </w14:solidFill>
          </w14:textFill>
        </w:rPr>
        <w:t>理人</w:t>
      </w:r>
      <w:r>
        <w:rPr>
          <w:rFonts w:hint="eastAsia" w:ascii="宋体" w:hAnsi="宋体" w:eastAsia="宋体" w:cs="宋体"/>
          <w:color w:val="000000" w:themeColor="text1"/>
          <w:kern w:val="0"/>
          <w:highlight w:val="none"/>
          <w14:textFill>
            <w14:solidFill>
              <w14:schemeClr w14:val="tx1"/>
            </w14:solidFill>
          </w14:textFill>
        </w:rPr>
        <w:t>认为</w:t>
      </w:r>
      <w:r>
        <w:rPr>
          <w:rFonts w:hint="eastAsia"/>
          <w:color w:val="000000" w:themeColor="text1"/>
          <w:kern w:val="0"/>
          <w:highlight w:val="none"/>
          <w14:textFill>
            <w14:solidFill>
              <w14:schemeClr w14:val="tx1"/>
            </w14:solidFill>
          </w14:textFill>
        </w:rPr>
        <w:t>有必要</w:t>
      </w:r>
      <w:r>
        <w:rPr>
          <w:rFonts w:hint="eastAsia" w:ascii="宋体" w:hAnsi="宋体" w:eastAsia="宋体" w:cs="宋体"/>
          <w:color w:val="000000" w:themeColor="text1"/>
          <w:kern w:val="0"/>
          <w:highlight w:val="none"/>
          <w14:textFill>
            <w14:solidFill>
              <w14:schemeClr w14:val="tx1"/>
            </w14:solidFill>
          </w14:textFill>
        </w:rPr>
        <w:t>时</w:t>
      </w:r>
      <w:r>
        <w:rPr>
          <w:rFonts w:hint="eastAsia"/>
          <w:color w:val="000000" w:themeColor="text1"/>
          <w:kern w:val="0"/>
          <w:highlight w:val="none"/>
          <w14:textFill>
            <w14:solidFill>
              <w14:schemeClr w14:val="tx1"/>
            </w14:solidFill>
          </w14:textFill>
        </w:rPr>
        <w:t>，</w:t>
      </w:r>
      <w:r>
        <w:rPr>
          <w:rFonts w:hint="eastAsia" w:ascii="宋体" w:hAnsi="宋体" w:eastAsia="宋体" w:cs="宋体"/>
          <w:color w:val="000000" w:themeColor="text1"/>
          <w:kern w:val="0"/>
          <w:highlight w:val="none"/>
          <w14:textFill>
            <w14:solidFill>
              <w14:schemeClr w14:val="tx1"/>
            </w14:solidFill>
          </w14:textFill>
        </w:rPr>
        <w:t>并经发</w:t>
      </w:r>
      <w:r>
        <w:rPr>
          <w:rFonts w:hint="eastAsia"/>
          <w:color w:val="000000" w:themeColor="text1"/>
          <w:kern w:val="0"/>
          <w:highlight w:val="none"/>
          <w14:textFill>
            <w14:solidFill>
              <w14:schemeClr w14:val="tx1"/>
            </w14:solidFill>
          </w14:textFill>
        </w:rPr>
        <w:t>包人批准后，可向承包人作出</w:t>
      </w:r>
      <w:r>
        <w:rPr>
          <w:rFonts w:hint="eastAsia" w:ascii="宋体" w:hAnsi="宋体" w:eastAsia="宋体" w:cs="宋体"/>
          <w:color w:val="000000" w:themeColor="text1"/>
          <w:kern w:val="0"/>
          <w:highlight w:val="none"/>
          <w14:textFill>
            <w14:solidFill>
              <w14:schemeClr w14:val="tx1"/>
            </w14:solidFill>
          </w14:textFill>
        </w:rPr>
        <w:t>暂</w:t>
      </w:r>
      <w:r>
        <w:rPr>
          <w:rFonts w:hint="eastAsia"/>
          <w:color w:val="000000" w:themeColor="text1"/>
          <w:kern w:val="0"/>
          <w:highlight w:val="none"/>
          <w14:textFill>
            <w14:solidFill>
              <w14:schemeClr w14:val="tx1"/>
            </w14:solidFill>
          </w14:textFill>
        </w:rPr>
        <w:t>停施工的指示，承包人</w:t>
      </w:r>
      <w:r>
        <w:rPr>
          <w:rFonts w:hint="eastAsia" w:ascii="宋体" w:hAnsi="宋体" w:eastAsia="宋体" w:cs="宋体"/>
          <w:color w:val="000000" w:themeColor="text1"/>
          <w:kern w:val="0"/>
          <w:highlight w:val="none"/>
          <w14:textFill>
            <w14:solidFill>
              <w14:schemeClr w14:val="tx1"/>
            </w14:solidFill>
          </w14:textFill>
        </w:rPr>
        <w:t>应</w:t>
      </w:r>
      <w:r>
        <w:rPr>
          <w:rFonts w:hint="eastAsia"/>
          <w:color w:val="000000" w:themeColor="text1"/>
          <w:kern w:val="0"/>
          <w:highlight w:val="none"/>
          <w14:textFill>
            <w14:solidFill>
              <w14:schemeClr w14:val="tx1"/>
            </w14:solidFill>
          </w14:textFill>
        </w:rPr>
        <w:t>按</w:t>
      </w:r>
      <w:r>
        <w:rPr>
          <w:rFonts w:hint="eastAsia" w:ascii="宋体" w:hAnsi="宋体" w:eastAsia="宋体" w:cs="宋体"/>
          <w:color w:val="000000" w:themeColor="text1"/>
          <w:kern w:val="0"/>
          <w:highlight w:val="none"/>
          <w14:textFill>
            <w14:solidFill>
              <w14:schemeClr w14:val="tx1"/>
            </w14:solidFill>
          </w14:textFill>
        </w:rPr>
        <w:t>监</w:t>
      </w:r>
      <w:r>
        <w:rPr>
          <w:rFonts w:hint="eastAsia"/>
          <w:color w:val="000000" w:themeColor="text1"/>
          <w:kern w:val="0"/>
          <w:highlight w:val="none"/>
          <w14:textFill>
            <w14:solidFill>
              <w14:schemeClr w14:val="tx1"/>
            </w14:solidFill>
          </w14:textFill>
        </w:rPr>
        <w:t>理人指示</w:t>
      </w:r>
      <w:r>
        <w:rPr>
          <w:rFonts w:hint="eastAsia" w:ascii="宋体" w:hAnsi="宋体" w:eastAsia="宋体" w:cs="宋体"/>
          <w:color w:val="000000" w:themeColor="text1"/>
          <w:kern w:val="0"/>
          <w:highlight w:val="none"/>
          <w14:textFill>
            <w14:solidFill>
              <w14:schemeClr w14:val="tx1"/>
            </w14:solidFill>
          </w14:textFill>
        </w:rPr>
        <w:t>暂</w:t>
      </w:r>
      <w:r>
        <w:rPr>
          <w:rFonts w:hint="eastAsia"/>
          <w:color w:val="000000" w:themeColor="text1"/>
          <w:kern w:val="0"/>
          <w:highlight w:val="none"/>
          <w14:textFill>
            <w14:solidFill>
              <w14:schemeClr w14:val="tx1"/>
            </w14:solidFill>
          </w14:textFill>
        </w:rPr>
        <w:t>停施工。</w:t>
      </w:r>
    </w:p>
    <w:p>
      <w:pPr>
        <w:pStyle w:val="73"/>
        <w:rPr>
          <w:rFonts w:cs="Times New Roman"/>
          <w:color w:val="000000" w:themeColor="text1"/>
          <w:kern w:val="0"/>
          <w:highlight w:val="none"/>
          <w14:textFill>
            <w14:solidFill>
              <w14:schemeClr w14:val="tx1"/>
            </w14:solidFill>
          </w14:textFill>
        </w:rPr>
      </w:pPr>
      <w:r>
        <w:rPr>
          <w:color w:val="000000" w:themeColor="text1"/>
          <w:kern w:val="0"/>
          <w:highlight w:val="none"/>
          <w14:textFill>
            <w14:solidFill>
              <w14:schemeClr w14:val="tx1"/>
            </w14:solidFill>
          </w14:textFill>
        </w:rPr>
        <w:t xml:space="preserve">7.8.4 </w:t>
      </w:r>
      <w:r>
        <w:rPr>
          <w:rFonts w:hint="eastAsia" w:ascii="宋体" w:hAnsi="宋体" w:eastAsia="宋体" w:cs="宋体"/>
          <w:color w:val="000000" w:themeColor="text1"/>
          <w:kern w:val="0"/>
          <w:highlight w:val="none"/>
          <w14:textFill>
            <w14:solidFill>
              <w14:schemeClr w14:val="tx1"/>
            </w14:solidFill>
          </w14:textFill>
        </w:rPr>
        <w:t>紧</w:t>
      </w:r>
      <w:r>
        <w:rPr>
          <w:rFonts w:hint="eastAsia"/>
          <w:color w:val="000000" w:themeColor="text1"/>
          <w:kern w:val="0"/>
          <w:highlight w:val="none"/>
          <w14:textFill>
            <w14:solidFill>
              <w14:schemeClr w14:val="tx1"/>
            </w14:solidFill>
          </w14:textFill>
        </w:rPr>
        <w:t>急情</w:t>
      </w:r>
      <w:r>
        <w:rPr>
          <w:rFonts w:hint="eastAsia" w:ascii="宋体" w:hAnsi="宋体" w:eastAsia="宋体" w:cs="宋体"/>
          <w:color w:val="000000" w:themeColor="text1"/>
          <w:kern w:val="0"/>
          <w:highlight w:val="none"/>
          <w14:textFill>
            <w14:solidFill>
              <w14:schemeClr w14:val="tx1"/>
            </w14:solidFill>
          </w14:textFill>
        </w:rPr>
        <w:t>况</w:t>
      </w:r>
      <w:r>
        <w:rPr>
          <w:rFonts w:hint="eastAsia"/>
          <w:color w:val="000000" w:themeColor="text1"/>
          <w:kern w:val="0"/>
          <w:highlight w:val="none"/>
          <w14:textFill>
            <w14:solidFill>
              <w14:schemeClr w14:val="tx1"/>
            </w14:solidFill>
          </w14:textFill>
        </w:rPr>
        <w:t>下的</w:t>
      </w:r>
      <w:r>
        <w:rPr>
          <w:rFonts w:hint="eastAsia" w:ascii="宋体" w:hAnsi="宋体" w:eastAsia="宋体" w:cs="宋体"/>
          <w:color w:val="000000" w:themeColor="text1"/>
          <w:kern w:val="0"/>
          <w:highlight w:val="none"/>
          <w14:textFill>
            <w14:solidFill>
              <w14:schemeClr w14:val="tx1"/>
            </w14:solidFill>
          </w14:textFill>
        </w:rPr>
        <w:t>暂</w:t>
      </w:r>
      <w:r>
        <w:rPr>
          <w:rFonts w:hint="eastAsia"/>
          <w:color w:val="000000" w:themeColor="text1"/>
          <w:kern w:val="0"/>
          <w:highlight w:val="none"/>
          <w14:textFill>
            <w14:solidFill>
              <w14:schemeClr w14:val="tx1"/>
            </w14:solidFill>
          </w14:textFill>
        </w:rPr>
        <w:t>停施工</w:t>
      </w:r>
    </w:p>
    <w:p>
      <w:pPr>
        <w:pStyle w:val="73"/>
        <w:rPr>
          <w:rFonts w:cs="Times New Roman"/>
          <w:color w:val="000000" w:themeColor="text1"/>
          <w:kern w:val="0"/>
          <w:highlight w:val="none"/>
          <w14:textFill>
            <w14:solidFill>
              <w14:schemeClr w14:val="tx1"/>
            </w14:solidFill>
          </w14:textFill>
        </w:rPr>
      </w:pPr>
      <w:r>
        <w:rPr>
          <w:rFonts w:hint="eastAsia"/>
          <w:color w:val="000000" w:themeColor="text1"/>
          <w:kern w:val="0"/>
          <w:highlight w:val="none"/>
          <w14:textFill>
            <w14:solidFill>
              <w14:schemeClr w14:val="tx1"/>
            </w14:solidFill>
          </w14:textFill>
        </w:rPr>
        <w:t>因</w:t>
      </w:r>
      <w:r>
        <w:rPr>
          <w:rFonts w:hint="eastAsia" w:ascii="宋体" w:hAnsi="宋体" w:eastAsia="宋体" w:cs="宋体"/>
          <w:color w:val="000000" w:themeColor="text1"/>
          <w:kern w:val="0"/>
          <w:highlight w:val="none"/>
          <w14:textFill>
            <w14:solidFill>
              <w14:schemeClr w14:val="tx1"/>
            </w14:solidFill>
          </w14:textFill>
        </w:rPr>
        <w:t>紧</w:t>
      </w:r>
      <w:r>
        <w:rPr>
          <w:rFonts w:hint="eastAsia"/>
          <w:color w:val="000000" w:themeColor="text1"/>
          <w:kern w:val="0"/>
          <w:highlight w:val="none"/>
          <w14:textFill>
            <w14:solidFill>
              <w14:schemeClr w14:val="tx1"/>
            </w14:solidFill>
          </w14:textFill>
        </w:rPr>
        <w:t>急情</w:t>
      </w:r>
      <w:r>
        <w:rPr>
          <w:rFonts w:hint="eastAsia" w:ascii="宋体" w:hAnsi="宋体" w:eastAsia="宋体" w:cs="宋体"/>
          <w:color w:val="000000" w:themeColor="text1"/>
          <w:kern w:val="0"/>
          <w:highlight w:val="none"/>
          <w14:textFill>
            <w14:solidFill>
              <w14:schemeClr w14:val="tx1"/>
            </w14:solidFill>
          </w14:textFill>
        </w:rPr>
        <w:t>况</w:t>
      </w:r>
      <w:r>
        <w:rPr>
          <w:rFonts w:hint="eastAsia"/>
          <w:color w:val="000000" w:themeColor="text1"/>
          <w:kern w:val="0"/>
          <w:highlight w:val="none"/>
          <w14:textFill>
            <w14:solidFill>
              <w14:schemeClr w14:val="tx1"/>
            </w14:solidFill>
          </w14:textFill>
        </w:rPr>
        <w:t>需</w:t>
      </w:r>
      <w:r>
        <w:rPr>
          <w:rFonts w:hint="eastAsia" w:ascii="宋体" w:hAnsi="宋体" w:eastAsia="宋体" w:cs="宋体"/>
          <w:color w:val="000000" w:themeColor="text1"/>
          <w:kern w:val="0"/>
          <w:highlight w:val="none"/>
          <w14:textFill>
            <w14:solidFill>
              <w14:schemeClr w14:val="tx1"/>
            </w14:solidFill>
          </w14:textFill>
        </w:rPr>
        <w:t>暂</w:t>
      </w:r>
      <w:r>
        <w:rPr>
          <w:rFonts w:hint="eastAsia"/>
          <w:color w:val="000000" w:themeColor="text1"/>
          <w:kern w:val="0"/>
          <w:highlight w:val="none"/>
          <w14:textFill>
            <w14:solidFill>
              <w14:schemeClr w14:val="tx1"/>
            </w14:solidFill>
          </w14:textFill>
        </w:rPr>
        <w:t>停施工，且</w:t>
      </w:r>
      <w:r>
        <w:rPr>
          <w:rFonts w:hint="eastAsia" w:ascii="宋体" w:hAnsi="宋体" w:eastAsia="宋体" w:cs="宋体"/>
          <w:color w:val="000000" w:themeColor="text1"/>
          <w:kern w:val="0"/>
          <w:highlight w:val="none"/>
          <w14:textFill>
            <w14:solidFill>
              <w14:schemeClr w14:val="tx1"/>
            </w14:solidFill>
          </w14:textFill>
        </w:rPr>
        <w:t>监</w:t>
      </w:r>
      <w:r>
        <w:rPr>
          <w:rFonts w:hint="eastAsia"/>
          <w:color w:val="000000" w:themeColor="text1"/>
          <w:kern w:val="0"/>
          <w:highlight w:val="none"/>
          <w14:textFill>
            <w14:solidFill>
              <w14:schemeClr w14:val="tx1"/>
            </w14:solidFill>
          </w14:textFill>
        </w:rPr>
        <w:t>理人未及</w:t>
      </w:r>
      <w:r>
        <w:rPr>
          <w:rFonts w:hint="eastAsia" w:ascii="宋体" w:hAnsi="宋体" w:eastAsia="宋体" w:cs="宋体"/>
          <w:color w:val="000000" w:themeColor="text1"/>
          <w:kern w:val="0"/>
          <w:highlight w:val="none"/>
          <w14:textFill>
            <w14:solidFill>
              <w14:schemeClr w14:val="tx1"/>
            </w14:solidFill>
          </w14:textFill>
        </w:rPr>
        <w:t>时</w:t>
      </w:r>
      <w:r>
        <w:rPr>
          <w:rFonts w:hint="eastAsia"/>
          <w:color w:val="000000" w:themeColor="text1"/>
          <w:kern w:val="0"/>
          <w:highlight w:val="none"/>
          <w14:textFill>
            <w14:solidFill>
              <w14:schemeClr w14:val="tx1"/>
            </w14:solidFill>
          </w14:textFill>
        </w:rPr>
        <w:t>下</w:t>
      </w:r>
      <w:r>
        <w:rPr>
          <w:rFonts w:hint="eastAsia" w:ascii="宋体" w:hAnsi="宋体" w:eastAsia="宋体" w:cs="宋体"/>
          <w:color w:val="000000" w:themeColor="text1"/>
          <w:kern w:val="0"/>
          <w:highlight w:val="none"/>
          <w14:textFill>
            <w14:solidFill>
              <w14:schemeClr w14:val="tx1"/>
            </w14:solidFill>
          </w14:textFill>
        </w:rPr>
        <w:t>达暂</w:t>
      </w:r>
      <w:r>
        <w:rPr>
          <w:rFonts w:hint="eastAsia"/>
          <w:color w:val="000000" w:themeColor="text1"/>
          <w:kern w:val="0"/>
          <w:highlight w:val="none"/>
          <w14:textFill>
            <w14:solidFill>
              <w14:schemeClr w14:val="tx1"/>
            </w14:solidFill>
          </w14:textFill>
        </w:rPr>
        <w:t>停施工指示的，承包人可先</w:t>
      </w:r>
      <w:r>
        <w:rPr>
          <w:rFonts w:hint="eastAsia" w:ascii="宋体" w:hAnsi="宋体" w:eastAsia="宋体" w:cs="宋体"/>
          <w:color w:val="000000" w:themeColor="text1"/>
          <w:kern w:val="0"/>
          <w:highlight w:val="none"/>
          <w14:textFill>
            <w14:solidFill>
              <w14:schemeClr w14:val="tx1"/>
            </w14:solidFill>
          </w14:textFill>
        </w:rPr>
        <w:t>暂</w:t>
      </w:r>
      <w:r>
        <w:rPr>
          <w:rFonts w:hint="eastAsia"/>
          <w:color w:val="000000" w:themeColor="text1"/>
          <w:kern w:val="0"/>
          <w:highlight w:val="none"/>
          <w14:textFill>
            <w14:solidFill>
              <w14:schemeClr w14:val="tx1"/>
            </w14:solidFill>
          </w14:textFill>
        </w:rPr>
        <w:t>停施工，</w:t>
      </w:r>
      <w:r>
        <w:rPr>
          <w:rFonts w:hint="eastAsia" w:ascii="宋体" w:hAnsi="宋体" w:eastAsia="宋体" w:cs="宋体"/>
          <w:color w:val="000000" w:themeColor="text1"/>
          <w:kern w:val="0"/>
          <w:highlight w:val="none"/>
          <w14:textFill>
            <w14:solidFill>
              <w14:schemeClr w14:val="tx1"/>
            </w14:solidFill>
          </w14:textFill>
        </w:rPr>
        <w:t>并</w:t>
      </w:r>
      <w:r>
        <w:rPr>
          <w:rFonts w:hint="eastAsia"/>
          <w:color w:val="000000" w:themeColor="text1"/>
          <w:kern w:val="0"/>
          <w:highlight w:val="none"/>
          <w14:textFill>
            <w14:solidFill>
              <w14:schemeClr w14:val="tx1"/>
            </w14:solidFill>
          </w14:textFill>
        </w:rPr>
        <w:t>及</w:t>
      </w:r>
      <w:r>
        <w:rPr>
          <w:rFonts w:hint="eastAsia" w:ascii="宋体" w:hAnsi="宋体" w:eastAsia="宋体" w:cs="宋体"/>
          <w:color w:val="000000" w:themeColor="text1"/>
          <w:kern w:val="0"/>
          <w:highlight w:val="none"/>
          <w14:textFill>
            <w14:solidFill>
              <w14:schemeClr w14:val="tx1"/>
            </w14:solidFill>
          </w14:textFill>
        </w:rPr>
        <w:t>时</w:t>
      </w:r>
      <w:r>
        <w:rPr>
          <w:rFonts w:hint="eastAsia"/>
          <w:color w:val="000000" w:themeColor="text1"/>
          <w:kern w:val="0"/>
          <w:highlight w:val="none"/>
          <w14:textFill>
            <w14:solidFill>
              <w14:schemeClr w14:val="tx1"/>
            </w14:solidFill>
          </w14:textFill>
        </w:rPr>
        <w:t>通知</w:t>
      </w:r>
      <w:r>
        <w:rPr>
          <w:rFonts w:hint="eastAsia" w:ascii="宋体" w:hAnsi="宋体" w:eastAsia="宋体" w:cs="宋体"/>
          <w:color w:val="000000" w:themeColor="text1"/>
          <w:kern w:val="0"/>
          <w:highlight w:val="none"/>
          <w14:textFill>
            <w14:solidFill>
              <w14:schemeClr w14:val="tx1"/>
            </w14:solidFill>
          </w14:textFill>
        </w:rPr>
        <w:t>监</w:t>
      </w:r>
      <w:r>
        <w:rPr>
          <w:rFonts w:hint="eastAsia"/>
          <w:color w:val="000000" w:themeColor="text1"/>
          <w:kern w:val="0"/>
          <w:highlight w:val="none"/>
          <w14:textFill>
            <w14:solidFill>
              <w14:schemeClr w14:val="tx1"/>
            </w14:solidFill>
          </w14:textFill>
        </w:rPr>
        <w:t>理人。</w:t>
      </w:r>
      <w:r>
        <w:rPr>
          <w:rFonts w:hint="eastAsia" w:ascii="宋体" w:hAnsi="宋体" w:eastAsia="宋体" w:cs="宋体"/>
          <w:color w:val="000000" w:themeColor="text1"/>
          <w:kern w:val="0"/>
          <w:highlight w:val="none"/>
          <w14:textFill>
            <w14:solidFill>
              <w14:schemeClr w14:val="tx1"/>
            </w14:solidFill>
          </w14:textFill>
        </w:rPr>
        <w:t>监</w:t>
      </w:r>
      <w:r>
        <w:rPr>
          <w:rFonts w:hint="eastAsia"/>
          <w:color w:val="000000" w:themeColor="text1"/>
          <w:kern w:val="0"/>
          <w:highlight w:val="none"/>
          <w14:textFill>
            <w14:solidFill>
              <w14:schemeClr w14:val="tx1"/>
            </w14:solidFill>
          </w14:textFill>
        </w:rPr>
        <w:t>理人</w:t>
      </w:r>
      <w:r>
        <w:rPr>
          <w:rFonts w:hint="eastAsia" w:ascii="宋体" w:hAnsi="宋体" w:eastAsia="宋体" w:cs="宋体"/>
          <w:color w:val="000000" w:themeColor="text1"/>
          <w:kern w:val="0"/>
          <w:highlight w:val="none"/>
          <w14:textFill>
            <w14:solidFill>
              <w14:schemeClr w14:val="tx1"/>
            </w14:solidFill>
          </w14:textFill>
        </w:rPr>
        <w:t>应</w:t>
      </w:r>
      <w:r>
        <w:rPr>
          <w:rFonts w:hint="eastAsia"/>
          <w:color w:val="000000" w:themeColor="text1"/>
          <w:kern w:val="0"/>
          <w:highlight w:val="none"/>
          <w14:textFill>
            <w14:solidFill>
              <w14:schemeClr w14:val="tx1"/>
            </w14:solidFill>
          </w14:textFill>
        </w:rPr>
        <w:t>在接到通知后</w:t>
      </w:r>
      <w:r>
        <w:rPr>
          <w:color w:val="000000" w:themeColor="text1"/>
          <w:kern w:val="0"/>
          <w:highlight w:val="none"/>
          <w14:textFill>
            <w14:solidFill>
              <w14:schemeClr w14:val="tx1"/>
            </w14:solidFill>
          </w14:textFill>
        </w:rPr>
        <w:t>24</w:t>
      </w:r>
      <w:r>
        <w:rPr>
          <w:rFonts w:hint="eastAsia"/>
          <w:color w:val="000000" w:themeColor="text1"/>
          <w:kern w:val="0"/>
          <w:highlight w:val="none"/>
          <w14:textFill>
            <w14:solidFill>
              <w14:schemeClr w14:val="tx1"/>
            </w14:solidFill>
          </w14:textFill>
        </w:rPr>
        <w:t>小</w:t>
      </w:r>
      <w:r>
        <w:rPr>
          <w:rFonts w:hint="eastAsia" w:ascii="宋体" w:hAnsi="宋体" w:eastAsia="宋体" w:cs="宋体"/>
          <w:color w:val="000000" w:themeColor="text1"/>
          <w:kern w:val="0"/>
          <w:highlight w:val="none"/>
          <w14:textFill>
            <w14:solidFill>
              <w14:schemeClr w14:val="tx1"/>
            </w14:solidFill>
          </w14:textFill>
        </w:rPr>
        <w:t>时内发</w:t>
      </w:r>
      <w:r>
        <w:rPr>
          <w:rFonts w:hint="eastAsia"/>
          <w:color w:val="000000" w:themeColor="text1"/>
          <w:kern w:val="0"/>
          <w:highlight w:val="none"/>
          <w14:textFill>
            <w14:solidFill>
              <w14:schemeClr w14:val="tx1"/>
            </w14:solidFill>
          </w14:textFill>
        </w:rPr>
        <w:t>出指示，逾期未</w:t>
      </w:r>
      <w:r>
        <w:rPr>
          <w:rFonts w:hint="eastAsia" w:ascii="宋体" w:hAnsi="宋体" w:eastAsia="宋体" w:cs="宋体"/>
          <w:color w:val="000000" w:themeColor="text1"/>
          <w:kern w:val="0"/>
          <w:highlight w:val="none"/>
          <w14:textFill>
            <w14:solidFill>
              <w14:schemeClr w14:val="tx1"/>
            </w14:solidFill>
          </w14:textFill>
        </w:rPr>
        <w:t>发</w:t>
      </w:r>
      <w:r>
        <w:rPr>
          <w:rFonts w:hint="eastAsia"/>
          <w:color w:val="000000" w:themeColor="text1"/>
          <w:kern w:val="0"/>
          <w:highlight w:val="none"/>
          <w14:textFill>
            <w14:solidFill>
              <w14:schemeClr w14:val="tx1"/>
            </w14:solidFill>
          </w14:textFill>
        </w:rPr>
        <w:t>出指示，</w:t>
      </w:r>
      <w:r>
        <w:rPr>
          <w:rFonts w:hint="eastAsia" w:ascii="宋体" w:hAnsi="宋体" w:eastAsia="宋体" w:cs="宋体"/>
          <w:color w:val="000000" w:themeColor="text1"/>
          <w:kern w:val="0"/>
          <w:highlight w:val="none"/>
          <w14:textFill>
            <w14:solidFill>
              <w14:schemeClr w14:val="tx1"/>
            </w14:solidFill>
          </w14:textFill>
        </w:rPr>
        <w:t>视为</w:t>
      </w:r>
      <w:r>
        <w:rPr>
          <w:rFonts w:hint="eastAsia"/>
          <w:color w:val="000000" w:themeColor="text1"/>
          <w:kern w:val="0"/>
          <w:highlight w:val="none"/>
          <w14:textFill>
            <w14:solidFill>
              <w14:schemeClr w14:val="tx1"/>
            </w14:solidFill>
          </w14:textFill>
        </w:rPr>
        <w:t>同意承包人</w:t>
      </w:r>
      <w:r>
        <w:rPr>
          <w:rFonts w:hint="eastAsia" w:ascii="宋体" w:hAnsi="宋体" w:eastAsia="宋体" w:cs="宋体"/>
          <w:color w:val="000000" w:themeColor="text1"/>
          <w:kern w:val="0"/>
          <w:highlight w:val="none"/>
          <w14:textFill>
            <w14:solidFill>
              <w14:schemeClr w14:val="tx1"/>
            </w14:solidFill>
          </w14:textFill>
        </w:rPr>
        <w:t>暂</w:t>
      </w:r>
      <w:r>
        <w:rPr>
          <w:rFonts w:hint="eastAsia"/>
          <w:color w:val="000000" w:themeColor="text1"/>
          <w:kern w:val="0"/>
          <w:highlight w:val="none"/>
          <w14:textFill>
            <w14:solidFill>
              <w14:schemeClr w14:val="tx1"/>
            </w14:solidFill>
          </w14:textFill>
        </w:rPr>
        <w:t>停施工。</w:t>
      </w:r>
      <w:r>
        <w:rPr>
          <w:rFonts w:hint="eastAsia" w:ascii="宋体" w:hAnsi="宋体" w:eastAsia="宋体" w:cs="宋体"/>
          <w:color w:val="000000" w:themeColor="text1"/>
          <w:kern w:val="0"/>
          <w:highlight w:val="none"/>
          <w14:textFill>
            <w14:solidFill>
              <w14:schemeClr w14:val="tx1"/>
            </w14:solidFill>
          </w14:textFill>
        </w:rPr>
        <w:t>监</w:t>
      </w:r>
      <w:r>
        <w:rPr>
          <w:rFonts w:hint="eastAsia"/>
          <w:color w:val="000000" w:themeColor="text1"/>
          <w:kern w:val="0"/>
          <w:highlight w:val="none"/>
          <w14:textFill>
            <w14:solidFill>
              <w14:schemeClr w14:val="tx1"/>
            </w14:solidFill>
          </w14:textFill>
        </w:rPr>
        <w:t>理人不同意承包人</w:t>
      </w:r>
      <w:r>
        <w:rPr>
          <w:rFonts w:hint="eastAsia" w:ascii="宋体" w:hAnsi="宋体" w:eastAsia="宋体" w:cs="宋体"/>
          <w:color w:val="000000" w:themeColor="text1"/>
          <w:kern w:val="0"/>
          <w:highlight w:val="none"/>
          <w14:textFill>
            <w14:solidFill>
              <w14:schemeClr w14:val="tx1"/>
            </w14:solidFill>
          </w14:textFill>
        </w:rPr>
        <w:t>暂</w:t>
      </w:r>
      <w:r>
        <w:rPr>
          <w:rFonts w:hint="eastAsia"/>
          <w:color w:val="000000" w:themeColor="text1"/>
          <w:kern w:val="0"/>
          <w:highlight w:val="none"/>
          <w14:textFill>
            <w14:solidFill>
              <w14:schemeClr w14:val="tx1"/>
            </w14:solidFill>
          </w14:textFill>
        </w:rPr>
        <w:t>停施工的，</w:t>
      </w:r>
      <w:r>
        <w:rPr>
          <w:rFonts w:hint="eastAsia" w:ascii="宋体" w:hAnsi="宋体" w:eastAsia="宋体" w:cs="宋体"/>
          <w:color w:val="000000" w:themeColor="text1"/>
          <w:kern w:val="0"/>
          <w:highlight w:val="none"/>
          <w14:textFill>
            <w14:solidFill>
              <w14:schemeClr w14:val="tx1"/>
            </w14:solidFill>
          </w14:textFill>
        </w:rPr>
        <w:t>应说</w:t>
      </w:r>
      <w:r>
        <w:rPr>
          <w:rFonts w:hint="eastAsia"/>
          <w:color w:val="000000" w:themeColor="text1"/>
          <w:kern w:val="0"/>
          <w:highlight w:val="none"/>
          <w14:textFill>
            <w14:solidFill>
              <w14:schemeClr w14:val="tx1"/>
            </w14:solidFill>
          </w14:textFill>
        </w:rPr>
        <w:t>明理由，承包人</w:t>
      </w:r>
      <w:r>
        <w:rPr>
          <w:rFonts w:hint="eastAsia" w:ascii="宋体" w:hAnsi="宋体" w:eastAsia="宋体" w:cs="宋体"/>
          <w:color w:val="000000" w:themeColor="text1"/>
          <w:kern w:val="0"/>
          <w:highlight w:val="none"/>
          <w14:textFill>
            <w14:solidFill>
              <w14:schemeClr w14:val="tx1"/>
            </w14:solidFill>
          </w14:textFill>
        </w:rPr>
        <w:t>对监</w:t>
      </w:r>
      <w:r>
        <w:rPr>
          <w:rFonts w:hint="eastAsia"/>
          <w:color w:val="000000" w:themeColor="text1"/>
          <w:kern w:val="0"/>
          <w:highlight w:val="none"/>
          <w14:textFill>
            <w14:solidFill>
              <w14:schemeClr w14:val="tx1"/>
            </w14:solidFill>
          </w14:textFill>
        </w:rPr>
        <w:t>理人的答</w:t>
      </w:r>
      <w:r>
        <w:rPr>
          <w:rFonts w:hint="eastAsia" w:ascii="宋体" w:hAnsi="宋体" w:eastAsia="宋体" w:cs="宋体"/>
          <w:color w:val="000000" w:themeColor="text1"/>
          <w:kern w:val="0"/>
          <w:highlight w:val="none"/>
          <w14:textFill>
            <w14:solidFill>
              <w14:schemeClr w14:val="tx1"/>
            </w14:solidFill>
          </w14:textFill>
        </w:rPr>
        <w:t>复</w:t>
      </w:r>
      <w:r>
        <w:rPr>
          <w:rFonts w:hint="eastAsia"/>
          <w:color w:val="000000" w:themeColor="text1"/>
          <w:kern w:val="0"/>
          <w:highlight w:val="none"/>
          <w14:textFill>
            <w14:solidFill>
              <w14:schemeClr w14:val="tx1"/>
            </w14:solidFill>
          </w14:textFill>
        </w:rPr>
        <w:t>有</w:t>
      </w:r>
      <w:r>
        <w:rPr>
          <w:rFonts w:hint="eastAsia" w:ascii="宋体" w:hAnsi="宋体" w:eastAsia="宋体" w:cs="宋体"/>
          <w:color w:val="000000" w:themeColor="text1"/>
          <w:kern w:val="0"/>
          <w:highlight w:val="none"/>
          <w14:textFill>
            <w14:solidFill>
              <w14:schemeClr w14:val="tx1"/>
            </w14:solidFill>
          </w14:textFill>
        </w:rPr>
        <w:t>异议</w:t>
      </w:r>
      <w:r>
        <w:rPr>
          <w:rFonts w:hint="eastAsia"/>
          <w:color w:val="000000" w:themeColor="text1"/>
          <w:kern w:val="0"/>
          <w:highlight w:val="none"/>
          <w14:textFill>
            <w14:solidFill>
              <w14:schemeClr w14:val="tx1"/>
            </w14:solidFill>
          </w14:textFill>
        </w:rPr>
        <w:t>，按照第</w:t>
      </w:r>
      <w:r>
        <w:rPr>
          <w:color w:val="000000" w:themeColor="text1"/>
          <w:kern w:val="0"/>
          <w:highlight w:val="none"/>
          <w14:textFill>
            <w14:solidFill>
              <w14:schemeClr w14:val="tx1"/>
            </w14:solidFill>
          </w14:textFill>
        </w:rPr>
        <w:t>20</w:t>
      </w:r>
      <w:r>
        <w:rPr>
          <w:rFonts w:hint="eastAsia" w:ascii="宋体" w:hAnsi="宋体" w:eastAsia="宋体" w:cs="宋体"/>
          <w:color w:val="000000" w:themeColor="text1"/>
          <w:kern w:val="0"/>
          <w:highlight w:val="none"/>
          <w14:textFill>
            <w14:solidFill>
              <w14:schemeClr w14:val="tx1"/>
            </w14:solidFill>
          </w14:textFill>
        </w:rPr>
        <w:t>条</w:t>
      </w:r>
      <w:r>
        <w:rPr>
          <w:rFonts w:hint="eastAsia"/>
          <w:color w:val="000000" w:themeColor="text1"/>
          <w:kern w:val="0"/>
          <w:highlight w:val="none"/>
          <w14:textFill>
            <w14:solidFill>
              <w14:schemeClr w14:val="tx1"/>
            </w14:solidFill>
          </w14:textFill>
        </w:rPr>
        <w:t>〔</w:t>
      </w:r>
      <w:r>
        <w:rPr>
          <w:rFonts w:hint="eastAsia" w:ascii="宋体" w:hAnsi="宋体" w:eastAsia="宋体" w:cs="宋体"/>
          <w:color w:val="000000" w:themeColor="text1"/>
          <w:kern w:val="0"/>
          <w:highlight w:val="none"/>
          <w14:textFill>
            <w14:solidFill>
              <w14:schemeClr w14:val="tx1"/>
            </w14:solidFill>
          </w14:textFill>
        </w:rPr>
        <w:t>争议</w:t>
      </w:r>
      <w:r>
        <w:rPr>
          <w:rFonts w:hint="eastAsia"/>
          <w:color w:val="000000" w:themeColor="text1"/>
          <w:kern w:val="0"/>
          <w:highlight w:val="none"/>
          <w14:textFill>
            <w14:solidFill>
              <w14:schemeClr w14:val="tx1"/>
            </w14:solidFill>
          </w14:textFill>
        </w:rPr>
        <w:t>解</w:t>
      </w:r>
      <w:r>
        <w:rPr>
          <w:rFonts w:hint="eastAsia" w:ascii="宋体" w:hAnsi="宋体" w:eastAsia="宋体" w:cs="宋体"/>
          <w:color w:val="000000" w:themeColor="text1"/>
          <w:kern w:val="0"/>
          <w:highlight w:val="none"/>
          <w14:textFill>
            <w14:solidFill>
              <w14:schemeClr w14:val="tx1"/>
            </w14:solidFill>
          </w14:textFill>
        </w:rPr>
        <w:t>决</w:t>
      </w:r>
      <w:r>
        <w:rPr>
          <w:rFonts w:hint="eastAsia"/>
          <w:color w:val="000000" w:themeColor="text1"/>
          <w:kern w:val="0"/>
          <w:highlight w:val="none"/>
          <w14:textFill>
            <w14:solidFill>
              <w14:schemeClr w14:val="tx1"/>
            </w14:solidFill>
          </w14:textFill>
        </w:rPr>
        <w:t>〕</w:t>
      </w:r>
      <w:r>
        <w:rPr>
          <w:rFonts w:hint="eastAsia" w:ascii="宋体" w:hAnsi="宋体" w:eastAsia="宋体" w:cs="宋体"/>
          <w:color w:val="000000" w:themeColor="text1"/>
          <w:kern w:val="0"/>
          <w:highlight w:val="none"/>
          <w14:textFill>
            <w14:solidFill>
              <w14:schemeClr w14:val="tx1"/>
            </w14:solidFill>
          </w14:textFill>
        </w:rPr>
        <w:t>约</w:t>
      </w:r>
      <w:r>
        <w:rPr>
          <w:rFonts w:hint="eastAsia"/>
          <w:color w:val="000000" w:themeColor="text1"/>
          <w:kern w:val="0"/>
          <w:highlight w:val="none"/>
          <w14:textFill>
            <w14:solidFill>
              <w14:schemeClr w14:val="tx1"/>
            </w14:solidFill>
          </w14:textFill>
        </w:rPr>
        <w:t>定</w:t>
      </w:r>
      <w:r>
        <w:rPr>
          <w:rFonts w:hint="eastAsia" w:ascii="宋体" w:hAnsi="宋体" w:eastAsia="宋体" w:cs="宋体"/>
          <w:color w:val="000000" w:themeColor="text1"/>
          <w:kern w:val="0"/>
          <w:highlight w:val="none"/>
          <w14:textFill>
            <w14:solidFill>
              <w14:schemeClr w14:val="tx1"/>
            </w14:solidFill>
          </w14:textFill>
        </w:rPr>
        <w:t>处</w:t>
      </w:r>
      <w:r>
        <w:rPr>
          <w:rFonts w:hint="eastAsia"/>
          <w:color w:val="000000" w:themeColor="text1"/>
          <w:kern w:val="0"/>
          <w:highlight w:val="none"/>
          <w14:textFill>
            <w14:solidFill>
              <w14:schemeClr w14:val="tx1"/>
            </w14:solidFill>
          </w14:textFill>
        </w:rPr>
        <w:t>理。</w:t>
      </w:r>
    </w:p>
    <w:p>
      <w:pPr>
        <w:pStyle w:val="73"/>
        <w:rPr>
          <w:rFonts w:cs="Times New Roman"/>
          <w:color w:val="000000" w:themeColor="text1"/>
          <w:kern w:val="0"/>
          <w:highlight w:val="none"/>
          <w14:textFill>
            <w14:solidFill>
              <w14:schemeClr w14:val="tx1"/>
            </w14:solidFill>
          </w14:textFill>
        </w:rPr>
      </w:pPr>
      <w:r>
        <w:rPr>
          <w:color w:val="000000" w:themeColor="text1"/>
          <w:kern w:val="0"/>
          <w:highlight w:val="none"/>
          <w14:textFill>
            <w14:solidFill>
              <w14:schemeClr w14:val="tx1"/>
            </w14:solidFill>
          </w14:textFill>
        </w:rPr>
        <w:t xml:space="preserve">7.8.5 </w:t>
      </w:r>
      <w:r>
        <w:rPr>
          <w:rFonts w:hint="eastAsia" w:ascii="宋体" w:hAnsi="宋体" w:eastAsia="宋体" w:cs="宋体"/>
          <w:color w:val="000000" w:themeColor="text1"/>
          <w:kern w:val="0"/>
          <w:highlight w:val="none"/>
          <w14:textFill>
            <w14:solidFill>
              <w14:schemeClr w14:val="tx1"/>
            </w14:solidFill>
          </w14:textFill>
        </w:rPr>
        <w:t>暂</w:t>
      </w:r>
      <w:r>
        <w:rPr>
          <w:rFonts w:hint="eastAsia"/>
          <w:color w:val="000000" w:themeColor="text1"/>
          <w:kern w:val="0"/>
          <w:highlight w:val="none"/>
          <w14:textFill>
            <w14:solidFill>
              <w14:schemeClr w14:val="tx1"/>
            </w14:solidFill>
          </w14:textFill>
        </w:rPr>
        <w:t>停施工后的</w:t>
      </w:r>
      <w:r>
        <w:rPr>
          <w:rFonts w:hint="eastAsia" w:ascii="宋体" w:hAnsi="宋体" w:eastAsia="宋体" w:cs="宋体"/>
          <w:color w:val="000000" w:themeColor="text1"/>
          <w:kern w:val="0"/>
          <w:highlight w:val="none"/>
          <w14:textFill>
            <w14:solidFill>
              <w14:schemeClr w14:val="tx1"/>
            </w14:solidFill>
          </w14:textFill>
        </w:rPr>
        <w:t>复</w:t>
      </w:r>
      <w:r>
        <w:rPr>
          <w:rFonts w:hint="eastAsia"/>
          <w:color w:val="000000" w:themeColor="text1"/>
          <w:kern w:val="0"/>
          <w:highlight w:val="none"/>
          <w14:textFill>
            <w14:solidFill>
              <w14:schemeClr w14:val="tx1"/>
            </w14:solidFill>
          </w14:textFill>
        </w:rPr>
        <w:t>工</w:t>
      </w:r>
    </w:p>
    <w:p>
      <w:pPr>
        <w:pStyle w:val="73"/>
        <w:rPr>
          <w:rFonts w:cs="Times New Roman"/>
          <w:color w:val="000000" w:themeColor="text1"/>
          <w:kern w:val="0"/>
          <w:highlight w:val="none"/>
          <w14:textFill>
            <w14:solidFill>
              <w14:schemeClr w14:val="tx1"/>
            </w14:solidFill>
          </w14:textFill>
        </w:rPr>
      </w:pPr>
      <w:r>
        <w:rPr>
          <w:rFonts w:hint="eastAsia" w:ascii="宋体" w:hAnsi="宋体" w:eastAsia="宋体" w:cs="宋体"/>
          <w:color w:val="000000" w:themeColor="text1"/>
          <w:kern w:val="0"/>
          <w:highlight w:val="none"/>
          <w14:textFill>
            <w14:solidFill>
              <w14:schemeClr w14:val="tx1"/>
            </w14:solidFill>
          </w14:textFill>
        </w:rPr>
        <w:t>暂</w:t>
      </w:r>
      <w:r>
        <w:rPr>
          <w:rFonts w:hint="eastAsia"/>
          <w:color w:val="000000" w:themeColor="text1"/>
          <w:kern w:val="0"/>
          <w:highlight w:val="none"/>
          <w14:textFill>
            <w14:solidFill>
              <w14:schemeClr w14:val="tx1"/>
            </w14:solidFill>
          </w14:textFill>
        </w:rPr>
        <w:t>停施工后，</w:t>
      </w:r>
      <w:r>
        <w:rPr>
          <w:rFonts w:hint="eastAsia" w:ascii="宋体" w:hAnsi="宋体" w:eastAsia="宋体" w:cs="宋体"/>
          <w:color w:val="000000" w:themeColor="text1"/>
          <w:kern w:val="0"/>
          <w:highlight w:val="none"/>
          <w14:textFill>
            <w14:solidFill>
              <w14:schemeClr w14:val="tx1"/>
            </w14:solidFill>
          </w14:textFill>
        </w:rPr>
        <w:t>发</w:t>
      </w:r>
      <w:r>
        <w:rPr>
          <w:rFonts w:hint="eastAsia"/>
          <w:color w:val="000000" w:themeColor="text1"/>
          <w:kern w:val="0"/>
          <w:highlight w:val="none"/>
          <w14:textFill>
            <w14:solidFill>
              <w14:schemeClr w14:val="tx1"/>
            </w14:solidFill>
          </w14:textFill>
        </w:rPr>
        <w:t>包人和承包人</w:t>
      </w:r>
      <w:r>
        <w:rPr>
          <w:rFonts w:hint="eastAsia" w:ascii="宋体" w:hAnsi="宋体" w:eastAsia="宋体" w:cs="宋体"/>
          <w:color w:val="000000" w:themeColor="text1"/>
          <w:kern w:val="0"/>
          <w:highlight w:val="none"/>
          <w14:textFill>
            <w14:solidFill>
              <w14:schemeClr w14:val="tx1"/>
            </w14:solidFill>
          </w14:textFill>
        </w:rPr>
        <w:t>应</w:t>
      </w:r>
      <w:r>
        <w:rPr>
          <w:rFonts w:hint="eastAsia"/>
          <w:color w:val="000000" w:themeColor="text1"/>
          <w:kern w:val="0"/>
          <w:highlight w:val="none"/>
          <w14:textFill>
            <w14:solidFill>
              <w14:schemeClr w14:val="tx1"/>
            </w14:solidFill>
          </w14:textFill>
        </w:rPr>
        <w:t>采取有效措施</w:t>
      </w:r>
      <w:r>
        <w:rPr>
          <w:rFonts w:hint="eastAsia" w:ascii="宋体" w:hAnsi="宋体" w:eastAsia="宋体" w:cs="宋体"/>
          <w:color w:val="000000" w:themeColor="text1"/>
          <w:kern w:val="0"/>
          <w:highlight w:val="none"/>
          <w14:textFill>
            <w14:solidFill>
              <w14:schemeClr w14:val="tx1"/>
            </w14:solidFill>
          </w14:textFill>
        </w:rPr>
        <w:t>积极</w:t>
      </w:r>
      <w:r>
        <w:rPr>
          <w:rFonts w:hint="eastAsia"/>
          <w:color w:val="000000" w:themeColor="text1"/>
          <w:kern w:val="0"/>
          <w:highlight w:val="none"/>
          <w14:textFill>
            <w14:solidFill>
              <w14:schemeClr w14:val="tx1"/>
            </w14:solidFill>
          </w14:textFill>
        </w:rPr>
        <w:t>消除</w:t>
      </w:r>
      <w:r>
        <w:rPr>
          <w:rFonts w:hint="eastAsia" w:ascii="宋体" w:hAnsi="宋体" w:eastAsia="宋体" w:cs="宋体"/>
          <w:color w:val="000000" w:themeColor="text1"/>
          <w:kern w:val="0"/>
          <w:highlight w:val="none"/>
          <w14:textFill>
            <w14:solidFill>
              <w14:schemeClr w14:val="tx1"/>
            </w14:solidFill>
          </w14:textFill>
        </w:rPr>
        <w:t>暂</w:t>
      </w:r>
      <w:r>
        <w:rPr>
          <w:rFonts w:hint="eastAsia"/>
          <w:color w:val="000000" w:themeColor="text1"/>
          <w:kern w:val="0"/>
          <w:highlight w:val="none"/>
          <w14:textFill>
            <w14:solidFill>
              <w14:schemeClr w14:val="tx1"/>
            </w14:solidFill>
          </w14:textFill>
        </w:rPr>
        <w:t>停施工的影</w:t>
      </w:r>
      <w:r>
        <w:rPr>
          <w:rFonts w:hint="eastAsia" w:ascii="宋体" w:hAnsi="宋体" w:eastAsia="宋体" w:cs="宋体"/>
          <w:color w:val="000000" w:themeColor="text1"/>
          <w:kern w:val="0"/>
          <w:highlight w:val="none"/>
          <w14:textFill>
            <w14:solidFill>
              <w14:schemeClr w14:val="tx1"/>
            </w14:solidFill>
          </w14:textFill>
        </w:rPr>
        <w:t>响</w:t>
      </w:r>
      <w:r>
        <w:rPr>
          <w:rFonts w:hint="eastAsia"/>
          <w:color w:val="000000" w:themeColor="text1"/>
          <w:kern w:val="0"/>
          <w:highlight w:val="none"/>
          <w14:textFill>
            <w14:solidFill>
              <w14:schemeClr w14:val="tx1"/>
            </w14:solidFill>
          </w14:textFill>
        </w:rPr>
        <w:t>。在工程</w:t>
      </w:r>
      <w:r>
        <w:rPr>
          <w:rFonts w:hint="eastAsia" w:ascii="宋体" w:hAnsi="宋体" w:eastAsia="宋体" w:cs="宋体"/>
          <w:color w:val="000000" w:themeColor="text1"/>
          <w:kern w:val="0"/>
          <w:highlight w:val="none"/>
          <w14:textFill>
            <w14:solidFill>
              <w14:schemeClr w14:val="tx1"/>
            </w14:solidFill>
          </w14:textFill>
        </w:rPr>
        <w:t>复</w:t>
      </w:r>
      <w:r>
        <w:rPr>
          <w:rFonts w:hint="eastAsia"/>
          <w:color w:val="000000" w:themeColor="text1"/>
          <w:kern w:val="0"/>
          <w:highlight w:val="none"/>
          <w14:textFill>
            <w14:solidFill>
              <w14:schemeClr w14:val="tx1"/>
            </w14:solidFill>
          </w14:textFill>
        </w:rPr>
        <w:t>工前，</w:t>
      </w:r>
      <w:r>
        <w:rPr>
          <w:rFonts w:hint="eastAsia" w:ascii="宋体" w:hAnsi="宋体" w:eastAsia="宋体" w:cs="宋体"/>
          <w:color w:val="000000" w:themeColor="text1"/>
          <w:kern w:val="0"/>
          <w:highlight w:val="none"/>
          <w14:textFill>
            <w14:solidFill>
              <w14:schemeClr w14:val="tx1"/>
            </w14:solidFill>
          </w14:textFill>
        </w:rPr>
        <w:t>监</w:t>
      </w:r>
      <w:r>
        <w:rPr>
          <w:rFonts w:hint="eastAsia"/>
          <w:color w:val="000000" w:themeColor="text1"/>
          <w:kern w:val="0"/>
          <w:highlight w:val="none"/>
          <w14:textFill>
            <w14:solidFill>
              <w14:schemeClr w14:val="tx1"/>
            </w14:solidFill>
          </w14:textFill>
        </w:rPr>
        <w:t>理人</w:t>
      </w:r>
      <w:r>
        <w:rPr>
          <w:rFonts w:hint="eastAsia" w:ascii="宋体" w:hAnsi="宋体" w:eastAsia="宋体" w:cs="宋体"/>
          <w:color w:val="000000" w:themeColor="text1"/>
          <w:kern w:val="0"/>
          <w:highlight w:val="none"/>
          <w14:textFill>
            <w14:solidFill>
              <w14:schemeClr w14:val="tx1"/>
            </w14:solidFill>
          </w14:textFill>
        </w:rPr>
        <w:t>会</w:t>
      </w:r>
      <w:r>
        <w:rPr>
          <w:rFonts w:hint="eastAsia"/>
          <w:color w:val="000000" w:themeColor="text1"/>
          <w:kern w:val="0"/>
          <w:highlight w:val="none"/>
          <w14:textFill>
            <w14:solidFill>
              <w14:schemeClr w14:val="tx1"/>
            </w14:solidFill>
          </w14:textFill>
        </w:rPr>
        <w:t>同</w:t>
      </w:r>
      <w:r>
        <w:rPr>
          <w:rFonts w:hint="eastAsia" w:ascii="宋体" w:hAnsi="宋体" w:eastAsia="宋体" w:cs="宋体"/>
          <w:color w:val="000000" w:themeColor="text1"/>
          <w:kern w:val="0"/>
          <w:highlight w:val="none"/>
          <w14:textFill>
            <w14:solidFill>
              <w14:schemeClr w14:val="tx1"/>
            </w14:solidFill>
          </w14:textFill>
        </w:rPr>
        <w:t>发</w:t>
      </w:r>
      <w:r>
        <w:rPr>
          <w:rFonts w:hint="eastAsia"/>
          <w:color w:val="000000" w:themeColor="text1"/>
          <w:kern w:val="0"/>
          <w:highlight w:val="none"/>
          <w14:textFill>
            <w14:solidFill>
              <w14:schemeClr w14:val="tx1"/>
            </w14:solidFill>
          </w14:textFill>
        </w:rPr>
        <w:t>包人和承包人确定因</w:t>
      </w:r>
      <w:r>
        <w:rPr>
          <w:rFonts w:hint="eastAsia" w:ascii="宋体" w:hAnsi="宋体" w:eastAsia="宋体" w:cs="宋体"/>
          <w:color w:val="000000" w:themeColor="text1"/>
          <w:kern w:val="0"/>
          <w:highlight w:val="none"/>
          <w14:textFill>
            <w14:solidFill>
              <w14:schemeClr w14:val="tx1"/>
            </w14:solidFill>
          </w14:textFill>
        </w:rPr>
        <w:t>暂</w:t>
      </w:r>
      <w:r>
        <w:rPr>
          <w:rFonts w:hint="eastAsia"/>
          <w:color w:val="000000" w:themeColor="text1"/>
          <w:kern w:val="0"/>
          <w:highlight w:val="none"/>
          <w14:textFill>
            <w14:solidFill>
              <w14:schemeClr w14:val="tx1"/>
            </w14:solidFill>
          </w14:textFill>
        </w:rPr>
        <w:t>停施工造成的</w:t>
      </w:r>
      <w:r>
        <w:rPr>
          <w:rFonts w:hint="eastAsia" w:ascii="宋体" w:hAnsi="宋体" w:eastAsia="宋体" w:cs="宋体"/>
          <w:color w:val="000000" w:themeColor="text1"/>
          <w:kern w:val="0"/>
          <w:highlight w:val="none"/>
          <w14:textFill>
            <w14:solidFill>
              <w14:schemeClr w14:val="tx1"/>
            </w14:solidFill>
          </w14:textFill>
        </w:rPr>
        <w:t>损</w:t>
      </w:r>
      <w:r>
        <w:rPr>
          <w:rFonts w:hint="eastAsia"/>
          <w:color w:val="000000" w:themeColor="text1"/>
          <w:kern w:val="0"/>
          <w:highlight w:val="none"/>
          <w14:textFill>
            <w14:solidFill>
              <w14:schemeClr w14:val="tx1"/>
            </w14:solidFill>
          </w14:textFill>
        </w:rPr>
        <w:t>失，</w:t>
      </w:r>
      <w:r>
        <w:rPr>
          <w:rFonts w:hint="eastAsia" w:ascii="宋体" w:hAnsi="宋体" w:eastAsia="宋体" w:cs="宋体"/>
          <w:color w:val="000000" w:themeColor="text1"/>
          <w:kern w:val="0"/>
          <w:highlight w:val="none"/>
          <w14:textFill>
            <w14:solidFill>
              <w14:schemeClr w14:val="tx1"/>
            </w14:solidFill>
          </w14:textFill>
        </w:rPr>
        <w:t>并</w:t>
      </w:r>
      <w:r>
        <w:rPr>
          <w:rFonts w:hint="eastAsia"/>
          <w:color w:val="000000" w:themeColor="text1"/>
          <w:kern w:val="0"/>
          <w:highlight w:val="none"/>
          <w14:textFill>
            <w14:solidFill>
              <w14:schemeClr w14:val="tx1"/>
            </w14:solidFill>
          </w14:textFill>
        </w:rPr>
        <w:t>确定工程</w:t>
      </w:r>
      <w:r>
        <w:rPr>
          <w:rFonts w:hint="eastAsia" w:ascii="宋体" w:hAnsi="宋体" w:eastAsia="宋体" w:cs="宋体"/>
          <w:color w:val="000000" w:themeColor="text1"/>
          <w:kern w:val="0"/>
          <w:highlight w:val="none"/>
          <w14:textFill>
            <w14:solidFill>
              <w14:schemeClr w14:val="tx1"/>
            </w14:solidFill>
          </w14:textFill>
        </w:rPr>
        <w:t>复</w:t>
      </w:r>
      <w:r>
        <w:rPr>
          <w:rFonts w:hint="eastAsia"/>
          <w:color w:val="000000" w:themeColor="text1"/>
          <w:kern w:val="0"/>
          <w:highlight w:val="none"/>
          <w14:textFill>
            <w14:solidFill>
              <w14:schemeClr w14:val="tx1"/>
            </w14:solidFill>
          </w14:textFill>
        </w:rPr>
        <w:t>工</w:t>
      </w:r>
      <w:r>
        <w:rPr>
          <w:rFonts w:hint="eastAsia" w:ascii="宋体" w:hAnsi="宋体" w:eastAsia="宋体" w:cs="宋体"/>
          <w:color w:val="000000" w:themeColor="text1"/>
          <w:kern w:val="0"/>
          <w:highlight w:val="none"/>
          <w14:textFill>
            <w14:solidFill>
              <w14:schemeClr w14:val="tx1"/>
            </w14:solidFill>
          </w14:textFill>
        </w:rPr>
        <w:t>条</w:t>
      </w:r>
      <w:r>
        <w:rPr>
          <w:rFonts w:hint="eastAsia"/>
          <w:color w:val="000000" w:themeColor="text1"/>
          <w:kern w:val="0"/>
          <w:highlight w:val="none"/>
          <w14:textFill>
            <w14:solidFill>
              <w14:schemeClr w14:val="tx1"/>
            </w14:solidFill>
          </w14:textFill>
        </w:rPr>
        <w:t>件。</w:t>
      </w:r>
      <w:r>
        <w:rPr>
          <w:rFonts w:hint="eastAsia" w:ascii="宋体" w:hAnsi="宋体" w:eastAsia="宋体" w:cs="宋体"/>
          <w:color w:val="000000" w:themeColor="text1"/>
          <w:kern w:val="0"/>
          <w:highlight w:val="none"/>
          <w14:textFill>
            <w14:solidFill>
              <w14:schemeClr w14:val="tx1"/>
            </w14:solidFill>
          </w14:textFill>
        </w:rPr>
        <w:t>当</w:t>
      </w:r>
      <w:r>
        <w:rPr>
          <w:rFonts w:hint="eastAsia"/>
          <w:color w:val="000000" w:themeColor="text1"/>
          <w:kern w:val="0"/>
          <w:highlight w:val="none"/>
          <w14:textFill>
            <w14:solidFill>
              <w14:schemeClr w14:val="tx1"/>
            </w14:solidFill>
          </w14:textFill>
        </w:rPr>
        <w:t>工程具</w:t>
      </w:r>
      <w:r>
        <w:rPr>
          <w:rFonts w:hint="eastAsia" w:ascii="宋体" w:hAnsi="宋体" w:eastAsia="宋体" w:cs="宋体"/>
          <w:color w:val="000000" w:themeColor="text1"/>
          <w:kern w:val="0"/>
          <w:highlight w:val="none"/>
          <w14:textFill>
            <w14:solidFill>
              <w14:schemeClr w14:val="tx1"/>
            </w14:solidFill>
          </w14:textFill>
        </w:rPr>
        <w:t>备复</w:t>
      </w:r>
      <w:r>
        <w:rPr>
          <w:rFonts w:hint="eastAsia"/>
          <w:color w:val="000000" w:themeColor="text1"/>
          <w:kern w:val="0"/>
          <w:highlight w:val="none"/>
          <w14:textFill>
            <w14:solidFill>
              <w14:schemeClr w14:val="tx1"/>
            </w14:solidFill>
          </w14:textFill>
        </w:rPr>
        <w:t>工</w:t>
      </w:r>
      <w:r>
        <w:rPr>
          <w:rFonts w:hint="eastAsia" w:ascii="宋体" w:hAnsi="宋体" w:eastAsia="宋体" w:cs="宋体"/>
          <w:color w:val="000000" w:themeColor="text1"/>
          <w:kern w:val="0"/>
          <w:highlight w:val="none"/>
          <w14:textFill>
            <w14:solidFill>
              <w14:schemeClr w14:val="tx1"/>
            </w14:solidFill>
          </w14:textFill>
        </w:rPr>
        <w:t>条</w:t>
      </w:r>
      <w:r>
        <w:rPr>
          <w:rFonts w:hint="eastAsia"/>
          <w:color w:val="000000" w:themeColor="text1"/>
          <w:kern w:val="0"/>
          <w:highlight w:val="none"/>
          <w14:textFill>
            <w14:solidFill>
              <w14:schemeClr w14:val="tx1"/>
            </w14:solidFill>
          </w14:textFill>
        </w:rPr>
        <w:t>件</w:t>
      </w:r>
      <w:r>
        <w:rPr>
          <w:rFonts w:hint="eastAsia" w:ascii="宋体" w:hAnsi="宋体" w:eastAsia="宋体" w:cs="宋体"/>
          <w:color w:val="000000" w:themeColor="text1"/>
          <w:kern w:val="0"/>
          <w:highlight w:val="none"/>
          <w14:textFill>
            <w14:solidFill>
              <w14:schemeClr w14:val="tx1"/>
            </w14:solidFill>
          </w14:textFill>
        </w:rPr>
        <w:t>时</w:t>
      </w:r>
      <w:r>
        <w:rPr>
          <w:rFonts w:hint="eastAsia"/>
          <w:color w:val="000000" w:themeColor="text1"/>
          <w:kern w:val="0"/>
          <w:highlight w:val="none"/>
          <w14:textFill>
            <w14:solidFill>
              <w14:schemeClr w14:val="tx1"/>
            </w14:solidFill>
          </w14:textFill>
        </w:rPr>
        <w:t>，</w:t>
      </w:r>
      <w:r>
        <w:rPr>
          <w:rFonts w:hint="eastAsia" w:ascii="宋体" w:hAnsi="宋体" w:eastAsia="宋体" w:cs="宋体"/>
          <w:color w:val="000000" w:themeColor="text1"/>
          <w:kern w:val="0"/>
          <w:highlight w:val="none"/>
          <w14:textFill>
            <w14:solidFill>
              <w14:schemeClr w14:val="tx1"/>
            </w14:solidFill>
          </w14:textFill>
        </w:rPr>
        <w:t>监</w:t>
      </w:r>
      <w:r>
        <w:rPr>
          <w:rFonts w:hint="eastAsia"/>
          <w:color w:val="000000" w:themeColor="text1"/>
          <w:kern w:val="0"/>
          <w:highlight w:val="none"/>
          <w14:textFill>
            <w14:solidFill>
              <w14:schemeClr w14:val="tx1"/>
            </w14:solidFill>
          </w14:textFill>
        </w:rPr>
        <w:t>理人</w:t>
      </w:r>
      <w:r>
        <w:rPr>
          <w:rFonts w:hint="eastAsia" w:ascii="宋体" w:hAnsi="宋体" w:eastAsia="宋体" w:cs="宋体"/>
          <w:color w:val="000000" w:themeColor="text1"/>
          <w:kern w:val="0"/>
          <w:highlight w:val="none"/>
          <w14:textFill>
            <w14:solidFill>
              <w14:schemeClr w14:val="tx1"/>
            </w14:solidFill>
          </w14:textFill>
        </w:rPr>
        <w:t>应经发</w:t>
      </w:r>
      <w:r>
        <w:rPr>
          <w:rFonts w:hint="eastAsia"/>
          <w:color w:val="000000" w:themeColor="text1"/>
          <w:kern w:val="0"/>
          <w:highlight w:val="none"/>
          <w14:textFill>
            <w14:solidFill>
              <w14:schemeClr w14:val="tx1"/>
            </w14:solidFill>
          </w14:textFill>
        </w:rPr>
        <w:t>包人批准后向承包人</w:t>
      </w:r>
      <w:r>
        <w:rPr>
          <w:rFonts w:hint="eastAsia" w:ascii="宋体" w:hAnsi="宋体" w:eastAsia="宋体" w:cs="宋体"/>
          <w:color w:val="000000" w:themeColor="text1"/>
          <w:kern w:val="0"/>
          <w:highlight w:val="none"/>
          <w14:textFill>
            <w14:solidFill>
              <w14:schemeClr w14:val="tx1"/>
            </w14:solidFill>
          </w14:textFill>
        </w:rPr>
        <w:t>发</w:t>
      </w:r>
      <w:r>
        <w:rPr>
          <w:rFonts w:hint="eastAsia"/>
          <w:color w:val="000000" w:themeColor="text1"/>
          <w:kern w:val="0"/>
          <w:highlight w:val="none"/>
          <w14:textFill>
            <w14:solidFill>
              <w14:schemeClr w14:val="tx1"/>
            </w14:solidFill>
          </w14:textFill>
        </w:rPr>
        <w:t>出</w:t>
      </w:r>
      <w:r>
        <w:rPr>
          <w:rFonts w:hint="eastAsia" w:ascii="宋体" w:hAnsi="宋体" w:eastAsia="宋体" w:cs="宋体"/>
          <w:color w:val="000000" w:themeColor="text1"/>
          <w:kern w:val="0"/>
          <w:highlight w:val="none"/>
          <w14:textFill>
            <w14:solidFill>
              <w14:schemeClr w14:val="tx1"/>
            </w14:solidFill>
          </w14:textFill>
        </w:rPr>
        <w:t>复</w:t>
      </w:r>
      <w:r>
        <w:rPr>
          <w:rFonts w:hint="eastAsia"/>
          <w:color w:val="000000" w:themeColor="text1"/>
          <w:kern w:val="0"/>
          <w:highlight w:val="none"/>
          <w14:textFill>
            <w14:solidFill>
              <w14:schemeClr w14:val="tx1"/>
            </w14:solidFill>
          </w14:textFill>
        </w:rPr>
        <w:t>工通知，承包人</w:t>
      </w:r>
      <w:r>
        <w:rPr>
          <w:rFonts w:hint="eastAsia" w:ascii="宋体" w:hAnsi="宋体" w:eastAsia="宋体" w:cs="宋体"/>
          <w:color w:val="000000" w:themeColor="text1"/>
          <w:kern w:val="0"/>
          <w:highlight w:val="none"/>
          <w14:textFill>
            <w14:solidFill>
              <w14:schemeClr w14:val="tx1"/>
            </w14:solidFill>
          </w14:textFill>
        </w:rPr>
        <w:t>应</w:t>
      </w:r>
      <w:r>
        <w:rPr>
          <w:rFonts w:hint="eastAsia"/>
          <w:color w:val="000000" w:themeColor="text1"/>
          <w:kern w:val="0"/>
          <w:highlight w:val="none"/>
          <w14:textFill>
            <w14:solidFill>
              <w14:schemeClr w14:val="tx1"/>
            </w14:solidFill>
          </w14:textFill>
        </w:rPr>
        <w:t>按照</w:t>
      </w:r>
      <w:r>
        <w:rPr>
          <w:rFonts w:hint="eastAsia" w:ascii="宋体" w:hAnsi="宋体" w:eastAsia="宋体" w:cs="宋体"/>
          <w:color w:val="000000" w:themeColor="text1"/>
          <w:kern w:val="0"/>
          <w:highlight w:val="none"/>
          <w14:textFill>
            <w14:solidFill>
              <w14:schemeClr w14:val="tx1"/>
            </w14:solidFill>
          </w14:textFill>
        </w:rPr>
        <w:t>复</w:t>
      </w:r>
      <w:r>
        <w:rPr>
          <w:rFonts w:hint="eastAsia"/>
          <w:color w:val="000000" w:themeColor="text1"/>
          <w:kern w:val="0"/>
          <w:highlight w:val="none"/>
          <w14:textFill>
            <w14:solidFill>
              <w14:schemeClr w14:val="tx1"/>
            </w14:solidFill>
          </w14:textFill>
        </w:rPr>
        <w:t>工通知要求</w:t>
      </w:r>
      <w:r>
        <w:rPr>
          <w:rFonts w:hint="eastAsia" w:ascii="宋体" w:hAnsi="宋体" w:eastAsia="宋体" w:cs="宋体"/>
          <w:color w:val="000000" w:themeColor="text1"/>
          <w:kern w:val="0"/>
          <w:highlight w:val="none"/>
          <w14:textFill>
            <w14:solidFill>
              <w14:schemeClr w14:val="tx1"/>
            </w14:solidFill>
          </w14:textFill>
        </w:rPr>
        <w:t>复</w:t>
      </w:r>
      <w:r>
        <w:rPr>
          <w:rFonts w:hint="eastAsia"/>
          <w:color w:val="000000" w:themeColor="text1"/>
          <w:kern w:val="0"/>
          <w:highlight w:val="none"/>
          <w14:textFill>
            <w14:solidFill>
              <w14:schemeClr w14:val="tx1"/>
            </w14:solidFill>
          </w14:textFill>
        </w:rPr>
        <w:t>工。</w:t>
      </w:r>
    </w:p>
    <w:p>
      <w:pPr>
        <w:pStyle w:val="73"/>
        <w:rPr>
          <w:rFonts w:cs="Times New Roman"/>
          <w:color w:val="000000" w:themeColor="text1"/>
          <w:kern w:val="0"/>
          <w:highlight w:val="none"/>
          <w14:textFill>
            <w14:solidFill>
              <w14:schemeClr w14:val="tx1"/>
            </w14:solidFill>
          </w14:textFill>
        </w:rPr>
      </w:pPr>
      <w:r>
        <w:rPr>
          <w:rFonts w:hint="eastAsia"/>
          <w:color w:val="000000" w:themeColor="text1"/>
          <w:kern w:val="0"/>
          <w:highlight w:val="none"/>
          <w14:textFill>
            <w14:solidFill>
              <w14:schemeClr w14:val="tx1"/>
            </w14:solidFill>
          </w14:textFill>
        </w:rPr>
        <w:t>承包人无故拖延和拒</w:t>
      </w:r>
      <w:r>
        <w:rPr>
          <w:rFonts w:hint="eastAsia" w:ascii="宋体" w:hAnsi="宋体" w:eastAsia="宋体" w:cs="宋体"/>
          <w:color w:val="000000" w:themeColor="text1"/>
          <w:kern w:val="0"/>
          <w:highlight w:val="none"/>
          <w14:textFill>
            <w14:solidFill>
              <w14:schemeClr w14:val="tx1"/>
            </w14:solidFill>
          </w14:textFill>
        </w:rPr>
        <w:t>绝复</w:t>
      </w:r>
      <w:r>
        <w:rPr>
          <w:rFonts w:hint="eastAsia"/>
          <w:color w:val="000000" w:themeColor="text1"/>
          <w:kern w:val="0"/>
          <w:highlight w:val="none"/>
          <w14:textFill>
            <w14:solidFill>
              <w14:schemeClr w14:val="tx1"/>
            </w14:solidFill>
          </w14:textFill>
        </w:rPr>
        <w:t>工的，承包人承担由此增加的</w:t>
      </w:r>
      <w:r>
        <w:rPr>
          <w:rFonts w:hint="eastAsia" w:ascii="宋体" w:hAnsi="宋体" w:eastAsia="宋体" w:cs="宋体"/>
          <w:color w:val="000000" w:themeColor="text1"/>
          <w:kern w:val="0"/>
          <w:highlight w:val="none"/>
          <w14:textFill>
            <w14:solidFill>
              <w14:schemeClr w14:val="tx1"/>
            </w14:solidFill>
          </w14:textFill>
        </w:rPr>
        <w:t>费</w:t>
      </w:r>
      <w:r>
        <w:rPr>
          <w:rFonts w:hint="eastAsia"/>
          <w:color w:val="000000" w:themeColor="text1"/>
          <w:kern w:val="0"/>
          <w:highlight w:val="none"/>
          <w14:textFill>
            <w14:solidFill>
              <w14:schemeClr w14:val="tx1"/>
            </w14:solidFill>
          </w14:textFill>
        </w:rPr>
        <w:t>用和（或）延</w:t>
      </w:r>
      <w:r>
        <w:rPr>
          <w:rFonts w:hint="eastAsia" w:ascii="宋体" w:hAnsi="宋体" w:eastAsia="宋体" w:cs="宋体"/>
          <w:color w:val="000000" w:themeColor="text1"/>
          <w:kern w:val="0"/>
          <w:highlight w:val="none"/>
          <w14:textFill>
            <w14:solidFill>
              <w14:schemeClr w14:val="tx1"/>
            </w14:solidFill>
          </w14:textFill>
        </w:rPr>
        <w:t>误</w:t>
      </w:r>
      <w:r>
        <w:rPr>
          <w:rFonts w:hint="eastAsia"/>
          <w:color w:val="000000" w:themeColor="text1"/>
          <w:kern w:val="0"/>
          <w:highlight w:val="none"/>
          <w14:textFill>
            <w14:solidFill>
              <w14:schemeClr w14:val="tx1"/>
            </w14:solidFill>
          </w14:textFill>
        </w:rPr>
        <w:t>的工期；因</w:t>
      </w:r>
      <w:r>
        <w:rPr>
          <w:rFonts w:hint="eastAsia" w:ascii="宋体" w:hAnsi="宋体" w:eastAsia="宋体" w:cs="宋体"/>
          <w:color w:val="000000" w:themeColor="text1"/>
          <w:kern w:val="0"/>
          <w:highlight w:val="none"/>
          <w14:textFill>
            <w14:solidFill>
              <w14:schemeClr w14:val="tx1"/>
            </w14:solidFill>
          </w14:textFill>
        </w:rPr>
        <w:t>发</w:t>
      </w:r>
      <w:r>
        <w:rPr>
          <w:rFonts w:hint="eastAsia"/>
          <w:color w:val="000000" w:themeColor="text1"/>
          <w:kern w:val="0"/>
          <w:highlight w:val="none"/>
          <w14:textFill>
            <w14:solidFill>
              <w14:schemeClr w14:val="tx1"/>
            </w14:solidFill>
          </w14:textFill>
        </w:rPr>
        <w:t>包人原因无法按</w:t>
      </w:r>
      <w:r>
        <w:rPr>
          <w:rFonts w:hint="eastAsia" w:ascii="宋体" w:hAnsi="宋体" w:eastAsia="宋体" w:cs="宋体"/>
          <w:color w:val="000000" w:themeColor="text1"/>
          <w:kern w:val="0"/>
          <w:highlight w:val="none"/>
          <w14:textFill>
            <w14:solidFill>
              <w14:schemeClr w14:val="tx1"/>
            </w14:solidFill>
          </w14:textFill>
        </w:rPr>
        <w:t>时复</w:t>
      </w:r>
      <w:r>
        <w:rPr>
          <w:rFonts w:hint="eastAsia"/>
          <w:color w:val="000000" w:themeColor="text1"/>
          <w:kern w:val="0"/>
          <w:highlight w:val="none"/>
          <w14:textFill>
            <w14:solidFill>
              <w14:schemeClr w14:val="tx1"/>
            </w14:solidFill>
          </w14:textFill>
        </w:rPr>
        <w:t>工的，按照第</w:t>
      </w:r>
      <w:r>
        <w:rPr>
          <w:color w:val="000000" w:themeColor="text1"/>
          <w:kern w:val="0"/>
          <w:highlight w:val="none"/>
          <w14:textFill>
            <w14:solidFill>
              <w14:schemeClr w14:val="tx1"/>
            </w14:solidFill>
          </w14:textFill>
        </w:rPr>
        <w:t>7.5.1</w:t>
      </w:r>
      <w:r>
        <w:rPr>
          <w:rFonts w:hint="eastAsia" w:ascii="宋体" w:hAnsi="宋体" w:eastAsia="宋体" w:cs="宋体"/>
          <w:color w:val="000000" w:themeColor="text1"/>
          <w:kern w:val="0"/>
          <w:highlight w:val="none"/>
          <w14:textFill>
            <w14:solidFill>
              <w14:schemeClr w14:val="tx1"/>
            </w14:solidFill>
          </w14:textFill>
        </w:rPr>
        <w:t>项</w:t>
      </w:r>
      <w:r>
        <w:rPr>
          <w:rFonts w:hint="eastAsia"/>
          <w:color w:val="000000" w:themeColor="text1"/>
          <w:kern w:val="0"/>
          <w:highlight w:val="none"/>
          <w14:textFill>
            <w14:solidFill>
              <w14:schemeClr w14:val="tx1"/>
            </w14:solidFill>
          </w14:textFill>
        </w:rPr>
        <w:t>〔因</w:t>
      </w:r>
      <w:r>
        <w:rPr>
          <w:rFonts w:hint="eastAsia" w:ascii="宋体" w:hAnsi="宋体" w:eastAsia="宋体" w:cs="宋体"/>
          <w:color w:val="000000" w:themeColor="text1"/>
          <w:kern w:val="0"/>
          <w:highlight w:val="none"/>
          <w14:textFill>
            <w14:solidFill>
              <w14:schemeClr w14:val="tx1"/>
            </w14:solidFill>
          </w14:textFill>
        </w:rPr>
        <w:t>发</w:t>
      </w:r>
      <w:r>
        <w:rPr>
          <w:rFonts w:hint="eastAsia"/>
          <w:color w:val="000000" w:themeColor="text1"/>
          <w:kern w:val="0"/>
          <w:highlight w:val="none"/>
          <w14:textFill>
            <w14:solidFill>
              <w14:schemeClr w14:val="tx1"/>
            </w14:solidFill>
          </w14:textFill>
        </w:rPr>
        <w:t>包人原因</w:t>
      </w:r>
      <w:r>
        <w:rPr>
          <w:rFonts w:hint="eastAsia" w:ascii="宋体" w:hAnsi="宋体" w:eastAsia="宋体" w:cs="宋体"/>
          <w:color w:val="000000" w:themeColor="text1"/>
          <w:kern w:val="0"/>
          <w:highlight w:val="none"/>
          <w14:textFill>
            <w14:solidFill>
              <w14:schemeClr w14:val="tx1"/>
            </w14:solidFill>
          </w14:textFill>
        </w:rPr>
        <w:t>导</w:t>
      </w:r>
      <w:r>
        <w:rPr>
          <w:rFonts w:hint="eastAsia"/>
          <w:color w:val="000000" w:themeColor="text1"/>
          <w:kern w:val="0"/>
          <w:highlight w:val="none"/>
          <w14:textFill>
            <w14:solidFill>
              <w14:schemeClr w14:val="tx1"/>
            </w14:solidFill>
          </w14:textFill>
        </w:rPr>
        <w:t>致工期延</w:t>
      </w:r>
      <w:r>
        <w:rPr>
          <w:rFonts w:hint="eastAsia" w:ascii="宋体" w:hAnsi="宋体" w:eastAsia="宋体" w:cs="宋体"/>
          <w:color w:val="000000" w:themeColor="text1"/>
          <w:kern w:val="0"/>
          <w:highlight w:val="none"/>
          <w14:textFill>
            <w14:solidFill>
              <w14:schemeClr w14:val="tx1"/>
            </w14:solidFill>
          </w14:textFill>
        </w:rPr>
        <w:t>误</w:t>
      </w:r>
      <w:r>
        <w:rPr>
          <w:rFonts w:hint="eastAsia"/>
          <w:color w:val="000000" w:themeColor="text1"/>
          <w:kern w:val="0"/>
          <w:highlight w:val="none"/>
          <w14:textFill>
            <w14:solidFill>
              <w14:schemeClr w14:val="tx1"/>
            </w14:solidFill>
          </w14:textFill>
        </w:rPr>
        <w:t>〕</w:t>
      </w:r>
      <w:r>
        <w:rPr>
          <w:rFonts w:hint="eastAsia" w:ascii="宋体" w:hAnsi="宋体" w:eastAsia="宋体" w:cs="宋体"/>
          <w:color w:val="000000" w:themeColor="text1"/>
          <w:kern w:val="0"/>
          <w:highlight w:val="none"/>
          <w14:textFill>
            <w14:solidFill>
              <w14:schemeClr w14:val="tx1"/>
            </w14:solidFill>
          </w14:textFill>
        </w:rPr>
        <w:t>约</w:t>
      </w:r>
      <w:r>
        <w:rPr>
          <w:rFonts w:hint="eastAsia"/>
          <w:color w:val="000000" w:themeColor="text1"/>
          <w:kern w:val="0"/>
          <w:highlight w:val="none"/>
          <w14:textFill>
            <w14:solidFill>
              <w14:schemeClr w14:val="tx1"/>
            </w14:solidFill>
          </w14:textFill>
        </w:rPr>
        <w:t>定</w:t>
      </w:r>
      <w:r>
        <w:rPr>
          <w:rFonts w:hint="eastAsia" w:ascii="宋体" w:hAnsi="宋体" w:eastAsia="宋体" w:cs="宋体"/>
          <w:color w:val="000000" w:themeColor="text1"/>
          <w:kern w:val="0"/>
          <w:highlight w:val="none"/>
          <w14:textFill>
            <w14:solidFill>
              <w14:schemeClr w14:val="tx1"/>
            </w14:solidFill>
          </w14:textFill>
        </w:rPr>
        <w:t>办</w:t>
      </w:r>
      <w:r>
        <w:rPr>
          <w:rFonts w:hint="eastAsia"/>
          <w:color w:val="000000" w:themeColor="text1"/>
          <w:kern w:val="0"/>
          <w:highlight w:val="none"/>
          <w14:textFill>
            <w14:solidFill>
              <w14:schemeClr w14:val="tx1"/>
            </w14:solidFill>
          </w14:textFill>
        </w:rPr>
        <w:t>理。</w:t>
      </w:r>
    </w:p>
    <w:p>
      <w:pPr>
        <w:pStyle w:val="73"/>
        <w:rPr>
          <w:rFonts w:cs="Times New Roman"/>
          <w:color w:val="000000" w:themeColor="text1"/>
          <w:kern w:val="0"/>
          <w:highlight w:val="none"/>
          <w14:textFill>
            <w14:solidFill>
              <w14:schemeClr w14:val="tx1"/>
            </w14:solidFill>
          </w14:textFill>
        </w:rPr>
      </w:pPr>
      <w:r>
        <w:rPr>
          <w:color w:val="000000" w:themeColor="text1"/>
          <w:kern w:val="0"/>
          <w:highlight w:val="none"/>
          <w14:textFill>
            <w14:solidFill>
              <w14:schemeClr w14:val="tx1"/>
            </w14:solidFill>
          </w14:textFill>
        </w:rPr>
        <w:t xml:space="preserve">7.8.6 </w:t>
      </w:r>
      <w:r>
        <w:rPr>
          <w:rFonts w:hint="eastAsia" w:ascii="宋体" w:hAnsi="宋体" w:eastAsia="宋体" w:cs="宋体"/>
          <w:color w:val="000000" w:themeColor="text1"/>
          <w:kern w:val="0"/>
          <w:highlight w:val="none"/>
          <w14:textFill>
            <w14:solidFill>
              <w14:schemeClr w14:val="tx1"/>
            </w14:solidFill>
          </w14:textFill>
        </w:rPr>
        <w:t>暂</w:t>
      </w:r>
      <w:r>
        <w:rPr>
          <w:rFonts w:hint="eastAsia"/>
          <w:color w:val="000000" w:themeColor="text1"/>
          <w:kern w:val="0"/>
          <w:highlight w:val="none"/>
          <w14:textFill>
            <w14:solidFill>
              <w14:schemeClr w14:val="tx1"/>
            </w14:solidFill>
          </w14:textFill>
        </w:rPr>
        <w:t>停施工持</w:t>
      </w:r>
      <w:r>
        <w:rPr>
          <w:rFonts w:hint="eastAsia" w:ascii="宋体" w:hAnsi="宋体" w:eastAsia="宋体" w:cs="宋体"/>
          <w:color w:val="000000" w:themeColor="text1"/>
          <w:kern w:val="0"/>
          <w:highlight w:val="none"/>
          <w14:textFill>
            <w14:solidFill>
              <w14:schemeClr w14:val="tx1"/>
            </w14:solidFill>
          </w14:textFill>
        </w:rPr>
        <w:t>续</w:t>
      </w:r>
      <w:r>
        <w:rPr>
          <w:color w:val="000000" w:themeColor="text1"/>
          <w:kern w:val="0"/>
          <w:highlight w:val="none"/>
          <w14:textFill>
            <w14:solidFill>
              <w14:schemeClr w14:val="tx1"/>
            </w14:solidFill>
          </w14:textFill>
        </w:rPr>
        <w:t>56</w:t>
      </w:r>
      <w:r>
        <w:rPr>
          <w:rFonts w:hint="eastAsia"/>
          <w:color w:val="000000" w:themeColor="text1"/>
          <w:kern w:val="0"/>
          <w:highlight w:val="none"/>
          <w14:textFill>
            <w14:solidFill>
              <w14:schemeClr w14:val="tx1"/>
            </w14:solidFill>
          </w14:textFill>
        </w:rPr>
        <w:t>天以上</w:t>
      </w:r>
    </w:p>
    <w:p>
      <w:pPr>
        <w:pStyle w:val="73"/>
        <w:rPr>
          <w:rFonts w:cs="Times New Roman"/>
          <w:color w:val="000000" w:themeColor="text1"/>
          <w:kern w:val="0"/>
          <w:highlight w:val="none"/>
          <w14:textFill>
            <w14:solidFill>
              <w14:schemeClr w14:val="tx1"/>
            </w14:solidFill>
          </w14:textFill>
        </w:rPr>
      </w:pPr>
      <w:r>
        <w:rPr>
          <w:rFonts w:hint="eastAsia" w:ascii="宋体" w:hAnsi="宋体" w:eastAsia="宋体" w:cs="宋体"/>
          <w:color w:val="000000" w:themeColor="text1"/>
          <w:kern w:val="0"/>
          <w:highlight w:val="none"/>
          <w14:textFill>
            <w14:solidFill>
              <w14:schemeClr w14:val="tx1"/>
            </w14:solidFill>
          </w14:textFill>
        </w:rPr>
        <w:t>监</w:t>
      </w:r>
      <w:r>
        <w:rPr>
          <w:rFonts w:hint="eastAsia"/>
          <w:color w:val="000000" w:themeColor="text1"/>
          <w:kern w:val="0"/>
          <w:highlight w:val="none"/>
          <w14:textFill>
            <w14:solidFill>
              <w14:schemeClr w14:val="tx1"/>
            </w14:solidFill>
          </w14:textFill>
        </w:rPr>
        <w:t>理人</w:t>
      </w:r>
      <w:r>
        <w:rPr>
          <w:rFonts w:hint="eastAsia" w:ascii="宋体" w:hAnsi="宋体" w:eastAsia="宋体" w:cs="宋体"/>
          <w:color w:val="000000" w:themeColor="text1"/>
          <w:kern w:val="0"/>
          <w:highlight w:val="none"/>
          <w14:textFill>
            <w14:solidFill>
              <w14:schemeClr w14:val="tx1"/>
            </w14:solidFill>
          </w14:textFill>
        </w:rPr>
        <w:t>发</w:t>
      </w:r>
      <w:r>
        <w:rPr>
          <w:rFonts w:hint="eastAsia"/>
          <w:color w:val="000000" w:themeColor="text1"/>
          <w:kern w:val="0"/>
          <w:highlight w:val="none"/>
          <w14:textFill>
            <w14:solidFill>
              <w14:schemeClr w14:val="tx1"/>
            </w14:solidFill>
          </w14:textFill>
        </w:rPr>
        <w:t>出</w:t>
      </w:r>
      <w:r>
        <w:rPr>
          <w:rFonts w:hint="eastAsia" w:ascii="宋体" w:hAnsi="宋体" w:eastAsia="宋体" w:cs="宋体"/>
          <w:color w:val="000000" w:themeColor="text1"/>
          <w:kern w:val="0"/>
          <w:highlight w:val="none"/>
          <w14:textFill>
            <w14:solidFill>
              <w14:schemeClr w14:val="tx1"/>
            </w14:solidFill>
          </w14:textFill>
        </w:rPr>
        <w:t>暂</w:t>
      </w:r>
      <w:r>
        <w:rPr>
          <w:rFonts w:hint="eastAsia"/>
          <w:color w:val="000000" w:themeColor="text1"/>
          <w:kern w:val="0"/>
          <w:highlight w:val="none"/>
          <w14:textFill>
            <w14:solidFill>
              <w14:schemeClr w14:val="tx1"/>
            </w14:solidFill>
          </w14:textFill>
        </w:rPr>
        <w:t>停施工指示后</w:t>
      </w:r>
      <w:r>
        <w:rPr>
          <w:color w:val="000000" w:themeColor="text1"/>
          <w:kern w:val="0"/>
          <w:highlight w:val="none"/>
          <w14:textFill>
            <w14:solidFill>
              <w14:schemeClr w14:val="tx1"/>
            </w14:solidFill>
          </w14:textFill>
        </w:rPr>
        <w:t>56</w:t>
      </w:r>
      <w:r>
        <w:rPr>
          <w:rFonts w:hint="eastAsia"/>
          <w:color w:val="000000" w:themeColor="text1"/>
          <w:kern w:val="0"/>
          <w:highlight w:val="none"/>
          <w14:textFill>
            <w14:solidFill>
              <w14:schemeClr w14:val="tx1"/>
            </w14:solidFill>
          </w14:textFill>
        </w:rPr>
        <w:t>天</w:t>
      </w:r>
      <w:r>
        <w:rPr>
          <w:rFonts w:hint="eastAsia" w:ascii="宋体" w:hAnsi="宋体" w:eastAsia="宋体" w:cs="宋体"/>
          <w:color w:val="000000" w:themeColor="text1"/>
          <w:kern w:val="0"/>
          <w:highlight w:val="none"/>
          <w14:textFill>
            <w14:solidFill>
              <w14:schemeClr w14:val="tx1"/>
            </w14:solidFill>
          </w14:textFill>
        </w:rPr>
        <w:t>内</w:t>
      </w:r>
      <w:r>
        <w:rPr>
          <w:rFonts w:hint="eastAsia"/>
          <w:color w:val="000000" w:themeColor="text1"/>
          <w:kern w:val="0"/>
          <w:highlight w:val="none"/>
          <w14:textFill>
            <w14:solidFill>
              <w14:schemeClr w14:val="tx1"/>
            </w14:solidFill>
          </w14:textFill>
        </w:rPr>
        <w:t>未向承包人</w:t>
      </w:r>
      <w:r>
        <w:rPr>
          <w:rFonts w:hint="eastAsia" w:ascii="宋体" w:hAnsi="宋体" w:eastAsia="宋体" w:cs="宋体"/>
          <w:color w:val="000000" w:themeColor="text1"/>
          <w:kern w:val="0"/>
          <w:highlight w:val="none"/>
          <w14:textFill>
            <w14:solidFill>
              <w14:schemeClr w14:val="tx1"/>
            </w14:solidFill>
          </w14:textFill>
        </w:rPr>
        <w:t>发</w:t>
      </w:r>
      <w:r>
        <w:rPr>
          <w:rFonts w:hint="eastAsia"/>
          <w:color w:val="000000" w:themeColor="text1"/>
          <w:kern w:val="0"/>
          <w:highlight w:val="none"/>
          <w14:textFill>
            <w14:solidFill>
              <w14:schemeClr w14:val="tx1"/>
            </w14:solidFill>
          </w14:textFill>
        </w:rPr>
        <w:t>出</w:t>
      </w:r>
      <w:r>
        <w:rPr>
          <w:rFonts w:hint="eastAsia" w:ascii="宋体" w:hAnsi="宋体" w:eastAsia="宋体" w:cs="宋体"/>
          <w:color w:val="000000" w:themeColor="text1"/>
          <w:kern w:val="0"/>
          <w:highlight w:val="none"/>
          <w14:textFill>
            <w14:solidFill>
              <w14:schemeClr w14:val="tx1"/>
            </w14:solidFill>
          </w14:textFill>
        </w:rPr>
        <w:t>复</w:t>
      </w:r>
      <w:r>
        <w:rPr>
          <w:rFonts w:hint="eastAsia"/>
          <w:color w:val="000000" w:themeColor="text1"/>
          <w:kern w:val="0"/>
          <w:highlight w:val="none"/>
          <w14:textFill>
            <w14:solidFill>
              <w14:schemeClr w14:val="tx1"/>
            </w14:solidFill>
          </w14:textFill>
        </w:rPr>
        <w:t>工通知，除</w:t>
      </w:r>
      <w:r>
        <w:rPr>
          <w:rFonts w:hint="eastAsia" w:ascii="宋体" w:hAnsi="宋体" w:eastAsia="宋体" w:cs="宋体"/>
          <w:color w:val="000000" w:themeColor="text1"/>
          <w:kern w:val="0"/>
          <w:highlight w:val="none"/>
          <w14:textFill>
            <w14:solidFill>
              <w14:schemeClr w14:val="tx1"/>
            </w14:solidFill>
          </w14:textFill>
        </w:rPr>
        <w:t>该项</w:t>
      </w:r>
      <w:r>
        <w:rPr>
          <w:rFonts w:hint="eastAsia"/>
          <w:color w:val="000000" w:themeColor="text1"/>
          <w:kern w:val="0"/>
          <w:highlight w:val="none"/>
          <w14:textFill>
            <w14:solidFill>
              <w14:schemeClr w14:val="tx1"/>
            </w14:solidFill>
          </w14:textFill>
        </w:rPr>
        <w:t>停工</w:t>
      </w:r>
      <w:r>
        <w:rPr>
          <w:rFonts w:hint="eastAsia" w:ascii="宋体" w:hAnsi="宋体" w:eastAsia="宋体" w:cs="宋体"/>
          <w:color w:val="000000" w:themeColor="text1"/>
          <w:kern w:val="0"/>
          <w:highlight w:val="none"/>
          <w14:textFill>
            <w14:solidFill>
              <w14:schemeClr w14:val="tx1"/>
            </w14:solidFill>
          </w14:textFill>
        </w:rPr>
        <w:t>属</w:t>
      </w:r>
      <w:r>
        <w:rPr>
          <w:rFonts w:hint="eastAsia"/>
          <w:color w:val="000000" w:themeColor="text1"/>
          <w:kern w:val="0"/>
          <w:highlight w:val="none"/>
          <w14:textFill>
            <w14:solidFill>
              <w14:schemeClr w14:val="tx1"/>
            </w14:solidFill>
          </w14:textFill>
        </w:rPr>
        <w:t>于第</w:t>
      </w:r>
      <w:r>
        <w:rPr>
          <w:color w:val="000000" w:themeColor="text1"/>
          <w:kern w:val="0"/>
          <w:highlight w:val="none"/>
          <w14:textFill>
            <w14:solidFill>
              <w14:schemeClr w14:val="tx1"/>
            </w14:solidFill>
          </w14:textFill>
        </w:rPr>
        <w:t>7.8.2</w:t>
      </w:r>
      <w:r>
        <w:rPr>
          <w:rFonts w:hint="eastAsia" w:ascii="宋体" w:hAnsi="宋体" w:eastAsia="宋体" w:cs="宋体"/>
          <w:color w:val="000000" w:themeColor="text1"/>
          <w:kern w:val="0"/>
          <w:highlight w:val="none"/>
          <w14:textFill>
            <w14:solidFill>
              <w14:schemeClr w14:val="tx1"/>
            </w14:solidFill>
          </w14:textFill>
        </w:rPr>
        <w:t>项</w:t>
      </w:r>
      <w:r>
        <w:rPr>
          <w:rFonts w:hint="eastAsia"/>
          <w:color w:val="000000" w:themeColor="text1"/>
          <w:kern w:val="0"/>
          <w:highlight w:val="none"/>
          <w14:textFill>
            <w14:solidFill>
              <w14:schemeClr w14:val="tx1"/>
            </w14:solidFill>
          </w14:textFill>
        </w:rPr>
        <w:t>〔承包人原因引起的</w:t>
      </w:r>
      <w:r>
        <w:rPr>
          <w:rFonts w:hint="eastAsia" w:ascii="宋体" w:hAnsi="宋体" w:eastAsia="宋体" w:cs="宋体"/>
          <w:color w:val="000000" w:themeColor="text1"/>
          <w:kern w:val="0"/>
          <w:highlight w:val="none"/>
          <w14:textFill>
            <w14:solidFill>
              <w14:schemeClr w14:val="tx1"/>
            </w14:solidFill>
          </w14:textFill>
        </w:rPr>
        <w:t>暂</w:t>
      </w:r>
      <w:r>
        <w:rPr>
          <w:rFonts w:hint="eastAsia"/>
          <w:color w:val="000000" w:themeColor="text1"/>
          <w:kern w:val="0"/>
          <w:highlight w:val="none"/>
          <w14:textFill>
            <w14:solidFill>
              <w14:schemeClr w14:val="tx1"/>
            </w14:solidFill>
          </w14:textFill>
        </w:rPr>
        <w:t>停施工〕及第</w:t>
      </w:r>
      <w:r>
        <w:rPr>
          <w:color w:val="000000" w:themeColor="text1"/>
          <w:kern w:val="0"/>
          <w:highlight w:val="none"/>
          <w14:textFill>
            <w14:solidFill>
              <w14:schemeClr w14:val="tx1"/>
            </w14:solidFill>
          </w14:textFill>
        </w:rPr>
        <w:t>17</w:t>
      </w:r>
      <w:r>
        <w:rPr>
          <w:rFonts w:hint="eastAsia" w:ascii="宋体" w:hAnsi="宋体" w:eastAsia="宋体" w:cs="宋体"/>
          <w:color w:val="000000" w:themeColor="text1"/>
          <w:kern w:val="0"/>
          <w:highlight w:val="none"/>
          <w14:textFill>
            <w14:solidFill>
              <w14:schemeClr w14:val="tx1"/>
            </w14:solidFill>
          </w14:textFill>
        </w:rPr>
        <w:t>条</w:t>
      </w:r>
      <w:r>
        <w:rPr>
          <w:rFonts w:hint="eastAsia"/>
          <w:color w:val="000000" w:themeColor="text1"/>
          <w:kern w:val="0"/>
          <w:highlight w:val="none"/>
          <w14:textFill>
            <w14:solidFill>
              <w14:schemeClr w14:val="tx1"/>
            </w14:solidFill>
          </w14:textFill>
        </w:rPr>
        <w:t>〔不可抗力〕</w:t>
      </w:r>
      <w:r>
        <w:rPr>
          <w:rFonts w:hint="eastAsia" w:ascii="宋体" w:hAnsi="宋体" w:eastAsia="宋体" w:cs="宋体"/>
          <w:color w:val="000000" w:themeColor="text1"/>
          <w:kern w:val="0"/>
          <w:highlight w:val="none"/>
          <w14:textFill>
            <w14:solidFill>
              <w14:schemeClr w14:val="tx1"/>
            </w14:solidFill>
          </w14:textFill>
        </w:rPr>
        <w:t>约</w:t>
      </w:r>
      <w:r>
        <w:rPr>
          <w:rFonts w:hint="eastAsia"/>
          <w:color w:val="000000" w:themeColor="text1"/>
          <w:kern w:val="0"/>
          <w:highlight w:val="none"/>
          <w14:textFill>
            <w14:solidFill>
              <w14:schemeClr w14:val="tx1"/>
            </w14:solidFill>
          </w14:textFill>
        </w:rPr>
        <w:t>定的情形外，承包人可向</w:t>
      </w:r>
      <w:r>
        <w:rPr>
          <w:rFonts w:hint="eastAsia" w:ascii="宋体" w:hAnsi="宋体" w:eastAsia="宋体" w:cs="宋体"/>
          <w:color w:val="000000" w:themeColor="text1"/>
          <w:kern w:val="0"/>
          <w:highlight w:val="none"/>
          <w14:textFill>
            <w14:solidFill>
              <w14:schemeClr w14:val="tx1"/>
            </w14:solidFill>
          </w14:textFill>
        </w:rPr>
        <w:t>发</w:t>
      </w:r>
      <w:r>
        <w:rPr>
          <w:rFonts w:hint="eastAsia"/>
          <w:color w:val="000000" w:themeColor="text1"/>
          <w:kern w:val="0"/>
          <w:highlight w:val="none"/>
          <w14:textFill>
            <w14:solidFill>
              <w14:schemeClr w14:val="tx1"/>
            </w14:solidFill>
          </w14:textFill>
        </w:rPr>
        <w:t>包人提交</w:t>
      </w:r>
      <w:r>
        <w:rPr>
          <w:rFonts w:hint="eastAsia" w:ascii="宋体" w:hAnsi="宋体" w:eastAsia="宋体" w:cs="宋体"/>
          <w:color w:val="000000" w:themeColor="text1"/>
          <w:kern w:val="0"/>
          <w:highlight w:val="none"/>
          <w14:textFill>
            <w14:solidFill>
              <w14:schemeClr w14:val="tx1"/>
            </w14:solidFill>
          </w14:textFill>
        </w:rPr>
        <w:t>书</w:t>
      </w:r>
      <w:r>
        <w:rPr>
          <w:rFonts w:hint="eastAsia"/>
          <w:color w:val="000000" w:themeColor="text1"/>
          <w:kern w:val="0"/>
          <w:highlight w:val="none"/>
          <w14:textFill>
            <w14:solidFill>
              <w14:schemeClr w14:val="tx1"/>
            </w14:solidFill>
          </w14:textFill>
        </w:rPr>
        <w:t>面通知，要求</w:t>
      </w:r>
      <w:r>
        <w:rPr>
          <w:rFonts w:hint="eastAsia" w:ascii="宋体" w:hAnsi="宋体" w:eastAsia="宋体" w:cs="宋体"/>
          <w:color w:val="000000" w:themeColor="text1"/>
          <w:kern w:val="0"/>
          <w:highlight w:val="none"/>
          <w14:textFill>
            <w14:solidFill>
              <w14:schemeClr w14:val="tx1"/>
            </w14:solidFill>
          </w14:textFill>
        </w:rPr>
        <w:t>发</w:t>
      </w:r>
      <w:r>
        <w:rPr>
          <w:rFonts w:hint="eastAsia"/>
          <w:color w:val="000000" w:themeColor="text1"/>
          <w:kern w:val="0"/>
          <w:highlight w:val="none"/>
          <w14:textFill>
            <w14:solidFill>
              <w14:schemeClr w14:val="tx1"/>
            </w14:solidFill>
          </w14:textFill>
        </w:rPr>
        <w:t>包人在收到</w:t>
      </w:r>
      <w:r>
        <w:rPr>
          <w:rFonts w:hint="eastAsia" w:ascii="宋体" w:hAnsi="宋体" w:eastAsia="宋体" w:cs="宋体"/>
          <w:color w:val="000000" w:themeColor="text1"/>
          <w:kern w:val="0"/>
          <w:highlight w:val="none"/>
          <w14:textFill>
            <w14:solidFill>
              <w14:schemeClr w14:val="tx1"/>
            </w14:solidFill>
          </w14:textFill>
        </w:rPr>
        <w:t>书</w:t>
      </w:r>
      <w:r>
        <w:rPr>
          <w:rFonts w:hint="eastAsia"/>
          <w:color w:val="000000" w:themeColor="text1"/>
          <w:kern w:val="0"/>
          <w:highlight w:val="none"/>
          <w14:textFill>
            <w14:solidFill>
              <w14:schemeClr w14:val="tx1"/>
            </w14:solidFill>
          </w14:textFill>
        </w:rPr>
        <w:t>面通知后</w:t>
      </w:r>
      <w:r>
        <w:rPr>
          <w:color w:val="000000" w:themeColor="text1"/>
          <w:kern w:val="0"/>
          <w:highlight w:val="none"/>
          <w14:textFill>
            <w14:solidFill>
              <w14:schemeClr w14:val="tx1"/>
            </w14:solidFill>
          </w14:textFill>
        </w:rPr>
        <w:t>28</w:t>
      </w:r>
      <w:r>
        <w:rPr>
          <w:rFonts w:hint="eastAsia"/>
          <w:color w:val="000000" w:themeColor="text1"/>
          <w:kern w:val="0"/>
          <w:highlight w:val="none"/>
          <w14:textFill>
            <w14:solidFill>
              <w14:schemeClr w14:val="tx1"/>
            </w14:solidFill>
          </w14:textFill>
        </w:rPr>
        <w:t>天</w:t>
      </w:r>
      <w:r>
        <w:rPr>
          <w:rFonts w:hint="eastAsia" w:ascii="宋体" w:hAnsi="宋体" w:eastAsia="宋体" w:cs="宋体"/>
          <w:color w:val="000000" w:themeColor="text1"/>
          <w:kern w:val="0"/>
          <w:highlight w:val="none"/>
          <w14:textFill>
            <w14:solidFill>
              <w14:schemeClr w14:val="tx1"/>
            </w14:solidFill>
          </w14:textFill>
        </w:rPr>
        <w:t>内</w:t>
      </w:r>
      <w:r>
        <w:rPr>
          <w:rFonts w:hint="eastAsia"/>
          <w:color w:val="000000" w:themeColor="text1"/>
          <w:kern w:val="0"/>
          <w:highlight w:val="none"/>
          <w14:textFill>
            <w14:solidFill>
              <w14:schemeClr w14:val="tx1"/>
            </w14:solidFill>
          </w14:textFill>
        </w:rPr>
        <w:t>准</w:t>
      </w:r>
      <w:r>
        <w:rPr>
          <w:rFonts w:hint="eastAsia" w:ascii="宋体" w:hAnsi="宋体" w:eastAsia="宋体" w:cs="宋体"/>
          <w:color w:val="000000" w:themeColor="text1"/>
          <w:kern w:val="0"/>
          <w:highlight w:val="none"/>
          <w14:textFill>
            <w14:solidFill>
              <w14:schemeClr w14:val="tx1"/>
            </w14:solidFill>
          </w14:textFill>
        </w:rPr>
        <w:t>许</w:t>
      </w:r>
      <w:r>
        <w:rPr>
          <w:rFonts w:hint="eastAsia"/>
          <w:color w:val="000000" w:themeColor="text1"/>
          <w:kern w:val="0"/>
          <w:highlight w:val="none"/>
          <w14:textFill>
            <w14:solidFill>
              <w14:schemeClr w14:val="tx1"/>
            </w14:solidFill>
          </w14:textFill>
        </w:rPr>
        <w:t>已</w:t>
      </w:r>
      <w:r>
        <w:rPr>
          <w:rFonts w:hint="eastAsia" w:ascii="宋体" w:hAnsi="宋体" w:eastAsia="宋体" w:cs="宋体"/>
          <w:color w:val="000000" w:themeColor="text1"/>
          <w:kern w:val="0"/>
          <w:highlight w:val="none"/>
          <w14:textFill>
            <w14:solidFill>
              <w14:schemeClr w14:val="tx1"/>
            </w14:solidFill>
          </w14:textFill>
        </w:rPr>
        <w:t>暂</w:t>
      </w:r>
      <w:r>
        <w:rPr>
          <w:rFonts w:hint="eastAsia"/>
          <w:color w:val="000000" w:themeColor="text1"/>
          <w:kern w:val="0"/>
          <w:highlight w:val="none"/>
          <w14:textFill>
            <w14:solidFill>
              <w14:schemeClr w14:val="tx1"/>
            </w14:solidFill>
          </w14:textFill>
        </w:rPr>
        <w:t>停施工的部分或全部工程</w:t>
      </w:r>
      <w:r>
        <w:rPr>
          <w:rFonts w:hint="eastAsia" w:ascii="宋体" w:hAnsi="宋体" w:eastAsia="宋体" w:cs="宋体"/>
          <w:color w:val="000000" w:themeColor="text1"/>
          <w:kern w:val="0"/>
          <w:highlight w:val="none"/>
          <w14:textFill>
            <w14:solidFill>
              <w14:schemeClr w14:val="tx1"/>
            </w14:solidFill>
          </w14:textFill>
        </w:rPr>
        <w:t>继续</w:t>
      </w:r>
      <w:r>
        <w:rPr>
          <w:rFonts w:hint="eastAsia"/>
          <w:color w:val="000000" w:themeColor="text1"/>
          <w:kern w:val="0"/>
          <w:highlight w:val="none"/>
          <w14:textFill>
            <w14:solidFill>
              <w14:schemeClr w14:val="tx1"/>
            </w14:solidFill>
          </w14:textFill>
        </w:rPr>
        <w:t>施工。</w:t>
      </w:r>
      <w:r>
        <w:rPr>
          <w:rFonts w:hint="eastAsia" w:ascii="宋体" w:hAnsi="宋体" w:eastAsia="宋体" w:cs="宋体"/>
          <w:color w:val="000000" w:themeColor="text1"/>
          <w:kern w:val="0"/>
          <w:highlight w:val="none"/>
          <w14:textFill>
            <w14:solidFill>
              <w14:schemeClr w14:val="tx1"/>
            </w14:solidFill>
          </w14:textFill>
        </w:rPr>
        <w:t>发</w:t>
      </w:r>
      <w:r>
        <w:rPr>
          <w:rFonts w:hint="eastAsia"/>
          <w:color w:val="000000" w:themeColor="text1"/>
          <w:kern w:val="0"/>
          <w:highlight w:val="none"/>
          <w14:textFill>
            <w14:solidFill>
              <w14:schemeClr w14:val="tx1"/>
            </w14:solidFill>
          </w14:textFill>
        </w:rPr>
        <w:t>包人逾期不予批准的，</w:t>
      </w:r>
      <w:r>
        <w:rPr>
          <w:rFonts w:hint="eastAsia" w:ascii="宋体" w:hAnsi="宋体" w:eastAsia="宋体" w:cs="宋体"/>
          <w:color w:val="000000" w:themeColor="text1"/>
          <w:kern w:val="0"/>
          <w:highlight w:val="none"/>
          <w14:textFill>
            <w14:solidFill>
              <w14:schemeClr w14:val="tx1"/>
            </w14:solidFill>
          </w14:textFill>
        </w:rPr>
        <w:t>则</w:t>
      </w:r>
      <w:r>
        <w:rPr>
          <w:rFonts w:hint="eastAsia"/>
          <w:color w:val="000000" w:themeColor="text1"/>
          <w:kern w:val="0"/>
          <w:highlight w:val="none"/>
          <w14:textFill>
            <w14:solidFill>
              <w14:schemeClr w14:val="tx1"/>
            </w14:solidFill>
          </w14:textFill>
        </w:rPr>
        <w:t>承包人可以通知</w:t>
      </w:r>
      <w:r>
        <w:rPr>
          <w:rFonts w:hint="eastAsia" w:ascii="宋体" w:hAnsi="宋体" w:eastAsia="宋体" w:cs="宋体"/>
          <w:color w:val="000000" w:themeColor="text1"/>
          <w:kern w:val="0"/>
          <w:highlight w:val="none"/>
          <w14:textFill>
            <w14:solidFill>
              <w14:schemeClr w14:val="tx1"/>
            </w14:solidFill>
          </w14:textFill>
        </w:rPr>
        <w:t>发</w:t>
      </w:r>
      <w:r>
        <w:rPr>
          <w:rFonts w:hint="eastAsia"/>
          <w:color w:val="000000" w:themeColor="text1"/>
          <w:kern w:val="0"/>
          <w:highlight w:val="none"/>
          <w14:textFill>
            <w14:solidFill>
              <w14:schemeClr w14:val="tx1"/>
            </w14:solidFill>
          </w14:textFill>
        </w:rPr>
        <w:t>包人，</w:t>
      </w:r>
      <w:r>
        <w:rPr>
          <w:rFonts w:hint="eastAsia" w:ascii="宋体" w:hAnsi="宋体" w:eastAsia="宋体" w:cs="宋体"/>
          <w:color w:val="000000" w:themeColor="text1"/>
          <w:kern w:val="0"/>
          <w:highlight w:val="none"/>
          <w14:textFill>
            <w14:solidFill>
              <w14:schemeClr w14:val="tx1"/>
            </w14:solidFill>
          </w14:textFill>
        </w:rPr>
        <w:t>将</w:t>
      </w:r>
      <w:r>
        <w:rPr>
          <w:rFonts w:hint="eastAsia"/>
          <w:color w:val="000000" w:themeColor="text1"/>
          <w:kern w:val="0"/>
          <w:highlight w:val="none"/>
          <w14:textFill>
            <w14:solidFill>
              <w14:schemeClr w14:val="tx1"/>
            </w14:solidFill>
          </w14:textFill>
        </w:rPr>
        <w:t>工程受影</w:t>
      </w:r>
      <w:r>
        <w:rPr>
          <w:rFonts w:hint="eastAsia" w:ascii="宋体" w:hAnsi="宋体" w:eastAsia="宋体" w:cs="宋体"/>
          <w:color w:val="000000" w:themeColor="text1"/>
          <w:kern w:val="0"/>
          <w:highlight w:val="none"/>
          <w14:textFill>
            <w14:solidFill>
              <w14:schemeClr w14:val="tx1"/>
            </w14:solidFill>
          </w14:textFill>
        </w:rPr>
        <w:t>响</w:t>
      </w:r>
      <w:r>
        <w:rPr>
          <w:rFonts w:hint="eastAsia"/>
          <w:color w:val="000000" w:themeColor="text1"/>
          <w:kern w:val="0"/>
          <w:highlight w:val="none"/>
          <w14:textFill>
            <w14:solidFill>
              <w14:schemeClr w14:val="tx1"/>
            </w14:solidFill>
          </w14:textFill>
        </w:rPr>
        <w:t>的部分</w:t>
      </w:r>
      <w:r>
        <w:rPr>
          <w:rFonts w:hint="eastAsia" w:ascii="宋体" w:hAnsi="宋体" w:eastAsia="宋体" w:cs="宋体"/>
          <w:color w:val="000000" w:themeColor="text1"/>
          <w:kern w:val="0"/>
          <w:highlight w:val="none"/>
          <w14:textFill>
            <w14:solidFill>
              <w14:schemeClr w14:val="tx1"/>
            </w14:solidFill>
          </w14:textFill>
        </w:rPr>
        <w:t>视为</w:t>
      </w:r>
      <w:r>
        <w:rPr>
          <w:rFonts w:hint="eastAsia"/>
          <w:color w:val="000000" w:themeColor="text1"/>
          <w:kern w:val="0"/>
          <w:highlight w:val="none"/>
          <w14:textFill>
            <w14:solidFill>
              <w14:schemeClr w14:val="tx1"/>
            </w14:solidFill>
          </w14:textFill>
        </w:rPr>
        <w:t>按第</w:t>
      </w:r>
      <w:r>
        <w:rPr>
          <w:color w:val="000000" w:themeColor="text1"/>
          <w:kern w:val="0"/>
          <w:highlight w:val="none"/>
          <w14:textFill>
            <w14:solidFill>
              <w14:schemeClr w14:val="tx1"/>
            </w14:solidFill>
          </w14:textFill>
        </w:rPr>
        <w:t>10.1</w:t>
      </w:r>
      <w:r>
        <w:rPr>
          <w:rFonts w:hint="eastAsia"/>
          <w:color w:val="000000" w:themeColor="text1"/>
          <w:kern w:val="0"/>
          <w:highlight w:val="none"/>
          <w14:textFill>
            <w14:solidFill>
              <w14:schemeClr w14:val="tx1"/>
            </w14:solidFill>
          </w14:textFill>
        </w:rPr>
        <w:t>款〔</w:t>
      </w:r>
      <w:r>
        <w:rPr>
          <w:rFonts w:hint="eastAsia" w:ascii="宋体" w:hAnsi="宋体" w:eastAsia="宋体" w:cs="宋体"/>
          <w:color w:val="000000" w:themeColor="text1"/>
          <w:kern w:val="0"/>
          <w:highlight w:val="none"/>
          <w14:textFill>
            <w14:solidFill>
              <w14:schemeClr w14:val="tx1"/>
            </w14:solidFill>
          </w14:textFill>
        </w:rPr>
        <w:t>变</w:t>
      </w:r>
      <w:r>
        <w:rPr>
          <w:rFonts w:hint="eastAsia"/>
          <w:color w:val="000000" w:themeColor="text1"/>
          <w:kern w:val="0"/>
          <w:highlight w:val="none"/>
          <w14:textFill>
            <w14:solidFill>
              <w14:schemeClr w14:val="tx1"/>
            </w14:solidFill>
          </w14:textFill>
        </w:rPr>
        <w:t>更的范</w:t>
      </w:r>
      <w:r>
        <w:rPr>
          <w:rFonts w:hint="eastAsia" w:ascii="宋体" w:hAnsi="宋体" w:eastAsia="宋体" w:cs="宋体"/>
          <w:color w:val="000000" w:themeColor="text1"/>
          <w:kern w:val="0"/>
          <w:highlight w:val="none"/>
          <w14:textFill>
            <w14:solidFill>
              <w14:schemeClr w14:val="tx1"/>
            </w14:solidFill>
          </w14:textFill>
        </w:rPr>
        <w:t>围</w:t>
      </w:r>
      <w:r>
        <w:rPr>
          <w:rFonts w:hint="eastAsia"/>
          <w:color w:val="000000" w:themeColor="text1"/>
          <w:kern w:val="0"/>
          <w:highlight w:val="none"/>
          <w14:textFill>
            <w14:solidFill>
              <w14:schemeClr w14:val="tx1"/>
            </w14:solidFill>
          </w14:textFill>
        </w:rPr>
        <w:t>〕第（</w:t>
      </w:r>
      <w:r>
        <w:rPr>
          <w:color w:val="000000" w:themeColor="text1"/>
          <w:kern w:val="0"/>
          <w:highlight w:val="none"/>
          <w14:textFill>
            <w14:solidFill>
              <w14:schemeClr w14:val="tx1"/>
            </w14:solidFill>
          </w14:textFill>
        </w:rPr>
        <w:t>2</w:t>
      </w:r>
      <w:r>
        <w:rPr>
          <w:rFonts w:hint="eastAsia"/>
          <w:color w:val="000000" w:themeColor="text1"/>
          <w:kern w:val="0"/>
          <w:highlight w:val="none"/>
          <w14:textFill>
            <w14:solidFill>
              <w14:schemeClr w14:val="tx1"/>
            </w14:solidFill>
          </w14:textFill>
        </w:rPr>
        <w:t>）</w:t>
      </w:r>
      <w:r>
        <w:rPr>
          <w:rFonts w:hint="eastAsia" w:ascii="宋体" w:hAnsi="宋体" w:eastAsia="宋体" w:cs="宋体"/>
          <w:color w:val="000000" w:themeColor="text1"/>
          <w:kern w:val="0"/>
          <w:highlight w:val="none"/>
          <w14:textFill>
            <w14:solidFill>
              <w14:schemeClr w14:val="tx1"/>
            </w14:solidFill>
          </w14:textFill>
        </w:rPr>
        <w:t>项</w:t>
      </w:r>
      <w:r>
        <w:rPr>
          <w:rFonts w:hint="eastAsia"/>
          <w:color w:val="000000" w:themeColor="text1"/>
          <w:kern w:val="0"/>
          <w:highlight w:val="none"/>
          <w14:textFill>
            <w14:solidFill>
              <w14:schemeClr w14:val="tx1"/>
            </w14:solidFill>
          </w14:textFill>
        </w:rPr>
        <w:t>的可取消工作。</w:t>
      </w:r>
    </w:p>
    <w:p>
      <w:pPr>
        <w:pStyle w:val="73"/>
        <w:rPr>
          <w:rFonts w:cs="Times New Roman"/>
          <w:color w:val="000000" w:themeColor="text1"/>
          <w:kern w:val="0"/>
          <w:highlight w:val="none"/>
          <w14:textFill>
            <w14:solidFill>
              <w14:schemeClr w14:val="tx1"/>
            </w14:solidFill>
          </w14:textFill>
        </w:rPr>
      </w:pPr>
      <w:r>
        <w:rPr>
          <w:rFonts w:hint="eastAsia" w:ascii="宋体" w:hAnsi="宋体" w:eastAsia="宋体" w:cs="宋体"/>
          <w:color w:val="000000" w:themeColor="text1"/>
          <w:kern w:val="0"/>
          <w:highlight w:val="none"/>
          <w14:textFill>
            <w14:solidFill>
              <w14:schemeClr w14:val="tx1"/>
            </w14:solidFill>
          </w14:textFill>
        </w:rPr>
        <w:t>暂</w:t>
      </w:r>
      <w:r>
        <w:rPr>
          <w:rFonts w:hint="eastAsia"/>
          <w:color w:val="000000" w:themeColor="text1"/>
          <w:kern w:val="0"/>
          <w:highlight w:val="none"/>
          <w14:textFill>
            <w14:solidFill>
              <w14:schemeClr w14:val="tx1"/>
            </w14:solidFill>
          </w14:textFill>
        </w:rPr>
        <w:t>停施工持</w:t>
      </w:r>
      <w:r>
        <w:rPr>
          <w:rFonts w:hint="eastAsia" w:ascii="宋体" w:hAnsi="宋体" w:eastAsia="宋体" w:cs="宋体"/>
          <w:color w:val="000000" w:themeColor="text1"/>
          <w:kern w:val="0"/>
          <w:highlight w:val="none"/>
          <w14:textFill>
            <w14:solidFill>
              <w14:schemeClr w14:val="tx1"/>
            </w14:solidFill>
          </w14:textFill>
        </w:rPr>
        <w:t>续</w:t>
      </w:r>
      <w:r>
        <w:rPr>
          <w:color w:val="000000" w:themeColor="text1"/>
          <w:kern w:val="0"/>
          <w:highlight w:val="none"/>
          <w14:textFill>
            <w14:solidFill>
              <w14:schemeClr w14:val="tx1"/>
            </w14:solidFill>
          </w14:textFill>
        </w:rPr>
        <w:t>84</w:t>
      </w:r>
      <w:r>
        <w:rPr>
          <w:rFonts w:hint="eastAsia"/>
          <w:color w:val="000000" w:themeColor="text1"/>
          <w:kern w:val="0"/>
          <w:highlight w:val="none"/>
          <w14:textFill>
            <w14:solidFill>
              <w14:schemeClr w14:val="tx1"/>
            </w14:solidFill>
          </w14:textFill>
        </w:rPr>
        <w:t>天以上不</w:t>
      </w:r>
      <w:r>
        <w:rPr>
          <w:rFonts w:hint="eastAsia" w:ascii="宋体" w:hAnsi="宋体" w:eastAsia="宋体" w:cs="宋体"/>
          <w:color w:val="000000" w:themeColor="text1"/>
          <w:kern w:val="0"/>
          <w:highlight w:val="none"/>
          <w14:textFill>
            <w14:solidFill>
              <w14:schemeClr w14:val="tx1"/>
            </w14:solidFill>
          </w14:textFill>
        </w:rPr>
        <w:t>复</w:t>
      </w:r>
      <w:r>
        <w:rPr>
          <w:rFonts w:hint="eastAsia"/>
          <w:color w:val="000000" w:themeColor="text1"/>
          <w:kern w:val="0"/>
          <w:highlight w:val="none"/>
          <w14:textFill>
            <w14:solidFill>
              <w14:schemeClr w14:val="tx1"/>
            </w14:solidFill>
          </w14:textFill>
        </w:rPr>
        <w:t>工的，且不</w:t>
      </w:r>
      <w:r>
        <w:rPr>
          <w:rFonts w:hint="eastAsia" w:ascii="宋体" w:hAnsi="宋体" w:eastAsia="宋体" w:cs="宋体"/>
          <w:color w:val="000000" w:themeColor="text1"/>
          <w:kern w:val="0"/>
          <w:highlight w:val="none"/>
          <w14:textFill>
            <w14:solidFill>
              <w14:schemeClr w14:val="tx1"/>
            </w14:solidFill>
          </w14:textFill>
        </w:rPr>
        <w:t>属</w:t>
      </w:r>
      <w:r>
        <w:rPr>
          <w:rFonts w:hint="eastAsia"/>
          <w:color w:val="000000" w:themeColor="text1"/>
          <w:kern w:val="0"/>
          <w:highlight w:val="none"/>
          <w14:textFill>
            <w14:solidFill>
              <w14:schemeClr w14:val="tx1"/>
            </w14:solidFill>
          </w14:textFill>
        </w:rPr>
        <w:t>于第</w:t>
      </w:r>
      <w:r>
        <w:rPr>
          <w:color w:val="000000" w:themeColor="text1"/>
          <w:kern w:val="0"/>
          <w:highlight w:val="none"/>
          <w14:textFill>
            <w14:solidFill>
              <w14:schemeClr w14:val="tx1"/>
            </w14:solidFill>
          </w14:textFill>
        </w:rPr>
        <w:t>7.8.2</w:t>
      </w:r>
      <w:r>
        <w:rPr>
          <w:rFonts w:hint="eastAsia" w:ascii="宋体" w:hAnsi="宋体" w:eastAsia="宋体" w:cs="宋体"/>
          <w:color w:val="000000" w:themeColor="text1"/>
          <w:kern w:val="0"/>
          <w:highlight w:val="none"/>
          <w14:textFill>
            <w14:solidFill>
              <w14:schemeClr w14:val="tx1"/>
            </w14:solidFill>
          </w14:textFill>
        </w:rPr>
        <w:t>项</w:t>
      </w:r>
      <w:r>
        <w:rPr>
          <w:rFonts w:hint="eastAsia"/>
          <w:color w:val="000000" w:themeColor="text1"/>
          <w:kern w:val="0"/>
          <w:highlight w:val="none"/>
          <w14:textFill>
            <w14:solidFill>
              <w14:schemeClr w14:val="tx1"/>
            </w14:solidFill>
          </w14:textFill>
        </w:rPr>
        <w:t>〔承包人原因引起的</w:t>
      </w:r>
      <w:r>
        <w:rPr>
          <w:rFonts w:hint="eastAsia" w:ascii="宋体" w:hAnsi="宋体" w:eastAsia="宋体" w:cs="宋体"/>
          <w:color w:val="000000" w:themeColor="text1"/>
          <w:kern w:val="0"/>
          <w:highlight w:val="none"/>
          <w14:textFill>
            <w14:solidFill>
              <w14:schemeClr w14:val="tx1"/>
            </w14:solidFill>
          </w14:textFill>
        </w:rPr>
        <w:t>暂</w:t>
      </w:r>
      <w:r>
        <w:rPr>
          <w:rFonts w:hint="eastAsia"/>
          <w:color w:val="000000" w:themeColor="text1"/>
          <w:kern w:val="0"/>
          <w:highlight w:val="none"/>
          <w14:textFill>
            <w14:solidFill>
              <w14:schemeClr w14:val="tx1"/>
            </w14:solidFill>
          </w14:textFill>
        </w:rPr>
        <w:t>停施工〕及第</w:t>
      </w:r>
      <w:r>
        <w:rPr>
          <w:color w:val="000000" w:themeColor="text1"/>
          <w:kern w:val="0"/>
          <w:highlight w:val="none"/>
          <w14:textFill>
            <w14:solidFill>
              <w14:schemeClr w14:val="tx1"/>
            </w14:solidFill>
          </w14:textFill>
        </w:rPr>
        <w:t>17</w:t>
      </w:r>
      <w:r>
        <w:rPr>
          <w:rFonts w:hint="eastAsia" w:ascii="宋体" w:hAnsi="宋体" w:eastAsia="宋体" w:cs="宋体"/>
          <w:color w:val="000000" w:themeColor="text1"/>
          <w:kern w:val="0"/>
          <w:highlight w:val="none"/>
          <w14:textFill>
            <w14:solidFill>
              <w14:schemeClr w14:val="tx1"/>
            </w14:solidFill>
          </w14:textFill>
        </w:rPr>
        <w:t>条</w:t>
      </w:r>
      <w:r>
        <w:rPr>
          <w:rFonts w:hint="eastAsia"/>
          <w:color w:val="000000" w:themeColor="text1"/>
          <w:kern w:val="0"/>
          <w:highlight w:val="none"/>
          <w14:textFill>
            <w14:solidFill>
              <w14:schemeClr w14:val="tx1"/>
            </w14:solidFill>
          </w14:textFill>
        </w:rPr>
        <w:t>〔不可抗力〕</w:t>
      </w:r>
      <w:r>
        <w:rPr>
          <w:rFonts w:hint="eastAsia" w:ascii="宋体" w:hAnsi="宋体" w:eastAsia="宋体" w:cs="宋体"/>
          <w:color w:val="000000" w:themeColor="text1"/>
          <w:kern w:val="0"/>
          <w:highlight w:val="none"/>
          <w14:textFill>
            <w14:solidFill>
              <w14:schemeClr w14:val="tx1"/>
            </w14:solidFill>
          </w14:textFill>
        </w:rPr>
        <w:t>约</w:t>
      </w:r>
      <w:r>
        <w:rPr>
          <w:rFonts w:hint="eastAsia"/>
          <w:color w:val="000000" w:themeColor="text1"/>
          <w:kern w:val="0"/>
          <w:highlight w:val="none"/>
          <w14:textFill>
            <w14:solidFill>
              <w14:schemeClr w14:val="tx1"/>
            </w14:solidFill>
          </w14:textFill>
        </w:rPr>
        <w:t>定的情形，</w:t>
      </w:r>
      <w:r>
        <w:rPr>
          <w:rFonts w:hint="eastAsia" w:ascii="宋体" w:hAnsi="宋体" w:eastAsia="宋体" w:cs="宋体"/>
          <w:color w:val="000000" w:themeColor="text1"/>
          <w:kern w:val="0"/>
          <w:highlight w:val="none"/>
          <w14:textFill>
            <w14:solidFill>
              <w14:schemeClr w14:val="tx1"/>
            </w14:solidFill>
          </w14:textFill>
        </w:rPr>
        <w:t>并</w:t>
      </w:r>
      <w:r>
        <w:rPr>
          <w:rFonts w:hint="eastAsia"/>
          <w:color w:val="000000" w:themeColor="text1"/>
          <w:kern w:val="0"/>
          <w:highlight w:val="none"/>
          <w14:textFill>
            <w14:solidFill>
              <w14:schemeClr w14:val="tx1"/>
            </w14:solidFill>
          </w14:textFill>
        </w:rPr>
        <w:t>影</w:t>
      </w:r>
      <w:r>
        <w:rPr>
          <w:rFonts w:hint="eastAsia" w:ascii="宋体" w:hAnsi="宋体" w:eastAsia="宋体" w:cs="宋体"/>
          <w:color w:val="000000" w:themeColor="text1"/>
          <w:kern w:val="0"/>
          <w:highlight w:val="none"/>
          <w14:textFill>
            <w14:solidFill>
              <w14:schemeClr w14:val="tx1"/>
            </w14:solidFill>
          </w14:textFill>
        </w:rPr>
        <w:t>响</w:t>
      </w:r>
      <w:r>
        <w:rPr>
          <w:rFonts w:hint="eastAsia"/>
          <w:color w:val="000000" w:themeColor="text1"/>
          <w:kern w:val="0"/>
          <w:highlight w:val="none"/>
          <w14:textFill>
            <w14:solidFill>
              <w14:schemeClr w14:val="tx1"/>
            </w14:solidFill>
          </w14:textFill>
        </w:rPr>
        <w:t>到整</w:t>
      </w:r>
      <w:r>
        <w:rPr>
          <w:rFonts w:hint="eastAsia" w:ascii="宋体" w:hAnsi="宋体" w:eastAsia="宋体" w:cs="宋体"/>
          <w:color w:val="000000" w:themeColor="text1"/>
          <w:kern w:val="0"/>
          <w:highlight w:val="none"/>
          <w14:textFill>
            <w14:solidFill>
              <w14:schemeClr w14:val="tx1"/>
            </w14:solidFill>
          </w14:textFill>
        </w:rPr>
        <w:t>个</w:t>
      </w:r>
      <w:r>
        <w:rPr>
          <w:rFonts w:hint="eastAsia"/>
          <w:color w:val="000000" w:themeColor="text1"/>
          <w:kern w:val="0"/>
          <w:highlight w:val="none"/>
          <w14:textFill>
            <w14:solidFill>
              <w14:schemeClr w14:val="tx1"/>
            </w14:solidFill>
          </w14:textFill>
        </w:rPr>
        <w:t>工程以及合同目的</w:t>
      </w:r>
      <w:r>
        <w:rPr>
          <w:rFonts w:hint="eastAsia" w:ascii="宋体" w:hAnsi="宋体" w:eastAsia="宋体" w:cs="宋体"/>
          <w:color w:val="000000" w:themeColor="text1"/>
          <w:kern w:val="0"/>
          <w:highlight w:val="none"/>
          <w14:textFill>
            <w14:solidFill>
              <w14:schemeClr w14:val="tx1"/>
            </w14:solidFill>
          </w14:textFill>
        </w:rPr>
        <w:t>实现</w:t>
      </w:r>
      <w:r>
        <w:rPr>
          <w:rFonts w:hint="eastAsia"/>
          <w:color w:val="000000" w:themeColor="text1"/>
          <w:kern w:val="0"/>
          <w:highlight w:val="none"/>
          <w14:textFill>
            <w14:solidFill>
              <w14:schemeClr w14:val="tx1"/>
            </w14:solidFill>
          </w14:textFill>
        </w:rPr>
        <w:t>的，承包人有</w:t>
      </w:r>
      <w:r>
        <w:rPr>
          <w:rFonts w:hint="eastAsia" w:ascii="宋体" w:hAnsi="宋体" w:eastAsia="宋体" w:cs="宋体"/>
          <w:color w:val="000000" w:themeColor="text1"/>
          <w:kern w:val="0"/>
          <w:highlight w:val="none"/>
          <w14:textFill>
            <w14:solidFill>
              <w14:schemeClr w14:val="tx1"/>
            </w14:solidFill>
          </w14:textFill>
        </w:rPr>
        <w:t>权</w:t>
      </w:r>
      <w:r>
        <w:rPr>
          <w:rFonts w:hint="eastAsia"/>
          <w:color w:val="000000" w:themeColor="text1"/>
          <w:kern w:val="0"/>
          <w:highlight w:val="none"/>
          <w14:textFill>
            <w14:solidFill>
              <w14:schemeClr w14:val="tx1"/>
            </w14:solidFill>
          </w14:textFill>
        </w:rPr>
        <w:t>提出价格</w:t>
      </w:r>
      <w:r>
        <w:rPr>
          <w:rFonts w:hint="eastAsia" w:ascii="宋体" w:hAnsi="宋体" w:eastAsia="宋体" w:cs="宋体"/>
          <w:color w:val="000000" w:themeColor="text1"/>
          <w:kern w:val="0"/>
          <w:highlight w:val="none"/>
          <w14:textFill>
            <w14:solidFill>
              <w14:schemeClr w14:val="tx1"/>
            </w14:solidFill>
          </w14:textFill>
        </w:rPr>
        <w:t>调</w:t>
      </w:r>
      <w:r>
        <w:rPr>
          <w:rFonts w:hint="eastAsia"/>
          <w:color w:val="000000" w:themeColor="text1"/>
          <w:kern w:val="0"/>
          <w:highlight w:val="none"/>
          <w14:textFill>
            <w14:solidFill>
              <w14:schemeClr w14:val="tx1"/>
            </w14:solidFill>
          </w14:textFill>
        </w:rPr>
        <w:t>整要求，或者解除合同。解除合同的，按照第</w:t>
      </w:r>
      <w:r>
        <w:rPr>
          <w:color w:val="000000" w:themeColor="text1"/>
          <w:kern w:val="0"/>
          <w:highlight w:val="none"/>
          <w14:textFill>
            <w14:solidFill>
              <w14:schemeClr w14:val="tx1"/>
            </w14:solidFill>
          </w14:textFill>
        </w:rPr>
        <w:t>16.1.3</w:t>
      </w:r>
      <w:r>
        <w:rPr>
          <w:rFonts w:hint="eastAsia" w:ascii="宋体" w:hAnsi="宋体" w:eastAsia="宋体" w:cs="宋体"/>
          <w:color w:val="000000" w:themeColor="text1"/>
          <w:kern w:val="0"/>
          <w:highlight w:val="none"/>
          <w14:textFill>
            <w14:solidFill>
              <w14:schemeClr w14:val="tx1"/>
            </w14:solidFill>
          </w14:textFill>
        </w:rPr>
        <w:t>项</w:t>
      </w:r>
      <w:r>
        <w:rPr>
          <w:rFonts w:hint="eastAsia"/>
          <w:color w:val="000000" w:themeColor="text1"/>
          <w:kern w:val="0"/>
          <w:highlight w:val="none"/>
          <w14:textFill>
            <w14:solidFill>
              <w14:schemeClr w14:val="tx1"/>
            </w14:solidFill>
          </w14:textFill>
        </w:rPr>
        <w:t>〔因</w:t>
      </w:r>
      <w:r>
        <w:rPr>
          <w:rFonts w:hint="eastAsia" w:ascii="宋体" w:hAnsi="宋体" w:eastAsia="宋体" w:cs="宋体"/>
          <w:color w:val="000000" w:themeColor="text1"/>
          <w:kern w:val="0"/>
          <w:highlight w:val="none"/>
          <w14:textFill>
            <w14:solidFill>
              <w14:schemeClr w14:val="tx1"/>
            </w14:solidFill>
          </w14:textFill>
        </w:rPr>
        <w:t>发</w:t>
      </w:r>
      <w:r>
        <w:rPr>
          <w:rFonts w:hint="eastAsia"/>
          <w:color w:val="000000" w:themeColor="text1"/>
          <w:kern w:val="0"/>
          <w:highlight w:val="none"/>
          <w14:textFill>
            <w14:solidFill>
              <w14:schemeClr w14:val="tx1"/>
            </w14:solidFill>
          </w14:textFill>
        </w:rPr>
        <w:t>包人</w:t>
      </w:r>
      <w:r>
        <w:rPr>
          <w:rFonts w:hint="eastAsia" w:ascii="宋体" w:hAnsi="宋体" w:eastAsia="宋体" w:cs="宋体"/>
          <w:color w:val="000000" w:themeColor="text1"/>
          <w:kern w:val="0"/>
          <w:highlight w:val="none"/>
          <w14:textFill>
            <w14:solidFill>
              <w14:schemeClr w14:val="tx1"/>
            </w14:solidFill>
          </w14:textFill>
        </w:rPr>
        <w:t>违约</w:t>
      </w:r>
      <w:r>
        <w:rPr>
          <w:rFonts w:hint="eastAsia"/>
          <w:color w:val="000000" w:themeColor="text1"/>
          <w:kern w:val="0"/>
          <w:highlight w:val="none"/>
          <w14:textFill>
            <w14:solidFill>
              <w14:schemeClr w14:val="tx1"/>
            </w14:solidFill>
          </w14:textFill>
        </w:rPr>
        <w:t>解除合同〕</w:t>
      </w:r>
      <w:r>
        <w:rPr>
          <w:rFonts w:hint="eastAsia" w:ascii="宋体" w:hAnsi="宋体" w:eastAsia="宋体" w:cs="宋体"/>
          <w:color w:val="000000" w:themeColor="text1"/>
          <w:kern w:val="0"/>
          <w:highlight w:val="none"/>
          <w14:textFill>
            <w14:solidFill>
              <w14:schemeClr w14:val="tx1"/>
            </w14:solidFill>
          </w14:textFill>
        </w:rPr>
        <w:t>执</w:t>
      </w:r>
      <w:r>
        <w:rPr>
          <w:rFonts w:hint="eastAsia"/>
          <w:color w:val="000000" w:themeColor="text1"/>
          <w:kern w:val="0"/>
          <w:highlight w:val="none"/>
          <w14:textFill>
            <w14:solidFill>
              <w14:schemeClr w14:val="tx1"/>
            </w14:solidFill>
          </w14:textFill>
        </w:rPr>
        <w:t>行。</w:t>
      </w:r>
    </w:p>
    <w:p>
      <w:pPr>
        <w:pStyle w:val="73"/>
        <w:rPr>
          <w:rFonts w:cs="Times New Roman"/>
          <w:color w:val="000000" w:themeColor="text1"/>
          <w:kern w:val="0"/>
          <w:highlight w:val="none"/>
          <w14:textFill>
            <w14:solidFill>
              <w14:schemeClr w14:val="tx1"/>
            </w14:solidFill>
          </w14:textFill>
        </w:rPr>
      </w:pPr>
      <w:r>
        <w:rPr>
          <w:color w:val="000000" w:themeColor="text1"/>
          <w:kern w:val="0"/>
          <w:highlight w:val="none"/>
          <w14:textFill>
            <w14:solidFill>
              <w14:schemeClr w14:val="tx1"/>
            </w14:solidFill>
          </w14:textFill>
        </w:rPr>
        <w:t xml:space="preserve">7.8.7 </w:t>
      </w:r>
      <w:r>
        <w:rPr>
          <w:rFonts w:hint="eastAsia" w:ascii="宋体" w:hAnsi="宋体" w:eastAsia="宋体" w:cs="宋体"/>
          <w:color w:val="000000" w:themeColor="text1"/>
          <w:kern w:val="0"/>
          <w:highlight w:val="none"/>
          <w14:textFill>
            <w14:solidFill>
              <w14:schemeClr w14:val="tx1"/>
            </w14:solidFill>
          </w14:textFill>
        </w:rPr>
        <w:t>暂</w:t>
      </w:r>
      <w:r>
        <w:rPr>
          <w:rFonts w:hint="eastAsia"/>
          <w:color w:val="000000" w:themeColor="text1"/>
          <w:kern w:val="0"/>
          <w:highlight w:val="none"/>
          <w14:textFill>
            <w14:solidFill>
              <w14:schemeClr w14:val="tx1"/>
            </w14:solidFill>
          </w14:textFill>
        </w:rPr>
        <w:t>停施工期</w:t>
      </w:r>
      <w:r>
        <w:rPr>
          <w:rFonts w:hint="eastAsia" w:ascii="宋体" w:hAnsi="宋体" w:eastAsia="宋体" w:cs="宋体"/>
          <w:color w:val="000000" w:themeColor="text1"/>
          <w:kern w:val="0"/>
          <w:highlight w:val="none"/>
          <w14:textFill>
            <w14:solidFill>
              <w14:schemeClr w14:val="tx1"/>
            </w14:solidFill>
          </w14:textFill>
        </w:rPr>
        <w:t>间</w:t>
      </w:r>
      <w:r>
        <w:rPr>
          <w:rFonts w:hint="eastAsia"/>
          <w:color w:val="000000" w:themeColor="text1"/>
          <w:kern w:val="0"/>
          <w:highlight w:val="none"/>
          <w14:textFill>
            <w14:solidFill>
              <w14:schemeClr w14:val="tx1"/>
            </w14:solidFill>
          </w14:textFill>
        </w:rPr>
        <w:t>的工程照管</w:t>
      </w:r>
    </w:p>
    <w:p>
      <w:pPr>
        <w:pStyle w:val="73"/>
        <w:rPr>
          <w:rFonts w:cs="Times New Roman"/>
          <w:color w:val="000000" w:themeColor="text1"/>
          <w:kern w:val="0"/>
          <w:highlight w:val="none"/>
          <w14:textFill>
            <w14:solidFill>
              <w14:schemeClr w14:val="tx1"/>
            </w14:solidFill>
          </w14:textFill>
        </w:rPr>
      </w:pPr>
      <w:r>
        <w:rPr>
          <w:rFonts w:hint="eastAsia" w:ascii="宋体" w:hAnsi="宋体" w:eastAsia="宋体" w:cs="宋体"/>
          <w:color w:val="000000" w:themeColor="text1"/>
          <w:kern w:val="0"/>
          <w:highlight w:val="none"/>
          <w14:textFill>
            <w14:solidFill>
              <w14:schemeClr w14:val="tx1"/>
            </w14:solidFill>
          </w14:textFill>
        </w:rPr>
        <w:t>暂</w:t>
      </w:r>
      <w:r>
        <w:rPr>
          <w:rFonts w:hint="eastAsia"/>
          <w:color w:val="000000" w:themeColor="text1"/>
          <w:kern w:val="0"/>
          <w:highlight w:val="none"/>
          <w14:textFill>
            <w14:solidFill>
              <w14:schemeClr w14:val="tx1"/>
            </w14:solidFill>
          </w14:textFill>
        </w:rPr>
        <w:t>停施工期</w:t>
      </w:r>
      <w:r>
        <w:rPr>
          <w:rFonts w:hint="eastAsia" w:ascii="宋体" w:hAnsi="宋体" w:eastAsia="宋体" w:cs="宋体"/>
          <w:color w:val="000000" w:themeColor="text1"/>
          <w:kern w:val="0"/>
          <w:highlight w:val="none"/>
          <w14:textFill>
            <w14:solidFill>
              <w14:schemeClr w14:val="tx1"/>
            </w14:solidFill>
          </w14:textFill>
        </w:rPr>
        <w:t>间</w:t>
      </w:r>
      <w:r>
        <w:rPr>
          <w:rFonts w:hint="eastAsia"/>
          <w:color w:val="000000" w:themeColor="text1"/>
          <w:kern w:val="0"/>
          <w:highlight w:val="none"/>
          <w14:textFill>
            <w14:solidFill>
              <w14:schemeClr w14:val="tx1"/>
            </w14:solidFill>
          </w14:textFill>
        </w:rPr>
        <w:t>，承包人</w:t>
      </w:r>
      <w:r>
        <w:rPr>
          <w:rFonts w:hint="eastAsia" w:ascii="宋体" w:hAnsi="宋体" w:eastAsia="宋体" w:cs="宋体"/>
          <w:color w:val="000000" w:themeColor="text1"/>
          <w:kern w:val="0"/>
          <w:highlight w:val="none"/>
          <w14:textFill>
            <w14:solidFill>
              <w14:schemeClr w14:val="tx1"/>
            </w14:solidFill>
          </w14:textFill>
        </w:rPr>
        <w:t>应负责</w:t>
      </w:r>
      <w:r>
        <w:rPr>
          <w:rFonts w:hint="eastAsia"/>
          <w:color w:val="000000" w:themeColor="text1"/>
          <w:kern w:val="0"/>
          <w:highlight w:val="none"/>
          <w14:textFill>
            <w14:solidFill>
              <w14:schemeClr w14:val="tx1"/>
            </w14:solidFill>
          </w14:textFill>
        </w:rPr>
        <w:t>妥善照管工程</w:t>
      </w:r>
      <w:r>
        <w:rPr>
          <w:rFonts w:hint="eastAsia" w:ascii="宋体" w:hAnsi="宋体" w:eastAsia="宋体" w:cs="宋体"/>
          <w:color w:val="000000" w:themeColor="text1"/>
          <w:kern w:val="0"/>
          <w:highlight w:val="none"/>
          <w14:textFill>
            <w14:solidFill>
              <w14:schemeClr w14:val="tx1"/>
            </w14:solidFill>
          </w14:textFill>
        </w:rPr>
        <w:t>并</w:t>
      </w:r>
      <w:r>
        <w:rPr>
          <w:rFonts w:hint="eastAsia"/>
          <w:color w:val="000000" w:themeColor="text1"/>
          <w:kern w:val="0"/>
          <w:highlight w:val="none"/>
          <w14:textFill>
            <w14:solidFill>
              <w14:schemeClr w14:val="tx1"/>
            </w14:solidFill>
          </w14:textFill>
        </w:rPr>
        <w:t>提供安全保障，由此增加的</w:t>
      </w:r>
      <w:r>
        <w:rPr>
          <w:rFonts w:hint="eastAsia" w:ascii="宋体" w:hAnsi="宋体" w:eastAsia="宋体" w:cs="宋体"/>
          <w:color w:val="000000" w:themeColor="text1"/>
          <w:kern w:val="0"/>
          <w:highlight w:val="none"/>
          <w14:textFill>
            <w14:solidFill>
              <w14:schemeClr w14:val="tx1"/>
            </w14:solidFill>
          </w14:textFill>
        </w:rPr>
        <w:t>费</w:t>
      </w:r>
      <w:r>
        <w:rPr>
          <w:rFonts w:hint="eastAsia"/>
          <w:color w:val="000000" w:themeColor="text1"/>
          <w:kern w:val="0"/>
          <w:highlight w:val="none"/>
          <w14:textFill>
            <w14:solidFill>
              <w14:schemeClr w14:val="tx1"/>
            </w14:solidFill>
          </w14:textFill>
        </w:rPr>
        <w:t>用由</w:t>
      </w:r>
      <w:r>
        <w:rPr>
          <w:rFonts w:hint="eastAsia" w:ascii="宋体" w:hAnsi="宋体" w:eastAsia="宋体" w:cs="宋体"/>
          <w:color w:val="000000" w:themeColor="text1"/>
          <w:kern w:val="0"/>
          <w:highlight w:val="none"/>
          <w14:textFill>
            <w14:solidFill>
              <w14:schemeClr w14:val="tx1"/>
            </w14:solidFill>
          </w14:textFill>
        </w:rPr>
        <w:t>责</w:t>
      </w:r>
      <w:r>
        <w:rPr>
          <w:rFonts w:hint="eastAsia"/>
          <w:color w:val="000000" w:themeColor="text1"/>
          <w:kern w:val="0"/>
          <w:highlight w:val="none"/>
          <w14:textFill>
            <w14:solidFill>
              <w14:schemeClr w14:val="tx1"/>
            </w14:solidFill>
          </w14:textFill>
        </w:rPr>
        <w:t>任方承担。</w:t>
      </w:r>
    </w:p>
    <w:p>
      <w:pPr>
        <w:pStyle w:val="73"/>
        <w:rPr>
          <w:rFonts w:cs="Times New Roman"/>
          <w:color w:val="000000" w:themeColor="text1"/>
          <w:kern w:val="0"/>
          <w:highlight w:val="none"/>
          <w14:textFill>
            <w14:solidFill>
              <w14:schemeClr w14:val="tx1"/>
            </w14:solidFill>
          </w14:textFill>
        </w:rPr>
      </w:pPr>
      <w:r>
        <w:rPr>
          <w:color w:val="000000" w:themeColor="text1"/>
          <w:kern w:val="0"/>
          <w:highlight w:val="none"/>
          <w14:textFill>
            <w14:solidFill>
              <w14:schemeClr w14:val="tx1"/>
            </w14:solidFill>
          </w14:textFill>
        </w:rPr>
        <w:t xml:space="preserve">7.8.8 </w:t>
      </w:r>
      <w:r>
        <w:rPr>
          <w:rFonts w:hint="eastAsia" w:ascii="宋体" w:hAnsi="宋体" w:eastAsia="宋体" w:cs="宋体"/>
          <w:color w:val="000000" w:themeColor="text1"/>
          <w:kern w:val="0"/>
          <w:highlight w:val="none"/>
          <w14:textFill>
            <w14:solidFill>
              <w14:schemeClr w14:val="tx1"/>
            </w14:solidFill>
          </w14:textFill>
        </w:rPr>
        <w:t>暂</w:t>
      </w:r>
      <w:r>
        <w:rPr>
          <w:rFonts w:hint="eastAsia"/>
          <w:color w:val="000000" w:themeColor="text1"/>
          <w:kern w:val="0"/>
          <w:highlight w:val="none"/>
          <w14:textFill>
            <w14:solidFill>
              <w14:schemeClr w14:val="tx1"/>
            </w14:solidFill>
          </w14:textFill>
        </w:rPr>
        <w:t>停施工的措施</w:t>
      </w:r>
    </w:p>
    <w:p>
      <w:pPr>
        <w:pStyle w:val="73"/>
        <w:rPr>
          <w:rFonts w:cs="Times New Roman"/>
          <w:color w:val="000000" w:themeColor="text1"/>
          <w:kern w:val="0"/>
          <w:highlight w:val="none"/>
          <w14:textFill>
            <w14:solidFill>
              <w14:schemeClr w14:val="tx1"/>
            </w14:solidFill>
          </w14:textFill>
        </w:rPr>
      </w:pPr>
      <w:r>
        <w:rPr>
          <w:rFonts w:hint="eastAsia" w:ascii="宋体" w:hAnsi="宋体" w:eastAsia="宋体" w:cs="宋体"/>
          <w:color w:val="000000" w:themeColor="text1"/>
          <w:kern w:val="0"/>
          <w:highlight w:val="none"/>
          <w14:textFill>
            <w14:solidFill>
              <w14:schemeClr w14:val="tx1"/>
            </w14:solidFill>
          </w14:textFill>
        </w:rPr>
        <w:t>暂</w:t>
      </w:r>
      <w:r>
        <w:rPr>
          <w:rFonts w:hint="eastAsia"/>
          <w:color w:val="000000" w:themeColor="text1"/>
          <w:kern w:val="0"/>
          <w:highlight w:val="none"/>
          <w14:textFill>
            <w14:solidFill>
              <w14:schemeClr w14:val="tx1"/>
            </w14:solidFill>
          </w14:textFill>
        </w:rPr>
        <w:t>停施工期</w:t>
      </w:r>
      <w:r>
        <w:rPr>
          <w:rFonts w:hint="eastAsia" w:ascii="宋体" w:hAnsi="宋体" w:eastAsia="宋体" w:cs="宋体"/>
          <w:color w:val="000000" w:themeColor="text1"/>
          <w:kern w:val="0"/>
          <w:highlight w:val="none"/>
          <w14:textFill>
            <w14:solidFill>
              <w14:schemeClr w14:val="tx1"/>
            </w14:solidFill>
          </w14:textFill>
        </w:rPr>
        <w:t>间</w:t>
      </w:r>
      <w:r>
        <w:rPr>
          <w:rFonts w:hint="eastAsia"/>
          <w:color w:val="000000" w:themeColor="text1"/>
          <w:kern w:val="0"/>
          <w:highlight w:val="none"/>
          <w14:textFill>
            <w14:solidFill>
              <w14:schemeClr w14:val="tx1"/>
            </w14:solidFill>
          </w14:textFill>
        </w:rPr>
        <w:t>，</w:t>
      </w:r>
      <w:r>
        <w:rPr>
          <w:rFonts w:hint="eastAsia" w:ascii="宋体" w:hAnsi="宋体" w:eastAsia="宋体" w:cs="宋体"/>
          <w:color w:val="000000" w:themeColor="text1"/>
          <w:kern w:val="0"/>
          <w:highlight w:val="none"/>
          <w14:textFill>
            <w14:solidFill>
              <w14:schemeClr w14:val="tx1"/>
            </w14:solidFill>
          </w14:textFill>
        </w:rPr>
        <w:t>发</w:t>
      </w:r>
      <w:r>
        <w:rPr>
          <w:rFonts w:hint="eastAsia"/>
          <w:color w:val="000000" w:themeColor="text1"/>
          <w:kern w:val="0"/>
          <w:highlight w:val="none"/>
          <w14:textFill>
            <w14:solidFill>
              <w14:schemeClr w14:val="tx1"/>
            </w14:solidFill>
          </w14:textFill>
        </w:rPr>
        <w:t>包人和承包人均</w:t>
      </w:r>
      <w:r>
        <w:rPr>
          <w:rFonts w:hint="eastAsia" w:ascii="宋体" w:hAnsi="宋体" w:eastAsia="宋体" w:cs="宋体"/>
          <w:color w:val="000000" w:themeColor="text1"/>
          <w:kern w:val="0"/>
          <w:highlight w:val="none"/>
          <w14:textFill>
            <w14:solidFill>
              <w14:schemeClr w14:val="tx1"/>
            </w14:solidFill>
          </w14:textFill>
        </w:rPr>
        <w:t>应</w:t>
      </w:r>
      <w:r>
        <w:rPr>
          <w:rFonts w:hint="eastAsia"/>
          <w:color w:val="000000" w:themeColor="text1"/>
          <w:kern w:val="0"/>
          <w:highlight w:val="none"/>
          <w14:textFill>
            <w14:solidFill>
              <w14:schemeClr w14:val="tx1"/>
            </w14:solidFill>
          </w14:textFill>
        </w:rPr>
        <w:t>采取必要的措施确保工程</w:t>
      </w:r>
      <w:r>
        <w:rPr>
          <w:rFonts w:hint="eastAsia" w:ascii="宋体" w:hAnsi="宋体" w:eastAsia="宋体" w:cs="宋体"/>
          <w:color w:val="000000" w:themeColor="text1"/>
          <w:kern w:val="0"/>
          <w:highlight w:val="none"/>
          <w14:textFill>
            <w14:solidFill>
              <w14:schemeClr w14:val="tx1"/>
            </w14:solidFill>
          </w14:textFill>
        </w:rPr>
        <w:t>质</w:t>
      </w:r>
      <w:r>
        <w:rPr>
          <w:rFonts w:hint="eastAsia"/>
          <w:color w:val="000000" w:themeColor="text1"/>
          <w:kern w:val="0"/>
          <w:highlight w:val="none"/>
          <w14:textFill>
            <w14:solidFill>
              <w14:schemeClr w14:val="tx1"/>
            </w14:solidFill>
          </w14:textFill>
        </w:rPr>
        <w:t>量及安全，防止因</w:t>
      </w:r>
      <w:r>
        <w:rPr>
          <w:rFonts w:hint="eastAsia" w:ascii="宋体" w:hAnsi="宋体" w:eastAsia="宋体" w:cs="宋体"/>
          <w:color w:val="000000" w:themeColor="text1"/>
          <w:kern w:val="0"/>
          <w:highlight w:val="none"/>
          <w14:textFill>
            <w14:solidFill>
              <w14:schemeClr w14:val="tx1"/>
            </w14:solidFill>
          </w14:textFill>
        </w:rPr>
        <w:t>暂</w:t>
      </w:r>
      <w:r>
        <w:rPr>
          <w:rFonts w:hint="eastAsia"/>
          <w:color w:val="000000" w:themeColor="text1"/>
          <w:kern w:val="0"/>
          <w:highlight w:val="none"/>
          <w14:textFill>
            <w14:solidFill>
              <w14:schemeClr w14:val="tx1"/>
            </w14:solidFill>
          </w14:textFill>
        </w:rPr>
        <w:t>停施工</w:t>
      </w:r>
      <w:r>
        <w:rPr>
          <w:rFonts w:hint="eastAsia" w:ascii="宋体" w:hAnsi="宋体" w:eastAsia="宋体" w:cs="宋体"/>
          <w:color w:val="000000" w:themeColor="text1"/>
          <w:kern w:val="0"/>
          <w:highlight w:val="none"/>
          <w14:textFill>
            <w14:solidFill>
              <w14:schemeClr w14:val="tx1"/>
            </w14:solidFill>
          </w14:textFill>
        </w:rPr>
        <w:t>扩</w:t>
      </w:r>
      <w:r>
        <w:rPr>
          <w:rFonts w:hint="eastAsia"/>
          <w:color w:val="000000" w:themeColor="text1"/>
          <w:kern w:val="0"/>
          <w:highlight w:val="none"/>
          <w14:textFill>
            <w14:solidFill>
              <w14:schemeClr w14:val="tx1"/>
            </w14:solidFill>
          </w14:textFill>
        </w:rPr>
        <w:t>大</w:t>
      </w:r>
      <w:r>
        <w:rPr>
          <w:rFonts w:hint="eastAsia" w:ascii="宋体" w:hAnsi="宋体" w:eastAsia="宋体" w:cs="宋体"/>
          <w:color w:val="000000" w:themeColor="text1"/>
          <w:kern w:val="0"/>
          <w:highlight w:val="none"/>
          <w14:textFill>
            <w14:solidFill>
              <w14:schemeClr w14:val="tx1"/>
            </w14:solidFill>
          </w14:textFill>
        </w:rPr>
        <w:t>损</w:t>
      </w:r>
      <w:r>
        <w:rPr>
          <w:rFonts w:hint="eastAsia"/>
          <w:color w:val="000000" w:themeColor="text1"/>
          <w:kern w:val="0"/>
          <w:highlight w:val="none"/>
          <w14:textFill>
            <w14:solidFill>
              <w14:schemeClr w14:val="tx1"/>
            </w14:solidFill>
          </w14:textFill>
        </w:rPr>
        <w:t>失。</w:t>
      </w:r>
    </w:p>
    <w:p>
      <w:pPr>
        <w:pStyle w:val="72"/>
        <w:outlineLvl w:val="9"/>
        <w:rPr>
          <w:rFonts w:cs="Times New Roman"/>
          <w:color w:val="000000" w:themeColor="text1"/>
          <w:highlight w:val="none"/>
          <w14:textFill>
            <w14:solidFill>
              <w14:schemeClr w14:val="tx1"/>
            </w14:solidFill>
          </w14:textFill>
        </w:rPr>
      </w:pPr>
      <w:bookmarkStart w:id="598" w:name="_Toc351203551"/>
      <w:bookmarkStart w:id="599" w:name="_Toc485213231"/>
      <w:bookmarkStart w:id="600" w:name="_Toc406522120"/>
      <w:bookmarkStart w:id="601" w:name="_Toc418751696"/>
      <w:bookmarkStart w:id="602" w:name="_Toc418752142"/>
      <w:bookmarkStart w:id="603" w:name="_Toc9744"/>
      <w:r>
        <w:rPr>
          <w:color w:val="000000" w:themeColor="text1"/>
          <w:highlight w:val="none"/>
          <w14:textFill>
            <w14:solidFill>
              <w14:schemeClr w14:val="tx1"/>
            </w14:solidFill>
          </w14:textFill>
        </w:rPr>
        <w:t>7.9</w:t>
      </w:r>
      <w:r>
        <w:rPr>
          <w:rFonts w:hint="eastAsia"/>
          <w:color w:val="000000" w:themeColor="text1"/>
          <w:highlight w:val="none"/>
          <w14:textFill>
            <w14:solidFill>
              <w14:schemeClr w14:val="tx1"/>
            </w14:solidFill>
          </w14:textFill>
        </w:rPr>
        <w:t>提前竣工</w:t>
      </w:r>
      <w:bookmarkEnd w:id="598"/>
      <w:bookmarkEnd w:id="599"/>
      <w:bookmarkEnd w:id="600"/>
      <w:bookmarkEnd w:id="601"/>
      <w:bookmarkEnd w:id="602"/>
      <w:bookmarkEnd w:id="603"/>
    </w:p>
    <w:p>
      <w:pPr>
        <w:pStyle w:val="73"/>
        <w:rPr>
          <w:rFonts w:cs="Times New Roman"/>
          <w:color w:val="000000" w:themeColor="text1"/>
          <w:kern w:val="0"/>
          <w:highlight w:val="none"/>
          <w14:textFill>
            <w14:solidFill>
              <w14:schemeClr w14:val="tx1"/>
            </w14:solidFill>
          </w14:textFill>
        </w:rPr>
      </w:pPr>
      <w:r>
        <w:rPr>
          <w:color w:val="000000" w:themeColor="text1"/>
          <w:kern w:val="0"/>
          <w:highlight w:val="none"/>
          <w14:textFill>
            <w14:solidFill>
              <w14:schemeClr w14:val="tx1"/>
            </w14:solidFill>
          </w14:textFill>
        </w:rPr>
        <w:t xml:space="preserve">7.9.1 </w:t>
      </w:r>
      <w:r>
        <w:rPr>
          <w:rFonts w:hint="eastAsia" w:ascii="宋体" w:hAnsi="宋体" w:eastAsia="宋体" w:cs="宋体"/>
          <w:color w:val="000000" w:themeColor="text1"/>
          <w:kern w:val="0"/>
          <w:highlight w:val="none"/>
          <w14:textFill>
            <w14:solidFill>
              <w14:schemeClr w14:val="tx1"/>
            </w14:solidFill>
          </w14:textFill>
        </w:rPr>
        <w:t>发</w:t>
      </w:r>
      <w:r>
        <w:rPr>
          <w:rFonts w:hint="eastAsia"/>
          <w:color w:val="000000" w:themeColor="text1"/>
          <w:kern w:val="0"/>
          <w:highlight w:val="none"/>
          <w14:textFill>
            <w14:solidFill>
              <w14:schemeClr w14:val="tx1"/>
            </w14:solidFill>
          </w14:textFill>
        </w:rPr>
        <w:t>包人要求承包人提前竣工的，</w:t>
      </w:r>
      <w:r>
        <w:rPr>
          <w:rFonts w:hint="eastAsia" w:ascii="宋体" w:hAnsi="宋体" w:eastAsia="宋体" w:cs="宋体"/>
          <w:color w:val="000000" w:themeColor="text1"/>
          <w:kern w:val="0"/>
          <w:highlight w:val="none"/>
          <w14:textFill>
            <w14:solidFill>
              <w14:schemeClr w14:val="tx1"/>
            </w14:solidFill>
          </w14:textFill>
        </w:rPr>
        <w:t>发</w:t>
      </w:r>
      <w:r>
        <w:rPr>
          <w:rFonts w:hint="eastAsia"/>
          <w:color w:val="000000" w:themeColor="text1"/>
          <w:kern w:val="0"/>
          <w:highlight w:val="none"/>
          <w14:textFill>
            <w14:solidFill>
              <w14:schemeClr w14:val="tx1"/>
            </w14:solidFill>
          </w14:textFill>
        </w:rPr>
        <w:t>包人</w:t>
      </w:r>
      <w:r>
        <w:rPr>
          <w:rFonts w:hint="eastAsia" w:ascii="宋体" w:hAnsi="宋体" w:eastAsia="宋体" w:cs="宋体"/>
          <w:color w:val="000000" w:themeColor="text1"/>
          <w:kern w:val="0"/>
          <w:highlight w:val="none"/>
          <w14:textFill>
            <w14:solidFill>
              <w14:schemeClr w14:val="tx1"/>
            </w14:solidFill>
          </w14:textFill>
        </w:rPr>
        <w:t>应</w:t>
      </w:r>
      <w:r>
        <w:rPr>
          <w:rFonts w:hint="eastAsia"/>
          <w:color w:val="000000" w:themeColor="text1"/>
          <w:kern w:val="0"/>
          <w:highlight w:val="none"/>
          <w14:textFill>
            <w14:solidFill>
              <w14:schemeClr w14:val="tx1"/>
            </w14:solidFill>
          </w14:textFill>
        </w:rPr>
        <w:t>通</w:t>
      </w:r>
      <w:r>
        <w:rPr>
          <w:rFonts w:hint="eastAsia" w:ascii="宋体" w:hAnsi="宋体" w:eastAsia="宋体" w:cs="宋体"/>
          <w:color w:val="000000" w:themeColor="text1"/>
          <w:kern w:val="0"/>
          <w:highlight w:val="none"/>
          <w14:textFill>
            <w14:solidFill>
              <w14:schemeClr w14:val="tx1"/>
            </w14:solidFill>
          </w14:textFill>
        </w:rPr>
        <w:t>过监</w:t>
      </w:r>
      <w:r>
        <w:rPr>
          <w:rFonts w:hint="eastAsia"/>
          <w:color w:val="000000" w:themeColor="text1"/>
          <w:kern w:val="0"/>
          <w:highlight w:val="none"/>
          <w14:textFill>
            <w14:solidFill>
              <w14:schemeClr w14:val="tx1"/>
            </w14:solidFill>
          </w14:textFill>
        </w:rPr>
        <w:t>理人向承包人下</w:t>
      </w:r>
      <w:r>
        <w:rPr>
          <w:rFonts w:hint="eastAsia" w:ascii="宋体" w:hAnsi="宋体" w:eastAsia="宋体" w:cs="宋体"/>
          <w:color w:val="000000" w:themeColor="text1"/>
          <w:kern w:val="0"/>
          <w:highlight w:val="none"/>
          <w14:textFill>
            <w14:solidFill>
              <w14:schemeClr w14:val="tx1"/>
            </w14:solidFill>
          </w14:textFill>
        </w:rPr>
        <w:t>达</w:t>
      </w:r>
      <w:r>
        <w:rPr>
          <w:rFonts w:hint="eastAsia"/>
          <w:color w:val="000000" w:themeColor="text1"/>
          <w:kern w:val="0"/>
          <w:highlight w:val="none"/>
          <w14:textFill>
            <w14:solidFill>
              <w14:schemeClr w14:val="tx1"/>
            </w14:solidFill>
          </w14:textFill>
        </w:rPr>
        <w:t>提前竣工指示，承包人</w:t>
      </w:r>
      <w:r>
        <w:rPr>
          <w:rFonts w:hint="eastAsia" w:ascii="宋体" w:hAnsi="宋体" w:eastAsia="宋体" w:cs="宋体"/>
          <w:color w:val="000000" w:themeColor="text1"/>
          <w:kern w:val="0"/>
          <w:highlight w:val="none"/>
          <w14:textFill>
            <w14:solidFill>
              <w14:schemeClr w14:val="tx1"/>
            </w14:solidFill>
          </w14:textFill>
        </w:rPr>
        <w:t>应</w:t>
      </w:r>
      <w:r>
        <w:rPr>
          <w:rFonts w:hint="eastAsia"/>
          <w:color w:val="000000" w:themeColor="text1"/>
          <w:kern w:val="0"/>
          <w:highlight w:val="none"/>
          <w14:textFill>
            <w14:solidFill>
              <w14:schemeClr w14:val="tx1"/>
            </w14:solidFill>
          </w14:textFill>
        </w:rPr>
        <w:t>向</w:t>
      </w:r>
      <w:r>
        <w:rPr>
          <w:rFonts w:hint="eastAsia" w:ascii="宋体" w:hAnsi="宋体" w:eastAsia="宋体" w:cs="宋体"/>
          <w:color w:val="000000" w:themeColor="text1"/>
          <w:kern w:val="0"/>
          <w:highlight w:val="none"/>
          <w14:textFill>
            <w14:solidFill>
              <w14:schemeClr w14:val="tx1"/>
            </w14:solidFill>
          </w14:textFill>
        </w:rPr>
        <w:t>发</w:t>
      </w:r>
      <w:r>
        <w:rPr>
          <w:rFonts w:hint="eastAsia"/>
          <w:color w:val="000000" w:themeColor="text1"/>
          <w:kern w:val="0"/>
          <w:highlight w:val="none"/>
          <w14:textFill>
            <w14:solidFill>
              <w14:schemeClr w14:val="tx1"/>
            </w14:solidFill>
          </w14:textFill>
        </w:rPr>
        <w:t>包人和</w:t>
      </w:r>
      <w:r>
        <w:rPr>
          <w:rFonts w:hint="eastAsia" w:ascii="宋体" w:hAnsi="宋体" w:eastAsia="宋体" w:cs="宋体"/>
          <w:color w:val="000000" w:themeColor="text1"/>
          <w:kern w:val="0"/>
          <w:highlight w:val="none"/>
          <w14:textFill>
            <w14:solidFill>
              <w14:schemeClr w14:val="tx1"/>
            </w14:solidFill>
          </w14:textFill>
        </w:rPr>
        <w:t>监</w:t>
      </w:r>
      <w:r>
        <w:rPr>
          <w:rFonts w:hint="eastAsia"/>
          <w:color w:val="000000" w:themeColor="text1"/>
          <w:kern w:val="0"/>
          <w:highlight w:val="none"/>
          <w14:textFill>
            <w14:solidFill>
              <w14:schemeClr w14:val="tx1"/>
            </w14:solidFill>
          </w14:textFill>
        </w:rPr>
        <w:t>理人提交提前竣工建</w:t>
      </w:r>
      <w:r>
        <w:rPr>
          <w:rFonts w:hint="eastAsia" w:ascii="宋体" w:hAnsi="宋体" w:eastAsia="宋体" w:cs="宋体"/>
          <w:color w:val="000000" w:themeColor="text1"/>
          <w:kern w:val="0"/>
          <w:highlight w:val="none"/>
          <w14:textFill>
            <w14:solidFill>
              <w14:schemeClr w14:val="tx1"/>
            </w14:solidFill>
          </w14:textFill>
        </w:rPr>
        <w:t>议书</w:t>
      </w:r>
      <w:r>
        <w:rPr>
          <w:rFonts w:hint="eastAsia"/>
          <w:color w:val="000000" w:themeColor="text1"/>
          <w:kern w:val="0"/>
          <w:highlight w:val="none"/>
          <w14:textFill>
            <w14:solidFill>
              <w14:schemeClr w14:val="tx1"/>
            </w14:solidFill>
          </w14:textFill>
        </w:rPr>
        <w:t>，提前竣工建</w:t>
      </w:r>
      <w:r>
        <w:rPr>
          <w:rFonts w:hint="eastAsia" w:ascii="宋体" w:hAnsi="宋体" w:eastAsia="宋体" w:cs="宋体"/>
          <w:color w:val="000000" w:themeColor="text1"/>
          <w:kern w:val="0"/>
          <w:highlight w:val="none"/>
          <w14:textFill>
            <w14:solidFill>
              <w14:schemeClr w14:val="tx1"/>
            </w14:solidFill>
          </w14:textFill>
        </w:rPr>
        <w:t>议书应</w:t>
      </w:r>
      <w:r>
        <w:rPr>
          <w:rFonts w:hint="eastAsia"/>
          <w:color w:val="000000" w:themeColor="text1"/>
          <w:kern w:val="0"/>
          <w:highlight w:val="none"/>
          <w14:textFill>
            <w14:solidFill>
              <w14:schemeClr w14:val="tx1"/>
            </w14:solidFill>
          </w14:textFill>
        </w:rPr>
        <w:t>包括</w:t>
      </w:r>
      <w:r>
        <w:rPr>
          <w:rFonts w:hint="eastAsia" w:ascii="宋体" w:hAnsi="宋体" w:eastAsia="宋体" w:cs="宋体"/>
          <w:color w:val="000000" w:themeColor="text1"/>
          <w:kern w:val="0"/>
          <w:highlight w:val="none"/>
          <w14:textFill>
            <w14:solidFill>
              <w14:schemeClr w14:val="tx1"/>
            </w14:solidFill>
          </w14:textFill>
        </w:rPr>
        <w:t>实</w:t>
      </w:r>
      <w:r>
        <w:rPr>
          <w:rFonts w:hint="eastAsia"/>
          <w:color w:val="000000" w:themeColor="text1"/>
          <w:kern w:val="0"/>
          <w:highlight w:val="none"/>
          <w14:textFill>
            <w14:solidFill>
              <w14:schemeClr w14:val="tx1"/>
            </w14:solidFill>
          </w14:textFill>
        </w:rPr>
        <w:t>施的方案、</w:t>
      </w:r>
      <w:r>
        <w:rPr>
          <w:rFonts w:hint="eastAsia" w:ascii="宋体" w:hAnsi="宋体" w:eastAsia="宋体" w:cs="宋体"/>
          <w:color w:val="000000" w:themeColor="text1"/>
          <w:kern w:val="0"/>
          <w:highlight w:val="none"/>
          <w14:textFill>
            <w14:solidFill>
              <w14:schemeClr w14:val="tx1"/>
            </w14:solidFill>
          </w14:textFill>
        </w:rPr>
        <w:t>缩</w:t>
      </w:r>
      <w:r>
        <w:rPr>
          <w:rFonts w:hint="eastAsia"/>
          <w:color w:val="000000" w:themeColor="text1"/>
          <w:kern w:val="0"/>
          <w:highlight w:val="none"/>
          <w14:textFill>
            <w14:solidFill>
              <w14:schemeClr w14:val="tx1"/>
            </w14:solidFill>
          </w14:textFill>
        </w:rPr>
        <w:t>短的</w:t>
      </w:r>
      <w:r>
        <w:rPr>
          <w:rFonts w:hint="eastAsia" w:ascii="宋体" w:hAnsi="宋体" w:eastAsia="宋体" w:cs="宋体"/>
          <w:color w:val="000000" w:themeColor="text1"/>
          <w:kern w:val="0"/>
          <w:highlight w:val="none"/>
          <w14:textFill>
            <w14:solidFill>
              <w14:schemeClr w14:val="tx1"/>
            </w14:solidFill>
          </w14:textFill>
        </w:rPr>
        <w:t>时间</w:t>
      </w:r>
      <w:r>
        <w:rPr>
          <w:rFonts w:hint="eastAsia"/>
          <w:color w:val="000000" w:themeColor="text1"/>
          <w:kern w:val="0"/>
          <w:highlight w:val="none"/>
          <w14:textFill>
            <w14:solidFill>
              <w14:schemeClr w14:val="tx1"/>
            </w14:solidFill>
          </w14:textFill>
        </w:rPr>
        <w:t>、增加的合同价格等</w:t>
      </w:r>
      <w:r>
        <w:rPr>
          <w:rFonts w:hint="eastAsia" w:ascii="宋体" w:hAnsi="宋体" w:eastAsia="宋体" w:cs="宋体"/>
          <w:color w:val="000000" w:themeColor="text1"/>
          <w:kern w:val="0"/>
          <w:highlight w:val="none"/>
          <w14:textFill>
            <w14:solidFill>
              <w14:schemeClr w14:val="tx1"/>
            </w14:solidFill>
          </w14:textFill>
        </w:rPr>
        <w:t>内</w:t>
      </w:r>
      <w:r>
        <w:rPr>
          <w:rFonts w:hint="eastAsia"/>
          <w:color w:val="000000" w:themeColor="text1"/>
          <w:kern w:val="0"/>
          <w:highlight w:val="none"/>
          <w14:textFill>
            <w14:solidFill>
              <w14:schemeClr w14:val="tx1"/>
            </w14:solidFill>
          </w14:textFill>
        </w:rPr>
        <w:t>容。</w:t>
      </w:r>
      <w:r>
        <w:rPr>
          <w:rFonts w:hint="eastAsia" w:ascii="宋体" w:hAnsi="宋体" w:eastAsia="宋体" w:cs="宋体"/>
          <w:color w:val="000000" w:themeColor="text1"/>
          <w:kern w:val="0"/>
          <w:highlight w:val="none"/>
          <w14:textFill>
            <w14:solidFill>
              <w14:schemeClr w14:val="tx1"/>
            </w14:solidFill>
          </w14:textFill>
        </w:rPr>
        <w:t>发</w:t>
      </w:r>
      <w:r>
        <w:rPr>
          <w:rFonts w:hint="eastAsia"/>
          <w:color w:val="000000" w:themeColor="text1"/>
          <w:kern w:val="0"/>
          <w:highlight w:val="none"/>
          <w14:textFill>
            <w14:solidFill>
              <w14:schemeClr w14:val="tx1"/>
            </w14:solidFill>
          </w14:textFill>
        </w:rPr>
        <w:t>包人接受</w:t>
      </w:r>
      <w:r>
        <w:rPr>
          <w:rFonts w:hint="eastAsia" w:ascii="宋体" w:hAnsi="宋体" w:eastAsia="宋体" w:cs="宋体"/>
          <w:color w:val="000000" w:themeColor="text1"/>
          <w:kern w:val="0"/>
          <w:highlight w:val="none"/>
          <w14:textFill>
            <w14:solidFill>
              <w14:schemeClr w14:val="tx1"/>
            </w14:solidFill>
          </w14:textFill>
        </w:rPr>
        <w:t>该</w:t>
      </w:r>
      <w:r>
        <w:rPr>
          <w:rFonts w:hint="eastAsia"/>
          <w:color w:val="000000" w:themeColor="text1"/>
          <w:kern w:val="0"/>
          <w:highlight w:val="none"/>
          <w14:textFill>
            <w14:solidFill>
              <w14:schemeClr w14:val="tx1"/>
            </w14:solidFill>
          </w14:textFill>
        </w:rPr>
        <w:t>提前竣工建</w:t>
      </w:r>
      <w:r>
        <w:rPr>
          <w:rFonts w:hint="eastAsia" w:ascii="宋体" w:hAnsi="宋体" w:eastAsia="宋体" w:cs="宋体"/>
          <w:color w:val="000000" w:themeColor="text1"/>
          <w:kern w:val="0"/>
          <w:highlight w:val="none"/>
          <w14:textFill>
            <w14:solidFill>
              <w14:schemeClr w14:val="tx1"/>
            </w14:solidFill>
          </w14:textFill>
        </w:rPr>
        <w:t>议书</w:t>
      </w:r>
      <w:r>
        <w:rPr>
          <w:rFonts w:hint="eastAsia"/>
          <w:color w:val="000000" w:themeColor="text1"/>
          <w:kern w:val="0"/>
          <w:highlight w:val="none"/>
          <w14:textFill>
            <w14:solidFill>
              <w14:schemeClr w14:val="tx1"/>
            </w14:solidFill>
          </w14:textFill>
        </w:rPr>
        <w:t>的，</w:t>
      </w:r>
      <w:r>
        <w:rPr>
          <w:rFonts w:hint="eastAsia" w:ascii="宋体" w:hAnsi="宋体" w:eastAsia="宋体" w:cs="宋体"/>
          <w:color w:val="000000" w:themeColor="text1"/>
          <w:kern w:val="0"/>
          <w:highlight w:val="none"/>
          <w14:textFill>
            <w14:solidFill>
              <w14:schemeClr w14:val="tx1"/>
            </w14:solidFill>
          </w14:textFill>
        </w:rPr>
        <w:t>监</w:t>
      </w:r>
      <w:r>
        <w:rPr>
          <w:rFonts w:hint="eastAsia"/>
          <w:color w:val="000000" w:themeColor="text1"/>
          <w:kern w:val="0"/>
          <w:highlight w:val="none"/>
          <w14:textFill>
            <w14:solidFill>
              <w14:schemeClr w14:val="tx1"/>
            </w14:solidFill>
          </w14:textFill>
        </w:rPr>
        <w:t>理人</w:t>
      </w:r>
      <w:r>
        <w:rPr>
          <w:rFonts w:hint="eastAsia" w:ascii="宋体" w:hAnsi="宋体" w:eastAsia="宋体" w:cs="宋体"/>
          <w:color w:val="000000" w:themeColor="text1"/>
          <w:kern w:val="0"/>
          <w:highlight w:val="none"/>
          <w14:textFill>
            <w14:solidFill>
              <w14:schemeClr w14:val="tx1"/>
            </w14:solidFill>
          </w14:textFill>
        </w:rPr>
        <w:t>应与发</w:t>
      </w:r>
      <w:r>
        <w:rPr>
          <w:rFonts w:hint="eastAsia"/>
          <w:color w:val="000000" w:themeColor="text1"/>
          <w:kern w:val="0"/>
          <w:highlight w:val="none"/>
          <w14:textFill>
            <w14:solidFill>
              <w14:schemeClr w14:val="tx1"/>
            </w14:solidFill>
          </w14:textFill>
        </w:rPr>
        <w:t>包人和承包人</w:t>
      </w:r>
      <w:r>
        <w:rPr>
          <w:rFonts w:hint="eastAsia" w:ascii="宋体" w:hAnsi="宋体" w:eastAsia="宋体" w:cs="宋体"/>
          <w:color w:val="000000" w:themeColor="text1"/>
          <w:kern w:val="0"/>
          <w:highlight w:val="none"/>
          <w14:textFill>
            <w14:solidFill>
              <w14:schemeClr w14:val="tx1"/>
            </w14:solidFill>
          </w14:textFill>
        </w:rPr>
        <w:t>协</w:t>
      </w:r>
      <w:r>
        <w:rPr>
          <w:rFonts w:hint="eastAsia"/>
          <w:color w:val="000000" w:themeColor="text1"/>
          <w:kern w:val="0"/>
          <w:highlight w:val="none"/>
          <w14:textFill>
            <w14:solidFill>
              <w14:schemeClr w14:val="tx1"/>
            </w14:solidFill>
          </w14:textFill>
        </w:rPr>
        <w:t>商采取加快工程</w:t>
      </w:r>
      <w:r>
        <w:rPr>
          <w:rFonts w:hint="eastAsia" w:ascii="宋体" w:hAnsi="宋体" w:eastAsia="宋体" w:cs="宋体"/>
          <w:color w:val="000000" w:themeColor="text1"/>
          <w:kern w:val="0"/>
          <w:highlight w:val="none"/>
          <w14:textFill>
            <w14:solidFill>
              <w14:schemeClr w14:val="tx1"/>
            </w14:solidFill>
          </w14:textFill>
        </w:rPr>
        <w:t>进</w:t>
      </w:r>
      <w:r>
        <w:rPr>
          <w:rFonts w:hint="eastAsia"/>
          <w:color w:val="000000" w:themeColor="text1"/>
          <w:kern w:val="0"/>
          <w:highlight w:val="none"/>
          <w14:textFill>
            <w14:solidFill>
              <w14:schemeClr w14:val="tx1"/>
            </w14:solidFill>
          </w14:textFill>
        </w:rPr>
        <w:t>度的措施，</w:t>
      </w:r>
      <w:r>
        <w:rPr>
          <w:rFonts w:hint="eastAsia" w:ascii="宋体" w:hAnsi="宋体" w:eastAsia="宋体" w:cs="宋体"/>
          <w:color w:val="000000" w:themeColor="text1"/>
          <w:kern w:val="0"/>
          <w:highlight w:val="none"/>
          <w14:textFill>
            <w14:solidFill>
              <w14:schemeClr w14:val="tx1"/>
            </w14:solidFill>
          </w14:textFill>
        </w:rPr>
        <w:t>并</w:t>
      </w:r>
      <w:r>
        <w:rPr>
          <w:rFonts w:hint="eastAsia"/>
          <w:color w:val="000000" w:themeColor="text1"/>
          <w:kern w:val="0"/>
          <w:highlight w:val="none"/>
          <w14:textFill>
            <w14:solidFill>
              <w14:schemeClr w14:val="tx1"/>
            </w14:solidFill>
          </w14:textFill>
        </w:rPr>
        <w:t>修</w:t>
      </w:r>
      <w:r>
        <w:rPr>
          <w:rFonts w:hint="eastAsia" w:ascii="宋体" w:hAnsi="宋体" w:eastAsia="宋体" w:cs="宋体"/>
          <w:color w:val="000000" w:themeColor="text1"/>
          <w:kern w:val="0"/>
          <w:highlight w:val="none"/>
          <w14:textFill>
            <w14:solidFill>
              <w14:schemeClr w14:val="tx1"/>
            </w14:solidFill>
          </w14:textFill>
        </w:rPr>
        <w:t>订</w:t>
      </w:r>
      <w:r>
        <w:rPr>
          <w:rFonts w:hint="eastAsia"/>
          <w:color w:val="000000" w:themeColor="text1"/>
          <w:kern w:val="0"/>
          <w:highlight w:val="none"/>
          <w14:textFill>
            <w14:solidFill>
              <w14:schemeClr w14:val="tx1"/>
            </w14:solidFill>
          </w14:textFill>
        </w:rPr>
        <w:t>施工</w:t>
      </w:r>
      <w:r>
        <w:rPr>
          <w:rFonts w:hint="eastAsia" w:ascii="宋体" w:hAnsi="宋体" w:eastAsia="宋体" w:cs="宋体"/>
          <w:color w:val="000000" w:themeColor="text1"/>
          <w:kern w:val="0"/>
          <w:highlight w:val="none"/>
          <w14:textFill>
            <w14:solidFill>
              <w14:schemeClr w14:val="tx1"/>
            </w14:solidFill>
          </w14:textFill>
        </w:rPr>
        <w:t>进</w:t>
      </w:r>
      <w:r>
        <w:rPr>
          <w:rFonts w:hint="eastAsia"/>
          <w:color w:val="000000" w:themeColor="text1"/>
          <w:kern w:val="0"/>
          <w:highlight w:val="none"/>
          <w14:textFill>
            <w14:solidFill>
              <w14:schemeClr w14:val="tx1"/>
            </w14:solidFill>
          </w14:textFill>
        </w:rPr>
        <w:t>度</w:t>
      </w:r>
      <w:r>
        <w:rPr>
          <w:rFonts w:hint="eastAsia" w:ascii="宋体" w:hAnsi="宋体" w:eastAsia="宋体" w:cs="宋体"/>
          <w:color w:val="000000" w:themeColor="text1"/>
          <w:kern w:val="0"/>
          <w:highlight w:val="none"/>
          <w14:textFill>
            <w14:solidFill>
              <w14:schemeClr w14:val="tx1"/>
            </w14:solidFill>
          </w14:textFill>
        </w:rPr>
        <w:t>计划</w:t>
      </w:r>
      <w:r>
        <w:rPr>
          <w:rFonts w:hint="eastAsia"/>
          <w:color w:val="000000" w:themeColor="text1"/>
          <w:kern w:val="0"/>
          <w:highlight w:val="none"/>
          <w14:textFill>
            <w14:solidFill>
              <w14:schemeClr w14:val="tx1"/>
            </w14:solidFill>
          </w14:textFill>
        </w:rPr>
        <w:t>，由此增加的</w:t>
      </w:r>
      <w:r>
        <w:rPr>
          <w:rFonts w:hint="eastAsia" w:ascii="宋体" w:hAnsi="宋体" w:eastAsia="宋体" w:cs="宋体"/>
          <w:color w:val="000000" w:themeColor="text1"/>
          <w:kern w:val="0"/>
          <w:highlight w:val="none"/>
          <w14:textFill>
            <w14:solidFill>
              <w14:schemeClr w14:val="tx1"/>
            </w14:solidFill>
          </w14:textFill>
        </w:rPr>
        <w:t>费</w:t>
      </w:r>
      <w:r>
        <w:rPr>
          <w:rFonts w:hint="eastAsia"/>
          <w:color w:val="000000" w:themeColor="text1"/>
          <w:kern w:val="0"/>
          <w:highlight w:val="none"/>
          <w14:textFill>
            <w14:solidFill>
              <w14:schemeClr w14:val="tx1"/>
            </w14:solidFill>
          </w14:textFill>
        </w:rPr>
        <w:t>用由</w:t>
      </w:r>
      <w:r>
        <w:rPr>
          <w:rFonts w:hint="eastAsia" w:ascii="宋体" w:hAnsi="宋体" w:eastAsia="宋体" w:cs="宋体"/>
          <w:color w:val="000000" w:themeColor="text1"/>
          <w:kern w:val="0"/>
          <w:highlight w:val="none"/>
          <w14:textFill>
            <w14:solidFill>
              <w14:schemeClr w14:val="tx1"/>
            </w14:solidFill>
          </w14:textFill>
        </w:rPr>
        <w:t>发</w:t>
      </w:r>
      <w:r>
        <w:rPr>
          <w:rFonts w:hint="eastAsia"/>
          <w:color w:val="000000" w:themeColor="text1"/>
          <w:kern w:val="0"/>
          <w:highlight w:val="none"/>
          <w14:textFill>
            <w14:solidFill>
              <w14:schemeClr w14:val="tx1"/>
            </w14:solidFill>
          </w14:textFill>
        </w:rPr>
        <w:t>包人承担。承包人</w:t>
      </w:r>
      <w:r>
        <w:rPr>
          <w:rFonts w:hint="eastAsia" w:ascii="宋体" w:hAnsi="宋体" w:eastAsia="宋体" w:cs="宋体"/>
          <w:color w:val="000000" w:themeColor="text1"/>
          <w:kern w:val="0"/>
          <w:highlight w:val="none"/>
          <w14:textFill>
            <w14:solidFill>
              <w14:schemeClr w14:val="tx1"/>
            </w14:solidFill>
          </w14:textFill>
        </w:rPr>
        <w:t>认为</w:t>
      </w:r>
      <w:r>
        <w:rPr>
          <w:rFonts w:hint="eastAsia"/>
          <w:color w:val="000000" w:themeColor="text1"/>
          <w:kern w:val="0"/>
          <w:highlight w:val="none"/>
          <w14:textFill>
            <w14:solidFill>
              <w14:schemeClr w14:val="tx1"/>
            </w14:solidFill>
          </w14:textFill>
        </w:rPr>
        <w:t>提前竣工指示无法</w:t>
      </w:r>
      <w:r>
        <w:rPr>
          <w:rFonts w:hint="eastAsia" w:ascii="宋体" w:hAnsi="宋体" w:eastAsia="宋体" w:cs="宋体"/>
          <w:color w:val="000000" w:themeColor="text1"/>
          <w:kern w:val="0"/>
          <w:highlight w:val="none"/>
          <w14:textFill>
            <w14:solidFill>
              <w14:schemeClr w14:val="tx1"/>
            </w14:solidFill>
          </w14:textFill>
        </w:rPr>
        <w:t>执</w:t>
      </w:r>
      <w:r>
        <w:rPr>
          <w:rFonts w:hint="eastAsia"/>
          <w:color w:val="000000" w:themeColor="text1"/>
          <w:kern w:val="0"/>
          <w:highlight w:val="none"/>
          <w14:textFill>
            <w14:solidFill>
              <w14:schemeClr w14:val="tx1"/>
            </w14:solidFill>
          </w14:textFill>
        </w:rPr>
        <w:t>行的，</w:t>
      </w:r>
      <w:r>
        <w:rPr>
          <w:rFonts w:hint="eastAsia" w:ascii="宋体" w:hAnsi="宋体" w:eastAsia="宋体" w:cs="宋体"/>
          <w:color w:val="000000" w:themeColor="text1"/>
          <w:kern w:val="0"/>
          <w:highlight w:val="none"/>
          <w14:textFill>
            <w14:solidFill>
              <w14:schemeClr w14:val="tx1"/>
            </w14:solidFill>
          </w14:textFill>
        </w:rPr>
        <w:t>应</w:t>
      </w:r>
      <w:r>
        <w:rPr>
          <w:rFonts w:hint="eastAsia"/>
          <w:color w:val="000000" w:themeColor="text1"/>
          <w:kern w:val="0"/>
          <w:highlight w:val="none"/>
          <w14:textFill>
            <w14:solidFill>
              <w14:schemeClr w14:val="tx1"/>
            </w14:solidFill>
          </w14:textFill>
        </w:rPr>
        <w:t>向</w:t>
      </w:r>
      <w:r>
        <w:rPr>
          <w:rFonts w:hint="eastAsia" w:ascii="宋体" w:hAnsi="宋体" w:eastAsia="宋体" w:cs="宋体"/>
          <w:color w:val="000000" w:themeColor="text1"/>
          <w:kern w:val="0"/>
          <w:highlight w:val="none"/>
          <w14:textFill>
            <w14:solidFill>
              <w14:schemeClr w14:val="tx1"/>
            </w14:solidFill>
          </w14:textFill>
        </w:rPr>
        <w:t>监</w:t>
      </w:r>
      <w:r>
        <w:rPr>
          <w:rFonts w:hint="eastAsia"/>
          <w:color w:val="000000" w:themeColor="text1"/>
          <w:kern w:val="0"/>
          <w:highlight w:val="none"/>
          <w14:textFill>
            <w14:solidFill>
              <w14:schemeClr w14:val="tx1"/>
            </w14:solidFill>
          </w14:textFill>
        </w:rPr>
        <w:t>理人和</w:t>
      </w:r>
      <w:r>
        <w:rPr>
          <w:rFonts w:hint="eastAsia" w:ascii="宋体" w:hAnsi="宋体" w:eastAsia="宋体" w:cs="宋体"/>
          <w:color w:val="000000" w:themeColor="text1"/>
          <w:kern w:val="0"/>
          <w:highlight w:val="none"/>
          <w14:textFill>
            <w14:solidFill>
              <w14:schemeClr w14:val="tx1"/>
            </w14:solidFill>
          </w14:textFill>
        </w:rPr>
        <w:t>发</w:t>
      </w:r>
      <w:r>
        <w:rPr>
          <w:rFonts w:hint="eastAsia"/>
          <w:color w:val="000000" w:themeColor="text1"/>
          <w:kern w:val="0"/>
          <w:highlight w:val="none"/>
          <w14:textFill>
            <w14:solidFill>
              <w14:schemeClr w14:val="tx1"/>
            </w14:solidFill>
          </w14:textFill>
        </w:rPr>
        <w:t>包人提出</w:t>
      </w:r>
      <w:r>
        <w:rPr>
          <w:rFonts w:hint="eastAsia" w:ascii="宋体" w:hAnsi="宋体" w:eastAsia="宋体" w:cs="宋体"/>
          <w:color w:val="000000" w:themeColor="text1"/>
          <w:kern w:val="0"/>
          <w:highlight w:val="none"/>
          <w14:textFill>
            <w14:solidFill>
              <w14:schemeClr w14:val="tx1"/>
            </w14:solidFill>
          </w14:textFill>
        </w:rPr>
        <w:t>书</w:t>
      </w:r>
      <w:r>
        <w:rPr>
          <w:rFonts w:hint="eastAsia"/>
          <w:color w:val="000000" w:themeColor="text1"/>
          <w:kern w:val="0"/>
          <w:highlight w:val="none"/>
          <w14:textFill>
            <w14:solidFill>
              <w14:schemeClr w14:val="tx1"/>
            </w14:solidFill>
          </w14:textFill>
        </w:rPr>
        <w:t>面</w:t>
      </w:r>
      <w:r>
        <w:rPr>
          <w:rFonts w:hint="eastAsia" w:ascii="宋体" w:hAnsi="宋体" w:eastAsia="宋体" w:cs="宋体"/>
          <w:color w:val="000000" w:themeColor="text1"/>
          <w:kern w:val="0"/>
          <w:highlight w:val="none"/>
          <w14:textFill>
            <w14:solidFill>
              <w14:schemeClr w14:val="tx1"/>
            </w14:solidFill>
          </w14:textFill>
        </w:rPr>
        <w:t>异议</w:t>
      </w:r>
      <w:r>
        <w:rPr>
          <w:rFonts w:hint="eastAsia"/>
          <w:color w:val="000000" w:themeColor="text1"/>
          <w:kern w:val="0"/>
          <w:highlight w:val="none"/>
          <w14:textFill>
            <w14:solidFill>
              <w14:schemeClr w14:val="tx1"/>
            </w14:solidFill>
          </w14:textFill>
        </w:rPr>
        <w:t>，</w:t>
      </w:r>
      <w:r>
        <w:rPr>
          <w:rFonts w:hint="eastAsia" w:ascii="宋体" w:hAnsi="宋体" w:eastAsia="宋体" w:cs="宋体"/>
          <w:color w:val="000000" w:themeColor="text1"/>
          <w:kern w:val="0"/>
          <w:highlight w:val="none"/>
          <w14:textFill>
            <w14:solidFill>
              <w14:schemeClr w14:val="tx1"/>
            </w14:solidFill>
          </w14:textFill>
        </w:rPr>
        <w:t>发</w:t>
      </w:r>
      <w:r>
        <w:rPr>
          <w:rFonts w:hint="eastAsia"/>
          <w:color w:val="000000" w:themeColor="text1"/>
          <w:kern w:val="0"/>
          <w:highlight w:val="none"/>
          <w14:textFill>
            <w14:solidFill>
              <w14:schemeClr w14:val="tx1"/>
            </w14:solidFill>
          </w14:textFill>
        </w:rPr>
        <w:t>包人和</w:t>
      </w:r>
      <w:r>
        <w:rPr>
          <w:rFonts w:hint="eastAsia" w:ascii="宋体" w:hAnsi="宋体" w:eastAsia="宋体" w:cs="宋体"/>
          <w:color w:val="000000" w:themeColor="text1"/>
          <w:kern w:val="0"/>
          <w:highlight w:val="none"/>
          <w14:textFill>
            <w14:solidFill>
              <w14:schemeClr w14:val="tx1"/>
            </w14:solidFill>
          </w14:textFill>
        </w:rPr>
        <w:t>监</w:t>
      </w:r>
      <w:r>
        <w:rPr>
          <w:rFonts w:hint="eastAsia"/>
          <w:color w:val="000000" w:themeColor="text1"/>
          <w:kern w:val="0"/>
          <w:highlight w:val="none"/>
          <w14:textFill>
            <w14:solidFill>
              <w14:schemeClr w14:val="tx1"/>
            </w14:solidFill>
          </w14:textFill>
        </w:rPr>
        <w:t>理人</w:t>
      </w:r>
      <w:r>
        <w:rPr>
          <w:rFonts w:hint="eastAsia" w:ascii="宋体" w:hAnsi="宋体" w:eastAsia="宋体" w:cs="宋体"/>
          <w:color w:val="000000" w:themeColor="text1"/>
          <w:kern w:val="0"/>
          <w:highlight w:val="none"/>
          <w14:textFill>
            <w14:solidFill>
              <w14:schemeClr w14:val="tx1"/>
            </w14:solidFill>
          </w14:textFill>
        </w:rPr>
        <w:t>应</w:t>
      </w:r>
      <w:r>
        <w:rPr>
          <w:rFonts w:hint="eastAsia"/>
          <w:color w:val="000000" w:themeColor="text1"/>
          <w:kern w:val="0"/>
          <w:highlight w:val="none"/>
          <w14:textFill>
            <w14:solidFill>
              <w14:schemeClr w14:val="tx1"/>
            </w14:solidFill>
          </w14:textFill>
        </w:rPr>
        <w:t>在收到</w:t>
      </w:r>
      <w:r>
        <w:rPr>
          <w:rFonts w:hint="eastAsia" w:ascii="宋体" w:hAnsi="宋体" w:eastAsia="宋体" w:cs="宋体"/>
          <w:color w:val="000000" w:themeColor="text1"/>
          <w:kern w:val="0"/>
          <w:highlight w:val="none"/>
          <w14:textFill>
            <w14:solidFill>
              <w14:schemeClr w14:val="tx1"/>
            </w14:solidFill>
          </w14:textFill>
        </w:rPr>
        <w:t>异议</w:t>
      </w:r>
      <w:r>
        <w:rPr>
          <w:rFonts w:hint="eastAsia"/>
          <w:color w:val="000000" w:themeColor="text1"/>
          <w:kern w:val="0"/>
          <w:highlight w:val="none"/>
          <w14:textFill>
            <w14:solidFill>
              <w14:schemeClr w14:val="tx1"/>
            </w14:solidFill>
          </w14:textFill>
        </w:rPr>
        <w:t>后</w:t>
      </w:r>
      <w:r>
        <w:rPr>
          <w:color w:val="000000" w:themeColor="text1"/>
          <w:kern w:val="0"/>
          <w:highlight w:val="none"/>
          <w14:textFill>
            <w14:solidFill>
              <w14:schemeClr w14:val="tx1"/>
            </w14:solidFill>
          </w14:textFill>
        </w:rPr>
        <w:t>7</w:t>
      </w:r>
      <w:r>
        <w:rPr>
          <w:rFonts w:hint="eastAsia"/>
          <w:color w:val="000000" w:themeColor="text1"/>
          <w:kern w:val="0"/>
          <w:highlight w:val="none"/>
          <w14:textFill>
            <w14:solidFill>
              <w14:schemeClr w14:val="tx1"/>
            </w14:solidFill>
          </w14:textFill>
        </w:rPr>
        <w:t>天</w:t>
      </w:r>
      <w:r>
        <w:rPr>
          <w:rFonts w:hint="eastAsia" w:ascii="宋体" w:hAnsi="宋体" w:eastAsia="宋体" w:cs="宋体"/>
          <w:color w:val="000000" w:themeColor="text1"/>
          <w:kern w:val="0"/>
          <w:highlight w:val="none"/>
          <w14:textFill>
            <w14:solidFill>
              <w14:schemeClr w14:val="tx1"/>
            </w14:solidFill>
          </w14:textFill>
        </w:rPr>
        <w:t>内</w:t>
      </w:r>
      <w:r>
        <w:rPr>
          <w:rFonts w:hint="eastAsia"/>
          <w:color w:val="000000" w:themeColor="text1"/>
          <w:kern w:val="0"/>
          <w:highlight w:val="none"/>
          <w14:textFill>
            <w14:solidFill>
              <w14:schemeClr w14:val="tx1"/>
            </w14:solidFill>
          </w14:textFill>
        </w:rPr>
        <w:t>予以答</w:t>
      </w:r>
      <w:r>
        <w:rPr>
          <w:rFonts w:hint="eastAsia" w:ascii="宋体" w:hAnsi="宋体" w:eastAsia="宋体" w:cs="宋体"/>
          <w:color w:val="000000" w:themeColor="text1"/>
          <w:kern w:val="0"/>
          <w:highlight w:val="none"/>
          <w14:textFill>
            <w14:solidFill>
              <w14:schemeClr w14:val="tx1"/>
            </w14:solidFill>
          </w14:textFill>
        </w:rPr>
        <w:t>复</w:t>
      </w:r>
      <w:r>
        <w:rPr>
          <w:rFonts w:hint="eastAsia"/>
          <w:color w:val="000000" w:themeColor="text1"/>
          <w:kern w:val="0"/>
          <w:highlight w:val="none"/>
          <w14:textFill>
            <w14:solidFill>
              <w14:schemeClr w14:val="tx1"/>
            </w14:solidFill>
          </w14:textFill>
        </w:rPr>
        <w:t>。任何情</w:t>
      </w:r>
      <w:r>
        <w:rPr>
          <w:rFonts w:hint="eastAsia" w:ascii="宋体" w:hAnsi="宋体" w:eastAsia="宋体" w:cs="宋体"/>
          <w:color w:val="000000" w:themeColor="text1"/>
          <w:kern w:val="0"/>
          <w:highlight w:val="none"/>
          <w14:textFill>
            <w14:solidFill>
              <w14:schemeClr w14:val="tx1"/>
            </w14:solidFill>
          </w14:textFill>
        </w:rPr>
        <w:t>况</w:t>
      </w:r>
      <w:r>
        <w:rPr>
          <w:rFonts w:hint="eastAsia"/>
          <w:color w:val="000000" w:themeColor="text1"/>
          <w:kern w:val="0"/>
          <w:highlight w:val="none"/>
          <w14:textFill>
            <w14:solidFill>
              <w14:schemeClr w14:val="tx1"/>
            </w14:solidFill>
          </w14:textFill>
        </w:rPr>
        <w:t>下，</w:t>
      </w:r>
      <w:r>
        <w:rPr>
          <w:rFonts w:hint="eastAsia" w:ascii="宋体" w:hAnsi="宋体" w:eastAsia="宋体" w:cs="宋体"/>
          <w:color w:val="000000" w:themeColor="text1"/>
          <w:kern w:val="0"/>
          <w:highlight w:val="none"/>
          <w14:textFill>
            <w14:solidFill>
              <w14:schemeClr w14:val="tx1"/>
            </w14:solidFill>
          </w14:textFill>
        </w:rPr>
        <w:t>发</w:t>
      </w:r>
      <w:r>
        <w:rPr>
          <w:rFonts w:hint="eastAsia"/>
          <w:color w:val="000000" w:themeColor="text1"/>
          <w:kern w:val="0"/>
          <w:highlight w:val="none"/>
          <w14:textFill>
            <w14:solidFill>
              <w14:schemeClr w14:val="tx1"/>
            </w14:solidFill>
          </w14:textFill>
        </w:rPr>
        <w:t>包人不得</w:t>
      </w:r>
      <w:r>
        <w:rPr>
          <w:rFonts w:hint="eastAsia" w:ascii="宋体" w:hAnsi="宋体" w:eastAsia="宋体" w:cs="宋体"/>
          <w:color w:val="000000" w:themeColor="text1"/>
          <w:kern w:val="0"/>
          <w:highlight w:val="none"/>
          <w14:textFill>
            <w14:solidFill>
              <w14:schemeClr w14:val="tx1"/>
            </w14:solidFill>
          </w14:textFill>
        </w:rPr>
        <w:t>压缩</w:t>
      </w:r>
      <w:r>
        <w:rPr>
          <w:rFonts w:hint="eastAsia"/>
          <w:color w:val="000000" w:themeColor="text1"/>
          <w:kern w:val="0"/>
          <w:highlight w:val="none"/>
          <w14:textFill>
            <w14:solidFill>
              <w14:schemeClr w14:val="tx1"/>
            </w14:solidFill>
          </w14:textFill>
        </w:rPr>
        <w:t>合理工期。</w:t>
      </w:r>
    </w:p>
    <w:p>
      <w:pPr>
        <w:pStyle w:val="73"/>
        <w:rPr>
          <w:rFonts w:cs="Times New Roman"/>
          <w:color w:val="000000" w:themeColor="text1"/>
          <w:kern w:val="0"/>
          <w:highlight w:val="none"/>
          <w14:textFill>
            <w14:solidFill>
              <w14:schemeClr w14:val="tx1"/>
            </w14:solidFill>
          </w14:textFill>
        </w:rPr>
      </w:pPr>
      <w:r>
        <w:rPr>
          <w:color w:val="000000" w:themeColor="text1"/>
          <w:kern w:val="0"/>
          <w:highlight w:val="none"/>
          <w14:textFill>
            <w14:solidFill>
              <w14:schemeClr w14:val="tx1"/>
            </w14:solidFill>
          </w14:textFill>
        </w:rPr>
        <w:t xml:space="preserve">7.9.2 </w:t>
      </w:r>
      <w:r>
        <w:rPr>
          <w:rFonts w:hint="eastAsia" w:ascii="宋体" w:hAnsi="宋体" w:eastAsia="宋体" w:cs="宋体"/>
          <w:color w:val="000000" w:themeColor="text1"/>
          <w:kern w:val="0"/>
          <w:highlight w:val="none"/>
          <w14:textFill>
            <w14:solidFill>
              <w14:schemeClr w14:val="tx1"/>
            </w14:solidFill>
          </w14:textFill>
        </w:rPr>
        <w:t>发</w:t>
      </w:r>
      <w:r>
        <w:rPr>
          <w:rFonts w:hint="eastAsia"/>
          <w:color w:val="000000" w:themeColor="text1"/>
          <w:kern w:val="0"/>
          <w:highlight w:val="none"/>
          <w14:textFill>
            <w14:solidFill>
              <w14:schemeClr w14:val="tx1"/>
            </w14:solidFill>
          </w14:textFill>
        </w:rPr>
        <w:t>包人要求承包人提前竣工，或承包人提出提前竣工的建</w:t>
      </w:r>
      <w:r>
        <w:rPr>
          <w:rFonts w:hint="eastAsia" w:ascii="宋体" w:hAnsi="宋体" w:eastAsia="宋体" w:cs="宋体"/>
          <w:color w:val="000000" w:themeColor="text1"/>
          <w:kern w:val="0"/>
          <w:highlight w:val="none"/>
          <w14:textFill>
            <w14:solidFill>
              <w14:schemeClr w14:val="tx1"/>
            </w14:solidFill>
          </w14:textFill>
        </w:rPr>
        <w:t>议</w:t>
      </w:r>
      <w:r>
        <w:rPr>
          <w:rFonts w:hint="eastAsia"/>
          <w:color w:val="000000" w:themeColor="text1"/>
          <w:kern w:val="0"/>
          <w:highlight w:val="none"/>
          <w14:textFill>
            <w14:solidFill>
              <w14:schemeClr w14:val="tx1"/>
            </w14:solidFill>
          </w14:textFill>
        </w:rPr>
        <w:t>能</w:t>
      </w:r>
      <w:r>
        <w:rPr>
          <w:rFonts w:hint="eastAsia" w:ascii="宋体" w:hAnsi="宋体" w:eastAsia="宋体" w:cs="宋体"/>
          <w:color w:val="000000" w:themeColor="text1"/>
          <w:kern w:val="0"/>
          <w:highlight w:val="none"/>
          <w14:textFill>
            <w14:solidFill>
              <w14:schemeClr w14:val="tx1"/>
            </w14:solidFill>
          </w14:textFill>
        </w:rPr>
        <w:t>够给发</w:t>
      </w:r>
      <w:r>
        <w:rPr>
          <w:rFonts w:hint="eastAsia"/>
          <w:color w:val="000000" w:themeColor="text1"/>
          <w:kern w:val="0"/>
          <w:highlight w:val="none"/>
          <w14:textFill>
            <w14:solidFill>
              <w14:schemeClr w14:val="tx1"/>
            </w14:solidFill>
          </w14:textFill>
        </w:rPr>
        <w:t>包人</w:t>
      </w:r>
      <w:r>
        <w:rPr>
          <w:rFonts w:hint="eastAsia" w:ascii="宋体" w:hAnsi="宋体" w:eastAsia="宋体" w:cs="宋体"/>
          <w:color w:val="000000" w:themeColor="text1"/>
          <w:kern w:val="0"/>
          <w:highlight w:val="none"/>
          <w14:textFill>
            <w14:solidFill>
              <w14:schemeClr w14:val="tx1"/>
            </w14:solidFill>
          </w14:textFill>
        </w:rPr>
        <w:t>带来</w:t>
      </w:r>
      <w:r>
        <w:rPr>
          <w:rFonts w:hint="eastAsia"/>
          <w:color w:val="000000" w:themeColor="text1"/>
          <w:kern w:val="0"/>
          <w:highlight w:val="none"/>
          <w14:textFill>
            <w14:solidFill>
              <w14:schemeClr w14:val="tx1"/>
            </w14:solidFill>
          </w14:textFill>
        </w:rPr>
        <w:t>效益的，合同</w:t>
      </w:r>
      <w:r>
        <w:rPr>
          <w:rFonts w:hint="eastAsia" w:ascii="宋体" w:hAnsi="宋体" w:eastAsia="宋体" w:cs="宋体"/>
          <w:color w:val="000000" w:themeColor="text1"/>
          <w:kern w:val="0"/>
          <w:highlight w:val="none"/>
          <w14:textFill>
            <w14:solidFill>
              <w14:schemeClr w14:val="tx1"/>
            </w14:solidFill>
          </w14:textFill>
        </w:rPr>
        <w:t>当</w:t>
      </w:r>
      <w:r>
        <w:rPr>
          <w:rFonts w:hint="eastAsia"/>
          <w:color w:val="000000" w:themeColor="text1"/>
          <w:kern w:val="0"/>
          <w:highlight w:val="none"/>
          <w14:textFill>
            <w14:solidFill>
              <w14:schemeClr w14:val="tx1"/>
            </w14:solidFill>
          </w14:textFill>
        </w:rPr>
        <w:t>事人可以在</w:t>
      </w:r>
      <w:r>
        <w:rPr>
          <w:rFonts w:hint="eastAsia" w:ascii="宋体" w:hAnsi="宋体" w:eastAsia="宋体" w:cs="宋体"/>
          <w:color w:val="000000" w:themeColor="text1"/>
          <w:kern w:val="0"/>
          <w:highlight w:val="none"/>
          <w14:textFill>
            <w14:solidFill>
              <w14:schemeClr w14:val="tx1"/>
            </w14:solidFill>
          </w14:textFill>
        </w:rPr>
        <w:t>专</w:t>
      </w:r>
      <w:r>
        <w:rPr>
          <w:rFonts w:hint="eastAsia"/>
          <w:color w:val="000000" w:themeColor="text1"/>
          <w:kern w:val="0"/>
          <w:highlight w:val="none"/>
          <w14:textFill>
            <w14:solidFill>
              <w14:schemeClr w14:val="tx1"/>
            </w14:solidFill>
          </w14:textFill>
        </w:rPr>
        <w:t>用合同</w:t>
      </w:r>
      <w:r>
        <w:rPr>
          <w:rFonts w:hint="eastAsia" w:ascii="宋体" w:hAnsi="宋体" w:eastAsia="宋体" w:cs="宋体"/>
          <w:color w:val="000000" w:themeColor="text1"/>
          <w:kern w:val="0"/>
          <w:highlight w:val="none"/>
          <w14:textFill>
            <w14:solidFill>
              <w14:schemeClr w14:val="tx1"/>
            </w14:solidFill>
          </w14:textFill>
        </w:rPr>
        <w:t>条</w:t>
      </w:r>
      <w:r>
        <w:rPr>
          <w:rFonts w:hint="eastAsia"/>
          <w:color w:val="000000" w:themeColor="text1"/>
          <w:kern w:val="0"/>
          <w:highlight w:val="none"/>
          <w14:textFill>
            <w14:solidFill>
              <w14:schemeClr w14:val="tx1"/>
            </w14:solidFill>
          </w14:textFill>
        </w:rPr>
        <w:t>款中</w:t>
      </w:r>
      <w:r>
        <w:rPr>
          <w:rFonts w:hint="eastAsia" w:ascii="宋体" w:hAnsi="宋体" w:eastAsia="宋体" w:cs="宋体"/>
          <w:color w:val="000000" w:themeColor="text1"/>
          <w:kern w:val="0"/>
          <w:highlight w:val="none"/>
          <w14:textFill>
            <w14:solidFill>
              <w14:schemeClr w14:val="tx1"/>
            </w14:solidFill>
          </w14:textFill>
        </w:rPr>
        <w:t>约</w:t>
      </w:r>
      <w:r>
        <w:rPr>
          <w:rFonts w:hint="eastAsia"/>
          <w:color w:val="000000" w:themeColor="text1"/>
          <w:kern w:val="0"/>
          <w:highlight w:val="none"/>
          <w14:textFill>
            <w14:solidFill>
              <w14:schemeClr w14:val="tx1"/>
            </w14:solidFill>
          </w14:textFill>
        </w:rPr>
        <w:t>定提前竣工的</w:t>
      </w:r>
      <w:r>
        <w:rPr>
          <w:rFonts w:hint="eastAsia" w:ascii="宋体" w:hAnsi="宋体" w:eastAsia="宋体" w:cs="宋体"/>
          <w:color w:val="000000" w:themeColor="text1"/>
          <w:kern w:val="0"/>
          <w:highlight w:val="none"/>
          <w14:textFill>
            <w14:solidFill>
              <w14:schemeClr w14:val="tx1"/>
            </w14:solidFill>
          </w14:textFill>
        </w:rPr>
        <w:t>奖励</w:t>
      </w:r>
      <w:r>
        <w:rPr>
          <w:rFonts w:hint="eastAsia"/>
          <w:color w:val="000000" w:themeColor="text1"/>
          <w:kern w:val="0"/>
          <w:highlight w:val="none"/>
          <w14:textFill>
            <w14:solidFill>
              <w14:schemeClr w14:val="tx1"/>
            </w14:solidFill>
          </w14:textFill>
        </w:rPr>
        <w:t>。</w:t>
      </w:r>
    </w:p>
    <w:p>
      <w:pPr>
        <w:pStyle w:val="72"/>
        <w:outlineLvl w:val="9"/>
        <w:rPr>
          <w:rFonts w:cs="Times New Roman"/>
          <w:color w:val="000000" w:themeColor="text1"/>
          <w:highlight w:val="none"/>
          <w14:textFill>
            <w14:solidFill>
              <w14:schemeClr w14:val="tx1"/>
            </w14:solidFill>
          </w14:textFill>
        </w:rPr>
      </w:pPr>
      <w:bookmarkStart w:id="604" w:name="_Toc351203552"/>
      <w:bookmarkStart w:id="605" w:name="_Toc418751697"/>
      <w:bookmarkStart w:id="606" w:name="_Toc485213232"/>
      <w:bookmarkStart w:id="607" w:name="_Toc13382"/>
      <w:bookmarkStart w:id="608" w:name="_Toc406522121"/>
      <w:bookmarkStart w:id="609" w:name="_Toc418752143"/>
      <w:r>
        <w:rPr>
          <w:color w:val="000000" w:themeColor="text1"/>
          <w:highlight w:val="none"/>
          <w14:textFill>
            <w14:solidFill>
              <w14:schemeClr w14:val="tx1"/>
            </w14:solidFill>
          </w14:textFill>
        </w:rPr>
        <w:t>8</w:t>
      </w:r>
      <w:bookmarkStart w:id="610" w:name="_Toc337558776"/>
      <w:bookmarkStart w:id="611" w:name="_Toc296346559"/>
      <w:bookmarkStart w:id="612" w:name="_Toc296503058"/>
      <w:r>
        <w:rPr>
          <w:color w:val="000000" w:themeColor="text1"/>
          <w:highlight w:val="none"/>
          <w14:textFill>
            <w14:solidFill>
              <w14:schemeClr w14:val="tx1"/>
            </w14:solidFill>
          </w14:textFill>
        </w:rPr>
        <w:t xml:space="preserve">. </w:t>
      </w:r>
      <w:r>
        <w:rPr>
          <w:rFonts w:hint="eastAsia"/>
          <w:color w:val="000000" w:themeColor="text1"/>
          <w:highlight w:val="none"/>
          <w14:textFill>
            <w14:solidFill>
              <w14:schemeClr w14:val="tx1"/>
            </w14:solidFill>
          </w14:textFill>
        </w:rPr>
        <w:t>材料</w:t>
      </w:r>
      <w:r>
        <w:rPr>
          <w:rFonts w:hint="eastAsia" w:ascii="宋体" w:hAnsi="宋体" w:eastAsia="宋体" w:cs="宋体"/>
          <w:color w:val="000000" w:themeColor="text1"/>
          <w:highlight w:val="none"/>
          <w14:textFill>
            <w14:solidFill>
              <w14:schemeClr w14:val="tx1"/>
            </w14:solidFill>
          </w14:textFill>
        </w:rPr>
        <w:t>与设备</w:t>
      </w:r>
      <w:bookmarkEnd w:id="604"/>
      <w:bookmarkEnd w:id="605"/>
      <w:bookmarkEnd w:id="606"/>
      <w:bookmarkEnd w:id="607"/>
      <w:bookmarkEnd w:id="608"/>
      <w:bookmarkEnd w:id="609"/>
    </w:p>
    <w:bookmarkEnd w:id="610"/>
    <w:bookmarkEnd w:id="611"/>
    <w:bookmarkEnd w:id="612"/>
    <w:p>
      <w:pPr>
        <w:pStyle w:val="72"/>
        <w:outlineLvl w:val="9"/>
        <w:rPr>
          <w:rFonts w:cs="Times New Roman"/>
          <w:color w:val="000000" w:themeColor="text1"/>
          <w:highlight w:val="none"/>
          <w14:textFill>
            <w14:solidFill>
              <w14:schemeClr w14:val="tx1"/>
            </w14:solidFill>
          </w14:textFill>
        </w:rPr>
      </w:pPr>
      <w:bookmarkStart w:id="613" w:name="_Toc418751698"/>
      <w:bookmarkStart w:id="614" w:name="_Toc406522122"/>
      <w:bookmarkStart w:id="615" w:name="_Toc351203553"/>
      <w:bookmarkStart w:id="616" w:name="_Toc485213233"/>
      <w:bookmarkStart w:id="617" w:name="_Toc7492"/>
      <w:bookmarkStart w:id="618" w:name="_Toc418752144"/>
      <w:r>
        <w:rPr>
          <w:color w:val="000000" w:themeColor="text1"/>
          <w:highlight w:val="none"/>
          <w14:textFill>
            <w14:solidFill>
              <w14:schemeClr w14:val="tx1"/>
            </w14:solidFill>
          </w14:textFill>
        </w:rPr>
        <w:t>8</w:t>
      </w:r>
      <w:bookmarkStart w:id="619" w:name="_Toc296346560"/>
      <w:bookmarkStart w:id="620" w:name="_Toc337558777"/>
      <w:bookmarkStart w:id="621" w:name="_Toc296503059"/>
      <w:bookmarkStart w:id="622" w:name="_Toc468936960"/>
      <w:r>
        <w:rPr>
          <w:color w:val="000000" w:themeColor="text1"/>
          <w:highlight w:val="none"/>
          <w14:textFill>
            <w14:solidFill>
              <w14:schemeClr w14:val="tx1"/>
            </w14:solidFill>
          </w14:textFill>
        </w:rPr>
        <w:t>.1</w:t>
      </w:r>
      <w:r>
        <w:rPr>
          <w:rFonts w:hint="eastAsia" w:ascii="宋体" w:hAnsi="宋体" w:eastAsia="宋体" w:cs="宋体"/>
          <w:color w:val="000000" w:themeColor="text1"/>
          <w:highlight w:val="none"/>
          <w14:textFill>
            <w14:solidFill>
              <w14:schemeClr w14:val="tx1"/>
            </w14:solidFill>
          </w14:textFill>
        </w:rPr>
        <w:t>发</w:t>
      </w:r>
      <w:r>
        <w:rPr>
          <w:rFonts w:hint="eastAsia"/>
          <w:color w:val="000000" w:themeColor="text1"/>
          <w:highlight w:val="none"/>
          <w14:textFill>
            <w14:solidFill>
              <w14:schemeClr w14:val="tx1"/>
            </w14:solidFill>
          </w14:textFill>
        </w:rPr>
        <w:t>包人供</w:t>
      </w:r>
      <w:r>
        <w:rPr>
          <w:rFonts w:hint="eastAsia" w:ascii="宋体" w:hAnsi="宋体" w:eastAsia="宋体" w:cs="宋体"/>
          <w:color w:val="000000" w:themeColor="text1"/>
          <w:highlight w:val="none"/>
          <w14:textFill>
            <w14:solidFill>
              <w14:schemeClr w14:val="tx1"/>
            </w14:solidFill>
          </w14:textFill>
        </w:rPr>
        <w:t>应</w:t>
      </w:r>
      <w:r>
        <w:rPr>
          <w:rFonts w:hint="eastAsia"/>
          <w:color w:val="000000" w:themeColor="text1"/>
          <w:highlight w:val="none"/>
          <w14:textFill>
            <w14:solidFill>
              <w14:schemeClr w14:val="tx1"/>
            </w14:solidFill>
          </w14:textFill>
        </w:rPr>
        <w:t>材料</w:t>
      </w:r>
      <w:r>
        <w:rPr>
          <w:rFonts w:hint="eastAsia" w:ascii="宋体" w:hAnsi="宋体" w:eastAsia="宋体" w:cs="宋体"/>
          <w:color w:val="000000" w:themeColor="text1"/>
          <w:highlight w:val="none"/>
          <w14:textFill>
            <w14:solidFill>
              <w14:schemeClr w14:val="tx1"/>
            </w14:solidFill>
          </w14:textFill>
        </w:rPr>
        <w:t>与</w:t>
      </w:r>
      <w:r>
        <w:rPr>
          <w:rFonts w:hint="eastAsia"/>
          <w:color w:val="000000" w:themeColor="text1"/>
          <w:highlight w:val="none"/>
          <w14:textFill>
            <w14:solidFill>
              <w14:schemeClr w14:val="tx1"/>
            </w14:solidFill>
          </w14:textFill>
        </w:rPr>
        <w:t>工程</w:t>
      </w:r>
      <w:r>
        <w:rPr>
          <w:rFonts w:hint="eastAsia" w:ascii="宋体" w:hAnsi="宋体" w:eastAsia="宋体" w:cs="宋体"/>
          <w:color w:val="000000" w:themeColor="text1"/>
          <w:highlight w:val="none"/>
          <w14:textFill>
            <w14:solidFill>
              <w14:schemeClr w14:val="tx1"/>
            </w14:solidFill>
          </w14:textFill>
        </w:rPr>
        <w:t>设备</w:t>
      </w:r>
      <w:bookmarkEnd w:id="613"/>
      <w:bookmarkEnd w:id="614"/>
      <w:bookmarkEnd w:id="615"/>
      <w:bookmarkEnd w:id="616"/>
      <w:bookmarkEnd w:id="617"/>
      <w:bookmarkEnd w:id="618"/>
    </w:p>
    <w:bookmarkEnd w:id="619"/>
    <w:bookmarkEnd w:id="620"/>
    <w:bookmarkEnd w:id="621"/>
    <w:p>
      <w:pPr>
        <w:pStyle w:val="73"/>
        <w:rPr>
          <w:rFonts w:cs="Times New Roman"/>
          <w:color w:val="000000" w:themeColor="text1"/>
          <w:kern w:val="0"/>
          <w:highlight w:val="none"/>
          <w14:textFill>
            <w14:solidFill>
              <w14:schemeClr w14:val="tx1"/>
            </w14:solidFill>
          </w14:textFill>
        </w:rPr>
      </w:pPr>
      <w:r>
        <w:rPr>
          <w:rFonts w:hint="eastAsia" w:ascii="宋体" w:hAnsi="宋体" w:eastAsia="宋体" w:cs="宋体"/>
          <w:color w:val="000000" w:themeColor="text1"/>
          <w:kern w:val="0"/>
          <w:highlight w:val="none"/>
          <w14:textFill>
            <w14:solidFill>
              <w14:schemeClr w14:val="tx1"/>
            </w14:solidFill>
          </w14:textFill>
        </w:rPr>
        <w:t>发</w:t>
      </w:r>
      <w:r>
        <w:rPr>
          <w:rFonts w:hint="eastAsia"/>
          <w:color w:val="000000" w:themeColor="text1"/>
          <w:kern w:val="0"/>
          <w:highlight w:val="none"/>
          <w14:textFill>
            <w14:solidFill>
              <w14:schemeClr w14:val="tx1"/>
            </w14:solidFill>
          </w14:textFill>
        </w:rPr>
        <w:t>包人自行供</w:t>
      </w:r>
      <w:r>
        <w:rPr>
          <w:rFonts w:hint="eastAsia" w:ascii="宋体" w:hAnsi="宋体" w:eastAsia="宋体" w:cs="宋体"/>
          <w:color w:val="000000" w:themeColor="text1"/>
          <w:kern w:val="0"/>
          <w:highlight w:val="none"/>
          <w14:textFill>
            <w14:solidFill>
              <w14:schemeClr w14:val="tx1"/>
            </w14:solidFill>
          </w14:textFill>
        </w:rPr>
        <w:t>应</w:t>
      </w:r>
      <w:r>
        <w:rPr>
          <w:rFonts w:hint="eastAsia"/>
          <w:color w:val="000000" w:themeColor="text1"/>
          <w:kern w:val="0"/>
          <w:highlight w:val="none"/>
          <w14:textFill>
            <w14:solidFill>
              <w14:schemeClr w14:val="tx1"/>
            </w14:solidFill>
          </w14:textFill>
        </w:rPr>
        <w:t>材料、工程</w:t>
      </w:r>
      <w:r>
        <w:rPr>
          <w:rFonts w:hint="eastAsia" w:ascii="宋体" w:hAnsi="宋体" w:eastAsia="宋体" w:cs="宋体"/>
          <w:color w:val="000000" w:themeColor="text1"/>
          <w:kern w:val="0"/>
          <w:highlight w:val="none"/>
          <w14:textFill>
            <w14:solidFill>
              <w14:schemeClr w14:val="tx1"/>
            </w14:solidFill>
          </w14:textFill>
        </w:rPr>
        <w:t>设备</w:t>
      </w:r>
      <w:r>
        <w:rPr>
          <w:rFonts w:hint="eastAsia"/>
          <w:color w:val="000000" w:themeColor="text1"/>
          <w:kern w:val="0"/>
          <w:highlight w:val="none"/>
          <w14:textFill>
            <w14:solidFill>
              <w14:schemeClr w14:val="tx1"/>
            </w14:solidFill>
          </w14:textFill>
        </w:rPr>
        <w:t>的，</w:t>
      </w:r>
      <w:r>
        <w:rPr>
          <w:rFonts w:hint="eastAsia" w:ascii="宋体" w:hAnsi="宋体" w:eastAsia="宋体" w:cs="宋体"/>
          <w:color w:val="000000" w:themeColor="text1"/>
          <w:kern w:val="0"/>
          <w:highlight w:val="none"/>
          <w14:textFill>
            <w14:solidFill>
              <w14:schemeClr w14:val="tx1"/>
            </w14:solidFill>
          </w14:textFill>
        </w:rPr>
        <w:t>应</w:t>
      </w:r>
      <w:r>
        <w:rPr>
          <w:rFonts w:hint="eastAsia"/>
          <w:color w:val="000000" w:themeColor="text1"/>
          <w:kern w:val="0"/>
          <w:highlight w:val="none"/>
          <w14:textFill>
            <w14:solidFill>
              <w14:schemeClr w14:val="tx1"/>
            </w14:solidFill>
          </w14:textFill>
        </w:rPr>
        <w:t>在</w:t>
      </w:r>
      <w:r>
        <w:rPr>
          <w:rFonts w:hint="eastAsia" w:ascii="宋体" w:hAnsi="宋体" w:eastAsia="宋体" w:cs="宋体"/>
          <w:color w:val="000000" w:themeColor="text1"/>
          <w:kern w:val="0"/>
          <w:highlight w:val="none"/>
          <w14:textFill>
            <w14:solidFill>
              <w14:schemeClr w14:val="tx1"/>
            </w14:solidFill>
          </w14:textFill>
        </w:rPr>
        <w:t>签订</w:t>
      </w:r>
      <w:r>
        <w:rPr>
          <w:rFonts w:hint="eastAsia"/>
          <w:color w:val="000000" w:themeColor="text1"/>
          <w:kern w:val="0"/>
          <w:highlight w:val="none"/>
          <w14:textFill>
            <w14:solidFill>
              <w14:schemeClr w14:val="tx1"/>
            </w14:solidFill>
          </w14:textFill>
        </w:rPr>
        <w:t>合同</w:t>
      </w:r>
      <w:r>
        <w:rPr>
          <w:rFonts w:hint="eastAsia" w:ascii="宋体" w:hAnsi="宋体" w:eastAsia="宋体" w:cs="宋体"/>
          <w:color w:val="000000" w:themeColor="text1"/>
          <w:kern w:val="0"/>
          <w:highlight w:val="none"/>
          <w14:textFill>
            <w14:solidFill>
              <w14:schemeClr w14:val="tx1"/>
            </w14:solidFill>
          </w14:textFill>
        </w:rPr>
        <w:t>时</w:t>
      </w:r>
      <w:r>
        <w:rPr>
          <w:rFonts w:hint="eastAsia"/>
          <w:color w:val="000000" w:themeColor="text1"/>
          <w:kern w:val="0"/>
          <w:highlight w:val="none"/>
          <w14:textFill>
            <w14:solidFill>
              <w14:schemeClr w14:val="tx1"/>
            </w14:solidFill>
          </w14:textFill>
        </w:rPr>
        <w:t>在</w:t>
      </w:r>
      <w:r>
        <w:rPr>
          <w:rFonts w:hint="eastAsia" w:ascii="宋体" w:hAnsi="宋体" w:eastAsia="宋体" w:cs="宋体"/>
          <w:color w:val="000000" w:themeColor="text1"/>
          <w:kern w:val="0"/>
          <w:highlight w:val="none"/>
          <w14:textFill>
            <w14:solidFill>
              <w14:schemeClr w14:val="tx1"/>
            </w14:solidFill>
          </w14:textFill>
        </w:rPr>
        <w:t>专</w:t>
      </w:r>
      <w:r>
        <w:rPr>
          <w:rFonts w:hint="eastAsia"/>
          <w:color w:val="000000" w:themeColor="text1"/>
          <w:kern w:val="0"/>
          <w:highlight w:val="none"/>
          <w14:textFill>
            <w14:solidFill>
              <w14:schemeClr w14:val="tx1"/>
            </w14:solidFill>
          </w14:textFill>
        </w:rPr>
        <w:t>用合同</w:t>
      </w:r>
      <w:r>
        <w:rPr>
          <w:rFonts w:hint="eastAsia" w:ascii="宋体" w:hAnsi="宋体" w:eastAsia="宋体" w:cs="宋体"/>
          <w:color w:val="000000" w:themeColor="text1"/>
          <w:kern w:val="0"/>
          <w:highlight w:val="none"/>
          <w14:textFill>
            <w14:solidFill>
              <w14:schemeClr w14:val="tx1"/>
            </w14:solidFill>
          </w14:textFill>
        </w:rPr>
        <w:t>条</w:t>
      </w:r>
      <w:r>
        <w:rPr>
          <w:rFonts w:hint="eastAsia"/>
          <w:color w:val="000000" w:themeColor="text1"/>
          <w:kern w:val="0"/>
          <w:highlight w:val="none"/>
          <w14:textFill>
            <w14:solidFill>
              <w14:schemeClr w14:val="tx1"/>
            </w14:solidFill>
          </w14:textFill>
        </w:rPr>
        <w:t>款的附件《</w:t>
      </w:r>
      <w:r>
        <w:rPr>
          <w:rFonts w:hint="eastAsia" w:ascii="宋体" w:hAnsi="宋体" w:eastAsia="宋体" w:cs="宋体"/>
          <w:color w:val="000000" w:themeColor="text1"/>
          <w:kern w:val="0"/>
          <w:highlight w:val="none"/>
          <w14:textFill>
            <w14:solidFill>
              <w14:schemeClr w14:val="tx1"/>
            </w14:solidFill>
          </w14:textFill>
        </w:rPr>
        <w:t>发</w:t>
      </w:r>
      <w:r>
        <w:rPr>
          <w:rFonts w:hint="eastAsia"/>
          <w:color w:val="000000" w:themeColor="text1"/>
          <w:kern w:val="0"/>
          <w:highlight w:val="none"/>
          <w14:textFill>
            <w14:solidFill>
              <w14:schemeClr w14:val="tx1"/>
            </w14:solidFill>
          </w14:textFill>
        </w:rPr>
        <w:t>包人供</w:t>
      </w:r>
      <w:r>
        <w:rPr>
          <w:rFonts w:hint="eastAsia" w:ascii="宋体" w:hAnsi="宋体" w:eastAsia="宋体" w:cs="宋体"/>
          <w:color w:val="000000" w:themeColor="text1"/>
          <w:kern w:val="0"/>
          <w:highlight w:val="none"/>
          <w14:textFill>
            <w14:solidFill>
              <w14:schemeClr w14:val="tx1"/>
            </w14:solidFill>
          </w14:textFill>
        </w:rPr>
        <w:t>应</w:t>
      </w:r>
      <w:r>
        <w:rPr>
          <w:rFonts w:hint="eastAsia"/>
          <w:color w:val="000000" w:themeColor="text1"/>
          <w:kern w:val="0"/>
          <w:highlight w:val="none"/>
          <w14:textFill>
            <w14:solidFill>
              <w14:schemeClr w14:val="tx1"/>
            </w14:solidFill>
          </w14:textFill>
        </w:rPr>
        <w:t>材料</w:t>
      </w:r>
      <w:r>
        <w:rPr>
          <w:rFonts w:hint="eastAsia" w:ascii="宋体" w:hAnsi="宋体" w:eastAsia="宋体" w:cs="宋体"/>
          <w:color w:val="000000" w:themeColor="text1"/>
          <w:kern w:val="0"/>
          <w:highlight w:val="none"/>
          <w14:textFill>
            <w14:solidFill>
              <w14:schemeClr w14:val="tx1"/>
            </w14:solidFill>
          </w14:textFill>
        </w:rPr>
        <w:t>设备</w:t>
      </w:r>
      <w:r>
        <w:rPr>
          <w:rFonts w:hint="eastAsia"/>
          <w:color w:val="000000" w:themeColor="text1"/>
          <w:kern w:val="0"/>
          <w:highlight w:val="none"/>
          <w14:textFill>
            <w14:solidFill>
              <w14:schemeClr w14:val="tx1"/>
            </w14:solidFill>
          </w14:textFill>
        </w:rPr>
        <w:t>一</w:t>
      </w:r>
      <w:r>
        <w:rPr>
          <w:rFonts w:hint="eastAsia" w:ascii="宋体" w:hAnsi="宋体" w:eastAsia="宋体" w:cs="宋体"/>
          <w:color w:val="000000" w:themeColor="text1"/>
          <w:kern w:val="0"/>
          <w:highlight w:val="none"/>
          <w14:textFill>
            <w14:solidFill>
              <w14:schemeClr w14:val="tx1"/>
            </w14:solidFill>
          </w14:textFill>
        </w:rPr>
        <w:t>览</w:t>
      </w:r>
      <w:r>
        <w:rPr>
          <w:rFonts w:hint="eastAsia"/>
          <w:color w:val="000000" w:themeColor="text1"/>
          <w:kern w:val="0"/>
          <w:highlight w:val="none"/>
          <w14:textFill>
            <w14:solidFill>
              <w14:schemeClr w14:val="tx1"/>
            </w14:solidFill>
          </w14:textFill>
        </w:rPr>
        <w:t>表》中明确材料、工程</w:t>
      </w:r>
      <w:r>
        <w:rPr>
          <w:rFonts w:hint="eastAsia" w:ascii="宋体" w:hAnsi="宋体" w:eastAsia="宋体" w:cs="宋体"/>
          <w:color w:val="000000" w:themeColor="text1"/>
          <w:kern w:val="0"/>
          <w:highlight w:val="none"/>
          <w14:textFill>
            <w14:solidFill>
              <w14:schemeClr w14:val="tx1"/>
            </w14:solidFill>
          </w14:textFill>
        </w:rPr>
        <w:t>设备</w:t>
      </w:r>
      <w:r>
        <w:rPr>
          <w:rFonts w:hint="eastAsia"/>
          <w:color w:val="000000" w:themeColor="text1"/>
          <w:kern w:val="0"/>
          <w:highlight w:val="none"/>
          <w14:textFill>
            <w14:solidFill>
              <w14:schemeClr w14:val="tx1"/>
            </w14:solidFill>
          </w14:textFill>
        </w:rPr>
        <w:t>的品</w:t>
      </w:r>
      <w:r>
        <w:rPr>
          <w:rFonts w:hint="eastAsia" w:ascii="宋体" w:hAnsi="宋体" w:eastAsia="宋体" w:cs="宋体"/>
          <w:color w:val="000000" w:themeColor="text1"/>
          <w:kern w:val="0"/>
          <w:highlight w:val="none"/>
          <w14:textFill>
            <w14:solidFill>
              <w14:schemeClr w14:val="tx1"/>
            </w14:solidFill>
          </w14:textFill>
        </w:rPr>
        <w:t>种</w:t>
      </w:r>
      <w:r>
        <w:rPr>
          <w:rFonts w:hint="eastAsia"/>
          <w:color w:val="000000" w:themeColor="text1"/>
          <w:kern w:val="0"/>
          <w:highlight w:val="none"/>
          <w14:textFill>
            <w14:solidFill>
              <w14:schemeClr w14:val="tx1"/>
            </w14:solidFill>
          </w14:textFill>
        </w:rPr>
        <w:t>、</w:t>
      </w:r>
      <w:r>
        <w:rPr>
          <w:rFonts w:hint="eastAsia" w:ascii="宋体" w:hAnsi="宋体" w:eastAsia="宋体" w:cs="宋体"/>
          <w:color w:val="000000" w:themeColor="text1"/>
          <w:kern w:val="0"/>
          <w:highlight w:val="none"/>
          <w14:textFill>
            <w14:solidFill>
              <w14:schemeClr w14:val="tx1"/>
            </w14:solidFill>
          </w14:textFill>
        </w:rPr>
        <w:t>规</w:t>
      </w:r>
      <w:r>
        <w:rPr>
          <w:rFonts w:hint="eastAsia"/>
          <w:color w:val="000000" w:themeColor="text1"/>
          <w:kern w:val="0"/>
          <w:highlight w:val="none"/>
          <w14:textFill>
            <w14:solidFill>
              <w14:schemeClr w14:val="tx1"/>
            </w14:solidFill>
          </w14:textFill>
        </w:rPr>
        <w:t>格、型</w:t>
      </w:r>
      <w:r>
        <w:rPr>
          <w:rFonts w:hint="eastAsia" w:ascii="宋体" w:hAnsi="宋体" w:eastAsia="宋体" w:cs="宋体"/>
          <w:color w:val="000000" w:themeColor="text1"/>
          <w:kern w:val="0"/>
          <w:highlight w:val="none"/>
          <w14:textFill>
            <w14:solidFill>
              <w14:schemeClr w14:val="tx1"/>
            </w14:solidFill>
          </w14:textFill>
        </w:rPr>
        <w:t>号</w:t>
      </w:r>
      <w:r>
        <w:rPr>
          <w:rFonts w:hint="eastAsia"/>
          <w:color w:val="000000" w:themeColor="text1"/>
          <w:kern w:val="0"/>
          <w:highlight w:val="none"/>
          <w14:textFill>
            <w14:solidFill>
              <w14:schemeClr w14:val="tx1"/>
            </w14:solidFill>
          </w14:textFill>
        </w:rPr>
        <w:t>、</w:t>
      </w:r>
      <w:r>
        <w:rPr>
          <w:rFonts w:hint="eastAsia" w:ascii="宋体" w:hAnsi="宋体" w:eastAsia="宋体" w:cs="宋体"/>
          <w:color w:val="000000" w:themeColor="text1"/>
          <w:kern w:val="0"/>
          <w:highlight w:val="none"/>
          <w14:textFill>
            <w14:solidFill>
              <w14:schemeClr w14:val="tx1"/>
            </w14:solidFill>
          </w14:textFill>
        </w:rPr>
        <w:t>数</w:t>
      </w:r>
      <w:r>
        <w:rPr>
          <w:rFonts w:hint="eastAsia"/>
          <w:color w:val="000000" w:themeColor="text1"/>
          <w:kern w:val="0"/>
          <w:highlight w:val="none"/>
          <w14:textFill>
            <w14:solidFill>
              <w14:schemeClr w14:val="tx1"/>
            </w14:solidFill>
          </w14:textFill>
        </w:rPr>
        <w:t>量、</w:t>
      </w:r>
      <w:r>
        <w:rPr>
          <w:rFonts w:hint="eastAsia" w:ascii="宋体" w:hAnsi="宋体" w:eastAsia="宋体" w:cs="宋体"/>
          <w:color w:val="000000" w:themeColor="text1"/>
          <w:kern w:val="0"/>
          <w:highlight w:val="none"/>
          <w14:textFill>
            <w14:solidFill>
              <w14:schemeClr w14:val="tx1"/>
            </w14:solidFill>
          </w14:textFill>
        </w:rPr>
        <w:t>单</w:t>
      </w:r>
      <w:r>
        <w:rPr>
          <w:rFonts w:hint="eastAsia"/>
          <w:color w:val="000000" w:themeColor="text1"/>
          <w:kern w:val="0"/>
          <w:highlight w:val="none"/>
          <w14:textFill>
            <w14:solidFill>
              <w14:schemeClr w14:val="tx1"/>
            </w14:solidFill>
          </w14:textFill>
        </w:rPr>
        <w:t>价、</w:t>
      </w:r>
      <w:r>
        <w:rPr>
          <w:rFonts w:hint="eastAsia" w:ascii="宋体" w:hAnsi="宋体" w:eastAsia="宋体" w:cs="宋体"/>
          <w:color w:val="000000" w:themeColor="text1"/>
          <w:kern w:val="0"/>
          <w:highlight w:val="none"/>
          <w14:textFill>
            <w14:solidFill>
              <w14:schemeClr w14:val="tx1"/>
            </w14:solidFill>
          </w14:textFill>
        </w:rPr>
        <w:t>质</w:t>
      </w:r>
      <w:r>
        <w:rPr>
          <w:rFonts w:hint="eastAsia"/>
          <w:color w:val="000000" w:themeColor="text1"/>
          <w:kern w:val="0"/>
          <w:highlight w:val="none"/>
          <w14:textFill>
            <w14:solidFill>
              <w14:schemeClr w14:val="tx1"/>
            </w14:solidFill>
          </w14:textFill>
        </w:rPr>
        <w:t>量等</w:t>
      </w:r>
      <w:r>
        <w:rPr>
          <w:rFonts w:hint="eastAsia" w:ascii="宋体" w:hAnsi="宋体" w:eastAsia="宋体" w:cs="宋体"/>
          <w:color w:val="000000" w:themeColor="text1"/>
          <w:kern w:val="0"/>
          <w:highlight w:val="none"/>
          <w14:textFill>
            <w14:solidFill>
              <w14:schemeClr w14:val="tx1"/>
            </w14:solidFill>
          </w14:textFill>
        </w:rPr>
        <w:t>级</w:t>
      </w:r>
      <w:r>
        <w:rPr>
          <w:rFonts w:hint="eastAsia"/>
          <w:color w:val="000000" w:themeColor="text1"/>
          <w:kern w:val="0"/>
          <w:highlight w:val="none"/>
          <w14:textFill>
            <w14:solidFill>
              <w14:schemeClr w14:val="tx1"/>
            </w14:solidFill>
          </w14:textFill>
        </w:rPr>
        <w:t>和送</w:t>
      </w:r>
      <w:r>
        <w:rPr>
          <w:rFonts w:hint="eastAsia" w:ascii="宋体" w:hAnsi="宋体" w:eastAsia="宋体" w:cs="宋体"/>
          <w:color w:val="000000" w:themeColor="text1"/>
          <w:kern w:val="0"/>
          <w:highlight w:val="none"/>
          <w14:textFill>
            <w14:solidFill>
              <w14:schemeClr w14:val="tx1"/>
            </w14:solidFill>
          </w14:textFill>
        </w:rPr>
        <w:t>达</w:t>
      </w:r>
      <w:r>
        <w:rPr>
          <w:rFonts w:hint="eastAsia"/>
          <w:color w:val="000000" w:themeColor="text1"/>
          <w:kern w:val="0"/>
          <w:highlight w:val="none"/>
          <w14:textFill>
            <w14:solidFill>
              <w14:schemeClr w14:val="tx1"/>
            </w14:solidFill>
          </w14:textFill>
        </w:rPr>
        <w:t>地点。</w:t>
      </w:r>
    </w:p>
    <w:p>
      <w:pPr>
        <w:pStyle w:val="73"/>
        <w:rPr>
          <w:rFonts w:cs="Times New Roman"/>
          <w:color w:val="000000" w:themeColor="text1"/>
          <w:kern w:val="0"/>
          <w:highlight w:val="none"/>
          <w14:textFill>
            <w14:solidFill>
              <w14:schemeClr w14:val="tx1"/>
            </w14:solidFill>
          </w14:textFill>
        </w:rPr>
      </w:pPr>
      <w:r>
        <w:rPr>
          <w:rFonts w:hint="eastAsia"/>
          <w:color w:val="000000" w:themeColor="text1"/>
          <w:kern w:val="0"/>
          <w:highlight w:val="none"/>
          <w14:textFill>
            <w14:solidFill>
              <w14:schemeClr w14:val="tx1"/>
            </w14:solidFill>
          </w14:textFill>
        </w:rPr>
        <w:t>承包人</w:t>
      </w:r>
      <w:r>
        <w:rPr>
          <w:rFonts w:hint="eastAsia" w:ascii="宋体" w:hAnsi="宋体" w:eastAsia="宋体" w:cs="宋体"/>
          <w:color w:val="000000" w:themeColor="text1"/>
          <w:kern w:val="0"/>
          <w:highlight w:val="none"/>
          <w14:textFill>
            <w14:solidFill>
              <w14:schemeClr w14:val="tx1"/>
            </w14:solidFill>
          </w14:textFill>
        </w:rPr>
        <w:t>应</w:t>
      </w:r>
      <w:r>
        <w:rPr>
          <w:rFonts w:hint="eastAsia"/>
          <w:color w:val="000000" w:themeColor="text1"/>
          <w:kern w:val="0"/>
          <w:highlight w:val="none"/>
          <w14:textFill>
            <w14:solidFill>
              <w14:schemeClr w14:val="tx1"/>
            </w14:solidFill>
          </w14:textFill>
        </w:rPr>
        <w:t>提前</w:t>
      </w:r>
      <w:r>
        <w:rPr>
          <w:color w:val="000000" w:themeColor="text1"/>
          <w:kern w:val="0"/>
          <w:highlight w:val="none"/>
          <w14:textFill>
            <w14:solidFill>
              <w14:schemeClr w14:val="tx1"/>
            </w14:solidFill>
          </w14:textFill>
        </w:rPr>
        <w:t>30</w:t>
      </w:r>
      <w:r>
        <w:rPr>
          <w:rFonts w:hint="eastAsia"/>
          <w:color w:val="000000" w:themeColor="text1"/>
          <w:kern w:val="0"/>
          <w:highlight w:val="none"/>
          <w14:textFill>
            <w14:solidFill>
              <w14:schemeClr w14:val="tx1"/>
            </w14:solidFill>
          </w14:textFill>
        </w:rPr>
        <w:t>天通</w:t>
      </w:r>
      <w:r>
        <w:rPr>
          <w:rFonts w:hint="eastAsia" w:ascii="宋体" w:hAnsi="宋体" w:eastAsia="宋体" w:cs="宋体"/>
          <w:color w:val="000000" w:themeColor="text1"/>
          <w:kern w:val="0"/>
          <w:highlight w:val="none"/>
          <w14:textFill>
            <w14:solidFill>
              <w14:schemeClr w14:val="tx1"/>
            </w14:solidFill>
          </w14:textFill>
        </w:rPr>
        <w:t>过监</w:t>
      </w:r>
      <w:r>
        <w:rPr>
          <w:rFonts w:hint="eastAsia"/>
          <w:color w:val="000000" w:themeColor="text1"/>
          <w:kern w:val="0"/>
          <w:highlight w:val="none"/>
          <w14:textFill>
            <w14:solidFill>
              <w14:schemeClr w14:val="tx1"/>
            </w14:solidFill>
          </w14:textFill>
        </w:rPr>
        <w:t>理人以</w:t>
      </w:r>
      <w:r>
        <w:rPr>
          <w:rFonts w:hint="eastAsia" w:ascii="宋体" w:hAnsi="宋体" w:eastAsia="宋体" w:cs="宋体"/>
          <w:color w:val="000000" w:themeColor="text1"/>
          <w:kern w:val="0"/>
          <w:highlight w:val="none"/>
          <w14:textFill>
            <w14:solidFill>
              <w14:schemeClr w14:val="tx1"/>
            </w14:solidFill>
          </w14:textFill>
        </w:rPr>
        <w:t>书</w:t>
      </w:r>
      <w:r>
        <w:rPr>
          <w:rFonts w:hint="eastAsia"/>
          <w:color w:val="000000" w:themeColor="text1"/>
          <w:kern w:val="0"/>
          <w:highlight w:val="none"/>
          <w14:textFill>
            <w14:solidFill>
              <w14:schemeClr w14:val="tx1"/>
            </w14:solidFill>
          </w14:textFill>
        </w:rPr>
        <w:t>面形式通知</w:t>
      </w:r>
      <w:r>
        <w:rPr>
          <w:rFonts w:hint="eastAsia" w:ascii="宋体" w:hAnsi="宋体" w:eastAsia="宋体" w:cs="宋体"/>
          <w:color w:val="000000" w:themeColor="text1"/>
          <w:kern w:val="0"/>
          <w:highlight w:val="none"/>
          <w14:textFill>
            <w14:solidFill>
              <w14:schemeClr w14:val="tx1"/>
            </w14:solidFill>
          </w14:textFill>
        </w:rPr>
        <w:t>发</w:t>
      </w:r>
      <w:r>
        <w:rPr>
          <w:rFonts w:hint="eastAsia"/>
          <w:color w:val="000000" w:themeColor="text1"/>
          <w:kern w:val="0"/>
          <w:highlight w:val="none"/>
          <w14:textFill>
            <w14:solidFill>
              <w14:schemeClr w14:val="tx1"/>
            </w14:solidFill>
          </w14:textFill>
        </w:rPr>
        <w:t>包人供</w:t>
      </w:r>
      <w:r>
        <w:rPr>
          <w:rFonts w:hint="eastAsia" w:ascii="宋体" w:hAnsi="宋体" w:eastAsia="宋体" w:cs="宋体"/>
          <w:color w:val="000000" w:themeColor="text1"/>
          <w:kern w:val="0"/>
          <w:highlight w:val="none"/>
          <w14:textFill>
            <w14:solidFill>
              <w14:schemeClr w14:val="tx1"/>
            </w14:solidFill>
          </w14:textFill>
        </w:rPr>
        <w:t>应</w:t>
      </w:r>
      <w:r>
        <w:rPr>
          <w:rFonts w:hint="eastAsia"/>
          <w:color w:val="000000" w:themeColor="text1"/>
          <w:kern w:val="0"/>
          <w:highlight w:val="none"/>
          <w14:textFill>
            <w14:solidFill>
              <w14:schemeClr w14:val="tx1"/>
            </w14:solidFill>
          </w14:textFill>
        </w:rPr>
        <w:t>材料</w:t>
      </w:r>
      <w:r>
        <w:rPr>
          <w:rFonts w:hint="eastAsia" w:ascii="宋体" w:hAnsi="宋体" w:eastAsia="宋体" w:cs="宋体"/>
          <w:color w:val="000000" w:themeColor="text1"/>
          <w:kern w:val="0"/>
          <w:highlight w:val="none"/>
          <w14:textFill>
            <w14:solidFill>
              <w14:schemeClr w14:val="tx1"/>
            </w14:solidFill>
          </w14:textFill>
        </w:rPr>
        <w:t>与</w:t>
      </w:r>
      <w:r>
        <w:rPr>
          <w:rFonts w:hint="eastAsia"/>
          <w:color w:val="000000" w:themeColor="text1"/>
          <w:kern w:val="0"/>
          <w:highlight w:val="none"/>
          <w14:textFill>
            <w14:solidFill>
              <w14:schemeClr w14:val="tx1"/>
            </w14:solidFill>
          </w14:textFill>
        </w:rPr>
        <w:t>工程</w:t>
      </w:r>
      <w:r>
        <w:rPr>
          <w:rFonts w:hint="eastAsia" w:ascii="宋体" w:hAnsi="宋体" w:eastAsia="宋体" w:cs="宋体"/>
          <w:color w:val="000000" w:themeColor="text1"/>
          <w:kern w:val="0"/>
          <w:highlight w:val="none"/>
          <w14:textFill>
            <w14:solidFill>
              <w14:schemeClr w14:val="tx1"/>
            </w14:solidFill>
          </w14:textFill>
        </w:rPr>
        <w:t>设备进场</w:t>
      </w:r>
      <w:r>
        <w:rPr>
          <w:rFonts w:hint="eastAsia"/>
          <w:color w:val="000000" w:themeColor="text1"/>
          <w:kern w:val="0"/>
          <w:highlight w:val="none"/>
          <w14:textFill>
            <w14:solidFill>
              <w14:schemeClr w14:val="tx1"/>
            </w14:solidFill>
          </w14:textFill>
        </w:rPr>
        <w:t>。承包人按照第</w:t>
      </w:r>
      <w:r>
        <w:rPr>
          <w:color w:val="000000" w:themeColor="text1"/>
          <w:kern w:val="0"/>
          <w:highlight w:val="none"/>
          <w14:textFill>
            <w14:solidFill>
              <w14:schemeClr w14:val="tx1"/>
            </w14:solidFill>
          </w14:textFill>
        </w:rPr>
        <w:t>7.2.2</w:t>
      </w:r>
      <w:r>
        <w:rPr>
          <w:rFonts w:hint="eastAsia" w:ascii="宋体" w:hAnsi="宋体" w:eastAsia="宋体" w:cs="宋体"/>
          <w:color w:val="000000" w:themeColor="text1"/>
          <w:kern w:val="0"/>
          <w:highlight w:val="none"/>
          <w14:textFill>
            <w14:solidFill>
              <w14:schemeClr w14:val="tx1"/>
            </w14:solidFill>
          </w14:textFill>
        </w:rPr>
        <w:t>项</w:t>
      </w:r>
      <w:r>
        <w:rPr>
          <w:rFonts w:hint="eastAsia"/>
          <w:color w:val="000000" w:themeColor="text1"/>
          <w:kern w:val="0"/>
          <w:highlight w:val="none"/>
          <w14:textFill>
            <w14:solidFill>
              <w14:schemeClr w14:val="tx1"/>
            </w14:solidFill>
          </w14:textFill>
        </w:rPr>
        <w:t>〔施工</w:t>
      </w:r>
      <w:r>
        <w:rPr>
          <w:rFonts w:hint="eastAsia" w:ascii="宋体" w:hAnsi="宋体" w:eastAsia="宋体" w:cs="宋体"/>
          <w:color w:val="000000" w:themeColor="text1"/>
          <w:kern w:val="0"/>
          <w:highlight w:val="none"/>
          <w14:textFill>
            <w14:solidFill>
              <w14:schemeClr w14:val="tx1"/>
            </w14:solidFill>
          </w14:textFill>
        </w:rPr>
        <w:t>进</w:t>
      </w:r>
      <w:r>
        <w:rPr>
          <w:rFonts w:hint="eastAsia"/>
          <w:color w:val="000000" w:themeColor="text1"/>
          <w:kern w:val="0"/>
          <w:highlight w:val="none"/>
          <w14:textFill>
            <w14:solidFill>
              <w14:schemeClr w14:val="tx1"/>
            </w14:solidFill>
          </w14:textFill>
        </w:rPr>
        <w:t>度</w:t>
      </w:r>
      <w:r>
        <w:rPr>
          <w:rFonts w:hint="eastAsia" w:ascii="宋体" w:hAnsi="宋体" w:eastAsia="宋体" w:cs="宋体"/>
          <w:color w:val="000000" w:themeColor="text1"/>
          <w:kern w:val="0"/>
          <w:highlight w:val="none"/>
          <w14:textFill>
            <w14:solidFill>
              <w14:schemeClr w14:val="tx1"/>
            </w14:solidFill>
          </w14:textFill>
        </w:rPr>
        <w:t>计划</w:t>
      </w:r>
      <w:r>
        <w:rPr>
          <w:rFonts w:hint="eastAsia"/>
          <w:color w:val="000000" w:themeColor="text1"/>
          <w:kern w:val="0"/>
          <w:highlight w:val="none"/>
          <w14:textFill>
            <w14:solidFill>
              <w14:schemeClr w14:val="tx1"/>
            </w14:solidFill>
          </w14:textFill>
        </w:rPr>
        <w:t>的修</w:t>
      </w:r>
      <w:r>
        <w:rPr>
          <w:rFonts w:hint="eastAsia" w:ascii="宋体" w:hAnsi="宋体" w:eastAsia="宋体" w:cs="宋体"/>
          <w:color w:val="000000" w:themeColor="text1"/>
          <w:kern w:val="0"/>
          <w:highlight w:val="none"/>
          <w14:textFill>
            <w14:solidFill>
              <w14:schemeClr w14:val="tx1"/>
            </w14:solidFill>
          </w14:textFill>
        </w:rPr>
        <w:t>订</w:t>
      </w:r>
      <w:r>
        <w:rPr>
          <w:rFonts w:hint="eastAsia"/>
          <w:color w:val="000000" w:themeColor="text1"/>
          <w:kern w:val="0"/>
          <w:highlight w:val="none"/>
          <w14:textFill>
            <w14:solidFill>
              <w14:schemeClr w14:val="tx1"/>
            </w14:solidFill>
          </w14:textFill>
        </w:rPr>
        <w:t>〕</w:t>
      </w:r>
      <w:r>
        <w:rPr>
          <w:rFonts w:hint="eastAsia" w:ascii="宋体" w:hAnsi="宋体" w:eastAsia="宋体" w:cs="宋体"/>
          <w:color w:val="000000" w:themeColor="text1"/>
          <w:kern w:val="0"/>
          <w:highlight w:val="none"/>
          <w14:textFill>
            <w14:solidFill>
              <w14:schemeClr w14:val="tx1"/>
            </w14:solidFill>
          </w14:textFill>
        </w:rPr>
        <w:t>约</w:t>
      </w:r>
      <w:r>
        <w:rPr>
          <w:rFonts w:hint="eastAsia"/>
          <w:color w:val="000000" w:themeColor="text1"/>
          <w:kern w:val="0"/>
          <w:highlight w:val="none"/>
          <w14:textFill>
            <w14:solidFill>
              <w14:schemeClr w14:val="tx1"/>
            </w14:solidFill>
          </w14:textFill>
        </w:rPr>
        <w:t>定修</w:t>
      </w:r>
      <w:r>
        <w:rPr>
          <w:rFonts w:hint="eastAsia" w:ascii="宋体" w:hAnsi="宋体" w:eastAsia="宋体" w:cs="宋体"/>
          <w:color w:val="000000" w:themeColor="text1"/>
          <w:kern w:val="0"/>
          <w:highlight w:val="none"/>
          <w14:textFill>
            <w14:solidFill>
              <w14:schemeClr w14:val="tx1"/>
            </w14:solidFill>
          </w14:textFill>
        </w:rPr>
        <w:t>订</w:t>
      </w:r>
      <w:r>
        <w:rPr>
          <w:rFonts w:hint="eastAsia"/>
          <w:color w:val="000000" w:themeColor="text1"/>
          <w:kern w:val="0"/>
          <w:highlight w:val="none"/>
          <w14:textFill>
            <w14:solidFill>
              <w14:schemeClr w14:val="tx1"/>
            </w14:solidFill>
          </w14:textFill>
        </w:rPr>
        <w:t>施工</w:t>
      </w:r>
      <w:r>
        <w:rPr>
          <w:rFonts w:hint="eastAsia" w:ascii="宋体" w:hAnsi="宋体" w:eastAsia="宋体" w:cs="宋体"/>
          <w:color w:val="000000" w:themeColor="text1"/>
          <w:kern w:val="0"/>
          <w:highlight w:val="none"/>
          <w14:textFill>
            <w14:solidFill>
              <w14:schemeClr w14:val="tx1"/>
            </w14:solidFill>
          </w14:textFill>
        </w:rPr>
        <w:t>进</w:t>
      </w:r>
      <w:r>
        <w:rPr>
          <w:rFonts w:hint="eastAsia"/>
          <w:color w:val="000000" w:themeColor="text1"/>
          <w:kern w:val="0"/>
          <w:highlight w:val="none"/>
          <w14:textFill>
            <w14:solidFill>
              <w14:schemeClr w14:val="tx1"/>
            </w14:solidFill>
          </w14:textFill>
        </w:rPr>
        <w:t>度</w:t>
      </w:r>
      <w:r>
        <w:rPr>
          <w:rFonts w:hint="eastAsia" w:ascii="宋体" w:hAnsi="宋体" w:eastAsia="宋体" w:cs="宋体"/>
          <w:color w:val="000000" w:themeColor="text1"/>
          <w:kern w:val="0"/>
          <w:highlight w:val="none"/>
          <w14:textFill>
            <w14:solidFill>
              <w14:schemeClr w14:val="tx1"/>
            </w14:solidFill>
          </w14:textFill>
        </w:rPr>
        <w:t>计划时</w:t>
      </w:r>
      <w:r>
        <w:rPr>
          <w:rFonts w:hint="eastAsia"/>
          <w:color w:val="000000" w:themeColor="text1"/>
          <w:kern w:val="0"/>
          <w:highlight w:val="none"/>
          <w14:textFill>
            <w14:solidFill>
              <w14:schemeClr w14:val="tx1"/>
            </w14:solidFill>
          </w14:textFill>
        </w:rPr>
        <w:t>，需同</w:t>
      </w:r>
      <w:r>
        <w:rPr>
          <w:rFonts w:hint="eastAsia" w:ascii="宋体" w:hAnsi="宋体" w:eastAsia="宋体" w:cs="宋体"/>
          <w:color w:val="000000" w:themeColor="text1"/>
          <w:kern w:val="0"/>
          <w:highlight w:val="none"/>
          <w14:textFill>
            <w14:solidFill>
              <w14:schemeClr w14:val="tx1"/>
            </w14:solidFill>
          </w14:textFill>
        </w:rPr>
        <w:t>时</w:t>
      </w:r>
      <w:r>
        <w:rPr>
          <w:rFonts w:hint="eastAsia"/>
          <w:color w:val="000000" w:themeColor="text1"/>
          <w:kern w:val="0"/>
          <w:highlight w:val="none"/>
          <w14:textFill>
            <w14:solidFill>
              <w14:schemeClr w14:val="tx1"/>
            </w14:solidFill>
          </w14:textFill>
        </w:rPr>
        <w:t>提交</w:t>
      </w:r>
      <w:r>
        <w:rPr>
          <w:rFonts w:hint="eastAsia" w:ascii="宋体" w:hAnsi="宋体" w:eastAsia="宋体" w:cs="宋体"/>
          <w:color w:val="000000" w:themeColor="text1"/>
          <w:kern w:val="0"/>
          <w:highlight w:val="none"/>
          <w14:textFill>
            <w14:solidFill>
              <w14:schemeClr w14:val="tx1"/>
            </w14:solidFill>
          </w14:textFill>
        </w:rPr>
        <w:t>经</w:t>
      </w:r>
      <w:r>
        <w:rPr>
          <w:rFonts w:hint="eastAsia"/>
          <w:color w:val="000000" w:themeColor="text1"/>
          <w:kern w:val="0"/>
          <w:highlight w:val="none"/>
          <w14:textFill>
            <w14:solidFill>
              <w14:schemeClr w14:val="tx1"/>
            </w14:solidFill>
          </w14:textFill>
        </w:rPr>
        <w:t>修</w:t>
      </w:r>
      <w:r>
        <w:rPr>
          <w:rFonts w:hint="eastAsia" w:ascii="宋体" w:hAnsi="宋体" w:eastAsia="宋体" w:cs="宋体"/>
          <w:color w:val="000000" w:themeColor="text1"/>
          <w:kern w:val="0"/>
          <w:highlight w:val="none"/>
          <w14:textFill>
            <w14:solidFill>
              <w14:schemeClr w14:val="tx1"/>
            </w14:solidFill>
          </w14:textFill>
        </w:rPr>
        <w:t>订</w:t>
      </w:r>
      <w:r>
        <w:rPr>
          <w:rFonts w:hint="eastAsia"/>
          <w:color w:val="000000" w:themeColor="text1"/>
          <w:kern w:val="0"/>
          <w:highlight w:val="none"/>
          <w14:textFill>
            <w14:solidFill>
              <w14:schemeClr w14:val="tx1"/>
            </w14:solidFill>
          </w14:textFill>
        </w:rPr>
        <w:t>后的</w:t>
      </w:r>
      <w:r>
        <w:rPr>
          <w:rFonts w:hint="eastAsia" w:ascii="宋体" w:hAnsi="宋体" w:eastAsia="宋体" w:cs="宋体"/>
          <w:color w:val="000000" w:themeColor="text1"/>
          <w:kern w:val="0"/>
          <w:highlight w:val="none"/>
          <w14:textFill>
            <w14:solidFill>
              <w14:schemeClr w14:val="tx1"/>
            </w14:solidFill>
          </w14:textFill>
        </w:rPr>
        <w:t>发</w:t>
      </w:r>
      <w:r>
        <w:rPr>
          <w:rFonts w:hint="eastAsia"/>
          <w:color w:val="000000" w:themeColor="text1"/>
          <w:kern w:val="0"/>
          <w:highlight w:val="none"/>
          <w14:textFill>
            <w14:solidFill>
              <w14:schemeClr w14:val="tx1"/>
            </w14:solidFill>
          </w14:textFill>
        </w:rPr>
        <w:t>包人供</w:t>
      </w:r>
      <w:r>
        <w:rPr>
          <w:rFonts w:hint="eastAsia" w:ascii="宋体" w:hAnsi="宋体" w:eastAsia="宋体" w:cs="宋体"/>
          <w:color w:val="000000" w:themeColor="text1"/>
          <w:kern w:val="0"/>
          <w:highlight w:val="none"/>
          <w14:textFill>
            <w14:solidFill>
              <w14:schemeClr w14:val="tx1"/>
            </w14:solidFill>
          </w14:textFill>
        </w:rPr>
        <w:t>应</w:t>
      </w:r>
      <w:r>
        <w:rPr>
          <w:rFonts w:hint="eastAsia"/>
          <w:color w:val="000000" w:themeColor="text1"/>
          <w:kern w:val="0"/>
          <w:highlight w:val="none"/>
          <w14:textFill>
            <w14:solidFill>
              <w14:schemeClr w14:val="tx1"/>
            </w14:solidFill>
          </w14:textFill>
        </w:rPr>
        <w:t>材料</w:t>
      </w:r>
      <w:r>
        <w:rPr>
          <w:rFonts w:hint="eastAsia" w:ascii="宋体" w:hAnsi="宋体" w:eastAsia="宋体" w:cs="宋体"/>
          <w:color w:val="000000" w:themeColor="text1"/>
          <w:kern w:val="0"/>
          <w:highlight w:val="none"/>
          <w14:textFill>
            <w14:solidFill>
              <w14:schemeClr w14:val="tx1"/>
            </w14:solidFill>
          </w14:textFill>
        </w:rPr>
        <w:t>与</w:t>
      </w:r>
      <w:r>
        <w:rPr>
          <w:rFonts w:hint="eastAsia"/>
          <w:color w:val="000000" w:themeColor="text1"/>
          <w:kern w:val="0"/>
          <w:highlight w:val="none"/>
          <w14:textFill>
            <w14:solidFill>
              <w14:schemeClr w14:val="tx1"/>
            </w14:solidFill>
          </w14:textFill>
        </w:rPr>
        <w:t>工程</w:t>
      </w:r>
      <w:r>
        <w:rPr>
          <w:rFonts w:hint="eastAsia" w:ascii="宋体" w:hAnsi="宋体" w:eastAsia="宋体" w:cs="宋体"/>
          <w:color w:val="000000" w:themeColor="text1"/>
          <w:kern w:val="0"/>
          <w:highlight w:val="none"/>
          <w14:textFill>
            <w14:solidFill>
              <w14:schemeClr w14:val="tx1"/>
            </w14:solidFill>
          </w14:textFill>
        </w:rPr>
        <w:t>设备</w:t>
      </w:r>
      <w:r>
        <w:rPr>
          <w:rFonts w:hint="eastAsia"/>
          <w:color w:val="000000" w:themeColor="text1"/>
          <w:kern w:val="0"/>
          <w:highlight w:val="none"/>
          <w14:textFill>
            <w14:solidFill>
              <w14:schemeClr w14:val="tx1"/>
            </w14:solidFill>
          </w14:textFill>
        </w:rPr>
        <w:t>的</w:t>
      </w:r>
      <w:r>
        <w:rPr>
          <w:rFonts w:hint="eastAsia" w:ascii="宋体" w:hAnsi="宋体" w:eastAsia="宋体" w:cs="宋体"/>
          <w:color w:val="000000" w:themeColor="text1"/>
          <w:kern w:val="0"/>
          <w:highlight w:val="none"/>
          <w14:textFill>
            <w14:solidFill>
              <w14:schemeClr w14:val="tx1"/>
            </w14:solidFill>
          </w14:textFill>
        </w:rPr>
        <w:t>进场计划</w:t>
      </w:r>
      <w:r>
        <w:rPr>
          <w:rFonts w:hint="eastAsia"/>
          <w:color w:val="000000" w:themeColor="text1"/>
          <w:kern w:val="0"/>
          <w:highlight w:val="none"/>
          <w14:textFill>
            <w14:solidFill>
              <w14:schemeClr w14:val="tx1"/>
            </w14:solidFill>
          </w14:textFill>
        </w:rPr>
        <w:t>。</w:t>
      </w:r>
    </w:p>
    <w:p>
      <w:pPr>
        <w:pStyle w:val="72"/>
        <w:outlineLvl w:val="9"/>
        <w:rPr>
          <w:rFonts w:cs="Times New Roman"/>
          <w:color w:val="000000" w:themeColor="text1"/>
          <w:highlight w:val="none"/>
          <w14:textFill>
            <w14:solidFill>
              <w14:schemeClr w14:val="tx1"/>
            </w14:solidFill>
          </w14:textFill>
        </w:rPr>
      </w:pPr>
      <w:bookmarkStart w:id="623" w:name="_Toc485213234"/>
      <w:bookmarkStart w:id="624" w:name="_Toc406522123"/>
      <w:bookmarkStart w:id="625" w:name="_Toc418751699"/>
      <w:bookmarkStart w:id="626" w:name="_Toc351203554"/>
      <w:bookmarkStart w:id="627" w:name="_Toc418752145"/>
      <w:bookmarkStart w:id="628" w:name="_Toc6102"/>
      <w:r>
        <w:rPr>
          <w:color w:val="000000" w:themeColor="text1"/>
          <w:highlight w:val="none"/>
          <w14:textFill>
            <w14:solidFill>
              <w14:schemeClr w14:val="tx1"/>
            </w14:solidFill>
          </w14:textFill>
        </w:rPr>
        <w:t>8</w:t>
      </w:r>
      <w:bookmarkStart w:id="629" w:name="_Toc296503060"/>
      <w:bookmarkStart w:id="630" w:name="_Toc337558778"/>
      <w:bookmarkStart w:id="631" w:name="_Toc296346561"/>
      <w:r>
        <w:rPr>
          <w:color w:val="000000" w:themeColor="text1"/>
          <w:highlight w:val="none"/>
          <w14:textFill>
            <w14:solidFill>
              <w14:schemeClr w14:val="tx1"/>
            </w14:solidFill>
          </w14:textFill>
        </w:rPr>
        <w:t>.2</w:t>
      </w:r>
      <w:r>
        <w:rPr>
          <w:rFonts w:hint="eastAsia"/>
          <w:color w:val="000000" w:themeColor="text1"/>
          <w:highlight w:val="none"/>
          <w14:textFill>
            <w14:solidFill>
              <w14:schemeClr w14:val="tx1"/>
            </w14:solidFill>
          </w14:textFill>
        </w:rPr>
        <w:t>承包人采</w:t>
      </w:r>
      <w:r>
        <w:rPr>
          <w:rFonts w:hint="eastAsia" w:ascii="宋体" w:hAnsi="宋体" w:eastAsia="宋体" w:cs="宋体"/>
          <w:color w:val="000000" w:themeColor="text1"/>
          <w:highlight w:val="none"/>
          <w14:textFill>
            <w14:solidFill>
              <w14:schemeClr w14:val="tx1"/>
            </w14:solidFill>
          </w14:textFill>
        </w:rPr>
        <w:t>购</w:t>
      </w:r>
      <w:r>
        <w:rPr>
          <w:rFonts w:hint="eastAsia"/>
          <w:color w:val="000000" w:themeColor="text1"/>
          <w:highlight w:val="none"/>
          <w14:textFill>
            <w14:solidFill>
              <w14:schemeClr w14:val="tx1"/>
            </w14:solidFill>
          </w14:textFill>
        </w:rPr>
        <w:t>材料</w:t>
      </w:r>
      <w:r>
        <w:rPr>
          <w:rFonts w:hint="eastAsia" w:ascii="宋体" w:hAnsi="宋体" w:eastAsia="宋体" w:cs="宋体"/>
          <w:color w:val="000000" w:themeColor="text1"/>
          <w:highlight w:val="none"/>
          <w14:textFill>
            <w14:solidFill>
              <w14:schemeClr w14:val="tx1"/>
            </w14:solidFill>
          </w14:textFill>
        </w:rPr>
        <w:t>与</w:t>
      </w:r>
      <w:r>
        <w:rPr>
          <w:rFonts w:hint="eastAsia"/>
          <w:color w:val="000000" w:themeColor="text1"/>
          <w:highlight w:val="none"/>
          <w14:textFill>
            <w14:solidFill>
              <w14:schemeClr w14:val="tx1"/>
            </w14:solidFill>
          </w14:textFill>
        </w:rPr>
        <w:t>工程</w:t>
      </w:r>
      <w:r>
        <w:rPr>
          <w:rFonts w:hint="eastAsia" w:ascii="宋体" w:hAnsi="宋体" w:eastAsia="宋体" w:cs="宋体"/>
          <w:color w:val="000000" w:themeColor="text1"/>
          <w:highlight w:val="none"/>
          <w14:textFill>
            <w14:solidFill>
              <w14:schemeClr w14:val="tx1"/>
            </w14:solidFill>
          </w14:textFill>
        </w:rPr>
        <w:t>设备</w:t>
      </w:r>
      <w:bookmarkEnd w:id="623"/>
      <w:bookmarkEnd w:id="624"/>
      <w:bookmarkEnd w:id="625"/>
      <w:bookmarkEnd w:id="626"/>
      <w:bookmarkEnd w:id="627"/>
      <w:bookmarkEnd w:id="628"/>
    </w:p>
    <w:bookmarkEnd w:id="629"/>
    <w:bookmarkEnd w:id="630"/>
    <w:bookmarkEnd w:id="631"/>
    <w:p>
      <w:pPr>
        <w:pStyle w:val="73"/>
        <w:rPr>
          <w:rFonts w:cs="Times New Roman"/>
          <w:color w:val="000000" w:themeColor="text1"/>
          <w:kern w:val="0"/>
          <w:highlight w:val="none"/>
          <w14:textFill>
            <w14:solidFill>
              <w14:schemeClr w14:val="tx1"/>
            </w14:solidFill>
          </w14:textFill>
        </w:rPr>
      </w:pPr>
      <w:r>
        <w:rPr>
          <w:rFonts w:hint="eastAsia"/>
          <w:color w:val="000000" w:themeColor="text1"/>
          <w:kern w:val="0"/>
          <w:highlight w:val="none"/>
          <w14:textFill>
            <w14:solidFill>
              <w14:schemeClr w14:val="tx1"/>
            </w14:solidFill>
          </w14:textFill>
        </w:rPr>
        <w:t>承包人</w:t>
      </w:r>
      <w:r>
        <w:rPr>
          <w:rFonts w:hint="eastAsia" w:ascii="宋体" w:hAnsi="宋体" w:eastAsia="宋体" w:cs="宋体"/>
          <w:color w:val="000000" w:themeColor="text1"/>
          <w:kern w:val="0"/>
          <w:highlight w:val="none"/>
          <w14:textFill>
            <w14:solidFill>
              <w14:schemeClr w14:val="tx1"/>
            </w14:solidFill>
          </w14:textFill>
        </w:rPr>
        <w:t>负责</w:t>
      </w:r>
      <w:r>
        <w:rPr>
          <w:rFonts w:hint="eastAsia"/>
          <w:color w:val="000000" w:themeColor="text1"/>
          <w:kern w:val="0"/>
          <w:highlight w:val="none"/>
          <w14:textFill>
            <w14:solidFill>
              <w14:schemeClr w14:val="tx1"/>
            </w14:solidFill>
          </w14:textFill>
        </w:rPr>
        <w:t>采</w:t>
      </w:r>
      <w:r>
        <w:rPr>
          <w:rFonts w:hint="eastAsia" w:ascii="宋体" w:hAnsi="宋体" w:eastAsia="宋体" w:cs="宋体"/>
          <w:color w:val="000000" w:themeColor="text1"/>
          <w:kern w:val="0"/>
          <w:highlight w:val="none"/>
          <w14:textFill>
            <w14:solidFill>
              <w14:schemeClr w14:val="tx1"/>
            </w14:solidFill>
          </w14:textFill>
        </w:rPr>
        <w:t>购</w:t>
      </w:r>
      <w:r>
        <w:rPr>
          <w:rFonts w:hint="eastAsia"/>
          <w:color w:val="000000" w:themeColor="text1"/>
          <w:kern w:val="0"/>
          <w:highlight w:val="none"/>
          <w14:textFill>
            <w14:solidFill>
              <w14:schemeClr w14:val="tx1"/>
            </w14:solidFill>
          </w14:textFill>
        </w:rPr>
        <w:t>材料、工程</w:t>
      </w:r>
      <w:r>
        <w:rPr>
          <w:rFonts w:hint="eastAsia" w:ascii="宋体" w:hAnsi="宋体" w:eastAsia="宋体" w:cs="宋体"/>
          <w:color w:val="000000" w:themeColor="text1"/>
          <w:kern w:val="0"/>
          <w:highlight w:val="none"/>
          <w14:textFill>
            <w14:solidFill>
              <w14:schemeClr w14:val="tx1"/>
            </w14:solidFill>
          </w14:textFill>
        </w:rPr>
        <w:t>设备</w:t>
      </w:r>
      <w:r>
        <w:rPr>
          <w:rFonts w:hint="eastAsia"/>
          <w:color w:val="000000" w:themeColor="text1"/>
          <w:kern w:val="0"/>
          <w:highlight w:val="none"/>
          <w14:textFill>
            <w14:solidFill>
              <w14:schemeClr w14:val="tx1"/>
            </w14:solidFill>
          </w14:textFill>
        </w:rPr>
        <w:t>的，</w:t>
      </w:r>
      <w:r>
        <w:rPr>
          <w:rFonts w:hint="eastAsia" w:ascii="宋体" w:hAnsi="宋体" w:eastAsia="宋体" w:cs="宋体"/>
          <w:color w:val="000000" w:themeColor="text1"/>
          <w:kern w:val="0"/>
          <w:highlight w:val="none"/>
          <w14:textFill>
            <w14:solidFill>
              <w14:schemeClr w14:val="tx1"/>
            </w14:solidFill>
          </w14:textFill>
        </w:rPr>
        <w:t>应</w:t>
      </w:r>
      <w:r>
        <w:rPr>
          <w:rFonts w:hint="eastAsia"/>
          <w:color w:val="000000" w:themeColor="text1"/>
          <w:kern w:val="0"/>
          <w:highlight w:val="none"/>
          <w14:textFill>
            <w14:solidFill>
              <w14:schemeClr w14:val="tx1"/>
            </w14:solidFill>
          </w14:textFill>
        </w:rPr>
        <w:t>按照</w:t>
      </w:r>
      <w:r>
        <w:rPr>
          <w:rFonts w:hint="eastAsia" w:ascii="宋体" w:hAnsi="宋体" w:eastAsia="宋体" w:cs="宋体"/>
          <w:color w:val="000000" w:themeColor="text1"/>
          <w:kern w:val="0"/>
          <w:highlight w:val="none"/>
          <w14:textFill>
            <w14:solidFill>
              <w14:schemeClr w14:val="tx1"/>
            </w14:solidFill>
          </w14:textFill>
        </w:rPr>
        <w:t>设计</w:t>
      </w:r>
      <w:r>
        <w:rPr>
          <w:rFonts w:hint="eastAsia"/>
          <w:color w:val="000000" w:themeColor="text1"/>
          <w:kern w:val="0"/>
          <w:highlight w:val="none"/>
          <w14:textFill>
            <w14:solidFill>
              <w14:schemeClr w14:val="tx1"/>
            </w14:solidFill>
          </w14:textFill>
        </w:rPr>
        <w:t>和有</w:t>
      </w:r>
      <w:r>
        <w:rPr>
          <w:rFonts w:hint="eastAsia" w:ascii="宋体" w:hAnsi="宋体" w:eastAsia="宋体" w:cs="宋体"/>
          <w:color w:val="000000" w:themeColor="text1"/>
          <w:kern w:val="0"/>
          <w:highlight w:val="none"/>
          <w14:textFill>
            <w14:solidFill>
              <w14:schemeClr w14:val="tx1"/>
            </w14:solidFill>
          </w14:textFill>
        </w:rPr>
        <w:t>关标</w:t>
      </w:r>
      <w:r>
        <w:rPr>
          <w:rFonts w:hint="eastAsia"/>
          <w:color w:val="000000" w:themeColor="text1"/>
          <w:kern w:val="0"/>
          <w:highlight w:val="none"/>
          <w14:textFill>
            <w14:solidFill>
              <w14:schemeClr w14:val="tx1"/>
            </w14:solidFill>
          </w14:textFill>
        </w:rPr>
        <w:t>准要求采</w:t>
      </w:r>
      <w:r>
        <w:rPr>
          <w:rFonts w:hint="eastAsia" w:ascii="宋体" w:hAnsi="宋体" w:eastAsia="宋体" w:cs="宋体"/>
          <w:color w:val="000000" w:themeColor="text1"/>
          <w:kern w:val="0"/>
          <w:highlight w:val="none"/>
          <w14:textFill>
            <w14:solidFill>
              <w14:schemeClr w14:val="tx1"/>
            </w14:solidFill>
          </w14:textFill>
        </w:rPr>
        <w:t>购</w:t>
      </w:r>
      <w:r>
        <w:rPr>
          <w:rFonts w:hint="eastAsia"/>
          <w:color w:val="000000" w:themeColor="text1"/>
          <w:kern w:val="0"/>
          <w:highlight w:val="none"/>
          <w14:textFill>
            <w14:solidFill>
              <w14:schemeClr w14:val="tx1"/>
            </w14:solidFill>
          </w14:textFill>
        </w:rPr>
        <w:t>，</w:t>
      </w:r>
      <w:r>
        <w:rPr>
          <w:rFonts w:hint="eastAsia" w:ascii="宋体" w:hAnsi="宋体" w:eastAsia="宋体" w:cs="宋体"/>
          <w:color w:val="000000" w:themeColor="text1"/>
          <w:kern w:val="0"/>
          <w:highlight w:val="none"/>
          <w14:textFill>
            <w14:solidFill>
              <w14:schemeClr w14:val="tx1"/>
            </w14:solidFill>
          </w14:textFill>
        </w:rPr>
        <w:t>并</w:t>
      </w:r>
      <w:r>
        <w:rPr>
          <w:rFonts w:hint="eastAsia"/>
          <w:color w:val="000000" w:themeColor="text1"/>
          <w:kern w:val="0"/>
          <w:highlight w:val="none"/>
          <w14:textFill>
            <w14:solidFill>
              <w14:schemeClr w14:val="tx1"/>
            </w14:solidFill>
          </w14:textFill>
        </w:rPr>
        <w:t>提供</w:t>
      </w:r>
      <w:r>
        <w:rPr>
          <w:rFonts w:hint="eastAsia" w:ascii="宋体" w:hAnsi="宋体" w:eastAsia="宋体" w:cs="宋体"/>
          <w:color w:val="000000" w:themeColor="text1"/>
          <w:kern w:val="0"/>
          <w:highlight w:val="none"/>
          <w14:textFill>
            <w14:solidFill>
              <w14:schemeClr w14:val="tx1"/>
            </w14:solidFill>
          </w14:textFill>
        </w:rPr>
        <w:t>产</w:t>
      </w:r>
      <w:r>
        <w:rPr>
          <w:rFonts w:hint="eastAsia"/>
          <w:color w:val="000000" w:themeColor="text1"/>
          <w:kern w:val="0"/>
          <w:highlight w:val="none"/>
          <w14:textFill>
            <w14:solidFill>
              <w14:schemeClr w14:val="tx1"/>
            </w14:solidFill>
          </w14:textFill>
        </w:rPr>
        <w:t>品合格</w:t>
      </w:r>
      <w:r>
        <w:rPr>
          <w:rFonts w:hint="eastAsia" w:ascii="宋体" w:hAnsi="宋体" w:eastAsia="宋体" w:cs="宋体"/>
          <w:color w:val="000000" w:themeColor="text1"/>
          <w:kern w:val="0"/>
          <w:highlight w:val="none"/>
          <w14:textFill>
            <w14:solidFill>
              <w14:schemeClr w14:val="tx1"/>
            </w14:solidFill>
          </w14:textFill>
        </w:rPr>
        <w:t>证</w:t>
      </w:r>
      <w:r>
        <w:rPr>
          <w:rFonts w:hint="eastAsia"/>
          <w:color w:val="000000" w:themeColor="text1"/>
          <w:kern w:val="0"/>
          <w:highlight w:val="none"/>
          <w14:textFill>
            <w14:solidFill>
              <w14:schemeClr w14:val="tx1"/>
            </w14:solidFill>
          </w14:textFill>
        </w:rPr>
        <w:t>明及出</w:t>
      </w:r>
      <w:r>
        <w:rPr>
          <w:rFonts w:hint="eastAsia" w:ascii="宋体" w:hAnsi="宋体" w:eastAsia="宋体" w:cs="宋体"/>
          <w:color w:val="000000" w:themeColor="text1"/>
          <w:kern w:val="0"/>
          <w:highlight w:val="none"/>
          <w14:textFill>
            <w14:solidFill>
              <w14:schemeClr w14:val="tx1"/>
            </w14:solidFill>
          </w14:textFill>
        </w:rPr>
        <w:t>厂证</w:t>
      </w:r>
      <w:r>
        <w:rPr>
          <w:rFonts w:hint="eastAsia"/>
          <w:color w:val="000000" w:themeColor="text1"/>
          <w:kern w:val="0"/>
          <w:highlight w:val="none"/>
          <w14:textFill>
            <w14:solidFill>
              <w14:schemeClr w14:val="tx1"/>
            </w14:solidFill>
          </w14:textFill>
        </w:rPr>
        <w:t>明，</w:t>
      </w:r>
      <w:r>
        <w:rPr>
          <w:rFonts w:hint="eastAsia" w:ascii="宋体" w:hAnsi="宋体" w:eastAsia="宋体" w:cs="宋体"/>
          <w:color w:val="000000" w:themeColor="text1"/>
          <w:kern w:val="0"/>
          <w:highlight w:val="none"/>
          <w14:textFill>
            <w14:solidFill>
              <w14:schemeClr w14:val="tx1"/>
            </w14:solidFill>
          </w14:textFill>
        </w:rPr>
        <w:t>对</w:t>
      </w:r>
      <w:r>
        <w:rPr>
          <w:rFonts w:hint="eastAsia"/>
          <w:color w:val="000000" w:themeColor="text1"/>
          <w:kern w:val="0"/>
          <w:highlight w:val="none"/>
          <w14:textFill>
            <w14:solidFill>
              <w14:schemeClr w14:val="tx1"/>
            </w14:solidFill>
          </w14:textFill>
        </w:rPr>
        <w:t>材料、工程</w:t>
      </w:r>
      <w:r>
        <w:rPr>
          <w:rFonts w:hint="eastAsia" w:ascii="宋体" w:hAnsi="宋体" w:eastAsia="宋体" w:cs="宋体"/>
          <w:color w:val="000000" w:themeColor="text1"/>
          <w:kern w:val="0"/>
          <w:highlight w:val="none"/>
          <w14:textFill>
            <w14:solidFill>
              <w14:schemeClr w14:val="tx1"/>
            </w14:solidFill>
          </w14:textFill>
        </w:rPr>
        <w:t>设备质</w:t>
      </w:r>
      <w:r>
        <w:rPr>
          <w:rFonts w:hint="eastAsia"/>
          <w:color w:val="000000" w:themeColor="text1"/>
          <w:kern w:val="0"/>
          <w:highlight w:val="none"/>
          <w14:textFill>
            <w14:solidFill>
              <w14:schemeClr w14:val="tx1"/>
            </w14:solidFill>
          </w14:textFill>
        </w:rPr>
        <w:t>量</w:t>
      </w:r>
      <w:r>
        <w:rPr>
          <w:rFonts w:hint="eastAsia" w:ascii="宋体" w:hAnsi="宋体" w:eastAsia="宋体" w:cs="宋体"/>
          <w:color w:val="000000" w:themeColor="text1"/>
          <w:kern w:val="0"/>
          <w:highlight w:val="none"/>
          <w14:textFill>
            <w14:solidFill>
              <w14:schemeClr w14:val="tx1"/>
            </w14:solidFill>
          </w14:textFill>
        </w:rPr>
        <w:t>负责</w:t>
      </w:r>
      <w:r>
        <w:rPr>
          <w:rFonts w:hint="eastAsia"/>
          <w:color w:val="000000" w:themeColor="text1"/>
          <w:kern w:val="0"/>
          <w:highlight w:val="none"/>
          <w14:textFill>
            <w14:solidFill>
              <w14:schemeClr w14:val="tx1"/>
            </w14:solidFill>
          </w14:textFill>
        </w:rPr>
        <w:t>。合同</w:t>
      </w:r>
      <w:r>
        <w:rPr>
          <w:rFonts w:hint="eastAsia" w:ascii="宋体" w:hAnsi="宋体" w:eastAsia="宋体" w:cs="宋体"/>
          <w:color w:val="000000" w:themeColor="text1"/>
          <w:kern w:val="0"/>
          <w:highlight w:val="none"/>
          <w14:textFill>
            <w14:solidFill>
              <w14:schemeClr w14:val="tx1"/>
            </w14:solidFill>
          </w14:textFill>
        </w:rPr>
        <w:t>约</w:t>
      </w:r>
      <w:r>
        <w:rPr>
          <w:rFonts w:hint="eastAsia"/>
          <w:color w:val="000000" w:themeColor="text1"/>
          <w:kern w:val="0"/>
          <w:highlight w:val="none"/>
          <w14:textFill>
            <w14:solidFill>
              <w14:schemeClr w14:val="tx1"/>
            </w14:solidFill>
          </w14:textFill>
        </w:rPr>
        <w:t>定由承包人采</w:t>
      </w:r>
      <w:r>
        <w:rPr>
          <w:rFonts w:hint="eastAsia" w:ascii="宋体" w:hAnsi="宋体" w:eastAsia="宋体" w:cs="宋体"/>
          <w:color w:val="000000" w:themeColor="text1"/>
          <w:kern w:val="0"/>
          <w:highlight w:val="none"/>
          <w14:textFill>
            <w14:solidFill>
              <w14:schemeClr w14:val="tx1"/>
            </w14:solidFill>
          </w14:textFill>
        </w:rPr>
        <w:t>购</w:t>
      </w:r>
      <w:r>
        <w:rPr>
          <w:rFonts w:hint="eastAsia"/>
          <w:color w:val="000000" w:themeColor="text1"/>
          <w:kern w:val="0"/>
          <w:highlight w:val="none"/>
          <w14:textFill>
            <w14:solidFill>
              <w14:schemeClr w14:val="tx1"/>
            </w14:solidFill>
          </w14:textFill>
        </w:rPr>
        <w:t>的材料、工程</w:t>
      </w:r>
      <w:r>
        <w:rPr>
          <w:rFonts w:hint="eastAsia" w:ascii="宋体" w:hAnsi="宋体" w:eastAsia="宋体" w:cs="宋体"/>
          <w:color w:val="000000" w:themeColor="text1"/>
          <w:kern w:val="0"/>
          <w:highlight w:val="none"/>
          <w14:textFill>
            <w14:solidFill>
              <w14:schemeClr w14:val="tx1"/>
            </w14:solidFill>
          </w14:textFill>
        </w:rPr>
        <w:t>设备</w:t>
      </w:r>
      <w:r>
        <w:rPr>
          <w:rFonts w:hint="eastAsia"/>
          <w:color w:val="000000" w:themeColor="text1"/>
          <w:kern w:val="0"/>
          <w:highlight w:val="none"/>
          <w14:textFill>
            <w14:solidFill>
              <w14:schemeClr w14:val="tx1"/>
            </w14:solidFill>
          </w14:textFill>
        </w:rPr>
        <w:t>，</w:t>
      </w:r>
      <w:r>
        <w:rPr>
          <w:rFonts w:hint="eastAsia" w:ascii="宋体" w:hAnsi="宋体" w:eastAsia="宋体" w:cs="宋体"/>
          <w:color w:val="000000" w:themeColor="text1"/>
          <w:kern w:val="0"/>
          <w:highlight w:val="none"/>
          <w14:textFill>
            <w14:solidFill>
              <w14:schemeClr w14:val="tx1"/>
            </w14:solidFill>
          </w14:textFill>
        </w:rPr>
        <w:t>发</w:t>
      </w:r>
      <w:r>
        <w:rPr>
          <w:rFonts w:hint="eastAsia"/>
          <w:color w:val="000000" w:themeColor="text1"/>
          <w:kern w:val="0"/>
          <w:highlight w:val="none"/>
          <w14:textFill>
            <w14:solidFill>
              <w14:schemeClr w14:val="tx1"/>
            </w14:solidFill>
          </w14:textFill>
        </w:rPr>
        <w:t>包人不得指定生</w:t>
      </w:r>
      <w:r>
        <w:rPr>
          <w:rFonts w:hint="eastAsia" w:ascii="宋体" w:hAnsi="宋体" w:eastAsia="宋体" w:cs="宋体"/>
          <w:color w:val="000000" w:themeColor="text1"/>
          <w:kern w:val="0"/>
          <w:highlight w:val="none"/>
          <w14:textFill>
            <w14:solidFill>
              <w14:schemeClr w14:val="tx1"/>
            </w14:solidFill>
          </w14:textFill>
        </w:rPr>
        <w:t>产厂</w:t>
      </w:r>
      <w:r>
        <w:rPr>
          <w:rFonts w:hint="eastAsia"/>
          <w:color w:val="000000" w:themeColor="text1"/>
          <w:kern w:val="0"/>
          <w:highlight w:val="none"/>
          <w14:textFill>
            <w14:solidFill>
              <w14:schemeClr w14:val="tx1"/>
            </w14:solidFill>
          </w14:textFill>
        </w:rPr>
        <w:t>家或供</w:t>
      </w:r>
      <w:r>
        <w:rPr>
          <w:rFonts w:hint="eastAsia" w:ascii="宋体" w:hAnsi="宋体" w:eastAsia="宋体" w:cs="宋体"/>
          <w:color w:val="000000" w:themeColor="text1"/>
          <w:kern w:val="0"/>
          <w:highlight w:val="none"/>
          <w14:textFill>
            <w14:solidFill>
              <w14:schemeClr w14:val="tx1"/>
            </w14:solidFill>
          </w14:textFill>
        </w:rPr>
        <w:t>应</w:t>
      </w:r>
      <w:r>
        <w:rPr>
          <w:rFonts w:hint="eastAsia"/>
          <w:color w:val="000000" w:themeColor="text1"/>
          <w:kern w:val="0"/>
          <w:highlight w:val="none"/>
          <w14:textFill>
            <w14:solidFill>
              <w14:schemeClr w14:val="tx1"/>
            </w14:solidFill>
          </w14:textFill>
        </w:rPr>
        <w:t>商，</w:t>
      </w:r>
      <w:r>
        <w:rPr>
          <w:rFonts w:hint="eastAsia" w:ascii="宋体" w:hAnsi="宋体" w:eastAsia="宋体" w:cs="宋体"/>
          <w:color w:val="000000" w:themeColor="text1"/>
          <w:kern w:val="0"/>
          <w:highlight w:val="none"/>
          <w14:textFill>
            <w14:solidFill>
              <w14:schemeClr w14:val="tx1"/>
            </w14:solidFill>
          </w14:textFill>
        </w:rPr>
        <w:t>发</w:t>
      </w:r>
      <w:r>
        <w:rPr>
          <w:rFonts w:hint="eastAsia"/>
          <w:color w:val="000000" w:themeColor="text1"/>
          <w:kern w:val="0"/>
          <w:highlight w:val="none"/>
          <w14:textFill>
            <w14:solidFill>
              <w14:schemeClr w14:val="tx1"/>
            </w14:solidFill>
          </w14:textFill>
        </w:rPr>
        <w:t>包人</w:t>
      </w:r>
      <w:r>
        <w:rPr>
          <w:rFonts w:hint="eastAsia" w:ascii="宋体" w:hAnsi="宋体" w:eastAsia="宋体" w:cs="宋体"/>
          <w:color w:val="000000" w:themeColor="text1"/>
          <w:kern w:val="0"/>
          <w:highlight w:val="none"/>
          <w14:textFill>
            <w14:solidFill>
              <w14:schemeClr w14:val="tx1"/>
            </w14:solidFill>
          </w14:textFill>
        </w:rPr>
        <w:t>违</w:t>
      </w:r>
      <w:r>
        <w:rPr>
          <w:rFonts w:hint="eastAsia"/>
          <w:color w:val="000000" w:themeColor="text1"/>
          <w:kern w:val="0"/>
          <w:highlight w:val="none"/>
          <w14:textFill>
            <w14:solidFill>
              <w14:schemeClr w14:val="tx1"/>
            </w14:solidFill>
          </w14:textFill>
        </w:rPr>
        <w:t>反本款</w:t>
      </w:r>
      <w:r>
        <w:rPr>
          <w:rFonts w:hint="eastAsia" w:ascii="宋体" w:hAnsi="宋体" w:eastAsia="宋体" w:cs="宋体"/>
          <w:color w:val="000000" w:themeColor="text1"/>
          <w:kern w:val="0"/>
          <w:highlight w:val="none"/>
          <w14:textFill>
            <w14:solidFill>
              <w14:schemeClr w14:val="tx1"/>
            </w14:solidFill>
          </w14:textFill>
        </w:rPr>
        <w:t>约</w:t>
      </w:r>
      <w:r>
        <w:rPr>
          <w:rFonts w:hint="eastAsia"/>
          <w:color w:val="000000" w:themeColor="text1"/>
          <w:kern w:val="0"/>
          <w:highlight w:val="none"/>
          <w14:textFill>
            <w14:solidFill>
              <w14:schemeClr w14:val="tx1"/>
            </w14:solidFill>
          </w14:textFill>
        </w:rPr>
        <w:t>定指定生</w:t>
      </w:r>
      <w:r>
        <w:rPr>
          <w:rFonts w:hint="eastAsia" w:ascii="宋体" w:hAnsi="宋体" w:eastAsia="宋体" w:cs="宋体"/>
          <w:color w:val="000000" w:themeColor="text1"/>
          <w:kern w:val="0"/>
          <w:highlight w:val="none"/>
          <w14:textFill>
            <w14:solidFill>
              <w14:schemeClr w14:val="tx1"/>
            </w14:solidFill>
          </w14:textFill>
        </w:rPr>
        <w:t>产厂</w:t>
      </w:r>
      <w:r>
        <w:rPr>
          <w:rFonts w:hint="eastAsia"/>
          <w:color w:val="000000" w:themeColor="text1"/>
          <w:kern w:val="0"/>
          <w:highlight w:val="none"/>
          <w14:textFill>
            <w14:solidFill>
              <w14:schemeClr w14:val="tx1"/>
            </w14:solidFill>
          </w14:textFill>
        </w:rPr>
        <w:t>家或供</w:t>
      </w:r>
      <w:r>
        <w:rPr>
          <w:rFonts w:hint="eastAsia" w:ascii="宋体" w:hAnsi="宋体" w:eastAsia="宋体" w:cs="宋体"/>
          <w:color w:val="000000" w:themeColor="text1"/>
          <w:kern w:val="0"/>
          <w:highlight w:val="none"/>
          <w14:textFill>
            <w14:solidFill>
              <w14:schemeClr w14:val="tx1"/>
            </w14:solidFill>
          </w14:textFill>
        </w:rPr>
        <w:t>应</w:t>
      </w:r>
      <w:r>
        <w:rPr>
          <w:rFonts w:hint="eastAsia"/>
          <w:color w:val="000000" w:themeColor="text1"/>
          <w:kern w:val="0"/>
          <w:highlight w:val="none"/>
          <w14:textFill>
            <w14:solidFill>
              <w14:schemeClr w14:val="tx1"/>
            </w14:solidFill>
          </w14:textFill>
        </w:rPr>
        <w:t>商的，承包人有</w:t>
      </w:r>
      <w:r>
        <w:rPr>
          <w:rFonts w:hint="eastAsia" w:ascii="宋体" w:hAnsi="宋体" w:eastAsia="宋体" w:cs="宋体"/>
          <w:color w:val="000000" w:themeColor="text1"/>
          <w:kern w:val="0"/>
          <w:highlight w:val="none"/>
          <w14:textFill>
            <w14:solidFill>
              <w14:schemeClr w14:val="tx1"/>
            </w14:solidFill>
          </w14:textFill>
        </w:rPr>
        <w:t>权</w:t>
      </w:r>
      <w:r>
        <w:rPr>
          <w:rFonts w:hint="eastAsia"/>
          <w:color w:val="000000" w:themeColor="text1"/>
          <w:kern w:val="0"/>
          <w:highlight w:val="none"/>
          <w14:textFill>
            <w14:solidFill>
              <w14:schemeClr w14:val="tx1"/>
            </w14:solidFill>
          </w14:textFill>
        </w:rPr>
        <w:t>拒</w:t>
      </w:r>
      <w:r>
        <w:rPr>
          <w:rFonts w:hint="eastAsia" w:ascii="宋体" w:hAnsi="宋体" w:eastAsia="宋体" w:cs="宋体"/>
          <w:color w:val="000000" w:themeColor="text1"/>
          <w:kern w:val="0"/>
          <w:highlight w:val="none"/>
          <w14:textFill>
            <w14:solidFill>
              <w14:schemeClr w14:val="tx1"/>
            </w14:solidFill>
          </w14:textFill>
        </w:rPr>
        <w:t>绝</w:t>
      </w:r>
      <w:r>
        <w:rPr>
          <w:rFonts w:hint="eastAsia"/>
          <w:color w:val="000000" w:themeColor="text1"/>
          <w:kern w:val="0"/>
          <w:highlight w:val="none"/>
          <w14:textFill>
            <w14:solidFill>
              <w14:schemeClr w14:val="tx1"/>
            </w14:solidFill>
          </w14:textFill>
        </w:rPr>
        <w:t>，</w:t>
      </w:r>
      <w:r>
        <w:rPr>
          <w:rFonts w:hint="eastAsia" w:ascii="宋体" w:hAnsi="宋体" w:eastAsia="宋体" w:cs="宋体"/>
          <w:color w:val="000000" w:themeColor="text1"/>
          <w:kern w:val="0"/>
          <w:highlight w:val="none"/>
          <w14:textFill>
            <w14:solidFill>
              <w14:schemeClr w14:val="tx1"/>
            </w14:solidFill>
          </w14:textFill>
        </w:rPr>
        <w:t>并</w:t>
      </w:r>
      <w:r>
        <w:rPr>
          <w:rFonts w:hint="eastAsia"/>
          <w:color w:val="000000" w:themeColor="text1"/>
          <w:kern w:val="0"/>
          <w:highlight w:val="none"/>
          <w14:textFill>
            <w14:solidFill>
              <w14:schemeClr w14:val="tx1"/>
            </w14:solidFill>
          </w14:textFill>
        </w:rPr>
        <w:t>由</w:t>
      </w:r>
      <w:r>
        <w:rPr>
          <w:rFonts w:hint="eastAsia" w:ascii="宋体" w:hAnsi="宋体" w:eastAsia="宋体" w:cs="宋体"/>
          <w:color w:val="000000" w:themeColor="text1"/>
          <w:kern w:val="0"/>
          <w:highlight w:val="none"/>
          <w14:textFill>
            <w14:solidFill>
              <w14:schemeClr w14:val="tx1"/>
            </w14:solidFill>
          </w14:textFill>
        </w:rPr>
        <w:t>发</w:t>
      </w:r>
      <w:r>
        <w:rPr>
          <w:rFonts w:hint="eastAsia"/>
          <w:color w:val="000000" w:themeColor="text1"/>
          <w:kern w:val="0"/>
          <w:highlight w:val="none"/>
          <w14:textFill>
            <w14:solidFill>
              <w14:schemeClr w14:val="tx1"/>
            </w14:solidFill>
          </w14:textFill>
        </w:rPr>
        <w:t>包人承担相</w:t>
      </w:r>
      <w:r>
        <w:rPr>
          <w:rFonts w:hint="eastAsia" w:ascii="宋体" w:hAnsi="宋体" w:eastAsia="宋体" w:cs="宋体"/>
          <w:color w:val="000000" w:themeColor="text1"/>
          <w:kern w:val="0"/>
          <w:highlight w:val="none"/>
          <w14:textFill>
            <w14:solidFill>
              <w14:schemeClr w14:val="tx1"/>
            </w14:solidFill>
          </w14:textFill>
        </w:rPr>
        <w:t>应责</w:t>
      </w:r>
      <w:r>
        <w:rPr>
          <w:rFonts w:hint="eastAsia"/>
          <w:color w:val="000000" w:themeColor="text1"/>
          <w:kern w:val="0"/>
          <w:highlight w:val="none"/>
          <w14:textFill>
            <w14:solidFill>
              <w14:schemeClr w14:val="tx1"/>
            </w14:solidFill>
          </w14:textFill>
        </w:rPr>
        <w:t>任。</w:t>
      </w:r>
    </w:p>
    <w:p>
      <w:pPr>
        <w:pStyle w:val="72"/>
        <w:outlineLvl w:val="9"/>
        <w:rPr>
          <w:rFonts w:cs="Times New Roman"/>
          <w:color w:val="000000" w:themeColor="text1"/>
          <w:highlight w:val="none"/>
          <w14:textFill>
            <w14:solidFill>
              <w14:schemeClr w14:val="tx1"/>
            </w14:solidFill>
          </w14:textFill>
        </w:rPr>
      </w:pPr>
      <w:bookmarkStart w:id="632" w:name="_Toc30254"/>
      <w:bookmarkStart w:id="633" w:name="_Toc485213235"/>
      <w:bookmarkStart w:id="634" w:name="_Toc418752146"/>
      <w:bookmarkStart w:id="635" w:name="_Toc351203555"/>
      <w:bookmarkStart w:id="636" w:name="_Toc406522124"/>
      <w:bookmarkStart w:id="637" w:name="_Toc418751700"/>
      <w:r>
        <w:rPr>
          <w:color w:val="000000" w:themeColor="text1"/>
          <w:highlight w:val="none"/>
          <w14:textFill>
            <w14:solidFill>
              <w14:schemeClr w14:val="tx1"/>
            </w14:solidFill>
          </w14:textFill>
        </w:rPr>
        <w:t>8</w:t>
      </w:r>
      <w:bookmarkStart w:id="638" w:name="_Toc337558779"/>
      <w:bookmarkStart w:id="639" w:name="_Toc296346562"/>
      <w:bookmarkStart w:id="640" w:name="_Toc296503061"/>
      <w:r>
        <w:rPr>
          <w:color w:val="000000" w:themeColor="text1"/>
          <w:highlight w:val="none"/>
          <w14:textFill>
            <w14:solidFill>
              <w14:schemeClr w14:val="tx1"/>
            </w14:solidFill>
          </w14:textFill>
        </w:rPr>
        <w:t>.3</w:t>
      </w:r>
      <w:r>
        <w:rPr>
          <w:rFonts w:hint="eastAsia"/>
          <w:color w:val="000000" w:themeColor="text1"/>
          <w:highlight w:val="none"/>
          <w14:textFill>
            <w14:solidFill>
              <w14:schemeClr w14:val="tx1"/>
            </w14:solidFill>
          </w14:textFill>
        </w:rPr>
        <w:t>材料</w:t>
      </w:r>
      <w:r>
        <w:rPr>
          <w:rFonts w:hint="eastAsia" w:ascii="宋体" w:hAnsi="宋体" w:eastAsia="宋体" w:cs="宋体"/>
          <w:color w:val="000000" w:themeColor="text1"/>
          <w:highlight w:val="none"/>
          <w14:textFill>
            <w14:solidFill>
              <w14:schemeClr w14:val="tx1"/>
            </w14:solidFill>
          </w14:textFill>
        </w:rPr>
        <w:t>与</w:t>
      </w:r>
      <w:r>
        <w:rPr>
          <w:rFonts w:hint="eastAsia"/>
          <w:color w:val="000000" w:themeColor="text1"/>
          <w:highlight w:val="none"/>
          <w14:textFill>
            <w14:solidFill>
              <w14:schemeClr w14:val="tx1"/>
            </w14:solidFill>
          </w14:textFill>
        </w:rPr>
        <w:t>工程</w:t>
      </w:r>
      <w:r>
        <w:rPr>
          <w:rFonts w:hint="eastAsia" w:ascii="宋体" w:hAnsi="宋体" w:eastAsia="宋体" w:cs="宋体"/>
          <w:color w:val="000000" w:themeColor="text1"/>
          <w:highlight w:val="none"/>
          <w14:textFill>
            <w14:solidFill>
              <w14:schemeClr w14:val="tx1"/>
            </w14:solidFill>
          </w14:textFill>
        </w:rPr>
        <w:t>设备</w:t>
      </w:r>
      <w:r>
        <w:rPr>
          <w:rFonts w:hint="eastAsia"/>
          <w:color w:val="000000" w:themeColor="text1"/>
          <w:highlight w:val="none"/>
          <w14:textFill>
            <w14:solidFill>
              <w14:schemeClr w14:val="tx1"/>
            </w14:solidFill>
          </w14:textFill>
        </w:rPr>
        <w:t>的接收</w:t>
      </w:r>
      <w:r>
        <w:rPr>
          <w:rFonts w:hint="eastAsia" w:ascii="宋体" w:hAnsi="宋体" w:eastAsia="宋体" w:cs="宋体"/>
          <w:color w:val="000000" w:themeColor="text1"/>
          <w:highlight w:val="none"/>
          <w14:textFill>
            <w14:solidFill>
              <w14:schemeClr w14:val="tx1"/>
            </w14:solidFill>
          </w14:textFill>
        </w:rPr>
        <w:t>与</w:t>
      </w:r>
      <w:r>
        <w:rPr>
          <w:rFonts w:hint="eastAsia"/>
          <w:color w:val="000000" w:themeColor="text1"/>
          <w:highlight w:val="none"/>
          <w14:textFill>
            <w14:solidFill>
              <w14:schemeClr w14:val="tx1"/>
            </w14:solidFill>
          </w14:textFill>
        </w:rPr>
        <w:t>拒收</w:t>
      </w:r>
      <w:bookmarkEnd w:id="632"/>
      <w:bookmarkEnd w:id="633"/>
      <w:bookmarkEnd w:id="634"/>
      <w:bookmarkEnd w:id="635"/>
      <w:bookmarkEnd w:id="636"/>
      <w:bookmarkEnd w:id="637"/>
    </w:p>
    <w:bookmarkEnd w:id="638"/>
    <w:bookmarkEnd w:id="639"/>
    <w:bookmarkEnd w:id="640"/>
    <w:p>
      <w:pPr>
        <w:pStyle w:val="73"/>
        <w:rPr>
          <w:rFonts w:cs="Times New Roman"/>
          <w:color w:val="000000" w:themeColor="text1"/>
          <w:kern w:val="0"/>
          <w:highlight w:val="none"/>
          <w14:textFill>
            <w14:solidFill>
              <w14:schemeClr w14:val="tx1"/>
            </w14:solidFill>
          </w14:textFill>
        </w:rPr>
      </w:pPr>
      <w:r>
        <w:rPr>
          <w:color w:val="000000" w:themeColor="text1"/>
          <w:kern w:val="0"/>
          <w:highlight w:val="none"/>
          <w14:textFill>
            <w14:solidFill>
              <w14:schemeClr w14:val="tx1"/>
            </w14:solidFill>
          </w14:textFill>
        </w:rPr>
        <w:t xml:space="preserve">8.3.1 </w:t>
      </w:r>
      <w:r>
        <w:rPr>
          <w:rFonts w:hint="eastAsia" w:ascii="宋体" w:hAnsi="宋体" w:eastAsia="宋体" w:cs="宋体"/>
          <w:color w:val="000000" w:themeColor="text1"/>
          <w:kern w:val="0"/>
          <w:highlight w:val="none"/>
          <w14:textFill>
            <w14:solidFill>
              <w14:schemeClr w14:val="tx1"/>
            </w14:solidFill>
          </w14:textFill>
        </w:rPr>
        <w:t>发</w:t>
      </w:r>
      <w:r>
        <w:rPr>
          <w:rFonts w:hint="eastAsia"/>
          <w:color w:val="000000" w:themeColor="text1"/>
          <w:kern w:val="0"/>
          <w:highlight w:val="none"/>
          <w14:textFill>
            <w14:solidFill>
              <w14:schemeClr w14:val="tx1"/>
            </w14:solidFill>
          </w14:textFill>
        </w:rPr>
        <w:t>包人</w:t>
      </w:r>
      <w:r>
        <w:rPr>
          <w:rFonts w:hint="eastAsia" w:ascii="宋体" w:hAnsi="宋体" w:eastAsia="宋体" w:cs="宋体"/>
          <w:color w:val="000000" w:themeColor="text1"/>
          <w:kern w:val="0"/>
          <w:highlight w:val="none"/>
          <w14:textFill>
            <w14:solidFill>
              <w14:schemeClr w14:val="tx1"/>
            </w14:solidFill>
          </w14:textFill>
        </w:rPr>
        <w:t>应</w:t>
      </w:r>
      <w:r>
        <w:rPr>
          <w:rFonts w:hint="eastAsia"/>
          <w:color w:val="000000" w:themeColor="text1"/>
          <w:kern w:val="0"/>
          <w:highlight w:val="none"/>
          <w14:textFill>
            <w14:solidFill>
              <w14:schemeClr w14:val="tx1"/>
            </w14:solidFill>
          </w14:textFill>
        </w:rPr>
        <w:t>按《</w:t>
      </w:r>
      <w:r>
        <w:rPr>
          <w:rFonts w:hint="eastAsia" w:ascii="宋体" w:hAnsi="宋体" w:eastAsia="宋体" w:cs="宋体"/>
          <w:color w:val="000000" w:themeColor="text1"/>
          <w:kern w:val="0"/>
          <w:highlight w:val="none"/>
          <w14:textFill>
            <w14:solidFill>
              <w14:schemeClr w14:val="tx1"/>
            </w14:solidFill>
          </w14:textFill>
        </w:rPr>
        <w:t>发</w:t>
      </w:r>
      <w:r>
        <w:rPr>
          <w:rFonts w:hint="eastAsia"/>
          <w:color w:val="000000" w:themeColor="text1"/>
          <w:kern w:val="0"/>
          <w:highlight w:val="none"/>
          <w14:textFill>
            <w14:solidFill>
              <w14:schemeClr w14:val="tx1"/>
            </w14:solidFill>
          </w14:textFill>
        </w:rPr>
        <w:t>包人供</w:t>
      </w:r>
      <w:r>
        <w:rPr>
          <w:rFonts w:hint="eastAsia" w:ascii="宋体" w:hAnsi="宋体" w:eastAsia="宋体" w:cs="宋体"/>
          <w:color w:val="000000" w:themeColor="text1"/>
          <w:kern w:val="0"/>
          <w:highlight w:val="none"/>
          <w14:textFill>
            <w14:solidFill>
              <w14:schemeClr w14:val="tx1"/>
            </w14:solidFill>
          </w14:textFill>
        </w:rPr>
        <w:t>应</w:t>
      </w:r>
      <w:r>
        <w:rPr>
          <w:rFonts w:hint="eastAsia"/>
          <w:color w:val="000000" w:themeColor="text1"/>
          <w:kern w:val="0"/>
          <w:highlight w:val="none"/>
          <w14:textFill>
            <w14:solidFill>
              <w14:schemeClr w14:val="tx1"/>
            </w14:solidFill>
          </w14:textFill>
        </w:rPr>
        <w:t>材料</w:t>
      </w:r>
      <w:r>
        <w:rPr>
          <w:rFonts w:hint="eastAsia" w:ascii="宋体" w:hAnsi="宋体" w:eastAsia="宋体" w:cs="宋体"/>
          <w:color w:val="000000" w:themeColor="text1"/>
          <w:kern w:val="0"/>
          <w:highlight w:val="none"/>
          <w14:textFill>
            <w14:solidFill>
              <w14:schemeClr w14:val="tx1"/>
            </w14:solidFill>
          </w14:textFill>
        </w:rPr>
        <w:t>设备</w:t>
      </w:r>
      <w:r>
        <w:rPr>
          <w:rFonts w:hint="eastAsia"/>
          <w:color w:val="000000" w:themeColor="text1"/>
          <w:kern w:val="0"/>
          <w:highlight w:val="none"/>
          <w14:textFill>
            <w14:solidFill>
              <w14:schemeClr w14:val="tx1"/>
            </w14:solidFill>
          </w14:textFill>
        </w:rPr>
        <w:t>一</w:t>
      </w:r>
      <w:r>
        <w:rPr>
          <w:rFonts w:hint="eastAsia" w:ascii="宋体" w:hAnsi="宋体" w:eastAsia="宋体" w:cs="宋体"/>
          <w:color w:val="000000" w:themeColor="text1"/>
          <w:kern w:val="0"/>
          <w:highlight w:val="none"/>
          <w14:textFill>
            <w14:solidFill>
              <w14:schemeClr w14:val="tx1"/>
            </w14:solidFill>
          </w14:textFill>
        </w:rPr>
        <w:t>览</w:t>
      </w:r>
      <w:r>
        <w:rPr>
          <w:rFonts w:hint="eastAsia"/>
          <w:color w:val="000000" w:themeColor="text1"/>
          <w:kern w:val="0"/>
          <w:highlight w:val="none"/>
          <w14:textFill>
            <w14:solidFill>
              <w14:schemeClr w14:val="tx1"/>
            </w14:solidFill>
          </w14:textFill>
        </w:rPr>
        <w:t>表》</w:t>
      </w:r>
      <w:r>
        <w:rPr>
          <w:rFonts w:hint="eastAsia" w:ascii="宋体" w:hAnsi="宋体" w:eastAsia="宋体" w:cs="宋体"/>
          <w:color w:val="000000" w:themeColor="text1"/>
          <w:kern w:val="0"/>
          <w:highlight w:val="none"/>
          <w14:textFill>
            <w14:solidFill>
              <w14:schemeClr w14:val="tx1"/>
            </w14:solidFill>
          </w14:textFill>
        </w:rPr>
        <w:t>约</w:t>
      </w:r>
      <w:r>
        <w:rPr>
          <w:rFonts w:hint="eastAsia"/>
          <w:color w:val="000000" w:themeColor="text1"/>
          <w:kern w:val="0"/>
          <w:highlight w:val="none"/>
          <w14:textFill>
            <w14:solidFill>
              <w14:schemeClr w14:val="tx1"/>
            </w14:solidFill>
          </w14:textFill>
        </w:rPr>
        <w:t>定的</w:t>
      </w:r>
      <w:r>
        <w:rPr>
          <w:rFonts w:hint="eastAsia" w:ascii="宋体" w:hAnsi="宋体" w:eastAsia="宋体" w:cs="宋体"/>
          <w:color w:val="000000" w:themeColor="text1"/>
          <w:kern w:val="0"/>
          <w:highlight w:val="none"/>
          <w14:textFill>
            <w14:solidFill>
              <w14:schemeClr w14:val="tx1"/>
            </w14:solidFill>
          </w14:textFill>
        </w:rPr>
        <w:t>内</w:t>
      </w:r>
      <w:r>
        <w:rPr>
          <w:rFonts w:hint="eastAsia"/>
          <w:color w:val="000000" w:themeColor="text1"/>
          <w:kern w:val="0"/>
          <w:highlight w:val="none"/>
          <w14:textFill>
            <w14:solidFill>
              <w14:schemeClr w14:val="tx1"/>
            </w14:solidFill>
          </w14:textFill>
        </w:rPr>
        <w:t>容提供材料和工程</w:t>
      </w:r>
      <w:r>
        <w:rPr>
          <w:rFonts w:hint="eastAsia" w:ascii="宋体" w:hAnsi="宋体" w:eastAsia="宋体" w:cs="宋体"/>
          <w:color w:val="000000" w:themeColor="text1"/>
          <w:kern w:val="0"/>
          <w:highlight w:val="none"/>
          <w14:textFill>
            <w14:solidFill>
              <w14:schemeClr w14:val="tx1"/>
            </w14:solidFill>
          </w14:textFill>
        </w:rPr>
        <w:t>设备</w:t>
      </w:r>
      <w:r>
        <w:rPr>
          <w:rFonts w:hint="eastAsia"/>
          <w:color w:val="000000" w:themeColor="text1"/>
          <w:kern w:val="0"/>
          <w:highlight w:val="none"/>
          <w14:textFill>
            <w14:solidFill>
              <w14:schemeClr w14:val="tx1"/>
            </w14:solidFill>
          </w14:textFill>
        </w:rPr>
        <w:t>，</w:t>
      </w:r>
      <w:r>
        <w:rPr>
          <w:rFonts w:hint="eastAsia" w:ascii="宋体" w:hAnsi="宋体" w:eastAsia="宋体" w:cs="宋体"/>
          <w:color w:val="000000" w:themeColor="text1"/>
          <w:kern w:val="0"/>
          <w:highlight w:val="none"/>
          <w14:textFill>
            <w14:solidFill>
              <w14:schemeClr w14:val="tx1"/>
            </w14:solidFill>
          </w14:textFill>
        </w:rPr>
        <w:t>并</w:t>
      </w:r>
      <w:r>
        <w:rPr>
          <w:rFonts w:hint="eastAsia"/>
          <w:color w:val="000000" w:themeColor="text1"/>
          <w:kern w:val="0"/>
          <w:highlight w:val="none"/>
          <w14:textFill>
            <w14:solidFill>
              <w14:schemeClr w14:val="tx1"/>
            </w14:solidFill>
          </w14:textFill>
        </w:rPr>
        <w:t>向承包人提供</w:t>
      </w:r>
      <w:r>
        <w:rPr>
          <w:rFonts w:hint="eastAsia" w:ascii="宋体" w:hAnsi="宋体" w:eastAsia="宋体" w:cs="宋体"/>
          <w:color w:val="000000" w:themeColor="text1"/>
          <w:kern w:val="0"/>
          <w:highlight w:val="none"/>
          <w14:textFill>
            <w14:solidFill>
              <w14:schemeClr w14:val="tx1"/>
            </w14:solidFill>
          </w14:textFill>
        </w:rPr>
        <w:t>产</w:t>
      </w:r>
      <w:r>
        <w:rPr>
          <w:rFonts w:hint="eastAsia"/>
          <w:color w:val="000000" w:themeColor="text1"/>
          <w:kern w:val="0"/>
          <w:highlight w:val="none"/>
          <w14:textFill>
            <w14:solidFill>
              <w14:schemeClr w14:val="tx1"/>
            </w14:solidFill>
          </w14:textFill>
        </w:rPr>
        <w:t>品合格</w:t>
      </w:r>
      <w:r>
        <w:rPr>
          <w:rFonts w:hint="eastAsia" w:ascii="宋体" w:hAnsi="宋体" w:eastAsia="宋体" w:cs="宋体"/>
          <w:color w:val="000000" w:themeColor="text1"/>
          <w:kern w:val="0"/>
          <w:highlight w:val="none"/>
          <w14:textFill>
            <w14:solidFill>
              <w14:schemeClr w14:val="tx1"/>
            </w14:solidFill>
          </w14:textFill>
        </w:rPr>
        <w:t>证</w:t>
      </w:r>
      <w:r>
        <w:rPr>
          <w:rFonts w:hint="eastAsia"/>
          <w:color w:val="000000" w:themeColor="text1"/>
          <w:kern w:val="0"/>
          <w:highlight w:val="none"/>
          <w14:textFill>
            <w14:solidFill>
              <w14:schemeClr w14:val="tx1"/>
            </w14:solidFill>
          </w14:textFill>
        </w:rPr>
        <w:t>明及出</w:t>
      </w:r>
      <w:r>
        <w:rPr>
          <w:rFonts w:hint="eastAsia" w:ascii="宋体" w:hAnsi="宋体" w:eastAsia="宋体" w:cs="宋体"/>
          <w:color w:val="000000" w:themeColor="text1"/>
          <w:kern w:val="0"/>
          <w:highlight w:val="none"/>
          <w14:textFill>
            <w14:solidFill>
              <w14:schemeClr w14:val="tx1"/>
            </w14:solidFill>
          </w14:textFill>
        </w:rPr>
        <w:t>厂证</w:t>
      </w:r>
      <w:r>
        <w:rPr>
          <w:rFonts w:hint="eastAsia"/>
          <w:color w:val="000000" w:themeColor="text1"/>
          <w:kern w:val="0"/>
          <w:highlight w:val="none"/>
          <w14:textFill>
            <w14:solidFill>
              <w14:schemeClr w14:val="tx1"/>
            </w14:solidFill>
          </w14:textFill>
        </w:rPr>
        <w:t>明，</w:t>
      </w:r>
      <w:r>
        <w:rPr>
          <w:rFonts w:hint="eastAsia" w:ascii="宋体" w:hAnsi="宋体" w:eastAsia="宋体" w:cs="宋体"/>
          <w:color w:val="000000" w:themeColor="text1"/>
          <w:kern w:val="0"/>
          <w:highlight w:val="none"/>
          <w14:textFill>
            <w14:solidFill>
              <w14:schemeClr w14:val="tx1"/>
            </w14:solidFill>
          </w14:textFill>
        </w:rPr>
        <w:t>对</w:t>
      </w:r>
      <w:r>
        <w:rPr>
          <w:rFonts w:hint="eastAsia"/>
          <w:color w:val="000000" w:themeColor="text1"/>
          <w:kern w:val="0"/>
          <w:highlight w:val="none"/>
          <w14:textFill>
            <w14:solidFill>
              <w14:schemeClr w14:val="tx1"/>
            </w14:solidFill>
          </w14:textFill>
        </w:rPr>
        <w:t>其</w:t>
      </w:r>
      <w:r>
        <w:rPr>
          <w:rFonts w:hint="eastAsia" w:ascii="宋体" w:hAnsi="宋体" w:eastAsia="宋体" w:cs="宋体"/>
          <w:color w:val="000000" w:themeColor="text1"/>
          <w:kern w:val="0"/>
          <w:highlight w:val="none"/>
          <w14:textFill>
            <w14:solidFill>
              <w14:schemeClr w14:val="tx1"/>
            </w14:solidFill>
          </w14:textFill>
        </w:rPr>
        <w:t>质</w:t>
      </w:r>
      <w:r>
        <w:rPr>
          <w:rFonts w:hint="eastAsia"/>
          <w:color w:val="000000" w:themeColor="text1"/>
          <w:kern w:val="0"/>
          <w:highlight w:val="none"/>
          <w14:textFill>
            <w14:solidFill>
              <w14:schemeClr w14:val="tx1"/>
            </w14:solidFill>
          </w14:textFill>
        </w:rPr>
        <w:t>量</w:t>
      </w:r>
      <w:r>
        <w:rPr>
          <w:rFonts w:hint="eastAsia" w:ascii="宋体" w:hAnsi="宋体" w:eastAsia="宋体" w:cs="宋体"/>
          <w:color w:val="000000" w:themeColor="text1"/>
          <w:kern w:val="0"/>
          <w:highlight w:val="none"/>
          <w14:textFill>
            <w14:solidFill>
              <w14:schemeClr w14:val="tx1"/>
            </w14:solidFill>
          </w14:textFill>
        </w:rPr>
        <w:t>负责</w:t>
      </w:r>
      <w:r>
        <w:rPr>
          <w:rFonts w:hint="eastAsia"/>
          <w:color w:val="000000" w:themeColor="text1"/>
          <w:kern w:val="0"/>
          <w:highlight w:val="none"/>
          <w14:textFill>
            <w14:solidFill>
              <w14:schemeClr w14:val="tx1"/>
            </w14:solidFill>
          </w14:textFill>
        </w:rPr>
        <w:t>。</w:t>
      </w:r>
      <w:r>
        <w:rPr>
          <w:rFonts w:hint="eastAsia" w:ascii="宋体" w:hAnsi="宋体" w:eastAsia="宋体" w:cs="宋体"/>
          <w:color w:val="000000" w:themeColor="text1"/>
          <w:kern w:val="0"/>
          <w:highlight w:val="none"/>
          <w14:textFill>
            <w14:solidFill>
              <w14:schemeClr w14:val="tx1"/>
            </w14:solidFill>
          </w14:textFill>
        </w:rPr>
        <w:t>发</w:t>
      </w:r>
      <w:r>
        <w:rPr>
          <w:rFonts w:hint="eastAsia"/>
          <w:color w:val="000000" w:themeColor="text1"/>
          <w:kern w:val="0"/>
          <w:highlight w:val="none"/>
          <w14:textFill>
            <w14:solidFill>
              <w14:schemeClr w14:val="tx1"/>
            </w14:solidFill>
          </w14:textFill>
        </w:rPr>
        <w:t>包人</w:t>
      </w:r>
      <w:r>
        <w:rPr>
          <w:rFonts w:hint="eastAsia" w:ascii="宋体" w:hAnsi="宋体" w:eastAsia="宋体" w:cs="宋体"/>
          <w:color w:val="000000" w:themeColor="text1"/>
          <w:kern w:val="0"/>
          <w:highlight w:val="none"/>
          <w14:textFill>
            <w14:solidFill>
              <w14:schemeClr w14:val="tx1"/>
            </w14:solidFill>
          </w14:textFill>
        </w:rPr>
        <w:t>应</w:t>
      </w:r>
      <w:r>
        <w:rPr>
          <w:rFonts w:hint="eastAsia"/>
          <w:color w:val="000000" w:themeColor="text1"/>
          <w:kern w:val="0"/>
          <w:highlight w:val="none"/>
          <w14:textFill>
            <w14:solidFill>
              <w14:schemeClr w14:val="tx1"/>
            </w14:solidFill>
          </w14:textFill>
        </w:rPr>
        <w:t>提前</w:t>
      </w:r>
      <w:r>
        <w:rPr>
          <w:color w:val="000000" w:themeColor="text1"/>
          <w:kern w:val="0"/>
          <w:highlight w:val="none"/>
          <w14:textFill>
            <w14:solidFill>
              <w14:schemeClr w14:val="tx1"/>
            </w14:solidFill>
          </w14:textFill>
        </w:rPr>
        <w:t>24</w:t>
      </w:r>
      <w:r>
        <w:rPr>
          <w:rFonts w:hint="eastAsia"/>
          <w:color w:val="000000" w:themeColor="text1"/>
          <w:kern w:val="0"/>
          <w:highlight w:val="none"/>
          <w14:textFill>
            <w14:solidFill>
              <w14:schemeClr w14:val="tx1"/>
            </w14:solidFill>
          </w14:textFill>
        </w:rPr>
        <w:t>小</w:t>
      </w:r>
      <w:r>
        <w:rPr>
          <w:rFonts w:hint="eastAsia" w:ascii="宋体" w:hAnsi="宋体" w:eastAsia="宋体" w:cs="宋体"/>
          <w:color w:val="000000" w:themeColor="text1"/>
          <w:kern w:val="0"/>
          <w:highlight w:val="none"/>
          <w14:textFill>
            <w14:solidFill>
              <w14:schemeClr w14:val="tx1"/>
            </w14:solidFill>
          </w14:textFill>
        </w:rPr>
        <w:t>时</w:t>
      </w:r>
      <w:r>
        <w:rPr>
          <w:rFonts w:hint="eastAsia"/>
          <w:color w:val="000000" w:themeColor="text1"/>
          <w:kern w:val="0"/>
          <w:highlight w:val="none"/>
          <w14:textFill>
            <w14:solidFill>
              <w14:schemeClr w14:val="tx1"/>
            </w14:solidFill>
          </w14:textFill>
        </w:rPr>
        <w:t>以</w:t>
      </w:r>
      <w:r>
        <w:rPr>
          <w:rFonts w:hint="eastAsia" w:ascii="宋体" w:hAnsi="宋体" w:eastAsia="宋体" w:cs="宋体"/>
          <w:color w:val="000000" w:themeColor="text1"/>
          <w:kern w:val="0"/>
          <w:highlight w:val="none"/>
          <w14:textFill>
            <w14:solidFill>
              <w14:schemeClr w14:val="tx1"/>
            </w14:solidFill>
          </w14:textFill>
        </w:rPr>
        <w:t>书</w:t>
      </w:r>
      <w:r>
        <w:rPr>
          <w:rFonts w:hint="eastAsia"/>
          <w:color w:val="000000" w:themeColor="text1"/>
          <w:kern w:val="0"/>
          <w:highlight w:val="none"/>
          <w14:textFill>
            <w14:solidFill>
              <w14:schemeClr w14:val="tx1"/>
            </w14:solidFill>
          </w14:textFill>
        </w:rPr>
        <w:t>面形式通知承包人、</w:t>
      </w:r>
      <w:r>
        <w:rPr>
          <w:rFonts w:hint="eastAsia" w:ascii="宋体" w:hAnsi="宋体" w:eastAsia="宋体" w:cs="宋体"/>
          <w:color w:val="000000" w:themeColor="text1"/>
          <w:kern w:val="0"/>
          <w:highlight w:val="none"/>
          <w14:textFill>
            <w14:solidFill>
              <w14:schemeClr w14:val="tx1"/>
            </w14:solidFill>
          </w14:textFill>
        </w:rPr>
        <w:t>监</w:t>
      </w:r>
      <w:r>
        <w:rPr>
          <w:rFonts w:hint="eastAsia"/>
          <w:color w:val="000000" w:themeColor="text1"/>
          <w:kern w:val="0"/>
          <w:highlight w:val="none"/>
          <w14:textFill>
            <w14:solidFill>
              <w14:schemeClr w14:val="tx1"/>
            </w14:solidFill>
          </w14:textFill>
        </w:rPr>
        <w:t>理人材料和工程</w:t>
      </w:r>
      <w:r>
        <w:rPr>
          <w:rFonts w:hint="eastAsia" w:ascii="宋体" w:hAnsi="宋体" w:eastAsia="宋体" w:cs="宋体"/>
          <w:color w:val="000000" w:themeColor="text1"/>
          <w:kern w:val="0"/>
          <w:highlight w:val="none"/>
          <w14:textFill>
            <w14:solidFill>
              <w14:schemeClr w14:val="tx1"/>
            </w14:solidFill>
          </w14:textFill>
        </w:rPr>
        <w:t>设备</w:t>
      </w:r>
      <w:r>
        <w:rPr>
          <w:rFonts w:hint="eastAsia"/>
          <w:color w:val="000000" w:themeColor="text1"/>
          <w:kern w:val="0"/>
          <w:highlight w:val="none"/>
          <w14:textFill>
            <w14:solidFill>
              <w14:schemeClr w14:val="tx1"/>
            </w14:solidFill>
          </w14:textFill>
        </w:rPr>
        <w:t>到</w:t>
      </w:r>
      <w:r>
        <w:rPr>
          <w:rFonts w:hint="eastAsia" w:ascii="宋体" w:hAnsi="宋体" w:eastAsia="宋体" w:cs="宋体"/>
          <w:color w:val="000000" w:themeColor="text1"/>
          <w:kern w:val="0"/>
          <w:highlight w:val="none"/>
          <w14:textFill>
            <w14:solidFill>
              <w14:schemeClr w14:val="tx1"/>
            </w14:solidFill>
          </w14:textFill>
        </w:rPr>
        <w:t>货时间</w:t>
      </w:r>
      <w:r>
        <w:rPr>
          <w:rFonts w:hint="eastAsia"/>
          <w:color w:val="000000" w:themeColor="text1"/>
          <w:kern w:val="0"/>
          <w:highlight w:val="none"/>
          <w14:textFill>
            <w14:solidFill>
              <w14:schemeClr w14:val="tx1"/>
            </w14:solidFill>
          </w14:textFill>
        </w:rPr>
        <w:t>，承包人</w:t>
      </w:r>
      <w:r>
        <w:rPr>
          <w:rFonts w:hint="eastAsia" w:ascii="宋体" w:hAnsi="宋体" w:eastAsia="宋体" w:cs="宋体"/>
          <w:color w:val="000000" w:themeColor="text1"/>
          <w:kern w:val="0"/>
          <w:highlight w:val="none"/>
          <w14:textFill>
            <w14:solidFill>
              <w14:schemeClr w14:val="tx1"/>
            </w14:solidFill>
          </w14:textFill>
        </w:rPr>
        <w:t>负责</w:t>
      </w:r>
      <w:r>
        <w:rPr>
          <w:rFonts w:hint="eastAsia"/>
          <w:color w:val="000000" w:themeColor="text1"/>
          <w:kern w:val="0"/>
          <w:highlight w:val="none"/>
          <w14:textFill>
            <w14:solidFill>
              <w14:schemeClr w14:val="tx1"/>
            </w14:solidFill>
          </w14:textFill>
        </w:rPr>
        <w:t>材料和工程</w:t>
      </w:r>
      <w:r>
        <w:rPr>
          <w:rFonts w:hint="eastAsia" w:ascii="宋体" w:hAnsi="宋体" w:eastAsia="宋体" w:cs="宋体"/>
          <w:color w:val="000000" w:themeColor="text1"/>
          <w:kern w:val="0"/>
          <w:highlight w:val="none"/>
          <w14:textFill>
            <w14:solidFill>
              <w14:schemeClr w14:val="tx1"/>
            </w14:solidFill>
          </w14:textFill>
        </w:rPr>
        <w:t>设备</w:t>
      </w:r>
      <w:r>
        <w:rPr>
          <w:rFonts w:hint="eastAsia"/>
          <w:color w:val="000000" w:themeColor="text1"/>
          <w:kern w:val="0"/>
          <w:highlight w:val="none"/>
          <w14:textFill>
            <w14:solidFill>
              <w14:schemeClr w14:val="tx1"/>
            </w14:solidFill>
          </w14:textFill>
        </w:rPr>
        <w:t>的</w:t>
      </w:r>
      <w:r>
        <w:rPr>
          <w:rFonts w:hint="eastAsia" w:ascii="宋体" w:hAnsi="宋体" w:eastAsia="宋体" w:cs="宋体"/>
          <w:color w:val="000000" w:themeColor="text1"/>
          <w:kern w:val="0"/>
          <w:highlight w:val="none"/>
          <w14:textFill>
            <w14:solidFill>
              <w14:schemeClr w14:val="tx1"/>
            </w14:solidFill>
          </w14:textFill>
        </w:rPr>
        <w:t>清</w:t>
      </w:r>
      <w:r>
        <w:rPr>
          <w:rFonts w:hint="eastAsia"/>
          <w:color w:val="000000" w:themeColor="text1"/>
          <w:kern w:val="0"/>
          <w:highlight w:val="none"/>
          <w14:textFill>
            <w14:solidFill>
              <w14:schemeClr w14:val="tx1"/>
            </w14:solidFill>
          </w14:textFill>
        </w:rPr>
        <w:t>点、</w:t>
      </w:r>
      <w:r>
        <w:rPr>
          <w:rFonts w:hint="eastAsia" w:ascii="宋体" w:hAnsi="宋体" w:eastAsia="宋体" w:cs="宋体"/>
          <w:color w:val="000000" w:themeColor="text1"/>
          <w:kern w:val="0"/>
          <w:highlight w:val="none"/>
          <w14:textFill>
            <w14:solidFill>
              <w14:schemeClr w14:val="tx1"/>
            </w14:solidFill>
          </w14:textFill>
        </w:rPr>
        <w:t>检验</w:t>
      </w:r>
      <w:r>
        <w:rPr>
          <w:rFonts w:hint="eastAsia"/>
          <w:color w:val="000000" w:themeColor="text1"/>
          <w:kern w:val="0"/>
          <w:highlight w:val="none"/>
          <w14:textFill>
            <w14:solidFill>
              <w14:schemeClr w14:val="tx1"/>
            </w14:solidFill>
          </w14:textFill>
        </w:rPr>
        <w:t>和接收。</w:t>
      </w:r>
    </w:p>
    <w:p>
      <w:pPr>
        <w:pStyle w:val="73"/>
        <w:rPr>
          <w:rFonts w:cs="Times New Roman"/>
          <w:color w:val="000000" w:themeColor="text1"/>
          <w:kern w:val="0"/>
          <w:highlight w:val="none"/>
          <w14:textFill>
            <w14:solidFill>
              <w14:schemeClr w14:val="tx1"/>
            </w14:solidFill>
          </w14:textFill>
        </w:rPr>
      </w:pPr>
      <w:r>
        <w:rPr>
          <w:rFonts w:hint="eastAsia" w:ascii="宋体" w:hAnsi="宋体" w:eastAsia="宋体" w:cs="宋体"/>
          <w:color w:val="000000" w:themeColor="text1"/>
          <w:kern w:val="0"/>
          <w:highlight w:val="none"/>
          <w14:textFill>
            <w14:solidFill>
              <w14:schemeClr w14:val="tx1"/>
            </w14:solidFill>
          </w14:textFill>
        </w:rPr>
        <w:t>发</w:t>
      </w:r>
      <w:r>
        <w:rPr>
          <w:rFonts w:hint="eastAsia"/>
          <w:color w:val="000000" w:themeColor="text1"/>
          <w:kern w:val="0"/>
          <w:highlight w:val="none"/>
          <w14:textFill>
            <w14:solidFill>
              <w14:schemeClr w14:val="tx1"/>
            </w14:solidFill>
          </w14:textFill>
        </w:rPr>
        <w:t>包人提供的材料和工程</w:t>
      </w:r>
      <w:r>
        <w:rPr>
          <w:rFonts w:hint="eastAsia" w:ascii="宋体" w:hAnsi="宋体" w:eastAsia="宋体" w:cs="宋体"/>
          <w:color w:val="000000" w:themeColor="text1"/>
          <w:kern w:val="0"/>
          <w:highlight w:val="none"/>
          <w14:textFill>
            <w14:solidFill>
              <w14:schemeClr w14:val="tx1"/>
            </w14:solidFill>
          </w14:textFill>
        </w:rPr>
        <w:t>设备</w:t>
      </w:r>
      <w:r>
        <w:rPr>
          <w:rFonts w:hint="eastAsia"/>
          <w:color w:val="000000" w:themeColor="text1"/>
          <w:kern w:val="0"/>
          <w:highlight w:val="none"/>
          <w14:textFill>
            <w14:solidFill>
              <w14:schemeClr w14:val="tx1"/>
            </w14:solidFill>
          </w14:textFill>
        </w:rPr>
        <w:t>的</w:t>
      </w:r>
      <w:r>
        <w:rPr>
          <w:rFonts w:hint="eastAsia" w:ascii="宋体" w:hAnsi="宋体" w:eastAsia="宋体" w:cs="宋体"/>
          <w:color w:val="000000" w:themeColor="text1"/>
          <w:kern w:val="0"/>
          <w:highlight w:val="none"/>
          <w14:textFill>
            <w14:solidFill>
              <w14:schemeClr w14:val="tx1"/>
            </w14:solidFill>
          </w14:textFill>
        </w:rPr>
        <w:t>规</w:t>
      </w:r>
      <w:r>
        <w:rPr>
          <w:rFonts w:hint="eastAsia"/>
          <w:color w:val="000000" w:themeColor="text1"/>
          <w:kern w:val="0"/>
          <w:highlight w:val="none"/>
          <w14:textFill>
            <w14:solidFill>
              <w14:schemeClr w14:val="tx1"/>
            </w14:solidFill>
          </w14:textFill>
        </w:rPr>
        <w:t>格、</w:t>
      </w:r>
      <w:r>
        <w:rPr>
          <w:rFonts w:hint="eastAsia" w:ascii="宋体" w:hAnsi="宋体" w:eastAsia="宋体" w:cs="宋体"/>
          <w:color w:val="000000" w:themeColor="text1"/>
          <w:kern w:val="0"/>
          <w:highlight w:val="none"/>
          <w14:textFill>
            <w14:solidFill>
              <w14:schemeClr w14:val="tx1"/>
            </w14:solidFill>
          </w14:textFill>
        </w:rPr>
        <w:t>数</w:t>
      </w:r>
      <w:r>
        <w:rPr>
          <w:rFonts w:hint="eastAsia"/>
          <w:color w:val="000000" w:themeColor="text1"/>
          <w:kern w:val="0"/>
          <w:highlight w:val="none"/>
          <w14:textFill>
            <w14:solidFill>
              <w14:schemeClr w14:val="tx1"/>
            </w14:solidFill>
          </w14:textFill>
        </w:rPr>
        <w:t>量或</w:t>
      </w:r>
      <w:r>
        <w:rPr>
          <w:rFonts w:hint="eastAsia" w:ascii="宋体" w:hAnsi="宋体" w:eastAsia="宋体" w:cs="宋体"/>
          <w:color w:val="000000" w:themeColor="text1"/>
          <w:kern w:val="0"/>
          <w:highlight w:val="none"/>
          <w14:textFill>
            <w14:solidFill>
              <w14:schemeClr w14:val="tx1"/>
            </w14:solidFill>
          </w14:textFill>
        </w:rPr>
        <w:t>质</w:t>
      </w:r>
      <w:r>
        <w:rPr>
          <w:rFonts w:hint="eastAsia"/>
          <w:color w:val="000000" w:themeColor="text1"/>
          <w:kern w:val="0"/>
          <w:highlight w:val="none"/>
          <w14:textFill>
            <w14:solidFill>
              <w14:schemeClr w14:val="tx1"/>
            </w14:solidFill>
          </w14:textFill>
        </w:rPr>
        <w:t>量不符合合同</w:t>
      </w:r>
      <w:r>
        <w:rPr>
          <w:rFonts w:hint="eastAsia" w:ascii="宋体" w:hAnsi="宋体" w:eastAsia="宋体" w:cs="宋体"/>
          <w:color w:val="000000" w:themeColor="text1"/>
          <w:kern w:val="0"/>
          <w:highlight w:val="none"/>
          <w14:textFill>
            <w14:solidFill>
              <w14:schemeClr w14:val="tx1"/>
            </w14:solidFill>
          </w14:textFill>
        </w:rPr>
        <w:t>约</w:t>
      </w:r>
      <w:r>
        <w:rPr>
          <w:rFonts w:hint="eastAsia"/>
          <w:color w:val="000000" w:themeColor="text1"/>
          <w:kern w:val="0"/>
          <w:highlight w:val="none"/>
          <w14:textFill>
            <w14:solidFill>
              <w14:schemeClr w14:val="tx1"/>
            </w14:solidFill>
          </w14:textFill>
        </w:rPr>
        <w:t>定的，或因</w:t>
      </w:r>
      <w:r>
        <w:rPr>
          <w:rFonts w:hint="eastAsia" w:ascii="宋体" w:hAnsi="宋体" w:eastAsia="宋体" w:cs="宋体"/>
          <w:color w:val="000000" w:themeColor="text1"/>
          <w:kern w:val="0"/>
          <w:highlight w:val="none"/>
          <w14:textFill>
            <w14:solidFill>
              <w14:schemeClr w14:val="tx1"/>
            </w14:solidFill>
          </w14:textFill>
        </w:rPr>
        <w:t>发</w:t>
      </w:r>
      <w:r>
        <w:rPr>
          <w:rFonts w:hint="eastAsia"/>
          <w:color w:val="000000" w:themeColor="text1"/>
          <w:kern w:val="0"/>
          <w:highlight w:val="none"/>
          <w14:textFill>
            <w14:solidFill>
              <w14:schemeClr w14:val="tx1"/>
            </w14:solidFill>
          </w14:textFill>
        </w:rPr>
        <w:t>包人原因</w:t>
      </w:r>
      <w:r>
        <w:rPr>
          <w:rFonts w:hint="eastAsia" w:ascii="宋体" w:hAnsi="宋体" w:eastAsia="宋体" w:cs="宋体"/>
          <w:color w:val="000000" w:themeColor="text1"/>
          <w:kern w:val="0"/>
          <w:highlight w:val="none"/>
          <w14:textFill>
            <w14:solidFill>
              <w14:schemeClr w14:val="tx1"/>
            </w14:solidFill>
          </w14:textFill>
        </w:rPr>
        <w:t>导</w:t>
      </w:r>
      <w:r>
        <w:rPr>
          <w:rFonts w:hint="eastAsia"/>
          <w:color w:val="000000" w:themeColor="text1"/>
          <w:kern w:val="0"/>
          <w:highlight w:val="none"/>
          <w14:textFill>
            <w14:solidFill>
              <w14:schemeClr w14:val="tx1"/>
            </w14:solidFill>
          </w14:textFill>
        </w:rPr>
        <w:t>致交</w:t>
      </w:r>
      <w:r>
        <w:rPr>
          <w:rFonts w:hint="eastAsia" w:ascii="宋体" w:hAnsi="宋体" w:eastAsia="宋体" w:cs="宋体"/>
          <w:color w:val="000000" w:themeColor="text1"/>
          <w:kern w:val="0"/>
          <w:highlight w:val="none"/>
          <w14:textFill>
            <w14:solidFill>
              <w14:schemeClr w14:val="tx1"/>
            </w14:solidFill>
          </w14:textFill>
        </w:rPr>
        <w:t>货</w:t>
      </w:r>
      <w:r>
        <w:rPr>
          <w:rFonts w:hint="eastAsia"/>
          <w:color w:val="000000" w:themeColor="text1"/>
          <w:kern w:val="0"/>
          <w:highlight w:val="none"/>
          <w14:textFill>
            <w14:solidFill>
              <w14:schemeClr w14:val="tx1"/>
            </w14:solidFill>
          </w14:textFill>
        </w:rPr>
        <w:t>日期延</w:t>
      </w:r>
      <w:r>
        <w:rPr>
          <w:rFonts w:hint="eastAsia" w:ascii="宋体" w:hAnsi="宋体" w:eastAsia="宋体" w:cs="宋体"/>
          <w:color w:val="000000" w:themeColor="text1"/>
          <w:kern w:val="0"/>
          <w:highlight w:val="none"/>
          <w14:textFill>
            <w14:solidFill>
              <w14:schemeClr w14:val="tx1"/>
            </w14:solidFill>
          </w14:textFill>
        </w:rPr>
        <w:t>误</w:t>
      </w:r>
      <w:r>
        <w:rPr>
          <w:rFonts w:hint="eastAsia"/>
          <w:color w:val="000000" w:themeColor="text1"/>
          <w:kern w:val="0"/>
          <w:highlight w:val="none"/>
          <w14:textFill>
            <w14:solidFill>
              <w14:schemeClr w14:val="tx1"/>
            </w14:solidFill>
          </w14:textFill>
        </w:rPr>
        <w:t>或交</w:t>
      </w:r>
      <w:r>
        <w:rPr>
          <w:rFonts w:hint="eastAsia" w:ascii="宋体" w:hAnsi="宋体" w:eastAsia="宋体" w:cs="宋体"/>
          <w:color w:val="000000" w:themeColor="text1"/>
          <w:kern w:val="0"/>
          <w:highlight w:val="none"/>
          <w14:textFill>
            <w14:solidFill>
              <w14:schemeClr w14:val="tx1"/>
            </w14:solidFill>
          </w14:textFill>
        </w:rPr>
        <w:t>货</w:t>
      </w:r>
      <w:r>
        <w:rPr>
          <w:rFonts w:hint="eastAsia"/>
          <w:color w:val="000000" w:themeColor="text1"/>
          <w:kern w:val="0"/>
          <w:highlight w:val="none"/>
          <w14:textFill>
            <w14:solidFill>
              <w14:schemeClr w14:val="tx1"/>
            </w14:solidFill>
          </w14:textFill>
        </w:rPr>
        <w:t>地点</w:t>
      </w:r>
      <w:r>
        <w:rPr>
          <w:rFonts w:hint="eastAsia" w:ascii="宋体" w:hAnsi="宋体" w:eastAsia="宋体" w:cs="宋体"/>
          <w:color w:val="000000" w:themeColor="text1"/>
          <w:kern w:val="0"/>
          <w:highlight w:val="none"/>
          <w14:textFill>
            <w14:solidFill>
              <w14:schemeClr w14:val="tx1"/>
            </w14:solidFill>
          </w14:textFill>
        </w:rPr>
        <w:t>变</w:t>
      </w:r>
      <w:r>
        <w:rPr>
          <w:rFonts w:hint="eastAsia"/>
          <w:color w:val="000000" w:themeColor="text1"/>
          <w:kern w:val="0"/>
          <w:highlight w:val="none"/>
          <w14:textFill>
            <w14:solidFill>
              <w14:schemeClr w14:val="tx1"/>
            </w14:solidFill>
          </w14:textFill>
        </w:rPr>
        <w:t>更等情</w:t>
      </w:r>
      <w:r>
        <w:rPr>
          <w:rFonts w:hint="eastAsia" w:ascii="宋体" w:hAnsi="宋体" w:eastAsia="宋体" w:cs="宋体"/>
          <w:color w:val="000000" w:themeColor="text1"/>
          <w:kern w:val="0"/>
          <w:highlight w:val="none"/>
          <w14:textFill>
            <w14:solidFill>
              <w14:schemeClr w14:val="tx1"/>
            </w14:solidFill>
          </w14:textFill>
        </w:rPr>
        <w:t>况</w:t>
      </w:r>
      <w:r>
        <w:rPr>
          <w:rFonts w:hint="eastAsia"/>
          <w:color w:val="000000" w:themeColor="text1"/>
          <w:kern w:val="0"/>
          <w:highlight w:val="none"/>
          <w14:textFill>
            <w14:solidFill>
              <w14:schemeClr w14:val="tx1"/>
            </w14:solidFill>
          </w14:textFill>
        </w:rPr>
        <w:t>的，按照第</w:t>
      </w:r>
      <w:r>
        <w:rPr>
          <w:color w:val="000000" w:themeColor="text1"/>
          <w:kern w:val="0"/>
          <w:highlight w:val="none"/>
          <w14:textFill>
            <w14:solidFill>
              <w14:schemeClr w14:val="tx1"/>
            </w14:solidFill>
          </w14:textFill>
        </w:rPr>
        <w:t>16.1</w:t>
      </w:r>
      <w:r>
        <w:rPr>
          <w:rFonts w:hint="eastAsia"/>
          <w:color w:val="000000" w:themeColor="text1"/>
          <w:kern w:val="0"/>
          <w:highlight w:val="none"/>
          <w14:textFill>
            <w14:solidFill>
              <w14:schemeClr w14:val="tx1"/>
            </w14:solidFill>
          </w14:textFill>
        </w:rPr>
        <w:t>款〔</w:t>
      </w:r>
      <w:r>
        <w:rPr>
          <w:rFonts w:hint="eastAsia" w:ascii="宋体" w:hAnsi="宋体" w:eastAsia="宋体" w:cs="宋体"/>
          <w:color w:val="000000" w:themeColor="text1"/>
          <w:kern w:val="0"/>
          <w:highlight w:val="none"/>
          <w14:textFill>
            <w14:solidFill>
              <w14:schemeClr w14:val="tx1"/>
            </w14:solidFill>
          </w14:textFill>
        </w:rPr>
        <w:t>发</w:t>
      </w:r>
      <w:r>
        <w:rPr>
          <w:rFonts w:hint="eastAsia"/>
          <w:color w:val="000000" w:themeColor="text1"/>
          <w:kern w:val="0"/>
          <w:highlight w:val="none"/>
          <w14:textFill>
            <w14:solidFill>
              <w14:schemeClr w14:val="tx1"/>
            </w14:solidFill>
          </w14:textFill>
        </w:rPr>
        <w:t>包人</w:t>
      </w:r>
      <w:r>
        <w:rPr>
          <w:rFonts w:hint="eastAsia" w:ascii="宋体" w:hAnsi="宋体" w:eastAsia="宋体" w:cs="宋体"/>
          <w:color w:val="000000" w:themeColor="text1"/>
          <w:kern w:val="0"/>
          <w:highlight w:val="none"/>
          <w14:textFill>
            <w14:solidFill>
              <w14:schemeClr w14:val="tx1"/>
            </w14:solidFill>
          </w14:textFill>
        </w:rPr>
        <w:t>违约</w:t>
      </w:r>
      <w:r>
        <w:rPr>
          <w:rFonts w:hint="eastAsia"/>
          <w:color w:val="000000" w:themeColor="text1"/>
          <w:kern w:val="0"/>
          <w:highlight w:val="none"/>
          <w14:textFill>
            <w14:solidFill>
              <w14:schemeClr w14:val="tx1"/>
            </w14:solidFill>
          </w14:textFill>
        </w:rPr>
        <w:t>〕</w:t>
      </w:r>
      <w:r>
        <w:rPr>
          <w:rFonts w:hint="eastAsia" w:ascii="宋体" w:hAnsi="宋体" w:eastAsia="宋体" w:cs="宋体"/>
          <w:color w:val="000000" w:themeColor="text1"/>
          <w:kern w:val="0"/>
          <w:highlight w:val="none"/>
          <w14:textFill>
            <w14:solidFill>
              <w14:schemeClr w14:val="tx1"/>
            </w14:solidFill>
          </w14:textFill>
        </w:rPr>
        <w:t>约</w:t>
      </w:r>
      <w:r>
        <w:rPr>
          <w:rFonts w:hint="eastAsia"/>
          <w:color w:val="000000" w:themeColor="text1"/>
          <w:kern w:val="0"/>
          <w:highlight w:val="none"/>
          <w14:textFill>
            <w14:solidFill>
              <w14:schemeClr w14:val="tx1"/>
            </w14:solidFill>
          </w14:textFill>
        </w:rPr>
        <w:t>定</w:t>
      </w:r>
      <w:r>
        <w:rPr>
          <w:rFonts w:hint="eastAsia" w:ascii="宋体" w:hAnsi="宋体" w:eastAsia="宋体" w:cs="宋体"/>
          <w:color w:val="000000" w:themeColor="text1"/>
          <w:kern w:val="0"/>
          <w:highlight w:val="none"/>
          <w14:textFill>
            <w14:solidFill>
              <w14:schemeClr w14:val="tx1"/>
            </w14:solidFill>
          </w14:textFill>
        </w:rPr>
        <w:t>办</w:t>
      </w:r>
      <w:r>
        <w:rPr>
          <w:rFonts w:hint="eastAsia"/>
          <w:color w:val="000000" w:themeColor="text1"/>
          <w:kern w:val="0"/>
          <w:highlight w:val="none"/>
          <w14:textFill>
            <w14:solidFill>
              <w14:schemeClr w14:val="tx1"/>
            </w14:solidFill>
          </w14:textFill>
        </w:rPr>
        <w:t>理。</w:t>
      </w:r>
    </w:p>
    <w:p>
      <w:pPr>
        <w:pStyle w:val="73"/>
        <w:rPr>
          <w:rFonts w:cs="Times New Roman"/>
          <w:color w:val="000000" w:themeColor="text1"/>
          <w:kern w:val="0"/>
          <w:highlight w:val="none"/>
          <w14:textFill>
            <w14:solidFill>
              <w14:schemeClr w14:val="tx1"/>
            </w14:solidFill>
          </w14:textFill>
        </w:rPr>
      </w:pPr>
      <w:r>
        <w:rPr>
          <w:color w:val="000000" w:themeColor="text1"/>
          <w:kern w:val="0"/>
          <w:highlight w:val="none"/>
          <w14:textFill>
            <w14:solidFill>
              <w14:schemeClr w14:val="tx1"/>
            </w14:solidFill>
          </w14:textFill>
        </w:rPr>
        <w:t xml:space="preserve">8.3.2 </w:t>
      </w:r>
      <w:r>
        <w:rPr>
          <w:rFonts w:hint="eastAsia"/>
          <w:color w:val="000000" w:themeColor="text1"/>
          <w:kern w:val="0"/>
          <w:highlight w:val="none"/>
          <w14:textFill>
            <w14:solidFill>
              <w14:schemeClr w14:val="tx1"/>
            </w14:solidFill>
          </w14:textFill>
        </w:rPr>
        <w:t>承包人采</w:t>
      </w:r>
      <w:r>
        <w:rPr>
          <w:rFonts w:hint="eastAsia" w:ascii="宋体" w:hAnsi="宋体" w:eastAsia="宋体" w:cs="宋体"/>
          <w:color w:val="000000" w:themeColor="text1"/>
          <w:kern w:val="0"/>
          <w:highlight w:val="none"/>
          <w14:textFill>
            <w14:solidFill>
              <w14:schemeClr w14:val="tx1"/>
            </w14:solidFill>
          </w14:textFill>
        </w:rPr>
        <w:t>购</w:t>
      </w:r>
      <w:r>
        <w:rPr>
          <w:rFonts w:hint="eastAsia"/>
          <w:color w:val="000000" w:themeColor="text1"/>
          <w:kern w:val="0"/>
          <w:highlight w:val="none"/>
          <w14:textFill>
            <w14:solidFill>
              <w14:schemeClr w14:val="tx1"/>
            </w14:solidFill>
          </w14:textFill>
        </w:rPr>
        <w:t>的材料和工程</w:t>
      </w:r>
      <w:r>
        <w:rPr>
          <w:rFonts w:hint="eastAsia" w:ascii="宋体" w:hAnsi="宋体" w:eastAsia="宋体" w:cs="宋体"/>
          <w:color w:val="000000" w:themeColor="text1"/>
          <w:kern w:val="0"/>
          <w:highlight w:val="none"/>
          <w14:textFill>
            <w14:solidFill>
              <w14:schemeClr w14:val="tx1"/>
            </w14:solidFill>
          </w14:textFill>
        </w:rPr>
        <w:t>设备</w:t>
      </w:r>
      <w:r>
        <w:rPr>
          <w:rFonts w:hint="eastAsia"/>
          <w:color w:val="000000" w:themeColor="text1"/>
          <w:kern w:val="0"/>
          <w:highlight w:val="none"/>
          <w14:textFill>
            <w14:solidFill>
              <w14:schemeClr w14:val="tx1"/>
            </w14:solidFill>
          </w14:textFill>
        </w:rPr>
        <w:t>，</w:t>
      </w:r>
      <w:r>
        <w:rPr>
          <w:rFonts w:hint="eastAsia" w:ascii="宋体" w:hAnsi="宋体" w:eastAsia="宋体" w:cs="宋体"/>
          <w:color w:val="000000" w:themeColor="text1"/>
          <w:kern w:val="0"/>
          <w:highlight w:val="none"/>
          <w14:textFill>
            <w14:solidFill>
              <w14:schemeClr w14:val="tx1"/>
            </w14:solidFill>
          </w14:textFill>
        </w:rPr>
        <w:t>应</w:t>
      </w:r>
      <w:r>
        <w:rPr>
          <w:rFonts w:hint="eastAsia"/>
          <w:color w:val="000000" w:themeColor="text1"/>
          <w:kern w:val="0"/>
          <w:highlight w:val="none"/>
          <w14:textFill>
            <w14:solidFill>
              <w14:schemeClr w14:val="tx1"/>
            </w14:solidFill>
          </w14:textFill>
        </w:rPr>
        <w:t>保</w:t>
      </w:r>
      <w:r>
        <w:rPr>
          <w:rFonts w:hint="eastAsia" w:ascii="宋体" w:hAnsi="宋体" w:eastAsia="宋体" w:cs="宋体"/>
          <w:color w:val="000000" w:themeColor="text1"/>
          <w:kern w:val="0"/>
          <w:highlight w:val="none"/>
          <w14:textFill>
            <w14:solidFill>
              <w14:schemeClr w14:val="tx1"/>
            </w14:solidFill>
          </w14:textFill>
        </w:rPr>
        <w:t>证产</w:t>
      </w:r>
      <w:r>
        <w:rPr>
          <w:rFonts w:hint="eastAsia"/>
          <w:color w:val="000000" w:themeColor="text1"/>
          <w:kern w:val="0"/>
          <w:highlight w:val="none"/>
          <w14:textFill>
            <w14:solidFill>
              <w14:schemeClr w14:val="tx1"/>
            </w14:solidFill>
          </w14:textFill>
        </w:rPr>
        <w:t>品</w:t>
      </w:r>
      <w:r>
        <w:rPr>
          <w:rFonts w:hint="eastAsia" w:ascii="宋体" w:hAnsi="宋体" w:eastAsia="宋体" w:cs="宋体"/>
          <w:color w:val="000000" w:themeColor="text1"/>
          <w:kern w:val="0"/>
          <w:highlight w:val="none"/>
          <w14:textFill>
            <w14:solidFill>
              <w14:schemeClr w14:val="tx1"/>
            </w14:solidFill>
          </w14:textFill>
        </w:rPr>
        <w:t>质</w:t>
      </w:r>
      <w:r>
        <w:rPr>
          <w:rFonts w:hint="eastAsia"/>
          <w:color w:val="000000" w:themeColor="text1"/>
          <w:kern w:val="0"/>
          <w:highlight w:val="none"/>
          <w14:textFill>
            <w14:solidFill>
              <w14:schemeClr w14:val="tx1"/>
            </w14:solidFill>
          </w14:textFill>
        </w:rPr>
        <w:t>量合格，承包人</w:t>
      </w:r>
      <w:r>
        <w:rPr>
          <w:rFonts w:hint="eastAsia" w:ascii="宋体" w:hAnsi="宋体" w:eastAsia="宋体" w:cs="宋体"/>
          <w:color w:val="000000" w:themeColor="text1"/>
          <w:kern w:val="0"/>
          <w:highlight w:val="none"/>
          <w14:textFill>
            <w14:solidFill>
              <w14:schemeClr w14:val="tx1"/>
            </w14:solidFill>
          </w14:textFill>
        </w:rPr>
        <w:t>应</w:t>
      </w:r>
      <w:r>
        <w:rPr>
          <w:rFonts w:hint="eastAsia"/>
          <w:color w:val="000000" w:themeColor="text1"/>
          <w:kern w:val="0"/>
          <w:highlight w:val="none"/>
          <w14:textFill>
            <w14:solidFill>
              <w14:schemeClr w14:val="tx1"/>
            </w14:solidFill>
          </w14:textFill>
        </w:rPr>
        <w:t>在材料和工程</w:t>
      </w:r>
      <w:r>
        <w:rPr>
          <w:rFonts w:hint="eastAsia" w:ascii="宋体" w:hAnsi="宋体" w:eastAsia="宋体" w:cs="宋体"/>
          <w:color w:val="000000" w:themeColor="text1"/>
          <w:kern w:val="0"/>
          <w:highlight w:val="none"/>
          <w14:textFill>
            <w14:solidFill>
              <w14:schemeClr w14:val="tx1"/>
            </w14:solidFill>
          </w14:textFill>
        </w:rPr>
        <w:t>设备</w:t>
      </w:r>
      <w:r>
        <w:rPr>
          <w:rFonts w:hint="eastAsia"/>
          <w:color w:val="000000" w:themeColor="text1"/>
          <w:kern w:val="0"/>
          <w:highlight w:val="none"/>
          <w14:textFill>
            <w14:solidFill>
              <w14:schemeClr w14:val="tx1"/>
            </w14:solidFill>
          </w14:textFill>
        </w:rPr>
        <w:t>到</w:t>
      </w:r>
      <w:r>
        <w:rPr>
          <w:rFonts w:hint="eastAsia" w:ascii="宋体" w:hAnsi="宋体" w:eastAsia="宋体" w:cs="宋体"/>
          <w:color w:val="000000" w:themeColor="text1"/>
          <w:kern w:val="0"/>
          <w:highlight w:val="none"/>
          <w14:textFill>
            <w14:solidFill>
              <w14:schemeClr w14:val="tx1"/>
            </w14:solidFill>
          </w14:textFill>
        </w:rPr>
        <w:t>货</w:t>
      </w:r>
      <w:r>
        <w:rPr>
          <w:rFonts w:hint="eastAsia"/>
          <w:color w:val="000000" w:themeColor="text1"/>
          <w:kern w:val="0"/>
          <w:highlight w:val="none"/>
          <w14:textFill>
            <w14:solidFill>
              <w14:schemeClr w14:val="tx1"/>
            </w14:solidFill>
          </w14:textFill>
        </w:rPr>
        <w:t>前</w:t>
      </w:r>
      <w:r>
        <w:rPr>
          <w:color w:val="000000" w:themeColor="text1"/>
          <w:kern w:val="0"/>
          <w:highlight w:val="none"/>
          <w14:textFill>
            <w14:solidFill>
              <w14:schemeClr w14:val="tx1"/>
            </w14:solidFill>
          </w14:textFill>
        </w:rPr>
        <w:t>24</w:t>
      </w:r>
      <w:r>
        <w:rPr>
          <w:rFonts w:hint="eastAsia"/>
          <w:color w:val="000000" w:themeColor="text1"/>
          <w:kern w:val="0"/>
          <w:highlight w:val="none"/>
          <w14:textFill>
            <w14:solidFill>
              <w14:schemeClr w14:val="tx1"/>
            </w14:solidFill>
          </w14:textFill>
        </w:rPr>
        <w:t>小</w:t>
      </w:r>
      <w:r>
        <w:rPr>
          <w:rFonts w:hint="eastAsia" w:ascii="宋体" w:hAnsi="宋体" w:eastAsia="宋体" w:cs="宋体"/>
          <w:color w:val="000000" w:themeColor="text1"/>
          <w:kern w:val="0"/>
          <w:highlight w:val="none"/>
          <w14:textFill>
            <w14:solidFill>
              <w14:schemeClr w14:val="tx1"/>
            </w14:solidFill>
          </w14:textFill>
        </w:rPr>
        <w:t>时</w:t>
      </w:r>
      <w:r>
        <w:rPr>
          <w:rFonts w:hint="eastAsia"/>
          <w:color w:val="000000" w:themeColor="text1"/>
          <w:kern w:val="0"/>
          <w:highlight w:val="none"/>
          <w14:textFill>
            <w14:solidFill>
              <w14:schemeClr w14:val="tx1"/>
            </w14:solidFill>
          </w14:textFill>
        </w:rPr>
        <w:t>通知</w:t>
      </w:r>
      <w:r>
        <w:rPr>
          <w:rFonts w:hint="eastAsia" w:ascii="宋体" w:hAnsi="宋体" w:eastAsia="宋体" w:cs="宋体"/>
          <w:color w:val="000000" w:themeColor="text1"/>
          <w:kern w:val="0"/>
          <w:highlight w:val="none"/>
          <w14:textFill>
            <w14:solidFill>
              <w14:schemeClr w14:val="tx1"/>
            </w14:solidFill>
          </w14:textFill>
        </w:rPr>
        <w:t>监</w:t>
      </w:r>
      <w:r>
        <w:rPr>
          <w:rFonts w:hint="eastAsia"/>
          <w:color w:val="000000" w:themeColor="text1"/>
          <w:kern w:val="0"/>
          <w:highlight w:val="none"/>
          <w14:textFill>
            <w14:solidFill>
              <w14:schemeClr w14:val="tx1"/>
            </w14:solidFill>
          </w14:textFill>
        </w:rPr>
        <w:t>理人</w:t>
      </w:r>
      <w:r>
        <w:rPr>
          <w:rFonts w:hint="eastAsia" w:ascii="宋体" w:hAnsi="宋体" w:eastAsia="宋体" w:cs="宋体"/>
          <w:color w:val="000000" w:themeColor="text1"/>
          <w:kern w:val="0"/>
          <w:highlight w:val="none"/>
          <w14:textFill>
            <w14:solidFill>
              <w14:schemeClr w14:val="tx1"/>
            </w14:solidFill>
          </w14:textFill>
        </w:rPr>
        <w:t>检验</w:t>
      </w:r>
      <w:r>
        <w:rPr>
          <w:rFonts w:hint="eastAsia"/>
          <w:color w:val="000000" w:themeColor="text1"/>
          <w:kern w:val="0"/>
          <w:highlight w:val="none"/>
          <w14:textFill>
            <w14:solidFill>
              <w14:schemeClr w14:val="tx1"/>
            </w14:solidFill>
          </w14:textFill>
        </w:rPr>
        <w:t>。承</w:t>
      </w:r>
      <w:bookmarkStart w:id="641" w:name="_Toc250655469"/>
      <w:r>
        <w:rPr>
          <w:rFonts w:hint="eastAsia"/>
          <w:color w:val="000000" w:themeColor="text1"/>
          <w:kern w:val="0"/>
          <w:highlight w:val="none"/>
          <w14:textFill>
            <w14:solidFill>
              <w14:schemeClr w14:val="tx1"/>
            </w14:solidFill>
          </w14:textFill>
        </w:rPr>
        <w:t>包人</w:t>
      </w:r>
      <w:r>
        <w:rPr>
          <w:rFonts w:hint="eastAsia" w:ascii="宋体" w:hAnsi="宋体" w:eastAsia="宋体" w:cs="宋体"/>
          <w:color w:val="000000" w:themeColor="text1"/>
          <w:kern w:val="0"/>
          <w:highlight w:val="none"/>
          <w14:textFill>
            <w14:solidFill>
              <w14:schemeClr w14:val="tx1"/>
            </w14:solidFill>
          </w14:textFill>
        </w:rPr>
        <w:t>进</w:t>
      </w:r>
      <w:r>
        <w:rPr>
          <w:rFonts w:hint="eastAsia"/>
          <w:color w:val="000000" w:themeColor="text1"/>
          <w:kern w:val="0"/>
          <w:highlight w:val="none"/>
          <w14:textFill>
            <w14:solidFill>
              <w14:schemeClr w14:val="tx1"/>
            </w14:solidFill>
          </w14:textFill>
        </w:rPr>
        <w:t>行永久</w:t>
      </w:r>
      <w:r>
        <w:rPr>
          <w:rFonts w:hint="eastAsia" w:ascii="宋体" w:hAnsi="宋体" w:eastAsia="宋体" w:cs="宋体"/>
          <w:color w:val="000000" w:themeColor="text1"/>
          <w:kern w:val="0"/>
          <w:highlight w:val="none"/>
          <w14:textFill>
            <w14:solidFill>
              <w14:schemeClr w14:val="tx1"/>
            </w14:solidFill>
          </w14:textFill>
        </w:rPr>
        <w:t>设备</w:t>
      </w:r>
      <w:r>
        <w:rPr>
          <w:rFonts w:hint="eastAsia"/>
          <w:color w:val="000000" w:themeColor="text1"/>
          <w:kern w:val="0"/>
          <w:highlight w:val="none"/>
          <w14:textFill>
            <w14:solidFill>
              <w14:schemeClr w14:val="tx1"/>
            </w14:solidFill>
          </w14:textFill>
        </w:rPr>
        <w:t>、材料的制造和生</w:t>
      </w:r>
      <w:r>
        <w:rPr>
          <w:rFonts w:hint="eastAsia" w:ascii="宋体" w:hAnsi="宋体" w:eastAsia="宋体" w:cs="宋体"/>
          <w:color w:val="000000" w:themeColor="text1"/>
          <w:kern w:val="0"/>
          <w:highlight w:val="none"/>
          <w14:textFill>
            <w14:solidFill>
              <w14:schemeClr w14:val="tx1"/>
            </w14:solidFill>
          </w14:textFill>
        </w:rPr>
        <w:t>产</w:t>
      </w:r>
      <w:r>
        <w:rPr>
          <w:rFonts w:hint="eastAsia"/>
          <w:color w:val="000000" w:themeColor="text1"/>
          <w:kern w:val="0"/>
          <w:highlight w:val="none"/>
          <w14:textFill>
            <w14:solidFill>
              <w14:schemeClr w14:val="tx1"/>
            </w14:solidFill>
          </w14:textFill>
        </w:rPr>
        <w:t>的，</w:t>
      </w:r>
      <w:r>
        <w:rPr>
          <w:rFonts w:hint="eastAsia" w:ascii="宋体" w:hAnsi="宋体" w:eastAsia="宋体" w:cs="宋体"/>
          <w:color w:val="000000" w:themeColor="text1"/>
          <w:kern w:val="0"/>
          <w:highlight w:val="none"/>
          <w14:textFill>
            <w14:solidFill>
              <w14:schemeClr w14:val="tx1"/>
            </w14:solidFill>
          </w14:textFill>
        </w:rPr>
        <w:t>应</w:t>
      </w:r>
      <w:r>
        <w:rPr>
          <w:rFonts w:hint="eastAsia"/>
          <w:color w:val="000000" w:themeColor="text1"/>
          <w:kern w:val="0"/>
          <w:highlight w:val="none"/>
          <w14:textFill>
            <w14:solidFill>
              <w14:schemeClr w14:val="tx1"/>
            </w14:solidFill>
          </w14:textFill>
        </w:rPr>
        <w:t>符合相</w:t>
      </w:r>
      <w:r>
        <w:rPr>
          <w:rFonts w:hint="eastAsia" w:ascii="宋体" w:hAnsi="宋体" w:eastAsia="宋体" w:cs="宋体"/>
          <w:color w:val="000000" w:themeColor="text1"/>
          <w:kern w:val="0"/>
          <w:highlight w:val="none"/>
          <w14:textFill>
            <w14:solidFill>
              <w14:schemeClr w14:val="tx1"/>
            </w14:solidFill>
          </w14:textFill>
        </w:rPr>
        <w:t>关质</w:t>
      </w:r>
      <w:r>
        <w:rPr>
          <w:rFonts w:hint="eastAsia"/>
          <w:color w:val="000000" w:themeColor="text1"/>
          <w:kern w:val="0"/>
          <w:highlight w:val="none"/>
          <w14:textFill>
            <w14:solidFill>
              <w14:schemeClr w14:val="tx1"/>
            </w14:solidFill>
          </w14:textFill>
        </w:rPr>
        <w:t>量</w:t>
      </w:r>
      <w:r>
        <w:rPr>
          <w:rFonts w:hint="eastAsia" w:ascii="宋体" w:hAnsi="宋体" w:eastAsia="宋体" w:cs="宋体"/>
          <w:color w:val="000000" w:themeColor="text1"/>
          <w:kern w:val="0"/>
          <w:highlight w:val="none"/>
          <w14:textFill>
            <w14:solidFill>
              <w14:schemeClr w14:val="tx1"/>
            </w14:solidFill>
          </w14:textFill>
        </w:rPr>
        <w:t>标</w:t>
      </w:r>
      <w:r>
        <w:rPr>
          <w:rFonts w:hint="eastAsia"/>
          <w:color w:val="000000" w:themeColor="text1"/>
          <w:kern w:val="0"/>
          <w:highlight w:val="none"/>
          <w14:textFill>
            <w14:solidFill>
              <w14:schemeClr w14:val="tx1"/>
            </w14:solidFill>
          </w14:textFill>
        </w:rPr>
        <w:t>准，</w:t>
      </w:r>
      <w:r>
        <w:rPr>
          <w:rFonts w:hint="eastAsia" w:ascii="宋体" w:hAnsi="宋体" w:eastAsia="宋体" w:cs="宋体"/>
          <w:color w:val="000000" w:themeColor="text1"/>
          <w:kern w:val="0"/>
          <w:highlight w:val="none"/>
          <w14:textFill>
            <w14:solidFill>
              <w14:schemeClr w14:val="tx1"/>
            </w14:solidFill>
          </w14:textFill>
        </w:rPr>
        <w:t>并</w:t>
      </w:r>
      <w:r>
        <w:rPr>
          <w:rFonts w:hint="eastAsia"/>
          <w:color w:val="000000" w:themeColor="text1"/>
          <w:kern w:val="0"/>
          <w:highlight w:val="none"/>
          <w14:textFill>
            <w14:solidFill>
              <w14:schemeClr w14:val="tx1"/>
            </w14:solidFill>
          </w14:textFill>
        </w:rPr>
        <w:t>向</w:t>
      </w:r>
      <w:r>
        <w:rPr>
          <w:rFonts w:hint="eastAsia" w:ascii="宋体" w:hAnsi="宋体" w:eastAsia="宋体" w:cs="宋体"/>
          <w:color w:val="000000" w:themeColor="text1"/>
          <w:kern w:val="0"/>
          <w:highlight w:val="none"/>
          <w14:textFill>
            <w14:solidFill>
              <w14:schemeClr w14:val="tx1"/>
            </w14:solidFill>
          </w14:textFill>
        </w:rPr>
        <w:t>监</w:t>
      </w:r>
      <w:r>
        <w:rPr>
          <w:rFonts w:hint="eastAsia"/>
          <w:color w:val="000000" w:themeColor="text1"/>
          <w:kern w:val="0"/>
          <w:highlight w:val="none"/>
          <w14:textFill>
            <w14:solidFill>
              <w14:schemeClr w14:val="tx1"/>
            </w14:solidFill>
          </w14:textFill>
        </w:rPr>
        <w:t>理人提交材料的</w:t>
      </w:r>
      <w:r>
        <w:rPr>
          <w:rFonts w:hint="eastAsia" w:ascii="宋体" w:hAnsi="宋体" w:eastAsia="宋体" w:cs="宋体"/>
          <w:color w:val="000000" w:themeColor="text1"/>
          <w:kern w:val="0"/>
          <w:highlight w:val="none"/>
          <w14:textFill>
            <w14:solidFill>
              <w14:schemeClr w14:val="tx1"/>
            </w14:solidFill>
          </w14:textFill>
        </w:rPr>
        <w:t>样</w:t>
      </w:r>
      <w:r>
        <w:rPr>
          <w:rFonts w:hint="eastAsia"/>
          <w:color w:val="000000" w:themeColor="text1"/>
          <w:kern w:val="0"/>
          <w:highlight w:val="none"/>
          <w14:textFill>
            <w14:solidFill>
              <w14:schemeClr w14:val="tx1"/>
            </w14:solidFill>
          </w14:textFill>
        </w:rPr>
        <w:t>本以及有</w:t>
      </w:r>
      <w:r>
        <w:rPr>
          <w:rFonts w:hint="eastAsia" w:ascii="宋体" w:hAnsi="宋体" w:eastAsia="宋体" w:cs="宋体"/>
          <w:color w:val="000000" w:themeColor="text1"/>
          <w:kern w:val="0"/>
          <w:highlight w:val="none"/>
          <w14:textFill>
            <w14:solidFill>
              <w14:schemeClr w14:val="tx1"/>
            </w14:solidFill>
          </w14:textFill>
        </w:rPr>
        <w:t>关资</w:t>
      </w:r>
      <w:r>
        <w:rPr>
          <w:rFonts w:hint="eastAsia"/>
          <w:color w:val="000000" w:themeColor="text1"/>
          <w:kern w:val="0"/>
          <w:highlight w:val="none"/>
          <w14:textFill>
            <w14:solidFill>
              <w14:schemeClr w14:val="tx1"/>
            </w14:solidFill>
          </w14:textFill>
        </w:rPr>
        <w:t>料，</w:t>
      </w:r>
      <w:r>
        <w:rPr>
          <w:rFonts w:hint="eastAsia" w:ascii="宋体" w:hAnsi="宋体" w:eastAsia="宋体" w:cs="宋体"/>
          <w:color w:val="000000" w:themeColor="text1"/>
          <w:kern w:val="0"/>
          <w:highlight w:val="none"/>
          <w14:textFill>
            <w14:solidFill>
              <w14:schemeClr w14:val="tx1"/>
            </w14:solidFill>
          </w14:textFill>
        </w:rPr>
        <w:t>并应</w:t>
      </w:r>
      <w:r>
        <w:rPr>
          <w:rFonts w:hint="eastAsia"/>
          <w:color w:val="000000" w:themeColor="text1"/>
          <w:kern w:val="0"/>
          <w:highlight w:val="none"/>
          <w14:textFill>
            <w14:solidFill>
              <w14:schemeClr w14:val="tx1"/>
            </w14:solidFill>
          </w14:textFill>
        </w:rPr>
        <w:t>在使用</w:t>
      </w:r>
      <w:r>
        <w:rPr>
          <w:rFonts w:hint="eastAsia" w:ascii="宋体" w:hAnsi="宋体" w:eastAsia="宋体" w:cs="宋体"/>
          <w:color w:val="000000" w:themeColor="text1"/>
          <w:kern w:val="0"/>
          <w:highlight w:val="none"/>
          <w14:textFill>
            <w14:solidFill>
              <w14:schemeClr w14:val="tx1"/>
            </w14:solidFill>
          </w14:textFill>
        </w:rPr>
        <w:t>该</w:t>
      </w:r>
      <w:r>
        <w:rPr>
          <w:rFonts w:hint="eastAsia"/>
          <w:color w:val="000000" w:themeColor="text1"/>
          <w:kern w:val="0"/>
          <w:highlight w:val="none"/>
          <w14:textFill>
            <w14:solidFill>
              <w14:schemeClr w14:val="tx1"/>
            </w14:solidFill>
          </w14:textFill>
        </w:rPr>
        <w:t>材料或工程</w:t>
      </w:r>
      <w:r>
        <w:rPr>
          <w:rFonts w:hint="eastAsia" w:ascii="宋体" w:hAnsi="宋体" w:eastAsia="宋体" w:cs="宋体"/>
          <w:color w:val="000000" w:themeColor="text1"/>
          <w:kern w:val="0"/>
          <w:highlight w:val="none"/>
          <w14:textFill>
            <w14:solidFill>
              <w14:schemeClr w14:val="tx1"/>
            </w14:solidFill>
          </w14:textFill>
        </w:rPr>
        <w:t>设备</w:t>
      </w:r>
      <w:r>
        <w:rPr>
          <w:rFonts w:hint="eastAsia"/>
          <w:color w:val="000000" w:themeColor="text1"/>
          <w:kern w:val="0"/>
          <w:highlight w:val="none"/>
          <w14:textFill>
            <w14:solidFill>
              <w14:schemeClr w14:val="tx1"/>
            </w14:solidFill>
          </w14:textFill>
        </w:rPr>
        <w:t>之前</w:t>
      </w:r>
      <w:r>
        <w:rPr>
          <w:rFonts w:hint="eastAsia" w:ascii="宋体" w:hAnsi="宋体" w:eastAsia="宋体" w:cs="宋体"/>
          <w:color w:val="000000" w:themeColor="text1"/>
          <w:kern w:val="0"/>
          <w:highlight w:val="none"/>
          <w14:textFill>
            <w14:solidFill>
              <w14:schemeClr w14:val="tx1"/>
            </w14:solidFill>
          </w14:textFill>
        </w:rPr>
        <w:t>获</w:t>
      </w:r>
      <w:r>
        <w:rPr>
          <w:rFonts w:hint="eastAsia"/>
          <w:color w:val="000000" w:themeColor="text1"/>
          <w:kern w:val="0"/>
          <w:highlight w:val="none"/>
          <w14:textFill>
            <w14:solidFill>
              <w14:schemeClr w14:val="tx1"/>
            </w14:solidFill>
          </w14:textFill>
        </w:rPr>
        <w:t>得</w:t>
      </w:r>
      <w:r>
        <w:rPr>
          <w:rFonts w:hint="eastAsia" w:ascii="宋体" w:hAnsi="宋体" w:eastAsia="宋体" w:cs="宋体"/>
          <w:color w:val="000000" w:themeColor="text1"/>
          <w:kern w:val="0"/>
          <w:highlight w:val="none"/>
          <w14:textFill>
            <w14:solidFill>
              <w14:schemeClr w14:val="tx1"/>
            </w14:solidFill>
          </w14:textFill>
        </w:rPr>
        <w:t>监</w:t>
      </w:r>
      <w:r>
        <w:rPr>
          <w:rFonts w:hint="eastAsia"/>
          <w:color w:val="000000" w:themeColor="text1"/>
          <w:kern w:val="0"/>
          <w:highlight w:val="none"/>
          <w14:textFill>
            <w14:solidFill>
              <w14:schemeClr w14:val="tx1"/>
            </w14:solidFill>
          </w14:textFill>
        </w:rPr>
        <w:t>理人同意。</w:t>
      </w:r>
    </w:p>
    <w:bookmarkEnd w:id="641"/>
    <w:p>
      <w:pPr>
        <w:pStyle w:val="73"/>
        <w:rPr>
          <w:rFonts w:cs="Times New Roman"/>
          <w:color w:val="000000" w:themeColor="text1"/>
          <w:kern w:val="0"/>
          <w:highlight w:val="none"/>
          <w14:textFill>
            <w14:solidFill>
              <w14:schemeClr w14:val="tx1"/>
            </w14:solidFill>
          </w14:textFill>
        </w:rPr>
      </w:pPr>
      <w:r>
        <w:rPr>
          <w:color w:val="000000" w:themeColor="text1"/>
          <w:kern w:val="0"/>
          <w:highlight w:val="none"/>
          <w14:textFill>
            <w14:solidFill>
              <w14:schemeClr w14:val="tx1"/>
            </w14:solidFill>
          </w14:textFill>
        </w:rPr>
        <w:t xml:space="preserve"> </w:t>
      </w:r>
      <w:r>
        <w:rPr>
          <w:rFonts w:hint="eastAsia"/>
          <w:color w:val="000000" w:themeColor="text1"/>
          <w:kern w:val="0"/>
          <w:highlight w:val="none"/>
          <w14:textFill>
            <w14:solidFill>
              <w14:schemeClr w14:val="tx1"/>
            </w14:solidFill>
          </w14:textFill>
        </w:rPr>
        <w:t>承包人采</w:t>
      </w:r>
      <w:r>
        <w:rPr>
          <w:rFonts w:hint="eastAsia" w:ascii="宋体" w:hAnsi="宋体" w:eastAsia="宋体" w:cs="宋体"/>
          <w:color w:val="000000" w:themeColor="text1"/>
          <w:kern w:val="0"/>
          <w:highlight w:val="none"/>
          <w14:textFill>
            <w14:solidFill>
              <w14:schemeClr w14:val="tx1"/>
            </w14:solidFill>
          </w14:textFill>
        </w:rPr>
        <w:t>购</w:t>
      </w:r>
      <w:r>
        <w:rPr>
          <w:rFonts w:hint="eastAsia"/>
          <w:color w:val="000000" w:themeColor="text1"/>
          <w:kern w:val="0"/>
          <w:highlight w:val="none"/>
          <w14:textFill>
            <w14:solidFill>
              <w14:schemeClr w14:val="tx1"/>
            </w14:solidFill>
          </w14:textFill>
        </w:rPr>
        <w:t>的材料和工程</w:t>
      </w:r>
      <w:r>
        <w:rPr>
          <w:rFonts w:hint="eastAsia" w:ascii="宋体" w:hAnsi="宋体" w:eastAsia="宋体" w:cs="宋体"/>
          <w:color w:val="000000" w:themeColor="text1"/>
          <w:kern w:val="0"/>
          <w:highlight w:val="none"/>
          <w14:textFill>
            <w14:solidFill>
              <w14:schemeClr w14:val="tx1"/>
            </w14:solidFill>
          </w14:textFill>
        </w:rPr>
        <w:t>设备</w:t>
      </w:r>
      <w:r>
        <w:rPr>
          <w:rFonts w:hint="eastAsia"/>
          <w:color w:val="000000" w:themeColor="text1"/>
          <w:kern w:val="0"/>
          <w:highlight w:val="none"/>
          <w14:textFill>
            <w14:solidFill>
              <w14:schemeClr w14:val="tx1"/>
            </w14:solidFill>
          </w14:textFill>
        </w:rPr>
        <w:t>不符合</w:t>
      </w:r>
      <w:r>
        <w:rPr>
          <w:rFonts w:hint="eastAsia" w:ascii="宋体" w:hAnsi="宋体" w:eastAsia="宋体" w:cs="宋体"/>
          <w:color w:val="000000" w:themeColor="text1"/>
          <w:kern w:val="0"/>
          <w:highlight w:val="none"/>
          <w14:textFill>
            <w14:solidFill>
              <w14:schemeClr w14:val="tx1"/>
            </w14:solidFill>
          </w14:textFill>
        </w:rPr>
        <w:t>设计</w:t>
      </w:r>
      <w:r>
        <w:rPr>
          <w:rFonts w:hint="eastAsia"/>
          <w:color w:val="000000" w:themeColor="text1"/>
          <w:kern w:val="0"/>
          <w:highlight w:val="none"/>
          <w14:textFill>
            <w14:solidFill>
              <w14:schemeClr w14:val="tx1"/>
            </w14:solidFill>
          </w14:textFill>
        </w:rPr>
        <w:t>或有</w:t>
      </w:r>
      <w:r>
        <w:rPr>
          <w:rFonts w:hint="eastAsia" w:ascii="宋体" w:hAnsi="宋体" w:eastAsia="宋体" w:cs="宋体"/>
          <w:color w:val="000000" w:themeColor="text1"/>
          <w:kern w:val="0"/>
          <w:highlight w:val="none"/>
          <w14:textFill>
            <w14:solidFill>
              <w14:schemeClr w14:val="tx1"/>
            </w14:solidFill>
          </w14:textFill>
        </w:rPr>
        <w:t>关标</w:t>
      </w:r>
      <w:r>
        <w:rPr>
          <w:rFonts w:hint="eastAsia"/>
          <w:color w:val="000000" w:themeColor="text1"/>
          <w:kern w:val="0"/>
          <w:highlight w:val="none"/>
          <w14:textFill>
            <w14:solidFill>
              <w14:schemeClr w14:val="tx1"/>
            </w14:solidFill>
          </w14:textFill>
        </w:rPr>
        <w:t>准要求</w:t>
      </w:r>
      <w:r>
        <w:rPr>
          <w:rFonts w:hint="eastAsia" w:ascii="宋体" w:hAnsi="宋体" w:eastAsia="宋体" w:cs="宋体"/>
          <w:color w:val="000000" w:themeColor="text1"/>
          <w:kern w:val="0"/>
          <w:highlight w:val="none"/>
          <w14:textFill>
            <w14:solidFill>
              <w14:schemeClr w14:val="tx1"/>
            </w14:solidFill>
          </w14:textFill>
        </w:rPr>
        <w:t>时</w:t>
      </w:r>
      <w:r>
        <w:rPr>
          <w:rFonts w:hint="eastAsia"/>
          <w:color w:val="000000" w:themeColor="text1"/>
          <w:kern w:val="0"/>
          <w:highlight w:val="none"/>
          <w14:textFill>
            <w14:solidFill>
              <w14:schemeClr w14:val="tx1"/>
            </w14:solidFill>
          </w14:textFill>
        </w:rPr>
        <w:t>，承包人</w:t>
      </w:r>
      <w:r>
        <w:rPr>
          <w:rFonts w:hint="eastAsia" w:ascii="宋体" w:hAnsi="宋体" w:eastAsia="宋体" w:cs="宋体"/>
          <w:color w:val="000000" w:themeColor="text1"/>
          <w:kern w:val="0"/>
          <w:highlight w:val="none"/>
          <w14:textFill>
            <w14:solidFill>
              <w14:schemeClr w14:val="tx1"/>
            </w14:solidFill>
          </w14:textFill>
        </w:rPr>
        <w:t>应</w:t>
      </w:r>
      <w:r>
        <w:rPr>
          <w:rFonts w:hint="eastAsia"/>
          <w:color w:val="000000" w:themeColor="text1"/>
          <w:kern w:val="0"/>
          <w:highlight w:val="none"/>
          <w14:textFill>
            <w14:solidFill>
              <w14:schemeClr w14:val="tx1"/>
            </w14:solidFill>
          </w14:textFill>
        </w:rPr>
        <w:t>在</w:t>
      </w:r>
      <w:r>
        <w:rPr>
          <w:rFonts w:hint="eastAsia" w:ascii="宋体" w:hAnsi="宋体" w:eastAsia="宋体" w:cs="宋体"/>
          <w:color w:val="000000" w:themeColor="text1"/>
          <w:kern w:val="0"/>
          <w:highlight w:val="none"/>
          <w14:textFill>
            <w14:solidFill>
              <w14:schemeClr w14:val="tx1"/>
            </w14:solidFill>
          </w14:textFill>
        </w:rPr>
        <w:t>监</w:t>
      </w:r>
      <w:r>
        <w:rPr>
          <w:rFonts w:hint="eastAsia"/>
          <w:color w:val="000000" w:themeColor="text1"/>
          <w:kern w:val="0"/>
          <w:highlight w:val="none"/>
          <w14:textFill>
            <w14:solidFill>
              <w14:schemeClr w14:val="tx1"/>
            </w14:solidFill>
          </w14:textFill>
        </w:rPr>
        <w:t>理人要求的合理期限</w:t>
      </w:r>
      <w:r>
        <w:rPr>
          <w:rFonts w:hint="eastAsia" w:ascii="宋体" w:hAnsi="宋体" w:eastAsia="宋体" w:cs="宋体"/>
          <w:color w:val="000000" w:themeColor="text1"/>
          <w:kern w:val="0"/>
          <w:highlight w:val="none"/>
          <w14:textFill>
            <w14:solidFill>
              <w14:schemeClr w14:val="tx1"/>
            </w14:solidFill>
          </w14:textFill>
        </w:rPr>
        <w:t>内将</w:t>
      </w:r>
      <w:r>
        <w:rPr>
          <w:rFonts w:hint="eastAsia"/>
          <w:color w:val="000000" w:themeColor="text1"/>
          <w:kern w:val="0"/>
          <w:highlight w:val="none"/>
          <w14:textFill>
            <w14:solidFill>
              <w14:schemeClr w14:val="tx1"/>
            </w14:solidFill>
          </w14:textFill>
        </w:rPr>
        <w:t>不符合</w:t>
      </w:r>
      <w:r>
        <w:rPr>
          <w:rFonts w:hint="eastAsia" w:ascii="宋体" w:hAnsi="宋体" w:eastAsia="宋体" w:cs="宋体"/>
          <w:color w:val="000000" w:themeColor="text1"/>
          <w:kern w:val="0"/>
          <w:highlight w:val="none"/>
          <w14:textFill>
            <w14:solidFill>
              <w14:schemeClr w14:val="tx1"/>
            </w14:solidFill>
          </w14:textFill>
        </w:rPr>
        <w:t>设计</w:t>
      </w:r>
      <w:r>
        <w:rPr>
          <w:rFonts w:hint="eastAsia"/>
          <w:color w:val="000000" w:themeColor="text1"/>
          <w:kern w:val="0"/>
          <w:highlight w:val="none"/>
          <w14:textFill>
            <w14:solidFill>
              <w14:schemeClr w14:val="tx1"/>
            </w14:solidFill>
          </w14:textFill>
        </w:rPr>
        <w:t>或有</w:t>
      </w:r>
      <w:r>
        <w:rPr>
          <w:rFonts w:hint="eastAsia" w:ascii="宋体" w:hAnsi="宋体" w:eastAsia="宋体" w:cs="宋体"/>
          <w:color w:val="000000" w:themeColor="text1"/>
          <w:kern w:val="0"/>
          <w:highlight w:val="none"/>
          <w14:textFill>
            <w14:solidFill>
              <w14:schemeClr w14:val="tx1"/>
            </w14:solidFill>
          </w14:textFill>
        </w:rPr>
        <w:t>关标</w:t>
      </w:r>
      <w:r>
        <w:rPr>
          <w:rFonts w:hint="eastAsia"/>
          <w:color w:val="000000" w:themeColor="text1"/>
          <w:kern w:val="0"/>
          <w:highlight w:val="none"/>
          <w14:textFill>
            <w14:solidFill>
              <w14:schemeClr w14:val="tx1"/>
            </w14:solidFill>
          </w14:textFill>
        </w:rPr>
        <w:t>准要求的材料、工程</w:t>
      </w:r>
      <w:r>
        <w:rPr>
          <w:rFonts w:hint="eastAsia" w:ascii="宋体" w:hAnsi="宋体" w:eastAsia="宋体" w:cs="宋体"/>
          <w:color w:val="000000" w:themeColor="text1"/>
          <w:kern w:val="0"/>
          <w:highlight w:val="none"/>
          <w14:textFill>
            <w14:solidFill>
              <w14:schemeClr w14:val="tx1"/>
            </w14:solidFill>
          </w14:textFill>
        </w:rPr>
        <w:t>设备运</w:t>
      </w:r>
      <w:r>
        <w:rPr>
          <w:rFonts w:hint="eastAsia"/>
          <w:color w:val="000000" w:themeColor="text1"/>
          <w:kern w:val="0"/>
          <w:highlight w:val="none"/>
          <w14:textFill>
            <w14:solidFill>
              <w14:schemeClr w14:val="tx1"/>
            </w14:solidFill>
          </w14:textFill>
        </w:rPr>
        <w:t>出施工</w:t>
      </w:r>
      <w:r>
        <w:rPr>
          <w:rFonts w:hint="eastAsia" w:ascii="宋体" w:hAnsi="宋体" w:eastAsia="宋体" w:cs="宋体"/>
          <w:color w:val="000000" w:themeColor="text1"/>
          <w:kern w:val="0"/>
          <w:highlight w:val="none"/>
          <w14:textFill>
            <w14:solidFill>
              <w14:schemeClr w14:val="tx1"/>
            </w14:solidFill>
          </w14:textFill>
        </w:rPr>
        <w:t>现场</w:t>
      </w:r>
      <w:r>
        <w:rPr>
          <w:rFonts w:hint="eastAsia"/>
          <w:color w:val="000000" w:themeColor="text1"/>
          <w:kern w:val="0"/>
          <w:highlight w:val="none"/>
          <w14:textFill>
            <w14:solidFill>
              <w14:schemeClr w14:val="tx1"/>
            </w14:solidFill>
          </w14:textFill>
        </w:rPr>
        <w:t>，</w:t>
      </w:r>
      <w:r>
        <w:rPr>
          <w:rFonts w:hint="eastAsia" w:ascii="宋体" w:hAnsi="宋体" w:eastAsia="宋体" w:cs="宋体"/>
          <w:color w:val="000000" w:themeColor="text1"/>
          <w:kern w:val="0"/>
          <w:highlight w:val="none"/>
          <w14:textFill>
            <w14:solidFill>
              <w14:schemeClr w14:val="tx1"/>
            </w14:solidFill>
          </w14:textFill>
        </w:rPr>
        <w:t>并</w:t>
      </w:r>
      <w:r>
        <w:rPr>
          <w:rFonts w:hint="eastAsia"/>
          <w:color w:val="000000" w:themeColor="text1"/>
          <w:kern w:val="0"/>
          <w:highlight w:val="none"/>
          <w14:textFill>
            <w14:solidFill>
              <w14:schemeClr w14:val="tx1"/>
            </w14:solidFill>
          </w14:textFill>
        </w:rPr>
        <w:t>重新采</w:t>
      </w:r>
      <w:r>
        <w:rPr>
          <w:rFonts w:hint="eastAsia" w:ascii="宋体" w:hAnsi="宋体" w:eastAsia="宋体" w:cs="宋体"/>
          <w:color w:val="000000" w:themeColor="text1"/>
          <w:kern w:val="0"/>
          <w:highlight w:val="none"/>
          <w14:textFill>
            <w14:solidFill>
              <w14:schemeClr w14:val="tx1"/>
            </w14:solidFill>
          </w14:textFill>
        </w:rPr>
        <w:t>购</w:t>
      </w:r>
      <w:r>
        <w:rPr>
          <w:rFonts w:hint="eastAsia"/>
          <w:color w:val="000000" w:themeColor="text1"/>
          <w:kern w:val="0"/>
          <w:highlight w:val="none"/>
          <w14:textFill>
            <w14:solidFill>
              <w14:schemeClr w14:val="tx1"/>
            </w14:solidFill>
          </w14:textFill>
        </w:rPr>
        <w:t>符合要求的材料、工程</w:t>
      </w:r>
      <w:r>
        <w:rPr>
          <w:rFonts w:hint="eastAsia" w:ascii="宋体" w:hAnsi="宋体" w:eastAsia="宋体" w:cs="宋体"/>
          <w:color w:val="000000" w:themeColor="text1"/>
          <w:kern w:val="0"/>
          <w:highlight w:val="none"/>
          <w14:textFill>
            <w14:solidFill>
              <w14:schemeClr w14:val="tx1"/>
            </w14:solidFill>
          </w14:textFill>
        </w:rPr>
        <w:t>设备</w:t>
      </w:r>
      <w:r>
        <w:rPr>
          <w:rFonts w:hint="eastAsia"/>
          <w:color w:val="000000" w:themeColor="text1"/>
          <w:kern w:val="0"/>
          <w:highlight w:val="none"/>
          <w14:textFill>
            <w14:solidFill>
              <w14:schemeClr w14:val="tx1"/>
            </w14:solidFill>
          </w14:textFill>
        </w:rPr>
        <w:t>，由此增加的</w:t>
      </w:r>
      <w:r>
        <w:rPr>
          <w:rFonts w:hint="eastAsia" w:ascii="宋体" w:hAnsi="宋体" w:eastAsia="宋体" w:cs="宋体"/>
          <w:color w:val="000000" w:themeColor="text1"/>
          <w:kern w:val="0"/>
          <w:highlight w:val="none"/>
          <w14:textFill>
            <w14:solidFill>
              <w14:schemeClr w14:val="tx1"/>
            </w14:solidFill>
          </w14:textFill>
        </w:rPr>
        <w:t>费</w:t>
      </w:r>
      <w:r>
        <w:rPr>
          <w:rFonts w:hint="eastAsia"/>
          <w:color w:val="000000" w:themeColor="text1"/>
          <w:kern w:val="0"/>
          <w:highlight w:val="none"/>
          <w14:textFill>
            <w14:solidFill>
              <w14:schemeClr w14:val="tx1"/>
            </w14:solidFill>
          </w14:textFill>
        </w:rPr>
        <w:t>用和（或）延</w:t>
      </w:r>
      <w:r>
        <w:rPr>
          <w:rFonts w:hint="eastAsia" w:ascii="宋体" w:hAnsi="宋体" w:eastAsia="宋体" w:cs="宋体"/>
          <w:color w:val="000000" w:themeColor="text1"/>
          <w:kern w:val="0"/>
          <w:highlight w:val="none"/>
          <w14:textFill>
            <w14:solidFill>
              <w14:schemeClr w14:val="tx1"/>
            </w14:solidFill>
          </w14:textFill>
        </w:rPr>
        <w:t>误</w:t>
      </w:r>
      <w:r>
        <w:rPr>
          <w:rFonts w:hint="eastAsia"/>
          <w:color w:val="000000" w:themeColor="text1"/>
          <w:kern w:val="0"/>
          <w:highlight w:val="none"/>
          <w14:textFill>
            <w14:solidFill>
              <w14:schemeClr w14:val="tx1"/>
            </w14:solidFill>
          </w14:textFill>
        </w:rPr>
        <w:t>的工期，由承包人承担。</w:t>
      </w:r>
    </w:p>
    <w:p>
      <w:pPr>
        <w:pStyle w:val="72"/>
        <w:outlineLvl w:val="9"/>
        <w:rPr>
          <w:rFonts w:cs="Times New Roman"/>
          <w:color w:val="000000" w:themeColor="text1"/>
          <w:highlight w:val="none"/>
          <w14:textFill>
            <w14:solidFill>
              <w14:schemeClr w14:val="tx1"/>
            </w14:solidFill>
          </w14:textFill>
        </w:rPr>
      </w:pPr>
      <w:bookmarkStart w:id="642" w:name="_Toc25840"/>
      <w:bookmarkStart w:id="643" w:name="_Toc351203556"/>
      <w:bookmarkStart w:id="644" w:name="_Toc406522125"/>
      <w:bookmarkStart w:id="645" w:name="_Toc418751701"/>
      <w:bookmarkStart w:id="646" w:name="_Toc418752147"/>
      <w:bookmarkStart w:id="647" w:name="_Toc485213236"/>
      <w:r>
        <w:rPr>
          <w:color w:val="000000" w:themeColor="text1"/>
          <w:highlight w:val="none"/>
          <w14:textFill>
            <w14:solidFill>
              <w14:schemeClr w14:val="tx1"/>
            </w14:solidFill>
          </w14:textFill>
        </w:rPr>
        <w:t>8</w:t>
      </w:r>
      <w:bookmarkStart w:id="648" w:name="_Toc296503062"/>
      <w:bookmarkStart w:id="649" w:name="_Toc337558780"/>
      <w:bookmarkStart w:id="650" w:name="_Toc296346563"/>
      <w:r>
        <w:rPr>
          <w:color w:val="000000" w:themeColor="text1"/>
          <w:highlight w:val="none"/>
          <w14:textFill>
            <w14:solidFill>
              <w14:schemeClr w14:val="tx1"/>
            </w14:solidFill>
          </w14:textFill>
        </w:rPr>
        <w:t>.4</w:t>
      </w:r>
      <w:r>
        <w:rPr>
          <w:rFonts w:hint="eastAsia"/>
          <w:color w:val="000000" w:themeColor="text1"/>
          <w:highlight w:val="none"/>
          <w14:textFill>
            <w14:solidFill>
              <w14:schemeClr w14:val="tx1"/>
            </w14:solidFill>
          </w14:textFill>
        </w:rPr>
        <w:t>材料</w:t>
      </w:r>
      <w:r>
        <w:rPr>
          <w:rFonts w:hint="eastAsia" w:ascii="宋体" w:hAnsi="宋体" w:eastAsia="宋体" w:cs="宋体"/>
          <w:color w:val="000000" w:themeColor="text1"/>
          <w:highlight w:val="none"/>
          <w14:textFill>
            <w14:solidFill>
              <w14:schemeClr w14:val="tx1"/>
            </w14:solidFill>
          </w14:textFill>
        </w:rPr>
        <w:t>与</w:t>
      </w:r>
      <w:r>
        <w:rPr>
          <w:rFonts w:hint="eastAsia"/>
          <w:color w:val="000000" w:themeColor="text1"/>
          <w:highlight w:val="none"/>
          <w14:textFill>
            <w14:solidFill>
              <w14:schemeClr w14:val="tx1"/>
            </w14:solidFill>
          </w14:textFill>
        </w:rPr>
        <w:t>工程</w:t>
      </w:r>
      <w:r>
        <w:rPr>
          <w:rFonts w:hint="eastAsia" w:ascii="宋体" w:hAnsi="宋体" w:eastAsia="宋体" w:cs="宋体"/>
          <w:color w:val="000000" w:themeColor="text1"/>
          <w:highlight w:val="none"/>
          <w14:textFill>
            <w14:solidFill>
              <w14:schemeClr w14:val="tx1"/>
            </w14:solidFill>
          </w14:textFill>
        </w:rPr>
        <w:t>设备</w:t>
      </w:r>
      <w:r>
        <w:rPr>
          <w:rFonts w:hint="eastAsia"/>
          <w:color w:val="000000" w:themeColor="text1"/>
          <w:highlight w:val="none"/>
          <w14:textFill>
            <w14:solidFill>
              <w14:schemeClr w14:val="tx1"/>
            </w14:solidFill>
          </w14:textFill>
        </w:rPr>
        <w:t>的保管</w:t>
      </w:r>
      <w:r>
        <w:rPr>
          <w:rFonts w:hint="eastAsia" w:ascii="宋体" w:hAnsi="宋体" w:eastAsia="宋体" w:cs="宋体"/>
          <w:color w:val="000000" w:themeColor="text1"/>
          <w:highlight w:val="none"/>
          <w14:textFill>
            <w14:solidFill>
              <w14:schemeClr w14:val="tx1"/>
            </w14:solidFill>
          </w14:textFill>
        </w:rPr>
        <w:t>与</w:t>
      </w:r>
      <w:r>
        <w:rPr>
          <w:rFonts w:hint="eastAsia"/>
          <w:color w:val="000000" w:themeColor="text1"/>
          <w:highlight w:val="none"/>
          <w14:textFill>
            <w14:solidFill>
              <w14:schemeClr w14:val="tx1"/>
            </w14:solidFill>
          </w14:textFill>
        </w:rPr>
        <w:t>使用</w:t>
      </w:r>
      <w:bookmarkEnd w:id="642"/>
      <w:bookmarkEnd w:id="643"/>
      <w:bookmarkEnd w:id="644"/>
      <w:bookmarkEnd w:id="645"/>
      <w:bookmarkEnd w:id="646"/>
      <w:bookmarkEnd w:id="647"/>
    </w:p>
    <w:bookmarkEnd w:id="648"/>
    <w:bookmarkEnd w:id="649"/>
    <w:bookmarkEnd w:id="650"/>
    <w:p>
      <w:pPr>
        <w:pStyle w:val="73"/>
        <w:rPr>
          <w:rFonts w:cs="Times New Roman"/>
          <w:color w:val="000000" w:themeColor="text1"/>
          <w:kern w:val="0"/>
          <w:highlight w:val="none"/>
          <w14:textFill>
            <w14:solidFill>
              <w14:schemeClr w14:val="tx1"/>
            </w14:solidFill>
          </w14:textFill>
        </w:rPr>
      </w:pPr>
      <w:r>
        <w:rPr>
          <w:color w:val="000000" w:themeColor="text1"/>
          <w:kern w:val="0"/>
          <w:highlight w:val="none"/>
          <w14:textFill>
            <w14:solidFill>
              <w14:schemeClr w14:val="tx1"/>
            </w14:solidFill>
          </w14:textFill>
        </w:rPr>
        <w:t xml:space="preserve">8.4.1 </w:t>
      </w:r>
      <w:r>
        <w:rPr>
          <w:rFonts w:hint="eastAsia" w:ascii="宋体" w:hAnsi="宋体" w:eastAsia="宋体" w:cs="宋体"/>
          <w:color w:val="000000" w:themeColor="text1"/>
          <w:kern w:val="0"/>
          <w:highlight w:val="none"/>
          <w14:textFill>
            <w14:solidFill>
              <w14:schemeClr w14:val="tx1"/>
            </w14:solidFill>
          </w14:textFill>
        </w:rPr>
        <w:t>发</w:t>
      </w:r>
      <w:r>
        <w:rPr>
          <w:rFonts w:hint="eastAsia"/>
          <w:color w:val="000000" w:themeColor="text1"/>
          <w:kern w:val="0"/>
          <w:highlight w:val="none"/>
          <w14:textFill>
            <w14:solidFill>
              <w14:schemeClr w14:val="tx1"/>
            </w14:solidFill>
          </w14:textFill>
        </w:rPr>
        <w:t>包人供</w:t>
      </w:r>
      <w:r>
        <w:rPr>
          <w:rFonts w:hint="eastAsia" w:ascii="宋体" w:hAnsi="宋体" w:eastAsia="宋体" w:cs="宋体"/>
          <w:color w:val="000000" w:themeColor="text1"/>
          <w:kern w:val="0"/>
          <w:highlight w:val="none"/>
          <w14:textFill>
            <w14:solidFill>
              <w14:schemeClr w14:val="tx1"/>
            </w14:solidFill>
          </w14:textFill>
        </w:rPr>
        <w:t>应</w:t>
      </w:r>
      <w:r>
        <w:rPr>
          <w:rFonts w:hint="eastAsia"/>
          <w:color w:val="000000" w:themeColor="text1"/>
          <w:highlight w:val="none"/>
          <w14:textFill>
            <w14:solidFill>
              <w14:schemeClr w14:val="tx1"/>
            </w14:solidFill>
          </w14:textFill>
        </w:rPr>
        <w:t>材料</w:t>
      </w:r>
      <w:r>
        <w:rPr>
          <w:rFonts w:hint="eastAsia" w:ascii="宋体" w:hAnsi="宋体" w:eastAsia="宋体" w:cs="宋体"/>
          <w:color w:val="000000" w:themeColor="text1"/>
          <w:highlight w:val="none"/>
          <w14:textFill>
            <w14:solidFill>
              <w14:schemeClr w14:val="tx1"/>
            </w14:solidFill>
          </w14:textFill>
        </w:rPr>
        <w:t>与</w:t>
      </w:r>
      <w:r>
        <w:rPr>
          <w:rFonts w:hint="eastAsia"/>
          <w:color w:val="000000" w:themeColor="text1"/>
          <w:kern w:val="0"/>
          <w:highlight w:val="none"/>
          <w14:textFill>
            <w14:solidFill>
              <w14:schemeClr w14:val="tx1"/>
            </w14:solidFill>
          </w14:textFill>
        </w:rPr>
        <w:t>工程</w:t>
      </w:r>
      <w:r>
        <w:rPr>
          <w:rFonts w:hint="eastAsia" w:ascii="宋体" w:hAnsi="宋体" w:eastAsia="宋体" w:cs="宋体"/>
          <w:color w:val="000000" w:themeColor="text1"/>
          <w:highlight w:val="none"/>
          <w14:textFill>
            <w14:solidFill>
              <w14:schemeClr w14:val="tx1"/>
            </w14:solidFill>
          </w14:textFill>
        </w:rPr>
        <w:t>设备</w:t>
      </w:r>
      <w:r>
        <w:rPr>
          <w:rFonts w:hint="eastAsia"/>
          <w:color w:val="000000" w:themeColor="text1"/>
          <w:highlight w:val="none"/>
          <w14:textFill>
            <w14:solidFill>
              <w14:schemeClr w14:val="tx1"/>
            </w14:solidFill>
          </w14:textFill>
        </w:rPr>
        <w:t>的保管</w:t>
      </w:r>
      <w:r>
        <w:rPr>
          <w:rFonts w:hint="eastAsia" w:ascii="宋体" w:hAnsi="宋体" w:eastAsia="宋体" w:cs="宋体"/>
          <w:color w:val="000000" w:themeColor="text1"/>
          <w:highlight w:val="none"/>
          <w14:textFill>
            <w14:solidFill>
              <w14:schemeClr w14:val="tx1"/>
            </w14:solidFill>
          </w14:textFill>
        </w:rPr>
        <w:t>与</w:t>
      </w:r>
      <w:r>
        <w:rPr>
          <w:rFonts w:hint="eastAsia"/>
          <w:color w:val="000000" w:themeColor="text1"/>
          <w:highlight w:val="none"/>
          <w14:textFill>
            <w14:solidFill>
              <w14:schemeClr w14:val="tx1"/>
            </w14:solidFill>
          </w14:textFill>
        </w:rPr>
        <w:t>使用</w:t>
      </w:r>
    </w:p>
    <w:p>
      <w:pPr>
        <w:pStyle w:val="73"/>
        <w:rPr>
          <w:rFonts w:cs="Times New Roman"/>
          <w:color w:val="000000" w:themeColor="text1"/>
          <w:kern w:val="0"/>
          <w:highlight w:val="none"/>
          <w14:textFill>
            <w14:solidFill>
              <w14:schemeClr w14:val="tx1"/>
            </w14:solidFill>
          </w14:textFill>
        </w:rPr>
      </w:pPr>
      <w:r>
        <w:rPr>
          <w:rFonts w:hint="eastAsia" w:ascii="宋体" w:hAnsi="宋体" w:eastAsia="宋体" w:cs="宋体"/>
          <w:color w:val="000000" w:themeColor="text1"/>
          <w:kern w:val="0"/>
          <w:highlight w:val="none"/>
          <w14:textFill>
            <w14:solidFill>
              <w14:schemeClr w14:val="tx1"/>
            </w14:solidFill>
          </w14:textFill>
        </w:rPr>
        <w:t>发</w:t>
      </w:r>
      <w:r>
        <w:rPr>
          <w:rFonts w:hint="eastAsia"/>
          <w:color w:val="000000" w:themeColor="text1"/>
          <w:kern w:val="0"/>
          <w:highlight w:val="none"/>
          <w14:textFill>
            <w14:solidFill>
              <w14:schemeClr w14:val="tx1"/>
            </w14:solidFill>
          </w14:textFill>
        </w:rPr>
        <w:t>包人供</w:t>
      </w:r>
      <w:r>
        <w:rPr>
          <w:rFonts w:hint="eastAsia" w:ascii="宋体" w:hAnsi="宋体" w:eastAsia="宋体" w:cs="宋体"/>
          <w:color w:val="000000" w:themeColor="text1"/>
          <w:kern w:val="0"/>
          <w:highlight w:val="none"/>
          <w14:textFill>
            <w14:solidFill>
              <w14:schemeClr w14:val="tx1"/>
            </w14:solidFill>
          </w14:textFill>
        </w:rPr>
        <w:t>应</w:t>
      </w:r>
      <w:r>
        <w:rPr>
          <w:rFonts w:hint="eastAsia"/>
          <w:color w:val="000000" w:themeColor="text1"/>
          <w:kern w:val="0"/>
          <w:highlight w:val="none"/>
          <w14:textFill>
            <w14:solidFill>
              <w14:schemeClr w14:val="tx1"/>
            </w14:solidFill>
          </w14:textFill>
        </w:rPr>
        <w:t>的材料和工程</w:t>
      </w:r>
      <w:r>
        <w:rPr>
          <w:rFonts w:hint="eastAsia" w:ascii="宋体" w:hAnsi="宋体" w:eastAsia="宋体" w:cs="宋体"/>
          <w:color w:val="000000" w:themeColor="text1"/>
          <w:kern w:val="0"/>
          <w:highlight w:val="none"/>
          <w14:textFill>
            <w14:solidFill>
              <w14:schemeClr w14:val="tx1"/>
            </w14:solidFill>
          </w14:textFill>
        </w:rPr>
        <w:t>设备</w:t>
      </w:r>
      <w:r>
        <w:rPr>
          <w:rFonts w:hint="eastAsia"/>
          <w:color w:val="000000" w:themeColor="text1"/>
          <w:kern w:val="0"/>
          <w:highlight w:val="none"/>
          <w14:textFill>
            <w14:solidFill>
              <w14:schemeClr w14:val="tx1"/>
            </w14:solidFill>
          </w14:textFill>
        </w:rPr>
        <w:t>，承包人</w:t>
      </w:r>
      <w:r>
        <w:rPr>
          <w:rFonts w:hint="eastAsia" w:ascii="宋体" w:hAnsi="宋体" w:eastAsia="宋体" w:cs="宋体"/>
          <w:color w:val="000000" w:themeColor="text1"/>
          <w:kern w:val="0"/>
          <w:highlight w:val="none"/>
          <w14:textFill>
            <w14:solidFill>
              <w14:schemeClr w14:val="tx1"/>
            </w14:solidFill>
          </w14:textFill>
        </w:rPr>
        <w:t>清</w:t>
      </w:r>
      <w:r>
        <w:rPr>
          <w:rFonts w:hint="eastAsia"/>
          <w:color w:val="000000" w:themeColor="text1"/>
          <w:kern w:val="0"/>
          <w:highlight w:val="none"/>
          <w14:textFill>
            <w14:solidFill>
              <w14:schemeClr w14:val="tx1"/>
            </w14:solidFill>
          </w14:textFill>
        </w:rPr>
        <w:t>点后由承包人妥善保管，保管</w:t>
      </w:r>
      <w:r>
        <w:rPr>
          <w:rFonts w:hint="eastAsia" w:ascii="宋体" w:hAnsi="宋体" w:eastAsia="宋体" w:cs="宋体"/>
          <w:color w:val="000000" w:themeColor="text1"/>
          <w:kern w:val="0"/>
          <w:highlight w:val="none"/>
          <w14:textFill>
            <w14:solidFill>
              <w14:schemeClr w14:val="tx1"/>
            </w14:solidFill>
          </w14:textFill>
        </w:rPr>
        <w:t>费</w:t>
      </w:r>
      <w:r>
        <w:rPr>
          <w:rFonts w:hint="eastAsia"/>
          <w:color w:val="000000" w:themeColor="text1"/>
          <w:kern w:val="0"/>
          <w:highlight w:val="none"/>
          <w14:textFill>
            <w14:solidFill>
              <w14:schemeClr w14:val="tx1"/>
            </w14:solidFill>
          </w14:textFill>
        </w:rPr>
        <w:t>用由</w:t>
      </w:r>
      <w:r>
        <w:rPr>
          <w:rFonts w:hint="eastAsia" w:ascii="宋体" w:hAnsi="宋体" w:eastAsia="宋体" w:cs="宋体"/>
          <w:color w:val="000000" w:themeColor="text1"/>
          <w:kern w:val="0"/>
          <w:highlight w:val="none"/>
          <w14:textFill>
            <w14:solidFill>
              <w14:schemeClr w14:val="tx1"/>
            </w14:solidFill>
          </w14:textFill>
        </w:rPr>
        <w:t>发</w:t>
      </w:r>
      <w:r>
        <w:rPr>
          <w:rFonts w:hint="eastAsia"/>
          <w:color w:val="000000" w:themeColor="text1"/>
          <w:kern w:val="0"/>
          <w:highlight w:val="none"/>
          <w14:textFill>
            <w14:solidFill>
              <w14:schemeClr w14:val="tx1"/>
            </w14:solidFill>
          </w14:textFill>
        </w:rPr>
        <w:t>包人承担，但已</w:t>
      </w:r>
      <w:r>
        <w:rPr>
          <w:rFonts w:hint="eastAsia" w:ascii="宋体" w:hAnsi="宋体" w:eastAsia="宋体" w:cs="宋体"/>
          <w:color w:val="000000" w:themeColor="text1"/>
          <w:kern w:val="0"/>
          <w:highlight w:val="none"/>
          <w14:textFill>
            <w14:solidFill>
              <w14:schemeClr w14:val="tx1"/>
            </w14:solidFill>
          </w14:textFill>
        </w:rPr>
        <w:t>标</w:t>
      </w:r>
      <w:r>
        <w:rPr>
          <w:rFonts w:hint="eastAsia"/>
          <w:color w:val="000000" w:themeColor="text1"/>
          <w:kern w:val="0"/>
          <w:highlight w:val="none"/>
          <w14:textFill>
            <w14:solidFill>
              <w14:schemeClr w14:val="tx1"/>
            </w14:solidFill>
          </w14:textFill>
        </w:rPr>
        <w:t>价工程量</w:t>
      </w:r>
      <w:r>
        <w:rPr>
          <w:rFonts w:hint="eastAsia" w:ascii="宋体" w:hAnsi="宋体" w:eastAsia="宋体" w:cs="宋体"/>
          <w:color w:val="000000" w:themeColor="text1"/>
          <w:kern w:val="0"/>
          <w:highlight w:val="none"/>
          <w14:textFill>
            <w14:solidFill>
              <w14:schemeClr w14:val="tx1"/>
            </w14:solidFill>
          </w14:textFill>
        </w:rPr>
        <w:t>清单</w:t>
      </w:r>
      <w:r>
        <w:rPr>
          <w:rFonts w:hint="eastAsia"/>
          <w:color w:val="000000" w:themeColor="text1"/>
          <w:kern w:val="0"/>
          <w:highlight w:val="none"/>
          <w14:textFill>
            <w14:solidFill>
              <w14:schemeClr w14:val="tx1"/>
            </w14:solidFill>
          </w14:textFill>
        </w:rPr>
        <w:t>或</w:t>
      </w:r>
      <w:r>
        <w:rPr>
          <w:rFonts w:hint="eastAsia" w:ascii="宋体" w:hAnsi="宋体" w:eastAsia="宋体" w:cs="宋体"/>
          <w:color w:val="000000" w:themeColor="text1"/>
          <w:kern w:val="0"/>
          <w:highlight w:val="none"/>
          <w14:textFill>
            <w14:solidFill>
              <w14:schemeClr w14:val="tx1"/>
            </w14:solidFill>
          </w14:textFill>
        </w:rPr>
        <w:t>预</w:t>
      </w:r>
      <w:r>
        <w:rPr>
          <w:rFonts w:hint="eastAsia"/>
          <w:color w:val="000000" w:themeColor="text1"/>
          <w:kern w:val="0"/>
          <w:highlight w:val="none"/>
          <w14:textFill>
            <w14:solidFill>
              <w14:schemeClr w14:val="tx1"/>
            </w14:solidFill>
          </w14:textFill>
        </w:rPr>
        <w:t>算</w:t>
      </w:r>
      <w:r>
        <w:rPr>
          <w:rFonts w:hint="eastAsia" w:ascii="宋体" w:hAnsi="宋体" w:eastAsia="宋体" w:cs="宋体"/>
          <w:color w:val="000000" w:themeColor="text1"/>
          <w:kern w:val="0"/>
          <w:highlight w:val="none"/>
          <w14:textFill>
            <w14:solidFill>
              <w14:schemeClr w14:val="tx1"/>
            </w14:solidFill>
          </w14:textFill>
        </w:rPr>
        <w:t>书</w:t>
      </w:r>
      <w:r>
        <w:rPr>
          <w:rFonts w:hint="eastAsia"/>
          <w:color w:val="000000" w:themeColor="text1"/>
          <w:kern w:val="0"/>
          <w:highlight w:val="none"/>
          <w14:textFill>
            <w14:solidFill>
              <w14:schemeClr w14:val="tx1"/>
            </w14:solidFill>
          </w14:textFill>
        </w:rPr>
        <w:t>已</w:t>
      </w:r>
      <w:r>
        <w:rPr>
          <w:rFonts w:hint="eastAsia" w:ascii="宋体" w:hAnsi="宋体" w:eastAsia="宋体" w:cs="宋体"/>
          <w:color w:val="000000" w:themeColor="text1"/>
          <w:kern w:val="0"/>
          <w:highlight w:val="none"/>
          <w14:textFill>
            <w14:solidFill>
              <w14:schemeClr w14:val="tx1"/>
            </w14:solidFill>
          </w14:textFill>
        </w:rPr>
        <w:t>经</w:t>
      </w:r>
      <w:r>
        <w:rPr>
          <w:rFonts w:hint="eastAsia"/>
          <w:color w:val="000000" w:themeColor="text1"/>
          <w:kern w:val="0"/>
          <w:highlight w:val="none"/>
          <w14:textFill>
            <w14:solidFill>
              <w14:schemeClr w14:val="tx1"/>
            </w14:solidFill>
          </w14:textFill>
        </w:rPr>
        <w:t>列支或</w:t>
      </w:r>
      <w:r>
        <w:rPr>
          <w:rFonts w:hint="eastAsia" w:ascii="宋体" w:hAnsi="宋体" w:eastAsia="宋体" w:cs="宋体"/>
          <w:color w:val="000000" w:themeColor="text1"/>
          <w:kern w:val="0"/>
          <w:highlight w:val="none"/>
          <w14:textFill>
            <w14:solidFill>
              <w14:schemeClr w14:val="tx1"/>
            </w14:solidFill>
          </w14:textFill>
        </w:rPr>
        <w:t>专</w:t>
      </w:r>
      <w:r>
        <w:rPr>
          <w:rFonts w:hint="eastAsia"/>
          <w:color w:val="000000" w:themeColor="text1"/>
          <w:kern w:val="0"/>
          <w:highlight w:val="none"/>
          <w14:textFill>
            <w14:solidFill>
              <w14:schemeClr w14:val="tx1"/>
            </w14:solidFill>
          </w14:textFill>
        </w:rPr>
        <w:t>用合同</w:t>
      </w:r>
      <w:r>
        <w:rPr>
          <w:rFonts w:hint="eastAsia" w:ascii="宋体" w:hAnsi="宋体" w:eastAsia="宋体" w:cs="宋体"/>
          <w:color w:val="000000" w:themeColor="text1"/>
          <w:kern w:val="0"/>
          <w:highlight w:val="none"/>
          <w14:textFill>
            <w14:solidFill>
              <w14:schemeClr w14:val="tx1"/>
            </w14:solidFill>
          </w14:textFill>
        </w:rPr>
        <w:t>条</w:t>
      </w:r>
      <w:r>
        <w:rPr>
          <w:rFonts w:hint="eastAsia"/>
          <w:color w:val="000000" w:themeColor="text1"/>
          <w:kern w:val="0"/>
          <w:highlight w:val="none"/>
          <w14:textFill>
            <w14:solidFill>
              <w14:schemeClr w14:val="tx1"/>
            </w14:solidFill>
          </w14:textFill>
        </w:rPr>
        <w:t>款另有</w:t>
      </w:r>
      <w:r>
        <w:rPr>
          <w:rFonts w:hint="eastAsia" w:ascii="宋体" w:hAnsi="宋体" w:eastAsia="宋体" w:cs="宋体"/>
          <w:color w:val="000000" w:themeColor="text1"/>
          <w:kern w:val="0"/>
          <w:highlight w:val="none"/>
          <w14:textFill>
            <w14:solidFill>
              <w14:schemeClr w14:val="tx1"/>
            </w14:solidFill>
          </w14:textFill>
        </w:rPr>
        <w:t>约</w:t>
      </w:r>
      <w:r>
        <w:rPr>
          <w:rFonts w:hint="eastAsia"/>
          <w:color w:val="000000" w:themeColor="text1"/>
          <w:kern w:val="0"/>
          <w:highlight w:val="none"/>
          <w14:textFill>
            <w14:solidFill>
              <w14:schemeClr w14:val="tx1"/>
            </w14:solidFill>
          </w14:textFill>
        </w:rPr>
        <w:t>定除外。因承包人原因</w:t>
      </w:r>
      <w:r>
        <w:rPr>
          <w:rFonts w:hint="eastAsia" w:ascii="宋体" w:hAnsi="宋体" w:eastAsia="宋体" w:cs="宋体"/>
          <w:color w:val="000000" w:themeColor="text1"/>
          <w:kern w:val="0"/>
          <w:highlight w:val="none"/>
          <w14:textFill>
            <w14:solidFill>
              <w14:schemeClr w14:val="tx1"/>
            </w14:solidFill>
          </w14:textFill>
        </w:rPr>
        <w:t>发</w:t>
      </w:r>
      <w:r>
        <w:rPr>
          <w:rFonts w:hint="eastAsia"/>
          <w:color w:val="000000" w:themeColor="text1"/>
          <w:kern w:val="0"/>
          <w:highlight w:val="none"/>
          <w14:textFill>
            <w14:solidFill>
              <w14:schemeClr w14:val="tx1"/>
            </w14:solidFill>
          </w14:textFill>
        </w:rPr>
        <w:t>生</w:t>
      </w:r>
      <w:r>
        <w:rPr>
          <w:rFonts w:hint="eastAsia" w:ascii="宋体" w:hAnsi="宋体" w:eastAsia="宋体" w:cs="宋体"/>
          <w:color w:val="000000" w:themeColor="text1"/>
          <w:kern w:val="0"/>
          <w:highlight w:val="none"/>
          <w14:textFill>
            <w14:solidFill>
              <w14:schemeClr w14:val="tx1"/>
            </w14:solidFill>
          </w14:textFill>
        </w:rPr>
        <w:t>丢</w:t>
      </w:r>
      <w:r>
        <w:rPr>
          <w:rFonts w:hint="eastAsia"/>
          <w:color w:val="000000" w:themeColor="text1"/>
          <w:kern w:val="0"/>
          <w:highlight w:val="none"/>
          <w14:textFill>
            <w14:solidFill>
              <w14:schemeClr w14:val="tx1"/>
            </w14:solidFill>
          </w14:textFill>
        </w:rPr>
        <w:t>失毁</w:t>
      </w:r>
      <w:r>
        <w:rPr>
          <w:rFonts w:hint="eastAsia" w:ascii="宋体" w:hAnsi="宋体" w:eastAsia="宋体" w:cs="宋体"/>
          <w:color w:val="000000" w:themeColor="text1"/>
          <w:kern w:val="0"/>
          <w:highlight w:val="none"/>
          <w14:textFill>
            <w14:solidFill>
              <w14:schemeClr w14:val="tx1"/>
            </w14:solidFill>
          </w14:textFill>
        </w:rPr>
        <w:t>损</w:t>
      </w:r>
      <w:r>
        <w:rPr>
          <w:rFonts w:hint="eastAsia"/>
          <w:color w:val="000000" w:themeColor="text1"/>
          <w:kern w:val="0"/>
          <w:highlight w:val="none"/>
          <w14:textFill>
            <w14:solidFill>
              <w14:schemeClr w14:val="tx1"/>
            </w14:solidFill>
          </w14:textFill>
        </w:rPr>
        <w:t>的，由承包人</w:t>
      </w:r>
      <w:r>
        <w:rPr>
          <w:rFonts w:hint="eastAsia" w:ascii="宋体" w:hAnsi="宋体" w:eastAsia="宋体" w:cs="宋体"/>
          <w:color w:val="000000" w:themeColor="text1"/>
          <w:kern w:val="0"/>
          <w:highlight w:val="none"/>
          <w14:textFill>
            <w14:solidFill>
              <w14:schemeClr w14:val="tx1"/>
            </w14:solidFill>
          </w14:textFill>
        </w:rPr>
        <w:t>负责赔偿</w:t>
      </w:r>
      <w:r>
        <w:rPr>
          <w:rFonts w:hint="eastAsia"/>
          <w:color w:val="000000" w:themeColor="text1"/>
          <w:kern w:val="0"/>
          <w:highlight w:val="none"/>
          <w14:textFill>
            <w14:solidFill>
              <w14:schemeClr w14:val="tx1"/>
            </w14:solidFill>
          </w14:textFill>
        </w:rPr>
        <w:t>；</w:t>
      </w:r>
      <w:r>
        <w:rPr>
          <w:rFonts w:hint="eastAsia" w:ascii="宋体" w:hAnsi="宋体" w:eastAsia="宋体" w:cs="宋体"/>
          <w:color w:val="000000" w:themeColor="text1"/>
          <w:kern w:val="0"/>
          <w:highlight w:val="none"/>
          <w14:textFill>
            <w14:solidFill>
              <w14:schemeClr w14:val="tx1"/>
            </w14:solidFill>
          </w14:textFill>
        </w:rPr>
        <w:t>监</w:t>
      </w:r>
      <w:r>
        <w:rPr>
          <w:rFonts w:hint="eastAsia"/>
          <w:color w:val="000000" w:themeColor="text1"/>
          <w:kern w:val="0"/>
          <w:highlight w:val="none"/>
          <w14:textFill>
            <w14:solidFill>
              <w14:schemeClr w14:val="tx1"/>
            </w14:solidFill>
          </w14:textFill>
        </w:rPr>
        <w:t>理人未通知承包人</w:t>
      </w:r>
      <w:r>
        <w:rPr>
          <w:rFonts w:hint="eastAsia" w:ascii="宋体" w:hAnsi="宋体" w:eastAsia="宋体" w:cs="宋体"/>
          <w:color w:val="000000" w:themeColor="text1"/>
          <w:kern w:val="0"/>
          <w:highlight w:val="none"/>
          <w14:textFill>
            <w14:solidFill>
              <w14:schemeClr w14:val="tx1"/>
            </w14:solidFill>
          </w14:textFill>
        </w:rPr>
        <w:t>清</w:t>
      </w:r>
      <w:r>
        <w:rPr>
          <w:rFonts w:hint="eastAsia"/>
          <w:color w:val="000000" w:themeColor="text1"/>
          <w:kern w:val="0"/>
          <w:highlight w:val="none"/>
          <w14:textFill>
            <w14:solidFill>
              <w14:schemeClr w14:val="tx1"/>
            </w14:solidFill>
          </w14:textFill>
        </w:rPr>
        <w:t>点的，承包人不</w:t>
      </w:r>
      <w:r>
        <w:rPr>
          <w:rFonts w:hint="eastAsia" w:ascii="宋体" w:hAnsi="宋体" w:eastAsia="宋体" w:cs="宋体"/>
          <w:color w:val="000000" w:themeColor="text1"/>
          <w:kern w:val="0"/>
          <w:highlight w:val="none"/>
          <w14:textFill>
            <w14:solidFill>
              <w14:schemeClr w14:val="tx1"/>
            </w14:solidFill>
          </w14:textFill>
        </w:rPr>
        <w:t>负责</w:t>
      </w:r>
      <w:r>
        <w:rPr>
          <w:rFonts w:hint="eastAsia"/>
          <w:color w:val="000000" w:themeColor="text1"/>
          <w:kern w:val="0"/>
          <w:highlight w:val="none"/>
          <w14:textFill>
            <w14:solidFill>
              <w14:schemeClr w14:val="tx1"/>
            </w14:solidFill>
          </w14:textFill>
        </w:rPr>
        <w:t>材料和工程</w:t>
      </w:r>
      <w:r>
        <w:rPr>
          <w:rFonts w:hint="eastAsia" w:ascii="宋体" w:hAnsi="宋体" w:eastAsia="宋体" w:cs="宋体"/>
          <w:color w:val="000000" w:themeColor="text1"/>
          <w:kern w:val="0"/>
          <w:highlight w:val="none"/>
          <w14:textFill>
            <w14:solidFill>
              <w14:schemeClr w14:val="tx1"/>
            </w14:solidFill>
          </w14:textFill>
        </w:rPr>
        <w:t>设备</w:t>
      </w:r>
      <w:r>
        <w:rPr>
          <w:rFonts w:hint="eastAsia"/>
          <w:color w:val="000000" w:themeColor="text1"/>
          <w:kern w:val="0"/>
          <w:highlight w:val="none"/>
          <w14:textFill>
            <w14:solidFill>
              <w14:schemeClr w14:val="tx1"/>
            </w14:solidFill>
          </w14:textFill>
        </w:rPr>
        <w:t>的保管，由此</w:t>
      </w:r>
      <w:r>
        <w:rPr>
          <w:rFonts w:hint="eastAsia" w:ascii="宋体" w:hAnsi="宋体" w:eastAsia="宋体" w:cs="宋体"/>
          <w:color w:val="000000" w:themeColor="text1"/>
          <w:kern w:val="0"/>
          <w:highlight w:val="none"/>
          <w14:textFill>
            <w14:solidFill>
              <w14:schemeClr w14:val="tx1"/>
            </w14:solidFill>
          </w14:textFill>
        </w:rPr>
        <w:t>导</w:t>
      </w:r>
      <w:r>
        <w:rPr>
          <w:rFonts w:hint="eastAsia"/>
          <w:color w:val="000000" w:themeColor="text1"/>
          <w:kern w:val="0"/>
          <w:highlight w:val="none"/>
          <w14:textFill>
            <w14:solidFill>
              <w14:schemeClr w14:val="tx1"/>
            </w14:solidFill>
          </w14:textFill>
        </w:rPr>
        <w:t>致</w:t>
      </w:r>
      <w:r>
        <w:rPr>
          <w:rFonts w:hint="eastAsia" w:ascii="宋体" w:hAnsi="宋体" w:eastAsia="宋体" w:cs="宋体"/>
          <w:color w:val="000000" w:themeColor="text1"/>
          <w:kern w:val="0"/>
          <w:highlight w:val="none"/>
          <w14:textFill>
            <w14:solidFill>
              <w14:schemeClr w14:val="tx1"/>
            </w14:solidFill>
          </w14:textFill>
        </w:rPr>
        <w:t>丢</w:t>
      </w:r>
      <w:r>
        <w:rPr>
          <w:rFonts w:hint="eastAsia"/>
          <w:color w:val="000000" w:themeColor="text1"/>
          <w:kern w:val="0"/>
          <w:highlight w:val="none"/>
          <w14:textFill>
            <w14:solidFill>
              <w14:schemeClr w14:val="tx1"/>
            </w14:solidFill>
          </w14:textFill>
        </w:rPr>
        <w:t>失毁</w:t>
      </w:r>
      <w:r>
        <w:rPr>
          <w:rFonts w:hint="eastAsia" w:ascii="宋体" w:hAnsi="宋体" w:eastAsia="宋体" w:cs="宋体"/>
          <w:color w:val="000000" w:themeColor="text1"/>
          <w:kern w:val="0"/>
          <w:highlight w:val="none"/>
          <w14:textFill>
            <w14:solidFill>
              <w14:schemeClr w14:val="tx1"/>
            </w14:solidFill>
          </w14:textFill>
        </w:rPr>
        <w:t>损</w:t>
      </w:r>
      <w:r>
        <w:rPr>
          <w:rFonts w:hint="eastAsia"/>
          <w:color w:val="000000" w:themeColor="text1"/>
          <w:kern w:val="0"/>
          <w:highlight w:val="none"/>
          <w14:textFill>
            <w14:solidFill>
              <w14:schemeClr w14:val="tx1"/>
            </w14:solidFill>
          </w14:textFill>
        </w:rPr>
        <w:t>的由</w:t>
      </w:r>
      <w:r>
        <w:rPr>
          <w:rFonts w:hint="eastAsia" w:ascii="宋体" w:hAnsi="宋体" w:eastAsia="宋体" w:cs="宋体"/>
          <w:color w:val="000000" w:themeColor="text1"/>
          <w:kern w:val="0"/>
          <w:highlight w:val="none"/>
          <w14:textFill>
            <w14:solidFill>
              <w14:schemeClr w14:val="tx1"/>
            </w14:solidFill>
          </w14:textFill>
        </w:rPr>
        <w:t>发</w:t>
      </w:r>
      <w:r>
        <w:rPr>
          <w:rFonts w:hint="eastAsia"/>
          <w:color w:val="000000" w:themeColor="text1"/>
          <w:kern w:val="0"/>
          <w:highlight w:val="none"/>
          <w14:textFill>
            <w14:solidFill>
              <w14:schemeClr w14:val="tx1"/>
            </w14:solidFill>
          </w14:textFill>
        </w:rPr>
        <w:t>包人</w:t>
      </w:r>
      <w:r>
        <w:rPr>
          <w:rFonts w:hint="eastAsia" w:ascii="宋体" w:hAnsi="宋体" w:eastAsia="宋体" w:cs="宋体"/>
          <w:color w:val="000000" w:themeColor="text1"/>
          <w:kern w:val="0"/>
          <w:highlight w:val="none"/>
          <w14:textFill>
            <w14:solidFill>
              <w14:schemeClr w14:val="tx1"/>
            </w14:solidFill>
          </w14:textFill>
        </w:rPr>
        <w:t>负责</w:t>
      </w:r>
      <w:r>
        <w:rPr>
          <w:rFonts w:hint="eastAsia"/>
          <w:color w:val="000000" w:themeColor="text1"/>
          <w:kern w:val="0"/>
          <w:highlight w:val="none"/>
          <w14:textFill>
            <w14:solidFill>
              <w14:schemeClr w14:val="tx1"/>
            </w14:solidFill>
          </w14:textFill>
        </w:rPr>
        <w:t>。</w:t>
      </w:r>
    </w:p>
    <w:p>
      <w:pPr>
        <w:pStyle w:val="73"/>
        <w:rPr>
          <w:rFonts w:cs="Times New Roman"/>
          <w:color w:val="000000" w:themeColor="text1"/>
          <w:kern w:val="0"/>
          <w:highlight w:val="none"/>
          <w14:textFill>
            <w14:solidFill>
              <w14:schemeClr w14:val="tx1"/>
            </w14:solidFill>
          </w14:textFill>
        </w:rPr>
      </w:pPr>
      <w:r>
        <w:rPr>
          <w:rFonts w:hint="eastAsia" w:ascii="宋体" w:hAnsi="宋体" w:eastAsia="宋体" w:cs="宋体"/>
          <w:color w:val="000000" w:themeColor="text1"/>
          <w:kern w:val="0"/>
          <w:highlight w:val="none"/>
          <w14:textFill>
            <w14:solidFill>
              <w14:schemeClr w14:val="tx1"/>
            </w14:solidFill>
          </w14:textFill>
        </w:rPr>
        <w:t>发</w:t>
      </w:r>
      <w:r>
        <w:rPr>
          <w:rFonts w:hint="eastAsia"/>
          <w:color w:val="000000" w:themeColor="text1"/>
          <w:kern w:val="0"/>
          <w:highlight w:val="none"/>
          <w14:textFill>
            <w14:solidFill>
              <w14:schemeClr w14:val="tx1"/>
            </w14:solidFill>
          </w14:textFill>
        </w:rPr>
        <w:t>包人供</w:t>
      </w:r>
      <w:r>
        <w:rPr>
          <w:rFonts w:hint="eastAsia" w:ascii="宋体" w:hAnsi="宋体" w:eastAsia="宋体" w:cs="宋体"/>
          <w:color w:val="000000" w:themeColor="text1"/>
          <w:kern w:val="0"/>
          <w:highlight w:val="none"/>
          <w14:textFill>
            <w14:solidFill>
              <w14:schemeClr w14:val="tx1"/>
            </w14:solidFill>
          </w14:textFill>
        </w:rPr>
        <w:t>应</w:t>
      </w:r>
      <w:r>
        <w:rPr>
          <w:rFonts w:hint="eastAsia"/>
          <w:color w:val="000000" w:themeColor="text1"/>
          <w:kern w:val="0"/>
          <w:highlight w:val="none"/>
          <w14:textFill>
            <w14:solidFill>
              <w14:schemeClr w14:val="tx1"/>
            </w14:solidFill>
          </w14:textFill>
        </w:rPr>
        <w:t>的材料和工程</w:t>
      </w:r>
      <w:r>
        <w:rPr>
          <w:rFonts w:hint="eastAsia" w:ascii="宋体" w:hAnsi="宋体" w:eastAsia="宋体" w:cs="宋体"/>
          <w:color w:val="000000" w:themeColor="text1"/>
          <w:kern w:val="0"/>
          <w:highlight w:val="none"/>
          <w14:textFill>
            <w14:solidFill>
              <w14:schemeClr w14:val="tx1"/>
            </w14:solidFill>
          </w14:textFill>
        </w:rPr>
        <w:t>设备</w:t>
      </w:r>
      <w:r>
        <w:rPr>
          <w:rFonts w:hint="eastAsia"/>
          <w:color w:val="000000" w:themeColor="text1"/>
          <w:kern w:val="0"/>
          <w:highlight w:val="none"/>
          <w14:textFill>
            <w14:solidFill>
              <w14:schemeClr w14:val="tx1"/>
            </w14:solidFill>
          </w14:textFill>
        </w:rPr>
        <w:t>使用前，由承包人</w:t>
      </w:r>
      <w:r>
        <w:rPr>
          <w:rFonts w:hint="eastAsia" w:ascii="宋体" w:hAnsi="宋体" w:eastAsia="宋体" w:cs="宋体"/>
          <w:color w:val="000000" w:themeColor="text1"/>
          <w:kern w:val="0"/>
          <w:highlight w:val="none"/>
          <w14:textFill>
            <w14:solidFill>
              <w14:schemeClr w14:val="tx1"/>
            </w14:solidFill>
          </w14:textFill>
        </w:rPr>
        <w:t>负责检验</w:t>
      </w:r>
      <w:r>
        <w:rPr>
          <w:rFonts w:hint="eastAsia"/>
          <w:color w:val="000000" w:themeColor="text1"/>
          <w:kern w:val="0"/>
          <w:highlight w:val="none"/>
          <w14:textFill>
            <w14:solidFill>
              <w14:schemeClr w14:val="tx1"/>
            </w14:solidFill>
          </w14:textFill>
        </w:rPr>
        <w:t>，</w:t>
      </w:r>
      <w:r>
        <w:rPr>
          <w:rFonts w:hint="eastAsia" w:ascii="宋体" w:hAnsi="宋体" w:eastAsia="宋体" w:cs="宋体"/>
          <w:color w:val="000000" w:themeColor="text1"/>
          <w:kern w:val="0"/>
          <w:highlight w:val="none"/>
          <w14:textFill>
            <w14:solidFill>
              <w14:schemeClr w14:val="tx1"/>
            </w14:solidFill>
          </w14:textFill>
        </w:rPr>
        <w:t>检验费</w:t>
      </w:r>
      <w:r>
        <w:rPr>
          <w:rFonts w:hint="eastAsia"/>
          <w:color w:val="000000" w:themeColor="text1"/>
          <w:kern w:val="0"/>
          <w:highlight w:val="none"/>
          <w14:textFill>
            <w14:solidFill>
              <w14:schemeClr w14:val="tx1"/>
            </w14:solidFill>
          </w14:textFill>
        </w:rPr>
        <w:t>用由</w:t>
      </w:r>
      <w:r>
        <w:rPr>
          <w:rFonts w:hint="eastAsia" w:ascii="宋体" w:hAnsi="宋体" w:eastAsia="宋体" w:cs="宋体"/>
          <w:color w:val="000000" w:themeColor="text1"/>
          <w:kern w:val="0"/>
          <w:highlight w:val="none"/>
          <w14:textFill>
            <w14:solidFill>
              <w14:schemeClr w14:val="tx1"/>
            </w14:solidFill>
          </w14:textFill>
        </w:rPr>
        <w:t>发</w:t>
      </w:r>
      <w:r>
        <w:rPr>
          <w:rFonts w:hint="eastAsia"/>
          <w:color w:val="000000" w:themeColor="text1"/>
          <w:kern w:val="0"/>
          <w:highlight w:val="none"/>
          <w14:textFill>
            <w14:solidFill>
              <w14:schemeClr w14:val="tx1"/>
            </w14:solidFill>
          </w14:textFill>
        </w:rPr>
        <w:t>包人承担，不合格的不得使用。</w:t>
      </w:r>
    </w:p>
    <w:p>
      <w:pPr>
        <w:pStyle w:val="73"/>
        <w:rPr>
          <w:rFonts w:cs="Times New Roman"/>
          <w:color w:val="000000" w:themeColor="text1"/>
          <w:kern w:val="0"/>
          <w:highlight w:val="none"/>
          <w14:textFill>
            <w14:solidFill>
              <w14:schemeClr w14:val="tx1"/>
            </w14:solidFill>
          </w14:textFill>
        </w:rPr>
      </w:pPr>
      <w:r>
        <w:rPr>
          <w:color w:val="000000" w:themeColor="text1"/>
          <w:kern w:val="0"/>
          <w:highlight w:val="none"/>
          <w14:textFill>
            <w14:solidFill>
              <w14:schemeClr w14:val="tx1"/>
            </w14:solidFill>
          </w14:textFill>
        </w:rPr>
        <w:t xml:space="preserve">8.4.2 </w:t>
      </w:r>
      <w:r>
        <w:rPr>
          <w:rFonts w:hint="eastAsia"/>
          <w:color w:val="000000" w:themeColor="text1"/>
          <w:kern w:val="0"/>
          <w:highlight w:val="none"/>
          <w14:textFill>
            <w14:solidFill>
              <w14:schemeClr w14:val="tx1"/>
            </w14:solidFill>
          </w14:textFill>
        </w:rPr>
        <w:t>承包人采</w:t>
      </w:r>
      <w:r>
        <w:rPr>
          <w:rFonts w:hint="eastAsia" w:ascii="宋体" w:hAnsi="宋体" w:eastAsia="宋体" w:cs="宋体"/>
          <w:color w:val="000000" w:themeColor="text1"/>
          <w:kern w:val="0"/>
          <w:highlight w:val="none"/>
          <w14:textFill>
            <w14:solidFill>
              <w14:schemeClr w14:val="tx1"/>
            </w14:solidFill>
          </w14:textFill>
        </w:rPr>
        <w:t>购</w:t>
      </w:r>
      <w:r>
        <w:rPr>
          <w:rFonts w:hint="eastAsia"/>
          <w:color w:val="000000" w:themeColor="text1"/>
          <w:highlight w:val="none"/>
          <w14:textFill>
            <w14:solidFill>
              <w14:schemeClr w14:val="tx1"/>
            </w14:solidFill>
          </w14:textFill>
        </w:rPr>
        <w:t>材料</w:t>
      </w:r>
      <w:r>
        <w:rPr>
          <w:rFonts w:hint="eastAsia" w:ascii="宋体" w:hAnsi="宋体" w:eastAsia="宋体" w:cs="宋体"/>
          <w:color w:val="000000" w:themeColor="text1"/>
          <w:highlight w:val="none"/>
          <w14:textFill>
            <w14:solidFill>
              <w14:schemeClr w14:val="tx1"/>
            </w14:solidFill>
          </w14:textFill>
        </w:rPr>
        <w:t>与</w:t>
      </w:r>
      <w:r>
        <w:rPr>
          <w:rFonts w:hint="eastAsia"/>
          <w:color w:val="000000" w:themeColor="text1"/>
          <w:kern w:val="0"/>
          <w:highlight w:val="none"/>
          <w14:textFill>
            <w14:solidFill>
              <w14:schemeClr w14:val="tx1"/>
            </w14:solidFill>
          </w14:textFill>
        </w:rPr>
        <w:t>工程</w:t>
      </w:r>
      <w:r>
        <w:rPr>
          <w:rFonts w:hint="eastAsia" w:ascii="宋体" w:hAnsi="宋体" w:eastAsia="宋体" w:cs="宋体"/>
          <w:color w:val="000000" w:themeColor="text1"/>
          <w:highlight w:val="none"/>
          <w14:textFill>
            <w14:solidFill>
              <w14:schemeClr w14:val="tx1"/>
            </w14:solidFill>
          </w14:textFill>
        </w:rPr>
        <w:t>设备</w:t>
      </w:r>
      <w:r>
        <w:rPr>
          <w:rFonts w:hint="eastAsia"/>
          <w:color w:val="000000" w:themeColor="text1"/>
          <w:highlight w:val="none"/>
          <w14:textFill>
            <w14:solidFill>
              <w14:schemeClr w14:val="tx1"/>
            </w14:solidFill>
          </w14:textFill>
        </w:rPr>
        <w:t>的保管</w:t>
      </w:r>
      <w:r>
        <w:rPr>
          <w:rFonts w:hint="eastAsia" w:ascii="宋体" w:hAnsi="宋体" w:eastAsia="宋体" w:cs="宋体"/>
          <w:color w:val="000000" w:themeColor="text1"/>
          <w:highlight w:val="none"/>
          <w14:textFill>
            <w14:solidFill>
              <w14:schemeClr w14:val="tx1"/>
            </w14:solidFill>
          </w14:textFill>
        </w:rPr>
        <w:t>与</w:t>
      </w:r>
      <w:r>
        <w:rPr>
          <w:rFonts w:hint="eastAsia"/>
          <w:color w:val="000000" w:themeColor="text1"/>
          <w:highlight w:val="none"/>
          <w14:textFill>
            <w14:solidFill>
              <w14:schemeClr w14:val="tx1"/>
            </w14:solidFill>
          </w14:textFill>
        </w:rPr>
        <w:t>使用</w:t>
      </w:r>
    </w:p>
    <w:p>
      <w:pPr>
        <w:pStyle w:val="73"/>
        <w:rPr>
          <w:rFonts w:cs="Times New Roman"/>
          <w:color w:val="000000" w:themeColor="text1"/>
          <w:kern w:val="0"/>
          <w:highlight w:val="none"/>
          <w14:textFill>
            <w14:solidFill>
              <w14:schemeClr w14:val="tx1"/>
            </w14:solidFill>
          </w14:textFill>
        </w:rPr>
      </w:pPr>
      <w:r>
        <w:rPr>
          <w:rFonts w:hint="eastAsia"/>
          <w:color w:val="000000" w:themeColor="text1"/>
          <w:kern w:val="0"/>
          <w:highlight w:val="none"/>
          <w14:textFill>
            <w14:solidFill>
              <w14:schemeClr w14:val="tx1"/>
            </w14:solidFill>
          </w14:textFill>
        </w:rPr>
        <w:t>承包人采</w:t>
      </w:r>
      <w:r>
        <w:rPr>
          <w:rFonts w:hint="eastAsia" w:ascii="宋体" w:hAnsi="宋体" w:eastAsia="宋体" w:cs="宋体"/>
          <w:color w:val="000000" w:themeColor="text1"/>
          <w:kern w:val="0"/>
          <w:highlight w:val="none"/>
          <w14:textFill>
            <w14:solidFill>
              <w14:schemeClr w14:val="tx1"/>
            </w14:solidFill>
          </w14:textFill>
        </w:rPr>
        <w:t>购</w:t>
      </w:r>
      <w:r>
        <w:rPr>
          <w:rFonts w:hint="eastAsia"/>
          <w:color w:val="000000" w:themeColor="text1"/>
          <w:kern w:val="0"/>
          <w:highlight w:val="none"/>
          <w14:textFill>
            <w14:solidFill>
              <w14:schemeClr w14:val="tx1"/>
            </w14:solidFill>
          </w14:textFill>
        </w:rPr>
        <w:t>的材料和工程</w:t>
      </w:r>
      <w:r>
        <w:rPr>
          <w:rFonts w:hint="eastAsia" w:ascii="宋体" w:hAnsi="宋体" w:eastAsia="宋体" w:cs="宋体"/>
          <w:color w:val="000000" w:themeColor="text1"/>
          <w:kern w:val="0"/>
          <w:highlight w:val="none"/>
          <w14:textFill>
            <w14:solidFill>
              <w14:schemeClr w14:val="tx1"/>
            </w14:solidFill>
          </w14:textFill>
        </w:rPr>
        <w:t>设备</w:t>
      </w:r>
      <w:r>
        <w:rPr>
          <w:rFonts w:hint="eastAsia"/>
          <w:color w:val="000000" w:themeColor="text1"/>
          <w:kern w:val="0"/>
          <w:highlight w:val="none"/>
          <w14:textFill>
            <w14:solidFill>
              <w14:schemeClr w14:val="tx1"/>
            </w14:solidFill>
          </w14:textFill>
        </w:rPr>
        <w:t>由承包人妥善保管，保管</w:t>
      </w:r>
      <w:r>
        <w:rPr>
          <w:rFonts w:hint="eastAsia" w:ascii="宋体" w:hAnsi="宋体" w:eastAsia="宋体" w:cs="宋体"/>
          <w:color w:val="000000" w:themeColor="text1"/>
          <w:kern w:val="0"/>
          <w:highlight w:val="none"/>
          <w14:textFill>
            <w14:solidFill>
              <w14:schemeClr w14:val="tx1"/>
            </w14:solidFill>
          </w14:textFill>
        </w:rPr>
        <w:t>费</w:t>
      </w:r>
      <w:r>
        <w:rPr>
          <w:rFonts w:hint="eastAsia"/>
          <w:color w:val="000000" w:themeColor="text1"/>
          <w:kern w:val="0"/>
          <w:highlight w:val="none"/>
          <w14:textFill>
            <w14:solidFill>
              <w14:schemeClr w14:val="tx1"/>
            </w14:solidFill>
          </w14:textFill>
        </w:rPr>
        <w:t>用由承包人承担。法律</w:t>
      </w:r>
      <w:r>
        <w:rPr>
          <w:rFonts w:hint="eastAsia" w:ascii="宋体" w:hAnsi="宋体" w:eastAsia="宋体" w:cs="宋体"/>
          <w:color w:val="000000" w:themeColor="text1"/>
          <w:kern w:val="0"/>
          <w:highlight w:val="none"/>
          <w14:textFill>
            <w14:solidFill>
              <w14:schemeClr w14:val="tx1"/>
            </w14:solidFill>
          </w14:textFill>
        </w:rPr>
        <w:t>规</w:t>
      </w:r>
      <w:r>
        <w:rPr>
          <w:rFonts w:hint="eastAsia"/>
          <w:color w:val="000000" w:themeColor="text1"/>
          <w:kern w:val="0"/>
          <w:highlight w:val="none"/>
          <w14:textFill>
            <w14:solidFill>
              <w14:schemeClr w14:val="tx1"/>
            </w14:solidFill>
          </w14:textFill>
        </w:rPr>
        <w:t>定材料和工程</w:t>
      </w:r>
      <w:r>
        <w:rPr>
          <w:rFonts w:hint="eastAsia" w:ascii="宋体" w:hAnsi="宋体" w:eastAsia="宋体" w:cs="宋体"/>
          <w:color w:val="000000" w:themeColor="text1"/>
          <w:kern w:val="0"/>
          <w:highlight w:val="none"/>
          <w14:textFill>
            <w14:solidFill>
              <w14:schemeClr w14:val="tx1"/>
            </w14:solidFill>
          </w14:textFill>
        </w:rPr>
        <w:t>设备</w:t>
      </w:r>
      <w:r>
        <w:rPr>
          <w:rFonts w:hint="eastAsia"/>
          <w:color w:val="000000" w:themeColor="text1"/>
          <w:kern w:val="0"/>
          <w:highlight w:val="none"/>
          <w14:textFill>
            <w14:solidFill>
              <w14:schemeClr w14:val="tx1"/>
            </w14:solidFill>
          </w14:textFill>
        </w:rPr>
        <w:t>使用前必</w:t>
      </w:r>
      <w:r>
        <w:rPr>
          <w:rFonts w:hint="eastAsia" w:ascii="宋体" w:hAnsi="宋体" w:eastAsia="宋体" w:cs="宋体"/>
          <w:color w:val="000000" w:themeColor="text1"/>
          <w:kern w:val="0"/>
          <w:highlight w:val="none"/>
          <w14:textFill>
            <w14:solidFill>
              <w14:schemeClr w14:val="tx1"/>
            </w14:solidFill>
          </w14:textFill>
        </w:rPr>
        <w:t>须进</w:t>
      </w:r>
      <w:r>
        <w:rPr>
          <w:rFonts w:hint="eastAsia"/>
          <w:color w:val="000000" w:themeColor="text1"/>
          <w:kern w:val="0"/>
          <w:highlight w:val="none"/>
          <w14:textFill>
            <w14:solidFill>
              <w14:schemeClr w14:val="tx1"/>
            </w14:solidFill>
          </w14:textFill>
        </w:rPr>
        <w:t>行</w:t>
      </w:r>
      <w:r>
        <w:rPr>
          <w:rFonts w:hint="eastAsia" w:ascii="宋体" w:hAnsi="宋体" w:eastAsia="宋体" w:cs="宋体"/>
          <w:color w:val="000000" w:themeColor="text1"/>
          <w:kern w:val="0"/>
          <w:highlight w:val="none"/>
          <w14:textFill>
            <w14:solidFill>
              <w14:schemeClr w14:val="tx1"/>
            </w14:solidFill>
          </w14:textFill>
        </w:rPr>
        <w:t>检验</w:t>
      </w:r>
      <w:r>
        <w:rPr>
          <w:rFonts w:hint="eastAsia"/>
          <w:color w:val="000000" w:themeColor="text1"/>
          <w:kern w:val="0"/>
          <w:highlight w:val="none"/>
          <w14:textFill>
            <w14:solidFill>
              <w14:schemeClr w14:val="tx1"/>
            </w14:solidFill>
          </w14:textFill>
        </w:rPr>
        <w:t>或</w:t>
      </w:r>
      <w:r>
        <w:rPr>
          <w:rFonts w:hint="eastAsia" w:ascii="宋体" w:hAnsi="宋体" w:eastAsia="宋体" w:cs="宋体"/>
          <w:color w:val="000000" w:themeColor="text1"/>
          <w:kern w:val="0"/>
          <w:highlight w:val="none"/>
          <w14:textFill>
            <w14:solidFill>
              <w14:schemeClr w14:val="tx1"/>
            </w14:solidFill>
          </w14:textFill>
        </w:rPr>
        <w:t>试验</w:t>
      </w:r>
      <w:r>
        <w:rPr>
          <w:rFonts w:hint="eastAsia"/>
          <w:color w:val="000000" w:themeColor="text1"/>
          <w:kern w:val="0"/>
          <w:highlight w:val="none"/>
          <w14:textFill>
            <w14:solidFill>
              <w14:schemeClr w14:val="tx1"/>
            </w14:solidFill>
          </w14:textFill>
        </w:rPr>
        <w:t>的，承包人</w:t>
      </w:r>
      <w:r>
        <w:rPr>
          <w:rFonts w:hint="eastAsia" w:ascii="宋体" w:hAnsi="宋体" w:eastAsia="宋体" w:cs="宋体"/>
          <w:color w:val="000000" w:themeColor="text1"/>
          <w:kern w:val="0"/>
          <w:highlight w:val="none"/>
          <w14:textFill>
            <w14:solidFill>
              <w14:schemeClr w14:val="tx1"/>
            </w14:solidFill>
          </w14:textFill>
        </w:rPr>
        <w:t>应</w:t>
      </w:r>
      <w:r>
        <w:rPr>
          <w:rFonts w:hint="eastAsia"/>
          <w:color w:val="000000" w:themeColor="text1"/>
          <w:kern w:val="0"/>
          <w:highlight w:val="none"/>
          <w14:textFill>
            <w14:solidFill>
              <w14:schemeClr w14:val="tx1"/>
            </w14:solidFill>
          </w14:textFill>
        </w:rPr>
        <w:t>按</w:t>
      </w:r>
      <w:r>
        <w:rPr>
          <w:rFonts w:hint="eastAsia" w:ascii="宋体" w:hAnsi="宋体" w:eastAsia="宋体" w:cs="宋体"/>
          <w:color w:val="000000" w:themeColor="text1"/>
          <w:kern w:val="0"/>
          <w:highlight w:val="none"/>
          <w14:textFill>
            <w14:solidFill>
              <w14:schemeClr w14:val="tx1"/>
            </w14:solidFill>
          </w14:textFill>
        </w:rPr>
        <w:t>监</w:t>
      </w:r>
      <w:r>
        <w:rPr>
          <w:rFonts w:hint="eastAsia"/>
          <w:color w:val="000000" w:themeColor="text1"/>
          <w:kern w:val="0"/>
          <w:highlight w:val="none"/>
          <w14:textFill>
            <w14:solidFill>
              <w14:schemeClr w14:val="tx1"/>
            </w14:solidFill>
          </w14:textFill>
        </w:rPr>
        <w:t>理人的要求</w:t>
      </w:r>
      <w:r>
        <w:rPr>
          <w:rFonts w:hint="eastAsia" w:ascii="宋体" w:hAnsi="宋体" w:eastAsia="宋体" w:cs="宋体"/>
          <w:color w:val="000000" w:themeColor="text1"/>
          <w:kern w:val="0"/>
          <w:highlight w:val="none"/>
          <w14:textFill>
            <w14:solidFill>
              <w14:schemeClr w14:val="tx1"/>
            </w14:solidFill>
          </w14:textFill>
        </w:rPr>
        <w:t>进</w:t>
      </w:r>
      <w:r>
        <w:rPr>
          <w:rFonts w:hint="eastAsia"/>
          <w:color w:val="000000" w:themeColor="text1"/>
          <w:kern w:val="0"/>
          <w:highlight w:val="none"/>
          <w14:textFill>
            <w14:solidFill>
              <w14:schemeClr w14:val="tx1"/>
            </w14:solidFill>
          </w14:textFill>
        </w:rPr>
        <w:t>行</w:t>
      </w:r>
      <w:r>
        <w:rPr>
          <w:rFonts w:hint="eastAsia" w:ascii="宋体" w:hAnsi="宋体" w:eastAsia="宋体" w:cs="宋体"/>
          <w:color w:val="000000" w:themeColor="text1"/>
          <w:kern w:val="0"/>
          <w:highlight w:val="none"/>
          <w14:textFill>
            <w14:solidFill>
              <w14:schemeClr w14:val="tx1"/>
            </w14:solidFill>
          </w14:textFill>
        </w:rPr>
        <w:t>检验</w:t>
      </w:r>
      <w:r>
        <w:rPr>
          <w:rFonts w:hint="eastAsia"/>
          <w:color w:val="000000" w:themeColor="text1"/>
          <w:kern w:val="0"/>
          <w:highlight w:val="none"/>
          <w14:textFill>
            <w14:solidFill>
              <w14:schemeClr w14:val="tx1"/>
            </w14:solidFill>
          </w14:textFill>
        </w:rPr>
        <w:t>或</w:t>
      </w:r>
      <w:r>
        <w:rPr>
          <w:rFonts w:hint="eastAsia" w:ascii="宋体" w:hAnsi="宋体" w:eastAsia="宋体" w:cs="宋体"/>
          <w:color w:val="000000" w:themeColor="text1"/>
          <w:kern w:val="0"/>
          <w:highlight w:val="none"/>
          <w14:textFill>
            <w14:solidFill>
              <w14:schemeClr w14:val="tx1"/>
            </w14:solidFill>
          </w14:textFill>
        </w:rPr>
        <w:t>试验</w:t>
      </w:r>
      <w:r>
        <w:rPr>
          <w:rFonts w:hint="eastAsia"/>
          <w:color w:val="000000" w:themeColor="text1"/>
          <w:kern w:val="0"/>
          <w:highlight w:val="none"/>
          <w14:textFill>
            <w14:solidFill>
              <w14:schemeClr w14:val="tx1"/>
            </w14:solidFill>
          </w14:textFill>
        </w:rPr>
        <w:t>，</w:t>
      </w:r>
      <w:r>
        <w:rPr>
          <w:rFonts w:hint="eastAsia" w:ascii="宋体" w:hAnsi="宋体" w:eastAsia="宋体" w:cs="宋体"/>
          <w:color w:val="000000" w:themeColor="text1"/>
          <w:kern w:val="0"/>
          <w:highlight w:val="none"/>
          <w14:textFill>
            <w14:solidFill>
              <w14:schemeClr w14:val="tx1"/>
            </w14:solidFill>
          </w14:textFill>
        </w:rPr>
        <w:t>检验</w:t>
      </w:r>
      <w:r>
        <w:rPr>
          <w:rFonts w:hint="eastAsia"/>
          <w:color w:val="000000" w:themeColor="text1"/>
          <w:kern w:val="0"/>
          <w:highlight w:val="none"/>
          <w14:textFill>
            <w14:solidFill>
              <w14:schemeClr w14:val="tx1"/>
            </w14:solidFill>
          </w14:textFill>
        </w:rPr>
        <w:t>或</w:t>
      </w:r>
      <w:r>
        <w:rPr>
          <w:rFonts w:hint="eastAsia" w:ascii="宋体" w:hAnsi="宋体" w:eastAsia="宋体" w:cs="宋体"/>
          <w:color w:val="000000" w:themeColor="text1"/>
          <w:kern w:val="0"/>
          <w:highlight w:val="none"/>
          <w14:textFill>
            <w14:solidFill>
              <w14:schemeClr w14:val="tx1"/>
            </w14:solidFill>
          </w14:textFill>
        </w:rPr>
        <w:t>试验费</w:t>
      </w:r>
      <w:r>
        <w:rPr>
          <w:rFonts w:hint="eastAsia"/>
          <w:color w:val="000000" w:themeColor="text1"/>
          <w:kern w:val="0"/>
          <w:highlight w:val="none"/>
          <w14:textFill>
            <w14:solidFill>
              <w14:schemeClr w14:val="tx1"/>
            </w14:solidFill>
          </w14:textFill>
        </w:rPr>
        <w:t>用由承包人承担，不合格的不得使用。</w:t>
      </w:r>
    </w:p>
    <w:p>
      <w:pPr>
        <w:pStyle w:val="73"/>
        <w:rPr>
          <w:rFonts w:cs="Times New Roman"/>
          <w:color w:val="000000" w:themeColor="text1"/>
          <w:kern w:val="0"/>
          <w:highlight w:val="none"/>
          <w14:textFill>
            <w14:solidFill>
              <w14:schemeClr w14:val="tx1"/>
            </w14:solidFill>
          </w14:textFill>
        </w:rPr>
      </w:pPr>
      <w:r>
        <w:rPr>
          <w:rFonts w:hint="eastAsia" w:ascii="宋体" w:hAnsi="宋体" w:eastAsia="宋体" w:cs="宋体"/>
          <w:color w:val="000000" w:themeColor="text1"/>
          <w:kern w:val="0"/>
          <w:highlight w:val="none"/>
          <w14:textFill>
            <w14:solidFill>
              <w14:schemeClr w14:val="tx1"/>
            </w14:solidFill>
          </w14:textFill>
        </w:rPr>
        <w:t>发</w:t>
      </w:r>
      <w:r>
        <w:rPr>
          <w:rFonts w:hint="eastAsia"/>
          <w:color w:val="000000" w:themeColor="text1"/>
          <w:kern w:val="0"/>
          <w:highlight w:val="none"/>
          <w14:textFill>
            <w14:solidFill>
              <w14:schemeClr w14:val="tx1"/>
            </w14:solidFill>
          </w14:textFill>
        </w:rPr>
        <w:t>包人或</w:t>
      </w:r>
      <w:r>
        <w:rPr>
          <w:rFonts w:hint="eastAsia" w:ascii="宋体" w:hAnsi="宋体" w:eastAsia="宋体" w:cs="宋体"/>
          <w:color w:val="000000" w:themeColor="text1"/>
          <w:kern w:val="0"/>
          <w:highlight w:val="none"/>
          <w14:textFill>
            <w14:solidFill>
              <w14:schemeClr w14:val="tx1"/>
            </w14:solidFill>
          </w14:textFill>
        </w:rPr>
        <w:t>监</w:t>
      </w:r>
      <w:r>
        <w:rPr>
          <w:rFonts w:hint="eastAsia"/>
          <w:color w:val="000000" w:themeColor="text1"/>
          <w:kern w:val="0"/>
          <w:highlight w:val="none"/>
          <w14:textFill>
            <w14:solidFill>
              <w14:schemeClr w14:val="tx1"/>
            </w14:solidFill>
          </w14:textFill>
        </w:rPr>
        <w:t>理人</w:t>
      </w:r>
      <w:r>
        <w:rPr>
          <w:rFonts w:hint="eastAsia" w:ascii="宋体" w:hAnsi="宋体" w:eastAsia="宋体" w:cs="宋体"/>
          <w:color w:val="000000" w:themeColor="text1"/>
          <w:kern w:val="0"/>
          <w:highlight w:val="none"/>
          <w14:textFill>
            <w14:solidFill>
              <w14:schemeClr w14:val="tx1"/>
            </w14:solidFill>
          </w14:textFill>
        </w:rPr>
        <w:t>发现</w:t>
      </w:r>
      <w:r>
        <w:rPr>
          <w:rFonts w:hint="eastAsia"/>
          <w:color w:val="000000" w:themeColor="text1"/>
          <w:kern w:val="0"/>
          <w:highlight w:val="none"/>
          <w14:textFill>
            <w14:solidFill>
              <w14:schemeClr w14:val="tx1"/>
            </w14:solidFill>
          </w14:textFill>
        </w:rPr>
        <w:t>承包人使用不符合</w:t>
      </w:r>
      <w:r>
        <w:rPr>
          <w:rFonts w:hint="eastAsia" w:ascii="宋体" w:hAnsi="宋体" w:eastAsia="宋体" w:cs="宋体"/>
          <w:color w:val="000000" w:themeColor="text1"/>
          <w:kern w:val="0"/>
          <w:highlight w:val="none"/>
          <w14:textFill>
            <w14:solidFill>
              <w14:schemeClr w14:val="tx1"/>
            </w14:solidFill>
          </w14:textFill>
        </w:rPr>
        <w:t>设计</w:t>
      </w:r>
      <w:r>
        <w:rPr>
          <w:rFonts w:hint="eastAsia"/>
          <w:color w:val="000000" w:themeColor="text1"/>
          <w:kern w:val="0"/>
          <w:highlight w:val="none"/>
          <w14:textFill>
            <w14:solidFill>
              <w14:schemeClr w14:val="tx1"/>
            </w14:solidFill>
          </w14:textFill>
        </w:rPr>
        <w:t>或有</w:t>
      </w:r>
      <w:r>
        <w:rPr>
          <w:rFonts w:hint="eastAsia" w:ascii="宋体" w:hAnsi="宋体" w:eastAsia="宋体" w:cs="宋体"/>
          <w:color w:val="000000" w:themeColor="text1"/>
          <w:kern w:val="0"/>
          <w:highlight w:val="none"/>
          <w14:textFill>
            <w14:solidFill>
              <w14:schemeClr w14:val="tx1"/>
            </w14:solidFill>
          </w14:textFill>
        </w:rPr>
        <w:t>关标</w:t>
      </w:r>
      <w:r>
        <w:rPr>
          <w:rFonts w:hint="eastAsia"/>
          <w:color w:val="000000" w:themeColor="text1"/>
          <w:kern w:val="0"/>
          <w:highlight w:val="none"/>
          <w14:textFill>
            <w14:solidFill>
              <w14:schemeClr w14:val="tx1"/>
            </w14:solidFill>
          </w14:textFill>
        </w:rPr>
        <w:t>准要求的材料和工程</w:t>
      </w:r>
      <w:r>
        <w:rPr>
          <w:rFonts w:hint="eastAsia" w:ascii="宋体" w:hAnsi="宋体" w:eastAsia="宋体" w:cs="宋体"/>
          <w:color w:val="000000" w:themeColor="text1"/>
          <w:kern w:val="0"/>
          <w:highlight w:val="none"/>
          <w14:textFill>
            <w14:solidFill>
              <w14:schemeClr w14:val="tx1"/>
            </w14:solidFill>
          </w14:textFill>
        </w:rPr>
        <w:t>设备时</w:t>
      </w:r>
      <w:r>
        <w:rPr>
          <w:rFonts w:hint="eastAsia"/>
          <w:color w:val="000000" w:themeColor="text1"/>
          <w:kern w:val="0"/>
          <w:highlight w:val="none"/>
          <w14:textFill>
            <w14:solidFill>
              <w14:schemeClr w14:val="tx1"/>
            </w14:solidFill>
          </w14:textFill>
        </w:rPr>
        <w:t>，有</w:t>
      </w:r>
      <w:r>
        <w:rPr>
          <w:rFonts w:hint="eastAsia" w:ascii="宋体" w:hAnsi="宋体" w:eastAsia="宋体" w:cs="宋体"/>
          <w:color w:val="000000" w:themeColor="text1"/>
          <w:kern w:val="0"/>
          <w:highlight w:val="none"/>
          <w14:textFill>
            <w14:solidFill>
              <w14:schemeClr w14:val="tx1"/>
            </w14:solidFill>
          </w14:textFill>
        </w:rPr>
        <w:t>权</w:t>
      </w:r>
      <w:r>
        <w:rPr>
          <w:rFonts w:hint="eastAsia"/>
          <w:color w:val="000000" w:themeColor="text1"/>
          <w:kern w:val="0"/>
          <w:highlight w:val="none"/>
          <w14:textFill>
            <w14:solidFill>
              <w14:schemeClr w14:val="tx1"/>
            </w14:solidFill>
          </w14:textFill>
        </w:rPr>
        <w:t>要求承包人</w:t>
      </w:r>
      <w:r>
        <w:rPr>
          <w:rFonts w:hint="eastAsia" w:ascii="宋体" w:hAnsi="宋体" w:eastAsia="宋体" w:cs="宋体"/>
          <w:color w:val="000000" w:themeColor="text1"/>
          <w:kern w:val="0"/>
          <w:highlight w:val="none"/>
          <w14:textFill>
            <w14:solidFill>
              <w14:schemeClr w14:val="tx1"/>
            </w14:solidFill>
          </w14:textFill>
        </w:rPr>
        <w:t>进</w:t>
      </w:r>
      <w:r>
        <w:rPr>
          <w:rFonts w:hint="eastAsia"/>
          <w:color w:val="000000" w:themeColor="text1"/>
          <w:kern w:val="0"/>
          <w:highlight w:val="none"/>
          <w14:textFill>
            <w14:solidFill>
              <w14:schemeClr w14:val="tx1"/>
            </w14:solidFill>
          </w14:textFill>
        </w:rPr>
        <w:t>行修</w:t>
      </w:r>
      <w:r>
        <w:rPr>
          <w:rFonts w:hint="eastAsia" w:ascii="宋体" w:hAnsi="宋体" w:eastAsia="宋体" w:cs="宋体"/>
          <w:color w:val="000000" w:themeColor="text1"/>
          <w:kern w:val="0"/>
          <w:highlight w:val="none"/>
          <w14:textFill>
            <w14:solidFill>
              <w14:schemeClr w14:val="tx1"/>
            </w14:solidFill>
          </w14:textFill>
        </w:rPr>
        <w:t>复</w:t>
      </w:r>
      <w:r>
        <w:rPr>
          <w:rFonts w:hint="eastAsia"/>
          <w:color w:val="000000" w:themeColor="text1"/>
          <w:kern w:val="0"/>
          <w:highlight w:val="none"/>
          <w14:textFill>
            <w14:solidFill>
              <w14:schemeClr w14:val="tx1"/>
            </w14:solidFill>
          </w14:textFill>
        </w:rPr>
        <w:t>、拆除或重新采</w:t>
      </w:r>
      <w:r>
        <w:rPr>
          <w:rFonts w:hint="eastAsia" w:ascii="宋体" w:hAnsi="宋体" w:eastAsia="宋体" w:cs="宋体"/>
          <w:color w:val="000000" w:themeColor="text1"/>
          <w:kern w:val="0"/>
          <w:highlight w:val="none"/>
          <w14:textFill>
            <w14:solidFill>
              <w14:schemeClr w14:val="tx1"/>
            </w14:solidFill>
          </w14:textFill>
        </w:rPr>
        <w:t>购</w:t>
      </w:r>
      <w:r>
        <w:rPr>
          <w:rFonts w:hint="eastAsia"/>
          <w:color w:val="000000" w:themeColor="text1"/>
          <w:kern w:val="0"/>
          <w:highlight w:val="none"/>
          <w14:textFill>
            <w14:solidFill>
              <w14:schemeClr w14:val="tx1"/>
            </w14:solidFill>
          </w14:textFill>
        </w:rPr>
        <w:t>，由此增加的</w:t>
      </w:r>
      <w:r>
        <w:rPr>
          <w:rFonts w:hint="eastAsia" w:ascii="宋体" w:hAnsi="宋体" w:eastAsia="宋体" w:cs="宋体"/>
          <w:color w:val="000000" w:themeColor="text1"/>
          <w:kern w:val="0"/>
          <w:highlight w:val="none"/>
          <w14:textFill>
            <w14:solidFill>
              <w14:schemeClr w14:val="tx1"/>
            </w14:solidFill>
          </w14:textFill>
        </w:rPr>
        <w:t>费</w:t>
      </w:r>
      <w:r>
        <w:rPr>
          <w:rFonts w:hint="eastAsia"/>
          <w:color w:val="000000" w:themeColor="text1"/>
          <w:kern w:val="0"/>
          <w:highlight w:val="none"/>
          <w14:textFill>
            <w14:solidFill>
              <w14:schemeClr w14:val="tx1"/>
            </w14:solidFill>
          </w14:textFill>
        </w:rPr>
        <w:t>用和（或）延</w:t>
      </w:r>
      <w:r>
        <w:rPr>
          <w:rFonts w:hint="eastAsia" w:ascii="宋体" w:hAnsi="宋体" w:eastAsia="宋体" w:cs="宋体"/>
          <w:color w:val="000000" w:themeColor="text1"/>
          <w:kern w:val="0"/>
          <w:highlight w:val="none"/>
          <w14:textFill>
            <w14:solidFill>
              <w14:schemeClr w14:val="tx1"/>
            </w14:solidFill>
          </w14:textFill>
        </w:rPr>
        <w:t>误</w:t>
      </w:r>
      <w:r>
        <w:rPr>
          <w:rFonts w:hint="eastAsia"/>
          <w:color w:val="000000" w:themeColor="text1"/>
          <w:kern w:val="0"/>
          <w:highlight w:val="none"/>
          <w14:textFill>
            <w14:solidFill>
              <w14:schemeClr w14:val="tx1"/>
            </w14:solidFill>
          </w14:textFill>
        </w:rPr>
        <w:t>的工期，由承包人承担。</w:t>
      </w:r>
    </w:p>
    <w:p>
      <w:pPr>
        <w:pStyle w:val="72"/>
        <w:outlineLvl w:val="9"/>
        <w:rPr>
          <w:rFonts w:cs="Times New Roman"/>
          <w:color w:val="000000" w:themeColor="text1"/>
          <w:highlight w:val="none"/>
          <w14:textFill>
            <w14:solidFill>
              <w14:schemeClr w14:val="tx1"/>
            </w14:solidFill>
          </w14:textFill>
        </w:rPr>
      </w:pPr>
      <w:bookmarkStart w:id="651" w:name="_Toc418751702"/>
      <w:bookmarkStart w:id="652" w:name="_Toc351203557"/>
      <w:bookmarkStart w:id="653" w:name="_Toc485213237"/>
      <w:bookmarkStart w:id="654" w:name="_Toc24441"/>
      <w:bookmarkStart w:id="655" w:name="_Toc406522126"/>
      <w:bookmarkStart w:id="656" w:name="_Toc418752148"/>
      <w:r>
        <w:rPr>
          <w:color w:val="000000" w:themeColor="text1"/>
          <w:highlight w:val="none"/>
          <w14:textFill>
            <w14:solidFill>
              <w14:schemeClr w14:val="tx1"/>
            </w14:solidFill>
          </w14:textFill>
        </w:rPr>
        <w:t>8.5</w:t>
      </w:r>
      <w:r>
        <w:rPr>
          <w:rFonts w:hint="eastAsia"/>
          <w:color w:val="000000" w:themeColor="text1"/>
          <w:highlight w:val="none"/>
          <w14:textFill>
            <w14:solidFill>
              <w14:schemeClr w14:val="tx1"/>
            </w14:solidFill>
          </w14:textFill>
        </w:rPr>
        <w:t>禁止使用不合格的材料和工程</w:t>
      </w:r>
      <w:r>
        <w:rPr>
          <w:rFonts w:hint="eastAsia" w:ascii="宋体" w:hAnsi="宋体" w:eastAsia="宋体" w:cs="宋体"/>
          <w:color w:val="000000" w:themeColor="text1"/>
          <w:highlight w:val="none"/>
          <w14:textFill>
            <w14:solidFill>
              <w14:schemeClr w14:val="tx1"/>
            </w14:solidFill>
          </w14:textFill>
        </w:rPr>
        <w:t>设备</w:t>
      </w:r>
      <w:bookmarkEnd w:id="651"/>
      <w:bookmarkEnd w:id="652"/>
      <w:bookmarkEnd w:id="653"/>
      <w:bookmarkEnd w:id="654"/>
      <w:bookmarkEnd w:id="655"/>
      <w:bookmarkEnd w:id="656"/>
    </w:p>
    <w:p>
      <w:pPr>
        <w:pStyle w:val="73"/>
        <w:rPr>
          <w:rFonts w:cs="Times New Roman"/>
          <w:color w:val="000000" w:themeColor="text1"/>
          <w:kern w:val="0"/>
          <w:highlight w:val="none"/>
          <w14:textFill>
            <w14:solidFill>
              <w14:schemeClr w14:val="tx1"/>
            </w14:solidFill>
          </w14:textFill>
        </w:rPr>
      </w:pPr>
      <w:r>
        <w:rPr>
          <w:color w:val="000000" w:themeColor="text1"/>
          <w:kern w:val="0"/>
          <w:highlight w:val="none"/>
          <w14:textFill>
            <w14:solidFill>
              <w14:schemeClr w14:val="tx1"/>
            </w14:solidFill>
          </w14:textFill>
        </w:rPr>
        <w:t xml:space="preserve">8.5.1 </w:t>
      </w:r>
      <w:r>
        <w:rPr>
          <w:rFonts w:hint="eastAsia" w:ascii="宋体" w:hAnsi="宋体" w:eastAsia="宋体" w:cs="宋体"/>
          <w:color w:val="000000" w:themeColor="text1"/>
          <w:kern w:val="0"/>
          <w:highlight w:val="none"/>
          <w14:textFill>
            <w14:solidFill>
              <w14:schemeClr w14:val="tx1"/>
            </w14:solidFill>
          </w14:textFill>
        </w:rPr>
        <w:t>监</w:t>
      </w:r>
      <w:r>
        <w:rPr>
          <w:rFonts w:hint="eastAsia"/>
          <w:color w:val="000000" w:themeColor="text1"/>
          <w:kern w:val="0"/>
          <w:highlight w:val="none"/>
          <w14:textFill>
            <w14:solidFill>
              <w14:schemeClr w14:val="tx1"/>
            </w14:solidFill>
          </w14:textFill>
        </w:rPr>
        <w:t>理人有</w:t>
      </w:r>
      <w:r>
        <w:rPr>
          <w:rFonts w:hint="eastAsia" w:ascii="宋体" w:hAnsi="宋体" w:eastAsia="宋体" w:cs="宋体"/>
          <w:color w:val="000000" w:themeColor="text1"/>
          <w:kern w:val="0"/>
          <w:highlight w:val="none"/>
          <w14:textFill>
            <w14:solidFill>
              <w14:schemeClr w14:val="tx1"/>
            </w14:solidFill>
          </w14:textFill>
        </w:rPr>
        <w:t>权</w:t>
      </w:r>
      <w:r>
        <w:rPr>
          <w:rFonts w:hint="eastAsia"/>
          <w:color w:val="000000" w:themeColor="text1"/>
          <w:kern w:val="0"/>
          <w:highlight w:val="none"/>
          <w14:textFill>
            <w14:solidFill>
              <w14:schemeClr w14:val="tx1"/>
            </w14:solidFill>
          </w14:textFill>
        </w:rPr>
        <w:t>拒</w:t>
      </w:r>
      <w:r>
        <w:rPr>
          <w:rFonts w:hint="eastAsia" w:ascii="宋体" w:hAnsi="宋体" w:eastAsia="宋体" w:cs="宋体"/>
          <w:color w:val="000000" w:themeColor="text1"/>
          <w:kern w:val="0"/>
          <w:highlight w:val="none"/>
          <w14:textFill>
            <w14:solidFill>
              <w14:schemeClr w14:val="tx1"/>
            </w14:solidFill>
          </w14:textFill>
        </w:rPr>
        <w:t>绝</w:t>
      </w:r>
      <w:r>
        <w:rPr>
          <w:rFonts w:hint="eastAsia"/>
          <w:color w:val="000000" w:themeColor="text1"/>
          <w:kern w:val="0"/>
          <w:highlight w:val="none"/>
          <w14:textFill>
            <w14:solidFill>
              <w14:schemeClr w14:val="tx1"/>
            </w14:solidFill>
          </w14:textFill>
        </w:rPr>
        <w:t>承包人提供的不合格材料或工程</w:t>
      </w:r>
      <w:r>
        <w:rPr>
          <w:rFonts w:hint="eastAsia" w:ascii="宋体" w:hAnsi="宋体" w:eastAsia="宋体" w:cs="宋体"/>
          <w:color w:val="000000" w:themeColor="text1"/>
          <w:kern w:val="0"/>
          <w:highlight w:val="none"/>
          <w14:textFill>
            <w14:solidFill>
              <w14:schemeClr w14:val="tx1"/>
            </w14:solidFill>
          </w14:textFill>
        </w:rPr>
        <w:t>设备</w:t>
      </w:r>
      <w:r>
        <w:rPr>
          <w:rFonts w:hint="eastAsia"/>
          <w:color w:val="000000" w:themeColor="text1"/>
          <w:kern w:val="0"/>
          <w:highlight w:val="none"/>
          <w14:textFill>
            <w14:solidFill>
              <w14:schemeClr w14:val="tx1"/>
            </w14:solidFill>
          </w14:textFill>
        </w:rPr>
        <w:t>，</w:t>
      </w:r>
      <w:r>
        <w:rPr>
          <w:rFonts w:hint="eastAsia" w:ascii="宋体" w:hAnsi="宋体" w:eastAsia="宋体" w:cs="宋体"/>
          <w:color w:val="000000" w:themeColor="text1"/>
          <w:kern w:val="0"/>
          <w:highlight w:val="none"/>
          <w14:textFill>
            <w14:solidFill>
              <w14:schemeClr w14:val="tx1"/>
            </w14:solidFill>
          </w14:textFill>
        </w:rPr>
        <w:t>并</w:t>
      </w:r>
      <w:r>
        <w:rPr>
          <w:rFonts w:hint="eastAsia"/>
          <w:color w:val="000000" w:themeColor="text1"/>
          <w:kern w:val="0"/>
          <w:highlight w:val="none"/>
          <w14:textFill>
            <w14:solidFill>
              <w14:schemeClr w14:val="tx1"/>
            </w14:solidFill>
          </w14:textFill>
        </w:rPr>
        <w:t>要求承包人立即</w:t>
      </w:r>
      <w:r>
        <w:rPr>
          <w:rFonts w:hint="eastAsia" w:ascii="宋体" w:hAnsi="宋体" w:eastAsia="宋体" w:cs="宋体"/>
          <w:color w:val="000000" w:themeColor="text1"/>
          <w:kern w:val="0"/>
          <w:highlight w:val="none"/>
          <w14:textFill>
            <w14:solidFill>
              <w14:schemeClr w14:val="tx1"/>
            </w14:solidFill>
          </w14:textFill>
        </w:rPr>
        <w:t>进</w:t>
      </w:r>
      <w:r>
        <w:rPr>
          <w:rFonts w:hint="eastAsia"/>
          <w:color w:val="000000" w:themeColor="text1"/>
          <w:kern w:val="0"/>
          <w:highlight w:val="none"/>
          <w14:textFill>
            <w14:solidFill>
              <w14:schemeClr w14:val="tx1"/>
            </w14:solidFill>
          </w14:textFill>
        </w:rPr>
        <w:t>行更</w:t>
      </w:r>
      <w:r>
        <w:rPr>
          <w:rFonts w:hint="eastAsia" w:ascii="宋体" w:hAnsi="宋体" w:eastAsia="宋体" w:cs="宋体"/>
          <w:color w:val="000000" w:themeColor="text1"/>
          <w:kern w:val="0"/>
          <w:highlight w:val="none"/>
          <w14:textFill>
            <w14:solidFill>
              <w14:schemeClr w14:val="tx1"/>
            </w14:solidFill>
          </w14:textFill>
        </w:rPr>
        <w:t>换</w:t>
      </w:r>
      <w:r>
        <w:rPr>
          <w:rFonts w:hint="eastAsia"/>
          <w:color w:val="000000" w:themeColor="text1"/>
          <w:kern w:val="0"/>
          <w:highlight w:val="none"/>
          <w14:textFill>
            <w14:solidFill>
              <w14:schemeClr w14:val="tx1"/>
            </w14:solidFill>
          </w14:textFill>
        </w:rPr>
        <w:t>。</w:t>
      </w:r>
      <w:r>
        <w:rPr>
          <w:rFonts w:hint="eastAsia" w:ascii="宋体" w:hAnsi="宋体" w:eastAsia="宋体" w:cs="宋体"/>
          <w:color w:val="000000" w:themeColor="text1"/>
          <w:kern w:val="0"/>
          <w:highlight w:val="none"/>
          <w14:textFill>
            <w14:solidFill>
              <w14:schemeClr w14:val="tx1"/>
            </w14:solidFill>
          </w14:textFill>
        </w:rPr>
        <w:t>监</w:t>
      </w:r>
      <w:r>
        <w:rPr>
          <w:rFonts w:hint="eastAsia"/>
          <w:color w:val="000000" w:themeColor="text1"/>
          <w:kern w:val="0"/>
          <w:highlight w:val="none"/>
          <w14:textFill>
            <w14:solidFill>
              <w14:schemeClr w14:val="tx1"/>
            </w14:solidFill>
          </w14:textFill>
        </w:rPr>
        <w:t>理人</w:t>
      </w:r>
      <w:r>
        <w:rPr>
          <w:rFonts w:hint="eastAsia" w:ascii="宋体" w:hAnsi="宋体" w:eastAsia="宋体" w:cs="宋体"/>
          <w:color w:val="000000" w:themeColor="text1"/>
          <w:kern w:val="0"/>
          <w:highlight w:val="none"/>
          <w14:textFill>
            <w14:solidFill>
              <w14:schemeClr w14:val="tx1"/>
            </w14:solidFill>
          </w14:textFill>
        </w:rPr>
        <w:t>应</w:t>
      </w:r>
      <w:r>
        <w:rPr>
          <w:rFonts w:hint="eastAsia"/>
          <w:color w:val="000000" w:themeColor="text1"/>
          <w:kern w:val="0"/>
          <w:highlight w:val="none"/>
          <w14:textFill>
            <w14:solidFill>
              <w14:schemeClr w14:val="tx1"/>
            </w14:solidFill>
          </w14:textFill>
        </w:rPr>
        <w:t>在更</w:t>
      </w:r>
      <w:r>
        <w:rPr>
          <w:rFonts w:hint="eastAsia" w:ascii="宋体" w:hAnsi="宋体" w:eastAsia="宋体" w:cs="宋体"/>
          <w:color w:val="000000" w:themeColor="text1"/>
          <w:kern w:val="0"/>
          <w:highlight w:val="none"/>
          <w14:textFill>
            <w14:solidFill>
              <w14:schemeClr w14:val="tx1"/>
            </w14:solidFill>
          </w14:textFill>
        </w:rPr>
        <w:t>换</w:t>
      </w:r>
      <w:r>
        <w:rPr>
          <w:rFonts w:hint="eastAsia"/>
          <w:color w:val="000000" w:themeColor="text1"/>
          <w:kern w:val="0"/>
          <w:highlight w:val="none"/>
          <w14:textFill>
            <w14:solidFill>
              <w14:schemeClr w14:val="tx1"/>
            </w14:solidFill>
          </w14:textFill>
        </w:rPr>
        <w:t>后再次</w:t>
      </w:r>
      <w:r>
        <w:rPr>
          <w:rFonts w:hint="eastAsia" w:ascii="宋体" w:hAnsi="宋体" w:eastAsia="宋体" w:cs="宋体"/>
          <w:color w:val="000000" w:themeColor="text1"/>
          <w:kern w:val="0"/>
          <w:highlight w:val="none"/>
          <w14:textFill>
            <w14:solidFill>
              <w14:schemeClr w14:val="tx1"/>
            </w14:solidFill>
          </w14:textFill>
        </w:rPr>
        <w:t>进</w:t>
      </w:r>
      <w:r>
        <w:rPr>
          <w:rFonts w:hint="eastAsia"/>
          <w:color w:val="000000" w:themeColor="text1"/>
          <w:kern w:val="0"/>
          <w:highlight w:val="none"/>
          <w14:textFill>
            <w14:solidFill>
              <w14:schemeClr w14:val="tx1"/>
            </w14:solidFill>
          </w14:textFill>
        </w:rPr>
        <w:t>行</w:t>
      </w:r>
      <w:r>
        <w:rPr>
          <w:rFonts w:hint="eastAsia" w:ascii="宋体" w:hAnsi="宋体" w:eastAsia="宋体" w:cs="宋体"/>
          <w:color w:val="000000" w:themeColor="text1"/>
          <w:kern w:val="0"/>
          <w:highlight w:val="none"/>
          <w14:textFill>
            <w14:solidFill>
              <w14:schemeClr w14:val="tx1"/>
            </w14:solidFill>
          </w14:textFill>
        </w:rPr>
        <w:t>检查</w:t>
      </w:r>
      <w:r>
        <w:rPr>
          <w:rFonts w:hint="eastAsia"/>
          <w:color w:val="000000" w:themeColor="text1"/>
          <w:kern w:val="0"/>
          <w:highlight w:val="none"/>
          <w14:textFill>
            <w14:solidFill>
              <w14:schemeClr w14:val="tx1"/>
            </w14:solidFill>
          </w14:textFill>
        </w:rPr>
        <w:t>和</w:t>
      </w:r>
      <w:r>
        <w:rPr>
          <w:rFonts w:hint="eastAsia" w:ascii="宋体" w:hAnsi="宋体" w:eastAsia="宋体" w:cs="宋体"/>
          <w:color w:val="000000" w:themeColor="text1"/>
          <w:kern w:val="0"/>
          <w:highlight w:val="none"/>
          <w14:textFill>
            <w14:solidFill>
              <w14:schemeClr w14:val="tx1"/>
            </w14:solidFill>
          </w14:textFill>
        </w:rPr>
        <w:t>检验</w:t>
      </w:r>
      <w:r>
        <w:rPr>
          <w:rFonts w:hint="eastAsia"/>
          <w:color w:val="000000" w:themeColor="text1"/>
          <w:kern w:val="0"/>
          <w:highlight w:val="none"/>
          <w14:textFill>
            <w14:solidFill>
              <w14:schemeClr w14:val="tx1"/>
            </w14:solidFill>
          </w14:textFill>
        </w:rPr>
        <w:t>，由此增加的</w:t>
      </w:r>
      <w:r>
        <w:rPr>
          <w:rFonts w:hint="eastAsia" w:ascii="宋体" w:hAnsi="宋体" w:eastAsia="宋体" w:cs="宋体"/>
          <w:color w:val="000000" w:themeColor="text1"/>
          <w:kern w:val="0"/>
          <w:highlight w:val="none"/>
          <w14:textFill>
            <w14:solidFill>
              <w14:schemeClr w14:val="tx1"/>
            </w14:solidFill>
          </w14:textFill>
        </w:rPr>
        <w:t>费</w:t>
      </w:r>
      <w:r>
        <w:rPr>
          <w:rFonts w:hint="eastAsia"/>
          <w:color w:val="000000" w:themeColor="text1"/>
          <w:kern w:val="0"/>
          <w:highlight w:val="none"/>
          <w14:textFill>
            <w14:solidFill>
              <w14:schemeClr w14:val="tx1"/>
            </w14:solidFill>
          </w14:textFill>
        </w:rPr>
        <w:t>用和（或）延</w:t>
      </w:r>
      <w:r>
        <w:rPr>
          <w:rFonts w:hint="eastAsia" w:ascii="宋体" w:hAnsi="宋体" w:eastAsia="宋体" w:cs="宋体"/>
          <w:color w:val="000000" w:themeColor="text1"/>
          <w:kern w:val="0"/>
          <w:highlight w:val="none"/>
          <w14:textFill>
            <w14:solidFill>
              <w14:schemeClr w14:val="tx1"/>
            </w14:solidFill>
          </w14:textFill>
        </w:rPr>
        <w:t>误</w:t>
      </w:r>
      <w:r>
        <w:rPr>
          <w:rFonts w:hint="eastAsia"/>
          <w:color w:val="000000" w:themeColor="text1"/>
          <w:kern w:val="0"/>
          <w:highlight w:val="none"/>
          <w14:textFill>
            <w14:solidFill>
              <w14:schemeClr w14:val="tx1"/>
            </w14:solidFill>
          </w14:textFill>
        </w:rPr>
        <w:t>的工期由承包人承担。</w:t>
      </w:r>
    </w:p>
    <w:p>
      <w:pPr>
        <w:pStyle w:val="73"/>
        <w:rPr>
          <w:rFonts w:cs="Times New Roman"/>
          <w:color w:val="000000" w:themeColor="text1"/>
          <w:kern w:val="0"/>
          <w:highlight w:val="none"/>
          <w14:textFill>
            <w14:solidFill>
              <w14:schemeClr w14:val="tx1"/>
            </w14:solidFill>
          </w14:textFill>
        </w:rPr>
      </w:pPr>
      <w:r>
        <w:rPr>
          <w:color w:val="000000" w:themeColor="text1"/>
          <w:kern w:val="0"/>
          <w:highlight w:val="none"/>
          <w14:textFill>
            <w14:solidFill>
              <w14:schemeClr w14:val="tx1"/>
            </w14:solidFill>
          </w14:textFill>
        </w:rPr>
        <w:t xml:space="preserve">8.5.2 </w:t>
      </w:r>
      <w:r>
        <w:rPr>
          <w:rFonts w:hint="eastAsia" w:ascii="宋体" w:hAnsi="宋体" w:eastAsia="宋体" w:cs="宋体"/>
          <w:color w:val="000000" w:themeColor="text1"/>
          <w:kern w:val="0"/>
          <w:highlight w:val="none"/>
          <w14:textFill>
            <w14:solidFill>
              <w14:schemeClr w14:val="tx1"/>
            </w14:solidFill>
          </w14:textFill>
        </w:rPr>
        <w:t>监</w:t>
      </w:r>
      <w:r>
        <w:rPr>
          <w:rFonts w:hint="eastAsia"/>
          <w:color w:val="000000" w:themeColor="text1"/>
          <w:kern w:val="0"/>
          <w:highlight w:val="none"/>
          <w14:textFill>
            <w14:solidFill>
              <w14:schemeClr w14:val="tx1"/>
            </w14:solidFill>
          </w14:textFill>
        </w:rPr>
        <w:t>理人</w:t>
      </w:r>
      <w:r>
        <w:rPr>
          <w:rFonts w:hint="eastAsia" w:ascii="宋体" w:hAnsi="宋体" w:eastAsia="宋体" w:cs="宋体"/>
          <w:color w:val="000000" w:themeColor="text1"/>
          <w:kern w:val="0"/>
          <w:highlight w:val="none"/>
          <w14:textFill>
            <w14:solidFill>
              <w14:schemeClr w14:val="tx1"/>
            </w14:solidFill>
          </w14:textFill>
        </w:rPr>
        <w:t>发现</w:t>
      </w:r>
      <w:r>
        <w:rPr>
          <w:rFonts w:hint="eastAsia"/>
          <w:color w:val="000000" w:themeColor="text1"/>
          <w:kern w:val="0"/>
          <w:highlight w:val="none"/>
          <w14:textFill>
            <w14:solidFill>
              <w14:schemeClr w14:val="tx1"/>
            </w14:solidFill>
          </w14:textFill>
        </w:rPr>
        <w:t>承包人使用了不合格的材料和工程</w:t>
      </w:r>
      <w:r>
        <w:rPr>
          <w:rFonts w:hint="eastAsia" w:ascii="宋体" w:hAnsi="宋体" w:eastAsia="宋体" w:cs="宋体"/>
          <w:color w:val="000000" w:themeColor="text1"/>
          <w:kern w:val="0"/>
          <w:highlight w:val="none"/>
          <w14:textFill>
            <w14:solidFill>
              <w14:schemeClr w14:val="tx1"/>
            </w14:solidFill>
          </w14:textFill>
        </w:rPr>
        <w:t>设备</w:t>
      </w:r>
      <w:r>
        <w:rPr>
          <w:rFonts w:hint="eastAsia"/>
          <w:color w:val="000000" w:themeColor="text1"/>
          <w:kern w:val="0"/>
          <w:highlight w:val="none"/>
          <w14:textFill>
            <w14:solidFill>
              <w14:schemeClr w14:val="tx1"/>
            </w14:solidFill>
          </w14:textFill>
        </w:rPr>
        <w:t>，承包人</w:t>
      </w:r>
      <w:r>
        <w:rPr>
          <w:rFonts w:hint="eastAsia" w:ascii="宋体" w:hAnsi="宋体" w:eastAsia="宋体" w:cs="宋体"/>
          <w:color w:val="000000" w:themeColor="text1"/>
          <w:kern w:val="0"/>
          <w:highlight w:val="none"/>
          <w14:textFill>
            <w14:solidFill>
              <w14:schemeClr w14:val="tx1"/>
            </w14:solidFill>
          </w14:textFill>
        </w:rPr>
        <w:t>应</w:t>
      </w:r>
      <w:r>
        <w:rPr>
          <w:rFonts w:hint="eastAsia"/>
          <w:color w:val="000000" w:themeColor="text1"/>
          <w:kern w:val="0"/>
          <w:highlight w:val="none"/>
          <w14:textFill>
            <w14:solidFill>
              <w14:schemeClr w14:val="tx1"/>
            </w14:solidFill>
          </w14:textFill>
        </w:rPr>
        <w:t>按照</w:t>
      </w:r>
      <w:r>
        <w:rPr>
          <w:rFonts w:hint="eastAsia" w:ascii="宋体" w:hAnsi="宋体" w:eastAsia="宋体" w:cs="宋体"/>
          <w:color w:val="000000" w:themeColor="text1"/>
          <w:kern w:val="0"/>
          <w:highlight w:val="none"/>
          <w14:textFill>
            <w14:solidFill>
              <w14:schemeClr w14:val="tx1"/>
            </w14:solidFill>
          </w14:textFill>
        </w:rPr>
        <w:t>监</w:t>
      </w:r>
      <w:r>
        <w:rPr>
          <w:rFonts w:hint="eastAsia"/>
          <w:color w:val="000000" w:themeColor="text1"/>
          <w:kern w:val="0"/>
          <w:highlight w:val="none"/>
          <w14:textFill>
            <w14:solidFill>
              <w14:schemeClr w14:val="tx1"/>
            </w14:solidFill>
          </w14:textFill>
        </w:rPr>
        <w:t>理人的指示立即改正，</w:t>
      </w:r>
      <w:r>
        <w:rPr>
          <w:rFonts w:hint="eastAsia" w:ascii="宋体" w:hAnsi="宋体" w:eastAsia="宋体" w:cs="宋体"/>
          <w:color w:val="000000" w:themeColor="text1"/>
          <w:kern w:val="0"/>
          <w:highlight w:val="none"/>
          <w14:textFill>
            <w14:solidFill>
              <w14:schemeClr w14:val="tx1"/>
            </w14:solidFill>
          </w14:textFill>
        </w:rPr>
        <w:t>并</w:t>
      </w:r>
      <w:r>
        <w:rPr>
          <w:rFonts w:hint="eastAsia"/>
          <w:color w:val="000000" w:themeColor="text1"/>
          <w:kern w:val="0"/>
          <w:highlight w:val="none"/>
          <w14:textFill>
            <w14:solidFill>
              <w14:schemeClr w14:val="tx1"/>
            </w14:solidFill>
          </w14:textFill>
        </w:rPr>
        <w:t>禁止在工程中</w:t>
      </w:r>
      <w:r>
        <w:rPr>
          <w:rFonts w:hint="eastAsia" w:ascii="宋体" w:hAnsi="宋体" w:eastAsia="宋体" w:cs="宋体"/>
          <w:color w:val="000000" w:themeColor="text1"/>
          <w:kern w:val="0"/>
          <w:highlight w:val="none"/>
          <w14:textFill>
            <w14:solidFill>
              <w14:schemeClr w14:val="tx1"/>
            </w14:solidFill>
          </w14:textFill>
        </w:rPr>
        <w:t>继续</w:t>
      </w:r>
      <w:r>
        <w:rPr>
          <w:rFonts w:hint="eastAsia"/>
          <w:color w:val="000000" w:themeColor="text1"/>
          <w:kern w:val="0"/>
          <w:highlight w:val="none"/>
          <w14:textFill>
            <w14:solidFill>
              <w14:schemeClr w14:val="tx1"/>
            </w14:solidFill>
          </w14:textFill>
        </w:rPr>
        <w:t>使用不合格的材料和工程</w:t>
      </w:r>
      <w:r>
        <w:rPr>
          <w:rFonts w:hint="eastAsia" w:ascii="宋体" w:hAnsi="宋体" w:eastAsia="宋体" w:cs="宋体"/>
          <w:color w:val="000000" w:themeColor="text1"/>
          <w:kern w:val="0"/>
          <w:highlight w:val="none"/>
          <w14:textFill>
            <w14:solidFill>
              <w14:schemeClr w14:val="tx1"/>
            </w14:solidFill>
          </w14:textFill>
        </w:rPr>
        <w:t>设备</w:t>
      </w:r>
      <w:r>
        <w:rPr>
          <w:rFonts w:hint="eastAsia"/>
          <w:color w:val="000000" w:themeColor="text1"/>
          <w:kern w:val="0"/>
          <w:highlight w:val="none"/>
          <w14:textFill>
            <w14:solidFill>
              <w14:schemeClr w14:val="tx1"/>
            </w14:solidFill>
          </w14:textFill>
        </w:rPr>
        <w:t>。</w:t>
      </w:r>
    </w:p>
    <w:p>
      <w:pPr>
        <w:pStyle w:val="73"/>
        <w:rPr>
          <w:rFonts w:cs="Times New Roman"/>
          <w:color w:val="000000" w:themeColor="text1"/>
          <w:kern w:val="0"/>
          <w:highlight w:val="none"/>
          <w14:textFill>
            <w14:solidFill>
              <w14:schemeClr w14:val="tx1"/>
            </w14:solidFill>
          </w14:textFill>
        </w:rPr>
      </w:pPr>
      <w:r>
        <w:rPr>
          <w:color w:val="000000" w:themeColor="text1"/>
          <w:kern w:val="0"/>
          <w:highlight w:val="none"/>
          <w14:textFill>
            <w14:solidFill>
              <w14:schemeClr w14:val="tx1"/>
            </w14:solidFill>
          </w14:textFill>
        </w:rPr>
        <w:t xml:space="preserve">8.5.3 </w:t>
      </w:r>
      <w:r>
        <w:rPr>
          <w:rFonts w:hint="eastAsia" w:ascii="宋体" w:hAnsi="宋体" w:eastAsia="宋体" w:cs="宋体"/>
          <w:color w:val="000000" w:themeColor="text1"/>
          <w:kern w:val="0"/>
          <w:highlight w:val="none"/>
          <w14:textFill>
            <w14:solidFill>
              <w14:schemeClr w14:val="tx1"/>
            </w14:solidFill>
          </w14:textFill>
        </w:rPr>
        <w:t>发</w:t>
      </w:r>
      <w:r>
        <w:rPr>
          <w:rFonts w:hint="eastAsia"/>
          <w:color w:val="000000" w:themeColor="text1"/>
          <w:kern w:val="0"/>
          <w:highlight w:val="none"/>
          <w14:textFill>
            <w14:solidFill>
              <w14:schemeClr w14:val="tx1"/>
            </w14:solidFill>
          </w14:textFill>
        </w:rPr>
        <w:t>包人提供的材料或工程</w:t>
      </w:r>
      <w:r>
        <w:rPr>
          <w:rFonts w:hint="eastAsia" w:ascii="宋体" w:hAnsi="宋体" w:eastAsia="宋体" w:cs="宋体"/>
          <w:color w:val="000000" w:themeColor="text1"/>
          <w:kern w:val="0"/>
          <w:highlight w:val="none"/>
          <w14:textFill>
            <w14:solidFill>
              <w14:schemeClr w14:val="tx1"/>
            </w14:solidFill>
          </w14:textFill>
        </w:rPr>
        <w:t>设备</w:t>
      </w:r>
      <w:r>
        <w:rPr>
          <w:rFonts w:hint="eastAsia"/>
          <w:color w:val="000000" w:themeColor="text1"/>
          <w:kern w:val="0"/>
          <w:highlight w:val="none"/>
          <w14:textFill>
            <w14:solidFill>
              <w14:schemeClr w14:val="tx1"/>
            </w14:solidFill>
          </w14:textFill>
        </w:rPr>
        <w:t>不符合合同要求的，承包人有</w:t>
      </w:r>
      <w:r>
        <w:rPr>
          <w:rFonts w:hint="eastAsia" w:ascii="宋体" w:hAnsi="宋体" w:eastAsia="宋体" w:cs="宋体"/>
          <w:color w:val="000000" w:themeColor="text1"/>
          <w:kern w:val="0"/>
          <w:highlight w:val="none"/>
          <w14:textFill>
            <w14:solidFill>
              <w14:schemeClr w14:val="tx1"/>
            </w14:solidFill>
          </w14:textFill>
        </w:rPr>
        <w:t>权</w:t>
      </w:r>
      <w:r>
        <w:rPr>
          <w:rFonts w:hint="eastAsia"/>
          <w:color w:val="000000" w:themeColor="text1"/>
          <w:kern w:val="0"/>
          <w:highlight w:val="none"/>
          <w14:textFill>
            <w14:solidFill>
              <w14:schemeClr w14:val="tx1"/>
            </w14:solidFill>
          </w14:textFill>
        </w:rPr>
        <w:t>拒</w:t>
      </w:r>
      <w:r>
        <w:rPr>
          <w:rFonts w:hint="eastAsia" w:ascii="宋体" w:hAnsi="宋体" w:eastAsia="宋体" w:cs="宋体"/>
          <w:color w:val="000000" w:themeColor="text1"/>
          <w:kern w:val="0"/>
          <w:highlight w:val="none"/>
          <w14:textFill>
            <w14:solidFill>
              <w14:schemeClr w14:val="tx1"/>
            </w14:solidFill>
          </w14:textFill>
        </w:rPr>
        <w:t>绝</w:t>
      </w:r>
      <w:r>
        <w:rPr>
          <w:rFonts w:hint="eastAsia"/>
          <w:color w:val="000000" w:themeColor="text1"/>
          <w:kern w:val="0"/>
          <w:highlight w:val="none"/>
          <w14:textFill>
            <w14:solidFill>
              <w14:schemeClr w14:val="tx1"/>
            </w14:solidFill>
          </w14:textFill>
        </w:rPr>
        <w:t>，</w:t>
      </w:r>
      <w:r>
        <w:rPr>
          <w:rFonts w:hint="eastAsia" w:ascii="宋体" w:hAnsi="宋体" w:eastAsia="宋体" w:cs="宋体"/>
          <w:color w:val="000000" w:themeColor="text1"/>
          <w:kern w:val="0"/>
          <w:highlight w:val="none"/>
          <w14:textFill>
            <w14:solidFill>
              <w14:schemeClr w14:val="tx1"/>
            </w14:solidFill>
          </w14:textFill>
        </w:rPr>
        <w:t>并</w:t>
      </w:r>
      <w:r>
        <w:rPr>
          <w:rFonts w:hint="eastAsia"/>
          <w:color w:val="000000" w:themeColor="text1"/>
          <w:kern w:val="0"/>
          <w:highlight w:val="none"/>
          <w14:textFill>
            <w14:solidFill>
              <w14:schemeClr w14:val="tx1"/>
            </w14:solidFill>
          </w14:textFill>
        </w:rPr>
        <w:t>可要求</w:t>
      </w:r>
      <w:r>
        <w:rPr>
          <w:rFonts w:hint="eastAsia" w:ascii="宋体" w:hAnsi="宋体" w:eastAsia="宋体" w:cs="宋体"/>
          <w:color w:val="000000" w:themeColor="text1"/>
          <w:kern w:val="0"/>
          <w:highlight w:val="none"/>
          <w14:textFill>
            <w14:solidFill>
              <w14:schemeClr w14:val="tx1"/>
            </w14:solidFill>
          </w14:textFill>
        </w:rPr>
        <w:t>发</w:t>
      </w:r>
      <w:r>
        <w:rPr>
          <w:rFonts w:hint="eastAsia"/>
          <w:color w:val="000000" w:themeColor="text1"/>
          <w:kern w:val="0"/>
          <w:highlight w:val="none"/>
          <w14:textFill>
            <w14:solidFill>
              <w14:schemeClr w14:val="tx1"/>
            </w14:solidFill>
          </w14:textFill>
        </w:rPr>
        <w:t>包人更</w:t>
      </w:r>
      <w:r>
        <w:rPr>
          <w:rFonts w:hint="eastAsia" w:ascii="宋体" w:hAnsi="宋体" w:eastAsia="宋体" w:cs="宋体"/>
          <w:color w:val="000000" w:themeColor="text1"/>
          <w:kern w:val="0"/>
          <w:highlight w:val="none"/>
          <w14:textFill>
            <w14:solidFill>
              <w14:schemeClr w14:val="tx1"/>
            </w14:solidFill>
          </w14:textFill>
        </w:rPr>
        <w:t>换</w:t>
      </w:r>
      <w:r>
        <w:rPr>
          <w:rFonts w:hint="eastAsia"/>
          <w:color w:val="000000" w:themeColor="text1"/>
          <w:kern w:val="0"/>
          <w:highlight w:val="none"/>
          <w14:textFill>
            <w14:solidFill>
              <w14:schemeClr w14:val="tx1"/>
            </w14:solidFill>
          </w14:textFill>
        </w:rPr>
        <w:t>，由此增加的</w:t>
      </w:r>
      <w:r>
        <w:rPr>
          <w:rFonts w:hint="eastAsia" w:ascii="宋体" w:hAnsi="宋体" w:eastAsia="宋体" w:cs="宋体"/>
          <w:color w:val="000000" w:themeColor="text1"/>
          <w:kern w:val="0"/>
          <w:highlight w:val="none"/>
          <w14:textFill>
            <w14:solidFill>
              <w14:schemeClr w14:val="tx1"/>
            </w14:solidFill>
          </w14:textFill>
        </w:rPr>
        <w:t>费</w:t>
      </w:r>
      <w:r>
        <w:rPr>
          <w:rFonts w:hint="eastAsia"/>
          <w:color w:val="000000" w:themeColor="text1"/>
          <w:kern w:val="0"/>
          <w:highlight w:val="none"/>
          <w14:textFill>
            <w14:solidFill>
              <w14:schemeClr w14:val="tx1"/>
            </w14:solidFill>
          </w14:textFill>
        </w:rPr>
        <w:t>用和（或）延</w:t>
      </w:r>
      <w:r>
        <w:rPr>
          <w:rFonts w:hint="eastAsia" w:ascii="宋体" w:hAnsi="宋体" w:eastAsia="宋体" w:cs="宋体"/>
          <w:color w:val="000000" w:themeColor="text1"/>
          <w:kern w:val="0"/>
          <w:highlight w:val="none"/>
          <w14:textFill>
            <w14:solidFill>
              <w14:schemeClr w14:val="tx1"/>
            </w14:solidFill>
          </w14:textFill>
        </w:rPr>
        <w:t>误</w:t>
      </w:r>
      <w:r>
        <w:rPr>
          <w:rFonts w:hint="eastAsia"/>
          <w:color w:val="000000" w:themeColor="text1"/>
          <w:kern w:val="0"/>
          <w:highlight w:val="none"/>
          <w14:textFill>
            <w14:solidFill>
              <w14:schemeClr w14:val="tx1"/>
            </w14:solidFill>
          </w14:textFill>
        </w:rPr>
        <w:t>的工期由</w:t>
      </w:r>
      <w:r>
        <w:rPr>
          <w:rFonts w:hint="eastAsia" w:ascii="宋体" w:hAnsi="宋体" w:eastAsia="宋体" w:cs="宋体"/>
          <w:color w:val="000000" w:themeColor="text1"/>
          <w:kern w:val="0"/>
          <w:highlight w:val="none"/>
          <w14:textFill>
            <w14:solidFill>
              <w14:schemeClr w14:val="tx1"/>
            </w14:solidFill>
          </w14:textFill>
        </w:rPr>
        <w:t>发</w:t>
      </w:r>
      <w:r>
        <w:rPr>
          <w:rFonts w:hint="eastAsia"/>
          <w:color w:val="000000" w:themeColor="text1"/>
          <w:kern w:val="0"/>
          <w:highlight w:val="none"/>
          <w14:textFill>
            <w14:solidFill>
              <w14:schemeClr w14:val="tx1"/>
            </w14:solidFill>
          </w14:textFill>
        </w:rPr>
        <w:t>包人承担，</w:t>
      </w:r>
      <w:r>
        <w:rPr>
          <w:rFonts w:hint="eastAsia" w:ascii="宋体" w:hAnsi="宋体" w:eastAsia="宋体" w:cs="宋体"/>
          <w:color w:val="000000" w:themeColor="text1"/>
          <w:kern w:val="0"/>
          <w:highlight w:val="none"/>
          <w14:textFill>
            <w14:solidFill>
              <w14:schemeClr w14:val="tx1"/>
            </w14:solidFill>
          </w14:textFill>
        </w:rPr>
        <w:t>并</w:t>
      </w:r>
      <w:r>
        <w:rPr>
          <w:rFonts w:hint="eastAsia"/>
          <w:color w:val="000000" w:themeColor="text1"/>
          <w:kern w:val="0"/>
          <w:highlight w:val="none"/>
          <w14:textFill>
            <w14:solidFill>
              <w14:schemeClr w14:val="tx1"/>
            </w14:solidFill>
          </w14:textFill>
        </w:rPr>
        <w:t>支付承包人合理的利</w:t>
      </w:r>
      <w:r>
        <w:rPr>
          <w:rFonts w:hint="eastAsia" w:ascii="宋体" w:hAnsi="宋体" w:eastAsia="宋体" w:cs="宋体"/>
          <w:color w:val="000000" w:themeColor="text1"/>
          <w:kern w:val="0"/>
          <w:highlight w:val="none"/>
          <w14:textFill>
            <w14:solidFill>
              <w14:schemeClr w14:val="tx1"/>
            </w14:solidFill>
          </w14:textFill>
        </w:rPr>
        <w:t>润</w:t>
      </w:r>
      <w:r>
        <w:rPr>
          <w:rFonts w:hint="eastAsia"/>
          <w:color w:val="000000" w:themeColor="text1"/>
          <w:kern w:val="0"/>
          <w:highlight w:val="none"/>
          <w14:textFill>
            <w14:solidFill>
              <w14:schemeClr w14:val="tx1"/>
            </w14:solidFill>
          </w14:textFill>
        </w:rPr>
        <w:t>。</w:t>
      </w:r>
    </w:p>
    <w:p>
      <w:pPr>
        <w:pStyle w:val="72"/>
        <w:outlineLvl w:val="9"/>
        <w:rPr>
          <w:rFonts w:cs="Times New Roman"/>
          <w:color w:val="000000" w:themeColor="text1"/>
          <w:highlight w:val="none"/>
          <w14:textFill>
            <w14:solidFill>
              <w14:schemeClr w14:val="tx1"/>
            </w14:solidFill>
          </w14:textFill>
        </w:rPr>
      </w:pPr>
      <w:bookmarkStart w:id="657" w:name="_Toc12004"/>
      <w:bookmarkStart w:id="658" w:name="_Toc418752149"/>
      <w:bookmarkStart w:id="659" w:name="_Toc418751703"/>
      <w:bookmarkStart w:id="660" w:name="_Toc485213238"/>
      <w:bookmarkStart w:id="661" w:name="_Toc406522127"/>
      <w:bookmarkStart w:id="662" w:name="_Toc351203558"/>
      <w:r>
        <w:rPr>
          <w:color w:val="000000" w:themeColor="text1"/>
          <w:highlight w:val="none"/>
          <w14:textFill>
            <w14:solidFill>
              <w14:schemeClr w14:val="tx1"/>
            </w14:solidFill>
          </w14:textFill>
        </w:rPr>
        <w:t xml:space="preserve">8.6 </w:t>
      </w:r>
      <w:r>
        <w:rPr>
          <w:rFonts w:hint="eastAsia" w:ascii="宋体" w:hAnsi="宋体" w:eastAsia="宋体" w:cs="宋体"/>
          <w:color w:val="000000" w:themeColor="text1"/>
          <w:highlight w:val="none"/>
          <w14:textFill>
            <w14:solidFill>
              <w14:schemeClr w14:val="tx1"/>
            </w14:solidFill>
          </w14:textFill>
        </w:rPr>
        <w:t>样</w:t>
      </w:r>
      <w:r>
        <w:rPr>
          <w:rFonts w:hint="eastAsia"/>
          <w:color w:val="000000" w:themeColor="text1"/>
          <w:highlight w:val="none"/>
          <w14:textFill>
            <w14:solidFill>
              <w14:schemeClr w14:val="tx1"/>
            </w14:solidFill>
          </w14:textFill>
        </w:rPr>
        <w:t>品</w:t>
      </w:r>
      <w:bookmarkEnd w:id="657"/>
      <w:bookmarkEnd w:id="658"/>
      <w:bookmarkEnd w:id="659"/>
      <w:bookmarkEnd w:id="660"/>
      <w:bookmarkEnd w:id="661"/>
      <w:bookmarkEnd w:id="662"/>
    </w:p>
    <w:p>
      <w:pPr>
        <w:pStyle w:val="73"/>
        <w:rPr>
          <w:rFonts w:cs="Times New Roman"/>
          <w:color w:val="000000" w:themeColor="text1"/>
          <w:kern w:val="0"/>
          <w:highlight w:val="none"/>
          <w14:textFill>
            <w14:solidFill>
              <w14:schemeClr w14:val="tx1"/>
            </w14:solidFill>
          </w14:textFill>
        </w:rPr>
      </w:pPr>
      <w:r>
        <w:rPr>
          <w:color w:val="000000" w:themeColor="text1"/>
          <w:kern w:val="0"/>
          <w:highlight w:val="none"/>
          <w14:textFill>
            <w14:solidFill>
              <w14:schemeClr w14:val="tx1"/>
            </w14:solidFill>
          </w14:textFill>
        </w:rPr>
        <w:t>8.6.1</w:t>
      </w:r>
      <w:r>
        <w:rPr>
          <w:rFonts w:hint="eastAsia" w:ascii="宋体" w:hAnsi="宋体" w:eastAsia="宋体" w:cs="宋体"/>
          <w:color w:val="000000" w:themeColor="text1"/>
          <w:kern w:val="0"/>
          <w:highlight w:val="none"/>
          <w14:textFill>
            <w14:solidFill>
              <w14:schemeClr w14:val="tx1"/>
            </w14:solidFill>
          </w14:textFill>
        </w:rPr>
        <w:t>样</w:t>
      </w:r>
      <w:r>
        <w:rPr>
          <w:rFonts w:hint="eastAsia"/>
          <w:color w:val="000000" w:themeColor="text1"/>
          <w:kern w:val="0"/>
          <w:highlight w:val="none"/>
          <w14:textFill>
            <w14:solidFill>
              <w14:schemeClr w14:val="tx1"/>
            </w14:solidFill>
          </w14:textFill>
        </w:rPr>
        <w:t>品的</w:t>
      </w:r>
      <w:r>
        <w:rPr>
          <w:rFonts w:hint="eastAsia" w:ascii="宋体" w:hAnsi="宋体" w:eastAsia="宋体" w:cs="宋体"/>
          <w:color w:val="000000" w:themeColor="text1"/>
          <w:kern w:val="0"/>
          <w:highlight w:val="none"/>
          <w14:textFill>
            <w14:solidFill>
              <w14:schemeClr w14:val="tx1"/>
            </w14:solidFill>
          </w14:textFill>
        </w:rPr>
        <w:t>报</w:t>
      </w:r>
      <w:r>
        <w:rPr>
          <w:rFonts w:hint="eastAsia"/>
          <w:color w:val="000000" w:themeColor="text1"/>
          <w:kern w:val="0"/>
          <w:highlight w:val="none"/>
          <w14:textFill>
            <w14:solidFill>
              <w14:schemeClr w14:val="tx1"/>
            </w14:solidFill>
          </w14:textFill>
        </w:rPr>
        <w:t>送</w:t>
      </w:r>
      <w:r>
        <w:rPr>
          <w:rFonts w:hint="eastAsia" w:ascii="宋体" w:hAnsi="宋体" w:eastAsia="宋体" w:cs="宋体"/>
          <w:color w:val="000000" w:themeColor="text1"/>
          <w:kern w:val="0"/>
          <w:highlight w:val="none"/>
          <w14:textFill>
            <w14:solidFill>
              <w14:schemeClr w14:val="tx1"/>
            </w14:solidFill>
          </w14:textFill>
        </w:rPr>
        <w:t>与</w:t>
      </w:r>
      <w:r>
        <w:rPr>
          <w:rFonts w:hint="eastAsia"/>
          <w:color w:val="000000" w:themeColor="text1"/>
          <w:kern w:val="0"/>
          <w:highlight w:val="none"/>
          <w14:textFill>
            <w14:solidFill>
              <w14:schemeClr w14:val="tx1"/>
            </w14:solidFill>
          </w14:textFill>
        </w:rPr>
        <w:t>封存</w:t>
      </w:r>
    </w:p>
    <w:p>
      <w:pPr>
        <w:pStyle w:val="73"/>
        <w:rPr>
          <w:rFonts w:cs="Times New Roman"/>
          <w:color w:val="000000" w:themeColor="text1"/>
          <w:kern w:val="0"/>
          <w:highlight w:val="none"/>
          <w14:textFill>
            <w14:solidFill>
              <w14:schemeClr w14:val="tx1"/>
            </w14:solidFill>
          </w14:textFill>
        </w:rPr>
      </w:pPr>
      <w:r>
        <w:rPr>
          <w:rFonts w:hint="eastAsia"/>
          <w:color w:val="000000" w:themeColor="text1"/>
          <w:kern w:val="0"/>
          <w:highlight w:val="none"/>
          <w14:textFill>
            <w14:solidFill>
              <w14:schemeClr w14:val="tx1"/>
            </w14:solidFill>
          </w14:textFill>
        </w:rPr>
        <w:t>需要承包人</w:t>
      </w:r>
      <w:r>
        <w:rPr>
          <w:rFonts w:hint="eastAsia" w:ascii="宋体" w:hAnsi="宋体" w:eastAsia="宋体" w:cs="宋体"/>
          <w:color w:val="000000" w:themeColor="text1"/>
          <w:kern w:val="0"/>
          <w:highlight w:val="none"/>
          <w14:textFill>
            <w14:solidFill>
              <w14:schemeClr w14:val="tx1"/>
            </w14:solidFill>
          </w14:textFill>
        </w:rPr>
        <w:t>报</w:t>
      </w:r>
      <w:r>
        <w:rPr>
          <w:rFonts w:hint="eastAsia"/>
          <w:color w:val="000000" w:themeColor="text1"/>
          <w:kern w:val="0"/>
          <w:highlight w:val="none"/>
          <w14:textFill>
            <w14:solidFill>
              <w14:schemeClr w14:val="tx1"/>
            </w14:solidFill>
          </w14:textFill>
        </w:rPr>
        <w:t>送</w:t>
      </w:r>
      <w:r>
        <w:rPr>
          <w:rFonts w:hint="eastAsia" w:ascii="宋体" w:hAnsi="宋体" w:eastAsia="宋体" w:cs="宋体"/>
          <w:color w:val="000000" w:themeColor="text1"/>
          <w:kern w:val="0"/>
          <w:highlight w:val="none"/>
          <w14:textFill>
            <w14:solidFill>
              <w14:schemeClr w14:val="tx1"/>
            </w14:solidFill>
          </w14:textFill>
        </w:rPr>
        <w:t>样</w:t>
      </w:r>
      <w:r>
        <w:rPr>
          <w:rFonts w:hint="eastAsia"/>
          <w:color w:val="000000" w:themeColor="text1"/>
          <w:kern w:val="0"/>
          <w:highlight w:val="none"/>
          <w14:textFill>
            <w14:solidFill>
              <w14:schemeClr w14:val="tx1"/>
            </w14:solidFill>
          </w14:textFill>
        </w:rPr>
        <w:t>品的材料或工程</w:t>
      </w:r>
      <w:r>
        <w:rPr>
          <w:rFonts w:hint="eastAsia" w:ascii="宋体" w:hAnsi="宋体" w:eastAsia="宋体" w:cs="宋体"/>
          <w:color w:val="000000" w:themeColor="text1"/>
          <w:kern w:val="0"/>
          <w:highlight w:val="none"/>
          <w14:textFill>
            <w14:solidFill>
              <w14:schemeClr w14:val="tx1"/>
            </w14:solidFill>
          </w14:textFill>
        </w:rPr>
        <w:t>设备</w:t>
      </w:r>
      <w:r>
        <w:rPr>
          <w:rFonts w:hint="eastAsia"/>
          <w:color w:val="000000" w:themeColor="text1"/>
          <w:kern w:val="0"/>
          <w:highlight w:val="none"/>
          <w14:textFill>
            <w14:solidFill>
              <w14:schemeClr w14:val="tx1"/>
            </w14:solidFill>
          </w14:textFill>
        </w:rPr>
        <w:t>，</w:t>
      </w:r>
      <w:r>
        <w:rPr>
          <w:rFonts w:hint="eastAsia" w:ascii="宋体" w:hAnsi="宋体" w:eastAsia="宋体" w:cs="宋体"/>
          <w:color w:val="000000" w:themeColor="text1"/>
          <w:kern w:val="0"/>
          <w:highlight w:val="none"/>
          <w14:textFill>
            <w14:solidFill>
              <w14:schemeClr w14:val="tx1"/>
            </w14:solidFill>
          </w14:textFill>
        </w:rPr>
        <w:t>样</w:t>
      </w:r>
      <w:r>
        <w:rPr>
          <w:rFonts w:hint="eastAsia"/>
          <w:color w:val="000000" w:themeColor="text1"/>
          <w:kern w:val="0"/>
          <w:highlight w:val="none"/>
          <w14:textFill>
            <w14:solidFill>
              <w14:schemeClr w14:val="tx1"/>
            </w14:solidFill>
          </w14:textFill>
        </w:rPr>
        <w:t>品的</w:t>
      </w:r>
      <w:r>
        <w:rPr>
          <w:rFonts w:hint="eastAsia" w:ascii="宋体" w:hAnsi="宋体" w:eastAsia="宋体" w:cs="宋体"/>
          <w:color w:val="000000" w:themeColor="text1"/>
          <w:kern w:val="0"/>
          <w:highlight w:val="none"/>
          <w14:textFill>
            <w14:solidFill>
              <w14:schemeClr w14:val="tx1"/>
            </w14:solidFill>
          </w14:textFill>
        </w:rPr>
        <w:t>种类</w:t>
      </w:r>
      <w:r>
        <w:rPr>
          <w:rFonts w:hint="eastAsia"/>
          <w:color w:val="000000" w:themeColor="text1"/>
          <w:kern w:val="0"/>
          <w:highlight w:val="none"/>
          <w14:textFill>
            <w14:solidFill>
              <w14:schemeClr w14:val="tx1"/>
            </w14:solidFill>
          </w14:textFill>
        </w:rPr>
        <w:t>、名</w:t>
      </w:r>
      <w:r>
        <w:rPr>
          <w:rFonts w:hint="eastAsia" w:ascii="宋体" w:hAnsi="宋体" w:eastAsia="宋体" w:cs="宋体"/>
          <w:color w:val="000000" w:themeColor="text1"/>
          <w:kern w:val="0"/>
          <w:highlight w:val="none"/>
          <w14:textFill>
            <w14:solidFill>
              <w14:schemeClr w14:val="tx1"/>
            </w14:solidFill>
          </w14:textFill>
        </w:rPr>
        <w:t>称</w:t>
      </w:r>
      <w:r>
        <w:rPr>
          <w:rFonts w:hint="eastAsia"/>
          <w:color w:val="000000" w:themeColor="text1"/>
          <w:kern w:val="0"/>
          <w:highlight w:val="none"/>
          <w14:textFill>
            <w14:solidFill>
              <w14:schemeClr w14:val="tx1"/>
            </w14:solidFill>
          </w14:textFill>
        </w:rPr>
        <w:t>、</w:t>
      </w:r>
      <w:r>
        <w:rPr>
          <w:rFonts w:hint="eastAsia" w:ascii="宋体" w:hAnsi="宋体" w:eastAsia="宋体" w:cs="宋体"/>
          <w:color w:val="000000" w:themeColor="text1"/>
          <w:kern w:val="0"/>
          <w:highlight w:val="none"/>
          <w14:textFill>
            <w14:solidFill>
              <w14:schemeClr w14:val="tx1"/>
            </w14:solidFill>
          </w14:textFill>
        </w:rPr>
        <w:t>规</w:t>
      </w:r>
      <w:r>
        <w:rPr>
          <w:rFonts w:hint="eastAsia"/>
          <w:color w:val="000000" w:themeColor="text1"/>
          <w:kern w:val="0"/>
          <w:highlight w:val="none"/>
          <w14:textFill>
            <w14:solidFill>
              <w14:schemeClr w14:val="tx1"/>
            </w14:solidFill>
          </w14:textFill>
        </w:rPr>
        <w:t>格、</w:t>
      </w:r>
      <w:r>
        <w:rPr>
          <w:rFonts w:hint="eastAsia" w:ascii="宋体" w:hAnsi="宋体" w:eastAsia="宋体" w:cs="宋体"/>
          <w:color w:val="000000" w:themeColor="text1"/>
          <w:kern w:val="0"/>
          <w:highlight w:val="none"/>
          <w14:textFill>
            <w14:solidFill>
              <w14:schemeClr w14:val="tx1"/>
            </w14:solidFill>
          </w14:textFill>
        </w:rPr>
        <w:t>数</w:t>
      </w:r>
      <w:r>
        <w:rPr>
          <w:rFonts w:hint="eastAsia"/>
          <w:color w:val="000000" w:themeColor="text1"/>
          <w:kern w:val="0"/>
          <w:highlight w:val="none"/>
          <w14:textFill>
            <w14:solidFill>
              <w14:schemeClr w14:val="tx1"/>
            </w14:solidFill>
          </w14:textFill>
        </w:rPr>
        <w:t>量等要求均</w:t>
      </w:r>
      <w:r>
        <w:rPr>
          <w:rFonts w:hint="eastAsia" w:ascii="宋体" w:hAnsi="宋体" w:eastAsia="宋体" w:cs="宋体"/>
          <w:color w:val="000000" w:themeColor="text1"/>
          <w:kern w:val="0"/>
          <w:highlight w:val="none"/>
          <w14:textFill>
            <w14:solidFill>
              <w14:schemeClr w14:val="tx1"/>
            </w14:solidFill>
          </w14:textFill>
        </w:rPr>
        <w:t>应</w:t>
      </w:r>
      <w:r>
        <w:rPr>
          <w:rFonts w:hint="eastAsia"/>
          <w:color w:val="000000" w:themeColor="text1"/>
          <w:kern w:val="0"/>
          <w:highlight w:val="none"/>
          <w14:textFill>
            <w14:solidFill>
              <w14:schemeClr w14:val="tx1"/>
            </w14:solidFill>
          </w14:textFill>
        </w:rPr>
        <w:t>在</w:t>
      </w:r>
      <w:r>
        <w:rPr>
          <w:rFonts w:hint="eastAsia" w:ascii="宋体" w:hAnsi="宋体" w:eastAsia="宋体" w:cs="宋体"/>
          <w:color w:val="000000" w:themeColor="text1"/>
          <w:kern w:val="0"/>
          <w:highlight w:val="none"/>
          <w14:textFill>
            <w14:solidFill>
              <w14:schemeClr w14:val="tx1"/>
            </w14:solidFill>
          </w14:textFill>
        </w:rPr>
        <w:t>专</w:t>
      </w:r>
      <w:r>
        <w:rPr>
          <w:rFonts w:hint="eastAsia"/>
          <w:color w:val="000000" w:themeColor="text1"/>
          <w:kern w:val="0"/>
          <w:highlight w:val="none"/>
          <w14:textFill>
            <w14:solidFill>
              <w14:schemeClr w14:val="tx1"/>
            </w14:solidFill>
          </w14:textFill>
        </w:rPr>
        <w:t>用合同</w:t>
      </w:r>
      <w:r>
        <w:rPr>
          <w:rFonts w:hint="eastAsia" w:ascii="宋体" w:hAnsi="宋体" w:eastAsia="宋体" w:cs="宋体"/>
          <w:color w:val="000000" w:themeColor="text1"/>
          <w:kern w:val="0"/>
          <w:highlight w:val="none"/>
          <w14:textFill>
            <w14:solidFill>
              <w14:schemeClr w14:val="tx1"/>
            </w14:solidFill>
          </w14:textFill>
        </w:rPr>
        <w:t>条</w:t>
      </w:r>
      <w:r>
        <w:rPr>
          <w:rFonts w:hint="eastAsia"/>
          <w:color w:val="000000" w:themeColor="text1"/>
          <w:kern w:val="0"/>
          <w:highlight w:val="none"/>
          <w14:textFill>
            <w14:solidFill>
              <w14:schemeClr w14:val="tx1"/>
            </w14:solidFill>
          </w14:textFill>
        </w:rPr>
        <w:t>款中</w:t>
      </w:r>
      <w:r>
        <w:rPr>
          <w:rFonts w:hint="eastAsia" w:ascii="宋体" w:hAnsi="宋体" w:eastAsia="宋体" w:cs="宋体"/>
          <w:color w:val="000000" w:themeColor="text1"/>
          <w:kern w:val="0"/>
          <w:highlight w:val="none"/>
          <w14:textFill>
            <w14:solidFill>
              <w14:schemeClr w14:val="tx1"/>
            </w14:solidFill>
          </w14:textFill>
        </w:rPr>
        <w:t>约</w:t>
      </w:r>
      <w:r>
        <w:rPr>
          <w:rFonts w:hint="eastAsia"/>
          <w:color w:val="000000" w:themeColor="text1"/>
          <w:kern w:val="0"/>
          <w:highlight w:val="none"/>
          <w14:textFill>
            <w14:solidFill>
              <w14:schemeClr w14:val="tx1"/>
            </w14:solidFill>
          </w14:textFill>
        </w:rPr>
        <w:t>定。</w:t>
      </w:r>
      <w:r>
        <w:rPr>
          <w:rFonts w:hint="eastAsia" w:ascii="宋体" w:hAnsi="宋体" w:eastAsia="宋体" w:cs="宋体"/>
          <w:color w:val="000000" w:themeColor="text1"/>
          <w:kern w:val="0"/>
          <w:highlight w:val="none"/>
          <w14:textFill>
            <w14:solidFill>
              <w14:schemeClr w14:val="tx1"/>
            </w14:solidFill>
          </w14:textFill>
        </w:rPr>
        <w:t>样</w:t>
      </w:r>
      <w:r>
        <w:rPr>
          <w:rFonts w:hint="eastAsia"/>
          <w:color w:val="000000" w:themeColor="text1"/>
          <w:kern w:val="0"/>
          <w:highlight w:val="none"/>
          <w14:textFill>
            <w14:solidFill>
              <w14:schemeClr w14:val="tx1"/>
            </w14:solidFill>
          </w14:textFill>
        </w:rPr>
        <w:t>品的</w:t>
      </w:r>
      <w:r>
        <w:rPr>
          <w:rFonts w:hint="eastAsia" w:ascii="宋体" w:hAnsi="宋体" w:eastAsia="宋体" w:cs="宋体"/>
          <w:color w:val="000000" w:themeColor="text1"/>
          <w:kern w:val="0"/>
          <w:highlight w:val="none"/>
          <w14:textFill>
            <w14:solidFill>
              <w14:schemeClr w14:val="tx1"/>
            </w14:solidFill>
          </w14:textFill>
        </w:rPr>
        <w:t>报</w:t>
      </w:r>
      <w:r>
        <w:rPr>
          <w:rFonts w:hint="eastAsia"/>
          <w:color w:val="000000" w:themeColor="text1"/>
          <w:kern w:val="0"/>
          <w:highlight w:val="none"/>
          <w14:textFill>
            <w14:solidFill>
              <w14:schemeClr w14:val="tx1"/>
            </w14:solidFill>
          </w14:textFill>
        </w:rPr>
        <w:t>送程序如下：</w:t>
      </w:r>
    </w:p>
    <w:p>
      <w:pPr>
        <w:pStyle w:val="73"/>
        <w:rPr>
          <w:rFonts w:cs="Times New Roman"/>
          <w:color w:val="000000" w:themeColor="text1"/>
          <w:kern w:val="0"/>
          <w:highlight w:val="none"/>
          <w14:textFill>
            <w14:solidFill>
              <w14:schemeClr w14:val="tx1"/>
            </w14:solidFill>
          </w14:textFill>
        </w:rPr>
      </w:pPr>
      <w:r>
        <w:rPr>
          <w:rFonts w:hint="eastAsia"/>
          <w:color w:val="000000" w:themeColor="text1"/>
          <w:kern w:val="0"/>
          <w:highlight w:val="none"/>
          <w14:textFill>
            <w14:solidFill>
              <w14:schemeClr w14:val="tx1"/>
            </w14:solidFill>
          </w14:textFill>
        </w:rPr>
        <w:t>（</w:t>
      </w:r>
      <w:r>
        <w:rPr>
          <w:color w:val="000000" w:themeColor="text1"/>
          <w:kern w:val="0"/>
          <w:highlight w:val="none"/>
          <w14:textFill>
            <w14:solidFill>
              <w14:schemeClr w14:val="tx1"/>
            </w14:solidFill>
          </w14:textFill>
        </w:rPr>
        <w:t>1</w:t>
      </w:r>
      <w:r>
        <w:rPr>
          <w:rFonts w:hint="eastAsia"/>
          <w:color w:val="000000" w:themeColor="text1"/>
          <w:kern w:val="0"/>
          <w:highlight w:val="none"/>
          <w14:textFill>
            <w14:solidFill>
              <w14:schemeClr w14:val="tx1"/>
            </w14:solidFill>
          </w14:textFill>
        </w:rPr>
        <w:t>）承包人</w:t>
      </w:r>
      <w:r>
        <w:rPr>
          <w:rFonts w:hint="eastAsia" w:ascii="宋体" w:hAnsi="宋体" w:eastAsia="宋体" w:cs="宋体"/>
          <w:color w:val="000000" w:themeColor="text1"/>
          <w:kern w:val="0"/>
          <w:highlight w:val="none"/>
          <w14:textFill>
            <w14:solidFill>
              <w14:schemeClr w14:val="tx1"/>
            </w14:solidFill>
          </w14:textFill>
        </w:rPr>
        <w:t>应</w:t>
      </w:r>
      <w:r>
        <w:rPr>
          <w:rFonts w:hint="eastAsia"/>
          <w:color w:val="000000" w:themeColor="text1"/>
          <w:kern w:val="0"/>
          <w:highlight w:val="none"/>
          <w14:textFill>
            <w14:solidFill>
              <w14:schemeClr w14:val="tx1"/>
            </w14:solidFill>
          </w14:textFill>
        </w:rPr>
        <w:t>在</w:t>
      </w:r>
      <w:r>
        <w:rPr>
          <w:rFonts w:hint="eastAsia" w:ascii="宋体" w:hAnsi="宋体" w:eastAsia="宋体" w:cs="宋体"/>
          <w:color w:val="000000" w:themeColor="text1"/>
          <w:kern w:val="0"/>
          <w:highlight w:val="none"/>
          <w14:textFill>
            <w14:solidFill>
              <w14:schemeClr w14:val="tx1"/>
            </w14:solidFill>
          </w14:textFill>
        </w:rPr>
        <w:t>计划</w:t>
      </w:r>
      <w:r>
        <w:rPr>
          <w:rFonts w:hint="eastAsia"/>
          <w:color w:val="000000" w:themeColor="text1"/>
          <w:kern w:val="0"/>
          <w:highlight w:val="none"/>
          <w14:textFill>
            <w14:solidFill>
              <w14:schemeClr w14:val="tx1"/>
            </w14:solidFill>
          </w14:textFill>
        </w:rPr>
        <w:t>采</w:t>
      </w:r>
      <w:r>
        <w:rPr>
          <w:rFonts w:hint="eastAsia" w:ascii="宋体" w:hAnsi="宋体" w:eastAsia="宋体" w:cs="宋体"/>
          <w:color w:val="000000" w:themeColor="text1"/>
          <w:kern w:val="0"/>
          <w:highlight w:val="none"/>
          <w14:textFill>
            <w14:solidFill>
              <w14:schemeClr w14:val="tx1"/>
            </w14:solidFill>
          </w14:textFill>
        </w:rPr>
        <w:t>购</w:t>
      </w:r>
      <w:r>
        <w:rPr>
          <w:rFonts w:hint="eastAsia"/>
          <w:color w:val="000000" w:themeColor="text1"/>
          <w:kern w:val="0"/>
          <w:highlight w:val="none"/>
          <w14:textFill>
            <w14:solidFill>
              <w14:schemeClr w14:val="tx1"/>
            </w14:solidFill>
          </w14:textFill>
        </w:rPr>
        <w:t>前</w:t>
      </w:r>
      <w:r>
        <w:rPr>
          <w:color w:val="000000" w:themeColor="text1"/>
          <w:kern w:val="0"/>
          <w:highlight w:val="none"/>
          <w14:textFill>
            <w14:solidFill>
              <w14:schemeClr w14:val="tx1"/>
            </w14:solidFill>
          </w14:textFill>
        </w:rPr>
        <w:t>28</w:t>
      </w:r>
      <w:r>
        <w:rPr>
          <w:rFonts w:hint="eastAsia"/>
          <w:color w:val="000000" w:themeColor="text1"/>
          <w:kern w:val="0"/>
          <w:highlight w:val="none"/>
          <w14:textFill>
            <w14:solidFill>
              <w14:schemeClr w14:val="tx1"/>
            </w14:solidFill>
          </w14:textFill>
        </w:rPr>
        <w:t>天向</w:t>
      </w:r>
      <w:r>
        <w:rPr>
          <w:rFonts w:hint="eastAsia" w:ascii="宋体" w:hAnsi="宋体" w:eastAsia="宋体" w:cs="宋体"/>
          <w:color w:val="000000" w:themeColor="text1"/>
          <w:kern w:val="0"/>
          <w:highlight w:val="none"/>
          <w14:textFill>
            <w14:solidFill>
              <w14:schemeClr w14:val="tx1"/>
            </w14:solidFill>
          </w14:textFill>
        </w:rPr>
        <w:t>监</w:t>
      </w:r>
      <w:r>
        <w:rPr>
          <w:rFonts w:hint="eastAsia"/>
          <w:color w:val="000000" w:themeColor="text1"/>
          <w:kern w:val="0"/>
          <w:highlight w:val="none"/>
          <w14:textFill>
            <w14:solidFill>
              <w14:schemeClr w14:val="tx1"/>
            </w14:solidFill>
          </w14:textFill>
        </w:rPr>
        <w:t>理人</w:t>
      </w:r>
      <w:r>
        <w:rPr>
          <w:rFonts w:hint="eastAsia" w:ascii="宋体" w:hAnsi="宋体" w:eastAsia="宋体" w:cs="宋体"/>
          <w:color w:val="000000" w:themeColor="text1"/>
          <w:kern w:val="0"/>
          <w:highlight w:val="none"/>
          <w14:textFill>
            <w14:solidFill>
              <w14:schemeClr w14:val="tx1"/>
            </w14:solidFill>
          </w14:textFill>
        </w:rPr>
        <w:t>报</w:t>
      </w:r>
      <w:r>
        <w:rPr>
          <w:rFonts w:hint="eastAsia"/>
          <w:color w:val="000000" w:themeColor="text1"/>
          <w:kern w:val="0"/>
          <w:highlight w:val="none"/>
          <w14:textFill>
            <w14:solidFill>
              <w14:schemeClr w14:val="tx1"/>
            </w14:solidFill>
          </w14:textFill>
        </w:rPr>
        <w:t>送</w:t>
      </w:r>
      <w:r>
        <w:rPr>
          <w:rFonts w:hint="eastAsia" w:ascii="宋体" w:hAnsi="宋体" w:eastAsia="宋体" w:cs="宋体"/>
          <w:color w:val="000000" w:themeColor="text1"/>
          <w:kern w:val="0"/>
          <w:highlight w:val="none"/>
          <w14:textFill>
            <w14:solidFill>
              <w14:schemeClr w14:val="tx1"/>
            </w14:solidFill>
          </w14:textFill>
        </w:rPr>
        <w:t>样</w:t>
      </w:r>
      <w:r>
        <w:rPr>
          <w:rFonts w:hint="eastAsia"/>
          <w:color w:val="000000" w:themeColor="text1"/>
          <w:kern w:val="0"/>
          <w:highlight w:val="none"/>
          <w14:textFill>
            <w14:solidFill>
              <w14:schemeClr w14:val="tx1"/>
            </w14:solidFill>
          </w14:textFill>
        </w:rPr>
        <w:t>品。承包人</w:t>
      </w:r>
      <w:r>
        <w:rPr>
          <w:rFonts w:hint="eastAsia" w:ascii="宋体" w:hAnsi="宋体" w:eastAsia="宋体" w:cs="宋体"/>
          <w:color w:val="000000" w:themeColor="text1"/>
          <w:kern w:val="0"/>
          <w:highlight w:val="none"/>
          <w14:textFill>
            <w14:solidFill>
              <w14:schemeClr w14:val="tx1"/>
            </w14:solidFill>
          </w14:textFill>
        </w:rPr>
        <w:t>报</w:t>
      </w:r>
      <w:r>
        <w:rPr>
          <w:rFonts w:hint="eastAsia"/>
          <w:color w:val="000000" w:themeColor="text1"/>
          <w:kern w:val="0"/>
          <w:highlight w:val="none"/>
          <w14:textFill>
            <w14:solidFill>
              <w14:schemeClr w14:val="tx1"/>
            </w14:solidFill>
          </w14:textFill>
        </w:rPr>
        <w:t>送的</w:t>
      </w:r>
      <w:r>
        <w:rPr>
          <w:rFonts w:hint="eastAsia" w:ascii="宋体" w:hAnsi="宋体" w:eastAsia="宋体" w:cs="宋体"/>
          <w:color w:val="000000" w:themeColor="text1"/>
          <w:kern w:val="0"/>
          <w:highlight w:val="none"/>
          <w14:textFill>
            <w14:solidFill>
              <w14:schemeClr w14:val="tx1"/>
            </w14:solidFill>
          </w14:textFill>
        </w:rPr>
        <w:t>样</w:t>
      </w:r>
      <w:r>
        <w:rPr>
          <w:rFonts w:hint="eastAsia"/>
          <w:color w:val="000000" w:themeColor="text1"/>
          <w:kern w:val="0"/>
          <w:highlight w:val="none"/>
          <w14:textFill>
            <w14:solidFill>
              <w14:schemeClr w14:val="tx1"/>
            </w14:solidFill>
          </w14:textFill>
        </w:rPr>
        <w:t>品均</w:t>
      </w:r>
      <w:r>
        <w:rPr>
          <w:rFonts w:hint="eastAsia" w:ascii="宋体" w:hAnsi="宋体" w:eastAsia="宋体" w:cs="宋体"/>
          <w:color w:val="000000" w:themeColor="text1"/>
          <w:kern w:val="0"/>
          <w:highlight w:val="none"/>
          <w14:textFill>
            <w14:solidFill>
              <w14:schemeClr w14:val="tx1"/>
            </w14:solidFill>
          </w14:textFill>
        </w:rPr>
        <w:t>应来</w:t>
      </w:r>
      <w:r>
        <w:rPr>
          <w:rFonts w:hint="eastAsia"/>
          <w:color w:val="000000" w:themeColor="text1"/>
          <w:kern w:val="0"/>
          <w:highlight w:val="none"/>
          <w14:textFill>
            <w14:solidFill>
              <w14:schemeClr w14:val="tx1"/>
            </w14:solidFill>
          </w14:textFill>
        </w:rPr>
        <w:t>自供</w:t>
      </w:r>
      <w:r>
        <w:rPr>
          <w:rFonts w:hint="eastAsia" w:ascii="宋体" w:hAnsi="宋体" w:eastAsia="宋体" w:cs="宋体"/>
          <w:color w:val="000000" w:themeColor="text1"/>
          <w:kern w:val="0"/>
          <w:highlight w:val="none"/>
          <w14:textFill>
            <w14:solidFill>
              <w14:schemeClr w14:val="tx1"/>
            </w14:solidFill>
          </w14:textFill>
        </w:rPr>
        <w:t>应</w:t>
      </w:r>
      <w:r>
        <w:rPr>
          <w:rFonts w:hint="eastAsia"/>
          <w:color w:val="000000" w:themeColor="text1"/>
          <w:kern w:val="0"/>
          <w:highlight w:val="none"/>
          <w14:textFill>
            <w14:solidFill>
              <w14:schemeClr w14:val="tx1"/>
            </w14:solidFill>
          </w14:textFill>
        </w:rPr>
        <w:t>材料的</w:t>
      </w:r>
      <w:r>
        <w:rPr>
          <w:rFonts w:hint="eastAsia" w:ascii="宋体" w:hAnsi="宋体" w:eastAsia="宋体" w:cs="宋体"/>
          <w:color w:val="000000" w:themeColor="text1"/>
          <w:kern w:val="0"/>
          <w:highlight w:val="none"/>
          <w14:textFill>
            <w14:solidFill>
              <w14:schemeClr w14:val="tx1"/>
            </w14:solidFill>
          </w14:textFill>
        </w:rPr>
        <w:t>实际</w:t>
      </w:r>
      <w:r>
        <w:rPr>
          <w:rFonts w:hint="eastAsia"/>
          <w:color w:val="000000" w:themeColor="text1"/>
          <w:kern w:val="0"/>
          <w:highlight w:val="none"/>
          <w14:textFill>
            <w14:solidFill>
              <w14:schemeClr w14:val="tx1"/>
            </w14:solidFill>
          </w14:textFill>
        </w:rPr>
        <w:t>生</w:t>
      </w:r>
      <w:r>
        <w:rPr>
          <w:rFonts w:hint="eastAsia" w:ascii="宋体" w:hAnsi="宋体" w:eastAsia="宋体" w:cs="宋体"/>
          <w:color w:val="000000" w:themeColor="text1"/>
          <w:kern w:val="0"/>
          <w:highlight w:val="none"/>
          <w14:textFill>
            <w14:solidFill>
              <w14:schemeClr w14:val="tx1"/>
            </w14:solidFill>
          </w14:textFill>
        </w:rPr>
        <w:t>产</w:t>
      </w:r>
      <w:r>
        <w:rPr>
          <w:rFonts w:hint="eastAsia"/>
          <w:color w:val="000000" w:themeColor="text1"/>
          <w:kern w:val="0"/>
          <w:highlight w:val="none"/>
          <w14:textFill>
            <w14:solidFill>
              <w14:schemeClr w14:val="tx1"/>
            </w14:solidFill>
          </w14:textFill>
        </w:rPr>
        <w:t>地，且提供的</w:t>
      </w:r>
      <w:r>
        <w:rPr>
          <w:rFonts w:hint="eastAsia" w:ascii="宋体" w:hAnsi="宋体" w:eastAsia="宋体" w:cs="宋体"/>
          <w:color w:val="000000" w:themeColor="text1"/>
          <w:kern w:val="0"/>
          <w:highlight w:val="none"/>
          <w14:textFill>
            <w14:solidFill>
              <w14:schemeClr w14:val="tx1"/>
            </w14:solidFill>
          </w14:textFill>
        </w:rPr>
        <w:t>样</w:t>
      </w:r>
      <w:r>
        <w:rPr>
          <w:rFonts w:hint="eastAsia"/>
          <w:color w:val="000000" w:themeColor="text1"/>
          <w:kern w:val="0"/>
          <w:highlight w:val="none"/>
          <w14:textFill>
            <w14:solidFill>
              <w14:schemeClr w14:val="tx1"/>
            </w14:solidFill>
          </w14:textFill>
        </w:rPr>
        <w:t>品的</w:t>
      </w:r>
      <w:r>
        <w:rPr>
          <w:rFonts w:hint="eastAsia" w:ascii="宋体" w:hAnsi="宋体" w:eastAsia="宋体" w:cs="宋体"/>
          <w:color w:val="000000" w:themeColor="text1"/>
          <w:kern w:val="0"/>
          <w:highlight w:val="none"/>
          <w14:textFill>
            <w14:solidFill>
              <w14:schemeClr w14:val="tx1"/>
            </w14:solidFill>
          </w14:textFill>
        </w:rPr>
        <w:t>规</w:t>
      </w:r>
      <w:r>
        <w:rPr>
          <w:rFonts w:hint="eastAsia"/>
          <w:color w:val="000000" w:themeColor="text1"/>
          <w:kern w:val="0"/>
          <w:highlight w:val="none"/>
          <w14:textFill>
            <w14:solidFill>
              <w14:schemeClr w14:val="tx1"/>
            </w14:solidFill>
          </w14:textFill>
        </w:rPr>
        <w:t>格、</w:t>
      </w:r>
      <w:r>
        <w:rPr>
          <w:rFonts w:hint="eastAsia" w:ascii="宋体" w:hAnsi="宋体" w:eastAsia="宋体" w:cs="宋体"/>
          <w:color w:val="000000" w:themeColor="text1"/>
          <w:kern w:val="0"/>
          <w:highlight w:val="none"/>
          <w14:textFill>
            <w14:solidFill>
              <w14:schemeClr w14:val="tx1"/>
            </w14:solidFill>
          </w14:textFill>
        </w:rPr>
        <w:t>数</w:t>
      </w:r>
      <w:r>
        <w:rPr>
          <w:rFonts w:hint="eastAsia"/>
          <w:color w:val="000000" w:themeColor="text1"/>
          <w:kern w:val="0"/>
          <w:highlight w:val="none"/>
          <w14:textFill>
            <w14:solidFill>
              <w14:schemeClr w14:val="tx1"/>
            </w14:solidFill>
          </w14:textFill>
        </w:rPr>
        <w:t>量足以表明材料或工程</w:t>
      </w:r>
      <w:r>
        <w:rPr>
          <w:rFonts w:hint="eastAsia" w:ascii="宋体" w:hAnsi="宋体" w:eastAsia="宋体" w:cs="宋体"/>
          <w:color w:val="000000" w:themeColor="text1"/>
          <w:kern w:val="0"/>
          <w:highlight w:val="none"/>
          <w14:textFill>
            <w14:solidFill>
              <w14:schemeClr w14:val="tx1"/>
            </w14:solidFill>
          </w14:textFill>
        </w:rPr>
        <w:t>设备</w:t>
      </w:r>
      <w:r>
        <w:rPr>
          <w:rFonts w:hint="eastAsia"/>
          <w:color w:val="000000" w:themeColor="text1"/>
          <w:kern w:val="0"/>
          <w:highlight w:val="none"/>
          <w14:textFill>
            <w14:solidFill>
              <w14:schemeClr w14:val="tx1"/>
            </w14:solidFill>
          </w14:textFill>
        </w:rPr>
        <w:t>的</w:t>
      </w:r>
      <w:r>
        <w:rPr>
          <w:rFonts w:hint="eastAsia" w:ascii="宋体" w:hAnsi="宋体" w:eastAsia="宋体" w:cs="宋体"/>
          <w:color w:val="000000" w:themeColor="text1"/>
          <w:kern w:val="0"/>
          <w:highlight w:val="none"/>
          <w14:textFill>
            <w14:solidFill>
              <w14:schemeClr w14:val="tx1"/>
            </w14:solidFill>
          </w14:textFill>
        </w:rPr>
        <w:t>质</w:t>
      </w:r>
      <w:r>
        <w:rPr>
          <w:rFonts w:hint="eastAsia"/>
          <w:color w:val="000000" w:themeColor="text1"/>
          <w:kern w:val="0"/>
          <w:highlight w:val="none"/>
          <w14:textFill>
            <w14:solidFill>
              <w14:schemeClr w14:val="tx1"/>
            </w14:solidFill>
          </w14:textFill>
        </w:rPr>
        <w:t>量、型</w:t>
      </w:r>
      <w:r>
        <w:rPr>
          <w:rFonts w:hint="eastAsia" w:ascii="宋体" w:hAnsi="宋体" w:eastAsia="宋体" w:cs="宋体"/>
          <w:color w:val="000000" w:themeColor="text1"/>
          <w:kern w:val="0"/>
          <w:highlight w:val="none"/>
          <w14:textFill>
            <w14:solidFill>
              <w14:schemeClr w14:val="tx1"/>
            </w14:solidFill>
          </w14:textFill>
        </w:rPr>
        <w:t>号</w:t>
      </w:r>
      <w:r>
        <w:rPr>
          <w:rFonts w:hint="eastAsia"/>
          <w:color w:val="000000" w:themeColor="text1"/>
          <w:kern w:val="0"/>
          <w:highlight w:val="none"/>
          <w14:textFill>
            <w14:solidFill>
              <w14:schemeClr w14:val="tx1"/>
            </w14:solidFill>
          </w14:textFill>
        </w:rPr>
        <w:t>、</w:t>
      </w:r>
      <w:r>
        <w:rPr>
          <w:rFonts w:hint="eastAsia" w:ascii="宋体" w:hAnsi="宋体" w:eastAsia="宋体" w:cs="宋体"/>
          <w:color w:val="000000" w:themeColor="text1"/>
          <w:kern w:val="0"/>
          <w:highlight w:val="none"/>
          <w14:textFill>
            <w14:solidFill>
              <w14:schemeClr w14:val="tx1"/>
            </w14:solidFill>
          </w14:textFill>
        </w:rPr>
        <w:t>颜</w:t>
      </w:r>
      <w:r>
        <w:rPr>
          <w:rFonts w:hint="eastAsia"/>
          <w:color w:val="000000" w:themeColor="text1"/>
          <w:kern w:val="0"/>
          <w:highlight w:val="none"/>
          <w14:textFill>
            <w14:solidFill>
              <w14:schemeClr w14:val="tx1"/>
            </w14:solidFill>
          </w14:textFill>
        </w:rPr>
        <w:t>色、表面</w:t>
      </w:r>
      <w:r>
        <w:rPr>
          <w:rFonts w:hint="eastAsia" w:ascii="宋体" w:hAnsi="宋体" w:eastAsia="宋体" w:cs="宋体"/>
          <w:color w:val="000000" w:themeColor="text1"/>
          <w:kern w:val="0"/>
          <w:highlight w:val="none"/>
          <w14:textFill>
            <w14:solidFill>
              <w14:schemeClr w14:val="tx1"/>
            </w14:solidFill>
          </w14:textFill>
        </w:rPr>
        <w:t>处</w:t>
      </w:r>
      <w:r>
        <w:rPr>
          <w:rFonts w:hint="eastAsia"/>
          <w:color w:val="000000" w:themeColor="text1"/>
          <w:kern w:val="0"/>
          <w:highlight w:val="none"/>
          <w14:textFill>
            <w14:solidFill>
              <w14:schemeClr w14:val="tx1"/>
            </w14:solidFill>
          </w14:textFill>
        </w:rPr>
        <w:t>理、</w:t>
      </w:r>
      <w:r>
        <w:rPr>
          <w:rFonts w:hint="eastAsia" w:ascii="宋体" w:hAnsi="宋体" w:eastAsia="宋体" w:cs="宋体"/>
          <w:color w:val="000000" w:themeColor="text1"/>
          <w:kern w:val="0"/>
          <w:highlight w:val="none"/>
          <w14:textFill>
            <w14:solidFill>
              <w14:schemeClr w14:val="tx1"/>
            </w14:solidFill>
          </w14:textFill>
        </w:rPr>
        <w:t>质</w:t>
      </w:r>
      <w:r>
        <w:rPr>
          <w:rFonts w:hint="eastAsia"/>
          <w:color w:val="000000" w:themeColor="text1"/>
          <w:kern w:val="0"/>
          <w:highlight w:val="none"/>
          <w14:textFill>
            <w14:solidFill>
              <w14:schemeClr w14:val="tx1"/>
            </w14:solidFill>
          </w14:textFill>
        </w:rPr>
        <w:t>地、</w:t>
      </w:r>
      <w:r>
        <w:rPr>
          <w:rFonts w:hint="eastAsia" w:ascii="宋体" w:hAnsi="宋体" w:eastAsia="宋体" w:cs="宋体"/>
          <w:color w:val="000000" w:themeColor="text1"/>
          <w:kern w:val="0"/>
          <w:highlight w:val="none"/>
          <w14:textFill>
            <w14:solidFill>
              <w14:schemeClr w14:val="tx1"/>
            </w14:solidFill>
          </w14:textFill>
        </w:rPr>
        <w:t>误</w:t>
      </w:r>
      <w:r>
        <w:rPr>
          <w:rFonts w:hint="eastAsia"/>
          <w:color w:val="000000" w:themeColor="text1"/>
          <w:kern w:val="0"/>
          <w:highlight w:val="none"/>
          <w14:textFill>
            <w14:solidFill>
              <w14:schemeClr w14:val="tx1"/>
            </w14:solidFill>
          </w14:textFill>
        </w:rPr>
        <w:t>差和其他要求的特征。</w:t>
      </w:r>
    </w:p>
    <w:p>
      <w:pPr>
        <w:pStyle w:val="73"/>
        <w:rPr>
          <w:rFonts w:cs="Times New Roman"/>
          <w:color w:val="000000" w:themeColor="text1"/>
          <w:kern w:val="0"/>
          <w:highlight w:val="none"/>
          <w14:textFill>
            <w14:solidFill>
              <w14:schemeClr w14:val="tx1"/>
            </w14:solidFill>
          </w14:textFill>
        </w:rPr>
      </w:pPr>
      <w:r>
        <w:rPr>
          <w:rFonts w:hint="eastAsia"/>
          <w:color w:val="000000" w:themeColor="text1"/>
          <w:kern w:val="0"/>
          <w:highlight w:val="none"/>
          <w14:textFill>
            <w14:solidFill>
              <w14:schemeClr w14:val="tx1"/>
            </w14:solidFill>
          </w14:textFill>
        </w:rPr>
        <w:t>（</w:t>
      </w:r>
      <w:r>
        <w:rPr>
          <w:color w:val="000000" w:themeColor="text1"/>
          <w:kern w:val="0"/>
          <w:highlight w:val="none"/>
          <w14:textFill>
            <w14:solidFill>
              <w14:schemeClr w14:val="tx1"/>
            </w14:solidFill>
          </w14:textFill>
        </w:rPr>
        <w:t>2</w:t>
      </w:r>
      <w:r>
        <w:rPr>
          <w:rFonts w:hint="eastAsia"/>
          <w:color w:val="000000" w:themeColor="text1"/>
          <w:kern w:val="0"/>
          <w:highlight w:val="none"/>
          <w14:textFill>
            <w14:solidFill>
              <w14:schemeClr w14:val="tx1"/>
            </w14:solidFill>
          </w14:textFill>
        </w:rPr>
        <w:t>）承包人每次</w:t>
      </w:r>
      <w:r>
        <w:rPr>
          <w:rFonts w:hint="eastAsia" w:ascii="宋体" w:hAnsi="宋体" w:eastAsia="宋体" w:cs="宋体"/>
          <w:color w:val="000000" w:themeColor="text1"/>
          <w:kern w:val="0"/>
          <w:highlight w:val="none"/>
          <w14:textFill>
            <w14:solidFill>
              <w14:schemeClr w14:val="tx1"/>
            </w14:solidFill>
          </w14:textFill>
        </w:rPr>
        <w:t>报</w:t>
      </w:r>
      <w:r>
        <w:rPr>
          <w:rFonts w:hint="eastAsia"/>
          <w:color w:val="000000" w:themeColor="text1"/>
          <w:kern w:val="0"/>
          <w:highlight w:val="none"/>
          <w14:textFill>
            <w14:solidFill>
              <w14:schemeClr w14:val="tx1"/>
            </w14:solidFill>
          </w14:textFill>
        </w:rPr>
        <w:t>送</w:t>
      </w:r>
      <w:r>
        <w:rPr>
          <w:rFonts w:hint="eastAsia" w:ascii="宋体" w:hAnsi="宋体" w:eastAsia="宋体" w:cs="宋体"/>
          <w:color w:val="000000" w:themeColor="text1"/>
          <w:kern w:val="0"/>
          <w:highlight w:val="none"/>
          <w14:textFill>
            <w14:solidFill>
              <w14:schemeClr w14:val="tx1"/>
            </w14:solidFill>
          </w14:textFill>
        </w:rPr>
        <w:t>样</w:t>
      </w:r>
      <w:r>
        <w:rPr>
          <w:rFonts w:hint="eastAsia"/>
          <w:color w:val="000000" w:themeColor="text1"/>
          <w:kern w:val="0"/>
          <w:highlight w:val="none"/>
          <w14:textFill>
            <w14:solidFill>
              <w14:schemeClr w14:val="tx1"/>
            </w14:solidFill>
          </w14:textFill>
        </w:rPr>
        <w:t>品</w:t>
      </w:r>
      <w:r>
        <w:rPr>
          <w:rFonts w:hint="eastAsia" w:ascii="宋体" w:hAnsi="宋体" w:eastAsia="宋体" w:cs="宋体"/>
          <w:color w:val="000000" w:themeColor="text1"/>
          <w:kern w:val="0"/>
          <w:highlight w:val="none"/>
          <w14:textFill>
            <w14:solidFill>
              <w14:schemeClr w14:val="tx1"/>
            </w14:solidFill>
          </w14:textFill>
        </w:rPr>
        <w:t>时应随</w:t>
      </w:r>
      <w:r>
        <w:rPr>
          <w:rFonts w:hint="eastAsia"/>
          <w:color w:val="000000" w:themeColor="text1"/>
          <w:kern w:val="0"/>
          <w:highlight w:val="none"/>
          <w14:textFill>
            <w14:solidFill>
              <w14:schemeClr w14:val="tx1"/>
            </w14:solidFill>
          </w14:textFill>
        </w:rPr>
        <w:t>附申</w:t>
      </w:r>
      <w:r>
        <w:rPr>
          <w:rFonts w:hint="eastAsia" w:ascii="宋体" w:hAnsi="宋体" w:eastAsia="宋体" w:cs="宋体"/>
          <w:color w:val="000000" w:themeColor="text1"/>
          <w:kern w:val="0"/>
          <w:highlight w:val="none"/>
          <w14:textFill>
            <w14:solidFill>
              <w14:schemeClr w14:val="tx1"/>
            </w14:solidFill>
          </w14:textFill>
        </w:rPr>
        <w:t>报单</w:t>
      </w:r>
      <w:r>
        <w:rPr>
          <w:rFonts w:hint="eastAsia"/>
          <w:color w:val="000000" w:themeColor="text1"/>
          <w:kern w:val="0"/>
          <w:highlight w:val="none"/>
          <w14:textFill>
            <w14:solidFill>
              <w14:schemeClr w14:val="tx1"/>
            </w14:solidFill>
          </w14:textFill>
        </w:rPr>
        <w:t>，申</w:t>
      </w:r>
      <w:r>
        <w:rPr>
          <w:rFonts w:hint="eastAsia" w:ascii="宋体" w:hAnsi="宋体" w:eastAsia="宋体" w:cs="宋体"/>
          <w:color w:val="000000" w:themeColor="text1"/>
          <w:kern w:val="0"/>
          <w:highlight w:val="none"/>
          <w14:textFill>
            <w14:solidFill>
              <w14:schemeClr w14:val="tx1"/>
            </w14:solidFill>
          </w14:textFill>
        </w:rPr>
        <w:t>报单应载</w:t>
      </w:r>
      <w:r>
        <w:rPr>
          <w:rFonts w:hint="eastAsia"/>
          <w:color w:val="000000" w:themeColor="text1"/>
          <w:kern w:val="0"/>
          <w:highlight w:val="none"/>
          <w14:textFill>
            <w14:solidFill>
              <w14:schemeClr w14:val="tx1"/>
            </w14:solidFill>
          </w14:textFill>
        </w:rPr>
        <w:t>明</w:t>
      </w:r>
      <w:r>
        <w:rPr>
          <w:rFonts w:hint="eastAsia" w:ascii="宋体" w:hAnsi="宋体" w:eastAsia="宋体" w:cs="宋体"/>
          <w:color w:val="000000" w:themeColor="text1"/>
          <w:kern w:val="0"/>
          <w:highlight w:val="none"/>
          <w14:textFill>
            <w14:solidFill>
              <w14:schemeClr w14:val="tx1"/>
            </w14:solidFill>
          </w14:textFill>
        </w:rPr>
        <w:t>报</w:t>
      </w:r>
      <w:r>
        <w:rPr>
          <w:rFonts w:hint="eastAsia"/>
          <w:color w:val="000000" w:themeColor="text1"/>
          <w:kern w:val="0"/>
          <w:highlight w:val="none"/>
          <w14:textFill>
            <w14:solidFill>
              <w14:schemeClr w14:val="tx1"/>
            </w14:solidFill>
          </w14:textFill>
        </w:rPr>
        <w:t>送</w:t>
      </w:r>
      <w:r>
        <w:rPr>
          <w:rFonts w:hint="eastAsia" w:ascii="宋体" w:hAnsi="宋体" w:eastAsia="宋体" w:cs="宋体"/>
          <w:color w:val="000000" w:themeColor="text1"/>
          <w:kern w:val="0"/>
          <w:highlight w:val="none"/>
          <w14:textFill>
            <w14:solidFill>
              <w14:schemeClr w14:val="tx1"/>
            </w14:solidFill>
          </w14:textFill>
        </w:rPr>
        <w:t>样</w:t>
      </w:r>
      <w:r>
        <w:rPr>
          <w:rFonts w:hint="eastAsia"/>
          <w:color w:val="000000" w:themeColor="text1"/>
          <w:kern w:val="0"/>
          <w:highlight w:val="none"/>
          <w14:textFill>
            <w14:solidFill>
              <w14:schemeClr w14:val="tx1"/>
            </w14:solidFill>
          </w14:textFill>
        </w:rPr>
        <w:t>品的相</w:t>
      </w:r>
      <w:r>
        <w:rPr>
          <w:rFonts w:hint="eastAsia" w:ascii="宋体" w:hAnsi="宋体" w:eastAsia="宋体" w:cs="宋体"/>
          <w:color w:val="000000" w:themeColor="text1"/>
          <w:kern w:val="0"/>
          <w:highlight w:val="none"/>
          <w14:textFill>
            <w14:solidFill>
              <w14:schemeClr w14:val="tx1"/>
            </w14:solidFill>
          </w14:textFill>
        </w:rPr>
        <w:t>关数</w:t>
      </w:r>
      <w:r>
        <w:rPr>
          <w:rFonts w:hint="eastAsia"/>
          <w:color w:val="000000" w:themeColor="text1"/>
          <w:kern w:val="0"/>
          <w:highlight w:val="none"/>
          <w14:textFill>
            <w14:solidFill>
              <w14:schemeClr w14:val="tx1"/>
            </w14:solidFill>
          </w14:textFill>
        </w:rPr>
        <w:t>据和</w:t>
      </w:r>
      <w:r>
        <w:rPr>
          <w:rFonts w:hint="eastAsia" w:ascii="宋体" w:hAnsi="宋体" w:eastAsia="宋体" w:cs="宋体"/>
          <w:color w:val="000000" w:themeColor="text1"/>
          <w:kern w:val="0"/>
          <w:highlight w:val="none"/>
          <w14:textFill>
            <w14:solidFill>
              <w14:schemeClr w14:val="tx1"/>
            </w14:solidFill>
          </w14:textFill>
        </w:rPr>
        <w:t>资</w:t>
      </w:r>
      <w:r>
        <w:rPr>
          <w:rFonts w:hint="eastAsia"/>
          <w:color w:val="000000" w:themeColor="text1"/>
          <w:kern w:val="0"/>
          <w:highlight w:val="none"/>
          <w14:textFill>
            <w14:solidFill>
              <w14:schemeClr w14:val="tx1"/>
            </w14:solidFill>
          </w14:textFill>
        </w:rPr>
        <w:t>料，</w:t>
      </w:r>
      <w:r>
        <w:rPr>
          <w:rFonts w:hint="eastAsia" w:ascii="宋体" w:hAnsi="宋体" w:eastAsia="宋体" w:cs="宋体"/>
          <w:color w:val="000000" w:themeColor="text1"/>
          <w:kern w:val="0"/>
          <w:highlight w:val="none"/>
          <w14:textFill>
            <w14:solidFill>
              <w14:schemeClr w14:val="tx1"/>
            </w14:solidFill>
          </w14:textFill>
        </w:rPr>
        <w:t>并标</w:t>
      </w:r>
      <w:r>
        <w:rPr>
          <w:rFonts w:hint="eastAsia"/>
          <w:color w:val="000000" w:themeColor="text1"/>
          <w:kern w:val="0"/>
          <w:highlight w:val="none"/>
          <w14:textFill>
            <w14:solidFill>
              <w14:schemeClr w14:val="tx1"/>
            </w14:solidFill>
          </w14:textFill>
        </w:rPr>
        <w:t>明每件</w:t>
      </w:r>
      <w:r>
        <w:rPr>
          <w:rFonts w:hint="eastAsia" w:ascii="宋体" w:hAnsi="宋体" w:eastAsia="宋体" w:cs="宋体"/>
          <w:color w:val="000000" w:themeColor="text1"/>
          <w:kern w:val="0"/>
          <w:highlight w:val="none"/>
          <w14:textFill>
            <w14:solidFill>
              <w14:schemeClr w14:val="tx1"/>
            </w14:solidFill>
          </w14:textFill>
        </w:rPr>
        <w:t>样</w:t>
      </w:r>
      <w:r>
        <w:rPr>
          <w:rFonts w:hint="eastAsia"/>
          <w:color w:val="000000" w:themeColor="text1"/>
          <w:kern w:val="0"/>
          <w:highlight w:val="none"/>
          <w14:textFill>
            <w14:solidFill>
              <w14:schemeClr w14:val="tx1"/>
            </w14:solidFill>
          </w14:textFill>
        </w:rPr>
        <w:t>品</w:t>
      </w:r>
      <w:r>
        <w:rPr>
          <w:rFonts w:hint="eastAsia" w:ascii="宋体" w:hAnsi="宋体" w:eastAsia="宋体" w:cs="宋体"/>
          <w:color w:val="000000" w:themeColor="text1"/>
          <w:kern w:val="0"/>
          <w:highlight w:val="none"/>
          <w14:textFill>
            <w14:solidFill>
              <w14:schemeClr w14:val="tx1"/>
            </w14:solidFill>
          </w14:textFill>
        </w:rPr>
        <w:t>对应</w:t>
      </w:r>
      <w:r>
        <w:rPr>
          <w:rFonts w:hint="eastAsia"/>
          <w:color w:val="000000" w:themeColor="text1"/>
          <w:kern w:val="0"/>
          <w:highlight w:val="none"/>
          <w14:textFill>
            <w14:solidFill>
              <w14:schemeClr w14:val="tx1"/>
            </w14:solidFill>
          </w14:textFill>
        </w:rPr>
        <w:t>的</w:t>
      </w:r>
      <w:r>
        <w:rPr>
          <w:rFonts w:hint="eastAsia" w:ascii="宋体" w:hAnsi="宋体" w:eastAsia="宋体" w:cs="宋体"/>
          <w:color w:val="000000" w:themeColor="text1"/>
          <w:kern w:val="0"/>
          <w:highlight w:val="none"/>
          <w14:textFill>
            <w14:solidFill>
              <w14:schemeClr w14:val="tx1"/>
            </w14:solidFill>
          </w14:textFill>
        </w:rPr>
        <w:t>图纸号</w:t>
      </w:r>
      <w:r>
        <w:rPr>
          <w:rFonts w:hint="eastAsia"/>
          <w:color w:val="000000" w:themeColor="text1"/>
          <w:kern w:val="0"/>
          <w:highlight w:val="none"/>
          <w14:textFill>
            <w14:solidFill>
              <w14:schemeClr w14:val="tx1"/>
            </w14:solidFill>
          </w14:textFill>
        </w:rPr>
        <w:t>，</w:t>
      </w:r>
      <w:r>
        <w:rPr>
          <w:rFonts w:hint="eastAsia" w:ascii="宋体" w:hAnsi="宋体" w:eastAsia="宋体" w:cs="宋体"/>
          <w:color w:val="000000" w:themeColor="text1"/>
          <w:kern w:val="0"/>
          <w:highlight w:val="none"/>
          <w14:textFill>
            <w14:solidFill>
              <w14:schemeClr w14:val="tx1"/>
            </w14:solidFill>
          </w14:textFill>
        </w:rPr>
        <w:t>预</w:t>
      </w:r>
      <w:r>
        <w:rPr>
          <w:rFonts w:hint="eastAsia"/>
          <w:color w:val="000000" w:themeColor="text1"/>
          <w:kern w:val="0"/>
          <w:highlight w:val="none"/>
          <w14:textFill>
            <w14:solidFill>
              <w14:schemeClr w14:val="tx1"/>
            </w14:solidFill>
          </w14:textFill>
        </w:rPr>
        <w:t>留</w:t>
      </w:r>
      <w:r>
        <w:rPr>
          <w:rFonts w:hint="eastAsia" w:ascii="宋体" w:hAnsi="宋体" w:eastAsia="宋体" w:cs="宋体"/>
          <w:color w:val="000000" w:themeColor="text1"/>
          <w:kern w:val="0"/>
          <w:highlight w:val="none"/>
          <w14:textFill>
            <w14:solidFill>
              <w14:schemeClr w14:val="tx1"/>
            </w14:solidFill>
          </w14:textFill>
        </w:rPr>
        <w:t>监</w:t>
      </w:r>
      <w:r>
        <w:rPr>
          <w:rFonts w:hint="eastAsia"/>
          <w:color w:val="000000" w:themeColor="text1"/>
          <w:kern w:val="0"/>
          <w:highlight w:val="none"/>
          <w14:textFill>
            <w14:solidFill>
              <w14:schemeClr w14:val="tx1"/>
            </w14:solidFill>
          </w14:textFill>
        </w:rPr>
        <w:t>理人批</w:t>
      </w:r>
      <w:r>
        <w:rPr>
          <w:rFonts w:hint="eastAsia" w:ascii="宋体" w:hAnsi="宋体" w:eastAsia="宋体" w:cs="宋体"/>
          <w:color w:val="000000" w:themeColor="text1"/>
          <w:kern w:val="0"/>
          <w:highlight w:val="none"/>
          <w14:textFill>
            <w14:solidFill>
              <w14:schemeClr w14:val="tx1"/>
            </w14:solidFill>
          </w14:textFill>
        </w:rPr>
        <w:t>复</w:t>
      </w:r>
      <w:r>
        <w:rPr>
          <w:rFonts w:hint="eastAsia"/>
          <w:color w:val="000000" w:themeColor="text1"/>
          <w:kern w:val="0"/>
          <w:highlight w:val="none"/>
          <w14:textFill>
            <w14:solidFill>
              <w14:schemeClr w14:val="tx1"/>
            </w14:solidFill>
          </w14:textFill>
        </w:rPr>
        <w:t>意</w:t>
      </w:r>
      <w:r>
        <w:rPr>
          <w:rFonts w:hint="eastAsia" w:ascii="宋体" w:hAnsi="宋体" w:eastAsia="宋体" w:cs="宋体"/>
          <w:color w:val="000000" w:themeColor="text1"/>
          <w:kern w:val="0"/>
          <w:highlight w:val="none"/>
          <w14:textFill>
            <w14:solidFill>
              <w14:schemeClr w14:val="tx1"/>
            </w14:solidFill>
          </w14:textFill>
        </w:rPr>
        <w:t>见栏</w:t>
      </w:r>
      <w:r>
        <w:rPr>
          <w:rFonts w:hint="eastAsia"/>
          <w:color w:val="000000" w:themeColor="text1"/>
          <w:kern w:val="0"/>
          <w:highlight w:val="none"/>
          <w14:textFill>
            <w14:solidFill>
              <w14:schemeClr w14:val="tx1"/>
            </w14:solidFill>
          </w14:textFill>
        </w:rPr>
        <w:t>。</w:t>
      </w:r>
      <w:r>
        <w:rPr>
          <w:rFonts w:hint="eastAsia" w:ascii="宋体" w:hAnsi="宋体" w:eastAsia="宋体" w:cs="宋体"/>
          <w:color w:val="000000" w:themeColor="text1"/>
          <w:kern w:val="0"/>
          <w:highlight w:val="none"/>
          <w14:textFill>
            <w14:solidFill>
              <w14:schemeClr w14:val="tx1"/>
            </w14:solidFill>
          </w14:textFill>
        </w:rPr>
        <w:t>监</w:t>
      </w:r>
      <w:r>
        <w:rPr>
          <w:rFonts w:hint="eastAsia"/>
          <w:color w:val="000000" w:themeColor="text1"/>
          <w:kern w:val="0"/>
          <w:highlight w:val="none"/>
          <w14:textFill>
            <w14:solidFill>
              <w14:schemeClr w14:val="tx1"/>
            </w14:solidFill>
          </w14:textFill>
        </w:rPr>
        <w:t>理人</w:t>
      </w:r>
      <w:r>
        <w:rPr>
          <w:rFonts w:hint="eastAsia" w:ascii="宋体" w:hAnsi="宋体" w:eastAsia="宋体" w:cs="宋体"/>
          <w:color w:val="000000" w:themeColor="text1"/>
          <w:kern w:val="0"/>
          <w:highlight w:val="none"/>
          <w14:textFill>
            <w14:solidFill>
              <w14:schemeClr w14:val="tx1"/>
            </w14:solidFill>
          </w14:textFill>
        </w:rPr>
        <w:t>应</w:t>
      </w:r>
      <w:r>
        <w:rPr>
          <w:rFonts w:hint="eastAsia"/>
          <w:color w:val="000000" w:themeColor="text1"/>
          <w:kern w:val="0"/>
          <w:highlight w:val="none"/>
          <w14:textFill>
            <w14:solidFill>
              <w14:schemeClr w14:val="tx1"/>
            </w14:solidFill>
          </w14:textFill>
        </w:rPr>
        <w:t>在收到承包人</w:t>
      </w:r>
      <w:r>
        <w:rPr>
          <w:rFonts w:hint="eastAsia" w:ascii="宋体" w:hAnsi="宋体" w:eastAsia="宋体" w:cs="宋体"/>
          <w:color w:val="000000" w:themeColor="text1"/>
          <w:kern w:val="0"/>
          <w:highlight w:val="none"/>
          <w14:textFill>
            <w14:solidFill>
              <w14:schemeClr w14:val="tx1"/>
            </w14:solidFill>
          </w14:textFill>
        </w:rPr>
        <w:t>报</w:t>
      </w:r>
      <w:r>
        <w:rPr>
          <w:rFonts w:hint="eastAsia"/>
          <w:color w:val="000000" w:themeColor="text1"/>
          <w:kern w:val="0"/>
          <w:highlight w:val="none"/>
          <w14:textFill>
            <w14:solidFill>
              <w14:schemeClr w14:val="tx1"/>
            </w14:solidFill>
          </w14:textFill>
        </w:rPr>
        <w:t>送的</w:t>
      </w:r>
      <w:r>
        <w:rPr>
          <w:rFonts w:hint="eastAsia" w:ascii="宋体" w:hAnsi="宋体" w:eastAsia="宋体" w:cs="宋体"/>
          <w:color w:val="000000" w:themeColor="text1"/>
          <w:kern w:val="0"/>
          <w:highlight w:val="none"/>
          <w14:textFill>
            <w14:solidFill>
              <w14:schemeClr w14:val="tx1"/>
            </w14:solidFill>
          </w14:textFill>
        </w:rPr>
        <w:t>样</w:t>
      </w:r>
      <w:r>
        <w:rPr>
          <w:rFonts w:hint="eastAsia"/>
          <w:color w:val="000000" w:themeColor="text1"/>
          <w:kern w:val="0"/>
          <w:highlight w:val="none"/>
          <w14:textFill>
            <w14:solidFill>
              <w14:schemeClr w14:val="tx1"/>
            </w14:solidFill>
          </w14:textFill>
        </w:rPr>
        <w:t>品后</w:t>
      </w:r>
      <w:r>
        <w:rPr>
          <w:color w:val="000000" w:themeColor="text1"/>
          <w:kern w:val="0"/>
          <w:highlight w:val="none"/>
          <w14:textFill>
            <w14:solidFill>
              <w14:schemeClr w14:val="tx1"/>
            </w14:solidFill>
          </w14:textFill>
        </w:rPr>
        <w:t>7</w:t>
      </w:r>
      <w:r>
        <w:rPr>
          <w:rFonts w:hint="eastAsia"/>
          <w:color w:val="000000" w:themeColor="text1"/>
          <w:kern w:val="0"/>
          <w:highlight w:val="none"/>
          <w14:textFill>
            <w14:solidFill>
              <w14:schemeClr w14:val="tx1"/>
            </w14:solidFill>
          </w14:textFill>
        </w:rPr>
        <w:t>天向承包人回</w:t>
      </w:r>
      <w:r>
        <w:rPr>
          <w:rFonts w:hint="eastAsia" w:ascii="宋体" w:hAnsi="宋体" w:eastAsia="宋体" w:cs="宋体"/>
          <w:color w:val="000000" w:themeColor="text1"/>
          <w:kern w:val="0"/>
          <w:highlight w:val="none"/>
          <w14:textFill>
            <w14:solidFill>
              <w14:schemeClr w14:val="tx1"/>
            </w14:solidFill>
          </w14:textFill>
        </w:rPr>
        <w:t>复经发</w:t>
      </w:r>
      <w:r>
        <w:rPr>
          <w:rFonts w:hint="eastAsia"/>
          <w:color w:val="000000" w:themeColor="text1"/>
          <w:kern w:val="0"/>
          <w:highlight w:val="none"/>
          <w14:textFill>
            <w14:solidFill>
              <w14:schemeClr w14:val="tx1"/>
            </w14:solidFill>
          </w14:textFill>
        </w:rPr>
        <w:t>包人</w:t>
      </w:r>
      <w:r>
        <w:rPr>
          <w:rFonts w:hint="eastAsia" w:ascii="宋体" w:hAnsi="宋体" w:eastAsia="宋体" w:cs="宋体"/>
          <w:color w:val="000000" w:themeColor="text1"/>
          <w:kern w:val="0"/>
          <w:highlight w:val="none"/>
          <w14:textFill>
            <w14:solidFill>
              <w14:schemeClr w14:val="tx1"/>
            </w14:solidFill>
          </w14:textFill>
        </w:rPr>
        <w:t>签认</w:t>
      </w:r>
      <w:r>
        <w:rPr>
          <w:rFonts w:hint="eastAsia"/>
          <w:color w:val="000000" w:themeColor="text1"/>
          <w:kern w:val="0"/>
          <w:highlight w:val="none"/>
          <w14:textFill>
            <w14:solidFill>
              <w14:schemeClr w14:val="tx1"/>
            </w14:solidFill>
          </w14:textFill>
        </w:rPr>
        <w:t>的</w:t>
      </w:r>
      <w:r>
        <w:rPr>
          <w:rFonts w:hint="eastAsia" w:ascii="宋体" w:hAnsi="宋体" w:eastAsia="宋体" w:cs="宋体"/>
          <w:color w:val="000000" w:themeColor="text1"/>
          <w:kern w:val="0"/>
          <w:highlight w:val="none"/>
          <w14:textFill>
            <w14:solidFill>
              <w14:schemeClr w14:val="tx1"/>
            </w14:solidFill>
          </w14:textFill>
        </w:rPr>
        <w:t>样</w:t>
      </w:r>
      <w:r>
        <w:rPr>
          <w:rFonts w:hint="eastAsia"/>
          <w:color w:val="000000" w:themeColor="text1"/>
          <w:kern w:val="0"/>
          <w:highlight w:val="none"/>
          <w14:textFill>
            <w14:solidFill>
              <w14:schemeClr w14:val="tx1"/>
            </w14:solidFill>
          </w14:textFill>
        </w:rPr>
        <w:t>品</w:t>
      </w:r>
      <w:r>
        <w:rPr>
          <w:rFonts w:hint="eastAsia" w:ascii="宋体" w:hAnsi="宋体" w:eastAsia="宋体" w:cs="宋体"/>
          <w:color w:val="000000" w:themeColor="text1"/>
          <w:kern w:val="0"/>
          <w:highlight w:val="none"/>
          <w14:textFill>
            <w14:solidFill>
              <w14:schemeClr w14:val="tx1"/>
            </w14:solidFill>
          </w14:textFill>
        </w:rPr>
        <w:t>审</w:t>
      </w:r>
      <w:r>
        <w:rPr>
          <w:rFonts w:hint="eastAsia"/>
          <w:color w:val="000000" w:themeColor="text1"/>
          <w:kern w:val="0"/>
          <w:highlight w:val="none"/>
          <w14:textFill>
            <w14:solidFill>
              <w14:schemeClr w14:val="tx1"/>
            </w14:solidFill>
          </w14:textFill>
        </w:rPr>
        <w:t>批意</w:t>
      </w:r>
      <w:r>
        <w:rPr>
          <w:rFonts w:hint="eastAsia" w:ascii="宋体" w:hAnsi="宋体" w:eastAsia="宋体" w:cs="宋体"/>
          <w:color w:val="000000" w:themeColor="text1"/>
          <w:kern w:val="0"/>
          <w:highlight w:val="none"/>
          <w14:textFill>
            <w14:solidFill>
              <w14:schemeClr w14:val="tx1"/>
            </w14:solidFill>
          </w14:textFill>
        </w:rPr>
        <w:t>见</w:t>
      </w:r>
      <w:r>
        <w:rPr>
          <w:rFonts w:hint="eastAsia"/>
          <w:color w:val="000000" w:themeColor="text1"/>
          <w:kern w:val="0"/>
          <w:highlight w:val="none"/>
          <w14:textFill>
            <w14:solidFill>
              <w14:schemeClr w14:val="tx1"/>
            </w14:solidFill>
          </w14:textFill>
        </w:rPr>
        <w:t>。</w:t>
      </w:r>
    </w:p>
    <w:p>
      <w:pPr>
        <w:pStyle w:val="73"/>
        <w:rPr>
          <w:rFonts w:cs="Times New Roman"/>
          <w:color w:val="000000" w:themeColor="text1"/>
          <w:kern w:val="0"/>
          <w:highlight w:val="none"/>
          <w14:textFill>
            <w14:solidFill>
              <w14:schemeClr w14:val="tx1"/>
            </w14:solidFill>
          </w14:textFill>
        </w:rPr>
      </w:pPr>
      <w:r>
        <w:rPr>
          <w:rFonts w:hint="eastAsia"/>
          <w:color w:val="000000" w:themeColor="text1"/>
          <w:kern w:val="0"/>
          <w:highlight w:val="none"/>
          <w14:textFill>
            <w14:solidFill>
              <w14:schemeClr w14:val="tx1"/>
            </w14:solidFill>
          </w14:textFill>
        </w:rPr>
        <w:t>（</w:t>
      </w:r>
      <w:r>
        <w:rPr>
          <w:color w:val="000000" w:themeColor="text1"/>
          <w:kern w:val="0"/>
          <w:highlight w:val="none"/>
          <w14:textFill>
            <w14:solidFill>
              <w14:schemeClr w14:val="tx1"/>
            </w14:solidFill>
          </w14:textFill>
        </w:rPr>
        <w:t>3</w:t>
      </w:r>
      <w:r>
        <w:rPr>
          <w:rFonts w:hint="eastAsia"/>
          <w:color w:val="000000" w:themeColor="text1"/>
          <w:kern w:val="0"/>
          <w:highlight w:val="none"/>
          <w14:textFill>
            <w14:solidFill>
              <w14:schemeClr w14:val="tx1"/>
            </w14:solidFill>
          </w14:textFill>
        </w:rPr>
        <w:t>）</w:t>
      </w:r>
      <w:r>
        <w:rPr>
          <w:rFonts w:hint="eastAsia" w:ascii="宋体" w:hAnsi="宋体" w:eastAsia="宋体" w:cs="宋体"/>
          <w:color w:val="000000" w:themeColor="text1"/>
          <w:kern w:val="0"/>
          <w:highlight w:val="none"/>
          <w14:textFill>
            <w14:solidFill>
              <w14:schemeClr w14:val="tx1"/>
            </w14:solidFill>
          </w14:textFill>
        </w:rPr>
        <w:t>经发</w:t>
      </w:r>
      <w:r>
        <w:rPr>
          <w:rFonts w:hint="eastAsia"/>
          <w:color w:val="000000" w:themeColor="text1"/>
          <w:kern w:val="0"/>
          <w:highlight w:val="none"/>
          <w14:textFill>
            <w14:solidFill>
              <w14:schemeClr w14:val="tx1"/>
            </w14:solidFill>
          </w14:textFill>
        </w:rPr>
        <w:t>包人和</w:t>
      </w:r>
      <w:r>
        <w:rPr>
          <w:rFonts w:hint="eastAsia" w:ascii="宋体" w:hAnsi="宋体" w:eastAsia="宋体" w:cs="宋体"/>
          <w:color w:val="000000" w:themeColor="text1"/>
          <w:kern w:val="0"/>
          <w:highlight w:val="none"/>
          <w14:textFill>
            <w14:solidFill>
              <w14:schemeClr w14:val="tx1"/>
            </w14:solidFill>
          </w14:textFill>
        </w:rPr>
        <w:t>监</w:t>
      </w:r>
      <w:r>
        <w:rPr>
          <w:rFonts w:hint="eastAsia"/>
          <w:color w:val="000000" w:themeColor="text1"/>
          <w:kern w:val="0"/>
          <w:highlight w:val="none"/>
          <w14:textFill>
            <w14:solidFill>
              <w14:schemeClr w14:val="tx1"/>
            </w14:solidFill>
          </w14:textFill>
        </w:rPr>
        <w:t>理人</w:t>
      </w:r>
      <w:r>
        <w:rPr>
          <w:rFonts w:hint="eastAsia" w:ascii="宋体" w:hAnsi="宋体" w:eastAsia="宋体" w:cs="宋体"/>
          <w:color w:val="000000" w:themeColor="text1"/>
          <w:kern w:val="0"/>
          <w:highlight w:val="none"/>
          <w14:textFill>
            <w14:solidFill>
              <w14:schemeClr w14:val="tx1"/>
            </w14:solidFill>
          </w14:textFill>
        </w:rPr>
        <w:t>审</w:t>
      </w:r>
      <w:r>
        <w:rPr>
          <w:rFonts w:hint="eastAsia"/>
          <w:color w:val="000000" w:themeColor="text1"/>
          <w:kern w:val="0"/>
          <w:highlight w:val="none"/>
          <w14:textFill>
            <w14:solidFill>
              <w14:schemeClr w14:val="tx1"/>
            </w14:solidFill>
          </w14:textFill>
        </w:rPr>
        <w:t>批确</w:t>
      </w:r>
      <w:r>
        <w:rPr>
          <w:rFonts w:hint="eastAsia" w:ascii="宋体" w:hAnsi="宋体" w:eastAsia="宋体" w:cs="宋体"/>
          <w:color w:val="000000" w:themeColor="text1"/>
          <w:kern w:val="0"/>
          <w:highlight w:val="none"/>
          <w14:textFill>
            <w14:solidFill>
              <w14:schemeClr w14:val="tx1"/>
            </w14:solidFill>
          </w14:textFill>
        </w:rPr>
        <w:t>认</w:t>
      </w:r>
      <w:r>
        <w:rPr>
          <w:rFonts w:hint="eastAsia"/>
          <w:color w:val="000000" w:themeColor="text1"/>
          <w:kern w:val="0"/>
          <w:highlight w:val="none"/>
          <w14:textFill>
            <w14:solidFill>
              <w14:schemeClr w14:val="tx1"/>
            </w14:solidFill>
          </w14:textFill>
        </w:rPr>
        <w:t>的</w:t>
      </w:r>
      <w:r>
        <w:rPr>
          <w:rFonts w:hint="eastAsia" w:ascii="宋体" w:hAnsi="宋体" w:eastAsia="宋体" w:cs="宋体"/>
          <w:color w:val="000000" w:themeColor="text1"/>
          <w:kern w:val="0"/>
          <w:highlight w:val="none"/>
          <w14:textFill>
            <w14:solidFill>
              <w14:schemeClr w14:val="tx1"/>
            </w14:solidFill>
          </w14:textFill>
        </w:rPr>
        <w:t>样</w:t>
      </w:r>
      <w:r>
        <w:rPr>
          <w:rFonts w:hint="eastAsia"/>
          <w:color w:val="000000" w:themeColor="text1"/>
          <w:kern w:val="0"/>
          <w:highlight w:val="none"/>
          <w14:textFill>
            <w14:solidFill>
              <w14:schemeClr w14:val="tx1"/>
            </w14:solidFill>
          </w14:textFill>
        </w:rPr>
        <w:t>品</w:t>
      </w:r>
      <w:r>
        <w:rPr>
          <w:rFonts w:hint="eastAsia" w:ascii="宋体" w:hAnsi="宋体" w:eastAsia="宋体" w:cs="宋体"/>
          <w:color w:val="000000" w:themeColor="text1"/>
          <w:kern w:val="0"/>
          <w:highlight w:val="none"/>
          <w14:textFill>
            <w14:solidFill>
              <w14:schemeClr w14:val="tx1"/>
            </w14:solidFill>
          </w14:textFill>
        </w:rPr>
        <w:t>应</w:t>
      </w:r>
      <w:r>
        <w:rPr>
          <w:rFonts w:hint="eastAsia"/>
          <w:color w:val="000000" w:themeColor="text1"/>
          <w:kern w:val="0"/>
          <w:highlight w:val="none"/>
          <w14:textFill>
            <w14:solidFill>
              <w14:schemeClr w14:val="tx1"/>
            </w14:solidFill>
          </w14:textFill>
        </w:rPr>
        <w:t>按</w:t>
      </w:r>
      <w:r>
        <w:rPr>
          <w:rFonts w:hint="eastAsia" w:ascii="宋体" w:hAnsi="宋体" w:eastAsia="宋体" w:cs="宋体"/>
          <w:color w:val="000000" w:themeColor="text1"/>
          <w:kern w:val="0"/>
          <w:highlight w:val="none"/>
          <w14:textFill>
            <w14:solidFill>
              <w14:schemeClr w14:val="tx1"/>
            </w14:solidFill>
          </w14:textFill>
        </w:rPr>
        <w:t>约</w:t>
      </w:r>
      <w:r>
        <w:rPr>
          <w:rFonts w:hint="eastAsia"/>
          <w:color w:val="000000" w:themeColor="text1"/>
          <w:kern w:val="0"/>
          <w:highlight w:val="none"/>
          <w14:textFill>
            <w14:solidFill>
              <w14:schemeClr w14:val="tx1"/>
            </w14:solidFill>
          </w14:textFill>
        </w:rPr>
        <w:t>定的方法封</w:t>
      </w:r>
      <w:r>
        <w:rPr>
          <w:rFonts w:hint="eastAsia" w:ascii="宋体" w:hAnsi="宋体" w:eastAsia="宋体" w:cs="宋体"/>
          <w:color w:val="000000" w:themeColor="text1"/>
          <w:kern w:val="0"/>
          <w:highlight w:val="none"/>
          <w14:textFill>
            <w14:solidFill>
              <w14:schemeClr w14:val="tx1"/>
            </w14:solidFill>
          </w14:textFill>
        </w:rPr>
        <w:t>样</w:t>
      </w:r>
      <w:r>
        <w:rPr>
          <w:rFonts w:hint="eastAsia"/>
          <w:color w:val="000000" w:themeColor="text1"/>
          <w:kern w:val="0"/>
          <w:highlight w:val="none"/>
          <w14:textFill>
            <w14:solidFill>
              <w14:schemeClr w14:val="tx1"/>
            </w14:solidFill>
          </w14:textFill>
        </w:rPr>
        <w:t>，封存的</w:t>
      </w:r>
      <w:r>
        <w:rPr>
          <w:rFonts w:hint="eastAsia" w:ascii="宋体" w:hAnsi="宋体" w:eastAsia="宋体" w:cs="宋体"/>
          <w:color w:val="000000" w:themeColor="text1"/>
          <w:kern w:val="0"/>
          <w:highlight w:val="none"/>
          <w14:textFill>
            <w14:solidFill>
              <w14:schemeClr w14:val="tx1"/>
            </w14:solidFill>
          </w14:textFill>
        </w:rPr>
        <w:t>样</w:t>
      </w:r>
      <w:r>
        <w:rPr>
          <w:rFonts w:hint="eastAsia"/>
          <w:color w:val="000000" w:themeColor="text1"/>
          <w:kern w:val="0"/>
          <w:highlight w:val="none"/>
          <w14:textFill>
            <w14:solidFill>
              <w14:schemeClr w14:val="tx1"/>
            </w14:solidFill>
          </w14:textFill>
        </w:rPr>
        <w:t>品作</w:t>
      </w:r>
      <w:r>
        <w:rPr>
          <w:rFonts w:hint="eastAsia" w:ascii="宋体" w:hAnsi="宋体" w:eastAsia="宋体" w:cs="宋体"/>
          <w:color w:val="000000" w:themeColor="text1"/>
          <w:kern w:val="0"/>
          <w:highlight w:val="none"/>
          <w14:textFill>
            <w14:solidFill>
              <w14:schemeClr w14:val="tx1"/>
            </w14:solidFill>
          </w14:textFill>
        </w:rPr>
        <w:t>为检验</w:t>
      </w:r>
      <w:r>
        <w:rPr>
          <w:rFonts w:hint="eastAsia"/>
          <w:color w:val="000000" w:themeColor="text1"/>
          <w:kern w:val="0"/>
          <w:highlight w:val="none"/>
          <w14:textFill>
            <w14:solidFill>
              <w14:schemeClr w14:val="tx1"/>
            </w14:solidFill>
          </w14:textFill>
        </w:rPr>
        <w:t>工程相</w:t>
      </w:r>
      <w:r>
        <w:rPr>
          <w:rFonts w:hint="eastAsia" w:ascii="宋体" w:hAnsi="宋体" w:eastAsia="宋体" w:cs="宋体"/>
          <w:color w:val="000000" w:themeColor="text1"/>
          <w:kern w:val="0"/>
          <w:highlight w:val="none"/>
          <w14:textFill>
            <w14:solidFill>
              <w14:schemeClr w14:val="tx1"/>
            </w14:solidFill>
          </w14:textFill>
        </w:rPr>
        <w:t>关</w:t>
      </w:r>
      <w:r>
        <w:rPr>
          <w:rFonts w:hint="eastAsia"/>
          <w:color w:val="000000" w:themeColor="text1"/>
          <w:kern w:val="0"/>
          <w:highlight w:val="none"/>
          <w14:textFill>
            <w14:solidFill>
              <w14:schemeClr w14:val="tx1"/>
            </w14:solidFill>
          </w14:textFill>
        </w:rPr>
        <w:t>部分的</w:t>
      </w:r>
      <w:r>
        <w:rPr>
          <w:rFonts w:hint="eastAsia" w:ascii="宋体" w:hAnsi="宋体" w:eastAsia="宋体" w:cs="宋体"/>
          <w:color w:val="000000" w:themeColor="text1"/>
          <w:kern w:val="0"/>
          <w:highlight w:val="none"/>
          <w14:textFill>
            <w14:solidFill>
              <w14:schemeClr w14:val="tx1"/>
            </w14:solidFill>
          </w14:textFill>
        </w:rPr>
        <w:t>标</w:t>
      </w:r>
      <w:r>
        <w:rPr>
          <w:rFonts w:hint="eastAsia"/>
          <w:color w:val="000000" w:themeColor="text1"/>
          <w:kern w:val="0"/>
          <w:highlight w:val="none"/>
          <w14:textFill>
            <w14:solidFill>
              <w14:schemeClr w14:val="tx1"/>
            </w14:solidFill>
          </w14:textFill>
        </w:rPr>
        <w:t>准之一。承包人在施工</w:t>
      </w:r>
      <w:r>
        <w:rPr>
          <w:rFonts w:hint="eastAsia" w:ascii="宋体" w:hAnsi="宋体" w:eastAsia="宋体" w:cs="宋体"/>
          <w:color w:val="000000" w:themeColor="text1"/>
          <w:kern w:val="0"/>
          <w:highlight w:val="none"/>
          <w14:textFill>
            <w14:solidFill>
              <w14:schemeClr w14:val="tx1"/>
            </w14:solidFill>
          </w14:textFill>
        </w:rPr>
        <w:t>过</w:t>
      </w:r>
      <w:r>
        <w:rPr>
          <w:rFonts w:hint="eastAsia"/>
          <w:color w:val="000000" w:themeColor="text1"/>
          <w:kern w:val="0"/>
          <w:highlight w:val="none"/>
          <w14:textFill>
            <w14:solidFill>
              <w14:schemeClr w14:val="tx1"/>
            </w14:solidFill>
          </w14:textFill>
        </w:rPr>
        <w:t>程中不得使用</w:t>
      </w:r>
      <w:r>
        <w:rPr>
          <w:rFonts w:hint="eastAsia" w:ascii="宋体" w:hAnsi="宋体" w:eastAsia="宋体" w:cs="宋体"/>
          <w:color w:val="000000" w:themeColor="text1"/>
          <w:kern w:val="0"/>
          <w:highlight w:val="none"/>
          <w14:textFill>
            <w14:solidFill>
              <w14:schemeClr w14:val="tx1"/>
            </w14:solidFill>
          </w14:textFill>
        </w:rPr>
        <w:t>与样</w:t>
      </w:r>
      <w:r>
        <w:rPr>
          <w:rFonts w:hint="eastAsia"/>
          <w:color w:val="000000" w:themeColor="text1"/>
          <w:kern w:val="0"/>
          <w:highlight w:val="none"/>
          <w14:textFill>
            <w14:solidFill>
              <w14:schemeClr w14:val="tx1"/>
            </w14:solidFill>
          </w14:textFill>
        </w:rPr>
        <w:t>品不符的材料或工程</w:t>
      </w:r>
      <w:r>
        <w:rPr>
          <w:rFonts w:hint="eastAsia" w:ascii="宋体" w:hAnsi="宋体" w:eastAsia="宋体" w:cs="宋体"/>
          <w:color w:val="000000" w:themeColor="text1"/>
          <w:kern w:val="0"/>
          <w:highlight w:val="none"/>
          <w14:textFill>
            <w14:solidFill>
              <w14:schemeClr w14:val="tx1"/>
            </w14:solidFill>
          </w14:textFill>
        </w:rPr>
        <w:t>设备</w:t>
      </w:r>
      <w:r>
        <w:rPr>
          <w:rFonts w:hint="eastAsia"/>
          <w:color w:val="000000" w:themeColor="text1"/>
          <w:kern w:val="0"/>
          <w:highlight w:val="none"/>
          <w14:textFill>
            <w14:solidFill>
              <w14:schemeClr w14:val="tx1"/>
            </w14:solidFill>
          </w14:textFill>
        </w:rPr>
        <w:t>。</w:t>
      </w:r>
    </w:p>
    <w:p>
      <w:pPr>
        <w:pStyle w:val="73"/>
        <w:rPr>
          <w:rFonts w:cs="Times New Roman"/>
          <w:color w:val="000000" w:themeColor="text1"/>
          <w:kern w:val="0"/>
          <w:highlight w:val="none"/>
          <w14:textFill>
            <w14:solidFill>
              <w14:schemeClr w14:val="tx1"/>
            </w14:solidFill>
          </w14:textFill>
        </w:rPr>
      </w:pPr>
      <w:r>
        <w:rPr>
          <w:rFonts w:hint="eastAsia"/>
          <w:color w:val="000000" w:themeColor="text1"/>
          <w:kern w:val="0"/>
          <w:highlight w:val="none"/>
          <w14:textFill>
            <w14:solidFill>
              <w14:schemeClr w14:val="tx1"/>
            </w14:solidFill>
          </w14:textFill>
        </w:rPr>
        <w:t>（</w:t>
      </w:r>
      <w:r>
        <w:rPr>
          <w:color w:val="000000" w:themeColor="text1"/>
          <w:kern w:val="0"/>
          <w:highlight w:val="none"/>
          <w14:textFill>
            <w14:solidFill>
              <w14:schemeClr w14:val="tx1"/>
            </w14:solidFill>
          </w14:textFill>
        </w:rPr>
        <w:t>4</w:t>
      </w:r>
      <w:r>
        <w:rPr>
          <w:rFonts w:hint="eastAsia"/>
          <w:color w:val="000000" w:themeColor="text1"/>
          <w:kern w:val="0"/>
          <w:highlight w:val="none"/>
          <w14:textFill>
            <w14:solidFill>
              <w14:schemeClr w14:val="tx1"/>
            </w14:solidFill>
          </w14:textFill>
        </w:rPr>
        <w:t>）</w:t>
      </w:r>
      <w:r>
        <w:rPr>
          <w:rFonts w:hint="eastAsia" w:ascii="宋体" w:hAnsi="宋体" w:eastAsia="宋体" w:cs="宋体"/>
          <w:color w:val="000000" w:themeColor="text1"/>
          <w:kern w:val="0"/>
          <w:highlight w:val="none"/>
          <w14:textFill>
            <w14:solidFill>
              <w14:schemeClr w14:val="tx1"/>
            </w14:solidFill>
          </w14:textFill>
        </w:rPr>
        <w:t>发</w:t>
      </w:r>
      <w:r>
        <w:rPr>
          <w:rFonts w:hint="eastAsia"/>
          <w:color w:val="000000" w:themeColor="text1"/>
          <w:kern w:val="0"/>
          <w:highlight w:val="none"/>
          <w14:textFill>
            <w14:solidFill>
              <w14:schemeClr w14:val="tx1"/>
            </w14:solidFill>
          </w14:textFill>
        </w:rPr>
        <w:t>包人和</w:t>
      </w:r>
      <w:r>
        <w:rPr>
          <w:rFonts w:hint="eastAsia" w:ascii="宋体" w:hAnsi="宋体" w:eastAsia="宋体" w:cs="宋体"/>
          <w:color w:val="000000" w:themeColor="text1"/>
          <w:kern w:val="0"/>
          <w:highlight w:val="none"/>
          <w14:textFill>
            <w14:solidFill>
              <w14:schemeClr w14:val="tx1"/>
            </w14:solidFill>
          </w14:textFill>
        </w:rPr>
        <w:t>监</w:t>
      </w:r>
      <w:r>
        <w:rPr>
          <w:rFonts w:hint="eastAsia"/>
          <w:color w:val="000000" w:themeColor="text1"/>
          <w:kern w:val="0"/>
          <w:highlight w:val="none"/>
          <w14:textFill>
            <w14:solidFill>
              <w14:schemeClr w14:val="tx1"/>
            </w14:solidFill>
          </w14:textFill>
        </w:rPr>
        <w:t>理人</w:t>
      </w:r>
      <w:r>
        <w:rPr>
          <w:rFonts w:hint="eastAsia" w:ascii="宋体" w:hAnsi="宋体" w:eastAsia="宋体" w:cs="宋体"/>
          <w:color w:val="000000" w:themeColor="text1"/>
          <w:kern w:val="0"/>
          <w:highlight w:val="none"/>
          <w14:textFill>
            <w14:solidFill>
              <w14:schemeClr w14:val="tx1"/>
            </w14:solidFill>
          </w14:textFill>
        </w:rPr>
        <w:t>对样</w:t>
      </w:r>
      <w:r>
        <w:rPr>
          <w:rFonts w:hint="eastAsia"/>
          <w:color w:val="000000" w:themeColor="text1"/>
          <w:kern w:val="0"/>
          <w:highlight w:val="none"/>
          <w14:textFill>
            <w14:solidFill>
              <w14:schemeClr w14:val="tx1"/>
            </w14:solidFill>
          </w14:textFill>
        </w:rPr>
        <w:t>品的</w:t>
      </w:r>
      <w:r>
        <w:rPr>
          <w:rFonts w:hint="eastAsia" w:ascii="宋体" w:hAnsi="宋体" w:eastAsia="宋体" w:cs="宋体"/>
          <w:color w:val="000000" w:themeColor="text1"/>
          <w:kern w:val="0"/>
          <w:highlight w:val="none"/>
          <w14:textFill>
            <w14:solidFill>
              <w14:schemeClr w14:val="tx1"/>
            </w14:solidFill>
          </w14:textFill>
        </w:rPr>
        <w:t>审</w:t>
      </w:r>
      <w:r>
        <w:rPr>
          <w:rFonts w:hint="eastAsia"/>
          <w:color w:val="000000" w:themeColor="text1"/>
          <w:kern w:val="0"/>
          <w:highlight w:val="none"/>
          <w14:textFill>
            <w14:solidFill>
              <w14:schemeClr w14:val="tx1"/>
            </w14:solidFill>
          </w14:textFill>
        </w:rPr>
        <w:t>批确</w:t>
      </w:r>
      <w:r>
        <w:rPr>
          <w:rFonts w:hint="eastAsia" w:ascii="宋体" w:hAnsi="宋体" w:eastAsia="宋体" w:cs="宋体"/>
          <w:color w:val="000000" w:themeColor="text1"/>
          <w:kern w:val="0"/>
          <w:highlight w:val="none"/>
          <w14:textFill>
            <w14:solidFill>
              <w14:schemeClr w14:val="tx1"/>
            </w14:solidFill>
          </w14:textFill>
        </w:rPr>
        <w:t>认仅为</w:t>
      </w:r>
      <w:r>
        <w:rPr>
          <w:rFonts w:hint="eastAsia"/>
          <w:color w:val="000000" w:themeColor="text1"/>
          <w:kern w:val="0"/>
          <w:highlight w:val="none"/>
          <w14:textFill>
            <w14:solidFill>
              <w14:schemeClr w14:val="tx1"/>
            </w14:solidFill>
          </w14:textFill>
        </w:rPr>
        <w:t>确</w:t>
      </w:r>
      <w:r>
        <w:rPr>
          <w:rFonts w:hint="eastAsia" w:ascii="宋体" w:hAnsi="宋体" w:eastAsia="宋体" w:cs="宋体"/>
          <w:color w:val="000000" w:themeColor="text1"/>
          <w:kern w:val="0"/>
          <w:highlight w:val="none"/>
          <w14:textFill>
            <w14:solidFill>
              <w14:schemeClr w14:val="tx1"/>
            </w14:solidFill>
          </w14:textFill>
        </w:rPr>
        <w:t>认</w:t>
      </w:r>
      <w:r>
        <w:rPr>
          <w:rFonts w:hint="eastAsia"/>
          <w:color w:val="000000" w:themeColor="text1"/>
          <w:kern w:val="0"/>
          <w:highlight w:val="none"/>
          <w14:textFill>
            <w14:solidFill>
              <w14:schemeClr w14:val="tx1"/>
            </w14:solidFill>
          </w14:textFill>
        </w:rPr>
        <w:t>相</w:t>
      </w:r>
      <w:r>
        <w:rPr>
          <w:rFonts w:hint="eastAsia" w:ascii="宋体" w:hAnsi="宋体" w:eastAsia="宋体" w:cs="宋体"/>
          <w:color w:val="000000" w:themeColor="text1"/>
          <w:kern w:val="0"/>
          <w:highlight w:val="none"/>
          <w14:textFill>
            <w14:solidFill>
              <w14:schemeClr w14:val="tx1"/>
            </w14:solidFill>
          </w14:textFill>
        </w:rPr>
        <w:t>关</w:t>
      </w:r>
      <w:r>
        <w:rPr>
          <w:rFonts w:hint="eastAsia"/>
          <w:color w:val="000000" w:themeColor="text1"/>
          <w:kern w:val="0"/>
          <w:highlight w:val="none"/>
          <w14:textFill>
            <w14:solidFill>
              <w14:schemeClr w14:val="tx1"/>
            </w14:solidFill>
          </w14:textFill>
        </w:rPr>
        <w:t>材料或工程</w:t>
      </w:r>
      <w:r>
        <w:rPr>
          <w:rFonts w:hint="eastAsia" w:ascii="宋体" w:hAnsi="宋体" w:eastAsia="宋体" w:cs="宋体"/>
          <w:color w:val="000000" w:themeColor="text1"/>
          <w:kern w:val="0"/>
          <w:highlight w:val="none"/>
          <w14:textFill>
            <w14:solidFill>
              <w14:schemeClr w14:val="tx1"/>
            </w14:solidFill>
          </w14:textFill>
        </w:rPr>
        <w:t>设备</w:t>
      </w:r>
      <w:r>
        <w:rPr>
          <w:rFonts w:hint="eastAsia"/>
          <w:color w:val="000000" w:themeColor="text1"/>
          <w:kern w:val="0"/>
          <w:highlight w:val="none"/>
          <w14:textFill>
            <w14:solidFill>
              <w14:schemeClr w14:val="tx1"/>
            </w14:solidFill>
          </w14:textFill>
        </w:rPr>
        <w:t>的特征或用途，不得被理解</w:t>
      </w:r>
      <w:r>
        <w:rPr>
          <w:rFonts w:hint="eastAsia" w:ascii="宋体" w:hAnsi="宋体" w:eastAsia="宋体" w:cs="宋体"/>
          <w:color w:val="000000" w:themeColor="text1"/>
          <w:kern w:val="0"/>
          <w:highlight w:val="none"/>
          <w14:textFill>
            <w14:solidFill>
              <w14:schemeClr w14:val="tx1"/>
            </w14:solidFill>
          </w14:textFill>
        </w:rPr>
        <w:t>为对</w:t>
      </w:r>
      <w:r>
        <w:rPr>
          <w:rFonts w:hint="eastAsia"/>
          <w:color w:val="000000" w:themeColor="text1"/>
          <w:kern w:val="0"/>
          <w:highlight w:val="none"/>
          <w14:textFill>
            <w14:solidFill>
              <w14:schemeClr w14:val="tx1"/>
            </w14:solidFill>
          </w14:textFill>
        </w:rPr>
        <w:t>合同的修改或改</w:t>
      </w:r>
      <w:r>
        <w:rPr>
          <w:rFonts w:hint="eastAsia" w:ascii="宋体" w:hAnsi="宋体" w:eastAsia="宋体" w:cs="宋体"/>
          <w:color w:val="000000" w:themeColor="text1"/>
          <w:kern w:val="0"/>
          <w:highlight w:val="none"/>
          <w14:textFill>
            <w14:solidFill>
              <w14:schemeClr w14:val="tx1"/>
            </w14:solidFill>
          </w14:textFill>
        </w:rPr>
        <w:t>变</w:t>
      </w:r>
      <w:r>
        <w:rPr>
          <w:rFonts w:hint="eastAsia"/>
          <w:color w:val="000000" w:themeColor="text1"/>
          <w:kern w:val="0"/>
          <w:highlight w:val="none"/>
          <w14:textFill>
            <w14:solidFill>
              <w14:schemeClr w14:val="tx1"/>
            </w14:solidFill>
          </w14:textFill>
        </w:rPr>
        <w:t>，也</w:t>
      </w:r>
      <w:r>
        <w:rPr>
          <w:rFonts w:hint="eastAsia" w:ascii="宋体" w:hAnsi="宋体" w:eastAsia="宋体" w:cs="宋体"/>
          <w:color w:val="000000" w:themeColor="text1"/>
          <w:kern w:val="0"/>
          <w:highlight w:val="none"/>
          <w14:textFill>
            <w14:solidFill>
              <w14:schemeClr w14:val="tx1"/>
            </w14:solidFill>
          </w14:textFill>
        </w:rPr>
        <w:t>并</w:t>
      </w:r>
      <w:r>
        <w:rPr>
          <w:rFonts w:hint="eastAsia"/>
          <w:color w:val="000000" w:themeColor="text1"/>
          <w:kern w:val="0"/>
          <w:highlight w:val="none"/>
          <w14:textFill>
            <w14:solidFill>
              <w14:schemeClr w14:val="tx1"/>
            </w14:solidFill>
          </w14:textFill>
        </w:rPr>
        <w:t>不</w:t>
      </w:r>
      <w:r>
        <w:rPr>
          <w:rFonts w:hint="eastAsia" w:ascii="宋体" w:hAnsi="宋体" w:eastAsia="宋体" w:cs="宋体"/>
          <w:color w:val="000000" w:themeColor="text1"/>
          <w:kern w:val="0"/>
          <w:highlight w:val="none"/>
          <w14:textFill>
            <w14:solidFill>
              <w14:schemeClr w14:val="tx1"/>
            </w14:solidFill>
          </w14:textFill>
        </w:rPr>
        <w:t>减轻</w:t>
      </w:r>
      <w:r>
        <w:rPr>
          <w:rFonts w:hint="eastAsia"/>
          <w:color w:val="000000" w:themeColor="text1"/>
          <w:kern w:val="0"/>
          <w:highlight w:val="none"/>
          <w14:textFill>
            <w14:solidFill>
              <w14:schemeClr w14:val="tx1"/>
            </w14:solidFill>
          </w14:textFill>
        </w:rPr>
        <w:t>或免除承包人任何的</w:t>
      </w:r>
      <w:r>
        <w:rPr>
          <w:rFonts w:hint="eastAsia" w:ascii="宋体" w:hAnsi="宋体" w:eastAsia="宋体" w:cs="宋体"/>
          <w:color w:val="000000" w:themeColor="text1"/>
          <w:kern w:val="0"/>
          <w:highlight w:val="none"/>
          <w14:textFill>
            <w14:solidFill>
              <w14:schemeClr w14:val="tx1"/>
            </w14:solidFill>
          </w14:textFill>
        </w:rPr>
        <w:t>责</w:t>
      </w:r>
      <w:r>
        <w:rPr>
          <w:rFonts w:hint="eastAsia"/>
          <w:color w:val="000000" w:themeColor="text1"/>
          <w:kern w:val="0"/>
          <w:highlight w:val="none"/>
          <w14:textFill>
            <w14:solidFill>
              <w14:schemeClr w14:val="tx1"/>
            </w14:solidFill>
          </w14:textFill>
        </w:rPr>
        <w:t>任和</w:t>
      </w:r>
      <w:r>
        <w:rPr>
          <w:rFonts w:hint="eastAsia" w:ascii="宋体" w:hAnsi="宋体" w:eastAsia="宋体" w:cs="宋体"/>
          <w:color w:val="000000" w:themeColor="text1"/>
          <w:kern w:val="0"/>
          <w:highlight w:val="none"/>
          <w14:textFill>
            <w14:solidFill>
              <w14:schemeClr w14:val="tx1"/>
            </w14:solidFill>
          </w14:textFill>
        </w:rPr>
        <w:t>义务</w:t>
      </w:r>
      <w:r>
        <w:rPr>
          <w:rFonts w:hint="eastAsia"/>
          <w:color w:val="000000" w:themeColor="text1"/>
          <w:kern w:val="0"/>
          <w:highlight w:val="none"/>
          <w14:textFill>
            <w14:solidFill>
              <w14:schemeClr w14:val="tx1"/>
            </w14:solidFill>
          </w14:textFill>
        </w:rPr>
        <w:t>。如果封存的</w:t>
      </w:r>
      <w:r>
        <w:rPr>
          <w:rFonts w:hint="eastAsia" w:ascii="宋体" w:hAnsi="宋体" w:eastAsia="宋体" w:cs="宋体"/>
          <w:color w:val="000000" w:themeColor="text1"/>
          <w:kern w:val="0"/>
          <w:highlight w:val="none"/>
          <w14:textFill>
            <w14:solidFill>
              <w14:schemeClr w14:val="tx1"/>
            </w14:solidFill>
          </w14:textFill>
        </w:rPr>
        <w:t>样</w:t>
      </w:r>
      <w:r>
        <w:rPr>
          <w:rFonts w:hint="eastAsia"/>
          <w:color w:val="000000" w:themeColor="text1"/>
          <w:kern w:val="0"/>
          <w:highlight w:val="none"/>
          <w14:textFill>
            <w14:solidFill>
              <w14:schemeClr w14:val="tx1"/>
            </w14:solidFill>
          </w14:textFill>
        </w:rPr>
        <w:t>品修改或改</w:t>
      </w:r>
      <w:r>
        <w:rPr>
          <w:rFonts w:hint="eastAsia" w:ascii="宋体" w:hAnsi="宋体" w:eastAsia="宋体" w:cs="宋体"/>
          <w:color w:val="000000" w:themeColor="text1"/>
          <w:kern w:val="0"/>
          <w:highlight w:val="none"/>
          <w14:textFill>
            <w14:solidFill>
              <w14:schemeClr w14:val="tx1"/>
            </w14:solidFill>
          </w14:textFill>
        </w:rPr>
        <w:t>变</w:t>
      </w:r>
      <w:r>
        <w:rPr>
          <w:rFonts w:hint="eastAsia"/>
          <w:color w:val="000000" w:themeColor="text1"/>
          <w:kern w:val="0"/>
          <w:highlight w:val="none"/>
          <w14:textFill>
            <w14:solidFill>
              <w14:schemeClr w14:val="tx1"/>
            </w14:solidFill>
          </w14:textFill>
        </w:rPr>
        <w:t>了合同</w:t>
      </w:r>
      <w:r>
        <w:rPr>
          <w:rFonts w:hint="eastAsia" w:ascii="宋体" w:hAnsi="宋体" w:eastAsia="宋体" w:cs="宋体"/>
          <w:color w:val="000000" w:themeColor="text1"/>
          <w:kern w:val="0"/>
          <w:highlight w:val="none"/>
          <w14:textFill>
            <w14:solidFill>
              <w14:schemeClr w14:val="tx1"/>
            </w14:solidFill>
          </w14:textFill>
        </w:rPr>
        <w:t>约</w:t>
      </w:r>
      <w:r>
        <w:rPr>
          <w:rFonts w:hint="eastAsia"/>
          <w:color w:val="000000" w:themeColor="text1"/>
          <w:kern w:val="0"/>
          <w:highlight w:val="none"/>
          <w14:textFill>
            <w14:solidFill>
              <w14:schemeClr w14:val="tx1"/>
            </w14:solidFill>
          </w14:textFill>
        </w:rPr>
        <w:t>定，合同</w:t>
      </w:r>
      <w:r>
        <w:rPr>
          <w:rFonts w:hint="eastAsia" w:ascii="宋体" w:hAnsi="宋体" w:eastAsia="宋体" w:cs="宋体"/>
          <w:color w:val="000000" w:themeColor="text1"/>
          <w:kern w:val="0"/>
          <w:highlight w:val="none"/>
          <w14:textFill>
            <w14:solidFill>
              <w14:schemeClr w14:val="tx1"/>
            </w14:solidFill>
          </w14:textFill>
        </w:rPr>
        <w:t>当</w:t>
      </w:r>
      <w:r>
        <w:rPr>
          <w:rFonts w:hint="eastAsia"/>
          <w:color w:val="000000" w:themeColor="text1"/>
          <w:kern w:val="0"/>
          <w:highlight w:val="none"/>
          <w14:textFill>
            <w14:solidFill>
              <w14:schemeClr w14:val="tx1"/>
            </w14:solidFill>
          </w14:textFill>
        </w:rPr>
        <w:t>事人</w:t>
      </w:r>
      <w:r>
        <w:rPr>
          <w:rFonts w:hint="eastAsia" w:ascii="宋体" w:hAnsi="宋体" w:eastAsia="宋体" w:cs="宋体"/>
          <w:color w:val="000000" w:themeColor="text1"/>
          <w:kern w:val="0"/>
          <w:highlight w:val="none"/>
          <w14:textFill>
            <w14:solidFill>
              <w14:schemeClr w14:val="tx1"/>
            </w14:solidFill>
          </w14:textFill>
        </w:rPr>
        <w:t>应当</w:t>
      </w:r>
      <w:r>
        <w:rPr>
          <w:rFonts w:hint="eastAsia"/>
          <w:color w:val="000000" w:themeColor="text1"/>
          <w:kern w:val="0"/>
          <w:highlight w:val="none"/>
          <w14:textFill>
            <w14:solidFill>
              <w14:schemeClr w14:val="tx1"/>
            </w14:solidFill>
          </w14:textFill>
        </w:rPr>
        <w:t>以</w:t>
      </w:r>
      <w:r>
        <w:rPr>
          <w:rFonts w:hint="eastAsia" w:ascii="宋体" w:hAnsi="宋体" w:eastAsia="宋体" w:cs="宋体"/>
          <w:color w:val="000000" w:themeColor="text1"/>
          <w:kern w:val="0"/>
          <w:highlight w:val="none"/>
          <w14:textFill>
            <w14:solidFill>
              <w14:schemeClr w14:val="tx1"/>
            </w14:solidFill>
          </w14:textFill>
        </w:rPr>
        <w:t>书</w:t>
      </w:r>
      <w:r>
        <w:rPr>
          <w:rFonts w:hint="eastAsia"/>
          <w:color w:val="000000" w:themeColor="text1"/>
          <w:kern w:val="0"/>
          <w:highlight w:val="none"/>
          <w14:textFill>
            <w14:solidFill>
              <w14:schemeClr w14:val="tx1"/>
            </w14:solidFill>
          </w14:textFill>
        </w:rPr>
        <w:t>面</w:t>
      </w:r>
      <w:r>
        <w:rPr>
          <w:rFonts w:hint="eastAsia" w:ascii="宋体" w:hAnsi="宋体" w:eastAsia="宋体" w:cs="宋体"/>
          <w:color w:val="000000" w:themeColor="text1"/>
          <w:kern w:val="0"/>
          <w:highlight w:val="none"/>
          <w14:textFill>
            <w14:solidFill>
              <w14:schemeClr w14:val="tx1"/>
            </w14:solidFill>
          </w14:textFill>
        </w:rPr>
        <w:t>协议</w:t>
      </w:r>
      <w:r>
        <w:rPr>
          <w:rFonts w:hint="eastAsia"/>
          <w:color w:val="000000" w:themeColor="text1"/>
          <w:kern w:val="0"/>
          <w:highlight w:val="none"/>
          <w14:textFill>
            <w14:solidFill>
              <w14:schemeClr w14:val="tx1"/>
            </w14:solidFill>
          </w14:textFill>
        </w:rPr>
        <w:t>予以确</w:t>
      </w:r>
      <w:r>
        <w:rPr>
          <w:rFonts w:hint="eastAsia" w:ascii="宋体" w:hAnsi="宋体" w:eastAsia="宋体" w:cs="宋体"/>
          <w:color w:val="000000" w:themeColor="text1"/>
          <w:kern w:val="0"/>
          <w:highlight w:val="none"/>
          <w14:textFill>
            <w14:solidFill>
              <w14:schemeClr w14:val="tx1"/>
            </w14:solidFill>
          </w14:textFill>
        </w:rPr>
        <w:t>认</w:t>
      </w:r>
      <w:r>
        <w:rPr>
          <w:rFonts w:hint="eastAsia"/>
          <w:color w:val="000000" w:themeColor="text1"/>
          <w:kern w:val="0"/>
          <w:highlight w:val="none"/>
          <w14:textFill>
            <w14:solidFill>
              <w14:schemeClr w14:val="tx1"/>
            </w14:solidFill>
          </w14:textFill>
        </w:rPr>
        <w:t>。</w:t>
      </w:r>
    </w:p>
    <w:p>
      <w:pPr>
        <w:pStyle w:val="73"/>
        <w:rPr>
          <w:rFonts w:cs="Times New Roman"/>
          <w:color w:val="000000" w:themeColor="text1"/>
          <w:kern w:val="0"/>
          <w:highlight w:val="none"/>
          <w14:textFill>
            <w14:solidFill>
              <w14:schemeClr w14:val="tx1"/>
            </w14:solidFill>
          </w14:textFill>
        </w:rPr>
      </w:pPr>
      <w:r>
        <w:rPr>
          <w:color w:val="000000" w:themeColor="text1"/>
          <w:kern w:val="0"/>
          <w:highlight w:val="none"/>
          <w14:textFill>
            <w14:solidFill>
              <w14:schemeClr w14:val="tx1"/>
            </w14:solidFill>
          </w14:textFill>
        </w:rPr>
        <w:t xml:space="preserve">8.6.2 </w:t>
      </w:r>
      <w:r>
        <w:rPr>
          <w:rFonts w:hint="eastAsia" w:ascii="宋体" w:hAnsi="宋体" w:eastAsia="宋体" w:cs="宋体"/>
          <w:color w:val="000000" w:themeColor="text1"/>
          <w:kern w:val="0"/>
          <w:highlight w:val="none"/>
          <w14:textFill>
            <w14:solidFill>
              <w14:schemeClr w14:val="tx1"/>
            </w14:solidFill>
          </w14:textFill>
        </w:rPr>
        <w:t>样</w:t>
      </w:r>
      <w:r>
        <w:rPr>
          <w:rFonts w:hint="eastAsia"/>
          <w:color w:val="000000" w:themeColor="text1"/>
          <w:kern w:val="0"/>
          <w:highlight w:val="none"/>
          <w14:textFill>
            <w14:solidFill>
              <w14:schemeClr w14:val="tx1"/>
            </w14:solidFill>
          </w14:textFill>
        </w:rPr>
        <w:t>品的保管</w:t>
      </w:r>
    </w:p>
    <w:p>
      <w:pPr>
        <w:pStyle w:val="73"/>
        <w:rPr>
          <w:rFonts w:cs="Times New Roman"/>
          <w:color w:val="000000" w:themeColor="text1"/>
          <w:kern w:val="0"/>
          <w:highlight w:val="none"/>
          <w14:textFill>
            <w14:solidFill>
              <w14:schemeClr w14:val="tx1"/>
            </w14:solidFill>
          </w14:textFill>
        </w:rPr>
      </w:pPr>
      <w:r>
        <w:rPr>
          <w:rFonts w:hint="eastAsia" w:ascii="宋体" w:hAnsi="宋体" w:eastAsia="宋体" w:cs="宋体"/>
          <w:color w:val="000000" w:themeColor="text1"/>
          <w:kern w:val="0"/>
          <w:highlight w:val="none"/>
          <w14:textFill>
            <w14:solidFill>
              <w14:schemeClr w14:val="tx1"/>
            </w14:solidFill>
          </w14:textFill>
        </w:rPr>
        <w:t>经</w:t>
      </w:r>
      <w:r>
        <w:rPr>
          <w:rFonts w:hint="eastAsia"/>
          <w:color w:val="000000" w:themeColor="text1"/>
          <w:kern w:val="0"/>
          <w:highlight w:val="none"/>
          <w14:textFill>
            <w14:solidFill>
              <w14:schemeClr w14:val="tx1"/>
            </w14:solidFill>
          </w14:textFill>
        </w:rPr>
        <w:t>批准的</w:t>
      </w:r>
      <w:r>
        <w:rPr>
          <w:rFonts w:hint="eastAsia" w:ascii="宋体" w:hAnsi="宋体" w:eastAsia="宋体" w:cs="宋体"/>
          <w:color w:val="000000" w:themeColor="text1"/>
          <w:kern w:val="0"/>
          <w:highlight w:val="none"/>
          <w14:textFill>
            <w14:solidFill>
              <w14:schemeClr w14:val="tx1"/>
            </w14:solidFill>
          </w14:textFill>
        </w:rPr>
        <w:t>样</w:t>
      </w:r>
      <w:r>
        <w:rPr>
          <w:rFonts w:hint="eastAsia"/>
          <w:color w:val="000000" w:themeColor="text1"/>
          <w:kern w:val="0"/>
          <w:highlight w:val="none"/>
          <w14:textFill>
            <w14:solidFill>
              <w14:schemeClr w14:val="tx1"/>
            </w14:solidFill>
          </w14:textFill>
        </w:rPr>
        <w:t>品</w:t>
      </w:r>
      <w:r>
        <w:rPr>
          <w:rFonts w:hint="eastAsia" w:ascii="宋体" w:hAnsi="宋体" w:eastAsia="宋体" w:cs="宋体"/>
          <w:color w:val="000000" w:themeColor="text1"/>
          <w:kern w:val="0"/>
          <w:highlight w:val="none"/>
          <w14:textFill>
            <w14:solidFill>
              <w14:schemeClr w14:val="tx1"/>
            </w14:solidFill>
          </w14:textFill>
        </w:rPr>
        <w:t>应</w:t>
      </w:r>
      <w:r>
        <w:rPr>
          <w:rFonts w:hint="eastAsia"/>
          <w:color w:val="000000" w:themeColor="text1"/>
          <w:kern w:val="0"/>
          <w:highlight w:val="none"/>
          <w14:textFill>
            <w14:solidFill>
              <w14:schemeClr w14:val="tx1"/>
            </w14:solidFill>
          </w14:textFill>
        </w:rPr>
        <w:t>由</w:t>
      </w:r>
      <w:r>
        <w:rPr>
          <w:rFonts w:hint="eastAsia" w:ascii="宋体" w:hAnsi="宋体" w:eastAsia="宋体" w:cs="宋体"/>
          <w:color w:val="000000" w:themeColor="text1"/>
          <w:kern w:val="0"/>
          <w:highlight w:val="none"/>
          <w14:textFill>
            <w14:solidFill>
              <w14:schemeClr w14:val="tx1"/>
            </w14:solidFill>
          </w14:textFill>
        </w:rPr>
        <w:t>监</w:t>
      </w:r>
      <w:r>
        <w:rPr>
          <w:rFonts w:hint="eastAsia"/>
          <w:color w:val="000000" w:themeColor="text1"/>
          <w:kern w:val="0"/>
          <w:highlight w:val="none"/>
          <w14:textFill>
            <w14:solidFill>
              <w14:schemeClr w14:val="tx1"/>
            </w14:solidFill>
          </w14:textFill>
        </w:rPr>
        <w:t>理人</w:t>
      </w:r>
      <w:r>
        <w:rPr>
          <w:rFonts w:hint="eastAsia" w:ascii="宋体" w:hAnsi="宋体" w:eastAsia="宋体" w:cs="宋体"/>
          <w:color w:val="000000" w:themeColor="text1"/>
          <w:kern w:val="0"/>
          <w:highlight w:val="none"/>
          <w14:textFill>
            <w14:solidFill>
              <w14:schemeClr w14:val="tx1"/>
            </w14:solidFill>
          </w14:textFill>
        </w:rPr>
        <w:t>负责</w:t>
      </w:r>
      <w:r>
        <w:rPr>
          <w:rFonts w:hint="eastAsia"/>
          <w:color w:val="000000" w:themeColor="text1"/>
          <w:kern w:val="0"/>
          <w:highlight w:val="none"/>
          <w14:textFill>
            <w14:solidFill>
              <w14:schemeClr w14:val="tx1"/>
            </w14:solidFill>
          </w14:textFill>
        </w:rPr>
        <w:t>封存于</w:t>
      </w:r>
      <w:r>
        <w:rPr>
          <w:rFonts w:hint="eastAsia" w:ascii="宋体" w:hAnsi="宋体" w:eastAsia="宋体" w:cs="宋体"/>
          <w:color w:val="000000" w:themeColor="text1"/>
          <w:kern w:val="0"/>
          <w:highlight w:val="none"/>
          <w14:textFill>
            <w14:solidFill>
              <w14:schemeClr w14:val="tx1"/>
            </w14:solidFill>
          </w14:textFill>
        </w:rPr>
        <w:t>现场</w:t>
      </w:r>
      <w:r>
        <w:rPr>
          <w:rFonts w:hint="eastAsia"/>
          <w:color w:val="000000" w:themeColor="text1"/>
          <w:kern w:val="0"/>
          <w:highlight w:val="none"/>
          <w14:textFill>
            <w14:solidFill>
              <w14:schemeClr w14:val="tx1"/>
            </w14:solidFill>
          </w14:textFill>
        </w:rPr>
        <w:t>，承包人</w:t>
      </w:r>
      <w:r>
        <w:rPr>
          <w:rFonts w:hint="eastAsia" w:ascii="宋体" w:hAnsi="宋体" w:eastAsia="宋体" w:cs="宋体"/>
          <w:color w:val="000000" w:themeColor="text1"/>
          <w:kern w:val="0"/>
          <w:highlight w:val="none"/>
          <w14:textFill>
            <w14:solidFill>
              <w14:schemeClr w14:val="tx1"/>
            </w14:solidFill>
          </w14:textFill>
        </w:rPr>
        <w:t>应</w:t>
      </w:r>
      <w:r>
        <w:rPr>
          <w:rFonts w:hint="eastAsia"/>
          <w:color w:val="000000" w:themeColor="text1"/>
          <w:kern w:val="0"/>
          <w:highlight w:val="none"/>
          <w14:textFill>
            <w14:solidFill>
              <w14:schemeClr w14:val="tx1"/>
            </w14:solidFill>
          </w14:textFill>
        </w:rPr>
        <w:t>在</w:t>
      </w:r>
      <w:r>
        <w:rPr>
          <w:rFonts w:hint="eastAsia" w:ascii="宋体" w:hAnsi="宋体" w:eastAsia="宋体" w:cs="宋体"/>
          <w:color w:val="000000" w:themeColor="text1"/>
          <w:kern w:val="0"/>
          <w:highlight w:val="none"/>
          <w14:textFill>
            <w14:solidFill>
              <w14:schemeClr w14:val="tx1"/>
            </w14:solidFill>
          </w14:textFill>
        </w:rPr>
        <w:t>现场为</w:t>
      </w:r>
      <w:r>
        <w:rPr>
          <w:rFonts w:hint="eastAsia"/>
          <w:color w:val="000000" w:themeColor="text1"/>
          <w:kern w:val="0"/>
          <w:highlight w:val="none"/>
          <w14:textFill>
            <w14:solidFill>
              <w14:schemeClr w14:val="tx1"/>
            </w14:solidFill>
          </w14:textFill>
        </w:rPr>
        <w:t>保存</w:t>
      </w:r>
      <w:r>
        <w:rPr>
          <w:rFonts w:hint="eastAsia" w:ascii="宋体" w:hAnsi="宋体" w:eastAsia="宋体" w:cs="宋体"/>
          <w:color w:val="000000" w:themeColor="text1"/>
          <w:kern w:val="0"/>
          <w:highlight w:val="none"/>
          <w14:textFill>
            <w14:solidFill>
              <w14:schemeClr w14:val="tx1"/>
            </w14:solidFill>
          </w14:textFill>
        </w:rPr>
        <w:t>样</w:t>
      </w:r>
      <w:r>
        <w:rPr>
          <w:rFonts w:hint="eastAsia"/>
          <w:color w:val="000000" w:themeColor="text1"/>
          <w:kern w:val="0"/>
          <w:highlight w:val="none"/>
          <w14:textFill>
            <w14:solidFill>
              <w14:schemeClr w14:val="tx1"/>
            </w14:solidFill>
          </w14:textFill>
        </w:rPr>
        <w:t>品提供适</w:t>
      </w:r>
      <w:r>
        <w:rPr>
          <w:rFonts w:hint="eastAsia" w:ascii="宋体" w:hAnsi="宋体" w:eastAsia="宋体" w:cs="宋体"/>
          <w:color w:val="000000" w:themeColor="text1"/>
          <w:kern w:val="0"/>
          <w:highlight w:val="none"/>
          <w14:textFill>
            <w14:solidFill>
              <w14:schemeClr w14:val="tx1"/>
            </w14:solidFill>
          </w14:textFill>
        </w:rPr>
        <w:t>当</w:t>
      </w:r>
      <w:r>
        <w:rPr>
          <w:rFonts w:hint="eastAsia"/>
          <w:color w:val="000000" w:themeColor="text1"/>
          <w:kern w:val="0"/>
          <w:highlight w:val="none"/>
          <w14:textFill>
            <w14:solidFill>
              <w14:schemeClr w14:val="tx1"/>
            </w14:solidFill>
          </w14:textFill>
        </w:rPr>
        <w:t>和固定的</w:t>
      </w:r>
      <w:r>
        <w:rPr>
          <w:rFonts w:hint="eastAsia" w:ascii="宋体" w:hAnsi="宋体" w:eastAsia="宋体" w:cs="宋体"/>
          <w:color w:val="000000" w:themeColor="text1"/>
          <w:kern w:val="0"/>
          <w:highlight w:val="none"/>
          <w14:textFill>
            <w14:solidFill>
              <w14:schemeClr w14:val="tx1"/>
            </w14:solidFill>
          </w14:textFill>
        </w:rPr>
        <w:t>场</w:t>
      </w:r>
      <w:r>
        <w:rPr>
          <w:rFonts w:hint="eastAsia"/>
          <w:color w:val="000000" w:themeColor="text1"/>
          <w:kern w:val="0"/>
          <w:highlight w:val="none"/>
          <w14:textFill>
            <w14:solidFill>
              <w14:schemeClr w14:val="tx1"/>
            </w14:solidFill>
          </w14:textFill>
        </w:rPr>
        <w:t>所</w:t>
      </w:r>
      <w:r>
        <w:rPr>
          <w:rFonts w:hint="eastAsia" w:ascii="宋体" w:hAnsi="宋体" w:eastAsia="宋体" w:cs="宋体"/>
          <w:color w:val="000000" w:themeColor="text1"/>
          <w:kern w:val="0"/>
          <w:highlight w:val="none"/>
          <w14:textFill>
            <w14:solidFill>
              <w14:schemeClr w14:val="tx1"/>
            </w14:solidFill>
          </w14:textFill>
        </w:rPr>
        <w:t>并</w:t>
      </w:r>
      <w:r>
        <w:rPr>
          <w:rFonts w:hint="eastAsia"/>
          <w:color w:val="000000" w:themeColor="text1"/>
          <w:kern w:val="0"/>
          <w:highlight w:val="none"/>
          <w14:textFill>
            <w14:solidFill>
              <w14:schemeClr w14:val="tx1"/>
            </w14:solidFill>
          </w14:textFill>
        </w:rPr>
        <w:t>保持适</w:t>
      </w:r>
      <w:r>
        <w:rPr>
          <w:rFonts w:hint="eastAsia" w:ascii="宋体" w:hAnsi="宋体" w:eastAsia="宋体" w:cs="宋体"/>
          <w:color w:val="000000" w:themeColor="text1"/>
          <w:kern w:val="0"/>
          <w:highlight w:val="none"/>
          <w14:textFill>
            <w14:solidFill>
              <w14:schemeClr w14:val="tx1"/>
            </w14:solidFill>
          </w14:textFill>
        </w:rPr>
        <w:t>当</w:t>
      </w:r>
      <w:r>
        <w:rPr>
          <w:rFonts w:hint="eastAsia"/>
          <w:color w:val="000000" w:themeColor="text1"/>
          <w:kern w:val="0"/>
          <w:highlight w:val="none"/>
          <w14:textFill>
            <w14:solidFill>
              <w14:schemeClr w14:val="tx1"/>
            </w14:solidFill>
          </w14:textFill>
        </w:rPr>
        <w:t>和良好的存</w:t>
      </w:r>
      <w:r>
        <w:rPr>
          <w:rFonts w:hint="eastAsia" w:ascii="宋体" w:hAnsi="宋体" w:eastAsia="宋体" w:cs="宋体"/>
          <w:color w:val="000000" w:themeColor="text1"/>
          <w:kern w:val="0"/>
          <w:highlight w:val="none"/>
          <w14:textFill>
            <w14:solidFill>
              <w14:schemeClr w14:val="tx1"/>
            </w14:solidFill>
          </w14:textFill>
        </w:rPr>
        <w:t>储环</w:t>
      </w:r>
      <w:r>
        <w:rPr>
          <w:rFonts w:hint="eastAsia"/>
          <w:color w:val="000000" w:themeColor="text1"/>
          <w:kern w:val="0"/>
          <w:highlight w:val="none"/>
          <w14:textFill>
            <w14:solidFill>
              <w14:schemeClr w14:val="tx1"/>
            </w14:solidFill>
          </w14:textFill>
        </w:rPr>
        <w:t>境</w:t>
      </w:r>
      <w:r>
        <w:rPr>
          <w:rFonts w:hint="eastAsia" w:ascii="宋体" w:hAnsi="宋体" w:eastAsia="宋体" w:cs="宋体"/>
          <w:color w:val="000000" w:themeColor="text1"/>
          <w:kern w:val="0"/>
          <w:highlight w:val="none"/>
          <w14:textFill>
            <w14:solidFill>
              <w14:schemeClr w14:val="tx1"/>
            </w14:solidFill>
          </w14:textFill>
        </w:rPr>
        <w:t>条</w:t>
      </w:r>
      <w:r>
        <w:rPr>
          <w:rFonts w:hint="eastAsia"/>
          <w:color w:val="000000" w:themeColor="text1"/>
          <w:kern w:val="0"/>
          <w:highlight w:val="none"/>
          <w14:textFill>
            <w14:solidFill>
              <w14:schemeClr w14:val="tx1"/>
            </w14:solidFill>
          </w14:textFill>
        </w:rPr>
        <w:t>件。</w:t>
      </w:r>
    </w:p>
    <w:p>
      <w:pPr>
        <w:pStyle w:val="72"/>
        <w:outlineLvl w:val="9"/>
        <w:rPr>
          <w:rFonts w:cs="Times New Roman"/>
          <w:color w:val="000000" w:themeColor="text1"/>
          <w:highlight w:val="none"/>
          <w14:textFill>
            <w14:solidFill>
              <w14:schemeClr w14:val="tx1"/>
            </w14:solidFill>
          </w14:textFill>
        </w:rPr>
      </w:pPr>
      <w:bookmarkStart w:id="663" w:name="_Toc2369"/>
      <w:bookmarkStart w:id="664" w:name="_Toc406522128"/>
      <w:bookmarkStart w:id="665" w:name="_Toc418752150"/>
      <w:bookmarkStart w:id="666" w:name="_Toc485213239"/>
      <w:bookmarkStart w:id="667" w:name="_Toc418751704"/>
      <w:bookmarkStart w:id="668" w:name="_Toc351203559"/>
      <w:r>
        <w:rPr>
          <w:color w:val="000000" w:themeColor="text1"/>
          <w:highlight w:val="none"/>
          <w14:textFill>
            <w14:solidFill>
              <w14:schemeClr w14:val="tx1"/>
            </w14:solidFill>
          </w14:textFill>
        </w:rPr>
        <w:t>8.7</w:t>
      </w:r>
      <w:r>
        <w:rPr>
          <w:rFonts w:hint="eastAsia"/>
          <w:color w:val="000000" w:themeColor="text1"/>
          <w:highlight w:val="none"/>
          <w14:textFill>
            <w14:solidFill>
              <w14:schemeClr w14:val="tx1"/>
            </w14:solidFill>
          </w14:textFill>
        </w:rPr>
        <w:t>材料</w:t>
      </w:r>
      <w:r>
        <w:rPr>
          <w:rFonts w:hint="eastAsia" w:ascii="宋体" w:hAnsi="宋体" w:eastAsia="宋体" w:cs="宋体"/>
          <w:color w:val="000000" w:themeColor="text1"/>
          <w:highlight w:val="none"/>
          <w14:textFill>
            <w14:solidFill>
              <w14:schemeClr w14:val="tx1"/>
            </w14:solidFill>
          </w14:textFill>
        </w:rPr>
        <w:t>与</w:t>
      </w:r>
      <w:r>
        <w:rPr>
          <w:rFonts w:hint="eastAsia"/>
          <w:color w:val="000000" w:themeColor="text1"/>
          <w:highlight w:val="none"/>
          <w14:textFill>
            <w14:solidFill>
              <w14:schemeClr w14:val="tx1"/>
            </w14:solidFill>
          </w14:textFill>
        </w:rPr>
        <w:t>工程</w:t>
      </w:r>
      <w:r>
        <w:rPr>
          <w:rFonts w:hint="eastAsia" w:ascii="宋体" w:hAnsi="宋体" w:eastAsia="宋体" w:cs="宋体"/>
          <w:color w:val="000000" w:themeColor="text1"/>
          <w:highlight w:val="none"/>
          <w14:textFill>
            <w14:solidFill>
              <w14:schemeClr w14:val="tx1"/>
            </w14:solidFill>
          </w14:textFill>
        </w:rPr>
        <w:t>设备</w:t>
      </w:r>
      <w:r>
        <w:rPr>
          <w:rFonts w:hint="eastAsia"/>
          <w:color w:val="000000" w:themeColor="text1"/>
          <w:highlight w:val="none"/>
          <w14:textFill>
            <w14:solidFill>
              <w14:schemeClr w14:val="tx1"/>
            </w14:solidFill>
          </w14:textFill>
        </w:rPr>
        <w:t>的替代</w:t>
      </w:r>
      <w:bookmarkEnd w:id="663"/>
      <w:bookmarkEnd w:id="664"/>
      <w:bookmarkEnd w:id="665"/>
      <w:bookmarkEnd w:id="666"/>
      <w:bookmarkEnd w:id="667"/>
      <w:bookmarkEnd w:id="668"/>
    </w:p>
    <w:p>
      <w:pPr>
        <w:pStyle w:val="73"/>
        <w:rPr>
          <w:rFonts w:cs="Times New Roman"/>
          <w:color w:val="000000" w:themeColor="text1"/>
          <w:kern w:val="0"/>
          <w:highlight w:val="none"/>
          <w14:textFill>
            <w14:solidFill>
              <w14:schemeClr w14:val="tx1"/>
            </w14:solidFill>
          </w14:textFill>
        </w:rPr>
      </w:pPr>
      <w:r>
        <w:rPr>
          <w:color w:val="000000" w:themeColor="text1"/>
          <w:kern w:val="0"/>
          <w:highlight w:val="none"/>
          <w14:textFill>
            <w14:solidFill>
              <w14:schemeClr w14:val="tx1"/>
            </w14:solidFill>
          </w14:textFill>
        </w:rPr>
        <w:t xml:space="preserve">8.7.1 </w:t>
      </w:r>
      <w:r>
        <w:rPr>
          <w:rFonts w:hint="eastAsia"/>
          <w:color w:val="000000" w:themeColor="text1"/>
          <w:kern w:val="0"/>
          <w:highlight w:val="none"/>
          <w14:textFill>
            <w14:solidFill>
              <w14:schemeClr w14:val="tx1"/>
            </w14:solidFill>
          </w14:textFill>
        </w:rPr>
        <w:t>出</w:t>
      </w:r>
      <w:r>
        <w:rPr>
          <w:rFonts w:hint="eastAsia" w:ascii="宋体" w:hAnsi="宋体" w:eastAsia="宋体" w:cs="宋体"/>
          <w:color w:val="000000" w:themeColor="text1"/>
          <w:kern w:val="0"/>
          <w:highlight w:val="none"/>
          <w14:textFill>
            <w14:solidFill>
              <w14:schemeClr w14:val="tx1"/>
            </w14:solidFill>
          </w14:textFill>
        </w:rPr>
        <w:t>现</w:t>
      </w:r>
      <w:r>
        <w:rPr>
          <w:rFonts w:hint="eastAsia"/>
          <w:color w:val="000000" w:themeColor="text1"/>
          <w:kern w:val="0"/>
          <w:highlight w:val="none"/>
          <w14:textFill>
            <w14:solidFill>
              <w14:schemeClr w14:val="tx1"/>
            </w14:solidFill>
          </w14:textFill>
        </w:rPr>
        <w:t>下列情</w:t>
      </w:r>
      <w:r>
        <w:rPr>
          <w:rFonts w:hint="eastAsia" w:ascii="宋体" w:hAnsi="宋体" w:eastAsia="宋体" w:cs="宋体"/>
          <w:color w:val="000000" w:themeColor="text1"/>
          <w:kern w:val="0"/>
          <w:highlight w:val="none"/>
          <w14:textFill>
            <w14:solidFill>
              <w14:schemeClr w14:val="tx1"/>
            </w14:solidFill>
          </w14:textFill>
        </w:rPr>
        <w:t>况</w:t>
      </w:r>
      <w:r>
        <w:rPr>
          <w:rFonts w:hint="eastAsia"/>
          <w:color w:val="000000" w:themeColor="text1"/>
          <w:kern w:val="0"/>
          <w:highlight w:val="none"/>
          <w14:textFill>
            <w14:solidFill>
              <w14:schemeClr w14:val="tx1"/>
            </w14:solidFill>
          </w14:textFill>
        </w:rPr>
        <w:t>需要使用替代材料和工程</w:t>
      </w:r>
      <w:r>
        <w:rPr>
          <w:rFonts w:hint="eastAsia" w:ascii="宋体" w:hAnsi="宋体" w:eastAsia="宋体" w:cs="宋体"/>
          <w:color w:val="000000" w:themeColor="text1"/>
          <w:kern w:val="0"/>
          <w:highlight w:val="none"/>
          <w14:textFill>
            <w14:solidFill>
              <w14:schemeClr w14:val="tx1"/>
            </w14:solidFill>
          </w14:textFill>
        </w:rPr>
        <w:t>设备</w:t>
      </w:r>
      <w:r>
        <w:rPr>
          <w:rFonts w:hint="eastAsia"/>
          <w:color w:val="000000" w:themeColor="text1"/>
          <w:kern w:val="0"/>
          <w:highlight w:val="none"/>
          <w14:textFill>
            <w14:solidFill>
              <w14:schemeClr w14:val="tx1"/>
            </w14:solidFill>
          </w14:textFill>
        </w:rPr>
        <w:t>的，承包人</w:t>
      </w:r>
      <w:r>
        <w:rPr>
          <w:rFonts w:hint="eastAsia" w:ascii="宋体" w:hAnsi="宋体" w:eastAsia="宋体" w:cs="宋体"/>
          <w:color w:val="000000" w:themeColor="text1"/>
          <w:kern w:val="0"/>
          <w:highlight w:val="none"/>
          <w14:textFill>
            <w14:solidFill>
              <w14:schemeClr w14:val="tx1"/>
            </w14:solidFill>
          </w14:textFill>
        </w:rPr>
        <w:t>应</w:t>
      </w:r>
      <w:r>
        <w:rPr>
          <w:rFonts w:hint="eastAsia"/>
          <w:color w:val="000000" w:themeColor="text1"/>
          <w:kern w:val="0"/>
          <w:highlight w:val="none"/>
          <w14:textFill>
            <w14:solidFill>
              <w14:schemeClr w14:val="tx1"/>
            </w14:solidFill>
          </w14:textFill>
        </w:rPr>
        <w:t>按照第</w:t>
      </w:r>
      <w:r>
        <w:rPr>
          <w:color w:val="000000" w:themeColor="text1"/>
          <w:kern w:val="0"/>
          <w:highlight w:val="none"/>
          <w14:textFill>
            <w14:solidFill>
              <w14:schemeClr w14:val="tx1"/>
            </w14:solidFill>
          </w14:textFill>
        </w:rPr>
        <w:t>8.7.2</w:t>
      </w:r>
      <w:r>
        <w:rPr>
          <w:rFonts w:hint="eastAsia" w:ascii="宋体" w:hAnsi="宋体" w:eastAsia="宋体" w:cs="宋体"/>
          <w:color w:val="000000" w:themeColor="text1"/>
          <w:kern w:val="0"/>
          <w:highlight w:val="none"/>
          <w14:textFill>
            <w14:solidFill>
              <w14:schemeClr w14:val="tx1"/>
            </w14:solidFill>
          </w14:textFill>
        </w:rPr>
        <w:t>项约</w:t>
      </w:r>
      <w:r>
        <w:rPr>
          <w:rFonts w:hint="eastAsia"/>
          <w:color w:val="000000" w:themeColor="text1"/>
          <w:kern w:val="0"/>
          <w:highlight w:val="none"/>
          <w14:textFill>
            <w14:solidFill>
              <w14:schemeClr w14:val="tx1"/>
            </w14:solidFill>
          </w14:textFill>
        </w:rPr>
        <w:t>定的程序</w:t>
      </w:r>
      <w:r>
        <w:rPr>
          <w:rFonts w:hint="eastAsia" w:ascii="宋体" w:hAnsi="宋体" w:eastAsia="宋体" w:cs="宋体"/>
          <w:color w:val="000000" w:themeColor="text1"/>
          <w:kern w:val="0"/>
          <w:highlight w:val="none"/>
          <w14:textFill>
            <w14:solidFill>
              <w14:schemeClr w14:val="tx1"/>
            </w14:solidFill>
          </w14:textFill>
        </w:rPr>
        <w:t>执</w:t>
      </w:r>
      <w:r>
        <w:rPr>
          <w:rFonts w:hint="eastAsia"/>
          <w:color w:val="000000" w:themeColor="text1"/>
          <w:kern w:val="0"/>
          <w:highlight w:val="none"/>
          <w14:textFill>
            <w14:solidFill>
              <w14:schemeClr w14:val="tx1"/>
            </w14:solidFill>
          </w14:textFill>
        </w:rPr>
        <w:t>行：</w:t>
      </w:r>
    </w:p>
    <w:p>
      <w:pPr>
        <w:pStyle w:val="73"/>
        <w:rPr>
          <w:rFonts w:cs="Times New Roman"/>
          <w:color w:val="000000" w:themeColor="text1"/>
          <w:kern w:val="0"/>
          <w:highlight w:val="none"/>
          <w14:textFill>
            <w14:solidFill>
              <w14:schemeClr w14:val="tx1"/>
            </w14:solidFill>
          </w14:textFill>
        </w:rPr>
      </w:pPr>
      <w:r>
        <w:rPr>
          <w:rFonts w:hint="eastAsia"/>
          <w:color w:val="000000" w:themeColor="text1"/>
          <w:kern w:val="0"/>
          <w:highlight w:val="none"/>
          <w14:textFill>
            <w14:solidFill>
              <w14:schemeClr w14:val="tx1"/>
            </w14:solidFill>
          </w14:textFill>
        </w:rPr>
        <w:t>（</w:t>
      </w:r>
      <w:r>
        <w:rPr>
          <w:color w:val="000000" w:themeColor="text1"/>
          <w:kern w:val="0"/>
          <w:highlight w:val="none"/>
          <w14:textFill>
            <w14:solidFill>
              <w14:schemeClr w14:val="tx1"/>
            </w14:solidFill>
          </w14:textFill>
        </w:rPr>
        <w:t>1</w:t>
      </w:r>
      <w:r>
        <w:rPr>
          <w:rFonts w:hint="eastAsia"/>
          <w:color w:val="000000" w:themeColor="text1"/>
          <w:kern w:val="0"/>
          <w:highlight w:val="none"/>
          <w14:textFill>
            <w14:solidFill>
              <w14:schemeClr w14:val="tx1"/>
            </w14:solidFill>
          </w14:textFill>
        </w:rPr>
        <w:t>）基准日期后生效的法律</w:t>
      </w:r>
      <w:r>
        <w:rPr>
          <w:rFonts w:hint="eastAsia" w:ascii="宋体" w:hAnsi="宋体" w:eastAsia="宋体" w:cs="宋体"/>
          <w:color w:val="000000" w:themeColor="text1"/>
          <w:kern w:val="0"/>
          <w:highlight w:val="none"/>
          <w14:textFill>
            <w14:solidFill>
              <w14:schemeClr w14:val="tx1"/>
            </w14:solidFill>
          </w14:textFill>
        </w:rPr>
        <w:t>规</w:t>
      </w:r>
      <w:r>
        <w:rPr>
          <w:rFonts w:hint="eastAsia"/>
          <w:color w:val="000000" w:themeColor="text1"/>
          <w:kern w:val="0"/>
          <w:highlight w:val="none"/>
          <w14:textFill>
            <w14:solidFill>
              <w14:schemeClr w14:val="tx1"/>
            </w14:solidFill>
          </w14:textFill>
        </w:rPr>
        <w:t>定禁止使用的；</w:t>
      </w:r>
    </w:p>
    <w:p>
      <w:pPr>
        <w:pStyle w:val="73"/>
        <w:rPr>
          <w:rFonts w:cs="Times New Roman"/>
          <w:color w:val="000000" w:themeColor="text1"/>
          <w:kern w:val="0"/>
          <w:highlight w:val="none"/>
          <w14:textFill>
            <w14:solidFill>
              <w14:schemeClr w14:val="tx1"/>
            </w14:solidFill>
          </w14:textFill>
        </w:rPr>
      </w:pPr>
      <w:r>
        <w:rPr>
          <w:rFonts w:hint="eastAsia"/>
          <w:color w:val="000000" w:themeColor="text1"/>
          <w:kern w:val="0"/>
          <w:highlight w:val="none"/>
          <w14:textFill>
            <w14:solidFill>
              <w14:schemeClr w14:val="tx1"/>
            </w14:solidFill>
          </w14:textFill>
        </w:rPr>
        <w:t>（</w:t>
      </w:r>
      <w:r>
        <w:rPr>
          <w:color w:val="000000" w:themeColor="text1"/>
          <w:kern w:val="0"/>
          <w:highlight w:val="none"/>
          <w14:textFill>
            <w14:solidFill>
              <w14:schemeClr w14:val="tx1"/>
            </w14:solidFill>
          </w14:textFill>
        </w:rPr>
        <w:t>2</w:t>
      </w:r>
      <w:r>
        <w:rPr>
          <w:rFonts w:hint="eastAsia"/>
          <w:color w:val="000000" w:themeColor="text1"/>
          <w:kern w:val="0"/>
          <w:highlight w:val="none"/>
          <w14:textFill>
            <w14:solidFill>
              <w14:schemeClr w14:val="tx1"/>
            </w14:solidFill>
          </w14:textFill>
        </w:rPr>
        <w:t>）</w:t>
      </w:r>
      <w:r>
        <w:rPr>
          <w:rFonts w:hint="eastAsia" w:ascii="宋体" w:hAnsi="宋体" w:eastAsia="宋体" w:cs="宋体"/>
          <w:color w:val="000000" w:themeColor="text1"/>
          <w:kern w:val="0"/>
          <w:highlight w:val="none"/>
          <w14:textFill>
            <w14:solidFill>
              <w14:schemeClr w14:val="tx1"/>
            </w14:solidFill>
          </w14:textFill>
        </w:rPr>
        <w:t>发</w:t>
      </w:r>
      <w:r>
        <w:rPr>
          <w:rFonts w:hint="eastAsia"/>
          <w:color w:val="000000" w:themeColor="text1"/>
          <w:kern w:val="0"/>
          <w:highlight w:val="none"/>
          <w14:textFill>
            <w14:solidFill>
              <w14:schemeClr w14:val="tx1"/>
            </w14:solidFill>
          </w14:textFill>
        </w:rPr>
        <w:t>包人要求使用替代品的；</w:t>
      </w:r>
    </w:p>
    <w:p>
      <w:pPr>
        <w:pStyle w:val="73"/>
        <w:rPr>
          <w:rFonts w:cs="Times New Roman"/>
          <w:color w:val="000000" w:themeColor="text1"/>
          <w:kern w:val="0"/>
          <w:highlight w:val="none"/>
          <w14:textFill>
            <w14:solidFill>
              <w14:schemeClr w14:val="tx1"/>
            </w14:solidFill>
          </w14:textFill>
        </w:rPr>
      </w:pPr>
      <w:r>
        <w:rPr>
          <w:rFonts w:hint="eastAsia"/>
          <w:color w:val="000000" w:themeColor="text1"/>
          <w:kern w:val="0"/>
          <w:highlight w:val="none"/>
          <w14:textFill>
            <w14:solidFill>
              <w14:schemeClr w14:val="tx1"/>
            </w14:solidFill>
          </w14:textFill>
        </w:rPr>
        <w:t>（</w:t>
      </w:r>
      <w:r>
        <w:rPr>
          <w:color w:val="000000" w:themeColor="text1"/>
          <w:kern w:val="0"/>
          <w:highlight w:val="none"/>
          <w14:textFill>
            <w14:solidFill>
              <w14:schemeClr w14:val="tx1"/>
            </w14:solidFill>
          </w14:textFill>
        </w:rPr>
        <w:t>3</w:t>
      </w:r>
      <w:r>
        <w:rPr>
          <w:rFonts w:hint="eastAsia"/>
          <w:color w:val="000000" w:themeColor="text1"/>
          <w:kern w:val="0"/>
          <w:highlight w:val="none"/>
          <w14:textFill>
            <w14:solidFill>
              <w14:schemeClr w14:val="tx1"/>
            </w14:solidFill>
          </w14:textFill>
        </w:rPr>
        <w:t>）因其他原因必</w:t>
      </w:r>
      <w:r>
        <w:rPr>
          <w:rFonts w:hint="eastAsia" w:ascii="宋体" w:hAnsi="宋体" w:eastAsia="宋体" w:cs="宋体"/>
          <w:color w:val="000000" w:themeColor="text1"/>
          <w:kern w:val="0"/>
          <w:highlight w:val="none"/>
          <w14:textFill>
            <w14:solidFill>
              <w14:schemeClr w14:val="tx1"/>
            </w14:solidFill>
          </w14:textFill>
        </w:rPr>
        <w:t>须</w:t>
      </w:r>
      <w:r>
        <w:rPr>
          <w:rFonts w:hint="eastAsia"/>
          <w:color w:val="000000" w:themeColor="text1"/>
          <w:kern w:val="0"/>
          <w:highlight w:val="none"/>
          <w14:textFill>
            <w14:solidFill>
              <w14:schemeClr w14:val="tx1"/>
            </w14:solidFill>
          </w14:textFill>
        </w:rPr>
        <w:t>使用替代品的。</w:t>
      </w:r>
    </w:p>
    <w:p>
      <w:pPr>
        <w:pStyle w:val="73"/>
        <w:rPr>
          <w:rFonts w:cs="Times New Roman"/>
          <w:color w:val="000000" w:themeColor="text1"/>
          <w:kern w:val="0"/>
          <w:highlight w:val="none"/>
          <w14:textFill>
            <w14:solidFill>
              <w14:schemeClr w14:val="tx1"/>
            </w14:solidFill>
          </w14:textFill>
        </w:rPr>
      </w:pPr>
      <w:r>
        <w:rPr>
          <w:color w:val="000000" w:themeColor="text1"/>
          <w:kern w:val="0"/>
          <w:highlight w:val="none"/>
          <w14:textFill>
            <w14:solidFill>
              <w14:schemeClr w14:val="tx1"/>
            </w14:solidFill>
          </w14:textFill>
        </w:rPr>
        <w:t xml:space="preserve">8.7.2 </w:t>
      </w:r>
      <w:r>
        <w:rPr>
          <w:rFonts w:hint="eastAsia"/>
          <w:color w:val="000000" w:themeColor="text1"/>
          <w:kern w:val="0"/>
          <w:highlight w:val="none"/>
          <w14:textFill>
            <w14:solidFill>
              <w14:schemeClr w14:val="tx1"/>
            </w14:solidFill>
          </w14:textFill>
        </w:rPr>
        <w:t>承包人</w:t>
      </w:r>
      <w:r>
        <w:rPr>
          <w:rFonts w:hint="eastAsia" w:ascii="宋体" w:hAnsi="宋体" w:eastAsia="宋体" w:cs="宋体"/>
          <w:color w:val="000000" w:themeColor="text1"/>
          <w:kern w:val="0"/>
          <w:highlight w:val="none"/>
          <w14:textFill>
            <w14:solidFill>
              <w14:schemeClr w14:val="tx1"/>
            </w14:solidFill>
          </w14:textFill>
        </w:rPr>
        <w:t>应</w:t>
      </w:r>
      <w:r>
        <w:rPr>
          <w:rFonts w:hint="eastAsia"/>
          <w:color w:val="000000" w:themeColor="text1"/>
          <w:kern w:val="0"/>
          <w:highlight w:val="none"/>
          <w14:textFill>
            <w14:solidFill>
              <w14:schemeClr w14:val="tx1"/>
            </w14:solidFill>
          </w14:textFill>
        </w:rPr>
        <w:t>在使用替代材料和工程</w:t>
      </w:r>
      <w:r>
        <w:rPr>
          <w:rFonts w:hint="eastAsia" w:ascii="宋体" w:hAnsi="宋体" w:eastAsia="宋体" w:cs="宋体"/>
          <w:color w:val="000000" w:themeColor="text1"/>
          <w:kern w:val="0"/>
          <w:highlight w:val="none"/>
          <w14:textFill>
            <w14:solidFill>
              <w14:schemeClr w14:val="tx1"/>
            </w14:solidFill>
          </w14:textFill>
        </w:rPr>
        <w:t>设备</w:t>
      </w:r>
      <w:r>
        <w:rPr>
          <w:color w:val="000000" w:themeColor="text1"/>
          <w:kern w:val="0"/>
          <w:highlight w:val="none"/>
          <w14:textFill>
            <w14:solidFill>
              <w14:schemeClr w14:val="tx1"/>
            </w14:solidFill>
          </w14:textFill>
        </w:rPr>
        <w:t>28</w:t>
      </w:r>
      <w:r>
        <w:rPr>
          <w:rFonts w:hint="eastAsia"/>
          <w:color w:val="000000" w:themeColor="text1"/>
          <w:kern w:val="0"/>
          <w:highlight w:val="none"/>
          <w14:textFill>
            <w14:solidFill>
              <w14:schemeClr w14:val="tx1"/>
            </w14:solidFill>
          </w14:textFill>
        </w:rPr>
        <w:t>天前</w:t>
      </w:r>
      <w:r>
        <w:rPr>
          <w:rFonts w:hint="eastAsia" w:ascii="宋体" w:hAnsi="宋体" w:eastAsia="宋体" w:cs="宋体"/>
          <w:color w:val="000000" w:themeColor="text1"/>
          <w:kern w:val="0"/>
          <w:highlight w:val="none"/>
          <w14:textFill>
            <w14:solidFill>
              <w14:schemeClr w14:val="tx1"/>
            </w14:solidFill>
          </w14:textFill>
        </w:rPr>
        <w:t>书</w:t>
      </w:r>
      <w:r>
        <w:rPr>
          <w:rFonts w:hint="eastAsia"/>
          <w:color w:val="000000" w:themeColor="text1"/>
          <w:kern w:val="0"/>
          <w:highlight w:val="none"/>
          <w14:textFill>
            <w14:solidFill>
              <w14:schemeClr w14:val="tx1"/>
            </w14:solidFill>
          </w14:textFill>
        </w:rPr>
        <w:t>面通知</w:t>
      </w:r>
      <w:r>
        <w:rPr>
          <w:rFonts w:hint="eastAsia" w:ascii="宋体" w:hAnsi="宋体" w:eastAsia="宋体" w:cs="宋体"/>
          <w:color w:val="000000" w:themeColor="text1"/>
          <w:kern w:val="0"/>
          <w:highlight w:val="none"/>
          <w14:textFill>
            <w14:solidFill>
              <w14:schemeClr w14:val="tx1"/>
            </w14:solidFill>
          </w14:textFill>
        </w:rPr>
        <w:t>监</w:t>
      </w:r>
      <w:r>
        <w:rPr>
          <w:rFonts w:hint="eastAsia"/>
          <w:color w:val="000000" w:themeColor="text1"/>
          <w:kern w:val="0"/>
          <w:highlight w:val="none"/>
          <w14:textFill>
            <w14:solidFill>
              <w14:schemeClr w14:val="tx1"/>
            </w14:solidFill>
          </w14:textFill>
        </w:rPr>
        <w:t>理人，</w:t>
      </w:r>
      <w:r>
        <w:rPr>
          <w:rFonts w:hint="eastAsia" w:ascii="宋体" w:hAnsi="宋体" w:eastAsia="宋体" w:cs="宋体"/>
          <w:color w:val="000000" w:themeColor="text1"/>
          <w:kern w:val="0"/>
          <w:highlight w:val="none"/>
          <w14:textFill>
            <w14:solidFill>
              <w14:schemeClr w14:val="tx1"/>
            </w14:solidFill>
          </w14:textFill>
        </w:rPr>
        <w:t>并</w:t>
      </w:r>
      <w:r>
        <w:rPr>
          <w:rFonts w:hint="eastAsia"/>
          <w:color w:val="000000" w:themeColor="text1"/>
          <w:kern w:val="0"/>
          <w:highlight w:val="none"/>
          <w14:textFill>
            <w14:solidFill>
              <w14:schemeClr w14:val="tx1"/>
            </w14:solidFill>
          </w14:textFill>
        </w:rPr>
        <w:t>附下列文件：</w:t>
      </w:r>
    </w:p>
    <w:p>
      <w:pPr>
        <w:pStyle w:val="73"/>
        <w:rPr>
          <w:rFonts w:cs="Times New Roman"/>
          <w:color w:val="000000" w:themeColor="text1"/>
          <w:kern w:val="0"/>
          <w:highlight w:val="none"/>
          <w14:textFill>
            <w14:solidFill>
              <w14:schemeClr w14:val="tx1"/>
            </w14:solidFill>
          </w14:textFill>
        </w:rPr>
      </w:pPr>
      <w:r>
        <w:rPr>
          <w:rFonts w:hint="eastAsia"/>
          <w:color w:val="000000" w:themeColor="text1"/>
          <w:kern w:val="0"/>
          <w:highlight w:val="none"/>
          <w14:textFill>
            <w14:solidFill>
              <w14:schemeClr w14:val="tx1"/>
            </w14:solidFill>
          </w14:textFill>
        </w:rPr>
        <w:t>（</w:t>
      </w:r>
      <w:r>
        <w:rPr>
          <w:color w:val="000000" w:themeColor="text1"/>
          <w:kern w:val="0"/>
          <w:highlight w:val="none"/>
          <w14:textFill>
            <w14:solidFill>
              <w14:schemeClr w14:val="tx1"/>
            </w14:solidFill>
          </w14:textFill>
        </w:rPr>
        <w:t>1</w:t>
      </w:r>
      <w:r>
        <w:rPr>
          <w:rFonts w:hint="eastAsia"/>
          <w:color w:val="000000" w:themeColor="text1"/>
          <w:kern w:val="0"/>
          <w:highlight w:val="none"/>
          <w14:textFill>
            <w14:solidFill>
              <w14:schemeClr w14:val="tx1"/>
            </w14:solidFill>
          </w14:textFill>
        </w:rPr>
        <w:t>）被替代的材料和工程</w:t>
      </w:r>
      <w:r>
        <w:rPr>
          <w:rFonts w:hint="eastAsia" w:ascii="宋体" w:hAnsi="宋体" w:eastAsia="宋体" w:cs="宋体"/>
          <w:color w:val="000000" w:themeColor="text1"/>
          <w:kern w:val="0"/>
          <w:highlight w:val="none"/>
          <w14:textFill>
            <w14:solidFill>
              <w14:schemeClr w14:val="tx1"/>
            </w14:solidFill>
          </w14:textFill>
        </w:rPr>
        <w:t>设备</w:t>
      </w:r>
      <w:r>
        <w:rPr>
          <w:rFonts w:hint="eastAsia"/>
          <w:color w:val="000000" w:themeColor="text1"/>
          <w:kern w:val="0"/>
          <w:highlight w:val="none"/>
          <w14:textFill>
            <w14:solidFill>
              <w14:schemeClr w14:val="tx1"/>
            </w14:solidFill>
          </w14:textFill>
        </w:rPr>
        <w:t>的名</w:t>
      </w:r>
      <w:r>
        <w:rPr>
          <w:rFonts w:hint="eastAsia" w:ascii="宋体" w:hAnsi="宋体" w:eastAsia="宋体" w:cs="宋体"/>
          <w:color w:val="000000" w:themeColor="text1"/>
          <w:kern w:val="0"/>
          <w:highlight w:val="none"/>
          <w14:textFill>
            <w14:solidFill>
              <w14:schemeClr w14:val="tx1"/>
            </w14:solidFill>
          </w14:textFill>
        </w:rPr>
        <w:t>称</w:t>
      </w:r>
      <w:r>
        <w:rPr>
          <w:rFonts w:hint="eastAsia"/>
          <w:color w:val="000000" w:themeColor="text1"/>
          <w:kern w:val="0"/>
          <w:highlight w:val="none"/>
          <w14:textFill>
            <w14:solidFill>
              <w14:schemeClr w14:val="tx1"/>
            </w14:solidFill>
          </w14:textFill>
        </w:rPr>
        <w:t>、</w:t>
      </w:r>
      <w:r>
        <w:rPr>
          <w:rFonts w:hint="eastAsia" w:ascii="宋体" w:hAnsi="宋体" w:eastAsia="宋体" w:cs="宋体"/>
          <w:color w:val="000000" w:themeColor="text1"/>
          <w:kern w:val="0"/>
          <w:highlight w:val="none"/>
          <w14:textFill>
            <w14:solidFill>
              <w14:schemeClr w14:val="tx1"/>
            </w14:solidFill>
          </w14:textFill>
        </w:rPr>
        <w:t>数</w:t>
      </w:r>
      <w:r>
        <w:rPr>
          <w:rFonts w:hint="eastAsia"/>
          <w:color w:val="000000" w:themeColor="text1"/>
          <w:kern w:val="0"/>
          <w:highlight w:val="none"/>
          <w14:textFill>
            <w14:solidFill>
              <w14:schemeClr w14:val="tx1"/>
            </w14:solidFill>
          </w14:textFill>
        </w:rPr>
        <w:t>量、</w:t>
      </w:r>
      <w:r>
        <w:rPr>
          <w:rFonts w:hint="eastAsia" w:ascii="宋体" w:hAnsi="宋体" w:eastAsia="宋体" w:cs="宋体"/>
          <w:color w:val="000000" w:themeColor="text1"/>
          <w:kern w:val="0"/>
          <w:highlight w:val="none"/>
          <w14:textFill>
            <w14:solidFill>
              <w14:schemeClr w14:val="tx1"/>
            </w14:solidFill>
          </w14:textFill>
        </w:rPr>
        <w:t>规</w:t>
      </w:r>
      <w:r>
        <w:rPr>
          <w:rFonts w:hint="eastAsia"/>
          <w:color w:val="000000" w:themeColor="text1"/>
          <w:kern w:val="0"/>
          <w:highlight w:val="none"/>
          <w14:textFill>
            <w14:solidFill>
              <w14:schemeClr w14:val="tx1"/>
            </w14:solidFill>
          </w14:textFill>
        </w:rPr>
        <w:t>格、型</w:t>
      </w:r>
      <w:r>
        <w:rPr>
          <w:rFonts w:hint="eastAsia" w:ascii="宋体" w:hAnsi="宋体" w:eastAsia="宋体" w:cs="宋体"/>
          <w:color w:val="000000" w:themeColor="text1"/>
          <w:kern w:val="0"/>
          <w:highlight w:val="none"/>
          <w14:textFill>
            <w14:solidFill>
              <w14:schemeClr w14:val="tx1"/>
            </w14:solidFill>
          </w14:textFill>
        </w:rPr>
        <w:t>号</w:t>
      </w:r>
      <w:r>
        <w:rPr>
          <w:rFonts w:hint="eastAsia"/>
          <w:color w:val="000000" w:themeColor="text1"/>
          <w:kern w:val="0"/>
          <w:highlight w:val="none"/>
          <w14:textFill>
            <w14:solidFill>
              <w14:schemeClr w14:val="tx1"/>
            </w14:solidFill>
          </w14:textFill>
        </w:rPr>
        <w:t>、品牌、性能、价格及其他相</w:t>
      </w:r>
      <w:r>
        <w:rPr>
          <w:rFonts w:hint="eastAsia" w:ascii="宋体" w:hAnsi="宋体" w:eastAsia="宋体" w:cs="宋体"/>
          <w:color w:val="000000" w:themeColor="text1"/>
          <w:kern w:val="0"/>
          <w:highlight w:val="none"/>
          <w14:textFill>
            <w14:solidFill>
              <w14:schemeClr w14:val="tx1"/>
            </w14:solidFill>
          </w14:textFill>
        </w:rPr>
        <w:t>关资</w:t>
      </w:r>
      <w:r>
        <w:rPr>
          <w:rFonts w:hint="eastAsia"/>
          <w:color w:val="000000" w:themeColor="text1"/>
          <w:kern w:val="0"/>
          <w:highlight w:val="none"/>
          <w14:textFill>
            <w14:solidFill>
              <w14:schemeClr w14:val="tx1"/>
            </w14:solidFill>
          </w14:textFill>
        </w:rPr>
        <w:t>料；</w:t>
      </w:r>
    </w:p>
    <w:p>
      <w:pPr>
        <w:pStyle w:val="73"/>
        <w:rPr>
          <w:rFonts w:cs="Times New Roman"/>
          <w:color w:val="000000" w:themeColor="text1"/>
          <w:kern w:val="0"/>
          <w:highlight w:val="none"/>
          <w14:textFill>
            <w14:solidFill>
              <w14:schemeClr w14:val="tx1"/>
            </w14:solidFill>
          </w14:textFill>
        </w:rPr>
      </w:pPr>
      <w:r>
        <w:rPr>
          <w:rFonts w:hint="eastAsia"/>
          <w:color w:val="000000" w:themeColor="text1"/>
          <w:kern w:val="0"/>
          <w:highlight w:val="none"/>
          <w14:textFill>
            <w14:solidFill>
              <w14:schemeClr w14:val="tx1"/>
            </w14:solidFill>
          </w14:textFill>
        </w:rPr>
        <w:t>（</w:t>
      </w:r>
      <w:r>
        <w:rPr>
          <w:color w:val="000000" w:themeColor="text1"/>
          <w:kern w:val="0"/>
          <w:highlight w:val="none"/>
          <w14:textFill>
            <w14:solidFill>
              <w14:schemeClr w14:val="tx1"/>
            </w14:solidFill>
          </w14:textFill>
        </w:rPr>
        <w:t>2</w:t>
      </w:r>
      <w:r>
        <w:rPr>
          <w:rFonts w:hint="eastAsia"/>
          <w:color w:val="000000" w:themeColor="text1"/>
          <w:kern w:val="0"/>
          <w:highlight w:val="none"/>
          <w14:textFill>
            <w14:solidFill>
              <w14:schemeClr w14:val="tx1"/>
            </w14:solidFill>
          </w14:textFill>
        </w:rPr>
        <w:t>）替代品的名</w:t>
      </w:r>
      <w:r>
        <w:rPr>
          <w:rFonts w:hint="eastAsia" w:ascii="宋体" w:hAnsi="宋体" w:eastAsia="宋体" w:cs="宋体"/>
          <w:color w:val="000000" w:themeColor="text1"/>
          <w:kern w:val="0"/>
          <w:highlight w:val="none"/>
          <w14:textFill>
            <w14:solidFill>
              <w14:schemeClr w14:val="tx1"/>
            </w14:solidFill>
          </w14:textFill>
        </w:rPr>
        <w:t>称</w:t>
      </w:r>
      <w:r>
        <w:rPr>
          <w:rFonts w:hint="eastAsia"/>
          <w:color w:val="000000" w:themeColor="text1"/>
          <w:kern w:val="0"/>
          <w:highlight w:val="none"/>
          <w14:textFill>
            <w14:solidFill>
              <w14:schemeClr w14:val="tx1"/>
            </w14:solidFill>
          </w14:textFill>
        </w:rPr>
        <w:t>、</w:t>
      </w:r>
      <w:r>
        <w:rPr>
          <w:rFonts w:hint="eastAsia" w:ascii="宋体" w:hAnsi="宋体" w:eastAsia="宋体" w:cs="宋体"/>
          <w:color w:val="000000" w:themeColor="text1"/>
          <w:kern w:val="0"/>
          <w:highlight w:val="none"/>
          <w14:textFill>
            <w14:solidFill>
              <w14:schemeClr w14:val="tx1"/>
            </w14:solidFill>
          </w14:textFill>
        </w:rPr>
        <w:t>数</w:t>
      </w:r>
      <w:r>
        <w:rPr>
          <w:rFonts w:hint="eastAsia"/>
          <w:color w:val="000000" w:themeColor="text1"/>
          <w:kern w:val="0"/>
          <w:highlight w:val="none"/>
          <w14:textFill>
            <w14:solidFill>
              <w14:schemeClr w14:val="tx1"/>
            </w14:solidFill>
          </w14:textFill>
        </w:rPr>
        <w:t>量、</w:t>
      </w:r>
      <w:r>
        <w:rPr>
          <w:rFonts w:hint="eastAsia" w:ascii="宋体" w:hAnsi="宋体" w:eastAsia="宋体" w:cs="宋体"/>
          <w:color w:val="000000" w:themeColor="text1"/>
          <w:kern w:val="0"/>
          <w:highlight w:val="none"/>
          <w14:textFill>
            <w14:solidFill>
              <w14:schemeClr w14:val="tx1"/>
            </w14:solidFill>
          </w14:textFill>
        </w:rPr>
        <w:t>规</w:t>
      </w:r>
      <w:r>
        <w:rPr>
          <w:rFonts w:hint="eastAsia"/>
          <w:color w:val="000000" w:themeColor="text1"/>
          <w:kern w:val="0"/>
          <w:highlight w:val="none"/>
          <w14:textFill>
            <w14:solidFill>
              <w14:schemeClr w14:val="tx1"/>
            </w14:solidFill>
          </w14:textFill>
        </w:rPr>
        <w:t>格、型</w:t>
      </w:r>
      <w:r>
        <w:rPr>
          <w:rFonts w:hint="eastAsia" w:ascii="宋体" w:hAnsi="宋体" w:eastAsia="宋体" w:cs="宋体"/>
          <w:color w:val="000000" w:themeColor="text1"/>
          <w:kern w:val="0"/>
          <w:highlight w:val="none"/>
          <w14:textFill>
            <w14:solidFill>
              <w14:schemeClr w14:val="tx1"/>
            </w14:solidFill>
          </w14:textFill>
        </w:rPr>
        <w:t>号</w:t>
      </w:r>
      <w:r>
        <w:rPr>
          <w:rFonts w:hint="eastAsia"/>
          <w:color w:val="000000" w:themeColor="text1"/>
          <w:kern w:val="0"/>
          <w:highlight w:val="none"/>
          <w14:textFill>
            <w14:solidFill>
              <w14:schemeClr w14:val="tx1"/>
            </w14:solidFill>
          </w14:textFill>
        </w:rPr>
        <w:t>、品牌、性能、价格及其他相</w:t>
      </w:r>
      <w:r>
        <w:rPr>
          <w:rFonts w:hint="eastAsia" w:ascii="宋体" w:hAnsi="宋体" w:eastAsia="宋体" w:cs="宋体"/>
          <w:color w:val="000000" w:themeColor="text1"/>
          <w:kern w:val="0"/>
          <w:highlight w:val="none"/>
          <w14:textFill>
            <w14:solidFill>
              <w14:schemeClr w14:val="tx1"/>
            </w14:solidFill>
          </w14:textFill>
        </w:rPr>
        <w:t>关资</w:t>
      </w:r>
      <w:r>
        <w:rPr>
          <w:rFonts w:hint="eastAsia"/>
          <w:color w:val="000000" w:themeColor="text1"/>
          <w:kern w:val="0"/>
          <w:highlight w:val="none"/>
          <w14:textFill>
            <w14:solidFill>
              <w14:schemeClr w14:val="tx1"/>
            </w14:solidFill>
          </w14:textFill>
        </w:rPr>
        <w:t>料；</w:t>
      </w:r>
    </w:p>
    <w:p>
      <w:pPr>
        <w:pStyle w:val="73"/>
        <w:rPr>
          <w:rFonts w:cs="Times New Roman"/>
          <w:color w:val="000000" w:themeColor="text1"/>
          <w:kern w:val="0"/>
          <w:highlight w:val="none"/>
          <w14:textFill>
            <w14:solidFill>
              <w14:schemeClr w14:val="tx1"/>
            </w14:solidFill>
          </w14:textFill>
        </w:rPr>
      </w:pPr>
      <w:r>
        <w:rPr>
          <w:rFonts w:hint="eastAsia"/>
          <w:color w:val="000000" w:themeColor="text1"/>
          <w:kern w:val="0"/>
          <w:highlight w:val="none"/>
          <w14:textFill>
            <w14:solidFill>
              <w14:schemeClr w14:val="tx1"/>
            </w14:solidFill>
          </w14:textFill>
        </w:rPr>
        <w:t>（</w:t>
      </w:r>
      <w:r>
        <w:rPr>
          <w:color w:val="000000" w:themeColor="text1"/>
          <w:kern w:val="0"/>
          <w:highlight w:val="none"/>
          <w14:textFill>
            <w14:solidFill>
              <w14:schemeClr w14:val="tx1"/>
            </w14:solidFill>
          </w14:textFill>
        </w:rPr>
        <w:t>3</w:t>
      </w:r>
      <w:r>
        <w:rPr>
          <w:rFonts w:hint="eastAsia"/>
          <w:color w:val="000000" w:themeColor="text1"/>
          <w:kern w:val="0"/>
          <w:highlight w:val="none"/>
          <w14:textFill>
            <w14:solidFill>
              <w14:schemeClr w14:val="tx1"/>
            </w14:solidFill>
          </w14:textFill>
        </w:rPr>
        <w:t>）替代品</w:t>
      </w:r>
      <w:r>
        <w:rPr>
          <w:rFonts w:hint="eastAsia" w:ascii="宋体" w:hAnsi="宋体" w:eastAsia="宋体" w:cs="宋体"/>
          <w:color w:val="000000" w:themeColor="text1"/>
          <w:kern w:val="0"/>
          <w:highlight w:val="none"/>
          <w14:textFill>
            <w14:solidFill>
              <w14:schemeClr w14:val="tx1"/>
            </w14:solidFill>
          </w14:textFill>
        </w:rPr>
        <w:t>与</w:t>
      </w:r>
      <w:r>
        <w:rPr>
          <w:rFonts w:hint="eastAsia"/>
          <w:color w:val="000000" w:themeColor="text1"/>
          <w:kern w:val="0"/>
          <w:highlight w:val="none"/>
          <w14:textFill>
            <w14:solidFill>
              <w14:schemeClr w14:val="tx1"/>
            </w14:solidFill>
          </w14:textFill>
        </w:rPr>
        <w:t>被替代</w:t>
      </w:r>
      <w:r>
        <w:rPr>
          <w:rFonts w:hint="eastAsia" w:ascii="宋体" w:hAnsi="宋体" w:eastAsia="宋体" w:cs="宋体"/>
          <w:color w:val="000000" w:themeColor="text1"/>
          <w:kern w:val="0"/>
          <w:highlight w:val="none"/>
          <w14:textFill>
            <w14:solidFill>
              <w14:schemeClr w14:val="tx1"/>
            </w14:solidFill>
          </w14:textFill>
        </w:rPr>
        <w:t>产</w:t>
      </w:r>
      <w:r>
        <w:rPr>
          <w:rFonts w:hint="eastAsia"/>
          <w:color w:val="000000" w:themeColor="text1"/>
          <w:kern w:val="0"/>
          <w:highlight w:val="none"/>
          <w14:textFill>
            <w14:solidFill>
              <w14:schemeClr w14:val="tx1"/>
            </w14:solidFill>
          </w14:textFill>
        </w:rPr>
        <w:t>品之</w:t>
      </w:r>
      <w:r>
        <w:rPr>
          <w:rFonts w:hint="eastAsia" w:ascii="宋体" w:hAnsi="宋体" w:eastAsia="宋体" w:cs="宋体"/>
          <w:color w:val="000000" w:themeColor="text1"/>
          <w:kern w:val="0"/>
          <w:highlight w:val="none"/>
          <w14:textFill>
            <w14:solidFill>
              <w14:schemeClr w14:val="tx1"/>
            </w14:solidFill>
          </w14:textFill>
        </w:rPr>
        <w:t>间</w:t>
      </w:r>
      <w:r>
        <w:rPr>
          <w:rFonts w:hint="eastAsia"/>
          <w:color w:val="000000" w:themeColor="text1"/>
          <w:kern w:val="0"/>
          <w:highlight w:val="none"/>
          <w14:textFill>
            <w14:solidFill>
              <w14:schemeClr w14:val="tx1"/>
            </w14:solidFill>
          </w14:textFill>
        </w:rPr>
        <w:t>的差</w:t>
      </w:r>
      <w:r>
        <w:rPr>
          <w:rFonts w:hint="eastAsia" w:ascii="宋体" w:hAnsi="宋体" w:eastAsia="宋体" w:cs="宋体"/>
          <w:color w:val="000000" w:themeColor="text1"/>
          <w:kern w:val="0"/>
          <w:highlight w:val="none"/>
          <w14:textFill>
            <w14:solidFill>
              <w14:schemeClr w14:val="tx1"/>
            </w14:solidFill>
          </w14:textFill>
        </w:rPr>
        <w:t>异</w:t>
      </w:r>
      <w:r>
        <w:rPr>
          <w:rFonts w:hint="eastAsia"/>
          <w:color w:val="000000" w:themeColor="text1"/>
          <w:kern w:val="0"/>
          <w:highlight w:val="none"/>
          <w14:textFill>
            <w14:solidFill>
              <w14:schemeClr w14:val="tx1"/>
            </w14:solidFill>
          </w14:textFill>
        </w:rPr>
        <w:t>以及使用替代品可能</w:t>
      </w:r>
      <w:r>
        <w:rPr>
          <w:rFonts w:hint="eastAsia" w:ascii="宋体" w:hAnsi="宋体" w:eastAsia="宋体" w:cs="宋体"/>
          <w:color w:val="000000" w:themeColor="text1"/>
          <w:kern w:val="0"/>
          <w:highlight w:val="none"/>
          <w14:textFill>
            <w14:solidFill>
              <w14:schemeClr w14:val="tx1"/>
            </w14:solidFill>
          </w14:textFill>
        </w:rPr>
        <w:t>对</w:t>
      </w:r>
      <w:r>
        <w:rPr>
          <w:rFonts w:hint="eastAsia"/>
          <w:color w:val="000000" w:themeColor="text1"/>
          <w:kern w:val="0"/>
          <w:highlight w:val="none"/>
          <w14:textFill>
            <w14:solidFill>
              <w14:schemeClr w14:val="tx1"/>
            </w14:solidFill>
          </w14:textFill>
        </w:rPr>
        <w:t>工程</w:t>
      </w:r>
      <w:r>
        <w:rPr>
          <w:rFonts w:hint="eastAsia" w:ascii="宋体" w:hAnsi="宋体" w:eastAsia="宋体" w:cs="宋体"/>
          <w:color w:val="000000" w:themeColor="text1"/>
          <w:kern w:val="0"/>
          <w:highlight w:val="none"/>
          <w14:textFill>
            <w14:solidFill>
              <w14:schemeClr w14:val="tx1"/>
            </w14:solidFill>
          </w14:textFill>
        </w:rPr>
        <w:t>产</w:t>
      </w:r>
      <w:r>
        <w:rPr>
          <w:rFonts w:hint="eastAsia"/>
          <w:color w:val="000000" w:themeColor="text1"/>
          <w:kern w:val="0"/>
          <w:highlight w:val="none"/>
          <w14:textFill>
            <w14:solidFill>
              <w14:schemeClr w14:val="tx1"/>
            </w14:solidFill>
          </w14:textFill>
        </w:rPr>
        <w:t>生的影</w:t>
      </w:r>
      <w:r>
        <w:rPr>
          <w:rFonts w:hint="eastAsia" w:ascii="宋体" w:hAnsi="宋体" w:eastAsia="宋体" w:cs="宋体"/>
          <w:color w:val="000000" w:themeColor="text1"/>
          <w:kern w:val="0"/>
          <w:highlight w:val="none"/>
          <w14:textFill>
            <w14:solidFill>
              <w14:schemeClr w14:val="tx1"/>
            </w14:solidFill>
          </w14:textFill>
        </w:rPr>
        <w:t>响</w:t>
      </w:r>
      <w:r>
        <w:rPr>
          <w:rFonts w:hint="eastAsia"/>
          <w:color w:val="000000" w:themeColor="text1"/>
          <w:kern w:val="0"/>
          <w:highlight w:val="none"/>
          <w14:textFill>
            <w14:solidFill>
              <w14:schemeClr w14:val="tx1"/>
            </w14:solidFill>
          </w14:textFill>
        </w:rPr>
        <w:t>；</w:t>
      </w:r>
    </w:p>
    <w:p>
      <w:pPr>
        <w:pStyle w:val="73"/>
        <w:rPr>
          <w:rFonts w:cs="Times New Roman"/>
          <w:color w:val="000000" w:themeColor="text1"/>
          <w:kern w:val="0"/>
          <w:highlight w:val="none"/>
          <w14:textFill>
            <w14:solidFill>
              <w14:schemeClr w14:val="tx1"/>
            </w14:solidFill>
          </w14:textFill>
        </w:rPr>
      </w:pPr>
      <w:r>
        <w:rPr>
          <w:rFonts w:hint="eastAsia"/>
          <w:color w:val="000000" w:themeColor="text1"/>
          <w:kern w:val="0"/>
          <w:highlight w:val="none"/>
          <w14:textFill>
            <w14:solidFill>
              <w14:schemeClr w14:val="tx1"/>
            </w14:solidFill>
          </w14:textFill>
        </w:rPr>
        <w:t>（</w:t>
      </w:r>
      <w:r>
        <w:rPr>
          <w:color w:val="000000" w:themeColor="text1"/>
          <w:kern w:val="0"/>
          <w:highlight w:val="none"/>
          <w14:textFill>
            <w14:solidFill>
              <w14:schemeClr w14:val="tx1"/>
            </w14:solidFill>
          </w14:textFill>
        </w:rPr>
        <w:t>4</w:t>
      </w:r>
      <w:r>
        <w:rPr>
          <w:rFonts w:hint="eastAsia"/>
          <w:color w:val="000000" w:themeColor="text1"/>
          <w:kern w:val="0"/>
          <w:highlight w:val="none"/>
          <w14:textFill>
            <w14:solidFill>
              <w14:schemeClr w14:val="tx1"/>
            </w14:solidFill>
          </w14:textFill>
        </w:rPr>
        <w:t>）替代品</w:t>
      </w:r>
      <w:r>
        <w:rPr>
          <w:rFonts w:hint="eastAsia" w:ascii="宋体" w:hAnsi="宋体" w:eastAsia="宋体" w:cs="宋体"/>
          <w:color w:val="000000" w:themeColor="text1"/>
          <w:kern w:val="0"/>
          <w:highlight w:val="none"/>
          <w14:textFill>
            <w14:solidFill>
              <w14:schemeClr w14:val="tx1"/>
            </w14:solidFill>
          </w14:textFill>
        </w:rPr>
        <w:t>与</w:t>
      </w:r>
      <w:r>
        <w:rPr>
          <w:rFonts w:hint="eastAsia"/>
          <w:color w:val="000000" w:themeColor="text1"/>
          <w:kern w:val="0"/>
          <w:highlight w:val="none"/>
          <w14:textFill>
            <w14:solidFill>
              <w14:schemeClr w14:val="tx1"/>
            </w14:solidFill>
          </w14:textFill>
        </w:rPr>
        <w:t>被替代</w:t>
      </w:r>
      <w:r>
        <w:rPr>
          <w:rFonts w:hint="eastAsia" w:ascii="宋体" w:hAnsi="宋体" w:eastAsia="宋体" w:cs="宋体"/>
          <w:color w:val="000000" w:themeColor="text1"/>
          <w:kern w:val="0"/>
          <w:highlight w:val="none"/>
          <w14:textFill>
            <w14:solidFill>
              <w14:schemeClr w14:val="tx1"/>
            </w14:solidFill>
          </w14:textFill>
        </w:rPr>
        <w:t>产</w:t>
      </w:r>
      <w:r>
        <w:rPr>
          <w:rFonts w:hint="eastAsia"/>
          <w:color w:val="000000" w:themeColor="text1"/>
          <w:kern w:val="0"/>
          <w:highlight w:val="none"/>
          <w14:textFill>
            <w14:solidFill>
              <w14:schemeClr w14:val="tx1"/>
            </w14:solidFill>
          </w14:textFill>
        </w:rPr>
        <w:t>品的价格差</w:t>
      </w:r>
      <w:r>
        <w:rPr>
          <w:rFonts w:hint="eastAsia" w:ascii="宋体" w:hAnsi="宋体" w:eastAsia="宋体" w:cs="宋体"/>
          <w:color w:val="000000" w:themeColor="text1"/>
          <w:kern w:val="0"/>
          <w:highlight w:val="none"/>
          <w14:textFill>
            <w14:solidFill>
              <w14:schemeClr w14:val="tx1"/>
            </w14:solidFill>
          </w14:textFill>
        </w:rPr>
        <w:t>异</w:t>
      </w:r>
      <w:r>
        <w:rPr>
          <w:rFonts w:hint="eastAsia"/>
          <w:color w:val="000000" w:themeColor="text1"/>
          <w:kern w:val="0"/>
          <w:highlight w:val="none"/>
          <w14:textFill>
            <w14:solidFill>
              <w14:schemeClr w14:val="tx1"/>
            </w14:solidFill>
          </w14:textFill>
        </w:rPr>
        <w:t>；</w:t>
      </w:r>
    </w:p>
    <w:p>
      <w:pPr>
        <w:pStyle w:val="73"/>
        <w:rPr>
          <w:rFonts w:cs="Times New Roman"/>
          <w:color w:val="000000" w:themeColor="text1"/>
          <w:kern w:val="0"/>
          <w:highlight w:val="none"/>
          <w14:textFill>
            <w14:solidFill>
              <w14:schemeClr w14:val="tx1"/>
            </w14:solidFill>
          </w14:textFill>
        </w:rPr>
      </w:pPr>
      <w:r>
        <w:rPr>
          <w:rFonts w:hint="eastAsia"/>
          <w:color w:val="000000" w:themeColor="text1"/>
          <w:kern w:val="0"/>
          <w:highlight w:val="none"/>
          <w14:textFill>
            <w14:solidFill>
              <w14:schemeClr w14:val="tx1"/>
            </w14:solidFill>
          </w14:textFill>
        </w:rPr>
        <w:t>（</w:t>
      </w:r>
      <w:r>
        <w:rPr>
          <w:color w:val="000000" w:themeColor="text1"/>
          <w:kern w:val="0"/>
          <w:highlight w:val="none"/>
          <w14:textFill>
            <w14:solidFill>
              <w14:schemeClr w14:val="tx1"/>
            </w14:solidFill>
          </w14:textFill>
        </w:rPr>
        <w:t>5</w:t>
      </w:r>
      <w:r>
        <w:rPr>
          <w:rFonts w:hint="eastAsia"/>
          <w:color w:val="000000" w:themeColor="text1"/>
          <w:kern w:val="0"/>
          <w:highlight w:val="none"/>
          <w14:textFill>
            <w14:solidFill>
              <w14:schemeClr w14:val="tx1"/>
            </w14:solidFill>
          </w14:textFill>
        </w:rPr>
        <w:t>）使用替代品的理由和原因</w:t>
      </w:r>
      <w:r>
        <w:rPr>
          <w:rFonts w:hint="eastAsia" w:ascii="宋体" w:hAnsi="宋体" w:eastAsia="宋体" w:cs="宋体"/>
          <w:color w:val="000000" w:themeColor="text1"/>
          <w:kern w:val="0"/>
          <w:highlight w:val="none"/>
          <w14:textFill>
            <w14:solidFill>
              <w14:schemeClr w14:val="tx1"/>
            </w14:solidFill>
          </w14:textFill>
        </w:rPr>
        <w:t>说</w:t>
      </w:r>
      <w:r>
        <w:rPr>
          <w:rFonts w:hint="eastAsia"/>
          <w:color w:val="000000" w:themeColor="text1"/>
          <w:kern w:val="0"/>
          <w:highlight w:val="none"/>
          <w14:textFill>
            <w14:solidFill>
              <w14:schemeClr w14:val="tx1"/>
            </w14:solidFill>
          </w14:textFill>
        </w:rPr>
        <w:t>明；</w:t>
      </w:r>
    </w:p>
    <w:p>
      <w:pPr>
        <w:pStyle w:val="73"/>
        <w:rPr>
          <w:rFonts w:cs="Times New Roman"/>
          <w:color w:val="000000" w:themeColor="text1"/>
          <w:kern w:val="0"/>
          <w:highlight w:val="none"/>
          <w14:textFill>
            <w14:solidFill>
              <w14:schemeClr w14:val="tx1"/>
            </w14:solidFill>
          </w14:textFill>
        </w:rPr>
      </w:pPr>
      <w:r>
        <w:rPr>
          <w:rFonts w:hint="eastAsia"/>
          <w:color w:val="000000" w:themeColor="text1"/>
          <w:kern w:val="0"/>
          <w:highlight w:val="none"/>
          <w14:textFill>
            <w14:solidFill>
              <w14:schemeClr w14:val="tx1"/>
            </w14:solidFill>
          </w14:textFill>
        </w:rPr>
        <w:t>（</w:t>
      </w:r>
      <w:r>
        <w:rPr>
          <w:color w:val="000000" w:themeColor="text1"/>
          <w:kern w:val="0"/>
          <w:highlight w:val="none"/>
          <w14:textFill>
            <w14:solidFill>
              <w14:schemeClr w14:val="tx1"/>
            </w14:solidFill>
          </w14:textFill>
        </w:rPr>
        <w:t>6</w:t>
      </w:r>
      <w:r>
        <w:rPr>
          <w:rFonts w:hint="eastAsia"/>
          <w:color w:val="000000" w:themeColor="text1"/>
          <w:kern w:val="0"/>
          <w:highlight w:val="none"/>
          <w14:textFill>
            <w14:solidFill>
              <w14:schemeClr w14:val="tx1"/>
            </w14:solidFill>
          </w14:textFill>
        </w:rPr>
        <w:t>）</w:t>
      </w:r>
      <w:r>
        <w:rPr>
          <w:rFonts w:hint="eastAsia" w:ascii="宋体" w:hAnsi="宋体" w:eastAsia="宋体" w:cs="宋体"/>
          <w:color w:val="000000" w:themeColor="text1"/>
          <w:kern w:val="0"/>
          <w:highlight w:val="none"/>
          <w14:textFill>
            <w14:solidFill>
              <w14:schemeClr w14:val="tx1"/>
            </w14:solidFill>
          </w14:textFill>
        </w:rPr>
        <w:t>监</w:t>
      </w:r>
      <w:r>
        <w:rPr>
          <w:rFonts w:hint="eastAsia"/>
          <w:color w:val="000000" w:themeColor="text1"/>
          <w:kern w:val="0"/>
          <w:highlight w:val="none"/>
          <w14:textFill>
            <w14:solidFill>
              <w14:schemeClr w14:val="tx1"/>
            </w14:solidFill>
          </w14:textFill>
        </w:rPr>
        <w:t>理人要求的其他文件。</w:t>
      </w:r>
    </w:p>
    <w:p>
      <w:pPr>
        <w:pStyle w:val="73"/>
        <w:rPr>
          <w:rFonts w:cs="Times New Roman"/>
          <w:color w:val="000000" w:themeColor="text1"/>
          <w:kern w:val="0"/>
          <w:highlight w:val="none"/>
          <w14:textFill>
            <w14:solidFill>
              <w14:schemeClr w14:val="tx1"/>
            </w14:solidFill>
          </w14:textFill>
        </w:rPr>
      </w:pPr>
      <w:r>
        <w:rPr>
          <w:rFonts w:hint="eastAsia" w:ascii="宋体" w:hAnsi="宋体" w:eastAsia="宋体" w:cs="宋体"/>
          <w:color w:val="000000" w:themeColor="text1"/>
          <w:kern w:val="0"/>
          <w:highlight w:val="none"/>
          <w14:textFill>
            <w14:solidFill>
              <w14:schemeClr w14:val="tx1"/>
            </w14:solidFill>
          </w14:textFill>
        </w:rPr>
        <w:t>监</w:t>
      </w:r>
      <w:r>
        <w:rPr>
          <w:rFonts w:hint="eastAsia"/>
          <w:color w:val="000000" w:themeColor="text1"/>
          <w:kern w:val="0"/>
          <w:highlight w:val="none"/>
          <w14:textFill>
            <w14:solidFill>
              <w14:schemeClr w14:val="tx1"/>
            </w14:solidFill>
          </w14:textFill>
        </w:rPr>
        <w:t>理人</w:t>
      </w:r>
      <w:r>
        <w:rPr>
          <w:rFonts w:hint="eastAsia" w:ascii="宋体" w:hAnsi="宋体" w:eastAsia="宋体" w:cs="宋体"/>
          <w:color w:val="000000" w:themeColor="text1"/>
          <w:kern w:val="0"/>
          <w:highlight w:val="none"/>
          <w14:textFill>
            <w14:solidFill>
              <w14:schemeClr w14:val="tx1"/>
            </w14:solidFill>
          </w14:textFill>
        </w:rPr>
        <w:t>应</w:t>
      </w:r>
      <w:r>
        <w:rPr>
          <w:rFonts w:hint="eastAsia"/>
          <w:color w:val="000000" w:themeColor="text1"/>
          <w:kern w:val="0"/>
          <w:highlight w:val="none"/>
          <w14:textFill>
            <w14:solidFill>
              <w14:schemeClr w14:val="tx1"/>
            </w14:solidFill>
          </w14:textFill>
        </w:rPr>
        <w:t>在收到通知后</w:t>
      </w:r>
      <w:r>
        <w:rPr>
          <w:color w:val="000000" w:themeColor="text1"/>
          <w:kern w:val="0"/>
          <w:highlight w:val="none"/>
          <w14:textFill>
            <w14:solidFill>
              <w14:schemeClr w14:val="tx1"/>
            </w14:solidFill>
          </w14:textFill>
        </w:rPr>
        <w:t>14</w:t>
      </w:r>
      <w:r>
        <w:rPr>
          <w:rFonts w:hint="eastAsia"/>
          <w:color w:val="000000" w:themeColor="text1"/>
          <w:kern w:val="0"/>
          <w:highlight w:val="none"/>
          <w14:textFill>
            <w14:solidFill>
              <w14:schemeClr w14:val="tx1"/>
            </w14:solidFill>
          </w14:textFill>
        </w:rPr>
        <w:t>天</w:t>
      </w:r>
      <w:r>
        <w:rPr>
          <w:rFonts w:hint="eastAsia" w:ascii="宋体" w:hAnsi="宋体" w:eastAsia="宋体" w:cs="宋体"/>
          <w:color w:val="000000" w:themeColor="text1"/>
          <w:kern w:val="0"/>
          <w:highlight w:val="none"/>
          <w14:textFill>
            <w14:solidFill>
              <w14:schemeClr w14:val="tx1"/>
            </w14:solidFill>
          </w14:textFill>
        </w:rPr>
        <w:t>内</w:t>
      </w:r>
      <w:r>
        <w:rPr>
          <w:rFonts w:hint="eastAsia"/>
          <w:color w:val="000000" w:themeColor="text1"/>
          <w:kern w:val="0"/>
          <w:highlight w:val="none"/>
          <w14:textFill>
            <w14:solidFill>
              <w14:schemeClr w14:val="tx1"/>
            </w14:solidFill>
          </w14:textFill>
        </w:rPr>
        <w:t>向承包人</w:t>
      </w:r>
      <w:r>
        <w:rPr>
          <w:rFonts w:hint="eastAsia" w:ascii="宋体" w:hAnsi="宋体" w:eastAsia="宋体" w:cs="宋体"/>
          <w:color w:val="000000" w:themeColor="text1"/>
          <w:kern w:val="0"/>
          <w:highlight w:val="none"/>
          <w14:textFill>
            <w14:solidFill>
              <w14:schemeClr w14:val="tx1"/>
            </w14:solidFill>
          </w14:textFill>
        </w:rPr>
        <w:t>发</w:t>
      </w:r>
      <w:r>
        <w:rPr>
          <w:rFonts w:hint="eastAsia"/>
          <w:color w:val="000000" w:themeColor="text1"/>
          <w:kern w:val="0"/>
          <w:highlight w:val="none"/>
          <w14:textFill>
            <w14:solidFill>
              <w14:schemeClr w14:val="tx1"/>
            </w14:solidFill>
          </w14:textFill>
        </w:rPr>
        <w:t>出</w:t>
      </w:r>
      <w:r>
        <w:rPr>
          <w:rFonts w:hint="eastAsia" w:ascii="宋体" w:hAnsi="宋体" w:eastAsia="宋体" w:cs="宋体"/>
          <w:color w:val="000000" w:themeColor="text1"/>
          <w:kern w:val="0"/>
          <w:highlight w:val="none"/>
          <w14:textFill>
            <w14:solidFill>
              <w14:schemeClr w14:val="tx1"/>
            </w14:solidFill>
          </w14:textFill>
        </w:rPr>
        <w:t>经发</w:t>
      </w:r>
      <w:r>
        <w:rPr>
          <w:rFonts w:hint="eastAsia"/>
          <w:color w:val="000000" w:themeColor="text1"/>
          <w:kern w:val="0"/>
          <w:highlight w:val="none"/>
          <w14:textFill>
            <w14:solidFill>
              <w14:schemeClr w14:val="tx1"/>
            </w14:solidFill>
          </w14:textFill>
        </w:rPr>
        <w:t>包人</w:t>
      </w:r>
      <w:r>
        <w:rPr>
          <w:rFonts w:hint="eastAsia" w:ascii="宋体" w:hAnsi="宋体" w:eastAsia="宋体" w:cs="宋体"/>
          <w:color w:val="000000" w:themeColor="text1"/>
          <w:kern w:val="0"/>
          <w:highlight w:val="none"/>
          <w14:textFill>
            <w14:solidFill>
              <w14:schemeClr w14:val="tx1"/>
            </w14:solidFill>
          </w14:textFill>
        </w:rPr>
        <w:t>签认</w:t>
      </w:r>
      <w:r>
        <w:rPr>
          <w:rFonts w:hint="eastAsia"/>
          <w:color w:val="000000" w:themeColor="text1"/>
          <w:kern w:val="0"/>
          <w:highlight w:val="none"/>
          <w14:textFill>
            <w14:solidFill>
              <w14:schemeClr w14:val="tx1"/>
            </w14:solidFill>
          </w14:textFill>
        </w:rPr>
        <w:t>的</w:t>
      </w:r>
      <w:r>
        <w:rPr>
          <w:rFonts w:hint="eastAsia" w:ascii="宋体" w:hAnsi="宋体" w:eastAsia="宋体" w:cs="宋体"/>
          <w:color w:val="000000" w:themeColor="text1"/>
          <w:kern w:val="0"/>
          <w:highlight w:val="none"/>
          <w14:textFill>
            <w14:solidFill>
              <w14:schemeClr w14:val="tx1"/>
            </w14:solidFill>
          </w14:textFill>
        </w:rPr>
        <w:t>书</w:t>
      </w:r>
      <w:r>
        <w:rPr>
          <w:rFonts w:hint="eastAsia"/>
          <w:color w:val="000000" w:themeColor="text1"/>
          <w:kern w:val="0"/>
          <w:highlight w:val="none"/>
          <w14:textFill>
            <w14:solidFill>
              <w14:schemeClr w14:val="tx1"/>
            </w14:solidFill>
          </w14:textFill>
        </w:rPr>
        <w:t>面指示；</w:t>
      </w:r>
      <w:r>
        <w:rPr>
          <w:rFonts w:hint="eastAsia" w:ascii="宋体" w:hAnsi="宋体" w:eastAsia="宋体" w:cs="宋体"/>
          <w:color w:val="000000" w:themeColor="text1"/>
          <w:kern w:val="0"/>
          <w:highlight w:val="none"/>
          <w14:textFill>
            <w14:solidFill>
              <w14:schemeClr w14:val="tx1"/>
            </w14:solidFill>
          </w14:textFill>
        </w:rPr>
        <w:t>监</w:t>
      </w:r>
      <w:r>
        <w:rPr>
          <w:rFonts w:hint="eastAsia"/>
          <w:color w:val="000000" w:themeColor="text1"/>
          <w:kern w:val="0"/>
          <w:highlight w:val="none"/>
          <w14:textFill>
            <w14:solidFill>
              <w14:schemeClr w14:val="tx1"/>
            </w14:solidFill>
          </w14:textFill>
        </w:rPr>
        <w:t>理人逾期</w:t>
      </w:r>
      <w:r>
        <w:rPr>
          <w:rFonts w:hint="eastAsia" w:ascii="宋体" w:hAnsi="宋体" w:eastAsia="宋体" w:cs="宋体"/>
          <w:color w:val="000000" w:themeColor="text1"/>
          <w:kern w:val="0"/>
          <w:highlight w:val="none"/>
          <w14:textFill>
            <w14:solidFill>
              <w14:schemeClr w14:val="tx1"/>
            </w14:solidFill>
          </w14:textFill>
        </w:rPr>
        <w:t>发</w:t>
      </w:r>
      <w:r>
        <w:rPr>
          <w:rFonts w:hint="eastAsia"/>
          <w:color w:val="000000" w:themeColor="text1"/>
          <w:kern w:val="0"/>
          <w:highlight w:val="none"/>
          <w14:textFill>
            <w14:solidFill>
              <w14:schemeClr w14:val="tx1"/>
            </w14:solidFill>
          </w14:textFill>
        </w:rPr>
        <w:t>出</w:t>
      </w:r>
      <w:r>
        <w:rPr>
          <w:rFonts w:hint="eastAsia" w:ascii="宋体" w:hAnsi="宋体" w:eastAsia="宋体" w:cs="宋体"/>
          <w:color w:val="000000" w:themeColor="text1"/>
          <w:kern w:val="0"/>
          <w:highlight w:val="none"/>
          <w14:textFill>
            <w14:solidFill>
              <w14:schemeClr w14:val="tx1"/>
            </w14:solidFill>
          </w14:textFill>
        </w:rPr>
        <w:t>书</w:t>
      </w:r>
      <w:r>
        <w:rPr>
          <w:rFonts w:hint="eastAsia"/>
          <w:color w:val="000000" w:themeColor="text1"/>
          <w:kern w:val="0"/>
          <w:highlight w:val="none"/>
          <w14:textFill>
            <w14:solidFill>
              <w14:schemeClr w14:val="tx1"/>
            </w14:solidFill>
          </w14:textFill>
        </w:rPr>
        <w:t>面指示的，</w:t>
      </w:r>
      <w:r>
        <w:rPr>
          <w:rFonts w:hint="eastAsia" w:ascii="宋体" w:hAnsi="宋体" w:eastAsia="宋体" w:cs="宋体"/>
          <w:color w:val="000000" w:themeColor="text1"/>
          <w:kern w:val="0"/>
          <w:highlight w:val="none"/>
          <w14:textFill>
            <w14:solidFill>
              <w14:schemeClr w14:val="tx1"/>
            </w14:solidFill>
          </w14:textFill>
        </w:rPr>
        <w:t>视为发</w:t>
      </w:r>
      <w:r>
        <w:rPr>
          <w:rFonts w:hint="eastAsia"/>
          <w:color w:val="000000" w:themeColor="text1"/>
          <w:kern w:val="0"/>
          <w:highlight w:val="none"/>
          <w14:textFill>
            <w14:solidFill>
              <w14:schemeClr w14:val="tx1"/>
            </w14:solidFill>
          </w14:textFill>
        </w:rPr>
        <w:t>包人和</w:t>
      </w:r>
      <w:r>
        <w:rPr>
          <w:rFonts w:hint="eastAsia" w:ascii="宋体" w:hAnsi="宋体" w:eastAsia="宋体" w:cs="宋体"/>
          <w:color w:val="000000" w:themeColor="text1"/>
          <w:kern w:val="0"/>
          <w:highlight w:val="none"/>
          <w14:textFill>
            <w14:solidFill>
              <w14:schemeClr w14:val="tx1"/>
            </w14:solidFill>
          </w14:textFill>
        </w:rPr>
        <w:t>监</w:t>
      </w:r>
      <w:r>
        <w:rPr>
          <w:rFonts w:hint="eastAsia"/>
          <w:color w:val="000000" w:themeColor="text1"/>
          <w:kern w:val="0"/>
          <w:highlight w:val="none"/>
          <w14:textFill>
            <w14:solidFill>
              <w14:schemeClr w14:val="tx1"/>
            </w14:solidFill>
          </w14:textFill>
        </w:rPr>
        <w:t>理人同意使用替代品。</w:t>
      </w:r>
    </w:p>
    <w:p>
      <w:pPr>
        <w:pStyle w:val="73"/>
        <w:rPr>
          <w:rFonts w:cs="Times New Roman"/>
          <w:color w:val="000000" w:themeColor="text1"/>
          <w:kern w:val="0"/>
          <w:highlight w:val="none"/>
          <w14:textFill>
            <w14:solidFill>
              <w14:schemeClr w14:val="tx1"/>
            </w14:solidFill>
          </w14:textFill>
        </w:rPr>
      </w:pPr>
      <w:r>
        <w:rPr>
          <w:color w:val="000000" w:themeColor="text1"/>
          <w:kern w:val="0"/>
          <w:highlight w:val="none"/>
          <w14:textFill>
            <w14:solidFill>
              <w14:schemeClr w14:val="tx1"/>
            </w14:solidFill>
          </w14:textFill>
        </w:rPr>
        <w:t xml:space="preserve">8.7.3 </w:t>
      </w:r>
      <w:r>
        <w:rPr>
          <w:rFonts w:hint="eastAsia" w:ascii="宋体" w:hAnsi="宋体" w:eastAsia="宋体" w:cs="宋体"/>
          <w:color w:val="000000" w:themeColor="text1"/>
          <w:kern w:val="0"/>
          <w:highlight w:val="none"/>
          <w14:textFill>
            <w14:solidFill>
              <w14:schemeClr w14:val="tx1"/>
            </w14:solidFill>
          </w14:textFill>
        </w:rPr>
        <w:t>发</w:t>
      </w:r>
      <w:r>
        <w:rPr>
          <w:rFonts w:hint="eastAsia"/>
          <w:color w:val="000000" w:themeColor="text1"/>
          <w:kern w:val="0"/>
          <w:highlight w:val="none"/>
          <w14:textFill>
            <w14:solidFill>
              <w14:schemeClr w14:val="tx1"/>
            </w14:solidFill>
          </w14:textFill>
        </w:rPr>
        <w:t>包人</w:t>
      </w:r>
      <w:r>
        <w:rPr>
          <w:rFonts w:hint="eastAsia" w:ascii="宋体" w:hAnsi="宋体" w:eastAsia="宋体" w:cs="宋体"/>
          <w:color w:val="000000" w:themeColor="text1"/>
          <w:kern w:val="0"/>
          <w:highlight w:val="none"/>
          <w14:textFill>
            <w14:solidFill>
              <w14:schemeClr w14:val="tx1"/>
            </w14:solidFill>
          </w14:textFill>
        </w:rPr>
        <w:t>认</w:t>
      </w:r>
      <w:r>
        <w:rPr>
          <w:rFonts w:hint="eastAsia"/>
          <w:color w:val="000000" w:themeColor="text1"/>
          <w:kern w:val="0"/>
          <w:highlight w:val="none"/>
          <w14:textFill>
            <w14:solidFill>
              <w14:schemeClr w14:val="tx1"/>
            </w14:solidFill>
          </w14:textFill>
        </w:rPr>
        <w:t>可使用替代材料和工程</w:t>
      </w:r>
      <w:r>
        <w:rPr>
          <w:rFonts w:hint="eastAsia" w:ascii="宋体" w:hAnsi="宋体" w:eastAsia="宋体" w:cs="宋体"/>
          <w:color w:val="000000" w:themeColor="text1"/>
          <w:kern w:val="0"/>
          <w:highlight w:val="none"/>
          <w14:textFill>
            <w14:solidFill>
              <w14:schemeClr w14:val="tx1"/>
            </w14:solidFill>
          </w14:textFill>
        </w:rPr>
        <w:t>设备</w:t>
      </w:r>
      <w:r>
        <w:rPr>
          <w:rFonts w:hint="eastAsia"/>
          <w:color w:val="000000" w:themeColor="text1"/>
          <w:kern w:val="0"/>
          <w:highlight w:val="none"/>
          <w14:textFill>
            <w14:solidFill>
              <w14:schemeClr w14:val="tx1"/>
            </w14:solidFill>
          </w14:textFill>
        </w:rPr>
        <w:t>的，替代材料和工程</w:t>
      </w:r>
      <w:r>
        <w:rPr>
          <w:rFonts w:hint="eastAsia" w:ascii="宋体" w:hAnsi="宋体" w:eastAsia="宋体" w:cs="宋体"/>
          <w:color w:val="000000" w:themeColor="text1"/>
          <w:kern w:val="0"/>
          <w:highlight w:val="none"/>
          <w14:textFill>
            <w14:solidFill>
              <w14:schemeClr w14:val="tx1"/>
            </w14:solidFill>
          </w14:textFill>
        </w:rPr>
        <w:t>设备</w:t>
      </w:r>
      <w:r>
        <w:rPr>
          <w:rFonts w:hint="eastAsia"/>
          <w:color w:val="000000" w:themeColor="text1"/>
          <w:kern w:val="0"/>
          <w:highlight w:val="none"/>
          <w14:textFill>
            <w14:solidFill>
              <w14:schemeClr w14:val="tx1"/>
            </w14:solidFill>
          </w14:textFill>
        </w:rPr>
        <w:t>的价格，按照已</w:t>
      </w:r>
      <w:r>
        <w:rPr>
          <w:rFonts w:hint="eastAsia" w:ascii="宋体" w:hAnsi="宋体" w:eastAsia="宋体" w:cs="宋体"/>
          <w:color w:val="000000" w:themeColor="text1"/>
          <w:kern w:val="0"/>
          <w:highlight w:val="none"/>
          <w14:textFill>
            <w14:solidFill>
              <w14:schemeClr w14:val="tx1"/>
            </w14:solidFill>
          </w14:textFill>
        </w:rPr>
        <w:t>标</w:t>
      </w:r>
      <w:r>
        <w:rPr>
          <w:rFonts w:hint="eastAsia"/>
          <w:color w:val="000000" w:themeColor="text1"/>
          <w:kern w:val="0"/>
          <w:highlight w:val="none"/>
          <w14:textFill>
            <w14:solidFill>
              <w14:schemeClr w14:val="tx1"/>
            </w14:solidFill>
          </w14:textFill>
        </w:rPr>
        <w:t>价工程量</w:t>
      </w:r>
      <w:r>
        <w:rPr>
          <w:rFonts w:hint="eastAsia" w:ascii="宋体" w:hAnsi="宋体" w:eastAsia="宋体" w:cs="宋体"/>
          <w:color w:val="000000" w:themeColor="text1"/>
          <w:kern w:val="0"/>
          <w:highlight w:val="none"/>
          <w14:textFill>
            <w14:solidFill>
              <w14:schemeClr w14:val="tx1"/>
            </w14:solidFill>
          </w14:textFill>
        </w:rPr>
        <w:t>清单</w:t>
      </w:r>
      <w:r>
        <w:rPr>
          <w:rFonts w:hint="eastAsia"/>
          <w:color w:val="000000" w:themeColor="text1"/>
          <w:kern w:val="0"/>
          <w:highlight w:val="none"/>
          <w14:textFill>
            <w14:solidFill>
              <w14:schemeClr w14:val="tx1"/>
            </w14:solidFill>
          </w14:textFill>
        </w:rPr>
        <w:t>或</w:t>
      </w:r>
      <w:r>
        <w:rPr>
          <w:rFonts w:hint="eastAsia" w:ascii="宋体" w:hAnsi="宋体" w:eastAsia="宋体" w:cs="宋体"/>
          <w:color w:val="000000" w:themeColor="text1"/>
          <w:kern w:val="0"/>
          <w:highlight w:val="none"/>
          <w14:textFill>
            <w14:solidFill>
              <w14:schemeClr w14:val="tx1"/>
            </w14:solidFill>
          </w14:textFill>
        </w:rPr>
        <w:t>预</w:t>
      </w:r>
      <w:r>
        <w:rPr>
          <w:rFonts w:hint="eastAsia"/>
          <w:color w:val="000000" w:themeColor="text1"/>
          <w:kern w:val="0"/>
          <w:highlight w:val="none"/>
          <w14:textFill>
            <w14:solidFill>
              <w14:schemeClr w14:val="tx1"/>
            </w14:solidFill>
          </w14:textFill>
        </w:rPr>
        <w:t>算</w:t>
      </w:r>
      <w:r>
        <w:rPr>
          <w:rFonts w:hint="eastAsia" w:ascii="宋体" w:hAnsi="宋体" w:eastAsia="宋体" w:cs="宋体"/>
          <w:color w:val="000000" w:themeColor="text1"/>
          <w:kern w:val="0"/>
          <w:highlight w:val="none"/>
          <w14:textFill>
            <w14:solidFill>
              <w14:schemeClr w14:val="tx1"/>
            </w14:solidFill>
          </w14:textFill>
        </w:rPr>
        <w:t>书</w:t>
      </w:r>
      <w:r>
        <w:rPr>
          <w:rFonts w:hint="eastAsia"/>
          <w:color w:val="000000" w:themeColor="text1"/>
          <w:kern w:val="0"/>
          <w:highlight w:val="none"/>
          <w14:textFill>
            <w14:solidFill>
              <w14:schemeClr w14:val="tx1"/>
            </w14:solidFill>
          </w14:textFill>
        </w:rPr>
        <w:t>相同</w:t>
      </w:r>
      <w:r>
        <w:rPr>
          <w:rFonts w:hint="eastAsia" w:ascii="宋体" w:hAnsi="宋体" w:eastAsia="宋体" w:cs="宋体"/>
          <w:color w:val="000000" w:themeColor="text1"/>
          <w:kern w:val="0"/>
          <w:highlight w:val="none"/>
          <w14:textFill>
            <w14:solidFill>
              <w14:schemeClr w14:val="tx1"/>
            </w14:solidFill>
          </w14:textFill>
        </w:rPr>
        <w:t>项</w:t>
      </w:r>
      <w:r>
        <w:rPr>
          <w:rFonts w:hint="eastAsia"/>
          <w:color w:val="000000" w:themeColor="text1"/>
          <w:kern w:val="0"/>
          <w:highlight w:val="none"/>
          <w14:textFill>
            <w14:solidFill>
              <w14:schemeClr w14:val="tx1"/>
            </w14:solidFill>
          </w14:textFill>
        </w:rPr>
        <w:t>目的价格</w:t>
      </w:r>
      <w:r>
        <w:rPr>
          <w:rFonts w:hint="eastAsia" w:ascii="宋体" w:hAnsi="宋体" w:eastAsia="宋体" w:cs="宋体"/>
          <w:color w:val="000000" w:themeColor="text1"/>
          <w:kern w:val="0"/>
          <w:highlight w:val="none"/>
          <w14:textFill>
            <w14:solidFill>
              <w14:schemeClr w14:val="tx1"/>
            </w14:solidFill>
          </w14:textFill>
        </w:rPr>
        <w:t>认</w:t>
      </w:r>
      <w:r>
        <w:rPr>
          <w:rFonts w:hint="eastAsia"/>
          <w:color w:val="000000" w:themeColor="text1"/>
          <w:kern w:val="0"/>
          <w:highlight w:val="none"/>
          <w14:textFill>
            <w14:solidFill>
              <w14:schemeClr w14:val="tx1"/>
            </w14:solidFill>
          </w14:textFill>
        </w:rPr>
        <w:t>定；无相同</w:t>
      </w:r>
      <w:r>
        <w:rPr>
          <w:rFonts w:hint="eastAsia" w:ascii="宋体" w:hAnsi="宋体" w:eastAsia="宋体" w:cs="宋体"/>
          <w:color w:val="000000" w:themeColor="text1"/>
          <w:kern w:val="0"/>
          <w:highlight w:val="none"/>
          <w14:textFill>
            <w14:solidFill>
              <w14:schemeClr w14:val="tx1"/>
            </w14:solidFill>
          </w14:textFill>
        </w:rPr>
        <w:t>项</w:t>
      </w:r>
      <w:r>
        <w:rPr>
          <w:rFonts w:hint="eastAsia"/>
          <w:color w:val="000000" w:themeColor="text1"/>
          <w:kern w:val="0"/>
          <w:highlight w:val="none"/>
          <w14:textFill>
            <w14:solidFill>
              <w14:schemeClr w14:val="tx1"/>
            </w14:solidFill>
          </w14:textFill>
        </w:rPr>
        <w:t>目的，</w:t>
      </w:r>
      <w:r>
        <w:rPr>
          <w:rFonts w:hint="eastAsia" w:ascii="宋体" w:hAnsi="宋体" w:eastAsia="宋体" w:cs="宋体"/>
          <w:color w:val="000000" w:themeColor="text1"/>
          <w:kern w:val="0"/>
          <w:highlight w:val="none"/>
          <w14:textFill>
            <w14:solidFill>
              <w14:schemeClr w14:val="tx1"/>
            </w14:solidFill>
          </w14:textFill>
        </w:rPr>
        <w:t>参</w:t>
      </w:r>
      <w:r>
        <w:rPr>
          <w:rFonts w:hint="eastAsia"/>
          <w:color w:val="000000" w:themeColor="text1"/>
          <w:kern w:val="0"/>
          <w:highlight w:val="none"/>
          <w14:textFill>
            <w14:solidFill>
              <w14:schemeClr w14:val="tx1"/>
            </w14:solidFill>
          </w14:textFill>
        </w:rPr>
        <w:t>考相似</w:t>
      </w:r>
      <w:r>
        <w:rPr>
          <w:rFonts w:hint="eastAsia" w:ascii="宋体" w:hAnsi="宋体" w:eastAsia="宋体" w:cs="宋体"/>
          <w:color w:val="000000" w:themeColor="text1"/>
          <w:kern w:val="0"/>
          <w:highlight w:val="none"/>
          <w14:textFill>
            <w14:solidFill>
              <w14:schemeClr w14:val="tx1"/>
            </w14:solidFill>
          </w14:textFill>
        </w:rPr>
        <w:t>项</w:t>
      </w:r>
      <w:r>
        <w:rPr>
          <w:rFonts w:hint="eastAsia"/>
          <w:color w:val="000000" w:themeColor="text1"/>
          <w:kern w:val="0"/>
          <w:highlight w:val="none"/>
          <w14:textFill>
            <w14:solidFill>
              <w14:schemeClr w14:val="tx1"/>
            </w14:solidFill>
          </w14:textFill>
        </w:rPr>
        <w:t>目价格</w:t>
      </w:r>
      <w:r>
        <w:rPr>
          <w:rFonts w:hint="eastAsia" w:ascii="宋体" w:hAnsi="宋体" w:eastAsia="宋体" w:cs="宋体"/>
          <w:color w:val="000000" w:themeColor="text1"/>
          <w:kern w:val="0"/>
          <w:highlight w:val="none"/>
          <w14:textFill>
            <w14:solidFill>
              <w14:schemeClr w14:val="tx1"/>
            </w14:solidFill>
          </w14:textFill>
        </w:rPr>
        <w:t>认</w:t>
      </w:r>
      <w:r>
        <w:rPr>
          <w:rFonts w:hint="eastAsia"/>
          <w:color w:val="000000" w:themeColor="text1"/>
          <w:kern w:val="0"/>
          <w:highlight w:val="none"/>
          <w14:textFill>
            <w14:solidFill>
              <w14:schemeClr w14:val="tx1"/>
            </w14:solidFill>
          </w14:textFill>
        </w:rPr>
        <w:t>定；</w:t>
      </w:r>
      <w:r>
        <w:rPr>
          <w:rFonts w:hint="eastAsia" w:ascii="宋体" w:hAnsi="宋体" w:eastAsia="宋体" w:cs="宋体"/>
          <w:color w:val="000000" w:themeColor="text1"/>
          <w:kern w:val="0"/>
          <w:highlight w:val="none"/>
          <w14:textFill>
            <w14:solidFill>
              <w14:schemeClr w14:val="tx1"/>
            </w14:solidFill>
          </w14:textFill>
        </w:rPr>
        <w:t>既</w:t>
      </w:r>
      <w:r>
        <w:rPr>
          <w:rFonts w:hint="eastAsia"/>
          <w:color w:val="000000" w:themeColor="text1"/>
          <w:kern w:val="0"/>
          <w:highlight w:val="none"/>
          <w14:textFill>
            <w14:solidFill>
              <w14:schemeClr w14:val="tx1"/>
            </w14:solidFill>
          </w14:textFill>
        </w:rPr>
        <w:t>无相同</w:t>
      </w:r>
      <w:r>
        <w:rPr>
          <w:rFonts w:hint="eastAsia" w:ascii="宋体" w:hAnsi="宋体" w:eastAsia="宋体" w:cs="宋体"/>
          <w:color w:val="000000" w:themeColor="text1"/>
          <w:kern w:val="0"/>
          <w:highlight w:val="none"/>
          <w14:textFill>
            <w14:solidFill>
              <w14:schemeClr w14:val="tx1"/>
            </w14:solidFill>
          </w14:textFill>
        </w:rPr>
        <w:t>项</w:t>
      </w:r>
      <w:r>
        <w:rPr>
          <w:rFonts w:hint="eastAsia"/>
          <w:color w:val="000000" w:themeColor="text1"/>
          <w:kern w:val="0"/>
          <w:highlight w:val="none"/>
          <w14:textFill>
            <w14:solidFill>
              <w14:schemeClr w14:val="tx1"/>
            </w14:solidFill>
          </w14:textFill>
        </w:rPr>
        <w:t>目也无相似</w:t>
      </w:r>
      <w:r>
        <w:rPr>
          <w:rFonts w:hint="eastAsia" w:ascii="宋体" w:hAnsi="宋体" w:eastAsia="宋体" w:cs="宋体"/>
          <w:color w:val="000000" w:themeColor="text1"/>
          <w:kern w:val="0"/>
          <w:highlight w:val="none"/>
          <w14:textFill>
            <w14:solidFill>
              <w14:schemeClr w14:val="tx1"/>
            </w14:solidFill>
          </w14:textFill>
        </w:rPr>
        <w:t>项</w:t>
      </w:r>
      <w:r>
        <w:rPr>
          <w:rFonts w:hint="eastAsia"/>
          <w:color w:val="000000" w:themeColor="text1"/>
          <w:kern w:val="0"/>
          <w:highlight w:val="none"/>
          <w14:textFill>
            <w14:solidFill>
              <w14:schemeClr w14:val="tx1"/>
            </w14:solidFill>
          </w14:textFill>
        </w:rPr>
        <w:t>目的，按照合理的成本</w:t>
      </w:r>
      <w:r>
        <w:rPr>
          <w:rFonts w:hint="eastAsia" w:ascii="宋体" w:hAnsi="宋体" w:eastAsia="宋体" w:cs="宋体"/>
          <w:color w:val="000000" w:themeColor="text1"/>
          <w:kern w:val="0"/>
          <w:highlight w:val="none"/>
          <w14:textFill>
            <w14:solidFill>
              <w14:schemeClr w14:val="tx1"/>
            </w14:solidFill>
          </w14:textFill>
        </w:rPr>
        <w:t>与</w:t>
      </w:r>
      <w:r>
        <w:rPr>
          <w:rFonts w:hint="eastAsia"/>
          <w:color w:val="000000" w:themeColor="text1"/>
          <w:kern w:val="0"/>
          <w:highlight w:val="none"/>
          <w14:textFill>
            <w14:solidFill>
              <w14:schemeClr w14:val="tx1"/>
            </w14:solidFill>
          </w14:textFill>
        </w:rPr>
        <w:t>利</w:t>
      </w:r>
      <w:r>
        <w:rPr>
          <w:rFonts w:hint="eastAsia" w:ascii="宋体" w:hAnsi="宋体" w:eastAsia="宋体" w:cs="宋体"/>
          <w:color w:val="000000" w:themeColor="text1"/>
          <w:kern w:val="0"/>
          <w:highlight w:val="none"/>
          <w14:textFill>
            <w14:solidFill>
              <w14:schemeClr w14:val="tx1"/>
            </w14:solidFill>
          </w14:textFill>
        </w:rPr>
        <w:t>润构</w:t>
      </w:r>
      <w:r>
        <w:rPr>
          <w:rFonts w:hint="eastAsia"/>
          <w:color w:val="000000" w:themeColor="text1"/>
          <w:kern w:val="0"/>
          <w:highlight w:val="none"/>
          <w14:textFill>
            <w14:solidFill>
              <w14:schemeClr w14:val="tx1"/>
            </w14:solidFill>
          </w14:textFill>
        </w:rPr>
        <w:t>成的原</w:t>
      </w:r>
      <w:r>
        <w:rPr>
          <w:rFonts w:hint="eastAsia" w:ascii="宋体" w:hAnsi="宋体" w:eastAsia="宋体" w:cs="宋体"/>
          <w:color w:val="000000" w:themeColor="text1"/>
          <w:kern w:val="0"/>
          <w:highlight w:val="none"/>
          <w14:textFill>
            <w14:solidFill>
              <w14:schemeClr w14:val="tx1"/>
            </w14:solidFill>
          </w14:textFill>
        </w:rPr>
        <w:t>则</w:t>
      </w:r>
      <w:r>
        <w:rPr>
          <w:rFonts w:hint="eastAsia"/>
          <w:color w:val="000000" w:themeColor="text1"/>
          <w:kern w:val="0"/>
          <w:highlight w:val="none"/>
          <w14:textFill>
            <w14:solidFill>
              <w14:schemeClr w14:val="tx1"/>
            </w14:solidFill>
          </w14:textFill>
        </w:rPr>
        <w:t>，由合同</w:t>
      </w:r>
      <w:r>
        <w:rPr>
          <w:rFonts w:hint="eastAsia" w:ascii="宋体" w:hAnsi="宋体" w:eastAsia="宋体" w:cs="宋体"/>
          <w:color w:val="000000" w:themeColor="text1"/>
          <w:kern w:val="0"/>
          <w:highlight w:val="none"/>
          <w14:textFill>
            <w14:solidFill>
              <w14:schemeClr w14:val="tx1"/>
            </w14:solidFill>
          </w14:textFill>
        </w:rPr>
        <w:t>当</w:t>
      </w:r>
      <w:r>
        <w:rPr>
          <w:rFonts w:hint="eastAsia"/>
          <w:color w:val="000000" w:themeColor="text1"/>
          <w:kern w:val="0"/>
          <w:highlight w:val="none"/>
          <w14:textFill>
            <w14:solidFill>
              <w14:schemeClr w14:val="tx1"/>
            </w14:solidFill>
          </w14:textFill>
        </w:rPr>
        <w:t>事人按照第</w:t>
      </w:r>
      <w:r>
        <w:rPr>
          <w:color w:val="000000" w:themeColor="text1"/>
          <w:kern w:val="0"/>
          <w:highlight w:val="none"/>
          <w14:textFill>
            <w14:solidFill>
              <w14:schemeClr w14:val="tx1"/>
            </w14:solidFill>
          </w14:textFill>
        </w:rPr>
        <w:t>4.4</w:t>
      </w:r>
      <w:r>
        <w:rPr>
          <w:rFonts w:hint="eastAsia"/>
          <w:color w:val="000000" w:themeColor="text1"/>
          <w:kern w:val="0"/>
          <w:highlight w:val="none"/>
          <w14:textFill>
            <w14:solidFill>
              <w14:schemeClr w14:val="tx1"/>
            </w14:solidFill>
          </w14:textFill>
        </w:rPr>
        <w:t>款〔商定或确定〕确定价格。</w:t>
      </w:r>
    </w:p>
    <w:p>
      <w:pPr>
        <w:pStyle w:val="72"/>
        <w:outlineLvl w:val="9"/>
        <w:rPr>
          <w:rFonts w:cs="Times New Roman"/>
          <w:color w:val="000000" w:themeColor="text1"/>
          <w:highlight w:val="none"/>
          <w14:textFill>
            <w14:solidFill>
              <w14:schemeClr w14:val="tx1"/>
            </w14:solidFill>
          </w14:textFill>
        </w:rPr>
      </w:pPr>
      <w:bookmarkStart w:id="669" w:name="_Toc418751705"/>
      <w:bookmarkStart w:id="670" w:name="_Toc485213240"/>
      <w:bookmarkStart w:id="671" w:name="_Toc418752151"/>
      <w:bookmarkStart w:id="672" w:name="_Toc406522129"/>
      <w:bookmarkStart w:id="673" w:name="_Toc351203560"/>
      <w:bookmarkStart w:id="674" w:name="_Toc20285"/>
      <w:r>
        <w:rPr>
          <w:color w:val="000000" w:themeColor="text1"/>
          <w:highlight w:val="none"/>
          <w14:textFill>
            <w14:solidFill>
              <w14:schemeClr w14:val="tx1"/>
            </w14:solidFill>
          </w14:textFill>
        </w:rPr>
        <w:t>8.8</w:t>
      </w:r>
      <w:r>
        <w:rPr>
          <w:rFonts w:hint="eastAsia"/>
          <w:color w:val="000000" w:themeColor="text1"/>
          <w:highlight w:val="none"/>
          <w14:textFill>
            <w14:solidFill>
              <w14:schemeClr w14:val="tx1"/>
            </w14:solidFill>
          </w14:textFill>
        </w:rPr>
        <w:t>施工</w:t>
      </w:r>
      <w:r>
        <w:rPr>
          <w:rFonts w:hint="eastAsia" w:ascii="宋体" w:hAnsi="宋体" w:eastAsia="宋体" w:cs="宋体"/>
          <w:color w:val="000000" w:themeColor="text1"/>
          <w:highlight w:val="none"/>
          <w14:textFill>
            <w14:solidFill>
              <w14:schemeClr w14:val="tx1"/>
            </w14:solidFill>
          </w14:textFill>
        </w:rPr>
        <w:t>设备</w:t>
      </w:r>
      <w:r>
        <w:rPr>
          <w:rFonts w:hint="eastAsia"/>
          <w:color w:val="000000" w:themeColor="text1"/>
          <w:highlight w:val="none"/>
          <w14:textFill>
            <w14:solidFill>
              <w14:schemeClr w14:val="tx1"/>
            </w14:solidFill>
          </w14:textFill>
        </w:rPr>
        <w:t>和</w:t>
      </w:r>
      <w:r>
        <w:rPr>
          <w:rFonts w:hint="eastAsia" w:ascii="宋体" w:hAnsi="宋体" w:eastAsia="宋体" w:cs="宋体"/>
          <w:color w:val="000000" w:themeColor="text1"/>
          <w:highlight w:val="none"/>
          <w14:textFill>
            <w14:solidFill>
              <w14:schemeClr w14:val="tx1"/>
            </w14:solidFill>
          </w14:textFill>
        </w:rPr>
        <w:t>临时设</w:t>
      </w:r>
      <w:r>
        <w:rPr>
          <w:rFonts w:hint="eastAsia"/>
          <w:color w:val="000000" w:themeColor="text1"/>
          <w:highlight w:val="none"/>
          <w14:textFill>
            <w14:solidFill>
              <w14:schemeClr w14:val="tx1"/>
            </w14:solidFill>
          </w14:textFill>
        </w:rPr>
        <w:t>施</w:t>
      </w:r>
      <w:bookmarkEnd w:id="669"/>
      <w:bookmarkEnd w:id="670"/>
      <w:bookmarkEnd w:id="671"/>
      <w:bookmarkEnd w:id="672"/>
      <w:bookmarkEnd w:id="673"/>
      <w:bookmarkEnd w:id="674"/>
    </w:p>
    <w:p>
      <w:pPr>
        <w:pStyle w:val="73"/>
        <w:rPr>
          <w:rFonts w:cs="Times New Roman"/>
          <w:color w:val="000000" w:themeColor="text1"/>
          <w:kern w:val="0"/>
          <w:highlight w:val="none"/>
          <w14:textFill>
            <w14:solidFill>
              <w14:schemeClr w14:val="tx1"/>
            </w14:solidFill>
          </w14:textFill>
        </w:rPr>
      </w:pPr>
      <w:r>
        <w:rPr>
          <w:color w:val="000000" w:themeColor="text1"/>
          <w:kern w:val="0"/>
          <w:highlight w:val="none"/>
          <w14:textFill>
            <w14:solidFill>
              <w14:schemeClr w14:val="tx1"/>
            </w14:solidFill>
          </w14:textFill>
        </w:rPr>
        <w:t xml:space="preserve">8.8.1 </w:t>
      </w:r>
      <w:r>
        <w:rPr>
          <w:rFonts w:hint="eastAsia"/>
          <w:color w:val="000000" w:themeColor="text1"/>
          <w:kern w:val="0"/>
          <w:highlight w:val="none"/>
          <w14:textFill>
            <w14:solidFill>
              <w14:schemeClr w14:val="tx1"/>
            </w14:solidFill>
          </w14:textFill>
        </w:rPr>
        <w:t>承包人提供的施工</w:t>
      </w:r>
      <w:r>
        <w:rPr>
          <w:rFonts w:hint="eastAsia" w:ascii="宋体" w:hAnsi="宋体" w:eastAsia="宋体" w:cs="宋体"/>
          <w:color w:val="000000" w:themeColor="text1"/>
          <w:kern w:val="0"/>
          <w:highlight w:val="none"/>
          <w14:textFill>
            <w14:solidFill>
              <w14:schemeClr w14:val="tx1"/>
            </w14:solidFill>
          </w14:textFill>
        </w:rPr>
        <w:t>设备</w:t>
      </w:r>
      <w:r>
        <w:rPr>
          <w:rFonts w:hint="eastAsia"/>
          <w:color w:val="000000" w:themeColor="text1"/>
          <w:kern w:val="0"/>
          <w:highlight w:val="none"/>
          <w14:textFill>
            <w14:solidFill>
              <w14:schemeClr w14:val="tx1"/>
            </w14:solidFill>
          </w14:textFill>
        </w:rPr>
        <w:t>和</w:t>
      </w:r>
      <w:r>
        <w:rPr>
          <w:rFonts w:hint="eastAsia" w:ascii="宋体" w:hAnsi="宋体" w:eastAsia="宋体" w:cs="宋体"/>
          <w:color w:val="000000" w:themeColor="text1"/>
          <w:kern w:val="0"/>
          <w:highlight w:val="none"/>
          <w14:textFill>
            <w14:solidFill>
              <w14:schemeClr w14:val="tx1"/>
            </w14:solidFill>
          </w14:textFill>
        </w:rPr>
        <w:t>临时设</w:t>
      </w:r>
      <w:r>
        <w:rPr>
          <w:rFonts w:hint="eastAsia"/>
          <w:color w:val="000000" w:themeColor="text1"/>
          <w:kern w:val="0"/>
          <w:highlight w:val="none"/>
          <w14:textFill>
            <w14:solidFill>
              <w14:schemeClr w14:val="tx1"/>
            </w14:solidFill>
          </w14:textFill>
        </w:rPr>
        <w:t>施</w:t>
      </w:r>
    </w:p>
    <w:p>
      <w:pPr>
        <w:pStyle w:val="73"/>
        <w:rPr>
          <w:rFonts w:cs="Times New Roman"/>
          <w:color w:val="000000" w:themeColor="text1"/>
          <w:kern w:val="0"/>
          <w:highlight w:val="none"/>
          <w14:textFill>
            <w14:solidFill>
              <w14:schemeClr w14:val="tx1"/>
            </w14:solidFill>
          </w14:textFill>
        </w:rPr>
      </w:pPr>
      <w:r>
        <w:rPr>
          <w:rFonts w:hint="eastAsia"/>
          <w:color w:val="000000" w:themeColor="text1"/>
          <w:kern w:val="0"/>
          <w:highlight w:val="none"/>
          <w14:textFill>
            <w14:solidFill>
              <w14:schemeClr w14:val="tx1"/>
            </w14:solidFill>
          </w14:textFill>
        </w:rPr>
        <w:t>承包人</w:t>
      </w:r>
      <w:r>
        <w:rPr>
          <w:rFonts w:hint="eastAsia" w:ascii="宋体" w:hAnsi="宋体" w:eastAsia="宋体" w:cs="宋体"/>
          <w:color w:val="000000" w:themeColor="text1"/>
          <w:kern w:val="0"/>
          <w:highlight w:val="none"/>
          <w14:textFill>
            <w14:solidFill>
              <w14:schemeClr w14:val="tx1"/>
            </w14:solidFill>
          </w14:textFill>
        </w:rPr>
        <w:t>应</w:t>
      </w:r>
      <w:r>
        <w:rPr>
          <w:rFonts w:hint="eastAsia"/>
          <w:color w:val="000000" w:themeColor="text1"/>
          <w:kern w:val="0"/>
          <w:highlight w:val="none"/>
          <w14:textFill>
            <w14:solidFill>
              <w14:schemeClr w14:val="tx1"/>
            </w14:solidFill>
          </w14:textFill>
        </w:rPr>
        <w:t>按合同</w:t>
      </w:r>
      <w:r>
        <w:rPr>
          <w:rFonts w:hint="eastAsia" w:ascii="宋体" w:hAnsi="宋体" w:eastAsia="宋体" w:cs="宋体"/>
          <w:color w:val="000000" w:themeColor="text1"/>
          <w:kern w:val="0"/>
          <w:highlight w:val="none"/>
          <w14:textFill>
            <w14:solidFill>
              <w14:schemeClr w14:val="tx1"/>
            </w14:solidFill>
          </w14:textFill>
        </w:rPr>
        <w:t>进</w:t>
      </w:r>
      <w:r>
        <w:rPr>
          <w:rFonts w:hint="eastAsia"/>
          <w:color w:val="000000" w:themeColor="text1"/>
          <w:kern w:val="0"/>
          <w:highlight w:val="none"/>
          <w14:textFill>
            <w14:solidFill>
              <w14:schemeClr w14:val="tx1"/>
            </w14:solidFill>
          </w14:textFill>
        </w:rPr>
        <w:t>度</w:t>
      </w:r>
      <w:r>
        <w:rPr>
          <w:rFonts w:hint="eastAsia" w:ascii="宋体" w:hAnsi="宋体" w:eastAsia="宋体" w:cs="宋体"/>
          <w:color w:val="000000" w:themeColor="text1"/>
          <w:kern w:val="0"/>
          <w:highlight w:val="none"/>
          <w14:textFill>
            <w14:solidFill>
              <w14:schemeClr w14:val="tx1"/>
            </w14:solidFill>
          </w14:textFill>
        </w:rPr>
        <w:t>计划</w:t>
      </w:r>
      <w:r>
        <w:rPr>
          <w:rFonts w:hint="eastAsia"/>
          <w:color w:val="000000" w:themeColor="text1"/>
          <w:kern w:val="0"/>
          <w:highlight w:val="none"/>
          <w14:textFill>
            <w14:solidFill>
              <w14:schemeClr w14:val="tx1"/>
            </w14:solidFill>
          </w14:textFill>
        </w:rPr>
        <w:t>的要求，及</w:t>
      </w:r>
      <w:r>
        <w:rPr>
          <w:rFonts w:hint="eastAsia" w:ascii="宋体" w:hAnsi="宋体" w:eastAsia="宋体" w:cs="宋体"/>
          <w:color w:val="000000" w:themeColor="text1"/>
          <w:kern w:val="0"/>
          <w:highlight w:val="none"/>
          <w14:textFill>
            <w14:solidFill>
              <w14:schemeClr w14:val="tx1"/>
            </w14:solidFill>
          </w14:textFill>
        </w:rPr>
        <w:t>时</w:t>
      </w:r>
      <w:r>
        <w:rPr>
          <w:rFonts w:hint="eastAsia"/>
          <w:color w:val="000000" w:themeColor="text1"/>
          <w:kern w:val="0"/>
          <w:highlight w:val="none"/>
          <w14:textFill>
            <w14:solidFill>
              <w14:schemeClr w14:val="tx1"/>
            </w14:solidFill>
          </w14:textFill>
        </w:rPr>
        <w:t>配置施工</w:t>
      </w:r>
      <w:r>
        <w:rPr>
          <w:rFonts w:hint="eastAsia" w:ascii="宋体" w:hAnsi="宋体" w:eastAsia="宋体" w:cs="宋体"/>
          <w:color w:val="000000" w:themeColor="text1"/>
          <w:kern w:val="0"/>
          <w:highlight w:val="none"/>
          <w14:textFill>
            <w14:solidFill>
              <w14:schemeClr w14:val="tx1"/>
            </w14:solidFill>
          </w14:textFill>
        </w:rPr>
        <w:t>设备</w:t>
      </w:r>
      <w:r>
        <w:rPr>
          <w:rFonts w:hint="eastAsia"/>
          <w:color w:val="000000" w:themeColor="text1"/>
          <w:kern w:val="0"/>
          <w:highlight w:val="none"/>
          <w14:textFill>
            <w14:solidFill>
              <w14:schemeClr w14:val="tx1"/>
            </w14:solidFill>
          </w14:textFill>
        </w:rPr>
        <w:t>和修建</w:t>
      </w:r>
      <w:r>
        <w:rPr>
          <w:rFonts w:hint="eastAsia" w:ascii="宋体" w:hAnsi="宋体" w:eastAsia="宋体" w:cs="宋体"/>
          <w:color w:val="000000" w:themeColor="text1"/>
          <w:kern w:val="0"/>
          <w:highlight w:val="none"/>
          <w14:textFill>
            <w14:solidFill>
              <w14:schemeClr w14:val="tx1"/>
            </w14:solidFill>
          </w14:textFill>
        </w:rPr>
        <w:t>临时设</w:t>
      </w:r>
      <w:r>
        <w:rPr>
          <w:rFonts w:hint="eastAsia"/>
          <w:color w:val="000000" w:themeColor="text1"/>
          <w:kern w:val="0"/>
          <w:highlight w:val="none"/>
          <w14:textFill>
            <w14:solidFill>
              <w14:schemeClr w14:val="tx1"/>
            </w14:solidFill>
          </w14:textFill>
        </w:rPr>
        <w:t>施。</w:t>
      </w:r>
      <w:r>
        <w:rPr>
          <w:rFonts w:hint="eastAsia" w:ascii="宋体" w:hAnsi="宋体" w:eastAsia="宋体" w:cs="宋体"/>
          <w:color w:val="000000" w:themeColor="text1"/>
          <w:kern w:val="0"/>
          <w:highlight w:val="none"/>
          <w14:textFill>
            <w14:solidFill>
              <w14:schemeClr w14:val="tx1"/>
            </w14:solidFill>
          </w14:textFill>
        </w:rPr>
        <w:t>进</w:t>
      </w:r>
      <w:r>
        <w:rPr>
          <w:rFonts w:hint="eastAsia"/>
          <w:color w:val="000000" w:themeColor="text1"/>
          <w:kern w:val="0"/>
          <w:highlight w:val="none"/>
          <w14:textFill>
            <w14:solidFill>
              <w14:schemeClr w14:val="tx1"/>
            </w14:solidFill>
          </w14:textFill>
        </w:rPr>
        <w:t>入施工</w:t>
      </w:r>
      <w:r>
        <w:rPr>
          <w:rFonts w:hint="eastAsia" w:ascii="宋体" w:hAnsi="宋体" w:eastAsia="宋体" w:cs="宋体"/>
          <w:color w:val="000000" w:themeColor="text1"/>
          <w:kern w:val="0"/>
          <w:highlight w:val="none"/>
          <w14:textFill>
            <w14:solidFill>
              <w14:schemeClr w14:val="tx1"/>
            </w14:solidFill>
          </w14:textFill>
        </w:rPr>
        <w:t>场</w:t>
      </w:r>
      <w:r>
        <w:rPr>
          <w:rFonts w:hint="eastAsia"/>
          <w:color w:val="000000" w:themeColor="text1"/>
          <w:kern w:val="0"/>
          <w:highlight w:val="none"/>
          <w14:textFill>
            <w14:solidFill>
              <w14:schemeClr w14:val="tx1"/>
            </w14:solidFill>
          </w14:textFill>
        </w:rPr>
        <w:t>地的承包人</w:t>
      </w:r>
      <w:r>
        <w:rPr>
          <w:rFonts w:hint="eastAsia" w:ascii="宋体" w:hAnsi="宋体" w:eastAsia="宋体" w:cs="宋体"/>
          <w:color w:val="000000" w:themeColor="text1"/>
          <w:kern w:val="0"/>
          <w:highlight w:val="none"/>
          <w14:textFill>
            <w14:solidFill>
              <w14:schemeClr w14:val="tx1"/>
            </w14:solidFill>
          </w14:textFill>
        </w:rPr>
        <w:t>设备</w:t>
      </w:r>
      <w:r>
        <w:rPr>
          <w:rFonts w:hint="eastAsia"/>
          <w:color w:val="000000" w:themeColor="text1"/>
          <w:kern w:val="0"/>
          <w:highlight w:val="none"/>
          <w14:textFill>
            <w14:solidFill>
              <w14:schemeClr w14:val="tx1"/>
            </w14:solidFill>
          </w14:textFill>
        </w:rPr>
        <w:t>需</w:t>
      </w:r>
      <w:r>
        <w:rPr>
          <w:rFonts w:hint="eastAsia" w:ascii="宋体" w:hAnsi="宋体" w:eastAsia="宋体" w:cs="宋体"/>
          <w:color w:val="000000" w:themeColor="text1"/>
          <w:kern w:val="0"/>
          <w:highlight w:val="none"/>
          <w14:textFill>
            <w14:solidFill>
              <w14:schemeClr w14:val="tx1"/>
            </w14:solidFill>
          </w14:textFill>
        </w:rPr>
        <w:t>经监</w:t>
      </w:r>
      <w:r>
        <w:rPr>
          <w:rFonts w:hint="eastAsia"/>
          <w:color w:val="000000" w:themeColor="text1"/>
          <w:kern w:val="0"/>
          <w:highlight w:val="none"/>
          <w14:textFill>
            <w14:solidFill>
              <w14:schemeClr w14:val="tx1"/>
            </w14:solidFill>
          </w14:textFill>
        </w:rPr>
        <w:t>理人核</w:t>
      </w:r>
      <w:r>
        <w:rPr>
          <w:rFonts w:hint="eastAsia" w:ascii="宋体" w:hAnsi="宋体" w:eastAsia="宋体" w:cs="宋体"/>
          <w:color w:val="000000" w:themeColor="text1"/>
          <w:kern w:val="0"/>
          <w:highlight w:val="none"/>
          <w14:textFill>
            <w14:solidFill>
              <w14:schemeClr w14:val="tx1"/>
            </w14:solidFill>
          </w14:textFill>
        </w:rPr>
        <w:t>查</w:t>
      </w:r>
      <w:r>
        <w:rPr>
          <w:rFonts w:hint="eastAsia"/>
          <w:color w:val="000000" w:themeColor="text1"/>
          <w:kern w:val="0"/>
          <w:highlight w:val="none"/>
          <w14:textFill>
            <w14:solidFill>
              <w14:schemeClr w14:val="tx1"/>
            </w14:solidFill>
          </w14:textFill>
        </w:rPr>
        <w:t>后才能投入使用。承包人更</w:t>
      </w:r>
      <w:r>
        <w:rPr>
          <w:rFonts w:hint="eastAsia" w:ascii="宋体" w:hAnsi="宋体" w:eastAsia="宋体" w:cs="宋体"/>
          <w:color w:val="000000" w:themeColor="text1"/>
          <w:kern w:val="0"/>
          <w:highlight w:val="none"/>
          <w14:textFill>
            <w14:solidFill>
              <w14:schemeClr w14:val="tx1"/>
            </w14:solidFill>
          </w14:textFill>
        </w:rPr>
        <w:t>换</w:t>
      </w:r>
      <w:r>
        <w:rPr>
          <w:rFonts w:hint="eastAsia"/>
          <w:color w:val="000000" w:themeColor="text1"/>
          <w:kern w:val="0"/>
          <w:highlight w:val="none"/>
          <w14:textFill>
            <w14:solidFill>
              <w14:schemeClr w14:val="tx1"/>
            </w14:solidFill>
          </w14:textFill>
        </w:rPr>
        <w:t>合同</w:t>
      </w:r>
      <w:r>
        <w:rPr>
          <w:rFonts w:hint="eastAsia" w:ascii="宋体" w:hAnsi="宋体" w:eastAsia="宋体" w:cs="宋体"/>
          <w:color w:val="000000" w:themeColor="text1"/>
          <w:kern w:val="0"/>
          <w:highlight w:val="none"/>
          <w14:textFill>
            <w14:solidFill>
              <w14:schemeClr w14:val="tx1"/>
            </w14:solidFill>
          </w14:textFill>
        </w:rPr>
        <w:t>约</w:t>
      </w:r>
      <w:r>
        <w:rPr>
          <w:rFonts w:hint="eastAsia"/>
          <w:color w:val="000000" w:themeColor="text1"/>
          <w:kern w:val="0"/>
          <w:highlight w:val="none"/>
          <w14:textFill>
            <w14:solidFill>
              <w14:schemeClr w14:val="tx1"/>
            </w14:solidFill>
          </w14:textFill>
        </w:rPr>
        <w:t>定的承包人</w:t>
      </w:r>
      <w:r>
        <w:rPr>
          <w:rFonts w:hint="eastAsia" w:ascii="宋体" w:hAnsi="宋体" w:eastAsia="宋体" w:cs="宋体"/>
          <w:color w:val="000000" w:themeColor="text1"/>
          <w:kern w:val="0"/>
          <w:highlight w:val="none"/>
          <w14:textFill>
            <w14:solidFill>
              <w14:schemeClr w14:val="tx1"/>
            </w14:solidFill>
          </w14:textFill>
        </w:rPr>
        <w:t>设备</w:t>
      </w:r>
      <w:r>
        <w:rPr>
          <w:rFonts w:hint="eastAsia"/>
          <w:color w:val="000000" w:themeColor="text1"/>
          <w:kern w:val="0"/>
          <w:highlight w:val="none"/>
          <w14:textFill>
            <w14:solidFill>
              <w14:schemeClr w14:val="tx1"/>
            </w14:solidFill>
          </w14:textFill>
        </w:rPr>
        <w:t>的，</w:t>
      </w:r>
      <w:r>
        <w:rPr>
          <w:rFonts w:hint="eastAsia" w:ascii="宋体" w:hAnsi="宋体" w:eastAsia="宋体" w:cs="宋体"/>
          <w:color w:val="000000" w:themeColor="text1"/>
          <w:kern w:val="0"/>
          <w:highlight w:val="none"/>
          <w14:textFill>
            <w14:solidFill>
              <w14:schemeClr w14:val="tx1"/>
            </w14:solidFill>
          </w14:textFill>
        </w:rPr>
        <w:t>应报监</w:t>
      </w:r>
      <w:r>
        <w:rPr>
          <w:rFonts w:hint="eastAsia"/>
          <w:color w:val="000000" w:themeColor="text1"/>
          <w:kern w:val="0"/>
          <w:highlight w:val="none"/>
          <w14:textFill>
            <w14:solidFill>
              <w14:schemeClr w14:val="tx1"/>
            </w14:solidFill>
          </w14:textFill>
        </w:rPr>
        <w:t>理人批准。</w:t>
      </w:r>
    </w:p>
    <w:p>
      <w:pPr>
        <w:pStyle w:val="73"/>
        <w:rPr>
          <w:rFonts w:cs="Times New Roman"/>
          <w:color w:val="000000" w:themeColor="text1"/>
          <w:kern w:val="0"/>
          <w:highlight w:val="none"/>
          <w14:textFill>
            <w14:solidFill>
              <w14:schemeClr w14:val="tx1"/>
            </w14:solidFill>
          </w14:textFill>
        </w:rPr>
      </w:pPr>
      <w:r>
        <w:rPr>
          <w:rFonts w:hint="eastAsia"/>
          <w:color w:val="000000" w:themeColor="text1"/>
          <w:kern w:val="0"/>
          <w:highlight w:val="none"/>
          <w14:textFill>
            <w14:solidFill>
              <w14:schemeClr w14:val="tx1"/>
            </w14:solidFill>
          </w14:textFill>
        </w:rPr>
        <w:t>除</w:t>
      </w:r>
      <w:r>
        <w:rPr>
          <w:rFonts w:hint="eastAsia" w:ascii="宋体" w:hAnsi="宋体" w:eastAsia="宋体" w:cs="宋体"/>
          <w:color w:val="000000" w:themeColor="text1"/>
          <w:kern w:val="0"/>
          <w:highlight w:val="none"/>
          <w14:textFill>
            <w14:solidFill>
              <w14:schemeClr w14:val="tx1"/>
            </w14:solidFill>
          </w14:textFill>
        </w:rPr>
        <w:t>专</w:t>
      </w:r>
      <w:r>
        <w:rPr>
          <w:rFonts w:hint="eastAsia"/>
          <w:color w:val="000000" w:themeColor="text1"/>
          <w:kern w:val="0"/>
          <w:highlight w:val="none"/>
          <w14:textFill>
            <w14:solidFill>
              <w14:schemeClr w14:val="tx1"/>
            </w14:solidFill>
          </w14:textFill>
        </w:rPr>
        <w:t>用合同</w:t>
      </w:r>
      <w:r>
        <w:rPr>
          <w:rFonts w:hint="eastAsia" w:ascii="宋体" w:hAnsi="宋体" w:eastAsia="宋体" w:cs="宋体"/>
          <w:color w:val="000000" w:themeColor="text1"/>
          <w:kern w:val="0"/>
          <w:highlight w:val="none"/>
          <w14:textFill>
            <w14:solidFill>
              <w14:schemeClr w14:val="tx1"/>
            </w14:solidFill>
          </w14:textFill>
        </w:rPr>
        <w:t>条</w:t>
      </w:r>
      <w:r>
        <w:rPr>
          <w:rFonts w:hint="eastAsia"/>
          <w:color w:val="000000" w:themeColor="text1"/>
          <w:kern w:val="0"/>
          <w:highlight w:val="none"/>
          <w14:textFill>
            <w14:solidFill>
              <w14:schemeClr w14:val="tx1"/>
            </w14:solidFill>
          </w14:textFill>
        </w:rPr>
        <w:t>款另有</w:t>
      </w:r>
      <w:r>
        <w:rPr>
          <w:rFonts w:hint="eastAsia" w:ascii="宋体" w:hAnsi="宋体" w:eastAsia="宋体" w:cs="宋体"/>
          <w:color w:val="000000" w:themeColor="text1"/>
          <w:kern w:val="0"/>
          <w:highlight w:val="none"/>
          <w14:textFill>
            <w14:solidFill>
              <w14:schemeClr w14:val="tx1"/>
            </w14:solidFill>
          </w14:textFill>
        </w:rPr>
        <w:t>约</w:t>
      </w:r>
      <w:r>
        <w:rPr>
          <w:rFonts w:hint="eastAsia"/>
          <w:color w:val="000000" w:themeColor="text1"/>
          <w:kern w:val="0"/>
          <w:highlight w:val="none"/>
          <w14:textFill>
            <w14:solidFill>
              <w14:schemeClr w14:val="tx1"/>
            </w14:solidFill>
          </w14:textFill>
        </w:rPr>
        <w:t>定外，承包人</w:t>
      </w:r>
      <w:r>
        <w:rPr>
          <w:rFonts w:hint="eastAsia" w:ascii="宋体" w:hAnsi="宋体" w:eastAsia="宋体" w:cs="宋体"/>
          <w:color w:val="000000" w:themeColor="text1"/>
          <w:kern w:val="0"/>
          <w:highlight w:val="none"/>
          <w14:textFill>
            <w14:solidFill>
              <w14:schemeClr w14:val="tx1"/>
            </w14:solidFill>
          </w14:textFill>
        </w:rPr>
        <w:t>应</w:t>
      </w:r>
      <w:r>
        <w:rPr>
          <w:rFonts w:hint="eastAsia"/>
          <w:color w:val="000000" w:themeColor="text1"/>
          <w:kern w:val="0"/>
          <w:highlight w:val="none"/>
          <w14:textFill>
            <w14:solidFill>
              <w14:schemeClr w14:val="tx1"/>
            </w14:solidFill>
          </w14:textFill>
        </w:rPr>
        <w:t>自行承担修建</w:t>
      </w:r>
      <w:r>
        <w:rPr>
          <w:rFonts w:hint="eastAsia" w:ascii="宋体" w:hAnsi="宋体" w:eastAsia="宋体" w:cs="宋体"/>
          <w:color w:val="000000" w:themeColor="text1"/>
          <w:kern w:val="0"/>
          <w:highlight w:val="none"/>
          <w14:textFill>
            <w14:solidFill>
              <w14:schemeClr w14:val="tx1"/>
            </w14:solidFill>
          </w14:textFill>
        </w:rPr>
        <w:t>临时设</w:t>
      </w:r>
      <w:r>
        <w:rPr>
          <w:rFonts w:hint="eastAsia"/>
          <w:color w:val="000000" w:themeColor="text1"/>
          <w:kern w:val="0"/>
          <w:highlight w:val="none"/>
          <w14:textFill>
            <w14:solidFill>
              <w14:schemeClr w14:val="tx1"/>
            </w14:solidFill>
          </w14:textFill>
        </w:rPr>
        <w:t>施的</w:t>
      </w:r>
      <w:r>
        <w:rPr>
          <w:rFonts w:hint="eastAsia" w:ascii="宋体" w:hAnsi="宋体" w:eastAsia="宋体" w:cs="宋体"/>
          <w:color w:val="000000" w:themeColor="text1"/>
          <w:kern w:val="0"/>
          <w:highlight w:val="none"/>
          <w14:textFill>
            <w14:solidFill>
              <w14:schemeClr w14:val="tx1"/>
            </w14:solidFill>
          </w14:textFill>
        </w:rPr>
        <w:t>费</w:t>
      </w:r>
      <w:r>
        <w:rPr>
          <w:rFonts w:hint="eastAsia"/>
          <w:color w:val="000000" w:themeColor="text1"/>
          <w:kern w:val="0"/>
          <w:highlight w:val="none"/>
          <w14:textFill>
            <w14:solidFill>
              <w14:schemeClr w14:val="tx1"/>
            </w14:solidFill>
          </w14:textFill>
        </w:rPr>
        <w:t>用，需要</w:t>
      </w:r>
      <w:r>
        <w:rPr>
          <w:rFonts w:hint="eastAsia" w:ascii="宋体" w:hAnsi="宋体" w:eastAsia="宋体" w:cs="宋体"/>
          <w:color w:val="000000" w:themeColor="text1"/>
          <w:kern w:val="0"/>
          <w:highlight w:val="none"/>
          <w14:textFill>
            <w14:solidFill>
              <w14:schemeClr w14:val="tx1"/>
            </w14:solidFill>
          </w14:textFill>
        </w:rPr>
        <w:t>临时</w:t>
      </w:r>
      <w:r>
        <w:rPr>
          <w:rFonts w:hint="eastAsia"/>
          <w:color w:val="000000" w:themeColor="text1"/>
          <w:kern w:val="0"/>
          <w:highlight w:val="none"/>
          <w14:textFill>
            <w14:solidFill>
              <w14:schemeClr w14:val="tx1"/>
            </w14:solidFill>
          </w14:textFill>
        </w:rPr>
        <w:t>占地的，</w:t>
      </w:r>
      <w:r>
        <w:rPr>
          <w:rFonts w:hint="eastAsia" w:ascii="宋体" w:hAnsi="宋体" w:eastAsia="宋体" w:cs="宋体"/>
          <w:color w:val="000000" w:themeColor="text1"/>
          <w:kern w:val="0"/>
          <w:highlight w:val="none"/>
          <w14:textFill>
            <w14:solidFill>
              <w14:schemeClr w14:val="tx1"/>
            </w14:solidFill>
          </w14:textFill>
        </w:rPr>
        <w:t>应</w:t>
      </w:r>
      <w:r>
        <w:rPr>
          <w:rFonts w:hint="eastAsia"/>
          <w:color w:val="000000" w:themeColor="text1"/>
          <w:kern w:val="0"/>
          <w:highlight w:val="none"/>
          <w14:textFill>
            <w14:solidFill>
              <w14:schemeClr w14:val="tx1"/>
            </w14:solidFill>
          </w14:textFill>
        </w:rPr>
        <w:t>由</w:t>
      </w:r>
      <w:r>
        <w:rPr>
          <w:rFonts w:hint="eastAsia" w:ascii="宋体" w:hAnsi="宋体" w:eastAsia="宋体" w:cs="宋体"/>
          <w:color w:val="000000" w:themeColor="text1"/>
          <w:kern w:val="0"/>
          <w:highlight w:val="none"/>
          <w14:textFill>
            <w14:solidFill>
              <w14:schemeClr w14:val="tx1"/>
            </w14:solidFill>
          </w14:textFill>
        </w:rPr>
        <w:t>发</w:t>
      </w:r>
      <w:r>
        <w:rPr>
          <w:rFonts w:hint="eastAsia"/>
          <w:color w:val="000000" w:themeColor="text1"/>
          <w:kern w:val="0"/>
          <w:highlight w:val="none"/>
          <w14:textFill>
            <w14:solidFill>
              <w14:schemeClr w14:val="tx1"/>
            </w14:solidFill>
          </w14:textFill>
        </w:rPr>
        <w:t>包人</w:t>
      </w:r>
      <w:r>
        <w:rPr>
          <w:rFonts w:hint="eastAsia" w:ascii="宋体" w:hAnsi="宋体" w:eastAsia="宋体" w:cs="宋体"/>
          <w:color w:val="000000" w:themeColor="text1"/>
          <w:kern w:val="0"/>
          <w:highlight w:val="none"/>
          <w14:textFill>
            <w14:solidFill>
              <w14:schemeClr w14:val="tx1"/>
            </w14:solidFill>
          </w14:textFill>
        </w:rPr>
        <w:t>办</w:t>
      </w:r>
      <w:r>
        <w:rPr>
          <w:rFonts w:hint="eastAsia"/>
          <w:color w:val="000000" w:themeColor="text1"/>
          <w:kern w:val="0"/>
          <w:highlight w:val="none"/>
          <w14:textFill>
            <w14:solidFill>
              <w14:schemeClr w14:val="tx1"/>
            </w14:solidFill>
          </w14:textFill>
        </w:rPr>
        <w:t>理申</w:t>
      </w:r>
      <w:r>
        <w:rPr>
          <w:rFonts w:hint="eastAsia" w:ascii="宋体" w:hAnsi="宋体" w:eastAsia="宋体" w:cs="宋体"/>
          <w:color w:val="000000" w:themeColor="text1"/>
          <w:kern w:val="0"/>
          <w:highlight w:val="none"/>
          <w14:textFill>
            <w14:solidFill>
              <w14:schemeClr w14:val="tx1"/>
            </w14:solidFill>
          </w14:textFill>
        </w:rPr>
        <w:t>请</w:t>
      </w:r>
      <w:r>
        <w:rPr>
          <w:rFonts w:hint="eastAsia"/>
          <w:color w:val="000000" w:themeColor="text1"/>
          <w:kern w:val="0"/>
          <w:highlight w:val="none"/>
          <w14:textFill>
            <w14:solidFill>
              <w14:schemeClr w14:val="tx1"/>
            </w14:solidFill>
          </w14:textFill>
        </w:rPr>
        <w:t>手</w:t>
      </w:r>
      <w:r>
        <w:rPr>
          <w:rFonts w:hint="eastAsia" w:ascii="宋体" w:hAnsi="宋体" w:eastAsia="宋体" w:cs="宋体"/>
          <w:color w:val="000000" w:themeColor="text1"/>
          <w:kern w:val="0"/>
          <w:highlight w:val="none"/>
          <w14:textFill>
            <w14:solidFill>
              <w14:schemeClr w14:val="tx1"/>
            </w14:solidFill>
          </w14:textFill>
        </w:rPr>
        <w:t>续并</w:t>
      </w:r>
      <w:r>
        <w:rPr>
          <w:rFonts w:hint="eastAsia"/>
          <w:color w:val="000000" w:themeColor="text1"/>
          <w:kern w:val="0"/>
          <w:highlight w:val="none"/>
          <w14:textFill>
            <w14:solidFill>
              <w14:schemeClr w14:val="tx1"/>
            </w14:solidFill>
          </w14:textFill>
        </w:rPr>
        <w:t>承担相</w:t>
      </w:r>
      <w:r>
        <w:rPr>
          <w:rFonts w:hint="eastAsia" w:ascii="宋体" w:hAnsi="宋体" w:eastAsia="宋体" w:cs="宋体"/>
          <w:color w:val="000000" w:themeColor="text1"/>
          <w:kern w:val="0"/>
          <w:highlight w:val="none"/>
          <w14:textFill>
            <w14:solidFill>
              <w14:schemeClr w14:val="tx1"/>
            </w14:solidFill>
          </w14:textFill>
        </w:rPr>
        <w:t>应费</w:t>
      </w:r>
      <w:r>
        <w:rPr>
          <w:rFonts w:hint="eastAsia"/>
          <w:color w:val="000000" w:themeColor="text1"/>
          <w:kern w:val="0"/>
          <w:highlight w:val="none"/>
          <w14:textFill>
            <w14:solidFill>
              <w14:schemeClr w14:val="tx1"/>
            </w14:solidFill>
          </w14:textFill>
        </w:rPr>
        <w:t>用。</w:t>
      </w:r>
    </w:p>
    <w:p>
      <w:pPr>
        <w:pStyle w:val="73"/>
        <w:rPr>
          <w:rFonts w:cs="Times New Roman"/>
          <w:color w:val="000000" w:themeColor="text1"/>
          <w:kern w:val="0"/>
          <w:highlight w:val="none"/>
          <w14:textFill>
            <w14:solidFill>
              <w14:schemeClr w14:val="tx1"/>
            </w14:solidFill>
          </w14:textFill>
        </w:rPr>
      </w:pPr>
      <w:r>
        <w:rPr>
          <w:color w:val="000000" w:themeColor="text1"/>
          <w:kern w:val="0"/>
          <w:highlight w:val="none"/>
          <w14:textFill>
            <w14:solidFill>
              <w14:schemeClr w14:val="tx1"/>
            </w14:solidFill>
          </w14:textFill>
        </w:rPr>
        <w:t>8.8.2</w:t>
      </w:r>
      <w:r>
        <w:rPr>
          <w:rFonts w:hint="eastAsia" w:ascii="宋体" w:hAnsi="宋体" w:eastAsia="宋体" w:cs="宋体"/>
          <w:color w:val="000000" w:themeColor="text1"/>
          <w:kern w:val="0"/>
          <w:highlight w:val="none"/>
          <w14:textFill>
            <w14:solidFill>
              <w14:schemeClr w14:val="tx1"/>
            </w14:solidFill>
          </w14:textFill>
        </w:rPr>
        <w:t>发</w:t>
      </w:r>
      <w:r>
        <w:rPr>
          <w:rFonts w:hint="eastAsia"/>
          <w:color w:val="000000" w:themeColor="text1"/>
          <w:kern w:val="0"/>
          <w:highlight w:val="none"/>
          <w14:textFill>
            <w14:solidFill>
              <w14:schemeClr w14:val="tx1"/>
            </w14:solidFill>
          </w14:textFill>
        </w:rPr>
        <w:t>包人提供的施工</w:t>
      </w:r>
      <w:r>
        <w:rPr>
          <w:rFonts w:hint="eastAsia" w:ascii="宋体" w:hAnsi="宋体" w:eastAsia="宋体" w:cs="宋体"/>
          <w:color w:val="000000" w:themeColor="text1"/>
          <w:kern w:val="0"/>
          <w:highlight w:val="none"/>
          <w14:textFill>
            <w14:solidFill>
              <w14:schemeClr w14:val="tx1"/>
            </w14:solidFill>
          </w14:textFill>
        </w:rPr>
        <w:t>设备</w:t>
      </w:r>
      <w:r>
        <w:rPr>
          <w:rFonts w:hint="eastAsia"/>
          <w:color w:val="000000" w:themeColor="text1"/>
          <w:kern w:val="0"/>
          <w:highlight w:val="none"/>
          <w14:textFill>
            <w14:solidFill>
              <w14:schemeClr w14:val="tx1"/>
            </w14:solidFill>
          </w14:textFill>
        </w:rPr>
        <w:t>和</w:t>
      </w:r>
      <w:r>
        <w:rPr>
          <w:rFonts w:hint="eastAsia" w:ascii="宋体" w:hAnsi="宋体" w:eastAsia="宋体" w:cs="宋体"/>
          <w:color w:val="000000" w:themeColor="text1"/>
          <w:kern w:val="0"/>
          <w:highlight w:val="none"/>
          <w14:textFill>
            <w14:solidFill>
              <w14:schemeClr w14:val="tx1"/>
            </w14:solidFill>
          </w14:textFill>
        </w:rPr>
        <w:t>临时设</w:t>
      </w:r>
      <w:r>
        <w:rPr>
          <w:rFonts w:hint="eastAsia"/>
          <w:color w:val="000000" w:themeColor="text1"/>
          <w:kern w:val="0"/>
          <w:highlight w:val="none"/>
          <w14:textFill>
            <w14:solidFill>
              <w14:schemeClr w14:val="tx1"/>
            </w14:solidFill>
          </w14:textFill>
        </w:rPr>
        <w:t>施</w:t>
      </w:r>
    </w:p>
    <w:p>
      <w:pPr>
        <w:pStyle w:val="73"/>
        <w:rPr>
          <w:rFonts w:cs="Times New Roman"/>
          <w:color w:val="000000" w:themeColor="text1"/>
          <w:kern w:val="0"/>
          <w:highlight w:val="none"/>
          <w14:textFill>
            <w14:solidFill>
              <w14:schemeClr w14:val="tx1"/>
            </w14:solidFill>
          </w14:textFill>
        </w:rPr>
      </w:pPr>
      <w:r>
        <w:rPr>
          <w:rFonts w:hint="eastAsia" w:ascii="宋体" w:hAnsi="宋体" w:eastAsia="宋体" w:cs="宋体"/>
          <w:color w:val="000000" w:themeColor="text1"/>
          <w:kern w:val="0"/>
          <w:highlight w:val="none"/>
          <w14:textFill>
            <w14:solidFill>
              <w14:schemeClr w14:val="tx1"/>
            </w14:solidFill>
          </w14:textFill>
        </w:rPr>
        <w:t>发</w:t>
      </w:r>
      <w:r>
        <w:rPr>
          <w:rFonts w:hint="eastAsia"/>
          <w:color w:val="000000" w:themeColor="text1"/>
          <w:kern w:val="0"/>
          <w:highlight w:val="none"/>
          <w14:textFill>
            <w14:solidFill>
              <w14:schemeClr w14:val="tx1"/>
            </w14:solidFill>
          </w14:textFill>
        </w:rPr>
        <w:t>包人提供的施工</w:t>
      </w:r>
      <w:r>
        <w:rPr>
          <w:rFonts w:hint="eastAsia" w:ascii="宋体" w:hAnsi="宋体" w:eastAsia="宋体" w:cs="宋体"/>
          <w:color w:val="000000" w:themeColor="text1"/>
          <w:kern w:val="0"/>
          <w:highlight w:val="none"/>
          <w14:textFill>
            <w14:solidFill>
              <w14:schemeClr w14:val="tx1"/>
            </w14:solidFill>
          </w14:textFill>
        </w:rPr>
        <w:t>设备</w:t>
      </w:r>
      <w:r>
        <w:rPr>
          <w:rFonts w:hint="eastAsia"/>
          <w:color w:val="000000" w:themeColor="text1"/>
          <w:kern w:val="0"/>
          <w:highlight w:val="none"/>
          <w14:textFill>
            <w14:solidFill>
              <w14:schemeClr w14:val="tx1"/>
            </w14:solidFill>
          </w14:textFill>
        </w:rPr>
        <w:t>或</w:t>
      </w:r>
      <w:r>
        <w:rPr>
          <w:rFonts w:hint="eastAsia" w:ascii="宋体" w:hAnsi="宋体" w:eastAsia="宋体" w:cs="宋体"/>
          <w:color w:val="000000" w:themeColor="text1"/>
          <w:kern w:val="0"/>
          <w:highlight w:val="none"/>
          <w14:textFill>
            <w14:solidFill>
              <w14:schemeClr w14:val="tx1"/>
            </w14:solidFill>
          </w14:textFill>
        </w:rPr>
        <w:t>临时设</w:t>
      </w:r>
      <w:r>
        <w:rPr>
          <w:rFonts w:hint="eastAsia"/>
          <w:color w:val="000000" w:themeColor="text1"/>
          <w:kern w:val="0"/>
          <w:highlight w:val="none"/>
          <w14:textFill>
            <w14:solidFill>
              <w14:schemeClr w14:val="tx1"/>
            </w14:solidFill>
          </w14:textFill>
        </w:rPr>
        <w:t>施在</w:t>
      </w:r>
      <w:r>
        <w:rPr>
          <w:rFonts w:hint="eastAsia" w:ascii="宋体" w:hAnsi="宋体" w:eastAsia="宋体" w:cs="宋体"/>
          <w:color w:val="000000" w:themeColor="text1"/>
          <w:kern w:val="0"/>
          <w:highlight w:val="none"/>
          <w14:textFill>
            <w14:solidFill>
              <w14:schemeClr w14:val="tx1"/>
            </w14:solidFill>
          </w14:textFill>
        </w:rPr>
        <w:t>专</w:t>
      </w:r>
      <w:r>
        <w:rPr>
          <w:rFonts w:hint="eastAsia"/>
          <w:color w:val="000000" w:themeColor="text1"/>
          <w:kern w:val="0"/>
          <w:highlight w:val="none"/>
          <w14:textFill>
            <w14:solidFill>
              <w14:schemeClr w14:val="tx1"/>
            </w14:solidFill>
          </w14:textFill>
        </w:rPr>
        <w:t>用合同</w:t>
      </w:r>
      <w:r>
        <w:rPr>
          <w:rFonts w:hint="eastAsia" w:ascii="宋体" w:hAnsi="宋体" w:eastAsia="宋体" w:cs="宋体"/>
          <w:color w:val="000000" w:themeColor="text1"/>
          <w:kern w:val="0"/>
          <w:highlight w:val="none"/>
          <w14:textFill>
            <w14:solidFill>
              <w14:schemeClr w14:val="tx1"/>
            </w14:solidFill>
          </w14:textFill>
        </w:rPr>
        <w:t>条</w:t>
      </w:r>
      <w:r>
        <w:rPr>
          <w:rFonts w:hint="eastAsia"/>
          <w:color w:val="000000" w:themeColor="text1"/>
          <w:kern w:val="0"/>
          <w:highlight w:val="none"/>
          <w14:textFill>
            <w14:solidFill>
              <w14:schemeClr w14:val="tx1"/>
            </w14:solidFill>
          </w14:textFill>
        </w:rPr>
        <w:t>款中</w:t>
      </w:r>
      <w:r>
        <w:rPr>
          <w:rFonts w:hint="eastAsia" w:ascii="宋体" w:hAnsi="宋体" w:eastAsia="宋体" w:cs="宋体"/>
          <w:color w:val="000000" w:themeColor="text1"/>
          <w:kern w:val="0"/>
          <w:highlight w:val="none"/>
          <w14:textFill>
            <w14:solidFill>
              <w14:schemeClr w14:val="tx1"/>
            </w14:solidFill>
          </w14:textFill>
        </w:rPr>
        <w:t>约</w:t>
      </w:r>
      <w:r>
        <w:rPr>
          <w:rFonts w:hint="eastAsia"/>
          <w:color w:val="000000" w:themeColor="text1"/>
          <w:kern w:val="0"/>
          <w:highlight w:val="none"/>
          <w14:textFill>
            <w14:solidFill>
              <w14:schemeClr w14:val="tx1"/>
            </w14:solidFill>
          </w14:textFill>
        </w:rPr>
        <w:t>定。</w:t>
      </w:r>
    </w:p>
    <w:p>
      <w:pPr>
        <w:pStyle w:val="73"/>
        <w:rPr>
          <w:rFonts w:cs="Times New Roman"/>
          <w:color w:val="000000" w:themeColor="text1"/>
          <w:kern w:val="0"/>
          <w:highlight w:val="none"/>
          <w14:textFill>
            <w14:solidFill>
              <w14:schemeClr w14:val="tx1"/>
            </w14:solidFill>
          </w14:textFill>
        </w:rPr>
      </w:pPr>
      <w:r>
        <w:rPr>
          <w:color w:val="000000" w:themeColor="text1"/>
          <w:kern w:val="0"/>
          <w:highlight w:val="none"/>
          <w14:textFill>
            <w14:solidFill>
              <w14:schemeClr w14:val="tx1"/>
            </w14:solidFill>
          </w14:textFill>
        </w:rPr>
        <w:t>8.8.3</w:t>
      </w:r>
      <w:r>
        <w:rPr>
          <w:rFonts w:hint="eastAsia"/>
          <w:color w:val="000000" w:themeColor="text1"/>
          <w:kern w:val="0"/>
          <w:highlight w:val="none"/>
          <w14:textFill>
            <w14:solidFill>
              <w14:schemeClr w14:val="tx1"/>
            </w14:solidFill>
          </w14:textFill>
        </w:rPr>
        <w:t>要求承包人增加或更</w:t>
      </w:r>
      <w:r>
        <w:rPr>
          <w:rFonts w:hint="eastAsia" w:ascii="宋体" w:hAnsi="宋体" w:eastAsia="宋体" w:cs="宋体"/>
          <w:color w:val="000000" w:themeColor="text1"/>
          <w:kern w:val="0"/>
          <w:highlight w:val="none"/>
          <w14:textFill>
            <w14:solidFill>
              <w14:schemeClr w14:val="tx1"/>
            </w14:solidFill>
          </w14:textFill>
        </w:rPr>
        <w:t>换</w:t>
      </w:r>
      <w:r>
        <w:rPr>
          <w:rFonts w:hint="eastAsia"/>
          <w:color w:val="000000" w:themeColor="text1"/>
          <w:kern w:val="0"/>
          <w:highlight w:val="none"/>
          <w14:textFill>
            <w14:solidFill>
              <w14:schemeClr w14:val="tx1"/>
            </w14:solidFill>
          </w14:textFill>
        </w:rPr>
        <w:t>施工</w:t>
      </w:r>
      <w:r>
        <w:rPr>
          <w:rFonts w:hint="eastAsia" w:ascii="宋体" w:hAnsi="宋体" w:eastAsia="宋体" w:cs="宋体"/>
          <w:color w:val="000000" w:themeColor="text1"/>
          <w:kern w:val="0"/>
          <w:highlight w:val="none"/>
          <w14:textFill>
            <w14:solidFill>
              <w14:schemeClr w14:val="tx1"/>
            </w14:solidFill>
          </w14:textFill>
        </w:rPr>
        <w:t>设备</w:t>
      </w:r>
    </w:p>
    <w:p>
      <w:pPr>
        <w:pStyle w:val="73"/>
        <w:rPr>
          <w:rFonts w:cs="Times New Roman"/>
          <w:color w:val="000000" w:themeColor="text1"/>
          <w:kern w:val="0"/>
          <w:highlight w:val="none"/>
          <w14:textFill>
            <w14:solidFill>
              <w14:schemeClr w14:val="tx1"/>
            </w14:solidFill>
          </w14:textFill>
        </w:rPr>
      </w:pPr>
      <w:r>
        <w:rPr>
          <w:rFonts w:hint="eastAsia"/>
          <w:color w:val="000000" w:themeColor="text1"/>
          <w:kern w:val="0"/>
          <w:highlight w:val="none"/>
          <w14:textFill>
            <w14:solidFill>
              <w14:schemeClr w14:val="tx1"/>
            </w14:solidFill>
          </w14:textFill>
        </w:rPr>
        <w:t>承包人使用的施工</w:t>
      </w:r>
      <w:r>
        <w:rPr>
          <w:rFonts w:hint="eastAsia" w:ascii="宋体" w:hAnsi="宋体" w:eastAsia="宋体" w:cs="宋体"/>
          <w:color w:val="000000" w:themeColor="text1"/>
          <w:kern w:val="0"/>
          <w:highlight w:val="none"/>
          <w14:textFill>
            <w14:solidFill>
              <w14:schemeClr w14:val="tx1"/>
            </w14:solidFill>
          </w14:textFill>
        </w:rPr>
        <w:t>设备</w:t>
      </w:r>
      <w:r>
        <w:rPr>
          <w:rFonts w:hint="eastAsia"/>
          <w:color w:val="000000" w:themeColor="text1"/>
          <w:kern w:val="0"/>
          <w:highlight w:val="none"/>
          <w14:textFill>
            <w14:solidFill>
              <w14:schemeClr w14:val="tx1"/>
            </w14:solidFill>
          </w14:textFill>
        </w:rPr>
        <w:t>不能</w:t>
      </w:r>
      <w:r>
        <w:rPr>
          <w:rFonts w:hint="eastAsia" w:ascii="宋体" w:hAnsi="宋体" w:eastAsia="宋体" w:cs="宋体"/>
          <w:color w:val="000000" w:themeColor="text1"/>
          <w:kern w:val="0"/>
          <w:highlight w:val="none"/>
          <w14:textFill>
            <w14:solidFill>
              <w14:schemeClr w14:val="tx1"/>
            </w14:solidFill>
          </w14:textFill>
        </w:rPr>
        <w:t>满</w:t>
      </w:r>
      <w:r>
        <w:rPr>
          <w:rFonts w:hint="eastAsia"/>
          <w:color w:val="000000" w:themeColor="text1"/>
          <w:kern w:val="0"/>
          <w:highlight w:val="none"/>
          <w14:textFill>
            <w14:solidFill>
              <w14:schemeClr w14:val="tx1"/>
            </w14:solidFill>
          </w14:textFill>
        </w:rPr>
        <w:t>足合同</w:t>
      </w:r>
      <w:r>
        <w:rPr>
          <w:rFonts w:hint="eastAsia" w:ascii="宋体" w:hAnsi="宋体" w:eastAsia="宋体" w:cs="宋体"/>
          <w:color w:val="000000" w:themeColor="text1"/>
          <w:kern w:val="0"/>
          <w:highlight w:val="none"/>
          <w14:textFill>
            <w14:solidFill>
              <w14:schemeClr w14:val="tx1"/>
            </w14:solidFill>
          </w14:textFill>
        </w:rPr>
        <w:t>进</w:t>
      </w:r>
      <w:r>
        <w:rPr>
          <w:rFonts w:hint="eastAsia"/>
          <w:color w:val="000000" w:themeColor="text1"/>
          <w:kern w:val="0"/>
          <w:highlight w:val="none"/>
          <w14:textFill>
            <w14:solidFill>
              <w14:schemeClr w14:val="tx1"/>
            </w14:solidFill>
          </w14:textFill>
        </w:rPr>
        <w:t>度</w:t>
      </w:r>
      <w:r>
        <w:rPr>
          <w:rFonts w:hint="eastAsia" w:ascii="宋体" w:hAnsi="宋体" w:eastAsia="宋体" w:cs="宋体"/>
          <w:color w:val="000000" w:themeColor="text1"/>
          <w:kern w:val="0"/>
          <w:highlight w:val="none"/>
          <w14:textFill>
            <w14:solidFill>
              <w14:schemeClr w14:val="tx1"/>
            </w14:solidFill>
          </w14:textFill>
        </w:rPr>
        <w:t>计划</w:t>
      </w:r>
      <w:r>
        <w:rPr>
          <w:rFonts w:hint="eastAsia"/>
          <w:color w:val="000000" w:themeColor="text1"/>
          <w:kern w:val="0"/>
          <w:highlight w:val="none"/>
          <w14:textFill>
            <w14:solidFill>
              <w14:schemeClr w14:val="tx1"/>
            </w14:solidFill>
          </w14:textFill>
        </w:rPr>
        <w:t>和（或）</w:t>
      </w:r>
      <w:r>
        <w:rPr>
          <w:rFonts w:hint="eastAsia" w:ascii="宋体" w:hAnsi="宋体" w:eastAsia="宋体" w:cs="宋体"/>
          <w:color w:val="000000" w:themeColor="text1"/>
          <w:kern w:val="0"/>
          <w:highlight w:val="none"/>
          <w14:textFill>
            <w14:solidFill>
              <w14:schemeClr w14:val="tx1"/>
            </w14:solidFill>
          </w14:textFill>
        </w:rPr>
        <w:t>质</w:t>
      </w:r>
      <w:r>
        <w:rPr>
          <w:rFonts w:hint="eastAsia"/>
          <w:color w:val="000000" w:themeColor="text1"/>
          <w:kern w:val="0"/>
          <w:highlight w:val="none"/>
          <w14:textFill>
            <w14:solidFill>
              <w14:schemeClr w14:val="tx1"/>
            </w14:solidFill>
          </w14:textFill>
        </w:rPr>
        <w:t>量要求</w:t>
      </w:r>
      <w:r>
        <w:rPr>
          <w:rFonts w:hint="eastAsia" w:ascii="宋体" w:hAnsi="宋体" w:eastAsia="宋体" w:cs="宋体"/>
          <w:color w:val="000000" w:themeColor="text1"/>
          <w:kern w:val="0"/>
          <w:highlight w:val="none"/>
          <w14:textFill>
            <w14:solidFill>
              <w14:schemeClr w14:val="tx1"/>
            </w14:solidFill>
          </w14:textFill>
        </w:rPr>
        <w:t>时</w:t>
      </w:r>
      <w:r>
        <w:rPr>
          <w:rFonts w:hint="eastAsia"/>
          <w:color w:val="000000" w:themeColor="text1"/>
          <w:kern w:val="0"/>
          <w:highlight w:val="none"/>
          <w14:textFill>
            <w14:solidFill>
              <w14:schemeClr w14:val="tx1"/>
            </w14:solidFill>
          </w14:textFill>
        </w:rPr>
        <w:t>，</w:t>
      </w:r>
      <w:r>
        <w:rPr>
          <w:rFonts w:hint="eastAsia" w:ascii="宋体" w:hAnsi="宋体" w:eastAsia="宋体" w:cs="宋体"/>
          <w:color w:val="000000" w:themeColor="text1"/>
          <w:kern w:val="0"/>
          <w:highlight w:val="none"/>
          <w14:textFill>
            <w14:solidFill>
              <w14:schemeClr w14:val="tx1"/>
            </w14:solidFill>
          </w14:textFill>
        </w:rPr>
        <w:t>监</w:t>
      </w:r>
      <w:r>
        <w:rPr>
          <w:rFonts w:hint="eastAsia"/>
          <w:color w:val="000000" w:themeColor="text1"/>
          <w:kern w:val="0"/>
          <w:highlight w:val="none"/>
          <w14:textFill>
            <w14:solidFill>
              <w14:schemeClr w14:val="tx1"/>
            </w14:solidFill>
          </w14:textFill>
        </w:rPr>
        <w:t>理人有</w:t>
      </w:r>
      <w:r>
        <w:rPr>
          <w:rFonts w:hint="eastAsia" w:ascii="宋体" w:hAnsi="宋体" w:eastAsia="宋体" w:cs="宋体"/>
          <w:color w:val="000000" w:themeColor="text1"/>
          <w:kern w:val="0"/>
          <w:highlight w:val="none"/>
          <w14:textFill>
            <w14:solidFill>
              <w14:schemeClr w14:val="tx1"/>
            </w14:solidFill>
          </w14:textFill>
        </w:rPr>
        <w:t>权</w:t>
      </w:r>
      <w:r>
        <w:rPr>
          <w:rFonts w:hint="eastAsia"/>
          <w:color w:val="000000" w:themeColor="text1"/>
          <w:kern w:val="0"/>
          <w:highlight w:val="none"/>
          <w14:textFill>
            <w14:solidFill>
              <w14:schemeClr w14:val="tx1"/>
            </w14:solidFill>
          </w14:textFill>
        </w:rPr>
        <w:t>要求承包人增加或更</w:t>
      </w:r>
      <w:r>
        <w:rPr>
          <w:rFonts w:hint="eastAsia" w:ascii="宋体" w:hAnsi="宋体" w:eastAsia="宋体" w:cs="宋体"/>
          <w:color w:val="000000" w:themeColor="text1"/>
          <w:kern w:val="0"/>
          <w:highlight w:val="none"/>
          <w14:textFill>
            <w14:solidFill>
              <w14:schemeClr w14:val="tx1"/>
            </w14:solidFill>
          </w14:textFill>
        </w:rPr>
        <w:t>换</w:t>
      </w:r>
      <w:r>
        <w:rPr>
          <w:rFonts w:hint="eastAsia"/>
          <w:color w:val="000000" w:themeColor="text1"/>
          <w:kern w:val="0"/>
          <w:highlight w:val="none"/>
          <w14:textFill>
            <w14:solidFill>
              <w14:schemeClr w14:val="tx1"/>
            </w14:solidFill>
          </w14:textFill>
        </w:rPr>
        <w:t>施工</w:t>
      </w:r>
      <w:r>
        <w:rPr>
          <w:rFonts w:hint="eastAsia" w:ascii="宋体" w:hAnsi="宋体" w:eastAsia="宋体" w:cs="宋体"/>
          <w:color w:val="000000" w:themeColor="text1"/>
          <w:kern w:val="0"/>
          <w:highlight w:val="none"/>
          <w14:textFill>
            <w14:solidFill>
              <w14:schemeClr w14:val="tx1"/>
            </w14:solidFill>
          </w14:textFill>
        </w:rPr>
        <w:t>设备</w:t>
      </w:r>
      <w:r>
        <w:rPr>
          <w:rFonts w:hint="eastAsia"/>
          <w:color w:val="000000" w:themeColor="text1"/>
          <w:kern w:val="0"/>
          <w:highlight w:val="none"/>
          <w14:textFill>
            <w14:solidFill>
              <w14:schemeClr w14:val="tx1"/>
            </w14:solidFill>
          </w14:textFill>
        </w:rPr>
        <w:t>，承包人</w:t>
      </w:r>
      <w:r>
        <w:rPr>
          <w:rFonts w:hint="eastAsia" w:ascii="宋体" w:hAnsi="宋体" w:eastAsia="宋体" w:cs="宋体"/>
          <w:color w:val="000000" w:themeColor="text1"/>
          <w:kern w:val="0"/>
          <w:highlight w:val="none"/>
          <w14:textFill>
            <w14:solidFill>
              <w14:schemeClr w14:val="tx1"/>
            </w14:solidFill>
          </w14:textFill>
        </w:rPr>
        <w:t>应</w:t>
      </w:r>
      <w:r>
        <w:rPr>
          <w:rFonts w:hint="eastAsia"/>
          <w:color w:val="000000" w:themeColor="text1"/>
          <w:kern w:val="0"/>
          <w:highlight w:val="none"/>
          <w14:textFill>
            <w14:solidFill>
              <w14:schemeClr w14:val="tx1"/>
            </w14:solidFill>
          </w14:textFill>
        </w:rPr>
        <w:t>及</w:t>
      </w:r>
      <w:r>
        <w:rPr>
          <w:rFonts w:hint="eastAsia" w:ascii="宋体" w:hAnsi="宋体" w:eastAsia="宋体" w:cs="宋体"/>
          <w:color w:val="000000" w:themeColor="text1"/>
          <w:kern w:val="0"/>
          <w:highlight w:val="none"/>
          <w14:textFill>
            <w14:solidFill>
              <w14:schemeClr w14:val="tx1"/>
            </w14:solidFill>
          </w14:textFill>
        </w:rPr>
        <w:t>时</w:t>
      </w:r>
      <w:r>
        <w:rPr>
          <w:rFonts w:hint="eastAsia"/>
          <w:color w:val="000000" w:themeColor="text1"/>
          <w:kern w:val="0"/>
          <w:highlight w:val="none"/>
          <w14:textFill>
            <w14:solidFill>
              <w14:schemeClr w14:val="tx1"/>
            </w14:solidFill>
          </w14:textFill>
        </w:rPr>
        <w:t>增加或更</w:t>
      </w:r>
      <w:r>
        <w:rPr>
          <w:rFonts w:hint="eastAsia" w:ascii="宋体" w:hAnsi="宋体" w:eastAsia="宋体" w:cs="宋体"/>
          <w:color w:val="000000" w:themeColor="text1"/>
          <w:kern w:val="0"/>
          <w:highlight w:val="none"/>
          <w14:textFill>
            <w14:solidFill>
              <w14:schemeClr w14:val="tx1"/>
            </w14:solidFill>
          </w14:textFill>
        </w:rPr>
        <w:t>换</w:t>
      </w:r>
      <w:r>
        <w:rPr>
          <w:rFonts w:hint="eastAsia"/>
          <w:color w:val="000000" w:themeColor="text1"/>
          <w:kern w:val="0"/>
          <w:highlight w:val="none"/>
          <w14:textFill>
            <w14:solidFill>
              <w14:schemeClr w14:val="tx1"/>
            </w14:solidFill>
          </w14:textFill>
        </w:rPr>
        <w:t>，由此增加的</w:t>
      </w:r>
      <w:r>
        <w:rPr>
          <w:rFonts w:hint="eastAsia" w:ascii="宋体" w:hAnsi="宋体" w:eastAsia="宋体" w:cs="宋体"/>
          <w:color w:val="000000" w:themeColor="text1"/>
          <w:kern w:val="0"/>
          <w:highlight w:val="none"/>
          <w14:textFill>
            <w14:solidFill>
              <w14:schemeClr w14:val="tx1"/>
            </w14:solidFill>
          </w14:textFill>
        </w:rPr>
        <w:t>费</w:t>
      </w:r>
      <w:r>
        <w:rPr>
          <w:rFonts w:hint="eastAsia"/>
          <w:color w:val="000000" w:themeColor="text1"/>
          <w:kern w:val="0"/>
          <w:highlight w:val="none"/>
          <w14:textFill>
            <w14:solidFill>
              <w14:schemeClr w14:val="tx1"/>
            </w14:solidFill>
          </w14:textFill>
        </w:rPr>
        <w:t>用和（或）延</w:t>
      </w:r>
      <w:r>
        <w:rPr>
          <w:rFonts w:hint="eastAsia" w:ascii="宋体" w:hAnsi="宋体" w:eastAsia="宋体" w:cs="宋体"/>
          <w:color w:val="000000" w:themeColor="text1"/>
          <w:kern w:val="0"/>
          <w:highlight w:val="none"/>
          <w14:textFill>
            <w14:solidFill>
              <w14:schemeClr w14:val="tx1"/>
            </w14:solidFill>
          </w14:textFill>
        </w:rPr>
        <w:t>误</w:t>
      </w:r>
      <w:r>
        <w:rPr>
          <w:rFonts w:hint="eastAsia"/>
          <w:color w:val="000000" w:themeColor="text1"/>
          <w:kern w:val="0"/>
          <w:highlight w:val="none"/>
          <w14:textFill>
            <w14:solidFill>
              <w14:schemeClr w14:val="tx1"/>
            </w14:solidFill>
          </w14:textFill>
        </w:rPr>
        <w:t>的工期由承包人承担。</w:t>
      </w:r>
    </w:p>
    <w:p>
      <w:pPr>
        <w:pStyle w:val="72"/>
        <w:outlineLvl w:val="9"/>
        <w:rPr>
          <w:rFonts w:cs="Times New Roman"/>
          <w:color w:val="000000" w:themeColor="text1"/>
          <w:highlight w:val="none"/>
          <w14:textFill>
            <w14:solidFill>
              <w14:schemeClr w14:val="tx1"/>
            </w14:solidFill>
          </w14:textFill>
        </w:rPr>
      </w:pPr>
      <w:bookmarkStart w:id="675" w:name="_Toc351203561"/>
      <w:bookmarkStart w:id="676" w:name="_Toc418751706"/>
      <w:bookmarkStart w:id="677" w:name="_Toc406522130"/>
      <w:bookmarkStart w:id="678" w:name="_Toc12609"/>
      <w:bookmarkStart w:id="679" w:name="_Toc485213241"/>
      <w:bookmarkStart w:id="680" w:name="_Toc418752152"/>
      <w:r>
        <w:rPr>
          <w:color w:val="000000" w:themeColor="text1"/>
          <w:highlight w:val="none"/>
          <w14:textFill>
            <w14:solidFill>
              <w14:schemeClr w14:val="tx1"/>
            </w14:solidFill>
          </w14:textFill>
        </w:rPr>
        <w:t>8</w:t>
      </w:r>
      <w:bookmarkStart w:id="681" w:name="_Toc296346564"/>
      <w:bookmarkStart w:id="682" w:name="_Toc337558781"/>
      <w:bookmarkStart w:id="683" w:name="_Toc296503063"/>
      <w:r>
        <w:rPr>
          <w:color w:val="000000" w:themeColor="text1"/>
          <w:highlight w:val="none"/>
          <w14:textFill>
            <w14:solidFill>
              <w14:schemeClr w14:val="tx1"/>
            </w14:solidFill>
          </w14:textFill>
        </w:rPr>
        <w:t>.9</w:t>
      </w:r>
      <w:r>
        <w:rPr>
          <w:rFonts w:hint="eastAsia"/>
          <w:color w:val="000000" w:themeColor="text1"/>
          <w:highlight w:val="none"/>
          <w14:textFill>
            <w14:solidFill>
              <w14:schemeClr w14:val="tx1"/>
            </w14:solidFill>
          </w14:textFill>
        </w:rPr>
        <w:t>材料</w:t>
      </w:r>
      <w:r>
        <w:rPr>
          <w:rFonts w:hint="eastAsia" w:ascii="宋体" w:hAnsi="宋体" w:eastAsia="宋体" w:cs="宋体"/>
          <w:color w:val="000000" w:themeColor="text1"/>
          <w:highlight w:val="none"/>
          <w14:textFill>
            <w14:solidFill>
              <w14:schemeClr w14:val="tx1"/>
            </w14:solidFill>
          </w14:textFill>
        </w:rPr>
        <w:t>与设备专</w:t>
      </w:r>
      <w:r>
        <w:rPr>
          <w:rFonts w:hint="eastAsia"/>
          <w:color w:val="000000" w:themeColor="text1"/>
          <w:highlight w:val="none"/>
          <w14:textFill>
            <w14:solidFill>
              <w14:schemeClr w14:val="tx1"/>
            </w14:solidFill>
          </w14:textFill>
        </w:rPr>
        <w:t>用</w:t>
      </w:r>
      <w:bookmarkEnd w:id="675"/>
      <w:r>
        <w:rPr>
          <w:rFonts w:hint="eastAsia"/>
          <w:color w:val="000000" w:themeColor="text1"/>
          <w:highlight w:val="none"/>
          <w14:textFill>
            <w14:solidFill>
              <w14:schemeClr w14:val="tx1"/>
            </w14:solidFill>
          </w14:textFill>
        </w:rPr>
        <w:t>要求</w:t>
      </w:r>
      <w:bookmarkEnd w:id="676"/>
      <w:bookmarkEnd w:id="677"/>
      <w:bookmarkEnd w:id="678"/>
      <w:bookmarkEnd w:id="679"/>
      <w:bookmarkEnd w:id="680"/>
    </w:p>
    <w:bookmarkEnd w:id="681"/>
    <w:bookmarkEnd w:id="682"/>
    <w:bookmarkEnd w:id="683"/>
    <w:p>
      <w:pPr>
        <w:pStyle w:val="73"/>
        <w:rPr>
          <w:rFonts w:cs="Times New Roman"/>
          <w:color w:val="000000" w:themeColor="text1"/>
          <w:kern w:val="0"/>
          <w:highlight w:val="none"/>
          <w14:textFill>
            <w14:solidFill>
              <w14:schemeClr w14:val="tx1"/>
            </w14:solidFill>
          </w14:textFill>
        </w:rPr>
      </w:pPr>
      <w:r>
        <w:rPr>
          <w:rFonts w:hint="eastAsia"/>
          <w:color w:val="000000" w:themeColor="text1"/>
          <w:kern w:val="0"/>
          <w:highlight w:val="none"/>
          <w14:textFill>
            <w14:solidFill>
              <w14:schemeClr w14:val="tx1"/>
            </w14:solidFill>
          </w14:textFill>
        </w:rPr>
        <w:t>承包人</w:t>
      </w:r>
      <w:r>
        <w:rPr>
          <w:rFonts w:hint="eastAsia" w:ascii="宋体" w:hAnsi="宋体" w:eastAsia="宋体" w:cs="宋体"/>
          <w:color w:val="000000" w:themeColor="text1"/>
          <w:kern w:val="0"/>
          <w:highlight w:val="none"/>
          <w14:textFill>
            <w14:solidFill>
              <w14:schemeClr w14:val="tx1"/>
            </w14:solidFill>
          </w14:textFill>
        </w:rPr>
        <w:t>运</w:t>
      </w:r>
      <w:r>
        <w:rPr>
          <w:rFonts w:hint="eastAsia"/>
          <w:color w:val="000000" w:themeColor="text1"/>
          <w:kern w:val="0"/>
          <w:highlight w:val="none"/>
          <w14:textFill>
            <w14:solidFill>
              <w14:schemeClr w14:val="tx1"/>
            </w14:solidFill>
          </w14:textFill>
        </w:rPr>
        <w:t>入施工</w:t>
      </w:r>
      <w:r>
        <w:rPr>
          <w:rFonts w:hint="eastAsia" w:ascii="宋体" w:hAnsi="宋体" w:eastAsia="宋体" w:cs="宋体"/>
          <w:color w:val="000000" w:themeColor="text1"/>
          <w:kern w:val="0"/>
          <w:highlight w:val="none"/>
          <w14:textFill>
            <w14:solidFill>
              <w14:schemeClr w14:val="tx1"/>
            </w14:solidFill>
          </w14:textFill>
        </w:rPr>
        <w:t>现场</w:t>
      </w:r>
      <w:r>
        <w:rPr>
          <w:rFonts w:hint="eastAsia"/>
          <w:color w:val="000000" w:themeColor="text1"/>
          <w:kern w:val="0"/>
          <w:highlight w:val="none"/>
          <w14:textFill>
            <w14:solidFill>
              <w14:schemeClr w14:val="tx1"/>
            </w14:solidFill>
          </w14:textFill>
        </w:rPr>
        <w:t>的材料、工程</w:t>
      </w:r>
      <w:r>
        <w:rPr>
          <w:rFonts w:hint="eastAsia" w:ascii="宋体" w:hAnsi="宋体" w:eastAsia="宋体" w:cs="宋体"/>
          <w:color w:val="000000" w:themeColor="text1"/>
          <w:kern w:val="0"/>
          <w:highlight w:val="none"/>
          <w14:textFill>
            <w14:solidFill>
              <w14:schemeClr w14:val="tx1"/>
            </w14:solidFill>
          </w14:textFill>
        </w:rPr>
        <w:t>设备</w:t>
      </w:r>
      <w:r>
        <w:rPr>
          <w:rFonts w:hint="eastAsia"/>
          <w:color w:val="000000" w:themeColor="text1"/>
          <w:kern w:val="0"/>
          <w:highlight w:val="none"/>
          <w14:textFill>
            <w14:solidFill>
              <w14:schemeClr w14:val="tx1"/>
            </w14:solidFill>
          </w14:textFill>
        </w:rPr>
        <w:t>、施工</w:t>
      </w:r>
      <w:r>
        <w:rPr>
          <w:rFonts w:hint="eastAsia" w:ascii="宋体" w:hAnsi="宋体" w:eastAsia="宋体" w:cs="宋体"/>
          <w:color w:val="000000" w:themeColor="text1"/>
          <w:kern w:val="0"/>
          <w:highlight w:val="none"/>
          <w14:textFill>
            <w14:solidFill>
              <w14:schemeClr w14:val="tx1"/>
            </w14:solidFill>
          </w14:textFill>
        </w:rPr>
        <w:t>设备</w:t>
      </w:r>
      <w:r>
        <w:rPr>
          <w:rFonts w:hint="eastAsia"/>
          <w:color w:val="000000" w:themeColor="text1"/>
          <w:kern w:val="0"/>
          <w:highlight w:val="none"/>
          <w14:textFill>
            <w14:solidFill>
              <w14:schemeClr w14:val="tx1"/>
            </w14:solidFill>
          </w14:textFill>
        </w:rPr>
        <w:t>以及在施工</w:t>
      </w:r>
      <w:r>
        <w:rPr>
          <w:rFonts w:hint="eastAsia" w:ascii="宋体" w:hAnsi="宋体" w:eastAsia="宋体" w:cs="宋体"/>
          <w:color w:val="000000" w:themeColor="text1"/>
          <w:kern w:val="0"/>
          <w:highlight w:val="none"/>
          <w14:textFill>
            <w14:solidFill>
              <w14:schemeClr w14:val="tx1"/>
            </w14:solidFill>
          </w14:textFill>
        </w:rPr>
        <w:t>场</w:t>
      </w:r>
      <w:r>
        <w:rPr>
          <w:rFonts w:hint="eastAsia"/>
          <w:color w:val="000000" w:themeColor="text1"/>
          <w:kern w:val="0"/>
          <w:highlight w:val="none"/>
          <w14:textFill>
            <w14:solidFill>
              <w14:schemeClr w14:val="tx1"/>
            </w14:solidFill>
          </w14:textFill>
        </w:rPr>
        <w:t>地建</w:t>
      </w:r>
      <w:r>
        <w:rPr>
          <w:rFonts w:hint="eastAsia" w:ascii="宋体" w:hAnsi="宋体" w:eastAsia="宋体" w:cs="宋体"/>
          <w:color w:val="000000" w:themeColor="text1"/>
          <w:kern w:val="0"/>
          <w:highlight w:val="none"/>
          <w14:textFill>
            <w14:solidFill>
              <w14:schemeClr w14:val="tx1"/>
            </w14:solidFill>
          </w14:textFill>
        </w:rPr>
        <w:t>设</w:t>
      </w:r>
      <w:r>
        <w:rPr>
          <w:rFonts w:hint="eastAsia"/>
          <w:color w:val="000000" w:themeColor="text1"/>
          <w:kern w:val="0"/>
          <w:highlight w:val="none"/>
          <w14:textFill>
            <w14:solidFill>
              <w14:schemeClr w14:val="tx1"/>
            </w14:solidFill>
          </w14:textFill>
        </w:rPr>
        <w:t>的</w:t>
      </w:r>
      <w:r>
        <w:rPr>
          <w:rFonts w:hint="eastAsia" w:ascii="宋体" w:hAnsi="宋体" w:eastAsia="宋体" w:cs="宋体"/>
          <w:color w:val="000000" w:themeColor="text1"/>
          <w:kern w:val="0"/>
          <w:highlight w:val="none"/>
          <w14:textFill>
            <w14:solidFill>
              <w14:schemeClr w14:val="tx1"/>
            </w14:solidFill>
          </w14:textFill>
        </w:rPr>
        <w:t>临时设</w:t>
      </w:r>
      <w:r>
        <w:rPr>
          <w:rFonts w:hint="eastAsia"/>
          <w:color w:val="000000" w:themeColor="text1"/>
          <w:kern w:val="0"/>
          <w:highlight w:val="none"/>
          <w14:textFill>
            <w14:solidFill>
              <w14:schemeClr w14:val="tx1"/>
            </w14:solidFill>
          </w14:textFill>
        </w:rPr>
        <w:t>施，包括</w:t>
      </w:r>
      <w:r>
        <w:rPr>
          <w:rFonts w:hint="eastAsia" w:ascii="宋体" w:hAnsi="宋体" w:eastAsia="宋体" w:cs="宋体"/>
          <w:color w:val="000000" w:themeColor="text1"/>
          <w:kern w:val="0"/>
          <w:highlight w:val="none"/>
          <w14:textFill>
            <w14:solidFill>
              <w14:schemeClr w14:val="tx1"/>
            </w14:solidFill>
          </w14:textFill>
        </w:rPr>
        <w:t>备</w:t>
      </w:r>
      <w:r>
        <w:rPr>
          <w:rFonts w:hint="eastAsia"/>
          <w:color w:val="000000" w:themeColor="text1"/>
          <w:kern w:val="0"/>
          <w:highlight w:val="none"/>
          <w14:textFill>
            <w14:solidFill>
              <w14:schemeClr w14:val="tx1"/>
            </w14:solidFill>
          </w14:textFill>
        </w:rPr>
        <w:t>品</w:t>
      </w:r>
      <w:r>
        <w:rPr>
          <w:rFonts w:hint="eastAsia" w:ascii="宋体" w:hAnsi="宋体" w:eastAsia="宋体" w:cs="宋体"/>
          <w:color w:val="000000" w:themeColor="text1"/>
          <w:kern w:val="0"/>
          <w:highlight w:val="none"/>
          <w14:textFill>
            <w14:solidFill>
              <w14:schemeClr w14:val="tx1"/>
            </w14:solidFill>
          </w14:textFill>
        </w:rPr>
        <w:t>备</w:t>
      </w:r>
      <w:r>
        <w:rPr>
          <w:rFonts w:hint="eastAsia"/>
          <w:color w:val="000000" w:themeColor="text1"/>
          <w:kern w:val="0"/>
          <w:highlight w:val="none"/>
          <w14:textFill>
            <w14:solidFill>
              <w14:schemeClr w14:val="tx1"/>
            </w14:solidFill>
          </w14:textFill>
        </w:rPr>
        <w:t>件、安装工具</w:t>
      </w:r>
      <w:r>
        <w:rPr>
          <w:rFonts w:hint="eastAsia" w:ascii="宋体" w:hAnsi="宋体" w:eastAsia="宋体" w:cs="宋体"/>
          <w:color w:val="000000" w:themeColor="text1"/>
          <w:kern w:val="0"/>
          <w:highlight w:val="none"/>
          <w14:textFill>
            <w14:solidFill>
              <w14:schemeClr w14:val="tx1"/>
            </w14:solidFill>
          </w14:textFill>
        </w:rPr>
        <w:t>与资</w:t>
      </w:r>
      <w:r>
        <w:rPr>
          <w:rFonts w:hint="eastAsia"/>
          <w:color w:val="000000" w:themeColor="text1"/>
          <w:kern w:val="0"/>
          <w:highlight w:val="none"/>
          <w14:textFill>
            <w14:solidFill>
              <w14:schemeClr w14:val="tx1"/>
            </w14:solidFill>
          </w14:textFill>
        </w:rPr>
        <w:t>料，必</w:t>
      </w:r>
      <w:r>
        <w:rPr>
          <w:rFonts w:hint="eastAsia" w:ascii="宋体" w:hAnsi="宋体" w:eastAsia="宋体" w:cs="宋体"/>
          <w:color w:val="000000" w:themeColor="text1"/>
          <w:kern w:val="0"/>
          <w:highlight w:val="none"/>
          <w14:textFill>
            <w14:solidFill>
              <w14:schemeClr w14:val="tx1"/>
            </w14:solidFill>
          </w14:textFill>
        </w:rPr>
        <w:t>须专</w:t>
      </w:r>
      <w:r>
        <w:rPr>
          <w:rFonts w:hint="eastAsia"/>
          <w:color w:val="000000" w:themeColor="text1"/>
          <w:kern w:val="0"/>
          <w:highlight w:val="none"/>
          <w14:textFill>
            <w14:solidFill>
              <w14:schemeClr w14:val="tx1"/>
            </w14:solidFill>
          </w14:textFill>
        </w:rPr>
        <w:t>用于工程。未</w:t>
      </w:r>
      <w:r>
        <w:rPr>
          <w:rFonts w:hint="eastAsia" w:ascii="宋体" w:hAnsi="宋体" w:eastAsia="宋体" w:cs="宋体"/>
          <w:color w:val="000000" w:themeColor="text1"/>
          <w:kern w:val="0"/>
          <w:highlight w:val="none"/>
          <w14:textFill>
            <w14:solidFill>
              <w14:schemeClr w14:val="tx1"/>
            </w14:solidFill>
          </w14:textFill>
        </w:rPr>
        <w:t>经发</w:t>
      </w:r>
      <w:r>
        <w:rPr>
          <w:rFonts w:hint="eastAsia"/>
          <w:color w:val="000000" w:themeColor="text1"/>
          <w:kern w:val="0"/>
          <w:highlight w:val="none"/>
          <w14:textFill>
            <w14:solidFill>
              <w14:schemeClr w14:val="tx1"/>
            </w14:solidFill>
          </w14:textFill>
        </w:rPr>
        <w:t>包人批准，承包人不得</w:t>
      </w:r>
      <w:r>
        <w:rPr>
          <w:rFonts w:hint="eastAsia" w:ascii="宋体" w:hAnsi="宋体" w:eastAsia="宋体" w:cs="宋体"/>
          <w:color w:val="000000" w:themeColor="text1"/>
          <w:kern w:val="0"/>
          <w:highlight w:val="none"/>
          <w14:textFill>
            <w14:solidFill>
              <w14:schemeClr w14:val="tx1"/>
            </w14:solidFill>
          </w14:textFill>
        </w:rPr>
        <w:t>运</w:t>
      </w:r>
      <w:r>
        <w:rPr>
          <w:rFonts w:hint="eastAsia"/>
          <w:color w:val="000000" w:themeColor="text1"/>
          <w:kern w:val="0"/>
          <w:highlight w:val="none"/>
          <w14:textFill>
            <w14:solidFill>
              <w14:schemeClr w14:val="tx1"/>
            </w14:solidFill>
          </w14:textFill>
        </w:rPr>
        <w:t>出施工</w:t>
      </w:r>
      <w:r>
        <w:rPr>
          <w:rFonts w:hint="eastAsia" w:ascii="宋体" w:hAnsi="宋体" w:eastAsia="宋体" w:cs="宋体"/>
          <w:color w:val="000000" w:themeColor="text1"/>
          <w:kern w:val="0"/>
          <w:highlight w:val="none"/>
          <w14:textFill>
            <w14:solidFill>
              <w14:schemeClr w14:val="tx1"/>
            </w14:solidFill>
          </w14:textFill>
        </w:rPr>
        <w:t>现场</w:t>
      </w:r>
      <w:r>
        <w:rPr>
          <w:rFonts w:hint="eastAsia"/>
          <w:color w:val="000000" w:themeColor="text1"/>
          <w:kern w:val="0"/>
          <w:highlight w:val="none"/>
          <w14:textFill>
            <w14:solidFill>
              <w14:schemeClr w14:val="tx1"/>
            </w14:solidFill>
          </w14:textFill>
        </w:rPr>
        <w:t>或挪作他用；</w:t>
      </w:r>
      <w:bookmarkEnd w:id="622"/>
      <w:r>
        <w:rPr>
          <w:rFonts w:hint="eastAsia" w:ascii="宋体" w:hAnsi="宋体" w:eastAsia="宋体" w:cs="宋体"/>
          <w:color w:val="000000" w:themeColor="text1"/>
          <w:kern w:val="0"/>
          <w:highlight w:val="none"/>
          <w14:textFill>
            <w14:solidFill>
              <w14:schemeClr w14:val="tx1"/>
            </w14:solidFill>
          </w14:textFill>
        </w:rPr>
        <w:t>经发</w:t>
      </w:r>
      <w:r>
        <w:rPr>
          <w:rFonts w:hint="eastAsia"/>
          <w:color w:val="000000" w:themeColor="text1"/>
          <w:kern w:val="0"/>
          <w:highlight w:val="none"/>
          <w14:textFill>
            <w14:solidFill>
              <w14:schemeClr w14:val="tx1"/>
            </w14:solidFill>
          </w14:textFill>
        </w:rPr>
        <w:t>包人批准，承包人可以根据施工</w:t>
      </w:r>
      <w:r>
        <w:rPr>
          <w:rFonts w:hint="eastAsia" w:ascii="宋体" w:hAnsi="宋体" w:eastAsia="宋体" w:cs="宋体"/>
          <w:color w:val="000000" w:themeColor="text1"/>
          <w:kern w:val="0"/>
          <w:highlight w:val="none"/>
          <w14:textFill>
            <w14:solidFill>
              <w14:schemeClr w14:val="tx1"/>
            </w14:solidFill>
          </w14:textFill>
        </w:rPr>
        <w:t>进</w:t>
      </w:r>
      <w:r>
        <w:rPr>
          <w:rFonts w:hint="eastAsia"/>
          <w:color w:val="000000" w:themeColor="text1"/>
          <w:kern w:val="0"/>
          <w:highlight w:val="none"/>
          <w14:textFill>
            <w14:solidFill>
              <w14:schemeClr w14:val="tx1"/>
            </w14:solidFill>
          </w14:textFill>
        </w:rPr>
        <w:t>度</w:t>
      </w:r>
      <w:r>
        <w:rPr>
          <w:rFonts w:hint="eastAsia" w:ascii="宋体" w:hAnsi="宋体" w:eastAsia="宋体" w:cs="宋体"/>
          <w:color w:val="000000" w:themeColor="text1"/>
          <w:kern w:val="0"/>
          <w:highlight w:val="none"/>
          <w14:textFill>
            <w14:solidFill>
              <w14:schemeClr w14:val="tx1"/>
            </w14:solidFill>
          </w14:textFill>
        </w:rPr>
        <w:t>计划</w:t>
      </w:r>
      <w:r>
        <w:rPr>
          <w:rFonts w:hint="eastAsia"/>
          <w:color w:val="000000" w:themeColor="text1"/>
          <w:kern w:val="0"/>
          <w:highlight w:val="none"/>
          <w14:textFill>
            <w14:solidFill>
              <w14:schemeClr w14:val="tx1"/>
            </w14:solidFill>
          </w14:textFill>
        </w:rPr>
        <w:t>撤走</w:t>
      </w:r>
      <w:r>
        <w:rPr>
          <w:rFonts w:hint="eastAsia" w:ascii="宋体" w:hAnsi="宋体" w:eastAsia="宋体" w:cs="宋体"/>
          <w:color w:val="000000" w:themeColor="text1"/>
          <w:kern w:val="0"/>
          <w:highlight w:val="none"/>
          <w14:textFill>
            <w14:solidFill>
              <w14:schemeClr w14:val="tx1"/>
            </w14:solidFill>
          </w14:textFill>
        </w:rPr>
        <w:t>闲</w:t>
      </w:r>
      <w:r>
        <w:rPr>
          <w:rFonts w:hint="eastAsia"/>
          <w:color w:val="000000" w:themeColor="text1"/>
          <w:kern w:val="0"/>
          <w:highlight w:val="none"/>
          <w14:textFill>
            <w14:solidFill>
              <w14:schemeClr w14:val="tx1"/>
            </w14:solidFill>
          </w14:textFill>
        </w:rPr>
        <w:t>置的施工</w:t>
      </w:r>
      <w:r>
        <w:rPr>
          <w:rFonts w:hint="eastAsia" w:ascii="宋体" w:hAnsi="宋体" w:eastAsia="宋体" w:cs="宋体"/>
          <w:color w:val="000000" w:themeColor="text1"/>
          <w:kern w:val="0"/>
          <w:highlight w:val="none"/>
          <w14:textFill>
            <w14:solidFill>
              <w14:schemeClr w14:val="tx1"/>
            </w14:solidFill>
          </w14:textFill>
        </w:rPr>
        <w:t>设备</w:t>
      </w:r>
      <w:r>
        <w:rPr>
          <w:rFonts w:hint="eastAsia"/>
          <w:color w:val="000000" w:themeColor="text1"/>
          <w:kern w:val="0"/>
          <w:highlight w:val="none"/>
          <w14:textFill>
            <w14:solidFill>
              <w14:schemeClr w14:val="tx1"/>
            </w14:solidFill>
          </w14:textFill>
        </w:rPr>
        <w:t>和其他物品。</w:t>
      </w:r>
    </w:p>
    <w:p>
      <w:pPr>
        <w:pStyle w:val="72"/>
        <w:outlineLvl w:val="9"/>
        <w:rPr>
          <w:rFonts w:cs="Times New Roman"/>
          <w:color w:val="000000" w:themeColor="text1"/>
          <w:highlight w:val="none"/>
          <w14:textFill>
            <w14:solidFill>
              <w14:schemeClr w14:val="tx1"/>
            </w14:solidFill>
          </w14:textFill>
        </w:rPr>
      </w:pPr>
      <w:bookmarkStart w:id="684" w:name="_Toc418752153"/>
      <w:bookmarkStart w:id="685" w:name="_Toc418751707"/>
      <w:bookmarkStart w:id="686" w:name="_Toc406522131"/>
      <w:bookmarkStart w:id="687" w:name="_Toc485213242"/>
      <w:bookmarkStart w:id="688" w:name="_Toc351203562"/>
      <w:bookmarkStart w:id="689" w:name="_Toc5567"/>
      <w:r>
        <w:rPr>
          <w:color w:val="000000" w:themeColor="text1"/>
          <w:highlight w:val="none"/>
          <w14:textFill>
            <w14:solidFill>
              <w14:schemeClr w14:val="tx1"/>
            </w14:solidFill>
          </w14:textFill>
        </w:rPr>
        <w:t>9</w:t>
      </w:r>
      <w:bookmarkStart w:id="690" w:name="_Toc337558782"/>
      <w:bookmarkStart w:id="691" w:name="_Toc296503083"/>
      <w:bookmarkStart w:id="692" w:name="_Toc296346584"/>
      <w:r>
        <w:rPr>
          <w:color w:val="000000" w:themeColor="text1"/>
          <w:highlight w:val="none"/>
          <w14:textFill>
            <w14:solidFill>
              <w14:schemeClr w14:val="tx1"/>
            </w14:solidFill>
          </w14:textFill>
        </w:rPr>
        <w:t xml:space="preserve">. </w:t>
      </w:r>
      <w:r>
        <w:rPr>
          <w:rFonts w:hint="eastAsia" w:ascii="宋体" w:hAnsi="宋体" w:eastAsia="宋体" w:cs="宋体"/>
          <w:color w:val="000000" w:themeColor="text1"/>
          <w:highlight w:val="none"/>
          <w14:textFill>
            <w14:solidFill>
              <w14:schemeClr w14:val="tx1"/>
            </w14:solidFill>
          </w14:textFill>
        </w:rPr>
        <w:t>试验与检验</w:t>
      </w:r>
      <w:bookmarkEnd w:id="684"/>
      <w:bookmarkEnd w:id="685"/>
      <w:bookmarkEnd w:id="686"/>
      <w:bookmarkEnd w:id="687"/>
      <w:bookmarkEnd w:id="688"/>
      <w:bookmarkEnd w:id="689"/>
    </w:p>
    <w:bookmarkEnd w:id="690"/>
    <w:p>
      <w:pPr>
        <w:pStyle w:val="72"/>
        <w:outlineLvl w:val="9"/>
        <w:rPr>
          <w:rFonts w:cs="Times New Roman"/>
          <w:color w:val="000000" w:themeColor="text1"/>
          <w:highlight w:val="none"/>
          <w14:textFill>
            <w14:solidFill>
              <w14:schemeClr w14:val="tx1"/>
            </w14:solidFill>
          </w14:textFill>
        </w:rPr>
      </w:pPr>
      <w:bookmarkStart w:id="693" w:name="_Toc5459"/>
      <w:bookmarkStart w:id="694" w:name="_Toc418752154"/>
      <w:bookmarkStart w:id="695" w:name="_Toc406522132"/>
      <w:bookmarkStart w:id="696" w:name="_Toc418751708"/>
      <w:bookmarkStart w:id="697" w:name="_Toc485213243"/>
      <w:bookmarkStart w:id="698" w:name="_Toc351203563"/>
      <w:r>
        <w:rPr>
          <w:color w:val="000000" w:themeColor="text1"/>
          <w:highlight w:val="none"/>
          <w14:textFill>
            <w14:solidFill>
              <w14:schemeClr w14:val="tx1"/>
            </w14:solidFill>
          </w14:textFill>
        </w:rPr>
        <w:t>9</w:t>
      </w:r>
      <w:bookmarkStart w:id="699" w:name="_Toc337558783"/>
      <w:r>
        <w:rPr>
          <w:color w:val="000000" w:themeColor="text1"/>
          <w:highlight w:val="none"/>
          <w14:textFill>
            <w14:solidFill>
              <w14:schemeClr w14:val="tx1"/>
            </w14:solidFill>
          </w14:textFill>
        </w:rPr>
        <w:t>.1</w:t>
      </w:r>
      <w:r>
        <w:rPr>
          <w:rFonts w:hint="eastAsia" w:ascii="宋体" w:hAnsi="宋体" w:eastAsia="宋体" w:cs="宋体"/>
          <w:color w:val="000000" w:themeColor="text1"/>
          <w:highlight w:val="none"/>
          <w14:textFill>
            <w14:solidFill>
              <w14:schemeClr w14:val="tx1"/>
            </w14:solidFill>
          </w14:textFill>
        </w:rPr>
        <w:t>试验设备与试验</w:t>
      </w:r>
      <w:r>
        <w:rPr>
          <w:rFonts w:hint="eastAsia"/>
          <w:color w:val="000000" w:themeColor="text1"/>
          <w:highlight w:val="none"/>
          <w14:textFill>
            <w14:solidFill>
              <w14:schemeClr w14:val="tx1"/>
            </w14:solidFill>
          </w14:textFill>
        </w:rPr>
        <w:t>人</w:t>
      </w:r>
      <w:r>
        <w:rPr>
          <w:rFonts w:hint="eastAsia" w:ascii="宋体" w:hAnsi="宋体" w:eastAsia="宋体" w:cs="宋体"/>
          <w:color w:val="000000" w:themeColor="text1"/>
          <w:highlight w:val="none"/>
          <w14:textFill>
            <w14:solidFill>
              <w14:schemeClr w14:val="tx1"/>
            </w14:solidFill>
          </w14:textFill>
        </w:rPr>
        <w:t>员</w:t>
      </w:r>
      <w:bookmarkEnd w:id="693"/>
      <w:bookmarkEnd w:id="694"/>
      <w:bookmarkEnd w:id="695"/>
      <w:bookmarkEnd w:id="696"/>
      <w:bookmarkEnd w:id="697"/>
      <w:bookmarkEnd w:id="698"/>
    </w:p>
    <w:bookmarkEnd w:id="699"/>
    <w:p>
      <w:pPr>
        <w:pStyle w:val="73"/>
        <w:rPr>
          <w:rFonts w:cs="Times New Roman"/>
          <w:color w:val="000000" w:themeColor="text1"/>
          <w:kern w:val="0"/>
          <w:highlight w:val="none"/>
          <w14:textFill>
            <w14:solidFill>
              <w14:schemeClr w14:val="tx1"/>
            </w14:solidFill>
          </w14:textFill>
        </w:rPr>
      </w:pPr>
      <w:r>
        <w:rPr>
          <w:color w:val="000000" w:themeColor="text1"/>
          <w:kern w:val="0"/>
          <w:highlight w:val="none"/>
          <w14:textFill>
            <w14:solidFill>
              <w14:schemeClr w14:val="tx1"/>
            </w14:solidFill>
          </w14:textFill>
        </w:rPr>
        <w:t xml:space="preserve">9.1.1 </w:t>
      </w:r>
      <w:r>
        <w:rPr>
          <w:rFonts w:hint="eastAsia"/>
          <w:color w:val="000000" w:themeColor="text1"/>
          <w:kern w:val="0"/>
          <w:highlight w:val="none"/>
          <w14:textFill>
            <w14:solidFill>
              <w14:schemeClr w14:val="tx1"/>
            </w14:solidFill>
          </w14:textFill>
        </w:rPr>
        <w:t>承包人根据合同</w:t>
      </w:r>
      <w:r>
        <w:rPr>
          <w:rFonts w:hint="eastAsia" w:ascii="宋体" w:hAnsi="宋体" w:eastAsia="宋体" w:cs="宋体"/>
          <w:color w:val="000000" w:themeColor="text1"/>
          <w:kern w:val="0"/>
          <w:highlight w:val="none"/>
          <w14:textFill>
            <w14:solidFill>
              <w14:schemeClr w14:val="tx1"/>
            </w14:solidFill>
          </w14:textFill>
        </w:rPr>
        <w:t>约</w:t>
      </w:r>
      <w:r>
        <w:rPr>
          <w:rFonts w:hint="eastAsia"/>
          <w:color w:val="000000" w:themeColor="text1"/>
          <w:kern w:val="0"/>
          <w:highlight w:val="none"/>
          <w14:textFill>
            <w14:solidFill>
              <w14:schemeClr w14:val="tx1"/>
            </w14:solidFill>
          </w14:textFill>
        </w:rPr>
        <w:t>定或</w:t>
      </w:r>
      <w:r>
        <w:rPr>
          <w:rFonts w:hint="eastAsia" w:ascii="宋体" w:hAnsi="宋体" w:eastAsia="宋体" w:cs="宋体"/>
          <w:color w:val="000000" w:themeColor="text1"/>
          <w:kern w:val="0"/>
          <w:highlight w:val="none"/>
          <w14:textFill>
            <w14:solidFill>
              <w14:schemeClr w14:val="tx1"/>
            </w14:solidFill>
          </w14:textFill>
        </w:rPr>
        <w:t>监</w:t>
      </w:r>
      <w:r>
        <w:rPr>
          <w:rFonts w:hint="eastAsia"/>
          <w:color w:val="000000" w:themeColor="text1"/>
          <w:kern w:val="0"/>
          <w:highlight w:val="none"/>
          <w14:textFill>
            <w14:solidFill>
              <w14:schemeClr w14:val="tx1"/>
            </w14:solidFill>
          </w14:textFill>
        </w:rPr>
        <w:t>理人指示</w:t>
      </w:r>
      <w:r>
        <w:rPr>
          <w:rFonts w:hint="eastAsia" w:ascii="宋体" w:hAnsi="宋体" w:eastAsia="宋体" w:cs="宋体"/>
          <w:color w:val="000000" w:themeColor="text1"/>
          <w:kern w:val="0"/>
          <w:highlight w:val="none"/>
          <w14:textFill>
            <w14:solidFill>
              <w14:schemeClr w14:val="tx1"/>
            </w14:solidFill>
          </w14:textFill>
        </w:rPr>
        <w:t>进</w:t>
      </w:r>
      <w:r>
        <w:rPr>
          <w:rFonts w:hint="eastAsia"/>
          <w:color w:val="000000" w:themeColor="text1"/>
          <w:kern w:val="0"/>
          <w:highlight w:val="none"/>
          <w14:textFill>
            <w14:solidFill>
              <w14:schemeClr w14:val="tx1"/>
            </w14:solidFill>
          </w14:textFill>
        </w:rPr>
        <w:t>行的</w:t>
      </w:r>
      <w:r>
        <w:rPr>
          <w:rFonts w:hint="eastAsia" w:ascii="宋体" w:hAnsi="宋体" w:eastAsia="宋体" w:cs="宋体"/>
          <w:color w:val="000000" w:themeColor="text1"/>
          <w:kern w:val="0"/>
          <w:highlight w:val="none"/>
          <w14:textFill>
            <w14:solidFill>
              <w14:schemeClr w14:val="tx1"/>
            </w14:solidFill>
          </w14:textFill>
        </w:rPr>
        <w:t>现场</w:t>
      </w:r>
      <w:r>
        <w:rPr>
          <w:rFonts w:hint="eastAsia"/>
          <w:color w:val="000000" w:themeColor="text1"/>
          <w:kern w:val="0"/>
          <w:highlight w:val="none"/>
          <w14:textFill>
            <w14:solidFill>
              <w14:schemeClr w14:val="tx1"/>
            </w14:solidFill>
          </w14:textFill>
        </w:rPr>
        <w:t>材料</w:t>
      </w:r>
      <w:r>
        <w:rPr>
          <w:rFonts w:hint="eastAsia" w:ascii="宋体" w:hAnsi="宋体" w:eastAsia="宋体" w:cs="宋体"/>
          <w:color w:val="000000" w:themeColor="text1"/>
          <w:kern w:val="0"/>
          <w:highlight w:val="none"/>
          <w14:textFill>
            <w14:solidFill>
              <w14:schemeClr w14:val="tx1"/>
            </w14:solidFill>
          </w14:textFill>
        </w:rPr>
        <w:t>试验</w:t>
      </w:r>
      <w:r>
        <w:rPr>
          <w:rFonts w:hint="eastAsia"/>
          <w:color w:val="000000" w:themeColor="text1"/>
          <w:kern w:val="0"/>
          <w:highlight w:val="none"/>
          <w14:textFill>
            <w14:solidFill>
              <w14:schemeClr w14:val="tx1"/>
            </w14:solidFill>
          </w14:textFill>
        </w:rPr>
        <w:t>，</w:t>
      </w:r>
      <w:r>
        <w:rPr>
          <w:rFonts w:hint="eastAsia" w:ascii="宋体" w:hAnsi="宋体" w:eastAsia="宋体" w:cs="宋体"/>
          <w:color w:val="000000" w:themeColor="text1"/>
          <w:kern w:val="0"/>
          <w:highlight w:val="none"/>
          <w14:textFill>
            <w14:solidFill>
              <w14:schemeClr w14:val="tx1"/>
            </w14:solidFill>
          </w14:textFill>
        </w:rPr>
        <w:t>应</w:t>
      </w:r>
      <w:r>
        <w:rPr>
          <w:rFonts w:hint="eastAsia"/>
          <w:color w:val="000000" w:themeColor="text1"/>
          <w:kern w:val="0"/>
          <w:highlight w:val="none"/>
          <w14:textFill>
            <w14:solidFill>
              <w14:schemeClr w14:val="tx1"/>
            </w14:solidFill>
          </w14:textFill>
        </w:rPr>
        <w:t>由承包人提供</w:t>
      </w:r>
      <w:r>
        <w:rPr>
          <w:rFonts w:hint="eastAsia" w:ascii="宋体" w:hAnsi="宋体" w:eastAsia="宋体" w:cs="宋体"/>
          <w:color w:val="000000" w:themeColor="text1"/>
          <w:kern w:val="0"/>
          <w:highlight w:val="none"/>
          <w14:textFill>
            <w14:solidFill>
              <w14:schemeClr w14:val="tx1"/>
            </w14:solidFill>
          </w14:textFill>
        </w:rPr>
        <w:t>试验场</w:t>
      </w:r>
      <w:r>
        <w:rPr>
          <w:rFonts w:hint="eastAsia"/>
          <w:color w:val="000000" w:themeColor="text1"/>
          <w:kern w:val="0"/>
          <w:highlight w:val="none"/>
          <w14:textFill>
            <w14:solidFill>
              <w14:schemeClr w14:val="tx1"/>
            </w14:solidFill>
          </w14:textFill>
        </w:rPr>
        <w:t>所、</w:t>
      </w:r>
      <w:r>
        <w:rPr>
          <w:rFonts w:hint="eastAsia" w:ascii="宋体" w:hAnsi="宋体" w:eastAsia="宋体" w:cs="宋体"/>
          <w:color w:val="000000" w:themeColor="text1"/>
          <w:kern w:val="0"/>
          <w:highlight w:val="none"/>
          <w14:textFill>
            <w14:solidFill>
              <w14:schemeClr w14:val="tx1"/>
            </w14:solidFill>
          </w14:textFill>
        </w:rPr>
        <w:t>试验</w:t>
      </w:r>
      <w:r>
        <w:rPr>
          <w:rFonts w:hint="eastAsia"/>
          <w:color w:val="000000" w:themeColor="text1"/>
          <w:kern w:val="0"/>
          <w:highlight w:val="none"/>
          <w14:textFill>
            <w14:solidFill>
              <w14:schemeClr w14:val="tx1"/>
            </w14:solidFill>
          </w14:textFill>
        </w:rPr>
        <w:t>人</w:t>
      </w:r>
      <w:r>
        <w:rPr>
          <w:rFonts w:hint="eastAsia" w:ascii="宋体" w:hAnsi="宋体" w:eastAsia="宋体" w:cs="宋体"/>
          <w:color w:val="000000" w:themeColor="text1"/>
          <w:kern w:val="0"/>
          <w:highlight w:val="none"/>
          <w14:textFill>
            <w14:solidFill>
              <w14:schemeClr w14:val="tx1"/>
            </w14:solidFill>
          </w14:textFill>
        </w:rPr>
        <w:t>员</w:t>
      </w:r>
      <w:r>
        <w:rPr>
          <w:rFonts w:hint="eastAsia"/>
          <w:color w:val="000000" w:themeColor="text1"/>
          <w:kern w:val="0"/>
          <w:highlight w:val="none"/>
          <w14:textFill>
            <w14:solidFill>
              <w14:schemeClr w14:val="tx1"/>
            </w14:solidFill>
          </w14:textFill>
        </w:rPr>
        <w:t>、</w:t>
      </w:r>
      <w:r>
        <w:rPr>
          <w:rFonts w:hint="eastAsia" w:ascii="宋体" w:hAnsi="宋体" w:eastAsia="宋体" w:cs="宋体"/>
          <w:color w:val="000000" w:themeColor="text1"/>
          <w:kern w:val="0"/>
          <w:highlight w:val="none"/>
          <w14:textFill>
            <w14:solidFill>
              <w14:schemeClr w14:val="tx1"/>
            </w14:solidFill>
          </w14:textFill>
        </w:rPr>
        <w:t>试验设备</w:t>
      </w:r>
      <w:r>
        <w:rPr>
          <w:rFonts w:hint="eastAsia"/>
          <w:color w:val="000000" w:themeColor="text1"/>
          <w:kern w:val="0"/>
          <w:highlight w:val="none"/>
          <w14:textFill>
            <w14:solidFill>
              <w14:schemeClr w14:val="tx1"/>
            </w14:solidFill>
          </w14:textFill>
        </w:rPr>
        <w:t>以及其他必要的</w:t>
      </w:r>
      <w:r>
        <w:rPr>
          <w:rFonts w:hint="eastAsia" w:ascii="宋体" w:hAnsi="宋体" w:eastAsia="宋体" w:cs="宋体"/>
          <w:color w:val="000000" w:themeColor="text1"/>
          <w:kern w:val="0"/>
          <w:highlight w:val="none"/>
          <w14:textFill>
            <w14:solidFill>
              <w14:schemeClr w14:val="tx1"/>
            </w14:solidFill>
          </w14:textFill>
        </w:rPr>
        <w:t>试验条</w:t>
      </w:r>
      <w:r>
        <w:rPr>
          <w:rFonts w:hint="eastAsia"/>
          <w:color w:val="000000" w:themeColor="text1"/>
          <w:kern w:val="0"/>
          <w:highlight w:val="none"/>
          <w14:textFill>
            <w14:solidFill>
              <w14:schemeClr w14:val="tx1"/>
            </w14:solidFill>
          </w14:textFill>
        </w:rPr>
        <w:t>件。</w:t>
      </w:r>
      <w:r>
        <w:rPr>
          <w:rFonts w:hint="eastAsia" w:ascii="宋体" w:hAnsi="宋体" w:eastAsia="宋体" w:cs="宋体"/>
          <w:color w:val="000000" w:themeColor="text1"/>
          <w:kern w:val="0"/>
          <w:highlight w:val="none"/>
          <w14:textFill>
            <w14:solidFill>
              <w14:schemeClr w14:val="tx1"/>
            </w14:solidFill>
          </w14:textFill>
        </w:rPr>
        <w:t>监</w:t>
      </w:r>
      <w:r>
        <w:rPr>
          <w:rFonts w:hint="eastAsia"/>
          <w:color w:val="000000" w:themeColor="text1"/>
          <w:kern w:val="0"/>
          <w:highlight w:val="none"/>
          <w14:textFill>
            <w14:solidFill>
              <w14:schemeClr w14:val="tx1"/>
            </w14:solidFill>
          </w14:textFill>
        </w:rPr>
        <w:t>理人在必要</w:t>
      </w:r>
      <w:r>
        <w:rPr>
          <w:rFonts w:hint="eastAsia" w:ascii="宋体" w:hAnsi="宋体" w:eastAsia="宋体" w:cs="宋体"/>
          <w:color w:val="000000" w:themeColor="text1"/>
          <w:kern w:val="0"/>
          <w:highlight w:val="none"/>
          <w14:textFill>
            <w14:solidFill>
              <w14:schemeClr w14:val="tx1"/>
            </w14:solidFill>
          </w14:textFill>
        </w:rPr>
        <w:t>时</w:t>
      </w:r>
      <w:r>
        <w:rPr>
          <w:rFonts w:hint="eastAsia"/>
          <w:color w:val="000000" w:themeColor="text1"/>
          <w:kern w:val="0"/>
          <w:highlight w:val="none"/>
          <w14:textFill>
            <w14:solidFill>
              <w14:schemeClr w14:val="tx1"/>
            </w14:solidFill>
          </w14:textFill>
        </w:rPr>
        <w:t>可以使用承包人提供的</w:t>
      </w:r>
      <w:r>
        <w:rPr>
          <w:rFonts w:hint="eastAsia" w:ascii="宋体" w:hAnsi="宋体" w:eastAsia="宋体" w:cs="宋体"/>
          <w:color w:val="000000" w:themeColor="text1"/>
          <w:kern w:val="0"/>
          <w:highlight w:val="none"/>
          <w14:textFill>
            <w14:solidFill>
              <w14:schemeClr w14:val="tx1"/>
            </w14:solidFill>
          </w14:textFill>
        </w:rPr>
        <w:t>试验场</w:t>
      </w:r>
      <w:r>
        <w:rPr>
          <w:rFonts w:hint="eastAsia"/>
          <w:color w:val="000000" w:themeColor="text1"/>
          <w:kern w:val="0"/>
          <w:highlight w:val="none"/>
          <w14:textFill>
            <w14:solidFill>
              <w14:schemeClr w14:val="tx1"/>
            </w14:solidFill>
          </w14:textFill>
        </w:rPr>
        <w:t>所、</w:t>
      </w:r>
      <w:r>
        <w:rPr>
          <w:rFonts w:hint="eastAsia" w:ascii="宋体" w:hAnsi="宋体" w:eastAsia="宋体" w:cs="宋体"/>
          <w:color w:val="000000" w:themeColor="text1"/>
          <w:kern w:val="0"/>
          <w:highlight w:val="none"/>
          <w14:textFill>
            <w14:solidFill>
              <w14:schemeClr w14:val="tx1"/>
            </w14:solidFill>
          </w14:textFill>
        </w:rPr>
        <w:t>试验设备</w:t>
      </w:r>
      <w:r>
        <w:rPr>
          <w:rFonts w:hint="eastAsia"/>
          <w:color w:val="000000" w:themeColor="text1"/>
          <w:kern w:val="0"/>
          <w:highlight w:val="none"/>
          <w14:textFill>
            <w14:solidFill>
              <w14:schemeClr w14:val="tx1"/>
            </w14:solidFill>
          </w14:textFill>
        </w:rPr>
        <w:t>以及其他</w:t>
      </w:r>
      <w:r>
        <w:rPr>
          <w:rFonts w:hint="eastAsia" w:ascii="宋体" w:hAnsi="宋体" w:eastAsia="宋体" w:cs="宋体"/>
          <w:color w:val="000000" w:themeColor="text1"/>
          <w:kern w:val="0"/>
          <w:highlight w:val="none"/>
          <w14:textFill>
            <w14:solidFill>
              <w14:schemeClr w14:val="tx1"/>
            </w14:solidFill>
          </w14:textFill>
        </w:rPr>
        <w:t>试验条</w:t>
      </w:r>
      <w:r>
        <w:rPr>
          <w:rFonts w:hint="eastAsia"/>
          <w:color w:val="000000" w:themeColor="text1"/>
          <w:kern w:val="0"/>
          <w:highlight w:val="none"/>
          <w14:textFill>
            <w14:solidFill>
              <w14:schemeClr w14:val="tx1"/>
            </w14:solidFill>
          </w14:textFill>
        </w:rPr>
        <w:t>件，</w:t>
      </w:r>
      <w:r>
        <w:rPr>
          <w:rFonts w:hint="eastAsia" w:ascii="宋体" w:hAnsi="宋体" w:eastAsia="宋体" w:cs="宋体"/>
          <w:color w:val="000000" w:themeColor="text1"/>
          <w:kern w:val="0"/>
          <w:highlight w:val="none"/>
          <w14:textFill>
            <w14:solidFill>
              <w14:schemeClr w14:val="tx1"/>
            </w14:solidFill>
          </w14:textFill>
        </w:rPr>
        <w:t>进</w:t>
      </w:r>
      <w:r>
        <w:rPr>
          <w:rFonts w:hint="eastAsia"/>
          <w:color w:val="000000" w:themeColor="text1"/>
          <w:kern w:val="0"/>
          <w:highlight w:val="none"/>
          <w14:textFill>
            <w14:solidFill>
              <w14:schemeClr w14:val="tx1"/>
            </w14:solidFill>
          </w14:textFill>
        </w:rPr>
        <w:t>行以工程</w:t>
      </w:r>
      <w:r>
        <w:rPr>
          <w:rFonts w:hint="eastAsia" w:ascii="宋体" w:hAnsi="宋体" w:eastAsia="宋体" w:cs="宋体"/>
          <w:color w:val="000000" w:themeColor="text1"/>
          <w:kern w:val="0"/>
          <w:highlight w:val="none"/>
          <w14:textFill>
            <w14:solidFill>
              <w14:schemeClr w14:val="tx1"/>
            </w14:solidFill>
          </w14:textFill>
        </w:rPr>
        <w:t>质</w:t>
      </w:r>
      <w:r>
        <w:rPr>
          <w:rFonts w:hint="eastAsia"/>
          <w:color w:val="000000" w:themeColor="text1"/>
          <w:kern w:val="0"/>
          <w:highlight w:val="none"/>
          <w14:textFill>
            <w14:solidFill>
              <w14:schemeClr w14:val="tx1"/>
            </w14:solidFill>
          </w14:textFill>
        </w:rPr>
        <w:t>量</w:t>
      </w:r>
      <w:r>
        <w:rPr>
          <w:rFonts w:hint="eastAsia" w:ascii="宋体" w:hAnsi="宋体" w:eastAsia="宋体" w:cs="宋体"/>
          <w:color w:val="000000" w:themeColor="text1"/>
          <w:kern w:val="0"/>
          <w:highlight w:val="none"/>
          <w14:textFill>
            <w14:solidFill>
              <w14:schemeClr w14:val="tx1"/>
            </w14:solidFill>
          </w14:textFill>
        </w:rPr>
        <w:t>检查为</w:t>
      </w:r>
      <w:r>
        <w:rPr>
          <w:rFonts w:hint="eastAsia"/>
          <w:color w:val="000000" w:themeColor="text1"/>
          <w:kern w:val="0"/>
          <w:highlight w:val="none"/>
          <w14:textFill>
            <w14:solidFill>
              <w14:schemeClr w14:val="tx1"/>
            </w14:solidFill>
          </w14:textFill>
        </w:rPr>
        <w:t>目的的材料</w:t>
      </w:r>
      <w:r>
        <w:rPr>
          <w:rFonts w:hint="eastAsia" w:ascii="宋体" w:hAnsi="宋体" w:eastAsia="宋体" w:cs="宋体"/>
          <w:color w:val="000000" w:themeColor="text1"/>
          <w:kern w:val="0"/>
          <w:highlight w:val="none"/>
          <w14:textFill>
            <w14:solidFill>
              <w14:schemeClr w14:val="tx1"/>
            </w14:solidFill>
          </w14:textFill>
        </w:rPr>
        <w:t>复</w:t>
      </w:r>
      <w:r>
        <w:rPr>
          <w:rFonts w:hint="eastAsia"/>
          <w:color w:val="000000" w:themeColor="text1"/>
          <w:kern w:val="0"/>
          <w:highlight w:val="none"/>
          <w14:textFill>
            <w14:solidFill>
              <w14:schemeClr w14:val="tx1"/>
            </w14:solidFill>
          </w14:textFill>
        </w:rPr>
        <w:t>核</w:t>
      </w:r>
      <w:r>
        <w:rPr>
          <w:rFonts w:hint="eastAsia" w:ascii="宋体" w:hAnsi="宋体" w:eastAsia="宋体" w:cs="宋体"/>
          <w:color w:val="000000" w:themeColor="text1"/>
          <w:kern w:val="0"/>
          <w:highlight w:val="none"/>
          <w14:textFill>
            <w14:solidFill>
              <w14:schemeClr w14:val="tx1"/>
            </w14:solidFill>
          </w14:textFill>
        </w:rPr>
        <w:t>试验</w:t>
      </w:r>
      <w:r>
        <w:rPr>
          <w:rFonts w:hint="eastAsia"/>
          <w:color w:val="000000" w:themeColor="text1"/>
          <w:kern w:val="0"/>
          <w:highlight w:val="none"/>
          <w14:textFill>
            <w14:solidFill>
              <w14:schemeClr w14:val="tx1"/>
            </w14:solidFill>
          </w14:textFill>
        </w:rPr>
        <w:t>，承包人</w:t>
      </w:r>
      <w:r>
        <w:rPr>
          <w:rFonts w:hint="eastAsia" w:ascii="宋体" w:hAnsi="宋体" w:eastAsia="宋体" w:cs="宋体"/>
          <w:color w:val="000000" w:themeColor="text1"/>
          <w:kern w:val="0"/>
          <w:highlight w:val="none"/>
          <w14:textFill>
            <w14:solidFill>
              <w14:schemeClr w14:val="tx1"/>
            </w14:solidFill>
          </w14:textFill>
        </w:rPr>
        <w:t>应</w:t>
      </w:r>
      <w:r>
        <w:rPr>
          <w:rFonts w:hint="eastAsia"/>
          <w:color w:val="000000" w:themeColor="text1"/>
          <w:kern w:val="0"/>
          <w:highlight w:val="none"/>
          <w14:textFill>
            <w14:solidFill>
              <w14:schemeClr w14:val="tx1"/>
            </w14:solidFill>
          </w14:textFill>
        </w:rPr>
        <w:t>予以</w:t>
      </w:r>
      <w:r>
        <w:rPr>
          <w:rFonts w:hint="eastAsia" w:ascii="宋体" w:hAnsi="宋体" w:eastAsia="宋体" w:cs="宋体"/>
          <w:color w:val="000000" w:themeColor="text1"/>
          <w:kern w:val="0"/>
          <w:highlight w:val="none"/>
          <w14:textFill>
            <w14:solidFill>
              <w14:schemeClr w14:val="tx1"/>
            </w14:solidFill>
          </w14:textFill>
        </w:rPr>
        <w:t>协</w:t>
      </w:r>
      <w:r>
        <w:rPr>
          <w:rFonts w:hint="eastAsia"/>
          <w:color w:val="000000" w:themeColor="text1"/>
          <w:kern w:val="0"/>
          <w:highlight w:val="none"/>
          <w14:textFill>
            <w14:solidFill>
              <w14:schemeClr w14:val="tx1"/>
            </w14:solidFill>
          </w14:textFill>
        </w:rPr>
        <w:t>助。</w:t>
      </w:r>
    </w:p>
    <w:p>
      <w:pPr>
        <w:pStyle w:val="73"/>
        <w:rPr>
          <w:rFonts w:cs="Times New Roman"/>
          <w:color w:val="000000" w:themeColor="text1"/>
          <w:kern w:val="0"/>
          <w:highlight w:val="none"/>
          <w14:textFill>
            <w14:solidFill>
              <w14:schemeClr w14:val="tx1"/>
            </w14:solidFill>
          </w14:textFill>
        </w:rPr>
      </w:pPr>
      <w:r>
        <w:rPr>
          <w:color w:val="000000" w:themeColor="text1"/>
          <w:kern w:val="0"/>
          <w:highlight w:val="none"/>
          <w14:textFill>
            <w14:solidFill>
              <w14:schemeClr w14:val="tx1"/>
            </w14:solidFill>
          </w14:textFill>
        </w:rPr>
        <w:t xml:space="preserve">9.1.2 </w:t>
      </w:r>
      <w:r>
        <w:rPr>
          <w:rFonts w:hint="eastAsia"/>
          <w:color w:val="000000" w:themeColor="text1"/>
          <w:kern w:val="0"/>
          <w:highlight w:val="none"/>
          <w14:textFill>
            <w14:solidFill>
              <w14:schemeClr w14:val="tx1"/>
            </w14:solidFill>
          </w14:textFill>
        </w:rPr>
        <w:t>承包人</w:t>
      </w:r>
      <w:r>
        <w:rPr>
          <w:rFonts w:hint="eastAsia" w:ascii="宋体" w:hAnsi="宋体" w:eastAsia="宋体" w:cs="宋体"/>
          <w:color w:val="000000" w:themeColor="text1"/>
          <w:kern w:val="0"/>
          <w:highlight w:val="none"/>
          <w14:textFill>
            <w14:solidFill>
              <w14:schemeClr w14:val="tx1"/>
            </w14:solidFill>
          </w14:textFill>
        </w:rPr>
        <w:t>应</w:t>
      </w:r>
      <w:r>
        <w:rPr>
          <w:rFonts w:hint="eastAsia"/>
          <w:color w:val="000000" w:themeColor="text1"/>
          <w:kern w:val="0"/>
          <w:highlight w:val="none"/>
          <w14:textFill>
            <w14:solidFill>
              <w14:schemeClr w14:val="tx1"/>
            </w14:solidFill>
          </w14:textFill>
        </w:rPr>
        <w:t>按</w:t>
      </w:r>
      <w:r>
        <w:rPr>
          <w:rFonts w:hint="eastAsia" w:ascii="宋体" w:hAnsi="宋体" w:eastAsia="宋体" w:cs="宋体"/>
          <w:color w:val="000000" w:themeColor="text1"/>
          <w:kern w:val="0"/>
          <w:highlight w:val="none"/>
          <w14:textFill>
            <w14:solidFill>
              <w14:schemeClr w14:val="tx1"/>
            </w14:solidFill>
          </w14:textFill>
        </w:rPr>
        <w:t>专</w:t>
      </w:r>
      <w:r>
        <w:rPr>
          <w:rFonts w:hint="eastAsia"/>
          <w:color w:val="000000" w:themeColor="text1"/>
          <w:kern w:val="0"/>
          <w:highlight w:val="none"/>
          <w14:textFill>
            <w14:solidFill>
              <w14:schemeClr w14:val="tx1"/>
            </w14:solidFill>
          </w14:textFill>
        </w:rPr>
        <w:t>用合同</w:t>
      </w:r>
      <w:r>
        <w:rPr>
          <w:rFonts w:hint="eastAsia" w:ascii="宋体" w:hAnsi="宋体" w:eastAsia="宋体" w:cs="宋体"/>
          <w:color w:val="000000" w:themeColor="text1"/>
          <w:kern w:val="0"/>
          <w:highlight w:val="none"/>
          <w14:textFill>
            <w14:solidFill>
              <w14:schemeClr w14:val="tx1"/>
            </w14:solidFill>
          </w14:textFill>
        </w:rPr>
        <w:t>条</w:t>
      </w:r>
      <w:r>
        <w:rPr>
          <w:rFonts w:hint="eastAsia"/>
          <w:color w:val="000000" w:themeColor="text1"/>
          <w:kern w:val="0"/>
          <w:highlight w:val="none"/>
          <w14:textFill>
            <w14:solidFill>
              <w14:schemeClr w14:val="tx1"/>
            </w14:solidFill>
          </w14:textFill>
        </w:rPr>
        <w:t>款的</w:t>
      </w:r>
      <w:r>
        <w:rPr>
          <w:rFonts w:hint="eastAsia" w:ascii="宋体" w:hAnsi="宋体" w:eastAsia="宋体" w:cs="宋体"/>
          <w:color w:val="000000" w:themeColor="text1"/>
          <w:kern w:val="0"/>
          <w:highlight w:val="none"/>
          <w14:textFill>
            <w14:solidFill>
              <w14:schemeClr w14:val="tx1"/>
            </w14:solidFill>
          </w14:textFill>
        </w:rPr>
        <w:t>约</w:t>
      </w:r>
      <w:r>
        <w:rPr>
          <w:rFonts w:hint="eastAsia"/>
          <w:color w:val="000000" w:themeColor="text1"/>
          <w:kern w:val="0"/>
          <w:highlight w:val="none"/>
          <w14:textFill>
            <w14:solidFill>
              <w14:schemeClr w14:val="tx1"/>
            </w14:solidFill>
          </w14:textFill>
        </w:rPr>
        <w:t>定提供</w:t>
      </w:r>
      <w:r>
        <w:rPr>
          <w:rFonts w:hint="eastAsia" w:ascii="宋体" w:hAnsi="宋体" w:eastAsia="宋体" w:cs="宋体"/>
          <w:color w:val="000000" w:themeColor="text1"/>
          <w:kern w:val="0"/>
          <w:highlight w:val="none"/>
          <w14:textFill>
            <w14:solidFill>
              <w14:schemeClr w14:val="tx1"/>
            </w14:solidFill>
          </w14:textFill>
        </w:rPr>
        <w:t>试验设备</w:t>
      </w:r>
      <w:r>
        <w:rPr>
          <w:rFonts w:hint="eastAsia"/>
          <w:color w:val="000000" w:themeColor="text1"/>
          <w:kern w:val="0"/>
          <w:highlight w:val="none"/>
          <w14:textFill>
            <w14:solidFill>
              <w14:schemeClr w14:val="tx1"/>
            </w14:solidFill>
          </w14:textFill>
        </w:rPr>
        <w:t>、取</w:t>
      </w:r>
      <w:r>
        <w:rPr>
          <w:rFonts w:hint="eastAsia" w:ascii="宋体" w:hAnsi="宋体" w:eastAsia="宋体" w:cs="宋体"/>
          <w:color w:val="000000" w:themeColor="text1"/>
          <w:kern w:val="0"/>
          <w:highlight w:val="none"/>
          <w14:textFill>
            <w14:solidFill>
              <w14:schemeClr w14:val="tx1"/>
            </w14:solidFill>
          </w14:textFill>
        </w:rPr>
        <w:t>样</w:t>
      </w:r>
      <w:r>
        <w:rPr>
          <w:rFonts w:hint="eastAsia"/>
          <w:color w:val="000000" w:themeColor="text1"/>
          <w:kern w:val="0"/>
          <w:highlight w:val="none"/>
          <w14:textFill>
            <w14:solidFill>
              <w14:schemeClr w14:val="tx1"/>
            </w14:solidFill>
          </w14:textFill>
        </w:rPr>
        <w:t>装置、</w:t>
      </w:r>
      <w:r>
        <w:rPr>
          <w:rFonts w:hint="eastAsia" w:ascii="宋体" w:hAnsi="宋体" w:eastAsia="宋体" w:cs="宋体"/>
          <w:color w:val="000000" w:themeColor="text1"/>
          <w:kern w:val="0"/>
          <w:highlight w:val="none"/>
          <w14:textFill>
            <w14:solidFill>
              <w14:schemeClr w14:val="tx1"/>
            </w14:solidFill>
          </w14:textFill>
        </w:rPr>
        <w:t>试验场</w:t>
      </w:r>
      <w:r>
        <w:rPr>
          <w:rFonts w:hint="eastAsia"/>
          <w:color w:val="000000" w:themeColor="text1"/>
          <w:kern w:val="0"/>
          <w:highlight w:val="none"/>
          <w14:textFill>
            <w14:solidFill>
              <w14:schemeClr w14:val="tx1"/>
            </w14:solidFill>
          </w14:textFill>
        </w:rPr>
        <w:t>所和</w:t>
      </w:r>
      <w:r>
        <w:rPr>
          <w:rFonts w:hint="eastAsia" w:ascii="宋体" w:hAnsi="宋体" w:eastAsia="宋体" w:cs="宋体"/>
          <w:color w:val="000000" w:themeColor="text1"/>
          <w:kern w:val="0"/>
          <w:highlight w:val="none"/>
          <w14:textFill>
            <w14:solidFill>
              <w14:schemeClr w14:val="tx1"/>
            </w14:solidFill>
          </w14:textFill>
        </w:rPr>
        <w:t>试验条</w:t>
      </w:r>
      <w:r>
        <w:rPr>
          <w:rFonts w:hint="eastAsia"/>
          <w:color w:val="000000" w:themeColor="text1"/>
          <w:kern w:val="0"/>
          <w:highlight w:val="none"/>
          <w14:textFill>
            <w14:solidFill>
              <w14:schemeClr w14:val="tx1"/>
            </w14:solidFill>
          </w14:textFill>
        </w:rPr>
        <w:t>件，</w:t>
      </w:r>
      <w:r>
        <w:rPr>
          <w:rFonts w:hint="eastAsia" w:ascii="宋体" w:hAnsi="宋体" w:eastAsia="宋体" w:cs="宋体"/>
          <w:color w:val="000000" w:themeColor="text1"/>
          <w:kern w:val="0"/>
          <w:highlight w:val="none"/>
          <w14:textFill>
            <w14:solidFill>
              <w14:schemeClr w14:val="tx1"/>
            </w14:solidFill>
          </w14:textFill>
        </w:rPr>
        <w:t>并</w:t>
      </w:r>
      <w:r>
        <w:rPr>
          <w:rFonts w:hint="eastAsia"/>
          <w:color w:val="000000" w:themeColor="text1"/>
          <w:kern w:val="0"/>
          <w:highlight w:val="none"/>
          <w14:textFill>
            <w14:solidFill>
              <w14:schemeClr w14:val="tx1"/>
            </w14:solidFill>
          </w14:textFill>
        </w:rPr>
        <w:t>向</w:t>
      </w:r>
      <w:r>
        <w:rPr>
          <w:rFonts w:hint="eastAsia" w:ascii="宋体" w:hAnsi="宋体" w:eastAsia="宋体" w:cs="宋体"/>
          <w:color w:val="000000" w:themeColor="text1"/>
          <w:kern w:val="0"/>
          <w:highlight w:val="none"/>
          <w14:textFill>
            <w14:solidFill>
              <w14:schemeClr w14:val="tx1"/>
            </w14:solidFill>
          </w14:textFill>
        </w:rPr>
        <w:t>监</w:t>
      </w:r>
      <w:r>
        <w:rPr>
          <w:rFonts w:hint="eastAsia"/>
          <w:color w:val="000000" w:themeColor="text1"/>
          <w:kern w:val="0"/>
          <w:highlight w:val="none"/>
          <w14:textFill>
            <w14:solidFill>
              <w14:schemeClr w14:val="tx1"/>
            </w14:solidFill>
          </w14:textFill>
        </w:rPr>
        <w:t>理人提交相</w:t>
      </w:r>
      <w:r>
        <w:rPr>
          <w:rFonts w:hint="eastAsia" w:ascii="宋体" w:hAnsi="宋体" w:eastAsia="宋体" w:cs="宋体"/>
          <w:color w:val="000000" w:themeColor="text1"/>
          <w:kern w:val="0"/>
          <w:highlight w:val="none"/>
          <w14:textFill>
            <w14:solidFill>
              <w14:schemeClr w14:val="tx1"/>
            </w14:solidFill>
          </w14:textFill>
        </w:rPr>
        <w:t>应进场计划</w:t>
      </w:r>
      <w:r>
        <w:rPr>
          <w:rFonts w:hint="eastAsia"/>
          <w:color w:val="000000" w:themeColor="text1"/>
          <w:kern w:val="0"/>
          <w:highlight w:val="none"/>
          <w14:textFill>
            <w14:solidFill>
              <w14:schemeClr w14:val="tx1"/>
            </w14:solidFill>
          </w14:textFill>
        </w:rPr>
        <w:t>表。</w:t>
      </w:r>
    </w:p>
    <w:p>
      <w:pPr>
        <w:pStyle w:val="73"/>
        <w:rPr>
          <w:rFonts w:cs="Times New Roman"/>
          <w:color w:val="000000" w:themeColor="text1"/>
          <w:kern w:val="0"/>
          <w:highlight w:val="none"/>
          <w14:textFill>
            <w14:solidFill>
              <w14:schemeClr w14:val="tx1"/>
            </w14:solidFill>
          </w14:textFill>
        </w:rPr>
      </w:pPr>
      <w:r>
        <w:rPr>
          <w:rFonts w:hint="eastAsia"/>
          <w:color w:val="000000" w:themeColor="text1"/>
          <w:kern w:val="0"/>
          <w:highlight w:val="none"/>
          <w14:textFill>
            <w14:solidFill>
              <w14:schemeClr w14:val="tx1"/>
            </w14:solidFill>
          </w14:textFill>
        </w:rPr>
        <w:t>承包人配置的</w:t>
      </w:r>
      <w:r>
        <w:rPr>
          <w:rFonts w:hint="eastAsia" w:ascii="宋体" w:hAnsi="宋体" w:eastAsia="宋体" w:cs="宋体"/>
          <w:color w:val="000000" w:themeColor="text1"/>
          <w:kern w:val="0"/>
          <w:highlight w:val="none"/>
          <w14:textFill>
            <w14:solidFill>
              <w14:schemeClr w14:val="tx1"/>
            </w14:solidFill>
          </w14:textFill>
        </w:rPr>
        <w:t>试验设备</w:t>
      </w:r>
      <w:r>
        <w:rPr>
          <w:rFonts w:hint="eastAsia"/>
          <w:color w:val="000000" w:themeColor="text1"/>
          <w:kern w:val="0"/>
          <w:highlight w:val="none"/>
          <w14:textFill>
            <w14:solidFill>
              <w14:schemeClr w14:val="tx1"/>
            </w14:solidFill>
          </w14:textFill>
        </w:rPr>
        <w:t>要符合相</w:t>
      </w:r>
      <w:r>
        <w:rPr>
          <w:rFonts w:hint="eastAsia" w:ascii="宋体" w:hAnsi="宋体" w:eastAsia="宋体" w:cs="宋体"/>
          <w:color w:val="000000" w:themeColor="text1"/>
          <w:kern w:val="0"/>
          <w:highlight w:val="none"/>
          <w14:textFill>
            <w14:solidFill>
              <w14:schemeClr w14:val="tx1"/>
            </w14:solidFill>
          </w14:textFill>
        </w:rPr>
        <w:t>应试验规</w:t>
      </w:r>
      <w:r>
        <w:rPr>
          <w:rFonts w:hint="eastAsia"/>
          <w:color w:val="000000" w:themeColor="text1"/>
          <w:kern w:val="0"/>
          <w:highlight w:val="none"/>
          <w14:textFill>
            <w14:solidFill>
              <w14:schemeClr w14:val="tx1"/>
            </w14:solidFill>
          </w14:textFill>
        </w:rPr>
        <w:t>程的要求</w:t>
      </w:r>
      <w:r>
        <w:rPr>
          <w:rFonts w:hint="eastAsia" w:ascii="宋体" w:hAnsi="宋体" w:eastAsia="宋体" w:cs="宋体"/>
          <w:color w:val="000000" w:themeColor="text1"/>
          <w:kern w:val="0"/>
          <w:highlight w:val="none"/>
          <w14:textFill>
            <w14:solidFill>
              <w14:schemeClr w14:val="tx1"/>
            </w14:solidFill>
          </w14:textFill>
        </w:rPr>
        <w:t>并经过</w:t>
      </w:r>
      <w:r>
        <w:rPr>
          <w:rFonts w:hint="eastAsia"/>
          <w:color w:val="000000" w:themeColor="text1"/>
          <w:kern w:val="0"/>
          <w:highlight w:val="none"/>
          <w14:textFill>
            <w14:solidFill>
              <w14:schemeClr w14:val="tx1"/>
            </w14:solidFill>
          </w14:textFill>
        </w:rPr>
        <w:t>具有</w:t>
      </w:r>
      <w:r>
        <w:rPr>
          <w:rFonts w:hint="eastAsia" w:ascii="宋体" w:hAnsi="宋体" w:eastAsia="宋体" w:cs="宋体"/>
          <w:color w:val="000000" w:themeColor="text1"/>
          <w:kern w:val="0"/>
          <w:highlight w:val="none"/>
          <w14:textFill>
            <w14:solidFill>
              <w14:schemeClr w14:val="tx1"/>
            </w14:solidFill>
          </w14:textFill>
        </w:rPr>
        <w:t>资质</w:t>
      </w:r>
      <w:r>
        <w:rPr>
          <w:rFonts w:hint="eastAsia"/>
          <w:color w:val="000000" w:themeColor="text1"/>
          <w:kern w:val="0"/>
          <w:highlight w:val="none"/>
          <w14:textFill>
            <w14:solidFill>
              <w14:schemeClr w14:val="tx1"/>
            </w14:solidFill>
          </w14:textFill>
        </w:rPr>
        <w:t>的</w:t>
      </w:r>
      <w:r>
        <w:rPr>
          <w:rFonts w:hint="eastAsia" w:ascii="宋体" w:hAnsi="宋体" w:eastAsia="宋体" w:cs="宋体"/>
          <w:color w:val="000000" w:themeColor="text1"/>
          <w:kern w:val="0"/>
          <w:highlight w:val="none"/>
          <w14:textFill>
            <w14:solidFill>
              <w14:schemeClr w14:val="tx1"/>
            </w14:solidFill>
          </w14:textFill>
        </w:rPr>
        <w:t>检测单</w:t>
      </w:r>
      <w:r>
        <w:rPr>
          <w:rFonts w:hint="eastAsia"/>
          <w:color w:val="000000" w:themeColor="text1"/>
          <w:kern w:val="0"/>
          <w:highlight w:val="none"/>
          <w14:textFill>
            <w14:solidFill>
              <w14:schemeClr w14:val="tx1"/>
            </w14:solidFill>
          </w14:textFill>
        </w:rPr>
        <w:t>位</w:t>
      </w:r>
      <w:r>
        <w:rPr>
          <w:rFonts w:hint="eastAsia" w:ascii="宋体" w:hAnsi="宋体" w:eastAsia="宋体" w:cs="宋体"/>
          <w:color w:val="000000" w:themeColor="text1"/>
          <w:kern w:val="0"/>
          <w:highlight w:val="none"/>
          <w14:textFill>
            <w14:solidFill>
              <w14:schemeClr w14:val="tx1"/>
            </w14:solidFill>
          </w14:textFill>
        </w:rPr>
        <w:t>检测</w:t>
      </w:r>
      <w:r>
        <w:rPr>
          <w:rFonts w:hint="eastAsia"/>
          <w:color w:val="000000" w:themeColor="text1"/>
          <w:kern w:val="0"/>
          <w:highlight w:val="none"/>
          <w14:textFill>
            <w14:solidFill>
              <w14:schemeClr w14:val="tx1"/>
            </w14:solidFill>
          </w14:textFill>
        </w:rPr>
        <w:t>，且在正式使用</w:t>
      </w:r>
      <w:r>
        <w:rPr>
          <w:rFonts w:hint="eastAsia" w:ascii="宋体" w:hAnsi="宋体" w:eastAsia="宋体" w:cs="宋体"/>
          <w:color w:val="000000" w:themeColor="text1"/>
          <w:kern w:val="0"/>
          <w:highlight w:val="none"/>
          <w14:textFill>
            <w14:solidFill>
              <w14:schemeClr w14:val="tx1"/>
            </w14:solidFill>
          </w14:textFill>
        </w:rPr>
        <w:t>该试验设备</w:t>
      </w:r>
      <w:r>
        <w:rPr>
          <w:rFonts w:hint="eastAsia"/>
          <w:color w:val="000000" w:themeColor="text1"/>
          <w:kern w:val="0"/>
          <w:highlight w:val="none"/>
          <w14:textFill>
            <w14:solidFill>
              <w14:schemeClr w14:val="tx1"/>
            </w14:solidFill>
          </w14:textFill>
        </w:rPr>
        <w:t>前，需要</w:t>
      </w:r>
      <w:r>
        <w:rPr>
          <w:rFonts w:hint="eastAsia" w:ascii="宋体" w:hAnsi="宋体" w:eastAsia="宋体" w:cs="宋体"/>
          <w:color w:val="000000" w:themeColor="text1"/>
          <w:kern w:val="0"/>
          <w:highlight w:val="none"/>
          <w14:textFill>
            <w14:solidFill>
              <w14:schemeClr w14:val="tx1"/>
            </w14:solidFill>
          </w14:textFill>
        </w:rPr>
        <w:t>经过监</w:t>
      </w:r>
      <w:r>
        <w:rPr>
          <w:rFonts w:hint="eastAsia"/>
          <w:color w:val="000000" w:themeColor="text1"/>
          <w:kern w:val="0"/>
          <w:highlight w:val="none"/>
          <w14:textFill>
            <w14:solidFill>
              <w14:schemeClr w14:val="tx1"/>
            </w14:solidFill>
          </w14:textFill>
        </w:rPr>
        <w:t>理人</w:t>
      </w:r>
      <w:r>
        <w:rPr>
          <w:rFonts w:hint="eastAsia" w:ascii="宋体" w:hAnsi="宋体" w:eastAsia="宋体" w:cs="宋体"/>
          <w:color w:val="000000" w:themeColor="text1"/>
          <w:kern w:val="0"/>
          <w:highlight w:val="none"/>
          <w14:textFill>
            <w14:solidFill>
              <w14:schemeClr w14:val="tx1"/>
            </w14:solidFill>
          </w14:textFill>
        </w:rPr>
        <w:t>与</w:t>
      </w:r>
      <w:r>
        <w:rPr>
          <w:rFonts w:hint="eastAsia"/>
          <w:color w:val="000000" w:themeColor="text1"/>
          <w:kern w:val="0"/>
          <w:highlight w:val="none"/>
          <w14:textFill>
            <w14:solidFill>
              <w14:schemeClr w14:val="tx1"/>
            </w14:solidFill>
          </w14:textFill>
        </w:rPr>
        <w:t>承包人共同校定。</w:t>
      </w:r>
    </w:p>
    <w:p>
      <w:pPr>
        <w:pStyle w:val="73"/>
        <w:rPr>
          <w:rFonts w:cs="Times New Roman"/>
          <w:color w:val="000000" w:themeColor="text1"/>
          <w:kern w:val="0"/>
          <w:highlight w:val="none"/>
          <w14:textFill>
            <w14:solidFill>
              <w14:schemeClr w14:val="tx1"/>
            </w14:solidFill>
          </w14:textFill>
        </w:rPr>
      </w:pPr>
      <w:r>
        <w:rPr>
          <w:color w:val="000000" w:themeColor="text1"/>
          <w:kern w:val="0"/>
          <w:highlight w:val="none"/>
          <w14:textFill>
            <w14:solidFill>
              <w14:schemeClr w14:val="tx1"/>
            </w14:solidFill>
          </w14:textFill>
        </w:rPr>
        <w:t xml:space="preserve">9.1.3 </w:t>
      </w:r>
      <w:r>
        <w:rPr>
          <w:rFonts w:hint="eastAsia"/>
          <w:color w:val="000000" w:themeColor="text1"/>
          <w:kern w:val="0"/>
          <w:highlight w:val="none"/>
          <w14:textFill>
            <w14:solidFill>
              <w14:schemeClr w14:val="tx1"/>
            </w14:solidFill>
          </w14:textFill>
        </w:rPr>
        <w:t>承包人</w:t>
      </w:r>
      <w:r>
        <w:rPr>
          <w:rFonts w:hint="eastAsia" w:ascii="宋体" w:hAnsi="宋体" w:eastAsia="宋体" w:cs="宋体"/>
          <w:color w:val="000000" w:themeColor="text1"/>
          <w:kern w:val="0"/>
          <w:highlight w:val="none"/>
          <w14:textFill>
            <w14:solidFill>
              <w14:schemeClr w14:val="tx1"/>
            </w14:solidFill>
          </w14:textFill>
        </w:rPr>
        <w:t>应</w:t>
      </w:r>
      <w:r>
        <w:rPr>
          <w:rFonts w:hint="eastAsia"/>
          <w:color w:val="000000" w:themeColor="text1"/>
          <w:kern w:val="0"/>
          <w:highlight w:val="none"/>
          <w14:textFill>
            <w14:solidFill>
              <w14:schemeClr w14:val="tx1"/>
            </w14:solidFill>
          </w14:textFill>
        </w:rPr>
        <w:t>向</w:t>
      </w:r>
      <w:r>
        <w:rPr>
          <w:rFonts w:hint="eastAsia" w:ascii="宋体" w:hAnsi="宋体" w:eastAsia="宋体" w:cs="宋体"/>
          <w:color w:val="000000" w:themeColor="text1"/>
          <w:kern w:val="0"/>
          <w:highlight w:val="none"/>
          <w14:textFill>
            <w14:solidFill>
              <w14:schemeClr w14:val="tx1"/>
            </w14:solidFill>
          </w14:textFill>
        </w:rPr>
        <w:t>监</w:t>
      </w:r>
      <w:r>
        <w:rPr>
          <w:rFonts w:hint="eastAsia"/>
          <w:color w:val="000000" w:themeColor="text1"/>
          <w:kern w:val="0"/>
          <w:highlight w:val="none"/>
          <w14:textFill>
            <w14:solidFill>
              <w14:schemeClr w14:val="tx1"/>
            </w14:solidFill>
          </w14:textFill>
        </w:rPr>
        <w:t>理人提交</w:t>
      </w:r>
      <w:r>
        <w:rPr>
          <w:rFonts w:hint="eastAsia" w:ascii="宋体" w:hAnsi="宋体" w:eastAsia="宋体" w:cs="宋体"/>
          <w:color w:val="000000" w:themeColor="text1"/>
          <w:kern w:val="0"/>
          <w:highlight w:val="none"/>
          <w14:textFill>
            <w14:solidFill>
              <w14:schemeClr w14:val="tx1"/>
            </w14:solidFill>
          </w14:textFill>
        </w:rPr>
        <w:t>试验</w:t>
      </w:r>
      <w:r>
        <w:rPr>
          <w:rFonts w:hint="eastAsia"/>
          <w:color w:val="000000" w:themeColor="text1"/>
          <w:kern w:val="0"/>
          <w:highlight w:val="none"/>
          <w14:textFill>
            <w14:solidFill>
              <w14:schemeClr w14:val="tx1"/>
            </w14:solidFill>
          </w14:textFill>
        </w:rPr>
        <w:t>人</w:t>
      </w:r>
      <w:r>
        <w:rPr>
          <w:rFonts w:hint="eastAsia" w:ascii="宋体" w:hAnsi="宋体" w:eastAsia="宋体" w:cs="宋体"/>
          <w:color w:val="000000" w:themeColor="text1"/>
          <w:kern w:val="0"/>
          <w:highlight w:val="none"/>
          <w14:textFill>
            <w14:solidFill>
              <w14:schemeClr w14:val="tx1"/>
            </w14:solidFill>
          </w14:textFill>
        </w:rPr>
        <w:t>员</w:t>
      </w:r>
      <w:r>
        <w:rPr>
          <w:rFonts w:hint="eastAsia"/>
          <w:color w:val="000000" w:themeColor="text1"/>
          <w:kern w:val="0"/>
          <w:highlight w:val="none"/>
          <w14:textFill>
            <w14:solidFill>
              <w14:schemeClr w14:val="tx1"/>
            </w14:solidFill>
          </w14:textFill>
        </w:rPr>
        <w:t>的名</w:t>
      </w:r>
      <w:r>
        <w:rPr>
          <w:rFonts w:hint="eastAsia" w:ascii="宋体" w:hAnsi="宋体" w:eastAsia="宋体" w:cs="宋体"/>
          <w:color w:val="000000" w:themeColor="text1"/>
          <w:kern w:val="0"/>
          <w:highlight w:val="none"/>
          <w14:textFill>
            <w14:solidFill>
              <w14:schemeClr w14:val="tx1"/>
            </w14:solidFill>
          </w14:textFill>
        </w:rPr>
        <w:t>单</w:t>
      </w:r>
      <w:r>
        <w:rPr>
          <w:rFonts w:hint="eastAsia"/>
          <w:color w:val="000000" w:themeColor="text1"/>
          <w:kern w:val="0"/>
          <w:highlight w:val="none"/>
          <w14:textFill>
            <w14:solidFill>
              <w14:schemeClr w14:val="tx1"/>
            </w14:solidFill>
          </w14:textFill>
        </w:rPr>
        <w:t>及其</w:t>
      </w:r>
      <w:r>
        <w:rPr>
          <w:rFonts w:hint="eastAsia" w:ascii="宋体" w:hAnsi="宋体" w:eastAsia="宋体" w:cs="宋体"/>
          <w:color w:val="000000" w:themeColor="text1"/>
          <w:kern w:val="0"/>
          <w:highlight w:val="none"/>
          <w14:textFill>
            <w14:solidFill>
              <w14:schemeClr w14:val="tx1"/>
            </w14:solidFill>
          </w14:textFill>
        </w:rPr>
        <w:t>岗</w:t>
      </w:r>
      <w:r>
        <w:rPr>
          <w:rFonts w:hint="eastAsia"/>
          <w:color w:val="000000" w:themeColor="text1"/>
          <w:kern w:val="0"/>
          <w:highlight w:val="none"/>
          <w14:textFill>
            <w14:solidFill>
              <w14:schemeClr w14:val="tx1"/>
            </w14:solidFill>
          </w14:textFill>
        </w:rPr>
        <w:t>位、</w:t>
      </w:r>
      <w:r>
        <w:rPr>
          <w:rFonts w:hint="eastAsia" w:ascii="宋体" w:hAnsi="宋体" w:eastAsia="宋体" w:cs="宋体"/>
          <w:color w:val="000000" w:themeColor="text1"/>
          <w:kern w:val="0"/>
          <w:highlight w:val="none"/>
          <w14:textFill>
            <w14:solidFill>
              <w14:schemeClr w14:val="tx1"/>
            </w14:solidFill>
          </w14:textFill>
        </w:rPr>
        <w:t>资</w:t>
      </w:r>
      <w:r>
        <w:rPr>
          <w:rFonts w:hint="eastAsia"/>
          <w:color w:val="000000" w:themeColor="text1"/>
          <w:kern w:val="0"/>
          <w:highlight w:val="none"/>
          <w14:textFill>
            <w14:solidFill>
              <w14:schemeClr w14:val="tx1"/>
            </w14:solidFill>
          </w14:textFill>
        </w:rPr>
        <w:t>格等</w:t>
      </w:r>
      <w:r>
        <w:rPr>
          <w:rFonts w:hint="eastAsia" w:ascii="宋体" w:hAnsi="宋体" w:eastAsia="宋体" w:cs="宋体"/>
          <w:color w:val="000000" w:themeColor="text1"/>
          <w:kern w:val="0"/>
          <w:highlight w:val="none"/>
          <w14:textFill>
            <w14:solidFill>
              <w14:schemeClr w14:val="tx1"/>
            </w14:solidFill>
          </w14:textFill>
        </w:rPr>
        <w:t>证</w:t>
      </w:r>
      <w:r>
        <w:rPr>
          <w:rFonts w:hint="eastAsia"/>
          <w:color w:val="000000" w:themeColor="text1"/>
          <w:kern w:val="0"/>
          <w:highlight w:val="none"/>
          <w14:textFill>
            <w14:solidFill>
              <w14:schemeClr w14:val="tx1"/>
            </w14:solidFill>
          </w14:textFill>
        </w:rPr>
        <w:t>明</w:t>
      </w:r>
      <w:r>
        <w:rPr>
          <w:rFonts w:hint="eastAsia" w:ascii="宋体" w:hAnsi="宋体" w:eastAsia="宋体" w:cs="宋体"/>
          <w:color w:val="000000" w:themeColor="text1"/>
          <w:kern w:val="0"/>
          <w:highlight w:val="none"/>
          <w14:textFill>
            <w14:solidFill>
              <w14:schemeClr w14:val="tx1"/>
            </w14:solidFill>
          </w14:textFill>
        </w:rPr>
        <w:t>资</w:t>
      </w:r>
      <w:r>
        <w:rPr>
          <w:rFonts w:hint="eastAsia"/>
          <w:color w:val="000000" w:themeColor="text1"/>
          <w:kern w:val="0"/>
          <w:highlight w:val="none"/>
          <w14:textFill>
            <w14:solidFill>
              <w14:schemeClr w14:val="tx1"/>
            </w14:solidFill>
          </w14:textFill>
        </w:rPr>
        <w:t>料，</w:t>
      </w:r>
      <w:r>
        <w:rPr>
          <w:rFonts w:hint="eastAsia" w:ascii="宋体" w:hAnsi="宋体" w:eastAsia="宋体" w:cs="宋体"/>
          <w:color w:val="000000" w:themeColor="text1"/>
          <w:kern w:val="0"/>
          <w:highlight w:val="none"/>
          <w14:textFill>
            <w14:solidFill>
              <w14:schemeClr w14:val="tx1"/>
            </w14:solidFill>
          </w14:textFill>
        </w:rPr>
        <w:t>试验</w:t>
      </w:r>
      <w:r>
        <w:rPr>
          <w:rFonts w:hint="eastAsia"/>
          <w:color w:val="000000" w:themeColor="text1"/>
          <w:kern w:val="0"/>
          <w:highlight w:val="none"/>
          <w14:textFill>
            <w14:solidFill>
              <w14:schemeClr w14:val="tx1"/>
            </w14:solidFill>
          </w14:textFill>
        </w:rPr>
        <w:t>人</w:t>
      </w:r>
      <w:r>
        <w:rPr>
          <w:rFonts w:hint="eastAsia" w:ascii="宋体" w:hAnsi="宋体" w:eastAsia="宋体" w:cs="宋体"/>
          <w:color w:val="000000" w:themeColor="text1"/>
          <w:kern w:val="0"/>
          <w:highlight w:val="none"/>
          <w14:textFill>
            <w14:solidFill>
              <w14:schemeClr w14:val="tx1"/>
            </w14:solidFill>
          </w14:textFill>
        </w:rPr>
        <w:t>员</w:t>
      </w:r>
      <w:r>
        <w:rPr>
          <w:rFonts w:hint="eastAsia"/>
          <w:color w:val="000000" w:themeColor="text1"/>
          <w:kern w:val="0"/>
          <w:highlight w:val="none"/>
          <w14:textFill>
            <w14:solidFill>
              <w14:schemeClr w14:val="tx1"/>
            </w14:solidFill>
          </w14:textFill>
        </w:rPr>
        <w:t>必</w:t>
      </w:r>
      <w:r>
        <w:rPr>
          <w:rFonts w:hint="eastAsia" w:ascii="宋体" w:hAnsi="宋体" w:eastAsia="宋体" w:cs="宋体"/>
          <w:color w:val="000000" w:themeColor="text1"/>
          <w:kern w:val="0"/>
          <w:highlight w:val="none"/>
          <w14:textFill>
            <w14:solidFill>
              <w14:schemeClr w14:val="tx1"/>
            </w14:solidFill>
          </w14:textFill>
        </w:rPr>
        <w:t>须</w:t>
      </w:r>
      <w:r>
        <w:rPr>
          <w:rFonts w:hint="eastAsia"/>
          <w:color w:val="000000" w:themeColor="text1"/>
          <w:kern w:val="0"/>
          <w:highlight w:val="none"/>
          <w14:textFill>
            <w14:solidFill>
              <w14:schemeClr w14:val="tx1"/>
            </w14:solidFill>
          </w14:textFill>
        </w:rPr>
        <w:t>能</w:t>
      </w:r>
      <w:r>
        <w:rPr>
          <w:rFonts w:hint="eastAsia" w:ascii="宋体" w:hAnsi="宋体" w:eastAsia="宋体" w:cs="宋体"/>
          <w:color w:val="000000" w:themeColor="text1"/>
          <w:kern w:val="0"/>
          <w:highlight w:val="none"/>
          <w14:textFill>
            <w14:solidFill>
              <w14:schemeClr w14:val="tx1"/>
            </w14:solidFill>
          </w14:textFill>
        </w:rPr>
        <w:t>够</w:t>
      </w:r>
      <w:r>
        <w:rPr>
          <w:rFonts w:hint="eastAsia"/>
          <w:color w:val="000000" w:themeColor="text1"/>
          <w:kern w:val="0"/>
          <w:highlight w:val="none"/>
          <w14:textFill>
            <w14:solidFill>
              <w14:schemeClr w14:val="tx1"/>
            </w14:solidFill>
          </w14:textFill>
        </w:rPr>
        <w:t>熟</w:t>
      </w:r>
      <w:r>
        <w:rPr>
          <w:rFonts w:hint="eastAsia" w:ascii="宋体" w:hAnsi="宋体" w:eastAsia="宋体" w:cs="宋体"/>
          <w:color w:val="000000" w:themeColor="text1"/>
          <w:kern w:val="0"/>
          <w:highlight w:val="none"/>
          <w14:textFill>
            <w14:solidFill>
              <w14:schemeClr w14:val="tx1"/>
            </w14:solidFill>
          </w14:textFill>
        </w:rPr>
        <w:t>练进</w:t>
      </w:r>
      <w:r>
        <w:rPr>
          <w:rFonts w:hint="eastAsia"/>
          <w:color w:val="000000" w:themeColor="text1"/>
          <w:kern w:val="0"/>
          <w:highlight w:val="none"/>
          <w14:textFill>
            <w14:solidFill>
              <w14:schemeClr w14:val="tx1"/>
            </w14:solidFill>
          </w14:textFill>
        </w:rPr>
        <w:t>行相</w:t>
      </w:r>
      <w:r>
        <w:rPr>
          <w:rFonts w:hint="eastAsia" w:ascii="宋体" w:hAnsi="宋体" w:eastAsia="宋体" w:cs="宋体"/>
          <w:color w:val="000000" w:themeColor="text1"/>
          <w:kern w:val="0"/>
          <w:highlight w:val="none"/>
          <w14:textFill>
            <w14:solidFill>
              <w14:schemeClr w14:val="tx1"/>
            </w14:solidFill>
          </w14:textFill>
        </w:rPr>
        <w:t>应</w:t>
      </w:r>
      <w:r>
        <w:rPr>
          <w:rFonts w:hint="eastAsia"/>
          <w:color w:val="000000" w:themeColor="text1"/>
          <w:kern w:val="0"/>
          <w:highlight w:val="none"/>
          <w14:textFill>
            <w14:solidFill>
              <w14:schemeClr w14:val="tx1"/>
            </w14:solidFill>
          </w14:textFill>
        </w:rPr>
        <w:t>的</w:t>
      </w:r>
      <w:r>
        <w:rPr>
          <w:rFonts w:hint="eastAsia" w:ascii="宋体" w:hAnsi="宋体" w:eastAsia="宋体" w:cs="宋体"/>
          <w:color w:val="000000" w:themeColor="text1"/>
          <w:kern w:val="0"/>
          <w:highlight w:val="none"/>
          <w14:textFill>
            <w14:solidFill>
              <w14:schemeClr w14:val="tx1"/>
            </w14:solidFill>
          </w14:textFill>
        </w:rPr>
        <w:t>检测试验</w:t>
      </w:r>
      <w:r>
        <w:rPr>
          <w:rFonts w:hint="eastAsia"/>
          <w:color w:val="000000" w:themeColor="text1"/>
          <w:kern w:val="0"/>
          <w:highlight w:val="none"/>
          <w14:textFill>
            <w14:solidFill>
              <w14:schemeClr w14:val="tx1"/>
            </w14:solidFill>
          </w14:textFill>
        </w:rPr>
        <w:t>，承包人</w:t>
      </w:r>
      <w:r>
        <w:rPr>
          <w:rFonts w:hint="eastAsia" w:ascii="宋体" w:hAnsi="宋体" w:eastAsia="宋体" w:cs="宋体"/>
          <w:color w:val="000000" w:themeColor="text1"/>
          <w:kern w:val="0"/>
          <w:highlight w:val="none"/>
          <w14:textFill>
            <w14:solidFill>
              <w14:schemeClr w14:val="tx1"/>
            </w14:solidFill>
          </w14:textFill>
        </w:rPr>
        <w:t>对试验</w:t>
      </w:r>
      <w:r>
        <w:rPr>
          <w:rFonts w:hint="eastAsia"/>
          <w:color w:val="000000" w:themeColor="text1"/>
          <w:kern w:val="0"/>
          <w:highlight w:val="none"/>
          <w14:textFill>
            <w14:solidFill>
              <w14:schemeClr w14:val="tx1"/>
            </w14:solidFill>
          </w14:textFill>
        </w:rPr>
        <w:t>人</w:t>
      </w:r>
      <w:r>
        <w:rPr>
          <w:rFonts w:hint="eastAsia" w:ascii="宋体" w:hAnsi="宋体" w:eastAsia="宋体" w:cs="宋体"/>
          <w:color w:val="000000" w:themeColor="text1"/>
          <w:kern w:val="0"/>
          <w:highlight w:val="none"/>
          <w14:textFill>
            <w14:solidFill>
              <w14:schemeClr w14:val="tx1"/>
            </w14:solidFill>
          </w14:textFill>
        </w:rPr>
        <w:t>员</w:t>
      </w:r>
      <w:r>
        <w:rPr>
          <w:rFonts w:hint="eastAsia"/>
          <w:color w:val="000000" w:themeColor="text1"/>
          <w:kern w:val="0"/>
          <w:highlight w:val="none"/>
          <w14:textFill>
            <w14:solidFill>
              <w14:schemeClr w14:val="tx1"/>
            </w14:solidFill>
          </w14:textFill>
        </w:rPr>
        <w:t>的</w:t>
      </w:r>
      <w:r>
        <w:rPr>
          <w:rFonts w:hint="eastAsia" w:ascii="宋体" w:hAnsi="宋体" w:eastAsia="宋体" w:cs="宋体"/>
          <w:color w:val="000000" w:themeColor="text1"/>
          <w:kern w:val="0"/>
          <w:highlight w:val="none"/>
          <w14:textFill>
            <w14:solidFill>
              <w14:schemeClr w14:val="tx1"/>
            </w14:solidFill>
          </w14:textFill>
        </w:rPr>
        <w:t>试验</w:t>
      </w:r>
      <w:r>
        <w:rPr>
          <w:rFonts w:hint="eastAsia"/>
          <w:color w:val="000000" w:themeColor="text1"/>
          <w:kern w:val="0"/>
          <w:highlight w:val="none"/>
          <w14:textFill>
            <w14:solidFill>
              <w14:schemeClr w14:val="tx1"/>
            </w14:solidFill>
          </w14:textFill>
        </w:rPr>
        <w:t>程序和</w:t>
      </w:r>
      <w:r>
        <w:rPr>
          <w:rFonts w:hint="eastAsia" w:ascii="宋体" w:hAnsi="宋体" w:eastAsia="宋体" w:cs="宋体"/>
          <w:color w:val="000000" w:themeColor="text1"/>
          <w:kern w:val="0"/>
          <w:highlight w:val="none"/>
          <w14:textFill>
            <w14:solidFill>
              <w14:schemeClr w14:val="tx1"/>
            </w14:solidFill>
          </w14:textFill>
        </w:rPr>
        <w:t>试验结</w:t>
      </w:r>
      <w:r>
        <w:rPr>
          <w:rFonts w:hint="eastAsia"/>
          <w:color w:val="000000" w:themeColor="text1"/>
          <w:kern w:val="0"/>
          <w:highlight w:val="none"/>
          <w14:textFill>
            <w14:solidFill>
              <w14:schemeClr w14:val="tx1"/>
            </w14:solidFill>
          </w14:textFill>
        </w:rPr>
        <w:t>果的正确性</w:t>
      </w:r>
      <w:r>
        <w:rPr>
          <w:rFonts w:hint="eastAsia" w:ascii="宋体" w:hAnsi="宋体" w:eastAsia="宋体" w:cs="宋体"/>
          <w:color w:val="000000" w:themeColor="text1"/>
          <w:kern w:val="0"/>
          <w:highlight w:val="none"/>
          <w14:textFill>
            <w14:solidFill>
              <w14:schemeClr w14:val="tx1"/>
            </w14:solidFill>
          </w14:textFill>
        </w:rPr>
        <w:t>负责</w:t>
      </w:r>
      <w:r>
        <w:rPr>
          <w:rFonts w:hint="eastAsia"/>
          <w:color w:val="000000" w:themeColor="text1"/>
          <w:kern w:val="0"/>
          <w:highlight w:val="none"/>
          <w14:textFill>
            <w14:solidFill>
              <w14:schemeClr w14:val="tx1"/>
            </w14:solidFill>
          </w14:textFill>
        </w:rPr>
        <w:t>。</w:t>
      </w:r>
    </w:p>
    <w:p>
      <w:pPr>
        <w:pStyle w:val="72"/>
        <w:outlineLvl w:val="9"/>
        <w:rPr>
          <w:rFonts w:cs="Times New Roman"/>
          <w:color w:val="000000" w:themeColor="text1"/>
          <w:highlight w:val="none"/>
          <w14:textFill>
            <w14:solidFill>
              <w14:schemeClr w14:val="tx1"/>
            </w14:solidFill>
          </w14:textFill>
        </w:rPr>
      </w:pPr>
      <w:bookmarkStart w:id="700" w:name="_Toc351203564"/>
      <w:bookmarkStart w:id="701" w:name="_Toc485213244"/>
      <w:bookmarkStart w:id="702" w:name="_Toc418751709"/>
      <w:bookmarkStart w:id="703" w:name="_Toc418752155"/>
      <w:bookmarkStart w:id="704" w:name="_Toc406522133"/>
      <w:bookmarkStart w:id="705" w:name="_Toc26975"/>
      <w:r>
        <w:rPr>
          <w:color w:val="000000" w:themeColor="text1"/>
          <w:highlight w:val="none"/>
          <w14:textFill>
            <w14:solidFill>
              <w14:schemeClr w14:val="tx1"/>
            </w14:solidFill>
          </w14:textFill>
        </w:rPr>
        <w:t>9</w:t>
      </w:r>
      <w:bookmarkStart w:id="706" w:name="_Toc337558784"/>
      <w:r>
        <w:rPr>
          <w:color w:val="000000" w:themeColor="text1"/>
          <w:highlight w:val="none"/>
          <w14:textFill>
            <w14:solidFill>
              <w14:schemeClr w14:val="tx1"/>
            </w14:solidFill>
          </w14:textFill>
        </w:rPr>
        <w:t>.2</w:t>
      </w:r>
      <w:r>
        <w:rPr>
          <w:rFonts w:hint="eastAsia"/>
          <w:color w:val="000000" w:themeColor="text1"/>
          <w:highlight w:val="none"/>
          <w14:textFill>
            <w14:solidFill>
              <w14:schemeClr w14:val="tx1"/>
            </w14:solidFill>
          </w14:textFill>
        </w:rPr>
        <w:t>取</w:t>
      </w:r>
      <w:r>
        <w:rPr>
          <w:rFonts w:hint="eastAsia" w:ascii="宋体" w:hAnsi="宋体" w:eastAsia="宋体" w:cs="宋体"/>
          <w:color w:val="000000" w:themeColor="text1"/>
          <w:highlight w:val="none"/>
          <w14:textFill>
            <w14:solidFill>
              <w14:schemeClr w14:val="tx1"/>
            </w14:solidFill>
          </w14:textFill>
        </w:rPr>
        <w:t>样</w:t>
      </w:r>
      <w:bookmarkEnd w:id="700"/>
      <w:bookmarkEnd w:id="701"/>
      <w:bookmarkEnd w:id="702"/>
      <w:bookmarkEnd w:id="703"/>
      <w:bookmarkEnd w:id="704"/>
      <w:bookmarkEnd w:id="705"/>
    </w:p>
    <w:bookmarkEnd w:id="706"/>
    <w:p>
      <w:pPr>
        <w:pStyle w:val="73"/>
        <w:rPr>
          <w:rFonts w:cs="Times New Roman"/>
          <w:color w:val="000000" w:themeColor="text1"/>
          <w:kern w:val="0"/>
          <w:highlight w:val="none"/>
          <w14:textFill>
            <w14:solidFill>
              <w14:schemeClr w14:val="tx1"/>
            </w14:solidFill>
          </w14:textFill>
        </w:rPr>
      </w:pPr>
      <w:r>
        <w:rPr>
          <w:rFonts w:hint="eastAsia" w:ascii="宋体" w:hAnsi="宋体" w:eastAsia="宋体" w:cs="宋体"/>
          <w:color w:val="000000" w:themeColor="text1"/>
          <w:kern w:val="0"/>
          <w:highlight w:val="none"/>
          <w14:textFill>
            <w14:solidFill>
              <w14:schemeClr w14:val="tx1"/>
            </w14:solidFill>
          </w14:textFill>
        </w:rPr>
        <w:t>试验属</w:t>
      </w:r>
      <w:r>
        <w:rPr>
          <w:rFonts w:hint="eastAsia"/>
          <w:color w:val="000000" w:themeColor="text1"/>
          <w:kern w:val="0"/>
          <w:highlight w:val="none"/>
          <w14:textFill>
            <w14:solidFill>
              <w14:schemeClr w14:val="tx1"/>
            </w14:solidFill>
          </w14:textFill>
        </w:rPr>
        <w:t>于自</w:t>
      </w:r>
      <w:r>
        <w:rPr>
          <w:rFonts w:hint="eastAsia" w:ascii="宋体" w:hAnsi="宋体" w:eastAsia="宋体" w:cs="宋体"/>
          <w:color w:val="000000" w:themeColor="text1"/>
          <w:kern w:val="0"/>
          <w:highlight w:val="none"/>
          <w14:textFill>
            <w14:solidFill>
              <w14:schemeClr w14:val="tx1"/>
            </w14:solidFill>
          </w14:textFill>
        </w:rPr>
        <w:t>检</w:t>
      </w:r>
      <w:r>
        <w:rPr>
          <w:rFonts w:hint="eastAsia"/>
          <w:color w:val="000000" w:themeColor="text1"/>
          <w:kern w:val="0"/>
          <w:highlight w:val="none"/>
          <w14:textFill>
            <w14:solidFill>
              <w14:schemeClr w14:val="tx1"/>
            </w14:solidFill>
          </w14:textFill>
        </w:rPr>
        <w:t>性</w:t>
      </w:r>
      <w:r>
        <w:rPr>
          <w:rFonts w:hint="eastAsia" w:ascii="宋体" w:hAnsi="宋体" w:eastAsia="宋体" w:cs="宋体"/>
          <w:color w:val="000000" w:themeColor="text1"/>
          <w:kern w:val="0"/>
          <w:highlight w:val="none"/>
          <w14:textFill>
            <w14:solidFill>
              <w14:schemeClr w14:val="tx1"/>
            </w14:solidFill>
          </w14:textFill>
        </w:rPr>
        <w:t>质</w:t>
      </w:r>
      <w:r>
        <w:rPr>
          <w:rFonts w:hint="eastAsia"/>
          <w:color w:val="000000" w:themeColor="text1"/>
          <w:kern w:val="0"/>
          <w:highlight w:val="none"/>
          <w14:textFill>
            <w14:solidFill>
              <w14:schemeClr w14:val="tx1"/>
            </w14:solidFill>
          </w14:textFill>
        </w:rPr>
        <w:t>的，承包人可以</w:t>
      </w:r>
      <w:r>
        <w:rPr>
          <w:rFonts w:hint="eastAsia" w:ascii="宋体" w:hAnsi="宋体" w:eastAsia="宋体" w:cs="宋体"/>
          <w:color w:val="000000" w:themeColor="text1"/>
          <w:kern w:val="0"/>
          <w:highlight w:val="none"/>
          <w14:textFill>
            <w14:solidFill>
              <w14:schemeClr w14:val="tx1"/>
            </w14:solidFill>
          </w14:textFill>
        </w:rPr>
        <w:t>单独</w:t>
      </w:r>
      <w:r>
        <w:rPr>
          <w:rFonts w:hint="eastAsia"/>
          <w:color w:val="000000" w:themeColor="text1"/>
          <w:kern w:val="0"/>
          <w:highlight w:val="none"/>
          <w14:textFill>
            <w14:solidFill>
              <w14:schemeClr w14:val="tx1"/>
            </w14:solidFill>
          </w14:textFill>
        </w:rPr>
        <w:t>取</w:t>
      </w:r>
      <w:r>
        <w:rPr>
          <w:rFonts w:hint="eastAsia" w:ascii="宋体" w:hAnsi="宋体" w:eastAsia="宋体" w:cs="宋体"/>
          <w:color w:val="000000" w:themeColor="text1"/>
          <w:kern w:val="0"/>
          <w:highlight w:val="none"/>
          <w14:textFill>
            <w14:solidFill>
              <w14:schemeClr w14:val="tx1"/>
            </w14:solidFill>
          </w14:textFill>
        </w:rPr>
        <w:t>样</w:t>
      </w:r>
      <w:r>
        <w:rPr>
          <w:rFonts w:hint="eastAsia"/>
          <w:color w:val="000000" w:themeColor="text1"/>
          <w:kern w:val="0"/>
          <w:highlight w:val="none"/>
          <w14:textFill>
            <w14:solidFill>
              <w14:schemeClr w14:val="tx1"/>
            </w14:solidFill>
          </w14:textFill>
        </w:rPr>
        <w:t>。</w:t>
      </w:r>
      <w:r>
        <w:rPr>
          <w:rFonts w:hint="eastAsia" w:ascii="宋体" w:hAnsi="宋体" w:eastAsia="宋体" w:cs="宋体"/>
          <w:color w:val="000000" w:themeColor="text1"/>
          <w:kern w:val="0"/>
          <w:highlight w:val="none"/>
          <w14:textFill>
            <w14:solidFill>
              <w14:schemeClr w14:val="tx1"/>
            </w14:solidFill>
          </w14:textFill>
        </w:rPr>
        <w:t>试验属</w:t>
      </w:r>
      <w:r>
        <w:rPr>
          <w:rFonts w:hint="eastAsia"/>
          <w:color w:val="000000" w:themeColor="text1"/>
          <w:kern w:val="0"/>
          <w:highlight w:val="none"/>
          <w14:textFill>
            <w14:solidFill>
              <w14:schemeClr w14:val="tx1"/>
            </w14:solidFill>
          </w14:textFill>
        </w:rPr>
        <w:t>于</w:t>
      </w:r>
      <w:r>
        <w:rPr>
          <w:rFonts w:hint="eastAsia" w:ascii="宋体" w:hAnsi="宋体" w:eastAsia="宋体" w:cs="宋体"/>
          <w:color w:val="000000" w:themeColor="text1"/>
          <w:kern w:val="0"/>
          <w:highlight w:val="none"/>
          <w14:textFill>
            <w14:solidFill>
              <w14:schemeClr w14:val="tx1"/>
            </w14:solidFill>
          </w14:textFill>
        </w:rPr>
        <w:t>监</w:t>
      </w:r>
      <w:r>
        <w:rPr>
          <w:rFonts w:hint="eastAsia"/>
          <w:color w:val="000000" w:themeColor="text1"/>
          <w:kern w:val="0"/>
          <w:highlight w:val="none"/>
          <w14:textFill>
            <w14:solidFill>
              <w14:schemeClr w14:val="tx1"/>
            </w14:solidFill>
          </w14:textFill>
        </w:rPr>
        <w:t>理人抽</w:t>
      </w:r>
      <w:r>
        <w:rPr>
          <w:rFonts w:hint="eastAsia" w:ascii="宋体" w:hAnsi="宋体" w:eastAsia="宋体" w:cs="宋体"/>
          <w:color w:val="000000" w:themeColor="text1"/>
          <w:kern w:val="0"/>
          <w:highlight w:val="none"/>
          <w14:textFill>
            <w14:solidFill>
              <w14:schemeClr w14:val="tx1"/>
            </w14:solidFill>
          </w14:textFill>
        </w:rPr>
        <w:t>检</w:t>
      </w:r>
      <w:r>
        <w:rPr>
          <w:rFonts w:hint="eastAsia"/>
          <w:color w:val="000000" w:themeColor="text1"/>
          <w:kern w:val="0"/>
          <w:highlight w:val="none"/>
          <w14:textFill>
            <w14:solidFill>
              <w14:schemeClr w14:val="tx1"/>
            </w14:solidFill>
          </w14:textFill>
        </w:rPr>
        <w:t>性</w:t>
      </w:r>
      <w:r>
        <w:rPr>
          <w:rFonts w:hint="eastAsia" w:ascii="宋体" w:hAnsi="宋体" w:eastAsia="宋体" w:cs="宋体"/>
          <w:color w:val="000000" w:themeColor="text1"/>
          <w:kern w:val="0"/>
          <w:highlight w:val="none"/>
          <w14:textFill>
            <w14:solidFill>
              <w14:schemeClr w14:val="tx1"/>
            </w14:solidFill>
          </w14:textFill>
        </w:rPr>
        <w:t>质</w:t>
      </w:r>
      <w:r>
        <w:rPr>
          <w:rFonts w:hint="eastAsia"/>
          <w:color w:val="000000" w:themeColor="text1"/>
          <w:kern w:val="0"/>
          <w:highlight w:val="none"/>
          <w14:textFill>
            <w14:solidFill>
              <w14:schemeClr w14:val="tx1"/>
            </w14:solidFill>
          </w14:textFill>
        </w:rPr>
        <w:t>的，可由</w:t>
      </w:r>
      <w:r>
        <w:rPr>
          <w:rFonts w:hint="eastAsia" w:ascii="宋体" w:hAnsi="宋体" w:eastAsia="宋体" w:cs="宋体"/>
          <w:color w:val="000000" w:themeColor="text1"/>
          <w:kern w:val="0"/>
          <w:highlight w:val="none"/>
          <w14:textFill>
            <w14:solidFill>
              <w14:schemeClr w14:val="tx1"/>
            </w14:solidFill>
          </w14:textFill>
        </w:rPr>
        <w:t>监</w:t>
      </w:r>
      <w:r>
        <w:rPr>
          <w:rFonts w:hint="eastAsia"/>
          <w:color w:val="000000" w:themeColor="text1"/>
          <w:kern w:val="0"/>
          <w:highlight w:val="none"/>
          <w14:textFill>
            <w14:solidFill>
              <w14:schemeClr w14:val="tx1"/>
            </w14:solidFill>
          </w14:textFill>
        </w:rPr>
        <w:t>理人取</w:t>
      </w:r>
      <w:r>
        <w:rPr>
          <w:rFonts w:hint="eastAsia" w:ascii="宋体" w:hAnsi="宋体" w:eastAsia="宋体" w:cs="宋体"/>
          <w:color w:val="000000" w:themeColor="text1"/>
          <w:kern w:val="0"/>
          <w:highlight w:val="none"/>
          <w14:textFill>
            <w14:solidFill>
              <w14:schemeClr w14:val="tx1"/>
            </w14:solidFill>
          </w14:textFill>
        </w:rPr>
        <w:t>样</w:t>
      </w:r>
      <w:r>
        <w:rPr>
          <w:rFonts w:hint="eastAsia"/>
          <w:color w:val="000000" w:themeColor="text1"/>
          <w:kern w:val="0"/>
          <w:highlight w:val="none"/>
          <w14:textFill>
            <w14:solidFill>
              <w14:schemeClr w14:val="tx1"/>
            </w14:solidFill>
          </w14:textFill>
        </w:rPr>
        <w:t>，也可由承包人的</w:t>
      </w:r>
      <w:r>
        <w:rPr>
          <w:rFonts w:hint="eastAsia" w:ascii="宋体" w:hAnsi="宋体" w:eastAsia="宋体" w:cs="宋体"/>
          <w:color w:val="000000" w:themeColor="text1"/>
          <w:kern w:val="0"/>
          <w:highlight w:val="none"/>
          <w14:textFill>
            <w14:solidFill>
              <w14:schemeClr w14:val="tx1"/>
            </w14:solidFill>
          </w14:textFill>
        </w:rPr>
        <w:t>试验</w:t>
      </w:r>
      <w:r>
        <w:rPr>
          <w:rFonts w:hint="eastAsia"/>
          <w:color w:val="000000" w:themeColor="text1"/>
          <w:kern w:val="0"/>
          <w:highlight w:val="none"/>
          <w14:textFill>
            <w14:solidFill>
              <w14:schemeClr w14:val="tx1"/>
            </w14:solidFill>
          </w14:textFill>
        </w:rPr>
        <w:t>人</w:t>
      </w:r>
      <w:r>
        <w:rPr>
          <w:rFonts w:hint="eastAsia" w:ascii="宋体" w:hAnsi="宋体" w:eastAsia="宋体" w:cs="宋体"/>
          <w:color w:val="000000" w:themeColor="text1"/>
          <w:kern w:val="0"/>
          <w:highlight w:val="none"/>
          <w14:textFill>
            <w14:solidFill>
              <w14:schemeClr w14:val="tx1"/>
            </w14:solidFill>
          </w14:textFill>
        </w:rPr>
        <w:t>员</w:t>
      </w:r>
      <w:r>
        <w:rPr>
          <w:rFonts w:hint="eastAsia"/>
          <w:color w:val="000000" w:themeColor="text1"/>
          <w:kern w:val="0"/>
          <w:highlight w:val="none"/>
          <w14:textFill>
            <w14:solidFill>
              <w14:schemeClr w14:val="tx1"/>
            </w14:solidFill>
          </w14:textFill>
        </w:rPr>
        <w:t>在</w:t>
      </w:r>
      <w:r>
        <w:rPr>
          <w:rFonts w:hint="eastAsia" w:ascii="宋体" w:hAnsi="宋体" w:eastAsia="宋体" w:cs="宋体"/>
          <w:color w:val="000000" w:themeColor="text1"/>
          <w:kern w:val="0"/>
          <w:highlight w:val="none"/>
          <w14:textFill>
            <w14:solidFill>
              <w14:schemeClr w14:val="tx1"/>
            </w14:solidFill>
          </w14:textFill>
        </w:rPr>
        <w:t>监</w:t>
      </w:r>
      <w:r>
        <w:rPr>
          <w:rFonts w:hint="eastAsia"/>
          <w:color w:val="000000" w:themeColor="text1"/>
          <w:kern w:val="0"/>
          <w:highlight w:val="none"/>
          <w14:textFill>
            <w14:solidFill>
              <w14:schemeClr w14:val="tx1"/>
            </w14:solidFill>
          </w14:textFill>
        </w:rPr>
        <w:t>理人的</w:t>
      </w:r>
      <w:r>
        <w:rPr>
          <w:rFonts w:hint="eastAsia" w:ascii="宋体" w:hAnsi="宋体" w:eastAsia="宋体" w:cs="宋体"/>
          <w:color w:val="000000" w:themeColor="text1"/>
          <w:kern w:val="0"/>
          <w:highlight w:val="none"/>
          <w14:textFill>
            <w14:solidFill>
              <w14:schemeClr w14:val="tx1"/>
            </w14:solidFill>
          </w14:textFill>
        </w:rPr>
        <w:t>监</w:t>
      </w:r>
      <w:r>
        <w:rPr>
          <w:rFonts w:hint="eastAsia"/>
          <w:color w:val="000000" w:themeColor="text1"/>
          <w:kern w:val="0"/>
          <w:highlight w:val="none"/>
          <w14:textFill>
            <w14:solidFill>
              <w14:schemeClr w14:val="tx1"/>
            </w14:solidFill>
          </w14:textFill>
        </w:rPr>
        <w:t>督下取</w:t>
      </w:r>
      <w:r>
        <w:rPr>
          <w:rFonts w:hint="eastAsia" w:ascii="宋体" w:hAnsi="宋体" w:eastAsia="宋体" w:cs="宋体"/>
          <w:color w:val="000000" w:themeColor="text1"/>
          <w:kern w:val="0"/>
          <w:highlight w:val="none"/>
          <w14:textFill>
            <w14:solidFill>
              <w14:schemeClr w14:val="tx1"/>
            </w14:solidFill>
          </w14:textFill>
        </w:rPr>
        <w:t>样</w:t>
      </w:r>
      <w:r>
        <w:rPr>
          <w:rFonts w:hint="eastAsia"/>
          <w:color w:val="000000" w:themeColor="text1"/>
          <w:kern w:val="0"/>
          <w:highlight w:val="none"/>
          <w14:textFill>
            <w14:solidFill>
              <w14:schemeClr w14:val="tx1"/>
            </w14:solidFill>
          </w14:textFill>
        </w:rPr>
        <w:t>。</w:t>
      </w:r>
    </w:p>
    <w:p>
      <w:pPr>
        <w:pStyle w:val="72"/>
        <w:outlineLvl w:val="9"/>
        <w:rPr>
          <w:rFonts w:cs="Times New Roman"/>
          <w:color w:val="000000" w:themeColor="text1"/>
          <w:highlight w:val="none"/>
          <w14:textFill>
            <w14:solidFill>
              <w14:schemeClr w14:val="tx1"/>
            </w14:solidFill>
          </w14:textFill>
        </w:rPr>
      </w:pPr>
      <w:bookmarkStart w:id="707" w:name="_Toc418752156"/>
      <w:bookmarkStart w:id="708" w:name="_Toc406522134"/>
      <w:bookmarkStart w:id="709" w:name="_Toc351203565"/>
      <w:bookmarkStart w:id="710" w:name="_Toc10006"/>
      <w:bookmarkStart w:id="711" w:name="_Toc485213245"/>
      <w:bookmarkStart w:id="712" w:name="_Toc418751710"/>
      <w:r>
        <w:rPr>
          <w:color w:val="000000" w:themeColor="text1"/>
          <w:highlight w:val="none"/>
          <w14:textFill>
            <w14:solidFill>
              <w14:schemeClr w14:val="tx1"/>
            </w14:solidFill>
          </w14:textFill>
        </w:rPr>
        <w:t>9</w:t>
      </w:r>
      <w:bookmarkStart w:id="713" w:name="_Toc337558785"/>
      <w:r>
        <w:rPr>
          <w:color w:val="000000" w:themeColor="text1"/>
          <w:highlight w:val="none"/>
          <w14:textFill>
            <w14:solidFill>
              <w14:schemeClr w14:val="tx1"/>
            </w14:solidFill>
          </w14:textFill>
        </w:rPr>
        <w:t>.3</w:t>
      </w:r>
      <w:r>
        <w:rPr>
          <w:rFonts w:hint="eastAsia"/>
          <w:color w:val="000000" w:themeColor="text1"/>
          <w:highlight w:val="none"/>
          <w14:textFill>
            <w14:solidFill>
              <w14:schemeClr w14:val="tx1"/>
            </w14:solidFill>
          </w14:textFill>
        </w:rPr>
        <w:t>材料、工程</w:t>
      </w:r>
      <w:r>
        <w:rPr>
          <w:rFonts w:hint="eastAsia" w:ascii="宋体" w:hAnsi="宋体" w:eastAsia="宋体" w:cs="宋体"/>
          <w:color w:val="000000" w:themeColor="text1"/>
          <w:highlight w:val="none"/>
          <w14:textFill>
            <w14:solidFill>
              <w14:schemeClr w14:val="tx1"/>
            </w14:solidFill>
          </w14:textFill>
        </w:rPr>
        <w:t>设备</w:t>
      </w:r>
      <w:r>
        <w:rPr>
          <w:rFonts w:hint="eastAsia"/>
          <w:color w:val="000000" w:themeColor="text1"/>
          <w:highlight w:val="none"/>
          <w14:textFill>
            <w14:solidFill>
              <w14:schemeClr w14:val="tx1"/>
            </w14:solidFill>
          </w14:textFill>
        </w:rPr>
        <w:t>和工程的</w:t>
      </w:r>
      <w:r>
        <w:rPr>
          <w:rFonts w:hint="eastAsia" w:ascii="宋体" w:hAnsi="宋体" w:eastAsia="宋体" w:cs="宋体"/>
          <w:color w:val="000000" w:themeColor="text1"/>
          <w:highlight w:val="none"/>
          <w14:textFill>
            <w14:solidFill>
              <w14:schemeClr w14:val="tx1"/>
            </w14:solidFill>
          </w14:textFill>
        </w:rPr>
        <w:t>试验</w:t>
      </w:r>
      <w:r>
        <w:rPr>
          <w:rFonts w:hint="eastAsia"/>
          <w:color w:val="000000" w:themeColor="text1"/>
          <w:highlight w:val="none"/>
          <w14:textFill>
            <w14:solidFill>
              <w14:schemeClr w14:val="tx1"/>
            </w14:solidFill>
          </w14:textFill>
        </w:rPr>
        <w:t>和</w:t>
      </w:r>
      <w:r>
        <w:rPr>
          <w:rFonts w:hint="eastAsia" w:ascii="宋体" w:hAnsi="宋体" w:eastAsia="宋体" w:cs="宋体"/>
          <w:color w:val="000000" w:themeColor="text1"/>
          <w:highlight w:val="none"/>
          <w14:textFill>
            <w14:solidFill>
              <w14:schemeClr w14:val="tx1"/>
            </w14:solidFill>
          </w14:textFill>
        </w:rPr>
        <w:t>检验</w:t>
      </w:r>
      <w:bookmarkEnd w:id="707"/>
      <w:bookmarkEnd w:id="708"/>
      <w:bookmarkEnd w:id="709"/>
      <w:bookmarkEnd w:id="710"/>
      <w:bookmarkEnd w:id="711"/>
      <w:bookmarkEnd w:id="712"/>
    </w:p>
    <w:bookmarkEnd w:id="713"/>
    <w:p>
      <w:pPr>
        <w:pStyle w:val="73"/>
        <w:rPr>
          <w:rFonts w:cs="Times New Roman"/>
          <w:color w:val="000000" w:themeColor="text1"/>
          <w:kern w:val="0"/>
          <w:highlight w:val="none"/>
          <w14:textFill>
            <w14:solidFill>
              <w14:schemeClr w14:val="tx1"/>
            </w14:solidFill>
          </w14:textFill>
        </w:rPr>
      </w:pPr>
      <w:r>
        <w:rPr>
          <w:color w:val="000000" w:themeColor="text1"/>
          <w:kern w:val="0"/>
          <w:highlight w:val="none"/>
          <w14:textFill>
            <w14:solidFill>
              <w14:schemeClr w14:val="tx1"/>
            </w14:solidFill>
          </w14:textFill>
        </w:rPr>
        <w:t>9.3.1</w:t>
      </w:r>
      <w:r>
        <w:rPr>
          <w:rFonts w:hint="eastAsia"/>
          <w:color w:val="000000" w:themeColor="text1"/>
          <w:kern w:val="0"/>
          <w:highlight w:val="none"/>
          <w14:textFill>
            <w14:solidFill>
              <w14:schemeClr w14:val="tx1"/>
            </w14:solidFill>
          </w14:textFill>
        </w:rPr>
        <w:t>承包人</w:t>
      </w:r>
      <w:r>
        <w:rPr>
          <w:rFonts w:hint="eastAsia" w:ascii="宋体" w:hAnsi="宋体" w:eastAsia="宋体" w:cs="宋体"/>
          <w:color w:val="000000" w:themeColor="text1"/>
          <w:kern w:val="0"/>
          <w:highlight w:val="none"/>
          <w14:textFill>
            <w14:solidFill>
              <w14:schemeClr w14:val="tx1"/>
            </w14:solidFill>
          </w14:textFill>
        </w:rPr>
        <w:t>应</w:t>
      </w:r>
      <w:r>
        <w:rPr>
          <w:rFonts w:hint="eastAsia"/>
          <w:color w:val="000000" w:themeColor="text1"/>
          <w:kern w:val="0"/>
          <w:highlight w:val="none"/>
          <w14:textFill>
            <w14:solidFill>
              <w14:schemeClr w14:val="tx1"/>
            </w14:solidFill>
          </w14:textFill>
        </w:rPr>
        <w:t>按合同</w:t>
      </w:r>
      <w:r>
        <w:rPr>
          <w:rFonts w:hint="eastAsia" w:ascii="宋体" w:hAnsi="宋体" w:eastAsia="宋体" w:cs="宋体"/>
          <w:color w:val="000000" w:themeColor="text1"/>
          <w:kern w:val="0"/>
          <w:highlight w:val="none"/>
          <w14:textFill>
            <w14:solidFill>
              <w14:schemeClr w14:val="tx1"/>
            </w14:solidFill>
          </w14:textFill>
        </w:rPr>
        <w:t>约</w:t>
      </w:r>
      <w:r>
        <w:rPr>
          <w:rFonts w:hint="eastAsia"/>
          <w:color w:val="000000" w:themeColor="text1"/>
          <w:kern w:val="0"/>
          <w:highlight w:val="none"/>
          <w14:textFill>
            <w14:solidFill>
              <w14:schemeClr w14:val="tx1"/>
            </w14:solidFill>
          </w14:textFill>
        </w:rPr>
        <w:t>定</w:t>
      </w:r>
      <w:r>
        <w:rPr>
          <w:rFonts w:hint="eastAsia" w:ascii="宋体" w:hAnsi="宋体" w:eastAsia="宋体" w:cs="宋体"/>
          <w:color w:val="000000" w:themeColor="text1"/>
          <w:kern w:val="0"/>
          <w:highlight w:val="none"/>
          <w14:textFill>
            <w14:solidFill>
              <w14:schemeClr w14:val="tx1"/>
            </w14:solidFill>
          </w14:textFill>
        </w:rPr>
        <w:t>进</w:t>
      </w:r>
      <w:r>
        <w:rPr>
          <w:rFonts w:hint="eastAsia"/>
          <w:color w:val="000000" w:themeColor="text1"/>
          <w:kern w:val="0"/>
          <w:highlight w:val="none"/>
          <w14:textFill>
            <w14:solidFill>
              <w14:schemeClr w14:val="tx1"/>
            </w14:solidFill>
          </w14:textFill>
        </w:rPr>
        <w:t>行材料、工程</w:t>
      </w:r>
      <w:r>
        <w:rPr>
          <w:rFonts w:hint="eastAsia" w:ascii="宋体" w:hAnsi="宋体" w:eastAsia="宋体" w:cs="宋体"/>
          <w:color w:val="000000" w:themeColor="text1"/>
          <w:kern w:val="0"/>
          <w:highlight w:val="none"/>
          <w14:textFill>
            <w14:solidFill>
              <w14:schemeClr w14:val="tx1"/>
            </w14:solidFill>
          </w14:textFill>
        </w:rPr>
        <w:t>设备</w:t>
      </w:r>
      <w:r>
        <w:rPr>
          <w:rFonts w:hint="eastAsia"/>
          <w:color w:val="000000" w:themeColor="text1"/>
          <w:kern w:val="0"/>
          <w:highlight w:val="none"/>
          <w14:textFill>
            <w14:solidFill>
              <w14:schemeClr w14:val="tx1"/>
            </w14:solidFill>
          </w14:textFill>
        </w:rPr>
        <w:t>和工程的</w:t>
      </w:r>
      <w:r>
        <w:rPr>
          <w:rFonts w:hint="eastAsia" w:ascii="宋体" w:hAnsi="宋体" w:eastAsia="宋体" w:cs="宋体"/>
          <w:color w:val="000000" w:themeColor="text1"/>
          <w:kern w:val="0"/>
          <w:highlight w:val="none"/>
          <w14:textFill>
            <w14:solidFill>
              <w14:schemeClr w14:val="tx1"/>
            </w14:solidFill>
          </w14:textFill>
        </w:rPr>
        <w:t>试验</w:t>
      </w:r>
      <w:r>
        <w:rPr>
          <w:rFonts w:hint="eastAsia"/>
          <w:color w:val="000000" w:themeColor="text1"/>
          <w:kern w:val="0"/>
          <w:highlight w:val="none"/>
          <w14:textFill>
            <w14:solidFill>
              <w14:schemeClr w14:val="tx1"/>
            </w14:solidFill>
          </w14:textFill>
        </w:rPr>
        <w:t>和</w:t>
      </w:r>
      <w:r>
        <w:rPr>
          <w:rFonts w:hint="eastAsia" w:ascii="宋体" w:hAnsi="宋体" w:eastAsia="宋体" w:cs="宋体"/>
          <w:color w:val="000000" w:themeColor="text1"/>
          <w:kern w:val="0"/>
          <w:highlight w:val="none"/>
          <w14:textFill>
            <w14:solidFill>
              <w14:schemeClr w14:val="tx1"/>
            </w14:solidFill>
          </w14:textFill>
        </w:rPr>
        <w:t>检验</w:t>
      </w:r>
      <w:r>
        <w:rPr>
          <w:rFonts w:hint="eastAsia"/>
          <w:color w:val="000000" w:themeColor="text1"/>
          <w:kern w:val="0"/>
          <w:highlight w:val="none"/>
          <w14:textFill>
            <w14:solidFill>
              <w14:schemeClr w14:val="tx1"/>
            </w14:solidFill>
          </w14:textFill>
        </w:rPr>
        <w:t>，</w:t>
      </w:r>
      <w:r>
        <w:rPr>
          <w:rFonts w:hint="eastAsia" w:ascii="宋体" w:hAnsi="宋体" w:eastAsia="宋体" w:cs="宋体"/>
          <w:color w:val="000000" w:themeColor="text1"/>
          <w:kern w:val="0"/>
          <w:highlight w:val="none"/>
          <w14:textFill>
            <w14:solidFill>
              <w14:schemeClr w14:val="tx1"/>
            </w14:solidFill>
          </w14:textFill>
        </w:rPr>
        <w:t>并为监</w:t>
      </w:r>
      <w:r>
        <w:rPr>
          <w:rFonts w:hint="eastAsia"/>
          <w:color w:val="000000" w:themeColor="text1"/>
          <w:kern w:val="0"/>
          <w:highlight w:val="none"/>
          <w14:textFill>
            <w14:solidFill>
              <w14:schemeClr w14:val="tx1"/>
            </w14:solidFill>
          </w14:textFill>
        </w:rPr>
        <w:t>理人</w:t>
      </w:r>
      <w:r>
        <w:rPr>
          <w:rFonts w:hint="eastAsia" w:ascii="宋体" w:hAnsi="宋体" w:eastAsia="宋体" w:cs="宋体"/>
          <w:color w:val="000000" w:themeColor="text1"/>
          <w:kern w:val="0"/>
          <w:highlight w:val="none"/>
          <w14:textFill>
            <w14:solidFill>
              <w14:schemeClr w14:val="tx1"/>
            </w14:solidFill>
          </w14:textFill>
        </w:rPr>
        <w:t>对</w:t>
      </w:r>
      <w:r>
        <w:rPr>
          <w:rFonts w:hint="eastAsia"/>
          <w:color w:val="000000" w:themeColor="text1"/>
          <w:kern w:val="0"/>
          <w:highlight w:val="none"/>
          <w14:textFill>
            <w14:solidFill>
              <w14:schemeClr w14:val="tx1"/>
            </w14:solidFill>
          </w14:textFill>
        </w:rPr>
        <w:t>上述材料、工程</w:t>
      </w:r>
      <w:r>
        <w:rPr>
          <w:rFonts w:hint="eastAsia" w:ascii="宋体" w:hAnsi="宋体" w:eastAsia="宋体" w:cs="宋体"/>
          <w:color w:val="000000" w:themeColor="text1"/>
          <w:kern w:val="0"/>
          <w:highlight w:val="none"/>
          <w14:textFill>
            <w14:solidFill>
              <w14:schemeClr w14:val="tx1"/>
            </w14:solidFill>
          </w14:textFill>
        </w:rPr>
        <w:t>设备</w:t>
      </w:r>
      <w:r>
        <w:rPr>
          <w:rFonts w:hint="eastAsia"/>
          <w:color w:val="000000" w:themeColor="text1"/>
          <w:kern w:val="0"/>
          <w:highlight w:val="none"/>
          <w14:textFill>
            <w14:solidFill>
              <w14:schemeClr w14:val="tx1"/>
            </w14:solidFill>
          </w14:textFill>
        </w:rPr>
        <w:t>和工程的</w:t>
      </w:r>
      <w:r>
        <w:rPr>
          <w:rFonts w:hint="eastAsia" w:ascii="宋体" w:hAnsi="宋体" w:eastAsia="宋体" w:cs="宋体"/>
          <w:color w:val="000000" w:themeColor="text1"/>
          <w:kern w:val="0"/>
          <w:highlight w:val="none"/>
          <w14:textFill>
            <w14:solidFill>
              <w14:schemeClr w14:val="tx1"/>
            </w14:solidFill>
          </w14:textFill>
        </w:rPr>
        <w:t>质</w:t>
      </w:r>
      <w:r>
        <w:rPr>
          <w:rFonts w:hint="eastAsia"/>
          <w:color w:val="000000" w:themeColor="text1"/>
          <w:kern w:val="0"/>
          <w:highlight w:val="none"/>
          <w14:textFill>
            <w14:solidFill>
              <w14:schemeClr w14:val="tx1"/>
            </w14:solidFill>
          </w14:textFill>
        </w:rPr>
        <w:t>量</w:t>
      </w:r>
      <w:r>
        <w:rPr>
          <w:rFonts w:hint="eastAsia" w:ascii="宋体" w:hAnsi="宋体" w:eastAsia="宋体" w:cs="宋体"/>
          <w:color w:val="000000" w:themeColor="text1"/>
          <w:kern w:val="0"/>
          <w:highlight w:val="none"/>
          <w14:textFill>
            <w14:solidFill>
              <w14:schemeClr w14:val="tx1"/>
            </w14:solidFill>
          </w14:textFill>
        </w:rPr>
        <w:t>检查</w:t>
      </w:r>
      <w:r>
        <w:rPr>
          <w:rFonts w:hint="eastAsia"/>
          <w:color w:val="000000" w:themeColor="text1"/>
          <w:kern w:val="0"/>
          <w:highlight w:val="none"/>
          <w14:textFill>
            <w14:solidFill>
              <w14:schemeClr w14:val="tx1"/>
            </w14:solidFill>
          </w14:textFill>
        </w:rPr>
        <w:t>提供必要的</w:t>
      </w:r>
      <w:r>
        <w:rPr>
          <w:rFonts w:hint="eastAsia" w:ascii="宋体" w:hAnsi="宋体" w:eastAsia="宋体" w:cs="宋体"/>
          <w:color w:val="000000" w:themeColor="text1"/>
          <w:kern w:val="0"/>
          <w:highlight w:val="none"/>
          <w14:textFill>
            <w14:solidFill>
              <w14:schemeClr w14:val="tx1"/>
            </w14:solidFill>
          </w14:textFill>
        </w:rPr>
        <w:t>试验资</w:t>
      </w:r>
      <w:r>
        <w:rPr>
          <w:rFonts w:hint="eastAsia"/>
          <w:color w:val="000000" w:themeColor="text1"/>
          <w:kern w:val="0"/>
          <w:highlight w:val="none"/>
          <w14:textFill>
            <w14:solidFill>
              <w14:schemeClr w14:val="tx1"/>
            </w14:solidFill>
          </w14:textFill>
        </w:rPr>
        <w:t>料和原始</w:t>
      </w:r>
      <w:r>
        <w:rPr>
          <w:rFonts w:hint="eastAsia" w:ascii="宋体" w:hAnsi="宋体" w:eastAsia="宋体" w:cs="宋体"/>
          <w:color w:val="000000" w:themeColor="text1"/>
          <w:kern w:val="0"/>
          <w:highlight w:val="none"/>
          <w14:textFill>
            <w14:solidFill>
              <w14:schemeClr w14:val="tx1"/>
            </w14:solidFill>
          </w14:textFill>
        </w:rPr>
        <w:t>记录</w:t>
      </w:r>
      <w:r>
        <w:rPr>
          <w:rFonts w:hint="eastAsia"/>
          <w:color w:val="000000" w:themeColor="text1"/>
          <w:kern w:val="0"/>
          <w:highlight w:val="none"/>
          <w14:textFill>
            <w14:solidFill>
              <w14:schemeClr w14:val="tx1"/>
            </w14:solidFill>
          </w14:textFill>
        </w:rPr>
        <w:t>。按合同</w:t>
      </w:r>
      <w:r>
        <w:rPr>
          <w:rFonts w:hint="eastAsia" w:ascii="宋体" w:hAnsi="宋体" w:eastAsia="宋体" w:cs="宋体"/>
          <w:color w:val="000000" w:themeColor="text1"/>
          <w:kern w:val="0"/>
          <w:highlight w:val="none"/>
          <w14:textFill>
            <w14:solidFill>
              <w14:schemeClr w14:val="tx1"/>
            </w14:solidFill>
          </w14:textFill>
        </w:rPr>
        <w:t>约</w:t>
      </w:r>
      <w:r>
        <w:rPr>
          <w:rFonts w:hint="eastAsia"/>
          <w:color w:val="000000" w:themeColor="text1"/>
          <w:kern w:val="0"/>
          <w:highlight w:val="none"/>
          <w14:textFill>
            <w14:solidFill>
              <w14:schemeClr w14:val="tx1"/>
            </w14:solidFill>
          </w14:textFill>
        </w:rPr>
        <w:t>定</w:t>
      </w:r>
      <w:r>
        <w:rPr>
          <w:rFonts w:hint="eastAsia" w:ascii="宋体" w:hAnsi="宋体" w:eastAsia="宋体" w:cs="宋体"/>
          <w:color w:val="000000" w:themeColor="text1"/>
          <w:kern w:val="0"/>
          <w:highlight w:val="none"/>
          <w14:textFill>
            <w14:solidFill>
              <w14:schemeClr w14:val="tx1"/>
            </w14:solidFill>
          </w14:textFill>
        </w:rPr>
        <w:t>应</w:t>
      </w:r>
      <w:r>
        <w:rPr>
          <w:rFonts w:hint="eastAsia"/>
          <w:color w:val="000000" w:themeColor="text1"/>
          <w:kern w:val="0"/>
          <w:highlight w:val="none"/>
          <w14:textFill>
            <w14:solidFill>
              <w14:schemeClr w14:val="tx1"/>
            </w14:solidFill>
          </w14:textFill>
        </w:rPr>
        <w:t>由</w:t>
      </w:r>
      <w:r>
        <w:rPr>
          <w:rFonts w:hint="eastAsia" w:ascii="宋体" w:hAnsi="宋体" w:eastAsia="宋体" w:cs="宋体"/>
          <w:color w:val="000000" w:themeColor="text1"/>
          <w:kern w:val="0"/>
          <w:highlight w:val="none"/>
          <w14:textFill>
            <w14:solidFill>
              <w14:schemeClr w14:val="tx1"/>
            </w14:solidFill>
          </w14:textFill>
        </w:rPr>
        <w:t>监</w:t>
      </w:r>
      <w:r>
        <w:rPr>
          <w:rFonts w:hint="eastAsia"/>
          <w:color w:val="000000" w:themeColor="text1"/>
          <w:kern w:val="0"/>
          <w:highlight w:val="none"/>
          <w14:textFill>
            <w14:solidFill>
              <w14:schemeClr w14:val="tx1"/>
            </w14:solidFill>
          </w14:textFill>
        </w:rPr>
        <w:t>理人</w:t>
      </w:r>
      <w:r>
        <w:rPr>
          <w:rFonts w:hint="eastAsia" w:ascii="宋体" w:hAnsi="宋体" w:eastAsia="宋体" w:cs="宋体"/>
          <w:color w:val="000000" w:themeColor="text1"/>
          <w:kern w:val="0"/>
          <w:highlight w:val="none"/>
          <w14:textFill>
            <w14:solidFill>
              <w14:schemeClr w14:val="tx1"/>
            </w14:solidFill>
          </w14:textFill>
        </w:rPr>
        <w:t>与</w:t>
      </w:r>
      <w:r>
        <w:rPr>
          <w:rFonts w:hint="eastAsia"/>
          <w:color w:val="000000" w:themeColor="text1"/>
          <w:kern w:val="0"/>
          <w:highlight w:val="none"/>
          <w14:textFill>
            <w14:solidFill>
              <w14:schemeClr w14:val="tx1"/>
            </w14:solidFill>
          </w14:textFill>
        </w:rPr>
        <w:t>承包人共同</w:t>
      </w:r>
      <w:r>
        <w:rPr>
          <w:rFonts w:hint="eastAsia" w:ascii="宋体" w:hAnsi="宋体" w:eastAsia="宋体" w:cs="宋体"/>
          <w:color w:val="000000" w:themeColor="text1"/>
          <w:kern w:val="0"/>
          <w:highlight w:val="none"/>
          <w14:textFill>
            <w14:solidFill>
              <w14:schemeClr w14:val="tx1"/>
            </w14:solidFill>
          </w14:textFill>
        </w:rPr>
        <w:t>进</w:t>
      </w:r>
      <w:r>
        <w:rPr>
          <w:rFonts w:hint="eastAsia"/>
          <w:color w:val="000000" w:themeColor="text1"/>
          <w:kern w:val="0"/>
          <w:highlight w:val="none"/>
          <w14:textFill>
            <w14:solidFill>
              <w14:schemeClr w14:val="tx1"/>
            </w14:solidFill>
          </w14:textFill>
        </w:rPr>
        <w:t>行</w:t>
      </w:r>
      <w:r>
        <w:rPr>
          <w:rFonts w:hint="eastAsia" w:ascii="宋体" w:hAnsi="宋体" w:eastAsia="宋体" w:cs="宋体"/>
          <w:color w:val="000000" w:themeColor="text1"/>
          <w:kern w:val="0"/>
          <w:highlight w:val="none"/>
          <w14:textFill>
            <w14:solidFill>
              <w14:schemeClr w14:val="tx1"/>
            </w14:solidFill>
          </w14:textFill>
        </w:rPr>
        <w:t>试验</w:t>
      </w:r>
      <w:r>
        <w:rPr>
          <w:rFonts w:hint="eastAsia"/>
          <w:color w:val="000000" w:themeColor="text1"/>
          <w:kern w:val="0"/>
          <w:highlight w:val="none"/>
          <w14:textFill>
            <w14:solidFill>
              <w14:schemeClr w14:val="tx1"/>
            </w14:solidFill>
          </w14:textFill>
        </w:rPr>
        <w:t>和</w:t>
      </w:r>
      <w:r>
        <w:rPr>
          <w:rFonts w:hint="eastAsia" w:ascii="宋体" w:hAnsi="宋体" w:eastAsia="宋体" w:cs="宋体"/>
          <w:color w:val="000000" w:themeColor="text1"/>
          <w:kern w:val="0"/>
          <w:highlight w:val="none"/>
          <w14:textFill>
            <w14:solidFill>
              <w14:schemeClr w14:val="tx1"/>
            </w14:solidFill>
          </w14:textFill>
        </w:rPr>
        <w:t>检验</w:t>
      </w:r>
      <w:r>
        <w:rPr>
          <w:rFonts w:hint="eastAsia"/>
          <w:color w:val="000000" w:themeColor="text1"/>
          <w:kern w:val="0"/>
          <w:highlight w:val="none"/>
          <w14:textFill>
            <w14:solidFill>
              <w14:schemeClr w14:val="tx1"/>
            </w14:solidFill>
          </w14:textFill>
        </w:rPr>
        <w:t>的，由承包人</w:t>
      </w:r>
      <w:r>
        <w:rPr>
          <w:rFonts w:hint="eastAsia" w:ascii="宋体" w:hAnsi="宋体" w:eastAsia="宋体" w:cs="宋体"/>
          <w:color w:val="000000" w:themeColor="text1"/>
          <w:kern w:val="0"/>
          <w:highlight w:val="none"/>
          <w14:textFill>
            <w14:solidFill>
              <w14:schemeClr w14:val="tx1"/>
            </w14:solidFill>
          </w14:textFill>
        </w:rPr>
        <w:t>负责</w:t>
      </w:r>
      <w:r>
        <w:rPr>
          <w:rFonts w:hint="eastAsia"/>
          <w:color w:val="000000" w:themeColor="text1"/>
          <w:kern w:val="0"/>
          <w:highlight w:val="none"/>
          <w14:textFill>
            <w14:solidFill>
              <w14:schemeClr w14:val="tx1"/>
            </w14:solidFill>
          </w14:textFill>
        </w:rPr>
        <w:t>提供必要的</w:t>
      </w:r>
      <w:r>
        <w:rPr>
          <w:rFonts w:hint="eastAsia" w:ascii="宋体" w:hAnsi="宋体" w:eastAsia="宋体" w:cs="宋体"/>
          <w:color w:val="000000" w:themeColor="text1"/>
          <w:kern w:val="0"/>
          <w:highlight w:val="none"/>
          <w14:textFill>
            <w14:solidFill>
              <w14:schemeClr w14:val="tx1"/>
            </w14:solidFill>
          </w14:textFill>
        </w:rPr>
        <w:t>试验资</w:t>
      </w:r>
      <w:r>
        <w:rPr>
          <w:rFonts w:hint="eastAsia"/>
          <w:color w:val="000000" w:themeColor="text1"/>
          <w:kern w:val="0"/>
          <w:highlight w:val="none"/>
          <w14:textFill>
            <w14:solidFill>
              <w14:schemeClr w14:val="tx1"/>
            </w14:solidFill>
          </w14:textFill>
        </w:rPr>
        <w:t>料和原始</w:t>
      </w:r>
      <w:r>
        <w:rPr>
          <w:rFonts w:hint="eastAsia" w:ascii="宋体" w:hAnsi="宋体" w:eastAsia="宋体" w:cs="宋体"/>
          <w:color w:val="000000" w:themeColor="text1"/>
          <w:kern w:val="0"/>
          <w:highlight w:val="none"/>
          <w14:textFill>
            <w14:solidFill>
              <w14:schemeClr w14:val="tx1"/>
            </w14:solidFill>
          </w14:textFill>
        </w:rPr>
        <w:t>记录</w:t>
      </w:r>
      <w:r>
        <w:rPr>
          <w:rFonts w:hint="eastAsia"/>
          <w:color w:val="000000" w:themeColor="text1"/>
          <w:kern w:val="0"/>
          <w:highlight w:val="none"/>
          <w14:textFill>
            <w14:solidFill>
              <w14:schemeClr w14:val="tx1"/>
            </w14:solidFill>
          </w14:textFill>
        </w:rPr>
        <w:t>。</w:t>
      </w:r>
    </w:p>
    <w:p>
      <w:pPr>
        <w:pStyle w:val="73"/>
        <w:rPr>
          <w:rFonts w:cs="Times New Roman"/>
          <w:color w:val="000000" w:themeColor="text1"/>
          <w:kern w:val="0"/>
          <w:highlight w:val="none"/>
          <w14:textFill>
            <w14:solidFill>
              <w14:schemeClr w14:val="tx1"/>
            </w14:solidFill>
          </w14:textFill>
        </w:rPr>
      </w:pPr>
      <w:r>
        <w:rPr>
          <w:color w:val="000000" w:themeColor="text1"/>
          <w:kern w:val="0"/>
          <w:highlight w:val="none"/>
          <w14:textFill>
            <w14:solidFill>
              <w14:schemeClr w14:val="tx1"/>
            </w14:solidFill>
          </w14:textFill>
        </w:rPr>
        <w:t>9.3.2</w:t>
      </w:r>
      <w:r>
        <w:rPr>
          <w:rFonts w:hint="eastAsia" w:ascii="宋体" w:hAnsi="宋体" w:eastAsia="宋体" w:cs="宋体"/>
          <w:color w:val="000000" w:themeColor="text1"/>
          <w:kern w:val="0"/>
          <w:highlight w:val="none"/>
          <w14:textFill>
            <w14:solidFill>
              <w14:schemeClr w14:val="tx1"/>
            </w14:solidFill>
          </w14:textFill>
        </w:rPr>
        <w:t>试验属</w:t>
      </w:r>
      <w:r>
        <w:rPr>
          <w:rFonts w:hint="eastAsia"/>
          <w:color w:val="000000" w:themeColor="text1"/>
          <w:kern w:val="0"/>
          <w:highlight w:val="none"/>
          <w14:textFill>
            <w14:solidFill>
              <w14:schemeClr w14:val="tx1"/>
            </w14:solidFill>
          </w14:textFill>
        </w:rPr>
        <w:t>于自</w:t>
      </w:r>
      <w:r>
        <w:rPr>
          <w:rFonts w:hint="eastAsia" w:ascii="宋体" w:hAnsi="宋体" w:eastAsia="宋体" w:cs="宋体"/>
          <w:color w:val="000000" w:themeColor="text1"/>
          <w:kern w:val="0"/>
          <w:highlight w:val="none"/>
          <w14:textFill>
            <w14:solidFill>
              <w14:schemeClr w14:val="tx1"/>
            </w14:solidFill>
          </w14:textFill>
        </w:rPr>
        <w:t>检</w:t>
      </w:r>
      <w:r>
        <w:rPr>
          <w:rFonts w:hint="eastAsia"/>
          <w:color w:val="000000" w:themeColor="text1"/>
          <w:kern w:val="0"/>
          <w:highlight w:val="none"/>
          <w14:textFill>
            <w14:solidFill>
              <w14:schemeClr w14:val="tx1"/>
            </w14:solidFill>
          </w14:textFill>
        </w:rPr>
        <w:t>性</w:t>
      </w:r>
      <w:r>
        <w:rPr>
          <w:rFonts w:hint="eastAsia" w:ascii="宋体" w:hAnsi="宋体" w:eastAsia="宋体" w:cs="宋体"/>
          <w:color w:val="000000" w:themeColor="text1"/>
          <w:kern w:val="0"/>
          <w:highlight w:val="none"/>
          <w14:textFill>
            <w14:solidFill>
              <w14:schemeClr w14:val="tx1"/>
            </w14:solidFill>
          </w14:textFill>
        </w:rPr>
        <w:t>质</w:t>
      </w:r>
      <w:r>
        <w:rPr>
          <w:rFonts w:hint="eastAsia"/>
          <w:color w:val="000000" w:themeColor="text1"/>
          <w:kern w:val="0"/>
          <w:highlight w:val="none"/>
          <w14:textFill>
            <w14:solidFill>
              <w14:schemeClr w14:val="tx1"/>
            </w14:solidFill>
          </w14:textFill>
        </w:rPr>
        <w:t>的，承包人可以</w:t>
      </w:r>
      <w:r>
        <w:rPr>
          <w:rFonts w:hint="eastAsia" w:ascii="宋体" w:hAnsi="宋体" w:eastAsia="宋体" w:cs="宋体"/>
          <w:color w:val="000000" w:themeColor="text1"/>
          <w:kern w:val="0"/>
          <w:highlight w:val="none"/>
          <w14:textFill>
            <w14:solidFill>
              <w14:schemeClr w14:val="tx1"/>
            </w14:solidFill>
          </w14:textFill>
        </w:rPr>
        <w:t>单独进</w:t>
      </w:r>
      <w:r>
        <w:rPr>
          <w:rFonts w:hint="eastAsia"/>
          <w:color w:val="000000" w:themeColor="text1"/>
          <w:kern w:val="0"/>
          <w:highlight w:val="none"/>
          <w14:textFill>
            <w14:solidFill>
              <w14:schemeClr w14:val="tx1"/>
            </w14:solidFill>
          </w14:textFill>
        </w:rPr>
        <w:t>行</w:t>
      </w:r>
      <w:r>
        <w:rPr>
          <w:rFonts w:hint="eastAsia" w:ascii="宋体" w:hAnsi="宋体" w:eastAsia="宋体" w:cs="宋体"/>
          <w:color w:val="000000" w:themeColor="text1"/>
          <w:kern w:val="0"/>
          <w:highlight w:val="none"/>
          <w14:textFill>
            <w14:solidFill>
              <w14:schemeClr w14:val="tx1"/>
            </w14:solidFill>
          </w14:textFill>
        </w:rPr>
        <w:t>试验</w:t>
      </w:r>
      <w:r>
        <w:rPr>
          <w:rFonts w:hint="eastAsia"/>
          <w:color w:val="000000" w:themeColor="text1"/>
          <w:kern w:val="0"/>
          <w:highlight w:val="none"/>
          <w14:textFill>
            <w14:solidFill>
              <w14:schemeClr w14:val="tx1"/>
            </w14:solidFill>
          </w14:textFill>
        </w:rPr>
        <w:t>。</w:t>
      </w:r>
      <w:r>
        <w:rPr>
          <w:rFonts w:hint="eastAsia" w:ascii="宋体" w:hAnsi="宋体" w:eastAsia="宋体" w:cs="宋体"/>
          <w:color w:val="000000" w:themeColor="text1"/>
          <w:kern w:val="0"/>
          <w:highlight w:val="none"/>
          <w14:textFill>
            <w14:solidFill>
              <w14:schemeClr w14:val="tx1"/>
            </w14:solidFill>
          </w14:textFill>
        </w:rPr>
        <w:t>试验属</w:t>
      </w:r>
      <w:r>
        <w:rPr>
          <w:rFonts w:hint="eastAsia"/>
          <w:color w:val="000000" w:themeColor="text1"/>
          <w:kern w:val="0"/>
          <w:highlight w:val="none"/>
          <w14:textFill>
            <w14:solidFill>
              <w14:schemeClr w14:val="tx1"/>
            </w14:solidFill>
          </w14:textFill>
        </w:rPr>
        <w:t>于</w:t>
      </w:r>
      <w:r>
        <w:rPr>
          <w:rFonts w:hint="eastAsia" w:ascii="宋体" w:hAnsi="宋体" w:eastAsia="宋体" w:cs="宋体"/>
          <w:color w:val="000000" w:themeColor="text1"/>
          <w:kern w:val="0"/>
          <w:highlight w:val="none"/>
          <w14:textFill>
            <w14:solidFill>
              <w14:schemeClr w14:val="tx1"/>
            </w14:solidFill>
          </w14:textFill>
        </w:rPr>
        <w:t>监</w:t>
      </w:r>
      <w:r>
        <w:rPr>
          <w:rFonts w:hint="eastAsia"/>
          <w:color w:val="000000" w:themeColor="text1"/>
          <w:kern w:val="0"/>
          <w:highlight w:val="none"/>
          <w14:textFill>
            <w14:solidFill>
              <w14:schemeClr w14:val="tx1"/>
            </w14:solidFill>
          </w14:textFill>
        </w:rPr>
        <w:t>理人抽</w:t>
      </w:r>
      <w:r>
        <w:rPr>
          <w:rFonts w:hint="eastAsia" w:ascii="宋体" w:hAnsi="宋体" w:eastAsia="宋体" w:cs="宋体"/>
          <w:color w:val="000000" w:themeColor="text1"/>
          <w:kern w:val="0"/>
          <w:highlight w:val="none"/>
          <w14:textFill>
            <w14:solidFill>
              <w14:schemeClr w14:val="tx1"/>
            </w14:solidFill>
          </w14:textFill>
        </w:rPr>
        <w:t>检</w:t>
      </w:r>
      <w:r>
        <w:rPr>
          <w:rFonts w:hint="eastAsia"/>
          <w:color w:val="000000" w:themeColor="text1"/>
          <w:kern w:val="0"/>
          <w:highlight w:val="none"/>
          <w14:textFill>
            <w14:solidFill>
              <w14:schemeClr w14:val="tx1"/>
            </w14:solidFill>
          </w14:textFill>
        </w:rPr>
        <w:t>性</w:t>
      </w:r>
      <w:r>
        <w:rPr>
          <w:rFonts w:hint="eastAsia" w:ascii="宋体" w:hAnsi="宋体" w:eastAsia="宋体" w:cs="宋体"/>
          <w:color w:val="000000" w:themeColor="text1"/>
          <w:kern w:val="0"/>
          <w:highlight w:val="none"/>
          <w14:textFill>
            <w14:solidFill>
              <w14:schemeClr w14:val="tx1"/>
            </w14:solidFill>
          </w14:textFill>
        </w:rPr>
        <w:t>质</w:t>
      </w:r>
      <w:r>
        <w:rPr>
          <w:rFonts w:hint="eastAsia"/>
          <w:color w:val="000000" w:themeColor="text1"/>
          <w:kern w:val="0"/>
          <w:highlight w:val="none"/>
          <w14:textFill>
            <w14:solidFill>
              <w14:schemeClr w14:val="tx1"/>
            </w14:solidFill>
          </w14:textFill>
        </w:rPr>
        <w:t>的，</w:t>
      </w:r>
      <w:r>
        <w:rPr>
          <w:rFonts w:hint="eastAsia" w:ascii="宋体" w:hAnsi="宋体" w:eastAsia="宋体" w:cs="宋体"/>
          <w:color w:val="000000" w:themeColor="text1"/>
          <w:kern w:val="0"/>
          <w:highlight w:val="none"/>
          <w14:textFill>
            <w14:solidFill>
              <w14:schemeClr w14:val="tx1"/>
            </w14:solidFill>
          </w14:textFill>
        </w:rPr>
        <w:t>监</w:t>
      </w:r>
      <w:r>
        <w:rPr>
          <w:rFonts w:hint="eastAsia"/>
          <w:color w:val="000000" w:themeColor="text1"/>
          <w:kern w:val="0"/>
          <w:highlight w:val="none"/>
          <w14:textFill>
            <w14:solidFill>
              <w14:schemeClr w14:val="tx1"/>
            </w14:solidFill>
          </w14:textFill>
        </w:rPr>
        <w:t>理人可以</w:t>
      </w:r>
      <w:r>
        <w:rPr>
          <w:rFonts w:hint="eastAsia" w:ascii="宋体" w:hAnsi="宋体" w:eastAsia="宋体" w:cs="宋体"/>
          <w:color w:val="000000" w:themeColor="text1"/>
          <w:kern w:val="0"/>
          <w:highlight w:val="none"/>
          <w14:textFill>
            <w14:solidFill>
              <w14:schemeClr w14:val="tx1"/>
            </w14:solidFill>
          </w14:textFill>
        </w:rPr>
        <w:t>单独进</w:t>
      </w:r>
      <w:r>
        <w:rPr>
          <w:rFonts w:hint="eastAsia"/>
          <w:color w:val="000000" w:themeColor="text1"/>
          <w:kern w:val="0"/>
          <w:highlight w:val="none"/>
          <w14:textFill>
            <w14:solidFill>
              <w14:schemeClr w14:val="tx1"/>
            </w14:solidFill>
          </w14:textFill>
        </w:rPr>
        <w:t>行</w:t>
      </w:r>
      <w:r>
        <w:rPr>
          <w:rFonts w:hint="eastAsia" w:ascii="宋体" w:hAnsi="宋体" w:eastAsia="宋体" w:cs="宋体"/>
          <w:color w:val="000000" w:themeColor="text1"/>
          <w:kern w:val="0"/>
          <w:highlight w:val="none"/>
          <w14:textFill>
            <w14:solidFill>
              <w14:schemeClr w14:val="tx1"/>
            </w14:solidFill>
          </w14:textFill>
        </w:rPr>
        <w:t>试验</w:t>
      </w:r>
      <w:r>
        <w:rPr>
          <w:rFonts w:hint="eastAsia"/>
          <w:color w:val="000000" w:themeColor="text1"/>
          <w:kern w:val="0"/>
          <w:highlight w:val="none"/>
          <w14:textFill>
            <w14:solidFill>
              <w14:schemeClr w14:val="tx1"/>
            </w14:solidFill>
          </w14:textFill>
        </w:rPr>
        <w:t>，也可由承包人</w:t>
      </w:r>
      <w:r>
        <w:rPr>
          <w:rFonts w:hint="eastAsia" w:ascii="宋体" w:hAnsi="宋体" w:eastAsia="宋体" w:cs="宋体"/>
          <w:color w:val="000000" w:themeColor="text1"/>
          <w:kern w:val="0"/>
          <w:highlight w:val="none"/>
          <w14:textFill>
            <w14:solidFill>
              <w14:schemeClr w14:val="tx1"/>
            </w14:solidFill>
          </w14:textFill>
        </w:rPr>
        <w:t>与监</w:t>
      </w:r>
      <w:r>
        <w:rPr>
          <w:rFonts w:hint="eastAsia"/>
          <w:color w:val="000000" w:themeColor="text1"/>
          <w:kern w:val="0"/>
          <w:highlight w:val="none"/>
          <w14:textFill>
            <w14:solidFill>
              <w14:schemeClr w14:val="tx1"/>
            </w14:solidFill>
          </w14:textFill>
        </w:rPr>
        <w:t>理人共同</w:t>
      </w:r>
      <w:r>
        <w:rPr>
          <w:rFonts w:hint="eastAsia" w:ascii="宋体" w:hAnsi="宋体" w:eastAsia="宋体" w:cs="宋体"/>
          <w:color w:val="000000" w:themeColor="text1"/>
          <w:kern w:val="0"/>
          <w:highlight w:val="none"/>
          <w14:textFill>
            <w14:solidFill>
              <w14:schemeClr w14:val="tx1"/>
            </w14:solidFill>
          </w14:textFill>
        </w:rPr>
        <w:t>进</w:t>
      </w:r>
      <w:r>
        <w:rPr>
          <w:rFonts w:hint="eastAsia"/>
          <w:color w:val="000000" w:themeColor="text1"/>
          <w:kern w:val="0"/>
          <w:highlight w:val="none"/>
          <w14:textFill>
            <w14:solidFill>
              <w14:schemeClr w14:val="tx1"/>
            </w14:solidFill>
          </w14:textFill>
        </w:rPr>
        <w:t>行。承包人</w:t>
      </w:r>
      <w:r>
        <w:rPr>
          <w:rFonts w:hint="eastAsia" w:ascii="宋体" w:hAnsi="宋体" w:eastAsia="宋体" w:cs="宋体"/>
          <w:color w:val="000000" w:themeColor="text1"/>
          <w:kern w:val="0"/>
          <w:highlight w:val="none"/>
          <w14:textFill>
            <w14:solidFill>
              <w14:schemeClr w14:val="tx1"/>
            </w14:solidFill>
          </w14:textFill>
        </w:rPr>
        <w:t>对</w:t>
      </w:r>
      <w:r>
        <w:rPr>
          <w:rFonts w:hint="eastAsia"/>
          <w:color w:val="000000" w:themeColor="text1"/>
          <w:kern w:val="0"/>
          <w:highlight w:val="none"/>
          <w14:textFill>
            <w14:solidFill>
              <w14:schemeClr w14:val="tx1"/>
            </w14:solidFill>
          </w14:textFill>
        </w:rPr>
        <w:t>由</w:t>
      </w:r>
      <w:r>
        <w:rPr>
          <w:rFonts w:hint="eastAsia" w:ascii="宋体" w:hAnsi="宋体" w:eastAsia="宋体" w:cs="宋体"/>
          <w:color w:val="000000" w:themeColor="text1"/>
          <w:kern w:val="0"/>
          <w:highlight w:val="none"/>
          <w14:textFill>
            <w14:solidFill>
              <w14:schemeClr w14:val="tx1"/>
            </w14:solidFill>
          </w14:textFill>
        </w:rPr>
        <w:t>监</w:t>
      </w:r>
      <w:r>
        <w:rPr>
          <w:rFonts w:hint="eastAsia"/>
          <w:color w:val="000000" w:themeColor="text1"/>
          <w:kern w:val="0"/>
          <w:highlight w:val="none"/>
          <w14:textFill>
            <w14:solidFill>
              <w14:schemeClr w14:val="tx1"/>
            </w14:solidFill>
          </w14:textFill>
        </w:rPr>
        <w:t>理人</w:t>
      </w:r>
      <w:r>
        <w:rPr>
          <w:rFonts w:hint="eastAsia" w:ascii="宋体" w:hAnsi="宋体" w:eastAsia="宋体" w:cs="宋体"/>
          <w:color w:val="000000" w:themeColor="text1"/>
          <w:kern w:val="0"/>
          <w:highlight w:val="none"/>
          <w14:textFill>
            <w14:solidFill>
              <w14:schemeClr w14:val="tx1"/>
            </w14:solidFill>
          </w14:textFill>
        </w:rPr>
        <w:t>单独进</w:t>
      </w:r>
      <w:r>
        <w:rPr>
          <w:rFonts w:hint="eastAsia"/>
          <w:color w:val="000000" w:themeColor="text1"/>
          <w:kern w:val="0"/>
          <w:highlight w:val="none"/>
          <w14:textFill>
            <w14:solidFill>
              <w14:schemeClr w14:val="tx1"/>
            </w14:solidFill>
          </w14:textFill>
        </w:rPr>
        <w:t>行的</w:t>
      </w:r>
      <w:r>
        <w:rPr>
          <w:rFonts w:hint="eastAsia" w:ascii="宋体" w:hAnsi="宋体" w:eastAsia="宋体" w:cs="宋体"/>
          <w:color w:val="000000" w:themeColor="text1"/>
          <w:kern w:val="0"/>
          <w:highlight w:val="none"/>
          <w14:textFill>
            <w14:solidFill>
              <w14:schemeClr w14:val="tx1"/>
            </w14:solidFill>
          </w14:textFill>
        </w:rPr>
        <w:t>试验结</w:t>
      </w:r>
      <w:r>
        <w:rPr>
          <w:rFonts w:hint="eastAsia"/>
          <w:color w:val="000000" w:themeColor="text1"/>
          <w:kern w:val="0"/>
          <w:highlight w:val="none"/>
          <w14:textFill>
            <w14:solidFill>
              <w14:schemeClr w14:val="tx1"/>
            </w14:solidFill>
          </w14:textFill>
        </w:rPr>
        <w:t>果有</w:t>
      </w:r>
      <w:r>
        <w:rPr>
          <w:rFonts w:hint="eastAsia" w:ascii="宋体" w:hAnsi="宋体" w:eastAsia="宋体" w:cs="宋体"/>
          <w:color w:val="000000" w:themeColor="text1"/>
          <w:kern w:val="0"/>
          <w:highlight w:val="none"/>
          <w14:textFill>
            <w14:solidFill>
              <w14:schemeClr w14:val="tx1"/>
            </w14:solidFill>
          </w14:textFill>
        </w:rPr>
        <w:t>异议</w:t>
      </w:r>
      <w:r>
        <w:rPr>
          <w:rFonts w:hint="eastAsia"/>
          <w:color w:val="000000" w:themeColor="text1"/>
          <w:kern w:val="0"/>
          <w:highlight w:val="none"/>
          <w14:textFill>
            <w14:solidFill>
              <w14:schemeClr w14:val="tx1"/>
            </w14:solidFill>
          </w14:textFill>
        </w:rPr>
        <w:t>的，可以申</w:t>
      </w:r>
      <w:r>
        <w:rPr>
          <w:rFonts w:hint="eastAsia" w:ascii="宋体" w:hAnsi="宋体" w:eastAsia="宋体" w:cs="宋体"/>
          <w:color w:val="000000" w:themeColor="text1"/>
          <w:kern w:val="0"/>
          <w:highlight w:val="none"/>
          <w14:textFill>
            <w14:solidFill>
              <w14:schemeClr w14:val="tx1"/>
            </w14:solidFill>
          </w14:textFill>
        </w:rPr>
        <w:t>请</w:t>
      </w:r>
      <w:r>
        <w:rPr>
          <w:rFonts w:hint="eastAsia"/>
          <w:color w:val="000000" w:themeColor="text1"/>
          <w:kern w:val="0"/>
          <w:highlight w:val="none"/>
          <w14:textFill>
            <w14:solidFill>
              <w14:schemeClr w14:val="tx1"/>
            </w14:solidFill>
          </w14:textFill>
        </w:rPr>
        <w:t>重新共同</w:t>
      </w:r>
      <w:r>
        <w:rPr>
          <w:rFonts w:hint="eastAsia" w:ascii="宋体" w:hAnsi="宋体" w:eastAsia="宋体" w:cs="宋体"/>
          <w:color w:val="000000" w:themeColor="text1"/>
          <w:kern w:val="0"/>
          <w:highlight w:val="none"/>
          <w14:textFill>
            <w14:solidFill>
              <w14:schemeClr w14:val="tx1"/>
            </w14:solidFill>
          </w14:textFill>
        </w:rPr>
        <w:t>进</w:t>
      </w:r>
      <w:r>
        <w:rPr>
          <w:rFonts w:hint="eastAsia"/>
          <w:color w:val="000000" w:themeColor="text1"/>
          <w:kern w:val="0"/>
          <w:highlight w:val="none"/>
          <w14:textFill>
            <w14:solidFill>
              <w14:schemeClr w14:val="tx1"/>
            </w14:solidFill>
          </w14:textFill>
        </w:rPr>
        <w:t>行</w:t>
      </w:r>
      <w:r>
        <w:rPr>
          <w:rFonts w:hint="eastAsia" w:ascii="宋体" w:hAnsi="宋体" w:eastAsia="宋体" w:cs="宋体"/>
          <w:color w:val="000000" w:themeColor="text1"/>
          <w:kern w:val="0"/>
          <w:highlight w:val="none"/>
          <w14:textFill>
            <w14:solidFill>
              <w14:schemeClr w14:val="tx1"/>
            </w14:solidFill>
          </w14:textFill>
        </w:rPr>
        <w:t>试验</w:t>
      </w:r>
      <w:r>
        <w:rPr>
          <w:rFonts w:hint="eastAsia"/>
          <w:color w:val="000000" w:themeColor="text1"/>
          <w:kern w:val="0"/>
          <w:highlight w:val="none"/>
          <w14:textFill>
            <w14:solidFill>
              <w14:schemeClr w14:val="tx1"/>
            </w14:solidFill>
          </w14:textFill>
        </w:rPr>
        <w:t>。</w:t>
      </w:r>
      <w:r>
        <w:rPr>
          <w:rFonts w:hint="eastAsia" w:ascii="宋体" w:hAnsi="宋体" w:eastAsia="宋体" w:cs="宋体"/>
          <w:color w:val="000000" w:themeColor="text1"/>
          <w:kern w:val="0"/>
          <w:highlight w:val="none"/>
          <w14:textFill>
            <w14:solidFill>
              <w14:schemeClr w14:val="tx1"/>
            </w14:solidFill>
          </w14:textFill>
        </w:rPr>
        <w:t>约</w:t>
      </w:r>
      <w:r>
        <w:rPr>
          <w:rFonts w:hint="eastAsia"/>
          <w:color w:val="000000" w:themeColor="text1"/>
          <w:kern w:val="0"/>
          <w:highlight w:val="none"/>
          <w14:textFill>
            <w14:solidFill>
              <w14:schemeClr w14:val="tx1"/>
            </w14:solidFill>
          </w14:textFill>
        </w:rPr>
        <w:t>定共同</w:t>
      </w:r>
      <w:r>
        <w:rPr>
          <w:rFonts w:hint="eastAsia" w:ascii="宋体" w:hAnsi="宋体" w:eastAsia="宋体" w:cs="宋体"/>
          <w:color w:val="000000" w:themeColor="text1"/>
          <w:kern w:val="0"/>
          <w:highlight w:val="none"/>
          <w14:textFill>
            <w14:solidFill>
              <w14:schemeClr w14:val="tx1"/>
            </w14:solidFill>
          </w14:textFill>
        </w:rPr>
        <w:t>进</w:t>
      </w:r>
      <w:r>
        <w:rPr>
          <w:rFonts w:hint="eastAsia"/>
          <w:color w:val="000000" w:themeColor="text1"/>
          <w:kern w:val="0"/>
          <w:highlight w:val="none"/>
          <w14:textFill>
            <w14:solidFill>
              <w14:schemeClr w14:val="tx1"/>
            </w14:solidFill>
          </w14:textFill>
        </w:rPr>
        <w:t>行</w:t>
      </w:r>
      <w:r>
        <w:rPr>
          <w:rFonts w:hint="eastAsia" w:ascii="宋体" w:hAnsi="宋体" w:eastAsia="宋体" w:cs="宋体"/>
          <w:color w:val="000000" w:themeColor="text1"/>
          <w:kern w:val="0"/>
          <w:highlight w:val="none"/>
          <w14:textFill>
            <w14:solidFill>
              <w14:schemeClr w14:val="tx1"/>
            </w14:solidFill>
          </w14:textFill>
        </w:rPr>
        <w:t>试验</w:t>
      </w:r>
      <w:r>
        <w:rPr>
          <w:rFonts w:hint="eastAsia"/>
          <w:color w:val="000000" w:themeColor="text1"/>
          <w:kern w:val="0"/>
          <w:highlight w:val="none"/>
          <w14:textFill>
            <w14:solidFill>
              <w14:schemeClr w14:val="tx1"/>
            </w14:solidFill>
          </w14:textFill>
        </w:rPr>
        <w:t>的，</w:t>
      </w:r>
      <w:r>
        <w:rPr>
          <w:rFonts w:hint="eastAsia" w:ascii="宋体" w:hAnsi="宋体" w:eastAsia="宋体" w:cs="宋体"/>
          <w:color w:val="000000" w:themeColor="text1"/>
          <w:kern w:val="0"/>
          <w:highlight w:val="none"/>
          <w14:textFill>
            <w14:solidFill>
              <w14:schemeClr w14:val="tx1"/>
            </w14:solidFill>
          </w14:textFill>
        </w:rPr>
        <w:t>监</w:t>
      </w:r>
      <w:r>
        <w:rPr>
          <w:rFonts w:hint="eastAsia"/>
          <w:color w:val="000000" w:themeColor="text1"/>
          <w:kern w:val="0"/>
          <w:highlight w:val="none"/>
          <w14:textFill>
            <w14:solidFill>
              <w14:schemeClr w14:val="tx1"/>
            </w14:solidFill>
          </w14:textFill>
        </w:rPr>
        <w:t>理人未按照</w:t>
      </w:r>
      <w:r>
        <w:rPr>
          <w:rFonts w:hint="eastAsia" w:ascii="宋体" w:hAnsi="宋体" w:eastAsia="宋体" w:cs="宋体"/>
          <w:color w:val="000000" w:themeColor="text1"/>
          <w:kern w:val="0"/>
          <w:highlight w:val="none"/>
          <w14:textFill>
            <w14:solidFill>
              <w14:schemeClr w14:val="tx1"/>
            </w14:solidFill>
          </w14:textFill>
        </w:rPr>
        <w:t>约</w:t>
      </w:r>
      <w:r>
        <w:rPr>
          <w:rFonts w:hint="eastAsia"/>
          <w:color w:val="000000" w:themeColor="text1"/>
          <w:kern w:val="0"/>
          <w:highlight w:val="none"/>
          <w14:textFill>
            <w14:solidFill>
              <w14:schemeClr w14:val="tx1"/>
            </w14:solidFill>
          </w14:textFill>
        </w:rPr>
        <w:t>定</w:t>
      </w:r>
      <w:r>
        <w:rPr>
          <w:rFonts w:hint="eastAsia" w:ascii="宋体" w:hAnsi="宋体" w:eastAsia="宋体" w:cs="宋体"/>
          <w:color w:val="000000" w:themeColor="text1"/>
          <w:kern w:val="0"/>
          <w:highlight w:val="none"/>
          <w14:textFill>
            <w14:solidFill>
              <w14:schemeClr w14:val="tx1"/>
            </w14:solidFill>
          </w14:textFill>
        </w:rPr>
        <w:t>参</w:t>
      </w:r>
      <w:r>
        <w:rPr>
          <w:rFonts w:hint="eastAsia"/>
          <w:color w:val="000000" w:themeColor="text1"/>
          <w:kern w:val="0"/>
          <w:highlight w:val="none"/>
          <w14:textFill>
            <w14:solidFill>
              <w14:schemeClr w14:val="tx1"/>
            </w14:solidFill>
          </w14:textFill>
        </w:rPr>
        <w:t>加</w:t>
      </w:r>
      <w:r>
        <w:rPr>
          <w:rFonts w:hint="eastAsia" w:ascii="宋体" w:hAnsi="宋体" w:eastAsia="宋体" w:cs="宋体"/>
          <w:color w:val="000000" w:themeColor="text1"/>
          <w:kern w:val="0"/>
          <w:highlight w:val="none"/>
          <w14:textFill>
            <w14:solidFill>
              <w14:schemeClr w14:val="tx1"/>
            </w14:solidFill>
          </w14:textFill>
        </w:rPr>
        <w:t>试验</w:t>
      </w:r>
      <w:r>
        <w:rPr>
          <w:rFonts w:hint="eastAsia"/>
          <w:color w:val="000000" w:themeColor="text1"/>
          <w:kern w:val="0"/>
          <w:highlight w:val="none"/>
          <w14:textFill>
            <w14:solidFill>
              <w14:schemeClr w14:val="tx1"/>
            </w14:solidFill>
          </w14:textFill>
        </w:rPr>
        <w:t>的，承包人可自行</w:t>
      </w:r>
      <w:r>
        <w:rPr>
          <w:rFonts w:hint="eastAsia" w:ascii="宋体" w:hAnsi="宋体" w:eastAsia="宋体" w:cs="宋体"/>
          <w:color w:val="000000" w:themeColor="text1"/>
          <w:kern w:val="0"/>
          <w:highlight w:val="none"/>
          <w14:textFill>
            <w14:solidFill>
              <w14:schemeClr w14:val="tx1"/>
            </w14:solidFill>
          </w14:textFill>
        </w:rPr>
        <w:t>试验</w:t>
      </w:r>
      <w:r>
        <w:rPr>
          <w:rFonts w:hint="eastAsia"/>
          <w:color w:val="000000" w:themeColor="text1"/>
          <w:kern w:val="0"/>
          <w:highlight w:val="none"/>
          <w14:textFill>
            <w14:solidFill>
              <w14:schemeClr w14:val="tx1"/>
            </w14:solidFill>
          </w14:textFill>
        </w:rPr>
        <w:t>，</w:t>
      </w:r>
      <w:r>
        <w:rPr>
          <w:rFonts w:hint="eastAsia" w:ascii="宋体" w:hAnsi="宋体" w:eastAsia="宋体" w:cs="宋体"/>
          <w:color w:val="000000" w:themeColor="text1"/>
          <w:kern w:val="0"/>
          <w:highlight w:val="none"/>
          <w14:textFill>
            <w14:solidFill>
              <w14:schemeClr w14:val="tx1"/>
            </w14:solidFill>
          </w14:textFill>
        </w:rPr>
        <w:t>并将试验结</w:t>
      </w:r>
      <w:r>
        <w:rPr>
          <w:rFonts w:hint="eastAsia"/>
          <w:color w:val="000000" w:themeColor="text1"/>
          <w:kern w:val="0"/>
          <w:highlight w:val="none"/>
          <w14:textFill>
            <w14:solidFill>
              <w14:schemeClr w14:val="tx1"/>
            </w14:solidFill>
          </w14:textFill>
        </w:rPr>
        <w:t>果</w:t>
      </w:r>
      <w:r>
        <w:rPr>
          <w:rFonts w:hint="eastAsia" w:ascii="宋体" w:hAnsi="宋体" w:eastAsia="宋体" w:cs="宋体"/>
          <w:color w:val="000000" w:themeColor="text1"/>
          <w:kern w:val="0"/>
          <w:highlight w:val="none"/>
          <w14:textFill>
            <w14:solidFill>
              <w14:schemeClr w14:val="tx1"/>
            </w14:solidFill>
          </w14:textFill>
        </w:rPr>
        <w:t>报</w:t>
      </w:r>
      <w:r>
        <w:rPr>
          <w:rFonts w:hint="eastAsia"/>
          <w:color w:val="000000" w:themeColor="text1"/>
          <w:kern w:val="0"/>
          <w:highlight w:val="none"/>
          <w14:textFill>
            <w14:solidFill>
              <w14:schemeClr w14:val="tx1"/>
            </w14:solidFill>
          </w14:textFill>
        </w:rPr>
        <w:t>送</w:t>
      </w:r>
      <w:r>
        <w:rPr>
          <w:rFonts w:hint="eastAsia" w:ascii="宋体" w:hAnsi="宋体" w:eastAsia="宋体" w:cs="宋体"/>
          <w:color w:val="000000" w:themeColor="text1"/>
          <w:kern w:val="0"/>
          <w:highlight w:val="none"/>
          <w14:textFill>
            <w14:solidFill>
              <w14:schemeClr w14:val="tx1"/>
            </w14:solidFill>
          </w14:textFill>
        </w:rPr>
        <w:t>监</w:t>
      </w:r>
      <w:r>
        <w:rPr>
          <w:rFonts w:hint="eastAsia"/>
          <w:color w:val="000000" w:themeColor="text1"/>
          <w:kern w:val="0"/>
          <w:highlight w:val="none"/>
          <w14:textFill>
            <w14:solidFill>
              <w14:schemeClr w14:val="tx1"/>
            </w14:solidFill>
          </w14:textFill>
        </w:rPr>
        <w:t>理人，</w:t>
      </w:r>
      <w:r>
        <w:rPr>
          <w:rFonts w:hint="eastAsia" w:ascii="宋体" w:hAnsi="宋体" w:eastAsia="宋体" w:cs="宋体"/>
          <w:color w:val="000000" w:themeColor="text1"/>
          <w:kern w:val="0"/>
          <w:highlight w:val="none"/>
          <w14:textFill>
            <w14:solidFill>
              <w14:schemeClr w14:val="tx1"/>
            </w14:solidFill>
          </w14:textFill>
        </w:rPr>
        <w:t>监</w:t>
      </w:r>
      <w:r>
        <w:rPr>
          <w:rFonts w:hint="eastAsia"/>
          <w:color w:val="000000" w:themeColor="text1"/>
          <w:kern w:val="0"/>
          <w:highlight w:val="none"/>
          <w14:textFill>
            <w14:solidFill>
              <w14:schemeClr w14:val="tx1"/>
            </w14:solidFill>
          </w14:textFill>
        </w:rPr>
        <w:t>理人</w:t>
      </w:r>
      <w:r>
        <w:rPr>
          <w:rFonts w:hint="eastAsia" w:ascii="宋体" w:hAnsi="宋体" w:eastAsia="宋体" w:cs="宋体"/>
          <w:color w:val="000000" w:themeColor="text1"/>
          <w:kern w:val="0"/>
          <w:highlight w:val="none"/>
          <w14:textFill>
            <w14:solidFill>
              <w14:schemeClr w14:val="tx1"/>
            </w14:solidFill>
          </w14:textFill>
        </w:rPr>
        <w:t>应</w:t>
      </w:r>
      <w:r>
        <w:rPr>
          <w:rFonts w:hint="eastAsia"/>
          <w:color w:val="000000" w:themeColor="text1"/>
          <w:kern w:val="0"/>
          <w:highlight w:val="none"/>
          <w14:textFill>
            <w14:solidFill>
              <w14:schemeClr w14:val="tx1"/>
            </w14:solidFill>
          </w14:textFill>
        </w:rPr>
        <w:t>承</w:t>
      </w:r>
      <w:r>
        <w:rPr>
          <w:rFonts w:hint="eastAsia" w:ascii="宋体" w:hAnsi="宋体" w:eastAsia="宋体" w:cs="宋体"/>
          <w:color w:val="000000" w:themeColor="text1"/>
          <w:kern w:val="0"/>
          <w:highlight w:val="none"/>
          <w14:textFill>
            <w14:solidFill>
              <w14:schemeClr w14:val="tx1"/>
            </w14:solidFill>
          </w14:textFill>
        </w:rPr>
        <w:t>认该试验结</w:t>
      </w:r>
      <w:r>
        <w:rPr>
          <w:rFonts w:hint="eastAsia"/>
          <w:color w:val="000000" w:themeColor="text1"/>
          <w:kern w:val="0"/>
          <w:highlight w:val="none"/>
          <w14:textFill>
            <w14:solidFill>
              <w14:schemeClr w14:val="tx1"/>
            </w14:solidFill>
          </w14:textFill>
        </w:rPr>
        <w:t>果。</w:t>
      </w:r>
    </w:p>
    <w:p>
      <w:pPr>
        <w:pStyle w:val="73"/>
        <w:rPr>
          <w:rFonts w:cs="Times New Roman"/>
          <w:color w:val="000000" w:themeColor="text1"/>
          <w:kern w:val="0"/>
          <w:highlight w:val="none"/>
          <w14:textFill>
            <w14:solidFill>
              <w14:schemeClr w14:val="tx1"/>
            </w14:solidFill>
          </w14:textFill>
        </w:rPr>
      </w:pPr>
      <w:r>
        <w:rPr>
          <w:color w:val="000000" w:themeColor="text1"/>
          <w:kern w:val="0"/>
          <w:highlight w:val="none"/>
          <w14:textFill>
            <w14:solidFill>
              <w14:schemeClr w14:val="tx1"/>
            </w14:solidFill>
          </w14:textFill>
        </w:rPr>
        <w:t>9.3.3</w:t>
      </w:r>
      <w:r>
        <w:rPr>
          <w:rFonts w:hint="eastAsia" w:ascii="宋体" w:hAnsi="宋体" w:eastAsia="宋体" w:cs="宋体"/>
          <w:color w:val="000000" w:themeColor="text1"/>
          <w:kern w:val="0"/>
          <w:highlight w:val="none"/>
          <w14:textFill>
            <w14:solidFill>
              <w14:schemeClr w14:val="tx1"/>
            </w14:solidFill>
          </w14:textFill>
        </w:rPr>
        <w:t>监</w:t>
      </w:r>
      <w:r>
        <w:rPr>
          <w:rFonts w:hint="eastAsia"/>
          <w:color w:val="000000" w:themeColor="text1"/>
          <w:kern w:val="0"/>
          <w:highlight w:val="none"/>
          <w14:textFill>
            <w14:solidFill>
              <w14:schemeClr w14:val="tx1"/>
            </w14:solidFill>
          </w14:textFill>
        </w:rPr>
        <w:t>理人</w:t>
      </w:r>
      <w:r>
        <w:rPr>
          <w:rFonts w:hint="eastAsia" w:ascii="宋体" w:hAnsi="宋体" w:eastAsia="宋体" w:cs="宋体"/>
          <w:color w:val="000000" w:themeColor="text1"/>
          <w:kern w:val="0"/>
          <w:highlight w:val="none"/>
          <w14:textFill>
            <w14:solidFill>
              <w14:schemeClr w14:val="tx1"/>
            </w14:solidFill>
          </w14:textFill>
        </w:rPr>
        <w:t>对</w:t>
      </w:r>
      <w:r>
        <w:rPr>
          <w:rFonts w:hint="eastAsia"/>
          <w:color w:val="000000" w:themeColor="text1"/>
          <w:kern w:val="0"/>
          <w:highlight w:val="none"/>
          <w14:textFill>
            <w14:solidFill>
              <w14:schemeClr w14:val="tx1"/>
            </w14:solidFill>
          </w14:textFill>
        </w:rPr>
        <w:t>承包人的</w:t>
      </w:r>
      <w:r>
        <w:rPr>
          <w:rFonts w:hint="eastAsia" w:ascii="宋体" w:hAnsi="宋体" w:eastAsia="宋体" w:cs="宋体"/>
          <w:color w:val="000000" w:themeColor="text1"/>
          <w:kern w:val="0"/>
          <w:highlight w:val="none"/>
          <w14:textFill>
            <w14:solidFill>
              <w14:schemeClr w14:val="tx1"/>
            </w14:solidFill>
          </w14:textFill>
        </w:rPr>
        <w:t>试验</w:t>
      </w:r>
      <w:r>
        <w:rPr>
          <w:rFonts w:hint="eastAsia"/>
          <w:color w:val="000000" w:themeColor="text1"/>
          <w:kern w:val="0"/>
          <w:highlight w:val="none"/>
          <w14:textFill>
            <w14:solidFill>
              <w14:schemeClr w14:val="tx1"/>
            </w14:solidFill>
          </w14:textFill>
        </w:rPr>
        <w:t>和</w:t>
      </w:r>
      <w:r>
        <w:rPr>
          <w:rFonts w:hint="eastAsia" w:ascii="宋体" w:hAnsi="宋体" w:eastAsia="宋体" w:cs="宋体"/>
          <w:color w:val="000000" w:themeColor="text1"/>
          <w:kern w:val="0"/>
          <w:highlight w:val="none"/>
          <w14:textFill>
            <w14:solidFill>
              <w14:schemeClr w14:val="tx1"/>
            </w14:solidFill>
          </w14:textFill>
        </w:rPr>
        <w:t>检验结</w:t>
      </w:r>
      <w:r>
        <w:rPr>
          <w:rFonts w:hint="eastAsia"/>
          <w:color w:val="000000" w:themeColor="text1"/>
          <w:kern w:val="0"/>
          <w:highlight w:val="none"/>
          <w14:textFill>
            <w14:solidFill>
              <w14:schemeClr w14:val="tx1"/>
            </w14:solidFill>
          </w14:textFill>
        </w:rPr>
        <w:t>果有</w:t>
      </w:r>
      <w:r>
        <w:rPr>
          <w:rFonts w:hint="eastAsia" w:ascii="宋体" w:hAnsi="宋体" w:eastAsia="宋体" w:cs="宋体"/>
          <w:color w:val="000000" w:themeColor="text1"/>
          <w:kern w:val="0"/>
          <w:highlight w:val="none"/>
          <w14:textFill>
            <w14:solidFill>
              <w14:schemeClr w14:val="tx1"/>
            </w14:solidFill>
          </w14:textFill>
        </w:rPr>
        <w:t>异议</w:t>
      </w:r>
      <w:r>
        <w:rPr>
          <w:rFonts w:hint="eastAsia"/>
          <w:color w:val="000000" w:themeColor="text1"/>
          <w:kern w:val="0"/>
          <w:highlight w:val="none"/>
          <w14:textFill>
            <w14:solidFill>
              <w14:schemeClr w14:val="tx1"/>
            </w14:solidFill>
          </w14:textFill>
        </w:rPr>
        <w:t>的，或</w:t>
      </w:r>
      <w:r>
        <w:rPr>
          <w:rFonts w:hint="eastAsia" w:ascii="宋体" w:hAnsi="宋体" w:eastAsia="宋体" w:cs="宋体"/>
          <w:color w:val="000000" w:themeColor="text1"/>
          <w:kern w:val="0"/>
          <w:highlight w:val="none"/>
          <w14:textFill>
            <w14:solidFill>
              <w14:schemeClr w14:val="tx1"/>
            </w14:solidFill>
          </w14:textFill>
        </w:rPr>
        <w:t>为查清</w:t>
      </w:r>
      <w:r>
        <w:rPr>
          <w:rFonts w:hint="eastAsia"/>
          <w:color w:val="000000" w:themeColor="text1"/>
          <w:kern w:val="0"/>
          <w:highlight w:val="none"/>
          <w14:textFill>
            <w14:solidFill>
              <w14:schemeClr w14:val="tx1"/>
            </w14:solidFill>
          </w14:textFill>
        </w:rPr>
        <w:t>承包人</w:t>
      </w:r>
      <w:r>
        <w:rPr>
          <w:rFonts w:hint="eastAsia" w:ascii="宋体" w:hAnsi="宋体" w:eastAsia="宋体" w:cs="宋体"/>
          <w:color w:val="000000" w:themeColor="text1"/>
          <w:kern w:val="0"/>
          <w:highlight w:val="none"/>
          <w14:textFill>
            <w14:solidFill>
              <w14:schemeClr w14:val="tx1"/>
            </w14:solidFill>
          </w14:textFill>
        </w:rPr>
        <w:t>试验</w:t>
      </w:r>
      <w:r>
        <w:rPr>
          <w:rFonts w:hint="eastAsia"/>
          <w:color w:val="000000" w:themeColor="text1"/>
          <w:kern w:val="0"/>
          <w:highlight w:val="none"/>
          <w14:textFill>
            <w14:solidFill>
              <w14:schemeClr w14:val="tx1"/>
            </w14:solidFill>
          </w14:textFill>
        </w:rPr>
        <w:t>和</w:t>
      </w:r>
      <w:r>
        <w:rPr>
          <w:rFonts w:hint="eastAsia" w:ascii="宋体" w:hAnsi="宋体" w:eastAsia="宋体" w:cs="宋体"/>
          <w:color w:val="000000" w:themeColor="text1"/>
          <w:kern w:val="0"/>
          <w:highlight w:val="none"/>
          <w14:textFill>
            <w14:solidFill>
              <w14:schemeClr w14:val="tx1"/>
            </w14:solidFill>
          </w14:textFill>
        </w:rPr>
        <w:t>检验</w:t>
      </w:r>
      <w:r>
        <w:rPr>
          <w:rFonts w:hint="eastAsia"/>
          <w:color w:val="000000" w:themeColor="text1"/>
          <w:kern w:val="0"/>
          <w:highlight w:val="none"/>
          <w14:textFill>
            <w14:solidFill>
              <w14:schemeClr w14:val="tx1"/>
            </w14:solidFill>
          </w14:textFill>
        </w:rPr>
        <w:t>成果的可靠性要求承包人重新</w:t>
      </w:r>
      <w:r>
        <w:rPr>
          <w:rFonts w:hint="eastAsia" w:ascii="宋体" w:hAnsi="宋体" w:eastAsia="宋体" w:cs="宋体"/>
          <w:color w:val="000000" w:themeColor="text1"/>
          <w:kern w:val="0"/>
          <w:highlight w:val="none"/>
          <w14:textFill>
            <w14:solidFill>
              <w14:schemeClr w14:val="tx1"/>
            </w14:solidFill>
          </w14:textFill>
        </w:rPr>
        <w:t>试验</w:t>
      </w:r>
      <w:r>
        <w:rPr>
          <w:rFonts w:hint="eastAsia"/>
          <w:color w:val="000000" w:themeColor="text1"/>
          <w:kern w:val="0"/>
          <w:highlight w:val="none"/>
          <w14:textFill>
            <w14:solidFill>
              <w14:schemeClr w14:val="tx1"/>
            </w14:solidFill>
          </w14:textFill>
        </w:rPr>
        <w:t>和</w:t>
      </w:r>
      <w:r>
        <w:rPr>
          <w:rFonts w:hint="eastAsia" w:ascii="宋体" w:hAnsi="宋体" w:eastAsia="宋体" w:cs="宋体"/>
          <w:color w:val="000000" w:themeColor="text1"/>
          <w:kern w:val="0"/>
          <w:highlight w:val="none"/>
          <w14:textFill>
            <w14:solidFill>
              <w14:schemeClr w14:val="tx1"/>
            </w14:solidFill>
          </w14:textFill>
        </w:rPr>
        <w:t>检验</w:t>
      </w:r>
      <w:r>
        <w:rPr>
          <w:rFonts w:hint="eastAsia"/>
          <w:color w:val="000000" w:themeColor="text1"/>
          <w:kern w:val="0"/>
          <w:highlight w:val="none"/>
          <w14:textFill>
            <w14:solidFill>
              <w14:schemeClr w14:val="tx1"/>
            </w14:solidFill>
          </w14:textFill>
        </w:rPr>
        <w:t>的，可由</w:t>
      </w:r>
      <w:r>
        <w:rPr>
          <w:rFonts w:hint="eastAsia" w:ascii="宋体" w:hAnsi="宋体" w:eastAsia="宋体" w:cs="宋体"/>
          <w:color w:val="000000" w:themeColor="text1"/>
          <w:kern w:val="0"/>
          <w:highlight w:val="none"/>
          <w14:textFill>
            <w14:solidFill>
              <w14:schemeClr w14:val="tx1"/>
            </w14:solidFill>
          </w14:textFill>
        </w:rPr>
        <w:t>监</w:t>
      </w:r>
      <w:r>
        <w:rPr>
          <w:rFonts w:hint="eastAsia"/>
          <w:color w:val="000000" w:themeColor="text1"/>
          <w:kern w:val="0"/>
          <w:highlight w:val="none"/>
          <w14:textFill>
            <w14:solidFill>
              <w14:schemeClr w14:val="tx1"/>
            </w14:solidFill>
          </w14:textFill>
        </w:rPr>
        <w:t>理人</w:t>
      </w:r>
      <w:r>
        <w:rPr>
          <w:rFonts w:hint="eastAsia" w:ascii="宋体" w:hAnsi="宋体" w:eastAsia="宋体" w:cs="宋体"/>
          <w:color w:val="000000" w:themeColor="text1"/>
          <w:kern w:val="0"/>
          <w:highlight w:val="none"/>
          <w14:textFill>
            <w14:solidFill>
              <w14:schemeClr w14:val="tx1"/>
            </w14:solidFill>
          </w14:textFill>
        </w:rPr>
        <w:t>与</w:t>
      </w:r>
      <w:r>
        <w:rPr>
          <w:rFonts w:hint="eastAsia"/>
          <w:color w:val="000000" w:themeColor="text1"/>
          <w:kern w:val="0"/>
          <w:highlight w:val="none"/>
          <w14:textFill>
            <w14:solidFill>
              <w14:schemeClr w14:val="tx1"/>
            </w14:solidFill>
          </w14:textFill>
        </w:rPr>
        <w:t>承包人共同</w:t>
      </w:r>
      <w:r>
        <w:rPr>
          <w:rFonts w:hint="eastAsia" w:ascii="宋体" w:hAnsi="宋体" w:eastAsia="宋体" w:cs="宋体"/>
          <w:color w:val="000000" w:themeColor="text1"/>
          <w:kern w:val="0"/>
          <w:highlight w:val="none"/>
          <w14:textFill>
            <w14:solidFill>
              <w14:schemeClr w14:val="tx1"/>
            </w14:solidFill>
          </w14:textFill>
        </w:rPr>
        <w:t>进</w:t>
      </w:r>
      <w:r>
        <w:rPr>
          <w:rFonts w:hint="eastAsia"/>
          <w:color w:val="000000" w:themeColor="text1"/>
          <w:kern w:val="0"/>
          <w:highlight w:val="none"/>
          <w14:textFill>
            <w14:solidFill>
              <w14:schemeClr w14:val="tx1"/>
            </w14:solidFill>
          </w14:textFill>
        </w:rPr>
        <w:t>行。重新</w:t>
      </w:r>
      <w:r>
        <w:rPr>
          <w:rFonts w:hint="eastAsia" w:ascii="宋体" w:hAnsi="宋体" w:eastAsia="宋体" w:cs="宋体"/>
          <w:color w:val="000000" w:themeColor="text1"/>
          <w:kern w:val="0"/>
          <w:highlight w:val="none"/>
          <w14:textFill>
            <w14:solidFill>
              <w14:schemeClr w14:val="tx1"/>
            </w14:solidFill>
          </w14:textFill>
        </w:rPr>
        <w:t>试验</w:t>
      </w:r>
      <w:r>
        <w:rPr>
          <w:rFonts w:hint="eastAsia"/>
          <w:color w:val="000000" w:themeColor="text1"/>
          <w:kern w:val="0"/>
          <w:highlight w:val="none"/>
          <w14:textFill>
            <w14:solidFill>
              <w14:schemeClr w14:val="tx1"/>
            </w14:solidFill>
          </w14:textFill>
        </w:rPr>
        <w:t>和</w:t>
      </w:r>
      <w:r>
        <w:rPr>
          <w:rFonts w:hint="eastAsia" w:ascii="宋体" w:hAnsi="宋体" w:eastAsia="宋体" w:cs="宋体"/>
          <w:color w:val="000000" w:themeColor="text1"/>
          <w:kern w:val="0"/>
          <w:highlight w:val="none"/>
          <w14:textFill>
            <w14:solidFill>
              <w14:schemeClr w14:val="tx1"/>
            </w14:solidFill>
          </w14:textFill>
        </w:rPr>
        <w:t>检验</w:t>
      </w:r>
      <w:r>
        <w:rPr>
          <w:rFonts w:hint="eastAsia"/>
          <w:color w:val="000000" w:themeColor="text1"/>
          <w:kern w:val="0"/>
          <w:highlight w:val="none"/>
          <w14:textFill>
            <w14:solidFill>
              <w14:schemeClr w14:val="tx1"/>
            </w14:solidFill>
          </w14:textFill>
        </w:rPr>
        <w:t>的</w:t>
      </w:r>
      <w:r>
        <w:rPr>
          <w:rFonts w:hint="eastAsia" w:ascii="宋体" w:hAnsi="宋体" w:eastAsia="宋体" w:cs="宋体"/>
          <w:color w:val="000000" w:themeColor="text1"/>
          <w:kern w:val="0"/>
          <w:highlight w:val="none"/>
          <w14:textFill>
            <w14:solidFill>
              <w14:schemeClr w14:val="tx1"/>
            </w14:solidFill>
          </w14:textFill>
        </w:rPr>
        <w:t>结</w:t>
      </w:r>
      <w:r>
        <w:rPr>
          <w:rFonts w:hint="eastAsia"/>
          <w:color w:val="000000" w:themeColor="text1"/>
          <w:kern w:val="0"/>
          <w:highlight w:val="none"/>
          <w14:textFill>
            <w14:solidFill>
              <w14:schemeClr w14:val="tx1"/>
            </w14:solidFill>
          </w14:textFill>
        </w:rPr>
        <w:t>果</w:t>
      </w:r>
      <w:r>
        <w:rPr>
          <w:rFonts w:hint="eastAsia" w:ascii="宋体" w:hAnsi="宋体" w:eastAsia="宋体" w:cs="宋体"/>
          <w:color w:val="000000" w:themeColor="text1"/>
          <w:kern w:val="0"/>
          <w:highlight w:val="none"/>
          <w14:textFill>
            <w14:solidFill>
              <w14:schemeClr w14:val="tx1"/>
            </w14:solidFill>
          </w14:textFill>
        </w:rPr>
        <w:t>证</w:t>
      </w:r>
      <w:r>
        <w:rPr>
          <w:rFonts w:hint="eastAsia"/>
          <w:color w:val="000000" w:themeColor="text1"/>
          <w:kern w:val="0"/>
          <w:highlight w:val="none"/>
          <w14:textFill>
            <w14:solidFill>
              <w14:schemeClr w14:val="tx1"/>
            </w14:solidFill>
          </w14:textFill>
        </w:rPr>
        <w:t>明</w:t>
      </w:r>
      <w:r>
        <w:rPr>
          <w:rFonts w:hint="eastAsia" w:ascii="宋体" w:hAnsi="宋体" w:eastAsia="宋体" w:cs="宋体"/>
          <w:color w:val="000000" w:themeColor="text1"/>
          <w:kern w:val="0"/>
          <w:highlight w:val="none"/>
          <w14:textFill>
            <w14:solidFill>
              <w14:schemeClr w14:val="tx1"/>
            </w14:solidFill>
          </w14:textFill>
        </w:rPr>
        <w:t>该项</w:t>
      </w:r>
      <w:r>
        <w:rPr>
          <w:rFonts w:hint="eastAsia"/>
          <w:color w:val="000000" w:themeColor="text1"/>
          <w:kern w:val="0"/>
          <w:highlight w:val="none"/>
          <w14:textFill>
            <w14:solidFill>
              <w14:schemeClr w14:val="tx1"/>
            </w14:solidFill>
          </w14:textFill>
        </w:rPr>
        <w:t>材料、工程</w:t>
      </w:r>
      <w:r>
        <w:rPr>
          <w:rFonts w:hint="eastAsia" w:ascii="宋体" w:hAnsi="宋体" w:eastAsia="宋体" w:cs="宋体"/>
          <w:color w:val="000000" w:themeColor="text1"/>
          <w:kern w:val="0"/>
          <w:highlight w:val="none"/>
          <w14:textFill>
            <w14:solidFill>
              <w14:schemeClr w14:val="tx1"/>
            </w14:solidFill>
          </w14:textFill>
        </w:rPr>
        <w:t>设备</w:t>
      </w:r>
      <w:r>
        <w:rPr>
          <w:rFonts w:hint="eastAsia"/>
          <w:color w:val="000000" w:themeColor="text1"/>
          <w:kern w:val="0"/>
          <w:highlight w:val="none"/>
          <w14:textFill>
            <w14:solidFill>
              <w14:schemeClr w14:val="tx1"/>
            </w14:solidFill>
          </w14:textFill>
        </w:rPr>
        <w:t>或工程的</w:t>
      </w:r>
      <w:r>
        <w:rPr>
          <w:rFonts w:hint="eastAsia" w:ascii="宋体" w:hAnsi="宋体" w:eastAsia="宋体" w:cs="宋体"/>
          <w:color w:val="000000" w:themeColor="text1"/>
          <w:kern w:val="0"/>
          <w:highlight w:val="none"/>
          <w14:textFill>
            <w14:solidFill>
              <w14:schemeClr w14:val="tx1"/>
            </w14:solidFill>
          </w14:textFill>
        </w:rPr>
        <w:t>质</w:t>
      </w:r>
      <w:r>
        <w:rPr>
          <w:rFonts w:hint="eastAsia"/>
          <w:color w:val="000000" w:themeColor="text1"/>
          <w:kern w:val="0"/>
          <w:highlight w:val="none"/>
          <w14:textFill>
            <w14:solidFill>
              <w14:schemeClr w14:val="tx1"/>
            </w14:solidFill>
          </w14:textFill>
        </w:rPr>
        <w:t>量不符合合同要求的，由此增加的</w:t>
      </w:r>
      <w:r>
        <w:rPr>
          <w:rFonts w:hint="eastAsia" w:ascii="宋体" w:hAnsi="宋体" w:eastAsia="宋体" w:cs="宋体"/>
          <w:color w:val="000000" w:themeColor="text1"/>
          <w:kern w:val="0"/>
          <w:highlight w:val="none"/>
          <w14:textFill>
            <w14:solidFill>
              <w14:schemeClr w14:val="tx1"/>
            </w14:solidFill>
          </w14:textFill>
        </w:rPr>
        <w:t>费</w:t>
      </w:r>
      <w:r>
        <w:rPr>
          <w:rFonts w:hint="eastAsia"/>
          <w:color w:val="000000" w:themeColor="text1"/>
          <w:kern w:val="0"/>
          <w:highlight w:val="none"/>
          <w14:textFill>
            <w14:solidFill>
              <w14:schemeClr w14:val="tx1"/>
            </w14:solidFill>
          </w14:textFill>
        </w:rPr>
        <w:t>用和（或）延</w:t>
      </w:r>
      <w:r>
        <w:rPr>
          <w:rFonts w:hint="eastAsia" w:ascii="宋体" w:hAnsi="宋体" w:eastAsia="宋体" w:cs="宋体"/>
          <w:color w:val="000000" w:themeColor="text1"/>
          <w:kern w:val="0"/>
          <w:highlight w:val="none"/>
          <w14:textFill>
            <w14:solidFill>
              <w14:schemeClr w14:val="tx1"/>
            </w14:solidFill>
          </w14:textFill>
        </w:rPr>
        <w:t>误</w:t>
      </w:r>
      <w:r>
        <w:rPr>
          <w:rFonts w:hint="eastAsia"/>
          <w:color w:val="000000" w:themeColor="text1"/>
          <w:kern w:val="0"/>
          <w:highlight w:val="none"/>
          <w14:textFill>
            <w14:solidFill>
              <w14:schemeClr w14:val="tx1"/>
            </w14:solidFill>
          </w14:textFill>
        </w:rPr>
        <w:t>的工期由承包人承担；重新</w:t>
      </w:r>
      <w:r>
        <w:rPr>
          <w:rFonts w:hint="eastAsia" w:ascii="宋体" w:hAnsi="宋体" w:eastAsia="宋体" w:cs="宋体"/>
          <w:color w:val="000000" w:themeColor="text1"/>
          <w:kern w:val="0"/>
          <w:highlight w:val="none"/>
          <w14:textFill>
            <w14:solidFill>
              <w14:schemeClr w14:val="tx1"/>
            </w14:solidFill>
          </w14:textFill>
        </w:rPr>
        <w:t>试验</w:t>
      </w:r>
      <w:r>
        <w:rPr>
          <w:rFonts w:hint="eastAsia"/>
          <w:color w:val="000000" w:themeColor="text1"/>
          <w:kern w:val="0"/>
          <w:highlight w:val="none"/>
          <w14:textFill>
            <w14:solidFill>
              <w14:schemeClr w14:val="tx1"/>
            </w14:solidFill>
          </w14:textFill>
        </w:rPr>
        <w:t>和</w:t>
      </w:r>
      <w:r>
        <w:rPr>
          <w:rFonts w:hint="eastAsia" w:ascii="宋体" w:hAnsi="宋体" w:eastAsia="宋体" w:cs="宋体"/>
          <w:color w:val="000000" w:themeColor="text1"/>
          <w:kern w:val="0"/>
          <w:highlight w:val="none"/>
          <w14:textFill>
            <w14:solidFill>
              <w14:schemeClr w14:val="tx1"/>
            </w14:solidFill>
          </w14:textFill>
        </w:rPr>
        <w:t>检验结</w:t>
      </w:r>
      <w:r>
        <w:rPr>
          <w:rFonts w:hint="eastAsia"/>
          <w:color w:val="000000" w:themeColor="text1"/>
          <w:kern w:val="0"/>
          <w:highlight w:val="none"/>
          <w14:textFill>
            <w14:solidFill>
              <w14:schemeClr w14:val="tx1"/>
            </w14:solidFill>
          </w14:textFill>
        </w:rPr>
        <w:t>果</w:t>
      </w:r>
      <w:r>
        <w:rPr>
          <w:rFonts w:hint="eastAsia" w:ascii="宋体" w:hAnsi="宋体" w:eastAsia="宋体" w:cs="宋体"/>
          <w:color w:val="000000" w:themeColor="text1"/>
          <w:kern w:val="0"/>
          <w:highlight w:val="none"/>
          <w14:textFill>
            <w14:solidFill>
              <w14:schemeClr w14:val="tx1"/>
            </w14:solidFill>
          </w14:textFill>
        </w:rPr>
        <w:t>证</w:t>
      </w:r>
      <w:r>
        <w:rPr>
          <w:rFonts w:hint="eastAsia"/>
          <w:color w:val="000000" w:themeColor="text1"/>
          <w:kern w:val="0"/>
          <w:highlight w:val="none"/>
          <w14:textFill>
            <w14:solidFill>
              <w14:schemeClr w14:val="tx1"/>
            </w14:solidFill>
          </w14:textFill>
        </w:rPr>
        <w:t>明</w:t>
      </w:r>
      <w:r>
        <w:rPr>
          <w:rFonts w:hint="eastAsia" w:ascii="宋体" w:hAnsi="宋体" w:eastAsia="宋体" w:cs="宋体"/>
          <w:color w:val="000000" w:themeColor="text1"/>
          <w:kern w:val="0"/>
          <w:highlight w:val="none"/>
          <w14:textFill>
            <w14:solidFill>
              <w14:schemeClr w14:val="tx1"/>
            </w14:solidFill>
          </w14:textFill>
        </w:rPr>
        <w:t>该项</w:t>
      </w:r>
      <w:r>
        <w:rPr>
          <w:rFonts w:hint="eastAsia"/>
          <w:color w:val="000000" w:themeColor="text1"/>
          <w:kern w:val="0"/>
          <w:highlight w:val="none"/>
          <w14:textFill>
            <w14:solidFill>
              <w14:schemeClr w14:val="tx1"/>
            </w14:solidFill>
          </w14:textFill>
        </w:rPr>
        <w:t>材料、工程</w:t>
      </w:r>
      <w:r>
        <w:rPr>
          <w:rFonts w:hint="eastAsia" w:ascii="宋体" w:hAnsi="宋体" w:eastAsia="宋体" w:cs="宋体"/>
          <w:color w:val="000000" w:themeColor="text1"/>
          <w:kern w:val="0"/>
          <w:highlight w:val="none"/>
          <w14:textFill>
            <w14:solidFill>
              <w14:schemeClr w14:val="tx1"/>
            </w14:solidFill>
          </w14:textFill>
        </w:rPr>
        <w:t>设备</w:t>
      </w:r>
      <w:r>
        <w:rPr>
          <w:rFonts w:hint="eastAsia"/>
          <w:color w:val="000000" w:themeColor="text1"/>
          <w:kern w:val="0"/>
          <w:highlight w:val="none"/>
          <w14:textFill>
            <w14:solidFill>
              <w14:schemeClr w14:val="tx1"/>
            </w14:solidFill>
          </w14:textFill>
        </w:rPr>
        <w:t>和工程符合合同要求的，由此增加的</w:t>
      </w:r>
      <w:r>
        <w:rPr>
          <w:rFonts w:hint="eastAsia" w:ascii="宋体" w:hAnsi="宋体" w:eastAsia="宋体" w:cs="宋体"/>
          <w:color w:val="000000" w:themeColor="text1"/>
          <w:kern w:val="0"/>
          <w:highlight w:val="none"/>
          <w14:textFill>
            <w14:solidFill>
              <w14:schemeClr w14:val="tx1"/>
            </w14:solidFill>
          </w14:textFill>
        </w:rPr>
        <w:t>费</w:t>
      </w:r>
      <w:r>
        <w:rPr>
          <w:rFonts w:hint="eastAsia"/>
          <w:color w:val="000000" w:themeColor="text1"/>
          <w:kern w:val="0"/>
          <w:highlight w:val="none"/>
          <w14:textFill>
            <w14:solidFill>
              <w14:schemeClr w14:val="tx1"/>
            </w14:solidFill>
          </w14:textFill>
        </w:rPr>
        <w:t>用和（或）延</w:t>
      </w:r>
      <w:r>
        <w:rPr>
          <w:rFonts w:hint="eastAsia" w:ascii="宋体" w:hAnsi="宋体" w:eastAsia="宋体" w:cs="宋体"/>
          <w:color w:val="000000" w:themeColor="text1"/>
          <w:kern w:val="0"/>
          <w:highlight w:val="none"/>
          <w14:textFill>
            <w14:solidFill>
              <w14:schemeClr w14:val="tx1"/>
            </w14:solidFill>
          </w14:textFill>
        </w:rPr>
        <w:t>误</w:t>
      </w:r>
      <w:r>
        <w:rPr>
          <w:rFonts w:hint="eastAsia"/>
          <w:color w:val="000000" w:themeColor="text1"/>
          <w:kern w:val="0"/>
          <w:highlight w:val="none"/>
          <w14:textFill>
            <w14:solidFill>
              <w14:schemeClr w14:val="tx1"/>
            </w14:solidFill>
          </w14:textFill>
        </w:rPr>
        <w:t>的工期由</w:t>
      </w:r>
      <w:r>
        <w:rPr>
          <w:rFonts w:hint="eastAsia" w:ascii="宋体" w:hAnsi="宋体" w:eastAsia="宋体" w:cs="宋体"/>
          <w:color w:val="000000" w:themeColor="text1"/>
          <w:kern w:val="0"/>
          <w:highlight w:val="none"/>
          <w14:textFill>
            <w14:solidFill>
              <w14:schemeClr w14:val="tx1"/>
            </w14:solidFill>
          </w14:textFill>
        </w:rPr>
        <w:t>发</w:t>
      </w:r>
      <w:r>
        <w:rPr>
          <w:rFonts w:hint="eastAsia"/>
          <w:color w:val="000000" w:themeColor="text1"/>
          <w:kern w:val="0"/>
          <w:highlight w:val="none"/>
          <w14:textFill>
            <w14:solidFill>
              <w14:schemeClr w14:val="tx1"/>
            </w14:solidFill>
          </w14:textFill>
        </w:rPr>
        <w:t>包人承担。</w:t>
      </w:r>
    </w:p>
    <w:p>
      <w:pPr>
        <w:pStyle w:val="72"/>
        <w:outlineLvl w:val="9"/>
        <w:rPr>
          <w:rFonts w:cs="Times New Roman"/>
          <w:color w:val="000000" w:themeColor="text1"/>
          <w:highlight w:val="none"/>
          <w14:textFill>
            <w14:solidFill>
              <w14:schemeClr w14:val="tx1"/>
            </w14:solidFill>
          </w14:textFill>
        </w:rPr>
      </w:pPr>
      <w:bookmarkStart w:id="714" w:name="_Toc418751711"/>
      <w:bookmarkStart w:id="715" w:name="_Toc351203566"/>
      <w:bookmarkStart w:id="716" w:name="_Toc406522135"/>
      <w:bookmarkStart w:id="717" w:name="_Toc485213246"/>
      <w:bookmarkStart w:id="718" w:name="_Toc27086"/>
      <w:bookmarkStart w:id="719" w:name="_Toc418752157"/>
      <w:r>
        <w:rPr>
          <w:color w:val="000000" w:themeColor="text1"/>
          <w:highlight w:val="none"/>
          <w14:textFill>
            <w14:solidFill>
              <w14:schemeClr w14:val="tx1"/>
            </w14:solidFill>
          </w14:textFill>
        </w:rPr>
        <w:t>9</w:t>
      </w:r>
      <w:bookmarkStart w:id="720" w:name="_Toc337558786"/>
      <w:r>
        <w:rPr>
          <w:color w:val="000000" w:themeColor="text1"/>
          <w:highlight w:val="none"/>
          <w14:textFill>
            <w14:solidFill>
              <w14:schemeClr w14:val="tx1"/>
            </w14:solidFill>
          </w14:textFill>
        </w:rPr>
        <w:t>.4</w:t>
      </w:r>
      <w:r>
        <w:rPr>
          <w:rFonts w:hint="eastAsia" w:ascii="宋体" w:hAnsi="宋体" w:eastAsia="宋体" w:cs="宋体"/>
          <w:color w:val="000000" w:themeColor="text1"/>
          <w:highlight w:val="none"/>
          <w14:textFill>
            <w14:solidFill>
              <w14:schemeClr w14:val="tx1"/>
            </w14:solidFill>
          </w14:textFill>
        </w:rPr>
        <w:t>现场</w:t>
      </w:r>
      <w:r>
        <w:rPr>
          <w:rFonts w:hint="eastAsia"/>
          <w:color w:val="000000" w:themeColor="text1"/>
          <w:highlight w:val="none"/>
          <w14:textFill>
            <w14:solidFill>
              <w14:schemeClr w14:val="tx1"/>
            </w14:solidFill>
          </w14:textFill>
        </w:rPr>
        <w:t>工</w:t>
      </w:r>
      <w:r>
        <w:rPr>
          <w:rFonts w:hint="eastAsia" w:ascii="宋体" w:hAnsi="宋体" w:eastAsia="宋体" w:cs="宋体"/>
          <w:color w:val="000000" w:themeColor="text1"/>
          <w:highlight w:val="none"/>
          <w14:textFill>
            <w14:solidFill>
              <w14:schemeClr w14:val="tx1"/>
            </w14:solidFill>
          </w14:textFill>
        </w:rPr>
        <w:t>艺试验</w:t>
      </w:r>
      <w:bookmarkEnd w:id="714"/>
      <w:bookmarkEnd w:id="715"/>
      <w:bookmarkEnd w:id="716"/>
      <w:bookmarkEnd w:id="717"/>
      <w:bookmarkEnd w:id="718"/>
      <w:bookmarkEnd w:id="719"/>
    </w:p>
    <w:bookmarkEnd w:id="720"/>
    <w:p>
      <w:pPr>
        <w:pStyle w:val="73"/>
        <w:rPr>
          <w:rFonts w:cs="Times New Roman"/>
          <w:color w:val="000000" w:themeColor="text1"/>
          <w:kern w:val="0"/>
          <w:highlight w:val="none"/>
          <w14:textFill>
            <w14:solidFill>
              <w14:schemeClr w14:val="tx1"/>
            </w14:solidFill>
          </w14:textFill>
        </w:rPr>
      </w:pPr>
      <w:r>
        <w:rPr>
          <w:rFonts w:hint="eastAsia"/>
          <w:color w:val="000000" w:themeColor="text1"/>
          <w:kern w:val="0"/>
          <w:highlight w:val="none"/>
          <w14:textFill>
            <w14:solidFill>
              <w14:schemeClr w14:val="tx1"/>
            </w14:solidFill>
          </w14:textFill>
        </w:rPr>
        <w:t>承包人</w:t>
      </w:r>
      <w:r>
        <w:rPr>
          <w:rFonts w:hint="eastAsia" w:ascii="宋体" w:hAnsi="宋体" w:eastAsia="宋体" w:cs="宋体"/>
          <w:color w:val="000000" w:themeColor="text1"/>
          <w:kern w:val="0"/>
          <w:highlight w:val="none"/>
          <w14:textFill>
            <w14:solidFill>
              <w14:schemeClr w14:val="tx1"/>
            </w14:solidFill>
          </w14:textFill>
        </w:rPr>
        <w:t>应</w:t>
      </w:r>
      <w:r>
        <w:rPr>
          <w:rFonts w:hint="eastAsia"/>
          <w:color w:val="000000" w:themeColor="text1"/>
          <w:kern w:val="0"/>
          <w:highlight w:val="none"/>
          <w14:textFill>
            <w14:solidFill>
              <w14:schemeClr w14:val="tx1"/>
            </w14:solidFill>
          </w14:textFill>
        </w:rPr>
        <w:t>按合同</w:t>
      </w:r>
      <w:r>
        <w:rPr>
          <w:rFonts w:hint="eastAsia" w:ascii="宋体" w:hAnsi="宋体" w:eastAsia="宋体" w:cs="宋体"/>
          <w:color w:val="000000" w:themeColor="text1"/>
          <w:kern w:val="0"/>
          <w:highlight w:val="none"/>
          <w14:textFill>
            <w14:solidFill>
              <w14:schemeClr w14:val="tx1"/>
            </w14:solidFill>
          </w14:textFill>
        </w:rPr>
        <w:t>约</w:t>
      </w:r>
      <w:r>
        <w:rPr>
          <w:rFonts w:hint="eastAsia"/>
          <w:color w:val="000000" w:themeColor="text1"/>
          <w:kern w:val="0"/>
          <w:highlight w:val="none"/>
          <w14:textFill>
            <w14:solidFill>
              <w14:schemeClr w14:val="tx1"/>
            </w14:solidFill>
          </w14:textFill>
        </w:rPr>
        <w:t>定或</w:t>
      </w:r>
      <w:r>
        <w:rPr>
          <w:rFonts w:hint="eastAsia" w:ascii="宋体" w:hAnsi="宋体" w:eastAsia="宋体" w:cs="宋体"/>
          <w:color w:val="000000" w:themeColor="text1"/>
          <w:kern w:val="0"/>
          <w:highlight w:val="none"/>
          <w14:textFill>
            <w14:solidFill>
              <w14:schemeClr w14:val="tx1"/>
            </w14:solidFill>
          </w14:textFill>
        </w:rPr>
        <w:t>监</w:t>
      </w:r>
      <w:r>
        <w:rPr>
          <w:rFonts w:hint="eastAsia"/>
          <w:color w:val="000000" w:themeColor="text1"/>
          <w:kern w:val="0"/>
          <w:highlight w:val="none"/>
          <w14:textFill>
            <w14:solidFill>
              <w14:schemeClr w14:val="tx1"/>
            </w14:solidFill>
          </w14:textFill>
        </w:rPr>
        <w:t>理人指示</w:t>
      </w:r>
      <w:r>
        <w:rPr>
          <w:rFonts w:hint="eastAsia" w:ascii="宋体" w:hAnsi="宋体" w:eastAsia="宋体" w:cs="宋体"/>
          <w:color w:val="000000" w:themeColor="text1"/>
          <w:kern w:val="0"/>
          <w:highlight w:val="none"/>
          <w14:textFill>
            <w14:solidFill>
              <w14:schemeClr w14:val="tx1"/>
            </w14:solidFill>
          </w14:textFill>
        </w:rPr>
        <w:t>进</w:t>
      </w:r>
      <w:r>
        <w:rPr>
          <w:rFonts w:hint="eastAsia"/>
          <w:color w:val="000000" w:themeColor="text1"/>
          <w:kern w:val="0"/>
          <w:highlight w:val="none"/>
          <w14:textFill>
            <w14:solidFill>
              <w14:schemeClr w14:val="tx1"/>
            </w14:solidFill>
          </w14:textFill>
        </w:rPr>
        <w:t>行</w:t>
      </w:r>
      <w:r>
        <w:rPr>
          <w:rFonts w:hint="eastAsia" w:ascii="宋体" w:hAnsi="宋体" w:eastAsia="宋体" w:cs="宋体"/>
          <w:color w:val="000000" w:themeColor="text1"/>
          <w:kern w:val="0"/>
          <w:highlight w:val="none"/>
          <w14:textFill>
            <w14:solidFill>
              <w14:schemeClr w14:val="tx1"/>
            </w14:solidFill>
          </w14:textFill>
        </w:rPr>
        <w:t>现场</w:t>
      </w:r>
      <w:r>
        <w:rPr>
          <w:rFonts w:hint="eastAsia"/>
          <w:color w:val="000000" w:themeColor="text1"/>
          <w:kern w:val="0"/>
          <w:highlight w:val="none"/>
          <w14:textFill>
            <w14:solidFill>
              <w14:schemeClr w14:val="tx1"/>
            </w14:solidFill>
          </w14:textFill>
        </w:rPr>
        <w:t>工</w:t>
      </w:r>
      <w:r>
        <w:rPr>
          <w:rFonts w:hint="eastAsia" w:ascii="宋体" w:hAnsi="宋体" w:eastAsia="宋体" w:cs="宋体"/>
          <w:color w:val="000000" w:themeColor="text1"/>
          <w:kern w:val="0"/>
          <w:highlight w:val="none"/>
          <w14:textFill>
            <w14:solidFill>
              <w14:schemeClr w14:val="tx1"/>
            </w14:solidFill>
          </w14:textFill>
        </w:rPr>
        <w:t>艺试验</w:t>
      </w:r>
      <w:r>
        <w:rPr>
          <w:rFonts w:hint="eastAsia"/>
          <w:color w:val="000000" w:themeColor="text1"/>
          <w:kern w:val="0"/>
          <w:highlight w:val="none"/>
          <w14:textFill>
            <w14:solidFill>
              <w14:schemeClr w14:val="tx1"/>
            </w14:solidFill>
          </w14:textFill>
        </w:rPr>
        <w:t>。</w:t>
      </w:r>
      <w:r>
        <w:rPr>
          <w:rFonts w:hint="eastAsia" w:ascii="宋体" w:hAnsi="宋体" w:eastAsia="宋体" w:cs="宋体"/>
          <w:color w:val="000000" w:themeColor="text1"/>
          <w:kern w:val="0"/>
          <w:highlight w:val="none"/>
          <w14:textFill>
            <w14:solidFill>
              <w14:schemeClr w14:val="tx1"/>
            </w14:solidFill>
          </w14:textFill>
        </w:rPr>
        <w:t>对</w:t>
      </w:r>
      <w:r>
        <w:rPr>
          <w:rFonts w:hint="eastAsia"/>
          <w:color w:val="000000" w:themeColor="text1"/>
          <w:kern w:val="0"/>
          <w:highlight w:val="none"/>
          <w14:textFill>
            <w14:solidFill>
              <w14:schemeClr w14:val="tx1"/>
            </w14:solidFill>
          </w14:textFill>
        </w:rPr>
        <w:t>大型的</w:t>
      </w:r>
      <w:r>
        <w:rPr>
          <w:rFonts w:hint="eastAsia" w:ascii="宋体" w:hAnsi="宋体" w:eastAsia="宋体" w:cs="宋体"/>
          <w:color w:val="000000" w:themeColor="text1"/>
          <w:kern w:val="0"/>
          <w:highlight w:val="none"/>
          <w14:textFill>
            <w14:solidFill>
              <w14:schemeClr w14:val="tx1"/>
            </w14:solidFill>
          </w14:textFill>
        </w:rPr>
        <w:t>现场</w:t>
      </w:r>
      <w:r>
        <w:rPr>
          <w:rFonts w:hint="eastAsia"/>
          <w:color w:val="000000" w:themeColor="text1"/>
          <w:kern w:val="0"/>
          <w:highlight w:val="none"/>
          <w14:textFill>
            <w14:solidFill>
              <w14:schemeClr w14:val="tx1"/>
            </w14:solidFill>
          </w14:textFill>
        </w:rPr>
        <w:t>工</w:t>
      </w:r>
      <w:r>
        <w:rPr>
          <w:rFonts w:hint="eastAsia" w:ascii="宋体" w:hAnsi="宋体" w:eastAsia="宋体" w:cs="宋体"/>
          <w:color w:val="000000" w:themeColor="text1"/>
          <w:kern w:val="0"/>
          <w:highlight w:val="none"/>
          <w14:textFill>
            <w14:solidFill>
              <w14:schemeClr w14:val="tx1"/>
            </w14:solidFill>
          </w14:textFill>
        </w:rPr>
        <w:t>艺试验</w:t>
      </w:r>
      <w:r>
        <w:rPr>
          <w:rFonts w:hint="eastAsia"/>
          <w:color w:val="000000" w:themeColor="text1"/>
          <w:kern w:val="0"/>
          <w:highlight w:val="none"/>
          <w14:textFill>
            <w14:solidFill>
              <w14:schemeClr w14:val="tx1"/>
            </w14:solidFill>
          </w14:textFill>
        </w:rPr>
        <w:t>，</w:t>
      </w:r>
      <w:r>
        <w:rPr>
          <w:rFonts w:hint="eastAsia" w:ascii="宋体" w:hAnsi="宋体" w:eastAsia="宋体" w:cs="宋体"/>
          <w:color w:val="000000" w:themeColor="text1"/>
          <w:kern w:val="0"/>
          <w:highlight w:val="none"/>
          <w14:textFill>
            <w14:solidFill>
              <w14:schemeClr w14:val="tx1"/>
            </w14:solidFill>
          </w14:textFill>
        </w:rPr>
        <w:t>监</w:t>
      </w:r>
      <w:r>
        <w:rPr>
          <w:rFonts w:hint="eastAsia"/>
          <w:color w:val="000000" w:themeColor="text1"/>
          <w:kern w:val="0"/>
          <w:highlight w:val="none"/>
          <w14:textFill>
            <w14:solidFill>
              <w14:schemeClr w14:val="tx1"/>
            </w14:solidFill>
          </w14:textFill>
        </w:rPr>
        <w:t>理人</w:t>
      </w:r>
      <w:r>
        <w:rPr>
          <w:rFonts w:hint="eastAsia" w:ascii="宋体" w:hAnsi="宋体" w:eastAsia="宋体" w:cs="宋体"/>
          <w:color w:val="000000" w:themeColor="text1"/>
          <w:kern w:val="0"/>
          <w:highlight w:val="none"/>
          <w14:textFill>
            <w14:solidFill>
              <w14:schemeClr w14:val="tx1"/>
            </w14:solidFill>
          </w14:textFill>
        </w:rPr>
        <w:t>认为</w:t>
      </w:r>
      <w:r>
        <w:rPr>
          <w:rFonts w:hint="eastAsia"/>
          <w:color w:val="000000" w:themeColor="text1"/>
          <w:kern w:val="0"/>
          <w:highlight w:val="none"/>
          <w14:textFill>
            <w14:solidFill>
              <w14:schemeClr w14:val="tx1"/>
            </w14:solidFill>
          </w14:textFill>
        </w:rPr>
        <w:t>必要</w:t>
      </w:r>
      <w:r>
        <w:rPr>
          <w:rFonts w:hint="eastAsia" w:ascii="宋体" w:hAnsi="宋体" w:eastAsia="宋体" w:cs="宋体"/>
          <w:color w:val="000000" w:themeColor="text1"/>
          <w:kern w:val="0"/>
          <w:highlight w:val="none"/>
          <w14:textFill>
            <w14:solidFill>
              <w14:schemeClr w14:val="tx1"/>
            </w14:solidFill>
          </w14:textFill>
        </w:rPr>
        <w:t>时</w:t>
      </w:r>
      <w:r>
        <w:rPr>
          <w:rFonts w:hint="eastAsia"/>
          <w:color w:val="000000" w:themeColor="text1"/>
          <w:kern w:val="0"/>
          <w:highlight w:val="none"/>
          <w14:textFill>
            <w14:solidFill>
              <w14:schemeClr w14:val="tx1"/>
            </w14:solidFill>
          </w14:textFill>
        </w:rPr>
        <w:t>，承包人</w:t>
      </w:r>
      <w:r>
        <w:rPr>
          <w:rFonts w:hint="eastAsia" w:ascii="宋体" w:hAnsi="宋体" w:eastAsia="宋体" w:cs="宋体"/>
          <w:color w:val="000000" w:themeColor="text1"/>
          <w:kern w:val="0"/>
          <w:highlight w:val="none"/>
          <w14:textFill>
            <w14:solidFill>
              <w14:schemeClr w14:val="tx1"/>
            </w14:solidFill>
          </w14:textFill>
        </w:rPr>
        <w:t>应</w:t>
      </w:r>
      <w:r>
        <w:rPr>
          <w:rFonts w:hint="eastAsia"/>
          <w:color w:val="000000" w:themeColor="text1"/>
          <w:kern w:val="0"/>
          <w:highlight w:val="none"/>
          <w14:textFill>
            <w14:solidFill>
              <w14:schemeClr w14:val="tx1"/>
            </w14:solidFill>
          </w14:textFill>
        </w:rPr>
        <w:t>根据</w:t>
      </w:r>
      <w:r>
        <w:rPr>
          <w:rFonts w:hint="eastAsia" w:ascii="宋体" w:hAnsi="宋体" w:eastAsia="宋体" w:cs="宋体"/>
          <w:color w:val="000000" w:themeColor="text1"/>
          <w:kern w:val="0"/>
          <w:highlight w:val="none"/>
          <w14:textFill>
            <w14:solidFill>
              <w14:schemeClr w14:val="tx1"/>
            </w14:solidFill>
          </w14:textFill>
        </w:rPr>
        <w:t>监</w:t>
      </w:r>
      <w:r>
        <w:rPr>
          <w:rFonts w:hint="eastAsia"/>
          <w:color w:val="000000" w:themeColor="text1"/>
          <w:kern w:val="0"/>
          <w:highlight w:val="none"/>
          <w14:textFill>
            <w14:solidFill>
              <w14:schemeClr w14:val="tx1"/>
            </w14:solidFill>
          </w14:textFill>
        </w:rPr>
        <w:t>理人提出的工</w:t>
      </w:r>
      <w:r>
        <w:rPr>
          <w:rFonts w:hint="eastAsia" w:ascii="宋体" w:hAnsi="宋体" w:eastAsia="宋体" w:cs="宋体"/>
          <w:color w:val="000000" w:themeColor="text1"/>
          <w:kern w:val="0"/>
          <w:highlight w:val="none"/>
          <w14:textFill>
            <w14:solidFill>
              <w14:schemeClr w14:val="tx1"/>
            </w14:solidFill>
          </w14:textFill>
        </w:rPr>
        <w:t>艺试验</w:t>
      </w:r>
      <w:r>
        <w:rPr>
          <w:rFonts w:hint="eastAsia"/>
          <w:color w:val="000000" w:themeColor="text1"/>
          <w:kern w:val="0"/>
          <w:highlight w:val="none"/>
          <w14:textFill>
            <w14:solidFill>
              <w14:schemeClr w14:val="tx1"/>
            </w14:solidFill>
          </w14:textFill>
        </w:rPr>
        <w:t>要求，</w:t>
      </w:r>
      <w:r>
        <w:rPr>
          <w:rFonts w:hint="eastAsia" w:ascii="宋体" w:hAnsi="宋体" w:eastAsia="宋体" w:cs="宋体"/>
          <w:color w:val="000000" w:themeColor="text1"/>
          <w:kern w:val="0"/>
          <w:highlight w:val="none"/>
          <w14:textFill>
            <w14:solidFill>
              <w14:schemeClr w14:val="tx1"/>
            </w14:solidFill>
          </w14:textFill>
        </w:rPr>
        <w:t>编</w:t>
      </w:r>
      <w:r>
        <w:rPr>
          <w:rFonts w:hint="eastAsia"/>
          <w:color w:val="000000" w:themeColor="text1"/>
          <w:kern w:val="0"/>
          <w:highlight w:val="none"/>
          <w14:textFill>
            <w14:solidFill>
              <w14:schemeClr w14:val="tx1"/>
            </w14:solidFill>
          </w14:textFill>
        </w:rPr>
        <w:t>制工</w:t>
      </w:r>
      <w:r>
        <w:rPr>
          <w:rFonts w:hint="eastAsia" w:ascii="宋体" w:hAnsi="宋体" w:eastAsia="宋体" w:cs="宋体"/>
          <w:color w:val="000000" w:themeColor="text1"/>
          <w:kern w:val="0"/>
          <w:highlight w:val="none"/>
          <w14:textFill>
            <w14:solidFill>
              <w14:schemeClr w14:val="tx1"/>
            </w14:solidFill>
          </w14:textFill>
        </w:rPr>
        <w:t>艺试验</w:t>
      </w:r>
      <w:r>
        <w:rPr>
          <w:rFonts w:hint="eastAsia"/>
          <w:color w:val="000000" w:themeColor="text1"/>
          <w:kern w:val="0"/>
          <w:highlight w:val="none"/>
          <w14:textFill>
            <w14:solidFill>
              <w14:schemeClr w14:val="tx1"/>
            </w14:solidFill>
          </w14:textFill>
        </w:rPr>
        <w:t>措施</w:t>
      </w:r>
      <w:r>
        <w:rPr>
          <w:rFonts w:hint="eastAsia" w:ascii="宋体" w:hAnsi="宋体" w:eastAsia="宋体" w:cs="宋体"/>
          <w:color w:val="000000" w:themeColor="text1"/>
          <w:kern w:val="0"/>
          <w:highlight w:val="none"/>
          <w14:textFill>
            <w14:solidFill>
              <w14:schemeClr w14:val="tx1"/>
            </w14:solidFill>
          </w14:textFill>
        </w:rPr>
        <w:t>计划</w:t>
      </w:r>
      <w:r>
        <w:rPr>
          <w:rFonts w:hint="eastAsia"/>
          <w:color w:val="000000" w:themeColor="text1"/>
          <w:kern w:val="0"/>
          <w:highlight w:val="none"/>
          <w14:textFill>
            <w14:solidFill>
              <w14:schemeClr w14:val="tx1"/>
            </w14:solidFill>
          </w14:textFill>
        </w:rPr>
        <w:t>，</w:t>
      </w:r>
      <w:r>
        <w:rPr>
          <w:rFonts w:hint="eastAsia" w:ascii="宋体" w:hAnsi="宋体" w:eastAsia="宋体" w:cs="宋体"/>
          <w:color w:val="000000" w:themeColor="text1"/>
          <w:kern w:val="0"/>
          <w:highlight w:val="none"/>
          <w14:textFill>
            <w14:solidFill>
              <w14:schemeClr w14:val="tx1"/>
            </w14:solidFill>
          </w14:textFill>
        </w:rPr>
        <w:t>报</w:t>
      </w:r>
      <w:r>
        <w:rPr>
          <w:rFonts w:hint="eastAsia"/>
          <w:color w:val="000000" w:themeColor="text1"/>
          <w:kern w:val="0"/>
          <w:highlight w:val="none"/>
          <w14:textFill>
            <w14:solidFill>
              <w14:schemeClr w14:val="tx1"/>
            </w14:solidFill>
          </w14:textFill>
        </w:rPr>
        <w:t>送</w:t>
      </w:r>
      <w:r>
        <w:rPr>
          <w:rFonts w:hint="eastAsia" w:ascii="宋体" w:hAnsi="宋体" w:eastAsia="宋体" w:cs="宋体"/>
          <w:color w:val="000000" w:themeColor="text1"/>
          <w:kern w:val="0"/>
          <w:highlight w:val="none"/>
          <w14:textFill>
            <w14:solidFill>
              <w14:schemeClr w14:val="tx1"/>
            </w14:solidFill>
          </w14:textFill>
        </w:rPr>
        <w:t>监</w:t>
      </w:r>
      <w:r>
        <w:rPr>
          <w:rFonts w:hint="eastAsia"/>
          <w:color w:val="000000" w:themeColor="text1"/>
          <w:kern w:val="0"/>
          <w:highlight w:val="none"/>
          <w14:textFill>
            <w14:solidFill>
              <w14:schemeClr w14:val="tx1"/>
            </w14:solidFill>
          </w14:textFill>
        </w:rPr>
        <w:t>理人</w:t>
      </w:r>
      <w:r>
        <w:rPr>
          <w:rFonts w:hint="eastAsia" w:ascii="宋体" w:hAnsi="宋体" w:eastAsia="宋体" w:cs="宋体"/>
          <w:color w:val="000000" w:themeColor="text1"/>
          <w:kern w:val="0"/>
          <w:highlight w:val="none"/>
          <w14:textFill>
            <w14:solidFill>
              <w14:schemeClr w14:val="tx1"/>
            </w14:solidFill>
          </w14:textFill>
        </w:rPr>
        <w:t>审查</w:t>
      </w:r>
      <w:r>
        <w:rPr>
          <w:rFonts w:hint="eastAsia"/>
          <w:color w:val="000000" w:themeColor="text1"/>
          <w:kern w:val="0"/>
          <w:highlight w:val="none"/>
          <w14:textFill>
            <w14:solidFill>
              <w14:schemeClr w14:val="tx1"/>
            </w14:solidFill>
          </w14:textFill>
        </w:rPr>
        <w:t>。</w:t>
      </w:r>
    </w:p>
    <w:p>
      <w:pPr>
        <w:pStyle w:val="72"/>
        <w:outlineLvl w:val="9"/>
        <w:rPr>
          <w:rFonts w:cs="Times New Roman"/>
          <w:color w:val="000000" w:themeColor="text1"/>
          <w:highlight w:val="none"/>
          <w14:textFill>
            <w14:solidFill>
              <w14:schemeClr w14:val="tx1"/>
            </w14:solidFill>
          </w14:textFill>
        </w:rPr>
      </w:pPr>
      <w:bookmarkStart w:id="721" w:name="_Toc29119"/>
      <w:bookmarkStart w:id="722" w:name="_Toc418751712"/>
      <w:bookmarkStart w:id="723" w:name="_Toc406522136"/>
      <w:bookmarkStart w:id="724" w:name="_Toc418752158"/>
      <w:bookmarkStart w:id="725" w:name="_Toc351203567"/>
      <w:bookmarkStart w:id="726" w:name="_Toc485213247"/>
      <w:r>
        <w:rPr>
          <w:color w:val="000000" w:themeColor="text1"/>
          <w:highlight w:val="none"/>
          <w14:textFill>
            <w14:solidFill>
              <w14:schemeClr w14:val="tx1"/>
            </w14:solidFill>
          </w14:textFill>
        </w:rPr>
        <w:t>1</w:t>
      </w:r>
      <w:bookmarkStart w:id="727" w:name="_Toc337558787"/>
      <w:r>
        <w:rPr>
          <w:color w:val="000000" w:themeColor="text1"/>
          <w:highlight w:val="none"/>
          <w14:textFill>
            <w14:solidFill>
              <w14:schemeClr w14:val="tx1"/>
            </w14:solidFill>
          </w14:textFill>
        </w:rPr>
        <w:t xml:space="preserve">0. </w:t>
      </w:r>
      <w:r>
        <w:rPr>
          <w:rFonts w:hint="eastAsia" w:ascii="宋体" w:hAnsi="宋体" w:eastAsia="宋体" w:cs="宋体"/>
          <w:color w:val="000000" w:themeColor="text1"/>
          <w:highlight w:val="none"/>
          <w14:textFill>
            <w14:solidFill>
              <w14:schemeClr w14:val="tx1"/>
            </w14:solidFill>
          </w14:textFill>
        </w:rPr>
        <w:t>变</w:t>
      </w:r>
      <w:r>
        <w:rPr>
          <w:rFonts w:hint="eastAsia"/>
          <w:color w:val="000000" w:themeColor="text1"/>
          <w:highlight w:val="none"/>
          <w14:textFill>
            <w14:solidFill>
              <w14:schemeClr w14:val="tx1"/>
            </w14:solidFill>
          </w14:textFill>
        </w:rPr>
        <w:t>更</w:t>
      </w:r>
      <w:bookmarkEnd w:id="691"/>
      <w:bookmarkEnd w:id="692"/>
      <w:bookmarkEnd w:id="721"/>
      <w:bookmarkEnd w:id="722"/>
      <w:bookmarkEnd w:id="723"/>
      <w:bookmarkEnd w:id="724"/>
      <w:bookmarkEnd w:id="725"/>
      <w:bookmarkEnd w:id="726"/>
    </w:p>
    <w:bookmarkEnd w:id="727"/>
    <w:p>
      <w:pPr>
        <w:pStyle w:val="72"/>
        <w:outlineLvl w:val="9"/>
        <w:rPr>
          <w:rFonts w:cs="Times New Roman"/>
          <w:color w:val="000000" w:themeColor="text1"/>
          <w:highlight w:val="none"/>
          <w14:textFill>
            <w14:solidFill>
              <w14:schemeClr w14:val="tx1"/>
            </w14:solidFill>
          </w14:textFill>
        </w:rPr>
      </w:pPr>
      <w:bookmarkStart w:id="728" w:name="_Toc418752159"/>
      <w:bookmarkStart w:id="729" w:name="_Toc418751713"/>
      <w:bookmarkStart w:id="730" w:name="_Toc24210"/>
      <w:bookmarkStart w:id="731" w:name="_Toc485213248"/>
      <w:bookmarkStart w:id="732" w:name="_Toc406522137"/>
      <w:bookmarkStart w:id="733" w:name="_Toc351203568"/>
      <w:r>
        <w:rPr>
          <w:color w:val="000000" w:themeColor="text1"/>
          <w:highlight w:val="none"/>
          <w14:textFill>
            <w14:solidFill>
              <w14:schemeClr w14:val="tx1"/>
            </w14:solidFill>
          </w14:textFill>
        </w:rPr>
        <w:t>1</w:t>
      </w:r>
      <w:bookmarkStart w:id="734" w:name="_Toc337558788"/>
      <w:bookmarkStart w:id="735" w:name="_Toc296346585"/>
      <w:bookmarkStart w:id="736" w:name="_Toc296503084"/>
      <w:r>
        <w:rPr>
          <w:color w:val="000000" w:themeColor="text1"/>
          <w:highlight w:val="none"/>
          <w14:textFill>
            <w14:solidFill>
              <w14:schemeClr w14:val="tx1"/>
            </w14:solidFill>
          </w14:textFill>
        </w:rPr>
        <w:t>0.1</w:t>
      </w:r>
      <w:r>
        <w:rPr>
          <w:rFonts w:hint="eastAsia" w:ascii="宋体" w:hAnsi="宋体" w:eastAsia="宋体" w:cs="宋体"/>
          <w:color w:val="000000" w:themeColor="text1"/>
          <w:highlight w:val="none"/>
          <w14:textFill>
            <w14:solidFill>
              <w14:schemeClr w14:val="tx1"/>
            </w14:solidFill>
          </w14:textFill>
        </w:rPr>
        <w:t>变</w:t>
      </w:r>
      <w:r>
        <w:rPr>
          <w:rFonts w:hint="eastAsia"/>
          <w:color w:val="000000" w:themeColor="text1"/>
          <w:highlight w:val="none"/>
          <w14:textFill>
            <w14:solidFill>
              <w14:schemeClr w14:val="tx1"/>
            </w14:solidFill>
          </w14:textFill>
        </w:rPr>
        <w:t>更的范</w:t>
      </w:r>
      <w:r>
        <w:rPr>
          <w:rFonts w:hint="eastAsia" w:ascii="宋体" w:hAnsi="宋体" w:eastAsia="宋体" w:cs="宋体"/>
          <w:color w:val="000000" w:themeColor="text1"/>
          <w:highlight w:val="none"/>
          <w14:textFill>
            <w14:solidFill>
              <w14:schemeClr w14:val="tx1"/>
            </w14:solidFill>
          </w14:textFill>
        </w:rPr>
        <w:t>围</w:t>
      </w:r>
      <w:bookmarkEnd w:id="728"/>
      <w:bookmarkEnd w:id="729"/>
      <w:bookmarkEnd w:id="730"/>
      <w:bookmarkEnd w:id="731"/>
      <w:bookmarkEnd w:id="732"/>
      <w:bookmarkEnd w:id="733"/>
    </w:p>
    <w:bookmarkEnd w:id="734"/>
    <w:bookmarkEnd w:id="735"/>
    <w:bookmarkEnd w:id="736"/>
    <w:p>
      <w:pPr>
        <w:pStyle w:val="73"/>
        <w:rPr>
          <w:rFonts w:cs="Times New Roman"/>
          <w:color w:val="000000" w:themeColor="text1"/>
          <w:kern w:val="0"/>
          <w:highlight w:val="none"/>
          <w14:textFill>
            <w14:solidFill>
              <w14:schemeClr w14:val="tx1"/>
            </w14:solidFill>
          </w14:textFill>
        </w:rPr>
      </w:pPr>
      <w:r>
        <w:rPr>
          <w:rFonts w:hint="eastAsia"/>
          <w:color w:val="000000" w:themeColor="text1"/>
          <w:kern w:val="0"/>
          <w:highlight w:val="none"/>
          <w14:textFill>
            <w14:solidFill>
              <w14:schemeClr w14:val="tx1"/>
            </w14:solidFill>
          </w14:textFill>
        </w:rPr>
        <w:t>除</w:t>
      </w:r>
      <w:r>
        <w:rPr>
          <w:rFonts w:hint="eastAsia" w:ascii="宋体" w:hAnsi="宋体" w:eastAsia="宋体" w:cs="宋体"/>
          <w:color w:val="000000" w:themeColor="text1"/>
          <w:kern w:val="0"/>
          <w:highlight w:val="none"/>
          <w14:textFill>
            <w14:solidFill>
              <w14:schemeClr w14:val="tx1"/>
            </w14:solidFill>
          </w14:textFill>
        </w:rPr>
        <w:t>专</w:t>
      </w:r>
      <w:r>
        <w:rPr>
          <w:rFonts w:hint="eastAsia"/>
          <w:color w:val="000000" w:themeColor="text1"/>
          <w:kern w:val="0"/>
          <w:highlight w:val="none"/>
          <w14:textFill>
            <w14:solidFill>
              <w14:schemeClr w14:val="tx1"/>
            </w14:solidFill>
          </w14:textFill>
        </w:rPr>
        <w:t>用合同</w:t>
      </w:r>
      <w:r>
        <w:rPr>
          <w:rFonts w:hint="eastAsia" w:ascii="宋体" w:hAnsi="宋体" w:eastAsia="宋体" w:cs="宋体"/>
          <w:color w:val="000000" w:themeColor="text1"/>
          <w:kern w:val="0"/>
          <w:highlight w:val="none"/>
          <w14:textFill>
            <w14:solidFill>
              <w14:schemeClr w14:val="tx1"/>
            </w14:solidFill>
          </w14:textFill>
        </w:rPr>
        <w:t>条</w:t>
      </w:r>
      <w:r>
        <w:rPr>
          <w:rFonts w:hint="eastAsia"/>
          <w:color w:val="000000" w:themeColor="text1"/>
          <w:kern w:val="0"/>
          <w:highlight w:val="none"/>
          <w14:textFill>
            <w14:solidFill>
              <w14:schemeClr w14:val="tx1"/>
            </w14:solidFill>
          </w14:textFill>
        </w:rPr>
        <w:t>款另有</w:t>
      </w:r>
      <w:r>
        <w:rPr>
          <w:rFonts w:hint="eastAsia" w:ascii="宋体" w:hAnsi="宋体" w:eastAsia="宋体" w:cs="宋体"/>
          <w:color w:val="000000" w:themeColor="text1"/>
          <w:kern w:val="0"/>
          <w:highlight w:val="none"/>
          <w14:textFill>
            <w14:solidFill>
              <w14:schemeClr w14:val="tx1"/>
            </w14:solidFill>
          </w14:textFill>
        </w:rPr>
        <w:t>约</w:t>
      </w:r>
      <w:r>
        <w:rPr>
          <w:rFonts w:hint="eastAsia"/>
          <w:color w:val="000000" w:themeColor="text1"/>
          <w:kern w:val="0"/>
          <w:highlight w:val="none"/>
          <w14:textFill>
            <w14:solidFill>
              <w14:schemeClr w14:val="tx1"/>
            </w14:solidFill>
          </w14:textFill>
        </w:rPr>
        <w:t>定外，合同履行</w:t>
      </w:r>
      <w:r>
        <w:rPr>
          <w:rFonts w:hint="eastAsia" w:ascii="宋体" w:hAnsi="宋体" w:eastAsia="宋体" w:cs="宋体"/>
          <w:color w:val="000000" w:themeColor="text1"/>
          <w:kern w:val="0"/>
          <w:highlight w:val="none"/>
          <w14:textFill>
            <w14:solidFill>
              <w14:schemeClr w14:val="tx1"/>
            </w14:solidFill>
          </w14:textFill>
        </w:rPr>
        <w:t>过</w:t>
      </w:r>
      <w:r>
        <w:rPr>
          <w:rFonts w:hint="eastAsia"/>
          <w:color w:val="000000" w:themeColor="text1"/>
          <w:kern w:val="0"/>
          <w:highlight w:val="none"/>
          <w14:textFill>
            <w14:solidFill>
              <w14:schemeClr w14:val="tx1"/>
            </w14:solidFill>
          </w14:textFill>
        </w:rPr>
        <w:t>程中</w:t>
      </w:r>
      <w:r>
        <w:rPr>
          <w:rFonts w:hint="eastAsia" w:ascii="宋体" w:hAnsi="宋体" w:eastAsia="宋体" w:cs="宋体"/>
          <w:color w:val="000000" w:themeColor="text1"/>
          <w:kern w:val="0"/>
          <w:highlight w:val="none"/>
          <w14:textFill>
            <w14:solidFill>
              <w14:schemeClr w14:val="tx1"/>
            </w14:solidFill>
          </w14:textFill>
        </w:rPr>
        <w:t>发</w:t>
      </w:r>
      <w:r>
        <w:rPr>
          <w:rFonts w:hint="eastAsia"/>
          <w:color w:val="000000" w:themeColor="text1"/>
          <w:kern w:val="0"/>
          <w:highlight w:val="none"/>
          <w14:textFill>
            <w14:solidFill>
              <w14:schemeClr w14:val="tx1"/>
            </w14:solidFill>
          </w14:textFill>
        </w:rPr>
        <w:t>生以下情形的，</w:t>
      </w:r>
      <w:r>
        <w:rPr>
          <w:rFonts w:hint="eastAsia" w:ascii="宋体" w:hAnsi="宋体" w:eastAsia="宋体" w:cs="宋体"/>
          <w:color w:val="000000" w:themeColor="text1"/>
          <w:kern w:val="0"/>
          <w:highlight w:val="none"/>
          <w14:textFill>
            <w14:solidFill>
              <w14:schemeClr w14:val="tx1"/>
            </w14:solidFill>
          </w14:textFill>
        </w:rPr>
        <w:t>应</w:t>
      </w:r>
      <w:r>
        <w:rPr>
          <w:rFonts w:hint="eastAsia"/>
          <w:color w:val="000000" w:themeColor="text1"/>
          <w:kern w:val="0"/>
          <w:highlight w:val="none"/>
          <w14:textFill>
            <w14:solidFill>
              <w14:schemeClr w14:val="tx1"/>
            </w14:solidFill>
          </w14:textFill>
        </w:rPr>
        <w:t>按照本</w:t>
      </w:r>
      <w:r>
        <w:rPr>
          <w:rFonts w:hint="eastAsia" w:ascii="宋体" w:hAnsi="宋体" w:eastAsia="宋体" w:cs="宋体"/>
          <w:color w:val="000000" w:themeColor="text1"/>
          <w:kern w:val="0"/>
          <w:highlight w:val="none"/>
          <w14:textFill>
            <w14:solidFill>
              <w14:schemeClr w14:val="tx1"/>
            </w14:solidFill>
          </w14:textFill>
        </w:rPr>
        <w:t>条约</w:t>
      </w:r>
      <w:r>
        <w:rPr>
          <w:rFonts w:hint="eastAsia"/>
          <w:color w:val="000000" w:themeColor="text1"/>
          <w:kern w:val="0"/>
          <w:highlight w:val="none"/>
          <w14:textFill>
            <w14:solidFill>
              <w14:schemeClr w14:val="tx1"/>
            </w14:solidFill>
          </w14:textFill>
        </w:rPr>
        <w:t>定</w:t>
      </w:r>
      <w:r>
        <w:rPr>
          <w:rFonts w:hint="eastAsia" w:ascii="宋体" w:hAnsi="宋体" w:eastAsia="宋体" w:cs="宋体"/>
          <w:color w:val="000000" w:themeColor="text1"/>
          <w:kern w:val="0"/>
          <w:highlight w:val="none"/>
          <w14:textFill>
            <w14:solidFill>
              <w14:schemeClr w14:val="tx1"/>
            </w14:solidFill>
          </w14:textFill>
        </w:rPr>
        <w:t>进</w:t>
      </w:r>
      <w:r>
        <w:rPr>
          <w:rFonts w:hint="eastAsia"/>
          <w:color w:val="000000" w:themeColor="text1"/>
          <w:kern w:val="0"/>
          <w:highlight w:val="none"/>
          <w14:textFill>
            <w14:solidFill>
              <w14:schemeClr w14:val="tx1"/>
            </w14:solidFill>
          </w14:textFill>
        </w:rPr>
        <w:t>行</w:t>
      </w:r>
      <w:r>
        <w:rPr>
          <w:rFonts w:hint="eastAsia" w:ascii="宋体" w:hAnsi="宋体" w:eastAsia="宋体" w:cs="宋体"/>
          <w:color w:val="000000" w:themeColor="text1"/>
          <w:kern w:val="0"/>
          <w:highlight w:val="none"/>
          <w14:textFill>
            <w14:solidFill>
              <w14:schemeClr w14:val="tx1"/>
            </w14:solidFill>
          </w14:textFill>
        </w:rPr>
        <w:t>变</w:t>
      </w:r>
      <w:r>
        <w:rPr>
          <w:rFonts w:hint="eastAsia"/>
          <w:color w:val="000000" w:themeColor="text1"/>
          <w:kern w:val="0"/>
          <w:highlight w:val="none"/>
          <w14:textFill>
            <w14:solidFill>
              <w14:schemeClr w14:val="tx1"/>
            </w14:solidFill>
          </w14:textFill>
        </w:rPr>
        <w:t>更：</w:t>
      </w:r>
    </w:p>
    <w:p>
      <w:pPr>
        <w:pStyle w:val="73"/>
        <w:rPr>
          <w:rFonts w:cs="Times New Roman"/>
          <w:color w:val="000000" w:themeColor="text1"/>
          <w:kern w:val="0"/>
          <w:highlight w:val="none"/>
          <w14:textFill>
            <w14:solidFill>
              <w14:schemeClr w14:val="tx1"/>
            </w14:solidFill>
          </w14:textFill>
        </w:rPr>
      </w:pPr>
      <w:r>
        <w:rPr>
          <w:rFonts w:hint="eastAsia"/>
          <w:color w:val="000000" w:themeColor="text1"/>
          <w:kern w:val="0"/>
          <w:highlight w:val="none"/>
          <w14:textFill>
            <w14:solidFill>
              <w14:schemeClr w14:val="tx1"/>
            </w14:solidFill>
          </w14:textFill>
        </w:rPr>
        <w:t>（</w:t>
      </w:r>
      <w:r>
        <w:rPr>
          <w:color w:val="000000" w:themeColor="text1"/>
          <w:kern w:val="0"/>
          <w:highlight w:val="none"/>
          <w14:textFill>
            <w14:solidFill>
              <w14:schemeClr w14:val="tx1"/>
            </w14:solidFill>
          </w14:textFill>
        </w:rPr>
        <w:t>1</w:t>
      </w:r>
      <w:r>
        <w:rPr>
          <w:rFonts w:hint="eastAsia"/>
          <w:color w:val="000000" w:themeColor="text1"/>
          <w:kern w:val="0"/>
          <w:highlight w:val="none"/>
          <w14:textFill>
            <w14:solidFill>
              <w14:schemeClr w14:val="tx1"/>
            </w14:solidFill>
          </w14:textFill>
        </w:rPr>
        <w:t>）增加或</w:t>
      </w:r>
      <w:r>
        <w:rPr>
          <w:rFonts w:hint="eastAsia" w:ascii="宋体" w:hAnsi="宋体" w:eastAsia="宋体" w:cs="宋体"/>
          <w:color w:val="000000" w:themeColor="text1"/>
          <w:kern w:val="0"/>
          <w:highlight w:val="none"/>
          <w14:textFill>
            <w14:solidFill>
              <w14:schemeClr w14:val="tx1"/>
            </w14:solidFill>
          </w14:textFill>
        </w:rPr>
        <w:t>减</w:t>
      </w:r>
      <w:r>
        <w:rPr>
          <w:rFonts w:hint="eastAsia"/>
          <w:color w:val="000000" w:themeColor="text1"/>
          <w:kern w:val="0"/>
          <w:highlight w:val="none"/>
          <w14:textFill>
            <w14:solidFill>
              <w14:schemeClr w14:val="tx1"/>
            </w14:solidFill>
          </w14:textFill>
        </w:rPr>
        <w:t>少合同中任何工作，或追加</w:t>
      </w:r>
      <w:r>
        <w:rPr>
          <w:rFonts w:hint="eastAsia" w:ascii="宋体" w:hAnsi="宋体" w:eastAsia="宋体" w:cs="宋体"/>
          <w:color w:val="000000" w:themeColor="text1"/>
          <w:kern w:val="0"/>
          <w:highlight w:val="none"/>
          <w14:textFill>
            <w14:solidFill>
              <w14:schemeClr w14:val="tx1"/>
            </w14:solidFill>
          </w14:textFill>
        </w:rPr>
        <w:t>额</w:t>
      </w:r>
      <w:r>
        <w:rPr>
          <w:rFonts w:hint="eastAsia"/>
          <w:color w:val="000000" w:themeColor="text1"/>
          <w:kern w:val="0"/>
          <w:highlight w:val="none"/>
          <w14:textFill>
            <w14:solidFill>
              <w14:schemeClr w14:val="tx1"/>
            </w14:solidFill>
          </w14:textFill>
        </w:rPr>
        <w:t>外的工作；</w:t>
      </w:r>
    </w:p>
    <w:p>
      <w:pPr>
        <w:pStyle w:val="73"/>
        <w:rPr>
          <w:rFonts w:cs="Times New Roman"/>
          <w:color w:val="000000" w:themeColor="text1"/>
          <w:kern w:val="0"/>
          <w:highlight w:val="none"/>
          <w14:textFill>
            <w14:solidFill>
              <w14:schemeClr w14:val="tx1"/>
            </w14:solidFill>
          </w14:textFill>
        </w:rPr>
      </w:pPr>
      <w:r>
        <w:rPr>
          <w:rFonts w:hint="eastAsia"/>
          <w:color w:val="000000" w:themeColor="text1"/>
          <w:kern w:val="0"/>
          <w:highlight w:val="none"/>
          <w14:textFill>
            <w14:solidFill>
              <w14:schemeClr w14:val="tx1"/>
            </w14:solidFill>
          </w14:textFill>
        </w:rPr>
        <w:t>（</w:t>
      </w:r>
      <w:r>
        <w:rPr>
          <w:color w:val="000000" w:themeColor="text1"/>
          <w:kern w:val="0"/>
          <w:highlight w:val="none"/>
          <w14:textFill>
            <w14:solidFill>
              <w14:schemeClr w14:val="tx1"/>
            </w14:solidFill>
          </w14:textFill>
        </w:rPr>
        <w:t>2</w:t>
      </w:r>
      <w:r>
        <w:rPr>
          <w:rFonts w:hint="eastAsia"/>
          <w:color w:val="000000" w:themeColor="text1"/>
          <w:kern w:val="0"/>
          <w:highlight w:val="none"/>
          <w14:textFill>
            <w14:solidFill>
              <w14:schemeClr w14:val="tx1"/>
            </w14:solidFill>
          </w14:textFill>
        </w:rPr>
        <w:t>）取消合同中任何工作，但</w:t>
      </w:r>
      <w:r>
        <w:rPr>
          <w:rFonts w:hint="eastAsia" w:ascii="宋体" w:hAnsi="宋体" w:eastAsia="宋体" w:cs="宋体"/>
          <w:color w:val="000000" w:themeColor="text1"/>
          <w:kern w:val="0"/>
          <w:highlight w:val="none"/>
          <w14:textFill>
            <w14:solidFill>
              <w14:schemeClr w14:val="tx1"/>
            </w14:solidFill>
          </w14:textFill>
        </w:rPr>
        <w:t>转</w:t>
      </w:r>
      <w:r>
        <w:rPr>
          <w:rFonts w:hint="eastAsia"/>
          <w:color w:val="000000" w:themeColor="text1"/>
          <w:kern w:val="0"/>
          <w:highlight w:val="none"/>
          <w14:textFill>
            <w14:solidFill>
              <w14:schemeClr w14:val="tx1"/>
            </w14:solidFill>
          </w14:textFill>
        </w:rPr>
        <w:t>由他人</w:t>
      </w:r>
      <w:r>
        <w:rPr>
          <w:rFonts w:hint="eastAsia" w:ascii="宋体" w:hAnsi="宋体" w:eastAsia="宋体" w:cs="宋体"/>
          <w:color w:val="000000" w:themeColor="text1"/>
          <w:kern w:val="0"/>
          <w:highlight w:val="none"/>
          <w14:textFill>
            <w14:solidFill>
              <w14:schemeClr w14:val="tx1"/>
            </w14:solidFill>
          </w14:textFill>
        </w:rPr>
        <w:t>实</w:t>
      </w:r>
      <w:r>
        <w:rPr>
          <w:rFonts w:hint="eastAsia"/>
          <w:color w:val="000000" w:themeColor="text1"/>
          <w:kern w:val="0"/>
          <w:highlight w:val="none"/>
          <w14:textFill>
            <w14:solidFill>
              <w14:schemeClr w14:val="tx1"/>
            </w14:solidFill>
          </w14:textFill>
        </w:rPr>
        <w:t>施的工作除外；</w:t>
      </w:r>
    </w:p>
    <w:p>
      <w:pPr>
        <w:pStyle w:val="73"/>
        <w:rPr>
          <w:rFonts w:cs="Times New Roman"/>
          <w:color w:val="000000" w:themeColor="text1"/>
          <w:kern w:val="0"/>
          <w:highlight w:val="none"/>
          <w14:textFill>
            <w14:solidFill>
              <w14:schemeClr w14:val="tx1"/>
            </w14:solidFill>
          </w14:textFill>
        </w:rPr>
      </w:pPr>
      <w:r>
        <w:rPr>
          <w:rFonts w:hint="eastAsia"/>
          <w:color w:val="000000" w:themeColor="text1"/>
          <w:kern w:val="0"/>
          <w:highlight w:val="none"/>
          <w14:textFill>
            <w14:solidFill>
              <w14:schemeClr w14:val="tx1"/>
            </w14:solidFill>
          </w14:textFill>
        </w:rPr>
        <w:t>（</w:t>
      </w:r>
      <w:r>
        <w:rPr>
          <w:color w:val="000000" w:themeColor="text1"/>
          <w:kern w:val="0"/>
          <w:highlight w:val="none"/>
          <w14:textFill>
            <w14:solidFill>
              <w14:schemeClr w14:val="tx1"/>
            </w14:solidFill>
          </w14:textFill>
        </w:rPr>
        <w:t>3</w:t>
      </w:r>
      <w:r>
        <w:rPr>
          <w:rFonts w:hint="eastAsia"/>
          <w:color w:val="000000" w:themeColor="text1"/>
          <w:kern w:val="0"/>
          <w:highlight w:val="none"/>
          <w14:textFill>
            <w14:solidFill>
              <w14:schemeClr w14:val="tx1"/>
            </w14:solidFill>
          </w14:textFill>
        </w:rPr>
        <w:t>）改</w:t>
      </w:r>
      <w:r>
        <w:rPr>
          <w:rFonts w:hint="eastAsia" w:ascii="宋体" w:hAnsi="宋体" w:eastAsia="宋体" w:cs="宋体"/>
          <w:color w:val="000000" w:themeColor="text1"/>
          <w:kern w:val="0"/>
          <w:highlight w:val="none"/>
          <w14:textFill>
            <w14:solidFill>
              <w14:schemeClr w14:val="tx1"/>
            </w14:solidFill>
          </w14:textFill>
        </w:rPr>
        <w:t>变</w:t>
      </w:r>
      <w:r>
        <w:rPr>
          <w:rFonts w:hint="eastAsia"/>
          <w:color w:val="000000" w:themeColor="text1"/>
          <w:kern w:val="0"/>
          <w:highlight w:val="none"/>
          <w14:textFill>
            <w14:solidFill>
              <w14:schemeClr w14:val="tx1"/>
            </w14:solidFill>
          </w14:textFill>
        </w:rPr>
        <w:t>合同中任何工作的</w:t>
      </w:r>
      <w:r>
        <w:rPr>
          <w:rFonts w:hint="eastAsia" w:ascii="宋体" w:hAnsi="宋体" w:eastAsia="宋体" w:cs="宋体"/>
          <w:color w:val="000000" w:themeColor="text1"/>
          <w:kern w:val="0"/>
          <w:highlight w:val="none"/>
          <w14:textFill>
            <w14:solidFill>
              <w14:schemeClr w14:val="tx1"/>
            </w14:solidFill>
          </w14:textFill>
        </w:rPr>
        <w:t>质</w:t>
      </w:r>
      <w:r>
        <w:rPr>
          <w:rFonts w:hint="eastAsia"/>
          <w:color w:val="000000" w:themeColor="text1"/>
          <w:kern w:val="0"/>
          <w:highlight w:val="none"/>
          <w14:textFill>
            <w14:solidFill>
              <w14:schemeClr w14:val="tx1"/>
            </w14:solidFill>
          </w14:textFill>
        </w:rPr>
        <w:t>量</w:t>
      </w:r>
      <w:r>
        <w:rPr>
          <w:rFonts w:hint="eastAsia" w:ascii="宋体" w:hAnsi="宋体" w:eastAsia="宋体" w:cs="宋体"/>
          <w:color w:val="000000" w:themeColor="text1"/>
          <w:kern w:val="0"/>
          <w:highlight w:val="none"/>
          <w14:textFill>
            <w14:solidFill>
              <w14:schemeClr w14:val="tx1"/>
            </w14:solidFill>
          </w14:textFill>
        </w:rPr>
        <w:t>标</w:t>
      </w:r>
      <w:r>
        <w:rPr>
          <w:rFonts w:hint="eastAsia"/>
          <w:color w:val="000000" w:themeColor="text1"/>
          <w:kern w:val="0"/>
          <w:highlight w:val="none"/>
          <w14:textFill>
            <w14:solidFill>
              <w14:schemeClr w14:val="tx1"/>
            </w14:solidFill>
          </w14:textFill>
        </w:rPr>
        <w:t>准或其他特性；</w:t>
      </w:r>
    </w:p>
    <w:p>
      <w:pPr>
        <w:pStyle w:val="73"/>
        <w:rPr>
          <w:rFonts w:cs="Times New Roman"/>
          <w:color w:val="000000" w:themeColor="text1"/>
          <w:kern w:val="0"/>
          <w:highlight w:val="none"/>
          <w14:textFill>
            <w14:solidFill>
              <w14:schemeClr w14:val="tx1"/>
            </w14:solidFill>
          </w14:textFill>
        </w:rPr>
      </w:pPr>
      <w:r>
        <w:rPr>
          <w:rFonts w:hint="eastAsia"/>
          <w:color w:val="000000" w:themeColor="text1"/>
          <w:kern w:val="0"/>
          <w:highlight w:val="none"/>
          <w14:textFill>
            <w14:solidFill>
              <w14:schemeClr w14:val="tx1"/>
            </w14:solidFill>
          </w14:textFill>
        </w:rPr>
        <w:t>（</w:t>
      </w:r>
      <w:r>
        <w:rPr>
          <w:color w:val="000000" w:themeColor="text1"/>
          <w:kern w:val="0"/>
          <w:highlight w:val="none"/>
          <w14:textFill>
            <w14:solidFill>
              <w14:schemeClr w14:val="tx1"/>
            </w14:solidFill>
          </w14:textFill>
        </w:rPr>
        <w:t>4</w:t>
      </w:r>
      <w:r>
        <w:rPr>
          <w:rFonts w:hint="eastAsia"/>
          <w:color w:val="000000" w:themeColor="text1"/>
          <w:kern w:val="0"/>
          <w:highlight w:val="none"/>
          <w14:textFill>
            <w14:solidFill>
              <w14:schemeClr w14:val="tx1"/>
            </w14:solidFill>
          </w14:textFill>
        </w:rPr>
        <w:t>）改</w:t>
      </w:r>
      <w:r>
        <w:rPr>
          <w:rFonts w:hint="eastAsia" w:ascii="宋体" w:hAnsi="宋体" w:eastAsia="宋体" w:cs="宋体"/>
          <w:color w:val="000000" w:themeColor="text1"/>
          <w:kern w:val="0"/>
          <w:highlight w:val="none"/>
          <w14:textFill>
            <w14:solidFill>
              <w14:schemeClr w14:val="tx1"/>
            </w14:solidFill>
          </w14:textFill>
        </w:rPr>
        <w:t>变</w:t>
      </w:r>
      <w:r>
        <w:rPr>
          <w:rFonts w:hint="eastAsia"/>
          <w:color w:val="000000" w:themeColor="text1"/>
          <w:kern w:val="0"/>
          <w:highlight w:val="none"/>
          <w14:textFill>
            <w14:solidFill>
              <w14:schemeClr w14:val="tx1"/>
            </w14:solidFill>
          </w14:textFill>
        </w:rPr>
        <w:t>工程的基</w:t>
      </w:r>
      <w:r>
        <w:rPr>
          <w:rFonts w:hint="eastAsia" w:ascii="宋体" w:hAnsi="宋体" w:eastAsia="宋体" w:cs="宋体"/>
          <w:color w:val="000000" w:themeColor="text1"/>
          <w:kern w:val="0"/>
          <w:highlight w:val="none"/>
          <w14:textFill>
            <w14:solidFill>
              <w14:schemeClr w14:val="tx1"/>
            </w14:solidFill>
          </w14:textFill>
        </w:rPr>
        <w:t>线</w:t>
      </w:r>
      <w:r>
        <w:rPr>
          <w:rFonts w:hint="eastAsia"/>
          <w:color w:val="000000" w:themeColor="text1"/>
          <w:kern w:val="0"/>
          <w:highlight w:val="none"/>
          <w14:textFill>
            <w14:solidFill>
              <w14:schemeClr w14:val="tx1"/>
            </w14:solidFill>
          </w14:textFill>
        </w:rPr>
        <w:t>、</w:t>
      </w:r>
      <w:r>
        <w:rPr>
          <w:rFonts w:hint="eastAsia" w:ascii="宋体" w:hAnsi="宋体" w:eastAsia="宋体" w:cs="宋体"/>
          <w:color w:val="000000" w:themeColor="text1"/>
          <w:kern w:val="0"/>
          <w:highlight w:val="none"/>
          <w14:textFill>
            <w14:solidFill>
              <w14:schemeClr w14:val="tx1"/>
            </w14:solidFill>
          </w14:textFill>
        </w:rPr>
        <w:t>标</w:t>
      </w:r>
      <w:r>
        <w:rPr>
          <w:rFonts w:hint="eastAsia"/>
          <w:color w:val="000000" w:themeColor="text1"/>
          <w:kern w:val="0"/>
          <w:highlight w:val="none"/>
          <w14:textFill>
            <w14:solidFill>
              <w14:schemeClr w14:val="tx1"/>
            </w14:solidFill>
          </w14:textFill>
        </w:rPr>
        <w:t>高、位置和尺寸；</w:t>
      </w:r>
    </w:p>
    <w:p>
      <w:pPr>
        <w:pStyle w:val="73"/>
        <w:rPr>
          <w:rFonts w:cs="Times New Roman"/>
          <w:color w:val="000000" w:themeColor="text1"/>
          <w:kern w:val="0"/>
          <w:highlight w:val="none"/>
          <w14:textFill>
            <w14:solidFill>
              <w14:schemeClr w14:val="tx1"/>
            </w14:solidFill>
          </w14:textFill>
        </w:rPr>
      </w:pPr>
      <w:r>
        <w:rPr>
          <w:rFonts w:hint="eastAsia"/>
          <w:color w:val="000000" w:themeColor="text1"/>
          <w:kern w:val="0"/>
          <w:highlight w:val="none"/>
          <w14:textFill>
            <w14:solidFill>
              <w14:schemeClr w14:val="tx1"/>
            </w14:solidFill>
          </w14:textFill>
        </w:rPr>
        <w:t>（</w:t>
      </w:r>
      <w:r>
        <w:rPr>
          <w:color w:val="000000" w:themeColor="text1"/>
          <w:kern w:val="0"/>
          <w:highlight w:val="none"/>
          <w14:textFill>
            <w14:solidFill>
              <w14:schemeClr w14:val="tx1"/>
            </w14:solidFill>
          </w14:textFill>
        </w:rPr>
        <w:t>5</w:t>
      </w:r>
      <w:r>
        <w:rPr>
          <w:rFonts w:hint="eastAsia"/>
          <w:color w:val="000000" w:themeColor="text1"/>
          <w:kern w:val="0"/>
          <w:highlight w:val="none"/>
          <w14:textFill>
            <w14:solidFill>
              <w14:schemeClr w14:val="tx1"/>
            </w14:solidFill>
          </w14:textFill>
        </w:rPr>
        <w:t>）改</w:t>
      </w:r>
      <w:r>
        <w:rPr>
          <w:rFonts w:hint="eastAsia" w:ascii="宋体" w:hAnsi="宋体" w:eastAsia="宋体" w:cs="宋体"/>
          <w:color w:val="000000" w:themeColor="text1"/>
          <w:kern w:val="0"/>
          <w:highlight w:val="none"/>
          <w14:textFill>
            <w14:solidFill>
              <w14:schemeClr w14:val="tx1"/>
            </w14:solidFill>
          </w14:textFill>
        </w:rPr>
        <w:t>变</w:t>
      </w:r>
      <w:r>
        <w:rPr>
          <w:rFonts w:hint="eastAsia"/>
          <w:color w:val="000000" w:themeColor="text1"/>
          <w:kern w:val="0"/>
          <w:highlight w:val="none"/>
          <w14:textFill>
            <w14:solidFill>
              <w14:schemeClr w14:val="tx1"/>
            </w14:solidFill>
          </w14:textFill>
        </w:rPr>
        <w:t>工程的</w:t>
      </w:r>
      <w:r>
        <w:rPr>
          <w:rFonts w:hint="eastAsia" w:ascii="宋体" w:hAnsi="宋体" w:eastAsia="宋体" w:cs="宋体"/>
          <w:color w:val="000000" w:themeColor="text1"/>
          <w:kern w:val="0"/>
          <w:highlight w:val="none"/>
          <w14:textFill>
            <w14:solidFill>
              <w14:schemeClr w14:val="tx1"/>
            </w14:solidFill>
          </w14:textFill>
        </w:rPr>
        <w:t>时间</w:t>
      </w:r>
      <w:r>
        <w:rPr>
          <w:rFonts w:hint="eastAsia"/>
          <w:color w:val="000000" w:themeColor="text1"/>
          <w:kern w:val="0"/>
          <w:highlight w:val="none"/>
          <w14:textFill>
            <w14:solidFill>
              <w14:schemeClr w14:val="tx1"/>
            </w14:solidFill>
          </w14:textFill>
        </w:rPr>
        <w:t>安排或</w:t>
      </w:r>
      <w:r>
        <w:rPr>
          <w:rFonts w:hint="eastAsia" w:ascii="宋体" w:hAnsi="宋体" w:eastAsia="宋体" w:cs="宋体"/>
          <w:color w:val="000000" w:themeColor="text1"/>
          <w:kern w:val="0"/>
          <w:highlight w:val="none"/>
          <w14:textFill>
            <w14:solidFill>
              <w14:schemeClr w14:val="tx1"/>
            </w14:solidFill>
          </w14:textFill>
        </w:rPr>
        <w:t>实</w:t>
      </w:r>
      <w:r>
        <w:rPr>
          <w:rFonts w:hint="eastAsia"/>
          <w:color w:val="000000" w:themeColor="text1"/>
          <w:kern w:val="0"/>
          <w:highlight w:val="none"/>
          <w14:textFill>
            <w14:solidFill>
              <w14:schemeClr w14:val="tx1"/>
            </w14:solidFill>
          </w14:textFill>
        </w:rPr>
        <w:t>施</w:t>
      </w:r>
      <w:r>
        <w:rPr>
          <w:rFonts w:hint="eastAsia" w:ascii="宋体" w:hAnsi="宋体" w:eastAsia="宋体" w:cs="宋体"/>
          <w:color w:val="000000" w:themeColor="text1"/>
          <w:kern w:val="0"/>
          <w:highlight w:val="none"/>
          <w14:textFill>
            <w14:solidFill>
              <w14:schemeClr w14:val="tx1"/>
            </w14:solidFill>
          </w14:textFill>
        </w:rPr>
        <w:t>顺</w:t>
      </w:r>
      <w:r>
        <w:rPr>
          <w:rFonts w:hint="eastAsia"/>
          <w:color w:val="000000" w:themeColor="text1"/>
          <w:kern w:val="0"/>
          <w:highlight w:val="none"/>
          <w14:textFill>
            <w14:solidFill>
              <w14:schemeClr w14:val="tx1"/>
            </w14:solidFill>
          </w14:textFill>
        </w:rPr>
        <w:t>序。</w:t>
      </w:r>
    </w:p>
    <w:p>
      <w:pPr>
        <w:pStyle w:val="72"/>
        <w:outlineLvl w:val="9"/>
        <w:rPr>
          <w:rFonts w:cs="Times New Roman"/>
          <w:color w:val="000000" w:themeColor="text1"/>
          <w:highlight w:val="none"/>
          <w14:textFill>
            <w14:solidFill>
              <w14:schemeClr w14:val="tx1"/>
            </w14:solidFill>
          </w14:textFill>
        </w:rPr>
      </w:pPr>
      <w:bookmarkStart w:id="737" w:name="_Toc27476"/>
      <w:bookmarkStart w:id="738" w:name="_Toc406522138"/>
      <w:bookmarkStart w:id="739" w:name="_Toc485213249"/>
      <w:bookmarkStart w:id="740" w:name="_Toc418751714"/>
      <w:bookmarkStart w:id="741" w:name="_Toc351203569"/>
      <w:bookmarkStart w:id="742" w:name="_Toc418752160"/>
      <w:r>
        <w:rPr>
          <w:color w:val="000000" w:themeColor="text1"/>
          <w:highlight w:val="none"/>
          <w14:textFill>
            <w14:solidFill>
              <w14:schemeClr w14:val="tx1"/>
            </w14:solidFill>
          </w14:textFill>
        </w:rPr>
        <w:t>1</w:t>
      </w:r>
      <w:bookmarkStart w:id="743" w:name="_Toc296346586"/>
      <w:bookmarkStart w:id="744" w:name="_Toc337558789"/>
      <w:bookmarkStart w:id="745" w:name="_Toc296503085"/>
      <w:r>
        <w:rPr>
          <w:color w:val="000000" w:themeColor="text1"/>
          <w:highlight w:val="none"/>
          <w14:textFill>
            <w14:solidFill>
              <w14:schemeClr w14:val="tx1"/>
            </w14:solidFill>
          </w14:textFill>
        </w:rPr>
        <w:t>0.2</w:t>
      </w:r>
      <w:r>
        <w:rPr>
          <w:rFonts w:hint="eastAsia" w:ascii="宋体" w:hAnsi="宋体" w:eastAsia="宋体" w:cs="宋体"/>
          <w:color w:val="000000" w:themeColor="text1"/>
          <w:highlight w:val="none"/>
          <w14:textFill>
            <w14:solidFill>
              <w14:schemeClr w14:val="tx1"/>
            </w14:solidFill>
          </w14:textFill>
        </w:rPr>
        <w:t>变</w:t>
      </w:r>
      <w:r>
        <w:rPr>
          <w:rFonts w:hint="eastAsia"/>
          <w:color w:val="000000" w:themeColor="text1"/>
          <w:highlight w:val="none"/>
          <w14:textFill>
            <w14:solidFill>
              <w14:schemeClr w14:val="tx1"/>
            </w14:solidFill>
          </w14:textFill>
        </w:rPr>
        <w:t>更</w:t>
      </w:r>
      <w:r>
        <w:rPr>
          <w:rFonts w:hint="eastAsia" w:ascii="宋体" w:hAnsi="宋体" w:eastAsia="宋体" w:cs="宋体"/>
          <w:color w:val="000000" w:themeColor="text1"/>
          <w:highlight w:val="none"/>
          <w14:textFill>
            <w14:solidFill>
              <w14:schemeClr w14:val="tx1"/>
            </w14:solidFill>
          </w14:textFill>
        </w:rPr>
        <w:t>权</w:t>
      </w:r>
      <w:bookmarkEnd w:id="737"/>
      <w:bookmarkEnd w:id="738"/>
      <w:bookmarkEnd w:id="739"/>
      <w:bookmarkEnd w:id="740"/>
      <w:bookmarkEnd w:id="741"/>
      <w:bookmarkEnd w:id="742"/>
    </w:p>
    <w:bookmarkEnd w:id="743"/>
    <w:bookmarkEnd w:id="744"/>
    <w:bookmarkEnd w:id="745"/>
    <w:p>
      <w:pPr>
        <w:pStyle w:val="73"/>
        <w:rPr>
          <w:rFonts w:cs="Times New Roman"/>
          <w:color w:val="000000" w:themeColor="text1"/>
          <w:kern w:val="0"/>
          <w:highlight w:val="none"/>
          <w14:textFill>
            <w14:solidFill>
              <w14:schemeClr w14:val="tx1"/>
            </w14:solidFill>
          </w14:textFill>
        </w:rPr>
      </w:pPr>
      <w:r>
        <w:rPr>
          <w:rFonts w:hint="eastAsia" w:ascii="宋体" w:hAnsi="宋体" w:eastAsia="宋体" w:cs="宋体"/>
          <w:color w:val="000000" w:themeColor="text1"/>
          <w:kern w:val="0"/>
          <w:highlight w:val="none"/>
          <w14:textFill>
            <w14:solidFill>
              <w14:schemeClr w14:val="tx1"/>
            </w14:solidFill>
          </w14:textFill>
        </w:rPr>
        <w:t>发</w:t>
      </w:r>
      <w:r>
        <w:rPr>
          <w:rFonts w:hint="eastAsia"/>
          <w:color w:val="000000" w:themeColor="text1"/>
          <w:kern w:val="0"/>
          <w:highlight w:val="none"/>
          <w14:textFill>
            <w14:solidFill>
              <w14:schemeClr w14:val="tx1"/>
            </w14:solidFill>
          </w14:textFill>
        </w:rPr>
        <w:t>包人和</w:t>
      </w:r>
      <w:r>
        <w:rPr>
          <w:rFonts w:hint="eastAsia" w:ascii="宋体" w:hAnsi="宋体" w:eastAsia="宋体" w:cs="宋体"/>
          <w:color w:val="000000" w:themeColor="text1"/>
          <w:kern w:val="0"/>
          <w:highlight w:val="none"/>
          <w14:textFill>
            <w14:solidFill>
              <w14:schemeClr w14:val="tx1"/>
            </w14:solidFill>
          </w14:textFill>
        </w:rPr>
        <w:t>监</w:t>
      </w:r>
      <w:r>
        <w:rPr>
          <w:rFonts w:hint="eastAsia"/>
          <w:color w:val="000000" w:themeColor="text1"/>
          <w:kern w:val="0"/>
          <w:highlight w:val="none"/>
          <w14:textFill>
            <w14:solidFill>
              <w14:schemeClr w14:val="tx1"/>
            </w14:solidFill>
          </w14:textFill>
        </w:rPr>
        <w:t>理人均可以提出</w:t>
      </w:r>
      <w:r>
        <w:rPr>
          <w:rFonts w:hint="eastAsia" w:ascii="宋体" w:hAnsi="宋体" w:eastAsia="宋体" w:cs="宋体"/>
          <w:color w:val="000000" w:themeColor="text1"/>
          <w:kern w:val="0"/>
          <w:highlight w:val="none"/>
          <w14:textFill>
            <w14:solidFill>
              <w14:schemeClr w14:val="tx1"/>
            </w14:solidFill>
          </w14:textFill>
        </w:rPr>
        <w:t>变</w:t>
      </w:r>
      <w:r>
        <w:rPr>
          <w:rFonts w:hint="eastAsia"/>
          <w:color w:val="000000" w:themeColor="text1"/>
          <w:kern w:val="0"/>
          <w:highlight w:val="none"/>
          <w14:textFill>
            <w14:solidFill>
              <w14:schemeClr w14:val="tx1"/>
            </w14:solidFill>
          </w14:textFill>
        </w:rPr>
        <w:t>更。</w:t>
      </w:r>
      <w:r>
        <w:rPr>
          <w:rFonts w:hint="eastAsia" w:ascii="宋体" w:hAnsi="宋体" w:eastAsia="宋体" w:cs="宋体"/>
          <w:color w:val="000000" w:themeColor="text1"/>
          <w:kern w:val="0"/>
          <w:highlight w:val="none"/>
          <w14:textFill>
            <w14:solidFill>
              <w14:schemeClr w14:val="tx1"/>
            </w14:solidFill>
          </w14:textFill>
        </w:rPr>
        <w:t>变</w:t>
      </w:r>
      <w:r>
        <w:rPr>
          <w:rFonts w:hint="eastAsia"/>
          <w:color w:val="000000" w:themeColor="text1"/>
          <w:kern w:val="0"/>
          <w:highlight w:val="none"/>
          <w14:textFill>
            <w14:solidFill>
              <w14:schemeClr w14:val="tx1"/>
            </w14:solidFill>
          </w14:textFill>
        </w:rPr>
        <w:t>更指示均通</w:t>
      </w:r>
      <w:r>
        <w:rPr>
          <w:rFonts w:hint="eastAsia" w:ascii="宋体" w:hAnsi="宋体" w:eastAsia="宋体" w:cs="宋体"/>
          <w:color w:val="000000" w:themeColor="text1"/>
          <w:kern w:val="0"/>
          <w:highlight w:val="none"/>
          <w14:textFill>
            <w14:solidFill>
              <w14:schemeClr w14:val="tx1"/>
            </w14:solidFill>
          </w14:textFill>
        </w:rPr>
        <w:t>过监</w:t>
      </w:r>
      <w:r>
        <w:rPr>
          <w:rFonts w:hint="eastAsia"/>
          <w:color w:val="000000" w:themeColor="text1"/>
          <w:kern w:val="0"/>
          <w:highlight w:val="none"/>
          <w14:textFill>
            <w14:solidFill>
              <w14:schemeClr w14:val="tx1"/>
            </w14:solidFill>
          </w14:textFill>
        </w:rPr>
        <w:t>理人</w:t>
      </w:r>
      <w:r>
        <w:rPr>
          <w:rFonts w:hint="eastAsia" w:ascii="宋体" w:hAnsi="宋体" w:eastAsia="宋体" w:cs="宋体"/>
          <w:color w:val="000000" w:themeColor="text1"/>
          <w:kern w:val="0"/>
          <w:highlight w:val="none"/>
          <w14:textFill>
            <w14:solidFill>
              <w14:schemeClr w14:val="tx1"/>
            </w14:solidFill>
          </w14:textFill>
        </w:rPr>
        <w:t>发</w:t>
      </w:r>
      <w:r>
        <w:rPr>
          <w:rFonts w:hint="eastAsia"/>
          <w:color w:val="000000" w:themeColor="text1"/>
          <w:kern w:val="0"/>
          <w:highlight w:val="none"/>
          <w14:textFill>
            <w14:solidFill>
              <w14:schemeClr w14:val="tx1"/>
            </w14:solidFill>
          </w14:textFill>
        </w:rPr>
        <w:t>出，</w:t>
      </w:r>
      <w:r>
        <w:rPr>
          <w:rFonts w:hint="eastAsia" w:ascii="宋体" w:hAnsi="宋体" w:eastAsia="宋体" w:cs="宋体"/>
          <w:color w:val="000000" w:themeColor="text1"/>
          <w:kern w:val="0"/>
          <w:highlight w:val="none"/>
          <w14:textFill>
            <w14:solidFill>
              <w14:schemeClr w14:val="tx1"/>
            </w14:solidFill>
          </w14:textFill>
        </w:rPr>
        <w:t>监</w:t>
      </w:r>
      <w:r>
        <w:rPr>
          <w:rFonts w:hint="eastAsia"/>
          <w:color w:val="000000" w:themeColor="text1"/>
          <w:kern w:val="0"/>
          <w:highlight w:val="none"/>
          <w14:textFill>
            <w14:solidFill>
              <w14:schemeClr w14:val="tx1"/>
            </w14:solidFill>
          </w14:textFill>
        </w:rPr>
        <w:t>理人</w:t>
      </w:r>
      <w:r>
        <w:rPr>
          <w:rFonts w:hint="eastAsia" w:ascii="宋体" w:hAnsi="宋体" w:eastAsia="宋体" w:cs="宋体"/>
          <w:color w:val="000000" w:themeColor="text1"/>
          <w:kern w:val="0"/>
          <w:highlight w:val="none"/>
          <w14:textFill>
            <w14:solidFill>
              <w14:schemeClr w14:val="tx1"/>
            </w14:solidFill>
          </w14:textFill>
        </w:rPr>
        <w:t>发</w:t>
      </w:r>
      <w:r>
        <w:rPr>
          <w:rFonts w:hint="eastAsia"/>
          <w:color w:val="000000" w:themeColor="text1"/>
          <w:kern w:val="0"/>
          <w:highlight w:val="none"/>
          <w14:textFill>
            <w14:solidFill>
              <w14:schemeClr w14:val="tx1"/>
            </w14:solidFill>
          </w14:textFill>
        </w:rPr>
        <w:t>出</w:t>
      </w:r>
      <w:r>
        <w:rPr>
          <w:rFonts w:hint="eastAsia" w:ascii="宋体" w:hAnsi="宋体" w:eastAsia="宋体" w:cs="宋体"/>
          <w:color w:val="000000" w:themeColor="text1"/>
          <w:kern w:val="0"/>
          <w:highlight w:val="none"/>
          <w14:textFill>
            <w14:solidFill>
              <w14:schemeClr w14:val="tx1"/>
            </w14:solidFill>
          </w14:textFill>
        </w:rPr>
        <w:t>变</w:t>
      </w:r>
      <w:r>
        <w:rPr>
          <w:rFonts w:hint="eastAsia"/>
          <w:color w:val="000000" w:themeColor="text1"/>
          <w:kern w:val="0"/>
          <w:highlight w:val="none"/>
          <w14:textFill>
            <w14:solidFill>
              <w14:schemeClr w14:val="tx1"/>
            </w14:solidFill>
          </w14:textFill>
        </w:rPr>
        <w:t>更指示前</w:t>
      </w:r>
      <w:r>
        <w:rPr>
          <w:rFonts w:hint="eastAsia" w:ascii="宋体" w:hAnsi="宋体" w:eastAsia="宋体" w:cs="宋体"/>
          <w:color w:val="000000" w:themeColor="text1"/>
          <w:kern w:val="0"/>
          <w:highlight w:val="none"/>
          <w14:textFill>
            <w14:solidFill>
              <w14:schemeClr w14:val="tx1"/>
            </w14:solidFill>
          </w14:textFill>
        </w:rPr>
        <w:t>应</w:t>
      </w:r>
      <w:r>
        <w:rPr>
          <w:rFonts w:hint="eastAsia"/>
          <w:color w:val="000000" w:themeColor="text1"/>
          <w:kern w:val="0"/>
          <w:highlight w:val="none"/>
          <w14:textFill>
            <w14:solidFill>
              <w14:schemeClr w14:val="tx1"/>
            </w14:solidFill>
          </w14:textFill>
        </w:rPr>
        <w:t>征得</w:t>
      </w:r>
      <w:r>
        <w:rPr>
          <w:rFonts w:hint="eastAsia" w:ascii="宋体" w:hAnsi="宋体" w:eastAsia="宋体" w:cs="宋体"/>
          <w:color w:val="000000" w:themeColor="text1"/>
          <w:kern w:val="0"/>
          <w:highlight w:val="none"/>
          <w14:textFill>
            <w14:solidFill>
              <w14:schemeClr w14:val="tx1"/>
            </w14:solidFill>
          </w14:textFill>
        </w:rPr>
        <w:t>发</w:t>
      </w:r>
      <w:r>
        <w:rPr>
          <w:rFonts w:hint="eastAsia"/>
          <w:color w:val="000000" w:themeColor="text1"/>
          <w:kern w:val="0"/>
          <w:highlight w:val="none"/>
          <w14:textFill>
            <w14:solidFill>
              <w14:schemeClr w14:val="tx1"/>
            </w14:solidFill>
          </w14:textFill>
        </w:rPr>
        <w:t>包人同意。承包人收到</w:t>
      </w:r>
      <w:r>
        <w:rPr>
          <w:rFonts w:hint="eastAsia" w:ascii="宋体" w:hAnsi="宋体" w:eastAsia="宋体" w:cs="宋体"/>
          <w:color w:val="000000" w:themeColor="text1"/>
          <w:kern w:val="0"/>
          <w:highlight w:val="none"/>
          <w14:textFill>
            <w14:solidFill>
              <w14:schemeClr w14:val="tx1"/>
            </w14:solidFill>
          </w14:textFill>
        </w:rPr>
        <w:t>经发</w:t>
      </w:r>
      <w:r>
        <w:rPr>
          <w:rFonts w:hint="eastAsia"/>
          <w:color w:val="000000" w:themeColor="text1"/>
          <w:kern w:val="0"/>
          <w:highlight w:val="none"/>
          <w14:textFill>
            <w14:solidFill>
              <w14:schemeClr w14:val="tx1"/>
            </w14:solidFill>
          </w14:textFill>
        </w:rPr>
        <w:t>包人</w:t>
      </w:r>
      <w:r>
        <w:rPr>
          <w:rFonts w:hint="eastAsia" w:ascii="宋体" w:hAnsi="宋体" w:eastAsia="宋体" w:cs="宋体"/>
          <w:color w:val="000000" w:themeColor="text1"/>
          <w:kern w:val="0"/>
          <w:highlight w:val="none"/>
          <w14:textFill>
            <w14:solidFill>
              <w14:schemeClr w14:val="tx1"/>
            </w14:solidFill>
          </w14:textFill>
        </w:rPr>
        <w:t>签认</w:t>
      </w:r>
      <w:r>
        <w:rPr>
          <w:rFonts w:hint="eastAsia"/>
          <w:color w:val="000000" w:themeColor="text1"/>
          <w:kern w:val="0"/>
          <w:highlight w:val="none"/>
          <w14:textFill>
            <w14:solidFill>
              <w14:schemeClr w14:val="tx1"/>
            </w14:solidFill>
          </w14:textFill>
        </w:rPr>
        <w:t>的</w:t>
      </w:r>
      <w:r>
        <w:rPr>
          <w:rFonts w:hint="eastAsia" w:ascii="宋体" w:hAnsi="宋体" w:eastAsia="宋体" w:cs="宋体"/>
          <w:color w:val="000000" w:themeColor="text1"/>
          <w:kern w:val="0"/>
          <w:highlight w:val="none"/>
          <w14:textFill>
            <w14:solidFill>
              <w14:schemeClr w14:val="tx1"/>
            </w14:solidFill>
          </w14:textFill>
        </w:rPr>
        <w:t>变</w:t>
      </w:r>
      <w:r>
        <w:rPr>
          <w:rFonts w:hint="eastAsia"/>
          <w:color w:val="000000" w:themeColor="text1"/>
          <w:kern w:val="0"/>
          <w:highlight w:val="none"/>
          <w14:textFill>
            <w14:solidFill>
              <w14:schemeClr w14:val="tx1"/>
            </w14:solidFill>
          </w14:textFill>
        </w:rPr>
        <w:t>更指示后，方可</w:t>
      </w:r>
      <w:r>
        <w:rPr>
          <w:rFonts w:hint="eastAsia" w:ascii="宋体" w:hAnsi="宋体" w:eastAsia="宋体" w:cs="宋体"/>
          <w:color w:val="000000" w:themeColor="text1"/>
          <w:kern w:val="0"/>
          <w:highlight w:val="none"/>
          <w14:textFill>
            <w14:solidFill>
              <w14:schemeClr w14:val="tx1"/>
            </w14:solidFill>
          </w14:textFill>
        </w:rPr>
        <w:t>实</w:t>
      </w:r>
      <w:r>
        <w:rPr>
          <w:rFonts w:hint="eastAsia"/>
          <w:color w:val="000000" w:themeColor="text1"/>
          <w:kern w:val="0"/>
          <w:highlight w:val="none"/>
          <w14:textFill>
            <w14:solidFill>
              <w14:schemeClr w14:val="tx1"/>
            </w14:solidFill>
          </w14:textFill>
        </w:rPr>
        <w:t>施</w:t>
      </w:r>
      <w:r>
        <w:rPr>
          <w:rFonts w:hint="eastAsia" w:ascii="宋体" w:hAnsi="宋体" w:eastAsia="宋体" w:cs="宋体"/>
          <w:color w:val="000000" w:themeColor="text1"/>
          <w:kern w:val="0"/>
          <w:highlight w:val="none"/>
          <w14:textFill>
            <w14:solidFill>
              <w14:schemeClr w14:val="tx1"/>
            </w14:solidFill>
          </w14:textFill>
        </w:rPr>
        <w:t>变</w:t>
      </w:r>
      <w:r>
        <w:rPr>
          <w:rFonts w:hint="eastAsia"/>
          <w:color w:val="000000" w:themeColor="text1"/>
          <w:kern w:val="0"/>
          <w:highlight w:val="none"/>
          <w14:textFill>
            <w14:solidFill>
              <w14:schemeClr w14:val="tx1"/>
            </w14:solidFill>
          </w14:textFill>
        </w:rPr>
        <w:t>更。未</w:t>
      </w:r>
      <w:r>
        <w:rPr>
          <w:rFonts w:hint="eastAsia" w:ascii="宋体" w:hAnsi="宋体" w:eastAsia="宋体" w:cs="宋体"/>
          <w:color w:val="000000" w:themeColor="text1"/>
          <w:kern w:val="0"/>
          <w:highlight w:val="none"/>
          <w14:textFill>
            <w14:solidFill>
              <w14:schemeClr w14:val="tx1"/>
            </w14:solidFill>
          </w14:textFill>
        </w:rPr>
        <w:t>经许</w:t>
      </w:r>
      <w:r>
        <w:rPr>
          <w:rFonts w:hint="eastAsia"/>
          <w:color w:val="000000" w:themeColor="text1"/>
          <w:kern w:val="0"/>
          <w:highlight w:val="none"/>
          <w14:textFill>
            <w14:solidFill>
              <w14:schemeClr w14:val="tx1"/>
            </w14:solidFill>
          </w14:textFill>
        </w:rPr>
        <w:t>可，承包人不得擅自</w:t>
      </w:r>
      <w:r>
        <w:rPr>
          <w:rFonts w:hint="eastAsia" w:ascii="宋体" w:hAnsi="宋体" w:eastAsia="宋体" w:cs="宋体"/>
          <w:color w:val="000000" w:themeColor="text1"/>
          <w:kern w:val="0"/>
          <w:highlight w:val="none"/>
          <w14:textFill>
            <w14:solidFill>
              <w14:schemeClr w14:val="tx1"/>
            </w14:solidFill>
          </w14:textFill>
        </w:rPr>
        <w:t>对</w:t>
      </w:r>
      <w:r>
        <w:rPr>
          <w:rFonts w:hint="eastAsia"/>
          <w:color w:val="000000" w:themeColor="text1"/>
          <w:kern w:val="0"/>
          <w:highlight w:val="none"/>
          <w14:textFill>
            <w14:solidFill>
              <w14:schemeClr w14:val="tx1"/>
            </w14:solidFill>
          </w14:textFill>
        </w:rPr>
        <w:t>工程的任何部分</w:t>
      </w:r>
      <w:r>
        <w:rPr>
          <w:rFonts w:hint="eastAsia" w:ascii="宋体" w:hAnsi="宋体" w:eastAsia="宋体" w:cs="宋体"/>
          <w:color w:val="000000" w:themeColor="text1"/>
          <w:kern w:val="0"/>
          <w:highlight w:val="none"/>
          <w14:textFill>
            <w14:solidFill>
              <w14:schemeClr w14:val="tx1"/>
            </w14:solidFill>
          </w14:textFill>
        </w:rPr>
        <w:t>进</w:t>
      </w:r>
      <w:r>
        <w:rPr>
          <w:rFonts w:hint="eastAsia"/>
          <w:color w:val="000000" w:themeColor="text1"/>
          <w:kern w:val="0"/>
          <w:highlight w:val="none"/>
          <w14:textFill>
            <w14:solidFill>
              <w14:schemeClr w14:val="tx1"/>
            </w14:solidFill>
          </w14:textFill>
        </w:rPr>
        <w:t>行</w:t>
      </w:r>
      <w:r>
        <w:rPr>
          <w:rFonts w:hint="eastAsia" w:ascii="宋体" w:hAnsi="宋体" w:eastAsia="宋体" w:cs="宋体"/>
          <w:color w:val="000000" w:themeColor="text1"/>
          <w:kern w:val="0"/>
          <w:highlight w:val="none"/>
          <w14:textFill>
            <w14:solidFill>
              <w14:schemeClr w14:val="tx1"/>
            </w14:solidFill>
          </w14:textFill>
        </w:rPr>
        <w:t>变</w:t>
      </w:r>
      <w:r>
        <w:rPr>
          <w:rFonts w:hint="eastAsia"/>
          <w:color w:val="000000" w:themeColor="text1"/>
          <w:kern w:val="0"/>
          <w:highlight w:val="none"/>
          <w14:textFill>
            <w14:solidFill>
              <w14:schemeClr w14:val="tx1"/>
            </w14:solidFill>
          </w14:textFill>
        </w:rPr>
        <w:t>更。</w:t>
      </w:r>
    </w:p>
    <w:p>
      <w:pPr>
        <w:pStyle w:val="73"/>
        <w:rPr>
          <w:rFonts w:cs="Times New Roman"/>
          <w:color w:val="000000" w:themeColor="text1"/>
          <w:kern w:val="0"/>
          <w:highlight w:val="none"/>
          <w14:textFill>
            <w14:solidFill>
              <w14:schemeClr w14:val="tx1"/>
            </w14:solidFill>
          </w14:textFill>
        </w:rPr>
      </w:pPr>
      <w:r>
        <w:rPr>
          <w:rFonts w:hint="eastAsia"/>
          <w:color w:val="000000" w:themeColor="text1"/>
          <w:kern w:val="0"/>
          <w:highlight w:val="none"/>
          <w14:textFill>
            <w14:solidFill>
              <w14:schemeClr w14:val="tx1"/>
            </w14:solidFill>
          </w14:textFill>
        </w:rPr>
        <w:t>涉及</w:t>
      </w:r>
      <w:r>
        <w:rPr>
          <w:rFonts w:hint="eastAsia" w:ascii="宋体" w:hAnsi="宋体" w:eastAsia="宋体" w:cs="宋体"/>
          <w:color w:val="000000" w:themeColor="text1"/>
          <w:kern w:val="0"/>
          <w:highlight w:val="none"/>
          <w14:textFill>
            <w14:solidFill>
              <w14:schemeClr w14:val="tx1"/>
            </w14:solidFill>
          </w14:textFill>
        </w:rPr>
        <w:t>设计变</w:t>
      </w:r>
      <w:r>
        <w:rPr>
          <w:rFonts w:hint="eastAsia"/>
          <w:color w:val="000000" w:themeColor="text1"/>
          <w:kern w:val="0"/>
          <w:highlight w:val="none"/>
          <w14:textFill>
            <w14:solidFill>
              <w14:schemeClr w14:val="tx1"/>
            </w14:solidFill>
          </w14:textFill>
        </w:rPr>
        <w:t>更的，</w:t>
      </w:r>
      <w:r>
        <w:rPr>
          <w:rFonts w:hint="eastAsia" w:ascii="宋体" w:hAnsi="宋体" w:eastAsia="宋体" w:cs="宋体"/>
          <w:color w:val="000000" w:themeColor="text1"/>
          <w:kern w:val="0"/>
          <w:highlight w:val="none"/>
          <w14:textFill>
            <w14:solidFill>
              <w14:schemeClr w14:val="tx1"/>
            </w14:solidFill>
          </w14:textFill>
        </w:rPr>
        <w:t>应</w:t>
      </w:r>
      <w:r>
        <w:rPr>
          <w:rFonts w:hint="eastAsia"/>
          <w:color w:val="000000" w:themeColor="text1"/>
          <w:kern w:val="0"/>
          <w:highlight w:val="none"/>
          <w14:textFill>
            <w14:solidFill>
              <w14:schemeClr w14:val="tx1"/>
            </w14:solidFill>
          </w14:textFill>
        </w:rPr>
        <w:t>由</w:t>
      </w:r>
      <w:r>
        <w:rPr>
          <w:rFonts w:hint="eastAsia" w:ascii="宋体" w:hAnsi="宋体" w:eastAsia="宋体" w:cs="宋体"/>
          <w:color w:val="000000" w:themeColor="text1"/>
          <w:kern w:val="0"/>
          <w:highlight w:val="none"/>
          <w14:textFill>
            <w14:solidFill>
              <w14:schemeClr w14:val="tx1"/>
            </w14:solidFill>
          </w14:textFill>
        </w:rPr>
        <w:t>设计</w:t>
      </w:r>
      <w:r>
        <w:rPr>
          <w:rFonts w:hint="eastAsia"/>
          <w:color w:val="000000" w:themeColor="text1"/>
          <w:kern w:val="0"/>
          <w:highlight w:val="none"/>
          <w14:textFill>
            <w14:solidFill>
              <w14:schemeClr w14:val="tx1"/>
            </w14:solidFill>
          </w14:textFill>
        </w:rPr>
        <w:t>人提供</w:t>
      </w:r>
      <w:r>
        <w:rPr>
          <w:rFonts w:hint="eastAsia" w:ascii="宋体" w:hAnsi="宋体" w:eastAsia="宋体" w:cs="宋体"/>
          <w:color w:val="000000" w:themeColor="text1"/>
          <w:kern w:val="0"/>
          <w:highlight w:val="none"/>
          <w14:textFill>
            <w14:solidFill>
              <w14:schemeClr w14:val="tx1"/>
            </w14:solidFill>
          </w14:textFill>
        </w:rPr>
        <w:t>变</w:t>
      </w:r>
      <w:r>
        <w:rPr>
          <w:rFonts w:hint="eastAsia"/>
          <w:color w:val="000000" w:themeColor="text1"/>
          <w:kern w:val="0"/>
          <w:highlight w:val="none"/>
          <w14:textFill>
            <w14:solidFill>
              <w14:schemeClr w14:val="tx1"/>
            </w14:solidFill>
          </w14:textFill>
        </w:rPr>
        <w:t>更后的</w:t>
      </w:r>
      <w:r>
        <w:rPr>
          <w:rFonts w:hint="eastAsia" w:ascii="宋体" w:hAnsi="宋体" w:eastAsia="宋体" w:cs="宋体"/>
          <w:color w:val="000000" w:themeColor="text1"/>
          <w:kern w:val="0"/>
          <w:highlight w:val="none"/>
          <w14:textFill>
            <w14:solidFill>
              <w14:schemeClr w14:val="tx1"/>
            </w14:solidFill>
          </w14:textFill>
        </w:rPr>
        <w:t>图纸</w:t>
      </w:r>
      <w:r>
        <w:rPr>
          <w:rFonts w:hint="eastAsia"/>
          <w:color w:val="000000" w:themeColor="text1"/>
          <w:kern w:val="0"/>
          <w:highlight w:val="none"/>
          <w14:textFill>
            <w14:solidFill>
              <w14:schemeClr w14:val="tx1"/>
            </w14:solidFill>
          </w14:textFill>
        </w:rPr>
        <w:t>和</w:t>
      </w:r>
      <w:r>
        <w:rPr>
          <w:rFonts w:hint="eastAsia" w:ascii="宋体" w:hAnsi="宋体" w:eastAsia="宋体" w:cs="宋体"/>
          <w:color w:val="000000" w:themeColor="text1"/>
          <w:kern w:val="0"/>
          <w:highlight w:val="none"/>
          <w14:textFill>
            <w14:solidFill>
              <w14:schemeClr w14:val="tx1"/>
            </w14:solidFill>
          </w14:textFill>
        </w:rPr>
        <w:t>说</w:t>
      </w:r>
      <w:r>
        <w:rPr>
          <w:rFonts w:hint="eastAsia"/>
          <w:color w:val="000000" w:themeColor="text1"/>
          <w:kern w:val="0"/>
          <w:highlight w:val="none"/>
          <w14:textFill>
            <w14:solidFill>
              <w14:schemeClr w14:val="tx1"/>
            </w14:solidFill>
          </w14:textFill>
        </w:rPr>
        <w:t>明。如</w:t>
      </w:r>
      <w:r>
        <w:rPr>
          <w:rFonts w:hint="eastAsia" w:ascii="宋体" w:hAnsi="宋体" w:eastAsia="宋体" w:cs="宋体"/>
          <w:color w:val="000000" w:themeColor="text1"/>
          <w:kern w:val="0"/>
          <w:highlight w:val="none"/>
          <w14:textFill>
            <w14:solidFill>
              <w14:schemeClr w14:val="tx1"/>
            </w14:solidFill>
          </w14:textFill>
        </w:rPr>
        <w:t>变</w:t>
      </w:r>
      <w:r>
        <w:rPr>
          <w:rFonts w:hint="eastAsia"/>
          <w:color w:val="000000" w:themeColor="text1"/>
          <w:kern w:val="0"/>
          <w:highlight w:val="none"/>
          <w14:textFill>
            <w14:solidFill>
              <w14:schemeClr w14:val="tx1"/>
            </w14:solidFill>
          </w14:textFill>
        </w:rPr>
        <w:t>更超</w:t>
      </w:r>
      <w:r>
        <w:rPr>
          <w:rFonts w:hint="eastAsia" w:ascii="宋体" w:hAnsi="宋体" w:eastAsia="宋体" w:cs="宋体"/>
          <w:color w:val="000000" w:themeColor="text1"/>
          <w:kern w:val="0"/>
          <w:highlight w:val="none"/>
          <w14:textFill>
            <w14:solidFill>
              <w14:schemeClr w14:val="tx1"/>
            </w14:solidFill>
          </w14:textFill>
        </w:rPr>
        <w:t>过</w:t>
      </w:r>
      <w:r>
        <w:rPr>
          <w:rFonts w:hint="eastAsia"/>
          <w:color w:val="000000" w:themeColor="text1"/>
          <w:kern w:val="0"/>
          <w:highlight w:val="none"/>
          <w14:textFill>
            <w14:solidFill>
              <w14:schemeClr w14:val="tx1"/>
            </w14:solidFill>
          </w14:textFill>
        </w:rPr>
        <w:t>原</w:t>
      </w:r>
      <w:r>
        <w:rPr>
          <w:rFonts w:hint="eastAsia" w:ascii="宋体" w:hAnsi="宋体" w:eastAsia="宋体" w:cs="宋体"/>
          <w:color w:val="000000" w:themeColor="text1"/>
          <w:kern w:val="0"/>
          <w:highlight w:val="none"/>
          <w14:textFill>
            <w14:solidFill>
              <w14:schemeClr w14:val="tx1"/>
            </w14:solidFill>
          </w14:textFill>
        </w:rPr>
        <w:t>设计标</w:t>
      </w:r>
      <w:r>
        <w:rPr>
          <w:rFonts w:hint="eastAsia"/>
          <w:color w:val="000000" w:themeColor="text1"/>
          <w:kern w:val="0"/>
          <w:highlight w:val="none"/>
          <w14:textFill>
            <w14:solidFill>
              <w14:schemeClr w14:val="tx1"/>
            </w14:solidFill>
          </w14:textFill>
        </w:rPr>
        <w:t>准或批准的建</w:t>
      </w:r>
      <w:r>
        <w:rPr>
          <w:rFonts w:hint="eastAsia" w:ascii="宋体" w:hAnsi="宋体" w:eastAsia="宋体" w:cs="宋体"/>
          <w:color w:val="000000" w:themeColor="text1"/>
          <w:kern w:val="0"/>
          <w:highlight w:val="none"/>
          <w14:textFill>
            <w14:solidFill>
              <w14:schemeClr w14:val="tx1"/>
            </w14:solidFill>
          </w14:textFill>
        </w:rPr>
        <w:t>设规</w:t>
      </w:r>
      <w:r>
        <w:rPr>
          <w:rFonts w:hint="eastAsia"/>
          <w:color w:val="000000" w:themeColor="text1"/>
          <w:kern w:val="0"/>
          <w:highlight w:val="none"/>
          <w14:textFill>
            <w14:solidFill>
              <w14:schemeClr w14:val="tx1"/>
            </w14:solidFill>
          </w14:textFill>
        </w:rPr>
        <w:t>模</w:t>
      </w:r>
      <w:r>
        <w:rPr>
          <w:rFonts w:hint="eastAsia" w:ascii="宋体" w:hAnsi="宋体" w:eastAsia="宋体" w:cs="宋体"/>
          <w:color w:val="000000" w:themeColor="text1"/>
          <w:kern w:val="0"/>
          <w:highlight w:val="none"/>
          <w14:textFill>
            <w14:solidFill>
              <w14:schemeClr w14:val="tx1"/>
            </w14:solidFill>
          </w14:textFill>
        </w:rPr>
        <w:t>时</w:t>
      </w:r>
      <w:r>
        <w:rPr>
          <w:rFonts w:hint="eastAsia"/>
          <w:color w:val="000000" w:themeColor="text1"/>
          <w:kern w:val="0"/>
          <w:highlight w:val="none"/>
          <w14:textFill>
            <w14:solidFill>
              <w14:schemeClr w14:val="tx1"/>
            </w14:solidFill>
          </w14:textFill>
        </w:rPr>
        <w:t>，</w:t>
      </w:r>
      <w:r>
        <w:rPr>
          <w:rFonts w:hint="eastAsia" w:ascii="宋体" w:hAnsi="宋体" w:eastAsia="宋体" w:cs="宋体"/>
          <w:color w:val="000000" w:themeColor="text1"/>
          <w:kern w:val="0"/>
          <w:highlight w:val="none"/>
          <w14:textFill>
            <w14:solidFill>
              <w14:schemeClr w14:val="tx1"/>
            </w14:solidFill>
          </w14:textFill>
        </w:rPr>
        <w:t>发</w:t>
      </w:r>
      <w:r>
        <w:rPr>
          <w:rFonts w:hint="eastAsia"/>
          <w:color w:val="000000" w:themeColor="text1"/>
          <w:kern w:val="0"/>
          <w:highlight w:val="none"/>
          <w14:textFill>
            <w14:solidFill>
              <w14:schemeClr w14:val="tx1"/>
            </w14:solidFill>
          </w14:textFill>
        </w:rPr>
        <w:t>包人</w:t>
      </w:r>
      <w:r>
        <w:rPr>
          <w:rFonts w:hint="eastAsia" w:ascii="宋体" w:hAnsi="宋体" w:eastAsia="宋体" w:cs="宋体"/>
          <w:color w:val="000000" w:themeColor="text1"/>
          <w:kern w:val="0"/>
          <w:highlight w:val="none"/>
          <w14:textFill>
            <w14:solidFill>
              <w14:schemeClr w14:val="tx1"/>
            </w14:solidFill>
          </w14:textFill>
        </w:rPr>
        <w:t>应</w:t>
      </w:r>
      <w:r>
        <w:rPr>
          <w:rFonts w:hint="eastAsia"/>
          <w:color w:val="000000" w:themeColor="text1"/>
          <w:kern w:val="0"/>
          <w:highlight w:val="none"/>
          <w14:textFill>
            <w14:solidFill>
              <w14:schemeClr w14:val="tx1"/>
            </w14:solidFill>
          </w14:textFill>
        </w:rPr>
        <w:t>及</w:t>
      </w:r>
      <w:r>
        <w:rPr>
          <w:rFonts w:hint="eastAsia" w:ascii="宋体" w:hAnsi="宋体" w:eastAsia="宋体" w:cs="宋体"/>
          <w:color w:val="000000" w:themeColor="text1"/>
          <w:kern w:val="0"/>
          <w:highlight w:val="none"/>
          <w14:textFill>
            <w14:solidFill>
              <w14:schemeClr w14:val="tx1"/>
            </w14:solidFill>
          </w14:textFill>
        </w:rPr>
        <w:t>时办</w:t>
      </w:r>
      <w:r>
        <w:rPr>
          <w:rFonts w:hint="eastAsia"/>
          <w:color w:val="000000" w:themeColor="text1"/>
          <w:kern w:val="0"/>
          <w:highlight w:val="none"/>
          <w14:textFill>
            <w14:solidFill>
              <w14:schemeClr w14:val="tx1"/>
            </w14:solidFill>
          </w14:textFill>
        </w:rPr>
        <w:t>理</w:t>
      </w:r>
      <w:r>
        <w:rPr>
          <w:rFonts w:hint="eastAsia" w:ascii="宋体" w:hAnsi="宋体" w:eastAsia="宋体" w:cs="宋体"/>
          <w:color w:val="000000" w:themeColor="text1"/>
          <w:kern w:val="0"/>
          <w:highlight w:val="none"/>
          <w14:textFill>
            <w14:solidFill>
              <w14:schemeClr w14:val="tx1"/>
            </w14:solidFill>
          </w14:textFill>
        </w:rPr>
        <w:t>规划</w:t>
      </w:r>
      <w:r>
        <w:rPr>
          <w:rFonts w:hint="eastAsia"/>
          <w:color w:val="000000" w:themeColor="text1"/>
          <w:kern w:val="0"/>
          <w:highlight w:val="none"/>
          <w14:textFill>
            <w14:solidFill>
              <w14:schemeClr w14:val="tx1"/>
            </w14:solidFill>
          </w14:textFill>
        </w:rPr>
        <w:t>、</w:t>
      </w:r>
      <w:r>
        <w:rPr>
          <w:rFonts w:hint="eastAsia" w:ascii="宋体" w:hAnsi="宋体" w:eastAsia="宋体" w:cs="宋体"/>
          <w:color w:val="000000" w:themeColor="text1"/>
          <w:kern w:val="0"/>
          <w:highlight w:val="none"/>
          <w14:textFill>
            <w14:solidFill>
              <w14:schemeClr w14:val="tx1"/>
            </w14:solidFill>
          </w14:textFill>
        </w:rPr>
        <w:t>设计变</w:t>
      </w:r>
      <w:r>
        <w:rPr>
          <w:rFonts w:hint="eastAsia"/>
          <w:color w:val="000000" w:themeColor="text1"/>
          <w:kern w:val="0"/>
          <w:highlight w:val="none"/>
          <w14:textFill>
            <w14:solidFill>
              <w14:schemeClr w14:val="tx1"/>
            </w14:solidFill>
          </w14:textFill>
        </w:rPr>
        <w:t>更等</w:t>
      </w:r>
      <w:r>
        <w:rPr>
          <w:rFonts w:hint="eastAsia" w:ascii="宋体" w:hAnsi="宋体" w:eastAsia="宋体" w:cs="宋体"/>
          <w:color w:val="000000" w:themeColor="text1"/>
          <w:kern w:val="0"/>
          <w:highlight w:val="none"/>
          <w14:textFill>
            <w14:solidFill>
              <w14:schemeClr w14:val="tx1"/>
            </w14:solidFill>
          </w14:textFill>
        </w:rPr>
        <w:t>审</w:t>
      </w:r>
      <w:r>
        <w:rPr>
          <w:rFonts w:hint="eastAsia"/>
          <w:color w:val="000000" w:themeColor="text1"/>
          <w:kern w:val="0"/>
          <w:highlight w:val="none"/>
          <w14:textFill>
            <w14:solidFill>
              <w14:schemeClr w14:val="tx1"/>
            </w14:solidFill>
          </w14:textFill>
        </w:rPr>
        <w:t>批手</w:t>
      </w:r>
      <w:r>
        <w:rPr>
          <w:rFonts w:hint="eastAsia" w:ascii="宋体" w:hAnsi="宋体" w:eastAsia="宋体" w:cs="宋体"/>
          <w:color w:val="000000" w:themeColor="text1"/>
          <w:kern w:val="0"/>
          <w:highlight w:val="none"/>
          <w14:textFill>
            <w14:solidFill>
              <w14:schemeClr w14:val="tx1"/>
            </w14:solidFill>
          </w14:textFill>
        </w:rPr>
        <w:t>续</w:t>
      </w:r>
      <w:r>
        <w:rPr>
          <w:rFonts w:hint="eastAsia"/>
          <w:color w:val="000000" w:themeColor="text1"/>
          <w:kern w:val="0"/>
          <w:highlight w:val="none"/>
          <w14:textFill>
            <w14:solidFill>
              <w14:schemeClr w14:val="tx1"/>
            </w14:solidFill>
          </w14:textFill>
        </w:rPr>
        <w:t>。</w:t>
      </w:r>
    </w:p>
    <w:p>
      <w:pPr>
        <w:pStyle w:val="72"/>
        <w:outlineLvl w:val="9"/>
        <w:rPr>
          <w:rFonts w:cs="Times New Roman"/>
          <w:color w:val="000000" w:themeColor="text1"/>
          <w:highlight w:val="none"/>
          <w14:textFill>
            <w14:solidFill>
              <w14:schemeClr w14:val="tx1"/>
            </w14:solidFill>
          </w14:textFill>
        </w:rPr>
      </w:pPr>
      <w:bookmarkStart w:id="746" w:name="_Toc351203570"/>
      <w:bookmarkStart w:id="747" w:name="_Toc406522139"/>
      <w:bookmarkStart w:id="748" w:name="_Toc26570"/>
      <w:bookmarkStart w:id="749" w:name="_Toc418751715"/>
      <w:bookmarkStart w:id="750" w:name="_Toc418752161"/>
      <w:bookmarkStart w:id="751" w:name="_Toc485213250"/>
      <w:r>
        <w:rPr>
          <w:color w:val="000000" w:themeColor="text1"/>
          <w:highlight w:val="none"/>
          <w14:textFill>
            <w14:solidFill>
              <w14:schemeClr w14:val="tx1"/>
            </w14:solidFill>
          </w14:textFill>
        </w:rPr>
        <w:t>1</w:t>
      </w:r>
      <w:bookmarkStart w:id="752" w:name="_Toc296346587"/>
      <w:bookmarkStart w:id="753" w:name="_Toc296503086"/>
      <w:bookmarkStart w:id="754" w:name="_Toc337558790"/>
      <w:r>
        <w:rPr>
          <w:color w:val="000000" w:themeColor="text1"/>
          <w:highlight w:val="none"/>
          <w14:textFill>
            <w14:solidFill>
              <w14:schemeClr w14:val="tx1"/>
            </w14:solidFill>
          </w14:textFill>
        </w:rPr>
        <w:t>0.3</w:t>
      </w:r>
      <w:r>
        <w:rPr>
          <w:rFonts w:hint="eastAsia" w:ascii="宋体" w:hAnsi="宋体" w:eastAsia="宋体" w:cs="宋体"/>
          <w:color w:val="000000" w:themeColor="text1"/>
          <w:highlight w:val="none"/>
          <w14:textFill>
            <w14:solidFill>
              <w14:schemeClr w14:val="tx1"/>
            </w14:solidFill>
          </w14:textFill>
        </w:rPr>
        <w:t>变</w:t>
      </w:r>
      <w:r>
        <w:rPr>
          <w:rFonts w:hint="eastAsia"/>
          <w:color w:val="000000" w:themeColor="text1"/>
          <w:highlight w:val="none"/>
          <w14:textFill>
            <w14:solidFill>
              <w14:schemeClr w14:val="tx1"/>
            </w14:solidFill>
          </w14:textFill>
        </w:rPr>
        <w:t>更程序</w:t>
      </w:r>
      <w:bookmarkEnd w:id="746"/>
      <w:bookmarkEnd w:id="747"/>
      <w:bookmarkEnd w:id="748"/>
      <w:bookmarkEnd w:id="749"/>
      <w:bookmarkEnd w:id="750"/>
      <w:bookmarkEnd w:id="751"/>
    </w:p>
    <w:bookmarkEnd w:id="752"/>
    <w:bookmarkEnd w:id="753"/>
    <w:bookmarkEnd w:id="754"/>
    <w:p>
      <w:pPr>
        <w:pStyle w:val="73"/>
        <w:rPr>
          <w:rFonts w:cs="Times New Roman"/>
          <w:color w:val="000000" w:themeColor="text1"/>
          <w:kern w:val="0"/>
          <w:highlight w:val="none"/>
          <w14:textFill>
            <w14:solidFill>
              <w14:schemeClr w14:val="tx1"/>
            </w14:solidFill>
          </w14:textFill>
        </w:rPr>
      </w:pPr>
      <w:r>
        <w:rPr>
          <w:color w:val="000000" w:themeColor="text1"/>
          <w:highlight w:val="none"/>
          <w14:textFill>
            <w14:solidFill>
              <w14:schemeClr w14:val="tx1"/>
            </w14:solidFill>
          </w14:textFill>
        </w:rPr>
        <w:t>10</w:t>
      </w:r>
      <w:r>
        <w:rPr>
          <w:color w:val="000000" w:themeColor="text1"/>
          <w:kern w:val="0"/>
          <w:highlight w:val="none"/>
          <w14:textFill>
            <w14:solidFill>
              <w14:schemeClr w14:val="tx1"/>
            </w14:solidFill>
          </w14:textFill>
        </w:rPr>
        <w:t xml:space="preserve">.3.1 </w:t>
      </w:r>
      <w:r>
        <w:rPr>
          <w:rFonts w:hint="eastAsia" w:ascii="宋体" w:hAnsi="宋体" w:eastAsia="宋体" w:cs="宋体"/>
          <w:color w:val="000000" w:themeColor="text1"/>
          <w:kern w:val="0"/>
          <w:highlight w:val="none"/>
          <w14:textFill>
            <w14:solidFill>
              <w14:schemeClr w14:val="tx1"/>
            </w14:solidFill>
          </w14:textFill>
        </w:rPr>
        <w:t>发</w:t>
      </w:r>
      <w:r>
        <w:rPr>
          <w:rFonts w:hint="eastAsia"/>
          <w:color w:val="000000" w:themeColor="text1"/>
          <w:kern w:val="0"/>
          <w:highlight w:val="none"/>
          <w14:textFill>
            <w14:solidFill>
              <w14:schemeClr w14:val="tx1"/>
            </w14:solidFill>
          </w14:textFill>
        </w:rPr>
        <w:t>包人提出</w:t>
      </w:r>
      <w:r>
        <w:rPr>
          <w:rFonts w:hint="eastAsia" w:ascii="宋体" w:hAnsi="宋体" w:eastAsia="宋体" w:cs="宋体"/>
          <w:color w:val="000000" w:themeColor="text1"/>
          <w:kern w:val="0"/>
          <w:highlight w:val="none"/>
          <w14:textFill>
            <w14:solidFill>
              <w14:schemeClr w14:val="tx1"/>
            </w14:solidFill>
          </w14:textFill>
        </w:rPr>
        <w:t>变</w:t>
      </w:r>
      <w:r>
        <w:rPr>
          <w:rFonts w:hint="eastAsia"/>
          <w:color w:val="000000" w:themeColor="text1"/>
          <w:kern w:val="0"/>
          <w:highlight w:val="none"/>
          <w14:textFill>
            <w14:solidFill>
              <w14:schemeClr w14:val="tx1"/>
            </w14:solidFill>
          </w14:textFill>
        </w:rPr>
        <w:t>更</w:t>
      </w:r>
    </w:p>
    <w:p>
      <w:pPr>
        <w:pStyle w:val="73"/>
        <w:rPr>
          <w:rFonts w:cs="Times New Roman"/>
          <w:color w:val="000000" w:themeColor="text1"/>
          <w:kern w:val="0"/>
          <w:highlight w:val="none"/>
          <w14:textFill>
            <w14:solidFill>
              <w14:schemeClr w14:val="tx1"/>
            </w14:solidFill>
          </w14:textFill>
        </w:rPr>
      </w:pPr>
      <w:r>
        <w:rPr>
          <w:rFonts w:hint="eastAsia" w:ascii="宋体" w:hAnsi="宋体" w:eastAsia="宋体" w:cs="宋体"/>
          <w:color w:val="000000" w:themeColor="text1"/>
          <w:kern w:val="0"/>
          <w:highlight w:val="none"/>
          <w14:textFill>
            <w14:solidFill>
              <w14:schemeClr w14:val="tx1"/>
            </w14:solidFill>
          </w14:textFill>
        </w:rPr>
        <w:t>发</w:t>
      </w:r>
      <w:r>
        <w:rPr>
          <w:rFonts w:hint="eastAsia"/>
          <w:color w:val="000000" w:themeColor="text1"/>
          <w:kern w:val="0"/>
          <w:highlight w:val="none"/>
          <w14:textFill>
            <w14:solidFill>
              <w14:schemeClr w14:val="tx1"/>
            </w14:solidFill>
          </w14:textFill>
        </w:rPr>
        <w:t>包人提出</w:t>
      </w:r>
      <w:r>
        <w:rPr>
          <w:rFonts w:hint="eastAsia" w:ascii="宋体" w:hAnsi="宋体" w:eastAsia="宋体" w:cs="宋体"/>
          <w:color w:val="000000" w:themeColor="text1"/>
          <w:kern w:val="0"/>
          <w:highlight w:val="none"/>
          <w14:textFill>
            <w14:solidFill>
              <w14:schemeClr w14:val="tx1"/>
            </w14:solidFill>
          </w14:textFill>
        </w:rPr>
        <w:t>变</w:t>
      </w:r>
      <w:r>
        <w:rPr>
          <w:rFonts w:hint="eastAsia"/>
          <w:color w:val="000000" w:themeColor="text1"/>
          <w:kern w:val="0"/>
          <w:highlight w:val="none"/>
          <w14:textFill>
            <w14:solidFill>
              <w14:schemeClr w14:val="tx1"/>
            </w14:solidFill>
          </w14:textFill>
        </w:rPr>
        <w:t>更的，</w:t>
      </w:r>
      <w:r>
        <w:rPr>
          <w:rFonts w:hint="eastAsia" w:ascii="宋体" w:hAnsi="宋体" w:eastAsia="宋体" w:cs="宋体"/>
          <w:color w:val="000000" w:themeColor="text1"/>
          <w:kern w:val="0"/>
          <w:highlight w:val="none"/>
          <w14:textFill>
            <w14:solidFill>
              <w14:schemeClr w14:val="tx1"/>
            </w14:solidFill>
          </w14:textFill>
        </w:rPr>
        <w:t>应</w:t>
      </w:r>
      <w:r>
        <w:rPr>
          <w:rFonts w:hint="eastAsia"/>
          <w:color w:val="000000" w:themeColor="text1"/>
          <w:kern w:val="0"/>
          <w:highlight w:val="none"/>
          <w14:textFill>
            <w14:solidFill>
              <w14:schemeClr w14:val="tx1"/>
            </w14:solidFill>
          </w14:textFill>
        </w:rPr>
        <w:t>通</w:t>
      </w:r>
      <w:r>
        <w:rPr>
          <w:rFonts w:hint="eastAsia" w:ascii="宋体" w:hAnsi="宋体" w:eastAsia="宋体" w:cs="宋体"/>
          <w:color w:val="000000" w:themeColor="text1"/>
          <w:kern w:val="0"/>
          <w:highlight w:val="none"/>
          <w14:textFill>
            <w14:solidFill>
              <w14:schemeClr w14:val="tx1"/>
            </w14:solidFill>
          </w14:textFill>
        </w:rPr>
        <w:t>过监</w:t>
      </w:r>
      <w:r>
        <w:rPr>
          <w:rFonts w:hint="eastAsia"/>
          <w:color w:val="000000" w:themeColor="text1"/>
          <w:kern w:val="0"/>
          <w:highlight w:val="none"/>
          <w14:textFill>
            <w14:solidFill>
              <w14:schemeClr w14:val="tx1"/>
            </w14:solidFill>
          </w14:textFill>
        </w:rPr>
        <w:t>理人向承包人</w:t>
      </w:r>
      <w:r>
        <w:rPr>
          <w:rFonts w:hint="eastAsia" w:ascii="宋体" w:hAnsi="宋体" w:eastAsia="宋体" w:cs="宋体"/>
          <w:color w:val="000000" w:themeColor="text1"/>
          <w:kern w:val="0"/>
          <w:highlight w:val="none"/>
          <w14:textFill>
            <w14:solidFill>
              <w14:schemeClr w14:val="tx1"/>
            </w14:solidFill>
          </w14:textFill>
        </w:rPr>
        <w:t>发</w:t>
      </w:r>
      <w:r>
        <w:rPr>
          <w:rFonts w:hint="eastAsia"/>
          <w:color w:val="000000" w:themeColor="text1"/>
          <w:kern w:val="0"/>
          <w:highlight w:val="none"/>
          <w14:textFill>
            <w14:solidFill>
              <w14:schemeClr w14:val="tx1"/>
            </w14:solidFill>
          </w14:textFill>
        </w:rPr>
        <w:t>出</w:t>
      </w:r>
      <w:r>
        <w:rPr>
          <w:rFonts w:hint="eastAsia" w:ascii="宋体" w:hAnsi="宋体" w:eastAsia="宋体" w:cs="宋体"/>
          <w:color w:val="000000" w:themeColor="text1"/>
          <w:kern w:val="0"/>
          <w:highlight w:val="none"/>
          <w14:textFill>
            <w14:solidFill>
              <w14:schemeClr w14:val="tx1"/>
            </w14:solidFill>
          </w14:textFill>
        </w:rPr>
        <w:t>变</w:t>
      </w:r>
      <w:r>
        <w:rPr>
          <w:rFonts w:hint="eastAsia"/>
          <w:color w:val="000000" w:themeColor="text1"/>
          <w:kern w:val="0"/>
          <w:highlight w:val="none"/>
          <w14:textFill>
            <w14:solidFill>
              <w14:schemeClr w14:val="tx1"/>
            </w14:solidFill>
          </w14:textFill>
        </w:rPr>
        <w:t>更指示，</w:t>
      </w:r>
      <w:r>
        <w:rPr>
          <w:rFonts w:hint="eastAsia" w:ascii="宋体" w:hAnsi="宋体" w:eastAsia="宋体" w:cs="宋体"/>
          <w:color w:val="000000" w:themeColor="text1"/>
          <w:kern w:val="0"/>
          <w:highlight w:val="none"/>
          <w14:textFill>
            <w14:solidFill>
              <w14:schemeClr w14:val="tx1"/>
            </w14:solidFill>
          </w14:textFill>
        </w:rPr>
        <w:t>变</w:t>
      </w:r>
      <w:r>
        <w:rPr>
          <w:rFonts w:hint="eastAsia"/>
          <w:color w:val="000000" w:themeColor="text1"/>
          <w:kern w:val="0"/>
          <w:highlight w:val="none"/>
          <w14:textFill>
            <w14:solidFill>
              <w14:schemeClr w14:val="tx1"/>
            </w14:solidFill>
          </w14:textFill>
        </w:rPr>
        <w:t>更指示</w:t>
      </w:r>
      <w:r>
        <w:rPr>
          <w:rFonts w:hint="eastAsia" w:ascii="宋体" w:hAnsi="宋体" w:eastAsia="宋体" w:cs="宋体"/>
          <w:color w:val="000000" w:themeColor="text1"/>
          <w:kern w:val="0"/>
          <w:highlight w:val="none"/>
          <w14:textFill>
            <w14:solidFill>
              <w14:schemeClr w14:val="tx1"/>
            </w14:solidFill>
          </w14:textFill>
        </w:rPr>
        <w:t>应说</w:t>
      </w:r>
      <w:r>
        <w:rPr>
          <w:rFonts w:hint="eastAsia"/>
          <w:color w:val="000000" w:themeColor="text1"/>
          <w:kern w:val="0"/>
          <w:highlight w:val="none"/>
          <w14:textFill>
            <w14:solidFill>
              <w14:schemeClr w14:val="tx1"/>
            </w14:solidFill>
          </w14:textFill>
        </w:rPr>
        <w:t>明</w:t>
      </w:r>
      <w:r>
        <w:rPr>
          <w:rFonts w:hint="eastAsia" w:ascii="宋体" w:hAnsi="宋体" w:eastAsia="宋体" w:cs="宋体"/>
          <w:color w:val="000000" w:themeColor="text1"/>
          <w:kern w:val="0"/>
          <w:highlight w:val="none"/>
          <w14:textFill>
            <w14:solidFill>
              <w14:schemeClr w14:val="tx1"/>
            </w14:solidFill>
          </w14:textFill>
        </w:rPr>
        <w:t>计划变</w:t>
      </w:r>
      <w:r>
        <w:rPr>
          <w:rFonts w:hint="eastAsia"/>
          <w:color w:val="000000" w:themeColor="text1"/>
          <w:kern w:val="0"/>
          <w:highlight w:val="none"/>
          <w14:textFill>
            <w14:solidFill>
              <w14:schemeClr w14:val="tx1"/>
            </w14:solidFill>
          </w14:textFill>
        </w:rPr>
        <w:t>更的工程范</w:t>
      </w:r>
      <w:r>
        <w:rPr>
          <w:rFonts w:hint="eastAsia" w:ascii="宋体" w:hAnsi="宋体" w:eastAsia="宋体" w:cs="宋体"/>
          <w:color w:val="000000" w:themeColor="text1"/>
          <w:kern w:val="0"/>
          <w:highlight w:val="none"/>
          <w14:textFill>
            <w14:solidFill>
              <w14:schemeClr w14:val="tx1"/>
            </w14:solidFill>
          </w14:textFill>
        </w:rPr>
        <w:t>围</w:t>
      </w:r>
      <w:r>
        <w:rPr>
          <w:rFonts w:hint="eastAsia"/>
          <w:color w:val="000000" w:themeColor="text1"/>
          <w:kern w:val="0"/>
          <w:highlight w:val="none"/>
          <w14:textFill>
            <w14:solidFill>
              <w14:schemeClr w14:val="tx1"/>
            </w14:solidFill>
          </w14:textFill>
        </w:rPr>
        <w:t>和</w:t>
      </w:r>
      <w:r>
        <w:rPr>
          <w:rFonts w:hint="eastAsia" w:ascii="宋体" w:hAnsi="宋体" w:eastAsia="宋体" w:cs="宋体"/>
          <w:color w:val="000000" w:themeColor="text1"/>
          <w:kern w:val="0"/>
          <w:highlight w:val="none"/>
          <w14:textFill>
            <w14:solidFill>
              <w14:schemeClr w14:val="tx1"/>
            </w14:solidFill>
          </w14:textFill>
        </w:rPr>
        <w:t>变</w:t>
      </w:r>
      <w:r>
        <w:rPr>
          <w:rFonts w:hint="eastAsia"/>
          <w:color w:val="000000" w:themeColor="text1"/>
          <w:kern w:val="0"/>
          <w:highlight w:val="none"/>
          <w14:textFill>
            <w14:solidFill>
              <w14:schemeClr w14:val="tx1"/>
            </w14:solidFill>
          </w14:textFill>
        </w:rPr>
        <w:t>更的</w:t>
      </w:r>
      <w:r>
        <w:rPr>
          <w:rFonts w:hint="eastAsia" w:ascii="宋体" w:hAnsi="宋体" w:eastAsia="宋体" w:cs="宋体"/>
          <w:color w:val="000000" w:themeColor="text1"/>
          <w:kern w:val="0"/>
          <w:highlight w:val="none"/>
          <w14:textFill>
            <w14:solidFill>
              <w14:schemeClr w14:val="tx1"/>
            </w14:solidFill>
          </w14:textFill>
        </w:rPr>
        <w:t>内</w:t>
      </w:r>
      <w:r>
        <w:rPr>
          <w:rFonts w:hint="eastAsia"/>
          <w:color w:val="000000" w:themeColor="text1"/>
          <w:kern w:val="0"/>
          <w:highlight w:val="none"/>
          <w14:textFill>
            <w14:solidFill>
              <w14:schemeClr w14:val="tx1"/>
            </w14:solidFill>
          </w14:textFill>
        </w:rPr>
        <w:t>容。</w:t>
      </w:r>
    </w:p>
    <w:p>
      <w:pPr>
        <w:pStyle w:val="73"/>
        <w:rPr>
          <w:rFonts w:cs="Times New Roman"/>
          <w:color w:val="000000" w:themeColor="text1"/>
          <w:kern w:val="0"/>
          <w:highlight w:val="none"/>
          <w14:textFill>
            <w14:solidFill>
              <w14:schemeClr w14:val="tx1"/>
            </w14:solidFill>
          </w14:textFill>
        </w:rPr>
      </w:pPr>
      <w:r>
        <w:rPr>
          <w:color w:val="000000" w:themeColor="text1"/>
          <w:highlight w:val="none"/>
          <w14:textFill>
            <w14:solidFill>
              <w14:schemeClr w14:val="tx1"/>
            </w14:solidFill>
          </w14:textFill>
        </w:rPr>
        <w:t>10</w:t>
      </w:r>
      <w:r>
        <w:rPr>
          <w:color w:val="000000" w:themeColor="text1"/>
          <w:kern w:val="0"/>
          <w:highlight w:val="none"/>
          <w14:textFill>
            <w14:solidFill>
              <w14:schemeClr w14:val="tx1"/>
            </w14:solidFill>
          </w14:textFill>
        </w:rPr>
        <w:t xml:space="preserve">.3.2 </w:t>
      </w:r>
      <w:r>
        <w:rPr>
          <w:rFonts w:hint="eastAsia" w:ascii="宋体" w:hAnsi="宋体" w:eastAsia="宋体" w:cs="宋体"/>
          <w:color w:val="000000" w:themeColor="text1"/>
          <w:kern w:val="0"/>
          <w:highlight w:val="none"/>
          <w14:textFill>
            <w14:solidFill>
              <w14:schemeClr w14:val="tx1"/>
            </w14:solidFill>
          </w14:textFill>
        </w:rPr>
        <w:t>监</w:t>
      </w:r>
      <w:r>
        <w:rPr>
          <w:rFonts w:hint="eastAsia"/>
          <w:color w:val="000000" w:themeColor="text1"/>
          <w:kern w:val="0"/>
          <w:highlight w:val="none"/>
          <w14:textFill>
            <w14:solidFill>
              <w14:schemeClr w14:val="tx1"/>
            </w14:solidFill>
          </w14:textFill>
        </w:rPr>
        <w:t>理人提出</w:t>
      </w:r>
      <w:r>
        <w:rPr>
          <w:rFonts w:hint="eastAsia" w:ascii="宋体" w:hAnsi="宋体" w:eastAsia="宋体" w:cs="宋体"/>
          <w:color w:val="000000" w:themeColor="text1"/>
          <w:kern w:val="0"/>
          <w:highlight w:val="none"/>
          <w14:textFill>
            <w14:solidFill>
              <w14:schemeClr w14:val="tx1"/>
            </w14:solidFill>
          </w14:textFill>
        </w:rPr>
        <w:t>变</w:t>
      </w:r>
      <w:r>
        <w:rPr>
          <w:rFonts w:hint="eastAsia"/>
          <w:color w:val="000000" w:themeColor="text1"/>
          <w:kern w:val="0"/>
          <w:highlight w:val="none"/>
          <w14:textFill>
            <w14:solidFill>
              <w14:schemeClr w14:val="tx1"/>
            </w14:solidFill>
          </w14:textFill>
        </w:rPr>
        <w:t>更建</w:t>
      </w:r>
      <w:r>
        <w:rPr>
          <w:rFonts w:hint="eastAsia" w:ascii="宋体" w:hAnsi="宋体" w:eastAsia="宋体" w:cs="宋体"/>
          <w:color w:val="000000" w:themeColor="text1"/>
          <w:kern w:val="0"/>
          <w:highlight w:val="none"/>
          <w14:textFill>
            <w14:solidFill>
              <w14:schemeClr w14:val="tx1"/>
            </w14:solidFill>
          </w14:textFill>
        </w:rPr>
        <w:t>议</w:t>
      </w:r>
    </w:p>
    <w:p>
      <w:pPr>
        <w:pStyle w:val="73"/>
        <w:rPr>
          <w:rFonts w:cs="Times New Roman"/>
          <w:color w:val="000000" w:themeColor="text1"/>
          <w:kern w:val="0"/>
          <w:highlight w:val="none"/>
          <w14:textFill>
            <w14:solidFill>
              <w14:schemeClr w14:val="tx1"/>
            </w14:solidFill>
          </w14:textFill>
        </w:rPr>
      </w:pPr>
      <w:r>
        <w:rPr>
          <w:rFonts w:hint="eastAsia" w:ascii="宋体" w:hAnsi="宋体" w:eastAsia="宋体" w:cs="宋体"/>
          <w:color w:val="000000" w:themeColor="text1"/>
          <w:kern w:val="0"/>
          <w:highlight w:val="none"/>
          <w14:textFill>
            <w14:solidFill>
              <w14:schemeClr w14:val="tx1"/>
            </w14:solidFill>
          </w14:textFill>
        </w:rPr>
        <w:t>监</w:t>
      </w:r>
      <w:r>
        <w:rPr>
          <w:rFonts w:hint="eastAsia"/>
          <w:color w:val="000000" w:themeColor="text1"/>
          <w:kern w:val="0"/>
          <w:highlight w:val="none"/>
          <w14:textFill>
            <w14:solidFill>
              <w14:schemeClr w14:val="tx1"/>
            </w14:solidFill>
          </w14:textFill>
        </w:rPr>
        <w:t>理人提出</w:t>
      </w:r>
      <w:r>
        <w:rPr>
          <w:rFonts w:hint="eastAsia" w:ascii="宋体" w:hAnsi="宋体" w:eastAsia="宋体" w:cs="宋体"/>
          <w:color w:val="000000" w:themeColor="text1"/>
          <w:kern w:val="0"/>
          <w:highlight w:val="none"/>
          <w14:textFill>
            <w14:solidFill>
              <w14:schemeClr w14:val="tx1"/>
            </w14:solidFill>
          </w14:textFill>
        </w:rPr>
        <w:t>变</w:t>
      </w:r>
      <w:r>
        <w:rPr>
          <w:rFonts w:hint="eastAsia"/>
          <w:color w:val="000000" w:themeColor="text1"/>
          <w:kern w:val="0"/>
          <w:highlight w:val="none"/>
          <w14:textFill>
            <w14:solidFill>
              <w14:schemeClr w14:val="tx1"/>
            </w14:solidFill>
          </w14:textFill>
        </w:rPr>
        <w:t>更建</w:t>
      </w:r>
      <w:r>
        <w:rPr>
          <w:rFonts w:hint="eastAsia" w:ascii="宋体" w:hAnsi="宋体" w:eastAsia="宋体" w:cs="宋体"/>
          <w:color w:val="000000" w:themeColor="text1"/>
          <w:kern w:val="0"/>
          <w:highlight w:val="none"/>
          <w14:textFill>
            <w14:solidFill>
              <w14:schemeClr w14:val="tx1"/>
            </w14:solidFill>
          </w14:textFill>
        </w:rPr>
        <w:t>议</w:t>
      </w:r>
      <w:r>
        <w:rPr>
          <w:rFonts w:hint="eastAsia"/>
          <w:color w:val="000000" w:themeColor="text1"/>
          <w:kern w:val="0"/>
          <w:highlight w:val="none"/>
          <w14:textFill>
            <w14:solidFill>
              <w14:schemeClr w14:val="tx1"/>
            </w14:solidFill>
          </w14:textFill>
        </w:rPr>
        <w:t>的，需要向</w:t>
      </w:r>
      <w:r>
        <w:rPr>
          <w:rFonts w:hint="eastAsia" w:ascii="宋体" w:hAnsi="宋体" w:eastAsia="宋体" w:cs="宋体"/>
          <w:color w:val="000000" w:themeColor="text1"/>
          <w:kern w:val="0"/>
          <w:highlight w:val="none"/>
          <w14:textFill>
            <w14:solidFill>
              <w14:schemeClr w14:val="tx1"/>
            </w14:solidFill>
          </w14:textFill>
        </w:rPr>
        <w:t>发</w:t>
      </w:r>
      <w:r>
        <w:rPr>
          <w:rFonts w:hint="eastAsia"/>
          <w:color w:val="000000" w:themeColor="text1"/>
          <w:kern w:val="0"/>
          <w:highlight w:val="none"/>
          <w14:textFill>
            <w14:solidFill>
              <w14:schemeClr w14:val="tx1"/>
            </w14:solidFill>
          </w14:textFill>
        </w:rPr>
        <w:t>包人以</w:t>
      </w:r>
      <w:r>
        <w:rPr>
          <w:rFonts w:hint="eastAsia" w:ascii="宋体" w:hAnsi="宋体" w:eastAsia="宋体" w:cs="宋体"/>
          <w:color w:val="000000" w:themeColor="text1"/>
          <w:kern w:val="0"/>
          <w:highlight w:val="none"/>
          <w14:textFill>
            <w14:solidFill>
              <w14:schemeClr w14:val="tx1"/>
            </w14:solidFill>
          </w14:textFill>
        </w:rPr>
        <w:t>书</w:t>
      </w:r>
      <w:r>
        <w:rPr>
          <w:rFonts w:hint="eastAsia"/>
          <w:color w:val="000000" w:themeColor="text1"/>
          <w:kern w:val="0"/>
          <w:highlight w:val="none"/>
          <w14:textFill>
            <w14:solidFill>
              <w14:schemeClr w14:val="tx1"/>
            </w14:solidFill>
          </w14:textFill>
        </w:rPr>
        <w:t>面形式提出</w:t>
      </w:r>
      <w:r>
        <w:rPr>
          <w:rFonts w:hint="eastAsia" w:ascii="宋体" w:hAnsi="宋体" w:eastAsia="宋体" w:cs="宋体"/>
          <w:color w:val="000000" w:themeColor="text1"/>
          <w:kern w:val="0"/>
          <w:highlight w:val="none"/>
          <w14:textFill>
            <w14:solidFill>
              <w14:schemeClr w14:val="tx1"/>
            </w14:solidFill>
          </w14:textFill>
        </w:rPr>
        <w:t>变</w:t>
      </w:r>
      <w:r>
        <w:rPr>
          <w:rFonts w:hint="eastAsia"/>
          <w:color w:val="000000" w:themeColor="text1"/>
          <w:kern w:val="0"/>
          <w:highlight w:val="none"/>
          <w14:textFill>
            <w14:solidFill>
              <w14:schemeClr w14:val="tx1"/>
            </w14:solidFill>
          </w14:textFill>
        </w:rPr>
        <w:t>更</w:t>
      </w:r>
      <w:r>
        <w:rPr>
          <w:rFonts w:hint="eastAsia" w:ascii="宋体" w:hAnsi="宋体" w:eastAsia="宋体" w:cs="宋体"/>
          <w:color w:val="000000" w:themeColor="text1"/>
          <w:kern w:val="0"/>
          <w:highlight w:val="none"/>
          <w14:textFill>
            <w14:solidFill>
              <w14:schemeClr w14:val="tx1"/>
            </w14:solidFill>
          </w14:textFill>
        </w:rPr>
        <w:t>计划</w:t>
      </w:r>
      <w:r>
        <w:rPr>
          <w:rFonts w:hint="eastAsia"/>
          <w:color w:val="000000" w:themeColor="text1"/>
          <w:kern w:val="0"/>
          <w:highlight w:val="none"/>
          <w14:textFill>
            <w14:solidFill>
              <w14:schemeClr w14:val="tx1"/>
            </w14:solidFill>
          </w14:textFill>
        </w:rPr>
        <w:t>，</w:t>
      </w:r>
      <w:r>
        <w:rPr>
          <w:rFonts w:hint="eastAsia" w:ascii="宋体" w:hAnsi="宋体" w:eastAsia="宋体" w:cs="宋体"/>
          <w:color w:val="000000" w:themeColor="text1"/>
          <w:kern w:val="0"/>
          <w:highlight w:val="none"/>
          <w14:textFill>
            <w14:solidFill>
              <w14:schemeClr w14:val="tx1"/>
            </w14:solidFill>
          </w14:textFill>
        </w:rPr>
        <w:t>说</w:t>
      </w:r>
      <w:r>
        <w:rPr>
          <w:rFonts w:hint="eastAsia"/>
          <w:color w:val="000000" w:themeColor="text1"/>
          <w:kern w:val="0"/>
          <w:highlight w:val="none"/>
          <w14:textFill>
            <w14:solidFill>
              <w14:schemeClr w14:val="tx1"/>
            </w14:solidFill>
          </w14:textFill>
        </w:rPr>
        <w:t>明</w:t>
      </w:r>
      <w:r>
        <w:rPr>
          <w:rFonts w:hint="eastAsia" w:ascii="宋体" w:hAnsi="宋体" w:eastAsia="宋体" w:cs="宋体"/>
          <w:color w:val="000000" w:themeColor="text1"/>
          <w:kern w:val="0"/>
          <w:highlight w:val="none"/>
          <w14:textFill>
            <w14:solidFill>
              <w14:schemeClr w14:val="tx1"/>
            </w14:solidFill>
          </w14:textFill>
        </w:rPr>
        <w:t>计划变</w:t>
      </w:r>
      <w:r>
        <w:rPr>
          <w:rFonts w:hint="eastAsia"/>
          <w:color w:val="000000" w:themeColor="text1"/>
          <w:kern w:val="0"/>
          <w:highlight w:val="none"/>
          <w14:textFill>
            <w14:solidFill>
              <w14:schemeClr w14:val="tx1"/>
            </w14:solidFill>
          </w14:textFill>
        </w:rPr>
        <w:t>更工程范</w:t>
      </w:r>
      <w:r>
        <w:rPr>
          <w:rFonts w:hint="eastAsia" w:ascii="宋体" w:hAnsi="宋体" w:eastAsia="宋体" w:cs="宋体"/>
          <w:color w:val="000000" w:themeColor="text1"/>
          <w:kern w:val="0"/>
          <w:highlight w:val="none"/>
          <w14:textFill>
            <w14:solidFill>
              <w14:schemeClr w14:val="tx1"/>
            </w14:solidFill>
          </w14:textFill>
        </w:rPr>
        <w:t>围</w:t>
      </w:r>
      <w:r>
        <w:rPr>
          <w:rFonts w:hint="eastAsia"/>
          <w:color w:val="000000" w:themeColor="text1"/>
          <w:kern w:val="0"/>
          <w:highlight w:val="none"/>
          <w14:textFill>
            <w14:solidFill>
              <w14:schemeClr w14:val="tx1"/>
            </w14:solidFill>
          </w14:textFill>
        </w:rPr>
        <w:t>和</w:t>
      </w:r>
      <w:r>
        <w:rPr>
          <w:rFonts w:hint="eastAsia" w:ascii="宋体" w:hAnsi="宋体" w:eastAsia="宋体" w:cs="宋体"/>
          <w:color w:val="000000" w:themeColor="text1"/>
          <w:kern w:val="0"/>
          <w:highlight w:val="none"/>
          <w14:textFill>
            <w14:solidFill>
              <w14:schemeClr w14:val="tx1"/>
            </w14:solidFill>
          </w14:textFill>
        </w:rPr>
        <w:t>变</w:t>
      </w:r>
      <w:r>
        <w:rPr>
          <w:rFonts w:hint="eastAsia"/>
          <w:color w:val="000000" w:themeColor="text1"/>
          <w:kern w:val="0"/>
          <w:highlight w:val="none"/>
          <w14:textFill>
            <w14:solidFill>
              <w14:schemeClr w14:val="tx1"/>
            </w14:solidFill>
          </w14:textFill>
        </w:rPr>
        <w:t>更的</w:t>
      </w:r>
      <w:r>
        <w:rPr>
          <w:rFonts w:hint="eastAsia" w:ascii="宋体" w:hAnsi="宋体" w:eastAsia="宋体" w:cs="宋体"/>
          <w:color w:val="000000" w:themeColor="text1"/>
          <w:kern w:val="0"/>
          <w:highlight w:val="none"/>
          <w14:textFill>
            <w14:solidFill>
              <w14:schemeClr w14:val="tx1"/>
            </w14:solidFill>
          </w14:textFill>
        </w:rPr>
        <w:t>内</w:t>
      </w:r>
      <w:r>
        <w:rPr>
          <w:rFonts w:hint="eastAsia"/>
          <w:color w:val="000000" w:themeColor="text1"/>
          <w:kern w:val="0"/>
          <w:highlight w:val="none"/>
          <w14:textFill>
            <w14:solidFill>
              <w14:schemeClr w14:val="tx1"/>
            </w14:solidFill>
          </w14:textFill>
        </w:rPr>
        <w:t>容、理由，以及</w:t>
      </w:r>
      <w:r>
        <w:rPr>
          <w:rFonts w:hint="eastAsia" w:ascii="宋体" w:hAnsi="宋体" w:eastAsia="宋体" w:cs="宋体"/>
          <w:color w:val="000000" w:themeColor="text1"/>
          <w:kern w:val="0"/>
          <w:highlight w:val="none"/>
          <w14:textFill>
            <w14:solidFill>
              <w14:schemeClr w14:val="tx1"/>
            </w14:solidFill>
          </w14:textFill>
        </w:rPr>
        <w:t>实</w:t>
      </w:r>
      <w:r>
        <w:rPr>
          <w:rFonts w:hint="eastAsia"/>
          <w:color w:val="000000" w:themeColor="text1"/>
          <w:kern w:val="0"/>
          <w:highlight w:val="none"/>
          <w14:textFill>
            <w14:solidFill>
              <w14:schemeClr w14:val="tx1"/>
            </w14:solidFill>
          </w14:textFill>
        </w:rPr>
        <w:t>施</w:t>
      </w:r>
      <w:r>
        <w:rPr>
          <w:rFonts w:hint="eastAsia" w:ascii="宋体" w:hAnsi="宋体" w:eastAsia="宋体" w:cs="宋体"/>
          <w:color w:val="000000" w:themeColor="text1"/>
          <w:kern w:val="0"/>
          <w:highlight w:val="none"/>
          <w14:textFill>
            <w14:solidFill>
              <w14:schemeClr w14:val="tx1"/>
            </w14:solidFill>
          </w14:textFill>
        </w:rPr>
        <w:t>该变</w:t>
      </w:r>
      <w:r>
        <w:rPr>
          <w:rFonts w:hint="eastAsia"/>
          <w:color w:val="000000" w:themeColor="text1"/>
          <w:kern w:val="0"/>
          <w:highlight w:val="none"/>
          <w14:textFill>
            <w14:solidFill>
              <w14:schemeClr w14:val="tx1"/>
            </w14:solidFill>
          </w14:textFill>
        </w:rPr>
        <w:t>更</w:t>
      </w:r>
      <w:r>
        <w:rPr>
          <w:rFonts w:hint="eastAsia" w:ascii="宋体" w:hAnsi="宋体" w:eastAsia="宋体" w:cs="宋体"/>
          <w:color w:val="000000" w:themeColor="text1"/>
          <w:kern w:val="0"/>
          <w:highlight w:val="none"/>
          <w14:textFill>
            <w14:solidFill>
              <w14:schemeClr w14:val="tx1"/>
            </w14:solidFill>
          </w14:textFill>
        </w:rPr>
        <w:t>对</w:t>
      </w:r>
      <w:r>
        <w:rPr>
          <w:rFonts w:hint="eastAsia"/>
          <w:color w:val="000000" w:themeColor="text1"/>
          <w:kern w:val="0"/>
          <w:highlight w:val="none"/>
          <w14:textFill>
            <w14:solidFill>
              <w14:schemeClr w14:val="tx1"/>
            </w14:solidFill>
          </w14:textFill>
        </w:rPr>
        <w:t>合同价格和工期的影</w:t>
      </w:r>
      <w:r>
        <w:rPr>
          <w:rFonts w:hint="eastAsia" w:ascii="宋体" w:hAnsi="宋体" w:eastAsia="宋体" w:cs="宋体"/>
          <w:color w:val="000000" w:themeColor="text1"/>
          <w:kern w:val="0"/>
          <w:highlight w:val="none"/>
          <w14:textFill>
            <w14:solidFill>
              <w14:schemeClr w14:val="tx1"/>
            </w14:solidFill>
          </w14:textFill>
        </w:rPr>
        <w:t>响</w:t>
      </w:r>
      <w:r>
        <w:rPr>
          <w:rFonts w:hint="eastAsia"/>
          <w:color w:val="000000" w:themeColor="text1"/>
          <w:kern w:val="0"/>
          <w:highlight w:val="none"/>
          <w14:textFill>
            <w14:solidFill>
              <w14:schemeClr w14:val="tx1"/>
            </w14:solidFill>
          </w14:textFill>
        </w:rPr>
        <w:t>。</w:t>
      </w:r>
      <w:r>
        <w:rPr>
          <w:rFonts w:hint="eastAsia" w:ascii="宋体" w:hAnsi="宋体" w:eastAsia="宋体" w:cs="宋体"/>
          <w:color w:val="000000" w:themeColor="text1"/>
          <w:kern w:val="0"/>
          <w:highlight w:val="none"/>
          <w14:textFill>
            <w14:solidFill>
              <w14:schemeClr w14:val="tx1"/>
            </w14:solidFill>
          </w14:textFill>
        </w:rPr>
        <w:t>发</w:t>
      </w:r>
      <w:r>
        <w:rPr>
          <w:rFonts w:hint="eastAsia"/>
          <w:color w:val="000000" w:themeColor="text1"/>
          <w:kern w:val="0"/>
          <w:highlight w:val="none"/>
          <w14:textFill>
            <w14:solidFill>
              <w14:schemeClr w14:val="tx1"/>
            </w14:solidFill>
          </w14:textFill>
        </w:rPr>
        <w:t>包人同意</w:t>
      </w:r>
      <w:r>
        <w:rPr>
          <w:rFonts w:hint="eastAsia" w:ascii="宋体" w:hAnsi="宋体" w:eastAsia="宋体" w:cs="宋体"/>
          <w:color w:val="000000" w:themeColor="text1"/>
          <w:kern w:val="0"/>
          <w:highlight w:val="none"/>
          <w14:textFill>
            <w14:solidFill>
              <w14:schemeClr w14:val="tx1"/>
            </w14:solidFill>
          </w14:textFill>
        </w:rPr>
        <w:t>变</w:t>
      </w:r>
      <w:r>
        <w:rPr>
          <w:rFonts w:hint="eastAsia"/>
          <w:color w:val="000000" w:themeColor="text1"/>
          <w:kern w:val="0"/>
          <w:highlight w:val="none"/>
          <w14:textFill>
            <w14:solidFill>
              <w14:schemeClr w14:val="tx1"/>
            </w14:solidFill>
          </w14:textFill>
        </w:rPr>
        <w:t>更的，由</w:t>
      </w:r>
      <w:r>
        <w:rPr>
          <w:rFonts w:hint="eastAsia" w:ascii="宋体" w:hAnsi="宋体" w:eastAsia="宋体" w:cs="宋体"/>
          <w:color w:val="000000" w:themeColor="text1"/>
          <w:kern w:val="0"/>
          <w:highlight w:val="none"/>
          <w14:textFill>
            <w14:solidFill>
              <w14:schemeClr w14:val="tx1"/>
            </w14:solidFill>
          </w14:textFill>
        </w:rPr>
        <w:t>监</w:t>
      </w:r>
      <w:r>
        <w:rPr>
          <w:rFonts w:hint="eastAsia"/>
          <w:color w:val="000000" w:themeColor="text1"/>
          <w:kern w:val="0"/>
          <w:highlight w:val="none"/>
          <w14:textFill>
            <w14:solidFill>
              <w14:schemeClr w14:val="tx1"/>
            </w14:solidFill>
          </w14:textFill>
        </w:rPr>
        <w:t>理人向承包人</w:t>
      </w:r>
      <w:r>
        <w:rPr>
          <w:rFonts w:hint="eastAsia" w:ascii="宋体" w:hAnsi="宋体" w:eastAsia="宋体" w:cs="宋体"/>
          <w:color w:val="000000" w:themeColor="text1"/>
          <w:kern w:val="0"/>
          <w:highlight w:val="none"/>
          <w14:textFill>
            <w14:solidFill>
              <w14:schemeClr w14:val="tx1"/>
            </w14:solidFill>
          </w14:textFill>
        </w:rPr>
        <w:t>发</w:t>
      </w:r>
      <w:r>
        <w:rPr>
          <w:rFonts w:hint="eastAsia"/>
          <w:color w:val="000000" w:themeColor="text1"/>
          <w:kern w:val="0"/>
          <w:highlight w:val="none"/>
          <w14:textFill>
            <w14:solidFill>
              <w14:schemeClr w14:val="tx1"/>
            </w14:solidFill>
          </w14:textFill>
        </w:rPr>
        <w:t>出</w:t>
      </w:r>
      <w:r>
        <w:rPr>
          <w:rFonts w:hint="eastAsia" w:ascii="宋体" w:hAnsi="宋体" w:eastAsia="宋体" w:cs="宋体"/>
          <w:color w:val="000000" w:themeColor="text1"/>
          <w:kern w:val="0"/>
          <w:highlight w:val="none"/>
          <w14:textFill>
            <w14:solidFill>
              <w14:schemeClr w14:val="tx1"/>
            </w14:solidFill>
          </w14:textFill>
        </w:rPr>
        <w:t>变</w:t>
      </w:r>
      <w:r>
        <w:rPr>
          <w:rFonts w:hint="eastAsia"/>
          <w:color w:val="000000" w:themeColor="text1"/>
          <w:kern w:val="0"/>
          <w:highlight w:val="none"/>
          <w14:textFill>
            <w14:solidFill>
              <w14:schemeClr w14:val="tx1"/>
            </w14:solidFill>
          </w14:textFill>
        </w:rPr>
        <w:t>更指示。</w:t>
      </w:r>
      <w:r>
        <w:rPr>
          <w:rFonts w:hint="eastAsia" w:ascii="宋体" w:hAnsi="宋体" w:eastAsia="宋体" w:cs="宋体"/>
          <w:color w:val="000000" w:themeColor="text1"/>
          <w:kern w:val="0"/>
          <w:highlight w:val="none"/>
          <w14:textFill>
            <w14:solidFill>
              <w14:schemeClr w14:val="tx1"/>
            </w14:solidFill>
          </w14:textFill>
        </w:rPr>
        <w:t>发</w:t>
      </w:r>
      <w:r>
        <w:rPr>
          <w:rFonts w:hint="eastAsia"/>
          <w:color w:val="000000" w:themeColor="text1"/>
          <w:kern w:val="0"/>
          <w:highlight w:val="none"/>
          <w14:textFill>
            <w14:solidFill>
              <w14:schemeClr w14:val="tx1"/>
            </w14:solidFill>
          </w14:textFill>
        </w:rPr>
        <w:t>包人不同意</w:t>
      </w:r>
      <w:r>
        <w:rPr>
          <w:rFonts w:hint="eastAsia" w:ascii="宋体" w:hAnsi="宋体" w:eastAsia="宋体" w:cs="宋体"/>
          <w:color w:val="000000" w:themeColor="text1"/>
          <w:kern w:val="0"/>
          <w:highlight w:val="none"/>
          <w14:textFill>
            <w14:solidFill>
              <w14:schemeClr w14:val="tx1"/>
            </w14:solidFill>
          </w14:textFill>
        </w:rPr>
        <w:t>变</w:t>
      </w:r>
      <w:r>
        <w:rPr>
          <w:rFonts w:hint="eastAsia"/>
          <w:color w:val="000000" w:themeColor="text1"/>
          <w:kern w:val="0"/>
          <w:highlight w:val="none"/>
          <w14:textFill>
            <w14:solidFill>
              <w14:schemeClr w14:val="tx1"/>
            </w14:solidFill>
          </w14:textFill>
        </w:rPr>
        <w:t>更的，</w:t>
      </w:r>
      <w:r>
        <w:rPr>
          <w:rFonts w:hint="eastAsia" w:ascii="宋体" w:hAnsi="宋体" w:eastAsia="宋体" w:cs="宋体"/>
          <w:color w:val="000000" w:themeColor="text1"/>
          <w:kern w:val="0"/>
          <w:highlight w:val="none"/>
          <w14:textFill>
            <w14:solidFill>
              <w14:schemeClr w14:val="tx1"/>
            </w14:solidFill>
          </w14:textFill>
        </w:rPr>
        <w:t>监</w:t>
      </w:r>
      <w:r>
        <w:rPr>
          <w:rFonts w:hint="eastAsia"/>
          <w:color w:val="000000" w:themeColor="text1"/>
          <w:kern w:val="0"/>
          <w:highlight w:val="none"/>
          <w14:textFill>
            <w14:solidFill>
              <w14:schemeClr w14:val="tx1"/>
            </w14:solidFill>
          </w14:textFill>
        </w:rPr>
        <w:t>理人无</w:t>
      </w:r>
      <w:r>
        <w:rPr>
          <w:rFonts w:hint="eastAsia" w:ascii="宋体" w:hAnsi="宋体" w:eastAsia="宋体" w:cs="宋体"/>
          <w:color w:val="000000" w:themeColor="text1"/>
          <w:kern w:val="0"/>
          <w:highlight w:val="none"/>
          <w14:textFill>
            <w14:solidFill>
              <w14:schemeClr w14:val="tx1"/>
            </w14:solidFill>
          </w14:textFill>
        </w:rPr>
        <w:t>权</w:t>
      </w:r>
      <w:r>
        <w:rPr>
          <w:rFonts w:hint="eastAsia"/>
          <w:color w:val="000000" w:themeColor="text1"/>
          <w:kern w:val="0"/>
          <w:highlight w:val="none"/>
          <w14:textFill>
            <w14:solidFill>
              <w14:schemeClr w14:val="tx1"/>
            </w14:solidFill>
          </w14:textFill>
        </w:rPr>
        <w:t>擅自</w:t>
      </w:r>
      <w:r>
        <w:rPr>
          <w:rFonts w:hint="eastAsia" w:ascii="宋体" w:hAnsi="宋体" w:eastAsia="宋体" w:cs="宋体"/>
          <w:color w:val="000000" w:themeColor="text1"/>
          <w:kern w:val="0"/>
          <w:highlight w:val="none"/>
          <w14:textFill>
            <w14:solidFill>
              <w14:schemeClr w14:val="tx1"/>
            </w14:solidFill>
          </w14:textFill>
        </w:rPr>
        <w:t>发</w:t>
      </w:r>
      <w:r>
        <w:rPr>
          <w:rFonts w:hint="eastAsia"/>
          <w:color w:val="000000" w:themeColor="text1"/>
          <w:kern w:val="0"/>
          <w:highlight w:val="none"/>
          <w14:textFill>
            <w14:solidFill>
              <w14:schemeClr w14:val="tx1"/>
            </w14:solidFill>
          </w14:textFill>
        </w:rPr>
        <w:t>出</w:t>
      </w:r>
      <w:r>
        <w:rPr>
          <w:rFonts w:hint="eastAsia" w:ascii="宋体" w:hAnsi="宋体" w:eastAsia="宋体" w:cs="宋体"/>
          <w:color w:val="000000" w:themeColor="text1"/>
          <w:kern w:val="0"/>
          <w:highlight w:val="none"/>
          <w14:textFill>
            <w14:solidFill>
              <w14:schemeClr w14:val="tx1"/>
            </w14:solidFill>
          </w14:textFill>
        </w:rPr>
        <w:t>变</w:t>
      </w:r>
      <w:r>
        <w:rPr>
          <w:rFonts w:hint="eastAsia"/>
          <w:color w:val="000000" w:themeColor="text1"/>
          <w:kern w:val="0"/>
          <w:highlight w:val="none"/>
          <w14:textFill>
            <w14:solidFill>
              <w14:schemeClr w14:val="tx1"/>
            </w14:solidFill>
          </w14:textFill>
        </w:rPr>
        <w:t>更指示。</w:t>
      </w:r>
    </w:p>
    <w:p>
      <w:pPr>
        <w:pStyle w:val="73"/>
        <w:rPr>
          <w:rFonts w:cs="Times New Roman"/>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 xml:space="preserve">10.3.3 </w:t>
      </w:r>
      <w:r>
        <w:rPr>
          <w:rFonts w:hint="eastAsia" w:ascii="宋体" w:hAnsi="宋体" w:eastAsia="宋体" w:cs="宋体"/>
          <w:color w:val="000000" w:themeColor="text1"/>
          <w:highlight w:val="none"/>
          <w14:textFill>
            <w14:solidFill>
              <w14:schemeClr w14:val="tx1"/>
            </w14:solidFill>
          </w14:textFill>
        </w:rPr>
        <w:t>变</w:t>
      </w:r>
      <w:r>
        <w:rPr>
          <w:rFonts w:hint="eastAsia"/>
          <w:color w:val="000000" w:themeColor="text1"/>
          <w:highlight w:val="none"/>
          <w14:textFill>
            <w14:solidFill>
              <w14:schemeClr w14:val="tx1"/>
            </w14:solidFill>
          </w14:textFill>
        </w:rPr>
        <w:t>更</w:t>
      </w:r>
      <w:r>
        <w:rPr>
          <w:rFonts w:hint="eastAsia" w:ascii="宋体" w:hAnsi="宋体" w:eastAsia="宋体" w:cs="宋体"/>
          <w:color w:val="000000" w:themeColor="text1"/>
          <w:highlight w:val="none"/>
          <w14:textFill>
            <w14:solidFill>
              <w14:schemeClr w14:val="tx1"/>
            </w14:solidFill>
          </w14:textFill>
        </w:rPr>
        <w:t>执</w:t>
      </w:r>
      <w:r>
        <w:rPr>
          <w:rFonts w:hint="eastAsia"/>
          <w:color w:val="000000" w:themeColor="text1"/>
          <w:highlight w:val="none"/>
          <w14:textFill>
            <w14:solidFill>
              <w14:schemeClr w14:val="tx1"/>
            </w14:solidFill>
          </w14:textFill>
        </w:rPr>
        <w:t>行</w:t>
      </w:r>
    </w:p>
    <w:p>
      <w:pPr>
        <w:pStyle w:val="73"/>
        <w:rPr>
          <w:rFonts w:cs="Times New Roman"/>
          <w:color w:val="000000" w:themeColor="text1"/>
          <w:kern w:val="0"/>
          <w:highlight w:val="none"/>
          <w14:textFill>
            <w14:solidFill>
              <w14:schemeClr w14:val="tx1"/>
            </w14:solidFill>
          </w14:textFill>
        </w:rPr>
      </w:pPr>
      <w:r>
        <w:rPr>
          <w:rFonts w:hint="eastAsia"/>
          <w:color w:val="000000" w:themeColor="text1"/>
          <w:kern w:val="0"/>
          <w:highlight w:val="none"/>
          <w14:textFill>
            <w14:solidFill>
              <w14:schemeClr w14:val="tx1"/>
            </w14:solidFill>
          </w14:textFill>
        </w:rPr>
        <w:t>承包人收到</w:t>
      </w:r>
      <w:r>
        <w:rPr>
          <w:rFonts w:hint="eastAsia" w:ascii="宋体" w:hAnsi="宋体" w:eastAsia="宋体" w:cs="宋体"/>
          <w:color w:val="000000" w:themeColor="text1"/>
          <w:kern w:val="0"/>
          <w:highlight w:val="none"/>
          <w14:textFill>
            <w14:solidFill>
              <w14:schemeClr w14:val="tx1"/>
            </w14:solidFill>
          </w14:textFill>
        </w:rPr>
        <w:t>监</w:t>
      </w:r>
      <w:r>
        <w:rPr>
          <w:rFonts w:hint="eastAsia"/>
          <w:color w:val="000000" w:themeColor="text1"/>
          <w:kern w:val="0"/>
          <w:highlight w:val="none"/>
          <w14:textFill>
            <w14:solidFill>
              <w14:schemeClr w14:val="tx1"/>
            </w14:solidFill>
          </w14:textFill>
        </w:rPr>
        <w:t>理人下</w:t>
      </w:r>
      <w:r>
        <w:rPr>
          <w:rFonts w:hint="eastAsia" w:ascii="宋体" w:hAnsi="宋体" w:eastAsia="宋体" w:cs="宋体"/>
          <w:color w:val="000000" w:themeColor="text1"/>
          <w:kern w:val="0"/>
          <w:highlight w:val="none"/>
          <w14:textFill>
            <w14:solidFill>
              <w14:schemeClr w14:val="tx1"/>
            </w14:solidFill>
          </w14:textFill>
        </w:rPr>
        <w:t>达</w:t>
      </w:r>
      <w:r>
        <w:rPr>
          <w:rFonts w:hint="eastAsia"/>
          <w:color w:val="000000" w:themeColor="text1"/>
          <w:kern w:val="0"/>
          <w:highlight w:val="none"/>
          <w14:textFill>
            <w14:solidFill>
              <w14:schemeClr w14:val="tx1"/>
            </w14:solidFill>
          </w14:textFill>
        </w:rPr>
        <w:t>的</w:t>
      </w:r>
      <w:r>
        <w:rPr>
          <w:rFonts w:hint="eastAsia" w:ascii="宋体" w:hAnsi="宋体" w:eastAsia="宋体" w:cs="宋体"/>
          <w:color w:val="000000" w:themeColor="text1"/>
          <w:kern w:val="0"/>
          <w:highlight w:val="none"/>
          <w14:textFill>
            <w14:solidFill>
              <w14:schemeClr w14:val="tx1"/>
            </w14:solidFill>
          </w14:textFill>
        </w:rPr>
        <w:t>变</w:t>
      </w:r>
      <w:r>
        <w:rPr>
          <w:rFonts w:hint="eastAsia"/>
          <w:color w:val="000000" w:themeColor="text1"/>
          <w:kern w:val="0"/>
          <w:highlight w:val="none"/>
          <w14:textFill>
            <w14:solidFill>
              <w14:schemeClr w14:val="tx1"/>
            </w14:solidFill>
          </w14:textFill>
        </w:rPr>
        <w:t>更指示后，</w:t>
      </w:r>
      <w:r>
        <w:rPr>
          <w:rFonts w:hint="eastAsia" w:ascii="宋体" w:hAnsi="宋体" w:eastAsia="宋体" w:cs="宋体"/>
          <w:color w:val="000000" w:themeColor="text1"/>
          <w:kern w:val="0"/>
          <w:highlight w:val="none"/>
          <w14:textFill>
            <w14:solidFill>
              <w14:schemeClr w14:val="tx1"/>
            </w14:solidFill>
          </w14:textFill>
        </w:rPr>
        <w:t>认为</w:t>
      </w:r>
      <w:r>
        <w:rPr>
          <w:rFonts w:hint="eastAsia"/>
          <w:color w:val="000000" w:themeColor="text1"/>
          <w:kern w:val="0"/>
          <w:highlight w:val="none"/>
          <w14:textFill>
            <w14:solidFill>
              <w14:schemeClr w14:val="tx1"/>
            </w14:solidFill>
          </w14:textFill>
        </w:rPr>
        <w:t>不能</w:t>
      </w:r>
      <w:r>
        <w:rPr>
          <w:rFonts w:hint="eastAsia" w:ascii="宋体" w:hAnsi="宋体" w:eastAsia="宋体" w:cs="宋体"/>
          <w:color w:val="000000" w:themeColor="text1"/>
          <w:kern w:val="0"/>
          <w:highlight w:val="none"/>
          <w14:textFill>
            <w14:solidFill>
              <w14:schemeClr w14:val="tx1"/>
            </w14:solidFill>
          </w14:textFill>
        </w:rPr>
        <w:t>执</w:t>
      </w:r>
      <w:r>
        <w:rPr>
          <w:rFonts w:hint="eastAsia"/>
          <w:color w:val="000000" w:themeColor="text1"/>
          <w:kern w:val="0"/>
          <w:highlight w:val="none"/>
          <w14:textFill>
            <w14:solidFill>
              <w14:schemeClr w14:val="tx1"/>
            </w14:solidFill>
          </w14:textFill>
        </w:rPr>
        <w:t>行，</w:t>
      </w:r>
      <w:r>
        <w:rPr>
          <w:rFonts w:hint="eastAsia" w:ascii="宋体" w:hAnsi="宋体" w:eastAsia="宋体" w:cs="宋体"/>
          <w:color w:val="000000" w:themeColor="text1"/>
          <w:kern w:val="0"/>
          <w:highlight w:val="none"/>
          <w14:textFill>
            <w14:solidFill>
              <w14:schemeClr w14:val="tx1"/>
            </w14:solidFill>
          </w14:textFill>
        </w:rPr>
        <w:t>应</w:t>
      </w:r>
      <w:r>
        <w:rPr>
          <w:rFonts w:hint="eastAsia"/>
          <w:color w:val="000000" w:themeColor="text1"/>
          <w:kern w:val="0"/>
          <w:highlight w:val="none"/>
          <w14:textFill>
            <w14:solidFill>
              <w14:schemeClr w14:val="tx1"/>
            </w14:solidFill>
          </w14:textFill>
        </w:rPr>
        <w:t>立即提出不能</w:t>
      </w:r>
      <w:r>
        <w:rPr>
          <w:rFonts w:hint="eastAsia" w:ascii="宋体" w:hAnsi="宋体" w:eastAsia="宋体" w:cs="宋体"/>
          <w:color w:val="000000" w:themeColor="text1"/>
          <w:kern w:val="0"/>
          <w:highlight w:val="none"/>
          <w14:textFill>
            <w14:solidFill>
              <w14:schemeClr w14:val="tx1"/>
            </w14:solidFill>
          </w14:textFill>
        </w:rPr>
        <w:t>执</w:t>
      </w:r>
      <w:r>
        <w:rPr>
          <w:rFonts w:hint="eastAsia"/>
          <w:color w:val="000000" w:themeColor="text1"/>
          <w:kern w:val="0"/>
          <w:highlight w:val="none"/>
          <w14:textFill>
            <w14:solidFill>
              <w14:schemeClr w14:val="tx1"/>
            </w14:solidFill>
          </w14:textFill>
        </w:rPr>
        <w:t>行</w:t>
      </w:r>
      <w:r>
        <w:rPr>
          <w:rFonts w:hint="eastAsia" w:ascii="宋体" w:hAnsi="宋体" w:eastAsia="宋体" w:cs="宋体"/>
          <w:color w:val="000000" w:themeColor="text1"/>
          <w:kern w:val="0"/>
          <w:highlight w:val="none"/>
          <w14:textFill>
            <w14:solidFill>
              <w14:schemeClr w14:val="tx1"/>
            </w14:solidFill>
          </w14:textFill>
        </w:rPr>
        <w:t>该变</w:t>
      </w:r>
      <w:r>
        <w:rPr>
          <w:rFonts w:hint="eastAsia"/>
          <w:color w:val="000000" w:themeColor="text1"/>
          <w:kern w:val="0"/>
          <w:highlight w:val="none"/>
          <w14:textFill>
            <w14:solidFill>
              <w14:schemeClr w14:val="tx1"/>
            </w14:solidFill>
          </w14:textFill>
        </w:rPr>
        <w:t>更指示的理由。承包人</w:t>
      </w:r>
      <w:r>
        <w:rPr>
          <w:rFonts w:hint="eastAsia" w:ascii="宋体" w:hAnsi="宋体" w:eastAsia="宋体" w:cs="宋体"/>
          <w:color w:val="000000" w:themeColor="text1"/>
          <w:kern w:val="0"/>
          <w:highlight w:val="none"/>
          <w14:textFill>
            <w14:solidFill>
              <w14:schemeClr w14:val="tx1"/>
            </w14:solidFill>
          </w14:textFill>
        </w:rPr>
        <w:t>认为</w:t>
      </w:r>
      <w:r>
        <w:rPr>
          <w:rFonts w:hint="eastAsia"/>
          <w:color w:val="000000" w:themeColor="text1"/>
          <w:kern w:val="0"/>
          <w:highlight w:val="none"/>
          <w14:textFill>
            <w14:solidFill>
              <w14:schemeClr w14:val="tx1"/>
            </w14:solidFill>
          </w14:textFill>
        </w:rPr>
        <w:t>可以</w:t>
      </w:r>
      <w:r>
        <w:rPr>
          <w:rFonts w:hint="eastAsia" w:ascii="宋体" w:hAnsi="宋体" w:eastAsia="宋体" w:cs="宋体"/>
          <w:color w:val="000000" w:themeColor="text1"/>
          <w:kern w:val="0"/>
          <w:highlight w:val="none"/>
          <w14:textFill>
            <w14:solidFill>
              <w14:schemeClr w14:val="tx1"/>
            </w14:solidFill>
          </w14:textFill>
        </w:rPr>
        <w:t>执</w:t>
      </w:r>
      <w:r>
        <w:rPr>
          <w:rFonts w:hint="eastAsia"/>
          <w:color w:val="000000" w:themeColor="text1"/>
          <w:kern w:val="0"/>
          <w:highlight w:val="none"/>
          <w14:textFill>
            <w14:solidFill>
              <w14:schemeClr w14:val="tx1"/>
            </w14:solidFill>
          </w14:textFill>
        </w:rPr>
        <w:t>行</w:t>
      </w:r>
      <w:r>
        <w:rPr>
          <w:rFonts w:hint="eastAsia" w:ascii="宋体" w:hAnsi="宋体" w:eastAsia="宋体" w:cs="宋体"/>
          <w:color w:val="000000" w:themeColor="text1"/>
          <w:kern w:val="0"/>
          <w:highlight w:val="none"/>
          <w14:textFill>
            <w14:solidFill>
              <w14:schemeClr w14:val="tx1"/>
            </w14:solidFill>
          </w14:textFill>
        </w:rPr>
        <w:t>变</w:t>
      </w:r>
      <w:r>
        <w:rPr>
          <w:rFonts w:hint="eastAsia"/>
          <w:color w:val="000000" w:themeColor="text1"/>
          <w:kern w:val="0"/>
          <w:highlight w:val="none"/>
          <w14:textFill>
            <w14:solidFill>
              <w14:schemeClr w14:val="tx1"/>
            </w14:solidFill>
          </w14:textFill>
        </w:rPr>
        <w:t>更的，</w:t>
      </w:r>
      <w:r>
        <w:rPr>
          <w:rFonts w:hint="eastAsia" w:ascii="宋体" w:hAnsi="宋体" w:eastAsia="宋体" w:cs="宋体"/>
          <w:color w:val="000000" w:themeColor="text1"/>
          <w:kern w:val="0"/>
          <w:highlight w:val="none"/>
          <w14:textFill>
            <w14:solidFill>
              <w14:schemeClr w14:val="tx1"/>
            </w14:solidFill>
          </w14:textFill>
        </w:rPr>
        <w:t>应当书</w:t>
      </w:r>
      <w:r>
        <w:rPr>
          <w:rFonts w:hint="eastAsia"/>
          <w:color w:val="000000" w:themeColor="text1"/>
          <w:kern w:val="0"/>
          <w:highlight w:val="none"/>
          <w14:textFill>
            <w14:solidFill>
              <w14:schemeClr w14:val="tx1"/>
            </w14:solidFill>
          </w14:textFill>
        </w:rPr>
        <w:t>面</w:t>
      </w:r>
      <w:r>
        <w:rPr>
          <w:rFonts w:hint="eastAsia" w:ascii="宋体" w:hAnsi="宋体" w:eastAsia="宋体" w:cs="宋体"/>
          <w:color w:val="000000" w:themeColor="text1"/>
          <w:kern w:val="0"/>
          <w:highlight w:val="none"/>
          <w14:textFill>
            <w14:solidFill>
              <w14:schemeClr w14:val="tx1"/>
            </w14:solidFill>
          </w14:textFill>
        </w:rPr>
        <w:t>说</w:t>
      </w:r>
      <w:r>
        <w:rPr>
          <w:rFonts w:hint="eastAsia"/>
          <w:color w:val="000000" w:themeColor="text1"/>
          <w:kern w:val="0"/>
          <w:highlight w:val="none"/>
          <w14:textFill>
            <w14:solidFill>
              <w14:schemeClr w14:val="tx1"/>
            </w14:solidFill>
          </w14:textFill>
        </w:rPr>
        <w:t>明</w:t>
      </w:r>
      <w:r>
        <w:rPr>
          <w:rFonts w:hint="eastAsia" w:ascii="宋体" w:hAnsi="宋体" w:eastAsia="宋体" w:cs="宋体"/>
          <w:color w:val="000000" w:themeColor="text1"/>
          <w:kern w:val="0"/>
          <w:highlight w:val="none"/>
          <w14:textFill>
            <w14:solidFill>
              <w14:schemeClr w14:val="tx1"/>
            </w14:solidFill>
          </w14:textFill>
        </w:rPr>
        <w:t>实</w:t>
      </w:r>
      <w:r>
        <w:rPr>
          <w:rFonts w:hint="eastAsia"/>
          <w:color w:val="000000" w:themeColor="text1"/>
          <w:kern w:val="0"/>
          <w:highlight w:val="none"/>
          <w14:textFill>
            <w14:solidFill>
              <w14:schemeClr w14:val="tx1"/>
            </w14:solidFill>
          </w14:textFill>
        </w:rPr>
        <w:t>施</w:t>
      </w:r>
      <w:r>
        <w:rPr>
          <w:rFonts w:hint="eastAsia" w:ascii="宋体" w:hAnsi="宋体" w:eastAsia="宋体" w:cs="宋体"/>
          <w:color w:val="000000" w:themeColor="text1"/>
          <w:kern w:val="0"/>
          <w:highlight w:val="none"/>
          <w14:textFill>
            <w14:solidFill>
              <w14:schemeClr w14:val="tx1"/>
            </w14:solidFill>
          </w14:textFill>
        </w:rPr>
        <w:t>该变</w:t>
      </w:r>
      <w:r>
        <w:rPr>
          <w:rFonts w:hint="eastAsia"/>
          <w:color w:val="000000" w:themeColor="text1"/>
          <w:kern w:val="0"/>
          <w:highlight w:val="none"/>
          <w14:textFill>
            <w14:solidFill>
              <w14:schemeClr w14:val="tx1"/>
            </w14:solidFill>
          </w14:textFill>
        </w:rPr>
        <w:t>更指示</w:t>
      </w:r>
      <w:r>
        <w:rPr>
          <w:rFonts w:hint="eastAsia" w:ascii="宋体" w:hAnsi="宋体" w:eastAsia="宋体" w:cs="宋体"/>
          <w:color w:val="000000" w:themeColor="text1"/>
          <w:kern w:val="0"/>
          <w:highlight w:val="none"/>
          <w14:textFill>
            <w14:solidFill>
              <w14:schemeClr w14:val="tx1"/>
            </w14:solidFill>
          </w14:textFill>
        </w:rPr>
        <w:t>对</w:t>
      </w:r>
      <w:r>
        <w:rPr>
          <w:rFonts w:hint="eastAsia"/>
          <w:color w:val="000000" w:themeColor="text1"/>
          <w:kern w:val="0"/>
          <w:highlight w:val="none"/>
          <w14:textFill>
            <w14:solidFill>
              <w14:schemeClr w14:val="tx1"/>
            </w14:solidFill>
          </w14:textFill>
        </w:rPr>
        <w:t>合同价格和工期的影</w:t>
      </w:r>
      <w:r>
        <w:rPr>
          <w:rFonts w:hint="eastAsia" w:ascii="宋体" w:hAnsi="宋体" w:eastAsia="宋体" w:cs="宋体"/>
          <w:color w:val="000000" w:themeColor="text1"/>
          <w:kern w:val="0"/>
          <w:highlight w:val="none"/>
          <w14:textFill>
            <w14:solidFill>
              <w14:schemeClr w14:val="tx1"/>
            </w14:solidFill>
          </w14:textFill>
        </w:rPr>
        <w:t>响</w:t>
      </w:r>
      <w:r>
        <w:rPr>
          <w:rFonts w:hint="eastAsia"/>
          <w:color w:val="000000" w:themeColor="text1"/>
          <w:kern w:val="0"/>
          <w:highlight w:val="none"/>
          <w14:textFill>
            <w14:solidFill>
              <w14:schemeClr w14:val="tx1"/>
            </w14:solidFill>
          </w14:textFill>
        </w:rPr>
        <w:t>，且合同</w:t>
      </w:r>
      <w:r>
        <w:rPr>
          <w:rFonts w:hint="eastAsia" w:ascii="宋体" w:hAnsi="宋体" w:eastAsia="宋体" w:cs="宋体"/>
          <w:color w:val="000000" w:themeColor="text1"/>
          <w:kern w:val="0"/>
          <w:highlight w:val="none"/>
          <w14:textFill>
            <w14:solidFill>
              <w14:schemeClr w14:val="tx1"/>
            </w14:solidFill>
          </w14:textFill>
        </w:rPr>
        <w:t>当</w:t>
      </w:r>
      <w:r>
        <w:rPr>
          <w:rFonts w:hint="eastAsia"/>
          <w:color w:val="000000" w:themeColor="text1"/>
          <w:kern w:val="0"/>
          <w:highlight w:val="none"/>
          <w14:textFill>
            <w14:solidFill>
              <w14:schemeClr w14:val="tx1"/>
            </w14:solidFill>
          </w14:textFill>
        </w:rPr>
        <w:t>事人</w:t>
      </w:r>
      <w:r>
        <w:rPr>
          <w:rFonts w:hint="eastAsia" w:ascii="宋体" w:hAnsi="宋体" w:eastAsia="宋体" w:cs="宋体"/>
          <w:color w:val="000000" w:themeColor="text1"/>
          <w:kern w:val="0"/>
          <w:highlight w:val="none"/>
          <w14:textFill>
            <w14:solidFill>
              <w14:schemeClr w14:val="tx1"/>
            </w14:solidFill>
          </w14:textFill>
        </w:rPr>
        <w:t>应当</w:t>
      </w:r>
      <w:r>
        <w:rPr>
          <w:rFonts w:hint="eastAsia"/>
          <w:color w:val="000000" w:themeColor="text1"/>
          <w:kern w:val="0"/>
          <w:highlight w:val="none"/>
          <w14:textFill>
            <w14:solidFill>
              <w14:schemeClr w14:val="tx1"/>
            </w14:solidFill>
          </w14:textFill>
        </w:rPr>
        <w:t>按照第</w:t>
      </w:r>
      <w:r>
        <w:rPr>
          <w:color w:val="000000" w:themeColor="text1"/>
          <w:kern w:val="0"/>
          <w:highlight w:val="none"/>
          <w14:textFill>
            <w14:solidFill>
              <w14:schemeClr w14:val="tx1"/>
            </w14:solidFill>
          </w14:textFill>
        </w:rPr>
        <w:t>10.4</w:t>
      </w:r>
      <w:r>
        <w:rPr>
          <w:rFonts w:hint="eastAsia"/>
          <w:color w:val="000000" w:themeColor="text1"/>
          <w:kern w:val="0"/>
          <w:highlight w:val="none"/>
          <w14:textFill>
            <w14:solidFill>
              <w14:schemeClr w14:val="tx1"/>
            </w14:solidFill>
          </w14:textFill>
        </w:rPr>
        <w:t>款〔</w:t>
      </w:r>
      <w:r>
        <w:rPr>
          <w:rFonts w:hint="eastAsia" w:ascii="宋体" w:hAnsi="宋体" w:eastAsia="宋体" w:cs="宋体"/>
          <w:color w:val="000000" w:themeColor="text1"/>
          <w:kern w:val="0"/>
          <w:highlight w:val="none"/>
          <w14:textFill>
            <w14:solidFill>
              <w14:schemeClr w14:val="tx1"/>
            </w14:solidFill>
          </w14:textFill>
        </w:rPr>
        <w:t>变</w:t>
      </w:r>
      <w:r>
        <w:rPr>
          <w:rFonts w:hint="eastAsia"/>
          <w:color w:val="000000" w:themeColor="text1"/>
          <w:kern w:val="0"/>
          <w:highlight w:val="none"/>
          <w14:textFill>
            <w14:solidFill>
              <w14:schemeClr w14:val="tx1"/>
            </w14:solidFill>
          </w14:textFill>
        </w:rPr>
        <w:t>更估价〕</w:t>
      </w:r>
      <w:r>
        <w:rPr>
          <w:rFonts w:hint="eastAsia" w:ascii="宋体" w:hAnsi="宋体" w:eastAsia="宋体" w:cs="宋体"/>
          <w:color w:val="000000" w:themeColor="text1"/>
          <w:kern w:val="0"/>
          <w:highlight w:val="none"/>
          <w14:textFill>
            <w14:solidFill>
              <w14:schemeClr w14:val="tx1"/>
            </w14:solidFill>
          </w14:textFill>
        </w:rPr>
        <w:t>约</w:t>
      </w:r>
      <w:r>
        <w:rPr>
          <w:rFonts w:hint="eastAsia"/>
          <w:color w:val="000000" w:themeColor="text1"/>
          <w:kern w:val="0"/>
          <w:highlight w:val="none"/>
          <w14:textFill>
            <w14:solidFill>
              <w14:schemeClr w14:val="tx1"/>
            </w14:solidFill>
          </w14:textFill>
        </w:rPr>
        <w:t>定确定</w:t>
      </w:r>
      <w:r>
        <w:rPr>
          <w:rFonts w:hint="eastAsia" w:ascii="宋体" w:hAnsi="宋体" w:eastAsia="宋体" w:cs="宋体"/>
          <w:color w:val="000000" w:themeColor="text1"/>
          <w:kern w:val="0"/>
          <w:highlight w:val="none"/>
          <w14:textFill>
            <w14:solidFill>
              <w14:schemeClr w14:val="tx1"/>
            </w14:solidFill>
          </w14:textFill>
        </w:rPr>
        <w:t>变</w:t>
      </w:r>
      <w:r>
        <w:rPr>
          <w:rFonts w:hint="eastAsia"/>
          <w:color w:val="000000" w:themeColor="text1"/>
          <w:kern w:val="0"/>
          <w:highlight w:val="none"/>
          <w14:textFill>
            <w14:solidFill>
              <w14:schemeClr w14:val="tx1"/>
            </w14:solidFill>
          </w14:textFill>
        </w:rPr>
        <w:t>更估价。</w:t>
      </w:r>
    </w:p>
    <w:p>
      <w:pPr>
        <w:pStyle w:val="72"/>
        <w:outlineLvl w:val="9"/>
        <w:rPr>
          <w:rFonts w:cs="Times New Roman"/>
          <w:color w:val="000000" w:themeColor="text1"/>
          <w:highlight w:val="none"/>
          <w14:textFill>
            <w14:solidFill>
              <w14:schemeClr w14:val="tx1"/>
            </w14:solidFill>
          </w14:textFill>
        </w:rPr>
      </w:pPr>
      <w:bookmarkStart w:id="755" w:name="_Toc485213251"/>
      <w:bookmarkStart w:id="756" w:name="_Toc406522140"/>
      <w:bookmarkStart w:id="757" w:name="_Toc418752162"/>
      <w:bookmarkStart w:id="758" w:name="_Toc29928"/>
      <w:bookmarkStart w:id="759" w:name="_Toc351203571"/>
      <w:bookmarkStart w:id="760" w:name="_Toc418751716"/>
      <w:r>
        <w:rPr>
          <w:color w:val="000000" w:themeColor="text1"/>
          <w:highlight w:val="none"/>
          <w14:textFill>
            <w14:solidFill>
              <w14:schemeClr w14:val="tx1"/>
            </w14:solidFill>
          </w14:textFill>
        </w:rPr>
        <w:t>1</w:t>
      </w:r>
      <w:bookmarkStart w:id="761" w:name="_Toc296503087"/>
      <w:bookmarkStart w:id="762" w:name="_Toc337558791"/>
      <w:bookmarkStart w:id="763" w:name="_Toc296346588"/>
      <w:r>
        <w:rPr>
          <w:color w:val="000000" w:themeColor="text1"/>
          <w:highlight w:val="none"/>
          <w14:textFill>
            <w14:solidFill>
              <w14:schemeClr w14:val="tx1"/>
            </w14:solidFill>
          </w14:textFill>
        </w:rPr>
        <w:t>0.4</w:t>
      </w:r>
      <w:r>
        <w:rPr>
          <w:rFonts w:hint="eastAsia" w:ascii="宋体" w:hAnsi="宋体" w:eastAsia="宋体" w:cs="宋体"/>
          <w:color w:val="000000" w:themeColor="text1"/>
          <w:highlight w:val="none"/>
          <w14:textFill>
            <w14:solidFill>
              <w14:schemeClr w14:val="tx1"/>
            </w14:solidFill>
          </w14:textFill>
        </w:rPr>
        <w:t>变</w:t>
      </w:r>
      <w:r>
        <w:rPr>
          <w:rFonts w:hint="eastAsia"/>
          <w:color w:val="000000" w:themeColor="text1"/>
          <w:highlight w:val="none"/>
          <w14:textFill>
            <w14:solidFill>
              <w14:schemeClr w14:val="tx1"/>
            </w14:solidFill>
          </w14:textFill>
        </w:rPr>
        <w:t>更估价</w:t>
      </w:r>
      <w:bookmarkEnd w:id="755"/>
      <w:bookmarkEnd w:id="756"/>
      <w:bookmarkEnd w:id="757"/>
      <w:bookmarkEnd w:id="758"/>
      <w:bookmarkEnd w:id="759"/>
      <w:bookmarkEnd w:id="760"/>
    </w:p>
    <w:bookmarkEnd w:id="761"/>
    <w:bookmarkEnd w:id="762"/>
    <w:bookmarkEnd w:id="763"/>
    <w:p>
      <w:pPr>
        <w:pStyle w:val="73"/>
        <w:rPr>
          <w:rFonts w:cs="Times New Roman"/>
          <w:color w:val="000000" w:themeColor="text1"/>
          <w:kern w:val="0"/>
          <w:highlight w:val="none"/>
          <w14:textFill>
            <w14:solidFill>
              <w14:schemeClr w14:val="tx1"/>
            </w14:solidFill>
          </w14:textFill>
        </w:rPr>
      </w:pPr>
      <w:r>
        <w:rPr>
          <w:color w:val="000000" w:themeColor="text1"/>
          <w:kern w:val="0"/>
          <w:highlight w:val="none"/>
          <w14:textFill>
            <w14:solidFill>
              <w14:schemeClr w14:val="tx1"/>
            </w14:solidFill>
          </w14:textFill>
        </w:rPr>
        <w:t xml:space="preserve">10.4.1 </w:t>
      </w:r>
      <w:r>
        <w:rPr>
          <w:rFonts w:hint="eastAsia" w:ascii="宋体" w:hAnsi="宋体" w:eastAsia="宋体" w:cs="宋体"/>
          <w:color w:val="000000" w:themeColor="text1"/>
          <w:kern w:val="0"/>
          <w:highlight w:val="none"/>
          <w14:textFill>
            <w14:solidFill>
              <w14:schemeClr w14:val="tx1"/>
            </w14:solidFill>
          </w14:textFill>
        </w:rPr>
        <w:t>变</w:t>
      </w:r>
      <w:r>
        <w:rPr>
          <w:rFonts w:hint="eastAsia"/>
          <w:color w:val="000000" w:themeColor="text1"/>
          <w:kern w:val="0"/>
          <w:highlight w:val="none"/>
          <w14:textFill>
            <w14:solidFill>
              <w14:schemeClr w14:val="tx1"/>
            </w14:solidFill>
          </w14:textFill>
        </w:rPr>
        <w:t>更估价原</w:t>
      </w:r>
      <w:r>
        <w:rPr>
          <w:rFonts w:hint="eastAsia" w:ascii="宋体" w:hAnsi="宋体" w:eastAsia="宋体" w:cs="宋体"/>
          <w:color w:val="000000" w:themeColor="text1"/>
          <w:kern w:val="0"/>
          <w:highlight w:val="none"/>
          <w14:textFill>
            <w14:solidFill>
              <w14:schemeClr w14:val="tx1"/>
            </w14:solidFill>
          </w14:textFill>
        </w:rPr>
        <w:t>则</w:t>
      </w:r>
    </w:p>
    <w:p>
      <w:pPr>
        <w:pStyle w:val="73"/>
        <w:rPr>
          <w:rFonts w:cs="Times New Roman"/>
          <w:color w:val="000000" w:themeColor="text1"/>
          <w:kern w:val="0"/>
          <w:highlight w:val="none"/>
          <w14:textFill>
            <w14:solidFill>
              <w14:schemeClr w14:val="tx1"/>
            </w14:solidFill>
          </w14:textFill>
        </w:rPr>
      </w:pPr>
      <w:r>
        <w:rPr>
          <w:rFonts w:hint="eastAsia"/>
          <w:color w:val="000000" w:themeColor="text1"/>
          <w:kern w:val="0"/>
          <w:highlight w:val="none"/>
          <w14:textFill>
            <w14:solidFill>
              <w14:schemeClr w14:val="tx1"/>
            </w14:solidFill>
          </w14:textFill>
        </w:rPr>
        <w:t>除</w:t>
      </w:r>
      <w:r>
        <w:rPr>
          <w:rFonts w:hint="eastAsia" w:ascii="宋体" w:hAnsi="宋体" w:eastAsia="宋体" w:cs="宋体"/>
          <w:color w:val="000000" w:themeColor="text1"/>
          <w:kern w:val="0"/>
          <w:highlight w:val="none"/>
          <w14:textFill>
            <w14:solidFill>
              <w14:schemeClr w14:val="tx1"/>
            </w14:solidFill>
          </w14:textFill>
        </w:rPr>
        <w:t>专</w:t>
      </w:r>
      <w:r>
        <w:rPr>
          <w:rFonts w:hint="eastAsia"/>
          <w:color w:val="000000" w:themeColor="text1"/>
          <w:kern w:val="0"/>
          <w:highlight w:val="none"/>
          <w14:textFill>
            <w14:solidFill>
              <w14:schemeClr w14:val="tx1"/>
            </w14:solidFill>
          </w14:textFill>
        </w:rPr>
        <w:t>用合同</w:t>
      </w:r>
      <w:r>
        <w:rPr>
          <w:rFonts w:hint="eastAsia" w:ascii="宋体" w:hAnsi="宋体" w:eastAsia="宋体" w:cs="宋体"/>
          <w:color w:val="000000" w:themeColor="text1"/>
          <w:kern w:val="0"/>
          <w:highlight w:val="none"/>
          <w14:textFill>
            <w14:solidFill>
              <w14:schemeClr w14:val="tx1"/>
            </w14:solidFill>
          </w14:textFill>
        </w:rPr>
        <w:t>条</w:t>
      </w:r>
      <w:r>
        <w:rPr>
          <w:rFonts w:hint="eastAsia"/>
          <w:color w:val="000000" w:themeColor="text1"/>
          <w:kern w:val="0"/>
          <w:highlight w:val="none"/>
          <w14:textFill>
            <w14:solidFill>
              <w14:schemeClr w14:val="tx1"/>
            </w14:solidFill>
          </w14:textFill>
        </w:rPr>
        <w:t>款另有</w:t>
      </w:r>
      <w:r>
        <w:rPr>
          <w:rFonts w:hint="eastAsia" w:ascii="宋体" w:hAnsi="宋体" w:eastAsia="宋体" w:cs="宋体"/>
          <w:color w:val="000000" w:themeColor="text1"/>
          <w:kern w:val="0"/>
          <w:highlight w:val="none"/>
          <w14:textFill>
            <w14:solidFill>
              <w14:schemeClr w14:val="tx1"/>
            </w14:solidFill>
          </w14:textFill>
        </w:rPr>
        <w:t>约</w:t>
      </w:r>
      <w:r>
        <w:rPr>
          <w:rFonts w:hint="eastAsia"/>
          <w:color w:val="000000" w:themeColor="text1"/>
          <w:kern w:val="0"/>
          <w:highlight w:val="none"/>
          <w14:textFill>
            <w14:solidFill>
              <w14:schemeClr w14:val="tx1"/>
            </w14:solidFill>
          </w14:textFill>
        </w:rPr>
        <w:t>定外，</w:t>
      </w:r>
      <w:r>
        <w:rPr>
          <w:rFonts w:hint="eastAsia" w:ascii="宋体" w:hAnsi="宋体" w:eastAsia="宋体" w:cs="宋体"/>
          <w:color w:val="000000" w:themeColor="text1"/>
          <w:kern w:val="0"/>
          <w:highlight w:val="none"/>
          <w14:textFill>
            <w14:solidFill>
              <w14:schemeClr w14:val="tx1"/>
            </w14:solidFill>
          </w14:textFill>
        </w:rPr>
        <w:t>变</w:t>
      </w:r>
      <w:r>
        <w:rPr>
          <w:rFonts w:hint="eastAsia"/>
          <w:color w:val="000000" w:themeColor="text1"/>
          <w:kern w:val="0"/>
          <w:highlight w:val="none"/>
          <w14:textFill>
            <w14:solidFill>
              <w14:schemeClr w14:val="tx1"/>
            </w14:solidFill>
          </w14:textFill>
        </w:rPr>
        <w:t>更估价按照本款</w:t>
      </w:r>
      <w:r>
        <w:rPr>
          <w:rFonts w:hint="eastAsia" w:ascii="宋体" w:hAnsi="宋体" w:eastAsia="宋体" w:cs="宋体"/>
          <w:color w:val="000000" w:themeColor="text1"/>
          <w:kern w:val="0"/>
          <w:highlight w:val="none"/>
          <w14:textFill>
            <w14:solidFill>
              <w14:schemeClr w14:val="tx1"/>
            </w14:solidFill>
          </w14:textFill>
        </w:rPr>
        <w:t>约</w:t>
      </w:r>
      <w:r>
        <w:rPr>
          <w:rFonts w:hint="eastAsia"/>
          <w:color w:val="000000" w:themeColor="text1"/>
          <w:kern w:val="0"/>
          <w:highlight w:val="none"/>
          <w14:textFill>
            <w14:solidFill>
              <w14:schemeClr w14:val="tx1"/>
            </w14:solidFill>
          </w14:textFill>
        </w:rPr>
        <w:t>定</w:t>
      </w:r>
      <w:r>
        <w:rPr>
          <w:rFonts w:hint="eastAsia" w:ascii="宋体" w:hAnsi="宋体" w:eastAsia="宋体" w:cs="宋体"/>
          <w:color w:val="000000" w:themeColor="text1"/>
          <w:kern w:val="0"/>
          <w:highlight w:val="none"/>
          <w14:textFill>
            <w14:solidFill>
              <w14:schemeClr w14:val="tx1"/>
            </w14:solidFill>
          </w14:textFill>
        </w:rPr>
        <w:t>处</w:t>
      </w:r>
      <w:r>
        <w:rPr>
          <w:rFonts w:hint="eastAsia"/>
          <w:color w:val="000000" w:themeColor="text1"/>
          <w:kern w:val="0"/>
          <w:highlight w:val="none"/>
          <w14:textFill>
            <w14:solidFill>
              <w14:schemeClr w14:val="tx1"/>
            </w14:solidFill>
          </w14:textFill>
        </w:rPr>
        <w:t>理：</w:t>
      </w:r>
    </w:p>
    <w:p>
      <w:pPr>
        <w:pStyle w:val="73"/>
        <w:rPr>
          <w:rFonts w:cs="Times New Roman"/>
          <w:color w:val="000000" w:themeColor="text1"/>
          <w:kern w:val="0"/>
          <w:highlight w:val="none"/>
          <w14:textFill>
            <w14:solidFill>
              <w14:schemeClr w14:val="tx1"/>
            </w14:solidFill>
          </w14:textFill>
        </w:rPr>
      </w:pPr>
      <w:r>
        <w:rPr>
          <w:rFonts w:hint="eastAsia"/>
          <w:color w:val="000000" w:themeColor="text1"/>
          <w:kern w:val="0"/>
          <w:highlight w:val="none"/>
          <w14:textFill>
            <w14:solidFill>
              <w14:schemeClr w14:val="tx1"/>
            </w14:solidFill>
          </w14:textFill>
        </w:rPr>
        <w:t>（</w:t>
      </w:r>
      <w:r>
        <w:rPr>
          <w:color w:val="000000" w:themeColor="text1"/>
          <w:kern w:val="0"/>
          <w:highlight w:val="none"/>
          <w14:textFill>
            <w14:solidFill>
              <w14:schemeClr w14:val="tx1"/>
            </w14:solidFill>
          </w14:textFill>
        </w:rPr>
        <w:t>1</w:t>
      </w:r>
      <w:r>
        <w:rPr>
          <w:rFonts w:hint="eastAsia"/>
          <w:color w:val="000000" w:themeColor="text1"/>
          <w:kern w:val="0"/>
          <w:highlight w:val="none"/>
          <w14:textFill>
            <w14:solidFill>
              <w14:schemeClr w14:val="tx1"/>
            </w14:solidFill>
          </w14:textFill>
        </w:rPr>
        <w:t>）已</w:t>
      </w:r>
      <w:r>
        <w:rPr>
          <w:rFonts w:hint="eastAsia" w:ascii="宋体" w:hAnsi="宋体" w:eastAsia="宋体" w:cs="宋体"/>
          <w:color w:val="000000" w:themeColor="text1"/>
          <w:kern w:val="0"/>
          <w:highlight w:val="none"/>
          <w14:textFill>
            <w14:solidFill>
              <w14:schemeClr w14:val="tx1"/>
            </w14:solidFill>
          </w14:textFill>
        </w:rPr>
        <w:t>标</w:t>
      </w:r>
      <w:r>
        <w:rPr>
          <w:rFonts w:hint="eastAsia"/>
          <w:color w:val="000000" w:themeColor="text1"/>
          <w:kern w:val="0"/>
          <w:highlight w:val="none"/>
          <w14:textFill>
            <w14:solidFill>
              <w14:schemeClr w14:val="tx1"/>
            </w14:solidFill>
          </w14:textFill>
        </w:rPr>
        <w:t>价工程量</w:t>
      </w:r>
      <w:r>
        <w:rPr>
          <w:rFonts w:hint="eastAsia" w:ascii="宋体" w:hAnsi="宋体" w:eastAsia="宋体" w:cs="宋体"/>
          <w:color w:val="000000" w:themeColor="text1"/>
          <w:kern w:val="0"/>
          <w:highlight w:val="none"/>
          <w14:textFill>
            <w14:solidFill>
              <w14:schemeClr w14:val="tx1"/>
            </w14:solidFill>
          </w14:textFill>
        </w:rPr>
        <w:t>清单</w:t>
      </w:r>
      <w:r>
        <w:rPr>
          <w:rFonts w:hint="eastAsia"/>
          <w:color w:val="000000" w:themeColor="text1"/>
          <w:kern w:val="0"/>
          <w:highlight w:val="none"/>
          <w14:textFill>
            <w14:solidFill>
              <w14:schemeClr w14:val="tx1"/>
            </w14:solidFill>
          </w14:textFill>
        </w:rPr>
        <w:t>或</w:t>
      </w:r>
      <w:r>
        <w:rPr>
          <w:rFonts w:hint="eastAsia" w:ascii="宋体" w:hAnsi="宋体" w:eastAsia="宋体" w:cs="宋体"/>
          <w:color w:val="000000" w:themeColor="text1"/>
          <w:kern w:val="0"/>
          <w:highlight w:val="none"/>
          <w14:textFill>
            <w14:solidFill>
              <w14:schemeClr w14:val="tx1"/>
            </w14:solidFill>
          </w14:textFill>
        </w:rPr>
        <w:t>预</w:t>
      </w:r>
      <w:r>
        <w:rPr>
          <w:rFonts w:hint="eastAsia"/>
          <w:color w:val="000000" w:themeColor="text1"/>
          <w:kern w:val="0"/>
          <w:highlight w:val="none"/>
          <w14:textFill>
            <w14:solidFill>
              <w14:schemeClr w14:val="tx1"/>
            </w14:solidFill>
          </w14:textFill>
        </w:rPr>
        <w:t>算</w:t>
      </w:r>
      <w:r>
        <w:rPr>
          <w:rFonts w:hint="eastAsia" w:ascii="宋体" w:hAnsi="宋体" w:eastAsia="宋体" w:cs="宋体"/>
          <w:color w:val="000000" w:themeColor="text1"/>
          <w:kern w:val="0"/>
          <w:highlight w:val="none"/>
          <w14:textFill>
            <w14:solidFill>
              <w14:schemeClr w14:val="tx1"/>
            </w14:solidFill>
          </w14:textFill>
        </w:rPr>
        <w:t>书</w:t>
      </w:r>
      <w:r>
        <w:rPr>
          <w:rFonts w:hint="eastAsia"/>
          <w:color w:val="000000" w:themeColor="text1"/>
          <w:kern w:val="0"/>
          <w:highlight w:val="none"/>
          <w14:textFill>
            <w14:solidFill>
              <w14:schemeClr w14:val="tx1"/>
            </w14:solidFill>
          </w14:textFill>
        </w:rPr>
        <w:t>有相同</w:t>
      </w:r>
      <w:r>
        <w:rPr>
          <w:rFonts w:hint="eastAsia" w:ascii="宋体" w:hAnsi="宋体" w:eastAsia="宋体" w:cs="宋体"/>
          <w:color w:val="000000" w:themeColor="text1"/>
          <w:kern w:val="0"/>
          <w:highlight w:val="none"/>
          <w14:textFill>
            <w14:solidFill>
              <w14:schemeClr w14:val="tx1"/>
            </w14:solidFill>
          </w14:textFill>
        </w:rPr>
        <w:t>项</w:t>
      </w:r>
      <w:r>
        <w:rPr>
          <w:rFonts w:hint="eastAsia"/>
          <w:color w:val="000000" w:themeColor="text1"/>
          <w:kern w:val="0"/>
          <w:highlight w:val="none"/>
          <w14:textFill>
            <w14:solidFill>
              <w14:schemeClr w14:val="tx1"/>
            </w14:solidFill>
          </w14:textFill>
        </w:rPr>
        <w:t>目的，按照相同</w:t>
      </w:r>
      <w:r>
        <w:rPr>
          <w:rFonts w:hint="eastAsia" w:ascii="宋体" w:hAnsi="宋体" w:eastAsia="宋体" w:cs="宋体"/>
          <w:color w:val="000000" w:themeColor="text1"/>
          <w:kern w:val="0"/>
          <w:highlight w:val="none"/>
          <w14:textFill>
            <w14:solidFill>
              <w14:schemeClr w14:val="tx1"/>
            </w14:solidFill>
          </w14:textFill>
        </w:rPr>
        <w:t>项</w:t>
      </w:r>
      <w:r>
        <w:rPr>
          <w:rFonts w:hint="eastAsia"/>
          <w:color w:val="000000" w:themeColor="text1"/>
          <w:kern w:val="0"/>
          <w:highlight w:val="none"/>
          <w14:textFill>
            <w14:solidFill>
              <w14:schemeClr w14:val="tx1"/>
            </w14:solidFill>
          </w14:textFill>
        </w:rPr>
        <w:t>目</w:t>
      </w:r>
      <w:r>
        <w:rPr>
          <w:rFonts w:hint="eastAsia" w:ascii="宋体" w:hAnsi="宋体" w:eastAsia="宋体" w:cs="宋体"/>
          <w:color w:val="000000" w:themeColor="text1"/>
          <w:kern w:val="0"/>
          <w:highlight w:val="none"/>
          <w14:textFill>
            <w14:solidFill>
              <w14:schemeClr w14:val="tx1"/>
            </w14:solidFill>
          </w14:textFill>
        </w:rPr>
        <w:t>单</w:t>
      </w:r>
      <w:r>
        <w:rPr>
          <w:rFonts w:hint="eastAsia"/>
          <w:color w:val="000000" w:themeColor="text1"/>
          <w:kern w:val="0"/>
          <w:highlight w:val="none"/>
          <w14:textFill>
            <w14:solidFill>
              <w14:schemeClr w14:val="tx1"/>
            </w14:solidFill>
          </w14:textFill>
        </w:rPr>
        <w:t>价</w:t>
      </w:r>
      <w:r>
        <w:rPr>
          <w:rFonts w:hint="eastAsia" w:ascii="宋体" w:hAnsi="宋体" w:eastAsia="宋体" w:cs="宋体"/>
          <w:color w:val="000000" w:themeColor="text1"/>
          <w:kern w:val="0"/>
          <w:highlight w:val="none"/>
          <w14:textFill>
            <w14:solidFill>
              <w14:schemeClr w14:val="tx1"/>
            </w14:solidFill>
          </w14:textFill>
        </w:rPr>
        <w:t>认</w:t>
      </w:r>
      <w:r>
        <w:rPr>
          <w:rFonts w:hint="eastAsia"/>
          <w:color w:val="000000" w:themeColor="text1"/>
          <w:kern w:val="0"/>
          <w:highlight w:val="none"/>
          <w14:textFill>
            <w14:solidFill>
              <w14:schemeClr w14:val="tx1"/>
            </w14:solidFill>
          </w14:textFill>
        </w:rPr>
        <w:t>定；</w:t>
      </w:r>
    </w:p>
    <w:p>
      <w:pPr>
        <w:pStyle w:val="73"/>
        <w:rPr>
          <w:rFonts w:cs="Times New Roman"/>
          <w:color w:val="000000" w:themeColor="text1"/>
          <w:kern w:val="0"/>
          <w:highlight w:val="none"/>
          <w14:textFill>
            <w14:solidFill>
              <w14:schemeClr w14:val="tx1"/>
            </w14:solidFill>
          </w14:textFill>
        </w:rPr>
      </w:pPr>
      <w:r>
        <w:rPr>
          <w:rFonts w:hint="eastAsia"/>
          <w:color w:val="000000" w:themeColor="text1"/>
          <w:kern w:val="0"/>
          <w:highlight w:val="none"/>
          <w14:textFill>
            <w14:solidFill>
              <w14:schemeClr w14:val="tx1"/>
            </w14:solidFill>
          </w14:textFill>
        </w:rPr>
        <w:t>（</w:t>
      </w:r>
      <w:r>
        <w:rPr>
          <w:color w:val="000000" w:themeColor="text1"/>
          <w:kern w:val="0"/>
          <w:highlight w:val="none"/>
          <w14:textFill>
            <w14:solidFill>
              <w14:schemeClr w14:val="tx1"/>
            </w14:solidFill>
          </w14:textFill>
        </w:rPr>
        <w:t>2</w:t>
      </w:r>
      <w:r>
        <w:rPr>
          <w:rFonts w:hint="eastAsia"/>
          <w:color w:val="000000" w:themeColor="text1"/>
          <w:kern w:val="0"/>
          <w:highlight w:val="none"/>
          <w14:textFill>
            <w14:solidFill>
              <w14:schemeClr w14:val="tx1"/>
            </w14:solidFill>
          </w14:textFill>
        </w:rPr>
        <w:t>）已</w:t>
      </w:r>
      <w:r>
        <w:rPr>
          <w:rFonts w:hint="eastAsia" w:ascii="宋体" w:hAnsi="宋体" w:eastAsia="宋体" w:cs="宋体"/>
          <w:color w:val="000000" w:themeColor="text1"/>
          <w:kern w:val="0"/>
          <w:highlight w:val="none"/>
          <w14:textFill>
            <w14:solidFill>
              <w14:schemeClr w14:val="tx1"/>
            </w14:solidFill>
          </w14:textFill>
        </w:rPr>
        <w:t>标</w:t>
      </w:r>
      <w:r>
        <w:rPr>
          <w:rFonts w:hint="eastAsia"/>
          <w:color w:val="000000" w:themeColor="text1"/>
          <w:kern w:val="0"/>
          <w:highlight w:val="none"/>
          <w14:textFill>
            <w14:solidFill>
              <w14:schemeClr w14:val="tx1"/>
            </w14:solidFill>
          </w14:textFill>
        </w:rPr>
        <w:t>价工程量</w:t>
      </w:r>
      <w:r>
        <w:rPr>
          <w:rFonts w:hint="eastAsia" w:ascii="宋体" w:hAnsi="宋体" w:eastAsia="宋体" w:cs="宋体"/>
          <w:color w:val="000000" w:themeColor="text1"/>
          <w:kern w:val="0"/>
          <w:highlight w:val="none"/>
          <w14:textFill>
            <w14:solidFill>
              <w14:schemeClr w14:val="tx1"/>
            </w14:solidFill>
          </w14:textFill>
        </w:rPr>
        <w:t>清单</w:t>
      </w:r>
      <w:r>
        <w:rPr>
          <w:rFonts w:hint="eastAsia"/>
          <w:color w:val="000000" w:themeColor="text1"/>
          <w:kern w:val="0"/>
          <w:highlight w:val="none"/>
          <w14:textFill>
            <w14:solidFill>
              <w14:schemeClr w14:val="tx1"/>
            </w14:solidFill>
          </w14:textFill>
        </w:rPr>
        <w:t>或</w:t>
      </w:r>
      <w:r>
        <w:rPr>
          <w:rFonts w:hint="eastAsia" w:ascii="宋体" w:hAnsi="宋体" w:eastAsia="宋体" w:cs="宋体"/>
          <w:color w:val="000000" w:themeColor="text1"/>
          <w:kern w:val="0"/>
          <w:highlight w:val="none"/>
          <w14:textFill>
            <w14:solidFill>
              <w14:schemeClr w14:val="tx1"/>
            </w14:solidFill>
          </w14:textFill>
        </w:rPr>
        <w:t>预</w:t>
      </w:r>
      <w:r>
        <w:rPr>
          <w:rFonts w:hint="eastAsia"/>
          <w:color w:val="000000" w:themeColor="text1"/>
          <w:kern w:val="0"/>
          <w:highlight w:val="none"/>
          <w14:textFill>
            <w14:solidFill>
              <w14:schemeClr w14:val="tx1"/>
            </w14:solidFill>
          </w14:textFill>
        </w:rPr>
        <w:t>算</w:t>
      </w:r>
      <w:r>
        <w:rPr>
          <w:rFonts w:hint="eastAsia" w:ascii="宋体" w:hAnsi="宋体" w:eastAsia="宋体" w:cs="宋体"/>
          <w:color w:val="000000" w:themeColor="text1"/>
          <w:kern w:val="0"/>
          <w:highlight w:val="none"/>
          <w14:textFill>
            <w14:solidFill>
              <w14:schemeClr w14:val="tx1"/>
            </w14:solidFill>
          </w14:textFill>
        </w:rPr>
        <w:t>书</w:t>
      </w:r>
      <w:r>
        <w:rPr>
          <w:rFonts w:hint="eastAsia"/>
          <w:color w:val="000000" w:themeColor="text1"/>
          <w:kern w:val="0"/>
          <w:highlight w:val="none"/>
          <w14:textFill>
            <w14:solidFill>
              <w14:schemeClr w14:val="tx1"/>
            </w14:solidFill>
          </w14:textFill>
        </w:rPr>
        <w:t>中无相同</w:t>
      </w:r>
      <w:r>
        <w:rPr>
          <w:rFonts w:hint="eastAsia" w:ascii="宋体" w:hAnsi="宋体" w:eastAsia="宋体" w:cs="宋体"/>
          <w:color w:val="000000" w:themeColor="text1"/>
          <w:kern w:val="0"/>
          <w:highlight w:val="none"/>
          <w14:textFill>
            <w14:solidFill>
              <w14:schemeClr w14:val="tx1"/>
            </w14:solidFill>
          </w14:textFill>
        </w:rPr>
        <w:t>项</w:t>
      </w:r>
      <w:r>
        <w:rPr>
          <w:rFonts w:hint="eastAsia"/>
          <w:color w:val="000000" w:themeColor="text1"/>
          <w:kern w:val="0"/>
          <w:highlight w:val="none"/>
          <w14:textFill>
            <w14:solidFill>
              <w14:schemeClr w14:val="tx1"/>
            </w14:solidFill>
          </w14:textFill>
        </w:rPr>
        <w:t>目，但有</w:t>
      </w:r>
      <w:r>
        <w:rPr>
          <w:rFonts w:hint="eastAsia" w:ascii="宋体" w:hAnsi="宋体" w:eastAsia="宋体" w:cs="宋体"/>
          <w:color w:val="000000" w:themeColor="text1"/>
          <w:kern w:val="0"/>
          <w:highlight w:val="none"/>
          <w14:textFill>
            <w14:solidFill>
              <w14:schemeClr w14:val="tx1"/>
            </w14:solidFill>
          </w14:textFill>
        </w:rPr>
        <w:t>类</w:t>
      </w:r>
      <w:r>
        <w:rPr>
          <w:rFonts w:hint="eastAsia"/>
          <w:color w:val="000000" w:themeColor="text1"/>
          <w:kern w:val="0"/>
          <w:highlight w:val="none"/>
          <w14:textFill>
            <w14:solidFill>
              <w14:schemeClr w14:val="tx1"/>
            </w14:solidFill>
          </w14:textFill>
        </w:rPr>
        <w:t>似</w:t>
      </w:r>
      <w:r>
        <w:rPr>
          <w:rFonts w:hint="eastAsia" w:ascii="宋体" w:hAnsi="宋体" w:eastAsia="宋体" w:cs="宋体"/>
          <w:color w:val="000000" w:themeColor="text1"/>
          <w:kern w:val="0"/>
          <w:highlight w:val="none"/>
          <w14:textFill>
            <w14:solidFill>
              <w14:schemeClr w14:val="tx1"/>
            </w14:solidFill>
          </w14:textFill>
        </w:rPr>
        <w:t>项</w:t>
      </w:r>
      <w:r>
        <w:rPr>
          <w:rFonts w:hint="eastAsia"/>
          <w:color w:val="000000" w:themeColor="text1"/>
          <w:kern w:val="0"/>
          <w:highlight w:val="none"/>
          <w14:textFill>
            <w14:solidFill>
              <w14:schemeClr w14:val="tx1"/>
            </w14:solidFill>
          </w14:textFill>
        </w:rPr>
        <w:t>目的，</w:t>
      </w:r>
      <w:r>
        <w:rPr>
          <w:rFonts w:hint="eastAsia" w:ascii="宋体" w:hAnsi="宋体" w:eastAsia="宋体" w:cs="宋体"/>
          <w:color w:val="000000" w:themeColor="text1"/>
          <w:kern w:val="0"/>
          <w:highlight w:val="none"/>
          <w14:textFill>
            <w14:solidFill>
              <w14:schemeClr w14:val="tx1"/>
            </w14:solidFill>
          </w14:textFill>
        </w:rPr>
        <w:t>参</w:t>
      </w:r>
      <w:r>
        <w:rPr>
          <w:rFonts w:hint="eastAsia"/>
          <w:color w:val="000000" w:themeColor="text1"/>
          <w:kern w:val="0"/>
          <w:highlight w:val="none"/>
          <w14:textFill>
            <w14:solidFill>
              <w14:schemeClr w14:val="tx1"/>
            </w14:solidFill>
          </w14:textFill>
        </w:rPr>
        <w:t>照</w:t>
      </w:r>
      <w:r>
        <w:rPr>
          <w:rFonts w:hint="eastAsia" w:ascii="宋体" w:hAnsi="宋体" w:eastAsia="宋体" w:cs="宋体"/>
          <w:color w:val="000000" w:themeColor="text1"/>
          <w:kern w:val="0"/>
          <w:highlight w:val="none"/>
          <w14:textFill>
            <w14:solidFill>
              <w14:schemeClr w14:val="tx1"/>
            </w14:solidFill>
          </w14:textFill>
        </w:rPr>
        <w:t>类</w:t>
      </w:r>
      <w:r>
        <w:rPr>
          <w:rFonts w:hint="eastAsia"/>
          <w:color w:val="000000" w:themeColor="text1"/>
          <w:kern w:val="0"/>
          <w:highlight w:val="none"/>
          <w14:textFill>
            <w14:solidFill>
              <w14:schemeClr w14:val="tx1"/>
            </w14:solidFill>
          </w14:textFill>
        </w:rPr>
        <w:t>似</w:t>
      </w:r>
      <w:r>
        <w:rPr>
          <w:rFonts w:hint="eastAsia" w:ascii="宋体" w:hAnsi="宋体" w:eastAsia="宋体" w:cs="宋体"/>
          <w:color w:val="000000" w:themeColor="text1"/>
          <w:kern w:val="0"/>
          <w:highlight w:val="none"/>
          <w14:textFill>
            <w14:solidFill>
              <w14:schemeClr w14:val="tx1"/>
            </w14:solidFill>
          </w14:textFill>
        </w:rPr>
        <w:t>项</w:t>
      </w:r>
      <w:r>
        <w:rPr>
          <w:rFonts w:hint="eastAsia"/>
          <w:color w:val="000000" w:themeColor="text1"/>
          <w:kern w:val="0"/>
          <w:highlight w:val="none"/>
          <w14:textFill>
            <w14:solidFill>
              <w14:schemeClr w14:val="tx1"/>
            </w14:solidFill>
          </w14:textFill>
        </w:rPr>
        <w:t>目的</w:t>
      </w:r>
      <w:r>
        <w:rPr>
          <w:rFonts w:hint="eastAsia" w:ascii="宋体" w:hAnsi="宋体" w:eastAsia="宋体" w:cs="宋体"/>
          <w:color w:val="000000" w:themeColor="text1"/>
          <w:kern w:val="0"/>
          <w:highlight w:val="none"/>
          <w14:textFill>
            <w14:solidFill>
              <w14:schemeClr w14:val="tx1"/>
            </w14:solidFill>
          </w14:textFill>
        </w:rPr>
        <w:t>单</w:t>
      </w:r>
      <w:r>
        <w:rPr>
          <w:rFonts w:hint="eastAsia"/>
          <w:color w:val="000000" w:themeColor="text1"/>
          <w:kern w:val="0"/>
          <w:highlight w:val="none"/>
          <w14:textFill>
            <w14:solidFill>
              <w14:schemeClr w14:val="tx1"/>
            </w14:solidFill>
          </w14:textFill>
        </w:rPr>
        <w:t>价</w:t>
      </w:r>
      <w:r>
        <w:rPr>
          <w:rFonts w:hint="eastAsia" w:ascii="宋体" w:hAnsi="宋体" w:eastAsia="宋体" w:cs="宋体"/>
          <w:color w:val="000000" w:themeColor="text1"/>
          <w:kern w:val="0"/>
          <w:highlight w:val="none"/>
          <w14:textFill>
            <w14:solidFill>
              <w14:schemeClr w14:val="tx1"/>
            </w14:solidFill>
          </w14:textFill>
        </w:rPr>
        <w:t>认</w:t>
      </w:r>
      <w:r>
        <w:rPr>
          <w:rFonts w:hint="eastAsia"/>
          <w:color w:val="000000" w:themeColor="text1"/>
          <w:kern w:val="0"/>
          <w:highlight w:val="none"/>
          <w14:textFill>
            <w14:solidFill>
              <w14:schemeClr w14:val="tx1"/>
            </w14:solidFill>
          </w14:textFill>
        </w:rPr>
        <w:t>定；</w:t>
      </w:r>
    </w:p>
    <w:p>
      <w:pPr>
        <w:pStyle w:val="73"/>
        <w:rPr>
          <w:rFonts w:cs="Times New Roman"/>
          <w:color w:val="000000" w:themeColor="text1"/>
          <w:kern w:val="0"/>
          <w:highlight w:val="none"/>
          <w14:textFill>
            <w14:solidFill>
              <w14:schemeClr w14:val="tx1"/>
            </w14:solidFill>
          </w14:textFill>
        </w:rPr>
      </w:pPr>
      <w:r>
        <w:rPr>
          <w:rFonts w:hint="eastAsia"/>
          <w:color w:val="000000" w:themeColor="text1"/>
          <w:kern w:val="0"/>
          <w:highlight w:val="none"/>
          <w14:textFill>
            <w14:solidFill>
              <w14:schemeClr w14:val="tx1"/>
            </w14:solidFill>
          </w14:textFill>
        </w:rPr>
        <w:t>（</w:t>
      </w:r>
      <w:r>
        <w:rPr>
          <w:color w:val="000000" w:themeColor="text1"/>
          <w:kern w:val="0"/>
          <w:highlight w:val="none"/>
          <w14:textFill>
            <w14:solidFill>
              <w14:schemeClr w14:val="tx1"/>
            </w14:solidFill>
          </w14:textFill>
        </w:rPr>
        <w:t>3</w:t>
      </w:r>
      <w:r>
        <w:rPr>
          <w:rFonts w:hint="eastAsia"/>
          <w:color w:val="000000" w:themeColor="text1"/>
          <w:kern w:val="0"/>
          <w:highlight w:val="none"/>
          <w14:textFill>
            <w14:solidFill>
              <w14:schemeClr w14:val="tx1"/>
            </w14:solidFill>
          </w14:textFill>
        </w:rPr>
        <w:t>）</w:t>
      </w:r>
      <w:r>
        <w:rPr>
          <w:rFonts w:hint="eastAsia" w:ascii="宋体" w:hAnsi="宋体" w:eastAsia="宋体" w:cs="宋体"/>
          <w:color w:val="000000" w:themeColor="text1"/>
          <w:kern w:val="0"/>
          <w:highlight w:val="none"/>
          <w14:textFill>
            <w14:solidFill>
              <w14:schemeClr w14:val="tx1"/>
            </w14:solidFill>
          </w14:textFill>
        </w:rPr>
        <w:t>变</w:t>
      </w:r>
      <w:r>
        <w:rPr>
          <w:rFonts w:hint="eastAsia"/>
          <w:color w:val="000000" w:themeColor="text1"/>
          <w:kern w:val="0"/>
          <w:highlight w:val="none"/>
          <w14:textFill>
            <w14:solidFill>
              <w14:schemeClr w14:val="tx1"/>
            </w14:solidFill>
          </w14:textFill>
        </w:rPr>
        <w:t>更</w:t>
      </w:r>
      <w:r>
        <w:rPr>
          <w:rFonts w:hint="eastAsia" w:ascii="宋体" w:hAnsi="宋体" w:eastAsia="宋体" w:cs="宋体"/>
          <w:color w:val="000000" w:themeColor="text1"/>
          <w:kern w:val="0"/>
          <w:highlight w:val="none"/>
          <w14:textFill>
            <w14:solidFill>
              <w14:schemeClr w14:val="tx1"/>
            </w14:solidFill>
          </w14:textFill>
        </w:rPr>
        <w:t>导</w:t>
      </w:r>
      <w:r>
        <w:rPr>
          <w:rFonts w:hint="eastAsia"/>
          <w:color w:val="000000" w:themeColor="text1"/>
          <w:kern w:val="0"/>
          <w:highlight w:val="none"/>
          <w14:textFill>
            <w14:solidFill>
              <w14:schemeClr w14:val="tx1"/>
            </w14:solidFill>
          </w14:textFill>
        </w:rPr>
        <w:t>致</w:t>
      </w:r>
      <w:r>
        <w:rPr>
          <w:rFonts w:hint="eastAsia" w:ascii="宋体" w:hAnsi="宋体" w:eastAsia="宋体" w:cs="宋体"/>
          <w:color w:val="000000" w:themeColor="text1"/>
          <w:kern w:val="0"/>
          <w:highlight w:val="none"/>
          <w14:textFill>
            <w14:solidFill>
              <w14:schemeClr w14:val="tx1"/>
            </w14:solidFill>
          </w14:textFill>
        </w:rPr>
        <w:t>实际</w:t>
      </w:r>
      <w:r>
        <w:rPr>
          <w:rFonts w:hint="eastAsia"/>
          <w:color w:val="000000" w:themeColor="text1"/>
          <w:kern w:val="0"/>
          <w:highlight w:val="none"/>
          <w14:textFill>
            <w14:solidFill>
              <w14:schemeClr w14:val="tx1"/>
            </w14:solidFill>
          </w14:textFill>
        </w:rPr>
        <w:t>完成的</w:t>
      </w:r>
      <w:r>
        <w:rPr>
          <w:rFonts w:hint="eastAsia" w:ascii="宋体" w:hAnsi="宋体" w:eastAsia="宋体" w:cs="宋体"/>
          <w:color w:val="000000" w:themeColor="text1"/>
          <w:kern w:val="0"/>
          <w:highlight w:val="none"/>
          <w14:textFill>
            <w14:solidFill>
              <w14:schemeClr w14:val="tx1"/>
            </w14:solidFill>
          </w14:textFill>
        </w:rPr>
        <w:t>变</w:t>
      </w:r>
      <w:r>
        <w:rPr>
          <w:rFonts w:hint="eastAsia"/>
          <w:color w:val="000000" w:themeColor="text1"/>
          <w:kern w:val="0"/>
          <w:highlight w:val="none"/>
          <w14:textFill>
            <w14:solidFill>
              <w14:schemeClr w14:val="tx1"/>
            </w14:solidFill>
          </w14:textFill>
        </w:rPr>
        <w:t>更工程量</w:t>
      </w:r>
      <w:r>
        <w:rPr>
          <w:rFonts w:hint="eastAsia" w:ascii="宋体" w:hAnsi="宋体" w:eastAsia="宋体" w:cs="宋体"/>
          <w:color w:val="000000" w:themeColor="text1"/>
          <w:kern w:val="0"/>
          <w:highlight w:val="none"/>
          <w14:textFill>
            <w14:solidFill>
              <w14:schemeClr w14:val="tx1"/>
            </w14:solidFill>
          </w14:textFill>
        </w:rPr>
        <w:t>与</w:t>
      </w:r>
      <w:r>
        <w:rPr>
          <w:rFonts w:hint="eastAsia"/>
          <w:color w:val="000000" w:themeColor="text1"/>
          <w:kern w:val="0"/>
          <w:highlight w:val="none"/>
          <w14:textFill>
            <w14:solidFill>
              <w14:schemeClr w14:val="tx1"/>
            </w14:solidFill>
          </w14:textFill>
        </w:rPr>
        <w:t>已</w:t>
      </w:r>
      <w:r>
        <w:rPr>
          <w:rFonts w:hint="eastAsia" w:ascii="宋体" w:hAnsi="宋体" w:eastAsia="宋体" w:cs="宋体"/>
          <w:color w:val="000000" w:themeColor="text1"/>
          <w:kern w:val="0"/>
          <w:highlight w:val="none"/>
          <w14:textFill>
            <w14:solidFill>
              <w14:schemeClr w14:val="tx1"/>
            </w14:solidFill>
          </w14:textFill>
        </w:rPr>
        <w:t>标</w:t>
      </w:r>
      <w:r>
        <w:rPr>
          <w:rFonts w:hint="eastAsia"/>
          <w:color w:val="000000" w:themeColor="text1"/>
          <w:kern w:val="0"/>
          <w:highlight w:val="none"/>
          <w14:textFill>
            <w14:solidFill>
              <w14:schemeClr w14:val="tx1"/>
            </w14:solidFill>
          </w14:textFill>
        </w:rPr>
        <w:t>价工程量</w:t>
      </w:r>
      <w:r>
        <w:rPr>
          <w:rFonts w:hint="eastAsia" w:ascii="宋体" w:hAnsi="宋体" w:eastAsia="宋体" w:cs="宋体"/>
          <w:color w:val="000000" w:themeColor="text1"/>
          <w:kern w:val="0"/>
          <w:highlight w:val="none"/>
          <w14:textFill>
            <w14:solidFill>
              <w14:schemeClr w14:val="tx1"/>
            </w14:solidFill>
          </w14:textFill>
        </w:rPr>
        <w:t>清单</w:t>
      </w:r>
      <w:r>
        <w:rPr>
          <w:rFonts w:hint="eastAsia"/>
          <w:color w:val="000000" w:themeColor="text1"/>
          <w:kern w:val="0"/>
          <w:highlight w:val="none"/>
          <w14:textFill>
            <w14:solidFill>
              <w14:schemeClr w14:val="tx1"/>
            </w14:solidFill>
          </w14:textFill>
        </w:rPr>
        <w:t>或</w:t>
      </w:r>
      <w:r>
        <w:rPr>
          <w:rFonts w:hint="eastAsia" w:ascii="宋体" w:hAnsi="宋体" w:eastAsia="宋体" w:cs="宋体"/>
          <w:color w:val="000000" w:themeColor="text1"/>
          <w:kern w:val="0"/>
          <w:highlight w:val="none"/>
          <w14:textFill>
            <w14:solidFill>
              <w14:schemeClr w14:val="tx1"/>
            </w14:solidFill>
          </w14:textFill>
        </w:rPr>
        <w:t>预</w:t>
      </w:r>
      <w:r>
        <w:rPr>
          <w:rFonts w:hint="eastAsia"/>
          <w:color w:val="000000" w:themeColor="text1"/>
          <w:kern w:val="0"/>
          <w:highlight w:val="none"/>
          <w14:textFill>
            <w14:solidFill>
              <w14:schemeClr w14:val="tx1"/>
            </w14:solidFill>
          </w14:textFill>
        </w:rPr>
        <w:t>算</w:t>
      </w:r>
      <w:r>
        <w:rPr>
          <w:rFonts w:hint="eastAsia" w:ascii="宋体" w:hAnsi="宋体" w:eastAsia="宋体" w:cs="宋体"/>
          <w:color w:val="000000" w:themeColor="text1"/>
          <w:kern w:val="0"/>
          <w:highlight w:val="none"/>
          <w14:textFill>
            <w14:solidFill>
              <w14:schemeClr w14:val="tx1"/>
            </w14:solidFill>
          </w14:textFill>
        </w:rPr>
        <w:t>书</w:t>
      </w:r>
      <w:r>
        <w:rPr>
          <w:rFonts w:hint="eastAsia"/>
          <w:color w:val="000000" w:themeColor="text1"/>
          <w:kern w:val="0"/>
          <w:highlight w:val="none"/>
          <w14:textFill>
            <w14:solidFill>
              <w14:schemeClr w14:val="tx1"/>
            </w14:solidFill>
          </w14:textFill>
        </w:rPr>
        <w:t>中列明的</w:t>
      </w:r>
      <w:r>
        <w:rPr>
          <w:rFonts w:hint="eastAsia" w:ascii="宋体" w:hAnsi="宋体" w:eastAsia="宋体" w:cs="宋体"/>
          <w:color w:val="000000" w:themeColor="text1"/>
          <w:kern w:val="0"/>
          <w:highlight w:val="none"/>
          <w14:textFill>
            <w14:solidFill>
              <w14:schemeClr w14:val="tx1"/>
            </w14:solidFill>
          </w14:textFill>
        </w:rPr>
        <w:t>该项</w:t>
      </w:r>
      <w:r>
        <w:rPr>
          <w:rFonts w:hint="eastAsia"/>
          <w:color w:val="000000" w:themeColor="text1"/>
          <w:kern w:val="0"/>
          <w:highlight w:val="none"/>
          <w14:textFill>
            <w14:solidFill>
              <w14:schemeClr w14:val="tx1"/>
            </w14:solidFill>
          </w14:textFill>
        </w:rPr>
        <w:t>目工程量的</w:t>
      </w:r>
      <w:r>
        <w:rPr>
          <w:rFonts w:hint="eastAsia" w:ascii="宋体" w:hAnsi="宋体" w:eastAsia="宋体" w:cs="宋体"/>
          <w:color w:val="000000" w:themeColor="text1"/>
          <w:kern w:val="0"/>
          <w:highlight w:val="none"/>
          <w14:textFill>
            <w14:solidFill>
              <w14:schemeClr w14:val="tx1"/>
            </w14:solidFill>
          </w14:textFill>
        </w:rPr>
        <w:t>变</w:t>
      </w:r>
      <w:r>
        <w:rPr>
          <w:rFonts w:hint="eastAsia"/>
          <w:color w:val="000000" w:themeColor="text1"/>
          <w:kern w:val="0"/>
          <w:highlight w:val="none"/>
          <w14:textFill>
            <w14:solidFill>
              <w14:schemeClr w14:val="tx1"/>
            </w14:solidFill>
          </w14:textFill>
        </w:rPr>
        <w:t>化幅度超</w:t>
      </w:r>
      <w:r>
        <w:rPr>
          <w:rFonts w:hint="eastAsia" w:ascii="宋体" w:hAnsi="宋体" w:eastAsia="宋体" w:cs="宋体"/>
          <w:color w:val="000000" w:themeColor="text1"/>
          <w:kern w:val="0"/>
          <w:highlight w:val="none"/>
          <w14:textFill>
            <w14:solidFill>
              <w14:schemeClr w14:val="tx1"/>
            </w14:solidFill>
          </w14:textFill>
        </w:rPr>
        <w:t>过</w:t>
      </w:r>
      <w:r>
        <w:rPr>
          <w:color w:val="000000" w:themeColor="text1"/>
          <w:kern w:val="0"/>
          <w:highlight w:val="none"/>
          <w14:textFill>
            <w14:solidFill>
              <w14:schemeClr w14:val="tx1"/>
            </w14:solidFill>
          </w14:textFill>
        </w:rPr>
        <w:t>15%</w:t>
      </w:r>
      <w:r>
        <w:rPr>
          <w:rFonts w:hint="eastAsia"/>
          <w:color w:val="000000" w:themeColor="text1"/>
          <w:kern w:val="0"/>
          <w:highlight w:val="none"/>
          <w14:textFill>
            <w14:solidFill>
              <w14:schemeClr w14:val="tx1"/>
            </w14:solidFill>
          </w14:textFill>
        </w:rPr>
        <w:t>的，或已</w:t>
      </w:r>
      <w:r>
        <w:rPr>
          <w:rFonts w:hint="eastAsia" w:ascii="宋体" w:hAnsi="宋体" w:eastAsia="宋体" w:cs="宋体"/>
          <w:color w:val="000000" w:themeColor="text1"/>
          <w:kern w:val="0"/>
          <w:highlight w:val="none"/>
          <w14:textFill>
            <w14:solidFill>
              <w14:schemeClr w14:val="tx1"/>
            </w14:solidFill>
          </w14:textFill>
        </w:rPr>
        <w:t>标</w:t>
      </w:r>
      <w:r>
        <w:rPr>
          <w:rFonts w:hint="eastAsia"/>
          <w:color w:val="000000" w:themeColor="text1"/>
          <w:kern w:val="0"/>
          <w:highlight w:val="none"/>
          <w14:textFill>
            <w14:solidFill>
              <w14:schemeClr w14:val="tx1"/>
            </w14:solidFill>
          </w14:textFill>
        </w:rPr>
        <w:t>价工程量</w:t>
      </w:r>
      <w:r>
        <w:rPr>
          <w:rFonts w:hint="eastAsia" w:ascii="宋体" w:hAnsi="宋体" w:eastAsia="宋体" w:cs="宋体"/>
          <w:color w:val="000000" w:themeColor="text1"/>
          <w:kern w:val="0"/>
          <w:highlight w:val="none"/>
          <w14:textFill>
            <w14:solidFill>
              <w14:schemeClr w14:val="tx1"/>
            </w14:solidFill>
          </w14:textFill>
        </w:rPr>
        <w:t>清单</w:t>
      </w:r>
      <w:r>
        <w:rPr>
          <w:rFonts w:hint="eastAsia"/>
          <w:color w:val="000000" w:themeColor="text1"/>
          <w:kern w:val="0"/>
          <w:highlight w:val="none"/>
          <w14:textFill>
            <w14:solidFill>
              <w14:schemeClr w14:val="tx1"/>
            </w14:solidFill>
          </w14:textFill>
        </w:rPr>
        <w:t>或</w:t>
      </w:r>
      <w:r>
        <w:rPr>
          <w:rFonts w:hint="eastAsia" w:ascii="宋体" w:hAnsi="宋体" w:eastAsia="宋体" w:cs="宋体"/>
          <w:color w:val="000000" w:themeColor="text1"/>
          <w:kern w:val="0"/>
          <w:highlight w:val="none"/>
          <w14:textFill>
            <w14:solidFill>
              <w14:schemeClr w14:val="tx1"/>
            </w14:solidFill>
          </w14:textFill>
        </w:rPr>
        <w:t>预</w:t>
      </w:r>
      <w:r>
        <w:rPr>
          <w:rFonts w:hint="eastAsia"/>
          <w:color w:val="000000" w:themeColor="text1"/>
          <w:kern w:val="0"/>
          <w:highlight w:val="none"/>
          <w14:textFill>
            <w14:solidFill>
              <w14:schemeClr w14:val="tx1"/>
            </w14:solidFill>
          </w14:textFill>
        </w:rPr>
        <w:t>算</w:t>
      </w:r>
      <w:r>
        <w:rPr>
          <w:rFonts w:hint="eastAsia" w:ascii="宋体" w:hAnsi="宋体" w:eastAsia="宋体" w:cs="宋体"/>
          <w:color w:val="000000" w:themeColor="text1"/>
          <w:kern w:val="0"/>
          <w:highlight w:val="none"/>
          <w14:textFill>
            <w14:solidFill>
              <w14:schemeClr w14:val="tx1"/>
            </w14:solidFill>
          </w14:textFill>
        </w:rPr>
        <w:t>书</w:t>
      </w:r>
      <w:r>
        <w:rPr>
          <w:rFonts w:hint="eastAsia"/>
          <w:color w:val="000000" w:themeColor="text1"/>
          <w:kern w:val="0"/>
          <w:highlight w:val="none"/>
          <w14:textFill>
            <w14:solidFill>
              <w14:schemeClr w14:val="tx1"/>
            </w14:solidFill>
          </w14:textFill>
        </w:rPr>
        <w:t>中无相同</w:t>
      </w:r>
      <w:r>
        <w:rPr>
          <w:rFonts w:hint="eastAsia" w:ascii="宋体" w:hAnsi="宋体" w:eastAsia="宋体" w:cs="宋体"/>
          <w:color w:val="000000" w:themeColor="text1"/>
          <w:kern w:val="0"/>
          <w:highlight w:val="none"/>
          <w14:textFill>
            <w14:solidFill>
              <w14:schemeClr w14:val="tx1"/>
            </w14:solidFill>
          </w14:textFill>
        </w:rPr>
        <w:t>项</w:t>
      </w:r>
      <w:r>
        <w:rPr>
          <w:rFonts w:hint="eastAsia"/>
          <w:color w:val="000000" w:themeColor="text1"/>
          <w:kern w:val="0"/>
          <w:highlight w:val="none"/>
          <w14:textFill>
            <w14:solidFill>
              <w14:schemeClr w14:val="tx1"/>
            </w14:solidFill>
          </w14:textFill>
        </w:rPr>
        <w:t>目及</w:t>
      </w:r>
      <w:r>
        <w:rPr>
          <w:rFonts w:hint="eastAsia" w:ascii="宋体" w:hAnsi="宋体" w:eastAsia="宋体" w:cs="宋体"/>
          <w:color w:val="000000" w:themeColor="text1"/>
          <w:kern w:val="0"/>
          <w:highlight w:val="none"/>
          <w14:textFill>
            <w14:solidFill>
              <w14:schemeClr w14:val="tx1"/>
            </w14:solidFill>
          </w14:textFill>
        </w:rPr>
        <w:t>类</w:t>
      </w:r>
      <w:r>
        <w:rPr>
          <w:rFonts w:hint="eastAsia"/>
          <w:color w:val="000000" w:themeColor="text1"/>
          <w:kern w:val="0"/>
          <w:highlight w:val="none"/>
          <w14:textFill>
            <w14:solidFill>
              <w14:schemeClr w14:val="tx1"/>
            </w14:solidFill>
          </w14:textFill>
        </w:rPr>
        <w:t>似</w:t>
      </w:r>
      <w:r>
        <w:rPr>
          <w:rFonts w:hint="eastAsia" w:ascii="宋体" w:hAnsi="宋体" w:eastAsia="宋体" w:cs="宋体"/>
          <w:color w:val="000000" w:themeColor="text1"/>
          <w:kern w:val="0"/>
          <w:highlight w:val="none"/>
          <w14:textFill>
            <w14:solidFill>
              <w14:schemeClr w14:val="tx1"/>
            </w14:solidFill>
          </w14:textFill>
        </w:rPr>
        <w:t>项</w:t>
      </w:r>
      <w:r>
        <w:rPr>
          <w:rFonts w:hint="eastAsia"/>
          <w:color w:val="000000" w:themeColor="text1"/>
          <w:kern w:val="0"/>
          <w:highlight w:val="none"/>
          <w14:textFill>
            <w14:solidFill>
              <w14:schemeClr w14:val="tx1"/>
            </w14:solidFill>
          </w14:textFill>
        </w:rPr>
        <w:t>目</w:t>
      </w:r>
      <w:r>
        <w:rPr>
          <w:rFonts w:hint="eastAsia" w:ascii="宋体" w:hAnsi="宋体" w:eastAsia="宋体" w:cs="宋体"/>
          <w:color w:val="000000" w:themeColor="text1"/>
          <w:kern w:val="0"/>
          <w:highlight w:val="none"/>
          <w14:textFill>
            <w14:solidFill>
              <w14:schemeClr w14:val="tx1"/>
            </w14:solidFill>
          </w14:textFill>
        </w:rPr>
        <w:t>单</w:t>
      </w:r>
      <w:r>
        <w:rPr>
          <w:rFonts w:hint="eastAsia"/>
          <w:color w:val="000000" w:themeColor="text1"/>
          <w:kern w:val="0"/>
          <w:highlight w:val="none"/>
          <w14:textFill>
            <w14:solidFill>
              <w14:schemeClr w14:val="tx1"/>
            </w14:solidFill>
          </w14:textFill>
        </w:rPr>
        <w:t>价的，按照合理的成本</w:t>
      </w:r>
      <w:r>
        <w:rPr>
          <w:rFonts w:hint="eastAsia" w:ascii="宋体" w:hAnsi="宋体" w:eastAsia="宋体" w:cs="宋体"/>
          <w:color w:val="000000" w:themeColor="text1"/>
          <w:kern w:val="0"/>
          <w:highlight w:val="none"/>
          <w14:textFill>
            <w14:solidFill>
              <w14:schemeClr w14:val="tx1"/>
            </w14:solidFill>
          </w14:textFill>
        </w:rPr>
        <w:t>与</w:t>
      </w:r>
      <w:r>
        <w:rPr>
          <w:rFonts w:hint="eastAsia"/>
          <w:color w:val="000000" w:themeColor="text1"/>
          <w:kern w:val="0"/>
          <w:highlight w:val="none"/>
          <w14:textFill>
            <w14:solidFill>
              <w14:schemeClr w14:val="tx1"/>
            </w14:solidFill>
          </w14:textFill>
        </w:rPr>
        <w:t>利</w:t>
      </w:r>
      <w:r>
        <w:rPr>
          <w:rFonts w:hint="eastAsia" w:ascii="宋体" w:hAnsi="宋体" w:eastAsia="宋体" w:cs="宋体"/>
          <w:color w:val="000000" w:themeColor="text1"/>
          <w:kern w:val="0"/>
          <w:highlight w:val="none"/>
          <w14:textFill>
            <w14:solidFill>
              <w14:schemeClr w14:val="tx1"/>
            </w14:solidFill>
          </w14:textFill>
        </w:rPr>
        <w:t>润构</w:t>
      </w:r>
      <w:r>
        <w:rPr>
          <w:rFonts w:hint="eastAsia"/>
          <w:color w:val="000000" w:themeColor="text1"/>
          <w:kern w:val="0"/>
          <w:highlight w:val="none"/>
          <w14:textFill>
            <w14:solidFill>
              <w14:schemeClr w14:val="tx1"/>
            </w14:solidFill>
          </w14:textFill>
        </w:rPr>
        <w:t>成的原</w:t>
      </w:r>
      <w:r>
        <w:rPr>
          <w:rFonts w:hint="eastAsia" w:ascii="宋体" w:hAnsi="宋体" w:eastAsia="宋体" w:cs="宋体"/>
          <w:color w:val="000000" w:themeColor="text1"/>
          <w:kern w:val="0"/>
          <w:highlight w:val="none"/>
          <w14:textFill>
            <w14:solidFill>
              <w14:schemeClr w14:val="tx1"/>
            </w14:solidFill>
          </w14:textFill>
        </w:rPr>
        <w:t>则</w:t>
      </w:r>
      <w:r>
        <w:rPr>
          <w:rFonts w:hint="eastAsia"/>
          <w:color w:val="000000" w:themeColor="text1"/>
          <w:kern w:val="0"/>
          <w:highlight w:val="none"/>
          <w14:textFill>
            <w14:solidFill>
              <w14:schemeClr w14:val="tx1"/>
            </w14:solidFill>
          </w14:textFill>
        </w:rPr>
        <w:t>，由合同</w:t>
      </w:r>
      <w:r>
        <w:rPr>
          <w:rFonts w:hint="eastAsia" w:ascii="宋体" w:hAnsi="宋体" w:eastAsia="宋体" w:cs="宋体"/>
          <w:color w:val="000000" w:themeColor="text1"/>
          <w:kern w:val="0"/>
          <w:highlight w:val="none"/>
          <w14:textFill>
            <w14:solidFill>
              <w14:schemeClr w14:val="tx1"/>
            </w14:solidFill>
          </w14:textFill>
        </w:rPr>
        <w:t>当</w:t>
      </w:r>
      <w:r>
        <w:rPr>
          <w:rFonts w:hint="eastAsia"/>
          <w:color w:val="000000" w:themeColor="text1"/>
          <w:kern w:val="0"/>
          <w:highlight w:val="none"/>
          <w14:textFill>
            <w14:solidFill>
              <w14:schemeClr w14:val="tx1"/>
            </w14:solidFill>
          </w14:textFill>
        </w:rPr>
        <w:t>事人按照第</w:t>
      </w:r>
      <w:r>
        <w:rPr>
          <w:color w:val="000000" w:themeColor="text1"/>
          <w:kern w:val="0"/>
          <w:highlight w:val="none"/>
          <w14:textFill>
            <w14:solidFill>
              <w14:schemeClr w14:val="tx1"/>
            </w14:solidFill>
          </w14:textFill>
        </w:rPr>
        <w:t>4.4</w:t>
      </w:r>
      <w:r>
        <w:rPr>
          <w:rFonts w:hint="eastAsia"/>
          <w:color w:val="000000" w:themeColor="text1"/>
          <w:kern w:val="0"/>
          <w:highlight w:val="none"/>
          <w14:textFill>
            <w14:solidFill>
              <w14:schemeClr w14:val="tx1"/>
            </w14:solidFill>
          </w14:textFill>
        </w:rPr>
        <w:t>款〔商定或确定〕确定</w:t>
      </w:r>
      <w:r>
        <w:rPr>
          <w:rFonts w:hint="eastAsia" w:ascii="宋体" w:hAnsi="宋体" w:eastAsia="宋体" w:cs="宋体"/>
          <w:color w:val="000000" w:themeColor="text1"/>
          <w:kern w:val="0"/>
          <w:highlight w:val="none"/>
          <w14:textFill>
            <w14:solidFill>
              <w14:schemeClr w14:val="tx1"/>
            </w14:solidFill>
          </w14:textFill>
        </w:rPr>
        <w:t>变</w:t>
      </w:r>
      <w:r>
        <w:rPr>
          <w:rFonts w:hint="eastAsia"/>
          <w:color w:val="000000" w:themeColor="text1"/>
          <w:kern w:val="0"/>
          <w:highlight w:val="none"/>
          <w14:textFill>
            <w14:solidFill>
              <w14:schemeClr w14:val="tx1"/>
            </w14:solidFill>
          </w14:textFill>
        </w:rPr>
        <w:t>更工作的</w:t>
      </w:r>
      <w:r>
        <w:rPr>
          <w:rFonts w:hint="eastAsia" w:ascii="宋体" w:hAnsi="宋体" w:eastAsia="宋体" w:cs="宋体"/>
          <w:color w:val="000000" w:themeColor="text1"/>
          <w:kern w:val="0"/>
          <w:highlight w:val="none"/>
          <w14:textFill>
            <w14:solidFill>
              <w14:schemeClr w14:val="tx1"/>
            </w14:solidFill>
          </w14:textFill>
        </w:rPr>
        <w:t>单</w:t>
      </w:r>
      <w:r>
        <w:rPr>
          <w:rFonts w:hint="eastAsia"/>
          <w:color w:val="000000" w:themeColor="text1"/>
          <w:kern w:val="0"/>
          <w:highlight w:val="none"/>
          <w14:textFill>
            <w14:solidFill>
              <w14:schemeClr w14:val="tx1"/>
            </w14:solidFill>
          </w14:textFill>
        </w:rPr>
        <w:t>价。</w:t>
      </w:r>
    </w:p>
    <w:p>
      <w:pPr>
        <w:pStyle w:val="73"/>
        <w:rPr>
          <w:rFonts w:cs="Times New Roman"/>
          <w:color w:val="000000" w:themeColor="text1"/>
          <w:kern w:val="0"/>
          <w:highlight w:val="none"/>
          <w14:textFill>
            <w14:solidFill>
              <w14:schemeClr w14:val="tx1"/>
            </w14:solidFill>
          </w14:textFill>
        </w:rPr>
      </w:pPr>
      <w:r>
        <w:rPr>
          <w:color w:val="000000" w:themeColor="text1"/>
          <w:kern w:val="0"/>
          <w:highlight w:val="none"/>
          <w14:textFill>
            <w14:solidFill>
              <w14:schemeClr w14:val="tx1"/>
            </w14:solidFill>
          </w14:textFill>
        </w:rPr>
        <w:t xml:space="preserve">10.4.2 </w:t>
      </w:r>
      <w:r>
        <w:rPr>
          <w:rFonts w:hint="eastAsia" w:ascii="宋体" w:hAnsi="宋体" w:eastAsia="宋体" w:cs="宋体"/>
          <w:color w:val="000000" w:themeColor="text1"/>
          <w:kern w:val="0"/>
          <w:highlight w:val="none"/>
          <w14:textFill>
            <w14:solidFill>
              <w14:schemeClr w14:val="tx1"/>
            </w14:solidFill>
          </w14:textFill>
        </w:rPr>
        <w:t>变</w:t>
      </w:r>
      <w:r>
        <w:rPr>
          <w:rFonts w:hint="eastAsia"/>
          <w:color w:val="000000" w:themeColor="text1"/>
          <w:kern w:val="0"/>
          <w:highlight w:val="none"/>
          <w14:textFill>
            <w14:solidFill>
              <w14:schemeClr w14:val="tx1"/>
            </w14:solidFill>
          </w14:textFill>
        </w:rPr>
        <w:t>更估价程序</w:t>
      </w:r>
    </w:p>
    <w:p>
      <w:pPr>
        <w:pStyle w:val="73"/>
        <w:rPr>
          <w:rFonts w:cs="Times New Roman"/>
          <w:color w:val="000000" w:themeColor="text1"/>
          <w:kern w:val="0"/>
          <w:highlight w:val="none"/>
          <w14:textFill>
            <w14:solidFill>
              <w14:schemeClr w14:val="tx1"/>
            </w14:solidFill>
          </w14:textFill>
        </w:rPr>
      </w:pPr>
      <w:r>
        <w:rPr>
          <w:rFonts w:hint="eastAsia"/>
          <w:color w:val="000000" w:themeColor="text1"/>
          <w:kern w:val="0"/>
          <w:highlight w:val="none"/>
          <w14:textFill>
            <w14:solidFill>
              <w14:schemeClr w14:val="tx1"/>
            </w14:solidFill>
          </w14:textFill>
        </w:rPr>
        <w:t>承包人</w:t>
      </w:r>
      <w:r>
        <w:rPr>
          <w:rFonts w:hint="eastAsia" w:ascii="宋体" w:hAnsi="宋体" w:eastAsia="宋体" w:cs="宋体"/>
          <w:color w:val="000000" w:themeColor="text1"/>
          <w:kern w:val="0"/>
          <w:highlight w:val="none"/>
          <w14:textFill>
            <w14:solidFill>
              <w14:schemeClr w14:val="tx1"/>
            </w14:solidFill>
          </w14:textFill>
        </w:rPr>
        <w:t>应</w:t>
      </w:r>
      <w:r>
        <w:rPr>
          <w:rFonts w:hint="eastAsia"/>
          <w:color w:val="000000" w:themeColor="text1"/>
          <w:kern w:val="0"/>
          <w:highlight w:val="none"/>
          <w14:textFill>
            <w14:solidFill>
              <w14:schemeClr w14:val="tx1"/>
            </w14:solidFill>
          </w14:textFill>
        </w:rPr>
        <w:t>在收到</w:t>
      </w:r>
      <w:r>
        <w:rPr>
          <w:rFonts w:hint="eastAsia" w:ascii="宋体" w:hAnsi="宋体" w:eastAsia="宋体" w:cs="宋体"/>
          <w:color w:val="000000" w:themeColor="text1"/>
          <w:kern w:val="0"/>
          <w:highlight w:val="none"/>
          <w14:textFill>
            <w14:solidFill>
              <w14:schemeClr w14:val="tx1"/>
            </w14:solidFill>
          </w14:textFill>
        </w:rPr>
        <w:t>变</w:t>
      </w:r>
      <w:r>
        <w:rPr>
          <w:rFonts w:hint="eastAsia"/>
          <w:color w:val="000000" w:themeColor="text1"/>
          <w:kern w:val="0"/>
          <w:highlight w:val="none"/>
          <w14:textFill>
            <w14:solidFill>
              <w14:schemeClr w14:val="tx1"/>
            </w14:solidFill>
          </w14:textFill>
        </w:rPr>
        <w:t>更指示后</w:t>
      </w:r>
      <w:r>
        <w:rPr>
          <w:color w:val="000000" w:themeColor="text1"/>
          <w:kern w:val="0"/>
          <w:highlight w:val="none"/>
          <w14:textFill>
            <w14:solidFill>
              <w14:schemeClr w14:val="tx1"/>
            </w14:solidFill>
          </w14:textFill>
        </w:rPr>
        <w:t>14</w:t>
      </w:r>
      <w:r>
        <w:rPr>
          <w:rFonts w:hint="eastAsia"/>
          <w:color w:val="000000" w:themeColor="text1"/>
          <w:kern w:val="0"/>
          <w:highlight w:val="none"/>
          <w14:textFill>
            <w14:solidFill>
              <w14:schemeClr w14:val="tx1"/>
            </w14:solidFill>
          </w14:textFill>
        </w:rPr>
        <w:t>天</w:t>
      </w:r>
      <w:r>
        <w:rPr>
          <w:rFonts w:hint="eastAsia" w:ascii="宋体" w:hAnsi="宋体" w:eastAsia="宋体" w:cs="宋体"/>
          <w:color w:val="000000" w:themeColor="text1"/>
          <w:kern w:val="0"/>
          <w:highlight w:val="none"/>
          <w14:textFill>
            <w14:solidFill>
              <w14:schemeClr w14:val="tx1"/>
            </w14:solidFill>
          </w14:textFill>
        </w:rPr>
        <w:t>内</w:t>
      </w:r>
      <w:r>
        <w:rPr>
          <w:rFonts w:hint="eastAsia"/>
          <w:color w:val="000000" w:themeColor="text1"/>
          <w:kern w:val="0"/>
          <w:highlight w:val="none"/>
          <w14:textFill>
            <w14:solidFill>
              <w14:schemeClr w14:val="tx1"/>
            </w14:solidFill>
          </w14:textFill>
        </w:rPr>
        <w:t>，向</w:t>
      </w:r>
      <w:r>
        <w:rPr>
          <w:rFonts w:hint="eastAsia" w:ascii="宋体" w:hAnsi="宋体" w:eastAsia="宋体" w:cs="宋体"/>
          <w:color w:val="000000" w:themeColor="text1"/>
          <w:kern w:val="0"/>
          <w:highlight w:val="none"/>
          <w14:textFill>
            <w14:solidFill>
              <w14:schemeClr w14:val="tx1"/>
            </w14:solidFill>
          </w14:textFill>
        </w:rPr>
        <w:t>监</w:t>
      </w:r>
      <w:r>
        <w:rPr>
          <w:rFonts w:hint="eastAsia"/>
          <w:color w:val="000000" w:themeColor="text1"/>
          <w:kern w:val="0"/>
          <w:highlight w:val="none"/>
          <w14:textFill>
            <w14:solidFill>
              <w14:schemeClr w14:val="tx1"/>
            </w14:solidFill>
          </w14:textFill>
        </w:rPr>
        <w:t>理人提交</w:t>
      </w:r>
      <w:r>
        <w:rPr>
          <w:rFonts w:hint="eastAsia" w:ascii="宋体" w:hAnsi="宋体" w:eastAsia="宋体" w:cs="宋体"/>
          <w:color w:val="000000" w:themeColor="text1"/>
          <w:kern w:val="0"/>
          <w:highlight w:val="none"/>
          <w14:textFill>
            <w14:solidFill>
              <w14:schemeClr w14:val="tx1"/>
            </w14:solidFill>
          </w14:textFill>
        </w:rPr>
        <w:t>变</w:t>
      </w:r>
      <w:r>
        <w:rPr>
          <w:rFonts w:hint="eastAsia"/>
          <w:color w:val="000000" w:themeColor="text1"/>
          <w:kern w:val="0"/>
          <w:highlight w:val="none"/>
          <w14:textFill>
            <w14:solidFill>
              <w14:schemeClr w14:val="tx1"/>
            </w14:solidFill>
          </w14:textFill>
        </w:rPr>
        <w:t>更估价申</w:t>
      </w:r>
      <w:r>
        <w:rPr>
          <w:rFonts w:hint="eastAsia" w:ascii="宋体" w:hAnsi="宋体" w:eastAsia="宋体" w:cs="宋体"/>
          <w:color w:val="000000" w:themeColor="text1"/>
          <w:kern w:val="0"/>
          <w:highlight w:val="none"/>
          <w14:textFill>
            <w14:solidFill>
              <w14:schemeClr w14:val="tx1"/>
            </w14:solidFill>
          </w14:textFill>
        </w:rPr>
        <w:t>请</w:t>
      </w:r>
      <w:r>
        <w:rPr>
          <w:rFonts w:hint="eastAsia"/>
          <w:color w:val="000000" w:themeColor="text1"/>
          <w:kern w:val="0"/>
          <w:highlight w:val="none"/>
          <w14:textFill>
            <w14:solidFill>
              <w14:schemeClr w14:val="tx1"/>
            </w14:solidFill>
          </w14:textFill>
        </w:rPr>
        <w:t>。</w:t>
      </w:r>
      <w:r>
        <w:rPr>
          <w:rFonts w:hint="eastAsia" w:ascii="宋体" w:hAnsi="宋体" w:eastAsia="宋体" w:cs="宋体"/>
          <w:color w:val="000000" w:themeColor="text1"/>
          <w:kern w:val="0"/>
          <w:highlight w:val="none"/>
          <w14:textFill>
            <w14:solidFill>
              <w14:schemeClr w14:val="tx1"/>
            </w14:solidFill>
          </w14:textFill>
        </w:rPr>
        <w:t>监</w:t>
      </w:r>
      <w:r>
        <w:rPr>
          <w:rFonts w:hint="eastAsia"/>
          <w:color w:val="000000" w:themeColor="text1"/>
          <w:kern w:val="0"/>
          <w:highlight w:val="none"/>
          <w14:textFill>
            <w14:solidFill>
              <w14:schemeClr w14:val="tx1"/>
            </w14:solidFill>
          </w14:textFill>
        </w:rPr>
        <w:t>理人</w:t>
      </w:r>
      <w:r>
        <w:rPr>
          <w:rFonts w:hint="eastAsia" w:ascii="宋体" w:hAnsi="宋体" w:eastAsia="宋体" w:cs="宋体"/>
          <w:color w:val="000000" w:themeColor="text1"/>
          <w:kern w:val="0"/>
          <w:highlight w:val="none"/>
          <w14:textFill>
            <w14:solidFill>
              <w14:schemeClr w14:val="tx1"/>
            </w14:solidFill>
          </w14:textFill>
        </w:rPr>
        <w:t>应</w:t>
      </w:r>
      <w:r>
        <w:rPr>
          <w:rFonts w:hint="eastAsia"/>
          <w:color w:val="000000" w:themeColor="text1"/>
          <w:kern w:val="0"/>
          <w:highlight w:val="none"/>
          <w14:textFill>
            <w14:solidFill>
              <w14:schemeClr w14:val="tx1"/>
            </w14:solidFill>
          </w14:textFill>
        </w:rPr>
        <w:t>在收到承包人提交的</w:t>
      </w:r>
      <w:r>
        <w:rPr>
          <w:rFonts w:hint="eastAsia" w:ascii="宋体" w:hAnsi="宋体" w:eastAsia="宋体" w:cs="宋体"/>
          <w:color w:val="000000" w:themeColor="text1"/>
          <w:kern w:val="0"/>
          <w:highlight w:val="none"/>
          <w14:textFill>
            <w14:solidFill>
              <w14:schemeClr w14:val="tx1"/>
            </w14:solidFill>
          </w14:textFill>
        </w:rPr>
        <w:t>变</w:t>
      </w:r>
      <w:r>
        <w:rPr>
          <w:rFonts w:hint="eastAsia"/>
          <w:color w:val="000000" w:themeColor="text1"/>
          <w:kern w:val="0"/>
          <w:highlight w:val="none"/>
          <w14:textFill>
            <w14:solidFill>
              <w14:schemeClr w14:val="tx1"/>
            </w14:solidFill>
          </w14:textFill>
        </w:rPr>
        <w:t>更估价申</w:t>
      </w:r>
      <w:r>
        <w:rPr>
          <w:rFonts w:hint="eastAsia" w:ascii="宋体" w:hAnsi="宋体" w:eastAsia="宋体" w:cs="宋体"/>
          <w:color w:val="000000" w:themeColor="text1"/>
          <w:kern w:val="0"/>
          <w:highlight w:val="none"/>
          <w14:textFill>
            <w14:solidFill>
              <w14:schemeClr w14:val="tx1"/>
            </w14:solidFill>
          </w14:textFill>
        </w:rPr>
        <w:t>请</w:t>
      </w:r>
      <w:r>
        <w:rPr>
          <w:rFonts w:hint="eastAsia"/>
          <w:color w:val="000000" w:themeColor="text1"/>
          <w:kern w:val="0"/>
          <w:highlight w:val="none"/>
          <w14:textFill>
            <w14:solidFill>
              <w14:schemeClr w14:val="tx1"/>
            </w14:solidFill>
          </w14:textFill>
        </w:rPr>
        <w:t>后</w:t>
      </w:r>
      <w:r>
        <w:rPr>
          <w:color w:val="000000" w:themeColor="text1"/>
          <w:kern w:val="0"/>
          <w:highlight w:val="none"/>
          <w14:textFill>
            <w14:solidFill>
              <w14:schemeClr w14:val="tx1"/>
            </w14:solidFill>
          </w14:textFill>
        </w:rPr>
        <w:t>7</w:t>
      </w:r>
      <w:r>
        <w:rPr>
          <w:rFonts w:hint="eastAsia"/>
          <w:color w:val="000000" w:themeColor="text1"/>
          <w:kern w:val="0"/>
          <w:highlight w:val="none"/>
          <w14:textFill>
            <w14:solidFill>
              <w14:schemeClr w14:val="tx1"/>
            </w14:solidFill>
          </w14:textFill>
        </w:rPr>
        <w:t>天</w:t>
      </w:r>
      <w:r>
        <w:rPr>
          <w:rFonts w:hint="eastAsia" w:ascii="宋体" w:hAnsi="宋体" w:eastAsia="宋体" w:cs="宋体"/>
          <w:color w:val="000000" w:themeColor="text1"/>
          <w:kern w:val="0"/>
          <w:highlight w:val="none"/>
          <w14:textFill>
            <w14:solidFill>
              <w14:schemeClr w14:val="tx1"/>
            </w14:solidFill>
          </w14:textFill>
        </w:rPr>
        <w:t>内审查</w:t>
      </w:r>
      <w:r>
        <w:rPr>
          <w:rFonts w:hint="eastAsia"/>
          <w:color w:val="000000" w:themeColor="text1"/>
          <w:kern w:val="0"/>
          <w:highlight w:val="none"/>
          <w14:textFill>
            <w14:solidFill>
              <w14:schemeClr w14:val="tx1"/>
            </w14:solidFill>
          </w14:textFill>
        </w:rPr>
        <w:t>完</w:t>
      </w:r>
      <w:r>
        <w:rPr>
          <w:rFonts w:hint="eastAsia" w:ascii="宋体" w:hAnsi="宋体" w:eastAsia="宋体" w:cs="宋体"/>
          <w:color w:val="000000" w:themeColor="text1"/>
          <w:kern w:val="0"/>
          <w:highlight w:val="none"/>
          <w14:textFill>
            <w14:solidFill>
              <w14:schemeClr w14:val="tx1"/>
            </w14:solidFill>
          </w14:textFill>
        </w:rPr>
        <w:t>毕并报</w:t>
      </w:r>
      <w:r>
        <w:rPr>
          <w:rFonts w:hint="eastAsia"/>
          <w:color w:val="000000" w:themeColor="text1"/>
          <w:kern w:val="0"/>
          <w:highlight w:val="none"/>
          <w14:textFill>
            <w14:solidFill>
              <w14:schemeClr w14:val="tx1"/>
            </w14:solidFill>
          </w14:textFill>
        </w:rPr>
        <w:t>送</w:t>
      </w:r>
      <w:r>
        <w:rPr>
          <w:rFonts w:hint="eastAsia" w:ascii="宋体" w:hAnsi="宋体" w:eastAsia="宋体" w:cs="宋体"/>
          <w:color w:val="000000" w:themeColor="text1"/>
          <w:kern w:val="0"/>
          <w:highlight w:val="none"/>
          <w14:textFill>
            <w14:solidFill>
              <w14:schemeClr w14:val="tx1"/>
            </w14:solidFill>
          </w14:textFill>
        </w:rPr>
        <w:t>发</w:t>
      </w:r>
      <w:r>
        <w:rPr>
          <w:rFonts w:hint="eastAsia"/>
          <w:color w:val="000000" w:themeColor="text1"/>
          <w:kern w:val="0"/>
          <w:highlight w:val="none"/>
          <w14:textFill>
            <w14:solidFill>
              <w14:schemeClr w14:val="tx1"/>
            </w14:solidFill>
          </w14:textFill>
        </w:rPr>
        <w:t>包人，</w:t>
      </w:r>
      <w:r>
        <w:rPr>
          <w:rFonts w:hint="eastAsia" w:ascii="宋体" w:hAnsi="宋体" w:eastAsia="宋体" w:cs="宋体"/>
          <w:color w:val="000000" w:themeColor="text1"/>
          <w:kern w:val="0"/>
          <w:highlight w:val="none"/>
          <w14:textFill>
            <w14:solidFill>
              <w14:schemeClr w14:val="tx1"/>
            </w14:solidFill>
          </w14:textFill>
        </w:rPr>
        <w:t>监</w:t>
      </w:r>
      <w:r>
        <w:rPr>
          <w:rFonts w:hint="eastAsia"/>
          <w:color w:val="000000" w:themeColor="text1"/>
          <w:kern w:val="0"/>
          <w:highlight w:val="none"/>
          <w14:textFill>
            <w14:solidFill>
              <w14:schemeClr w14:val="tx1"/>
            </w14:solidFill>
          </w14:textFill>
        </w:rPr>
        <w:t>理人</w:t>
      </w:r>
      <w:r>
        <w:rPr>
          <w:rFonts w:hint="eastAsia" w:ascii="宋体" w:hAnsi="宋体" w:eastAsia="宋体" w:cs="宋体"/>
          <w:color w:val="000000" w:themeColor="text1"/>
          <w:kern w:val="0"/>
          <w:highlight w:val="none"/>
          <w14:textFill>
            <w14:solidFill>
              <w14:schemeClr w14:val="tx1"/>
            </w14:solidFill>
          </w14:textFill>
        </w:rPr>
        <w:t>对变</w:t>
      </w:r>
      <w:r>
        <w:rPr>
          <w:rFonts w:hint="eastAsia"/>
          <w:color w:val="000000" w:themeColor="text1"/>
          <w:kern w:val="0"/>
          <w:highlight w:val="none"/>
          <w14:textFill>
            <w14:solidFill>
              <w14:schemeClr w14:val="tx1"/>
            </w14:solidFill>
          </w14:textFill>
        </w:rPr>
        <w:t>更估价申</w:t>
      </w:r>
      <w:r>
        <w:rPr>
          <w:rFonts w:hint="eastAsia" w:ascii="宋体" w:hAnsi="宋体" w:eastAsia="宋体" w:cs="宋体"/>
          <w:color w:val="000000" w:themeColor="text1"/>
          <w:kern w:val="0"/>
          <w:highlight w:val="none"/>
          <w14:textFill>
            <w14:solidFill>
              <w14:schemeClr w14:val="tx1"/>
            </w14:solidFill>
          </w14:textFill>
        </w:rPr>
        <w:t>请</w:t>
      </w:r>
      <w:r>
        <w:rPr>
          <w:rFonts w:hint="eastAsia"/>
          <w:color w:val="000000" w:themeColor="text1"/>
          <w:kern w:val="0"/>
          <w:highlight w:val="none"/>
          <w14:textFill>
            <w14:solidFill>
              <w14:schemeClr w14:val="tx1"/>
            </w14:solidFill>
          </w14:textFill>
        </w:rPr>
        <w:t>有</w:t>
      </w:r>
      <w:r>
        <w:rPr>
          <w:rFonts w:hint="eastAsia" w:ascii="宋体" w:hAnsi="宋体" w:eastAsia="宋体" w:cs="宋体"/>
          <w:color w:val="000000" w:themeColor="text1"/>
          <w:kern w:val="0"/>
          <w:highlight w:val="none"/>
          <w14:textFill>
            <w14:solidFill>
              <w14:schemeClr w14:val="tx1"/>
            </w14:solidFill>
          </w14:textFill>
        </w:rPr>
        <w:t>异议</w:t>
      </w:r>
      <w:r>
        <w:rPr>
          <w:rFonts w:hint="eastAsia"/>
          <w:color w:val="000000" w:themeColor="text1"/>
          <w:kern w:val="0"/>
          <w:highlight w:val="none"/>
          <w14:textFill>
            <w14:solidFill>
              <w14:schemeClr w14:val="tx1"/>
            </w14:solidFill>
          </w14:textFill>
        </w:rPr>
        <w:t>，通知承包人修改后重新提交。</w:t>
      </w:r>
      <w:r>
        <w:rPr>
          <w:rFonts w:hint="eastAsia" w:ascii="宋体" w:hAnsi="宋体" w:eastAsia="宋体" w:cs="宋体"/>
          <w:color w:val="000000" w:themeColor="text1"/>
          <w:kern w:val="0"/>
          <w:highlight w:val="none"/>
          <w14:textFill>
            <w14:solidFill>
              <w14:schemeClr w14:val="tx1"/>
            </w14:solidFill>
          </w14:textFill>
        </w:rPr>
        <w:t>发</w:t>
      </w:r>
      <w:r>
        <w:rPr>
          <w:rFonts w:hint="eastAsia"/>
          <w:color w:val="000000" w:themeColor="text1"/>
          <w:kern w:val="0"/>
          <w:highlight w:val="none"/>
          <w14:textFill>
            <w14:solidFill>
              <w14:schemeClr w14:val="tx1"/>
            </w14:solidFill>
          </w14:textFill>
        </w:rPr>
        <w:t>包人</w:t>
      </w:r>
      <w:r>
        <w:rPr>
          <w:rFonts w:hint="eastAsia" w:ascii="宋体" w:hAnsi="宋体" w:eastAsia="宋体" w:cs="宋体"/>
          <w:color w:val="000000" w:themeColor="text1"/>
          <w:kern w:val="0"/>
          <w:highlight w:val="none"/>
          <w14:textFill>
            <w14:solidFill>
              <w14:schemeClr w14:val="tx1"/>
            </w14:solidFill>
          </w14:textFill>
        </w:rPr>
        <w:t>应</w:t>
      </w:r>
      <w:r>
        <w:rPr>
          <w:rFonts w:hint="eastAsia"/>
          <w:color w:val="000000" w:themeColor="text1"/>
          <w:kern w:val="0"/>
          <w:highlight w:val="none"/>
          <w14:textFill>
            <w14:solidFill>
              <w14:schemeClr w14:val="tx1"/>
            </w14:solidFill>
          </w14:textFill>
        </w:rPr>
        <w:t>在承包人提交</w:t>
      </w:r>
      <w:r>
        <w:rPr>
          <w:rFonts w:hint="eastAsia" w:ascii="宋体" w:hAnsi="宋体" w:eastAsia="宋体" w:cs="宋体"/>
          <w:color w:val="000000" w:themeColor="text1"/>
          <w:kern w:val="0"/>
          <w:highlight w:val="none"/>
          <w14:textFill>
            <w14:solidFill>
              <w14:schemeClr w14:val="tx1"/>
            </w14:solidFill>
          </w14:textFill>
        </w:rPr>
        <w:t>变</w:t>
      </w:r>
      <w:r>
        <w:rPr>
          <w:rFonts w:hint="eastAsia"/>
          <w:color w:val="000000" w:themeColor="text1"/>
          <w:kern w:val="0"/>
          <w:highlight w:val="none"/>
          <w14:textFill>
            <w14:solidFill>
              <w14:schemeClr w14:val="tx1"/>
            </w14:solidFill>
          </w14:textFill>
        </w:rPr>
        <w:t>更估价申</w:t>
      </w:r>
      <w:r>
        <w:rPr>
          <w:rFonts w:hint="eastAsia" w:ascii="宋体" w:hAnsi="宋体" w:eastAsia="宋体" w:cs="宋体"/>
          <w:color w:val="000000" w:themeColor="text1"/>
          <w:kern w:val="0"/>
          <w:highlight w:val="none"/>
          <w14:textFill>
            <w14:solidFill>
              <w14:schemeClr w14:val="tx1"/>
            </w14:solidFill>
          </w14:textFill>
        </w:rPr>
        <w:t>请</w:t>
      </w:r>
      <w:r>
        <w:rPr>
          <w:rFonts w:hint="eastAsia"/>
          <w:color w:val="000000" w:themeColor="text1"/>
          <w:kern w:val="0"/>
          <w:highlight w:val="none"/>
          <w14:textFill>
            <w14:solidFill>
              <w14:schemeClr w14:val="tx1"/>
            </w14:solidFill>
          </w14:textFill>
        </w:rPr>
        <w:t>后</w:t>
      </w:r>
      <w:r>
        <w:rPr>
          <w:color w:val="000000" w:themeColor="text1"/>
          <w:kern w:val="0"/>
          <w:highlight w:val="none"/>
          <w14:textFill>
            <w14:solidFill>
              <w14:schemeClr w14:val="tx1"/>
            </w14:solidFill>
          </w14:textFill>
        </w:rPr>
        <w:t>14</w:t>
      </w:r>
      <w:r>
        <w:rPr>
          <w:rFonts w:hint="eastAsia"/>
          <w:color w:val="000000" w:themeColor="text1"/>
          <w:kern w:val="0"/>
          <w:highlight w:val="none"/>
          <w14:textFill>
            <w14:solidFill>
              <w14:schemeClr w14:val="tx1"/>
            </w14:solidFill>
          </w14:textFill>
        </w:rPr>
        <w:t>天</w:t>
      </w:r>
      <w:r>
        <w:rPr>
          <w:rFonts w:hint="eastAsia" w:ascii="宋体" w:hAnsi="宋体" w:eastAsia="宋体" w:cs="宋体"/>
          <w:color w:val="000000" w:themeColor="text1"/>
          <w:kern w:val="0"/>
          <w:highlight w:val="none"/>
          <w14:textFill>
            <w14:solidFill>
              <w14:schemeClr w14:val="tx1"/>
            </w14:solidFill>
          </w14:textFill>
        </w:rPr>
        <w:t>内审</w:t>
      </w:r>
      <w:r>
        <w:rPr>
          <w:rFonts w:hint="eastAsia"/>
          <w:color w:val="000000" w:themeColor="text1"/>
          <w:kern w:val="0"/>
          <w:highlight w:val="none"/>
          <w14:textFill>
            <w14:solidFill>
              <w14:schemeClr w14:val="tx1"/>
            </w14:solidFill>
          </w14:textFill>
        </w:rPr>
        <w:t>批完</w:t>
      </w:r>
      <w:r>
        <w:rPr>
          <w:rFonts w:hint="eastAsia" w:ascii="宋体" w:hAnsi="宋体" w:eastAsia="宋体" w:cs="宋体"/>
          <w:color w:val="000000" w:themeColor="text1"/>
          <w:kern w:val="0"/>
          <w:highlight w:val="none"/>
          <w14:textFill>
            <w14:solidFill>
              <w14:schemeClr w14:val="tx1"/>
            </w14:solidFill>
          </w14:textFill>
        </w:rPr>
        <w:t>毕</w:t>
      </w:r>
      <w:r>
        <w:rPr>
          <w:rFonts w:hint="eastAsia"/>
          <w:color w:val="000000" w:themeColor="text1"/>
          <w:kern w:val="0"/>
          <w:highlight w:val="none"/>
          <w14:textFill>
            <w14:solidFill>
              <w14:schemeClr w14:val="tx1"/>
            </w14:solidFill>
          </w14:textFill>
        </w:rPr>
        <w:t>。</w:t>
      </w:r>
      <w:r>
        <w:rPr>
          <w:rFonts w:hint="eastAsia" w:ascii="宋体" w:hAnsi="宋体" w:eastAsia="宋体" w:cs="宋体"/>
          <w:color w:val="000000" w:themeColor="text1"/>
          <w:kern w:val="0"/>
          <w:highlight w:val="none"/>
          <w14:textFill>
            <w14:solidFill>
              <w14:schemeClr w14:val="tx1"/>
            </w14:solidFill>
          </w14:textFill>
        </w:rPr>
        <w:t>发</w:t>
      </w:r>
      <w:r>
        <w:rPr>
          <w:rFonts w:hint="eastAsia"/>
          <w:color w:val="000000" w:themeColor="text1"/>
          <w:kern w:val="0"/>
          <w:highlight w:val="none"/>
          <w14:textFill>
            <w14:solidFill>
              <w14:schemeClr w14:val="tx1"/>
            </w14:solidFill>
          </w14:textFill>
        </w:rPr>
        <w:t>包人逾期未完成</w:t>
      </w:r>
      <w:r>
        <w:rPr>
          <w:rFonts w:hint="eastAsia" w:ascii="宋体" w:hAnsi="宋体" w:eastAsia="宋体" w:cs="宋体"/>
          <w:color w:val="000000" w:themeColor="text1"/>
          <w:kern w:val="0"/>
          <w:highlight w:val="none"/>
          <w14:textFill>
            <w14:solidFill>
              <w14:schemeClr w14:val="tx1"/>
            </w14:solidFill>
          </w14:textFill>
        </w:rPr>
        <w:t>审</w:t>
      </w:r>
      <w:r>
        <w:rPr>
          <w:rFonts w:hint="eastAsia"/>
          <w:color w:val="000000" w:themeColor="text1"/>
          <w:kern w:val="0"/>
          <w:highlight w:val="none"/>
          <w14:textFill>
            <w14:solidFill>
              <w14:schemeClr w14:val="tx1"/>
            </w14:solidFill>
          </w14:textFill>
        </w:rPr>
        <w:t>批或未提出</w:t>
      </w:r>
      <w:r>
        <w:rPr>
          <w:rFonts w:hint="eastAsia" w:ascii="宋体" w:hAnsi="宋体" w:eastAsia="宋体" w:cs="宋体"/>
          <w:color w:val="000000" w:themeColor="text1"/>
          <w:kern w:val="0"/>
          <w:highlight w:val="none"/>
          <w14:textFill>
            <w14:solidFill>
              <w14:schemeClr w14:val="tx1"/>
            </w14:solidFill>
          </w14:textFill>
        </w:rPr>
        <w:t>异议</w:t>
      </w:r>
      <w:r>
        <w:rPr>
          <w:rFonts w:hint="eastAsia"/>
          <w:color w:val="000000" w:themeColor="text1"/>
          <w:kern w:val="0"/>
          <w:highlight w:val="none"/>
          <w14:textFill>
            <w14:solidFill>
              <w14:schemeClr w14:val="tx1"/>
            </w14:solidFill>
          </w14:textFill>
        </w:rPr>
        <w:t>的，</w:t>
      </w:r>
      <w:r>
        <w:rPr>
          <w:rFonts w:hint="eastAsia" w:ascii="宋体" w:hAnsi="宋体" w:eastAsia="宋体" w:cs="宋体"/>
          <w:color w:val="000000" w:themeColor="text1"/>
          <w:kern w:val="0"/>
          <w:highlight w:val="none"/>
          <w14:textFill>
            <w14:solidFill>
              <w14:schemeClr w14:val="tx1"/>
            </w14:solidFill>
          </w14:textFill>
        </w:rPr>
        <w:t>视为认</w:t>
      </w:r>
      <w:r>
        <w:rPr>
          <w:rFonts w:hint="eastAsia"/>
          <w:color w:val="000000" w:themeColor="text1"/>
          <w:kern w:val="0"/>
          <w:highlight w:val="none"/>
          <w14:textFill>
            <w14:solidFill>
              <w14:schemeClr w14:val="tx1"/>
            </w14:solidFill>
          </w14:textFill>
        </w:rPr>
        <w:t>可承包人提交的</w:t>
      </w:r>
      <w:r>
        <w:rPr>
          <w:rFonts w:hint="eastAsia" w:ascii="宋体" w:hAnsi="宋体" w:eastAsia="宋体" w:cs="宋体"/>
          <w:color w:val="000000" w:themeColor="text1"/>
          <w:kern w:val="0"/>
          <w:highlight w:val="none"/>
          <w14:textFill>
            <w14:solidFill>
              <w14:schemeClr w14:val="tx1"/>
            </w14:solidFill>
          </w14:textFill>
        </w:rPr>
        <w:t>变</w:t>
      </w:r>
      <w:r>
        <w:rPr>
          <w:rFonts w:hint="eastAsia"/>
          <w:color w:val="000000" w:themeColor="text1"/>
          <w:kern w:val="0"/>
          <w:highlight w:val="none"/>
          <w14:textFill>
            <w14:solidFill>
              <w14:schemeClr w14:val="tx1"/>
            </w14:solidFill>
          </w14:textFill>
        </w:rPr>
        <w:t>更估价申</w:t>
      </w:r>
      <w:r>
        <w:rPr>
          <w:rFonts w:hint="eastAsia" w:ascii="宋体" w:hAnsi="宋体" w:eastAsia="宋体" w:cs="宋体"/>
          <w:color w:val="000000" w:themeColor="text1"/>
          <w:kern w:val="0"/>
          <w:highlight w:val="none"/>
          <w14:textFill>
            <w14:solidFill>
              <w14:schemeClr w14:val="tx1"/>
            </w14:solidFill>
          </w14:textFill>
        </w:rPr>
        <w:t>请</w:t>
      </w:r>
      <w:r>
        <w:rPr>
          <w:rFonts w:hint="eastAsia"/>
          <w:color w:val="000000" w:themeColor="text1"/>
          <w:kern w:val="0"/>
          <w:highlight w:val="none"/>
          <w14:textFill>
            <w14:solidFill>
              <w14:schemeClr w14:val="tx1"/>
            </w14:solidFill>
          </w14:textFill>
        </w:rPr>
        <w:t>。</w:t>
      </w:r>
    </w:p>
    <w:p>
      <w:pPr>
        <w:pStyle w:val="73"/>
        <w:rPr>
          <w:rFonts w:cs="Times New Roman"/>
          <w:color w:val="000000" w:themeColor="text1"/>
          <w:kern w:val="0"/>
          <w:highlight w:val="none"/>
          <w14:textFill>
            <w14:solidFill>
              <w14:schemeClr w14:val="tx1"/>
            </w14:solidFill>
          </w14:textFill>
        </w:rPr>
      </w:pPr>
      <w:r>
        <w:rPr>
          <w:rFonts w:hint="eastAsia"/>
          <w:color w:val="000000" w:themeColor="text1"/>
          <w:kern w:val="0"/>
          <w:highlight w:val="none"/>
          <w14:textFill>
            <w14:solidFill>
              <w14:schemeClr w14:val="tx1"/>
            </w14:solidFill>
          </w14:textFill>
        </w:rPr>
        <w:t>因</w:t>
      </w:r>
      <w:r>
        <w:rPr>
          <w:rFonts w:hint="eastAsia" w:ascii="宋体" w:hAnsi="宋体" w:eastAsia="宋体" w:cs="宋体"/>
          <w:color w:val="000000" w:themeColor="text1"/>
          <w:kern w:val="0"/>
          <w:highlight w:val="none"/>
          <w14:textFill>
            <w14:solidFill>
              <w14:schemeClr w14:val="tx1"/>
            </w14:solidFill>
          </w14:textFill>
        </w:rPr>
        <w:t>变</w:t>
      </w:r>
      <w:r>
        <w:rPr>
          <w:rFonts w:hint="eastAsia"/>
          <w:color w:val="000000" w:themeColor="text1"/>
          <w:kern w:val="0"/>
          <w:highlight w:val="none"/>
          <w14:textFill>
            <w14:solidFill>
              <w14:schemeClr w14:val="tx1"/>
            </w14:solidFill>
          </w14:textFill>
        </w:rPr>
        <w:t>更引起的价格</w:t>
      </w:r>
      <w:r>
        <w:rPr>
          <w:rFonts w:hint="eastAsia" w:ascii="宋体" w:hAnsi="宋体" w:eastAsia="宋体" w:cs="宋体"/>
          <w:color w:val="000000" w:themeColor="text1"/>
          <w:kern w:val="0"/>
          <w:highlight w:val="none"/>
          <w14:textFill>
            <w14:solidFill>
              <w14:schemeClr w14:val="tx1"/>
            </w14:solidFill>
          </w14:textFill>
        </w:rPr>
        <w:t>调</w:t>
      </w:r>
      <w:r>
        <w:rPr>
          <w:rFonts w:hint="eastAsia"/>
          <w:color w:val="000000" w:themeColor="text1"/>
          <w:kern w:val="0"/>
          <w:highlight w:val="none"/>
          <w14:textFill>
            <w14:solidFill>
              <w14:schemeClr w14:val="tx1"/>
            </w14:solidFill>
          </w14:textFill>
        </w:rPr>
        <w:t>整</w:t>
      </w:r>
      <w:r>
        <w:rPr>
          <w:rFonts w:hint="eastAsia" w:ascii="宋体" w:hAnsi="宋体" w:eastAsia="宋体" w:cs="宋体"/>
          <w:color w:val="000000" w:themeColor="text1"/>
          <w:kern w:val="0"/>
          <w:highlight w:val="none"/>
          <w14:textFill>
            <w14:solidFill>
              <w14:schemeClr w14:val="tx1"/>
            </w14:solidFill>
          </w14:textFill>
        </w:rPr>
        <w:t>应计</w:t>
      </w:r>
      <w:r>
        <w:rPr>
          <w:rFonts w:hint="eastAsia"/>
          <w:color w:val="000000" w:themeColor="text1"/>
          <w:kern w:val="0"/>
          <w:highlight w:val="none"/>
          <w14:textFill>
            <w14:solidFill>
              <w14:schemeClr w14:val="tx1"/>
            </w14:solidFill>
          </w14:textFill>
        </w:rPr>
        <w:t>入最近一期的</w:t>
      </w:r>
      <w:r>
        <w:rPr>
          <w:rFonts w:hint="eastAsia" w:ascii="宋体" w:hAnsi="宋体" w:eastAsia="宋体" w:cs="宋体"/>
          <w:color w:val="000000" w:themeColor="text1"/>
          <w:kern w:val="0"/>
          <w:highlight w:val="none"/>
          <w14:textFill>
            <w14:solidFill>
              <w14:schemeClr w14:val="tx1"/>
            </w14:solidFill>
          </w14:textFill>
        </w:rPr>
        <w:t>进</w:t>
      </w:r>
      <w:r>
        <w:rPr>
          <w:rFonts w:hint="eastAsia"/>
          <w:color w:val="000000" w:themeColor="text1"/>
          <w:kern w:val="0"/>
          <w:highlight w:val="none"/>
          <w14:textFill>
            <w14:solidFill>
              <w14:schemeClr w14:val="tx1"/>
            </w14:solidFill>
          </w14:textFill>
        </w:rPr>
        <w:t>度款中支付。</w:t>
      </w:r>
    </w:p>
    <w:p>
      <w:pPr>
        <w:pStyle w:val="72"/>
        <w:outlineLvl w:val="9"/>
        <w:rPr>
          <w:rFonts w:cs="Times New Roman"/>
          <w:color w:val="000000" w:themeColor="text1"/>
          <w:highlight w:val="none"/>
          <w14:textFill>
            <w14:solidFill>
              <w14:schemeClr w14:val="tx1"/>
            </w14:solidFill>
          </w14:textFill>
        </w:rPr>
      </w:pPr>
      <w:bookmarkStart w:id="764" w:name="_Toc485213252"/>
      <w:bookmarkStart w:id="765" w:name="_Toc351203572"/>
      <w:bookmarkStart w:id="766" w:name="_Toc418752163"/>
      <w:bookmarkStart w:id="767" w:name="_Toc406522141"/>
      <w:bookmarkStart w:id="768" w:name="_Toc17920"/>
      <w:bookmarkStart w:id="769" w:name="_Toc418751717"/>
      <w:r>
        <w:rPr>
          <w:color w:val="000000" w:themeColor="text1"/>
          <w:highlight w:val="none"/>
          <w14:textFill>
            <w14:solidFill>
              <w14:schemeClr w14:val="tx1"/>
            </w14:solidFill>
          </w14:textFill>
        </w:rPr>
        <w:t>1</w:t>
      </w:r>
      <w:bookmarkStart w:id="770" w:name="_Toc296346595"/>
      <w:bookmarkStart w:id="771" w:name="_Toc296503094"/>
      <w:bookmarkStart w:id="772" w:name="_Toc337558792"/>
      <w:r>
        <w:rPr>
          <w:color w:val="000000" w:themeColor="text1"/>
          <w:highlight w:val="none"/>
          <w14:textFill>
            <w14:solidFill>
              <w14:schemeClr w14:val="tx1"/>
            </w14:solidFill>
          </w14:textFill>
        </w:rPr>
        <w:t>0.5</w:t>
      </w:r>
      <w:r>
        <w:rPr>
          <w:rFonts w:hint="eastAsia"/>
          <w:color w:val="000000" w:themeColor="text1"/>
          <w:highlight w:val="none"/>
          <w14:textFill>
            <w14:solidFill>
              <w14:schemeClr w14:val="tx1"/>
            </w14:solidFill>
          </w14:textFill>
        </w:rPr>
        <w:t>承包人的合理化建</w:t>
      </w:r>
      <w:r>
        <w:rPr>
          <w:rFonts w:hint="eastAsia" w:ascii="宋体" w:hAnsi="宋体" w:eastAsia="宋体" w:cs="宋体"/>
          <w:color w:val="000000" w:themeColor="text1"/>
          <w:highlight w:val="none"/>
          <w14:textFill>
            <w14:solidFill>
              <w14:schemeClr w14:val="tx1"/>
            </w14:solidFill>
          </w14:textFill>
        </w:rPr>
        <w:t>议</w:t>
      </w:r>
      <w:bookmarkEnd w:id="764"/>
      <w:bookmarkEnd w:id="765"/>
      <w:bookmarkEnd w:id="766"/>
      <w:bookmarkEnd w:id="767"/>
      <w:bookmarkEnd w:id="768"/>
      <w:bookmarkEnd w:id="769"/>
    </w:p>
    <w:bookmarkEnd w:id="770"/>
    <w:bookmarkEnd w:id="771"/>
    <w:bookmarkEnd w:id="772"/>
    <w:p>
      <w:pPr>
        <w:pStyle w:val="73"/>
        <w:rPr>
          <w:rFonts w:cs="Times New Roman"/>
          <w:color w:val="000000" w:themeColor="text1"/>
          <w:kern w:val="0"/>
          <w:highlight w:val="none"/>
          <w14:textFill>
            <w14:solidFill>
              <w14:schemeClr w14:val="tx1"/>
            </w14:solidFill>
          </w14:textFill>
        </w:rPr>
      </w:pPr>
      <w:r>
        <w:rPr>
          <w:rFonts w:hint="eastAsia"/>
          <w:color w:val="000000" w:themeColor="text1"/>
          <w:kern w:val="0"/>
          <w:highlight w:val="none"/>
          <w14:textFill>
            <w14:solidFill>
              <w14:schemeClr w14:val="tx1"/>
            </w14:solidFill>
          </w14:textFill>
        </w:rPr>
        <w:t>承包人提出合理化建</w:t>
      </w:r>
      <w:r>
        <w:rPr>
          <w:rFonts w:hint="eastAsia" w:ascii="宋体" w:hAnsi="宋体" w:eastAsia="宋体" w:cs="宋体"/>
          <w:color w:val="000000" w:themeColor="text1"/>
          <w:kern w:val="0"/>
          <w:highlight w:val="none"/>
          <w14:textFill>
            <w14:solidFill>
              <w14:schemeClr w14:val="tx1"/>
            </w14:solidFill>
          </w14:textFill>
        </w:rPr>
        <w:t>议</w:t>
      </w:r>
      <w:r>
        <w:rPr>
          <w:rFonts w:hint="eastAsia"/>
          <w:color w:val="000000" w:themeColor="text1"/>
          <w:kern w:val="0"/>
          <w:highlight w:val="none"/>
          <w14:textFill>
            <w14:solidFill>
              <w14:schemeClr w14:val="tx1"/>
            </w14:solidFill>
          </w14:textFill>
        </w:rPr>
        <w:t>的，</w:t>
      </w:r>
      <w:r>
        <w:rPr>
          <w:rFonts w:hint="eastAsia" w:ascii="宋体" w:hAnsi="宋体" w:eastAsia="宋体" w:cs="宋体"/>
          <w:color w:val="000000" w:themeColor="text1"/>
          <w:kern w:val="0"/>
          <w:highlight w:val="none"/>
          <w14:textFill>
            <w14:solidFill>
              <w14:schemeClr w14:val="tx1"/>
            </w14:solidFill>
          </w14:textFill>
        </w:rPr>
        <w:t>应</w:t>
      </w:r>
      <w:r>
        <w:rPr>
          <w:rFonts w:hint="eastAsia"/>
          <w:color w:val="000000" w:themeColor="text1"/>
          <w:kern w:val="0"/>
          <w:highlight w:val="none"/>
          <w14:textFill>
            <w14:solidFill>
              <w14:schemeClr w14:val="tx1"/>
            </w14:solidFill>
          </w14:textFill>
        </w:rPr>
        <w:t>向</w:t>
      </w:r>
      <w:r>
        <w:rPr>
          <w:rFonts w:hint="eastAsia" w:ascii="宋体" w:hAnsi="宋体" w:eastAsia="宋体" w:cs="宋体"/>
          <w:color w:val="000000" w:themeColor="text1"/>
          <w:kern w:val="0"/>
          <w:highlight w:val="none"/>
          <w14:textFill>
            <w14:solidFill>
              <w14:schemeClr w14:val="tx1"/>
            </w14:solidFill>
          </w14:textFill>
        </w:rPr>
        <w:t>监</w:t>
      </w:r>
      <w:r>
        <w:rPr>
          <w:rFonts w:hint="eastAsia"/>
          <w:color w:val="000000" w:themeColor="text1"/>
          <w:kern w:val="0"/>
          <w:highlight w:val="none"/>
          <w14:textFill>
            <w14:solidFill>
              <w14:schemeClr w14:val="tx1"/>
            </w14:solidFill>
          </w14:textFill>
        </w:rPr>
        <w:t>理人提交合理化建</w:t>
      </w:r>
      <w:r>
        <w:rPr>
          <w:rFonts w:hint="eastAsia" w:ascii="宋体" w:hAnsi="宋体" w:eastAsia="宋体" w:cs="宋体"/>
          <w:color w:val="000000" w:themeColor="text1"/>
          <w:kern w:val="0"/>
          <w:highlight w:val="none"/>
          <w14:textFill>
            <w14:solidFill>
              <w14:schemeClr w14:val="tx1"/>
            </w14:solidFill>
          </w14:textFill>
        </w:rPr>
        <w:t>议说</w:t>
      </w:r>
      <w:r>
        <w:rPr>
          <w:rFonts w:hint="eastAsia"/>
          <w:color w:val="000000" w:themeColor="text1"/>
          <w:kern w:val="0"/>
          <w:highlight w:val="none"/>
          <w14:textFill>
            <w14:solidFill>
              <w14:schemeClr w14:val="tx1"/>
            </w14:solidFill>
          </w14:textFill>
        </w:rPr>
        <w:t>明，</w:t>
      </w:r>
      <w:r>
        <w:rPr>
          <w:rFonts w:hint="eastAsia" w:ascii="宋体" w:hAnsi="宋体" w:eastAsia="宋体" w:cs="宋体"/>
          <w:color w:val="000000" w:themeColor="text1"/>
          <w:kern w:val="0"/>
          <w:highlight w:val="none"/>
          <w14:textFill>
            <w14:solidFill>
              <w14:schemeClr w14:val="tx1"/>
            </w14:solidFill>
          </w14:textFill>
        </w:rPr>
        <w:t>说</w:t>
      </w:r>
      <w:r>
        <w:rPr>
          <w:rFonts w:hint="eastAsia"/>
          <w:color w:val="000000" w:themeColor="text1"/>
          <w:kern w:val="0"/>
          <w:highlight w:val="none"/>
          <w14:textFill>
            <w14:solidFill>
              <w14:schemeClr w14:val="tx1"/>
            </w14:solidFill>
          </w14:textFill>
        </w:rPr>
        <w:t>明建</w:t>
      </w:r>
      <w:r>
        <w:rPr>
          <w:rFonts w:hint="eastAsia" w:ascii="宋体" w:hAnsi="宋体" w:eastAsia="宋体" w:cs="宋体"/>
          <w:color w:val="000000" w:themeColor="text1"/>
          <w:kern w:val="0"/>
          <w:highlight w:val="none"/>
          <w14:textFill>
            <w14:solidFill>
              <w14:schemeClr w14:val="tx1"/>
            </w14:solidFill>
          </w14:textFill>
        </w:rPr>
        <w:t>议</w:t>
      </w:r>
      <w:r>
        <w:rPr>
          <w:rFonts w:hint="eastAsia"/>
          <w:color w:val="000000" w:themeColor="text1"/>
          <w:kern w:val="0"/>
          <w:highlight w:val="none"/>
          <w14:textFill>
            <w14:solidFill>
              <w14:schemeClr w14:val="tx1"/>
            </w14:solidFill>
          </w14:textFill>
        </w:rPr>
        <w:t>的</w:t>
      </w:r>
      <w:r>
        <w:rPr>
          <w:rFonts w:hint="eastAsia" w:ascii="宋体" w:hAnsi="宋体" w:eastAsia="宋体" w:cs="宋体"/>
          <w:color w:val="000000" w:themeColor="text1"/>
          <w:kern w:val="0"/>
          <w:highlight w:val="none"/>
          <w14:textFill>
            <w14:solidFill>
              <w14:schemeClr w14:val="tx1"/>
            </w14:solidFill>
          </w14:textFill>
        </w:rPr>
        <w:t>内</w:t>
      </w:r>
      <w:r>
        <w:rPr>
          <w:rFonts w:hint="eastAsia"/>
          <w:color w:val="000000" w:themeColor="text1"/>
          <w:kern w:val="0"/>
          <w:highlight w:val="none"/>
          <w14:textFill>
            <w14:solidFill>
              <w14:schemeClr w14:val="tx1"/>
            </w14:solidFill>
          </w14:textFill>
        </w:rPr>
        <w:t>容和理由，以及</w:t>
      </w:r>
      <w:r>
        <w:rPr>
          <w:rFonts w:hint="eastAsia" w:ascii="宋体" w:hAnsi="宋体" w:eastAsia="宋体" w:cs="宋体"/>
          <w:color w:val="000000" w:themeColor="text1"/>
          <w:kern w:val="0"/>
          <w:highlight w:val="none"/>
          <w14:textFill>
            <w14:solidFill>
              <w14:schemeClr w14:val="tx1"/>
            </w14:solidFill>
          </w14:textFill>
        </w:rPr>
        <w:t>实</w:t>
      </w:r>
      <w:r>
        <w:rPr>
          <w:rFonts w:hint="eastAsia"/>
          <w:color w:val="000000" w:themeColor="text1"/>
          <w:kern w:val="0"/>
          <w:highlight w:val="none"/>
          <w14:textFill>
            <w14:solidFill>
              <w14:schemeClr w14:val="tx1"/>
            </w14:solidFill>
          </w14:textFill>
        </w:rPr>
        <w:t>施</w:t>
      </w:r>
      <w:r>
        <w:rPr>
          <w:rFonts w:hint="eastAsia" w:ascii="宋体" w:hAnsi="宋体" w:eastAsia="宋体" w:cs="宋体"/>
          <w:color w:val="000000" w:themeColor="text1"/>
          <w:kern w:val="0"/>
          <w:highlight w:val="none"/>
          <w14:textFill>
            <w14:solidFill>
              <w14:schemeClr w14:val="tx1"/>
            </w14:solidFill>
          </w14:textFill>
        </w:rPr>
        <w:t>该</w:t>
      </w:r>
      <w:r>
        <w:rPr>
          <w:rFonts w:hint="eastAsia"/>
          <w:color w:val="000000" w:themeColor="text1"/>
          <w:kern w:val="0"/>
          <w:highlight w:val="none"/>
          <w14:textFill>
            <w14:solidFill>
              <w14:schemeClr w14:val="tx1"/>
            </w14:solidFill>
          </w14:textFill>
        </w:rPr>
        <w:t>建</w:t>
      </w:r>
      <w:r>
        <w:rPr>
          <w:rFonts w:hint="eastAsia" w:ascii="宋体" w:hAnsi="宋体" w:eastAsia="宋体" w:cs="宋体"/>
          <w:color w:val="000000" w:themeColor="text1"/>
          <w:kern w:val="0"/>
          <w:highlight w:val="none"/>
          <w14:textFill>
            <w14:solidFill>
              <w14:schemeClr w14:val="tx1"/>
            </w14:solidFill>
          </w14:textFill>
        </w:rPr>
        <w:t>议对</w:t>
      </w:r>
      <w:r>
        <w:rPr>
          <w:rFonts w:hint="eastAsia"/>
          <w:color w:val="000000" w:themeColor="text1"/>
          <w:kern w:val="0"/>
          <w:highlight w:val="none"/>
          <w14:textFill>
            <w14:solidFill>
              <w14:schemeClr w14:val="tx1"/>
            </w14:solidFill>
          </w14:textFill>
        </w:rPr>
        <w:t>合同价格和工期的影</w:t>
      </w:r>
      <w:r>
        <w:rPr>
          <w:rFonts w:hint="eastAsia" w:ascii="宋体" w:hAnsi="宋体" w:eastAsia="宋体" w:cs="宋体"/>
          <w:color w:val="000000" w:themeColor="text1"/>
          <w:kern w:val="0"/>
          <w:highlight w:val="none"/>
          <w14:textFill>
            <w14:solidFill>
              <w14:schemeClr w14:val="tx1"/>
            </w14:solidFill>
          </w14:textFill>
        </w:rPr>
        <w:t>响</w:t>
      </w:r>
      <w:r>
        <w:rPr>
          <w:rFonts w:hint="eastAsia"/>
          <w:color w:val="000000" w:themeColor="text1"/>
          <w:kern w:val="0"/>
          <w:highlight w:val="none"/>
          <w14:textFill>
            <w14:solidFill>
              <w14:schemeClr w14:val="tx1"/>
            </w14:solidFill>
          </w14:textFill>
        </w:rPr>
        <w:t>。</w:t>
      </w:r>
    </w:p>
    <w:p>
      <w:pPr>
        <w:pStyle w:val="73"/>
        <w:rPr>
          <w:rFonts w:cs="Times New Roman"/>
          <w:color w:val="000000" w:themeColor="text1"/>
          <w:kern w:val="0"/>
          <w:highlight w:val="none"/>
          <w14:textFill>
            <w14:solidFill>
              <w14:schemeClr w14:val="tx1"/>
            </w14:solidFill>
          </w14:textFill>
        </w:rPr>
      </w:pPr>
      <w:r>
        <w:rPr>
          <w:rFonts w:hint="eastAsia"/>
          <w:color w:val="000000" w:themeColor="text1"/>
          <w:kern w:val="0"/>
          <w:highlight w:val="none"/>
          <w14:textFill>
            <w14:solidFill>
              <w14:schemeClr w14:val="tx1"/>
            </w14:solidFill>
          </w14:textFill>
        </w:rPr>
        <w:t>除</w:t>
      </w:r>
      <w:r>
        <w:rPr>
          <w:rFonts w:hint="eastAsia" w:ascii="宋体" w:hAnsi="宋体" w:eastAsia="宋体" w:cs="宋体"/>
          <w:color w:val="000000" w:themeColor="text1"/>
          <w:kern w:val="0"/>
          <w:highlight w:val="none"/>
          <w14:textFill>
            <w14:solidFill>
              <w14:schemeClr w14:val="tx1"/>
            </w14:solidFill>
          </w14:textFill>
        </w:rPr>
        <w:t>专</w:t>
      </w:r>
      <w:r>
        <w:rPr>
          <w:rFonts w:hint="eastAsia"/>
          <w:color w:val="000000" w:themeColor="text1"/>
          <w:kern w:val="0"/>
          <w:highlight w:val="none"/>
          <w14:textFill>
            <w14:solidFill>
              <w14:schemeClr w14:val="tx1"/>
            </w14:solidFill>
          </w14:textFill>
        </w:rPr>
        <w:t>用合同</w:t>
      </w:r>
      <w:r>
        <w:rPr>
          <w:rFonts w:hint="eastAsia" w:ascii="宋体" w:hAnsi="宋体" w:eastAsia="宋体" w:cs="宋体"/>
          <w:color w:val="000000" w:themeColor="text1"/>
          <w:kern w:val="0"/>
          <w:highlight w:val="none"/>
          <w14:textFill>
            <w14:solidFill>
              <w14:schemeClr w14:val="tx1"/>
            </w14:solidFill>
          </w14:textFill>
        </w:rPr>
        <w:t>条</w:t>
      </w:r>
      <w:r>
        <w:rPr>
          <w:rFonts w:hint="eastAsia"/>
          <w:color w:val="000000" w:themeColor="text1"/>
          <w:kern w:val="0"/>
          <w:highlight w:val="none"/>
          <w14:textFill>
            <w14:solidFill>
              <w14:schemeClr w14:val="tx1"/>
            </w14:solidFill>
          </w14:textFill>
        </w:rPr>
        <w:t>款另有</w:t>
      </w:r>
      <w:r>
        <w:rPr>
          <w:rFonts w:hint="eastAsia" w:ascii="宋体" w:hAnsi="宋体" w:eastAsia="宋体" w:cs="宋体"/>
          <w:color w:val="000000" w:themeColor="text1"/>
          <w:kern w:val="0"/>
          <w:highlight w:val="none"/>
          <w14:textFill>
            <w14:solidFill>
              <w14:schemeClr w14:val="tx1"/>
            </w14:solidFill>
          </w14:textFill>
        </w:rPr>
        <w:t>约</w:t>
      </w:r>
      <w:r>
        <w:rPr>
          <w:rFonts w:hint="eastAsia"/>
          <w:color w:val="000000" w:themeColor="text1"/>
          <w:kern w:val="0"/>
          <w:highlight w:val="none"/>
          <w14:textFill>
            <w14:solidFill>
              <w14:schemeClr w14:val="tx1"/>
            </w14:solidFill>
          </w14:textFill>
        </w:rPr>
        <w:t>定外，</w:t>
      </w:r>
      <w:r>
        <w:rPr>
          <w:rFonts w:hint="eastAsia" w:ascii="宋体" w:hAnsi="宋体" w:eastAsia="宋体" w:cs="宋体"/>
          <w:color w:val="000000" w:themeColor="text1"/>
          <w:kern w:val="0"/>
          <w:highlight w:val="none"/>
          <w14:textFill>
            <w14:solidFill>
              <w14:schemeClr w14:val="tx1"/>
            </w14:solidFill>
          </w14:textFill>
        </w:rPr>
        <w:t>监</w:t>
      </w:r>
      <w:r>
        <w:rPr>
          <w:rFonts w:hint="eastAsia"/>
          <w:color w:val="000000" w:themeColor="text1"/>
          <w:kern w:val="0"/>
          <w:highlight w:val="none"/>
          <w14:textFill>
            <w14:solidFill>
              <w14:schemeClr w14:val="tx1"/>
            </w14:solidFill>
          </w14:textFill>
        </w:rPr>
        <w:t>理人</w:t>
      </w:r>
      <w:r>
        <w:rPr>
          <w:rFonts w:hint="eastAsia" w:ascii="宋体" w:hAnsi="宋体" w:eastAsia="宋体" w:cs="宋体"/>
          <w:color w:val="000000" w:themeColor="text1"/>
          <w:kern w:val="0"/>
          <w:highlight w:val="none"/>
          <w14:textFill>
            <w14:solidFill>
              <w14:schemeClr w14:val="tx1"/>
            </w14:solidFill>
          </w14:textFill>
        </w:rPr>
        <w:t>应</w:t>
      </w:r>
      <w:r>
        <w:rPr>
          <w:rFonts w:hint="eastAsia"/>
          <w:color w:val="000000" w:themeColor="text1"/>
          <w:kern w:val="0"/>
          <w:highlight w:val="none"/>
          <w14:textFill>
            <w14:solidFill>
              <w14:schemeClr w14:val="tx1"/>
            </w14:solidFill>
          </w14:textFill>
        </w:rPr>
        <w:t>在收到承包人提交的合理化建</w:t>
      </w:r>
      <w:r>
        <w:rPr>
          <w:rFonts w:hint="eastAsia" w:ascii="宋体" w:hAnsi="宋体" w:eastAsia="宋体" w:cs="宋体"/>
          <w:color w:val="000000" w:themeColor="text1"/>
          <w:kern w:val="0"/>
          <w:highlight w:val="none"/>
          <w14:textFill>
            <w14:solidFill>
              <w14:schemeClr w14:val="tx1"/>
            </w14:solidFill>
          </w14:textFill>
        </w:rPr>
        <w:t>议</w:t>
      </w:r>
      <w:r>
        <w:rPr>
          <w:rFonts w:hint="eastAsia"/>
          <w:color w:val="000000" w:themeColor="text1"/>
          <w:kern w:val="0"/>
          <w:highlight w:val="none"/>
          <w14:textFill>
            <w14:solidFill>
              <w14:schemeClr w14:val="tx1"/>
            </w14:solidFill>
          </w14:textFill>
        </w:rPr>
        <w:t>后</w:t>
      </w:r>
      <w:r>
        <w:rPr>
          <w:color w:val="000000" w:themeColor="text1"/>
          <w:kern w:val="0"/>
          <w:highlight w:val="none"/>
          <w14:textFill>
            <w14:solidFill>
              <w14:schemeClr w14:val="tx1"/>
            </w14:solidFill>
          </w14:textFill>
        </w:rPr>
        <w:t>7</w:t>
      </w:r>
      <w:r>
        <w:rPr>
          <w:rFonts w:hint="eastAsia"/>
          <w:color w:val="000000" w:themeColor="text1"/>
          <w:kern w:val="0"/>
          <w:highlight w:val="none"/>
          <w14:textFill>
            <w14:solidFill>
              <w14:schemeClr w14:val="tx1"/>
            </w14:solidFill>
          </w14:textFill>
        </w:rPr>
        <w:t>天</w:t>
      </w:r>
      <w:r>
        <w:rPr>
          <w:rFonts w:hint="eastAsia" w:ascii="宋体" w:hAnsi="宋体" w:eastAsia="宋体" w:cs="宋体"/>
          <w:color w:val="000000" w:themeColor="text1"/>
          <w:kern w:val="0"/>
          <w:highlight w:val="none"/>
          <w14:textFill>
            <w14:solidFill>
              <w14:schemeClr w14:val="tx1"/>
            </w14:solidFill>
          </w14:textFill>
        </w:rPr>
        <w:t>内审查</w:t>
      </w:r>
      <w:r>
        <w:rPr>
          <w:rFonts w:hint="eastAsia"/>
          <w:color w:val="000000" w:themeColor="text1"/>
          <w:kern w:val="0"/>
          <w:highlight w:val="none"/>
          <w14:textFill>
            <w14:solidFill>
              <w14:schemeClr w14:val="tx1"/>
            </w14:solidFill>
          </w14:textFill>
        </w:rPr>
        <w:t>完</w:t>
      </w:r>
      <w:r>
        <w:rPr>
          <w:rFonts w:hint="eastAsia" w:ascii="宋体" w:hAnsi="宋体" w:eastAsia="宋体" w:cs="宋体"/>
          <w:color w:val="000000" w:themeColor="text1"/>
          <w:kern w:val="0"/>
          <w:highlight w:val="none"/>
          <w14:textFill>
            <w14:solidFill>
              <w14:schemeClr w14:val="tx1"/>
            </w14:solidFill>
          </w14:textFill>
        </w:rPr>
        <w:t>毕并报</w:t>
      </w:r>
      <w:r>
        <w:rPr>
          <w:rFonts w:hint="eastAsia"/>
          <w:color w:val="000000" w:themeColor="text1"/>
          <w:kern w:val="0"/>
          <w:highlight w:val="none"/>
          <w14:textFill>
            <w14:solidFill>
              <w14:schemeClr w14:val="tx1"/>
            </w14:solidFill>
          </w14:textFill>
        </w:rPr>
        <w:t>送</w:t>
      </w:r>
      <w:r>
        <w:rPr>
          <w:rFonts w:hint="eastAsia" w:ascii="宋体" w:hAnsi="宋体" w:eastAsia="宋体" w:cs="宋体"/>
          <w:color w:val="000000" w:themeColor="text1"/>
          <w:kern w:val="0"/>
          <w:highlight w:val="none"/>
          <w14:textFill>
            <w14:solidFill>
              <w14:schemeClr w14:val="tx1"/>
            </w14:solidFill>
          </w14:textFill>
        </w:rPr>
        <w:t>发</w:t>
      </w:r>
      <w:r>
        <w:rPr>
          <w:rFonts w:hint="eastAsia"/>
          <w:color w:val="000000" w:themeColor="text1"/>
          <w:kern w:val="0"/>
          <w:highlight w:val="none"/>
          <w14:textFill>
            <w14:solidFill>
              <w14:schemeClr w14:val="tx1"/>
            </w14:solidFill>
          </w14:textFill>
        </w:rPr>
        <w:t>包人，</w:t>
      </w:r>
      <w:r>
        <w:rPr>
          <w:rFonts w:hint="eastAsia" w:ascii="宋体" w:hAnsi="宋体" w:eastAsia="宋体" w:cs="宋体"/>
          <w:color w:val="000000" w:themeColor="text1"/>
          <w:kern w:val="0"/>
          <w:highlight w:val="none"/>
          <w14:textFill>
            <w14:solidFill>
              <w14:schemeClr w14:val="tx1"/>
            </w14:solidFill>
          </w14:textFill>
        </w:rPr>
        <w:t>发现</w:t>
      </w:r>
      <w:r>
        <w:rPr>
          <w:rFonts w:hint="eastAsia"/>
          <w:color w:val="000000" w:themeColor="text1"/>
          <w:kern w:val="0"/>
          <w:highlight w:val="none"/>
          <w14:textFill>
            <w14:solidFill>
              <w14:schemeClr w14:val="tx1"/>
            </w14:solidFill>
          </w14:textFill>
        </w:rPr>
        <w:t>其中存在技</w:t>
      </w:r>
      <w:r>
        <w:rPr>
          <w:rFonts w:hint="eastAsia" w:ascii="宋体" w:hAnsi="宋体" w:eastAsia="宋体" w:cs="宋体"/>
          <w:color w:val="000000" w:themeColor="text1"/>
          <w:kern w:val="0"/>
          <w:highlight w:val="none"/>
          <w14:textFill>
            <w14:solidFill>
              <w14:schemeClr w14:val="tx1"/>
            </w14:solidFill>
          </w14:textFill>
        </w:rPr>
        <w:t>术</w:t>
      </w:r>
      <w:r>
        <w:rPr>
          <w:rFonts w:hint="eastAsia"/>
          <w:color w:val="000000" w:themeColor="text1"/>
          <w:kern w:val="0"/>
          <w:highlight w:val="none"/>
          <w14:textFill>
            <w14:solidFill>
              <w14:schemeClr w14:val="tx1"/>
            </w14:solidFill>
          </w14:textFill>
        </w:rPr>
        <w:t>上的缺陷，</w:t>
      </w:r>
      <w:r>
        <w:rPr>
          <w:rFonts w:hint="eastAsia" w:ascii="宋体" w:hAnsi="宋体" w:eastAsia="宋体" w:cs="宋体"/>
          <w:color w:val="000000" w:themeColor="text1"/>
          <w:kern w:val="0"/>
          <w:highlight w:val="none"/>
          <w14:textFill>
            <w14:solidFill>
              <w14:schemeClr w14:val="tx1"/>
            </w14:solidFill>
          </w14:textFill>
        </w:rPr>
        <w:t>应</w:t>
      </w:r>
      <w:r>
        <w:rPr>
          <w:rFonts w:hint="eastAsia"/>
          <w:color w:val="000000" w:themeColor="text1"/>
          <w:kern w:val="0"/>
          <w:highlight w:val="none"/>
          <w14:textFill>
            <w14:solidFill>
              <w14:schemeClr w14:val="tx1"/>
            </w14:solidFill>
          </w14:textFill>
        </w:rPr>
        <w:t>通知承包人修改。</w:t>
      </w:r>
      <w:r>
        <w:rPr>
          <w:rFonts w:hint="eastAsia" w:ascii="宋体" w:hAnsi="宋体" w:eastAsia="宋体" w:cs="宋体"/>
          <w:color w:val="000000" w:themeColor="text1"/>
          <w:kern w:val="0"/>
          <w:highlight w:val="none"/>
          <w14:textFill>
            <w14:solidFill>
              <w14:schemeClr w14:val="tx1"/>
            </w14:solidFill>
          </w14:textFill>
        </w:rPr>
        <w:t>发</w:t>
      </w:r>
      <w:r>
        <w:rPr>
          <w:rFonts w:hint="eastAsia"/>
          <w:color w:val="000000" w:themeColor="text1"/>
          <w:kern w:val="0"/>
          <w:highlight w:val="none"/>
          <w14:textFill>
            <w14:solidFill>
              <w14:schemeClr w14:val="tx1"/>
            </w14:solidFill>
          </w14:textFill>
        </w:rPr>
        <w:t>包人</w:t>
      </w:r>
      <w:r>
        <w:rPr>
          <w:rFonts w:hint="eastAsia" w:ascii="宋体" w:hAnsi="宋体" w:eastAsia="宋体" w:cs="宋体"/>
          <w:color w:val="000000" w:themeColor="text1"/>
          <w:kern w:val="0"/>
          <w:highlight w:val="none"/>
          <w14:textFill>
            <w14:solidFill>
              <w14:schemeClr w14:val="tx1"/>
            </w14:solidFill>
          </w14:textFill>
        </w:rPr>
        <w:t>应</w:t>
      </w:r>
      <w:r>
        <w:rPr>
          <w:rFonts w:hint="eastAsia"/>
          <w:color w:val="000000" w:themeColor="text1"/>
          <w:kern w:val="0"/>
          <w:highlight w:val="none"/>
          <w14:textFill>
            <w14:solidFill>
              <w14:schemeClr w14:val="tx1"/>
            </w14:solidFill>
          </w14:textFill>
        </w:rPr>
        <w:t>在收到</w:t>
      </w:r>
      <w:r>
        <w:rPr>
          <w:rFonts w:hint="eastAsia" w:ascii="宋体" w:hAnsi="宋体" w:eastAsia="宋体" w:cs="宋体"/>
          <w:color w:val="000000" w:themeColor="text1"/>
          <w:kern w:val="0"/>
          <w:highlight w:val="none"/>
          <w14:textFill>
            <w14:solidFill>
              <w14:schemeClr w14:val="tx1"/>
            </w14:solidFill>
          </w14:textFill>
        </w:rPr>
        <w:t>监</w:t>
      </w:r>
      <w:r>
        <w:rPr>
          <w:rFonts w:hint="eastAsia"/>
          <w:color w:val="000000" w:themeColor="text1"/>
          <w:kern w:val="0"/>
          <w:highlight w:val="none"/>
          <w14:textFill>
            <w14:solidFill>
              <w14:schemeClr w14:val="tx1"/>
            </w14:solidFill>
          </w14:textFill>
        </w:rPr>
        <w:t>理人</w:t>
      </w:r>
      <w:r>
        <w:rPr>
          <w:rFonts w:hint="eastAsia" w:ascii="宋体" w:hAnsi="宋体" w:eastAsia="宋体" w:cs="宋体"/>
          <w:color w:val="000000" w:themeColor="text1"/>
          <w:kern w:val="0"/>
          <w:highlight w:val="none"/>
          <w14:textFill>
            <w14:solidFill>
              <w14:schemeClr w14:val="tx1"/>
            </w14:solidFill>
          </w14:textFill>
        </w:rPr>
        <w:t>报</w:t>
      </w:r>
      <w:r>
        <w:rPr>
          <w:rFonts w:hint="eastAsia"/>
          <w:color w:val="000000" w:themeColor="text1"/>
          <w:kern w:val="0"/>
          <w:highlight w:val="none"/>
          <w14:textFill>
            <w14:solidFill>
              <w14:schemeClr w14:val="tx1"/>
            </w14:solidFill>
          </w14:textFill>
        </w:rPr>
        <w:t>送的合理化建</w:t>
      </w:r>
      <w:r>
        <w:rPr>
          <w:rFonts w:hint="eastAsia" w:ascii="宋体" w:hAnsi="宋体" w:eastAsia="宋体" w:cs="宋体"/>
          <w:color w:val="000000" w:themeColor="text1"/>
          <w:kern w:val="0"/>
          <w:highlight w:val="none"/>
          <w14:textFill>
            <w14:solidFill>
              <w14:schemeClr w14:val="tx1"/>
            </w14:solidFill>
          </w14:textFill>
        </w:rPr>
        <w:t>议</w:t>
      </w:r>
      <w:r>
        <w:rPr>
          <w:rFonts w:hint="eastAsia"/>
          <w:color w:val="000000" w:themeColor="text1"/>
          <w:kern w:val="0"/>
          <w:highlight w:val="none"/>
          <w14:textFill>
            <w14:solidFill>
              <w14:schemeClr w14:val="tx1"/>
            </w14:solidFill>
          </w14:textFill>
        </w:rPr>
        <w:t>后</w:t>
      </w:r>
      <w:r>
        <w:rPr>
          <w:color w:val="000000" w:themeColor="text1"/>
          <w:kern w:val="0"/>
          <w:highlight w:val="none"/>
          <w14:textFill>
            <w14:solidFill>
              <w14:schemeClr w14:val="tx1"/>
            </w14:solidFill>
          </w14:textFill>
        </w:rPr>
        <w:t>7</w:t>
      </w:r>
      <w:r>
        <w:rPr>
          <w:rFonts w:hint="eastAsia"/>
          <w:color w:val="000000" w:themeColor="text1"/>
          <w:kern w:val="0"/>
          <w:highlight w:val="none"/>
          <w14:textFill>
            <w14:solidFill>
              <w14:schemeClr w14:val="tx1"/>
            </w14:solidFill>
          </w14:textFill>
        </w:rPr>
        <w:t>天</w:t>
      </w:r>
      <w:r>
        <w:rPr>
          <w:rFonts w:hint="eastAsia" w:ascii="宋体" w:hAnsi="宋体" w:eastAsia="宋体" w:cs="宋体"/>
          <w:color w:val="000000" w:themeColor="text1"/>
          <w:kern w:val="0"/>
          <w:highlight w:val="none"/>
          <w14:textFill>
            <w14:solidFill>
              <w14:schemeClr w14:val="tx1"/>
            </w14:solidFill>
          </w14:textFill>
        </w:rPr>
        <w:t>内审</w:t>
      </w:r>
      <w:r>
        <w:rPr>
          <w:rFonts w:hint="eastAsia"/>
          <w:color w:val="000000" w:themeColor="text1"/>
          <w:kern w:val="0"/>
          <w:highlight w:val="none"/>
          <w14:textFill>
            <w14:solidFill>
              <w14:schemeClr w14:val="tx1"/>
            </w14:solidFill>
          </w14:textFill>
        </w:rPr>
        <w:t>批完</w:t>
      </w:r>
      <w:r>
        <w:rPr>
          <w:rFonts w:hint="eastAsia" w:ascii="宋体" w:hAnsi="宋体" w:eastAsia="宋体" w:cs="宋体"/>
          <w:color w:val="000000" w:themeColor="text1"/>
          <w:kern w:val="0"/>
          <w:highlight w:val="none"/>
          <w14:textFill>
            <w14:solidFill>
              <w14:schemeClr w14:val="tx1"/>
            </w14:solidFill>
          </w14:textFill>
        </w:rPr>
        <w:t>毕</w:t>
      </w:r>
      <w:r>
        <w:rPr>
          <w:rFonts w:hint="eastAsia"/>
          <w:color w:val="000000" w:themeColor="text1"/>
          <w:kern w:val="0"/>
          <w:highlight w:val="none"/>
          <w14:textFill>
            <w14:solidFill>
              <w14:schemeClr w14:val="tx1"/>
            </w14:solidFill>
          </w14:textFill>
        </w:rPr>
        <w:t>。合理化建</w:t>
      </w:r>
      <w:r>
        <w:rPr>
          <w:rFonts w:hint="eastAsia" w:ascii="宋体" w:hAnsi="宋体" w:eastAsia="宋体" w:cs="宋体"/>
          <w:color w:val="000000" w:themeColor="text1"/>
          <w:kern w:val="0"/>
          <w:highlight w:val="none"/>
          <w14:textFill>
            <w14:solidFill>
              <w14:schemeClr w14:val="tx1"/>
            </w14:solidFill>
          </w14:textFill>
        </w:rPr>
        <w:t>议经发</w:t>
      </w:r>
      <w:r>
        <w:rPr>
          <w:rFonts w:hint="eastAsia"/>
          <w:color w:val="000000" w:themeColor="text1"/>
          <w:kern w:val="0"/>
          <w:highlight w:val="none"/>
          <w14:textFill>
            <w14:solidFill>
              <w14:schemeClr w14:val="tx1"/>
            </w14:solidFill>
          </w14:textFill>
        </w:rPr>
        <w:t>包人批准的，</w:t>
      </w:r>
      <w:r>
        <w:rPr>
          <w:rFonts w:hint="eastAsia" w:ascii="宋体" w:hAnsi="宋体" w:eastAsia="宋体" w:cs="宋体"/>
          <w:color w:val="000000" w:themeColor="text1"/>
          <w:kern w:val="0"/>
          <w:highlight w:val="none"/>
          <w14:textFill>
            <w14:solidFill>
              <w14:schemeClr w14:val="tx1"/>
            </w14:solidFill>
          </w14:textFill>
        </w:rPr>
        <w:t>监</w:t>
      </w:r>
      <w:r>
        <w:rPr>
          <w:rFonts w:hint="eastAsia"/>
          <w:color w:val="000000" w:themeColor="text1"/>
          <w:kern w:val="0"/>
          <w:highlight w:val="none"/>
          <w14:textFill>
            <w14:solidFill>
              <w14:schemeClr w14:val="tx1"/>
            </w14:solidFill>
          </w14:textFill>
        </w:rPr>
        <w:t>理人</w:t>
      </w:r>
      <w:r>
        <w:rPr>
          <w:rFonts w:hint="eastAsia" w:ascii="宋体" w:hAnsi="宋体" w:eastAsia="宋体" w:cs="宋体"/>
          <w:color w:val="000000" w:themeColor="text1"/>
          <w:kern w:val="0"/>
          <w:highlight w:val="none"/>
          <w14:textFill>
            <w14:solidFill>
              <w14:schemeClr w14:val="tx1"/>
            </w14:solidFill>
          </w14:textFill>
        </w:rPr>
        <w:t>应</w:t>
      </w:r>
      <w:r>
        <w:rPr>
          <w:rFonts w:hint="eastAsia"/>
          <w:color w:val="000000" w:themeColor="text1"/>
          <w:kern w:val="0"/>
          <w:highlight w:val="none"/>
          <w14:textFill>
            <w14:solidFill>
              <w14:schemeClr w14:val="tx1"/>
            </w14:solidFill>
          </w14:textFill>
        </w:rPr>
        <w:t>及</w:t>
      </w:r>
      <w:r>
        <w:rPr>
          <w:rFonts w:hint="eastAsia" w:ascii="宋体" w:hAnsi="宋体" w:eastAsia="宋体" w:cs="宋体"/>
          <w:color w:val="000000" w:themeColor="text1"/>
          <w:kern w:val="0"/>
          <w:highlight w:val="none"/>
          <w14:textFill>
            <w14:solidFill>
              <w14:schemeClr w14:val="tx1"/>
            </w14:solidFill>
          </w14:textFill>
        </w:rPr>
        <w:t>时发</w:t>
      </w:r>
      <w:r>
        <w:rPr>
          <w:rFonts w:hint="eastAsia"/>
          <w:color w:val="000000" w:themeColor="text1"/>
          <w:kern w:val="0"/>
          <w:highlight w:val="none"/>
          <w14:textFill>
            <w14:solidFill>
              <w14:schemeClr w14:val="tx1"/>
            </w14:solidFill>
          </w14:textFill>
        </w:rPr>
        <w:t>出</w:t>
      </w:r>
      <w:r>
        <w:rPr>
          <w:rFonts w:hint="eastAsia" w:ascii="宋体" w:hAnsi="宋体" w:eastAsia="宋体" w:cs="宋体"/>
          <w:color w:val="000000" w:themeColor="text1"/>
          <w:kern w:val="0"/>
          <w:highlight w:val="none"/>
          <w14:textFill>
            <w14:solidFill>
              <w14:schemeClr w14:val="tx1"/>
            </w14:solidFill>
          </w14:textFill>
        </w:rPr>
        <w:t>变</w:t>
      </w:r>
      <w:r>
        <w:rPr>
          <w:rFonts w:hint="eastAsia"/>
          <w:color w:val="000000" w:themeColor="text1"/>
          <w:kern w:val="0"/>
          <w:highlight w:val="none"/>
          <w14:textFill>
            <w14:solidFill>
              <w14:schemeClr w14:val="tx1"/>
            </w14:solidFill>
          </w14:textFill>
        </w:rPr>
        <w:t>更指示，由此引起的合同价格</w:t>
      </w:r>
      <w:r>
        <w:rPr>
          <w:rFonts w:hint="eastAsia" w:ascii="宋体" w:hAnsi="宋体" w:eastAsia="宋体" w:cs="宋体"/>
          <w:color w:val="000000" w:themeColor="text1"/>
          <w:kern w:val="0"/>
          <w:highlight w:val="none"/>
          <w14:textFill>
            <w14:solidFill>
              <w14:schemeClr w14:val="tx1"/>
            </w14:solidFill>
          </w14:textFill>
        </w:rPr>
        <w:t>调</w:t>
      </w:r>
      <w:r>
        <w:rPr>
          <w:rFonts w:hint="eastAsia"/>
          <w:color w:val="000000" w:themeColor="text1"/>
          <w:kern w:val="0"/>
          <w:highlight w:val="none"/>
          <w14:textFill>
            <w14:solidFill>
              <w14:schemeClr w14:val="tx1"/>
            </w14:solidFill>
          </w14:textFill>
        </w:rPr>
        <w:t>整按照第</w:t>
      </w:r>
      <w:r>
        <w:rPr>
          <w:color w:val="000000" w:themeColor="text1"/>
          <w:kern w:val="0"/>
          <w:highlight w:val="none"/>
          <w14:textFill>
            <w14:solidFill>
              <w14:schemeClr w14:val="tx1"/>
            </w14:solidFill>
          </w14:textFill>
        </w:rPr>
        <w:t>10.4</w:t>
      </w:r>
      <w:r>
        <w:rPr>
          <w:rFonts w:hint="eastAsia"/>
          <w:color w:val="000000" w:themeColor="text1"/>
          <w:kern w:val="0"/>
          <w:highlight w:val="none"/>
          <w14:textFill>
            <w14:solidFill>
              <w14:schemeClr w14:val="tx1"/>
            </w14:solidFill>
          </w14:textFill>
        </w:rPr>
        <w:t>款〔</w:t>
      </w:r>
      <w:r>
        <w:rPr>
          <w:rFonts w:hint="eastAsia" w:ascii="宋体" w:hAnsi="宋体" w:eastAsia="宋体" w:cs="宋体"/>
          <w:color w:val="000000" w:themeColor="text1"/>
          <w:kern w:val="0"/>
          <w:highlight w:val="none"/>
          <w14:textFill>
            <w14:solidFill>
              <w14:schemeClr w14:val="tx1"/>
            </w14:solidFill>
          </w14:textFill>
        </w:rPr>
        <w:t>变</w:t>
      </w:r>
      <w:r>
        <w:rPr>
          <w:rFonts w:hint="eastAsia"/>
          <w:color w:val="000000" w:themeColor="text1"/>
          <w:kern w:val="0"/>
          <w:highlight w:val="none"/>
          <w14:textFill>
            <w14:solidFill>
              <w14:schemeClr w14:val="tx1"/>
            </w14:solidFill>
          </w14:textFill>
        </w:rPr>
        <w:t>更估价〕</w:t>
      </w:r>
      <w:r>
        <w:rPr>
          <w:rFonts w:hint="eastAsia" w:ascii="宋体" w:hAnsi="宋体" w:eastAsia="宋体" w:cs="宋体"/>
          <w:color w:val="000000" w:themeColor="text1"/>
          <w:kern w:val="0"/>
          <w:highlight w:val="none"/>
          <w14:textFill>
            <w14:solidFill>
              <w14:schemeClr w14:val="tx1"/>
            </w14:solidFill>
          </w14:textFill>
        </w:rPr>
        <w:t>约</w:t>
      </w:r>
      <w:r>
        <w:rPr>
          <w:rFonts w:hint="eastAsia"/>
          <w:color w:val="000000" w:themeColor="text1"/>
          <w:kern w:val="0"/>
          <w:highlight w:val="none"/>
          <w14:textFill>
            <w14:solidFill>
              <w14:schemeClr w14:val="tx1"/>
            </w14:solidFill>
          </w14:textFill>
        </w:rPr>
        <w:t>定</w:t>
      </w:r>
      <w:r>
        <w:rPr>
          <w:rFonts w:hint="eastAsia" w:ascii="宋体" w:hAnsi="宋体" w:eastAsia="宋体" w:cs="宋体"/>
          <w:color w:val="000000" w:themeColor="text1"/>
          <w:kern w:val="0"/>
          <w:highlight w:val="none"/>
          <w14:textFill>
            <w14:solidFill>
              <w14:schemeClr w14:val="tx1"/>
            </w14:solidFill>
          </w14:textFill>
        </w:rPr>
        <w:t>执</w:t>
      </w:r>
      <w:r>
        <w:rPr>
          <w:rFonts w:hint="eastAsia"/>
          <w:color w:val="000000" w:themeColor="text1"/>
          <w:kern w:val="0"/>
          <w:highlight w:val="none"/>
          <w14:textFill>
            <w14:solidFill>
              <w14:schemeClr w14:val="tx1"/>
            </w14:solidFill>
          </w14:textFill>
        </w:rPr>
        <w:t>行。</w:t>
      </w:r>
      <w:r>
        <w:rPr>
          <w:rFonts w:hint="eastAsia" w:ascii="宋体" w:hAnsi="宋体" w:eastAsia="宋体" w:cs="宋体"/>
          <w:color w:val="000000" w:themeColor="text1"/>
          <w:kern w:val="0"/>
          <w:highlight w:val="none"/>
          <w14:textFill>
            <w14:solidFill>
              <w14:schemeClr w14:val="tx1"/>
            </w14:solidFill>
          </w14:textFill>
        </w:rPr>
        <w:t>发</w:t>
      </w:r>
      <w:r>
        <w:rPr>
          <w:rFonts w:hint="eastAsia"/>
          <w:color w:val="000000" w:themeColor="text1"/>
          <w:kern w:val="0"/>
          <w:highlight w:val="none"/>
          <w14:textFill>
            <w14:solidFill>
              <w14:schemeClr w14:val="tx1"/>
            </w14:solidFill>
          </w14:textFill>
        </w:rPr>
        <w:t>包人不同意</w:t>
      </w:r>
      <w:r>
        <w:rPr>
          <w:rFonts w:hint="eastAsia" w:ascii="宋体" w:hAnsi="宋体" w:eastAsia="宋体" w:cs="宋体"/>
          <w:color w:val="000000" w:themeColor="text1"/>
          <w:kern w:val="0"/>
          <w:highlight w:val="none"/>
          <w14:textFill>
            <w14:solidFill>
              <w14:schemeClr w14:val="tx1"/>
            </w14:solidFill>
          </w14:textFill>
        </w:rPr>
        <w:t>变</w:t>
      </w:r>
      <w:r>
        <w:rPr>
          <w:rFonts w:hint="eastAsia"/>
          <w:color w:val="000000" w:themeColor="text1"/>
          <w:kern w:val="0"/>
          <w:highlight w:val="none"/>
          <w14:textFill>
            <w14:solidFill>
              <w14:schemeClr w14:val="tx1"/>
            </w14:solidFill>
          </w14:textFill>
        </w:rPr>
        <w:t>更的，</w:t>
      </w:r>
      <w:r>
        <w:rPr>
          <w:rFonts w:hint="eastAsia" w:ascii="宋体" w:hAnsi="宋体" w:eastAsia="宋体" w:cs="宋体"/>
          <w:color w:val="000000" w:themeColor="text1"/>
          <w:kern w:val="0"/>
          <w:highlight w:val="none"/>
          <w14:textFill>
            <w14:solidFill>
              <w14:schemeClr w14:val="tx1"/>
            </w14:solidFill>
          </w14:textFill>
        </w:rPr>
        <w:t>监</w:t>
      </w:r>
      <w:r>
        <w:rPr>
          <w:rFonts w:hint="eastAsia"/>
          <w:color w:val="000000" w:themeColor="text1"/>
          <w:kern w:val="0"/>
          <w:highlight w:val="none"/>
          <w14:textFill>
            <w14:solidFill>
              <w14:schemeClr w14:val="tx1"/>
            </w14:solidFill>
          </w14:textFill>
        </w:rPr>
        <w:t>理人</w:t>
      </w:r>
      <w:r>
        <w:rPr>
          <w:rFonts w:hint="eastAsia" w:ascii="宋体" w:hAnsi="宋体" w:eastAsia="宋体" w:cs="宋体"/>
          <w:color w:val="000000" w:themeColor="text1"/>
          <w:kern w:val="0"/>
          <w:highlight w:val="none"/>
          <w14:textFill>
            <w14:solidFill>
              <w14:schemeClr w14:val="tx1"/>
            </w14:solidFill>
          </w14:textFill>
        </w:rPr>
        <w:t>应书</w:t>
      </w:r>
      <w:r>
        <w:rPr>
          <w:rFonts w:hint="eastAsia"/>
          <w:color w:val="000000" w:themeColor="text1"/>
          <w:kern w:val="0"/>
          <w:highlight w:val="none"/>
          <w14:textFill>
            <w14:solidFill>
              <w14:schemeClr w14:val="tx1"/>
            </w14:solidFill>
          </w14:textFill>
        </w:rPr>
        <w:t>面通知承包人。</w:t>
      </w:r>
    </w:p>
    <w:p>
      <w:pPr>
        <w:pStyle w:val="73"/>
        <w:rPr>
          <w:rFonts w:cs="Times New Roman"/>
          <w:color w:val="000000" w:themeColor="text1"/>
          <w:kern w:val="0"/>
          <w:highlight w:val="none"/>
          <w14:textFill>
            <w14:solidFill>
              <w14:schemeClr w14:val="tx1"/>
            </w14:solidFill>
          </w14:textFill>
        </w:rPr>
      </w:pPr>
      <w:r>
        <w:rPr>
          <w:rFonts w:hint="eastAsia"/>
          <w:color w:val="000000" w:themeColor="text1"/>
          <w:kern w:val="0"/>
          <w:highlight w:val="none"/>
          <w14:textFill>
            <w14:solidFill>
              <w14:schemeClr w14:val="tx1"/>
            </w14:solidFill>
          </w14:textFill>
        </w:rPr>
        <w:t>合理化建</w:t>
      </w:r>
      <w:r>
        <w:rPr>
          <w:rFonts w:hint="eastAsia" w:ascii="宋体" w:hAnsi="宋体" w:eastAsia="宋体" w:cs="宋体"/>
          <w:color w:val="000000" w:themeColor="text1"/>
          <w:kern w:val="0"/>
          <w:highlight w:val="none"/>
          <w14:textFill>
            <w14:solidFill>
              <w14:schemeClr w14:val="tx1"/>
            </w14:solidFill>
          </w14:textFill>
        </w:rPr>
        <w:t>议</w:t>
      </w:r>
      <w:r>
        <w:rPr>
          <w:rFonts w:hint="eastAsia"/>
          <w:color w:val="000000" w:themeColor="text1"/>
          <w:kern w:val="0"/>
          <w:highlight w:val="none"/>
          <w14:textFill>
            <w14:solidFill>
              <w14:schemeClr w14:val="tx1"/>
            </w14:solidFill>
          </w14:textFill>
        </w:rPr>
        <w:t>降低了合同价格或者提高了工程</w:t>
      </w:r>
      <w:r>
        <w:rPr>
          <w:rFonts w:hint="eastAsia" w:ascii="宋体" w:hAnsi="宋体" w:eastAsia="宋体" w:cs="宋体"/>
          <w:color w:val="000000" w:themeColor="text1"/>
          <w:kern w:val="0"/>
          <w:highlight w:val="none"/>
          <w14:textFill>
            <w14:solidFill>
              <w14:schemeClr w14:val="tx1"/>
            </w14:solidFill>
          </w14:textFill>
        </w:rPr>
        <w:t>经济</w:t>
      </w:r>
      <w:r>
        <w:rPr>
          <w:rFonts w:hint="eastAsia"/>
          <w:color w:val="000000" w:themeColor="text1"/>
          <w:kern w:val="0"/>
          <w:highlight w:val="none"/>
          <w14:textFill>
            <w14:solidFill>
              <w14:schemeClr w14:val="tx1"/>
            </w14:solidFill>
          </w14:textFill>
        </w:rPr>
        <w:t>效益的，</w:t>
      </w:r>
      <w:r>
        <w:rPr>
          <w:rFonts w:hint="eastAsia" w:ascii="宋体" w:hAnsi="宋体" w:eastAsia="宋体" w:cs="宋体"/>
          <w:color w:val="000000" w:themeColor="text1"/>
          <w:kern w:val="0"/>
          <w:highlight w:val="none"/>
          <w14:textFill>
            <w14:solidFill>
              <w14:schemeClr w14:val="tx1"/>
            </w14:solidFill>
          </w14:textFill>
        </w:rPr>
        <w:t>发</w:t>
      </w:r>
      <w:r>
        <w:rPr>
          <w:rFonts w:hint="eastAsia"/>
          <w:color w:val="000000" w:themeColor="text1"/>
          <w:kern w:val="0"/>
          <w:highlight w:val="none"/>
          <w14:textFill>
            <w14:solidFill>
              <w14:schemeClr w14:val="tx1"/>
            </w14:solidFill>
          </w14:textFill>
        </w:rPr>
        <w:t>包人可</w:t>
      </w:r>
      <w:r>
        <w:rPr>
          <w:rFonts w:hint="eastAsia" w:ascii="宋体" w:hAnsi="宋体" w:eastAsia="宋体" w:cs="宋体"/>
          <w:color w:val="000000" w:themeColor="text1"/>
          <w:kern w:val="0"/>
          <w:highlight w:val="none"/>
          <w14:textFill>
            <w14:solidFill>
              <w14:schemeClr w14:val="tx1"/>
            </w14:solidFill>
          </w14:textFill>
        </w:rPr>
        <w:t>对</w:t>
      </w:r>
      <w:r>
        <w:rPr>
          <w:rFonts w:hint="eastAsia"/>
          <w:color w:val="000000" w:themeColor="text1"/>
          <w:kern w:val="0"/>
          <w:highlight w:val="none"/>
          <w14:textFill>
            <w14:solidFill>
              <w14:schemeClr w14:val="tx1"/>
            </w14:solidFill>
          </w14:textFill>
        </w:rPr>
        <w:t>承包人</w:t>
      </w:r>
      <w:r>
        <w:rPr>
          <w:rFonts w:hint="eastAsia" w:ascii="宋体" w:hAnsi="宋体" w:eastAsia="宋体" w:cs="宋体"/>
          <w:color w:val="000000" w:themeColor="text1"/>
          <w:kern w:val="0"/>
          <w:highlight w:val="none"/>
          <w14:textFill>
            <w14:solidFill>
              <w14:schemeClr w14:val="tx1"/>
            </w14:solidFill>
          </w14:textFill>
        </w:rPr>
        <w:t>给</w:t>
      </w:r>
      <w:r>
        <w:rPr>
          <w:rFonts w:hint="eastAsia"/>
          <w:color w:val="000000" w:themeColor="text1"/>
          <w:kern w:val="0"/>
          <w:highlight w:val="none"/>
          <w14:textFill>
            <w14:solidFill>
              <w14:schemeClr w14:val="tx1"/>
            </w14:solidFill>
          </w14:textFill>
        </w:rPr>
        <w:t>予</w:t>
      </w:r>
      <w:r>
        <w:rPr>
          <w:rFonts w:hint="eastAsia" w:ascii="宋体" w:hAnsi="宋体" w:eastAsia="宋体" w:cs="宋体"/>
          <w:color w:val="000000" w:themeColor="text1"/>
          <w:kern w:val="0"/>
          <w:highlight w:val="none"/>
          <w14:textFill>
            <w14:solidFill>
              <w14:schemeClr w14:val="tx1"/>
            </w14:solidFill>
          </w14:textFill>
        </w:rPr>
        <w:t>奖励</w:t>
      </w:r>
      <w:r>
        <w:rPr>
          <w:rFonts w:hint="eastAsia"/>
          <w:color w:val="000000" w:themeColor="text1"/>
          <w:kern w:val="0"/>
          <w:highlight w:val="none"/>
          <w14:textFill>
            <w14:solidFill>
              <w14:schemeClr w14:val="tx1"/>
            </w14:solidFill>
          </w14:textFill>
        </w:rPr>
        <w:t>，</w:t>
      </w:r>
      <w:r>
        <w:rPr>
          <w:rFonts w:hint="eastAsia" w:ascii="宋体" w:hAnsi="宋体" w:eastAsia="宋体" w:cs="宋体"/>
          <w:color w:val="000000" w:themeColor="text1"/>
          <w:kern w:val="0"/>
          <w:highlight w:val="none"/>
          <w14:textFill>
            <w14:solidFill>
              <w14:schemeClr w14:val="tx1"/>
            </w14:solidFill>
          </w14:textFill>
        </w:rPr>
        <w:t>奖励</w:t>
      </w:r>
      <w:r>
        <w:rPr>
          <w:rFonts w:hint="eastAsia"/>
          <w:color w:val="000000" w:themeColor="text1"/>
          <w:kern w:val="0"/>
          <w:highlight w:val="none"/>
          <w14:textFill>
            <w14:solidFill>
              <w14:schemeClr w14:val="tx1"/>
            </w14:solidFill>
          </w14:textFill>
        </w:rPr>
        <w:t>的方法和金</w:t>
      </w:r>
      <w:r>
        <w:rPr>
          <w:rFonts w:hint="eastAsia" w:ascii="宋体" w:hAnsi="宋体" w:eastAsia="宋体" w:cs="宋体"/>
          <w:color w:val="000000" w:themeColor="text1"/>
          <w:kern w:val="0"/>
          <w:highlight w:val="none"/>
          <w14:textFill>
            <w14:solidFill>
              <w14:schemeClr w14:val="tx1"/>
            </w14:solidFill>
          </w14:textFill>
        </w:rPr>
        <w:t>额</w:t>
      </w:r>
      <w:r>
        <w:rPr>
          <w:rFonts w:hint="eastAsia"/>
          <w:color w:val="000000" w:themeColor="text1"/>
          <w:kern w:val="0"/>
          <w:highlight w:val="none"/>
          <w14:textFill>
            <w14:solidFill>
              <w14:schemeClr w14:val="tx1"/>
            </w14:solidFill>
          </w14:textFill>
        </w:rPr>
        <w:t>在</w:t>
      </w:r>
      <w:r>
        <w:rPr>
          <w:rFonts w:hint="eastAsia" w:ascii="宋体" w:hAnsi="宋体" w:eastAsia="宋体" w:cs="宋体"/>
          <w:color w:val="000000" w:themeColor="text1"/>
          <w:kern w:val="0"/>
          <w:highlight w:val="none"/>
          <w14:textFill>
            <w14:solidFill>
              <w14:schemeClr w14:val="tx1"/>
            </w14:solidFill>
          </w14:textFill>
        </w:rPr>
        <w:t>专</w:t>
      </w:r>
      <w:r>
        <w:rPr>
          <w:rFonts w:hint="eastAsia"/>
          <w:color w:val="000000" w:themeColor="text1"/>
          <w:kern w:val="0"/>
          <w:highlight w:val="none"/>
          <w14:textFill>
            <w14:solidFill>
              <w14:schemeClr w14:val="tx1"/>
            </w14:solidFill>
          </w14:textFill>
        </w:rPr>
        <w:t>用合同</w:t>
      </w:r>
      <w:r>
        <w:rPr>
          <w:rFonts w:hint="eastAsia" w:ascii="宋体" w:hAnsi="宋体" w:eastAsia="宋体" w:cs="宋体"/>
          <w:color w:val="000000" w:themeColor="text1"/>
          <w:kern w:val="0"/>
          <w:highlight w:val="none"/>
          <w14:textFill>
            <w14:solidFill>
              <w14:schemeClr w14:val="tx1"/>
            </w14:solidFill>
          </w14:textFill>
        </w:rPr>
        <w:t>条</w:t>
      </w:r>
      <w:r>
        <w:rPr>
          <w:rFonts w:hint="eastAsia"/>
          <w:color w:val="000000" w:themeColor="text1"/>
          <w:kern w:val="0"/>
          <w:highlight w:val="none"/>
          <w14:textFill>
            <w14:solidFill>
              <w14:schemeClr w14:val="tx1"/>
            </w14:solidFill>
          </w14:textFill>
        </w:rPr>
        <w:t>款中</w:t>
      </w:r>
      <w:r>
        <w:rPr>
          <w:rFonts w:hint="eastAsia" w:ascii="宋体" w:hAnsi="宋体" w:eastAsia="宋体" w:cs="宋体"/>
          <w:color w:val="000000" w:themeColor="text1"/>
          <w:kern w:val="0"/>
          <w:highlight w:val="none"/>
          <w14:textFill>
            <w14:solidFill>
              <w14:schemeClr w14:val="tx1"/>
            </w14:solidFill>
          </w14:textFill>
        </w:rPr>
        <w:t>约</w:t>
      </w:r>
      <w:r>
        <w:rPr>
          <w:rFonts w:hint="eastAsia"/>
          <w:color w:val="000000" w:themeColor="text1"/>
          <w:kern w:val="0"/>
          <w:highlight w:val="none"/>
          <w14:textFill>
            <w14:solidFill>
              <w14:schemeClr w14:val="tx1"/>
            </w14:solidFill>
          </w14:textFill>
        </w:rPr>
        <w:t>定。</w:t>
      </w:r>
    </w:p>
    <w:p>
      <w:pPr>
        <w:pStyle w:val="72"/>
        <w:outlineLvl w:val="9"/>
        <w:rPr>
          <w:rFonts w:cs="Times New Roman"/>
          <w:color w:val="000000" w:themeColor="text1"/>
          <w:highlight w:val="none"/>
          <w14:textFill>
            <w14:solidFill>
              <w14:schemeClr w14:val="tx1"/>
            </w14:solidFill>
          </w14:textFill>
        </w:rPr>
      </w:pPr>
      <w:bookmarkStart w:id="773" w:name="_Toc351203573"/>
      <w:bookmarkStart w:id="774" w:name="_Toc406522142"/>
      <w:bookmarkStart w:id="775" w:name="_Toc418751718"/>
      <w:bookmarkStart w:id="776" w:name="_Toc418752164"/>
      <w:bookmarkStart w:id="777" w:name="_Toc10640"/>
      <w:bookmarkStart w:id="778" w:name="_Toc485213253"/>
      <w:r>
        <w:rPr>
          <w:color w:val="000000" w:themeColor="text1"/>
          <w:highlight w:val="none"/>
          <w14:textFill>
            <w14:solidFill>
              <w14:schemeClr w14:val="tx1"/>
            </w14:solidFill>
          </w14:textFill>
        </w:rPr>
        <w:t>1</w:t>
      </w:r>
      <w:bookmarkStart w:id="779" w:name="_Toc337558793"/>
      <w:r>
        <w:rPr>
          <w:color w:val="000000" w:themeColor="text1"/>
          <w:highlight w:val="none"/>
          <w14:textFill>
            <w14:solidFill>
              <w14:schemeClr w14:val="tx1"/>
            </w14:solidFill>
          </w14:textFill>
        </w:rPr>
        <w:t>0.6</w:t>
      </w:r>
      <w:r>
        <w:rPr>
          <w:rFonts w:hint="eastAsia" w:ascii="宋体" w:hAnsi="宋体" w:eastAsia="宋体" w:cs="宋体"/>
          <w:color w:val="000000" w:themeColor="text1"/>
          <w:highlight w:val="none"/>
          <w14:textFill>
            <w14:solidFill>
              <w14:schemeClr w14:val="tx1"/>
            </w14:solidFill>
          </w14:textFill>
        </w:rPr>
        <w:t>变</w:t>
      </w:r>
      <w:r>
        <w:rPr>
          <w:rFonts w:hint="eastAsia"/>
          <w:color w:val="000000" w:themeColor="text1"/>
          <w:highlight w:val="none"/>
          <w14:textFill>
            <w14:solidFill>
              <w14:schemeClr w14:val="tx1"/>
            </w14:solidFill>
          </w14:textFill>
        </w:rPr>
        <w:t>更引起的工期</w:t>
      </w:r>
      <w:r>
        <w:rPr>
          <w:rFonts w:hint="eastAsia" w:ascii="宋体" w:hAnsi="宋体" w:eastAsia="宋体" w:cs="宋体"/>
          <w:color w:val="000000" w:themeColor="text1"/>
          <w:highlight w:val="none"/>
          <w14:textFill>
            <w14:solidFill>
              <w14:schemeClr w14:val="tx1"/>
            </w14:solidFill>
          </w14:textFill>
        </w:rPr>
        <w:t>调</w:t>
      </w:r>
      <w:r>
        <w:rPr>
          <w:rFonts w:hint="eastAsia"/>
          <w:color w:val="000000" w:themeColor="text1"/>
          <w:highlight w:val="none"/>
          <w14:textFill>
            <w14:solidFill>
              <w14:schemeClr w14:val="tx1"/>
            </w14:solidFill>
          </w14:textFill>
        </w:rPr>
        <w:t>整</w:t>
      </w:r>
      <w:bookmarkEnd w:id="773"/>
      <w:bookmarkEnd w:id="774"/>
      <w:bookmarkEnd w:id="775"/>
      <w:bookmarkEnd w:id="776"/>
      <w:bookmarkEnd w:id="777"/>
      <w:bookmarkEnd w:id="778"/>
      <w:bookmarkEnd w:id="779"/>
    </w:p>
    <w:p>
      <w:pPr>
        <w:pStyle w:val="73"/>
        <w:rPr>
          <w:rFonts w:cs="Times New Roman"/>
          <w:color w:val="000000" w:themeColor="text1"/>
          <w:kern w:val="0"/>
          <w:highlight w:val="none"/>
          <w14:textFill>
            <w14:solidFill>
              <w14:schemeClr w14:val="tx1"/>
            </w14:solidFill>
          </w14:textFill>
        </w:rPr>
      </w:pPr>
      <w:r>
        <w:rPr>
          <w:rFonts w:hint="eastAsia"/>
          <w:color w:val="000000" w:themeColor="text1"/>
          <w:kern w:val="0"/>
          <w:highlight w:val="none"/>
          <w14:textFill>
            <w14:solidFill>
              <w14:schemeClr w14:val="tx1"/>
            </w14:solidFill>
          </w14:textFill>
        </w:rPr>
        <w:t>因</w:t>
      </w:r>
      <w:r>
        <w:rPr>
          <w:rFonts w:hint="eastAsia" w:ascii="宋体" w:hAnsi="宋体" w:eastAsia="宋体" w:cs="宋体"/>
          <w:color w:val="000000" w:themeColor="text1"/>
          <w:kern w:val="0"/>
          <w:highlight w:val="none"/>
          <w14:textFill>
            <w14:solidFill>
              <w14:schemeClr w14:val="tx1"/>
            </w14:solidFill>
          </w14:textFill>
        </w:rPr>
        <w:t>变</w:t>
      </w:r>
      <w:r>
        <w:rPr>
          <w:rFonts w:hint="eastAsia"/>
          <w:color w:val="000000" w:themeColor="text1"/>
          <w:kern w:val="0"/>
          <w:highlight w:val="none"/>
          <w14:textFill>
            <w14:solidFill>
              <w14:schemeClr w14:val="tx1"/>
            </w14:solidFill>
          </w14:textFill>
        </w:rPr>
        <w:t>更引起工期</w:t>
      </w:r>
      <w:r>
        <w:rPr>
          <w:rFonts w:hint="eastAsia" w:ascii="宋体" w:hAnsi="宋体" w:eastAsia="宋体" w:cs="宋体"/>
          <w:color w:val="000000" w:themeColor="text1"/>
          <w:kern w:val="0"/>
          <w:highlight w:val="none"/>
          <w14:textFill>
            <w14:solidFill>
              <w14:schemeClr w14:val="tx1"/>
            </w14:solidFill>
          </w14:textFill>
        </w:rPr>
        <w:t>变</w:t>
      </w:r>
      <w:r>
        <w:rPr>
          <w:rFonts w:hint="eastAsia"/>
          <w:color w:val="000000" w:themeColor="text1"/>
          <w:kern w:val="0"/>
          <w:highlight w:val="none"/>
          <w14:textFill>
            <w14:solidFill>
              <w14:schemeClr w14:val="tx1"/>
            </w14:solidFill>
          </w14:textFill>
        </w:rPr>
        <w:t>化的，合同</w:t>
      </w:r>
      <w:r>
        <w:rPr>
          <w:rFonts w:hint="eastAsia" w:ascii="宋体" w:hAnsi="宋体" w:eastAsia="宋体" w:cs="宋体"/>
          <w:color w:val="000000" w:themeColor="text1"/>
          <w:kern w:val="0"/>
          <w:highlight w:val="none"/>
          <w14:textFill>
            <w14:solidFill>
              <w14:schemeClr w14:val="tx1"/>
            </w14:solidFill>
          </w14:textFill>
        </w:rPr>
        <w:t>当</w:t>
      </w:r>
      <w:r>
        <w:rPr>
          <w:rFonts w:hint="eastAsia"/>
          <w:color w:val="000000" w:themeColor="text1"/>
          <w:kern w:val="0"/>
          <w:highlight w:val="none"/>
          <w14:textFill>
            <w14:solidFill>
              <w14:schemeClr w14:val="tx1"/>
            </w14:solidFill>
          </w14:textFill>
        </w:rPr>
        <w:t>事人均可要求</w:t>
      </w:r>
      <w:r>
        <w:rPr>
          <w:rFonts w:hint="eastAsia" w:ascii="宋体" w:hAnsi="宋体" w:eastAsia="宋体" w:cs="宋体"/>
          <w:color w:val="000000" w:themeColor="text1"/>
          <w:kern w:val="0"/>
          <w:highlight w:val="none"/>
          <w14:textFill>
            <w14:solidFill>
              <w14:schemeClr w14:val="tx1"/>
            </w14:solidFill>
          </w14:textFill>
        </w:rPr>
        <w:t>调</w:t>
      </w:r>
      <w:r>
        <w:rPr>
          <w:rFonts w:hint="eastAsia"/>
          <w:color w:val="000000" w:themeColor="text1"/>
          <w:kern w:val="0"/>
          <w:highlight w:val="none"/>
          <w14:textFill>
            <w14:solidFill>
              <w14:schemeClr w14:val="tx1"/>
            </w14:solidFill>
          </w14:textFill>
        </w:rPr>
        <w:t>整合同工期，由合同</w:t>
      </w:r>
      <w:r>
        <w:rPr>
          <w:rFonts w:hint="eastAsia" w:ascii="宋体" w:hAnsi="宋体" w:eastAsia="宋体" w:cs="宋体"/>
          <w:color w:val="000000" w:themeColor="text1"/>
          <w:kern w:val="0"/>
          <w:highlight w:val="none"/>
          <w14:textFill>
            <w14:solidFill>
              <w14:schemeClr w14:val="tx1"/>
            </w14:solidFill>
          </w14:textFill>
        </w:rPr>
        <w:t>当</w:t>
      </w:r>
      <w:r>
        <w:rPr>
          <w:rFonts w:hint="eastAsia"/>
          <w:color w:val="000000" w:themeColor="text1"/>
          <w:kern w:val="0"/>
          <w:highlight w:val="none"/>
          <w14:textFill>
            <w14:solidFill>
              <w14:schemeClr w14:val="tx1"/>
            </w14:solidFill>
          </w14:textFill>
        </w:rPr>
        <w:t>事人按照第</w:t>
      </w:r>
      <w:r>
        <w:rPr>
          <w:color w:val="000000" w:themeColor="text1"/>
          <w:kern w:val="0"/>
          <w:highlight w:val="none"/>
          <w14:textFill>
            <w14:solidFill>
              <w14:schemeClr w14:val="tx1"/>
            </w14:solidFill>
          </w14:textFill>
        </w:rPr>
        <w:t>4.4</w:t>
      </w:r>
      <w:r>
        <w:rPr>
          <w:rFonts w:hint="eastAsia"/>
          <w:color w:val="000000" w:themeColor="text1"/>
          <w:kern w:val="0"/>
          <w:highlight w:val="none"/>
          <w14:textFill>
            <w14:solidFill>
              <w14:schemeClr w14:val="tx1"/>
            </w14:solidFill>
          </w14:textFill>
        </w:rPr>
        <w:t>款〔商定或确定〕</w:t>
      </w:r>
      <w:r>
        <w:rPr>
          <w:rFonts w:hint="eastAsia" w:ascii="宋体" w:hAnsi="宋体" w:eastAsia="宋体" w:cs="宋体"/>
          <w:color w:val="000000" w:themeColor="text1"/>
          <w:kern w:val="0"/>
          <w:highlight w:val="none"/>
          <w14:textFill>
            <w14:solidFill>
              <w14:schemeClr w14:val="tx1"/>
            </w14:solidFill>
          </w14:textFill>
        </w:rPr>
        <w:t>并参</w:t>
      </w:r>
      <w:r>
        <w:rPr>
          <w:rFonts w:hint="eastAsia"/>
          <w:color w:val="000000" w:themeColor="text1"/>
          <w:kern w:val="0"/>
          <w:highlight w:val="none"/>
          <w14:textFill>
            <w14:solidFill>
              <w14:schemeClr w14:val="tx1"/>
            </w14:solidFill>
          </w14:textFill>
        </w:rPr>
        <w:t>考工程所在地的工期定</w:t>
      </w:r>
      <w:r>
        <w:rPr>
          <w:rFonts w:hint="eastAsia" w:ascii="宋体" w:hAnsi="宋体" w:eastAsia="宋体" w:cs="宋体"/>
          <w:color w:val="000000" w:themeColor="text1"/>
          <w:kern w:val="0"/>
          <w:highlight w:val="none"/>
          <w14:textFill>
            <w14:solidFill>
              <w14:schemeClr w14:val="tx1"/>
            </w14:solidFill>
          </w14:textFill>
        </w:rPr>
        <w:t>额标</w:t>
      </w:r>
      <w:r>
        <w:rPr>
          <w:rFonts w:hint="eastAsia"/>
          <w:color w:val="000000" w:themeColor="text1"/>
          <w:kern w:val="0"/>
          <w:highlight w:val="none"/>
          <w14:textFill>
            <w14:solidFill>
              <w14:schemeClr w14:val="tx1"/>
            </w14:solidFill>
          </w14:textFill>
        </w:rPr>
        <w:t>准确定增</w:t>
      </w:r>
      <w:r>
        <w:rPr>
          <w:rFonts w:hint="eastAsia" w:ascii="宋体" w:hAnsi="宋体" w:eastAsia="宋体" w:cs="宋体"/>
          <w:color w:val="000000" w:themeColor="text1"/>
          <w:kern w:val="0"/>
          <w:highlight w:val="none"/>
          <w14:textFill>
            <w14:solidFill>
              <w14:schemeClr w14:val="tx1"/>
            </w14:solidFill>
          </w14:textFill>
        </w:rPr>
        <w:t>减</w:t>
      </w:r>
      <w:r>
        <w:rPr>
          <w:rFonts w:hint="eastAsia"/>
          <w:color w:val="000000" w:themeColor="text1"/>
          <w:kern w:val="0"/>
          <w:highlight w:val="none"/>
          <w14:textFill>
            <w14:solidFill>
              <w14:schemeClr w14:val="tx1"/>
            </w14:solidFill>
          </w14:textFill>
        </w:rPr>
        <w:t>工期天</w:t>
      </w:r>
      <w:r>
        <w:rPr>
          <w:rFonts w:hint="eastAsia" w:ascii="宋体" w:hAnsi="宋体" w:eastAsia="宋体" w:cs="宋体"/>
          <w:color w:val="000000" w:themeColor="text1"/>
          <w:kern w:val="0"/>
          <w:highlight w:val="none"/>
          <w14:textFill>
            <w14:solidFill>
              <w14:schemeClr w14:val="tx1"/>
            </w14:solidFill>
          </w14:textFill>
        </w:rPr>
        <w:t>数</w:t>
      </w:r>
      <w:r>
        <w:rPr>
          <w:rFonts w:hint="eastAsia"/>
          <w:color w:val="000000" w:themeColor="text1"/>
          <w:kern w:val="0"/>
          <w:highlight w:val="none"/>
          <w14:textFill>
            <w14:solidFill>
              <w14:schemeClr w14:val="tx1"/>
            </w14:solidFill>
          </w14:textFill>
        </w:rPr>
        <w:t>。</w:t>
      </w:r>
    </w:p>
    <w:p>
      <w:pPr>
        <w:pStyle w:val="72"/>
        <w:outlineLvl w:val="9"/>
        <w:rPr>
          <w:rFonts w:cs="Times New Roman"/>
          <w:color w:val="000000" w:themeColor="text1"/>
          <w:highlight w:val="none"/>
          <w14:textFill>
            <w14:solidFill>
              <w14:schemeClr w14:val="tx1"/>
            </w14:solidFill>
          </w14:textFill>
        </w:rPr>
      </w:pPr>
      <w:bookmarkStart w:id="780" w:name="_Toc351203574"/>
      <w:bookmarkStart w:id="781" w:name="_Toc406522143"/>
      <w:bookmarkStart w:id="782" w:name="_Toc418751719"/>
      <w:bookmarkStart w:id="783" w:name="_Toc485213254"/>
      <w:bookmarkStart w:id="784" w:name="_Toc418752165"/>
      <w:bookmarkStart w:id="785" w:name="_Toc31172"/>
      <w:r>
        <w:rPr>
          <w:color w:val="000000" w:themeColor="text1"/>
          <w:highlight w:val="none"/>
          <w14:textFill>
            <w14:solidFill>
              <w14:schemeClr w14:val="tx1"/>
            </w14:solidFill>
          </w14:textFill>
        </w:rPr>
        <w:t>10.7</w:t>
      </w:r>
      <w:r>
        <w:rPr>
          <w:rFonts w:hint="eastAsia" w:ascii="宋体" w:hAnsi="宋体" w:eastAsia="宋体" w:cs="宋体"/>
          <w:color w:val="000000" w:themeColor="text1"/>
          <w:highlight w:val="none"/>
          <w14:textFill>
            <w14:solidFill>
              <w14:schemeClr w14:val="tx1"/>
            </w14:solidFill>
          </w14:textFill>
        </w:rPr>
        <w:t>暂</w:t>
      </w:r>
      <w:r>
        <w:rPr>
          <w:rFonts w:hint="eastAsia"/>
          <w:color w:val="000000" w:themeColor="text1"/>
          <w:highlight w:val="none"/>
          <w14:textFill>
            <w14:solidFill>
              <w14:schemeClr w14:val="tx1"/>
            </w14:solidFill>
          </w14:textFill>
        </w:rPr>
        <w:t>估价</w:t>
      </w:r>
      <w:bookmarkEnd w:id="780"/>
      <w:bookmarkEnd w:id="781"/>
      <w:bookmarkEnd w:id="782"/>
      <w:bookmarkEnd w:id="783"/>
      <w:bookmarkEnd w:id="784"/>
      <w:bookmarkEnd w:id="785"/>
    </w:p>
    <w:p>
      <w:pPr>
        <w:pStyle w:val="73"/>
        <w:rPr>
          <w:rFonts w:cs="Times New Roman"/>
          <w:color w:val="000000" w:themeColor="text1"/>
          <w:kern w:val="0"/>
          <w:highlight w:val="none"/>
          <w14:textFill>
            <w14:solidFill>
              <w14:schemeClr w14:val="tx1"/>
            </w14:solidFill>
          </w14:textFill>
        </w:rPr>
      </w:pPr>
      <w:r>
        <w:rPr>
          <w:rFonts w:hint="eastAsia" w:ascii="宋体" w:hAnsi="宋体" w:eastAsia="宋体" w:cs="宋体"/>
          <w:color w:val="000000" w:themeColor="text1"/>
          <w:kern w:val="0"/>
          <w:highlight w:val="none"/>
          <w14:textFill>
            <w14:solidFill>
              <w14:schemeClr w14:val="tx1"/>
            </w14:solidFill>
          </w14:textFill>
        </w:rPr>
        <w:t>暂</w:t>
      </w:r>
      <w:r>
        <w:rPr>
          <w:rFonts w:hint="eastAsia"/>
          <w:color w:val="000000" w:themeColor="text1"/>
          <w:kern w:val="0"/>
          <w:highlight w:val="none"/>
          <w14:textFill>
            <w14:solidFill>
              <w14:schemeClr w14:val="tx1"/>
            </w14:solidFill>
          </w14:textFill>
        </w:rPr>
        <w:t>估价</w:t>
      </w:r>
      <w:r>
        <w:rPr>
          <w:rFonts w:hint="eastAsia" w:ascii="宋体" w:hAnsi="宋体" w:eastAsia="宋体" w:cs="宋体"/>
          <w:color w:val="000000" w:themeColor="text1"/>
          <w:kern w:val="0"/>
          <w:highlight w:val="none"/>
          <w14:textFill>
            <w14:solidFill>
              <w14:schemeClr w14:val="tx1"/>
            </w14:solidFill>
          </w14:textFill>
        </w:rPr>
        <w:t>专业</w:t>
      </w:r>
      <w:r>
        <w:rPr>
          <w:rFonts w:hint="eastAsia"/>
          <w:color w:val="000000" w:themeColor="text1"/>
          <w:kern w:val="0"/>
          <w:highlight w:val="none"/>
          <w14:textFill>
            <w14:solidFill>
              <w14:schemeClr w14:val="tx1"/>
            </w14:solidFill>
          </w14:textFill>
        </w:rPr>
        <w:t>分包工程、服</w:t>
      </w:r>
      <w:r>
        <w:rPr>
          <w:rFonts w:hint="eastAsia" w:ascii="宋体" w:hAnsi="宋体" w:eastAsia="宋体" w:cs="宋体"/>
          <w:color w:val="000000" w:themeColor="text1"/>
          <w:kern w:val="0"/>
          <w:highlight w:val="none"/>
          <w14:textFill>
            <w14:solidFill>
              <w14:schemeClr w14:val="tx1"/>
            </w14:solidFill>
          </w14:textFill>
        </w:rPr>
        <w:t>务</w:t>
      </w:r>
      <w:r>
        <w:rPr>
          <w:rFonts w:hint="eastAsia"/>
          <w:color w:val="000000" w:themeColor="text1"/>
          <w:kern w:val="0"/>
          <w:highlight w:val="none"/>
          <w14:textFill>
            <w14:solidFill>
              <w14:schemeClr w14:val="tx1"/>
            </w14:solidFill>
          </w14:textFill>
        </w:rPr>
        <w:t>、材料和工程</w:t>
      </w:r>
      <w:r>
        <w:rPr>
          <w:rFonts w:hint="eastAsia" w:ascii="宋体" w:hAnsi="宋体" w:eastAsia="宋体" w:cs="宋体"/>
          <w:color w:val="000000" w:themeColor="text1"/>
          <w:kern w:val="0"/>
          <w:highlight w:val="none"/>
          <w14:textFill>
            <w14:solidFill>
              <w14:schemeClr w14:val="tx1"/>
            </w14:solidFill>
          </w14:textFill>
        </w:rPr>
        <w:t>设备</w:t>
      </w:r>
      <w:r>
        <w:rPr>
          <w:rFonts w:hint="eastAsia"/>
          <w:color w:val="000000" w:themeColor="text1"/>
          <w:kern w:val="0"/>
          <w:highlight w:val="none"/>
          <w14:textFill>
            <w14:solidFill>
              <w14:schemeClr w14:val="tx1"/>
            </w14:solidFill>
          </w14:textFill>
        </w:rPr>
        <w:t>的明</w:t>
      </w:r>
      <w:r>
        <w:rPr>
          <w:rFonts w:hint="eastAsia" w:ascii="宋体" w:hAnsi="宋体" w:eastAsia="宋体" w:cs="宋体"/>
          <w:color w:val="000000" w:themeColor="text1"/>
          <w:kern w:val="0"/>
          <w:highlight w:val="none"/>
          <w14:textFill>
            <w14:solidFill>
              <w14:schemeClr w14:val="tx1"/>
            </w14:solidFill>
          </w14:textFill>
        </w:rPr>
        <w:t>细</w:t>
      </w:r>
      <w:r>
        <w:rPr>
          <w:rFonts w:hint="eastAsia"/>
          <w:color w:val="000000" w:themeColor="text1"/>
          <w:kern w:val="0"/>
          <w:highlight w:val="none"/>
          <w14:textFill>
            <w14:solidFill>
              <w14:schemeClr w14:val="tx1"/>
            </w14:solidFill>
          </w14:textFill>
        </w:rPr>
        <w:t>由合同</w:t>
      </w:r>
      <w:r>
        <w:rPr>
          <w:rFonts w:hint="eastAsia" w:ascii="宋体" w:hAnsi="宋体" w:eastAsia="宋体" w:cs="宋体"/>
          <w:color w:val="000000" w:themeColor="text1"/>
          <w:kern w:val="0"/>
          <w:highlight w:val="none"/>
          <w14:textFill>
            <w14:solidFill>
              <w14:schemeClr w14:val="tx1"/>
            </w14:solidFill>
          </w14:textFill>
        </w:rPr>
        <w:t>当</w:t>
      </w:r>
      <w:r>
        <w:rPr>
          <w:rFonts w:hint="eastAsia"/>
          <w:color w:val="000000" w:themeColor="text1"/>
          <w:kern w:val="0"/>
          <w:highlight w:val="none"/>
          <w14:textFill>
            <w14:solidFill>
              <w14:schemeClr w14:val="tx1"/>
            </w14:solidFill>
          </w14:textFill>
        </w:rPr>
        <w:t>事人在</w:t>
      </w:r>
      <w:r>
        <w:rPr>
          <w:rFonts w:hint="eastAsia" w:ascii="宋体" w:hAnsi="宋体" w:eastAsia="宋体" w:cs="宋体"/>
          <w:color w:val="000000" w:themeColor="text1"/>
          <w:kern w:val="0"/>
          <w:highlight w:val="none"/>
          <w14:textFill>
            <w14:solidFill>
              <w14:schemeClr w14:val="tx1"/>
            </w14:solidFill>
          </w14:textFill>
        </w:rPr>
        <w:t>专</w:t>
      </w:r>
      <w:r>
        <w:rPr>
          <w:rFonts w:hint="eastAsia"/>
          <w:color w:val="000000" w:themeColor="text1"/>
          <w:kern w:val="0"/>
          <w:highlight w:val="none"/>
          <w14:textFill>
            <w14:solidFill>
              <w14:schemeClr w14:val="tx1"/>
            </w14:solidFill>
          </w14:textFill>
        </w:rPr>
        <w:t>用合同</w:t>
      </w:r>
      <w:r>
        <w:rPr>
          <w:rFonts w:hint="eastAsia" w:ascii="宋体" w:hAnsi="宋体" w:eastAsia="宋体" w:cs="宋体"/>
          <w:color w:val="000000" w:themeColor="text1"/>
          <w:kern w:val="0"/>
          <w:highlight w:val="none"/>
          <w14:textFill>
            <w14:solidFill>
              <w14:schemeClr w14:val="tx1"/>
            </w14:solidFill>
          </w14:textFill>
        </w:rPr>
        <w:t>条</w:t>
      </w:r>
      <w:r>
        <w:rPr>
          <w:rFonts w:hint="eastAsia"/>
          <w:color w:val="000000" w:themeColor="text1"/>
          <w:kern w:val="0"/>
          <w:highlight w:val="none"/>
          <w14:textFill>
            <w14:solidFill>
              <w14:schemeClr w14:val="tx1"/>
            </w14:solidFill>
          </w14:textFill>
        </w:rPr>
        <w:t>款中</w:t>
      </w:r>
      <w:r>
        <w:rPr>
          <w:rFonts w:hint="eastAsia" w:ascii="宋体" w:hAnsi="宋体" w:eastAsia="宋体" w:cs="宋体"/>
          <w:color w:val="000000" w:themeColor="text1"/>
          <w:kern w:val="0"/>
          <w:highlight w:val="none"/>
          <w14:textFill>
            <w14:solidFill>
              <w14:schemeClr w14:val="tx1"/>
            </w14:solidFill>
          </w14:textFill>
        </w:rPr>
        <w:t>约</w:t>
      </w:r>
      <w:r>
        <w:rPr>
          <w:rFonts w:hint="eastAsia"/>
          <w:color w:val="000000" w:themeColor="text1"/>
          <w:kern w:val="0"/>
          <w:highlight w:val="none"/>
          <w14:textFill>
            <w14:solidFill>
              <w14:schemeClr w14:val="tx1"/>
            </w14:solidFill>
          </w14:textFill>
        </w:rPr>
        <w:t>定。</w:t>
      </w:r>
    </w:p>
    <w:p>
      <w:pPr>
        <w:pStyle w:val="73"/>
        <w:rPr>
          <w:rFonts w:cs="Times New Roman"/>
          <w:color w:val="000000" w:themeColor="text1"/>
          <w:kern w:val="0"/>
          <w:highlight w:val="none"/>
          <w14:textFill>
            <w14:solidFill>
              <w14:schemeClr w14:val="tx1"/>
            </w14:solidFill>
          </w14:textFill>
        </w:rPr>
      </w:pPr>
      <w:bookmarkStart w:id="786" w:name="_Toc418751720"/>
      <w:bookmarkStart w:id="787" w:name="_Toc406522144"/>
      <w:bookmarkStart w:id="788" w:name="_Toc418752166"/>
      <w:bookmarkStart w:id="789" w:name="_Toc485213255"/>
      <w:r>
        <w:rPr>
          <w:color w:val="000000" w:themeColor="text1"/>
          <w:highlight w:val="none"/>
          <w14:textFill>
            <w14:solidFill>
              <w14:schemeClr w14:val="tx1"/>
            </w14:solidFill>
          </w14:textFill>
        </w:rPr>
        <w:t>10.7.1</w:t>
      </w:r>
      <w:r>
        <w:rPr>
          <w:color w:val="000000" w:themeColor="text1"/>
          <w:kern w:val="0"/>
          <w:highlight w:val="none"/>
          <w14:textFill>
            <w14:solidFill>
              <w14:schemeClr w14:val="tx1"/>
            </w14:solidFill>
          </w14:textFill>
        </w:rPr>
        <w:t xml:space="preserve"> </w:t>
      </w:r>
      <w:r>
        <w:rPr>
          <w:rFonts w:hint="eastAsia"/>
          <w:color w:val="000000" w:themeColor="text1"/>
          <w:kern w:val="0"/>
          <w:highlight w:val="none"/>
          <w14:textFill>
            <w14:solidFill>
              <w14:schemeClr w14:val="tx1"/>
            </w14:solidFill>
          </w14:textFill>
        </w:rPr>
        <w:t>依法必</w:t>
      </w:r>
      <w:r>
        <w:rPr>
          <w:rFonts w:hint="eastAsia" w:ascii="宋体" w:hAnsi="宋体" w:eastAsia="宋体" w:cs="宋体"/>
          <w:color w:val="000000" w:themeColor="text1"/>
          <w:kern w:val="0"/>
          <w:highlight w:val="none"/>
          <w14:textFill>
            <w14:solidFill>
              <w14:schemeClr w14:val="tx1"/>
            </w14:solidFill>
          </w14:textFill>
        </w:rPr>
        <w:t>须</w:t>
      </w:r>
      <w:r>
        <w:rPr>
          <w:rFonts w:hint="eastAsia"/>
          <w:color w:val="000000" w:themeColor="text1"/>
          <w:kern w:val="0"/>
          <w:highlight w:val="none"/>
          <w14:textFill>
            <w14:solidFill>
              <w14:schemeClr w14:val="tx1"/>
            </w14:solidFill>
          </w14:textFill>
        </w:rPr>
        <w:t>采</w:t>
      </w:r>
      <w:r>
        <w:rPr>
          <w:rFonts w:hint="eastAsia" w:ascii="宋体" w:hAnsi="宋体" w:eastAsia="宋体" w:cs="宋体"/>
          <w:color w:val="000000" w:themeColor="text1"/>
          <w:kern w:val="0"/>
          <w:highlight w:val="none"/>
          <w14:textFill>
            <w14:solidFill>
              <w14:schemeClr w14:val="tx1"/>
            </w14:solidFill>
          </w14:textFill>
        </w:rPr>
        <w:t>购</w:t>
      </w:r>
      <w:r>
        <w:rPr>
          <w:rFonts w:hint="eastAsia"/>
          <w:color w:val="000000" w:themeColor="text1"/>
          <w:kern w:val="0"/>
          <w:highlight w:val="none"/>
          <w14:textFill>
            <w14:solidFill>
              <w14:schemeClr w14:val="tx1"/>
            </w14:solidFill>
          </w14:textFill>
        </w:rPr>
        <w:t>的</w:t>
      </w:r>
      <w:r>
        <w:rPr>
          <w:rFonts w:hint="eastAsia" w:ascii="宋体" w:hAnsi="宋体" w:eastAsia="宋体" w:cs="宋体"/>
          <w:color w:val="000000" w:themeColor="text1"/>
          <w:kern w:val="0"/>
          <w:highlight w:val="none"/>
          <w14:textFill>
            <w14:solidFill>
              <w14:schemeClr w14:val="tx1"/>
            </w14:solidFill>
          </w14:textFill>
        </w:rPr>
        <w:t>暂</w:t>
      </w:r>
      <w:r>
        <w:rPr>
          <w:rFonts w:hint="eastAsia"/>
          <w:color w:val="000000" w:themeColor="text1"/>
          <w:kern w:val="0"/>
          <w:highlight w:val="none"/>
          <w14:textFill>
            <w14:solidFill>
              <w14:schemeClr w14:val="tx1"/>
            </w14:solidFill>
          </w14:textFill>
        </w:rPr>
        <w:t>估价</w:t>
      </w:r>
      <w:r>
        <w:rPr>
          <w:rFonts w:hint="eastAsia" w:ascii="宋体" w:hAnsi="宋体" w:eastAsia="宋体" w:cs="宋体"/>
          <w:color w:val="000000" w:themeColor="text1"/>
          <w:kern w:val="0"/>
          <w:highlight w:val="none"/>
          <w14:textFill>
            <w14:solidFill>
              <w14:schemeClr w14:val="tx1"/>
            </w14:solidFill>
          </w14:textFill>
        </w:rPr>
        <w:t>项</w:t>
      </w:r>
      <w:r>
        <w:rPr>
          <w:rFonts w:hint="eastAsia"/>
          <w:color w:val="000000" w:themeColor="text1"/>
          <w:kern w:val="0"/>
          <w:highlight w:val="none"/>
          <w14:textFill>
            <w14:solidFill>
              <w14:schemeClr w14:val="tx1"/>
            </w14:solidFill>
          </w14:textFill>
        </w:rPr>
        <w:t>目</w:t>
      </w:r>
      <w:bookmarkEnd w:id="786"/>
      <w:bookmarkEnd w:id="787"/>
      <w:bookmarkEnd w:id="788"/>
      <w:bookmarkEnd w:id="789"/>
    </w:p>
    <w:p>
      <w:pPr>
        <w:pStyle w:val="73"/>
        <w:rPr>
          <w:rFonts w:cs="Times New Roman"/>
          <w:color w:val="000000" w:themeColor="text1"/>
          <w:kern w:val="0"/>
          <w:highlight w:val="none"/>
          <w14:textFill>
            <w14:solidFill>
              <w14:schemeClr w14:val="tx1"/>
            </w14:solidFill>
          </w14:textFill>
        </w:rPr>
      </w:pPr>
      <w:r>
        <w:rPr>
          <w:rFonts w:hint="eastAsia" w:ascii="宋体" w:hAnsi="宋体" w:eastAsia="宋体" w:cs="宋体"/>
          <w:color w:val="000000" w:themeColor="text1"/>
          <w:kern w:val="0"/>
          <w:highlight w:val="none"/>
          <w14:textFill>
            <w14:solidFill>
              <w14:schemeClr w14:val="tx1"/>
            </w14:solidFill>
          </w14:textFill>
        </w:rPr>
        <w:t>对</w:t>
      </w:r>
      <w:r>
        <w:rPr>
          <w:rFonts w:hint="eastAsia"/>
          <w:color w:val="000000" w:themeColor="text1"/>
          <w:kern w:val="0"/>
          <w:highlight w:val="none"/>
          <w14:textFill>
            <w14:solidFill>
              <w14:schemeClr w14:val="tx1"/>
            </w14:solidFill>
          </w14:textFill>
        </w:rPr>
        <w:t>于依法必</w:t>
      </w:r>
      <w:r>
        <w:rPr>
          <w:rFonts w:hint="eastAsia" w:ascii="宋体" w:hAnsi="宋体" w:eastAsia="宋体" w:cs="宋体"/>
          <w:color w:val="000000" w:themeColor="text1"/>
          <w:kern w:val="0"/>
          <w:highlight w:val="none"/>
          <w14:textFill>
            <w14:solidFill>
              <w14:schemeClr w14:val="tx1"/>
            </w14:solidFill>
          </w14:textFill>
        </w:rPr>
        <w:t>须</w:t>
      </w:r>
      <w:r>
        <w:rPr>
          <w:rFonts w:hint="eastAsia"/>
          <w:color w:val="000000" w:themeColor="text1"/>
          <w:kern w:val="0"/>
          <w:highlight w:val="none"/>
          <w14:textFill>
            <w14:solidFill>
              <w14:schemeClr w14:val="tx1"/>
            </w14:solidFill>
          </w14:textFill>
        </w:rPr>
        <w:t>采</w:t>
      </w:r>
      <w:r>
        <w:rPr>
          <w:rFonts w:hint="eastAsia" w:ascii="宋体" w:hAnsi="宋体" w:eastAsia="宋体" w:cs="宋体"/>
          <w:color w:val="000000" w:themeColor="text1"/>
          <w:kern w:val="0"/>
          <w:highlight w:val="none"/>
          <w14:textFill>
            <w14:solidFill>
              <w14:schemeClr w14:val="tx1"/>
            </w14:solidFill>
          </w14:textFill>
        </w:rPr>
        <w:t>购</w:t>
      </w:r>
      <w:r>
        <w:rPr>
          <w:rFonts w:hint="eastAsia"/>
          <w:color w:val="000000" w:themeColor="text1"/>
          <w:kern w:val="0"/>
          <w:highlight w:val="none"/>
          <w14:textFill>
            <w14:solidFill>
              <w14:schemeClr w14:val="tx1"/>
            </w14:solidFill>
          </w14:textFill>
        </w:rPr>
        <w:t>的</w:t>
      </w:r>
      <w:r>
        <w:rPr>
          <w:rFonts w:hint="eastAsia" w:ascii="宋体" w:hAnsi="宋体" w:eastAsia="宋体" w:cs="宋体"/>
          <w:color w:val="000000" w:themeColor="text1"/>
          <w:kern w:val="0"/>
          <w:highlight w:val="none"/>
          <w14:textFill>
            <w14:solidFill>
              <w14:schemeClr w14:val="tx1"/>
            </w14:solidFill>
          </w14:textFill>
        </w:rPr>
        <w:t>暂</w:t>
      </w:r>
      <w:r>
        <w:rPr>
          <w:rFonts w:hint="eastAsia"/>
          <w:color w:val="000000" w:themeColor="text1"/>
          <w:kern w:val="0"/>
          <w:highlight w:val="none"/>
          <w14:textFill>
            <w14:solidFill>
              <w14:schemeClr w14:val="tx1"/>
            </w14:solidFill>
          </w14:textFill>
        </w:rPr>
        <w:t>估价</w:t>
      </w:r>
      <w:r>
        <w:rPr>
          <w:rFonts w:hint="eastAsia" w:ascii="宋体" w:hAnsi="宋体" w:eastAsia="宋体" w:cs="宋体"/>
          <w:color w:val="000000" w:themeColor="text1"/>
          <w:kern w:val="0"/>
          <w:highlight w:val="none"/>
          <w14:textFill>
            <w14:solidFill>
              <w14:schemeClr w14:val="tx1"/>
            </w14:solidFill>
          </w14:textFill>
        </w:rPr>
        <w:t>项</w:t>
      </w:r>
      <w:r>
        <w:rPr>
          <w:rFonts w:hint="eastAsia"/>
          <w:color w:val="000000" w:themeColor="text1"/>
          <w:kern w:val="0"/>
          <w:highlight w:val="none"/>
          <w14:textFill>
            <w14:solidFill>
              <w14:schemeClr w14:val="tx1"/>
            </w14:solidFill>
          </w14:textFill>
        </w:rPr>
        <w:t>目，采取以下第</w:t>
      </w:r>
      <w:r>
        <w:rPr>
          <w:color w:val="000000" w:themeColor="text1"/>
          <w:kern w:val="0"/>
          <w:highlight w:val="none"/>
          <w14:textFill>
            <w14:solidFill>
              <w14:schemeClr w14:val="tx1"/>
            </w14:solidFill>
          </w14:textFill>
        </w:rPr>
        <w:t>1</w:t>
      </w:r>
      <w:r>
        <w:rPr>
          <w:rFonts w:hint="eastAsia" w:ascii="宋体" w:hAnsi="宋体" w:eastAsia="宋体" w:cs="宋体"/>
          <w:color w:val="000000" w:themeColor="text1"/>
          <w:kern w:val="0"/>
          <w:highlight w:val="none"/>
          <w14:textFill>
            <w14:solidFill>
              <w14:schemeClr w14:val="tx1"/>
            </w14:solidFill>
          </w14:textFill>
        </w:rPr>
        <w:t>种</w:t>
      </w:r>
      <w:r>
        <w:rPr>
          <w:rFonts w:hint="eastAsia"/>
          <w:color w:val="000000" w:themeColor="text1"/>
          <w:kern w:val="0"/>
          <w:highlight w:val="none"/>
          <w14:textFill>
            <w14:solidFill>
              <w14:schemeClr w14:val="tx1"/>
            </w14:solidFill>
          </w14:textFill>
        </w:rPr>
        <w:t>方式确定。合同</w:t>
      </w:r>
      <w:r>
        <w:rPr>
          <w:rFonts w:hint="eastAsia" w:ascii="宋体" w:hAnsi="宋体" w:eastAsia="宋体" w:cs="宋体"/>
          <w:color w:val="000000" w:themeColor="text1"/>
          <w:kern w:val="0"/>
          <w:highlight w:val="none"/>
          <w14:textFill>
            <w14:solidFill>
              <w14:schemeClr w14:val="tx1"/>
            </w14:solidFill>
          </w14:textFill>
        </w:rPr>
        <w:t>当</w:t>
      </w:r>
      <w:r>
        <w:rPr>
          <w:rFonts w:hint="eastAsia"/>
          <w:color w:val="000000" w:themeColor="text1"/>
          <w:kern w:val="0"/>
          <w:highlight w:val="none"/>
          <w14:textFill>
            <w14:solidFill>
              <w14:schemeClr w14:val="tx1"/>
            </w14:solidFill>
          </w14:textFill>
        </w:rPr>
        <w:t>事人也可以在</w:t>
      </w:r>
      <w:r>
        <w:rPr>
          <w:rFonts w:hint="eastAsia" w:ascii="宋体" w:hAnsi="宋体" w:eastAsia="宋体" w:cs="宋体"/>
          <w:color w:val="000000" w:themeColor="text1"/>
          <w:kern w:val="0"/>
          <w:highlight w:val="none"/>
          <w14:textFill>
            <w14:solidFill>
              <w14:schemeClr w14:val="tx1"/>
            </w14:solidFill>
          </w14:textFill>
        </w:rPr>
        <w:t>专</w:t>
      </w:r>
      <w:r>
        <w:rPr>
          <w:rFonts w:hint="eastAsia"/>
          <w:color w:val="000000" w:themeColor="text1"/>
          <w:kern w:val="0"/>
          <w:highlight w:val="none"/>
          <w14:textFill>
            <w14:solidFill>
              <w14:schemeClr w14:val="tx1"/>
            </w14:solidFill>
          </w14:textFill>
        </w:rPr>
        <w:t>用合同</w:t>
      </w:r>
      <w:r>
        <w:rPr>
          <w:rFonts w:hint="eastAsia" w:ascii="宋体" w:hAnsi="宋体" w:eastAsia="宋体" w:cs="宋体"/>
          <w:color w:val="000000" w:themeColor="text1"/>
          <w:kern w:val="0"/>
          <w:highlight w:val="none"/>
          <w14:textFill>
            <w14:solidFill>
              <w14:schemeClr w14:val="tx1"/>
            </w14:solidFill>
          </w14:textFill>
        </w:rPr>
        <w:t>条</w:t>
      </w:r>
      <w:r>
        <w:rPr>
          <w:rFonts w:hint="eastAsia"/>
          <w:color w:val="000000" w:themeColor="text1"/>
          <w:kern w:val="0"/>
          <w:highlight w:val="none"/>
          <w14:textFill>
            <w14:solidFill>
              <w14:schemeClr w14:val="tx1"/>
            </w14:solidFill>
          </w14:textFill>
        </w:rPr>
        <w:t>款中</w:t>
      </w:r>
      <w:r>
        <w:rPr>
          <w:rFonts w:hint="eastAsia" w:ascii="宋体" w:hAnsi="宋体" w:eastAsia="宋体" w:cs="宋体"/>
          <w:color w:val="000000" w:themeColor="text1"/>
          <w:kern w:val="0"/>
          <w:highlight w:val="none"/>
          <w14:textFill>
            <w14:solidFill>
              <w14:schemeClr w14:val="tx1"/>
            </w14:solidFill>
          </w14:textFill>
        </w:rPr>
        <w:t>选择</w:t>
      </w:r>
      <w:r>
        <w:rPr>
          <w:rFonts w:hint="eastAsia"/>
          <w:color w:val="000000" w:themeColor="text1"/>
          <w:kern w:val="0"/>
          <w:highlight w:val="none"/>
          <w14:textFill>
            <w14:solidFill>
              <w14:schemeClr w14:val="tx1"/>
            </w14:solidFill>
          </w14:textFill>
        </w:rPr>
        <w:t>其他采</w:t>
      </w:r>
      <w:r>
        <w:rPr>
          <w:rFonts w:hint="eastAsia" w:ascii="宋体" w:hAnsi="宋体" w:eastAsia="宋体" w:cs="宋体"/>
          <w:color w:val="000000" w:themeColor="text1"/>
          <w:kern w:val="0"/>
          <w:highlight w:val="none"/>
          <w14:textFill>
            <w14:solidFill>
              <w14:schemeClr w14:val="tx1"/>
            </w14:solidFill>
          </w14:textFill>
        </w:rPr>
        <w:t>购</w:t>
      </w:r>
      <w:r>
        <w:rPr>
          <w:rFonts w:hint="eastAsia"/>
          <w:color w:val="000000" w:themeColor="text1"/>
          <w:kern w:val="0"/>
          <w:highlight w:val="none"/>
          <w14:textFill>
            <w14:solidFill>
              <w14:schemeClr w14:val="tx1"/>
            </w14:solidFill>
          </w14:textFill>
        </w:rPr>
        <w:t>方式。</w:t>
      </w:r>
    </w:p>
    <w:p>
      <w:pPr>
        <w:pStyle w:val="73"/>
        <w:rPr>
          <w:rFonts w:cs="Times New Roman"/>
          <w:color w:val="000000" w:themeColor="text1"/>
          <w:kern w:val="0"/>
          <w:highlight w:val="none"/>
          <w14:textFill>
            <w14:solidFill>
              <w14:schemeClr w14:val="tx1"/>
            </w14:solidFill>
          </w14:textFill>
        </w:rPr>
      </w:pPr>
      <w:r>
        <w:rPr>
          <w:rFonts w:hint="eastAsia"/>
          <w:color w:val="000000" w:themeColor="text1"/>
          <w:kern w:val="0"/>
          <w:highlight w:val="none"/>
          <w14:textFill>
            <w14:solidFill>
              <w14:schemeClr w14:val="tx1"/>
            </w14:solidFill>
          </w14:textFill>
        </w:rPr>
        <w:t>第</w:t>
      </w:r>
      <w:r>
        <w:rPr>
          <w:color w:val="000000" w:themeColor="text1"/>
          <w:kern w:val="0"/>
          <w:highlight w:val="none"/>
          <w14:textFill>
            <w14:solidFill>
              <w14:schemeClr w14:val="tx1"/>
            </w14:solidFill>
          </w14:textFill>
        </w:rPr>
        <w:t>1</w:t>
      </w:r>
      <w:r>
        <w:rPr>
          <w:rFonts w:hint="eastAsia" w:ascii="宋体" w:hAnsi="宋体" w:eastAsia="宋体" w:cs="宋体"/>
          <w:color w:val="000000" w:themeColor="text1"/>
          <w:kern w:val="0"/>
          <w:highlight w:val="none"/>
          <w14:textFill>
            <w14:solidFill>
              <w14:schemeClr w14:val="tx1"/>
            </w14:solidFill>
          </w14:textFill>
        </w:rPr>
        <w:t>种</w:t>
      </w:r>
      <w:r>
        <w:rPr>
          <w:rFonts w:hint="eastAsia"/>
          <w:color w:val="000000" w:themeColor="text1"/>
          <w:kern w:val="0"/>
          <w:highlight w:val="none"/>
          <w14:textFill>
            <w14:solidFill>
              <w14:schemeClr w14:val="tx1"/>
            </w14:solidFill>
          </w14:textFill>
        </w:rPr>
        <w:t>方式：</w:t>
      </w:r>
      <w:r>
        <w:rPr>
          <w:rFonts w:hint="eastAsia" w:ascii="宋体" w:hAnsi="宋体" w:eastAsia="宋体" w:cs="宋体"/>
          <w:color w:val="000000" w:themeColor="text1"/>
          <w:kern w:val="0"/>
          <w:highlight w:val="none"/>
          <w14:textFill>
            <w14:solidFill>
              <w14:schemeClr w14:val="tx1"/>
            </w14:solidFill>
          </w14:textFill>
        </w:rPr>
        <w:t>对</w:t>
      </w:r>
      <w:r>
        <w:rPr>
          <w:rFonts w:hint="eastAsia"/>
          <w:color w:val="000000" w:themeColor="text1"/>
          <w:kern w:val="0"/>
          <w:highlight w:val="none"/>
          <w14:textFill>
            <w14:solidFill>
              <w14:schemeClr w14:val="tx1"/>
            </w14:solidFill>
          </w14:textFill>
        </w:rPr>
        <w:t>于依法必</w:t>
      </w:r>
      <w:r>
        <w:rPr>
          <w:rFonts w:hint="eastAsia" w:ascii="宋体" w:hAnsi="宋体" w:eastAsia="宋体" w:cs="宋体"/>
          <w:color w:val="000000" w:themeColor="text1"/>
          <w:kern w:val="0"/>
          <w:highlight w:val="none"/>
          <w14:textFill>
            <w14:solidFill>
              <w14:schemeClr w14:val="tx1"/>
            </w14:solidFill>
          </w14:textFill>
        </w:rPr>
        <w:t>须</w:t>
      </w:r>
      <w:r>
        <w:rPr>
          <w:rFonts w:hint="eastAsia"/>
          <w:color w:val="000000" w:themeColor="text1"/>
          <w:kern w:val="0"/>
          <w:highlight w:val="none"/>
          <w14:textFill>
            <w14:solidFill>
              <w14:schemeClr w14:val="tx1"/>
            </w14:solidFill>
          </w14:textFill>
        </w:rPr>
        <w:t>采</w:t>
      </w:r>
      <w:r>
        <w:rPr>
          <w:rFonts w:hint="eastAsia" w:ascii="宋体" w:hAnsi="宋体" w:eastAsia="宋体" w:cs="宋体"/>
          <w:color w:val="000000" w:themeColor="text1"/>
          <w:kern w:val="0"/>
          <w:highlight w:val="none"/>
          <w14:textFill>
            <w14:solidFill>
              <w14:schemeClr w14:val="tx1"/>
            </w14:solidFill>
          </w14:textFill>
        </w:rPr>
        <w:t>购</w:t>
      </w:r>
      <w:r>
        <w:rPr>
          <w:rFonts w:hint="eastAsia"/>
          <w:color w:val="000000" w:themeColor="text1"/>
          <w:kern w:val="0"/>
          <w:highlight w:val="none"/>
          <w14:textFill>
            <w14:solidFill>
              <w14:schemeClr w14:val="tx1"/>
            </w14:solidFill>
          </w14:textFill>
        </w:rPr>
        <w:t>的</w:t>
      </w:r>
      <w:r>
        <w:rPr>
          <w:rFonts w:hint="eastAsia" w:ascii="宋体" w:hAnsi="宋体" w:eastAsia="宋体" w:cs="宋体"/>
          <w:color w:val="000000" w:themeColor="text1"/>
          <w:kern w:val="0"/>
          <w:highlight w:val="none"/>
          <w14:textFill>
            <w14:solidFill>
              <w14:schemeClr w14:val="tx1"/>
            </w14:solidFill>
          </w14:textFill>
        </w:rPr>
        <w:t>暂</w:t>
      </w:r>
      <w:r>
        <w:rPr>
          <w:rFonts w:hint="eastAsia"/>
          <w:color w:val="000000" w:themeColor="text1"/>
          <w:kern w:val="0"/>
          <w:highlight w:val="none"/>
          <w14:textFill>
            <w14:solidFill>
              <w14:schemeClr w14:val="tx1"/>
            </w14:solidFill>
          </w14:textFill>
        </w:rPr>
        <w:t>估价</w:t>
      </w:r>
      <w:r>
        <w:rPr>
          <w:rFonts w:hint="eastAsia" w:ascii="宋体" w:hAnsi="宋体" w:eastAsia="宋体" w:cs="宋体"/>
          <w:color w:val="000000" w:themeColor="text1"/>
          <w:kern w:val="0"/>
          <w:highlight w:val="none"/>
          <w14:textFill>
            <w14:solidFill>
              <w14:schemeClr w14:val="tx1"/>
            </w14:solidFill>
          </w14:textFill>
        </w:rPr>
        <w:t>项</w:t>
      </w:r>
      <w:r>
        <w:rPr>
          <w:rFonts w:hint="eastAsia"/>
          <w:color w:val="000000" w:themeColor="text1"/>
          <w:kern w:val="0"/>
          <w:highlight w:val="none"/>
          <w14:textFill>
            <w14:solidFill>
              <w14:schemeClr w14:val="tx1"/>
            </w14:solidFill>
          </w14:textFill>
        </w:rPr>
        <w:t>目，由承包人采</w:t>
      </w:r>
      <w:r>
        <w:rPr>
          <w:rFonts w:hint="eastAsia" w:ascii="宋体" w:hAnsi="宋体" w:eastAsia="宋体" w:cs="宋体"/>
          <w:color w:val="000000" w:themeColor="text1"/>
          <w:kern w:val="0"/>
          <w:highlight w:val="none"/>
          <w14:textFill>
            <w14:solidFill>
              <w14:schemeClr w14:val="tx1"/>
            </w14:solidFill>
          </w14:textFill>
        </w:rPr>
        <w:t>购</w:t>
      </w:r>
      <w:r>
        <w:rPr>
          <w:rFonts w:hint="eastAsia"/>
          <w:color w:val="000000" w:themeColor="text1"/>
          <w:kern w:val="0"/>
          <w:highlight w:val="none"/>
          <w14:textFill>
            <w14:solidFill>
              <w14:schemeClr w14:val="tx1"/>
            </w14:solidFill>
          </w14:textFill>
        </w:rPr>
        <w:t>，</w:t>
      </w:r>
      <w:r>
        <w:rPr>
          <w:rFonts w:hint="eastAsia" w:ascii="宋体" w:hAnsi="宋体" w:eastAsia="宋体" w:cs="宋体"/>
          <w:color w:val="000000" w:themeColor="text1"/>
          <w:kern w:val="0"/>
          <w:highlight w:val="none"/>
          <w14:textFill>
            <w14:solidFill>
              <w14:schemeClr w14:val="tx1"/>
            </w14:solidFill>
          </w14:textFill>
        </w:rPr>
        <w:t>对该暂</w:t>
      </w:r>
      <w:r>
        <w:rPr>
          <w:rFonts w:hint="eastAsia"/>
          <w:color w:val="000000" w:themeColor="text1"/>
          <w:kern w:val="0"/>
          <w:highlight w:val="none"/>
          <w14:textFill>
            <w14:solidFill>
              <w14:schemeClr w14:val="tx1"/>
            </w14:solidFill>
          </w14:textFill>
        </w:rPr>
        <w:t>估价</w:t>
      </w:r>
      <w:r>
        <w:rPr>
          <w:rFonts w:hint="eastAsia" w:ascii="宋体" w:hAnsi="宋体" w:eastAsia="宋体" w:cs="宋体"/>
          <w:color w:val="000000" w:themeColor="text1"/>
          <w:kern w:val="0"/>
          <w:highlight w:val="none"/>
          <w14:textFill>
            <w14:solidFill>
              <w14:schemeClr w14:val="tx1"/>
            </w14:solidFill>
          </w14:textFill>
        </w:rPr>
        <w:t>项</w:t>
      </w:r>
      <w:r>
        <w:rPr>
          <w:rFonts w:hint="eastAsia"/>
          <w:color w:val="000000" w:themeColor="text1"/>
          <w:kern w:val="0"/>
          <w:highlight w:val="none"/>
          <w14:textFill>
            <w14:solidFill>
              <w14:schemeClr w14:val="tx1"/>
            </w14:solidFill>
          </w14:textFill>
        </w:rPr>
        <w:t>目的确</w:t>
      </w:r>
      <w:r>
        <w:rPr>
          <w:rFonts w:hint="eastAsia" w:ascii="宋体" w:hAnsi="宋体" w:eastAsia="宋体" w:cs="宋体"/>
          <w:color w:val="000000" w:themeColor="text1"/>
          <w:kern w:val="0"/>
          <w:highlight w:val="none"/>
          <w14:textFill>
            <w14:solidFill>
              <w14:schemeClr w14:val="tx1"/>
            </w14:solidFill>
          </w14:textFill>
        </w:rPr>
        <w:t>认</w:t>
      </w:r>
      <w:r>
        <w:rPr>
          <w:rFonts w:hint="eastAsia"/>
          <w:color w:val="000000" w:themeColor="text1"/>
          <w:kern w:val="0"/>
          <w:highlight w:val="none"/>
          <w14:textFill>
            <w14:solidFill>
              <w14:schemeClr w14:val="tx1"/>
            </w14:solidFill>
          </w14:textFill>
        </w:rPr>
        <w:t>和批准按照以下</w:t>
      </w:r>
      <w:r>
        <w:rPr>
          <w:rFonts w:hint="eastAsia" w:ascii="宋体" w:hAnsi="宋体" w:eastAsia="宋体" w:cs="宋体"/>
          <w:color w:val="000000" w:themeColor="text1"/>
          <w:kern w:val="0"/>
          <w:highlight w:val="none"/>
          <w14:textFill>
            <w14:solidFill>
              <w14:schemeClr w14:val="tx1"/>
            </w14:solidFill>
          </w14:textFill>
        </w:rPr>
        <w:t>约</w:t>
      </w:r>
      <w:r>
        <w:rPr>
          <w:rFonts w:hint="eastAsia"/>
          <w:color w:val="000000" w:themeColor="text1"/>
          <w:kern w:val="0"/>
          <w:highlight w:val="none"/>
          <w14:textFill>
            <w14:solidFill>
              <w14:schemeClr w14:val="tx1"/>
            </w14:solidFill>
          </w14:textFill>
        </w:rPr>
        <w:t>定</w:t>
      </w:r>
      <w:r>
        <w:rPr>
          <w:rFonts w:hint="eastAsia" w:ascii="宋体" w:hAnsi="宋体" w:eastAsia="宋体" w:cs="宋体"/>
          <w:color w:val="000000" w:themeColor="text1"/>
          <w:kern w:val="0"/>
          <w:highlight w:val="none"/>
          <w14:textFill>
            <w14:solidFill>
              <w14:schemeClr w14:val="tx1"/>
            </w14:solidFill>
          </w14:textFill>
        </w:rPr>
        <w:t>执</w:t>
      </w:r>
      <w:r>
        <w:rPr>
          <w:rFonts w:hint="eastAsia"/>
          <w:color w:val="000000" w:themeColor="text1"/>
          <w:kern w:val="0"/>
          <w:highlight w:val="none"/>
          <w14:textFill>
            <w14:solidFill>
              <w14:schemeClr w14:val="tx1"/>
            </w14:solidFill>
          </w14:textFill>
        </w:rPr>
        <w:t>行：</w:t>
      </w:r>
    </w:p>
    <w:p>
      <w:pPr>
        <w:pStyle w:val="73"/>
        <w:rPr>
          <w:rFonts w:cs="Times New Roman"/>
          <w:color w:val="000000" w:themeColor="text1"/>
          <w:kern w:val="0"/>
          <w:highlight w:val="none"/>
          <w14:textFill>
            <w14:solidFill>
              <w14:schemeClr w14:val="tx1"/>
            </w14:solidFill>
          </w14:textFill>
        </w:rPr>
      </w:pPr>
      <w:r>
        <w:rPr>
          <w:rFonts w:hint="eastAsia"/>
          <w:color w:val="000000" w:themeColor="text1"/>
          <w:kern w:val="0"/>
          <w:highlight w:val="none"/>
          <w14:textFill>
            <w14:solidFill>
              <w14:schemeClr w14:val="tx1"/>
            </w14:solidFill>
          </w14:textFill>
        </w:rPr>
        <w:t>（</w:t>
      </w:r>
      <w:r>
        <w:rPr>
          <w:color w:val="000000" w:themeColor="text1"/>
          <w:kern w:val="0"/>
          <w:highlight w:val="none"/>
          <w14:textFill>
            <w14:solidFill>
              <w14:schemeClr w14:val="tx1"/>
            </w14:solidFill>
          </w14:textFill>
        </w:rPr>
        <w:t>1</w:t>
      </w:r>
      <w:r>
        <w:rPr>
          <w:rFonts w:hint="eastAsia"/>
          <w:color w:val="000000" w:themeColor="text1"/>
          <w:kern w:val="0"/>
          <w:highlight w:val="none"/>
          <w14:textFill>
            <w14:solidFill>
              <w14:schemeClr w14:val="tx1"/>
            </w14:solidFill>
          </w14:textFill>
        </w:rPr>
        <w:t>）承包人</w:t>
      </w:r>
      <w:r>
        <w:rPr>
          <w:rFonts w:hint="eastAsia" w:ascii="宋体" w:hAnsi="宋体" w:eastAsia="宋体" w:cs="宋体"/>
          <w:color w:val="000000" w:themeColor="text1"/>
          <w:kern w:val="0"/>
          <w:highlight w:val="none"/>
          <w14:textFill>
            <w14:solidFill>
              <w14:schemeClr w14:val="tx1"/>
            </w14:solidFill>
          </w14:textFill>
        </w:rPr>
        <w:t>应当</w:t>
      </w:r>
      <w:r>
        <w:rPr>
          <w:rFonts w:hint="eastAsia"/>
          <w:color w:val="000000" w:themeColor="text1"/>
          <w:kern w:val="0"/>
          <w:highlight w:val="none"/>
          <w14:textFill>
            <w14:solidFill>
              <w14:schemeClr w14:val="tx1"/>
            </w14:solidFill>
          </w14:textFill>
        </w:rPr>
        <w:t>根据施工</w:t>
      </w:r>
      <w:r>
        <w:rPr>
          <w:rFonts w:hint="eastAsia" w:ascii="宋体" w:hAnsi="宋体" w:eastAsia="宋体" w:cs="宋体"/>
          <w:color w:val="000000" w:themeColor="text1"/>
          <w:kern w:val="0"/>
          <w:highlight w:val="none"/>
          <w14:textFill>
            <w14:solidFill>
              <w14:schemeClr w14:val="tx1"/>
            </w14:solidFill>
          </w14:textFill>
        </w:rPr>
        <w:t>进</w:t>
      </w:r>
      <w:r>
        <w:rPr>
          <w:rFonts w:hint="eastAsia"/>
          <w:color w:val="000000" w:themeColor="text1"/>
          <w:kern w:val="0"/>
          <w:highlight w:val="none"/>
          <w14:textFill>
            <w14:solidFill>
              <w14:schemeClr w14:val="tx1"/>
            </w14:solidFill>
          </w14:textFill>
        </w:rPr>
        <w:t>度</w:t>
      </w:r>
      <w:r>
        <w:rPr>
          <w:rFonts w:hint="eastAsia" w:ascii="宋体" w:hAnsi="宋体" w:eastAsia="宋体" w:cs="宋体"/>
          <w:color w:val="000000" w:themeColor="text1"/>
          <w:kern w:val="0"/>
          <w:highlight w:val="none"/>
          <w14:textFill>
            <w14:solidFill>
              <w14:schemeClr w14:val="tx1"/>
            </w14:solidFill>
          </w14:textFill>
        </w:rPr>
        <w:t>计划</w:t>
      </w:r>
      <w:r>
        <w:rPr>
          <w:rFonts w:hint="eastAsia"/>
          <w:color w:val="000000" w:themeColor="text1"/>
          <w:kern w:val="0"/>
          <w:highlight w:val="none"/>
          <w14:textFill>
            <w14:solidFill>
              <w14:schemeClr w14:val="tx1"/>
            </w14:solidFill>
          </w14:textFill>
        </w:rPr>
        <w:t>，在采</w:t>
      </w:r>
      <w:r>
        <w:rPr>
          <w:rFonts w:hint="eastAsia" w:ascii="宋体" w:hAnsi="宋体" w:eastAsia="宋体" w:cs="宋体"/>
          <w:color w:val="000000" w:themeColor="text1"/>
          <w:kern w:val="0"/>
          <w:highlight w:val="none"/>
          <w14:textFill>
            <w14:solidFill>
              <w14:schemeClr w14:val="tx1"/>
            </w14:solidFill>
          </w14:textFill>
        </w:rPr>
        <w:t>购</w:t>
      </w:r>
      <w:r>
        <w:rPr>
          <w:rFonts w:hint="eastAsia"/>
          <w:color w:val="000000" w:themeColor="text1"/>
          <w:kern w:val="0"/>
          <w:highlight w:val="none"/>
          <w14:textFill>
            <w14:solidFill>
              <w14:schemeClr w14:val="tx1"/>
            </w14:solidFill>
          </w14:textFill>
        </w:rPr>
        <w:t>工作</w:t>
      </w:r>
      <w:r>
        <w:rPr>
          <w:rFonts w:hint="eastAsia" w:ascii="宋体" w:hAnsi="宋体" w:eastAsia="宋体" w:cs="宋体"/>
          <w:color w:val="000000" w:themeColor="text1"/>
          <w:kern w:val="0"/>
          <w:highlight w:val="none"/>
          <w14:textFill>
            <w14:solidFill>
              <w14:schemeClr w14:val="tx1"/>
            </w14:solidFill>
          </w14:textFill>
        </w:rPr>
        <w:t>启动</w:t>
      </w:r>
      <w:r>
        <w:rPr>
          <w:rFonts w:hint="eastAsia"/>
          <w:color w:val="000000" w:themeColor="text1"/>
          <w:kern w:val="0"/>
          <w:highlight w:val="none"/>
          <w14:textFill>
            <w14:solidFill>
              <w14:schemeClr w14:val="tx1"/>
            </w14:solidFill>
          </w14:textFill>
        </w:rPr>
        <w:t>前</w:t>
      </w:r>
      <w:r>
        <w:rPr>
          <w:color w:val="000000" w:themeColor="text1"/>
          <w:kern w:val="0"/>
          <w:highlight w:val="none"/>
          <w14:textFill>
            <w14:solidFill>
              <w14:schemeClr w14:val="tx1"/>
            </w14:solidFill>
          </w14:textFill>
        </w:rPr>
        <w:t>14</w:t>
      </w:r>
      <w:r>
        <w:rPr>
          <w:rFonts w:hint="eastAsia"/>
          <w:color w:val="000000" w:themeColor="text1"/>
          <w:kern w:val="0"/>
          <w:highlight w:val="none"/>
          <w14:textFill>
            <w14:solidFill>
              <w14:schemeClr w14:val="tx1"/>
            </w14:solidFill>
          </w14:textFill>
        </w:rPr>
        <w:t>天</w:t>
      </w:r>
      <w:r>
        <w:rPr>
          <w:rFonts w:hint="eastAsia" w:ascii="宋体" w:hAnsi="宋体" w:eastAsia="宋体" w:cs="宋体"/>
          <w:color w:val="000000" w:themeColor="text1"/>
          <w:kern w:val="0"/>
          <w:highlight w:val="none"/>
          <w14:textFill>
            <w14:solidFill>
              <w14:schemeClr w14:val="tx1"/>
            </w14:solidFill>
          </w14:textFill>
        </w:rPr>
        <w:t>将</w:t>
      </w:r>
      <w:r>
        <w:rPr>
          <w:rFonts w:hint="eastAsia"/>
          <w:color w:val="000000" w:themeColor="text1"/>
          <w:kern w:val="0"/>
          <w:highlight w:val="none"/>
          <w14:textFill>
            <w14:solidFill>
              <w14:schemeClr w14:val="tx1"/>
            </w14:solidFill>
          </w14:textFill>
        </w:rPr>
        <w:t>采</w:t>
      </w:r>
      <w:r>
        <w:rPr>
          <w:rFonts w:hint="eastAsia" w:ascii="宋体" w:hAnsi="宋体" w:eastAsia="宋体" w:cs="宋体"/>
          <w:color w:val="000000" w:themeColor="text1"/>
          <w:kern w:val="0"/>
          <w:highlight w:val="none"/>
          <w14:textFill>
            <w14:solidFill>
              <w14:schemeClr w14:val="tx1"/>
            </w14:solidFill>
          </w14:textFill>
        </w:rPr>
        <w:t>购</w:t>
      </w:r>
      <w:r>
        <w:rPr>
          <w:rFonts w:hint="eastAsia"/>
          <w:color w:val="000000" w:themeColor="text1"/>
          <w:kern w:val="0"/>
          <w:highlight w:val="none"/>
          <w14:textFill>
            <w14:solidFill>
              <w14:schemeClr w14:val="tx1"/>
            </w14:solidFill>
          </w14:textFill>
        </w:rPr>
        <w:t>方案通</w:t>
      </w:r>
      <w:r>
        <w:rPr>
          <w:rFonts w:hint="eastAsia" w:ascii="宋体" w:hAnsi="宋体" w:eastAsia="宋体" w:cs="宋体"/>
          <w:color w:val="000000" w:themeColor="text1"/>
          <w:kern w:val="0"/>
          <w:highlight w:val="none"/>
          <w14:textFill>
            <w14:solidFill>
              <w14:schemeClr w14:val="tx1"/>
            </w14:solidFill>
          </w14:textFill>
        </w:rPr>
        <w:t>过监</w:t>
      </w:r>
      <w:r>
        <w:rPr>
          <w:rFonts w:hint="eastAsia"/>
          <w:color w:val="000000" w:themeColor="text1"/>
          <w:kern w:val="0"/>
          <w:highlight w:val="none"/>
          <w14:textFill>
            <w14:solidFill>
              <w14:schemeClr w14:val="tx1"/>
            </w14:solidFill>
          </w14:textFill>
        </w:rPr>
        <w:t>理人</w:t>
      </w:r>
      <w:r>
        <w:rPr>
          <w:rFonts w:hint="eastAsia" w:ascii="宋体" w:hAnsi="宋体" w:eastAsia="宋体" w:cs="宋体"/>
          <w:color w:val="000000" w:themeColor="text1"/>
          <w:kern w:val="0"/>
          <w:highlight w:val="none"/>
          <w14:textFill>
            <w14:solidFill>
              <w14:schemeClr w14:val="tx1"/>
            </w14:solidFill>
          </w14:textFill>
        </w:rPr>
        <w:t>报</w:t>
      </w:r>
      <w:r>
        <w:rPr>
          <w:rFonts w:hint="eastAsia"/>
          <w:color w:val="000000" w:themeColor="text1"/>
          <w:kern w:val="0"/>
          <w:highlight w:val="none"/>
          <w14:textFill>
            <w14:solidFill>
              <w14:schemeClr w14:val="tx1"/>
            </w14:solidFill>
          </w14:textFill>
        </w:rPr>
        <w:t>送</w:t>
      </w:r>
      <w:r>
        <w:rPr>
          <w:rFonts w:hint="eastAsia" w:ascii="宋体" w:hAnsi="宋体" w:eastAsia="宋体" w:cs="宋体"/>
          <w:color w:val="000000" w:themeColor="text1"/>
          <w:kern w:val="0"/>
          <w:highlight w:val="none"/>
          <w14:textFill>
            <w14:solidFill>
              <w14:schemeClr w14:val="tx1"/>
            </w14:solidFill>
          </w14:textFill>
        </w:rPr>
        <w:t>发</w:t>
      </w:r>
      <w:r>
        <w:rPr>
          <w:rFonts w:hint="eastAsia"/>
          <w:color w:val="000000" w:themeColor="text1"/>
          <w:kern w:val="0"/>
          <w:highlight w:val="none"/>
          <w14:textFill>
            <w14:solidFill>
              <w14:schemeClr w14:val="tx1"/>
            </w14:solidFill>
          </w14:textFill>
        </w:rPr>
        <w:t>包人</w:t>
      </w:r>
      <w:r>
        <w:rPr>
          <w:rFonts w:hint="eastAsia" w:ascii="宋体" w:hAnsi="宋体" w:eastAsia="宋体" w:cs="宋体"/>
          <w:color w:val="000000" w:themeColor="text1"/>
          <w:kern w:val="0"/>
          <w:highlight w:val="none"/>
          <w14:textFill>
            <w14:solidFill>
              <w14:schemeClr w14:val="tx1"/>
            </w14:solidFill>
          </w14:textFill>
        </w:rPr>
        <w:t>审查</w:t>
      </w:r>
      <w:r>
        <w:rPr>
          <w:rFonts w:hint="eastAsia"/>
          <w:color w:val="000000" w:themeColor="text1"/>
          <w:kern w:val="0"/>
          <w:highlight w:val="none"/>
          <w14:textFill>
            <w14:solidFill>
              <w14:schemeClr w14:val="tx1"/>
            </w14:solidFill>
          </w14:textFill>
        </w:rPr>
        <w:t>，</w:t>
      </w:r>
      <w:r>
        <w:rPr>
          <w:rFonts w:hint="eastAsia" w:ascii="宋体" w:hAnsi="宋体" w:eastAsia="宋体" w:cs="宋体"/>
          <w:color w:val="000000" w:themeColor="text1"/>
          <w:kern w:val="0"/>
          <w:highlight w:val="none"/>
          <w14:textFill>
            <w14:solidFill>
              <w14:schemeClr w14:val="tx1"/>
            </w14:solidFill>
          </w14:textFill>
        </w:rPr>
        <w:t>发</w:t>
      </w:r>
      <w:r>
        <w:rPr>
          <w:rFonts w:hint="eastAsia"/>
          <w:color w:val="000000" w:themeColor="text1"/>
          <w:kern w:val="0"/>
          <w:highlight w:val="none"/>
          <w14:textFill>
            <w14:solidFill>
              <w14:schemeClr w14:val="tx1"/>
            </w14:solidFill>
          </w14:textFill>
        </w:rPr>
        <w:t>包人</w:t>
      </w:r>
      <w:r>
        <w:rPr>
          <w:rFonts w:hint="eastAsia" w:ascii="宋体" w:hAnsi="宋体" w:eastAsia="宋体" w:cs="宋体"/>
          <w:color w:val="000000" w:themeColor="text1"/>
          <w:kern w:val="0"/>
          <w:highlight w:val="none"/>
          <w14:textFill>
            <w14:solidFill>
              <w14:schemeClr w14:val="tx1"/>
            </w14:solidFill>
          </w14:textFill>
        </w:rPr>
        <w:t>应当</w:t>
      </w:r>
      <w:r>
        <w:rPr>
          <w:rFonts w:hint="eastAsia"/>
          <w:color w:val="000000" w:themeColor="text1"/>
          <w:kern w:val="0"/>
          <w:highlight w:val="none"/>
          <w14:textFill>
            <w14:solidFill>
              <w14:schemeClr w14:val="tx1"/>
            </w14:solidFill>
          </w14:textFill>
        </w:rPr>
        <w:t>在收到承包人</w:t>
      </w:r>
      <w:r>
        <w:rPr>
          <w:rFonts w:hint="eastAsia" w:ascii="宋体" w:hAnsi="宋体" w:eastAsia="宋体" w:cs="宋体"/>
          <w:color w:val="000000" w:themeColor="text1"/>
          <w:kern w:val="0"/>
          <w:highlight w:val="none"/>
          <w14:textFill>
            <w14:solidFill>
              <w14:schemeClr w14:val="tx1"/>
            </w14:solidFill>
          </w14:textFill>
        </w:rPr>
        <w:t>报</w:t>
      </w:r>
      <w:r>
        <w:rPr>
          <w:rFonts w:hint="eastAsia"/>
          <w:color w:val="000000" w:themeColor="text1"/>
          <w:kern w:val="0"/>
          <w:highlight w:val="none"/>
          <w14:textFill>
            <w14:solidFill>
              <w14:schemeClr w14:val="tx1"/>
            </w14:solidFill>
          </w14:textFill>
        </w:rPr>
        <w:t>送的采</w:t>
      </w:r>
      <w:r>
        <w:rPr>
          <w:rFonts w:hint="eastAsia" w:ascii="宋体" w:hAnsi="宋体" w:eastAsia="宋体" w:cs="宋体"/>
          <w:color w:val="000000" w:themeColor="text1"/>
          <w:kern w:val="0"/>
          <w:highlight w:val="none"/>
          <w14:textFill>
            <w14:solidFill>
              <w14:schemeClr w14:val="tx1"/>
            </w14:solidFill>
          </w14:textFill>
        </w:rPr>
        <w:t>购</w:t>
      </w:r>
      <w:r>
        <w:rPr>
          <w:rFonts w:hint="eastAsia"/>
          <w:color w:val="000000" w:themeColor="text1"/>
          <w:kern w:val="0"/>
          <w:highlight w:val="none"/>
          <w14:textFill>
            <w14:solidFill>
              <w14:schemeClr w14:val="tx1"/>
            </w14:solidFill>
          </w14:textFill>
        </w:rPr>
        <w:t>方案后</w:t>
      </w:r>
      <w:r>
        <w:rPr>
          <w:color w:val="000000" w:themeColor="text1"/>
          <w:kern w:val="0"/>
          <w:highlight w:val="none"/>
          <w14:textFill>
            <w14:solidFill>
              <w14:schemeClr w14:val="tx1"/>
            </w14:solidFill>
          </w14:textFill>
        </w:rPr>
        <w:t>7</w:t>
      </w:r>
      <w:r>
        <w:rPr>
          <w:rFonts w:hint="eastAsia"/>
          <w:color w:val="000000" w:themeColor="text1"/>
          <w:kern w:val="0"/>
          <w:highlight w:val="none"/>
          <w14:textFill>
            <w14:solidFill>
              <w14:schemeClr w14:val="tx1"/>
            </w14:solidFill>
          </w14:textFill>
        </w:rPr>
        <w:t>天</w:t>
      </w:r>
      <w:r>
        <w:rPr>
          <w:rFonts w:hint="eastAsia" w:ascii="宋体" w:hAnsi="宋体" w:eastAsia="宋体" w:cs="宋体"/>
          <w:color w:val="000000" w:themeColor="text1"/>
          <w:kern w:val="0"/>
          <w:highlight w:val="none"/>
          <w14:textFill>
            <w14:solidFill>
              <w14:schemeClr w14:val="tx1"/>
            </w14:solidFill>
          </w14:textFill>
        </w:rPr>
        <w:t>内</w:t>
      </w:r>
      <w:r>
        <w:rPr>
          <w:rFonts w:hint="eastAsia"/>
          <w:color w:val="000000" w:themeColor="text1"/>
          <w:kern w:val="0"/>
          <w:highlight w:val="none"/>
          <w14:textFill>
            <w14:solidFill>
              <w14:schemeClr w14:val="tx1"/>
            </w14:solidFill>
          </w14:textFill>
        </w:rPr>
        <w:t>批准或提出修改意</w:t>
      </w:r>
      <w:r>
        <w:rPr>
          <w:rFonts w:hint="eastAsia" w:ascii="宋体" w:hAnsi="宋体" w:eastAsia="宋体" w:cs="宋体"/>
          <w:color w:val="000000" w:themeColor="text1"/>
          <w:kern w:val="0"/>
          <w:highlight w:val="none"/>
          <w14:textFill>
            <w14:solidFill>
              <w14:schemeClr w14:val="tx1"/>
            </w14:solidFill>
          </w14:textFill>
        </w:rPr>
        <w:t>见</w:t>
      </w:r>
      <w:r>
        <w:rPr>
          <w:rFonts w:hint="eastAsia"/>
          <w:color w:val="000000" w:themeColor="text1"/>
          <w:kern w:val="0"/>
          <w:highlight w:val="none"/>
          <w14:textFill>
            <w14:solidFill>
              <w14:schemeClr w14:val="tx1"/>
            </w14:solidFill>
          </w14:textFill>
        </w:rPr>
        <w:t>。承包人</w:t>
      </w:r>
      <w:r>
        <w:rPr>
          <w:rFonts w:hint="eastAsia" w:ascii="宋体" w:hAnsi="宋体" w:eastAsia="宋体" w:cs="宋体"/>
          <w:color w:val="000000" w:themeColor="text1"/>
          <w:kern w:val="0"/>
          <w:highlight w:val="none"/>
          <w14:textFill>
            <w14:solidFill>
              <w14:schemeClr w14:val="tx1"/>
            </w14:solidFill>
          </w14:textFill>
        </w:rPr>
        <w:t>应当</w:t>
      </w:r>
      <w:r>
        <w:rPr>
          <w:rFonts w:hint="eastAsia"/>
          <w:color w:val="000000" w:themeColor="text1"/>
          <w:kern w:val="0"/>
          <w:highlight w:val="none"/>
          <w14:textFill>
            <w14:solidFill>
              <w14:schemeClr w14:val="tx1"/>
            </w14:solidFill>
          </w14:textFill>
        </w:rPr>
        <w:t>按照</w:t>
      </w:r>
      <w:r>
        <w:rPr>
          <w:rFonts w:hint="eastAsia" w:ascii="宋体" w:hAnsi="宋体" w:eastAsia="宋体" w:cs="宋体"/>
          <w:color w:val="000000" w:themeColor="text1"/>
          <w:kern w:val="0"/>
          <w:highlight w:val="none"/>
          <w14:textFill>
            <w14:solidFill>
              <w14:schemeClr w14:val="tx1"/>
            </w14:solidFill>
          </w14:textFill>
        </w:rPr>
        <w:t>经过发</w:t>
      </w:r>
      <w:r>
        <w:rPr>
          <w:rFonts w:hint="eastAsia"/>
          <w:color w:val="000000" w:themeColor="text1"/>
          <w:kern w:val="0"/>
          <w:highlight w:val="none"/>
          <w14:textFill>
            <w14:solidFill>
              <w14:schemeClr w14:val="tx1"/>
            </w14:solidFill>
          </w14:textFill>
        </w:rPr>
        <w:t>包人批准的采</w:t>
      </w:r>
      <w:r>
        <w:rPr>
          <w:rFonts w:hint="eastAsia" w:ascii="宋体" w:hAnsi="宋体" w:eastAsia="宋体" w:cs="宋体"/>
          <w:color w:val="000000" w:themeColor="text1"/>
          <w:kern w:val="0"/>
          <w:highlight w:val="none"/>
          <w14:textFill>
            <w14:solidFill>
              <w14:schemeClr w14:val="tx1"/>
            </w14:solidFill>
          </w14:textFill>
        </w:rPr>
        <w:t>购</w:t>
      </w:r>
      <w:r>
        <w:rPr>
          <w:rFonts w:hint="eastAsia"/>
          <w:color w:val="000000" w:themeColor="text1"/>
          <w:kern w:val="0"/>
          <w:highlight w:val="none"/>
          <w14:textFill>
            <w14:solidFill>
              <w14:schemeClr w14:val="tx1"/>
            </w14:solidFill>
          </w14:textFill>
        </w:rPr>
        <w:t>方案</w:t>
      </w:r>
      <w:r>
        <w:rPr>
          <w:rFonts w:hint="eastAsia" w:ascii="宋体" w:hAnsi="宋体" w:eastAsia="宋体" w:cs="宋体"/>
          <w:color w:val="000000" w:themeColor="text1"/>
          <w:kern w:val="0"/>
          <w:highlight w:val="none"/>
          <w14:textFill>
            <w14:solidFill>
              <w14:schemeClr w14:val="tx1"/>
            </w14:solidFill>
          </w14:textFill>
        </w:rPr>
        <w:t>开</w:t>
      </w:r>
      <w:r>
        <w:rPr>
          <w:rFonts w:hint="eastAsia"/>
          <w:color w:val="000000" w:themeColor="text1"/>
          <w:kern w:val="0"/>
          <w:highlight w:val="none"/>
          <w14:textFill>
            <w14:solidFill>
              <w14:schemeClr w14:val="tx1"/>
            </w14:solidFill>
          </w14:textFill>
        </w:rPr>
        <w:t>展采</w:t>
      </w:r>
      <w:r>
        <w:rPr>
          <w:rFonts w:hint="eastAsia" w:ascii="宋体" w:hAnsi="宋体" w:eastAsia="宋体" w:cs="宋体"/>
          <w:color w:val="000000" w:themeColor="text1"/>
          <w:kern w:val="0"/>
          <w:highlight w:val="none"/>
          <w14:textFill>
            <w14:solidFill>
              <w14:schemeClr w14:val="tx1"/>
            </w14:solidFill>
          </w14:textFill>
        </w:rPr>
        <w:t>购</w:t>
      </w:r>
      <w:r>
        <w:rPr>
          <w:rFonts w:hint="eastAsia"/>
          <w:color w:val="000000" w:themeColor="text1"/>
          <w:kern w:val="0"/>
          <w:highlight w:val="none"/>
          <w14:textFill>
            <w14:solidFill>
              <w14:schemeClr w14:val="tx1"/>
            </w14:solidFill>
          </w14:textFill>
        </w:rPr>
        <w:t>工作；</w:t>
      </w:r>
    </w:p>
    <w:p>
      <w:pPr>
        <w:pStyle w:val="73"/>
        <w:rPr>
          <w:rFonts w:cs="Times New Roman"/>
          <w:color w:val="000000" w:themeColor="text1"/>
          <w:kern w:val="0"/>
          <w:highlight w:val="none"/>
          <w14:textFill>
            <w14:solidFill>
              <w14:schemeClr w14:val="tx1"/>
            </w14:solidFill>
          </w14:textFill>
        </w:rPr>
      </w:pPr>
      <w:r>
        <w:rPr>
          <w:rFonts w:hint="eastAsia"/>
          <w:color w:val="000000" w:themeColor="text1"/>
          <w:kern w:val="0"/>
          <w:highlight w:val="none"/>
          <w14:textFill>
            <w14:solidFill>
              <w14:schemeClr w14:val="tx1"/>
            </w14:solidFill>
          </w14:textFill>
        </w:rPr>
        <w:t>（</w:t>
      </w:r>
      <w:r>
        <w:rPr>
          <w:color w:val="000000" w:themeColor="text1"/>
          <w:kern w:val="0"/>
          <w:highlight w:val="none"/>
          <w14:textFill>
            <w14:solidFill>
              <w14:schemeClr w14:val="tx1"/>
            </w14:solidFill>
          </w14:textFill>
        </w:rPr>
        <w:t>2</w:t>
      </w:r>
      <w:r>
        <w:rPr>
          <w:rFonts w:hint="eastAsia"/>
          <w:color w:val="000000" w:themeColor="text1"/>
          <w:kern w:val="0"/>
          <w:highlight w:val="none"/>
          <w14:textFill>
            <w14:solidFill>
              <w14:schemeClr w14:val="tx1"/>
            </w14:solidFill>
          </w14:textFill>
        </w:rPr>
        <w:t>）承包人</w:t>
      </w:r>
      <w:r>
        <w:rPr>
          <w:rFonts w:hint="eastAsia" w:ascii="宋体" w:hAnsi="宋体" w:eastAsia="宋体" w:cs="宋体"/>
          <w:color w:val="000000" w:themeColor="text1"/>
          <w:kern w:val="0"/>
          <w:highlight w:val="none"/>
          <w14:textFill>
            <w14:solidFill>
              <w14:schemeClr w14:val="tx1"/>
            </w14:solidFill>
          </w14:textFill>
        </w:rPr>
        <w:t>应当</w:t>
      </w:r>
      <w:r>
        <w:rPr>
          <w:rFonts w:hint="eastAsia"/>
          <w:color w:val="000000" w:themeColor="text1"/>
          <w:kern w:val="0"/>
          <w:highlight w:val="none"/>
          <w14:textFill>
            <w14:solidFill>
              <w14:schemeClr w14:val="tx1"/>
            </w14:solidFill>
          </w14:textFill>
        </w:rPr>
        <w:t>根据施工</w:t>
      </w:r>
      <w:r>
        <w:rPr>
          <w:rFonts w:hint="eastAsia" w:ascii="宋体" w:hAnsi="宋体" w:eastAsia="宋体" w:cs="宋体"/>
          <w:color w:val="000000" w:themeColor="text1"/>
          <w:kern w:val="0"/>
          <w:highlight w:val="none"/>
          <w14:textFill>
            <w14:solidFill>
              <w14:schemeClr w14:val="tx1"/>
            </w14:solidFill>
          </w14:textFill>
        </w:rPr>
        <w:t>进</w:t>
      </w:r>
      <w:r>
        <w:rPr>
          <w:rFonts w:hint="eastAsia"/>
          <w:color w:val="000000" w:themeColor="text1"/>
          <w:kern w:val="0"/>
          <w:highlight w:val="none"/>
          <w14:textFill>
            <w14:solidFill>
              <w14:schemeClr w14:val="tx1"/>
            </w14:solidFill>
          </w14:textFill>
        </w:rPr>
        <w:t>度</w:t>
      </w:r>
      <w:r>
        <w:rPr>
          <w:rFonts w:hint="eastAsia" w:ascii="宋体" w:hAnsi="宋体" w:eastAsia="宋体" w:cs="宋体"/>
          <w:color w:val="000000" w:themeColor="text1"/>
          <w:kern w:val="0"/>
          <w:highlight w:val="none"/>
          <w14:textFill>
            <w14:solidFill>
              <w14:schemeClr w14:val="tx1"/>
            </w14:solidFill>
          </w14:textFill>
        </w:rPr>
        <w:t>计划</w:t>
      </w:r>
      <w:r>
        <w:rPr>
          <w:rFonts w:hint="eastAsia"/>
          <w:color w:val="000000" w:themeColor="text1"/>
          <w:kern w:val="0"/>
          <w:highlight w:val="none"/>
          <w14:textFill>
            <w14:solidFill>
              <w14:schemeClr w14:val="tx1"/>
            </w14:solidFill>
          </w14:textFill>
        </w:rPr>
        <w:t>，提前</w:t>
      </w:r>
      <w:r>
        <w:rPr>
          <w:color w:val="000000" w:themeColor="text1"/>
          <w:kern w:val="0"/>
          <w:highlight w:val="none"/>
          <w14:textFill>
            <w14:solidFill>
              <w14:schemeClr w14:val="tx1"/>
            </w14:solidFill>
          </w14:textFill>
        </w:rPr>
        <w:t>14</w:t>
      </w:r>
      <w:r>
        <w:rPr>
          <w:rFonts w:hint="eastAsia"/>
          <w:color w:val="000000" w:themeColor="text1"/>
          <w:kern w:val="0"/>
          <w:highlight w:val="none"/>
          <w14:textFill>
            <w14:solidFill>
              <w14:schemeClr w14:val="tx1"/>
            </w14:solidFill>
          </w14:textFill>
        </w:rPr>
        <w:t>天</w:t>
      </w:r>
      <w:r>
        <w:rPr>
          <w:rFonts w:hint="eastAsia" w:ascii="宋体" w:hAnsi="宋体" w:eastAsia="宋体" w:cs="宋体"/>
          <w:color w:val="000000" w:themeColor="text1"/>
          <w:kern w:val="0"/>
          <w:highlight w:val="none"/>
          <w14:textFill>
            <w14:solidFill>
              <w14:schemeClr w14:val="tx1"/>
            </w14:solidFill>
          </w14:textFill>
        </w:rPr>
        <w:t>将</w:t>
      </w:r>
      <w:r>
        <w:rPr>
          <w:rFonts w:hint="eastAsia"/>
          <w:color w:val="000000" w:themeColor="text1"/>
          <w:kern w:val="0"/>
          <w:highlight w:val="none"/>
          <w14:textFill>
            <w14:solidFill>
              <w14:schemeClr w14:val="tx1"/>
            </w14:solidFill>
          </w14:textFill>
        </w:rPr>
        <w:t>招</w:t>
      </w:r>
      <w:r>
        <w:rPr>
          <w:rFonts w:hint="eastAsia" w:ascii="宋体" w:hAnsi="宋体" w:eastAsia="宋体" w:cs="宋体"/>
          <w:color w:val="000000" w:themeColor="text1"/>
          <w:kern w:val="0"/>
          <w:highlight w:val="none"/>
          <w14:textFill>
            <w14:solidFill>
              <w14:schemeClr w14:val="tx1"/>
            </w14:solidFill>
          </w14:textFill>
        </w:rPr>
        <w:t>标</w:t>
      </w:r>
      <w:r>
        <w:rPr>
          <w:rFonts w:hint="eastAsia"/>
          <w:color w:val="000000" w:themeColor="text1"/>
          <w:kern w:val="0"/>
          <w:highlight w:val="none"/>
          <w14:textFill>
            <w14:solidFill>
              <w14:schemeClr w14:val="tx1"/>
            </w14:solidFill>
          </w14:textFill>
        </w:rPr>
        <w:t>文件通</w:t>
      </w:r>
      <w:r>
        <w:rPr>
          <w:rFonts w:hint="eastAsia" w:ascii="宋体" w:hAnsi="宋体" w:eastAsia="宋体" w:cs="宋体"/>
          <w:color w:val="000000" w:themeColor="text1"/>
          <w:kern w:val="0"/>
          <w:highlight w:val="none"/>
          <w14:textFill>
            <w14:solidFill>
              <w14:schemeClr w14:val="tx1"/>
            </w14:solidFill>
          </w14:textFill>
        </w:rPr>
        <w:t>过监</w:t>
      </w:r>
      <w:r>
        <w:rPr>
          <w:rFonts w:hint="eastAsia"/>
          <w:color w:val="000000" w:themeColor="text1"/>
          <w:kern w:val="0"/>
          <w:highlight w:val="none"/>
          <w14:textFill>
            <w14:solidFill>
              <w14:schemeClr w14:val="tx1"/>
            </w14:solidFill>
          </w14:textFill>
        </w:rPr>
        <w:t>理人</w:t>
      </w:r>
      <w:r>
        <w:rPr>
          <w:rFonts w:hint="eastAsia" w:ascii="宋体" w:hAnsi="宋体" w:eastAsia="宋体" w:cs="宋体"/>
          <w:color w:val="000000" w:themeColor="text1"/>
          <w:kern w:val="0"/>
          <w:highlight w:val="none"/>
          <w14:textFill>
            <w14:solidFill>
              <w14:schemeClr w14:val="tx1"/>
            </w14:solidFill>
          </w14:textFill>
        </w:rPr>
        <w:t>报</w:t>
      </w:r>
      <w:r>
        <w:rPr>
          <w:rFonts w:hint="eastAsia"/>
          <w:color w:val="000000" w:themeColor="text1"/>
          <w:kern w:val="0"/>
          <w:highlight w:val="none"/>
          <w14:textFill>
            <w14:solidFill>
              <w14:schemeClr w14:val="tx1"/>
            </w14:solidFill>
          </w14:textFill>
        </w:rPr>
        <w:t>送</w:t>
      </w:r>
      <w:r>
        <w:rPr>
          <w:rFonts w:hint="eastAsia" w:ascii="宋体" w:hAnsi="宋体" w:eastAsia="宋体" w:cs="宋体"/>
          <w:color w:val="000000" w:themeColor="text1"/>
          <w:kern w:val="0"/>
          <w:highlight w:val="none"/>
          <w14:textFill>
            <w14:solidFill>
              <w14:schemeClr w14:val="tx1"/>
            </w14:solidFill>
          </w14:textFill>
        </w:rPr>
        <w:t>发</w:t>
      </w:r>
      <w:r>
        <w:rPr>
          <w:rFonts w:hint="eastAsia"/>
          <w:color w:val="000000" w:themeColor="text1"/>
          <w:kern w:val="0"/>
          <w:highlight w:val="none"/>
          <w14:textFill>
            <w14:solidFill>
              <w14:schemeClr w14:val="tx1"/>
            </w14:solidFill>
          </w14:textFill>
        </w:rPr>
        <w:t>包人</w:t>
      </w:r>
      <w:r>
        <w:rPr>
          <w:rFonts w:hint="eastAsia" w:ascii="宋体" w:hAnsi="宋体" w:eastAsia="宋体" w:cs="宋体"/>
          <w:color w:val="000000" w:themeColor="text1"/>
          <w:kern w:val="0"/>
          <w:highlight w:val="none"/>
          <w14:textFill>
            <w14:solidFill>
              <w14:schemeClr w14:val="tx1"/>
            </w14:solidFill>
          </w14:textFill>
        </w:rPr>
        <w:t>审</w:t>
      </w:r>
      <w:r>
        <w:rPr>
          <w:rFonts w:hint="eastAsia"/>
          <w:color w:val="000000" w:themeColor="text1"/>
          <w:kern w:val="0"/>
          <w:highlight w:val="none"/>
          <w14:textFill>
            <w14:solidFill>
              <w14:schemeClr w14:val="tx1"/>
            </w14:solidFill>
          </w14:textFill>
        </w:rPr>
        <w:t>批，</w:t>
      </w:r>
      <w:r>
        <w:rPr>
          <w:rFonts w:hint="eastAsia" w:ascii="宋体" w:hAnsi="宋体" w:eastAsia="宋体" w:cs="宋体"/>
          <w:color w:val="000000" w:themeColor="text1"/>
          <w:kern w:val="0"/>
          <w:highlight w:val="none"/>
          <w14:textFill>
            <w14:solidFill>
              <w14:schemeClr w14:val="tx1"/>
            </w14:solidFill>
          </w14:textFill>
        </w:rPr>
        <w:t>发</w:t>
      </w:r>
      <w:r>
        <w:rPr>
          <w:rFonts w:hint="eastAsia"/>
          <w:color w:val="000000" w:themeColor="text1"/>
          <w:kern w:val="0"/>
          <w:highlight w:val="none"/>
          <w14:textFill>
            <w14:solidFill>
              <w14:schemeClr w14:val="tx1"/>
            </w14:solidFill>
          </w14:textFill>
        </w:rPr>
        <w:t>包人</w:t>
      </w:r>
      <w:r>
        <w:rPr>
          <w:rFonts w:hint="eastAsia" w:ascii="宋体" w:hAnsi="宋体" w:eastAsia="宋体" w:cs="宋体"/>
          <w:color w:val="000000" w:themeColor="text1"/>
          <w:kern w:val="0"/>
          <w:highlight w:val="none"/>
          <w14:textFill>
            <w14:solidFill>
              <w14:schemeClr w14:val="tx1"/>
            </w14:solidFill>
          </w14:textFill>
        </w:rPr>
        <w:t>应当</w:t>
      </w:r>
      <w:r>
        <w:rPr>
          <w:rFonts w:hint="eastAsia"/>
          <w:color w:val="000000" w:themeColor="text1"/>
          <w:kern w:val="0"/>
          <w:highlight w:val="none"/>
          <w14:textFill>
            <w14:solidFill>
              <w14:schemeClr w14:val="tx1"/>
            </w14:solidFill>
          </w14:textFill>
        </w:rPr>
        <w:t>在收到承包人</w:t>
      </w:r>
      <w:r>
        <w:rPr>
          <w:rFonts w:hint="eastAsia" w:ascii="宋体" w:hAnsi="宋体" w:eastAsia="宋体" w:cs="宋体"/>
          <w:color w:val="000000" w:themeColor="text1"/>
          <w:kern w:val="0"/>
          <w:highlight w:val="none"/>
          <w14:textFill>
            <w14:solidFill>
              <w14:schemeClr w14:val="tx1"/>
            </w14:solidFill>
          </w14:textFill>
        </w:rPr>
        <w:t>报</w:t>
      </w:r>
      <w:r>
        <w:rPr>
          <w:rFonts w:hint="eastAsia"/>
          <w:color w:val="000000" w:themeColor="text1"/>
          <w:kern w:val="0"/>
          <w:highlight w:val="none"/>
          <w14:textFill>
            <w14:solidFill>
              <w14:schemeClr w14:val="tx1"/>
            </w14:solidFill>
          </w14:textFill>
        </w:rPr>
        <w:t>送的相</w:t>
      </w:r>
      <w:r>
        <w:rPr>
          <w:rFonts w:hint="eastAsia" w:ascii="宋体" w:hAnsi="宋体" w:eastAsia="宋体" w:cs="宋体"/>
          <w:color w:val="000000" w:themeColor="text1"/>
          <w:kern w:val="0"/>
          <w:highlight w:val="none"/>
          <w14:textFill>
            <w14:solidFill>
              <w14:schemeClr w14:val="tx1"/>
            </w14:solidFill>
          </w14:textFill>
        </w:rPr>
        <w:t>关</w:t>
      </w:r>
      <w:r>
        <w:rPr>
          <w:rFonts w:hint="eastAsia"/>
          <w:color w:val="000000" w:themeColor="text1"/>
          <w:kern w:val="0"/>
          <w:highlight w:val="none"/>
          <w14:textFill>
            <w14:solidFill>
              <w14:schemeClr w14:val="tx1"/>
            </w14:solidFill>
          </w14:textFill>
        </w:rPr>
        <w:t>文件后</w:t>
      </w:r>
      <w:r>
        <w:rPr>
          <w:color w:val="000000" w:themeColor="text1"/>
          <w:kern w:val="0"/>
          <w:highlight w:val="none"/>
          <w14:textFill>
            <w14:solidFill>
              <w14:schemeClr w14:val="tx1"/>
            </w14:solidFill>
          </w14:textFill>
        </w:rPr>
        <w:t>7</w:t>
      </w:r>
      <w:r>
        <w:rPr>
          <w:rFonts w:hint="eastAsia"/>
          <w:color w:val="000000" w:themeColor="text1"/>
          <w:kern w:val="0"/>
          <w:highlight w:val="none"/>
          <w14:textFill>
            <w14:solidFill>
              <w14:schemeClr w14:val="tx1"/>
            </w14:solidFill>
          </w14:textFill>
        </w:rPr>
        <w:t>天</w:t>
      </w:r>
      <w:r>
        <w:rPr>
          <w:rFonts w:hint="eastAsia" w:ascii="宋体" w:hAnsi="宋体" w:eastAsia="宋体" w:cs="宋体"/>
          <w:color w:val="000000" w:themeColor="text1"/>
          <w:kern w:val="0"/>
          <w:highlight w:val="none"/>
          <w14:textFill>
            <w14:solidFill>
              <w14:schemeClr w14:val="tx1"/>
            </w14:solidFill>
          </w14:textFill>
        </w:rPr>
        <w:t>内</w:t>
      </w:r>
      <w:r>
        <w:rPr>
          <w:rFonts w:hint="eastAsia"/>
          <w:color w:val="000000" w:themeColor="text1"/>
          <w:kern w:val="0"/>
          <w:highlight w:val="none"/>
          <w14:textFill>
            <w14:solidFill>
              <w14:schemeClr w14:val="tx1"/>
            </w14:solidFill>
          </w14:textFill>
        </w:rPr>
        <w:t>完成</w:t>
      </w:r>
      <w:r>
        <w:rPr>
          <w:rFonts w:hint="eastAsia" w:ascii="宋体" w:hAnsi="宋体" w:eastAsia="宋体" w:cs="宋体"/>
          <w:color w:val="000000" w:themeColor="text1"/>
          <w:kern w:val="0"/>
          <w:highlight w:val="none"/>
          <w14:textFill>
            <w14:solidFill>
              <w14:schemeClr w14:val="tx1"/>
            </w14:solidFill>
          </w14:textFill>
        </w:rPr>
        <w:t>审</w:t>
      </w:r>
      <w:r>
        <w:rPr>
          <w:rFonts w:hint="eastAsia"/>
          <w:color w:val="000000" w:themeColor="text1"/>
          <w:kern w:val="0"/>
          <w:highlight w:val="none"/>
          <w14:textFill>
            <w14:solidFill>
              <w14:schemeClr w14:val="tx1"/>
            </w14:solidFill>
          </w14:textFill>
        </w:rPr>
        <w:t>批或提出修改意</w:t>
      </w:r>
      <w:r>
        <w:rPr>
          <w:rFonts w:hint="eastAsia" w:ascii="宋体" w:hAnsi="宋体" w:eastAsia="宋体" w:cs="宋体"/>
          <w:color w:val="000000" w:themeColor="text1"/>
          <w:kern w:val="0"/>
          <w:highlight w:val="none"/>
          <w14:textFill>
            <w14:solidFill>
              <w14:schemeClr w14:val="tx1"/>
            </w14:solidFill>
          </w14:textFill>
        </w:rPr>
        <w:t>见</w:t>
      </w:r>
      <w:r>
        <w:rPr>
          <w:rFonts w:hint="eastAsia"/>
          <w:color w:val="000000" w:themeColor="text1"/>
          <w:kern w:val="0"/>
          <w:highlight w:val="none"/>
          <w14:textFill>
            <w14:solidFill>
              <w14:schemeClr w14:val="tx1"/>
            </w14:solidFill>
          </w14:textFill>
        </w:rPr>
        <w:t>；</w:t>
      </w:r>
      <w:r>
        <w:rPr>
          <w:rFonts w:hint="eastAsia" w:ascii="宋体" w:hAnsi="宋体" w:eastAsia="宋体" w:cs="宋体"/>
          <w:color w:val="000000" w:themeColor="text1"/>
          <w:kern w:val="0"/>
          <w:highlight w:val="none"/>
          <w14:textFill>
            <w14:solidFill>
              <w14:schemeClr w14:val="tx1"/>
            </w14:solidFill>
          </w14:textFill>
        </w:rPr>
        <w:t>发</w:t>
      </w:r>
      <w:r>
        <w:rPr>
          <w:rFonts w:hint="eastAsia"/>
          <w:color w:val="000000" w:themeColor="text1"/>
          <w:kern w:val="0"/>
          <w:highlight w:val="none"/>
          <w14:textFill>
            <w14:solidFill>
              <w14:schemeClr w14:val="tx1"/>
            </w14:solidFill>
          </w14:textFill>
        </w:rPr>
        <w:t>包人有</w:t>
      </w:r>
      <w:r>
        <w:rPr>
          <w:rFonts w:hint="eastAsia" w:ascii="宋体" w:hAnsi="宋体" w:eastAsia="宋体" w:cs="宋体"/>
          <w:color w:val="000000" w:themeColor="text1"/>
          <w:kern w:val="0"/>
          <w:highlight w:val="none"/>
          <w14:textFill>
            <w14:solidFill>
              <w14:schemeClr w14:val="tx1"/>
            </w14:solidFill>
          </w14:textFill>
        </w:rPr>
        <w:t>权</w:t>
      </w:r>
      <w:r>
        <w:rPr>
          <w:rFonts w:hint="eastAsia"/>
          <w:color w:val="000000" w:themeColor="text1"/>
          <w:kern w:val="0"/>
          <w:highlight w:val="none"/>
          <w14:textFill>
            <w14:solidFill>
              <w14:schemeClr w14:val="tx1"/>
            </w14:solidFill>
          </w14:textFill>
        </w:rPr>
        <w:t>确定采</w:t>
      </w:r>
      <w:r>
        <w:rPr>
          <w:rFonts w:hint="eastAsia" w:ascii="宋体" w:hAnsi="宋体" w:eastAsia="宋体" w:cs="宋体"/>
          <w:color w:val="000000" w:themeColor="text1"/>
          <w:kern w:val="0"/>
          <w:highlight w:val="none"/>
          <w14:textFill>
            <w14:solidFill>
              <w14:schemeClr w14:val="tx1"/>
            </w14:solidFill>
          </w14:textFill>
        </w:rPr>
        <w:t>购</w:t>
      </w:r>
      <w:r>
        <w:rPr>
          <w:rFonts w:hint="eastAsia"/>
          <w:color w:val="000000" w:themeColor="text1"/>
          <w:kern w:val="0"/>
          <w:highlight w:val="none"/>
          <w14:textFill>
            <w14:solidFill>
              <w14:schemeClr w14:val="tx1"/>
            </w14:solidFill>
          </w14:textFill>
        </w:rPr>
        <w:t>控制价</w:t>
      </w:r>
      <w:r>
        <w:rPr>
          <w:rFonts w:hint="eastAsia" w:ascii="宋体" w:hAnsi="宋体" w:eastAsia="宋体" w:cs="宋体"/>
          <w:color w:val="000000" w:themeColor="text1"/>
          <w:kern w:val="0"/>
          <w:highlight w:val="none"/>
          <w14:textFill>
            <w14:solidFill>
              <w14:schemeClr w14:val="tx1"/>
            </w14:solidFill>
          </w14:textFill>
        </w:rPr>
        <w:t>并</w:t>
      </w:r>
      <w:r>
        <w:rPr>
          <w:rFonts w:hint="eastAsia"/>
          <w:color w:val="000000" w:themeColor="text1"/>
          <w:kern w:val="0"/>
          <w:highlight w:val="none"/>
          <w14:textFill>
            <w14:solidFill>
              <w14:schemeClr w14:val="tx1"/>
            </w14:solidFill>
          </w14:textFill>
        </w:rPr>
        <w:t>按照法律</w:t>
      </w:r>
      <w:r>
        <w:rPr>
          <w:rFonts w:hint="eastAsia" w:ascii="宋体" w:hAnsi="宋体" w:eastAsia="宋体" w:cs="宋体"/>
          <w:color w:val="000000" w:themeColor="text1"/>
          <w:kern w:val="0"/>
          <w:highlight w:val="none"/>
          <w14:textFill>
            <w14:solidFill>
              <w14:schemeClr w14:val="tx1"/>
            </w14:solidFill>
          </w14:textFill>
        </w:rPr>
        <w:t>规</w:t>
      </w:r>
      <w:r>
        <w:rPr>
          <w:rFonts w:hint="eastAsia"/>
          <w:color w:val="000000" w:themeColor="text1"/>
          <w:kern w:val="0"/>
          <w:highlight w:val="none"/>
          <w14:textFill>
            <w14:solidFill>
              <w14:schemeClr w14:val="tx1"/>
            </w14:solidFill>
          </w14:textFill>
        </w:rPr>
        <w:t>定</w:t>
      </w:r>
      <w:r>
        <w:rPr>
          <w:rFonts w:hint="eastAsia" w:ascii="宋体" w:hAnsi="宋体" w:eastAsia="宋体" w:cs="宋体"/>
          <w:color w:val="000000" w:themeColor="text1"/>
          <w:kern w:val="0"/>
          <w:highlight w:val="none"/>
          <w14:textFill>
            <w14:solidFill>
              <w14:schemeClr w14:val="tx1"/>
            </w14:solidFill>
          </w14:textFill>
        </w:rPr>
        <w:t>参</w:t>
      </w:r>
      <w:r>
        <w:rPr>
          <w:rFonts w:hint="eastAsia"/>
          <w:color w:val="000000" w:themeColor="text1"/>
          <w:kern w:val="0"/>
          <w:highlight w:val="none"/>
          <w14:textFill>
            <w14:solidFill>
              <w14:schemeClr w14:val="tx1"/>
            </w14:solidFill>
          </w14:textFill>
        </w:rPr>
        <w:t>加</w:t>
      </w:r>
      <w:r>
        <w:rPr>
          <w:rFonts w:hint="eastAsia" w:ascii="宋体" w:hAnsi="宋体" w:eastAsia="宋体" w:cs="宋体"/>
          <w:color w:val="000000" w:themeColor="text1"/>
          <w:kern w:val="0"/>
          <w:highlight w:val="none"/>
          <w14:textFill>
            <w14:solidFill>
              <w14:schemeClr w14:val="tx1"/>
            </w14:solidFill>
          </w14:textFill>
        </w:rPr>
        <w:t>评标</w:t>
      </w:r>
      <w:r>
        <w:rPr>
          <w:rFonts w:hint="eastAsia"/>
          <w:color w:val="000000" w:themeColor="text1"/>
          <w:kern w:val="0"/>
          <w:highlight w:val="none"/>
          <w14:textFill>
            <w14:solidFill>
              <w14:schemeClr w14:val="tx1"/>
            </w14:solidFill>
          </w14:textFill>
        </w:rPr>
        <w:t>；</w:t>
      </w:r>
    </w:p>
    <w:p>
      <w:pPr>
        <w:pStyle w:val="73"/>
        <w:rPr>
          <w:rFonts w:cs="Times New Roman"/>
          <w:color w:val="000000" w:themeColor="text1"/>
          <w:kern w:val="0"/>
          <w:highlight w:val="none"/>
          <w14:textFill>
            <w14:solidFill>
              <w14:schemeClr w14:val="tx1"/>
            </w14:solidFill>
          </w14:textFill>
        </w:rPr>
      </w:pPr>
      <w:r>
        <w:rPr>
          <w:rFonts w:hint="eastAsia"/>
          <w:color w:val="000000" w:themeColor="text1"/>
          <w:kern w:val="0"/>
          <w:highlight w:val="none"/>
          <w14:textFill>
            <w14:solidFill>
              <w14:schemeClr w14:val="tx1"/>
            </w14:solidFill>
          </w14:textFill>
        </w:rPr>
        <w:t>（</w:t>
      </w:r>
      <w:r>
        <w:rPr>
          <w:color w:val="000000" w:themeColor="text1"/>
          <w:kern w:val="0"/>
          <w:highlight w:val="none"/>
          <w14:textFill>
            <w14:solidFill>
              <w14:schemeClr w14:val="tx1"/>
            </w14:solidFill>
          </w14:textFill>
        </w:rPr>
        <w:t>3</w:t>
      </w:r>
      <w:r>
        <w:rPr>
          <w:rFonts w:hint="eastAsia"/>
          <w:color w:val="000000" w:themeColor="text1"/>
          <w:kern w:val="0"/>
          <w:highlight w:val="none"/>
          <w14:textFill>
            <w14:solidFill>
              <w14:schemeClr w14:val="tx1"/>
            </w14:solidFill>
          </w14:textFill>
        </w:rPr>
        <w:t>）承包人</w:t>
      </w:r>
      <w:r>
        <w:rPr>
          <w:rFonts w:hint="eastAsia" w:ascii="宋体" w:hAnsi="宋体" w:eastAsia="宋体" w:cs="宋体"/>
          <w:color w:val="000000" w:themeColor="text1"/>
          <w:kern w:val="0"/>
          <w:highlight w:val="none"/>
          <w14:textFill>
            <w14:solidFill>
              <w14:schemeClr w14:val="tx1"/>
            </w14:solidFill>
          </w14:textFill>
        </w:rPr>
        <w:t>与</w:t>
      </w:r>
      <w:r>
        <w:rPr>
          <w:rFonts w:hint="eastAsia"/>
          <w:color w:val="000000" w:themeColor="text1"/>
          <w:kern w:val="0"/>
          <w:highlight w:val="none"/>
          <w14:textFill>
            <w14:solidFill>
              <w14:schemeClr w14:val="tx1"/>
            </w14:solidFill>
          </w14:textFill>
        </w:rPr>
        <w:t>供</w:t>
      </w:r>
      <w:r>
        <w:rPr>
          <w:rFonts w:hint="eastAsia" w:ascii="宋体" w:hAnsi="宋体" w:eastAsia="宋体" w:cs="宋体"/>
          <w:color w:val="000000" w:themeColor="text1"/>
          <w:kern w:val="0"/>
          <w:highlight w:val="none"/>
          <w14:textFill>
            <w14:solidFill>
              <w14:schemeClr w14:val="tx1"/>
            </w14:solidFill>
          </w14:textFill>
        </w:rPr>
        <w:t>应</w:t>
      </w:r>
      <w:r>
        <w:rPr>
          <w:rFonts w:hint="eastAsia"/>
          <w:color w:val="000000" w:themeColor="text1"/>
          <w:kern w:val="0"/>
          <w:highlight w:val="none"/>
          <w14:textFill>
            <w14:solidFill>
              <w14:schemeClr w14:val="tx1"/>
            </w14:solidFill>
          </w14:textFill>
        </w:rPr>
        <w:t>商、分包人在</w:t>
      </w:r>
      <w:r>
        <w:rPr>
          <w:rFonts w:hint="eastAsia" w:ascii="宋体" w:hAnsi="宋体" w:eastAsia="宋体" w:cs="宋体"/>
          <w:color w:val="000000" w:themeColor="text1"/>
          <w:kern w:val="0"/>
          <w:highlight w:val="none"/>
          <w14:textFill>
            <w14:solidFill>
              <w14:schemeClr w14:val="tx1"/>
            </w14:solidFill>
          </w14:textFill>
        </w:rPr>
        <w:t>签订暂</w:t>
      </w:r>
      <w:r>
        <w:rPr>
          <w:rFonts w:hint="eastAsia"/>
          <w:color w:val="000000" w:themeColor="text1"/>
          <w:kern w:val="0"/>
          <w:highlight w:val="none"/>
          <w14:textFill>
            <w14:solidFill>
              <w14:schemeClr w14:val="tx1"/>
            </w14:solidFill>
          </w14:textFill>
        </w:rPr>
        <w:t>估价合同前，</w:t>
      </w:r>
      <w:r>
        <w:rPr>
          <w:rFonts w:hint="eastAsia" w:ascii="宋体" w:hAnsi="宋体" w:eastAsia="宋体" w:cs="宋体"/>
          <w:color w:val="000000" w:themeColor="text1"/>
          <w:kern w:val="0"/>
          <w:highlight w:val="none"/>
          <w14:textFill>
            <w14:solidFill>
              <w14:schemeClr w14:val="tx1"/>
            </w14:solidFill>
          </w14:textFill>
        </w:rPr>
        <w:t>应当</w:t>
      </w:r>
      <w:r>
        <w:rPr>
          <w:rFonts w:hint="eastAsia"/>
          <w:color w:val="000000" w:themeColor="text1"/>
          <w:kern w:val="0"/>
          <w:highlight w:val="none"/>
          <w14:textFill>
            <w14:solidFill>
              <w14:schemeClr w14:val="tx1"/>
            </w14:solidFill>
          </w14:textFill>
        </w:rPr>
        <w:t>提前</w:t>
      </w:r>
      <w:r>
        <w:rPr>
          <w:color w:val="000000" w:themeColor="text1"/>
          <w:kern w:val="0"/>
          <w:highlight w:val="none"/>
          <w14:textFill>
            <w14:solidFill>
              <w14:schemeClr w14:val="tx1"/>
            </w14:solidFill>
          </w14:textFill>
        </w:rPr>
        <w:t>7</w:t>
      </w:r>
      <w:r>
        <w:rPr>
          <w:rFonts w:hint="eastAsia"/>
          <w:color w:val="000000" w:themeColor="text1"/>
          <w:kern w:val="0"/>
          <w:highlight w:val="none"/>
          <w14:textFill>
            <w14:solidFill>
              <w14:schemeClr w14:val="tx1"/>
            </w14:solidFill>
          </w14:textFill>
        </w:rPr>
        <w:t>天</w:t>
      </w:r>
      <w:r>
        <w:rPr>
          <w:rFonts w:hint="eastAsia" w:ascii="宋体" w:hAnsi="宋体" w:eastAsia="宋体" w:cs="宋体"/>
          <w:color w:val="000000" w:themeColor="text1"/>
          <w:kern w:val="0"/>
          <w:highlight w:val="none"/>
          <w14:textFill>
            <w14:solidFill>
              <w14:schemeClr w14:val="tx1"/>
            </w14:solidFill>
          </w14:textFill>
        </w:rPr>
        <w:t>将</w:t>
      </w:r>
      <w:r>
        <w:rPr>
          <w:rFonts w:hint="eastAsia"/>
          <w:color w:val="000000" w:themeColor="text1"/>
          <w:kern w:val="0"/>
          <w:highlight w:val="none"/>
          <w14:textFill>
            <w14:solidFill>
              <w14:schemeClr w14:val="tx1"/>
            </w14:solidFill>
          </w14:textFill>
        </w:rPr>
        <w:t>确定的中</w:t>
      </w:r>
      <w:r>
        <w:rPr>
          <w:rFonts w:hint="eastAsia" w:ascii="宋体" w:hAnsi="宋体" w:eastAsia="宋体" w:cs="宋体"/>
          <w:color w:val="000000" w:themeColor="text1"/>
          <w:kern w:val="0"/>
          <w:highlight w:val="none"/>
          <w14:textFill>
            <w14:solidFill>
              <w14:schemeClr w14:val="tx1"/>
            </w14:solidFill>
          </w14:textFill>
        </w:rPr>
        <w:t>标</w:t>
      </w:r>
      <w:r>
        <w:rPr>
          <w:rFonts w:hint="eastAsia"/>
          <w:color w:val="000000" w:themeColor="text1"/>
          <w:kern w:val="0"/>
          <w:highlight w:val="none"/>
          <w14:textFill>
            <w14:solidFill>
              <w14:schemeClr w14:val="tx1"/>
            </w14:solidFill>
          </w14:textFill>
        </w:rPr>
        <w:t>候</w:t>
      </w:r>
      <w:r>
        <w:rPr>
          <w:rFonts w:hint="eastAsia" w:ascii="宋体" w:hAnsi="宋体" w:eastAsia="宋体" w:cs="宋体"/>
          <w:color w:val="000000" w:themeColor="text1"/>
          <w:kern w:val="0"/>
          <w:highlight w:val="none"/>
          <w14:textFill>
            <w14:solidFill>
              <w14:schemeClr w14:val="tx1"/>
            </w14:solidFill>
          </w14:textFill>
        </w:rPr>
        <w:t>选</w:t>
      </w:r>
      <w:r>
        <w:rPr>
          <w:rFonts w:hint="eastAsia"/>
          <w:color w:val="000000" w:themeColor="text1"/>
          <w:kern w:val="0"/>
          <w:highlight w:val="none"/>
          <w14:textFill>
            <w14:solidFill>
              <w14:schemeClr w14:val="tx1"/>
            </w14:solidFill>
          </w14:textFill>
        </w:rPr>
        <w:t>供</w:t>
      </w:r>
      <w:r>
        <w:rPr>
          <w:rFonts w:hint="eastAsia" w:ascii="宋体" w:hAnsi="宋体" w:eastAsia="宋体" w:cs="宋体"/>
          <w:color w:val="000000" w:themeColor="text1"/>
          <w:kern w:val="0"/>
          <w:highlight w:val="none"/>
          <w14:textFill>
            <w14:solidFill>
              <w14:schemeClr w14:val="tx1"/>
            </w14:solidFill>
          </w14:textFill>
        </w:rPr>
        <w:t>应</w:t>
      </w:r>
      <w:r>
        <w:rPr>
          <w:rFonts w:hint="eastAsia"/>
          <w:color w:val="000000" w:themeColor="text1"/>
          <w:kern w:val="0"/>
          <w:highlight w:val="none"/>
          <w14:textFill>
            <w14:solidFill>
              <w14:schemeClr w14:val="tx1"/>
            </w14:solidFill>
          </w14:textFill>
        </w:rPr>
        <w:t>商或中</w:t>
      </w:r>
      <w:r>
        <w:rPr>
          <w:rFonts w:hint="eastAsia" w:ascii="宋体" w:hAnsi="宋体" w:eastAsia="宋体" w:cs="宋体"/>
          <w:color w:val="000000" w:themeColor="text1"/>
          <w:kern w:val="0"/>
          <w:highlight w:val="none"/>
          <w14:textFill>
            <w14:solidFill>
              <w14:schemeClr w14:val="tx1"/>
            </w14:solidFill>
          </w14:textFill>
        </w:rPr>
        <w:t>标</w:t>
      </w:r>
      <w:r>
        <w:rPr>
          <w:rFonts w:hint="eastAsia"/>
          <w:color w:val="000000" w:themeColor="text1"/>
          <w:kern w:val="0"/>
          <w:highlight w:val="none"/>
          <w14:textFill>
            <w14:solidFill>
              <w14:schemeClr w14:val="tx1"/>
            </w14:solidFill>
          </w14:textFill>
        </w:rPr>
        <w:t>候</w:t>
      </w:r>
      <w:r>
        <w:rPr>
          <w:rFonts w:hint="eastAsia" w:ascii="宋体" w:hAnsi="宋体" w:eastAsia="宋体" w:cs="宋体"/>
          <w:color w:val="000000" w:themeColor="text1"/>
          <w:kern w:val="0"/>
          <w:highlight w:val="none"/>
          <w14:textFill>
            <w14:solidFill>
              <w14:schemeClr w14:val="tx1"/>
            </w14:solidFill>
          </w14:textFill>
        </w:rPr>
        <w:t>选</w:t>
      </w:r>
      <w:r>
        <w:rPr>
          <w:rFonts w:hint="eastAsia"/>
          <w:color w:val="000000" w:themeColor="text1"/>
          <w:kern w:val="0"/>
          <w:highlight w:val="none"/>
          <w14:textFill>
            <w14:solidFill>
              <w14:schemeClr w14:val="tx1"/>
            </w14:solidFill>
          </w14:textFill>
        </w:rPr>
        <w:t>分包人的</w:t>
      </w:r>
      <w:r>
        <w:rPr>
          <w:rFonts w:hint="eastAsia" w:ascii="宋体" w:hAnsi="宋体" w:eastAsia="宋体" w:cs="宋体"/>
          <w:color w:val="000000" w:themeColor="text1"/>
          <w:kern w:val="0"/>
          <w:highlight w:val="none"/>
          <w14:textFill>
            <w14:solidFill>
              <w14:schemeClr w14:val="tx1"/>
            </w14:solidFill>
          </w14:textFill>
        </w:rPr>
        <w:t>资</w:t>
      </w:r>
      <w:r>
        <w:rPr>
          <w:rFonts w:hint="eastAsia"/>
          <w:color w:val="000000" w:themeColor="text1"/>
          <w:kern w:val="0"/>
          <w:highlight w:val="none"/>
          <w14:textFill>
            <w14:solidFill>
              <w14:schemeClr w14:val="tx1"/>
            </w14:solidFill>
          </w14:textFill>
        </w:rPr>
        <w:t>料</w:t>
      </w:r>
      <w:r>
        <w:rPr>
          <w:rFonts w:hint="eastAsia" w:ascii="宋体" w:hAnsi="宋体" w:eastAsia="宋体" w:cs="宋体"/>
          <w:color w:val="000000" w:themeColor="text1"/>
          <w:kern w:val="0"/>
          <w:highlight w:val="none"/>
          <w14:textFill>
            <w14:solidFill>
              <w14:schemeClr w14:val="tx1"/>
            </w14:solidFill>
          </w14:textFill>
        </w:rPr>
        <w:t>报</w:t>
      </w:r>
      <w:r>
        <w:rPr>
          <w:rFonts w:hint="eastAsia"/>
          <w:color w:val="000000" w:themeColor="text1"/>
          <w:kern w:val="0"/>
          <w:highlight w:val="none"/>
          <w14:textFill>
            <w14:solidFill>
              <w14:schemeClr w14:val="tx1"/>
            </w14:solidFill>
          </w14:textFill>
        </w:rPr>
        <w:t>送</w:t>
      </w:r>
      <w:r>
        <w:rPr>
          <w:rFonts w:hint="eastAsia" w:ascii="宋体" w:hAnsi="宋体" w:eastAsia="宋体" w:cs="宋体"/>
          <w:color w:val="000000" w:themeColor="text1"/>
          <w:kern w:val="0"/>
          <w:highlight w:val="none"/>
          <w14:textFill>
            <w14:solidFill>
              <w14:schemeClr w14:val="tx1"/>
            </w14:solidFill>
          </w14:textFill>
        </w:rPr>
        <w:t>发</w:t>
      </w:r>
      <w:r>
        <w:rPr>
          <w:rFonts w:hint="eastAsia"/>
          <w:color w:val="000000" w:themeColor="text1"/>
          <w:kern w:val="0"/>
          <w:highlight w:val="none"/>
          <w14:textFill>
            <w14:solidFill>
              <w14:schemeClr w14:val="tx1"/>
            </w14:solidFill>
          </w14:textFill>
        </w:rPr>
        <w:t>包人，</w:t>
      </w:r>
      <w:r>
        <w:rPr>
          <w:rFonts w:hint="eastAsia" w:ascii="宋体" w:hAnsi="宋体" w:eastAsia="宋体" w:cs="宋体"/>
          <w:color w:val="000000" w:themeColor="text1"/>
          <w:kern w:val="0"/>
          <w:highlight w:val="none"/>
          <w14:textFill>
            <w14:solidFill>
              <w14:schemeClr w14:val="tx1"/>
            </w14:solidFill>
          </w14:textFill>
        </w:rPr>
        <w:t>发</w:t>
      </w:r>
      <w:r>
        <w:rPr>
          <w:rFonts w:hint="eastAsia"/>
          <w:color w:val="000000" w:themeColor="text1"/>
          <w:kern w:val="0"/>
          <w:highlight w:val="none"/>
          <w14:textFill>
            <w14:solidFill>
              <w14:schemeClr w14:val="tx1"/>
            </w14:solidFill>
          </w14:textFill>
        </w:rPr>
        <w:t>包人</w:t>
      </w:r>
      <w:r>
        <w:rPr>
          <w:rFonts w:hint="eastAsia" w:ascii="宋体" w:hAnsi="宋体" w:eastAsia="宋体" w:cs="宋体"/>
          <w:color w:val="000000" w:themeColor="text1"/>
          <w:kern w:val="0"/>
          <w:highlight w:val="none"/>
          <w14:textFill>
            <w14:solidFill>
              <w14:schemeClr w14:val="tx1"/>
            </w14:solidFill>
          </w14:textFill>
        </w:rPr>
        <w:t>应</w:t>
      </w:r>
      <w:r>
        <w:rPr>
          <w:rFonts w:hint="eastAsia"/>
          <w:color w:val="000000" w:themeColor="text1"/>
          <w:kern w:val="0"/>
          <w:highlight w:val="none"/>
          <w14:textFill>
            <w14:solidFill>
              <w14:schemeClr w14:val="tx1"/>
            </w14:solidFill>
          </w14:textFill>
        </w:rPr>
        <w:t>在收到</w:t>
      </w:r>
      <w:r>
        <w:rPr>
          <w:rFonts w:hint="eastAsia" w:ascii="宋体" w:hAnsi="宋体" w:eastAsia="宋体" w:cs="宋体"/>
          <w:color w:val="000000" w:themeColor="text1"/>
          <w:kern w:val="0"/>
          <w:highlight w:val="none"/>
          <w14:textFill>
            <w14:solidFill>
              <w14:schemeClr w14:val="tx1"/>
            </w14:solidFill>
          </w14:textFill>
        </w:rPr>
        <w:t>资</w:t>
      </w:r>
      <w:r>
        <w:rPr>
          <w:rFonts w:hint="eastAsia"/>
          <w:color w:val="000000" w:themeColor="text1"/>
          <w:kern w:val="0"/>
          <w:highlight w:val="none"/>
          <w14:textFill>
            <w14:solidFill>
              <w14:schemeClr w14:val="tx1"/>
            </w14:solidFill>
          </w14:textFill>
        </w:rPr>
        <w:t>料后</w:t>
      </w:r>
      <w:r>
        <w:rPr>
          <w:color w:val="000000" w:themeColor="text1"/>
          <w:kern w:val="0"/>
          <w:highlight w:val="none"/>
          <w14:textFill>
            <w14:solidFill>
              <w14:schemeClr w14:val="tx1"/>
            </w14:solidFill>
          </w14:textFill>
        </w:rPr>
        <w:t>3</w:t>
      </w:r>
      <w:r>
        <w:rPr>
          <w:rFonts w:hint="eastAsia"/>
          <w:color w:val="000000" w:themeColor="text1"/>
          <w:kern w:val="0"/>
          <w:highlight w:val="none"/>
          <w14:textFill>
            <w14:solidFill>
              <w14:schemeClr w14:val="tx1"/>
            </w14:solidFill>
          </w14:textFill>
        </w:rPr>
        <w:t>天</w:t>
      </w:r>
      <w:r>
        <w:rPr>
          <w:rFonts w:hint="eastAsia" w:ascii="宋体" w:hAnsi="宋体" w:eastAsia="宋体" w:cs="宋体"/>
          <w:color w:val="000000" w:themeColor="text1"/>
          <w:kern w:val="0"/>
          <w:highlight w:val="none"/>
          <w14:textFill>
            <w14:solidFill>
              <w14:schemeClr w14:val="tx1"/>
            </w14:solidFill>
          </w14:textFill>
        </w:rPr>
        <w:t>内与</w:t>
      </w:r>
      <w:r>
        <w:rPr>
          <w:rFonts w:hint="eastAsia"/>
          <w:color w:val="000000" w:themeColor="text1"/>
          <w:kern w:val="0"/>
          <w:highlight w:val="none"/>
          <w14:textFill>
            <w14:solidFill>
              <w14:schemeClr w14:val="tx1"/>
            </w14:solidFill>
          </w14:textFill>
        </w:rPr>
        <w:t>承包人共同确定中</w:t>
      </w:r>
      <w:r>
        <w:rPr>
          <w:rFonts w:hint="eastAsia" w:ascii="宋体" w:hAnsi="宋体" w:eastAsia="宋体" w:cs="宋体"/>
          <w:color w:val="000000" w:themeColor="text1"/>
          <w:kern w:val="0"/>
          <w:highlight w:val="none"/>
          <w14:textFill>
            <w14:solidFill>
              <w14:schemeClr w14:val="tx1"/>
            </w14:solidFill>
          </w14:textFill>
        </w:rPr>
        <w:t>标</w:t>
      </w:r>
      <w:r>
        <w:rPr>
          <w:rFonts w:hint="eastAsia"/>
          <w:color w:val="000000" w:themeColor="text1"/>
          <w:kern w:val="0"/>
          <w:highlight w:val="none"/>
          <w14:textFill>
            <w14:solidFill>
              <w14:schemeClr w14:val="tx1"/>
            </w14:solidFill>
          </w14:textFill>
        </w:rPr>
        <w:t>人；承包人</w:t>
      </w:r>
      <w:r>
        <w:rPr>
          <w:rFonts w:hint="eastAsia" w:ascii="宋体" w:hAnsi="宋体" w:eastAsia="宋体" w:cs="宋体"/>
          <w:color w:val="000000" w:themeColor="text1"/>
          <w:kern w:val="0"/>
          <w:highlight w:val="none"/>
          <w14:textFill>
            <w14:solidFill>
              <w14:schemeClr w14:val="tx1"/>
            </w14:solidFill>
          </w14:textFill>
        </w:rPr>
        <w:t>应当</w:t>
      </w:r>
      <w:r>
        <w:rPr>
          <w:rFonts w:hint="eastAsia"/>
          <w:color w:val="000000" w:themeColor="text1"/>
          <w:kern w:val="0"/>
          <w:highlight w:val="none"/>
          <w14:textFill>
            <w14:solidFill>
              <w14:schemeClr w14:val="tx1"/>
            </w14:solidFill>
          </w14:textFill>
        </w:rPr>
        <w:t>在</w:t>
      </w:r>
      <w:r>
        <w:rPr>
          <w:rFonts w:hint="eastAsia" w:ascii="宋体" w:hAnsi="宋体" w:eastAsia="宋体" w:cs="宋体"/>
          <w:color w:val="000000" w:themeColor="text1"/>
          <w:kern w:val="0"/>
          <w:highlight w:val="none"/>
          <w14:textFill>
            <w14:solidFill>
              <w14:schemeClr w14:val="tx1"/>
            </w14:solidFill>
          </w14:textFill>
        </w:rPr>
        <w:t>签订</w:t>
      </w:r>
      <w:r>
        <w:rPr>
          <w:rFonts w:hint="eastAsia"/>
          <w:color w:val="000000" w:themeColor="text1"/>
          <w:kern w:val="0"/>
          <w:highlight w:val="none"/>
          <w14:textFill>
            <w14:solidFill>
              <w14:schemeClr w14:val="tx1"/>
            </w14:solidFill>
          </w14:textFill>
        </w:rPr>
        <w:t>合同后</w:t>
      </w:r>
      <w:r>
        <w:rPr>
          <w:color w:val="000000" w:themeColor="text1"/>
          <w:kern w:val="0"/>
          <w:highlight w:val="none"/>
          <w14:textFill>
            <w14:solidFill>
              <w14:schemeClr w14:val="tx1"/>
            </w14:solidFill>
          </w14:textFill>
        </w:rPr>
        <w:t>7</w:t>
      </w:r>
      <w:r>
        <w:rPr>
          <w:rFonts w:hint="eastAsia"/>
          <w:color w:val="000000" w:themeColor="text1"/>
          <w:kern w:val="0"/>
          <w:highlight w:val="none"/>
          <w14:textFill>
            <w14:solidFill>
              <w14:schemeClr w14:val="tx1"/>
            </w14:solidFill>
          </w14:textFill>
        </w:rPr>
        <w:t>天</w:t>
      </w:r>
      <w:r>
        <w:rPr>
          <w:rFonts w:hint="eastAsia" w:ascii="宋体" w:hAnsi="宋体" w:eastAsia="宋体" w:cs="宋体"/>
          <w:color w:val="000000" w:themeColor="text1"/>
          <w:kern w:val="0"/>
          <w:highlight w:val="none"/>
          <w14:textFill>
            <w14:solidFill>
              <w14:schemeClr w14:val="tx1"/>
            </w14:solidFill>
          </w14:textFill>
        </w:rPr>
        <w:t>内</w:t>
      </w:r>
      <w:r>
        <w:rPr>
          <w:rFonts w:hint="eastAsia"/>
          <w:color w:val="000000" w:themeColor="text1"/>
          <w:kern w:val="0"/>
          <w:highlight w:val="none"/>
          <w14:textFill>
            <w14:solidFill>
              <w14:schemeClr w14:val="tx1"/>
            </w14:solidFill>
          </w14:textFill>
        </w:rPr>
        <w:t>，</w:t>
      </w:r>
      <w:r>
        <w:rPr>
          <w:rFonts w:hint="eastAsia" w:ascii="宋体" w:hAnsi="宋体" w:eastAsia="宋体" w:cs="宋体"/>
          <w:color w:val="000000" w:themeColor="text1"/>
          <w:kern w:val="0"/>
          <w:highlight w:val="none"/>
          <w14:textFill>
            <w14:solidFill>
              <w14:schemeClr w14:val="tx1"/>
            </w14:solidFill>
          </w14:textFill>
        </w:rPr>
        <w:t>将暂</w:t>
      </w:r>
      <w:r>
        <w:rPr>
          <w:rFonts w:hint="eastAsia"/>
          <w:color w:val="000000" w:themeColor="text1"/>
          <w:kern w:val="0"/>
          <w:highlight w:val="none"/>
          <w14:textFill>
            <w14:solidFill>
              <w14:schemeClr w14:val="tx1"/>
            </w14:solidFill>
          </w14:textFill>
        </w:rPr>
        <w:t>估价合同副本</w:t>
      </w:r>
      <w:r>
        <w:rPr>
          <w:rFonts w:hint="eastAsia" w:ascii="宋体" w:hAnsi="宋体" w:eastAsia="宋体" w:cs="宋体"/>
          <w:color w:val="000000" w:themeColor="text1"/>
          <w:kern w:val="0"/>
          <w:highlight w:val="none"/>
          <w14:textFill>
            <w14:solidFill>
              <w14:schemeClr w14:val="tx1"/>
            </w14:solidFill>
          </w14:textFill>
        </w:rPr>
        <w:t>报</w:t>
      </w:r>
      <w:r>
        <w:rPr>
          <w:rFonts w:hint="eastAsia"/>
          <w:color w:val="000000" w:themeColor="text1"/>
          <w:kern w:val="0"/>
          <w:highlight w:val="none"/>
          <w14:textFill>
            <w14:solidFill>
              <w14:schemeClr w14:val="tx1"/>
            </w14:solidFill>
          </w14:textFill>
        </w:rPr>
        <w:t>送</w:t>
      </w:r>
      <w:r>
        <w:rPr>
          <w:rFonts w:hint="eastAsia" w:ascii="宋体" w:hAnsi="宋体" w:eastAsia="宋体" w:cs="宋体"/>
          <w:color w:val="000000" w:themeColor="text1"/>
          <w:kern w:val="0"/>
          <w:highlight w:val="none"/>
          <w14:textFill>
            <w14:solidFill>
              <w14:schemeClr w14:val="tx1"/>
            </w14:solidFill>
          </w14:textFill>
        </w:rPr>
        <w:t>发</w:t>
      </w:r>
      <w:r>
        <w:rPr>
          <w:rFonts w:hint="eastAsia"/>
          <w:color w:val="000000" w:themeColor="text1"/>
          <w:kern w:val="0"/>
          <w:highlight w:val="none"/>
          <w14:textFill>
            <w14:solidFill>
              <w14:schemeClr w14:val="tx1"/>
            </w14:solidFill>
          </w14:textFill>
        </w:rPr>
        <w:t>包人留存。</w:t>
      </w:r>
    </w:p>
    <w:p>
      <w:pPr>
        <w:pStyle w:val="73"/>
        <w:rPr>
          <w:rFonts w:cs="Times New Roman"/>
          <w:color w:val="000000" w:themeColor="text1"/>
          <w:kern w:val="0"/>
          <w:highlight w:val="none"/>
          <w14:textFill>
            <w14:solidFill>
              <w14:schemeClr w14:val="tx1"/>
            </w14:solidFill>
          </w14:textFill>
        </w:rPr>
      </w:pPr>
      <w:r>
        <w:rPr>
          <w:rFonts w:hint="eastAsia"/>
          <w:color w:val="000000" w:themeColor="text1"/>
          <w:kern w:val="0"/>
          <w:highlight w:val="none"/>
          <w14:textFill>
            <w14:solidFill>
              <w14:schemeClr w14:val="tx1"/>
            </w14:solidFill>
          </w14:textFill>
        </w:rPr>
        <w:t>第</w:t>
      </w:r>
      <w:r>
        <w:rPr>
          <w:color w:val="000000" w:themeColor="text1"/>
          <w:kern w:val="0"/>
          <w:highlight w:val="none"/>
          <w14:textFill>
            <w14:solidFill>
              <w14:schemeClr w14:val="tx1"/>
            </w14:solidFill>
          </w14:textFill>
        </w:rPr>
        <w:t>2</w:t>
      </w:r>
      <w:r>
        <w:rPr>
          <w:rFonts w:hint="eastAsia" w:ascii="宋体" w:hAnsi="宋体" w:eastAsia="宋体" w:cs="宋体"/>
          <w:color w:val="000000" w:themeColor="text1"/>
          <w:kern w:val="0"/>
          <w:highlight w:val="none"/>
          <w14:textFill>
            <w14:solidFill>
              <w14:schemeClr w14:val="tx1"/>
            </w14:solidFill>
          </w14:textFill>
        </w:rPr>
        <w:t>种</w:t>
      </w:r>
      <w:r>
        <w:rPr>
          <w:rFonts w:hint="eastAsia"/>
          <w:color w:val="000000" w:themeColor="text1"/>
          <w:kern w:val="0"/>
          <w:highlight w:val="none"/>
          <w14:textFill>
            <w14:solidFill>
              <w14:schemeClr w14:val="tx1"/>
            </w14:solidFill>
          </w14:textFill>
        </w:rPr>
        <w:t>方式：</w:t>
      </w:r>
      <w:r>
        <w:rPr>
          <w:rFonts w:hint="eastAsia" w:ascii="宋体" w:hAnsi="宋体" w:eastAsia="宋体" w:cs="宋体"/>
          <w:color w:val="000000" w:themeColor="text1"/>
          <w:kern w:val="0"/>
          <w:highlight w:val="none"/>
          <w14:textFill>
            <w14:solidFill>
              <w14:schemeClr w14:val="tx1"/>
            </w14:solidFill>
          </w14:textFill>
        </w:rPr>
        <w:t>对</w:t>
      </w:r>
      <w:r>
        <w:rPr>
          <w:rFonts w:hint="eastAsia"/>
          <w:color w:val="000000" w:themeColor="text1"/>
          <w:kern w:val="0"/>
          <w:highlight w:val="none"/>
          <w14:textFill>
            <w14:solidFill>
              <w14:schemeClr w14:val="tx1"/>
            </w14:solidFill>
          </w14:textFill>
        </w:rPr>
        <w:t>于依法必</w:t>
      </w:r>
      <w:r>
        <w:rPr>
          <w:rFonts w:hint="eastAsia" w:ascii="宋体" w:hAnsi="宋体" w:eastAsia="宋体" w:cs="宋体"/>
          <w:color w:val="000000" w:themeColor="text1"/>
          <w:kern w:val="0"/>
          <w:highlight w:val="none"/>
          <w14:textFill>
            <w14:solidFill>
              <w14:schemeClr w14:val="tx1"/>
            </w14:solidFill>
          </w14:textFill>
        </w:rPr>
        <w:t>须</w:t>
      </w:r>
      <w:r>
        <w:rPr>
          <w:rFonts w:hint="eastAsia"/>
          <w:color w:val="000000" w:themeColor="text1"/>
          <w:kern w:val="0"/>
          <w:highlight w:val="none"/>
          <w14:textFill>
            <w14:solidFill>
              <w14:schemeClr w14:val="tx1"/>
            </w14:solidFill>
          </w14:textFill>
        </w:rPr>
        <w:t>采</w:t>
      </w:r>
      <w:r>
        <w:rPr>
          <w:rFonts w:hint="eastAsia" w:ascii="宋体" w:hAnsi="宋体" w:eastAsia="宋体" w:cs="宋体"/>
          <w:color w:val="000000" w:themeColor="text1"/>
          <w:kern w:val="0"/>
          <w:highlight w:val="none"/>
          <w14:textFill>
            <w14:solidFill>
              <w14:schemeClr w14:val="tx1"/>
            </w14:solidFill>
          </w14:textFill>
        </w:rPr>
        <w:t>购</w:t>
      </w:r>
      <w:r>
        <w:rPr>
          <w:rFonts w:hint="eastAsia"/>
          <w:color w:val="000000" w:themeColor="text1"/>
          <w:kern w:val="0"/>
          <w:highlight w:val="none"/>
          <w14:textFill>
            <w14:solidFill>
              <w14:schemeClr w14:val="tx1"/>
            </w14:solidFill>
          </w14:textFill>
        </w:rPr>
        <w:t>的</w:t>
      </w:r>
      <w:r>
        <w:rPr>
          <w:rFonts w:hint="eastAsia" w:ascii="宋体" w:hAnsi="宋体" w:eastAsia="宋体" w:cs="宋体"/>
          <w:color w:val="000000" w:themeColor="text1"/>
          <w:kern w:val="0"/>
          <w:highlight w:val="none"/>
          <w14:textFill>
            <w14:solidFill>
              <w14:schemeClr w14:val="tx1"/>
            </w14:solidFill>
          </w14:textFill>
        </w:rPr>
        <w:t>暂</w:t>
      </w:r>
      <w:r>
        <w:rPr>
          <w:rFonts w:hint="eastAsia"/>
          <w:color w:val="000000" w:themeColor="text1"/>
          <w:kern w:val="0"/>
          <w:highlight w:val="none"/>
          <w14:textFill>
            <w14:solidFill>
              <w14:schemeClr w14:val="tx1"/>
            </w14:solidFill>
          </w14:textFill>
        </w:rPr>
        <w:t>估价</w:t>
      </w:r>
      <w:r>
        <w:rPr>
          <w:rFonts w:hint="eastAsia" w:ascii="宋体" w:hAnsi="宋体" w:eastAsia="宋体" w:cs="宋体"/>
          <w:color w:val="000000" w:themeColor="text1"/>
          <w:kern w:val="0"/>
          <w:highlight w:val="none"/>
          <w14:textFill>
            <w14:solidFill>
              <w14:schemeClr w14:val="tx1"/>
            </w14:solidFill>
          </w14:textFill>
        </w:rPr>
        <w:t>项</w:t>
      </w:r>
      <w:r>
        <w:rPr>
          <w:rFonts w:hint="eastAsia"/>
          <w:color w:val="000000" w:themeColor="text1"/>
          <w:kern w:val="0"/>
          <w:highlight w:val="none"/>
          <w14:textFill>
            <w14:solidFill>
              <w14:schemeClr w14:val="tx1"/>
            </w14:solidFill>
          </w14:textFill>
        </w:rPr>
        <w:t>目，由</w:t>
      </w:r>
      <w:r>
        <w:rPr>
          <w:rFonts w:hint="eastAsia" w:ascii="宋体" w:hAnsi="宋体" w:eastAsia="宋体" w:cs="宋体"/>
          <w:color w:val="000000" w:themeColor="text1"/>
          <w:kern w:val="0"/>
          <w:highlight w:val="none"/>
          <w14:textFill>
            <w14:solidFill>
              <w14:schemeClr w14:val="tx1"/>
            </w14:solidFill>
          </w14:textFill>
        </w:rPr>
        <w:t>发</w:t>
      </w:r>
      <w:r>
        <w:rPr>
          <w:rFonts w:hint="eastAsia"/>
          <w:color w:val="000000" w:themeColor="text1"/>
          <w:kern w:val="0"/>
          <w:highlight w:val="none"/>
          <w14:textFill>
            <w14:solidFill>
              <w14:schemeClr w14:val="tx1"/>
            </w14:solidFill>
          </w14:textFill>
        </w:rPr>
        <w:t>包人和承包人共同采</w:t>
      </w:r>
      <w:r>
        <w:rPr>
          <w:rFonts w:hint="eastAsia" w:ascii="宋体" w:hAnsi="宋体" w:eastAsia="宋体" w:cs="宋体"/>
          <w:color w:val="000000" w:themeColor="text1"/>
          <w:kern w:val="0"/>
          <w:highlight w:val="none"/>
          <w14:textFill>
            <w14:solidFill>
              <w14:schemeClr w14:val="tx1"/>
            </w14:solidFill>
          </w14:textFill>
        </w:rPr>
        <w:t>购</w:t>
      </w:r>
      <w:r>
        <w:rPr>
          <w:rFonts w:hint="eastAsia"/>
          <w:color w:val="000000" w:themeColor="text1"/>
          <w:kern w:val="0"/>
          <w:highlight w:val="none"/>
          <w14:textFill>
            <w14:solidFill>
              <w14:schemeClr w14:val="tx1"/>
            </w14:solidFill>
          </w14:textFill>
        </w:rPr>
        <w:t>确定</w:t>
      </w:r>
      <w:r>
        <w:rPr>
          <w:rFonts w:hint="eastAsia" w:ascii="宋体" w:hAnsi="宋体" w:eastAsia="宋体" w:cs="宋体"/>
          <w:color w:val="000000" w:themeColor="text1"/>
          <w:kern w:val="0"/>
          <w:highlight w:val="none"/>
          <w14:textFill>
            <w14:solidFill>
              <w14:schemeClr w14:val="tx1"/>
            </w14:solidFill>
          </w14:textFill>
        </w:rPr>
        <w:t>暂</w:t>
      </w:r>
      <w:r>
        <w:rPr>
          <w:rFonts w:hint="eastAsia"/>
          <w:color w:val="000000" w:themeColor="text1"/>
          <w:kern w:val="0"/>
          <w:highlight w:val="none"/>
          <w14:textFill>
            <w14:solidFill>
              <w14:schemeClr w14:val="tx1"/>
            </w14:solidFill>
          </w14:textFill>
        </w:rPr>
        <w:t>估价供</w:t>
      </w:r>
      <w:r>
        <w:rPr>
          <w:rFonts w:hint="eastAsia" w:ascii="宋体" w:hAnsi="宋体" w:eastAsia="宋体" w:cs="宋体"/>
          <w:color w:val="000000" w:themeColor="text1"/>
          <w:kern w:val="0"/>
          <w:highlight w:val="none"/>
          <w14:textFill>
            <w14:solidFill>
              <w14:schemeClr w14:val="tx1"/>
            </w14:solidFill>
          </w14:textFill>
        </w:rPr>
        <w:t>应</w:t>
      </w:r>
      <w:r>
        <w:rPr>
          <w:rFonts w:hint="eastAsia"/>
          <w:color w:val="000000" w:themeColor="text1"/>
          <w:kern w:val="0"/>
          <w:highlight w:val="none"/>
          <w14:textFill>
            <w14:solidFill>
              <w14:schemeClr w14:val="tx1"/>
            </w14:solidFill>
          </w14:textFill>
        </w:rPr>
        <w:t>商或分包人的，承包人</w:t>
      </w:r>
      <w:r>
        <w:rPr>
          <w:rFonts w:hint="eastAsia" w:ascii="宋体" w:hAnsi="宋体" w:eastAsia="宋体" w:cs="宋体"/>
          <w:color w:val="000000" w:themeColor="text1"/>
          <w:kern w:val="0"/>
          <w:highlight w:val="none"/>
          <w14:textFill>
            <w14:solidFill>
              <w14:schemeClr w14:val="tx1"/>
            </w14:solidFill>
          </w14:textFill>
        </w:rPr>
        <w:t>应</w:t>
      </w:r>
      <w:r>
        <w:rPr>
          <w:rFonts w:hint="eastAsia"/>
          <w:color w:val="000000" w:themeColor="text1"/>
          <w:kern w:val="0"/>
          <w:highlight w:val="none"/>
          <w14:textFill>
            <w14:solidFill>
              <w14:schemeClr w14:val="tx1"/>
            </w14:solidFill>
          </w14:textFill>
        </w:rPr>
        <w:t>按照施工</w:t>
      </w:r>
      <w:r>
        <w:rPr>
          <w:rFonts w:hint="eastAsia" w:ascii="宋体" w:hAnsi="宋体" w:eastAsia="宋体" w:cs="宋体"/>
          <w:color w:val="000000" w:themeColor="text1"/>
          <w:kern w:val="0"/>
          <w:highlight w:val="none"/>
          <w14:textFill>
            <w14:solidFill>
              <w14:schemeClr w14:val="tx1"/>
            </w14:solidFill>
          </w14:textFill>
        </w:rPr>
        <w:t>进</w:t>
      </w:r>
      <w:r>
        <w:rPr>
          <w:rFonts w:hint="eastAsia"/>
          <w:color w:val="000000" w:themeColor="text1"/>
          <w:kern w:val="0"/>
          <w:highlight w:val="none"/>
          <w14:textFill>
            <w14:solidFill>
              <w14:schemeClr w14:val="tx1"/>
            </w14:solidFill>
          </w14:textFill>
        </w:rPr>
        <w:t>度</w:t>
      </w:r>
      <w:r>
        <w:rPr>
          <w:rFonts w:hint="eastAsia" w:ascii="宋体" w:hAnsi="宋体" w:eastAsia="宋体" w:cs="宋体"/>
          <w:color w:val="000000" w:themeColor="text1"/>
          <w:kern w:val="0"/>
          <w:highlight w:val="none"/>
          <w14:textFill>
            <w14:solidFill>
              <w14:schemeClr w14:val="tx1"/>
            </w14:solidFill>
          </w14:textFill>
        </w:rPr>
        <w:t>计划</w:t>
      </w:r>
      <w:r>
        <w:rPr>
          <w:rFonts w:hint="eastAsia"/>
          <w:color w:val="000000" w:themeColor="text1"/>
          <w:kern w:val="0"/>
          <w:highlight w:val="none"/>
          <w14:textFill>
            <w14:solidFill>
              <w14:schemeClr w14:val="tx1"/>
            </w14:solidFill>
          </w14:textFill>
        </w:rPr>
        <w:t>，在采</w:t>
      </w:r>
      <w:r>
        <w:rPr>
          <w:rFonts w:hint="eastAsia" w:ascii="宋体" w:hAnsi="宋体" w:eastAsia="宋体" w:cs="宋体"/>
          <w:color w:val="000000" w:themeColor="text1"/>
          <w:kern w:val="0"/>
          <w:highlight w:val="none"/>
          <w14:textFill>
            <w14:solidFill>
              <w14:schemeClr w14:val="tx1"/>
            </w14:solidFill>
          </w14:textFill>
        </w:rPr>
        <w:t>购</w:t>
      </w:r>
      <w:r>
        <w:rPr>
          <w:rFonts w:hint="eastAsia"/>
          <w:color w:val="000000" w:themeColor="text1"/>
          <w:kern w:val="0"/>
          <w:highlight w:val="none"/>
          <w14:textFill>
            <w14:solidFill>
              <w14:schemeClr w14:val="tx1"/>
            </w14:solidFill>
          </w14:textFill>
        </w:rPr>
        <w:t>工作</w:t>
      </w:r>
      <w:r>
        <w:rPr>
          <w:rFonts w:hint="eastAsia" w:ascii="宋体" w:hAnsi="宋体" w:eastAsia="宋体" w:cs="宋体"/>
          <w:color w:val="000000" w:themeColor="text1"/>
          <w:kern w:val="0"/>
          <w:highlight w:val="none"/>
          <w14:textFill>
            <w14:solidFill>
              <w14:schemeClr w14:val="tx1"/>
            </w14:solidFill>
          </w14:textFill>
        </w:rPr>
        <w:t>启动</w:t>
      </w:r>
      <w:r>
        <w:rPr>
          <w:rFonts w:hint="eastAsia"/>
          <w:color w:val="000000" w:themeColor="text1"/>
          <w:kern w:val="0"/>
          <w:highlight w:val="none"/>
          <w14:textFill>
            <w14:solidFill>
              <w14:schemeClr w14:val="tx1"/>
            </w14:solidFill>
          </w14:textFill>
        </w:rPr>
        <w:t>前</w:t>
      </w:r>
      <w:r>
        <w:rPr>
          <w:color w:val="000000" w:themeColor="text1"/>
          <w:kern w:val="0"/>
          <w:highlight w:val="none"/>
          <w14:textFill>
            <w14:solidFill>
              <w14:schemeClr w14:val="tx1"/>
            </w14:solidFill>
          </w14:textFill>
        </w:rPr>
        <w:t>14</w:t>
      </w:r>
      <w:r>
        <w:rPr>
          <w:rFonts w:hint="eastAsia"/>
          <w:color w:val="000000" w:themeColor="text1"/>
          <w:kern w:val="0"/>
          <w:highlight w:val="none"/>
          <w14:textFill>
            <w14:solidFill>
              <w14:schemeClr w14:val="tx1"/>
            </w14:solidFill>
          </w14:textFill>
        </w:rPr>
        <w:t>天通知</w:t>
      </w:r>
      <w:r>
        <w:rPr>
          <w:rFonts w:hint="eastAsia" w:ascii="宋体" w:hAnsi="宋体" w:eastAsia="宋体" w:cs="宋体"/>
          <w:color w:val="000000" w:themeColor="text1"/>
          <w:kern w:val="0"/>
          <w:highlight w:val="none"/>
          <w14:textFill>
            <w14:solidFill>
              <w14:schemeClr w14:val="tx1"/>
            </w14:solidFill>
          </w14:textFill>
        </w:rPr>
        <w:t>发</w:t>
      </w:r>
      <w:r>
        <w:rPr>
          <w:rFonts w:hint="eastAsia"/>
          <w:color w:val="000000" w:themeColor="text1"/>
          <w:kern w:val="0"/>
          <w:highlight w:val="none"/>
          <w14:textFill>
            <w14:solidFill>
              <w14:schemeClr w14:val="tx1"/>
            </w14:solidFill>
          </w14:textFill>
        </w:rPr>
        <w:t>包人，</w:t>
      </w:r>
      <w:r>
        <w:rPr>
          <w:rFonts w:hint="eastAsia" w:ascii="宋体" w:hAnsi="宋体" w:eastAsia="宋体" w:cs="宋体"/>
          <w:color w:val="000000" w:themeColor="text1"/>
          <w:kern w:val="0"/>
          <w:highlight w:val="none"/>
          <w14:textFill>
            <w14:solidFill>
              <w14:schemeClr w14:val="tx1"/>
            </w14:solidFill>
          </w14:textFill>
        </w:rPr>
        <w:t>并</w:t>
      </w:r>
      <w:r>
        <w:rPr>
          <w:rFonts w:hint="eastAsia"/>
          <w:color w:val="000000" w:themeColor="text1"/>
          <w:kern w:val="0"/>
          <w:highlight w:val="none"/>
          <w14:textFill>
            <w14:solidFill>
              <w14:schemeClr w14:val="tx1"/>
            </w14:solidFill>
          </w14:textFill>
        </w:rPr>
        <w:t>提交</w:t>
      </w:r>
      <w:r>
        <w:rPr>
          <w:rFonts w:hint="eastAsia" w:ascii="宋体" w:hAnsi="宋体" w:eastAsia="宋体" w:cs="宋体"/>
          <w:color w:val="000000" w:themeColor="text1"/>
          <w:kern w:val="0"/>
          <w:highlight w:val="none"/>
          <w14:textFill>
            <w14:solidFill>
              <w14:schemeClr w14:val="tx1"/>
            </w14:solidFill>
          </w14:textFill>
        </w:rPr>
        <w:t>暂</w:t>
      </w:r>
      <w:r>
        <w:rPr>
          <w:rFonts w:hint="eastAsia"/>
          <w:color w:val="000000" w:themeColor="text1"/>
          <w:kern w:val="0"/>
          <w:highlight w:val="none"/>
          <w14:textFill>
            <w14:solidFill>
              <w14:schemeClr w14:val="tx1"/>
            </w14:solidFill>
          </w14:textFill>
        </w:rPr>
        <w:t>估价采</w:t>
      </w:r>
      <w:r>
        <w:rPr>
          <w:rFonts w:hint="eastAsia" w:ascii="宋体" w:hAnsi="宋体" w:eastAsia="宋体" w:cs="宋体"/>
          <w:color w:val="000000" w:themeColor="text1"/>
          <w:kern w:val="0"/>
          <w:highlight w:val="none"/>
          <w14:textFill>
            <w14:solidFill>
              <w14:schemeClr w14:val="tx1"/>
            </w14:solidFill>
          </w14:textFill>
        </w:rPr>
        <w:t>购</w:t>
      </w:r>
      <w:r>
        <w:rPr>
          <w:rFonts w:hint="eastAsia"/>
          <w:color w:val="000000" w:themeColor="text1"/>
          <w:kern w:val="0"/>
          <w:highlight w:val="none"/>
          <w14:textFill>
            <w14:solidFill>
              <w14:schemeClr w14:val="tx1"/>
            </w14:solidFill>
          </w14:textFill>
        </w:rPr>
        <w:t>方案和工作分工。</w:t>
      </w:r>
      <w:r>
        <w:rPr>
          <w:rFonts w:hint="eastAsia" w:ascii="宋体" w:hAnsi="宋体" w:eastAsia="宋体" w:cs="宋体"/>
          <w:color w:val="000000" w:themeColor="text1"/>
          <w:kern w:val="0"/>
          <w:highlight w:val="none"/>
          <w14:textFill>
            <w14:solidFill>
              <w14:schemeClr w14:val="tx1"/>
            </w14:solidFill>
          </w14:textFill>
        </w:rPr>
        <w:t>发</w:t>
      </w:r>
      <w:r>
        <w:rPr>
          <w:rFonts w:hint="eastAsia"/>
          <w:color w:val="000000" w:themeColor="text1"/>
          <w:kern w:val="0"/>
          <w:highlight w:val="none"/>
          <w14:textFill>
            <w14:solidFill>
              <w14:schemeClr w14:val="tx1"/>
            </w14:solidFill>
          </w14:textFill>
        </w:rPr>
        <w:t>包人</w:t>
      </w:r>
      <w:r>
        <w:rPr>
          <w:rFonts w:hint="eastAsia" w:ascii="宋体" w:hAnsi="宋体" w:eastAsia="宋体" w:cs="宋体"/>
          <w:color w:val="000000" w:themeColor="text1"/>
          <w:kern w:val="0"/>
          <w:highlight w:val="none"/>
          <w14:textFill>
            <w14:solidFill>
              <w14:schemeClr w14:val="tx1"/>
            </w14:solidFill>
          </w14:textFill>
        </w:rPr>
        <w:t>应</w:t>
      </w:r>
      <w:r>
        <w:rPr>
          <w:rFonts w:hint="eastAsia"/>
          <w:color w:val="000000" w:themeColor="text1"/>
          <w:kern w:val="0"/>
          <w:highlight w:val="none"/>
          <w14:textFill>
            <w14:solidFill>
              <w14:schemeClr w14:val="tx1"/>
            </w14:solidFill>
          </w14:textFill>
        </w:rPr>
        <w:t>在收到后</w:t>
      </w:r>
      <w:r>
        <w:rPr>
          <w:color w:val="000000" w:themeColor="text1"/>
          <w:kern w:val="0"/>
          <w:highlight w:val="none"/>
          <w14:textFill>
            <w14:solidFill>
              <w14:schemeClr w14:val="tx1"/>
            </w14:solidFill>
          </w14:textFill>
        </w:rPr>
        <w:t>7</w:t>
      </w:r>
      <w:r>
        <w:rPr>
          <w:rFonts w:hint="eastAsia"/>
          <w:color w:val="000000" w:themeColor="text1"/>
          <w:kern w:val="0"/>
          <w:highlight w:val="none"/>
          <w14:textFill>
            <w14:solidFill>
              <w14:schemeClr w14:val="tx1"/>
            </w14:solidFill>
          </w14:textFill>
        </w:rPr>
        <w:t>天</w:t>
      </w:r>
      <w:r>
        <w:rPr>
          <w:rFonts w:hint="eastAsia" w:ascii="宋体" w:hAnsi="宋体" w:eastAsia="宋体" w:cs="宋体"/>
          <w:color w:val="000000" w:themeColor="text1"/>
          <w:kern w:val="0"/>
          <w:highlight w:val="none"/>
          <w14:textFill>
            <w14:solidFill>
              <w14:schemeClr w14:val="tx1"/>
            </w14:solidFill>
          </w14:textFill>
        </w:rPr>
        <w:t>内</w:t>
      </w:r>
      <w:r>
        <w:rPr>
          <w:rFonts w:hint="eastAsia"/>
          <w:color w:val="000000" w:themeColor="text1"/>
          <w:kern w:val="0"/>
          <w:highlight w:val="none"/>
          <w14:textFill>
            <w14:solidFill>
              <w14:schemeClr w14:val="tx1"/>
            </w14:solidFill>
          </w14:textFill>
        </w:rPr>
        <w:t>确</w:t>
      </w:r>
      <w:r>
        <w:rPr>
          <w:rFonts w:hint="eastAsia" w:ascii="宋体" w:hAnsi="宋体" w:eastAsia="宋体" w:cs="宋体"/>
          <w:color w:val="000000" w:themeColor="text1"/>
          <w:kern w:val="0"/>
          <w:highlight w:val="none"/>
          <w14:textFill>
            <w14:solidFill>
              <w14:schemeClr w14:val="tx1"/>
            </w14:solidFill>
          </w14:textFill>
        </w:rPr>
        <w:t>认</w:t>
      </w:r>
      <w:r>
        <w:rPr>
          <w:rFonts w:hint="eastAsia"/>
          <w:color w:val="000000" w:themeColor="text1"/>
          <w:kern w:val="0"/>
          <w:highlight w:val="none"/>
          <w14:textFill>
            <w14:solidFill>
              <w14:schemeClr w14:val="tx1"/>
            </w14:solidFill>
          </w14:textFill>
        </w:rPr>
        <w:t>。确定中</w:t>
      </w:r>
      <w:r>
        <w:rPr>
          <w:rFonts w:hint="eastAsia" w:ascii="宋体" w:hAnsi="宋体" w:eastAsia="宋体" w:cs="宋体"/>
          <w:color w:val="000000" w:themeColor="text1"/>
          <w:kern w:val="0"/>
          <w:highlight w:val="none"/>
          <w14:textFill>
            <w14:solidFill>
              <w14:schemeClr w14:val="tx1"/>
            </w14:solidFill>
          </w14:textFill>
        </w:rPr>
        <w:t>标</w:t>
      </w:r>
      <w:r>
        <w:rPr>
          <w:rFonts w:hint="eastAsia"/>
          <w:color w:val="000000" w:themeColor="text1"/>
          <w:kern w:val="0"/>
          <w:highlight w:val="none"/>
          <w14:textFill>
            <w14:solidFill>
              <w14:schemeClr w14:val="tx1"/>
            </w14:solidFill>
          </w14:textFill>
        </w:rPr>
        <w:t>人后，由</w:t>
      </w:r>
      <w:r>
        <w:rPr>
          <w:rFonts w:hint="eastAsia" w:ascii="宋体" w:hAnsi="宋体" w:eastAsia="宋体" w:cs="宋体"/>
          <w:color w:val="000000" w:themeColor="text1"/>
          <w:kern w:val="0"/>
          <w:highlight w:val="none"/>
          <w14:textFill>
            <w14:solidFill>
              <w14:schemeClr w14:val="tx1"/>
            </w14:solidFill>
          </w14:textFill>
        </w:rPr>
        <w:t>发</w:t>
      </w:r>
      <w:r>
        <w:rPr>
          <w:rFonts w:hint="eastAsia"/>
          <w:color w:val="000000" w:themeColor="text1"/>
          <w:kern w:val="0"/>
          <w:highlight w:val="none"/>
          <w14:textFill>
            <w14:solidFill>
              <w14:schemeClr w14:val="tx1"/>
            </w14:solidFill>
          </w14:textFill>
        </w:rPr>
        <w:t>包人、承包人</w:t>
      </w:r>
      <w:r>
        <w:rPr>
          <w:rFonts w:hint="eastAsia" w:ascii="宋体" w:hAnsi="宋体" w:eastAsia="宋体" w:cs="宋体"/>
          <w:color w:val="000000" w:themeColor="text1"/>
          <w:kern w:val="0"/>
          <w:highlight w:val="none"/>
          <w14:textFill>
            <w14:solidFill>
              <w14:schemeClr w14:val="tx1"/>
            </w14:solidFill>
          </w14:textFill>
        </w:rPr>
        <w:t>与</w:t>
      </w:r>
      <w:r>
        <w:rPr>
          <w:rFonts w:hint="eastAsia"/>
          <w:color w:val="000000" w:themeColor="text1"/>
          <w:kern w:val="0"/>
          <w:highlight w:val="none"/>
          <w14:textFill>
            <w14:solidFill>
              <w14:schemeClr w14:val="tx1"/>
            </w14:solidFill>
          </w14:textFill>
        </w:rPr>
        <w:t>中</w:t>
      </w:r>
      <w:r>
        <w:rPr>
          <w:rFonts w:hint="eastAsia" w:ascii="宋体" w:hAnsi="宋体" w:eastAsia="宋体" w:cs="宋体"/>
          <w:color w:val="000000" w:themeColor="text1"/>
          <w:kern w:val="0"/>
          <w:highlight w:val="none"/>
          <w14:textFill>
            <w14:solidFill>
              <w14:schemeClr w14:val="tx1"/>
            </w14:solidFill>
          </w14:textFill>
        </w:rPr>
        <w:t>标</w:t>
      </w:r>
      <w:r>
        <w:rPr>
          <w:rFonts w:hint="eastAsia"/>
          <w:color w:val="000000" w:themeColor="text1"/>
          <w:kern w:val="0"/>
          <w:highlight w:val="none"/>
          <w14:textFill>
            <w14:solidFill>
              <w14:schemeClr w14:val="tx1"/>
            </w14:solidFill>
          </w14:textFill>
        </w:rPr>
        <w:t>人共同</w:t>
      </w:r>
      <w:r>
        <w:rPr>
          <w:rFonts w:hint="eastAsia" w:ascii="宋体" w:hAnsi="宋体" w:eastAsia="宋体" w:cs="宋体"/>
          <w:color w:val="000000" w:themeColor="text1"/>
          <w:kern w:val="0"/>
          <w:highlight w:val="none"/>
          <w14:textFill>
            <w14:solidFill>
              <w14:schemeClr w14:val="tx1"/>
            </w14:solidFill>
          </w14:textFill>
        </w:rPr>
        <w:t>签订暂</w:t>
      </w:r>
      <w:r>
        <w:rPr>
          <w:rFonts w:hint="eastAsia"/>
          <w:color w:val="000000" w:themeColor="text1"/>
          <w:kern w:val="0"/>
          <w:highlight w:val="none"/>
          <w14:textFill>
            <w14:solidFill>
              <w14:schemeClr w14:val="tx1"/>
            </w14:solidFill>
          </w14:textFill>
        </w:rPr>
        <w:t>估价合同。</w:t>
      </w:r>
    </w:p>
    <w:p>
      <w:pPr>
        <w:pStyle w:val="73"/>
        <w:rPr>
          <w:rFonts w:cs="Times New Roman"/>
          <w:color w:val="000000" w:themeColor="text1"/>
          <w:kern w:val="0"/>
          <w:highlight w:val="none"/>
          <w14:textFill>
            <w14:solidFill>
              <w14:schemeClr w14:val="tx1"/>
            </w14:solidFill>
          </w14:textFill>
        </w:rPr>
      </w:pPr>
      <w:r>
        <w:rPr>
          <w:color w:val="000000" w:themeColor="text1"/>
          <w:highlight w:val="none"/>
          <w14:textFill>
            <w14:solidFill>
              <w14:schemeClr w14:val="tx1"/>
            </w14:solidFill>
          </w14:textFill>
        </w:rPr>
        <w:t>10.7.2</w:t>
      </w:r>
      <w:r>
        <w:rPr>
          <w:rFonts w:hint="eastAsia"/>
          <w:color w:val="000000" w:themeColor="text1"/>
          <w:kern w:val="0"/>
          <w:highlight w:val="none"/>
          <w14:textFill>
            <w14:solidFill>
              <w14:schemeClr w14:val="tx1"/>
            </w14:solidFill>
          </w14:textFill>
        </w:rPr>
        <w:t>不</w:t>
      </w:r>
      <w:r>
        <w:rPr>
          <w:rFonts w:hint="eastAsia" w:ascii="宋体" w:hAnsi="宋体" w:eastAsia="宋体" w:cs="宋体"/>
          <w:color w:val="000000" w:themeColor="text1"/>
          <w:kern w:val="0"/>
          <w:highlight w:val="none"/>
          <w14:textFill>
            <w14:solidFill>
              <w14:schemeClr w14:val="tx1"/>
            </w14:solidFill>
          </w14:textFill>
        </w:rPr>
        <w:t>属</w:t>
      </w:r>
      <w:r>
        <w:rPr>
          <w:rFonts w:hint="eastAsia"/>
          <w:color w:val="000000" w:themeColor="text1"/>
          <w:kern w:val="0"/>
          <w:highlight w:val="none"/>
          <w14:textFill>
            <w14:solidFill>
              <w14:schemeClr w14:val="tx1"/>
            </w14:solidFill>
          </w14:textFill>
        </w:rPr>
        <w:t>于依法必</w:t>
      </w:r>
      <w:r>
        <w:rPr>
          <w:rFonts w:hint="eastAsia" w:ascii="宋体" w:hAnsi="宋体" w:eastAsia="宋体" w:cs="宋体"/>
          <w:color w:val="000000" w:themeColor="text1"/>
          <w:kern w:val="0"/>
          <w:highlight w:val="none"/>
          <w14:textFill>
            <w14:solidFill>
              <w14:schemeClr w14:val="tx1"/>
            </w14:solidFill>
          </w14:textFill>
        </w:rPr>
        <w:t>须</w:t>
      </w:r>
      <w:r>
        <w:rPr>
          <w:rFonts w:hint="eastAsia"/>
          <w:color w:val="000000" w:themeColor="text1"/>
          <w:kern w:val="0"/>
          <w:highlight w:val="none"/>
          <w14:textFill>
            <w14:solidFill>
              <w14:schemeClr w14:val="tx1"/>
            </w14:solidFill>
          </w14:textFill>
        </w:rPr>
        <w:t>采</w:t>
      </w:r>
      <w:r>
        <w:rPr>
          <w:rFonts w:hint="eastAsia" w:ascii="宋体" w:hAnsi="宋体" w:eastAsia="宋体" w:cs="宋体"/>
          <w:color w:val="000000" w:themeColor="text1"/>
          <w:kern w:val="0"/>
          <w:highlight w:val="none"/>
          <w14:textFill>
            <w14:solidFill>
              <w14:schemeClr w14:val="tx1"/>
            </w14:solidFill>
          </w14:textFill>
        </w:rPr>
        <w:t>购</w:t>
      </w:r>
      <w:r>
        <w:rPr>
          <w:rFonts w:hint="eastAsia"/>
          <w:color w:val="000000" w:themeColor="text1"/>
          <w:kern w:val="0"/>
          <w:highlight w:val="none"/>
          <w14:textFill>
            <w14:solidFill>
              <w14:schemeClr w14:val="tx1"/>
            </w14:solidFill>
          </w14:textFill>
        </w:rPr>
        <w:t>的</w:t>
      </w:r>
      <w:r>
        <w:rPr>
          <w:rFonts w:hint="eastAsia" w:ascii="宋体" w:hAnsi="宋体" w:eastAsia="宋体" w:cs="宋体"/>
          <w:color w:val="000000" w:themeColor="text1"/>
          <w:kern w:val="0"/>
          <w:highlight w:val="none"/>
          <w14:textFill>
            <w14:solidFill>
              <w14:schemeClr w14:val="tx1"/>
            </w14:solidFill>
          </w14:textFill>
        </w:rPr>
        <w:t>暂</w:t>
      </w:r>
      <w:r>
        <w:rPr>
          <w:rFonts w:hint="eastAsia"/>
          <w:color w:val="000000" w:themeColor="text1"/>
          <w:kern w:val="0"/>
          <w:highlight w:val="none"/>
          <w14:textFill>
            <w14:solidFill>
              <w14:schemeClr w14:val="tx1"/>
            </w14:solidFill>
          </w14:textFill>
        </w:rPr>
        <w:t>估价</w:t>
      </w:r>
      <w:r>
        <w:rPr>
          <w:rFonts w:hint="eastAsia" w:ascii="宋体" w:hAnsi="宋体" w:eastAsia="宋体" w:cs="宋体"/>
          <w:color w:val="000000" w:themeColor="text1"/>
          <w:kern w:val="0"/>
          <w:highlight w:val="none"/>
          <w14:textFill>
            <w14:solidFill>
              <w14:schemeClr w14:val="tx1"/>
            </w14:solidFill>
          </w14:textFill>
        </w:rPr>
        <w:t>项</w:t>
      </w:r>
      <w:r>
        <w:rPr>
          <w:rFonts w:hint="eastAsia"/>
          <w:color w:val="000000" w:themeColor="text1"/>
          <w:kern w:val="0"/>
          <w:highlight w:val="none"/>
          <w14:textFill>
            <w14:solidFill>
              <w14:schemeClr w14:val="tx1"/>
            </w14:solidFill>
          </w14:textFill>
        </w:rPr>
        <w:t>目</w:t>
      </w:r>
    </w:p>
    <w:p>
      <w:pPr>
        <w:pStyle w:val="73"/>
        <w:rPr>
          <w:color w:val="000000" w:themeColor="text1"/>
          <w:kern w:val="0"/>
          <w:highlight w:val="none"/>
          <w14:textFill>
            <w14:solidFill>
              <w14:schemeClr w14:val="tx1"/>
            </w14:solidFill>
          </w14:textFill>
        </w:rPr>
      </w:pPr>
      <w:r>
        <w:rPr>
          <w:rFonts w:hint="eastAsia"/>
          <w:color w:val="000000" w:themeColor="text1"/>
          <w:kern w:val="0"/>
          <w:highlight w:val="none"/>
          <w14:textFill>
            <w14:solidFill>
              <w14:schemeClr w14:val="tx1"/>
            </w14:solidFill>
          </w14:textFill>
        </w:rPr>
        <w:t>除</w:t>
      </w:r>
      <w:r>
        <w:rPr>
          <w:rFonts w:hint="eastAsia" w:ascii="宋体" w:hAnsi="宋体" w:eastAsia="宋体" w:cs="宋体"/>
          <w:color w:val="000000" w:themeColor="text1"/>
          <w:kern w:val="0"/>
          <w:highlight w:val="none"/>
          <w14:textFill>
            <w14:solidFill>
              <w14:schemeClr w14:val="tx1"/>
            </w14:solidFill>
          </w14:textFill>
        </w:rPr>
        <w:t>专</w:t>
      </w:r>
      <w:r>
        <w:rPr>
          <w:rFonts w:hint="eastAsia"/>
          <w:color w:val="000000" w:themeColor="text1"/>
          <w:kern w:val="0"/>
          <w:highlight w:val="none"/>
          <w14:textFill>
            <w14:solidFill>
              <w14:schemeClr w14:val="tx1"/>
            </w14:solidFill>
          </w14:textFill>
        </w:rPr>
        <w:t>用合同</w:t>
      </w:r>
      <w:r>
        <w:rPr>
          <w:rFonts w:hint="eastAsia" w:ascii="宋体" w:hAnsi="宋体" w:eastAsia="宋体" w:cs="宋体"/>
          <w:color w:val="000000" w:themeColor="text1"/>
          <w:kern w:val="0"/>
          <w:highlight w:val="none"/>
          <w14:textFill>
            <w14:solidFill>
              <w14:schemeClr w14:val="tx1"/>
            </w14:solidFill>
          </w14:textFill>
        </w:rPr>
        <w:t>条</w:t>
      </w:r>
      <w:r>
        <w:rPr>
          <w:rFonts w:hint="eastAsia"/>
          <w:color w:val="000000" w:themeColor="text1"/>
          <w:kern w:val="0"/>
          <w:highlight w:val="none"/>
          <w14:textFill>
            <w14:solidFill>
              <w14:schemeClr w14:val="tx1"/>
            </w14:solidFill>
          </w14:textFill>
        </w:rPr>
        <w:t>款另有</w:t>
      </w:r>
      <w:r>
        <w:rPr>
          <w:rFonts w:hint="eastAsia" w:ascii="宋体" w:hAnsi="宋体" w:eastAsia="宋体" w:cs="宋体"/>
          <w:color w:val="000000" w:themeColor="text1"/>
          <w:kern w:val="0"/>
          <w:highlight w:val="none"/>
          <w14:textFill>
            <w14:solidFill>
              <w14:schemeClr w14:val="tx1"/>
            </w14:solidFill>
          </w14:textFill>
        </w:rPr>
        <w:t>约</w:t>
      </w:r>
      <w:r>
        <w:rPr>
          <w:rFonts w:hint="eastAsia"/>
          <w:color w:val="000000" w:themeColor="text1"/>
          <w:kern w:val="0"/>
          <w:highlight w:val="none"/>
          <w14:textFill>
            <w14:solidFill>
              <w14:schemeClr w14:val="tx1"/>
            </w14:solidFill>
          </w14:textFill>
        </w:rPr>
        <w:t>定外，</w:t>
      </w:r>
      <w:r>
        <w:rPr>
          <w:rFonts w:hint="eastAsia" w:ascii="宋体" w:hAnsi="宋体" w:eastAsia="宋体" w:cs="宋体"/>
          <w:color w:val="000000" w:themeColor="text1"/>
          <w:kern w:val="0"/>
          <w:highlight w:val="none"/>
          <w14:textFill>
            <w14:solidFill>
              <w14:schemeClr w14:val="tx1"/>
            </w14:solidFill>
          </w14:textFill>
        </w:rPr>
        <w:t>对</w:t>
      </w:r>
      <w:r>
        <w:rPr>
          <w:rFonts w:hint="eastAsia"/>
          <w:color w:val="000000" w:themeColor="text1"/>
          <w:kern w:val="0"/>
          <w:highlight w:val="none"/>
          <w14:textFill>
            <w14:solidFill>
              <w14:schemeClr w14:val="tx1"/>
            </w14:solidFill>
          </w14:textFill>
        </w:rPr>
        <w:t>于不</w:t>
      </w:r>
      <w:r>
        <w:rPr>
          <w:rFonts w:hint="eastAsia" w:ascii="宋体" w:hAnsi="宋体" w:eastAsia="宋体" w:cs="宋体"/>
          <w:color w:val="000000" w:themeColor="text1"/>
          <w:kern w:val="0"/>
          <w:highlight w:val="none"/>
          <w14:textFill>
            <w14:solidFill>
              <w14:schemeClr w14:val="tx1"/>
            </w14:solidFill>
          </w14:textFill>
        </w:rPr>
        <w:t>属</w:t>
      </w:r>
      <w:r>
        <w:rPr>
          <w:rFonts w:hint="eastAsia"/>
          <w:color w:val="000000" w:themeColor="text1"/>
          <w:kern w:val="0"/>
          <w:highlight w:val="none"/>
          <w14:textFill>
            <w14:solidFill>
              <w14:schemeClr w14:val="tx1"/>
            </w14:solidFill>
          </w14:textFill>
        </w:rPr>
        <w:t>于依法必</w:t>
      </w:r>
      <w:r>
        <w:rPr>
          <w:rFonts w:hint="eastAsia" w:ascii="宋体" w:hAnsi="宋体" w:eastAsia="宋体" w:cs="宋体"/>
          <w:color w:val="000000" w:themeColor="text1"/>
          <w:kern w:val="0"/>
          <w:highlight w:val="none"/>
          <w14:textFill>
            <w14:solidFill>
              <w14:schemeClr w14:val="tx1"/>
            </w14:solidFill>
          </w14:textFill>
        </w:rPr>
        <w:t>须</w:t>
      </w:r>
      <w:r>
        <w:rPr>
          <w:rFonts w:hint="eastAsia"/>
          <w:color w:val="000000" w:themeColor="text1"/>
          <w:kern w:val="0"/>
          <w:highlight w:val="none"/>
          <w14:textFill>
            <w14:solidFill>
              <w14:schemeClr w14:val="tx1"/>
            </w14:solidFill>
          </w14:textFill>
        </w:rPr>
        <w:t>采</w:t>
      </w:r>
      <w:r>
        <w:rPr>
          <w:rFonts w:hint="eastAsia" w:ascii="宋体" w:hAnsi="宋体" w:eastAsia="宋体" w:cs="宋体"/>
          <w:color w:val="000000" w:themeColor="text1"/>
          <w:kern w:val="0"/>
          <w:highlight w:val="none"/>
          <w14:textFill>
            <w14:solidFill>
              <w14:schemeClr w14:val="tx1"/>
            </w14:solidFill>
          </w14:textFill>
        </w:rPr>
        <w:t>购</w:t>
      </w:r>
      <w:r>
        <w:rPr>
          <w:rFonts w:hint="eastAsia"/>
          <w:color w:val="000000" w:themeColor="text1"/>
          <w:kern w:val="0"/>
          <w:highlight w:val="none"/>
          <w14:textFill>
            <w14:solidFill>
              <w14:schemeClr w14:val="tx1"/>
            </w14:solidFill>
          </w14:textFill>
        </w:rPr>
        <w:t>的</w:t>
      </w:r>
      <w:r>
        <w:rPr>
          <w:rFonts w:hint="eastAsia" w:ascii="宋体" w:hAnsi="宋体" w:eastAsia="宋体" w:cs="宋体"/>
          <w:color w:val="000000" w:themeColor="text1"/>
          <w:kern w:val="0"/>
          <w:highlight w:val="none"/>
          <w14:textFill>
            <w14:solidFill>
              <w14:schemeClr w14:val="tx1"/>
            </w14:solidFill>
          </w14:textFill>
        </w:rPr>
        <w:t>暂</w:t>
      </w:r>
      <w:r>
        <w:rPr>
          <w:rFonts w:hint="eastAsia"/>
          <w:color w:val="000000" w:themeColor="text1"/>
          <w:kern w:val="0"/>
          <w:highlight w:val="none"/>
          <w14:textFill>
            <w14:solidFill>
              <w14:schemeClr w14:val="tx1"/>
            </w14:solidFill>
          </w14:textFill>
        </w:rPr>
        <w:t>估价</w:t>
      </w:r>
      <w:r>
        <w:rPr>
          <w:rFonts w:hint="eastAsia" w:ascii="宋体" w:hAnsi="宋体" w:eastAsia="宋体" w:cs="宋体"/>
          <w:color w:val="000000" w:themeColor="text1"/>
          <w:kern w:val="0"/>
          <w:highlight w:val="none"/>
          <w14:textFill>
            <w14:solidFill>
              <w14:schemeClr w14:val="tx1"/>
            </w14:solidFill>
          </w14:textFill>
        </w:rPr>
        <w:t>项</w:t>
      </w:r>
      <w:r>
        <w:rPr>
          <w:rFonts w:hint="eastAsia"/>
          <w:color w:val="000000" w:themeColor="text1"/>
          <w:kern w:val="0"/>
          <w:highlight w:val="none"/>
          <w14:textFill>
            <w14:solidFill>
              <w14:schemeClr w14:val="tx1"/>
            </w14:solidFill>
          </w14:textFill>
        </w:rPr>
        <w:t>目，采取以下第</w:t>
      </w:r>
      <w:r>
        <w:rPr>
          <w:color w:val="000000" w:themeColor="text1"/>
          <w:kern w:val="0"/>
          <w:highlight w:val="none"/>
          <w14:textFill>
            <w14:solidFill>
              <w14:schemeClr w14:val="tx1"/>
            </w14:solidFill>
          </w14:textFill>
        </w:rPr>
        <w:t>1</w:t>
      </w:r>
      <w:r>
        <w:rPr>
          <w:rFonts w:hint="eastAsia" w:ascii="宋体" w:hAnsi="宋体" w:eastAsia="宋体" w:cs="宋体"/>
          <w:color w:val="000000" w:themeColor="text1"/>
          <w:kern w:val="0"/>
          <w:highlight w:val="none"/>
          <w14:textFill>
            <w14:solidFill>
              <w14:schemeClr w14:val="tx1"/>
            </w14:solidFill>
          </w14:textFill>
        </w:rPr>
        <w:t>种</w:t>
      </w:r>
      <w:r>
        <w:rPr>
          <w:rFonts w:hint="eastAsia"/>
          <w:color w:val="000000" w:themeColor="text1"/>
          <w:kern w:val="0"/>
          <w:highlight w:val="none"/>
          <w14:textFill>
            <w14:solidFill>
              <w14:schemeClr w14:val="tx1"/>
            </w14:solidFill>
          </w14:textFill>
        </w:rPr>
        <w:t>方式确定：</w:t>
      </w:r>
      <w:r>
        <w:rPr>
          <w:color w:val="000000" w:themeColor="text1"/>
          <w:kern w:val="0"/>
          <w:highlight w:val="none"/>
          <w14:textFill>
            <w14:solidFill>
              <w14:schemeClr w14:val="tx1"/>
            </w14:solidFill>
          </w14:textFill>
        </w:rPr>
        <w:t xml:space="preserve"> </w:t>
      </w:r>
    </w:p>
    <w:p>
      <w:pPr>
        <w:pStyle w:val="73"/>
        <w:rPr>
          <w:rFonts w:cs="Times New Roman"/>
          <w:color w:val="000000" w:themeColor="text1"/>
          <w:kern w:val="0"/>
          <w:highlight w:val="none"/>
          <w14:textFill>
            <w14:solidFill>
              <w14:schemeClr w14:val="tx1"/>
            </w14:solidFill>
          </w14:textFill>
        </w:rPr>
      </w:pPr>
      <w:r>
        <w:rPr>
          <w:rFonts w:hint="eastAsia"/>
          <w:color w:val="000000" w:themeColor="text1"/>
          <w:kern w:val="0"/>
          <w:highlight w:val="none"/>
          <w14:textFill>
            <w14:solidFill>
              <w14:schemeClr w14:val="tx1"/>
            </w14:solidFill>
          </w14:textFill>
        </w:rPr>
        <w:t>第</w:t>
      </w:r>
      <w:r>
        <w:rPr>
          <w:color w:val="000000" w:themeColor="text1"/>
          <w:kern w:val="0"/>
          <w:highlight w:val="none"/>
          <w14:textFill>
            <w14:solidFill>
              <w14:schemeClr w14:val="tx1"/>
            </w14:solidFill>
          </w14:textFill>
        </w:rPr>
        <w:t>1</w:t>
      </w:r>
      <w:r>
        <w:rPr>
          <w:rFonts w:hint="eastAsia" w:ascii="宋体" w:hAnsi="宋体" w:eastAsia="宋体" w:cs="宋体"/>
          <w:color w:val="000000" w:themeColor="text1"/>
          <w:kern w:val="0"/>
          <w:highlight w:val="none"/>
          <w14:textFill>
            <w14:solidFill>
              <w14:schemeClr w14:val="tx1"/>
            </w14:solidFill>
          </w14:textFill>
        </w:rPr>
        <w:t>种</w:t>
      </w:r>
      <w:r>
        <w:rPr>
          <w:rFonts w:hint="eastAsia"/>
          <w:color w:val="000000" w:themeColor="text1"/>
          <w:kern w:val="0"/>
          <w:highlight w:val="none"/>
          <w14:textFill>
            <w14:solidFill>
              <w14:schemeClr w14:val="tx1"/>
            </w14:solidFill>
          </w14:textFill>
        </w:rPr>
        <w:t>方式：</w:t>
      </w:r>
      <w:r>
        <w:rPr>
          <w:rFonts w:hint="eastAsia" w:ascii="宋体" w:hAnsi="宋体" w:eastAsia="宋体" w:cs="宋体"/>
          <w:color w:val="000000" w:themeColor="text1"/>
          <w:kern w:val="0"/>
          <w:highlight w:val="none"/>
          <w14:textFill>
            <w14:solidFill>
              <w14:schemeClr w14:val="tx1"/>
            </w14:solidFill>
          </w14:textFill>
        </w:rPr>
        <w:t>对</w:t>
      </w:r>
      <w:r>
        <w:rPr>
          <w:rFonts w:hint="eastAsia"/>
          <w:color w:val="000000" w:themeColor="text1"/>
          <w:kern w:val="0"/>
          <w:highlight w:val="none"/>
          <w14:textFill>
            <w14:solidFill>
              <w14:schemeClr w14:val="tx1"/>
            </w14:solidFill>
          </w14:textFill>
        </w:rPr>
        <w:t>于不</w:t>
      </w:r>
      <w:r>
        <w:rPr>
          <w:rFonts w:hint="eastAsia" w:ascii="宋体" w:hAnsi="宋体" w:eastAsia="宋体" w:cs="宋体"/>
          <w:color w:val="000000" w:themeColor="text1"/>
          <w:kern w:val="0"/>
          <w:highlight w:val="none"/>
          <w14:textFill>
            <w14:solidFill>
              <w14:schemeClr w14:val="tx1"/>
            </w14:solidFill>
          </w14:textFill>
        </w:rPr>
        <w:t>属</w:t>
      </w:r>
      <w:r>
        <w:rPr>
          <w:rFonts w:hint="eastAsia"/>
          <w:color w:val="000000" w:themeColor="text1"/>
          <w:kern w:val="0"/>
          <w:highlight w:val="none"/>
          <w14:textFill>
            <w14:solidFill>
              <w14:schemeClr w14:val="tx1"/>
            </w14:solidFill>
          </w14:textFill>
        </w:rPr>
        <w:t>于依法必</w:t>
      </w:r>
      <w:r>
        <w:rPr>
          <w:rFonts w:hint="eastAsia" w:ascii="宋体" w:hAnsi="宋体" w:eastAsia="宋体" w:cs="宋体"/>
          <w:color w:val="000000" w:themeColor="text1"/>
          <w:kern w:val="0"/>
          <w:highlight w:val="none"/>
          <w14:textFill>
            <w14:solidFill>
              <w14:schemeClr w14:val="tx1"/>
            </w14:solidFill>
          </w14:textFill>
        </w:rPr>
        <w:t>须</w:t>
      </w:r>
      <w:r>
        <w:rPr>
          <w:rFonts w:hint="eastAsia"/>
          <w:color w:val="000000" w:themeColor="text1"/>
          <w:kern w:val="0"/>
          <w:highlight w:val="none"/>
          <w14:textFill>
            <w14:solidFill>
              <w14:schemeClr w14:val="tx1"/>
            </w14:solidFill>
          </w14:textFill>
        </w:rPr>
        <w:t>采</w:t>
      </w:r>
      <w:r>
        <w:rPr>
          <w:rFonts w:hint="eastAsia" w:ascii="宋体" w:hAnsi="宋体" w:eastAsia="宋体" w:cs="宋体"/>
          <w:color w:val="000000" w:themeColor="text1"/>
          <w:kern w:val="0"/>
          <w:highlight w:val="none"/>
          <w14:textFill>
            <w14:solidFill>
              <w14:schemeClr w14:val="tx1"/>
            </w14:solidFill>
          </w14:textFill>
        </w:rPr>
        <w:t>购</w:t>
      </w:r>
      <w:r>
        <w:rPr>
          <w:rFonts w:hint="eastAsia"/>
          <w:color w:val="000000" w:themeColor="text1"/>
          <w:kern w:val="0"/>
          <w:highlight w:val="none"/>
          <w14:textFill>
            <w14:solidFill>
              <w14:schemeClr w14:val="tx1"/>
            </w14:solidFill>
          </w14:textFill>
        </w:rPr>
        <w:t>的</w:t>
      </w:r>
      <w:r>
        <w:rPr>
          <w:rFonts w:hint="eastAsia" w:ascii="宋体" w:hAnsi="宋体" w:eastAsia="宋体" w:cs="宋体"/>
          <w:color w:val="000000" w:themeColor="text1"/>
          <w:kern w:val="0"/>
          <w:highlight w:val="none"/>
          <w14:textFill>
            <w14:solidFill>
              <w14:schemeClr w14:val="tx1"/>
            </w14:solidFill>
          </w14:textFill>
        </w:rPr>
        <w:t>暂</w:t>
      </w:r>
      <w:r>
        <w:rPr>
          <w:rFonts w:hint="eastAsia"/>
          <w:color w:val="000000" w:themeColor="text1"/>
          <w:kern w:val="0"/>
          <w:highlight w:val="none"/>
          <w14:textFill>
            <w14:solidFill>
              <w14:schemeClr w14:val="tx1"/>
            </w14:solidFill>
          </w14:textFill>
        </w:rPr>
        <w:t>估价</w:t>
      </w:r>
      <w:r>
        <w:rPr>
          <w:rFonts w:hint="eastAsia" w:ascii="宋体" w:hAnsi="宋体" w:eastAsia="宋体" w:cs="宋体"/>
          <w:color w:val="000000" w:themeColor="text1"/>
          <w:kern w:val="0"/>
          <w:highlight w:val="none"/>
          <w14:textFill>
            <w14:solidFill>
              <w14:schemeClr w14:val="tx1"/>
            </w14:solidFill>
          </w14:textFill>
        </w:rPr>
        <w:t>项</w:t>
      </w:r>
      <w:r>
        <w:rPr>
          <w:rFonts w:hint="eastAsia"/>
          <w:color w:val="000000" w:themeColor="text1"/>
          <w:kern w:val="0"/>
          <w:highlight w:val="none"/>
          <w14:textFill>
            <w14:solidFill>
              <w14:schemeClr w14:val="tx1"/>
            </w14:solidFill>
          </w14:textFill>
        </w:rPr>
        <w:t>目，按本</w:t>
      </w:r>
      <w:r>
        <w:rPr>
          <w:rFonts w:hint="eastAsia" w:ascii="宋体" w:hAnsi="宋体" w:eastAsia="宋体" w:cs="宋体"/>
          <w:color w:val="000000" w:themeColor="text1"/>
          <w:kern w:val="0"/>
          <w:highlight w:val="none"/>
          <w14:textFill>
            <w14:solidFill>
              <w14:schemeClr w14:val="tx1"/>
            </w14:solidFill>
          </w14:textFill>
        </w:rPr>
        <w:t>项约</w:t>
      </w:r>
      <w:r>
        <w:rPr>
          <w:rFonts w:hint="eastAsia"/>
          <w:color w:val="000000" w:themeColor="text1"/>
          <w:kern w:val="0"/>
          <w:highlight w:val="none"/>
          <w14:textFill>
            <w14:solidFill>
              <w14:schemeClr w14:val="tx1"/>
            </w14:solidFill>
          </w14:textFill>
        </w:rPr>
        <w:t>定确</w:t>
      </w:r>
      <w:r>
        <w:rPr>
          <w:rFonts w:hint="eastAsia" w:ascii="宋体" w:hAnsi="宋体" w:eastAsia="宋体" w:cs="宋体"/>
          <w:color w:val="000000" w:themeColor="text1"/>
          <w:kern w:val="0"/>
          <w:highlight w:val="none"/>
          <w14:textFill>
            <w14:solidFill>
              <w14:schemeClr w14:val="tx1"/>
            </w14:solidFill>
          </w14:textFill>
        </w:rPr>
        <w:t>认</w:t>
      </w:r>
      <w:r>
        <w:rPr>
          <w:rFonts w:hint="eastAsia"/>
          <w:color w:val="000000" w:themeColor="text1"/>
          <w:kern w:val="0"/>
          <w:highlight w:val="none"/>
          <w14:textFill>
            <w14:solidFill>
              <w14:schemeClr w14:val="tx1"/>
            </w14:solidFill>
          </w14:textFill>
        </w:rPr>
        <w:t>和批准：</w:t>
      </w:r>
    </w:p>
    <w:p>
      <w:pPr>
        <w:pStyle w:val="73"/>
        <w:rPr>
          <w:rFonts w:cs="Times New Roman"/>
          <w:color w:val="000000" w:themeColor="text1"/>
          <w:kern w:val="0"/>
          <w:highlight w:val="none"/>
          <w14:textFill>
            <w14:solidFill>
              <w14:schemeClr w14:val="tx1"/>
            </w14:solidFill>
          </w14:textFill>
        </w:rPr>
      </w:pPr>
      <w:r>
        <w:rPr>
          <w:rFonts w:hint="eastAsia"/>
          <w:color w:val="000000" w:themeColor="text1"/>
          <w:kern w:val="0"/>
          <w:highlight w:val="none"/>
          <w14:textFill>
            <w14:solidFill>
              <w14:schemeClr w14:val="tx1"/>
            </w14:solidFill>
          </w14:textFill>
        </w:rPr>
        <w:t>（</w:t>
      </w:r>
      <w:r>
        <w:rPr>
          <w:color w:val="000000" w:themeColor="text1"/>
          <w:kern w:val="0"/>
          <w:highlight w:val="none"/>
          <w14:textFill>
            <w14:solidFill>
              <w14:schemeClr w14:val="tx1"/>
            </w14:solidFill>
          </w14:textFill>
        </w:rPr>
        <w:t>1</w:t>
      </w:r>
      <w:r>
        <w:rPr>
          <w:rFonts w:hint="eastAsia"/>
          <w:color w:val="000000" w:themeColor="text1"/>
          <w:kern w:val="0"/>
          <w:highlight w:val="none"/>
          <w14:textFill>
            <w14:solidFill>
              <w14:schemeClr w14:val="tx1"/>
            </w14:solidFill>
          </w14:textFill>
        </w:rPr>
        <w:t>）承包人</w:t>
      </w:r>
      <w:r>
        <w:rPr>
          <w:rFonts w:hint="eastAsia" w:ascii="宋体" w:hAnsi="宋体" w:eastAsia="宋体" w:cs="宋体"/>
          <w:color w:val="000000" w:themeColor="text1"/>
          <w:kern w:val="0"/>
          <w:highlight w:val="none"/>
          <w14:textFill>
            <w14:solidFill>
              <w14:schemeClr w14:val="tx1"/>
            </w14:solidFill>
          </w14:textFill>
        </w:rPr>
        <w:t>应</w:t>
      </w:r>
      <w:r>
        <w:rPr>
          <w:rFonts w:hint="eastAsia"/>
          <w:color w:val="000000" w:themeColor="text1"/>
          <w:kern w:val="0"/>
          <w:highlight w:val="none"/>
          <w14:textFill>
            <w14:solidFill>
              <w14:schemeClr w14:val="tx1"/>
            </w14:solidFill>
          </w14:textFill>
        </w:rPr>
        <w:t>根据施工</w:t>
      </w:r>
      <w:r>
        <w:rPr>
          <w:rFonts w:hint="eastAsia" w:ascii="宋体" w:hAnsi="宋体" w:eastAsia="宋体" w:cs="宋体"/>
          <w:color w:val="000000" w:themeColor="text1"/>
          <w:kern w:val="0"/>
          <w:highlight w:val="none"/>
          <w14:textFill>
            <w14:solidFill>
              <w14:schemeClr w14:val="tx1"/>
            </w14:solidFill>
          </w14:textFill>
        </w:rPr>
        <w:t>进</w:t>
      </w:r>
      <w:r>
        <w:rPr>
          <w:rFonts w:hint="eastAsia"/>
          <w:color w:val="000000" w:themeColor="text1"/>
          <w:kern w:val="0"/>
          <w:highlight w:val="none"/>
          <w14:textFill>
            <w14:solidFill>
              <w14:schemeClr w14:val="tx1"/>
            </w14:solidFill>
          </w14:textFill>
        </w:rPr>
        <w:t>度</w:t>
      </w:r>
      <w:r>
        <w:rPr>
          <w:rFonts w:hint="eastAsia" w:ascii="宋体" w:hAnsi="宋体" w:eastAsia="宋体" w:cs="宋体"/>
          <w:color w:val="000000" w:themeColor="text1"/>
          <w:kern w:val="0"/>
          <w:highlight w:val="none"/>
          <w14:textFill>
            <w14:solidFill>
              <w14:schemeClr w14:val="tx1"/>
            </w14:solidFill>
          </w14:textFill>
        </w:rPr>
        <w:t>计划</w:t>
      </w:r>
      <w:r>
        <w:rPr>
          <w:rFonts w:hint="eastAsia"/>
          <w:color w:val="000000" w:themeColor="text1"/>
          <w:kern w:val="0"/>
          <w:highlight w:val="none"/>
          <w14:textFill>
            <w14:solidFill>
              <w14:schemeClr w14:val="tx1"/>
            </w14:solidFill>
          </w14:textFill>
        </w:rPr>
        <w:t>，在</w:t>
      </w:r>
      <w:r>
        <w:rPr>
          <w:rFonts w:hint="eastAsia" w:ascii="宋体" w:hAnsi="宋体" w:eastAsia="宋体" w:cs="宋体"/>
          <w:color w:val="000000" w:themeColor="text1"/>
          <w:kern w:val="0"/>
          <w:highlight w:val="none"/>
          <w14:textFill>
            <w14:solidFill>
              <w14:schemeClr w14:val="tx1"/>
            </w14:solidFill>
          </w14:textFill>
        </w:rPr>
        <w:t>签订暂</w:t>
      </w:r>
      <w:r>
        <w:rPr>
          <w:rFonts w:hint="eastAsia"/>
          <w:color w:val="000000" w:themeColor="text1"/>
          <w:kern w:val="0"/>
          <w:highlight w:val="none"/>
          <w14:textFill>
            <w14:solidFill>
              <w14:schemeClr w14:val="tx1"/>
            </w14:solidFill>
          </w14:textFill>
        </w:rPr>
        <w:t>估价</w:t>
      </w:r>
      <w:r>
        <w:rPr>
          <w:rFonts w:hint="eastAsia" w:ascii="宋体" w:hAnsi="宋体" w:eastAsia="宋体" w:cs="宋体"/>
          <w:color w:val="000000" w:themeColor="text1"/>
          <w:kern w:val="0"/>
          <w:highlight w:val="none"/>
          <w14:textFill>
            <w14:solidFill>
              <w14:schemeClr w14:val="tx1"/>
            </w14:solidFill>
          </w14:textFill>
        </w:rPr>
        <w:t>项</w:t>
      </w:r>
      <w:r>
        <w:rPr>
          <w:rFonts w:hint="eastAsia"/>
          <w:color w:val="000000" w:themeColor="text1"/>
          <w:kern w:val="0"/>
          <w:highlight w:val="none"/>
          <w14:textFill>
            <w14:solidFill>
              <w14:schemeClr w14:val="tx1"/>
            </w14:solidFill>
          </w14:textFill>
        </w:rPr>
        <w:t>目的采</w:t>
      </w:r>
      <w:r>
        <w:rPr>
          <w:rFonts w:hint="eastAsia" w:ascii="宋体" w:hAnsi="宋体" w:eastAsia="宋体" w:cs="宋体"/>
          <w:color w:val="000000" w:themeColor="text1"/>
          <w:kern w:val="0"/>
          <w:highlight w:val="none"/>
          <w14:textFill>
            <w14:solidFill>
              <w14:schemeClr w14:val="tx1"/>
            </w14:solidFill>
          </w14:textFill>
        </w:rPr>
        <w:t>购</w:t>
      </w:r>
      <w:r>
        <w:rPr>
          <w:rFonts w:hint="eastAsia"/>
          <w:color w:val="000000" w:themeColor="text1"/>
          <w:kern w:val="0"/>
          <w:highlight w:val="none"/>
          <w14:textFill>
            <w14:solidFill>
              <w14:schemeClr w14:val="tx1"/>
            </w14:solidFill>
          </w14:textFill>
        </w:rPr>
        <w:t>合同、分包合同前</w:t>
      </w:r>
      <w:r>
        <w:rPr>
          <w:color w:val="000000" w:themeColor="text1"/>
          <w:kern w:val="0"/>
          <w:highlight w:val="none"/>
          <w14:textFill>
            <w14:solidFill>
              <w14:schemeClr w14:val="tx1"/>
            </w14:solidFill>
          </w14:textFill>
        </w:rPr>
        <w:t>28</w:t>
      </w:r>
      <w:r>
        <w:rPr>
          <w:rFonts w:hint="eastAsia"/>
          <w:color w:val="000000" w:themeColor="text1"/>
          <w:kern w:val="0"/>
          <w:highlight w:val="none"/>
          <w14:textFill>
            <w14:solidFill>
              <w14:schemeClr w14:val="tx1"/>
            </w14:solidFill>
          </w14:textFill>
        </w:rPr>
        <w:t>天向</w:t>
      </w:r>
      <w:r>
        <w:rPr>
          <w:rFonts w:hint="eastAsia" w:ascii="宋体" w:hAnsi="宋体" w:eastAsia="宋体" w:cs="宋体"/>
          <w:color w:val="000000" w:themeColor="text1"/>
          <w:kern w:val="0"/>
          <w:highlight w:val="none"/>
          <w14:textFill>
            <w14:solidFill>
              <w14:schemeClr w14:val="tx1"/>
            </w14:solidFill>
          </w14:textFill>
        </w:rPr>
        <w:t>监</w:t>
      </w:r>
      <w:r>
        <w:rPr>
          <w:rFonts w:hint="eastAsia"/>
          <w:color w:val="000000" w:themeColor="text1"/>
          <w:kern w:val="0"/>
          <w:highlight w:val="none"/>
          <w14:textFill>
            <w14:solidFill>
              <w14:schemeClr w14:val="tx1"/>
            </w14:solidFill>
          </w14:textFill>
        </w:rPr>
        <w:t>理人提出</w:t>
      </w:r>
      <w:r>
        <w:rPr>
          <w:rFonts w:hint="eastAsia" w:ascii="宋体" w:hAnsi="宋体" w:eastAsia="宋体" w:cs="宋体"/>
          <w:color w:val="000000" w:themeColor="text1"/>
          <w:kern w:val="0"/>
          <w:highlight w:val="none"/>
          <w14:textFill>
            <w14:solidFill>
              <w14:schemeClr w14:val="tx1"/>
            </w14:solidFill>
          </w14:textFill>
        </w:rPr>
        <w:t>书</w:t>
      </w:r>
      <w:r>
        <w:rPr>
          <w:rFonts w:hint="eastAsia"/>
          <w:color w:val="000000" w:themeColor="text1"/>
          <w:kern w:val="0"/>
          <w:highlight w:val="none"/>
          <w14:textFill>
            <w14:solidFill>
              <w14:schemeClr w14:val="tx1"/>
            </w14:solidFill>
          </w14:textFill>
        </w:rPr>
        <w:t>面申</w:t>
      </w:r>
      <w:r>
        <w:rPr>
          <w:rFonts w:hint="eastAsia" w:ascii="宋体" w:hAnsi="宋体" w:eastAsia="宋体" w:cs="宋体"/>
          <w:color w:val="000000" w:themeColor="text1"/>
          <w:kern w:val="0"/>
          <w:highlight w:val="none"/>
          <w14:textFill>
            <w14:solidFill>
              <w14:schemeClr w14:val="tx1"/>
            </w14:solidFill>
          </w14:textFill>
        </w:rPr>
        <w:t>请</w:t>
      </w:r>
      <w:r>
        <w:rPr>
          <w:rFonts w:hint="eastAsia"/>
          <w:color w:val="000000" w:themeColor="text1"/>
          <w:kern w:val="0"/>
          <w:highlight w:val="none"/>
          <w14:textFill>
            <w14:solidFill>
              <w14:schemeClr w14:val="tx1"/>
            </w14:solidFill>
          </w14:textFill>
        </w:rPr>
        <w:t>。</w:t>
      </w:r>
      <w:r>
        <w:rPr>
          <w:rFonts w:hint="eastAsia" w:ascii="宋体" w:hAnsi="宋体" w:eastAsia="宋体" w:cs="宋体"/>
          <w:color w:val="000000" w:themeColor="text1"/>
          <w:kern w:val="0"/>
          <w:highlight w:val="none"/>
          <w14:textFill>
            <w14:solidFill>
              <w14:schemeClr w14:val="tx1"/>
            </w14:solidFill>
          </w14:textFill>
        </w:rPr>
        <w:t>监</w:t>
      </w:r>
      <w:r>
        <w:rPr>
          <w:rFonts w:hint="eastAsia"/>
          <w:color w:val="000000" w:themeColor="text1"/>
          <w:kern w:val="0"/>
          <w:highlight w:val="none"/>
          <w14:textFill>
            <w14:solidFill>
              <w14:schemeClr w14:val="tx1"/>
            </w14:solidFill>
          </w14:textFill>
        </w:rPr>
        <w:t>理人</w:t>
      </w:r>
      <w:r>
        <w:rPr>
          <w:rFonts w:hint="eastAsia" w:ascii="宋体" w:hAnsi="宋体" w:eastAsia="宋体" w:cs="宋体"/>
          <w:color w:val="000000" w:themeColor="text1"/>
          <w:kern w:val="0"/>
          <w:highlight w:val="none"/>
          <w14:textFill>
            <w14:solidFill>
              <w14:schemeClr w14:val="tx1"/>
            </w14:solidFill>
          </w14:textFill>
        </w:rPr>
        <w:t>应当</w:t>
      </w:r>
      <w:r>
        <w:rPr>
          <w:rFonts w:hint="eastAsia"/>
          <w:color w:val="000000" w:themeColor="text1"/>
          <w:kern w:val="0"/>
          <w:highlight w:val="none"/>
          <w14:textFill>
            <w14:solidFill>
              <w14:schemeClr w14:val="tx1"/>
            </w14:solidFill>
          </w14:textFill>
        </w:rPr>
        <w:t>在收到申</w:t>
      </w:r>
      <w:r>
        <w:rPr>
          <w:rFonts w:hint="eastAsia" w:ascii="宋体" w:hAnsi="宋体" w:eastAsia="宋体" w:cs="宋体"/>
          <w:color w:val="000000" w:themeColor="text1"/>
          <w:kern w:val="0"/>
          <w:highlight w:val="none"/>
          <w14:textFill>
            <w14:solidFill>
              <w14:schemeClr w14:val="tx1"/>
            </w14:solidFill>
          </w14:textFill>
        </w:rPr>
        <w:t>请</w:t>
      </w:r>
      <w:r>
        <w:rPr>
          <w:rFonts w:hint="eastAsia"/>
          <w:color w:val="000000" w:themeColor="text1"/>
          <w:kern w:val="0"/>
          <w:highlight w:val="none"/>
          <w14:textFill>
            <w14:solidFill>
              <w14:schemeClr w14:val="tx1"/>
            </w14:solidFill>
          </w14:textFill>
        </w:rPr>
        <w:t>后</w:t>
      </w:r>
      <w:r>
        <w:rPr>
          <w:color w:val="000000" w:themeColor="text1"/>
          <w:kern w:val="0"/>
          <w:highlight w:val="none"/>
          <w14:textFill>
            <w14:solidFill>
              <w14:schemeClr w14:val="tx1"/>
            </w14:solidFill>
          </w14:textFill>
        </w:rPr>
        <w:t>3</w:t>
      </w:r>
      <w:r>
        <w:rPr>
          <w:rFonts w:hint="eastAsia"/>
          <w:color w:val="000000" w:themeColor="text1"/>
          <w:kern w:val="0"/>
          <w:highlight w:val="none"/>
          <w14:textFill>
            <w14:solidFill>
              <w14:schemeClr w14:val="tx1"/>
            </w14:solidFill>
          </w14:textFill>
        </w:rPr>
        <w:t>天</w:t>
      </w:r>
      <w:r>
        <w:rPr>
          <w:rFonts w:hint="eastAsia" w:ascii="宋体" w:hAnsi="宋体" w:eastAsia="宋体" w:cs="宋体"/>
          <w:color w:val="000000" w:themeColor="text1"/>
          <w:kern w:val="0"/>
          <w:highlight w:val="none"/>
          <w14:textFill>
            <w14:solidFill>
              <w14:schemeClr w14:val="tx1"/>
            </w14:solidFill>
          </w14:textFill>
        </w:rPr>
        <w:t>内报</w:t>
      </w:r>
      <w:r>
        <w:rPr>
          <w:rFonts w:hint="eastAsia"/>
          <w:color w:val="000000" w:themeColor="text1"/>
          <w:kern w:val="0"/>
          <w:highlight w:val="none"/>
          <w14:textFill>
            <w14:solidFill>
              <w14:schemeClr w14:val="tx1"/>
            </w14:solidFill>
          </w14:textFill>
        </w:rPr>
        <w:t>送</w:t>
      </w:r>
      <w:r>
        <w:rPr>
          <w:rFonts w:hint="eastAsia" w:ascii="宋体" w:hAnsi="宋体" w:eastAsia="宋体" w:cs="宋体"/>
          <w:color w:val="000000" w:themeColor="text1"/>
          <w:kern w:val="0"/>
          <w:highlight w:val="none"/>
          <w14:textFill>
            <w14:solidFill>
              <w14:schemeClr w14:val="tx1"/>
            </w14:solidFill>
          </w14:textFill>
        </w:rPr>
        <w:t>发</w:t>
      </w:r>
      <w:r>
        <w:rPr>
          <w:rFonts w:hint="eastAsia"/>
          <w:color w:val="000000" w:themeColor="text1"/>
          <w:kern w:val="0"/>
          <w:highlight w:val="none"/>
          <w14:textFill>
            <w14:solidFill>
              <w14:schemeClr w14:val="tx1"/>
            </w14:solidFill>
          </w14:textFill>
        </w:rPr>
        <w:t>包人，</w:t>
      </w:r>
      <w:r>
        <w:rPr>
          <w:rFonts w:hint="eastAsia" w:ascii="宋体" w:hAnsi="宋体" w:eastAsia="宋体" w:cs="宋体"/>
          <w:color w:val="000000" w:themeColor="text1"/>
          <w:kern w:val="0"/>
          <w:highlight w:val="none"/>
          <w14:textFill>
            <w14:solidFill>
              <w14:schemeClr w14:val="tx1"/>
            </w14:solidFill>
          </w14:textFill>
        </w:rPr>
        <w:t>发</w:t>
      </w:r>
      <w:r>
        <w:rPr>
          <w:rFonts w:hint="eastAsia"/>
          <w:color w:val="000000" w:themeColor="text1"/>
          <w:kern w:val="0"/>
          <w:highlight w:val="none"/>
          <w14:textFill>
            <w14:solidFill>
              <w14:schemeClr w14:val="tx1"/>
            </w14:solidFill>
          </w14:textFill>
        </w:rPr>
        <w:t>包人</w:t>
      </w:r>
      <w:r>
        <w:rPr>
          <w:rFonts w:hint="eastAsia" w:ascii="宋体" w:hAnsi="宋体" w:eastAsia="宋体" w:cs="宋体"/>
          <w:color w:val="000000" w:themeColor="text1"/>
          <w:kern w:val="0"/>
          <w:highlight w:val="none"/>
          <w14:textFill>
            <w14:solidFill>
              <w14:schemeClr w14:val="tx1"/>
            </w14:solidFill>
          </w14:textFill>
        </w:rPr>
        <w:t>应当</w:t>
      </w:r>
      <w:r>
        <w:rPr>
          <w:rFonts w:hint="eastAsia"/>
          <w:color w:val="000000" w:themeColor="text1"/>
          <w:kern w:val="0"/>
          <w:highlight w:val="none"/>
          <w14:textFill>
            <w14:solidFill>
              <w14:schemeClr w14:val="tx1"/>
            </w14:solidFill>
          </w14:textFill>
        </w:rPr>
        <w:t>在收到申</w:t>
      </w:r>
      <w:r>
        <w:rPr>
          <w:rFonts w:hint="eastAsia" w:ascii="宋体" w:hAnsi="宋体" w:eastAsia="宋体" w:cs="宋体"/>
          <w:color w:val="000000" w:themeColor="text1"/>
          <w:kern w:val="0"/>
          <w:highlight w:val="none"/>
          <w14:textFill>
            <w14:solidFill>
              <w14:schemeClr w14:val="tx1"/>
            </w14:solidFill>
          </w14:textFill>
        </w:rPr>
        <w:t>请</w:t>
      </w:r>
      <w:r>
        <w:rPr>
          <w:rFonts w:hint="eastAsia"/>
          <w:color w:val="000000" w:themeColor="text1"/>
          <w:kern w:val="0"/>
          <w:highlight w:val="none"/>
          <w14:textFill>
            <w14:solidFill>
              <w14:schemeClr w14:val="tx1"/>
            </w14:solidFill>
          </w14:textFill>
        </w:rPr>
        <w:t>后</w:t>
      </w:r>
      <w:r>
        <w:rPr>
          <w:color w:val="000000" w:themeColor="text1"/>
          <w:kern w:val="0"/>
          <w:highlight w:val="none"/>
          <w14:textFill>
            <w14:solidFill>
              <w14:schemeClr w14:val="tx1"/>
            </w14:solidFill>
          </w14:textFill>
        </w:rPr>
        <w:t>14</w:t>
      </w:r>
      <w:r>
        <w:rPr>
          <w:rFonts w:hint="eastAsia"/>
          <w:color w:val="000000" w:themeColor="text1"/>
          <w:kern w:val="0"/>
          <w:highlight w:val="none"/>
          <w14:textFill>
            <w14:solidFill>
              <w14:schemeClr w14:val="tx1"/>
            </w14:solidFill>
          </w14:textFill>
        </w:rPr>
        <w:t>天</w:t>
      </w:r>
      <w:r>
        <w:rPr>
          <w:rFonts w:hint="eastAsia" w:ascii="宋体" w:hAnsi="宋体" w:eastAsia="宋体" w:cs="宋体"/>
          <w:color w:val="000000" w:themeColor="text1"/>
          <w:kern w:val="0"/>
          <w:highlight w:val="none"/>
          <w14:textFill>
            <w14:solidFill>
              <w14:schemeClr w14:val="tx1"/>
            </w14:solidFill>
          </w14:textFill>
        </w:rPr>
        <w:t>内给</w:t>
      </w:r>
      <w:r>
        <w:rPr>
          <w:rFonts w:hint="eastAsia"/>
          <w:color w:val="000000" w:themeColor="text1"/>
          <w:kern w:val="0"/>
          <w:highlight w:val="none"/>
          <w14:textFill>
            <w14:solidFill>
              <w14:schemeClr w14:val="tx1"/>
            </w14:solidFill>
          </w14:textFill>
        </w:rPr>
        <w:t>予批准或提出修改意</w:t>
      </w:r>
      <w:r>
        <w:rPr>
          <w:rFonts w:hint="eastAsia" w:ascii="宋体" w:hAnsi="宋体" w:eastAsia="宋体" w:cs="宋体"/>
          <w:color w:val="000000" w:themeColor="text1"/>
          <w:kern w:val="0"/>
          <w:highlight w:val="none"/>
          <w14:textFill>
            <w14:solidFill>
              <w14:schemeClr w14:val="tx1"/>
            </w14:solidFill>
          </w14:textFill>
        </w:rPr>
        <w:t>见</w:t>
      </w:r>
      <w:r>
        <w:rPr>
          <w:rFonts w:hint="eastAsia"/>
          <w:color w:val="000000" w:themeColor="text1"/>
          <w:kern w:val="0"/>
          <w:highlight w:val="none"/>
          <w14:textFill>
            <w14:solidFill>
              <w14:schemeClr w14:val="tx1"/>
            </w14:solidFill>
          </w14:textFill>
        </w:rPr>
        <w:t>，</w:t>
      </w:r>
      <w:r>
        <w:rPr>
          <w:rFonts w:hint="eastAsia" w:ascii="宋体" w:hAnsi="宋体" w:eastAsia="宋体" w:cs="宋体"/>
          <w:color w:val="000000" w:themeColor="text1"/>
          <w:kern w:val="0"/>
          <w:highlight w:val="none"/>
          <w14:textFill>
            <w14:solidFill>
              <w14:schemeClr w14:val="tx1"/>
            </w14:solidFill>
          </w14:textFill>
        </w:rPr>
        <w:t>发</w:t>
      </w:r>
      <w:r>
        <w:rPr>
          <w:rFonts w:hint="eastAsia"/>
          <w:color w:val="000000" w:themeColor="text1"/>
          <w:kern w:val="0"/>
          <w:highlight w:val="none"/>
          <w14:textFill>
            <w14:solidFill>
              <w14:schemeClr w14:val="tx1"/>
            </w14:solidFill>
          </w14:textFill>
        </w:rPr>
        <w:t>包人逾期未予批准或提出修改意</w:t>
      </w:r>
      <w:r>
        <w:rPr>
          <w:rFonts w:hint="eastAsia" w:ascii="宋体" w:hAnsi="宋体" w:eastAsia="宋体" w:cs="宋体"/>
          <w:color w:val="000000" w:themeColor="text1"/>
          <w:kern w:val="0"/>
          <w:highlight w:val="none"/>
          <w14:textFill>
            <w14:solidFill>
              <w14:schemeClr w14:val="tx1"/>
            </w14:solidFill>
          </w14:textFill>
        </w:rPr>
        <w:t>见</w:t>
      </w:r>
      <w:r>
        <w:rPr>
          <w:rFonts w:hint="eastAsia"/>
          <w:color w:val="000000" w:themeColor="text1"/>
          <w:kern w:val="0"/>
          <w:highlight w:val="none"/>
          <w14:textFill>
            <w14:solidFill>
              <w14:schemeClr w14:val="tx1"/>
            </w14:solidFill>
          </w14:textFill>
        </w:rPr>
        <w:t>的，</w:t>
      </w:r>
      <w:r>
        <w:rPr>
          <w:rFonts w:hint="eastAsia" w:ascii="宋体" w:hAnsi="宋体" w:eastAsia="宋体" w:cs="宋体"/>
          <w:color w:val="000000" w:themeColor="text1"/>
          <w:kern w:val="0"/>
          <w:highlight w:val="none"/>
          <w14:textFill>
            <w14:solidFill>
              <w14:schemeClr w14:val="tx1"/>
            </w14:solidFill>
          </w14:textFill>
        </w:rPr>
        <w:t>视为该书</w:t>
      </w:r>
      <w:r>
        <w:rPr>
          <w:rFonts w:hint="eastAsia"/>
          <w:color w:val="000000" w:themeColor="text1"/>
          <w:kern w:val="0"/>
          <w:highlight w:val="none"/>
          <w14:textFill>
            <w14:solidFill>
              <w14:schemeClr w14:val="tx1"/>
            </w14:solidFill>
          </w14:textFill>
        </w:rPr>
        <w:t>面申</w:t>
      </w:r>
      <w:r>
        <w:rPr>
          <w:rFonts w:hint="eastAsia" w:ascii="宋体" w:hAnsi="宋体" w:eastAsia="宋体" w:cs="宋体"/>
          <w:color w:val="000000" w:themeColor="text1"/>
          <w:kern w:val="0"/>
          <w:highlight w:val="none"/>
          <w14:textFill>
            <w14:solidFill>
              <w14:schemeClr w14:val="tx1"/>
            </w14:solidFill>
          </w14:textFill>
        </w:rPr>
        <w:t>请</w:t>
      </w:r>
      <w:r>
        <w:rPr>
          <w:rFonts w:hint="eastAsia"/>
          <w:color w:val="000000" w:themeColor="text1"/>
          <w:kern w:val="0"/>
          <w:highlight w:val="none"/>
          <w14:textFill>
            <w14:solidFill>
              <w14:schemeClr w14:val="tx1"/>
            </w14:solidFill>
          </w14:textFill>
        </w:rPr>
        <w:t>已</w:t>
      </w:r>
      <w:r>
        <w:rPr>
          <w:rFonts w:hint="eastAsia" w:ascii="宋体" w:hAnsi="宋体" w:eastAsia="宋体" w:cs="宋体"/>
          <w:color w:val="000000" w:themeColor="text1"/>
          <w:kern w:val="0"/>
          <w:highlight w:val="none"/>
          <w14:textFill>
            <w14:solidFill>
              <w14:schemeClr w14:val="tx1"/>
            </w14:solidFill>
          </w14:textFill>
        </w:rPr>
        <w:t>获</w:t>
      </w:r>
      <w:r>
        <w:rPr>
          <w:rFonts w:hint="eastAsia"/>
          <w:color w:val="000000" w:themeColor="text1"/>
          <w:kern w:val="0"/>
          <w:highlight w:val="none"/>
          <w14:textFill>
            <w14:solidFill>
              <w14:schemeClr w14:val="tx1"/>
            </w14:solidFill>
          </w14:textFill>
        </w:rPr>
        <w:t>得同意；</w:t>
      </w:r>
    </w:p>
    <w:p>
      <w:pPr>
        <w:pStyle w:val="73"/>
        <w:rPr>
          <w:color w:val="000000" w:themeColor="text1"/>
          <w:kern w:val="0"/>
          <w:highlight w:val="none"/>
          <w14:textFill>
            <w14:solidFill>
              <w14:schemeClr w14:val="tx1"/>
            </w14:solidFill>
          </w14:textFill>
        </w:rPr>
      </w:pPr>
      <w:r>
        <w:rPr>
          <w:rFonts w:hint="eastAsia"/>
          <w:color w:val="000000" w:themeColor="text1"/>
          <w:kern w:val="0"/>
          <w:highlight w:val="none"/>
          <w14:textFill>
            <w14:solidFill>
              <w14:schemeClr w14:val="tx1"/>
            </w14:solidFill>
          </w14:textFill>
        </w:rPr>
        <w:t>（</w:t>
      </w:r>
      <w:r>
        <w:rPr>
          <w:color w:val="000000" w:themeColor="text1"/>
          <w:kern w:val="0"/>
          <w:highlight w:val="none"/>
          <w14:textFill>
            <w14:solidFill>
              <w14:schemeClr w14:val="tx1"/>
            </w14:solidFill>
          </w14:textFill>
        </w:rPr>
        <w:t>2</w:t>
      </w:r>
      <w:r>
        <w:rPr>
          <w:rFonts w:hint="eastAsia"/>
          <w:color w:val="000000" w:themeColor="text1"/>
          <w:kern w:val="0"/>
          <w:highlight w:val="none"/>
          <w14:textFill>
            <w14:solidFill>
              <w14:schemeClr w14:val="tx1"/>
            </w14:solidFill>
          </w14:textFill>
        </w:rPr>
        <w:t>）</w:t>
      </w:r>
      <w:r>
        <w:rPr>
          <w:rFonts w:hint="eastAsia" w:ascii="宋体" w:hAnsi="宋体" w:eastAsia="宋体" w:cs="宋体"/>
          <w:color w:val="000000" w:themeColor="text1"/>
          <w:kern w:val="0"/>
          <w:highlight w:val="none"/>
          <w14:textFill>
            <w14:solidFill>
              <w14:schemeClr w14:val="tx1"/>
            </w14:solidFill>
          </w14:textFill>
        </w:rPr>
        <w:t>发</w:t>
      </w:r>
      <w:r>
        <w:rPr>
          <w:rFonts w:hint="eastAsia"/>
          <w:color w:val="000000" w:themeColor="text1"/>
          <w:kern w:val="0"/>
          <w:highlight w:val="none"/>
          <w14:textFill>
            <w14:solidFill>
              <w14:schemeClr w14:val="tx1"/>
            </w14:solidFill>
          </w14:textFill>
        </w:rPr>
        <w:t>包人</w:t>
      </w:r>
      <w:r>
        <w:rPr>
          <w:rFonts w:hint="eastAsia" w:ascii="宋体" w:hAnsi="宋体" w:eastAsia="宋体" w:cs="宋体"/>
          <w:color w:val="000000" w:themeColor="text1"/>
          <w:kern w:val="0"/>
          <w:highlight w:val="none"/>
          <w14:textFill>
            <w14:solidFill>
              <w14:schemeClr w14:val="tx1"/>
            </w14:solidFill>
          </w14:textFill>
        </w:rPr>
        <w:t>认为</w:t>
      </w:r>
      <w:r>
        <w:rPr>
          <w:rFonts w:hint="eastAsia"/>
          <w:color w:val="000000" w:themeColor="text1"/>
          <w:kern w:val="0"/>
          <w:highlight w:val="none"/>
          <w14:textFill>
            <w14:solidFill>
              <w14:schemeClr w14:val="tx1"/>
            </w14:solidFill>
          </w14:textFill>
        </w:rPr>
        <w:t>承包人确定的供</w:t>
      </w:r>
      <w:r>
        <w:rPr>
          <w:rFonts w:hint="eastAsia" w:ascii="宋体" w:hAnsi="宋体" w:eastAsia="宋体" w:cs="宋体"/>
          <w:color w:val="000000" w:themeColor="text1"/>
          <w:kern w:val="0"/>
          <w:highlight w:val="none"/>
          <w14:textFill>
            <w14:solidFill>
              <w14:schemeClr w14:val="tx1"/>
            </w14:solidFill>
          </w14:textFill>
        </w:rPr>
        <w:t>应</w:t>
      </w:r>
      <w:r>
        <w:rPr>
          <w:rFonts w:hint="eastAsia"/>
          <w:color w:val="000000" w:themeColor="text1"/>
          <w:kern w:val="0"/>
          <w:highlight w:val="none"/>
          <w14:textFill>
            <w14:solidFill>
              <w14:schemeClr w14:val="tx1"/>
            </w14:solidFill>
          </w14:textFill>
        </w:rPr>
        <w:t>商、分包人无法</w:t>
      </w:r>
      <w:r>
        <w:rPr>
          <w:rFonts w:hint="eastAsia" w:ascii="宋体" w:hAnsi="宋体" w:eastAsia="宋体" w:cs="宋体"/>
          <w:color w:val="000000" w:themeColor="text1"/>
          <w:kern w:val="0"/>
          <w:highlight w:val="none"/>
          <w14:textFill>
            <w14:solidFill>
              <w14:schemeClr w14:val="tx1"/>
            </w14:solidFill>
          </w14:textFill>
        </w:rPr>
        <w:t>满</w:t>
      </w:r>
      <w:r>
        <w:rPr>
          <w:rFonts w:hint="eastAsia"/>
          <w:color w:val="000000" w:themeColor="text1"/>
          <w:kern w:val="0"/>
          <w:highlight w:val="none"/>
          <w14:textFill>
            <w14:solidFill>
              <w14:schemeClr w14:val="tx1"/>
            </w14:solidFill>
          </w14:textFill>
        </w:rPr>
        <w:t>足工程</w:t>
      </w:r>
      <w:r>
        <w:rPr>
          <w:rFonts w:hint="eastAsia" w:ascii="宋体" w:hAnsi="宋体" w:eastAsia="宋体" w:cs="宋体"/>
          <w:color w:val="000000" w:themeColor="text1"/>
          <w:kern w:val="0"/>
          <w:highlight w:val="none"/>
          <w14:textFill>
            <w14:solidFill>
              <w14:schemeClr w14:val="tx1"/>
            </w14:solidFill>
          </w14:textFill>
        </w:rPr>
        <w:t>质</w:t>
      </w:r>
      <w:r>
        <w:rPr>
          <w:rFonts w:hint="eastAsia"/>
          <w:color w:val="000000" w:themeColor="text1"/>
          <w:kern w:val="0"/>
          <w:highlight w:val="none"/>
          <w14:textFill>
            <w14:solidFill>
              <w14:schemeClr w14:val="tx1"/>
            </w14:solidFill>
          </w14:textFill>
        </w:rPr>
        <w:t>量或合同要求的，</w:t>
      </w:r>
      <w:r>
        <w:rPr>
          <w:rFonts w:hint="eastAsia" w:ascii="宋体" w:hAnsi="宋体" w:eastAsia="宋体" w:cs="宋体"/>
          <w:color w:val="000000" w:themeColor="text1"/>
          <w:kern w:val="0"/>
          <w:highlight w:val="none"/>
          <w14:textFill>
            <w14:solidFill>
              <w14:schemeClr w14:val="tx1"/>
            </w14:solidFill>
          </w14:textFill>
        </w:rPr>
        <w:t>发</w:t>
      </w:r>
      <w:r>
        <w:rPr>
          <w:rFonts w:hint="eastAsia"/>
          <w:color w:val="000000" w:themeColor="text1"/>
          <w:kern w:val="0"/>
          <w:highlight w:val="none"/>
          <w14:textFill>
            <w14:solidFill>
              <w14:schemeClr w14:val="tx1"/>
            </w14:solidFill>
          </w14:textFill>
        </w:rPr>
        <w:t>包人可以要求承包人重新确定</w:t>
      </w:r>
      <w:r>
        <w:rPr>
          <w:rFonts w:hint="eastAsia" w:ascii="宋体" w:hAnsi="宋体" w:eastAsia="宋体" w:cs="宋体"/>
          <w:color w:val="000000" w:themeColor="text1"/>
          <w:kern w:val="0"/>
          <w:highlight w:val="none"/>
          <w14:textFill>
            <w14:solidFill>
              <w14:schemeClr w14:val="tx1"/>
            </w14:solidFill>
          </w14:textFill>
        </w:rPr>
        <w:t>暂</w:t>
      </w:r>
      <w:r>
        <w:rPr>
          <w:rFonts w:hint="eastAsia"/>
          <w:color w:val="000000" w:themeColor="text1"/>
          <w:kern w:val="0"/>
          <w:highlight w:val="none"/>
          <w14:textFill>
            <w14:solidFill>
              <w14:schemeClr w14:val="tx1"/>
            </w14:solidFill>
          </w14:textFill>
        </w:rPr>
        <w:t>估价</w:t>
      </w:r>
      <w:r>
        <w:rPr>
          <w:rFonts w:hint="eastAsia" w:ascii="宋体" w:hAnsi="宋体" w:eastAsia="宋体" w:cs="宋体"/>
          <w:color w:val="000000" w:themeColor="text1"/>
          <w:kern w:val="0"/>
          <w:highlight w:val="none"/>
          <w14:textFill>
            <w14:solidFill>
              <w14:schemeClr w14:val="tx1"/>
            </w14:solidFill>
          </w14:textFill>
        </w:rPr>
        <w:t>项</w:t>
      </w:r>
      <w:r>
        <w:rPr>
          <w:rFonts w:hint="eastAsia"/>
          <w:color w:val="000000" w:themeColor="text1"/>
          <w:kern w:val="0"/>
          <w:highlight w:val="none"/>
          <w14:textFill>
            <w14:solidFill>
              <w14:schemeClr w14:val="tx1"/>
            </w14:solidFill>
          </w14:textFill>
        </w:rPr>
        <w:t>目的供</w:t>
      </w:r>
      <w:r>
        <w:rPr>
          <w:rFonts w:hint="eastAsia" w:ascii="宋体" w:hAnsi="宋体" w:eastAsia="宋体" w:cs="宋体"/>
          <w:color w:val="000000" w:themeColor="text1"/>
          <w:kern w:val="0"/>
          <w:highlight w:val="none"/>
          <w14:textFill>
            <w14:solidFill>
              <w14:schemeClr w14:val="tx1"/>
            </w14:solidFill>
          </w14:textFill>
        </w:rPr>
        <w:t>应</w:t>
      </w:r>
      <w:r>
        <w:rPr>
          <w:rFonts w:hint="eastAsia"/>
          <w:color w:val="000000" w:themeColor="text1"/>
          <w:kern w:val="0"/>
          <w:highlight w:val="none"/>
          <w14:textFill>
            <w14:solidFill>
              <w14:schemeClr w14:val="tx1"/>
            </w14:solidFill>
          </w14:textFill>
        </w:rPr>
        <w:t>商、分包人</w:t>
      </w:r>
      <w:r>
        <w:rPr>
          <w:color w:val="000000" w:themeColor="text1"/>
          <w:kern w:val="0"/>
          <w:highlight w:val="none"/>
          <w14:textFill>
            <w14:solidFill>
              <w14:schemeClr w14:val="tx1"/>
            </w14:solidFill>
          </w14:textFill>
        </w:rPr>
        <w:t>;</w:t>
      </w:r>
    </w:p>
    <w:p>
      <w:pPr>
        <w:pStyle w:val="73"/>
        <w:rPr>
          <w:rFonts w:cs="Times New Roman"/>
          <w:color w:val="000000" w:themeColor="text1"/>
          <w:kern w:val="0"/>
          <w:highlight w:val="none"/>
          <w14:textFill>
            <w14:solidFill>
              <w14:schemeClr w14:val="tx1"/>
            </w14:solidFill>
          </w14:textFill>
        </w:rPr>
      </w:pPr>
      <w:r>
        <w:rPr>
          <w:rFonts w:hint="eastAsia"/>
          <w:color w:val="000000" w:themeColor="text1"/>
          <w:kern w:val="0"/>
          <w:highlight w:val="none"/>
          <w14:textFill>
            <w14:solidFill>
              <w14:schemeClr w14:val="tx1"/>
            </w14:solidFill>
          </w14:textFill>
        </w:rPr>
        <w:t>（</w:t>
      </w:r>
      <w:r>
        <w:rPr>
          <w:color w:val="000000" w:themeColor="text1"/>
          <w:kern w:val="0"/>
          <w:highlight w:val="none"/>
          <w14:textFill>
            <w14:solidFill>
              <w14:schemeClr w14:val="tx1"/>
            </w14:solidFill>
          </w14:textFill>
        </w:rPr>
        <w:t>3</w:t>
      </w:r>
      <w:r>
        <w:rPr>
          <w:rFonts w:hint="eastAsia"/>
          <w:color w:val="000000" w:themeColor="text1"/>
          <w:kern w:val="0"/>
          <w:highlight w:val="none"/>
          <w14:textFill>
            <w14:solidFill>
              <w14:schemeClr w14:val="tx1"/>
            </w14:solidFill>
          </w14:textFill>
        </w:rPr>
        <w:t>）承包人</w:t>
      </w:r>
      <w:r>
        <w:rPr>
          <w:rFonts w:hint="eastAsia" w:ascii="宋体" w:hAnsi="宋体" w:eastAsia="宋体" w:cs="宋体"/>
          <w:color w:val="000000" w:themeColor="text1"/>
          <w:kern w:val="0"/>
          <w:highlight w:val="none"/>
          <w14:textFill>
            <w14:solidFill>
              <w14:schemeClr w14:val="tx1"/>
            </w14:solidFill>
          </w14:textFill>
        </w:rPr>
        <w:t>应当</w:t>
      </w:r>
      <w:r>
        <w:rPr>
          <w:rFonts w:hint="eastAsia"/>
          <w:color w:val="000000" w:themeColor="text1"/>
          <w:kern w:val="0"/>
          <w:highlight w:val="none"/>
          <w14:textFill>
            <w14:solidFill>
              <w14:schemeClr w14:val="tx1"/>
            </w14:solidFill>
          </w14:textFill>
        </w:rPr>
        <w:t>在</w:t>
      </w:r>
      <w:r>
        <w:rPr>
          <w:rFonts w:hint="eastAsia" w:ascii="宋体" w:hAnsi="宋体" w:eastAsia="宋体" w:cs="宋体"/>
          <w:color w:val="000000" w:themeColor="text1"/>
          <w:kern w:val="0"/>
          <w:highlight w:val="none"/>
          <w14:textFill>
            <w14:solidFill>
              <w14:schemeClr w14:val="tx1"/>
            </w14:solidFill>
          </w14:textFill>
        </w:rPr>
        <w:t>签订暂</w:t>
      </w:r>
      <w:r>
        <w:rPr>
          <w:rFonts w:hint="eastAsia"/>
          <w:color w:val="000000" w:themeColor="text1"/>
          <w:kern w:val="0"/>
          <w:highlight w:val="none"/>
          <w14:textFill>
            <w14:solidFill>
              <w14:schemeClr w14:val="tx1"/>
            </w14:solidFill>
          </w14:textFill>
        </w:rPr>
        <w:t>估价合同后</w:t>
      </w:r>
      <w:r>
        <w:rPr>
          <w:color w:val="000000" w:themeColor="text1"/>
          <w:kern w:val="0"/>
          <w:highlight w:val="none"/>
          <w14:textFill>
            <w14:solidFill>
              <w14:schemeClr w14:val="tx1"/>
            </w14:solidFill>
          </w14:textFill>
        </w:rPr>
        <w:t>7</w:t>
      </w:r>
      <w:r>
        <w:rPr>
          <w:rFonts w:hint="eastAsia"/>
          <w:color w:val="000000" w:themeColor="text1"/>
          <w:kern w:val="0"/>
          <w:highlight w:val="none"/>
          <w14:textFill>
            <w14:solidFill>
              <w14:schemeClr w14:val="tx1"/>
            </w14:solidFill>
          </w14:textFill>
        </w:rPr>
        <w:t>天</w:t>
      </w:r>
      <w:r>
        <w:rPr>
          <w:rFonts w:hint="eastAsia" w:ascii="宋体" w:hAnsi="宋体" w:eastAsia="宋体" w:cs="宋体"/>
          <w:color w:val="000000" w:themeColor="text1"/>
          <w:kern w:val="0"/>
          <w:highlight w:val="none"/>
          <w14:textFill>
            <w14:solidFill>
              <w14:schemeClr w14:val="tx1"/>
            </w14:solidFill>
          </w14:textFill>
        </w:rPr>
        <w:t>内</w:t>
      </w:r>
      <w:r>
        <w:rPr>
          <w:rFonts w:hint="eastAsia"/>
          <w:color w:val="000000" w:themeColor="text1"/>
          <w:kern w:val="0"/>
          <w:highlight w:val="none"/>
          <w14:textFill>
            <w14:solidFill>
              <w14:schemeClr w14:val="tx1"/>
            </w14:solidFill>
          </w14:textFill>
        </w:rPr>
        <w:t>，</w:t>
      </w:r>
      <w:r>
        <w:rPr>
          <w:rFonts w:hint="eastAsia" w:ascii="宋体" w:hAnsi="宋体" w:eastAsia="宋体" w:cs="宋体"/>
          <w:color w:val="000000" w:themeColor="text1"/>
          <w:kern w:val="0"/>
          <w:highlight w:val="none"/>
          <w14:textFill>
            <w14:solidFill>
              <w14:schemeClr w14:val="tx1"/>
            </w14:solidFill>
          </w14:textFill>
        </w:rPr>
        <w:t>将暂</w:t>
      </w:r>
      <w:r>
        <w:rPr>
          <w:rFonts w:hint="eastAsia"/>
          <w:color w:val="000000" w:themeColor="text1"/>
          <w:kern w:val="0"/>
          <w:highlight w:val="none"/>
          <w14:textFill>
            <w14:solidFill>
              <w14:schemeClr w14:val="tx1"/>
            </w14:solidFill>
          </w14:textFill>
        </w:rPr>
        <w:t>估价合同副本</w:t>
      </w:r>
      <w:r>
        <w:rPr>
          <w:rFonts w:hint="eastAsia" w:ascii="宋体" w:hAnsi="宋体" w:eastAsia="宋体" w:cs="宋体"/>
          <w:color w:val="000000" w:themeColor="text1"/>
          <w:kern w:val="0"/>
          <w:highlight w:val="none"/>
          <w14:textFill>
            <w14:solidFill>
              <w14:schemeClr w14:val="tx1"/>
            </w14:solidFill>
          </w14:textFill>
        </w:rPr>
        <w:t>报</w:t>
      </w:r>
      <w:r>
        <w:rPr>
          <w:rFonts w:hint="eastAsia"/>
          <w:color w:val="000000" w:themeColor="text1"/>
          <w:kern w:val="0"/>
          <w:highlight w:val="none"/>
          <w14:textFill>
            <w14:solidFill>
              <w14:schemeClr w14:val="tx1"/>
            </w14:solidFill>
          </w14:textFill>
        </w:rPr>
        <w:t>送</w:t>
      </w:r>
      <w:r>
        <w:rPr>
          <w:rFonts w:hint="eastAsia" w:ascii="宋体" w:hAnsi="宋体" w:eastAsia="宋体" w:cs="宋体"/>
          <w:color w:val="000000" w:themeColor="text1"/>
          <w:kern w:val="0"/>
          <w:highlight w:val="none"/>
          <w14:textFill>
            <w14:solidFill>
              <w14:schemeClr w14:val="tx1"/>
            </w14:solidFill>
          </w14:textFill>
        </w:rPr>
        <w:t>发</w:t>
      </w:r>
      <w:r>
        <w:rPr>
          <w:rFonts w:hint="eastAsia"/>
          <w:color w:val="000000" w:themeColor="text1"/>
          <w:kern w:val="0"/>
          <w:highlight w:val="none"/>
          <w14:textFill>
            <w14:solidFill>
              <w14:schemeClr w14:val="tx1"/>
            </w14:solidFill>
          </w14:textFill>
        </w:rPr>
        <w:t>包人留存。</w:t>
      </w:r>
    </w:p>
    <w:p>
      <w:pPr>
        <w:pStyle w:val="73"/>
        <w:rPr>
          <w:rFonts w:cs="Times New Roman"/>
          <w:color w:val="000000" w:themeColor="text1"/>
          <w:kern w:val="0"/>
          <w:highlight w:val="none"/>
          <w14:textFill>
            <w14:solidFill>
              <w14:schemeClr w14:val="tx1"/>
            </w14:solidFill>
          </w14:textFill>
        </w:rPr>
      </w:pPr>
      <w:r>
        <w:rPr>
          <w:rFonts w:hint="eastAsia"/>
          <w:color w:val="000000" w:themeColor="text1"/>
          <w:kern w:val="0"/>
          <w:highlight w:val="none"/>
          <w14:textFill>
            <w14:solidFill>
              <w14:schemeClr w14:val="tx1"/>
            </w14:solidFill>
          </w14:textFill>
        </w:rPr>
        <w:t>第</w:t>
      </w:r>
      <w:r>
        <w:rPr>
          <w:color w:val="000000" w:themeColor="text1"/>
          <w:kern w:val="0"/>
          <w:highlight w:val="none"/>
          <w14:textFill>
            <w14:solidFill>
              <w14:schemeClr w14:val="tx1"/>
            </w14:solidFill>
          </w14:textFill>
        </w:rPr>
        <w:t>2</w:t>
      </w:r>
      <w:r>
        <w:rPr>
          <w:rFonts w:hint="eastAsia" w:ascii="宋体" w:hAnsi="宋体" w:eastAsia="宋体" w:cs="宋体"/>
          <w:color w:val="000000" w:themeColor="text1"/>
          <w:kern w:val="0"/>
          <w:highlight w:val="none"/>
          <w14:textFill>
            <w14:solidFill>
              <w14:schemeClr w14:val="tx1"/>
            </w14:solidFill>
          </w14:textFill>
        </w:rPr>
        <w:t>种</w:t>
      </w:r>
      <w:r>
        <w:rPr>
          <w:rFonts w:hint="eastAsia"/>
          <w:color w:val="000000" w:themeColor="text1"/>
          <w:kern w:val="0"/>
          <w:highlight w:val="none"/>
          <w14:textFill>
            <w14:solidFill>
              <w14:schemeClr w14:val="tx1"/>
            </w14:solidFill>
          </w14:textFill>
        </w:rPr>
        <w:t>方式：承包人按照第</w:t>
      </w:r>
      <w:r>
        <w:rPr>
          <w:color w:val="000000" w:themeColor="text1"/>
          <w:kern w:val="0"/>
          <w:highlight w:val="none"/>
          <w14:textFill>
            <w14:solidFill>
              <w14:schemeClr w14:val="tx1"/>
            </w14:solidFill>
          </w14:textFill>
        </w:rPr>
        <w:t>10.7.1</w:t>
      </w:r>
      <w:r>
        <w:rPr>
          <w:rFonts w:hint="eastAsia" w:ascii="宋体" w:hAnsi="宋体" w:eastAsia="宋体" w:cs="宋体"/>
          <w:color w:val="000000" w:themeColor="text1"/>
          <w:kern w:val="0"/>
          <w:highlight w:val="none"/>
          <w14:textFill>
            <w14:solidFill>
              <w14:schemeClr w14:val="tx1"/>
            </w14:solidFill>
          </w14:textFill>
        </w:rPr>
        <w:t>项</w:t>
      </w:r>
      <w:r>
        <w:rPr>
          <w:rFonts w:hint="eastAsia"/>
          <w:color w:val="000000" w:themeColor="text1"/>
          <w:kern w:val="0"/>
          <w:highlight w:val="none"/>
          <w14:textFill>
            <w14:solidFill>
              <w14:schemeClr w14:val="tx1"/>
            </w14:solidFill>
          </w14:textFill>
        </w:rPr>
        <w:t>〔依法必</w:t>
      </w:r>
      <w:r>
        <w:rPr>
          <w:rFonts w:hint="eastAsia" w:ascii="宋体" w:hAnsi="宋体" w:eastAsia="宋体" w:cs="宋体"/>
          <w:color w:val="000000" w:themeColor="text1"/>
          <w:kern w:val="0"/>
          <w:highlight w:val="none"/>
          <w14:textFill>
            <w14:solidFill>
              <w14:schemeClr w14:val="tx1"/>
            </w14:solidFill>
          </w14:textFill>
        </w:rPr>
        <w:t>须</w:t>
      </w:r>
      <w:r>
        <w:rPr>
          <w:rFonts w:hint="eastAsia"/>
          <w:color w:val="000000" w:themeColor="text1"/>
          <w:kern w:val="0"/>
          <w:highlight w:val="none"/>
          <w14:textFill>
            <w14:solidFill>
              <w14:schemeClr w14:val="tx1"/>
            </w14:solidFill>
          </w14:textFill>
        </w:rPr>
        <w:t>采</w:t>
      </w:r>
      <w:r>
        <w:rPr>
          <w:rFonts w:hint="eastAsia" w:ascii="宋体" w:hAnsi="宋体" w:eastAsia="宋体" w:cs="宋体"/>
          <w:color w:val="000000" w:themeColor="text1"/>
          <w:kern w:val="0"/>
          <w:highlight w:val="none"/>
          <w14:textFill>
            <w14:solidFill>
              <w14:schemeClr w14:val="tx1"/>
            </w14:solidFill>
          </w14:textFill>
        </w:rPr>
        <w:t>购</w:t>
      </w:r>
      <w:r>
        <w:rPr>
          <w:rFonts w:hint="eastAsia"/>
          <w:color w:val="000000" w:themeColor="text1"/>
          <w:kern w:val="0"/>
          <w:highlight w:val="none"/>
          <w14:textFill>
            <w14:solidFill>
              <w14:schemeClr w14:val="tx1"/>
            </w14:solidFill>
          </w14:textFill>
        </w:rPr>
        <w:t>的</w:t>
      </w:r>
      <w:r>
        <w:rPr>
          <w:rFonts w:hint="eastAsia" w:ascii="宋体" w:hAnsi="宋体" w:eastAsia="宋体" w:cs="宋体"/>
          <w:color w:val="000000" w:themeColor="text1"/>
          <w:kern w:val="0"/>
          <w:highlight w:val="none"/>
          <w14:textFill>
            <w14:solidFill>
              <w14:schemeClr w14:val="tx1"/>
            </w14:solidFill>
          </w14:textFill>
        </w:rPr>
        <w:t>暂</w:t>
      </w:r>
      <w:r>
        <w:rPr>
          <w:rFonts w:hint="eastAsia"/>
          <w:color w:val="000000" w:themeColor="text1"/>
          <w:kern w:val="0"/>
          <w:highlight w:val="none"/>
          <w14:textFill>
            <w14:solidFill>
              <w14:schemeClr w14:val="tx1"/>
            </w14:solidFill>
          </w14:textFill>
        </w:rPr>
        <w:t>估价</w:t>
      </w:r>
      <w:r>
        <w:rPr>
          <w:rFonts w:hint="eastAsia" w:ascii="宋体" w:hAnsi="宋体" w:eastAsia="宋体" w:cs="宋体"/>
          <w:color w:val="000000" w:themeColor="text1"/>
          <w:kern w:val="0"/>
          <w:highlight w:val="none"/>
          <w14:textFill>
            <w14:solidFill>
              <w14:schemeClr w14:val="tx1"/>
            </w14:solidFill>
          </w14:textFill>
        </w:rPr>
        <w:t>项</w:t>
      </w:r>
      <w:r>
        <w:rPr>
          <w:rFonts w:hint="eastAsia"/>
          <w:color w:val="000000" w:themeColor="text1"/>
          <w:kern w:val="0"/>
          <w:highlight w:val="none"/>
          <w14:textFill>
            <w14:solidFill>
              <w14:schemeClr w14:val="tx1"/>
            </w14:solidFill>
          </w14:textFill>
        </w:rPr>
        <w:t>目〕</w:t>
      </w:r>
      <w:r>
        <w:rPr>
          <w:rFonts w:hint="eastAsia" w:ascii="宋体" w:hAnsi="宋体" w:eastAsia="宋体" w:cs="宋体"/>
          <w:color w:val="000000" w:themeColor="text1"/>
          <w:kern w:val="0"/>
          <w:highlight w:val="none"/>
          <w14:textFill>
            <w14:solidFill>
              <w14:schemeClr w14:val="tx1"/>
            </w14:solidFill>
          </w14:textFill>
        </w:rPr>
        <w:t>约</w:t>
      </w:r>
      <w:r>
        <w:rPr>
          <w:rFonts w:hint="eastAsia"/>
          <w:color w:val="000000" w:themeColor="text1"/>
          <w:kern w:val="0"/>
          <w:highlight w:val="none"/>
          <w14:textFill>
            <w14:solidFill>
              <w14:schemeClr w14:val="tx1"/>
            </w14:solidFill>
          </w14:textFill>
        </w:rPr>
        <w:t>定的第</w:t>
      </w:r>
      <w:r>
        <w:rPr>
          <w:color w:val="000000" w:themeColor="text1"/>
          <w:kern w:val="0"/>
          <w:highlight w:val="none"/>
          <w14:textFill>
            <w14:solidFill>
              <w14:schemeClr w14:val="tx1"/>
            </w14:solidFill>
          </w14:textFill>
        </w:rPr>
        <w:t>1</w:t>
      </w:r>
      <w:r>
        <w:rPr>
          <w:rFonts w:hint="eastAsia" w:ascii="宋体" w:hAnsi="宋体" w:eastAsia="宋体" w:cs="宋体"/>
          <w:color w:val="000000" w:themeColor="text1"/>
          <w:kern w:val="0"/>
          <w:highlight w:val="none"/>
          <w14:textFill>
            <w14:solidFill>
              <w14:schemeClr w14:val="tx1"/>
            </w14:solidFill>
          </w14:textFill>
        </w:rPr>
        <w:t>种</w:t>
      </w:r>
      <w:r>
        <w:rPr>
          <w:rFonts w:hint="eastAsia"/>
          <w:color w:val="000000" w:themeColor="text1"/>
          <w:kern w:val="0"/>
          <w:highlight w:val="none"/>
          <w14:textFill>
            <w14:solidFill>
              <w14:schemeClr w14:val="tx1"/>
            </w14:solidFill>
          </w14:textFill>
        </w:rPr>
        <w:t>方式确定</w:t>
      </w:r>
      <w:r>
        <w:rPr>
          <w:rFonts w:hint="eastAsia" w:ascii="宋体" w:hAnsi="宋体" w:eastAsia="宋体" w:cs="宋体"/>
          <w:color w:val="000000" w:themeColor="text1"/>
          <w:kern w:val="0"/>
          <w:highlight w:val="none"/>
          <w14:textFill>
            <w14:solidFill>
              <w14:schemeClr w14:val="tx1"/>
            </w14:solidFill>
          </w14:textFill>
        </w:rPr>
        <w:t>暂</w:t>
      </w:r>
      <w:r>
        <w:rPr>
          <w:rFonts w:hint="eastAsia"/>
          <w:color w:val="000000" w:themeColor="text1"/>
          <w:kern w:val="0"/>
          <w:highlight w:val="none"/>
          <w14:textFill>
            <w14:solidFill>
              <w14:schemeClr w14:val="tx1"/>
            </w14:solidFill>
          </w14:textFill>
        </w:rPr>
        <w:t>估价</w:t>
      </w:r>
      <w:r>
        <w:rPr>
          <w:rFonts w:hint="eastAsia" w:ascii="宋体" w:hAnsi="宋体" w:eastAsia="宋体" w:cs="宋体"/>
          <w:color w:val="000000" w:themeColor="text1"/>
          <w:kern w:val="0"/>
          <w:highlight w:val="none"/>
          <w14:textFill>
            <w14:solidFill>
              <w14:schemeClr w14:val="tx1"/>
            </w14:solidFill>
          </w14:textFill>
        </w:rPr>
        <w:t>项</w:t>
      </w:r>
      <w:r>
        <w:rPr>
          <w:rFonts w:hint="eastAsia"/>
          <w:color w:val="000000" w:themeColor="text1"/>
          <w:kern w:val="0"/>
          <w:highlight w:val="none"/>
          <w14:textFill>
            <w14:solidFill>
              <w14:schemeClr w14:val="tx1"/>
            </w14:solidFill>
          </w14:textFill>
        </w:rPr>
        <w:t>目。</w:t>
      </w:r>
    </w:p>
    <w:p>
      <w:pPr>
        <w:pStyle w:val="73"/>
        <w:rPr>
          <w:rFonts w:cs="Times New Roman"/>
          <w:color w:val="000000" w:themeColor="text1"/>
          <w:kern w:val="0"/>
          <w:highlight w:val="none"/>
          <w14:textFill>
            <w14:solidFill>
              <w14:schemeClr w14:val="tx1"/>
            </w14:solidFill>
          </w14:textFill>
        </w:rPr>
      </w:pPr>
      <w:r>
        <w:rPr>
          <w:rFonts w:hint="eastAsia"/>
          <w:color w:val="000000" w:themeColor="text1"/>
          <w:highlight w:val="none"/>
          <w14:textFill>
            <w14:solidFill>
              <w14:schemeClr w14:val="tx1"/>
            </w14:solidFill>
          </w14:textFill>
        </w:rPr>
        <w:t>第</w:t>
      </w:r>
      <w:r>
        <w:rPr>
          <w:color w:val="000000" w:themeColor="text1"/>
          <w:highlight w:val="none"/>
          <w14:textFill>
            <w14:solidFill>
              <w14:schemeClr w14:val="tx1"/>
            </w14:solidFill>
          </w14:textFill>
        </w:rPr>
        <w:t>3</w:t>
      </w:r>
      <w:r>
        <w:rPr>
          <w:rFonts w:hint="eastAsia" w:ascii="宋体" w:hAnsi="宋体" w:eastAsia="宋体" w:cs="宋体"/>
          <w:color w:val="000000" w:themeColor="text1"/>
          <w:highlight w:val="none"/>
          <w14:textFill>
            <w14:solidFill>
              <w14:schemeClr w14:val="tx1"/>
            </w14:solidFill>
          </w14:textFill>
        </w:rPr>
        <w:t>种</w:t>
      </w:r>
      <w:r>
        <w:rPr>
          <w:rFonts w:hint="eastAsia"/>
          <w:color w:val="000000" w:themeColor="text1"/>
          <w:highlight w:val="none"/>
          <w14:textFill>
            <w14:solidFill>
              <w14:schemeClr w14:val="tx1"/>
            </w14:solidFill>
          </w14:textFill>
        </w:rPr>
        <w:t>方式：</w:t>
      </w:r>
      <w:r>
        <w:rPr>
          <w:rFonts w:hint="eastAsia"/>
          <w:color w:val="000000" w:themeColor="text1"/>
          <w:kern w:val="0"/>
          <w:highlight w:val="none"/>
          <w14:textFill>
            <w14:solidFill>
              <w14:schemeClr w14:val="tx1"/>
            </w14:solidFill>
          </w14:textFill>
        </w:rPr>
        <w:t>承包人直接</w:t>
      </w:r>
      <w:r>
        <w:rPr>
          <w:rFonts w:hint="eastAsia" w:ascii="宋体" w:hAnsi="宋体" w:eastAsia="宋体" w:cs="宋体"/>
          <w:color w:val="000000" w:themeColor="text1"/>
          <w:kern w:val="0"/>
          <w:highlight w:val="none"/>
          <w14:textFill>
            <w14:solidFill>
              <w14:schemeClr w14:val="tx1"/>
            </w14:solidFill>
          </w14:textFill>
        </w:rPr>
        <w:t>实</w:t>
      </w:r>
      <w:r>
        <w:rPr>
          <w:rFonts w:hint="eastAsia"/>
          <w:color w:val="000000" w:themeColor="text1"/>
          <w:kern w:val="0"/>
          <w:highlight w:val="none"/>
          <w14:textFill>
            <w14:solidFill>
              <w14:schemeClr w14:val="tx1"/>
            </w14:solidFill>
          </w14:textFill>
        </w:rPr>
        <w:t>施的</w:t>
      </w:r>
      <w:r>
        <w:rPr>
          <w:rFonts w:hint="eastAsia" w:ascii="宋体" w:hAnsi="宋体" w:eastAsia="宋体" w:cs="宋体"/>
          <w:color w:val="000000" w:themeColor="text1"/>
          <w:kern w:val="0"/>
          <w:highlight w:val="none"/>
          <w14:textFill>
            <w14:solidFill>
              <w14:schemeClr w14:val="tx1"/>
            </w14:solidFill>
          </w14:textFill>
        </w:rPr>
        <w:t>暂</w:t>
      </w:r>
      <w:r>
        <w:rPr>
          <w:rFonts w:hint="eastAsia"/>
          <w:color w:val="000000" w:themeColor="text1"/>
          <w:kern w:val="0"/>
          <w:highlight w:val="none"/>
          <w14:textFill>
            <w14:solidFill>
              <w14:schemeClr w14:val="tx1"/>
            </w14:solidFill>
          </w14:textFill>
        </w:rPr>
        <w:t>估价</w:t>
      </w:r>
      <w:r>
        <w:rPr>
          <w:rFonts w:hint="eastAsia" w:ascii="宋体" w:hAnsi="宋体" w:eastAsia="宋体" w:cs="宋体"/>
          <w:color w:val="000000" w:themeColor="text1"/>
          <w:kern w:val="0"/>
          <w:highlight w:val="none"/>
          <w14:textFill>
            <w14:solidFill>
              <w14:schemeClr w14:val="tx1"/>
            </w14:solidFill>
          </w14:textFill>
        </w:rPr>
        <w:t>项</w:t>
      </w:r>
      <w:r>
        <w:rPr>
          <w:rFonts w:hint="eastAsia"/>
          <w:color w:val="000000" w:themeColor="text1"/>
          <w:kern w:val="0"/>
          <w:highlight w:val="none"/>
          <w14:textFill>
            <w14:solidFill>
              <w14:schemeClr w14:val="tx1"/>
            </w14:solidFill>
          </w14:textFill>
        </w:rPr>
        <w:t>目</w:t>
      </w:r>
    </w:p>
    <w:p>
      <w:pPr>
        <w:pStyle w:val="73"/>
        <w:rPr>
          <w:rFonts w:cs="Times New Roman"/>
          <w:color w:val="000000" w:themeColor="text1"/>
          <w:kern w:val="0"/>
          <w:highlight w:val="none"/>
          <w14:textFill>
            <w14:solidFill>
              <w14:schemeClr w14:val="tx1"/>
            </w14:solidFill>
          </w14:textFill>
        </w:rPr>
      </w:pPr>
      <w:r>
        <w:rPr>
          <w:rFonts w:hint="eastAsia"/>
          <w:color w:val="000000" w:themeColor="text1"/>
          <w:kern w:val="0"/>
          <w:highlight w:val="none"/>
          <w14:textFill>
            <w14:solidFill>
              <w14:schemeClr w14:val="tx1"/>
            </w14:solidFill>
          </w14:textFill>
        </w:rPr>
        <w:t>承包人具</w:t>
      </w:r>
      <w:r>
        <w:rPr>
          <w:rFonts w:hint="eastAsia" w:ascii="宋体" w:hAnsi="宋体" w:eastAsia="宋体" w:cs="宋体"/>
          <w:color w:val="000000" w:themeColor="text1"/>
          <w:kern w:val="0"/>
          <w:highlight w:val="none"/>
          <w14:textFill>
            <w14:solidFill>
              <w14:schemeClr w14:val="tx1"/>
            </w14:solidFill>
          </w14:textFill>
        </w:rPr>
        <w:t>备实</w:t>
      </w:r>
      <w:r>
        <w:rPr>
          <w:rFonts w:hint="eastAsia"/>
          <w:color w:val="000000" w:themeColor="text1"/>
          <w:kern w:val="0"/>
          <w:highlight w:val="none"/>
          <w14:textFill>
            <w14:solidFill>
              <w14:schemeClr w14:val="tx1"/>
            </w14:solidFill>
          </w14:textFill>
        </w:rPr>
        <w:t>施</w:t>
      </w:r>
      <w:r>
        <w:rPr>
          <w:rFonts w:hint="eastAsia" w:ascii="宋体" w:hAnsi="宋体" w:eastAsia="宋体" w:cs="宋体"/>
          <w:color w:val="000000" w:themeColor="text1"/>
          <w:kern w:val="0"/>
          <w:highlight w:val="none"/>
          <w14:textFill>
            <w14:solidFill>
              <w14:schemeClr w14:val="tx1"/>
            </w14:solidFill>
          </w14:textFill>
        </w:rPr>
        <w:t>暂</w:t>
      </w:r>
      <w:r>
        <w:rPr>
          <w:rFonts w:hint="eastAsia"/>
          <w:color w:val="000000" w:themeColor="text1"/>
          <w:kern w:val="0"/>
          <w:highlight w:val="none"/>
          <w14:textFill>
            <w14:solidFill>
              <w14:schemeClr w14:val="tx1"/>
            </w14:solidFill>
          </w14:textFill>
        </w:rPr>
        <w:t>估价</w:t>
      </w:r>
      <w:r>
        <w:rPr>
          <w:rFonts w:hint="eastAsia" w:ascii="宋体" w:hAnsi="宋体" w:eastAsia="宋体" w:cs="宋体"/>
          <w:color w:val="000000" w:themeColor="text1"/>
          <w:kern w:val="0"/>
          <w:highlight w:val="none"/>
          <w14:textFill>
            <w14:solidFill>
              <w14:schemeClr w14:val="tx1"/>
            </w14:solidFill>
          </w14:textFill>
        </w:rPr>
        <w:t>项</w:t>
      </w:r>
      <w:r>
        <w:rPr>
          <w:rFonts w:hint="eastAsia"/>
          <w:color w:val="000000" w:themeColor="text1"/>
          <w:kern w:val="0"/>
          <w:highlight w:val="none"/>
          <w14:textFill>
            <w14:solidFill>
              <w14:schemeClr w14:val="tx1"/>
            </w14:solidFill>
          </w14:textFill>
        </w:rPr>
        <w:t>目的</w:t>
      </w:r>
      <w:r>
        <w:rPr>
          <w:rFonts w:hint="eastAsia" w:ascii="宋体" w:hAnsi="宋体" w:eastAsia="宋体" w:cs="宋体"/>
          <w:color w:val="000000" w:themeColor="text1"/>
          <w:kern w:val="0"/>
          <w:highlight w:val="none"/>
          <w14:textFill>
            <w14:solidFill>
              <w14:schemeClr w14:val="tx1"/>
            </w14:solidFill>
          </w14:textFill>
        </w:rPr>
        <w:t>资</w:t>
      </w:r>
      <w:r>
        <w:rPr>
          <w:rFonts w:hint="eastAsia"/>
          <w:color w:val="000000" w:themeColor="text1"/>
          <w:kern w:val="0"/>
          <w:highlight w:val="none"/>
          <w14:textFill>
            <w14:solidFill>
              <w14:schemeClr w14:val="tx1"/>
            </w14:solidFill>
          </w14:textFill>
        </w:rPr>
        <w:t>格和</w:t>
      </w:r>
      <w:r>
        <w:rPr>
          <w:rFonts w:hint="eastAsia" w:ascii="宋体" w:hAnsi="宋体" w:eastAsia="宋体" w:cs="宋体"/>
          <w:color w:val="000000" w:themeColor="text1"/>
          <w:kern w:val="0"/>
          <w:highlight w:val="none"/>
          <w14:textFill>
            <w14:solidFill>
              <w14:schemeClr w14:val="tx1"/>
            </w14:solidFill>
          </w14:textFill>
        </w:rPr>
        <w:t>条</w:t>
      </w:r>
      <w:r>
        <w:rPr>
          <w:rFonts w:hint="eastAsia"/>
          <w:color w:val="000000" w:themeColor="text1"/>
          <w:kern w:val="0"/>
          <w:highlight w:val="none"/>
          <w14:textFill>
            <w14:solidFill>
              <w14:schemeClr w14:val="tx1"/>
            </w14:solidFill>
          </w14:textFill>
        </w:rPr>
        <w:t>件的，</w:t>
      </w:r>
      <w:r>
        <w:rPr>
          <w:rFonts w:hint="eastAsia" w:ascii="宋体" w:hAnsi="宋体" w:eastAsia="宋体" w:cs="宋体"/>
          <w:color w:val="000000" w:themeColor="text1"/>
          <w:kern w:val="0"/>
          <w:highlight w:val="none"/>
          <w14:textFill>
            <w14:solidFill>
              <w14:schemeClr w14:val="tx1"/>
            </w14:solidFill>
          </w14:textFill>
        </w:rPr>
        <w:t>经发</w:t>
      </w:r>
      <w:r>
        <w:rPr>
          <w:rFonts w:hint="eastAsia"/>
          <w:color w:val="000000" w:themeColor="text1"/>
          <w:kern w:val="0"/>
          <w:highlight w:val="none"/>
          <w14:textFill>
            <w14:solidFill>
              <w14:schemeClr w14:val="tx1"/>
            </w14:solidFill>
          </w14:textFill>
        </w:rPr>
        <w:t>包人和承包人</w:t>
      </w:r>
      <w:r>
        <w:rPr>
          <w:rFonts w:hint="eastAsia" w:ascii="宋体" w:hAnsi="宋体" w:eastAsia="宋体" w:cs="宋体"/>
          <w:color w:val="000000" w:themeColor="text1"/>
          <w:kern w:val="0"/>
          <w:highlight w:val="none"/>
          <w14:textFill>
            <w14:solidFill>
              <w14:schemeClr w14:val="tx1"/>
            </w14:solidFill>
          </w14:textFill>
        </w:rPr>
        <w:t>协</w:t>
      </w:r>
      <w:r>
        <w:rPr>
          <w:rFonts w:hint="eastAsia"/>
          <w:color w:val="000000" w:themeColor="text1"/>
          <w:kern w:val="0"/>
          <w:highlight w:val="none"/>
          <w14:textFill>
            <w14:solidFill>
              <w14:schemeClr w14:val="tx1"/>
            </w14:solidFill>
          </w14:textFill>
        </w:rPr>
        <w:t>商一致后，可由承包人自行</w:t>
      </w:r>
      <w:r>
        <w:rPr>
          <w:rFonts w:hint="eastAsia" w:ascii="宋体" w:hAnsi="宋体" w:eastAsia="宋体" w:cs="宋体"/>
          <w:color w:val="000000" w:themeColor="text1"/>
          <w:kern w:val="0"/>
          <w:highlight w:val="none"/>
          <w14:textFill>
            <w14:solidFill>
              <w14:schemeClr w14:val="tx1"/>
            </w14:solidFill>
          </w14:textFill>
        </w:rPr>
        <w:t>实</w:t>
      </w:r>
      <w:r>
        <w:rPr>
          <w:rFonts w:hint="eastAsia"/>
          <w:color w:val="000000" w:themeColor="text1"/>
          <w:kern w:val="0"/>
          <w:highlight w:val="none"/>
          <w14:textFill>
            <w14:solidFill>
              <w14:schemeClr w14:val="tx1"/>
            </w14:solidFill>
          </w14:textFill>
        </w:rPr>
        <w:t>施</w:t>
      </w:r>
      <w:r>
        <w:rPr>
          <w:rFonts w:hint="eastAsia" w:ascii="宋体" w:hAnsi="宋体" w:eastAsia="宋体" w:cs="宋体"/>
          <w:color w:val="000000" w:themeColor="text1"/>
          <w:kern w:val="0"/>
          <w:highlight w:val="none"/>
          <w14:textFill>
            <w14:solidFill>
              <w14:schemeClr w14:val="tx1"/>
            </w14:solidFill>
          </w14:textFill>
        </w:rPr>
        <w:t>暂</w:t>
      </w:r>
      <w:r>
        <w:rPr>
          <w:rFonts w:hint="eastAsia"/>
          <w:color w:val="000000" w:themeColor="text1"/>
          <w:kern w:val="0"/>
          <w:highlight w:val="none"/>
          <w14:textFill>
            <w14:solidFill>
              <w14:schemeClr w14:val="tx1"/>
            </w14:solidFill>
          </w14:textFill>
        </w:rPr>
        <w:t>估价</w:t>
      </w:r>
      <w:r>
        <w:rPr>
          <w:rFonts w:hint="eastAsia" w:ascii="宋体" w:hAnsi="宋体" w:eastAsia="宋体" w:cs="宋体"/>
          <w:color w:val="000000" w:themeColor="text1"/>
          <w:kern w:val="0"/>
          <w:highlight w:val="none"/>
          <w14:textFill>
            <w14:solidFill>
              <w14:schemeClr w14:val="tx1"/>
            </w14:solidFill>
          </w14:textFill>
        </w:rPr>
        <w:t>项</w:t>
      </w:r>
      <w:r>
        <w:rPr>
          <w:rFonts w:hint="eastAsia"/>
          <w:color w:val="000000" w:themeColor="text1"/>
          <w:kern w:val="0"/>
          <w:highlight w:val="none"/>
          <w14:textFill>
            <w14:solidFill>
              <w14:schemeClr w14:val="tx1"/>
            </w14:solidFill>
          </w14:textFill>
        </w:rPr>
        <w:t>目，合同</w:t>
      </w:r>
      <w:r>
        <w:rPr>
          <w:rFonts w:hint="eastAsia" w:ascii="宋体" w:hAnsi="宋体" w:eastAsia="宋体" w:cs="宋体"/>
          <w:color w:val="000000" w:themeColor="text1"/>
          <w:kern w:val="0"/>
          <w:highlight w:val="none"/>
          <w14:textFill>
            <w14:solidFill>
              <w14:schemeClr w14:val="tx1"/>
            </w14:solidFill>
          </w14:textFill>
        </w:rPr>
        <w:t>当</w:t>
      </w:r>
      <w:r>
        <w:rPr>
          <w:rFonts w:hint="eastAsia"/>
          <w:color w:val="000000" w:themeColor="text1"/>
          <w:kern w:val="0"/>
          <w:highlight w:val="none"/>
          <w14:textFill>
            <w14:solidFill>
              <w14:schemeClr w14:val="tx1"/>
            </w14:solidFill>
          </w14:textFill>
        </w:rPr>
        <w:t>事人可以在</w:t>
      </w:r>
      <w:r>
        <w:rPr>
          <w:rFonts w:hint="eastAsia" w:ascii="宋体" w:hAnsi="宋体" w:eastAsia="宋体" w:cs="宋体"/>
          <w:color w:val="000000" w:themeColor="text1"/>
          <w:kern w:val="0"/>
          <w:highlight w:val="none"/>
          <w14:textFill>
            <w14:solidFill>
              <w14:schemeClr w14:val="tx1"/>
            </w14:solidFill>
          </w14:textFill>
        </w:rPr>
        <w:t>专</w:t>
      </w:r>
      <w:r>
        <w:rPr>
          <w:rFonts w:hint="eastAsia"/>
          <w:color w:val="000000" w:themeColor="text1"/>
          <w:kern w:val="0"/>
          <w:highlight w:val="none"/>
          <w14:textFill>
            <w14:solidFill>
              <w14:schemeClr w14:val="tx1"/>
            </w14:solidFill>
          </w14:textFill>
        </w:rPr>
        <w:t>用合同</w:t>
      </w:r>
      <w:r>
        <w:rPr>
          <w:rFonts w:hint="eastAsia" w:ascii="宋体" w:hAnsi="宋体" w:eastAsia="宋体" w:cs="宋体"/>
          <w:color w:val="000000" w:themeColor="text1"/>
          <w:kern w:val="0"/>
          <w:highlight w:val="none"/>
          <w14:textFill>
            <w14:solidFill>
              <w14:schemeClr w14:val="tx1"/>
            </w14:solidFill>
          </w14:textFill>
        </w:rPr>
        <w:t>条</w:t>
      </w:r>
      <w:r>
        <w:rPr>
          <w:rFonts w:hint="eastAsia"/>
          <w:color w:val="000000" w:themeColor="text1"/>
          <w:kern w:val="0"/>
          <w:highlight w:val="none"/>
          <w14:textFill>
            <w14:solidFill>
              <w14:schemeClr w14:val="tx1"/>
            </w14:solidFill>
          </w14:textFill>
        </w:rPr>
        <w:t>款</w:t>
      </w:r>
      <w:r>
        <w:rPr>
          <w:rFonts w:hint="eastAsia" w:ascii="宋体" w:hAnsi="宋体" w:eastAsia="宋体" w:cs="宋体"/>
          <w:color w:val="000000" w:themeColor="text1"/>
          <w:kern w:val="0"/>
          <w:highlight w:val="none"/>
          <w14:textFill>
            <w14:solidFill>
              <w14:schemeClr w14:val="tx1"/>
            </w14:solidFill>
          </w14:textFill>
        </w:rPr>
        <w:t>约</w:t>
      </w:r>
      <w:r>
        <w:rPr>
          <w:rFonts w:hint="eastAsia"/>
          <w:color w:val="000000" w:themeColor="text1"/>
          <w:kern w:val="0"/>
          <w:highlight w:val="none"/>
          <w14:textFill>
            <w14:solidFill>
              <w14:schemeClr w14:val="tx1"/>
            </w14:solidFill>
          </w14:textFill>
        </w:rPr>
        <w:t>定具体事</w:t>
      </w:r>
      <w:r>
        <w:rPr>
          <w:rFonts w:hint="eastAsia" w:ascii="宋体" w:hAnsi="宋体" w:eastAsia="宋体" w:cs="宋体"/>
          <w:color w:val="000000" w:themeColor="text1"/>
          <w:kern w:val="0"/>
          <w:highlight w:val="none"/>
          <w14:textFill>
            <w14:solidFill>
              <w14:schemeClr w14:val="tx1"/>
            </w14:solidFill>
          </w14:textFill>
        </w:rPr>
        <w:t>项</w:t>
      </w:r>
      <w:r>
        <w:rPr>
          <w:rFonts w:hint="eastAsia"/>
          <w:color w:val="000000" w:themeColor="text1"/>
          <w:kern w:val="0"/>
          <w:highlight w:val="none"/>
          <w14:textFill>
            <w14:solidFill>
              <w14:schemeClr w14:val="tx1"/>
            </w14:solidFill>
          </w14:textFill>
        </w:rPr>
        <w:t>。</w:t>
      </w:r>
    </w:p>
    <w:p>
      <w:pPr>
        <w:pStyle w:val="73"/>
        <w:rPr>
          <w:rFonts w:cs="Times New Roman"/>
          <w:color w:val="000000" w:themeColor="text1"/>
          <w:kern w:val="0"/>
          <w:highlight w:val="none"/>
          <w14:textFill>
            <w14:solidFill>
              <w14:schemeClr w14:val="tx1"/>
            </w14:solidFill>
          </w14:textFill>
        </w:rPr>
      </w:pPr>
      <w:r>
        <w:rPr>
          <w:color w:val="000000" w:themeColor="text1"/>
          <w:kern w:val="0"/>
          <w:highlight w:val="none"/>
          <w14:textFill>
            <w14:solidFill>
              <w14:schemeClr w14:val="tx1"/>
            </w14:solidFill>
          </w14:textFill>
        </w:rPr>
        <w:t xml:space="preserve">10.7.3 </w:t>
      </w:r>
      <w:r>
        <w:rPr>
          <w:rFonts w:hint="eastAsia"/>
          <w:color w:val="000000" w:themeColor="text1"/>
          <w:kern w:val="0"/>
          <w:highlight w:val="none"/>
          <w14:textFill>
            <w14:solidFill>
              <w14:schemeClr w14:val="tx1"/>
            </w14:solidFill>
          </w14:textFill>
        </w:rPr>
        <w:t>因</w:t>
      </w:r>
      <w:r>
        <w:rPr>
          <w:rFonts w:hint="eastAsia" w:ascii="宋体" w:hAnsi="宋体" w:eastAsia="宋体" w:cs="宋体"/>
          <w:color w:val="000000" w:themeColor="text1"/>
          <w:kern w:val="0"/>
          <w:highlight w:val="none"/>
          <w14:textFill>
            <w14:solidFill>
              <w14:schemeClr w14:val="tx1"/>
            </w14:solidFill>
          </w14:textFill>
        </w:rPr>
        <w:t>发</w:t>
      </w:r>
      <w:r>
        <w:rPr>
          <w:rFonts w:hint="eastAsia"/>
          <w:color w:val="000000" w:themeColor="text1"/>
          <w:kern w:val="0"/>
          <w:highlight w:val="none"/>
          <w14:textFill>
            <w14:solidFill>
              <w14:schemeClr w14:val="tx1"/>
            </w14:solidFill>
          </w14:textFill>
        </w:rPr>
        <w:t>包人原因</w:t>
      </w:r>
      <w:r>
        <w:rPr>
          <w:rFonts w:hint="eastAsia" w:ascii="宋体" w:hAnsi="宋体" w:eastAsia="宋体" w:cs="宋体"/>
          <w:color w:val="000000" w:themeColor="text1"/>
          <w:kern w:val="0"/>
          <w:highlight w:val="none"/>
          <w14:textFill>
            <w14:solidFill>
              <w14:schemeClr w14:val="tx1"/>
            </w14:solidFill>
          </w14:textFill>
        </w:rPr>
        <w:t>导</w:t>
      </w:r>
      <w:r>
        <w:rPr>
          <w:rFonts w:hint="eastAsia"/>
          <w:color w:val="000000" w:themeColor="text1"/>
          <w:kern w:val="0"/>
          <w:highlight w:val="none"/>
          <w14:textFill>
            <w14:solidFill>
              <w14:schemeClr w14:val="tx1"/>
            </w14:solidFill>
          </w14:textFill>
        </w:rPr>
        <w:t>致</w:t>
      </w:r>
      <w:r>
        <w:rPr>
          <w:rFonts w:hint="eastAsia" w:ascii="宋体" w:hAnsi="宋体" w:eastAsia="宋体" w:cs="宋体"/>
          <w:color w:val="000000" w:themeColor="text1"/>
          <w:kern w:val="0"/>
          <w:highlight w:val="none"/>
          <w14:textFill>
            <w14:solidFill>
              <w14:schemeClr w14:val="tx1"/>
            </w14:solidFill>
          </w14:textFill>
        </w:rPr>
        <w:t>暂</w:t>
      </w:r>
      <w:r>
        <w:rPr>
          <w:rFonts w:hint="eastAsia"/>
          <w:color w:val="000000" w:themeColor="text1"/>
          <w:kern w:val="0"/>
          <w:highlight w:val="none"/>
          <w14:textFill>
            <w14:solidFill>
              <w14:schemeClr w14:val="tx1"/>
            </w14:solidFill>
          </w14:textFill>
        </w:rPr>
        <w:t>估价合同</w:t>
      </w:r>
      <w:r>
        <w:rPr>
          <w:rFonts w:hint="eastAsia" w:ascii="宋体" w:hAnsi="宋体" w:eastAsia="宋体" w:cs="宋体"/>
          <w:color w:val="000000" w:themeColor="text1"/>
          <w:kern w:val="0"/>
          <w:highlight w:val="none"/>
          <w14:textFill>
            <w14:solidFill>
              <w14:schemeClr w14:val="tx1"/>
            </w14:solidFill>
          </w14:textFill>
        </w:rPr>
        <w:t>订</w:t>
      </w:r>
      <w:r>
        <w:rPr>
          <w:rFonts w:hint="eastAsia"/>
          <w:color w:val="000000" w:themeColor="text1"/>
          <w:kern w:val="0"/>
          <w:highlight w:val="none"/>
          <w14:textFill>
            <w14:solidFill>
              <w14:schemeClr w14:val="tx1"/>
            </w14:solidFill>
          </w14:textFill>
        </w:rPr>
        <w:t>立和履行</w:t>
      </w:r>
      <w:r>
        <w:rPr>
          <w:rFonts w:hint="eastAsia" w:ascii="宋体" w:hAnsi="宋体" w:eastAsia="宋体" w:cs="宋体"/>
          <w:color w:val="000000" w:themeColor="text1"/>
          <w:kern w:val="0"/>
          <w:highlight w:val="none"/>
          <w14:textFill>
            <w14:solidFill>
              <w14:schemeClr w14:val="tx1"/>
            </w14:solidFill>
          </w14:textFill>
        </w:rPr>
        <w:t>迟</w:t>
      </w:r>
      <w:r>
        <w:rPr>
          <w:rFonts w:hint="eastAsia"/>
          <w:color w:val="000000" w:themeColor="text1"/>
          <w:kern w:val="0"/>
          <w:highlight w:val="none"/>
          <w14:textFill>
            <w14:solidFill>
              <w14:schemeClr w14:val="tx1"/>
            </w14:solidFill>
          </w14:textFill>
        </w:rPr>
        <w:t>延的，由此增加的</w:t>
      </w:r>
      <w:r>
        <w:rPr>
          <w:rFonts w:hint="eastAsia" w:ascii="宋体" w:hAnsi="宋体" w:eastAsia="宋体" w:cs="宋体"/>
          <w:color w:val="000000" w:themeColor="text1"/>
          <w:kern w:val="0"/>
          <w:highlight w:val="none"/>
          <w14:textFill>
            <w14:solidFill>
              <w14:schemeClr w14:val="tx1"/>
            </w14:solidFill>
          </w14:textFill>
        </w:rPr>
        <w:t>费</w:t>
      </w:r>
      <w:r>
        <w:rPr>
          <w:rFonts w:hint="eastAsia"/>
          <w:color w:val="000000" w:themeColor="text1"/>
          <w:kern w:val="0"/>
          <w:highlight w:val="none"/>
          <w14:textFill>
            <w14:solidFill>
              <w14:schemeClr w14:val="tx1"/>
            </w14:solidFill>
          </w14:textFill>
        </w:rPr>
        <w:t>用和（或）延</w:t>
      </w:r>
      <w:r>
        <w:rPr>
          <w:rFonts w:hint="eastAsia" w:ascii="宋体" w:hAnsi="宋体" w:eastAsia="宋体" w:cs="宋体"/>
          <w:color w:val="000000" w:themeColor="text1"/>
          <w:kern w:val="0"/>
          <w:highlight w:val="none"/>
          <w14:textFill>
            <w14:solidFill>
              <w14:schemeClr w14:val="tx1"/>
            </w14:solidFill>
          </w14:textFill>
        </w:rPr>
        <w:t>误</w:t>
      </w:r>
      <w:r>
        <w:rPr>
          <w:rFonts w:hint="eastAsia"/>
          <w:color w:val="000000" w:themeColor="text1"/>
          <w:kern w:val="0"/>
          <w:highlight w:val="none"/>
          <w14:textFill>
            <w14:solidFill>
              <w14:schemeClr w14:val="tx1"/>
            </w14:solidFill>
          </w14:textFill>
        </w:rPr>
        <w:t>的工期由</w:t>
      </w:r>
      <w:r>
        <w:rPr>
          <w:rFonts w:hint="eastAsia" w:ascii="宋体" w:hAnsi="宋体" w:eastAsia="宋体" w:cs="宋体"/>
          <w:color w:val="000000" w:themeColor="text1"/>
          <w:kern w:val="0"/>
          <w:highlight w:val="none"/>
          <w14:textFill>
            <w14:solidFill>
              <w14:schemeClr w14:val="tx1"/>
            </w14:solidFill>
          </w14:textFill>
        </w:rPr>
        <w:t>发</w:t>
      </w:r>
      <w:r>
        <w:rPr>
          <w:rFonts w:hint="eastAsia"/>
          <w:color w:val="000000" w:themeColor="text1"/>
          <w:kern w:val="0"/>
          <w:highlight w:val="none"/>
          <w14:textFill>
            <w14:solidFill>
              <w14:schemeClr w14:val="tx1"/>
            </w14:solidFill>
          </w14:textFill>
        </w:rPr>
        <w:t>包人承担，</w:t>
      </w:r>
      <w:r>
        <w:rPr>
          <w:rFonts w:hint="eastAsia" w:ascii="宋体" w:hAnsi="宋体" w:eastAsia="宋体" w:cs="宋体"/>
          <w:color w:val="000000" w:themeColor="text1"/>
          <w:kern w:val="0"/>
          <w:highlight w:val="none"/>
          <w14:textFill>
            <w14:solidFill>
              <w14:schemeClr w14:val="tx1"/>
            </w14:solidFill>
          </w14:textFill>
        </w:rPr>
        <w:t>并</w:t>
      </w:r>
      <w:r>
        <w:rPr>
          <w:rFonts w:hint="eastAsia"/>
          <w:color w:val="000000" w:themeColor="text1"/>
          <w:kern w:val="0"/>
          <w:highlight w:val="none"/>
          <w14:textFill>
            <w14:solidFill>
              <w14:schemeClr w14:val="tx1"/>
            </w14:solidFill>
          </w14:textFill>
        </w:rPr>
        <w:t>支付承包人合理的利</w:t>
      </w:r>
      <w:r>
        <w:rPr>
          <w:rFonts w:hint="eastAsia" w:ascii="宋体" w:hAnsi="宋体" w:eastAsia="宋体" w:cs="宋体"/>
          <w:color w:val="000000" w:themeColor="text1"/>
          <w:kern w:val="0"/>
          <w:highlight w:val="none"/>
          <w14:textFill>
            <w14:solidFill>
              <w14:schemeClr w14:val="tx1"/>
            </w14:solidFill>
          </w14:textFill>
        </w:rPr>
        <w:t>润</w:t>
      </w:r>
      <w:r>
        <w:rPr>
          <w:rFonts w:hint="eastAsia"/>
          <w:color w:val="000000" w:themeColor="text1"/>
          <w:kern w:val="0"/>
          <w:highlight w:val="none"/>
          <w14:textFill>
            <w14:solidFill>
              <w14:schemeClr w14:val="tx1"/>
            </w14:solidFill>
          </w14:textFill>
        </w:rPr>
        <w:t>。因承包人原因</w:t>
      </w:r>
      <w:r>
        <w:rPr>
          <w:rFonts w:hint="eastAsia" w:ascii="宋体" w:hAnsi="宋体" w:eastAsia="宋体" w:cs="宋体"/>
          <w:color w:val="000000" w:themeColor="text1"/>
          <w:kern w:val="0"/>
          <w:highlight w:val="none"/>
          <w14:textFill>
            <w14:solidFill>
              <w14:schemeClr w14:val="tx1"/>
            </w14:solidFill>
          </w14:textFill>
        </w:rPr>
        <w:t>导</w:t>
      </w:r>
      <w:r>
        <w:rPr>
          <w:rFonts w:hint="eastAsia"/>
          <w:color w:val="000000" w:themeColor="text1"/>
          <w:kern w:val="0"/>
          <w:highlight w:val="none"/>
          <w14:textFill>
            <w14:solidFill>
              <w14:schemeClr w14:val="tx1"/>
            </w14:solidFill>
          </w14:textFill>
        </w:rPr>
        <w:t>致</w:t>
      </w:r>
      <w:r>
        <w:rPr>
          <w:rFonts w:hint="eastAsia" w:ascii="宋体" w:hAnsi="宋体" w:eastAsia="宋体" w:cs="宋体"/>
          <w:color w:val="000000" w:themeColor="text1"/>
          <w:kern w:val="0"/>
          <w:highlight w:val="none"/>
          <w14:textFill>
            <w14:solidFill>
              <w14:schemeClr w14:val="tx1"/>
            </w14:solidFill>
          </w14:textFill>
        </w:rPr>
        <w:t>暂</w:t>
      </w:r>
      <w:r>
        <w:rPr>
          <w:rFonts w:hint="eastAsia"/>
          <w:color w:val="000000" w:themeColor="text1"/>
          <w:kern w:val="0"/>
          <w:highlight w:val="none"/>
          <w14:textFill>
            <w14:solidFill>
              <w14:schemeClr w14:val="tx1"/>
            </w14:solidFill>
          </w14:textFill>
        </w:rPr>
        <w:t>估价合同</w:t>
      </w:r>
      <w:r>
        <w:rPr>
          <w:rFonts w:hint="eastAsia" w:ascii="宋体" w:hAnsi="宋体" w:eastAsia="宋体" w:cs="宋体"/>
          <w:color w:val="000000" w:themeColor="text1"/>
          <w:kern w:val="0"/>
          <w:highlight w:val="none"/>
          <w14:textFill>
            <w14:solidFill>
              <w14:schemeClr w14:val="tx1"/>
            </w14:solidFill>
          </w14:textFill>
        </w:rPr>
        <w:t>订</w:t>
      </w:r>
      <w:r>
        <w:rPr>
          <w:rFonts w:hint="eastAsia"/>
          <w:color w:val="000000" w:themeColor="text1"/>
          <w:kern w:val="0"/>
          <w:highlight w:val="none"/>
          <w14:textFill>
            <w14:solidFill>
              <w14:schemeClr w14:val="tx1"/>
            </w14:solidFill>
          </w14:textFill>
        </w:rPr>
        <w:t>立和履行</w:t>
      </w:r>
      <w:r>
        <w:rPr>
          <w:rFonts w:hint="eastAsia" w:ascii="宋体" w:hAnsi="宋体" w:eastAsia="宋体" w:cs="宋体"/>
          <w:color w:val="000000" w:themeColor="text1"/>
          <w:kern w:val="0"/>
          <w:highlight w:val="none"/>
          <w14:textFill>
            <w14:solidFill>
              <w14:schemeClr w14:val="tx1"/>
            </w14:solidFill>
          </w14:textFill>
        </w:rPr>
        <w:t>迟</w:t>
      </w:r>
      <w:r>
        <w:rPr>
          <w:rFonts w:hint="eastAsia"/>
          <w:color w:val="000000" w:themeColor="text1"/>
          <w:kern w:val="0"/>
          <w:highlight w:val="none"/>
          <w14:textFill>
            <w14:solidFill>
              <w14:schemeClr w14:val="tx1"/>
            </w14:solidFill>
          </w14:textFill>
        </w:rPr>
        <w:t>延的，由此增加的</w:t>
      </w:r>
      <w:r>
        <w:rPr>
          <w:rFonts w:hint="eastAsia" w:ascii="宋体" w:hAnsi="宋体" w:eastAsia="宋体" w:cs="宋体"/>
          <w:color w:val="000000" w:themeColor="text1"/>
          <w:kern w:val="0"/>
          <w:highlight w:val="none"/>
          <w14:textFill>
            <w14:solidFill>
              <w14:schemeClr w14:val="tx1"/>
            </w14:solidFill>
          </w14:textFill>
        </w:rPr>
        <w:t>费</w:t>
      </w:r>
      <w:r>
        <w:rPr>
          <w:rFonts w:hint="eastAsia"/>
          <w:color w:val="000000" w:themeColor="text1"/>
          <w:kern w:val="0"/>
          <w:highlight w:val="none"/>
          <w14:textFill>
            <w14:solidFill>
              <w14:schemeClr w14:val="tx1"/>
            </w14:solidFill>
          </w14:textFill>
        </w:rPr>
        <w:t>用和（或）延</w:t>
      </w:r>
      <w:r>
        <w:rPr>
          <w:rFonts w:hint="eastAsia" w:ascii="宋体" w:hAnsi="宋体" w:eastAsia="宋体" w:cs="宋体"/>
          <w:color w:val="000000" w:themeColor="text1"/>
          <w:kern w:val="0"/>
          <w:highlight w:val="none"/>
          <w14:textFill>
            <w14:solidFill>
              <w14:schemeClr w14:val="tx1"/>
            </w14:solidFill>
          </w14:textFill>
        </w:rPr>
        <w:t>误</w:t>
      </w:r>
      <w:r>
        <w:rPr>
          <w:rFonts w:hint="eastAsia"/>
          <w:color w:val="000000" w:themeColor="text1"/>
          <w:kern w:val="0"/>
          <w:highlight w:val="none"/>
          <w14:textFill>
            <w14:solidFill>
              <w14:schemeClr w14:val="tx1"/>
            </w14:solidFill>
          </w14:textFill>
        </w:rPr>
        <w:t>的工期由承包人承担。</w:t>
      </w:r>
    </w:p>
    <w:p>
      <w:pPr>
        <w:pStyle w:val="72"/>
        <w:outlineLvl w:val="9"/>
        <w:rPr>
          <w:rFonts w:cs="Times New Roman"/>
          <w:color w:val="000000" w:themeColor="text1"/>
          <w:highlight w:val="none"/>
          <w14:textFill>
            <w14:solidFill>
              <w14:schemeClr w14:val="tx1"/>
            </w14:solidFill>
          </w14:textFill>
        </w:rPr>
      </w:pPr>
      <w:bookmarkStart w:id="790" w:name="_Toc485213256"/>
      <w:bookmarkStart w:id="791" w:name="_Toc418752167"/>
      <w:bookmarkStart w:id="792" w:name="_Toc406522145"/>
      <w:bookmarkStart w:id="793" w:name="_Toc418751721"/>
      <w:bookmarkStart w:id="794" w:name="_Toc351203575"/>
      <w:bookmarkStart w:id="795" w:name="_Toc23082"/>
      <w:r>
        <w:rPr>
          <w:color w:val="000000" w:themeColor="text1"/>
          <w:highlight w:val="none"/>
          <w14:textFill>
            <w14:solidFill>
              <w14:schemeClr w14:val="tx1"/>
            </w14:solidFill>
          </w14:textFill>
        </w:rPr>
        <w:t>1</w:t>
      </w:r>
      <w:bookmarkStart w:id="796" w:name="_Toc337558794"/>
      <w:bookmarkStart w:id="797" w:name="_Toc322522561"/>
      <w:bookmarkStart w:id="798" w:name="_Toc296503090"/>
      <w:bookmarkStart w:id="799" w:name="_Toc296346591"/>
      <w:r>
        <w:rPr>
          <w:color w:val="000000" w:themeColor="text1"/>
          <w:highlight w:val="none"/>
          <w14:textFill>
            <w14:solidFill>
              <w14:schemeClr w14:val="tx1"/>
            </w14:solidFill>
          </w14:textFill>
        </w:rPr>
        <w:t>0.8</w:t>
      </w:r>
      <w:r>
        <w:rPr>
          <w:rFonts w:hint="eastAsia" w:ascii="宋体" w:hAnsi="宋体" w:eastAsia="宋体" w:cs="宋体"/>
          <w:color w:val="000000" w:themeColor="text1"/>
          <w:highlight w:val="none"/>
          <w14:textFill>
            <w14:solidFill>
              <w14:schemeClr w14:val="tx1"/>
            </w14:solidFill>
          </w14:textFill>
        </w:rPr>
        <w:t>暂</w:t>
      </w:r>
      <w:r>
        <w:rPr>
          <w:rFonts w:hint="eastAsia"/>
          <w:color w:val="000000" w:themeColor="text1"/>
          <w:highlight w:val="none"/>
          <w14:textFill>
            <w14:solidFill>
              <w14:schemeClr w14:val="tx1"/>
            </w14:solidFill>
          </w14:textFill>
        </w:rPr>
        <w:t>列金</w:t>
      </w:r>
      <w:r>
        <w:rPr>
          <w:rFonts w:hint="eastAsia" w:ascii="宋体" w:hAnsi="宋体" w:eastAsia="宋体" w:cs="宋体"/>
          <w:color w:val="000000" w:themeColor="text1"/>
          <w:highlight w:val="none"/>
          <w14:textFill>
            <w14:solidFill>
              <w14:schemeClr w14:val="tx1"/>
            </w14:solidFill>
          </w14:textFill>
        </w:rPr>
        <w:t>额</w:t>
      </w:r>
      <w:bookmarkEnd w:id="790"/>
      <w:bookmarkEnd w:id="791"/>
      <w:bookmarkEnd w:id="792"/>
      <w:bookmarkEnd w:id="793"/>
      <w:bookmarkEnd w:id="794"/>
      <w:bookmarkEnd w:id="795"/>
    </w:p>
    <w:bookmarkEnd w:id="796"/>
    <w:p>
      <w:pPr>
        <w:pStyle w:val="73"/>
        <w:rPr>
          <w:rFonts w:cs="Times New Roman"/>
          <w:color w:val="000000" w:themeColor="text1"/>
          <w:kern w:val="0"/>
          <w:highlight w:val="none"/>
          <w14:textFill>
            <w14:solidFill>
              <w14:schemeClr w14:val="tx1"/>
            </w14:solidFill>
          </w14:textFill>
        </w:rPr>
      </w:pPr>
      <w:r>
        <w:rPr>
          <w:rFonts w:hint="eastAsia" w:ascii="宋体" w:hAnsi="宋体" w:eastAsia="宋体" w:cs="宋体"/>
          <w:color w:val="000000" w:themeColor="text1"/>
          <w:kern w:val="0"/>
          <w:highlight w:val="none"/>
          <w14:textFill>
            <w14:solidFill>
              <w14:schemeClr w14:val="tx1"/>
            </w14:solidFill>
          </w14:textFill>
        </w:rPr>
        <w:t>暂</w:t>
      </w:r>
      <w:r>
        <w:rPr>
          <w:rFonts w:hint="eastAsia"/>
          <w:color w:val="000000" w:themeColor="text1"/>
          <w:kern w:val="0"/>
          <w:highlight w:val="none"/>
          <w14:textFill>
            <w14:solidFill>
              <w14:schemeClr w14:val="tx1"/>
            </w14:solidFill>
          </w14:textFill>
        </w:rPr>
        <w:t>列金</w:t>
      </w:r>
      <w:r>
        <w:rPr>
          <w:rFonts w:hint="eastAsia" w:ascii="宋体" w:hAnsi="宋体" w:eastAsia="宋体" w:cs="宋体"/>
          <w:color w:val="000000" w:themeColor="text1"/>
          <w:kern w:val="0"/>
          <w:highlight w:val="none"/>
          <w14:textFill>
            <w14:solidFill>
              <w14:schemeClr w14:val="tx1"/>
            </w14:solidFill>
          </w14:textFill>
        </w:rPr>
        <w:t>额应</w:t>
      </w:r>
      <w:r>
        <w:rPr>
          <w:rFonts w:hint="eastAsia"/>
          <w:color w:val="000000" w:themeColor="text1"/>
          <w:kern w:val="0"/>
          <w:highlight w:val="none"/>
          <w14:textFill>
            <w14:solidFill>
              <w14:schemeClr w14:val="tx1"/>
            </w14:solidFill>
          </w14:textFill>
        </w:rPr>
        <w:t>按照</w:t>
      </w:r>
      <w:r>
        <w:rPr>
          <w:rFonts w:hint="eastAsia" w:ascii="宋体" w:hAnsi="宋体" w:eastAsia="宋体" w:cs="宋体"/>
          <w:color w:val="000000" w:themeColor="text1"/>
          <w:kern w:val="0"/>
          <w:highlight w:val="none"/>
          <w14:textFill>
            <w14:solidFill>
              <w14:schemeClr w14:val="tx1"/>
            </w14:solidFill>
          </w14:textFill>
        </w:rPr>
        <w:t>发</w:t>
      </w:r>
      <w:r>
        <w:rPr>
          <w:rFonts w:hint="eastAsia"/>
          <w:color w:val="000000" w:themeColor="text1"/>
          <w:kern w:val="0"/>
          <w:highlight w:val="none"/>
          <w14:textFill>
            <w14:solidFill>
              <w14:schemeClr w14:val="tx1"/>
            </w14:solidFill>
          </w14:textFill>
        </w:rPr>
        <w:t>包人的要求使用，</w:t>
      </w:r>
      <w:r>
        <w:rPr>
          <w:rFonts w:hint="eastAsia" w:ascii="宋体" w:hAnsi="宋体" w:eastAsia="宋体" w:cs="宋体"/>
          <w:color w:val="000000" w:themeColor="text1"/>
          <w:kern w:val="0"/>
          <w:highlight w:val="none"/>
          <w14:textFill>
            <w14:solidFill>
              <w14:schemeClr w14:val="tx1"/>
            </w14:solidFill>
          </w14:textFill>
        </w:rPr>
        <w:t>发</w:t>
      </w:r>
      <w:r>
        <w:rPr>
          <w:rFonts w:hint="eastAsia"/>
          <w:color w:val="000000" w:themeColor="text1"/>
          <w:kern w:val="0"/>
          <w:highlight w:val="none"/>
          <w14:textFill>
            <w14:solidFill>
              <w14:schemeClr w14:val="tx1"/>
            </w14:solidFill>
          </w14:textFill>
        </w:rPr>
        <w:t>包人的要求</w:t>
      </w:r>
      <w:r>
        <w:rPr>
          <w:rFonts w:hint="eastAsia" w:ascii="宋体" w:hAnsi="宋体" w:eastAsia="宋体" w:cs="宋体"/>
          <w:color w:val="000000" w:themeColor="text1"/>
          <w:kern w:val="0"/>
          <w:highlight w:val="none"/>
          <w14:textFill>
            <w14:solidFill>
              <w14:schemeClr w14:val="tx1"/>
            </w14:solidFill>
          </w14:textFill>
        </w:rPr>
        <w:t>应</w:t>
      </w:r>
      <w:r>
        <w:rPr>
          <w:rFonts w:hint="eastAsia"/>
          <w:color w:val="000000" w:themeColor="text1"/>
          <w:kern w:val="0"/>
          <w:highlight w:val="none"/>
          <w14:textFill>
            <w14:solidFill>
              <w14:schemeClr w14:val="tx1"/>
            </w14:solidFill>
          </w14:textFill>
        </w:rPr>
        <w:t>通</w:t>
      </w:r>
      <w:r>
        <w:rPr>
          <w:rFonts w:hint="eastAsia" w:ascii="宋体" w:hAnsi="宋体" w:eastAsia="宋体" w:cs="宋体"/>
          <w:color w:val="000000" w:themeColor="text1"/>
          <w:kern w:val="0"/>
          <w:highlight w:val="none"/>
          <w14:textFill>
            <w14:solidFill>
              <w14:schemeClr w14:val="tx1"/>
            </w14:solidFill>
          </w14:textFill>
        </w:rPr>
        <w:t>过监</w:t>
      </w:r>
      <w:r>
        <w:rPr>
          <w:rFonts w:hint="eastAsia"/>
          <w:color w:val="000000" w:themeColor="text1"/>
          <w:kern w:val="0"/>
          <w:highlight w:val="none"/>
          <w14:textFill>
            <w14:solidFill>
              <w14:schemeClr w14:val="tx1"/>
            </w14:solidFill>
          </w14:textFill>
        </w:rPr>
        <w:t>理人</w:t>
      </w:r>
      <w:r>
        <w:rPr>
          <w:rFonts w:hint="eastAsia" w:ascii="宋体" w:hAnsi="宋体" w:eastAsia="宋体" w:cs="宋体"/>
          <w:color w:val="000000" w:themeColor="text1"/>
          <w:kern w:val="0"/>
          <w:highlight w:val="none"/>
          <w14:textFill>
            <w14:solidFill>
              <w14:schemeClr w14:val="tx1"/>
            </w14:solidFill>
          </w14:textFill>
        </w:rPr>
        <w:t>发</w:t>
      </w:r>
      <w:r>
        <w:rPr>
          <w:rFonts w:hint="eastAsia"/>
          <w:color w:val="000000" w:themeColor="text1"/>
          <w:kern w:val="0"/>
          <w:highlight w:val="none"/>
          <w14:textFill>
            <w14:solidFill>
              <w14:schemeClr w14:val="tx1"/>
            </w14:solidFill>
          </w14:textFill>
        </w:rPr>
        <w:t>出。合同</w:t>
      </w:r>
      <w:r>
        <w:rPr>
          <w:rFonts w:hint="eastAsia" w:ascii="宋体" w:hAnsi="宋体" w:eastAsia="宋体" w:cs="宋体"/>
          <w:color w:val="000000" w:themeColor="text1"/>
          <w:kern w:val="0"/>
          <w:highlight w:val="none"/>
          <w14:textFill>
            <w14:solidFill>
              <w14:schemeClr w14:val="tx1"/>
            </w14:solidFill>
          </w14:textFill>
        </w:rPr>
        <w:t>当</w:t>
      </w:r>
      <w:r>
        <w:rPr>
          <w:rFonts w:hint="eastAsia"/>
          <w:color w:val="000000" w:themeColor="text1"/>
          <w:kern w:val="0"/>
          <w:highlight w:val="none"/>
          <w14:textFill>
            <w14:solidFill>
              <w14:schemeClr w14:val="tx1"/>
            </w14:solidFill>
          </w14:textFill>
        </w:rPr>
        <w:t>事人可以在</w:t>
      </w:r>
      <w:r>
        <w:rPr>
          <w:rFonts w:hint="eastAsia" w:ascii="宋体" w:hAnsi="宋体" w:eastAsia="宋体" w:cs="宋体"/>
          <w:color w:val="000000" w:themeColor="text1"/>
          <w:kern w:val="0"/>
          <w:highlight w:val="none"/>
          <w14:textFill>
            <w14:solidFill>
              <w14:schemeClr w14:val="tx1"/>
            </w14:solidFill>
          </w14:textFill>
        </w:rPr>
        <w:t>专</w:t>
      </w:r>
      <w:r>
        <w:rPr>
          <w:rFonts w:hint="eastAsia"/>
          <w:color w:val="000000" w:themeColor="text1"/>
          <w:kern w:val="0"/>
          <w:highlight w:val="none"/>
          <w14:textFill>
            <w14:solidFill>
              <w14:schemeClr w14:val="tx1"/>
            </w14:solidFill>
          </w14:textFill>
        </w:rPr>
        <w:t>用合同</w:t>
      </w:r>
      <w:r>
        <w:rPr>
          <w:rFonts w:hint="eastAsia" w:ascii="宋体" w:hAnsi="宋体" w:eastAsia="宋体" w:cs="宋体"/>
          <w:color w:val="000000" w:themeColor="text1"/>
          <w:kern w:val="0"/>
          <w:highlight w:val="none"/>
          <w14:textFill>
            <w14:solidFill>
              <w14:schemeClr w14:val="tx1"/>
            </w14:solidFill>
          </w14:textFill>
        </w:rPr>
        <w:t>条</w:t>
      </w:r>
      <w:r>
        <w:rPr>
          <w:rFonts w:hint="eastAsia"/>
          <w:color w:val="000000" w:themeColor="text1"/>
          <w:kern w:val="0"/>
          <w:highlight w:val="none"/>
          <w14:textFill>
            <w14:solidFill>
              <w14:schemeClr w14:val="tx1"/>
            </w14:solidFill>
          </w14:textFill>
        </w:rPr>
        <w:t>款中</w:t>
      </w:r>
      <w:r>
        <w:rPr>
          <w:rFonts w:hint="eastAsia" w:ascii="宋体" w:hAnsi="宋体" w:eastAsia="宋体" w:cs="宋体"/>
          <w:color w:val="000000" w:themeColor="text1"/>
          <w:kern w:val="0"/>
          <w:highlight w:val="none"/>
          <w14:textFill>
            <w14:solidFill>
              <w14:schemeClr w14:val="tx1"/>
            </w14:solidFill>
          </w14:textFill>
        </w:rPr>
        <w:t>协</w:t>
      </w:r>
      <w:r>
        <w:rPr>
          <w:rFonts w:hint="eastAsia"/>
          <w:color w:val="000000" w:themeColor="text1"/>
          <w:kern w:val="0"/>
          <w:highlight w:val="none"/>
          <w14:textFill>
            <w14:solidFill>
              <w14:schemeClr w14:val="tx1"/>
            </w14:solidFill>
          </w14:textFill>
        </w:rPr>
        <w:t>商确定有</w:t>
      </w:r>
      <w:r>
        <w:rPr>
          <w:rFonts w:hint="eastAsia" w:ascii="宋体" w:hAnsi="宋体" w:eastAsia="宋体" w:cs="宋体"/>
          <w:color w:val="000000" w:themeColor="text1"/>
          <w:kern w:val="0"/>
          <w:highlight w:val="none"/>
          <w14:textFill>
            <w14:solidFill>
              <w14:schemeClr w14:val="tx1"/>
            </w14:solidFill>
          </w14:textFill>
        </w:rPr>
        <w:t>关</w:t>
      </w:r>
      <w:r>
        <w:rPr>
          <w:rFonts w:hint="eastAsia"/>
          <w:color w:val="000000" w:themeColor="text1"/>
          <w:kern w:val="0"/>
          <w:highlight w:val="none"/>
          <w14:textFill>
            <w14:solidFill>
              <w14:schemeClr w14:val="tx1"/>
            </w14:solidFill>
          </w14:textFill>
        </w:rPr>
        <w:t>事</w:t>
      </w:r>
      <w:r>
        <w:rPr>
          <w:rFonts w:hint="eastAsia" w:ascii="宋体" w:hAnsi="宋体" w:eastAsia="宋体" w:cs="宋体"/>
          <w:color w:val="000000" w:themeColor="text1"/>
          <w:kern w:val="0"/>
          <w:highlight w:val="none"/>
          <w14:textFill>
            <w14:solidFill>
              <w14:schemeClr w14:val="tx1"/>
            </w14:solidFill>
          </w14:textFill>
        </w:rPr>
        <w:t>项</w:t>
      </w:r>
      <w:r>
        <w:rPr>
          <w:rFonts w:hint="eastAsia"/>
          <w:color w:val="000000" w:themeColor="text1"/>
          <w:kern w:val="0"/>
          <w:highlight w:val="none"/>
          <w14:textFill>
            <w14:solidFill>
              <w14:schemeClr w14:val="tx1"/>
            </w14:solidFill>
          </w14:textFill>
        </w:rPr>
        <w:t>。</w:t>
      </w:r>
    </w:p>
    <w:bookmarkEnd w:id="797"/>
    <w:bookmarkEnd w:id="798"/>
    <w:bookmarkEnd w:id="799"/>
    <w:p>
      <w:pPr>
        <w:pStyle w:val="72"/>
        <w:outlineLvl w:val="9"/>
        <w:rPr>
          <w:rFonts w:cs="Times New Roman"/>
          <w:color w:val="000000" w:themeColor="text1"/>
          <w:highlight w:val="none"/>
          <w14:textFill>
            <w14:solidFill>
              <w14:schemeClr w14:val="tx1"/>
            </w14:solidFill>
          </w14:textFill>
        </w:rPr>
      </w:pPr>
      <w:bookmarkStart w:id="800" w:name="_Toc485213257"/>
      <w:bookmarkStart w:id="801" w:name="_Toc16610"/>
      <w:bookmarkStart w:id="802" w:name="_Toc406522146"/>
      <w:bookmarkStart w:id="803" w:name="_Toc418752168"/>
      <w:bookmarkStart w:id="804" w:name="_Toc418751722"/>
      <w:bookmarkStart w:id="805" w:name="_Toc351203576"/>
      <w:r>
        <w:rPr>
          <w:color w:val="000000" w:themeColor="text1"/>
          <w:highlight w:val="none"/>
          <w14:textFill>
            <w14:solidFill>
              <w14:schemeClr w14:val="tx1"/>
            </w14:solidFill>
          </w14:textFill>
        </w:rPr>
        <w:t>1</w:t>
      </w:r>
      <w:bookmarkStart w:id="806" w:name="_Toc296346592"/>
      <w:bookmarkStart w:id="807" w:name="_Toc296503091"/>
      <w:bookmarkStart w:id="808" w:name="_Toc337558796"/>
      <w:r>
        <w:rPr>
          <w:color w:val="000000" w:themeColor="text1"/>
          <w:highlight w:val="none"/>
          <w14:textFill>
            <w14:solidFill>
              <w14:schemeClr w14:val="tx1"/>
            </w14:solidFill>
          </w14:textFill>
        </w:rPr>
        <w:t>0.9</w:t>
      </w:r>
      <w:r>
        <w:rPr>
          <w:rFonts w:hint="eastAsia" w:ascii="宋体" w:hAnsi="宋体" w:eastAsia="宋体" w:cs="宋体"/>
          <w:color w:val="000000" w:themeColor="text1"/>
          <w:highlight w:val="none"/>
          <w14:textFill>
            <w14:solidFill>
              <w14:schemeClr w14:val="tx1"/>
            </w14:solidFill>
          </w14:textFill>
        </w:rPr>
        <w:t>计</w:t>
      </w:r>
      <w:r>
        <w:rPr>
          <w:rFonts w:hint="eastAsia"/>
          <w:color w:val="000000" w:themeColor="text1"/>
          <w:highlight w:val="none"/>
          <w14:textFill>
            <w14:solidFill>
              <w14:schemeClr w14:val="tx1"/>
            </w14:solidFill>
          </w14:textFill>
        </w:rPr>
        <w:t>日工</w:t>
      </w:r>
      <w:bookmarkEnd w:id="800"/>
      <w:bookmarkEnd w:id="801"/>
      <w:bookmarkEnd w:id="802"/>
      <w:bookmarkEnd w:id="803"/>
      <w:bookmarkEnd w:id="804"/>
      <w:bookmarkEnd w:id="805"/>
      <w:bookmarkEnd w:id="806"/>
      <w:bookmarkEnd w:id="807"/>
      <w:bookmarkEnd w:id="808"/>
    </w:p>
    <w:p>
      <w:pPr>
        <w:pStyle w:val="73"/>
        <w:rPr>
          <w:rFonts w:cs="Times New Roman"/>
          <w:color w:val="000000" w:themeColor="text1"/>
          <w:kern w:val="0"/>
          <w:highlight w:val="none"/>
          <w14:textFill>
            <w14:solidFill>
              <w14:schemeClr w14:val="tx1"/>
            </w14:solidFill>
          </w14:textFill>
        </w:rPr>
      </w:pPr>
      <w:r>
        <w:rPr>
          <w:rFonts w:hint="eastAsia"/>
          <w:color w:val="000000" w:themeColor="text1"/>
          <w:kern w:val="0"/>
          <w:highlight w:val="none"/>
          <w14:textFill>
            <w14:solidFill>
              <w14:schemeClr w14:val="tx1"/>
            </w14:solidFill>
          </w14:textFill>
        </w:rPr>
        <w:t>需要采用</w:t>
      </w:r>
      <w:r>
        <w:rPr>
          <w:rFonts w:hint="eastAsia" w:ascii="宋体" w:hAnsi="宋体" w:eastAsia="宋体" w:cs="宋体"/>
          <w:color w:val="000000" w:themeColor="text1"/>
          <w:kern w:val="0"/>
          <w:highlight w:val="none"/>
          <w14:textFill>
            <w14:solidFill>
              <w14:schemeClr w14:val="tx1"/>
            </w14:solidFill>
          </w14:textFill>
        </w:rPr>
        <w:t>计</w:t>
      </w:r>
      <w:r>
        <w:rPr>
          <w:rFonts w:hint="eastAsia"/>
          <w:color w:val="000000" w:themeColor="text1"/>
          <w:kern w:val="0"/>
          <w:highlight w:val="none"/>
          <w14:textFill>
            <w14:solidFill>
              <w14:schemeClr w14:val="tx1"/>
            </w14:solidFill>
          </w14:textFill>
        </w:rPr>
        <w:t>日工方式的，</w:t>
      </w:r>
      <w:r>
        <w:rPr>
          <w:rFonts w:hint="eastAsia" w:ascii="宋体" w:hAnsi="宋体" w:eastAsia="宋体" w:cs="宋体"/>
          <w:color w:val="000000" w:themeColor="text1"/>
          <w:kern w:val="0"/>
          <w:highlight w:val="none"/>
          <w14:textFill>
            <w14:solidFill>
              <w14:schemeClr w14:val="tx1"/>
            </w14:solidFill>
          </w14:textFill>
        </w:rPr>
        <w:t>经发</w:t>
      </w:r>
      <w:r>
        <w:rPr>
          <w:rFonts w:hint="eastAsia"/>
          <w:color w:val="000000" w:themeColor="text1"/>
          <w:kern w:val="0"/>
          <w:highlight w:val="none"/>
          <w14:textFill>
            <w14:solidFill>
              <w14:schemeClr w14:val="tx1"/>
            </w14:solidFill>
          </w14:textFill>
        </w:rPr>
        <w:t>包人同意后，由</w:t>
      </w:r>
      <w:r>
        <w:rPr>
          <w:rFonts w:hint="eastAsia" w:ascii="宋体" w:hAnsi="宋体" w:eastAsia="宋体" w:cs="宋体"/>
          <w:color w:val="000000" w:themeColor="text1"/>
          <w:kern w:val="0"/>
          <w:highlight w:val="none"/>
          <w14:textFill>
            <w14:solidFill>
              <w14:schemeClr w14:val="tx1"/>
            </w14:solidFill>
          </w14:textFill>
        </w:rPr>
        <w:t>监</w:t>
      </w:r>
      <w:r>
        <w:rPr>
          <w:rFonts w:hint="eastAsia"/>
          <w:color w:val="000000" w:themeColor="text1"/>
          <w:kern w:val="0"/>
          <w:highlight w:val="none"/>
          <w14:textFill>
            <w14:solidFill>
              <w14:schemeClr w14:val="tx1"/>
            </w14:solidFill>
          </w14:textFill>
        </w:rPr>
        <w:t>理人通知承包人以</w:t>
      </w:r>
      <w:r>
        <w:rPr>
          <w:rFonts w:hint="eastAsia" w:ascii="宋体" w:hAnsi="宋体" w:eastAsia="宋体" w:cs="宋体"/>
          <w:color w:val="000000" w:themeColor="text1"/>
          <w:kern w:val="0"/>
          <w:highlight w:val="none"/>
          <w14:textFill>
            <w14:solidFill>
              <w14:schemeClr w14:val="tx1"/>
            </w14:solidFill>
          </w14:textFill>
        </w:rPr>
        <w:t>计</w:t>
      </w:r>
      <w:r>
        <w:rPr>
          <w:rFonts w:hint="eastAsia"/>
          <w:color w:val="000000" w:themeColor="text1"/>
          <w:kern w:val="0"/>
          <w:highlight w:val="none"/>
          <w14:textFill>
            <w14:solidFill>
              <w14:schemeClr w14:val="tx1"/>
            </w14:solidFill>
          </w14:textFill>
        </w:rPr>
        <w:t>日工</w:t>
      </w:r>
      <w:r>
        <w:rPr>
          <w:rFonts w:hint="eastAsia" w:ascii="宋体" w:hAnsi="宋体" w:eastAsia="宋体" w:cs="宋体"/>
          <w:color w:val="000000" w:themeColor="text1"/>
          <w:kern w:val="0"/>
          <w:highlight w:val="none"/>
          <w14:textFill>
            <w14:solidFill>
              <w14:schemeClr w14:val="tx1"/>
            </w14:solidFill>
          </w14:textFill>
        </w:rPr>
        <w:t>计</w:t>
      </w:r>
      <w:r>
        <w:rPr>
          <w:rFonts w:hint="eastAsia"/>
          <w:color w:val="000000" w:themeColor="text1"/>
          <w:kern w:val="0"/>
          <w:highlight w:val="none"/>
          <w14:textFill>
            <w14:solidFill>
              <w14:schemeClr w14:val="tx1"/>
            </w14:solidFill>
          </w14:textFill>
        </w:rPr>
        <w:t>价方式</w:t>
      </w:r>
      <w:r>
        <w:rPr>
          <w:rFonts w:hint="eastAsia" w:ascii="宋体" w:hAnsi="宋体" w:eastAsia="宋体" w:cs="宋体"/>
          <w:color w:val="000000" w:themeColor="text1"/>
          <w:kern w:val="0"/>
          <w:highlight w:val="none"/>
          <w14:textFill>
            <w14:solidFill>
              <w14:schemeClr w14:val="tx1"/>
            </w14:solidFill>
          </w14:textFill>
        </w:rPr>
        <w:t>实</w:t>
      </w:r>
      <w:r>
        <w:rPr>
          <w:rFonts w:hint="eastAsia"/>
          <w:color w:val="000000" w:themeColor="text1"/>
          <w:kern w:val="0"/>
          <w:highlight w:val="none"/>
          <w14:textFill>
            <w14:solidFill>
              <w14:schemeClr w14:val="tx1"/>
            </w14:solidFill>
          </w14:textFill>
        </w:rPr>
        <w:t>施相</w:t>
      </w:r>
      <w:r>
        <w:rPr>
          <w:rFonts w:hint="eastAsia" w:ascii="宋体" w:hAnsi="宋体" w:eastAsia="宋体" w:cs="宋体"/>
          <w:color w:val="000000" w:themeColor="text1"/>
          <w:kern w:val="0"/>
          <w:highlight w:val="none"/>
          <w14:textFill>
            <w14:solidFill>
              <w14:schemeClr w14:val="tx1"/>
            </w14:solidFill>
          </w14:textFill>
        </w:rPr>
        <w:t>应</w:t>
      </w:r>
      <w:r>
        <w:rPr>
          <w:rFonts w:hint="eastAsia"/>
          <w:color w:val="000000" w:themeColor="text1"/>
          <w:kern w:val="0"/>
          <w:highlight w:val="none"/>
          <w14:textFill>
            <w14:solidFill>
              <w14:schemeClr w14:val="tx1"/>
            </w14:solidFill>
          </w14:textFill>
        </w:rPr>
        <w:t>的工作，其价款按列入已</w:t>
      </w:r>
      <w:r>
        <w:rPr>
          <w:rFonts w:hint="eastAsia" w:ascii="宋体" w:hAnsi="宋体" w:eastAsia="宋体" w:cs="宋体"/>
          <w:color w:val="000000" w:themeColor="text1"/>
          <w:kern w:val="0"/>
          <w:highlight w:val="none"/>
          <w14:textFill>
            <w14:solidFill>
              <w14:schemeClr w14:val="tx1"/>
            </w14:solidFill>
          </w14:textFill>
        </w:rPr>
        <w:t>标</w:t>
      </w:r>
      <w:r>
        <w:rPr>
          <w:rFonts w:hint="eastAsia"/>
          <w:color w:val="000000" w:themeColor="text1"/>
          <w:kern w:val="0"/>
          <w:highlight w:val="none"/>
          <w14:textFill>
            <w14:solidFill>
              <w14:schemeClr w14:val="tx1"/>
            </w14:solidFill>
          </w14:textFill>
        </w:rPr>
        <w:t>价工程量</w:t>
      </w:r>
      <w:r>
        <w:rPr>
          <w:rFonts w:hint="eastAsia" w:ascii="宋体" w:hAnsi="宋体" w:eastAsia="宋体" w:cs="宋体"/>
          <w:color w:val="000000" w:themeColor="text1"/>
          <w:kern w:val="0"/>
          <w:highlight w:val="none"/>
          <w14:textFill>
            <w14:solidFill>
              <w14:schemeClr w14:val="tx1"/>
            </w14:solidFill>
          </w14:textFill>
        </w:rPr>
        <w:t>清单</w:t>
      </w:r>
      <w:r>
        <w:rPr>
          <w:rFonts w:hint="eastAsia"/>
          <w:color w:val="000000" w:themeColor="text1"/>
          <w:kern w:val="0"/>
          <w:highlight w:val="none"/>
          <w14:textFill>
            <w14:solidFill>
              <w14:schemeClr w14:val="tx1"/>
            </w14:solidFill>
          </w14:textFill>
        </w:rPr>
        <w:t>或</w:t>
      </w:r>
      <w:r>
        <w:rPr>
          <w:rFonts w:hint="eastAsia" w:ascii="宋体" w:hAnsi="宋体" w:eastAsia="宋体" w:cs="宋体"/>
          <w:color w:val="000000" w:themeColor="text1"/>
          <w:kern w:val="0"/>
          <w:highlight w:val="none"/>
          <w14:textFill>
            <w14:solidFill>
              <w14:schemeClr w14:val="tx1"/>
            </w14:solidFill>
          </w14:textFill>
        </w:rPr>
        <w:t>预</w:t>
      </w:r>
      <w:r>
        <w:rPr>
          <w:rFonts w:hint="eastAsia"/>
          <w:color w:val="000000" w:themeColor="text1"/>
          <w:kern w:val="0"/>
          <w:highlight w:val="none"/>
          <w14:textFill>
            <w14:solidFill>
              <w14:schemeClr w14:val="tx1"/>
            </w14:solidFill>
          </w14:textFill>
        </w:rPr>
        <w:t>算</w:t>
      </w:r>
      <w:r>
        <w:rPr>
          <w:rFonts w:hint="eastAsia" w:ascii="宋体" w:hAnsi="宋体" w:eastAsia="宋体" w:cs="宋体"/>
          <w:color w:val="000000" w:themeColor="text1"/>
          <w:kern w:val="0"/>
          <w:highlight w:val="none"/>
          <w14:textFill>
            <w14:solidFill>
              <w14:schemeClr w14:val="tx1"/>
            </w14:solidFill>
          </w14:textFill>
        </w:rPr>
        <w:t>书</w:t>
      </w:r>
      <w:r>
        <w:rPr>
          <w:rFonts w:hint="eastAsia"/>
          <w:color w:val="000000" w:themeColor="text1"/>
          <w:kern w:val="0"/>
          <w:highlight w:val="none"/>
          <w14:textFill>
            <w14:solidFill>
              <w14:schemeClr w14:val="tx1"/>
            </w14:solidFill>
          </w14:textFill>
        </w:rPr>
        <w:t>中的</w:t>
      </w:r>
      <w:r>
        <w:rPr>
          <w:rFonts w:hint="eastAsia" w:ascii="宋体" w:hAnsi="宋体" w:eastAsia="宋体" w:cs="宋体"/>
          <w:color w:val="000000" w:themeColor="text1"/>
          <w:kern w:val="0"/>
          <w:highlight w:val="none"/>
          <w14:textFill>
            <w14:solidFill>
              <w14:schemeClr w14:val="tx1"/>
            </w14:solidFill>
          </w14:textFill>
        </w:rPr>
        <w:t>计</w:t>
      </w:r>
      <w:r>
        <w:rPr>
          <w:rFonts w:hint="eastAsia"/>
          <w:color w:val="000000" w:themeColor="text1"/>
          <w:kern w:val="0"/>
          <w:highlight w:val="none"/>
          <w14:textFill>
            <w14:solidFill>
              <w14:schemeClr w14:val="tx1"/>
            </w14:solidFill>
          </w14:textFill>
        </w:rPr>
        <w:t>日工</w:t>
      </w:r>
      <w:r>
        <w:rPr>
          <w:rFonts w:hint="eastAsia" w:ascii="宋体" w:hAnsi="宋体" w:eastAsia="宋体" w:cs="宋体"/>
          <w:color w:val="000000" w:themeColor="text1"/>
          <w:kern w:val="0"/>
          <w:highlight w:val="none"/>
          <w14:textFill>
            <w14:solidFill>
              <w14:schemeClr w14:val="tx1"/>
            </w14:solidFill>
          </w14:textFill>
        </w:rPr>
        <w:t>计</w:t>
      </w:r>
      <w:r>
        <w:rPr>
          <w:rFonts w:hint="eastAsia"/>
          <w:color w:val="000000" w:themeColor="text1"/>
          <w:kern w:val="0"/>
          <w:highlight w:val="none"/>
          <w14:textFill>
            <w14:solidFill>
              <w14:schemeClr w14:val="tx1"/>
            </w14:solidFill>
          </w14:textFill>
        </w:rPr>
        <w:t>价</w:t>
      </w:r>
      <w:r>
        <w:rPr>
          <w:rFonts w:hint="eastAsia" w:ascii="宋体" w:hAnsi="宋体" w:eastAsia="宋体" w:cs="宋体"/>
          <w:color w:val="000000" w:themeColor="text1"/>
          <w:kern w:val="0"/>
          <w:highlight w:val="none"/>
          <w14:textFill>
            <w14:solidFill>
              <w14:schemeClr w14:val="tx1"/>
            </w14:solidFill>
          </w14:textFill>
        </w:rPr>
        <w:t>项</w:t>
      </w:r>
      <w:r>
        <w:rPr>
          <w:rFonts w:hint="eastAsia"/>
          <w:color w:val="000000" w:themeColor="text1"/>
          <w:kern w:val="0"/>
          <w:highlight w:val="none"/>
          <w14:textFill>
            <w14:solidFill>
              <w14:schemeClr w14:val="tx1"/>
            </w14:solidFill>
          </w14:textFill>
        </w:rPr>
        <w:t>目及其</w:t>
      </w:r>
      <w:r>
        <w:rPr>
          <w:rFonts w:hint="eastAsia" w:ascii="宋体" w:hAnsi="宋体" w:eastAsia="宋体" w:cs="宋体"/>
          <w:color w:val="000000" w:themeColor="text1"/>
          <w:kern w:val="0"/>
          <w:highlight w:val="none"/>
          <w14:textFill>
            <w14:solidFill>
              <w14:schemeClr w14:val="tx1"/>
            </w14:solidFill>
          </w14:textFill>
        </w:rPr>
        <w:t>单</w:t>
      </w:r>
      <w:r>
        <w:rPr>
          <w:rFonts w:hint="eastAsia"/>
          <w:color w:val="000000" w:themeColor="text1"/>
          <w:kern w:val="0"/>
          <w:highlight w:val="none"/>
          <w14:textFill>
            <w14:solidFill>
              <w14:schemeClr w14:val="tx1"/>
            </w14:solidFill>
          </w14:textFill>
        </w:rPr>
        <w:t>价</w:t>
      </w:r>
      <w:r>
        <w:rPr>
          <w:rFonts w:hint="eastAsia" w:ascii="宋体" w:hAnsi="宋体" w:eastAsia="宋体" w:cs="宋体"/>
          <w:color w:val="000000" w:themeColor="text1"/>
          <w:kern w:val="0"/>
          <w:highlight w:val="none"/>
          <w14:textFill>
            <w14:solidFill>
              <w14:schemeClr w14:val="tx1"/>
            </w14:solidFill>
          </w14:textFill>
        </w:rPr>
        <w:t>进</w:t>
      </w:r>
      <w:r>
        <w:rPr>
          <w:rFonts w:hint="eastAsia"/>
          <w:color w:val="000000" w:themeColor="text1"/>
          <w:kern w:val="0"/>
          <w:highlight w:val="none"/>
          <w14:textFill>
            <w14:solidFill>
              <w14:schemeClr w14:val="tx1"/>
            </w14:solidFill>
          </w14:textFill>
        </w:rPr>
        <w:t>行</w:t>
      </w:r>
      <w:r>
        <w:rPr>
          <w:rFonts w:hint="eastAsia" w:ascii="宋体" w:hAnsi="宋体" w:eastAsia="宋体" w:cs="宋体"/>
          <w:color w:val="000000" w:themeColor="text1"/>
          <w:kern w:val="0"/>
          <w:highlight w:val="none"/>
          <w14:textFill>
            <w14:solidFill>
              <w14:schemeClr w14:val="tx1"/>
            </w14:solidFill>
          </w14:textFill>
        </w:rPr>
        <w:t>计</w:t>
      </w:r>
      <w:r>
        <w:rPr>
          <w:rFonts w:hint="eastAsia"/>
          <w:color w:val="000000" w:themeColor="text1"/>
          <w:kern w:val="0"/>
          <w:highlight w:val="none"/>
          <w14:textFill>
            <w14:solidFill>
              <w14:schemeClr w14:val="tx1"/>
            </w14:solidFill>
          </w14:textFill>
        </w:rPr>
        <w:t>算；已</w:t>
      </w:r>
      <w:r>
        <w:rPr>
          <w:rFonts w:hint="eastAsia" w:ascii="宋体" w:hAnsi="宋体" w:eastAsia="宋体" w:cs="宋体"/>
          <w:color w:val="000000" w:themeColor="text1"/>
          <w:kern w:val="0"/>
          <w:highlight w:val="none"/>
          <w14:textFill>
            <w14:solidFill>
              <w14:schemeClr w14:val="tx1"/>
            </w14:solidFill>
          </w14:textFill>
        </w:rPr>
        <w:t>标</w:t>
      </w:r>
      <w:r>
        <w:rPr>
          <w:rFonts w:hint="eastAsia"/>
          <w:color w:val="000000" w:themeColor="text1"/>
          <w:kern w:val="0"/>
          <w:highlight w:val="none"/>
          <w14:textFill>
            <w14:solidFill>
              <w14:schemeClr w14:val="tx1"/>
            </w14:solidFill>
          </w14:textFill>
        </w:rPr>
        <w:t>价工程量</w:t>
      </w:r>
      <w:r>
        <w:rPr>
          <w:rFonts w:hint="eastAsia" w:ascii="宋体" w:hAnsi="宋体" w:eastAsia="宋体" w:cs="宋体"/>
          <w:color w:val="000000" w:themeColor="text1"/>
          <w:kern w:val="0"/>
          <w:highlight w:val="none"/>
          <w14:textFill>
            <w14:solidFill>
              <w14:schemeClr w14:val="tx1"/>
            </w14:solidFill>
          </w14:textFill>
        </w:rPr>
        <w:t>清单</w:t>
      </w:r>
      <w:r>
        <w:rPr>
          <w:rFonts w:hint="eastAsia"/>
          <w:color w:val="000000" w:themeColor="text1"/>
          <w:kern w:val="0"/>
          <w:highlight w:val="none"/>
          <w14:textFill>
            <w14:solidFill>
              <w14:schemeClr w14:val="tx1"/>
            </w14:solidFill>
          </w14:textFill>
        </w:rPr>
        <w:t>或</w:t>
      </w:r>
      <w:r>
        <w:rPr>
          <w:rFonts w:hint="eastAsia" w:ascii="宋体" w:hAnsi="宋体" w:eastAsia="宋体" w:cs="宋体"/>
          <w:color w:val="000000" w:themeColor="text1"/>
          <w:kern w:val="0"/>
          <w:highlight w:val="none"/>
          <w14:textFill>
            <w14:solidFill>
              <w14:schemeClr w14:val="tx1"/>
            </w14:solidFill>
          </w14:textFill>
        </w:rPr>
        <w:t>预</w:t>
      </w:r>
      <w:r>
        <w:rPr>
          <w:rFonts w:hint="eastAsia"/>
          <w:color w:val="000000" w:themeColor="text1"/>
          <w:kern w:val="0"/>
          <w:highlight w:val="none"/>
          <w14:textFill>
            <w14:solidFill>
              <w14:schemeClr w14:val="tx1"/>
            </w14:solidFill>
          </w14:textFill>
        </w:rPr>
        <w:t>算</w:t>
      </w:r>
      <w:r>
        <w:rPr>
          <w:rFonts w:hint="eastAsia" w:ascii="宋体" w:hAnsi="宋体" w:eastAsia="宋体" w:cs="宋体"/>
          <w:color w:val="000000" w:themeColor="text1"/>
          <w:kern w:val="0"/>
          <w:highlight w:val="none"/>
          <w14:textFill>
            <w14:solidFill>
              <w14:schemeClr w14:val="tx1"/>
            </w14:solidFill>
          </w14:textFill>
        </w:rPr>
        <w:t>书</w:t>
      </w:r>
      <w:r>
        <w:rPr>
          <w:rFonts w:hint="eastAsia"/>
          <w:color w:val="000000" w:themeColor="text1"/>
          <w:kern w:val="0"/>
          <w:highlight w:val="none"/>
          <w14:textFill>
            <w14:solidFill>
              <w14:schemeClr w14:val="tx1"/>
            </w14:solidFill>
          </w14:textFill>
        </w:rPr>
        <w:t>中无相</w:t>
      </w:r>
      <w:r>
        <w:rPr>
          <w:rFonts w:hint="eastAsia" w:ascii="宋体" w:hAnsi="宋体" w:eastAsia="宋体" w:cs="宋体"/>
          <w:color w:val="000000" w:themeColor="text1"/>
          <w:kern w:val="0"/>
          <w:highlight w:val="none"/>
          <w14:textFill>
            <w14:solidFill>
              <w14:schemeClr w14:val="tx1"/>
            </w14:solidFill>
          </w14:textFill>
        </w:rPr>
        <w:t>应</w:t>
      </w:r>
      <w:r>
        <w:rPr>
          <w:rFonts w:hint="eastAsia"/>
          <w:color w:val="000000" w:themeColor="text1"/>
          <w:kern w:val="0"/>
          <w:highlight w:val="none"/>
          <w14:textFill>
            <w14:solidFill>
              <w14:schemeClr w14:val="tx1"/>
            </w14:solidFill>
          </w14:textFill>
        </w:rPr>
        <w:t>的</w:t>
      </w:r>
      <w:r>
        <w:rPr>
          <w:rFonts w:hint="eastAsia" w:ascii="宋体" w:hAnsi="宋体" w:eastAsia="宋体" w:cs="宋体"/>
          <w:color w:val="000000" w:themeColor="text1"/>
          <w:kern w:val="0"/>
          <w:highlight w:val="none"/>
          <w14:textFill>
            <w14:solidFill>
              <w14:schemeClr w14:val="tx1"/>
            </w14:solidFill>
          </w14:textFill>
        </w:rPr>
        <w:t>计</w:t>
      </w:r>
      <w:r>
        <w:rPr>
          <w:rFonts w:hint="eastAsia"/>
          <w:color w:val="000000" w:themeColor="text1"/>
          <w:kern w:val="0"/>
          <w:highlight w:val="none"/>
          <w14:textFill>
            <w14:solidFill>
              <w14:schemeClr w14:val="tx1"/>
            </w14:solidFill>
          </w14:textFill>
        </w:rPr>
        <w:t>日工</w:t>
      </w:r>
      <w:r>
        <w:rPr>
          <w:rFonts w:hint="eastAsia" w:ascii="宋体" w:hAnsi="宋体" w:eastAsia="宋体" w:cs="宋体"/>
          <w:color w:val="000000" w:themeColor="text1"/>
          <w:kern w:val="0"/>
          <w:highlight w:val="none"/>
          <w14:textFill>
            <w14:solidFill>
              <w14:schemeClr w14:val="tx1"/>
            </w14:solidFill>
          </w14:textFill>
        </w:rPr>
        <w:t>单</w:t>
      </w:r>
      <w:r>
        <w:rPr>
          <w:rFonts w:hint="eastAsia"/>
          <w:color w:val="000000" w:themeColor="text1"/>
          <w:kern w:val="0"/>
          <w:highlight w:val="none"/>
          <w14:textFill>
            <w14:solidFill>
              <w14:schemeClr w14:val="tx1"/>
            </w14:solidFill>
          </w14:textFill>
        </w:rPr>
        <w:t>价的，按照合理的成本</w:t>
      </w:r>
      <w:r>
        <w:rPr>
          <w:rFonts w:hint="eastAsia" w:ascii="宋体" w:hAnsi="宋体" w:eastAsia="宋体" w:cs="宋体"/>
          <w:color w:val="000000" w:themeColor="text1"/>
          <w:kern w:val="0"/>
          <w:highlight w:val="none"/>
          <w14:textFill>
            <w14:solidFill>
              <w14:schemeClr w14:val="tx1"/>
            </w14:solidFill>
          </w14:textFill>
        </w:rPr>
        <w:t>与</w:t>
      </w:r>
      <w:r>
        <w:rPr>
          <w:rFonts w:hint="eastAsia"/>
          <w:color w:val="000000" w:themeColor="text1"/>
          <w:kern w:val="0"/>
          <w:highlight w:val="none"/>
          <w14:textFill>
            <w14:solidFill>
              <w14:schemeClr w14:val="tx1"/>
            </w14:solidFill>
          </w14:textFill>
        </w:rPr>
        <w:t>利</w:t>
      </w:r>
      <w:r>
        <w:rPr>
          <w:rFonts w:hint="eastAsia" w:ascii="宋体" w:hAnsi="宋体" w:eastAsia="宋体" w:cs="宋体"/>
          <w:color w:val="000000" w:themeColor="text1"/>
          <w:kern w:val="0"/>
          <w:highlight w:val="none"/>
          <w14:textFill>
            <w14:solidFill>
              <w14:schemeClr w14:val="tx1"/>
            </w14:solidFill>
          </w14:textFill>
        </w:rPr>
        <w:t>润构</w:t>
      </w:r>
      <w:r>
        <w:rPr>
          <w:rFonts w:hint="eastAsia"/>
          <w:color w:val="000000" w:themeColor="text1"/>
          <w:kern w:val="0"/>
          <w:highlight w:val="none"/>
          <w14:textFill>
            <w14:solidFill>
              <w14:schemeClr w14:val="tx1"/>
            </w14:solidFill>
          </w14:textFill>
        </w:rPr>
        <w:t>成的原</w:t>
      </w:r>
      <w:r>
        <w:rPr>
          <w:rFonts w:hint="eastAsia" w:ascii="宋体" w:hAnsi="宋体" w:eastAsia="宋体" w:cs="宋体"/>
          <w:color w:val="000000" w:themeColor="text1"/>
          <w:kern w:val="0"/>
          <w:highlight w:val="none"/>
          <w14:textFill>
            <w14:solidFill>
              <w14:schemeClr w14:val="tx1"/>
            </w14:solidFill>
          </w14:textFill>
        </w:rPr>
        <w:t>则</w:t>
      </w:r>
      <w:r>
        <w:rPr>
          <w:rFonts w:hint="eastAsia"/>
          <w:color w:val="000000" w:themeColor="text1"/>
          <w:kern w:val="0"/>
          <w:highlight w:val="none"/>
          <w14:textFill>
            <w14:solidFill>
              <w14:schemeClr w14:val="tx1"/>
            </w14:solidFill>
          </w14:textFill>
        </w:rPr>
        <w:t>，由合同</w:t>
      </w:r>
      <w:r>
        <w:rPr>
          <w:rFonts w:hint="eastAsia" w:ascii="宋体" w:hAnsi="宋体" w:eastAsia="宋体" w:cs="宋体"/>
          <w:color w:val="000000" w:themeColor="text1"/>
          <w:kern w:val="0"/>
          <w:highlight w:val="none"/>
          <w14:textFill>
            <w14:solidFill>
              <w14:schemeClr w14:val="tx1"/>
            </w14:solidFill>
          </w14:textFill>
        </w:rPr>
        <w:t>当</w:t>
      </w:r>
      <w:r>
        <w:rPr>
          <w:rFonts w:hint="eastAsia"/>
          <w:color w:val="000000" w:themeColor="text1"/>
          <w:kern w:val="0"/>
          <w:highlight w:val="none"/>
          <w14:textFill>
            <w14:solidFill>
              <w14:schemeClr w14:val="tx1"/>
            </w14:solidFill>
          </w14:textFill>
        </w:rPr>
        <w:t>事人按照第</w:t>
      </w:r>
      <w:r>
        <w:rPr>
          <w:color w:val="000000" w:themeColor="text1"/>
          <w:kern w:val="0"/>
          <w:highlight w:val="none"/>
          <w14:textFill>
            <w14:solidFill>
              <w14:schemeClr w14:val="tx1"/>
            </w14:solidFill>
          </w14:textFill>
        </w:rPr>
        <w:t>4.4</w:t>
      </w:r>
      <w:r>
        <w:rPr>
          <w:rFonts w:hint="eastAsia"/>
          <w:color w:val="000000" w:themeColor="text1"/>
          <w:kern w:val="0"/>
          <w:highlight w:val="none"/>
          <w14:textFill>
            <w14:solidFill>
              <w14:schemeClr w14:val="tx1"/>
            </w14:solidFill>
          </w14:textFill>
        </w:rPr>
        <w:t>款〔商定或确定〕确定</w:t>
      </w:r>
      <w:r>
        <w:rPr>
          <w:rFonts w:hint="eastAsia" w:ascii="宋体" w:hAnsi="宋体" w:eastAsia="宋体" w:cs="宋体"/>
          <w:color w:val="000000" w:themeColor="text1"/>
          <w:kern w:val="0"/>
          <w:highlight w:val="none"/>
          <w14:textFill>
            <w14:solidFill>
              <w14:schemeClr w14:val="tx1"/>
            </w14:solidFill>
          </w14:textFill>
        </w:rPr>
        <w:t>计</w:t>
      </w:r>
      <w:r>
        <w:rPr>
          <w:rFonts w:hint="eastAsia"/>
          <w:color w:val="000000" w:themeColor="text1"/>
          <w:kern w:val="0"/>
          <w:highlight w:val="none"/>
          <w14:textFill>
            <w14:solidFill>
              <w14:schemeClr w14:val="tx1"/>
            </w14:solidFill>
          </w14:textFill>
        </w:rPr>
        <w:t>日工的</w:t>
      </w:r>
      <w:r>
        <w:rPr>
          <w:rFonts w:hint="eastAsia" w:ascii="宋体" w:hAnsi="宋体" w:eastAsia="宋体" w:cs="宋体"/>
          <w:color w:val="000000" w:themeColor="text1"/>
          <w:kern w:val="0"/>
          <w:highlight w:val="none"/>
          <w14:textFill>
            <w14:solidFill>
              <w14:schemeClr w14:val="tx1"/>
            </w14:solidFill>
          </w14:textFill>
        </w:rPr>
        <w:t>单</w:t>
      </w:r>
      <w:r>
        <w:rPr>
          <w:rFonts w:hint="eastAsia"/>
          <w:color w:val="000000" w:themeColor="text1"/>
          <w:kern w:val="0"/>
          <w:highlight w:val="none"/>
          <w14:textFill>
            <w14:solidFill>
              <w14:schemeClr w14:val="tx1"/>
            </w14:solidFill>
          </w14:textFill>
        </w:rPr>
        <w:t>价。</w:t>
      </w:r>
    </w:p>
    <w:p>
      <w:pPr>
        <w:pStyle w:val="73"/>
        <w:rPr>
          <w:rFonts w:cs="Times New Roman"/>
          <w:color w:val="000000" w:themeColor="text1"/>
          <w:kern w:val="0"/>
          <w:highlight w:val="none"/>
          <w14:textFill>
            <w14:solidFill>
              <w14:schemeClr w14:val="tx1"/>
            </w14:solidFill>
          </w14:textFill>
        </w:rPr>
      </w:pPr>
      <w:r>
        <w:rPr>
          <w:rFonts w:hint="eastAsia"/>
          <w:color w:val="000000" w:themeColor="text1"/>
          <w:kern w:val="0"/>
          <w:highlight w:val="none"/>
          <w14:textFill>
            <w14:solidFill>
              <w14:schemeClr w14:val="tx1"/>
            </w14:solidFill>
          </w14:textFill>
        </w:rPr>
        <w:t>采用</w:t>
      </w:r>
      <w:r>
        <w:rPr>
          <w:rFonts w:hint="eastAsia" w:ascii="宋体" w:hAnsi="宋体" w:eastAsia="宋体" w:cs="宋体"/>
          <w:color w:val="000000" w:themeColor="text1"/>
          <w:kern w:val="0"/>
          <w:highlight w:val="none"/>
          <w14:textFill>
            <w14:solidFill>
              <w14:schemeClr w14:val="tx1"/>
            </w14:solidFill>
          </w14:textFill>
        </w:rPr>
        <w:t>计</w:t>
      </w:r>
      <w:r>
        <w:rPr>
          <w:rFonts w:hint="eastAsia"/>
          <w:color w:val="000000" w:themeColor="text1"/>
          <w:kern w:val="0"/>
          <w:highlight w:val="none"/>
          <w14:textFill>
            <w14:solidFill>
              <w14:schemeClr w14:val="tx1"/>
            </w14:solidFill>
          </w14:textFill>
        </w:rPr>
        <w:t>日工</w:t>
      </w:r>
      <w:r>
        <w:rPr>
          <w:rFonts w:hint="eastAsia" w:ascii="宋体" w:hAnsi="宋体" w:eastAsia="宋体" w:cs="宋体"/>
          <w:color w:val="000000" w:themeColor="text1"/>
          <w:kern w:val="0"/>
          <w:highlight w:val="none"/>
          <w14:textFill>
            <w14:solidFill>
              <w14:schemeClr w14:val="tx1"/>
            </w14:solidFill>
          </w14:textFill>
        </w:rPr>
        <w:t>计</w:t>
      </w:r>
      <w:r>
        <w:rPr>
          <w:rFonts w:hint="eastAsia"/>
          <w:color w:val="000000" w:themeColor="text1"/>
          <w:kern w:val="0"/>
          <w:highlight w:val="none"/>
          <w14:textFill>
            <w14:solidFill>
              <w14:schemeClr w14:val="tx1"/>
            </w14:solidFill>
          </w14:textFill>
        </w:rPr>
        <w:t>价的任何一</w:t>
      </w:r>
      <w:r>
        <w:rPr>
          <w:rFonts w:hint="eastAsia" w:ascii="宋体" w:hAnsi="宋体" w:eastAsia="宋体" w:cs="宋体"/>
          <w:color w:val="000000" w:themeColor="text1"/>
          <w:kern w:val="0"/>
          <w:highlight w:val="none"/>
          <w14:textFill>
            <w14:solidFill>
              <w14:schemeClr w14:val="tx1"/>
            </w14:solidFill>
          </w14:textFill>
        </w:rPr>
        <w:t>项</w:t>
      </w:r>
      <w:r>
        <w:rPr>
          <w:rFonts w:hint="eastAsia"/>
          <w:color w:val="000000" w:themeColor="text1"/>
          <w:kern w:val="0"/>
          <w:highlight w:val="none"/>
          <w14:textFill>
            <w14:solidFill>
              <w14:schemeClr w14:val="tx1"/>
            </w14:solidFill>
          </w14:textFill>
        </w:rPr>
        <w:t>工作，承包人</w:t>
      </w:r>
      <w:r>
        <w:rPr>
          <w:rFonts w:hint="eastAsia" w:ascii="宋体" w:hAnsi="宋体" w:eastAsia="宋体" w:cs="宋体"/>
          <w:color w:val="000000" w:themeColor="text1"/>
          <w:kern w:val="0"/>
          <w:highlight w:val="none"/>
          <w14:textFill>
            <w14:solidFill>
              <w14:schemeClr w14:val="tx1"/>
            </w14:solidFill>
          </w14:textFill>
        </w:rPr>
        <w:t>应</w:t>
      </w:r>
      <w:r>
        <w:rPr>
          <w:rFonts w:hint="eastAsia"/>
          <w:color w:val="000000" w:themeColor="text1"/>
          <w:kern w:val="0"/>
          <w:highlight w:val="none"/>
          <w14:textFill>
            <w14:solidFill>
              <w14:schemeClr w14:val="tx1"/>
            </w14:solidFill>
          </w14:textFill>
        </w:rPr>
        <w:t>在</w:t>
      </w:r>
      <w:r>
        <w:rPr>
          <w:rFonts w:hint="eastAsia" w:ascii="宋体" w:hAnsi="宋体" w:eastAsia="宋体" w:cs="宋体"/>
          <w:color w:val="000000" w:themeColor="text1"/>
          <w:kern w:val="0"/>
          <w:highlight w:val="none"/>
          <w14:textFill>
            <w14:solidFill>
              <w14:schemeClr w14:val="tx1"/>
            </w14:solidFill>
          </w14:textFill>
        </w:rPr>
        <w:t>该项</w:t>
      </w:r>
      <w:r>
        <w:rPr>
          <w:rFonts w:hint="eastAsia"/>
          <w:color w:val="000000" w:themeColor="text1"/>
          <w:kern w:val="0"/>
          <w:highlight w:val="none"/>
          <w14:textFill>
            <w14:solidFill>
              <w14:schemeClr w14:val="tx1"/>
            </w14:solidFill>
          </w14:textFill>
        </w:rPr>
        <w:t>工作</w:t>
      </w:r>
      <w:r>
        <w:rPr>
          <w:rFonts w:hint="eastAsia" w:ascii="宋体" w:hAnsi="宋体" w:eastAsia="宋体" w:cs="宋体"/>
          <w:color w:val="000000" w:themeColor="text1"/>
          <w:kern w:val="0"/>
          <w:highlight w:val="none"/>
          <w14:textFill>
            <w14:solidFill>
              <w14:schemeClr w14:val="tx1"/>
            </w14:solidFill>
          </w14:textFill>
        </w:rPr>
        <w:t>实</w:t>
      </w:r>
      <w:r>
        <w:rPr>
          <w:rFonts w:hint="eastAsia"/>
          <w:color w:val="000000" w:themeColor="text1"/>
          <w:kern w:val="0"/>
          <w:highlight w:val="none"/>
          <w14:textFill>
            <w14:solidFill>
              <w14:schemeClr w14:val="tx1"/>
            </w14:solidFill>
          </w14:textFill>
        </w:rPr>
        <w:t>施</w:t>
      </w:r>
      <w:r>
        <w:rPr>
          <w:rFonts w:hint="eastAsia" w:ascii="宋体" w:hAnsi="宋体" w:eastAsia="宋体" w:cs="宋体"/>
          <w:color w:val="000000" w:themeColor="text1"/>
          <w:kern w:val="0"/>
          <w:highlight w:val="none"/>
          <w14:textFill>
            <w14:solidFill>
              <w14:schemeClr w14:val="tx1"/>
            </w14:solidFill>
          </w14:textFill>
        </w:rPr>
        <w:t>过</w:t>
      </w:r>
      <w:r>
        <w:rPr>
          <w:rFonts w:hint="eastAsia"/>
          <w:color w:val="000000" w:themeColor="text1"/>
          <w:kern w:val="0"/>
          <w:highlight w:val="none"/>
          <w14:textFill>
            <w14:solidFill>
              <w14:schemeClr w14:val="tx1"/>
            </w14:solidFill>
          </w14:textFill>
        </w:rPr>
        <w:t>程中，每天提交以下</w:t>
      </w:r>
      <w:r>
        <w:rPr>
          <w:rFonts w:hint="eastAsia" w:ascii="宋体" w:hAnsi="宋体" w:eastAsia="宋体" w:cs="宋体"/>
          <w:color w:val="000000" w:themeColor="text1"/>
          <w:kern w:val="0"/>
          <w:highlight w:val="none"/>
          <w14:textFill>
            <w14:solidFill>
              <w14:schemeClr w14:val="tx1"/>
            </w14:solidFill>
          </w14:textFill>
        </w:rPr>
        <w:t>报</w:t>
      </w:r>
      <w:r>
        <w:rPr>
          <w:rFonts w:hint="eastAsia"/>
          <w:color w:val="000000" w:themeColor="text1"/>
          <w:kern w:val="0"/>
          <w:highlight w:val="none"/>
          <w14:textFill>
            <w14:solidFill>
              <w14:schemeClr w14:val="tx1"/>
            </w14:solidFill>
          </w14:textFill>
        </w:rPr>
        <w:t>表和有</w:t>
      </w:r>
      <w:r>
        <w:rPr>
          <w:rFonts w:hint="eastAsia" w:ascii="宋体" w:hAnsi="宋体" w:eastAsia="宋体" w:cs="宋体"/>
          <w:color w:val="000000" w:themeColor="text1"/>
          <w:kern w:val="0"/>
          <w:highlight w:val="none"/>
          <w14:textFill>
            <w14:solidFill>
              <w14:schemeClr w14:val="tx1"/>
            </w14:solidFill>
          </w14:textFill>
        </w:rPr>
        <w:t>关</w:t>
      </w:r>
      <w:r>
        <w:rPr>
          <w:rFonts w:hint="eastAsia"/>
          <w:color w:val="000000" w:themeColor="text1"/>
          <w:kern w:val="0"/>
          <w:highlight w:val="none"/>
          <w14:textFill>
            <w14:solidFill>
              <w14:schemeClr w14:val="tx1"/>
            </w14:solidFill>
          </w14:textFill>
        </w:rPr>
        <w:t>凭</w:t>
      </w:r>
      <w:r>
        <w:rPr>
          <w:rFonts w:hint="eastAsia" w:ascii="宋体" w:hAnsi="宋体" w:eastAsia="宋体" w:cs="宋体"/>
          <w:color w:val="000000" w:themeColor="text1"/>
          <w:kern w:val="0"/>
          <w:highlight w:val="none"/>
          <w14:textFill>
            <w14:solidFill>
              <w14:schemeClr w14:val="tx1"/>
            </w14:solidFill>
          </w14:textFill>
        </w:rPr>
        <w:t>证报</w:t>
      </w:r>
      <w:r>
        <w:rPr>
          <w:rFonts w:hint="eastAsia"/>
          <w:color w:val="000000" w:themeColor="text1"/>
          <w:kern w:val="0"/>
          <w:highlight w:val="none"/>
          <w14:textFill>
            <w14:solidFill>
              <w14:schemeClr w14:val="tx1"/>
            </w14:solidFill>
          </w14:textFill>
        </w:rPr>
        <w:t>送</w:t>
      </w:r>
      <w:r>
        <w:rPr>
          <w:rFonts w:hint="eastAsia" w:ascii="宋体" w:hAnsi="宋体" w:eastAsia="宋体" w:cs="宋体"/>
          <w:color w:val="000000" w:themeColor="text1"/>
          <w:kern w:val="0"/>
          <w:highlight w:val="none"/>
          <w14:textFill>
            <w14:solidFill>
              <w14:schemeClr w14:val="tx1"/>
            </w14:solidFill>
          </w14:textFill>
        </w:rPr>
        <w:t>监</w:t>
      </w:r>
      <w:r>
        <w:rPr>
          <w:rFonts w:hint="eastAsia"/>
          <w:color w:val="000000" w:themeColor="text1"/>
          <w:kern w:val="0"/>
          <w:highlight w:val="none"/>
          <w14:textFill>
            <w14:solidFill>
              <w14:schemeClr w14:val="tx1"/>
            </w14:solidFill>
          </w14:textFill>
        </w:rPr>
        <w:t>理人</w:t>
      </w:r>
      <w:r>
        <w:rPr>
          <w:rFonts w:hint="eastAsia" w:ascii="宋体" w:hAnsi="宋体" w:eastAsia="宋体" w:cs="宋体"/>
          <w:color w:val="000000" w:themeColor="text1"/>
          <w:kern w:val="0"/>
          <w:highlight w:val="none"/>
          <w14:textFill>
            <w14:solidFill>
              <w14:schemeClr w14:val="tx1"/>
            </w14:solidFill>
          </w14:textFill>
        </w:rPr>
        <w:t>审查</w:t>
      </w:r>
      <w:r>
        <w:rPr>
          <w:rFonts w:hint="eastAsia"/>
          <w:color w:val="000000" w:themeColor="text1"/>
          <w:kern w:val="0"/>
          <w:highlight w:val="none"/>
          <w14:textFill>
            <w14:solidFill>
              <w14:schemeClr w14:val="tx1"/>
            </w14:solidFill>
          </w14:textFill>
        </w:rPr>
        <w:t>：</w:t>
      </w:r>
    </w:p>
    <w:p>
      <w:pPr>
        <w:pStyle w:val="73"/>
        <w:rPr>
          <w:rFonts w:cs="Times New Roman"/>
          <w:color w:val="000000" w:themeColor="text1"/>
          <w:kern w:val="0"/>
          <w:highlight w:val="none"/>
          <w14:textFill>
            <w14:solidFill>
              <w14:schemeClr w14:val="tx1"/>
            </w14:solidFill>
          </w14:textFill>
        </w:rPr>
      </w:pPr>
      <w:r>
        <w:rPr>
          <w:rFonts w:hint="eastAsia"/>
          <w:color w:val="000000" w:themeColor="text1"/>
          <w:kern w:val="0"/>
          <w:highlight w:val="none"/>
          <w14:textFill>
            <w14:solidFill>
              <w14:schemeClr w14:val="tx1"/>
            </w14:solidFill>
          </w14:textFill>
        </w:rPr>
        <w:t>（</w:t>
      </w:r>
      <w:r>
        <w:rPr>
          <w:color w:val="000000" w:themeColor="text1"/>
          <w:kern w:val="0"/>
          <w:highlight w:val="none"/>
          <w14:textFill>
            <w14:solidFill>
              <w14:schemeClr w14:val="tx1"/>
            </w14:solidFill>
          </w14:textFill>
        </w:rPr>
        <w:t>1</w:t>
      </w:r>
      <w:r>
        <w:rPr>
          <w:rFonts w:hint="eastAsia"/>
          <w:color w:val="000000" w:themeColor="text1"/>
          <w:kern w:val="0"/>
          <w:highlight w:val="none"/>
          <w14:textFill>
            <w14:solidFill>
              <w14:schemeClr w14:val="tx1"/>
            </w14:solidFill>
          </w14:textFill>
        </w:rPr>
        <w:t>）工作名</w:t>
      </w:r>
      <w:r>
        <w:rPr>
          <w:rFonts w:hint="eastAsia" w:ascii="宋体" w:hAnsi="宋体" w:eastAsia="宋体" w:cs="宋体"/>
          <w:color w:val="000000" w:themeColor="text1"/>
          <w:kern w:val="0"/>
          <w:highlight w:val="none"/>
          <w14:textFill>
            <w14:solidFill>
              <w14:schemeClr w14:val="tx1"/>
            </w14:solidFill>
          </w14:textFill>
        </w:rPr>
        <w:t>称</w:t>
      </w:r>
      <w:r>
        <w:rPr>
          <w:rFonts w:hint="eastAsia"/>
          <w:color w:val="000000" w:themeColor="text1"/>
          <w:kern w:val="0"/>
          <w:highlight w:val="none"/>
          <w14:textFill>
            <w14:solidFill>
              <w14:schemeClr w14:val="tx1"/>
            </w14:solidFill>
          </w14:textFill>
        </w:rPr>
        <w:t>、</w:t>
      </w:r>
      <w:r>
        <w:rPr>
          <w:rFonts w:hint="eastAsia" w:ascii="宋体" w:hAnsi="宋体" w:eastAsia="宋体" w:cs="宋体"/>
          <w:color w:val="000000" w:themeColor="text1"/>
          <w:kern w:val="0"/>
          <w:highlight w:val="none"/>
          <w14:textFill>
            <w14:solidFill>
              <w14:schemeClr w14:val="tx1"/>
            </w14:solidFill>
          </w14:textFill>
        </w:rPr>
        <w:t>内</w:t>
      </w:r>
      <w:r>
        <w:rPr>
          <w:rFonts w:hint="eastAsia"/>
          <w:color w:val="000000" w:themeColor="text1"/>
          <w:kern w:val="0"/>
          <w:highlight w:val="none"/>
          <w14:textFill>
            <w14:solidFill>
              <w14:schemeClr w14:val="tx1"/>
            </w14:solidFill>
          </w14:textFill>
        </w:rPr>
        <w:t>容和</w:t>
      </w:r>
      <w:r>
        <w:rPr>
          <w:rFonts w:hint="eastAsia" w:ascii="宋体" w:hAnsi="宋体" w:eastAsia="宋体" w:cs="宋体"/>
          <w:color w:val="000000" w:themeColor="text1"/>
          <w:kern w:val="0"/>
          <w:highlight w:val="none"/>
          <w14:textFill>
            <w14:solidFill>
              <w14:schemeClr w14:val="tx1"/>
            </w14:solidFill>
          </w14:textFill>
        </w:rPr>
        <w:t>数</w:t>
      </w:r>
      <w:r>
        <w:rPr>
          <w:rFonts w:hint="eastAsia"/>
          <w:color w:val="000000" w:themeColor="text1"/>
          <w:kern w:val="0"/>
          <w:highlight w:val="none"/>
          <w14:textFill>
            <w14:solidFill>
              <w14:schemeClr w14:val="tx1"/>
            </w14:solidFill>
          </w14:textFill>
        </w:rPr>
        <w:t>量；</w:t>
      </w:r>
    </w:p>
    <w:p>
      <w:pPr>
        <w:pStyle w:val="73"/>
        <w:rPr>
          <w:rFonts w:cs="Times New Roman"/>
          <w:color w:val="000000" w:themeColor="text1"/>
          <w:kern w:val="0"/>
          <w:highlight w:val="none"/>
          <w14:textFill>
            <w14:solidFill>
              <w14:schemeClr w14:val="tx1"/>
            </w14:solidFill>
          </w14:textFill>
        </w:rPr>
      </w:pPr>
      <w:r>
        <w:rPr>
          <w:rFonts w:hint="eastAsia"/>
          <w:color w:val="000000" w:themeColor="text1"/>
          <w:kern w:val="0"/>
          <w:highlight w:val="none"/>
          <w14:textFill>
            <w14:solidFill>
              <w14:schemeClr w14:val="tx1"/>
            </w14:solidFill>
          </w14:textFill>
        </w:rPr>
        <w:t>（</w:t>
      </w:r>
      <w:r>
        <w:rPr>
          <w:color w:val="000000" w:themeColor="text1"/>
          <w:kern w:val="0"/>
          <w:highlight w:val="none"/>
          <w14:textFill>
            <w14:solidFill>
              <w14:schemeClr w14:val="tx1"/>
            </w14:solidFill>
          </w14:textFill>
        </w:rPr>
        <w:t>2</w:t>
      </w:r>
      <w:r>
        <w:rPr>
          <w:rFonts w:hint="eastAsia"/>
          <w:color w:val="000000" w:themeColor="text1"/>
          <w:kern w:val="0"/>
          <w:highlight w:val="none"/>
          <w14:textFill>
            <w14:solidFill>
              <w14:schemeClr w14:val="tx1"/>
            </w14:solidFill>
          </w14:textFill>
        </w:rPr>
        <w:t>）投入</w:t>
      </w:r>
      <w:r>
        <w:rPr>
          <w:rFonts w:hint="eastAsia" w:ascii="宋体" w:hAnsi="宋体" w:eastAsia="宋体" w:cs="宋体"/>
          <w:color w:val="000000" w:themeColor="text1"/>
          <w:kern w:val="0"/>
          <w:highlight w:val="none"/>
          <w14:textFill>
            <w14:solidFill>
              <w14:schemeClr w14:val="tx1"/>
            </w14:solidFill>
          </w14:textFill>
        </w:rPr>
        <w:t>该</w:t>
      </w:r>
      <w:r>
        <w:rPr>
          <w:rFonts w:hint="eastAsia"/>
          <w:color w:val="000000" w:themeColor="text1"/>
          <w:kern w:val="0"/>
          <w:highlight w:val="none"/>
          <w14:textFill>
            <w14:solidFill>
              <w14:schemeClr w14:val="tx1"/>
            </w14:solidFill>
          </w14:textFill>
        </w:rPr>
        <w:t>工作的所有人</w:t>
      </w:r>
      <w:r>
        <w:rPr>
          <w:rFonts w:hint="eastAsia" w:ascii="宋体" w:hAnsi="宋体" w:eastAsia="宋体" w:cs="宋体"/>
          <w:color w:val="000000" w:themeColor="text1"/>
          <w:kern w:val="0"/>
          <w:highlight w:val="none"/>
          <w14:textFill>
            <w14:solidFill>
              <w14:schemeClr w14:val="tx1"/>
            </w14:solidFill>
          </w14:textFill>
        </w:rPr>
        <w:t>员</w:t>
      </w:r>
      <w:r>
        <w:rPr>
          <w:rFonts w:hint="eastAsia"/>
          <w:color w:val="000000" w:themeColor="text1"/>
          <w:kern w:val="0"/>
          <w:highlight w:val="none"/>
          <w14:textFill>
            <w14:solidFill>
              <w14:schemeClr w14:val="tx1"/>
            </w14:solidFill>
          </w14:textFill>
        </w:rPr>
        <w:t>的姓名、</w:t>
      </w:r>
      <w:r>
        <w:rPr>
          <w:rFonts w:hint="eastAsia" w:ascii="宋体" w:hAnsi="宋体" w:eastAsia="宋体" w:cs="宋体"/>
          <w:color w:val="000000" w:themeColor="text1"/>
          <w:kern w:val="0"/>
          <w:highlight w:val="none"/>
          <w14:textFill>
            <w14:solidFill>
              <w14:schemeClr w14:val="tx1"/>
            </w14:solidFill>
          </w14:textFill>
        </w:rPr>
        <w:t>专业</w:t>
      </w:r>
      <w:r>
        <w:rPr>
          <w:rFonts w:hint="eastAsia"/>
          <w:color w:val="000000" w:themeColor="text1"/>
          <w:kern w:val="0"/>
          <w:highlight w:val="none"/>
          <w14:textFill>
            <w14:solidFill>
              <w14:schemeClr w14:val="tx1"/>
            </w14:solidFill>
          </w14:textFill>
        </w:rPr>
        <w:t>、工</w:t>
      </w:r>
      <w:r>
        <w:rPr>
          <w:rFonts w:hint="eastAsia" w:ascii="宋体" w:hAnsi="宋体" w:eastAsia="宋体" w:cs="宋体"/>
          <w:color w:val="000000" w:themeColor="text1"/>
          <w:kern w:val="0"/>
          <w:highlight w:val="none"/>
          <w14:textFill>
            <w14:solidFill>
              <w14:schemeClr w14:val="tx1"/>
            </w14:solidFill>
          </w14:textFill>
        </w:rPr>
        <w:t>种</w:t>
      </w:r>
      <w:r>
        <w:rPr>
          <w:rFonts w:hint="eastAsia"/>
          <w:color w:val="000000" w:themeColor="text1"/>
          <w:kern w:val="0"/>
          <w:highlight w:val="none"/>
          <w14:textFill>
            <w14:solidFill>
              <w14:schemeClr w14:val="tx1"/>
            </w14:solidFill>
          </w14:textFill>
        </w:rPr>
        <w:t>、</w:t>
      </w:r>
      <w:r>
        <w:rPr>
          <w:rFonts w:hint="eastAsia" w:ascii="宋体" w:hAnsi="宋体" w:eastAsia="宋体" w:cs="宋体"/>
          <w:color w:val="000000" w:themeColor="text1"/>
          <w:kern w:val="0"/>
          <w:highlight w:val="none"/>
          <w14:textFill>
            <w14:solidFill>
              <w14:schemeClr w14:val="tx1"/>
            </w14:solidFill>
          </w14:textFill>
        </w:rPr>
        <w:t>级别</w:t>
      </w:r>
      <w:r>
        <w:rPr>
          <w:rFonts w:hint="eastAsia"/>
          <w:color w:val="000000" w:themeColor="text1"/>
          <w:kern w:val="0"/>
          <w:highlight w:val="none"/>
          <w14:textFill>
            <w14:solidFill>
              <w14:schemeClr w14:val="tx1"/>
            </w14:solidFill>
          </w14:textFill>
        </w:rPr>
        <w:t>和耗用工</w:t>
      </w:r>
      <w:r>
        <w:rPr>
          <w:rFonts w:hint="eastAsia" w:ascii="宋体" w:hAnsi="宋体" w:eastAsia="宋体" w:cs="宋体"/>
          <w:color w:val="000000" w:themeColor="text1"/>
          <w:kern w:val="0"/>
          <w:highlight w:val="none"/>
          <w14:textFill>
            <w14:solidFill>
              <w14:schemeClr w14:val="tx1"/>
            </w14:solidFill>
          </w14:textFill>
        </w:rPr>
        <w:t>时</w:t>
      </w:r>
      <w:r>
        <w:rPr>
          <w:rFonts w:hint="eastAsia"/>
          <w:color w:val="000000" w:themeColor="text1"/>
          <w:kern w:val="0"/>
          <w:highlight w:val="none"/>
          <w14:textFill>
            <w14:solidFill>
              <w14:schemeClr w14:val="tx1"/>
            </w14:solidFill>
          </w14:textFill>
        </w:rPr>
        <w:t>；</w:t>
      </w:r>
    </w:p>
    <w:p>
      <w:pPr>
        <w:pStyle w:val="73"/>
        <w:rPr>
          <w:rFonts w:cs="Times New Roman"/>
          <w:color w:val="000000" w:themeColor="text1"/>
          <w:kern w:val="0"/>
          <w:highlight w:val="none"/>
          <w14:textFill>
            <w14:solidFill>
              <w14:schemeClr w14:val="tx1"/>
            </w14:solidFill>
          </w14:textFill>
        </w:rPr>
      </w:pPr>
      <w:r>
        <w:rPr>
          <w:rFonts w:hint="eastAsia"/>
          <w:color w:val="000000" w:themeColor="text1"/>
          <w:kern w:val="0"/>
          <w:highlight w:val="none"/>
          <w14:textFill>
            <w14:solidFill>
              <w14:schemeClr w14:val="tx1"/>
            </w14:solidFill>
          </w14:textFill>
        </w:rPr>
        <w:t>（</w:t>
      </w:r>
      <w:r>
        <w:rPr>
          <w:color w:val="000000" w:themeColor="text1"/>
          <w:kern w:val="0"/>
          <w:highlight w:val="none"/>
          <w14:textFill>
            <w14:solidFill>
              <w14:schemeClr w14:val="tx1"/>
            </w14:solidFill>
          </w14:textFill>
        </w:rPr>
        <w:t>3</w:t>
      </w:r>
      <w:r>
        <w:rPr>
          <w:rFonts w:hint="eastAsia"/>
          <w:color w:val="000000" w:themeColor="text1"/>
          <w:kern w:val="0"/>
          <w:highlight w:val="none"/>
          <w14:textFill>
            <w14:solidFill>
              <w14:schemeClr w14:val="tx1"/>
            </w14:solidFill>
          </w14:textFill>
        </w:rPr>
        <w:t>）投入</w:t>
      </w:r>
      <w:r>
        <w:rPr>
          <w:rFonts w:hint="eastAsia" w:ascii="宋体" w:hAnsi="宋体" w:eastAsia="宋体" w:cs="宋体"/>
          <w:color w:val="000000" w:themeColor="text1"/>
          <w:kern w:val="0"/>
          <w:highlight w:val="none"/>
          <w14:textFill>
            <w14:solidFill>
              <w14:schemeClr w14:val="tx1"/>
            </w14:solidFill>
          </w14:textFill>
        </w:rPr>
        <w:t>该</w:t>
      </w:r>
      <w:r>
        <w:rPr>
          <w:rFonts w:hint="eastAsia"/>
          <w:color w:val="000000" w:themeColor="text1"/>
          <w:kern w:val="0"/>
          <w:highlight w:val="none"/>
          <w14:textFill>
            <w14:solidFill>
              <w14:schemeClr w14:val="tx1"/>
            </w14:solidFill>
          </w14:textFill>
        </w:rPr>
        <w:t>工作的材料</w:t>
      </w:r>
      <w:r>
        <w:rPr>
          <w:rFonts w:hint="eastAsia" w:ascii="宋体" w:hAnsi="宋体" w:eastAsia="宋体" w:cs="宋体"/>
          <w:color w:val="000000" w:themeColor="text1"/>
          <w:kern w:val="0"/>
          <w:highlight w:val="none"/>
          <w14:textFill>
            <w14:solidFill>
              <w14:schemeClr w14:val="tx1"/>
            </w14:solidFill>
          </w14:textFill>
        </w:rPr>
        <w:t>类别</w:t>
      </w:r>
      <w:r>
        <w:rPr>
          <w:rFonts w:hint="eastAsia"/>
          <w:color w:val="000000" w:themeColor="text1"/>
          <w:kern w:val="0"/>
          <w:highlight w:val="none"/>
          <w14:textFill>
            <w14:solidFill>
              <w14:schemeClr w14:val="tx1"/>
            </w14:solidFill>
          </w14:textFill>
        </w:rPr>
        <w:t>和</w:t>
      </w:r>
      <w:r>
        <w:rPr>
          <w:rFonts w:hint="eastAsia" w:ascii="宋体" w:hAnsi="宋体" w:eastAsia="宋体" w:cs="宋体"/>
          <w:color w:val="000000" w:themeColor="text1"/>
          <w:kern w:val="0"/>
          <w:highlight w:val="none"/>
          <w14:textFill>
            <w14:solidFill>
              <w14:schemeClr w14:val="tx1"/>
            </w14:solidFill>
          </w14:textFill>
        </w:rPr>
        <w:t>数</w:t>
      </w:r>
      <w:r>
        <w:rPr>
          <w:rFonts w:hint="eastAsia"/>
          <w:color w:val="000000" w:themeColor="text1"/>
          <w:kern w:val="0"/>
          <w:highlight w:val="none"/>
          <w14:textFill>
            <w14:solidFill>
              <w14:schemeClr w14:val="tx1"/>
            </w14:solidFill>
          </w14:textFill>
        </w:rPr>
        <w:t>量；</w:t>
      </w:r>
    </w:p>
    <w:p>
      <w:pPr>
        <w:pStyle w:val="73"/>
        <w:rPr>
          <w:rFonts w:cs="Times New Roman"/>
          <w:color w:val="000000" w:themeColor="text1"/>
          <w:kern w:val="0"/>
          <w:highlight w:val="none"/>
          <w14:textFill>
            <w14:solidFill>
              <w14:schemeClr w14:val="tx1"/>
            </w14:solidFill>
          </w14:textFill>
        </w:rPr>
      </w:pPr>
      <w:r>
        <w:rPr>
          <w:rFonts w:hint="eastAsia"/>
          <w:color w:val="000000" w:themeColor="text1"/>
          <w:kern w:val="0"/>
          <w:highlight w:val="none"/>
          <w14:textFill>
            <w14:solidFill>
              <w14:schemeClr w14:val="tx1"/>
            </w14:solidFill>
          </w14:textFill>
        </w:rPr>
        <w:t>（</w:t>
      </w:r>
      <w:r>
        <w:rPr>
          <w:color w:val="000000" w:themeColor="text1"/>
          <w:kern w:val="0"/>
          <w:highlight w:val="none"/>
          <w14:textFill>
            <w14:solidFill>
              <w14:schemeClr w14:val="tx1"/>
            </w14:solidFill>
          </w14:textFill>
        </w:rPr>
        <w:t>4</w:t>
      </w:r>
      <w:r>
        <w:rPr>
          <w:rFonts w:hint="eastAsia"/>
          <w:color w:val="000000" w:themeColor="text1"/>
          <w:kern w:val="0"/>
          <w:highlight w:val="none"/>
          <w14:textFill>
            <w14:solidFill>
              <w14:schemeClr w14:val="tx1"/>
            </w14:solidFill>
          </w14:textFill>
        </w:rPr>
        <w:t>）投入</w:t>
      </w:r>
      <w:r>
        <w:rPr>
          <w:rFonts w:hint="eastAsia" w:ascii="宋体" w:hAnsi="宋体" w:eastAsia="宋体" w:cs="宋体"/>
          <w:color w:val="000000" w:themeColor="text1"/>
          <w:kern w:val="0"/>
          <w:highlight w:val="none"/>
          <w14:textFill>
            <w14:solidFill>
              <w14:schemeClr w14:val="tx1"/>
            </w14:solidFill>
          </w14:textFill>
        </w:rPr>
        <w:t>该</w:t>
      </w:r>
      <w:r>
        <w:rPr>
          <w:rFonts w:hint="eastAsia"/>
          <w:color w:val="000000" w:themeColor="text1"/>
          <w:kern w:val="0"/>
          <w:highlight w:val="none"/>
          <w14:textFill>
            <w14:solidFill>
              <w14:schemeClr w14:val="tx1"/>
            </w14:solidFill>
          </w14:textFill>
        </w:rPr>
        <w:t>工作的施工</w:t>
      </w:r>
      <w:r>
        <w:rPr>
          <w:rFonts w:hint="eastAsia" w:ascii="宋体" w:hAnsi="宋体" w:eastAsia="宋体" w:cs="宋体"/>
          <w:color w:val="000000" w:themeColor="text1"/>
          <w:kern w:val="0"/>
          <w:highlight w:val="none"/>
          <w14:textFill>
            <w14:solidFill>
              <w14:schemeClr w14:val="tx1"/>
            </w14:solidFill>
          </w14:textFill>
        </w:rPr>
        <w:t>设备</w:t>
      </w:r>
      <w:r>
        <w:rPr>
          <w:rFonts w:hint="eastAsia"/>
          <w:color w:val="000000" w:themeColor="text1"/>
          <w:kern w:val="0"/>
          <w:highlight w:val="none"/>
          <w14:textFill>
            <w14:solidFill>
              <w14:schemeClr w14:val="tx1"/>
            </w14:solidFill>
          </w14:textFill>
        </w:rPr>
        <w:t>型</w:t>
      </w:r>
      <w:r>
        <w:rPr>
          <w:rFonts w:hint="eastAsia" w:ascii="宋体" w:hAnsi="宋体" w:eastAsia="宋体" w:cs="宋体"/>
          <w:color w:val="000000" w:themeColor="text1"/>
          <w:kern w:val="0"/>
          <w:highlight w:val="none"/>
          <w14:textFill>
            <w14:solidFill>
              <w14:schemeClr w14:val="tx1"/>
            </w14:solidFill>
          </w14:textFill>
        </w:rPr>
        <w:t>号</w:t>
      </w:r>
      <w:r>
        <w:rPr>
          <w:rFonts w:hint="eastAsia"/>
          <w:color w:val="000000" w:themeColor="text1"/>
          <w:kern w:val="0"/>
          <w:highlight w:val="none"/>
          <w14:textFill>
            <w14:solidFill>
              <w14:schemeClr w14:val="tx1"/>
            </w14:solidFill>
          </w14:textFill>
        </w:rPr>
        <w:t>、台</w:t>
      </w:r>
      <w:r>
        <w:rPr>
          <w:rFonts w:hint="eastAsia" w:ascii="宋体" w:hAnsi="宋体" w:eastAsia="宋体" w:cs="宋体"/>
          <w:color w:val="000000" w:themeColor="text1"/>
          <w:kern w:val="0"/>
          <w:highlight w:val="none"/>
          <w14:textFill>
            <w14:solidFill>
              <w14:schemeClr w14:val="tx1"/>
            </w14:solidFill>
          </w14:textFill>
        </w:rPr>
        <w:t>数</w:t>
      </w:r>
      <w:r>
        <w:rPr>
          <w:rFonts w:hint="eastAsia"/>
          <w:color w:val="000000" w:themeColor="text1"/>
          <w:kern w:val="0"/>
          <w:highlight w:val="none"/>
          <w14:textFill>
            <w14:solidFill>
              <w14:schemeClr w14:val="tx1"/>
            </w14:solidFill>
          </w14:textFill>
        </w:rPr>
        <w:t>和耗用台</w:t>
      </w:r>
      <w:r>
        <w:rPr>
          <w:rFonts w:hint="eastAsia" w:ascii="宋体" w:hAnsi="宋体" w:eastAsia="宋体" w:cs="宋体"/>
          <w:color w:val="000000" w:themeColor="text1"/>
          <w:kern w:val="0"/>
          <w:highlight w:val="none"/>
          <w14:textFill>
            <w14:solidFill>
              <w14:schemeClr w14:val="tx1"/>
            </w14:solidFill>
          </w14:textFill>
        </w:rPr>
        <w:t>时</w:t>
      </w:r>
      <w:r>
        <w:rPr>
          <w:rFonts w:hint="eastAsia"/>
          <w:color w:val="000000" w:themeColor="text1"/>
          <w:kern w:val="0"/>
          <w:highlight w:val="none"/>
          <w14:textFill>
            <w14:solidFill>
              <w14:schemeClr w14:val="tx1"/>
            </w14:solidFill>
          </w14:textFill>
        </w:rPr>
        <w:t>；</w:t>
      </w:r>
    </w:p>
    <w:p>
      <w:pPr>
        <w:pStyle w:val="73"/>
        <w:rPr>
          <w:rFonts w:cs="Times New Roman"/>
          <w:color w:val="000000" w:themeColor="text1"/>
          <w:kern w:val="0"/>
          <w:highlight w:val="none"/>
          <w14:textFill>
            <w14:solidFill>
              <w14:schemeClr w14:val="tx1"/>
            </w14:solidFill>
          </w14:textFill>
        </w:rPr>
      </w:pPr>
      <w:r>
        <w:rPr>
          <w:rFonts w:hint="eastAsia"/>
          <w:color w:val="000000" w:themeColor="text1"/>
          <w:kern w:val="0"/>
          <w:highlight w:val="none"/>
          <w14:textFill>
            <w14:solidFill>
              <w14:schemeClr w14:val="tx1"/>
            </w14:solidFill>
          </w14:textFill>
        </w:rPr>
        <w:t>（</w:t>
      </w:r>
      <w:r>
        <w:rPr>
          <w:color w:val="000000" w:themeColor="text1"/>
          <w:kern w:val="0"/>
          <w:highlight w:val="none"/>
          <w14:textFill>
            <w14:solidFill>
              <w14:schemeClr w14:val="tx1"/>
            </w14:solidFill>
          </w14:textFill>
        </w:rPr>
        <w:t>5</w:t>
      </w:r>
      <w:r>
        <w:rPr>
          <w:rFonts w:hint="eastAsia"/>
          <w:color w:val="000000" w:themeColor="text1"/>
          <w:kern w:val="0"/>
          <w:highlight w:val="none"/>
          <w14:textFill>
            <w14:solidFill>
              <w14:schemeClr w14:val="tx1"/>
            </w14:solidFill>
          </w14:textFill>
        </w:rPr>
        <w:t>）其他有</w:t>
      </w:r>
      <w:r>
        <w:rPr>
          <w:rFonts w:hint="eastAsia" w:ascii="宋体" w:hAnsi="宋体" w:eastAsia="宋体" w:cs="宋体"/>
          <w:color w:val="000000" w:themeColor="text1"/>
          <w:kern w:val="0"/>
          <w:highlight w:val="none"/>
          <w14:textFill>
            <w14:solidFill>
              <w14:schemeClr w14:val="tx1"/>
            </w14:solidFill>
          </w14:textFill>
        </w:rPr>
        <w:t>关资</w:t>
      </w:r>
      <w:r>
        <w:rPr>
          <w:rFonts w:hint="eastAsia"/>
          <w:color w:val="000000" w:themeColor="text1"/>
          <w:kern w:val="0"/>
          <w:highlight w:val="none"/>
          <w14:textFill>
            <w14:solidFill>
              <w14:schemeClr w14:val="tx1"/>
            </w14:solidFill>
          </w14:textFill>
        </w:rPr>
        <w:t>料和凭</w:t>
      </w:r>
      <w:r>
        <w:rPr>
          <w:rFonts w:hint="eastAsia" w:ascii="宋体" w:hAnsi="宋体" w:eastAsia="宋体" w:cs="宋体"/>
          <w:color w:val="000000" w:themeColor="text1"/>
          <w:kern w:val="0"/>
          <w:highlight w:val="none"/>
          <w14:textFill>
            <w14:solidFill>
              <w14:schemeClr w14:val="tx1"/>
            </w14:solidFill>
          </w14:textFill>
        </w:rPr>
        <w:t>证</w:t>
      </w:r>
      <w:r>
        <w:rPr>
          <w:rFonts w:hint="eastAsia"/>
          <w:color w:val="000000" w:themeColor="text1"/>
          <w:kern w:val="0"/>
          <w:highlight w:val="none"/>
          <w14:textFill>
            <w14:solidFill>
              <w14:schemeClr w14:val="tx1"/>
            </w14:solidFill>
          </w14:textFill>
        </w:rPr>
        <w:t>。</w:t>
      </w:r>
    </w:p>
    <w:p>
      <w:pPr>
        <w:pStyle w:val="73"/>
        <w:rPr>
          <w:rFonts w:cs="Times New Roman"/>
          <w:color w:val="000000" w:themeColor="text1"/>
          <w:kern w:val="0"/>
          <w:highlight w:val="none"/>
          <w14:textFill>
            <w14:solidFill>
              <w14:schemeClr w14:val="tx1"/>
            </w14:solidFill>
          </w14:textFill>
        </w:rPr>
      </w:pPr>
      <w:r>
        <w:rPr>
          <w:color w:val="000000" w:themeColor="text1"/>
          <w:kern w:val="0"/>
          <w:highlight w:val="none"/>
          <w14:textFill>
            <w14:solidFill>
              <w14:schemeClr w14:val="tx1"/>
            </w14:solidFill>
          </w14:textFill>
        </w:rPr>
        <w:t xml:space="preserve"> </w:t>
      </w:r>
      <w:r>
        <w:rPr>
          <w:rFonts w:hint="eastAsia" w:ascii="宋体" w:hAnsi="宋体" w:eastAsia="宋体" w:cs="宋体"/>
          <w:color w:val="000000" w:themeColor="text1"/>
          <w:kern w:val="0"/>
          <w:highlight w:val="none"/>
          <w14:textFill>
            <w14:solidFill>
              <w14:schemeClr w14:val="tx1"/>
            </w14:solidFill>
          </w14:textFill>
        </w:rPr>
        <w:t>计</w:t>
      </w:r>
      <w:r>
        <w:rPr>
          <w:rFonts w:hint="eastAsia"/>
          <w:color w:val="000000" w:themeColor="text1"/>
          <w:kern w:val="0"/>
          <w:highlight w:val="none"/>
          <w14:textFill>
            <w14:solidFill>
              <w14:schemeClr w14:val="tx1"/>
            </w14:solidFill>
          </w14:textFill>
        </w:rPr>
        <w:t>日工由承包人</w:t>
      </w:r>
      <w:r>
        <w:rPr>
          <w:rFonts w:hint="eastAsia" w:ascii="宋体" w:hAnsi="宋体" w:eastAsia="宋体" w:cs="宋体"/>
          <w:color w:val="000000" w:themeColor="text1"/>
          <w:kern w:val="0"/>
          <w:highlight w:val="none"/>
          <w14:textFill>
            <w14:solidFill>
              <w14:schemeClr w14:val="tx1"/>
            </w14:solidFill>
          </w14:textFill>
        </w:rPr>
        <w:t>汇总</w:t>
      </w:r>
      <w:r>
        <w:rPr>
          <w:rFonts w:hint="eastAsia"/>
          <w:color w:val="000000" w:themeColor="text1"/>
          <w:kern w:val="0"/>
          <w:highlight w:val="none"/>
          <w14:textFill>
            <w14:solidFill>
              <w14:schemeClr w14:val="tx1"/>
            </w14:solidFill>
          </w14:textFill>
        </w:rPr>
        <w:t>后，列入最近一期</w:t>
      </w:r>
      <w:r>
        <w:rPr>
          <w:rFonts w:hint="eastAsia" w:ascii="宋体" w:hAnsi="宋体" w:eastAsia="宋体" w:cs="宋体"/>
          <w:color w:val="000000" w:themeColor="text1"/>
          <w:kern w:val="0"/>
          <w:highlight w:val="none"/>
          <w14:textFill>
            <w14:solidFill>
              <w14:schemeClr w14:val="tx1"/>
            </w14:solidFill>
          </w14:textFill>
        </w:rPr>
        <w:t>进</w:t>
      </w:r>
      <w:r>
        <w:rPr>
          <w:rFonts w:hint="eastAsia"/>
          <w:color w:val="000000" w:themeColor="text1"/>
          <w:kern w:val="0"/>
          <w:highlight w:val="none"/>
          <w14:textFill>
            <w14:solidFill>
              <w14:schemeClr w14:val="tx1"/>
            </w14:solidFill>
          </w14:textFill>
        </w:rPr>
        <w:t>度付款申</w:t>
      </w:r>
      <w:r>
        <w:rPr>
          <w:rFonts w:hint="eastAsia" w:ascii="宋体" w:hAnsi="宋体" w:eastAsia="宋体" w:cs="宋体"/>
          <w:color w:val="000000" w:themeColor="text1"/>
          <w:kern w:val="0"/>
          <w:highlight w:val="none"/>
          <w14:textFill>
            <w14:solidFill>
              <w14:schemeClr w14:val="tx1"/>
            </w14:solidFill>
          </w14:textFill>
        </w:rPr>
        <w:t>请单</w:t>
      </w:r>
      <w:r>
        <w:rPr>
          <w:rFonts w:hint="eastAsia"/>
          <w:color w:val="000000" w:themeColor="text1"/>
          <w:kern w:val="0"/>
          <w:highlight w:val="none"/>
          <w14:textFill>
            <w14:solidFill>
              <w14:schemeClr w14:val="tx1"/>
            </w14:solidFill>
          </w14:textFill>
        </w:rPr>
        <w:t>，由</w:t>
      </w:r>
      <w:r>
        <w:rPr>
          <w:rFonts w:hint="eastAsia" w:ascii="宋体" w:hAnsi="宋体" w:eastAsia="宋体" w:cs="宋体"/>
          <w:color w:val="000000" w:themeColor="text1"/>
          <w:kern w:val="0"/>
          <w:highlight w:val="none"/>
          <w14:textFill>
            <w14:solidFill>
              <w14:schemeClr w14:val="tx1"/>
            </w14:solidFill>
          </w14:textFill>
        </w:rPr>
        <w:t>监</w:t>
      </w:r>
      <w:r>
        <w:rPr>
          <w:rFonts w:hint="eastAsia"/>
          <w:color w:val="000000" w:themeColor="text1"/>
          <w:kern w:val="0"/>
          <w:highlight w:val="none"/>
          <w14:textFill>
            <w14:solidFill>
              <w14:schemeClr w14:val="tx1"/>
            </w14:solidFill>
          </w14:textFill>
        </w:rPr>
        <w:t>理人</w:t>
      </w:r>
      <w:r>
        <w:rPr>
          <w:rFonts w:hint="eastAsia" w:ascii="宋体" w:hAnsi="宋体" w:eastAsia="宋体" w:cs="宋体"/>
          <w:color w:val="000000" w:themeColor="text1"/>
          <w:kern w:val="0"/>
          <w:highlight w:val="none"/>
          <w14:textFill>
            <w14:solidFill>
              <w14:schemeClr w14:val="tx1"/>
            </w14:solidFill>
          </w14:textFill>
        </w:rPr>
        <w:t>审查并经发</w:t>
      </w:r>
      <w:r>
        <w:rPr>
          <w:rFonts w:hint="eastAsia"/>
          <w:color w:val="000000" w:themeColor="text1"/>
          <w:kern w:val="0"/>
          <w:highlight w:val="none"/>
          <w14:textFill>
            <w14:solidFill>
              <w14:schemeClr w14:val="tx1"/>
            </w14:solidFill>
          </w14:textFill>
        </w:rPr>
        <w:t>包人批准后列入</w:t>
      </w:r>
      <w:r>
        <w:rPr>
          <w:rFonts w:hint="eastAsia" w:ascii="宋体" w:hAnsi="宋体" w:eastAsia="宋体" w:cs="宋体"/>
          <w:color w:val="000000" w:themeColor="text1"/>
          <w:kern w:val="0"/>
          <w:highlight w:val="none"/>
          <w14:textFill>
            <w14:solidFill>
              <w14:schemeClr w14:val="tx1"/>
            </w14:solidFill>
          </w14:textFill>
        </w:rPr>
        <w:t>进</w:t>
      </w:r>
      <w:r>
        <w:rPr>
          <w:rFonts w:hint="eastAsia"/>
          <w:color w:val="000000" w:themeColor="text1"/>
          <w:kern w:val="0"/>
          <w:highlight w:val="none"/>
          <w14:textFill>
            <w14:solidFill>
              <w14:schemeClr w14:val="tx1"/>
            </w14:solidFill>
          </w14:textFill>
        </w:rPr>
        <w:t>度付款。</w:t>
      </w:r>
    </w:p>
    <w:p>
      <w:pPr>
        <w:pStyle w:val="72"/>
        <w:outlineLvl w:val="9"/>
        <w:rPr>
          <w:rFonts w:cs="Times New Roman"/>
          <w:color w:val="000000" w:themeColor="text1"/>
          <w:highlight w:val="none"/>
          <w14:textFill>
            <w14:solidFill>
              <w14:schemeClr w14:val="tx1"/>
            </w14:solidFill>
          </w14:textFill>
        </w:rPr>
      </w:pPr>
      <w:bookmarkStart w:id="809" w:name="_Toc406522147"/>
      <w:bookmarkStart w:id="810" w:name="_Toc351203577"/>
      <w:bookmarkStart w:id="811" w:name="_Toc485213258"/>
      <w:bookmarkStart w:id="812" w:name="_Toc17452"/>
      <w:bookmarkStart w:id="813" w:name="_Toc418752169"/>
      <w:bookmarkStart w:id="814" w:name="_Toc418751723"/>
      <w:r>
        <w:rPr>
          <w:color w:val="000000" w:themeColor="text1"/>
          <w:highlight w:val="none"/>
          <w14:textFill>
            <w14:solidFill>
              <w14:schemeClr w14:val="tx1"/>
            </w14:solidFill>
          </w14:textFill>
        </w:rPr>
        <w:t xml:space="preserve">11. </w:t>
      </w:r>
      <w:r>
        <w:rPr>
          <w:rFonts w:hint="eastAsia"/>
          <w:color w:val="000000" w:themeColor="text1"/>
          <w:highlight w:val="none"/>
          <w14:textFill>
            <w14:solidFill>
              <w14:schemeClr w14:val="tx1"/>
            </w14:solidFill>
          </w14:textFill>
        </w:rPr>
        <w:t>价格</w:t>
      </w:r>
      <w:r>
        <w:rPr>
          <w:rFonts w:hint="eastAsia" w:ascii="宋体" w:hAnsi="宋体" w:eastAsia="宋体" w:cs="宋体"/>
          <w:color w:val="000000" w:themeColor="text1"/>
          <w:highlight w:val="none"/>
          <w14:textFill>
            <w14:solidFill>
              <w14:schemeClr w14:val="tx1"/>
            </w14:solidFill>
          </w14:textFill>
        </w:rPr>
        <w:t>调</w:t>
      </w:r>
      <w:r>
        <w:rPr>
          <w:rFonts w:hint="eastAsia"/>
          <w:color w:val="000000" w:themeColor="text1"/>
          <w:highlight w:val="none"/>
          <w14:textFill>
            <w14:solidFill>
              <w14:schemeClr w14:val="tx1"/>
            </w14:solidFill>
          </w14:textFill>
        </w:rPr>
        <w:t>整</w:t>
      </w:r>
      <w:bookmarkEnd w:id="809"/>
      <w:bookmarkEnd w:id="810"/>
      <w:bookmarkEnd w:id="811"/>
      <w:bookmarkEnd w:id="812"/>
      <w:bookmarkEnd w:id="813"/>
      <w:bookmarkEnd w:id="814"/>
    </w:p>
    <w:p>
      <w:pPr>
        <w:pStyle w:val="72"/>
        <w:outlineLvl w:val="9"/>
        <w:rPr>
          <w:rFonts w:cs="Times New Roman"/>
          <w:color w:val="000000" w:themeColor="text1"/>
          <w:highlight w:val="none"/>
          <w14:textFill>
            <w14:solidFill>
              <w14:schemeClr w14:val="tx1"/>
            </w14:solidFill>
          </w14:textFill>
        </w:rPr>
      </w:pPr>
      <w:bookmarkStart w:id="815" w:name="_Toc26218"/>
      <w:bookmarkStart w:id="816" w:name="_Toc485213259"/>
      <w:bookmarkStart w:id="817" w:name="_Toc418752170"/>
      <w:bookmarkStart w:id="818" w:name="_Toc418751724"/>
      <w:bookmarkStart w:id="819" w:name="_Toc351203578"/>
      <w:bookmarkStart w:id="820" w:name="_Toc406522148"/>
      <w:bookmarkStart w:id="821" w:name="_Toc296503092"/>
      <w:bookmarkStart w:id="822" w:name="_Toc296346593"/>
      <w:bookmarkStart w:id="823" w:name="_Toc337558797"/>
      <w:r>
        <w:rPr>
          <w:color w:val="000000" w:themeColor="text1"/>
          <w:highlight w:val="none"/>
          <w14:textFill>
            <w14:solidFill>
              <w14:schemeClr w14:val="tx1"/>
            </w14:solidFill>
          </w14:textFill>
        </w:rPr>
        <w:t>11.1</w:t>
      </w:r>
      <w:r>
        <w:rPr>
          <w:rFonts w:hint="eastAsia"/>
          <w:color w:val="000000" w:themeColor="text1"/>
          <w:highlight w:val="none"/>
          <w14:textFill>
            <w14:solidFill>
              <w14:schemeClr w14:val="tx1"/>
            </w14:solidFill>
          </w14:textFill>
        </w:rPr>
        <w:t>市</w:t>
      </w:r>
      <w:r>
        <w:rPr>
          <w:rFonts w:hint="eastAsia" w:ascii="宋体" w:hAnsi="宋体" w:eastAsia="宋体" w:cs="宋体"/>
          <w:color w:val="000000" w:themeColor="text1"/>
          <w:highlight w:val="none"/>
          <w14:textFill>
            <w14:solidFill>
              <w14:schemeClr w14:val="tx1"/>
            </w14:solidFill>
          </w14:textFill>
        </w:rPr>
        <w:t>场</w:t>
      </w:r>
      <w:r>
        <w:rPr>
          <w:rFonts w:hint="eastAsia"/>
          <w:color w:val="000000" w:themeColor="text1"/>
          <w:highlight w:val="none"/>
          <w14:textFill>
            <w14:solidFill>
              <w14:schemeClr w14:val="tx1"/>
            </w14:solidFill>
          </w14:textFill>
        </w:rPr>
        <w:t>价格波</w:t>
      </w:r>
      <w:r>
        <w:rPr>
          <w:rFonts w:hint="eastAsia" w:ascii="宋体" w:hAnsi="宋体" w:eastAsia="宋体" w:cs="宋体"/>
          <w:color w:val="000000" w:themeColor="text1"/>
          <w:highlight w:val="none"/>
          <w14:textFill>
            <w14:solidFill>
              <w14:schemeClr w14:val="tx1"/>
            </w14:solidFill>
          </w14:textFill>
        </w:rPr>
        <w:t>动</w:t>
      </w:r>
      <w:r>
        <w:rPr>
          <w:rFonts w:hint="eastAsia"/>
          <w:color w:val="000000" w:themeColor="text1"/>
          <w:highlight w:val="none"/>
          <w14:textFill>
            <w14:solidFill>
              <w14:schemeClr w14:val="tx1"/>
            </w14:solidFill>
          </w14:textFill>
        </w:rPr>
        <w:t>引起的</w:t>
      </w:r>
      <w:r>
        <w:rPr>
          <w:rFonts w:hint="eastAsia" w:ascii="宋体" w:hAnsi="宋体" w:eastAsia="宋体" w:cs="宋体"/>
          <w:color w:val="000000" w:themeColor="text1"/>
          <w:highlight w:val="none"/>
          <w14:textFill>
            <w14:solidFill>
              <w14:schemeClr w14:val="tx1"/>
            </w14:solidFill>
          </w14:textFill>
        </w:rPr>
        <w:t>调</w:t>
      </w:r>
      <w:r>
        <w:rPr>
          <w:rFonts w:hint="eastAsia"/>
          <w:color w:val="000000" w:themeColor="text1"/>
          <w:highlight w:val="none"/>
          <w14:textFill>
            <w14:solidFill>
              <w14:schemeClr w14:val="tx1"/>
            </w14:solidFill>
          </w14:textFill>
        </w:rPr>
        <w:t>整</w:t>
      </w:r>
      <w:bookmarkEnd w:id="815"/>
      <w:bookmarkEnd w:id="816"/>
      <w:bookmarkEnd w:id="817"/>
      <w:bookmarkEnd w:id="818"/>
      <w:bookmarkEnd w:id="819"/>
      <w:bookmarkEnd w:id="820"/>
    </w:p>
    <w:bookmarkEnd w:id="821"/>
    <w:bookmarkEnd w:id="822"/>
    <w:bookmarkEnd w:id="823"/>
    <w:p>
      <w:pPr>
        <w:pStyle w:val="73"/>
        <w:rPr>
          <w:rFonts w:cs="Times New Roman"/>
          <w:color w:val="000000" w:themeColor="text1"/>
          <w:kern w:val="0"/>
          <w:highlight w:val="none"/>
          <w14:textFill>
            <w14:solidFill>
              <w14:schemeClr w14:val="tx1"/>
            </w14:solidFill>
          </w14:textFill>
        </w:rPr>
      </w:pPr>
      <w:r>
        <w:rPr>
          <w:rFonts w:hint="eastAsia"/>
          <w:color w:val="000000" w:themeColor="text1"/>
          <w:kern w:val="0"/>
          <w:highlight w:val="none"/>
          <w14:textFill>
            <w14:solidFill>
              <w14:schemeClr w14:val="tx1"/>
            </w14:solidFill>
          </w14:textFill>
        </w:rPr>
        <w:t>除</w:t>
      </w:r>
      <w:r>
        <w:rPr>
          <w:rFonts w:hint="eastAsia" w:ascii="宋体" w:hAnsi="宋体" w:eastAsia="宋体" w:cs="宋体"/>
          <w:color w:val="000000" w:themeColor="text1"/>
          <w:kern w:val="0"/>
          <w:highlight w:val="none"/>
          <w14:textFill>
            <w14:solidFill>
              <w14:schemeClr w14:val="tx1"/>
            </w14:solidFill>
          </w14:textFill>
        </w:rPr>
        <w:t>专</w:t>
      </w:r>
      <w:r>
        <w:rPr>
          <w:rFonts w:hint="eastAsia"/>
          <w:color w:val="000000" w:themeColor="text1"/>
          <w:kern w:val="0"/>
          <w:highlight w:val="none"/>
          <w14:textFill>
            <w14:solidFill>
              <w14:schemeClr w14:val="tx1"/>
            </w14:solidFill>
          </w14:textFill>
        </w:rPr>
        <w:t>用合同</w:t>
      </w:r>
      <w:r>
        <w:rPr>
          <w:rFonts w:hint="eastAsia" w:ascii="宋体" w:hAnsi="宋体" w:eastAsia="宋体" w:cs="宋体"/>
          <w:color w:val="000000" w:themeColor="text1"/>
          <w:kern w:val="0"/>
          <w:highlight w:val="none"/>
          <w14:textFill>
            <w14:solidFill>
              <w14:schemeClr w14:val="tx1"/>
            </w14:solidFill>
          </w14:textFill>
        </w:rPr>
        <w:t>条</w:t>
      </w:r>
      <w:r>
        <w:rPr>
          <w:rFonts w:hint="eastAsia"/>
          <w:color w:val="000000" w:themeColor="text1"/>
          <w:kern w:val="0"/>
          <w:highlight w:val="none"/>
          <w14:textFill>
            <w14:solidFill>
              <w14:schemeClr w14:val="tx1"/>
            </w14:solidFill>
          </w14:textFill>
        </w:rPr>
        <w:t>款另有</w:t>
      </w:r>
      <w:r>
        <w:rPr>
          <w:rFonts w:hint="eastAsia" w:ascii="宋体" w:hAnsi="宋体" w:eastAsia="宋体" w:cs="宋体"/>
          <w:color w:val="000000" w:themeColor="text1"/>
          <w:kern w:val="0"/>
          <w:highlight w:val="none"/>
          <w14:textFill>
            <w14:solidFill>
              <w14:schemeClr w14:val="tx1"/>
            </w14:solidFill>
          </w14:textFill>
        </w:rPr>
        <w:t>约</w:t>
      </w:r>
      <w:r>
        <w:rPr>
          <w:rFonts w:hint="eastAsia"/>
          <w:color w:val="000000" w:themeColor="text1"/>
          <w:kern w:val="0"/>
          <w:highlight w:val="none"/>
          <w14:textFill>
            <w14:solidFill>
              <w14:schemeClr w14:val="tx1"/>
            </w14:solidFill>
          </w14:textFill>
        </w:rPr>
        <w:t>定外，市</w:t>
      </w:r>
      <w:r>
        <w:rPr>
          <w:rFonts w:hint="eastAsia" w:ascii="宋体" w:hAnsi="宋体" w:eastAsia="宋体" w:cs="宋体"/>
          <w:color w:val="000000" w:themeColor="text1"/>
          <w:kern w:val="0"/>
          <w:highlight w:val="none"/>
          <w14:textFill>
            <w14:solidFill>
              <w14:schemeClr w14:val="tx1"/>
            </w14:solidFill>
          </w14:textFill>
        </w:rPr>
        <w:t>场</w:t>
      </w:r>
      <w:r>
        <w:rPr>
          <w:rFonts w:hint="eastAsia"/>
          <w:color w:val="000000" w:themeColor="text1"/>
          <w:kern w:val="0"/>
          <w:highlight w:val="none"/>
          <w14:textFill>
            <w14:solidFill>
              <w14:schemeClr w14:val="tx1"/>
            </w14:solidFill>
          </w14:textFill>
        </w:rPr>
        <w:t>价格波</w:t>
      </w:r>
      <w:r>
        <w:rPr>
          <w:rFonts w:hint="eastAsia" w:ascii="宋体" w:hAnsi="宋体" w:eastAsia="宋体" w:cs="宋体"/>
          <w:color w:val="000000" w:themeColor="text1"/>
          <w:kern w:val="0"/>
          <w:highlight w:val="none"/>
          <w14:textFill>
            <w14:solidFill>
              <w14:schemeClr w14:val="tx1"/>
            </w14:solidFill>
          </w14:textFill>
        </w:rPr>
        <w:t>动</w:t>
      </w:r>
      <w:r>
        <w:rPr>
          <w:rFonts w:hint="eastAsia"/>
          <w:color w:val="000000" w:themeColor="text1"/>
          <w:kern w:val="0"/>
          <w:highlight w:val="none"/>
          <w14:textFill>
            <w14:solidFill>
              <w14:schemeClr w14:val="tx1"/>
            </w14:solidFill>
          </w14:textFill>
        </w:rPr>
        <w:t>超</w:t>
      </w:r>
      <w:r>
        <w:rPr>
          <w:rFonts w:hint="eastAsia" w:ascii="宋体" w:hAnsi="宋体" w:eastAsia="宋体" w:cs="宋体"/>
          <w:color w:val="000000" w:themeColor="text1"/>
          <w:kern w:val="0"/>
          <w:highlight w:val="none"/>
          <w14:textFill>
            <w14:solidFill>
              <w14:schemeClr w14:val="tx1"/>
            </w14:solidFill>
          </w14:textFill>
        </w:rPr>
        <w:t>过</w:t>
      </w:r>
      <w:r>
        <w:rPr>
          <w:rFonts w:hint="eastAsia"/>
          <w:color w:val="000000" w:themeColor="text1"/>
          <w:kern w:val="0"/>
          <w:highlight w:val="none"/>
          <w14:textFill>
            <w14:solidFill>
              <w14:schemeClr w14:val="tx1"/>
            </w14:solidFill>
          </w14:textFill>
        </w:rPr>
        <w:t>合同</w:t>
      </w:r>
      <w:r>
        <w:rPr>
          <w:rFonts w:hint="eastAsia" w:ascii="宋体" w:hAnsi="宋体" w:eastAsia="宋体" w:cs="宋体"/>
          <w:color w:val="000000" w:themeColor="text1"/>
          <w:kern w:val="0"/>
          <w:highlight w:val="none"/>
          <w14:textFill>
            <w14:solidFill>
              <w14:schemeClr w14:val="tx1"/>
            </w14:solidFill>
          </w14:textFill>
        </w:rPr>
        <w:t>当</w:t>
      </w:r>
      <w:r>
        <w:rPr>
          <w:rFonts w:hint="eastAsia"/>
          <w:color w:val="000000" w:themeColor="text1"/>
          <w:kern w:val="0"/>
          <w:highlight w:val="none"/>
          <w14:textFill>
            <w14:solidFill>
              <w14:schemeClr w14:val="tx1"/>
            </w14:solidFill>
          </w14:textFill>
        </w:rPr>
        <w:t>事人</w:t>
      </w:r>
      <w:r>
        <w:rPr>
          <w:rFonts w:hint="eastAsia" w:ascii="宋体" w:hAnsi="宋体" w:eastAsia="宋体" w:cs="宋体"/>
          <w:color w:val="000000" w:themeColor="text1"/>
          <w:kern w:val="0"/>
          <w:highlight w:val="none"/>
          <w14:textFill>
            <w14:solidFill>
              <w14:schemeClr w14:val="tx1"/>
            </w14:solidFill>
          </w14:textFill>
        </w:rPr>
        <w:t>约</w:t>
      </w:r>
      <w:r>
        <w:rPr>
          <w:rFonts w:hint="eastAsia"/>
          <w:color w:val="000000" w:themeColor="text1"/>
          <w:kern w:val="0"/>
          <w:highlight w:val="none"/>
          <w14:textFill>
            <w14:solidFill>
              <w14:schemeClr w14:val="tx1"/>
            </w14:solidFill>
          </w14:textFill>
        </w:rPr>
        <w:t>定的范</w:t>
      </w:r>
      <w:r>
        <w:rPr>
          <w:rFonts w:hint="eastAsia" w:ascii="宋体" w:hAnsi="宋体" w:eastAsia="宋体" w:cs="宋体"/>
          <w:color w:val="000000" w:themeColor="text1"/>
          <w:kern w:val="0"/>
          <w:highlight w:val="none"/>
          <w14:textFill>
            <w14:solidFill>
              <w14:schemeClr w14:val="tx1"/>
            </w14:solidFill>
          </w14:textFill>
        </w:rPr>
        <w:t>围</w:t>
      </w:r>
      <w:r>
        <w:rPr>
          <w:rFonts w:hint="eastAsia"/>
          <w:color w:val="000000" w:themeColor="text1"/>
          <w:kern w:val="0"/>
          <w:highlight w:val="none"/>
          <w14:textFill>
            <w14:solidFill>
              <w14:schemeClr w14:val="tx1"/>
            </w14:solidFill>
          </w14:textFill>
        </w:rPr>
        <w:t>，合同价格</w:t>
      </w:r>
      <w:r>
        <w:rPr>
          <w:rFonts w:hint="eastAsia" w:ascii="宋体" w:hAnsi="宋体" w:eastAsia="宋体" w:cs="宋体"/>
          <w:color w:val="000000" w:themeColor="text1"/>
          <w:kern w:val="0"/>
          <w:highlight w:val="none"/>
          <w14:textFill>
            <w14:solidFill>
              <w14:schemeClr w14:val="tx1"/>
            </w14:solidFill>
          </w14:textFill>
        </w:rPr>
        <w:t>应当调</w:t>
      </w:r>
      <w:r>
        <w:rPr>
          <w:rFonts w:hint="eastAsia"/>
          <w:color w:val="000000" w:themeColor="text1"/>
          <w:kern w:val="0"/>
          <w:highlight w:val="none"/>
          <w14:textFill>
            <w14:solidFill>
              <w14:schemeClr w14:val="tx1"/>
            </w14:solidFill>
          </w14:textFill>
        </w:rPr>
        <w:t>整。合同</w:t>
      </w:r>
      <w:r>
        <w:rPr>
          <w:rFonts w:hint="eastAsia" w:ascii="宋体" w:hAnsi="宋体" w:eastAsia="宋体" w:cs="宋体"/>
          <w:color w:val="000000" w:themeColor="text1"/>
          <w:kern w:val="0"/>
          <w:highlight w:val="none"/>
          <w14:textFill>
            <w14:solidFill>
              <w14:schemeClr w14:val="tx1"/>
            </w14:solidFill>
          </w14:textFill>
        </w:rPr>
        <w:t>当</w:t>
      </w:r>
      <w:r>
        <w:rPr>
          <w:rFonts w:hint="eastAsia"/>
          <w:color w:val="000000" w:themeColor="text1"/>
          <w:kern w:val="0"/>
          <w:highlight w:val="none"/>
          <w14:textFill>
            <w14:solidFill>
              <w14:schemeClr w14:val="tx1"/>
            </w14:solidFill>
          </w14:textFill>
        </w:rPr>
        <w:t>事人可以在</w:t>
      </w:r>
      <w:r>
        <w:rPr>
          <w:rFonts w:hint="eastAsia" w:ascii="宋体" w:hAnsi="宋体" w:eastAsia="宋体" w:cs="宋体"/>
          <w:color w:val="000000" w:themeColor="text1"/>
          <w:kern w:val="0"/>
          <w:highlight w:val="none"/>
          <w14:textFill>
            <w14:solidFill>
              <w14:schemeClr w14:val="tx1"/>
            </w14:solidFill>
          </w14:textFill>
        </w:rPr>
        <w:t>专</w:t>
      </w:r>
      <w:r>
        <w:rPr>
          <w:rFonts w:hint="eastAsia"/>
          <w:color w:val="000000" w:themeColor="text1"/>
          <w:kern w:val="0"/>
          <w:highlight w:val="none"/>
          <w14:textFill>
            <w14:solidFill>
              <w14:schemeClr w14:val="tx1"/>
            </w14:solidFill>
          </w14:textFill>
        </w:rPr>
        <w:t>用合同</w:t>
      </w:r>
      <w:r>
        <w:rPr>
          <w:rFonts w:hint="eastAsia" w:ascii="宋体" w:hAnsi="宋体" w:eastAsia="宋体" w:cs="宋体"/>
          <w:color w:val="000000" w:themeColor="text1"/>
          <w:kern w:val="0"/>
          <w:highlight w:val="none"/>
          <w14:textFill>
            <w14:solidFill>
              <w14:schemeClr w14:val="tx1"/>
            </w14:solidFill>
          </w14:textFill>
        </w:rPr>
        <w:t>条</w:t>
      </w:r>
      <w:r>
        <w:rPr>
          <w:rFonts w:hint="eastAsia"/>
          <w:color w:val="000000" w:themeColor="text1"/>
          <w:kern w:val="0"/>
          <w:highlight w:val="none"/>
          <w14:textFill>
            <w14:solidFill>
              <w14:schemeClr w14:val="tx1"/>
            </w14:solidFill>
          </w14:textFill>
        </w:rPr>
        <w:t>款中</w:t>
      </w:r>
      <w:r>
        <w:rPr>
          <w:rFonts w:hint="eastAsia" w:ascii="宋体" w:hAnsi="宋体" w:eastAsia="宋体" w:cs="宋体"/>
          <w:color w:val="000000" w:themeColor="text1"/>
          <w:kern w:val="0"/>
          <w:highlight w:val="none"/>
          <w14:textFill>
            <w14:solidFill>
              <w14:schemeClr w14:val="tx1"/>
            </w14:solidFill>
          </w14:textFill>
        </w:rPr>
        <w:t>约</w:t>
      </w:r>
      <w:r>
        <w:rPr>
          <w:rFonts w:hint="eastAsia"/>
          <w:color w:val="000000" w:themeColor="text1"/>
          <w:kern w:val="0"/>
          <w:highlight w:val="none"/>
          <w14:textFill>
            <w14:solidFill>
              <w14:schemeClr w14:val="tx1"/>
            </w14:solidFill>
          </w14:textFill>
        </w:rPr>
        <w:t>定</w:t>
      </w:r>
      <w:r>
        <w:rPr>
          <w:rFonts w:hint="eastAsia" w:ascii="宋体" w:hAnsi="宋体" w:eastAsia="宋体" w:cs="宋体"/>
          <w:color w:val="000000" w:themeColor="text1"/>
          <w:kern w:val="0"/>
          <w:highlight w:val="none"/>
          <w14:textFill>
            <w14:solidFill>
              <w14:schemeClr w14:val="tx1"/>
            </w14:solidFill>
          </w14:textFill>
        </w:rPr>
        <w:t>选择</w:t>
      </w:r>
      <w:r>
        <w:rPr>
          <w:rFonts w:hint="eastAsia"/>
          <w:color w:val="000000" w:themeColor="text1"/>
          <w:kern w:val="0"/>
          <w:highlight w:val="none"/>
          <w14:textFill>
            <w14:solidFill>
              <w14:schemeClr w14:val="tx1"/>
            </w14:solidFill>
          </w14:textFill>
        </w:rPr>
        <w:t>以下一</w:t>
      </w:r>
      <w:r>
        <w:rPr>
          <w:rFonts w:hint="eastAsia" w:ascii="宋体" w:hAnsi="宋体" w:eastAsia="宋体" w:cs="宋体"/>
          <w:color w:val="000000" w:themeColor="text1"/>
          <w:kern w:val="0"/>
          <w:highlight w:val="none"/>
          <w14:textFill>
            <w14:solidFill>
              <w14:schemeClr w14:val="tx1"/>
            </w14:solidFill>
          </w14:textFill>
        </w:rPr>
        <w:t>种</w:t>
      </w:r>
      <w:r>
        <w:rPr>
          <w:rFonts w:hint="eastAsia"/>
          <w:color w:val="000000" w:themeColor="text1"/>
          <w:kern w:val="0"/>
          <w:highlight w:val="none"/>
          <w14:textFill>
            <w14:solidFill>
              <w14:schemeClr w14:val="tx1"/>
            </w14:solidFill>
          </w14:textFill>
        </w:rPr>
        <w:t>方式</w:t>
      </w:r>
      <w:r>
        <w:rPr>
          <w:rFonts w:hint="eastAsia" w:ascii="宋体" w:hAnsi="宋体" w:eastAsia="宋体" w:cs="宋体"/>
          <w:color w:val="000000" w:themeColor="text1"/>
          <w:kern w:val="0"/>
          <w:highlight w:val="none"/>
          <w14:textFill>
            <w14:solidFill>
              <w14:schemeClr w14:val="tx1"/>
            </w14:solidFill>
          </w14:textFill>
        </w:rPr>
        <w:t>对</w:t>
      </w:r>
      <w:r>
        <w:rPr>
          <w:rFonts w:hint="eastAsia"/>
          <w:color w:val="000000" w:themeColor="text1"/>
          <w:kern w:val="0"/>
          <w:highlight w:val="none"/>
          <w14:textFill>
            <w14:solidFill>
              <w14:schemeClr w14:val="tx1"/>
            </w14:solidFill>
          </w14:textFill>
        </w:rPr>
        <w:t>合同价格</w:t>
      </w:r>
      <w:r>
        <w:rPr>
          <w:rFonts w:hint="eastAsia" w:ascii="宋体" w:hAnsi="宋体" w:eastAsia="宋体" w:cs="宋体"/>
          <w:color w:val="000000" w:themeColor="text1"/>
          <w:kern w:val="0"/>
          <w:highlight w:val="none"/>
          <w14:textFill>
            <w14:solidFill>
              <w14:schemeClr w14:val="tx1"/>
            </w14:solidFill>
          </w14:textFill>
        </w:rPr>
        <w:t>进</w:t>
      </w:r>
      <w:r>
        <w:rPr>
          <w:rFonts w:hint="eastAsia"/>
          <w:color w:val="000000" w:themeColor="text1"/>
          <w:kern w:val="0"/>
          <w:highlight w:val="none"/>
          <w14:textFill>
            <w14:solidFill>
              <w14:schemeClr w14:val="tx1"/>
            </w14:solidFill>
          </w14:textFill>
        </w:rPr>
        <w:t>行</w:t>
      </w:r>
      <w:r>
        <w:rPr>
          <w:rFonts w:hint="eastAsia" w:ascii="宋体" w:hAnsi="宋体" w:eastAsia="宋体" w:cs="宋体"/>
          <w:color w:val="000000" w:themeColor="text1"/>
          <w:kern w:val="0"/>
          <w:highlight w:val="none"/>
          <w14:textFill>
            <w14:solidFill>
              <w14:schemeClr w14:val="tx1"/>
            </w14:solidFill>
          </w14:textFill>
        </w:rPr>
        <w:t>调</w:t>
      </w:r>
      <w:r>
        <w:rPr>
          <w:rFonts w:hint="eastAsia"/>
          <w:color w:val="000000" w:themeColor="text1"/>
          <w:kern w:val="0"/>
          <w:highlight w:val="none"/>
          <w14:textFill>
            <w14:solidFill>
              <w14:schemeClr w14:val="tx1"/>
            </w14:solidFill>
          </w14:textFill>
        </w:rPr>
        <w:t>整：</w:t>
      </w:r>
    </w:p>
    <w:p>
      <w:pPr>
        <w:pStyle w:val="73"/>
        <w:rPr>
          <w:rFonts w:cs="Times New Roman"/>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第</w:t>
      </w:r>
      <w:r>
        <w:rPr>
          <w:color w:val="000000" w:themeColor="text1"/>
          <w:highlight w:val="none"/>
          <w14:textFill>
            <w14:solidFill>
              <w14:schemeClr w14:val="tx1"/>
            </w14:solidFill>
          </w14:textFill>
        </w:rPr>
        <w:t>1</w:t>
      </w:r>
      <w:r>
        <w:rPr>
          <w:rFonts w:hint="eastAsia" w:ascii="宋体" w:hAnsi="宋体" w:eastAsia="宋体" w:cs="宋体"/>
          <w:color w:val="000000" w:themeColor="text1"/>
          <w:highlight w:val="none"/>
          <w14:textFill>
            <w14:solidFill>
              <w14:schemeClr w14:val="tx1"/>
            </w14:solidFill>
          </w14:textFill>
        </w:rPr>
        <w:t>种</w:t>
      </w:r>
      <w:r>
        <w:rPr>
          <w:rFonts w:hint="eastAsia"/>
          <w:color w:val="000000" w:themeColor="text1"/>
          <w:highlight w:val="none"/>
          <w14:textFill>
            <w14:solidFill>
              <w14:schemeClr w14:val="tx1"/>
            </w14:solidFill>
          </w14:textFill>
        </w:rPr>
        <w:t>方式：采用价格指</w:t>
      </w:r>
      <w:r>
        <w:rPr>
          <w:rFonts w:hint="eastAsia" w:ascii="宋体" w:hAnsi="宋体" w:eastAsia="宋体" w:cs="宋体"/>
          <w:color w:val="000000" w:themeColor="text1"/>
          <w:highlight w:val="none"/>
          <w14:textFill>
            <w14:solidFill>
              <w14:schemeClr w14:val="tx1"/>
            </w14:solidFill>
          </w14:textFill>
        </w:rPr>
        <w:t>数进</w:t>
      </w:r>
      <w:r>
        <w:rPr>
          <w:rFonts w:hint="eastAsia"/>
          <w:color w:val="000000" w:themeColor="text1"/>
          <w:highlight w:val="none"/>
          <w14:textFill>
            <w14:solidFill>
              <w14:schemeClr w14:val="tx1"/>
            </w14:solidFill>
          </w14:textFill>
        </w:rPr>
        <w:t>行价格</w:t>
      </w:r>
      <w:r>
        <w:rPr>
          <w:rFonts w:hint="eastAsia" w:ascii="宋体" w:hAnsi="宋体" w:eastAsia="宋体" w:cs="宋体"/>
          <w:color w:val="000000" w:themeColor="text1"/>
          <w:highlight w:val="none"/>
          <w14:textFill>
            <w14:solidFill>
              <w14:schemeClr w14:val="tx1"/>
            </w14:solidFill>
          </w14:textFill>
        </w:rPr>
        <w:t>调</w:t>
      </w:r>
      <w:r>
        <w:rPr>
          <w:rFonts w:hint="eastAsia"/>
          <w:color w:val="000000" w:themeColor="text1"/>
          <w:highlight w:val="none"/>
          <w14:textFill>
            <w14:solidFill>
              <w14:schemeClr w14:val="tx1"/>
            </w14:solidFill>
          </w14:textFill>
        </w:rPr>
        <w:t>整。</w:t>
      </w:r>
    </w:p>
    <w:p>
      <w:pPr>
        <w:pStyle w:val="73"/>
        <w:rPr>
          <w:rFonts w:cs="Times New Roman"/>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w:t>
      </w:r>
      <w:r>
        <w:rPr>
          <w:color w:val="000000" w:themeColor="text1"/>
          <w:highlight w:val="none"/>
          <w14:textFill>
            <w14:solidFill>
              <w14:schemeClr w14:val="tx1"/>
            </w14:solidFill>
          </w14:textFill>
        </w:rPr>
        <w:t>1</w:t>
      </w:r>
      <w:r>
        <w:rPr>
          <w:rFonts w:hint="eastAsia"/>
          <w:color w:val="000000" w:themeColor="text1"/>
          <w:highlight w:val="none"/>
          <w14:textFill>
            <w14:solidFill>
              <w14:schemeClr w14:val="tx1"/>
            </w14:solidFill>
          </w14:textFill>
        </w:rPr>
        <w:t>）价格</w:t>
      </w:r>
      <w:r>
        <w:rPr>
          <w:rFonts w:hint="eastAsia" w:ascii="宋体" w:hAnsi="宋体" w:eastAsia="宋体" w:cs="宋体"/>
          <w:color w:val="000000" w:themeColor="text1"/>
          <w:highlight w:val="none"/>
          <w14:textFill>
            <w14:solidFill>
              <w14:schemeClr w14:val="tx1"/>
            </w14:solidFill>
          </w14:textFill>
        </w:rPr>
        <w:t>调</w:t>
      </w:r>
      <w:r>
        <w:rPr>
          <w:rFonts w:hint="eastAsia"/>
          <w:color w:val="000000" w:themeColor="text1"/>
          <w:highlight w:val="none"/>
          <w14:textFill>
            <w14:solidFill>
              <w14:schemeClr w14:val="tx1"/>
            </w14:solidFill>
          </w14:textFill>
        </w:rPr>
        <w:t>整公式</w:t>
      </w:r>
    </w:p>
    <w:p>
      <w:pPr>
        <w:pStyle w:val="73"/>
        <w:spacing w:line="480" w:lineRule="auto"/>
        <w:rPr>
          <w:rFonts w:cs="Times New Roman"/>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因人工、材料和</w:t>
      </w:r>
      <w:r>
        <w:rPr>
          <w:rFonts w:hint="eastAsia" w:ascii="宋体" w:hAnsi="宋体" w:eastAsia="宋体" w:cs="宋体"/>
          <w:color w:val="000000" w:themeColor="text1"/>
          <w:highlight w:val="none"/>
          <w14:textFill>
            <w14:solidFill>
              <w14:schemeClr w14:val="tx1"/>
            </w14:solidFill>
          </w14:textFill>
        </w:rPr>
        <w:t>设备</w:t>
      </w:r>
      <w:r>
        <w:rPr>
          <w:rFonts w:hint="eastAsia"/>
          <w:color w:val="000000" w:themeColor="text1"/>
          <w:highlight w:val="none"/>
          <w14:textFill>
            <w14:solidFill>
              <w14:schemeClr w14:val="tx1"/>
            </w14:solidFill>
          </w14:textFill>
        </w:rPr>
        <w:t>等价格波</w:t>
      </w:r>
      <w:r>
        <w:rPr>
          <w:rFonts w:hint="eastAsia" w:ascii="宋体" w:hAnsi="宋体" w:eastAsia="宋体" w:cs="宋体"/>
          <w:color w:val="000000" w:themeColor="text1"/>
          <w:highlight w:val="none"/>
          <w14:textFill>
            <w14:solidFill>
              <w14:schemeClr w14:val="tx1"/>
            </w14:solidFill>
          </w14:textFill>
        </w:rPr>
        <w:t>动</w:t>
      </w:r>
      <w:r>
        <w:rPr>
          <w:rFonts w:hint="eastAsia"/>
          <w:color w:val="000000" w:themeColor="text1"/>
          <w:highlight w:val="none"/>
          <w14:textFill>
            <w14:solidFill>
              <w14:schemeClr w14:val="tx1"/>
            </w14:solidFill>
          </w14:textFill>
        </w:rPr>
        <w:t>影</w:t>
      </w:r>
      <w:r>
        <w:rPr>
          <w:rFonts w:hint="eastAsia" w:ascii="宋体" w:hAnsi="宋体" w:eastAsia="宋体" w:cs="宋体"/>
          <w:color w:val="000000" w:themeColor="text1"/>
          <w:highlight w:val="none"/>
          <w14:textFill>
            <w14:solidFill>
              <w14:schemeClr w14:val="tx1"/>
            </w14:solidFill>
          </w14:textFill>
        </w:rPr>
        <w:t>响</w:t>
      </w:r>
      <w:r>
        <w:rPr>
          <w:rFonts w:hint="eastAsia"/>
          <w:color w:val="000000" w:themeColor="text1"/>
          <w:highlight w:val="none"/>
          <w14:textFill>
            <w14:solidFill>
              <w14:schemeClr w14:val="tx1"/>
            </w14:solidFill>
          </w14:textFill>
        </w:rPr>
        <w:t>合同价格</w:t>
      </w:r>
      <w:r>
        <w:rPr>
          <w:rFonts w:hint="eastAsia" w:ascii="宋体" w:hAnsi="宋体" w:eastAsia="宋体" w:cs="宋体"/>
          <w:color w:val="000000" w:themeColor="text1"/>
          <w:highlight w:val="none"/>
          <w14:textFill>
            <w14:solidFill>
              <w14:schemeClr w14:val="tx1"/>
            </w14:solidFill>
          </w14:textFill>
        </w:rPr>
        <w:t>时</w:t>
      </w:r>
      <w:r>
        <w:rPr>
          <w:rFonts w:hint="eastAsia"/>
          <w:color w:val="000000" w:themeColor="text1"/>
          <w:highlight w:val="none"/>
          <w14:textFill>
            <w14:solidFill>
              <w14:schemeClr w14:val="tx1"/>
            </w14:solidFill>
          </w14:textFill>
        </w:rPr>
        <w:t>，根据</w:t>
      </w:r>
      <w:r>
        <w:rPr>
          <w:rFonts w:hint="eastAsia" w:ascii="宋体" w:hAnsi="宋体" w:eastAsia="宋体" w:cs="宋体"/>
          <w:color w:val="000000" w:themeColor="text1"/>
          <w:highlight w:val="none"/>
          <w14:textFill>
            <w14:solidFill>
              <w14:schemeClr w14:val="tx1"/>
            </w14:solidFill>
          </w14:textFill>
        </w:rPr>
        <w:t>专</w:t>
      </w:r>
      <w:r>
        <w:rPr>
          <w:rFonts w:hint="eastAsia"/>
          <w:color w:val="000000" w:themeColor="text1"/>
          <w:highlight w:val="none"/>
          <w14:textFill>
            <w14:solidFill>
              <w14:schemeClr w14:val="tx1"/>
            </w14:solidFill>
          </w14:textFill>
        </w:rPr>
        <w:t>用合同</w:t>
      </w:r>
      <w:r>
        <w:rPr>
          <w:rFonts w:hint="eastAsia" w:ascii="宋体" w:hAnsi="宋体" w:eastAsia="宋体" w:cs="宋体"/>
          <w:color w:val="000000" w:themeColor="text1"/>
          <w:highlight w:val="none"/>
          <w14:textFill>
            <w14:solidFill>
              <w14:schemeClr w14:val="tx1"/>
            </w14:solidFill>
          </w14:textFill>
        </w:rPr>
        <w:t>条</w:t>
      </w:r>
      <w:r>
        <w:rPr>
          <w:rFonts w:hint="eastAsia"/>
          <w:color w:val="000000" w:themeColor="text1"/>
          <w:highlight w:val="none"/>
          <w14:textFill>
            <w14:solidFill>
              <w14:schemeClr w14:val="tx1"/>
            </w14:solidFill>
          </w14:textFill>
        </w:rPr>
        <w:t>款中</w:t>
      </w:r>
      <w:r>
        <w:rPr>
          <w:rFonts w:hint="eastAsia" w:ascii="宋体" w:hAnsi="宋体" w:eastAsia="宋体" w:cs="宋体"/>
          <w:color w:val="000000" w:themeColor="text1"/>
          <w:highlight w:val="none"/>
          <w14:textFill>
            <w14:solidFill>
              <w14:schemeClr w14:val="tx1"/>
            </w14:solidFill>
          </w14:textFill>
        </w:rPr>
        <w:t>约</w:t>
      </w:r>
      <w:r>
        <w:rPr>
          <w:rFonts w:hint="eastAsia"/>
          <w:color w:val="000000" w:themeColor="text1"/>
          <w:highlight w:val="none"/>
          <w14:textFill>
            <w14:solidFill>
              <w14:schemeClr w14:val="tx1"/>
            </w14:solidFill>
          </w14:textFill>
        </w:rPr>
        <w:t>定的</w:t>
      </w:r>
      <w:r>
        <w:rPr>
          <w:rFonts w:hint="eastAsia" w:ascii="宋体" w:hAnsi="宋体" w:eastAsia="宋体" w:cs="宋体"/>
          <w:color w:val="000000" w:themeColor="text1"/>
          <w:highlight w:val="none"/>
          <w14:textFill>
            <w14:solidFill>
              <w14:schemeClr w14:val="tx1"/>
            </w14:solidFill>
          </w14:textFill>
        </w:rPr>
        <w:t>数</w:t>
      </w:r>
      <w:r>
        <w:rPr>
          <w:rFonts w:hint="eastAsia"/>
          <w:color w:val="000000" w:themeColor="text1"/>
          <w:highlight w:val="none"/>
          <w14:textFill>
            <w14:solidFill>
              <w14:schemeClr w14:val="tx1"/>
            </w14:solidFill>
          </w14:textFill>
        </w:rPr>
        <w:t>据，按以下公式</w:t>
      </w:r>
      <w:r>
        <w:rPr>
          <w:rFonts w:hint="eastAsia" w:ascii="宋体" w:hAnsi="宋体" w:eastAsia="宋体" w:cs="宋体"/>
          <w:color w:val="000000" w:themeColor="text1"/>
          <w:highlight w:val="none"/>
          <w14:textFill>
            <w14:solidFill>
              <w14:schemeClr w14:val="tx1"/>
            </w14:solidFill>
          </w14:textFill>
        </w:rPr>
        <w:t>计</w:t>
      </w:r>
      <w:r>
        <w:rPr>
          <w:rFonts w:hint="eastAsia"/>
          <w:color w:val="000000" w:themeColor="text1"/>
          <w:highlight w:val="none"/>
          <w14:textFill>
            <w14:solidFill>
              <w14:schemeClr w14:val="tx1"/>
            </w14:solidFill>
          </w14:textFill>
        </w:rPr>
        <w:t>算差</w:t>
      </w:r>
      <w:r>
        <w:rPr>
          <w:rFonts w:hint="eastAsia" w:ascii="宋体" w:hAnsi="宋体" w:eastAsia="宋体" w:cs="宋体"/>
          <w:color w:val="000000" w:themeColor="text1"/>
          <w:highlight w:val="none"/>
          <w14:textFill>
            <w14:solidFill>
              <w14:schemeClr w14:val="tx1"/>
            </w14:solidFill>
          </w14:textFill>
        </w:rPr>
        <w:t>额并调</w:t>
      </w:r>
      <w:r>
        <w:rPr>
          <w:rFonts w:hint="eastAsia"/>
          <w:color w:val="000000" w:themeColor="text1"/>
          <w:highlight w:val="none"/>
          <w14:textFill>
            <w14:solidFill>
              <w14:schemeClr w14:val="tx1"/>
            </w14:solidFill>
          </w14:textFill>
        </w:rPr>
        <w:t>整合同价格：</w:t>
      </w:r>
    </w:p>
    <w:p>
      <w:pPr>
        <w:pStyle w:val="73"/>
        <w:spacing w:line="480" w:lineRule="auto"/>
        <w:rPr>
          <w:rFonts w:cs="Times New Roman"/>
          <w:color w:val="000000" w:themeColor="text1"/>
          <w:highlight w:val="none"/>
          <w14:textFill>
            <w14:solidFill>
              <w14:schemeClr w14:val="tx1"/>
            </w14:solidFill>
          </w14:textFill>
        </w:rPr>
      </w:pPr>
    </w:p>
    <w:p>
      <w:pPr>
        <w:pStyle w:val="73"/>
        <w:spacing w:line="480" w:lineRule="auto"/>
        <w:rPr>
          <w:rFonts w:cs="Times New Roman"/>
          <w:color w:val="000000" w:themeColor="text1"/>
          <w:highlight w:val="none"/>
          <w14:textFill>
            <w14:solidFill>
              <w14:schemeClr w14:val="tx1"/>
            </w14:solidFill>
          </w14:textFill>
        </w:rPr>
      </w:pPr>
      <w:r>
        <w:rPr>
          <w:rFonts w:cs="Times New Roman"/>
          <w:color w:val="000000" w:themeColor="text1"/>
          <w:position w:val="-30"/>
          <w:highlight w:val="none"/>
          <w14:textFill>
            <w14:solidFill>
              <w14:schemeClr w14:val="tx1"/>
            </w14:solidFill>
          </w14:textFill>
        </w:rPr>
        <w:object>
          <v:shape id="_x0000_i1025" o:spt="75" type="#_x0000_t75" style="height:43.5pt;width:360pt;" o:ole="t" filled="f" o:preferrelative="t" stroked="f" coordsize="21600,21600">
            <v:path/>
            <v:fill on="f" focussize="0,0"/>
            <v:stroke on="f" joinstyle="miter"/>
            <v:imagedata r:id="rId14" o:title=""/>
            <o:lock v:ext="edit" aspectratio="t"/>
            <w10:wrap type="none"/>
            <w10:anchorlock/>
          </v:shape>
          <o:OLEObject Type="Embed" ProgID="Excel.Sheet.8" ShapeID="_x0000_i1025" DrawAspect="Icon" ObjectID="_1468075725" r:id="rId13">
            <o:LockedField>false</o:LockedField>
          </o:OLEObject>
        </w:object>
      </w:r>
    </w:p>
    <w:p>
      <w:pPr>
        <w:pStyle w:val="73"/>
        <w:spacing w:line="480" w:lineRule="auto"/>
        <w:rPr>
          <w:rFonts w:cs="Times New Roman"/>
          <w:color w:val="000000" w:themeColor="text1"/>
          <w:highlight w:val="none"/>
          <w14:textFill>
            <w14:solidFill>
              <w14:schemeClr w14:val="tx1"/>
            </w14:solidFill>
          </w14:textFill>
        </w:rPr>
      </w:pPr>
    </w:p>
    <w:p>
      <w:pPr>
        <w:pStyle w:val="73"/>
        <w:spacing w:line="480" w:lineRule="auto"/>
        <w:rPr>
          <w:rFonts w:cs="Times New Roman"/>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公式中：Δ</w:t>
      </w:r>
      <w:r>
        <w:rPr>
          <w:color w:val="000000" w:themeColor="text1"/>
          <w:highlight w:val="none"/>
          <w14:textFill>
            <w14:solidFill>
              <w14:schemeClr w14:val="tx1"/>
            </w14:solidFill>
          </w14:textFill>
        </w:rPr>
        <w:t>P——</w:t>
      </w:r>
      <w:r>
        <w:rPr>
          <w:rFonts w:hint="eastAsia"/>
          <w:color w:val="000000" w:themeColor="text1"/>
          <w:highlight w:val="none"/>
          <w14:textFill>
            <w14:solidFill>
              <w14:schemeClr w14:val="tx1"/>
            </w14:solidFill>
          </w14:textFill>
        </w:rPr>
        <w:t>需</w:t>
      </w:r>
      <w:r>
        <w:rPr>
          <w:rFonts w:hint="eastAsia" w:ascii="宋体" w:hAnsi="宋体" w:eastAsia="宋体" w:cs="宋体"/>
          <w:color w:val="000000" w:themeColor="text1"/>
          <w:highlight w:val="none"/>
          <w14:textFill>
            <w14:solidFill>
              <w14:schemeClr w14:val="tx1"/>
            </w14:solidFill>
          </w14:textFill>
        </w:rPr>
        <w:t>调</w:t>
      </w:r>
      <w:r>
        <w:rPr>
          <w:rFonts w:hint="eastAsia"/>
          <w:color w:val="000000" w:themeColor="text1"/>
          <w:highlight w:val="none"/>
          <w14:textFill>
            <w14:solidFill>
              <w14:schemeClr w14:val="tx1"/>
            </w14:solidFill>
          </w14:textFill>
        </w:rPr>
        <w:t>整的价格差</w:t>
      </w:r>
      <w:r>
        <w:rPr>
          <w:rFonts w:hint="eastAsia" w:ascii="宋体" w:hAnsi="宋体" w:eastAsia="宋体" w:cs="宋体"/>
          <w:color w:val="000000" w:themeColor="text1"/>
          <w:highlight w:val="none"/>
          <w14:textFill>
            <w14:solidFill>
              <w14:schemeClr w14:val="tx1"/>
            </w14:solidFill>
          </w14:textFill>
        </w:rPr>
        <w:t>额</w:t>
      </w:r>
      <w:r>
        <w:rPr>
          <w:rFonts w:hint="eastAsia"/>
          <w:color w:val="000000" w:themeColor="text1"/>
          <w:highlight w:val="none"/>
          <w14:textFill>
            <w14:solidFill>
              <w14:schemeClr w14:val="tx1"/>
            </w14:solidFill>
          </w14:textFill>
        </w:rPr>
        <w:t>；</w:t>
      </w:r>
    </w:p>
    <w:p>
      <w:pPr>
        <w:pStyle w:val="73"/>
        <w:rPr>
          <w:rFonts w:cs="Times New Roman"/>
          <w:color w:val="000000" w:themeColor="text1"/>
          <w:highlight w:val="none"/>
          <w14:textFill>
            <w14:solidFill>
              <w14:schemeClr w14:val="tx1"/>
            </w14:solidFill>
          </w14:textFill>
        </w:rPr>
      </w:pPr>
      <w:r>
        <w:rPr>
          <w:rFonts w:cs="Times New Roman"/>
          <w:color w:val="000000" w:themeColor="text1"/>
          <w:position w:val="-6"/>
          <w:highlight w:val="none"/>
          <w14:textFill>
            <w14:solidFill>
              <w14:schemeClr w14:val="tx1"/>
            </w14:solidFill>
          </w14:textFill>
        </w:rPr>
        <w:object>
          <v:shape id="_x0000_i1026" o:spt="75" type="#_x0000_t75" style="height:18pt;width:18pt;" o:ole="t" filled="f" o:preferrelative="t" stroked="f" coordsize="21600,21600">
            <v:path/>
            <v:fill on="f" focussize="0,0"/>
            <v:stroke on="f" joinstyle="miter"/>
            <v:imagedata r:id="rId16" o:title=""/>
            <o:lock v:ext="edit" aspectratio="t"/>
            <w10:wrap type="none"/>
            <w10:anchorlock/>
          </v:shape>
          <o:OLEObject Type="Embed" ProgID="Excel.Sheet.8" ShapeID="_x0000_i1026" DrawAspect="Icon" ObjectID="_1468075726" r:id="rId15">
            <o:LockedField>false</o:LockedField>
          </o:OLEObject>
        </w:object>
      </w:r>
      <w:r>
        <w:rPr>
          <w:color w:val="000000" w:themeColor="text1"/>
          <w:highlight w:val="none"/>
          <w14:textFill>
            <w14:solidFill>
              <w14:schemeClr w14:val="tx1"/>
            </w14:solidFill>
          </w14:textFill>
        </w:rPr>
        <w:t>——</w:t>
      </w:r>
      <w:r>
        <w:rPr>
          <w:rFonts w:hint="eastAsia" w:ascii="宋体" w:hAnsi="宋体" w:eastAsia="宋体" w:cs="宋体"/>
          <w:color w:val="000000" w:themeColor="text1"/>
          <w:highlight w:val="none"/>
          <w14:textFill>
            <w14:solidFill>
              <w14:schemeClr w14:val="tx1"/>
            </w14:solidFill>
          </w14:textFill>
        </w:rPr>
        <w:t>约</w:t>
      </w:r>
      <w:r>
        <w:rPr>
          <w:rFonts w:hint="eastAsia"/>
          <w:color w:val="000000" w:themeColor="text1"/>
          <w:highlight w:val="none"/>
          <w14:textFill>
            <w14:solidFill>
              <w14:schemeClr w14:val="tx1"/>
            </w14:solidFill>
          </w14:textFill>
        </w:rPr>
        <w:t>定的付款</w:t>
      </w:r>
      <w:r>
        <w:rPr>
          <w:rFonts w:hint="eastAsia" w:ascii="宋体" w:hAnsi="宋体" w:eastAsia="宋体" w:cs="宋体"/>
          <w:color w:val="000000" w:themeColor="text1"/>
          <w:highlight w:val="none"/>
          <w14:textFill>
            <w14:solidFill>
              <w14:schemeClr w14:val="tx1"/>
            </w14:solidFill>
          </w14:textFill>
        </w:rPr>
        <w:t>证书</w:t>
      </w:r>
      <w:r>
        <w:rPr>
          <w:rFonts w:hint="eastAsia"/>
          <w:color w:val="000000" w:themeColor="text1"/>
          <w:highlight w:val="none"/>
          <w14:textFill>
            <w14:solidFill>
              <w14:schemeClr w14:val="tx1"/>
            </w14:solidFill>
          </w14:textFill>
        </w:rPr>
        <w:t>中承包人</w:t>
      </w:r>
      <w:r>
        <w:rPr>
          <w:rFonts w:hint="eastAsia" w:ascii="宋体" w:hAnsi="宋体" w:eastAsia="宋体" w:cs="宋体"/>
          <w:color w:val="000000" w:themeColor="text1"/>
          <w:highlight w:val="none"/>
          <w14:textFill>
            <w14:solidFill>
              <w14:schemeClr w14:val="tx1"/>
            </w14:solidFill>
          </w14:textFill>
        </w:rPr>
        <w:t>应</w:t>
      </w:r>
      <w:r>
        <w:rPr>
          <w:rFonts w:hint="eastAsia"/>
          <w:color w:val="000000" w:themeColor="text1"/>
          <w:highlight w:val="none"/>
          <w14:textFill>
            <w14:solidFill>
              <w14:schemeClr w14:val="tx1"/>
            </w14:solidFill>
          </w14:textFill>
        </w:rPr>
        <w:t>得到的已完成工程量的金</w:t>
      </w:r>
      <w:r>
        <w:rPr>
          <w:rFonts w:hint="eastAsia" w:ascii="宋体" w:hAnsi="宋体" w:eastAsia="宋体" w:cs="宋体"/>
          <w:color w:val="000000" w:themeColor="text1"/>
          <w:highlight w:val="none"/>
          <w14:textFill>
            <w14:solidFill>
              <w14:schemeClr w14:val="tx1"/>
            </w14:solidFill>
          </w14:textFill>
        </w:rPr>
        <w:t>额</w:t>
      </w:r>
      <w:r>
        <w:rPr>
          <w:rFonts w:hint="eastAsia"/>
          <w:color w:val="000000" w:themeColor="text1"/>
          <w:highlight w:val="none"/>
          <w14:textFill>
            <w14:solidFill>
              <w14:schemeClr w14:val="tx1"/>
            </w14:solidFill>
          </w14:textFill>
        </w:rPr>
        <w:t>。此</w:t>
      </w:r>
      <w:r>
        <w:rPr>
          <w:rFonts w:hint="eastAsia" w:ascii="宋体" w:hAnsi="宋体" w:eastAsia="宋体" w:cs="宋体"/>
          <w:color w:val="000000" w:themeColor="text1"/>
          <w:highlight w:val="none"/>
          <w14:textFill>
            <w14:solidFill>
              <w14:schemeClr w14:val="tx1"/>
            </w14:solidFill>
          </w14:textFill>
        </w:rPr>
        <w:t>项</w:t>
      </w:r>
      <w:r>
        <w:rPr>
          <w:rFonts w:hint="eastAsia"/>
          <w:color w:val="000000" w:themeColor="text1"/>
          <w:highlight w:val="none"/>
          <w14:textFill>
            <w14:solidFill>
              <w14:schemeClr w14:val="tx1"/>
            </w14:solidFill>
          </w14:textFill>
        </w:rPr>
        <w:t>金</w:t>
      </w:r>
      <w:r>
        <w:rPr>
          <w:rFonts w:hint="eastAsia" w:ascii="宋体" w:hAnsi="宋体" w:eastAsia="宋体" w:cs="宋体"/>
          <w:color w:val="000000" w:themeColor="text1"/>
          <w:highlight w:val="none"/>
          <w14:textFill>
            <w14:solidFill>
              <w14:schemeClr w14:val="tx1"/>
            </w14:solidFill>
          </w14:textFill>
        </w:rPr>
        <w:t>额应</w:t>
      </w:r>
      <w:r>
        <w:rPr>
          <w:rFonts w:hint="eastAsia"/>
          <w:color w:val="000000" w:themeColor="text1"/>
          <w:highlight w:val="none"/>
          <w14:textFill>
            <w14:solidFill>
              <w14:schemeClr w14:val="tx1"/>
            </w14:solidFill>
          </w14:textFill>
        </w:rPr>
        <w:t>不包括价格</w:t>
      </w:r>
      <w:r>
        <w:rPr>
          <w:rFonts w:hint="eastAsia" w:ascii="宋体" w:hAnsi="宋体" w:eastAsia="宋体" w:cs="宋体"/>
          <w:color w:val="000000" w:themeColor="text1"/>
          <w:highlight w:val="none"/>
          <w14:textFill>
            <w14:solidFill>
              <w14:schemeClr w14:val="tx1"/>
            </w14:solidFill>
          </w14:textFill>
        </w:rPr>
        <w:t>调</w:t>
      </w:r>
      <w:r>
        <w:rPr>
          <w:rFonts w:hint="eastAsia"/>
          <w:color w:val="000000" w:themeColor="text1"/>
          <w:highlight w:val="none"/>
          <w14:textFill>
            <w14:solidFill>
              <w14:schemeClr w14:val="tx1"/>
            </w14:solidFill>
          </w14:textFill>
        </w:rPr>
        <w:t>整、不</w:t>
      </w:r>
      <w:r>
        <w:rPr>
          <w:rFonts w:hint="eastAsia" w:ascii="宋体" w:hAnsi="宋体" w:eastAsia="宋体" w:cs="宋体"/>
          <w:color w:val="000000" w:themeColor="text1"/>
          <w:highlight w:val="none"/>
          <w14:textFill>
            <w14:solidFill>
              <w14:schemeClr w14:val="tx1"/>
            </w14:solidFill>
          </w14:textFill>
        </w:rPr>
        <w:t>计质</w:t>
      </w:r>
      <w:r>
        <w:rPr>
          <w:rFonts w:hint="eastAsia"/>
          <w:color w:val="000000" w:themeColor="text1"/>
          <w:highlight w:val="none"/>
          <w14:textFill>
            <w14:solidFill>
              <w14:schemeClr w14:val="tx1"/>
            </w14:solidFill>
          </w14:textFill>
        </w:rPr>
        <w:t>量保</w:t>
      </w:r>
      <w:r>
        <w:rPr>
          <w:rFonts w:hint="eastAsia" w:ascii="宋体" w:hAnsi="宋体" w:eastAsia="宋体" w:cs="宋体"/>
          <w:color w:val="000000" w:themeColor="text1"/>
          <w:highlight w:val="none"/>
          <w14:textFill>
            <w14:solidFill>
              <w14:schemeClr w14:val="tx1"/>
            </w14:solidFill>
          </w14:textFill>
        </w:rPr>
        <w:t>证</w:t>
      </w:r>
      <w:r>
        <w:rPr>
          <w:rFonts w:hint="eastAsia"/>
          <w:color w:val="000000" w:themeColor="text1"/>
          <w:highlight w:val="none"/>
          <w14:textFill>
            <w14:solidFill>
              <w14:schemeClr w14:val="tx1"/>
            </w14:solidFill>
          </w14:textFill>
        </w:rPr>
        <w:t>金的扣留和支付、</w:t>
      </w:r>
      <w:r>
        <w:rPr>
          <w:rFonts w:hint="eastAsia" w:ascii="宋体" w:hAnsi="宋体" w:eastAsia="宋体" w:cs="宋体"/>
          <w:color w:val="000000" w:themeColor="text1"/>
          <w:highlight w:val="none"/>
          <w14:textFill>
            <w14:solidFill>
              <w14:schemeClr w14:val="tx1"/>
            </w14:solidFill>
          </w14:textFill>
        </w:rPr>
        <w:t>预</w:t>
      </w:r>
      <w:r>
        <w:rPr>
          <w:rFonts w:hint="eastAsia"/>
          <w:color w:val="000000" w:themeColor="text1"/>
          <w:highlight w:val="none"/>
          <w14:textFill>
            <w14:solidFill>
              <w14:schemeClr w14:val="tx1"/>
            </w14:solidFill>
          </w14:textFill>
        </w:rPr>
        <w:t>付款的支付和扣回。</w:t>
      </w:r>
      <w:r>
        <w:rPr>
          <w:rFonts w:hint="eastAsia" w:ascii="宋体" w:hAnsi="宋体" w:eastAsia="宋体" w:cs="宋体"/>
          <w:color w:val="000000" w:themeColor="text1"/>
          <w:highlight w:val="none"/>
          <w14:textFill>
            <w14:solidFill>
              <w14:schemeClr w14:val="tx1"/>
            </w14:solidFill>
          </w14:textFill>
        </w:rPr>
        <w:t>约</w:t>
      </w:r>
      <w:r>
        <w:rPr>
          <w:rFonts w:hint="eastAsia"/>
          <w:color w:val="000000" w:themeColor="text1"/>
          <w:highlight w:val="none"/>
          <w14:textFill>
            <w14:solidFill>
              <w14:schemeClr w14:val="tx1"/>
            </w14:solidFill>
          </w14:textFill>
        </w:rPr>
        <w:t>定的</w:t>
      </w:r>
      <w:r>
        <w:rPr>
          <w:rFonts w:hint="eastAsia" w:ascii="宋体" w:hAnsi="宋体" w:eastAsia="宋体" w:cs="宋体"/>
          <w:color w:val="000000" w:themeColor="text1"/>
          <w:highlight w:val="none"/>
          <w14:textFill>
            <w14:solidFill>
              <w14:schemeClr w14:val="tx1"/>
            </w14:solidFill>
          </w14:textFill>
        </w:rPr>
        <w:t>变</w:t>
      </w:r>
      <w:r>
        <w:rPr>
          <w:rFonts w:hint="eastAsia"/>
          <w:color w:val="000000" w:themeColor="text1"/>
          <w:highlight w:val="none"/>
          <w14:textFill>
            <w14:solidFill>
              <w14:schemeClr w14:val="tx1"/>
            </w14:solidFill>
          </w14:textFill>
        </w:rPr>
        <w:t>更及其他金</w:t>
      </w:r>
      <w:r>
        <w:rPr>
          <w:rFonts w:hint="eastAsia" w:ascii="宋体" w:hAnsi="宋体" w:eastAsia="宋体" w:cs="宋体"/>
          <w:color w:val="000000" w:themeColor="text1"/>
          <w:highlight w:val="none"/>
          <w14:textFill>
            <w14:solidFill>
              <w14:schemeClr w14:val="tx1"/>
            </w14:solidFill>
          </w14:textFill>
        </w:rPr>
        <w:t>额</w:t>
      </w:r>
      <w:r>
        <w:rPr>
          <w:rFonts w:hint="eastAsia"/>
          <w:color w:val="000000" w:themeColor="text1"/>
          <w:highlight w:val="none"/>
          <w14:textFill>
            <w14:solidFill>
              <w14:schemeClr w14:val="tx1"/>
            </w14:solidFill>
          </w14:textFill>
        </w:rPr>
        <w:t>已按</w:t>
      </w:r>
      <w:r>
        <w:rPr>
          <w:rFonts w:hint="eastAsia" w:ascii="宋体" w:hAnsi="宋体" w:eastAsia="宋体" w:cs="宋体"/>
          <w:color w:val="000000" w:themeColor="text1"/>
          <w:highlight w:val="none"/>
          <w14:textFill>
            <w14:solidFill>
              <w14:schemeClr w14:val="tx1"/>
            </w14:solidFill>
          </w14:textFill>
        </w:rPr>
        <w:t>现</w:t>
      </w:r>
      <w:r>
        <w:rPr>
          <w:rFonts w:hint="eastAsia"/>
          <w:color w:val="000000" w:themeColor="text1"/>
          <w:highlight w:val="none"/>
          <w14:textFill>
            <w14:solidFill>
              <w14:schemeClr w14:val="tx1"/>
            </w14:solidFill>
          </w14:textFill>
        </w:rPr>
        <w:t>行价格</w:t>
      </w:r>
      <w:r>
        <w:rPr>
          <w:rFonts w:hint="eastAsia" w:ascii="宋体" w:hAnsi="宋体" w:eastAsia="宋体" w:cs="宋体"/>
          <w:color w:val="000000" w:themeColor="text1"/>
          <w:highlight w:val="none"/>
          <w14:textFill>
            <w14:solidFill>
              <w14:schemeClr w14:val="tx1"/>
            </w14:solidFill>
          </w14:textFill>
        </w:rPr>
        <w:t>计</w:t>
      </w:r>
      <w:r>
        <w:rPr>
          <w:rFonts w:hint="eastAsia"/>
          <w:color w:val="000000" w:themeColor="text1"/>
          <w:highlight w:val="none"/>
          <w14:textFill>
            <w14:solidFill>
              <w14:schemeClr w14:val="tx1"/>
            </w14:solidFill>
          </w14:textFill>
        </w:rPr>
        <w:t>价的，也不</w:t>
      </w:r>
      <w:r>
        <w:rPr>
          <w:rFonts w:hint="eastAsia" w:ascii="宋体" w:hAnsi="宋体" w:eastAsia="宋体" w:cs="宋体"/>
          <w:color w:val="000000" w:themeColor="text1"/>
          <w:highlight w:val="none"/>
          <w14:textFill>
            <w14:solidFill>
              <w14:schemeClr w14:val="tx1"/>
            </w14:solidFill>
          </w14:textFill>
        </w:rPr>
        <w:t>计</w:t>
      </w:r>
      <w:r>
        <w:rPr>
          <w:rFonts w:hint="eastAsia"/>
          <w:color w:val="000000" w:themeColor="text1"/>
          <w:highlight w:val="none"/>
          <w14:textFill>
            <w14:solidFill>
              <w14:schemeClr w14:val="tx1"/>
            </w14:solidFill>
          </w14:textFill>
        </w:rPr>
        <w:t>在</w:t>
      </w:r>
      <w:r>
        <w:rPr>
          <w:rFonts w:hint="eastAsia" w:ascii="宋体" w:hAnsi="宋体" w:eastAsia="宋体" w:cs="宋体"/>
          <w:color w:val="000000" w:themeColor="text1"/>
          <w:highlight w:val="none"/>
          <w14:textFill>
            <w14:solidFill>
              <w14:schemeClr w14:val="tx1"/>
            </w14:solidFill>
          </w14:textFill>
        </w:rPr>
        <w:t>内</w:t>
      </w:r>
      <w:r>
        <w:rPr>
          <w:rFonts w:hint="eastAsia"/>
          <w:color w:val="000000" w:themeColor="text1"/>
          <w:highlight w:val="none"/>
          <w14:textFill>
            <w14:solidFill>
              <w14:schemeClr w14:val="tx1"/>
            </w14:solidFill>
          </w14:textFill>
        </w:rPr>
        <w:t>；</w:t>
      </w:r>
    </w:p>
    <w:p>
      <w:pPr>
        <w:pStyle w:val="73"/>
        <w:rPr>
          <w:rFonts w:cs="Times New Roman"/>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A——</w:t>
      </w:r>
      <w:r>
        <w:rPr>
          <w:rFonts w:hint="eastAsia"/>
          <w:color w:val="000000" w:themeColor="text1"/>
          <w:highlight w:val="none"/>
          <w14:textFill>
            <w14:solidFill>
              <w14:schemeClr w14:val="tx1"/>
            </w14:solidFill>
          </w14:textFill>
        </w:rPr>
        <w:t>定</w:t>
      </w:r>
      <w:r>
        <w:rPr>
          <w:rFonts w:hint="eastAsia" w:ascii="宋体" w:hAnsi="宋体" w:eastAsia="宋体" w:cs="宋体"/>
          <w:color w:val="000000" w:themeColor="text1"/>
          <w:highlight w:val="none"/>
          <w14:textFill>
            <w14:solidFill>
              <w14:schemeClr w14:val="tx1"/>
            </w14:solidFill>
          </w14:textFill>
        </w:rPr>
        <w:t>值权</w:t>
      </w:r>
      <w:r>
        <w:rPr>
          <w:rFonts w:hint="eastAsia"/>
          <w:color w:val="000000" w:themeColor="text1"/>
          <w:highlight w:val="none"/>
          <w14:textFill>
            <w14:solidFill>
              <w14:schemeClr w14:val="tx1"/>
            </w14:solidFill>
          </w14:textFill>
        </w:rPr>
        <w:t>重（即不</w:t>
      </w:r>
      <w:r>
        <w:rPr>
          <w:rFonts w:hint="eastAsia" w:ascii="宋体" w:hAnsi="宋体" w:eastAsia="宋体" w:cs="宋体"/>
          <w:color w:val="000000" w:themeColor="text1"/>
          <w:highlight w:val="none"/>
          <w14:textFill>
            <w14:solidFill>
              <w14:schemeClr w14:val="tx1"/>
            </w14:solidFill>
          </w14:textFill>
        </w:rPr>
        <w:t>调</w:t>
      </w:r>
      <w:r>
        <w:rPr>
          <w:rFonts w:hint="eastAsia"/>
          <w:color w:val="000000" w:themeColor="text1"/>
          <w:highlight w:val="none"/>
          <w14:textFill>
            <w14:solidFill>
              <w14:schemeClr w14:val="tx1"/>
            </w14:solidFill>
          </w14:textFill>
        </w:rPr>
        <w:t>部分的</w:t>
      </w:r>
      <w:r>
        <w:rPr>
          <w:rFonts w:hint="eastAsia" w:ascii="宋体" w:hAnsi="宋体" w:eastAsia="宋体" w:cs="宋体"/>
          <w:color w:val="000000" w:themeColor="text1"/>
          <w:highlight w:val="none"/>
          <w14:textFill>
            <w14:solidFill>
              <w14:schemeClr w14:val="tx1"/>
            </w14:solidFill>
          </w14:textFill>
        </w:rPr>
        <w:t>权</w:t>
      </w:r>
      <w:r>
        <w:rPr>
          <w:rFonts w:hint="eastAsia"/>
          <w:color w:val="000000" w:themeColor="text1"/>
          <w:highlight w:val="none"/>
          <w14:textFill>
            <w14:solidFill>
              <w14:schemeClr w14:val="tx1"/>
            </w14:solidFill>
          </w14:textFill>
        </w:rPr>
        <w:t>重）；</w:t>
      </w:r>
    </w:p>
    <w:p>
      <w:pPr>
        <w:pStyle w:val="73"/>
        <w:rPr>
          <w:rFonts w:cs="Times New Roman"/>
          <w:color w:val="000000" w:themeColor="text1"/>
          <w:highlight w:val="none"/>
          <w14:textFill>
            <w14:solidFill>
              <w14:schemeClr w14:val="tx1"/>
            </w14:solidFill>
          </w14:textFill>
        </w:rPr>
      </w:pPr>
      <w:r>
        <w:rPr>
          <w:rFonts w:cs="Times New Roman"/>
          <w:color w:val="000000" w:themeColor="text1"/>
          <w:position w:val="-10"/>
          <w:highlight w:val="none"/>
          <w14:textFill>
            <w14:solidFill>
              <w14:schemeClr w14:val="tx1"/>
            </w14:solidFill>
          </w14:textFill>
        </w:rPr>
        <w:object>
          <v:shape id="_x0000_i1027" o:spt="75" type="#_x0000_t75" style="height:21pt;width:101.25pt;" o:ole="t" filled="f" o:preferrelative="t" stroked="f" coordsize="21600,21600">
            <v:path/>
            <v:fill on="f" focussize="0,0"/>
            <v:stroke on="f" joinstyle="miter"/>
            <v:imagedata r:id="rId18" o:title=""/>
            <o:lock v:ext="edit" aspectratio="t"/>
            <w10:wrap type="none"/>
            <w10:anchorlock/>
          </v:shape>
          <o:OLEObject Type="Embed" ProgID="Excel.Sheet.8" ShapeID="_x0000_i1027" DrawAspect="Icon" ObjectID="_1468075727" r:id="rId17">
            <o:LockedField>false</o:LockedField>
          </o:OLEObject>
        </w:object>
      </w:r>
      <w:r>
        <w:rPr>
          <w:color w:val="000000" w:themeColor="text1"/>
          <w:highlight w:val="none"/>
          <w14:textFill>
            <w14:solidFill>
              <w14:schemeClr w14:val="tx1"/>
            </w14:solidFill>
          </w14:textFill>
        </w:rPr>
        <w:t>——</w:t>
      </w:r>
      <w:r>
        <w:rPr>
          <w:rFonts w:hint="eastAsia"/>
          <w:color w:val="000000" w:themeColor="text1"/>
          <w:highlight w:val="none"/>
          <w14:textFill>
            <w14:solidFill>
              <w14:schemeClr w14:val="tx1"/>
            </w14:solidFill>
          </w14:textFill>
        </w:rPr>
        <w:t>各可</w:t>
      </w:r>
      <w:r>
        <w:rPr>
          <w:rFonts w:hint="eastAsia" w:ascii="宋体" w:hAnsi="宋体" w:eastAsia="宋体" w:cs="宋体"/>
          <w:color w:val="000000" w:themeColor="text1"/>
          <w:highlight w:val="none"/>
          <w14:textFill>
            <w14:solidFill>
              <w14:schemeClr w14:val="tx1"/>
            </w14:solidFill>
          </w14:textFill>
        </w:rPr>
        <w:t>调</w:t>
      </w:r>
      <w:r>
        <w:rPr>
          <w:rFonts w:hint="eastAsia"/>
          <w:color w:val="000000" w:themeColor="text1"/>
          <w:highlight w:val="none"/>
          <w14:textFill>
            <w14:solidFill>
              <w14:schemeClr w14:val="tx1"/>
            </w14:solidFill>
          </w14:textFill>
        </w:rPr>
        <w:t>因子的</w:t>
      </w:r>
      <w:r>
        <w:rPr>
          <w:rFonts w:hint="eastAsia" w:ascii="宋体" w:hAnsi="宋体" w:eastAsia="宋体" w:cs="宋体"/>
          <w:color w:val="000000" w:themeColor="text1"/>
          <w:highlight w:val="none"/>
          <w14:textFill>
            <w14:solidFill>
              <w14:schemeClr w14:val="tx1"/>
            </w14:solidFill>
          </w14:textFill>
        </w:rPr>
        <w:t>变值权</w:t>
      </w:r>
      <w:r>
        <w:rPr>
          <w:rFonts w:hint="eastAsia"/>
          <w:color w:val="000000" w:themeColor="text1"/>
          <w:highlight w:val="none"/>
          <w14:textFill>
            <w14:solidFill>
              <w14:schemeClr w14:val="tx1"/>
            </w14:solidFill>
          </w14:textFill>
        </w:rPr>
        <w:t>重（即可</w:t>
      </w:r>
      <w:r>
        <w:rPr>
          <w:rFonts w:hint="eastAsia" w:ascii="宋体" w:hAnsi="宋体" w:eastAsia="宋体" w:cs="宋体"/>
          <w:color w:val="000000" w:themeColor="text1"/>
          <w:highlight w:val="none"/>
          <w14:textFill>
            <w14:solidFill>
              <w14:schemeClr w14:val="tx1"/>
            </w14:solidFill>
          </w14:textFill>
        </w:rPr>
        <w:t>调</w:t>
      </w:r>
      <w:r>
        <w:rPr>
          <w:rFonts w:hint="eastAsia"/>
          <w:color w:val="000000" w:themeColor="text1"/>
          <w:highlight w:val="none"/>
          <w14:textFill>
            <w14:solidFill>
              <w14:schemeClr w14:val="tx1"/>
            </w14:solidFill>
          </w14:textFill>
        </w:rPr>
        <w:t>部分的</w:t>
      </w:r>
      <w:r>
        <w:rPr>
          <w:rFonts w:hint="eastAsia" w:ascii="宋体" w:hAnsi="宋体" w:eastAsia="宋体" w:cs="宋体"/>
          <w:color w:val="000000" w:themeColor="text1"/>
          <w:highlight w:val="none"/>
          <w14:textFill>
            <w14:solidFill>
              <w14:schemeClr w14:val="tx1"/>
            </w14:solidFill>
          </w14:textFill>
        </w:rPr>
        <w:t>权</w:t>
      </w:r>
      <w:r>
        <w:rPr>
          <w:rFonts w:hint="eastAsia"/>
          <w:color w:val="000000" w:themeColor="text1"/>
          <w:highlight w:val="none"/>
          <w14:textFill>
            <w14:solidFill>
              <w14:schemeClr w14:val="tx1"/>
            </w14:solidFill>
          </w14:textFill>
        </w:rPr>
        <w:t>重），</w:t>
      </w:r>
      <w:r>
        <w:rPr>
          <w:rFonts w:hint="eastAsia" w:ascii="宋体" w:hAnsi="宋体" w:eastAsia="宋体" w:cs="宋体"/>
          <w:color w:val="000000" w:themeColor="text1"/>
          <w:highlight w:val="none"/>
          <w14:textFill>
            <w14:solidFill>
              <w14:schemeClr w14:val="tx1"/>
            </w14:solidFill>
          </w14:textFill>
        </w:rPr>
        <w:t>为</w:t>
      </w:r>
      <w:r>
        <w:rPr>
          <w:rFonts w:hint="eastAsia"/>
          <w:color w:val="000000" w:themeColor="text1"/>
          <w:highlight w:val="none"/>
          <w14:textFill>
            <w14:solidFill>
              <w14:schemeClr w14:val="tx1"/>
            </w14:solidFill>
          </w14:textFill>
        </w:rPr>
        <w:t>各可</w:t>
      </w:r>
      <w:r>
        <w:rPr>
          <w:rFonts w:hint="eastAsia" w:ascii="宋体" w:hAnsi="宋体" w:eastAsia="宋体" w:cs="宋体"/>
          <w:color w:val="000000" w:themeColor="text1"/>
          <w:highlight w:val="none"/>
          <w14:textFill>
            <w14:solidFill>
              <w14:schemeClr w14:val="tx1"/>
            </w14:solidFill>
          </w14:textFill>
        </w:rPr>
        <w:t>调</w:t>
      </w:r>
      <w:r>
        <w:rPr>
          <w:rFonts w:hint="eastAsia"/>
          <w:color w:val="000000" w:themeColor="text1"/>
          <w:highlight w:val="none"/>
          <w14:textFill>
            <w14:solidFill>
              <w14:schemeClr w14:val="tx1"/>
            </w14:solidFill>
          </w14:textFill>
        </w:rPr>
        <w:t>因子在</w:t>
      </w:r>
      <w:r>
        <w:rPr>
          <w:rFonts w:hint="eastAsia" w:ascii="宋体" w:hAnsi="宋体" w:eastAsia="宋体" w:cs="宋体"/>
          <w:color w:val="000000" w:themeColor="text1"/>
          <w:highlight w:val="none"/>
          <w14:textFill>
            <w14:solidFill>
              <w14:schemeClr w14:val="tx1"/>
            </w14:solidFill>
          </w14:textFill>
        </w:rPr>
        <w:t>签约</w:t>
      </w:r>
      <w:r>
        <w:rPr>
          <w:rFonts w:hint="eastAsia"/>
          <w:color w:val="000000" w:themeColor="text1"/>
          <w:highlight w:val="none"/>
          <w14:textFill>
            <w14:solidFill>
              <w14:schemeClr w14:val="tx1"/>
            </w14:solidFill>
          </w14:textFill>
        </w:rPr>
        <w:t>合同价中所占的比例；</w:t>
      </w:r>
    </w:p>
    <w:p>
      <w:pPr>
        <w:pStyle w:val="73"/>
        <w:rPr>
          <w:rFonts w:cs="Times New Roman"/>
          <w:color w:val="000000" w:themeColor="text1"/>
          <w:highlight w:val="none"/>
          <w14:textFill>
            <w14:solidFill>
              <w14:schemeClr w14:val="tx1"/>
            </w14:solidFill>
          </w14:textFill>
        </w:rPr>
      </w:pPr>
      <w:r>
        <w:rPr>
          <w:rFonts w:cs="Times New Roman"/>
          <w:color w:val="000000" w:themeColor="text1"/>
          <w:position w:val="-10"/>
          <w:highlight w:val="none"/>
          <w14:textFill>
            <w14:solidFill>
              <w14:schemeClr w14:val="tx1"/>
            </w14:solidFill>
          </w14:textFill>
        </w:rPr>
        <w:object>
          <v:shape id="_x0000_i1028" o:spt="75" type="#_x0000_t75" style="height:20.25pt;width:100.5pt;" o:ole="t" filled="f" o:preferrelative="t" stroked="f" coordsize="21600,21600">
            <v:path/>
            <v:fill on="f" focussize="0,0"/>
            <v:stroke on="f" joinstyle="miter"/>
            <v:imagedata r:id="rId20" o:title=""/>
            <o:lock v:ext="edit" aspectratio="t"/>
            <w10:wrap type="none"/>
            <w10:anchorlock/>
          </v:shape>
          <o:OLEObject Type="Embed" ProgID="Excel.Sheet.8" ShapeID="_x0000_i1028" DrawAspect="Icon" ObjectID="_1468075728" r:id="rId19">
            <o:LockedField>false</o:LockedField>
          </o:OLEObject>
        </w:object>
      </w:r>
      <w:r>
        <w:rPr>
          <w:color w:val="000000" w:themeColor="text1"/>
          <w:highlight w:val="none"/>
          <w14:textFill>
            <w14:solidFill>
              <w14:schemeClr w14:val="tx1"/>
            </w14:solidFill>
          </w14:textFill>
        </w:rPr>
        <w:t>——</w:t>
      </w:r>
      <w:r>
        <w:rPr>
          <w:rFonts w:hint="eastAsia"/>
          <w:color w:val="000000" w:themeColor="text1"/>
          <w:highlight w:val="none"/>
          <w14:textFill>
            <w14:solidFill>
              <w14:schemeClr w14:val="tx1"/>
            </w14:solidFill>
          </w14:textFill>
        </w:rPr>
        <w:t>各可</w:t>
      </w:r>
      <w:r>
        <w:rPr>
          <w:rFonts w:hint="eastAsia" w:ascii="宋体" w:hAnsi="宋体" w:eastAsia="宋体" w:cs="宋体"/>
          <w:color w:val="000000" w:themeColor="text1"/>
          <w:highlight w:val="none"/>
          <w14:textFill>
            <w14:solidFill>
              <w14:schemeClr w14:val="tx1"/>
            </w14:solidFill>
          </w14:textFill>
        </w:rPr>
        <w:t>调</w:t>
      </w:r>
      <w:r>
        <w:rPr>
          <w:rFonts w:hint="eastAsia"/>
          <w:color w:val="000000" w:themeColor="text1"/>
          <w:highlight w:val="none"/>
          <w14:textFill>
            <w14:solidFill>
              <w14:schemeClr w14:val="tx1"/>
            </w14:solidFill>
          </w14:textFill>
        </w:rPr>
        <w:t>因子的</w:t>
      </w:r>
      <w:r>
        <w:rPr>
          <w:rFonts w:hint="eastAsia" w:ascii="宋体" w:hAnsi="宋体" w:eastAsia="宋体" w:cs="宋体"/>
          <w:color w:val="000000" w:themeColor="text1"/>
          <w:highlight w:val="none"/>
          <w14:textFill>
            <w14:solidFill>
              <w14:schemeClr w14:val="tx1"/>
            </w14:solidFill>
          </w14:textFill>
        </w:rPr>
        <w:t>现</w:t>
      </w:r>
      <w:r>
        <w:rPr>
          <w:rFonts w:hint="eastAsia"/>
          <w:color w:val="000000" w:themeColor="text1"/>
          <w:highlight w:val="none"/>
          <w14:textFill>
            <w14:solidFill>
              <w14:schemeClr w14:val="tx1"/>
            </w14:solidFill>
          </w14:textFill>
        </w:rPr>
        <w:t>行价格指</w:t>
      </w:r>
      <w:r>
        <w:rPr>
          <w:rFonts w:hint="eastAsia" w:ascii="宋体" w:hAnsi="宋体" w:eastAsia="宋体" w:cs="宋体"/>
          <w:color w:val="000000" w:themeColor="text1"/>
          <w:highlight w:val="none"/>
          <w14:textFill>
            <w14:solidFill>
              <w14:schemeClr w14:val="tx1"/>
            </w14:solidFill>
          </w14:textFill>
        </w:rPr>
        <w:t>数</w:t>
      </w:r>
      <w:r>
        <w:rPr>
          <w:rFonts w:hint="eastAsia"/>
          <w:color w:val="000000" w:themeColor="text1"/>
          <w:highlight w:val="none"/>
          <w14:textFill>
            <w14:solidFill>
              <w14:schemeClr w14:val="tx1"/>
            </w14:solidFill>
          </w14:textFill>
        </w:rPr>
        <w:t>，指</w:t>
      </w:r>
      <w:r>
        <w:rPr>
          <w:rFonts w:hint="eastAsia" w:ascii="宋体" w:hAnsi="宋体" w:eastAsia="宋体" w:cs="宋体"/>
          <w:color w:val="000000" w:themeColor="text1"/>
          <w:highlight w:val="none"/>
          <w14:textFill>
            <w14:solidFill>
              <w14:schemeClr w14:val="tx1"/>
            </w14:solidFill>
          </w14:textFill>
        </w:rPr>
        <w:t>约</w:t>
      </w:r>
      <w:r>
        <w:rPr>
          <w:rFonts w:hint="eastAsia"/>
          <w:color w:val="000000" w:themeColor="text1"/>
          <w:highlight w:val="none"/>
          <w14:textFill>
            <w14:solidFill>
              <w14:schemeClr w14:val="tx1"/>
            </w14:solidFill>
          </w14:textFill>
        </w:rPr>
        <w:t>定的付款</w:t>
      </w:r>
      <w:r>
        <w:rPr>
          <w:rFonts w:hint="eastAsia" w:ascii="宋体" w:hAnsi="宋体" w:eastAsia="宋体" w:cs="宋体"/>
          <w:color w:val="000000" w:themeColor="text1"/>
          <w:highlight w:val="none"/>
          <w14:textFill>
            <w14:solidFill>
              <w14:schemeClr w14:val="tx1"/>
            </w14:solidFill>
          </w14:textFill>
        </w:rPr>
        <w:t>证书</w:t>
      </w:r>
      <w:r>
        <w:rPr>
          <w:rFonts w:hint="eastAsia"/>
          <w:color w:val="000000" w:themeColor="text1"/>
          <w:highlight w:val="none"/>
          <w14:textFill>
            <w14:solidFill>
              <w14:schemeClr w14:val="tx1"/>
            </w14:solidFill>
          </w14:textFill>
        </w:rPr>
        <w:t>相</w:t>
      </w:r>
      <w:r>
        <w:rPr>
          <w:rFonts w:hint="eastAsia" w:ascii="宋体" w:hAnsi="宋体" w:eastAsia="宋体" w:cs="宋体"/>
          <w:color w:val="000000" w:themeColor="text1"/>
          <w:highlight w:val="none"/>
          <w14:textFill>
            <w14:solidFill>
              <w14:schemeClr w14:val="tx1"/>
            </w14:solidFill>
          </w14:textFill>
        </w:rPr>
        <w:t>关</w:t>
      </w:r>
      <w:r>
        <w:rPr>
          <w:rFonts w:hint="eastAsia"/>
          <w:color w:val="000000" w:themeColor="text1"/>
          <w:highlight w:val="none"/>
          <w14:textFill>
            <w14:solidFill>
              <w14:schemeClr w14:val="tx1"/>
            </w14:solidFill>
          </w14:textFill>
        </w:rPr>
        <w:t>周期最后一天的前</w:t>
      </w:r>
      <w:r>
        <w:rPr>
          <w:color w:val="000000" w:themeColor="text1"/>
          <w:highlight w:val="none"/>
          <w14:textFill>
            <w14:solidFill>
              <w14:schemeClr w14:val="tx1"/>
            </w14:solidFill>
          </w14:textFill>
        </w:rPr>
        <w:t>42</w:t>
      </w:r>
      <w:r>
        <w:rPr>
          <w:rFonts w:hint="eastAsia"/>
          <w:color w:val="000000" w:themeColor="text1"/>
          <w:highlight w:val="none"/>
          <w14:textFill>
            <w14:solidFill>
              <w14:schemeClr w14:val="tx1"/>
            </w14:solidFill>
          </w14:textFill>
        </w:rPr>
        <w:t>天的各可</w:t>
      </w:r>
      <w:r>
        <w:rPr>
          <w:rFonts w:hint="eastAsia" w:ascii="宋体" w:hAnsi="宋体" w:eastAsia="宋体" w:cs="宋体"/>
          <w:color w:val="000000" w:themeColor="text1"/>
          <w:highlight w:val="none"/>
          <w14:textFill>
            <w14:solidFill>
              <w14:schemeClr w14:val="tx1"/>
            </w14:solidFill>
          </w14:textFill>
        </w:rPr>
        <w:t>调</w:t>
      </w:r>
      <w:r>
        <w:rPr>
          <w:rFonts w:hint="eastAsia"/>
          <w:color w:val="000000" w:themeColor="text1"/>
          <w:highlight w:val="none"/>
          <w14:textFill>
            <w14:solidFill>
              <w14:schemeClr w14:val="tx1"/>
            </w14:solidFill>
          </w14:textFill>
        </w:rPr>
        <w:t>因子的价格指</w:t>
      </w:r>
      <w:r>
        <w:rPr>
          <w:rFonts w:hint="eastAsia" w:ascii="宋体" w:hAnsi="宋体" w:eastAsia="宋体" w:cs="宋体"/>
          <w:color w:val="000000" w:themeColor="text1"/>
          <w:highlight w:val="none"/>
          <w14:textFill>
            <w14:solidFill>
              <w14:schemeClr w14:val="tx1"/>
            </w14:solidFill>
          </w14:textFill>
        </w:rPr>
        <w:t>数</w:t>
      </w:r>
      <w:r>
        <w:rPr>
          <w:rFonts w:hint="eastAsia"/>
          <w:color w:val="000000" w:themeColor="text1"/>
          <w:highlight w:val="none"/>
          <w14:textFill>
            <w14:solidFill>
              <w14:schemeClr w14:val="tx1"/>
            </w14:solidFill>
          </w14:textFill>
        </w:rPr>
        <w:t>；</w:t>
      </w:r>
    </w:p>
    <w:p>
      <w:pPr>
        <w:pStyle w:val="73"/>
        <w:rPr>
          <w:rFonts w:cs="Times New Roman"/>
          <w:color w:val="000000" w:themeColor="text1"/>
          <w:highlight w:val="none"/>
          <w14:textFill>
            <w14:solidFill>
              <w14:schemeClr w14:val="tx1"/>
            </w14:solidFill>
          </w14:textFill>
        </w:rPr>
      </w:pPr>
      <w:r>
        <w:rPr>
          <w:rFonts w:cs="Times New Roman"/>
          <w:color w:val="000000" w:themeColor="text1"/>
          <w:position w:val="-10"/>
          <w:highlight w:val="none"/>
          <w14:textFill>
            <w14:solidFill>
              <w14:schemeClr w14:val="tx1"/>
            </w14:solidFill>
          </w14:textFill>
        </w:rPr>
        <w:object>
          <v:shape id="_x0000_i1029" o:spt="75" type="#_x0000_t75" style="height:20.25pt;width:108pt;" o:ole="t" filled="f" o:preferrelative="t" stroked="f" coordsize="21600,21600">
            <v:path/>
            <v:fill on="f" focussize="0,0"/>
            <v:stroke on="f" joinstyle="miter"/>
            <v:imagedata r:id="rId22" o:title=""/>
            <o:lock v:ext="edit" aspectratio="t"/>
            <w10:wrap type="none"/>
            <w10:anchorlock/>
          </v:shape>
          <o:OLEObject Type="Embed" ProgID="Excel.Sheet.8" ShapeID="_x0000_i1029" DrawAspect="Icon" ObjectID="_1468075729" r:id="rId21">
            <o:LockedField>false</o:LockedField>
          </o:OLEObject>
        </w:object>
      </w:r>
      <w:r>
        <w:rPr>
          <w:color w:val="000000" w:themeColor="text1"/>
          <w:highlight w:val="none"/>
          <w14:textFill>
            <w14:solidFill>
              <w14:schemeClr w14:val="tx1"/>
            </w14:solidFill>
          </w14:textFill>
        </w:rPr>
        <w:t>——</w:t>
      </w:r>
      <w:r>
        <w:rPr>
          <w:rFonts w:hint="eastAsia"/>
          <w:color w:val="000000" w:themeColor="text1"/>
          <w:highlight w:val="none"/>
          <w14:textFill>
            <w14:solidFill>
              <w14:schemeClr w14:val="tx1"/>
            </w14:solidFill>
          </w14:textFill>
        </w:rPr>
        <w:t>各可</w:t>
      </w:r>
      <w:r>
        <w:rPr>
          <w:rFonts w:hint="eastAsia" w:ascii="宋体" w:hAnsi="宋体" w:eastAsia="宋体" w:cs="宋体"/>
          <w:color w:val="000000" w:themeColor="text1"/>
          <w:highlight w:val="none"/>
          <w14:textFill>
            <w14:solidFill>
              <w14:schemeClr w14:val="tx1"/>
            </w14:solidFill>
          </w14:textFill>
        </w:rPr>
        <w:t>调</w:t>
      </w:r>
      <w:r>
        <w:rPr>
          <w:rFonts w:hint="eastAsia"/>
          <w:color w:val="000000" w:themeColor="text1"/>
          <w:highlight w:val="none"/>
          <w14:textFill>
            <w14:solidFill>
              <w14:schemeClr w14:val="tx1"/>
            </w14:solidFill>
          </w14:textFill>
        </w:rPr>
        <w:t>因子的基本价格指</w:t>
      </w:r>
      <w:r>
        <w:rPr>
          <w:rFonts w:hint="eastAsia" w:ascii="宋体" w:hAnsi="宋体" w:eastAsia="宋体" w:cs="宋体"/>
          <w:color w:val="000000" w:themeColor="text1"/>
          <w:highlight w:val="none"/>
          <w14:textFill>
            <w14:solidFill>
              <w14:schemeClr w14:val="tx1"/>
            </w14:solidFill>
          </w14:textFill>
        </w:rPr>
        <w:t>数</w:t>
      </w:r>
      <w:r>
        <w:rPr>
          <w:rFonts w:hint="eastAsia"/>
          <w:color w:val="000000" w:themeColor="text1"/>
          <w:highlight w:val="none"/>
          <w14:textFill>
            <w14:solidFill>
              <w14:schemeClr w14:val="tx1"/>
            </w14:solidFill>
          </w14:textFill>
        </w:rPr>
        <w:t>，指基准日期的各可</w:t>
      </w:r>
      <w:r>
        <w:rPr>
          <w:rFonts w:hint="eastAsia" w:ascii="宋体" w:hAnsi="宋体" w:eastAsia="宋体" w:cs="宋体"/>
          <w:color w:val="000000" w:themeColor="text1"/>
          <w:highlight w:val="none"/>
          <w14:textFill>
            <w14:solidFill>
              <w14:schemeClr w14:val="tx1"/>
            </w14:solidFill>
          </w14:textFill>
        </w:rPr>
        <w:t>调</w:t>
      </w:r>
      <w:r>
        <w:rPr>
          <w:rFonts w:hint="eastAsia"/>
          <w:color w:val="000000" w:themeColor="text1"/>
          <w:highlight w:val="none"/>
          <w14:textFill>
            <w14:solidFill>
              <w14:schemeClr w14:val="tx1"/>
            </w14:solidFill>
          </w14:textFill>
        </w:rPr>
        <w:t>因子的价格指</w:t>
      </w:r>
      <w:r>
        <w:rPr>
          <w:rFonts w:hint="eastAsia" w:ascii="宋体" w:hAnsi="宋体" w:eastAsia="宋体" w:cs="宋体"/>
          <w:color w:val="000000" w:themeColor="text1"/>
          <w:highlight w:val="none"/>
          <w14:textFill>
            <w14:solidFill>
              <w14:schemeClr w14:val="tx1"/>
            </w14:solidFill>
          </w14:textFill>
        </w:rPr>
        <w:t>数</w:t>
      </w:r>
      <w:r>
        <w:rPr>
          <w:rFonts w:hint="eastAsia"/>
          <w:color w:val="000000" w:themeColor="text1"/>
          <w:highlight w:val="none"/>
          <w14:textFill>
            <w14:solidFill>
              <w14:schemeClr w14:val="tx1"/>
            </w14:solidFill>
          </w14:textFill>
        </w:rPr>
        <w:t>。</w:t>
      </w:r>
    </w:p>
    <w:p>
      <w:pPr>
        <w:pStyle w:val="73"/>
        <w:rPr>
          <w:rFonts w:cs="Times New Roman"/>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以上价格</w:t>
      </w:r>
      <w:r>
        <w:rPr>
          <w:rFonts w:hint="eastAsia" w:ascii="宋体" w:hAnsi="宋体" w:eastAsia="宋体" w:cs="宋体"/>
          <w:color w:val="000000" w:themeColor="text1"/>
          <w:highlight w:val="none"/>
          <w14:textFill>
            <w14:solidFill>
              <w14:schemeClr w14:val="tx1"/>
            </w14:solidFill>
          </w14:textFill>
        </w:rPr>
        <w:t>调</w:t>
      </w:r>
      <w:r>
        <w:rPr>
          <w:rFonts w:hint="eastAsia"/>
          <w:color w:val="000000" w:themeColor="text1"/>
          <w:highlight w:val="none"/>
          <w14:textFill>
            <w14:solidFill>
              <w14:schemeClr w14:val="tx1"/>
            </w14:solidFill>
          </w14:textFill>
        </w:rPr>
        <w:t>整公式中的各可</w:t>
      </w:r>
      <w:r>
        <w:rPr>
          <w:rFonts w:hint="eastAsia" w:ascii="宋体" w:hAnsi="宋体" w:eastAsia="宋体" w:cs="宋体"/>
          <w:color w:val="000000" w:themeColor="text1"/>
          <w:highlight w:val="none"/>
          <w14:textFill>
            <w14:solidFill>
              <w14:schemeClr w14:val="tx1"/>
            </w14:solidFill>
          </w14:textFill>
        </w:rPr>
        <w:t>调</w:t>
      </w:r>
      <w:r>
        <w:rPr>
          <w:rFonts w:hint="eastAsia"/>
          <w:color w:val="000000" w:themeColor="text1"/>
          <w:highlight w:val="none"/>
          <w14:textFill>
            <w14:solidFill>
              <w14:schemeClr w14:val="tx1"/>
            </w14:solidFill>
          </w14:textFill>
        </w:rPr>
        <w:t>因子、定</w:t>
      </w:r>
      <w:r>
        <w:rPr>
          <w:rFonts w:hint="eastAsia" w:ascii="宋体" w:hAnsi="宋体" w:eastAsia="宋体" w:cs="宋体"/>
          <w:color w:val="000000" w:themeColor="text1"/>
          <w:highlight w:val="none"/>
          <w14:textFill>
            <w14:solidFill>
              <w14:schemeClr w14:val="tx1"/>
            </w14:solidFill>
          </w14:textFill>
        </w:rPr>
        <w:t>值</w:t>
      </w:r>
      <w:r>
        <w:rPr>
          <w:rFonts w:hint="eastAsia"/>
          <w:color w:val="000000" w:themeColor="text1"/>
          <w:highlight w:val="none"/>
          <w14:textFill>
            <w14:solidFill>
              <w14:schemeClr w14:val="tx1"/>
            </w14:solidFill>
          </w14:textFill>
        </w:rPr>
        <w:t>和</w:t>
      </w:r>
      <w:r>
        <w:rPr>
          <w:rFonts w:hint="eastAsia" w:ascii="宋体" w:hAnsi="宋体" w:eastAsia="宋体" w:cs="宋体"/>
          <w:color w:val="000000" w:themeColor="text1"/>
          <w:highlight w:val="none"/>
          <w14:textFill>
            <w14:solidFill>
              <w14:schemeClr w14:val="tx1"/>
            </w14:solidFill>
          </w14:textFill>
        </w:rPr>
        <w:t>变值权</w:t>
      </w:r>
      <w:r>
        <w:rPr>
          <w:rFonts w:hint="eastAsia"/>
          <w:color w:val="000000" w:themeColor="text1"/>
          <w:highlight w:val="none"/>
          <w14:textFill>
            <w14:solidFill>
              <w14:schemeClr w14:val="tx1"/>
            </w14:solidFill>
          </w14:textFill>
        </w:rPr>
        <w:t>重，以及基本价格指</w:t>
      </w:r>
      <w:r>
        <w:rPr>
          <w:rFonts w:hint="eastAsia" w:ascii="宋体" w:hAnsi="宋体" w:eastAsia="宋体" w:cs="宋体"/>
          <w:color w:val="000000" w:themeColor="text1"/>
          <w:highlight w:val="none"/>
          <w14:textFill>
            <w14:solidFill>
              <w14:schemeClr w14:val="tx1"/>
            </w14:solidFill>
          </w14:textFill>
        </w:rPr>
        <w:t>数</w:t>
      </w:r>
      <w:r>
        <w:rPr>
          <w:rFonts w:hint="eastAsia"/>
          <w:color w:val="000000" w:themeColor="text1"/>
          <w:highlight w:val="none"/>
          <w14:textFill>
            <w14:solidFill>
              <w14:schemeClr w14:val="tx1"/>
            </w14:solidFill>
          </w14:textFill>
        </w:rPr>
        <w:t>及其</w:t>
      </w:r>
      <w:r>
        <w:rPr>
          <w:rFonts w:hint="eastAsia" w:ascii="宋体" w:hAnsi="宋体" w:eastAsia="宋体" w:cs="宋体"/>
          <w:color w:val="000000" w:themeColor="text1"/>
          <w:highlight w:val="none"/>
          <w14:textFill>
            <w14:solidFill>
              <w14:schemeClr w14:val="tx1"/>
            </w14:solidFill>
          </w14:textFill>
        </w:rPr>
        <w:t>来</w:t>
      </w:r>
      <w:r>
        <w:rPr>
          <w:rFonts w:hint="eastAsia"/>
          <w:color w:val="000000" w:themeColor="text1"/>
          <w:highlight w:val="none"/>
          <w14:textFill>
            <w14:solidFill>
              <w14:schemeClr w14:val="tx1"/>
            </w14:solidFill>
          </w14:textFill>
        </w:rPr>
        <w:t>源在投</w:t>
      </w:r>
      <w:r>
        <w:rPr>
          <w:rFonts w:hint="eastAsia" w:ascii="宋体" w:hAnsi="宋体" w:eastAsia="宋体" w:cs="宋体"/>
          <w:color w:val="000000" w:themeColor="text1"/>
          <w:highlight w:val="none"/>
          <w14:textFill>
            <w14:solidFill>
              <w14:schemeClr w14:val="tx1"/>
            </w14:solidFill>
          </w14:textFill>
        </w:rPr>
        <w:t>标</w:t>
      </w:r>
      <w:r>
        <w:rPr>
          <w:rFonts w:hint="eastAsia"/>
          <w:color w:val="000000" w:themeColor="text1"/>
          <w:highlight w:val="none"/>
          <w14:textFill>
            <w14:solidFill>
              <w14:schemeClr w14:val="tx1"/>
            </w14:solidFill>
          </w14:textFill>
        </w:rPr>
        <w:t>函附</w:t>
      </w:r>
      <w:r>
        <w:rPr>
          <w:rFonts w:hint="eastAsia" w:ascii="宋体" w:hAnsi="宋体" w:eastAsia="宋体" w:cs="宋体"/>
          <w:color w:val="000000" w:themeColor="text1"/>
          <w:highlight w:val="none"/>
          <w14:textFill>
            <w14:solidFill>
              <w14:schemeClr w14:val="tx1"/>
            </w14:solidFill>
          </w14:textFill>
        </w:rPr>
        <w:t>录</w:t>
      </w:r>
      <w:r>
        <w:rPr>
          <w:rFonts w:hint="eastAsia"/>
          <w:color w:val="000000" w:themeColor="text1"/>
          <w:highlight w:val="none"/>
          <w14:textFill>
            <w14:solidFill>
              <w14:schemeClr w14:val="tx1"/>
            </w14:solidFill>
          </w14:textFill>
        </w:rPr>
        <w:t>价格指</w:t>
      </w:r>
      <w:r>
        <w:rPr>
          <w:rFonts w:hint="eastAsia" w:ascii="宋体" w:hAnsi="宋体" w:eastAsia="宋体" w:cs="宋体"/>
          <w:color w:val="000000" w:themeColor="text1"/>
          <w:highlight w:val="none"/>
          <w14:textFill>
            <w14:solidFill>
              <w14:schemeClr w14:val="tx1"/>
            </w14:solidFill>
          </w14:textFill>
        </w:rPr>
        <w:t>数</w:t>
      </w:r>
      <w:r>
        <w:rPr>
          <w:rFonts w:hint="eastAsia"/>
          <w:color w:val="000000" w:themeColor="text1"/>
          <w:highlight w:val="none"/>
          <w14:textFill>
            <w14:solidFill>
              <w14:schemeClr w14:val="tx1"/>
            </w14:solidFill>
          </w14:textFill>
        </w:rPr>
        <w:t>和</w:t>
      </w:r>
      <w:r>
        <w:rPr>
          <w:rFonts w:hint="eastAsia" w:ascii="宋体" w:hAnsi="宋体" w:eastAsia="宋体" w:cs="宋体"/>
          <w:color w:val="000000" w:themeColor="text1"/>
          <w:highlight w:val="none"/>
          <w14:textFill>
            <w14:solidFill>
              <w14:schemeClr w14:val="tx1"/>
            </w14:solidFill>
          </w14:textFill>
        </w:rPr>
        <w:t>权</w:t>
      </w:r>
      <w:r>
        <w:rPr>
          <w:rFonts w:hint="eastAsia"/>
          <w:color w:val="000000" w:themeColor="text1"/>
          <w:highlight w:val="none"/>
          <w14:textFill>
            <w14:solidFill>
              <w14:schemeClr w14:val="tx1"/>
            </w14:solidFill>
          </w14:textFill>
        </w:rPr>
        <w:t>重表中</w:t>
      </w:r>
      <w:r>
        <w:rPr>
          <w:rFonts w:hint="eastAsia" w:ascii="宋体" w:hAnsi="宋体" w:eastAsia="宋体" w:cs="宋体"/>
          <w:color w:val="000000" w:themeColor="text1"/>
          <w:highlight w:val="none"/>
          <w14:textFill>
            <w14:solidFill>
              <w14:schemeClr w14:val="tx1"/>
            </w14:solidFill>
          </w14:textFill>
        </w:rPr>
        <w:t>约</w:t>
      </w:r>
      <w:r>
        <w:rPr>
          <w:rFonts w:hint="eastAsia"/>
          <w:color w:val="000000" w:themeColor="text1"/>
          <w:highlight w:val="none"/>
          <w14:textFill>
            <w14:solidFill>
              <w14:schemeClr w14:val="tx1"/>
            </w14:solidFill>
          </w14:textFill>
        </w:rPr>
        <w:t>定，非采</w:t>
      </w:r>
      <w:r>
        <w:rPr>
          <w:rFonts w:hint="eastAsia" w:ascii="宋体" w:hAnsi="宋体" w:eastAsia="宋体" w:cs="宋体"/>
          <w:color w:val="000000" w:themeColor="text1"/>
          <w:highlight w:val="none"/>
          <w14:textFill>
            <w14:solidFill>
              <w14:schemeClr w14:val="tx1"/>
            </w14:solidFill>
          </w14:textFill>
        </w:rPr>
        <w:t>购订</w:t>
      </w:r>
      <w:r>
        <w:rPr>
          <w:rFonts w:hint="eastAsia"/>
          <w:color w:val="000000" w:themeColor="text1"/>
          <w:highlight w:val="none"/>
          <w14:textFill>
            <w14:solidFill>
              <w14:schemeClr w14:val="tx1"/>
            </w14:solidFill>
          </w14:textFill>
        </w:rPr>
        <w:t>立的合同，由合同</w:t>
      </w:r>
      <w:r>
        <w:rPr>
          <w:rFonts w:hint="eastAsia" w:ascii="宋体" w:hAnsi="宋体" w:eastAsia="宋体" w:cs="宋体"/>
          <w:color w:val="000000" w:themeColor="text1"/>
          <w:highlight w:val="none"/>
          <w14:textFill>
            <w14:solidFill>
              <w14:schemeClr w14:val="tx1"/>
            </w14:solidFill>
          </w14:textFill>
        </w:rPr>
        <w:t>当</w:t>
      </w:r>
      <w:r>
        <w:rPr>
          <w:rFonts w:hint="eastAsia"/>
          <w:color w:val="000000" w:themeColor="text1"/>
          <w:highlight w:val="none"/>
          <w14:textFill>
            <w14:solidFill>
              <w14:schemeClr w14:val="tx1"/>
            </w14:solidFill>
          </w14:textFill>
        </w:rPr>
        <w:t>事人在</w:t>
      </w:r>
      <w:r>
        <w:rPr>
          <w:rFonts w:hint="eastAsia" w:ascii="宋体" w:hAnsi="宋体" w:eastAsia="宋体" w:cs="宋体"/>
          <w:color w:val="000000" w:themeColor="text1"/>
          <w:highlight w:val="none"/>
          <w14:textFill>
            <w14:solidFill>
              <w14:schemeClr w14:val="tx1"/>
            </w14:solidFill>
          </w14:textFill>
        </w:rPr>
        <w:t>专</w:t>
      </w:r>
      <w:r>
        <w:rPr>
          <w:rFonts w:hint="eastAsia"/>
          <w:color w:val="000000" w:themeColor="text1"/>
          <w:highlight w:val="none"/>
          <w14:textFill>
            <w14:solidFill>
              <w14:schemeClr w14:val="tx1"/>
            </w14:solidFill>
          </w14:textFill>
        </w:rPr>
        <w:t>用合同</w:t>
      </w:r>
      <w:r>
        <w:rPr>
          <w:rFonts w:hint="eastAsia" w:ascii="宋体" w:hAnsi="宋体" w:eastAsia="宋体" w:cs="宋体"/>
          <w:color w:val="000000" w:themeColor="text1"/>
          <w:highlight w:val="none"/>
          <w14:textFill>
            <w14:solidFill>
              <w14:schemeClr w14:val="tx1"/>
            </w14:solidFill>
          </w14:textFill>
        </w:rPr>
        <w:t>条</w:t>
      </w:r>
      <w:r>
        <w:rPr>
          <w:rFonts w:hint="eastAsia"/>
          <w:color w:val="000000" w:themeColor="text1"/>
          <w:highlight w:val="none"/>
          <w14:textFill>
            <w14:solidFill>
              <w14:schemeClr w14:val="tx1"/>
            </w14:solidFill>
          </w14:textFill>
        </w:rPr>
        <w:t>款中</w:t>
      </w:r>
      <w:r>
        <w:rPr>
          <w:rFonts w:hint="eastAsia" w:ascii="宋体" w:hAnsi="宋体" w:eastAsia="宋体" w:cs="宋体"/>
          <w:color w:val="000000" w:themeColor="text1"/>
          <w:highlight w:val="none"/>
          <w14:textFill>
            <w14:solidFill>
              <w14:schemeClr w14:val="tx1"/>
            </w14:solidFill>
          </w14:textFill>
        </w:rPr>
        <w:t>约</w:t>
      </w:r>
      <w:r>
        <w:rPr>
          <w:rFonts w:hint="eastAsia"/>
          <w:color w:val="000000" w:themeColor="text1"/>
          <w:highlight w:val="none"/>
          <w14:textFill>
            <w14:solidFill>
              <w14:schemeClr w14:val="tx1"/>
            </w14:solidFill>
          </w14:textFill>
        </w:rPr>
        <w:t>定。价格指</w:t>
      </w:r>
      <w:r>
        <w:rPr>
          <w:rFonts w:hint="eastAsia" w:ascii="宋体" w:hAnsi="宋体" w:eastAsia="宋体" w:cs="宋体"/>
          <w:color w:val="000000" w:themeColor="text1"/>
          <w:highlight w:val="none"/>
          <w14:textFill>
            <w14:solidFill>
              <w14:schemeClr w14:val="tx1"/>
            </w14:solidFill>
          </w14:textFill>
        </w:rPr>
        <w:t>数应</w:t>
      </w:r>
      <w:r>
        <w:rPr>
          <w:rFonts w:hint="eastAsia"/>
          <w:color w:val="000000" w:themeColor="text1"/>
          <w:highlight w:val="none"/>
          <w14:textFill>
            <w14:solidFill>
              <w14:schemeClr w14:val="tx1"/>
            </w14:solidFill>
          </w14:textFill>
        </w:rPr>
        <w:t>首先采用工程造价管理机</w:t>
      </w:r>
      <w:r>
        <w:rPr>
          <w:rFonts w:hint="eastAsia" w:ascii="宋体" w:hAnsi="宋体" w:eastAsia="宋体" w:cs="宋体"/>
          <w:color w:val="000000" w:themeColor="text1"/>
          <w:highlight w:val="none"/>
          <w14:textFill>
            <w14:solidFill>
              <w14:schemeClr w14:val="tx1"/>
            </w14:solidFill>
          </w14:textFill>
        </w:rPr>
        <w:t>构发</w:t>
      </w:r>
      <w:r>
        <w:rPr>
          <w:rFonts w:hint="eastAsia"/>
          <w:color w:val="000000" w:themeColor="text1"/>
          <w:highlight w:val="none"/>
          <w14:textFill>
            <w14:solidFill>
              <w14:schemeClr w14:val="tx1"/>
            </w14:solidFill>
          </w14:textFill>
        </w:rPr>
        <w:t>布的价格指</w:t>
      </w:r>
      <w:r>
        <w:rPr>
          <w:rFonts w:hint="eastAsia" w:ascii="宋体" w:hAnsi="宋体" w:eastAsia="宋体" w:cs="宋体"/>
          <w:color w:val="000000" w:themeColor="text1"/>
          <w:highlight w:val="none"/>
          <w14:textFill>
            <w14:solidFill>
              <w14:schemeClr w14:val="tx1"/>
            </w14:solidFill>
          </w14:textFill>
        </w:rPr>
        <w:t>数</w:t>
      </w:r>
      <w:r>
        <w:rPr>
          <w:rFonts w:hint="eastAsia"/>
          <w:color w:val="000000" w:themeColor="text1"/>
          <w:highlight w:val="none"/>
          <w14:textFill>
            <w14:solidFill>
              <w14:schemeClr w14:val="tx1"/>
            </w14:solidFill>
          </w14:textFill>
        </w:rPr>
        <w:t>，无前述价格指</w:t>
      </w:r>
      <w:r>
        <w:rPr>
          <w:rFonts w:hint="eastAsia" w:ascii="宋体" w:hAnsi="宋体" w:eastAsia="宋体" w:cs="宋体"/>
          <w:color w:val="000000" w:themeColor="text1"/>
          <w:highlight w:val="none"/>
          <w14:textFill>
            <w14:solidFill>
              <w14:schemeClr w14:val="tx1"/>
            </w14:solidFill>
          </w14:textFill>
        </w:rPr>
        <w:t>数时</w:t>
      </w:r>
      <w:r>
        <w:rPr>
          <w:rFonts w:hint="eastAsia"/>
          <w:color w:val="000000" w:themeColor="text1"/>
          <w:highlight w:val="none"/>
          <w14:textFill>
            <w14:solidFill>
              <w14:schemeClr w14:val="tx1"/>
            </w14:solidFill>
          </w14:textFill>
        </w:rPr>
        <w:t>，可采用工程造价管理机</w:t>
      </w:r>
      <w:r>
        <w:rPr>
          <w:rFonts w:hint="eastAsia" w:ascii="宋体" w:hAnsi="宋体" w:eastAsia="宋体" w:cs="宋体"/>
          <w:color w:val="000000" w:themeColor="text1"/>
          <w:highlight w:val="none"/>
          <w14:textFill>
            <w14:solidFill>
              <w14:schemeClr w14:val="tx1"/>
            </w14:solidFill>
          </w14:textFill>
        </w:rPr>
        <w:t>构发</w:t>
      </w:r>
      <w:r>
        <w:rPr>
          <w:rFonts w:hint="eastAsia"/>
          <w:color w:val="000000" w:themeColor="text1"/>
          <w:highlight w:val="none"/>
          <w14:textFill>
            <w14:solidFill>
              <w14:schemeClr w14:val="tx1"/>
            </w14:solidFill>
          </w14:textFill>
        </w:rPr>
        <w:t>布的价格代替。</w:t>
      </w:r>
    </w:p>
    <w:p>
      <w:pPr>
        <w:pStyle w:val="73"/>
        <w:rPr>
          <w:rFonts w:cs="Times New Roman"/>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w:t>
      </w:r>
      <w:r>
        <w:rPr>
          <w:color w:val="000000" w:themeColor="text1"/>
          <w:highlight w:val="none"/>
          <w14:textFill>
            <w14:solidFill>
              <w14:schemeClr w14:val="tx1"/>
            </w14:solidFill>
          </w14:textFill>
        </w:rPr>
        <w:t>2</w:t>
      </w:r>
      <w:r>
        <w:rPr>
          <w:rFonts w:hint="eastAsia"/>
          <w:color w:val="000000" w:themeColor="text1"/>
          <w:highlight w:val="none"/>
          <w14:textFill>
            <w14:solidFill>
              <w14:schemeClr w14:val="tx1"/>
            </w14:solidFill>
          </w14:textFill>
        </w:rPr>
        <w:t>）</w:t>
      </w:r>
      <w:r>
        <w:rPr>
          <w:rFonts w:hint="eastAsia" w:ascii="宋体" w:hAnsi="宋体" w:eastAsia="宋体" w:cs="宋体"/>
          <w:color w:val="000000" w:themeColor="text1"/>
          <w:highlight w:val="none"/>
          <w14:textFill>
            <w14:solidFill>
              <w14:schemeClr w14:val="tx1"/>
            </w14:solidFill>
          </w14:textFill>
        </w:rPr>
        <w:t>暂时</w:t>
      </w:r>
      <w:r>
        <w:rPr>
          <w:rFonts w:hint="eastAsia"/>
          <w:color w:val="000000" w:themeColor="text1"/>
          <w:highlight w:val="none"/>
          <w14:textFill>
            <w14:solidFill>
              <w14:schemeClr w14:val="tx1"/>
            </w14:solidFill>
          </w14:textFill>
        </w:rPr>
        <w:t>确定</w:t>
      </w:r>
      <w:r>
        <w:rPr>
          <w:rFonts w:hint="eastAsia" w:ascii="宋体" w:hAnsi="宋体" w:eastAsia="宋体" w:cs="宋体"/>
          <w:color w:val="000000" w:themeColor="text1"/>
          <w:highlight w:val="none"/>
          <w14:textFill>
            <w14:solidFill>
              <w14:schemeClr w14:val="tx1"/>
            </w14:solidFill>
          </w14:textFill>
        </w:rPr>
        <w:t>调</w:t>
      </w:r>
      <w:r>
        <w:rPr>
          <w:rFonts w:hint="eastAsia"/>
          <w:color w:val="000000" w:themeColor="text1"/>
          <w:highlight w:val="none"/>
          <w14:textFill>
            <w14:solidFill>
              <w14:schemeClr w14:val="tx1"/>
            </w14:solidFill>
          </w14:textFill>
        </w:rPr>
        <w:t>整差</w:t>
      </w:r>
      <w:r>
        <w:rPr>
          <w:rFonts w:hint="eastAsia" w:ascii="宋体" w:hAnsi="宋体" w:eastAsia="宋体" w:cs="宋体"/>
          <w:color w:val="000000" w:themeColor="text1"/>
          <w:highlight w:val="none"/>
          <w14:textFill>
            <w14:solidFill>
              <w14:schemeClr w14:val="tx1"/>
            </w14:solidFill>
          </w14:textFill>
        </w:rPr>
        <w:t>额</w:t>
      </w:r>
    </w:p>
    <w:p>
      <w:pPr>
        <w:pStyle w:val="73"/>
        <w:rPr>
          <w:rFonts w:cs="Times New Roman"/>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在</w:t>
      </w:r>
      <w:r>
        <w:rPr>
          <w:rFonts w:hint="eastAsia" w:ascii="宋体" w:hAnsi="宋体" w:eastAsia="宋体" w:cs="宋体"/>
          <w:color w:val="000000" w:themeColor="text1"/>
          <w:highlight w:val="none"/>
          <w14:textFill>
            <w14:solidFill>
              <w14:schemeClr w14:val="tx1"/>
            </w14:solidFill>
          </w14:textFill>
        </w:rPr>
        <w:t>计</w:t>
      </w:r>
      <w:r>
        <w:rPr>
          <w:rFonts w:hint="eastAsia"/>
          <w:color w:val="000000" w:themeColor="text1"/>
          <w:highlight w:val="none"/>
          <w14:textFill>
            <w14:solidFill>
              <w14:schemeClr w14:val="tx1"/>
            </w14:solidFill>
          </w14:textFill>
        </w:rPr>
        <w:t>算</w:t>
      </w:r>
      <w:r>
        <w:rPr>
          <w:rFonts w:hint="eastAsia" w:ascii="宋体" w:hAnsi="宋体" w:eastAsia="宋体" w:cs="宋体"/>
          <w:color w:val="000000" w:themeColor="text1"/>
          <w:highlight w:val="none"/>
          <w14:textFill>
            <w14:solidFill>
              <w14:schemeClr w14:val="tx1"/>
            </w14:solidFill>
          </w14:textFill>
        </w:rPr>
        <w:t>调</w:t>
      </w:r>
      <w:r>
        <w:rPr>
          <w:rFonts w:hint="eastAsia"/>
          <w:color w:val="000000" w:themeColor="text1"/>
          <w:highlight w:val="none"/>
          <w14:textFill>
            <w14:solidFill>
              <w14:schemeClr w14:val="tx1"/>
            </w14:solidFill>
          </w14:textFill>
        </w:rPr>
        <w:t>整差</w:t>
      </w:r>
      <w:r>
        <w:rPr>
          <w:rFonts w:hint="eastAsia" w:ascii="宋体" w:hAnsi="宋体" w:eastAsia="宋体" w:cs="宋体"/>
          <w:color w:val="000000" w:themeColor="text1"/>
          <w:highlight w:val="none"/>
          <w14:textFill>
            <w14:solidFill>
              <w14:schemeClr w14:val="tx1"/>
            </w14:solidFill>
          </w14:textFill>
        </w:rPr>
        <w:t>额时</w:t>
      </w:r>
      <w:r>
        <w:rPr>
          <w:rFonts w:hint="eastAsia"/>
          <w:color w:val="000000" w:themeColor="text1"/>
          <w:highlight w:val="none"/>
          <w14:textFill>
            <w14:solidFill>
              <w14:schemeClr w14:val="tx1"/>
            </w14:solidFill>
          </w14:textFill>
        </w:rPr>
        <w:t>无</w:t>
      </w:r>
      <w:r>
        <w:rPr>
          <w:rFonts w:hint="eastAsia" w:ascii="宋体" w:hAnsi="宋体" w:eastAsia="宋体" w:cs="宋体"/>
          <w:color w:val="000000" w:themeColor="text1"/>
          <w:highlight w:val="none"/>
          <w14:textFill>
            <w14:solidFill>
              <w14:schemeClr w14:val="tx1"/>
            </w14:solidFill>
          </w14:textFill>
        </w:rPr>
        <w:t>现</w:t>
      </w:r>
      <w:r>
        <w:rPr>
          <w:rFonts w:hint="eastAsia"/>
          <w:color w:val="000000" w:themeColor="text1"/>
          <w:highlight w:val="none"/>
          <w14:textFill>
            <w14:solidFill>
              <w14:schemeClr w14:val="tx1"/>
            </w14:solidFill>
          </w14:textFill>
        </w:rPr>
        <w:t>行价格指</w:t>
      </w:r>
      <w:r>
        <w:rPr>
          <w:rFonts w:hint="eastAsia" w:ascii="宋体" w:hAnsi="宋体" w:eastAsia="宋体" w:cs="宋体"/>
          <w:color w:val="000000" w:themeColor="text1"/>
          <w:highlight w:val="none"/>
          <w14:textFill>
            <w14:solidFill>
              <w14:schemeClr w14:val="tx1"/>
            </w14:solidFill>
          </w14:textFill>
        </w:rPr>
        <w:t>数</w:t>
      </w:r>
      <w:r>
        <w:rPr>
          <w:rFonts w:hint="eastAsia"/>
          <w:color w:val="000000" w:themeColor="text1"/>
          <w:highlight w:val="none"/>
          <w14:textFill>
            <w14:solidFill>
              <w14:schemeClr w14:val="tx1"/>
            </w14:solidFill>
          </w14:textFill>
        </w:rPr>
        <w:t>的，合同</w:t>
      </w:r>
      <w:r>
        <w:rPr>
          <w:rFonts w:hint="eastAsia" w:ascii="宋体" w:hAnsi="宋体" w:eastAsia="宋体" w:cs="宋体"/>
          <w:color w:val="000000" w:themeColor="text1"/>
          <w:highlight w:val="none"/>
          <w14:textFill>
            <w14:solidFill>
              <w14:schemeClr w14:val="tx1"/>
            </w14:solidFill>
          </w14:textFill>
        </w:rPr>
        <w:t>当</w:t>
      </w:r>
      <w:r>
        <w:rPr>
          <w:rFonts w:hint="eastAsia"/>
          <w:color w:val="000000" w:themeColor="text1"/>
          <w:highlight w:val="none"/>
          <w14:textFill>
            <w14:solidFill>
              <w14:schemeClr w14:val="tx1"/>
            </w14:solidFill>
          </w14:textFill>
        </w:rPr>
        <w:t>事人同意</w:t>
      </w:r>
      <w:r>
        <w:rPr>
          <w:rFonts w:hint="eastAsia" w:ascii="宋体" w:hAnsi="宋体" w:eastAsia="宋体" w:cs="宋体"/>
          <w:color w:val="000000" w:themeColor="text1"/>
          <w:highlight w:val="none"/>
          <w14:textFill>
            <w14:solidFill>
              <w14:schemeClr w14:val="tx1"/>
            </w14:solidFill>
          </w14:textFill>
        </w:rPr>
        <w:t>暂</w:t>
      </w:r>
      <w:r>
        <w:rPr>
          <w:rFonts w:hint="eastAsia"/>
          <w:color w:val="000000" w:themeColor="text1"/>
          <w:highlight w:val="none"/>
          <w14:textFill>
            <w14:solidFill>
              <w14:schemeClr w14:val="tx1"/>
            </w14:solidFill>
          </w14:textFill>
        </w:rPr>
        <w:t>用前次价格指</w:t>
      </w:r>
      <w:r>
        <w:rPr>
          <w:rFonts w:hint="eastAsia" w:ascii="宋体" w:hAnsi="宋体" w:eastAsia="宋体" w:cs="宋体"/>
          <w:color w:val="000000" w:themeColor="text1"/>
          <w:highlight w:val="none"/>
          <w14:textFill>
            <w14:solidFill>
              <w14:schemeClr w14:val="tx1"/>
            </w14:solidFill>
          </w14:textFill>
        </w:rPr>
        <w:t>数计</w:t>
      </w:r>
      <w:r>
        <w:rPr>
          <w:rFonts w:hint="eastAsia"/>
          <w:color w:val="000000" w:themeColor="text1"/>
          <w:highlight w:val="none"/>
          <w14:textFill>
            <w14:solidFill>
              <w14:schemeClr w14:val="tx1"/>
            </w14:solidFill>
          </w14:textFill>
        </w:rPr>
        <w:t>算。</w:t>
      </w:r>
      <w:r>
        <w:rPr>
          <w:rFonts w:hint="eastAsia" w:ascii="宋体" w:hAnsi="宋体" w:eastAsia="宋体" w:cs="宋体"/>
          <w:color w:val="000000" w:themeColor="text1"/>
          <w:highlight w:val="none"/>
          <w14:textFill>
            <w14:solidFill>
              <w14:schemeClr w14:val="tx1"/>
            </w14:solidFill>
          </w14:textFill>
        </w:rPr>
        <w:t>实际</w:t>
      </w:r>
      <w:r>
        <w:rPr>
          <w:rFonts w:hint="eastAsia"/>
          <w:color w:val="000000" w:themeColor="text1"/>
          <w:highlight w:val="none"/>
          <w14:textFill>
            <w14:solidFill>
              <w14:schemeClr w14:val="tx1"/>
            </w14:solidFill>
          </w14:textFill>
        </w:rPr>
        <w:t>价格指</w:t>
      </w:r>
      <w:r>
        <w:rPr>
          <w:rFonts w:hint="eastAsia" w:ascii="宋体" w:hAnsi="宋体" w:eastAsia="宋体" w:cs="宋体"/>
          <w:color w:val="000000" w:themeColor="text1"/>
          <w:highlight w:val="none"/>
          <w14:textFill>
            <w14:solidFill>
              <w14:schemeClr w14:val="tx1"/>
            </w14:solidFill>
          </w14:textFill>
        </w:rPr>
        <w:t>数</w:t>
      </w:r>
      <w:r>
        <w:rPr>
          <w:rFonts w:hint="eastAsia"/>
          <w:color w:val="000000" w:themeColor="text1"/>
          <w:highlight w:val="none"/>
          <w14:textFill>
            <w14:solidFill>
              <w14:schemeClr w14:val="tx1"/>
            </w14:solidFill>
          </w14:textFill>
        </w:rPr>
        <w:t>有</w:t>
      </w:r>
      <w:r>
        <w:rPr>
          <w:rFonts w:hint="eastAsia" w:ascii="宋体" w:hAnsi="宋体" w:eastAsia="宋体" w:cs="宋体"/>
          <w:color w:val="000000" w:themeColor="text1"/>
          <w:highlight w:val="none"/>
          <w14:textFill>
            <w14:solidFill>
              <w14:schemeClr w14:val="tx1"/>
            </w14:solidFill>
          </w14:textFill>
        </w:rPr>
        <w:t>调</w:t>
      </w:r>
      <w:r>
        <w:rPr>
          <w:rFonts w:hint="eastAsia"/>
          <w:color w:val="000000" w:themeColor="text1"/>
          <w:highlight w:val="none"/>
          <w14:textFill>
            <w14:solidFill>
              <w14:schemeClr w14:val="tx1"/>
            </w14:solidFill>
          </w14:textFill>
        </w:rPr>
        <w:t>整的，合同</w:t>
      </w:r>
      <w:r>
        <w:rPr>
          <w:rFonts w:hint="eastAsia" w:ascii="宋体" w:hAnsi="宋体" w:eastAsia="宋体" w:cs="宋体"/>
          <w:color w:val="000000" w:themeColor="text1"/>
          <w:highlight w:val="none"/>
          <w14:textFill>
            <w14:solidFill>
              <w14:schemeClr w14:val="tx1"/>
            </w14:solidFill>
          </w14:textFill>
        </w:rPr>
        <w:t>当</w:t>
      </w:r>
      <w:r>
        <w:rPr>
          <w:rFonts w:hint="eastAsia"/>
          <w:color w:val="000000" w:themeColor="text1"/>
          <w:highlight w:val="none"/>
          <w14:textFill>
            <w14:solidFill>
              <w14:schemeClr w14:val="tx1"/>
            </w14:solidFill>
          </w14:textFill>
        </w:rPr>
        <w:t>事人</w:t>
      </w:r>
      <w:r>
        <w:rPr>
          <w:rFonts w:hint="eastAsia" w:ascii="宋体" w:hAnsi="宋体" w:eastAsia="宋体" w:cs="宋体"/>
          <w:color w:val="000000" w:themeColor="text1"/>
          <w:highlight w:val="none"/>
          <w14:textFill>
            <w14:solidFill>
              <w14:schemeClr w14:val="tx1"/>
            </w14:solidFill>
          </w14:textFill>
        </w:rPr>
        <w:t>进</w:t>
      </w:r>
      <w:r>
        <w:rPr>
          <w:rFonts w:hint="eastAsia"/>
          <w:color w:val="000000" w:themeColor="text1"/>
          <w:highlight w:val="none"/>
          <w14:textFill>
            <w14:solidFill>
              <w14:schemeClr w14:val="tx1"/>
            </w14:solidFill>
          </w14:textFill>
        </w:rPr>
        <w:t>行相</w:t>
      </w:r>
      <w:r>
        <w:rPr>
          <w:rFonts w:hint="eastAsia" w:ascii="宋体" w:hAnsi="宋体" w:eastAsia="宋体" w:cs="宋体"/>
          <w:color w:val="000000" w:themeColor="text1"/>
          <w:highlight w:val="none"/>
          <w14:textFill>
            <w14:solidFill>
              <w14:schemeClr w14:val="tx1"/>
            </w14:solidFill>
          </w14:textFill>
        </w:rPr>
        <w:t>应调</w:t>
      </w:r>
      <w:r>
        <w:rPr>
          <w:rFonts w:hint="eastAsia"/>
          <w:color w:val="000000" w:themeColor="text1"/>
          <w:highlight w:val="none"/>
          <w14:textFill>
            <w14:solidFill>
              <w14:schemeClr w14:val="tx1"/>
            </w14:solidFill>
          </w14:textFill>
        </w:rPr>
        <w:t>整。</w:t>
      </w:r>
    </w:p>
    <w:p>
      <w:pPr>
        <w:pStyle w:val="73"/>
        <w:rPr>
          <w:rFonts w:cs="Times New Roman"/>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w:t>
      </w:r>
      <w:r>
        <w:rPr>
          <w:color w:val="000000" w:themeColor="text1"/>
          <w:highlight w:val="none"/>
          <w14:textFill>
            <w14:solidFill>
              <w14:schemeClr w14:val="tx1"/>
            </w14:solidFill>
          </w14:textFill>
        </w:rPr>
        <w:t>3</w:t>
      </w:r>
      <w:r>
        <w:rPr>
          <w:rFonts w:hint="eastAsia"/>
          <w:color w:val="000000" w:themeColor="text1"/>
          <w:highlight w:val="none"/>
          <w14:textFill>
            <w14:solidFill>
              <w14:schemeClr w14:val="tx1"/>
            </w14:solidFill>
          </w14:textFill>
        </w:rPr>
        <w:t>）</w:t>
      </w:r>
      <w:r>
        <w:rPr>
          <w:rFonts w:hint="eastAsia" w:ascii="宋体" w:hAnsi="宋体" w:eastAsia="宋体" w:cs="宋体"/>
          <w:color w:val="000000" w:themeColor="text1"/>
          <w:highlight w:val="none"/>
          <w14:textFill>
            <w14:solidFill>
              <w14:schemeClr w14:val="tx1"/>
            </w14:solidFill>
          </w14:textFill>
        </w:rPr>
        <w:t>权</w:t>
      </w:r>
      <w:r>
        <w:rPr>
          <w:rFonts w:hint="eastAsia"/>
          <w:color w:val="000000" w:themeColor="text1"/>
          <w:highlight w:val="none"/>
          <w14:textFill>
            <w14:solidFill>
              <w14:schemeClr w14:val="tx1"/>
            </w14:solidFill>
          </w14:textFill>
        </w:rPr>
        <w:t>重的</w:t>
      </w:r>
      <w:r>
        <w:rPr>
          <w:rFonts w:hint="eastAsia" w:ascii="宋体" w:hAnsi="宋体" w:eastAsia="宋体" w:cs="宋体"/>
          <w:color w:val="000000" w:themeColor="text1"/>
          <w:highlight w:val="none"/>
          <w14:textFill>
            <w14:solidFill>
              <w14:schemeClr w14:val="tx1"/>
            </w14:solidFill>
          </w14:textFill>
        </w:rPr>
        <w:t>调</w:t>
      </w:r>
      <w:r>
        <w:rPr>
          <w:rFonts w:hint="eastAsia"/>
          <w:color w:val="000000" w:themeColor="text1"/>
          <w:highlight w:val="none"/>
          <w14:textFill>
            <w14:solidFill>
              <w14:schemeClr w14:val="tx1"/>
            </w14:solidFill>
          </w14:textFill>
        </w:rPr>
        <w:t>整</w:t>
      </w:r>
    </w:p>
    <w:p>
      <w:pPr>
        <w:pStyle w:val="73"/>
        <w:rPr>
          <w:rFonts w:cs="Times New Roman"/>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因</w:t>
      </w:r>
      <w:r>
        <w:rPr>
          <w:rFonts w:hint="eastAsia" w:ascii="宋体" w:hAnsi="宋体" w:eastAsia="宋体" w:cs="宋体"/>
          <w:color w:val="000000" w:themeColor="text1"/>
          <w:highlight w:val="none"/>
          <w14:textFill>
            <w14:solidFill>
              <w14:schemeClr w14:val="tx1"/>
            </w14:solidFill>
          </w14:textFill>
        </w:rPr>
        <w:t>变</w:t>
      </w:r>
      <w:r>
        <w:rPr>
          <w:rFonts w:hint="eastAsia"/>
          <w:color w:val="000000" w:themeColor="text1"/>
          <w:highlight w:val="none"/>
          <w14:textFill>
            <w14:solidFill>
              <w14:schemeClr w14:val="tx1"/>
            </w14:solidFill>
          </w14:textFill>
        </w:rPr>
        <w:t>更</w:t>
      </w:r>
      <w:r>
        <w:rPr>
          <w:rFonts w:hint="eastAsia" w:ascii="宋体" w:hAnsi="宋体" w:eastAsia="宋体" w:cs="宋体"/>
          <w:color w:val="000000" w:themeColor="text1"/>
          <w:highlight w:val="none"/>
          <w14:textFill>
            <w14:solidFill>
              <w14:schemeClr w14:val="tx1"/>
            </w14:solidFill>
          </w14:textFill>
        </w:rPr>
        <w:t>导</w:t>
      </w:r>
      <w:r>
        <w:rPr>
          <w:rFonts w:hint="eastAsia"/>
          <w:color w:val="000000" w:themeColor="text1"/>
          <w:highlight w:val="none"/>
          <w14:textFill>
            <w14:solidFill>
              <w14:schemeClr w14:val="tx1"/>
            </w14:solidFill>
          </w14:textFill>
        </w:rPr>
        <w:t>致合同</w:t>
      </w:r>
      <w:r>
        <w:rPr>
          <w:rFonts w:hint="eastAsia" w:ascii="宋体" w:hAnsi="宋体" w:eastAsia="宋体" w:cs="宋体"/>
          <w:color w:val="000000" w:themeColor="text1"/>
          <w:highlight w:val="none"/>
          <w14:textFill>
            <w14:solidFill>
              <w14:schemeClr w14:val="tx1"/>
            </w14:solidFill>
          </w14:textFill>
        </w:rPr>
        <w:t>约</w:t>
      </w:r>
      <w:r>
        <w:rPr>
          <w:rFonts w:hint="eastAsia"/>
          <w:color w:val="000000" w:themeColor="text1"/>
          <w:highlight w:val="none"/>
          <w14:textFill>
            <w14:solidFill>
              <w14:schemeClr w14:val="tx1"/>
            </w14:solidFill>
          </w14:textFill>
        </w:rPr>
        <w:t>定的</w:t>
      </w:r>
      <w:r>
        <w:rPr>
          <w:rFonts w:hint="eastAsia" w:ascii="宋体" w:hAnsi="宋体" w:eastAsia="宋体" w:cs="宋体"/>
          <w:color w:val="000000" w:themeColor="text1"/>
          <w:highlight w:val="none"/>
          <w14:textFill>
            <w14:solidFill>
              <w14:schemeClr w14:val="tx1"/>
            </w14:solidFill>
          </w14:textFill>
        </w:rPr>
        <w:t>权</w:t>
      </w:r>
      <w:r>
        <w:rPr>
          <w:rFonts w:hint="eastAsia"/>
          <w:color w:val="000000" w:themeColor="text1"/>
          <w:highlight w:val="none"/>
          <w14:textFill>
            <w14:solidFill>
              <w14:schemeClr w14:val="tx1"/>
            </w14:solidFill>
          </w14:textFill>
        </w:rPr>
        <w:t>重不合理</w:t>
      </w:r>
      <w:r>
        <w:rPr>
          <w:rFonts w:hint="eastAsia" w:ascii="宋体" w:hAnsi="宋体" w:eastAsia="宋体" w:cs="宋体"/>
          <w:color w:val="000000" w:themeColor="text1"/>
          <w:highlight w:val="none"/>
          <w14:textFill>
            <w14:solidFill>
              <w14:schemeClr w14:val="tx1"/>
            </w14:solidFill>
          </w14:textFill>
        </w:rPr>
        <w:t>时</w:t>
      </w:r>
      <w:r>
        <w:rPr>
          <w:rFonts w:hint="eastAsia"/>
          <w:color w:val="000000" w:themeColor="text1"/>
          <w:highlight w:val="none"/>
          <w14:textFill>
            <w14:solidFill>
              <w14:schemeClr w14:val="tx1"/>
            </w14:solidFill>
          </w14:textFill>
        </w:rPr>
        <w:t>，按照第</w:t>
      </w:r>
      <w:r>
        <w:rPr>
          <w:color w:val="000000" w:themeColor="text1"/>
          <w:highlight w:val="none"/>
          <w14:textFill>
            <w14:solidFill>
              <w14:schemeClr w14:val="tx1"/>
            </w14:solidFill>
          </w14:textFill>
        </w:rPr>
        <w:t>4.4</w:t>
      </w:r>
      <w:r>
        <w:rPr>
          <w:rFonts w:hint="eastAsia"/>
          <w:color w:val="000000" w:themeColor="text1"/>
          <w:highlight w:val="none"/>
          <w14:textFill>
            <w14:solidFill>
              <w14:schemeClr w14:val="tx1"/>
            </w14:solidFill>
          </w14:textFill>
        </w:rPr>
        <w:t>款〔商定或确定〕</w:t>
      </w:r>
      <w:r>
        <w:rPr>
          <w:rFonts w:hint="eastAsia" w:ascii="宋体" w:hAnsi="宋体" w:eastAsia="宋体" w:cs="宋体"/>
          <w:color w:val="000000" w:themeColor="text1"/>
          <w:highlight w:val="none"/>
          <w14:textFill>
            <w14:solidFill>
              <w14:schemeClr w14:val="tx1"/>
            </w14:solidFill>
          </w14:textFill>
        </w:rPr>
        <w:t>执</w:t>
      </w:r>
      <w:r>
        <w:rPr>
          <w:rFonts w:hint="eastAsia"/>
          <w:color w:val="000000" w:themeColor="text1"/>
          <w:highlight w:val="none"/>
          <w14:textFill>
            <w14:solidFill>
              <w14:schemeClr w14:val="tx1"/>
            </w14:solidFill>
          </w14:textFill>
        </w:rPr>
        <w:t>行。</w:t>
      </w:r>
    </w:p>
    <w:p>
      <w:pPr>
        <w:pStyle w:val="73"/>
        <w:rPr>
          <w:rFonts w:cs="Times New Roman"/>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w:t>
      </w:r>
      <w:r>
        <w:rPr>
          <w:color w:val="000000" w:themeColor="text1"/>
          <w:highlight w:val="none"/>
          <w14:textFill>
            <w14:solidFill>
              <w14:schemeClr w14:val="tx1"/>
            </w14:solidFill>
          </w14:textFill>
        </w:rPr>
        <w:t>4</w:t>
      </w:r>
      <w:r>
        <w:rPr>
          <w:rFonts w:hint="eastAsia"/>
          <w:color w:val="000000" w:themeColor="text1"/>
          <w:highlight w:val="none"/>
          <w14:textFill>
            <w14:solidFill>
              <w14:schemeClr w14:val="tx1"/>
            </w14:solidFill>
          </w14:textFill>
        </w:rPr>
        <w:t>）因承包人原因工期延</w:t>
      </w:r>
      <w:r>
        <w:rPr>
          <w:rFonts w:hint="eastAsia" w:ascii="宋体" w:hAnsi="宋体" w:eastAsia="宋体" w:cs="宋体"/>
          <w:color w:val="000000" w:themeColor="text1"/>
          <w:highlight w:val="none"/>
          <w14:textFill>
            <w14:solidFill>
              <w14:schemeClr w14:val="tx1"/>
            </w14:solidFill>
          </w14:textFill>
        </w:rPr>
        <w:t>误</w:t>
      </w:r>
      <w:r>
        <w:rPr>
          <w:rFonts w:hint="eastAsia"/>
          <w:color w:val="000000" w:themeColor="text1"/>
          <w:highlight w:val="none"/>
          <w14:textFill>
            <w14:solidFill>
              <w14:schemeClr w14:val="tx1"/>
            </w14:solidFill>
          </w14:textFill>
        </w:rPr>
        <w:t>后的价格</w:t>
      </w:r>
      <w:r>
        <w:rPr>
          <w:rFonts w:hint="eastAsia" w:ascii="宋体" w:hAnsi="宋体" w:eastAsia="宋体" w:cs="宋体"/>
          <w:color w:val="000000" w:themeColor="text1"/>
          <w:highlight w:val="none"/>
          <w14:textFill>
            <w14:solidFill>
              <w14:schemeClr w14:val="tx1"/>
            </w14:solidFill>
          </w14:textFill>
        </w:rPr>
        <w:t>调</w:t>
      </w:r>
      <w:r>
        <w:rPr>
          <w:rFonts w:hint="eastAsia"/>
          <w:color w:val="000000" w:themeColor="text1"/>
          <w:highlight w:val="none"/>
          <w14:textFill>
            <w14:solidFill>
              <w14:schemeClr w14:val="tx1"/>
            </w14:solidFill>
          </w14:textFill>
        </w:rPr>
        <w:t>整</w:t>
      </w:r>
    </w:p>
    <w:p>
      <w:pPr>
        <w:pStyle w:val="73"/>
        <w:rPr>
          <w:rFonts w:cs="Times New Roman"/>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因承包人原因未按期竣工的，</w:t>
      </w:r>
      <w:r>
        <w:rPr>
          <w:rFonts w:hint="eastAsia" w:ascii="宋体" w:hAnsi="宋体" w:eastAsia="宋体" w:cs="宋体"/>
          <w:color w:val="000000" w:themeColor="text1"/>
          <w:highlight w:val="none"/>
          <w14:textFill>
            <w14:solidFill>
              <w14:schemeClr w14:val="tx1"/>
            </w14:solidFill>
          </w14:textFill>
        </w:rPr>
        <w:t>对</w:t>
      </w:r>
      <w:r>
        <w:rPr>
          <w:rFonts w:hint="eastAsia"/>
          <w:color w:val="000000" w:themeColor="text1"/>
          <w:highlight w:val="none"/>
          <w14:textFill>
            <w14:solidFill>
              <w14:schemeClr w14:val="tx1"/>
            </w14:solidFill>
          </w14:textFill>
        </w:rPr>
        <w:t>合同</w:t>
      </w:r>
      <w:r>
        <w:rPr>
          <w:rFonts w:hint="eastAsia" w:ascii="宋体" w:hAnsi="宋体" w:eastAsia="宋体" w:cs="宋体"/>
          <w:color w:val="000000" w:themeColor="text1"/>
          <w:highlight w:val="none"/>
          <w14:textFill>
            <w14:solidFill>
              <w14:schemeClr w14:val="tx1"/>
            </w14:solidFill>
          </w14:textFill>
        </w:rPr>
        <w:t>约</w:t>
      </w:r>
      <w:r>
        <w:rPr>
          <w:rFonts w:hint="eastAsia"/>
          <w:color w:val="000000" w:themeColor="text1"/>
          <w:highlight w:val="none"/>
          <w14:textFill>
            <w14:solidFill>
              <w14:schemeClr w14:val="tx1"/>
            </w14:solidFill>
          </w14:textFill>
        </w:rPr>
        <w:t>定的竣工日期后</w:t>
      </w:r>
      <w:r>
        <w:rPr>
          <w:rFonts w:hint="eastAsia" w:ascii="宋体" w:hAnsi="宋体" w:eastAsia="宋体" w:cs="宋体"/>
          <w:color w:val="000000" w:themeColor="text1"/>
          <w:highlight w:val="none"/>
          <w14:textFill>
            <w14:solidFill>
              <w14:schemeClr w14:val="tx1"/>
            </w14:solidFill>
          </w14:textFill>
        </w:rPr>
        <w:t>继续</w:t>
      </w:r>
      <w:r>
        <w:rPr>
          <w:rFonts w:hint="eastAsia"/>
          <w:color w:val="000000" w:themeColor="text1"/>
          <w:highlight w:val="none"/>
          <w14:textFill>
            <w14:solidFill>
              <w14:schemeClr w14:val="tx1"/>
            </w14:solidFill>
          </w14:textFill>
        </w:rPr>
        <w:t>施工的工程，在使用价格</w:t>
      </w:r>
      <w:r>
        <w:rPr>
          <w:rFonts w:hint="eastAsia" w:ascii="宋体" w:hAnsi="宋体" w:eastAsia="宋体" w:cs="宋体"/>
          <w:color w:val="000000" w:themeColor="text1"/>
          <w:highlight w:val="none"/>
          <w14:textFill>
            <w14:solidFill>
              <w14:schemeClr w14:val="tx1"/>
            </w14:solidFill>
          </w14:textFill>
        </w:rPr>
        <w:t>调</w:t>
      </w:r>
      <w:r>
        <w:rPr>
          <w:rFonts w:hint="eastAsia"/>
          <w:color w:val="000000" w:themeColor="text1"/>
          <w:highlight w:val="none"/>
          <w14:textFill>
            <w14:solidFill>
              <w14:schemeClr w14:val="tx1"/>
            </w14:solidFill>
          </w14:textFill>
        </w:rPr>
        <w:t>整公式</w:t>
      </w:r>
      <w:r>
        <w:rPr>
          <w:rFonts w:hint="eastAsia" w:ascii="宋体" w:hAnsi="宋体" w:eastAsia="宋体" w:cs="宋体"/>
          <w:color w:val="000000" w:themeColor="text1"/>
          <w:highlight w:val="none"/>
          <w14:textFill>
            <w14:solidFill>
              <w14:schemeClr w14:val="tx1"/>
            </w14:solidFill>
          </w14:textFill>
        </w:rPr>
        <w:t>时</w:t>
      </w:r>
      <w:r>
        <w:rPr>
          <w:rFonts w:hint="eastAsia"/>
          <w:color w:val="000000" w:themeColor="text1"/>
          <w:highlight w:val="none"/>
          <w14:textFill>
            <w14:solidFill>
              <w14:schemeClr w14:val="tx1"/>
            </w14:solidFill>
          </w14:textFill>
        </w:rPr>
        <w:t>，</w:t>
      </w:r>
      <w:r>
        <w:rPr>
          <w:rFonts w:hint="eastAsia" w:ascii="宋体" w:hAnsi="宋体" w:eastAsia="宋体" w:cs="宋体"/>
          <w:color w:val="000000" w:themeColor="text1"/>
          <w:highlight w:val="none"/>
          <w14:textFill>
            <w14:solidFill>
              <w14:schemeClr w14:val="tx1"/>
            </w14:solidFill>
          </w14:textFill>
        </w:rPr>
        <w:t>应</w:t>
      </w:r>
      <w:r>
        <w:rPr>
          <w:rFonts w:hint="eastAsia"/>
          <w:color w:val="000000" w:themeColor="text1"/>
          <w:highlight w:val="none"/>
          <w14:textFill>
            <w14:solidFill>
              <w14:schemeClr w14:val="tx1"/>
            </w14:solidFill>
          </w14:textFill>
        </w:rPr>
        <w:t>采用</w:t>
      </w:r>
      <w:r>
        <w:rPr>
          <w:rFonts w:hint="eastAsia" w:ascii="宋体" w:hAnsi="宋体" w:eastAsia="宋体" w:cs="宋体"/>
          <w:color w:val="000000" w:themeColor="text1"/>
          <w:highlight w:val="none"/>
          <w14:textFill>
            <w14:solidFill>
              <w14:schemeClr w14:val="tx1"/>
            </w14:solidFill>
          </w14:textFill>
        </w:rPr>
        <w:t>计划</w:t>
      </w:r>
      <w:r>
        <w:rPr>
          <w:rFonts w:hint="eastAsia"/>
          <w:color w:val="000000" w:themeColor="text1"/>
          <w:highlight w:val="none"/>
          <w14:textFill>
            <w14:solidFill>
              <w14:schemeClr w14:val="tx1"/>
            </w14:solidFill>
          </w14:textFill>
        </w:rPr>
        <w:t>竣工日期</w:t>
      </w:r>
      <w:r>
        <w:rPr>
          <w:rFonts w:hint="eastAsia" w:ascii="宋体" w:hAnsi="宋体" w:eastAsia="宋体" w:cs="宋体"/>
          <w:color w:val="000000" w:themeColor="text1"/>
          <w:highlight w:val="none"/>
          <w14:textFill>
            <w14:solidFill>
              <w14:schemeClr w14:val="tx1"/>
            </w14:solidFill>
          </w14:textFill>
        </w:rPr>
        <w:t>与实际</w:t>
      </w:r>
      <w:r>
        <w:rPr>
          <w:rFonts w:hint="eastAsia"/>
          <w:color w:val="000000" w:themeColor="text1"/>
          <w:highlight w:val="none"/>
          <w14:textFill>
            <w14:solidFill>
              <w14:schemeClr w14:val="tx1"/>
            </w14:solidFill>
          </w14:textFill>
        </w:rPr>
        <w:t>竣工日期的</w:t>
      </w:r>
      <w:r>
        <w:rPr>
          <w:rFonts w:hint="eastAsia" w:ascii="宋体" w:hAnsi="宋体" w:eastAsia="宋体" w:cs="宋体"/>
          <w:color w:val="000000" w:themeColor="text1"/>
          <w:highlight w:val="none"/>
          <w14:textFill>
            <w14:solidFill>
              <w14:schemeClr w14:val="tx1"/>
            </w14:solidFill>
          </w14:textFill>
        </w:rPr>
        <w:t>两个</w:t>
      </w:r>
      <w:r>
        <w:rPr>
          <w:rFonts w:hint="eastAsia"/>
          <w:color w:val="000000" w:themeColor="text1"/>
          <w:highlight w:val="none"/>
          <w14:textFill>
            <w14:solidFill>
              <w14:schemeClr w14:val="tx1"/>
            </w14:solidFill>
          </w14:textFill>
        </w:rPr>
        <w:t>价格指</w:t>
      </w:r>
      <w:r>
        <w:rPr>
          <w:rFonts w:hint="eastAsia" w:ascii="宋体" w:hAnsi="宋体" w:eastAsia="宋体" w:cs="宋体"/>
          <w:color w:val="000000" w:themeColor="text1"/>
          <w:highlight w:val="none"/>
          <w14:textFill>
            <w14:solidFill>
              <w14:schemeClr w14:val="tx1"/>
            </w14:solidFill>
          </w14:textFill>
        </w:rPr>
        <w:t>数</w:t>
      </w:r>
      <w:r>
        <w:rPr>
          <w:rFonts w:hint="eastAsia"/>
          <w:color w:val="000000" w:themeColor="text1"/>
          <w:highlight w:val="none"/>
          <w14:textFill>
            <w14:solidFill>
              <w14:schemeClr w14:val="tx1"/>
            </w14:solidFill>
          </w14:textFill>
        </w:rPr>
        <w:t>中</w:t>
      </w:r>
      <w:r>
        <w:rPr>
          <w:rFonts w:hint="eastAsia" w:ascii="宋体" w:hAnsi="宋体" w:eastAsia="宋体" w:cs="宋体"/>
          <w:color w:val="000000" w:themeColor="text1"/>
          <w:highlight w:val="none"/>
          <w14:textFill>
            <w14:solidFill>
              <w14:schemeClr w14:val="tx1"/>
            </w14:solidFill>
          </w14:textFill>
        </w:rPr>
        <w:t>较</w:t>
      </w:r>
      <w:r>
        <w:rPr>
          <w:rFonts w:hint="eastAsia"/>
          <w:color w:val="000000" w:themeColor="text1"/>
          <w:highlight w:val="none"/>
          <w14:textFill>
            <w14:solidFill>
              <w14:schemeClr w14:val="tx1"/>
            </w14:solidFill>
          </w14:textFill>
        </w:rPr>
        <w:t>低的一</w:t>
      </w:r>
      <w:r>
        <w:rPr>
          <w:rFonts w:hint="eastAsia" w:ascii="宋体" w:hAnsi="宋体" w:eastAsia="宋体" w:cs="宋体"/>
          <w:color w:val="000000" w:themeColor="text1"/>
          <w:highlight w:val="none"/>
          <w14:textFill>
            <w14:solidFill>
              <w14:schemeClr w14:val="tx1"/>
            </w14:solidFill>
          </w14:textFill>
        </w:rPr>
        <w:t>个</w:t>
      </w:r>
      <w:r>
        <w:rPr>
          <w:rFonts w:hint="eastAsia"/>
          <w:color w:val="000000" w:themeColor="text1"/>
          <w:highlight w:val="none"/>
          <w14:textFill>
            <w14:solidFill>
              <w14:schemeClr w14:val="tx1"/>
            </w14:solidFill>
          </w14:textFill>
        </w:rPr>
        <w:t>作</w:t>
      </w:r>
      <w:r>
        <w:rPr>
          <w:rFonts w:hint="eastAsia" w:ascii="宋体" w:hAnsi="宋体" w:eastAsia="宋体" w:cs="宋体"/>
          <w:color w:val="000000" w:themeColor="text1"/>
          <w:highlight w:val="none"/>
          <w14:textFill>
            <w14:solidFill>
              <w14:schemeClr w14:val="tx1"/>
            </w14:solidFill>
          </w14:textFill>
        </w:rPr>
        <w:t>为现</w:t>
      </w:r>
      <w:r>
        <w:rPr>
          <w:rFonts w:hint="eastAsia"/>
          <w:color w:val="000000" w:themeColor="text1"/>
          <w:highlight w:val="none"/>
          <w14:textFill>
            <w14:solidFill>
              <w14:schemeClr w14:val="tx1"/>
            </w14:solidFill>
          </w14:textFill>
        </w:rPr>
        <w:t>行价格指</w:t>
      </w:r>
      <w:r>
        <w:rPr>
          <w:rFonts w:hint="eastAsia" w:ascii="宋体" w:hAnsi="宋体" w:eastAsia="宋体" w:cs="宋体"/>
          <w:color w:val="000000" w:themeColor="text1"/>
          <w:highlight w:val="none"/>
          <w14:textFill>
            <w14:solidFill>
              <w14:schemeClr w14:val="tx1"/>
            </w14:solidFill>
          </w14:textFill>
        </w:rPr>
        <w:t>数</w:t>
      </w:r>
      <w:r>
        <w:rPr>
          <w:rFonts w:hint="eastAsia"/>
          <w:color w:val="000000" w:themeColor="text1"/>
          <w:highlight w:val="none"/>
          <w14:textFill>
            <w14:solidFill>
              <w14:schemeClr w14:val="tx1"/>
            </w14:solidFill>
          </w14:textFill>
        </w:rPr>
        <w:t>。</w:t>
      </w:r>
    </w:p>
    <w:p>
      <w:pPr>
        <w:pStyle w:val="73"/>
        <w:rPr>
          <w:rFonts w:cs="Times New Roman"/>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第</w:t>
      </w:r>
      <w:r>
        <w:rPr>
          <w:color w:val="000000" w:themeColor="text1"/>
          <w:highlight w:val="none"/>
          <w14:textFill>
            <w14:solidFill>
              <w14:schemeClr w14:val="tx1"/>
            </w14:solidFill>
          </w14:textFill>
        </w:rPr>
        <w:t>2</w:t>
      </w:r>
      <w:r>
        <w:rPr>
          <w:rFonts w:hint="eastAsia" w:ascii="宋体" w:hAnsi="宋体" w:eastAsia="宋体" w:cs="宋体"/>
          <w:color w:val="000000" w:themeColor="text1"/>
          <w:highlight w:val="none"/>
          <w14:textFill>
            <w14:solidFill>
              <w14:schemeClr w14:val="tx1"/>
            </w14:solidFill>
          </w14:textFill>
        </w:rPr>
        <w:t>种</w:t>
      </w:r>
      <w:r>
        <w:rPr>
          <w:rFonts w:hint="eastAsia"/>
          <w:color w:val="000000" w:themeColor="text1"/>
          <w:highlight w:val="none"/>
          <w14:textFill>
            <w14:solidFill>
              <w14:schemeClr w14:val="tx1"/>
            </w14:solidFill>
          </w14:textFill>
        </w:rPr>
        <w:t>方式：采用造价信息</w:t>
      </w:r>
      <w:r>
        <w:rPr>
          <w:rFonts w:hint="eastAsia" w:ascii="宋体" w:hAnsi="宋体" w:eastAsia="宋体" w:cs="宋体"/>
          <w:color w:val="000000" w:themeColor="text1"/>
          <w:highlight w:val="none"/>
          <w14:textFill>
            <w14:solidFill>
              <w14:schemeClr w14:val="tx1"/>
            </w14:solidFill>
          </w14:textFill>
        </w:rPr>
        <w:t>进</w:t>
      </w:r>
      <w:r>
        <w:rPr>
          <w:rFonts w:hint="eastAsia"/>
          <w:color w:val="000000" w:themeColor="text1"/>
          <w:highlight w:val="none"/>
          <w14:textFill>
            <w14:solidFill>
              <w14:schemeClr w14:val="tx1"/>
            </w14:solidFill>
          </w14:textFill>
        </w:rPr>
        <w:t>行价格</w:t>
      </w:r>
      <w:r>
        <w:rPr>
          <w:rFonts w:hint="eastAsia" w:ascii="宋体" w:hAnsi="宋体" w:eastAsia="宋体" w:cs="宋体"/>
          <w:color w:val="000000" w:themeColor="text1"/>
          <w:highlight w:val="none"/>
          <w14:textFill>
            <w14:solidFill>
              <w14:schemeClr w14:val="tx1"/>
            </w14:solidFill>
          </w14:textFill>
        </w:rPr>
        <w:t>调</w:t>
      </w:r>
      <w:r>
        <w:rPr>
          <w:rFonts w:hint="eastAsia"/>
          <w:color w:val="000000" w:themeColor="text1"/>
          <w:highlight w:val="none"/>
          <w14:textFill>
            <w14:solidFill>
              <w14:schemeClr w14:val="tx1"/>
            </w14:solidFill>
          </w14:textFill>
        </w:rPr>
        <w:t>整。</w:t>
      </w:r>
    </w:p>
    <w:p>
      <w:pPr>
        <w:pStyle w:val="73"/>
        <w:rPr>
          <w:rFonts w:cs="Times New Roman"/>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合同履行期</w:t>
      </w:r>
      <w:r>
        <w:rPr>
          <w:rFonts w:hint="eastAsia" w:ascii="宋体" w:hAnsi="宋体" w:eastAsia="宋体" w:cs="宋体"/>
          <w:color w:val="000000" w:themeColor="text1"/>
          <w:highlight w:val="none"/>
          <w14:textFill>
            <w14:solidFill>
              <w14:schemeClr w14:val="tx1"/>
            </w14:solidFill>
          </w14:textFill>
        </w:rPr>
        <w:t>间</w:t>
      </w:r>
      <w:r>
        <w:rPr>
          <w:rFonts w:hint="eastAsia"/>
          <w:color w:val="000000" w:themeColor="text1"/>
          <w:highlight w:val="none"/>
          <w14:textFill>
            <w14:solidFill>
              <w14:schemeClr w14:val="tx1"/>
            </w14:solidFill>
          </w14:textFill>
        </w:rPr>
        <w:t>，因人工、材料、工程</w:t>
      </w:r>
      <w:r>
        <w:rPr>
          <w:rFonts w:hint="eastAsia" w:ascii="宋体" w:hAnsi="宋体" w:eastAsia="宋体" w:cs="宋体"/>
          <w:color w:val="000000" w:themeColor="text1"/>
          <w:highlight w:val="none"/>
          <w14:textFill>
            <w14:solidFill>
              <w14:schemeClr w14:val="tx1"/>
            </w14:solidFill>
          </w14:textFill>
        </w:rPr>
        <w:t>设备</w:t>
      </w:r>
      <w:r>
        <w:rPr>
          <w:rFonts w:hint="eastAsia"/>
          <w:color w:val="000000" w:themeColor="text1"/>
          <w:highlight w:val="none"/>
          <w14:textFill>
            <w14:solidFill>
              <w14:schemeClr w14:val="tx1"/>
            </w14:solidFill>
          </w14:textFill>
        </w:rPr>
        <w:t>和机械台班价格波</w:t>
      </w:r>
      <w:r>
        <w:rPr>
          <w:rFonts w:hint="eastAsia" w:ascii="宋体" w:hAnsi="宋体" w:eastAsia="宋体" w:cs="宋体"/>
          <w:color w:val="000000" w:themeColor="text1"/>
          <w:highlight w:val="none"/>
          <w14:textFill>
            <w14:solidFill>
              <w14:schemeClr w14:val="tx1"/>
            </w14:solidFill>
          </w14:textFill>
        </w:rPr>
        <w:t>动</w:t>
      </w:r>
      <w:r>
        <w:rPr>
          <w:rFonts w:hint="eastAsia"/>
          <w:color w:val="000000" w:themeColor="text1"/>
          <w:highlight w:val="none"/>
          <w14:textFill>
            <w14:solidFill>
              <w14:schemeClr w14:val="tx1"/>
            </w14:solidFill>
          </w14:textFill>
        </w:rPr>
        <w:t>影</w:t>
      </w:r>
      <w:r>
        <w:rPr>
          <w:rFonts w:hint="eastAsia" w:ascii="宋体" w:hAnsi="宋体" w:eastAsia="宋体" w:cs="宋体"/>
          <w:color w:val="000000" w:themeColor="text1"/>
          <w:highlight w:val="none"/>
          <w14:textFill>
            <w14:solidFill>
              <w14:schemeClr w14:val="tx1"/>
            </w14:solidFill>
          </w14:textFill>
        </w:rPr>
        <w:t>响</w:t>
      </w:r>
      <w:r>
        <w:rPr>
          <w:rFonts w:hint="eastAsia"/>
          <w:color w:val="000000" w:themeColor="text1"/>
          <w:highlight w:val="none"/>
          <w14:textFill>
            <w14:solidFill>
              <w14:schemeClr w14:val="tx1"/>
            </w14:solidFill>
          </w14:textFill>
        </w:rPr>
        <w:t>合同价格</w:t>
      </w:r>
      <w:r>
        <w:rPr>
          <w:rFonts w:hint="eastAsia" w:ascii="宋体" w:hAnsi="宋体" w:eastAsia="宋体" w:cs="宋体"/>
          <w:color w:val="000000" w:themeColor="text1"/>
          <w:highlight w:val="none"/>
          <w14:textFill>
            <w14:solidFill>
              <w14:schemeClr w14:val="tx1"/>
            </w14:solidFill>
          </w14:textFill>
        </w:rPr>
        <w:t>时</w:t>
      </w:r>
      <w:r>
        <w:rPr>
          <w:rFonts w:hint="eastAsia"/>
          <w:color w:val="000000" w:themeColor="text1"/>
          <w:highlight w:val="none"/>
          <w14:textFill>
            <w14:solidFill>
              <w14:schemeClr w14:val="tx1"/>
            </w14:solidFill>
          </w14:textFill>
        </w:rPr>
        <w:t>，人工、机械使用</w:t>
      </w:r>
      <w:r>
        <w:rPr>
          <w:rFonts w:hint="eastAsia" w:ascii="宋体" w:hAnsi="宋体" w:eastAsia="宋体" w:cs="宋体"/>
          <w:color w:val="000000" w:themeColor="text1"/>
          <w:highlight w:val="none"/>
          <w14:textFill>
            <w14:solidFill>
              <w14:schemeClr w14:val="tx1"/>
            </w14:solidFill>
          </w14:textFill>
        </w:rPr>
        <w:t>费</w:t>
      </w:r>
      <w:r>
        <w:rPr>
          <w:rFonts w:hint="eastAsia"/>
          <w:color w:val="000000" w:themeColor="text1"/>
          <w:highlight w:val="none"/>
          <w14:textFill>
            <w14:solidFill>
              <w14:schemeClr w14:val="tx1"/>
            </w14:solidFill>
          </w14:textFill>
        </w:rPr>
        <w:t>按照</w:t>
      </w:r>
      <w:r>
        <w:rPr>
          <w:rFonts w:hint="eastAsia" w:ascii="宋体" w:hAnsi="宋体" w:eastAsia="宋体" w:cs="宋体"/>
          <w:color w:val="000000" w:themeColor="text1"/>
          <w:highlight w:val="none"/>
          <w14:textFill>
            <w14:solidFill>
              <w14:schemeClr w14:val="tx1"/>
            </w14:solidFill>
          </w14:textFill>
        </w:rPr>
        <w:t>国</w:t>
      </w:r>
      <w:r>
        <w:rPr>
          <w:rFonts w:hint="eastAsia"/>
          <w:color w:val="000000" w:themeColor="text1"/>
          <w:highlight w:val="none"/>
          <w14:textFill>
            <w14:solidFill>
              <w14:schemeClr w14:val="tx1"/>
            </w14:solidFill>
          </w14:textFill>
        </w:rPr>
        <w:t>家或省、自治</w:t>
      </w:r>
      <w:r>
        <w:rPr>
          <w:rFonts w:hint="eastAsia" w:ascii="宋体" w:hAnsi="宋体" w:eastAsia="宋体" w:cs="宋体"/>
          <w:color w:val="000000" w:themeColor="text1"/>
          <w:highlight w:val="none"/>
          <w14:textFill>
            <w14:solidFill>
              <w14:schemeClr w14:val="tx1"/>
            </w14:solidFill>
          </w14:textFill>
        </w:rPr>
        <w:t>区</w:t>
      </w:r>
      <w:r>
        <w:rPr>
          <w:rFonts w:hint="eastAsia"/>
          <w:color w:val="000000" w:themeColor="text1"/>
          <w:highlight w:val="none"/>
          <w14:textFill>
            <w14:solidFill>
              <w14:schemeClr w14:val="tx1"/>
            </w14:solidFill>
          </w14:textFill>
        </w:rPr>
        <w:t>、直</w:t>
      </w:r>
      <w:r>
        <w:rPr>
          <w:rFonts w:hint="eastAsia" w:ascii="宋体" w:hAnsi="宋体" w:eastAsia="宋体" w:cs="宋体"/>
          <w:color w:val="000000" w:themeColor="text1"/>
          <w:highlight w:val="none"/>
          <w14:textFill>
            <w14:solidFill>
              <w14:schemeClr w14:val="tx1"/>
            </w14:solidFill>
          </w14:textFill>
        </w:rPr>
        <w:t>辖</w:t>
      </w:r>
      <w:r>
        <w:rPr>
          <w:rFonts w:hint="eastAsia"/>
          <w:color w:val="000000" w:themeColor="text1"/>
          <w:highlight w:val="none"/>
          <w14:textFill>
            <w14:solidFill>
              <w14:schemeClr w14:val="tx1"/>
            </w14:solidFill>
          </w14:textFill>
        </w:rPr>
        <w:t>市建</w:t>
      </w:r>
      <w:r>
        <w:rPr>
          <w:rFonts w:hint="eastAsia" w:ascii="宋体" w:hAnsi="宋体" w:eastAsia="宋体" w:cs="宋体"/>
          <w:color w:val="000000" w:themeColor="text1"/>
          <w:highlight w:val="none"/>
          <w14:textFill>
            <w14:solidFill>
              <w14:schemeClr w14:val="tx1"/>
            </w14:solidFill>
          </w14:textFill>
        </w:rPr>
        <w:t>设</w:t>
      </w:r>
      <w:r>
        <w:rPr>
          <w:rFonts w:hint="eastAsia"/>
          <w:color w:val="000000" w:themeColor="text1"/>
          <w:highlight w:val="none"/>
          <w14:textFill>
            <w14:solidFill>
              <w14:schemeClr w14:val="tx1"/>
            </w14:solidFill>
          </w14:textFill>
        </w:rPr>
        <w:t>行政管理部</w:t>
      </w:r>
      <w:r>
        <w:rPr>
          <w:rFonts w:hint="eastAsia" w:ascii="宋体" w:hAnsi="宋体" w:eastAsia="宋体" w:cs="宋体"/>
          <w:color w:val="000000" w:themeColor="text1"/>
          <w:highlight w:val="none"/>
          <w14:textFill>
            <w14:solidFill>
              <w14:schemeClr w14:val="tx1"/>
            </w14:solidFill>
          </w14:textFill>
        </w:rPr>
        <w:t>门</w:t>
      </w:r>
      <w:r>
        <w:rPr>
          <w:rFonts w:hint="eastAsia"/>
          <w:color w:val="000000" w:themeColor="text1"/>
          <w:highlight w:val="none"/>
          <w14:textFill>
            <w14:solidFill>
              <w14:schemeClr w14:val="tx1"/>
            </w14:solidFill>
          </w14:textFill>
        </w:rPr>
        <w:t>、行</w:t>
      </w:r>
      <w:r>
        <w:rPr>
          <w:rFonts w:hint="eastAsia" w:ascii="宋体" w:hAnsi="宋体" w:eastAsia="宋体" w:cs="宋体"/>
          <w:color w:val="000000" w:themeColor="text1"/>
          <w:highlight w:val="none"/>
          <w14:textFill>
            <w14:solidFill>
              <w14:schemeClr w14:val="tx1"/>
            </w14:solidFill>
          </w14:textFill>
        </w:rPr>
        <w:t>业</w:t>
      </w:r>
      <w:r>
        <w:rPr>
          <w:rFonts w:hint="eastAsia"/>
          <w:color w:val="000000" w:themeColor="text1"/>
          <w:highlight w:val="none"/>
          <w14:textFill>
            <w14:solidFill>
              <w14:schemeClr w14:val="tx1"/>
            </w14:solidFill>
          </w14:textFill>
        </w:rPr>
        <w:t>建</w:t>
      </w:r>
      <w:r>
        <w:rPr>
          <w:rFonts w:hint="eastAsia" w:ascii="宋体" w:hAnsi="宋体" w:eastAsia="宋体" w:cs="宋体"/>
          <w:color w:val="000000" w:themeColor="text1"/>
          <w:highlight w:val="none"/>
          <w14:textFill>
            <w14:solidFill>
              <w14:schemeClr w14:val="tx1"/>
            </w14:solidFill>
          </w14:textFill>
        </w:rPr>
        <w:t>设</w:t>
      </w:r>
      <w:r>
        <w:rPr>
          <w:rFonts w:hint="eastAsia"/>
          <w:color w:val="000000" w:themeColor="text1"/>
          <w:highlight w:val="none"/>
          <w14:textFill>
            <w14:solidFill>
              <w14:schemeClr w14:val="tx1"/>
            </w14:solidFill>
          </w14:textFill>
        </w:rPr>
        <w:t>管理部</w:t>
      </w:r>
      <w:r>
        <w:rPr>
          <w:rFonts w:hint="eastAsia" w:ascii="宋体" w:hAnsi="宋体" w:eastAsia="宋体" w:cs="宋体"/>
          <w:color w:val="000000" w:themeColor="text1"/>
          <w:highlight w:val="none"/>
          <w14:textFill>
            <w14:solidFill>
              <w14:schemeClr w14:val="tx1"/>
            </w14:solidFill>
          </w14:textFill>
        </w:rPr>
        <w:t>门</w:t>
      </w:r>
      <w:r>
        <w:rPr>
          <w:rFonts w:hint="eastAsia"/>
          <w:color w:val="000000" w:themeColor="text1"/>
          <w:highlight w:val="none"/>
          <w14:textFill>
            <w14:solidFill>
              <w14:schemeClr w14:val="tx1"/>
            </w14:solidFill>
          </w14:textFill>
        </w:rPr>
        <w:t>或其授</w:t>
      </w:r>
      <w:r>
        <w:rPr>
          <w:rFonts w:hint="eastAsia" w:ascii="宋体" w:hAnsi="宋体" w:eastAsia="宋体" w:cs="宋体"/>
          <w:color w:val="000000" w:themeColor="text1"/>
          <w:highlight w:val="none"/>
          <w14:textFill>
            <w14:solidFill>
              <w14:schemeClr w14:val="tx1"/>
            </w14:solidFill>
          </w14:textFill>
        </w:rPr>
        <w:t>权</w:t>
      </w:r>
      <w:r>
        <w:rPr>
          <w:rFonts w:hint="eastAsia"/>
          <w:color w:val="000000" w:themeColor="text1"/>
          <w:highlight w:val="none"/>
          <w14:textFill>
            <w14:solidFill>
              <w14:schemeClr w14:val="tx1"/>
            </w14:solidFill>
          </w14:textFill>
        </w:rPr>
        <w:t>的工程造价管理机</w:t>
      </w:r>
      <w:r>
        <w:rPr>
          <w:rFonts w:hint="eastAsia" w:ascii="宋体" w:hAnsi="宋体" w:eastAsia="宋体" w:cs="宋体"/>
          <w:color w:val="000000" w:themeColor="text1"/>
          <w:highlight w:val="none"/>
          <w14:textFill>
            <w14:solidFill>
              <w14:schemeClr w14:val="tx1"/>
            </w14:solidFill>
          </w14:textFill>
        </w:rPr>
        <w:t>构发</w:t>
      </w:r>
      <w:r>
        <w:rPr>
          <w:rFonts w:hint="eastAsia"/>
          <w:color w:val="000000" w:themeColor="text1"/>
          <w:highlight w:val="none"/>
          <w14:textFill>
            <w14:solidFill>
              <w14:schemeClr w14:val="tx1"/>
            </w14:solidFill>
          </w14:textFill>
        </w:rPr>
        <w:t>布的人工、机械使用</w:t>
      </w:r>
      <w:r>
        <w:rPr>
          <w:rFonts w:hint="eastAsia" w:ascii="宋体" w:hAnsi="宋体" w:eastAsia="宋体" w:cs="宋体"/>
          <w:color w:val="000000" w:themeColor="text1"/>
          <w:highlight w:val="none"/>
          <w14:textFill>
            <w14:solidFill>
              <w14:schemeClr w14:val="tx1"/>
            </w14:solidFill>
          </w14:textFill>
        </w:rPr>
        <w:t>费</w:t>
      </w:r>
      <w:r>
        <w:rPr>
          <w:rFonts w:hint="eastAsia"/>
          <w:color w:val="000000" w:themeColor="text1"/>
          <w:highlight w:val="none"/>
          <w14:textFill>
            <w14:solidFill>
              <w14:schemeClr w14:val="tx1"/>
            </w14:solidFill>
          </w14:textFill>
        </w:rPr>
        <w:t>系</w:t>
      </w:r>
      <w:r>
        <w:rPr>
          <w:rFonts w:hint="eastAsia" w:ascii="宋体" w:hAnsi="宋体" w:eastAsia="宋体" w:cs="宋体"/>
          <w:color w:val="000000" w:themeColor="text1"/>
          <w:highlight w:val="none"/>
          <w14:textFill>
            <w14:solidFill>
              <w14:schemeClr w14:val="tx1"/>
            </w14:solidFill>
          </w14:textFill>
        </w:rPr>
        <w:t>数进</w:t>
      </w:r>
      <w:r>
        <w:rPr>
          <w:rFonts w:hint="eastAsia"/>
          <w:color w:val="000000" w:themeColor="text1"/>
          <w:highlight w:val="none"/>
          <w14:textFill>
            <w14:solidFill>
              <w14:schemeClr w14:val="tx1"/>
            </w14:solidFill>
          </w14:textFill>
        </w:rPr>
        <w:t>行</w:t>
      </w:r>
      <w:r>
        <w:rPr>
          <w:rFonts w:hint="eastAsia" w:ascii="宋体" w:hAnsi="宋体" w:eastAsia="宋体" w:cs="宋体"/>
          <w:color w:val="000000" w:themeColor="text1"/>
          <w:highlight w:val="none"/>
          <w14:textFill>
            <w14:solidFill>
              <w14:schemeClr w14:val="tx1"/>
            </w14:solidFill>
          </w14:textFill>
        </w:rPr>
        <w:t>调</w:t>
      </w:r>
      <w:r>
        <w:rPr>
          <w:rFonts w:hint="eastAsia"/>
          <w:color w:val="000000" w:themeColor="text1"/>
          <w:highlight w:val="none"/>
          <w14:textFill>
            <w14:solidFill>
              <w14:schemeClr w14:val="tx1"/>
            </w14:solidFill>
          </w14:textFill>
        </w:rPr>
        <w:t>整；需要</w:t>
      </w:r>
      <w:r>
        <w:rPr>
          <w:rFonts w:hint="eastAsia" w:ascii="宋体" w:hAnsi="宋体" w:eastAsia="宋体" w:cs="宋体"/>
          <w:color w:val="000000" w:themeColor="text1"/>
          <w:highlight w:val="none"/>
          <w14:textFill>
            <w14:solidFill>
              <w14:schemeClr w14:val="tx1"/>
            </w14:solidFill>
          </w14:textFill>
        </w:rPr>
        <w:t>进</w:t>
      </w:r>
      <w:r>
        <w:rPr>
          <w:rFonts w:hint="eastAsia"/>
          <w:color w:val="000000" w:themeColor="text1"/>
          <w:highlight w:val="none"/>
          <w14:textFill>
            <w14:solidFill>
              <w14:schemeClr w14:val="tx1"/>
            </w14:solidFill>
          </w14:textFill>
        </w:rPr>
        <w:t>行价格</w:t>
      </w:r>
      <w:r>
        <w:rPr>
          <w:rFonts w:hint="eastAsia" w:ascii="宋体" w:hAnsi="宋体" w:eastAsia="宋体" w:cs="宋体"/>
          <w:color w:val="000000" w:themeColor="text1"/>
          <w:highlight w:val="none"/>
          <w14:textFill>
            <w14:solidFill>
              <w14:schemeClr w14:val="tx1"/>
            </w14:solidFill>
          </w14:textFill>
        </w:rPr>
        <w:t>调</w:t>
      </w:r>
      <w:r>
        <w:rPr>
          <w:rFonts w:hint="eastAsia"/>
          <w:color w:val="000000" w:themeColor="text1"/>
          <w:highlight w:val="none"/>
          <w14:textFill>
            <w14:solidFill>
              <w14:schemeClr w14:val="tx1"/>
            </w14:solidFill>
          </w14:textFill>
        </w:rPr>
        <w:t>整的材料，其</w:t>
      </w:r>
      <w:r>
        <w:rPr>
          <w:rFonts w:hint="eastAsia" w:ascii="宋体" w:hAnsi="宋体" w:eastAsia="宋体" w:cs="宋体"/>
          <w:color w:val="000000" w:themeColor="text1"/>
          <w:highlight w:val="none"/>
          <w14:textFill>
            <w14:solidFill>
              <w14:schemeClr w14:val="tx1"/>
            </w14:solidFill>
          </w14:textFill>
        </w:rPr>
        <w:t>单</w:t>
      </w:r>
      <w:r>
        <w:rPr>
          <w:rFonts w:hint="eastAsia"/>
          <w:color w:val="000000" w:themeColor="text1"/>
          <w:highlight w:val="none"/>
          <w14:textFill>
            <w14:solidFill>
              <w14:schemeClr w14:val="tx1"/>
            </w14:solidFill>
          </w14:textFill>
        </w:rPr>
        <w:t>价和采</w:t>
      </w:r>
      <w:r>
        <w:rPr>
          <w:rFonts w:hint="eastAsia" w:ascii="宋体" w:hAnsi="宋体" w:eastAsia="宋体" w:cs="宋体"/>
          <w:color w:val="000000" w:themeColor="text1"/>
          <w:highlight w:val="none"/>
          <w14:textFill>
            <w14:solidFill>
              <w14:schemeClr w14:val="tx1"/>
            </w14:solidFill>
          </w14:textFill>
        </w:rPr>
        <w:t>购数</w:t>
      </w:r>
      <w:r>
        <w:rPr>
          <w:rFonts w:hint="eastAsia"/>
          <w:color w:val="000000" w:themeColor="text1"/>
          <w:highlight w:val="none"/>
          <w14:textFill>
            <w14:solidFill>
              <w14:schemeClr w14:val="tx1"/>
            </w14:solidFill>
          </w14:textFill>
        </w:rPr>
        <w:t>量</w:t>
      </w:r>
      <w:r>
        <w:rPr>
          <w:rFonts w:hint="eastAsia" w:ascii="宋体" w:hAnsi="宋体" w:eastAsia="宋体" w:cs="宋体"/>
          <w:color w:val="000000" w:themeColor="text1"/>
          <w:highlight w:val="none"/>
          <w14:textFill>
            <w14:solidFill>
              <w14:schemeClr w14:val="tx1"/>
            </w14:solidFill>
          </w14:textFill>
        </w:rPr>
        <w:t>应</w:t>
      </w:r>
      <w:r>
        <w:rPr>
          <w:rFonts w:hint="eastAsia"/>
          <w:color w:val="000000" w:themeColor="text1"/>
          <w:highlight w:val="none"/>
          <w14:textFill>
            <w14:solidFill>
              <w14:schemeClr w14:val="tx1"/>
            </w14:solidFill>
          </w14:textFill>
        </w:rPr>
        <w:t>由</w:t>
      </w:r>
      <w:r>
        <w:rPr>
          <w:rFonts w:hint="eastAsia" w:ascii="宋体" w:hAnsi="宋体" w:eastAsia="宋体" w:cs="宋体"/>
          <w:color w:val="000000" w:themeColor="text1"/>
          <w:highlight w:val="none"/>
          <w14:textFill>
            <w14:solidFill>
              <w14:schemeClr w14:val="tx1"/>
            </w14:solidFill>
          </w14:textFill>
        </w:rPr>
        <w:t>发</w:t>
      </w:r>
      <w:r>
        <w:rPr>
          <w:rFonts w:hint="eastAsia"/>
          <w:color w:val="000000" w:themeColor="text1"/>
          <w:highlight w:val="none"/>
          <w14:textFill>
            <w14:solidFill>
              <w14:schemeClr w14:val="tx1"/>
            </w14:solidFill>
          </w14:textFill>
        </w:rPr>
        <w:t>包人</w:t>
      </w:r>
      <w:r>
        <w:rPr>
          <w:rFonts w:hint="eastAsia" w:ascii="宋体" w:hAnsi="宋体" w:eastAsia="宋体" w:cs="宋体"/>
          <w:color w:val="000000" w:themeColor="text1"/>
          <w:highlight w:val="none"/>
          <w14:textFill>
            <w14:solidFill>
              <w14:schemeClr w14:val="tx1"/>
            </w14:solidFill>
          </w14:textFill>
        </w:rPr>
        <w:t>审</w:t>
      </w:r>
      <w:r>
        <w:rPr>
          <w:rFonts w:hint="eastAsia"/>
          <w:color w:val="000000" w:themeColor="text1"/>
          <w:highlight w:val="none"/>
          <w14:textFill>
            <w14:solidFill>
              <w14:schemeClr w14:val="tx1"/>
            </w14:solidFill>
          </w14:textFill>
        </w:rPr>
        <w:t>批，</w:t>
      </w:r>
      <w:r>
        <w:rPr>
          <w:rFonts w:hint="eastAsia" w:ascii="宋体" w:hAnsi="宋体" w:eastAsia="宋体" w:cs="宋体"/>
          <w:color w:val="000000" w:themeColor="text1"/>
          <w:highlight w:val="none"/>
          <w14:textFill>
            <w14:solidFill>
              <w14:schemeClr w14:val="tx1"/>
            </w14:solidFill>
          </w14:textFill>
        </w:rPr>
        <w:t>发</w:t>
      </w:r>
      <w:r>
        <w:rPr>
          <w:rFonts w:hint="eastAsia"/>
          <w:color w:val="000000" w:themeColor="text1"/>
          <w:highlight w:val="none"/>
          <w14:textFill>
            <w14:solidFill>
              <w14:schemeClr w14:val="tx1"/>
            </w14:solidFill>
          </w14:textFill>
        </w:rPr>
        <w:t>包人确</w:t>
      </w:r>
      <w:r>
        <w:rPr>
          <w:rFonts w:hint="eastAsia" w:ascii="宋体" w:hAnsi="宋体" w:eastAsia="宋体" w:cs="宋体"/>
          <w:color w:val="000000" w:themeColor="text1"/>
          <w:highlight w:val="none"/>
          <w14:textFill>
            <w14:solidFill>
              <w14:schemeClr w14:val="tx1"/>
            </w14:solidFill>
          </w14:textFill>
        </w:rPr>
        <w:t>认</w:t>
      </w:r>
      <w:r>
        <w:rPr>
          <w:rFonts w:hint="eastAsia"/>
          <w:color w:val="000000" w:themeColor="text1"/>
          <w:highlight w:val="none"/>
          <w14:textFill>
            <w14:solidFill>
              <w14:schemeClr w14:val="tx1"/>
            </w14:solidFill>
          </w14:textFill>
        </w:rPr>
        <w:t>需</w:t>
      </w:r>
      <w:r>
        <w:rPr>
          <w:rFonts w:hint="eastAsia" w:ascii="宋体" w:hAnsi="宋体" w:eastAsia="宋体" w:cs="宋体"/>
          <w:color w:val="000000" w:themeColor="text1"/>
          <w:highlight w:val="none"/>
          <w14:textFill>
            <w14:solidFill>
              <w14:schemeClr w14:val="tx1"/>
            </w14:solidFill>
          </w14:textFill>
        </w:rPr>
        <w:t>调</w:t>
      </w:r>
      <w:r>
        <w:rPr>
          <w:rFonts w:hint="eastAsia"/>
          <w:color w:val="000000" w:themeColor="text1"/>
          <w:highlight w:val="none"/>
          <w14:textFill>
            <w14:solidFill>
              <w14:schemeClr w14:val="tx1"/>
            </w14:solidFill>
          </w14:textFill>
        </w:rPr>
        <w:t>整的材料</w:t>
      </w:r>
      <w:r>
        <w:rPr>
          <w:rFonts w:hint="eastAsia" w:ascii="宋体" w:hAnsi="宋体" w:eastAsia="宋体" w:cs="宋体"/>
          <w:color w:val="000000" w:themeColor="text1"/>
          <w:highlight w:val="none"/>
          <w14:textFill>
            <w14:solidFill>
              <w14:schemeClr w14:val="tx1"/>
            </w14:solidFill>
          </w14:textFill>
        </w:rPr>
        <w:t>单</w:t>
      </w:r>
      <w:r>
        <w:rPr>
          <w:rFonts w:hint="eastAsia"/>
          <w:color w:val="000000" w:themeColor="text1"/>
          <w:highlight w:val="none"/>
          <w14:textFill>
            <w14:solidFill>
              <w14:schemeClr w14:val="tx1"/>
            </w14:solidFill>
          </w14:textFill>
        </w:rPr>
        <w:t>价及</w:t>
      </w:r>
      <w:r>
        <w:rPr>
          <w:rFonts w:hint="eastAsia" w:ascii="宋体" w:hAnsi="宋体" w:eastAsia="宋体" w:cs="宋体"/>
          <w:color w:val="000000" w:themeColor="text1"/>
          <w:highlight w:val="none"/>
          <w14:textFill>
            <w14:solidFill>
              <w14:schemeClr w14:val="tx1"/>
            </w14:solidFill>
          </w14:textFill>
        </w:rPr>
        <w:t>数</w:t>
      </w:r>
      <w:r>
        <w:rPr>
          <w:rFonts w:hint="eastAsia"/>
          <w:color w:val="000000" w:themeColor="text1"/>
          <w:highlight w:val="none"/>
          <w14:textFill>
            <w14:solidFill>
              <w14:schemeClr w14:val="tx1"/>
            </w14:solidFill>
          </w14:textFill>
        </w:rPr>
        <w:t>量，作</w:t>
      </w:r>
      <w:r>
        <w:rPr>
          <w:rFonts w:hint="eastAsia" w:ascii="宋体" w:hAnsi="宋体" w:eastAsia="宋体" w:cs="宋体"/>
          <w:color w:val="000000" w:themeColor="text1"/>
          <w:highlight w:val="none"/>
          <w14:textFill>
            <w14:solidFill>
              <w14:schemeClr w14:val="tx1"/>
            </w14:solidFill>
          </w14:textFill>
        </w:rPr>
        <w:t>为调</w:t>
      </w:r>
      <w:r>
        <w:rPr>
          <w:rFonts w:hint="eastAsia"/>
          <w:color w:val="000000" w:themeColor="text1"/>
          <w:highlight w:val="none"/>
          <w14:textFill>
            <w14:solidFill>
              <w14:schemeClr w14:val="tx1"/>
            </w14:solidFill>
          </w14:textFill>
        </w:rPr>
        <w:t>整合同价格的依据。</w:t>
      </w:r>
    </w:p>
    <w:p>
      <w:pPr>
        <w:pStyle w:val="73"/>
        <w:rPr>
          <w:rFonts w:cs="Times New Roman"/>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w:t>
      </w:r>
      <w:r>
        <w:rPr>
          <w:color w:val="000000" w:themeColor="text1"/>
          <w:highlight w:val="none"/>
          <w14:textFill>
            <w14:solidFill>
              <w14:schemeClr w14:val="tx1"/>
            </w14:solidFill>
          </w14:textFill>
        </w:rPr>
        <w:t>1</w:t>
      </w:r>
      <w:r>
        <w:rPr>
          <w:rFonts w:hint="eastAsia"/>
          <w:color w:val="000000" w:themeColor="text1"/>
          <w:highlight w:val="none"/>
          <w14:textFill>
            <w14:solidFill>
              <w14:schemeClr w14:val="tx1"/>
            </w14:solidFill>
          </w14:textFill>
        </w:rPr>
        <w:t>）人工</w:t>
      </w:r>
      <w:r>
        <w:rPr>
          <w:rFonts w:hint="eastAsia" w:ascii="宋体" w:hAnsi="宋体" w:eastAsia="宋体" w:cs="宋体"/>
          <w:color w:val="000000" w:themeColor="text1"/>
          <w:highlight w:val="none"/>
          <w14:textFill>
            <w14:solidFill>
              <w14:schemeClr w14:val="tx1"/>
            </w14:solidFill>
          </w14:textFill>
        </w:rPr>
        <w:t>单</w:t>
      </w:r>
      <w:r>
        <w:rPr>
          <w:rFonts w:hint="eastAsia"/>
          <w:color w:val="000000" w:themeColor="text1"/>
          <w:highlight w:val="none"/>
          <w14:textFill>
            <w14:solidFill>
              <w14:schemeClr w14:val="tx1"/>
            </w14:solidFill>
          </w14:textFill>
        </w:rPr>
        <w:t>价</w:t>
      </w:r>
      <w:r>
        <w:rPr>
          <w:rFonts w:hint="eastAsia" w:ascii="宋体" w:hAnsi="宋体" w:eastAsia="宋体" w:cs="宋体"/>
          <w:color w:val="000000" w:themeColor="text1"/>
          <w:highlight w:val="none"/>
          <w14:textFill>
            <w14:solidFill>
              <w14:schemeClr w14:val="tx1"/>
            </w14:solidFill>
          </w14:textFill>
        </w:rPr>
        <w:t>发</w:t>
      </w:r>
      <w:r>
        <w:rPr>
          <w:rFonts w:hint="eastAsia"/>
          <w:color w:val="000000" w:themeColor="text1"/>
          <w:highlight w:val="none"/>
          <w14:textFill>
            <w14:solidFill>
              <w14:schemeClr w14:val="tx1"/>
            </w14:solidFill>
          </w14:textFill>
        </w:rPr>
        <w:t>生</w:t>
      </w:r>
      <w:r>
        <w:rPr>
          <w:rFonts w:hint="eastAsia" w:ascii="宋体" w:hAnsi="宋体" w:eastAsia="宋体" w:cs="宋体"/>
          <w:color w:val="000000" w:themeColor="text1"/>
          <w:highlight w:val="none"/>
          <w14:textFill>
            <w14:solidFill>
              <w14:schemeClr w14:val="tx1"/>
            </w14:solidFill>
          </w14:textFill>
        </w:rPr>
        <w:t>变</w:t>
      </w:r>
      <w:r>
        <w:rPr>
          <w:rFonts w:hint="eastAsia"/>
          <w:color w:val="000000" w:themeColor="text1"/>
          <w:highlight w:val="none"/>
          <w14:textFill>
            <w14:solidFill>
              <w14:schemeClr w14:val="tx1"/>
            </w14:solidFill>
          </w14:textFill>
        </w:rPr>
        <w:t>化且符合省</w:t>
      </w:r>
      <w:r>
        <w:rPr>
          <w:rFonts w:hint="eastAsia" w:ascii="宋体" w:hAnsi="宋体" w:eastAsia="宋体" w:cs="宋体"/>
          <w:color w:val="000000" w:themeColor="text1"/>
          <w:highlight w:val="none"/>
          <w14:textFill>
            <w14:solidFill>
              <w14:schemeClr w14:val="tx1"/>
            </w14:solidFill>
          </w14:textFill>
        </w:rPr>
        <w:t>级</w:t>
      </w:r>
      <w:r>
        <w:rPr>
          <w:rFonts w:hint="eastAsia"/>
          <w:color w:val="000000" w:themeColor="text1"/>
          <w:highlight w:val="none"/>
          <w14:textFill>
            <w14:solidFill>
              <w14:schemeClr w14:val="tx1"/>
            </w14:solidFill>
          </w14:textFill>
        </w:rPr>
        <w:t>或行</w:t>
      </w:r>
      <w:r>
        <w:rPr>
          <w:rFonts w:hint="eastAsia" w:ascii="宋体" w:hAnsi="宋体" w:eastAsia="宋体" w:cs="宋体"/>
          <w:color w:val="000000" w:themeColor="text1"/>
          <w:highlight w:val="none"/>
          <w14:textFill>
            <w14:solidFill>
              <w14:schemeClr w14:val="tx1"/>
            </w14:solidFill>
          </w14:textFill>
        </w:rPr>
        <w:t>业</w:t>
      </w:r>
      <w:r>
        <w:rPr>
          <w:rFonts w:hint="eastAsia"/>
          <w:color w:val="000000" w:themeColor="text1"/>
          <w:highlight w:val="none"/>
          <w14:textFill>
            <w14:solidFill>
              <w14:schemeClr w14:val="tx1"/>
            </w14:solidFill>
          </w14:textFill>
        </w:rPr>
        <w:t>建</w:t>
      </w:r>
      <w:r>
        <w:rPr>
          <w:rFonts w:hint="eastAsia" w:ascii="宋体" w:hAnsi="宋体" w:eastAsia="宋体" w:cs="宋体"/>
          <w:color w:val="000000" w:themeColor="text1"/>
          <w:highlight w:val="none"/>
          <w14:textFill>
            <w14:solidFill>
              <w14:schemeClr w14:val="tx1"/>
            </w14:solidFill>
          </w14:textFill>
        </w:rPr>
        <w:t>设</w:t>
      </w:r>
      <w:r>
        <w:rPr>
          <w:rFonts w:hint="eastAsia"/>
          <w:color w:val="000000" w:themeColor="text1"/>
          <w:highlight w:val="none"/>
          <w14:textFill>
            <w14:solidFill>
              <w14:schemeClr w14:val="tx1"/>
            </w14:solidFill>
          </w14:textFill>
        </w:rPr>
        <w:t>主管部</w:t>
      </w:r>
      <w:r>
        <w:rPr>
          <w:rFonts w:hint="eastAsia" w:ascii="宋体" w:hAnsi="宋体" w:eastAsia="宋体" w:cs="宋体"/>
          <w:color w:val="000000" w:themeColor="text1"/>
          <w:highlight w:val="none"/>
          <w14:textFill>
            <w14:solidFill>
              <w14:schemeClr w14:val="tx1"/>
            </w14:solidFill>
          </w14:textFill>
        </w:rPr>
        <w:t>门发</w:t>
      </w:r>
      <w:r>
        <w:rPr>
          <w:rFonts w:hint="eastAsia"/>
          <w:color w:val="000000" w:themeColor="text1"/>
          <w:highlight w:val="none"/>
          <w14:textFill>
            <w14:solidFill>
              <w14:schemeClr w14:val="tx1"/>
            </w14:solidFill>
          </w14:textFill>
        </w:rPr>
        <w:t>布的人工</w:t>
      </w:r>
      <w:r>
        <w:rPr>
          <w:rFonts w:hint="eastAsia" w:ascii="宋体" w:hAnsi="宋体" w:eastAsia="宋体" w:cs="宋体"/>
          <w:color w:val="000000" w:themeColor="text1"/>
          <w:highlight w:val="none"/>
          <w14:textFill>
            <w14:solidFill>
              <w14:schemeClr w14:val="tx1"/>
            </w14:solidFill>
          </w14:textFill>
        </w:rPr>
        <w:t>费调</w:t>
      </w:r>
      <w:r>
        <w:rPr>
          <w:rFonts w:hint="eastAsia"/>
          <w:color w:val="000000" w:themeColor="text1"/>
          <w:highlight w:val="none"/>
          <w14:textFill>
            <w14:solidFill>
              <w14:schemeClr w14:val="tx1"/>
            </w14:solidFill>
          </w14:textFill>
        </w:rPr>
        <w:t>整</w:t>
      </w:r>
      <w:r>
        <w:rPr>
          <w:rFonts w:hint="eastAsia" w:ascii="宋体" w:hAnsi="宋体" w:eastAsia="宋体" w:cs="宋体"/>
          <w:color w:val="000000" w:themeColor="text1"/>
          <w:highlight w:val="none"/>
          <w14:textFill>
            <w14:solidFill>
              <w14:schemeClr w14:val="tx1"/>
            </w14:solidFill>
          </w14:textFill>
        </w:rPr>
        <w:t>规</w:t>
      </w:r>
      <w:r>
        <w:rPr>
          <w:rFonts w:hint="eastAsia"/>
          <w:color w:val="000000" w:themeColor="text1"/>
          <w:highlight w:val="none"/>
          <w14:textFill>
            <w14:solidFill>
              <w14:schemeClr w14:val="tx1"/>
            </w14:solidFill>
          </w14:textFill>
        </w:rPr>
        <w:t>定，合同</w:t>
      </w:r>
      <w:r>
        <w:rPr>
          <w:rFonts w:hint="eastAsia" w:ascii="宋体" w:hAnsi="宋体" w:eastAsia="宋体" w:cs="宋体"/>
          <w:color w:val="000000" w:themeColor="text1"/>
          <w:highlight w:val="none"/>
          <w14:textFill>
            <w14:solidFill>
              <w14:schemeClr w14:val="tx1"/>
            </w14:solidFill>
          </w14:textFill>
        </w:rPr>
        <w:t>当</w:t>
      </w:r>
      <w:r>
        <w:rPr>
          <w:rFonts w:hint="eastAsia"/>
          <w:color w:val="000000" w:themeColor="text1"/>
          <w:highlight w:val="none"/>
          <w14:textFill>
            <w14:solidFill>
              <w14:schemeClr w14:val="tx1"/>
            </w14:solidFill>
          </w14:textFill>
        </w:rPr>
        <w:t>事人</w:t>
      </w:r>
      <w:r>
        <w:rPr>
          <w:rFonts w:hint="eastAsia" w:ascii="宋体" w:hAnsi="宋体" w:eastAsia="宋体" w:cs="宋体"/>
          <w:color w:val="000000" w:themeColor="text1"/>
          <w:highlight w:val="none"/>
          <w14:textFill>
            <w14:solidFill>
              <w14:schemeClr w14:val="tx1"/>
            </w14:solidFill>
          </w14:textFill>
        </w:rPr>
        <w:t>应</w:t>
      </w:r>
      <w:r>
        <w:rPr>
          <w:rFonts w:hint="eastAsia"/>
          <w:color w:val="000000" w:themeColor="text1"/>
          <w:highlight w:val="none"/>
          <w14:textFill>
            <w14:solidFill>
              <w14:schemeClr w14:val="tx1"/>
            </w14:solidFill>
          </w14:textFill>
        </w:rPr>
        <w:t>按省</w:t>
      </w:r>
      <w:r>
        <w:rPr>
          <w:rFonts w:hint="eastAsia" w:ascii="宋体" w:hAnsi="宋体" w:eastAsia="宋体" w:cs="宋体"/>
          <w:color w:val="000000" w:themeColor="text1"/>
          <w:highlight w:val="none"/>
          <w14:textFill>
            <w14:solidFill>
              <w14:schemeClr w14:val="tx1"/>
            </w14:solidFill>
          </w14:textFill>
        </w:rPr>
        <w:t>级</w:t>
      </w:r>
      <w:r>
        <w:rPr>
          <w:rFonts w:hint="eastAsia"/>
          <w:color w:val="000000" w:themeColor="text1"/>
          <w:highlight w:val="none"/>
          <w14:textFill>
            <w14:solidFill>
              <w14:schemeClr w14:val="tx1"/>
            </w14:solidFill>
          </w14:textFill>
        </w:rPr>
        <w:t>或行</w:t>
      </w:r>
      <w:r>
        <w:rPr>
          <w:rFonts w:hint="eastAsia" w:ascii="宋体" w:hAnsi="宋体" w:eastAsia="宋体" w:cs="宋体"/>
          <w:color w:val="000000" w:themeColor="text1"/>
          <w:highlight w:val="none"/>
          <w14:textFill>
            <w14:solidFill>
              <w14:schemeClr w14:val="tx1"/>
            </w14:solidFill>
          </w14:textFill>
        </w:rPr>
        <w:t>业</w:t>
      </w:r>
      <w:r>
        <w:rPr>
          <w:rFonts w:hint="eastAsia"/>
          <w:color w:val="000000" w:themeColor="text1"/>
          <w:highlight w:val="none"/>
          <w14:textFill>
            <w14:solidFill>
              <w14:schemeClr w14:val="tx1"/>
            </w14:solidFill>
          </w14:textFill>
        </w:rPr>
        <w:t>建</w:t>
      </w:r>
      <w:r>
        <w:rPr>
          <w:rFonts w:hint="eastAsia" w:ascii="宋体" w:hAnsi="宋体" w:eastAsia="宋体" w:cs="宋体"/>
          <w:color w:val="000000" w:themeColor="text1"/>
          <w:highlight w:val="none"/>
          <w14:textFill>
            <w14:solidFill>
              <w14:schemeClr w14:val="tx1"/>
            </w14:solidFill>
          </w14:textFill>
        </w:rPr>
        <w:t>设</w:t>
      </w:r>
      <w:r>
        <w:rPr>
          <w:rFonts w:hint="eastAsia"/>
          <w:color w:val="000000" w:themeColor="text1"/>
          <w:highlight w:val="none"/>
          <w14:textFill>
            <w14:solidFill>
              <w14:schemeClr w14:val="tx1"/>
            </w14:solidFill>
          </w14:textFill>
        </w:rPr>
        <w:t>主管部</w:t>
      </w:r>
      <w:r>
        <w:rPr>
          <w:rFonts w:hint="eastAsia" w:ascii="宋体" w:hAnsi="宋体" w:eastAsia="宋体" w:cs="宋体"/>
          <w:color w:val="000000" w:themeColor="text1"/>
          <w:highlight w:val="none"/>
          <w14:textFill>
            <w14:solidFill>
              <w14:schemeClr w14:val="tx1"/>
            </w14:solidFill>
          </w14:textFill>
        </w:rPr>
        <w:t>门</w:t>
      </w:r>
      <w:r>
        <w:rPr>
          <w:rFonts w:hint="eastAsia"/>
          <w:color w:val="000000" w:themeColor="text1"/>
          <w:highlight w:val="none"/>
          <w14:textFill>
            <w14:solidFill>
              <w14:schemeClr w14:val="tx1"/>
            </w14:solidFill>
          </w14:textFill>
        </w:rPr>
        <w:t>或其授</w:t>
      </w:r>
      <w:r>
        <w:rPr>
          <w:rFonts w:hint="eastAsia" w:ascii="宋体" w:hAnsi="宋体" w:eastAsia="宋体" w:cs="宋体"/>
          <w:color w:val="000000" w:themeColor="text1"/>
          <w:highlight w:val="none"/>
          <w14:textFill>
            <w14:solidFill>
              <w14:schemeClr w14:val="tx1"/>
            </w14:solidFill>
          </w14:textFill>
        </w:rPr>
        <w:t>权</w:t>
      </w:r>
      <w:r>
        <w:rPr>
          <w:rFonts w:hint="eastAsia"/>
          <w:color w:val="000000" w:themeColor="text1"/>
          <w:highlight w:val="none"/>
          <w14:textFill>
            <w14:solidFill>
              <w14:schemeClr w14:val="tx1"/>
            </w14:solidFill>
          </w14:textFill>
        </w:rPr>
        <w:t>的工程造价管理机</w:t>
      </w:r>
      <w:r>
        <w:rPr>
          <w:rFonts w:hint="eastAsia" w:ascii="宋体" w:hAnsi="宋体" w:eastAsia="宋体" w:cs="宋体"/>
          <w:color w:val="000000" w:themeColor="text1"/>
          <w:highlight w:val="none"/>
          <w14:textFill>
            <w14:solidFill>
              <w14:schemeClr w14:val="tx1"/>
            </w14:solidFill>
          </w14:textFill>
        </w:rPr>
        <w:t>构发</w:t>
      </w:r>
      <w:r>
        <w:rPr>
          <w:rFonts w:hint="eastAsia"/>
          <w:color w:val="000000" w:themeColor="text1"/>
          <w:highlight w:val="none"/>
          <w14:textFill>
            <w14:solidFill>
              <w14:schemeClr w14:val="tx1"/>
            </w14:solidFill>
          </w14:textFill>
        </w:rPr>
        <w:t>布的人工</w:t>
      </w:r>
      <w:r>
        <w:rPr>
          <w:rFonts w:hint="eastAsia" w:ascii="宋体" w:hAnsi="宋体" w:eastAsia="宋体" w:cs="宋体"/>
          <w:color w:val="000000" w:themeColor="text1"/>
          <w:highlight w:val="none"/>
          <w14:textFill>
            <w14:solidFill>
              <w14:schemeClr w14:val="tx1"/>
            </w14:solidFill>
          </w14:textFill>
        </w:rPr>
        <w:t>费</w:t>
      </w:r>
      <w:r>
        <w:rPr>
          <w:rFonts w:hint="eastAsia"/>
          <w:color w:val="000000" w:themeColor="text1"/>
          <w:highlight w:val="none"/>
          <w14:textFill>
            <w14:solidFill>
              <w14:schemeClr w14:val="tx1"/>
            </w14:solidFill>
          </w14:textFill>
        </w:rPr>
        <w:t>等文件</w:t>
      </w:r>
      <w:r>
        <w:rPr>
          <w:rFonts w:hint="eastAsia" w:ascii="宋体" w:hAnsi="宋体" w:eastAsia="宋体" w:cs="宋体"/>
          <w:color w:val="000000" w:themeColor="text1"/>
          <w:highlight w:val="none"/>
          <w14:textFill>
            <w14:solidFill>
              <w14:schemeClr w14:val="tx1"/>
            </w14:solidFill>
          </w14:textFill>
        </w:rPr>
        <w:t>调</w:t>
      </w:r>
      <w:r>
        <w:rPr>
          <w:rFonts w:hint="eastAsia"/>
          <w:color w:val="000000" w:themeColor="text1"/>
          <w:highlight w:val="none"/>
          <w14:textFill>
            <w14:solidFill>
              <w14:schemeClr w14:val="tx1"/>
            </w14:solidFill>
          </w14:textFill>
        </w:rPr>
        <w:t>整合同价格，但承包人</w:t>
      </w:r>
      <w:r>
        <w:rPr>
          <w:rFonts w:hint="eastAsia" w:ascii="宋体" w:hAnsi="宋体" w:eastAsia="宋体" w:cs="宋体"/>
          <w:color w:val="000000" w:themeColor="text1"/>
          <w:highlight w:val="none"/>
          <w14:textFill>
            <w14:solidFill>
              <w14:schemeClr w14:val="tx1"/>
            </w14:solidFill>
          </w14:textFill>
        </w:rPr>
        <w:t>对</w:t>
      </w:r>
      <w:r>
        <w:rPr>
          <w:rFonts w:hint="eastAsia"/>
          <w:color w:val="000000" w:themeColor="text1"/>
          <w:highlight w:val="none"/>
          <w14:textFill>
            <w14:solidFill>
              <w14:schemeClr w14:val="tx1"/>
            </w14:solidFill>
          </w14:textFill>
        </w:rPr>
        <w:t>人工</w:t>
      </w:r>
      <w:r>
        <w:rPr>
          <w:rFonts w:hint="eastAsia" w:ascii="宋体" w:hAnsi="宋体" w:eastAsia="宋体" w:cs="宋体"/>
          <w:color w:val="000000" w:themeColor="text1"/>
          <w:highlight w:val="none"/>
          <w14:textFill>
            <w14:solidFill>
              <w14:schemeClr w14:val="tx1"/>
            </w14:solidFill>
          </w14:textFill>
        </w:rPr>
        <w:t>费</w:t>
      </w:r>
      <w:r>
        <w:rPr>
          <w:rFonts w:hint="eastAsia"/>
          <w:color w:val="000000" w:themeColor="text1"/>
          <w:highlight w:val="none"/>
          <w14:textFill>
            <w14:solidFill>
              <w14:schemeClr w14:val="tx1"/>
            </w14:solidFill>
          </w14:textFill>
        </w:rPr>
        <w:t>或人工</w:t>
      </w:r>
      <w:r>
        <w:rPr>
          <w:rFonts w:hint="eastAsia" w:ascii="宋体" w:hAnsi="宋体" w:eastAsia="宋体" w:cs="宋体"/>
          <w:color w:val="000000" w:themeColor="text1"/>
          <w:highlight w:val="none"/>
          <w14:textFill>
            <w14:solidFill>
              <w14:schemeClr w14:val="tx1"/>
            </w14:solidFill>
          </w14:textFill>
        </w:rPr>
        <w:t>单</w:t>
      </w:r>
      <w:r>
        <w:rPr>
          <w:rFonts w:hint="eastAsia"/>
          <w:color w:val="000000" w:themeColor="text1"/>
          <w:highlight w:val="none"/>
          <w14:textFill>
            <w14:solidFill>
              <w14:schemeClr w14:val="tx1"/>
            </w14:solidFill>
          </w14:textFill>
        </w:rPr>
        <w:t>价的</w:t>
      </w:r>
      <w:r>
        <w:rPr>
          <w:rFonts w:hint="eastAsia" w:ascii="宋体" w:hAnsi="宋体" w:eastAsia="宋体" w:cs="宋体"/>
          <w:color w:val="000000" w:themeColor="text1"/>
          <w:highlight w:val="none"/>
          <w14:textFill>
            <w14:solidFill>
              <w14:schemeClr w14:val="tx1"/>
            </w14:solidFill>
          </w14:textFill>
        </w:rPr>
        <w:t>报</w:t>
      </w:r>
      <w:r>
        <w:rPr>
          <w:rFonts w:hint="eastAsia"/>
          <w:color w:val="000000" w:themeColor="text1"/>
          <w:highlight w:val="none"/>
          <w14:textFill>
            <w14:solidFill>
              <w14:schemeClr w14:val="tx1"/>
            </w14:solidFill>
          </w14:textFill>
        </w:rPr>
        <w:t>价高于</w:t>
      </w:r>
      <w:r>
        <w:rPr>
          <w:rFonts w:hint="eastAsia" w:ascii="宋体" w:hAnsi="宋体" w:eastAsia="宋体" w:cs="宋体"/>
          <w:color w:val="000000" w:themeColor="text1"/>
          <w:highlight w:val="none"/>
          <w14:textFill>
            <w14:solidFill>
              <w14:schemeClr w14:val="tx1"/>
            </w14:solidFill>
          </w14:textFill>
        </w:rPr>
        <w:t>发</w:t>
      </w:r>
      <w:r>
        <w:rPr>
          <w:rFonts w:hint="eastAsia"/>
          <w:color w:val="000000" w:themeColor="text1"/>
          <w:highlight w:val="none"/>
          <w14:textFill>
            <w14:solidFill>
              <w14:schemeClr w14:val="tx1"/>
            </w14:solidFill>
          </w14:textFill>
        </w:rPr>
        <w:t>布价格的除外。</w:t>
      </w:r>
    </w:p>
    <w:p>
      <w:pPr>
        <w:pStyle w:val="73"/>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w:t>
      </w:r>
      <w:r>
        <w:rPr>
          <w:color w:val="000000" w:themeColor="text1"/>
          <w:highlight w:val="none"/>
          <w14:textFill>
            <w14:solidFill>
              <w14:schemeClr w14:val="tx1"/>
            </w14:solidFill>
          </w14:textFill>
        </w:rPr>
        <w:t>2</w:t>
      </w:r>
      <w:r>
        <w:rPr>
          <w:rFonts w:hint="eastAsia"/>
          <w:color w:val="000000" w:themeColor="text1"/>
          <w:highlight w:val="none"/>
          <w14:textFill>
            <w14:solidFill>
              <w14:schemeClr w14:val="tx1"/>
            </w14:solidFill>
          </w14:textFill>
        </w:rPr>
        <w:t>）材料、工程</w:t>
      </w:r>
      <w:r>
        <w:rPr>
          <w:rFonts w:hint="eastAsia" w:ascii="宋体" w:hAnsi="宋体" w:eastAsia="宋体" w:cs="宋体"/>
          <w:color w:val="000000" w:themeColor="text1"/>
          <w:highlight w:val="none"/>
          <w14:textFill>
            <w14:solidFill>
              <w14:schemeClr w14:val="tx1"/>
            </w14:solidFill>
          </w14:textFill>
        </w:rPr>
        <w:t>设备</w:t>
      </w:r>
      <w:r>
        <w:rPr>
          <w:rFonts w:hint="eastAsia"/>
          <w:color w:val="000000" w:themeColor="text1"/>
          <w:highlight w:val="none"/>
          <w14:textFill>
            <w14:solidFill>
              <w14:schemeClr w14:val="tx1"/>
            </w14:solidFill>
          </w14:textFill>
        </w:rPr>
        <w:t>价格</w:t>
      </w:r>
      <w:r>
        <w:rPr>
          <w:rFonts w:hint="eastAsia" w:ascii="宋体" w:hAnsi="宋体" w:eastAsia="宋体" w:cs="宋体"/>
          <w:color w:val="000000" w:themeColor="text1"/>
          <w:highlight w:val="none"/>
          <w14:textFill>
            <w14:solidFill>
              <w14:schemeClr w14:val="tx1"/>
            </w14:solidFill>
          </w14:textFill>
        </w:rPr>
        <w:t>变</w:t>
      </w:r>
      <w:r>
        <w:rPr>
          <w:rFonts w:hint="eastAsia"/>
          <w:color w:val="000000" w:themeColor="text1"/>
          <w:highlight w:val="none"/>
          <w14:textFill>
            <w14:solidFill>
              <w14:schemeClr w14:val="tx1"/>
            </w14:solidFill>
          </w14:textFill>
        </w:rPr>
        <w:t>化的价款</w:t>
      </w:r>
      <w:r>
        <w:rPr>
          <w:rFonts w:hint="eastAsia" w:ascii="宋体" w:hAnsi="宋体" w:eastAsia="宋体" w:cs="宋体"/>
          <w:color w:val="000000" w:themeColor="text1"/>
          <w:highlight w:val="none"/>
          <w14:textFill>
            <w14:solidFill>
              <w14:schemeClr w14:val="tx1"/>
            </w14:solidFill>
          </w14:textFill>
        </w:rPr>
        <w:t>调</w:t>
      </w:r>
      <w:r>
        <w:rPr>
          <w:rFonts w:hint="eastAsia"/>
          <w:color w:val="000000" w:themeColor="text1"/>
          <w:highlight w:val="none"/>
          <w14:textFill>
            <w14:solidFill>
              <w14:schemeClr w14:val="tx1"/>
            </w14:solidFill>
          </w14:textFill>
        </w:rPr>
        <w:t>整按照</w:t>
      </w:r>
      <w:r>
        <w:rPr>
          <w:rFonts w:hint="eastAsia" w:ascii="宋体" w:hAnsi="宋体" w:eastAsia="宋体" w:cs="宋体"/>
          <w:color w:val="000000" w:themeColor="text1"/>
          <w:highlight w:val="none"/>
          <w14:textFill>
            <w14:solidFill>
              <w14:schemeClr w14:val="tx1"/>
            </w14:solidFill>
          </w14:textFill>
        </w:rPr>
        <w:t>发</w:t>
      </w:r>
      <w:r>
        <w:rPr>
          <w:rFonts w:hint="eastAsia"/>
          <w:color w:val="000000" w:themeColor="text1"/>
          <w:highlight w:val="none"/>
          <w14:textFill>
            <w14:solidFill>
              <w14:schemeClr w14:val="tx1"/>
            </w14:solidFill>
          </w14:textFill>
        </w:rPr>
        <w:t>包人提供的基准价格，按以下</w:t>
      </w:r>
      <w:r>
        <w:rPr>
          <w:rFonts w:hint="eastAsia" w:ascii="宋体" w:hAnsi="宋体" w:eastAsia="宋体" w:cs="宋体"/>
          <w:color w:val="000000" w:themeColor="text1"/>
          <w:highlight w:val="none"/>
          <w14:textFill>
            <w14:solidFill>
              <w14:schemeClr w14:val="tx1"/>
            </w14:solidFill>
          </w14:textFill>
        </w:rPr>
        <w:t>风险</w:t>
      </w:r>
      <w:r>
        <w:rPr>
          <w:rFonts w:hint="eastAsia"/>
          <w:color w:val="000000" w:themeColor="text1"/>
          <w:highlight w:val="none"/>
          <w14:textFill>
            <w14:solidFill>
              <w14:schemeClr w14:val="tx1"/>
            </w14:solidFill>
          </w14:textFill>
        </w:rPr>
        <w:t>范</w:t>
      </w:r>
      <w:r>
        <w:rPr>
          <w:rFonts w:hint="eastAsia" w:ascii="宋体" w:hAnsi="宋体" w:eastAsia="宋体" w:cs="宋体"/>
          <w:color w:val="000000" w:themeColor="text1"/>
          <w:highlight w:val="none"/>
          <w14:textFill>
            <w14:solidFill>
              <w14:schemeClr w14:val="tx1"/>
            </w14:solidFill>
          </w14:textFill>
        </w:rPr>
        <w:t>围规</w:t>
      </w:r>
      <w:r>
        <w:rPr>
          <w:rFonts w:hint="eastAsia"/>
          <w:color w:val="000000" w:themeColor="text1"/>
          <w:highlight w:val="none"/>
          <w14:textFill>
            <w14:solidFill>
              <w14:schemeClr w14:val="tx1"/>
            </w14:solidFill>
          </w14:textFill>
        </w:rPr>
        <w:t>定</w:t>
      </w:r>
      <w:r>
        <w:rPr>
          <w:rFonts w:hint="eastAsia" w:ascii="宋体" w:hAnsi="宋体" w:eastAsia="宋体" w:cs="宋体"/>
          <w:color w:val="000000" w:themeColor="text1"/>
          <w:highlight w:val="none"/>
          <w14:textFill>
            <w14:solidFill>
              <w14:schemeClr w14:val="tx1"/>
            </w14:solidFill>
          </w14:textFill>
        </w:rPr>
        <w:t>执</w:t>
      </w:r>
      <w:r>
        <w:rPr>
          <w:rFonts w:hint="eastAsia"/>
          <w:color w:val="000000" w:themeColor="text1"/>
          <w:highlight w:val="none"/>
          <w14:textFill>
            <w14:solidFill>
              <w14:schemeClr w14:val="tx1"/>
            </w14:solidFill>
          </w14:textFill>
        </w:rPr>
        <w:t>行</w:t>
      </w:r>
      <w:r>
        <w:rPr>
          <w:color w:val="000000" w:themeColor="text1"/>
          <w:highlight w:val="none"/>
          <w14:textFill>
            <w14:solidFill>
              <w14:schemeClr w14:val="tx1"/>
            </w14:solidFill>
          </w14:textFill>
        </w:rPr>
        <w:t>:</w:t>
      </w:r>
    </w:p>
    <w:p>
      <w:pPr>
        <w:pStyle w:val="73"/>
        <w:rPr>
          <w:rFonts w:cs="Times New Roman"/>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①承包人在已</w:t>
      </w:r>
      <w:r>
        <w:rPr>
          <w:rFonts w:hint="eastAsia" w:ascii="宋体" w:hAnsi="宋体" w:eastAsia="宋体" w:cs="宋体"/>
          <w:color w:val="000000" w:themeColor="text1"/>
          <w:highlight w:val="none"/>
          <w14:textFill>
            <w14:solidFill>
              <w14:schemeClr w14:val="tx1"/>
            </w14:solidFill>
          </w14:textFill>
        </w:rPr>
        <w:t>标</w:t>
      </w:r>
      <w:r>
        <w:rPr>
          <w:rFonts w:hint="eastAsia"/>
          <w:color w:val="000000" w:themeColor="text1"/>
          <w:highlight w:val="none"/>
          <w14:textFill>
            <w14:solidFill>
              <w14:schemeClr w14:val="tx1"/>
            </w14:solidFill>
          </w14:textFill>
        </w:rPr>
        <w:t>价工程量</w:t>
      </w:r>
      <w:r>
        <w:rPr>
          <w:rFonts w:hint="eastAsia" w:ascii="宋体" w:hAnsi="宋体" w:eastAsia="宋体" w:cs="宋体"/>
          <w:color w:val="000000" w:themeColor="text1"/>
          <w:highlight w:val="none"/>
          <w14:textFill>
            <w14:solidFill>
              <w14:schemeClr w14:val="tx1"/>
            </w14:solidFill>
          </w14:textFill>
        </w:rPr>
        <w:t>清单</w:t>
      </w:r>
      <w:r>
        <w:rPr>
          <w:rFonts w:hint="eastAsia"/>
          <w:color w:val="000000" w:themeColor="text1"/>
          <w:highlight w:val="none"/>
          <w14:textFill>
            <w14:solidFill>
              <w14:schemeClr w14:val="tx1"/>
            </w14:solidFill>
          </w14:textFill>
        </w:rPr>
        <w:t>或</w:t>
      </w:r>
      <w:r>
        <w:rPr>
          <w:rFonts w:hint="eastAsia" w:ascii="宋体" w:hAnsi="宋体" w:eastAsia="宋体" w:cs="宋体"/>
          <w:color w:val="000000" w:themeColor="text1"/>
          <w:highlight w:val="none"/>
          <w14:textFill>
            <w14:solidFill>
              <w14:schemeClr w14:val="tx1"/>
            </w14:solidFill>
          </w14:textFill>
        </w:rPr>
        <w:t>预</w:t>
      </w:r>
      <w:r>
        <w:rPr>
          <w:rFonts w:hint="eastAsia"/>
          <w:color w:val="000000" w:themeColor="text1"/>
          <w:highlight w:val="none"/>
          <w14:textFill>
            <w14:solidFill>
              <w14:schemeClr w14:val="tx1"/>
            </w14:solidFill>
          </w14:textFill>
        </w:rPr>
        <w:t>算</w:t>
      </w:r>
      <w:r>
        <w:rPr>
          <w:rFonts w:hint="eastAsia" w:ascii="宋体" w:hAnsi="宋体" w:eastAsia="宋体" w:cs="宋体"/>
          <w:color w:val="000000" w:themeColor="text1"/>
          <w:highlight w:val="none"/>
          <w14:textFill>
            <w14:solidFill>
              <w14:schemeClr w14:val="tx1"/>
            </w14:solidFill>
          </w14:textFill>
        </w:rPr>
        <w:t>书</w:t>
      </w:r>
      <w:r>
        <w:rPr>
          <w:rFonts w:hint="eastAsia"/>
          <w:color w:val="000000" w:themeColor="text1"/>
          <w:highlight w:val="none"/>
          <w14:textFill>
            <w14:solidFill>
              <w14:schemeClr w14:val="tx1"/>
            </w14:solidFill>
          </w14:textFill>
        </w:rPr>
        <w:t>中</w:t>
      </w:r>
      <w:r>
        <w:rPr>
          <w:rFonts w:hint="eastAsia" w:ascii="宋体" w:hAnsi="宋体" w:eastAsia="宋体" w:cs="宋体"/>
          <w:color w:val="000000" w:themeColor="text1"/>
          <w:highlight w:val="none"/>
          <w14:textFill>
            <w14:solidFill>
              <w14:schemeClr w14:val="tx1"/>
            </w14:solidFill>
          </w14:textFill>
        </w:rPr>
        <w:t>载</w:t>
      </w:r>
      <w:r>
        <w:rPr>
          <w:rFonts w:hint="eastAsia"/>
          <w:color w:val="000000" w:themeColor="text1"/>
          <w:highlight w:val="none"/>
          <w14:textFill>
            <w14:solidFill>
              <w14:schemeClr w14:val="tx1"/>
            </w14:solidFill>
          </w14:textFill>
        </w:rPr>
        <w:t>明材料</w:t>
      </w:r>
      <w:r>
        <w:rPr>
          <w:rFonts w:hint="eastAsia" w:ascii="宋体" w:hAnsi="宋体" w:eastAsia="宋体" w:cs="宋体"/>
          <w:color w:val="000000" w:themeColor="text1"/>
          <w:highlight w:val="none"/>
          <w14:textFill>
            <w14:solidFill>
              <w14:schemeClr w14:val="tx1"/>
            </w14:solidFill>
          </w14:textFill>
        </w:rPr>
        <w:t>单</w:t>
      </w:r>
      <w:r>
        <w:rPr>
          <w:rFonts w:hint="eastAsia"/>
          <w:color w:val="000000" w:themeColor="text1"/>
          <w:highlight w:val="none"/>
          <w14:textFill>
            <w14:solidFill>
              <w14:schemeClr w14:val="tx1"/>
            </w14:solidFill>
          </w14:textFill>
        </w:rPr>
        <w:t>价低于基准价格的：除</w:t>
      </w:r>
      <w:r>
        <w:rPr>
          <w:rFonts w:hint="eastAsia" w:ascii="宋体" w:hAnsi="宋体" w:eastAsia="宋体" w:cs="宋体"/>
          <w:color w:val="000000" w:themeColor="text1"/>
          <w:highlight w:val="none"/>
          <w14:textFill>
            <w14:solidFill>
              <w14:schemeClr w14:val="tx1"/>
            </w14:solidFill>
          </w14:textFill>
        </w:rPr>
        <w:t>专</w:t>
      </w:r>
      <w:r>
        <w:rPr>
          <w:rFonts w:hint="eastAsia"/>
          <w:color w:val="000000" w:themeColor="text1"/>
          <w:highlight w:val="none"/>
          <w14:textFill>
            <w14:solidFill>
              <w14:schemeClr w14:val="tx1"/>
            </w14:solidFill>
          </w14:textFill>
        </w:rPr>
        <w:t>用合同</w:t>
      </w:r>
      <w:r>
        <w:rPr>
          <w:rFonts w:hint="eastAsia" w:ascii="宋体" w:hAnsi="宋体" w:eastAsia="宋体" w:cs="宋体"/>
          <w:color w:val="000000" w:themeColor="text1"/>
          <w:highlight w:val="none"/>
          <w14:textFill>
            <w14:solidFill>
              <w14:schemeClr w14:val="tx1"/>
            </w14:solidFill>
          </w14:textFill>
        </w:rPr>
        <w:t>条</w:t>
      </w:r>
      <w:r>
        <w:rPr>
          <w:rFonts w:hint="eastAsia"/>
          <w:color w:val="000000" w:themeColor="text1"/>
          <w:highlight w:val="none"/>
          <w14:textFill>
            <w14:solidFill>
              <w14:schemeClr w14:val="tx1"/>
            </w14:solidFill>
          </w14:textFill>
        </w:rPr>
        <w:t>款另有</w:t>
      </w:r>
      <w:r>
        <w:rPr>
          <w:rFonts w:hint="eastAsia" w:ascii="宋体" w:hAnsi="宋体" w:eastAsia="宋体" w:cs="宋体"/>
          <w:color w:val="000000" w:themeColor="text1"/>
          <w:highlight w:val="none"/>
          <w14:textFill>
            <w14:solidFill>
              <w14:schemeClr w14:val="tx1"/>
            </w14:solidFill>
          </w14:textFill>
        </w:rPr>
        <w:t>约</w:t>
      </w:r>
      <w:r>
        <w:rPr>
          <w:rFonts w:hint="eastAsia"/>
          <w:color w:val="000000" w:themeColor="text1"/>
          <w:highlight w:val="none"/>
          <w14:textFill>
            <w14:solidFill>
              <w14:schemeClr w14:val="tx1"/>
            </w14:solidFill>
          </w14:textFill>
        </w:rPr>
        <w:t>定外，合同履行期</w:t>
      </w:r>
      <w:r>
        <w:rPr>
          <w:rFonts w:hint="eastAsia" w:ascii="宋体" w:hAnsi="宋体" w:eastAsia="宋体" w:cs="宋体"/>
          <w:color w:val="000000" w:themeColor="text1"/>
          <w:highlight w:val="none"/>
          <w14:textFill>
            <w14:solidFill>
              <w14:schemeClr w14:val="tx1"/>
            </w14:solidFill>
          </w14:textFill>
        </w:rPr>
        <w:t>间</w:t>
      </w:r>
      <w:r>
        <w:rPr>
          <w:rFonts w:hint="eastAsia"/>
          <w:color w:val="000000" w:themeColor="text1"/>
          <w:highlight w:val="none"/>
          <w14:textFill>
            <w14:solidFill>
              <w14:schemeClr w14:val="tx1"/>
            </w14:solidFill>
          </w14:textFill>
        </w:rPr>
        <w:t>材料</w:t>
      </w:r>
      <w:r>
        <w:rPr>
          <w:rFonts w:hint="eastAsia" w:ascii="宋体" w:hAnsi="宋体" w:eastAsia="宋体" w:cs="宋体"/>
          <w:color w:val="000000" w:themeColor="text1"/>
          <w:highlight w:val="none"/>
          <w14:textFill>
            <w14:solidFill>
              <w14:schemeClr w14:val="tx1"/>
            </w14:solidFill>
          </w14:textFill>
        </w:rPr>
        <w:t>单</w:t>
      </w:r>
      <w:r>
        <w:rPr>
          <w:rFonts w:hint="eastAsia"/>
          <w:color w:val="000000" w:themeColor="text1"/>
          <w:highlight w:val="none"/>
          <w14:textFill>
            <w14:solidFill>
              <w14:schemeClr w14:val="tx1"/>
            </w14:solidFill>
          </w14:textFill>
        </w:rPr>
        <w:t>价</w:t>
      </w:r>
      <w:r>
        <w:rPr>
          <w:rFonts w:hint="eastAsia" w:ascii="宋体" w:hAnsi="宋体" w:eastAsia="宋体" w:cs="宋体"/>
          <w:color w:val="000000" w:themeColor="text1"/>
          <w:highlight w:val="none"/>
          <w14:textFill>
            <w14:solidFill>
              <w14:schemeClr w14:val="tx1"/>
            </w14:solidFill>
          </w14:textFill>
        </w:rPr>
        <w:t>涨</w:t>
      </w:r>
      <w:r>
        <w:rPr>
          <w:rFonts w:hint="eastAsia"/>
          <w:color w:val="000000" w:themeColor="text1"/>
          <w:highlight w:val="none"/>
          <w14:textFill>
            <w14:solidFill>
              <w14:schemeClr w14:val="tx1"/>
            </w14:solidFill>
          </w14:textFill>
        </w:rPr>
        <w:t>幅以基准价格</w:t>
      </w:r>
      <w:r>
        <w:rPr>
          <w:rFonts w:hint="eastAsia" w:ascii="宋体" w:hAnsi="宋体" w:eastAsia="宋体" w:cs="宋体"/>
          <w:color w:val="000000" w:themeColor="text1"/>
          <w:highlight w:val="none"/>
          <w14:textFill>
            <w14:solidFill>
              <w14:schemeClr w14:val="tx1"/>
            </w14:solidFill>
          </w14:textFill>
        </w:rPr>
        <w:t>为</w:t>
      </w:r>
      <w:r>
        <w:rPr>
          <w:rFonts w:hint="eastAsia"/>
          <w:color w:val="000000" w:themeColor="text1"/>
          <w:highlight w:val="none"/>
          <w14:textFill>
            <w14:solidFill>
              <w14:schemeClr w14:val="tx1"/>
            </w14:solidFill>
          </w14:textFill>
        </w:rPr>
        <w:t>基</w:t>
      </w:r>
      <w:r>
        <w:rPr>
          <w:rFonts w:hint="eastAsia" w:ascii="宋体" w:hAnsi="宋体" w:eastAsia="宋体" w:cs="宋体"/>
          <w:color w:val="000000" w:themeColor="text1"/>
          <w:highlight w:val="none"/>
          <w14:textFill>
            <w14:solidFill>
              <w14:schemeClr w14:val="tx1"/>
            </w14:solidFill>
          </w14:textFill>
        </w:rPr>
        <w:t>础</w:t>
      </w:r>
      <w:r>
        <w:rPr>
          <w:rFonts w:hint="eastAsia"/>
          <w:color w:val="000000" w:themeColor="text1"/>
          <w:highlight w:val="none"/>
          <w14:textFill>
            <w14:solidFill>
              <w14:schemeClr w14:val="tx1"/>
            </w14:solidFill>
          </w14:textFill>
        </w:rPr>
        <w:t>超</w:t>
      </w:r>
      <w:r>
        <w:rPr>
          <w:rFonts w:hint="eastAsia" w:ascii="宋体" w:hAnsi="宋体" w:eastAsia="宋体" w:cs="宋体"/>
          <w:color w:val="000000" w:themeColor="text1"/>
          <w:highlight w:val="none"/>
          <w14:textFill>
            <w14:solidFill>
              <w14:schemeClr w14:val="tx1"/>
            </w14:solidFill>
          </w14:textFill>
        </w:rPr>
        <w:t>过</w:t>
      </w:r>
      <w:r>
        <w:rPr>
          <w:color w:val="000000" w:themeColor="text1"/>
          <w:highlight w:val="none"/>
          <w14:textFill>
            <w14:solidFill>
              <w14:schemeClr w14:val="tx1"/>
            </w14:solidFill>
          </w14:textFill>
        </w:rPr>
        <w:t>5%</w:t>
      </w:r>
      <w:r>
        <w:rPr>
          <w:rFonts w:hint="eastAsia" w:ascii="宋体" w:hAnsi="宋体" w:eastAsia="宋体" w:cs="宋体"/>
          <w:color w:val="000000" w:themeColor="text1"/>
          <w:highlight w:val="none"/>
          <w14:textFill>
            <w14:solidFill>
              <w14:schemeClr w14:val="tx1"/>
            </w14:solidFill>
          </w14:textFill>
        </w:rPr>
        <w:t>时</w:t>
      </w:r>
      <w:r>
        <w:rPr>
          <w:rFonts w:hint="eastAsia"/>
          <w:color w:val="000000" w:themeColor="text1"/>
          <w:highlight w:val="none"/>
          <w14:textFill>
            <w14:solidFill>
              <w14:schemeClr w14:val="tx1"/>
            </w14:solidFill>
          </w14:textFill>
        </w:rPr>
        <w:t>，或材料</w:t>
      </w:r>
      <w:r>
        <w:rPr>
          <w:rFonts w:hint="eastAsia" w:ascii="宋体" w:hAnsi="宋体" w:eastAsia="宋体" w:cs="宋体"/>
          <w:color w:val="000000" w:themeColor="text1"/>
          <w:highlight w:val="none"/>
          <w14:textFill>
            <w14:solidFill>
              <w14:schemeClr w14:val="tx1"/>
            </w14:solidFill>
          </w14:textFill>
        </w:rPr>
        <w:t>单</w:t>
      </w:r>
      <w:r>
        <w:rPr>
          <w:rFonts w:hint="eastAsia"/>
          <w:color w:val="000000" w:themeColor="text1"/>
          <w:highlight w:val="none"/>
          <w14:textFill>
            <w14:solidFill>
              <w14:schemeClr w14:val="tx1"/>
            </w14:solidFill>
          </w14:textFill>
        </w:rPr>
        <w:t>价跌幅以在已</w:t>
      </w:r>
      <w:r>
        <w:rPr>
          <w:rFonts w:hint="eastAsia" w:ascii="宋体" w:hAnsi="宋体" w:eastAsia="宋体" w:cs="宋体"/>
          <w:color w:val="000000" w:themeColor="text1"/>
          <w:highlight w:val="none"/>
          <w14:textFill>
            <w14:solidFill>
              <w14:schemeClr w14:val="tx1"/>
            </w14:solidFill>
          </w14:textFill>
        </w:rPr>
        <w:t>标</w:t>
      </w:r>
      <w:r>
        <w:rPr>
          <w:rFonts w:hint="eastAsia"/>
          <w:color w:val="000000" w:themeColor="text1"/>
          <w:highlight w:val="none"/>
          <w14:textFill>
            <w14:solidFill>
              <w14:schemeClr w14:val="tx1"/>
            </w14:solidFill>
          </w14:textFill>
        </w:rPr>
        <w:t>价工程量</w:t>
      </w:r>
      <w:r>
        <w:rPr>
          <w:rFonts w:hint="eastAsia" w:ascii="宋体" w:hAnsi="宋体" w:eastAsia="宋体" w:cs="宋体"/>
          <w:color w:val="000000" w:themeColor="text1"/>
          <w:highlight w:val="none"/>
          <w14:textFill>
            <w14:solidFill>
              <w14:schemeClr w14:val="tx1"/>
            </w14:solidFill>
          </w14:textFill>
        </w:rPr>
        <w:t>清单</w:t>
      </w:r>
      <w:r>
        <w:rPr>
          <w:rFonts w:hint="eastAsia"/>
          <w:color w:val="000000" w:themeColor="text1"/>
          <w:highlight w:val="none"/>
          <w14:textFill>
            <w14:solidFill>
              <w14:schemeClr w14:val="tx1"/>
            </w14:solidFill>
          </w14:textFill>
        </w:rPr>
        <w:t>或</w:t>
      </w:r>
      <w:r>
        <w:rPr>
          <w:rFonts w:hint="eastAsia" w:ascii="宋体" w:hAnsi="宋体" w:eastAsia="宋体" w:cs="宋体"/>
          <w:color w:val="000000" w:themeColor="text1"/>
          <w:highlight w:val="none"/>
          <w14:textFill>
            <w14:solidFill>
              <w14:schemeClr w14:val="tx1"/>
            </w14:solidFill>
          </w14:textFill>
        </w:rPr>
        <w:t>预</w:t>
      </w:r>
      <w:r>
        <w:rPr>
          <w:rFonts w:hint="eastAsia"/>
          <w:color w:val="000000" w:themeColor="text1"/>
          <w:highlight w:val="none"/>
          <w14:textFill>
            <w14:solidFill>
              <w14:schemeClr w14:val="tx1"/>
            </w14:solidFill>
          </w14:textFill>
        </w:rPr>
        <w:t>算</w:t>
      </w:r>
      <w:r>
        <w:rPr>
          <w:rFonts w:hint="eastAsia" w:ascii="宋体" w:hAnsi="宋体" w:eastAsia="宋体" w:cs="宋体"/>
          <w:color w:val="000000" w:themeColor="text1"/>
          <w:highlight w:val="none"/>
          <w14:textFill>
            <w14:solidFill>
              <w14:schemeClr w14:val="tx1"/>
            </w14:solidFill>
          </w14:textFill>
        </w:rPr>
        <w:t>书</w:t>
      </w:r>
      <w:r>
        <w:rPr>
          <w:rFonts w:hint="eastAsia"/>
          <w:color w:val="000000" w:themeColor="text1"/>
          <w:highlight w:val="none"/>
          <w14:textFill>
            <w14:solidFill>
              <w14:schemeClr w14:val="tx1"/>
            </w14:solidFill>
          </w14:textFill>
        </w:rPr>
        <w:t>中</w:t>
      </w:r>
      <w:r>
        <w:rPr>
          <w:rFonts w:hint="eastAsia" w:ascii="宋体" w:hAnsi="宋体" w:eastAsia="宋体" w:cs="宋体"/>
          <w:color w:val="000000" w:themeColor="text1"/>
          <w:highlight w:val="none"/>
          <w14:textFill>
            <w14:solidFill>
              <w14:schemeClr w14:val="tx1"/>
            </w14:solidFill>
          </w14:textFill>
        </w:rPr>
        <w:t>载</w:t>
      </w:r>
      <w:r>
        <w:rPr>
          <w:rFonts w:hint="eastAsia"/>
          <w:color w:val="000000" w:themeColor="text1"/>
          <w:highlight w:val="none"/>
          <w14:textFill>
            <w14:solidFill>
              <w14:schemeClr w14:val="tx1"/>
            </w14:solidFill>
          </w14:textFill>
        </w:rPr>
        <w:t>明材料</w:t>
      </w:r>
      <w:r>
        <w:rPr>
          <w:rFonts w:hint="eastAsia" w:ascii="宋体" w:hAnsi="宋体" w:eastAsia="宋体" w:cs="宋体"/>
          <w:color w:val="000000" w:themeColor="text1"/>
          <w:highlight w:val="none"/>
          <w14:textFill>
            <w14:solidFill>
              <w14:schemeClr w14:val="tx1"/>
            </w14:solidFill>
          </w14:textFill>
        </w:rPr>
        <w:t>单</w:t>
      </w:r>
      <w:r>
        <w:rPr>
          <w:rFonts w:hint="eastAsia"/>
          <w:color w:val="000000" w:themeColor="text1"/>
          <w:highlight w:val="none"/>
          <w14:textFill>
            <w14:solidFill>
              <w14:schemeClr w14:val="tx1"/>
            </w14:solidFill>
          </w14:textFill>
        </w:rPr>
        <w:t>价</w:t>
      </w:r>
      <w:r>
        <w:rPr>
          <w:rFonts w:hint="eastAsia" w:ascii="宋体" w:hAnsi="宋体" w:eastAsia="宋体" w:cs="宋体"/>
          <w:color w:val="000000" w:themeColor="text1"/>
          <w:highlight w:val="none"/>
          <w14:textFill>
            <w14:solidFill>
              <w14:schemeClr w14:val="tx1"/>
            </w14:solidFill>
          </w14:textFill>
        </w:rPr>
        <w:t>为</w:t>
      </w:r>
      <w:r>
        <w:rPr>
          <w:rFonts w:hint="eastAsia"/>
          <w:color w:val="000000" w:themeColor="text1"/>
          <w:highlight w:val="none"/>
          <w14:textFill>
            <w14:solidFill>
              <w14:schemeClr w14:val="tx1"/>
            </w14:solidFill>
          </w14:textFill>
        </w:rPr>
        <w:t>基</w:t>
      </w:r>
      <w:r>
        <w:rPr>
          <w:rFonts w:hint="eastAsia" w:ascii="宋体" w:hAnsi="宋体" w:eastAsia="宋体" w:cs="宋体"/>
          <w:color w:val="000000" w:themeColor="text1"/>
          <w:highlight w:val="none"/>
          <w14:textFill>
            <w14:solidFill>
              <w14:schemeClr w14:val="tx1"/>
            </w14:solidFill>
          </w14:textFill>
        </w:rPr>
        <w:t>础</w:t>
      </w:r>
      <w:r>
        <w:rPr>
          <w:rFonts w:hint="eastAsia"/>
          <w:color w:val="000000" w:themeColor="text1"/>
          <w:highlight w:val="none"/>
          <w14:textFill>
            <w14:solidFill>
              <w14:schemeClr w14:val="tx1"/>
            </w14:solidFill>
          </w14:textFill>
        </w:rPr>
        <w:t>超</w:t>
      </w:r>
      <w:r>
        <w:rPr>
          <w:rFonts w:hint="eastAsia" w:ascii="宋体" w:hAnsi="宋体" w:eastAsia="宋体" w:cs="宋体"/>
          <w:color w:val="000000" w:themeColor="text1"/>
          <w:highlight w:val="none"/>
          <w14:textFill>
            <w14:solidFill>
              <w14:schemeClr w14:val="tx1"/>
            </w14:solidFill>
          </w14:textFill>
        </w:rPr>
        <w:t>过</w:t>
      </w:r>
      <w:r>
        <w:rPr>
          <w:color w:val="000000" w:themeColor="text1"/>
          <w:highlight w:val="none"/>
          <w14:textFill>
            <w14:solidFill>
              <w14:schemeClr w14:val="tx1"/>
            </w14:solidFill>
          </w14:textFill>
        </w:rPr>
        <w:t>5%</w:t>
      </w:r>
      <w:r>
        <w:rPr>
          <w:rFonts w:hint="eastAsia" w:ascii="宋体" w:hAnsi="宋体" w:eastAsia="宋体" w:cs="宋体"/>
          <w:color w:val="000000" w:themeColor="text1"/>
          <w:highlight w:val="none"/>
          <w14:textFill>
            <w14:solidFill>
              <w14:schemeClr w14:val="tx1"/>
            </w14:solidFill>
          </w14:textFill>
        </w:rPr>
        <w:t>时</w:t>
      </w:r>
      <w:r>
        <w:rPr>
          <w:rFonts w:hint="eastAsia"/>
          <w:color w:val="000000" w:themeColor="text1"/>
          <w:highlight w:val="none"/>
          <w14:textFill>
            <w14:solidFill>
              <w14:schemeClr w14:val="tx1"/>
            </w14:solidFill>
          </w14:textFill>
        </w:rPr>
        <w:t>，其超</w:t>
      </w:r>
      <w:r>
        <w:rPr>
          <w:rFonts w:hint="eastAsia" w:ascii="宋体" w:hAnsi="宋体" w:eastAsia="宋体" w:cs="宋体"/>
          <w:color w:val="000000" w:themeColor="text1"/>
          <w:highlight w:val="none"/>
          <w14:textFill>
            <w14:solidFill>
              <w14:schemeClr w14:val="tx1"/>
            </w14:solidFill>
          </w14:textFill>
        </w:rPr>
        <w:t>过</w:t>
      </w:r>
      <w:r>
        <w:rPr>
          <w:rFonts w:hint="eastAsia"/>
          <w:color w:val="000000" w:themeColor="text1"/>
          <w:highlight w:val="none"/>
          <w14:textFill>
            <w14:solidFill>
              <w14:schemeClr w14:val="tx1"/>
            </w14:solidFill>
          </w14:textFill>
        </w:rPr>
        <w:t>部分据</w:t>
      </w:r>
      <w:r>
        <w:rPr>
          <w:rFonts w:hint="eastAsia" w:ascii="宋体" w:hAnsi="宋体" w:eastAsia="宋体" w:cs="宋体"/>
          <w:color w:val="000000" w:themeColor="text1"/>
          <w:highlight w:val="none"/>
          <w14:textFill>
            <w14:solidFill>
              <w14:schemeClr w14:val="tx1"/>
            </w14:solidFill>
          </w14:textFill>
        </w:rPr>
        <w:t>实调</w:t>
      </w:r>
      <w:r>
        <w:rPr>
          <w:rFonts w:hint="eastAsia"/>
          <w:color w:val="000000" w:themeColor="text1"/>
          <w:highlight w:val="none"/>
          <w14:textFill>
            <w14:solidFill>
              <w14:schemeClr w14:val="tx1"/>
            </w14:solidFill>
          </w14:textFill>
        </w:rPr>
        <w:t>整。</w:t>
      </w:r>
    </w:p>
    <w:p>
      <w:pPr>
        <w:pStyle w:val="73"/>
        <w:rPr>
          <w:rFonts w:cs="Times New Roman"/>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②承包人在已</w:t>
      </w:r>
      <w:r>
        <w:rPr>
          <w:rFonts w:hint="eastAsia" w:ascii="宋体" w:hAnsi="宋体" w:eastAsia="宋体" w:cs="宋体"/>
          <w:color w:val="000000" w:themeColor="text1"/>
          <w:highlight w:val="none"/>
          <w14:textFill>
            <w14:solidFill>
              <w14:schemeClr w14:val="tx1"/>
            </w14:solidFill>
          </w14:textFill>
        </w:rPr>
        <w:t>标</w:t>
      </w:r>
      <w:r>
        <w:rPr>
          <w:rFonts w:hint="eastAsia"/>
          <w:color w:val="000000" w:themeColor="text1"/>
          <w:highlight w:val="none"/>
          <w14:textFill>
            <w14:solidFill>
              <w14:schemeClr w14:val="tx1"/>
            </w14:solidFill>
          </w14:textFill>
        </w:rPr>
        <w:t>价工程量</w:t>
      </w:r>
      <w:r>
        <w:rPr>
          <w:rFonts w:hint="eastAsia" w:ascii="宋体" w:hAnsi="宋体" w:eastAsia="宋体" w:cs="宋体"/>
          <w:color w:val="000000" w:themeColor="text1"/>
          <w:highlight w:val="none"/>
          <w14:textFill>
            <w14:solidFill>
              <w14:schemeClr w14:val="tx1"/>
            </w14:solidFill>
          </w14:textFill>
        </w:rPr>
        <w:t>清单</w:t>
      </w:r>
      <w:r>
        <w:rPr>
          <w:rFonts w:hint="eastAsia"/>
          <w:color w:val="000000" w:themeColor="text1"/>
          <w:highlight w:val="none"/>
          <w14:textFill>
            <w14:solidFill>
              <w14:schemeClr w14:val="tx1"/>
            </w14:solidFill>
          </w14:textFill>
        </w:rPr>
        <w:t>或</w:t>
      </w:r>
      <w:r>
        <w:rPr>
          <w:rFonts w:hint="eastAsia" w:ascii="宋体" w:hAnsi="宋体" w:eastAsia="宋体" w:cs="宋体"/>
          <w:color w:val="000000" w:themeColor="text1"/>
          <w:highlight w:val="none"/>
          <w14:textFill>
            <w14:solidFill>
              <w14:schemeClr w14:val="tx1"/>
            </w14:solidFill>
          </w14:textFill>
        </w:rPr>
        <w:t>预</w:t>
      </w:r>
      <w:r>
        <w:rPr>
          <w:rFonts w:hint="eastAsia"/>
          <w:color w:val="000000" w:themeColor="text1"/>
          <w:highlight w:val="none"/>
          <w14:textFill>
            <w14:solidFill>
              <w14:schemeClr w14:val="tx1"/>
            </w14:solidFill>
          </w14:textFill>
        </w:rPr>
        <w:t>算</w:t>
      </w:r>
      <w:r>
        <w:rPr>
          <w:rFonts w:hint="eastAsia" w:ascii="宋体" w:hAnsi="宋体" w:eastAsia="宋体" w:cs="宋体"/>
          <w:color w:val="000000" w:themeColor="text1"/>
          <w:highlight w:val="none"/>
          <w14:textFill>
            <w14:solidFill>
              <w14:schemeClr w14:val="tx1"/>
            </w14:solidFill>
          </w14:textFill>
        </w:rPr>
        <w:t>书</w:t>
      </w:r>
      <w:r>
        <w:rPr>
          <w:rFonts w:hint="eastAsia"/>
          <w:color w:val="000000" w:themeColor="text1"/>
          <w:highlight w:val="none"/>
          <w14:textFill>
            <w14:solidFill>
              <w14:schemeClr w14:val="tx1"/>
            </w14:solidFill>
          </w14:textFill>
        </w:rPr>
        <w:t>中</w:t>
      </w:r>
      <w:r>
        <w:rPr>
          <w:rFonts w:hint="eastAsia" w:ascii="宋体" w:hAnsi="宋体" w:eastAsia="宋体" w:cs="宋体"/>
          <w:color w:val="000000" w:themeColor="text1"/>
          <w:highlight w:val="none"/>
          <w14:textFill>
            <w14:solidFill>
              <w14:schemeClr w14:val="tx1"/>
            </w14:solidFill>
          </w14:textFill>
        </w:rPr>
        <w:t>载</w:t>
      </w:r>
      <w:r>
        <w:rPr>
          <w:rFonts w:hint="eastAsia"/>
          <w:color w:val="000000" w:themeColor="text1"/>
          <w:highlight w:val="none"/>
          <w14:textFill>
            <w14:solidFill>
              <w14:schemeClr w14:val="tx1"/>
            </w14:solidFill>
          </w14:textFill>
        </w:rPr>
        <w:t>明材料</w:t>
      </w:r>
      <w:r>
        <w:rPr>
          <w:rFonts w:hint="eastAsia" w:ascii="宋体" w:hAnsi="宋体" w:eastAsia="宋体" w:cs="宋体"/>
          <w:color w:val="000000" w:themeColor="text1"/>
          <w:highlight w:val="none"/>
          <w14:textFill>
            <w14:solidFill>
              <w14:schemeClr w14:val="tx1"/>
            </w14:solidFill>
          </w14:textFill>
        </w:rPr>
        <w:t>单</w:t>
      </w:r>
      <w:r>
        <w:rPr>
          <w:rFonts w:hint="eastAsia"/>
          <w:color w:val="000000" w:themeColor="text1"/>
          <w:highlight w:val="none"/>
          <w14:textFill>
            <w14:solidFill>
              <w14:schemeClr w14:val="tx1"/>
            </w14:solidFill>
          </w14:textFill>
        </w:rPr>
        <w:t>价高于基准价格的：除</w:t>
      </w:r>
      <w:r>
        <w:rPr>
          <w:rFonts w:hint="eastAsia" w:ascii="宋体" w:hAnsi="宋体" w:eastAsia="宋体" w:cs="宋体"/>
          <w:color w:val="000000" w:themeColor="text1"/>
          <w:highlight w:val="none"/>
          <w14:textFill>
            <w14:solidFill>
              <w14:schemeClr w14:val="tx1"/>
            </w14:solidFill>
          </w14:textFill>
        </w:rPr>
        <w:t>专</w:t>
      </w:r>
      <w:r>
        <w:rPr>
          <w:rFonts w:hint="eastAsia"/>
          <w:color w:val="000000" w:themeColor="text1"/>
          <w:highlight w:val="none"/>
          <w14:textFill>
            <w14:solidFill>
              <w14:schemeClr w14:val="tx1"/>
            </w14:solidFill>
          </w14:textFill>
        </w:rPr>
        <w:t>用合同</w:t>
      </w:r>
      <w:r>
        <w:rPr>
          <w:rFonts w:hint="eastAsia" w:ascii="宋体" w:hAnsi="宋体" w:eastAsia="宋体" w:cs="宋体"/>
          <w:color w:val="000000" w:themeColor="text1"/>
          <w:highlight w:val="none"/>
          <w14:textFill>
            <w14:solidFill>
              <w14:schemeClr w14:val="tx1"/>
            </w14:solidFill>
          </w14:textFill>
        </w:rPr>
        <w:t>条</w:t>
      </w:r>
      <w:r>
        <w:rPr>
          <w:rFonts w:hint="eastAsia"/>
          <w:color w:val="000000" w:themeColor="text1"/>
          <w:highlight w:val="none"/>
          <w14:textFill>
            <w14:solidFill>
              <w14:schemeClr w14:val="tx1"/>
            </w14:solidFill>
          </w14:textFill>
        </w:rPr>
        <w:t>款另有</w:t>
      </w:r>
      <w:r>
        <w:rPr>
          <w:rFonts w:hint="eastAsia" w:ascii="宋体" w:hAnsi="宋体" w:eastAsia="宋体" w:cs="宋体"/>
          <w:color w:val="000000" w:themeColor="text1"/>
          <w:highlight w:val="none"/>
          <w14:textFill>
            <w14:solidFill>
              <w14:schemeClr w14:val="tx1"/>
            </w14:solidFill>
          </w14:textFill>
        </w:rPr>
        <w:t>约</w:t>
      </w:r>
      <w:r>
        <w:rPr>
          <w:rFonts w:hint="eastAsia"/>
          <w:color w:val="000000" w:themeColor="text1"/>
          <w:highlight w:val="none"/>
          <w14:textFill>
            <w14:solidFill>
              <w14:schemeClr w14:val="tx1"/>
            </w14:solidFill>
          </w14:textFill>
        </w:rPr>
        <w:t>定外，合同履行期</w:t>
      </w:r>
      <w:r>
        <w:rPr>
          <w:rFonts w:hint="eastAsia" w:ascii="宋体" w:hAnsi="宋体" w:eastAsia="宋体" w:cs="宋体"/>
          <w:color w:val="000000" w:themeColor="text1"/>
          <w:highlight w:val="none"/>
          <w14:textFill>
            <w14:solidFill>
              <w14:schemeClr w14:val="tx1"/>
            </w14:solidFill>
          </w14:textFill>
        </w:rPr>
        <w:t>间</w:t>
      </w:r>
      <w:r>
        <w:rPr>
          <w:rFonts w:hint="eastAsia"/>
          <w:color w:val="000000" w:themeColor="text1"/>
          <w:highlight w:val="none"/>
          <w14:textFill>
            <w14:solidFill>
              <w14:schemeClr w14:val="tx1"/>
            </w14:solidFill>
          </w14:textFill>
        </w:rPr>
        <w:t>材料</w:t>
      </w:r>
      <w:r>
        <w:rPr>
          <w:rFonts w:hint="eastAsia" w:ascii="宋体" w:hAnsi="宋体" w:eastAsia="宋体" w:cs="宋体"/>
          <w:color w:val="000000" w:themeColor="text1"/>
          <w:highlight w:val="none"/>
          <w14:textFill>
            <w14:solidFill>
              <w14:schemeClr w14:val="tx1"/>
            </w14:solidFill>
          </w14:textFill>
        </w:rPr>
        <w:t>单</w:t>
      </w:r>
      <w:r>
        <w:rPr>
          <w:rFonts w:hint="eastAsia"/>
          <w:color w:val="000000" w:themeColor="text1"/>
          <w:highlight w:val="none"/>
          <w14:textFill>
            <w14:solidFill>
              <w14:schemeClr w14:val="tx1"/>
            </w14:solidFill>
          </w14:textFill>
        </w:rPr>
        <w:t>价跌幅以基准价格</w:t>
      </w:r>
      <w:r>
        <w:rPr>
          <w:rFonts w:hint="eastAsia" w:ascii="宋体" w:hAnsi="宋体" w:eastAsia="宋体" w:cs="宋体"/>
          <w:color w:val="000000" w:themeColor="text1"/>
          <w:highlight w:val="none"/>
          <w14:textFill>
            <w14:solidFill>
              <w14:schemeClr w14:val="tx1"/>
            </w14:solidFill>
          </w14:textFill>
        </w:rPr>
        <w:t>为</w:t>
      </w:r>
      <w:r>
        <w:rPr>
          <w:rFonts w:hint="eastAsia"/>
          <w:color w:val="000000" w:themeColor="text1"/>
          <w:highlight w:val="none"/>
          <w14:textFill>
            <w14:solidFill>
              <w14:schemeClr w14:val="tx1"/>
            </w14:solidFill>
          </w14:textFill>
        </w:rPr>
        <w:t>基</w:t>
      </w:r>
      <w:r>
        <w:rPr>
          <w:rFonts w:hint="eastAsia" w:ascii="宋体" w:hAnsi="宋体" w:eastAsia="宋体" w:cs="宋体"/>
          <w:color w:val="000000" w:themeColor="text1"/>
          <w:highlight w:val="none"/>
          <w14:textFill>
            <w14:solidFill>
              <w14:schemeClr w14:val="tx1"/>
            </w14:solidFill>
          </w14:textFill>
        </w:rPr>
        <w:t>础</w:t>
      </w:r>
      <w:r>
        <w:rPr>
          <w:rFonts w:hint="eastAsia"/>
          <w:color w:val="000000" w:themeColor="text1"/>
          <w:highlight w:val="none"/>
          <w14:textFill>
            <w14:solidFill>
              <w14:schemeClr w14:val="tx1"/>
            </w14:solidFill>
          </w14:textFill>
        </w:rPr>
        <w:t>超</w:t>
      </w:r>
      <w:r>
        <w:rPr>
          <w:rFonts w:hint="eastAsia" w:ascii="宋体" w:hAnsi="宋体" w:eastAsia="宋体" w:cs="宋体"/>
          <w:color w:val="000000" w:themeColor="text1"/>
          <w:highlight w:val="none"/>
          <w14:textFill>
            <w14:solidFill>
              <w14:schemeClr w14:val="tx1"/>
            </w14:solidFill>
          </w14:textFill>
        </w:rPr>
        <w:t>过</w:t>
      </w:r>
      <w:r>
        <w:rPr>
          <w:color w:val="000000" w:themeColor="text1"/>
          <w:highlight w:val="none"/>
          <w14:textFill>
            <w14:solidFill>
              <w14:schemeClr w14:val="tx1"/>
            </w14:solidFill>
          </w14:textFill>
        </w:rPr>
        <w:t>5%</w:t>
      </w:r>
      <w:r>
        <w:rPr>
          <w:rFonts w:hint="eastAsia" w:ascii="宋体" w:hAnsi="宋体" w:eastAsia="宋体" w:cs="宋体"/>
          <w:color w:val="000000" w:themeColor="text1"/>
          <w:highlight w:val="none"/>
          <w14:textFill>
            <w14:solidFill>
              <w14:schemeClr w14:val="tx1"/>
            </w14:solidFill>
          </w14:textFill>
        </w:rPr>
        <w:t>时</w:t>
      </w:r>
      <w:r>
        <w:rPr>
          <w:rFonts w:hint="eastAsia"/>
          <w:color w:val="000000" w:themeColor="text1"/>
          <w:highlight w:val="none"/>
          <w14:textFill>
            <w14:solidFill>
              <w14:schemeClr w14:val="tx1"/>
            </w14:solidFill>
          </w14:textFill>
        </w:rPr>
        <w:t>，材料</w:t>
      </w:r>
      <w:r>
        <w:rPr>
          <w:rFonts w:hint="eastAsia" w:ascii="宋体" w:hAnsi="宋体" w:eastAsia="宋体" w:cs="宋体"/>
          <w:color w:val="000000" w:themeColor="text1"/>
          <w:highlight w:val="none"/>
          <w14:textFill>
            <w14:solidFill>
              <w14:schemeClr w14:val="tx1"/>
            </w14:solidFill>
          </w14:textFill>
        </w:rPr>
        <w:t>单</w:t>
      </w:r>
      <w:r>
        <w:rPr>
          <w:rFonts w:hint="eastAsia"/>
          <w:color w:val="000000" w:themeColor="text1"/>
          <w:highlight w:val="none"/>
          <w14:textFill>
            <w14:solidFill>
              <w14:schemeClr w14:val="tx1"/>
            </w14:solidFill>
          </w14:textFill>
        </w:rPr>
        <w:t>价</w:t>
      </w:r>
      <w:r>
        <w:rPr>
          <w:rFonts w:hint="eastAsia" w:ascii="宋体" w:hAnsi="宋体" w:eastAsia="宋体" w:cs="宋体"/>
          <w:color w:val="000000" w:themeColor="text1"/>
          <w:highlight w:val="none"/>
          <w14:textFill>
            <w14:solidFill>
              <w14:schemeClr w14:val="tx1"/>
            </w14:solidFill>
          </w14:textFill>
        </w:rPr>
        <w:t>涨</w:t>
      </w:r>
      <w:r>
        <w:rPr>
          <w:rFonts w:hint="eastAsia"/>
          <w:color w:val="000000" w:themeColor="text1"/>
          <w:highlight w:val="none"/>
          <w14:textFill>
            <w14:solidFill>
              <w14:schemeClr w14:val="tx1"/>
            </w14:solidFill>
          </w14:textFill>
        </w:rPr>
        <w:t>幅以在已</w:t>
      </w:r>
      <w:r>
        <w:rPr>
          <w:rFonts w:hint="eastAsia" w:ascii="宋体" w:hAnsi="宋体" w:eastAsia="宋体" w:cs="宋体"/>
          <w:color w:val="000000" w:themeColor="text1"/>
          <w:highlight w:val="none"/>
          <w14:textFill>
            <w14:solidFill>
              <w14:schemeClr w14:val="tx1"/>
            </w14:solidFill>
          </w14:textFill>
        </w:rPr>
        <w:t>标</w:t>
      </w:r>
      <w:r>
        <w:rPr>
          <w:rFonts w:hint="eastAsia"/>
          <w:color w:val="000000" w:themeColor="text1"/>
          <w:highlight w:val="none"/>
          <w14:textFill>
            <w14:solidFill>
              <w14:schemeClr w14:val="tx1"/>
            </w14:solidFill>
          </w14:textFill>
        </w:rPr>
        <w:t>价工程量</w:t>
      </w:r>
      <w:r>
        <w:rPr>
          <w:rFonts w:hint="eastAsia" w:ascii="宋体" w:hAnsi="宋体" w:eastAsia="宋体" w:cs="宋体"/>
          <w:color w:val="000000" w:themeColor="text1"/>
          <w:highlight w:val="none"/>
          <w14:textFill>
            <w14:solidFill>
              <w14:schemeClr w14:val="tx1"/>
            </w14:solidFill>
          </w14:textFill>
        </w:rPr>
        <w:t>清单</w:t>
      </w:r>
      <w:r>
        <w:rPr>
          <w:rFonts w:hint="eastAsia"/>
          <w:color w:val="000000" w:themeColor="text1"/>
          <w:highlight w:val="none"/>
          <w14:textFill>
            <w14:solidFill>
              <w14:schemeClr w14:val="tx1"/>
            </w14:solidFill>
          </w14:textFill>
        </w:rPr>
        <w:t>或</w:t>
      </w:r>
      <w:r>
        <w:rPr>
          <w:rFonts w:hint="eastAsia" w:ascii="宋体" w:hAnsi="宋体" w:eastAsia="宋体" w:cs="宋体"/>
          <w:color w:val="000000" w:themeColor="text1"/>
          <w:highlight w:val="none"/>
          <w14:textFill>
            <w14:solidFill>
              <w14:schemeClr w14:val="tx1"/>
            </w14:solidFill>
          </w14:textFill>
        </w:rPr>
        <w:t>预</w:t>
      </w:r>
      <w:r>
        <w:rPr>
          <w:rFonts w:hint="eastAsia"/>
          <w:color w:val="000000" w:themeColor="text1"/>
          <w:highlight w:val="none"/>
          <w14:textFill>
            <w14:solidFill>
              <w14:schemeClr w14:val="tx1"/>
            </w14:solidFill>
          </w14:textFill>
        </w:rPr>
        <w:t>算</w:t>
      </w:r>
      <w:r>
        <w:rPr>
          <w:rFonts w:hint="eastAsia" w:ascii="宋体" w:hAnsi="宋体" w:eastAsia="宋体" w:cs="宋体"/>
          <w:color w:val="000000" w:themeColor="text1"/>
          <w:highlight w:val="none"/>
          <w14:textFill>
            <w14:solidFill>
              <w14:schemeClr w14:val="tx1"/>
            </w14:solidFill>
          </w14:textFill>
        </w:rPr>
        <w:t>书</w:t>
      </w:r>
      <w:r>
        <w:rPr>
          <w:rFonts w:hint="eastAsia"/>
          <w:color w:val="000000" w:themeColor="text1"/>
          <w:highlight w:val="none"/>
          <w14:textFill>
            <w14:solidFill>
              <w14:schemeClr w14:val="tx1"/>
            </w14:solidFill>
          </w14:textFill>
        </w:rPr>
        <w:t>中</w:t>
      </w:r>
      <w:r>
        <w:rPr>
          <w:rFonts w:hint="eastAsia" w:ascii="宋体" w:hAnsi="宋体" w:eastAsia="宋体" w:cs="宋体"/>
          <w:color w:val="000000" w:themeColor="text1"/>
          <w:highlight w:val="none"/>
          <w14:textFill>
            <w14:solidFill>
              <w14:schemeClr w14:val="tx1"/>
            </w14:solidFill>
          </w14:textFill>
        </w:rPr>
        <w:t>载</w:t>
      </w:r>
      <w:r>
        <w:rPr>
          <w:rFonts w:hint="eastAsia"/>
          <w:color w:val="000000" w:themeColor="text1"/>
          <w:highlight w:val="none"/>
          <w14:textFill>
            <w14:solidFill>
              <w14:schemeClr w14:val="tx1"/>
            </w14:solidFill>
          </w14:textFill>
        </w:rPr>
        <w:t>明材料</w:t>
      </w:r>
      <w:r>
        <w:rPr>
          <w:rFonts w:hint="eastAsia" w:ascii="宋体" w:hAnsi="宋体" w:eastAsia="宋体" w:cs="宋体"/>
          <w:color w:val="000000" w:themeColor="text1"/>
          <w:highlight w:val="none"/>
          <w14:textFill>
            <w14:solidFill>
              <w14:schemeClr w14:val="tx1"/>
            </w14:solidFill>
          </w14:textFill>
        </w:rPr>
        <w:t>单</w:t>
      </w:r>
      <w:r>
        <w:rPr>
          <w:rFonts w:hint="eastAsia"/>
          <w:color w:val="000000" w:themeColor="text1"/>
          <w:highlight w:val="none"/>
          <w14:textFill>
            <w14:solidFill>
              <w14:schemeClr w14:val="tx1"/>
            </w14:solidFill>
          </w14:textFill>
        </w:rPr>
        <w:t>价</w:t>
      </w:r>
      <w:r>
        <w:rPr>
          <w:rFonts w:hint="eastAsia" w:ascii="宋体" w:hAnsi="宋体" w:eastAsia="宋体" w:cs="宋体"/>
          <w:color w:val="000000" w:themeColor="text1"/>
          <w:highlight w:val="none"/>
          <w14:textFill>
            <w14:solidFill>
              <w14:schemeClr w14:val="tx1"/>
            </w14:solidFill>
          </w14:textFill>
        </w:rPr>
        <w:t>为</w:t>
      </w:r>
      <w:r>
        <w:rPr>
          <w:rFonts w:hint="eastAsia"/>
          <w:color w:val="000000" w:themeColor="text1"/>
          <w:highlight w:val="none"/>
          <w14:textFill>
            <w14:solidFill>
              <w14:schemeClr w14:val="tx1"/>
            </w14:solidFill>
          </w14:textFill>
        </w:rPr>
        <w:t>基</w:t>
      </w:r>
      <w:r>
        <w:rPr>
          <w:rFonts w:hint="eastAsia" w:ascii="宋体" w:hAnsi="宋体" w:eastAsia="宋体" w:cs="宋体"/>
          <w:color w:val="000000" w:themeColor="text1"/>
          <w:highlight w:val="none"/>
          <w14:textFill>
            <w14:solidFill>
              <w14:schemeClr w14:val="tx1"/>
            </w14:solidFill>
          </w14:textFill>
        </w:rPr>
        <w:t>础</w:t>
      </w:r>
      <w:r>
        <w:rPr>
          <w:rFonts w:hint="eastAsia"/>
          <w:color w:val="000000" w:themeColor="text1"/>
          <w:highlight w:val="none"/>
          <w14:textFill>
            <w14:solidFill>
              <w14:schemeClr w14:val="tx1"/>
            </w14:solidFill>
          </w14:textFill>
        </w:rPr>
        <w:t>超</w:t>
      </w:r>
      <w:r>
        <w:rPr>
          <w:rFonts w:hint="eastAsia" w:ascii="宋体" w:hAnsi="宋体" w:eastAsia="宋体" w:cs="宋体"/>
          <w:color w:val="000000" w:themeColor="text1"/>
          <w:highlight w:val="none"/>
          <w14:textFill>
            <w14:solidFill>
              <w14:schemeClr w14:val="tx1"/>
            </w14:solidFill>
          </w14:textFill>
        </w:rPr>
        <w:t>过</w:t>
      </w:r>
      <w:r>
        <w:rPr>
          <w:color w:val="000000" w:themeColor="text1"/>
          <w:highlight w:val="none"/>
          <w14:textFill>
            <w14:solidFill>
              <w14:schemeClr w14:val="tx1"/>
            </w14:solidFill>
          </w14:textFill>
        </w:rPr>
        <w:t>5%</w:t>
      </w:r>
      <w:r>
        <w:rPr>
          <w:rFonts w:hint="eastAsia" w:ascii="宋体" w:hAnsi="宋体" w:eastAsia="宋体" w:cs="宋体"/>
          <w:color w:val="000000" w:themeColor="text1"/>
          <w:highlight w:val="none"/>
          <w14:textFill>
            <w14:solidFill>
              <w14:schemeClr w14:val="tx1"/>
            </w14:solidFill>
          </w14:textFill>
        </w:rPr>
        <w:t>时</w:t>
      </w:r>
      <w:r>
        <w:rPr>
          <w:rFonts w:hint="eastAsia"/>
          <w:color w:val="000000" w:themeColor="text1"/>
          <w:highlight w:val="none"/>
          <w14:textFill>
            <w14:solidFill>
              <w14:schemeClr w14:val="tx1"/>
            </w14:solidFill>
          </w14:textFill>
        </w:rPr>
        <w:t>，其超</w:t>
      </w:r>
      <w:r>
        <w:rPr>
          <w:rFonts w:hint="eastAsia" w:ascii="宋体" w:hAnsi="宋体" w:eastAsia="宋体" w:cs="宋体"/>
          <w:color w:val="000000" w:themeColor="text1"/>
          <w:highlight w:val="none"/>
          <w14:textFill>
            <w14:solidFill>
              <w14:schemeClr w14:val="tx1"/>
            </w14:solidFill>
          </w14:textFill>
        </w:rPr>
        <w:t>过</w:t>
      </w:r>
      <w:r>
        <w:rPr>
          <w:rFonts w:hint="eastAsia"/>
          <w:color w:val="000000" w:themeColor="text1"/>
          <w:highlight w:val="none"/>
          <w14:textFill>
            <w14:solidFill>
              <w14:schemeClr w14:val="tx1"/>
            </w14:solidFill>
          </w14:textFill>
        </w:rPr>
        <w:t>部分据</w:t>
      </w:r>
      <w:r>
        <w:rPr>
          <w:rFonts w:hint="eastAsia" w:ascii="宋体" w:hAnsi="宋体" w:eastAsia="宋体" w:cs="宋体"/>
          <w:color w:val="000000" w:themeColor="text1"/>
          <w:highlight w:val="none"/>
          <w14:textFill>
            <w14:solidFill>
              <w14:schemeClr w14:val="tx1"/>
            </w14:solidFill>
          </w14:textFill>
        </w:rPr>
        <w:t>实调</w:t>
      </w:r>
      <w:r>
        <w:rPr>
          <w:rFonts w:hint="eastAsia"/>
          <w:color w:val="000000" w:themeColor="text1"/>
          <w:highlight w:val="none"/>
          <w14:textFill>
            <w14:solidFill>
              <w14:schemeClr w14:val="tx1"/>
            </w14:solidFill>
          </w14:textFill>
        </w:rPr>
        <w:t>整。</w:t>
      </w:r>
    </w:p>
    <w:p>
      <w:pPr>
        <w:pStyle w:val="73"/>
        <w:rPr>
          <w:rFonts w:cs="Times New Roman"/>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③承包人在已</w:t>
      </w:r>
      <w:r>
        <w:rPr>
          <w:rFonts w:hint="eastAsia" w:ascii="宋体" w:hAnsi="宋体" w:eastAsia="宋体" w:cs="宋体"/>
          <w:color w:val="000000" w:themeColor="text1"/>
          <w:highlight w:val="none"/>
          <w14:textFill>
            <w14:solidFill>
              <w14:schemeClr w14:val="tx1"/>
            </w14:solidFill>
          </w14:textFill>
        </w:rPr>
        <w:t>标</w:t>
      </w:r>
      <w:r>
        <w:rPr>
          <w:rFonts w:hint="eastAsia"/>
          <w:color w:val="000000" w:themeColor="text1"/>
          <w:highlight w:val="none"/>
          <w14:textFill>
            <w14:solidFill>
              <w14:schemeClr w14:val="tx1"/>
            </w14:solidFill>
          </w14:textFill>
        </w:rPr>
        <w:t>价工程量</w:t>
      </w:r>
      <w:r>
        <w:rPr>
          <w:rFonts w:hint="eastAsia" w:ascii="宋体" w:hAnsi="宋体" w:eastAsia="宋体" w:cs="宋体"/>
          <w:color w:val="000000" w:themeColor="text1"/>
          <w:highlight w:val="none"/>
          <w14:textFill>
            <w14:solidFill>
              <w14:schemeClr w14:val="tx1"/>
            </w14:solidFill>
          </w14:textFill>
        </w:rPr>
        <w:t>清单</w:t>
      </w:r>
      <w:r>
        <w:rPr>
          <w:rFonts w:hint="eastAsia"/>
          <w:color w:val="000000" w:themeColor="text1"/>
          <w:highlight w:val="none"/>
          <w14:textFill>
            <w14:solidFill>
              <w14:schemeClr w14:val="tx1"/>
            </w14:solidFill>
          </w14:textFill>
        </w:rPr>
        <w:t>或</w:t>
      </w:r>
      <w:r>
        <w:rPr>
          <w:rFonts w:hint="eastAsia" w:ascii="宋体" w:hAnsi="宋体" w:eastAsia="宋体" w:cs="宋体"/>
          <w:color w:val="000000" w:themeColor="text1"/>
          <w:highlight w:val="none"/>
          <w14:textFill>
            <w14:solidFill>
              <w14:schemeClr w14:val="tx1"/>
            </w14:solidFill>
          </w14:textFill>
        </w:rPr>
        <w:t>预</w:t>
      </w:r>
      <w:r>
        <w:rPr>
          <w:rFonts w:hint="eastAsia"/>
          <w:color w:val="000000" w:themeColor="text1"/>
          <w:highlight w:val="none"/>
          <w14:textFill>
            <w14:solidFill>
              <w14:schemeClr w14:val="tx1"/>
            </w14:solidFill>
          </w14:textFill>
        </w:rPr>
        <w:t>算</w:t>
      </w:r>
      <w:r>
        <w:rPr>
          <w:rFonts w:hint="eastAsia" w:ascii="宋体" w:hAnsi="宋体" w:eastAsia="宋体" w:cs="宋体"/>
          <w:color w:val="000000" w:themeColor="text1"/>
          <w:highlight w:val="none"/>
          <w14:textFill>
            <w14:solidFill>
              <w14:schemeClr w14:val="tx1"/>
            </w14:solidFill>
          </w14:textFill>
        </w:rPr>
        <w:t>书</w:t>
      </w:r>
      <w:r>
        <w:rPr>
          <w:rFonts w:hint="eastAsia"/>
          <w:color w:val="000000" w:themeColor="text1"/>
          <w:highlight w:val="none"/>
          <w14:textFill>
            <w14:solidFill>
              <w14:schemeClr w14:val="tx1"/>
            </w14:solidFill>
          </w14:textFill>
        </w:rPr>
        <w:t>中</w:t>
      </w:r>
      <w:r>
        <w:rPr>
          <w:rFonts w:hint="eastAsia" w:ascii="宋体" w:hAnsi="宋体" w:eastAsia="宋体" w:cs="宋体"/>
          <w:color w:val="000000" w:themeColor="text1"/>
          <w:highlight w:val="none"/>
          <w14:textFill>
            <w14:solidFill>
              <w14:schemeClr w14:val="tx1"/>
            </w14:solidFill>
          </w14:textFill>
        </w:rPr>
        <w:t>载</w:t>
      </w:r>
      <w:r>
        <w:rPr>
          <w:rFonts w:hint="eastAsia"/>
          <w:color w:val="000000" w:themeColor="text1"/>
          <w:highlight w:val="none"/>
          <w14:textFill>
            <w14:solidFill>
              <w14:schemeClr w14:val="tx1"/>
            </w14:solidFill>
          </w14:textFill>
        </w:rPr>
        <w:t>明材料</w:t>
      </w:r>
      <w:r>
        <w:rPr>
          <w:rFonts w:hint="eastAsia" w:ascii="宋体" w:hAnsi="宋体" w:eastAsia="宋体" w:cs="宋体"/>
          <w:color w:val="000000" w:themeColor="text1"/>
          <w:highlight w:val="none"/>
          <w14:textFill>
            <w14:solidFill>
              <w14:schemeClr w14:val="tx1"/>
            </w14:solidFill>
          </w14:textFill>
        </w:rPr>
        <w:t>单</w:t>
      </w:r>
      <w:r>
        <w:rPr>
          <w:rFonts w:hint="eastAsia"/>
          <w:color w:val="000000" w:themeColor="text1"/>
          <w:highlight w:val="none"/>
          <w14:textFill>
            <w14:solidFill>
              <w14:schemeClr w14:val="tx1"/>
            </w14:solidFill>
          </w14:textFill>
        </w:rPr>
        <w:t>价等于基准价格的：除</w:t>
      </w:r>
      <w:r>
        <w:rPr>
          <w:rFonts w:hint="eastAsia" w:ascii="宋体" w:hAnsi="宋体" w:eastAsia="宋体" w:cs="宋体"/>
          <w:color w:val="000000" w:themeColor="text1"/>
          <w:highlight w:val="none"/>
          <w14:textFill>
            <w14:solidFill>
              <w14:schemeClr w14:val="tx1"/>
            </w14:solidFill>
          </w14:textFill>
        </w:rPr>
        <w:t>专</w:t>
      </w:r>
      <w:r>
        <w:rPr>
          <w:rFonts w:hint="eastAsia"/>
          <w:color w:val="000000" w:themeColor="text1"/>
          <w:highlight w:val="none"/>
          <w14:textFill>
            <w14:solidFill>
              <w14:schemeClr w14:val="tx1"/>
            </w14:solidFill>
          </w14:textFill>
        </w:rPr>
        <w:t>用合同</w:t>
      </w:r>
      <w:r>
        <w:rPr>
          <w:rFonts w:hint="eastAsia" w:ascii="宋体" w:hAnsi="宋体" w:eastAsia="宋体" w:cs="宋体"/>
          <w:color w:val="000000" w:themeColor="text1"/>
          <w:highlight w:val="none"/>
          <w14:textFill>
            <w14:solidFill>
              <w14:schemeClr w14:val="tx1"/>
            </w14:solidFill>
          </w14:textFill>
        </w:rPr>
        <w:t>条</w:t>
      </w:r>
      <w:r>
        <w:rPr>
          <w:rFonts w:hint="eastAsia"/>
          <w:color w:val="000000" w:themeColor="text1"/>
          <w:highlight w:val="none"/>
          <w14:textFill>
            <w14:solidFill>
              <w14:schemeClr w14:val="tx1"/>
            </w14:solidFill>
          </w14:textFill>
        </w:rPr>
        <w:t>款另有</w:t>
      </w:r>
      <w:r>
        <w:rPr>
          <w:rFonts w:hint="eastAsia" w:ascii="宋体" w:hAnsi="宋体" w:eastAsia="宋体" w:cs="宋体"/>
          <w:color w:val="000000" w:themeColor="text1"/>
          <w:highlight w:val="none"/>
          <w14:textFill>
            <w14:solidFill>
              <w14:schemeClr w14:val="tx1"/>
            </w14:solidFill>
          </w14:textFill>
        </w:rPr>
        <w:t>约</w:t>
      </w:r>
      <w:r>
        <w:rPr>
          <w:rFonts w:hint="eastAsia"/>
          <w:color w:val="000000" w:themeColor="text1"/>
          <w:highlight w:val="none"/>
          <w14:textFill>
            <w14:solidFill>
              <w14:schemeClr w14:val="tx1"/>
            </w14:solidFill>
          </w14:textFill>
        </w:rPr>
        <w:t>定外，合同履行期</w:t>
      </w:r>
      <w:r>
        <w:rPr>
          <w:rFonts w:hint="eastAsia" w:ascii="宋体" w:hAnsi="宋体" w:eastAsia="宋体" w:cs="宋体"/>
          <w:color w:val="000000" w:themeColor="text1"/>
          <w:highlight w:val="none"/>
          <w14:textFill>
            <w14:solidFill>
              <w14:schemeClr w14:val="tx1"/>
            </w14:solidFill>
          </w14:textFill>
        </w:rPr>
        <w:t>间</w:t>
      </w:r>
      <w:r>
        <w:rPr>
          <w:rFonts w:hint="eastAsia"/>
          <w:color w:val="000000" w:themeColor="text1"/>
          <w:highlight w:val="none"/>
          <w14:textFill>
            <w14:solidFill>
              <w14:schemeClr w14:val="tx1"/>
            </w14:solidFill>
          </w14:textFill>
        </w:rPr>
        <w:t>材料</w:t>
      </w:r>
      <w:r>
        <w:rPr>
          <w:rFonts w:hint="eastAsia" w:ascii="宋体" w:hAnsi="宋体" w:eastAsia="宋体" w:cs="宋体"/>
          <w:color w:val="000000" w:themeColor="text1"/>
          <w:highlight w:val="none"/>
          <w14:textFill>
            <w14:solidFill>
              <w14:schemeClr w14:val="tx1"/>
            </w14:solidFill>
          </w14:textFill>
        </w:rPr>
        <w:t>单</w:t>
      </w:r>
      <w:r>
        <w:rPr>
          <w:rFonts w:hint="eastAsia"/>
          <w:color w:val="000000" w:themeColor="text1"/>
          <w:highlight w:val="none"/>
          <w14:textFill>
            <w14:solidFill>
              <w14:schemeClr w14:val="tx1"/>
            </w14:solidFill>
          </w14:textFill>
        </w:rPr>
        <w:t>价</w:t>
      </w:r>
      <w:r>
        <w:rPr>
          <w:rFonts w:hint="eastAsia" w:ascii="宋体" w:hAnsi="宋体" w:eastAsia="宋体" w:cs="宋体"/>
          <w:color w:val="000000" w:themeColor="text1"/>
          <w:highlight w:val="none"/>
          <w14:textFill>
            <w14:solidFill>
              <w14:schemeClr w14:val="tx1"/>
            </w14:solidFill>
          </w14:textFill>
        </w:rPr>
        <w:t>涨</w:t>
      </w:r>
      <w:r>
        <w:rPr>
          <w:rFonts w:hint="eastAsia"/>
          <w:color w:val="000000" w:themeColor="text1"/>
          <w:highlight w:val="none"/>
          <w14:textFill>
            <w14:solidFill>
              <w14:schemeClr w14:val="tx1"/>
            </w14:solidFill>
          </w14:textFill>
        </w:rPr>
        <w:t>跌幅以基准价格</w:t>
      </w:r>
      <w:r>
        <w:rPr>
          <w:rFonts w:hint="eastAsia" w:ascii="宋体" w:hAnsi="宋体" w:eastAsia="宋体" w:cs="宋体"/>
          <w:color w:val="000000" w:themeColor="text1"/>
          <w:highlight w:val="none"/>
          <w14:textFill>
            <w14:solidFill>
              <w14:schemeClr w14:val="tx1"/>
            </w14:solidFill>
          </w14:textFill>
        </w:rPr>
        <w:t>为</w:t>
      </w:r>
      <w:r>
        <w:rPr>
          <w:rFonts w:hint="eastAsia"/>
          <w:color w:val="000000" w:themeColor="text1"/>
          <w:highlight w:val="none"/>
          <w14:textFill>
            <w14:solidFill>
              <w14:schemeClr w14:val="tx1"/>
            </w14:solidFill>
          </w14:textFill>
        </w:rPr>
        <w:t>基</w:t>
      </w:r>
      <w:r>
        <w:rPr>
          <w:rFonts w:hint="eastAsia" w:ascii="宋体" w:hAnsi="宋体" w:eastAsia="宋体" w:cs="宋体"/>
          <w:color w:val="000000" w:themeColor="text1"/>
          <w:highlight w:val="none"/>
          <w14:textFill>
            <w14:solidFill>
              <w14:schemeClr w14:val="tx1"/>
            </w14:solidFill>
          </w14:textFill>
        </w:rPr>
        <w:t>础</w:t>
      </w:r>
      <w:r>
        <w:rPr>
          <w:rFonts w:hint="eastAsia"/>
          <w:color w:val="000000" w:themeColor="text1"/>
          <w:highlight w:val="none"/>
          <w14:textFill>
            <w14:solidFill>
              <w14:schemeClr w14:val="tx1"/>
            </w14:solidFill>
          </w14:textFill>
        </w:rPr>
        <w:t>超</w:t>
      </w:r>
      <w:r>
        <w:rPr>
          <w:rFonts w:hint="eastAsia" w:ascii="宋体" w:hAnsi="宋体" w:eastAsia="宋体" w:cs="宋体"/>
          <w:color w:val="000000" w:themeColor="text1"/>
          <w:highlight w:val="none"/>
          <w14:textFill>
            <w14:solidFill>
              <w14:schemeClr w14:val="tx1"/>
            </w14:solidFill>
          </w14:textFill>
        </w:rPr>
        <w:t>过</w:t>
      </w:r>
      <w:r>
        <w:rPr>
          <w:rFonts w:hint="eastAsia"/>
          <w:color w:val="000000" w:themeColor="text1"/>
          <w:highlight w:val="none"/>
          <w14:textFill>
            <w14:solidFill>
              <w14:schemeClr w14:val="tx1"/>
            </w14:solidFill>
          </w14:textFill>
        </w:rPr>
        <w:t>±</w:t>
      </w:r>
      <w:r>
        <w:rPr>
          <w:color w:val="000000" w:themeColor="text1"/>
          <w:highlight w:val="none"/>
          <w14:textFill>
            <w14:solidFill>
              <w14:schemeClr w14:val="tx1"/>
            </w14:solidFill>
          </w14:textFill>
        </w:rPr>
        <w:t>5%</w:t>
      </w:r>
      <w:r>
        <w:rPr>
          <w:rFonts w:hint="eastAsia" w:ascii="宋体" w:hAnsi="宋体" w:eastAsia="宋体" w:cs="宋体"/>
          <w:color w:val="000000" w:themeColor="text1"/>
          <w:highlight w:val="none"/>
          <w14:textFill>
            <w14:solidFill>
              <w14:schemeClr w14:val="tx1"/>
            </w14:solidFill>
          </w14:textFill>
        </w:rPr>
        <w:t>时</w:t>
      </w:r>
      <w:r>
        <w:rPr>
          <w:rFonts w:hint="eastAsia"/>
          <w:color w:val="000000" w:themeColor="text1"/>
          <w:highlight w:val="none"/>
          <w14:textFill>
            <w14:solidFill>
              <w14:schemeClr w14:val="tx1"/>
            </w14:solidFill>
          </w14:textFill>
        </w:rPr>
        <w:t>，其超</w:t>
      </w:r>
      <w:r>
        <w:rPr>
          <w:rFonts w:hint="eastAsia" w:ascii="宋体" w:hAnsi="宋体" w:eastAsia="宋体" w:cs="宋体"/>
          <w:color w:val="000000" w:themeColor="text1"/>
          <w:highlight w:val="none"/>
          <w14:textFill>
            <w14:solidFill>
              <w14:schemeClr w14:val="tx1"/>
            </w14:solidFill>
          </w14:textFill>
        </w:rPr>
        <w:t>过</w:t>
      </w:r>
      <w:r>
        <w:rPr>
          <w:rFonts w:hint="eastAsia"/>
          <w:color w:val="000000" w:themeColor="text1"/>
          <w:highlight w:val="none"/>
          <w14:textFill>
            <w14:solidFill>
              <w14:schemeClr w14:val="tx1"/>
            </w14:solidFill>
          </w14:textFill>
        </w:rPr>
        <w:t>部分据</w:t>
      </w:r>
      <w:r>
        <w:rPr>
          <w:rFonts w:hint="eastAsia" w:ascii="宋体" w:hAnsi="宋体" w:eastAsia="宋体" w:cs="宋体"/>
          <w:color w:val="000000" w:themeColor="text1"/>
          <w:highlight w:val="none"/>
          <w14:textFill>
            <w14:solidFill>
              <w14:schemeClr w14:val="tx1"/>
            </w14:solidFill>
          </w14:textFill>
        </w:rPr>
        <w:t>实调</w:t>
      </w:r>
      <w:r>
        <w:rPr>
          <w:rFonts w:hint="eastAsia"/>
          <w:color w:val="000000" w:themeColor="text1"/>
          <w:highlight w:val="none"/>
          <w14:textFill>
            <w14:solidFill>
              <w14:schemeClr w14:val="tx1"/>
            </w14:solidFill>
          </w14:textFill>
        </w:rPr>
        <w:t>整。</w:t>
      </w:r>
    </w:p>
    <w:p>
      <w:pPr>
        <w:pStyle w:val="73"/>
        <w:rPr>
          <w:rFonts w:cs="Times New Roman"/>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④承包人</w:t>
      </w:r>
      <w:r>
        <w:rPr>
          <w:rFonts w:hint="eastAsia" w:ascii="宋体" w:hAnsi="宋体" w:eastAsia="宋体" w:cs="宋体"/>
          <w:color w:val="000000" w:themeColor="text1"/>
          <w:highlight w:val="none"/>
          <w14:textFill>
            <w14:solidFill>
              <w14:schemeClr w14:val="tx1"/>
            </w14:solidFill>
          </w14:textFill>
        </w:rPr>
        <w:t>应</w:t>
      </w:r>
      <w:r>
        <w:rPr>
          <w:rFonts w:hint="eastAsia"/>
          <w:color w:val="000000" w:themeColor="text1"/>
          <w:highlight w:val="none"/>
          <w14:textFill>
            <w14:solidFill>
              <w14:schemeClr w14:val="tx1"/>
            </w14:solidFill>
          </w14:textFill>
        </w:rPr>
        <w:t>在采</w:t>
      </w:r>
      <w:r>
        <w:rPr>
          <w:rFonts w:hint="eastAsia" w:ascii="宋体" w:hAnsi="宋体" w:eastAsia="宋体" w:cs="宋体"/>
          <w:color w:val="000000" w:themeColor="text1"/>
          <w:highlight w:val="none"/>
          <w14:textFill>
            <w14:solidFill>
              <w14:schemeClr w14:val="tx1"/>
            </w14:solidFill>
          </w14:textFill>
        </w:rPr>
        <w:t>购</w:t>
      </w:r>
      <w:r>
        <w:rPr>
          <w:rFonts w:hint="eastAsia"/>
          <w:color w:val="000000" w:themeColor="text1"/>
          <w:highlight w:val="none"/>
          <w14:textFill>
            <w14:solidFill>
              <w14:schemeClr w14:val="tx1"/>
            </w14:solidFill>
          </w14:textFill>
        </w:rPr>
        <w:t>材料前</w:t>
      </w:r>
      <w:r>
        <w:rPr>
          <w:rFonts w:hint="eastAsia" w:ascii="宋体" w:hAnsi="宋体" w:eastAsia="宋体" w:cs="宋体"/>
          <w:color w:val="000000" w:themeColor="text1"/>
          <w:highlight w:val="none"/>
          <w14:textFill>
            <w14:solidFill>
              <w14:schemeClr w14:val="tx1"/>
            </w14:solidFill>
          </w14:textFill>
        </w:rPr>
        <w:t>将</w:t>
      </w:r>
      <w:r>
        <w:rPr>
          <w:rFonts w:hint="eastAsia"/>
          <w:color w:val="000000" w:themeColor="text1"/>
          <w:highlight w:val="none"/>
          <w14:textFill>
            <w14:solidFill>
              <w14:schemeClr w14:val="tx1"/>
            </w14:solidFill>
          </w14:textFill>
        </w:rPr>
        <w:t>采</w:t>
      </w:r>
      <w:r>
        <w:rPr>
          <w:rFonts w:hint="eastAsia" w:ascii="宋体" w:hAnsi="宋体" w:eastAsia="宋体" w:cs="宋体"/>
          <w:color w:val="000000" w:themeColor="text1"/>
          <w:highlight w:val="none"/>
          <w14:textFill>
            <w14:solidFill>
              <w14:schemeClr w14:val="tx1"/>
            </w14:solidFill>
          </w14:textFill>
        </w:rPr>
        <w:t>购数</w:t>
      </w:r>
      <w:r>
        <w:rPr>
          <w:rFonts w:hint="eastAsia"/>
          <w:color w:val="000000" w:themeColor="text1"/>
          <w:highlight w:val="none"/>
          <w14:textFill>
            <w14:solidFill>
              <w14:schemeClr w14:val="tx1"/>
            </w14:solidFill>
          </w14:textFill>
        </w:rPr>
        <w:t>量和新的材料</w:t>
      </w:r>
      <w:r>
        <w:rPr>
          <w:rFonts w:hint="eastAsia" w:ascii="宋体" w:hAnsi="宋体" w:eastAsia="宋体" w:cs="宋体"/>
          <w:color w:val="000000" w:themeColor="text1"/>
          <w:highlight w:val="none"/>
          <w14:textFill>
            <w14:solidFill>
              <w14:schemeClr w14:val="tx1"/>
            </w14:solidFill>
          </w14:textFill>
        </w:rPr>
        <w:t>单</w:t>
      </w:r>
      <w:r>
        <w:rPr>
          <w:rFonts w:hint="eastAsia"/>
          <w:color w:val="000000" w:themeColor="text1"/>
          <w:highlight w:val="none"/>
          <w14:textFill>
            <w14:solidFill>
              <w14:schemeClr w14:val="tx1"/>
            </w14:solidFill>
          </w14:textFill>
        </w:rPr>
        <w:t>价</w:t>
      </w:r>
      <w:r>
        <w:rPr>
          <w:rFonts w:hint="eastAsia" w:ascii="宋体" w:hAnsi="宋体" w:eastAsia="宋体" w:cs="宋体"/>
          <w:color w:val="000000" w:themeColor="text1"/>
          <w:highlight w:val="none"/>
          <w14:textFill>
            <w14:solidFill>
              <w14:schemeClr w14:val="tx1"/>
            </w14:solidFill>
          </w14:textFill>
        </w:rPr>
        <w:t>报发</w:t>
      </w:r>
      <w:r>
        <w:rPr>
          <w:rFonts w:hint="eastAsia"/>
          <w:color w:val="000000" w:themeColor="text1"/>
          <w:highlight w:val="none"/>
          <w14:textFill>
            <w14:solidFill>
              <w14:schemeClr w14:val="tx1"/>
            </w14:solidFill>
          </w14:textFill>
        </w:rPr>
        <w:t>包人核</w:t>
      </w:r>
      <w:r>
        <w:rPr>
          <w:rFonts w:hint="eastAsia" w:ascii="宋体" w:hAnsi="宋体" w:eastAsia="宋体" w:cs="宋体"/>
          <w:color w:val="000000" w:themeColor="text1"/>
          <w:highlight w:val="none"/>
          <w14:textFill>
            <w14:solidFill>
              <w14:schemeClr w14:val="tx1"/>
            </w14:solidFill>
          </w14:textFill>
        </w:rPr>
        <w:t>对</w:t>
      </w:r>
      <w:r>
        <w:rPr>
          <w:rFonts w:hint="eastAsia"/>
          <w:color w:val="000000" w:themeColor="text1"/>
          <w:highlight w:val="none"/>
          <w14:textFill>
            <w14:solidFill>
              <w14:schemeClr w14:val="tx1"/>
            </w14:solidFill>
          </w14:textFill>
        </w:rPr>
        <w:t>，</w:t>
      </w:r>
      <w:r>
        <w:rPr>
          <w:rFonts w:hint="eastAsia" w:ascii="宋体" w:hAnsi="宋体" w:eastAsia="宋体" w:cs="宋体"/>
          <w:color w:val="000000" w:themeColor="text1"/>
          <w:highlight w:val="none"/>
          <w14:textFill>
            <w14:solidFill>
              <w14:schemeClr w14:val="tx1"/>
            </w14:solidFill>
          </w14:textFill>
        </w:rPr>
        <w:t>发</w:t>
      </w:r>
      <w:r>
        <w:rPr>
          <w:rFonts w:hint="eastAsia"/>
          <w:color w:val="000000" w:themeColor="text1"/>
          <w:highlight w:val="none"/>
          <w14:textFill>
            <w14:solidFill>
              <w14:schemeClr w14:val="tx1"/>
            </w14:solidFill>
          </w14:textFill>
        </w:rPr>
        <w:t>包人确</w:t>
      </w:r>
      <w:r>
        <w:rPr>
          <w:rFonts w:hint="eastAsia" w:ascii="宋体" w:hAnsi="宋体" w:eastAsia="宋体" w:cs="宋体"/>
          <w:color w:val="000000" w:themeColor="text1"/>
          <w:highlight w:val="none"/>
          <w14:textFill>
            <w14:solidFill>
              <w14:schemeClr w14:val="tx1"/>
            </w14:solidFill>
          </w14:textFill>
        </w:rPr>
        <w:t>认</w:t>
      </w:r>
      <w:r>
        <w:rPr>
          <w:rFonts w:hint="eastAsia"/>
          <w:color w:val="000000" w:themeColor="text1"/>
          <w:highlight w:val="none"/>
          <w14:textFill>
            <w14:solidFill>
              <w14:schemeClr w14:val="tx1"/>
            </w14:solidFill>
          </w14:textFill>
        </w:rPr>
        <w:t>用于工程</w:t>
      </w:r>
      <w:r>
        <w:rPr>
          <w:rFonts w:hint="eastAsia" w:ascii="宋体" w:hAnsi="宋体" w:eastAsia="宋体" w:cs="宋体"/>
          <w:color w:val="000000" w:themeColor="text1"/>
          <w:highlight w:val="none"/>
          <w14:textFill>
            <w14:solidFill>
              <w14:schemeClr w14:val="tx1"/>
            </w14:solidFill>
          </w14:textFill>
        </w:rPr>
        <w:t>时</w:t>
      </w:r>
      <w:r>
        <w:rPr>
          <w:rFonts w:hint="eastAsia"/>
          <w:color w:val="000000" w:themeColor="text1"/>
          <w:highlight w:val="none"/>
          <w14:textFill>
            <w14:solidFill>
              <w14:schemeClr w14:val="tx1"/>
            </w14:solidFill>
          </w14:textFill>
        </w:rPr>
        <w:t>，</w:t>
      </w:r>
      <w:r>
        <w:rPr>
          <w:rFonts w:hint="eastAsia" w:ascii="宋体" w:hAnsi="宋体" w:eastAsia="宋体" w:cs="宋体"/>
          <w:color w:val="000000" w:themeColor="text1"/>
          <w:highlight w:val="none"/>
          <w14:textFill>
            <w14:solidFill>
              <w14:schemeClr w14:val="tx1"/>
            </w14:solidFill>
          </w14:textFill>
        </w:rPr>
        <w:t>发</w:t>
      </w:r>
      <w:r>
        <w:rPr>
          <w:rFonts w:hint="eastAsia"/>
          <w:color w:val="000000" w:themeColor="text1"/>
          <w:highlight w:val="none"/>
          <w14:textFill>
            <w14:solidFill>
              <w14:schemeClr w14:val="tx1"/>
            </w14:solidFill>
          </w14:textFill>
        </w:rPr>
        <w:t>包人</w:t>
      </w:r>
      <w:r>
        <w:rPr>
          <w:rFonts w:hint="eastAsia" w:ascii="宋体" w:hAnsi="宋体" w:eastAsia="宋体" w:cs="宋体"/>
          <w:color w:val="000000" w:themeColor="text1"/>
          <w:highlight w:val="none"/>
          <w14:textFill>
            <w14:solidFill>
              <w14:schemeClr w14:val="tx1"/>
            </w14:solidFill>
          </w14:textFill>
        </w:rPr>
        <w:t>应</w:t>
      </w:r>
      <w:r>
        <w:rPr>
          <w:rFonts w:hint="eastAsia"/>
          <w:color w:val="000000" w:themeColor="text1"/>
          <w:highlight w:val="none"/>
          <w14:textFill>
            <w14:solidFill>
              <w14:schemeClr w14:val="tx1"/>
            </w14:solidFill>
          </w14:textFill>
        </w:rPr>
        <w:t>确</w:t>
      </w:r>
      <w:r>
        <w:rPr>
          <w:rFonts w:hint="eastAsia" w:ascii="宋体" w:hAnsi="宋体" w:eastAsia="宋体" w:cs="宋体"/>
          <w:color w:val="000000" w:themeColor="text1"/>
          <w:highlight w:val="none"/>
          <w14:textFill>
            <w14:solidFill>
              <w14:schemeClr w14:val="tx1"/>
            </w14:solidFill>
          </w14:textFill>
        </w:rPr>
        <w:t>认</w:t>
      </w:r>
      <w:r>
        <w:rPr>
          <w:rFonts w:hint="eastAsia"/>
          <w:color w:val="000000" w:themeColor="text1"/>
          <w:highlight w:val="none"/>
          <w14:textFill>
            <w14:solidFill>
              <w14:schemeClr w14:val="tx1"/>
            </w14:solidFill>
          </w14:textFill>
        </w:rPr>
        <w:t>采</w:t>
      </w:r>
      <w:r>
        <w:rPr>
          <w:rFonts w:hint="eastAsia" w:ascii="宋体" w:hAnsi="宋体" w:eastAsia="宋体" w:cs="宋体"/>
          <w:color w:val="000000" w:themeColor="text1"/>
          <w:highlight w:val="none"/>
          <w14:textFill>
            <w14:solidFill>
              <w14:schemeClr w14:val="tx1"/>
            </w14:solidFill>
          </w14:textFill>
        </w:rPr>
        <w:t>购</w:t>
      </w:r>
      <w:r>
        <w:rPr>
          <w:rFonts w:hint="eastAsia"/>
          <w:color w:val="000000" w:themeColor="text1"/>
          <w:highlight w:val="none"/>
          <w14:textFill>
            <w14:solidFill>
              <w14:schemeClr w14:val="tx1"/>
            </w14:solidFill>
          </w14:textFill>
        </w:rPr>
        <w:t>材料的</w:t>
      </w:r>
      <w:r>
        <w:rPr>
          <w:rFonts w:hint="eastAsia" w:ascii="宋体" w:hAnsi="宋体" w:eastAsia="宋体" w:cs="宋体"/>
          <w:color w:val="000000" w:themeColor="text1"/>
          <w:highlight w:val="none"/>
          <w14:textFill>
            <w14:solidFill>
              <w14:schemeClr w14:val="tx1"/>
            </w14:solidFill>
          </w14:textFill>
        </w:rPr>
        <w:t>数</w:t>
      </w:r>
      <w:r>
        <w:rPr>
          <w:rFonts w:hint="eastAsia"/>
          <w:color w:val="000000" w:themeColor="text1"/>
          <w:highlight w:val="none"/>
          <w14:textFill>
            <w14:solidFill>
              <w14:schemeClr w14:val="tx1"/>
            </w14:solidFill>
          </w14:textFill>
        </w:rPr>
        <w:t>量和</w:t>
      </w:r>
      <w:r>
        <w:rPr>
          <w:rFonts w:hint="eastAsia" w:ascii="宋体" w:hAnsi="宋体" w:eastAsia="宋体" w:cs="宋体"/>
          <w:color w:val="000000" w:themeColor="text1"/>
          <w:highlight w:val="none"/>
          <w14:textFill>
            <w14:solidFill>
              <w14:schemeClr w14:val="tx1"/>
            </w14:solidFill>
          </w14:textFill>
        </w:rPr>
        <w:t>单</w:t>
      </w:r>
      <w:r>
        <w:rPr>
          <w:rFonts w:hint="eastAsia"/>
          <w:color w:val="000000" w:themeColor="text1"/>
          <w:highlight w:val="none"/>
          <w14:textFill>
            <w14:solidFill>
              <w14:schemeClr w14:val="tx1"/>
            </w14:solidFill>
          </w14:textFill>
        </w:rPr>
        <w:t>价。</w:t>
      </w:r>
      <w:r>
        <w:rPr>
          <w:rFonts w:hint="eastAsia" w:ascii="宋体" w:hAnsi="宋体" w:eastAsia="宋体" w:cs="宋体"/>
          <w:color w:val="000000" w:themeColor="text1"/>
          <w:highlight w:val="none"/>
          <w14:textFill>
            <w14:solidFill>
              <w14:schemeClr w14:val="tx1"/>
            </w14:solidFill>
          </w14:textFill>
        </w:rPr>
        <w:t>发</w:t>
      </w:r>
      <w:r>
        <w:rPr>
          <w:rFonts w:hint="eastAsia"/>
          <w:color w:val="000000" w:themeColor="text1"/>
          <w:highlight w:val="none"/>
          <w14:textFill>
            <w14:solidFill>
              <w14:schemeClr w14:val="tx1"/>
            </w14:solidFill>
          </w14:textFill>
        </w:rPr>
        <w:t>包人在收到承包人</w:t>
      </w:r>
      <w:r>
        <w:rPr>
          <w:rFonts w:hint="eastAsia" w:ascii="宋体" w:hAnsi="宋体" w:eastAsia="宋体" w:cs="宋体"/>
          <w:color w:val="000000" w:themeColor="text1"/>
          <w:highlight w:val="none"/>
          <w14:textFill>
            <w14:solidFill>
              <w14:schemeClr w14:val="tx1"/>
            </w14:solidFill>
          </w14:textFill>
        </w:rPr>
        <w:t>报</w:t>
      </w:r>
      <w:r>
        <w:rPr>
          <w:rFonts w:hint="eastAsia"/>
          <w:color w:val="000000" w:themeColor="text1"/>
          <w:highlight w:val="none"/>
          <w14:textFill>
            <w14:solidFill>
              <w14:schemeClr w14:val="tx1"/>
            </w14:solidFill>
          </w14:textFill>
        </w:rPr>
        <w:t>送的确</w:t>
      </w:r>
      <w:r>
        <w:rPr>
          <w:rFonts w:hint="eastAsia" w:ascii="宋体" w:hAnsi="宋体" w:eastAsia="宋体" w:cs="宋体"/>
          <w:color w:val="000000" w:themeColor="text1"/>
          <w:highlight w:val="none"/>
          <w14:textFill>
            <w14:solidFill>
              <w14:schemeClr w14:val="tx1"/>
            </w14:solidFill>
          </w14:textFill>
        </w:rPr>
        <w:t>认资</w:t>
      </w:r>
      <w:r>
        <w:rPr>
          <w:rFonts w:hint="eastAsia"/>
          <w:color w:val="000000" w:themeColor="text1"/>
          <w:highlight w:val="none"/>
          <w14:textFill>
            <w14:solidFill>
              <w14:schemeClr w14:val="tx1"/>
            </w14:solidFill>
          </w14:textFill>
        </w:rPr>
        <w:t>料后</w:t>
      </w:r>
      <w:r>
        <w:rPr>
          <w:color w:val="000000" w:themeColor="text1"/>
          <w:highlight w:val="none"/>
          <w14:textFill>
            <w14:solidFill>
              <w14:schemeClr w14:val="tx1"/>
            </w14:solidFill>
          </w14:textFill>
        </w:rPr>
        <w:t>5</w:t>
      </w:r>
      <w:r>
        <w:rPr>
          <w:rFonts w:hint="eastAsia"/>
          <w:color w:val="000000" w:themeColor="text1"/>
          <w:highlight w:val="none"/>
          <w14:textFill>
            <w14:solidFill>
              <w14:schemeClr w14:val="tx1"/>
            </w14:solidFill>
          </w14:textFill>
        </w:rPr>
        <w:t>天</w:t>
      </w:r>
      <w:r>
        <w:rPr>
          <w:rFonts w:hint="eastAsia" w:ascii="宋体" w:hAnsi="宋体" w:eastAsia="宋体" w:cs="宋体"/>
          <w:color w:val="000000" w:themeColor="text1"/>
          <w:highlight w:val="none"/>
          <w14:textFill>
            <w14:solidFill>
              <w14:schemeClr w14:val="tx1"/>
            </w14:solidFill>
          </w14:textFill>
        </w:rPr>
        <w:t>内</w:t>
      </w:r>
      <w:r>
        <w:rPr>
          <w:rFonts w:hint="eastAsia"/>
          <w:color w:val="000000" w:themeColor="text1"/>
          <w:highlight w:val="none"/>
          <w14:textFill>
            <w14:solidFill>
              <w14:schemeClr w14:val="tx1"/>
            </w14:solidFill>
          </w14:textFill>
        </w:rPr>
        <w:t>不予答</w:t>
      </w:r>
      <w:r>
        <w:rPr>
          <w:rFonts w:hint="eastAsia" w:ascii="宋体" w:hAnsi="宋体" w:eastAsia="宋体" w:cs="宋体"/>
          <w:color w:val="000000" w:themeColor="text1"/>
          <w:highlight w:val="none"/>
          <w14:textFill>
            <w14:solidFill>
              <w14:schemeClr w14:val="tx1"/>
            </w14:solidFill>
          </w14:textFill>
        </w:rPr>
        <w:t>复</w:t>
      </w:r>
      <w:r>
        <w:rPr>
          <w:rFonts w:hint="eastAsia"/>
          <w:color w:val="000000" w:themeColor="text1"/>
          <w:highlight w:val="none"/>
          <w14:textFill>
            <w14:solidFill>
              <w14:schemeClr w14:val="tx1"/>
            </w14:solidFill>
          </w14:textFill>
        </w:rPr>
        <w:t>的</w:t>
      </w:r>
      <w:r>
        <w:rPr>
          <w:rFonts w:hint="eastAsia" w:ascii="宋体" w:hAnsi="宋体" w:eastAsia="宋体" w:cs="宋体"/>
          <w:color w:val="000000" w:themeColor="text1"/>
          <w:highlight w:val="none"/>
          <w14:textFill>
            <w14:solidFill>
              <w14:schemeClr w14:val="tx1"/>
            </w14:solidFill>
          </w14:textFill>
        </w:rPr>
        <w:t>视为认</w:t>
      </w:r>
      <w:r>
        <w:rPr>
          <w:rFonts w:hint="eastAsia"/>
          <w:color w:val="000000" w:themeColor="text1"/>
          <w:highlight w:val="none"/>
          <w14:textFill>
            <w14:solidFill>
              <w14:schemeClr w14:val="tx1"/>
            </w14:solidFill>
          </w14:textFill>
        </w:rPr>
        <w:t>可，作</w:t>
      </w:r>
      <w:r>
        <w:rPr>
          <w:rFonts w:hint="eastAsia" w:ascii="宋体" w:hAnsi="宋体" w:eastAsia="宋体" w:cs="宋体"/>
          <w:color w:val="000000" w:themeColor="text1"/>
          <w:highlight w:val="none"/>
          <w14:textFill>
            <w14:solidFill>
              <w14:schemeClr w14:val="tx1"/>
            </w14:solidFill>
          </w14:textFill>
        </w:rPr>
        <w:t>为调</w:t>
      </w:r>
      <w:r>
        <w:rPr>
          <w:rFonts w:hint="eastAsia"/>
          <w:color w:val="000000" w:themeColor="text1"/>
          <w:highlight w:val="none"/>
          <w14:textFill>
            <w14:solidFill>
              <w14:schemeClr w14:val="tx1"/>
            </w14:solidFill>
          </w14:textFill>
        </w:rPr>
        <w:t>整合同价格的依据。未</w:t>
      </w:r>
      <w:r>
        <w:rPr>
          <w:rFonts w:hint="eastAsia" w:ascii="宋体" w:hAnsi="宋体" w:eastAsia="宋体" w:cs="宋体"/>
          <w:color w:val="000000" w:themeColor="text1"/>
          <w:highlight w:val="none"/>
          <w14:textFill>
            <w14:solidFill>
              <w14:schemeClr w14:val="tx1"/>
            </w14:solidFill>
          </w14:textFill>
        </w:rPr>
        <w:t>经发</w:t>
      </w:r>
      <w:r>
        <w:rPr>
          <w:rFonts w:hint="eastAsia"/>
          <w:color w:val="000000" w:themeColor="text1"/>
          <w:highlight w:val="none"/>
          <w14:textFill>
            <w14:solidFill>
              <w14:schemeClr w14:val="tx1"/>
            </w14:solidFill>
          </w14:textFill>
        </w:rPr>
        <w:t>包人事先核</w:t>
      </w:r>
      <w:r>
        <w:rPr>
          <w:rFonts w:hint="eastAsia" w:ascii="宋体" w:hAnsi="宋体" w:eastAsia="宋体" w:cs="宋体"/>
          <w:color w:val="000000" w:themeColor="text1"/>
          <w:highlight w:val="none"/>
          <w14:textFill>
            <w14:solidFill>
              <w14:schemeClr w14:val="tx1"/>
            </w14:solidFill>
          </w14:textFill>
        </w:rPr>
        <w:t>对</w:t>
      </w:r>
      <w:r>
        <w:rPr>
          <w:rFonts w:hint="eastAsia"/>
          <w:color w:val="000000" w:themeColor="text1"/>
          <w:highlight w:val="none"/>
          <w14:textFill>
            <w14:solidFill>
              <w14:schemeClr w14:val="tx1"/>
            </w14:solidFill>
          </w14:textFill>
        </w:rPr>
        <w:t>，承包人自行采</w:t>
      </w:r>
      <w:r>
        <w:rPr>
          <w:rFonts w:hint="eastAsia" w:ascii="宋体" w:hAnsi="宋体" w:eastAsia="宋体" w:cs="宋体"/>
          <w:color w:val="000000" w:themeColor="text1"/>
          <w:highlight w:val="none"/>
          <w14:textFill>
            <w14:solidFill>
              <w14:schemeClr w14:val="tx1"/>
            </w14:solidFill>
          </w14:textFill>
        </w:rPr>
        <w:t>购</w:t>
      </w:r>
      <w:r>
        <w:rPr>
          <w:rFonts w:hint="eastAsia"/>
          <w:color w:val="000000" w:themeColor="text1"/>
          <w:highlight w:val="none"/>
          <w14:textFill>
            <w14:solidFill>
              <w14:schemeClr w14:val="tx1"/>
            </w14:solidFill>
          </w14:textFill>
        </w:rPr>
        <w:t>材料的，</w:t>
      </w:r>
      <w:r>
        <w:rPr>
          <w:rFonts w:hint="eastAsia" w:ascii="宋体" w:hAnsi="宋体" w:eastAsia="宋体" w:cs="宋体"/>
          <w:color w:val="000000" w:themeColor="text1"/>
          <w:highlight w:val="none"/>
          <w14:textFill>
            <w14:solidFill>
              <w14:schemeClr w14:val="tx1"/>
            </w14:solidFill>
          </w14:textFill>
        </w:rPr>
        <w:t>发</w:t>
      </w:r>
      <w:r>
        <w:rPr>
          <w:rFonts w:hint="eastAsia"/>
          <w:color w:val="000000" w:themeColor="text1"/>
          <w:highlight w:val="none"/>
          <w14:textFill>
            <w14:solidFill>
              <w14:schemeClr w14:val="tx1"/>
            </w14:solidFill>
          </w14:textFill>
        </w:rPr>
        <w:t>包人有</w:t>
      </w:r>
      <w:r>
        <w:rPr>
          <w:rFonts w:hint="eastAsia" w:ascii="宋体" w:hAnsi="宋体" w:eastAsia="宋体" w:cs="宋体"/>
          <w:color w:val="000000" w:themeColor="text1"/>
          <w:highlight w:val="none"/>
          <w14:textFill>
            <w14:solidFill>
              <w14:schemeClr w14:val="tx1"/>
            </w14:solidFill>
          </w14:textFill>
        </w:rPr>
        <w:t>权</w:t>
      </w:r>
      <w:r>
        <w:rPr>
          <w:rFonts w:hint="eastAsia"/>
          <w:color w:val="000000" w:themeColor="text1"/>
          <w:highlight w:val="none"/>
          <w14:textFill>
            <w14:solidFill>
              <w14:schemeClr w14:val="tx1"/>
            </w14:solidFill>
          </w14:textFill>
        </w:rPr>
        <w:t>不予</w:t>
      </w:r>
      <w:r>
        <w:rPr>
          <w:rFonts w:hint="eastAsia" w:ascii="宋体" w:hAnsi="宋体" w:eastAsia="宋体" w:cs="宋体"/>
          <w:color w:val="000000" w:themeColor="text1"/>
          <w:highlight w:val="none"/>
          <w14:textFill>
            <w14:solidFill>
              <w14:schemeClr w14:val="tx1"/>
            </w14:solidFill>
          </w14:textFill>
        </w:rPr>
        <w:t>调</w:t>
      </w:r>
      <w:r>
        <w:rPr>
          <w:rFonts w:hint="eastAsia"/>
          <w:color w:val="000000" w:themeColor="text1"/>
          <w:highlight w:val="none"/>
          <w14:textFill>
            <w14:solidFill>
              <w14:schemeClr w14:val="tx1"/>
            </w14:solidFill>
          </w14:textFill>
        </w:rPr>
        <w:t>整合同价格。</w:t>
      </w:r>
      <w:r>
        <w:rPr>
          <w:rFonts w:hint="eastAsia" w:ascii="宋体" w:hAnsi="宋体" w:eastAsia="宋体" w:cs="宋体"/>
          <w:color w:val="000000" w:themeColor="text1"/>
          <w:highlight w:val="none"/>
          <w14:textFill>
            <w14:solidFill>
              <w14:schemeClr w14:val="tx1"/>
            </w14:solidFill>
          </w14:textFill>
        </w:rPr>
        <w:t>发</w:t>
      </w:r>
      <w:r>
        <w:rPr>
          <w:rFonts w:hint="eastAsia"/>
          <w:color w:val="000000" w:themeColor="text1"/>
          <w:highlight w:val="none"/>
          <w14:textFill>
            <w14:solidFill>
              <w14:schemeClr w14:val="tx1"/>
            </w14:solidFill>
          </w14:textFill>
        </w:rPr>
        <w:t>包人同意的，可以</w:t>
      </w:r>
      <w:r>
        <w:rPr>
          <w:rFonts w:hint="eastAsia" w:ascii="宋体" w:hAnsi="宋体" w:eastAsia="宋体" w:cs="宋体"/>
          <w:color w:val="000000" w:themeColor="text1"/>
          <w:highlight w:val="none"/>
          <w14:textFill>
            <w14:solidFill>
              <w14:schemeClr w14:val="tx1"/>
            </w14:solidFill>
          </w14:textFill>
        </w:rPr>
        <w:t>调</w:t>
      </w:r>
      <w:r>
        <w:rPr>
          <w:rFonts w:hint="eastAsia"/>
          <w:color w:val="000000" w:themeColor="text1"/>
          <w:highlight w:val="none"/>
          <w14:textFill>
            <w14:solidFill>
              <w14:schemeClr w14:val="tx1"/>
            </w14:solidFill>
          </w14:textFill>
        </w:rPr>
        <w:t>整合同价格。</w:t>
      </w:r>
    </w:p>
    <w:p>
      <w:pPr>
        <w:pStyle w:val="73"/>
        <w:rPr>
          <w:rFonts w:cs="Times New Roman"/>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前述基准价格是指由</w:t>
      </w:r>
      <w:r>
        <w:rPr>
          <w:rFonts w:hint="eastAsia" w:ascii="宋体" w:hAnsi="宋体" w:eastAsia="宋体" w:cs="宋体"/>
          <w:color w:val="000000" w:themeColor="text1"/>
          <w:highlight w:val="none"/>
          <w14:textFill>
            <w14:solidFill>
              <w14:schemeClr w14:val="tx1"/>
            </w14:solidFill>
          </w14:textFill>
        </w:rPr>
        <w:t>发</w:t>
      </w:r>
      <w:r>
        <w:rPr>
          <w:rFonts w:hint="eastAsia"/>
          <w:color w:val="000000" w:themeColor="text1"/>
          <w:highlight w:val="none"/>
          <w14:textFill>
            <w14:solidFill>
              <w14:schemeClr w14:val="tx1"/>
            </w14:solidFill>
          </w14:textFill>
        </w:rPr>
        <w:t>包人在招</w:t>
      </w:r>
      <w:r>
        <w:rPr>
          <w:rFonts w:hint="eastAsia" w:ascii="宋体" w:hAnsi="宋体" w:eastAsia="宋体" w:cs="宋体"/>
          <w:color w:val="000000" w:themeColor="text1"/>
          <w:highlight w:val="none"/>
          <w14:textFill>
            <w14:solidFill>
              <w14:schemeClr w14:val="tx1"/>
            </w14:solidFill>
          </w14:textFill>
        </w:rPr>
        <w:t>标</w:t>
      </w:r>
      <w:r>
        <w:rPr>
          <w:rFonts w:hint="eastAsia"/>
          <w:color w:val="000000" w:themeColor="text1"/>
          <w:highlight w:val="none"/>
          <w14:textFill>
            <w14:solidFill>
              <w14:schemeClr w14:val="tx1"/>
            </w14:solidFill>
          </w14:textFill>
        </w:rPr>
        <w:t>文件或</w:t>
      </w:r>
      <w:r>
        <w:rPr>
          <w:rFonts w:hint="eastAsia" w:ascii="宋体" w:hAnsi="宋体" w:eastAsia="宋体" w:cs="宋体"/>
          <w:color w:val="000000" w:themeColor="text1"/>
          <w:highlight w:val="none"/>
          <w14:textFill>
            <w14:solidFill>
              <w14:schemeClr w14:val="tx1"/>
            </w14:solidFill>
          </w14:textFill>
        </w:rPr>
        <w:t>专</w:t>
      </w:r>
      <w:r>
        <w:rPr>
          <w:rFonts w:hint="eastAsia"/>
          <w:color w:val="000000" w:themeColor="text1"/>
          <w:highlight w:val="none"/>
          <w14:textFill>
            <w14:solidFill>
              <w14:schemeClr w14:val="tx1"/>
            </w14:solidFill>
          </w14:textFill>
        </w:rPr>
        <w:t>用合同</w:t>
      </w:r>
      <w:r>
        <w:rPr>
          <w:rFonts w:hint="eastAsia" w:ascii="宋体" w:hAnsi="宋体" w:eastAsia="宋体" w:cs="宋体"/>
          <w:color w:val="000000" w:themeColor="text1"/>
          <w:highlight w:val="none"/>
          <w14:textFill>
            <w14:solidFill>
              <w14:schemeClr w14:val="tx1"/>
            </w14:solidFill>
          </w14:textFill>
        </w:rPr>
        <w:t>条</w:t>
      </w:r>
      <w:r>
        <w:rPr>
          <w:rFonts w:hint="eastAsia"/>
          <w:color w:val="000000" w:themeColor="text1"/>
          <w:highlight w:val="none"/>
          <w14:textFill>
            <w14:solidFill>
              <w14:schemeClr w14:val="tx1"/>
            </w14:solidFill>
          </w14:textFill>
        </w:rPr>
        <w:t>款中</w:t>
      </w:r>
      <w:r>
        <w:rPr>
          <w:rFonts w:hint="eastAsia" w:ascii="宋体" w:hAnsi="宋体" w:eastAsia="宋体" w:cs="宋体"/>
          <w:color w:val="000000" w:themeColor="text1"/>
          <w:highlight w:val="none"/>
          <w14:textFill>
            <w14:solidFill>
              <w14:schemeClr w14:val="tx1"/>
            </w14:solidFill>
          </w14:textFill>
        </w:rPr>
        <w:t>给</w:t>
      </w:r>
      <w:r>
        <w:rPr>
          <w:rFonts w:hint="eastAsia"/>
          <w:color w:val="000000" w:themeColor="text1"/>
          <w:highlight w:val="none"/>
          <w14:textFill>
            <w14:solidFill>
              <w14:schemeClr w14:val="tx1"/>
            </w14:solidFill>
          </w14:textFill>
        </w:rPr>
        <w:t>定的材料、工程</w:t>
      </w:r>
      <w:r>
        <w:rPr>
          <w:rFonts w:hint="eastAsia" w:ascii="宋体" w:hAnsi="宋体" w:eastAsia="宋体" w:cs="宋体"/>
          <w:color w:val="000000" w:themeColor="text1"/>
          <w:highlight w:val="none"/>
          <w14:textFill>
            <w14:solidFill>
              <w14:schemeClr w14:val="tx1"/>
            </w14:solidFill>
          </w14:textFill>
        </w:rPr>
        <w:t>设备</w:t>
      </w:r>
      <w:r>
        <w:rPr>
          <w:rFonts w:hint="eastAsia"/>
          <w:color w:val="000000" w:themeColor="text1"/>
          <w:highlight w:val="none"/>
          <w14:textFill>
            <w14:solidFill>
              <w14:schemeClr w14:val="tx1"/>
            </w14:solidFill>
          </w14:textFill>
        </w:rPr>
        <w:t>的价格，</w:t>
      </w:r>
      <w:r>
        <w:rPr>
          <w:rFonts w:hint="eastAsia" w:ascii="宋体" w:hAnsi="宋体" w:eastAsia="宋体" w:cs="宋体"/>
          <w:color w:val="000000" w:themeColor="text1"/>
          <w:highlight w:val="none"/>
          <w14:textFill>
            <w14:solidFill>
              <w14:schemeClr w14:val="tx1"/>
            </w14:solidFill>
          </w14:textFill>
        </w:rPr>
        <w:t>该</w:t>
      </w:r>
      <w:r>
        <w:rPr>
          <w:rFonts w:hint="eastAsia"/>
          <w:color w:val="000000" w:themeColor="text1"/>
          <w:highlight w:val="none"/>
          <w14:textFill>
            <w14:solidFill>
              <w14:schemeClr w14:val="tx1"/>
            </w14:solidFill>
          </w14:textFill>
        </w:rPr>
        <w:t>价格原</w:t>
      </w:r>
      <w:r>
        <w:rPr>
          <w:rFonts w:hint="eastAsia" w:ascii="宋体" w:hAnsi="宋体" w:eastAsia="宋体" w:cs="宋体"/>
          <w:color w:val="000000" w:themeColor="text1"/>
          <w:highlight w:val="none"/>
          <w14:textFill>
            <w14:solidFill>
              <w14:schemeClr w14:val="tx1"/>
            </w14:solidFill>
          </w14:textFill>
        </w:rPr>
        <w:t>则</w:t>
      </w:r>
      <w:r>
        <w:rPr>
          <w:rFonts w:hint="eastAsia"/>
          <w:color w:val="000000" w:themeColor="text1"/>
          <w:highlight w:val="none"/>
          <w14:textFill>
            <w14:solidFill>
              <w14:schemeClr w14:val="tx1"/>
            </w14:solidFill>
          </w14:textFill>
        </w:rPr>
        <w:t>上</w:t>
      </w:r>
      <w:r>
        <w:rPr>
          <w:rFonts w:hint="eastAsia" w:ascii="宋体" w:hAnsi="宋体" w:eastAsia="宋体" w:cs="宋体"/>
          <w:color w:val="000000" w:themeColor="text1"/>
          <w:highlight w:val="none"/>
          <w14:textFill>
            <w14:solidFill>
              <w14:schemeClr w14:val="tx1"/>
            </w14:solidFill>
          </w14:textFill>
        </w:rPr>
        <w:t>应当</w:t>
      </w:r>
      <w:r>
        <w:rPr>
          <w:rFonts w:hint="eastAsia"/>
          <w:color w:val="000000" w:themeColor="text1"/>
          <w:highlight w:val="none"/>
          <w14:textFill>
            <w14:solidFill>
              <w14:schemeClr w14:val="tx1"/>
            </w14:solidFill>
          </w14:textFill>
        </w:rPr>
        <w:t>按照省</w:t>
      </w:r>
      <w:r>
        <w:rPr>
          <w:rFonts w:hint="eastAsia" w:ascii="宋体" w:hAnsi="宋体" w:eastAsia="宋体" w:cs="宋体"/>
          <w:color w:val="000000" w:themeColor="text1"/>
          <w:highlight w:val="none"/>
          <w14:textFill>
            <w14:solidFill>
              <w14:schemeClr w14:val="tx1"/>
            </w14:solidFill>
          </w14:textFill>
        </w:rPr>
        <w:t>级</w:t>
      </w:r>
      <w:r>
        <w:rPr>
          <w:rFonts w:hint="eastAsia"/>
          <w:color w:val="000000" w:themeColor="text1"/>
          <w:highlight w:val="none"/>
          <w14:textFill>
            <w14:solidFill>
              <w14:schemeClr w14:val="tx1"/>
            </w14:solidFill>
          </w14:textFill>
        </w:rPr>
        <w:t>或行</w:t>
      </w:r>
      <w:r>
        <w:rPr>
          <w:rFonts w:hint="eastAsia" w:ascii="宋体" w:hAnsi="宋体" w:eastAsia="宋体" w:cs="宋体"/>
          <w:color w:val="000000" w:themeColor="text1"/>
          <w:highlight w:val="none"/>
          <w14:textFill>
            <w14:solidFill>
              <w14:schemeClr w14:val="tx1"/>
            </w14:solidFill>
          </w14:textFill>
        </w:rPr>
        <w:t>业</w:t>
      </w:r>
      <w:r>
        <w:rPr>
          <w:rFonts w:hint="eastAsia"/>
          <w:color w:val="000000" w:themeColor="text1"/>
          <w:highlight w:val="none"/>
          <w14:textFill>
            <w14:solidFill>
              <w14:schemeClr w14:val="tx1"/>
            </w14:solidFill>
          </w14:textFill>
        </w:rPr>
        <w:t>建</w:t>
      </w:r>
      <w:r>
        <w:rPr>
          <w:rFonts w:hint="eastAsia" w:ascii="宋体" w:hAnsi="宋体" w:eastAsia="宋体" w:cs="宋体"/>
          <w:color w:val="000000" w:themeColor="text1"/>
          <w:highlight w:val="none"/>
          <w14:textFill>
            <w14:solidFill>
              <w14:schemeClr w14:val="tx1"/>
            </w14:solidFill>
          </w14:textFill>
        </w:rPr>
        <w:t>设</w:t>
      </w:r>
      <w:r>
        <w:rPr>
          <w:rFonts w:hint="eastAsia"/>
          <w:color w:val="000000" w:themeColor="text1"/>
          <w:highlight w:val="none"/>
          <w14:textFill>
            <w14:solidFill>
              <w14:schemeClr w14:val="tx1"/>
            </w14:solidFill>
          </w14:textFill>
        </w:rPr>
        <w:t>主管部</w:t>
      </w:r>
      <w:r>
        <w:rPr>
          <w:rFonts w:hint="eastAsia" w:ascii="宋体" w:hAnsi="宋体" w:eastAsia="宋体" w:cs="宋体"/>
          <w:color w:val="000000" w:themeColor="text1"/>
          <w:highlight w:val="none"/>
          <w14:textFill>
            <w14:solidFill>
              <w14:schemeClr w14:val="tx1"/>
            </w14:solidFill>
          </w14:textFill>
        </w:rPr>
        <w:t>门</w:t>
      </w:r>
      <w:r>
        <w:rPr>
          <w:rFonts w:hint="eastAsia"/>
          <w:color w:val="000000" w:themeColor="text1"/>
          <w:highlight w:val="none"/>
          <w14:textFill>
            <w14:solidFill>
              <w14:schemeClr w14:val="tx1"/>
            </w14:solidFill>
          </w14:textFill>
        </w:rPr>
        <w:t>或其授</w:t>
      </w:r>
      <w:r>
        <w:rPr>
          <w:rFonts w:hint="eastAsia" w:ascii="宋体" w:hAnsi="宋体" w:eastAsia="宋体" w:cs="宋体"/>
          <w:color w:val="000000" w:themeColor="text1"/>
          <w:highlight w:val="none"/>
          <w14:textFill>
            <w14:solidFill>
              <w14:schemeClr w14:val="tx1"/>
            </w14:solidFill>
          </w14:textFill>
        </w:rPr>
        <w:t>权</w:t>
      </w:r>
      <w:r>
        <w:rPr>
          <w:rFonts w:hint="eastAsia"/>
          <w:color w:val="000000" w:themeColor="text1"/>
          <w:highlight w:val="none"/>
          <w14:textFill>
            <w14:solidFill>
              <w14:schemeClr w14:val="tx1"/>
            </w14:solidFill>
          </w14:textFill>
        </w:rPr>
        <w:t>的工程造价管理机</w:t>
      </w:r>
      <w:r>
        <w:rPr>
          <w:rFonts w:hint="eastAsia" w:ascii="宋体" w:hAnsi="宋体" w:eastAsia="宋体" w:cs="宋体"/>
          <w:color w:val="000000" w:themeColor="text1"/>
          <w:highlight w:val="none"/>
          <w14:textFill>
            <w14:solidFill>
              <w14:schemeClr w14:val="tx1"/>
            </w14:solidFill>
          </w14:textFill>
        </w:rPr>
        <w:t>构发</w:t>
      </w:r>
      <w:r>
        <w:rPr>
          <w:rFonts w:hint="eastAsia"/>
          <w:color w:val="000000" w:themeColor="text1"/>
          <w:highlight w:val="none"/>
          <w14:textFill>
            <w14:solidFill>
              <w14:schemeClr w14:val="tx1"/>
            </w14:solidFill>
          </w14:textFill>
        </w:rPr>
        <w:t>布的信息价</w:t>
      </w:r>
      <w:r>
        <w:rPr>
          <w:rFonts w:hint="eastAsia" w:ascii="宋体" w:hAnsi="宋体" w:eastAsia="宋体" w:cs="宋体"/>
          <w:color w:val="000000" w:themeColor="text1"/>
          <w:highlight w:val="none"/>
          <w14:textFill>
            <w14:solidFill>
              <w14:schemeClr w14:val="tx1"/>
            </w14:solidFill>
          </w14:textFill>
        </w:rPr>
        <w:t>编</w:t>
      </w:r>
      <w:r>
        <w:rPr>
          <w:rFonts w:hint="eastAsia"/>
          <w:color w:val="000000" w:themeColor="text1"/>
          <w:highlight w:val="none"/>
          <w14:textFill>
            <w14:solidFill>
              <w14:schemeClr w14:val="tx1"/>
            </w14:solidFill>
          </w14:textFill>
        </w:rPr>
        <w:t>制。</w:t>
      </w:r>
    </w:p>
    <w:p>
      <w:pPr>
        <w:pStyle w:val="73"/>
        <w:rPr>
          <w:rFonts w:cs="Times New Roman"/>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w:t>
      </w:r>
      <w:r>
        <w:rPr>
          <w:color w:val="000000" w:themeColor="text1"/>
          <w:highlight w:val="none"/>
          <w14:textFill>
            <w14:solidFill>
              <w14:schemeClr w14:val="tx1"/>
            </w14:solidFill>
          </w14:textFill>
        </w:rPr>
        <w:t>3</w:t>
      </w:r>
      <w:r>
        <w:rPr>
          <w:rFonts w:hint="eastAsia"/>
          <w:color w:val="000000" w:themeColor="text1"/>
          <w:highlight w:val="none"/>
          <w14:textFill>
            <w14:solidFill>
              <w14:schemeClr w14:val="tx1"/>
            </w14:solidFill>
          </w14:textFill>
        </w:rPr>
        <w:t>）施工机械台班</w:t>
      </w:r>
      <w:r>
        <w:rPr>
          <w:rFonts w:hint="eastAsia" w:ascii="宋体" w:hAnsi="宋体" w:eastAsia="宋体" w:cs="宋体"/>
          <w:color w:val="000000" w:themeColor="text1"/>
          <w:highlight w:val="none"/>
          <w14:textFill>
            <w14:solidFill>
              <w14:schemeClr w14:val="tx1"/>
            </w14:solidFill>
          </w14:textFill>
        </w:rPr>
        <w:t>单</w:t>
      </w:r>
      <w:r>
        <w:rPr>
          <w:rFonts w:hint="eastAsia"/>
          <w:color w:val="000000" w:themeColor="text1"/>
          <w:highlight w:val="none"/>
          <w14:textFill>
            <w14:solidFill>
              <w14:schemeClr w14:val="tx1"/>
            </w14:solidFill>
          </w14:textFill>
        </w:rPr>
        <w:t>价或施工机械使用</w:t>
      </w:r>
      <w:r>
        <w:rPr>
          <w:rFonts w:hint="eastAsia" w:ascii="宋体" w:hAnsi="宋体" w:eastAsia="宋体" w:cs="宋体"/>
          <w:color w:val="000000" w:themeColor="text1"/>
          <w:highlight w:val="none"/>
          <w14:textFill>
            <w14:solidFill>
              <w14:schemeClr w14:val="tx1"/>
            </w14:solidFill>
          </w14:textFill>
        </w:rPr>
        <w:t>费发</w:t>
      </w:r>
      <w:r>
        <w:rPr>
          <w:rFonts w:hint="eastAsia"/>
          <w:color w:val="000000" w:themeColor="text1"/>
          <w:highlight w:val="none"/>
          <w14:textFill>
            <w14:solidFill>
              <w14:schemeClr w14:val="tx1"/>
            </w14:solidFill>
          </w14:textFill>
        </w:rPr>
        <w:t>生</w:t>
      </w:r>
      <w:r>
        <w:rPr>
          <w:rFonts w:hint="eastAsia" w:ascii="宋体" w:hAnsi="宋体" w:eastAsia="宋体" w:cs="宋体"/>
          <w:color w:val="000000" w:themeColor="text1"/>
          <w:highlight w:val="none"/>
          <w14:textFill>
            <w14:solidFill>
              <w14:schemeClr w14:val="tx1"/>
            </w14:solidFill>
          </w14:textFill>
        </w:rPr>
        <w:t>变</w:t>
      </w:r>
      <w:r>
        <w:rPr>
          <w:rFonts w:hint="eastAsia"/>
          <w:color w:val="000000" w:themeColor="text1"/>
          <w:highlight w:val="none"/>
          <w14:textFill>
            <w14:solidFill>
              <w14:schemeClr w14:val="tx1"/>
            </w14:solidFill>
          </w14:textFill>
        </w:rPr>
        <w:t>化超</w:t>
      </w:r>
      <w:r>
        <w:rPr>
          <w:rFonts w:hint="eastAsia" w:ascii="宋体" w:hAnsi="宋体" w:eastAsia="宋体" w:cs="宋体"/>
          <w:color w:val="000000" w:themeColor="text1"/>
          <w:highlight w:val="none"/>
          <w14:textFill>
            <w14:solidFill>
              <w14:schemeClr w14:val="tx1"/>
            </w14:solidFill>
          </w14:textFill>
        </w:rPr>
        <w:t>过</w:t>
      </w:r>
      <w:r>
        <w:rPr>
          <w:rFonts w:hint="eastAsia"/>
          <w:color w:val="000000" w:themeColor="text1"/>
          <w:highlight w:val="none"/>
          <w14:textFill>
            <w14:solidFill>
              <w14:schemeClr w14:val="tx1"/>
            </w14:solidFill>
          </w14:textFill>
        </w:rPr>
        <w:t>省</w:t>
      </w:r>
      <w:r>
        <w:rPr>
          <w:rFonts w:hint="eastAsia" w:ascii="宋体" w:hAnsi="宋体" w:eastAsia="宋体" w:cs="宋体"/>
          <w:color w:val="000000" w:themeColor="text1"/>
          <w:highlight w:val="none"/>
          <w14:textFill>
            <w14:solidFill>
              <w14:schemeClr w14:val="tx1"/>
            </w14:solidFill>
          </w14:textFill>
        </w:rPr>
        <w:t>级</w:t>
      </w:r>
      <w:r>
        <w:rPr>
          <w:rFonts w:hint="eastAsia"/>
          <w:color w:val="000000" w:themeColor="text1"/>
          <w:highlight w:val="none"/>
          <w14:textFill>
            <w14:solidFill>
              <w14:schemeClr w14:val="tx1"/>
            </w14:solidFill>
          </w14:textFill>
        </w:rPr>
        <w:t>或行</w:t>
      </w:r>
      <w:r>
        <w:rPr>
          <w:rFonts w:hint="eastAsia" w:ascii="宋体" w:hAnsi="宋体" w:eastAsia="宋体" w:cs="宋体"/>
          <w:color w:val="000000" w:themeColor="text1"/>
          <w:highlight w:val="none"/>
          <w14:textFill>
            <w14:solidFill>
              <w14:schemeClr w14:val="tx1"/>
            </w14:solidFill>
          </w14:textFill>
        </w:rPr>
        <w:t>业</w:t>
      </w:r>
      <w:r>
        <w:rPr>
          <w:rFonts w:hint="eastAsia"/>
          <w:color w:val="000000" w:themeColor="text1"/>
          <w:highlight w:val="none"/>
          <w14:textFill>
            <w14:solidFill>
              <w14:schemeClr w14:val="tx1"/>
            </w14:solidFill>
          </w14:textFill>
        </w:rPr>
        <w:t>建</w:t>
      </w:r>
      <w:r>
        <w:rPr>
          <w:rFonts w:hint="eastAsia" w:ascii="宋体" w:hAnsi="宋体" w:eastAsia="宋体" w:cs="宋体"/>
          <w:color w:val="000000" w:themeColor="text1"/>
          <w:highlight w:val="none"/>
          <w14:textFill>
            <w14:solidFill>
              <w14:schemeClr w14:val="tx1"/>
            </w14:solidFill>
          </w14:textFill>
        </w:rPr>
        <w:t>设</w:t>
      </w:r>
      <w:r>
        <w:rPr>
          <w:rFonts w:hint="eastAsia"/>
          <w:color w:val="000000" w:themeColor="text1"/>
          <w:highlight w:val="none"/>
          <w14:textFill>
            <w14:solidFill>
              <w14:schemeClr w14:val="tx1"/>
            </w14:solidFill>
          </w14:textFill>
        </w:rPr>
        <w:t>主管部</w:t>
      </w:r>
      <w:r>
        <w:rPr>
          <w:rFonts w:hint="eastAsia" w:ascii="宋体" w:hAnsi="宋体" w:eastAsia="宋体" w:cs="宋体"/>
          <w:color w:val="000000" w:themeColor="text1"/>
          <w:highlight w:val="none"/>
          <w14:textFill>
            <w14:solidFill>
              <w14:schemeClr w14:val="tx1"/>
            </w14:solidFill>
          </w14:textFill>
        </w:rPr>
        <w:t>门</w:t>
      </w:r>
      <w:r>
        <w:rPr>
          <w:rFonts w:hint="eastAsia"/>
          <w:color w:val="000000" w:themeColor="text1"/>
          <w:highlight w:val="none"/>
          <w14:textFill>
            <w14:solidFill>
              <w14:schemeClr w14:val="tx1"/>
            </w14:solidFill>
          </w14:textFill>
        </w:rPr>
        <w:t>或其授</w:t>
      </w:r>
      <w:r>
        <w:rPr>
          <w:rFonts w:hint="eastAsia" w:ascii="宋体" w:hAnsi="宋体" w:eastAsia="宋体" w:cs="宋体"/>
          <w:color w:val="000000" w:themeColor="text1"/>
          <w:highlight w:val="none"/>
          <w14:textFill>
            <w14:solidFill>
              <w14:schemeClr w14:val="tx1"/>
            </w14:solidFill>
          </w14:textFill>
        </w:rPr>
        <w:t>权</w:t>
      </w:r>
      <w:r>
        <w:rPr>
          <w:rFonts w:hint="eastAsia"/>
          <w:color w:val="000000" w:themeColor="text1"/>
          <w:highlight w:val="none"/>
          <w14:textFill>
            <w14:solidFill>
              <w14:schemeClr w14:val="tx1"/>
            </w14:solidFill>
          </w14:textFill>
        </w:rPr>
        <w:t>的工程造价管理机</w:t>
      </w:r>
      <w:r>
        <w:rPr>
          <w:rFonts w:hint="eastAsia" w:ascii="宋体" w:hAnsi="宋体" w:eastAsia="宋体" w:cs="宋体"/>
          <w:color w:val="000000" w:themeColor="text1"/>
          <w:highlight w:val="none"/>
          <w14:textFill>
            <w14:solidFill>
              <w14:schemeClr w14:val="tx1"/>
            </w14:solidFill>
          </w14:textFill>
        </w:rPr>
        <w:t>构规</w:t>
      </w:r>
      <w:r>
        <w:rPr>
          <w:rFonts w:hint="eastAsia"/>
          <w:color w:val="000000" w:themeColor="text1"/>
          <w:highlight w:val="none"/>
          <w14:textFill>
            <w14:solidFill>
              <w14:schemeClr w14:val="tx1"/>
            </w14:solidFill>
          </w14:textFill>
        </w:rPr>
        <w:t>定的范</w:t>
      </w:r>
      <w:r>
        <w:rPr>
          <w:rFonts w:hint="eastAsia" w:ascii="宋体" w:hAnsi="宋体" w:eastAsia="宋体" w:cs="宋体"/>
          <w:color w:val="000000" w:themeColor="text1"/>
          <w:highlight w:val="none"/>
          <w14:textFill>
            <w14:solidFill>
              <w14:schemeClr w14:val="tx1"/>
            </w14:solidFill>
          </w14:textFill>
        </w:rPr>
        <w:t>围时</w:t>
      </w:r>
      <w:r>
        <w:rPr>
          <w:rFonts w:hint="eastAsia"/>
          <w:color w:val="000000" w:themeColor="text1"/>
          <w:highlight w:val="none"/>
          <w14:textFill>
            <w14:solidFill>
              <w14:schemeClr w14:val="tx1"/>
            </w14:solidFill>
          </w14:textFill>
        </w:rPr>
        <w:t>，按</w:t>
      </w:r>
      <w:r>
        <w:rPr>
          <w:rFonts w:hint="eastAsia" w:ascii="宋体" w:hAnsi="宋体" w:eastAsia="宋体" w:cs="宋体"/>
          <w:color w:val="000000" w:themeColor="text1"/>
          <w:highlight w:val="none"/>
          <w14:textFill>
            <w14:solidFill>
              <w14:schemeClr w14:val="tx1"/>
            </w14:solidFill>
          </w14:textFill>
        </w:rPr>
        <w:t>规</w:t>
      </w:r>
      <w:r>
        <w:rPr>
          <w:rFonts w:hint="eastAsia"/>
          <w:color w:val="000000" w:themeColor="text1"/>
          <w:highlight w:val="none"/>
          <w14:textFill>
            <w14:solidFill>
              <w14:schemeClr w14:val="tx1"/>
            </w14:solidFill>
          </w14:textFill>
        </w:rPr>
        <w:t>定</w:t>
      </w:r>
      <w:r>
        <w:rPr>
          <w:rFonts w:hint="eastAsia" w:ascii="宋体" w:hAnsi="宋体" w:eastAsia="宋体" w:cs="宋体"/>
          <w:color w:val="000000" w:themeColor="text1"/>
          <w:highlight w:val="none"/>
          <w14:textFill>
            <w14:solidFill>
              <w14:schemeClr w14:val="tx1"/>
            </w14:solidFill>
          </w14:textFill>
        </w:rPr>
        <w:t>调</w:t>
      </w:r>
      <w:r>
        <w:rPr>
          <w:rFonts w:hint="eastAsia"/>
          <w:color w:val="000000" w:themeColor="text1"/>
          <w:highlight w:val="none"/>
          <w14:textFill>
            <w14:solidFill>
              <w14:schemeClr w14:val="tx1"/>
            </w14:solidFill>
          </w14:textFill>
        </w:rPr>
        <w:t>整合同价格。</w:t>
      </w:r>
    </w:p>
    <w:p>
      <w:pPr>
        <w:pStyle w:val="73"/>
        <w:rPr>
          <w:rFonts w:cs="Times New Roman"/>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第</w:t>
      </w:r>
      <w:r>
        <w:rPr>
          <w:color w:val="000000" w:themeColor="text1"/>
          <w:highlight w:val="none"/>
          <w14:textFill>
            <w14:solidFill>
              <w14:schemeClr w14:val="tx1"/>
            </w14:solidFill>
          </w14:textFill>
        </w:rPr>
        <w:t>3</w:t>
      </w:r>
      <w:r>
        <w:rPr>
          <w:rFonts w:hint="eastAsia" w:ascii="宋体" w:hAnsi="宋体" w:eastAsia="宋体" w:cs="宋体"/>
          <w:color w:val="000000" w:themeColor="text1"/>
          <w:highlight w:val="none"/>
          <w14:textFill>
            <w14:solidFill>
              <w14:schemeClr w14:val="tx1"/>
            </w14:solidFill>
          </w14:textFill>
        </w:rPr>
        <w:t>种</w:t>
      </w:r>
      <w:r>
        <w:rPr>
          <w:rFonts w:hint="eastAsia"/>
          <w:color w:val="000000" w:themeColor="text1"/>
          <w:highlight w:val="none"/>
          <w14:textFill>
            <w14:solidFill>
              <w14:schemeClr w14:val="tx1"/>
            </w14:solidFill>
          </w14:textFill>
        </w:rPr>
        <w:t>方式：</w:t>
      </w:r>
      <w:r>
        <w:rPr>
          <w:rFonts w:hint="eastAsia" w:ascii="宋体" w:hAnsi="宋体" w:eastAsia="宋体" w:cs="宋体"/>
          <w:color w:val="000000" w:themeColor="text1"/>
          <w:highlight w:val="none"/>
          <w14:textFill>
            <w14:solidFill>
              <w14:schemeClr w14:val="tx1"/>
            </w14:solidFill>
          </w14:textFill>
        </w:rPr>
        <w:t>专</w:t>
      </w:r>
      <w:r>
        <w:rPr>
          <w:rFonts w:hint="eastAsia"/>
          <w:color w:val="000000" w:themeColor="text1"/>
          <w:highlight w:val="none"/>
          <w14:textFill>
            <w14:solidFill>
              <w14:schemeClr w14:val="tx1"/>
            </w14:solidFill>
          </w14:textFill>
        </w:rPr>
        <w:t>用合同</w:t>
      </w:r>
      <w:r>
        <w:rPr>
          <w:rFonts w:hint="eastAsia" w:ascii="宋体" w:hAnsi="宋体" w:eastAsia="宋体" w:cs="宋体"/>
          <w:color w:val="000000" w:themeColor="text1"/>
          <w:highlight w:val="none"/>
          <w14:textFill>
            <w14:solidFill>
              <w14:schemeClr w14:val="tx1"/>
            </w14:solidFill>
          </w14:textFill>
        </w:rPr>
        <w:t>条</w:t>
      </w:r>
      <w:r>
        <w:rPr>
          <w:rFonts w:hint="eastAsia"/>
          <w:color w:val="000000" w:themeColor="text1"/>
          <w:highlight w:val="none"/>
          <w14:textFill>
            <w14:solidFill>
              <w14:schemeClr w14:val="tx1"/>
            </w14:solidFill>
          </w14:textFill>
        </w:rPr>
        <w:t>款</w:t>
      </w:r>
      <w:r>
        <w:rPr>
          <w:rFonts w:hint="eastAsia" w:ascii="宋体" w:hAnsi="宋体" w:eastAsia="宋体" w:cs="宋体"/>
          <w:color w:val="000000" w:themeColor="text1"/>
          <w:highlight w:val="none"/>
          <w14:textFill>
            <w14:solidFill>
              <w14:schemeClr w14:val="tx1"/>
            </w14:solidFill>
          </w14:textFill>
        </w:rPr>
        <w:t>约</w:t>
      </w:r>
      <w:r>
        <w:rPr>
          <w:rFonts w:hint="eastAsia"/>
          <w:color w:val="000000" w:themeColor="text1"/>
          <w:highlight w:val="none"/>
          <w14:textFill>
            <w14:solidFill>
              <w14:schemeClr w14:val="tx1"/>
            </w14:solidFill>
          </w14:textFill>
        </w:rPr>
        <w:t>定的其他方式。</w:t>
      </w:r>
    </w:p>
    <w:p>
      <w:pPr>
        <w:pStyle w:val="72"/>
        <w:outlineLvl w:val="9"/>
        <w:rPr>
          <w:rFonts w:cs="Times New Roman"/>
          <w:color w:val="000000" w:themeColor="text1"/>
          <w:highlight w:val="none"/>
          <w14:textFill>
            <w14:solidFill>
              <w14:schemeClr w14:val="tx1"/>
            </w14:solidFill>
          </w14:textFill>
        </w:rPr>
      </w:pPr>
      <w:bookmarkStart w:id="824" w:name="_Toc351203579"/>
      <w:bookmarkStart w:id="825" w:name="_Toc406522149"/>
      <w:bookmarkStart w:id="826" w:name="_Toc17425"/>
      <w:bookmarkStart w:id="827" w:name="_Toc485213260"/>
      <w:bookmarkStart w:id="828" w:name="_Toc418751725"/>
      <w:bookmarkStart w:id="829" w:name="_Toc418752171"/>
      <w:bookmarkStart w:id="830" w:name="_Toc296503093"/>
      <w:bookmarkStart w:id="831" w:name="_Toc337558798"/>
      <w:bookmarkStart w:id="832" w:name="_Toc296346594"/>
      <w:r>
        <w:rPr>
          <w:color w:val="000000" w:themeColor="text1"/>
          <w:highlight w:val="none"/>
          <w14:textFill>
            <w14:solidFill>
              <w14:schemeClr w14:val="tx1"/>
            </w14:solidFill>
          </w14:textFill>
        </w:rPr>
        <w:t>11.2</w:t>
      </w:r>
      <w:r>
        <w:rPr>
          <w:rFonts w:hint="eastAsia"/>
          <w:color w:val="000000" w:themeColor="text1"/>
          <w:highlight w:val="none"/>
          <w14:textFill>
            <w14:solidFill>
              <w14:schemeClr w14:val="tx1"/>
            </w14:solidFill>
          </w14:textFill>
        </w:rPr>
        <w:t>法律</w:t>
      </w:r>
      <w:r>
        <w:rPr>
          <w:rFonts w:hint="eastAsia" w:ascii="宋体" w:hAnsi="宋体" w:eastAsia="宋体" w:cs="宋体"/>
          <w:color w:val="000000" w:themeColor="text1"/>
          <w:highlight w:val="none"/>
          <w14:textFill>
            <w14:solidFill>
              <w14:schemeClr w14:val="tx1"/>
            </w14:solidFill>
          </w14:textFill>
        </w:rPr>
        <w:t>变</w:t>
      </w:r>
      <w:r>
        <w:rPr>
          <w:rFonts w:hint="eastAsia"/>
          <w:color w:val="000000" w:themeColor="text1"/>
          <w:highlight w:val="none"/>
          <w14:textFill>
            <w14:solidFill>
              <w14:schemeClr w14:val="tx1"/>
            </w14:solidFill>
          </w14:textFill>
        </w:rPr>
        <w:t>化引起的</w:t>
      </w:r>
      <w:r>
        <w:rPr>
          <w:rFonts w:hint="eastAsia" w:ascii="宋体" w:hAnsi="宋体" w:eastAsia="宋体" w:cs="宋体"/>
          <w:color w:val="000000" w:themeColor="text1"/>
          <w:highlight w:val="none"/>
          <w14:textFill>
            <w14:solidFill>
              <w14:schemeClr w14:val="tx1"/>
            </w14:solidFill>
          </w14:textFill>
        </w:rPr>
        <w:t>调</w:t>
      </w:r>
      <w:r>
        <w:rPr>
          <w:rFonts w:hint="eastAsia"/>
          <w:color w:val="000000" w:themeColor="text1"/>
          <w:highlight w:val="none"/>
          <w14:textFill>
            <w14:solidFill>
              <w14:schemeClr w14:val="tx1"/>
            </w14:solidFill>
          </w14:textFill>
        </w:rPr>
        <w:t>整</w:t>
      </w:r>
      <w:bookmarkEnd w:id="824"/>
      <w:bookmarkEnd w:id="825"/>
      <w:bookmarkEnd w:id="826"/>
      <w:bookmarkEnd w:id="827"/>
      <w:bookmarkEnd w:id="828"/>
      <w:bookmarkEnd w:id="829"/>
    </w:p>
    <w:bookmarkEnd w:id="830"/>
    <w:bookmarkEnd w:id="831"/>
    <w:bookmarkEnd w:id="832"/>
    <w:p>
      <w:pPr>
        <w:pStyle w:val="73"/>
        <w:rPr>
          <w:rFonts w:cs="Times New Roman"/>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基准日期后，法律</w:t>
      </w:r>
      <w:r>
        <w:rPr>
          <w:rFonts w:hint="eastAsia" w:ascii="宋体" w:hAnsi="宋体" w:eastAsia="宋体" w:cs="宋体"/>
          <w:color w:val="000000" w:themeColor="text1"/>
          <w:highlight w:val="none"/>
          <w14:textFill>
            <w14:solidFill>
              <w14:schemeClr w14:val="tx1"/>
            </w14:solidFill>
          </w14:textFill>
        </w:rPr>
        <w:t>变</w:t>
      </w:r>
      <w:r>
        <w:rPr>
          <w:rFonts w:hint="eastAsia"/>
          <w:color w:val="000000" w:themeColor="text1"/>
          <w:highlight w:val="none"/>
          <w14:textFill>
            <w14:solidFill>
              <w14:schemeClr w14:val="tx1"/>
            </w14:solidFill>
          </w14:textFill>
        </w:rPr>
        <w:t>化</w:t>
      </w:r>
      <w:r>
        <w:rPr>
          <w:rFonts w:hint="eastAsia" w:ascii="宋体" w:hAnsi="宋体" w:eastAsia="宋体" w:cs="宋体"/>
          <w:color w:val="000000" w:themeColor="text1"/>
          <w:highlight w:val="none"/>
          <w14:textFill>
            <w14:solidFill>
              <w14:schemeClr w14:val="tx1"/>
            </w14:solidFill>
          </w14:textFill>
        </w:rPr>
        <w:t>导</w:t>
      </w:r>
      <w:r>
        <w:rPr>
          <w:rFonts w:hint="eastAsia"/>
          <w:color w:val="000000" w:themeColor="text1"/>
          <w:highlight w:val="none"/>
          <w14:textFill>
            <w14:solidFill>
              <w14:schemeClr w14:val="tx1"/>
            </w14:solidFill>
          </w14:textFill>
        </w:rPr>
        <w:t>致承包人在合同履行</w:t>
      </w:r>
      <w:r>
        <w:rPr>
          <w:rFonts w:hint="eastAsia" w:ascii="宋体" w:hAnsi="宋体" w:eastAsia="宋体" w:cs="宋体"/>
          <w:color w:val="000000" w:themeColor="text1"/>
          <w:highlight w:val="none"/>
          <w14:textFill>
            <w14:solidFill>
              <w14:schemeClr w14:val="tx1"/>
            </w14:solidFill>
          </w14:textFill>
        </w:rPr>
        <w:t>过</w:t>
      </w:r>
      <w:r>
        <w:rPr>
          <w:rFonts w:hint="eastAsia"/>
          <w:color w:val="000000" w:themeColor="text1"/>
          <w:highlight w:val="none"/>
          <w14:textFill>
            <w14:solidFill>
              <w14:schemeClr w14:val="tx1"/>
            </w14:solidFill>
          </w14:textFill>
        </w:rPr>
        <w:t>程中所需要的</w:t>
      </w:r>
      <w:r>
        <w:rPr>
          <w:rFonts w:hint="eastAsia" w:ascii="宋体" w:hAnsi="宋体" w:eastAsia="宋体" w:cs="宋体"/>
          <w:color w:val="000000" w:themeColor="text1"/>
          <w:highlight w:val="none"/>
          <w14:textFill>
            <w14:solidFill>
              <w14:schemeClr w14:val="tx1"/>
            </w14:solidFill>
          </w14:textFill>
        </w:rPr>
        <w:t>费</w:t>
      </w:r>
      <w:r>
        <w:rPr>
          <w:rFonts w:hint="eastAsia"/>
          <w:color w:val="000000" w:themeColor="text1"/>
          <w:highlight w:val="none"/>
          <w14:textFill>
            <w14:solidFill>
              <w14:schemeClr w14:val="tx1"/>
            </w14:solidFill>
          </w14:textFill>
        </w:rPr>
        <w:t>用</w:t>
      </w:r>
      <w:r>
        <w:rPr>
          <w:rFonts w:hint="eastAsia" w:ascii="宋体" w:hAnsi="宋体" w:eastAsia="宋体" w:cs="宋体"/>
          <w:color w:val="000000" w:themeColor="text1"/>
          <w:highlight w:val="none"/>
          <w14:textFill>
            <w14:solidFill>
              <w14:schemeClr w14:val="tx1"/>
            </w14:solidFill>
          </w14:textFill>
        </w:rPr>
        <w:t>发</w:t>
      </w:r>
      <w:r>
        <w:rPr>
          <w:rFonts w:hint="eastAsia"/>
          <w:color w:val="000000" w:themeColor="text1"/>
          <w:highlight w:val="none"/>
          <w14:textFill>
            <w14:solidFill>
              <w14:schemeClr w14:val="tx1"/>
            </w14:solidFill>
          </w14:textFill>
        </w:rPr>
        <w:t>生除第</w:t>
      </w:r>
      <w:r>
        <w:rPr>
          <w:color w:val="000000" w:themeColor="text1"/>
          <w:highlight w:val="none"/>
          <w14:textFill>
            <w14:solidFill>
              <w14:schemeClr w14:val="tx1"/>
            </w14:solidFill>
          </w14:textFill>
        </w:rPr>
        <w:t>11.1</w:t>
      </w:r>
      <w:r>
        <w:rPr>
          <w:rFonts w:hint="eastAsia"/>
          <w:color w:val="000000" w:themeColor="text1"/>
          <w:highlight w:val="none"/>
          <w14:textFill>
            <w14:solidFill>
              <w14:schemeClr w14:val="tx1"/>
            </w14:solidFill>
          </w14:textFill>
        </w:rPr>
        <w:t>款〔市</w:t>
      </w:r>
      <w:r>
        <w:rPr>
          <w:rFonts w:hint="eastAsia" w:ascii="宋体" w:hAnsi="宋体" w:eastAsia="宋体" w:cs="宋体"/>
          <w:color w:val="000000" w:themeColor="text1"/>
          <w:highlight w:val="none"/>
          <w14:textFill>
            <w14:solidFill>
              <w14:schemeClr w14:val="tx1"/>
            </w14:solidFill>
          </w14:textFill>
        </w:rPr>
        <w:t>场</w:t>
      </w:r>
      <w:r>
        <w:rPr>
          <w:rFonts w:hint="eastAsia"/>
          <w:color w:val="000000" w:themeColor="text1"/>
          <w:highlight w:val="none"/>
          <w14:textFill>
            <w14:solidFill>
              <w14:schemeClr w14:val="tx1"/>
            </w14:solidFill>
          </w14:textFill>
        </w:rPr>
        <w:t>价格波</w:t>
      </w:r>
      <w:r>
        <w:rPr>
          <w:rFonts w:hint="eastAsia" w:ascii="宋体" w:hAnsi="宋体" w:eastAsia="宋体" w:cs="宋体"/>
          <w:color w:val="000000" w:themeColor="text1"/>
          <w:highlight w:val="none"/>
          <w14:textFill>
            <w14:solidFill>
              <w14:schemeClr w14:val="tx1"/>
            </w14:solidFill>
          </w14:textFill>
        </w:rPr>
        <w:t>动</w:t>
      </w:r>
      <w:r>
        <w:rPr>
          <w:rFonts w:hint="eastAsia"/>
          <w:color w:val="000000" w:themeColor="text1"/>
          <w:highlight w:val="none"/>
          <w14:textFill>
            <w14:solidFill>
              <w14:schemeClr w14:val="tx1"/>
            </w14:solidFill>
          </w14:textFill>
        </w:rPr>
        <w:t>引起的</w:t>
      </w:r>
      <w:r>
        <w:rPr>
          <w:rFonts w:hint="eastAsia" w:ascii="宋体" w:hAnsi="宋体" w:eastAsia="宋体" w:cs="宋体"/>
          <w:color w:val="000000" w:themeColor="text1"/>
          <w:highlight w:val="none"/>
          <w14:textFill>
            <w14:solidFill>
              <w14:schemeClr w14:val="tx1"/>
            </w14:solidFill>
          </w14:textFill>
        </w:rPr>
        <w:t>调</w:t>
      </w:r>
      <w:r>
        <w:rPr>
          <w:rFonts w:hint="eastAsia"/>
          <w:color w:val="000000" w:themeColor="text1"/>
          <w:highlight w:val="none"/>
          <w14:textFill>
            <w14:solidFill>
              <w14:schemeClr w14:val="tx1"/>
            </w14:solidFill>
          </w14:textFill>
        </w:rPr>
        <w:t>整〕</w:t>
      </w:r>
      <w:r>
        <w:rPr>
          <w:rFonts w:hint="eastAsia" w:ascii="宋体" w:hAnsi="宋体" w:eastAsia="宋体" w:cs="宋体"/>
          <w:color w:val="000000" w:themeColor="text1"/>
          <w:highlight w:val="none"/>
          <w14:textFill>
            <w14:solidFill>
              <w14:schemeClr w14:val="tx1"/>
            </w14:solidFill>
          </w14:textFill>
        </w:rPr>
        <w:t>约</w:t>
      </w:r>
      <w:r>
        <w:rPr>
          <w:rFonts w:hint="eastAsia"/>
          <w:color w:val="000000" w:themeColor="text1"/>
          <w:highlight w:val="none"/>
          <w14:textFill>
            <w14:solidFill>
              <w14:schemeClr w14:val="tx1"/>
            </w14:solidFill>
          </w14:textFill>
        </w:rPr>
        <w:t>定以外的增加</w:t>
      </w:r>
      <w:r>
        <w:rPr>
          <w:rFonts w:hint="eastAsia" w:ascii="宋体" w:hAnsi="宋体" w:eastAsia="宋体" w:cs="宋体"/>
          <w:color w:val="000000" w:themeColor="text1"/>
          <w:highlight w:val="none"/>
          <w14:textFill>
            <w14:solidFill>
              <w14:schemeClr w14:val="tx1"/>
            </w14:solidFill>
          </w14:textFill>
        </w:rPr>
        <w:t>时</w:t>
      </w:r>
      <w:r>
        <w:rPr>
          <w:rFonts w:hint="eastAsia"/>
          <w:color w:val="000000" w:themeColor="text1"/>
          <w:highlight w:val="none"/>
          <w14:textFill>
            <w14:solidFill>
              <w14:schemeClr w14:val="tx1"/>
            </w14:solidFill>
          </w14:textFill>
        </w:rPr>
        <w:t>，由</w:t>
      </w:r>
      <w:r>
        <w:rPr>
          <w:rFonts w:hint="eastAsia" w:ascii="宋体" w:hAnsi="宋体" w:eastAsia="宋体" w:cs="宋体"/>
          <w:color w:val="000000" w:themeColor="text1"/>
          <w:highlight w:val="none"/>
          <w14:textFill>
            <w14:solidFill>
              <w14:schemeClr w14:val="tx1"/>
            </w14:solidFill>
          </w14:textFill>
        </w:rPr>
        <w:t>发</w:t>
      </w:r>
      <w:r>
        <w:rPr>
          <w:rFonts w:hint="eastAsia"/>
          <w:color w:val="000000" w:themeColor="text1"/>
          <w:highlight w:val="none"/>
          <w14:textFill>
            <w14:solidFill>
              <w14:schemeClr w14:val="tx1"/>
            </w14:solidFill>
          </w14:textFill>
        </w:rPr>
        <w:t>包人承担由此增加的</w:t>
      </w:r>
      <w:r>
        <w:rPr>
          <w:rFonts w:hint="eastAsia" w:ascii="宋体" w:hAnsi="宋体" w:eastAsia="宋体" w:cs="宋体"/>
          <w:color w:val="000000" w:themeColor="text1"/>
          <w:highlight w:val="none"/>
          <w14:textFill>
            <w14:solidFill>
              <w14:schemeClr w14:val="tx1"/>
            </w14:solidFill>
          </w14:textFill>
        </w:rPr>
        <w:t>费</w:t>
      </w:r>
      <w:r>
        <w:rPr>
          <w:rFonts w:hint="eastAsia"/>
          <w:color w:val="000000" w:themeColor="text1"/>
          <w:highlight w:val="none"/>
          <w14:textFill>
            <w14:solidFill>
              <w14:schemeClr w14:val="tx1"/>
            </w14:solidFill>
          </w14:textFill>
        </w:rPr>
        <w:t>用；</w:t>
      </w:r>
      <w:r>
        <w:rPr>
          <w:rFonts w:hint="eastAsia" w:ascii="宋体" w:hAnsi="宋体" w:eastAsia="宋体" w:cs="宋体"/>
          <w:color w:val="000000" w:themeColor="text1"/>
          <w:highlight w:val="none"/>
          <w14:textFill>
            <w14:solidFill>
              <w14:schemeClr w14:val="tx1"/>
            </w14:solidFill>
          </w14:textFill>
        </w:rPr>
        <w:t>减</w:t>
      </w:r>
      <w:r>
        <w:rPr>
          <w:rFonts w:hint="eastAsia"/>
          <w:color w:val="000000" w:themeColor="text1"/>
          <w:highlight w:val="none"/>
          <w14:textFill>
            <w14:solidFill>
              <w14:schemeClr w14:val="tx1"/>
            </w14:solidFill>
          </w14:textFill>
        </w:rPr>
        <w:t>少</w:t>
      </w:r>
      <w:r>
        <w:rPr>
          <w:rFonts w:hint="eastAsia" w:ascii="宋体" w:hAnsi="宋体" w:eastAsia="宋体" w:cs="宋体"/>
          <w:color w:val="000000" w:themeColor="text1"/>
          <w:highlight w:val="none"/>
          <w14:textFill>
            <w14:solidFill>
              <w14:schemeClr w14:val="tx1"/>
            </w14:solidFill>
          </w14:textFill>
        </w:rPr>
        <w:t>时</w:t>
      </w:r>
      <w:r>
        <w:rPr>
          <w:rFonts w:hint="eastAsia"/>
          <w:color w:val="000000" w:themeColor="text1"/>
          <w:highlight w:val="none"/>
          <w14:textFill>
            <w14:solidFill>
              <w14:schemeClr w14:val="tx1"/>
            </w14:solidFill>
          </w14:textFill>
        </w:rPr>
        <w:t>，</w:t>
      </w:r>
      <w:r>
        <w:rPr>
          <w:rFonts w:hint="eastAsia" w:ascii="宋体" w:hAnsi="宋体" w:eastAsia="宋体" w:cs="宋体"/>
          <w:color w:val="000000" w:themeColor="text1"/>
          <w:highlight w:val="none"/>
          <w14:textFill>
            <w14:solidFill>
              <w14:schemeClr w14:val="tx1"/>
            </w14:solidFill>
          </w14:textFill>
        </w:rPr>
        <w:t>应从</w:t>
      </w:r>
      <w:r>
        <w:rPr>
          <w:rFonts w:hint="eastAsia"/>
          <w:color w:val="000000" w:themeColor="text1"/>
          <w:highlight w:val="none"/>
          <w14:textFill>
            <w14:solidFill>
              <w14:schemeClr w14:val="tx1"/>
            </w14:solidFill>
          </w14:textFill>
        </w:rPr>
        <w:t>合同价格中予以扣</w:t>
      </w:r>
      <w:r>
        <w:rPr>
          <w:rFonts w:hint="eastAsia" w:ascii="宋体" w:hAnsi="宋体" w:eastAsia="宋体" w:cs="宋体"/>
          <w:color w:val="000000" w:themeColor="text1"/>
          <w:highlight w:val="none"/>
          <w14:textFill>
            <w14:solidFill>
              <w14:schemeClr w14:val="tx1"/>
            </w14:solidFill>
          </w14:textFill>
        </w:rPr>
        <w:t>减</w:t>
      </w:r>
      <w:r>
        <w:rPr>
          <w:rFonts w:hint="eastAsia"/>
          <w:color w:val="000000" w:themeColor="text1"/>
          <w:highlight w:val="none"/>
          <w14:textFill>
            <w14:solidFill>
              <w14:schemeClr w14:val="tx1"/>
            </w14:solidFill>
          </w14:textFill>
        </w:rPr>
        <w:t>。基准日期后，因法律</w:t>
      </w:r>
      <w:r>
        <w:rPr>
          <w:rFonts w:hint="eastAsia" w:ascii="宋体" w:hAnsi="宋体" w:eastAsia="宋体" w:cs="宋体"/>
          <w:color w:val="000000" w:themeColor="text1"/>
          <w:highlight w:val="none"/>
          <w14:textFill>
            <w14:solidFill>
              <w14:schemeClr w14:val="tx1"/>
            </w14:solidFill>
          </w14:textFill>
        </w:rPr>
        <w:t>变</w:t>
      </w:r>
      <w:r>
        <w:rPr>
          <w:rFonts w:hint="eastAsia"/>
          <w:color w:val="000000" w:themeColor="text1"/>
          <w:highlight w:val="none"/>
          <w14:textFill>
            <w14:solidFill>
              <w14:schemeClr w14:val="tx1"/>
            </w14:solidFill>
          </w14:textFill>
        </w:rPr>
        <w:t>化造成工期延</w:t>
      </w:r>
      <w:r>
        <w:rPr>
          <w:rFonts w:hint="eastAsia" w:ascii="宋体" w:hAnsi="宋体" w:eastAsia="宋体" w:cs="宋体"/>
          <w:color w:val="000000" w:themeColor="text1"/>
          <w:highlight w:val="none"/>
          <w14:textFill>
            <w14:solidFill>
              <w14:schemeClr w14:val="tx1"/>
            </w14:solidFill>
          </w14:textFill>
        </w:rPr>
        <w:t>误时</w:t>
      </w:r>
      <w:r>
        <w:rPr>
          <w:rFonts w:hint="eastAsia"/>
          <w:color w:val="000000" w:themeColor="text1"/>
          <w:highlight w:val="none"/>
          <w14:textFill>
            <w14:solidFill>
              <w14:schemeClr w14:val="tx1"/>
            </w14:solidFill>
          </w14:textFill>
        </w:rPr>
        <w:t>，工期</w:t>
      </w:r>
      <w:r>
        <w:rPr>
          <w:rFonts w:hint="eastAsia" w:ascii="宋体" w:hAnsi="宋体" w:eastAsia="宋体" w:cs="宋体"/>
          <w:color w:val="000000" w:themeColor="text1"/>
          <w:highlight w:val="none"/>
          <w14:textFill>
            <w14:solidFill>
              <w14:schemeClr w14:val="tx1"/>
            </w14:solidFill>
          </w14:textFill>
        </w:rPr>
        <w:t>应</w:t>
      </w:r>
      <w:r>
        <w:rPr>
          <w:rFonts w:hint="eastAsia"/>
          <w:color w:val="000000" w:themeColor="text1"/>
          <w:highlight w:val="none"/>
          <w14:textFill>
            <w14:solidFill>
              <w14:schemeClr w14:val="tx1"/>
            </w14:solidFill>
          </w14:textFill>
        </w:rPr>
        <w:t>予以</w:t>
      </w:r>
      <w:r>
        <w:rPr>
          <w:rFonts w:hint="eastAsia" w:ascii="宋体" w:hAnsi="宋体" w:eastAsia="宋体" w:cs="宋体"/>
          <w:color w:val="000000" w:themeColor="text1"/>
          <w:highlight w:val="none"/>
          <w14:textFill>
            <w14:solidFill>
              <w14:schemeClr w14:val="tx1"/>
            </w14:solidFill>
          </w14:textFill>
        </w:rPr>
        <w:t>顺</w:t>
      </w:r>
      <w:r>
        <w:rPr>
          <w:rFonts w:hint="eastAsia"/>
          <w:color w:val="000000" w:themeColor="text1"/>
          <w:highlight w:val="none"/>
          <w14:textFill>
            <w14:solidFill>
              <w14:schemeClr w14:val="tx1"/>
            </w14:solidFill>
          </w14:textFill>
        </w:rPr>
        <w:t>延。</w:t>
      </w:r>
    </w:p>
    <w:p>
      <w:pPr>
        <w:pStyle w:val="73"/>
        <w:rPr>
          <w:rFonts w:cs="Times New Roman"/>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因法律</w:t>
      </w:r>
      <w:r>
        <w:rPr>
          <w:rFonts w:hint="eastAsia" w:ascii="宋体" w:hAnsi="宋体" w:eastAsia="宋体" w:cs="宋体"/>
          <w:color w:val="000000" w:themeColor="text1"/>
          <w:highlight w:val="none"/>
          <w14:textFill>
            <w14:solidFill>
              <w14:schemeClr w14:val="tx1"/>
            </w14:solidFill>
          </w14:textFill>
        </w:rPr>
        <w:t>变</w:t>
      </w:r>
      <w:r>
        <w:rPr>
          <w:rFonts w:hint="eastAsia"/>
          <w:color w:val="000000" w:themeColor="text1"/>
          <w:highlight w:val="none"/>
          <w14:textFill>
            <w14:solidFill>
              <w14:schemeClr w14:val="tx1"/>
            </w14:solidFill>
          </w14:textFill>
        </w:rPr>
        <w:t>化引起的合同价格和工期</w:t>
      </w:r>
      <w:r>
        <w:rPr>
          <w:rFonts w:hint="eastAsia" w:ascii="宋体" w:hAnsi="宋体" w:eastAsia="宋体" w:cs="宋体"/>
          <w:color w:val="000000" w:themeColor="text1"/>
          <w:highlight w:val="none"/>
          <w14:textFill>
            <w14:solidFill>
              <w14:schemeClr w14:val="tx1"/>
            </w14:solidFill>
          </w14:textFill>
        </w:rPr>
        <w:t>调</w:t>
      </w:r>
      <w:r>
        <w:rPr>
          <w:rFonts w:hint="eastAsia"/>
          <w:color w:val="000000" w:themeColor="text1"/>
          <w:highlight w:val="none"/>
          <w14:textFill>
            <w14:solidFill>
              <w14:schemeClr w14:val="tx1"/>
            </w14:solidFill>
          </w14:textFill>
        </w:rPr>
        <w:t>整，合同</w:t>
      </w:r>
      <w:r>
        <w:rPr>
          <w:rFonts w:hint="eastAsia" w:ascii="宋体" w:hAnsi="宋体" w:eastAsia="宋体" w:cs="宋体"/>
          <w:color w:val="000000" w:themeColor="text1"/>
          <w:highlight w:val="none"/>
          <w14:textFill>
            <w14:solidFill>
              <w14:schemeClr w14:val="tx1"/>
            </w14:solidFill>
          </w14:textFill>
        </w:rPr>
        <w:t>当</w:t>
      </w:r>
      <w:r>
        <w:rPr>
          <w:rFonts w:hint="eastAsia"/>
          <w:color w:val="000000" w:themeColor="text1"/>
          <w:highlight w:val="none"/>
          <w14:textFill>
            <w14:solidFill>
              <w14:schemeClr w14:val="tx1"/>
            </w14:solidFill>
          </w14:textFill>
        </w:rPr>
        <w:t>事人无法</w:t>
      </w:r>
      <w:r>
        <w:rPr>
          <w:rFonts w:hint="eastAsia" w:ascii="宋体" w:hAnsi="宋体" w:eastAsia="宋体" w:cs="宋体"/>
          <w:color w:val="000000" w:themeColor="text1"/>
          <w:highlight w:val="none"/>
          <w14:textFill>
            <w14:solidFill>
              <w14:schemeClr w14:val="tx1"/>
            </w14:solidFill>
          </w14:textFill>
        </w:rPr>
        <w:t>达</w:t>
      </w:r>
      <w:r>
        <w:rPr>
          <w:rFonts w:hint="eastAsia"/>
          <w:color w:val="000000" w:themeColor="text1"/>
          <w:highlight w:val="none"/>
          <w14:textFill>
            <w14:solidFill>
              <w14:schemeClr w14:val="tx1"/>
            </w14:solidFill>
          </w14:textFill>
        </w:rPr>
        <w:t>成一致的，由</w:t>
      </w:r>
      <w:r>
        <w:rPr>
          <w:rFonts w:hint="eastAsia" w:ascii="宋体" w:hAnsi="宋体" w:eastAsia="宋体" w:cs="宋体"/>
          <w:color w:val="000000" w:themeColor="text1"/>
          <w:highlight w:val="none"/>
          <w14:textFill>
            <w14:solidFill>
              <w14:schemeClr w14:val="tx1"/>
            </w14:solidFill>
          </w14:textFill>
        </w:rPr>
        <w:t>总监</w:t>
      </w:r>
      <w:r>
        <w:rPr>
          <w:rFonts w:hint="eastAsia"/>
          <w:color w:val="000000" w:themeColor="text1"/>
          <w:highlight w:val="none"/>
          <w14:textFill>
            <w14:solidFill>
              <w14:schemeClr w14:val="tx1"/>
            </w14:solidFill>
          </w14:textFill>
        </w:rPr>
        <w:t>理工程</w:t>
      </w:r>
      <w:r>
        <w:rPr>
          <w:rFonts w:hint="eastAsia" w:ascii="宋体" w:hAnsi="宋体" w:eastAsia="宋体" w:cs="宋体"/>
          <w:color w:val="000000" w:themeColor="text1"/>
          <w:highlight w:val="none"/>
          <w14:textFill>
            <w14:solidFill>
              <w14:schemeClr w14:val="tx1"/>
            </w14:solidFill>
          </w14:textFill>
        </w:rPr>
        <w:t>师</w:t>
      </w:r>
      <w:r>
        <w:rPr>
          <w:rFonts w:hint="eastAsia"/>
          <w:color w:val="000000" w:themeColor="text1"/>
          <w:highlight w:val="none"/>
          <w14:textFill>
            <w14:solidFill>
              <w14:schemeClr w14:val="tx1"/>
            </w14:solidFill>
          </w14:textFill>
        </w:rPr>
        <w:t>按第</w:t>
      </w:r>
      <w:r>
        <w:rPr>
          <w:color w:val="000000" w:themeColor="text1"/>
          <w:highlight w:val="none"/>
          <w14:textFill>
            <w14:solidFill>
              <w14:schemeClr w14:val="tx1"/>
            </w14:solidFill>
          </w14:textFill>
        </w:rPr>
        <w:t>4.4</w:t>
      </w:r>
      <w:r>
        <w:rPr>
          <w:rFonts w:hint="eastAsia"/>
          <w:color w:val="000000" w:themeColor="text1"/>
          <w:highlight w:val="none"/>
          <w14:textFill>
            <w14:solidFill>
              <w14:schemeClr w14:val="tx1"/>
            </w14:solidFill>
          </w14:textFill>
        </w:rPr>
        <w:t>款〔商定或确定〕的</w:t>
      </w:r>
      <w:r>
        <w:rPr>
          <w:rFonts w:hint="eastAsia" w:ascii="宋体" w:hAnsi="宋体" w:eastAsia="宋体" w:cs="宋体"/>
          <w:color w:val="000000" w:themeColor="text1"/>
          <w:highlight w:val="none"/>
          <w14:textFill>
            <w14:solidFill>
              <w14:schemeClr w14:val="tx1"/>
            </w14:solidFill>
          </w14:textFill>
        </w:rPr>
        <w:t>约</w:t>
      </w:r>
      <w:r>
        <w:rPr>
          <w:rFonts w:hint="eastAsia"/>
          <w:color w:val="000000" w:themeColor="text1"/>
          <w:highlight w:val="none"/>
          <w14:textFill>
            <w14:solidFill>
              <w14:schemeClr w14:val="tx1"/>
            </w14:solidFill>
          </w14:textFill>
        </w:rPr>
        <w:t>定</w:t>
      </w:r>
      <w:r>
        <w:rPr>
          <w:rFonts w:hint="eastAsia" w:ascii="宋体" w:hAnsi="宋体" w:eastAsia="宋体" w:cs="宋体"/>
          <w:color w:val="000000" w:themeColor="text1"/>
          <w:highlight w:val="none"/>
          <w14:textFill>
            <w14:solidFill>
              <w14:schemeClr w14:val="tx1"/>
            </w14:solidFill>
          </w14:textFill>
        </w:rPr>
        <w:t>处</w:t>
      </w:r>
      <w:r>
        <w:rPr>
          <w:rFonts w:hint="eastAsia"/>
          <w:color w:val="000000" w:themeColor="text1"/>
          <w:highlight w:val="none"/>
          <w14:textFill>
            <w14:solidFill>
              <w14:schemeClr w14:val="tx1"/>
            </w14:solidFill>
          </w14:textFill>
        </w:rPr>
        <w:t>理。</w:t>
      </w:r>
    </w:p>
    <w:p>
      <w:pPr>
        <w:pStyle w:val="73"/>
        <w:rPr>
          <w:rFonts w:cs="Times New Roman"/>
          <w:color w:val="000000" w:themeColor="text1"/>
          <w:highlight w:val="none"/>
          <w14:textFill>
            <w14:solidFill>
              <w14:schemeClr w14:val="tx1"/>
            </w14:solidFill>
          </w14:textFill>
        </w:rPr>
      </w:pPr>
      <w:r>
        <w:rPr>
          <w:rFonts w:hint="eastAsia"/>
          <w:color w:val="000000" w:themeColor="text1"/>
          <w:kern w:val="0"/>
          <w:highlight w:val="none"/>
          <w14:textFill>
            <w14:solidFill>
              <w14:schemeClr w14:val="tx1"/>
            </w14:solidFill>
          </w14:textFill>
        </w:rPr>
        <w:t>因承包人原因造成工期延</w:t>
      </w:r>
      <w:r>
        <w:rPr>
          <w:rFonts w:hint="eastAsia" w:ascii="宋体" w:hAnsi="宋体" w:eastAsia="宋体" w:cs="宋体"/>
          <w:color w:val="000000" w:themeColor="text1"/>
          <w:kern w:val="0"/>
          <w:highlight w:val="none"/>
          <w14:textFill>
            <w14:solidFill>
              <w14:schemeClr w14:val="tx1"/>
            </w14:solidFill>
          </w14:textFill>
        </w:rPr>
        <w:t>误</w:t>
      </w:r>
      <w:r>
        <w:rPr>
          <w:rFonts w:hint="eastAsia"/>
          <w:color w:val="000000" w:themeColor="text1"/>
          <w:kern w:val="0"/>
          <w:highlight w:val="none"/>
          <w14:textFill>
            <w14:solidFill>
              <w14:schemeClr w14:val="tx1"/>
            </w14:solidFill>
          </w14:textFill>
        </w:rPr>
        <w:t>，在工期延</w:t>
      </w:r>
      <w:r>
        <w:rPr>
          <w:rFonts w:hint="eastAsia" w:ascii="宋体" w:hAnsi="宋体" w:eastAsia="宋体" w:cs="宋体"/>
          <w:color w:val="000000" w:themeColor="text1"/>
          <w:kern w:val="0"/>
          <w:highlight w:val="none"/>
          <w14:textFill>
            <w14:solidFill>
              <w14:schemeClr w14:val="tx1"/>
            </w14:solidFill>
          </w14:textFill>
        </w:rPr>
        <w:t>误</w:t>
      </w:r>
      <w:r>
        <w:rPr>
          <w:rFonts w:hint="eastAsia"/>
          <w:color w:val="000000" w:themeColor="text1"/>
          <w:kern w:val="0"/>
          <w:highlight w:val="none"/>
          <w14:textFill>
            <w14:solidFill>
              <w14:schemeClr w14:val="tx1"/>
            </w14:solidFill>
          </w14:textFill>
        </w:rPr>
        <w:t>期</w:t>
      </w:r>
      <w:r>
        <w:rPr>
          <w:rFonts w:hint="eastAsia" w:ascii="宋体" w:hAnsi="宋体" w:eastAsia="宋体" w:cs="宋体"/>
          <w:color w:val="000000" w:themeColor="text1"/>
          <w:kern w:val="0"/>
          <w:highlight w:val="none"/>
          <w14:textFill>
            <w14:solidFill>
              <w14:schemeClr w14:val="tx1"/>
            </w14:solidFill>
          </w14:textFill>
        </w:rPr>
        <w:t>间</w:t>
      </w:r>
      <w:r>
        <w:rPr>
          <w:rFonts w:hint="eastAsia"/>
          <w:color w:val="000000" w:themeColor="text1"/>
          <w:kern w:val="0"/>
          <w:highlight w:val="none"/>
          <w14:textFill>
            <w14:solidFill>
              <w14:schemeClr w14:val="tx1"/>
            </w14:solidFill>
          </w14:textFill>
        </w:rPr>
        <w:t>出</w:t>
      </w:r>
      <w:r>
        <w:rPr>
          <w:rFonts w:hint="eastAsia" w:ascii="宋体" w:hAnsi="宋体" w:eastAsia="宋体" w:cs="宋体"/>
          <w:color w:val="000000" w:themeColor="text1"/>
          <w:kern w:val="0"/>
          <w:highlight w:val="none"/>
          <w14:textFill>
            <w14:solidFill>
              <w14:schemeClr w14:val="tx1"/>
            </w14:solidFill>
          </w14:textFill>
        </w:rPr>
        <w:t>现</w:t>
      </w:r>
      <w:r>
        <w:rPr>
          <w:rFonts w:hint="eastAsia"/>
          <w:color w:val="000000" w:themeColor="text1"/>
          <w:kern w:val="0"/>
          <w:highlight w:val="none"/>
          <w14:textFill>
            <w14:solidFill>
              <w14:schemeClr w14:val="tx1"/>
            </w14:solidFill>
          </w14:textFill>
        </w:rPr>
        <w:t>法律</w:t>
      </w:r>
      <w:r>
        <w:rPr>
          <w:rFonts w:hint="eastAsia" w:ascii="宋体" w:hAnsi="宋体" w:eastAsia="宋体" w:cs="宋体"/>
          <w:color w:val="000000" w:themeColor="text1"/>
          <w:kern w:val="0"/>
          <w:highlight w:val="none"/>
          <w14:textFill>
            <w14:solidFill>
              <w14:schemeClr w14:val="tx1"/>
            </w14:solidFill>
          </w14:textFill>
        </w:rPr>
        <w:t>变</w:t>
      </w:r>
      <w:r>
        <w:rPr>
          <w:rFonts w:hint="eastAsia"/>
          <w:color w:val="000000" w:themeColor="text1"/>
          <w:kern w:val="0"/>
          <w:highlight w:val="none"/>
          <w14:textFill>
            <w14:solidFill>
              <w14:schemeClr w14:val="tx1"/>
            </w14:solidFill>
          </w14:textFill>
        </w:rPr>
        <w:t>化的，由此增加的</w:t>
      </w:r>
      <w:r>
        <w:rPr>
          <w:rFonts w:hint="eastAsia" w:ascii="宋体" w:hAnsi="宋体" w:eastAsia="宋体" w:cs="宋体"/>
          <w:color w:val="000000" w:themeColor="text1"/>
          <w:kern w:val="0"/>
          <w:highlight w:val="none"/>
          <w14:textFill>
            <w14:solidFill>
              <w14:schemeClr w14:val="tx1"/>
            </w14:solidFill>
          </w14:textFill>
        </w:rPr>
        <w:t>费</w:t>
      </w:r>
      <w:r>
        <w:rPr>
          <w:rFonts w:hint="eastAsia"/>
          <w:color w:val="000000" w:themeColor="text1"/>
          <w:kern w:val="0"/>
          <w:highlight w:val="none"/>
          <w14:textFill>
            <w14:solidFill>
              <w14:schemeClr w14:val="tx1"/>
            </w14:solidFill>
          </w14:textFill>
        </w:rPr>
        <w:t>用和（或）延</w:t>
      </w:r>
      <w:r>
        <w:rPr>
          <w:rFonts w:hint="eastAsia" w:ascii="宋体" w:hAnsi="宋体" w:eastAsia="宋体" w:cs="宋体"/>
          <w:color w:val="000000" w:themeColor="text1"/>
          <w:kern w:val="0"/>
          <w:highlight w:val="none"/>
          <w14:textFill>
            <w14:solidFill>
              <w14:schemeClr w14:val="tx1"/>
            </w14:solidFill>
          </w14:textFill>
        </w:rPr>
        <w:t>误</w:t>
      </w:r>
      <w:r>
        <w:rPr>
          <w:rFonts w:hint="eastAsia"/>
          <w:color w:val="000000" w:themeColor="text1"/>
          <w:kern w:val="0"/>
          <w:highlight w:val="none"/>
          <w14:textFill>
            <w14:solidFill>
              <w14:schemeClr w14:val="tx1"/>
            </w14:solidFill>
          </w14:textFill>
        </w:rPr>
        <w:t>的工期由承包人承担。</w:t>
      </w:r>
    </w:p>
    <w:p>
      <w:pPr>
        <w:pStyle w:val="72"/>
        <w:outlineLvl w:val="9"/>
        <w:rPr>
          <w:rFonts w:cs="Times New Roman"/>
          <w:color w:val="000000" w:themeColor="text1"/>
          <w:highlight w:val="none"/>
          <w14:textFill>
            <w14:solidFill>
              <w14:schemeClr w14:val="tx1"/>
            </w14:solidFill>
          </w14:textFill>
        </w:rPr>
      </w:pPr>
      <w:bookmarkStart w:id="833" w:name="_Toc418751726"/>
      <w:bookmarkStart w:id="834" w:name="_Toc17385"/>
      <w:bookmarkStart w:id="835" w:name="_Toc406522150"/>
      <w:bookmarkStart w:id="836" w:name="_Toc418752172"/>
      <w:bookmarkStart w:id="837" w:name="_Toc485213261"/>
      <w:bookmarkStart w:id="838" w:name="_Toc351203580"/>
      <w:bookmarkStart w:id="839" w:name="_Toc337558799"/>
      <w:bookmarkStart w:id="840" w:name="_Toc296346597"/>
      <w:bookmarkStart w:id="841" w:name="_Toc296503096"/>
      <w:r>
        <w:rPr>
          <w:color w:val="000000" w:themeColor="text1"/>
          <w:highlight w:val="none"/>
          <w14:textFill>
            <w14:solidFill>
              <w14:schemeClr w14:val="tx1"/>
            </w14:solidFill>
          </w14:textFill>
        </w:rPr>
        <w:t xml:space="preserve">12. </w:t>
      </w:r>
      <w:r>
        <w:rPr>
          <w:rFonts w:hint="eastAsia"/>
          <w:color w:val="000000" w:themeColor="text1"/>
          <w:highlight w:val="none"/>
          <w14:textFill>
            <w14:solidFill>
              <w14:schemeClr w14:val="tx1"/>
            </w14:solidFill>
          </w14:textFill>
        </w:rPr>
        <w:t>合同价格、</w:t>
      </w:r>
      <w:r>
        <w:rPr>
          <w:rFonts w:hint="eastAsia" w:ascii="宋体" w:hAnsi="宋体" w:eastAsia="宋体" w:cs="宋体"/>
          <w:color w:val="000000" w:themeColor="text1"/>
          <w:highlight w:val="none"/>
          <w14:textFill>
            <w14:solidFill>
              <w14:schemeClr w14:val="tx1"/>
            </w14:solidFill>
          </w14:textFill>
        </w:rPr>
        <w:t>计</w:t>
      </w:r>
      <w:r>
        <w:rPr>
          <w:rFonts w:hint="eastAsia"/>
          <w:color w:val="000000" w:themeColor="text1"/>
          <w:highlight w:val="none"/>
          <w14:textFill>
            <w14:solidFill>
              <w14:schemeClr w14:val="tx1"/>
            </w14:solidFill>
          </w14:textFill>
        </w:rPr>
        <w:t>量</w:t>
      </w:r>
      <w:r>
        <w:rPr>
          <w:rFonts w:hint="eastAsia" w:ascii="宋体" w:hAnsi="宋体" w:eastAsia="宋体" w:cs="宋体"/>
          <w:color w:val="000000" w:themeColor="text1"/>
          <w:highlight w:val="none"/>
          <w14:textFill>
            <w14:solidFill>
              <w14:schemeClr w14:val="tx1"/>
            </w14:solidFill>
          </w14:textFill>
        </w:rPr>
        <w:t>与</w:t>
      </w:r>
      <w:r>
        <w:rPr>
          <w:rFonts w:hint="eastAsia"/>
          <w:color w:val="000000" w:themeColor="text1"/>
          <w:highlight w:val="none"/>
          <w14:textFill>
            <w14:solidFill>
              <w14:schemeClr w14:val="tx1"/>
            </w14:solidFill>
          </w14:textFill>
        </w:rPr>
        <w:t>支付</w:t>
      </w:r>
      <w:bookmarkEnd w:id="833"/>
      <w:bookmarkEnd w:id="834"/>
      <w:bookmarkEnd w:id="835"/>
      <w:bookmarkEnd w:id="836"/>
      <w:bookmarkEnd w:id="837"/>
      <w:bookmarkEnd w:id="838"/>
    </w:p>
    <w:bookmarkEnd w:id="839"/>
    <w:p>
      <w:pPr>
        <w:pStyle w:val="72"/>
        <w:outlineLvl w:val="9"/>
        <w:rPr>
          <w:rFonts w:cs="Times New Roman"/>
          <w:color w:val="000000" w:themeColor="text1"/>
          <w:highlight w:val="none"/>
          <w14:textFill>
            <w14:solidFill>
              <w14:schemeClr w14:val="tx1"/>
            </w14:solidFill>
          </w14:textFill>
        </w:rPr>
      </w:pPr>
      <w:bookmarkStart w:id="842" w:name="_Toc485213262"/>
      <w:bookmarkStart w:id="843" w:name="_Toc418752173"/>
      <w:bookmarkStart w:id="844" w:name="_Toc2088"/>
      <w:bookmarkStart w:id="845" w:name="_Toc418751727"/>
      <w:bookmarkStart w:id="846" w:name="_Toc351203581"/>
      <w:bookmarkStart w:id="847" w:name="_Toc406522151"/>
      <w:bookmarkStart w:id="848" w:name="_Toc337558800"/>
      <w:r>
        <w:rPr>
          <w:color w:val="000000" w:themeColor="text1"/>
          <w:highlight w:val="none"/>
          <w14:textFill>
            <w14:solidFill>
              <w14:schemeClr w14:val="tx1"/>
            </w14:solidFill>
          </w14:textFill>
        </w:rPr>
        <w:t xml:space="preserve">12.1 </w:t>
      </w:r>
      <w:r>
        <w:rPr>
          <w:rFonts w:hint="eastAsia"/>
          <w:color w:val="000000" w:themeColor="text1"/>
          <w:highlight w:val="none"/>
          <w14:textFill>
            <w14:solidFill>
              <w14:schemeClr w14:val="tx1"/>
            </w14:solidFill>
          </w14:textFill>
        </w:rPr>
        <w:t>合同价</w:t>
      </w:r>
      <w:bookmarkEnd w:id="840"/>
      <w:bookmarkEnd w:id="841"/>
      <w:r>
        <w:rPr>
          <w:rFonts w:hint="eastAsia"/>
          <w:color w:val="000000" w:themeColor="text1"/>
          <w:highlight w:val="none"/>
          <w14:textFill>
            <w14:solidFill>
              <w14:schemeClr w14:val="tx1"/>
            </w14:solidFill>
          </w14:textFill>
        </w:rPr>
        <w:t>格形式</w:t>
      </w:r>
      <w:bookmarkEnd w:id="842"/>
      <w:bookmarkEnd w:id="843"/>
      <w:bookmarkEnd w:id="844"/>
      <w:bookmarkEnd w:id="845"/>
      <w:bookmarkEnd w:id="846"/>
      <w:bookmarkEnd w:id="847"/>
    </w:p>
    <w:bookmarkEnd w:id="848"/>
    <w:p>
      <w:pPr>
        <w:pStyle w:val="73"/>
        <w:rPr>
          <w:color w:val="000000" w:themeColor="text1"/>
          <w:kern w:val="0"/>
          <w:highlight w:val="none"/>
          <w14:textFill>
            <w14:solidFill>
              <w14:schemeClr w14:val="tx1"/>
            </w14:solidFill>
          </w14:textFill>
        </w:rPr>
      </w:pPr>
      <w:r>
        <w:rPr>
          <w:rFonts w:hint="eastAsia" w:ascii="宋体" w:hAnsi="宋体" w:eastAsia="宋体" w:cs="宋体"/>
          <w:color w:val="000000" w:themeColor="text1"/>
          <w:kern w:val="0"/>
          <w:highlight w:val="none"/>
          <w14:textFill>
            <w14:solidFill>
              <w14:schemeClr w14:val="tx1"/>
            </w14:solidFill>
          </w14:textFill>
        </w:rPr>
        <w:t>发</w:t>
      </w:r>
      <w:r>
        <w:rPr>
          <w:rFonts w:hint="eastAsia"/>
          <w:color w:val="000000" w:themeColor="text1"/>
          <w:kern w:val="0"/>
          <w:highlight w:val="none"/>
          <w14:textFill>
            <w14:solidFill>
              <w14:schemeClr w14:val="tx1"/>
            </w14:solidFill>
          </w14:textFill>
        </w:rPr>
        <w:t>包人和承包人</w:t>
      </w:r>
      <w:r>
        <w:rPr>
          <w:rFonts w:hint="eastAsia" w:ascii="宋体" w:hAnsi="宋体" w:eastAsia="宋体" w:cs="宋体"/>
          <w:color w:val="000000" w:themeColor="text1"/>
          <w:kern w:val="0"/>
          <w:highlight w:val="none"/>
          <w14:textFill>
            <w14:solidFill>
              <w14:schemeClr w14:val="tx1"/>
            </w14:solidFill>
          </w14:textFill>
        </w:rPr>
        <w:t>应</w:t>
      </w:r>
      <w:r>
        <w:rPr>
          <w:rFonts w:hint="eastAsia"/>
          <w:color w:val="000000" w:themeColor="text1"/>
          <w:kern w:val="0"/>
          <w:highlight w:val="none"/>
          <w14:textFill>
            <w14:solidFill>
              <w14:schemeClr w14:val="tx1"/>
            </w14:solidFill>
          </w14:textFill>
        </w:rPr>
        <w:t>在合同</w:t>
      </w:r>
      <w:r>
        <w:rPr>
          <w:rFonts w:hint="eastAsia" w:ascii="宋体" w:hAnsi="宋体" w:eastAsia="宋体" w:cs="宋体"/>
          <w:color w:val="000000" w:themeColor="text1"/>
          <w:kern w:val="0"/>
          <w:highlight w:val="none"/>
          <w14:textFill>
            <w14:solidFill>
              <w14:schemeClr w14:val="tx1"/>
            </w14:solidFill>
          </w14:textFill>
        </w:rPr>
        <w:t>协议书</w:t>
      </w:r>
      <w:r>
        <w:rPr>
          <w:rFonts w:hint="eastAsia"/>
          <w:color w:val="000000" w:themeColor="text1"/>
          <w:kern w:val="0"/>
          <w:highlight w:val="none"/>
          <w14:textFill>
            <w14:solidFill>
              <w14:schemeClr w14:val="tx1"/>
            </w14:solidFill>
          </w14:textFill>
        </w:rPr>
        <w:t>中</w:t>
      </w:r>
      <w:r>
        <w:rPr>
          <w:rFonts w:hint="eastAsia" w:ascii="宋体" w:hAnsi="宋体" w:eastAsia="宋体" w:cs="宋体"/>
          <w:color w:val="000000" w:themeColor="text1"/>
          <w:kern w:val="0"/>
          <w:highlight w:val="none"/>
          <w14:textFill>
            <w14:solidFill>
              <w14:schemeClr w14:val="tx1"/>
            </w14:solidFill>
          </w14:textFill>
        </w:rPr>
        <w:t>选择</w:t>
      </w:r>
      <w:r>
        <w:rPr>
          <w:rFonts w:hint="eastAsia"/>
          <w:color w:val="000000" w:themeColor="text1"/>
          <w:kern w:val="0"/>
          <w:highlight w:val="none"/>
          <w14:textFill>
            <w14:solidFill>
              <w14:schemeClr w14:val="tx1"/>
            </w14:solidFill>
          </w14:textFill>
        </w:rPr>
        <w:t>下列一</w:t>
      </w:r>
      <w:r>
        <w:rPr>
          <w:rFonts w:hint="eastAsia" w:ascii="宋体" w:hAnsi="宋体" w:eastAsia="宋体" w:cs="宋体"/>
          <w:color w:val="000000" w:themeColor="text1"/>
          <w:kern w:val="0"/>
          <w:highlight w:val="none"/>
          <w14:textFill>
            <w14:solidFill>
              <w14:schemeClr w14:val="tx1"/>
            </w14:solidFill>
          </w14:textFill>
        </w:rPr>
        <w:t>种</w:t>
      </w:r>
      <w:r>
        <w:rPr>
          <w:rFonts w:hint="eastAsia"/>
          <w:color w:val="000000" w:themeColor="text1"/>
          <w:kern w:val="0"/>
          <w:highlight w:val="none"/>
          <w14:textFill>
            <w14:solidFill>
              <w14:schemeClr w14:val="tx1"/>
            </w14:solidFill>
          </w14:textFill>
        </w:rPr>
        <w:t>合同价格形式：</w:t>
      </w:r>
      <w:r>
        <w:rPr>
          <w:color w:val="000000" w:themeColor="text1"/>
          <w:kern w:val="0"/>
          <w:highlight w:val="none"/>
          <w14:textFill>
            <w14:solidFill>
              <w14:schemeClr w14:val="tx1"/>
            </w14:solidFill>
          </w14:textFill>
        </w:rPr>
        <w:t xml:space="preserve"> </w:t>
      </w:r>
    </w:p>
    <w:p>
      <w:pPr>
        <w:pStyle w:val="73"/>
        <w:rPr>
          <w:rFonts w:cs="Times New Roman"/>
          <w:color w:val="000000" w:themeColor="text1"/>
          <w:kern w:val="0"/>
          <w:highlight w:val="none"/>
          <w14:textFill>
            <w14:solidFill>
              <w14:schemeClr w14:val="tx1"/>
            </w14:solidFill>
          </w14:textFill>
        </w:rPr>
      </w:pPr>
      <w:r>
        <w:rPr>
          <w:color w:val="000000" w:themeColor="text1"/>
          <w:kern w:val="0"/>
          <w:highlight w:val="none"/>
          <w14:textFill>
            <w14:solidFill>
              <w14:schemeClr w14:val="tx1"/>
            </w14:solidFill>
          </w14:textFill>
        </w:rPr>
        <w:t>1</w:t>
      </w:r>
      <w:r>
        <w:rPr>
          <w:rFonts w:hint="eastAsia"/>
          <w:color w:val="000000" w:themeColor="text1"/>
          <w:kern w:val="0"/>
          <w:highlight w:val="none"/>
          <w14:textFill>
            <w14:solidFill>
              <w14:schemeClr w14:val="tx1"/>
            </w14:solidFill>
          </w14:textFill>
        </w:rPr>
        <w:t>、</w:t>
      </w:r>
      <w:r>
        <w:rPr>
          <w:rFonts w:hint="eastAsia" w:ascii="宋体" w:hAnsi="宋体" w:eastAsia="宋体" w:cs="宋体"/>
          <w:color w:val="000000" w:themeColor="text1"/>
          <w:kern w:val="0"/>
          <w:highlight w:val="none"/>
          <w14:textFill>
            <w14:solidFill>
              <w14:schemeClr w14:val="tx1"/>
            </w14:solidFill>
          </w14:textFill>
        </w:rPr>
        <w:t>单</w:t>
      </w:r>
      <w:r>
        <w:rPr>
          <w:rFonts w:hint="eastAsia"/>
          <w:color w:val="000000" w:themeColor="text1"/>
          <w:kern w:val="0"/>
          <w:highlight w:val="none"/>
          <w14:textFill>
            <w14:solidFill>
              <w14:schemeClr w14:val="tx1"/>
            </w14:solidFill>
          </w14:textFill>
        </w:rPr>
        <w:t>价合同</w:t>
      </w:r>
    </w:p>
    <w:p>
      <w:pPr>
        <w:pStyle w:val="73"/>
        <w:rPr>
          <w:rFonts w:cs="Times New Roman"/>
          <w:color w:val="000000" w:themeColor="text1"/>
          <w:kern w:val="0"/>
          <w:highlight w:val="none"/>
          <w14:textFill>
            <w14:solidFill>
              <w14:schemeClr w14:val="tx1"/>
            </w14:solidFill>
          </w14:textFill>
        </w:rPr>
      </w:pPr>
      <w:r>
        <w:rPr>
          <w:rFonts w:hint="eastAsia" w:ascii="宋体" w:hAnsi="宋体" w:eastAsia="宋体" w:cs="宋体"/>
          <w:color w:val="000000" w:themeColor="text1"/>
          <w:kern w:val="0"/>
          <w:highlight w:val="none"/>
          <w14:textFill>
            <w14:solidFill>
              <w14:schemeClr w14:val="tx1"/>
            </w14:solidFill>
          </w14:textFill>
        </w:rPr>
        <w:t>单</w:t>
      </w:r>
      <w:r>
        <w:rPr>
          <w:rFonts w:hint="eastAsia"/>
          <w:color w:val="000000" w:themeColor="text1"/>
          <w:kern w:val="0"/>
          <w:highlight w:val="none"/>
          <w14:textFill>
            <w14:solidFill>
              <w14:schemeClr w14:val="tx1"/>
            </w14:solidFill>
          </w14:textFill>
        </w:rPr>
        <w:t>价合同是指合同</w:t>
      </w:r>
      <w:r>
        <w:rPr>
          <w:rFonts w:hint="eastAsia" w:ascii="宋体" w:hAnsi="宋体" w:eastAsia="宋体" w:cs="宋体"/>
          <w:color w:val="000000" w:themeColor="text1"/>
          <w:kern w:val="0"/>
          <w:highlight w:val="none"/>
          <w14:textFill>
            <w14:solidFill>
              <w14:schemeClr w14:val="tx1"/>
            </w14:solidFill>
          </w14:textFill>
        </w:rPr>
        <w:t>当</w:t>
      </w:r>
      <w:r>
        <w:rPr>
          <w:rFonts w:hint="eastAsia"/>
          <w:color w:val="000000" w:themeColor="text1"/>
          <w:kern w:val="0"/>
          <w:highlight w:val="none"/>
          <w14:textFill>
            <w14:solidFill>
              <w14:schemeClr w14:val="tx1"/>
            </w14:solidFill>
          </w14:textFill>
        </w:rPr>
        <w:t>事人</w:t>
      </w:r>
      <w:r>
        <w:rPr>
          <w:rFonts w:hint="eastAsia" w:ascii="宋体" w:hAnsi="宋体" w:eastAsia="宋体" w:cs="宋体"/>
          <w:color w:val="000000" w:themeColor="text1"/>
          <w:kern w:val="0"/>
          <w:highlight w:val="none"/>
          <w14:textFill>
            <w14:solidFill>
              <w14:schemeClr w14:val="tx1"/>
            </w14:solidFill>
          </w14:textFill>
        </w:rPr>
        <w:t>约</w:t>
      </w:r>
      <w:r>
        <w:rPr>
          <w:rFonts w:hint="eastAsia"/>
          <w:color w:val="000000" w:themeColor="text1"/>
          <w:kern w:val="0"/>
          <w:highlight w:val="none"/>
          <w14:textFill>
            <w14:solidFill>
              <w14:schemeClr w14:val="tx1"/>
            </w14:solidFill>
          </w14:textFill>
        </w:rPr>
        <w:t>定以工程量</w:t>
      </w:r>
      <w:r>
        <w:rPr>
          <w:rFonts w:hint="eastAsia" w:ascii="宋体" w:hAnsi="宋体" w:eastAsia="宋体" w:cs="宋体"/>
          <w:color w:val="000000" w:themeColor="text1"/>
          <w:kern w:val="0"/>
          <w:highlight w:val="none"/>
          <w14:textFill>
            <w14:solidFill>
              <w14:schemeClr w14:val="tx1"/>
            </w14:solidFill>
          </w14:textFill>
        </w:rPr>
        <w:t>清单</w:t>
      </w:r>
      <w:r>
        <w:rPr>
          <w:rFonts w:hint="eastAsia"/>
          <w:color w:val="000000" w:themeColor="text1"/>
          <w:kern w:val="0"/>
          <w:highlight w:val="none"/>
          <w14:textFill>
            <w14:solidFill>
              <w14:schemeClr w14:val="tx1"/>
            </w14:solidFill>
          </w14:textFill>
        </w:rPr>
        <w:t>及其</w:t>
      </w:r>
      <w:r>
        <w:rPr>
          <w:rFonts w:hint="eastAsia" w:ascii="宋体" w:hAnsi="宋体" w:eastAsia="宋体" w:cs="宋体"/>
          <w:color w:val="000000" w:themeColor="text1"/>
          <w:kern w:val="0"/>
          <w:highlight w:val="none"/>
          <w14:textFill>
            <w14:solidFill>
              <w14:schemeClr w14:val="tx1"/>
            </w14:solidFill>
          </w14:textFill>
        </w:rPr>
        <w:t>综</w:t>
      </w:r>
      <w:r>
        <w:rPr>
          <w:rFonts w:hint="eastAsia"/>
          <w:color w:val="000000" w:themeColor="text1"/>
          <w:kern w:val="0"/>
          <w:highlight w:val="none"/>
          <w14:textFill>
            <w14:solidFill>
              <w14:schemeClr w14:val="tx1"/>
            </w14:solidFill>
          </w14:textFill>
        </w:rPr>
        <w:t>合</w:t>
      </w:r>
      <w:r>
        <w:rPr>
          <w:rFonts w:hint="eastAsia" w:ascii="宋体" w:hAnsi="宋体" w:eastAsia="宋体" w:cs="宋体"/>
          <w:color w:val="000000" w:themeColor="text1"/>
          <w:kern w:val="0"/>
          <w:highlight w:val="none"/>
          <w14:textFill>
            <w14:solidFill>
              <w14:schemeClr w14:val="tx1"/>
            </w14:solidFill>
          </w14:textFill>
        </w:rPr>
        <w:t>单</w:t>
      </w:r>
      <w:r>
        <w:rPr>
          <w:rFonts w:hint="eastAsia"/>
          <w:color w:val="000000" w:themeColor="text1"/>
          <w:kern w:val="0"/>
          <w:highlight w:val="none"/>
          <w14:textFill>
            <w14:solidFill>
              <w14:schemeClr w14:val="tx1"/>
            </w14:solidFill>
          </w14:textFill>
        </w:rPr>
        <w:t>价</w:t>
      </w:r>
      <w:r>
        <w:rPr>
          <w:rFonts w:hint="eastAsia" w:ascii="宋体" w:hAnsi="宋体" w:eastAsia="宋体" w:cs="宋体"/>
          <w:color w:val="000000" w:themeColor="text1"/>
          <w:kern w:val="0"/>
          <w:highlight w:val="none"/>
          <w14:textFill>
            <w14:solidFill>
              <w14:schemeClr w14:val="tx1"/>
            </w14:solidFill>
          </w14:textFill>
        </w:rPr>
        <w:t>进</w:t>
      </w:r>
      <w:r>
        <w:rPr>
          <w:rFonts w:hint="eastAsia"/>
          <w:color w:val="000000" w:themeColor="text1"/>
          <w:kern w:val="0"/>
          <w:highlight w:val="none"/>
          <w14:textFill>
            <w14:solidFill>
              <w14:schemeClr w14:val="tx1"/>
            </w14:solidFill>
          </w14:textFill>
        </w:rPr>
        <w:t>行合同价格</w:t>
      </w:r>
      <w:r>
        <w:rPr>
          <w:rFonts w:hint="eastAsia" w:ascii="宋体" w:hAnsi="宋体" w:eastAsia="宋体" w:cs="宋体"/>
          <w:color w:val="000000" w:themeColor="text1"/>
          <w:kern w:val="0"/>
          <w:highlight w:val="none"/>
          <w14:textFill>
            <w14:solidFill>
              <w14:schemeClr w14:val="tx1"/>
            </w14:solidFill>
          </w14:textFill>
        </w:rPr>
        <w:t>计</w:t>
      </w:r>
      <w:r>
        <w:rPr>
          <w:rFonts w:hint="eastAsia"/>
          <w:color w:val="000000" w:themeColor="text1"/>
          <w:kern w:val="0"/>
          <w:highlight w:val="none"/>
          <w14:textFill>
            <w14:solidFill>
              <w14:schemeClr w14:val="tx1"/>
            </w14:solidFill>
          </w14:textFill>
        </w:rPr>
        <w:t>算、</w:t>
      </w:r>
      <w:r>
        <w:rPr>
          <w:rFonts w:hint="eastAsia" w:ascii="宋体" w:hAnsi="宋体" w:eastAsia="宋体" w:cs="宋体"/>
          <w:color w:val="000000" w:themeColor="text1"/>
          <w:kern w:val="0"/>
          <w:highlight w:val="none"/>
          <w14:textFill>
            <w14:solidFill>
              <w14:schemeClr w14:val="tx1"/>
            </w14:solidFill>
          </w14:textFill>
        </w:rPr>
        <w:t>调</w:t>
      </w:r>
      <w:r>
        <w:rPr>
          <w:rFonts w:hint="eastAsia"/>
          <w:color w:val="000000" w:themeColor="text1"/>
          <w:kern w:val="0"/>
          <w:highlight w:val="none"/>
          <w14:textFill>
            <w14:solidFill>
              <w14:schemeClr w14:val="tx1"/>
            </w14:solidFill>
          </w14:textFill>
        </w:rPr>
        <w:t>整和确</w:t>
      </w:r>
      <w:r>
        <w:rPr>
          <w:rFonts w:hint="eastAsia" w:ascii="宋体" w:hAnsi="宋体" w:eastAsia="宋体" w:cs="宋体"/>
          <w:color w:val="000000" w:themeColor="text1"/>
          <w:kern w:val="0"/>
          <w:highlight w:val="none"/>
          <w14:textFill>
            <w14:solidFill>
              <w14:schemeClr w14:val="tx1"/>
            </w14:solidFill>
          </w14:textFill>
        </w:rPr>
        <w:t>认</w:t>
      </w:r>
      <w:r>
        <w:rPr>
          <w:rFonts w:hint="eastAsia"/>
          <w:color w:val="000000" w:themeColor="text1"/>
          <w:kern w:val="0"/>
          <w:highlight w:val="none"/>
          <w14:textFill>
            <w14:solidFill>
              <w14:schemeClr w14:val="tx1"/>
            </w14:solidFill>
          </w14:textFill>
        </w:rPr>
        <w:t>的建</w:t>
      </w:r>
      <w:r>
        <w:rPr>
          <w:rFonts w:hint="eastAsia" w:ascii="宋体" w:hAnsi="宋体" w:eastAsia="宋体" w:cs="宋体"/>
          <w:color w:val="000000" w:themeColor="text1"/>
          <w:kern w:val="0"/>
          <w:highlight w:val="none"/>
          <w14:textFill>
            <w14:solidFill>
              <w14:schemeClr w14:val="tx1"/>
            </w14:solidFill>
          </w14:textFill>
        </w:rPr>
        <w:t>设</w:t>
      </w:r>
      <w:r>
        <w:rPr>
          <w:rFonts w:hint="eastAsia"/>
          <w:color w:val="000000" w:themeColor="text1"/>
          <w:kern w:val="0"/>
          <w:highlight w:val="none"/>
          <w14:textFill>
            <w14:solidFill>
              <w14:schemeClr w14:val="tx1"/>
            </w14:solidFill>
          </w14:textFill>
        </w:rPr>
        <w:t>工程施工合同，</w:t>
      </w:r>
      <w:r>
        <w:rPr>
          <w:rFonts w:hint="eastAsia"/>
          <w:color w:val="000000" w:themeColor="text1"/>
          <w:highlight w:val="none"/>
          <w14:textFill>
            <w14:solidFill>
              <w14:schemeClr w14:val="tx1"/>
            </w14:solidFill>
          </w14:textFill>
        </w:rPr>
        <w:t>在</w:t>
      </w:r>
      <w:r>
        <w:rPr>
          <w:rFonts w:hint="eastAsia" w:ascii="宋体" w:hAnsi="宋体" w:eastAsia="宋体" w:cs="宋体"/>
          <w:color w:val="000000" w:themeColor="text1"/>
          <w:highlight w:val="none"/>
          <w14:textFill>
            <w14:solidFill>
              <w14:schemeClr w14:val="tx1"/>
            </w14:solidFill>
          </w14:textFill>
        </w:rPr>
        <w:t>约</w:t>
      </w:r>
      <w:r>
        <w:rPr>
          <w:rFonts w:hint="eastAsia"/>
          <w:color w:val="000000" w:themeColor="text1"/>
          <w:highlight w:val="none"/>
          <w14:textFill>
            <w14:solidFill>
              <w14:schemeClr w14:val="tx1"/>
            </w14:solidFill>
          </w14:textFill>
        </w:rPr>
        <w:t>定的范</w:t>
      </w:r>
      <w:r>
        <w:rPr>
          <w:rFonts w:hint="eastAsia" w:ascii="宋体" w:hAnsi="宋体" w:eastAsia="宋体" w:cs="宋体"/>
          <w:color w:val="000000" w:themeColor="text1"/>
          <w:highlight w:val="none"/>
          <w14:textFill>
            <w14:solidFill>
              <w14:schemeClr w14:val="tx1"/>
            </w14:solidFill>
          </w14:textFill>
        </w:rPr>
        <w:t>围内</w:t>
      </w:r>
      <w:r>
        <w:rPr>
          <w:rFonts w:hint="eastAsia"/>
          <w:color w:val="000000" w:themeColor="text1"/>
          <w:highlight w:val="none"/>
          <w14:textFill>
            <w14:solidFill>
              <w14:schemeClr w14:val="tx1"/>
            </w14:solidFill>
          </w14:textFill>
        </w:rPr>
        <w:t>合同</w:t>
      </w:r>
      <w:r>
        <w:rPr>
          <w:rFonts w:hint="eastAsia" w:ascii="宋体" w:hAnsi="宋体" w:eastAsia="宋体" w:cs="宋体"/>
          <w:color w:val="000000" w:themeColor="text1"/>
          <w:highlight w:val="none"/>
          <w14:textFill>
            <w14:solidFill>
              <w14:schemeClr w14:val="tx1"/>
            </w14:solidFill>
          </w14:textFill>
        </w:rPr>
        <w:t>单</w:t>
      </w:r>
      <w:r>
        <w:rPr>
          <w:rFonts w:hint="eastAsia"/>
          <w:color w:val="000000" w:themeColor="text1"/>
          <w:highlight w:val="none"/>
          <w14:textFill>
            <w14:solidFill>
              <w14:schemeClr w14:val="tx1"/>
            </w14:solidFill>
          </w14:textFill>
        </w:rPr>
        <w:t>价不作</w:t>
      </w:r>
      <w:r>
        <w:rPr>
          <w:rFonts w:hint="eastAsia" w:ascii="宋体" w:hAnsi="宋体" w:eastAsia="宋体" w:cs="宋体"/>
          <w:color w:val="000000" w:themeColor="text1"/>
          <w:highlight w:val="none"/>
          <w14:textFill>
            <w14:solidFill>
              <w14:schemeClr w14:val="tx1"/>
            </w14:solidFill>
          </w14:textFill>
        </w:rPr>
        <w:t>调</w:t>
      </w:r>
      <w:r>
        <w:rPr>
          <w:rFonts w:hint="eastAsia"/>
          <w:color w:val="000000" w:themeColor="text1"/>
          <w:highlight w:val="none"/>
          <w14:textFill>
            <w14:solidFill>
              <w14:schemeClr w14:val="tx1"/>
            </w14:solidFill>
          </w14:textFill>
        </w:rPr>
        <w:t>整</w:t>
      </w:r>
      <w:r>
        <w:rPr>
          <w:rFonts w:hint="eastAsia"/>
          <w:color w:val="000000" w:themeColor="text1"/>
          <w:kern w:val="0"/>
          <w:highlight w:val="none"/>
          <w14:textFill>
            <w14:solidFill>
              <w14:schemeClr w14:val="tx1"/>
            </w14:solidFill>
          </w14:textFill>
        </w:rPr>
        <w:t>。合同</w:t>
      </w:r>
      <w:r>
        <w:rPr>
          <w:rFonts w:hint="eastAsia" w:ascii="宋体" w:hAnsi="宋体" w:eastAsia="宋体" w:cs="宋体"/>
          <w:color w:val="000000" w:themeColor="text1"/>
          <w:kern w:val="0"/>
          <w:highlight w:val="none"/>
          <w14:textFill>
            <w14:solidFill>
              <w14:schemeClr w14:val="tx1"/>
            </w14:solidFill>
          </w14:textFill>
        </w:rPr>
        <w:t>当</w:t>
      </w:r>
      <w:r>
        <w:rPr>
          <w:rFonts w:hint="eastAsia"/>
          <w:color w:val="000000" w:themeColor="text1"/>
          <w:kern w:val="0"/>
          <w:highlight w:val="none"/>
          <w14:textFill>
            <w14:solidFill>
              <w14:schemeClr w14:val="tx1"/>
            </w14:solidFill>
          </w14:textFill>
        </w:rPr>
        <w:t>事人</w:t>
      </w:r>
      <w:r>
        <w:rPr>
          <w:rFonts w:hint="eastAsia" w:ascii="宋体" w:hAnsi="宋体" w:eastAsia="宋体" w:cs="宋体"/>
          <w:color w:val="000000" w:themeColor="text1"/>
          <w:kern w:val="0"/>
          <w:highlight w:val="none"/>
          <w14:textFill>
            <w14:solidFill>
              <w14:schemeClr w14:val="tx1"/>
            </w14:solidFill>
          </w14:textFill>
        </w:rPr>
        <w:t>应</w:t>
      </w:r>
      <w:r>
        <w:rPr>
          <w:rFonts w:hint="eastAsia"/>
          <w:color w:val="000000" w:themeColor="text1"/>
          <w:kern w:val="0"/>
          <w:highlight w:val="none"/>
          <w14:textFill>
            <w14:solidFill>
              <w14:schemeClr w14:val="tx1"/>
            </w14:solidFill>
          </w14:textFill>
        </w:rPr>
        <w:t>在</w:t>
      </w:r>
      <w:r>
        <w:rPr>
          <w:rFonts w:hint="eastAsia" w:ascii="宋体" w:hAnsi="宋体" w:eastAsia="宋体" w:cs="宋体"/>
          <w:color w:val="000000" w:themeColor="text1"/>
          <w:kern w:val="0"/>
          <w:highlight w:val="none"/>
          <w14:textFill>
            <w14:solidFill>
              <w14:schemeClr w14:val="tx1"/>
            </w14:solidFill>
          </w14:textFill>
        </w:rPr>
        <w:t>专</w:t>
      </w:r>
      <w:r>
        <w:rPr>
          <w:rFonts w:hint="eastAsia"/>
          <w:color w:val="000000" w:themeColor="text1"/>
          <w:kern w:val="0"/>
          <w:highlight w:val="none"/>
          <w14:textFill>
            <w14:solidFill>
              <w14:schemeClr w14:val="tx1"/>
            </w14:solidFill>
          </w14:textFill>
        </w:rPr>
        <w:t>用合同</w:t>
      </w:r>
      <w:r>
        <w:rPr>
          <w:rFonts w:hint="eastAsia" w:ascii="宋体" w:hAnsi="宋体" w:eastAsia="宋体" w:cs="宋体"/>
          <w:color w:val="000000" w:themeColor="text1"/>
          <w:kern w:val="0"/>
          <w:highlight w:val="none"/>
          <w14:textFill>
            <w14:solidFill>
              <w14:schemeClr w14:val="tx1"/>
            </w14:solidFill>
          </w14:textFill>
        </w:rPr>
        <w:t>条</w:t>
      </w:r>
      <w:r>
        <w:rPr>
          <w:rFonts w:hint="eastAsia"/>
          <w:color w:val="000000" w:themeColor="text1"/>
          <w:kern w:val="0"/>
          <w:highlight w:val="none"/>
          <w14:textFill>
            <w14:solidFill>
              <w14:schemeClr w14:val="tx1"/>
            </w14:solidFill>
          </w14:textFill>
        </w:rPr>
        <w:t>款中</w:t>
      </w:r>
      <w:r>
        <w:rPr>
          <w:rFonts w:hint="eastAsia" w:ascii="宋体" w:hAnsi="宋体" w:eastAsia="宋体" w:cs="宋体"/>
          <w:color w:val="000000" w:themeColor="text1"/>
          <w:kern w:val="0"/>
          <w:highlight w:val="none"/>
          <w14:textFill>
            <w14:solidFill>
              <w14:schemeClr w14:val="tx1"/>
            </w14:solidFill>
          </w14:textFill>
        </w:rPr>
        <w:t>约</w:t>
      </w:r>
      <w:r>
        <w:rPr>
          <w:rFonts w:hint="eastAsia"/>
          <w:color w:val="000000" w:themeColor="text1"/>
          <w:kern w:val="0"/>
          <w:highlight w:val="none"/>
          <w14:textFill>
            <w14:solidFill>
              <w14:schemeClr w14:val="tx1"/>
            </w14:solidFill>
          </w14:textFill>
        </w:rPr>
        <w:t>定</w:t>
      </w:r>
      <w:r>
        <w:rPr>
          <w:rFonts w:hint="eastAsia" w:ascii="宋体" w:hAnsi="宋体" w:eastAsia="宋体" w:cs="宋体"/>
          <w:color w:val="000000" w:themeColor="text1"/>
          <w:kern w:val="0"/>
          <w:highlight w:val="none"/>
          <w14:textFill>
            <w14:solidFill>
              <w14:schemeClr w14:val="tx1"/>
            </w14:solidFill>
          </w14:textFill>
        </w:rPr>
        <w:t>综</w:t>
      </w:r>
      <w:r>
        <w:rPr>
          <w:rFonts w:hint="eastAsia"/>
          <w:color w:val="000000" w:themeColor="text1"/>
          <w:kern w:val="0"/>
          <w:highlight w:val="none"/>
          <w14:textFill>
            <w14:solidFill>
              <w14:schemeClr w14:val="tx1"/>
            </w14:solidFill>
          </w14:textFill>
        </w:rPr>
        <w:t>合</w:t>
      </w:r>
      <w:r>
        <w:rPr>
          <w:rFonts w:hint="eastAsia" w:ascii="宋体" w:hAnsi="宋体" w:eastAsia="宋体" w:cs="宋体"/>
          <w:color w:val="000000" w:themeColor="text1"/>
          <w:kern w:val="0"/>
          <w:highlight w:val="none"/>
          <w14:textFill>
            <w14:solidFill>
              <w14:schemeClr w14:val="tx1"/>
            </w14:solidFill>
          </w14:textFill>
        </w:rPr>
        <w:t>单</w:t>
      </w:r>
      <w:r>
        <w:rPr>
          <w:rFonts w:hint="eastAsia"/>
          <w:color w:val="000000" w:themeColor="text1"/>
          <w:kern w:val="0"/>
          <w:highlight w:val="none"/>
          <w14:textFill>
            <w14:solidFill>
              <w14:schemeClr w14:val="tx1"/>
            </w14:solidFill>
          </w14:textFill>
        </w:rPr>
        <w:t>价包含的</w:t>
      </w:r>
      <w:r>
        <w:rPr>
          <w:rFonts w:hint="eastAsia" w:ascii="宋体" w:hAnsi="宋体" w:eastAsia="宋体" w:cs="宋体"/>
          <w:color w:val="000000" w:themeColor="text1"/>
          <w:kern w:val="0"/>
          <w:highlight w:val="none"/>
          <w14:textFill>
            <w14:solidFill>
              <w14:schemeClr w14:val="tx1"/>
            </w14:solidFill>
          </w14:textFill>
        </w:rPr>
        <w:t>风险</w:t>
      </w:r>
      <w:r>
        <w:rPr>
          <w:rFonts w:hint="eastAsia"/>
          <w:color w:val="000000" w:themeColor="text1"/>
          <w:kern w:val="0"/>
          <w:highlight w:val="none"/>
          <w14:textFill>
            <w14:solidFill>
              <w14:schemeClr w14:val="tx1"/>
            </w14:solidFill>
          </w14:textFill>
        </w:rPr>
        <w:t>范</w:t>
      </w:r>
      <w:r>
        <w:rPr>
          <w:rFonts w:hint="eastAsia" w:ascii="宋体" w:hAnsi="宋体" w:eastAsia="宋体" w:cs="宋体"/>
          <w:color w:val="000000" w:themeColor="text1"/>
          <w:kern w:val="0"/>
          <w:highlight w:val="none"/>
          <w14:textFill>
            <w14:solidFill>
              <w14:schemeClr w14:val="tx1"/>
            </w14:solidFill>
          </w14:textFill>
        </w:rPr>
        <w:t>围</w:t>
      </w:r>
      <w:r>
        <w:rPr>
          <w:rFonts w:hint="eastAsia"/>
          <w:color w:val="000000" w:themeColor="text1"/>
          <w:kern w:val="0"/>
          <w:highlight w:val="none"/>
          <w14:textFill>
            <w14:solidFill>
              <w14:schemeClr w14:val="tx1"/>
            </w14:solidFill>
          </w14:textFill>
        </w:rPr>
        <w:t>和</w:t>
      </w:r>
      <w:r>
        <w:rPr>
          <w:rFonts w:hint="eastAsia" w:ascii="宋体" w:hAnsi="宋体" w:eastAsia="宋体" w:cs="宋体"/>
          <w:color w:val="000000" w:themeColor="text1"/>
          <w:kern w:val="0"/>
          <w:highlight w:val="none"/>
          <w14:textFill>
            <w14:solidFill>
              <w14:schemeClr w14:val="tx1"/>
            </w14:solidFill>
          </w14:textFill>
        </w:rPr>
        <w:t>风险费</w:t>
      </w:r>
      <w:r>
        <w:rPr>
          <w:rFonts w:hint="eastAsia"/>
          <w:color w:val="000000" w:themeColor="text1"/>
          <w:kern w:val="0"/>
          <w:highlight w:val="none"/>
          <w14:textFill>
            <w14:solidFill>
              <w14:schemeClr w14:val="tx1"/>
            </w14:solidFill>
          </w14:textFill>
        </w:rPr>
        <w:t>用的</w:t>
      </w:r>
      <w:r>
        <w:rPr>
          <w:rFonts w:hint="eastAsia" w:ascii="宋体" w:hAnsi="宋体" w:eastAsia="宋体" w:cs="宋体"/>
          <w:color w:val="000000" w:themeColor="text1"/>
          <w:kern w:val="0"/>
          <w:highlight w:val="none"/>
          <w14:textFill>
            <w14:solidFill>
              <w14:schemeClr w14:val="tx1"/>
            </w14:solidFill>
          </w14:textFill>
        </w:rPr>
        <w:t>计</w:t>
      </w:r>
      <w:r>
        <w:rPr>
          <w:rFonts w:hint="eastAsia"/>
          <w:color w:val="000000" w:themeColor="text1"/>
          <w:kern w:val="0"/>
          <w:highlight w:val="none"/>
          <w14:textFill>
            <w14:solidFill>
              <w14:schemeClr w14:val="tx1"/>
            </w14:solidFill>
          </w14:textFill>
        </w:rPr>
        <w:t>算方法</w:t>
      </w:r>
      <w:r>
        <w:rPr>
          <w:rFonts w:hint="eastAsia"/>
          <w:color w:val="000000" w:themeColor="text1"/>
          <w:highlight w:val="none"/>
          <w14:textFill>
            <w14:solidFill>
              <w14:schemeClr w14:val="tx1"/>
            </w14:solidFill>
          </w14:textFill>
        </w:rPr>
        <w:t>，</w:t>
      </w:r>
      <w:r>
        <w:rPr>
          <w:rFonts w:hint="eastAsia" w:ascii="宋体" w:hAnsi="宋体" w:eastAsia="宋体" w:cs="宋体"/>
          <w:color w:val="000000" w:themeColor="text1"/>
          <w:kern w:val="0"/>
          <w:highlight w:val="none"/>
          <w14:textFill>
            <w14:solidFill>
              <w14:schemeClr w14:val="tx1"/>
            </w14:solidFill>
          </w14:textFill>
        </w:rPr>
        <w:t>并约</w:t>
      </w:r>
      <w:r>
        <w:rPr>
          <w:rFonts w:hint="eastAsia"/>
          <w:color w:val="000000" w:themeColor="text1"/>
          <w:kern w:val="0"/>
          <w:highlight w:val="none"/>
          <w14:textFill>
            <w14:solidFill>
              <w14:schemeClr w14:val="tx1"/>
            </w14:solidFill>
          </w14:textFill>
        </w:rPr>
        <w:t>定</w:t>
      </w:r>
      <w:r>
        <w:rPr>
          <w:rFonts w:hint="eastAsia" w:ascii="宋体" w:hAnsi="宋体" w:eastAsia="宋体" w:cs="宋体"/>
          <w:color w:val="000000" w:themeColor="text1"/>
          <w:kern w:val="0"/>
          <w:highlight w:val="none"/>
          <w14:textFill>
            <w14:solidFill>
              <w14:schemeClr w14:val="tx1"/>
            </w14:solidFill>
          </w14:textFill>
        </w:rPr>
        <w:t>风险</w:t>
      </w:r>
      <w:r>
        <w:rPr>
          <w:rFonts w:hint="eastAsia"/>
          <w:color w:val="000000" w:themeColor="text1"/>
          <w:kern w:val="0"/>
          <w:highlight w:val="none"/>
          <w14:textFill>
            <w14:solidFill>
              <w14:schemeClr w14:val="tx1"/>
            </w14:solidFill>
          </w14:textFill>
        </w:rPr>
        <w:t>范</w:t>
      </w:r>
      <w:r>
        <w:rPr>
          <w:rFonts w:hint="eastAsia" w:ascii="宋体" w:hAnsi="宋体" w:eastAsia="宋体" w:cs="宋体"/>
          <w:color w:val="000000" w:themeColor="text1"/>
          <w:kern w:val="0"/>
          <w:highlight w:val="none"/>
          <w14:textFill>
            <w14:solidFill>
              <w14:schemeClr w14:val="tx1"/>
            </w14:solidFill>
          </w14:textFill>
        </w:rPr>
        <w:t>围</w:t>
      </w:r>
      <w:r>
        <w:rPr>
          <w:rFonts w:hint="eastAsia"/>
          <w:color w:val="000000" w:themeColor="text1"/>
          <w:kern w:val="0"/>
          <w:highlight w:val="none"/>
          <w14:textFill>
            <w14:solidFill>
              <w14:schemeClr w14:val="tx1"/>
            </w14:solidFill>
          </w14:textFill>
        </w:rPr>
        <w:t>以外的合同价格的</w:t>
      </w:r>
      <w:r>
        <w:rPr>
          <w:rFonts w:hint="eastAsia" w:ascii="宋体" w:hAnsi="宋体" w:eastAsia="宋体" w:cs="宋体"/>
          <w:color w:val="000000" w:themeColor="text1"/>
          <w:kern w:val="0"/>
          <w:highlight w:val="none"/>
          <w14:textFill>
            <w14:solidFill>
              <w14:schemeClr w14:val="tx1"/>
            </w14:solidFill>
          </w14:textFill>
        </w:rPr>
        <w:t>调</w:t>
      </w:r>
      <w:r>
        <w:rPr>
          <w:rFonts w:hint="eastAsia"/>
          <w:color w:val="000000" w:themeColor="text1"/>
          <w:kern w:val="0"/>
          <w:highlight w:val="none"/>
          <w14:textFill>
            <w14:solidFill>
              <w14:schemeClr w14:val="tx1"/>
            </w14:solidFill>
          </w14:textFill>
        </w:rPr>
        <w:t>整方法，其中因市</w:t>
      </w:r>
      <w:r>
        <w:rPr>
          <w:rFonts w:hint="eastAsia" w:ascii="宋体" w:hAnsi="宋体" w:eastAsia="宋体" w:cs="宋体"/>
          <w:color w:val="000000" w:themeColor="text1"/>
          <w:kern w:val="0"/>
          <w:highlight w:val="none"/>
          <w14:textFill>
            <w14:solidFill>
              <w14:schemeClr w14:val="tx1"/>
            </w14:solidFill>
          </w14:textFill>
        </w:rPr>
        <w:t>场</w:t>
      </w:r>
      <w:r>
        <w:rPr>
          <w:rFonts w:hint="eastAsia"/>
          <w:color w:val="000000" w:themeColor="text1"/>
          <w:kern w:val="0"/>
          <w:highlight w:val="none"/>
          <w14:textFill>
            <w14:solidFill>
              <w14:schemeClr w14:val="tx1"/>
            </w14:solidFill>
          </w14:textFill>
        </w:rPr>
        <w:t>价格波</w:t>
      </w:r>
      <w:r>
        <w:rPr>
          <w:rFonts w:hint="eastAsia" w:ascii="宋体" w:hAnsi="宋体" w:eastAsia="宋体" w:cs="宋体"/>
          <w:color w:val="000000" w:themeColor="text1"/>
          <w:kern w:val="0"/>
          <w:highlight w:val="none"/>
          <w14:textFill>
            <w14:solidFill>
              <w14:schemeClr w14:val="tx1"/>
            </w14:solidFill>
          </w14:textFill>
        </w:rPr>
        <w:t>动</w:t>
      </w:r>
      <w:r>
        <w:rPr>
          <w:rFonts w:hint="eastAsia"/>
          <w:color w:val="000000" w:themeColor="text1"/>
          <w:kern w:val="0"/>
          <w:highlight w:val="none"/>
          <w14:textFill>
            <w14:solidFill>
              <w14:schemeClr w14:val="tx1"/>
            </w14:solidFill>
          </w14:textFill>
        </w:rPr>
        <w:t>引起的</w:t>
      </w:r>
      <w:r>
        <w:rPr>
          <w:rFonts w:hint="eastAsia" w:ascii="宋体" w:hAnsi="宋体" w:eastAsia="宋体" w:cs="宋体"/>
          <w:color w:val="000000" w:themeColor="text1"/>
          <w:kern w:val="0"/>
          <w:highlight w:val="none"/>
          <w14:textFill>
            <w14:solidFill>
              <w14:schemeClr w14:val="tx1"/>
            </w14:solidFill>
          </w14:textFill>
        </w:rPr>
        <w:t>调</w:t>
      </w:r>
      <w:r>
        <w:rPr>
          <w:rFonts w:hint="eastAsia"/>
          <w:color w:val="000000" w:themeColor="text1"/>
          <w:kern w:val="0"/>
          <w:highlight w:val="none"/>
          <w14:textFill>
            <w14:solidFill>
              <w14:schemeClr w14:val="tx1"/>
            </w14:solidFill>
          </w14:textFill>
        </w:rPr>
        <w:t>整按第</w:t>
      </w:r>
      <w:r>
        <w:rPr>
          <w:color w:val="000000" w:themeColor="text1"/>
          <w:kern w:val="0"/>
          <w:highlight w:val="none"/>
          <w14:textFill>
            <w14:solidFill>
              <w14:schemeClr w14:val="tx1"/>
            </w14:solidFill>
          </w14:textFill>
        </w:rPr>
        <w:t>11.1</w:t>
      </w:r>
      <w:r>
        <w:rPr>
          <w:rFonts w:hint="eastAsia"/>
          <w:color w:val="000000" w:themeColor="text1"/>
          <w:kern w:val="0"/>
          <w:highlight w:val="none"/>
          <w14:textFill>
            <w14:solidFill>
              <w14:schemeClr w14:val="tx1"/>
            </w14:solidFill>
          </w14:textFill>
        </w:rPr>
        <w:t>款〔市</w:t>
      </w:r>
      <w:r>
        <w:rPr>
          <w:rFonts w:hint="eastAsia" w:ascii="宋体" w:hAnsi="宋体" w:eastAsia="宋体" w:cs="宋体"/>
          <w:color w:val="000000" w:themeColor="text1"/>
          <w:kern w:val="0"/>
          <w:highlight w:val="none"/>
          <w14:textFill>
            <w14:solidFill>
              <w14:schemeClr w14:val="tx1"/>
            </w14:solidFill>
          </w14:textFill>
        </w:rPr>
        <w:t>场</w:t>
      </w:r>
      <w:r>
        <w:rPr>
          <w:rFonts w:hint="eastAsia"/>
          <w:color w:val="000000" w:themeColor="text1"/>
          <w:kern w:val="0"/>
          <w:highlight w:val="none"/>
          <w14:textFill>
            <w14:solidFill>
              <w14:schemeClr w14:val="tx1"/>
            </w14:solidFill>
          </w14:textFill>
        </w:rPr>
        <w:t>价格波</w:t>
      </w:r>
      <w:r>
        <w:rPr>
          <w:rFonts w:hint="eastAsia" w:ascii="宋体" w:hAnsi="宋体" w:eastAsia="宋体" w:cs="宋体"/>
          <w:color w:val="000000" w:themeColor="text1"/>
          <w:kern w:val="0"/>
          <w:highlight w:val="none"/>
          <w14:textFill>
            <w14:solidFill>
              <w14:schemeClr w14:val="tx1"/>
            </w14:solidFill>
          </w14:textFill>
        </w:rPr>
        <w:t>动</w:t>
      </w:r>
      <w:r>
        <w:rPr>
          <w:rFonts w:hint="eastAsia"/>
          <w:color w:val="000000" w:themeColor="text1"/>
          <w:kern w:val="0"/>
          <w:highlight w:val="none"/>
          <w14:textFill>
            <w14:solidFill>
              <w14:schemeClr w14:val="tx1"/>
            </w14:solidFill>
          </w14:textFill>
        </w:rPr>
        <w:t>引起的</w:t>
      </w:r>
      <w:r>
        <w:rPr>
          <w:rFonts w:hint="eastAsia" w:ascii="宋体" w:hAnsi="宋体" w:eastAsia="宋体" w:cs="宋体"/>
          <w:color w:val="000000" w:themeColor="text1"/>
          <w:kern w:val="0"/>
          <w:highlight w:val="none"/>
          <w14:textFill>
            <w14:solidFill>
              <w14:schemeClr w14:val="tx1"/>
            </w14:solidFill>
          </w14:textFill>
        </w:rPr>
        <w:t>调</w:t>
      </w:r>
      <w:r>
        <w:rPr>
          <w:rFonts w:hint="eastAsia"/>
          <w:color w:val="000000" w:themeColor="text1"/>
          <w:kern w:val="0"/>
          <w:highlight w:val="none"/>
          <w14:textFill>
            <w14:solidFill>
              <w14:schemeClr w14:val="tx1"/>
            </w14:solidFill>
          </w14:textFill>
        </w:rPr>
        <w:t>整〕</w:t>
      </w:r>
      <w:r>
        <w:rPr>
          <w:rFonts w:hint="eastAsia" w:ascii="宋体" w:hAnsi="宋体" w:eastAsia="宋体" w:cs="宋体"/>
          <w:color w:val="000000" w:themeColor="text1"/>
          <w:kern w:val="0"/>
          <w:highlight w:val="none"/>
          <w14:textFill>
            <w14:solidFill>
              <w14:schemeClr w14:val="tx1"/>
            </w14:solidFill>
          </w14:textFill>
        </w:rPr>
        <w:t>约</w:t>
      </w:r>
      <w:r>
        <w:rPr>
          <w:rFonts w:hint="eastAsia"/>
          <w:color w:val="000000" w:themeColor="text1"/>
          <w:kern w:val="0"/>
          <w:highlight w:val="none"/>
          <w14:textFill>
            <w14:solidFill>
              <w14:schemeClr w14:val="tx1"/>
            </w14:solidFill>
          </w14:textFill>
        </w:rPr>
        <w:t>定</w:t>
      </w:r>
      <w:r>
        <w:rPr>
          <w:rFonts w:hint="eastAsia" w:ascii="宋体" w:hAnsi="宋体" w:eastAsia="宋体" w:cs="宋体"/>
          <w:color w:val="000000" w:themeColor="text1"/>
          <w:kern w:val="0"/>
          <w:highlight w:val="none"/>
          <w14:textFill>
            <w14:solidFill>
              <w14:schemeClr w14:val="tx1"/>
            </w14:solidFill>
          </w14:textFill>
        </w:rPr>
        <w:t>执</w:t>
      </w:r>
      <w:r>
        <w:rPr>
          <w:rFonts w:hint="eastAsia"/>
          <w:color w:val="000000" w:themeColor="text1"/>
          <w:kern w:val="0"/>
          <w:highlight w:val="none"/>
          <w14:textFill>
            <w14:solidFill>
              <w14:schemeClr w14:val="tx1"/>
            </w14:solidFill>
          </w14:textFill>
        </w:rPr>
        <w:t>行。</w:t>
      </w:r>
    </w:p>
    <w:p>
      <w:pPr>
        <w:pStyle w:val="73"/>
        <w:rPr>
          <w:rFonts w:cs="Times New Roman"/>
          <w:color w:val="000000" w:themeColor="text1"/>
          <w:kern w:val="0"/>
          <w:highlight w:val="none"/>
          <w14:textFill>
            <w14:solidFill>
              <w14:schemeClr w14:val="tx1"/>
            </w14:solidFill>
          </w14:textFill>
        </w:rPr>
      </w:pPr>
      <w:r>
        <w:rPr>
          <w:color w:val="000000" w:themeColor="text1"/>
          <w:kern w:val="0"/>
          <w:highlight w:val="none"/>
          <w14:textFill>
            <w14:solidFill>
              <w14:schemeClr w14:val="tx1"/>
            </w14:solidFill>
          </w14:textFill>
        </w:rPr>
        <w:t>2</w:t>
      </w:r>
      <w:r>
        <w:rPr>
          <w:rFonts w:hint="eastAsia"/>
          <w:color w:val="000000" w:themeColor="text1"/>
          <w:kern w:val="0"/>
          <w:highlight w:val="none"/>
          <w14:textFill>
            <w14:solidFill>
              <w14:schemeClr w14:val="tx1"/>
            </w14:solidFill>
          </w14:textFill>
        </w:rPr>
        <w:t>、</w:t>
      </w:r>
      <w:r>
        <w:rPr>
          <w:rFonts w:hint="eastAsia" w:ascii="宋体" w:hAnsi="宋体" w:eastAsia="宋体" w:cs="宋体"/>
          <w:color w:val="000000" w:themeColor="text1"/>
          <w:kern w:val="0"/>
          <w:highlight w:val="none"/>
          <w14:textFill>
            <w14:solidFill>
              <w14:schemeClr w14:val="tx1"/>
            </w14:solidFill>
          </w14:textFill>
        </w:rPr>
        <w:t>总</w:t>
      </w:r>
      <w:r>
        <w:rPr>
          <w:rFonts w:hint="eastAsia"/>
          <w:color w:val="000000" w:themeColor="text1"/>
          <w:kern w:val="0"/>
          <w:highlight w:val="none"/>
          <w14:textFill>
            <w14:solidFill>
              <w14:schemeClr w14:val="tx1"/>
            </w14:solidFill>
          </w14:textFill>
        </w:rPr>
        <w:t>价合同</w:t>
      </w:r>
    </w:p>
    <w:p>
      <w:pPr>
        <w:pStyle w:val="73"/>
        <w:rPr>
          <w:rFonts w:cs="Times New Roman"/>
          <w:color w:val="000000" w:themeColor="text1"/>
          <w:kern w:val="0"/>
          <w:highlight w:val="none"/>
          <w14:textFill>
            <w14:solidFill>
              <w14:schemeClr w14:val="tx1"/>
            </w14:solidFill>
          </w14:textFill>
        </w:rPr>
      </w:pPr>
      <w:r>
        <w:rPr>
          <w:rFonts w:hint="eastAsia" w:ascii="宋体" w:hAnsi="宋体" w:eastAsia="宋体" w:cs="宋体"/>
          <w:color w:val="000000" w:themeColor="text1"/>
          <w:kern w:val="0"/>
          <w:highlight w:val="none"/>
          <w14:textFill>
            <w14:solidFill>
              <w14:schemeClr w14:val="tx1"/>
            </w14:solidFill>
          </w14:textFill>
        </w:rPr>
        <w:t>总</w:t>
      </w:r>
      <w:r>
        <w:rPr>
          <w:rFonts w:hint="eastAsia"/>
          <w:color w:val="000000" w:themeColor="text1"/>
          <w:kern w:val="0"/>
          <w:highlight w:val="none"/>
          <w14:textFill>
            <w14:solidFill>
              <w14:schemeClr w14:val="tx1"/>
            </w14:solidFill>
          </w14:textFill>
        </w:rPr>
        <w:t>价合同是指合同</w:t>
      </w:r>
      <w:r>
        <w:rPr>
          <w:rFonts w:hint="eastAsia" w:ascii="宋体" w:hAnsi="宋体" w:eastAsia="宋体" w:cs="宋体"/>
          <w:color w:val="000000" w:themeColor="text1"/>
          <w:kern w:val="0"/>
          <w:highlight w:val="none"/>
          <w14:textFill>
            <w14:solidFill>
              <w14:schemeClr w14:val="tx1"/>
            </w14:solidFill>
          </w14:textFill>
        </w:rPr>
        <w:t>当</w:t>
      </w:r>
      <w:r>
        <w:rPr>
          <w:rFonts w:hint="eastAsia"/>
          <w:color w:val="000000" w:themeColor="text1"/>
          <w:kern w:val="0"/>
          <w:highlight w:val="none"/>
          <w14:textFill>
            <w14:solidFill>
              <w14:schemeClr w14:val="tx1"/>
            </w14:solidFill>
          </w14:textFill>
        </w:rPr>
        <w:t>事人</w:t>
      </w:r>
      <w:r>
        <w:rPr>
          <w:rFonts w:hint="eastAsia" w:ascii="宋体" w:hAnsi="宋体" w:eastAsia="宋体" w:cs="宋体"/>
          <w:color w:val="000000" w:themeColor="text1"/>
          <w:kern w:val="0"/>
          <w:highlight w:val="none"/>
          <w14:textFill>
            <w14:solidFill>
              <w14:schemeClr w14:val="tx1"/>
            </w14:solidFill>
          </w14:textFill>
        </w:rPr>
        <w:t>约</w:t>
      </w:r>
      <w:r>
        <w:rPr>
          <w:rFonts w:hint="eastAsia"/>
          <w:color w:val="000000" w:themeColor="text1"/>
          <w:kern w:val="0"/>
          <w:highlight w:val="none"/>
          <w14:textFill>
            <w14:solidFill>
              <w14:schemeClr w14:val="tx1"/>
            </w14:solidFill>
          </w14:textFill>
        </w:rPr>
        <w:t>定以施工</w:t>
      </w:r>
      <w:r>
        <w:rPr>
          <w:rFonts w:hint="eastAsia" w:ascii="宋体" w:hAnsi="宋体" w:eastAsia="宋体" w:cs="宋体"/>
          <w:color w:val="000000" w:themeColor="text1"/>
          <w:kern w:val="0"/>
          <w:highlight w:val="none"/>
          <w14:textFill>
            <w14:solidFill>
              <w14:schemeClr w14:val="tx1"/>
            </w14:solidFill>
          </w14:textFill>
        </w:rPr>
        <w:t>图</w:t>
      </w:r>
      <w:r>
        <w:rPr>
          <w:rFonts w:hint="eastAsia"/>
          <w:color w:val="000000" w:themeColor="text1"/>
          <w:kern w:val="0"/>
          <w:highlight w:val="none"/>
          <w14:textFill>
            <w14:solidFill>
              <w14:schemeClr w14:val="tx1"/>
            </w14:solidFill>
          </w14:textFill>
        </w:rPr>
        <w:t>、已</w:t>
      </w:r>
      <w:r>
        <w:rPr>
          <w:rFonts w:hint="eastAsia" w:ascii="宋体" w:hAnsi="宋体" w:eastAsia="宋体" w:cs="宋体"/>
          <w:color w:val="000000" w:themeColor="text1"/>
          <w:kern w:val="0"/>
          <w:highlight w:val="none"/>
          <w14:textFill>
            <w14:solidFill>
              <w14:schemeClr w14:val="tx1"/>
            </w14:solidFill>
          </w14:textFill>
        </w:rPr>
        <w:t>标</w:t>
      </w:r>
      <w:r>
        <w:rPr>
          <w:rFonts w:hint="eastAsia"/>
          <w:color w:val="000000" w:themeColor="text1"/>
          <w:kern w:val="0"/>
          <w:highlight w:val="none"/>
          <w14:textFill>
            <w14:solidFill>
              <w14:schemeClr w14:val="tx1"/>
            </w14:solidFill>
          </w14:textFill>
        </w:rPr>
        <w:t>价工程量</w:t>
      </w:r>
      <w:r>
        <w:rPr>
          <w:rFonts w:hint="eastAsia" w:ascii="宋体" w:hAnsi="宋体" w:eastAsia="宋体" w:cs="宋体"/>
          <w:color w:val="000000" w:themeColor="text1"/>
          <w:kern w:val="0"/>
          <w:highlight w:val="none"/>
          <w14:textFill>
            <w14:solidFill>
              <w14:schemeClr w14:val="tx1"/>
            </w14:solidFill>
          </w14:textFill>
        </w:rPr>
        <w:t>清单</w:t>
      </w:r>
      <w:r>
        <w:rPr>
          <w:rFonts w:hint="eastAsia"/>
          <w:color w:val="000000" w:themeColor="text1"/>
          <w:kern w:val="0"/>
          <w:highlight w:val="none"/>
          <w14:textFill>
            <w14:solidFill>
              <w14:schemeClr w14:val="tx1"/>
            </w14:solidFill>
          </w14:textFill>
        </w:rPr>
        <w:t>或</w:t>
      </w:r>
      <w:r>
        <w:rPr>
          <w:rFonts w:hint="eastAsia" w:ascii="宋体" w:hAnsi="宋体" w:eastAsia="宋体" w:cs="宋体"/>
          <w:color w:val="000000" w:themeColor="text1"/>
          <w:kern w:val="0"/>
          <w:highlight w:val="none"/>
          <w14:textFill>
            <w14:solidFill>
              <w14:schemeClr w14:val="tx1"/>
            </w14:solidFill>
          </w14:textFill>
        </w:rPr>
        <w:t>预</w:t>
      </w:r>
      <w:r>
        <w:rPr>
          <w:rFonts w:hint="eastAsia"/>
          <w:color w:val="000000" w:themeColor="text1"/>
          <w:kern w:val="0"/>
          <w:highlight w:val="none"/>
          <w14:textFill>
            <w14:solidFill>
              <w14:schemeClr w14:val="tx1"/>
            </w14:solidFill>
          </w14:textFill>
        </w:rPr>
        <w:t>算</w:t>
      </w:r>
      <w:r>
        <w:rPr>
          <w:rFonts w:hint="eastAsia" w:ascii="宋体" w:hAnsi="宋体" w:eastAsia="宋体" w:cs="宋体"/>
          <w:color w:val="000000" w:themeColor="text1"/>
          <w:kern w:val="0"/>
          <w:highlight w:val="none"/>
          <w14:textFill>
            <w14:solidFill>
              <w14:schemeClr w14:val="tx1"/>
            </w14:solidFill>
          </w14:textFill>
        </w:rPr>
        <w:t>书</w:t>
      </w:r>
      <w:r>
        <w:rPr>
          <w:rFonts w:hint="eastAsia"/>
          <w:color w:val="000000" w:themeColor="text1"/>
          <w:kern w:val="0"/>
          <w:highlight w:val="none"/>
          <w14:textFill>
            <w14:solidFill>
              <w14:schemeClr w14:val="tx1"/>
            </w14:solidFill>
          </w14:textFill>
        </w:rPr>
        <w:t>及有</w:t>
      </w:r>
      <w:r>
        <w:rPr>
          <w:rFonts w:hint="eastAsia" w:ascii="宋体" w:hAnsi="宋体" w:eastAsia="宋体" w:cs="宋体"/>
          <w:color w:val="000000" w:themeColor="text1"/>
          <w:kern w:val="0"/>
          <w:highlight w:val="none"/>
          <w14:textFill>
            <w14:solidFill>
              <w14:schemeClr w14:val="tx1"/>
            </w14:solidFill>
          </w14:textFill>
        </w:rPr>
        <w:t>关条</w:t>
      </w:r>
      <w:r>
        <w:rPr>
          <w:rFonts w:hint="eastAsia"/>
          <w:color w:val="000000" w:themeColor="text1"/>
          <w:kern w:val="0"/>
          <w:highlight w:val="none"/>
          <w14:textFill>
            <w14:solidFill>
              <w14:schemeClr w14:val="tx1"/>
            </w14:solidFill>
          </w14:textFill>
        </w:rPr>
        <w:t>件</w:t>
      </w:r>
      <w:r>
        <w:rPr>
          <w:rFonts w:hint="eastAsia" w:ascii="宋体" w:hAnsi="宋体" w:eastAsia="宋体" w:cs="宋体"/>
          <w:color w:val="000000" w:themeColor="text1"/>
          <w:kern w:val="0"/>
          <w:highlight w:val="none"/>
          <w14:textFill>
            <w14:solidFill>
              <w14:schemeClr w14:val="tx1"/>
            </w14:solidFill>
          </w14:textFill>
        </w:rPr>
        <w:t>进</w:t>
      </w:r>
      <w:r>
        <w:rPr>
          <w:rFonts w:hint="eastAsia"/>
          <w:color w:val="000000" w:themeColor="text1"/>
          <w:kern w:val="0"/>
          <w:highlight w:val="none"/>
          <w14:textFill>
            <w14:solidFill>
              <w14:schemeClr w14:val="tx1"/>
            </w14:solidFill>
          </w14:textFill>
        </w:rPr>
        <w:t>行合同价格</w:t>
      </w:r>
      <w:r>
        <w:rPr>
          <w:rFonts w:hint="eastAsia" w:ascii="宋体" w:hAnsi="宋体" w:eastAsia="宋体" w:cs="宋体"/>
          <w:color w:val="000000" w:themeColor="text1"/>
          <w:kern w:val="0"/>
          <w:highlight w:val="none"/>
          <w14:textFill>
            <w14:solidFill>
              <w14:schemeClr w14:val="tx1"/>
            </w14:solidFill>
          </w14:textFill>
        </w:rPr>
        <w:t>计</w:t>
      </w:r>
      <w:r>
        <w:rPr>
          <w:rFonts w:hint="eastAsia"/>
          <w:color w:val="000000" w:themeColor="text1"/>
          <w:kern w:val="0"/>
          <w:highlight w:val="none"/>
          <w14:textFill>
            <w14:solidFill>
              <w14:schemeClr w14:val="tx1"/>
            </w14:solidFill>
          </w14:textFill>
        </w:rPr>
        <w:t>算、</w:t>
      </w:r>
      <w:r>
        <w:rPr>
          <w:rFonts w:hint="eastAsia" w:ascii="宋体" w:hAnsi="宋体" w:eastAsia="宋体" w:cs="宋体"/>
          <w:color w:val="000000" w:themeColor="text1"/>
          <w:kern w:val="0"/>
          <w:highlight w:val="none"/>
          <w14:textFill>
            <w14:solidFill>
              <w14:schemeClr w14:val="tx1"/>
            </w14:solidFill>
          </w14:textFill>
        </w:rPr>
        <w:t>调</w:t>
      </w:r>
      <w:r>
        <w:rPr>
          <w:rFonts w:hint="eastAsia"/>
          <w:color w:val="000000" w:themeColor="text1"/>
          <w:kern w:val="0"/>
          <w:highlight w:val="none"/>
          <w14:textFill>
            <w14:solidFill>
              <w14:schemeClr w14:val="tx1"/>
            </w14:solidFill>
          </w14:textFill>
        </w:rPr>
        <w:t>整和确</w:t>
      </w:r>
      <w:r>
        <w:rPr>
          <w:rFonts w:hint="eastAsia" w:ascii="宋体" w:hAnsi="宋体" w:eastAsia="宋体" w:cs="宋体"/>
          <w:color w:val="000000" w:themeColor="text1"/>
          <w:kern w:val="0"/>
          <w:highlight w:val="none"/>
          <w14:textFill>
            <w14:solidFill>
              <w14:schemeClr w14:val="tx1"/>
            </w14:solidFill>
          </w14:textFill>
        </w:rPr>
        <w:t>认</w:t>
      </w:r>
      <w:r>
        <w:rPr>
          <w:rFonts w:hint="eastAsia"/>
          <w:color w:val="000000" w:themeColor="text1"/>
          <w:kern w:val="0"/>
          <w:highlight w:val="none"/>
          <w14:textFill>
            <w14:solidFill>
              <w14:schemeClr w14:val="tx1"/>
            </w14:solidFill>
          </w14:textFill>
        </w:rPr>
        <w:t>的建</w:t>
      </w:r>
      <w:r>
        <w:rPr>
          <w:rFonts w:hint="eastAsia" w:ascii="宋体" w:hAnsi="宋体" w:eastAsia="宋体" w:cs="宋体"/>
          <w:color w:val="000000" w:themeColor="text1"/>
          <w:kern w:val="0"/>
          <w:highlight w:val="none"/>
          <w14:textFill>
            <w14:solidFill>
              <w14:schemeClr w14:val="tx1"/>
            </w14:solidFill>
          </w14:textFill>
        </w:rPr>
        <w:t>设</w:t>
      </w:r>
      <w:r>
        <w:rPr>
          <w:rFonts w:hint="eastAsia"/>
          <w:color w:val="000000" w:themeColor="text1"/>
          <w:kern w:val="0"/>
          <w:highlight w:val="none"/>
          <w14:textFill>
            <w14:solidFill>
              <w14:schemeClr w14:val="tx1"/>
            </w14:solidFill>
          </w14:textFill>
        </w:rPr>
        <w:t>工程施工合同，</w:t>
      </w:r>
      <w:r>
        <w:rPr>
          <w:rFonts w:hint="eastAsia"/>
          <w:color w:val="000000" w:themeColor="text1"/>
          <w:highlight w:val="none"/>
          <w14:textFill>
            <w14:solidFill>
              <w14:schemeClr w14:val="tx1"/>
            </w14:solidFill>
          </w14:textFill>
        </w:rPr>
        <w:t>在</w:t>
      </w:r>
      <w:r>
        <w:rPr>
          <w:rFonts w:hint="eastAsia" w:ascii="宋体" w:hAnsi="宋体" w:eastAsia="宋体" w:cs="宋体"/>
          <w:color w:val="000000" w:themeColor="text1"/>
          <w:highlight w:val="none"/>
          <w14:textFill>
            <w14:solidFill>
              <w14:schemeClr w14:val="tx1"/>
            </w14:solidFill>
          </w14:textFill>
        </w:rPr>
        <w:t>约</w:t>
      </w:r>
      <w:r>
        <w:rPr>
          <w:rFonts w:hint="eastAsia"/>
          <w:color w:val="000000" w:themeColor="text1"/>
          <w:highlight w:val="none"/>
          <w14:textFill>
            <w14:solidFill>
              <w14:schemeClr w14:val="tx1"/>
            </w14:solidFill>
          </w14:textFill>
        </w:rPr>
        <w:t>定的范</w:t>
      </w:r>
      <w:r>
        <w:rPr>
          <w:rFonts w:hint="eastAsia" w:ascii="宋体" w:hAnsi="宋体" w:eastAsia="宋体" w:cs="宋体"/>
          <w:color w:val="000000" w:themeColor="text1"/>
          <w:highlight w:val="none"/>
          <w14:textFill>
            <w14:solidFill>
              <w14:schemeClr w14:val="tx1"/>
            </w14:solidFill>
          </w14:textFill>
        </w:rPr>
        <w:t>围内</w:t>
      </w:r>
      <w:r>
        <w:rPr>
          <w:rFonts w:hint="eastAsia"/>
          <w:color w:val="000000" w:themeColor="text1"/>
          <w:highlight w:val="none"/>
          <w14:textFill>
            <w14:solidFill>
              <w14:schemeClr w14:val="tx1"/>
            </w14:solidFill>
          </w14:textFill>
        </w:rPr>
        <w:t>合同</w:t>
      </w:r>
      <w:r>
        <w:rPr>
          <w:rFonts w:hint="eastAsia" w:ascii="宋体" w:hAnsi="宋体" w:eastAsia="宋体" w:cs="宋体"/>
          <w:color w:val="000000" w:themeColor="text1"/>
          <w:highlight w:val="none"/>
          <w14:textFill>
            <w14:solidFill>
              <w14:schemeClr w14:val="tx1"/>
            </w14:solidFill>
          </w14:textFill>
        </w:rPr>
        <w:t>总</w:t>
      </w:r>
      <w:r>
        <w:rPr>
          <w:rFonts w:hint="eastAsia"/>
          <w:color w:val="000000" w:themeColor="text1"/>
          <w:highlight w:val="none"/>
          <w14:textFill>
            <w14:solidFill>
              <w14:schemeClr w14:val="tx1"/>
            </w14:solidFill>
          </w14:textFill>
        </w:rPr>
        <w:t>价不作</w:t>
      </w:r>
      <w:r>
        <w:rPr>
          <w:rFonts w:hint="eastAsia" w:ascii="宋体" w:hAnsi="宋体" w:eastAsia="宋体" w:cs="宋体"/>
          <w:color w:val="000000" w:themeColor="text1"/>
          <w:highlight w:val="none"/>
          <w14:textFill>
            <w14:solidFill>
              <w14:schemeClr w14:val="tx1"/>
            </w14:solidFill>
          </w14:textFill>
        </w:rPr>
        <w:t>调</w:t>
      </w:r>
      <w:r>
        <w:rPr>
          <w:rFonts w:hint="eastAsia"/>
          <w:color w:val="000000" w:themeColor="text1"/>
          <w:highlight w:val="none"/>
          <w14:textFill>
            <w14:solidFill>
              <w14:schemeClr w14:val="tx1"/>
            </w14:solidFill>
          </w14:textFill>
        </w:rPr>
        <w:t>整</w:t>
      </w:r>
      <w:r>
        <w:rPr>
          <w:rFonts w:hint="eastAsia"/>
          <w:color w:val="000000" w:themeColor="text1"/>
          <w:kern w:val="0"/>
          <w:highlight w:val="none"/>
          <w14:textFill>
            <w14:solidFill>
              <w14:schemeClr w14:val="tx1"/>
            </w14:solidFill>
          </w14:textFill>
        </w:rPr>
        <w:t>。合同</w:t>
      </w:r>
      <w:r>
        <w:rPr>
          <w:rFonts w:hint="eastAsia" w:ascii="宋体" w:hAnsi="宋体" w:eastAsia="宋体" w:cs="宋体"/>
          <w:color w:val="000000" w:themeColor="text1"/>
          <w:kern w:val="0"/>
          <w:highlight w:val="none"/>
          <w14:textFill>
            <w14:solidFill>
              <w14:schemeClr w14:val="tx1"/>
            </w14:solidFill>
          </w14:textFill>
        </w:rPr>
        <w:t>当</w:t>
      </w:r>
      <w:r>
        <w:rPr>
          <w:rFonts w:hint="eastAsia"/>
          <w:color w:val="000000" w:themeColor="text1"/>
          <w:kern w:val="0"/>
          <w:highlight w:val="none"/>
          <w14:textFill>
            <w14:solidFill>
              <w14:schemeClr w14:val="tx1"/>
            </w14:solidFill>
          </w14:textFill>
        </w:rPr>
        <w:t>事人</w:t>
      </w:r>
      <w:r>
        <w:rPr>
          <w:rFonts w:hint="eastAsia" w:ascii="宋体" w:hAnsi="宋体" w:eastAsia="宋体" w:cs="宋体"/>
          <w:color w:val="000000" w:themeColor="text1"/>
          <w:kern w:val="0"/>
          <w:highlight w:val="none"/>
          <w14:textFill>
            <w14:solidFill>
              <w14:schemeClr w14:val="tx1"/>
            </w14:solidFill>
          </w14:textFill>
        </w:rPr>
        <w:t>应</w:t>
      </w:r>
      <w:r>
        <w:rPr>
          <w:rFonts w:hint="eastAsia"/>
          <w:color w:val="000000" w:themeColor="text1"/>
          <w:kern w:val="0"/>
          <w:highlight w:val="none"/>
          <w14:textFill>
            <w14:solidFill>
              <w14:schemeClr w14:val="tx1"/>
            </w14:solidFill>
          </w14:textFill>
        </w:rPr>
        <w:t>在</w:t>
      </w:r>
      <w:r>
        <w:rPr>
          <w:rFonts w:hint="eastAsia" w:ascii="宋体" w:hAnsi="宋体" w:eastAsia="宋体" w:cs="宋体"/>
          <w:color w:val="000000" w:themeColor="text1"/>
          <w:kern w:val="0"/>
          <w:highlight w:val="none"/>
          <w14:textFill>
            <w14:solidFill>
              <w14:schemeClr w14:val="tx1"/>
            </w14:solidFill>
          </w14:textFill>
        </w:rPr>
        <w:t>专</w:t>
      </w:r>
      <w:r>
        <w:rPr>
          <w:rFonts w:hint="eastAsia"/>
          <w:color w:val="000000" w:themeColor="text1"/>
          <w:kern w:val="0"/>
          <w:highlight w:val="none"/>
          <w14:textFill>
            <w14:solidFill>
              <w14:schemeClr w14:val="tx1"/>
            </w14:solidFill>
          </w14:textFill>
        </w:rPr>
        <w:t>用合同</w:t>
      </w:r>
      <w:r>
        <w:rPr>
          <w:rFonts w:hint="eastAsia" w:ascii="宋体" w:hAnsi="宋体" w:eastAsia="宋体" w:cs="宋体"/>
          <w:color w:val="000000" w:themeColor="text1"/>
          <w:kern w:val="0"/>
          <w:highlight w:val="none"/>
          <w14:textFill>
            <w14:solidFill>
              <w14:schemeClr w14:val="tx1"/>
            </w14:solidFill>
          </w14:textFill>
        </w:rPr>
        <w:t>条</w:t>
      </w:r>
      <w:r>
        <w:rPr>
          <w:rFonts w:hint="eastAsia"/>
          <w:color w:val="000000" w:themeColor="text1"/>
          <w:kern w:val="0"/>
          <w:highlight w:val="none"/>
          <w14:textFill>
            <w14:solidFill>
              <w14:schemeClr w14:val="tx1"/>
            </w14:solidFill>
          </w14:textFill>
        </w:rPr>
        <w:t>款中</w:t>
      </w:r>
      <w:r>
        <w:rPr>
          <w:rFonts w:hint="eastAsia" w:ascii="宋体" w:hAnsi="宋体" w:eastAsia="宋体" w:cs="宋体"/>
          <w:color w:val="000000" w:themeColor="text1"/>
          <w:kern w:val="0"/>
          <w:highlight w:val="none"/>
          <w14:textFill>
            <w14:solidFill>
              <w14:schemeClr w14:val="tx1"/>
            </w14:solidFill>
          </w14:textFill>
        </w:rPr>
        <w:t>约</w:t>
      </w:r>
      <w:r>
        <w:rPr>
          <w:rFonts w:hint="eastAsia"/>
          <w:color w:val="000000" w:themeColor="text1"/>
          <w:kern w:val="0"/>
          <w:highlight w:val="none"/>
          <w14:textFill>
            <w14:solidFill>
              <w14:schemeClr w14:val="tx1"/>
            </w14:solidFill>
          </w14:textFill>
        </w:rPr>
        <w:t>定</w:t>
      </w:r>
      <w:r>
        <w:rPr>
          <w:rFonts w:hint="eastAsia" w:ascii="宋体" w:hAnsi="宋体" w:eastAsia="宋体" w:cs="宋体"/>
          <w:color w:val="000000" w:themeColor="text1"/>
          <w:kern w:val="0"/>
          <w:highlight w:val="none"/>
          <w14:textFill>
            <w14:solidFill>
              <w14:schemeClr w14:val="tx1"/>
            </w14:solidFill>
          </w14:textFill>
        </w:rPr>
        <w:t>总</w:t>
      </w:r>
      <w:r>
        <w:rPr>
          <w:rFonts w:hint="eastAsia"/>
          <w:color w:val="000000" w:themeColor="text1"/>
          <w:kern w:val="0"/>
          <w:highlight w:val="none"/>
          <w14:textFill>
            <w14:solidFill>
              <w14:schemeClr w14:val="tx1"/>
            </w14:solidFill>
          </w14:textFill>
        </w:rPr>
        <w:t>价包含的</w:t>
      </w:r>
      <w:r>
        <w:rPr>
          <w:rFonts w:hint="eastAsia" w:ascii="宋体" w:hAnsi="宋体" w:eastAsia="宋体" w:cs="宋体"/>
          <w:color w:val="000000" w:themeColor="text1"/>
          <w:kern w:val="0"/>
          <w:highlight w:val="none"/>
          <w14:textFill>
            <w14:solidFill>
              <w14:schemeClr w14:val="tx1"/>
            </w14:solidFill>
          </w14:textFill>
        </w:rPr>
        <w:t>风险</w:t>
      </w:r>
      <w:r>
        <w:rPr>
          <w:rFonts w:hint="eastAsia"/>
          <w:color w:val="000000" w:themeColor="text1"/>
          <w:kern w:val="0"/>
          <w:highlight w:val="none"/>
          <w14:textFill>
            <w14:solidFill>
              <w14:schemeClr w14:val="tx1"/>
            </w14:solidFill>
          </w14:textFill>
        </w:rPr>
        <w:t>范</w:t>
      </w:r>
      <w:r>
        <w:rPr>
          <w:rFonts w:hint="eastAsia" w:ascii="宋体" w:hAnsi="宋体" w:eastAsia="宋体" w:cs="宋体"/>
          <w:color w:val="000000" w:themeColor="text1"/>
          <w:kern w:val="0"/>
          <w:highlight w:val="none"/>
          <w14:textFill>
            <w14:solidFill>
              <w14:schemeClr w14:val="tx1"/>
            </w14:solidFill>
          </w14:textFill>
        </w:rPr>
        <w:t>围</w:t>
      </w:r>
      <w:r>
        <w:rPr>
          <w:rFonts w:hint="eastAsia"/>
          <w:color w:val="000000" w:themeColor="text1"/>
          <w:kern w:val="0"/>
          <w:highlight w:val="none"/>
          <w14:textFill>
            <w14:solidFill>
              <w14:schemeClr w14:val="tx1"/>
            </w14:solidFill>
          </w14:textFill>
        </w:rPr>
        <w:t>和</w:t>
      </w:r>
      <w:r>
        <w:rPr>
          <w:rFonts w:hint="eastAsia" w:ascii="宋体" w:hAnsi="宋体" w:eastAsia="宋体" w:cs="宋体"/>
          <w:color w:val="000000" w:themeColor="text1"/>
          <w:kern w:val="0"/>
          <w:highlight w:val="none"/>
          <w14:textFill>
            <w14:solidFill>
              <w14:schemeClr w14:val="tx1"/>
            </w14:solidFill>
          </w14:textFill>
        </w:rPr>
        <w:t>风险费</w:t>
      </w:r>
      <w:r>
        <w:rPr>
          <w:rFonts w:hint="eastAsia"/>
          <w:color w:val="000000" w:themeColor="text1"/>
          <w:kern w:val="0"/>
          <w:highlight w:val="none"/>
          <w14:textFill>
            <w14:solidFill>
              <w14:schemeClr w14:val="tx1"/>
            </w14:solidFill>
          </w14:textFill>
        </w:rPr>
        <w:t>用的</w:t>
      </w:r>
      <w:r>
        <w:rPr>
          <w:rFonts w:hint="eastAsia" w:ascii="宋体" w:hAnsi="宋体" w:eastAsia="宋体" w:cs="宋体"/>
          <w:color w:val="000000" w:themeColor="text1"/>
          <w:kern w:val="0"/>
          <w:highlight w:val="none"/>
          <w14:textFill>
            <w14:solidFill>
              <w14:schemeClr w14:val="tx1"/>
            </w14:solidFill>
          </w14:textFill>
        </w:rPr>
        <w:t>计</w:t>
      </w:r>
      <w:r>
        <w:rPr>
          <w:rFonts w:hint="eastAsia"/>
          <w:color w:val="000000" w:themeColor="text1"/>
          <w:kern w:val="0"/>
          <w:highlight w:val="none"/>
          <w14:textFill>
            <w14:solidFill>
              <w14:schemeClr w14:val="tx1"/>
            </w14:solidFill>
          </w14:textFill>
        </w:rPr>
        <w:t>算方法，</w:t>
      </w:r>
      <w:r>
        <w:rPr>
          <w:rFonts w:hint="eastAsia" w:ascii="宋体" w:hAnsi="宋体" w:eastAsia="宋体" w:cs="宋体"/>
          <w:color w:val="000000" w:themeColor="text1"/>
          <w:kern w:val="0"/>
          <w:highlight w:val="none"/>
          <w14:textFill>
            <w14:solidFill>
              <w14:schemeClr w14:val="tx1"/>
            </w14:solidFill>
          </w14:textFill>
        </w:rPr>
        <w:t>并约</w:t>
      </w:r>
      <w:r>
        <w:rPr>
          <w:rFonts w:hint="eastAsia"/>
          <w:color w:val="000000" w:themeColor="text1"/>
          <w:kern w:val="0"/>
          <w:highlight w:val="none"/>
          <w14:textFill>
            <w14:solidFill>
              <w14:schemeClr w14:val="tx1"/>
            </w14:solidFill>
          </w14:textFill>
        </w:rPr>
        <w:t>定</w:t>
      </w:r>
      <w:r>
        <w:rPr>
          <w:rFonts w:hint="eastAsia" w:ascii="宋体" w:hAnsi="宋体" w:eastAsia="宋体" w:cs="宋体"/>
          <w:color w:val="000000" w:themeColor="text1"/>
          <w:kern w:val="0"/>
          <w:highlight w:val="none"/>
          <w14:textFill>
            <w14:solidFill>
              <w14:schemeClr w14:val="tx1"/>
            </w14:solidFill>
          </w14:textFill>
        </w:rPr>
        <w:t>风险</w:t>
      </w:r>
      <w:r>
        <w:rPr>
          <w:rFonts w:hint="eastAsia"/>
          <w:color w:val="000000" w:themeColor="text1"/>
          <w:kern w:val="0"/>
          <w:highlight w:val="none"/>
          <w14:textFill>
            <w14:solidFill>
              <w14:schemeClr w14:val="tx1"/>
            </w14:solidFill>
          </w14:textFill>
        </w:rPr>
        <w:t>范</w:t>
      </w:r>
      <w:r>
        <w:rPr>
          <w:rFonts w:hint="eastAsia" w:ascii="宋体" w:hAnsi="宋体" w:eastAsia="宋体" w:cs="宋体"/>
          <w:color w:val="000000" w:themeColor="text1"/>
          <w:kern w:val="0"/>
          <w:highlight w:val="none"/>
          <w14:textFill>
            <w14:solidFill>
              <w14:schemeClr w14:val="tx1"/>
            </w14:solidFill>
          </w14:textFill>
        </w:rPr>
        <w:t>围</w:t>
      </w:r>
      <w:r>
        <w:rPr>
          <w:rFonts w:hint="eastAsia"/>
          <w:color w:val="000000" w:themeColor="text1"/>
          <w:kern w:val="0"/>
          <w:highlight w:val="none"/>
          <w14:textFill>
            <w14:solidFill>
              <w14:schemeClr w14:val="tx1"/>
            </w14:solidFill>
          </w14:textFill>
        </w:rPr>
        <w:t>以外的合同价格的</w:t>
      </w:r>
      <w:r>
        <w:rPr>
          <w:rFonts w:hint="eastAsia" w:ascii="宋体" w:hAnsi="宋体" w:eastAsia="宋体" w:cs="宋体"/>
          <w:color w:val="000000" w:themeColor="text1"/>
          <w:kern w:val="0"/>
          <w:highlight w:val="none"/>
          <w14:textFill>
            <w14:solidFill>
              <w14:schemeClr w14:val="tx1"/>
            </w14:solidFill>
          </w14:textFill>
        </w:rPr>
        <w:t>调</w:t>
      </w:r>
      <w:r>
        <w:rPr>
          <w:rFonts w:hint="eastAsia"/>
          <w:color w:val="000000" w:themeColor="text1"/>
          <w:kern w:val="0"/>
          <w:highlight w:val="none"/>
          <w14:textFill>
            <w14:solidFill>
              <w14:schemeClr w14:val="tx1"/>
            </w14:solidFill>
          </w14:textFill>
        </w:rPr>
        <w:t>整方法，其中因市</w:t>
      </w:r>
      <w:r>
        <w:rPr>
          <w:rFonts w:hint="eastAsia" w:ascii="宋体" w:hAnsi="宋体" w:eastAsia="宋体" w:cs="宋体"/>
          <w:color w:val="000000" w:themeColor="text1"/>
          <w:kern w:val="0"/>
          <w:highlight w:val="none"/>
          <w14:textFill>
            <w14:solidFill>
              <w14:schemeClr w14:val="tx1"/>
            </w14:solidFill>
          </w14:textFill>
        </w:rPr>
        <w:t>场</w:t>
      </w:r>
      <w:r>
        <w:rPr>
          <w:rFonts w:hint="eastAsia"/>
          <w:color w:val="000000" w:themeColor="text1"/>
          <w:kern w:val="0"/>
          <w:highlight w:val="none"/>
          <w14:textFill>
            <w14:solidFill>
              <w14:schemeClr w14:val="tx1"/>
            </w14:solidFill>
          </w14:textFill>
        </w:rPr>
        <w:t>价格波</w:t>
      </w:r>
      <w:r>
        <w:rPr>
          <w:rFonts w:hint="eastAsia" w:ascii="宋体" w:hAnsi="宋体" w:eastAsia="宋体" w:cs="宋体"/>
          <w:color w:val="000000" w:themeColor="text1"/>
          <w:kern w:val="0"/>
          <w:highlight w:val="none"/>
          <w14:textFill>
            <w14:solidFill>
              <w14:schemeClr w14:val="tx1"/>
            </w14:solidFill>
          </w14:textFill>
        </w:rPr>
        <w:t>动</w:t>
      </w:r>
      <w:r>
        <w:rPr>
          <w:rFonts w:hint="eastAsia"/>
          <w:color w:val="000000" w:themeColor="text1"/>
          <w:kern w:val="0"/>
          <w:highlight w:val="none"/>
          <w14:textFill>
            <w14:solidFill>
              <w14:schemeClr w14:val="tx1"/>
            </w14:solidFill>
          </w14:textFill>
        </w:rPr>
        <w:t>引起的</w:t>
      </w:r>
      <w:r>
        <w:rPr>
          <w:rFonts w:hint="eastAsia" w:ascii="宋体" w:hAnsi="宋体" w:eastAsia="宋体" w:cs="宋体"/>
          <w:color w:val="000000" w:themeColor="text1"/>
          <w:kern w:val="0"/>
          <w:highlight w:val="none"/>
          <w14:textFill>
            <w14:solidFill>
              <w14:schemeClr w14:val="tx1"/>
            </w14:solidFill>
          </w14:textFill>
        </w:rPr>
        <w:t>调</w:t>
      </w:r>
      <w:r>
        <w:rPr>
          <w:rFonts w:hint="eastAsia"/>
          <w:color w:val="000000" w:themeColor="text1"/>
          <w:kern w:val="0"/>
          <w:highlight w:val="none"/>
          <w14:textFill>
            <w14:solidFill>
              <w14:schemeClr w14:val="tx1"/>
            </w14:solidFill>
          </w14:textFill>
        </w:rPr>
        <w:t>整按第</w:t>
      </w:r>
      <w:r>
        <w:rPr>
          <w:color w:val="000000" w:themeColor="text1"/>
          <w:kern w:val="0"/>
          <w:highlight w:val="none"/>
          <w14:textFill>
            <w14:solidFill>
              <w14:schemeClr w14:val="tx1"/>
            </w14:solidFill>
          </w14:textFill>
        </w:rPr>
        <w:t>11.1</w:t>
      </w:r>
      <w:r>
        <w:rPr>
          <w:rFonts w:hint="eastAsia"/>
          <w:color w:val="000000" w:themeColor="text1"/>
          <w:kern w:val="0"/>
          <w:highlight w:val="none"/>
          <w14:textFill>
            <w14:solidFill>
              <w14:schemeClr w14:val="tx1"/>
            </w14:solidFill>
          </w14:textFill>
        </w:rPr>
        <w:t>款〔市</w:t>
      </w:r>
      <w:r>
        <w:rPr>
          <w:rFonts w:hint="eastAsia" w:ascii="宋体" w:hAnsi="宋体" w:eastAsia="宋体" w:cs="宋体"/>
          <w:color w:val="000000" w:themeColor="text1"/>
          <w:kern w:val="0"/>
          <w:highlight w:val="none"/>
          <w14:textFill>
            <w14:solidFill>
              <w14:schemeClr w14:val="tx1"/>
            </w14:solidFill>
          </w14:textFill>
        </w:rPr>
        <w:t>场</w:t>
      </w:r>
      <w:r>
        <w:rPr>
          <w:rFonts w:hint="eastAsia"/>
          <w:color w:val="000000" w:themeColor="text1"/>
          <w:kern w:val="0"/>
          <w:highlight w:val="none"/>
          <w14:textFill>
            <w14:solidFill>
              <w14:schemeClr w14:val="tx1"/>
            </w14:solidFill>
          </w14:textFill>
        </w:rPr>
        <w:t>价格波</w:t>
      </w:r>
      <w:r>
        <w:rPr>
          <w:rFonts w:hint="eastAsia" w:ascii="宋体" w:hAnsi="宋体" w:eastAsia="宋体" w:cs="宋体"/>
          <w:color w:val="000000" w:themeColor="text1"/>
          <w:kern w:val="0"/>
          <w:highlight w:val="none"/>
          <w14:textFill>
            <w14:solidFill>
              <w14:schemeClr w14:val="tx1"/>
            </w14:solidFill>
          </w14:textFill>
        </w:rPr>
        <w:t>动</w:t>
      </w:r>
      <w:r>
        <w:rPr>
          <w:rFonts w:hint="eastAsia"/>
          <w:color w:val="000000" w:themeColor="text1"/>
          <w:kern w:val="0"/>
          <w:highlight w:val="none"/>
          <w14:textFill>
            <w14:solidFill>
              <w14:schemeClr w14:val="tx1"/>
            </w14:solidFill>
          </w14:textFill>
        </w:rPr>
        <w:t>引起的</w:t>
      </w:r>
      <w:r>
        <w:rPr>
          <w:rFonts w:hint="eastAsia" w:ascii="宋体" w:hAnsi="宋体" w:eastAsia="宋体" w:cs="宋体"/>
          <w:color w:val="000000" w:themeColor="text1"/>
          <w:kern w:val="0"/>
          <w:highlight w:val="none"/>
          <w14:textFill>
            <w14:solidFill>
              <w14:schemeClr w14:val="tx1"/>
            </w14:solidFill>
          </w14:textFill>
        </w:rPr>
        <w:t>调</w:t>
      </w:r>
      <w:r>
        <w:rPr>
          <w:rFonts w:hint="eastAsia"/>
          <w:color w:val="000000" w:themeColor="text1"/>
          <w:kern w:val="0"/>
          <w:highlight w:val="none"/>
          <w14:textFill>
            <w14:solidFill>
              <w14:schemeClr w14:val="tx1"/>
            </w14:solidFill>
          </w14:textFill>
        </w:rPr>
        <w:t>整〕、因法律</w:t>
      </w:r>
      <w:r>
        <w:rPr>
          <w:rFonts w:hint="eastAsia" w:ascii="宋体" w:hAnsi="宋体" w:eastAsia="宋体" w:cs="宋体"/>
          <w:color w:val="000000" w:themeColor="text1"/>
          <w:kern w:val="0"/>
          <w:highlight w:val="none"/>
          <w14:textFill>
            <w14:solidFill>
              <w14:schemeClr w14:val="tx1"/>
            </w14:solidFill>
          </w14:textFill>
        </w:rPr>
        <w:t>变</w:t>
      </w:r>
      <w:r>
        <w:rPr>
          <w:rFonts w:hint="eastAsia"/>
          <w:color w:val="000000" w:themeColor="text1"/>
          <w:kern w:val="0"/>
          <w:highlight w:val="none"/>
          <w14:textFill>
            <w14:solidFill>
              <w14:schemeClr w14:val="tx1"/>
            </w14:solidFill>
          </w14:textFill>
        </w:rPr>
        <w:t>化引起的</w:t>
      </w:r>
      <w:r>
        <w:rPr>
          <w:rFonts w:hint="eastAsia" w:ascii="宋体" w:hAnsi="宋体" w:eastAsia="宋体" w:cs="宋体"/>
          <w:color w:val="000000" w:themeColor="text1"/>
          <w:kern w:val="0"/>
          <w:highlight w:val="none"/>
          <w14:textFill>
            <w14:solidFill>
              <w14:schemeClr w14:val="tx1"/>
            </w14:solidFill>
          </w14:textFill>
        </w:rPr>
        <w:t>调</w:t>
      </w:r>
      <w:r>
        <w:rPr>
          <w:rFonts w:hint="eastAsia"/>
          <w:color w:val="000000" w:themeColor="text1"/>
          <w:kern w:val="0"/>
          <w:highlight w:val="none"/>
          <w14:textFill>
            <w14:solidFill>
              <w14:schemeClr w14:val="tx1"/>
            </w14:solidFill>
          </w14:textFill>
        </w:rPr>
        <w:t>整按第</w:t>
      </w:r>
      <w:r>
        <w:rPr>
          <w:color w:val="000000" w:themeColor="text1"/>
          <w:kern w:val="0"/>
          <w:highlight w:val="none"/>
          <w14:textFill>
            <w14:solidFill>
              <w14:schemeClr w14:val="tx1"/>
            </w14:solidFill>
          </w14:textFill>
        </w:rPr>
        <w:t>11.2</w:t>
      </w:r>
      <w:r>
        <w:rPr>
          <w:rFonts w:hint="eastAsia"/>
          <w:color w:val="000000" w:themeColor="text1"/>
          <w:kern w:val="0"/>
          <w:highlight w:val="none"/>
          <w14:textFill>
            <w14:solidFill>
              <w14:schemeClr w14:val="tx1"/>
            </w14:solidFill>
          </w14:textFill>
        </w:rPr>
        <w:t>款〔法律</w:t>
      </w:r>
      <w:r>
        <w:rPr>
          <w:rFonts w:hint="eastAsia" w:ascii="宋体" w:hAnsi="宋体" w:eastAsia="宋体" w:cs="宋体"/>
          <w:color w:val="000000" w:themeColor="text1"/>
          <w:kern w:val="0"/>
          <w:highlight w:val="none"/>
          <w14:textFill>
            <w14:solidFill>
              <w14:schemeClr w14:val="tx1"/>
            </w14:solidFill>
          </w14:textFill>
        </w:rPr>
        <w:t>变</w:t>
      </w:r>
      <w:r>
        <w:rPr>
          <w:rFonts w:hint="eastAsia"/>
          <w:color w:val="000000" w:themeColor="text1"/>
          <w:kern w:val="0"/>
          <w:highlight w:val="none"/>
          <w14:textFill>
            <w14:solidFill>
              <w14:schemeClr w14:val="tx1"/>
            </w14:solidFill>
          </w14:textFill>
        </w:rPr>
        <w:t>化引起的</w:t>
      </w:r>
      <w:r>
        <w:rPr>
          <w:rFonts w:hint="eastAsia" w:ascii="宋体" w:hAnsi="宋体" w:eastAsia="宋体" w:cs="宋体"/>
          <w:color w:val="000000" w:themeColor="text1"/>
          <w:kern w:val="0"/>
          <w:highlight w:val="none"/>
          <w14:textFill>
            <w14:solidFill>
              <w14:schemeClr w14:val="tx1"/>
            </w14:solidFill>
          </w14:textFill>
        </w:rPr>
        <w:t>调</w:t>
      </w:r>
      <w:r>
        <w:rPr>
          <w:rFonts w:hint="eastAsia"/>
          <w:color w:val="000000" w:themeColor="text1"/>
          <w:kern w:val="0"/>
          <w:highlight w:val="none"/>
          <w14:textFill>
            <w14:solidFill>
              <w14:schemeClr w14:val="tx1"/>
            </w14:solidFill>
          </w14:textFill>
        </w:rPr>
        <w:t>整〕</w:t>
      </w:r>
      <w:r>
        <w:rPr>
          <w:rFonts w:hint="eastAsia" w:ascii="宋体" w:hAnsi="宋体" w:eastAsia="宋体" w:cs="宋体"/>
          <w:color w:val="000000" w:themeColor="text1"/>
          <w:kern w:val="0"/>
          <w:highlight w:val="none"/>
          <w14:textFill>
            <w14:solidFill>
              <w14:schemeClr w14:val="tx1"/>
            </w14:solidFill>
          </w14:textFill>
        </w:rPr>
        <w:t>约</w:t>
      </w:r>
      <w:r>
        <w:rPr>
          <w:rFonts w:hint="eastAsia"/>
          <w:color w:val="000000" w:themeColor="text1"/>
          <w:kern w:val="0"/>
          <w:highlight w:val="none"/>
          <w14:textFill>
            <w14:solidFill>
              <w14:schemeClr w14:val="tx1"/>
            </w14:solidFill>
          </w14:textFill>
        </w:rPr>
        <w:t>定</w:t>
      </w:r>
      <w:r>
        <w:rPr>
          <w:rFonts w:hint="eastAsia" w:ascii="宋体" w:hAnsi="宋体" w:eastAsia="宋体" w:cs="宋体"/>
          <w:color w:val="000000" w:themeColor="text1"/>
          <w:kern w:val="0"/>
          <w:highlight w:val="none"/>
          <w14:textFill>
            <w14:solidFill>
              <w14:schemeClr w14:val="tx1"/>
            </w14:solidFill>
          </w14:textFill>
        </w:rPr>
        <w:t>执</w:t>
      </w:r>
      <w:r>
        <w:rPr>
          <w:rFonts w:hint="eastAsia"/>
          <w:color w:val="000000" w:themeColor="text1"/>
          <w:kern w:val="0"/>
          <w:highlight w:val="none"/>
          <w14:textFill>
            <w14:solidFill>
              <w14:schemeClr w14:val="tx1"/>
            </w14:solidFill>
          </w14:textFill>
        </w:rPr>
        <w:t>行。</w:t>
      </w:r>
    </w:p>
    <w:p>
      <w:pPr>
        <w:pStyle w:val="73"/>
        <w:rPr>
          <w:rFonts w:cs="Times New Roman"/>
          <w:color w:val="000000" w:themeColor="text1"/>
          <w:kern w:val="0"/>
          <w:highlight w:val="none"/>
          <w14:textFill>
            <w14:solidFill>
              <w14:schemeClr w14:val="tx1"/>
            </w14:solidFill>
          </w14:textFill>
        </w:rPr>
      </w:pPr>
      <w:r>
        <w:rPr>
          <w:color w:val="000000" w:themeColor="text1"/>
          <w:kern w:val="0"/>
          <w:highlight w:val="none"/>
          <w14:textFill>
            <w14:solidFill>
              <w14:schemeClr w14:val="tx1"/>
            </w14:solidFill>
          </w14:textFill>
        </w:rPr>
        <w:t>3</w:t>
      </w:r>
      <w:r>
        <w:rPr>
          <w:rFonts w:hint="eastAsia"/>
          <w:color w:val="000000" w:themeColor="text1"/>
          <w:kern w:val="0"/>
          <w:highlight w:val="none"/>
          <w14:textFill>
            <w14:solidFill>
              <w14:schemeClr w14:val="tx1"/>
            </w14:solidFill>
          </w14:textFill>
        </w:rPr>
        <w:t>、其</w:t>
      </w:r>
      <w:r>
        <w:rPr>
          <w:rFonts w:hint="eastAsia" w:ascii="宋体" w:hAnsi="宋体" w:eastAsia="宋体" w:cs="宋体"/>
          <w:color w:val="000000" w:themeColor="text1"/>
          <w:kern w:val="0"/>
          <w:highlight w:val="none"/>
          <w14:textFill>
            <w14:solidFill>
              <w14:schemeClr w14:val="tx1"/>
            </w14:solidFill>
          </w14:textFill>
        </w:rPr>
        <w:t>它</w:t>
      </w:r>
      <w:r>
        <w:rPr>
          <w:rFonts w:hint="eastAsia"/>
          <w:color w:val="000000" w:themeColor="text1"/>
          <w:kern w:val="0"/>
          <w:highlight w:val="none"/>
          <w14:textFill>
            <w14:solidFill>
              <w14:schemeClr w14:val="tx1"/>
            </w14:solidFill>
          </w14:textFill>
        </w:rPr>
        <w:t>价格形式</w:t>
      </w:r>
    </w:p>
    <w:p>
      <w:pPr>
        <w:pStyle w:val="73"/>
        <w:rPr>
          <w:rFonts w:cs="Times New Roman"/>
          <w:color w:val="000000" w:themeColor="text1"/>
          <w:kern w:val="0"/>
          <w:highlight w:val="none"/>
          <w14:textFill>
            <w14:solidFill>
              <w14:schemeClr w14:val="tx1"/>
            </w14:solidFill>
          </w14:textFill>
        </w:rPr>
      </w:pPr>
      <w:r>
        <w:rPr>
          <w:rFonts w:hint="eastAsia"/>
          <w:color w:val="000000" w:themeColor="text1"/>
          <w:kern w:val="0"/>
          <w:highlight w:val="none"/>
          <w14:textFill>
            <w14:solidFill>
              <w14:schemeClr w14:val="tx1"/>
            </w14:solidFill>
          </w14:textFill>
        </w:rPr>
        <w:t>合同</w:t>
      </w:r>
      <w:r>
        <w:rPr>
          <w:rFonts w:hint="eastAsia" w:ascii="宋体" w:hAnsi="宋体" w:eastAsia="宋体" w:cs="宋体"/>
          <w:color w:val="000000" w:themeColor="text1"/>
          <w:kern w:val="0"/>
          <w:highlight w:val="none"/>
          <w14:textFill>
            <w14:solidFill>
              <w14:schemeClr w14:val="tx1"/>
            </w14:solidFill>
          </w14:textFill>
        </w:rPr>
        <w:t>当</w:t>
      </w:r>
      <w:r>
        <w:rPr>
          <w:rFonts w:hint="eastAsia"/>
          <w:color w:val="000000" w:themeColor="text1"/>
          <w:kern w:val="0"/>
          <w:highlight w:val="none"/>
          <w14:textFill>
            <w14:solidFill>
              <w14:schemeClr w14:val="tx1"/>
            </w14:solidFill>
          </w14:textFill>
        </w:rPr>
        <w:t>事人可在</w:t>
      </w:r>
      <w:r>
        <w:rPr>
          <w:rFonts w:hint="eastAsia" w:ascii="宋体" w:hAnsi="宋体" w:eastAsia="宋体" w:cs="宋体"/>
          <w:color w:val="000000" w:themeColor="text1"/>
          <w:kern w:val="0"/>
          <w:highlight w:val="none"/>
          <w14:textFill>
            <w14:solidFill>
              <w14:schemeClr w14:val="tx1"/>
            </w14:solidFill>
          </w14:textFill>
        </w:rPr>
        <w:t>专</w:t>
      </w:r>
      <w:r>
        <w:rPr>
          <w:rFonts w:hint="eastAsia"/>
          <w:color w:val="000000" w:themeColor="text1"/>
          <w:kern w:val="0"/>
          <w:highlight w:val="none"/>
          <w14:textFill>
            <w14:solidFill>
              <w14:schemeClr w14:val="tx1"/>
            </w14:solidFill>
          </w14:textFill>
        </w:rPr>
        <w:t>用合同</w:t>
      </w:r>
      <w:r>
        <w:rPr>
          <w:rFonts w:hint="eastAsia" w:ascii="宋体" w:hAnsi="宋体" w:eastAsia="宋体" w:cs="宋体"/>
          <w:color w:val="000000" w:themeColor="text1"/>
          <w:kern w:val="0"/>
          <w:highlight w:val="none"/>
          <w14:textFill>
            <w14:solidFill>
              <w14:schemeClr w14:val="tx1"/>
            </w14:solidFill>
          </w14:textFill>
        </w:rPr>
        <w:t>条</w:t>
      </w:r>
      <w:r>
        <w:rPr>
          <w:rFonts w:hint="eastAsia"/>
          <w:color w:val="000000" w:themeColor="text1"/>
          <w:kern w:val="0"/>
          <w:highlight w:val="none"/>
          <w14:textFill>
            <w14:solidFill>
              <w14:schemeClr w14:val="tx1"/>
            </w14:solidFill>
          </w14:textFill>
        </w:rPr>
        <w:t>款中</w:t>
      </w:r>
      <w:r>
        <w:rPr>
          <w:rFonts w:hint="eastAsia" w:ascii="宋体" w:hAnsi="宋体" w:eastAsia="宋体" w:cs="宋体"/>
          <w:color w:val="000000" w:themeColor="text1"/>
          <w:kern w:val="0"/>
          <w:highlight w:val="none"/>
          <w14:textFill>
            <w14:solidFill>
              <w14:schemeClr w14:val="tx1"/>
            </w14:solidFill>
          </w14:textFill>
        </w:rPr>
        <w:t>约</w:t>
      </w:r>
      <w:r>
        <w:rPr>
          <w:rFonts w:hint="eastAsia"/>
          <w:color w:val="000000" w:themeColor="text1"/>
          <w:kern w:val="0"/>
          <w:highlight w:val="none"/>
          <w14:textFill>
            <w14:solidFill>
              <w14:schemeClr w14:val="tx1"/>
            </w14:solidFill>
          </w14:textFill>
        </w:rPr>
        <w:t>定其他合同价格形式。</w:t>
      </w:r>
    </w:p>
    <w:p>
      <w:pPr>
        <w:pStyle w:val="72"/>
        <w:outlineLvl w:val="9"/>
        <w:rPr>
          <w:rFonts w:cs="Times New Roman"/>
          <w:color w:val="000000" w:themeColor="text1"/>
          <w:highlight w:val="none"/>
          <w14:textFill>
            <w14:solidFill>
              <w14:schemeClr w14:val="tx1"/>
            </w14:solidFill>
          </w14:textFill>
        </w:rPr>
      </w:pPr>
      <w:bookmarkStart w:id="849" w:name="_Toc296346598"/>
      <w:bookmarkStart w:id="850" w:name="_Toc296503097"/>
      <w:bookmarkStart w:id="851" w:name="_Toc418751728"/>
      <w:bookmarkStart w:id="852" w:name="_Toc418752174"/>
      <w:bookmarkStart w:id="853" w:name="_Toc406522152"/>
      <w:bookmarkStart w:id="854" w:name="_Toc485213263"/>
      <w:bookmarkStart w:id="855" w:name="_Toc1414"/>
      <w:bookmarkStart w:id="856" w:name="_Toc351203582"/>
      <w:bookmarkStart w:id="857" w:name="_Toc337558801"/>
      <w:r>
        <w:rPr>
          <w:color w:val="000000" w:themeColor="text1"/>
          <w:highlight w:val="none"/>
          <w14:textFill>
            <w14:solidFill>
              <w14:schemeClr w14:val="tx1"/>
            </w14:solidFill>
          </w14:textFill>
        </w:rPr>
        <w:t>12.2</w:t>
      </w:r>
      <w:r>
        <w:rPr>
          <w:rFonts w:hint="eastAsia" w:ascii="宋体" w:hAnsi="宋体" w:eastAsia="宋体" w:cs="宋体"/>
          <w:color w:val="000000" w:themeColor="text1"/>
          <w:highlight w:val="none"/>
          <w14:textFill>
            <w14:solidFill>
              <w14:schemeClr w14:val="tx1"/>
            </w14:solidFill>
          </w14:textFill>
        </w:rPr>
        <w:t>预</w:t>
      </w:r>
      <w:bookmarkEnd w:id="849"/>
      <w:bookmarkEnd w:id="850"/>
      <w:bookmarkStart w:id="858" w:name="_Toc296346601"/>
      <w:bookmarkStart w:id="859" w:name="_Toc296503100"/>
      <w:r>
        <w:rPr>
          <w:rFonts w:hint="eastAsia"/>
          <w:color w:val="000000" w:themeColor="text1"/>
          <w:highlight w:val="none"/>
          <w14:textFill>
            <w14:solidFill>
              <w14:schemeClr w14:val="tx1"/>
            </w14:solidFill>
          </w14:textFill>
        </w:rPr>
        <w:t>付款</w:t>
      </w:r>
      <w:bookmarkEnd w:id="851"/>
      <w:bookmarkEnd w:id="852"/>
      <w:bookmarkEnd w:id="853"/>
      <w:bookmarkEnd w:id="854"/>
      <w:bookmarkEnd w:id="855"/>
      <w:bookmarkEnd w:id="856"/>
    </w:p>
    <w:bookmarkEnd w:id="857"/>
    <w:bookmarkEnd w:id="858"/>
    <w:bookmarkEnd w:id="859"/>
    <w:p>
      <w:pPr>
        <w:pStyle w:val="73"/>
        <w:rPr>
          <w:rFonts w:cs="Times New Roman"/>
          <w:color w:val="000000" w:themeColor="text1"/>
          <w:kern w:val="0"/>
          <w:highlight w:val="none"/>
          <w14:textFill>
            <w14:solidFill>
              <w14:schemeClr w14:val="tx1"/>
            </w14:solidFill>
          </w14:textFill>
        </w:rPr>
      </w:pPr>
      <w:r>
        <w:rPr>
          <w:color w:val="000000" w:themeColor="text1"/>
          <w:highlight w:val="none"/>
          <w14:textFill>
            <w14:solidFill>
              <w14:schemeClr w14:val="tx1"/>
            </w14:solidFill>
          </w14:textFill>
        </w:rPr>
        <w:t>12.2.</w:t>
      </w:r>
      <w:r>
        <w:rPr>
          <w:color w:val="000000" w:themeColor="text1"/>
          <w:kern w:val="0"/>
          <w:highlight w:val="none"/>
          <w14:textFill>
            <w14:solidFill>
              <w14:schemeClr w14:val="tx1"/>
            </w14:solidFill>
          </w14:textFill>
        </w:rPr>
        <w:t>1</w:t>
      </w:r>
      <w:r>
        <w:rPr>
          <w:rFonts w:hint="eastAsia" w:ascii="宋体" w:hAnsi="宋体" w:eastAsia="宋体" w:cs="宋体"/>
          <w:color w:val="000000" w:themeColor="text1"/>
          <w:kern w:val="0"/>
          <w:highlight w:val="none"/>
          <w14:textFill>
            <w14:solidFill>
              <w14:schemeClr w14:val="tx1"/>
            </w14:solidFill>
          </w14:textFill>
        </w:rPr>
        <w:t>预</w:t>
      </w:r>
      <w:r>
        <w:rPr>
          <w:rFonts w:hint="eastAsia"/>
          <w:color w:val="000000" w:themeColor="text1"/>
          <w:kern w:val="0"/>
          <w:highlight w:val="none"/>
          <w14:textFill>
            <w14:solidFill>
              <w14:schemeClr w14:val="tx1"/>
            </w14:solidFill>
          </w14:textFill>
        </w:rPr>
        <w:t>付款的支付</w:t>
      </w:r>
    </w:p>
    <w:p>
      <w:pPr>
        <w:pStyle w:val="73"/>
        <w:rPr>
          <w:rFonts w:cs="Times New Roman"/>
          <w:color w:val="000000" w:themeColor="text1"/>
          <w:kern w:val="0"/>
          <w:highlight w:val="none"/>
          <w14:textFill>
            <w14:solidFill>
              <w14:schemeClr w14:val="tx1"/>
            </w14:solidFill>
          </w14:textFill>
        </w:rPr>
      </w:pPr>
      <w:r>
        <w:rPr>
          <w:rFonts w:hint="eastAsia" w:ascii="宋体" w:hAnsi="宋体" w:eastAsia="宋体" w:cs="宋体"/>
          <w:color w:val="000000" w:themeColor="text1"/>
          <w:kern w:val="0"/>
          <w:highlight w:val="none"/>
          <w14:textFill>
            <w14:solidFill>
              <w14:schemeClr w14:val="tx1"/>
            </w14:solidFill>
          </w14:textFill>
        </w:rPr>
        <w:t>预</w:t>
      </w:r>
      <w:r>
        <w:rPr>
          <w:rFonts w:hint="eastAsia"/>
          <w:color w:val="000000" w:themeColor="text1"/>
          <w:kern w:val="0"/>
          <w:highlight w:val="none"/>
          <w14:textFill>
            <w14:solidFill>
              <w14:schemeClr w14:val="tx1"/>
            </w14:solidFill>
          </w14:textFill>
        </w:rPr>
        <w:t>付款的支付按照</w:t>
      </w:r>
      <w:r>
        <w:rPr>
          <w:rFonts w:hint="eastAsia" w:ascii="宋体" w:hAnsi="宋体" w:eastAsia="宋体" w:cs="宋体"/>
          <w:color w:val="000000" w:themeColor="text1"/>
          <w:kern w:val="0"/>
          <w:highlight w:val="none"/>
          <w14:textFill>
            <w14:solidFill>
              <w14:schemeClr w14:val="tx1"/>
            </w14:solidFill>
          </w14:textFill>
        </w:rPr>
        <w:t>专</w:t>
      </w:r>
      <w:r>
        <w:rPr>
          <w:rFonts w:hint="eastAsia"/>
          <w:color w:val="000000" w:themeColor="text1"/>
          <w:kern w:val="0"/>
          <w:highlight w:val="none"/>
          <w14:textFill>
            <w14:solidFill>
              <w14:schemeClr w14:val="tx1"/>
            </w14:solidFill>
          </w14:textFill>
        </w:rPr>
        <w:t>用合同</w:t>
      </w:r>
      <w:r>
        <w:rPr>
          <w:rFonts w:hint="eastAsia" w:ascii="宋体" w:hAnsi="宋体" w:eastAsia="宋体" w:cs="宋体"/>
          <w:color w:val="000000" w:themeColor="text1"/>
          <w:kern w:val="0"/>
          <w:highlight w:val="none"/>
          <w14:textFill>
            <w14:solidFill>
              <w14:schemeClr w14:val="tx1"/>
            </w14:solidFill>
          </w14:textFill>
        </w:rPr>
        <w:t>条</w:t>
      </w:r>
      <w:r>
        <w:rPr>
          <w:rFonts w:hint="eastAsia"/>
          <w:color w:val="000000" w:themeColor="text1"/>
          <w:kern w:val="0"/>
          <w:highlight w:val="none"/>
          <w14:textFill>
            <w14:solidFill>
              <w14:schemeClr w14:val="tx1"/>
            </w14:solidFill>
          </w14:textFill>
        </w:rPr>
        <w:t>款</w:t>
      </w:r>
      <w:r>
        <w:rPr>
          <w:rFonts w:hint="eastAsia" w:ascii="宋体" w:hAnsi="宋体" w:eastAsia="宋体" w:cs="宋体"/>
          <w:color w:val="000000" w:themeColor="text1"/>
          <w:kern w:val="0"/>
          <w:highlight w:val="none"/>
          <w14:textFill>
            <w14:solidFill>
              <w14:schemeClr w14:val="tx1"/>
            </w14:solidFill>
          </w14:textFill>
        </w:rPr>
        <w:t>约</w:t>
      </w:r>
      <w:r>
        <w:rPr>
          <w:rFonts w:hint="eastAsia"/>
          <w:color w:val="000000" w:themeColor="text1"/>
          <w:kern w:val="0"/>
          <w:highlight w:val="none"/>
          <w14:textFill>
            <w14:solidFill>
              <w14:schemeClr w14:val="tx1"/>
            </w14:solidFill>
          </w14:textFill>
        </w:rPr>
        <w:t>定</w:t>
      </w:r>
      <w:r>
        <w:rPr>
          <w:rFonts w:hint="eastAsia" w:ascii="宋体" w:hAnsi="宋体" w:eastAsia="宋体" w:cs="宋体"/>
          <w:color w:val="000000" w:themeColor="text1"/>
          <w:kern w:val="0"/>
          <w:highlight w:val="none"/>
          <w14:textFill>
            <w14:solidFill>
              <w14:schemeClr w14:val="tx1"/>
            </w14:solidFill>
          </w14:textFill>
        </w:rPr>
        <w:t>执</w:t>
      </w:r>
      <w:r>
        <w:rPr>
          <w:rFonts w:hint="eastAsia"/>
          <w:color w:val="000000" w:themeColor="text1"/>
          <w:kern w:val="0"/>
          <w:highlight w:val="none"/>
          <w14:textFill>
            <w14:solidFill>
              <w14:schemeClr w14:val="tx1"/>
            </w14:solidFill>
          </w14:textFill>
        </w:rPr>
        <w:t>行，但至</w:t>
      </w:r>
      <w:r>
        <w:rPr>
          <w:rFonts w:hint="eastAsia" w:ascii="宋体" w:hAnsi="宋体" w:eastAsia="宋体" w:cs="宋体"/>
          <w:color w:val="000000" w:themeColor="text1"/>
          <w:kern w:val="0"/>
          <w:highlight w:val="none"/>
          <w14:textFill>
            <w14:solidFill>
              <w14:schemeClr w14:val="tx1"/>
            </w14:solidFill>
          </w14:textFill>
        </w:rPr>
        <w:t>迟应</w:t>
      </w:r>
      <w:r>
        <w:rPr>
          <w:rFonts w:hint="eastAsia"/>
          <w:color w:val="000000" w:themeColor="text1"/>
          <w:kern w:val="0"/>
          <w:highlight w:val="none"/>
          <w14:textFill>
            <w14:solidFill>
              <w14:schemeClr w14:val="tx1"/>
            </w14:solidFill>
          </w14:textFill>
        </w:rPr>
        <w:t>在</w:t>
      </w:r>
      <w:r>
        <w:rPr>
          <w:rFonts w:hint="eastAsia" w:ascii="宋体" w:hAnsi="宋体" w:eastAsia="宋体" w:cs="宋体"/>
          <w:color w:val="000000" w:themeColor="text1"/>
          <w:kern w:val="0"/>
          <w:highlight w:val="none"/>
          <w14:textFill>
            <w14:solidFill>
              <w14:schemeClr w14:val="tx1"/>
            </w14:solidFill>
          </w14:textFill>
        </w:rPr>
        <w:t>开</w:t>
      </w:r>
      <w:r>
        <w:rPr>
          <w:rFonts w:hint="eastAsia"/>
          <w:color w:val="000000" w:themeColor="text1"/>
          <w:kern w:val="0"/>
          <w:highlight w:val="none"/>
          <w14:textFill>
            <w14:solidFill>
              <w14:schemeClr w14:val="tx1"/>
            </w14:solidFill>
          </w14:textFill>
        </w:rPr>
        <w:t>工通知</w:t>
      </w:r>
      <w:r>
        <w:rPr>
          <w:rFonts w:hint="eastAsia" w:ascii="宋体" w:hAnsi="宋体" w:eastAsia="宋体" w:cs="宋体"/>
          <w:color w:val="000000" w:themeColor="text1"/>
          <w:kern w:val="0"/>
          <w:highlight w:val="none"/>
          <w14:textFill>
            <w14:solidFill>
              <w14:schemeClr w14:val="tx1"/>
            </w14:solidFill>
          </w14:textFill>
        </w:rPr>
        <w:t>载</w:t>
      </w:r>
      <w:r>
        <w:rPr>
          <w:rFonts w:hint="eastAsia"/>
          <w:color w:val="000000" w:themeColor="text1"/>
          <w:kern w:val="0"/>
          <w:highlight w:val="none"/>
          <w14:textFill>
            <w14:solidFill>
              <w14:schemeClr w14:val="tx1"/>
            </w14:solidFill>
          </w14:textFill>
        </w:rPr>
        <w:t>明的</w:t>
      </w:r>
      <w:r>
        <w:rPr>
          <w:rFonts w:hint="eastAsia" w:ascii="宋体" w:hAnsi="宋体" w:eastAsia="宋体" w:cs="宋体"/>
          <w:color w:val="000000" w:themeColor="text1"/>
          <w:kern w:val="0"/>
          <w:highlight w:val="none"/>
          <w14:textFill>
            <w14:solidFill>
              <w14:schemeClr w14:val="tx1"/>
            </w14:solidFill>
          </w14:textFill>
        </w:rPr>
        <w:t>开</w:t>
      </w:r>
      <w:r>
        <w:rPr>
          <w:rFonts w:hint="eastAsia"/>
          <w:color w:val="000000" w:themeColor="text1"/>
          <w:kern w:val="0"/>
          <w:highlight w:val="none"/>
          <w14:textFill>
            <w14:solidFill>
              <w14:schemeClr w14:val="tx1"/>
            </w14:solidFill>
          </w14:textFill>
        </w:rPr>
        <w:t>工日期</w:t>
      </w:r>
      <w:r>
        <w:rPr>
          <w:color w:val="000000" w:themeColor="text1"/>
          <w:kern w:val="0"/>
          <w:highlight w:val="none"/>
          <w14:textFill>
            <w14:solidFill>
              <w14:schemeClr w14:val="tx1"/>
            </w14:solidFill>
          </w14:textFill>
        </w:rPr>
        <w:t>7</w:t>
      </w:r>
      <w:r>
        <w:rPr>
          <w:rFonts w:hint="eastAsia"/>
          <w:color w:val="000000" w:themeColor="text1"/>
          <w:kern w:val="0"/>
          <w:highlight w:val="none"/>
          <w14:textFill>
            <w14:solidFill>
              <w14:schemeClr w14:val="tx1"/>
            </w14:solidFill>
          </w14:textFill>
        </w:rPr>
        <w:t>天前支付。</w:t>
      </w:r>
      <w:r>
        <w:rPr>
          <w:rFonts w:hint="eastAsia" w:ascii="宋体" w:hAnsi="宋体" w:eastAsia="宋体" w:cs="宋体"/>
          <w:color w:val="000000" w:themeColor="text1"/>
          <w:kern w:val="0"/>
          <w:highlight w:val="none"/>
          <w14:textFill>
            <w14:solidFill>
              <w14:schemeClr w14:val="tx1"/>
            </w14:solidFill>
          </w14:textFill>
        </w:rPr>
        <w:t>预</w:t>
      </w:r>
      <w:r>
        <w:rPr>
          <w:rFonts w:hint="eastAsia"/>
          <w:color w:val="000000" w:themeColor="text1"/>
          <w:kern w:val="0"/>
          <w:highlight w:val="none"/>
          <w14:textFill>
            <w14:solidFill>
              <w14:schemeClr w14:val="tx1"/>
            </w14:solidFill>
          </w14:textFill>
        </w:rPr>
        <w:t>付款</w:t>
      </w:r>
      <w:r>
        <w:rPr>
          <w:rFonts w:hint="eastAsia" w:ascii="宋体" w:hAnsi="宋体" w:eastAsia="宋体" w:cs="宋体"/>
          <w:color w:val="000000" w:themeColor="text1"/>
          <w:kern w:val="0"/>
          <w:highlight w:val="none"/>
          <w14:textFill>
            <w14:solidFill>
              <w14:schemeClr w14:val="tx1"/>
            </w14:solidFill>
          </w14:textFill>
        </w:rPr>
        <w:t>应当</w:t>
      </w:r>
      <w:r>
        <w:rPr>
          <w:rFonts w:hint="eastAsia"/>
          <w:color w:val="000000" w:themeColor="text1"/>
          <w:kern w:val="0"/>
          <w:highlight w:val="none"/>
          <w14:textFill>
            <w14:solidFill>
              <w14:schemeClr w14:val="tx1"/>
            </w14:solidFill>
          </w14:textFill>
        </w:rPr>
        <w:t>用于材料、工程</w:t>
      </w:r>
      <w:r>
        <w:rPr>
          <w:rFonts w:hint="eastAsia" w:ascii="宋体" w:hAnsi="宋体" w:eastAsia="宋体" w:cs="宋体"/>
          <w:color w:val="000000" w:themeColor="text1"/>
          <w:kern w:val="0"/>
          <w:highlight w:val="none"/>
          <w14:textFill>
            <w14:solidFill>
              <w14:schemeClr w14:val="tx1"/>
            </w14:solidFill>
          </w14:textFill>
        </w:rPr>
        <w:t>设备</w:t>
      </w:r>
      <w:r>
        <w:rPr>
          <w:rFonts w:hint="eastAsia"/>
          <w:color w:val="000000" w:themeColor="text1"/>
          <w:kern w:val="0"/>
          <w:highlight w:val="none"/>
          <w14:textFill>
            <w14:solidFill>
              <w14:schemeClr w14:val="tx1"/>
            </w14:solidFill>
          </w14:textFill>
        </w:rPr>
        <w:t>、施工</w:t>
      </w:r>
      <w:r>
        <w:rPr>
          <w:rFonts w:hint="eastAsia" w:ascii="宋体" w:hAnsi="宋体" w:eastAsia="宋体" w:cs="宋体"/>
          <w:color w:val="000000" w:themeColor="text1"/>
          <w:kern w:val="0"/>
          <w:highlight w:val="none"/>
          <w14:textFill>
            <w14:solidFill>
              <w14:schemeClr w14:val="tx1"/>
            </w14:solidFill>
          </w14:textFill>
        </w:rPr>
        <w:t>设备</w:t>
      </w:r>
      <w:r>
        <w:rPr>
          <w:rFonts w:hint="eastAsia"/>
          <w:color w:val="000000" w:themeColor="text1"/>
          <w:kern w:val="0"/>
          <w:highlight w:val="none"/>
          <w14:textFill>
            <w14:solidFill>
              <w14:schemeClr w14:val="tx1"/>
            </w14:solidFill>
          </w14:textFill>
        </w:rPr>
        <w:t>的采</w:t>
      </w:r>
      <w:r>
        <w:rPr>
          <w:rFonts w:hint="eastAsia" w:ascii="宋体" w:hAnsi="宋体" w:eastAsia="宋体" w:cs="宋体"/>
          <w:color w:val="000000" w:themeColor="text1"/>
          <w:kern w:val="0"/>
          <w:highlight w:val="none"/>
          <w14:textFill>
            <w14:solidFill>
              <w14:schemeClr w14:val="tx1"/>
            </w14:solidFill>
          </w14:textFill>
        </w:rPr>
        <w:t>购</w:t>
      </w:r>
      <w:r>
        <w:rPr>
          <w:rFonts w:hint="eastAsia"/>
          <w:color w:val="000000" w:themeColor="text1"/>
          <w:kern w:val="0"/>
          <w:highlight w:val="none"/>
          <w14:textFill>
            <w14:solidFill>
              <w14:schemeClr w14:val="tx1"/>
            </w14:solidFill>
          </w14:textFill>
        </w:rPr>
        <w:t>及修建</w:t>
      </w:r>
      <w:r>
        <w:rPr>
          <w:rFonts w:hint="eastAsia" w:ascii="宋体" w:hAnsi="宋体" w:eastAsia="宋体" w:cs="宋体"/>
          <w:color w:val="000000" w:themeColor="text1"/>
          <w:kern w:val="0"/>
          <w:highlight w:val="none"/>
          <w14:textFill>
            <w14:solidFill>
              <w14:schemeClr w14:val="tx1"/>
            </w14:solidFill>
          </w14:textFill>
        </w:rPr>
        <w:t>临时</w:t>
      </w:r>
      <w:r>
        <w:rPr>
          <w:rFonts w:hint="eastAsia"/>
          <w:color w:val="000000" w:themeColor="text1"/>
          <w:kern w:val="0"/>
          <w:highlight w:val="none"/>
          <w14:textFill>
            <w14:solidFill>
              <w14:schemeClr w14:val="tx1"/>
            </w14:solidFill>
          </w14:textFill>
        </w:rPr>
        <w:t>工程、</w:t>
      </w:r>
      <w:r>
        <w:rPr>
          <w:rFonts w:hint="eastAsia" w:ascii="宋体" w:hAnsi="宋体" w:eastAsia="宋体" w:cs="宋体"/>
          <w:color w:val="000000" w:themeColor="text1"/>
          <w:kern w:val="0"/>
          <w:highlight w:val="none"/>
          <w14:textFill>
            <w14:solidFill>
              <w14:schemeClr w14:val="tx1"/>
            </w14:solidFill>
          </w14:textFill>
        </w:rPr>
        <w:t>组织</w:t>
      </w:r>
      <w:r>
        <w:rPr>
          <w:rFonts w:hint="eastAsia"/>
          <w:color w:val="000000" w:themeColor="text1"/>
          <w:kern w:val="0"/>
          <w:highlight w:val="none"/>
          <w14:textFill>
            <w14:solidFill>
              <w14:schemeClr w14:val="tx1"/>
            </w14:solidFill>
          </w14:textFill>
        </w:rPr>
        <w:t>施工</w:t>
      </w:r>
      <w:r>
        <w:rPr>
          <w:rFonts w:hint="eastAsia" w:ascii="宋体" w:hAnsi="宋体" w:eastAsia="宋体" w:cs="宋体"/>
          <w:color w:val="000000" w:themeColor="text1"/>
          <w:kern w:val="0"/>
          <w:highlight w:val="none"/>
          <w14:textFill>
            <w14:solidFill>
              <w14:schemeClr w14:val="tx1"/>
            </w14:solidFill>
          </w14:textFill>
        </w:rPr>
        <w:t>队</w:t>
      </w:r>
      <w:r>
        <w:rPr>
          <w:rFonts w:hint="eastAsia"/>
          <w:color w:val="000000" w:themeColor="text1"/>
          <w:kern w:val="0"/>
          <w:highlight w:val="none"/>
          <w14:textFill>
            <w14:solidFill>
              <w14:schemeClr w14:val="tx1"/>
            </w14:solidFill>
          </w14:textFill>
        </w:rPr>
        <w:t>伍</w:t>
      </w:r>
      <w:r>
        <w:rPr>
          <w:rFonts w:hint="eastAsia" w:ascii="宋体" w:hAnsi="宋体" w:eastAsia="宋体" w:cs="宋体"/>
          <w:color w:val="000000" w:themeColor="text1"/>
          <w:kern w:val="0"/>
          <w:highlight w:val="none"/>
          <w14:textFill>
            <w14:solidFill>
              <w14:schemeClr w14:val="tx1"/>
            </w14:solidFill>
          </w14:textFill>
        </w:rPr>
        <w:t>进场</w:t>
      </w:r>
      <w:r>
        <w:rPr>
          <w:rFonts w:hint="eastAsia"/>
          <w:color w:val="000000" w:themeColor="text1"/>
          <w:kern w:val="0"/>
          <w:highlight w:val="none"/>
          <w14:textFill>
            <w14:solidFill>
              <w14:schemeClr w14:val="tx1"/>
            </w14:solidFill>
          </w14:textFill>
        </w:rPr>
        <w:t>等。</w:t>
      </w:r>
    </w:p>
    <w:p>
      <w:pPr>
        <w:pStyle w:val="73"/>
        <w:rPr>
          <w:rFonts w:cs="Times New Roman"/>
          <w:color w:val="000000" w:themeColor="text1"/>
          <w:kern w:val="0"/>
          <w:highlight w:val="none"/>
          <w14:textFill>
            <w14:solidFill>
              <w14:schemeClr w14:val="tx1"/>
            </w14:solidFill>
          </w14:textFill>
        </w:rPr>
      </w:pPr>
      <w:r>
        <w:rPr>
          <w:rFonts w:hint="eastAsia"/>
          <w:color w:val="000000" w:themeColor="text1"/>
          <w:kern w:val="0"/>
          <w:highlight w:val="none"/>
          <w14:textFill>
            <w14:solidFill>
              <w14:schemeClr w14:val="tx1"/>
            </w14:solidFill>
          </w14:textFill>
        </w:rPr>
        <w:t>除</w:t>
      </w:r>
      <w:r>
        <w:rPr>
          <w:rFonts w:hint="eastAsia" w:ascii="宋体" w:hAnsi="宋体" w:eastAsia="宋体" w:cs="宋体"/>
          <w:color w:val="000000" w:themeColor="text1"/>
          <w:kern w:val="0"/>
          <w:highlight w:val="none"/>
          <w14:textFill>
            <w14:solidFill>
              <w14:schemeClr w14:val="tx1"/>
            </w14:solidFill>
          </w14:textFill>
        </w:rPr>
        <w:t>专</w:t>
      </w:r>
      <w:r>
        <w:rPr>
          <w:rFonts w:hint="eastAsia"/>
          <w:color w:val="000000" w:themeColor="text1"/>
          <w:kern w:val="0"/>
          <w:highlight w:val="none"/>
          <w14:textFill>
            <w14:solidFill>
              <w14:schemeClr w14:val="tx1"/>
            </w14:solidFill>
          </w14:textFill>
        </w:rPr>
        <w:t>用合同</w:t>
      </w:r>
      <w:r>
        <w:rPr>
          <w:rFonts w:hint="eastAsia" w:ascii="宋体" w:hAnsi="宋体" w:eastAsia="宋体" w:cs="宋体"/>
          <w:color w:val="000000" w:themeColor="text1"/>
          <w:kern w:val="0"/>
          <w:highlight w:val="none"/>
          <w14:textFill>
            <w14:solidFill>
              <w14:schemeClr w14:val="tx1"/>
            </w14:solidFill>
          </w14:textFill>
        </w:rPr>
        <w:t>条</w:t>
      </w:r>
      <w:r>
        <w:rPr>
          <w:rFonts w:hint="eastAsia"/>
          <w:color w:val="000000" w:themeColor="text1"/>
          <w:kern w:val="0"/>
          <w:highlight w:val="none"/>
          <w14:textFill>
            <w14:solidFill>
              <w14:schemeClr w14:val="tx1"/>
            </w14:solidFill>
          </w14:textFill>
        </w:rPr>
        <w:t>款另有</w:t>
      </w:r>
      <w:r>
        <w:rPr>
          <w:rFonts w:hint="eastAsia" w:ascii="宋体" w:hAnsi="宋体" w:eastAsia="宋体" w:cs="宋体"/>
          <w:color w:val="000000" w:themeColor="text1"/>
          <w:kern w:val="0"/>
          <w:highlight w:val="none"/>
          <w14:textFill>
            <w14:solidFill>
              <w14:schemeClr w14:val="tx1"/>
            </w14:solidFill>
          </w14:textFill>
        </w:rPr>
        <w:t>约</w:t>
      </w:r>
      <w:r>
        <w:rPr>
          <w:rFonts w:hint="eastAsia"/>
          <w:color w:val="000000" w:themeColor="text1"/>
          <w:kern w:val="0"/>
          <w:highlight w:val="none"/>
          <w14:textFill>
            <w14:solidFill>
              <w14:schemeClr w14:val="tx1"/>
            </w14:solidFill>
          </w14:textFill>
        </w:rPr>
        <w:t>定外，</w:t>
      </w:r>
      <w:r>
        <w:rPr>
          <w:rFonts w:hint="eastAsia" w:ascii="宋体" w:hAnsi="宋体" w:eastAsia="宋体" w:cs="宋体"/>
          <w:color w:val="000000" w:themeColor="text1"/>
          <w:kern w:val="0"/>
          <w:highlight w:val="none"/>
          <w14:textFill>
            <w14:solidFill>
              <w14:schemeClr w14:val="tx1"/>
            </w14:solidFill>
          </w14:textFill>
        </w:rPr>
        <w:t>预</w:t>
      </w:r>
      <w:r>
        <w:rPr>
          <w:rFonts w:hint="eastAsia"/>
          <w:color w:val="000000" w:themeColor="text1"/>
          <w:kern w:val="0"/>
          <w:highlight w:val="none"/>
          <w14:textFill>
            <w14:solidFill>
              <w14:schemeClr w14:val="tx1"/>
            </w14:solidFill>
          </w14:textFill>
        </w:rPr>
        <w:t>付款在</w:t>
      </w:r>
      <w:r>
        <w:rPr>
          <w:rFonts w:hint="eastAsia" w:ascii="宋体" w:hAnsi="宋体" w:eastAsia="宋体" w:cs="宋体"/>
          <w:color w:val="000000" w:themeColor="text1"/>
          <w:kern w:val="0"/>
          <w:highlight w:val="none"/>
          <w14:textFill>
            <w14:solidFill>
              <w14:schemeClr w14:val="tx1"/>
            </w14:solidFill>
          </w14:textFill>
        </w:rPr>
        <w:t>进</w:t>
      </w:r>
      <w:r>
        <w:rPr>
          <w:rFonts w:hint="eastAsia"/>
          <w:color w:val="000000" w:themeColor="text1"/>
          <w:kern w:val="0"/>
          <w:highlight w:val="none"/>
          <w14:textFill>
            <w14:solidFill>
              <w14:schemeClr w14:val="tx1"/>
            </w14:solidFill>
          </w14:textFill>
        </w:rPr>
        <w:t>度付款中同比例扣回。在</w:t>
      </w:r>
      <w:r>
        <w:rPr>
          <w:rFonts w:hint="eastAsia" w:ascii="宋体" w:hAnsi="宋体" w:eastAsia="宋体" w:cs="宋体"/>
          <w:color w:val="000000" w:themeColor="text1"/>
          <w:kern w:val="0"/>
          <w:highlight w:val="none"/>
          <w14:textFill>
            <w14:solidFill>
              <w14:schemeClr w14:val="tx1"/>
            </w14:solidFill>
          </w14:textFill>
        </w:rPr>
        <w:t>颁发</w:t>
      </w:r>
      <w:r>
        <w:rPr>
          <w:rFonts w:hint="eastAsia"/>
          <w:color w:val="000000" w:themeColor="text1"/>
          <w:kern w:val="0"/>
          <w:highlight w:val="none"/>
          <w14:textFill>
            <w14:solidFill>
              <w14:schemeClr w14:val="tx1"/>
            </w14:solidFill>
          </w14:textFill>
        </w:rPr>
        <w:t>工程接收</w:t>
      </w:r>
      <w:r>
        <w:rPr>
          <w:rFonts w:hint="eastAsia" w:ascii="宋体" w:hAnsi="宋体" w:eastAsia="宋体" w:cs="宋体"/>
          <w:color w:val="000000" w:themeColor="text1"/>
          <w:kern w:val="0"/>
          <w:highlight w:val="none"/>
          <w14:textFill>
            <w14:solidFill>
              <w14:schemeClr w14:val="tx1"/>
            </w14:solidFill>
          </w14:textFill>
        </w:rPr>
        <w:t>证书</w:t>
      </w:r>
      <w:r>
        <w:rPr>
          <w:rFonts w:hint="eastAsia"/>
          <w:color w:val="000000" w:themeColor="text1"/>
          <w:kern w:val="0"/>
          <w:highlight w:val="none"/>
          <w14:textFill>
            <w14:solidFill>
              <w14:schemeClr w14:val="tx1"/>
            </w14:solidFill>
          </w14:textFill>
        </w:rPr>
        <w:t>前，提前解除合同的，</w:t>
      </w:r>
      <w:r>
        <w:rPr>
          <w:rFonts w:hint="eastAsia" w:ascii="宋体" w:hAnsi="宋体" w:eastAsia="宋体" w:cs="宋体"/>
          <w:color w:val="000000" w:themeColor="text1"/>
          <w:kern w:val="0"/>
          <w:highlight w:val="none"/>
          <w14:textFill>
            <w14:solidFill>
              <w14:schemeClr w14:val="tx1"/>
            </w14:solidFill>
          </w14:textFill>
        </w:rPr>
        <w:t>尚</w:t>
      </w:r>
      <w:r>
        <w:rPr>
          <w:rFonts w:hint="eastAsia"/>
          <w:color w:val="000000" w:themeColor="text1"/>
          <w:kern w:val="0"/>
          <w:highlight w:val="none"/>
          <w14:textFill>
            <w14:solidFill>
              <w14:schemeClr w14:val="tx1"/>
            </w14:solidFill>
          </w14:textFill>
        </w:rPr>
        <w:t>未扣完的</w:t>
      </w:r>
      <w:r>
        <w:rPr>
          <w:rFonts w:hint="eastAsia" w:ascii="宋体" w:hAnsi="宋体" w:eastAsia="宋体" w:cs="宋体"/>
          <w:color w:val="000000" w:themeColor="text1"/>
          <w:kern w:val="0"/>
          <w:highlight w:val="none"/>
          <w14:textFill>
            <w14:solidFill>
              <w14:schemeClr w14:val="tx1"/>
            </w14:solidFill>
          </w14:textFill>
        </w:rPr>
        <w:t>预</w:t>
      </w:r>
      <w:r>
        <w:rPr>
          <w:rFonts w:hint="eastAsia"/>
          <w:color w:val="000000" w:themeColor="text1"/>
          <w:kern w:val="0"/>
          <w:highlight w:val="none"/>
          <w14:textFill>
            <w14:solidFill>
              <w14:schemeClr w14:val="tx1"/>
            </w14:solidFill>
          </w14:textFill>
        </w:rPr>
        <w:t>付款</w:t>
      </w:r>
      <w:r>
        <w:rPr>
          <w:rFonts w:hint="eastAsia" w:ascii="宋体" w:hAnsi="宋体" w:eastAsia="宋体" w:cs="宋体"/>
          <w:color w:val="000000" w:themeColor="text1"/>
          <w:kern w:val="0"/>
          <w:highlight w:val="none"/>
          <w14:textFill>
            <w14:solidFill>
              <w14:schemeClr w14:val="tx1"/>
            </w14:solidFill>
          </w14:textFill>
        </w:rPr>
        <w:t>应与</w:t>
      </w:r>
      <w:r>
        <w:rPr>
          <w:rFonts w:hint="eastAsia"/>
          <w:color w:val="000000" w:themeColor="text1"/>
          <w:kern w:val="0"/>
          <w:highlight w:val="none"/>
          <w14:textFill>
            <w14:solidFill>
              <w14:schemeClr w14:val="tx1"/>
            </w14:solidFill>
          </w14:textFill>
        </w:rPr>
        <w:t>合同价款一</w:t>
      </w:r>
      <w:r>
        <w:rPr>
          <w:rFonts w:hint="eastAsia" w:ascii="宋体" w:hAnsi="宋体" w:eastAsia="宋体" w:cs="宋体"/>
          <w:color w:val="000000" w:themeColor="text1"/>
          <w:kern w:val="0"/>
          <w:highlight w:val="none"/>
          <w14:textFill>
            <w14:solidFill>
              <w14:schemeClr w14:val="tx1"/>
            </w14:solidFill>
          </w14:textFill>
        </w:rPr>
        <w:t>并结</w:t>
      </w:r>
      <w:r>
        <w:rPr>
          <w:rFonts w:hint="eastAsia"/>
          <w:color w:val="000000" w:themeColor="text1"/>
          <w:kern w:val="0"/>
          <w:highlight w:val="none"/>
          <w14:textFill>
            <w14:solidFill>
              <w14:schemeClr w14:val="tx1"/>
            </w14:solidFill>
          </w14:textFill>
        </w:rPr>
        <w:t>算。</w:t>
      </w:r>
    </w:p>
    <w:p>
      <w:pPr>
        <w:pStyle w:val="73"/>
        <w:rPr>
          <w:rFonts w:cs="Times New Roman"/>
          <w:color w:val="000000" w:themeColor="text1"/>
          <w:kern w:val="0"/>
          <w:highlight w:val="none"/>
          <w14:textFill>
            <w14:solidFill>
              <w14:schemeClr w14:val="tx1"/>
            </w14:solidFill>
          </w14:textFill>
        </w:rPr>
      </w:pPr>
      <w:r>
        <w:rPr>
          <w:rFonts w:hint="eastAsia" w:ascii="宋体" w:hAnsi="宋体" w:eastAsia="宋体" w:cs="宋体"/>
          <w:color w:val="000000" w:themeColor="text1"/>
          <w:kern w:val="0"/>
          <w:highlight w:val="none"/>
          <w14:textFill>
            <w14:solidFill>
              <w14:schemeClr w14:val="tx1"/>
            </w14:solidFill>
          </w14:textFill>
        </w:rPr>
        <w:t>发</w:t>
      </w:r>
      <w:r>
        <w:rPr>
          <w:rFonts w:hint="eastAsia"/>
          <w:color w:val="000000" w:themeColor="text1"/>
          <w:kern w:val="0"/>
          <w:highlight w:val="none"/>
          <w14:textFill>
            <w14:solidFill>
              <w14:schemeClr w14:val="tx1"/>
            </w14:solidFill>
          </w14:textFill>
        </w:rPr>
        <w:t>包人逾期支付</w:t>
      </w:r>
      <w:r>
        <w:rPr>
          <w:rFonts w:hint="eastAsia" w:ascii="宋体" w:hAnsi="宋体" w:eastAsia="宋体" w:cs="宋体"/>
          <w:color w:val="000000" w:themeColor="text1"/>
          <w:kern w:val="0"/>
          <w:highlight w:val="none"/>
          <w14:textFill>
            <w14:solidFill>
              <w14:schemeClr w14:val="tx1"/>
            </w14:solidFill>
          </w14:textFill>
        </w:rPr>
        <w:t>预</w:t>
      </w:r>
      <w:r>
        <w:rPr>
          <w:rFonts w:hint="eastAsia"/>
          <w:color w:val="000000" w:themeColor="text1"/>
          <w:kern w:val="0"/>
          <w:highlight w:val="none"/>
          <w14:textFill>
            <w14:solidFill>
              <w14:schemeClr w14:val="tx1"/>
            </w14:solidFill>
          </w14:textFill>
        </w:rPr>
        <w:t>付款超</w:t>
      </w:r>
      <w:r>
        <w:rPr>
          <w:rFonts w:hint="eastAsia" w:ascii="宋体" w:hAnsi="宋体" w:eastAsia="宋体" w:cs="宋体"/>
          <w:color w:val="000000" w:themeColor="text1"/>
          <w:kern w:val="0"/>
          <w:highlight w:val="none"/>
          <w14:textFill>
            <w14:solidFill>
              <w14:schemeClr w14:val="tx1"/>
            </w14:solidFill>
          </w14:textFill>
        </w:rPr>
        <w:t>过</w:t>
      </w:r>
      <w:r>
        <w:rPr>
          <w:color w:val="000000" w:themeColor="text1"/>
          <w:kern w:val="0"/>
          <w:highlight w:val="none"/>
          <w14:textFill>
            <w14:solidFill>
              <w14:schemeClr w14:val="tx1"/>
            </w14:solidFill>
          </w14:textFill>
        </w:rPr>
        <w:t>7</w:t>
      </w:r>
      <w:r>
        <w:rPr>
          <w:rFonts w:hint="eastAsia"/>
          <w:color w:val="000000" w:themeColor="text1"/>
          <w:kern w:val="0"/>
          <w:highlight w:val="none"/>
          <w14:textFill>
            <w14:solidFill>
              <w14:schemeClr w14:val="tx1"/>
            </w14:solidFill>
          </w14:textFill>
        </w:rPr>
        <w:t>天的，承包人有</w:t>
      </w:r>
      <w:r>
        <w:rPr>
          <w:rFonts w:hint="eastAsia" w:ascii="宋体" w:hAnsi="宋体" w:eastAsia="宋体" w:cs="宋体"/>
          <w:color w:val="000000" w:themeColor="text1"/>
          <w:kern w:val="0"/>
          <w:highlight w:val="none"/>
          <w14:textFill>
            <w14:solidFill>
              <w14:schemeClr w14:val="tx1"/>
            </w14:solidFill>
          </w14:textFill>
        </w:rPr>
        <w:t>权</w:t>
      </w:r>
      <w:r>
        <w:rPr>
          <w:rFonts w:hint="eastAsia"/>
          <w:color w:val="000000" w:themeColor="text1"/>
          <w:kern w:val="0"/>
          <w:highlight w:val="none"/>
          <w14:textFill>
            <w14:solidFill>
              <w14:schemeClr w14:val="tx1"/>
            </w14:solidFill>
          </w14:textFill>
        </w:rPr>
        <w:t>向</w:t>
      </w:r>
      <w:r>
        <w:rPr>
          <w:rFonts w:hint="eastAsia" w:ascii="宋体" w:hAnsi="宋体" w:eastAsia="宋体" w:cs="宋体"/>
          <w:color w:val="000000" w:themeColor="text1"/>
          <w:kern w:val="0"/>
          <w:highlight w:val="none"/>
          <w14:textFill>
            <w14:solidFill>
              <w14:schemeClr w14:val="tx1"/>
            </w14:solidFill>
          </w14:textFill>
        </w:rPr>
        <w:t>发</w:t>
      </w:r>
      <w:r>
        <w:rPr>
          <w:rFonts w:hint="eastAsia"/>
          <w:color w:val="000000" w:themeColor="text1"/>
          <w:kern w:val="0"/>
          <w:highlight w:val="none"/>
          <w14:textFill>
            <w14:solidFill>
              <w14:schemeClr w14:val="tx1"/>
            </w14:solidFill>
          </w14:textFill>
        </w:rPr>
        <w:t>包人</w:t>
      </w:r>
      <w:r>
        <w:rPr>
          <w:rFonts w:hint="eastAsia" w:ascii="宋体" w:hAnsi="宋体" w:eastAsia="宋体" w:cs="宋体"/>
          <w:color w:val="000000" w:themeColor="text1"/>
          <w:kern w:val="0"/>
          <w:highlight w:val="none"/>
          <w14:textFill>
            <w14:solidFill>
              <w14:schemeClr w14:val="tx1"/>
            </w14:solidFill>
          </w14:textFill>
        </w:rPr>
        <w:t>发</w:t>
      </w:r>
      <w:r>
        <w:rPr>
          <w:rFonts w:hint="eastAsia"/>
          <w:color w:val="000000" w:themeColor="text1"/>
          <w:kern w:val="0"/>
          <w:highlight w:val="none"/>
          <w14:textFill>
            <w14:solidFill>
              <w14:schemeClr w14:val="tx1"/>
            </w14:solidFill>
          </w14:textFill>
        </w:rPr>
        <w:t>出要求</w:t>
      </w:r>
      <w:r>
        <w:rPr>
          <w:rFonts w:hint="eastAsia" w:ascii="宋体" w:hAnsi="宋体" w:eastAsia="宋体" w:cs="宋体"/>
          <w:color w:val="000000" w:themeColor="text1"/>
          <w:kern w:val="0"/>
          <w:highlight w:val="none"/>
          <w14:textFill>
            <w14:solidFill>
              <w14:schemeClr w14:val="tx1"/>
            </w14:solidFill>
          </w14:textFill>
        </w:rPr>
        <w:t>预</w:t>
      </w:r>
      <w:r>
        <w:rPr>
          <w:rFonts w:hint="eastAsia"/>
          <w:color w:val="000000" w:themeColor="text1"/>
          <w:kern w:val="0"/>
          <w:highlight w:val="none"/>
          <w14:textFill>
            <w14:solidFill>
              <w14:schemeClr w14:val="tx1"/>
            </w14:solidFill>
          </w14:textFill>
        </w:rPr>
        <w:t>付的催告通知，</w:t>
      </w:r>
      <w:r>
        <w:rPr>
          <w:rFonts w:hint="eastAsia" w:ascii="宋体" w:hAnsi="宋体" w:eastAsia="宋体" w:cs="宋体"/>
          <w:color w:val="000000" w:themeColor="text1"/>
          <w:kern w:val="0"/>
          <w:highlight w:val="none"/>
          <w14:textFill>
            <w14:solidFill>
              <w14:schemeClr w14:val="tx1"/>
            </w14:solidFill>
          </w14:textFill>
        </w:rPr>
        <w:t>发</w:t>
      </w:r>
      <w:r>
        <w:rPr>
          <w:rFonts w:hint="eastAsia"/>
          <w:color w:val="000000" w:themeColor="text1"/>
          <w:kern w:val="0"/>
          <w:highlight w:val="none"/>
          <w14:textFill>
            <w14:solidFill>
              <w14:schemeClr w14:val="tx1"/>
            </w14:solidFill>
          </w14:textFill>
        </w:rPr>
        <w:t>包人收到通知后</w:t>
      </w:r>
      <w:r>
        <w:rPr>
          <w:color w:val="000000" w:themeColor="text1"/>
          <w:kern w:val="0"/>
          <w:highlight w:val="none"/>
          <w14:textFill>
            <w14:solidFill>
              <w14:schemeClr w14:val="tx1"/>
            </w14:solidFill>
          </w14:textFill>
        </w:rPr>
        <w:t>7</w:t>
      </w:r>
      <w:r>
        <w:rPr>
          <w:rFonts w:hint="eastAsia"/>
          <w:color w:val="000000" w:themeColor="text1"/>
          <w:kern w:val="0"/>
          <w:highlight w:val="none"/>
          <w14:textFill>
            <w14:solidFill>
              <w14:schemeClr w14:val="tx1"/>
            </w14:solidFill>
          </w14:textFill>
        </w:rPr>
        <w:t>天</w:t>
      </w:r>
      <w:r>
        <w:rPr>
          <w:rFonts w:hint="eastAsia" w:ascii="宋体" w:hAnsi="宋体" w:eastAsia="宋体" w:cs="宋体"/>
          <w:color w:val="000000" w:themeColor="text1"/>
          <w:kern w:val="0"/>
          <w:highlight w:val="none"/>
          <w14:textFill>
            <w14:solidFill>
              <w14:schemeClr w14:val="tx1"/>
            </w14:solidFill>
          </w14:textFill>
        </w:rPr>
        <w:t>内</w:t>
      </w:r>
      <w:r>
        <w:rPr>
          <w:rFonts w:hint="eastAsia"/>
          <w:color w:val="000000" w:themeColor="text1"/>
          <w:kern w:val="0"/>
          <w:highlight w:val="none"/>
          <w14:textFill>
            <w14:solidFill>
              <w14:schemeClr w14:val="tx1"/>
            </w14:solidFill>
          </w14:textFill>
        </w:rPr>
        <w:t>仍未支付的，承包人有</w:t>
      </w:r>
      <w:r>
        <w:rPr>
          <w:rFonts w:hint="eastAsia" w:ascii="宋体" w:hAnsi="宋体" w:eastAsia="宋体" w:cs="宋体"/>
          <w:color w:val="000000" w:themeColor="text1"/>
          <w:kern w:val="0"/>
          <w:highlight w:val="none"/>
          <w14:textFill>
            <w14:solidFill>
              <w14:schemeClr w14:val="tx1"/>
            </w14:solidFill>
          </w14:textFill>
        </w:rPr>
        <w:t>权暂</w:t>
      </w:r>
      <w:r>
        <w:rPr>
          <w:rFonts w:hint="eastAsia"/>
          <w:color w:val="000000" w:themeColor="text1"/>
          <w:kern w:val="0"/>
          <w:highlight w:val="none"/>
          <w14:textFill>
            <w14:solidFill>
              <w14:schemeClr w14:val="tx1"/>
            </w14:solidFill>
          </w14:textFill>
        </w:rPr>
        <w:t>停施工，</w:t>
      </w:r>
      <w:r>
        <w:rPr>
          <w:rFonts w:hint="eastAsia" w:ascii="宋体" w:hAnsi="宋体" w:eastAsia="宋体" w:cs="宋体"/>
          <w:color w:val="000000" w:themeColor="text1"/>
          <w:kern w:val="0"/>
          <w:highlight w:val="none"/>
          <w14:textFill>
            <w14:solidFill>
              <w14:schemeClr w14:val="tx1"/>
            </w14:solidFill>
          </w14:textFill>
        </w:rPr>
        <w:t>并</w:t>
      </w:r>
      <w:r>
        <w:rPr>
          <w:rFonts w:hint="eastAsia"/>
          <w:color w:val="000000" w:themeColor="text1"/>
          <w:kern w:val="0"/>
          <w:highlight w:val="none"/>
          <w14:textFill>
            <w14:solidFill>
              <w14:schemeClr w14:val="tx1"/>
            </w14:solidFill>
          </w14:textFill>
        </w:rPr>
        <w:t>按第</w:t>
      </w:r>
      <w:r>
        <w:rPr>
          <w:color w:val="000000" w:themeColor="text1"/>
          <w:kern w:val="0"/>
          <w:highlight w:val="none"/>
          <w14:textFill>
            <w14:solidFill>
              <w14:schemeClr w14:val="tx1"/>
            </w14:solidFill>
          </w14:textFill>
        </w:rPr>
        <w:t>16.1.1</w:t>
      </w:r>
      <w:r>
        <w:rPr>
          <w:rFonts w:hint="eastAsia" w:ascii="宋体" w:hAnsi="宋体" w:eastAsia="宋体" w:cs="宋体"/>
          <w:color w:val="000000" w:themeColor="text1"/>
          <w:kern w:val="0"/>
          <w:highlight w:val="none"/>
          <w14:textFill>
            <w14:solidFill>
              <w14:schemeClr w14:val="tx1"/>
            </w14:solidFill>
          </w14:textFill>
        </w:rPr>
        <w:t>项</w:t>
      </w:r>
      <w:r>
        <w:rPr>
          <w:rFonts w:hint="eastAsia"/>
          <w:color w:val="000000" w:themeColor="text1"/>
          <w:kern w:val="0"/>
          <w:highlight w:val="none"/>
          <w14:textFill>
            <w14:solidFill>
              <w14:schemeClr w14:val="tx1"/>
            </w14:solidFill>
          </w14:textFill>
        </w:rPr>
        <w:t>〔</w:t>
      </w:r>
      <w:r>
        <w:rPr>
          <w:rFonts w:hint="eastAsia" w:ascii="宋体" w:hAnsi="宋体" w:eastAsia="宋体" w:cs="宋体"/>
          <w:color w:val="000000" w:themeColor="text1"/>
          <w:kern w:val="0"/>
          <w:highlight w:val="none"/>
          <w14:textFill>
            <w14:solidFill>
              <w14:schemeClr w14:val="tx1"/>
            </w14:solidFill>
          </w14:textFill>
        </w:rPr>
        <w:t>发</w:t>
      </w:r>
      <w:r>
        <w:rPr>
          <w:rFonts w:hint="eastAsia"/>
          <w:color w:val="000000" w:themeColor="text1"/>
          <w:kern w:val="0"/>
          <w:highlight w:val="none"/>
          <w14:textFill>
            <w14:solidFill>
              <w14:schemeClr w14:val="tx1"/>
            </w14:solidFill>
          </w14:textFill>
        </w:rPr>
        <w:t>包人</w:t>
      </w:r>
      <w:r>
        <w:rPr>
          <w:rFonts w:hint="eastAsia" w:ascii="宋体" w:hAnsi="宋体" w:eastAsia="宋体" w:cs="宋体"/>
          <w:color w:val="000000" w:themeColor="text1"/>
          <w:kern w:val="0"/>
          <w:highlight w:val="none"/>
          <w14:textFill>
            <w14:solidFill>
              <w14:schemeClr w14:val="tx1"/>
            </w14:solidFill>
          </w14:textFill>
        </w:rPr>
        <w:t>违约</w:t>
      </w:r>
      <w:r>
        <w:rPr>
          <w:rFonts w:hint="eastAsia"/>
          <w:color w:val="000000" w:themeColor="text1"/>
          <w:kern w:val="0"/>
          <w:highlight w:val="none"/>
          <w14:textFill>
            <w14:solidFill>
              <w14:schemeClr w14:val="tx1"/>
            </w14:solidFill>
          </w14:textFill>
        </w:rPr>
        <w:t>的情形〕</w:t>
      </w:r>
      <w:r>
        <w:rPr>
          <w:rFonts w:hint="eastAsia" w:ascii="宋体" w:hAnsi="宋体" w:eastAsia="宋体" w:cs="宋体"/>
          <w:color w:val="000000" w:themeColor="text1"/>
          <w:kern w:val="0"/>
          <w:highlight w:val="none"/>
          <w14:textFill>
            <w14:solidFill>
              <w14:schemeClr w14:val="tx1"/>
            </w14:solidFill>
          </w14:textFill>
        </w:rPr>
        <w:t>执</w:t>
      </w:r>
      <w:r>
        <w:rPr>
          <w:rFonts w:hint="eastAsia"/>
          <w:color w:val="000000" w:themeColor="text1"/>
          <w:kern w:val="0"/>
          <w:highlight w:val="none"/>
          <w14:textFill>
            <w14:solidFill>
              <w14:schemeClr w14:val="tx1"/>
            </w14:solidFill>
          </w14:textFill>
        </w:rPr>
        <w:t>行。</w:t>
      </w:r>
    </w:p>
    <w:p>
      <w:pPr>
        <w:pStyle w:val="73"/>
        <w:rPr>
          <w:rFonts w:cs="Times New Roman"/>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 xml:space="preserve">12.2.2 </w:t>
      </w:r>
      <w:r>
        <w:rPr>
          <w:rFonts w:hint="eastAsia" w:ascii="宋体" w:hAnsi="宋体" w:eastAsia="宋体" w:cs="宋体"/>
          <w:color w:val="000000" w:themeColor="text1"/>
          <w:highlight w:val="none"/>
          <w14:textFill>
            <w14:solidFill>
              <w14:schemeClr w14:val="tx1"/>
            </w14:solidFill>
          </w14:textFill>
        </w:rPr>
        <w:t>预</w:t>
      </w:r>
      <w:r>
        <w:rPr>
          <w:rFonts w:hint="eastAsia"/>
          <w:color w:val="000000" w:themeColor="text1"/>
          <w:highlight w:val="none"/>
          <w14:textFill>
            <w14:solidFill>
              <w14:schemeClr w14:val="tx1"/>
            </w14:solidFill>
          </w14:textFill>
        </w:rPr>
        <w:t>付款担保</w:t>
      </w:r>
    </w:p>
    <w:p>
      <w:pPr>
        <w:pStyle w:val="73"/>
        <w:rPr>
          <w:rFonts w:cs="Times New Roman"/>
          <w:color w:val="000000" w:themeColor="text1"/>
          <w:kern w:val="0"/>
          <w:highlight w:val="none"/>
          <w14:textFill>
            <w14:solidFill>
              <w14:schemeClr w14:val="tx1"/>
            </w14:solidFill>
          </w14:textFill>
        </w:rPr>
      </w:pPr>
      <w:r>
        <w:rPr>
          <w:rFonts w:hint="eastAsia" w:ascii="宋体" w:hAnsi="宋体" w:eastAsia="宋体" w:cs="宋体"/>
          <w:color w:val="000000" w:themeColor="text1"/>
          <w:kern w:val="0"/>
          <w:highlight w:val="none"/>
          <w14:textFill>
            <w14:solidFill>
              <w14:schemeClr w14:val="tx1"/>
            </w14:solidFill>
          </w14:textFill>
        </w:rPr>
        <w:t>发</w:t>
      </w:r>
      <w:r>
        <w:rPr>
          <w:rFonts w:hint="eastAsia"/>
          <w:color w:val="000000" w:themeColor="text1"/>
          <w:kern w:val="0"/>
          <w:highlight w:val="none"/>
          <w14:textFill>
            <w14:solidFill>
              <w14:schemeClr w14:val="tx1"/>
            </w14:solidFill>
          </w14:textFill>
        </w:rPr>
        <w:t>包人要求承包人提供</w:t>
      </w:r>
      <w:r>
        <w:rPr>
          <w:rFonts w:hint="eastAsia" w:ascii="宋体" w:hAnsi="宋体" w:eastAsia="宋体" w:cs="宋体"/>
          <w:color w:val="000000" w:themeColor="text1"/>
          <w:kern w:val="0"/>
          <w:highlight w:val="none"/>
          <w14:textFill>
            <w14:solidFill>
              <w14:schemeClr w14:val="tx1"/>
            </w14:solidFill>
          </w14:textFill>
        </w:rPr>
        <w:t>预</w:t>
      </w:r>
      <w:r>
        <w:rPr>
          <w:rFonts w:hint="eastAsia"/>
          <w:color w:val="000000" w:themeColor="text1"/>
          <w:kern w:val="0"/>
          <w:highlight w:val="none"/>
          <w14:textFill>
            <w14:solidFill>
              <w14:schemeClr w14:val="tx1"/>
            </w14:solidFill>
          </w14:textFill>
        </w:rPr>
        <w:t>付款担保的，承包人</w:t>
      </w:r>
      <w:r>
        <w:rPr>
          <w:rFonts w:hint="eastAsia" w:ascii="宋体" w:hAnsi="宋体" w:eastAsia="宋体" w:cs="宋体"/>
          <w:color w:val="000000" w:themeColor="text1"/>
          <w:kern w:val="0"/>
          <w:highlight w:val="none"/>
          <w14:textFill>
            <w14:solidFill>
              <w14:schemeClr w14:val="tx1"/>
            </w14:solidFill>
          </w14:textFill>
        </w:rPr>
        <w:t>应</w:t>
      </w:r>
      <w:r>
        <w:rPr>
          <w:rFonts w:hint="eastAsia"/>
          <w:color w:val="000000" w:themeColor="text1"/>
          <w:kern w:val="0"/>
          <w:highlight w:val="none"/>
          <w14:textFill>
            <w14:solidFill>
              <w14:schemeClr w14:val="tx1"/>
            </w14:solidFill>
          </w14:textFill>
        </w:rPr>
        <w:t>在</w:t>
      </w:r>
      <w:r>
        <w:rPr>
          <w:rFonts w:hint="eastAsia" w:ascii="宋体" w:hAnsi="宋体" w:eastAsia="宋体" w:cs="宋体"/>
          <w:color w:val="000000" w:themeColor="text1"/>
          <w:kern w:val="0"/>
          <w:highlight w:val="none"/>
          <w14:textFill>
            <w14:solidFill>
              <w14:schemeClr w14:val="tx1"/>
            </w14:solidFill>
          </w14:textFill>
        </w:rPr>
        <w:t>发</w:t>
      </w:r>
      <w:r>
        <w:rPr>
          <w:rFonts w:hint="eastAsia"/>
          <w:color w:val="000000" w:themeColor="text1"/>
          <w:kern w:val="0"/>
          <w:highlight w:val="none"/>
          <w14:textFill>
            <w14:solidFill>
              <w14:schemeClr w14:val="tx1"/>
            </w14:solidFill>
          </w14:textFill>
        </w:rPr>
        <w:t>包人支付</w:t>
      </w:r>
      <w:r>
        <w:rPr>
          <w:rFonts w:hint="eastAsia" w:ascii="宋体" w:hAnsi="宋体" w:eastAsia="宋体" w:cs="宋体"/>
          <w:color w:val="000000" w:themeColor="text1"/>
          <w:kern w:val="0"/>
          <w:highlight w:val="none"/>
          <w14:textFill>
            <w14:solidFill>
              <w14:schemeClr w14:val="tx1"/>
            </w14:solidFill>
          </w14:textFill>
        </w:rPr>
        <w:t>预</w:t>
      </w:r>
      <w:r>
        <w:rPr>
          <w:rFonts w:hint="eastAsia"/>
          <w:color w:val="000000" w:themeColor="text1"/>
          <w:kern w:val="0"/>
          <w:highlight w:val="none"/>
          <w14:textFill>
            <w14:solidFill>
              <w14:schemeClr w14:val="tx1"/>
            </w14:solidFill>
          </w14:textFill>
        </w:rPr>
        <w:t>付款</w:t>
      </w:r>
      <w:r>
        <w:rPr>
          <w:color w:val="000000" w:themeColor="text1"/>
          <w:kern w:val="0"/>
          <w:highlight w:val="none"/>
          <w14:textFill>
            <w14:solidFill>
              <w14:schemeClr w14:val="tx1"/>
            </w14:solidFill>
          </w14:textFill>
        </w:rPr>
        <w:t>7</w:t>
      </w:r>
      <w:r>
        <w:rPr>
          <w:rFonts w:hint="eastAsia"/>
          <w:color w:val="000000" w:themeColor="text1"/>
          <w:kern w:val="0"/>
          <w:highlight w:val="none"/>
          <w14:textFill>
            <w14:solidFill>
              <w14:schemeClr w14:val="tx1"/>
            </w14:solidFill>
          </w14:textFill>
        </w:rPr>
        <w:t>天前提供</w:t>
      </w:r>
      <w:r>
        <w:rPr>
          <w:rFonts w:hint="eastAsia" w:ascii="宋体" w:hAnsi="宋体" w:eastAsia="宋体" w:cs="宋体"/>
          <w:color w:val="000000" w:themeColor="text1"/>
          <w:kern w:val="0"/>
          <w:highlight w:val="none"/>
          <w14:textFill>
            <w14:solidFill>
              <w14:schemeClr w14:val="tx1"/>
            </w14:solidFill>
          </w14:textFill>
        </w:rPr>
        <w:t>预</w:t>
      </w:r>
      <w:r>
        <w:rPr>
          <w:rFonts w:hint="eastAsia"/>
          <w:color w:val="000000" w:themeColor="text1"/>
          <w:kern w:val="0"/>
          <w:highlight w:val="none"/>
          <w14:textFill>
            <w14:solidFill>
              <w14:schemeClr w14:val="tx1"/>
            </w14:solidFill>
          </w14:textFill>
        </w:rPr>
        <w:t>付款担保，</w:t>
      </w:r>
      <w:r>
        <w:rPr>
          <w:rFonts w:hint="eastAsia" w:ascii="宋体" w:hAnsi="宋体" w:eastAsia="宋体" w:cs="宋体"/>
          <w:color w:val="000000" w:themeColor="text1"/>
          <w:kern w:val="0"/>
          <w:highlight w:val="none"/>
          <w14:textFill>
            <w14:solidFill>
              <w14:schemeClr w14:val="tx1"/>
            </w14:solidFill>
          </w14:textFill>
        </w:rPr>
        <w:t>专</w:t>
      </w:r>
      <w:r>
        <w:rPr>
          <w:rFonts w:hint="eastAsia"/>
          <w:color w:val="000000" w:themeColor="text1"/>
          <w:kern w:val="0"/>
          <w:highlight w:val="none"/>
          <w14:textFill>
            <w14:solidFill>
              <w14:schemeClr w14:val="tx1"/>
            </w14:solidFill>
          </w14:textFill>
        </w:rPr>
        <w:t>用合同</w:t>
      </w:r>
      <w:r>
        <w:rPr>
          <w:rFonts w:hint="eastAsia" w:ascii="宋体" w:hAnsi="宋体" w:eastAsia="宋体" w:cs="宋体"/>
          <w:color w:val="000000" w:themeColor="text1"/>
          <w:kern w:val="0"/>
          <w:highlight w:val="none"/>
          <w14:textFill>
            <w14:solidFill>
              <w14:schemeClr w14:val="tx1"/>
            </w14:solidFill>
          </w14:textFill>
        </w:rPr>
        <w:t>条</w:t>
      </w:r>
      <w:r>
        <w:rPr>
          <w:rFonts w:hint="eastAsia"/>
          <w:color w:val="000000" w:themeColor="text1"/>
          <w:kern w:val="0"/>
          <w:highlight w:val="none"/>
          <w14:textFill>
            <w14:solidFill>
              <w14:schemeClr w14:val="tx1"/>
            </w14:solidFill>
          </w14:textFill>
        </w:rPr>
        <w:t>款另有</w:t>
      </w:r>
      <w:r>
        <w:rPr>
          <w:rFonts w:hint="eastAsia" w:ascii="宋体" w:hAnsi="宋体" w:eastAsia="宋体" w:cs="宋体"/>
          <w:color w:val="000000" w:themeColor="text1"/>
          <w:kern w:val="0"/>
          <w:highlight w:val="none"/>
          <w14:textFill>
            <w14:solidFill>
              <w14:schemeClr w14:val="tx1"/>
            </w14:solidFill>
          </w14:textFill>
        </w:rPr>
        <w:t>约</w:t>
      </w:r>
      <w:r>
        <w:rPr>
          <w:rFonts w:hint="eastAsia"/>
          <w:color w:val="000000" w:themeColor="text1"/>
          <w:kern w:val="0"/>
          <w:highlight w:val="none"/>
          <w14:textFill>
            <w14:solidFill>
              <w14:schemeClr w14:val="tx1"/>
            </w14:solidFill>
          </w14:textFill>
        </w:rPr>
        <w:t>定除外。</w:t>
      </w:r>
      <w:r>
        <w:rPr>
          <w:rFonts w:hint="eastAsia" w:ascii="宋体" w:hAnsi="宋体" w:eastAsia="宋体" w:cs="宋体"/>
          <w:color w:val="000000" w:themeColor="text1"/>
          <w:kern w:val="0"/>
          <w:highlight w:val="none"/>
          <w14:textFill>
            <w14:solidFill>
              <w14:schemeClr w14:val="tx1"/>
            </w14:solidFill>
          </w14:textFill>
        </w:rPr>
        <w:t>预</w:t>
      </w:r>
      <w:r>
        <w:rPr>
          <w:rFonts w:hint="eastAsia"/>
          <w:color w:val="000000" w:themeColor="text1"/>
          <w:kern w:val="0"/>
          <w:highlight w:val="none"/>
          <w14:textFill>
            <w14:solidFill>
              <w14:schemeClr w14:val="tx1"/>
            </w14:solidFill>
          </w14:textFill>
        </w:rPr>
        <w:t>付款担保可采用</w:t>
      </w:r>
      <w:r>
        <w:rPr>
          <w:rFonts w:hint="eastAsia" w:ascii="宋体" w:hAnsi="宋体" w:eastAsia="宋体" w:cs="宋体"/>
          <w:color w:val="000000" w:themeColor="text1"/>
          <w:kern w:val="0"/>
          <w:highlight w:val="none"/>
          <w14:textFill>
            <w14:solidFill>
              <w14:schemeClr w14:val="tx1"/>
            </w14:solidFill>
          </w14:textFill>
        </w:rPr>
        <w:t>银</w:t>
      </w:r>
      <w:r>
        <w:rPr>
          <w:rFonts w:hint="eastAsia"/>
          <w:color w:val="000000" w:themeColor="text1"/>
          <w:kern w:val="0"/>
          <w:highlight w:val="none"/>
          <w14:textFill>
            <w14:solidFill>
              <w14:schemeClr w14:val="tx1"/>
            </w14:solidFill>
          </w14:textFill>
        </w:rPr>
        <w:t>行保函、担保公司担保等形式，具体由合同</w:t>
      </w:r>
      <w:r>
        <w:rPr>
          <w:rFonts w:hint="eastAsia" w:ascii="宋体" w:hAnsi="宋体" w:eastAsia="宋体" w:cs="宋体"/>
          <w:color w:val="000000" w:themeColor="text1"/>
          <w:kern w:val="0"/>
          <w:highlight w:val="none"/>
          <w14:textFill>
            <w14:solidFill>
              <w14:schemeClr w14:val="tx1"/>
            </w14:solidFill>
          </w14:textFill>
        </w:rPr>
        <w:t>当</w:t>
      </w:r>
      <w:r>
        <w:rPr>
          <w:rFonts w:hint="eastAsia"/>
          <w:color w:val="000000" w:themeColor="text1"/>
          <w:kern w:val="0"/>
          <w:highlight w:val="none"/>
          <w14:textFill>
            <w14:solidFill>
              <w14:schemeClr w14:val="tx1"/>
            </w14:solidFill>
          </w14:textFill>
        </w:rPr>
        <w:t>事人在</w:t>
      </w:r>
      <w:r>
        <w:rPr>
          <w:rFonts w:hint="eastAsia" w:ascii="宋体" w:hAnsi="宋体" w:eastAsia="宋体" w:cs="宋体"/>
          <w:color w:val="000000" w:themeColor="text1"/>
          <w:kern w:val="0"/>
          <w:highlight w:val="none"/>
          <w14:textFill>
            <w14:solidFill>
              <w14:schemeClr w14:val="tx1"/>
            </w14:solidFill>
          </w14:textFill>
        </w:rPr>
        <w:t>专</w:t>
      </w:r>
      <w:r>
        <w:rPr>
          <w:rFonts w:hint="eastAsia"/>
          <w:color w:val="000000" w:themeColor="text1"/>
          <w:kern w:val="0"/>
          <w:highlight w:val="none"/>
          <w14:textFill>
            <w14:solidFill>
              <w14:schemeClr w14:val="tx1"/>
            </w14:solidFill>
          </w14:textFill>
        </w:rPr>
        <w:t>用合同</w:t>
      </w:r>
      <w:r>
        <w:rPr>
          <w:rFonts w:hint="eastAsia" w:ascii="宋体" w:hAnsi="宋体" w:eastAsia="宋体" w:cs="宋体"/>
          <w:color w:val="000000" w:themeColor="text1"/>
          <w:kern w:val="0"/>
          <w:highlight w:val="none"/>
          <w14:textFill>
            <w14:solidFill>
              <w14:schemeClr w14:val="tx1"/>
            </w14:solidFill>
          </w14:textFill>
        </w:rPr>
        <w:t>条</w:t>
      </w:r>
      <w:r>
        <w:rPr>
          <w:rFonts w:hint="eastAsia"/>
          <w:color w:val="000000" w:themeColor="text1"/>
          <w:kern w:val="0"/>
          <w:highlight w:val="none"/>
          <w14:textFill>
            <w14:solidFill>
              <w14:schemeClr w14:val="tx1"/>
            </w14:solidFill>
          </w14:textFill>
        </w:rPr>
        <w:t>款中</w:t>
      </w:r>
      <w:r>
        <w:rPr>
          <w:rFonts w:hint="eastAsia" w:ascii="宋体" w:hAnsi="宋体" w:eastAsia="宋体" w:cs="宋体"/>
          <w:color w:val="000000" w:themeColor="text1"/>
          <w:kern w:val="0"/>
          <w:highlight w:val="none"/>
          <w14:textFill>
            <w14:solidFill>
              <w14:schemeClr w14:val="tx1"/>
            </w14:solidFill>
          </w14:textFill>
        </w:rPr>
        <w:t>约</w:t>
      </w:r>
      <w:r>
        <w:rPr>
          <w:rFonts w:hint="eastAsia"/>
          <w:color w:val="000000" w:themeColor="text1"/>
          <w:kern w:val="0"/>
          <w:highlight w:val="none"/>
          <w14:textFill>
            <w14:solidFill>
              <w14:schemeClr w14:val="tx1"/>
            </w14:solidFill>
          </w14:textFill>
        </w:rPr>
        <w:t>定。在</w:t>
      </w:r>
      <w:r>
        <w:rPr>
          <w:rFonts w:hint="eastAsia" w:ascii="宋体" w:hAnsi="宋体" w:eastAsia="宋体" w:cs="宋体"/>
          <w:color w:val="000000" w:themeColor="text1"/>
          <w:kern w:val="0"/>
          <w:highlight w:val="none"/>
          <w14:textFill>
            <w14:solidFill>
              <w14:schemeClr w14:val="tx1"/>
            </w14:solidFill>
          </w14:textFill>
        </w:rPr>
        <w:t>预</w:t>
      </w:r>
      <w:r>
        <w:rPr>
          <w:rFonts w:hint="eastAsia"/>
          <w:color w:val="000000" w:themeColor="text1"/>
          <w:kern w:val="0"/>
          <w:highlight w:val="none"/>
          <w14:textFill>
            <w14:solidFill>
              <w14:schemeClr w14:val="tx1"/>
            </w14:solidFill>
          </w14:textFill>
        </w:rPr>
        <w:t>付款完全扣回之前，承包人</w:t>
      </w:r>
      <w:r>
        <w:rPr>
          <w:rFonts w:hint="eastAsia" w:ascii="宋体" w:hAnsi="宋体" w:eastAsia="宋体" w:cs="宋体"/>
          <w:color w:val="000000" w:themeColor="text1"/>
          <w:kern w:val="0"/>
          <w:highlight w:val="none"/>
          <w14:textFill>
            <w14:solidFill>
              <w14:schemeClr w14:val="tx1"/>
            </w14:solidFill>
          </w14:textFill>
        </w:rPr>
        <w:t>应</w:t>
      </w:r>
      <w:r>
        <w:rPr>
          <w:rFonts w:hint="eastAsia"/>
          <w:color w:val="000000" w:themeColor="text1"/>
          <w:kern w:val="0"/>
          <w:highlight w:val="none"/>
          <w14:textFill>
            <w14:solidFill>
              <w14:schemeClr w14:val="tx1"/>
            </w14:solidFill>
          </w14:textFill>
        </w:rPr>
        <w:t>保</w:t>
      </w:r>
      <w:r>
        <w:rPr>
          <w:rFonts w:hint="eastAsia" w:ascii="宋体" w:hAnsi="宋体" w:eastAsia="宋体" w:cs="宋体"/>
          <w:color w:val="000000" w:themeColor="text1"/>
          <w:kern w:val="0"/>
          <w:highlight w:val="none"/>
          <w14:textFill>
            <w14:solidFill>
              <w14:schemeClr w14:val="tx1"/>
            </w14:solidFill>
          </w14:textFill>
        </w:rPr>
        <w:t>证预</w:t>
      </w:r>
      <w:r>
        <w:rPr>
          <w:rFonts w:hint="eastAsia"/>
          <w:color w:val="000000" w:themeColor="text1"/>
          <w:kern w:val="0"/>
          <w:highlight w:val="none"/>
          <w14:textFill>
            <w14:solidFill>
              <w14:schemeClr w14:val="tx1"/>
            </w14:solidFill>
          </w14:textFill>
        </w:rPr>
        <w:t>付款担保持</w:t>
      </w:r>
      <w:r>
        <w:rPr>
          <w:rFonts w:hint="eastAsia" w:ascii="宋体" w:hAnsi="宋体" w:eastAsia="宋体" w:cs="宋体"/>
          <w:color w:val="000000" w:themeColor="text1"/>
          <w:kern w:val="0"/>
          <w:highlight w:val="none"/>
          <w14:textFill>
            <w14:solidFill>
              <w14:schemeClr w14:val="tx1"/>
            </w14:solidFill>
          </w14:textFill>
        </w:rPr>
        <w:t>续</w:t>
      </w:r>
      <w:r>
        <w:rPr>
          <w:rFonts w:hint="eastAsia"/>
          <w:color w:val="000000" w:themeColor="text1"/>
          <w:kern w:val="0"/>
          <w:highlight w:val="none"/>
          <w14:textFill>
            <w14:solidFill>
              <w14:schemeClr w14:val="tx1"/>
            </w14:solidFill>
          </w14:textFill>
        </w:rPr>
        <w:t>有效。</w:t>
      </w:r>
    </w:p>
    <w:p>
      <w:pPr>
        <w:pStyle w:val="73"/>
        <w:rPr>
          <w:rFonts w:cs="Times New Roman"/>
          <w:color w:val="000000" w:themeColor="text1"/>
          <w:kern w:val="0"/>
          <w:highlight w:val="none"/>
          <w14:textFill>
            <w14:solidFill>
              <w14:schemeClr w14:val="tx1"/>
            </w14:solidFill>
          </w14:textFill>
        </w:rPr>
      </w:pPr>
      <w:r>
        <w:rPr>
          <w:rFonts w:hint="eastAsia" w:ascii="宋体" w:hAnsi="宋体" w:eastAsia="宋体" w:cs="宋体"/>
          <w:color w:val="000000" w:themeColor="text1"/>
          <w:kern w:val="0"/>
          <w:highlight w:val="none"/>
          <w14:textFill>
            <w14:solidFill>
              <w14:schemeClr w14:val="tx1"/>
            </w14:solidFill>
          </w14:textFill>
        </w:rPr>
        <w:t>发</w:t>
      </w:r>
      <w:r>
        <w:rPr>
          <w:rFonts w:hint="eastAsia"/>
          <w:color w:val="000000" w:themeColor="text1"/>
          <w:kern w:val="0"/>
          <w:highlight w:val="none"/>
          <w14:textFill>
            <w14:solidFill>
              <w14:schemeClr w14:val="tx1"/>
            </w14:solidFill>
          </w14:textFill>
        </w:rPr>
        <w:t>包人在工程款中逐期扣回</w:t>
      </w:r>
      <w:r>
        <w:rPr>
          <w:rFonts w:hint="eastAsia" w:ascii="宋体" w:hAnsi="宋体" w:eastAsia="宋体" w:cs="宋体"/>
          <w:color w:val="000000" w:themeColor="text1"/>
          <w:kern w:val="0"/>
          <w:highlight w:val="none"/>
          <w14:textFill>
            <w14:solidFill>
              <w14:schemeClr w14:val="tx1"/>
            </w14:solidFill>
          </w14:textFill>
        </w:rPr>
        <w:t>预</w:t>
      </w:r>
      <w:r>
        <w:rPr>
          <w:rFonts w:hint="eastAsia"/>
          <w:color w:val="000000" w:themeColor="text1"/>
          <w:kern w:val="0"/>
          <w:highlight w:val="none"/>
          <w14:textFill>
            <w14:solidFill>
              <w14:schemeClr w14:val="tx1"/>
            </w14:solidFill>
          </w14:textFill>
        </w:rPr>
        <w:t>付款后，</w:t>
      </w:r>
      <w:r>
        <w:rPr>
          <w:rFonts w:hint="eastAsia" w:ascii="宋体" w:hAnsi="宋体" w:eastAsia="宋体" w:cs="宋体"/>
          <w:color w:val="000000" w:themeColor="text1"/>
          <w:kern w:val="0"/>
          <w:highlight w:val="none"/>
          <w14:textFill>
            <w14:solidFill>
              <w14:schemeClr w14:val="tx1"/>
            </w14:solidFill>
          </w14:textFill>
        </w:rPr>
        <w:t>预</w:t>
      </w:r>
      <w:r>
        <w:rPr>
          <w:rFonts w:hint="eastAsia"/>
          <w:color w:val="000000" w:themeColor="text1"/>
          <w:kern w:val="0"/>
          <w:highlight w:val="none"/>
          <w14:textFill>
            <w14:solidFill>
              <w14:schemeClr w14:val="tx1"/>
            </w14:solidFill>
          </w14:textFill>
        </w:rPr>
        <w:t>付款担保</w:t>
      </w:r>
      <w:r>
        <w:rPr>
          <w:rFonts w:hint="eastAsia" w:ascii="宋体" w:hAnsi="宋体" w:eastAsia="宋体" w:cs="宋体"/>
          <w:color w:val="000000" w:themeColor="text1"/>
          <w:kern w:val="0"/>
          <w:highlight w:val="none"/>
          <w14:textFill>
            <w14:solidFill>
              <w14:schemeClr w14:val="tx1"/>
            </w14:solidFill>
          </w14:textFill>
        </w:rPr>
        <w:t>额</w:t>
      </w:r>
      <w:r>
        <w:rPr>
          <w:rFonts w:hint="eastAsia"/>
          <w:color w:val="000000" w:themeColor="text1"/>
          <w:kern w:val="0"/>
          <w:highlight w:val="none"/>
          <w14:textFill>
            <w14:solidFill>
              <w14:schemeClr w14:val="tx1"/>
            </w14:solidFill>
          </w14:textFill>
        </w:rPr>
        <w:t>度</w:t>
      </w:r>
      <w:r>
        <w:rPr>
          <w:rFonts w:hint="eastAsia" w:ascii="宋体" w:hAnsi="宋体" w:eastAsia="宋体" w:cs="宋体"/>
          <w:color w:val="000000" w:themeColor="text1"/>
          <w:kern w:val="0"/>
          <w:highlight w:val="none"/>
          <w14:textFill>
            <w14:solidFill>
              <w14:schemeClr w14:val="tx1"/>
            </w14:solidFill>
          </w14:textFill>
        </w:rPr>
        <w:t>应</w:t>
      </w:r>
      <w:r>
        <w:rPr>
          <w:rFonts w:hint="eastAsia"/>
          <w:color w:val="000000" w:themeColor="text1"/>
          <w:kern w:val="0"/>
          <w:highlight w:val="none"/>
          <w14:textFill>
            <w14:solidFill>
              <w14:schemeClr w14:val="tx1"/>
            </w14:solidFill>
          </w14:textFill>
        </w:rPr>
        <w:t>相</w:t>
      </w:r>
      <w:r>
        <w:rPr>
          <w:rFonts w:hint="eastAsia" w:ascii="宋体" w:hAnsi="宋体" w:eastAsia="宋体" w:cs="宋体"/>
          <w:color w:val="000000" w:themeColor="text1"/>
          <w:kern w:val="0"/>
          <w:highlight w:val="none"/>
          <w14:textFill>
            <w14:solidFill>
              <w14:schemeClr w14:val="tx1"/>
            </w14:solidFill>
          </w14:textFill>
        </w:rPr>
        <w:t>应减</w:t>
      </w:r>
      <w:r>
        <w:rPr>
          <w:rFonts w:hint="eastAsia"/>
          <w:color w:val="000000" w:themeColor="text1"/>
          <w:kern w:val="0"/>
          <w:highlight w:val="none"/>
          <w14:textFill>
            <w14:solidFill>
              <w14:schemeClr w14:val="tx1"/>
            </w14:solidFill>
          </w14:textFill>
        </w:rPr>
        <w:t>少，但剩余的</w:t>
      </w:r>
      <w:r>
        <w:rPr>
          <w:rFonts w:hint="eastAsia" w:ascii="宋体" w:hAnsi="宋体" w:eastAsia="宋体" w:cs="宋体"/>
          <w:color w:val="000000" w:themeColor="text1"/>
          <w:kern w:val="0"/>
          <w:highlight w:val="none"/>
          <w14:textFill>
            <w14:solidFill>
              <w14:schemeClr w14:val="tx1"/>
            </w14:solidFill>
          </w14:textFill>
        </w:rPr>
        <w:t>预</w:t>
      </w:r>
      <w:r>
        <w:rPr>
          <w:rFonts w:hint="eastAsia"/>
          <w:color w:val="000000" w:themeColor="text1"/>
          <w:kern w:val="0"/>
          <w:highlight w:val="none"/>
          <w14:textFill>
            <w14:solidFill>
              <w14:schemeClr w14:val="tx1"/>
            </w14:solidFill>
          </w14:textFill>
        </w:rPr>
        <w:t>付款担保金</w:t>
      </w:r>
      <w:r>
        <w:rPr>
          <w:rFonts w:hint="eastAsia" w:ascii="宋体" w:hAnsi="宋体" w:eastAsia="宋体" w:cs="宋体"/>
          <w:color w:val="000000" w:themeColor="text1"/>
          <w:kern w:val="0"/>
          <w:highlight w:val="none"/>
          <w14:textFill>
            <w14:solidFill>
              <w14:schemeClr w14:val="tx1"/>
            </w14:solidFill>
          </w14:textFill>
        </w:rPr>
        <w:t>额</w:t>
      </w:r>
      <w:r>
        <w:rPr>
          <w:rFonts w:hint="eastAsia"/>
          <w:color w:val="000000" w:themeColor="text1"/>
          <w:kern w:val="0"/>
          <w:highlight w:val="none"/>
          <w14:textFill>
            <w14:solidFill>
              <w14:schemeClr w14:val="tx1"/>
            </w14:solidFill>
          </w14:textFill>
        </w:rPr>
        <w:t>不得低于未被扣回的</w:t>
      </w:r>
      <w:r>
        <w:rPr>
          <w:rFonts w:hint="eastAsia" w:ascii="宋体" w:hAnsi="宋体" w:eastAsia="宋体" w:cs="宋体"/>
          <w:color w:val="000000" w:themeColor="text1"/>
          <w:kern w:val="0"/>
          <w:highlight w:val="none"/>
          <w14:textFill>
            <w14:solidFill>
              <w14:schemeClr w14:val="tx1"/>
            </w14:solidFill>
          </w14:textFill>
        </w:rPr>
        <w:t>预</w:t>
      </w:r>
      <w:r>
        <w:rPr>
          <w:rFonts w:hint="eastAsia"/>
          <w:color w:val="000000" w:themeColor="text1"/>
          <w:kern w:val="0"/>
          <w:highlight w:val="none"/>
          <w14:textFill>
            <w14:solidFill>
              <w14:schemeClr w14:val="tx1"/>
            </w14:solidFill>
          </w14:textFill>
        </w:rPr>
        <w:t>付款金</w:t>
      </w:r>
      <w:r>
        <w:rPr>
          <w:rFonts w:hint="eastAsia" w:ascii="宋体" w:hAnsi="宋体" w:eastAsia="宋体" w:cs="宋体"/>
          <w:color w:val="000000" w:themeColor="text1"/>
          <w:kern w:val="0"/>
          <w:highlight w:val="none"/>
          <w14:textFill>
            <w14:solidFill>
              <w14:schemeClr w14:val="tx1"/>
            </w14:solidFill>
          </w14:textFill>
        </w:rPr>
        <w:t>额</w:t>
      </w:r>
      <w:r>
        <w:rPr>
          <w:rFonts w:hint="eastAsia"/>
          <w:color w:val="000000" w:themeColor="text1"/>
          <w:kern w:val="0"/>
          <w:highlight w:val="none"/>
          <w14:textFill>
            <w14:solidFill>
              <w14:schemeClr w14:val="tx1"/>
            </w14:solidFill>
          </w14:textFill>
        </w:rPr>
        <w:t>。</w:t>
      </w:r>
    </w:p>
    <w:p>
      <w:pPr>
        <w:pStyle w:val="72"/>
        <w:outlineLvl w:val="9"/>
        <w:rPr>
          <w:rFonts w:cs="Times New Roman"/>
          <w:color w:val="000000" w:themeColor="text1"/>
          <w:highlight w:val="none"/>
          <w14:textFill>
            <w14:solidFill>
              <w14:schemeClr w14:val="tx1"/>
            </w14:solidFill>
          </w14:textFill>
        </w:rPr>
      </w:pPr>
      <w:bookmarkStart w:id="860" w:name="_Toc351203583"/>
      <w:bookmarkStart w:id="861" w:name="_Toc485213264"/>
      <w:bookmarkStart w:id="862" w:name="_Toc418751729"/>
      <w:bookmarkStart w:id="863" w:name="_Toc11977"/>
      <w:bookmarkStart w:id="864" w:name="_Toc406522153"/>
      <w:bookmarkStart w:id="865" w:name="_Toc418752175"/>
      <w:bookmarkStart w:id="866" w:name="_Toc337558802"/>
      <w:r>
        <w:rPr>
          <w:color w:val="000000" w:themeColor="text1"/>
          <w:highlight w:val="none"/>
          <w14:textFill>
            <w14:solidFill>
              <w14:schemeClr w14:val="tx1"/>
            </w14:solidFill>
          </w14:textFill>
        </w:rPr>
        <w:t>12.3</w:t>
      </w:r>
      <w:r>
        <w:rPr>
          <w:rFonts w:hint="eastAsia" w:ascii="宋体" w:hAnsi="宋体" w:eastAsia="宋体" w:cs="宋体"/>
          <w:color w:val="000000" w:themeColor="text1"/>
          <w:highlight w:val="none"/>
          <w14:textFill>
            <w14:solidFill>
              <w14:schemeClr w14:val="tx1"/>
            </w14:solidFill>
          </w14:textFill>
        </w:rPr>
        <w:t>计</w:t>
      </w:r>
      <w:r>
        <w:rPr>
          <w:rFonts w:hint="eastAsia"/>
          <w:color w:val="000000" w:themeColor="text1"/>
          <w:highlight w:val="none"/>
          <w14:textFill>
            <w14:solidFill>
              <w14:schemeClr w14:val="tx1"/>
            </w14:solidFill>
          </w14:textFill>
        </w:rPr>
        <w:t>量</w:t>
      </w:r>
      <w:bookmarkEnd w:id="860"/>
      <w:bookmarkEnd w:id="861"/>
      <w:bookmarkEnd w:id="862"/>
      <w:bookmarkEnd w:id="863"/>
      <w:bookmarkEnd w:id="864"/>
      <w:bookmarkEnd w:id="865"/>
    </w:p>
    <w:bookmarkEnd w:id="866"/>
    <w:p>
      <w:pPr>
        <w:pStyle w:val="73"/>
        <w:rPr>
          <w:rFonts w:cs="Times New Roman"/>
          <w:color w:val="000000" w:themeColor="text1"/>
          <w:kern w:val="0"/>
          <w:highlight w:val="none"/>
          <w14:textFill>
            <w14:solidFill>
              <w14:schemeClr w14:val="tx1"/>
            </w14:solidFill>
          </w14:textFill>
        </w:rPr>
      </w:pPr>
      <w:bookmarkStart w:id="867" w:name="_Toc418751730"/>
      <w:bookmarkStart w:id="868" w:name="_Toc406522154"/>
      <w:bookmarkStart w:id="869" w:name="_Toc485213265"/>
      <w:bookmarkStart w:id="870" w:name="_Toc418752176"/>
      <w:bookmarkStart w:id="871" w:name="_Toc406419279"/>
      <w:r>
        <w:rPr>
          <w:color w:val="000000" w:themeColor="text1"/>
          <w:kern w:val="0"/>
          <w:highlight w:val="none"/>
          <w14:textFill>
            <w14:solidFill>
              <w14:schemeClr w14:val="tx1"/>
            </w14:solidFill>
          </w14:textFill>
        </w:rPr>
        <w:t xml:space="preserve">12.3.1 </w:t>
      </w:r>
      <w:r>
        <w:rPr>
          <w:rFonts w:hint="eastAsia" w:ascii="宋体" w:hAnsi="宋体" w:eastAsia="宋体" w:cs="宋体"/>
          <w:color w:val="000000" w:themeColor="text1"/>
          <w:kern w:val="0"/>
          <w:highlight w:val="none"/>
          <w14:textFill>
            <w14:solidFill>
              <w14:schemeClr w14:val="tx1"/>
            </w14:solidFill>
          </w14:textFill>
        </w:rPr>
        <w:t>计</w:t>
      </w:r>
      <w:r>
        <w:rPr>
          <w:rFonts w:hint="eastAsia"/>
          <w:color w:val="000000" w:themeColor="text1"/>
          <w:kern w:val="0"/>
          <w:highlight w:val="none"/>
          <w14:textFill>
            <w14:solidFill>
              <w14:schemeClr w14:val="tx1"/>
            </w14:solidFill>
          </w14:textFill>
        </w:rPr>
        <w:t>量原</w:t>
      </w:r>
      <w:r>
        <w:rPr>
          <w:rFonts w:hint="eastAsia" w:ascii="宋体" w:hAnsi="宋体" w:eastAsia="宋体" w:cs="宋体"/>
          <w:color w:val="000000" w:themeColor="text1"/>
          <w:kern w:val="0"/>
          <w:highlight w:val="none"/>
          <w14:textFill>
            <w14:solidFill>
              <w14:schemeClr w14:val="tx1"/>
            </w14:solidFill>
          </w14:textFill>
        </w:rPr>
        <w:t>则</w:t>
      </w:r>
      <w:bookmarkEnd w:id="867"/>
      <w:bookmarkEnd w:id="868"/>
      <w:bookmarkEnd w:id="869"/>
      <w:bookmarkEnd w:id="870"/>
      <w:bookmarkEnd w:id="871"/>
    </w:p>
    <w:p>
      <w:pPr>
        <w:pStyle w:val="73"/>
        <w:rPr>
          <w:rFonts w:cs="Times New Roman"/>
          <w:color w:val="000000" w:themeColor="text1"/>
          <w:kern w:val="0"/>
          <w:highlight w:val="none"/>
          <w14:textFill>
            <w14:solidFill>
              <w14:schemeClr w14:val="tx1"/>
            </w14:solidFill>
          </w14:textFill>
        </w:rPr>
      </w:pPr>
      <w:r>
        <w:rPr>
          <w:rFonts w:hint="eastAsia"/>
          <w:color w:val="000000" w:themeColor="text1"/>
          <w:kern w:val="0"/>
          <w:highlight w:val="none"/>
          <w14:textFill>
            <w14:solidFill>
              <w14:schemeClr w14:val="tx1"/>
            </w14:solidFill>
          </w14:textFill>
        </w:rPr>
        <w:t>工程量</w:t>
      </w:r>
      <w:r>
        <w:rPr>
          <w:rFonts w:hint="eastAsia" w:ascii="宋体" w:hAnsi="宋体" w:eastAsia="宋体" w:cs="宋体"/>
          <w:color w:val="000000" w:themeColor="text1"/>
          <w:kern w:val="0"/>
          <w:highlight w:val="none"/>
          <w14:textFill>
            <w14:solidFill>
              <w14:schemeClr w14:val="tx1"/>
            </w14:solidFill>
          </w14:textFill>
        </w:rPr>
        <w:t>计</w:t>
      </w:r>
      <w:r>
        <w:rPr>
          <w:rFonts w:hint="eastAsia"/>
          <w:color w:val="000000" w:themeColor="text1"/>
          <w:kern w:val="0"/>
          <w:highlight w:val="none"/>
          <w14:textFill>
            <w14:solidFill>
              <w14:schemeClr w14:val="tx1"/>
            </w14:solidFill>
          </w14:textFill>
        </w:rPr>
        <w:t>量按照合同</w:t>
      </w:r>
      <w:r>
        <w:rPr>
          <w:rFonts w:hint="eastAsia" w:ascii="宋体" w:hAnsi="宋体" w:eastAsia="宋体" w:cs="宋体"/>
          <w:color w:val="000000" w:themeColor="text1"/>
          <w:kern w:val="0"/>
          <w:highlight w:val="none"/>
          <w14:textFill>
            <w14:solidFill>
              <w14:schemeClr w14:val="tx1"/>
            </w14:solidFill>
          </w14:textFill>
        </w:rPr>
        <w:t>约</w:t>
      </w:r>
      <w:r>
        <w:rPr>
          <w:rFonts w:hint="eastAsia"/>
          <w:color w:val="000000" w:themeColor="text1"/>
          <w:kern w:val="0"/>
          <w:highlight w:val="none"/>
          <w14:textFill>
            <w14:solidFill>
              <w14:schemeClr w14:val="tx1"/>
            </w14:solidFill>
          </w14:textFill>
        </w:rPr>
        <w:t>定的工程量</w:t>
      </w:r>
      <w:r>
        <w:rPr>
          <w:rFonts w:hint="eastAsia" w:ascii="宋体" w:hAnsi="宋体" w:eastAsia="宋体" w:cs="宋体"/>
          <w:color w:val="000000" w:themeColor="text1"/>
          <w:kern w:val="0"/>
          <w:highlight w:val="none"/>
          <w14:textFill>
            <w14:solidFill>
              <w14:schemeClr w14:val="tx1"/>
            </w14:solidFill>
          </w14:textFill>
        </w:rPr>
        <w:t>计</w:t>
      </w:r>
      <w:r>
        <w:rPr>
          <w:rFonts w:hint="eastAsia"/>
          <w:color w:val="000000" w:themeColor="text1"/>
          <w:kern w:val="0"/>
          <w:highlight w:val="none"/>
          <w14:textFill>
            <w14:solidFill>
              <w14:schemeClr w14:val="tx1"/>
            </w14:solidFill>
          </w14:textFill>
        </w:rPr>
        <w:t>算</w:t>
      </w:r>
      <w:r>
        <w:rPr>
          <w:rFonts w:hint="eastAsia" w:ascii="宋体" w:hAnsi="宋体" w:eastAsia="宋体" w:cs="宋体"/>
          <w:color w:val="000000" w:themeColor="text1"/>
          <w:kern w:val="0"/>
          <w:highlight w:val="none"/>
          <w14:textFill>
            <w14:solidFill>
              <w14:schemeClr w14:val="tx1"/>
            </w14:solidFill>
          </w14:textFill>
        </w:rPr>
        <w:t>规则</w:t>
      </w:r>
      <w:r>
        <w:rPr>
          <w:rFonts w:hint="eastAsia"/>
          <w:color w:val="000000" w:themeColor="text1"/>
          <w:kern w:val="0"/>
          <w:highlight w:val="none"/>
          <w14:textFill>
            <w14:solidFill>
              <w14:schemeClr w14:val="tx1"/>
            </w14:solidFill>
          </w14:textFill>
        </w:rPr>
        <w:t>、</w:t>
      </w:r>
      <w:r>
        <w:rPr>
          <w:rFonts w:hint="eastAsia" w:ascii="宋体" w:hAnsi="宋体" w:eastAsia="宋体" w:cs="宋体"/>
          <w:color w:val="000000" w:themeColor="text1"/>
          <w:kern w:val="0"/>
          <w:highlight w:val="none"/>
          <w14:textFill>
            <w14:solidFill>
              <w14:schemeClr w14:val="tx1"/>
            </w14:solidFill>
          </w14:textFill>
        </w:rPr>
        <w:t>图纸</w:t>
      </w:r>
      <w:r>
        <w:rPr>
          <w:rFonts w:hint="eastAsia"/>
          <w:color w:val="000000" w:themeColor="text1"/>
          <w:kern w:val="0"/>
          <w:highlight w:val="none"/>
          <w14:textFill>
            <w14:solidFill>
              <w14:schemeClr w14:val="tx1"/>
            </w14:solidFill>
          </w14:textFill>
        </w:rPr>
        <w:t>及</w:t>
      </w:r>
      <w:r>
        <w:rPr>
          <w:rFonts w:hint="eastAsia" w:ascii="宋体" w:hAnsi="宋体" w:eastAsia="宋体" w:cs="宋体"/>
          <w:color w:val="000000" w:themeColor="text1"/>
          <w:kern w:val="0"/>
          <w:highlight w:val="none"/>
          <w14:textFill>
            <w14:solidFill>
              <w14:schemeClr w14:val="tx1"/>
            </w14:solidFill>
          </w14:textFill>
        </w:rPr>
        <w:t>变</w:t>
      </w:r>
      <w:r>
        <w:rPr>
          <w:rFonts w:hint="eastAsia"/>
          <w:color w:val="000000" w:themeColor="text1"/>
          <w:kern w:val="0"/>
          <w:highlight w:val="none"/>
          <w14:textFill>
            <w14:solidFill>
              <w14:schemeClr w14:val="tx1"/>
            </w14:solidFill>
          </w14:textFill>
        </w:rPr>
        <w:t>更指示等</w:t>
      </w:r>
      <w:r>
        <w:rPr>
          <w:rFonts w:hint="eastAsia" w:ascii="宋体" w:hAnsi="宋体" w:eastAsia="宋体" w:cs="宋体"/>
          <w:color w:val="000000" w:themeColor="text1"/>
          <w:kern w:val="0"/>
          <w:highlight w:val="none"/>
          <w14:textFill>
            <w14:solidFill>
              <w14:schemeClr w14:val="tx1"/>
            </w14:solidFill>
          </w14:textFill>
        </w:rPr>
        <w:t>进</w:t>
      </w:r>
      <w:r>
        <w:rPr>
          <w:rFonts w:hint="eastAsia"/>
          <w:color w:val="000000" w:themeColor="text1"/>
          <w:kern w:val="0"/>
          <w:highlight w:val="none"/>
          <w14:textFill>
            <w14:solidFill>
              <w14:schemeClr w14:val="tx1"/>
            </w14:solidFill>
          </w14:textFill>
        </w:rPr>
        <w:t>行</w:t>
      </w:r>
      <w:r>
        <w:rPr>
          <w:rFonts w:hint="eastAsia" w:ascii="宋体" w:hAnsi="宋体" w:eastAsia="宋体" w:cs="宋体"/>
          <w:color w:val="000000" w:themeColor="text1"/>
          <w:kern w:val="0"/>
          <w:highlight w:val="none"/>
          <w14:textFill>
            <w14:solidFill>
              <w14:schemeClr w14:val="tx1"/>
            </w14:solidFill>
          </w14:textFill>
        </w:rPr>
        <w:t>计</w:t>
      </w:r>
      <w:r>
        <w:rPr>
          <w:rFonts w:hint="eastAsia"/>
          <w:color w:val="000000" w:themeColor="text1"/>
          <w:kern w:val="0"/>
          <w:highlight w:val="none"/>
          <w14:textFill>
            <w14:solidFill>
              <w14:schemeClr w14:val="tx1"/>
            </w14:solidFill>
          </w14:textFill>
        </w:rPr>
        <w:t>量。工程量</w:t>
      </w:r>
      <w:r>
        <w:rPr>
          <w:rFonts w:hint="eastAsia" w:ascii="宋体" w:hAnsi="宋体" w:eastAsia="宋体" w:cs="宋体"/>
          <w:color w:val="000000" w:themeColor="text1"/>
          <w:kern w:val="0"/>
          <w:highlight w:val="none"/>
          <w14:textFill>
            <w14:solidFill>
              <w14:schemeClr w14:val="tx1"/>
            </w14:solidFill>
          </w14:textFill>
        </w:rPr>
        <w:t>计</w:t>
      </w:r>
      <w:r>
        <w:rPr>
          <w:rFonts w:hint="eastAsia"/>
          <w:color w:val="000000" w:themeColor="text1"/>
          <w:kern w:val="0"/>
          <w:highlight w:val="none"/>
          <w14:textFill>
            <w14:solidFill>
              <w14:schemeClr w14:val="tx1"/>
            </w14:solidFill>
          </w14:textFill>
        </w:rPr>
        <w:t>算</w:t>
      </w:r>
      <w:r>
        <w:rPr>
          <w:rFonts w:hint="eastAsia" w:ascii="宋体" w:hAnsi="宋体" w:eastAsia="宋体" w:cs="宋体"/>
          <w:color w:val="000000" w:themeColor="text1"/>
          <w:kern w:val="0"/>
          <w:highlight w:val="none"/>
          <w14:textFill>
            <w14:solidFill>
              <w14:schemeClr w14:val="tx1"/>
            </w14:solidFill>
          </w14:textFill>
        </w:rPr>
        <w:t>规则应</w:t>
      </w:r>
      <w:r>
        <w:rPr>
          <w:rFonts w:hint="eastAsia"/>
          <w:color w:val="000000" w:themeColor="text1"/>
          <w:kern w:val="0"/>
          <w:highlight w:val="none"/>
          <w14:textFill>
            <w14:solidFill>
              <w14:schemeClr w14:val="tx1"/>
            </w14:solidFill>
          </w14:textFill>
        </w:rPr>
        <w:t>以相</w:t>
      </w:r>
      <w:r>
        <w:rPr>
          <w:rFonts w:hint="eastAsia" w:ascii="宋体" w:hAnsi="宋体" w:eastAsia="宋体" w:cs="宋体"/>
          <w:color w:val="000000" w:themeColor="text1"/>
          <w:kern w:val="0"/>
          <w:highlight w:val="none"/>
          <w14:textFill>
            <w14:solidFill>
              <w14:schemeClr w14:val="tx1"/>
            </w14:solidFill>
          </w14:textFill>
        </w:rPr>
        <w:t>关</w:t>
      </w:r>
      <w:r>
        <w:rPr>
          <w:rFonts w:hint="eastAsia"/>
          <w:color w:val="000000" w:themeColor="text1"/>
          <w:kern w:val="0"/>
          <w:highlight w:val="none"/>
          <w14:textFill>
            <w14:solidFill>
              <w14:schemeClr w14:val="tx1"/>
            </w14:solidFill>
          </w14:textFill>
        </w:rPr>
        <w:t>的</w:t>
      </w:r>
      <w:r>
        <w:rPr>
          <w:rFonts w:hint="eastAsia" w:ascii="宋体" w:hAnsi="宋体" w:eastAsia="宋体" w:cs="宋体"/>
          <w:color w:val="000000" w:themeColor="text1"/>
          <w:kern w:val="0"/>
          <w:highlight w:val="none"/>
          <w14:textFill>
            <w14:solidFill>
              <w14:schemeClr w14:val="tx1"/>
            </w14:solidFill>
          </w14:textFill>
        </w:rPr>
        <w:t>国</w:t>
      </w:r>
      <w:r>
        <w:rPr>
          <w:rFonts w:hint="eastAsia"/>
          <w:color w:val="000000" w:themeColor="text1"/>
          <w:kern w:val="0"/>
          <w:highlight w:val="none"/>
          <w14:textFill>
            <w14:solidFill>
              <w14:schemeClr w14:val="tx1"/>
            </w14:solidFill>
          </w14:textFill>
        </w:rPr>
        <w:t>家</w:t>
      </w:r>
      <w:r>
        <w:rPr>
          <w:rFonts w:hint="eastAsia" w:ascii="宋体" w:hAnsi="宋体" w:eastAsia="宋体" w:cs="宋体"/>
          <w:color w:val="000000" w:themeColor="text1"/>
          <w:kern w:val="0"/>
          <w:highlight w:val="none"/>
          <w14:textFill>
            <w14:solidFill>
              <w14:schemeClr w14:val="tx1"/>
            </w14:solidFill>
          </w14:textFill>
        </w:rPr>
        <w:t>标</w:t>
      </w:r>
      <w:r>
        <w:rPr>
          <w:rFonts w:hint="eastAsia"/>
          <w:color w:val="000000" w:themeColor="text1"/>
          <w:kern w:val="0"/>
          <w:highlight w:val="none"/>
          <w14:textFill>
            <w14:solidFill>
              <w14:schemeClr w14:val="tx1"/>
            </w14:solidFill>
          </w14:textFill>
        </w:rPr>
        <w:t>准、行</w:t>
      </w:r>
      <w:r>
        <w:rPr>
          <w:rFonts w:hint="eastAsia" w:ascii="宋体" w:hAnsi="宋体" w:eastAsia="宋体" w:cs="宋体"/>
          <w:color w:val="000000" w:themeColor="text1"/>
          <w:kern w:val="0"/>
          <w:highlight w:val="none"/>
          <w14:textFill>
            <w14:solidFill>
              <w14:schemeClr w14:val="tx1"/>
            </w14:solidFill>
          </w14:textFill>
        </w:rPr>
        <w:t>业标</w:t>
      </w:r>
      <w:r>
        <w:rPr>
          <w:rFonts w:hint="eastAsia"/>
          <w:color w:val="000000" w:themeColor="text1"/>
          <w:kern w:val="0"/>
          <w:highlight w:val="none"/>
          <w14:textFill>
            <w14:solidFill>
              <w14:schemeClr w14:val="tx1"/>
            </w14:solidFill>
          </w14:textFill>
        </w:rPr>
        <w:t>准等</w:t>
      </w:r>
      <w:r>
        <w:rPr>
          <w:rFonts w:hint="eastAsia" w:ascii="宋体" w:hAnsi="宋体" w:eastAsia="宋体" w:cs="宋体"/>
          <w:color w:val="000000" w:themeColor="text1"/>
          <w:kern w:val="0"/>
          <w:highlight w:val="none"/>
          <w14:textFill>
            <w14:solidFill>
              <w14:schemeClr w14:val="tx1"/>
            </w14:solidFill>
          </w14:textFill>
        </w:rPr>
        <w:t>为</w:t>
      </w:r>
      <w:r>
        <w:rPr>
          <w:rFonts w:hint="eastAsia"/>
          <w:color w:val="000000" w:themeColor="text1"/>
          <w:kern w:val="0"/>
          <w:highlight w:val="none"/>
          <w14:textFill>
            <w14:solidFill>
              <w14:schemeClr w14:val="tx1"/>
            </w14:solidFill>
          </w14:textFill>
        </w:rPr>
        <w:t>依据，由合同</w:t>
      </w:r>
      <w:r>
        <w:rPr>
          <w:rFonts w:hint="eastAsia" w:ascii="宋体" w:hAnsi="宋体" w:eastAsia="宋体" w:cs="宋体"/>
          <w:color w:val="000000" w:themeColor="text1"/>
          <w:kern w:val="0"/>
          <w:highlight w:val="none"/>
          <w14:textFill>
            <w14:solidFill>
              <w14:schemeClr w14:val="tx1"/>
            </w14:solidFill>
          </w14:textFill>
        </w:rPr>
        <w:t>当</w:t>
      </w:r>
      <w:r>
        <w:rPr>
          <w:rFonts w:hint="eastAsia"/>
          <w:color w:val="000000" w:themeColor="text1"/>
          <w:kern w:val="0"/>
          <w:highlight w:val="none"/>
          <w14:textFill>
            <w14:solidFill>
              <w14:schemeClr w14:val="tx1"/>
            </w14:solidFill>
          </w14:textFill>
        </w:rPr>
        <w:t>事人在</w:t>
      </w:r>
      <w:r>
        <w:rPr>
          <w:rFonts w:hint="eastAsia" w:ascii="宋体" w:hAnsi="宋体" w:eastAsia="宋体" w:cs="宋体"/>
          <w:color w:val="000000" w:themeColor="text1"/>
          <w:kern w:val="0"/>
          <w:highlight w:val="none"/>
          <w14:textFill>
            <w14:solidFill>
              <w14:schemeClr w14:val="tx1"/>
            </w14:solidFill>
          </w14:textFill>
        </w:rPr>
        <w:t>专</w:t>
      </w:r>
      <w:r>
        <w:rPr>
          <w:rFonts w:hint="eastAsia"/>
          <w:color w:val="000000" w:themeColor="text1"/>
          <w:kern w:val="0"/>
          <w:highlight w:val="none"/>
          <w14:textFill>
            <w14:solidFill>
              <w14:schemeClr w14:val="tx1"/>
            </w14:solidFill>
          </w14:textFill>
        </w:rPr>
        <w:t>用合同</w:t>
      </w:r>
      <w:r>
        <w:rPr>
          <w:rFonts w:hint="eastAsia" w:ascii="宋体" w:hAnsi="宋体" w:eastAsia="宋体" w:cs="宋体"/>
          <w:color w:val="000000" w:themeColor="text1"/>
          <w:kern w:val="0"/>
          <w:highlight w:val="none"/>
          <w14:textFill>
            <w14:solidFill>
              <w14:schemeClr w14:val="tx1"/>
            </w14:solidFill>
          </w14:textFill>
        </w:rPr>
        <w:t>条</w:t>
      </w:r>
      <w:r>
        <w:rPr>
          <w:rFonts w:hint="eastAsia"/>
          <w:color w:val="000000" w:themeColor="text1"/>
          <w:kern w:val="0"/>
          <w:highlight w:val="none"/>
          <w14:textFill>
            <w14:solidFill>
              <w14:schemeClr w14:val="tx1"/>
            </w14:solidFill>
          </w14:textFill>
        </w:rPr>
        <w:t>款中</w:t>
      </w:r>
      <w:r>
        <w:rPr>
          <w:rFonts w:hint="eastAsia" w:ascii="宋体" w:hAnsi="宋体" w:eastAsia="宋体" w:cs="宋体"/>
          <w:color w:val="000000" w:themeColor="text1"/>
          <w:kern w:val="0"/>
          <w:highlight w:val="none"/>
          <w14:textFill>
            <w14:solidFill>
              <w14:schemeClr w14:val="tx1"/>
            </w14:solidFill>
          </w14:textFill>
        </w:rPr>
        <w:t>约</w:t>
      </w:r>
      <w:r>
        <w:rPr>
          <w:rFonts w:hint="eastAsia"/>
          <w:color w:val="000000" w:themeColor="text1"/>
          <w:kern w:val="0"/>
          <w:highlight w:val="none"/>
          <w14:textFill>
            <w14:solidFill>
              <w14:schemeClr w14:val="tx1"/>
            </w14:solidFill>
          </w14:textFill>
        </w:rPr>
        <w:t>定。</w:t>
      </w:r>
    </w:p>
    <w:p>
      <w:pPr>
        <w:pStyle w:val="73"/>
        <w:rPr>
          <w:rFonts w:cs="Times New Roman"/>
          <w:color w:val="000000" w:themeColor="text1"/>
          <w:kern w:val="0"/>
          <w:highlight w:val="none"/>
          <w14:textFill>
            <w14:solidFill>
              <w14:schemeClr w14:val="tx1"/>
            </w14:solidFill>
          </w14:textFill>
        </w:rPr>
      </w:pPr>
      <w:r>
        <w:rPr>
          <w:color w:val="000000" w:themeColor="text1"/>
          <w:kern w:val="0"/>
          <w:highlight w:val="none"/>
          <w14:textFill>
            <w14:solidFill>
              <w14:schemeClr w14:val="tx1"/>
            </w14:solidFill>
          </w14:textFill>
        </w:rPr>
        <w:t xml:space="preserve">12.3.2 </w:t>
      </w:r>
      <w:r>
        <w:rPr>
          <w:rFonts w:hint="eastAsia" w:ascii="宋体" w:hAnsi="宋体" w:eastAsia="宋体" w:cs="宋体"/>
          <w:color w:val="000000" w:themeColor="text1"/>
          <w:kern w:val="0"/>
          <w:highlight w:val="none"/>
          <w14:textFill>
            <w14:solidFill>
              <w14:schemeClr w14:val="tx1"/>
            </w14:solidFill>
          </w14:textFill>
        </w:rPr>
        <w:t>计</w:t>
      </w:r>
      <w:r>
        <w:rPr>
          <w:rFonts w:hint="eastAsia"/>
          <w:color w:val="000000" w:themeColor="text1"/>
          <w:kern w:val="0"/>
          <w:highlight w:val="none"/>
          <w14:textFill>
            <w14:solidFill>
              <w14:schemeClr w14:val="tx1"/>
            </w14:solidFill>
          </w14:textFill>
        </w:rPr>
        <w:t>量周期</w:t>
      </w:r>
    </w:p>
    <w:p>
      <w:pPr>
        <w:pStyle w:val="73"/>
        <w:rPr>
          <w:rFonts w:cs="Times New Roman"/>
          <w:color w:val="000000" w:themeColor="text1"/>
          <w:kern w:val="0"/>
          <w:highlight w:val="none"/>
          <w14:textFill>
            <w14:solidFill>
              <w14:schemeClr w14:val="tx1"/>
            </w14:solidFill>
          </w14:textFill>
        </w:rPr>
      </w:pPr>
      <w:r>
        <w:rPr>
          <w:rFonts w:hint="eastAsia"/>
          <w:color w:val="000000" w:themeColor="text1"/>
          <w:kern w:val="0"/>
          <w:highlight w:val="none"/>
          <w14:textFill>
            <w14:solidFill>
              <w14:schemeClr w14:val="tx1"/>
            </w14:solidFill>
          </w14:textFill>
        </w:rPr>
        <w:t>除</w:t>
      </w:r>
      <w:r>
        <w:rPr>
          <w:rFonts w:hint="eastAsia" w:ascii="宋体" w:hAnsi="宋体" w:eastAsia="宋体" w:cs="宋体"/>
          <w:color w:val="000000" w:themeColor="text1"/>
          <w:kern w:val="0"/>
          <w:highlight w:val="none"/>
          <w14:textFill>
            <w14:solidFill>
              <w14:schemeClr w14:val="tx1"/>
            </w14:solidFill>
          </w14:textFill>
        </w:rPr>
        <w:t>专</w:t>
      </w:r>
      <w:r>
        <w:rPr>
          <w:rFonts w:hint="eastAsia"/>
          <w:color w:val="000000" w:themeColor="text1"/>
          <w:kern w:val="0"/>
          <w:highlight w:val="none"/>
          <w14:textFill>
            <w14:solidFill>
              <w14:schemeClr w14:val="tx1"/>
            </w14:solidFill>
          </w14:textFill>
        </w:rPr>
        <w:t>用合同</w:t>
      </w:r>
      <w:r>
        <w:rPr>
          <w:rFonts w:hint="eastAsia" w:ascii="宋体" w:hAnsi="宋体" w:eastAsia="宋体" w:cs="宋体"/>
          <w:color w:val="000000" w:themeColor="text1"/>
          <w:kern w:val="0"/>
          <w:highlight w:val="none"/>
          <w14:textFill>
            <w14:solidFill>
              <w14:schemeClr w14:val="tx1"/>
            </w14:solidFill>
          </w14:textFill>
        </w:rPr>
        <w:t>条</w:t>
      </w:r>
      <w:r>
        <w:rPr>
          <w:rFonts w:hint="eastAsia"/>
          <w:color w:val="000000" w:themeColor="text1"/>
          <w:kern w:val="0"/>
          <w:highlight w:val="none"/>
          <w14:textFill>
            <w14:solidFill>
              <w14:schemeClr w14:val="tx1"/>
            </w14:solidFill>
          </w14:textFill>
        </w:rPr>
        <w:t>款另有</w:t>
      </w:r>
      <w:r>
        <w:rPr>
          <w:rFonts w:hint="eastAsia" w:ascii="宋体" w:hAnsi="宋体" w:eastAsia="宋体" w:cs="宋体"/>
          <w:color w:val="000000" w:themeColor="text1"/>
          <w:kern w:val="0"/>
          <w:highlight w:val="none"/>
          <w14:textFill>
            <w14:solidFill>
              <w14:schemeClr w14:val="tx1"/>
            </w14:solidFill>
          </w14:textFill>
        </w:rPr>
        <w:t>约</w:t>
      </w:r>
      <w:r>
        <w:rPr>
          <w:rFonts w:hint="eastAsia"/>
          <w:color w:val="000000" w:themeColor="text1"/>
          <w:kern w:val="0"/>
          <w:highlight w:val="none"/>
          <w14:textFill>
            <w14:solidFill>
              <w14:schemeClr w14:val="tx1"/>
            </w14:solidFill>
          </w14:textFill>
        </w:rPr>
        <w:t>定外，工程量的</w:t>
      </w:r>
      <w:r>
        <w:rPr>
          <w:rFonts w:hint="eastAsia" w:ascii="宋体" w:hAnsi="宋体" w:eastAsia="宋体" w:cs="宋体"/>
          <w:color w:val="000000" w:themeColor="text1"/>
          <w:kern w:val="0"/>
          <w:highlight w:val="none"/>
          <w14:textFill>
            <w14:solidFill>
              <w14:schemeClr w14:val="tx1"/>
            </w14:solidFill>
          </w14:textFill>
        </w:rPr>
        <w:t>计</w:t>
      </w:r>
      <w:r>
        <w:rPr>
          <w:rFonts w:hint="eastAsia"/>
          <w:color w:val="000000" w:themeColor="text1"/>
          <w:kern w:val="0"/>
          <w:highlight w:val="none"/>
          <w14:textFill>
            <w14:solidFill>
              <w14:schemeClr w14:val="tx1"/>
            </w14:solidFill>
          </w14:textFill>
        </w:rPr>
        <w:t>量按月</w:t>
      </w:r>
      <w:r>
        <w:rPr>
          <w:rFonts w:hint="eastAsia" w:ascii="宋体" w:hAnsi="宋体" w:eastAsia="宋体" w:cs="宋体"/>
          <w:color w:val="000000" w:themeColor="text1"/>
          <w:kern w:val="0"/>
          <w:highlight w:val="none"/>
          <w14:textFill>
            <w14:solidFill>
              <w14:schemeClr w14:val="tx1"/>
            </w14:solidFill>
          </w14:textFill>
        </w:rPr>
        <w:t>进</w:t>
      </w:r>
      <w:r>
        <w:rPr>
          <w:rFonts w:hint="eastAsia"/>
          <w:color w:val="000000" w:themeColor="text1"/>
          <w:kern w:val="0"/>
          <w:highlight w:val="none"/>
          <w14:textFill>
            <w14:solidFill>
              <w14:schemeClr w14:val="tx1"/>
            </w14:solidFill>
          </w14:textFill>
        </w:rPr>
        <w:t>行。</w:t>
      </w:r>
    </w:p>
    <w:p>
      <w:pPr>
        <w:pStyle w:val="73"/>
        <w:rPr>
          <w:rFonts w:cs="Times New Roman"/>
          <w:color w:val="000000" w:themeColor="text1"/>
          <w:kern w:val="0"/>
          <w:highlight w:val="none"/>
          <w14:textFill>
            <w14:solidFill>
              <w14:schemeClr w14:val="tx1"/>
            </w14:solidFill>
          </w14:textFill>
        </w:rPr>
      </w:pPr>
      <w:r>
        <w:rPr>
          <w:color w:val="000000" w:themeColor="text1"/>
          <w:kern w:val="0"/>
          <w:highlight w:val="none"/>
          <w14:textFill>
            <w14:solidFill>
              <w14:schemeClr w14:val="tx1"/>
            </w14:solidFill>
          </w14:textFill>
        </w:rPr>
        <w:t xml:space="preserve">12.3.3 </w:t>
      </w:r>
      <w:r>
        <w:rPr>
          <w:rFonts w:hint="eastAsia" w:ascii="宋体" w:hAnsi="宋体" w:eastAsia="宋体" w:cs="宋体"/>
          <w:color w:val="000000" w:themeColor="text1"/>
          <w:kern w:val="0"/>
          <w:highlight w:val="none"/>
          <w14:textFill>
            <w14:solidFill>
              <w14:schemeClr w14:val="tx1"/>
            </w14:solidFill>
          </w14:textFill>
        </w:rPr>
        <w:t>单</w:t>
      </w:r>
      <w:r>
        <w:rPr>
          <w:rFonts w:hint="eastAsia"/>
          <w:color w:val="000000" w:themeColor="text1"/>
          <w:kern w:val="0"/>
          <w:highlight w:val="none"/>
          <w14:textFill>
            <w14:solidFill>
              <w14:schemeClr w14:val="tx1"/>
            </w14:solidFill>
          </w14:textFill>
        </w:rPr>
        <w:t>价合同的</w:t>
      </w:r>
      <w:r>
        <w:rPr>
          <w:rFonts w:hint="eastAsia" w:ascii="宋体" w:hAnsi="宋体" w:eastAsia="宋体" w:cs="宋体"/>
          <w:color w:val="000000" w:themeColor="text1"/>
          <w:kern w:val="0"/>
          <w:highlight w:val="none"/>
          <w14:textFill>
            <w14:solidFill>
              <w14:schemeClr w14:val="tx1"/>
            </w14:solidFill>
          </w14:textFill>
        </w:rPr>
        <w:t>计</w:t>
      </w:r>
      <w:r>
        <w:rPr>
          <w:rFonts w:hint="eastAsia"/>
          <w:color w:val="000000" w:themeColor="text1"/>
          <w:kern w:val="0"/>
          <w:highlight w:val="none"/>
          <w14:textFill>
            <w14:solidFill>
              <w14:schemeClr w14:val="tx1"/>
            </w14:solidFill>
          </w14:textFill>
        </w:rPr>
        <w:t>量</w:t>
      </w:r>
    </w:p>
    <w:p>
      <w:pPr>
        <w:pStyle w:val="73"/>
        <w:rPr>
          <w:rFonts w:cs="Times New Roman"/>
          <w:color w:val="000000" w:themeColor="text1"/>
          <w:kern w:val="0"/>
          <w:highlight w:val="none"/>
          <w14:textFill>
            <w14:solidFill>
              <w14:schemeClr w14:val="tx1"/>
            </w14:solidFill>
          </w14:textFill>
        </w:rPr>
      </w:pPr>
      <w:r>
        <w:rPr>
          <w:rFonts w:hint="eastAsia"/>
          <w:color w:val="000000" w:themeColor="text1"/>
          <w:kern w:val="0"/>
          <w:highlight w:val="none"/>
          <w14:textFill>
            <w14:solidFill>
              <w14:schemeClr w14:val="tx1"/>
            </w14:solidFill>
          </w14:textFill>
        </w:rPr>
        <w:t>除</w:t>
      </w:r>
      <w:r>
        <w:rPr>
          <w:rFonts w:hint="eastAsia" w:ascii="宋体" w:hAnsi="宋体" w:eastAsia="宋体" w:cs="宋体"/>
          <w:color w:val="000000" w:themeColor="text1"/>
          <w:kern w:val="0"/>
          <w:highlight w:val="none"/>
          <w14:textFill>
            <w14:solidFill>
              <w14:schemeClr w14:val="tx1"/>
            </w14:solidFill>
          </w14:textFill>
        </w:rPr>
        <w:t>专</w:t>
      </w:r>
      <w:r>
        <w:rPr>
          <w:rFonts w:hint="eastAsia"/>
          <w:color w:val="000000" w:themeColor="text1"/>
          <w:kern w:val="0"/>
          <w:highlight w:val="none"/>
          <w14:textFill>
            <w14:solidFill>
              <w14:schemeClr w14:val="tx1"/>
            </w14:solidFill>
          </w14:textFill>
        </w:rPr>
        <w:t>用合同</w:t>
      </w:r>
      <w:r>
        <w:rPr>
          <w:rFonts w:hint="eastAsia" w:ascii="宋体" w:hAnsi="宋体" w:eastAsia="宋体" w:cs="宋体"/>
          <w:color w:val="000000" w:themeColor="text1"/>
          <w:kern w:val="0"/>
          <w:highlight w:val="none"/>
          <w14:textFill>
            <w14:solidFill>
              <w14:schemeClr w14:val="tx1"/>
            </w14:solidFill>
          </w14:textFill>
        </w:rPr>
        <w:t>条</w:t>
      </w:r>
      <w:r>
        <w:rPr>
          <w:rFonts w:hint="eastAsia"/>
          <w:color w:val="000000" w:themeColor="text1"/>
          <w:kern w:val="0"/>
          <w:highlight w:val="none"/>
          <w14:textFill>
            <w14:solidFill>
              <w14:schemeClr w14:val="tx1"/>
            </w14:solidFill>
          </w14:textFill>
        </w:rPr>
        <w:t>款另有</w:t>
      </w:r>
      <w:r>
        <w:rPr>
          <w:rFonts w:hint="eastAsia" w:ascii="宋体" w:hAnsi="宋体" w:eastAsia="宋体" w:cs="宋体"/>
          <w:color w:val="000000" w:themeColor="text1"/>
          <w:kern w:val="0"/>
          <w:highlight w:val="none"/>
          <w14:textFill>
            <w14:solidFill>
              <w14:schemeClr w14:val="tx1"/>
            </w14:solidFill>
          </w14:textFill>
        </w:rPr>
        <w:t>约</w:t>
      </w:r>
      <w:r>
        <w:rPr>
          <w:rFonts w:hint="eastAsia"/>
          <w:color w:val="000000" w:themeColor="text1"/>
          <w:kern w:val="0"/>
          <w:highlight w:val="none"/>
          <w14:textFill>
            <w14:solidFill>
              <w14:schemeClr w14:val="tx1"/>
            </w14:solidFill>
          </w14:textFill>
        </w:rPr>
        <w:t>定外，</w:t>
      </w:r>
      <w:r>
        <w:rPr>
          <w:rFonts w:hint="eastAsia" w:ascii="宋体" w:hAnsi="宋体" w:eastAsia="宋体" w:cs="宋体"/>
          <w:color w:val="000000" w:themeColor="text1"/>
          <w:kern w:val="0"/>
          <w:highlight w:val="none"/>
          <w14:textFill>
            <w14:solidFill>
              <w14:schemeClr w14:val="tx1"/>
            </w14:solidFill>
          </w14:textFill>
        </w:rPr>
        <w:t>单</w:t>
      </w:r>
      <w:r>
        <w:rPr>
          <w:rFonts w:hint="eastAsia"/>
          <w:color w:val="000000" w:themeColor="text1"/>
          <w:kern w:val="0"/>
          <w:highlight w:val="none"/>
          <w14:textFill>
            <w14:solidFill>
              <w14:schemeClr w14:val="tx1"/>
            </w14:solidFill>
          </w14:textFill>
        </w:rPr>
        <w:t>价合同的</w:t>
      </w:r>
      <w:r>
        <w:rPr>
          <w:rFonts w:hint="eastAsia" w:ascii="宋体" w:hAnsi="宋体" w:eastAsia="宋体" w:cs="宋体"/>
          <w:color w:val="000000" w:themeColor="text1"/>
          <w:kern w:val="0"/>
          <w:highlight w:val="none"/>
          <w14:textFill>
            <w14:solidFill>
              <w14:schemeClr w14:val="tx1"/>
            </w14:solidFill>
          </w14:textFill>
        </w:rPr>
        <w:t>计</w:t>
      </w:r>
      <w:r>
        <w:rPr>
          <w:rFonts w:hint="eastAsia"/>
          <w:color w:val="000000" w:themeColor="text1"/>
          <w:kern w:val="0"/>
          <w:highlight w:val="none"/>
          <w14:textFill>
            <w14:solidFill>
              <w14:schemeClr w14:val="tx1"/>
            </w14:solidFill>
          </w14:textFill>
        </w:rPr>
        <w:t>量按照本</w:t>
      </w:r>
      <w:r>
        <w:rPr>
          <w:rFonts w:hint="eastAsia" w:ascii="宋体" w:hAnsi="宋体" w:eastAsia="宋体" w:cs="宋体"/>
          <w:color w:val="000000" w:themeColor="text1"/>
          <w:kern w:val="0"/>
          <w:highlight w:val="none"/>
          <w14:textFill>
            <w14:solidFill>
              <w14:schemeClr w14:val="tx1"/>
            </w14:solidFill>
          </w14:textFill>
        </w:rPr>
        <w:t>项约</w:t>
      </w:r>
      <w:r>
        <w:rPr>
          <w:rFonts w:hint="eastAsia"/>
          <w:color w:val="000000" w:themeColor="text1"/>
          <w:kern w:val="0"/>
          <w:highlight w:val="none"/>
          <w14:textFill>
            <w14:solidFill>
              <w14:schemeClr w14:val="tx1"/>
            </w14:solidFill>
          </w14:textFill>
        </w:rPr>
        <w:t>定</w:t>
      </w:r>
      <w:r>
        <w:rPr>
          <w:rFonts w:hint="eastAsia" w:ascii="宋体" w:hAnsi="宋体" w:eastAsia="宋体" w:cs="宋体"/>
          <w:color w:val="000000" w:themeColor="text1"/>
          <w:kern w:val="0"/>
          <w:highlight w:val="none"/>
          <w14:textFill>
            <w14:solidFill>
              <w14:schemeClr w14:val="tx1"/>
            </w14:solidFill>
          </w14:textFill>
        </w:rPr>
        <w:t>执</w:t>
      </w:r>
      <w:r>
        <w:rPr>
          <w:rFonts w:hint="eastAsia"/>
          <w:color w:val="000000" w:themeColor="text1"/>
          <w:kern w:val="0"/>
          <w:highlight w:val="none"/>
          <w14:textFill>
            <w14:solidFill>
              <w14:schemeClr w14:val="tx1"/>
            </w14:solidFill>
          </w14:textFill>
        </w:rPr>
        <w:t>行：</w:t>
      </w:r>
    </w:p>
    <w:p>
      <w:pPr>
        <w:pStyle w:val="73"/>
        <w:rPr>
          <w:rFonts w:cs="Times New Roman"/>
          <w:color w:val="000000" w:themeColor="text1"/>
          <w:kern w:val="0"/>
          <w:highlight w:val="none"/>
          <w14:textFill>
            <w14:solidFill>
              <w14:schemeClr w14:val="tx1"/>
            </w14:solidFill>
          </w14:textFill>
        </w:rPr>
      </w:pPr>
      <w:r>
        <w:rPr>
          <w:rFonts w:hint="eastAsia"/>
          <w:color w:val="000000" w:themeColor="text1"/>
          <w:kern w:val="0"/>
          <w:highlight w:val="none"/>
          <w14:textFill>
            <w14:solidFill>
              <w14:schemeClr w14:val="tx1"/>
            </w14:solidFill>
          </w14:textFill>
        </w:rPr>
        <w:t>（</w:t>
      </w:r>
      <w:r>
        <w:rPr>
          <w:color w:val="000000" w:themeColor="text1"/>
          <w:kern w:val="0"/>
          <w:highlight w:val="none"/>
          <w14:textFill>
            <w14:solidFill>
              <w14:schemeClr w14:val="tx1"/>
            </w14:solidFill>
          </w14:textFill>
        </w:rPr>
        <w:t>1</w:t>
      </w:r>
      <w:r>
        <w:rPr>
          <w:rFonts w:hint="eastAsia"/>
          <w:color w:val="000000" w:themeColor="text1"/>
          <w:kern w:val="0"/>
          <w:highlight w:val="none"/>
          <w14:textFill>
            <w14:solidFill>
              <w14:schemeClr w14:val="tx1"/>
            </w14:solidFill>
          </w14:textFill>
        </w:rPr>
        <w:t>）承包人</w:t>
      </w:r>
      <w:r>
        <w:rPr>
          <w:rFonts w:hint="eastAsia" w:ascii="宋体" w:hAnsi="宋体" w:eastAsia="宋体" w:cs="宋体"/>
          <w:color w:val="000000" w:themeColor="text1"/>
          <w:kern w:val="0"/>
          <w:highlight w:val="none"/>
          <w14:textFill>
            <w14:solidFill>
              <w14:schemeClr w14:val="tx1"/>
            </w14:solidFill>
          </w14:textFill>
        </w:rPr>
        <w:t>应</w:t>
      </w:r>
      <w:r>
        <w:rPr>
          <w:rFonts w:hint="eastAsia"/>
          <w:color w:val="000000" w:themeColor="text1"/>
          <w:kern w:val="0"/>
          <w:highlight w:val="none"/>
          <w14:textFill>
            <w14:solidFill>
              <w14:schemeClr w14:val="tx1"/>
            </w14:solidFill>
          </w14:textFill>
        </w:rPr>
        <w:t>于每月</w:t>
      </w:r>
      <w:r>
        <w:rPr>
          <w:color w:val="000000" w:themeColor="text1"/>
          <w:kern w:val="0"/>
          <w:highlight w:val="none"/>
          <w14:textFill>
            <w14:solidFill>
              <w14:schemeClr w14:val="tx1"/>
            </w14:solidFill>
          </w14:textFill>
        </w:rPr>
        <w:t>25</w:t>
      </w:r>
      <w:r>
        <w:rPr>
          <w:rFonts w:hint="eastAsia"/>
          <w:color w:val="000000" w:themeColor="text1"/>
          <w:kern w:val="0"/>
          <w:highlight w:val="none"/>
          <w14:textFill>
            <w14:solidFill>
              <w14:schemeClr w14:val="tx1"/>
            </w14:solidFill>
          </w14:textFill>
        </w:rPr>
        <w:t>日向</w:t>
      </w:r>
      <w:r>
        <w:rPr>
          <w:rFonts w:hint="eastAsia" w:ascii="宋体" w:hAnsi="宋体" w:eastAsia="宋体" w:cs="宋体"/>
          <w:color w:val="000000" w:themeColor="text1"/>
          <w:kern w:val="0"/>
          <w:highlight w:val="none"/>
          <w14:textFill>
            <w14:solidFill>
              <w14:schemeClr w14:val="tx1"/>
            </w14:solidFill>
          </w14:textFill>
        </w:rPr>
        <w:t>监</w:t>
      </w:r>
      <w:r>
        <w:rPr>
          <w:rFonts w:hint="eastAsia"/>
          <w:color w:val="000000" w:themeColor="text1"/>
          <w:kern w:val="0"/>
          <w:highlight w:val="none"/>
          <w14:textFill>
            <w14:solidFill>
              <w14:schemeClr w14:val="tx1"/>
            </w14:solidFill>
          </w14:textFill>
        </w:rPr>
        <w:t>理人</w:t>
      </w:r>
      <w:r>
        <w:rPr>
          <w:rFonts w:hint="eastAsia" w:ascii="宋体" w:hAnsi="宋体" w:eastAsia="宋体" w:cs="宋体"/>
          <w:color w:val="000000" w:themeColor="text1"/>
          <w:kern w:val="0"/>
          <w:highlight w:val="none"/>
          <w14:textFill>
            <w14:solidFill>
              <w14:schemeClr w14:val="tx1"/>
            </w14:solidFill>
          </w14:textFill>
        </w:rPr>
        <w:t>报</w:t>
      </w:r>
      <w:r>
        <w:rPr>
          <w:rFonts w:hint="eastAsia"/>
          <w:color w:val="000000" w:themeColor="text1"/>
          <w:kern w:val="0"/>
          <w:highlight w:val="none"/>
          <w14:textFill>
            <w14:solidFill>
              <w14:schemeClr w14:val="tx1"/>
            </w14:solidFill>
          </w14:textFill>
        </w:rPr>
        <w:t>送上月</w:t>
      </w:r>
      <w:r>
        <w:rPr>
          <w:color w:val="000000" w:themeColor="text1"/>
          <w:kern w:val="0"/>
          <w:highlight w:val="none"/>
          <w14:textFill>
            <w14:solidFill>
              <w14:schemeClr w14:val="tx1"/>
            </w14:solidFill>
          </w14:textFill>
        </w:rPr>
        <w:t>20</w:t>
      </w:r>
      <w:r>
        <w:rPr>
          <w:rFonts w:hint="eastAsia"/>
          <w:color w:val="000000" w:themeColor="text1"/>
          <w:kern w:val="0"/>
          <w:highlight w:val="none"/>
          <w14:textFill>
            <w14:solidFill>
              <w14:schemeClr w14:val="tx1"/>
            </w14:solidFill>
          </w14:textFill>
        </w:rPr>
        <w:t>日至</w:t>
      </w:r>
      <w:r>
        <w:rPr>
          <w:rFonts w:hint="eastAsia" w:ascii="宋体" w:hAnsi="宋体" w:eastAsia="宋体" w:cs="宋体"/>
          <w:color w:val="000000" w:themeColor="text1"/>
          <w:kern w:val="0"/>
          <w:highlight w:val="none"/>
          <w14:textFill>
            <w14:solidFill>
              <w14:schemeClr w14:val="tx1"/>
            </w14:solidFill>
          </w14:textFill>
        </w:rPr>
        <w:t>当</w:t>
      </w:r>
      <w:r>
        <w:rPr>
          <w:rFonts w:hint="eastAsia"/>
          <w:color w:val="000000" w:themeColor="text1"/>
          <w:kern w:val="0"/>
          <w:highlight w:val="none"/>
          <w14:textFill>
            <w14:solidFill>
              <w14:schemeClr w14:val="tx1"/>
            </w14:solidFill>
          </w14:textFill>
        </w:rPr>
        <w:t>月</w:t>
      </w:r>
      <w:r>
        <w:rPr>
          <w:color w:val="000000" w:themeColor="text1"/>
          <w:kern w:val="0"/>
          <w:highlight w:val="none"/>
          <w14:textFill>
            <w14:solidFill>
              <w14:schemeClr w14:val="tx1"/>
            </w14:solidFill>
          </w14:textFill>
        </w:rPr>
        <w:t>19</w:t>
      </w:r>
      <w:r>
        <w:rPr>
          <w:rFonts w:hint="eastAsia"/>
          <w:color w:val="000000" w:themeColor="text1"/>
          <w:kern w:val="0"/>
          <w:highlight w:val="none"/>
          <w14:textFill>
            <w14:solidFill>
              <w14:schemeClr w14:val="tx1"/>
            </w14:solidFill>
          </w14:textFill>
        </w:rPr>
        <w:t>日已完成的工程量</w:t>
      </w:r>
      <w:r>
        <w:rPr>
          <w:rFonts w:hint="eastAsia" w:ascii="宋体" w:hAnsi="宋体" w:eastAsia="宋体" w:cs="宋体"/>
          <w:color w:val="000000" w:themeColor="text1"/>
          <w:kern w:val="0"/>
          <w:highlight w:val="none"/>
          <w14:textFill>
            <w14:solidFill>
              <w14:schemeClr w14:val="tx1"/>
            </w14:solidFill>
          </w14:textFill>
        </w:rPr>
        <w:t>报</w:t>
      </w:r>
      <w:r>
        <w:rPr>
          <w:rFonts w:hint="eastAsia"/>
          <w:color w:val="000000" w:themeColor="text1"/>
          <w:kern w:val="0"/>
          <w:highlight w:val="none"/>
          <w14:textFill>
            <w14:solidFill>
              <w14:schemeClr w14:val="tx1"/>
            </w14:solidFill>
          </w14:textFill>
        </w:rPr>
        <w:t>告，</w:t>
      </w:r>
      <w:r>
        <w:rPr>
          <w:rFonts w:hint="eastAsia" w:ascii="宋体" w:hAnsi="宋体" w:eastAsia="宋体" w:cs="宋体"/>
          <w:color w:val="000000" w:themeColor="text1"/>
          <w:kern w:val="0"/>
          <w:highlight w:val="none"/>
          <w14:textFill>
            <w14:solidFill>
              <w14:schemeClr w14:val="tx1"/>
            </w14:solidFill>
          </w14:textFill>
        </w:rPr>
        <w:t>并</w:t>
      </w:r>
      <w:r>
        <w:rPr>
          <w:rFonts w:hint="eastAsia"/>
          <w:color w:val="000000" w:themeColor="text1"/>
          <w:kern w:val="0"/>
          <w:highlight w:val="none"/>
          <w14:textFill>
            <w14:solidFill>
              <w14:schemeClr w14:val="tx1"/>
            </w14:solidFill>
          </w14:textFill>
        </w:rPr>
        <w:t>附具</w:t>
      </w:r>
      <w:r>
        <w:rPr>
          <w:rFonts w:hint="eastAsia" w:ascii="宋体" w:hAnsi="宋体" w:eastAsia="宋体" w:cs="宋体"/>
          <w:color w:val="000000" w:themeColor="text1"/>
          <w:kern w:val="0"/>
          <w:highlight w:val="none"/>
          <w14:textFill>
            <w14:solidFill>
              <w14:schemeClr w14:val="tx1"/>
            </w14:solidFill>
          </w14:textFill>
        </w:rPr>
        <w:t>进</w:t>
      </w:r>
      <w:r>
        <w:rPr>
          <w:rFonts w:hint="eastAsia"/>
          <w:color w:val="000000" w:themeColor="text1"/>
          <w:kern w:val="0"/>
          <w:highlight w:val="none"/>
          <w14:textFill>
            <w14:solidFill>
              <w14:schemeClr w14:val="tx1"/>
            </w14:solidFill>
          </w14:textFill>
        </w:rPr>
        <w:t>度付款申</w:t>
      </w:r>
      <w:r>
        <w:rPr>
          <w:rFonts w:hint="eastAsia" w:ascii="宋体" w:hAnsi="宋体" w:eastAsia="宋体" w:cs="宋体"/>
          <w:color w:val="000000" w:themeColor="text1"/>
          <w:kern w:val="0"/>
          <w:highlight w:val="none"/>
          <w14:textFill>
            <w14:solidFill>
              <w14:schemeClr w14:val="tx1"/>
            </w14:solidFill>
          </w14:textFill>
        </w:rPr>
        <w:t>请单</w:t>
      </w:r>
      <w:r>
        <w:rPr>
          <w:rFonts w:hint="eastAsia"/>
          <w:color w:val="000000" w:themeColor="text1"/>
          <w:kern w:val="0"/>
          <w:highlight w:val="none"/>
          <w14:textFill>
            <w14:solidFill>
              <w14:schemeClr w14:val="tx1"/>
            </w14:solidFill>
          </w14:textFill>
        </w:rPr>
        <w:t>、已完成工程量</w:t>
      </w:r>
      <w:r>
        <w:rPr>
          <w:rFonts w:hint="eastAsia" w:ascii="宋体" w:hAnsi="宋体" w:eastAsia="宋体" w:cs="宋体"/>
          <w:color w:val="000000" w:themeColor="text1"/>
          <w:kern w:val="0"/>
          <w:highlight w:val="none"/>
          <w14:textFill>
            <w14:solidFill>
              <w14:schemeClr w14:val="tx1"/>
            </w14:solidFill>
          </w14:textFill>
        </w:rPr>
        <w:t>报</w:t>
      </w:r>
      <w:r>
        <w:rPr>
          <w:rFonts w:hint="eastAsia"/>
          <w:color w:val="000000" w:themeColor="text1"/>
          <w:kern w:val="0"/>
          <w:highlight w:val="none"/>
          <w14:textFill>
            <w14:solidFill>
              <w14:schemeClr w14:val="tx1"/>
            </w14:solidFill>
          </w14:textFill>
        </w:rPr>
        <w:t>表和有</w:t>
      </w:r>
      <w:r>
        <w:rPr>
          <w:rFonts w:hint="eastAsia" w:ascii="宋体" w:hAnsi="宋体" w:eastAsia="宋体" w:cs="宋体"/>
          <w:color w:val="000000" w:themeColor="text1"/>
          <w:kern w:val="0"/>
          <w:highlight w:val="none"/>
          <w14:textFill>
            <w14:solidFill>
              <w14:schemeClr w14:val="tx1"/>
            </w14:solidFill>
          </w14:textFill>
        </w:rPr>
        <w:t>关资</w:t>
      </w:r>
      <w:r>
        <w:rPr>
          <w:rFonts w:hint="eastAsia"/>
          <w:color w:val="000000" w:themeColor="text1"/>
          <w:kern w:val="0"/>
          <w:highlight w:val="none"/>
          <w14:textFill>
            <w14:solidFill>
              <w14:schemeClr w14:val="tx1"/>
            </w14:solidFill>
          </w14:textFill>
        </w:rPr>
        <w:t>料。</w:t>
      </w:r>
    </w:p>
    <w:p>
      <w:pPr>
        <w:pStyle w:val="73"/>
        <w:rPr>
          <w:rFonts w:cs="Times New Roman"/>
          <w:color w:val="000000" w:themeColor="text1"/>
          <w:kern w:val="0"/>
          <w:highlight w:val="none"/>
          <w14:textFill>
            <w14:solidFill>
              <w14:schemeClr w14:val="tx1"/>
            </w14:solidFill>
          </w14:textFill>
        </w:rPr>
      </w:pPr>
      <w:r>
        <w:rPr>
          <w:rFonts w:hint="eastAsia"/>
          <w:color w:val="000000" w:themeColor="text1"/>
          <w:kern w:val="0"/>
          <w:highlight w:val="none"/>
          <w14:textFill>
            <w14:solidFill>
              <w14:schemeClr w14:val="tx1"/>
            </w14:solidFill>
          </w14:textFill>
        </w:rPr>
        <w:t>（</w:t>
      </w:r>
      <w:r>
        <w:rPr>
          <w:color w:val="000000" w:themeColor="text1"/>
          <w:kern w:val="0"/>
          <w:highlight w:val="none"/>
          <w14:textFill>
            <w14:solidFill>
              <w14:schemeClr w14:val="tx1"/>
            </w14:solidFill>
          </w14:textFill>
        </w:rPr>
        <w:t>2</w:t>
      </w:r>
      <w:r>
        <w:rPr>
          <w:rFonts w:hint="eastAsia"/>
          <w:color w:val="000000" w:themeColor="text1"/>
          <w:kern w:val="0"/>
          <w:highlight w:val="none"/>
          <w14:textFill>
            <w14:solidFill>
              <w14:schemeClr w14:val="tx1"/>
            </w14:solidFill>
          </w14:textFill>
        </w:rPr>
        <w:t>）</w:t>
      </w:r>
      <w:r>
        <w:rPr>
          <w:rFonts w:hint="eastAsia" w:ascii="宋体" w:hAnsi="宋体" w:eastAsia="宋体" w:cs="宋体"/>
          <w:color w:val="000000" w:themeColor="text1"/>
          <w:kern w:val="0"/>
          <w:highlight w:val="none"/>
          <w14:textFill>
            <w14:solidFill>
              <w14:schemeClr w14:val="tx1"/>
            </w14:solidFill>
          </w14:textFill>
        </w:rPr>
        <w:t>监</w:t>
      </w:r>
      <w:r>
        <w:rPr>
          <w:rFonts w:hint="eastAsia"/>
          <w:color w:val="000000" w:themeColor="text1"/>
          <w:kern w:val="0"/>
          <w:highlight w:val="none"/>
          <w14:textFill>
            <w14:solidFill>
              <w14:schemeClr w14:val="tx1"/>
            </w14:solidFill>
          </w14:textFill>
        </w:rPr>
        <w:t>理人</w:t>
      </w:r>
      <w:r>
        <w:rPr>
          <w:rFonts w:hint="eastAsia" w:ascii="宋体" w:hAnsi="宋体" w:eastAsia="宋体" w:cs="宋体"/>
          <w:color w:val="000000" w:themeColor="text1"/>
          <w:kern w:val="0"/>
          <w:highlight w:val="none"/>
          <w14:textFill>
            <w14:solidFill>
              <w14:schemeClr w14:val="tx1"/>
            </w14:solidFill>
          </w14:textFill>
        </w:rPr>
        <w:t>应</w:t>
      </w:r>
      <w:r>
        <w:rPr>
          <w:rFonts w:hint="eastAsia"/>
          <w:color w:val="000000" w:themeColor="text1"/>
          <w:kern w:val="0"/>
          <w:highlight w:val="none"/>
          <w14:textFill>
            <w14:solidFill>
              <w14:schemeClr w14:val="tx1"/>
            </w14:solidFill>
          </w14:textFill>
        </w:rPr>
        <w:t>在收到承包人提交的工程量</w:t>
      </w:r>
      <w:r>
        <w:rPr>
          <w:rFonts w:hint="eastAsia" w:ascii="宋体" w:hAnsi="宋体" w:eastAsia="宋体" w:cs="宋体"/>
          <w:color w:val="000000" w:themeColor="text1"/>
          <w:kern w:val="0"/>
          <w:highlight w:val="none"/>
          <w14:textFill>
            <w14:solidFill>
              <w14:schemeClr w14:val="tx1"/>
            </w14:solidFill>
          </w14:textFill>
        </w:rPr>
        <w:t>报</w:t>
      </w:r>
      <w:r>
        <w:rPr>
          <w:rFonts w:hint="eastAsia"/>
          <w:color w:val="000000" w:themeColor="text1"/>
          <w:kern w:val="0"/>
          <w:highlight w:val="none"/>
          <w14:textFill>
            <w14:solidFill>
              <w14:schemeClr w14:val="tx1"/>
            </w14:solidFill>
          </w14:textFill>
        </w:rPr>
        <w:t>告后</w:t>
      </w:r>
      <w:r>
        <w:rPr>
          <w:color w:val="000000" w:themeColor="text1"/>
          <w:kern w:val="0"/>
          <w:highlight w:val="none"/>
          <w14:textFill>
            <w14:solidFill>
              <w14:schemeClr w14:val="tx1"/>
            </w14:solidFill>
          </w14:textFill>
        </w:rPr>
        <w:t>7</w:t>
      </w:r>
      <w:r>
        <w:rPr>
          <w:rFonts w:hint="eastAsia"/>
          <w:color w:val="000000" w:themeColor="text1"/>
          <w:kern w:val="0"/>
          <w:highlight w:val="none"/>
          <w14:textFill>
            <w14:solidFill>
              <w14:schemeClr w14:val="tx1"/>
            </w14:solidFill>
          </w14:textFill>
        </w:rPr>
        <w:t>天</w:t>
      </w:r>
      <w:r>
        <w:rPr>
          <w:rFonts w:hint="eastAsia" w:ascii="宋体" w:hAnsi="宋体" w:eastAsia="宋体" w:cs="宋体"/>
          <w:color w:val="000000" w:themeColor="text1"/>
          <w:kern w:val="0"/>
          <w:highlight w:val="none"/>
          <w14:textFill>
            <w14:solidFill>
              <w14:schemeClr w14:val="tx1"/>
            </w14:solidFill>
          </w14:textFill>
        </w:rPr>
        <w:t>内</w:t>
      </w:r>
      <w:r>
        <w:rPr>
          <w:rFonts w:hint="eastAsia"/>
          <w:color w:val="000000" w:themeColor="text1"/>
          <w:kern w:val="0"/>
          <w:highlight w:val="none"/>
          <w14:textFill>
            <w14:solidFill>
              <w14:schemeClr w14:val="tx1"/>
            </w14:solidFill>
          </w14:textFill>
        </w:rPr>
        <w:t>完成</w:t>
      </w:r>
      <w:r>
        <w:rPr>
          <w:rFonts w:hint="eastAsia" w:ascii="宋体" w:hAnsi="宋体" w:eastAsia="宋体" w:cs="宋体"/>
          <w:color w:val="000000" w:themeColor="text1"/>
          <w:kern w:val="0"/>
          <w:highlight w:val="none"/>
          <w14:textFill>
            <w14:solidFill>
              <w14:schemeClr w14:val="tx1"/>
            </w14:solidFill>
          </w14:textFill>
        </w:rPr>
        <w:t>对</w:t>
      </w:r>
      <w:r>
        <w:rPr>
          <w:rFonts w:hint="eastAsia"/>
          <w:color w:val="000000" w:themeColor="text1"/>
          <w:kern w:val="0"/>
          <w:highlight w:val="none"/>
          <w14:textFill>
            <w14:solidFill>
              <w14:schemeClr w14:val="tx1"/>
            </w14:solidFill>
          </w14:textFill>
        </w:rPr>
        <w:t>承包人提交的工程量</w:t>
      </w:r>
      <w:r>
        <w:rPr>
          <w:rFonts w:hint="eastAsia" w:ascii="宋体" w:hAnsi="宋体" w:eastAsia="宋体" w:cs="宋体"/>
          <w:color w:val="000000" w:themeColor="text1"/>
          <w:kern w:val="0"/>
          <w:highlight w:val="none"/>
          <w14:textFill>
            <w14:solidFill>
              <w14:schemeClr w14:val="tx1"/>
            </w14:solidFill>
          </w14:textFill>
        </w:rPr>
        <w:t>报</w:t>
      </w:r>
      <w:r>
        <w:rPr>
          <w:rFonts w:hint="eastAsia"/>
          <w:color w:val="000000" w:themeColor="text1"/>
          <w:kern w:val="0"/>
          <w:highlight w:val="none"/>
          <w14:textFill>
            <w14:solidFill>
              <w14:schemeClr w14:val="tx1"/>
            </w14:solidFill>
          </w14:textFill>
        </w:rPr>
        <w:t>表的</w:t>
      </w:r>
      <w:r>
        <w:rPr>
          <w:rFonts w:hint="eastAsia" w:ascii="宋体" w:hAnsi="宋体" w:eastAsia="宋体" w:cs="宋体"/>
          <w:color w:val="000000" w:themeColor="text1"/>
          <w:kern w:val="0"/>
          <w:highlight w:val="none"/>
          <w14:textFill>
            <w14:solidFill>
              <w14:schemeClr w14:val="tx1"/>
            </w14:solidFill>
          </w14:textFill>
        </w:rPr>
        <w:t>审</w:t>
      </w:r>
      <w:r>
        <w:rPr>
          <w:rFonts w:hint="eastAsia"/>
          <w:color w:val="000000" w:themeColor="text1"/>
          <w:kern w:val="0"/>
          <w:highlight w:val="none"/>
          <w14:textFill>
            <w14:solidFill>
              <w14:schemeClr w14:val="tx1"/>
            </w14:solidFill>
          </w14:textFill>
        </w:rPr>
        <w:t>核</w:t>
      </w:r>
      <w:r>
        <w:rPr>
          <w:rFonts w:hint="eastAsia" w:ascii="宋体" w:hAnsi="宋体" w:eastAsia="宋体" w:cs="宋体"/>
          <w:color w:val="000000" w:themeColor="text1"/>
          <w:kern w:val="0"/>
          <w:highlight w:val="none"/>
          <w14:textFill>
            <w14:solidFill>
              <w14:schemeClr w14:val="tx1"/>
            </w14:solidFill>
          </w14:textFill>
        </w:rPr>
        <w:t>并报</w:t>
      </w:r>
      <w:r>
        <w:rPr>
          <w:rFonts w:hint="eastAsia"/>
          <w:color w:val="000000" w:themeColor="text1"/>
          <w:kern w:val="0"/>
          <w:highlight w:val="none"/>
          <w14:textFill>
            <w14:solidFill>
              <w14:schemeClr w14:val="tx1"/>
            </w14:solidFill>
          </w14:textFill>
        </w:rPr>
        <w:t>送</w:t>
      </w:r>
      <w:r>
        <w:rPr>
          <w:rFonts w:hint="eastAsia" w:ascii="宋体" w:hAnsi="宋体" w:eastAsia="宋体" w:cs="宋体"/>
          <w:color w:val="000000" w:themeColor="text1"/>
          <w:kern w:val="0"/>
          <w:highlight w:val="none"/>
          <w14:textFill>
            <w14:solidFill>
              <w14:schemeClr w14:val="tx1"/>
            </w14:solidFill>
          </w14:textFill>
        </w:rPr>
        <w:t>发</w:t>
      </w:r>
      <w:r>
        <w:rPr>
          <w:rFonts w:hint="eastAsia"/>
          <w:color w:val="000000" w:themeColor="text1"/>
          <w:kern w:val="0"/>
          <w:highlight w:val="none"/>
          <w14:textFill>
            <w14:solidFill>
              <w14:schemeClr w14:val="tx1"/>
            </w14:solidFill>
          </w14:textFill>
        </w:rPr>
        <w:t>包人，以确定</w:t>
      </w:r>
      <w:r>
        <w:rPr>
          <w:rFonts w:hint="eastAsia" w:ascii="宋体" w:hAnsi="宋体" w:eastAsia="宋体" w:cs="宋体"/>
          <w:color w:val="000000" w:themeColor="text1"/>
          <w:kern w:val="0"/>
          <w:highlight w:val="none"/>
          <w14:textFill>
            <w14:solidFill>
              <w14:schemeClr w14:val="tx1"/>
            </w14:solidFill>
          </w14:textFill>
        </w:rPr>
        <w:t>当</w:t>
      </w:r>
      <w:r>
        <w:rPr>
          <w:rFonts w:hint="eastAsia"/>
          <w:color w:val="000000" w:themeColor="text1"/>
          <w:kern w:val="0"/>
          <w:highlight w:val="none"/>
          <w14:textFill>
            <w14:solidFill>
              <w14:schemeClr w14:val="tx1"/>
            </w14:solidFill>
          </w14:textFill>
        </w:rPr>
        <w:t>月</w:t>
      </w:r>
      <w:r>
        <w:rPr>
          <w:rFonts w:hint="eastAsia" w:ascii="宋体" w:hAnsi="宋体" w:eastAsia="宋体" w:cs="宋体"/>
          <w:color w:val="000000" w:themeColor="text1"/>
          <w:kern w:val="0"/>
          <w:highlight w:val="none"/>
          <w14:textFill>
            <w14:solidFill>
              <w14:schemeClr w14:val="tx1"/>
            </w14:solidFill>
          </w14:textFill>
        </w:rPr>
        <w:t>实际</w:t>
      </w:r>
      <w:r>
        <w:rPr>
          <w:rFonts w:hint="eastAsia"/>
          <w:color w:val="000000" w:themeColor="text1"/>
          <w:kern w:val="0"/>
          <w:highlight w:val="none"/>
          <w14:textFill>
            <w14:solidFill>
              <w14:schemeClr w14:val="tx1"/>
            </w14:solidFill>
          </w14:textFill>
        </w:rPr>
        <w:t>完成的工程量。</w:t>
      </w:r>
      <w:r>
        <w:rPr>
          <w:rFonts w:hint="eastAsia" w:ascii="宋体" w:hAnsi="宋体" w:eastAsia="宋体" w:cs="宋体"/>
          <w:color w:val="000000" w:themeColor="text1"/>
          <w:kern w:val="0"/>
          <w:highlight w:val="none"/>
          <w14:textFill>
            <w14:solidFill>
              <w14:schemeClr w14:val="tx1"/>
            </w14:solidFill>
          </w14:textFill>
        </w:rPr>
        <w:t>监</w:t>
      </w:r>
      <w:r>
        <w:rPr>
          <w:rFonts w:hint="eastAsia"/>
          <w:color w:val="000000" w:themeColor="text1"/>
          <w:kern w:val="0"/>
          <w:highlight w:val="none"/>
          <w14:textFill>
            <w14:solidFill>
              <w14:schemeClr w14:val="tx1"/>
            </w14:solidFill>
          </w14:textFill>
        </w:rPr>
        <w:t>理人</w:t>
      </w:r>
      <w:r>
        <w:rPr>
          <w:rFonts w:hint="eastAsia" w:ascii="宋体" w:hAnsi="宋体" w:eastAsia="宋体" w:cs="宋体"/>
          <w:color w:val="000000" w:themeColor="text1"/>
          <w:kern w:val="0"/>
          <w:highlight w:val="none"/>
          <w14:textFill>
            <w14:solidFill>
              <w14:schemeClr w14:val="tx1"/>
            </w14:solidFill>
          </w14:textFill>
        </w:rPr>
        <w:t>对</w:t>
      </w:r>
      <w:r>
        <w:rPr>
          <w:rFonts w:hint="eastAsia"/>
          <w:color w:val="000000" w:themeColor="text1"/>
          <w:kern w:val="0"/>
          <w:highlight w:val="none"/>
          <w14:textFill>
            <w14:solidFill>
              <w14:schemeClr w14:val="tx1"/>
            </w14:solidFill>
          </w14:textFill>
        </w:rPr>
        <w:t>工程量有</w:t>
      </w:r>
      <w:r>
        <w:rPr>
          <w:rFonts w:hint="eastAsia" w:ascii="宋体" w:hAnsi="宋体" w:eastAsia="宋体" w:cs="宋体"/>
          <w:color w:val="000000" w:themeColor="text1"/>
          <w:kern w:val="0"/>
          <w:highlight w:val="none"/>
          <w14:textFill>
            <w14:solidFill>
              <w14:schemeClr w14:val="tx1"/>
            </w14:solidFill>
          </w14:textFill>
        </w:rPr>
        <w:t>异议</w:t>
      </w:r>
      <w:r>
        <w:rPr>
          <w:rFonts w:hint="eastAsia"/>
          <w:color w:val="000000" w:themeColor="text1"/>
          <w:kern w:val="0"/>
          <w:highlight w:val="none"/>
          <w14:textFill>
            <w14:solidFill>
              <w14:schemeClr w14:val="tx1"/>
            </w14:solidFill>
          </w14:textFill>
        </w:rPr>
        <w:t>的，有</w:t>
      </w:r>
      <w:r>
        <w:rPr>
          <w:rFonts w:hint="eastAsia" w:ascii="宋体" w:hAnsi="宋体" w:eastAsia="宋体" w:cs="宋体"/>
          <w:color w:val="000000" w:themeColor="text1"/>
          <w:kern w:val="0"/>
          <w:highlight w:val="none"/>
          <w14:textFill>
            <w14:solidFill>
              <w14:schemeClr w14:val="tx1"/>
            </w14:solidFill>
          </w14:textFill>
        </w:rPr>
        <w:t>权</w:t>
      </w:r>
      <w:r>
        <w:rPr>
          <w:rFonts w:hint="eastAsia"/>
          <w:color w:val="000000" w:themeColor="text1"/>
          <w:kern w:val="0"/>
          <w:highlight w:val="none"/>
          <w14:textFill>
            <w14:solidFill>
              <w14:schemeClr w14:val="tx1"/>
            </w14:solidFill>
          </w14:textFill>
        </w:rPr>
        <w:t>要求承包人</w:t>
      </w:r>
      <w:r>
        <w:rPr>
          <w:rFonts w:hint="eastAsia" w:ascii="宋体" w:hAnsi="宋体" w:eastAsia="宋体" w:cs="宋体"/>
          <w:color w:val="000000" w:themeColor="text1"/>
          <w:kern w:val="0"/>
          <w:highlight w:val="none"/>
          <w14:textFill>
            <w14:solidFill>
              <w14:schemeClr w14:val="tx1"/>
            </w14:solidFill>
          </w14:textFill>
        </w:rPr>
        <w:t>进</w:t>
      </w:r>
      <w:r>
        <w:rPr>
          <w:rFonts w:hint="eastAsia"/>
          <w:color w:val="000000" w:themeColor="text1"/>
          <w:kern w:val="0"/>
          <w:highlight w:val="none"/>
          <w14:textFill>
            <w14:solidFill>
              <w14:schemeClr w14:val="tx1"/>
            </w14:solidFill>
          </w14:textFill>
        </w:rPr>
        <w:t>行共同</w:t>
      </w:r>
      <w:r>
        <w:rPr>
          <w:rFonts w:hint="eastAsia" w:ascii="宋体" w:hAnsi="宋体" w:eastAsia="宋体" w:cs="宋体"/>
          <w:color w:val="000000" w:themeColor="text1"/>
          <w:kern w:val="0"/>
          <w:highlight w:val="none"/>
          <w14:textFill>
            <w14:solidFill>
              <w14:schemeClr w14:val="tx1"/>
            </w14:solidFill>
          </w14:textFill>
        </w:rPr>
        <w:t>复</w:t>
      </w:r>
      <w:r>
        <w:rPr>
          <w:rFonts w:hint="eastAsia"/>
          <w:color w:val="000000" w:themeColor="text1"/>
          <w:kern w:val="0"/>
          <w:highlight w:val="none"/>
          <w14:textFill>
            <w14:solidFill>
              <w14:schemeClr w14:val="tx1"/>
            </w14:solidFill>
          </w14:textFill>
        </w:rPr>
        <w:t>核或抽</w:t>
      </w:r>
      <w:r>
        <w:rPr>
          <w:rFonts w:hint="eastAsia" w:ascii="宋体" w:hAnsi="宋体" w:eastAsia="宋体" w:cs="宋体"/>
          <w:color w:val="000000" w:themeColor="text1"/>
          <w:kern w:val="0"/>
          <w:highlight w:val="none"/>
          <w14:textFill>
            <w14:solidFill>
              <w14:schemeClr w14:val="tx1"/>
            </w14:solidFill>
          </w14:textFill>
        </w:rPr>
        <w:t>样复测</w:t>
      </w:r>
      <w:r>
        <w:rPr>
          <w:rFonts w:hint="eastAsia"/>
          <w:color w:val="000000" w:themeColor="text1"/>
          <w:kern w:val="0"/>
          <w:highlight w:val="none"/>
          <w14:textFill>
            <w14:solidFill>
              <w14:schemeClr w14:val="tx1"/>
            </w14:solidFill>
          </w14:textFill>
        </w:rPr>
        <w:t>。承包人</w:t>
      </w:r>
      <w:r>
        <w:rPr>
          <w:rFonts w:hint="eastAsia" w:ascii="宋体" w:hAnsi="宋体" w:eastAsia="宋体" w:cs="宋体"/>
          <w:color w:val="000000" w:themeColor="text1"/>
          <w:kern w:val="0"/>
          <w:highlight w:val="none"/>
          <w14:textFill>
            <w14:solidFill>
              <w14:schemeClr w14:val="tx1"/>
            </w14:solidFill>
          </w14:textFill>
        </w:rPr>
        <w:t>应协</w:t>
      </w:r>
      <w:r>
        <w:rPr>
          <w:rFonts w:hint="eastAsia"/>
          <w:color w:val="000000" w:themeColor="text1"/>
          <w:kern w:val="0"/>
          <w:highlight w:val="none"/>
          <w14:textFill>
            <w14:solidFill>
              <w14:schemeClr w14:val="tx1"/>
            </w14:solidFill>
          </w14:textFill>
        </w:rPr>
        <w:t>助</w:t>
      </w:r>
      <w:r>
        <w:rPr>
          <w:rFonts w:hint="eastAsia" w:ascii="宋体" w:hAnsi="宋体" w:eastAsia="宋体" w:cs="宋体"/>
          <w:color w:val="000000" w:themeColor="text1"/>
          <w:kern w:val="0"/>
          <w:highlight w:val="none"/>
          <w14:textFill>
            <w14:solidFill>
              <w14:schemeClr w14:val="tx1"/>
            </w14:solidFill>
          </w14:textFill>
        </w:rPr>
        <w:t>监</w:t>
      </w:r>
      <w:r>
        <w:rPr>
          <w:rFonts w:hint="eastAsia"/>
          <w:color w:val="000000" w:themeColor="text1"/>
          <w:kern w:val="0"/>
          <w:highlight w:val="none"/>
          <w14:textFill>
            <w14:solidFill>
              <w14:schemeClr w14:val="tx1"/>
            </w14:solidFill>
          </w14:textFill>
        </w:rPr>
        <w:t>理人</w:t>
      </w:r>
      <w:r>
        <w:rPr>
          <w:rFonts w:hint="eastAsia" w:ascii="宋体" w:hAnsi="宋体" w:eastAsia="宋体" w:cs="宋体"/>
          <w:color w:val="000000" w:themeColor="text1"/>
          <w:kern w:val="0"/>
          <w:highlight w:val="none"/>
          <w14:textFill>
            <w14:solidFill>
              <w14:schemeClr w14:val="tx1"/>
            </w14:solidFill>
          </w14:textFill>
        </w:rPr>
        <w:t>进</w:t>
      </w:r>
      <w:r>
        <w:rPr>
          <w:rFonts w:hint="eastAsia"/>
          <w:color w:val="000000" w:themeColor="text1"/>
          <w:kern w:val="0"/>
          <w:highlight w:val="none"/>
          <w14:textFill>
            <w14:solidFill>
              <w14:schemeClr w14:val="tx1"/>
            </w14:solidFill>
          </w14:textFill>
        </w:rPr>
        <w:t>行</w:t>
      </w:r>
      <w:r>
        <w:rPr>
          <w:rFonts w:hint="eastAsia" w:ascii="宋体" w:hAnsi="宋体" w:eastAsia="宋体" w:cs="宋体"/>
          <w:color w:val="000000" w:themeColor="text1"/>
          <w:kern w:val="0"/>
          <w:highlight w:val="none"/>
          <w14:textFill>
            <w14:solidFill>
              <w14:schemeClr w14:val="tx1"/>
            </w14:solidFill>
          </w14:textFill>
        </w:rPr>
        <w:t>复</w:t>
      </w:r>
      <w:r>
        <w:rPr>
          <w:rFonts w:hint="eastAsia"/>
          <w:color w:val="000000" w:themeColor="text1"/>
          <w:kern w:val="0"/>
          <w:highlight w:val="none"/>
          <w14:textFill>
            <w14:solidFill>
              <w14:schemeClr w14:val="tx1"/>
            </w14:solidFill>
          </w14:textFill>
        </w:rPr>
        <w:t>核或抽</w:t>
      </w:r>
      <w:r>
        <w:rPr>
          <w:rFonts w:hint="eastAsia" w:ascii="宋体" w:hAnsi="宋体" w:eastAsia="宋体" w:cs="宋体"/>
          <w:color w:val="000000" w:themeColor="text1"/>
          <w:kern w:val="0"/>
          <w:highlight w:val="none"/>
          <w14:textFill>
            <w14:solidFill>
              <w14:schemeClr w14:val="tx1"/>
            </w14:solidFill>
          </w14:textFill>
        </w:rPr>
        <w:t>样复测</w:t>
      </w:r>
      <w:r>
        <w:rPr>
          <w:rFonts w:hint="eastAsia"/>
          <w:color w:val="000000" w:themeColor="text1"/>
          <w:kern w:val="0"/>
          <w:highlight w:val="none"/>
          <w14:textFill>
            <w14:solidFill>
              <w14:schemeClr w14:val="tx1"/>
            </w14:solidFill>
          </w14:textFill>
        </w:rPr>
        <w:t>，</w:t>
      </w:r>
      <w:r>
        <w:rPr>
          <w:rFonts w:hint="eastAsia" w:ascii="宋体" w:hAnsi="宋体" w:eastAsia="宋体" w:cs="宋体"/>
          <w:color w:val="000000" w:themeColor="text1"/>
          <w:kern w:val="0"/>
          <w:highlight w:val="none"/>
          <w14:textFill>
            <w14:solidFill>
              <w14:schemeClr w14:val="tx1"/>
            </w14:solidFill>
          </w14:textFill>
        </w:rPr>
        <w:t>并</w:t>
      </w:r>
      <w:r>
        <w:rPr>
          <w:rFonts w:hint="eastAsia"/>
          <w:color w:val="000000" w:themeColor="text1"/>
          <w:kern w:val="0"/>
          <w:highlight w:val="none"/>
          <w14:textFill>
            <w14:solidFill>
              <w14:schemeClr w14:val="tx1"/>
            </w14:solidFill>
          </w14:textFill>
        </w:rPr>
        <w:t>按</w:t>
      </w:r>
      <w:r>
        <w:rPr>
          <w:rFonts w:hint="eastAsia" w:ascii="宋体" w:hAnsi="宋体" w:eastAsia="宋体" w:cs="宋体"/>
          <w:color w:val="000000" w:themeColor="text1"/>
          <w:kern w:val="0"/>
          <w:highlight w:val="none"/>
          <w14:textFill>
            <w14:solidFill>
              <w14:schemeClr w14:val="tx1"/>
            </w14:solidFill>
          </w14:textFill>
        </w:rPr>
        <w:t>监</w:t>
      </w:r>
      <w:r>
        <w:rPr>
          <w:rFonts w:hint="eastAsia"/>
          <w:color w:val="000000" w:themeColor="text1"/>
          <w:kern w:val="0"/>
          <w:highlight w:val="none"/>
          <w14:textFill>
            <w14:solidFill>
              <w14:schemeClr w14:val="tx1"/>
            </w14:solidFill>
          </w14:textFill>
        </w:rPr>
        <w:t>理人要求提供</w:t>
      </w:r>
      <w:r>
        <w:rPr>
          <w:rFonts w:hint="eastAsia" w:ascii="宋体" w:hAnsi="宋体" w:eastAsia="宋体" w:cs="宋体"/>
          <w:color w:val="000000" w:themeColor="text1"/>
          <w:kern w:val="0"/>
          <w:highlight w:val="none"/>
          <w14:textFill>
            <w14:solidFill>
              <w14:schemeClr w14:val="tx1"/>
            </w14:solidFill>
          </w14:textFill>
        </w:rPr>
        <w:t>补</w:t>
      </w:r>
      <w:r>
        <w:rPr>
          <w:rFonts w:hint="eastAsia"/>
          <w:color w:val="000000" w:themeColor="text1"/>
          <w:kern w:val="0"/>
          <w:highlight w:val="none"/>
          <w14:textFill>
            <w14:solidFill>
              <w14:schemeClr w14:val="tx1"/>
            </w14:solidFill>
          </w14:textFill>
        </w:rPr>
        <w:t>充</w:t>
      </w:r>
      <w:r>
        <w:rPr>
          <w:rFonts w:hint="eastAsia" w:ascii="宋体" w:hAnsi="宋体" w:eastAsia="宋体" w:cs="宋体"/>
          <w:color w:val="000000" w:themeColor="text1"/>
          <w:kern w:val="0"/>
          <w:highlight w:val="none"/>
          <w14:textFill>
            <w14:solidFill>
              <w14:schemeClr w14:val="tx1"/>
            </w14:solidFill>
          </w14:textFill>
        </w:rPr>
        <w:t>计</w:t>
      </w:r>
      <w:r>
        <w:rPr>
          <w:rFonts w:hint="eastAsia"/>
          <w:color w:val="000000" w:themeColor="text1"/>
          <w:kern w:val="0"/>
          <w:highlight w:val="none"/>
          <w14:textFill>
            <w14:solidFill>
              <w14:schemeClr w14:val="tx1"/>
            </w14:solidFill>
          </w14:textFill>
        </w:rPr>
        <w:t>量</w:t>
      </w:r>
      <w:r>
        <w:rPr>
          <w:rFonts w:hint="eastAsia" w:ascii="宋体" w:hAnsi="宋体" w:eastAsia="宋体" w:cs="宋体"/>
          <w:color w:val="000000" w:themeColor="text1"/>
          <w:kern w:val="0"/>
          <w:highlight w:val="none"/>
          <w14:textFill>
            <w14:solidFill>
              <w14:schemeClr w14:val="tx1"/>
            </w14:solidFill>
          </w14:textFill>
        </w:rPr>
        <w:t>资</w:t>
      </w:r>
      <w:r>
        <w:rPr>
          <w:rFonts w:hint="eastAsia"/>
          <w:color w:val="000000" w:themeColor="text1"/>
          <w:kern w:val="0"/>
          <w:highlight w:val="none"/>
          <w14:textFill>
            <w14:solidFill>
              <w14:schemeClr w14:val="tx1"/>
            </w14:solidFill>
          </w14:textFill>
        </w:rPr>
        <w:t>料。承包人未按</w:t>
      </w:r>
      <w:r>
        <w:rPr>
          <w:rFonts w:hint="eastAsia" w:ascii="宋体" w:hAnsi="宋体" w:eastAsia="宋体" w:cs="宋体"/>
          <w:color w:val="000000" w:themeColor="text1"/>
          <w:kern w:val="0"/>
          <w:highlight w:val="none"/>
          <w14:textFill>
            <w14:solidFill>
              <w14:schemeClr w14:val="tx1"/>
            </w14:solidFill>
          </w14:textFill>
        </w:rPr>
        <w:t>监</w:t>
      </w:r>
      <w:r>
        <w:rPr>
          <w:rFonts w:hint="eastAsia"/>
          <w:color w:val="000000" w:themeColor="text1"/>
          <w:kern w:val="0"/>
          <w:highlight w:val="none"/>
          <w14:textFill>
            <w14:solidFill>
              <w14:schemeClr w14:val="tx1"/>
            </w14:solidFill>
          </w14:textFill>
        </w:rPr>
        <w:t>理人要求</w:t>
      </w:r>
      <w:r>
        <w:rPr>
          <w:rFonts w:hint="eastAsia" w:ascii="宋体" w:hAnsi="宋体" w:eastAsia="宋体" w:cs="宋体"/>
          <w:color w:val="000000" w:themeColor="text1"/>
          <w:kern w:val="0"/>
          <w:highlight w:val="none"/>
          <w14:textFill>
            <w14:solidFill>
              <w14:schemeClr w14:val="tx1"/>
            </w14:solidFill>
          </w14:textFill>
        </w:rPr>
        <w:t>参</w:t>
      </w:r>
      <w:r>
        <w:rPr>
          <w:rFonts w:hint="eastAsia"/>
          <w:color w:val="000000" w:themeColor="text1"/>
          <w:kern w:val="0"/>
          <w:highlight w:val="none"/>
          <w14:textFill>
            <w14:solidFill>
              <w14:schemeClr w14:val="tx1"/>
            </w14:solidFill>
          </w14:textFill>
        </w:rPr>
        <w:t>加</w:t>
      </w:r>
      <w:r>
        <w:rPr>
          <w:rFonts w:hint="eastAsia" w:ascii="宋体" w:hAnsi="宋体" w:eastAsia="宋体" w:cs="宋体"/>
          <w:color w:val="000000" w:themeColor="text1"/>
          <w:kern w:val="0"/>
          <w:highlight w:val="none"/>
          <w14:textFill>
            <w14:solidFill>
              <w14:schemeClr w14:val="tx1"/>
            </w14:solidFill>
          </w14:textFill>
        </w:rPr>
        <w:t>复</w:t>
      </w:r>
      <w:r>
        <w:rPr>
          <w:rFonts w:hint="eastAsia"/>
          <w:color w:val="000000" w:themeColor="text1"/>
          <w:kern w:val="0"/>
          <w:highlight w:val="none"/>
          <w14:textFill>
            <w14:solidFill>
              <w14:schemeClr w14:val="tx1"/>
            </w14:solidFill>
          </w14:textFill>
        </w:rPr>
        <w:t>核或抽</w:t>
      </w:r>
      <w:r>
        <w:rPr>
          <w:rFonts w:hint="eastAsia" w:ascii="宋体" w:hAnsi="宋体" w:eastAsia="宋体" w:cs="宋体"/>
          <w:color w:val="000000" w:themeColor="text1"/>
          <w:kern w:val="0"/>
          <w:highlight w:val="none"/>
          <w14:textFill>
            <w14:solidFill>
              <w14:schemeClr w14:val="tx1"/>
            </w14:solidFill>
          </w14:textFill>
        </w:rPr>
        <w:t>样复测</w:t>
      </w:r>
      <w:r>
        <w:rPr>
          <w:rFonts w:hint="eastAsia"/>
          <w:color w:val="000000" w:themeColor="text1"/>
          <w:kern w:val="0"/>
          <w:highlight w:val="none"/>
          <w14:textFill>
            <w14:solidFill>
              <w14:schemeClr w14:val="tx1"/>
            </w14:solidFill>
          </w14:textFill>
        </w:rPr>
        <w:t>的，</w:t>
      </w:r>
      <w:r>
        <w:rPr>
          <w:rFonts w:hint="eastAsia" w:ascii="宋体" w:hAnsi="宋体" w:eastAsia="宋体" w:cs="宋体"/>
          <w:color w:val="000000" w:themeColor="text1"/>
          <w:kern w:val="0"/>
          <w:highlight w:val="none"/>
          <w14:textFill>
            <w14:solidFill>
              <w14:schemeClr w14:val="tx1"/>
            </w14:solidFill>
          </w14:textFill>
        </w:rPr>
        <w:t>监</w:t>
      </w:r>
      <w:r>
        <w:rPr>
          <w:rFonts w:hint="eastAsia"/>
          <w:color w:val="000000" w:themeColor="text1"/>
          <w:kern w:val="0"/>
          <w:highlight w:val="none"/>
          <w14:textFill>
            <w14:solidFill>
              <w14:schemeClr w14:val="tx1"/>
            </w14:solidFill>
          </w14:textFill>
        </w:rPr>
        <w:t>理人</w:t>
      </w:r>
      <w:r>
        <w:rPr>
          <w:rFonts w:hint="eastAsia" w:ascii="宋体" w:hAnsi="宋体" w:eastAsia="宋体" w:cs="宋体"/>
          <w:color w:val="000000" w:themeColor="text1"/>
          <w:kern w:val="0"/>
          <w:highlight w:val="none"/>
          <w14:textFill>
            <w14:solidFill>
              <w14:schemeClr w14:val="tx1"/>
            </w14:solidFill>
          </w14:textFill>
        </w:rPr>
        <w:t>复</w:t>
      </w:r>
      <w:r>
        <w:rPr>
          <w:rFonts w:hint="eastAsia"/>
          <w:color w:val="000000" w:themeColor="text1"/>
          <w:kern w:val="0"/>
          <w:highlight w:val="none"/>
          <w14:textFill>
            <w14:solidFill>
              <w14:schemeClr w14:val="tx1"/>
            </w14:solidFill>
          </w14:textFill>
        </w:rPr>
        <w:t>核或修正的工程量</w:t>
      </w:r>
      <w:r>
        <w:rPr>
          <w:rFonts w:hint="eastAsia" w:ascii="宋体" w:hAnsi="宋体" w:eastAsia="宋体" w:cs="宋体"/>
          <w:color w:val="000000" w:themeColor="text1"/>
          <w:kern w:val="0"/>
          <w:highlight w:val="none"/>
          <w14:textFill>
            <w14:solidFill>
              <w14:schemeClr w14:val="tx1"/>
            </w14:solidFill>
          </w14:textFill>
        </w:rPr>
        <w:t>视为</w:t>
      </w:r>
      <w:r>
        <w:rPr>
          <w:rFonts w:hint="eastAsia"/>
          <w:color w:val="000000" w:themeColor="text1"/>
          <w:kern w:val="0"/>
          <w:highlight w:val="none"/>
          <w14:textFill>
            <w14:solidFill>
              <w14:schemeClr w14:val="tx1"/>
            </w14:solidFill>
          </w14:textFill>
        </w:rPr>
        <w:t>承包人</w:t>
      </w:r>
      <w:r>
        <w:rPr>
          <w:rFonts w:hint="eastAsia" w:ascii="宋体" w:hAnsi="宋体" w:eastAsia="宋体" w:cs="宋体"/>
          <w:color w:val="000000" w:themeColor="text1"/>
          <w:kern w:val="0"/>
          <w:highlight w:val="none"/>
          <w14:textFill>
            <w14:solidFill>
              <w14:schemeClr w14:val="tx1"/>
            </w14:solidFill>
          </w14:textFill>
        </w:rPr>
        <w:t>实际</w:t>
      </w:r>
      <w:r>
        <w:rPr>
          <w:rFonts w:hint="eastAsia"/>
          <w:color w:val="000000" w:themeColor="text1"/>
          <w:kern w:val="0"/>
          <w:highlight w:val="none"/>
          <w14:textFill>
            <w14:solidFill>
              <w14:schemeClr w14:val="tx1"/>
            </w14:solidFill>
          </w14:textFill>
        </w:rPr>
        <w:t>完成的工程量。</w:t>
      </w:r>
    </w:p>
    <w:p>
      <w:pPr>
        <w:pStyle w:val="73"/>
        <w:rPr>
          <w:rFonts w:cs="Times New Roman"/>
          <w:color w:val="000000" w:themeColor="text1"/>
          <w:kern w:val="0"/>
          <w:highlight w:val="none"/>
          <w14:textFill>
            <w14:solidFill>
              <w14:schemeClr w14:val="tx1"/>
            </w14:solidFill>
          </w14:textFill>
        </w:rPr>
      </w:pPr>
      <w:r>
        <w:rPr>
          <w:rFonts w:hint="eastAsia"/>
          <w:color w:val="000000" w:themeColor="text1"/>
          <w:kern w:val="0"/>
          <w:highlight w:val="none"/>
          <w14:textFill>
            <w14:solidFill>
              <w14:schemeClr w14:val="tx1"/>
            </w14:solidFill>
          </w14:textFill>
        </w:rPr>
        <w:t>（</w:t>
      </w:r>
      <w:r>
        <w:rPr>
          <w:color w:val="000000" w:themeColor="text1"/>
          <w:kern w:val="0"/>
          <w:highlight w:val="none"/>
          <w14:textFill>
            <w14:solidFill>
              <w14:schemeClr w14:val="tx1"/>
            </w14:solidFill>
          </w14:textFill>
        </w:rPr>
        <w:t>3</w:t>
      </w:r>
      <w:r>
        <w:rPr>
          <w:rFonts w:hint="eastAsia"/>
          <w:color w:val="000000" w:themeColor="text1"/>
          <w:kern w:val="0"/>
          <w:highlight w:val="none"/>
          <w14:textFill>
            <w14:solidFill>
              <w14:schemeClr w14:val="tx1"/>
            </w14:solidFill>
          </w14:textFill>
        </w:rPr>
        <w:t>）</w:t>
      </w:r>
      <w:r>
        <w:rPr>
          <w:rFonts w:hint="eastAsia" w:ascii="宋体" w:hAnsi="宋体" w:eastAsia="宋体" w:cs="宋体"/>
          <w:color w:val="000000" w:themeColor="text1"/>
          <w:kern w:val="0"/>
          <w:highlight w:val="none"/>
          <w14:textFill>
            <w14:solidFill>
              <w14:schemeClr w14:val="tx1"/>
            </w14:solidFill>
          </w14:textFill>
        </w:rPr>
        <w:t>监</w:t>
      </w:r>
      <w:r>
        <w:rPr>
          <w:rFonts w:hint="eastAsia"/>
          <w:color w:val="000000" w:themeColor="text1"/>
          <w:kern w:val="0"/>
          <w:highlight w:val="none"/>
          <w14:textFill>
            <w14:solidFill>
              <w14:schemeClr w14:val="tx1"/>
            </w14:solidFill>
          </w14:textFill>
        </w:rPr>
        <w:t>理人未在收到承包人提交的工程量</w:t>
      </w:r>
      <w:r>
        <w:rPr>
          <w:rFonts w:hint="eastAsia" w:ascii="宋体" w:hAnsi="宋体" w:eastAsia="宋体" w:cs="宋体"/>
          <w:color w:val="000000" w:themeColor="text1"/>
          <w:kern w:val="0"/>
          <w:highlight w:val="none"/>
          <w14:textFill>
            <w14:solidFill>
              <w14:schemeClr w14:val="tx1"/>
            </w14:solidFill>
          </w14:textFill>
        </w:rPr>
        <w:t>报</w:t>
      </w:r>
      <w:r>
        <w:rPr>
          <w:rFonts w:hint="eastAsia"/>
          <w:color w:val="000000" w:themeColor="text1"/>
          <w:kern w:val="0"/>
          <w:highlight w:val="none"/>
          <w14:textFill>
            <w14:solidFill>
              <w14:schemeClr w14:val="tx1"/>
            </w14:solidFill>
          </w14:textFill>
        </w:rPr>
        <w:t>表后的</w:t>
      </w:r>
      <w:r>
        <w:rPr>
          <w:color w:val="000000" w:themeColor="text1"/>
          <w:kern w:val="0"/>
          <w:highlight w:val="none"/>
          <w14:textFill>
            <w14:solidFill>
              <w14:schemeClr w14:val="tx1"/>
            </w14:solidFill>
          </w14:textFill>
        </w:rPr>
        <w:t>7</w:t>
      </w:r>
      <w:r>
        <w:rPr>
          <w:rFonts w:hint="eastAsia"/>
          <w:color w:val="000000" w:themeColor="text1"/>
          <w:kern w:val="0"/>
          <w:highlight w:val="none"/>
          <w14:textFill>
            <w14:solidFill>
              <w14:schemeClr w14:val="tx1"/>
            </w14:solidFill>
          </w14:textFill>
        </w:rPr>
        <w:t>天</w:t>
      </w:r>
      <w:r>
        <w:rPr>
          <w:rFonts w:hint="eastAsia" w:ascii="宋体" w:hAnsi="宋体" w:eastAsia="宋体" w:cs="宋体"/>
          <w:color w:val="000000" w:themeColor="text1"/>
          <w:kern w:val="0"/>
          <w:highlight w:val="none"/>
          <w14:textFill>
            <w14:solidFill>
              <w14:schemeClr w14:val="tx1"/>
            </w14:solidFill>
          </w14:textFill>
        </w:rPr>
        <w:t>内</w:t>
      </w:r>
      <w:r>
        <w:rPr>
          <w:rFonts w:hint="eastAsia"/>
          <w:color w:val="000000" w:themeColor="text1"/>
          <w:kern w:val="0"/>
          <w:highlight w:val="none"/>
          <w14:textFill>
            <w14:solidFill>
              <w14:schemeClr w14:val="tx1"/>
            </w14:solidFill>
          </w14:textFill>
        </w:rPr>
        <w:t>完成</w:t>
      </w:r>
      <w:r>
        <w:rPr>
          <w:rFonts w:hint="eastAsia" w:ascii="宋体" w:hAnsi="宋体" w:eastAsia="宋体" w:cs="宋体"/>
          <w:color w:val="000000" w:themeColor="text1"/>
          <w:kern w:val="0"/>
          <w:highlight w:val="none"/>
          <w14:textFill>
            <w14:solidFill>
              <w14:schemeClr w14:val="tx1"/>
            </w14:solidFill>
          </w14:textFill>
        </w:rPr>
        <w:t>审</w:t>
      </w:r>
      <w:r>
        <w:rPr>
          <w:rFonts w:hint="eastAsia"/>
          <w:color w:val="000000" w:themeColor="text1"/>
          <w:kern w:val="0"/>
          <w:highlight w:val="none"/>
          <w14:textFill>
            <w14:solidFill>
              <w14:schemeClr w14:val="tx1"/>
            </w14:solidFill>
          </w14:textFill>
        </w:rPr>
        <w:t>核的，承包人</w:t>
      </w:r>
      <w:r>
        <w:rPr>
          <w:rFonts w:hint="eastAsia" w:ascii="宋体" w:hAnsi="宋体" w:eastAsia="宋体" w:cs="宋体"/>
          <w:color w:val="000000" w:themeColor="text1"/>
          <w:kern w:val="0"/>
          <w:highlight w:val="none"/>
          <w14:textFill>
            <w14:solidFill>
              <w14:schemeClr w14:val="tx1"/>
            </w14:solidFill>
          </w14:textFill>
        </w:rPr>
        <w:t>报</w:t>
      </w:r>
      <w:r>
        <w:rPr>
          <w:rFonts w:hint="eastAsia"/>
          <w:color w:val="000000" w:themeColor="text1"/>
          <w:kern w:val="0"/>
          <w:highlight w:val="none"/>
          <w14:textFill>
            <w14:solidFill>
              <w14:schemeClr w14:val="tx1"/>
            </w14:solidFill>
          </w14:textFill>
        </w:rPr>
        <w:t>送的工程量</w:t>
      </w:r>
      <w:r>
        <w:rPr>
          <w:rFonts w:hint="eastAsia" w:ascii="宋体" w:hAnsi="宋体" w:eastAsia="宋体" w:cs="宋体"/>
          <w:color w:val="000000" w:themeColor="text1"/>
          <w:kern w:val="0"/>
          <w:highlight w:val="none"/>
          <w14:textFill>
            <w14:solidFill>
              <w14:schemeClr w14:val="tx1"/>
            </w14:solidFill>
          </w14:textFill>
        </w:rPr>
        <w:t>报</w:t>
      </w:r>
      <w:r>
        <w:rPr>
          <w:rFonts w:hint="eastAsia"/>
          <w:color w:val="000000" w:themeColor="text1"/>
          <w:kern w:val="0"/>
          <w:highlight w:val="none"/>
          <w14:textFill>
            <w14:solidFill>
              <w14:schemeClr w14:val="tx1"/>
            </w14:solidFill>
          </w14:textFill>
        </w:rPr>
        <w:t>告中的工程量</w:t>
      </w:r>
      <w:r>
        <w:rPr>
          <w:rFonts w:hint="eastAsia" w:ascii="宋体" w:hAnsi="宋体" w:eastAsia="宋体" w:cs="宋体"/>
          <w:color w:val="000000" w:themeColor="text1"/>
          <w:kern w:val="0"/>
          <w:highlight w:val="none"/>
          <w14:textFill>
            <w14:solidFill>
              <w14:schemeClr w14:val="tx1"/>
            </w14:solidFill>
          </w14:textFill>
        </w:rPr>
        <w:t>视为</w:t>
      </w:r>
      <w:r>
        <w:rPr>
          <w:rFonts w:hint="eastAsia"/>
          <w:color w:val="000000" w:themeColor="text1"/>
          <w:kern w:val="0"/>
          <w:highlight w:val="none"/>
          <w14:textFill>
            <w14:solidFill>
              <w14:schemeClr w14:val="tx1"/>
            </w14:solidFill>
          </w14:textFill>
        </w:rPr>
        <w:t>承包人</w:t>
      </w:r>
      <w:r>
        <w:rPr>
          <w:rFonts w:hint="eastAsia" w:ascii="宋体" w:hAnsi="宋体" w:eastAsia="宋体" w:cs="宋体"/>
          <w:color w:val="000000" w:themeColor="text1"/>
          <w:kern w:val="0"/>
          <w:highlight w:val="none"/>
          <w14:textFill>
            <w14:solidFill>
              <w14:schemeClr w14:val="tx1"/>
            </w14:solidFill>
          </w14:textFill>
        </w:rPr>
        <w:t>实际</w:t>
      </w:r>
      <w:r>
        <w:rPr>
          <w:rFonts w:hint="eastAsia"/>
          <w:color w:val="000000" w:themeColor="text1"/>
          <w:kern w:val="0"/>
          <w:highlight w:val="none"/>
          <w14:textFill>
            <w14:solidFill>
              <w14:schemeClr w14:val="tx1"/>
            </w14:solidFill>
          </w14:textFill>
        </w:rPr>
        <w:t>完成的工程量，据此</w:t>
      </w:r>
      <w:r>
        <w:rPr>
          <w:rFonts w:hint="eastAsia" w:ascii="宋体" w:hAnsi="宋体" w:eastAsia="宋体" w:cs="宋体"/>
          <w:color w:val="000000" w:themeColor="text1"/>
          <w:kern w:val="0"/>
          <w:highlight w:val="none"/>
          <w14:textFill>
            <w14:solidFill>
              <w14:schemeClr w14:val="tx1"/>
            </w14:solidFill>
          </w14:textFill>
        </w:rPr>
        <w:t>计</w:t>
      </w:r>
      <w:r>
        <w:rPr>
          <w:rFonts w:hint="eastAsia"/>
          <w:color w:val="000000" w:themeColor="text1"/>
          <w:kern w:val="0"/>
          <w:highlight w:val="none"/>
          <w14:textFill>
            <w14:solidFill>
              <w14:schemeClr w14:val="tx1"/>
            </w14:solidFill>
          </w14:textFill>
        </w:rPr>
        <w:t>算工程价款。</w:t>
      </w:r>
    </w:p>
    <w:p>
      <w:pPr>
        <w:pStyle w:val="73"/>
        <w:rPr>
          <w:rFonts w:cs="Times New Roman"/>
          <w:color w:val="000000" w:themeColor="text1"/>
          <w:kern w:val="0"/>
          <w:highlight w:val="none"/>
          <w14:textFill>
            <w14:solidFill>
              <w14:schemeClr w14:val="tx1"/>
            </w14:solidFill>
          </w14:textFill>
        </w:rPr>
      </w:pPr>
      <w:r>
        <w:rPr>
          <w:color w:val="000000" w:themeColor="text1"/>
          <w:kern w:val="0"/>
          <w:highlight w:val="none"/>
          <w14:textFill>
            <w14:solidFill>
              <w14:schemeClr w14:val="tx1"/>
            </w14:solidFill>
          </w14:textFill>
        </w:rPr>
        <w:t xml:space="preserve">12.3.4 </w:t>
      </w:r>
      <w:r>
        <w:rPr>
          <w:rFonts w:hint="eastAsia" w:ascii="宋体" w:hAnsi="宋体" w:eastAsia="宋体" w:cs="宋体"/>
          <w:color w:val="000000" w:themeColor="text1"/>
          <w:kern w:val="0"/>
          <w:highlight w:val="none"/>
          <w14:textFill>
            <w14:solidFill>
              <w14:schemeClr w14:val="tx1"/>
            </w14:solidFill>
          </w14:textFill>
        </w:rPr>
        <w:t>总</w:t>
      </w:r>
      <w:r>
        <w:rPr>
          <w:rFonts w:hint="eastAsia"/>
          <w:color w:val="000000" w:themeColor="text1"/>
          <w:kern w:val="0"/>
          <w:highlight w:val="none"/>
          <w14:textFill>
            <w14:solidFill>
              <w14:schemeClr w14:val="tx1"/>
            </w14:solidFill>
          </w14:textFill>
        </w:rPr>
        <w:t>价合同的</w:t>
      </w:r>
      <w:r>
        <w:rPr>
          <w:rFonts w:hint="eastAsia" w:ascii="宋体" w:hAnsi="宋体" w:eastAsia="宋体" w:cs="宋体"/>
          <w:color w:val="000000" w:themeColor="text1"/>
          <w:kern w:val="0"/>
          <w:highlight w:val="none"/>
          <w14:textFill>
            <w14:solidFill>
              <w14:schemeClr w14:val="tx1"/>
            </w14:solidFill>
          </w14:textFill>
        </w:rPr>
        <w:t>计</w:t>
      </w:r>
      <w:r>
        <w:rPr>
          <w:rFonts w:hint="eastAsia"/>
          <w:color w:val="000000" w:themeColor="text1"/>
          <w:kern w:val="0"/>
          <w:highlight w:val="none"/>
          <w14:textFill>
            <w14:solidFill>
              <w14:schemeClr w14:val="tx1"/>
            </w14:solidFill>
          </w14:textFill>
        </w:rPr>
        <w:t>量</w:t>
      </w:r>
    </w:p>
    <w:p>
      <w:pPr>
        <w:pStyle w:val="73"/>
        <w:rPr>
          <w:rFonts w:cs="Times New Roman"/>
          <w:color w:val="000000" w:themeColor="text1"/>
          <w:kern w:val="0"/>
          <w:highlight w:val="none"/>
          <w14:textFill>
            <w14:solidFill>
              <w14:schemeClr w14:val="tx1"/>
            </w14:solidFill>
          </w14:textFill>
        </w:rPr>
      </w:pPr>
      <w:r>
        <w:rPr>
          <w:rFonts w:hint="eastAsia"/>
          <w:color w:val="000000" w:themeColor="text1"/>
          <w:kern w:val="0"/>
          <w:highlight w:val="none"/>
          <w14:textFill>
            <w14:solidFill>
              <w14:schemeClr w14:val="tx1"/>
            </w14:solidFill>
          </w14:textFill>
        </w:rPr>
        <w:t>除</w:t>
      </w:r>
      <w:r>
        <w:rPr>
          <w:rFonts w:hint="eastAsia" w:ascii="宋体" w:hAnsi="宋体" w:eastAsia="宋体" w:cs="宋体"/>
          <w:color w:val="000000" w:themeColor="text1"/>
          <w:kern w:val="0"/>
          <w:highlight w:val="none"/>
          <w14:textFill>
            <w14:solidFill>
              <w14:schemeClr w14:val="tx1"/>
            </w14:solidFill>
          </w14:textFill>
        </w:rPr>
        <w:t>专</w:t>
      </w:r>
      <w:r>
        <w:rPr>
          <w:rFonts w:hint="eastAsia"/>
          <w:color w:val="000000" w:themeColor="text1"/>
          <w:kern w:val="0"/>
          <w:highlight w:val="none"/>
          <w14:textFill>
            <w14:solidFill>
              <w14:schemeClr w14:val="tx1"/>
            </w14:solidFill>
          </w14:textFill>
        </w:rPr>
        <w:t>用合同</w:t>
      </w:r>
      <w:r>
        <w:rPr>
          <w:rFonts w:hint="eastAsia" w:ascii="宋体" w:hAnsi="宋体" w:eastAsia="宋体" w:cs="宋体"/>
          <w:color w:val="000000" w:themeColor="text1"/>
          <w:kern w:val="0"/>
          <w:highlight w:val="none"/>
          <w14:textFill>
            <w14:solidFill>
              <w14:schemeClr w14:val="tx1"/>
            </w14:solidFill>
          </w14:textFill>
        </w:rPr>
        <w:t>条</w:t>
      </w:r>
      <w:r>
        <w:rPr>
          <w:rFonts w:hint="eastAsia"/>
          <w:color w:val="000000" w:themeColor="text1"/>
          <w:kern w:val="0"/>
          <w:highlight w:val="none"/>
          <w14:textFill>
            <w14:solidFill>
              <w14:schemeClr w14:val="tx1"/>
            </w14:solidFill>
          </w14:textFill>
        </w:rPr>
        <w:t>款另有</w:t>
      </w:r>
      <w:r>
        <w:rPr>
          <w:rFonts w:hint="eastAsia" w:ascii="宋体" w:hAnsi="宋体" w:eastAsia="宋体" w:cs="宋体"/>
          <w:color w:val="000000" w:themeColor="text1"/>
          <w:kern w:val="0"/>
          <w:highlight w:val="none"/>
          <w14:textFill>
            <w14:solidFill>
              <w14:schemeClr w14:val="tx1"/>
            </w14:solidFill>
          </w14:textFill>
        </w:rPr>
        <w:t>约</w:t>
      </w:r>
      <w:r>
        <w:rPr>
          <w:rFonts w:hint="eastAsia"/>
          <w:color w:val="000000" w:themeColor="text1"/>
          <w:kern w:val="0"/>
          <w:highlight w:val="none"/>
          <w14:textFill>
            <w14:solidFill>
              <w14:schemeClr w14:val="tx1"/>
            </w14:solidFill>
          </w14:textFill>
        </w:rPr>
        <w:t>定外，按月</w:t>
      </w:r>
      <w:r>
        <w:rPr>
          <w:rFonts w:hint="eastAsia" w:ascii="宋体" w:hAnsi="宋体" w:eastAsia="宋体" w:cs="宋体"/>
          <w:color w:val="000000" w:themeColor="text1"/>
          <w:kern w:val="0"/>
          <w:highlight w:val="none"/>
          <w14:textFill>
            <w14:solidFill>
              <w14:schemeClr w14:val="tx1"/>
            </w14:solidFill>
          </w14:textFill>
        </w:rPr>
        <w:t>计</w:t>
      </w:r>
      <w:r>
        <w:rPr>
          <w:rFonts w:hint="eastAsia"/>
          <w:color w:val="000000" w:themeColor="text1"/>
          <w:kern w:val="0"/>
          <w:highlight w:val="none"/>
          <w14:textFill>
            <w14:solidFill>
              <w14:schemeClr w14:val="tx1"/>
            </w14:solidFill>
          </w14:textFill>
        </w:rPr>
        <w:t>量支付的</w:t>
      </w:r>
      <w:r>
        <w:rPr>
          <w:rFonts w:hint="eastAsia" w:ascii="宋体" w:hAnsi="宋体" w:eastAsia="宋体" w:cs="宋体"/>
          <w:color w:val="000000" w:themeColor="text1"/>
          <w:kern w:val="0"/>
          <w:highlight w:val="none"/>
          <w14:textFill>
            <w14:solidFill>
              <w14:schemeClr w14:val="tx1"/>
            </w14:solidFill>
          </w14:textFill>
        </w:rPr>
        <w:t>总</w:t>
      </w:r>
      <w:r>
        <w:rPr>
          <w:rFonts w:hint="eastAsia"/>
          <w:color w:val="000000" w:themeColor="text1"/>
          <w:kern w:val="0"/>
          <w:highlight w:val="none"/>
          <w14:textFill>
            <w14:solidFill>
              <w14:schemeClr w14:val="tx1"/>
            </w14:solidFill>
          </w14:textFill>
        </w:rPr>
        <w:t>价合同，按照本</w:t>
      </w:r>
      <w:r>
        <w:rPr>
          <w:rFonts w:hint="eastAsia" w:ascii="宋体" w:hAnsi="宋体" w:eastAsia="宋体" w:cs="宋体"/>
          <w:color w:val="000000" w:themeColor="text1"/>
          <w:kern w:val="0"/>
          <w:highlight w:val="none"/>
          <w14:textFill>
            <w14:solidFill>
              <w14:schemeClr w14:val="tx1"/>
            </w14:solidFill>
          </w14:textFill>
        </w:rPr>
        <w:t>项约</w:t>
      </w:r>
      <w:r>
        <w:rPr>
          <w:rFonts w:hint="eastAsia"/>
          <w:color w:val="000000" w:themeColor="text1"/>
          <w:kern w:val="0"/>
          <w:highlight w:val="none"/>
          <w14:textFill>
            <w14:solidFill>
              <w14:schemeClr w14:val="tx1"/>
            </w14:solidFill>
          </w14:textFill>
        </w:rPr>
        <w:t>定</w:t>
      </w:r>
      <w:r>
        <w:rPr>
          <w:rFonts w:hint="eastAsia" w:ascii="宋体" w:hAnsi="宋体" w:eastAsia="宋体" w:cs="宋体"/>
          <w:color w:val="000000" w:themeColor="text1"/>
          <w:kern w:val="0"/>
          <w:highlight w:val="none"/>
          <w14:textFill>
            <w14:solidFill>
              <w14:schemeClr w14:val="tx1"/>
            </w14:solidFill>
          </w14:textFill>
        </w:rPr>
        <w:t>执</w:t>
      </w:r>
      <w:r>
        <w:rPr>
          <w:rFonts w:hint="eastAsia"/>
          <w:color w:val="000000" w:themeColor="text1"/>
          <w:kern w:val="0"/>
          <w:highlight w:val="none"/>
          <w14:textFill>
            <w14:solidFill>
              <w14:schemeClr w14:val="tx1"/>
            </w14:solidFill>
          </w14:textFill>
        </w:rPr>
        <w:t>行：</w:t>
      </w:r>
    </w:p>
    <w:p>
      <w:pPr>
        <w:pStyle w:val="73"/>
        <w:rPr>
          <w:rFonts w:cs="Times New Roman"/>
          <w:color w:val="000000" w:themeColor="text1"/>
          <w:kern w:val="0"/>
          <w:highlight w:val="none"/>
          <w14:textFill>
            <w14:solidFill>
              <w14:schemeClr w14:val="tx1"/>
            </w14:solidFill>
          </w14:textFill>
        </w:rPr>
      </w:pPr>
      <w:r>
        <w:rPr>
          <w:rFonts w:hint="eastAsia"/>
          <w:color w:val="000000" w:themeColor="text1"/>
          <w:kern w:val="0"/>
          <w:highlight w:val="none"/>
          <w14:textFill>
            <w14:solidFill>
              <w14:schemeClr w14:val="tx1"/>
            </w14:solidFill>
          </w14:textFill>
        </w:rPr>
        <w:t>（</w:t>
      </w:r>
      <w:r>
        <w:rPr>
          <w:color w:val="000000" w:themeColor="text1"/>
          <w:kern w:val="0"/>
          <w:highlight w:val="none"/>
          <w14:textFill>
            <w14:solidFill>
              <w14:schemeClr w14:val="tx1"/>
            </w14:solidFill>
          </w14:textFill>
        </w:rPr>
        <w:t>1</w:t>
      </w:r>
      <w:r>
        <w:rPr>
          <w:rFonts w:hint="eastAsia"/>
          <w:color w:val="000000" w:themeColor="text1"/>
          <w:kern w:val="0"/>
          <w:highlight w:val="none"/>
          <w14:textFill>
            <w14:solidFill>
              <w14:schemeClr w14:val="tx1"/>
            </w14:solidFill>
          </w14:textFill>
        </w:rPr>
        <w:t>）承包人</w:t>
      </w:r>
      <w:r>
        <w:rPr>
          <w:rFonts w:hint="eastAsia" w:ascii="宋体" w:hAnsi="宋体" w:eastAsia="宋体" w:cs="宋体"/>
          <w:color w:val="000000" w:themeColor="text1"/>
          <w:kern w:val="0"/>
          <w:highlight w:val="none"/>
          <w14:textFill>
            <w14:solidFill>
              <w14:schemeClr w14:val="tx1"/>
            </w14:solidFill>
          </w14:textFill>
        </w:rPr>
        <w:t>应</w:t>
      </w:r>
      <w:r>
        <w:rPr>
          <w:rFonts w:hint="eastAsia"/>
          <w:color w:val="000000" w:themeColor="text1"/>
          <w:kern w:val="0"/>
          <w:highlight w:val="none"/>
          <w14:textFill>
            <w14:solidFill>
              <w14:schemeClr w14:val="tx1"/>
            </w14:solidFill>
          </w14:textFill>
        </w:rPr>
        <w:t>于每月</w:t>
      </w:r>
      <w:r>
        <w:rPr>
          <w:color w:val="000000" w:themeColor="text1"/>
          <w:kern w:val="0"/>
          <w:highlight w:val="none"/>
          <w14:textFill>
            <w14:solidFill>
              <w14:schemeClr w14:val="tx1"/>
            </w14:solidFill>
          </w14:textFill>
        </w:rPr>
        <w:t>25</w:t>
      </w:r>
      <w:r>
        <w:rPr>
          <w:rFonts w:hint="eastAsia"/>
          <w:color w:val="000000" w:themeColor="text1"/>
          <w:kern w:val="0"/>
          <w:highlight w:val="none"/>
          <w14:textFill>
            <w14:solidFill>
              <w14:schemeClr w14:val="tx1"/>
            </w14:solidFill>
          </w14:textFill>
        </w:rPr>
        <w:t>日向</w:t>
      </w:r>
      <w:r>
        <w:rPr>
          <w:rFonts w:hint="eastAsia" w:ascii="宋体" w:hAnsi="宋体" w:eastAsia="宋体" w:cs="宋体"/>
          <w:color w:val="000000" w:themeColor="text1"/>
          <w:kern w:val="0"/>
          <w:highlight w:val="none"/>
          <w14:textFill>
            <w14:solidFill>
              <w14:schemeClr w14:val="tx1"/>
            </w14:solidFill>
          </w14:textFill>
        </w:rPr>
        <w:t>监</w:t>
      </w:r>
      <w:r>
        <w:rPr>
          <w:rFonts w:hint="eastAsia"/>
          <w:color w:val="000000" w:themeColor="text1"/>
          <w:kern w:val="0"/>
          <w:highlight w:val="none"/>
          <w14:textFill>
            <w14:solidFill>
              <w14:schemeClr w14:val="tx1"/>
            </w14:solidFill>
          </w14:textFill>
        </w:rPr>
        <w:t>理人</w:t>
      </w:r>
      <w:r>
        <w:rPr>
          <w:rFonts w:hint="eastAsia" w:ascii="宋体" w:hAnsi="宋体" w:eastAsia="宋体" w:cs="宋体"/>
          <w:color w:val="000000" w:themeColor="text1"/>
          <w:kern w:val="0"/>
          <w:highlight w:val="none"/>
          <w14:textFill>
            <w14:solidFill>
              <w14:schemeClr w14:val="tx1"/>
            </w14:solidFill>
          </w14:textFill>
        </w:rPr>
        <w:t>报</w:t>
      </w:r>
      <w:r>
        <w:rPr>
          <w:rFonts w:hint="eastAsia"/>
          <w:color w:val="000000" w:themeColor="text1"/>
          <w:kern w:val="0"/>
          <w:highlight w:val="none"/>
          <w14:textFill>
            <w14:solidFill>
              <w14:schemeClr w14:val="tx1"/>
            </w14:solidFill>
          </w14:textFill>
        </w:rPr>
        <w:t>送上月</w:t>
      </w:r>
      <w:r>
        <w:rPr>
          <w:color w:val="000000" w:themeColor="text1"/>
          <w:kern w:val="0"/>
          <w:highlight w:val="none"/>
          <w14:textFill>
            <w14:solidFill>
              <w14:schemeClr w14:val="tx1"/>
            </w14:solidFill>
          </w14:textFill>
        </w:rPr>
        <w:t>20</w:t>
      </w:r>
      <w:r>
        <w:rPr>
          <w:rFonts w:hint="eastAsia"/>
          <w:color w:val="000000" w:themeColor="text1"/>
          <w:kern w:val="0"/>
          <w:highlight w:val="none"/>
          <w14:textFill>
            <w14:solidFill>
              <w14:schemeClr w14:val="tx1"/>
            </w14:solidFill>
          </w14:textFill>
        </w:rPr>
        <w:t>日至</w:t>
      </w:r>
      <w:r>
        <w:rPr>
          <w:rFonts w:hint="eastAsia" w:ascii="宋体" w:hAnsi="宋体" w:eastAsia="宋体" w:cs="宋体"/>
          <w:color w:val="000000" w:themeColor="text1"/>
          <w:kern w:val="0"/>
          <w:highlight w:val="none"/>
          <w14:textFill>
            <w14:solidFill>
              <w14:schemeClr w14:val="tx1"/>
            </w14:solidFill>
          </w14:textFill>
        </w:rPr>
        <w:t>当</w:t>
      </w:r>
      <w:r>
        <w:rPr>
          <w:rFonts w:hint="eastAsia"/>
          <w:color w:val="000000" w:themeColor="text1"/>
          <w:kern w:val="0"/>
          <w:highlight w:val="none"/>
          <w14:textFill>
            <w14:solidFill>
              <w14:schemeClr w14:val="tx1"/>
            </w14:solidFill>
          </w14:textFill>
        </w:rPr>
        <w:t>月</w:t>
      </w:r>
      <w:r>
        <w:rPr>
          <w:color w:val="000000" w:themeColor="text1"/>
          <w:kern w:val="0"/>
          <w:highlight w:val="none"/>
          <w14:textFill>
            <w14:solidFill>
              <w14:schemeClr w14:val="tx1"/>
            </w14:solidFill>
          </w14:textFill>
        </w:rPr>
        <w:t>19</w:t>
      </w:r>
      <w:r>
        <w:rPr>
          <w:rFonts w:hint="eastAsia"/>
          <w:color w:val="000000" w:themeColor="text1"/>
          <w:kern w:val="0"/>
          <w:highlight w:val="none"/>
          <w14:textFill>
            <w14:solidFill>
              <w14:schemeClr w14:val="tx1"/>
            </w14:solidFill>
          </w14:textFill>
        </w:rPr>
        <w:t>日已完成的工程量</w:t>
      </w:r>
      <w:r>
        <w:rPr>
          <w:rFonts w:hint="eastAsia" w:ascii="宋体" w:hAnsi="宋体" w:eastAsia="宋体" w:cs="宋体"/>
          <w:color w:val="000000" w:themeColor="text1"/>
          <w:kern w:val="0"/>
          <w:highlight w:val="none"/>
          <w14:textFill>
            <w14:solidFill>
              <w14:schemeClr w14:val="tx1"/>
            </w14:solidFill>
          </w14:textFill>
        </w:rPr>
        <w:t>报</w:t>
      </w:r>
      <w:r>
        <w:rPr>
          <w:rFonts w:hint="eastAsia"/>
          <w:color w:val="000000" w:themeColor="text1"/>
          <w:kern w:val="0"/>
          <w:highlight w:val="none"/>
          <w14:textFill>
            <w14:solidFill>
              <w14:schemeClr w14:val="tx1"/>
            </w14:solidFill>
          </w14:textFill>
        </w:rPr>
        <w:t>告，</w:t>
      </w:r>
      <w:r>
        <w:rPr>
          <w:rFonts w:hint="eastAsia" w:ascii="宋体" w:hAnsi="宋体" w:eastAsia="宋体" w:cs="宋体"/>
          <w:color w:val="000000" w:themeColor="text1"/>
          <w:kern w:val="0"/>
          <w:highlight w:val="none"/>
          <w14:textFill>
            <w14:solidFill>
              <w14:schemeClr w14:val="tx1"/>
            </w14:solidFill>
          </w14:textFill>
        </w:rPr>
        <w:t>并</w:t>
      </w:r>
      <w:r>
        <w:rPr>
          <w:rFonts w:hint="eastAsia"/>
          <w:color w:val="000000" w:themeColor="text1"/>
          <w:kern w:val="0"/>
          <w:highlight w:val="none"/>
          <w14:textFill>
            <w14:solidFill>
              <w14:schemeClr w14:val="tx1"/>
            </w14:solidFill>
          </w14:textFill>
        </w:rPr>
        <w:t>附具</w:t>
      </w:r>
      <w:r>
        <w:rPr>
          <w:rFonts w:hint="eastAsia" w:ascii="宋体" w:hAnsi="宋体" w:eastAsia="宋体" w:cs="宋体"/>
          <w:color w:val="000000" w:themeColor="text1"/>
          <w:kern w:val="0"/>
          <w:highlight w:val="none"/>
          <w14:textFill>
            <w14:solidFill>
              <w14:schemeClr w14:val="tx1"/>
            </w14:solidFill>
          </w14:textFill>
        </w:rPr>
        <w:t>进</w:t>
      </w:r>
      <w:r>
        <w:rPr>
          <w:rFonts w:hint="eastAsia"/>
          <w:color w:val="000000" w:themeColor="text1"/>
          <w:kern w:val="0"/>
          <w:highlight w:val="none"/>
          <w14:textFill>
            <w14:solidFill>
              <w14:schemeClr w14:val="tx1"/>
            </w14:solidFill>
          </w14:textFill>
        </w:rPr>
        <w:t>度付款申</w:t>
      </w:r>
      <w:r>
        <w:rPr>
          <w:rFonts w:hint="eastAsia" w:ascii="宋体" w:hAnsi="宋体" w:eastAsia="宋体" w:cs="宋体"/>
          <w:color w:val="000000" w:themeColor="text1"/>
          <w:kern w:val="0"/>
          <w:highlight w:val="none"/>
          <w14:textFill>
            <w14:solidFill>
              <w14:schemeClr w14:val="tx1"/>
            </w14:solidFill>
          </w14:textFill>
        </w:rPr>
        <w:t>请单</w:t>
      </w:r>
      <w:r>
        <w:rPr>
          <w:rFonts w:hint="eastAsia"/>
          <w:color w:val="000000" w:themeColor="text1"/>
          <w:kern w:val="0"/>
          <w:highlight w:val="none"/>
          <w14:textFill>
            <w14:solidFill>
              <w14:schemeClr w14:val="tx1"/>
            </w14:solidFill>
          </w14:textFill>
        </w:rPr>
        <w:t>、已完成工程量</w:t>
      </w:r>
      <w:r>
        <w:rPr>
          <w:rFonts w:hint="eastAsia" w:ascii="宋体" w:hAnsi="宋体" w:eastAsia="宋体" w:cs="宋体"/>
          <w:color w:val="000000" w:themeColor="text1"/>
          <w:kern w:val="0"/>
          <w:highlight w:val="none"/>
          <w14:textFill>
            <w14:solidFill>
              <w14:schemeClr w14:val="tx1"/>
            </w14:solidFill>
          </w14:textFill>
        </w:rPr>
        <w:t>报</w:t>
      </w:r>
      <w:r>
        <w:rPr>
          <w:rFonts w:hint="eastAsia"/>
          <w:color w:val="000000" w:themeColor="text1"/>
          <w:kern w:val="0"/>
          <w:highlight w:val="none"/>
          <w14:textFill>
            <w14:solidFill>
              <w14:schemeClr w14:val="tx1"/>
            </w14:solidFill>
          </w14:textFill>
        </w:rPr>
        <w:t>表和有</w:t>
      </w:r>
      <w:r>
        <w:rPr>
          <w:rFonts w:hint="eastAsia" w:ascii="宋体" w:hAnsi="宋体" w:eastAsia="宋体" w:cs="宋体"/>
          <w:color w:val="000000" w:themeColor="text1"/>
          <w:kern w:val="0"/>
          <w:highlight w:val="none"/>
          <w14:textFill>
            <w14:solidFill>
              <w14:schemeClr w14:val="tx1"/>
            </w14:solidFill>
          </w14:textFill>
        </w:rPr>
        <w:t>关资</w:t>
      </w:r>
      <w:r>
        <w:rPr>
          <w:rFonts w:hint="eastAsia"/>
          <w:color w:val="000000" w:themeColor="text1"/>
          <w:kern w:val="0"/>
          <w:highlight w:val="none"/>
          <w14:textFill>
            <w14:solidFill>
              <w14:schemeClr w14:val="tx1"/>
            </w14:solidFill>
          </w14:textFill>
        </w:rPr>
        <w:t>料。</w:t>
      </w:r>
    </w:p>
    <w:p>
      <w:pPr>
        <w:pStyle w:val="73"/>
        <w:rPr>
          <w:rFonts w:cs="Times New Roman"/>
          <w:color w:val="000000" w:themeColor="text1"/>
          <w:kern w:val="0"/>
          <w:highlight w:val="none"/>
          <w14:textFill>
            <w14:solidFill>
              <w14:schemeClr w14:val="tx1"/>
            </w14:solidFill>
          </w14:textFill>
        </w:rPr>
      </w:pPr>
      <w:r>
        <w:rPr>
          <w:rFonts w:hint="eastAsia"/>
          <w:color w:val="000000" w:themeColor="text1"/>
          <w:kern w:val="0"/>
          <w:highlight w:val="none"/>
          <w14:textFill>
            <w14:solidFill>
              <w14:schemeClr w14:val="tx1"/>
            </w14:solidFill>
          </w14:textFill>
        </w:rPr>
        <w:t>（</w:t>
      </w:r>
      <w:r>
        <w:rPr>
          <w:color w:val="000000" w:themeColor="text1"/>
          <w:kern w:val="0"/>
          <w:highlight w:val="none"/>
          <w14:textFill>
            <w14:solidFill>
              <w14:schemeClr w14:val="tx1"/>
            </w14:solidFill>
          </w14:textFill>
        </w:rPr>
        <w:t>2</w:t>
      </w:r>
      <w:r>
        <w:rPr>
          <w:rFonts w:hint="eastAsia"/>
          <w:color w:val="000000" w:themeColor="text1"/>
          <w:kern w:val="0"/>
          <w:highlight w:val="none"/>
          <w14:textFill>
            <w14:solidFill>
              <w14:schemeClr w14:val="tx1"/>
            </w14:solidFill>
          </w14:textFill>
        </w:rPr>
        <w:t>）</w:t>
      </w:r>
      <w:r>
        <w:rPr>
          <w:rFonts w:hint="eastAsia" w:ascii="宋体" w:hAnsi="宋体" w:eastAsia="宋体" w:cs="宋体"/>
          <w:color w:val="000000" w:themeColor="text1"/>
          <w:kern w:val="0"/>
          <w:highlight w:val="none"/>
          <w14:textFill>
            <w14:solidFill>
              <w14:schemeClr w14:val="tx1"/>
            </w14:solidFill>
          </w14:textFill>
        </w:rPr>
        <w:t>监</w:t>
      </w:r>
      <w:r>
        <w:rPr>
          <w:rFonts w:hint="eastAsia"/>
          <w:color w:val="000000" w:themeColor="text1"/>
          <w:kern w:val="0"/>
          <w:highlight w:val="none"/>
          <w14:textFill>
            <w14:solidFill>
              <w14:schemeClr w14:val="tx1"/>
            </w14:solidFill>
          </w14:textFill>
        </w:rPr>
        <w:t>理人</w:t>
      </w:r>
      <w:r>
        <w:rPr>
          <w:rFonts w:hint="eastAsia" w:ascii="宋体" w:hAnsi="宋体" w:eastAsia="宋体" w:cs="宋体"/>
          <w:color w:val="000000" w:themeColor="text1"/>
          <w:kern w:val="0"/>
          <w:highlight w:val="none"/>
          <w14:textFill>
            <w14:solidFill>
              <w14:schemeClr w14:val="tx1"/>
            </w14:solidFill>
          </w14:textFill>
        </w:rPr>
        <w:t>应</w:t>
      </w:r>
      <w:r>
        <w:rPr>
          <w:rFonts w:hint="eastAsia"/>
          <w:color w:val="000000" w:themeColor="text1"/>
          <w:kern w:val="0"/>
          <w:highlight w:val="none"/>
          <w14:textFill>
            <w14:solidFill>
              <w14:schemeClr w14:val="tx1"/>
            </w14:solidFill>
          </w14:textFill>
        </w:rPr>
        <w:t>在收到承包人提交的工程量</w:t>
      </w:r>
      <w:r>
        <w:rPr>
          <w:rFonts w:hint="eastAsia" w:ascii="宋体" w:hAnsi="宋体" w:eastAsia="宋体" w:cs="宋体"/>
          <w:color w:val="000000" w:themeColor="text1"/>
          <w:kern w:val="0"/>
          <w:highlight w:val="none"/>
          <w14:textFill>
            <w14:solidFill>
              <w14:schemeClr w14:val="tx1"/>
            </w14:solidFill>
          </w14:textFill>
        </w:rPr>
        <w:t>报</w:t>
      </w:r>
      <w:r>
        <w:rPr>
          <w:rFonts w:hint="eastAsia"/>
          <w:color w:val="000000" w:themeColor="text1"/>
          <w:kern w:val="0"/>
          <w:highlight w:val="none"/>
          <w14:textFill>
            <w14:solidFill>
              <w14:schemeClr w14:val="tx1"/>
            </w14:solidFill>
          </w14:textFill>
        </w:rPr>
        <w:t>告后</w:t>
      </w:r>
      <w:r>
        <w:rPr>
          <w:color w:val="000000" w:themeColor="text1"/>
          <w:kern w:val="0"/>
          <w:highlight w:val="none"/>
          <w14:textFill>
            <w14:solidFill>
              <w14:schemeClr w14:val="tx1"/>
            </w14:solidFill>
          </w14:textFill>
        </w:rPr>
        <w:t>7</w:t>
      </w:r>
      <w:r>
        <w:rPr>
          <w:rFonts w:hint="eastAsia"/>
          <w:color w:val="000000" w:themeColor="text1"/>
          <w:kern w:val="0"/>
          <w:highlight w:val="none"/>
          <w14:textFill>
            <w14:solidFill>
              <w14:schemeClr w14:val="tx1"/>
            </w14:solidFill>
          </w14:textFill>
        </w:rPr>
        <w:t>天</w:t>
      </w:r>
      <w:r>
        <w:rPr>
          <w:rFonts w:hint="eastAsia" w:ascii="宋体" w:hAnsi="宋体" w:eastAsia="宋体" w:cs="宋体"/>
          <w:color w:val="000000" w:themeColor="text1"/>
          <w:kern w:val="0"/>
          <w:highlight w:val="none"/>
          <w14:textFill>
            <w14:solidFill>
              <w14:schemeClr w14:val="tx1"/>
            </w14:solidFill>
          </w14:textFill>
        </w:rPr>
        <w:t>内</w:t>
      </w:r>
      <w:r>
        <w:rPr>
          <w:rFonts w:hint="eastAsia"/>
          <w:color w:val="000000" w:themeColor="text1"/>
          <w:kern w:val="0"/>
          <w:highlight w:val="none"/>
          <w14:textFill>
            <w14:solidFill>
              <w14:schemeClr w14:val="tx1"/>
            </w14:solidFill>
          </w14:textFill>
        </w:rPr>
        <w:t>完成</w:t>
      </w:r>
      <w:r>
        <w:rPr>
          <w:rFonts w:hint="eastAsia" w:ascii="宋体" w:hAnsi="宋体" w:eastAsia="宋体" w:cs="宋体"/>
          <w:color w:val="000000" w:themeColor="text1"/>
          <w:kern w:val="0"/>
          <w:highlight w:val="none"/>
          <w14:textFill>
            <w14:solidFill>
              <w14:schemeClr w14:val="tx1"/>
            </w14:solidFill>
          </w14:textFill>
        </w:rPr>
        <w:t>对</w:t>
      </w:r>
      <w:r>
        <w:rPr>
          <w:rFonts w:hint="eastAsia"/>
          <w:color w:val="000000" w:themeColor="text1"/>
          <w:kern w:val="0"/>
          <w:highlight w:val="none"/>
          <w14:textFill>
            <w14:solidFill>
              <w14:schemeClr w14:val="tx1"/>
            </w14:solidFill>
          </w14:textFill>
        </w:rPr>
        <w:t>承包人提交的工程量</w:t>
      </w:r>
      <w:r>
        <w:rPr>
          <w:rFonts w:hint="eastAsia" w:ascii="宋体" w:hAnsi="宋体" w:eastAsia="宋体" w:cs="宋体"/>
          <w:color w:val="000000" w:themeColor="text1"/>
          <w:kern w:val="0"/>
          <w:highlight w:val="none"/>
          <w14:textFill>
            <w14:solidFill>
              <w14:schemeClr w14:val="tx1"/>
            </w14:solidFill>
          </w14:textFill>
        </w:rPr>
        <w:t>报</w:t>
      </w:r>
      <w:r>
        <w:rPr>
          <w:rFonts w:hint="eastAsia"/>
          <w:color w:val="000000" w:themeColor="text1"/>
          <w:kern w:val="0"/>
          <w:highlight w:val="none"/>
          <w14:textFill>
            <w14:solidFill>
              <w14:schemeClr w14:val="tx1"/>
            </w14:solidFill>
          </w14:textFill>
        </w:rPr>
        <w:t>表的</w:t>
      </w:r>
      <w:r>
        <w:rPr>
          <w:rFonts w:hint="eastAsia" w:ascii="宋体" w:hAnsi="宋体" w:eastAsia="宋体" w:cs="宋体"/>
          <w:color w:val="000000" w:themeColor="text1"/>
          <w:kern w:val="0"/>
          <w:highlight w:val="none"/>
          <w14:textFill>
            <w14:solidFill>
              <w14:schemeClr w14:val="tx1"/>
            </w14:solidFill>
          </w14:textFill>
        </w:rPr>
        <w:t>审</w:t>
      </w:r>
      <w:r>
        <w:rPr>
          <w:rFonts w:hint="eastAsia"/>
          <w:color w:val="000000" w:themeColor="text1"/>
          <w:kern w:val="0"/>
          <w:highlight w:val="none"/>
          <w14:textFill>
            <w14:solidFill>
              <w14:schemeClr w14:val="tx1"/>
            </w14:solidFill>
          </w14:textFill>
        </w:rPr>
        <w:t>核</w:t>
      </w:r>
      <w:r>
        <w:rPr>
          <w:rFonts w:hint="eastAsia" w:ascii="宋体" w:hAnsi="宋体" w:eastAsia="宋体" w:cs="宋体"/>
          <w:color w:val="000000" w:themeColor="text1"/>
          <w:kern w:val="0"/>
          <w:highlight w:val="none"/>
          <w14:textFill>
            <w14:solidFill>
              <w14:schemeClr w14:val="tx1"/>
            </w14:solidFill>
          </w14:textFill>
        </w:rPr>
        <w:t>并报</w:t>
      </w:r>
      <w:r>
        <w:rPr>
          <w:rFonts w:hint="eastAsia"/>
          <w:color w:val="000000" w:themeColor="text1"/>
          <w:kern w:val="0"/>
          <w:highlight w:val="none"/>
          <w14:textFill>
            <w14:solidFill>
              <w14:schemeClr w14:val="tx1"/>
            </w14:solidFill>
          </w14:textFill>
        </w:rPr>
        <w:t>送</w:t>
      </w:r>
      <w:r>
        <w:rPr>
          <w:rFonts w:hint="eastAsia" w:ascii="宋体" w:hAnsi="宋体" w:eastAsia="宋体" w:cs="宋体"/>
          <w:color w:val="000000" w:themeColor="text1"/>
          <w:kern w:val="0"/>
          <w:highlight w:val="none"/>
          <w14:textFill>
            <w14:solidFill>
              <w14:schemeClr w14:val="tx1"/>
            </w14:solidFill>
          </w14:textFill>
        </w:rPr>
        <w:t>发</w:t>
      </w:r>
      <w:r>
        <w:rPr>
          <w:rFonts w:hint="eastAsia"/>
          <w:color w:val="000000" w:themeColor="text1"/>
          <w:kern w:val="0"/>
          <w:highlight w:val="none"/>
          <w14:textFill>
            <w14:solidFill>
              <w14:schemeClr w14:val="tx1"/>
            </w14:solidFill>
          </w14:textFill>
        </w:rPr>
        <w:t>包人，以确定</w:t>
      </w:r>
      <w:r>
        <w:rPr>
          <w:rFonts w:hint="eastAsia" w:ascii="宋体" w:hAnsi="宋体" w:eastAsia="宋体" w:cs="宋体"/>
          <w:color w:val="000000" w:themeColor="text1"/>
          <w:kern w:val="0"/>
          <w:highlight w:val="none"/>
          <w14:textFill>
            <w14:solidFill>
              <w14:schemeClr w14:val="tx1"/>
            </w14:solidFill>
          </w14:textFill>
        </w:rPr>
        <w:t>当</w:t>
      </w:r>
      <w:r>
        <w:rPr>
          <w:rFonts w:hint="eastAsia"/>
          <w:color w:val="000000" w:themeColor="text1"/>
          <w:kern w:val="0"/>
          <w:highlight w:val="none"/>
          <w14:textFill>
            <w14:solidFill>
              <w14:schemeClr w14:val="tx1"/>
            </w14:solidFill>
          </w14:textFill>
        </w:rPr>
        <w:t>月</w:t>
      </w:r>
      <w:r>
        <w:rPr>
          <w:rFonts w:hint="eastAsia" w:ascii="宋体" w:hAnsi="宋体" w:eastAsia="宋体" w:cs="宋体"/>
          <w:color w:val="000000" w:themeColor="text1"/>
          <w:kern w:val="0"/>
          <w:highlight w:val="none"/>
          <w14:textFill>
            <w14:solidFill>
              <w14:schemeClr w14:val="tx1"/>
            </w14:solidFill>
          </w14:textFill>
        </w:rPr>
        <w:t>实际</w:t>
      </w:r>
      <w:r>
        <w:rPr>
          <w:rFonts w:hint="eastAsia"/>
          <w:color w:val="000000" w:themeColor="text1"/>
          <w:kern w:val="0"/>
          <w:highlight w:val="none"/>
          <w14:textFill>
            <w14:solidFill>
              <w14:schemeClr w14:val="tx1"/>
            </w14:solidFill>
          </w14:textFill>
        </w:rPr>
        <w:t>完成的工程量。</w:t>
      </w:r>
      <w:r>
        <w:rPr>
          <w:rFonts w:hint="eastAsia" w:ascii="宋体" w:hAnsi="宋体" w:eastAsia="宋体" w:cs="宋体"/>
          <w:color w:val="000000" w:themeColor="text1"/>
          <w:kern w:val="0"/>
          <w:highlight w:val="none"/>
          <w14:textFill>
            <w14:solidFill>
              <w14:schemeClr w14:val="tx1"/>
            </w14:solidFill>
          </w14:textFill>
        </w:rPr>
        <w:t>监</w:t>
      </w:r>
      <w:r>
        <w:rPr>
          <w:rFonts w:hint="eastAsia"/>
          <w:color w:val="000000" w:themeColor="text1"/>
          <w:kern w:val="0"/>
          <w:highlight w:val="none"/>
          <w14:textFill>
            <w14:solidFill>
              <w14:schemeClr w14:val="tx1"/>
            </w14:solidFill>
          </w14:textFill>
        </w:rPr>
        <w:t>理人</w:t>
      </w:r>
      <w:r>
        <w:rPr>
          <w:rFonts w:hint="eastAsia" w:ascii="宋体" w:hAnsi="宋体" w:eastAsia="宋体" w:cs="宋体"/>
          <w:color w:val="000000" w:themeColor="text1"/>
          <w:kern w:val="0"/>
          <w:highlight w:val="none"/>
          <w14:textFill>
            <w14:solidFill>
              <w14:schemeClr w14:val="tx1"/>
            </w14:solidFill>
          </w14:textFill>
        </w:rPr>
        <w:t>对</w:t>
      </w:r>
      <w:r>
        <w:rPr>
          <w:rFonts w:hint="eastAsia"/>
          <w:color w:val="000000" w:themeColor="text1"/>
          <w:kern w:val="0"/>
          <w:highlight w:val="none"/>
          <w14:textFill>
            <w14:solidFill>
              <w14:schemeClr w14:val="tx1"/>
            </w14:solidFill>
          </w14:textFill>
        </w:rPr>
        <w:t>工程量有</w:t>
      </w:r>
      <w:r>
        <w:rPr>
          <w:rFonts w:hint="eastAsia" w:ascii="宋体" w:hAnsi="宋体" w:eastAsia="宋体" w:cs="宋体"/>
          <w:color w:val="000000" w:themeColor="text1"/>
          <w:kern w:val="0"/>
          <w:highlight w:val="none"/>
          <w14:textFill>
            <w14:solidFill>
              <w14:schemeClr w14:val="tx1"/>
            </w14:solidFill>
          </w14:textFill>
        </w:rPr>
        <w:t>异议</w:t>
      </w:r>
      <w:r>
        <w:rPr>
          <w:rFonts w:hint="eastAsia"/>
          <w:color w:val="000000" w:themeColor="text1"/>
          <w:kern w:val="0"/>
          <w:highlight w:val="none"/>
          <w14:textFill>
            <w14:solidFill>
              <w14:schemeClr w14:val="tx1"/>
            </w14:solidFill>
          </w14:textFill>
        </w:rPr>
        <w:t>的，有</w:t>
      </w:r>
      <w:r>
        <w:rPr>
          <w:rFonts w:hint="eastAsia" w:ascii="宋体" w:hAnsi="宋体" w:eastAsia="宋体" w:cs="宋体"/>
          <w:color w:val="000000" w:themeColor="text1"/>
          <w:kern w:val="0"/>
          <w:highlight w:val="none"/>
          <w14:textFill>
            <w14:solidFill>
              <w14:schemeClr w14:val="tx1"/>
            </w14:solidFill>
          </w14:textFill>
        </w:rPr>
        <w:t>权</w:t>
      </w:r>
      <w:r>
        <w:rPr>
          <w:rFonts w:hint="eastAsia"/>
          <w:color w:val="000000" w:themeColor="text1"/>
          <w:kern w:val="0"/>
          <w:highlight w:val="none"/>
          <w14:textFill>
            <w14:solidFill>
              <w14:schemeClr w14:val="tx1"/>
            </w14:solidFill>
          </w14:textFill>
        </w:rPr>
        <w:t>要求承包人</w:t>
      </w:r>
      <w:r>
        <w:rPr>
          <w:rFonts w:hint="eastAsia" w:ascii="宋体" w:hAnsi="宋体" w:eastAsia="宋体" w:cs="宋体"/>
          <w:color w:val="000000" w:themeColor="text1"/>
          <w:kern w:val="0"/>
          <w:highlight w:val="none"/>
          <w14:textFill>
            <w14:solidFill>
              <w14:schemeClr w14:val="tx1"/>
            </w14:solidFill>
          </w14:textFill>
        </w:rPr>
        <w:t>进</w:t>
      </w:r>
      <w:r>
        <w:rPr>
          <w:rFonts w:hint="eastAsia"/>
          <w:color w:val="000000" w:themeColor="text1"/>
          <w:kern w:val="0"/>
          <w:highlight w:val="none"/>
          <w14:textFill>
            <w14:solidFill>
              <w14:schemeClr w14:val="tx1"/>
            </w14:solidFill>
          </w14:textFill>
        </w:rPr>
        <w:t>行共同</w:t>
      </w:r>
      <w:r>
        <w:rPr>
          <w:rFonts w:hint="eastAsia" w:ascii="宋体" w:hAnsi="宋体" w:eastAsia="宋体" w:cs="宋体"/>
          <w:color w:val="000000" w:themeColor="text1"/>
          <w:kern w:val="0"/>
          <w:highlight w:val="none"/>
          <w14:textFill>
            <w14:solidFill>
              <w14:schemeClr w14:val="tx1"/>
            </w14:solidFill>
          </w14:textFill>
        </w:rPr>
        <w:t>复</w:t>
      </w:r>
      <w:r>
        <w:rPr>
          <w:rFonts w:hint="eastAsia"/>
          <w:color w:val="000000" w:themeColor="text1"/>
          <w:kern w:val="0"/>
          <w:highlight w:val="none"/>
          <w14:textFill>
            <w14:solidFill>
              <w14:schemeClr w14:val="tx1"/>
            </w14:solidFill>
          </w14:textFill>
        </w:rPr>
        <w:t>核或抽</w:t>
      </w:r>
      <w:r>
        <w:rPr>
          <w:rFonts w:hint="eastAsia" w:ascii="宋体" w:hAnsi="宋体" w:eastAsia="宋体" w:cs="宋体"/>
          <w:color w:val="000000" w:themeColor="text1"/>
          <w:kern w:val="0"/>
          <w:highlight w:val="none"/>
          <w14:textFill>
            <w14:solidFill>
              <w14:schemeClr w14:val="tx1"/>
            </w14:solidFill>
          </w14:textFill>
        </w:rPr>
        <w:t>样复测</w:t>
      </w:r>
      <w:r>
        <w:rPr>
          <w:rFonts w:hint="eastAsia"/>
          <w:color w:val="000000" w:themeColor="text1"/>
          <w:kern w:val="0"/>
          <w:highlight w:val="none"/>
          <w14:textFill>
            <w14:solidFill>
              <w14:schemeClr w14:val="tx1"/>
            </w14:solidFill>
          </w14:textFill>
        </w:rPr>
        <w:t>。承包人</w:t>
      </w:r>
      <w:r>
        <w:rPr>
          <w:rFonts w:hint="eastAsia" w:ascii="宋体" w:hAnsi="宋体" w:eastAsia="宋体" w:cs="宋体"/>
          <w:color w:val="000000" w:themeColor="text1"/>
          <w:kern w:val="0"/>
          <w:highlight w:val="none"/>
          <w14:textFill>
            <w14:solidFill>
              <w14:schemeClr w14:val="tx1"/>
            </w14:solidFill>
          </w14:textFill>
        </w:rPr>
        <w:t>应协</w:t>
      </w:r>
      <w:r>
        <w:rPr>
          <w:rFonts w:hint="eastAsia"/>
          <w:color w:val="000000" w:themeColor="text1"/>
          <w:kern w:val="0"/>
          <w:highlight w:val="none"/>
          <w14:textFill>
            <w14:solidFill>
              <w14:schemeClr w14:val="tx1"/>
            </w14:solidFill>
          </w14:textFill>
        </w:rPr>
        <w:t>助</w:t>
      </w:r>
      <w:r>
        <w:rPr>
          <w:rFonts w:hint="eastAsia" w:ascii="宋体" w:hAnsi="宋体" w:eastAsia="宋体" w:cs="宋体"/>
          <w:color w:val="000000" w:themeColor="text1"/>
          <w:kern w:val="0"/>
          <w:highlight w:val="none"/>
          <w14:textFill>
            <w14:solidFill>
              <w14:schemeClr w14:val="tx1"/>
            </w14:solidFill>
          </w14:textFill>
        </w:rPr>
        <w:t>监</w:t>
      </w:r>
      <w:r>
        <w:rPr>
          <w:rFonts w:hint="eastAsia"/>
          <w:color w:val="000000" w:themeColor="text1"/>
          <w:kern w:val="0"/>
          <w:highlight w:val="none"/>
          <w14:textFill>
            <w14:solidFill>
              <w14:schemeClr w14:val="tx1"/>
            </w14:solidFill>
          </w14:textFill>
        </w:rPr>
        <w:t>理人</w:t>
      </w:r>
      <w:r>
        <w:rPr>
          <w:rFonts w:hint="eastAsia" w:ascii="宋体" w:hAnsi="宋体" w:eastAsia="宋体" w:cs="宋体"/>
          <w:color w:val="000000" w:themeColor="text1"/>
          <w:kern w:val="0"/>
          <w:highlight w:val="none"/>
          <w14:textFill>
            <w14:solidFill>
              <w14:schemeClr w14:val="tx1"/>
            </w14:solidFill>
          </w14:textFill>
        </w:rPr>
        <w:t>进</w:t>
      </w:r>
      <w:r>
        <w:rPr>
          <w:rFonts w:hint="eastAsia"/>
          <w:color w:val="000000" w:themeColor="text1"/>
          <w:kern w:val="0"/>
          <w:highlight w:val="none"/>
          <w14:textFill>
            <w14:solidFill>
              <w14:schemeClr w14:val="tx1"/>
            </w14:solidFill>
          </w14:textFill>
        </w:rPr>
        <w:t>行</w:t>
      </w:r>
      <w:r>
        <w:rPr>
          <w:rFonts w:hint="eastAsia" w:ascii="宋体" w:hAnsi="宋体" w:eastAsia="宋体" w:cs="宋体"/>
          <w:color w:val="000000" w:themeColor="text1"/>
          <w:kern w:val="0"/>
          <w:highlight w:val="none"/>
          <w14:textFill>
            <w14:solidFill>
              <w14:schemeClr w14:val="tx1"/>
            </w14:solidFill>
          </w14:textFill>
        </w:rPr>
        <w:t>复</w:t>
      </w:r>
      <w:r>
        <w:rPr>
          <w:rFonts w:hint="eastAsia"/>
          <w:color w:val="000000" w:themeColor="text1"/>
          <w:kern w:val="0"/>
          <w:highlight w:val="none"/>
          <w14:textFill>
            <w14:solidFill>
              <w14:schemeClr w14:val="tx1"/>
            </w14:solidFill>
          </w14:textFill>
        </w:rPr>
        <w:t>核或抽</w:t>
      </w:r>
      <w:r>
        <w:rPr>
          <w:rFonts w:hint="eastAsia" w:ascii="宋体" w:hAnsi="宋体" w:eastAsia="宋体" w:cs="宋体"/>
          <w:color w:val="000000" w:themeColor="text1"/>
          <w:kern w:val="0"/>
          <w:highlight w:val="none"/>
          <w14:textFill>
            <w14:solidFill>
              <w14:schemeClr w14:val="tx1"/>
            </w14:solidFill>
          </w14:textFill>
        </w:rPr>
        <w:t>样复测并</w:t>
      </w:r>
      <w:r>
        <w:rPr>
          <w:rFonts w:hint="eastAsia"/>
          <w:color w:val="000000" w:themeColor="text1"/>
          <w:kern w:val="0"/>
          <w:highlight w:val="none"/>
          <w14:textFill>
            <w14:solidFill>
              <w14:schemeClr w14:val="tx1"/>
            </w14:solidFill>
          </w14:textFill>
        </w:rPr>
        <w:t>按</w:t>
      </w:r>
      <w:r>
        <w:rPr>
          <w:rFonts w:hint="eastAsia" w:ascii="宋体" w:hAnsi="宋体" w:eastAsia="宋体" w:cs="宋体"/>
          <w:color w:val="000000" w:themeColor="text1"/>
          <w:kern w:val="0"/>
          <w:highlight w:val="none"/>
          <w14:textFill>
            <w14:solidFill>
              <w14:schemeClr w14:val="tx1"/>
            </w14:solidFill>
          </w14:textFill>
        </w:rPr>
        <w:t>监</w:t>
      </w:r>
      <w:r>
        <w:rPr>
          <w:rFonts w:hint="eastAsia"/>
          <w:color w:val="000000" w:themeColor="text1"/>
          <w:kern w:val="0"/>
          <w:highlight w:val="none"/>
          <w14:textFill>
            <w14:solidFill>
              <w14:schemeClr w14:val="tx1"/>
            </w14:solidFill>
          </w14:textFill>
        </w:rPr>
        <w:t>理人要求提供</w:t>
      </w:r>
      <w:r>
        <w:rPr>
          <w:rFonts w:hint="eastAsia" w:ascii="宋体" w:hAnsi="宋体" w:eastAsia="宋体" w:cs="宋体"/>
          <w:color w:val="000000" w:themeColor="text1"/>
          <w:kern w:val="0"/>
          <w:highlight w:val="none"/>
          <w14:textFill>
            <w14:solidFill>
              <w14:schemeClr w14:val="tx1"/>
            </w14:solidFill>
          </w14:textFill>
        </w:rPr>
        <w:t>补</w:t>
      </w:r>
      <w:r>
        <w:rPr>
          <w:rFonts w:hint="eastAsia"/>
          <w:color w:val="000000" w:themeColor="text1"/>
          <w:kern w:val="0"/>
          <w:highlight w:val="none"/>
          <w14:textFill>
            <w14:solidFill>
              <w14:schemeClr w14:val="tx1"/>
            </w14:solidFill>
          </w14:textFill>
        </w:rPr>
        <w:t>充</w:t>
      </w:r>
      <w:r>
        <w:rPr>
          <w:rFonts w:hint="eastAsia" w:ascii="宋体" w:hAnsi="宋体" w:eastAsia="宋体" w:cs="宋体"/>
          <w:color w:val="000000" w:themeColor="text1"/>
          <w:kern w:val="0"/>
          <w:highlight w:val="none"/>
          <w14:textFill>
            <w14:solidFill>
              <w14:schemeClr w14:val="tx1"/>
            </w14:solidFill>
          </w14:textFill>
        </w:rPr>
        <w:t>计</w:t>
      </w:r>
      <w:r>
        <w:rPr>
          <w:rFonts w:hint="eastAsia"/>
          <w:color w:val="000000" w:themeColor="text1"/>
          <w:kern w:val="0"/>
          <w:highlight w:val="none"/>
          <w14:textFill>
            <w14:solidFill>
              <w14:schemeClr w14:val="tx1"/>
            </w14:solidFill>
          </w14:textFill>
        </w:rPr>
        <w:t>量</w:t>
      </w:r>
      <w:r>
        <w:rPr>
          <w:rFonts w:hint="eastAsia" w:ascii="宋体" w:hAnsi="宋体" w:eastAsia="宋体" w:cs="宋体"/>
          <w:color w:val="000000" w:themeColor="text1"/>
          <w:kern w:val="0"/>
          <w:highlight w:val="none"/>
          <w14:textFill>
            <w14:solidFill>
              <w14:schemeClr w14:val="tx1"/>
            </w14:solidFill>
          </w14:textFill>
        </w:rPr>
        <w:t>资</w:t>
      </w:r>
      <w:r>
        <w:rPr>
          <w:rFonts w:hint="eastAsia"/>
          <w:color w:val="000000" w:themeColor="text1"/>
          <w:kern w:val="0"/>
          <w:highlight w:val="none"/>
          <w14:textFill>
            <w14:solidFill>
              <w14:schemeClr w14:val="tx1"/>
            </w14:solidFill>
          </w14:textFill>
        </w:rPr>
        <w:t>料。承包人未按</w:t>
      </w:r>
      <w:r>
        <w:rPr>
          <w:rFonts w:hint="eastAsia" w:ascii="宋体" w:hAnsi="宋体" w:eastAsia="宋体" w:cs="宋体"/>
          <w:color w:val="000000" w:themeColor="text1"/>
          <w:kern w:val="0"/>
          <w:highlight w:val="none"/>
          <w14:textFill>
            <w14:solidFill>
              <w14:schemeClr w14:val="tx1"/>
            </w14:solidFill>
          </w14:textFill>
        </w:rPr>
        <w:t>监</w:t>
      </w:r>
      <w:r>
        <w:rPr>
          <w:rFonts w:hint="eastAsia"/>
          <w:color w:val="000000" w:themeColor="text1"/>
          <w:kern w:val="0"/>
          <w:highlight w:val="none"/>
          <w14:textFill>
            <w14:solidFill>
              <w14:schemeClr w14:val="tx1"/>
            </w14:solidFill>
          </w14:textFill>
        </w:rPr>
        <w:t>理人要求</w:t>
      </w:r>
      <w:r>
        <w:rPr>
          <w:rFonts w:hint="eastAsia" w:ascii="宋体" w:hAnsi="宋体" w:eastAsia="宋体" w:cs="宋体"/>
          <w:color w:val="000000" w:themeColor="text1"/>
          <w:kern w:val="0"/>
          <w:highlight w:val="none"/>
          <w14:textFill>
            <w14:solidFill>
              <w14:schemeClr w14:val="tx1"/>
            </w14:solidFill>
          </w14:textFill>
        </w:rPr>
        <w:t>参</w:t>
      </w:r>
      <w:r>
        <w:rPr>
          <w:rFonts w:hint="eastAsia"/>
          <w:color w:val="000000" w:themeColor="text1"/>
          <w:kern w:val="0"/>
          <w:highlight w:val="none"/>
          <w14:textFill>
            <w14:solidFill>
              <w14:schemeClr w14:val="tx1"/>
            </w14:solidFill>
          </w14:textFill>
        </w:rPr>
        <w:t>加</w:t>
      </w:r>
      <w:r>
        <w:rPr>
          <w:rFonts w:hint="eastAsia" w:ascii="宋体" w:hAnsi="宋体" w:eastAsia="宋体" w:cs="宋体"/>
          <w:color w:val="000000" w:themeColor="text1"/>
          <w:kern w:val="0"/>
          <w:highlight w:val="none"/>
          <w14:textFill>
            <w14:solidFill>
              <w14:schemeClr w14:val="tx1"/>
            </w14:solidFill>
          </w14:textFill>
        </w:rPr>
        <w:t>复</w:t>
      </w:r>
      <w:r>
        <w:rPr>
          <w:rFonts w:hint="eastAsia"/>
          <w:color w:val="000000" w:themeColor="text1"/>
          <w:kern w:val="0"/>
          <w:highlight w:val="none"/>
          <w14:textFill>
            <w14:solidFill>
              <w14:schemeClr w14:val="tx1"/>
            </w14:solidFill>
          </w14:textFill>
        </w:rPr>
        <w:t>核或抽</w:t>
      </w:r>
      <w:r>
        <w:rPr>
          <w:rFonts w:hint="eastAsia" w:ascii="宋体" w:hAnsi="宋体" w:eastAsia="宋体" w:cs="宋体"/>
          <w:color w:val="000000" w:themeColor="text1"/>
          <w:kern w:val="0"/>
          <w:highlight w:val="none"/>
          <w14:textFill>
            <w14:solidFill>
              <w14:schemeClr w14:val="tx1"/>
            </w14:solidFill>
          </w14:textFill>
        </w:rPr>
        <w:t>样复测</w:t>
      </w:r>
      <w:r>
        <w:rPr>
          <w:rFonts w:hint="eastAsia"/>
          <w:color w:val="000000" w:themeColor="text1"/>
          <w:kern w:val="0"/>
          <w:highlight w:val="none"/>
          <w14:textFill>
            <w14:solidFill>
              <w14:schemeClr w14:val="tx1"/>
            </w14:solidFill>
          </w14:textFill>
        </w:rPr>
        <w:t>的，</w:t>
      </w:r>
      <w:r>
        <w:rPr>
          <w:rFonts w:hint="eastAsia" w:ascii="宋体" w:hAnsi="宋体" w:eastAsia="宋体" w:cs="宋体"/>
          <w:color w:val="000000" w:themeColor="text1"/>
          <w:kern w:val="0"/>
          <w:highlight w:val="none"/>
          <w14:textFill>
            <w14:solidFill>
              <w14:schemeClr w14:val="tx1"/>
            </w14:solidFill>
          </w14:textFill>
        </w:rPr>
        <w:t>监</w:t>
      </w:r>
      <w:r>
        <w:rPr>
          <w:rFonts w:hint="eastAsia"/>
          <w:color w:val="000000" w:themeColor="text1"/>
          <w:kern w:val="0"/>
          <w:highlight w:val="none"/>
          <w14:textFill>
            <w14:solidFill>
              <w14:schemeClr w14:val="tx1"/>
            </w14:solidFill>
          </w14:textFill>
        </w:rPr>
        <w:t>理人</w:t>
      </w:r>
      <w:r>
        <w:rPr>
          <w:rFonts w:hint="eastAsia" w:ascii="宋体" w:hAnsi="宋体" w:eastAsia="宋体" w:cs="宋体"/>
          <w:color w:val="000000" w:themeColor="text1"/>
          <w:kern w:val="0"/>
          <w:highlight w:val="none"/>
          <w14:textFill>
            <w14:solidFill>
              <w14:schemeClr w14:val="tx1"/>
            </w14:solidFill>
          </w14:textFill>
        </w:rPr>
        <w:t>审</w:t>
      </w:r>
      <w:r>
        <w:rPr>
          <w:rFonts w:hint="eastAsia"/>
          <w:color w:val="000000" w:themeColor="text1"/>
          <w:kern w:val="0"/>
          <w:highlight w:val="none"/>
          <w14:textFill>
            <w14:solidFill>
              <w14:schemeClr w14:val="tx1"/>
            </w14:solidFill>
          </w14:textFill>
        </w:rPr>
        <w:t>核或修正的工程量</w:t>
      </w:r>
      <w:r>
        <w:rPr>
          <w:rFonts w:hint="eastAsia" w:ascii="宋体" w:hAnsi="宋体" w:eastAsia="宋体" w:cs="宋体"/>
          <w:color w:val="000000" w:themeColor="text1"/>
          <w:kern w:val="0"/>
          <w:highlight w:val="none"/>
          <w14:textFill>
            <w14:solidFill>
              <w14:schemeClr w14:val="tx1"/>
            </w14:solidFill>
          </w14:textFill>
        </w:rPr>
        <w:t>视为</w:t>
      </w:r>
      <w:r>
        <w:rPr>
          <w:rFonts w:hint="eastAsia"/>
          <w:color w:val="000000" w:themeColor="text1"/>
          <w:kern w:val="0"/>
          <w:highlight w:val="none"/>
          <w14:textFill>
            <w14:solidFill>
              <w14:schemeClr w14:val="tx1"/>
            </w14:solidFill>
          </w14:textFill>
        </w:rPr>
        <w:t>承包人</w:t>
      </w:r>
      <w:r>
        <w:rPr>
          <w:rFonts w:hint="eastAsia" w:ascii="宋体" w:hAnsi="宋体" w:eastAsia="宋体" w:cs="宋体"/>
          <w:color w:val="000000" w:themeColor="text1"/>
          <w:kern w:val="0"/>
          <w:highlight w:val="none"/>
          <w14:textFill>
            <w14:solidFill>
              <w14:schemeClr w14:val="tx1"/>
            </w14:solidFill>
          </w14:textFill>
        </w:rPr>
        <w:t>实际</w:t>
      </w:r>
      <w:r>
        <w:rPr>
          <w:rFonts w:hint="eastAsia"/>
          <w:color w:val="000000" w:themeColor="text1"/>
          <w:kern w:val="0"/>
          <w:highlight w:val="none"/>
          <w14:textFill>
            <w14:solidFill>
              <w14:schemeClr w14:val="tx1"/>
            </w14:solidFill>
          </w14:textFill>
        </w:rPr>
        <w:t>完成的工程量。</w:t>
      </w:r>
    </w:p>
    <w:p>
      <w:pPr>
        <w:pStyle w:val="73"/>
        <w:rPr>
          <w:rFonts w:cs="Times New Roman"/>
          <w:color w:val="000000" w:themeColor="text1"/>
          <w:kern w:val="0"/>
          <w:highlight w:val="none"/>
          <w14:textFill>
            <w14:solidFill>
              <w14:schemeClr w14:val="tx1"/>
            </w14:solidFill>
          </w14:textFill>
        </w:rPr>
      </w:pPr>
      <w:r>
        <w:rPr>
          <w:rFonts w:hint="eastAsia"/>
          <w:color w:val="000000" w:themeColor="text1"/>
          <w:kern w:val="0"/>
          <w:highlight w:val="none"/>
          <w14:textFill>
            <w14:solidFill>
              <w14:schemeClr w14:val="tx1"/>
            </w14:solidFill>
          </w14:textFill>
        </w:rPr>
        <w:t>（</w:t>
      </w:r>
      <w:r>
        <w:rPr>
          <w:color w:val="000000" w:themeColor="text1"/>
          <w:kern w:val="0"/>
          <w:highlight w:val="none"/>
          <w14:textFill>
            <w14:solidFill>
              <w14:schemeClr w14:val="tx1"/>
            </w14:solidFill>
          </w14:textFill>
        </w:rPr>
        <w:t>3</w:t>
      </w:r>
      <w:r>
        <w:rPr>
          <w:rFonts w:hint="eastAsia"/>
          <w:color w:val="000000" w:themeColor="text1"/>
          <w:kern w:val="0"/>
          <w:highlight w:val="none"/>
          <w14:textFill>
            <w14:solidFill>
              <w14:schemeClr w14:val="tx1"/>
            </w14:solidFill>
          </w14:textFill>
        </w:rPr>
        <w:t>）</w:t>
      </w:r>
      <w:r>
        <w:rPr>
          <w:rFonts w:hint="eastAsia" w:ascii="宋体" w:hAnsi="宋体" w:eastAsia="宋体" w:cs="宋体"/>
          <w:color w:val="000000" w:themeColor="text1"/>
          <w:kern w:val="0"/>
          <w:highlight w:val="none"/>
          <w14:textFill>
            <w14:solidFill>
              <w14:schemeClr w14:val="tx1"/>
            </w14:solidFill>
          </w14:textFill>
        </w:rPr>
        <w:t>监</w:t>
      </w:r>
      <w:r>
        <w:rPr>
          <w:rFonts w:hint="eastAsia"/>
          <w:color w:val="000000" w:themeColor="text1"/>
          <w:kern w:val="0"/>
          <w:highlight w:val="none"/>
          <w14:textFill>
            <w14:solidFill>
              <w14:schemeClr w14:val="tx1"/>
            </w14:solidFill>
          </w14:textFill>
        </w:rPr>
        <w:t>理人未在收到承包人提交的工程量</w:t>
      </w:r>
      <w:r>
        <w:rPr>
          <w:rFonts w:hint="eastAsia" w:ascii="宋体" w:hAnsi="宋体" w:eastAsia="宋体" w:cs="宋体"/>
          <w:color w:val="000000" w:themeColor="text1"/>
          <w:kern w:val="0"/>
          <w:highlight w:val="none"/>
          <w14:textFill>
            <w14:solidFill>
              <w14:schemeClr w14:val="tx1"/>
            </w14:solidFill>
          </w14:textFill>
        </w:rPr>
        <w:t>报</w:t>
      </w:r>
      <w:r>
        <w:rPr>
          <w:rFonts w:hint="eastAsia"/>
          <w:color w:val="000000" w:themeColor="text1"/>
          <w:kern w:val="0"/>
          <w:highlight w:val="none"/>
          <w14:textFill>
            <w14:solidFill>
              <w14:schemeClr w14:val="tx1"/>
            </w14:solidFill>
          </w14:textFill>
        </w:rPr>
        <w:t>表后的</w:t>
      </w:r>
      <w:r>
        <w:rPr>
          <w:color w:val="000000" w:themeColor="text1"/>
          <w:kern w:val="0"/>
          <w:highlight w:val="none"/>
          <w14:textFill>
            <w14:solidFill>
              <w14:schemeClr w14:val="tx1"/>
            </w14:solidFill>
          </w14:textFill>
        </w:rPr>
        <w:t>7</w:t>
      </w:r>
      <w:r>
        <w:rPr>
          <w:rFonts w:hint="eastAsia"/>
          <w:color w:val="000000" w:themeColor="text1"/>
          <w:kern w:val="0"/>
          <w:highlight w:val="none"/>
          <w14:textFill>
            <w14:solidFill>
              <w14:schemeClr w14:val="tx1"/>
            </w14:solidFill>
          </w14:textFill>
        </w:rPr>
        <w:t>天</w:t>
      </w:r>
      <w:r>
        <w:rPr>
          <w:rFonts w:hint="eastAsia" w:ascii="宋体" w:hAnsi="宋体" w:eastAsia="宋体" w:cs="宋体"/>
          <w:color w:val="000000" w:themeColor="text1"/>
          <w:kern w:val="0"/>
          <w:highlight w:val="none"/>
          <w14:textFill>
            <w14:solidFill>
              <w14:schemeClr w14:val="tx1"/>
            </w14:solidFill>
          </w14:textFill>
        </w:rPr>
        <w:t>内</w:t>
      </w:r>
      <w:r>
        <w:rPr>
          <w:rFonts w:hint="eastAsia"/>
          <w:color w:val="000000" w:themeColor="text1"/>
          <w:kern w:val="0"/>
          <w:highlight w:val="none"/>
          <w14:textFill>
            <w14:solidFill>
              <w14:schemeClr w14:val="tx1"/>
            </w14:solidFill>
          </w14:textFill>
        </w:rPr>
        <w:t>完成</w:t>
      </w:r>
      <w:r>
        <w:rPr>
          <w:rFonts w:hint="eastAsia" w:ascii="宋体" w:hAnsi="宋体" w:eastAsia="宋体" w:cs="宋体"/>
          <w:color w:val="000000" w:themeColor="text1"/>
          <w:kern w:val="0"/>
          <w:highlight w:val="none"/>
          <w14:textFill>
            <w14:solidFill>
              <w14:schemeClr w14:val="tx1"/>
            </w14:solidFill>
          </w14:textFill>
        </w:rPr>
        <w:t>复</w:t>
      </w:r>
      <w:r>
        <w:rPr>
          <w:rFonts w:hint="eastAsia"/>
          <w:color w:val="000000" w:themeColor="text1"/>
          <w:kern w:val="0"/>
          <w:highlight w:val="none"/>
          <w14:textFill>
            <w14:solidFill>
              <w14:schemeClr w14:val="tx1"/>
            </w14:solidFill>
          </w14:textFill>
        </w:rPr>
        <w:t>核的，承包人提交的工程量</w:t>
      </w:r>
      <w:r>
        <w:rPr>
          <w:rFonts w:hint="eastAsia" w:ascii="宋体" w:hAnsi="宋体" w:eastAsia="宋体" w:cs="宋体"/>
          <w:color w:val="000000" w:themeColor="text1"/>
          <w:kern w:val="0"/>
          <w:highlight w:val="none"/>
          <w14:textFill>
            <w14:solidFill>
              <w14:schemeClr w14:val="tx1"/>
            </w14:solidFill>
          </w14:textFill>
        </w:rPr>
        <w:t>报</w:t>
      </w:r>
      <w:r>
        <w:rPr>
          <w:rFonts w:hint="eastAsia"/>
          <w:color w:val="000000" w:themeColor="text1"/>
          <w:kern w:val="0"/>
          <w:highlight w:val="none"/>
          <w14:textFill>
            <w14:solidFill>
              <w14:schemeClr w14:val="tx1"/>
            </w14:solidFill>
          </w14:textFill>
        </w:rPr>
        <w:t>告中的工程量</w:t>
      </w:r>
      <w:r>
        <w:rPr>
          <w:rFonts w:hint="eastAsia" w:ascii="宋体" w:hAnsi="宋体" w:eastAsia="宋体" w:cs="宋体"/>
          <w:color w:val="000000" w:themeColor="text1"/>
          <w:kern w:val="0"/>
          <w:highlight w:val="none"/>
          <w14:textFill>
            <w14:solidFill>
              <w14:schemeClr w14:val="tx1"/>
            </w14:solidFill>
          </w14:textFill>
        </w:rPr>
        <w:t>视为</w:t>
      </w:r>
      <w:r>
        <w:rPr>
          <w:rFonts w:hint="eastAsia"/>
          <w:color w:val="000000" w:themeColor="text1"/>
          <w:kern w:val="0"/>
          <w:highlight w:val="none"/>
          <w14:textFill>
            <w14:solidFill>
              <w14:schemeClr w14:val="tx1"/>
            </w14:solidFill>
          </w14:textFill>
        </w:rPr>
        <w:t>承包人</w:t>
      </w:r>
      <w:r>
        <w:rPr>
          <w:rFonts w:hint="eastAsia" w:ascii="宋体" w:hAnsi="宋体" w:eastAsia="宋体" w:cs="宋体"/>
          <w:color w:val="000000" w:themeColor="text1"/>
          <w:kern w:val="0"/>
          <w:highlight w:val="none"/>
          <w14:textFill>
            <w14:solidFill>
              <w14:schemeClr w14:val="tx1"/>
            </w14:solidFill>
          </w14:textFill>
        </w:rPr>
        <w:t>实际</w:t>
      </w:r>
      <w:r>
        <w:rPr>
          <w:rFonts w:hint="eastAsia"/>
          <w:color w:val="000000" w:themeColor="text1"/>
          <w:kern w:val="0"/>
          <w:highlight w:val="none"/>
          <w14:textFill>
            <w14:solidFill>
              <w14:schemeClr w14:val="tx1"/>
            </w14:solidFill>
          </w14:textFill>
        </w:rPr>
        <w:t>完成的工程量。</w:t>
      </w:r>
    </w:p>
    <w:p>
      <w:pPr>
        <w:pStyle w:val="73"/>
        <w:rPr>
          <w:rFonts w:cs="Times New Roman"/>
          <w:color w:val="000000" w:themeColor="text1"/>
          <w:kern w:val="0"/>
          <w:highlight w:val="none"/>
          <w14:textFill>
            <w14:solidFill>
              <w14:schemeClr w14:val="tx1"/>
            </w14:solidFill>
          </w14:textFill>
        </w:rPr>
      </w:pPr>
      <w:bookmarkStart w:id="872" w:name="_Toc418752177"/>
      <w:bookmarkStart w:id="873" w:name="_Toc418751731"/>
      <w:bookmarkStart w:id="874" w:name="_Toc406419280"/>
      <w:bookmarkStart w:id="875" w:name="_Toc485213266"/>
      <w:bookmarkStart w:id="876" w:name="_Toc406522155"/>
      <w:r>
        <w:rPr>
          <w:color w:val="000000" w:themeColor="text1"/>
          <w:kern w:val="0"/>
          <w:highlight w:val="none"/>
          <w14:textFill>
            <w14:solidFill>
              <w14:schemeClr w14:val="tx1"/>
            </w14:solidFill>
          </w14:textFill>
        </w:rPr>
        <w:t xml:space="preserve">12.3.5 </w:t>
      </w:r>
      <w:r>
        <w:rPr>
          <w:rFonts w:hint="eastAsia" w:ascii="宋体" w:hAnsi="宋体" w:eastAsia="宋体" w:cs="宋体"/>
          <w:color w:val="000000" w:themeColor="text1"/>
          <w:kern w:val="0"/>
          <w:highlight w:val="none"/>
          <w14:textFill>
            <w14:solidFill>
              <w14:schemeClr w14:val="tx1"/>
            </w14:solidFill>
          </w14:textFill>
        </w:rPr>
        <w:t>总</w:t>
      </w:r>
      <w:r>
        <w:rPr>
          <w:rFonts w:hint="eastAsia"/>
          <w:color w:val="000000" w:themeColor="text1"/>
          <w:kern w:val="0"/>
          <w:highlight w:val="none"/>
          <w14:textFill>
            <w14:solidFill>
              <w14:schemeClr w14:val="tx1"/>
            </w14:solidFill>
          </w14:textFill>
        </w:rPr>
        <w:t>价合同采用支付分解表</w:t>
      </w:r>
      <w:r>
        <w:rPr>
          <w:rFonts w:hint="eastAsia" w:ascii="宋体" w:hAnsi="宋体" w:eastAsia="宋体" w:cs="宋体"/>
          <w:color w:val="000000" w:themeColor="text1"/>
          <w:kern w:val="0"/>
          <w:highlight w:val="none"/>
          <w14:textFill>
            <w14:solidFill>
              <w14:schemeClr w14:val="tx1"/>
            </w14:solidFill>
          </w14:textFill>
        </w:rPr>
        <w:t>计</w:t>
      </w:r>
      <w:r>
        <w:rPr>
          <w:rFonts w:hint="eastAsia"/>
          <w:color w:val="000000" w:themeColor="text1"/>
          <w:kern w:val="0"/>
          <w:highlight w:val="none"/>
          <w14:textFill>
            <w14:solidFill>
              <w14:schemeClr w14:val="tx1"/>
            </w14:solidFill>
          </w14:textFill>
        </w:rPr>
        <w:t>量支付的，可以按照第</w:t>
      </w:r>
      <w:r>
        <w:rPr>
          <w:color w:val="000000" w:themeColor="text1"/>
          <w:kern w:val="0"/>
          <w:highlight w:val="none"/>
          <w14:textFill>
            <w14:solidFill>
              <w14:schemeClr w14:val="tx1"/>
            </w14:solidFill>
          </w14:textFill>
        </w:rPr>
        <w:t>12.3.4</w:t>
      </w:r>
      <w:r>
        <w:rPr>
          <w:rFonts w:hint="eastAsia" w:ascii="宋体" w:hAnsi="宋体" w:eastAsia="宋体" w:cs="宋体"/>
          <w:color w:val="000000" w:themeColor="text1"/>
          <w:kern w:val="0"/>
          <w:highlight w:val="none"/>
          <w14:textFill>
            <w14:solidFill>
              <w14:schemeClr w14:val="tx1"/>
            </w14:solidFill>
          </w14:textFill>
        </w:rPr>
        <w:t>项</w:t>
      </w:r>
      <w:r>
        <w:rPr>
          <w:rFonts w:hint="eastAsia"/>
          <w:color w:val="000000" w:themeColor="text1"/>
          <w:kern w:val="0"/>
          <w:highlight w:val="none"/>
          <w14:textFill>
            <w14:solidFill>
              <w14:schemeClr w14:val="tx1"/>
            </w14:solidFill>
          </w14:textFill>
        </w:rPr>
        <w:t>〔</w:t>
      </w:r>
      <w:r>
        <w:rPr>
          <w:rFonts w:hint="eastAsia" w:ascii="宋体" w:hAnsi="宋体" w:eastAsia="宋体" w:cs="宋体"/>
          <w:color w:val="000000" w:themeColor="text1"/>
          <w:kern w:val="0"/>
          <w:highlight w:val="none"/>
          <w14:textFill>
            <w14:solidFill>
              <w14:schemeClr w14:val="tx1"/>
            </w14:solidFill>
          </w14:textFill>
        </w:rPr>
        <w:t>总</w:t>
      </w:r>
      <w:r>
        <w:rPr>
          <w:rFonts w:hint="eastAsia"/>
          <w:color w:val="000000" w:themeColor="text1"/>
          <w:kern w:val="0"/>
          <w:highlight w:val="none"/>
          <w14:textFill>
            <w14:solidFill>
              <w14:schemeClr w14:val="tx1"/>
            </w14:solidFill>
          </w14:textFill>
        </w:rPr>
        <w:t>价合同的</w:t>
      </w:r>
      <w:r>
        <w:rPr>
          <w:rFonts w:hint="eastAsia" w:ascii="宋体" w:hAnsi="宋体" w:eastAsia="宋体" w:cs="宋体"/>
          <w:color w:val="000000" w:themeColor="text1"/>
          <w:kern w:val="0"/>
          <w:highlight w:val="none"/>
          <w14:textFill>
            <w14:solidFill>
              <w14:schemeClr w14:val="tx1"/>
            </w14:solidFill>
          </w14:textFill>
        </w:rPr>
        <w:t>计</w:t>
      </w:r>
      <w:r>
        <w:rPr>
          <w:rFonts w:hint="eastAsia"/>
          <w:color w:val="000000" w:themeColor="text1"/>
          <w:kern w:val="0"/>
          <w:highlight w:val="none"/>
          <w14:textFill>
            <w14:solidFill>
              <w14:schemeClr w14:val="tx1"/>
            </w14:solidFill>
          </w14:textFill>
        </w:rPr>
        <w:t>量〕</w:t>
      </w:r>
      <w:r>
        <w:rPr>
          <w:rFonts w:hint="eastAsia" w:ascii="宋体" w:hAnsi="宋体" w:eastAsia="宋体" w:cs="宋体"/>
          <w:color w:val="000000" w:themeColor="text1"/>
          <w:kern w:val="0"/>
          <w:highlight w:val="none"/>
          <w14:textFill>
            <w14:solidFill>
              <w14:schemeClr w14:val="tx1"/>
            </w14:solidFill>
          </w14:textFill>
        </w:rPr>
        <w:t>约</w:t>
      </w:r>
      <w:r>
        <w:rPr>
          <w:rFonts w:hint="eastAsia"/>
          <w:color w:val="000000" w:themeColor="text1"/>
          <w:kern w:val="0"/>
          <w:highlight w:val="none"/>
          <w14:textFill>
            <w14:solidFill>
              <w14:schemeClr w14:val="tx1"/>
            </w14:solidFill>
          </w14:textFill>
        </w:rPr>
        <w:t>定</w:t>
      </w:r>
      <w:r>
        <w:rPr>
          <w:rFonts w:hint="eastAsia" w:ascii="宋体" w:hAnsi="宋体" w:eastAsia="宋体" w:cs="宋体"/>
          <w:color w:val="000000" w:themeColor="text1"/>
          <w:kern w:val="0"/>
          <w:highlight w:val="none"/>
          <w14:textFill>
            <w14:solidFill>
              <w14:schemeClr w14:val="tx1"/>
            </w14:solidFill>
          </w14:textFill>
        </w:rPr>
        <w:t>进</w:t>
      </w:r>
      <w:r>
        <w:rPr>
          <w:rFonts w:hint="eastAsia"/>
          <w:color w:val="000000" w:themeColor="text1"/>
          <w:kern w:val="0"/>
          <w:highlight w:val="none"/>
          <w14:textFill>
            <w14:solidFill>
              <w14:schemeClr w14:val="tx1"/>
            </w14:solidFill>
          </w14:textFill>
        </w:rPr>
        <w:t>行</w:t>
      </w:r>
      <w:r>
        <w:rPr>
          <w:rFonts w:hint="eastAsia" w:ascii="宋体" w:hAnsi="宋体" w:eastAsia="宋体" w:cs="宋体"/>
          <w:color w:val="000000" w:themeColor="text1"/>
          <w:kern w:val="0"/>
          <w:highlight w:val="none"/>
          <w14:textFill>
            <w14:solidFill>
              <w14:schemeClr w14:val="tx1"/>
            </w14:solidFill>
          </w14:textFill>
        </w:rPr>
        <w:t>计</w:t>
      </w:r>
      <w:r>
        <w:rPr>
          <w:rFonts w:hint="eastAsia"/>
          <w:color w:val="000000" w:themeColor="text1"/>
          <w:kern w:val="0"/>
          <w:highlight w:val="none"/>
          <w14:textFill>
            <w14:solidFill>
              <w14:schemeClr w14:val="tx1"/>
            </w14:solidFill>
          </w14:textFill>
        </w:rPr>
        <w:t>量，但合同价款按照支付分解表</w:t>
      </w:r>
      <w:r>
        <w:rPr>
          <w:rFonts w:hint="eastAsia" w:ascii="宋体" w:hAnsi="宋体" w:eastAsia="宋体" w:cs="宋体"/>
          <w:color w:val="000000" w:themeColor="text1"/>
          <w:kern w:val="0"/>
          <w:highlight w:val="none"/>
          <w14:textFill>
            <w14:solidFill>
              <w14:schemeClr w14:val="tx1"/>
            </w14:solidFill>
          </w14:textFill>
        </w:rPr>
        <w:t>进</w:t>
      </w:r>
      <w:r>
        <w:rPr>
          <w:rFonts w:hint="eastAsia"/>
          <w:color w:val="000000" w:themeColor="text1"/>
          <w:kern w:val="0"/>
          <w:highlight w:val="none"/>
          <w14:textFill>
            <w14:solidFill>
              <w14:schemeClr w14:val="tx1"/>
            </w14:solidFill>
          </w14:textFill>
        </w:rPr>
        <w:t>行支付。</w:t>
      </w:r>
      <w:bookmarkEnd w:id="872"/>
      <w:bookmarkEnd w:id="873"/>
      <w:bookmarkEnd w:id="874"/>
      <w:bookmarkEnd w:id="875"/>
      <w:bookmarkEnd w:id="876"/>
    </w:p>
    <w:p>
      <w:pPr>
        <w:pStyle w:val="73"/>
        <w:rPr>
          <w:rFonts w:cs="Times New Roman"/>
          <w:color w:val="000000" w:themeColor="text1"/>
          <w:kern w:val="0"/>
          <w:highlight w:val="none"/>
          <w14:textFill>
            <w14:solidFill>
              <w14:schemeClr w14:val="tx1"/>
            </w14:solidFill>
          </w14:textFill>
        </w:rPr>
      </w:pPr>
      <w:r>
        <w:rPr>
          <w:color w:val="000000" w:themeColor="text1"/>
          <w:kern w:val="0"/>
          <w:highlight w:val="none"/>
          <w14:textFill>
            <w14:solidFill>
              <w14:schemeClr w14:val="tx1"/>
            </w14:solidFill>
          </w14:textFill>
        </w:rPr>
        <w:t xml:space="preserve">12.3.6 </w:t>
      </w:r>
      <w:r>
        <w:rPr>
          <w:rFonts w:hint="eastAsia"/>
          <w:color w:val="000000" w:themeColor="text1"/>
          <w:kern w:val="0"/>
          <w:highlight w:val="none"/>
          <w14:textFill>
            <w14:solidFill>
              <w14:schemeClr w14:val="tx1"/>
            </w14:solidFill>
          </w14:textFill>
        </w:rPr>
        <w:t>其他价格形式合同的</w:t>
      </w:r>
      <w:r>
        <w:rPr>
          <w:rFonts w:hint="eastAsia" w:ascii="宋体" w:hAnsi="宋体" w:eastAsia="宋体" w:cs="宋体"/>
          <w:color w:val="000000" w:themeColor="text1"/>
          <w:kern w:val="0"/>
          <w:highlight w:val="none"/>
          <w14:textFill>
            <w14:solidFill>
              <w14:schemeClr w14:val="tx1"/>
            </w14:solidFill>
          </w14:textFill>
        </w:rPr>
        <w:t>计</w:t>
      </w:r>
      <w:r>
        <w:rPr>
          <w:rFonts w:hint="eastAsia"/>
          <w:color w:val="000000" w:themeColor="text1"/>
          <w:kern w:val="0"/>
          <w:highlight w:val="none"/>
          <w14:textFill>
            <w14:solidFill>
              <w14:schemeClr w14:val="tx1"/>
            </w14:solidFill>
          </w14:textFill>
        </w:rPr>
        <w:t>量</w:t>
      </w:r>
    </w:p>
    <w:p>
      <w:pPr>
        <w:pStyle w:val="73"/>
        <w:rPr>
          <w:rFonts w:cs="Times New Roman"/>
          <w:color w:val="000000" w:themeColor="text1"/>
          <w:kern w:val="0"/>
          <w:highlight w:val="none"/>
          <w14:textFill>
            <w14:solidFill>
              <w14:schemeClr w14:val="tx1"/>
            </w14:solidFill>
          </w14:textFill>
        </w:rPr>
      </w:pPr>
      <w:r>
        <w:rPr>
          <w:rFonts w:hint="eastAsia"/>
          <w:color w:val="000000" w:themeColor="text1"/>
          <w:kern w:val="0"/>
          <w:highlight w:val="none"/>
          <w14:textFill>
            <w14:solidFill>
              <w14:schemeClr w14:val="tx1"/>
            </w14:solidFill>
          </w14:textFill>
        </w:rPr>
        <w:t>合同</w:t>
      </w:r>
      <w:r>
        <w:rPr>
          <w:rFonts w:hint="eastAsia" w:ascii="宋体" w:hAnsi="宋体" w:eastAsia="宋体" w:cs="宋体"/>
          <w:color w:val="000000" w:themeColor="text1"/>
          <w:kern w:val="0"/>
          <w:highlight w:val="none"/>
          <w14:textFill>
            <w14:solidFill>
              <w14:schemeClr w14:val="tx1"/>
            </w14:solidFill>
          </w14:textFill>
        </w:rPr>
        <w:t>当</w:t>
      </w:r>
      <w:r>
        <w:rPr>
          <w:rFonts w:hint="eastAsia"/>
          <w:color w:val="000000" w:themeColor="text1"/>
          <w:kern w:val="0"/>
          <w:highlight w:val="none"/>
          <w14:textFill>
            <w14:solidFill>
              <w14:schemeClr w14:val="tx1"/>
            </w14:solidFill>
          </w14:textFill>
        </w:rPr>
        <w:t>事人可在</w:t>
      </w:r>
      <w:r>
        <w:rPr>
          <w:rFonts w:hint="eastAsia" w:ascii="宋体" w:hAnsi="宋体" w:eastAsia="宋体" w:cs="宋体"/>
          <w:color w:val="000000" w:themeColor="text1"/>
          <w:kern w:val="0"/>
          <w:highlight w:val="none"/>
          <w14:textFill>
            <w14:solidFill>
              <w14:schemeClr w14:val="tx1"/>
            </w14:solidFill>
          </w14:textFill>
        </w:rPr>
        <w:t>专</w:t>
      </w:r>
      <w:r>
        <w:rPr>
          <w:rFonts w:hint="eastAsia"/>
          <w:color w:val="000000" w:themeColor="text1"/>
          <w:kern w:val="0"/>
          <w:highlight w:val="none"/>
          <w14:textFill>
            <w14:solidFill>
              <w14:schemeClr w14:val="tx1"/>
            </w14:solidFill>
          </w14:textFill>
        </w:rPr>
        <w:t>用合同</w:t>
      </w:r>
      <w:r>
        <w:rPr>
          <w:rFonts w:hint="eastAsia" w:ascii="宋体" w:hAnsi="宋体" w:eastAsia="宋体" w:cs="宋体"/>
          <w:color w:val="000000" w:themeColor="text1"/>
          <w:kern w:val="0"/>
          <w:highlight w:val="none"/>
          <w14:textFill>
            <w14:solidFill>
              <w14:schemeClr w14:val="tx1"/>
            </w14:solidFill>
          </w14:textFill>
        </w:rPr>
        <w:t>条</w:t>
      </w:r>
      <w:r>
        <w:rPr>
          <w:rFonts w:hint="eastAsia"/>
          <w:color w:val="000000" w:themeColor="text1"/>
          <w:kern w:val="0"/>
          <w:highlight w:val="none"/>
          <w14:textFill>
            <w14:solidFill>
              <w14:schemeClr w14:val="tx1"/>
            </w14:solidFill>
          </w14:textFill>
        </w:rPr>
        <w:t>款中</w:t>
      </w:r>
      <w:r>
        <w:rPr>
          <w:rFonts w:hint="eastAsia" w:ascii="宋体" w:hAnsi="宋体" w:eastAsia="宋体" w:cs="宋体"/>
          <w:color w:val="000000" w:themeColor="text1"/>
          <w:kern w:val="0"/>
          <w:highlight w:val="none"/>
          <w14:textFill>
            <w14:solidFill>
              <w14:schemeClr w14:val="tx1"/>
            </w14:solidFill>
          </w14:textFill>
        </w:rPr>
        <w:t>约</w:t>
      </w:r>
      <w:r>
        <w:rPr>
          <w:rFonts w:hint="eastAsia"/>
          <w:color w:val="000000" w:themeColor="text1"/>
          <w:kern w:val="0"/>
          <w:highlight w:val="none"/>
          <w14:textFill>
            <w14:solidFill>
              <w14:schemeClr w14:val="tx1"/>
            </w14:solidFill>
          </w14:textFill>
        </w:rPr>
        <w:t>定其他价格形式合同的</w:t>
      </w:r>
      <w:r>
        <w:rPr>
          <w:rFonts w:hint="eastAsia" w:ascii="宋体" w:hAnsi="宋体" w:eastAsia="宋体" w:cs="宋体"/>
          <w:color w:val="000000" w:themeColor="text1"/>
          <w:kern w:val="0"/>
          <w:highlight w:val="none"/>
          <w14:textFill>
            <w14:solidFill>
              <w14:schemeClr w14:val="tx1"/>
            </w14:solidFill>
          </w14:textFill>
        </w:rPr>
        <w:t>计</w:t>
      </w:r>
      <w:r>
        <w:rPr>
          <w:rFonts w:hint="eastAsia"/>
          <w:color w:val="000000" w:themeColor="text1"/>
          <w:kern w:val="0"/>
          <w:highlight w:val="none"/>
          <w14:textFill>
            <w14:solidFill>
              <w14:schemeClr w14:val="tx1"/>
            </w14:solidFill>
          </w14:textFill>
        </w:rPr>
        <w:t>量方式和程序。</w:t>
      </w:r>
    </w:p>
    <w:p>
      <w:pPr>
        <w:pStyle w:val="72"/>
        <w:outlineLvl w:val="9"/>
        <w:rPr>
          <w:rFonts w:cs="Times New Roman"/>
          <w:color w:val="000000" w:themeColor="text1"/>
          <w:highlight w:val="none"/>
          <w14:textFill>
            <w14:solidFill>
              <w14:schemeClr w14:val="tx1"/>
            </w14:solidFill>
          </w14:textFill>
        </w:rPr>
      </w:pPr>
      <w:bookmarkStart w:id="877" w:name="_Toc296503101"/>
      <w:bookmarkStart w:id="878" w:name="_Toc296346602"/>
      <w:bookmarkStart w:id="879" w:name="_Toc418752178"/>
      <w:bookmarkStart w:id="880" w:name="_Toc485213267"/>
      <w:bookmarkStart w:id="881" w:name="_Toc351203584"/>
      <w:bookmarkStart w:id="882" w:name="_Toc418751732"/>
      <w:bookmarkStart w:id="883" w:name="_Toc4060"/>
      <w:bookmarkStart w:id="884" w:name="_Toc406522156"/>
      <w:bookmarkStart w:id="885" w:name="_Toc337558803"/>
      <w:r>
        <w:rPr>
          <w:color w:val="000000" w:themeColor="text1"/>
          <w:highlight w:val="none"/>
          <w14:textFill>
            <w14:solidFill>
              <w14:schemeClr w14:val="tx1"/>
            </w14:solidFill>
          </w14:textFill>
        </w:rPr>
        <w:t>12.4</w:t>
      </w:r>
      <w:r>
        <w:rPr>
          <w:rFonts w:hint="eastAsia"/>
          <w:color w:val="000000" w:themeColor="text1"/>
          <w:highlight w:val="none"/>
          <w14:textFill>
            <w14:solidFill>
              <w14:schemeClr w14:val="tx1"/>
            </w14:solidFill>
          </w14:textFill>
        </w:rPr>
        <w:t>工程</w:t>
      </w:r>
      <w:r>
        <w:rPr>
          <w:rFonts w:hint="eastAsia" w:ascii="宋体" w:hAnsi="宋体" w:eastAsia="宋体" w:cs="宋体"/>
          <w:color w:val="000000" w:themeColor="text1"/>
          <w:highlight w:val="none"/>
          <w14:textFill>
            <w14:solidFill>
              <w14:schemeClr w14:val="tx1"/>
            </w14:solidFill>
          </w14:textFill>
        </w:rPr>
        <w:t>进</w:t>
      </w:r>
      <w:r>
        <w:rPr>
          <w:rFonts w:hint="eastAsia"/>
          <w:color w:val="000000" w:themeColor="text1"/>
          <w:highlight w:val="none"/>
          <w14:textFill>
            <w14:solidFill>
              <w14:schemeClr w14:val="tx1"/>
            </w14:solidFill>
          </w14:textFill>
        </w:rPr>
        <w:t>度款支</w:t>
      </w:r>
      <w:bookmarkEnd w:id="877"/>
      <w:bookmarkEnd w:id="878"/>
      <w:r>
        <w:rPr>
          <w:rFonts w:hint="eastAsia"/>
          <w:color w:val="000000" w:themeColor="text1"/>
          <w:highlight w:val="none"/>
          <w14:textFill>
            <w14:solidFill>
              <w14:schemeClr w14:val="tx1"/>
            </w14:solidFill>
          </w14:textFill>
        </w:rPr>
        <w:t>付</w:t>
      </w:r>
      <w:bookmarkEnd w:id="879"/>
      <w:bookmarkEnd w:id="880"/>
      <w:bookmarkEnd w:id="881"/>
      <w:bookmarkEnd w:id="882"/>
      <w:bookmarkEnd w:id="883"/>
      <w:bookmarkEnd w:id="884"/>
    </w:p>
    <w:bookmarkEnd w:id="885"/>
    <w:p>
      <w:pPr>
        <w:pStyle w:val="73"/>
        <w:rPr>
          <w:rFonts w:cs="Times New Roman"/>
          <w:color w:val="000000" w:themeColor="text1"/>
          <w:kern w:val="0"/>
          <w:highlight w:val="none"/>
          <w14:textFill>
            <w14:solidFill>
              <w14:schemeClr w14:val="tx1"/>
            </w14:solidFill>
          </w14:textFill>
        </w:rPr>
      </w:pPr>
      <w:bookmarkStart w:id="886" w:name="_Toc418752179"/>
      <w:bookmarkStart w:id="887" w:name="_Toc406419282"/>
      <w:bookmarkStart w:id="888" w:name="_Toc406522157"/>
      <w:bookmarkStart w:id="889" w:name="_Toc485213268"/>
      <w:bookmarkStart w:id="890" w:name="_Toc418751733"/>
      <w:r>
        <w:rPr>
          <w:color w:val="000000" w:themeColor="text1"/>
          <w:highlight w:val="none"/>
          <w14:textFill>
            <w14:solidFill>
              <w14:schemeClr w14:val="tx1"/>
            </w14:solidFill>
          </w14:textFill>
        </w:rPr>
        <w:t>12.4</w:t>
      </w:r>
      <w:r>
        <w:rPr>
          <w:color w:val="000000" w:themeColor="text1"/>
          <w:kern w:val="0"/>
          <w:highlight w:val="none"/>
          <w14:textFill>
            <w14:solidFill>
              <w14:schemeClr w14:val="tx1"/>
            </w14:solidFill>
          </w14:textFill>
        </w:rPr>
        <w:t xml:space="preserve">.1 </w:t>
      </w:r>
      <w:r>
        <w:rPr>
          <w:rFonts w:hint="eastAsia"/>
          <w:color w:val="000000" w:themeColor="text1"/>
          <w:kern w:val="0"/>
          <w:highlight w:val="none"/>
          <w14:textFill>
            <w14:solidFill>
              <w14:schemeClr w14:val="tx1"/>
            </w14:solidFill>
          </w14:textFill>
        </w:rPr>
        <w:t>付款周期</w:t>
      </w:r>
      <w:bookmarkEnd w:id="886"/>
      <w:bookmarkEnd w:id="887"/>
      <w:bookmarkEnd w:id="888"/>
      <w:bookmarkEnd w:id="889"/>
      <w:bookmarkEnd w:id="890"/>
    </w:p>
    <w:p>
      <w:pPr>
        <w:pStyle w:val="73"/>
        <w:rPr>
          <w:rFonts w:cs="Times New Roman"/>
          <w:color w:val="000000" w:themeColor="text1"/>
          <w:kern w:val="0"/>
          <w:highlight w:val="none"/>
          <w14:textFill>
            <w14:solidFill>
              <w14:schemeClr w14:val="tx1"/>
            </w14:solidFill>
          </w14:textFill>
        </w:rPr>
      </w:pPr>
      <w:r>
        <w:rPr>
          <w:rFonts w:hint="eastAsia"/>
          <w:color w:val="000000" w:themeColor="text1"/>
          <w:kern w:val="0"/>
          <w:highlight w:val="none"/>
          <w14:textFill>
            <w14:solidFill>
              <w14:schemeClr w14:val="tx1"/>
            </w14:solidFill>
          </w14:textFill>
        </w:rPr>
        <w:t>除</w:t>
      </w:r>
      <w:r>
        <w:rPr>
          <w:rFonts w:hint="eastAsia" w:ascii="宋体" w:hAnsi="宋体" w:eastAsia="宋体" w:cs="宋体"/>
          <w:color w:val="000000" w:themeColor="text1"/>
          <w:kern w:val="0"/>
          <w:highlight w:val="none"/>
          <w14:textFill>
            <w14:solidFill>
              <w14:schemeClr w14:val="tx1"/>
            </w14:solidFill>
          </w14:textFill>
        </w:rPr>
        <w:t>专</w:t>
      </w:r>
      <w:r>
        <w:rPr>
          <w:rFonts w:hint="eastAsia"/>
          <w:color w:val="000000" w:themeColor="text1"/>
          <w:kern w:val="0"/>
          <w:highlight w:val="none"/>
          <w14:textFill>
            <w14:solidFill>
              <w14:schemeClr w14:val="tx1"/>
            </w14:solidFill>
          </w14:textFill>
        </w:rPr>
        <w:t>用合同</w:t>
      </w:r>
      <w:r>
        <w:rPr>
          <w:rFonts w:hint="eastAsia" w:ascii="宋体" w:hAnsi="宋体" w:eastAsia="宋体" w:cs="宋体"/>
          <w:color w:val="000000" w:themeColor="text1"/>
          <w:kern w:val="0"/>
          <w:highlight w:val="none"/>
          <w14:textFill>
            <w14:solidFill>
              <w14:schemeClr w14:val="tx1"/>
            </w14:solidFill>
          </w14:textFill>
        </w:rPr>
        <w:t>条</w:t>
      </w:r>
      <w:r>
        <w:rPr>
          <w:rFonts w:hint="eastAsia"/>
          <w:color w:val="000000" w:themeColor="text1"/>
          <w:kern w:val="0"/>
          <w:highlight w:val="none"/>
          <w14:textFill>
            <w14:solidFill>
              <w14:schemeClr w14:val="tx1"/>
            </w14:solidFill>
          </w14:textFill>
        </w:rPr>
        <w:t>款另有</w:t>
      </w:r>
      <w:r>
        <w:rPr>
          <w:rFonts w:hint="eastAsia" w:ascii="宋体" w:hAnsi="宋体" w:eastAsia="宋体" w:cs="宋体"/>
          <w:color w:val="000000" w:themeColor="text1"/>
          <w:kern w:val="0"/>
          <w:highlight w:val="none"/>
          <w14:textFill>
            <w14:solidFill>
              <w14:schemeClr w14:val="tx1"/>
            </w14:solidFill>
          </w14:textFill>
        </w:rPr>
        <w:t>约</w:t>
      </w:r>
      <w:r>
        <w:rPr>
          <w:rFonts w:hint="eastAsia"/>
          <w:color w:val="000000" w:themeColor="text1"/>
          <w:kern w:val="0"/>
          <w:highlight w:val="none"/>
          <w14:textFill>
            <w14:solidFill>
              <w14:schemeClr w14:val="tx1"/>
            </w14:solidFill>
          </w14:textFill>
        </w:rPr>
        <w:t>定外，付款周期</w:t>
      </w:r>
      <w:r>
        <w:rPr>
          <w:rFonts w:hint="eastAsia" w:ascii="宋体" w:hAnsi="宋体" w:eastAsia="宋体" w:cs="宋体"/>
          <w:color w:val="000000" w:themeColor="text1"/>
          <w:kern w:val="0"/>
          <w:highlight w:val="none"/>
          <w14:textFill>
            <w14:solidFill>
              <w14:schemeClr w14:val="tx1"/>
            </w14:solidFill>
          </w14:textFill>
        </w:rPr>
        <w:t>应</w:t>
      </w:r>
      <w:r>
        <w:rPr>
          <w:rFonts w:hint="eastAsia"/>
          <w:color w:val="000000" w:themeColor="text1"/>
          <w:kern w:val="0"/>
          <w:highlight w:val="none"/>
          <w14:textFill>
            <w14:solidFill>
              <w14:schemeClr w14:val="tx1"/>
            </w14:solidFill>
          </w14:textFill>
        </w:rPr>
        <w:t>按照第</w:t>
      </w:r>
      <w:r>
        <w:rPr>
          <w:color w:val="000000" w:themeColor="text1"/>
          <w:kern w:val="0"/>
          <w:highlight w:val="none"/>
          <w14:textFill>
            <w14:solidFill>
              <w14:schemeClr w14:val="tx1"/>
            </w14:solidFill>
          </w14:textFill>
        </w:rPr>
        <w:t>12.3.2</w:t>
      </w:r>
      <w:r>
        <w:rPr>
          <w:rFonts w:hint="eastAsia" w:ascii="宋体" w:hAnsi="宋体" w:eastAsia="宋体" w:cs="宋体"/>
          <w:color w:val="000000" w:themeColor="text1"/>
          <w:kern w:val="0"/>
          <w:highlight w:val="none"/>
          <w14:textFill>
            <w14:solidFill>
              <w14:schemeClr w14:val="tx1"/>
            </w14:solidFill>
          </w14:textFill>
        </w:rPr>
        <w:t>项</w:t>
      </w:r>
      <w:r>
        <w:rPr>
          <w:rFonts w:hint="eastAsia"/>
          <w:color w:val="000000" w:themeColor="text1"/>
          <w:kern w:val="0"/>
          <w:highlight w:val="none"/>
          <w14:textFill>
            <w14:solidFill>
              <w14:schemeClr w14:val="tx1"/>
            </w14:solidFill>
          </w14:textFill>
        </w:rPr>
        <w:t>〔</w:t>
      </w:r>
      <w:r>
        <w:rPr>
          <w:rFonts w:hint="eastAsia" w:ascii="宋体" w:hAnsi="宋体" w:eastAsia="宋体" w:cs="宋体"/>
          <w:color w:val="000000" w:themeColor="text1"/>
          <w:kern w:val="0"/>
          <w:highlight w:val="none"/>
          <w14:textFill>
            <w14:solidFill>
              <w14:schemeClr w14:val="tx1"/>
            </w14:solidFill>
          </w14:textFill>
        </w:rPr>
        <w:t>计</w:t>
      </w:r>
      <w:r>
        <w:rPr>
          <w:rFonts w:hint="eastAsia"/>
          <w:color w:val="000000" w:themeColor="text1"/>
          <w:kern w:val="0"/>
          <w:highlight w:val="none"/>
          <w14:textFill>
            <w14:solidFill>
              <w14:schemeClr w14:val="tx1"/>
            </w14:solidFill>
          </w14:textFill>
        </w:rPr>
        <w:t>量周期〕的</w:t>
      </w:r>
      <w:r>
        <w:rPr>
          <w:rFonts w:hint="eastAsia" w:ascii="宋体" w:hAnsi="宋体" w:eastAsia="宋体" w:cs="宋体"/>
          <w:color w:val="000000" w:themeColor="text1"/>
          <w:kern w:val="0"/>
          <w:highlight w:val="none"/>
          <w14:textFill>
            <w14:solidFill>
              <w14:schemeClr w14:val="tx1"/>
            </w14:solidFill>
          </w14:textFill>
        </w:rPr>
        <w:t>约</w:t>
      </w:r>
      <w:r>
        <w:rPr>
          <w:rFonts w:hint="eastAsia"/>
          <w:color w:val="000000" w:themeColor="text1"/>
          <w:kern w:val="0"/>
          <w:highlight w:val="none"/>
          <w14:textFill>
            <w14:solidFill>
              <w14:schemeClr w14:val="tx1"/>
            </w14:solidFill>
          </w14:textFill>
        </w:rPr>
        <w:t>定</w:t>
      </w:r>
      <w:r>
        <w:rPr>
          <w:rFonts w:hint="eastAsia" w:ascii="宋体" w:hAnsi="宋体" w:eastAsia="宋体" w:cs="宋体"/>
          <w:color w:val="000000" w:themeColor="text1"/>
          <w:kern w:val="0"/>
          <w:highlight w:val="none"/>
          <w14:textFill>
            <w14:solidFill>
              <w14:schemeClr w14:val="tx1"/>
            </w14:solidFill>
          </w14:textFill>
        </w:rPr>
        <w:t>与计</w:t>
      </w:r>
      <w:r>
        <w:rPr>
          <w:rFonts w:hint="eastAsia"/>
          <w:color w:val="000000" w:themeColor="text1"/>
          <w:kern w:val="0"/>
          <w:highlight w:val="none"/>
          <w14:textFill>
            <w14:solidFill>
              <w14:schemeClr w14:val="tx1"/>
            </w14:solidFill>
          </w14:textFill>
        </w:rPr>
        <w:t>量周期保持一致。</w:t>
      </w:r>
    </w:p>
    <w:p>
      <w:pPr>
        <w:pStyle w:val="73"/>
        <w:rPr>
          <w:rFonts w:cs="Times New Roman"/>
          <w:color w:val="000000" w:themeColor="text1"/>
          <w:kern w:val="0"/>
          <w:highlight w:val="none"/>
          <w14:textFill>
            <w14:solidFill>
              <w14:schemeClr w14:val="tx1"/>
            </w14:solidFill>
          </w14:textFill>
        </w:rPr>
      </w:pPr>
      <w:r>
        <w:rPr>
          <w:color w:val="000000" w:themeColor="text1"/>
          <w:highlight w:val="none"/>
          <w14:textFill>
            <w14:solidFill>
              <w14:schemeClr w14:val="tx1"/>
            </w14:solidFill>
          </w14:textFill>
        </w:rPr>
        <w:t>12.4</w:t>
      </w:r>
      <w:r>
        <w:rPr>
          <w:color w:val="000000" w:themeColor="text1"/>
          <w:kern w:val="0"/>
          <w:highlight w:val="none"/>
          <w14:textFill>
            <w14:solidFill>
              <w14:schemeClr w14:val="tx1"/>
            </w14:solidFill>
          </w14:textFill>
        </w:rPr>
        <w:t xml:space="preserve">.2 </w:t>
      </w:r>
      <w:r>
        <w:rPr>
          <w:rFonts w:hint="eastAsia" w:ascii="宋体" w:hAnsi="宋体" w:eastAsia="宋体" w:cs="宋体"/>
          <w:color w:val="000000" w:themeColor="text1"/>
          <w:kern w:val="0"/>
          <w:highlight w:val="none"/>
          <w14:textFill>
            <w14:solidFill>
              <w14:schemeClr w14:val="tx1"/>
            </w14:solidFill>
          </w14:textFill>
        </w:rPr>
        <w:t>进</w:t>
      </w:r>
      <w:r>
        <w:rPr>
          <w:rFonts w:hint="eastAsia"/>
          <w:color w:val="000000" w:themeColor="text1"/>
          <w:kern w:val="0"/>
          <w:highlight w:val="none"/>
          <w14:textFill>
            <w14:solidFill>
              <w14:schemeClr w14:val="tx1"/>
            </w14:solidFill>
          </w14:textFill>
        </w:rPr>
        <w:t>度付款申</w:t>
      </w:r>
      <w:r>
        <w:rPr>
          <w:rFonts w:hint="eastAsia" w:ascii="宋体" w:hAnsi="宋体" w:eastAsia="宋体" w:cs="宋体"/>
          <w:color w:val="000000" w:themeColor="text1"/>
          <w:kern w:val="0"/>
          <w:highlight w:val="none"/>
          <w14:textFill>
            <w14:solidFill>
              <w14:schemeClr w14:val="tx1"/>
            </w14:solidFill>
          </w14:textFill>
        </w:rPr>
        <w:t>请单</w:t>
      </w:r>
      <w:r>
        <w:rPr>
          <w:rFonts w:hint="eastAsia"/>
          <w:color w:val="000000" w:themeColor="text1"/>
          <w:kern w:val="0"/>
          <w:highlight w:val="none"/>
          <w14:textFill>
            <w14:solidFill>
              <w14:schemeClr w14:val="tx1"/>
            </w14:solidFill>
          </w14:textFill>
        </w:rPr>
        <w:t>的</w:t>
      </w:r>
      <w:r>
        <w:rPr>
          <w:rFonts w:hint="eastAsia" w:ascii="宋体" w:hAnsi="宋体" w:eastAsia="宋体" w:cs="宋体"/>
          <w:color w:val="000000" w:themeColor="text1"/>
          <w:kern w:val="0"/>
          <w:highlight w:val="none"/>
          <w14:textFill>
            <w14:solidFill>
              <w14:schemeClr w14:val="tx1"/>
            </w14:solidFill>
          </w14:textFill>
        </w:rPr>
        <w:t>编</w:t>
      </w:r>
      <w:r>
        <w:rPr>
          <w:rFonts w:hint="eastAsia"/>
          <w:color w:val="000000" w:themeColor="text1"/>
          <w:kern w:val="0"/>
          <w:highlight w:val="none"/>
          <w14:textFill>
            <w14:solidFill>
              <w14:schemeClr w14:val="tx1"/>
            </w14:solidFill>
          </w14:textFill>
        </w:rPr>
        <w:t>制</w:t>
      </w:r>
    </w:p>
    <w:p>
      <w:pPr>
        <w:pStyle w:val="73"/>
        <w:rPr>
          <w:rFonts w:cs="Times New Roman"/>
          <w:color w:val="000000" w:themeColor="text1"/>
          <w:kern w:val="0"/>
          <w:highlight w:val="none"/>
          <w14:textFill>
            <w14:solidFill>
              <w14:schemeClr w14:val="tx1"/>
            </w14:solidFill>
          </w14:textFill>
        </w:rPr>
      </w:pPr>
      <w:r>
        <w:rPr>
          <w:rFonts w:hint="eastAsia"/>
          <w:color w:val="000000" w:themeColor="text1"/>
          <w:kern w:val="0"/>
          <w:highlight w:val="none"/>
          <w14:textFill>
            <w14:solidFill>
              <w14:schemeClr w14:val="tx1"/>
            </w14:solidFill>
          </w14:textFill>
        </w:rPr>
        <w:t>除</w:t>
      </w:r>
      <w:r>
        <w:rPr>
          <w:rFonts w:hint="eastAsia" w:ascii="宋体" w:hAnsi="宋体" w:eastAsia="宋体" w:cs="宋体"/>
          <w:color w:val="000000" w:themeColor="text1"/>
          <w:kern w:val="0"/>
          <w:highlight w:val="none"/>
          <w14:textFill>
            <w14:solidFill>
              <w14:schemeClr w14:val="tx1"/>
            </w14:solidFill>
          </w14:textFill>
        </w:rPr>
        <w:t>专</w:t>
      </w:r>
      <w:r>
        <w:rPr>
          <w:rFonts w:hint="eastAsia"/>
          <w:color w:val="000000" w:themeColor="text1"/>
          <w:kern w:val="0"/>
          <w:highlight w:val="none"/>
          <w14:textFill>
            <w14:solidFill>
              <w14:schemeClr w14:val="tx1"/>
            </w14:solidFill>
          </w14:textFill>
        </w:rPr>
        <w:t>用合同</w:t>
      </w:r>
      <w:r>
        <w:rPr>
          <w:rFonts w:hint="eastAsia" w:ascii="宋体" w:hAnsi="宋体" w:eastAsia="宋体" w:cs="宋体"/>
          <w:color w:val="000000" w:themeColor="text1"/>
          <w:kern w:val="0"/>
          <w:highlight w:val="none"/>
          <w14:textFill>
            <w14:solidFill>
              <w14:schemeClr w14:val="tx1"/>
            </w14:solidFill>
          </w14:textFill>
        </w:rPr>
        <w:t>条</w:t>
      </w:r>
      <w:r>
        <w:rPr>
          <w:rFonts w:hint="eastAsia"/>
          <w:color w:val="000000" w:themeColor="text1"/>
          <w:kern w:val="0"/>
          <w:highlight w:val="none"/>
          <w14:textFill>
            <w14:solidFill>
              <w14:schemeClr w14:val="tx1"/>
            </w14:solidFill>
          </w14:textFill>
        </w:rPr>
        <w:t>款另有</w:t>
      </w:r>
      <w:r>
        <w:rPr>
          <w:rFonts w:hint="eastAsia" w:ascii="宋体" w:hAnsi="宋体" w:eastAsia="宋体" w:cs="宋体"/>
          <w:color w:val="000000" w:themeColor="text1"/>
          <w:kern w:val="0"/>
          <w:highlight w:val="none"/>
          <w14:textFill>
            <w14:solidFill>
              <w14:schemeClr w14:val="tx1"/>
            </w14:solidFill>
          </w14:textFill>
        </w:rPr>
        <w:t>约</w:t>
      </w:r>
      <w:r>
        <w:rPr>
          <w:rFonts w:hint="eastAsia"/>
          <w:color w:val="000000" w:themeColor="text1"/>
          <w:kern w:val="0"/>
          <w:highlight w:val="none"/>
          <w14:textFill>
            <w14:solidFill>
              <w14:schemeClr w14:val="tx1"/>
            </w14:solidFill>
          </w14:textFill>
        </w:rPr>
        <w:t>定外，</w:t>
      </w:r>
      <w:r>
        <w:rPr>
          <w:rFonts w:hint="eastAsia" w:ascii="宋体" w:hAnsi="宋体" w:eastAsia="宋体" w:cs="宋体"/>
          <w:color w:val="000000" w:themeColor="text1"/>
          <w:kern w:val="0"/>
          <w:highlight w:val="none"/>
          <w14:textFill>
            <w14:solidFill>
              <w14:schemeClr w14:val="tx1"/>
            </w14:solidFill>
          </w14:textFill>
        </w:rPr>
        <w:t>进</w:t>
      </w:r>
      <w:r>
        <w:rPr>
          <w:rFonts w:hint="eastAsia"/>
          <w:color w:val="000000" w:themeColor="text1"/>
          <w:kern w:val="0"/>
          <w:highlight w:val="none"/>
          <w14:textFill>
            <w14:solidFill>
              <w14:schemeClr w14:val="tx1"/>
            </w14:solidFill>
          </w14:textFill>
        </w:rPr>
        <w:t>度付款申</w:t>
      </w:r>
      <w:r>
        <w:rPr>
          <w:rFonts w:hint="eastAsia" w:ascii="宋体" w:hAnsi="宋体" w:eastAsia="宋体" w:cs="宋体"/>
          <w:color w:val="000000" w:themeColor="text1"/>
          <w:kern w:val="0"/>
          <w:highlight w:val="none"/>
          <w14:textFill>
            <w14:solidFill>
              <w14:schemeClr w14:val="tx1"/>
            </w14:solidFill>
          </w14:textFill>
        </w:rPr>
        <w:t>请单应</w:t>
      </w:r>
      <w:r>
        <w:rPr>
          <w:rFonts w:hint="eastAsia"/>
          <w:color w:val="000000" w:themeColor="text1"/>
          <w:kern w:val="0"/>
          <w:highlight w:val="none"/>
          <w14:textFill>
            <w14:solidFill>
              <w14:schemeClr w14:val="tx1"/>
            </w14:solidFill>
          </w14:textFill>
        </w:rPr>
        <w:t>包括下列</w:t>
      </w:r>
      <w:r>
        <w:rPr>
          <w:rFonts w:hint="eastAsia" w:ascii="宋体" w:hAnsi="宋体" w:eastAsia="宋体" w:cs="宋体"/>
          <w:color w:val="000000" w:themeColor="text1"/>
          <w:kern w:val="0"/>
          <w:highlight w:val="none"/>
          <w14:textFill>
            <w14:solidFill>
              <w14:schemeClr w14:val="tx1"/>
            </w14:solidFill>
          </w14:textFill>
        </w:rPr>
        <w:t>内</w:t>
      </w:r>
      <w:r>
        <w:rPr>
          <w:rFonts w:hint="eastAsia"/>
          <w:color w:val="000000" w:themeColor="text1"/>
          <w:kern w:val="0"/>
          <w:highlight w:val="none"/>
          <w14:textFill>
            <w14:solidFill>
              <w14:schemeClr w14:val="tx1"/>
            </w14:solidFill>
          </w14:textFill>
        </w:rPr>
        <w:t>容：</w:t>
      </w:r>
    </w:p>
    <w:p>
      <w:pPr>
        <w:pStyle w:val="73"/>
        <w:rPr>
          <w:rFonts w:cs="Times New Roman"/>
          <w:color w:val="000000" w:themeColor="text1"/>
          <w:kern w:val="0"/>
          <w:highlight w:val="none"/>
          <w14:textFill>
            <w14:solidFill>
              <w14:schemeClr w14:val="tx1"/>
            </w14:solidFill>
          </w14:textFill>
        </w:rPr>
      </w:pPr>
      <w:r>
        <w:rPr>
          <w:rFonts w:hint="eastAsia"/>
          <w:color w:val="000000" w:themeColor="text1"/>
          <w:kern w:val="0"/>
          <w:highlight w:val="none"/>
          <w14:textFill>
            <w14:solidFill>
              <w14:schemeClr w14:val="tx1"/>
            </w14:solidFill>
          </w14:textFill>
        </w:rPr>
        <w:t>（</w:t>
      </w:r>
      <w:r>
        <w:rPr>
          <w:color w:val="000000" w:themeColor="text1"/>
          <w:kern w:val="0"/>
          <w:highlight w:val="none"/>
          <w14:textFill>
            <w14:solidFill>
              <w14:schemeClr w14:val="tx1"/>
            </w14:solidFill>
          </w14:textFill>
        </w:rPr>
        <w:t>1</w:t>
      </w:r>
      <w:r>
        <w:rPr>
          <w:rFonts w:hint="eastAsia"/>
          <w:color w:val="000000" w:themeColor="text1"/>
          <w:kern w:val="0"/>
          <w:highlight w:val="none"/>
          <w14:textFill>
            <w14:solidFill>
              <w14:schemeClr w14:val="tx1"/>
            </w14:solidFill>
          </w14:textFill>
        </w:rPr>
        <w:t>）截至本次付款周期已完成工作</w:t>
      </w:r>
      <w:r>
        <w:rPr>
          <w:rFonts w:hint="eastAsia" w:ascii="宋体" w:hAnsi="宋体" w:eastAsia="宋体" w:cs="宋体"/>
          <w:color w:val="000000" w:themeColor="text1"/>
          <w:kern w:val="0"/>
          <w:highlight w:val="none"/>
          <w14:textFill>
            <w14:solidFill>
              <w14:schemeClr w14:val="tx1"/>
            </w14:solidFill>
          </w14:textFill>
        </w:rPr>
        <w:t>对应</w:t>
      </w:r>
      <w:r>
        <w:rPr>
          <w:rFonts w:hint="eastAsia"/>
          <w:color w:val="000000" w:themeColor="text1"/>
          <w:kern w:val="0"/>
          <w:highlight w:val="none"/>
          <w14:textFill>
            <w14:solidFill>
              <w14:schemeClr w14:val="tx1"/>
            </w14:solidFill>
          </w14:textFill>
        </w:rPr>
        <w:t>的金</w:t>
      </w:r>
      <w:r>
        <w:rPr>
          <w:rFonts w:hint="eastAsia" w:ascii="宋体" w:hAnsi="宋体" w:eastAsia="宋体" w:cs="宋体"/>
          <w:color w:val="000000" w:themeColor="text1"/>
          <w:kern w:val="0"/>
          <w:highlight w:val="none"/>
          <w14:textFill>
            <w14:solidFill>
              <w14:schemeClr w14:val="tx1"/>
            </w14:solidFill>
          </w14:textFill>
        </w:rPr>
        <w:t>额</w:t>
      </w:r>
      <w:r>
        <w:rPr>
          <w:rFonts w:hint="eastAsia"/>
          <w:color w:val="000000" w:themeColor="text1"/>
          <w:kern w:val="0"/>
          <w:highlight w:val="none"/>
          <w14:textFill>
            <w14:solidFill>
              <w14:schemeClr w14:val="tx1"/>
            </w14:solidFill>
          </w14:textFill>
        </w:rPr>
        <w:t>；</w:t>
      </w:r>
    </w:p>
    <w:p>
      <w:pPr>
        <w:pStyle w:val="73"/>
        <w:rPr>
          <w:rFonts w:cs="Times New Roman"/>
          <w:color w:val="000000" w:themeColor="text1"/>
          <w:kern w:val="0"/>
          <w:highlight w:val="none"/>
          <w14:textFill>
            <w14:solidFill>
              <w14:schemeClr w14:val="tx1"/>
            </w14:solidFill>
          </w14:textFill>
        </w:rPr>
      </w:pPr>
      <w:r>
        <w:rPr>
          <w:rFonts w:hint="eastAsia"/>
          <w:color w:val="000000" w:themeColor="text1"/>
          <w:kern w:val="0"/>
          <w:highlight w:val="none"/>
          <w14:textFill>
            <w14:solidFill>
              <w14:schemeClr w14:val="tx1"/>
            </w14:solidFill>
          </w14:textFill>
        </w:rPr>
        <w:t>（</w:t>
      </w:r>
      <w:r>
        <w:rPr>
          <w:color w:val="000000" w:themeColor="text1"/>
          <w:kern w:val="0"/>
          <w:highlight w:val="none"/>
          <w14:textFill>
            <w14:solidFill>
              <w14:schemeClr w14:val="tx1"/>
            </w14:solidFill>
          </w14:textFill>
        </w:rPr>
        <w:t>2</w:t>
      </w:r>
      <w:r>
        <w:rPr>
          <w:rFonts w:hint="eastAsia"/>
          <w:color w:val="000000" w:themeColor="text1"/>
          <w:kern w:val="0"/>
          <w:highlight w:val="none"/>
          <w14:textFill>
            <w14:solidFill>
              <w14:schemeClr w14:val="tx1"/>
            </w14:solidFill>
          </w14:textFill>
        </w:rPr>
        <w:t>）根据第</w:t>
      </w:r>
      <w:r>
        <w:rPr>
          <w:color w:val="000000" w:themeColor="text1"/>
          <w:kern w:val="0"/>
          <w:highlight w:val="none"/>
          <w14:textFill>
            <w14:solidFill>
              <w14:schemeClr w14:val="tx1"/>
            </w14:solidFill>
          </w14:textFill>
        </w:rPr>
        <w:t>10</w:t>
      </w:r>
      <w:r>
        <w:rPr>
          <w:rFonts w:hint="eastAsia" w:ascii="宋体" w:hAnsi="宋体" w:eastAsia="宋体" w:cs="宋体"/>
          <w:color w:val="000000" w:themeColor="text1"/>
          <w:kern w:val="0"/>
          <w:highlight w:val="none"/>
          <w14:textFill>
            <w14:solidFill>
              <w14:schemeClr w14:val="tx1"/>
            </w14:solidFill>
          </w14:textFill>
        </w:rPr>
        <w:t>条</w:t>
      </w:r>
      <w:r>
        <w:rPr>
          <w:rFonts w:hint="eastAsia"/>
          <w:color w:val="000000" w:themeColor="text1"/>
          <w:kern w:val="0"/>
          <w:highlight w:val="none"/>
          <w14:textFill>
            <w14:solidFill>
              <w14:schemeClr w14:val="tx1"/>
            </w14:solidFill>
          </w14:textFill>
        </w:rPr>
        <w:t>〔</w:t>
      </w:r>
      <w:r>
        <w:rPr>
          <w:rFonts w:hint="eastAsia" w:ascii="宋体" w:hAnsi="宋体" w:eastAsia="宋体" w:cs="宋体"/>
          <w:color w:val="000000" w:themeColor="text1"/>
          <w:kern w:val="0"/>
          <w:highlight w:val="none"/>
          <w14:textFill>
            <w14:solidFill>
              <w14:schemeClr w14:val="tx1"/>
            </w14:solidFill>
          </w14:textFill>
        </w:rPr>
        <w:t>变</w:t>
      </w:r>
      <w:r>
        <w:rPr>
          <w:rFonts w:hint="eastAsia"/>
          <w:color w:val="000000" w:themeColor="text1"/>
          <w:kern w:val="0"/>
          <w:highlight w:val="none"/>
          <w14:textFill>
            <w14:solidFill>
              <w14:schemeClr w14:val="tx1"/>
            </w14:solidFill>
          </w14:textFill>
        </w:rPr>
        <w:t>更〕</w:t>
      </w:r>
      <w:r>
        <w:rPr>
          <w:rFonts w:hint="eastAsia" w:ascii="宋体" w:hAnsi="宋体" w:eastAsia="宋体" w:cs="宋体"/>
          <w:color w:val="000000" w:themeColor="text1"/>
          <w:kern w:val="0"/>
          <w:highlight w:val="none"/>
          <w14:textFill>
            <w14:solidFill>
              <w14:schemeClr w14:val="tx1"/>
            </w14:solidFill>
          </w14:textFill>
        </w:rPr>
        <w:t>应</w:t>
      </w:r>
      <w:r>
        <w:rPr>
          <w:rFonts w:hint="eastAsia"/>
          <w:color w:val="000000" w:themeColor="text1"/>
          <w:kern w:val="0"/>
          <w:highlight w:val="none"/>
          <w14:textFill>
            <w14:solidFill>
              <w14:schemeClr w14:val="tx1"/>
            </w14:solidFill>
          </w14:textFill>
        </w:rPr>
        <w:t>增加和扣</w:t>
      </w:r>
      <w:r>
        <w:rPr>
          <w:rFonts w:hint="eastAsia" w:ascii="宋体" w:hAnsi="宋体" w:eastAsia="宋体" w:cs="宋体"/>
          <w:color w:val="000000" w:themeColor="text1"/>
          <w:kern w:val="0"/>
          <w:highlight w:val="none"/>
          <w14:textFill>
            <w14:solidFill>
              <w14:schemeClr w14:val="tx1"/>
            </w14:solidFill>
          </w14:textFill>
        </w:rPr>
        <w:t>减</w:t>
      </w:r>
      <w:r>
        <w:rPr>
          <w:rFonts w:hint="eastAsia"/>
          <w:color w:val="000000" w:themeColor="text1"/>
          <w:kern w:val="0"/>
          <w:highlight w:val="none"/>
          <w14:textFill>
            <w14:solidFill>
              <w14:schemeClr w14:val="tx1"/>
            </w14:solidFill>
          </w14:textFill>
        </w:rPr>
        <w:t>的</w:t>
      </w:r>
      <w:r>
        <w:rPr>
          <w:rFonts w:hint="eastAsia" w:ascii="宋体" w:hAnsi="宋体" w:eastAsia="宋体" w:cs="宋体"/>
          <w:color w:val="000000" w:themeColor="text1"/>
          <w:kern w:val="0"/>
          <w:highlight w:val="none"/>
          <w14:textFill>
            <w14:solidFill>
              <w14:schemeClr w14:val="tx1"/>
            </w14:solidFill>
          </w14:textFill>
        </w:rPr>
        <w:t>变</w:t>
      </w:r>
      <w:r>
        <w:rPr>
          <w:rFonts w:hint="eastAsia"/>
          <w:color w:val="000000" w:themeColor="text1"/>
          <w:kern w:val="0"/>
          <w:highlight w:val="none"/>
          <w14:textFill>
            <w14:solidFill>
              <w14:schemeClr w14:val="tx1"/>
            </w14:solidFill>
          </w14:textFill>
        </w:rPr>
        <w:t>更金</w:t>
      </w:r>
      <w:r>
        <w:rPr>
          <w:rFonts w:hint="eastAsia" w:ascii="宋体" w:hAnsi="宋体" w:eastAsia="宋体" w:cs="宋体"/>
          <w:color w:val="000000" w:themeColor="text1"/>
          <w:kern w:val="0"/>
          <w:highlight w:val="none"/>
          <w14:textFill>
            <w14:solidFill>
              <w14:schemeClr w14:val="tx1"/>
            </w14:solidFill>
          </w14:textFill>
        </w:rPr>
        <w:t>额</w:t>
      </w:r>
      <w:r>
        <w:rPr>
          <w:rFonts w:hint="eastAsia"/>
          <w:color w:val="000000" w:themeColor="text1"/>
          <w:kern w:val="0"/>
          <w:highlight w:val="none"/>
          <w14:textFill>
            <w14:solidFill>
              <w14:schemeClr w14:val="tx1"/>
            </w14:solidFill>
          </w14:textFill>
        </w:rPr>
        <w:t>；</w:t>
      </w:r>
    </w:p>
    <w:p>
      <w:pPr>
        <w:pStyle w:val="73"/>
        <w:rPr>
          <w:rFonts w:cs="Times New Roman"/>
          <w:color w:val="000000" w:themeColor="text1"/>
          <w:kern w:val="0"/>
          <w:highlight w:val="none"/>
          <w14:textFill>
            <w14:solidFill>
              <w14:schemeClr w14:val="tx1"/>
            </w14:solidFill>
          </w14:textFill>
        </w:rPr>
      </w:pPr>
      <w:r>
        <w:rPr>
          <w:rFonts w:hint="eastAsia"/>
          <w:color w:val="000000" w:themeColor="text1"/>
          <w:kern w:val="0"/>
          <w:highlight w:val="none"/>
          <w14:textFill>
            <w14:solidFill>
              <w14:schemeClr w14:val="tx1"/>
            </w14:solidFill>
          </w14:textFill>
        </w:rPr>
        <w:t>（</w:t>
      </w:r>
      <w:r>
        <w:rPr>
          <w:color w:val="000000" w:themeColor="text1"/>
          <w:kern w:val="0"/>
          <w:highlight w:val="none"/>
          <w14:textFill>
            <w14:solidFill>
              <w14:schemeClr w14:val="tx1"/>
            </w14:solidFill>
          </w14:textFill>
        </w:rPr>
        <w:t>3</w:t>
      </w:r>
      <w:r>
        <w:rPr>
          <w:rFonts w:hint="eastAsia"/>
          <w:color w:val="000000" w:themeColor="text1"/>
          <w:kern w:val="0"/>
          <w:highlight w:val="none"/>
          <w14:textFill>
            <w14:solidFill>
              <w14:schemeClr w14:val="tx1"/>
            </w14:solidFill>
          </w14:textFill>
        </w:rPr>
        <w:t>）根据第</w:t>
      </w:r>
      <w:r>
        <w:rPr>
          <w:color w:val="000000" w:themeColor="text1"/>
          <w:kern w:val="0"/>
          <w:highlight w:val="none"/>
          <w14:textFill>
            <w14:solidFill>
              <w14:schemeClr w14:val="tx1"/>
            </w14:solidFill>
          </w14:textFill>
        </w:rPr>
        <w:t>12.2</w:t>
      </w:r>
      <w:r>
        <w:rPr>
          <w:rFonts w:hint="eastAsia"/>
          <w:color w:val="000000" w:themeColor="text1"/>
          <w:kern w:val="0"/>
          <w:highlight w:val="none"/>
          <w14:textFill>
            <w14:solidFill>
              <w14:schemeClr w14:val="tx1"/>
            </w14:solidFill>
          </w14:textFill>
        </w:rPr>
        <w:t>款〔</w:t>
      </w:r>
      <w:r>
        <w:rPr>
          <w:rFonts w:hint="eastAsia" w:ascii="宋体" w:hAnsi="宋体" w:eastAsia="宋体" w:cs="宋体"/>
          <w:color w:val="000000" w:themeColor="text1"/>
          <w:kern w:val="0"/>
          <w:highlight w:val="none"/>
          <w14:textFill>
            <w14:solidFill>
              <w14:schemeClr w14:val="tx1"/>
            </w14:solidFill>
          </w14:textFill>
        </w:rPr>
        <w:t>预</w:t>
      </w:r>
      <w:r>
        <w:rPr>
          <w:rFonts w:hint="eastAsia"/>
          <w:color w:val="000000" w:themeColor="text1"/>
          <w:kern w:val="0"/>
          <w:highlight w:val="none"/>
          <w14:textFill>
            <w14:solidFill>
              <w14:schemeClr w14:val="tx1"/>
            </w14:solidFill>
          </w14:textFill>
        </w:rPr>
        <w:t>付款〕</w:t>
      </w:r>
      <w:r>
        <w:rPr>
          <w:rFonts w:hint="eastAsia" w:ascii="宋体" w:hAnsi="宋体" w:eastAsia="宋体" w:cs="宋体"/>
          <w:color w:val="000000" w:themeColor="text1"/>
          <w:kern w:val="0"/>
          <w:highlight w:val="none"/>
          <w14:textFill>
            <w14:solidFill>
              <w14:schemeClr w14:val="tx1"/>
            </w14:solidFill>
          </w14:textFill>
        </w:rPr>
        <w:t>约</w:t>
      </w:r>
      <w:r>
        <w:rPr>
          <w:rFonts w:hint="eastAsia"/>
          <w:color w:val="000000" w:themeColor="text1"/>
          <w:kern w:val="0"/>
          <w:highlight w:val="none"/>
          <w14:textFill>
            <w14:solidFill>
              <w14:schemeClr w14:val="tx1"/>
            </w14:solidFill>
          </w14:textFill>
        </w:rPr>
        <w:t>定</w:t>
      </w:r>
      <w:r>
        <w:rPr>
          <w:rFonts w:hint="eastAsia" w:ascii="宋体" w:hAnsi="宋体" w:eastAsia="宋体" w:cs="宋体"/>
          <w:color w:val="000000" w:themeColor="text1"/>
          <w:kern w:val="0"/>
          <w:highlight w:val="none"/>
          <w14:textFill>
            <w14:solidFill>
              <w14:schemeClr w14:val="tx1"/>
            </w14:solidFill>
          </w14:textFill>
        </w:rPr>
        <w:t>应</w:t>
      </w:r>
      <w:r>
        <w:rPr>
          <w:rFonts w:hint="eastAsia"/>
          <w:color w:val="000000" w:themeColor="text1"/>
          <w:kern w:val="0"/>
          <w:highlight w:val="none"/>
          <w14:textFill>
            <w14:solidFill>
              <w14:schemeClr w14:val="tx1"/>
            </w14:solidFill>
          </w14:textFill>
        </w:rPr>
        <w:t>支付的</w:t>
      </w:r>
      <w:r>
        <w:rPr>
          <w:rFonts w:hint="eastAsia" w:ascii="宋体" w:hAnsi="宋体" w:eastAsia="宋体" w:cs="宋体"/>
          <w:color w:val="000000" w:themeColor="text1"/>
          <w:kern w:val="0"/>
          <w:highlight w:val="none"/>
          <w14:textFill>
            <w14:solidFill>
              <w14:schemeClr w14:val="tx1"/>
            </w14:solidFill>
          </w14:textFill>
        </w:rPr>
        <w:t>预</w:t>
      </w:r>
      <w:r>
        <w:rPr>
          <w:rFonts w:hint="eastAsia"/>
          <w:color w:val="000000" w:themeColor="text1"/>
          <w:kern w:val="0"/>
          <w:highlight w:val="none"/>
          <w14:textFill>
            <w14:solidFill>
              <w14:schemeClr w14:val="tx1"/>
            </w14:solidFill>
          </w14:textFill>
        </w:rPr>
        <w:t>付款和扣</w:t>
      </w:r>
      <w:r>
        <w:rPr>
          <w:rFonts w:hint="eastAsia" w:ascii="宋体" w:hAnsi="宋体" w:eastAsia="宋体" w:cs="宋体"/>
          <w:color w:val="000000" w:themeColor="text1"/>
          <w:kern w:val="0"/>
          <w:highlight w:val="none"/>
          <w14:textFill>
            <w14:solidFill>
              <w14:schemeClr w14:val="tx1"/>
            </w14:solidFill>
          </w14:textFill>
        </w:rPr>
        <w:t>减</w:t>
      </w:r>
      <w:r>
        <w:rPr>
          <w:rFonts w:hint="eastAsia"/>
          <w:color w:val="000000" w:themeColor="text1"/>
          <w:kern w:val="0"/>
          <w:highlight w:val="none"/>
          <w14:textFill>
            <w14:solidFill>
              <w14:schemeClr w14:val="tx1"/>
            </w14:solidFill>
          </w14:textFill>
        </w:rPr>
        <w:t>的返</w:t>
      </w:r>
      <w:r>
        <w:rPr>
          <w:rFonts w:hint="eastAsia" w:ascii="宋体" w:hAnsi="宋体" w:eastAsia="宋体" w:cs="宋体"/>
          <w:color w:val="000000" w:themeColor="text1"/>
          <w:kern w:val="0"/>
          <w:highlight w:val="none"/>
          <w14:textFill>
            <w14:solidFill>
              <w14:schemeClr w14:val="tx1"/>
            </w14:solidFill>
          </w14:textFill>
        </w:rPr>
        <w:t>还预</w:t>
      </w:r>
      <w:r>
        <w:rPr>
          <w:rFonts w:hint="eastAsia"/>
          <w:color w:val="000000" w:themeColor="text1"/>
          <w:kern w:val="0"/>
          <w:highlight w:val="none"/>
          <w14:textFill>
            <w14:solidFill>
              <w14:schemeClr w14:val="tx1"/>
            </w14:solidFill>
          </w14:textFill>
        </w:rPr>
        <w:t>付款；</w:t>
      </w:r>
    </w:p>
    <w:p>
      <w:pPr>
        <w:pStyle w:val="73"/>
        <w:rPr>
          <w:rFonts w:cs="Times New Roman"/>
          <w:color w:val="000000" w:themeColor="text1"/>
          <w:kern w:val="0"/>
          <w:highlight w:val="none"/>
          <w14:textFill>
            <w14:solidFill>
              <w14:schemeClr w14:val="tx1"/>
            </w14:solidFill>
          </w14:textFill>
        </w:rPr>
      </w:pPr>
      <w:r>
        <w:rPr>
          <w:rFonts w:hint="eastAsia"/>
          <w:color w:val="000000" w:themeColor="text1"/>
          <w:kern w:val="0"/>
          <w:highlight w:val="none"/>
          <w14:textFill>
            <w14:solidFill>
              <w14:schemeClr w14:val="tx1"/>
            </w14:solidFill>
          </w14:textFill>
        </w:rPr>
        <w:t>（</w:t>
      </w:r>
      <w:r>
        <w:rPr>
          <w:color w:val="000000" w:themeColor="text1"/>
          <w:kern w:val="0"/>
          <w:highlight w:val="none"/>
          <w14:textFill>
            <w14:solidFill>
              <w14:schemeClr w14:val="tx1"/>
            </w14:solidFill>
          </w14:textFill>
        </w:rPr>
        <w:t>4</w:t>
      </w:r>
      <w:r>
        <w:rPr>
          <w:rFonts w:hint="eastAsia"/>
          <w:color w:val="000000" w:themeColor="text1"/>
          <w:kern w:val="0"/>
          <w:highlight w:val="none"/>
          <w14:textFill>
            <w14:solidFill>
              <w14:schemeClr w14:val="tx1"/>
            </w14:solidFill>
          </w14:textFill>
        </w:rPr>
        <w:t>）根据第</w:t>
      </w:r>
      <w:r>
        <w:rPr>
          <w:color w:val="000000" w:themeColor="text1"/>
          <w:kern w:val="0"/>
          <w:highlight w:val="none"/>
          <w14:textFill>
            <w14:solidFill>
              <w14:schemeClr w14:val="tx1"/>
            </w14:solidFill>
          </w14:textFill>
        </w:rPr>
        <w:t>15.3</w:t>
      </w:r>
      <w:r>
        <w:rPr>
          <w:rFonts w:hint="eastAsia"/>
          <w:color w:val="000000" w:themeColor="text1"/>
          <w:kern w:val="0"/>
          <w:highlight w:val="none"/>
          <w14:textFill>
            <w14:solidFill>
              <w14:schemeClr w14:val="tx1"/>
            </w14:solidFill>
          </w14:textFill>
        </w:rPr>
        <w:t>款〔</w:t>
      </w:r>
      <w:r>
        <w:rPr>
          <w:rFonts w:hint="eastAsia" w:ascii="宋体" w:hAnsi="宋体" w:eastAsia="宋体" w:cs="宋体"/>
          <w:color w:val="000000" w:themeColor="text1"/>
          <w:kern w:val="0"/>
          <w:highlight w:val="none"/>
          <w14:textFill>
            <w14:solidFill>
              <w14:schemeClr w14:val="tx1"/>
            </w14:solidFill>
          </w14:textFill>
        </w:rPr>
        <w:t>质</w:t>
      </w:r>
      <w:r>
        <w:rPr>
          <w:rFonts w:hint="eastAsia"/>
          <w:color w:val="000000" w:themeColor="text1"/>
          <w:kern w:val="0"/>
          <w:highlight w:val="none"/>
          <w14:textFill>
            <w14:solidFill>
              <w14:schemeClr w14:val="tx1"/>
            </w14:solidFill>
          </w14:textFill>
        </w:rPr>
        <w:t>量保</w:t>
      </w:r>
      <w:r>
        <w:rPr>
          <w:rFonts w:hint="eastAsia" w:ascii="宋体" w:hAnsi="宋体" w:eastAsia="宋体" w:cs="宋体"/>
          <w:color w:val="000000" w:themeColor="text1"/>
          <w:kern w:val="0"/>
          <w:highlight w:val="none"/>
          <w14:textFill>
            <w14:solidFill>
              <w14:schemeClr w14:val="tx1"/>
            </w14:solidFill>
          </w14:textFill>
        </w:rPr>
        <w:t>证</w:t>
      </w:r>
      <w:r>
        <w:rPr>
          <w:rFonts w:hint="eastAsia"/>
          <w:color w:val="000000" w:themeColor="text1"/>
          <w:kern w:val="0"/>
          <w:highlight w:val="none"/>
          <w14:textFill>
            <w14:solidFill>
              <w14:schemeClr w14:val="tx1"/>
            </w14:solidFill>
          </w14:textFill>
        </w:rPr>
        <w:t>金〕</w:t>
      </w:r>
      <w:r>
        <w:rPr>
          <w:rFonts w:hint="eastAsia" w:ascii="宋体" w:hAnsi="宋体" w:eastAsia="宋体" w:cs="宋体"/>
          <w:color w:val="000000" w:themeColor="text1"/>
          <w:kern w:val="0"/>
          <w:highlight w:val="none"/>
          <w14:textFill>
            <w14:solidFill>
              <w14:schemeClr w14:val="tx1"/>
            </w14:solidFill>
          </w14:textFill>
        </w:rPr>
        <w:t>约</w:t>
      </w:r>
      <w:r>
        <w:rPr>
          <w:rFonts w:hint="eastAsia"/>
          <w:color w:val="000000" w:themeColor="text1"/>
          <w:kern w:val="0"/>
          <w:highlight w:val="none"/>
          <w14:textFill>
            <w14:solidFill>
              <w14:schemeClr w14:val="tx1"/>
            </w14:solidFill>
          </w14:textFill>
        </w:rPr>
        <w:t>定</w:t>
      </w:r>
      <w:r>
        <w:rPr>
          <w:rFonts w:hint="eastAsia" w:ascii="宋体" w:hAnsi="宋体" w:eastAsia="宋体" w:cs="宋体"/>
          <w:color w:val="000000" w:themeColor="text1"/>
          <w:kern w:val="0"/>
          <w:highlight w:val="none"/>
          <w14:textFill>
            <w14:solidFill>
              <w14:schemeClr w14:val="tx1"/>
            </w14:solidFill>
          </w14:textFill>
        </w:rPr>
        <w:t>应</w:t>
      </w:r>
      <w:r>
        <w:rPr>
          <w:rFonts w:hint="eastAsia"/>
          <w:color w:val="000000" w:themeColor="text1"/>
          <w:kern w:val="0"/>
          <w:highlight w:val="none"/>
          <w14:textFill>
            <w14:solidFill>
              <w14:schemeClr w14:val="tx1"/>
            </w14:solidFill>
          </w14:textFill>
        </w:rPr>
        <w:t>扣</w:t>
      </w:r>
      <w:r>
        <w:rPr>
          <w:rFonts w:hint="eastAsia" w:ascii="宋体" w:hAnsi="宋体" w:eastAsia="宋体" w:cs="宋体"/>
          <w:color w:val="000000" w:themeColor="text1"/>
          <w:kern w:val="0"/>
          <w:highlight w:val="none"/>
          <w14:textFill>
            <w14:solidFill>
              <w14:schemeClr w14:val="tx1"/>
            </w14:solidFill>
          </w14:textFill>
        </w:rPr>
        <w:t>减</w:t>
      </w:r>
      <w:r>
        <w:rPr>
          <w:rFonts w:hint="eastAsia"/>
          <w:color w:val="000000" w:themeColor="text1"/>
          <w:kern w:val="0"/>
          <w:highlight w:val="none"/>
          <w14:textFill>
            <w14:solidFill>
              <w14:schemeClr w14:val="tx1"/>
            </w14:solidFill>
          </w14:textFill>
        </w:rPr>
        <w:t>的</w:t>
      </w:r>
      <w:r>
        <w:rPr>
          <w:rFonts w:hint="eastAsia" w:ascii="宋体" w:hAnsi="宋体" w:eastAsia="宋体" w:cs="宋体"/>
          <w:color w:val="000000" w:themeColor="text1"/>
          <w:kern w:val="0"/>
          <w:highlight w:val="none"/>
          <w14:textFill>
            <w14:solidFill>
              <w14:schemeClr w14:val="tx1"/>
            </w14:solidFill>
          </w14:textFill>
        </w:rPr>
        <w:t>质</w:t>
      </w:r>
      <w:r>
        <w:rPr>
          <w:rFonts w:hint="eastAsia"/>
          <w:color w:val="000000" w:themeColor="text1"/>
          <w:kern w:val="0"/>
          <w:highlight w:val="none"/>
          <w14:textFill>
            <w14:solidFill>
              <w14:schemeClr w14:val="tx1"/>
            </w14:solidFill>
          </w14:textFill>
        </w:rPr>
        <w:t>量保</w:t>
      </w:r>
      <w:r>
        <w:rPr>
          <w:rFonts w:hint="eastAsia" w:ascii="宋体" w:hAnsi="宋体" w:eastAsia="宋体" w:cs="宋体"/>
          <w:color w:val="000000" w:themeColor="text1"/>
          <w:kern w:val="0"/>
          <w:highlight w:val="none"/>
          <w14:textFill>
            <w14:solidFill>
              <w14:schemeClr w14:val="tx1"/>
            </w14:solidFill>
          </w14:textFill>
        </w:rPr>
        <w:t>证</w:t>
      </w:r>
      <w:r>
        <w:rPr>
          <w:rFonts w:hint="eastAsia"/>
          <w:color w:val="000000" w:themeColor="text1"/>
          <w:kern w:val="0"/>
          <w:highlight w:val="none"/>
          <w14:textFill>
            <w14:solidFill>
              <w14:schemeClr w14:val="tx1"/>
            </w14:solidFill>
          </w14:textFill>
        </w:rPr>
        <w:t>金；</w:t>
      </w:r>
    </w:p>
    <w:p>
      <w:pPr>
        <w:pStyle w:val="73"/>
        <w:rPr>
          <w:rFonts w:cs="Times New Roman"/>
          <w:color w:val="000000" w:themeColor="text1"/>
          <w:kern w:val="0"/>
          <w:highlight w:val="none"/>
          <w14:textFill>
            <w14:solidFill>
              <w14:schemeClr w14:val="tx1"/>
            </w14:solidFill>
          </w14:textFill>
        </w:rPr>
      </w:pPr>
      <w:r>
        <w:rPr>
          <w:rFonts w:hint="eastAsia"/>
          <w:color w:val="000000" w:themeColor="text1"/>
          <w:kern w:val="0"/>
          <w:highlight w:val="none"/>
          <w14:textFill>
            <w14:solidFill>
              <w14:schemeClr w14:val="tx1"/>
            </w14:solidFill>
          </w14:textFill>
        </w:rPr>
        <w:t>（</w:t>
      </w:r>
      <w:r>
        <w:rPr>
          <w:color w:val="000000" w:themeColor="text1"/>
          <w:kern w:val="0"/>
          <w:highlight w:val="none"/>
          <w14:textFill>
            <w14:solidFill>
              <w14:schemeClr w14:val="tx1"/>
            </w14:solidFill>
          </w14:textFill>
        </w:rPr>
        <w:t>5</w:t>
      </w:r>
      <w:r>
        <w:rPr>
          <w:rFonts w:hint="eastAsia"/>
          <w:color w:val="000000" w:themeColor="text1"/>
          <w:kern w:val="0"/>
          <w:highlight w:val="none"/>
          <w14:textFill>
            <w14:solidFill>
              <w14:schemeClr w14:val="tx1"/>
            </w14:solidFill>
          </w14:textFill>
        </w:rPr>
        <w:t>）根据第</w:t>
      </w:r>
      <w:r>
        <w:rPr>
          <w:color w:val="000000" w:themeColor="text1"/>
          <w:kern w:val="0"/>
          <w:highlight w:val="none"/>
          <w14:textFill>
            <w14:solidFill>
              <w14:schemeClr w14:val="tx1"/>
            </w14:solidFill>
          </w14:textFill>
        </w:rPr>
        <w:t>19</w:t>
      </w:r>
      <w:r>
        <w:rPr>
          <w:rFonts w:hint="eastAsia" w:ascii="宋体" w:hAnsi="宋体" w:eastAsia="宋体" w:cs="宋体"/>
          <w:color w:val="000000" w:themeColor="text1"/>
          <w:kern w:val="0"/>
          <w:highlight w:val="none"/>
          <w14:textFill>
            <w14:solidFill>
              <w14:schemeClr w14:val="tx1"/>
            </w14:solidFill>
          </w14:textFill>
        </w:rPr>
        <w:t>条</w:t>
      </w:r>
      <w:r>
        <w:rPr>
          <w:rFonts w:hint="eastAsia"/>
          <w:color w:val="000000" w:themeColor="text1"/>
          <w:kern w:val="0"/>
          <w:highlight w:val="none"/>
          <w14:textFill>
            <w14:solidFill>
              <w14:schemeClr w14:val="tx1"/>
            </w14:solidFill>
          </w14:textFill>
        </w:rPr>
        <w:t>〔索</w:t>
      </w:r>
      <w:r>
        <w:rPr>
          <w:rFonts w:hint="eastAsia" w:ascii="宋体" w:hAnsi="宋体" w:eastAsia="宋体" w:cs="宋体"/>
          <w:color w:val="000000" w:themeColor="text1"/>
          <w:kern w:val="0"/>
          <w:highlight w:val="none"/>
          <w14:textFill>
            <w14:solidFill>
              <w14:schemeClr w14:val="tx1"/>
            </w14:solidFill>
          </w14:textFill>
        </w:rPr>
        <w:t>赔</w:t>
      </w:r>
      <w:r>
        <w:rPr>
          <w:rFonts w:hint="eastAsia"/>
          <w:color w:val="000000" w:themeColor="text1"/>
          <w:kern w:val="0"/>
          <w:highlight w:val="none"/>
          <w14:textFill>
            <w14:solidFill>
              <w14:schemeClr w14:val="tx1"/>
            </w14:solidFill>
          </w14:textFill>
        </w:rPr>
        <w:t>〕</w:t>
      </w:r>
      <w:r>
        <w:rPr>
          <w:rFonts w:hint="eastAsia" w:ascii="宋体" w:hAnsi="宋体" w:eastAsia="宋体" w:cs="宋体"/>
          <w:color w:val="000000" w:themeColor="text1"/>
          <w:kern w:val="0"/>
          <w:highlight w:val="none"/>
          <w14:textFill>
            <w14:solidFill>
              <w14:schemeClr w14:val="tx1"/>
            </w14:solidFill>
          </w14:textFill>
        </w:rPr>
        <w:t>应</w:t>
      </w:r>
      <w:r>
        <w:rPr>
          <w:rFonts w:hint="eastAsia"/>
          <w:color w:val="000000" w:themeColor="text1"/>
          <w:kern w:val="0"/>
          <w:highlight w:val="none"/>
          <w14:textFill>
            <w14:solidFill>
              <w14:schemeClr w14:val="tx1"/>
            </w14:solidFill>
          </w14:textFill>
        </w:rPr>
        <w:t>增加和扣</w:t>
      </w:r>
      <w:r>
        <w:rPr>
          <w:rFonts w:hint="eastAsia" w:ascii="宋体" w:hAnsi="宋体" w:eastAsia="宋体" w:cs="宋体"/>
          <w:color w:val="000000" w:themeColor="text1"/>
          <w:kern w:val="0"/>
          <w:highlight w:val="none"/>
          <w14:textFill>
            <w14:solidFill>
              <w14:schemeClr w14:val="tx1"/>
            </w14:solidFill>
          </w14:textFill>
        </w:rPr>
        <w:t>减</w:t>
      </w:r>
      <w:r>
        <w:rPr>
          <w:rFonts w:hint="eastAsia"/>
          <w:color w:val="000000" w:themeColor="text1"/>
          <w:kern w:val="0"/>
          <w:highlight w:val="none"/>
          <w14:textFill>
            <w14:solidFill>
              <w14:schemeClr w14:val="tx1"/>
            </w14:solidFill>
          </w14:textFill>
        </w:rPr>
        <w:t>的索</w:t>
      </w:r>
      <w:r>
        <w:rPr>
          <w:rFonts w:hint="eastAsia" w:ascii="宋体" w:hAnsi="宋体" w:eastAsia="宋体" w:cs="宋体"/>
          <w:color w:val="000000" w:themeColor="text1"/>
          <w:kern w:val="0"/>
          <w:highlight w:val="none"/>
          <w14:textFill>
            <w14:solidFill>
              <w14:schemeClr w14:val="tx1"/>
            </w14:solidFill>
          </w14:textFill>
        </w:rPr>
        <w:t>赔</w:t>
      </w:r>
      <w:r>
        <w:rPr>
          <w:rFonts w:hint="eastAsia"/>
          <w:color w:val="000000" w:themeColor="text1"/>
          <w:kern w:val="0"/>
          <w:highlight w:val="none"/>
          <w14:textFill>
            <w14:solidFill>
              <w14:schemeClr w14:val="tx1"/>
            </w14:solidFill>
          </w14:textFill>
        </w:rPr>
        <w:t>金</w:t>
      </w:r>
      <w:r>
        <w:rPr>
          <w:rFonts w:hint="eastAsia" w:ascii="宋体" w:hAnsi="宋体" w:eastAsia="宋体" w:cs="宋体"/>
          <w:color w:val="000000" w:themeColor="text1"/>
          <w:kern w:val="0"/>
          <w:highlight w:val="none"/>
          <w14:textFill>
            <w14:solidFill>
              <w14:schemeClr w14:val="tx1"/>
            </w14:solidFill>
          </w14:textFill>
        </w:rPr>
        <w:t>额</w:t>
      </w:r>
      <w:r>
        <w:rPr>
          <w:rFonts w:hint="eastAsia"/>
          <w:color w:val="000000" w:themeColor="text1"/>
          <w:kern w:val="0"/>
          <w:highlight w:val="none"/>
          <w14:textFill>
            <w14:solidFill>
              <w14:schemeClr w14:val="tx1"/>
            </w14:solidFill>
          </w14:textFill>
        </w:rPr>
        <w:t>；</w:t>
      </w:r>
    </w:p>
    <w:p>
      <w:pPr>
        <w:pStyle w:val="73"/>
        <w:rPr>
          <w:rFonts w:cs="Times New Roman"/>
          <w:color w:val="000000" w:themeColor="text1"/>
          <w:kern w:val="0"/>
          <w:highlight w:val="none"/>
          <w14:textFill>
            <w14:solidFill>
              <w14:schemeClr w14:val="tx1"/>
            </w14:solidFill>
          </w14:textFill>
        </w:rPr>
      </w:pPr>
      <w:r>
        <w:rPr>
          <w:rFonts w:hint="eastAsia"/>
          <w:color w:val="000000" w:themeColor="text1"/>
          <w:kern w:val="0"/>
          <w:highlight w:val="none"/>
          <w14:textFill>
            <w14:solidFill>
              <w14:schemeClr w14:val="tx1"/>
            </w14:solidFill>
          </w14:textFill>
        </w:rPr>
        <w:t>（</w:t>
      </w:r>
      <w:r>
        <w:rPr>
          <w:color w:val="000000" w:themeColor="text1"/>
          <w:kern w:val="0"/>
          <w:highlight w:val="none"/>
          <w14:textFill>
            <w14:solidFill>
              <w14:schemeClr w14:val="tx1"/>
            </w14:solidFill>
          </w14:textFill>
        </w:rPr>
        <w:t>6</w:t>
      </w:r>
      <w:r>
        <w:rPr>
          <w:rFonts w:hint="eastAsia"/>
          <w:color w:val="000000" w:themeColor="text1"/>
          <w:kern w:val="0"/>
          <w:highlight w:val="none"/>
          <w14:textFill>
            <w14:solidFill>
              <w14:schemeClr w14:val="tx1"/>
            </w14:solidFill>
          </w14:textFill>
        </w:rPr>
        <w:t>）</w:t>
      </w:r>
      <w:r>
        <w:rPr>
          <w:rFonts w:hint="eastAsia" w:ascii="宋体" w:hAnsi="宋体" w:eastAsia="宋体" w:cs="宋体"/>
          <w:color w:val="000000" w:themeColor="text1"/>
          <w:kern w:val="0"/>
          <w:highlight w:val="none"/>
          <w14:textFill>
            <w14:solidFill>
              <w14:schemeClr w14:val="tx1"/>
            </w14:solidFill>
          </w14:textFill>
        </w:rPr>
        <w:t>对</w:t>
      </w:r>
      <w:r>
        <w:rPr>
          <w:rFonts w:hint="eastAsia"/>
          <w:color w:val="000000" w:themeColor="text1"/>
          <w:kern w:val="0"/>
          <w:highlight w:val="none"/>
          <w14:textFill>
            <w14:solidFill>
              <w14:schemeClr w14:val="tx1"/>
            </w14:solidFill>
          </w14:textFill>
        </w:rPr>
        <w:t>已</w:t>
      </w:r>
      <w:r>
        <w:rPr>
          <w:rFonts w:hint="eastAsia" w:ascii="宋体" w:hAnsi="宋体" w:eastAsia="宋体" w:cs="宋体"/>
          <w:color w:val="000000" w:themeColor="text1"/>
          <w:kern w:val="0"/>
          <w:highlight w:val="none"/>
          <w14:textFill>
            <w14:solidFill>
              <w14:schemeClr w14:val="tx1"/>
            </w14:solidFill>
          </w14:textFill>
        </w:rPr>
        <w:t>签发</w:t>
      </w:r>
      <w:r>
        <w:rPr>
          <w:rFonts w:hint="eastAsia"/>
          <w:color w:val="000000" w:themeColor="text1"/>
          <w:kern w:val="0"/>
          <w:highlight w:val="none"/>
          <w14:textFill>
            <w14:solidFill>
              <w14:schemeClr w14:val="tx1"/>
            </w14:solidFill>
          </w14:textFill>
        </w:rPr>
        <w:t>的</w:t>
      </w:r>
      <w:r>
        <w:rPr>
          <w:rFonts w:hint="eastAsia" w:ascii="宋体" w:hAnsi="宋体" w:eastAsia="宋体" w:cs="宋体"/>
          <w:color w:val="000000" w:themeColor="text1"/>
          <w:kern w:val="0"/>
          <w:highlight w:val="none"/>
          <w14:textFill>
            <w14:solidFill>
              <w14:schemeClr w14:val="tx1"/>
            </w14:solidFill>
          </w14:textFill>
        </w:rPr>
        <w:t>进</w:t>
      </w:r>
      <w:r>
        <w:rPr>
          <w:rFonts w:hint="eastAsia"/>
          <w:color w:val="000000" w:themeColor="text1"/>
          <w:kern w:val="0"/>
          <w:highlight w:val="none"/>
          <w14:textFill>
            <w14:solidFill>
              <w14:schemeClr w14:val="tx1"/>
            </w14:solidFill>
          </w14:textFill>
        </w:rPr>
        <w:t>度款支付</w:t>
      </w:r>
      <w:r>
        <w:rPr>
          <w:rFonts w:hint="eastAsia" w:ascii="宋体" w:hAnsi="宋体" w:eastAsia="宋体" w:cs="宋体"/>
          <w:color w:val="000000" w:themeColor="text1"/>
          <w:kern w:val="0"/>
          <w:highlight w:val="none"/>
          <w14:textFill>
            <w14:solidFill>
              <w14:schemeClr w14:val="tx1"/>
            </w14:solidFill>
          </w14:textFill>
        </w:rPr>
        <w:t>证书</w:t>
      </w:r>
      <w:r>
        <w:rPr>
          <w:rFonts w:hint="eastAsia"/>
          <w:color w:val="000000" w:themeColor="text1"/>
          <w:kern w:val="0"/>
          <w:highlight w:val="none"/>
          <w14:textFill>
            <w14:solidFill>
              <w14:schemeClr w14:val="tx1"/>
            </w14:solidFill>
          </w14:textFill>
        </w:rPr>
        <w:t>中出</w:t>
      </w:r>
      <w:r>
        <w:rPr>
          <w:rFonts w:hint="eastAsia" w:ascii="宋体" w:hAnsi="宋体" w:eastAsia="宋体" w:cs="宋体"/>
          <w:color w:val="000000" w:themeColor="text1"/>
          <w:kern w:val="0"/>
          <w:highlight w:val="none"/>
          <w14:textFill>
            <w14:solidFill>
              <w14:schemeClr w14:val="tx1"/>
            </w14:solidFill>
          </w14:textFill>
        </w:rPr>
        <w:t>现错误</w:t>
      </w:r>
      <w:r>
        <w:rPr>
          <w:rFonts w:hint="eastAsia"/>
          <w:color w:val="000000" w:themeColor="text1"/>
          <w:kern w:val="0"/>
          <w:highlight w:val="none"/>
          <w14:textFill>
            <w14:solidFill>
              <w14:schemeClr w14:val="tx1"/>
            </w14:solidFill>
          </w14:textFill>
        </w:rPr>
        <w:t>的修正，</w:t>
      </w:r>
      <w:r>
        <w:rPr>
          <w:rFonts w:hint="eastAsia" w:ascii="宋体" w:hAnsi="宋体" w:eastAsia="宋体" w:cs="宋体"/>
          <w:color w:val="000000" w:themeColor="text1"/>
          <w:kern w:val="0"/>
          <w:highlight w:val="none"/>
          <w14:textFill>
            <w14:solidFill>
              <w14:schemeClr w14:val="tx1"/>
            </w14:solidFill>
          </w14:textFill>
        </w:rPr>
        <w:t>应</w:t>
      </w:r>
      <w:r>
        <w:rPr>
          <w:rFonts w:hint="eastAsia"/>
          <w:color w:val="000000" w:themeColor="text1"/>
          <w:kern w:val="0"/>
          <w:highlight w:val="none"/>
          <w14:textFill>
            <w14:solidFill>
              <w14:schemeClr w14:val="tx1"/>
            </w14:solidFill>
          </w14:textFill>
        </w:rPr>
        <w:t>在本次</w:t>
      </w:r>
      <w:r>
        <w:rPr>
          <w:rFonts w:hint="eastAsia" w:ascii="宋体" w:hAnsi="宋体" w:eastAsia="宋体" w:cs="宋体"/>
          <w:color w:val="000000" w:themeColor="text1"/>
          <w:kern w:val="0"/>
          <w:highlight w:val="none"/>
          <w14:textFill>
            <w14:solidFill>
              <w14:schemeClr w14:val="tx1"/>
            </w14:solidFill>
          </w14:textFill>
        </w:rPr>
        <w:t>进</w:t>
      </w:r>
      <w:r>
        <w:rPr>
          <w:rFonts w:hint="eastAsia"/>
          <w:color w:val="000000" w:themeColor="text1"/>
          <w:kern w:val="0"/>
          <w:highlight w:val="none"/>
          <w14:textFill>
            <w14:solidFill>
              <w14:schemeClr w14:val="tx1"/>
            </w14:solidFill>
          </w14:textFill>
        </w:rPr>
        <w:t>度付款中支付或扣除的金</w:t>
      </w:r>
      <w:r>
        <w:rPr>
          <w:rFonts w:hint="eastAsia" w:ascii="宋体" w:hAnsi="宋体" w:eastAsia="宋体" w:cs="宋体"/>
          <w:color w:val="000000" w:themeColor="text1"/>
          <w:kern w:val="0"/>
          <w:highlight w:val="none"/>
          <w14:textFill>
            <w14:solidFill>
              <w14:schemeClr w14:val="tx1"/>
            </w14:solidFill>
          </w14:textFill>
        </w:rPr>
        <w:t>额</w:t>
      </w:r>
      <w:r>
        <w:rPr>
          <w:rFonts w:hint="eastAsia"/>
          <w:color w:val="000000" w:themeColor="text1"/>
          <w:kern w:val="0"/>
          <w:highlight w:val="none"/>
          <w14:textFill>
            <w14:solidFill>
              <w14:schemeClr w14:val="tx1"/>
            </w14:solidFill>
          </w14:textFill>
        </w:rPr>
        <w:t>；</w:t>
      </w:r>
    </w:p>
    <w:p>
      <w:pPr>
        <w:pStyle w:val="73"/>
        <w:rPr>
          <w:rFonts w:cs="Times New Roman"/>
          <w:color w:val="000000" w:themeColor="text1"/>
          <w:kern w:val="0"/>
          <w:highlight w:val="none"/>
          <w14:textFill>
            <w14:solidFill>
              <w14:schemeClr w14:val="tx1"/>
            </w14:solidFill>
          </w14:textFill>
        </w:rPr>
      </w:pPr>
      <w:r>
        <w:rPr>
          <w:rFonts w:hint="eastAsia"/>
          <w:color w:val="000000" w:themeColor="text1"/>
          <w:kern w:val="0"/>
          <w:highlight w:val="none"/>
          <w14:textFill>
            <w14:solidFill>
              <w14:schemeClr w14:val="tx1"/>
            </w14:solidFill>
          </w14:textFill>
        </w:rPr>
        <w:t>（</w:t>
      </w:r>
      <w:r>
        <w:rPr>
          <w:color w:val="000000" w:themeColor="text1"/>
          <w:kern w:val="0"/>
          <w:highlight w:val="none"/>
          <w14:textFill>
            <w14:solidFill>
              <w14:schemeClr w14:val="tx1"/>
            </w14:solidFill>
          </w14:textFill>
        </w:rPr>
        <w:t>7</w:t>
      </w:r>
      <w:r>
        <w:rPr>
          <w:rFonts w:hint="eastAsia"/>
          <w:color w:val="000000" w:themeColor="text1"/>
          <w:kern w:val="0"/>
          <w:highlight w:val="none"/>
          <w14:textFill>
            <w14:solidFill>
              <w14:schemeClr w14:val="tx1"/>
            </w14:solidFill>
          </w14:textFill>
        </w:rPr>
        <w:t>）根据合同</w:t>
      </w:r>
      <w:r>
        <w:rPr>
          <w:rFonts w:hint="eastAsia" w:ascii="宋体" w:hAnsi="宋体" w:eastAsia="宋体" w:cs="宋体"/>
          <w:color w:val="000000" w:themeColor="text1"/>
          <w:kern w:val="0"/>
          <w:highlight w:val="none"/>
          <w14:textFill>
            <w14:solidFill>
              <w14:schemeClr w14:val="tx1"/>
            </w14:solidFill>
          </w14:textFill>
        </w:rPr>
        <w:t>约</w:t>
      </w:r>
      <w:r>
        <w:rPr>
          <w:rFonts w:hint="eastAsia"/>
          <w:color w:val="000000" w:themeColor="text1"/>
          <w:kern w:val="0"/>
          <w:highlight w:val="none"/>
          <w14:textFill>
            <w14:solidFill>
              <w14:schemeClr w14:val="tx1"/>
            </w14:solidFill>
          </w14:textFill>
        </w:rPr>
        <w:t>定</w:t>
      </w:r>
      <w:r>
        <w:rPr>
          <w:rFonts w:hint="eastAsia" w:ascii="宋体" w:hAnsi="宋体" w:eastAsia="宋体" w:cs="宋体"/>
          <w:color w:val="000000" w:themeColor="text1"/>
          <w:kern w:val="0"/>
          <w:highlight w:val="none"/>
          <w14:textFill>
            <w14:solidFill>
              <w14:schemeClr w14:val="tx1"/>
            </w14:solidFill>
          </w14:textFill>
        </w:rPr>
        <w:t>应</w:t>
      </w:r>
      <w:r>
        <w:rPr>
          <w:rFonts w:hint="eastAsia"/>
          <w:color w:val="000000" w:themeColor="text1"/>
          <w:kern w:val="0"/>
          <w:highlight w:val="none"/>
          <w14:textFill>
            <w14:solidFill>
              <w14:schemeClr w14:val="tx1"/>
            </w14:solidFill>
          </w14:textFill>
        </w:rPr>
        <w:t>增加和扣</w:t>
      </w:r>
      <w:r>
        <w:rPr>
          <w:rFonts w:hint="eastAsia" w:ascii="宋体" w:hAnsi="宋体" w:eastAsia="宋体" w:cs="宋体"/>
          <w:color w:val="000000" w:themeColor="text1"/>
          <w:kern w:val="0"/>
          <w:highlight w:val="none"/>
          <w14:textFill>
            <w14:solidFill>
              <w14:schemeClr w14:val="tx1"/>
            </w14:solidFill>
          </w14:textFill>
        </w:rPr>
        <w:t>减</w:t>
      </w:r>
      <w:r>
        <w:rPr>
          <w:rFonts w:hint="eastAsia"/>
          <w:color w:val="000000" w:themeColor="text1"/>
          <w:kern w:val="0"/>
          <w:highlight w:val="none"/>
          <w14:textFill>
            <w14:solidFill>
              <w14:schemeClr w14:val="tx1"/>
            </w14:solidFill>
          </w14:textFill>
        </w:rPr>
        <w:t>的其他金</w:t>
      </w:r>
      <w:r>
        <w:rPr>
          <w:rFonts w:hint="eastAsia" w:ascii="宋体" w:hAnsi="宋体" w:eastAsia="宋体" w:cs="宋体"/>
          <w:color w:val="000000" w:themeColor="text1"/>
          <w:kern w:val="0"/>
          <w:highlight w:val="none"/>
          <w14:textFill>
            <w14:solidFill>
              <w14:schemeClr w14:val="tx1"/>
            </w14:solidFill>
          </w14:textFill>
        </w:rPr>
        <w:t>额</w:t>
      </w:r>
      <w:r>
        <w:rPr>
          <w:rFonts w:hint="eastAsia"/>
          <w:color w:val="000000" w:themeColor="text1"/>
          <w:kern w:val="0"/>
          <w:highlight w:val="none"/>
          <w14:textFill>
            <w14:solidFill>
              <w14:schemeClr w14:val="tx1"/>
            </w14:solidFill>
          </w14:textFill>
        </w:rPr>
        <w:t>。</w:t>
      </w:r>
    </w:p>
    <w:p>
      <w:pPr>
        <w:pStyle w:val="73"/>
        <w:rPr>
          <w:rFonts w:cs="Times New Roman"/>
          <w:color w:val="000000" w:themeColor="text1"/>
          <w:kern w:val="0"/>
          <w:highlight w:val="none"/>
          <w14:textFill>
            <w14:solidFill>
              <w14:schemeClr w14:val="tx1"/>
            </w14:solidFill>
          </w14:textFill>
        </w:rPr>
      </w:pPr>
      <w:r>
        <w:rPr>
          <w:color w:val="000000" w:themeColor="text1"/>
          <w:kern w:val="0"/>
          <w:highlight w:val="none"/>
          <w14:textFill>
            <w14:solidFill>
              <w14:schemeClr w14:val="tx1"/>
            </w14:solidFill>
          </w14:textFill>
        </w:rPr>
        <w:t xml:space="preserve">12.4.3 </w:t>
      </w:r>
      <w:r>
        <w:rPr>
          <w:rFonts w:hint="eastAsia" w:ascii="宋体" w:hAnsi="宋体" w:eastAsia="宋体" w:cs="宋体"/>
          <w:color w:val="000000" w:themeColor="text1"/>
          <w:kern w:val="0"/>
          <w:highlight w:val="none"/>
          <w14:textFill>
            <w14:solidFill>
              <w14:schemeClr w14:val="tx1"/>
            </w14:solidFill>
          </w14:textFill>
        </w:rPr>
        <w:t>进</w:t>
      </w:r>
      <w:r>
        <w:rPr>
          <w:rFonts w:hint="eastAsia"/>
          <w:color w:val="000000" w:themeColor="text1"/>
          <w:kern w:val="0"/>
          <w:highlight w:val="none"/>
          <w14:textFill>
            <w14:solidFill>
              <w14:schemeClr w14:val="tx1"/>
            </w14:solidFill>
          </w14:textFill>
        </w:rPr>
        <w:t>度付款申</w:t>
      </w:r>
      <w:r>
        <w:rPr>
          <w:rFonts w:hint="eastAsia" w:ascii="宋体" w:hAnsi="宋体" w:eastAsia="宋体" w:cs="宋体"/>
          <w:color w:val="000000" w:themeColor="text1"/>
          <w:kern w:val="0"/>
          <w:highlight w:val="none"/>
          <w14:textFill>
            <w14:solidFill>
              <w14:schemeClr w14:val="tx1"/>
            </w14:solidFill>
          </w14:textFill>
        </w:rPr>
        <w:t>请单</w:t>
      </w:r>
      <w:r>
        <w:rPr>
          <w:rFonts w:hint="eastAsia"/>
          <w:color w:val="000000" w:themeColor="text1"/>
          <w:kern w:val="0"/>
          <w:highlight w:val="none"/>
          <w14:textFill>
            <w14:solidFill>
              <w14:schemeClr w14:val="tx1"/>
            </w14:solidFill>
          </w14:textFill>
        </w:rPr>
        <w:t>的提交</w:t>
      </w:r>
    </w:p>
    <w:p>
      <w:pPr>
        <w:pStyle w:val="73"/>
        <w:rPr>
          <w:rFonts w:cs="Times New Roman"/>
          <w:color w:val="000000" w:themeColor="text1"/>
          <w:kern w:val="0"/>
          <w:highlight w:val="none"/>
          <w14:textFill>
            <w14:solidFill>
              <w14:schemeClr w14:val="tx1"/>
            </w14:solidFill>
          </w14:textFill>
        </w:rPr>
      </w:pPr>
      <w:r>
        <w:rPr>
          <w:rFonts w:hint="eastAsia"/>
          <w:color w:val="000000" w:themeColor="text1"/>
          <w:kern w:val="0"/>
          <w:highlight w:val="none"/>
          <w14:textFill>
            <w14:solidFill>
              <w14:schemeClr w14:val="tx1"/>
            </w14:solidFill>
          </w14:textFill>
        </w:rPr>
        <w:t>（</w:t>
      </w:r>
      <w:r>
        <w:rPr>
          <w:color w:val="000000" w:themeColor="text1"/>
          <w:kern w:val="0"/>
          <w:highlight w:val="none"/>
          <w14:textFill>
            <w14:solidFill>
              <w14:schemeClr w14:val="tx1"/>
            </w14:solidFill>
          </w14:textFill>
        </w:rPr>
        <w:t>1</w:t>
      </w:r>
      <w:r>
        <w:rPr>
          <w:rFonts w:hint="eastAsia"/>
          <w:color w:val="000000" w:themeColor="text1"/>
          <w:kern w:val="0"/>
          <w:highlight w:val="none"/>
          <w14:textFill>
            <w14:solidFill>
              <w14:schemeClr w14:val="tx1"/>
            </w14:solidFill>
          </w14:textFill>
        </w:rPr>
        <w:t>）</w:t>
      </w:r>
      <w:r>
        <w:rPr>
          <w:rFonts w:hint="eastAsia" w:ascii="宋体" w:hAnsi="宋体" w:eastAsia="宋体" w:cs="宋体"/>
          <w:color w:val="000000" w:themeColor="text1"/>
          <w:kern w:val="0"/>
          <w:highlight w:val="none"/>
          <w14:textFill>
            <w14:solidFill>
              <w14:schemeClr w14:val="tx1"/>
            </w14:solidFill>
          </w14:textFill>
        </w:rPr>
        <w:t>单</w:t>
      </w:r>
      <w:r>
        <w:rPr>
          <w:rFonts w:hint="eastAsia"/>
          <w:color w:val="000000" w:themeColor="text1"/>
          <w:kern w:val="0"/>
          <w:highlight w:val="none"/>
          <w14:textFill>
            <w14:solidFill>
              <w14:schemeClr w14:val="tx1"/>
            </w14:solidFill>
          </w14:textFill>
        </w:rPr>
        <w:t>价合同</w:t>
      </w:r>
      <w:r>
        <w:rPr>
          <w:rFonts w:hint="eastAsia" w:ascii="宋体" w:hAnsi="宋体" w:eastAsia="宋体" w:cs="宋体"/>
          <w:color w:val="000000" w:themeColor="text1"/>
          <w:kern w:val="0"/>
          <w:highlight w:val="none"/>
          <w14:textFill>
            <w14:solidFill>
              <w14:schemeClr w14:val="tx1"/>
            </w14:solidFill>
          </w14:textFill>
        </w:rPr>
        <w:t>进</w:t>
      </w:r>
      <w:r>
        <w:rPr>
          <w:rFonts w:hint="eastAsia"/>
          <w:color w:val="000000" w:themeColor="text1"/>
          <w:kern w:val="0"/>
          <w:highlight w:val="none"/>
          <w14:textFill>
            <w14:solidFill>
              <w14:schemeClr w14:val="tx1"/>
            </w14:solidFill>
          </w14:textFill>
        </w:rPr>
        <w:t>度付款申</w:t>
      </w:r>
      <w:r>
        <w:rPr>
          <w:rFonts w:hint="eastAsia" w:ascii="宋体" w:hAnsi="宋体" w:eastAsia="宋体" w:cs="宋体"/>
          <w:color w:val="000000" w:themeColor="text1"/>
          <w:kern w:val="0"/>
          <w:highlight w:val="none"/>
          <w14:textFill>
            <w14:solidFill>
              <w14:schemeClr w14:val="tx1"/>
            </w14:solidFill>
          </w14:textFill>
        </w:rPr>
        <w:t>请单</w:t>
      </w:r>
      <w:r>
        <w:rPr>
          <w:rFonts w:hint="eastAsia"/>
          <w:color w:val="000000" w:themeColor="text1"/>
          <w:kern w:val="0"/>
          <w:highlight w:val="none"/>
          <w14:textFill>
            <w14:solidFill>
              <w14:schemeClr w14:val="tx1"/>
            </w14:solidFill>
          </w14:textFill>
        </w:rPr>
        <w:t>的提交</w:t>
      </w:r>
    </w:p>
    <w:p>
      <w:pPr>
        <w:pStyle w:val="73"/>
        <w:rPr>
          <w:rFonts w:cs="Times New Roman"/>
          <w:color w:val="000000" w:themeColor="text1"/>
          <w:kern w:val="0"/>
          <w:highlight w:val="none"/>
          <w14:textFill>
            <w14:solidFill>
              <w14:schemeClr w14:val="tx1"/>
            </w14:solidFill>
          </w14:textFill>
        </w:rPr>
      </w:pPr>
      <w:r>
        <w:rPr>
          <w:rFonts w:hint="eastAsia" w:ascii="宋体" w:hAnsi="宋体" w:eastAsia="宋体" w:cs="宋体"/>
          <w:color w:val="000000" w:themeColor="text1"/>
          <w:kern w:val="0"/>
          <w:highlight w:val="none"/>
          <w14:textFill>
            <w14:solidFill>
              <w14:schemeClr w14:val="tx1"/>
            </w14:solidFill>
          </w14:textFill>
        </w:rPr>
        <w:t>单</w:t>
      </w:r>
      <w:r>
        <w:rPr>
          <w:rFonts w:hint="eastAsia"/>
          <w:color w:val="000000" w:themeColor="text1"/>
          <w:kern w:val="0"/>
          <w:highlight w:val="none"/>
          <w14:textFill>
            <w14:solidFill>
              <w14:schemeClr w14:val="tx1"/>
            </w14:solidFill>
          </w14:textFill>
        </w:rPr>
        <w:t>价合同的</w:t>
      </w:r>
      <w:r>
        <w:rPr>
          <w:rFonts w:hint="eastAsia" w:ascii="宋体" w:hAnsi="宋体" w:eastAsia="宋体" w:cs="宋体"/>
          <w:color w:val="000000" w:themeColor="text1"/>
          <w:kern w:val="0"/>
          <w:highlight w:val="none"/>
          <w14:textFill>
            <w14:solidFill>
              <w14:schemeClr w14:val="tx1"/>
            </w14:solidFill>
          </w14:textFill>
        </w:rPr>
        <w:t>进</w:t>
      </w:r>
      <w:r>
        <w:rPr>
          <w:rFonts w:hint="eastAsia"/>
          <w:color w:val="000000" w:themeColor="text1"/>
          <w:kern w:val="0"/>
          <w:highlight w:val="none"/>
          <w14:textFill>
            <w14:solidFill>
              <w14:schemeClr w14:val="tx1"/>
            </w14:solidFill>
          </w14:textFill>
        </w:rPr>
        <w:t>度付款申</w:t>
      </w:r>
      <w:r>
        <w:rPr>
          <w:rFonts w:hint="eastAsia" w:ascii="宋体" w:hAnsi="宋体" w:eastAsia="宋体" w:cs="宋体"/>
          <w:color w:val="000000" w:themeColor="text1"/>
          <w:kern w:val="0"/>
          <w:highlight w:val="none"/>
          <w14:textFill>
            <w14:solidFill>
              <w14:schemeClr w14:val="tx1"/>
            </w14:solidFill>
          </w14:textFill>
        </w:rPr>
        <w:t>请单</w:t>
      </w:r>
      <w:r>
        <w:rPr>
          <w:rFonts w:hint="eastAsia"/>
          <w:color w:val="000000" w:themeColor="text1"/>
          <w:kern w:val="0"/>
          <w:highlight w:val="none"/>
          <w14:textFill>
            <w14:solidFill>
              <w14:schemeClr w14:val="tx1"/>
            </w14:solidFill>
          </w14:textFill>
        </w:rPr>
        <w:t>，按照第</w:t>
      </w:r>
      <w:r>
        <w:rPr>
          <w:color w:val="000000" w:themeColor="text1"/>
          <w:kern w:val="0"/>
          <w:highlight w:val="none"/>
          <w14:textFill>
            <w14:solidFill>
              <w14:schemeClr w14:val="tx1"/>
            </w14:solidFill>
          </w14:textFill>
        </w:rPr>
        <w:t>12.3.3</w:t>
      </w:r>
      <w:r>
        <w:rPr>
          <w:rFonts w:hint="eastAsia" w:ascii="宋体" w:hAnsi="宋体" w:eastAsia="宋体" w:cs="宋体"/>
          <w:color w:val="000000" w:themeColor="text1"/>
          <w:kern w:val="0"/>
          <w:highlight w:val="none"/>
          <w14:textFill>
            <w14:solidFill>
              <w14:schemeClr w14:val="tx1"/>
            </w14:solidFill>
          </w14:textFill>
        </w:rPr>
        <w:t>项</w:t>
      </w:r>
      <w:r>
        <w:rPr>
          <w:rFonts w:hint="eastAsia"/>
          <w:color w:val="000000" w:themeColor="text1"/>
          <w:kern w:val="0"/>
          <w:highlight w:val="none"/>
          <w14:textFill>
            <w14:solidFill>
              <w14:schemeClr w14:val="tx1"/>
            </w14:solidFill>
          </w14:textFill>
        </w:rPr>
        <w:t>〔</w:t>
      </w:r>
      <w:r>
        <w:rPr>
          <w:rFonts w:hint="eastAsia" w:ascii="宋体" w:hAnsi="宋体" w:eastAsia="宋体" w:cs="宋体"/>
          <w:color w:val="000000" w:themeColor="text1"/>
          <w:kern w:val="0"/>
          <w:highlight w:val="none"/>
          <w14:textFill>
            <w14:solidFill>
              <w14:schemeClr w14:val="tx1"/>
            </w14:solidFill>
          </w14:textFill>
        </w:rPr>
        <w:t>单</w:t>
      </w:r>
      <w:r>
        <w:rPr>
          <w:rFonts w:hint="eastAsia"/>
          <w:color w:val="000000" w:themeColor="text1"/>
          <w:kern w:val="0"/>
          <w:highlight w:val="none"/>
          <w14:textFill>
            <w14:solidFill>
              <w14:schemeClr w14:val="tx1"/>
            </w14:solidFill>
          </w14:textFill>
        </w:rPr>
        <w:t>价合同的</w:t>
      </w:r>
      <w:r>
        <w:rPr>
          <w:rFonts w:hint="eastAsia" w:ascii="宋体" w:hAnsi="宋体" w:eastAsia="宋体" w:cs="宋体"/>
          <w:color w:val="000000" w:themeColor="text1"/>
          <w:kern w:val="0"/>
          <w:highlight w:val="none"/>
          <w14:textFill>
            <w14:solidFill>
              <w14:schemeClr w14:val="tx1"/>
            </w14:solidFill>
          </w14:textFill>
        </w:rPr>
        <w:t>计</w:t>
      </w:r>
      <w:r>
        <w:rPr>
          <w:rFonts w:hint="eastAsia"/>
          <w:color w:val="000000" w:themeColor="text1"/>
          <w:kern w:val="0"/>
          <w:highlight w:val="none"/>
          <w14:textFill>
            <w14:solidFill>
              <w14:schemeClr w14:val="tx1"/>
            </w14:solidFill>
          </w14:textFill>
        </w:rPr>
        <w:t>量〕</w:t>
      </w:r>
      <w:r>
        <w:rPr>
          <w:rFonts w:hint="eastAsia" w:ascii="宋体" w:hAnsi="宋体" w:eastAsia="宋体" w:cs="宋体"/>
          <w:color w:val="000000" w:themeColor="text1"/>
          <w:kern w:val="0"/>
          <w:highlight w:val="none"/>
          <w14:textFill>
            <w14:solidFill>
              <w14:schemeClr w14:val="tx1"/>
            </w14:solidFill>
          </w14:textFill>
        </w:rPr>
        <w:t>约</w:t>
      </w:r>
      <w:r>
        <w:rPr>
          <w:rFonts w:hint="eastAsia"/>
          <w:color w:val="000000" w:themeColor="text1"/>
          <w:kern w:val="0"/>
          <w:highlight w:val="none"/>
          <w14:textFill>
            <w14:solidFill>
              <w14:schemeClr w14:val="tx1"/>
            </w14:solidFill>
          </w14:textFill>
        </w:rPr>
        <w:t>定的</w:t>
      </w:r>
      <w:r>
        <w:rPr>
          <w:rFonts w:hint="eastAsia" w:ascii="宋体" w:hAnsi="宋体" w:eastAsia="宋体" w:cs="宋体"/>
          <w:color w:val="000000" w:themeColor="text1"/>
          <w:kern w:val="0"/>
          <w:highlight w:val="none"/>
          <w14:textFill>
            <w14:solidFill>
              <w14:schemeClr w14:val="tx1"/>
            </w14:solidFill>
          </w14:textFill>
        </w:rPr>
        <w:t>时间</w:t>
      </w:r>
      <w:r>
        <w:rPr>
          <w:rFonts w:hint="eastAsia"/>
          <w:color w:val="000000" w:themeColor="text1"/>
          <w:kern w:val="0"/>
          <w:highlight w:val="none"/>
          <w14:textFill>
            <w14:solidFill>
              <w14:schemeClr w14:val="tx1"/>
            </w14:solidFill>
          </w14:textFill>
        </w:rPr>
        <w:t>按月向</w:t>
      </w:r>
      <w:r>
        <w:rPr>
          <w:rFonts w:hint="eastAsia" w:ascii="宋体" w:hAnsi="宋体" w:eastAsia="宋体" w:cs="宋体"/>
          <w:color w:val="000000" w:themeColor="text1"/>
          <w:kern w:val="0"/>
          <w:highlight w:val="none"/>
          <w14:textFill>
            <w14:solidFill>
              <w14:schemeClr w14:val="tx1"/>
            </w14:solidFill>
          </w14:textFill>
        </w:rPr>
        <w:t>监</w:t>
      </w:r>
      <w:r>
        <w:rPr>
          <w:rFonts w:hint="eastAsia"/>
          <w:color w:val="000000" w:themeColor="text1"/>
          <w:kern w:val="0"/>
          <w:highlight w:val="none"/>
          <w14:textFill>
            <w14:solidFill>
              <w14:schemeClr w14:val="tx1"/>
            </w14:solidFill>
          </w14:textFill>
        </w:rPr>
        <w:t>理人提交，</w:t>
      </w:r>
      <w:r>
        <w:rPr>
          <w:rFonts w:hint="eastAsia" w:ascii="宋体" w:hAnsi="宋体" w:eastAsia="宋体" w:cs="宋体"/>
          <w:color w:val="000000" w:themeColor="text1"/>
          <w:kern w:val="0"/>
          <w:highlight w:val="none"/>
          <w14:textFill>
            <w14:solidFill>
              <w14:schemeClr w14:val="tx1"/>
            </w14:solidFill>
          </w14:textFill>
        </w:rPr>
        <w:t>并</w:t>
      </w:r>
      <w:r>
        <w:rPr>
          <w:rFonts w:hint="eastAsia"/>
          <w:color w:val="000000" w:themeColor="text1"/>
          <w:kern w:val="0"/>
          <w:highlight w:val="none"/>
          <w14:textFill>
            <w14:solidFill>
              <w14:schemeClr w14:val="tx1"/>
            </w14:solidFill>
          </w14:textFill>
        </w:rPr>
        <w:t>附上已完成工程量</w:t>
      </w:r>
      <w:r>
        <w:rPr>
          <w:rFonts w:hint="eastAsia" w:ascii="宋体" w:hAnsi="宋体" w:eastAsia="宋体" w:cs="宋体"/>
          <w:color w:val="000000" w:themeColor="text1"/>
          <w:kern w:val="0"/>
          <w:highlight w:val="none"/>
          <w14:textFill>
            <w14:solidFill>
              <w14:schemeClr w14:val="tx1"/>
            </w14:solidFill>
          </w14:textFill>
        </w:rPr>
        <w:t>报</w:t>
      </w:r>
      <w:r>
        <w:rPr>
          <w:rFonts w:hint="eastAsia"/>
          <w:color w:val="000000" w:themeColor="text1"/>
          <w:kern w:val="0"/>
          <w:highlight w:val="none"/>
          <w14:textFill>
            <w14:solidFill>
              <w14:schemeClr w14:val="tx1"/>
            </w14:solidFill>
          </w14:textFill>
        </w:rPr>
        <w:t>表和有</w:t>
      </w:r>
      <w:r>
        <w:rPr>
          <w:rFonts w:hint="eastAsia" w:ascii="宋体" w:hAnsi="宋体" w:eastAsia="宋体" w:cs="宋体"/>
          <w:color w:val="000000" w:themeColor="text1"/>
          <w:kern w:val="0"/>
          <w:highlight w:val="none"/>
          <w14:textFill>
            <w14:solidFill>
              <w14:schemeClr w14:val="tx1"/>
            </w14:solidFill>
          </w14:textFill>
        </w:rPr>
        <w:t>关资</w:t>
      </w:r>
      <w:r>
        <w:rPr>
          <w:rFonts w:hint="eastAsia"/>
          <w:color w:val="000000" w:themeColor="text1"/>
          <w:kern w:val="0"/>
          <w:highlight w:val="none"/>
          <w14:textFill>
            <w14:solidFill>
              <w14:schemeClr w14:val="tx1"/>
            </w14:solidFill>
          </w14:textFill>
        </w:rPr>
        <w:t>料。</w:t>
      </w:r>
      <w:r>
        <w:rPr>
          <w:rFonts w:hint="eastAsia" w:ascii="宋体" w:hAnsi="宋体" w:eastAsia="宋体" w:cs="宋体"/>
          <w:color w:val="000000" w:themeColor="text1"/>
          <w:kern w:val="0"/>
          <w:highlight w:val="none"/>
          <w14:textFill>
            <w14:solidFill>
              <w14:schemeClr w14:val="tx1"/>
            </w14:solidFill>
          </w14:textFill>
        </w:rPr>
        <w:t>单</w:t>
      </w:r>
      <w:r>
        <w:rPr>
          <w:rFonts w:hint="eastAsia"/>
          <w:color w:val="000000" w:themeColor="text1"/>
          <w:kern w:val="0"/>
          <w:highlight w:val="none"/>
          <w14:textFill>
            <w14:solidFill>
              <w14:schemeClr w14:val="tx1"/>
            </w14:solidFill>
          </w14:textFill>
        </w:rPr>
        <w:t>价合同中的</w:t>
      </w:r>
      <w:r>
        <w:rPr>
          <w:rFonts w:hint="eastAsia" w:ascii="宋体" w:hAnsi="宋体" w:eastAsia="宋体" w:cs="宋体"/>
          <w:color w:val="000000" w:themeColor="text1"/>
          <w:kern w:val="0"/>
          <w:highlight w:val="none"/>
          <w14:textFill>
            <w14:solidFill>
              <w14:schemeClr w14:val="tx1"/>
            </w14:solidFill>
          </w14:textFill>
        </w:rPr>
        <w:t>总</w:t>
      </w:r>
      <w:r>
        <w:rPr>
          <w:rFonts w:hint="eastAsia"/>
          <w:color w:val="000000" w:themeColor="text1"/>
          <w:kern w:val="0"/>
          <w:highlight w:val="none"/>
          <w14:textFill>
            <w14:solidFill>
              <w14:schemeClr w14:val="tx1"/>
            </w14:solidFill>
          </w14:textFill>
        </w:rPr>
        <w:t>价</w:t>
      </w:r>
      <w:r>
        <w:rPr>
          <w:rFonts w:hint="eastAsia" w:ascii="宋体" w:hAnsi="宋体" w:eastAsia="宋体" w:cs="宋体"/>
          <w:color w:val="000000" w:themeColor="text1"/>
          <w:kern w:val="0"/>
          <w:highlight w:val="none"/>
          <w14:textFill>
            <w14:solidFill>
              <w14:schemeClr w14:val="tx1"/>
            </w14:solidFill>
          </w14:textFill>
        </w:rPr>
        <w:t>项</w:t>
      </w:r>
      <w:r>
        <w:rPr>
          <w:rFonts w:hint="eastAsia"/>
          <w:color w:val="000000" w:themeColor="text1"/>
          <w:kern w:val="0"/>
          <w:highlight w:val="none"/>
          <w14:textFill>
            <w14:solidFill>
              <w14:schemeClr w14:val="tx1"/>
            </w14:solidFill>
          </w14:textFill>
        </w:rPr>
        <w:t>目按月</w:t>
      </w:r>
      <w:r>
        <w:rPr>
          <w:rFonts w:hint="eastAsia" w:ascii="宋体" w:hAnsi="宋体" w:eastAsia="宋体" w:cs="宋体"/>
          <w:color w:val="000000" w:themeColor="text1"/>
          <w:kern w:val="0"/>
          <w:highlight w:val="none"/>
          <w14:textFill>
            <w14:solidFill>
              <w14:schemeClr w14:val="tx1"/>
            </w14:solidFill>
          </w14:textFill>
        </w:rPr>
        <w:t>进</w:t>
      </w:r>
      <w:r>
        <w:rPr>
          <w:rFonts w:hint="eastAsia"/>
          <w:color w:val="000000" w:themeColor="text1"/>
          <w:kern w:val="0"/>
          <w:highlight w:val="none"/>
          <w14:textFill>
            <w14:solidFill>
              <w14:schemeClr w14:val="tx1"/>
            </w14:solidFill>
          </w14:textFill>
        </w:rPr>
        <w:t>行支付分解，</w:t>
      </w:r>
      <w:r>
        <w:rPr>
          <w:rFonts w:hint="eastAsia" w:ascii="宋体" w:hAnsi="宋体" w:eastAsia="宋体" w:cs="宋体"/>
          <w:color w:val="000000" w:themeColor="text1"/>
          <w:kern w:val="0"/>
          <w:highlight w:val="none"/>
          <w14:textFill>
            <w14:solidFill>
              <w14:schemeClr w14:val="tx1"/>
            </w14:solidFill>
          </w14:textFill>
        </w:rPr>
        <w:t>并汇总</w:t>
      </w:r>
      <w:r>
        <w:rPr>
          <w:rFonts w:hint="eastAsia"/>
          <w:color w:val="000000" w:themeColor="text1"/>
          <w:kern w:val="0"/>
          <w:highlight w:val="none"/>
          <w14:textFill>
            <w14:solidFill>
              <w14:schemeClr w14:val="tx1"/>
            </w14:solidFill>
          </w14:textFill>
        </w:rPr>
        <w:t>列入</w:t>
      </w:r>
      <w:r>
        <w:rPr>
          <w:rFonts w:hint="eastAsia" w:ascii="宋体" w:hAnsi="宋体" w:eastAsia="宋体" w:cs="宋体"/>
          <w:color w:val="000000" w:themeColor="text1"/>
          <w:kern w:val="0"/>
          <w:highlight w:val="none"/>
          <w14:textFill>
            <w14:solidFill>
              <w14:schemeClr w14:val="tx1"/>
            </w14:solidFill>
          </w14:textFill>
        </w:rPr>
        <w:t>当</w:t>
      </w:r>
      <w:r>
        <w:rPr>
          <w:rFonts w:hint="eastAsia"/>
          <w:color w:val="000000" w:themeColor="text1"/>
          <w:kern w:val="0"/>
          <w:highlight w:val="none"/>
          <w14:textFill>
            <w14:solidFill>
              <w14:schemeClr w14:val="tx1"/>
            </w14:solidFill>
          </w14:textFill>
        </w:rPr>
        <w:t>期</w:t>
      </w:r>
      <w:r>
        <w:rPr>
          <w:rFonts w:hint="eastAsia" w:ascii="宋体" w:hAnsi="宋体" w:eastAsia="宋体" w:cs="宋体"/>
          <w:color w:val="000000" w:themeColor="text1"/>
          <w:kern w:val="0"/>
          <w:highlight w:val="none"/>
          <w14:textFill>
            <w14:solidFill>
              <w14:schemeClr w14:val="tx1"/>
            </w14:solidFill>
          </w14:textFill>
        </w:rPr>
        <w:t>进</w:t>
      </w:r>
      <w:r>
        <w:rPr>
          <w:rFonts w:hint="eastAsia"/>
          <w:color w:val="000000" w:themeColor="text1"/>
          <w:kern w:val="0"/>
          <w:highlight w:val="none"/>
          <w14:textFill>
            <w14:solidFill>
              <w14:schemeClr w14:val="tx1"/>
            </w14:solidFill>
          </w14:textFill>
        </w:rPr>
        <w:t>度付款申</w:t>
      </w:r>
      <w:r>
        <w:rPr>
          <w:rFonts w:hint="eastAsia" w:ascii="宋体" w:hAnsi="宋体" w:eastAsia="宋体" w:cs="宋体"/>
          <w:color w:val="000000" w:themeColor="text1"/>
          <w:kern w:val="0"/>
          <w:highlight w:val="none"/>
          <w14:textFill>
            <w14:solidFill>
              <w14:schemeClr w14:val="tx1"/>
            </w14:solidFill>
          </w14:textFill>
        </w:rPr>
        <w:t>请单</w:t>
      </w:r>
      <w:r>
        <w:rPr>
          <w:rFonts w:hint="eastAsia"/>
          <w:color w:val="000000" w:themeColor="text1"/>
          <w:kern w:val="0"/>
          <w:highlight w:val="none"/>
          <w14:textFill>
            <w14:solidFill>
              <w14:schemeClr w14:val="tx1"/>
            </w14:solidFill>
          </w14:textFill>
        </w:rPr>
        <w:t>。</w:t>
      </w:r>
    </w:p>
    <w:p>
      <w:pPr>
        <w:pStyle w:val="73"/>
        <w:rPr>
          <w:rFonts w:cs="Times New Roman"/>
          <w:color w:val="000000" w:themeColor="text1"/>
          <w:kern w:val="0"/>
          <w:highlight w:val="none"/>
          <w14:textFill>
            <w14:solidFill>
              <w14:schemeClr w14:val="tx1"/>
            </w14:solidFill>
          </w14:textFill>
        </w:rPr>
      </w:pPr>
      <w:r>
        <w:rPr>
          <w:rFonts w:hint="eastAsia"/>
          <w:color w:val="000000" w:themeColor="text1"/>
          <w:kern w:val="0"/>
          <w:highlight w:val="none"/>
          <w14:textFill>
            <w14:solidFill>
              <w14:schemeClr w14:val="tx1"/>
            </w14:solidFill>
          </w14:textFill>
        </w:rPr>
        <w:t>（</w:t>
      </w:r>
      <w:r>
        <w:rPr>
          <w:color w:val="000000" w:themeColor="text1"/>
          <w:kern w:val="0"/>
          <w:highlight w:val="none"/>
          <w14:textFill>
            <w14:solidFill>
              <w14:schemeClr w14:val="tx1"/>
            </w14:solidFill>
          </w14:textFill>
        </w:rPr>
        <w:t>2</w:t>
      </w:r>
      <w:r>
        <w:rPr>
          <w:rFonts w:hint="eastAsia"/>
          <w:color w:val="000000" w:themeColor="text1"/>
          <w:kern w:val="0"/>
          <w:highlight w:val="none"/>
          <w14:textFill>
            <w14:solidFill>
              <w14:schemeClr w14:val="tx1"/>
            </w14:solidFill>
          </w14:textFill>
        </w:rPr>
        <w:t>）</w:t>
      </w:r>
      <w:r>
        <w:rPr>
          <w:rFonts w:hint="eastAsia" w:ascii="宋体" w:hAnsi="宋体" w:eastAsia="宋体" w:cs="宋体"/>
          <w:color w:val="000000" w:themeColor="text1"/>
          <w:kern w:val="0"/>
          <w:highlight w:val="none"/>
          <w14:textFill>
            <w14:solidFill>
              <w14:schemeClr w14:val="tx1"/>
            </w14:solidFill>
          </w14:textFill>
        </w:rPr>
        <w:t>总</w:t>
      </w:r>
      <w:r>
        <w:rPr>
          <w:rFonts w:hint="eastAsia"/>
          <w:color w:val="000000" w:themeColor="text1"/>
          <w:kern w:val="0"/>
          <w:highlight w:val="none"/>
          <w14:textFill>
            <w14:solidFill>
              <w14:schemeClr w14:val="tx1"/>
            </w14:solidFill>
          </w14:textFill>
        </w:rPr>
        <w:t>价合同</w:t>
      </w:r>
      <w:r>
        <w:rPr>
          <w:rFonts w:hint="eastAsia" w:ascii="宋体" w:hAnsi="宋体" w:eastAsia="宋体" w:cs="宋体"/>
          <w:color w:val="000000" w:themeColor="text1"/>
          <w:kern w:val="0"/>
          <w:highlight w:val="none"/>
          <w14:textFill>
            <w14:solidFill>
              <w14:schemeClr w14:val="tx1"/>
            </w14:solidFill>
          </w14:textFill>
        </w:rPr>
        <w:t>进</w:t>
      </w:r>
      <w:r>
        <w:rPr>
          <w:rFonts w:hint="eastAsia"/>
          <w:color w:val="000000" w:themeColor="text1"/>
          <w:kern w:val="0"/>
          <w:highlight w:val="none"/>
          <w14:textFill>
            <w14:solidFill>
              <w14:schemeClr w14:val="tx1"/>
            </w14:solidFill>
          </w14:textFill>
        </w:rPr>
        <w:t>度付款申</w:t>
      </w:r>
      <w:r>
        <w:rPr>
          <w:rFonts w:hint="eastAsia" w:ascii="宋体" w:hAnsi="宋体" w:eastAsia="宋体" w:cs="宋体"/>
          <w:color w:val="000000" w:themeColor="text1"/>
          <w:kern w:val="0"/>
          <w:highlight w:val="none"/>
          <w14:textFill>
            <w14:solidFill>
              <w14:schemeClr w14:val="tx1"/>
            </w14:solidFill>
          </w14:textFill>
        </w:rPr>
        <w:t>请单</w:t>
      </w:r>
      <w:r>
        <w:rPr>
          <w:rFonts w:hint="eastAsia"/>
          <w:color w:val="000000" w:themeColor="text1"/>
          <w:kern w:val="0"/>
          <w:highlight w:val="none"/>
          <w14:textFill>
            <w14:solidFill>
              <w14:schemeClr w14:val="tx1"/>
            </w14:solidFill>
          </w14:textFill>
        </w:rPr>
        <w:t>的提交</w:t>
      </w:r>
    </w:p>
    <w:p>
      <w:pPr>
        <w:pStyle w:val="73"/>
        <w:rPr>
          <w:rFonts w:cs="Times New Roman"/>
          <w:color w:val="000000" w:themeColor="text1"/>
          <w:kern w:val="0"/>
          <w:highlight w:val="none"/>
          <w14:textFill>
            <w14:solidFill>
              <w14:schemeClr w14:val="tx1"/>
            </w14:solidFill>
          </w14:textFill>
        </w:rPr>
      </w:pPr>
      <w:r>
        <w:rPr>
          <w:rFonts w:hint="eastAsia" w:ascii="宋体" w:hAnsi="宋体" w:eastAsia="宋体" w:cs="宋体"/>
          <w:color w:val="000000" w:themeColor="text1"/>
          <w:kern w:val="0"/>
          <w:highlight w:val="none"/>
          <w14:textFill>
            <w14:solidFill>
              <w14:schemeClr w14:val="tx1"/>
            </w14:solidFill>
          </w14:textFill>
        </w:rPr>
        <w:t>总</w:t>
      </w:r>
      <w:r>
        <w:rPr>
          <w:rFonts w:hint="eastAsia"/>
          <w:color w:val="000000" w:themeColor="text1"/>
          <w:kern w:val="0"/>
          <w:highlight w:val="none"/>
          <w14:textFill>
            <w14:solidFill>
              <w14:schemeClr w14:val="tx1"/>
            </w14:solidFill>
          </w14:textFill>
        </w:rPr>
        <w:t>价合同按月</w:t>
      </w:r>
      <w:r>
        <w:rPr>
          <w:rFonts w:hint="eastAsia" w:ascii="宋体" w:hAnsi="宋体" w:eastAsia="宋体" w:cs="宋体"/>
          <w:color w:val="000000" w:themeColor="text1"/>
          <w:kern w:val="0"/>
          <w:highlight w:val="none"/>
          <w14:textFill>
            <w14:solidFill>
              <w14:schemeClr w14:val="tx1"/>
            </w14:solidFill>
          </w14:textFill>
        </w:rPr>
        <w:t>计</w:t>
      </w:r>
      <w:r>
        <w:rPr>
          <w:rFonts w:hint="eastAsia"/>
          <w:color w:val="000000" w:themeColor="text1"/>
          <w:kern w:val="0"/>
          <w:highlight w:val="none"/>
          <w14:textFill>
            <w14:solidFill>
              <w14:schemeClr w14:val="tx1"/>
            </w14:solidFill>
          </w14:textFill>
        </w:rPr>
        <w:t>量支付的，承包人按照第</w:t>
      </w:r>
      <w:r>
        <w:rPr>
          <w:color w:val="000000" w:themeColor="text1"/>
          <w:kern w:val="0"/>
          <w:highlight w:val="none"/>
          <w14:textFill>
            <w14:solidFill>
              <w14:schemeClr w14:val="tx1"/>
            </w14:solidFill>
          </w14:textFill>
        </w:rPr>
        <w:t>12.3.4</w:t>
      </w:r>
      <w:r>
        <w:rPr>
          <w:rFonts w:hint="eastAsia" w:ascii="宋体" w:hAnsi="宋体" w:eastAsia="宋体" w:cs="宋体"/>
          <w:color w:val="000000" w:themeColor="text1"/>
          <w:kern w:val="0"/>
          <w:highlight w:val="none"/>
          <w14:textFill>
            <w14:solidFill>
              <w14:schemeClr w14:val="tx1"/>
            </w14:solidFill>
          </w14:textFill>
        </w:rPr>
        <w:t>项</w:t>
      </w:r>
      <w:r>
        <w:rPr>
          <w:rFonts w:hint="eastAsia"/>
          <w:color w:val="000000" w:themeColor="text1"/>
          <w:kern w:val="0"/>
          <w:highlight w:val="none"/>
          <w14:textFill>
            <w14:solidFill>
              <w14:schemeClr w14:val="tx1"/>
            </w14:solidFill>
          </w14:textFill>
        </w:rPr>
        <w:t>〔</w:t>
      </w:r>
      <w:r>
        <w:rPr>
          <w:rFonts w:hint="eastAsia" w:ascii="宋体" w:hAnsi="宋体" w:eastAsia="宋体" w:cs="宋体"/>
          <w:color w:val="000000" w:themeColor="text1"/>
          <w:kern w:val="0"/>
          <w:highlight w:val="none"/>
          <w14:textFill>
            <w14:solidFill>
              <w14:schemeClr w14:val="tx1"/>
            </w14:solidFill>
          </w14:textFill>
        </w:rPr>
        <w:t>总</w:t>
      </w:r>
      <w:r>
        <w:rPr>
          <w:rFonts w:hint="eastAsia"/>
          <w:color w:val="000000" w:themeColor="text1"/>
          <w:kern w:val="0"/>
          <w:highlight w:val="none"/>
          <w14:textFill>
            <w14:solidFill>
              <w14:schemeClr w14:val="tx1"/>
            </w14:solidFill>
          </w14:textFill>
        </w:rPr>
        <w:t>价合同的</w:t>
      </w:r>
      <w:r>
        <w:rPr>
          <w:rFonts w:hint="eastAsia" w:ascii="宋体" w:hAnsi="宋体" w:eastAsia="宋体" w:cs="宋体"/>
          <w:color w:val="000000" w:themeColor="text1"/>
          <w:kern w:val="0"/>
          <w:highlight w:val="none"/>
          <w14:textFill>
            <w14:solidFill>
              <w14:schemeClr w14:val="tx1"/>
            </w14:solidFill>
          </w14:textFill>
        </w:rPr>
        <w:t>计</w:t>
      </w:r>
      <w:r>
        <w:rPr>
          <w:rFonts w:hint="eastAsia"/>
          <w:color w:val="000000" w:themeColor="text1"/>
          <w:kern w:val="0"/>
          <w:highlight w:val="none"/>
          <w14:textFill>
            <w14:solidFill>
              <w14:schemeClr w14:val="tx1"/>
            </w14:solidFill>
          </w14:textFill>
        </w:rPr>
        <w:t>量〕</w:t>
      </w:r>
      <w:r>
        <w:rPr>
          <w:rFonts w:hint="eastAsia" w:ascii="宋体" w:hAnsi="宋体" w:eastAsia="宋体" w:cs="宋体"/>
          <w:color w:val="000000" w:themeColor="text1"/>
          <w:kern w:val="0"/>
          <w:highlight w:val="none"/>
          <w14:textFill>
            <w14:solidFill>
              <w14:schemeClr w14:val="tx1"/>
            </w14:solidFill>
          </w14:textFill>
        </w:rPr>
        <w:t>约</w:t>
      </w:r>
      <w:r>
        <w:rPr>
          <w:rFonts w:hint="eastAsia"/>
          <w:color w:val="000000" w:themeColor="text1"/>
          <w:kern w:val="0"/>
          <w:highlight w:val="none"/>
          <w14:textFill>
            <w14:solidFill>
              <w14:schemeClr w14:val="tx1"/>
            </w14:solidFill>
          </w14:textFill>
        </w:rPr>
        <w:t>定的</w:t>
      </w:r>
      <w:r>
        <w:rPr>
          <w:rFonts w:hint="eastAsia" w:ascii="宋体" w:hAnsi="宋体" w:eastAsia="宋体" w:cs="宋体"/>
          <w:color w:val="000000" w:themeColor="text1"/>
          <w:kern w:val="0"/>
          <w:highlight w:val="none"/>
          <w14:textFill>
            <w14:solidFill>
              <w14:schemeClr w14:val="tx1"/>
            </w14:solidFill>
          </w14:textFill>
        </w:rPr>
        <w:t>时间</w:t>
      </w:r>
      <w:r>
        <w:rPr>
          <w:rFonts w:hint="eastAsia"/>
          <w:color w:val="000000" w:themeColor="text1"/>
          <w:kern w:val="0"/>
          <w:highlight w:val="none"/>
          <w14:textFill>
            <w14:solidFill>
              <w14:schemeClr w14:val="tx1"/>
            </w14:solidFill>
          </w14:textFill>
        </w:rPr>
        <w:t>按月向</w:t>
      </w:r>
      <w:r>
        <w:rPr>
          <w:rFonts w:hint="eastAsia" w:ascii="宋体" w:hAnsi="宋体" w:eastAsia="宋体" w:cs="宋体"/>
          <w:color w:val="000000" w:themeColor="text1"/>
          <w:kern w:val="0"/>
          <w:highlight w:val="none"/>
          <w14:textFill>
            <w14:solidFill>
              <w14:schemeClr w14:val="tx1"/>
            </w14:solidFill>
          </w14:textFill>
        </w:rPr>
        <w:t>监</w:t>
      </w:r>
      <w:r>
        <w:rPr>
          <w:rFonts w:hint="eastAsia"/>
          <w:color w:val="000000" w:themeColor="text1"/>
          <w:kern w:val="0"/>
          <w:highlight w:val="none"/>
          <w14:textFill>
            <w14:solidFill>
              <w14:schemeClr w14:val="tx1"/>
            </w14:solidFill>
          </w14:textFill>
        </w:rPr>
        <w:t>理人提交</w:t>
      </w:r>
      <w:r>
        <w:rPr>
          <w:rFonts w:hint="eastAsia" w:ascii="宋体" w:hAnsi="宋体" w:eastAsia="宋体" w:cs="宋体"/>
          <w:color w:val="000000" w:themeColor="text1"/>
          <w:kern w:val="0"/>
          <w:highlight w:val="none"/>
          <w14:textFill>
            <w14:solidFill>
              <w14:schemeClr w14:val="tx1"/>
            </w14:solidFill>
          </w14:textFill>
        </w:rPr>
        <w:t>进</w:t>
      </w:r>
      <w:r>
        <w:rPr>
          <w:rFonts w:hint="eastAsia"/>
          <w:color w:val="000000" w:themeColor="text1"/>
          <w:kern w:val="0"/>
          <w:highlight w:val="none"/>
          <w14:textFill>
            <w14:solidFill>
              <w14:schemeClr w14:val="tx1"/>
            </w14:solidFill>
          </w14:textFill>
        </w:rPr>
        <w:t>度付款申</w:t>
      </w:r>
      <w:r>
        <w:rPr>
          <w:rFonts w:hint="eastAsia" w:ascii="宋体" w:hAnsi="宋体" w:eastAsia="宋体" w:cs="宋体"/>
          <w:color w:val="000000" w:themeColor="text1"/>
          <w:kern w:val="0"/>
          <w:highlight w:val="none"/>
          <w14:textFill>
            <w14:solidFill>
              <w14:schemeClr w14:val="tx1"/>
            </w14:solidFill>
          </w14:textFill>
        </w:rPr>
        <w:t>请单</w:t>
      </w:r>
      <w:r>
        <w:rPr>
          <w:rFonts w:hint="eastAsia"/>
          <w:color w:val="000000" w:themeColor="text1"/>
          <w:kern w:val="0"/>
          <w:highlight w:val="none"/>
          <w14:textFill>
            <w14:solidFill>
              <w14:schemeClr w14:val="tx1"/>
            </w14:solidFill>
          </w14:textFill>
        </w:rPr>
        <w:t>，</w:t>
      </w:r>
      <w:r>
        <w:rPr>
          <w:rFonts w:hint="eastAsia" w:ascii="宋体" w:hAnsi="宋体" w:eastAsia="宋体" w:cs="宋体"/>
          <w:color w:val="000000" w:themeColor="text1"/>
          <w:kern w:val="0"/>
          <w:highlight w:val="none"/>
          <w14:textFill>
            <w14:solidFill>
              <w14:schemeClr w14:val="tx1"/>
            </w14:solidFill>
          </w14:textFill>
        </w:rPr>
        <w:t>并</w:t>
      </w:r>
      <w:r>
        <w:rPr>
          <w:rFonts w:hint="eastAsia"/>
          <w:color w:val="000000" w:themeColor="text1"/>
          <w:kern w:val="0"/>
          <w:highlight w:val="none"/>
          <w14:textFill>
            <w14:solidFill>
              <w14:schemeClr w14:val="tx1"/>
            </w14:solidFill>
          </w14:textFill>
        </w:rPr>
        <w:t>附上已完成工程量</w:t>
      </w:r>
      <w:r>
        <w:rPr>
          <w:rFonts w:hint="eastAsia" w:ascii="宋体" w:hAnsi="宋体" w:eastAsia="宋体" w:cs="宋体"/>
          <w:color w:val="000000" w:themeColor="text1"/>
          <w:kern w:val="0"/>
          <w:highlight w:val="none"/>
          <w14:textFill>
            <w14:solidFill>
              <w14:schemeClr w14:val="tx1"/>
            </w14:solidFill>
          </w14:textFill>
        </w:rPr>
        <w:t>报</w:t>
      </w:r>
      <w:r>
        <w:rPr>
          <w:rFonts w:hint="eastAsia"/>
          <w:color w:val="000000" w:themeColor="text1"/>
          <w:kern w:val="0"/>
          <w:highlight w:val="none"/>
          <w14:textFill>
            <w14:solidFill>
              <w14:schemeClr w14:val="tx1"/>
            </w14:solidFill>
          </w14:textFill>
        </w:rPr>
        <w:t>表和有</w:t>
      </w:r>
      <w:r>
        <w:rPr>
          <w:rFonts w:hint="eastAsia" w:ascii="宋体" w:hAnsi="宋体" w:eastAsia="宋体" w:cs="宋体"/>
          <w:color w:val="000000" w:themeColor="text1"/>
          <w:kern w:val="0"/>
          <w:highlight w:val="none"/>
          <w14:textFill>
            <w14:solidFill>
              <w14:schemeClr w14:val="tx1"/>
            </w14:solidFill>
          </w14:textFill>
        </w:rPr>
        <w:t>关资</w:t>
      </w:r>
      <w:r>
        <w:rPr>
          <w:rFonts w:hint="eastAsia"/>
          <w:color w:val="000000" w:themeColor="text1"/>
          <w:kern w:val="0"/>
          <w:highlight w:val="none"/>
          <w14:textFill>
            <w14:solidFill>
              <w14:schemeClr w14:val="tx1"/>
            </w14:solidFill>
          </w14:textFill>
        </w:rPr>
        <w:t>料。</w:t>
      </w:r>
    </w:p>
    <w:p>
      <w:pPr>
        <w:pStyle w:val="73"/>
        <w:rPr>
          <w:rFonts w:cs="Times New Roman"/>
          <w:color w:val="000000" w:themeColor="text1"/>
          <w:kern w:val="0"/>
          <w:highlight w:val="none"/>
          <w14:textFill>
            <w14:solidFill>
              <w14:schemeClr w14:val="tx1"/>
            </w14:solidFill>
          </w14:textFill>
        </w:rPr>
      </w:pPr>
      <w:r>
        <w:rPr>
          <w:rFonts w:hint="eastAsia" w:ascii="宋体" w:hAnsi="宋体" w:eastAsia="宋体" w:cs="宋体"/>
          <w:color w:val="000000" w:themeColor="text1"/>
          <w:kern w:val="0"/>
          <w:highlight w:val="none"/>
          <w14:textFill>
            <w14:solidFill>
              <w14:schemeClr w14:val="tx1"/>
            </w14:solidFill>
          </w14:textFill>
        </w:rPr>
        <w:t>总</w:t>
      </w:r>
      <w:r>
        <w:rPr>
          <w:rFonts w:hint="eastAsia"/>
          <w:color w:val="000000" w:themeColor="text1"/>
          <w:kern w:val="0"/>
          <w:highlight w:val="none"/>
          <w14:textFill>
            <w14:solidFill>
              <w14:schemeClr w14:val="tx1"/>
            </w14:solidFill>
          </w14:textFill>
        </w:rPr>
        <w:t>价合同按支付分解表支付的，承包人</w:t>
      </w:r>
      <w:r>
        <w:rPr>
          <w:rFonts w:hint="eastAsia" w:ascii="宋体" w:hAnsi="宋体" w:eastAsia="宋体" w:cs="宋体"/>
          <w:color w:val="000000" w:themeColor="text1"/>
          <w:kern w:val="0"/>
          <w:highlight w:val="none"/>
          <w14:textFill>
            <w14:solidFill>
              <w14:schemeClr w14:val="tx1"/>
            </w14:solidFill>
          </w14:textFill>
        </w:rPr>
        <w:t>应</w:t>
      </w:r>
      <w:r>
        <w:rPr>
          <w:rFonts w:hint="eastAsia"/>
          <w:color w:val="000000" w:themeColor="text1"/>
          <w:kern w:val="0"/>
          <w:highlight w:val="none"/>
          <w14:textFill>
            <w14:solidFill>
              <w14:schemeClr w14:val="tx1"/>
            </w14:solidFill>
          </w14:textFill>
        </w:rPr>
        <w:t>按照第</w:t>
      </w:r>
      <w:r>
        <w:rPr>
          <w:color w:val="000000" w:themeColor="text1"/>
          <w:kern w:val="0"/>
          <w:highlight w:val="none"/>
          <w14:textFill>
            <w14:solidFill>
              <w14:schemeClr w14:val="tx1"/>
            </w14:solidFill>
          </w14:textFill>
        </w:rPr>
        <w:t>12.4.6</w:t>
      </w:r>
      <w:r>
        <w:rPr>
          <w:rFonts w:hint="eastAsia" w:ascii="宋体" w:hAnsi="宋体" w:eastAsia="宋体" w:cs="宋体"/>
          <w:color w:val="000000" w:themeColor="text1"/>
          <w:kern w:val="0"/>
          <w:highlight w:val="none"/>
          <w14:textFill>
            <w14:solidFill>
              <w14:schemeClr w14:val="tx1"/>
            </w14:solidFill>
          </w14:textFill>
        </w:rPr>
        <w:t>项</w:t>
      </w:r>
      <w:r>
        <w:rPr>
          <w:rFonts w:hint="eastAsia"/>
          <w:color w:val="000000" w:themeColor="text1"/>
          <w:kern w:val="0"/>
          <w:highlight w:val="none"/>
          <w14:textFill>
            <w14:solidFill>
              <w14:schemeClr w14:val="tx1"/>
            </w14:solidFill>
          </w14:textFill>
        </w:rPr>
        <w:t>〔支付分解表〕及第</w:t>
      </w:r>
      <w:r>
        <w:rPr>
          <w:color w:val="000000" w:themeColor="text1"/>
          <w:kern w:val="0"/>
          <w:highlight w:val="none"/>
          <w14:textFill>
            <w14:solidFill>
              <w14:schemeClr w14:val="tx1"/>
            </w14:solidFill>
          </w14:textFill>
        </w:rPr>
        <w:t>12.4.2</w:t>
      </w:r>
      <w:r>
        <w:rPr>
          <w:rFonts w:hint="eastAsia" w:ascii="宋体" w:hAnsi="宋体" w:eastAsia="宋体" w:cs="宋体"/>
          <w:color w:val="000000" w:themeColor="text1"/>
          <w:kern w:val="0"/>
          <w:highlight w:val="none"/>
          <w14:textFill>
            <w14:solidFill>
              <w14:schemeClr w14:val="tx1"/>
            </w14:solidFill>
          </w14:textFill>
        </w:rPr>
        <w:t>项</w:t>
      </w:r>
      <w:r>
        <w:rPr>
          <w:rFonts w:hint="eastAsia"/>
          <w:color w:val="000000" w:themeColor="text1"/>
          <w:kern w:val="0"/>
          <w:highlight w:val="none"/>
          <w14:textFill>
            <w14:solidFill>
              <w14:schemeClr w14:val="tx1"/>
            </w14:solidFill>
          </w14:textFill>
        </w:rPr>
        <w:t>〔</w:t>
      </w:r>
      <w:r>
        <w:rPr>
          <w:rFonts w:hint="eastAsia" w:ascii="宋体" w:hAnsi="宋体" w:eastAsia="宋体" w:cs="宋体"/>
          <w:color w:val="000000" w:themeColor="text1"/>
          <w:kern w:val="0"/>
          <w:highlight w:val="none"/>
          <w14:textFill>
            <w14:solidFill>
              <w14:schemeClr w14:val="tx1"/>
            </w14:solidFill>
          </w14:textFill>
        </w:rPr>
        <w:t>进</w:t>
      </w:r>
      <w:r>
        <w:rPr>
          <w:rFonts w:hint="eastAsia"/>
          <w:color w:val="000000" w:themeColor="text1"/>
          <w:kern w:val="0"/>
          <w:highlight w:val="none"/>
          <w14:textFill>
            <w14:solidFill>
              <w14:schemeClr w14:val="tx1"/>
            </w14:solidFill>
          </w14:textFill>
        </w:rPr>
        <w:t>度付款申</w:t>
      </w:r>
      <w:r>
        <w:rPr>
          <w:rFonts w:hint="eastAsia" w:ascii="宋体" w:hAnsi="宋体" w:eastAsia="宋体" w:cs="宋体"/>
          <w:color w:val="000000" w:themeColor="text1"/>
          <w:kern w:val="0"/>
          <w:highlight w:val="none"/>
          <w14:textFill>
            <w14:solidFill>
              <w14:schemeClr w14:val="tx1"/>
            </w14:solidFill>
          </w14:textFill>
        </w:rPr>
        <w:t>请单</w:t>
      </w:r>
      <w:r>
        <w:rPr>
          <w:rFonts w:hint="eastAsia"/>
          <w:color w:val="000000" w:themeColor="text1"/>
          <w:kern w:val="0"/>
          <w:highlight w:val="none"/>
          <w14:textFill>
            <w14:solidFill>
              <w14:schemeClr w14:val="tx1"/>
            </w14:solidFill>
          </w14:textFill>
        </w:rPr>
        <w:t>的</w:t>
      </w:r>
      <w:r>
        <w:rPr>
          <w:rFonts w:hint="eastAsia" w:ascii="宋体" w:hAnsi="宋体" w:eastAsia="宋体" w:cs="宋体"/>
          <w:color w:val="000000" w:themeColor="text1"/>
          <w:kern w:val="0"/>
          <w:highlight w:val="none"/>
          <w14:textFill>
            <w14:solidFill>
              <w14:schemeClr w14:val="tx1"/>
            </w14:solidFill>
          </w14:textFill>
        </w:rPr>
        <w:t>编</w:t>
      </w:r>
      <w:r>
        <w:rPr>
          <w:rFonts w:hint="eastAsia"/>
          <w:color w:val="000000" w:themeColor="text1"/>
          <w:kern w:val="0"/>
          <w:highlight w:val="none"/>
          <w14:textFill>
            <w14:solidFill>
              <w14:schemeClr w14:val="tx1"/>
            </w14:solidFill>
          </w14:textFill>
        </w:rPr>
        <w:t>制〕的</w:t>
      </w:r>
      <w:r>
        <w:rPr>
          <w:rFonts w:hint="eastAsia" w:ascii="宋体" w:hAnsi="宋体" w:eastAsia="宋体" w:cs="宋体"/>
          <w:color w:val="000000" w:themeColor="text1"/>
          <w:kern w:val="0"/>
          <w:highlight w:val="none"/>
          <w14:textFill>
            <w14:solidFill>
              <w14:schemeClr w14:val="tx1"/>
            </w14:solidFill>
          </w14:textFill>
        </w:rPr>
        <w:t>约</w:t>
      </w:r>
      <w:r>
        <w:rPr>
          <w:rFonts w:hint="eastAsia"/>
          <w:color w:val="000000" w:themeColor="text1"/>
          <w:kern w:val="0"/>
          <w:highlight w:val="none"/>
          <w14:textFill>
            <w14:solidFill>
              <w14:schemeClr w14:val="tx1"/>
            </w14:solidFill>
          </w14:textFill>
        </w:rPr>
        <w:t>定向</w:t>
      </w:r>
      <w:r>
        <w:rPr>
          <w:rFonts w:hint="eastAsia" w:ascii="宋体" w:hAnsi="宋体" w:eastAsia="宋体" w:cs="宋体"/>
          <w:color w:val="000000" w:themeColor="text1"/>
          <w:kern w:val="0"/>
          <w:highlight w:val="none"/>
          <w14:textFill>
            <w14:solidFill>
              <w14:schemeClr w14:val="tx1"/>
            </w14:solidFill>
          </w14:textFill>
        </w:rPr>
        <w:t>监</w:t>
      </w:r>
      <w:r>
        <w:rPr>
          <w:rFonts w:hint="eastAsia"/>
          <w:color w:val="000000" w:themeColor="text1"/>
          <w:kern w:val="0"/>
          <w:highlight w:val="none"/>
          <w14:textFill>
            <w14:solidFill>
              <w14:schemeClr w14:val="tx1"/>
            </w14:solidFill>
          </w14:textFill>
        </w:rPr>
        <w:t>理人提交</w:t>
      </w:r>
      <w:r>
        <w:rPr>
          <w:rFonts w:hint="eastAsia" w:ascii="宋体" w:hAnsi="宋体" w:eastAsia="宋体" w:cs="宋体"/>
          <w:color w:val="000000" w:themeColor="text1"/>
          <w:kern w:val="0"/>
          <w:highlight w:val="none"/>
          <w14:textFill>
            <w14:solidFill>
              <w14:schemeClr w14:val="tx1"/>
            </w14:solidFill>
          </w14:textFill>
        </w:rPr>
        <w:t>进</w:t>
      </w:r>
      <w:r>
        <w:rPr>
          <w:rFonts w:hint="eastAsia"/>
          <w:color w:val="000000" w:themeColor="text1"/>
          <w:kern w:val="0"/>
          <w:highlight w:val="none"/>
          <w14:textFill>
            <w14:solidFill>
              <w14:schemeClr w14:val="tx1"/>
            </w14:solidFill>
          </w14:textFill>
        </w:rPr>
        <w:t>度付款申</w:t>
      </w:r>
      <w:r>
        <w:rPr>
          <w:rFonts w:hint="eastAsia" w:ascii="宋体" w:hAnsi="宋体" w:eastAsia="宋体" w:cs="宋体"/>
          <w:color w:val="000000" w:themeColor="text1"/>
          <w:kern w:val="0"/>
          <w:highlight w:val="none"/>
          <w14:textFill>
            <w14:solidFill>
              <w14:schemeClr w14:val="tx1"/>
            </w14:solidFill>
          </w14:textFill>
        </w:rPr>
        <w:t>请单</w:t>
      </w:r>
      <w:r>
        <w:rPr>
          <w:rFonts w:hint="eastAsia"/>
          <w:color w:val="000000" w:themeColor="text1"/>
          <w:kern w:val="0"/>
          <w:highlight w:val="none"/>
          <w14:textFill>
            <w14:solidFill>
              <w14:schemeClr w14:val="tx1"/>
            </w14:solidFill>
          </w14:textFill>
        </w:rPr>
        <w:t>。</w:t>
      </w:r>
    </w:p>
    <w:p>
      <w:pPr>
        <w:pStyle w:val="73"/>
        <w:rPr>
          <w:rFonts w:cs="Times New Roman"/>
          <w:color w:val="000000" w:themeColor="text1"/>
          <w:kern w:val="0"/>
          <w:highlight w:val="none"/>
          <w14:textFill>
            <w14:solidFill>
              <w14:schemeClr w14:val="tx1"/>
            </w14:solidFill>
          </w14:textFill>
        </w:rPr>
      </w:pPr>
      <w:r>
        <w:rPr>
          <w:rFonts w:hint="eastAsia"/>
          <w:color w:val="000000" w:themeColor="text1"/>
          <w:kern w:val="0"/>
          <w:highlight w:val="none"/>
          <w14:textFill>
            <w14:solidFill>
              <w14:schemeClr w14:val="tx1"/>
            </w14:solidFill>
          </w14:textFill>
        </w:rPr>
        <w:t>（</w:t>
      </w:r>
      <w:r>
        <w:rPr>
          <w:color w:val="000000" w:themeColor="text1"/>
          <w:kern w:val="0"/>
          <w:highlight w:val="none"/>
          <w14:textFill>
            <w14:solidFill>
              <w14:schemeClr w14:val="tx1"/>
            </w14:solidFill>
          </w14:textFill>
        </w:rPr>
        <w:t>3</w:t>
      </w:r>
      <w:r>
        <w:rPr>
          <w:rFonts w:hint="eastAsia"/>
          <w:color w:val="000000" w:themeColor="text1"/>
          <w:kern w:val="0"/>
          <w:highlight w:val="none"/>
          <w14:textFill>
            <w14:solidFill>
              <w14:schemeClr w14:val="tx1"/>
            </w14:solidFill>
          </w14:textFill>
        </w:rPr>
        <w:t>）其他价格形式合同的</w:t>
      </w:r>
      <w:r>
        <w:rPr>
          <w:rFonts w:hint="eastAsia" w:ascii="宋体" w:hAnsi="宋体" w:eastAsia="宋体" w:cs="宋体"/>
          <w:color w:val="000000" w:themeColor="text1"/>
          <w:kern w:val="0"/>
          <w:highlight w:val="none"/>
          <w14:textFill>
            <w14:solidFill>
              <w14:schemeClr w14:val="tx1"/>
            </w14:solidFill>
          </w14:textFill>
        </w:rPr>
        <w:t>进</w:t>
      </w:r>
      <w:r>
        <w:rPr>
          <w:rFonts w:hint="eastAsia"/>
          <w:color w:val="000000" w:themeColor="text1"/>
          <w:kern w:val="0"/>
          <w:highlight w:val="none"/>
          <w14:textFill>
            <w14:solidFill>
              <w14:schemeClr w14:val="tx1"/>
            </w14:solidFill>
          </w14:textFill>
        </w:rPr>
        <w:t>度付款申</w:t>
      </w:r>
      <w:r>
        <w:rPr>
          <w:rFonts w:hint="eastAsia" w:ascii="宋体" w:hAnsi="宋体" w:eastAsia="宋体" w:cs="宋体"/>
          <w:color w:val="000000" w:themeColor="text1"/>
          <w:kern w:val="0"/>
          <w:highlight w:val="none"/>
          <w14:textFill>
            <w14:solidFill>
              <w14:schemeClr w14:val="tx1"/>
            </w14:solidFill>
          </w14:textFill>
        </w:rPr>
        <w:t>请单</w:t>
      </w:r>
      <w:r>
        <w:rPr>
          <w:rFonts w:hint="eastAsia"/>
          <w:color w:val="000000" w:themeColor="text1"/>
          <w:kern w:val="0"/>
          <w:highlight w:val="none"/>
          <w14:textFill>
            <w14:solidFill>
              <w14:schemeClr w14:val="tx1"/>
            </w14:solidFill>
          </w14:textFill>
        </w:rPr>
        <w:t>的提交</w:t>
      </w:r>
    </w:p>
    <w:p>
      <w:pPr>
        <w:pStyle w:val="73"/>
        <w:rPr>
          <w:rFonts w:cs="Times New Roman"/>
          <w:color w:val="000000" w:themeColor="text1"/>
          <w:kern w:val="0"/>
          <w:highlight w:val="none"/>
          <w14:textFill>
            <w14:solidFill>
              <w14:schemeClr w14:val="tx1"/>
            </w14:solidFill>
          </w14:textFill>
        </w:rPr>
      </w:pPr>
      <w:r>
        <w:rPr>
          <w:rFonts w:hint="eastAsia"/>
          <w:color w:val="000000" w:themeColor="text1"/>
          <w:kern w:val="0"/>
          <w:highlight w:val="none"/>
          <w14:textFill>
            <w14:solidFill>
              <w14:schemeClr w14:val="tx1"/>
            </w14:solidFill>
          </w14:textFill>
        </w:rPr>
        <w:t>合同</w:t>
      </w:r>
      <w:r>
        <w:rPr>
          <w:rFonts w:hint="eastAsia" w:ascii="宋体" w:hAnsi="宋体" w:eastAsia="宋体" w:cs="宋体"/>
          <w:color w:val="000000" w:themeColor="text1"/>
          <w:kern w:val="0"/>
          <w:highlight w:val="none"/>
          <w14:textFill>
            <w14:solidFill>
              <w14:schemeClr w14:val="tx1"/>
            </w14:solidFill>
          </w14:textFill>
        </w:rPr>
        <w:t>当</w:t>
      </w:r>
      <w:r>
        <w:rPr>
          <w:rFonts w:hint="eastAsia"/>
          <w:color w:val="000000" w:themeColor="text1"/>
          <w:kern w:val="0"/>
          <w:highlight w:val="none"/>
          <w14:textFill>
            <w14:solidFill>
              <w14:schemeClr w14:val="tx1"/>
            </w14:solidFill>
          </w14:textFill>
        </w:rPr>
        <w:t>事人可在</w:t>
      </w:r>
      <w:r>
        <w:rPr>
          <w:rFonts w:hint="eastAsia" w:ascii="宋体" w:hAnsi="宋体" w:eastAsia="宋体" w:cs="宋体"/>
          <w:color w:val="000000" w:themeColor="text1"/>
          <w:kern w:val="0"/>
          <w:highlight w:val="none"/>
          <w14:textFill>
            <w14:solidFill>
              <w14:schemeClr w14:val="tx1"/>
            </w14:solidFill>
          </w14:textFill>
        </w:rPr>
        <w:t>专</w:t>
      </w:r>
      <w:r>
        <w:rPr>
          <w:rFonts w:hint="eastAsia"/>
          <w:color w:val="000000" w:themeColor="text1"/>
          <w:kern w:val="0"/>
          <w:highlight w:val="none"/>
          <w14:textFill>
            <w14:solidFill>
              <w14:schemeClr w14:val="tx1"/>
            </w14:solidFill>
          </w14:textFill>
        </w:rPr>
        <w:t>用合同</w:t>
      </w:r>
      <w:r>
        <w:rPr>
          <w:rFonts w:hint="eastAsia" w:ascii="宋体" w:hAnsi="宋体" w:eastAsia="宋体" w:cs="宋体"/>
          <w:color w:val="000000" w:themeColor="text1"/>
          <w:kern w:val="0"/>
          <w:highlight w:val="none"/>
          <w14:textFill>
            <w14:solidFill>
              <w14:schemeClr w14:val="tx1"/>
            </w14:solidFill>
          </w14:textFill>
        </w:rPr>
        <w:t>条</w:t>
      </w:r>
      <w:r>
        <w:rPr>
          <w:rFonts w:hint="eastAsia"/>
          <w:color w:val="000000" w:themeColor="text1"/>
          <w:kern w:val="0"/>
          <w:highlight w:val="none"/>
          <w14:textFill>
            <w14:solidFill>
              <w14:schemeClr w14:val="tx1"/>
            </w14:solidFill>
          </w14:textFill>
        </w:rPr>
        <w:t>款中</w:t>
      </w:r>
      <w:r>
        <w:rPr>
          <w:rFonts w:hint="eastAsia" w:ascii="宋体" w:hAnsi="宋体" w:eastAsia="宋体" w:cs="宋体"/>
          <w:color w:val="000000" w:themeColor="text1"/>
          <w:kern w:val="0"/>
          <w:highlight w:val="none"/>
          <w14:textFill>
            <w14:solidFill>
              <w14:schemeClr w14:val="tx1"/>
            </w14:solidFill>
          </w14:textFill>
        </w:rPr>
        <w:t>约</w:t>
      </w:r>
      <w:r>
        <w:rPr>
          <w:rFonts w:hint="eastAsia"/>
          <w:color w:val="000000" w:themeColor="text1"/>
          <w:kern w:val="0"/>
          <w:highlight w:val="none"/>
          <w14:textFill>
            <w14:solidFill>
              <w14:schemeClr w14:val="tx1"/>
            </w14:solidFill>
          </w14:textFill>
        </w:rPr>
        <w:t>定其他价格形式合同的</w:t>
      </w:r>
      <w:r>
        <w:rPr>
          <w:rFonts w:hint="eastAsia" w:ascii="宋体" w:hAnsi="宋体" w:eastAsia="宋体" w:cs="宋体"/>
          <w:color w:val="000000" w:themeColor="text1"/>
          <w:kern w:val="0"/>
          <w:highlight w:val="none"/>
          <w14:textFill>
            <w14:solidFill>
              <w14:schemeClr w14:val="tx1"/>
            </w14:solidFill>
          </w14:textFill>
        </w:rPr>
        <w:t>进</w:t>
      </w:r>
      <w:r>
        <w:rPr>
          <w:rFonts w:hint="eastAsia"/>
          <w:color w:val="000000" w:themeColor="text1"/>
          <w:kern w:val="0"/>
          <w:highlight w:val="none"/>
          <w14:textFill>
            <w14:solidFill>
              <w14:schemeClr w14:val="tx1"/>
            </w14:solidFill>
          </w14:textFill>
        </w:rPr>
        <w:t>度付款申</w:t>
      </w:r>
      <w:r>
        <w:rPr>
          <w:rFonts w:hint="eastAsia" w:ascii="宋体" w:hAnsi="宋体" w:eastAsia="宋体" w:cs="宋体"/>
          <w:color w:val="000000" w:themeColor="text1"/>
          <w:kern w:val="0"/>
          <w:highlight w:val="none"/>
          <w14:textFill>
            <w14:solidFill>
              <w14:schemeClr w14:val="tx1"/>
            </w14:solidFill>
          </w14:textFill>
        </w:rPr>
        <w:t>请单</w:t>
      </w:r>
      <w:r>
        <w:rPr>
          <w:rFonts w:hint="eastAsia"/>
          <w:color w:val="000000" w:themeColor="text1"/>
          <w:kern w:val="0"/>
          <w:highlight w:val="none"/>
          <w14:textFill>
            <w14:solidFill>
              <w14:schemeClr w14:val="tx1"/>
            </w14:solidFill>
          </w14:textFill>
        </w:rPr>
        <w:t>的</w:t>
      </w:r>
      <w:r>
        <w:rPr>
          <w:rFonts w:hint="eastAsia" w:ascii="宋体" w:hAnsi="宋体" w:eastAsia="宋体" w:cs="宋体"/>
          <w:color w:val="000000" w:themeColor="text1"/>
          <w:kern w:val="0"/>
          <w:highlight w:val="none"/>
          <w14:textFill>
            <w14:solidFill>
              <w14:schemeClr w14:val="tx1"/>
            </w14:solidFill>
          </w14:textFill>
        </w:rPr>
        <w:t>编</w:t>
      </w:r>
      <w:r>
        <w:rPr>
          <w:rFonts w:hint="eastAsia"/>
          <w:color w:val="000000" w:themeColor="text1"/>
          <w:kern w:val="0"/>
          <w:highlight w:val="none"/>
          <w14:textFill>
            <w14:solidFill>
              <w14:schemeClr w14:val="tx1"/>
            </w14:solidFill>
          </w14:textFill>
        </w:rPr>
        <w:t>制和提交程序。</w:t>
      </w:r>
    </w:p>
    <w:p>
      <w:pPr>
        <w:pStyle w:val="73"/>
        <w:rPr>
          <w:rFonts w:cs="Times New Roman"/>
          <w:color w:val="000000" w:themeColor="text1"/>
          <w:kern w:val="0"/>
          <w:highlight w:val="none"/>
          <w14:textFill>
            <w14:solidFill>
              <w14:schemeClr w14:val="tx1"/>
            </w14:solidFill>
          </w14:textFill>
        </w:rPr>
      </w:pPr>
      <w:r>
        <w:rPr>
          <w:color w:val="000000" w:themeColor="text1"/>
          <w:highlight w:val="none"/>
          <w14:textFill>
            <w14:solidFill>
              <w14:schemeClr w14:val="tx1"/>
            </w14:solidFill>
          </w14:textFill>
        </w:rPr>
        <w:t>12.4</w:t>
      </w:r>
      <w:r>
        <w:rPr>
          <w:color w:val="000000" w:themeColor="text1"/>
          <w:kern w:val="0"/>
          <w:highlight w:val="none"/>
          <w14:textFill>
            <w14:solidFill>
              <w14:schemeClr w14:val="tx1"/>
            </w14:solidFill>
          </w14:textFill>
        </w:rPr>
        <w:t xml:space="preserve">.4 </w:t>
      </w:r>
      <w:r>
        <w:rPr>
          <w:rFonts w:hint="eastAsia" w:ascii="宋体" w:hAnsi="宋体" w:eastAsia="宋体" w:cs="宋体"/>
          <w:color w:val="000000" w:themeColor="text1"/>
          <w:kern w:val="0"/>
          <w:highlight w:val="none"/>
          <w14:textFill>
            <w14:solidFill>
              <w14:schemeClr w14:val="tx1"/>
            </w14:solidFill>
          </w14:textFill>
        </w:rPr>
        <w:t>进</w:t>
      </w:r>
      <w:r>
        <w:rPr>
          <w:rFonts w:hint="eastAsia"/>
          <w:color w:val="000000" w:themeColor="text1"/>
          <w:kern w:val="0"/>
          <w:highlight w:val="none"/>
          <w14:textFill>
            <w14:solidFill>
              <w14:schemeClr w14:val="tx1"/>
            </w14:solidFill>
          </w14:textFill>
        </w:rPr>
        <w:t>度款</w:t>
      </w:r>
      <w:r>
        <w:rPr>
          <w:rFonts w:hint="eastAsia" w:ascii="宋体" w:hAnsi="宋体" w:eastAsia="宋体" w:cs="宋体"/>
          <w:color w:val="000000" w:themeColor="text1"/>
          <w:kern w:val="0"/>
          <w:highlight w:val="none"/>
          <w14:textFill>
            <w14:solidFill>
              <w14:schemeClr w14:val="tx1"/>
            </w14:solidFill>
          </w14:textFill>
        </w:rPr>
        <w:t>审</w:t>
      </w:r>
      <w:r>
        <w:rPr>
          <w:rFonts w:hint="eastAsia"/>
          <w:color w:val="000000" w:themeColor="text1"/>
          <w:kern w:val="0"/>
          <w:highlight w:val="none"/>
          <w14:textFill>
            <w14:solidFill>
              <w14:schemeClr w14:val="tx1"/>
            </w14:solidFill>
          </w14:textFill>
        </w:rPr>
        <w:t>核和支付</w:t>
      </w:r>
    </w:p>
    <w:p>
      <w:pPr>
        <w:pStyle w:val="73"/>
        <w:rPr>
          <w:rFonts w:cs="Times New Roman"/>
          <w:color w:val="000000" w:themeColor="text1"/>
          <w:kern w:val="0"/>
          <w:highlight w:val="none"/>
          <w14:textFill>
            <w14:solidFill>
              <w14:schemeClr w14:val="tx1"/>
            </w14:solidFill>
          </w14:textFill>
        </w:rPr>
      </w:pPr>
      <w:r>
        <w:rPr>
          <w:rFonts w:hint="eastAsia"/>
          <w:color w:val="000000" w:themeColor="text1"/>
          <w:kern w:val="0"/>
          <w:highlight w:val="none"/>
          <w14:textFill>
            <w14:solidFill>
              <w14:schemeClr w14:val="tx1"/>
            </w14:solidFill>
          </w14:textFill>
        </w:rPr>
        <w:t>（</w:t>
      </w:r>
      <w:r>
        <w:rPr>
          <w:color w:val="000000" w:themeColor="text1"/>
          <w:kern w:val="0"/>
          <w:highlight w:val="none"/>
          <w14:textFill>
            <w14:solidFill>
              <w14:schemeClr w14:val="tx1"/>
            </w14:solidFill>
          </w14:textFill>
        </w:rPr>
        <w:t>1</w:t>
      </w:r>
      <w:r>
        <w:rPr>
          <w:rFonts w:hint="eastAsia"/>
          <w:color w:val="000000" w:themeColor="text1"/>
          <w:kern w:val="0"/>
          <w:highlight w:val="none"/>
          <w14:textFill>
            <w14:solidFill>
              <w14:schemeClr w14:val="tx1"/>
            </w14:solidFill>
          </w14:textFill>
        </w:rPr>
        <w:t>）除</w:t>
      </w:r>
      <w:r>
        <w:rPr>
          <w:rFonts w:hint="eastAsia" w:ascii="宋体" w:hAnsi="宋体" w:eastAsia="宋体" w:cs="宋体"/>
          <w:color w:val="000000" w:themeColor="text1"/>
          <w:kern w:val="0"/>
          <w:highlight w:val="none"/>
          <w14:textFill>
            <w14:solidFill>
              <w14:schemeClr w14:val="tx1"/>
            </w14:solidFill>
          </w14:textFill>
        </w:rPr>
        <w:t>专</w:t>
      </w:r>
      <w:r>
        <w:rPr>
          <w:rFonts w:hint="eastAsia"/>
          <w:color w:val="000000" w:themeColor="text1"/>
          <w:kern w:val="0"/>
          <w:highlight w:val="none"/>
          <w14:textFill>
            <w14:solidFill>
              <w14:schemeClr w14:val="tx1"/>
            </w14:solidFill>
          </w14:textFill>
        </w:rPr>
        <w:t>用合同</w:t>
      </w:r>
      <w:r>
        <w:rPr>
          <w:rFonts w:hint="eastAsia" w:ascii="宋体" w:hAnsi="宋体" w:eastAsia="宋体" w:cs="宋体"/>
          <w:color w:val="000000" w:themeColor="text1"/>
          <w:kern w:val="0"/>
          <w:highlight w:val="none"/>
          <w14:textFill>
            <w14:solidFill>
              <w14:schemeClr w14:val="tx1"/>
            </w14:solidFill>
          </w14:textFill>
        </w:rPr>
        <w:t>条</w:t>
      </w:r>
      <w:r>
        <w:rPr>
          <w:rFonts w:hint="eastAsia"/>
          <w:color w:val="000000" w:themeColor="text1"/>
          <w:kern w:val="0"/>
          <w:highlight w:val="none"/>
          <w14:textFill>
            <w14:solidFill>
              <w14:schemeClr w14:val="tx1"/>
            </w14:solidFill>
          </w14:textFill>
        </w:rPr>
        <w:t>款另有</w:t>
      </w:r>
      <w:r>
        <w:rPr>
          <w:rFonts w:hint="eastAsia" w:ascii="宋体" w:hAnsi="宋体" w:eastAsia="宋体" w:cs="宋体"/>
          <w:color w:val="000000" w:themeColor="text1"/>
          <w:kern w:val="0"/>
          <w:highlight w:val="none"/>
          <w14:textFill>
            <w14:solidFill>
              <w14:schemeClr w14:val="tx1"/>
            </w14:solidFill>
          </w14:textFill>
        </w:rPr>
        <w:t>约</w:t>
      </w:r>
      <w:r>
        <w:rPr>
          <w:rFonts w:hint="eastAsia"/>
          <w:color w:val="000000" w:themeColor="text1"/>
          <w:kern w:val="0"/>
          <w:highlight w:val="none"/>
          <w14:textFill>
            <w14:solidFill>
              <w14:schemeClr w14:val="tx1"/>
            </w14:solidFill>
          </w14:textFill>
        </w:rPr>
        <w:t>定外，</w:t>
      </w:r>
      <w:r>
        <w:rPr>
          <w:rFonts w:hint="eastAsia" w:ascii="宋体" w:hAnsi="宋体" w:eastAsia="宋体" w:cs="宋体"/>
          <w:color w:val="000000" w:themeColor="text1"/>
          <w:kern w:val="0"/>
          <w:highlight w:val="none"/>
          <w14:textFill>
            <w14:solidFill>
              <w14:schemeClr w14:val="tx1"/>
            </w14:solidFill>
          </w14:textFill>
        </w:rPr>
        <w:t>监</w:t>
      </w:r>
      <w:r>
        <w:rPr>
          <w:rFonts w:hint="eastAsia"/>
          <w:color w:val="000000" w:themeColor="text1"/>
          <w:kern w:val="0"/>
          <w:highlight w:val="none"/>
          <w14:textFill>
            <w14:solidFill>
              <w14:schemeClr w14:val="tx1"/>
            </w14:solidFill>
          </w14:textFill>
        </w:rPr>
        <w:t>理人</w:t>
      </w:r>
      <w:r>
        <w:rPr>
          <w:rFonts w:hint="eastAsia" w:ascii="宋体" w:hAnsi="宋体" w:eastAsia="宋体" w:cs="宋体"/>
          <w:color w:val="000000" w:themeColor="text1"/>
          <w:kern w:val="0"/>
          <w:highlight w:val="none"/>
          <w14:textFill>
            <w14:solidFill>
              <w14:schemeClr w14:val="tx1"/>
            </w14:solidFill>
          </w14:textFill>
        </w:rPr>
        <w:t>应</w:t>
      </w:r>
      <w:r>
        <w:rPr>
          <w:rFonts w:hint="eastAsia"/>
          <w:color w:val="000000" w:themeColor="text1"/>
          <w:kern w:val="0"/>
          <w:highlight w:val="none"/>
          <w14:textFill>
            <w14:solidFill>
              <w14:schemeClr w14:val="tx1"/>
            </w14:solidFill>
          </w14:textFill>
        </w:rPr>
        <w:t>在收到承包人</w:t>
      </w:r>
      <w:r>
        <w:rPr>
          <w:rFonts w:hint="eastAsia" w:ascii="宋体" w:hAnsi="宋体" w:eastAsia="宋体" w:cs="宋体"/>
          <w:color w:val="000000" w:themeColor="text1"/>
          <w:kern w:val="0"/>
          <w:highlight w:val="none"/>
          <w14:textFill>
            <w14:solidFill>
              <w14:schemeClr w14:val="tx1"/>
            </w14:solidFill>
          </w14:textFill>
        </w:rPr>
        <w:t>进</w:t>
      </w:r>
      <w:r>
        <w:rPr>
          <w:rFonts w:hint="eastAsia"/>
          <w:color w:val="000000" w:themeColor="text1"/>
          <w:kern w:val="0"/>
          <w:highlight w:val="none"/>
          <w14:textFill>
            <w14:solidFill>
              <w14:schemeClr w14:val="tx1"/>
            </w14:solidFill>
          </w14:textFill>
        </w:rPr>
        <w:t>度付款申</w:t>
      </w:r>
      <w:r>
        <w:rPr>
          <w:rFonts w:hint="eastAsia" w:ascii="宋体" w:hAnsi="宋体" w:eastAsia="宋体" w:cs="宋体"/>
          <w:color w:val="000000" w:themeColor="text1"/>
          <w:kern w:val="0"/>
          <w:highlight w:val="none"/>
          <w14:textFill>
            <w14:solidFill>
              <w14:schemeClr w14:val="tx1"/>
            </w14:solidFill>
          </w14:textFill>
        </w:rPr>
        <w:t>请单</w:t>
      </w:r>
      <w:r>
        <w:rPr>
          <w:rFonts w:hint="eastAsia"/>
          <w:color w:val="000000" w:themeColor="text1"/>
          <w:kern w:val="0"/>
          <w:highlight w:val="none"/>
          <w14:textFill>
            <w14:solidFill>
              <w14:schemeClr w14:val="tx1"/>
            </w14:solidFill>
          </w14:textFill>
        </w:rPr>
        <w:t>以及相</w:t>
      </w:r>
      <w:r>
        <w:rPr>
          <w:rFonts w:hint="eastAsia" w:ascii="宋体" w:hAnsi="宋体" w:eastAsia="宋体" w:cs="宋体"/>
          <w:color w:val="000000" w:themeColor="text1"/>
          <w:kern w:val="0"/>
          <w:highlight w:val="none"/>
          <w14:textFill>
            <w14:solidFill>
              <w14:schemeClr w14:val="tx1"/>
            </w14:solidFill>
          </w14:textFill>
        </w:rPr>
        <w:t>关资</w:t>
      </w:r>
      <w:r>
        <w:rPr>
          <w:rFonts w:hint="eastAsia"/>
          <w:color w:val="000000" w:themeColor="text1"/>
          <w:kern w:val="0"/>
          <w:highlight w:val="none"/>
          <w14:textFill>
            <w14:solidFill>
              <w14:schemeClr w14:val="tx1"/>
            </w14:solidFill>
          </w14:textFill>
        </w:rPr>
        <w:t>料后</w:t>
      </w:r>
      <w:r>
        <w:rPr>
          <w:color w:val="000000" w:themeColor="text1"/>
          <w:kern w:val="0"/>
          <w:highlight w:val="none"/>
          <w14:textFill>
            <w14:solidFill>
              <w14:schemeClr w14:val="tx1"/>
            </w14:solidFill>
          </w14:textFill>
        </w:rPr>
        <w:t>7</w:t>
      </w:r>
      <w:r>
        <w:rPr>
          <w:rFonts w:hint="eastAsia"/>
          <w:color w:val="000000" w:themeColor="text1"/>
          <w:kern w:val="0"/>
          <w:highlight w:val="none"/>
          <w14:textFill>
            <w14:solidFill>
              <w14:schemeClr w14:val="tx1"/>
            </w14:solidFill>
          </w14:textFill>
        </w:rPr>
        <w:t>天</w:t>
      </w:r>
      <w:r>
        <w:rPr>
          <w:rFonts w:hint="eastAsia" w:ascii="宋体" w:hAnsi="宋体" w:eastAsia="宋体" w:cs="宋体"/>
          <w:color w:val="000000" w:themeColor="text1"/>
          <w:kern w:val="0"/>
          <w:highlight w:val="none"/>
          <w14:textFill>
            <w14:solidFill>
              <w14:schemeClr w14:val="tx1"/>
            </w14:solidFill>
          </w14:textFill>
        </w:rPr>
        <w:t>内</w:t>
      </w:r>
      <w:r>
        <w:rPr>
          <w:rFonts w:hint="eastAsia"/>
          <w:color w:val="000000" w:themeColor="text1"/>
          <w:kern w:val="0"/>
          <w:highlight w:val="none"/>
          <w14:textFill>
            <w14:solidFill>
              <w14:schemeClr w14:val="tx1"/>
            </w14:solidFill>
          </w14:textFill>
        </w:rPr>
        <w:t>完成</w:t>
      </w:r>
      <w:r>
        <w:rPr>
          <w:rFonts w:hint="eastAsia" w:ascii="宋体" w:hAnsi="宋体" w:eastAsia="宋体" w:cs="宋体"/>
          <w:color w:val="000000" w:themeColor="text1"/>
          <w:kern w:val="0"/>
          <w:highlight w:val="none"/>
          <w14:textFill>
            <w14:solidFill>
              <w14:schemeClr w14:val="tx1"/>
            </w14:solidFill>
          </w14:textFill>
        </w:rPr>
        <w:t>审查并报</w:t>
      </w:r>
      <w:r>
        <w:rPr>
          <w:rFonts w:hint="eastAsia"/>
          <w:color w:val="000000" w:themeColor="text1"/>
          <w:kern w:val="0"/>
          <w:highlight w:val="none"/>
          <w14:textFill>
            <w14:solidFill>
              <w14:schemeClr w14:val="tx1"/>
            </w14:solidFill>
          </w14:textFill>
        </w:rPr>
        <w:t>送</w:t>
      </w:r>
      <w:r>
        <w:rPr>
          <w:rFonts w:hint="eastAsia" w:ascii="宋体" w:hAnsi="宋体" w:eastAsia="宋体" w:cs="宋体"/>
          <w:color w:val="000000" w:themeColor="text1"/>
          <w:kern w:val="0"/>
          <w:highlight w:val="none"/>
          <w14:textFill>
            <w14:solidFill>
              <w14:schemeClr w14:val="tx1"/>
            </w14:solidFill>
          </w14:textFill>
        </w:rPr>
        <w:t>发</w:t>
      </w:r>
      <w:r>
        <w:rPr>
          <w:rFonts w:hint="eastAsia"/>
          <w:color w:val="000000" w:themeColor="text1"/>
          <w:kern w:val="0"/>
          <w:highlight w:val="none"/>
          <w14:textFill>
            <w14:solidFill>
              <w14:schemeClr w14:val="tx1"/>
            </w14:solidFill>
          </w14:textFill>
        </w:rPr>
        <w:t>包人，</w:t>
      </w:r>
      <w:r>
        <w:rPr>
          <w:rFonts w:hint="eastAsia" w:ascii="宋体" w:hAnsi="宋体" w:eastAsia="宋体" w:cs="宋体"/>
          <w:color w:val="000000" w:themeColor="text1"/>
          <w:kern w:val="0"/>
          <w:highlight w:val="none"/>
          <w14:textFill>
            <w14:solidFill>
              <w14:schemeClr w14:val="tx1"/>
            </w14:solidFill>
          </w14:textFill>
        </w:rPr>
        <w:t>发</w:t>
      </w:r>
      <w:r>
        <w:rPr>
          <w:rFonts w:hint="eastAsia"/>
          <w:color w:val="000000" w:themeColor="text1"/>
          <w:kern w:val="0"/>
          <w:highlight w:val="none"/>
          <w14:textFill>
            <w14:solidFill>
              <w14:schemeClr w14:val="tx1"/>
            </w14:solidFill>
          </w14:textFill>
        </w:rPr>
        <w:t>包人</w:t>
      </w:r>
      <w:r>
        <w:rPr>
          <w:rFonts w:hint="eastAsia" w:ascii="宋体" w:hAnsi="宋体" w:eastAsia="宋体" w:cs="宋体"/>
          <w:color w:val="000000" w:themeColor="text1"/>
          <w:kern w:val="0"/>
          <w:highlight w:val="none"/>
          <w14:textFill>
            <w14:solidFill>
              <w14:schemeClr w14:val="tx1"/>
            </w14:solidFill>
          </w14:textFill>
        </w:rPr>
        <w:t>应</w:t>
      </w:r>
      <w:r>
        <w:rPr>
          <w:rFonts w:hint="eastAsia"/>
          <w:color w:val="000000" w:themeColor="text1"/>
          <w:kern w:val="0"/>
          <w:highlight w:val="none"/>
          <w14:textFill>
            <w14:solidFill>
              <w14:schemeClr w14:val="tx1"/>
            </w14:solidFill>
          </w14:textFill>
        </w:rPr>
        <w:t>在收到后</w:t>
      </w:r>
      <w:r>
        <w:rPr>
          <w:color w:val="000000" w:themeColor="text1"/>
          <w:kern w:val="0"/>
          <w:highlight w:val="none"/>
          <w14:textFill>
            <w14:solidFill>
              <w14:schemeClr w14:val="tx1"/>
            </w14:solidFill>
          </w14:textFill>
        </w:rPr>
        <w:t>7</w:t>
      </w:r>
      <w:r>
        <w:rPr>
          <w:rFonts w:hint="eastAsia"/>
          <w:color w:val="000000" w:themeColor="text1"/>
          <w:kern w:val="0"/>
          <w:highlight w:val="none"/>
          <w14:textFill>
            <w14:solidFill>
              <w14:schemeClr w14:val="tx1"/>
            </w14:solidFill>
          </w14:textFill>
        </w:rPr>
        <w:t>天</w:t>
      </w:r>
      <w:r>
        <w:rPr>
          <w:rFonts w:hint="eastAsia" w:ascii="宋体" w:hAnsi="宋体" w:eastAsia="宋体" w:cs="宋体"/>
          <w:color w:val="000000" w:themeColor="text1"/>
          <w:kern w:val="0"/>
          <w:highlight w:val="none"/>
          <w14:textFill>
            <w14:solidFill>
              <w14:schemeClr w14:val="tx1"/>
            </w14:solidFill>
          </w14:textFill>
        </w:rPr>
        <w:t>内</w:t>
      </w:r>
      <w:r>
        <w:rPr>
          <w:rFonts w:hint="eastAsia"/>
          <w:color w:val="000000" w:themeColor="text1"/>
          <w:kern w:val="0"/>
          <w:highlight w:val="none"/>
          <w14:textFill>
            <w14:solidFill>
              <w14:schemeClr w14:val="tx1"/>
            </w14:solidFill>
          </w14:textFill>
        </w:rPr>
        <w:t>完成</w:t>
      </w:r>
      <w:r>
        <w:rPr>
          <w:rFonts w:hint="eastAsia" w:ascii="宋体" w:hAnsi="宋体" w:eastAsia="宋体" w:cs="宋体"/>
          <w:color w:val="000000" w:themeColor="text1"/>
          <w:kern w:val="0"/>
          <w:highlight w:val="none"/>
          <w14:textFill>
            <w14:solidFill>
              <w14:schemeClr w14:val="tx1"/>
            </w14:solidFill>
          </w14:textFill>
        </w:rPr>
        <w:t>审</w:t>
      </w:r>
      <w:r>
        <w:rPr>
          <w:rFonts w:hint="eastAsia"/>
          <w:color w:val="000000" w:themeColor="text1"/>
          <w:kern w:val="0"/>
          <w:highlight w:val="none"/>
          <w14:textFill>
            <w14:solidFill>
              <w14:schemeClr w14:val="tx1"/>
            </w14:solidFill>
          </w14:textFill>
        </w:rPr>
        <w:t>批</w:t>
      </w:r>
      <w:r>
        <w:rPr>
          <w:rFonts w:hint="eastAsia" w:ascii="宋体" w:hAnsi="宋体" w:eastAsia="宋体" w:cs="宋体"/>
          <w:color w:val="000000" w:themeColor="text1"/>
          <w:kern w:val="0"/>
          <w:highlight w:val="none"/>
          <w14:textFill>
            <w14:solidFill>
              <w14:schemeClr w14:val="tx1"/>
            </w14:solidFill>
          </w14:textFill>
        </w:rPr>
        <w:t>并签发进</w:t>
      </w:r>
      <w:r>
        <w:rPr>
          <w:rFonts w:hint="eastAsia"/>
          <w:color w:val="000000" w:themeColor="text1"/>
          <w:kern w:val="0"/>
          <w:highlight w:val="none"/>
          <w14:textFill>
            <w14:solidFill>
              <w14:schemeClr w14:val="tx1"/>
            </w14:solidFill>
          </w14:textFill>
        </w:rPr>
        <w:t>度款支付</w:t>
      </w:r>
      <w:r>
        <w:rPr>
          <w:rFonts w:hint="eastAsia" w:ascii="宋体" w:hAnsi="宋体" w:eastAsia="宋体" w:cs="宋体"/>
          <w:color w:val="000000" w:themeColor="text1"/>
          <w:kern w:val="0"/>
          <w:highlight w:val="none"/>
          <w14:textFill>
            <w14:solidFill>
              <w14:schemeClr w14:val="tx1"/>
            </w14:solidFill>
          </w14:textFill>
        </w:rPr>
        <w:t>证书</w:t>
      </w:r>
      <w:r>
        <w:rPr>
          <w:rFonts w:hint="eastAsia"/>
          <w:color w:val="000000" w:themeColor="text1"/>
          <w:kern w:val="0"/>
          <w:highlight w:val="none"/>
          <w14:textFill>
            <w14:solidFill>
              <w14:schemeClr w14:val="tx1"/>
            </w14:solidFill>
          </w14:textFill>
        </w:rPr>
        <w:t>。</w:t>
      </w:r>
      <w:r>
        <w:rPr>
          <w:rFonts w:hint="eastAsia" w:ascii="宋体" w:hAnsi="宋体" w:eastAsia="宋体" w:cs="宋体"/>
          <w:color w:val="000000" w:themeColor="text1"/>
          <w:kern w:val="0"/>
          <w:highlight w:val="none"/>
          <w14:textFill>
            <w14:solidFill>
              <w14:schemeClr w14:val="tx1"/>
            </w14:solidFill>
          </w14:textFill>
        </w:rPr>
        <w:t>发</w:t>
      </w:r>
      <w:r>
        <w:rPr>
          <w:rFonts w:hint="eastAsia"/>
          <w:color w:val="000000" w:themeColor="text1"/>
          <w:kern w:val="0"/>
          <w:highlight w:val="none"/>
          <w14:textFill>
            <w14:solidFill>
              <w14:schemeClr w14:val="tx1"/>
            </w14:solidFill>
          </w14:textFill>
        </w:rPr>
        <w:t>包人逾期未完成</w:t>
      </w:r>
      <w:r>
        <w:rPr>
          <w:rFonts w:hint="eastAsia" w:ascii="宋体" w:hAnsi="宋体" w:eastAsia="宋体" w:cs="宋体"/>
          <w:color w:val="000000" w:themeColor="text1"/>
          <w:kern w:val="0"/>
          <w:highlight w:val="none"/>
          <w14:textFill>
            <w14:solidFill>
              <w14:schemeClr w14:val="tx1"/>
            </w14:solidFill>
          </w14:textFill>
        </w:rPr>
        <w:t>审</w:t>
      </w:r>
      <w:r>
        <w:rPr>
          <w:rFonts w:hint="eastAsia"/>
          <w:color w:val="000000" w:themeColor="text1"/>
          <w:kern w:val="0"/>
          <w:highlight w:val="none"/>
          <w14:textFill>
            <w14:solidFill>
              <w14:schemeClr w14:val="tx1"/>
            </w14:solidFill>
          </w14:textFill>
        </w:rPr>
        <w:t>批且未提出</w:t>
      </w:r>
      <w:r>
        <w:rPr>
          <w:rFonts w:hint="eastAsia" w:ascii="宋体" w:hAnsi="宋体" w:eastAsia="宋体" w:cs="宋体"/>
          <w:color w:val="000000" w:themeColor="text1"/>
          <w:kern w:val="0"/>
          <w:highlight w:val="none"/>
          <w14:textFill>
            <w14:solidFill>
              <w14:schemeClr w14:val="tx1"/>
            </w14:solidFill>
          </w14:textFill>
        </w:rPr>
        <w:t>异议</w:t>
      </w:r>
      <w:r>
        <w:rPr>
          <w:rFonts w:hint="eastAsia"/>
          <w:color w:val="000000" w:themeColor="text1"/>
          <w:kern w:val="0"/>
          <w:highlight w:val="none"/>
          <w14:textFill>
            <w14:solidFill>
              <w14:schemeClr w14:val="tx1"/>
            </w14:solidFill>
          </w14:textFill>
        </w:rPr>
        <w:t>的，</w:t>
      </w:r>
      <w:r>
        <w:rPr>
          <w:rFonts w:hint="eastAsia" w:ascii="宋体" w:hAnsi="宋体" w:eastAsia="宋体" w:cs="宋体"/>
          <w:color w:val="000000" w:themeColor="text1"/>
          <w:kern w:val="0"/>
          <w:highlight w:val="none"/>
          <w14:textFill>
            <w14:solidFill>
              <w14:schemeClr w14:val="tx1"/>
            </w14:solidFill>
          </w14:textFill>
        </w:rPr>
        <w:t>视为</w:t>
      </w:r>
      <w:r>
        <w:rPr>
          <w:rFonts w:hint="eastAsia"/>
          <w:color w:val="000000" w:themeColor="text1"/>
          <w:kern w:val="0"/>
          <w:highlight w:val="none"/>
          <w14:textFill>
            <w14:solidFill>
              <w14:schemeClr w14:val="tx1"/>
            </w14:solidFill>
          </w14:textFill>
        </w:rPr>
        <w:t>已</w:t>
      </w:r>
      <w:r>
        <w:rPr>
          <w:rFonts w:hint="eastAsia" w:ascii="宋体" w:hAnsi="宋体" w:eastAsia="宋体" w:cs="宋体"/>
          <w:color w:val="000000" w:themeColor="text1"/>
          <w:kern w:val="0"/>
          <w:highlight w:val="none"/>
          <w14:textFill>
            <w14:solidFill>
              <w14:schemeClr w14:val="tx1"/>
            </w14:solidFill>
          </w14:textFill>
        </w:rPr>
        <w:t>签发进</w:t>
      </w:r>
      <w:r>
        <w:rPr>
          <w:rFonts w:hint="eastAsia"/>
          <w:color w:val="000000" w:themeColor="text1"/>
          <w:kern w:val="0"/>
          <w:highlight w:val="none"/>
          <w14:textFill>
            <w14:solidFill>
              <w14:schemeClr w14:val="tx1"/>
            </w14:solidFill>
          </w14:textFill>
        </w:rPr>
        <w:t>度款支付</w:t>
      </w:r>
      <w:r>
        <w:rPr>
          <w:rFonts w:hint="eastAsia" w:ascii="宋体" w:hAnsi="宋体" w:eastAsia="宋体" w:cs="宋体"/>
          <w:color w:val="000000" w:themeColor="text1"/>
          <w:kern w:val="0"/>
          <w:highlight w:val="none"/>
          <w14:textFill>
            <w14:solidFill>
              <w14:schemeClr w14:val="tx1"/>
            </w14:solidFill>
          </w14:textFill>
        </w:rPr>
        <w:t>证书</w:t>
      </w:r>
      <w:r>
        <w:rPr>
          <w:rFonts w:hint="eastAsia"/>
          <w:color w:val="000000" w:themeColor="text1"/>
          <w:kern w:val="0"/>
          <w:highlight w:val="none"/>
          <w14:textFill>
            <w14:solidFill>
              <w14:schemeClr w14:val="tx1"/>
            </w14:solidFill>
          </w14:textFill>
        </w:rPr>
        <w:t>。</w:t>
      </w:r>
    </w:p>
    <w:p>
      <w:pPr>
        <w:pStyle w:val="73"/>
        <w:rPr>
          <w:rFonts w:cs="Times New Roman"/>
          <w:color w:val="000000" w:themeColor="text1"/>
          <w:kern w:val="0"/>
          <w:highlight w:val="none"/>
          <w14:textFill>
            <w14:solidFill>
              <w14:schemeClr w14:val="tx1"/>
            </w14:solidFill>
          </w14:textFill>
        </w:rPr>
      </w:pPr>
      <w:r>
        <w:rPr>
          <w:rFonts w:hint="eastAsia" w:ascii="宋体" w:hAnsi="宋体" w:eastAsia="宋体" w:cs="宋体"/>
          <w:color w:val="000000" w:themeColor="text1"/>
          <w:kern w:val="0"/>
          <w:highlight w:val="none"/>
          <w14:textFill>
            <w14:solidFill>
              <w14:schemeClr w14:val="tx1"/>
            </w14:solidFill>
          </w14:textFill>
        </w:rPr>
        <w:t>发</w:t>
      </w:r>
      <w:r>
        <w:rPr>
          <w:rFonts w:hint="eastAsia"/>
          <w:color w:val="000000" w:themeColor="text1"/>
          <w:kern w:val="0"/>
          <w:highlight w:val="none"/>
          <w14:textFill>
            <w14:solidFill>
              <w14:schemeClr w14:val="tx1"/>
            </w14:solidFill>
          </w14:textFill>
        </w:rPr>
        <w:t>包人和</w:t>
      </w:r>
      <w:r>
        <w:rPr>
          <w:rFonts w:hint="eastAsia" w:ascii="宋体" w:hAnsi="宋体" w:eastAsia="宋体" w:cs="宋体"/>
          <w:color w:val="000000" w:themeColor="text1"/>
          <w:kern w:val="0"/>
          <w:highlight w:val="none"/>
          <w14:textFill>
            <w14:solidFill>
              <w14:schemeClr w14:val="tx1"/>
            </w14:solidFill>
          </w14:textFill>
        </w:rPr>
        <w:t>监</w:t>
      </w:r>
      <w:r>
        <w:rPr>
          <w:rFonts w:hint="eastAsia"/>
          <w:color w:val="000000" w:themeColor="text1"/>
          <w:kern w:val="0"/>
          <w:highlight w:val="none"/>
          <w14:textFill>
            <w14:solidFill>
              <w14:schemeClr w14:val="tx1"/>
            </w14:solidFill>
          </w14:textFill>
        </w:rPr>
        <w:t>理人</w:t>
      </w:r>
      <w:r>
        <w:rPr>
          <w:rFonts w:hint="eastAsia" w:ascii="宋体" w:hAnsi="宋体" w:eastAsia="宋体" w:cs="宋体"/>
          <w:color w:val="000000" w:themeColor="text1"/>
          <w:kern w:val="0"/>
          <w:highlight w:val="none"/>
          <w14:textFill>
            <w14:solidFill>
              <w14:schemeClr w14:val="tx1"/>
            </w14:solidFill>
          </w14:textFill>
        </w:rPr>
        <w:t>对</w:t>
      </w:r>
      <w:r>
        <w:rPr>
          <w:rFonts w:hint="eastAsia"/>
          <w:color w:val="000000" w:themeColor="text1"/>
          <w:kern w:val="0"/>
          <w:highlight w:val="none"/>
          <w14:textFill>
            <w14:solidFill>
              <w14:schemeClr w14:val="tx1"/>
            </w14:solidFill>
          </w14:textFill>
        </w:rPr>
        <w:t>承包人的</w:t>
      </w:r>
      <w:r>
        <w:rPr>
          <w:rFonts w:hint="eastAsia" w:ascii="宋体" w:hAnsi="宋体" w:eastAsia="宋体" w:cs="宋体"/>
          <w:color w:val="000000" w:themeColor="text1"/>
          <w:kern w:val="0"/>
          <w:highlight w:val="none"/>
          <w14:textFill>
            <w14:solidFill>
              <w14:schemeClr w14:val="tx1"/>
            </w14:solidFill>
          </w14:textFill>
        </w:rPr>
        <w:t>进</w:t>
      </w:r>
      <w:r>
        <w:rPr>
          <w:rFonts w:hint="eastAsia"/>
          <w:color w:val="000000" w:themeColor="text1"/>
          <w:kern w:val="0"/>
          <w:highlight w:val="none"/>
          <w14:textFill>
            <w14:solidFill>
              <w14:schemeClr w14:val="tx1"/>
            </w14:solidFill>
          </w14:textFill>
        </w:rPr>
        <w:t>度付款申</w:t>
      </w:r>
      <w:r>
        <w:rPr>
          <w:rFonts w:hint="eastAsia" w:ascii="宋体" w:hAnsi="宋体" w:eastAsia="宋体" w:cs="宋体"/>
          <w:color w:val="000000" w:themeColor="text1"/>
          <w:kern w:val="0"/>
          <w:highlight w:val="none"/>
          <w14:textFill>
            <w14:solidFill>
              <w14:schemeClr w14:val="tx1"/>
            </w14:solidFill>
          </w14:textFill>
        </w:rPr>
        <w:t>请单</w:t>
      </w:r>
      <w:r>
        <w:rPr>
          <w:rFonts w:hint="eastAsia"/>
          <w:color w:val="000000" w:themeColor="text1"/>
          <w:kern w:val="0"/>
          <w:highlight w:val="none"/>
          <w14:textFill>
            <w14:solidFill>
              <w14:schemeClr w14:val="tx1"/>
            </w14:solidFill>
          </w14:textFill>
        </w:rPr>
        <w:t>有</w:t>
      </w:r>
      <w:r>
        <w:rPr>
          <w:rFonts w:hint="eastAsia" w:ascii="宋体" w:hAnsi="宋体" w:eastAsia="宋体" w:cs="宋体"/>
          <w:color w:val="000000" w:themeColor="text1"/>
          <w:kern w:val="0"/>
          <w:highlight w:val="none"/>
          <w14:textFill>
            <w14:solidFill>
              <w14:schemeClr w14:val="tx1"/>
            </w14:solidFill>
          </w14:textFill>
        </w:rPr>
        <w:t>异议</w:t>
      </w:r>
      <w:r>
        <w:rPr>
          <w:rFonts w:hint="eastAsia"/>
          <w:color w:val="000000" w:themeColor="text1"/>
          <w:kern w:val="0"/>
          <w:highlight w:val="none"/>
          <w14:textFill>
            <w14:solidFill>
              <w14:schemeClr w14:val="tx1"/>
            </w14:solidFill>
          </w14:textFill>
        </w:rPr>
        <w:t>的，有</w:t>
      </w:r>
      <w:r>
        <w:rPr>
          <w:rFonts w:hint="eastAsia" w:ascii="宋体" w:hAnsi="宋体" w:eastAsia="宋体" w:cs="宋体"/>
          <w:color w:val="000000" w:themeColor="text1"/>
          <w:kern w:val="0"/>
          <w:highlight w:val="none"/>
          <w14:textFill>
            <w14:solidFill>
              <w14:schemeClr w14:val="tx1"/>
            </w14:solidFill>
          </w14:textFill>
        </w:rPr>
        <w:t>权</w:t>
      </w:r>
      <w:r>
        <w:rPr>
          <w:rFonts w:hint="eastAsia"/>
          <w:color w:val="000000" w:themeColor="text1"/>
          <w:kern w:val="0"/>
          <w:highlight w:val="none"/>
          <w14:textFill>
            <w14:solidFill>
              <w14:schemeClr w14:val="tx1"/>
            </w14:solidFill>
          </w14:textFill>
        </w:rPr>
        <w:t>要求承包人修正和提供</w:t>
      </w:r>
      <w:r>
        <w:rPr>
          <w:rFonts w:hint="eastAsia" w:ascii="宋体" w:hAnsi="宋体" w:eastAsia="宋体" w:cs="宋体"/>
          <w:color w:val="000000" w:themeColor="text1"/>
          <w:kern w:val="0"/>
          <w:highlight w:val="none"/>
          <w14:textFill>
            <w14:solidFill>
              <w14:schemeClr w14:val="tx1"/>
            </w14:solidFill>
          </w14:textFill>
        </w:rPr>
        <w:t>补</w:t>
      </w:r>
      <w:r>
        <w:rPr>
          <w:rFonts w:hint="eastAsia"/>
          <w:color w:val="000000" w:themeColor="text1"/>
          <w:kern w:val="0"/>
          <w:highlight w:val="none"/>
          <w14:textFill>
            <w14:solidFill>
              <w14:schemeClr w14:val="tx1"/>
            </w14:solidFill>
          </w14:textFill>
        </w:rPr>
        <w:t>充</w:t>
      </w:r>
      <w:r>
        <w:rPr>
          <w:rFonts w:hint="eastAsia" w:ascii="宋体" w:hAnsi="宋体" w:eastAsia="宋体" w:cs="宋体"/>
          <w:color w:val="000000" w:themeColor="text1"/>
          <w:kern w:val="0"/>
          <w:highlight w:val="none"/>
          <w14:textFill>
            <w14:solidFill>
              <w14:schemeClr w14:val="tx1"/>
            </w14:solidFill>
          </w14:textFill>
        </w:rPr>
        <w:t>资</w:t>
      </w:r>
      <w:r>
        <w:rPr>
          <w:rFonts w:hint="eastAsia"/>
          <w:color w:val="000000" w:themeColor="text1"/>
          <w:kern w:val="0"/>
          <w:highlight w:val="none"/>
          <w14:textFill>
            <w14:solidFill>
              <w14:schemeClr w14:val="tx1"/>
            </w14:solidFill>
          </w14:textFill>
        </w:rPr>
        <w:t>料，承包人</w:t>
      </w:r>
      <w:r>
        <w:rPr>
          <w:rFonts w:hint="eastAsia" w:ascii="宋体" w:hAnsi="宋体" w:eastAsia="宋体" w:cs="宋体"/>
          <w:color w:val="000000" w:themeColor="text1"/>
          <w:kern w:val="0"/>
          <w:highlight w:val="none"/>
          <w14:textFill>
            <w14:solidFill>
              <w14:schemeClr w14:val="tx1"/>
            </w14:solidFill>
          </w14:textFill>
        </w:rPr>
        <w:t>应</w:t>
      </w:r>
      <w:r>
        <w:rPr>
          <w:rFonts w:hint="eastAsia"/>
          <w:color w:val="000000" w:themeColor="text1"/>
          <w:kern w:val="0"/>
          <w:highlight w:val="none"/>
          <w14:textFill>
            <w14:solidFill>
              <w14:schemeClr w14:val="tx1"/>
            </w14:solidFill>
          </w14:textFill>
        </w:rPr>
        <w:t>提交修正后的</w:t>
      </w:r>
      <w:r>
        <w:rPr>
          <w:rFonts w:hint="eastAsia" w:ascii="宋体" w:hAnsi="宋体" w:eastAsia="宋体" w:cs="宋体"/>
          <w:color w:val="000000" w:themeColor="text1"/>
          <w:kern w:val="0"/>
          <w:highlight w:val="none"/>
          <w14:textFill>
            <w14:solidFill>
              <w14:schemeClr w14:val="tx1"/>
            </w14:solidFill>
          </w14:textFill>
        </w:rPr>
        <w:t>进</w:t>
      </w:r>
      <w:r>
        <w:rPr>
          <w:rFonts w:hint="eastAsia"/>
          <w:color w:val="000000" w:themeColor="text1"/>
          <w:kern w:val="0"/>
          <w:highlight w:val="none"/>
          <w14:textFill>
            <w14:solidFill>
              <w14:schemeClr w14:val="tx1"/>
            </w14:solidFill>
          </w14:textFill>
        </w:rPr>
        <w:t>度付款申</w:t>
      </w:r>
      <w:r>
        <w:rPr>
          <w:rFonts w:hint="eastAsia" w:ascii="宋体" w:hAnsi="宋体" w:eastAsia="宋体" w:cs="宋体"/>
          <w:color w:val="000000" w:themeColor="text1"/>
          <w:kern w:val="0"/>
          <w:highlight w:val="none"/>
          <w14:textFill>
            <w14:solidFill>
              <w14:schemeClr w14:val="tx1"/>
            </w14:solidFill>
          </w14:textFill>
        </w:rPr>
        <w:t>请单</w:t>
      </w:r>
      <w:r>
        <w:rPr>
          <w:rFonts w:hint="eastAsia"/>
          <w:color w:val="000000" w:themeColor="text1"/>
          <w:kern w:val="0"/>
          <w:highlight w:val="none"/>
          <w14:textFill>
            <w14:solidFill>
              <w14:schemeClr w14:val="tx1"/>
            </w14:solidFill>
          </w14:textFill>
        </w:rPr>
        <w:t>。</w:t>
      </w:r>
      <w:r>
        <w:rPr>
          <w:rFonts w:hint="eastAsia" w:ascii="宋体" w:hAnsi="宋体" w:eastAsia="宋体" w:cs="宋体"/>
          <w:color w:val="000000" w:themeColor="text1"/>
          <w:kern w:val="0"/>
          <w:highlight w:val="none"/>
          <w14:textFill>
            <w14:solidFill>
              <w14:schemeClr w14:val="tx1"/>
            </w14:solidFill>
          </w14:textFill>
        </w:rPr>
        <w:t>监</w:t>
      </w:r>
      <w:r>
        <w:rPr>
          <w:rFonts w:hint="eastAsia"/>
          <w:color w:val="000000" w:themeColor="text1"/>
          <w:kern w:val="0"/>
          <w:highlight w:val="none"/>
          <w14:textFill>
            <w14:solidFill>
              <w14:schemeClr w14:val="tx1"/>
            </w14:solidFill>
          </w14:textFill>
        </w:rPr>
        <w:t>理人</w:t>
      </w:r>
      <w:r>
        <w:rPr>
          <w:rFonts w:hint="eastAsia" w:ascii="宋体" w:hAnsi="宋体" w:eastAsia="宋体" w:cs="宋体"/>
          <w:color w:val="000000" w:themeColor="text1"/>
          <w:kern w:val="0"/>
          <w:highlight w:val="none"/>
          <w14:textFill>
            <w14:solidFill>
              <w14:schemeClr w14:val="tx1"/>
            </w14:solidFill>
          </w14:textFill>
        </w:rPr>
        <w:t>应</w:t>
      </w:r>
      <w:r>
        <w:rPr>
          <w:rFonts w:hint="eastAsia"/>
          <w:color w:val="000000" w:themeColor="text1"/>
          <w:kern w:val="0"/>
          <w:highlight w:val="none"/>
          <w14:textFill>
            <w14:solidFill>
              <w14:schemeClr w14:val="tx1"/>
            </w14:solidFill>
          </w14:textFill>
        </w:rPr>
        <w:t>在收到承包人修正后的</w:t>
      </w:r>
      <w:r>
        <w:rPr>
          <w:rFonts w:hint="eastAsia" w:ascii="宋体" w:hAnsi="宋体" w:eastAsia="宋体" w:cs="宋体"/>
          <w:color w:val="000000" w:themeColor="text1"/>
          <w:kern w:val="0"/>
          <w:highlight w:val="none"/>
          <w14:textFill>
            <w14:solidFill>
              <w14:schemeClr w14:val="tx1"/>
            </w14:solidFill>
          </w14:textFill>
        </w:rPr>
        <w:t>进</w:t>
      </w:r>
      <w:r>
        <w:rPr>
          <w:rFonts w:hint="eastAsia"/>
          <w:color w:val="000000" w:themeColor="text1"/>
          <w:kern w:val="0"/>
          <w:highlight w:val="none"/>
          <w14:textFill>
            <w14:solidFill>
              <w14:schemeClr w14:val="tx1"/>
            </w14:solidFill>
          </w14:textFill>
        </w:rPr>
        <w:t>度付款申</w:t>
      </w:r>
      <w:r>
        <w:rPr>
          <w:rFonts w:hint="eastAsia" w:ascii="宋体" w:hAnsi="宋体" w:eastAsia="宋体" w:cs="宋体"/>
          <w:color w:val="000000" w:themeColor="text1"/>
          <w:kern w:val="0"/>
          <w:highlight w:val="none"/>
          <w14:textFill>
            <w14:solidFill>
              <w14:schemeClr w14:val="tx1"/>
            </w14:solidFill>
          </w14:textFill>
        </w:rPr>
        <w:t>请单</w:t>
      </w:r>
      <w:r>
        <w:rPr>
          <w:rFonts w:hint="eastAsia"/>
          <w:color w:val="000000" w:themeColor="text1"/>
          <w:kern w:val="0"/>
          <w:highlight w:val="none"/>
          <w14:textFill>
            <w14:solidFill>
              <w14:schemeClr w14:val="tx1"/>
            </w14:solidFill>
          </w14:textFill>
        </w:rPr>
        <w:t>及相</w:t>
      </w:r>
      <w:r>
        <w:rPr>
          <w:rFonts w:hint="eastAsia" w:ascii="宋体" w:hAnsi="宋体" w:eastAsia="宋体" w:cs="宋体"/>
          <w:color w:val="000000" w:themeColor="text1"/>
          <w:kern w:val="0"/>
          <w:highlight w:val="none"/>
          <w14:textFill>
            <w14:solidFill>
              <w14:schemeClr w14:val="tx1"/>
            </w14:solidFill>
          </w14:textFill>
        </w:rPr>
        <w:t>关资</w:t>
      </w:r>
      <w:r>
        <w:rPr>
          <w:rFonts w:hint="eastAsia"/>
          <w:color w:val="000000" w:themeColor="text1"/>
          <w:kern w:val="0"/>
          <w:highlight w:val="none"/>
          <w14:textFill>
            <w14:solidFill>
              <w14:schemeClr w14:val="tx1"/>
            </w14:solidFill>
          </w14:textFill>
        </w:rPr>
        <w:t>料后</w:t>
      </w:r>
      <w:r>
        <w:rPr>
          <w:color w:val="000000" w:themeColor="text1"/>
          <w:kern w:val="0"/>
          <w:highlight w:val="none"/>
          <w14:textFill>
            <w14:solidFill>
              <w14:schemeClr w14:val="tx1"/>
            </w14:solidFill>
          </w14:textFill>
        </w:rPr>
        <w:t>7</w:t>
      </w:r>
      <w:r>
        <w:rPr>
          <w:rFonts w:hint="eastAsia"/>
          <w:color w:val="000000" w:themeColor="text1"/>
          <w:kern w:val="0"/>
          <w:highlight w:val="none"/>
          <w14:textFill>
            <w14:solidFill>
              <w14:schemeClr w14:val="tx1"/>
            </w14:solidFill>
          </w14:textFill>
        </w:rPr>
        <w:t>天</w:t>
      </w:r>
      <w:r>
        <w:rPr>
          <w:rFonts w:hint="eastAsia" w:ascii="宋体" w:hAnsi="宋体" w:eastAsia="宋体" w:cs="宋体"/>
          <w:color w:val="000000" w:themeColor="text1"/>
          <w:kern w:val="0"/>
          <w:highlight w:val="none"/>
          <w14:textFill>
            <w14:solidFill>
              <w14:schemeClr w14:val="tx1"/>
            </w14:solidFill>
          </w14:textFill>
        </w:rPr>
        <w:t>内</w:t>
      </w:r>
      <w:r>
        <w:rPr>
          <w:rFonts w:hint="eastAsia"/>
          <w:color w:val="000000" w:themeColor="text1"/>
          <w:kern w:val="0"/>
          <w:highlight w:val="none"/>
          <w14:textFill>
            <w14:solidFill>
              <w14:schemeClr w14:val="tx1"/>
            </w14:solidFill>
          </w14:textFill>
        </w:rPr>
        <w:t>完成</w:t>
      </w:r>
      <w:r>
        <w:rPr>
          <w:rFonts w:hint="eastAsia" w:ascii="宋体" w:hAnsi="宋体" w:eastAsia="宋体" w:cs="宋体"/>
          <w:color w:val="000000" w:themeColor="text1"/>
          <w:kern w:val="0"/>
          <w:highlight w:val="none"/>
          <w14:textFill>
            <w14:solidFill>
              <w14:schemeClr w14:val="tx1"/>
            </w14:solidFill>
          </w14:textFill>
        </w:rPr>
        <w:t>审查并报</w:t>
      </w:r>
      <w:r>
        <w:rPr>
          <w:rFonts w:hint="eastAsia"/>
          <w:color w:val="000000" w:themeColor="text1"/>
          <w:kern w:val="0"/>
          <w:highlight w:val="none"/>
          <w14:textFill>
            <w14:solidFill>
              <w14:schemeClr w14:val="tx1"/>
            </w14:solidFill>
          </w14:textFill>
        </w:rPr>
        <w:t>送</w:t>
      </w:r>
      <w:r>
        <w:rPr>
          <w:rFonts w:hint="eastAsia" w:ascii="宋体" w:hAnsi="宋体" w:eastAsia="宋体" w:cs="宋体"/>
          <w:color w:val="000000" w:themeColor="text1"/>
          <w:kern w:val="0"/>
          <w:highlight w:val="none"/>
          <w14:textFill>
            <w14:solidFill>
              <w14:schemeClr w14:val="tx1"/>
            </w14:solidFill>
          </w14:textFill>
        </w:rPr>
        <w:t>发</w:t>
      </w:r>
      <w:r>
        <w:rPr>
          <w:rFonts w:hint="eastAsia"/>
          <w:color w:val="000000" w:themeColor="text1"/>
          <w:kern w:val="0"/>
          <w:highlight w:val="none"/>
          <w14:textFill>
            <w14:solidFill>
              <w14:schemeClr w14:val="tx1"/>
            </w14:solidFill>
          </w14:textFill>
        </w:rPr>
        <w:t>包人，</w:t>
      </w:r>
      <w:r>
        <w:rPr>
          <w:rFonts w:hint="eastAsia" w:ascii="宋体" w:hAnsi="宋体" w:eastAsia="宋体" w:cs="宋体"/>
          <w:color w:val="000000" w:themeColor="text1"/>
          <w:kern w:val="0"/>
          <w:highlight w:val="none"/>
          <w14:textFill>
            <w14:solidFill>
              <w14:schemeClr w14:val="tx1"/>
            </w14:solidFill>
          </w14:textFill>
        </w:rPr>
        <w:t>发</w:t>
      </w:r>
      <w:r>
        <w:rPr>
          <w:rFonts w:hint="eastAsia"/>
          <w:color w:val="000000" w:themeColor="text1"/>
          <w:kern w:val="0"/>
          <w:highlight w:val="none"/>
          <w14:textFill>
            <w14:solidFill>
              <w14:schemeClr w14:val="tx1"/>
            </w14:solidFill>
          </w14:textFill>
        </w:rPr>
        <w:t>包人</w:t>
      </w:r>
      <w:r>
        <w:rPr>
          <w:rFonts w:hint="eastAsia" w:ascii="宋体" w:hAnsi="宋体" w:eastAsia="宋体" w:cs="宋体"/>
          <w:color w:val="000000" w:themeColor="text1"/>
          <w:kern w:val="0"/>
          <w:highlight w:val="none"/>
          <w14:textFill>
            <w14:solidFill>
              <w14:schemeClr w14:val="tx1"/>
            </w14:solidFill>
          </w14:textFill>
        </w:rPr>
        <w:t>应</w:t>
      </w:r>
      <w:r>
        <w:rPr>
          <w:rFonts w:hint="eastAsia"/>
          <w:color w:val="000000" w:themeColor="text1"/>
          <w:kern w:val="0"/>
          <w:highlight w:val="none"/>
          <w14:textFill>
            <w14:solidFill>
              <w14:schemeClr w14:val="tx1"/>
            </w14:solidFill>
          </w14:textFill>
        </w:rPr>
        <w:t>在收到</w:t>
      </w:r>
      <w:r>
        <w:rPr>
          <w:rFonts w:hint="eastAsia" w:ascii="宋体" w:hAnsi="宋体" w:eastAsia="宋体" w:cs="宋体"/>
          <w:color w:val="000000" w:themeColor="text1"/>
          <w:kern w:val="0"/>
          <w:highlight w:val="none"/>
          <w14:textFill>
            <w14:solidFill>
              <w14:schemeClr w14:val="tx1"/>
            </w14:solidFill>
          </w14:textFill>
        </w:rPr>
        <w:t>监</w:t>
      </w:r>
      <w:r>
        <w:rPr>
          <w:rFonts w:hint="eastAsia"/>
          <w:color w:val="000000" w:themeColor="text1"/>
          <w:kern w:val="0"/>
          <w:highlight w:val="none"/>
          <w14:textFill>
            <w14:solidFill>
              <w14:schemeClr w14:val="tx1"/>
            </w14:solidFill>
          </w14:textFill>
        </w:rPr>
        <w:t>理人</w:t>
      </w:r>
      <w:r>
        <w:rPr>
          <w:rFonts w:hint="eastAsia" w:ascii="宋体" w:hAnsi="宋体" w:eastAsia="宋体" w:cs="宋体"/>
          <w:color w:val="000000" w:themeColor="text1"/>
          <w:kern w:val="0"/>
          <w:highlight w:val="none"/>
          <w14:textFill>
            <w14:solidFill>
              <w14:schemeClr w14:val="tx1"/>
            </w14:solidFill>
          </w14:textFill>
        </w:rPr>
        <w:t>报</w:t>
      </w:r>
      <w:r>
        <w:rPr>
          <w:rFonts w:hint="eastAsia"/>
          <w:color w:val="000000" w:themeColor="text1"/>
          <w:kern w:val="0"/>
          <w:highlight w:val="none"/>
          <w14:textFill>
            <w14:solidFill>
              <w14:schemeClr w14:val="tx1"/>
            </w14:solidFill>
          </w14:textFill>
        </w:rPr>
        <w:t>送的</w:t>
      </w:r>
      <w:r>
        <w:rPr>
          <w:rFonts w:hint="eastAsia" w:ascii="宋体" w:hAnsi="宋体" w:eastAsia="宋体" w:cs="宋体"/>
          <w:color w:val="000000" w:themeColor="text1"/>
          <w:kern w:val="0"/>
          <w:highlight w:val="none"/>
          <w14:textFill>
            <w14:solidFill>
              <w14:schemeClr w14:val="tx1"/>
            </w14:solidFill>
          </w14:textFill>
        </w:rPr>
        <w:t>进</w:t>
      </w:r>
      <w:r>
        <w:rPr>
          <w:rFonts w:hint="eastAsia"/>
          <w:color w:val="000000" w:themeColor="text1"/>
          <w:kern w:val="0"/>
          <w:highlight w:val="none"/>
          <w14:textFill>
            <w14:solidFill>
              <w14:schemeClr w14:val="tx1"/>
            </w14:solidFill>
          </w14:textFill>
        </w:rPr>
        <w:t>度付款申</w:t>
      </w:r>
      <w:r>
        <w:rPr>
          <w:rFonts w:hint="eastAsia" w:ascii="宋体" w:hAnsi="宋体" w:eastAsia="宋体" w:cs="宋体"/>
          <w:color w:val="000000" w:themeColor="text1"/>
          <w:kern w:val="0"/>
          <w:highlight w:val="none"/>
          <w14:textFill>
            <w14:solidFill>
              <w14:schemeClr w14:val="tx1"/>
            </w14:solidFill>
          </w14:textFill>
        </w:rPr>
        <w:t>请单</w:t>
      </w:r>
      <w:r>
        <w:rPr>
          <w:rFonts w:hint="eastAsia"/>
          <w:color w:val="000000" w:themeColor="text1"/>
          <w:kern w:val="0"/>
          <w:highlight w:val="none"/>
          <w14:textFill>
            <w14:solidFill>
              <w14:schemeClr w14:val="tx1"/>
            </w14:solidFill>
          </w14:textFill>
        </w:rPr>
        <w:t>及相</w:t>
      </w:r>
      <w:r>
        <w:rPr>
          <w:rFonts w:hint="eastAsia" w:ascii="宋体" w:hAnsi="宋体" w:eastAsia="宋体" w:cs="宋体"/>
          <w:color w:val="000000" w:themeColor="text1"/>
          <w:kern w:val="0"/>
          <w:highlight w:val="none"/>
          <w14:textFill>
            <w14:solidFill>
              <w14:schemeClr w14:val="tx1"/>
            </w14:solidFill>
          </w14:textFill>
        </w:rPr>
        <w:t>关资</w:t>
      </w:r>
      <w:r>
        <w:rPr>
          <w:rFonts w:hint="eastAsia"/>
          <w:color w:val="000000" w:themeColor="text1"/>
          <w:kern w:val="0"/>
          <w:highlight w:val="none"/>
          <w14:textFill>
            <w14:solidFill>
              <w14:schemeClr w14:val="tx1"/>
            </w14:solidFill>
          </w14:textFill>
        </w:rPr>
        <w:t>料后</w:t>
      </w:r>
      <w:r>
        <w:rPr>
          <w:color w:val="000000" w:themeColor="text1"/>
          <w:kern w:val="0"/>
          <w:highlight w:val="none"/>
          <w14:textFill>
            <w14:solidFill>
              <w14:schemeClr w14:val="tx1"/>
            </w14:solidFill>
          </w14:textFill>
        </w:rPr>
        <w:t>7</w:t>
      </w:r>
      <w:r>
        <w:rPr>
          <w:rFonts w:hint="eastAsia"/>
          <w:color w:val="000000" w:themeColor="text1"/>
          <w:kern w:val="0"/>
          <w:highlight w:val="none"/>
          <w14:textFill>
            <w14:solidFill>
              <w14:schemeClr w14:val="tx1"/>
            </w14:solidFill>
          </w14:textFill>
        </w:rPr>
        <w:t>天</w:t>
      </w:r>
      <w:r>
        <w:rPr>
          <w:rFonts w:hint="eastAsia" w:ascii="宋体" w:hAnsi="宋体" w:eastAsia="宋体" w:cs="宋体"/>
          <w:color w:val="000000" w:themeColor="text1"/>
          <w:kern w:val="0"/>
          <w:highlight w:val="none"/>
          <w14:textFill>
            <w14:solidFill>
              <w14:schemeClr w14:val="tx1"/>
            </w14:solidFill>
          </w14:textFill>
        </w:rPr>
        <w:t>内</w:t>
      </w:r>
      <w:r>
        <w:rPr>
          <w:rFonts w:hint="eastAsia"/>
          <w:color w:val="000000" w:themeColor="text1"/>
          <w:kern w:val="0"/>
          <w:highlight w:val="none"/>
          <w14:textFill>
            <w14:solidFill>
              <w14:schemeClr w14:val="tx1"/>
            </w14:solidFill>
          </w14:textFill>
        </w:rPr>
        <w:t>，向承包人</w:t>
      </w:r>
      <w:r>
        <w:rPr>
          <w:rFonts w:hint="eastAsia" w:ascii="宋体" w:hAnsi="宋体" w:eastAsia="宋体" w:cs="宋体"/>
          <w:color w:val="000000" w:themeColor="text1"/>
          <w:kern w:val="0"/>
          <w:highlight w:val="none"/>
          <w14:textFill>
            <w14:solidFill>
              <w14:schemeClr w14:val="tx1"/>
            </w14:solidFill>
          </w14:textFill>
        </w:rPr>
        <w:t>签发</w:t>
      </w:r>
      <w:r>
        <w:rPr>
          <w:rFonts w:hint="eastAsia"/>
          <w:color w:val="000000" w:themeColor="text1"/>
          <w:kern w:val="0"/>
          <w:highlight w:val="none"/>
          <w14:textFill>
            <w14:solidFill>
              <w14:schemeClr w14:val="tx1"/>
            </w14:solidFill>
          </w14:textFill>
        </w:rPr>
        <w:t>无</w:t>
      </w:r>
      <w:r>
        <w:rPr>
          <w:rFonts w:hint="eastAsia" w:ascii="宋体" w:hAnsi="宋体" w:eastAsia="宋体" w:cs="宋体"/>
          <w:color w:val="000000" w:themeColor="text1"/>
          <w:kern w:val="0"/>
          <w:highlight w:val="none"/>
          <w14:textFill>
            <w14:solidFill>
              <w14:schemeClr w14:val="tx1"/>
            </w14:solidFill>
          </w14:textFill>
        </w:rPr>
        <w:t>异议</w:t>
      </w:r>
      <w:r>
        <w:rPr>
          <w:rFonts w:hint="eastAsia"/>
          <w:color w:val="000000" w:themeColor="text1"/>
          <w:kern w:val="0"/>
          <w:highlight w:val="none"/>
          <w14:textFill>
            <w14:solidFill>
              <w14:schemeClr w14:val="tx1"/>
            </w14:solidFill>
          </w14:textFill>
        </w:rPr>
        <w:t>部分的</w:t>
      </w:r>
      <w:r>
        <w:rPr>
          <w:rFonts w:hint="eastAsia" w:ascii="宋体" w:hAnsi="宋体" w:eastAsia="宋体" w:cs="宋体"/>
          <w:color w:val="000000" w:themeColor="text1"/>
          <w:kern w:val="0"/>
          <w:highlight w:val="none"/>
          <w14:textFill>
            <w14:solidFill>
              <w14:schemeClr w14:val="tx1"/>
            </w14:solidFill>
          </w14:textFill>
        </w:rPr>
        <w:t>临时进</w:t>
      </w:r>
      <w:r>
        <w:rPr>
          <w:rFonts w:hint="eastAsia"/>
          <w:color w:val="000000" w:themeColor="text1"/>
          <w:kern w:val="0"/>
          <w:highlight w:val="none"/>
          <w14:textFill>
            <w14:solidFill>
              <w14:schemeClr w14:val="tx1"/>
            </w14:solidFill>
          </w14:textFill>
        </w:rPr>
        <w:t>度款支付</w:t>
      </w:r>
      <w:r>
        <w:rPr>
          <w:rFonts w:hint="eastAsia" w:ascii="宋体" w:hAnsi="宋体" w:eastAsia="宋体" w:cs="宋体"/>
          <w:color w:val="000000" w:themeColor="text1"/>
          <w:kern w:val="0"/>
          <w:highlight w:val="none"/>
          <w14:textFill>
            <w14:solidFill>
              <w14:schemeClr w14:val="tx1"/>
            </w14:solidFill>
          </w14:textFill>
        </w:rPr>
        <w:t>证书</w:t>
      </w:r>
      <w:r>
        <w:rPr>
          <w:rFonts w:hint="eastAsia"/>
          <w:color w:val="000000" w:themeColor="text1"/>
          <w:kern w:val="0"/>
          <w:highlight w:val="none"/>
          <w14:textFill>
            <w14:solidFill>
              <w14:schemeClr w14:val="tx1"/>
            </w14:solidFill>
          </w14:textFill>
        </w:rPr>
        <w:t>。存在</w:t>
      </w:r>
      <w:r>
        <w:rPr>
          <w:rFonts w:hint="eastAsia" w:ascii="宋体" w:hAnsi="宋体" w:eastAsia="宋体" w:cs="宋体"/>
          <w:color w:val="000000" w:themeColor="text1"/>
          <w:kern w:val="0"/>
          <w:highlight w:val="none"/>
          <w14:textFill>
            <w14:solidFill>
              <w14:schemeClr w14:val="tx1"/>
            </w14:solidFill>
          </w14:textFill>
        </w:rPr>
        <w:t>争议</w:t>
      </w:r>
      <w:r>
        <w:rPr>
          <w:rFonts w:hint="eastAsia"/>
          <w:color w:val="000000" w:themeColor="text1"/>
          <w:kern w:val="0"/>
          <w:highlight w:val="none"/>
          <w14:textFill>
            <w14:solidFill>
              <w14:schemeClr w14:val="tx1"/>
            </w14:solidFill>
          </w14:textFill>
        </w:rPr>
        <w:t>的部分，按照第</w:t>
      </w:r>
      <w:r>
        <w:rPr>
          <w:color w:val="000000" w:themeColor="text1"/>
          <w:kern w:val="0"/>
          <w:highlight w:val="none"/>
          <w14:textFill>
            <w14:solidFill>
              <w14:schemeClr w14:val="tx1"/>
            </w14:solidFill>
          </w14:textFill>
        </w:rPr>
        <w:t>20</w:t>
      </w:r>
      <w:r>
        <w:rPr>
          <w:rFonts w:hint="eastAsia" w:ascii="宋体" w:hAnsi="宋体" w:eastAsia="宋体" w:cs="宋体"/>
          <w:color w:val="000000" w:themeColor="text1"/>
          <w:kern w:val="0"/>
          <w:highlight w:val="none"/>
          <w14:textFill>
            <w14:solidFill>
              <w14:schemeClr w14:val="tx1"/>
            </w14:solidFill>
          </w14:textFill>
        </w:rPr>
        <w:t>条</w:t>
      </w:r>
      <w:r>
        <w:rPr>
          <w:rFonts w:hint="eastAsia"/>
          <w:color w:val="000000" w:themeColor="text1"/>
          <w:kern w:val="0"/>
          <w:highlight w:val="none"/>
          <w14:textFill>
            <w14:solidFill>
              <w14:schemeClr w14:val="tx1"/>
            </w14:solidFill>
          </w14:textFill>
        </w:rPr>
        <w:t>〔</w:t>
      </w:r>
      <w:r>
        <w:rPr>
          <w:rFonts w:hint="eastAsia" w:ascii="宋体" w:hAnsi="宋体" w:eastAsia="宋体" w:cs="宋体"/>
          <w:color w:val="000000" w:themeColor="text1"/>
          <w:kern w:val="0"/>
          <w:highlight w:val="none"/>
          <w14:textFill>
            <w14:solidFill>
              <w14:schemeClr w14:val="tx1"/>
            </w14:solidFill>
          </w14:textFill>
        </w:rPr>
        <w:t>争议</w:t>
      </w:r>
      <w:r>
        <w:rPr>
          <w:rFonts w:hint="eastAsia"/>
          <w:color w:val="000000" w:themeColor="text1"/>
          <w:kern w:val="0"/>
          <w:highlight w:val="none"/>
          <w14:textFill>
            <w14:solidFill>
              <w14:schemeClr w14:val="tx1"/>
            </w14:solidFill>
          </w14:textFill>
        </w:rPr>
        <w:t>解</w:t>
      </w:r>
      <w:r>
        <w:rPr>
          <w:rFonts w:hint="eastAsia" w:ascii="宋体" w:hAnsi="宋体" w:eastAsia="宋体" w:cs="宋体"/>
          <w:color w:val="000000" w:themeColor="text1"/>
          <w:kern w:val="0"/>
          <w:highlight w:val="none"/>
          <w14:textFill>
            <w14:solidFill>
              <w14:schemeClr w14:val="tx1"/>
            </w14:solidFill>
          </w14:textFill>
        </w:rPr>
        <w:t>决</w:t>
      </w:r>
      <w:r>
        <w:rPr>
          <w:rFonts w:hint="eastAsia"/>
          <w:color w:val="000000" w:themeColor="text1"/>
          <w:kern w:val="0"/>
          <w:highlight w:val="none"/>
          <w14:textFill>
            <w14:solidFill>
              <w14:schemeClr w14:val="tx1"/>
            </w14:solidFill>
          </w14:textFill>
        </w:rPr>
        <w:t>〕的</w:t>
      </w:r>
      <w:r>
        <w:rPr>
          <w:rFonts w:hint="eastAsia" w:ascii="宋体" w:hAnsi="宋体" w:eastAsia="宋体" w:cs="宋体"/>
          <w:color w:val="000000" w:themeColor="text1"/>
          <w:kern w:val="0"/>
          <w:highlight w:val="none"/>
          <w14:textFill>
            <w14:solidFill>
              <w14:schemeClr w14:val="tx1"/>
            </w14:solidFill>
          </w14:textFill>
        </w:rPr>
        <w:t>约</w:t>
      </w:r>
      <w:r>
        <w:rPr>
          <w:rFonts w:hint="eastAsia"/>
          <w:color w:val="000000" w:themeColor="text1"/>
          <w:kern w:val="0"/>
          <w:highlight w:val="none"/>
          <w14:textFill>
            <w14:solidFill>
              <w14:schemeClr w14:val="tx1"/>
            </w14:solidFill>
          </w14:textFill>
        </w:rPr>
        <w:t>定</w:t>
      </w:r>
      <w:r>
        <w:rPr>
          <w:rFonts w:hint="eastAsia" w:ascii="宋体" w:hAnsi="宋体" w:eastAsia="宋体" w:cs="宋体"/>
          <w:color w:val="000000" w:themeColor="text1"/>
          <w:kern w:val="0"/>
          <w:highlight w:val="none"/>
          <w14:textFill>
            <w14:solidFill>
              <w14:schemeClr w14:val="tx1"/>
            </w14:solidFill>
          </w14:textFill>
        </w:rPr>
        <w:t>处</w:t>
      </w:r>
      <w:r>
        <w:rPr>
          <w:rFonts w:hint="eastAsia"/>
          <w:color w:val="000000" w:themeColor="text1"/>
          <w:kern w:val="0"/>
          <w:highlight w:val="none"/>
          <w14:textFill>
            <w14:solidFill>
              <w14:schemeClr w14:val="tx1"/>
            </w14:solidFill>
          </w14:textFill>
        </w:rPr>
        <w:t>理。</w:t>
      </w:r>
    </w:p>
    <w:p>
      <w:pPr>
        <w:pStyle w:val="73"/>
        <w:rPr>
          <w:rFonts w:cs="Times New Roman"/>
          <w:color w:val="000000" w:themeColor="text1"/>
          <w:kern w:val="0"/>
          <w:highlight w:val="none"/>
          <w14:textFill>
            <w14:solidFill>
              <w14:schemeClr w14:val="tx1"/>
            </w14:solidFill>
          </w14:textFill>
        </w:rPr>
      </w:pPr>
      <w:r>
        <w:rPr>
          <w:rFonts w:hint="eastAsia"/>
          <w:color w:val="000000" w:themeColor="text1"/>
          <w:kern w:val="0"/>
          <w:highlight w:val="none"/>
          <w14:textFill>
            <w14:solidFill>
              <w14:schemeClr w14:val="tx1"/>
            </w14:solidFill>
          </w14:textFill>
        </w:rPr>
        <w:t>（</w:t>
      </w:r>
      <w:r>
        <w:rPr>
          <w:color w:val="000000" w:themeColor="text1"/>
          <w:kern w:val="0"/>
          <w:highlight w:val="none"/>
          <w14:textFill>
            <w14:solidFill>
              <w14:schemeClr w14:val="tx1"/>
            </w14:solidFill>
          </w14:textFill>
        </w:rPr>
        <w:t>2</w:t>
      </w:r>
      <w:r>
        <w:rPr>
          <w:rFonts w:hint="eastAsia"/>
          <w:color w:val="000000" w:themeColor="text1"/>
          <w:kern w:val="0"/>
          <w:highlight w:val="none"/>
          <w14:textFill>
            <w14:solidFill>
              <w14:schemeClr w14:val="tx1"/>
            </w14:solidFill>
          </w14:textFill>
        </w:rPr>
        <w:t>）除</w:t>
      </w:r>
      <w:r>
        <w:rPr>
          <w:rFonts w:hint="eastAsia" w:ascii="宋体" w:hAnsi="宋体" w:eastAsia="宋体" w:cs="宋体"/>
          <w:color w:val="000000" w:themeColor="text1"/>
          <w:kern w:val="0"/>
          <w:highlight w:val="none"/>
          <w14:textFill>
            <w14:solidFill>
              <w14:schemeClr w14:val="tx1"/>
            </w14:solidFill>
          </w14:textFill>
        </w:rPr>
        <w:t>专</w:t>
      </w:r>
      <w:r>
        <w:rPr>
          <w:rFonts w:hint="eastAsia"/>
          <w:color w:val="000000" w:themeColor="text1"/>
          <w:kern w:val="0"/>
          <w:highlight w:val="none"/>
          <w14:textFill>
            <w14:solidFill>
              <w14:schemeClr w14:val="tx1"/>
            </w14:solidFill>
          </w14:textFill>
        </w:rPr>
        <w:t>用合同</w:t>
      </w:r>
      <w:r>
        <w:rPr>
          <w:rFonts w:hint="eastAsia" w:ascii="宋体" w:hAnsi="宋体" w:eastAsia="宋体" w:cs="宋体"/>
          <w:color w:val="000000" w:themeColor="text1"/>
          <w:kern w:val="0"/>
          <w:highlight w:val="none"/>
          <w14:textFill>
            <w14:solidFill>
              <w14:schemeClr w14:val="tx1"/>
            </w14:solidFill>
          </w14:textFill>
        </w:rPr>
        <w:t>条</w:t>
      </w:r>
      <w:r>
        <w:rPr>
          <w:rFonts w:hint="eastAsia"/>
          <w:color w:val="000000" w:themeColor="text1"/>
          <w:kern w:val="0"/>
          <w:highlight w:val="none"/>
          <w14:textFill>
            <w14:solidFill>
              <w14:schemeClr w14:val="tx1"/>
            </w14:solidFill>
          </w14:textFill>
        </w:rPr>
        <w:t>款另有</w:t>
      </w:r>
      <w:r>
        <w:rPr>
          <w:rFonts w:hint="eastAsia" w:ascii="宋体" w:hAnsi="宋体" w:eastAsia="宋体" w:cs="宋体"/>
          <w:color w:val="000000" w:themeColor="text1"/>
          <w:kern w:val="0"/>
          <w:highlight w:val="none"/>
          <w14:textFill>
            <w14:solidFill>
              <w14:schemeClr w14:val="tx1"/>
            </w14:solidFill>
          </w14:textFill>
        </w:rPr>
        <w:t>约</w:t>
      </w:r>
      <w:r>
        <w:rPr>
          <w:rFonts w:hint="eastAsia"/>
          <w:color w:val="000000" w:themeColor="text1"/>
          <w:kern w:val="0"/>
          <w:highlight w:val="none"/>
          <w14:textFill>
            <w14:solidFill>
              <w14:schemeClr w14:val="tx1"/>
            </w14:solidFill>
          </w14:textFill>
        </w:rPr>
        <w:t>定外，</w:t>
      </w:r>
      <w:r>
        <w:rPr>
          <w:rFonts w:hint="eastAsia" w:ascii="宋体" w:hAnsi="宋体" w:eastAsia="宋体" w:cs="宋体"/>
          <w:color w:val="000000" w:themeColor="text1"/>
          <w:kern w:val="0"/>
          <w:highlight w:val="none"/>
          <w14:textFill>
            <w14:solidFill>
              <w14:schemeClr w14:val="tx1"/>
            </w14:solidFill>
          </w14:textFill>
        </w:rPr>
        <w:t>发</w:t>
      </w:r>
      <w:r>
        <w:rPr>
          <w:rFonts w:hint="eastAsia"/>
          <w:color w:val="000000" w:themeColor="text1"/>
          <w:kern w:val="0"/>
          <w:highlight w:val="none"/>
          <w14:textFill>
            <w14:solidFill>
              <w14:schemeClr w14:val="tx1"/>
            </w14:solidFill>
          </w14:textFill>
        </w:rPr>
        <w:t>包人</w:t>
      </w:r>
      <w:r>
        <w:rPr>
          <w:rFonts w:hint="eastAsia" w:ascii="宋体" w:hAnsi="宋体" w:eastAsia="宋体" w:cs="宋体"/>
          <w:color w:val="000000" w:themeColor="text1"/>
          <w:kern w:val="0"/>
          <w:highlight w:val="none"/>
          <w14:textFill>
            <w14:solidFill>
              <w14:schemeClr w14:val="tx1"/>
            </w14:solidFill>
          </w14:textFill>
        </w:rPr>
        <w:t>应</w:t>
      </w:r>
      <w:r>
        <w:rPr>
          <w:rFonts w:hint="eastAsia"/>
          <w:color w:val="000000" w:themeColor="text1"/>
          <w:kern w:val="0"/>
          <w:highlight w:val="none"/>
          <w14:textFill>
            <w14:solidFill>
              <w14:schemeClr w14:val="tx1"/>
            </w14:solidFill>
          </w14:textFill>
        </w:rPr>
        <w:t>在</w:t>
      </w:r>
      <w:r>
        <w:rPr>
          <w:rFonts w:hint="eastAsia" w:ascii="宋体" w:hAnsi="宋体" w:eastAsia="宋体" w:cs="宋体"/>
          <w:color w:val="000000" w:themeColor="text1"/>
          <w:kern w:val="0"/>
          <w:highlight w:val="none"/>
          <w14:textFill>
            <w14:solidFill>
              <w14:schemeClr w14:val="tx1"/>
            </w14:solidFill>
          </w14:textFill>
        </w:rPr>
        <w:t>进</w:t>
      </w:r>
      <w:r>
        <w:rPr>
          <w:rFonts w:hint="eastAsia"/>
          <w:color w:val="000000" w:themeColor="text1"/>
          <w:kern w:val="0"/>
          <w:highlight w:val="none"/>
          <w14:textFill>
            <w14:solidFill>
              <w14:schemeClr w14:val="tx1"/>
            </w14:solidFill>
          </w14:textFill>
        </w:rPr>
        <w:t>度款支付</w:t>
      </w:r>
      <w:r>
        <w:rPr>
          <w:rFonts w:hint="eastAsia" w:ascii="宋体" w:hAnsi="宋体" w:eastAsia="宋体" w:cs="宋体"/>
          <w:color w:val="000000" w:themeColor="text1"/>
          <w:kern w:val="0"/>
          <w:highlight w:val="none"/>
          <w14:textFill>
            <w14:solidFill>
              <w14:schemeClr w14:val="tx1"/>
            </w14:solidFill>
          </w14:textFill>
        </w:rPr>
        <w:t>证书</w:t>
      </w:r>
      <w:r>
        <w:rPr>
          <w:rFonts w:hint="eastAsia"/>
          <w:color w:val="000000" w:themeColor="text1"/>
          <w:kern w:val="0"/>
          <w:highlight w:val="none"/>
          <w14:textFill>
            <w14:solidFill>
              <w14:schemeClr w14:val="tx1"/>
            </w14:solidFill>
          </w14:textFill>
        </w:rPr>
        <w:t>或</w:t>
      </w:r>
      <w:r>
        <w:rPr>
          <w:rFonts w:hint="eastAsia" w:ascii="宋体" w:hAnsi="宋体" w:eastAsia="宋体" w:cs="宋体"/>
          <w:color w:val="000000" w:themeColor="text1"/>
          <w:kern w:val="0"/>
          <w:highlight w:val="none"/>
          <w14:textFill>
            <w14:solidFill>
              <w14:schemeClr w14:val="tx1"/>
            </w14:solidFill>
          </w14:textFill>
        </w:rPr>
        <w:t>临时进</w:t>
      </w:r>
      <w:r>
        <w:rPr>
          <w:rFonts w:hint="eastAsia"/>
          <w:color w:val="000000" w:themeColor="text1"/>
          <w:kern w:val="0"/>
          <w:highlight w:val="none"/>
          <w14:textFill>
            <w14:solidFill>
              <w14:schemeClr w14:val="tx1"/>
            </w14:solidFill>
          </w14:textFill>
        </w:rPr>
        <w:t>度款支付</w:t>
      </w:r>
      <w:r>
        <w:rPr>
          <w:rFonts w:hint="eastAsia" w:ascii="宋体" w:hAnsi="宋体" w:eastAsia="宋体" w:cs="宋体"/>
          <w:color w:val="000000" w:themeColor="text1"/>
          <w:kern w:val="0"/>
          <w:highlight w:val="none"/>
          <w14:textFill>
            <w14:solidFill>
              <w14:schemeClr w14:val="tx1"/>
            </w14:solidFill>
          </w14:textFill>
        </w:rPr>
        <w:t>证书签发</w:t>
      </w:r>
      <w:r>
        <w:rPr>
          <w:rFonts w:hint="eastAsia"/>
          <w:color w:val="000000" w:themeColor="text1"/>
          <w:kern w:val="0"/>
          <w:highlight w:val="none"/>
          <w14:textFill>
            <w14:solidFill>
              <w14:schemeClr w14:val="tx1"/>
            </w14:solidFill>
          </w14:textFill>
        </w:rPr>
        <w:t>后</w:t>
      </w:r>
      <w:r>
        <w:rPr>
          <w:color w:val="000000" w:themeColor="text1"/>
          <w:kern w:val="0"/>
          <w:highlight w:val="none"/>
          <w14:textFill>
            <w14:solidFill>
              <w14:schemeClr w14:val="tx1"/>
            </w14:solidFill>
          </w14:textFill>
        </w:rPr>
        <w:t>14</w:t>
      </w:r>
      <w:r>
        <w:rPr>
          <w:rFonts w:hint="eastAsia"/>
          <w:color w:val="000000" w:themeColor="text1"/>
          <w:kern w:val="0"/>
          <w:highlight w:val="none"/>
          <w14:textFill>
            <w14:solidFill>
              <w14:schemeClr w14:val="tx1"/>
            </w14:solidFill>
          </w14:textFill>
        </w:rPr>
        <w:t>天</w:t>
      </w:r>
      <w:r>
        <w:rPr>
          <w:rFonts w:hint="eastAsia" w:ascii="宋体" w:hAnsi="宋体" w:eastAsia="宋体" w:cs="宋体"/>
          <w:color w:val="000000" w:themeColor="text1"/>
          <w:kern w:val="0"/>
          <w:highlight w:val="none"/>
          <w14:textFill>
            <w14:solidFill>
              <w14:schemeClr w14:val="tx1"/>
            </w14:solidFill>
          </w14:textFill>
        </w:rPr>
        <w:t>内</w:t>
      </w:r>
      <w:r>
        <w:rPr>
          <w:rFonts w:hint="eastAsia"/>
          <w:color w:val="000000" w:themeColor="text1"/>
          <w:kern w:val="0"/>
          <w:highlight w:val="none"/>
          <w14:textFill>
            <w14:solidFill>
              <w14:schemeClr w14:val="tx1"/>
            </w14:solidFill>
          </w14:textFill>
        </w:rPr>
        <w:t>完成支付，</w:t>
      </w:r>
      <w:r>
        <w:rPr>
          <w:rFonts w:hint="eastAsia" w:ascii="宋体" w:hAnsi="宋体" w:eastAsia="宋体" w:cs="宋体"/>
          <w:color w:val="000000" w:themeColor="text1"/>
          <w:kern w:val="0"/>
          <w:highlight w:val="none"/>
          <w14:textFill>
            <w14:solidFill>
              <w14:schemeClr w14:val="tx1"/>
            </w14:solidFill>
          </w14:textFill>
        </w:rPr>
        <w:t>发</w:t>
      </w:r>
      <w:r>
        <w:rPr>
          <w:rFonts w:hint="eastAsia"/>
          <w:color w:val="000000" w:themeColor="text1"/>
          <w:kern w:val="0"/>
          <w:highlight w:val="none"/>
          <w14:textFill>
            <w14:solidFill>
              <w14:schemeClr w14:val="tx1"/>
            </w14:solidFill>
          </w14:textFill>
        </w:rPr>
        <w:t>包人逾期支付</w:t>
      </w:r>
      <w:r>
        <w:rPr>
          <w:rFonts w:hint="eastAsia" w:ascii="宋体" w:hAnsi="宋体" w:eastAsia="宋体" w:cs="宋体"/>
          <w:color w:val="000000" w:themeColor="text1"/>
          <w:kern w:val="0"/>
          <w:highlight w:val="none"/>
          <w14:textFill>
            <w14:solidFill>
              <w14:schemeClr w14:val="tx1"/>
            </w14:solidFill>
          </w14:textFill>
        </w:rPr>
        <w:t>进</w:t>
      </w:r>
      <w:r>
        <w:rPr>
          <w:rFonts w:hint="eastAsia"/>
          <w:color w:val="000000" w:themeColor="text1"/>
          <w:kern w:val="0"/>
          <w:highlight w:val="none"/>
          <w14:textFill>
            <w14:solidFill>
              <w14:schemeClr w14:val="tx1"/>
            </w14:solidFill>
          </w14:textFill>
        </w:rPr>
        <w:t>度款的，</w:t>
      </w:r>
      <w:r>
        <w:rPr>
          <w:rFonts w:hint="eastAsia" w:ascii="宋体" w:hAnsi="宋体" w:eastAsia="宋体" w:cs="宋体"/>
          <w:color w:val="000000" w:themeColor="text1"/>
          <w:kern w:val="0"/>
          <w:highlight w:val="none"/>
          <w14:textFill>
            <w14:solidFill>
              <w14:schemeClr w14:val="tx1"/>
            </w14:solidFill>
          </w14:textFill>
        </w:rPr>
        <w:t>应</w:t>
      </w:r>
      <w:r>
        <w:rPr>
          <w:rFonts w:hint="eastAsia"/>
          <w:color w:val="000000" w:themeColor="text1"/>
          <w:kern w:val="0"/>
          <w:highlight w:val="none"/>
          <w14:textFill>
            <w14:solidFill>
              <w14:schemeClr w14:val="tx1"/>
            </w14:solidFill>
          </w14:textFill>
        </w:rPr>
        <w:t>按照中</w:t>
      </w:r>
      <w:r>
        <w:rPr>
          <w:rFonts w:hint="eastAsia" w:ascii="宋体" w:hAnsi="宋体" w:eastAsia="宋体" w:cs="宋体"/>
          <w:color w:val="000000" w:themeColor="text1"/>
          <w:kern w:val="0"/>
          <w:highlight w:val="none"/>
          <w14:textFill>
            <w14:solidFill>
              <w14:schemeClr w14:val="tx1"/>
            </w14:solidFill>
          </w14:textFill>
        </w:rPr>
        <w:t>国</w:t>
      </w:r>
      <w:r>
        <w:rPr>
          <w:rFonts w:hint="eastAsia"/>
          <w:color w:val="000000" w:themeColor="text1"/>
          <w:kern w:val="0"/>
          <w:highlight w:val="none"/>
          <w14:textFill>
            <w14:solidFill>
              <w14:schemeClr w14:val="tx1"/>
            </w14:solidFill>
          </w14:textFill>
        </w:rPr>
        <w:t>人民</w:t>
      </w:r>
      <w:r>
        <w:rPr>
          <w:rFonts w:hint="eastAsia" w:ascii="宋体" w:hAnsi="宋体" w:eastAsia="宋体" w:cs="宋体"/>
          <w:color w:val="000000" w:themeColor="text1"/>
          <w:kern w:val="0"/>
          <w:highlight w:val="none"/>
          <w14:textFill>
            <w14:solidFill>
              <w14:schemeClr w14:val="tx1"/>
            </w14:solidFill>
          </w14:textFill>
        </w:rPr>
        <w:t>银</w:t>
      </w:r>
      <w:r>
        <w:rPr>
          <w:rFonts w:hint="eastAsia"/>
          <w:color w:val="000000" w:themeColor="text1"/>
          <w:kern w:val="0"/>
          <w:highlight w:val="none"/>
          <w14:textFill>
            <w14:solidFill>
              <w14:schemeClr w14:val="tx1"/>
            </w14:solidFill>
          </w14:textFill>
        </w:rPr>
        <w:t>行</w:t>
      </w:r>
      <w:r>
        <w:rPr>
          <w:rFonts w:hint="eastAsia" w:ascii="宋体" w:hAnsi="宋体" w:eastAsia="宋体" w:cs="宋体"/>
          <w:color w:val="000000" w:themeColor="text1"/>
          <w:kern w:val="0"/>
          <w:highlight w:val="none"/>
          <w14:textFill>
            <w14:solidFill>
              <w14:schemeClr w14:val="tx1"/>
            </w14:solidFill>
          </w14:textFill>
        </w:rPr>
        <w:t>发</w:t>
      </w:r>
      <w:r>
        <w:rPr>
          <w:rFonts w:hint="eastAsia"/>
          <w:color w:val="000000" w:themeColor="text1"/>
          <w:kern w:val="0"/>
          <w:highlight w:val="none"/>
          <w14:textFill>
            <w14:solidFill>
              <w14:schemeClr w14:val="tx1"/>
            </w14:solidFill>
          </w14:textFill>
        </w:rPr>
        <w:t>布的同期同</w:t>
      </w:r>
      <w:r>
        <w:rPr>
          <w:rFonts w:hint="eastAsia" w:ascii="宋体" w:hAnsi="宋体" w:eastAsia="宋体" w:cs="宋体"/>
          <w:color w:val="000000" w:themeColor="text1"/>
          <w:kern w:val="0"/>
          <w:highlight w:val="none"/>
          <w14:textFill>
            <w14:solidFill>
              <w14:schemeClr w14:val="tx1"/>
            </w14:solidFill>
          </w14:textFill>
        </w:rPr>
        <w:t>类贷</w:t>
      </w:r>
      <w:r>
        <w:rPr>
          <w:rFonts w:hint="eastAsia"/>
          <w:color w:val="000000" w:themeColor="text1"/>
          <w:kern w:val="0"/>
          <w:highlight w:val="none"/>
          <w14:textFill>
            <w14:solidFill>
              <w14:schemeClr w14:val="tx1"/>
            </w14:solidFill>
          </w14:textFill>
        </w:rPr>
        <w:t>款基准利率支付</w:t>
      </w:r>
      <w:r>
        <w:rPr>
          <w:rFonts w:hint="eastAsia" w:ascii="宋体" w:hAnsi="宋体" w:eastAsia="宋体" w:cs="宋体"/>
          <w:color w:val="000000" w:themeColor="text1"/>
          <w:kern w:val="0"/>
          <w:highlight w:val="none"/>
          <w14:textFill>
            <w14:solidFill>
              <w14:schemeClr w14:val="tx1"/>
            </w14:solidFill>
          </w14:textFill>
        </w:rPr>
        <w:t>违约</w:t>
      </w:r>
      <w:r>
        <w:rPr>
          <w:rFonts w:hint="eastAsia"/>
          <w:color w:val="000000" w:themeColor="text1"/>
          <w:kern w:val="0"/>
          <w:highlight w:val="none"/>
          <w14:textFill>
            <w14:solidFill>
              <w14:schemeClr w14:val="tx1"/>
            </w14:solidFill>
          </w14:textFill>
        </w:rPr>
        <w:t>金。</w:t>
      </w:r>
    </w:p>
    <w:p>
      <w:pPr>
        <w:pStyle w:val="73"/>
        <w:rPr>
          <w:rFonts w:cs="Times New Roman"/>
          <w:color w:val="000000" w:themeColor="text1"/>
          <w:kern w:val="0"/>
          <w:highlight w:val="none"/>
          <w14:textFill>
            <w14:solidFill>
              <w14:schemeClr w14:val="tx1"/>
            </w14:solidFill>
          </w14:textFill>
        </w:rPr>
      </w:pPr>
      <w:r>
        <w:rPr>
          <w:rFonts w:hint="eastAsia"/>
          <w:color w:val="000000" w:themeColor="text1"/>
          <w:kern w:val="0"/>
          <w:highlight w:val="none"/>
          <w14:textFill>
            <w14:solidFill>
              <w14:schemeClr w14:val="tx1"/>
            </w14:solidFill>
          </w14:textFill>
        </w:rPr>
        <w:t>（</w:t>
      </w:r>
      <w:r>
        <w:rPr>
          <w:color w:val="000000" w:themeColor="text1"/>
          <w:kern w:val="0"/>
          <w:highlight w:val="none"/>
          <w14:textFill>
            <w14:solidFill>
              <w14:schemeClr w14:val="tx1"/>
            </w14:solidFill>
          </w14:textFill>
        </w:rPr>
        <w:t>3</w:t>
      </w:r>
      <w:r>
        <w:rPr>
          <w:rFonts w:hint="eastAsia"/>
          <w:color w:val="000000" w:themeColor="text1"/>
          <w:kern w:val="0"/>
          <w:highlight w:val="none"/>
          <w14:textFill>
            <w14:solidFill>
              <w14:schemeClr w14:val="tx1"/>
            </w14:solidFill>
          </w14:textFill>
        </w:rPr>
        <w:t>）</w:t>
      </w:r>
      <w:r>
        <w:rPr>
          <w:rFonts w:hint="eastAsia" w:ascii="宋体" w:hAnsi="宋体" w:eastAsia="宋体" w:cs="宋体"/>
          <w:color w:val="000000" w:themeColor="text1"/>
          <w:kern w:val="0"/>
          <w:highlight w:val="none"/>
          <w14:textFill>
            <w14:solidFill>
              <w14:schemeClr w14:val="tx1"/>
            </w14:solidFill>
          </w14:textFill>
        </w:rPr>
        <w:t>发</w:t>
      </w:r>
      <w:r>
        <w:rPr>
          <w:rFonts w:hint="eastAsia"/>
          <w:color w:val="000000" w:themeColor="text1"/>
          <w:kern w:val="0"/>
          <w:highlight w:val="none"/>
          <w14:textFill>
            <w14:solidFill>
              <w14:schemeClr w14:val="tx1"/>
            </w14:solidFill>
          </w14:textFill>
        </w:rPr>
        <w:t>包人</w:t>
      </w:r>
      <w:r>
        <w:rPr>
          <w:rFonts w:hint="eastAsia" w:ascii="宋体" w:hAnsi="宋体" w:eastAsia="宋体" w:cs="宋体"/>
          <w:color w:val="000000" w:themeColor="text1"/>
          <w:kern w:val="0"/>
          <w:highlight w:val="none"/>
          <w14:textFill>
            <w14:solidFill>
              <w14:schemeClr w14:val="tx1"/>
            </w14:solidFill>
          </w14:textFill>
        </w:rPr>
        <w:t>签发进</w:t>
      </w:r>
      <w:r>
        <w:rPr>
          <w:rFonts w:hint="eastAsia"/>
          <w:color w:val="000000" w:themeColor="text1"/>
          <w:kern w:val="0"/>
          <w:highlight w:val="none"/>
          <w14:textFill>
            <w14:solidFill>
              <w14:schemeClr w14:val="tx1"/>
            </w14:solidFill>
          </w14:textFill>
        </w:rPr>
        <w:t>度款支付</w:t>
      </w:r>
      <w:r>
        <w:rPr>
          <w:rFonts w:hint="eastAsia" w:ascii="宋体" w:hAnsi="宋体" w:eastAsia="宋体" w:cs="宋体"/>
          <w:color w:val="000000" w:themeColor="text1"/>
          <w:kern w:val="0"/>
          <w:highlight w:val="none"/>
          <w14:textFill>
            <w14:solidFill>
              <w14:schemeClr w14:val="tx1"/>
            </w14:solidFill>
          </w14:textFill>
        </w:rPr>
        <w:t>证书</w:t>
      </w:r>
      <w:r>
        <w:rPr>
          <w:rFonts w:hint="eastAsia"/>
          <w:color w:val="000000" w:themeColor="text1"/>
          <w:kern w:val="0"/>
          <w:highlight w:val="none"/>
          <w14:textFill>
            <w14:solidFill>
              <w14:schemeClr w14:val="tx1"/>
            </w14:solidFill>
          </w14:textFill>
        </w:rPr>
        <w:t>或</w:t>
      </w:r>
      <w:r>
        <w:rPr>
          <w:rFonts w:hint="eastAsia" w:ascii="宋体" w:hAnsi="宋体" w:eastAsia="宋体" w:cs="宋体"/>
          <w:color w:val="000000" w:themeColor="text1"/>
          <w:kern w:val="0"/>
          <w:highlight w:val="none"/>
          <w14:textFill>
            <w14:solidFill>
              <w14:schemeClr w14:val="tx1"/>
            </w14:solidFill>
          </w14:textFill>
        </w:rPr>
        <w:t>临时进</w:t>
      </w:r>
      <w:r>
        <w:rPr>
          <w:rFonts w:hint="eastAsia"/>
          <w:color w:val="000000" w:themeColor="text1"/>
          <w:kern w:val="0"/>
          <w:highlight w:val="none"/>
          <w14:textFill>
            <w14:solidFill>
              <w14:schemeClr w14:val="tx1"/>
            </w14:solidFill>
          </w14:textFill>
        </w:rPr>
        <w:t>度款支付</w:t>
      </w:r>
      <w:r>
        <w:rPr>
          <w:rFonts w:hint="eastAsia" w:ascii="宋体" w:hAnsi="宋体" w:eastAsia="宋体" w:cs="宋体"/>
          <w:color w:val="000000" w:themeColor="text1"/>
          <w:kern w:val="0"/>
          <w:highlight w:val="none"/>
          <w14:textFill>
            <w14:solidFill>
              <w14:schemeClr w14:val="tx1"/>
            </w14:solidFill>
          </w14:textFill>
        </w:rPr>
        <w:t>证书</w:t>
      </w:r>
      <w:r>
        <w:rPr>
          <w:rFonts w:hint="eastAsia"/>
          <w:color w:val="000000" w:themeColor="text1"/>
          <w:kern w:val="0"/>
          <w:highlight w:val="none"/>
          <w14:textFill>
            <w14:solidFill>
              <w14:schemeClr w14:val="tx1"/>
            </w14:solidFill>
          </w14:textFill>
        </w:rPr>
        <w:t>，不表明</w:t>
      </w:r>
      <w:r>
        <w:rPr>
          <w:rFonts w:hint="eastAsia" w:ascii="宋体" w:hAnsi="宋体" w:eastAsia="宋体" w:cs="宋体"/>
          <w:color w:val="000000" w:themeColor="text1"/>
          <w:kern w:val="0"/>
          <w:highlight w:val="none"/>
          <w14:textFill>
            <w14:solidFill>
              <w14:schemeClr w14:val="tx1"/>
            </w14:solidFill>
          </w14:textFill>
        </w:rPr>
        <w:t>发</w:t>
      </w:r>
      <w:r>
        <w:rPr>
          <w:rFonts w:hint="eastAsia"/>
          <w:color w:val="000000" w:themeColor="text1"/>
          <w:kern w:val="0"/>
          <w:highlight w:val="none"/>
          <w14:textFill>
            <w14:solidFill>
              <w14:schemeClr w14:val="tx1"/>
            </w14:solidFill>
          </w14:textFill>
        </w:rPr>
        <w:t>包人已同意、批准或接受了承包人完成的相</w:t>
      </w:r>
      <w:r>
        <w:rPr>
          <w:rFonts w:hint="eastAsia" w:ascii="宋体" w:hAnsi="宋体" w:eastAsia="宋体" w:cs="宋体"/>
          <w:color w:val="000000" w:themeColor="text1"/>
          <w:kern w:val="0"/>
          <w:highlight w:val="none"/>
          <w14:textFill>
            <w14:solidFill>
              <w14:schemeClr w14:val="tx1"/>
            </w14:solidFill>
          </w14:textFill>
        </w:rPr>
        <w:t>应</w:t>
      </w:r>
      <w:r>
        <w:rPr>
          <w:rFonts w:hint="eastAsia"/>
          <w:color w:val="000000" w:themeColor="text1"/>
          <w:kern w:val="0"/>
          <w:highlight w:val="none"/>
          <w14:textFill>
            <w14:solidFill>
              <w14:schemeClr w14:val="tx1"/>
            </w14:solidFill>
          </w14:textFill>
        </w:rPr>
        <w:t>部分的工作。</w:t>
      </w:r>
    </w:p>
    <w:p>
      <w:pPr>
        <w:pStyle w:val="73"/>
        <w:rPr>
          <w:rFonts w:cs="Times New Roman"/>
          <w:color w:val="000000" w:themeColor="text1"/>
          <w:kern w:val="0"/>
          <w:highlight w:val="none"/>
          <w14:textFill>
            <w14:solidFill>
              <w14:schemeClr w14:val="tx1"/>
            </w14:solidFill>
          </w14:textFill>
        </w:rPr>
      </w:pPr>
      <w:bookmarkStart w:id="891" w:name="_Toc485213269"/>
      <w:bookmarkStart w:id="892" w:name="_Toc418751734"/>
      <w:bookmarkStart w:id="893" w:name="_Toc406522158"/>
      <w:bookmarkStart w:id="894" w:name="_Toc406419283"/>
      <w:bookmarkStart w:id="895" w:name="_Toc418752180"/>
      <w:r>
        <w:rPr>
          <w:color w:val="000000" w:themeColor="text1"/>
          <w:kern w:val="0"/>
          <w:highlight w:val="none"/>
          <w14:textFill>
            <w14:solidFill>
              <w14:schemeClr w14:val="tx1"/>
            </w14:solidFill>
          </w14:textFill>
        </w:rPr>
        <w:t xml:space="preserve">12.4.5 </w:t>
      </w:r>
      <w:r>
        <w:rPr>
          <w:rFonts w:hint="eastAsia" w:ascii="宋体" w:hAnsi="宋体" w:eastAsia="宋体" w:cs="宋体"/>
          <w:color w:val="000000" w:themeColor="text1"/>
          <w:kern w:val="0"/>
          <w:highlight w:val="none"/>
          <w14:textFill>
            <w14:solidFill>
              <w14:schemeClr w14:val="tx1"/>
            </w14:solidFill>
          </w14:textFill>
        </w:rPr>
        <w:t>进</w:t>
      </w:r>
      <w:r>
        <w:rPr>
          <w:rFonts w:hint="eastAsia"/>
          <w:color w:val="000000" w:themeColor="text1"/>
          <w:kern w:val="0"/>
          <w:highlight w:val="none"/>
          <w14:textFill>
            <w14:solidFill>
              <w14:schemeClr w14:val="tx1"/>
            </w14:solidFill>
          </w14:textFill>
        </w:rPr>
        <w:t>度付款的修正</w:t>
      </w:r>
      <w:bookmarkEnd w:id="891"/>
      <w:bookmarkEnd w:id="892"/>
      <w:bookmarkEnd w:id="893"/>
      <w:bookmarkEnd w:id="894"/>
      <w:bookmarkEnd w:id="895"/>
    </w:p>
    <w:p>
      <w:pPr>
        <w:pStyle w:val="73"/>
        <w:rPr>
          <w:rFonts w:cs="Times New Roman"/>
          <w:color w:val="000000" w:themeColor="text1"/>
          <w:kern w:val="0"/>
          <w:highlight w:val="none"/>
          <w14:textFill>
            <w14:solidFill>
              <w14:schemeClr w14:val="tx1"/>
            </w14:solidFill>
          </w14:textFill>
        </w:rPr>
      </w:pPr>
      <w:r>
        <w:rPr>
          <w:rFonts w:hint="eastAsia"/>
          <w:color w:val="000000" w:themeColor="text1"/>
          <w:kern w:val="0"/>
          <w:highlight w:val="none"/>
          <w14:textFill>
            <w14:solidFill>
              <w14:schemeClr w14:val="tx1"/>
            </w14:solidFill>
          </w14:textFill>
        </w:rPr>
        <w:t>在</w:t>
      </w:r>
      <w:r>
        <w:rPr>
          <w:rFonts w:hint="eastAsia" w:ascii="宋体" w:hAnsi="宋体" w:eastAsia="宋体" w:cs="宋体"/>
          <w:color w:val="000000" w:themeColor="text1"/>
          <w:kern w:val="0"/>
          <w:highlight w:val="none"/>
          <w14:textFill>
            <w14:solidFill>
              <w14:schemeClr w14:val="tx1"/>
            </w14:solidFill>
          </w14:textFill>
        </w:rPr>
        <w:t>对</w:t>
      </w:r>
      <w:r>
        <w:rPr>
          <w:rFonts w:hint="eastAsia"/>
          <w:color w:val="000000" w:themeColor="text1"/>
          <w:kern w:val="0"/>
          <w:highlight w:val="none"/>
          <w14:textFill>
            <w14:solidFill>
              <w14:schemeClr w14:val="tx1"/>
            </w14:solidFill>
          </w14:textFill>
        </w:rPr>
        <w:t>已</w:t>
      </w:r>
      <w:r>
        <w:rPr>
          <w:rFonts w:hint="eastAsia" w:ascii="宋体" w:hAnsi="宋体" w:eastAsia="宋体" w:cs="宋体"/>
          <w:color w:val="000000" w:themeColor="text1"/>
          <w:kern w:val="0"/>
          <w:highlight w:val="none"/>
          <w14:textFill>
            <w14:solidFill>
              <w14:schemeClr w14:val="tx1"/>
            </w14:solidFill>
          </w14:textFill>
        </w:rPr>
        <w:t>签发</w:t>
      </w:r>
      <w:r>
        <w:rPr>
          <w:rFonts w:hint="eastAsia"/>
          <w:color w:val="000000" w:themeColor="text1"/>
          <w:kern w:val="0"/>
          <w:highlight w:val="none"/>
          <w14:textFill>
            <w14:solidFill>
              <w14:schemeClr w14:val="tx1"/>
            </w14:solidFill>
          </w14:textFill>
        </w:rPr>
        <w:t>的</w:t>
      </w:r>
      <w:r>
        <w:rPr>
          <w:rFonts w:hint="eastAsia" w:ascii="宋体" w:hAnsi="宋体" w:eastAsia="宋体" w:cs="宋体"/>
          <w:color w:val="000000" w:themeColor="text1"/>
          <w:kern w:val="0"/>
          <w:highlight w:val="none"/>
          <w14:textFill>
            <w14:solidFill>
              <w14:schemeClr w14:val="tx1"/>
            </w14:solidFill>
          </w14:textFill>
        </w:rPr>
        <w:t>进</w:t>
      </w:r>
      <w:r>
        <w:rPr>
          <w:rFonts w:hint="eastAsia"/>
          <w:color w:val="000000" w:themeColor="text1"/>
          <w:kern w:val="0"/>
          <w:highlight w:val="none"/>
          <w14:textFill>
            <w14:solidFill>
              <w14:schemeClr w14:val="tx1"/>
            </w14:solidFill>
          </w14:textFill>
        </w:rPr>
        <w:t>度款支付</w:t>
      </w:r>
      <w:r>
        <w:rPr>
          <w:rFonts w:hint="eastAsia" w:ascii="宋体" w:hAnsi="宋体" w:eastAsia="宋体" w:cs="宋体"/>
          <w:color w:val="000000" w:themeColor="text1"/>
          <w:kern w:val="0"/>
          <w:highlight w:val="none"/>
          <w14:textFill>
            <w14:solidFill>
              <w14:schemeClr w14:val="tx1"/>
            </w14:solidFill>
          </w14:textFill>
        </w:rPr>
        <w:t>证书进</w:t>
      </w:r>
      <w:r>
        <w:rPr>
          <w:rFonts w:hint="eastAsia"/>
          <w:color w:val="000000" w:themeColor="text1"/>
          <w:kern w:val="0"/>
          <w:highlight w:val="none"/>
          <w14:textFill>
            <w14:solidFill>
              <w14:schemeClr w14:val="tx1"/>
            </w14:solidFill>
          </w14:textFill>
        </w:rPr>
        <w:t>行</w:t>
      </w:r>
      <w:r>
        <w:rPr>
          <w:rFonts w:hint="eastAsia" w:ascii="宋体" w:hAnsi="宋体" w:eastAsia="宋体" w:cs="宋体"/>
          <w:color w:val="000000" w:themeColor="text1"/>
          <w:kern w:val="0"/>
          <w:highlight w:val="none"/>
          <w14:textFill>
            <w14:solidFill>
              <w14:schemeClr w14:val="tx1"/>
            </w14:solidFill>
          </w14:textFill>
        </w:rPr>
        <w:t>阶</w:t>
      </w:r>
      <w:r>
        <w:rPr>
          <w:rFonts w:hint="eastAsia"/>
          <w:color w:val="000000" w:themeColor="text1"/>
          <w:kern w:val="0"/>
          <w:highlight w:val="none"/>
          <w14:textFill>
            <w14:solidFill>
              <w14:schemeClr w14:val="tx1"/>
            </w14:solidFill>
          </w14:textFill>
        </w:rPr>
        <w:t>段</w:t>
      </w:r>
      <w:r>
        <w:rPr>
          <w:rFonts w:hint="eastAsia" w:ascii="宋体" w:hAnsi="宋体" w:eastAsia="宋体" w:cs="宋体"/>
          <w:color w:val="000000" w:themeColor="text1"/>
          <w:kern w:val="0"/>
          <w:highlight w:val="none"/>
          <w14:textFill>
            <w14:solidFill>
              <w14:schemeClr w14:val="tx1"/>
            </w14:solidFill>
          </w14:textFill>
        </w:rPr>
        <w:t>汇总</w:t>
      </w:r>
      <w:r>
        <w:rPr>
          <w:rFonts w:hint="eastAsia"/>
          <w:color w:val="000000" w:themeColor="text1"/>
          <w:kern w:val="0"/>
          <w:highlight w:val="none"/>
          <w14:textFill>
            <w14:solidFill>
              <w14:schemeClr w14:val="tx1"/>
            </w14:solidFill>
          </w14:textFill>
        </w:rPr>
        <w:t>和</w:t>
      </w:r>
      <w:r>
        <w:rPr>
          <w:rFonts w:hint="eastAsia" w:ascii="宋体" w:hAnsi="宋体" w:eastAsia="宋体" w:cs="宋体"/>
          <w:color w:val="000000" w:themeColor="text1"/>
          <w:kern w:val="0"/>
          <w:highlight w:val="none"/>
          <w14:textFill>
            <w14:solidFill>
              <w14:schemeClr w14:val="tx1"/>
            </w14:solidFill>
          </w14:textFill>
        </w:rPr>
        <w:t>复</w:t>
      </w:r>
      <w:r>
        <w:rPr>
          <w:rFonts w:hint="eastAsia"/>
          <w:color w:val="000000" w:themeColor="text1"/>
          <w:kern w:val="0"/>
          <w:highlight w:val="none"/>
          <w14:textFill>
            <w14:solidFill>
              <w14:schemeClr w14:val="tx1"/>
            </w14:solidFill>
          </w14:textFill>
        </w:rPr>
        <w:t>核中</w:t>
      </w:r>
      <w:r>
        <w:rPr>
          <w:rFonts w:hint="eastAsia" w:ascii="宋体" w:hAnsi="宋体" w:eastAsia="宋体" w:cs="宋体"/>
          <w:color w:val="000000" w:themeColor="text1"/>
          <w:kern w:val="0"/>
          <w:highlight w:val="none"/>
          <w14:textFill>
            <w14:solidFill>
              <w14:schemeClr w14:val="tx1"/>
            </w14:solidFill>
          </w14:textFill>
        </w:rPr>
        <w:t>发现错误</w:t>
      </w:r>
      <w:r>
        <w:rPr>
          <w:rFonts w:hint="eastAsia"/>
          <w:color w:val="000000" w:themeColor="text1"/>
          <w:kern w:val="0"/>
          <w:highlight w:val="none"/>
          <w14:textFill>
            <w14:solidFill>
              <w14:schemeClr w14:val="tx1"/>
            </w14:solidFill>
          </w14:textFill>
        </w:rPr>
        <w:t>、</w:t>
      </w:r>
      <w:r>
        <w:rPr>
          <w:rFonts w:hint="eastAsia" w:ascii="宋体" w:hAnsi="宋体" w:eastAsia="宋体" w:cs="宋体"/>
          <w:color w:val="000000" w:themeColor="text1"/>
          <w:kern w:val="0"/>
          <w:highlight w:val="none"/>
          <w14:textFill>
            <w14:solidFill>
              <w14:schemeClr w14:val="tx1"/>
            </w14:solidFill>
          </w14:textFill>
        </w:rPr>
        <w:t>遗</w:t>
      </w:r>
      <w:r>
        <w:rPr>
          <w:rFonts w:hint="eastAsia"/>
          <w:color w:val="000000" w:themeColor="text1"/>
          <w:kern w:val="0"/>
          <w:highlight w:val="none"/>
          <w14:textFill>
            <w14:solidFill>
              <w14:schemeClr w14:val="tx1"/>
            </w14:solidFill>
          </w14:textFill>
        </w:rPr>
        <w:t>漏或重</w:t>
      </w:r>
      <w:r>
        <w:rPr>
          <w:rFonts w:hint="eastAsia" w:ascii="宋体" w:hAnsi="宋体" w:eastAsia="宋体" w:cs="宋体"/>
          <w:color w:val="000000" w:themeColor="text1"/>
          <w:kern w:val="0"/>
          <w:highlight w:val="none"/>
          <w14:textFill>
            <w14:solidFill>
              <w14:schemeClr w14:val="tx1"/>
            </w14:solidFill>
          </w14:textFill>
        </w:rPr>
        <w:t>复</w:t>
      </w:r>
      <w:r>
        <w:rPr>
          <w:rFonts w:hint="eastAsia"/>
          <w:color w:val="000000" w:themeColor="text1"/>
          <w:kern w:val="0"/>
          <w:highlight w:val="none"/>
          <w14:textFill>
            <w14:solidFill>
              <w14:schemeClr w14:val="tx1"/>
            </w14:solidFill>
          </w14:textFill>
        </w:rPr>
        <w:t>的，</w:t>
      </w:r>
      <w:r>
        <w:rPr>
          <w:rFonts w:hint="eastAsia" w:ascii="宋体" w:hAnsi="宋体" w:eastAsia="宋体" w:cs="宋体"/>
          <w:color w:val="000000" w:themeColor="text1"/>
          <w:kern w:val="0"/>
          <w:highlight w:val="none"/>
          <w14:textFill>
            <w14:solidFill>
              <w14:schemeClr w14:val="tx1"/>
            </w14:solidFill>
          </w14:textFill>
        </w:rPr>
        <w:t>发</w:t>
      </w:r>
      <w:r>
        <w:rPr>
          <w:rFonts w:hint="eastAsia"/>
          <w:color w:val="000000" w:themeColor="text1"/>
          <w:kern w:val="0"/>
          <w:highlight w:val="none"/>
          <w14:textFill>
            <w14:solidFill>
              <w14:schemeClr w14:val="tx1"/>
            </w14:solidFill>
          </w14:textFill>
        </w:rPr>
        <w:t>包人和承包人均有</w:t>
      </w:r>
      <w:r>
        <w:rPr>
          <w:rFonts w:hint="eastAsia" w:ascii="宋体" w:hAnsi="宋体" w:eastAsia="宋体" w:cs="宋体"/>
          <w:color w:val="000000" w:themeColor="text1"/>
          <w:kern w:val="0"/>
          <w:highlight w:val="none"/>
          <w14:textFill>
            <w14:solidFill>
              <w14:schemeClr w14:val="tx1"/>
            </w14:solidFill>
          </w14:textFill>
        </w:rPr>
        <w:t>权</w:t>
      </w:r>
      <w:r>
        <w:rPr>
          <w:rFonts w:hint="eastAsia"/>
          <w:color w:val="000000" w:themeColor="text1"/>
          <w:kern w:val="0"/>
          <w:highlight w:val="none"/>
          <w14:textFill>
            <w14:solidFill>
              <w14:schemeClr w14:val="tx1"/>
            </w14:solidFill>
          </w14:textFill>
        </w:rPr>
        <w:t>提出修正申</w:t>
      </w:r>
      <w:r>
        <w:rPr>
          <w:rFonts w:hint="eastAsia" w:ascii="宋体" w:hAnsi="宋体" w:eastAsia="宋体" w:cs="宋体"/>
          <w:color w:val="000000" w:themeColor="text1"/>
          <w:kern w:val="0"/>
          <w:highlight w:val="none"/>
          <w14:textFill>
            <w14:solidFill>
              <w14:schemeClr w14:val="tx1"/>
            </w14:solidFill>
          </w14:textFill>
        </w:rPr>
        <w:t>请</w:t>
      </w:r>
      <w:r>
        <w:rPr>
          <w:rFonts w:hint="eastAsia"/>
          <w:color w:val="000000" w:themeColor="text1"/>
          <w:kern w:val="0"/>
          <w:highlight w:val="none"/>
          <w14:textFill>
            <w14:solidFill>
              <w14:schemeClr w14:val="tx1"/>
            </w14:solidFill>
          </w14:textFill>
        </w:rPr>
        <w:t>。</w:t>
      </w:r>
      <w:r>
        <w:rPr>
          <w:rFonts w:hint="eastAsia" w:ascii="宋体" w:hAnsi="宋体" w:eastAsia="宋体" w:cs="宋体"/>
          <w:color w:val="000000" w:themeColor="text1"/>
          <w:kern w:val="0"/>
          <w:highlight w:val="none"/>
          <w14:textFill>
            <w14:solidFill>
              <w14:schemeClr w14:val="tx1"/>
            </w14:solidFill>
          </w14:textFill>
        </w:rPr>
        <w:t>经发</w:t>
      </w:r>
      <w:r>
        <w:rPr>
          <w:rFonts w:hint="eastAsia"/>
          <w:color w:val="000000" w:themeColor="text1"/>
          <w:kern w:val="0"/>
          <w:highlight w:val="none"/>
          <w14:textFill>
            <w14:solidFill>
              <w14:schemeClr w14:val="tx1"/>
            </w14:solidFill>
          </w14:textFill>
        </w:rPr>
        <w:t>包人和承包人同意的修正，</w:t>
      </w:r>
      <w:r>
        <w:rPr>
          <w:rFonts w:hint="eastAsia" w:ascii="宋体" w:hAnsi="宋体" w:eastAsia="宋体" w:cs="宋体"/>
          <w:color w:val="000000" w:themeColor="text1"/>
          <w:kern w:val="0"/>
          <w:highlight w:val="none"/>
          <w14:textFill>
            <w14:solidFill>
              <w14:schemeClr w14:val="tx1"/>
            </w14:solidFill>
          </w14:textFill>
        </w:rPr>
        <w:t>应</w:t>
      </w:r>
      <w:r>
        <w:rPr>
          <w:rFonts w:hint="eastAsia"/>
          <w:color w:val="000000" w:themeColor="text1"/>
          <w:kern w:val="0"/>
          <w:highlight w:val="none"/>
          <w14:textFill>
            <w14:solidFill>
              <w14:schemeClr w14:val="tx1"/>
            </w14:solidFill>
          </w14:textFill>
        </w:rPr>
        <w:t>在下期</w:t>
      </w:r>
      <w:r>
        <w:rPr>
          <w:rFonts w:hint="eastAsia" w:ascii="宋体" w:hAnsi="宋体" w:eastAsia="宋体" w:cs="宋体"/>
          <w:color w:val="000000" w:themeColor="text1"/>
          <w:kern w:val="0"/>
          <w:highlight w:val="none"/>
          <w14:textFill>
            <w14:solidFill>
              <w14:schemeClr w14:val="tx1"/>
            </w14:solidFill>
          </w14:textFill>
        </w:rPr>
        <w:t>进</w:t>
      </w:r>
      <w:r>
        <w:rPr>
          <w:rFonts w:hint="eastAsia"/>
          <w:color w:val="000000" w:themeColor="text1"/>
          <w:kern w:val="0"/>
          <w:highlight w:val="none"/>
          <w14:textFill>
            <w14:solidFill>
              <w14:schemeClr w14:val="tx1"/>
            </w14:solidFill>
          </w14:textFill>
        </w:rPr>
        <w:t>度付款中支付或扣除。</w:t>
      </w:r>
    </w:p>
    <w:p>
      <w:pPr>
        <w:pStyle w:val="73"/>
        <w:rPr>
          <w:rFonts w:cs="Times New Roman"/>
          <w:color w:val="000000" w:themeColor="text1"/>
          <w:kern w:val="0"/>
          <w:highlight w:val="none"/>
          <w14:textFill>
            <w14:solidFill>
              <w14:schemeClr w14:val="tx1"/>
            </w14:solidFill>
          </w14:textFill>
        </w:rPr>
      </w:pPr>
      <w:r>
        <w:rPr>
          <w:color w:val="000000" w:themeColor="text1"/>
          <w:kern w:val="0"/>
          <w:highlight w:val="none"/>
          <w14:textFill>
            <w14:solidFill>
              <w14:schemeClr w14:val="tx1"/>
            </w14:solidFill>
          </w14:textFill>
        </w:rPr>
        <w:t xml:space="preserve">12.4.6 </w:t>
      </w:r>
      <w:r>
        <w:rPr>
          <w:rFonts w:hint="eastAsia"/>
          <w:color w:val="000000" w:themeColor="text1"/>
          <w:kern w:val="0"/>
          <w:highlight w:val="none"/>
          <w14:textFill>
            <w14:solidFill>
              <w14:schemeClr w14:val="tx1"/>
            </w14:solidFill>
          </w14:textFill>
        </w:rPr>
        <w:t>支付分解表</w:t>
      </w:r>
    </w:p>
    <w:p>
      <w:pPr>
        <w:pStyle w:val="73"/>
        <w:rPr>
          <w:rFonts w:cs="Times New Roman"/>
          <w:color w:val="000000" w:themeColor="text1"/>
          <w:kern w:val="0"/>
          <w:highlight w:val="none"/>
          <w14:textFill>
            <w14:solidFill>
              <w14:schemeClr w14:val="tx1"/>
            </w14:solidFill>
          </w14:textFill>
        </w:rPr>
      </w:pPr>
      <w:r>
        <w:rPr>
          <w:color w:val="000000" w:themeColor="text1"/>
          <w:kern w:val="0"/>
          <w:highlight w:val="none"/>
          <w14:textFill>
            <w14:solidFill>
              <w14:schemeClr w14:val="tx1"/>
            </w14:solidFill>
          </w14:textFill>
        </w:rPr>
        <w:t>1</w:t>
      </w:r>
      <w:r>
        <w:rPr>
          <w:rFonts w:hint="eastAsia"/>
          <w:color w:val="000000" w:themeColor="text1"/>
          <w:kern w:val="0"/>
          <w:highlight w:val="none"/>
          <w14:textFill>
            <w14:solidFill>
              <w14:schemeClr w14:val="tx1"/>
            </w14:solidFill>
          </w14:textFill>
        </w:rPr>
        <w:t>、支付分解表的</w:t>
      </w:r>
      <w:r>
        <w:rPr>
          <w:rFonts w:hint="eastAsia" w:ascii="宋体" w:hAnsi="宋体" w:eastAsia="宋体" w:cs="宋体"/>
          <w:color w:val="000000" w:themeColor="text1"/>
          <w:kern w:val="0"/>
          <w:highlight w:val="none"/>
          <w14:textFill>
            <w14:solidFill>
              <w14:schemeClr w14:val="tx1"/>
            </w14:solidFill>
          </w14:textFill>
        </w:rPr>
        <w:t>编</w:t>
      </w:r>
      <w:r>
        <w:rPr>
          <w:rFonts w:hint="eastAsia"/>
          <w:color w:val="000000" w:themeColor="text1"/>
          <w:kern w:val="0"/>
          <w:highlight w:val="none"/>
          <w14:textFill>
            <w14:solidFill>
              <w14:schemeClr w14:val="tx1"/>
            </w14:solidFill>
          </w14:textFill>
        </w:rPr>
        <w:t>制要求</w:t>
      </w:r>
    </w:p>
    <w:p>
      <w:pPr>
        <w:pStyle w:val="73"/>
        <w:rPr>
          <w:rFonts w:cs="Times New Roman"/>
          <w:color w:val="000000" w:themeColor="text1"/>
          <w:kern w:val="0"/>
          <w:highlight w:val="none"/>
          <w14:textFill>
            <w14:solidFill>
              <w14:schemeClr w14:val="tx1"/>
            </w14:solidFill>
          </w14:textFill>
        </w:rPr>
      </w:pPr>
      <w:r>
        <w:rPr>
          <w:rFonts w:hint="eastAsia"/>
          <w:color w:val="000000" w:themeColor="text1"/>
          <w:kern w:val="0"/>
          <w:highlight w:val="none"/>
          <w14:textFill>
            <w14:solidFill>
              <w14:schemeClr w14:val="tx1"/>
            </w14:solidFill>
          </w14:textFill>
        </w:rPr>
        <w:t>（</w:t>
      </w:r>
      <w:r>
        <w:rPr>
          <w:color w:val="000000" w:themeColor="text1"/>
          <w:kern w:val="0"/>
          <w:highlight w:val="none"/>
          <w14:textFill>
            <w14:solidFill>
              <w14:schemeClr w14:val="tx1"/>
            </w14:solidFill>
          </w14:textFill>
        </w:rPr>
        <w:t>1</w:t>
      </w:r>
      <w:r>
        <w:rPr>
          <w:rFonts w:hint="eastAsia"/>
          <w:color w:val="000000" w:themeColor="text1"/>
          <w:kern w:val="0"/>
          <w:highlight w:val="none"/>
          <w14:textFill>
            <w14:solidFill>
              <w14:schemeClr w14:val="tx1"/>
            </w14:solidFill>
          </w14:textFill>
        </w:rPr>
        <w:t>）支付分解表中所列的每期付款金</w:t>
      </w:r>
      <w:r>
        <w:rPr>
          <w:rFonts w:hint="eastAsia" w:ascii="宋体" w:hAnsi="宋体" w:eastAsia="宋体" w:cs="宋体"/>
          <w:color w:val="000000" w:themeColor="text1"/>
          <w:kern w:val="0"/>
          <w:highlight w:val="none"/>
          <w14:textFill>
            <w14:solidFill>
              <w14:schemeClr w14:val="tx1"/>
            </w14:solidFill>
          </w14:textFill>
        </w:rPr>
        <w:t>额</w:t>
      </w:r>
      <w:r>
        <w:rPr>
          <w:rFonts w:hint="eastAsia"/>
          <w:color w:val="000000" w:themeColor="text1"/>
          <w:kern w:val="0"/>
          <w:highlight w:val="none"/>
          <w14:textFill>
            <w14:solidFill>
              <w14:schemeClr w14:val="tx1"/>
            </w14:solidFill>
          </w14:textFill>
        </w:rPr>
        <w:t>，</w:t>
      </w:r>
      <w:r>
        <w:rPr>
          <w:rFonts w:hint="eastAsia" w:ascii="宋体" w:hAnsi="宋体" w:eastAsia="宋体" w:cs="宋体"/>
          <w:color w:val="000000" w:themeColor="text1"/>
          <w:kern w:val="0"/>
          <w:highlight w:val="none"/>
          <w14:textFill>
            <w14:solidFill>
              <w14:schemeClr w14:val="tx1"/>
            </w14:solidFill>
          </w14:textFill>
        </w:rPr>
        <w:t>应为</w:t>
      </w:r>
      <w:r>
        <w:rPr>
          <w:rFonts w:hint="eastAsia"/>
          <w:color w:val="000000" w:themeColor="text1"/>
          <w:kern w:val="0"/>
          <w:highlight w:val="none"/>
          <w14:textFill>
            <w14:solidFill>
              <w14:schemeClr w14:val="tx1"/>
            </w14:solidFill>
          </w14:textFill>
        </w:rPr>
        <w:t>第</w:t>
      </w:r>
      <w:r>
        <w:rPr>
          <w:color w:val="000000" w:themeColor="text1"/>
          <w:kern w:val="0"/>
          <w:highlight w:val="none"/>
          <w14:textFill>
            <w14:solidFill>
              <w14:schemeClr w14:val="tx1"/>
            </w14:solidFill>
          </w14:textFill>
        </w:rPr>
        <w:t>12.4.2</w:t>
      </w:r>
      <w:r>
        <w:rPr>
          <w:rFonts w:hint="eastAsia" w:ascii="宋体" w:hAnsi="宋体" w:eastAsia="宋体" w:cs="宋体"/>
          <w:color w:val="000000" w:themeColor="text1"/>
          <w:kern w:val="0"/>
          <w:highlight w:val="none"/>
          <w14:textFill>
            <w14:solidFill>
              <w14:schemeClr w14:val="tx1"/>
            </w14:solidFill>
          </w14:textFill>
        </w:rPr>
        <w:t>项</w:t>
      </w:r>
      <w:r>
        <w:rPr>
          <w:rFonts w:hint="eastAsia"/>
          <w:color w:val="000000" w:themeColor="text1"/>
          <w:kern w:val="0"/>
          <w:highlight w:val="none"/>
          <w14:textFill>
            <w14:solidFill>
              <w14:schemeClr w14:val="tx1"/>
            </w14:solidFill>
          </w14:textFill>
        </w:rPr>
        <w:t>〔</w:t>
      </w:r>
      <w:r>
        <w:rPr>
          <w:rFonts w:hint="eastAsia" w:ascii="宋体" w:hAnsi="宋体" w:eastAsia="宋体" w:cs="宋体"/>
          <w:color w:val="000000" w:themeColor="text1"/>
          <w:kern w:val="0"/>
          <w:highlight w:val="none"/>
          <w14:textFill>
            <w14:solidFill>
              <w14:schemeClr w14:val="tx1"/>
            </w14:solidFill>
          </w14:textFill>
        </w:rPr>
        <w:t>进</w:t>
      </w:r>
      <w:r>
        <w:rPr>
          <w:rFonts w:hint="eastAsia"/>
          <w:color w:val="000000" w:themeColor="text1"/>
          <w:kern w:val="0"/>
          <w:highlight w:val="none"/>
          <w14:textFill>
            <w14:solidFill>
              <w14:schemeClr w14:val="tx1"/>
            </w14:solidFill>
          </w14:textFill>
        </w:rPr>
        <w:t>度付款申</w:t>
      </w:r>
      <w:r>
        <w:rPr>
          <w:rFonts w:hint="eastAsia" w:ascii="宋体" w:hAnsi="宋体" w:eastAsia="宋体" w:cs="宋体"/>
          <w:color w:val="000000" w:themeColor="text1"/>
          <w:kern w:val="0"/>
          <w:highlight w:val="none"/>
          <w14:textFill>
            <w14:solidFill>
              <w14:schemeClr w14:val="tx1"/>
            </w14:solidFill>
          </w14:textFill>
        </w:rPr>
        <w:t>请单</w:t>
      </w:r>
      <w:r>
        <w:rPr>
          <w:rFonts w:hint="eastAsia"/>
          <w:color w:val="000000" w:themeColor="text1"/>
          <w:kern w:val="0"/>
          <w:highlight w:val="none"/>
          <w14:textFill>
            <w14:solidFill>
              <w14:schemeClr w14:val="tx1"/>
            </w14:solidFill>
          </w14:textFill>
        </w:rPr>
        <w:t>的</w:t>
      </w:r>
      <w:r>
        <w:rPr>
          <w:rFonts w:hint="eastAsia" w:ascii="宋体" w:hAnsi="宋体" w:eastAsia="宋体" w:cs="宋体"/>
          <w:color w:val="000000" w:themeColor="text1"/>
          <w:kern w:val="0"/>
          <w:highlight w:val="none"/>
          <w14:textFill>
            <w14:solidFill>
              <w14:schemeClr w14:val="tx1"/>
            </w14:solidFill>
          </w14:textFill>
        </w:rPr>
        <w:t>编</w:t>
      </w:r>
      <w:r>
        <w:rPr>
          <w:rFonts w:hint="eastAsia"/>
          <w:color w:val="000000" w:themeColor="text1"/>
          <w:kern w:val="0"/>
          <w:highlight w:val="none"/>
          <w14:textFill>
            <w14:solidFill>
              <w14:schemeClr w14:val="tx1"/>
            </w14:solidFill>
          </w14:textFill>
        </w:rPr>
        <w:t>制〕第（</w:t>
      </w:r>
      <w:r>
        <w:rPr>
          <w:color w:val="000000" w:themeColor="text1"/>
          <w:kern w:val="0"/>
          <w:highlight w:val="none"/>
          <w14:textFill>
            <w14:solidFill>
              <w14:schemeClr w14:val="tx1"/>
            </w14:solidFill>
          </w14:textFill>
        </w:rPr>
        <w:t>1</w:t>
      </w:r>
      <w:r>
        <w:rPr>
          <w:rFonts w:hint="eastAsia"/>
          <w:color w:val="000000" w:themeColor="text1"/>
          <w:kern w:val="0"/>
          <w:highlight w:val="none"/>
          <w14:textFill>
            <w14:solidFill>
              <w14:schemeClr w14:val="tx1"/>
            </w14:solidFill>
          </w14:textFill>
        </w:rPr>
        <w:t>）目的估算金</w:t>
      </w:r>
      <w:r>
        <w:rPr>
          <w:rFonts w:hint="eastAsia" w:ascii="宋体" w:hAnsi="宋体" w:eastAsia="宋体" w:cs="宋体"/>
          <w:color w:val="000000" w:themeColor="text1"/>
          <w:kern w:val="0"/>
          <w:highlight w:val="none"/>
          <w14:textFill>
            <w14:solidFill>
              <w14:schemeClr w14:val="tx1"/>
            </w14:solidFill>
          </w14:textFill>
        </w:rPr>
        <w:t>额</w:t>
      </w:r>
      <w:r>
        <w:rPr>
          <w:rFonts w:hint="eastAsia"/>
          <w:color w:val="000000" w:themeColor="text1"/>
          <w:kern w:val="0"/>
          <w:highlight w:val="none"/>
          <w14:textFill>
            <w14:solidFill>
              <w14:schemeClr w14:val="tx1"/>
            </w14:solidFill>
          </w14:textFill>
        </w:rPr>
        <w:t>；</w:t>
      </w:r>
    </w:p>
    <w:p>
      <w:pPr>
        <w:pStyle w:val="73"/>
        <w:rPr>
          <w:rFonts w:cs="Times New Roman"/>
          <w:color w:val="000000" w:themeColor="text1"/>
          <w:kern w:val="0"/>
          <w:highlight w:val="none"/>
          <w14:textFill>
            <w14:solidFill>
              <w14:schemeClr w14:val="tx1"/>
            </w14:solidFill>
          </w14:textFill>
        </w:rPr>
      </w:pPr>
      <w:r>
        <w:rPr>
          <w:rFonts w:hint="eastAsia"/>
          <w:color w:val="000000" w:themeColor="text1"/>
          <w:kern w:val="0"/>
          <w:highlight w:val="none"/>
          <w14:textFill>
            <w14:solidFill>
              <w14:schemeClr w14:val="tx1"/>
            </w14:solidFill>
          </w14:textFill>
        </w:rPr>
        <w:t>（</w:t>
      </w:r>
      <w:r>
        <w:rPr>
          <w:color w:val="000000" w:themeColor="text1"/>
          <w:kern w:val="0"/>
          <w:highlight w:val="none"/>
          <w14:textFill>
            <w14:solidFill>
              <w14:schemeClr w14:val="tx1"/>
            </w14:solidFill>
          </w14:textFill>
        </w:rPr>
        <w:t>2</w:t>
      </w:r>
      <w:r>
        <w:rPr>
          <w:rFonts w:hint="eastAsia"/>
          <w:color w:val="000000" w:themeColor="text1"/>
          <w:kern w:val="0"/>
          <w:highlight w:val="none"/>
          <w14:textFill>
            <w14:solidFill>
              <w14:schemeClr w14:val="tx1"/>
            </w14:solidFill>
          </w14:textFill>
        </w:rPr>
        <w:t>）</w:t>
      </w:r>
      <w:r>
        <w:rPr>
          <w:rFonts w:hint="eastAsia" w:ascii="宋体" w:hAnsi="宋体" w:eastAsia="宋体" w:cs="宋体"/>
          <w:color w:val="000000" w:themeColor="text1"/>
          <w:kern w:val="0"/>
          <w:highlight w:val="none"/>
          <w14:textFill>
            <w14:solidFill>
              <w14:schemeClr w14:val="tx1"/>
            </w14:solidFill>
          </w14:textFill>
        </w:rPr>
        <w:t>实际进</w:t>
      </w:r>
      <w:r>
        <w:rPr>
          <w:rFonts w:hint="eastAsia"/>
          <w:color w:val="000000" w:themeColor="text1"/>
          <w:kern w:val="0"/>
          <w:highlight w:val="none"/>
          <w14:textFill>
            <w14:solidFill>
              <w14:schemeClr w14:val="tx1"/>
            </w14:solidFill>
          </w14:textFill>
        </w:rPr>
        <w:t>度</w:t>
      </w:r>
      <w:r>
        <w:rPr>
          <w:rFonts w:hint="eastAsia" w:ascii="宋体" w:hAnsi="宋体" w:eastAsia="宋体" w:cs="宋体"/>
          <w:color w:val="000000" w:themeColor="text1"/>
          <w:kern w:val="0"/>
          <w:highlight w:val="none"/>
          <w14:textFill>
            <w14:solidFill>
              <w14:schemeClr w14:val="tx1"/>
            </w14:solidFill>
          </w14:textFill>
        </w:rPr>
        <w:t>与</w:t>
      </w:r>
      <w:r>
        <w:rPr>
          <w:rFonts w:hint="eastAsia"/>
          <w:color w:val="000000" w:themeColor="text1"/>
          <w:kern w:val="0"/>
          <w:highlight w:val="none"/>
          <w14:textFill>
            <w14:solidFill>
              <w14:schemeClr w14:val="tx1"/>
            </w14:solidFill>
          </w14:textFill>
        </w:rPr>
        <w:t>施工</w:t>
      </w:r>
      <w:r>
        <w:rPr>
          <w:rFonts w:hint="eastAsia" w:ascii="宋体" w:hAnsi="宋体" w:eastAsia="宋体" w:cs="宋体"/>
          <w:color w:val="000000" w:themeColor="text1"/>
          <w:kern w:val="0"/>
          <w:highlight w:val="none"/>
          <w14:textFill>
            <w14:solidFill>
              <w14:schemeClr w14:val="tx1"/>
            </w14:solidFill>
          </w14:textFill>
        </w:rPr>
        <w:t>进</w:t>
      </w:r>
      <w:r>
        <w:rPr>
          <w:rFonts w:hint="eastAsia"/>
          <w:color w:val="000000" w:themeColor="text1"/>
          <w:kern w:val="0"/>
          <w:highlight w:val="none"/>
          <w14:textFill>
            <w14:solidFill>
              <w14:schemeClr w14:val="tx1"/>
            </w14:solidFill>
          </w14:textFill>
        </w:rPr>
        <w:t>度</w:t>
      </w:r>
      <w:r>
        <w:rPr>
          <w:rFonts w:hint="eastAsia" w:ascii="宋体" w:hAnsi="宋体" w:eastAsia="宋体" w:cs="宋体"/>
          <w:color w:val="000000" w:themeColor="text1"/>
          <w:kern w:val="0"/>
          <w:highlight w:val="none"/>
          <w14:textFill>
            <w14:solidFill>
              <w14:schemeClr w14:val="tx1"/>
            </w14:solidFill>
          </w14:textFill>
        </w:rPr>
        <w:t>计划</w:t>
      </w:r>
      <w:r>
        <w:rPr>
          <w:rFonts w:hint="eastAsia"/>
          <w:color w:val="000000" w:themeColor="text1"/>
          <w:kern w:val="0"/>
          <w:highlight w:val="none"/>
          <w14:textFill>
            <w14:solidFill>
              <w14:schemeClr w14:val="tx1"/>
            </w14:solidFill>
          </w14:textFill>
        </w:rPr>
        <w:t>不一致的，合同</w:t>
      </w:r>
      <w:r>
        <w:rPr>
          <w:rFonts w:hint="eastAsia" w:ascii="宋体" w:hAnsi="宋体" w:eastAsia="宋体" w:cs="宋体"/>
          <w:color w:val="000000" w:themeColor="text1"/>
          <w:kern w:val="0"/>
          <w:highlight w:val="none"/>
          <w14:textFill>
            <w14:solidFill>
              <w14:schemeClr w14:val="tx1"/>
            </w14:solidFill>
          </w14:textFill>
        </w:rPr>
        <w:t>当</w:t>
      </w:r>
      <w:r>
        <w:rPr>
          <w:rFonts w:hint="eastAsia"/>
          <w:color w:val="000000" w:themeColor="text1"/>
          <w:kern w:val="0"/>
          <w:highlight w:val="none"/>
          <w14:textFill>
            <w14:solidFill>
              <w14:schemeClr w14:val="tx1"/>
            </w14:solidFill>
          </w14:textFill>
        </w:rPr>
        <w:t>事人可按照第</w:t>
      </w:r>
      <w:r>
        <w:rPr>
          <w:color w:val="000000" w:themeColor="text1"/>
          <w:kern w:val="0"/>
          <w:highlight w:val="none"/>
          <w14:textFill>
            <w14:solidFill>
              <w14:schemeClr w14:val="tx1"/>
            </w14:solidFill>
          </w14:textFill>
        </w:rPr>
        <w:t>4.4</w:t>
      </w:r>
      <w:r>
        <w:rPr>
          <w:rFonts w:hint="eastAsia"/>
          <w:color w:val="000000" w:themeColor="text1"/>
          <w:kern w:val="0"/>
          <w:highlight w:val="none"/>
          <w14:textFill>
            <w14:solidFill>
              <w14:schemeClr w14:val="tx1"/>
            </w14:solidFill>
          </w14:textFill>
        </w:rPr>
        <w:t>款〔商定或确定〕修改支付分解表；</w:t>
      </w:r>
    </w:p>
    <w:p>
      <w:pPr>
        <w:pStyle w:val="73"/>
        <w:rPr>
          <w:rFonts w:cs="Times New Roman"/>
          <w:color w:val="000000" w:themeColor="text1"/>
          <w:kern w:val="0"/>
          <w:highlight w:val="none"/>
          <w14:textFill>
            <w14:solidFill>
              <w14:schemeClr w14:val="tx1"/>
            </w14:solidFill>
          </w14:textFill>
        </w:rPr>
      </w:pPr>
      <w:r>
        <w:rPr>
          <w:rFonts w:hint="eastAsia"/>
          <w:color w:val="000000" w:themeColor="text1"/>
          <w:kern w:val="0"/>
          <w:highlight w:val="none"/>
          <w14:textFill>
            <w14:solidFill>
              <w14:schemeClr w14:val="tx1"/>
            </w14:solidFill>
          </w14:textFill>
        </w:rPr>
        <w:t>（</w:t>
      </w:r>
      <w:r>
        <w:rPr>
          <w:color w:val="000000" w:themeColor="text1"/>
          <w:kern w:val="0"/>
          <w:highlight w:val="none"/>
          <w14:textFill>
            <w14:solidFill>
              <w14:schemeClr w14:val="tx1"/>
            </w14:solidFill>
          </w14:textFill>
        </w:rPr>
        <w:t>3</w:t>
      </w:r>
      <w:r>
        <w:rPr>
          <w:rFonts w:hint="eastAsia"/>
          <w:color w:val="000000" w:themeColor="text1"/>
          <w:kern w:val="0"/>
          <w:highlight w:val="none"/>
          <w14:textFill>
            <w14:solidFill>
              <w14:schemeClr w14:val="tx1"/>
            </w14:solidFill>
          </w14:textFill>
        </w:rPr>
        <w:t>）不采用支付分解表的，承包人</w:t>
      </w:r>
      <w:r>
        <w:rPr>
          <w:rFonts w:hint="eastAsia" w:ascii="宋体" w:hAnsi="宋体" w:eastAsia="宋体" w:cs="宋体"/>
          <w:color w:val="000000" w:themeColor="text1"/>
          <w:kern w:val="0"/>
          <w:highlight w:val="none"/>
          <w14:textFill>
            <w14:solidFill>
              <w14:schemeClr w14:val="tx1"/>
            </w14:solidFill>
          </w14:textFill>
        </w:rPr>
        <w:t>应</w:t>
      </w:r>
      <w:r>
        <w:rPr>
          <w:rFonts w:hint="eastAsia"/>
          <w:color w:val="000000" w:themeColor="text1"/>
          <w:kern w:val="0"/>
          <w:highlight w:val="none"/>
          <w14:textFill>
            <w14:solidFill>
              <w14:schemeClr w14:val="tx1"/>
            </w14:solidFill>
          </w14:textFill>
        </w:rPr>
        <w:t>向</w:t>
      </w:r>
      <w:r>
        <w:rPr>
          <w:rFonts w:hint="eastAsia" w:ascii="宋体" w:hAnsi="宋体" w:eastAsia="宋体" w:cs="宋体"/>
          <w:color w:val="000000" w:themeColor="text1"/>
          <w:kern w:val="0"/>
          <w:highlight w:val="none"/>
          <w14:textFill>
            <w14:solidFill>
              <w14:schemeClr w14:val="tx1"/>
            </w14:solidFill>
          </w14:textFill>
        </w:rPr>
        <w:t>发</w:t>
      </w:r>
      <w:r>
        <w:rPr>
          <w:rFonts w:hint="eastAsia"/>
          <w:color w:val="000000" w:themeColor="text1"/>
          <w:kern w:val="0"/>
          <w:highlight w:val="none"/>
          <w14:textFill>
            <w14:solidFill>
              <w14:schemeClr w14:val="tx1"/>
            </w14:solidFill>
          </w14:textFill>
        </w:rPr>
        <w:t>包人和</w:t>
      </w:r>
      <w:r>
        <w:rPr>
          <w:rFonts w:hint="eastAsia" w:ascii="宋体" w:hAnsi="宋体" w:eastAsia="宋体" w:cs="宋体"/>
          <w:color w:val="000000" w:themeColor="text1"/>
          <w:kern w:val="0"/>
          <w:highlight w:val="none"/>
          <w14:textFill>
            <w14:solidFill>
              <w14:schemeClr w14:val="tx1"/>
            </w14:solidFill>
          </w14:textFill>
        </w:rPr>
        <w:t>监</w:t>
      </w:r>
      <w:r>
        <w:rPr>
          <w:rFonts w:hint="eastAsia"/>
          <w:color w:val="000000" w:themeColor="text1"/>
          <w:kern w:val="0"/>
          <w:highlight w:val="none"/>
          <w14:textFill>
            <w14:solidFill>
              <w14:schemeClr w14:val="tx1"/>
            </w14:solidFill>
          </w14:textFill>
        </w:rPr>
        <w:t>理人提交按季度</w:t>
      </w:r>
      <w:r>
        <w:rPr>
          <w:rFonts w:hint="eastAsia" w:ascii="宋体" w:hAnsi="宋体" w:eastAsia="宋体" w:cs="宋体"/>
          <w:color w:val="000000" w:themeColor="text1"/>
          <w:kern w:val="0"/>
          <w:highlight w:val="none"/>
          <w14:textFill>
            <w14:solidFill>
              <w14:schemeClr w14:val="tx1"/>
            </w14:solidFill>
          </w14:textFill>
        </w:rPr>
        <w:t>编</w:t>
      </w:r>
      <w:r>
        <w:rPr>
          <w:rFonts w:hint="eastAsia"/>
          <w:color w:val="000000" w:themeColor="text1"/>
          <w:kern w:val="0"/>
          <w:highlight w:val="none"/>
          <w14:textFill>
            <w14:solidFill>
              <w14:schemeClr w14:val="tx1"/>
            </w14:solidFill>
          </w14:textFill>
        </w:rPr>
        <w:t>制的支付估算分解表，用于支付</w:t>
      </w:r>
      <w:r>
        <w:rPr>
          <w:rFonts w:hint="eastAsia" w:ascii="宋体" w:hAnsi="宋体" w:eastAsia="宋体" w:cs="宋体"/>
          <w:color w:val="000000" w:themeColor="text1"/>
          <w:kern w:val="0"/>
          <w:highlight w:val="none"/>
          <w14:textFill>
            <w14:solidFill>
              <w14:schemeClr w14:val="tx1"/>
            </w14:solidFill>
          </w14:textFill>
        </w:rPr>
        <w:t>参</w:t>
      </w:r>
      <w:r>
        <w:rPr>
          <w:rFonts w:hint="eastAsia"/>
          <w:color w:val="000000" w:themeColor="text1"/>
          <w:kern w:val="0"/>
          <w:highlight w:val="none"/>
          <w14:textFill>
            <w14:solidFill>
              <w14:schemeClr w14:val="tx1"/>
            </w14:solidFill>
          </w14:textFill>
        </w:rPr>
        <w:t>考。</w:t>
      </w:r>
    </w:p>
    <w:p>
      <w:pPr>
        <w:pStyle w:val="73"/>
        <w:rPr>
          <w:rFonts w:cs="Times New Roman"/>
          <w:color w:val="000000" w:themeColor="text1"/>
          <w:kern w:val="0"/>
          <w:highlight w:val="none"/>
          <w14:textFill>
            <w14:solidFill>
              <w14:schemeClr w14:val="tx1"/>
            </w14:solidFill>
          </w14:textFill>
        </w:rPr>
      </w:pPr>
      <w:r>
        <w:rPr>
          <w:color w:val="000000" w:themeColor="text1"/>
          <w:kern w:val="0"/>
          <w:highlight w:val="none"/>
          <w14:textFill>
            <w14:solidFill>
              <w14:schemeClr w14:val="tx1"/>
            </w14:solidFill>
          </w14:textFill>
        </w:rPr>
        <w:t>2</w:t>
      </w:r>
      <w:r>
        <w:rPr>
          <w:rFonts w:hint="eastAsia"/>
          <w:color w:val="000000" w:themeColor="text1"/>
          <w:kern w:val="0"/>
          <w:highlight w:val="none"/>
          <w14:textFill>
            <w14:solidFill>
              <w14:schemeClr w14:val="tx1"/>
            </w14:solidFill>
          </w14:textFill>
        </w:rPr>
        <w:t>、</w:t>
      </w:r>
      <w:r>
        <w:rPr>
          <w:rFonts w:hint="eastAsia" w:ascii="宋体" w:hAnsi="宋体" w:eastAsia="宋体" w:cs="宋体"/>
          <w:color w:val="000000" w:themeColor="text1"/>
          <w:kern w:val="0"/>
          <w:highlight w:val="none"/>
          <w14:textFill>
            <w14:solidFill>
              <w14:schemeClr w14:val="tx1"/>
            </w14:solidFill>
          </w14:textFill>
        </w:rPr>
        <w:t>总</w:t>
      </w:r>
      <w:r>
        <w:rPr>
          <w:rFonts w:hint="eastAsia"/>
          <w:color w:val="000000" w:themeColor="text1"/>
          <w:kern w:val="0"/>
          <w:highlight w:val="none"/>
          <w14:textFill>
            <w14:solidFill>
              <w14:schemeClr w14:val="tx1"/>
            </w14:solidFill>
          </w14:textFill>
        </w:rPr>
        <w:t>价合同支付分解表的</w:t>
      </w:r>
      <w:r>
        <w:rPr>
          <w:rFonts w:hint="eastAsia" w:ascii="宋体" w:hAnsi="宋体" w:eastAsia="宋体" w:cs="宋体"/>
          <w:color w:val="000000" w:themeColor="text1"/>
          <w:kern w:val="0"/>
          <w:highlight w:val="none"/>
          <w14:textFill>
            <w14:solidFill>
              <w14:schemeClr w14:val="tx1"/>
            </w14:solidFill>
          </w14:textFill>
        </w:rPr>
        <w:t>编</w:t>
      </w:r>
      <w:r>
        <w:rPr>
          <w:rFonts w:hint="eastAsia"/>
          <w:color w:val="000000" w:themeColor="text1"/>
          <w:kern w:val="0"/>
          <w:highlight w:val="none"/>
          <w14:textFill>
            <w14:solidFill>
              <w14:schemeClr w14:val="tx1"/>
            </w14:solidFill>
          </w14:textFill>
        </w:rPr>
        <w:t>制</w:t>
      </w:r>
      <w:r>
        <w:rPr>
          <w:rFonts w:hint="eastAsia" w:ascii="宋体" w:hAnsi="宋体" w:eastAsia="宋体" w:cs="宋体"/>
          <w:color w:val="000000" w:themeColor="text1"/>
          <w:kern w:val="0"/>
          <w:highlight w:val="none"/>
          <w14:textFill>
            <w14:solidFill>
              <w14:schemeClr w14:val="tx1"/>
            </w14:solidFill>
          </w14:textFill>
        </w:rPr>
        <w:t>与审</w:t>
      </w:r>
      <w:r>
        <w:rPr>
          <w:rFonts w:hint="eastAsia"/>
          <w:color w:val="000000" w:themeColor="text1"/>
          <w:kern w:val="0"/>
          <w:highlight w:val="none"/>
          <w14:textFill>
            <w14:solidFill>
              <w14:schemeClr w14:val="tx1"/>
            </w14:solidFill>
          </w14:textFill>
        </w:rPr>
        <w:t>批</w:t>
      </w:r>
    </w:p>
    <w:p>
      <w:pPr>
        <w:pStyle w:val="73"/>
        <w:rPr>
          <w:rFonts w:cs="Times New Roman"/>
          <w:color w:val="000000" w:themeColor="text1"/>
          <w:kern w:val="0"/>
          <w:highlight w:val="none"/>
          <w14:textFill>
            <w14:solidFill>
              <w14:schemeClr w14:val="tx1"/>
            </w14:solidFill>
          </w14:textFill>
        </w:rPr>
      </w:pPr>
      <w:r>
        <w:rPr>
          <w:rFonts w:hint="eastAsia"/>
          <w:color w:val="000000" w:themeColor="text1"/>
          <w:kern w:val="0"/>
          <w:highlight w:val="none"/>
          <w14:textFill>
            <w14:solidFill>
              <w14:schemeClr w14:val="tx1"/>
            </w14:solidFill>
          </w14:textFill>
        </w:rPr>
        <w:t>（</w:t>
      </w:r>
      <w:r>
        <w:rPr>
          <w:color w:val="000000" w:themeColor="text1"/>
          <w:kern w:val="0"/>
          <w:highlight w:val="none"/>
          <w14:textFill>
            <w14:solidFill>
              <w14:schemeClr w14:val="tx1"/>
            </w14:solidFill>
          </w14:textFill>
        </w:rPr>
        <w:t>1</w:t>
      </w:r>
      <w:r>
        <w:rPr>
          <w:rFonts w:hint="eastAsia"/>
          <w:color w:val="000000" w:themeColor="text1"/>
          <w:kern w:val="0"/>
          <w:highlight w:val="none"/>
          <w14:textFill>
            <w14:solidFill>
              <w14:schemeClr w14:val="tx1"/>
            </w14:solidFill>
          </w14:textFill>
        </w:rPr>
        <w:t>）除</w:t>
      </w:r>
      <w:r>
        <w:rPr>
          <w:rFonts w:hint="eastAsia" w:ascii="宋体" w:hAnsi="宋体" w:eastAsia="宋体" w:cs="宋体"/>
          <w:color w:val="000000" w:themeColor="text1"/>
          <w:kern w:val="0"/>
          <w:highlight w:val="none"/>
          <w14:textFill>
            <w14:solidFill>
              <w14:schemeClr w14:val="tx1"/>
            </w14:solidFill>
          </w14:textFill>
        </w:rPr>
        <w:t>专</w:t>
      </w:r>
      <w:r>
        <w:rPr>
          <w:rFonts w:hint="eastAsia"/>
          <w:color w:val="000000" w:themeColor="text1"/>
          <w:kern w:val="0"/>
          <w:highlight w:val="none"/>
          <w14:textFill>
            <w14:solidFill>
              <w14:schemeClr w14:val="tx1"/>
            </w14:solidFill>
          </w14:textFill>
        </w:rPr>
        <w:t>用合同</w:t>
      </w:r>
      <w:r>
        <w:rPr>
          <w:rFonts w:hint="eastAsia" w:ascii="宋体" w:hAnsi="宋体" w:eastAsia="宋体" w:cs="宋体"/>
          <w:color w:val="000000" w:themeColor="text1"/>
          <w:kern w:val="0"/>
          <w:highlight w:val="none"/>
          <w14:textFill>
            <w14:solidFill>
              <w14:schemeClr w14:val="tx1"/>
            </w14:solidFill>
          </w14:textFill>
        </w:rPr>
        <w:t>条</w:t>
      </w:r>
      <w:r>
        <w:rPr>
          <w:rFonts w:hint="eastAsia"/>
          <w:color w:val="000000" w:themeColor="text1"/>
          <w:kern w:val="0"/>
          <w:highlight w:val="none"/>
          <w14:textFill>
            <w14:solidFill>
              <w14:schemeClr w14:val="tx1"/>
            </w14:solidFill>
          </w14:textFill>
        </w:rPr>
        <w:t>款另有</w:t>
      </w:r>
      <w:r>
        <w:rPr>
          <w:rFonts w:hint="eastAsia" w:ascii="宋体" w:hAnsi="宋体" w:eastAsia="宋体" w:cs="宋体"/>
          <w:color w:val="000000" w:themeColor="text1"/>
          <w:kern w:val="0"/>
          <w:highlight w:val="none"/>
          <w14:textFill>
            <w14:solidFill>
              <w14:schemeClr w14:val="tx1"/>
            </w14:solidFill>
          </w14:textFill>
        </w:rPr>
        <w:t>约</w:t>
      </w:r>
      <w:r>
        <w:rPr>
          <w:rFonts w:hint="eastAsia"/>
          <w:color w:val="000000" w:themeColor="text1"/>
          <w:kern w:val="0"/>
          <w:highlight w:val="none"/>
          <w14:textFill>
            <w14:solidFill>
              <w14:schemeClr w14:val="tx1"/>
            </w14:solidFill>
          </w14:textFill>
        </w:rPr>
        <w:t>定外，承包人</w:t>
      </w:r>
      <w:r>
        <w:rPr>
          <w:rFonts w:hint="eastAsia" w:ascii="宋体" w:hAnsi="宋体" w:eastAsia="宋体" w:cs="宋体"/>
          <w:color w:val="000000" w:themeColor="text1"/>
          <w:kern w:val="0"/>
          <w:highlight w:val="none"/>
          <w14:textFill>
            <w14:solidFill>
              <w14:schemeClr w14:val="tx1"/>
            </w14:solidFill>
          </w14:textFill>
        </w:rPr>
        <w:t>应</w:t>
      </w:r>
      <w:r>
        <w:rPr>
          <w:rFonts w:hint="eastAsia"/>
          <w:color w:val="000000" w:themeColor="text1"/>
          <w:kern w:val="0"/>
          <w:highlight w:val="none"/>
          <w14:textFill>
            <w14:solidFill>
              <w14:schemeClr w14:val="tx1"/>
            </w14:solidFill>
          </w14:textFill>
        </w:rPr>
        <w:t>根据第</w:t>
      </w:r>
      <w:r>
        <w:rPr>
          <w:color w:val="000000" w:themeColor="text1"/>
          <w:kern w:val="0"/>
          <w:highlight w:val="none"/>
          <w14:textFill>
            <w14:solidFill>
              <w14:schemeClr w14:val="tx1"/>
            </w14:solidFill>
          </w14:textFill>
        </w:rPr>
        <w:t>7.2</w:t>
      </w:r>
      <w:r>
        <w:rPr>
          <w:rFonts w:hint="eastAsia"/>
          <w:color w:val="000000" w:themeColor="text1"/>
          <w:kern w:val="0"/>
          <w:highlight w:val="none"/>
          <w14:textFill>
            <w14:solidFill>
              <w14:schemeClr w14:val="tx1"/>
            </w14:solidFill>
          </w14:textFill>
        </w:rPr>
        <w:t>款〔施工</w:t>
      </w:r>
      <w:r>
        <w:rPr>
          <w:rFonts w:hint="eastAsia" w:ascii="宋体" w:hAnsi="宋体" w:eastAsia="宋体" w:cs="宋体"/>
          <w:color w:val="000000" w:themeColor="text1"/>
          <w:kern w:val="0"/>
          <w:highlight w:val="none"/>
          <w14:textFill>
            <w14:solidFill>
              <w14:schemeClr w14:val="tx1"/>
            </w14:solidFill>
          </w14:textFill>
        </w:rPr>
        <w:t>进</w:t>
      </w:r>
      <w:r>
        <w:rPr>
          <w:rFonts w:hint="eastAsia"/>
          <w:color w:val="000000" w:themeColor="text1"/>
          <w:kern w:val="0"/>
          <w:highlight w:val="none"/>
          <w14:textFill>
            <w14:solidFill>
              <w14:schemeClr w14:val="tx1"/>
            </w14:solidFill>
          </w14:textFill>
        </w:rPr>
        <w:t>度</w:t>
      </w:r>
      <w:r>
        <w:rPr>
          <w:rFonts w:hint="eastAsia" w:ascii="宋体" w:hAnsi="宋体" w:eastAsia="宋体" w:cs="宋体"/>
          <w:color w:val="000000" w:themeColor="text1"/>
          <w:kern w:val="0"/>
          <w:highlight w:val="none"/>
          <w14:textFill>
            <w14:solidFill>
              <w14:schemeClr w14:val="tx1"/>
            </w14:solidFill>
          </w14:textFill>
        </w:rPr>
        <w:t>计划</w:t>
      </w:r>
      <w:r>
        <w:rPr>
          <w:rFonts w:hint="eastAsia"/>
          <w:color w:val="000000" w:themeColor="text1"/>
          <w:kern w:val="0"/>
          <w:highlight w:val="none"/>
          <w14:textFill>
            <w14:solidFill>
              <w14:schemeClr w14:val="tx1"/>
            </w14:solidFill>
          </w14:textFill>
        </w:rPr>
        <w:t>〕</w:t>
      </w:r>
      <w:r>
        <w:rPr>
          <w:rFonts w:hint="eastAsia" w:ascii="宋体" w:hAnsi="宋体" w:eastAsia="宋体" w:cs="宋体"/>
          <w:color w:val="000000" w:themeColor="text1"/>
          <w:kern w:val="0"/>
          <w:highlight w:val="none"/>
          <w14:textFill>
            <w14:solidFill>
              <w14:schemeClr w14:val="tx1"/>
            </w14:solidFill>
          </w14:textFill>
        </w:rPr>
        <w:t>约</w:t>
      </w:r>
      <w:r>
        <w:rPr>
          <w:rFonts w:hint="eastAsia"/>
          <w:color w:val="000000" w:themeColor="text1"/>
          <w:kern w:val="0"/>
          <w:highlight w:val="none"/>
          <w14:textFill>
            <w14:solidFill>
              <w14:schemeClr w14:val="tx1"/>
            </w14:solidFill>
          </w14:textFill>
        </w:rPr>
        <w:t>定的施工</w:t>
      </w:r>
      <w:r>
        <w:rPr>
          <w:rFonts w:hint="eastAsia" w:ascii="宋体" w:hAnsi="宋体" w:eastAsia="宋体" w:cs="宋体"/>
          <w:color w:val="000000" w:themeColor="text1"/>
          <w:kern w:val="0"/>
          <w:highlight w:val="none"/>
          <w14:textFill>
            <w14:solidFill>
              <w14:schemeClr w14:val="tx1"/>
            </w14:solidFill>
          </w14:textFill>
        </w:rPr>
        <w:t>进</w:t>
      </w:r>
      <w:r>
        <w:rPr>
          <w:rFonts w:hint="eastAsia"/>
          <w:color w:val="000000" w:themeColor="text1"/>
          <w:kern w:val="0"/>
          <w:highlight w:val="none"/>
          <w14:textFill>
            <w14:solidFill>
              <w14:schemeClr w14:val="tx1"/>
            </w14:solidFill>
          </w14:textFill>
        </w:rPr>
        <w:t>度</w:t>
      </w:r>
      <w:r>
        <w:rPr>
          <w:rFonts w:hint="eastAsia" w:ascii="宋体" w:hAnsi="宋体" w:eastAsia="宋体" w:cs="宋体"/>
          <w:color w:val="000000" w:themeColor="text1"/>
          <w:kern w:val="0"/>
          <w:highlight w:val="none"/>
          <w14:textFill>
            <w14:solidFill>
              <w14:schemeClr w14:val="tx1"/>
            </w14:solidFill>
          </w14:textFill>
        </w:rPr>
        <w:t>计划</w:t>
      </w:r>
      <w:r>
        <w:rPr>
          <w:rFonts w:hint="eastAsia"/>
          <w:color w:val="000000" w:themeColor="text1"/>
          <w:kern w:val="0"/>
          <w:highlight w:val="none"/>
          <w14:textFill>
            <w14:solidFill>
              <w14:schemeClr w14:val="tx1"/>
            </w14:solidFill>
          </w14:textFill>
        </w:rPr>
        <w:t>、</w:t>
      </w:r>
      <w:r>
        <w:rPr>
          <w:rFonts w:hint="eastAsia" w:ascii="宋体" w:hAnsi="宋体" w:eastAsia="宋体" w:cs="宋体"/>
          <w:color w:val="000000" w:themeColor="text1"/>
          <w:kern w:val="0"/>
          <w:highlight w:val="none"/>
          <w14:textFill>
            <w14:solidFill>
              <w14:schemeClr w14:val="tx1"/>
            </w14:solidFill>
          </w14:textFill>
        </w:rPr>
        <w:t>签约</w:t>
      </w:r>
      <w:r>
        <w:rPr>
          <w:rFonts w:hint="eastAsia"/>
          <w:color w:val="000000" w:themeColor="text1"/>
          <w:kern w:val="0"/>
          <w:highlight w:val="none"/>
          <w14:textFill>
            <w14:solidFill>
              <w14:schemeClr w14:val="tx1"/>
            </w14:solidFill>
          </w14:textFill>
        </w:rPr>
        <w:t>合同价和工程量等因素</w:t>
      </w:r>
      <w:r>
        <w:rPr>
          <w:rFonts w:hint="eastAsia" w:ascii="宋体" w:hAnsi="宋体" w:eastAsia="宋体" w:cs="宋体"/>
          <w:color w:val="000000" w:themeColor="text1"/>
          <w:kern w:val="0"/>
          <w:highlight w:val="none"/>
          <w14:textFill>
            <w14:solidFill>
              <w14:schemeClr w14:val="tx1"/>
            </w14:solidFill>
          </w14:textFill>
        </w:rPr>
        <w:t>对总</w:t>
      </w:r>
      <w:r>
        <w:rPr>
          <w:rFonts w:hint="eastAsia"/>
          <w:color w:val="000000" w:themeColor="text1"/>
          <w:kern w:val="0"/>
          <w:highlight w:val="none"/>
          <w14:textFill>
            <w14:solidFill>
              <w14:schemeClr w14:val="tx1"/>
            </w14:solidFill>
          </w14:textFill>
        </w:rPr>
        <w:t>价合同按月</w:t>
      </w:r>
      <w:r>
        <w:rPr>
          <w:rFonts w:hint="eastAsia" w:ascii="宋体" w:hAnsi="宋体" w:eastAsia="宋体" w:cs="宋体"/>
          <w:color w:val="000000" w:themeColor="text1"/>
          <w:kern w:val="0"/>
          <w:highlight w:val="none"/>
          <w14:textFill>
            <w14:solidFill>
              <w14:schemeClr w14:val="tx1"/>
            </w14:solidFill>
          </w14:textFill>
        </w:rPr>
        <w:t>进</w:t>
      </w:r>
      <w:r>
        <w:rPr>
          <w:rFonts w:hint="eastAsia"/>
          <w:color w:val="000000" w:themeColor="text1"/>
          <w:kern w:val="0"/>
          <w:highlight w:val="none"/>
          <w14:textFill>
            <w14:solidFill>
              <w14:schemeClr w14:val="tx1"/>
            </w14:solidFill>
          </w14:textFill>
        </w:rPr>
        <w:t>行分解，</w:t>
      </w:r>
      <w:r>
        <w:rPr>
          <w:rFonts w:hint="eastAsia" w:ascii="宋体" w:hAnsi="宋体" w:eastAsia="宋体" w:cs="宋体"/>
          <w:color w:val="000000" w:themeColor="text1"/>
          <w:kern w:val="0"/>
          <w:highlight w:val="none"/>
          <w14:textFill>
            <w14:solidFill>
              <w14:schemeClr w14:val="tx1"/>
            </w14:solidFill>
          </w14:textFill>
        </w:rPr>
        <w:t>编</w:t>
      </w:r>
      <w:r>
        <w:rPr>
          <w:rFonts w:hint="eastAsia"/>
          <w:color w:val="000000" w:themeColor="text1"/>
          <w:kern w:val="0"/>
          <w:highlight w:val="none"/>
          <w14:textFill>
            <w14:solidFill>
              <w14:schemeClr w14:val="tx1"/>
            </w14:solidFill>
          </w14:textFill>
        </w:rPr>
        <w:t>制支付分解表。承包人</w:t>
      </w:r>
      <w:r>
        <w:rPr>
          <w:rFonts w:hint="eastAsia" w:ascii="宋体" w:hAnsi="宋体" w:eastAsia="宋体" w:cs="宋体"/>
          <w:color w:val="000000" w:themeColor="text1"/>
          <w:kern w:val="0"/>
          <w:highlight w:val="none"/>
          <w14:textFill>
            <w14:solidFill>
              <w14:schemeClr w14:val="tx1"/>
            </w14:solidFill>
          </w14:textFill>
        </w:rPr>
        <w:t>应当</w:t>
      </w:r>
      <w:r>
        <w:rPr>
          <w:rFonts w:hint="eastAsia"/>
          <w:color w:val="000000" w:themeColor="text1"/>
          <w:kern w:val="0"/>
          <w:highlight w:val="none"/>
          <w14:textFill>
            <w14:solidFill>
              <w14:schemeClr w14:val="tx1"/>
            </w14:solidFill>
          </w14:textFill>
        </w:rPr>
        <w:t>在收到</w:t>
      </w:r>
      <w:r>
        <w:rPr>
          <w:rFonts w:hint="eastAsia" w:ascii="宋体" w:hAnsi="宋体" w:eastAsia="宋体" w:cs="宋体"/>
          <w:color w:val="000000" w:themeColor="text1"/>
          <w:kern w:val="0"/>
          <w:highlight w:val="none"/>
          <w14:textFill>
            <w14:solidFill>
              <w14:schemeClr w14:val="tx1"/>
            </w14:solidFill>
          </w14:textFill>
        </w:rPr>
        <w:t>监</w:t>
      </w:r>
      <w:r>
        <w:rPr>
          <w:rFonts w:hint="eastAsia"/>
          <w:color w:val="000000" w:themeColor="text1"/>
          <w:kern w:val="0"/>
          <w:highlight w:val="none"/>
          <w14:textFill>
            <w14:solidFill>
              <w14:schemeClr w14:val="tx1"/>
            </w14:solidFill>
          </w14:textFill>
        </w:rPr>
        <w:t>理人和</w:t>
      </w:r>
      <w:r>
        <w:rPr>
          <w:rFonts w:hint="eastAsia" w:ascii="宋体" w:hAnsi="宋体" w:eastAsia="宋体" w:cs="宋体"/>
          <w:color w:val="000000" w:themeColor="text1"/>
          <w:kern w:val="0"/>
          <w:highlight w:val="none"/>
          <w14:textFill>
            <w14:solidFill>
              <w14:schemeClr w14:val="tx1"/>
            </w14:solidFill>
          </w14:textFill>
        </w:rPr>
        <w:t>发</w:t>
      </w:r>
      <w:r>
        <w:rPr>
          <w:rFonts w:hint="eastAsia"/>
          <w:color w:val="000000" w:themeColor="text1"/>
          <w:kern w:val="0"/>
          <w:highlight w:val="none"/>
          <w14:textFill>
            <w14:solidFill>
              <w14:schemeClr w14:val="tx1"/>
            </w14:solidFill>
          </w14:textFill>
        </w:rPr>
        <w:t>包人批准的施工</w:t>
      </w:r>
      <w:r>
        <w:rPr>
          <w:rFonts w:hint="eastAsia" w:ascii="宋体" w:hAnsi="宋体" w:eastAsia="宋体" w:cs="宋体"/>
          <w:color w:val="000000" w:themeColor="text1"/>
          <w:kern w:val="0"/>
          <w:highlight w:val="none"/>
          <w14:textFill>
            <w14:solidFill>
              <w14:schemeClr w14:val="tx1"/>
            </w14:solidFill>
          </w14:textFill>
        </w:rPr>
        <w:t>进</w:t>
      </w:r>
      <w:r>
        <w:rPr>
          <w:rFonts w:hint="eastAsia"/>
          <w:color w:val="000000" w:themeColor="text1"/>
          <w:kern w:val="0"/>
          <w:highlight w:val="none"/>
          <w14:textFill>
            <w14:solidFill>
              <w14:schemeClr w14:val="tx1"/>
            </w14:solidFill>
          </w14:textFill>
        </w:rPr>
        <w:t>度</w:t>
      </w:r>
      <w:r>
        <w:rPr>
          <w:rFonts w:hint="eastAsia" w:ascii="宋体" w:hAnsi="宋体" w:eastAsia="宋体" w:cs="宋体"/>
          <w:color w:val="000000" w:themeColor="text1"/>
          <w:kern w:val="0"/>
          <w:highlight w:val="none"/>
          <w14:textFill>
            <w14:solidFill>
              <w14:schemeClr w14:val="tx1"/>
            </w14:solidFill>
          </w14:textFill>
        </w:rPr>
        <w:t>计划</w:t>
      </w:r>
      <w:r>
        <w:rPr>
          <w:rFonts w:hint="eastAsia"/>
          <w:color w:val="000000" w:themeColor="text1"/>
          <w:kern w:val="0"/>
          <w:highlight w:val="none"/>
          <w14:textFill>
            <w14:solidFill>
              <w14:schemeClr w14:val="tx1"/>
            </w14:solidFill>
          </w14:textFill>
        </w:rPr>
        <w:t>后</w:t>
      </w:r>
      <w:r>
        <w:rPr>
          <w:color w:val="000000" w:themeColor="text1"/>
          <w:kern w:val="0"/>
          <w:highlight w:val="none"/>
          <w14:textFill>
            <w14:solidFill>
              <w14:schemeClr w14:val="tx1"/>
            </w14:solidFill>
          </w14:textFill>
        </w:rPr>
        <w:t>7</w:t>
      </w:r>
      <w:r>
        <w:rPr>
          <w:rFonts w:hint="eastAsia"/>
          <w:color w:val="000000" w:themeColor="text1"/>
          <w:kern w:val="0"/>
          <w:highlight w:val="none"/>
          <w14:textFill>
            <w14:solidFill>
              <w14:schemeClr w14:val="tx1"/>
            </w14:solidFill>
          </w14:textFill>
        </w:rPr>
        <w:t>天</w:t>
      </w:r>
      <w:r>
        <w:rPr>
          <w:rFonts w:hint="eastAsia" w:ascii="宋体" w:hAnsi="宋体" w:eastAsia="宋体" w:cs="宋体"/>
          <w:color w:val="000000" w:themeColor="text1"/>
          <w:kern w:val="0"/>
          <w:highlight w:val="none"/>
          <w14:textFill>
            <w14:solidFill>
              <w14:schemeClr w14:val="tx1"/>
            </w14:solidFill>
          </w14:textFill>
        </w:rPr>
        <w:t>内</w:t>
      </w:r>
      <w:r>
        <w:rPr>
          <w:rFonts w:hint="eastAsia"/>
          <w:color w:val="000000" w:themeColor="text1"/>
          <w:kern w:val="0"/>
          <w:highlight w:val="none"/>
          <w14:textFill>
            <w14:solidFill>
              <w14:schemeClr w14:val="tx1"/>
            </w14:solidFill>
          </w14:textFill>
        </w:rPr>
        <w:t>，</w:t>
      </w:r>
      <w:r>
        <w:rPr>
          <w:rFonts w:hint="eastAsia" w:ascii="宋体" w:hAnsi="宋体" w:eastAsia="宋体" w:cs="宋体"/>
          <w:color w:val="000000" w:themeColor="text1"/>
          <w:kern w:val="0"/>
          <w:highlight w:val="none"/>
          <w14:textFill>
            <w14:solidFill>
              <w14:schemeClr w14:val="tx1"/>
            </w14:solidFill>
          </w14:textFill>
        </w:rPr>
        <w:t>将</w:t>
      </w:r>
      <w:r>
        <w:rPr>
          <w:rFonts w:hint="eastAsia"/>
          <w:color w:val="000000" w:themeColor="text1"/>
          <w:kern w:val="0"/>
          <w:highlight w:val="none"/>
          <w14:textFill>
            <w14:solidFill>
              <w14:schemeClr w14:val="tx1"/>
            </w14:solidFill>
          </w14:textFill>
        </w:rPr>
        <w:t>支付分解表及</w:t>
      </w:r>
      <w:r>
        <w:rPr>
          <w:rFonts w:hint="eastAsia" w:ascii="宋体" w:hAnsi="宋体" w:eastAsia="宋体" w:cs="宋体"/>
          <w:color w:val="000000" w:themeColor="text1"/>
          <w:kern w:val="0"/>
          <w:highlight w:val="none"/>
          <w14:textFill>
            <w14:solidFill>
              <w14:schemeClr w14:val="tx1"/>
            </w14:solidFill>
          </w14:textFill>
        </w:rPr>
        <w:t>编</w:t>
      </w:r>
      <w:r>
        <w:rPr>
          <w:rFonts w:hint="eastAsia"/>
          <w:color w:val="000000" w:themeColor="text1"/>
          <w:kern w:val="0"/>
          <w:highlight w:val="none"/>
          <w14:textFill>
            <w14:solidFill>
              <w14:schemeClr w14:val="tx1"/>
            </w14:solidFill>
          </w14:textFill>
        </w:rPr>
        <w:t>制支付分解表的支持性</w:t>
      </w:r>
      <w:r>
        <w:rPr>
          <w:rFonts w:hint="eastAsia" w:ascii="宋体" w:hAnsi="宋体" w:eastAsia="宋体" w:cs="宋体"/>
          <w:color w:val="000000" w:themeColor="text1"/>
          <w:kern w:val="0"/>
          <w:highlight w:val="none"/>
          <w14:textFill>
            <w14:solidFill>
              <w14:schemeClr w14:val="tx1"/>
            </w14:solidFill>
          </w14:textFill>
        </w:rPr>
        <w:t>资</w:t>
      </w:r>
      <w:r>
        <w:rPr>
          <w:rFonts w:hint="eastAsia"/>
          <w:color w:val="000000" w:themeColor="text1"/>
          <w:kern w:val="0"/>
          <w:highlight w:val="none"/>
          <w14:textFill>
            <w14:solidFill>
              <w14:schemeClr w14:val="tx1"/>
            </w14:solidFill>
          </w14:textFill>
        </w:rPr>
        <w:t>料</w:t>
      </w:r>
      <w:r>
        <w:rPr>
          <w:rFonts w:hint="eastAsia" w:ascii="宋体" w:hAnsi="宋体" w:eastAsia="宋体" w:cs="宋体"/>
          <w:color w:val="000000" w:themeColor="text1"/>
          <w:kern w:val="0"/>
          <w:highlight w:val="none"/>
          <w14:textFill>
            <w14:solidFill>
              <w14:schemeClr w14:val="tx1"/>
            </w14:solidFill>
          </w14:textFill>
        </w:rPr>
        <w:t>报</w:t>
      </w:r>
      <w:r>
        <w:rPr>
          <w:rFonts w:hint="eastAsia"/>
          <w:color w:val="000000" w:themeColor="text1"/>
          <w:kern w:val="0"/>
          <w:highlight w:val="none"/>
          <w14:textFill>
            <w14:solidFill>
              <w14:schemeClr w14:val="tx1"/>
            </w14:solidFill>
          </w14:textFill>
        </w:rPr>
        <w:t>送</w:t>
      </w:r>
      <w:r>
        <w:rPr>
          <w:rFonts w:hint="eastAsia" w:ascii="宋体" w:hAnsi="宋体" w:eastAsia="宋体" w:cs="宋体"/>
          <w:color w:val="000000" w:themeColor="text1"/>
          <w:kern w:val="0"/>
          <w:highlight w:val="none"/>
          <w14:textFill>
            <w14:solidFill>
              <w14:schemeClr w14:val="tx1"/>
            </w14:solidFill>
          </w14:textFill>
        </w:rPr>
        <w:t>监</w:t>
      </w:r>
      <w:r>
        <w:rPr>
          <w:rFonts w:hint="eastAsia"/>
          <w:color w:val="000000" w:themeColor="text1"/>
          <w:kern w:val="0"/>
          <w:highlight w:val="none"/>
          <w14:textFill>
            <w14:solidFill>
              <w14:schemeClr w14:val="tx1"/>
            </w14:solidFill>
          </w14:textFill>
        </w:rPr>
        <w:t>理人。</w:t>
      </w:r>
    </w:p>
    <w:p>
      <w:pPr>
        <w:pStyle w:val="73"/>
        <w:rPr>
          <w:rFonts w:cs="Times New Roman"/>
          <w:color w:val="000000" w:themeColor="text1"/>
          <w:kern w:val="0"/>
          <w:highlight w:val="none"/>
          <w14:textFill>
            <w14:solidFill>
              <w14:schemeClr w14:val="tx1"/>
            </w14:solidFill>
          </w14:textFill>
        </w:rPr>
      </w:pPr>
      <w:r>
        <w:rPr>
          <w:rFonts w:hint="eastAsia"/>
          <w:color w:val="000000" w:themeColor="text1"/>
          <w:kern w:val="0"/>
          <w:highlight w:val="none"/>
          <w14:textFill>
            <w14:solidFill>
              <w14:schemeClr w14:val="tx1"/>
            </w14:solidFill>
          </w14:textFill>
        </w:rPr>
        <w:t>（</w:t>
      </w:r>
      <w:r>
        <w:rPr>
          <w:color w:val="000000" w:themeColor="text1"/>
          <w:kern w:val="0"/>
          <w:highlight w:val="none"/>
          <w14:textFill>
            <w14:solidFill>
              <w14:schemeClr w14:val="tx1"/>
            </w14:solidFill>
          </w14:textFill>
        </w:rPr>
        <w:t>2</w:t>
      </w:r>
      <w:r>
        <w:rPr>
          <w:rFonts w:hint="eastAsia"/>
          <w:color w:val="000000" w:themeColor="text1"/>
          <w:kern w:val="0"/>
          <w:highlight w:val="none"/>
          <w14:textFill>
            <w14:solidFill>
              <w14:schemeClr w14:val="tx1"/>
            </w14:solidFill>
          </w14:textFill>
        </w:rPr>
        <w:t>）</w:t>
      </w:r>
      <w:r>
        <w:rPr>
          <w:rFonts w:hint="eastAsia" w:ascii="宋体" w:hAnsi="宋体" w:eastAsia="宋体" w:cs="宋体"/>
          <w:color w:val="000000" w:themeColor="text1"/>
          <w:kern w:val="0"/>
          <w:highlight w:val="none"/>
          <w14:textFill>
            <w14:solidFill>
              <w14:schemeClr w14:val="tx1"/>
            </w14:solidFill>
          </w14:textFill>
        </w:rPr>
        <w:t>监</w:t>
      </w:r>
      <w:r>
        <w:rPr>
          <w:rFonts w:hint="eastAsia"/>
          <w:color w:val="000000" w:themeColor="text1"/>
          <w:kern w:val="0"/>
          <w:highlight w:val="none"/>
          <w14:textFill>
            <w14:solidFill>
              <w14:schemeClr w14:val="tx1"/>
            </w14:solidFill>
          </w14:textFill>
        </w:rPr>
        <w:t>理人</w:t>
      </w:r>
      <w:r>
        <w:rPr>
          <w:rFonts w:hint="eastAsia" w:ascii="宋体" w:hAnsi="宋体" w:eastAsia="宋体" w:cs="宋体"/>
          <w:color w:val="000000" w:themeColor="text1"/>
          <w:kern w:val="0"/>
          <w:highlight w:val="none"/>
          <w14:textFill>
            <w14:solidFill>
              <w14:schemeClr w14:val="tx1"/>
            </w14:solidFill>
          </w14:textFill>
        </w:rPr>
        <w:t>应</w:t>
      </w:r>
      <w:r>
        <w:rPr>
          <w:rFonts w:hint="eastAsia"/>
          <w:color w:val="000000" w:themeColor="text1"/>
          <w:kern w:val="0"/>
          <w:highlight w:val="none"/>
          <w14:textFill>
            <w14:solidFill>
              <w14:schemeClr w14:val="tx1"/>
            </w14:solidFill>
          </w14:textFill>
        </w:rPr>
        <w:t>在收到支付分解表后</w:t>
      </w:r>
      <w:r>
        <w:rPr>
          <w:color w:val="000000" w:themeColor="text1"/>
          <w:kern w:val="0"/>
          <w:highlight w:val="none"/>
          <w14:textFill>
            <w14:solidFill>
              <w14:schemeClr w14:val="tx1"/>
            </w14:solidFill>
          </w14:textFill>
        </w:rPr>
        <w:t>7</w:t>
      </w:r>
      <w:r>
        <w:rPr>
          <w:rFonts w:hint="eastAsia"/>
          <w:color w:val="000000" w:themeColor="text1"/>
          <w:kern w:val="0"/>
          <w:highlight w:val="none"/>
          <w14:textFill>
            <w14:solidFill>
              <w14:schemeClr w14:val="tx1"/>
            </w14:solidFill>
          </w14:textFill>
        </w:rPr>
        <w:t>天</w:t>
      </w:r>
      <w:r>
        <w:rPr>
          <w:rFonts w:hint="eastAsia" w:ascii="宋体" w:hAnsi="宋体" w:eastAsia="宋体" w:cs="宋体"/>
          <w:color w:val="000000" w:themeColor="text1"/>
          <w:kern w:val="0"/>
          <w:highlight w:val="none"/>
          <w14:textFill>
            <w14:solidFill>
              <w14:schemeClr w14:val="tx1"/>
            </w14:solidFill>
          </w14:textFill>
        </w:rPr>
        <w:t>内</w:t>
      </w:r>
      <w:r>
        <w:rPr>
          <w:rFonts w:hint="eastAsia"/>
          <w:color w:val="000000" w:themeColor="text1"/>
          <w:kern w:val="0"/>
          <w:highlight w:val="none"/>
          <w14:textFill>
            <w14:solidFill>
              <w14:schemeClr w14:val="tx1"/>
            </w14:solidFill>
          </w14:textFill>
        </w:rPr>
        <w:t>完成</w:t>
      </w:r>
      <w:r>
        <w:rPr>
          <w:rFonts w:hint="eastAsia" w:ascii="宋体" w:hAnsi="宋体" w:eastAsia="宋体" w:cs="宋体"/>
          <w:color w:val="000000" w:themeColor="text1"/>
          <w:kern w:val="0"/>
          <w:highlight w:val="none"/>
          <w14:textFill>
            <w14:solidFill>
              <w14:schemeClr w14:val="tx1"/>
            </w14:solidFill>
          </w14:textFill>
        </w:rPr>
        <w:t>审</w:t>
      </w:r>
      <w:r>
        <w:rPr>
          <w:rFonts w:hint="eastAsia"/>
          <w:color w:val="000000" w:themeColor="text1"/>
          <w:kern w:val="0"/>
          <w:highlight w:val="none"/>
          <w14:textFill>
            <w14:solidFill>
              <w14:schemeClr w14:val="tx1"/>
            </w14:solidFill>
          </w14:textFill>
        </w:rPr>
        <w:t>核</w:t>
      </w:r>
      <w:r>
        <w:rPr>
          <w:rFonts w:hint="eastAsia" w:ascii="宋体" w:hAnsi="宋体" w:eastAsia="宋体" w:cs="宋体"/>
          <w:color w:val="000000" w:themeColor="text1"/>
          <w:kern w:val="0"/>
          <w:highlight w:val="none"/>
          <w14:textFill>
            <w14:solidFill>
              <w14:schemeClr w14:val="tx1"/>
            </w14:solidFill>
          </w14:textFill>
        </w:rPr>
        <w:t>并报</w:t>
      </w:r>
      <w:r>
        <w:rPr>
          <w:rFonts w:hint="eastAsia"/>
          <w:color w:val="000000" w:themeColor="text1"/>
          <w:kern w:val="0"/>
          <w:highlight w:val="none"/>
          <w14:textFill>
            <w14:solidFill>
              <w14:schemeClr w14:val="tx1"/>
            </w14:solidFill>
          </w14:textFill>
        </w:rPr>
        <w:t>送</w:t>
      </w:r>
      <w:r>
        <w:rPr>
          <w:rFonts w:hint="eastAsia" w:ascii="宋体" w:hAnsi="宋体" w:eastAsia="宋体" w:cs="宋体"/>
          <w:color w:val="000000" w:themeColor="text1"/>
          <w:kern w:val="0"/>
          <w:highlight w:val="none"/>
          <w14:textFill>
            <w14:solidFill>
              <w14:schemeClr w14:val="tx1"/>
            </w14:solidFill>
          </w14:textFill>
        </w:rPr>
        <w:t>发</w:t>
      </w:r>
      <w:r>
        <w:rPr>
          <w:rFonts w:hint="eastAsia"/>
          <w:color w:val="000000" w:themeColor="text1"/>
          <w:kern w:val="0"/>
          <w:highlight w:val="none"/>
          <w14:textFill>
            <w14:solidFill>
              <w14:schemeClr w14:val="tx1"/>
            </w14:solidFill>
          </w14:textFill>
        </w:rPr>
        <w:t>包人。</w:t>
      </w:r>
      <w:r>
        <w:rPr>
          <w:rFonts w:hint="eastAsia" w:ascii="宋体" w:hAnsi="宋体" w:eastAsia="宋体" w:cs="宋体"/>
          <w:color w:val="000000" w:themeColor="text1"/>
          <w:kern w:val="0"/>
          <w:highlight w:val="none"/>
          <w14:textFill>
            <w14:solidFill>
              <w14:schemeClr w14:val="tx1"/>
            </w14:solidFill>
          </w14:textFill>
        </w:rPr>
        <w:t>发</w:t>
      </w:r>
      <w:r>
        <w:rPr>
          <w:rFonts w:hint="eastAsia"/>
          <w:color w:val="000000" w:themeColor="text1"/>
          <w:kern w:val="0"/>
          <w:highlight w:val="none"/>
          <w14:textFill>
            <w14:solidFill>
              <w14:schemeClr w14:val="tx1"/>
            </w14:solidFill>
          </w14:textFill>
        </w:rPr>
        <w:t>包人</w:t>
      </w:r>
      <w:r>
        <w:rPr>
          <w:rFonts w:hint="eastAsia" w:ascii="宋体" w:hAnsi="宋体" w:eastAsia="宋体" w:cs="宋体"/>
          <w:color w:val="000000" w:themeColor="text1"/>
          <w:kern w:val="0"/>
          <w:highlight w:val="none"/>
          <w14:textFill>
            <w14:solidFill>
              <w14:schemeClr w14:val="tx1"/>
            </w14:solidFill>
          </w14:textFill>
        </w:rPr>
        <w:t>应</w:t>
      </w:r>
      <w:r>
        <w:rPr>
          <w:rFonts w:hint="eastAsia"/>
          <w:color w:val="000000" w:themeColor="text1"/>
          <w:kern w:val="0"/>
          <w:highlight w:val="none"/>
          <w14:textFill>
            <w14:solidFill>
              <w14:schemeClr w14:val="tx1"/>
            </w14:solidFill>
          </w14:textFill>
        </w:rPr>
        <w:t>在收到</w:t>
      </w:r>
      <w:r>
        <w:rPr>
          <w:rFonts w:hint="eastAsia" w:ascii="宋体" w:hAnsi="宋体" w:eastAsia="宋体" w:cs="宋体"/>
          <w:color w:val="000000" w:themeColor="text1"/>
          <w:kern w:val="0"/>
          <w:highlight w:val="none"/>
          <w14:textFill>
            <w14:solidFill>
              <w14:schemeClr w14:val="tx1"/>
            </w14:solidFill>
          </w14:textFill>
        </w:rPr>
        <w:t>经监</w:t>
      </w:r>
      <w:r>
        <w:rPr>
          <w:rFonts w:hint="eastAsia"/>
          <w:color w:val="000000" w:themeColor="text1"/>
          <w:kern w:val="0"/>
          <w:highlight w:val="none"/>
          <w14:textFill>
            <w14:solidFill>
              <w14:schemeClr w14:val="tx1"/>
            </w14:solidFill>
          </w14:textFill>
        </w:rPr>
        <w:t>理人</w:t>
      </w:r>
      <w:r>
        <w:rPr>
          <w:rFonts w:hint="eastAsia" w:ascii="宋体" w:hAnsi="宋体" w:eastAsia="宋体" w:cs="宋体"/>
          <w:color w:val="000000" w:themeColor="text1"/>
          <w:kern w:val="0"/>
          <w:highlight w:val="none"/>
          <w14:textFill>
            <w14:solidFill>
              <w14:schemeClr w14:val="tx1"/>
            </w14:solidFill>
          </w14:textFill>
        </w:rPr>
        <w:t>审</w:t>
      </w:r>
      <w:r>
        <w:rPr>
          <w:rFonts w:hint="eastAsia"/>
          <w:color w:val="000000" w:themeColor="text1"/>
          <w:kern w:val="0"/>
          <w:highlight w:val="none"/>
          <w14:textFill>
            <w14:solidFill>
              <w14:schemeClr w14:val="tx1"/>
            </w14:solidFill>
          </w14:textFill>
        </w:rPr>
        <w:t>核的支付分解表后</w:t>
      </w:r>
      <w:r>
        <w:rPr>
          <w:color w:val="000000" w:themeColor="text1"/>
          <w:kern w:val="0"/>
          <w:highlight w:val="none"/>
          <w14:textFill>
            <w14:solidFill>
              <w14:schemeClr w14:val="tx1"/>
            </w14:solidFill>
          </w14:textFill>
        </w:rPr>
        <w:t>7</w:t>
      </w:r>
      <w:r>
        <w:rPr>
          <w:rFonts w:hint="eastAsia"/>
          <w:color w:val="000000" w:themeColor="text1"/>
          <w:kern w:val="0"/>
          <w:highlight w:val="none"/>
          <w14:textFill>
            <w14:solidFill>
              <w14:schemeClr w14:val="tx1"/>
            </w14:solidFill>
          </w14:textFill>
        </w:rPr>
        <w:t>天</w:t>
      </w:r>
      <w:r>
        <w:rPr>
          <w:rFonts w:hint="eastAsia" w:ascii="宋体" w:hAnsi="宋体" w:eastAsia="宋体" w:cs="宋体"/>
          <w:color w:val="000000" w:themeColor="text1"/>
          <w:kern w:val="0"/>
          <w:highlight w:val="none"/>
          <w14:textFill>
            <w14:solidFill>
              <w14:schemeClr w14:val="tx1"/>
            </w14:solidFill>
          </w14:textFill>
        </w:rPr>
        <w:t>内</w:t>
      </w:r>
      <w:r>
        <w:rPr>
          <w:rFonts w:hint="eastAsia"/>
          <w:color w:val="000000" w:themeColor="text1"/>
          <w:kern w:val="0"/>
          <w:highlight w:val="none"/>
          <w14:textFill>
            <w14:solidFill>
              <w14:schemeClr w14:val="tx1"/>
            </w14:solidFill>
          </w14:textFill>
        </w:rPr>
        <w:t>完成</w:t>
      </w:r>
      <w:r>
        <w:rPr>
          <w:rFonts w:hint="eastAsia" w:ascii="宋体" w:hAnsi="宋体" w:eastAsia="宋体" w:cs="宋体"/>
          <w:color w:val="000000" w:themeColor="text1"/>
          <w:kern w:val="0"/>
          <w:highlight w:val="none"/>
          <w14:textFill>
            <w14:solidFill>
              <w14:schemeClr w14:val="tx1"/>
            </w14:solidFill>
          </w14:textFill>
        </w:rPr>
        <w:t>审</w:t>
      </w:r>
      <w:r>
        <w:rPr>
          <w:rFonts w:hint="eastAsia"/>
          <w:color w:val="000000" w:themeColor="text1"/>
          <w:kern w:val="0"/>
          <w:highlight w:val="none"/>
          <w14:textFill>
            <w14:solidFill>
              <w14:schemeClr w14:val="tx1"/>
            </w14:solidFill>
          </w14:textFill>
        </w:rPr>
        <w:t>批，</w:t>
      </w:r>
      <w:r>
        <w:rPr>
          <w:rFonts w:hint="eastAsia" w:ascii="宋体" w:hAnsi="宋体" w:eastAsia="宋体" w:cs="宋体"/>
          <w:color w:val="000000" w:themeColor="text1"/>
          <w:kern w:val="0"/>
          <w:highlight w:val="none"/>
          <w14:textFill>
            <w14:solidFill>
              <w14:schemeClr w14:val="tx1"/>
            </w14:solidFill>
          </w14:textFill>
        </w:rPr>
        <w:t>经发</w:t>
      </w:r>
      <w:r>
        <w:rPr>
          <w:rFonts w:hint="eastAsia"/>
          <w:color w:val="000000" w:themeColor="text1"/>
          <w:kern w:val="0"/>
          <w:highlight w:val="none"/>
          <w14:textFill>
            <w14:solidFill>
              <w14:schemeClr w14:val="tx1"/>
            </w14:solidFill>
          </w14:textFill>
        </w:rPr>
        <w:t>包人批准的支付分解表</w:t>
      </w:r>
      <w:r>
        <w:rPr>
          <w:rFonts w:hint="eastAsia" w:ascii="宋体" w:hAnsi="宋体" w:eastAsia="宋体" w:cs="宋体"/>
          <w:color w:val="000000" w:themeColor="text1"/>
          <w:kern w:val="0"/>
          <w:highlight w:val="none"/>
          <w14:textFill>
            <w14:solidFill>
              <w14:schemeClr w14:val="tx1"/>
            </w14:solidFill>
          </w14:textFill>
        </w:rPr>
        <w:t>为</w:t>
      </w:r>
      <w:r>
        <w:rPr>
          <w:rFonts w:hint="eastAsia"/>
          <w:color w:val="000000" w:themeColor="text1"/>
          <w:kern w:val="0"/>
          <w:highlight w:val="none"/>
          <w14:textFill>
            <w14:solidFill>
              <w14:schemeClr w14:val="tx1"/>
            </w14:solidFill>
          </w14:textFill>
        </w:rPr>
        <w:t>有</w:t>
      </w:r>
      <w:r>
        <w:rPr>
          <w:rFonts w:hint="eastAsia" w:ascii="宋体" w:hAnsi="宋体" w:eastAsia="宋体" w:cs="宋体"/>
          <w:color w:val="000000" w:themeColor="text1"/>
          <w:kern w:val="0"/>
          <w:highlight w:val="none"/>
          <w14:textFill>
            <w14:solidFill>
              <w14:schemeClr w14:val="tx1"/>
            </w14:solidFill>
          </w14:textFill>
        </w:rPr>
        <w:t>约</w:t>
      </w:r>
      <w:r>
        <w:rPr>
          <w:rFonts w:hint="eastAsia"/>
          <w:color w:val="000000" w:themeColor="text1"/>
          <w:kern w:val="0"/>
          <w:highlight w:val="none"/>
          <w14:textFill>
            <w14:solidFill>
              <w14:schemeClr w14:val="tx1"/>
            </w14:solidFill>
          </w14:textFill>
        </w:rPr>
        <w:t>束力的支付分解表。</w:t>
      </w:r>
    </w:p>
    <w:p>
      <w:pPr>
        <w:pStyle w:val="73"/>
        <w:rPr>
          <w:rFonts w:cs="Times New Roman"/>
          <w:color w:val="000000" w:themeColor="text1"/>
          <w:kern w:val="0"/>
          <w:highlight w:val="none"/>
          <w14:textFill>
            <w14:solidFill>
              <w14:schemeClr w14:val="tx1"/>
            </w14:solidFill>
          </w14:textFill>
        </w:rPr>
      </w:pPr>
      <w:r>
        <w:rPr>
          <w:rFonts w:hint="eastAsia"/>
          <w:color w:val="000000" w:themeColor="text1"/>
          <w:kern w:val="0"/>
          <w:highlight w:val="none"/>
          <w14:textFill>
            <w14:solidFill>
              <w14:schemeClr w14:val="tx1"/>
            </w14:solidFill>
          </w14:textFill>
        </w:rPr>
        <w:t>（</w:t>
      </w:r>
      <w:r>
        <w:rPr>
          <w:color w:val="000000" w:themeColor="text1"/>
          <w:kern w:val="0"/>
          <w:highlight w:val="none"/>
          <w14:textFill>
            <w14:solidFill>
              <w14:schemeClr w14:val="tx1"/>
            </w14:solidFill>
          </w14:textFill>
        </w:rPr>
        <w:t>3</w:t>
      </w:r>
      <w:r>
        <w:rPr>
          <w:rFonts w:hint="eastAsia"/>
          <w:color w:val="000000" w:themeColor="text1"/>
          <w:kern w:val="0"/>
          <w:highlight w:val="none"/>
          <w14:textFill>
            <w14:solidFill>
              <w14:schemeClr w14:val="tx1"/>
            </w14:solidFill>
          </w14:textFill>
        </w:rPr>
        <w:t>）</w:t>
      </w:r>
      <w:r>
        <w:rPr>
          <w:rFonts w:hint="eastAsia" w:ascii="宋体" w:hAnsi="宋体" w:eastAsia="宋体" w:cs="宋体"/>
          <w:color w:val="000000" w:themeColor="text1"/>
          <w:kern w:val="0"/>
          <w:highlight w:val="none"/>
          <w14:textFill>
            <w14:solidFill>
              <w14:schemeClr w14:val="tx1"/>
            </w14:solidFill>
          </w14:textFill>
        </w:rPr>
        <w:t>发</w:t>
      </w:r>
      <w:r>
        <w:rPr>
          <w:rFonts w:hint="eastAsia"/>
          <w:color w:val="000000" w:themeColor="text1"/>
          <w:kern w:val="0"/>
          <w:highlight w:val="none"/>
          <w14:textFill>
            <w14:solidFill>
              <w14:schemeClr w14:val="tx1"/>
            </w14:solidFill>
          </w14:textFill>
        </w:rPr>
        <w:t>包人逾期未完成支付分解表</w:t>
      </w:r>
      <w:r>
        <w:rPr>
          <w:rFonts w:hint="eastAsia" w:ascii="宋体" w:hAnsi="宋体" w:eastAsia="宋体" w:cs="宋体"/>
          <w:color w:val="000000" w:themeColor="text1"/>
          <w:kern w:val="0"/>
          <w:highlight w:val="none"/>
          <w14:textFill>
            <w14:solidFill>
              <w14:schemeClr w14:val="tx1"/>
            </w14:solidFill>
          </w14:textFill>
        </w:rPr>
        <w:t>审</w:t>
      </w:r>
      <w:r>
        <w:rPr>
          <w:rFonts w:hint="eastAsia"/>
          <w:color w:val="000000" w:themeColor="text1"/>
          <w:kern w:val="0"/>
          <w:highlight w:val="none"/>
          <w14:textFill>
            <w14:solidFill>
              <w14:schemeClr w14:val="tx1"/>
            </w14:solidFill>
          </w14:textFill>
        </w:rPr>
        <w:t>批的，也未及</w:t>
      </w:r>
      <w:r>
        <w:rPr>
          <w:rFonts w:hint="eastAsia" w:ascii="宋体" w:hAnsi="宋体" w:eastAsia="宋体" w:cs="宋体"/>
          <w:color w:val="000000" w:themeColor="text1"/>
          <w:kern w:val="0"/>
          <w:highlight w:val="none"/>
          <w14:textFill>
            <w14:solidFill>
              <w14:schemeClr w14:val="tx1"/>
            </w14:solidFill>
          </w14:textFill>
        </w:rPr>
        <w:t>时</w:t>
      </w:r>
      <w:r>
        <w:rPr>
          <w:rFonts w:hint="eastAsia"/>
          <w:color w:val="000000" w:themeColor="text1"/>
          <w:kern w:val="0"/>
          <w:highlight w:val="none"/>
          <w14:textFill>
            <w14:solidFill>
              <w14:schemeClr w14:val="tx1"/>
            </w14:solidFill>
          </w14:textFill>
        </w:rPr>
        <w:t>要求承包人</w:t>
      </w:r>
      <w:r>
        <w:rPr>
          <w:rFonts w:hint="eastAsia" w:ascii="宋体" w:hAnsi="宋体" w:eastAsia="宋体" w:cs="宋体"/>
          <w:color w:val="000000" w:themeColor="text1"/>
          <w:kern w:val="0"/>
          <w:highlight w:val="none"/>
          <w14:textFill>
            <w14:solidFill>
              <w14:schemeClr w14:val="tx1"/>
            </w14:solidFill>
          </w14:textFill>
        </w:rPr>
        <w:t>进</w:t>
      </w:r>
      <w:r>
        <w:rPr>
          <w:rFonts w:hint="eastAsia"/>
          <w:color w:val="000000" w:themeColor="text1"/>
          <w:kern w:val="0"/>
          <w:highlight w:val="none"/>
          <w14:textFill>
            <w14:solidFill>
              <w14:schemeClr w14:val="tx1"/>
            </w14:solidFill>
          </w14:textFill>
        </w:rPr>
        <w:t>行修正和提供</w:t>
      </w:r>
      <w:r>
        <w:rPr>
          <w:rFonts w:hint="eastAsia" w:ascii="宋体" w:hAnsi="宋体" w:eastAsia="宋体" w:cs="宋体"/>
          <w:color w:val="000000" w:themeColor="text1"/>
          <w:kern w:val="0"/>
          <w:highlight w:val="none"/>
          <w14:textFill>
            <w14:solidFill>
              <w14:schemeClr w14:val="tx1"/>
            </w14:solidFill>
          </w14:textFill>
        </w:rPr>
        <w:t>补</w:t>
      </w:r>
      <w:r>
        <w:rPr>
          <w:rFonts w:hint="eastAsia"/>
          <w:color w:val="000000" w:themeColor="text1"/>
          <w:kern w:val="0"/>
          <w:highlight w:val="none"/>
          <w14:textFill>
            <w14:solidFill>
              <w14:schemeClr w14:val="tx1"/>
            </w14:solidFill>
          </w14:textFill>
        </w:rPr>
        <w:t>充</w:t>
      </w:r>
      <w:r>
        <w:rPr>
          <w:rFonts w:hint="eastAsia" w:ascii="宋体" w:hAnsi="宋体" w:eastAsia="宋体" w:cs="宋体"/>
          <w:color w:val="000000" w:themeColor="text1"/>
          <w:kern w:val="0"/>
          <w:highlight w:val="none"/>
          <w14:textFill>
            <w14:solidFill>
              <w14:schemeClr w14:val="tx1"/>
            </w14:solidFill>
          </w14:textFill>
        </w:rPr>
        <w:t>资</w:t>
      </w:r>
      <w:r>
        <w:rPr>
          <w:rFonts w:hint="eastAsia"/>
          <w:color w:val="000000" w:themeColor="text1"/>
          <w:kern w:val="0"/>
          <w:highlight w:val="none"/>
          <w14:textFill>
            <w14:solidFill>
              <w14:schemeClr w14:val="tx1"/>
            </w14:solidFill>
          </w14:textFill>
        </w:rPr>
        <w:t>料的，</w:t>
      </w:r>
      <w:r>
        <w:rPr>
          <w:rFonts w:hint="eastAsia" w:ascii="宋体" w:hAnsi="宋体" w:eastAsia="宋体" w:cs="宋体"/>
          <w:color w:val="000000" w:themeColor="text1"/>
          <w:kern w:val="0"/>
          <w:highlight w:val="none"/>
          <w14:textFill>
            <w14:solidFill>
              <w14:schemeClr w14:val="tx1"/>
            </w14:solidFill>
          </w14:textFill>
        </w:rPr>
        <w:t>则</w:t>
      </w:r>
      <w:r>
        <w:rPr>
          <w:rFonts w:hint="eastAsia"/>
          <w:color w:val="000000" w:themeColor="text1"/>
          <w:kern w:val="0"/>
          <w:highlight w:val="none"/>
          <w14:textFill>
            <w14:solidFill>
              <w14:schemeClr w14:val="tx1"/>
            </w14:solidFill>
          </w14:textFill>
        </w:rPr>
        <w:t>承包人提交的支付分解表</w:t>
      </w:r>
      <w:r>
        <w:rPr>
          <w:rFonts w:hint="eastAsia" w:ascii="宋体" w:hAnsi="宋体" w:eastAsia="宋体" w:cs="宋体"/>
          <w:color w:val="000000" w:themeColor="text1"/>
          <w:kern w:val="0"/>
          <w:highlight w:val="none"/>
          <w14:textFill>
            <w14:solidFill>
              <w14:schemeClr w14:val="tx1"/>
            </w14:solidFill>
          </w14:textFill>
        </w:rPr>
        <w:t>视为</w:t>
      </w:r>
      <w:r>
        <w:rPr>
          <w:rFonts w:hint="eastAsia"/>
          <w:color w:val="000000" w:themeColor="text1"/>
          <w:kern w:val="0"/>
          <w:highlight w:val="none"/>
          <w14:textFill>
            <w14:solidFill>
              <w14:schemeClr w14:val="tx1"/>
            </w14:solidFill>
          </w14:textFill>
        </w:rPr>
        <w:t>已</w:t>
      </w:r>
      <w:r>
        <w:rPr>
          <w:rFonts w:hint="eastAsia" w:ascii="宋体" w:hAnsi="宋体" w:eastAsia="宋体" w:cs="宋体"/>
          <w:color w:val="000000" w:themeColor="text1"/>
          <w:kern w:val="0"/>
          <w:highlight w:val="none"/>
          <w14:textFill>
            <w14:solidFill>
              <w14:schemeClr w14:val="tx1"/>
            </w14:solidFill>
          </w14:textFill>
        </w:rPr>
        <w:t>经获</w:t>
      </w:r>
      <w:r>
        <w:rPr>
          <w:rFonts w:hint="eastAsia"/>
          <w:color w:val="000000" w:themeColor="text1"/>
          <w:kern w:val="0"/>
          <w:highlight w:val="none"/>
          <w14:textFill>
            <w14:solidFill>
              <w14:schemeClr w14:val="tx1"/>
            </w14:solidFill>
          </w14:textFill>
        </w:rPr>
        <w:t>得</w:t>
      </w:r>
      <w:r>
        <w:rPr>
          <w:rFonts w:hint="eastAsia" w:ascii="宋体" w:hAnsi="宋体" w:eastAsia="宋体" w:cs="宋体"/>
          <w:color w:val="000000" w:themeColor="text1"/>
          <w:kern w:val="0"/>
          <w:highlight w:val="none"/>
          <w14:textFill>
            <w14:solidFill>
              <w14:schemeClr w14:val="tx1"/>
            </w14:solidFill>
          </w14:textFill>
        </w:rPr>
        <w:t>发</w:t>
      </w:r>
      <w:r>
        <w:rPr>
          <w:rFonts w:hint="eastAsia"/>
          <w:color w:val="000000" w:themeColor="text1"/>
          <w:kern w:val="0"/>
          <w:highlight w:val="none"/>
          <w14:textFill>
            <w14:solidFill>
              <w14:schemeClr w14:val="tx1"/>
            </w14:solidFill>
          </w14:textFill>
        </w:rPr>
        <w:t>包人批准。</w:t>
      </w:r>
    </w:p>
    <w:p>
      <w:pPr>
        <w:pStyle w:val="73"/>
        <w:rPr>
          <w:rFonts w:cs="Times New Roman"/>
          <w:color w:val="000000" w:themeColor="text1"/>
          <w:kern w:val="0"/>
          <w:highlight w:val="none"/>
          <w14:textFill>
            <w14:solidFill>
              <w14:schemeClr w14:val="tx1"/>
            </w14:solidFill>
          </w14:textFill>
        </w:rPr>
      </w:pPr>
      <w:r>
        <w:rPr>
          <w:color w:val="000000" w:themeColor="text1"/>
          <w:kern w:val="0"/>
          <w:highlight w:val="none"/>
          <w14:textFill>
            <w14:solidFill>
              <w14:schemeClr w14:val="tx1"/>
            </w14:solidFill>
          </w14:textFill>
        </w:rPr>
        <w:t>3</w:t>
      </w:r>
      <w:r>
        <w:rPr>
          <w:rFonts w:hint="eastAsia"/>
          <w:color w:val="000000" w:themeColor="text1"/>
          <w:kern w:val="0"/>
          <w:highlight w:val="none"/>
          <w14:textFill>
            <w14:solidFill>
              <w14:schemeClr w14:val="tx1"/>
            </w14:solidFill>
          </w14:textFill>
        </w:rPr>
        <w:t>、</w:t>
      </w:r>
      <w:r>
        <w:rPr>
          <w:rFonts w:hint="eastAsia" w:ascii="宋体" w:hAnsi="宋体" w:eastAsia="宋体" w:cs="宋体"/>
          <w:color w:val="000000" w:themeColor="text1"/>
          <w:kern w:val="0"/>
          <w:highlight w:val="none"/>
          <w14:textFill>
            <w14:solidFill>
              <w14:schemeClr w14:val="tx1"/>
            </w14:solidFill>
          </w14:textFill>
        </w:rPr>
        <w:t>单</w:t>
      </w:r>
      <w:r>
        <w:rPr>
          <w:rFonts w:hint="eastAsia"/>
          <w:color w:val="000000" w:themeColor="text1"/>
          <w:kern w:val="0"/>
          <w:highlight w:val="none"/>
          <w14:textFill>
            <w14:solidFill>
              <w14:schemeClr w14:val="tx1"/>
            </w14:solidFill>
          </w14:textFill>
        </w:rPr>
        <w:t>价合同的</w:t>
      </w:r>
      <w:r>
        <w:rPr>
          <w:rFonts w:hint="eastAsia" w:ascii="宋体" w:hAnsi="宋体" w:eastAsia="宋体" w:cs="宋体"/>
          <w:color w:val="000000" w:themeColor="text1"/>
          <w:kern w:val="0"/>
          <w:highlight w:val="none"/>
          <w14:textFill>
            <w14:solidFill>
              <w14:schemeClr w14:val="tx1"/>
            </w14:solidFill>
          </w14:textFill>
        </w:rPr>
        <w:t>总</w:t>
      </w:r>
      <w:r>
        <w:rPr>
          <w:rFonts w:hint="eastAsia"/>
          <w:color w:val="000000" w:themeColor="text1"/>
          <w:kern w:val="0"/>
          <w:highlight w:val="none"/>
          <w14:textFill>
            <w14:solidFill>
              <w14:schemeClr w14:val="tx1"/>
            </w14:solidFill>
          </w14:textFill>
        </w:rPr>
        <w:t>价</w:t>
      </w:r>
      <w:r>
        <w:rPr>
          <w:rFonts w:hint="eastAsia" w:ascii="宋体" w:hAnsi="宋体" w:eastAsia="宋体" w:cs="宋体"/>
          <w:color w:val="000000" w:themeColor="text1"/>
          <w:kern w:val="0"/>
          <w:highlight w:val="none"/>
          <w14:textFill>
            <w14:solidFill>
              <w14:schemeClr w14:val="tx1"/>
            </w14:solidFill>
          </w14:textFill>
        </w:rPr>
        <w:t>项</w:t>
      </w:r>
      <w:r>
        <w:rPr>
          <w:rFonts w:hint="eastAsia"/>
          <w:color w:val="000000" w:themeColor="text1"/>
          <w:kern w:val="0"/>
          <w:highlight w:val="none"/>
          <w14:textFill>
            <w14:solidFill>
              <w14:schemeClr w14:val="tx1"/>
            </w14:solidFill>
          </w14:textFill>
        </w:rPr>
        <w:t>目支付分解表的</w:t>
      </w:r>
      <w:r>
        <w:rPr>
          <w:rFonts w:hint="eastAsia" w:ascii="宋体" w:hAnsi="宋体" w:eastAsia="宋体" w:cs="宋体"/>
          <w:color w:val="000000" w:themeColor="text1"/>
          <w:kern w:val="0"/>
          <w:highlight w:val="none"/>
          <w14:textFill>
            <w14:solidFill>
              <w14:schemeClr w14:val="tx1"/>
            </w14:solidFill>
          </w14:textFill>
        </w:rPr>
        <w:t>编</w:t>
      </w:r>
      <w:r>
        <w:rPr>
          <w:rFonts w:hint="eastAsia"/>
          <w:color w:val="000000" w:themeColor="text1"/>
          <w:kern w:val="0"/>
          <w:highlight w:val="none"/>
          <w14:textFill>
            <w14:solidFill>
              <w14:schemeClr w14:val="tx1"/>
            </w14:solidFill>
          </w14:textFill>
        </w:rPr>
        <w:t>制</w:t>
      </w:r>
      <w:r>
        <w:rPr>
          <w:rFonts w:hint="eastAsia" w:ascii="宋体" w:hAnsi="宋体" w:eastAsia="宋体" w:cs="宋体"/>
          <w:color w:val="000000" w:themeColor="text1"/>
          <w:kern w:val="0"/>
          <w:highlight w:val="none"/>
          <w14:textFill>
            <w14:solidFill>
              <w14:schemeClr w14:val="tx1"/>
            </w14:solidFill>
          </w14:textFill>
        </w:rPr>
        <w:t>与审</w:t>
      </w:r>
      <w:r>
        <w:rPr>
          <w:rFonts w:hint="eastAsia"/>
          <w:color w:val="000000" w:themeColor="text1"/>
          <w:kern w:val="0"/>
          <w:highlight w:val="none"/>
          <w14:textFill>
            <w14:solidFill>
              <w14:schemeClr w14:val="tx1"/>
            </w14:solidFill>
          </w14:textFill>
        </w:rPr>
        <w:t>批</w:t>
      </w:r>
    </w:p>
    <w:p>
      <w:pPr>
        <w:pStyle w:val="73"/>
        <w:rPr>
          <w:rFonts w:cs="Times New Roman"/>
          <w:color w:val="000000" w:themeColor="text1"/>
          <w:kern w:val="0"/>
          <w:highlight w:val="none"/>
          <w14:textFill>
            <w14:solidFill>
              <w14:schemeClr w14:val="tx1"/>
            </w14:solidFill>
          </w14:textFill>
        </w:rPr>
      </w:pPr>
      <w:r>
        <w:rPr>
          <w:rFonts w:hint="eastAsia"/>
          <w:color w:val="000000" w:themeColor="text1"/>
          <w:kern w:val="0"/>
          <w:highlight w:val="none"/>
          <w14:textFill>
            <w14:solidFill>
              <w14:schemeClr w14:val="tx1"/>
            </w14:solidFill>
          </w14:textFill>
        </w:rPr>
        <w:t>除</w:t>
      </w:r>
      <w:r>
        <w:rPr>
          <w:rFonts w:hint="eastAsia" w:ascii="宋体" w:hAnsi="宋体" w:eastAsia="宋体" w:cs="宋体"/>
          <w:color w:val="000000" w:themeColor="text1"/>
          <w:kern w:val="0"/>
          <w:highlight w:val="none"/>
          <w14:textFill>
            <w14:solidFill>
              <w14:schemeClr w14:val="tx1"/>
            </w14:solidFill>
          </w14:textFill>
        </w:rPr>
        <w:t>专</w:t>
      </w:r>
      <w:r>
        <w:rPr>
          <w:rFonts w:hint="eastAsia"/>
          <w:color w:val="000000" w:themeColor="text1"/>
          <w:kern w:val="0"/>
          <w:highlight w:val="none"/>
          <w14:textFill>
            <w14:solidFill>
              <w14:schemeClr w14:val="tx1"/>
            </w14:solidFill>
          </w14:textFill>
        </w:rPr>
        <w:t>用合同</w:t>
      </w:r>
      <w:r>
        <w:rPr>
          <w:rFonts w:hint="eastAsia" w:ascii="宋体" w:hAnsi="宋体" w:eastAsia="宋体" w:cs="宋体"/>
          <w:color w:val="000000" w:themeColor="text1"/>
          <w:kern w:val="0"/>
          <w:highlight w:val="none"/>
          <w14:textFill>
            <w14:solidFill>
              <w14:schemeClr w14:val="tx1"/>
            </w14:solidFill>
          </w14:textFill>
        </w:rPr>
        <w:t>条</w:t>
      </w:r>
      <w:r>
        <w:rPr>
          <w:rFonts w:hint="eastAsia"/>
          <w:color w:val="000000" w:themeColor="text1"/>
          <w:kern w:val="0"/>
          <w:highlight w:val="none"/>
          <w14:textFill>
            <w14:solidFill>
              <w14:schemeClr w14:val="tx1"/>
            </w14:solidFill>
          </w14:textFill>
        </w:rPr>
        <w:t>款另有</w:t>
      </w:r>
      <w:r>
        <w:rPr>
          <w:rFonts w:hint="eastAsia" w:ascii="宋体" w:hAnsi="宋体" w:eastAsia="宋体" w:cs="宋体"/>
          <w:color w:val="000000" w:themeColor="text1"/>
          <w:kern w:val="0"/>
          <w:highlight w:val="none"/>
          <w14:textFill>
            <w14:solidFill>
              <w14:schemeClr w14:val="tx1"/>
            </w14:solidFill>
          </w14:textFill>
        </w:rPr>
        <w:t>约</w:t>
      </w:r>
      <w:r>
        <w:rPr>
          <w:rFonts w:hint="eastAsia"/>
          <w:color w:val="000000" w:themeColor="text1"/>
          <w:kern w:val="0"/>
          <w:highlight w:val="none"/>
          <w14:textFill>
            <w14:solidFill>
              <w14:schemeClr w14:val="tx1"/>
            </w14:solidFill>
          </w14:textFill>
        </w:rPr>
        <w:t>定外，</w:t>
      </w:r>
      <w:r>
        <w:rPr>
          <w:rFonts w:hint="eastAsia" w:ascii="宋体" w:hAnsi="宋体" w:eastAsia="宋体" w:cs="宋体"/>
          <w:color w:val="000000" w:themeColor="text1"/>
          <w:kern w:val="0"/>
          <w:highlight w:val="none"/>
          <w14:textFill>
            <w14:solidFill>
              <w14:schemeClr w14:val="tx1"/>
            </w14:solidFill>
          </w14:textFill>
        </w:rPr>
        <w:t>单</w:t>
      </w:r>
      <w:r>
        <w:rPr>
          <w:rFonts w:hint="eastAsia"/>
          <w:color w:val="000000" w:themeColor="text1"/>
          <w:kern w:val="0"/>
          <w:highlight w:val="none"/>
          <w14:textFill>
            <w14:solidFill>
              <w14:schemeClr w14:val="tx1"/>
            </w14:solidFill>
          </w14:textFill>
        </w:rPr>
        <w:t>价合同的</w:t>
      </w:r>
      <w:r>
        <w:rPr>
          <w:rFonts w:hint="eastAsia" w:ascii="宋体" w:hAnsi="宋体" w:eastAsia="宋体" w:cs="宋体"/>
          <w:color w:val="000000" w:themeColor="text1"/>
          <w:kern w:val="0"/>
          <w:highlight w:val="none"/>
          <w14:textFill>
            <w14:solidFill>
              <w14:schemeClr w14:val="tx1"/>
            </w14:solidFill>
          </w14:textFill>
        </w:rPr>
        <w:t>总</w:t>
      </w:r>
      <w:r>
        <w:rPr>
          <w:rFonts w:hint="eastAsia"/>
          <w:color w:val="000000" w:themeColor="text1"/>
          <w:kern w:val="0"/>
          <w:highlight w:val="none"/>
          <w14:textFill>
            <w14:solidFill>
              <w14:schemeClr w14:val="tx1"/>
            </w14:solidFill>
          </w14:textFill>
        </w:rPr>
        <w:t>价</w:t>
      </w:r>
      <w:r>
        <w:rPr>
          <w:rFonts w:hint="eastAsia" w:ascii="宋体" w:hAnsi="宋体" w:eastAsia="宋体" w:cs="宋体"/>
          <w:color w:val="000000" w:themeColor="text1"/>
          <w:kern w:val="0"/>
          <w:highlight w:val="none"/>
          <w14:textFill>
            <w14:solidFill>
              <w14:schemeClr w14:val="tx1"/>
            </w14:solidFill>
          </w14:textFill>
        </w:rPr>
        <w:t>项</w:t>
      </w:r>
      <w:r>
        <w:rPr>
          <w:rFonts w:hint="eastAsia"/>
          <w:color w:val="000000" w:themeColor="text1"/>
          <w:kern w:val="0"/>
          <w:highlight w:val="none"/>
          <w14:textFill>
            <w14:solidFill>
              <w14:schemeClr w14:val="tx1"/>
            </w14:solidFill>
          </w14:textFill>
        </w:rPr>
        <w:t>目，由承包人根据施工</w:t>
      </w:r>
      <w:r>
        <w:rPr>
          <w:rFonts w:hint="eastAsia" w:ascii="宋体" w:hAnsi="宋体" w:eastAsia="宋体" w:cs="宋体"/>
          <w:color w:val="000000" w:themeColor="text1"/>
          <w:kern w:val="0"/>
          <w:highlight w:val="none"/>
          <w14:textFill>
            <w14:solidFill>
              <w14:schemeClr w14:val="tx1"/>
            </w14:solidFill>
          </w14:textFill>
        </w:rPr>
        <w:t>进</w:t>
      </w:r>
      <w:r>
        <w:rPr>
          <w:rFonts w:hint="eastAsia"/>
          <w:color w:val="000000" w:themeColor="text1"/>
          <w:kern w:val="0"/>
          <w:highlight w:val="none"/>
          <w14:textFill>
            <w14:solidFill>
              <w14:schemeClr w14:val="tx1"/>
            </w14:solidFill>
          </w14:textFill>
        </w:rPr>
        <w:t>度</w:t>
      </w:r>
      <w:r>
        <w:rPr>
          <w:rFonts w:hint="eastAsia" w:ascii="宋体" w:hAnsi="宋体" w:eastAsia="宋体" w:cs="宋体"/>
          <w:color w:val="000000" w:themeColor="text1"/>
          <w:kern w:val="0"/>
          <w:highlight w:val="none"/>
          <w14:textFill>
            <w14:solidFill>
              <w14:schemeClr w14:val="tx1"/>
            </w14:solidFill>
          </w14:textFill>
        </w:rPr>
        <w:t>计划</w:t>
      </w:r>
      <w:r>
        <w:rPr>
          <w:rFonts w:hint="eastAsia"/>
          <w:color w:val="000000" w:themeColor="text1"/>
          <w:kern w:val="0"/>
          <w:highlight w:val="none"/>
          <w14:textFill>
            <w14:solidFill>
              <w14:schemeClr w14:val="tx1"/>
            </w14:solidFill>
          </w14:textFill>
        </w:rPr>
        <w:t>和</w:t>
      </w:r>
      <w:r>
        <w:rPr>
          <w:rFonts w:hint="eastAsia" w:ascii="宋体" w:hAnsi="宋体" w:eastAsia="宋体" w:cs="宋体"/>
          <w:color w:val="000000" w:themeColor="text1"/>
          <w:kern w:val="0"/>
          <w:highlight w:val="none"/>
          <w14:textFill>
            <w14:solidFill>
              <w14:schemeClr w14:val="tx1"/>
            </w14:solidFill>
          </w14:textFill>
        </w:rPr>
        <w:t>总</w:t>
      </w:r>
      <w:r>
        <w:rPr>
          <w:rFonts w:hint="eastAsia"/>
          <w:color w:val="000000" w:themeColor="text1"/>
          <w:kern w:val="0"/>
          <w:highlight w:val="none"/>
          <w14:textFill>
            <w14:solidFill>
              <w14:schemeClr w14:val="tx1"/>
            </w14:solidFill>
          </w14:textFill>
        </w:rPr>
        <w:t>价</w:t>
      </w:r>
      <w:r>
        <w:rPr>
          <w:rFonts w:hint="eastAsia" w:ascii="宋体" w:hAnsi="宋体" w:eastAsia="宋体" w:cs="宋体"/>
          <w:color w:val="000000" w:themeColor="text1"/>
          <w:kern w:val="0"/>
          <w:highlight w:val="none"/>
          <w14:textFill>
            <w14:solidFill>
              <w14:schemeClr w14:val="tx1"/>
            </w14:solidFill>
          </w14:textFill>
        </w:rPr>
        <w:t>项</w:t>
      </w:r>
      <w:r>
        <w:rPr>
          <w:rFonts w:hint="eastAsia"/>
          <w:color w:val="000000" w:themeColor="text1"/>
          <w:kern w:val="0"/>
          <w:highlight w:val="none"/>
          <w14:textFill>
            <w14:solidFill>
              <w14:schemeClr w14:val="tx1"/>
            </w14:solidFill>
          </w14:textFill>
        </w:rPr>
        <w:t>目的</w:t>
      </w:r>
      <w:r>
        <w:rPr>
          <w:rFonts w:hint="eastAsia" w:ascii="宋体" w:hAnsi="宋体" w:eastAsia="宋体" w:cs="宋体"/>
          <w:color w:val="000000" w:themeColor="text1"/>
          <w:kern w:val="0"/>
          <w:highlight w:val="none"/>
          <w14:textFill>
            <w14:solidFill>
              <w14:schemeClr w14:val="tx1"/>
            </w14:solidFill>
          </w14:textFill>
        </w:rPr>
        <w:t>总</w:t>
      </w:r>
      <w:r>
        <w:rPr>
          <w:rFonts w:hint="eastAsia"/>
          <w:color w:val="000000" w:themeColor="text1"/>
          <w:kern w:val="0"/>
          <w:highlight w:val="none"/>
          <w14:textFill>
            <w14:solidFill>
              <w14:schemeClr w14:val="tx1"/>
            </w14:solidFill>
          </w14:textFill>
        </w:rPr>
        <w:t>价</w:t>
      </w:r>
      <w:r>
        <w:rPr>
          <w:rFonts w:hint="eastAsia" w:ascii="宋体" w:hAnsi="宋体" w:eastAsia="宋体" w:cs="宋体"/>
          <w:color w:val="000000" w:themeColor="text1"/>
          <w:kern w:val="0"/>
          <w:highlight w:val="none"/>
          <w14:textFill>
            <w14:solidFill>
              <w14:schemeClr w14:val="tx1"/>
            </w14:solidFill>
          </w14:textFill>
        </w:rPr>
        <w:t>构</w:t>
      </w:r>
      <w:r>
        <w:rPr>
          <w:rFonts w:hint="eastAsia"/>
          <w:color w:val="000000" w:themeColor="text1"/>
          <w:kern w:val="0"/>
          <w:highlight w:val="none"/>
          <w14:textFill>
            <w14:solidFill>
              <w14:schemeClr w14:val="tx1"/>
            </w14:solidFill>
          </w14:textFill>
        </w:rPr>
        <w:t>成、</w:t>
      </w:r>
      <w:r>
        <w:rPr>
          <w:rFonts w:hint="eastAsia" w:ascii="宋体" w:hAnsi="宋体" w:eastAsia="宋体" w:cs="宋体"/>
          <w:color w:val="000000" w:themeColor="text1"/>
          <w:kern w:val="0"/>
          <w:highlight w:val="none"/>
          <w14:textFill>
            <w14:solidFill>
              <w14:schemeClr w14:val="tx1"/>
            </w14:solidFill>
          </w14:textFill>
        </w:rPr>
        <w:t>费</w:t>
      </w:r>
      <w:r>
        <w:rPr>
          <w:rFonts w:hint="eastAsia"/>
          <w:color w:val="000000" w:themeColor="text1"/>
          <w:kern w:val="0"/>
          <w:highlight w:val="none"/>
          <w14:textFill>
            <w14:solidFill>
              <w14:schemeClr w14:val="tx1"/>
            </w14:solidFill>
          </w14:textFill>
        </w:rPr>
        <w:t>用性</w:t>
      </w:r>
      <w:r>
        <w:rPr>
          <w:rFonts w:hint="eastAsia" w:ascii="宋体" w:hAnsi="宋体" w:eastAsia="宋体" w:cs="宋体"/>
          <w:color w:val="000000" w:themeColor="text1"/>
          <w:kern w:val="0"/>
          <w:highlight w:val="none"/>
          <w14:textFill>
            <w14:solidFill>
              <w14:schemeClr w14:val="tx1"/>
            </w14:solidFill>
          </w14:textFill>
        </w:rPr>
        <w:t>质</w:t>
      </w:r>
      <w:r>
        <w:rPr>
          <w:rFonts w:hint="eastAsia"/>
          <w:color w:val="000000" w:themeColor="text1"/>
          <w:kern w:val="0"/>
          <w:highlight w:val="none"/>
          <w14:textFill>
            <w14:solidFill>
              <w14:schemeClr w14:val="tx1"/>
            </w14:solidFill>
          </w14:textFill>
        </w:rPr>
        <w:t>、</w:t>
      </w:r>
      <w:r>
        <w:rPr>
          <w:rFonts w:hint="eastAsia" w:ascii="宋体" w:hAnsi="宋体" w:eastAsia="宋体" w:cs="宋体"/>
          <w:color w:val="000000" w:themeColor="text1"/>
          <w:kern w:val="0"/>
          <w:highlight w:val="none"/>
          <w14:textFill>
            <w14:solidFill>
              <w14:schemeClr w14:val="tx1"/>
            </w14:solidFill>
          </w14:textFill>
        </w:rPr>
        <w:t>计划发</w:t>
      </w:r>
      <w:r>
        <w:rPr>
          <w:rFonts w:hint="eastAsia"/>
          <w:color w:val="000000" w:themeColor="text1"/>
          <w:kern w:val="0"/>
          <w:highlight w:val="none"/>
          <w14:textFill>
            <w14:solidFill>
              <w14:schemeClr w14:val="tx1"/>
            </w14:solidFill>
          </w14:textFill>
        </w:rPr>
        <w:t>生</w:t>
      </w:r>
      <w:r>
        <w:rPr>
          <w:rFonts w:hint="eastAsia" w:ascii="宋体" w:hAnsi="宋体" w:eastAsia="宋体" w:cs="宋体"/>
          <w:color w:val="000000" w:themeColor="text1"/>
          <w:kern w:val="0"/>
          <w:highlight w:val="none"/>
          <w14:textFill>
            <w14:solidFill>
              <w14:schemeClr w14:val="tx1"/>
            </w14:solidFill>
          </w14:textFill>
        </w:rPr>
        <w:t>时间</w:t>
      </w:r>
      <w:r>
        <w:rPr>
          <w:rFonts w:hint="eastAsia"/>
          <w:color w:val="000000" w:themeColor="text1"/>
          <w:kern w:val="0"/>
          <w:highlight w:val="none"/>
          <w14:textFill>
            <w14:solidFill>
              <w14:schemeClr w14:val="tx1"/>
            </w14:solidFill>
          </w14:textFill>
        </w:rPr>
        <w:t>和相</w:t>
      </w:r>
      <w:r>
        <w:rPr>
          <w:rFonts w:hint="eastAsia" w:ascii="宋体" w:hAnsi="宋体" w:eastAsia="宋体" w:cs="宋体"/>
          <w:color w:val="000000" w:themeColor="text1"/>
          <w:kern w:val="0"/>
          <w:highlight w:val="none"/>
          <w14:textFill>
            <w14:solidFill>
              <w14:schemeClr w14:val="tx1"/>
            </w14:solidFill>
          </w14:textFill>
        </w:rPr>
        <w:t>应</w:t>
      </w:r>
      <w:r>
        <w:rPr>
          <w:rFonts w:hint="eastAsia"/>
          <w:color w:val="000000" w:themeColor="text1"/>
          <w:kern w:val="0"/>
          <w:highlight w:val="none"/>
          <w14:textFill>
            <w14:solidFill>
              <w14:schemeClr w14:val="tx1"/>
            </w14:solidFill>
          </w14:textFill>
        </w:rPr>
        <w:t>工程量等因素按月</w:t>
      </w:r>
      <w:r>
        <w:rPr>
          <w:rFonts w:hint="eastAsia" w:ascii="宋体" w:hAnsi="宋体" w:eastAsia="宋体" w:cs="宋体"/>
          <w:color w:val="000000" w:themeColor="text1"/>
          <w:kern w:val="0"/>
          <w:highlight w:val="none"/>
          <w14:textFill>
            <w14:solidFill>
              <w14:schemeClr w14:val="tx1"/>
            </w14:solidFill>
          </w14:textFill>
        </w:rPr>
        <w:t>进</w:t>
      </w:r>
      <w:r>
        <w:rPr>
          <w:rFonts w:hint="eastAsia"/>
          <w:color w:val="000000" w:themeColor="text1"/>
          <w:kern w:val="0"/>
          <w:highlight w:val="none"/>
          <w14:textFill>
            <w14:solidFill>
              <w14:schemeClr w14:val="tx1"/>
            </w14:solidFill>
          </w14:textFill>
        </w:rPr>
        <w:t>行分解，形成支付分解表，其</w:t>
      </w:r>
      <w:r>
        <w:rPr>
          <w:rFonts w:hint="eastAsia" w:ascii="宋体" w:hAnsi="宋体" w:eastAsia="宋体" w:cs="宋体"/>
          <w:color w:val="000000" w:themeColor="text1"/>
          <w:kern w:val="0"/>
          <w:highlight w:val="none"/>
          <w14:textFill>
            <w14:solidFill>
              <w14:schemeClr w14:val="tx1"/>
            </w14:solidFill>
          </w14:textFill>
        </w:rPr>
        <w:t>编</w:t>
      </w:r>
      <w:r>
        <w:rPr>
          <w:rFonts w:hint="eastAsia"/>
          <w:color w:val="000000" w:themeColor="text1"/>
          <w:kern w:val="0"/>
          <w:highlight w:val="none"/>
          <w14:textFill>
            <w14:solidFill>
              <w14:schemeClr w14:val="tx1"/>
            </w14:solidFill>
          </w14:textFill>
        </w:rPr>
        <w:t>制</w:t>
      </w:r>
      <w:r>
        <w:rPr>
          <w:rFonts w:hint="eastAsia" w:ascii="宋体" w:hAnsi="宋体" w:eastAsia="宋体" w:cs="宋体"/>
          <w:color w:val="000000" w:themeColor="text1"/>
          <w:kern w:val="0"/>
          <w:highlight w:val="none"/>
          <w14:textFill>
            <w14:solidFill>
              <w14:schemeClr w14:val="tx1"/>
            </w14:solidFill>
          </w14:textFill>
        </w:rPr>
        <w:t>与审</w:t>
      </w:r>
      <w:r>
        <w:rPr>
          <w:rFonts w:hint="eastAsia"/>
          <w:color w:val="000000" w:themeColor="text1"/>
          <w:kern w:val="0"/>
          <w:highlight w:val="none"/>
          <w14:textFill>
            <w14:solidFill>
              <w14:schemeClr w14:val="tx1"/>
            </w14:solidFill>
          </w14:textFill>
        </w:rPr>
        <w:t>批</w:t>
      </w:r>
      <w:r>
        <w:rPr>
          <w:rFonts w:hint="eastAsia" w:ascii="宋体" w:hAnsi="宋体" w:eastAsia="宋体" w:cs="宋体"/>
          <w:color w:val="000000" w:themeColor="text1"/>
          <w:kern w:val="0"/>
          <w:highlight w:val="none"/>
          <w14:textFill>
            <w14:solidFill>
              <w14:schemeClr w14:val="tx1"/>
            </w14:solidFill>
          </w14:textFill>
        </w:rPr>
        <w:t>参</w:t>
      </w:r>
      <w:r>
        <w:rPr>
          <w:rFonts w:hint="eastAsia"/>
          <w:color w:val="000000" w:themeColor="text1"/>
          <w:kern w:val="0"/>
          <w:highlight w:val="none"/>
          <w14:textFill>
            <w14:solidFill>
              <w14:schemeClr w14:val="tx1"/>
            </w14:solidFill>
          </w14:textFill>
        </w:rPr>
        <w:t>照</w:t>
      </w:r>
      <w:r>
        <w:rPr>
          <w:rFonts w:hint="eastAsia" w:ascii="宋体" w:hAnsi="宋体" w:eastAsia="宋体" w:cs="宋体"/>
          <w:color w:val="000000" w:themeColor="text1"/>
          <w:kern w:val="0"/>
          <w:highlight w:val="none"/>
          <w14:textFill>
            <w14:solidFill>
              <w14:schemeClr w14:val="tx1"/>
            </w14:solidFill>
          </w14:textFill>
        </w:rPr>
        <w:t>总</w:t>
      </w:r>
      <w:r>
        <w:rPr>
          <w:rFonts w:hint="eastAsia"/>
          <w:color w:val="000000" w:themeColor="text1"/>
          <w:kern w:val="0"/>
          <w:highlight w:val="none"/>
          <w14:textFill>
            <w14:solidFill>
              <w14:schemeClr w14:val="tx1"/>
            </w14:solidFill>
          </w14:textFill>
        </w:rPr>
        <w:t>价合同支付分解表的</w:t>
      </w:r>
      <w:r>
        <w:rPr>
          <w:rFonts w:hint="eastAsia" w:ascii="宋体" w:hAnsi="宋体" w:eastAsia="宋体" w:cs="宋体"/>
          <w:color w:val="000000" w:themeColor="text1"/>
          <w:kern w:val="0"/>
          <w:highlight w:val="none"/>
          <w14:textFill>
            <w14:solidFill>
              <w14:schemeClr w14:val="tx1"/>
            </w14:solidFill>
          </w14:textFill>
        </w:rPr>
        <w:t>编</w:t>
      </w:r>
      <w:r>
        <w:rPr>
          <w:rFonts w:hint="eastAsia"/>
          <w:color w:val="000000" w:themeColor="text1"/>
          <w:kern w:val="0"/>
          <w:highlight w:val="none"/>
          <w14:textFill>
            <w14:solidFill>
              <w14:schemeClr w14:val="tx1"/>
            </w14:solidFill>
          </w14:textFill>
        </w:rPr>
        <w:t>制</w:t>
      </w:r>
      <w:r>
        <w:rPr>
          <w:rFonts w:hint="eastAsia" w:ascii="宋体" w:hAnsi="宋体" w:eastAsia="宋体" w:cs="宋体"/>
          <w:color w:val="000000" w:themeColor="text1"/>
          <w:kern w:val="0"/>
          <w:highlight w:val="none"/>
          <w14:textFill>
            <w14:solidFill>
              <w14:schemeClr w14:val="tx1"/>
            </w14:solidFill>
          </w14:textFill>
        </w:rPr>
        <w:t>与审</w:t>
      </w:r>
      <w:r>
        <w:rPr>
          <w:rFonts w:hint="eastAsia"/>
          <w:color w:val="000000" w:themeColor="text1"/>
          <w:kern w:val="0"/>
          <w:highlight w:val="none"/>
          <w14:textFill>
            <w14:solidFill>
              <w14:schemeClr w14:val="tx1"/>
            </w14:solidFill>
          </w14:textFill>
        </w:rPr>
        <w:t>批</w:t>
      </w:r>
      <w:r>
        <w:rPr>
          <w:rFonts w:hint="eastAsia" w:ascii="宋体" w:hAnsi="宋体" w:eastAsia="宋体" w:cs="宋体"/>
          <w:color w:val="000000" w:themeColor="text1"/>
          <w:kern w:val="0"/>
          <w:highlight w:val="none"/>
          <w14:textFill>
            <w14:solidFill>
              <w14:schemeClr w14:val="tx1"/>
            </w14:solidFill>
          </w14:textFill>
        </w:rPr>
        <w:t>执</w:t>
      </w:r>
      <w:r>
        <w:rPr>
          <w:rFonts w:hint="eastAsia"/>
          <w:color w:val="000000" w:themeColor="text1"/>
          <w:kern w:val="0"/>
          <w:highlight w:val="none"/>
          <w14:textFill>
            <w14:solidFill>
              <w14:schemeClr w14:val="tx1"/>
            </w14:solidFill>
          </w14:textFill>
        </w:rPr>
        <w:t>行。</w:t>
      </w:r>
    </w:p>
    <w:p>
      <w:pPr>
        <w:pStyle w:val="72"/>
        <w:outlineLvl w:val="9"/>
        <w:rPr>
          <w:rFonts w:cs="Times New Roman"/>
          <w:color w:val="000000" w:themeColor="text1"/>
          <w:highlight w:val="none"/>
          <w14:textFill>
            <w14:solidFill>
              <w14:schemeClr w14:val="tx1"/>
            </w14:solidFill>
          </w14:textFill>
        </w:rPr>
      </w:pPr>
      <w:bookmarkStart w:id="896" w:name="_Toc21307"/>
      <w:bookmarkStart w:id="897" w:name="_Toc406522159"/>
      <w:bookmarkStart w:id="898" w:name="_Toc351203585"/>
      <w:bookmarkStart w:id="899" w:name="_Toc418752181"/>
      <w:bookmarkStart w:id="900" w:name="_Toc418751735"/>
      <w:bookmarkStart w:id="901" w:name="_Toc485213270"/>
      <w:r>
        <w:rPr>
          <w:color w:val="000000" w:themeColor="text1"/>
          <w:highlight w:val="none"/>
          <w14:textFill>
            <w14:solidFill>
              <w14:schemeClr w14:val="tx1"/>
            </w14:solidFill>
          </w14:textFill>
        </w:rPr>
        <w:t>12.5</w:t>
      </w:r>
      <w:r>
        <w:rPr>
          <w:rFonts w:hint="eastAsia"/>
          <w:color w:val="000000" w:themeColor="text1"/>
          <w:highlight w:val="none"/>
          <w14:textFill>
            <w14:solidFill>
              <w14:schemeClr w14:val="tx1"/>
            </w14:solidFill>
          </w14:textFill>
        </w:rPr>
        <w:t>支付</w:t>
      </w:r>
      <w:r>
        <w:rPr>
          <w:rFonts w:hint="eastAsia" w:ascii="宋体" w:hAnsi="宋体" w:eastAsia="宋体" w:cs="宋体"/>
          <w:color w:val="000000" w:themeColor="text1"/>
          <w:highlight w:val="none"/>
          <w14:textFill>
            <w14:solidFill>
              <w14:schemeClr w14:val="tx1"/>
            </w14:solidFill>
          </w14:textFill>
        </w:rPr>
        <w:t>账户</w:t>
      </w:r>
      <w:bookmarkEnd w:id="896"/>
      <w:bookmarkEnd w:id="897"/>
      <w:bookmarkEnd w:id="898"/>
      <w:bookmarkEnd w:id="899"/>
      <w:bookmarkEnd w:id="900"/>
      <w:bookmarkEnd w:id="901"/>
    </w:p>
    <w:p>
      <w:pPr>
        <w:pStyle w:val="73"/>
        <w:rPr>
          <w:rFonts w:cs="Times New Roman"/>
          <w:color w:val="000000" w:themeColor="text1"/>
          <w:kern w:val="0"/>
          <w:highlight w:val="none"/>
          <w14:textFill>
            <w14:solidFill>
              <w14:schemeClr w14:val="tx1"/>
            </w14:solidFill>
          </w14:textFill>
        </w:rPr>
      </w:pPr>
      <w:r>
        <w:rPr>
          <w:rFonts w:hint="eastAsia" w:ascii="宋体" w:hAnsi="宋体" w:eastAsia="宋体" w:cs="宋体"/>
          <w:color w:val="000000" w:themeColor="text1"/>
          <w:kern w:val="0"/>
          <w:highlight w:val="none"/>
          <w14:textFill>
            <w14:solidFill>
              <w14:schemeClr w14:val="tx1"/>
            </w14:solidFill>
          </w14:textFill>
        </w:rPr>
        <w:t>发</w:t>
      </w:r>
      <w:r>
        <w:rPr>
          <w:rFonts w:hint="eastAsia"/>
          <w:color w:val="000000" w:themeColor="text1"/>
          <w:kern w:val="0"/>
          <w:highlight w:val="none"/>
          <w14:textFill>
            <w14:solidFill>
              <w14:schemeClr w14:val="tx1"/>
            </w14:solidFill>
          </w14:textFill>
        </w:rPr>
        <w:t>包人</w:t>
      </w:r>
      <w:r>
        <w:rPr>
          <w:rFonts w:hint="eastAsia" w:ascii="宋体" w:hAnsi="宋体" w:eastAsia="宋体" w:cs="宋体"/>
          <w:color w:val="000000" w:themeColor="text1"/>
          <w:kern w:val="0"/>
          <w:highlight w:val="none"/>
          <w14:textFill>
            <w14:solidFill>
              <w14:schemeClr w14:val="tx1"/>
            </w14:solidFill>
          </w14:textFill>
        </w:rPr>
        <w:t>应将</w:t>
      </w:r>
      <w:r>
        <w:rPr>
          <w:rFonts w:hint="eastAsia"/>
          <w:color w:val="000000" w:themeColor="text1"/>
          <w:kern w:val="0"/>
          <w:highlight w:val="none"/>
          <w14:textFill>
            <w14:solidFill>
              <w14:schemeClr w14:val="tx1"/>
            </w14:solidFill>
          </w14:textFill>
        </w:rPr>
        <w:t>合同价款支付至合同</w:t>
      </w:r>
      <w:r>
        <w:rPr>
          <w:rFonts w:hint="eastAsia" w:ascii="宋体" w:hAnsi="宋体" w:eastAsia="宋体" w:cs="宋体"/>
          <w:color w:val="000000" w:themeColor="text1"/>
          <w:kern w:val="0"/>
          <w:highlight w:val="none"/>
          <w14:textFill>
            <w14:solidFill>
              <w14:schemeClr w14:val="tx1"/>
            </w14:solidFill>
          </w14:textFill>
        </w:rPr>
        <w:t>协议书</w:t>
      </w:r>
      <w:r>
        <w:rPr>
          <w:rFonts w:hint="eastAsia"/>
          <w:color w:val="000000" w:themeColor="text1"/>
          <w:kern w:val="0"/>
          <w:highlight w:val="none"/>
          <w14:textFill>
            <w14:solidFill>
              <w14:schemeClr w14:val="tx1"/>
            </w14:solidFill>
          </w14:textFill>
        </w:rPr>
        <w:t>中</w:t>
      </w:r>
      <w:r>
        <w:rPr>
          <w:rFonts w:hint="eastAsia" w:ascii="宋体" w:hAnsi="宋体" w:eastAsia="宋体" w:cs="宋体"/>
          <w:color w:val="000000" w:themeColor="text1"/>
          <w:kern w:val="0"/>
          <w:highlight w:val="none"/>
          <w14:textFill>
            <w14:solidFill>
              <w14:schemeClr w14:val="tx1"/>
            </w14:solidFill>
          </w14:textFill>
        </w:rPr>
        <w:t>约</w:t>
      </w:r>
      <w:r>
        <w:rPr>
          <w:rFonts w:hint="eastAsia"/>
          <w:color w:val="000000" w:themeColor="text1"/>
          <w:kern w:val="0"/>
          <w:highlight w:val="none"/>
          <w14:textFill>
            <w14:solidFill>
              <w14:schemeClr w14:val="tx1"/>
            </w14:solidFill>
          </w14:textFill>
        </w:rPr>
        <w:t>定的承包人</w:t>
      </w:r>
      <w:r>
        <w:rPr>
          <w:rFonts w:hint="eastAsia" w:ascii="宋体" w:hAnsi="宋体" w:eastAsia="宋体" w:cs="宋体"/>
          <w:color w:val="000000" w:themeColor="text1"/>
          <w:kern w:val="0"/>
          <w:highlight w:val="none"/>
          <w14:textFill>
            <w14:solidFill>
              <w14:schemeClr w14:val="tx1"/>
            </w14:solidFill>
          </w14:textFill>
        </w:rPr>
        <w:t>账户</w:t>
      </w:r>
      <w:r>
        <w:rPr>
          <w:rFonts w:hint="eastAsia"/>
          <w:color w:val="000000" w:themeColor="text1"/>
          <w:kern w:val="0"/>
          <w:highlight w:val="none"/>
          <w14:textFill>
            <w14:solidFill>
              <w14:schemeClr w14:val="tx1"/>
            </w14:solidFill>
          </w14:textFill>
        </w:rPr>
        <w:t>。</w:t>
      </w:r>
    </w:p>
    <w:p>
      <w:pPr>
        <w:pStyle w:val="72"/>
        <w:outlineLvl w:val="9"/>
        <w:rPr>
          <w:rFonts w:cs="Times New Roman"/>
          <w:color w:val="000000" w:themeColor="text1"/>
          <w:highlight w:val="none"/>
          <w14:textFill>
            <w14:solidFill>
              <w14:schemeClr w14:val="tx1"/>
            </w14:solidFill>
          </w14:textFill>
        </w:rPr>
      </w:pPr>
      <w:bookmarkStart w:id="902" w:name="_Toc418751736"/>
      <w:bookmarkStart w:id="903" w:name="_Toc7623"/>
      <w:bookmarkStart w:id="904" w:name="_Toc485213271"/>
      <w:bookmarkStart w:id="905" w:name="_Toc406522160"/>
      <w:bookmarkStart w:id="906" w:name="_Toc351203586"/>
      <w:bookmarkStart w:id="907" w:name="_Toc418752182"/>
      <w:bookmarkStart w:id="908" w:name="_Toc322522574"/>
      <w:bookmarkStart w:id="909" w:name="_Toc296346607"/>
      <w:bookmarkStart w:id="910" w:name="_Toc337558804"/>
      <w:bookmarkStart w:id="911" w:name="_Toc296503106"/>
      <w:r>
        <w:rPr>
          <w:color w:val="000000" w:themeColor="text1"/>
          <w:highlight w:val="none"/>
          <w14:textFill>
            <w14:solidFill>
              <w14:schemeClr w14:val="tx1"/>
            </w14:solidFill>
          </w14:textFill>
        </w:rPr>
        <w:t xml:space="preserve">13. </w:t>
      </w:r>
      <w:r>
        <w:rPr>
          <w:rFonts w:hint="eastAsia" w:ascii="宋体" w:hAnsi="宋体" w:eastAsia="宋体" w:cs="宋体"/>
          <w:color w:val="000000" w:themeColor="text1"/>
          <w:highlight w:val="none"/>
          <w14:textFill>
            <w14:solidFill>
              <w14:schemeClr w14:val="tx1"/>
            </w14:solidFill>
          </w14:textFill>
        </w:rPr>
        <w:t>验</w:t>
      </w:r>
      <w:r>
        <w:rPr>
          <w:rFonts w:hint="eastAsia"/>
          <w:color w:val="000000" w:themeColor="text1"/>
          <w:highlight w:val="none"/>
          <w14:textFill>
            <w14:solidFill>
              <w14:schemeClr w14:val="tx1"/>
            </w14:solidFill>
          </w14:textFill>
        </w:rPr>
        <w:t>收和工程</w:t>
      </w:r>
      <w:r>
        <w:rPr>
          <w:rFonts w:hint="eastAsia" w:ascii="宋体" w:hAnsi="宋体" w:eastAsia="宋体" w:cs="宋体"/>
          <w:color w:val="000000" w:themeColor="text1"/>
          <w:highlight w:val="none"/>
          <w14:textFill>
            <w14:solidFill>
              <w14:schemeClr w14:val="tx1"/>
            </w14:solidFill>
          </w14:textFill>
        </w:rPr>
        <w:t>试车</w:t>
      </w:r>
      <w:bookmarkEnd w:id="902"/>
      <w:bookmarkEnd w:id="903"/>
      <w:bookmarkEnd w:id="904"/>
      <w:bookmarkEnd w:id="905"/>
      <w:bookmarkEnd w:id="906"/>
      <w:bookmarkEnd w:id="907"/>
    </w:p>
    <w:bookmarkEnd w:id="908"/>
    <w:bookmarkEnd w:id="909"/>
    <w:bookmarkEnd w:id="910"/>
    <w:bookmarkEnd w:id="911"/>
    <w:p>
      <w:pPr>
        <w:pStyle w:val="72"/>
        <w:outlineLvl w:val="9"/>
        <w:rPr>
          <w:rFonts w:cs="Times New Roman"/>
          <w:color w:val="000000" w:themeColor="text1"/>
          <w:highlight w:val="none"/>
          <w14:textFill>
            <w14:solidFill>
              <w14:schemeClr w14:val="tx1"/>
            </w14:solidFill>
          </w14:textFill>
        </w:rPr>
      </w:pPr>
      <w:bookmarkStart w:id="912" w:name="_Toc351203587"/>
      <w:bookmarkStart w:id="913" w:name="_Toc418752183"/>
      <w:bookmarkStart w:id="914" w:name="_Toc26326"/>
      <w:bookmarkStart w:id="915" w:name="_Toc418751737"/>
      <w:bookmarkStart w:id="916" w:name="_Toc406522161"/>
      <w:bookmarkStart w:id="917" w:name="_Toc485213272"/>
      <w:bookmarkStart w:id="918" w:name="_Toc337558805"/>
      <w:bookmarkStart w:id="919" w:name="_Toc296503110"/>
      <w:bookmarkStart w:id="920" w:name="_Toc296346611"/>
      <w:r>
        <w:rPr>
          <w:color w:val="000000" w:themeColor="text1"/>
          <w:highlight w:val="none"/>
          <w14:textFill>
            <w14:solidFill>
              <w14:schemeClr w14:val="tx1"/>
            </w14:solidFill>
          </w14:textFill>
        </w:rPr>
        <w:t>13.1</w:t>
      </w:r>
      <w:r>
        <w:rPr>
          <w:rFonts w:hint="eastAsia"/>
          <w:color w:val="000000" w:themeColor="text1"/>
          <w:highlight w:val="none"/>
          <w14:textFill>
            <w14:solidFill>
              <w14:schemeClr w14:val="tx1"/>
            </w14:solidFill>
          </w14:textFill>
        </w:rPr>
        <w:t>分部分</w:t>
      </w:r>
      <w:r>
        <w:rPr>
          <w:rFonts w:hint="eastAsia" w:ascii="宋体" w:hAnsi="宋体" w:eastAsia="宋体" w:cs="宋体"/>
          <w:color w:val="000000" w:themeColor="text1"/>
          <w:highlight w:val="none"/>
          <w14:textFill>
            <w14:solidFill>
              <w14:schemeClr w14:val="tx1"/>
            </w14:solidFill>
          </w14:textFill>
        </w:rPr>
        <w:t>项</w:t>
      </w:r>
      <w:r>
        <w:rPr>
          <w:rFonts w:hint="eastAsia"/>
          <w:color w:val="000000" w:themeColor="text1"/>
          <w:highlight w:val="none"/>
          <w14:textFill>
            <w14:solidFill>
              <w14:schemeClr w14:val="tx1"/>
            </w14:solidFill>
          </w14:textFill>
        </w:rPr>
        <w:t>工程</w:t>
      </w:r>
      <w:r>
        <w:rPr>
          <w:rFonts w:hint="eastAsia" w:ascii="宋体" w:hAnsi="宋体" w:eastAsia="宋体" w:cs="宋体"/>
          <w:color w:val="000000" w:themeColor="text1"/>
          <w:highlight w:val="none"/>
          <w14:textFill>
            <w14:solidFill>
              <w14:schemeClr w14:val="tx1"/>
            </w14:solidFill>
          </w14:textFill>
        </w:rPr>
        <w:t>验</w:t>
      </w:r>
      <w:r>
        <w:rPr>
          <w:rFonts w:hint="eastAsia"/>
          <w:color w:val="000000" w:themeColor="text1"/>
          <w:highlight w:val="none"/>
          <w14:textFill>
            <w14:solidFill>
              <w14:schemeClr w14:val="tx1"/>
            </w14:solidFill>
          </w14:textFill>
        </w:rPr>
        <w:t>收</w:t>
      </w:r>
      <w:bookmarkEnd w:id="912"/>
      <w:bookmarkEnd w:id="913"/>
      <w:bookmarkEnd w:id="914"/>
      <w:bookmarkEnd w:id="915"/>
      <w:bookmarkEnd w:id="916"/>
      <w:bookmarkEnd w:id="917"/>
    </w:p>
    <w:bookmarkEnd w:id="918"/>
    <w:p>
      <w:pPr>
        <w:pStyle w:val="73"/>
        <w:rPr>
          <w:rFonts w:cs="Times New Roman"/>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 xml:space="preserve">13.1.1 </w:t>
      </w:r>
      <w:r>
        <w:rPr>
          <w:rFonts w:hint="eastAsia"/>
          <w:color w:val="000000" w:themeColor="text1"/>
          <w:highlight w:val="none"/>
          <w14:textFill>
            <w14:solidFill>
              <w14:schemeClr w14:val="tx1"/>
            </w14:solidFill>
          </w14:textFill>
        </w:rPr>
        <w:t>分部分</w:t>
      </w:r>
      <w:r>
        <w:rPr>
          <w:rFonts w:hint="eastAsia" w:ascii="宋体" w:hAnsi="宋体" w:eastAsia="宋体" w:cs="宋体"/>
          <w:color w:val="000000" w:themeColor="text1"/>
          <w:highlight w:val="none"/>
          <w14:textFill>
            <w14:solidFill>
              <w14:schemeClr w14:val="tx1"/>
            </w14:solidFill>
          </w14:textFill>
        </w:rPr>
        <w:t>项</w:t>
      </w:r>
      <w:r>
        <w:rPr>
          <w:rFonts w:hint="eastAsia"/>
          <w:color w:val="000000" w:themeColor="text1"/>
          <w:highlight w:val="none"/>
          <w14:textFill>
            <w14:solidFill>
              <w14:schemeClr w14:val="tx1"/>
            </w14:solidFill>
          </w14:textFill>
        </w:rPr>
        <w:t>工程</w:t>
      </w:r>
      <w:r>
        <w:rPr>
          <w:rFonts w:hint="eastAsia" w:ascii="宋体" w:hAnsi="宋体" w:eastAsia="宋体" w:cs="宋体"/>
          <w:color w:val="000000" w:themeColor="text1"/>
          <w:highlight w:val="none"/>
          <w14:textFill>
            <w14:solidFill>
              <w14:schemeClr w14:val="tx1"/>
            </w14:solidFill>
          </w14:textFill>
        </w:rPr>
        <w:t>质</w:t>
      </w:r>
      <w:r>
        <w:rPr>
          <w:rFonts w:hint="eastAsia"/>
          <w:color w:val="000000" w:themeColor="text1"/>
          <w:highlight w:val="none"/>
          <w14:textFill>
            <w14:solidFill>
              <w14:schemeClr w14:val="tx1"/>
            </w14:solidFill>
          </w14:textFill>
        </w:rPr>
        <w:t>量</w:t>
      </w:r>
      <w:r>
        <w:rPr>
          <w:rFonts w:hint="eastAsia" w:ascii="宋体" w:hAnsi="宋体" w:eastAsia="宋体" w:cs="宋体"/>
          <w:color w:val="000000" w:themeColor="text1"/>
          <w:highlight w:val="none"/>
          <w14:textFill>
            <w14:solidFill>
              <w14:schemeClr w14:val="tx1"/>
            </w14:solidFill>
          </w14:textFill>
        </w:rPr>
        <w:t>应</w:t>
      </w:r>
      <w:r>
        <w:rPr>
          <w:rFonts w:hint="eastAsia"/>
          <w:color w:val="000000" w:themeColor="text1"/>
          <w:highlight w:val="none"/>
          <w14:textFill>
            <w14:solidFill>
              <w14:schemeClr w14:val="tx1"/>
            </w14:solidFill>
          </w14:textFill>
        </w:rPr>
        <w:t>符合</w:t>
      </w:r>
      <w:r>
        <w:rPr>
          <w:rFonts w:hint="eastAsia" w:ascii="宋体" w:hAnsi="宋体" w:eastAsia="宋体" w:cs="宋体"/>
          <w:color w:val="000000" w:themeColor="text1"/>
          <w:highlight w:val="none"/>
          <w14:textFill>
            <w14:solidFill>
              <w14:schemeClr w14:val="tx1"/>
            </w14:solidFill>
          </w14:textFill>
        </w:rPr>
        <w:t>国</w:t>
      </w:r>
      <w:r>
        <w:rPr>
          <w:rFonts w:hint="eastAsia"/>
          <w:color w:val="000000" w:themeColor="text1"/>
          <w:highlight w:val="none"/>
          <w14:textFill>
            <w14:solidFill>
              <w14:schemeClr w14:val="tx1"/>
            </w14:solidFill>
          </w14:textFill>
        </w:rPr>
        <w:t>家有</w:t>
      </w:r>
      <w:r>
        <w:rPr>
          <w:rFonts w:hint="eastAsia" w:ascii="宋体" w:hAnsi="宋体" w:eastAsia="宋体" w:cs="宋体"/>
          <w:color w:val="000000" w:themeColor="text1"/>
          <w:highlight w:val="none"/>
          <w14:textFill>
            <w14:solidFill>
              <w14:schemeClr w14:val="tx1"/>
            </w14:solidFill>
          </w14:textFill>
        </w:rPr>
        <w:t>关</w:t>
      </w:r>
      <w:r>
        <w:rPr>
          <w:rFonts w:hint="eastAsia"/>
          <w:color w:val="000000" w:themeColor="text1"/>
          <w:highlight w:val="none"/>
          <w14:textFill>
            <w14:solidFill>
              <w14:schemeClr w14:val="tx1"/>
            </w14:solidFill>
          </w14:textFill>
        </w:rPr>
        <w:t>工程施工</w:t>
      </w:r>
      <w:r>
        <w:rPr>
          <w:rFonts w:hint="eastAsia" w:ascii="宋体" w:hAnsi="宋体" w:eastAsia="宋体" w:cs="宋体"/>
          <w:color w:val="000000" w:themeColor="text1"/>
          <w:highlight w:val="none"/>
          <w14:textFill>
            <w14:solidFill>
              <w14:schemeClr w14:val="tx1"/>
            </w14:solidFill>
          </w14:textFill>
        </w:rPr>
        <w:t>验</w:t>
      </w:r>
      <w:r>
        <w:rPr>
          <w:rFonts w:hint="eastAsia"/>
          <w:color w:val="000000" w:themeColor="text1"/>
          <w:highlight w:val="none"/>
          <w14:textFill>
            <w14:solidFill>
              <w14:schemeClr w14:val="tx1"/>
            </w14:solidFill>
          </w14:textFill>
        </w:rPr>
        <w:t>收</w:t>
      </w:r>
      <w:r>
        <w:rPr>
          <w:rFonts w:hint="eastAsia" w:ascii="宋体" w:hAnsi="宋体" w:eastAsia="宋体" w:cs="宋体"/>
          <w:color w:val="000000" w:themeColor="text1"/>
          <w:highlight w:val="none"/>
          <w14:textFill>
            <w14:solidFill>
              <w14:schemeClr w14:val="tx1"/>
            </w14:solidFill>
          </w14:textFill>
        </w:rPr>
        <w:t>规</w:t>
      </w:r>
      <w:r>
        <w:rPr>
          <w:rFonts w:hint="eastAsia"/>
          <w:color w:val="000000" w:themeColor="text1"/>
          <w:highlight w:val="none"/>
          <w14:textFill>
            <w14:solidFill>
              <w14:schemeClr w14:val="tx1"/>
            </w14:solidFill>
          </w14:textFill>
        </w:rPr>
        <w:t>范、</w:t>
      </w:r>
      <w:r>
        <w:rPr>
          <w:rFonts w:hint="eastAsia" w:ascii="宋体" w:hAnsi="宋体" w:eastAsia="宋体" w:cs="宋体"/>
          <w:color w:val="000000" w:themeColor="text1"/>
          <w:highlight w:val="none"/>
          <w14:textFill>
            <w14:solidFill>
              <w14:schemeClr w14:val="tx1"/>
            </w14:solidFill>
          </w14:textFill>
        </w:rPr>
        <w:t>标</w:t>
      </w:r>
      <w:r>
        <w:rPr>
          <w:rFonts w:hint="eastAsia"/>
          <w:color w:val="000000" w:themeColor="text1"/>
          <w:highlight w:val="none"/>
          <w14:textFill>
            <w14:solidFill>
              <w14:schemeClr w14:val="tx1"/>
            </w14:solidFill>
          </w14:textFill>
        </w:rPr>
        <w:t>准及合同</w:t>
      </w:r>
      <w:r>
        <w:rPr>
          <w:rFonts w:hint="eastAsia" w:ascii="宋体" w:hAnsi="宋体" w:eastAsia="宋体" w:cs="宋体"/>
          <w:color w:val="000000" w:themeColor="text1"/>
          <w:highlight w:val="none"/>
          <w14:textFill>
            <w14:solidFill>
              <w14:schemeClr w14:val="tx1"/>
            </w14:solidFill>
          </w14:textFill>
        </w:rPr>
        <w:t>约</w:t>
      </w:r>
      <w:r>
        <w:rPr>
          <w:rFonts w:hint="eastAsia"/>
          <w:color w:val="000000" w:themeColor="text1"/>
          <w:highlight w:val="none"/>
          <w14:textFill>
            <w14:solidFill>
              <w14:schemeClr w14:val="tx1"/>
            </w14:solidFill>
          </w14:textFill>
        </w:rPr>
        <w:t>定，承包人</w:t>
      </w:r>
      <w:r>
        <w:rPr>
          <w:rFonts w:hint="eastAsia" w:ascii="宋体" w:hAnsi="宋体" w:eastAsia="宋体" w:cs="宋体"/>
          <w:color w:val="000000" w:themeColor="text1"/>
          <w:highlight w:val="none"/>
          <w14:textFill>
            <w14:solidFill>
              <w14:schemeClr w14:val="tx1"/>
            </w14:solidFill>
          </w14:textFill>
        </w:rPr>
        <w:t>应</w:t>
      </w:r>
      <w:r>
        <w:rPr>
          <w:rFonts w:hint="eastAsia"/>
          <w:color w:val="000000" w:themeColor="text1"/>
          <w:highlight w:val="none"/>
          <w14:textFill>
            <w14:solidFill>
              <w14:schemeClr w14:val="tx1"/>
            </w14:solidFill>
          </w14:textFill>
        </w:rPr>
        <w:t>按照施工</w:t>
      </w:r>
      <w:r>
        <w:rPr>
          <w:rFonts w:hint="eastAsia" w:ascii="宋体" w:hAnsi="宋体" w:eastAsia="宋体" w:cs="宋体"/>
          <w:color w:val="000000" w:themeColor="text1"/>
          <w:highlight w:val="none"/>
          <w14:textFill>
            <w14:solidFill>
              <w14:schemeClr w14:val="tx1"/>
            </w14:solidFill>
          </w14:textFill>
        </w:rPr>
        <w:t>组织设计</w:t>
      </w:r>
      <w:r>
        <w:rPr>
          <w:rFonts w:hint="eastAsia"/>
          <w:color w:val="000000" w:themeColor="text1"/>
          <w:highlight w:val="none"/>
          <w14:textFill>
            <w14:solidFill>
              <w14:schemeClr w14:val="tx1"/>
            </w14:solidFill>
          </w14:textFill>
        </w:rPr>
        <w:t>的要求完成分部分</w:t>
      </w:r>
      <w:r>
        <w:rPr>
          <w:rFonts w:hint="eastAsia" w:ascii="宋体" w:hAnsi="宋体" w:eastAsia="宋体" w:cs="宋体"/>
          <w:color w:val="000000" w:themeColor="text1"/>
          <w:highlight w:val="none"/>
          <w14:textFill>
            <w14:solidFill>
              <w14:schemeClr w14:val="tx1"/>
            </w14:solidFill>
          </w14:textFill>
        </w:rPr>
        <w:t>项</w:t>
      </w:r>
      <w:r>
        <w:rPr>
          <w:rFonts w:hint="eastAsia"/>
          <w:color w:val="000000" w:themeColor="text1"/>
          <w:highlight w:val="none"/>
          <w14:textFill>
            <w14:solidFill>
              <w14:schemeClr w14:val="tx1"/>
            </w14:solidFill>
          </w14:textFill>
        </w:rPr>
        <w:t>工程施工。</w:t>
      </w:r>
    </w:p>
    <w:p>
      <w:pPr>
        <w:pStyle w:val="73"/>
        <w:rPr>
          <w:rFonts w:cs="Times New Roman"/>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 xml:space="preserve">13.1.2 </w:t>
      </w:r>
      <w:r>
        <w:rPr>
          <w:rFonts w:hint="eastAsia"/>
          <w:color w:val="000000" w:themeColor="text1"/>
          <w:highlight w:val="none"/>
          <w14:textFill>
            <w14:solidFill>
              <w14:schemeClr w14:val="tx1"/>
            </w14:solidFill>
          </w14:textFill>
        </w:rPr>
        <w:t>除</w:t>
      </w:r>
      <w:r>
        <w:rPr>
          <w:rFonts w:hint="eastAsia" w:ascii="宋体" w:hAnsi="宋体" w:eastAsia="宋体" w:cs="宋体"/>
          <w:color w:val="000000" w:themeColor="text1"/>
          <w:highlight w:val="none"/>
          <w14:textFill>
            <w14:solidFill>
              <w14:schemeClr w14:val="tx1"/>
            </w14:solidFill>
          </w14:textFill>
        </w:rPr>
        <w:t>专</w:t>
      </w:r>
      <w:r>
        <w:rPr>
          <w:rFonts w:hint="eastAsia"/>
          <w:color w:val="000000" w:themeColor="text1"/>
          <w:highlight w:val="none"/>
          <w14:textFill>
            <w14:solidFill>
              <w14:schemeClr w14:val="tx1"/>
            </w14:solidFill>
          </w14:textFill>
        </w:rPr>
        <w:t>用合同</w:t>
      </w:r>
      <w:r>
        <w:rPr>
          <w:rFonts w:hint="eastAsia" w:ascii="宋体" w:hAnsi="宋体" w:eastAsia="宋体" w:cs="宋体"/>
          <w:color w:val="000000" w:themeColor="text1"/>
          <w:highlight w:val="none"/>
          <w14:textFill>
            <w14:solidFill>
              <w14:schemeClr w14:val="tx1"/>
            </w14:solidFill>
          </w14:textFill>
        </w:rPr>
        <w:t>条</w:t>
      </w:r>
      <w:r>
        <w:rPr>
          <w:rFonts w:hint="eastAsia"/>
          <w:color w:val="000000" w:themeColor="text1"/>
          <w:highlight w:val="none"/>
          <w14:textFill>
            <w14:solidFill>
              <w14:schemeClr w14:val="tx1"/>
            </w14:solidFill>
          </w14:textFill>
        </w:rPr>
        <w:t>款另有</w:t>
      </w:r>
      <w:r>
        <w:rPr>
          <w:rFonts w:hint="eastAsia" w:ascii="宋体" w:hAnsi="宋体" w:eastAsia="宋体" w:cs="宋体"/>
          <w:color w:val="000000" w:themeColor="text1"/>
          <w:highlight w:val="none"/>
          <w14:textFill>
            <w14:solidFill>
              <w14:schemeClr w14:val="tx1"/>
            </w14:solidFill>
          </w14:textFill>
        </w:rPr>
        <w:t>约</w:t>
      </w:r>
      <w:r>
        <w:rPr>
          <w:rFonts w:hint="eastAsia"/>
          <w:color w:val="000000" w:themeColor="text1"/>
          <w:highlight w:val="none"/>
          <w14:textFill>
            <w14:solidFill>
              <w14:schemeClr w14:val="tx1"/>
            </w14:solidFill>
          </w14:textFill>
        </w:rPr>
        <w:t>定外，分部分</w:t>
      </w:r>
      <w:r>
        <w:rPr>
          <w:rFonts w:hint="eastAsia" w:ascii="宋体" w:hAnsi="宋体" w:eastAsia="宋体" w:cs="宋体"/>
          <w:color w:val="000000" w:themeColor="text1"/>
          <w:highlight w:val="none"/>
          <w14:textFill>
            <w14:solidFill>
              <w14:schemeClr w14:val="tx1"/>
            </w14:solidFill>
          </w14:textFill>
        </w:rPr>
        <w:t>项</w:t>
      </w:r>
      <w:r>
        <w:rPr>
          <w:rFonts w:hint="eastAsia"/>
          <w:color w:val="000000" w:themeColor="text1"/>
          <w:highlight w:val="none"/>
          <w14:textFill>
            <w14:solidFill>
              <w14:schemeClr w14:val="tx1"/>
            </w14:solidFill>
          </w14:textFill>
        </w:rPr>
        <w:t>工程</w:t>
      </w:r>
      <w:r>
        <w:rPr>
          <w:rFonts w:hint="eastAsia" w:ascii="宋体" w:hAnsi="宋体" w:eastAsia="宋体" w:cs="宋体"/>
          <w:color w:val="000000" w:themeColor="text1"/>
          <w:highlight w:val="none"/>
          <w14:textFill>
            <w14:solidFill>
              <w14:schemeClr w14:val="tx1"/>
            </w14:solidFill>
          </w14:textFill>
        </w:rPr>
        <w:t>经</w:t>
      </w:r>
      <w:r>
        <w:rPr>
          <w:rFonts w:hint="eastAsia"/>
          <w:color w:val="000000" w:themeColor="text1"/>
          <w:highlight w:val="none"/>
          <w14:textFill>
            <w14:solidFill>
              <w14:schemeClr w14:val="tx1"/>
            </w14:solidFill>
          </w14:textFill>
        </w:rPr>
        <w:t>承包人自</w:t>
      </w:r>
      <w:r>
        <w:rPr>
          <w:rFonts w:hint="eastAsia" w:ascii="宋体" w:hAnsi="宋体" w:eastAsia="宋体" w:cs="宋体"/>
          <w:color w:val="000000" w:themeColor="text1"/>
          <w:highlight w:val="none"/>
          <w14:textFill>
            <w14:solidFill>
              <w14:schemeClr w14:val="tx1"/>
            </w14:solidFill>
          </w14:textFill>
        </w:rPr>
        <w:t>检</w:t>
      </w:r>
      <w:r>
        <w:rPr>
          <w:rFonts w:hint="eastAsia"/>
          <w:color w:val="000000" w:themeColor="text1"/>
          <w:highlight w:val="none"/>
          <w14:textFill>
            <w14:solidFill>
              <w14:schemeClr w14:val="tx1"/>
            </w14:solidFill>
          </w14:textFill>
        </w:rPr>
        <w:t>合格</w:t>
      </w:r>
      <w:r>
        <w:rPr>
          <w:rFonts w:hint="eastAsia" w:ascii="宋体" w:hAnsi="宋体" w:eastAsia="宋体" w:cs="宋体"/>
          <w:color w:val="000000" w:themeColor="text1"/>
          <w:highlight w:val="none"/>
          <w14:textFill>
            <w14:solidFill>
              <w14:schemeClr w14:val="tx1"/>
            </w14:solidFill>
          </w14:textFill>
        </w:rPr>
        <w:t>并</w:t>
      </w:r>
      <w:r>
        <w:rPr>
          <w:rFonts w:hint="eastAsia"/>
          <w:color w:val="000000" w:themeColor="text1"/>
          <w:highlight w:val="none"/>
          <w14:textFill>
            <w14:solidFill>
              <w14:schemeClr w14:val="tx1"/>
            </w14:solidFill>
          </w14:textFill>
        </w:rPr>
        <w:t>具</w:t>
      </w:r>
      <w:r>
        <w:rPr>
          <w:rFonts w:hint="eastAsia" w:ascii="宋体" w:hAnsi="宋体" w:eastAsia="宋体" w:cs="宋体"/>
          <w:color w:val="000000" w:themeColor="text1"/>
          <w:highlight w:val="none"/>
          <w14:textFill>
            <w14:solidFill>
              <w14:schemeClr w14:val="tx1"/>
            </w14:solidFill>
          </w14:textFill>
        </w:rPr>
        <w:t>备验</w:t>
      </w:r>
      <w:r>
        <w:rPr>
          <w:rFonts w:hint="eastAsia"/>
          <w:color w:val="000000" w:themeColor="text1"/>
          <w:highlight w:val="none"/>
          <w14:textFill>
            <w14:solidFill>
              <w14:schemeClr w14:val="tx1"/>
            </w14:solidFill>
          </w14:textFill>
        </w:rPr>
        <w:t>收</w:t>
      </w:r>
      <w:r>
        <w:rPr>
          <w:rFonts w:hint="eastAsia" w:ascii="宋体" w:hAnsi="宋体" w:eastAsia="宋体" w:cs="宋体"/>
          <w:color w:val="000000" w:themeColor="text1"/>
          <w:highlight w:val="none"/>
          <w14:textFill>
            <w14:solidFill>
              <w14:schemeClr w14:val="tx1"/>
            </w14:solidFill>
          </w14:textFill>
        </w:rPr>
        <w:t>条</w:t>
      </w:r>
      <w:r>
        <w:rPr>
          <w:rFonts w:hint="eastAsia"/>
          <w:color w:val="000000" w:themeColor="text1"/>
          <w:highlight w:val="none"/>
          <w14:textFill>
            <w14:solidFill>
              <w14:schemeClr w14:val="tx1"/>
            </w14:solidFill>
          </w14:textFill>
        </w:rPr>
        <w:t>件的，承包人</w:t>
      </w:r>
      <w:r>
        <w:rPr>
          <w:rFonts w:hint="eastAsia" w:ascii="宋体" w:hAnsi="宋体" w:eastAsia="宋体" w:cs="宋体"/>
          <w:color w:val="000000" w:themeColor="text1"/>
          <w:highlight w:val="none"/>
          <w14:textFill>
            <w14:solidFill>
              <w14:schemeClr w14:val="tx1"/>
            </w14:solidFill>
          </w14:textFill>
        </w:rPr>
        <w:t>应</w:t>
      </w:r>
      <w:r>
        <w:rPr>
          <w:rFonts w:hint="eastAsia"/>
          <w:color w:val="000000" w:themeColor="text1"/>
          <w:highlight w:val="none"/>
          <w14:textFill>
            <w14:solidFill>
              <w14:schemeClr w14:val="tx1"/>
            </w14:solidFill>
          </w14:textFill>
        </w:rPr>
        <w:t>提前</w:t>
      </w:r>
      <w:r>
        <w:rPr>
          <w:color w:val="000000" w:themeColor="text1"/>
          <w:highlight w:val="none"/>
          <w14:textFill>
            <w14:solidFill>
              <w14:schemeClr w14:val="tx1"/>
            </w14:solidFill>
          </w14:textFill>
        </w:rPr>
        <w:t>48</w:t>
      </w:r>
      <w:r>
        <w:rPr>
          <w:rFonts w:hint="eastAsia"/>
          <w:color w:val="000000" w:themeColor="text1"/>
          <w:highlight w:val="none"/>
          <w14:textFill>
            <w14:solidFill>
              <w14:schemeClr w14:val="tx1"/>
            </w14:solidFill>
          </w14:textFill>
        </w:rPr>
        <w:t>小</w:t>
      </w:r>
      <w:r>
        <w:rPr>
          <w:rFonts w:hint="eastAsia" w:ascii="宋体" w:hAnsi="宋体" w:eastAsia="宋体" w:cs="宋体"/>
          <w:color w:val="000000" w:themeColor="text1"/>
          <w:highlight w:val="none"/>
          <w14:textFill>
            <w14:solidFill>
              <w14:schemeClr w14:val="tx1"/>
            </w14:solidFill>
          </w14:textFill>
        </w:rPr>
        <w:t>时</w:t>
      </w:r>
      <w:r>
        <w:rPr>
          <w:rFonts w:hint="eastAsia"/>
          <w:color w:val="000000" w:themeColor="text1"/>
          <w:highlight w:val="none"/>
          <w14:textFill>
            <w14:solidFill>
              <w14:schemeClr w14:val="tx1"/>
            </w14:solidFill>
          </w14:textFill>
        </w:rPr>
        <w:t>通知</w:t>
      </w:r>
      <w:r>
        <w:rPr>
          <w:rFonts w:hint="eastAsia" w:ascii="宋体" w:hAnsi="宋体" w:eastAsia="宋体" w:cs="宋体"/>
          <w:color w:val="000000" w:themeColor="text1"/>
          <w:highlight w:val="none"/>
          <w14:textFill>
            <w14:solidFill>
              <w14:schemeClr w14:val="tx1"/>
            </w14:solidFill>
          </w14:textFill>
        </w:rPr>
        <w:t>监</w:t>
      </w:r>
      <w:r>
        <w:rPr>
          <w:rFonts w:hint="eastAsia"/>
          <w:color w:val="000000" w:themeColor="text1"/>
          <w:highlight w:val="none"/>
          <w14:textFill>
            <w14:solidFill>
              <w14:schemeClr w14:val="tx1"/>
            </w14:solidFill>
          </w14:textFill>
        </w:rPr>
        <w:t>理人</w:t>
      </w:r>
      <w:r>
        <w:rPr>
          <w:rFonts w:hint="eastAsia" w:ascii="宋体" w:hAnsi="宋体" w:eastAsia="宋体" w:cs="宋体"/>
          <w:color w:val="000000" w:themeColor="text1"/>
          <w:highlight w:val="none"/>
          <w14:textFill>
            <w14:solidFill>
              <w14:schemeClr w14:val="tx1"/>
            </w14:solidFill>
          </w14:textFill>
        </w:rPr>
        <w:t>进</w:t>
      </w:r>
      <w:r>
        <w:rPr>
          <w:rFonts w:hint="eastAsia"/>
          <w:color w:val="000000" w:themeColor="text1"/>
          <w:highlight w:val="none"/>
          <w14:textFill>
            <w14:solidFill>
              <w14:schemeClr w14:val="tx1"/>
            </w14:solidFill>
          </w14:textFill>
        </w:rPr>
        <w:t>行</w:t>
      </w:r>
      <w:r>
        <w:rPr>
          <w:rFonts w:hint="eastAsia" w:ascii="宋体" w:hAnsi="宋体" w:eastAsia="宋体" w:cs="宋体"/>
          <w:color w:val="000000" w:themeColor="text1"/>
          <w:highlight w:val="none"/>
          <w14:textFill>
            <w14:solidFill>
              <w14:schemeClr w14:val="tx1"/>
            </w14:solidFill>
          </w14:textFill>
        </w:rPr>
        <w:t>验</w:t>
      </w:r>
      <w:r>
        <w:rPr>
          <w:rFonts w:hint="eastAsia"/>
          <w:color w:val="000000" w:themeColor="text1"/>
          <w:highlight w:val="none"/>
          <w14:textFill>
            <w14:solidFill>
              <w14:schemeClr w14:val="tx1"/>
            </w14:solidFill>
          </w14:textFill>
        </w:rPr>
        <w:t>收。</w:t>
      </w:r>
      <w:r>
        <w:rPr>
          <w:rFonts w:hint="eastAsia" w:ascii="宋体" w:hAnsi="宋体" w:eastAsia="宋体" w:cs="宋体"/>
          <w:color w:val="000000" w:themeColor="text1"/>
          <w:kern w:val="0"/>
          <w:highlight w:val="none"/>
          <w14:textFill>
            <w14:solidFill>
              <w14:schemeClr w14:val="tx1"/>
            </w14:solidFill>
          </w14:textFill>
        </w:rPr>
        <w:t>监</w:t>
      </w:r>
      <w:r>
        <w:rPr>
          <w:rFonts w:hint="eastAsia"/>
          <w:color w:val="000000" w:themeColor="text1"/>
          <w:kern w:val="0"/>
          <w:highlight w:val="none"/>
          <w14:textFill>
            <w14:solidFill>
              <w14:schemeClr w14:val="tx1"/>
            </w14:solidFill>
          </w14:textFill>
        </w:rPr>
        <w:t>理人不能按</w:t>
      </w:r>
      <w:r>
        <w:rPr>
          <w:rFonts w:hint="eastAsia" w:ascii="宋体" w:hAnsi="宋体" w:eastAsia="宋体" w:cs="宋体"/>
          <w:color w:val="000000" w:themeColor="text1"/>
          <w:kern w:val="0"/>
          <w:highlight w:val="none"/>
          <w14:textFill>
            <w14:solidFill>
              <w14:schemeClr w14:val="tx1"/>
            </w14:solidFill>
          </w14:textFill>
        </w:rPr>
        <w:t>时进</w:t>
      </w:r>
      <w:r>
        <w:rPr>
          <w:rFonts w:hint="eastAsia"/>
          <w:color w:val="000000" w:themeColor="text1"/>
          <w:kern w:val="0"/>
          <w:highlight w:val="none"/>
          <w14:textFill>
            <w14:solidFill>
              <w14:schemeClr w14:val="tx1"/>
            </w14:solidFill>
          </w14:textFill>
        </w:rPr>
        <w:t>行</w:t>
      </w:r>
      <w:r>
        <w:rPr>
          <w:rFonts w:hint="eastAsia" w:ascii="宋体" w:hAnsi="宋体" w:eastAsia="宋体" w:cs="宋体"/>
          <w:color w:val="000000" w:themeColor="text1"/>
          <w:kern w:val="0"/>
          <w:highlight w:val="none"/>
          <w14:textFill>
            <w14:solidFill>
              <w14:schemeClr w14:val="tx1"/>
            </w14:solidFill>
          </w14:textFill>
        </w:rPr>
        <w:t>验</w:t>
      </w:r>
      <w:r>
        <w:rPr>
          <w:rFonts w:hint="eastAsia"/>
          <w:color w:val="000000" w:themeColor="text1"/>
          <w:kern w:val="0"/>
          <w:highlight w:val="none"/>
          <w14:textFill>
            <w14:solidFill>
              <w14:schemeClr w14:val="tx1"/>
            </w14:solidFill>
          </w14:textFill>
        </w:rPr>
        <w:t>收的，</w:t>
      </w:r>
      <w:r>
        <w:rPr>
          <w:rFonts w:hint="eastAsia" w:ascii="宋体" w:hAnsi="宋体" w:eastAsia="宋体" w:cs="宋体"/>
          <w:color w:val="000000" w:themeColor="text1"/>
          <w:kern w:val="0"/>
          <w:highlight w:val="none"/>
          <w14:textFill>
            <w14:solidFill>
              <w14:schemeClr w14:val="tx1"/>
            </w14:solidFill>
          </w14:textFill>
        </w:rPr>
        <w:t>应</w:t>
      </w:r>
      <w:r>
        <w:rPr>
          <w:rFonts w:hint="eastAsia"/>
          <w:color w:val="000000" w:themeColor="text1"/>
          <w:kern w:val="0"/>
          <w:highlight w:val="none"/>
          <w14:textFill>
            <w14:solidFill>
              <w14:schemeClr w14:val="tx1"/>
            </w14:solidFill>
          </w14:textFill>
        </w:rPr>
        <w:t>在</w:t>
      </w:r>
      <w:r>
        <w:rPr>
          <w:rFonts w:hint="eastAsia" w:ascii="宋体" w:hAnsi="宋体" w:eastAsia="宋体" w:cs="宋体"/>
          <w:color w:val="000000" w:themeColor="text1"/>
          <w:kern w:val="0"/>
          <w:highlight w:val="none"/>
          <w14:textFill>
            <w14:solidFill>
              <w14:schemeClr w14:val="tx1"/>
            </w14:solidFill>
          </w14:textFill>
        </w:rPr>
        <w:t>验</w:t>
      </w:r>
      <w:r>
        <w:rPr>
          <w:rFonts w:hint="eastAsia"/>
          <w:color w:val="000000" w:themeColor="text1"/>
          <w:kern w:val="0"/>
          <w:highlight w:val="none"/>
          <w14:textFill>
            <w14:solidFill>
              <w14:schemeClr w14:val="tx1"/>
            </w14:solidFill>
          </w14:textFill>
        </w:rPr>
        <w:t>收前</w:t>
      </w:r>
      <w:r>
        <w:rPr>
          <w:color w:val="000000" w:themeColor="text1"/>
          <w:kern w:val="0"/>
          <w:highlight w:val="none"/>
          <w14:textFill>
            <w14:solidFill>
              <w14:schemeClr w14:val="tx1"/>
            </w14:solidFill>
          </w14:textFill>
        </w:rPr>
        <w:t>24</w:t>
      </w:r>
      <w:r>
        <w:rPr>
          <w:rFonts w:hint="eastAsia"/>
          <w:color w:val="000000" w:themeColor="text1"/>
          <w:kern w:val="0"/>
          <w:highlight w:val="none"/>
          <w14:textFill>
            <w14:solidFill>
              <w14:schemeClr w14:val="tx1"/>
            </w14:solidFill>
          </w14:textFill>
        </w:rPr>
        <w:t>小</w:t>
      </w:r>
      <w:r>
        <w:rPr>
          <w:rFonts w:hint="eastAsia" w:ascii="宋体" w:hAnsi="宋体" w:eastAsia="宋体" w:cs="宋体"/>
          <w:color w:val="000000" w:themeColor="text1"/>
          <w:kern w:val="0"/>
          <w:highlight w:val="none"/>
          <w14:textFill>
            <w14:solidFill>
              <w14:schemeClr w14:val="tx1"/>
            </w14:solidFill>
          </w14:textFill>
        </w:rPr>
        <w:t>时</w:t>
      </w:r>
      <w:r>
        <w:rPr>
          <w:rFonts w:hint="eastAsia"/>
          <w:color w:val="000000" w:themeColor="text1"/>
          <w:kern w:val="0"/>
          <w:highlight w:val="none"/>
          <w14:textFill>
            <w14:solidFill>
              <w14:schemeClr w14:val="tx1"/>
            </w14:solidFill>
          </w14:textFill>
        </w:rPr>
        <w:t>向承包人提交</w:t>
      </w:r>
      <w:r>
        <w:rPr>
          <w:rFonts w:hint="eastAsia" w:ascii="宋体" w:hAnsi="宋体" w:eastAsia="宋体" w:cs="宋体"/>
          <w:color w:val="000000" w:themeColor="text1"/>
          <w:kern w:val="0"/>
          <w:highlight w:val="none"/>
          <w14:textFill>
            <w14:solidFill>
              <w14:schemeClr w14:val="tx1"/>
            </w14:solidFill>
          </w14:textFill>
        </w:rPr>
        <w:t>书</w:t>
      </w:r>
      <w:r>
        <w:rPr>
          <w:rFonts w:hint="eastAsia"/>
          <w:color w:val="000000" w:themeColor="text1"/>
          <w:kern w:val="0"/>
          <w:highlight w:val="none"/>
          <w14:textFill>
            <w14:solidFill>
              <w14:schemeClr w14:val="tx1"/>
            </w14:solidFill>
          </w14:textFill>
        </w:rPr>
        <w:t>面延期要求，但延期不能超</w:t>
      </w:r>
      <w:r>
        <w:rPr>
          <w:rFonts w:hint="eastAsia" w:ascii="宋体" w:hAnsi="宋体" w:eastAsia="宋体" w:cs="宋体"/>
          <w:color w:val="000000" w:themeColor="text1"/>
          <w:kern w:val="0"/>
          <w:highlight w:val="none"/>
          <w14:textFill>
            <w14:solidFill>
              <w14:schemeClr w14:val="tx1"/>
            </w14:solidFill>
          </w14:textFill>
        </w:rPr>
        <w:t>过</w:t>
      </w:r>
      <w:r>
        <w:rPr>
          <w:color w:val="000000" w:themeColor="text1"/>
          <w:kern w:val="0"/>
          <w:highlight w:val="none"/>
          <w14:textFill>
            <w14:solidFill>
              <w14:schemeClr w14:val="tx1"/>
            </w14:solidFill>
          </w14:textFill>
        </w:rPr>
        <w:t>48</w:t>
      </w:r>
      <w:r>
        <w:rPr>
          <w:rFonts w:hint="eastAsia"/>
          <w:color w:val="000000" w:themeColor="text1"/>
          <w:kern w:val="0"/>
          <w:highlight w:val="none"/>
          <w14:textFill>
            <w14:solidFill>
              <w14:schemeClr w14:val="tx1"/>
            </w14:solidFill>
          </w14:textFill>
        </w:rPr>
        <w:t>小</w:t>
      </w:r>
      <w:r>
        <w:rPr>
          <w:rFonts w:hint="eastAsia" w:ascii="宋体" w:hAnsi="宋体" w:eastAsia="宋体" w:cs="宋体"/>
          <w:color w:val="000000" w:themeColor="text1"/>
          <w:kern w:val="0"/>
          <w:highlight w:val="none"/>
          <w14:textFill>
            <w14:solidFill>
              <w14:schemeClr w14:val="tx1"/>
            </w14:solidFill>
          </w14:textFill>
        </w:rPr>
        <w:t>时</w:t>
      </w:r>
      <w:r>
        <w:rPr>
          <w:rFonts w:hint="eastAsia"/>
          <w:color w:val="000000" w:themeColor="text1"/>
          <w:kern w:val="0"/>
          <w:highlight w:val="none"/>
          <w14:textFill>
            <w14:solidFill>
              <w14:schemeClr w14:val="tx1"/>
            </w14:solidFill>
          </w14:textFill>
        </w:rPr>
        <w:t>。</w:t>
      </w:r>
      <w:r>
        <w:rPr>
          <w:rFonts w:hint="eastAsia" w:ascii="宋体" w:hAnsi="宋体" w:eastAsia="宋体" w:cs="宋体"/>
          <w:color w:val="000000" w:themeColor="text1"/>
          <w:kern w:val="0"/>
          <w:highlight w:val="none"/>
          <w14:textFill>
            <w14:solidFill>
              <w14:schemeClr w14:val="tx1"/>
            </w14:solidFill>
          </w14:textFill>
        </w:rPr>
        <w:t>监</w:t>
      </w:r>
      <w:r>
        <w:rPr>
          <w:rFonts w:hint="eastAsia"/>
          <w:color w:val="000000" w:themeColor="text1"/>
          <w:kern w:val="0"/>
          <w:highlight w:val="none"/>
          <w14:textFill>
            <w14:solidFill>
              <w14:schemeClr w14:val="tx1"/>
            </w14:solidFill>
          </w14:textFill>
        </w:rPr>
        <w:t>理人未按</w:t>
      </w:r>
      <w:r>
        <w:rPr>
          <w:rFonts w:hint="eastAsia" w:ascii="宋体" w:hAnsi="宋体" w:eastAsia="宋体" w:cs="宋体"/>
          <w:color w:val="000000" w:themeColor="text1"/>
          <w:kern w:val="0"/>
          <w:highlight w:val="none"/>
          <w14:textFill>
            <w14:solidFill>
              <w14:schemeClr w14:val="tx1"/>
            </w14:solidFill>
          </w14:textFill>
        </w:rPr>
        <w:t>时进</w:t>
      </w:r>
      <w:r>
        <w:rPr>
          <w:rFonts w:hint="eastAsia"/>
          <w:color w:val="000000" w:themeColor="text1"/>
          <w:kern w:val="0"/>
          <w:highlight w:val="none"/>
          <w14:textFill>
            <w14:solidFill>
              <w14:schemeClr w14:val="tx1"/>
            </w14:solidFill>
          </w14:textFill>
        </w:rPr>
        <w:t>行</w:t>
      </w:r>
      <w:r>
        <w:rPr>
          <w:rFonts w:hint="eastAsia" w:ascii="宋体" w:hAnsi="宋体" w:eastAsia="宋体" w:cs="宋体"/>
          <w:color w:val="000000" w:themeColor="text1"/>
          <w:kern w:val="0"/>
          <w:highlight w:val="none"/>
          <w14:textFill>
            <w14:solidFill>
              <w14:schemeClr w14:val="tx1"/>
            </w14:solidFill>
          </w14:textFill>
        </w:rPr>
        <w:t>验</w:t>
      </w:r>
      <w:r>
        <w:rPr>
          <w:rFonts w:hint="eastAsia"/>
          <w:color w:val="000000" w:themeColor="text1"/>
          <w:kern w:val="0"/>
          <w:highlight w:val="none"/>
          <w14:textFill>
            <w14:solidFill>
              <w14:schemeClr w14:val="tx1"/>
            </w14:solidFill>
          </w14:textFill>
        </w:rPr>
        <w:t>收，也未提出延期要求的，承包人有</w:t>
      </w:r>
      <w:r>
        <w:rPr>
          <w:rFonts w:hint="eastAsia" w:ascii="宋体" w:hAnsi="宋体" w:eastAsia="宋体" w:cs="宋体"/>
          <w:color w:val="000000" w:themeColor="text1"/>
          <w:kern w:val="0"/>
          <w:highlight w:val="none"/>
          <w14:textFill>
            <w14:solidFill>
              <w14:schemeClr w14:val="tx1"/>
            </w14:solidFill>
          </w14:textFill>
        </w:rPr>
        <w:t>权</w:t>
      </w:r>
      <w:r>
        <w:rPr>
          <w:rFonts w:hint="eastAsia"/>
          <w:color w:val="000000" w:themeColor="text1"/>
          <w:kern w:val="0"/>
          <w:highlight w:val="none"/>
          <w14:textFill>
            <w14:solidFill>
              <w14:schemeClr w14:val="tx1"/>
            </w14:solidFill>
          </w14:textFill>
        </w:rPr>
        <w:t>自行</w:t>
      </w:r>
      <w:r>
        <w:rPr>
          <w:rFonts w:hint="eastAsia" w:ascii="宋体" w:hAnsi="宋体" w:eastAsia="宋体" w:cs="宋体"/>
          <w:color w:val="000000" w:themeColor="text1"/>
          <w:kern w:val="0"/>
          <w:highlight w:val="none"/>
          <w14:textFill>
            <w14:solidFill>
              <w14:schemeClr w14:val="tx1"/>
            </w14:solidFill>
          </w14:textFill>
        </w:rPr>
        <w:t>验</w:t>
      </w:r>
      <w:r>
        <w:rPr>
          <w:rFonts w:hint="eastAsia"/>
          <w:color w:val="000000" w:themeColor="text1"/>
          <w:kern w:val="0"/>
          <w:highlight w:val="none"/>
          <w14:textFill>
            <w14:solidFill>
              <w14:schemeClr w14:val="tx1"/>
            </w14:solidFill>
          </w14:textFill>
        </w:rPr>
        <w:t>收，</w:t>
      </w:r>
      <w:r>
        <w:rPr>
          <w:rFonts w:hint="eastAsia" w:ascii="宋体" w:hAnsi="宋体" w:eastAsia="宋体" w:cs="宋体"/>
          <w:color w:val="000000" w:themeColor="text1"/>
          <w:kern w:val="0"/>
          <w:highlight w:val="none"/>
          <w14:textFill>
            <w14:solidFill>
              <w14:schemeClr w14:val="tx1"/>
            </w14:solidFill>
          </w14:textFill>
        </w:rPr>
        <w:t>监</w:t>
      </w:r>
      <w:r>
        <w:rPr>
          <w:rFonts w:hint="eastAsia"/>
          <w:color w:val="000000" w:themeColor="text1"/>
          <w:kern w:val="0"/>
          <w:highlight w:val="none"/>
          <w14:textFill>
            <w14:solidFill>
              <w14:schemeClr w14:val="tx1"/>
            </w14:solidFill>
          </w14:textFill>
        </w:rPr>
        <w:t>理人</w:t>
      </w:r>
      <w:r>
        <w:rPr>
          <w:rFonts w:hint="eastAsia" w:ascii="宋体" w:hAnsi="宋体" w:eastAsia="宋体" w:cs="宋体"/>
          <w:color w:val="000000" w:themeColor="text1"/>
          <w:kern w:val="0"/>
          <w:highlight w:val="none"/>
          <w14:textFill>
            <w14:solidFill>
              <w14:schemeClr w14:val="tx1"/>
            </w14:solidFill>
          </w14:textFill>
        </w:rPr>
        <w:t>应认</w:t>
      </w:r>
      <w:r>
        <w:rPr>
          <w:rFonts w:hint="eastAsia"/>
          <w:color w:val="000000" w:themeColor="text1"/>
          <w:kern w:val="0"/>
          <w:highlight w:val="none"/>
          <w14:textFill>
            <w14:solidFill>
              <w14:schemeClr w14:val="tx1"/>
            </w14:solidFill>
          </w14:textFill>
        </w:rPr>
        <w:t>可</w:t>
      </w:r>
      <w:r>
        <w:rPr>
          <w:rFonts w:hint="eastAsia" w:ascii="宋体" w:hAnsi="宋体" w:eastAsia="宋体" w:cs="宋体"/>
          <w:color w:val="000000" w:themeColor="text1"/>
          <w:kern w:val="0"/>
          <w:highlight w:val="none"/>
          <w14:textFill>
            <w14:solidFill>
              <w14:schemeClr w14:val="tx1"/>
            </w14:solidFill>
          </w14:textFill>
        </w:rPr>
        <w:t>验</w:t>
      </w:r>
      <w:r>
        <w:rPr>
          <w:rFonts w:hint="eastAsia"/>
          <w:color w:val="000000" w:themeColor="text1"/>
          <w:kern w:val="0"/>
          <w:highlight w:val="none"/>
          <w14:textFill>
            <w14:solidFill>
              <w14:schemeClr w14:val="tx1"/>
            </w14:solidFill>
          </w14:textFill>
        </w:rPr>
        <w:t>收</w:t>
      </w:r>
      <w:r>
        <w:rPr>
          <w:rFonts w:hint="eastAsia" w:ascii="宋体" w:hAnsi="宋体" w:eastAsia="宋体" w:cs="宋体"/>
          <w:color w:val="000000" w:themeColor="text1"/>
          <w:kern w:val="0"/>
          <w:highlight w:val="none"/>
          <w14:textFill>
            <w14:solidFill>
              <w14:schemeClr w14:val="tx1"/>
            </w14:solidFill>
          </w14:textFill>
        </w:rPr>
        <w:t>结</w:t>
      </w:r>
      <w:r>
        <w:rPr>
          <w:rFonts w:hint="eastAsia"/>
          <w:color w:val="000000" w:themeColor="text1"/>
          <w:kern w:val="0"/>
          <w:highlight w:val="none"/>
          <w14:textFill>
            <w14:solidFill>
              <w14:schemeClr w14:val="tx1"/>
            </w14:solidFill>
          </w14:textFill>
        </w:rPr>
        <w:t>果。</w:t>
      </w:r>
      <w:r>
        <w:rPr>
          <w:rFonts w:hint="eastAsia"/>
          <w:color w:val="000000" w:themeColor="text1"/>
          <w:highlight w:val="none"/>
          <w14:textFill>
            <w14:solidFill>
              <w14:schemeClr w14:val="tx1"/>
            </w14:solidFill>
          </w14:textFill>
        </w:rPr>
        <w:t>分部分</w:t>
      </w:r>
      <w:r>
        <w:rPr>
          <w:rFonts w:hint="eastAsia" w:ascii="宋体" w:hAnsi="宋体" w:eastAsia="宋体" w:cs="宋体"/>
          <w:color w:val="000000" w:themeColor="text1"/>
          <w:highlight w:val="none"/>
          <w14:textFill>
            <w14:solidFill>
              <w14:schemeClr w14:val="tx1"/>
            </w14:solidFill>
          </w14:textFill>
        </w:rPr>
        <w:t>项</w:t>
      </w:r>
      <w:r>
        <w:rPr>
          <w:rFonts w:hint="eastAsia"/>
          <w:color w:val="000000" w:themeColor="text1"/>
          <w:highlight w:val="none"/>
          <w14:textFill>
            <w14:solidFill>
              <w14:schemeClr w14:val="tx1"/>
            </w14:solidFill>
          </w14:textFill>
        </w:rPr>
        <w:t>工程未</w:t>
      </w:r>
      <w:r>
        <w:rPr>
          <w:rFonts w:hint="eastAsia" w:ascii="宋体" w:hAnsi="宋体" w:eastAsia="宋体" w:cs="宋体"/>
          <w:color w:val="000000" w:themeColor="text1"/>
          <w:highlight w:val="none"/>
          <w14:textFill>
            <w14:solidFill>
              <w14:schemeClr w14:val="tx1"/>
            </w14:solidFill>
          </w14:textFill>
        </w:rPr>
        <w:t>经验</w:t>
      </w:r>
      <w:r>
        <w:rPr>
          <w:rFonts w:hint="eastAsia"/>
          <w:color w:val="000000" w:themeColor="text1"/>
          <w:highlight w:val="none"/>
          <w14:textFill>
            <w14:solidFill>
              <w14:schemeClr w14:val="tx1"/>
            </w14:solidFill>
          </w14:textFill>
        </w:rPr>
        <w:t>收的，不得</w:t>
      </w:r>
      <w:r>
        <w:rPr>
          <w:rFonts w:hint="eastAsia" w:ascii="宋体" w:hAnsi="宋体" w:eastAsia="宋体" w:cs="宋体"/>
          <w:color w:val="000000" w:themeColor="text1"/>
          <w:highlight w:val="none"/>
          <w14:textFill>
            <w14:solidFill>
              <w14:schemeClr w14:val="tx1"/>
            </w14:solidFill>
          </w14:textFill>
        </w:rPr>
        <w:t>进</w:t>
      </w:r>
      <w:r>
        <w:rPr>
          <w:rFonts w:hint="eastAsia"/>
          <w:color w:val="000000" w:themeColor="text1"/>
          <w:highlight w:val="none"/>
          <w14:textFill>
            <w14:solidFill>
              <w14:schemeClr w14:val="tx1"/>
            </w14:solidFill>
          </w14:textFill>
        </w:rPr>
        <w:t>入下一道工序施工。</w:t>
      </w:r>
    </w:p>
    <w:p>
      <w:pPr>
        <w:pStyle w:val="73"/>
        <w:rPr>
          <w:rFonts w:cs="Times New Roman"/>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分部分</w:t>
      </w:r>
      <w:r>
        <w:rPr>
          <w:rFonts w:hint="eastAsia" w:ascii="宋体" w:hAnsi="宋体" w:eastAsia="宋体" w:cs="宋体"/>
          <w:color w:val="000000" w:themeColor="text1"/>
          <w:highlight w:val="none"/>
          <w14:textFill>
            <w14:solidFill>
              <w14:schemeClr w14:val="tx1"/>
            </w14:solidFill>
          </w14:textFill>
        </w:rPr>
        <w:t>项</w:t>
      </w:r>
      <w:r>
        <w:rPr>
          <w:rFonts w:hint="eastAsia"/>
          <w:color w:val="000000" w:themeColor="text1"/>
          <w:highlight w:val="none"/>
          <w14:textFill>
            <w14:solidFill>
              <w14:schemeClr w14:val="tx1"/>
            </w14:solidFill>
          </w14:textFill>
        </w:rPr>
        <w:t>工程的</w:t>
      </w:r>
      <w:r>
        <w:rPr>
          <w:rFonts w:hint="eastAsia" w:ascii="宋体" w:hAnsi="宋体" w:eastAsia="宋体" w:cs="宋体"/>
          <w:color w:val="000000" w:themeColor="text1"/>
          <w:highlight w:val="none"/>
          <w14:textFill>
            <w14:solidFill>
              <w14:schemeClr w14:val="tx1"/>
            </w14:solidFill>
          </w14:textFill>
        </w:rPr>
        <w:t>验</w:t>
      </w:r>
      <w:r>
        <w:rPr>
          <w:rFonts w:hint="eastAsia"/>
          <w:color w:val="000000" w:themeColor="text1"/>
          <w:highlight w:val="none"/>
          <w14:textFill>
            <w14:solidFill>
              <w14:schemeClr w14:val="tx1"/>
            </w14:solidFill>
          </w14:textFill>
        </w:rPr>
        <w:t>收</w:t>
      </w:r>
      <w:r>
        <w:rPr>
          <w:rFonts w:hint="eastAsia" w:ascii="宋体" w:hAnsi="宋体" w:eastAsia="宋体" w:cs="宋体"/>
          <w:color w:val="000000" w:themeColor="text1"/>
          <w:highlight w:val="none"/>
          <w14:textFill>
            <w14:solidFill>
              <w14:schemeClr w14:val="tx1"/>
            </w14:solidFill>
          </w14:textFill>
        </w:rPr>
        <w:t>资</w:t>
      </w:r>
      <w:r>
        <w:rPr>
          <w:rFonts w:hint="eastAsia"/>
          <w:color w:val="000000" w:themeColor="text1"/>
          <w:highlight w:val="none"/>
          <w14:textFill>
            <w14:solidFill>
              <w14:schemeClr w14:val="tx1"/>
            </w14:solidFill>
          </w14:textFill>
        </w:rPr>
        <w:t>料</w:t>
      </w:r>
      <w:r>
        <w:rPr>
          <w:rFonts w:hint="eastAsia" w:ascii="宋体" w:hAnsi="宋体" w:eastAsia="宋体" w:cs="宋体"/>
          <w:color w:val="000000" w:themeColor="text1"/>
          <w:highlight w:val="none"/>
          <w14:textFill>
            <w14:solidFill>
              <w14:schemeClr w14:val="tx1"/>
            </w14:solidFill>
          </w14:textFill>
        </w:rPr>
        <w:t>应当</w:t>
      </w:r>
      <w:r>
        <w:rPr>
          <w:rFonts w:hint="eastAsia"/>
          <w:color w:val="000000" w:themeColor="text1"/>
          <w:highlight w:val="none"/>
          <w14:textFill>
            <w14:solidFill>
              <w14:schemeClr w14:val="tx1"/>
            </w14:solidFill>
          </w14:textFill>
        </w:rPr>
        <w:t>作</w:t>
      </w:r>
      <w:r>
        <w:rPr>
          <w:rFonts w:hint="eastAsia" w:ascii="宋体" w:hAnsi="宋体" w:eastAsia="宋体" w:cs="宋体"/>
          <w:color w:val="000000" w:themeColor="text1"/>
          <w:highlight w:val="none"/>
          <w14:textFill>
            <w14:solidFill>
              <w14:schemeClr w14:val="tx1"/>
            </w14:solidFill>
          </w14:textFill>
        </w:rPr>
        <w:t>为</w:t>
      </w:r>
      <w:r>
        <w:rPr>
          <w:rFonts w:hint="eastAsia"/>
          <w:color w:val="000000" w:themeColor="text1"/>
          <w:highlight w:val="none"/>
          <w14:textFill>
            <w14:solidFill>
              <w14:schemeClr w14:val="tx1"/>
            </w14:solidFill>
          </w14:textFill>
        </w:rPr>
        <w:t>竣工</w:t>
      </w:r>
      <w:r>
        <w:rPr>
          <w:rFonts w:hint="eastAsia" w:ascii="宋体" w:hAnsi="宋体" w:eastAsia="宋体" w:cs="宋体"/>
          <w:color w:val="000000" w:themeColor="text1"/>
          <w:highlight w:val="none"/>
          <w14:textFill>
            <w14:solidFill>
              <w14:schemeClr w14:val="tx1"/>
            </w14:solidFill>
          </w14:textFill>
        </w:rPr>
        <w:t>资</w:t>
      </w:r>
      <w:r>
        <w:rPr>
          <w:rFonts w:hint="eastAsia"/>
          <w:color w:val="000000" w:themeColor="text1"/>
          <w:highlight w:val="none"/>
          <w14:textFill>
            <w14:solidFill>
              <w14:schemeClr w14:val="tx1"/>
            </w14:solidFill>
          </w14:textFill>
        </w:rPr>
        <w:t>料的</w:t>
      </w:r>
      <w:r>
        <w:rPr>
          <w:rFonts w:hint="eastAsia" w:ascii="宋体" w:hAnsi="宋体" w:eastAsia="宋体" w:cs="宋体"/>
          <w:color w:val="000000" w:themeColor="text1"/>
          <w:highlight w:val="none"/>
          <w14:textFill>
            <w14:solidFill>
              <w14:schemeClr w14:val="tx1"/>
            </w14:solidFill>
          </w14:textFill>
        </w:rPr>
        <w:t>组</w:t>
      </w:r>
      <w:r>
        <w:rPr>
          <w:rFonts w:hint="eastAsia"/>
          <w:color w:val="000000" w:themeColor="text1"/>
          <w:highlight w:val="none"/>
          <w14:textFill>
            <w14:solidFill>
              <w14:schemeClr w14:val="tx1"/>
            </w14:solidFill>
          </w14:textFill>
        </w:rPr>
        <w:t>成部分。</w:t>
      </w:r>
    </w:p>
    <w:p>
      <w:pPr>
        <w:pStyle w:val="72"/>
        <w:outlineLvl w:val="9"/>
        <w:rPr>
          <w:rFonts w:cs="Times New Roman"/>
          <w:color w:val="000000" w:themeColor="text1"/>
          <w:highlight w:val="none"/>
          <w14:textFill>
            <w14:solidFill>
              <w14:schemeClr w14:val="tx1"/>
            </w14:solidFill>
          </w14:textFill>
        </w:rPr>
      </w:pPr>
      <w:bookmarkStart w:id="921" w:name="_Toc418751738"/>
      <w:bookmarkStart w:id="922" w:name="_Toc485213273"/>
      <w:bookmarkStart w:id="923" w:name="_Toc351203588"/>
      <w:bookmarkStart w:id="924" w:name="_Toc418752184"/>
      <w:bookmarkStart w:id="925" w:name="_Toc7554"/>
      <w:bookmarkStart w:id="926" w:name="_Toc406522162"/>
      <w:bookmarkStart w:id="927" w:name="_Toc337558806"/>
      <w:r>
        <w:rPr>
          <w:color w:val="000000" w:themeColor="text1"/>
          <w:highlight w:val="none"/>
          <w14:textFill>
            <w14:solidFill>
              <w14:schemeClr w14:val="tx1"/>
            </w14:solidFill>
          </w14:textFill>
        </w:rPr>
        <w:t>13.2</w:t>
      </w:r>
      <w:r>
        <w:rPr>
          <w:rFonts w:hint="eastAsia"/>
          <w:color w:val="000000" w:themeColor="text1"/>
          <w:highlight w:val="none"/>
          <w14:textFill>
            <w14:solidFill>
              <w14:schemeClr w14:val="tx1"/>
            </w14:solidFill>
          </w14:textFill>
        </w:rPr>
        <w:t>竣工</w:t>
      </w:r>
      <w:r>
        <w:rPr>
          <w:rFonts w:hint="eastAsia" w:ascii="宋体" w:hAnsi="宋体" w:eastAsia="宋体" w:cs="宋体"/>
          <w:color w:val="000000" w:themeColor="text1"/>
          <w:highlight w:val="none"/>
          <w14:textFill>
            <w14:solidFill>
              <w14:schemeClr w14:val="tx1"/>
            </w14:solidFill>
          </w14:textFill>
        </w:rPr>
        <w:t>验</w:t>
      </w:r>
      <w:r>
        <w:rPr>
          <w:rFonts w:hint="eastAsia"/>
          <w:color w:val="000000" w:themeColor="text1"/>
          <w:highlight w:val="none"/>
          <w14:textFill>
            <w14:solidFill>
              <w14:schemeClr w14:val="tx1"/>
            </w14:solidFill>
          </w14:textFill>
        </w:rPr>
        <w:t>收</w:t>
      </w:r>
      <w:bookmarkEnd w:id="921"/>
      <w:bookmarkEnd w:id="922"/>
      <w:bookmarkEnd w:id="923"/>
      <w:bookmarkEnd w:id="924"/>
      <w:bookmarkEnd w:id="925"/>
      <w:bookmarkEnd w:id="926"/>
    </w:p>
    <w:bookmarkEnd w:id="919"/>
    <w:bookmarkEnd w:id="920"/>
    <w:bookmarkEnd w:id="927"/>
    <w:p>
      <w:pPr>
        <w:pStyle w:val="73"/>
        <w:rPr>
          <w:rFonts w:cs="Times New Roman"/>
          <w:color w:val="000000" w:themeColor="text1"/>
          <w:kern w:val="0"/>
          <w:highlight w:val="none"/>
          <w14:textFill>
            <w14:solidFill>
              <w14:schemeClr w14:val="tx1"/>
            </w14:solidFill>
          </w14:textFill>
        </w:rPr>
      </w:pPr>
      <w:bookmarkStart w:id="928" w:name="_Toc406419288"/>
      <w:bookmarkStart w:id="929" w:name="_Toc418751739"/>
      <w:bookmarkStart w:id="930" w:name="_Toc418752185"/>
      <w:bookmarkStart w:id="931" w:name="_Toc485213274"/>
      <w:bookmarkStart w:id="932" w:name="_Toc406522163"/>
      <w:r>
        <w:rPr>
          <w:color w:val="000000" w:themeColor="text1"/>
          <w:kern w:val="0"/>
          <w:highlight w:val="none"/>
          <w14:textFill>
            <w14:solidFill>
              <w14:schemeClr w14:val="tx1"/>
            </w14:solidFill>
          </w14:textFill>
        </w:rPr>
        <w:t>13.2.1</w:t>
      </w:r>
      <w:r>
        <w:rPr>
          <w:rFonts w:hint="eastAsia"/>
          <w:color w:val="000000" w:themeColor="text1"/>
          <w:kern w:val="0"/>
          <w:highlight w:val="none"/>
          <w14:textFill>
            <w14:solidFill>
              <w14:schemeClr w14:val="tx1"/>
            </w14:solidFill>
          </w14:textFill>
        </w:rPr>
        <w:t>竣工</w:t>
      </w:r>
      <w:r>
        <w:rPr>
          <w:rFonts w:hint="eastAsia" w:ascii="宋体" w:hAnsi="宋体" w:eastAsia="宋体" w:cs="宋体"/>
          <w:color w:val="000000" w:themeColor="text1"/>
          <w:kern w:val="0"/>
          <w:highlight w:val="none"/>
          <w14:textFill>
            <w14:solidFill>
              <w14:schemeClr w14:val="tx1"/>
            </w14:solidFill>
          </w14:textFill>
        </w:rPr>
        <w:t>验</w:t>
      </w:r>
      <w:r>
        <w:rPr>
          <w:rFonts w:hint="eastAsia"/>
          <w:color w:val="000000" w:themeColor="text1"/>
          <w:kern w:val="0"/>
          <w:highlight w:val="none"/>
          <w14:textFill>
            <w14:solidFill>
              <w14:schemeClr w14:val="tx1"/>
            </w14:solidFill>
          </w14:textFill>
        </w:rPr>
        <w:t>收</w:t>
      </w:r>
      <w:r>
        <w:rPr>
          <w:rFonts w:hint="eastAsia" w:ascii="宋体" w:hAnsi="宋体" w:eastAsia="宋体" w:cs="宋体"/>
          <w:color w:val="000000" w:themeColor="text1"/>
          <w:kern w:val="0"/>
          <w:highlight w:val="none"/>
          <w14:textFill>
            <w14:solidFill>
              <w14:schemeClr w14:val="tx1"/>
            </w14:solidFill>
          </w14:textFill>
        </w:rPr>
        <w:t>条</w:t>
      </w:r>
      <w:r>
        <w:rPr>
          <w:rFonts w:hint="eastAsia"/>
          <w:color w:val="000000" w:themeColor="text1"/>
          <w:kern w:val="0"/>
          <w:highlight w:val="none"/>
          <w14:textFill>
            <w14:solidFill>
              <w14:schemeClr w14:val="tx1"/>
            </w14:solidFill>
          </w14:textFill>
        </w:rPr>
        <w:t>件</w:t>
      </w:r>
      <w:bookmarkEnd w:id="928"/>
      <w:bookmarkEnd w:id="929"/>
      <w:bookmarkEnd w:id="930"/>
      <w:bookmarkEnd w:id="931"/>
      <w:bookmarkEnd w:id="932"/>
    </w:p>
    <w:p>
      <w:pPr>
        <w:pStyle w:val="73"/>
        <w:rPr>
          <w:rFonts w:cs="Times New Roman"/>
          <w:color w:val="000000" w:themeColor="text1"/>
          <w:kern w:val="0"/>
          <w:highlight w:val="none"/>
          <w14:textFill>
            <w14:solidFill>
              <w14:schemeClr w14:val="tx1"/>
            </w14:solidFill>
          </w14:textFill>
        </w:rPr>
      </w:pPr>
      <w:r>
        <w:rPr>
          <w:rFonts w:hint="eastAsia"/>
          <w:color w:val="000000" w:themeColor="text1"/>
          <w:kern w:val="0"/>
          <w:highlight w:val="none"/>
          <w14:textFill>
            <w14:solidFill>
              <w14:schemeClr w14:val="tx1"/>
            </w14:solidFill>
          </w14:textFill>
        </w:rPr>
        <w:t>工程具</w:t>
      </w:r>
      <w:r>
        <w:rPr>
          <w:rFonts w:hint="eastAsia" w:ascii="宋体" w:hAnsi="宋体" w:eastAsia="宋体" w:cs="宋体"/>
          <w:color w:val="000000" w:themeColor="text1"/>
          <w:kern w:val="0"/>
          <w:highlight w:val="none"/>
          <w14:textFill>
            <w14:solidFill>
              <w14:schemeClr w14:val="tx1"/>
            </w14:solidFill>
          </w14:textFill>
        </w:rPr>
        <w:t>备</w:t>
      </w:r>
      <w:r>
        <w:rPr>
          <w:rFonts w:hint="eastAsia"/>
          <w:color w:val="000000" w:themeColor="text1"/>
          <w:kern w:val="0"/>
          <w:highlight w:val="none"/>
          <w14:textFill>
            <w14:solidFill>
              <w14:schemeClr w14:val="tx1"/>
            </w14:solidFill>
          </w14:textFill>
        </w:rPr>
        <w:t>以下</w:t>
      </w:r>
      <w:r>
        <w:rPr>
          <w:rFonts w:hint="eastAsia" w:ascii="宋体" w:hAnsi="宋体" w:eastAsia="宋体" w:cs="宋体"/>
          <w:color w:val="000000" w:themeColor="text1"/>
          <w:kern w:val="0"/>
          <w:highlight w:val="none"/>
          <w14:textFill>
            <w14:solidFill>
              <w14:schemeClr w14:val="tx1"/>
            </w14:solidFill>
          </w14:textFill>
        </w:rPr>
        <w:t>条</w:t>
      </w:r>
      <w:r>
        <w:rPr>
          <w:rFonts w:hint="eastAsia"/>
          <w:color w:val="000000" w:themeColor="text1"/>
          <w:kern w:val="0"/>
          <w:highlight w:val="none"/>
          <w14:textFill>
            <w14:solidFill>
              <w14:schemeClr w14:val="tx1"/>
            </w14:solidFill>
          </w14:textFill>
        </w:rPr>
        <w:t>件的，承包人可以申</w:t>
      </w:r>
      <w:r>
        <w:rPr>
          <w:rFonts w:hint="eastAsia" w:ascii="宋体" w:hAnsi="宋体" w:eastAsia="宋体" w:cs="宋体"/>
          <w:color w:val="000000" w:themeColor="text1"/>
          <w:kern w:val="0"/>
          <w:highlight w:val="none"/>
          <w14:textFill>
            <w14:solidFill>
              <w14:schemeClr w14:val="tx1"/>
            </w14:solidFill>
          </w14:textFill>
        </w:rPr>
        <w:t>请</w:t>
      </w:r>
      <w:r>
        <w:rPr>
          <w:rFonts w:hint="eastAsia"/>
          <w:color w:val="000000" w:themeColor="text1"/>
          <w:kern w:val="0"/>
          <w:highlight w:val="none"/>
          <w14:textFill>
            <w14:solidFill>
              <w14:schemeClr w14:val="tx1"/>
            </w14:solidFill>
          </w14:textFill>
        </w:rPr>
        <w:t>竣工</w:t>
      </w:r>
      <w:r>
        <w:rPr>
          <w:rFonts w:hint="eastAsia" w:ascii="宋体" w:hAnsi="宋体" w:eastAsia="宋体" w:cs="宋体"/>
          <w:color w:val="000000" w:themeColor="text1"/>
          <w:kern w:val="0"/>
          <w:highlight w:val="none"/>
          <w14:textFill>
            <w14:solidFill>
              <w14:schemeClr w14:val="tx1"/>
            </w14:solidFill>
          </w14:textFill>
        </w:rPr>
        <w:t>验</w:t>
      </w:r>
      <w:r>
        <w:rPr>
          <w:rFonts w:hint="eastAsia"/>
          <w:color w:val="000000" w:themeColor="text1"/>
          <w:kern w:val="0"/>
          <w:highlight w:val="none"/>
          <w14:textFill>
            <w14:solidFill>
              <w14:schemeClr w14:val="tx1"/>
            </w14:solidFill>
          </w14:textFill>
        </w:rPr>
        <w:t>收：</w:t>
      </w:r>
    </w:p>
    <w:p>
      <w:pPr>
        <w:pStyle w:val="73"/>
        <w:rPr>
          <w:rFonts w:cs="Times New Roman"/>
          <w:color w:val="000000" w:themeColor="text1"/>
          <w:kern w:val="0"/>
          <w:highlight w:val="none"/>
          <w14:textFill>
            <w14:solidFill>
              <w14:schemeClr w14:val="tx1"/>
            </w14:solidFill>
          </w14:textFill>
        </w:rPr>
      </w:pPr>
      <w:r>
        <w:rPr>
          <w:rFonts w:hint="eastAsia"/>
          <w:color w:val="000000" w:themeColor="text1"/>
          <w:kern w:val="0"/>
          <w:highlight w:val="none"/>
          <w14:textFill>
            <w14:solidFill>
              <w14:schemeClr w14:val="tx1"/>
            </w14:solidFill>
          </w14:textFill>
        </w:rPr>
        <w:t>（</w:t>
      </w:r>
      <w:r>
        <w:rPr>
          <w:color w:val="000000" w:themeColor="text1"/>
          <w:kern w:val="0"/>
          <w:highlight w:val="none"/>
          <w14:textFill>
            <w14:solidFill>
              <w14:schemeClr w14:val="tx1"/>
            </w14:solidFill>
          </w14:textFill>
        </w:rPr>
        <w:t>1</w:t>
      </w:r>
      <w:r>
        <w:rPr>
          <w:rFonts w:hint="eastAsia"/>
          <w:color w:val="000000" w:themeColor="text1"/>
          <w:kern w:val="0"/>
          <w:highlight w:val="none"/>
          <w14:textFill>
            <w14:solidFill>
              <w14:schemeClr w14:val="tx1"/>
            </w14:solidFill>
          </w14:textFill>
        </w:rPr>
        <w:t>）除</w:t>
      </w:r>
      <w:r>
        <w:rPr>
          <w:rFonts w:hint="eastAsia" w:ascii="宋体" w:hAnsi="宋体" w:eastAsia="宋体" w:cs="宋体"/>
          <w:color w:val="000000" w:themeColor="text1"/>
          <w:kern w:val="0"/>
          <w:highlight w:val="none"/>
          <w14:textFill>
            <w14:solidFill>
              <w14:schemeClr w14:val="tx1"/>
            </w14:solidFill>
          </w14:textFill>
        </w:rPr>
        <w:t>发</w:t>
      </w:r>
      <w:r>
        <w:rPr>
          <w:rFonts w:hint="eastAsia"/>
          <w:color w:val="000000" w:themeColor="text1"/>
          <w:kern w:val="0"/>
          <w:highlight w:val="none"/>
          <w14:textFill>
            <w14:solidFill>
              <w14:schemeClr w14:val="tx1"/>
            </w14:solidFill>
          </w14:textFill>
        </w:rPr>
        <w:t>包人同意的</w:t>
      </w:r>
      <w:r>
        <w:rPr>
          <w:rFonts w:hint="eastAsia" w:ascii="宋体" w:hAnsi="宋体" w:eastAsia="宋体" w:cs="宋体"/>
          <w:color w:val="000000" w:themeColor="text1"/>
          <w:kern w:val="0"/>
          <w:highlight w:val="none"/>
          <w14:textFill>
            <w14:solidFill>
              <w14:schemeClr w14:val="tx1"/>
            </w14:solidFill>
          </w14:textFill>
        </w:rPr>
        <w:t>甩项</w:t>
      </w:r>
      <w:r>
        <w:rPr>
          <w:rFonts w:hint="eastAsia"/>
          <w:color w:val="000000" w:themeColor="text1"/>
          <w:kern w:val="0"/>
          <w:highlight w:val="none"/>
          <w14:textFill>
            <w14:solidFill>
              <w14:schemeClr w14:val="tx1"/>
            </w14:solidFill>
          </w14:textFill>
        </w:rPr>
        <w:t>工作和缺陷修</w:t>
      </w:r>
      <w:r>
        <w:rPr>
          <w:rFonts w:hint="eastAsia" w:ascii="宋体" w:hAnsi="宋体" w:eastAsia="宋体" w:cs="宋体"/>
          <w:color w:val="000000" w:themeColor="text1"/>
          <w:kern w:val="0"/>
          <w:highlight w:val="none"/>
          <w14:textFill>
            <w14:solidFill>
              <w14:schemeClr w14:val="tx1"/>
            </w14:solidFill>
          </w14:textFill>
        </w:rPr>
        <w:t>补</w:t>
      </w:r>
      <w:r>
        <w:rPr>
          <w:rFonts w:hint="eastAsia"/>
          <w:color w:val="000000" w:themeColor="text1"/>
          <w:kern w:val="0"/>
          <w:highlight w:val="none"/>
          <w14:textFill>
            <w14:solidFill>
              <w14:schemeClr w14:val="tx1"/>
            </w14:solidFill>
          </w14:textFill>
        </w:rPr>
        <w:t>工作外，合同范</w:t>
      </w:r>
      <w:r>
        <w:rPr>
          <w:rFonts w:hint="eastAsia" w:ascii="宋体" w:hAnsi="宋体" w:eastAsia="宋体" w:cs="宋体"/>
          <w:color w:val="000000" w:themeColor="text1"/>
          <w:kern w:val="0"/>
          <w:highlight w:val="none"/>
          <w14:textFill>
            <w14:solidFill>
              <w14:schemeClr w14:val="tx1"/>
            </w14:solidFill>
          </w14:textFill>
        </w:rPr>
        <w:t>围内</w:t>
      </w:r>
      <w:r>
        <w:rPr>
          <w:rFonts w:hint="eastAsia"/>
          <w:color w:val="000000" w:themeColor="text1"/>
          <w:kern w:val="0"/>
          <w:highlight w:val="none"/>
          <w14:textFill>
            <w14:solidFill>
              <w14:schemeClr w14:val="tx1"/>
            </w14:solidFill>
          </w14:textFill>
        </w:rPr>
        <w:t>的全部工程以及有</w:t>
      </w:r>
      <w:r>
        <w:rPr>
          <w:rFonts w:hint="eastAsia" w:ascii="宋体" w:hAnsi="宋体" w:eastAsia="宋体" w:cs="宋体"/>
          <w:color w:val="000000" w:themeColor="text1"/>
          <w:kern w:val="0"/>
          <w:highlight w:val="none"/>
          <w14:textFill>
            <w14:solidFill>
              <w14:schemeClr w14:val="tx1"/>
            </w14:solidFill>
          </w14:textFill>
        </w:rPr>
        <w:t>关</w:t>
      </w:r>
      <w:r>
        <w:rPr>
          <w:rFonts w:hint="eastAsia"/>
          <w:color w:val="000000" w:themeColor="text1"/>
          <w:kern w:val="0"/>
          <w:highlight w:val="none"/>
          <w14:textFill>
            <w14:solidFill>
              <w14:schemeClr w14:val="tx1"/>
            </w14:solidFill>
          </w14:textFill>
        </w:rPr>
        <w:t>工作，包括合同要求的</w:t>
      </w:r>
      <w:r>
        <w:rPr>
          <w:rFonts w:hint="eastAsia" w:ascii="宋体" w:hAnsi="宋体" w:eastAsia="宋体" w:cs="宋体"/>
          <w:color w:val="000000" w:themeColor="text1"/>
          <w:kern w:val="0"/>
          <w:highlight w:val="none"/>
          <w14:textFill>
            <w14:solidFill>
              <w14:schemeClr w14:val="tx1"/>
            </w14:solidFill>
          </w14:textFill>
        </w:rPr>
        <w:t>试验</w:t>
      </w:r>
      <w:r>
        <w:rPr>
          <w:rFonts w:hint="eastAsia"/>
          <w:color w:val="000000" w:themeColor="text1"/>
          <w:kern w:val="0"/>
          <w:highlight w:val="none"/>
          <w14:textFill>
            <w14:solidFill>
              <w14:schemeClr w14:val="tx1"/>
            </w14:solidFill>
          </w14:textFill>
        </w:rPr>
        <w:t>、</w:t>
      </w:r>
      <w:r>
        <w:rPr>
          <w:rFonts w:hint="eastAsia" w:ascii="宋体" w:hAnsi="宋体" w:eastAsia="宋体" w:cs="宋体"/>
          <w:color w:val="000000" w:themeColor="text1"/>
          <w:kern w:val="0"/>
          <w:highlight w:val="none"/>
          <w14:textFill>
            <w14:solidFill>
              <w14:schemeClr w14:val="tx1"/>
            </w14:solidFill>
          </w14:textFill>
        </w:rPr>
        <w:t>试运</w:t>
      </w:r>
      <w:r>
        <w:rPr>
          <w:rFonts w:hint="eastAsia"/>
          <w:color w:val="000000" w:themeColor="text1"/>
          <w:kern w:val="0"/>
          <w:highlight w:val="none"/>
          <w14:textFill>
            <w14:solidFill>
              <w14:schemeClr w14:val="tx1"/>
            </w14:solidFill>
          </w14:textFill>
        </w:rPr>
        <w:t>行以及</w:t>
      </w:r>
      <w:r>
        <w:rPr>
          <w:rFonts w:hint="eastAsia" w:ascii="宋体" w:hAnsi="宋体" w:eastAsia="宋体" w:cs="宋体"/>
          <w:color w:val="000000" w:themeColor="text1"/>
          <w:kern w:val="0"/>
          <w:highlight w:val="none"/>
          <w14:textFill>
            <w14:solidFill>
              <w14:schemeClr w14:val="tx1"/>
            </w14:solidFill>
          </w14:textFill>
        </w:rPr>
        <w:t>检验</w:t>
      </w:r>
      <w:r>
        <w:rPr>
          <w:rFonts w:hint="eastAsia"/>
          <w:color w:val="000000" w:themeColor="text1"/>
          <w:kern w:val="0"/>
          <w:highlight w:val="none"/>
          <w14:textFill>
            <w14:solidFill>
              <w14:schemeClr w14:val="tx1"/>
            </w14:solidFill>
          </w14:textFill>
        </w:rPr>
        <w:t>均已完成，</w:t>
      </w:r>
      <w:r>
        <w:rPr>
          <w:rFonts w:hint="eastAsia" w:ascii="宋体" w:hAnsi="宋体" w:eastAsia="宋体" w:cs="宋体"/>
          <w:color w:val="000000" w:themeColor="text1"/>
          <w:kern w:val="0"/>
          <w:highlight w:val="none"/>
          <w14:textFill>
            <w14:solidFill>
              <w14:schemeClr w14:val="tx1"/>
            </w14:solidFill>
          </w14:textFill>
        </w:rPr>
        <w:t>并</w:t>
      </w:r>
      <w:r>
        <w:rPr>
          <w:rFonts w:hint="eastAsia"/>
          <w:color w:val="000000" w:themeColor="text1"/>
          <w:kern w:val="0"/>
          <w:highlight w:val="none"/>
          <w14:textFill>
            <w14:solidFill>
              <w14:schemeClr w14:val="tx1"/>
            </w14:solidFill>
          </w14:textFill>
        </w:rPr>
        <w:t>符合合同要求；</w:t>
      </w:r>
    </w:p>
    <w:p>
      <w:pPr>
        <w:pStyle w:val="73"/>
        <w:rPr>
          <w:rFonts w:cs="Times New Roman"/>
          <w:color w:val="000000" w:themeColor="text1"/>
          <w:kern w:val="0"/>
          <w:highlight w:val="none"/>
          <w14:textFill>
            <w14:solidFill>
              <w14:schemeClr w14:val="tx1"/>
            </w14:solidFill>
          </w14:textFill>
        </w:rPr>
      </w:pPr>
      <w:r>
        <w:rPr>
          <w:rFonts w:hint="eastAsia"/>
          <w:color w:val="000000" w:themeColor="text1"/>
          <w:kern w:val="0"/>
          <w:highlight w:val="none"/>
          <w14:textFill>
            <w14:solidFill>
              <w14:schemeClr w14:val="tx1"/>
            </w14:solidFill>
          </w14:textFill>
        </w:rPr>
        <w:t>（</w:t>
      </w:r>
      <w:r>
        <w:rPr>
          <w:color w:val="000000" w:themeColor="text1"/>
          <w:kern w:val="0"/>
          <w:highlight w:val="none"/>
          <w14:textFill>
            <w14:solidFill>
              <w14:schemeClr w14:val="tx1"/>
            </w14:solidFill>
          </w14:textFill>
        </w:rPr>
        <w:t>2</w:t>
      </w:r>
      <w:r>
        <w:rPr>
          <w:rFonts w:hint="eastAsia"/>
          <w:color w:val="000000" w:themeColor="text1"/>
          <w:kern w:val="0"/>
          <w:highlight w:val="none"/>
          <w14:textFill>
            <w14:solidFill>
              <w14:schemeClr w14:val="tx1"/>
            </w14:solidFill>
          </w14:textFill>
        </w:rPr>
        <w:t>）已按合同</w:t>
      </w:r>
      <w:r>
        <w:rPr>
          <w:rFonts w:hint="eastAsia" w:ascii="宋体" w:hAnsi="宋体" w:eastAsia="宋体" w:cs="宋体"/>
          <w:color w:val="000000" w:themeColor="text1"/>
          <w:kern w:val="0"/>
          <w:highlight w:val="none"/>
          <w14:textFill>
            <w14:solidFill>
              <w14:schemeClr w14:val="tx1"/>
            </w14:solidFill>
          </w14:textFill>
        </w:rPr>
        <w:t>约</w:t>
      </w:r>
      <w:r>
        <w:rPr>
          <w:rFonts w:hint="eastAsia"/>
          <w:color w:val="000000" w:themeColor="text1"/>
          <w:kern w:val="0"/>
          <w:highlight w:val="none"/>
          <w14:textFill>
            <w14:solidFill>
              <w14:schemeClr w14:val="tx1"/>
            </w14:solidFill>
          </w14:textFill>
        </w:rPr>
        <w:t>定</w:t>
      </w:r>
      <w:r>
        <w:rPr>
          <w:rFonts w:hint="eastAsia" w:ascii="宋体" w:hAnsi="宋体" w:eastAsia="宋体" w:cs="宋体"/>
          <w:color w:val="000000" w:themeColor="text1"/>
          <w:kern w:val="0"/>
          <w:highlight w:val="none"/>
          <w14:textFill>
            <w14:solidFill>
              <w14:schemeClr w14:val="tx1"/>
            </w14:solidFill>
          </w14:textFill>
        </w:rPr>
        <w:t>编</w:t>
      </w:r>
      <w:r>
        <w:rPr>
          <w:rFonts w:hint="eastAsia"/>
          <w:color w:val="000000" w:themeColor="text1"/>
          <w:kern w:val="0"/>
          <w:highlight w:val="none"/>
          <w14:textFill>
            <w14:solidFill>
              <w14:schemeClr w14:val="tx1"/>
            </w14:solidFill>
          </w14:textFill>
        </w:rPr>
        <w:t>制了</w:t>
      </w:r>
      <w:r>
        <w:rPr>
          <w:rFonts w:hint="eastAsia" w:ascii="宋体" w:hAnsi="宋体" w:eastAsia="宋体" w:cs="宋体"/>
          <w:color w:val="000000" w:themeColor="text1"/>
          <w:kern w:val="0"/>
          <w:highlight w:val="none"/>
          <w14:textFill>
            <w14:solidFill>
              <w14:schemeClr w14:val="tx1"/>
            </w14:solidFill>
          </w14:textFill>
        </w:rPr>
        <w:t>甩项</w:t>
      </w:r>
      <w:r>
        <w:rPr>
          <w:rFonts w:hint="eastAsia"/>
          <w:color w:val="000000" w:themeColor="text1"/>
          <w:kern w:val="0"/>
          <w:highlight w:val="none"/>
          <w14:textFill>
            <w14:solidFill>
              <w14:schemeClr w14:val="tx1"/>
            </w14:solidFill>
          </w14:textFill>
        </w:rPr>
        <w:t>工作和缺陷修</w:t>
      </w:r>
      <w:r>
        <w:rPr>
          <w:rFonts w:hint="eastAsia" w:ascii="宋体" w:hAnsi="宋体" w:eastAsia="宋体" w:cs="宋体"/>
          <w:color w:val="000000" w:themeColor="text1"/>
          <w:kern w:val="0"/>
          <w:highlight w:val="none"/>
          <w14:textFill>
            <w14:solidFill>
              <w14:schemeClr w14:val="tx1"/>
            </w14:solidFill>
          </w14:textFill>
        </w:rPr>
        <w:t>补</w:t>
      </w:r>
      <w:r>
        <w:rPr>
          <w:rFonts w:hint="eastAsia"/>
          <w:color w:val="000000" w:themeColor="text1"/>
          <w:kern w:val="0"/>
          <w:highlight w:val="none"/>
          <w14:textFill>
            <w14:solidFill>
              <w14:schemeClr w14:val="tx1"/>
            </w14:solidFill>
          </w14:textFill>
        </w:rPr>
        <w:t>工作</w:t>
      </w:r>
      <w:r>
        <w:rPr>
          <w:rFonts w:hint="eastAsia" w:ascii="宋体" w:hAnsi="宋体" w:eastAsia="宋体" w:cs="宋体"/>
          <w:color w:val="000000" w:themeColor="text1"/>
          <w:kern w:val="0"/>
          <w:highlight w:val="none"/>
          <w14:textFill>
            <w14:solidFill>
              <w14:schemeClr w14:val="tx1"/>
            </w14:solidFill>
          </w14:textFill>
        </w:rPr>
        <w:t>清单</w:t>
      </w:r>
      <w:r>
        <w:rPr>
          <w:rFonts w:hint="eastAsia"/>
          <w:color w:val="000000" w:themeColor="text1"/>
          <w:kern w:val="0"/>
          <w:highlight w:val="none"/>
          <w14:textFill>
            <w14:solidFill>
              <w14:schemeClr w14:val="tx1"/>
            </w14:solidFill>
          </w14:textFill>
        </w:rPr>
        <w:t>以及相</w:t>
      </w:r>
      <w:r>
        <w:rPr>
          <w:rFonts w:hint="eastAsia" w:ascii="宋体" w:hAnsi="宋体" w:eastAsia="宋体" w:cs="宋体"/>
          <w:color w:val="000000" w:themeColor="text1"/>
          <w:kern w:val="0"/>
          <w:highlight w:val="none"/>
          <w14:textFill>
            <w14:solidFill>
              <w14:schemeClr w14:val="tx1"/>
            </w14:solidFill>
          </w14:textFill>
        </w:rPr>
        <w:t>应</w:t>
      </w:r>
      <w:r>
        <w:rPr>
          <w:rFonts w:hint="eastAsia"/>
          <w:color w:val="000000" w:themeColor="text1"/>
          <w:kern w:val="0"/>
          <w:highlight w:val="none"/>
          <w14:textFill>
            <w14:solidFill>
              <w14:schemeClr w14:val="tx1"/>
            </w14:solidFill>
          </w14:textFill>
        </w:rPr>
        <w:t>的施工</w:t>
      </w:r>
      <w:r>
        <w:rPr>
          <w:rFonts w:hint="eastAsia" w:ascii="宋体" w:hAnsi="宋体" w:eastAsia="宋体" w:cs="宋体"/>
          <w:color w:val="000000" w:themeColor="text1"/>
          <w:kern w:val="0"/>
          <w:highlight w:val="none"/>
          <w14:textFill>
            <w14:solidFill>
              <w14:schemeClr w14:val="tx1"/>
            </w14:solidFill>
          </w14:textFill>
        </w:rPr>
        <w:t>计划</w:t>
      </w:r>
      <w:r>
        <w:rPr>
          <w:rFonts w:hint="eastAsia"/>
          <w:color w:val="000000" w:themeColor="text1"/>
          <w:kern w:val="0"/>
          <w:highlight w:val="none"/>
          <w14:textFill>
            <w14:solidFill>
              <w14:schemeClr w14:val="tx1"/>
            </w14:solidFill>
          </w14:textFill>
        </w:rPr>
        <w:t>；</w:t>
      </w:r>
    </w:p>
    <w:p>
      <w:pPr>
        <w:pStyle w:val="73"/>
        <w:rPr>
          <w:rFonts w:cs="Times New Roman"/>
          <w:color w:val="000000" w:themeColor="text1"/>
          <w:kern w:val="0"/>
          <w:highlight w:val="none"/>
          <w14:textFill>
            <w14:solidFill>
              <w14:schemeClr w14:val="tx1"/>
            </w14:solidFill>
          </w14:textFill>
        </w:rPr>
      </w:pPr>
      <w:r>
        <w:rPr>
          <w:rFonts w:hint="eastAsia"/>
          <w:color w:val="000000" w:themeColor="text1"/>
          <w:kern w:val="0"/>
          <w:highlight w:val="none"/>
          <w14:textFill>
            <w14:solidFill>
              <w14:schemeClr w14:val="tx1"/>
            </w14:solidFill>
          </w14:textFill>
        </w:rPr>
        <w:t>（</w:t>
      </w:r>
      <w:r>
        <w:rPr>
          <w:color w:val="000000" w:themeColor="text1"/>
          <w:kern w:val="0"/>
          <w:highlight w:val="none"/>
          <w14:textFill>
            <w14:solidFill>
              <w14:schemeClr w14:val="tx1"/>
            </w14:solidFill>
          </w14:textFill>
        </w:rPr>
        <w:t>3</w:t>
      </w:r>
      <w:r>
        <w:rPr>
          <w:rFonts w:hint="eastAsia"/>
          <w:color w:val="000000" w:themeColor="text1"/>
          <w:kern w:val="0"/>
          <w:highlight w:val="none"/>
          <w14:textFill>
            <w14:solidFill>
              <w14:schemeClr w14:val="tx1"/>
            </w14:solidFill>
          </w14:textFill>
        </w:rPr>
        <w:t>）已按合同</w:t>
      </w:r>
      <w:r>
        <w:rPr>
          <w:rFonts w:hint="eastAsia" w:ascii="宋体" w:hAnsi="宋体" w:eastAsia="宋体" w:cs="宋体"/>
          <w:color w:val="000000" w:themeColor="text1"/>
          <w:kern w:val="0"/>
          <w:highlight w:val="none"/>
          <w14:textFill>
            <w14:solidFill>
              <w14:schemeClr w14:val="tx1"/>
            </w14:solidFill>
          </w14:textFill>
        </w:rPr>
        <w:t>约</w:t>
      </w:r>
      <w:r>
        <w:rPr>
          <w:rFonts w:hint="eastAsia"/>
          <w:color w:val="000000" w:themeColor="text1"/>
          <w:kern w:val="0"/>
          <w:highlight w:val="none"/>
          <w14:textFill>
            <w14:solidFill>
              <w14:schemeClr w14:val="tx1"/>
            </w14:solidFill>
          </w14:textFill>
        </w:rPr>
        <w:t>定的</w:t>
      </w:r>
      <w:r>
        <w:rPr>
          <w:rFonts w:hint="eastAsia" w:ascii="宋体" w:hAnsi="宋体" w:eastAsia="宋体" w:cs="宋体"/>
          <w:color w:val="000000" w:themeColor="text1"/>
          <w:kern w:val="0"/>
          <w:highlight w:val="none"/>
          <w14:textFill>
            <w14:solidFill>
              <w14:schemeClr w14:val="tx1"/>
            </w14:solidFill>
          </w14:textFill>
        </w:rPr>
        <w:t>内</w:t>
      </w:r>
      <w:r>
        <w:rPr>
          <w:rFonts w:hint="eastAsia"/>
          <w:color w:val="000000" w:themeColor="text1"/>
          <w:kern w:val="0"/>
          <w:highlight w:val="none"/>
          <w14:textFill>
            <w14:solidFill>
              <w14:schemeClr w14:val="tx1"/>
            </w14:solidFill>
          </w14:textFill>
        </w:rPr>
        <w:t>容和</w:t>
      </w:r>
      <w:r>
        <w:rPr>
          <w:rFonts w:hint="eastAsia" w:ascii="宋体" w:hAnsi="宋体" w:eastAsia="宋体" w:cs="宋体"/>
          <w:color w:val="000000" w:themeColor="text1"/>
          <w:kern w:val="0"/>
          <w:highlight w:val="none"/>
          <w14:textFill>
            <w14:solidFill>
              <w14:schemeClr w14:val="tx1"/>
            </w14:solidFill>
          </w14:textFill>
        </w:rPr>
        <w:t>份数备齐</w:t>
      </w:r>
      <w:r>
        <w:rPr>
          <w:rFonts w:hint="eastAsia"/>
          <w:color w:val="000000" w:themeColor="text1"/>
          <w:kern w:val="0"/>
          <w:highlight w:val="none"/>
          <w14:textFill>
            <w14:solidFill>
              <w14:schemeClr w14:val="tx1"/>
            </w14:solidFill>
          </w14:textFill>
        </w:rPr>
        <w:t>竣工</w:t>
      </w:r>
      <w:r>
        <w:rPr>
          <w:rFonts w:hint="eastAsia" w:ascii="宋体" w:hAnsi="宋体" w:eastAsia="宋体" w:cs="宋体"/>
          <w:color w:val="000000" w:themeColor="text1"/>
          <w:kern w:val="0"/>
          <w:highlight w:val="none"/>
          <w14:textFill>
            <w14:solidFill>
              <w14:schemeClr w14:val="tx1"/>
            </w14:solidFill>
          </w14:textFill>
        </w:rPr>
        <w:t>资</w:t>
      </w:r>
      <w:r>
        <w:rPr>
          <w:rFonts w:hint="eastAsia"/>
          <w:color w:val="000000" w:themeColor="text1"/>
          <w:kern w:val="0"/>
          <w:highlight w:val="none"/>
          <w14:textFill>
            <w14:solidFill>
              <w14:schemeClr w14:val="tx1"/>
            </w14:solidFill>
          </w14:textFill>
        </w:rPr>
        <w:t>料。</w:t>
      </w:r>
    </w:p>
    <w:p>
      <w:pPr>
        <w:pStyle w:val="73"/>
        <w:rPr>
          <w:rFonts w:cs="Times New Roman"/>
          <w:color w:val="000000" w:themeColor="text1"/>
          <w:kern w:val="0"/>
          <w:highlight w:val="none"/>
          <w14:textFill>
            <w14:solidFill>
              <w14:schemeClr w14:val="tx1"/>
            </w14:solidFill>
          </w14:textFill>
        </w:rPr>
      </w:pPr>
      <w:r>
        <w:rPr>
          <w:color w:val="000000" w:themeColor="text1"/>
          <w:kern w:val="0"/>
          <w:highlight w:val="none"/>
          <w14:textFill>
            <w14:solidFill>
              <w14:schemeClr w14:val="tx1"/>
            </w14:solidFill>
          </w14:textFill>
        </w:rPr>
        <w:t>13.2.2</w:t>
      </w:r>
      <w:r>
        <w:rPr>
          <w:rFonts w:hint="eastAsia"/>
          <w:color w:val="000000" w:themeColor="text1"/>
          <w:kern w:val="0"/>
          <w:highlight w:val="none"/>
          <w14:textFill>
            <w14:solidFill>
              <w14:schemeClr w14:val="tx1"/>
            </w14:solidFill>
          </w14:textFill>
        </w:rPr>
        <w:t>竣工</w:t>
      </w:r>
      <w:r>
        <w:rPr>
          <w:rFonts w:hint="eastAsia" w:ascii="宋体" w:hAnsi="宋体" w:eastAsia="宋体" w:cs="宋体"/>
          <w:color w:val="000000" w:themeColor="text1"/>
          <w:kern w:val="0"/>
          <w:highlight w:val="none"/>
          <w14:textFill>
            <w14:solidFill>
              <w14:schemeClr w14:val="tx1"/>
            </w14:solidFill>
          </w14:textFill>
        </w:rPr>
        <w:t>验</w:t>
      </w:r>
      <w:r>
        <w:rPr>
          <w:rFonts w:hint="eastAsia"/>
          <w:color w:val="000000" w:themeColor="text1"/>
          <w:kern w:val="0"/>
          <w:highlight w:val="none"/>
          <w14:textFill>
            <w14:solidFill>
              <w14:schemeClr w14:val="tx1"/>
            </w14:solidFill>
          </w14:textFill>
        </w:rPr>
        <w:t>收程序</w:t>
      </w:r>
    </w:p>
    <w:p>
      <w:pPr>
        <w:pStyle w:val="73"/>
        <w:rPr>
          <w:rFonts w:cs="Times New Roman"/>
          <w:color w:val="000000" w:themeColor="text1"/>
          <w:kern w:val="0"/>
          <w:highlight w:val="none"/>
          <w14:textFill>
            <w14:solidFill>
              <w14:schemeClr w14:val="tx1"/>
            </w14:solidFill>
          </w14:textFill>
        </w:rPr>
      </w:pPr>
      <w:r>
        <w:rPr>
          <w:rFonts w:hint="eastAsia"/>
          <w:color w:val="000000" w:themeColor="text1"/>
          <w:kern w:val="0"/>
          <w:highlight w:val="none"/>
          <w14:textFill>
            <w14:solidFill>
              <w14:schemeClr w14:val="tx1"/>
            </w14:solidFill>
          </w14:textFill>
        </w:rPr>
        <w:t>除</w:t>
      </w:r>
      <w:r>
        <w:rPr>
          <w:rFonts w:hint="eastAsia" w:ascii="宋体" w:hAnsi="宋体" w:eastAsia="宋体" w:cs="宋体"/>
          <w:color w:val="000000" w:themeColor="text1"/>
          <w:kern w:val="0"/>
          <w:highlight w:val="none"/>
          <w14:textFill>
            <w14:solidFill>
              <w14:schemeClr w14:val="tx1"/>
            </w14:solidFill>
          </w14:textFill>
        </w:rPr>
        <w:t>专</w:t>
      </w:r>
      <w:r>
        <w:rPr>
          <w:rFonts w:hint="eastAsia"/>
          <w:color w:val="000000" w:themeColor="text1"/>
          <w:kern w:val="0"/>
          <w:highlight w:val="none"/>
          <w14:textFill>
            <w14:solidFill>
              <w14:schemeClr w14:val="tx1"/>
            </w14:solidFill>
          </w14:textFill>
        </w:rPr>
        <w:t>用合同</w:t>
      </w:r>
      <w:r>
        <w:rPr>
          <w:rFonts w:hint="eastAsia" w:ascii="宋体" w:hAnsi="宋体" w:eastAsia="宋体" w:cs="宋体"/>
          <w:color w:val="000000" w:themeColor="text1"/>
          <w:kern w:val="0"/>
          <w:highlight w:val="none"/>
          <w14:textFill>
            <w14:solidFill>
              <w14:schemeClr w14:val="tx1"/>
            </w14:solidFill>
          </w14:textFill>
        </w:rPr>
        <w:t>条</w:t>
      </w:r>
      <w:r>
        <w:rPr>
          <w:rFonts w:hint="eastAsia"/>
          <w:color w:val="000000" w:themeColor="text1"/>
          <w:kern w:val="0"/>
          <w:highlight w:val="none"/>
          <w14:textFill>
            <w14:solidFill>
              <w14:schemeClr w14:val="tx1"/>
            </w14:solidFill>
          </w14:textFill>
        </w:rPr>
        <w:t>款另有</w:t>
      </w:r>
      <w:r>
        <w:rPr>
          <w:rFonts w:hint="eastAsia" w:ascii="宋体" w:hAnsi="宋体" w:eastAsia="宋体" w:cs="宋体"/>
          <w:color w:val="000000" w:themeColor="text1"/>
          <w:kern w:val="0"/>
          <w:highlight w:val="none"/>
          <w14:textFill>
            <w14:solidFill>
              <w14:schemeClr w14:val="tx1"/>
            </w14:solidFill>
          </w14:textFill>
        </w:rPr>
        <w:t>约</w:t>
      </w:r>
      <w:r>
        <w:rPr>
          <w:rFonts w:hint="eastAsia"/>
          <w:color w:val="000000" w:themeColor="text1"/>
          <w:kern w:val="0"/>
          <w:highlight w:val="none"/>
          <w14:textFill>
            <w14:solidFill>
              <w14:schemeClr w14:val="tx1"/>
            </w14:solidFill>
          </w14:textFill>
        </w:rPr>
        <w:t>定外，承包人申</w:t>
      </w:r>
      <w:r>
        <w:rPr>
          <w:rFonts w:hint="eastAsia" w:ascii="宋体" w:hAnsi="宋体" w:eastAsia="宋体" w:cs="宋体"/>
          <w:color w:val="000000" w:themeColor="text1"/>
          <w:kern w:val="0"/>
          <w:highlight w:val="none"/>
          <w14:textFill>
            <w14:solidFill>
              <w14:schemeClr w14:val="tx1"/>
            </w14:solidFill>
          </w14:textFill>
        </w:rPr>
        <w:t>请</w:t>
      </w:r>
      <w:r>
        <w:rPr>
          <w:rFonts w:hint="eastAsia"/>
          <w:color w:val="000000" w:themeColor="text1"/>
          <w:kern w:val="0"/>
          <w:highlight w:val="none"/>
          <w14:textFill>
            <w14:solidFill>
              <w14:schemeClr w14:val="tx1"/>
            </w14:solidFill>
          </w14:textFill>
        </w:rPr>
        <w:t>竣工</w:t>
      </w:r>
      <w:r>
        <w:rPr>
          <w:rFonts w:hint="eastAsia" w:ascii="宋体" w:hAnsi="宋体" w:eastAsia="宋体" w:cs="宋体"/>
          <w:color w:val="000000" w:themeColor="text1"/>
          <w:kern w:val="0"/>
          <w:highlight w:val="none"/>
          <w14:textFill>
            <w14:solidFill>
              <w14:schemeClr w14:val="tx1"/>
            </w14:solidFill>
          </w14:textFill>
        </w:rPr>
        <w:t>验</w:t>
      </w:r>
      <w:r>
        <w:rPr>
          <w:rFonts w:hint="eastAsia"/>
          <w:color w:val="000000" w:themeColor="text1"/>
          <w:kern w:val="0"/>
          <w:highlight w:val="none"/>
          <w14:textFill>
            <w14:solidFill>
              <w14:schemeClr w14:val="tx1"/>
            </w14:solidFill>
          </w14:textFill>
        </w:rPr>
        <w:t>收的，</w:t>
      </w:r>
      <w:r>
        <w:rPr>
          <w:rFonts w:hint="eastAsia" w:ascii="宋体" w:hAnsi="宋体" w:eastAsia="宋体" w:cs="宋体"/>
          <w:color w:val="000000" w:themeColor="text1"/>
          <w:kern w:val="0"/>
          <w:highlight w:val="none"/>
          <w14:textFill>
            <w14:solidFill>
              <w14:schemeClr w14:val="tx1"/>
            </w14:solidFill>
          </w14:textFill>
        </w:rPr>
        <w:t>应当</w:t>
      </w:r>
      <w:r>
        <w:rPr>
          <w:rFonts w:hint="eastAsia"/>
          <w:color w:val="000000" w:themeColor="text1"/>
          <w:kern w:val="0"/>
          <w:highlight w:val="none"/>
          <w14:textFill>
            <w14:solidFill>
              <w14:schemeClr w14:val="tx1"/>
            </w14:solidFill>
          </w14:textFill>
        </w:rPr>
        <w:t>按照以下程序</w:t>
      </w:r>
      <w:r>
        <w:rPr>
          <w:rFonts w:hint="eastAsia" w:ascii="宋体" w:hAnsi="宋体" w:eastAsia="宋体" w:cs="宋体"/>
          <w:color w:val="000000" w:themeColor="text1"/>
          <w:kern w:val="0"/>
          <w:highlight w:val="none"/>
          <w14:textFill>
            <w14:solidFill>
              <w14:schemeClr w14:val="tx1"/>
            </w14:solidFill>
          </w14:textFill>
        </w:rPr>
        <w:t>进</w:t>
      </w:r>
      <w:r>
        <w:rPr>
          <w:rFonts w:hint="eastAsia"/>
          <w:color w:val="000000" w:themeColor="text1"/>
          <w:kern w:val="0"/>
          <w:highlight w:val="none"/>
          <w14:textFill>
            <w14:solidFill>
              <w14:schemeClr w14:val="tx1"/>
            </w14:solidFill>
          </w14:textFill>
        </w:rPr>
        <w:t>行：</w:t>
      </w:r>
    </w:p>
    <w:p>
      <w:pPr>
        <w:pStyle w:val="73"/>
        <w:rPr>
          <w:rFonts w:cs="Times New Roman"/>
          <w:color w:val="000000" w:themeColor="text1"/>
          <w:kern w:val="0"/>
          <w:highlight w:val="none"/>
          <w14:textFill>
            <w14:solidFill>
              <w14:schemeClr w14:val="tx1"/>
            </w14:solidFill>
          </w14:textFill>
        </w:rPr>
      </w:pPr>
      <w:r>
        <w:rPr>
          <w:rFonts w:hint="eastAsia"/>
          <w:color w:val="000000" w:themeColor="text1"/>
          <w:kern w:val="0"/>
          <w:highlight w:val="none"/>
          <w14:textFill>
            <w14:solidFill>
              <w14:schemeClr w14:val="tx1"/>
            </w14:solidFill>
          </w14:textFill>
        </w:rPr>
        <w:t>（</w:t>
      </w:r>
      <w:r>
        <w:rPr>
          <w:color w:val="000000" w:themeColor="text1"/>
          <w:kern w:val="0"/>
          <w:highlight w:val="none"/>
          <w14:textFill>
            <w14:solidFill>
              <w14:schemeClr w14:val="tx1"/>
            </w14:solidFill>
          </w14:textFill>
        </w:rPr>
        <w:t>1</w:t>
      </w:r>
      <w:r>
        <w:rPr>
          <w:rFonts w:hint="eastAsia"/>
          <w:color w:val="000000" w:themeColor="text1"/>
          <w:kern w:val="0"/>
          <w:highlight w:val="none"/>
          <w14:textFill>
            <w14:solidFill>
              <w14:schemeClr w14:val="tx1"/>
            </w14:solidFill>
          </w14:textFill>
        </w:rPr>
        <w:t>）承包人向</w:t>
      </w:r>
      <w:r>
        <w:rPr>
          <w:rFonts w:hint="eastAsia" w:ascii="宋体" w:hAnsi="宋体" w:eastAsia="宋体" w:cs="宋体"/>
          <w:color w:val="000000" w:themeColor="text1"/>
          <w:kern w:val="0"/>
          <w:highlight w:val="none"/>
          <w14:textFill>
            <w14:solidFill>
              <w14:schemeClr w14:val="tx1"/>
            </w14:solidFill>
          </w14:textFill>
        </w:rPr>
        <w:t>监</w:t>
      </w:r>
      <w:r>
        <w:rPr>
          <w:rFonts w:hint="eastAsia"/>
          <w:color w:val="000000" w:themeColor="text1"/>
          <w:kern w:val="0"/>
          <w:highlight w:val="none"/>
          <w14:textFill>
            <w14:solidFill>
              <w14:schemeClr w14:val="tx1"/>
            </w14:solidFill>
          </w14:textFill>
        </w:rPr>
        <w:t>理人</w:t>
      </w:r>
      <w:r>
        <w:rPr>
          <w:rFonts w:hint="eastAsia" w:ascii="宋体" w:hAnsi="宋体" w:eastAsia="宋体" w:cs="宋体"/>
          <w:color w:val="000000" w:themeColor="text1"/>
          <w:kern w:val="0"/>
          <w:highlight w:val="none"/>
          <w14:textFill>
            <w14:solidFill>
              <w14:schemeClr w14:val="tx1"/>
            </w14:solidFill>
          </w14:textFill>
        </w:rPr>
        <w:t>报</w:t>
      </w:r>
      <w:r>
        <w:rPr>
          <w:rFonts w:hint="eastAsia"/>
          <w:color w:val="000000" w:themeColor="text1"/>
          <w:kern w:val="0"/>
          <w:highlight w:val="none"/>
          <w14:textFill>
            <w14:solidFill>
              <w14:schemeClr w14:val="tx1"/>
            </w14:solidFill>
          </w14:textFill>
        </w:rPr>
        <w:t>送竣工</w:t>
      </w:r>
      <w:r>
        <w:rPr>
          <w:rFonts w:hint="eastAsia" w:ascii="宋体" w:hAnsi="宋体" w:eastAsia="宋体" w:cs="宋体"/>
          <w:color w:val="000000" w:themeColor="text1"/>
          <w:kern w:val="0"/>
          <w:highlight w:val="none"/>
          <w14:textFill>
            <w14:solidFill>
              <w14:schemeClr w14:val="tx1"/>
            </w14:solidFill>
          </w14:textFill>
        </w:rPr>
        <w:t>验</w:t>
      </w:r>
      <w:r>
        <w:rPr>
          <w:rFonts w:hint="eastAsia"/>
          <w:color w:val="000000" w:themeColor="text1"/>
          <w:kern w:val="0"/>
          <w:highlight w:val="none"/>
          <w14:textFill>
            <w14:solidFill>
              <w14:schemeClr w14:val="tx1"/>
            </w14:solidFill>
          </w14:textFill>
        </w:rPr>
        <w:t>收申</w:t>
      </w:r>
      <w:r>
        <w:rPr>
          <w:rFonts w:hint="eastAsia" w:ascii="宋体" w:hAnsi="宋体" w:eastAsia="宋体" w:cs="宋体"/>
          <w:color w:val="000000" w:themeColor="text1"/>
          <w:kern w:val="0"/>
          <w:highlight w:val="none"/>
          <w14:textFill>
            <w14:solidFill>
              <w14:schemeClr w14:val="tx1"/>
            </w14:solidFill>
          </w14:textFill>
        </w:rPr>
        <w:t>请报</w:t>
      </w:r>
      <w:r>
        <w:rPr>
          <w:rFonts w:hint="eastAsia"/>
          <w:color w:val="000000" w:themeColor="text1"/>
          <w:kern w:val="0"/>
          <w:highlight w:val="none"/>
          <w14:textFill>
            <w14:solidFill>
              <w14:schemeClr w14:val="tx1"/>
            </w14:solidFill>
          </w14:textFill>
        </w:rPr>
        <w:t>告，</w:t>
      </w:r>
      <w:r>
        <w:rPr>
          <w:rFonts w:hint="eastAsia" w:ascii="宋体" w:hAnsi="宋体" w:eastAsia="宋体" w:cs="宋体"/>
          <w:color w:val="000000" w:themeColor="text1"/>
          <w:kern w:val="0"/>
          <w:highlight w:val="none"/>
          <w14:textFill>
            <w14:solidFill>
              <w14:schemeClr w14:val="tx1"/>
            </w14:solidFill>
          </w14:textFill>
        </w:rPr>
        <w:t>监</w:t>
      </w:r>
      <w:r>
        <w:rPr>
          <w:rFonts w:hint="eastAsia"/>
          <w:color w:val="000000" w:themeColor="text1"/>
          <w:kern w:val="0"/>
          <w:highlight w:val="none"/>
          <w14:textFill>
            <w14:solidFill>
              <w14:schemeClr w14:val="tx1"/>
            </w14:solidFill>
          </w14:textFill>
        </w:rPr>
        <w:t>理人</w:t>
      </w:r>
      <w:r>
        <w:rPr>
          <w:rFonts w:hint="eastAsia" w:ascii="宋体" w:hAnsi="宋体" w:eastAsia="宋体" w:cs="宋体"/>
          <w:color w:val="000000" w:themeColor="text1"/>
          <w:kern w:val="0"/>
          <w:highlight w:val="none"/>
          <w14:textFill>
            <w14:solidFill>
              <w14:schemeClr w14:val="tx1"/>
            </w14:solidFill>
          </w14:textFill>
        </w:rPr>
        <w:t>应</w:t>
      </w:r>
      <w:r>
        <w:rPr>
          <w:rFonts w:hint="eastAsia"/>
          <w:color w:val="000000" w:themeColor="text1"/>
          <w:kern w:val="0"/>
          <w:highlight w:val="none"/>
          <w14:textFill>
            <w14:solidFill>
              <w14:schemeClr w14:val="tx1"/>
            </w14:solidFill>
          </w14:textFill>
        </w:rPr>
        <w:t>在收到竣工</w:t>
      </w:r>
      <w:r>
        <w:rPr>
          <w:rFonts w:hint="eastAsia" w:ascii="宋体" w:hAnsi="宋体" w:eastAsia="宋体" w:cs="宋体"/>
          <w:color w:val="000000" w:themeColor="text1"/>
          <w:kern w:val="0"/>
          <w:highlight w:val="none"/>
          <w14:textFill>
            <w14:solidFill>
              <w14:schemeClr w14:val="tx1"/>
            </w14:solidFill>
          </w14:textFill>
        </w:rPr>
        <w:t>验</w:t>
      </w:r>
      <w:r>
        <w:rPr>
          <w:rFonts w:hint="eastAsia"/>
          <w:color w:val="000000" w:themeColor="text1"/>
          <w:kern w:val="0"/>
          <w:highlight w:val="none"/>
          <w14:textFill>
            <w14:solidFill>
              <w14:schemeClr w14:val="tx1"/>
            </w14:solidFill>
          </w14:textFill>
        </w:rPr>
        <w:t>收申</w:t>
      </w:r>
      <w:r>
        <w:rPr>
          <w:rFonts w:hint="eastAsia" w:ascii="宋体" w:hAnsi="宋体" w:eastAsia="宋体" w:cs="宋体"/>
          <w:color w:val="000000" w:themeColor="text1"/>
          <w:kern w:val="0"/>
          <w:highlight w:val="none"/>
          <w14:textFill>
            <w14:solidFill>
              <w14:schemeClr w14:val="tx1"/>
            </w14:solidFill>
          </w14:textFill>
        </w:rPr>
        <w:t>请报</w:t>
      </w:r>
      <w:r>
        <w:rPr>
          <w:rFonts w:hint="eastAsia"/>
          <w:color w:val="000000" w:themeColor="text1"/>
          <w:kern w:val="0"/>
          <w:highlight w:val="none"/>
          <w14:textFill>
            <w14:solidFill>
              <w14:schemeClr w14:val="tx1"/>
            </w14:solidFill>
          </w14:textFill>
        </w:rPr>
        <w:t>告后</w:t>
      </w:r>
      <w:r>
        <w:rPr>
          <w:color w:val="000000" w:themeColor="text1"/>
          <w:kern w:val="0"/>
          <w:highlight w:val="none"/>
          <w14:textFill>
            <w14:solidFill>
              <w14:schemeClr w14:val="tx1"/>
            </w14:solidFill>
          </w14:textFill>
        </w:rPr>
        <w:t>14</w:t>
      </w:r>
      <w:r>
        <w:rPr>
          <w:rFonts w:hint="eastAsia"/>
          <w:color w:val="000000" w:themeColor="text1"/>
          <w:kern w:val="0"/>
          <w:highlight w:val="none"/>
          <w14:textFill>
            <w14:solidFill>
              <w14:schemeClr w14:val="tx1"/>
            </w14:solidFill>
          </w14:textFill>
        </w:rPr>
        <w:t>天</w:t>
      </w:r>
      <w:r>
        <w:rPr>
          <w:rFonts w:hint="eastAsia" w:ascii="宋体" w:hAnsi="宋体" w:eastAsia="宋体" w:cs="宋体"/>
          <w:color w:val="000000" w:themeColor="text1"/>
          <w:kern w:val="0"/>
          <w:highlight w:val="none"/>
          <w14:textFill>
            <w14:solidFill>
              <w14:schemeClr w14:val="tx1"/>
            </w14:solidFill>
          </w14:textFill>
        </w:rPr>
        <w:t>内</w:t>
      </w:r>
      <w:r>
        <w:rPr>
          <w:rFonts w:hint="eastAsia"/>
          <w:color w:val="000000" w:themeColor="text1"/>
          <w:kern w:val="0"/>
          <w:highlight w:val="none"/>
          <w14:textFill>
            <w14:solidFill>
              <w14:schemeClr w14:val="tx1"/>
            </w14:solidFill>
          </w14:textFill>
        </w:rPr>
        <w:t>完成</w:t>
      </w:r>
      <w:r>
        <w:rPr>
          <w:rFonts w:hint="eastAsia" w:ascii="宋体" w:hAnsi="宋体" w:eastAsia="宋体" w:cs="宋体"/>
          <w:color w:val="000000" w:themeColor="text1"/>
          <w:kern w:val="0"/>
          <w:highlight w:val="none"/>
          <w14:textFill>
            <w14:solidFill>
              <w14:schemeClr w14:val="tx1"/>
            </w14:solidFill>
          </w14:textFill>
        </w:rPr>
        <w:t>审查并报</w:t>
      </w:r>
      <w:r>
        <w:rPr>
          <w:rFonts w:hint="eastAsia"/>
          <w:color w:val="000000" w:themeColor="text1"/>
          <w:kern w:val="0"/>
          <w:highlight w:val="none"/>
          <w14:textFill>
            <w14:solidFill>
              <w14:schemeClr w14:val="tx1"/>
            </w14:solidFill>
          </w14:textFill>
        </w:rPr>
        <w:t>送</w:t>
      </w:r>
      <w:r>
        <w:rPr>
          <w:rFonts w:hint="eastAsia" w:ascii="宋体" w:hAnsi="宋体" w:eastAsia="宋体" w:cs="宋体"/>
          <w:color w:val="000000" w:themeColor="text1"/>
          <w:kern w:val="0"/>
          <w:highlight w:val="none"/>
          <w14:textFill>
            <w14:solidFill>
              <w14:schemeClr w14:val="tx1"/>
            </w14:solidFill>
          </w14:textFill>
        </w:rPr>
        <w:t>发</w:t>
      </w:r>
      <w:r>
        <w:rPr>
          <w:rFonts w:hint="eastAsia"/>
          <w:color w:val="000000" w:themeColor="text1"/>
          <w:kern w:val="0"/>
          <w:highlight w:val="none"/>
          <w14:textFill>
            <w14:solidFill>
              <w14:schemeClr w14:val="tx1"/>
            </w14:solidFill>
          </w14:textFill>
        </w:rPr>
        <w:t>包人。</w:t>
      </w:r>
      <w:r>
        <w:rPr>
          <w:rFonts w:hint="eastAsia" w:ascii="宋体" w:hAnsi="宋体" w:eastAsia="宋体" w:cs="宋体"/>
          <w:color w:val="000000" w:themeColor="text1"/>
          <w:kern w:val="0"/>
          <w:highlight w:val="none"/>
          <w14:textFill>
            <w14:solidFill>
              <w14:schemeClr w14:val="tx1"/>
            </w14:solidFill>
          </w14:textFill>
        </w:rPr>
        <w:t>监</w:t>
      </w:r>
      <w:r>
        <w:rPr>
          <w:rFonts w:hint="eastAsia"/>
          <w:color w:val="000000" w:themeColor="text1"/>
          <w:kern w:val="0"/>
          <w:highlight w:val="none"/>
          <w14:textFill>
            <w14:solidFill>
              <w14:schemeClr w14:val="tx1"/>
            </w14:solidFill>
          </w14:textFill>
        </w:rPr>
        <w:t>理人</w:t>
      </w:r>
      <w:r>
        <w:rPr>
          <w:rFonts w:hint="eastAsia" w:ascii="宋体" w:hAnsi="宋体" w:eastAsia="宋体" w:cs="宋体"/>
          <w:color w:val="000000" w:themeColor="text1"/>
          <w:kern w:val="0"/>
          <w:highlight w:val="none"/>
          <w14:textFill>
            <w14:solidFill>
              <w14:schemeClr w14:val="tx1"/>
            </w14:solidFill>
          </w14:textFill>
        </w:rPr>
        <w:t>审查</w:t>
      </w:r>
      <w:r>
        <w:rPr>
          <w:rFonts w:hint="eastAsia"/>
          <w:color w:val="000000" w:themeColor="text1"/>
          <w:kern w:val="0"/>
          <w:highlight w:val="none"/>
          <w14:textFill>
            <w14:solidFill>
              <w14:schemeClr w14:val="tx1"/>
            </w14:solidFill>
          </w14:textFill>
        </w:rPr>
        <w:t>后</w:t>
      </w:r>
      <w:r>
        <w:rPr>
          <w:rFonts w:hint="eastAsia" w:ascii="宋体" w:hAnsi="宋体" w:eastAsia="宋体" w:cs="宋体"/>
          <w:color w:val="000000" w:themeColor="text1"/>
          <w:kern w:val="0"/>
          <w:highlight w:val="none"/>
          <w14:textFill>
            <w14:solidFill>
              <w14:schemeClr w14:val="tx1"/>
            </w14:solidFill>
          </w14:textFill>
        </w:rPr>
        <w:t>认为尚</w:t>
      </w:r>
      <w:r>
        <w:rPr>
          <w:rFonts w:hint="eastAsia"/>
          <w:color w:val="000000" w:themeColor="text1"/>
          <w:kern w:val="0"/>
          <w:highlight w:val="none"/>
          <w14:textFill>
            <w14:solidFill>
              <w14:schemeClr w14:val="tx1"/>
            </w14:solidFill>
          </w14:textFill>
        </w:rPr>
        <w:t>不具</w:t>
      </w:r>
      <w:r>
        <w:rPr>
          <w:rFonts w:hint="eastAsia" w:ascii="宋体" w:hAnsi="宋体" w:eastAsia="宋体" w:cs="宋体"/>
          <w:color w:val="000000" w:themeColor="text1"/>
          <w:kern w:val="0"/>
          <w:highlight w:val="none"/>
          <w14:textFill>
            <w14:solidFill>
              <w14:schemeClr w14:val="tx1"/>
            </w14:solidFill>
          </w14:textFill>
        </w:rPr>
        <w:t>备验</w:t>
      </w:r>
      <w:r>
        <w:rPr>
          <w:rFonts w:hint="eastAsia"/>
          <w:color w:val="000000" w:themeColor="text1"/>
          <w:kern w:val="0"/>
          <w:highlight w:val="none"/>
          <w14:textFill>
            <w14:solidFill>
              <w14:schemeClr w14:val="tx1"/>
            </w14:solidFill>
          </w14:textFill>
        </w:rPr>
        <w:t>收</w:t>
      </w:r>
      <w:r>
        <w:rPr>
          <w:rFonts w:hint="eastAsia" w:ascii="宋体" w:hAnsi="宋体" w:eastAsia="宋体" w:cs="宋体"/>
          <w:color w:val="000000" w:themeColor="text1"/>
          <w:kern w:val="0"/>
          <w:highlight w:val="none"/>
          <w14:textFill>
            <w14:solidFill>
              <w14:schemeClr w14:val="tx1"/>
            </w14:solidFill>
          </w14:textFill>
        </w:rPr>
        <w:t>条</w:t>
      </w:r>
      <w:r>
        <w:rPr>
          <w:rFonts w:hint="eastAsia"/>
          <w:color w:val="000000" w:themeColor="text1"/>
          <w:kern w:val="0"/>
          <w:highlight w:val="none"/>
          <w14:textFill>
            <w14:solidFill>
              <w14:schemeClr w14:val="tx1"/>
            </w14:solidFill>
          </w14:textFill>
        </w:rPr>
        <w:t>件的，</w:t>
      </w:r>
      <w:r>
        <w:rPr>
          <w:rFonts w:hint="eastAsia" w:ascii="宋体" w:hAnsi="宋体" w:eastAsia="宋体" w:cs="宋体"/>
          <w:color w:val="000000" w:themeColor="text1"/>
          <w:kern w:val="0"/>
          <w:highlight w:val="none"/>
          <w14:textFill>
            <w14:solidFill>
              <w14:schemeClr w14:val="tx1"/>
            </w14:solidFill>
          </w14:textFill>
        </w:rPr>
        <w:t>应</w:t>
      </w:r>
      <w:r>
        <w:rPr>
          <w:rFonts w:hint="eastAsia"/>
          <w:color w:val="000000" w:themeColor="text1"/>
          <w:kern w:val="0"/>
          <w:highlight w:val="none"/>
          <w14:textFill>
            <w14:solidFill>
              <w14:schemeClr w14:val="tx1"/>
            </w14:solidFill>
          </w14:textFill>
        </w:rPr>
        <w:t>通知承包人在竣工</w:t>
      </w:r>
      <w:r>
        <w:rPr>
          <w:rFonts w:hint="eastAsia" w:ascii="宋体" w:hAnsi="宋体" w:eastAsia="宋体" w:cs="宋体"/>
          <w:color w:val="000000" w:themeColor="text1"/>
          <w:kern w:val="0"/>
          <w:highlight w:val="none"/>
          <w14:textFill>
            <w14:solidFill>
              <w14:schemeClr w14:val="tx1"/>
            </w14:solidFill>
          </w14:textFill>
        </w:rPr>
        <w:t>验</w:t>
      </w:r>
      <w:r>
        <w:rPr>
          <w:rFonts w:hint="eastAsia"/>
          <w:color w:val="000000" w:themeColor="text1"/>
          <w:kern w:val="0"/>
          <w:highlight w:val="none"/>
          <w14:textFill>
            <w14:solidFill>
              <w14:schemeClr w14:val="tx1"/>
            </w14:solidFill>
          </w14:textFill>
        </w:rPr>
        <w:t>收前承包人</w:t>
      </w:r>
      <w:r>
        <w:rPr>
          <w:rFonts w:hint="eastAsia" w:ascii="宋体" w:hAnsi="宋体" w:eastAsia="宋体" w:cs="宋体"/>
          <w:color w:val="000000" w:themeColor="text1"/>
          <w:kern w:val="0"/>
          <w:highlight w:val="none"/>
          <w14:textFill>
            <w14:solidFill>
              <w14:schemeClr w14:val="tx1"/>
            </w14:solidFill>
          </w14:textFill>
        </w:rPr>
        <w:t>还</w:t>
      </w:r>
      <w:r>
        <w:rPr>
          <w:rFonts w:hint="eastAsia"/>
          <w:color w:val="000000" w:themeColor="text1"/>
          <w:kern w:val="0"/>
          <w:highlight w:val="none"/>
          <w14:textFill>
            <w14:solidFill>
              <w14:schemeClr w14:val="tx1"/>
            </w14:solidFill>
          </w14:textFill>
        </w:rPr>
        <w:t>需完成的工作</w:t>
      </w:r>
      <w:r>
        <w:rPr>
          <w:rFonts w:hint="eastAsia" w:ascii="宋体" w:hAnsi="宋体" w:eastAsia="宋体" w:cs="宋体"/>
          <w:color w:val="000000" w:themeColor="text1"/>
          <w:kern w:val="0"/>
          <w:highlight w:val="none"/>
          <w14:textFill>
            <w14:solidFill>
              <w14:schemeClr w14:val="tx1"/>
            </w14:solidFill>
          </w14:textFill>
        </w:rPr>
        <w:t>内</w:t>
      </w:r>
      <w:r>
        <w:rPr>
          <w:rFonts w:hint="eastAsia"/>
          <w:color w:val="000000" w:themeColor="text1"/>
          <w:kern w:val="0"/>
          <w:highlight w:val="none"/>
          <w14:textFill>
            <w14:solidFill>
              <w14:schemeClr w14:val="tx1"/>
            </w14:solidFill>
          </w14:textFill>
        </w:rPr>
        <w:t>容，承包人</w:t>
      </w:r>
      <w:r>
        <w:rPr>
          <w:rFonts w:hint="eastAsia" w:ascii="宋体" w:hAnsi="宋体" w:eastAsia="宋体" w:cs="宋体"/>
          <w:color w:val="000000" w:themeColor="text1"/>
          <w:kern w:val="0"/>
          <w:highlight w:val="none"/>
          <w14:textFill>
            <w14:solidFill>
              <w14:schemeClr w14:val="tx1"/>
            </w14:solidFill>
          </w14:textFill>
        </w:rPr>
        <w:t>应</w:t>
      </w:r>
      <w:r>
        <w:rPr>
          <w:rFonts w:hint="eastAsia"/>
          <w:color w:val="000000" w:themeColor="text1"/>
          <w:kern w:val="0"/>
          <w:highlight w:val="none"/>
          <w14:textFill>
            <w14:solidFill>
              <w14:schemeClr w14:val="tx1"/>
            </w14:solidFill>
          </w14:textFill>
        </w:rPr>
        <w:t>在完成</w:t>
      </w:r>
      <w:r>
        <w:rPr>
          <w:rFonts w:hint="eastAsia" w:ascii="宋体" w:hAnsi="宋体" w:eastAsia="宋体" w:cs="宋体"/>
          <w:color w:val="000000" w:themeColor="text1"/>
          <w:kern w:val="0"/>
          <w:highlight w:val="none"/>
          <w14:textFill>
            <w14:solidFill>
              <w14:schemeClr w14:val="tx1"/>
            </w14:solidFill>
          </w14:textFill>
        </w:rPr>
        <w:t>监</w:t>
      </w:r>
      <w:r>
        <w:rPr>
          <w:rFonts w:hint="eastAsia"/>
          <w:color w:val="000000" w:themeColor="text1"/>
          <w:kern w:val="0"/>
          <w:highlight w:val="none"/>
          <w14:textFill>
            <w14:solidFill>
              <w14:schemeClr w14:val="tx1"/>
            </w14:solidFill>
          </w14:textFill>
        </w:rPr>
        <w:t>理人通知的全部工作</w:t>
      </w:r>
      <w:r>
        <w:rPr>
          <w:rFonts w:hint="eastAsia" w:ascii="宋体" w:hAnsi="宋体" w:eastAsia="宋体" w:cs="宋体"/>
          <w:color w:val="000000" w:themeColor="text1"/>
          <w:kern w:val="0"/>
          <w:highlight w:val="none"/>
          <w14:textFill>
            <w14:solidFill>
              <w14:schemeClr w14:val="tx1"/>
            </w14:solidFill>
          </w14:textFill>
        </w:rPr>
        <w:t>内</w:t>
      </w:r>
      <w:r>
        <w:rPr>
          <w:rFonts w:hint="eastAsia"/>
          <w:color w:val="000000" w:themeColor="text1"/>
          <w:kern w:val="0"/>
          <w:highlight w:val="none"/>
          <w14:textFill>
            <w14:solidFill>
              <w14:schemeClr w14:val="tx1"/>
            </w14:solidFill>
          </w14:textFill>
        </w:rPr>
        <w:t>容后，再次提交竣工</w:t>
      </w:r>
      <w:r>
        <w:rPr>
          <w:rFonts w:hint="eastAsia" w:ascii="宋体" w:hAnsi="宋体" w:eastAsia="宋体" w:cs="宋体"/>
          <w:color w:val="000000" w:themeColor="text1"/>
          <w:kern w:val="0"/>
          <w:highlight w:val="none"/>
          <w14:textFill>
            <w14:solidFill>
              <w14:schemeClr w14:val="tx1"/>
            </w14:solidFill>
          </w14:textFill>
        </w:rPr>
        <w:t>验</w:t>
      </w:r>
      <w:r>
        <w:rPr>
          <w:rFonts w:hint="eastAsia"/>
          <w:color w:val="000000" w:themeColor="text1"/>
          <w:kern w:val="0"/>
          <w:highlight w:val="none"/>
          <w14:textFill>
            <w14:solidFill>
              <w14:schemeClr w14:val="tx1"/>
            </w14:solidFill>
          </w14:textFill>
        </w:rPr>
        <w:t>收申</w:t>
      </w:r>
      <w:r>
        <w:rPr>
          <w:rFonts w:hint="eastAsia" w:ascii="宋体" w:hAnsi="宋体" w:eastAsia="宋体" w:cs="宋体"/>
          <w:color w:val="000000" w:themeColor="text1"/>
          <w:kern w:val="0"/>
          <w:highlight w:val="none"/>
          <w14:textFill>
            <w14:solidFill>
              <w14:schemeClr w14:val="tx1"/>
            </w14:solidFill>
          </w14:textFill>
        </w:rPr>
        <w:t>请报</w:t>
      </w:r>
      <w:r>
        <w:rPr>
          <w:rFonts w:hint="eastAsia"/>
          <w:color w:val="000000" w:themeColor="text1"/>
          <w:kern w:val="0"/>
          <w:highlight w:val="none"/>
          <w14:textFill>
            <w14:solidFill>
              <w14:schemeClr w14:val="tx1"/>
            </w14:solidFill>
          </w14:textFill>
        </w:rPr>
        <w:t>告。</w:t>
      </w:r>
    </w:p>
    <w:p>
      <w:pPr>
        <w:pStyle w:val="73"/>
        <w:rPr>
          <w:rFonts w:cs="Times New Roman"/>
          <w:color w:val="000000" w:themeColor="text1"/>
          <w:kern w:val="0"/>
          <w:highlight w:val="none"/>
          <w14:textFill>
            <w14:solidFill>
              <w14:schemeClr w14:val="tx1"/>
            </w14:solidFill>
          </w14:textFill>
        </w:rPr>
      </w:pPr>
      <w:r>
        <w:rPr>
          <w:rFonts w:hint="eastAsia"/>
          <w:color w:val="000000" w:themeColor="text1"/>
          <w:kern w:val="0"/>
          <w:highlight w:val="none"/>
          <w14:textFill>
            <w14:solidFill>
              <w14:schemeClr w14:val="tx1"/>
            </w14:solidFill>
          </w14:textFill>
        </w:rPr>
        <w:t>（</w:t>
      </w:r>
      <w:r>
        <w:rPr>
          <w:color w:val="000000" w:themeColor="text1"/>
          <w:kern w:val="0"/>
          <w:highlight w:val="none"/>
          <w14:textFill>
            <w14:solidFill>
              <w14:schemeClr w14:val="tx1"/>
            </w14:solidFill>
          </w14:textFill>
        </w:rPr>
        <w:t>2</w:t>
      </w:r>
      <w:r>
        <w:rPr>
          <w:rFonts w:hint="eastAsia"/>
          <w:color w:val="000000" w:themeColor="text1"/>
          <w:kern w:val="0"/>
          <w:highlight w:val="none"/>
          <w14:textFill>
            <w14:solidFill>
              <w14:schemeClr w14:val="tx1"/>
            </w14:solidFill>
          </w14:textFill>
        </w:rPr>
        <w:t>）</w:t>
      </w:r>
      <w:r>
        <w:rPr>
          <w:rFonts w:hint="eastAsia" w:ascii="宋体" w:hAnsi="宋体" w:eastAsia="宋体" w:cs="宋体"/>
          <w:color w:val="000000" w:themeColor="text1"/>
          <w:kern w:val="0"/>
          <w:highlight w:val="none"/>
          <w14:textFill>
            <w14:solidFill>
              <w14:schemeClr w14:val="tx1"/>
            </w14:solidFill>
          </w14:textFill>
        </w:rPr>
        <w:t>监</w:t>
      </w:r>
      <w:r>
        <w:rPr>
          <w:rFonts w:hint="eastAsia"/>
          <w:color w:val="000000" w:themeColor="text1"/>
          <w:kern w:val="0"/>
          <w:highlight w:val="none"/>
          <w14:textFill>
            <w14:solidFill>
              <w14:schemeClr w14:val="tx1"/>
            </w14:solidFill>
          </w14:textFill>
        </w:rPr>
        <w:t>理人</w:t>
      </w:r>
      <w:r>
        <w:rPr>
          <w:rFonts w:hint="eastAsia" w:ascii="宋体" w:hAnsi="宋体" w:eastAsia="宋体" w:cs="宋体"/>
          <w:color w:val="000000" w:themeColor="text1"/>
          <w:kern w:val="0"/>
          <w:highlight w:val="none"/>
          <w14:textFill>
            <w14:solidFill>
              <w14:schemeClr w14:val="tx1"/>
            </w14:solidFill>
          </w14:textFill>
        </w:rPr>
        <w:t>审查</w:t>
      </w:r>
      <w:r>
        <w:rPr>
          <w:rFonts w:hint="eastAsia"/>
          <w:color w:val="000000" w:themeColor="text1"/>
          <w:kern w:val="0"/>
          <w:highlight w:val="none"/>
          <w14:textFill>
            <w14:solidFill>
              <w14:schemeClr w14:val="tx1"/>
            </w14:solidFill>
          </w14:textFill>
        </w:rPr>
        <w:t>后</w:t>
      </w:r>
      <w:r>
        <w:rPr>
          <w:rFonts w:hint="eastAsia" w:ascii="宋体" w:hAnsi="宋体" w:eastAsia="宋体" w:cs="宋体"/>
          <w:color w:val="000000" w:themeColor="text1"/>
          <w:kern w:val="0"/>
          <w:highlight w:val="none"/>
          <w14:textFill>
            <w14:solidFill>
              <w14:schemeClr w14:val="tx1"/>
            </w14:solidFill>
          </w14:textFill>
        </w:rPr>
        <w:t>认为</w:t>
      </w:r>
      <w:r>
        <w:rPr>
          <w:rFonts w:hint="eastAsia"/>
          <w:color w:val="000000" w:themeColor="text1"/>
          <w:kern w:val="0"/>
          <w:highlight w:val="none"/>
          <w14:textFill>
            <w14:solidFill>
              <w14:schemeClr w14:val="tx1"/>
            </w14:solidFill>
          </w14:textFill>
        </w:rPr>
        <w:t>已具</w:t>
      </w:r>
      <w:r>
        <w:rPr>
          <w:rFonts w:hint="eastAsia" w:ascii="宋体" w:hAnsi="宋体" w:eastAsia="宋体" w:cs="宋体"/>
          <w:color w:val="000000" w:themeColor="text1"/>
          <w:kern w:val="0"/>
          <w:highlight w:val="none"/>
          <w14:textFill>
            <w14:solidFill>
              <w14:schemeClr w14:val="tx1"/>
            </w14:solidFill>
          </w14:textFill>
        </w:rPr>
        <w:t>备</w:t>
      </w:r>
      <w:r>
        <w:rPr>
          <w:rFonts w:hint="eastAsia"/>
          <w:color w:val="000000" w:themeColor="text1"/>
          <w:kern w:val="0"/>
          <w:highlight w:val="none"/>
          <w14:textFill>
            <w14:solidFill>
              <w14:schemeClr w14:val="tx1"/>
            </w14:solidFill>
          </w14:textFill>
        </w:rPr>
        <w:t>竣工</w:t>
      </w:r>
      <w:r>
        <w:rPr>
          <w:rFonts w:hint="eastAsia" w:ascii="宋体" w:hAnsi="宋体" w:eastAsia="宋体" w:cs="宋体"/>
          <w:color w:val="000000" w:themeColor="text1"/>
          <w:kern w:val="0"/>
          <w:highlight w:val="none"/>
          <w14:textFill>
            <w14:solidFill>
              <w14:schemeClr w14:val="tx1"/>
            </w14:solidFill>
          </w14:textFill>
        </w:rPr>
        <w:t>验</w:t>
      </w:r>
      <w:r>
        <w:rPr>
          <w:rFonts w:hint="eastAsia"/>
          <w:color w:val="000000" w:themeColor="text1"/>
          <w:kern w:val="0"/>
          <w:highlight w:val="none"/>
          <w14:textFill>
            <w14:solidFill>
              <w14:schemeClr w14:val="tx1"/>
            </w14:solidFill>
          </w14:textFill>
        </w:rPr>
        <w:t>收</w:t>
      </w:r>
      <w:r>
        <w:rPr>
          <w:rFonts w:hint="eastAsia" w:ascii="宋体" w:hAnsi="宋体" w:eastAsia="宋体" w:cs="宋体"/>
          <w:color w:val="000000" w:themeColor="text1"/>
          <w:kern w:val="0"/>
          <w:highlight w:val="none"/>
          <w14:textFill>
            <w14:solidFill>
              <w14:schemeClr w14:val="tx1"/>
            </w14:solidFill>
          </w14:textFill>
        </w:rPr>
        <w:t>条</w:t>
      </w:r>
      <w:r>
        <w:rPr>
          <w:rFonts w:hint="eastAsia"/>
          <w:color w:val="000000" w:themeColor="text1"/>
          <w:kern w:val="0"/>
          <w:highlight w:val="none"/>
          <w14:textFill>
            <w14:solidFill>
              <w14:schemeClr w14:val="tx1"/>
            </w14:solidFill>
          </w14:textFill>
        </w:rPr>
        <w:t>件的，</w:t>
      </w:r>
      <w:r>
        <w:rPr>
          <w:rFonts w:hint="eastAsia" w:ascii="宋体" w:hAnsi="宋体" w:eastAsia="宋体" w:cs="宋体"/>
          <w:color w:val="000000" w:themeColor="text1"/>
          <w:kern w:val="0"/>
          <w:highlight w:val="none"/>
          <w14:textFill>
            <w14:solidFill>
              <w14:schemeClr w14:val="tx1"/>
            </w14:solidFill>
          </w14:textFill>
        </w:rPr>
        <w:t>应将</w:t>
      </w:r>
      <w:r>
        <w:rPr>
          <w:rFonts w:hint="eastAsia"/>
          <w:color w:val="000000" w:themeColor="text1"/>
          <w:kern w:val="0"/>
          <w:highlight w:val="none"/>
          <w14:textFill>
            <w14:solidFill>
              <w14:schemeClr w14:val="tx1"/>
            </w14:solidFill>
          </w14:textFill>
        </w:rPr>
        <w:t>竣工</w:t>
      </w:r>
      <w:r>
        <w:rPr>
          <w:rFonts w:hint="eastAsia" w:ascii="宋体" w:hAnsi="宋体" w:eastAsia="宋体" w:cs="宋体"/>
          <w:color w:val="000000" w:themeColor="text1"/>
          <w:kern w:val="0"/>
          <w:highlight w:val="none"/>
          <w14:textFill>
            <w14:solidFill>
              <w14:schemeClr w14:val="tx1"/>
            </w14:solidFill>
          </w14:textFill>
        </w:rPr>
        <w:t>验</w:t>
      </w:r>
      <w:r>
        <w:rPr>
          <w:rFonts w:hint="eastAsia"/>
          <w:color w:val="000000" w:themeColor="text1"/>
          <w:kern w:val="0"/>
          <w:highlight w:val="none"/>
          <w14:textFill>
            <w14:solidFill>
              <w14:schemeClr w14:val="tx1"/>
            </w14:solidFill>
          </w14:textFill>
        </w:rPr>
        <w:t>收申</w:t>
      </w:r>
      <w:r>
        <w:rPr>
          <w:rFonts w:hint="eastAsia" w:ascii="宋体" w:hAnsi="宋体" w:eastAsia="宋体" w:cs="宋体"/>
          <w:color w:val="000000" w:themeColor="text1"/>
          <w:kern w:val="0"/>
          <w:highlight w:val="none"/>
          <w14:textFill>
            <w14:solidFill>
              <w14:schemeClr w14:val="tx1"/>
            </w14:solidFill>
          </w14:textFill>
        </w:rPr>
        <w:t>请报</w:t>
      </w:r>
      <w:r>
        <w:rPr>
          <w:rFonts w:hint="eastAsia"/>
          <w:color w:val="000000" w:themeColor="text1"/>
          <w:kern w:val="0"/>
          <w:highlight w:val="none"/>
          <w14:textFill>
            <w14:solidFill>
              <w14:schemeClr w14:val="tx1"/>
            </w14:solidFill>
          </w14:textFill>
        </w:rPr>
        <w:t>告提交</w:t>
      </w:r>
      <w:r>
        <w:rPr>
          <w:rFonts w:hint="eastAsia" w:ascii="宋体" w:hAnsi="宋体" w:eastAsia="宋体" w:cs="宋体"/>
          <w:color w:val="000000" w:themeColor="text1"/>
          <w:kern w:val="0"/>
          <w:highlight w:val="none"/>
          <w14:textFill>
            <w14:solidFill>
              <w14:schemeClr w14:val="tx1"/>
            </w14:solidFill>
          </w14:textFill>
        </w:rPr>
        <w:t>发</w:t>
      </w:r>
      <w:r>
        <w:rPr>
          <w:rFonts w:hint="eastAsia"/>
          <w:color w:val="000000" w:themeColor="text1"/>
          <w:kern w:val="0"/>
          <w:highlight w:val="none"/>
          <w14:textFill>
            <w14:solidFill>
              <w14:schemeClr w14:val="tx1"/>
            </w14:solidFill>
          </w14:textFill>
        </w:rPr>
        <w:t>包人，</w:t>
      </w:r>
      <w:r>
        <w:rPr>
          <w:rFonts w:hint="eastAsia" w:ascii="宋体" w:hAnsi="宋体" w:eastAsia="宋体" w:cs="宋体"/>
          <w:color w:val="000000" w:themeColor="text1"/>
          <w:kern w:val="0"/>
          <w:highlight w:val="none"/>
          <w14:textFill>
            <w14:solidFill>
              <w14:schemeClr w14:val="tx1"/>
            </w14:solidFill>
          </w14:textFill>
        </w:rPr>
        <w:t>发</w:t>
      </w:r>
      <w:r>
        <w:rPr>
          <w:rFonts w:hint="eastAsia"/>
          <w:color w:val="000000" w:themeColor="text1"/>
          <w:kern w:val="0"/>
          <w:highlight w:val="none"/>
          <w14:textFill>
            <w14:solidFill>
              <w14:schemeClr w14:val="tx1"/>
            </w14:solidFill>
          </w14:textFill>
        </w:rPr>
        <w:t>包人</w:t>
      </w:r>
      <w:r>
        <w:rPr>
          <w:rFonts w:hint="eastAsia" w:ascii="宋体" w:hAnsi="宋体" w:eastAsia="宋体" w:cs="宋体"/>
          <w:color w:val="000000" w:themeColor="text1"/>
          <w:kern w:val="0"/>
          <w:highlight w:val="none"/>
          <w14:textFill>
            <w14:solidFill>
              <w14:schemeClr w14:val="tx1"/>
            </w14:solidFill>
          </w14:textFill>
        </w:rPr>
        <w:t>应</w:t>
      </w:r>
      <w:r>
        <w:rPr>
          <w:rFonts w:hint="eastAsia"/>
          <w:color w:val="000000" w:themeColor="text1"/>
          <w:kern w:val="0"/>
          <w:highlight w:val="none"/>
          <w14:textFill>
            <w14:solidFill>
              <w14:schemeClr w14:val="tx1"/>
            </w14:solidFill>
          </w14:textFill>
        </w:rPr>
        <w:t>在收到</w:t>
      </w:r>
      <w:r>
        <w:rPr>
          <w:rFonts w:hint="eastAsia" w:ascii="宋体" w:hAnsi="宋体" w:eastAsia="宋体" w:cs="宋体"/>
          <w:color w:val="000000" w:themeColor="text1"/>
          <w:kern w:val="0"/>
          <w:highlight w:val="none"/>
          <w14:textFill>
            <w14:solidFill>
              <w14:schemeClr w14:val="tx1"/>
            </w14:solidFill>
          </w14:textFill>
        </w:rPr>
        <w:t>经监</w:t>
      </w:r>
      <w:r>
        <w:rPr>
          <w:rFonts w:hint="eastAsia"/>
          <w:color w:val="000000" w:themeColor="text1"/>
          <w:kern w:val="0"/>
          <w:highlight w:val="none"/>
          <w14:textFill>
            <w14:solidFill>
              <w14:schemeClr w14:val="tx1"/>
            </w14:solidFill>
          </w14:textFill>
        </w:rPr>
        <w:t>理人</w:t>
      </w:r>
      <w:r>
        <w:rPr>
          <w:rFonts w:hint="eastAsia" w:ascii="宋体" w:hAnsi="宋体" w:eastAsia="宋体" w:cs="宋体"/>
          <w:color w:val="000000" w:themeColor="text1"/>
          <w:kern w:val="0"/>
          <w:highlight w:val="none"/>
          <w14:textFill>
            <w14:solidFill>
              <w14:schemeClr w14:val="tx1"/>
            </w14:solidFill>
          </w14:textFill>
        </w:rPr>
        <w:t>审</w:t>
      </w:r>
      <w:r>
        <w:rPr>
          <w:rFonts w:hint="eastAsia"/>
          <w:color w:val="000000" w:themeColor="text1"/>
          <w:kern w:val="0"/>
          <w:highlight w:val="none"/>
          <w14:textFill>
            <w14:solidFill>
              <w14:schemeClr w14:val="tx1"/>
            </w14:solidFill>
          </w14:textFill>
        </w:rPr>
        <w:t>核的竣工</w:t>
      </w:r>
      <w:r>
        <w:rPr>
          <w:rFonts w:hint="eastAsia" w:ascii="宋体" w:hAnsi="宋体" w:eastAsia="宋体" w:cs="宋体"/>
          <w:color w:val="000000" w:themeColor="text1"/>
          <w:kern w:val="0"/>
          <w:highlight w:val="none"/>
          <w14:textFill>
            <w14:solidFill>
              <w14:schemeClr w14:val="tx1"/>
            </w14:solidFill>
          </w14:textFill>
        </w:rPr>
        <w:t>验</w:t>
      </w:r>
      <w:r>
        <w:rPr>
          <w:rFonts w:hint="eastAsia"/>
          <w:color w:val="000000" w:themeColor="text1"/>
          <w:kern w:val="0"/>
          <w:highlight w:val="none"/>
          <w14:textFill>
            <w14:solidFill>
              <w14:schemeClr w14:val="tx1"/>
            </w14:solidFill>
          </w14:textFill>
        </w:rPr>
        <w:t>收申</w:t>
      </w:r>
      <w:r>
        <w:rPr>
          <w:rFonts w:hint="eastAsia" w:ascii="宋体" w:hAnsi="宋体" w:eastAsia="宋体" w:cs="宋体"/>
          <w:color w:val="000000" w:themeColor="text1"/>
          <w:kern w:val="0"/>
          <w:highlight w:val="none"/>
          <w14:textFill>
            <w14:solidFill>
              <w14:schemeClr w14:val="tx1"/>
            </w14:solidFill>
          </w14:textFill>
        </w:rPr>
        <w:t>请报</w:t>
      </w:r>
      <w:r>
        <w:rPr>
          <w:rFonts w:hint="eastAsia"/>
          <w:color w:val="000000" w:themeColor="text1"/>
          <w:kern w:val="0"/>
          <w:highlight w:val="none"/>
          <w14:textFill>
            <w14:solidFill>
              <w14:schemeClr w14:val="tx1"/>
            </w14:solidFill>
          </w14:textFill>
        </w:rPr>
        <w:t>告后</w:t>
      </w:r>
      <w:r>
        <w:rPr>
          <w:color w:val="000000" w:themeColor="text1"/>
          <w:kern w:val="0"/>
          <w:highlight w:val="none"/>
          <w14:textFill>
            <w14:solidFill>
              <w14:schemeClr w14:val="tx1"/>
            </w14:solidFill>
          </w14:textFill>
        </w:rPr>
        <w:t>28</w:t>
      </w:r>
      <w:r>
        <w:rPr>
          <w:rFonts w:hint="eastAsia"/>
          <w:color w:val="000000" w:themeColor="text1"/>
          <w:kern w:val="0"/>
          <w:highlight w:val="none"/>
          <w14:textFill>
            <w14:solidFill>
              <w14:schemeClr w14:val="tx1"/>
            </w14:solidFill>
          </w14:textFill>
        </w:rPr>
        <w:t>天</w:t>
      </w:r>
      <w:r>
        <w:rPr>
          <w:rFonts w:hint="eastAsia" w:ascii="宋体" w:hAnsi="宋体" w:eastAsia="宋体" w:cs="宋体"/>
          <w:color w:val="000000" w:themeColor="text1"/>
          <w:kern w:val="0"/>
          <w:highlight w:val="none"/>
          <w14:textFill>
            <w14:solidFill>
              <w14:schemeClr w14:val="tx1"/>
            </w14:solidFill>
          </w14:textFill>
        </w:rPr>
        <w:t>内审</w:t>
      </w:r>
      <w:r>
        <w:rPr>
          <w:rFonts w:hint="eastAsia"/>
          <w:color w:val="000000" w:themeColor="text1"/>
          <w:kern w:val="0"/>
          <w:highlight w:val="none"/>
          <w14:textFill>
            <w14:solidFill>
              <w14:schemeClr w14:val="tx1"/>
            </w14:solidFill>
          </w14:textFill>
        </w:rPr>
        <w:t>批完</w:t>
      </w:r>
      <w:r>
        <w:rPr>
          <w:rFonts w:hint="eastAsia" w:ascii="宋体" w:hAnsi="宋体" w:eastAsia="宋体" w:cs="宋体"/>
          <w:color w:val="000000" w:themeColor="text1"/>
          <w:kern w:val="0"/>
          <w:highlight w:val="none"/>
          <w14:textFill>
            <w14:solidFill>
              <w14:schemeClr w14:val="tx1"/>
            </w14:solidFill>
          </w14:textFill>
        </w:rPr>
        <w:t>毕并组织监</w:t>
      </w:r>
      <w:r>
        <w:rPr>
          <w:rFonts w:hint="eastAsia"/>
          <w:color w:val="000000" w:themeColor="text1"/>
          <w:kern w:val="0"/>
          <w:highlight w:val="none"/>
          <w14:textFill>
            <w14:solidFill>
              <w14:schemeClr w14:val="tx1"/>
            </w14:solidFill>
          </w14:textFill>
        </w:rPr>
        <w:t>理人、承包人、</w:t>
      </w:r>
      <w:r>
        <w:rPr>
          <w:rFonts w:hint="eastAsia" w:ascii="宋体" w:hAnsi="宋体" w:eastAsia="宋体" w:cs="宋体"/>
          <w:color w:val="000000" w:themeColor="text1"/>
          <w:kern w:val="0"/>
          <w:highlight w:val="none"/>
          <w14:textFill>
            <w14:solidFill>
              <w14:schemeClr w14:val="tx1"/>
            </w14:solidFill>
          </w14:textFill>
        </w:rPr>
        <w:t>设计</w:t>
      </w:r>
      <w:r>
        <w:rPr>
          <w:rFonts w:hint="eastAsia"/>
          <w:color w:val="000000" w:themeColor="text1"/>
          <w:kern w:val="0"/>
          <w:highlight w:val="none"/>
          <w14:textFill>
            <w14:solidFill>
              <w14:schemeClr w14:val="tx1"/>
            </w14:solidFill>
          </w14:textFill>
        </w:rPr>
        <w:t>人等相</w:t>
      </w:r>
      <w:r>
        <w:rPr>
          <w:rFonts w:hint="eastAsia" w:ascii="宋体" w:hAnsi="宋体" w:eastAsia="宋体" w:cs="宋体"/>
          <w:color w:val="000000" w:themeColor="text1"/>
          <w:kern w:val="0"/>
          <w:highlight w:val="none"/>
          <w14:textFill>
            <w14:solidFill>
              <w14:schemeClr w14:val="tx1"/>
            </w14:solidFill>
          </w14:textFill>
        </w:rPr>
        <w:t>关单</w:t>
      </w:r>
      <w:r>
        <w:rPr>
          <w:rFonts w:hint="eastAsia"/>
          <w:color w:val="000000" w:themeColor="text1"/>
          <w:kern w:val="0"/>
          <w:highlight w:val="none"/>
          <w14:textFill>
            <w14:solidFill>
              <w14:schemeClr w14:val="tx1"/>
            </w14:solidFill>
          </w14:textFill>
        </w:rPr>
        <w:t>位完成竣工</w:t>
      </w:r>
      <w:r>
        <w:rPr>
          <w:rFonts w:hint="eastAsia" w:ascii="宋体" w:hAnsi="宋体" w:eastAsia="宋体" w:cs="宋体"/>
          <w:color w:val="000000" w:themeColor="text1"/>
          <w:kern w:val="0"/>
          <w:highlight w:val="none"/>
          <w14:textFill>
            <w14:solidFill>
              <w14:schemeClr w14:val="tx1"/>
            </w14:solidFill>
          </w14:textFill>
        </w:rPr>
        <w:t>验</w:t>
      </w:r>
      <w:r>
        <w:rPr>
          <w:rFonts w:hint="eastAsia"/>
          <w:color w:val="000000" w:themeColor="text1"/>
          <w:kern w:val="0"/>
          <w:highlight w:val="none"/>
          <w14:textFill>
            <w14:solidFill>
              <w14:schemeClr w14:val="tx1"/>
            </w14:solidFill>
          </w14:textFill>
        </w:rPr>
        <w:t>收。</w:t>
      </w:r>
    </w:p>
    <w:p>
      <w:pPr>
        <w:pStyle w:val="73"/>
        <w:rPr>
          <w:rFonts w:cs="Times New Roman"/>
          <w:color w:val="000000" w:themeColor="text1"/>
          <w:kern w:val="0"/>
          <w:highlight w:val="none"/>
          <w14:textFill>
            <w14:solidFill>
              <w14:schemeClr w14:val="tx1"/>
            </w14:solidFill>
          </w14:textFill>
        </w:rPr>
      </w:pPr>
      <w:r>
        <w:rPr>
          <w:rFonts w:hint="eastAsia"/>
          <w:color w:val="000000" w:themeColor="text1"/>
          <w:kern w:val="0"/>
          <w:highlight w:val="none"/>
          <w14:textFill>
            <w14:solidFill>
              <w14:schemeClr w14:val="tx1"/>
            </w14:solidFill>
          </w14:textFill>
        </w:rPr>
        <w:t>（</w:t>
      </w:r>
      <w:r>
        <w:rPr>
          <w:color w:val="000000" w:themeColor="text1"/>
          <w:kern w:val="0"/>
          <w:highlight w:val="none"/>
          <w14:textFill>
            <w14:solidFill>
              <w14:schemeClr w14:val="tx1"/>
            </w14:solidFill>
          </w14:textFill>
        </w:rPr>
        <w:t>3</w:t>
      </w:r>
      <w:r>
        <w:rPr>
          <w:rFonts w:hint="eastAsia"/>
          <w:color w:val="000000" w:themeColor="text1"/>
          <w:kern w:val="0"/>
          <w:highlight w:val="none"/>
          <w14:textFill>
            <w14:solidFill>
              <w14:schemeClr w14:val="tx1"/>
            </w14:solidFill>
          </w14:textFill>
        </w:rPr>
        <w:t>）竣工</w:t>
      </w:r>
      <w:r>
        <w:rPr>
          <w:rFonts w:hint="eastAsia" w:ascii="宋体" w:hAnsi="宋体" w:eastAsia="宋体" w:cs="宋体"/>
          <w:color w:val="000000" w:themeColor="text1"/>
          <w:kern w:val="0"/>
          <w:highlight w:val="none"/>
          <w14:textFill>
            <w14:solidFill>
              <w14:schemeClr w14:val="tx1"/>
            </w14:solidFill>
          </w14:textFill>
        </w:rPr>
        <w:t>验</w:t>
      </w:r>
      <w:r>
        <w:rPr>
          <w:rFonts w:hint="eastAsia"/>
          <w:color w:val="000000" w:themeColor="text1"/>
          <w:kern w:val="0"/>
          <w:highlight w:val="none"/>
          <w14:textFill>
            <w14:solidFill>
              <w14:schemeClr w14:val="tx1"/>
            </w14:solidFill>
          </w14:textFill>
        </w:rPr>
        <w:t>收合格的，</w:t>
      </w:r>
      <w:r>
        <w:rPr>
          <w:rFonts w:hint="eastAsia" w:ascii="宋体" w:hAnsi="宋体" w:eastAsia="宋体" w:cs="宋体"/>
          <w:color w:val="000000" w:themeColor="text1"/>
          <w:kern w:val="0"/>
          <w:highlight w:val="none"/>
          <w14:textFill>
            <w14:solidFill>
              <w14:schemeClr w14:val="tx1"/>
            </w14:solidFill>
          </w14:textFill>
        </w:rPr>
        <w:t>发</w:t>
      </w:r>
      <w:r>
        <w:rPr>
          <w:rFonts w:hint="eastAsia"/>
          <w:color w:val="000000" w:themeColor="text1"/>
          <w:kern w:val="0"/>
          <w:highlight w:val="none"/>
          <w14:textFill>
            <w14:solidFill>
              <w14:schemeClr w14:val="tx1"/>
            </w14:solidFill>
          </w14:textFill>
        </w:rPr>
        <w:t>包人</w:t>
      </w:r>
      <w:r>
        <w:rPr>
          <w:rFonts w:hint="eastAsia" w:ascii="宋体" w:hAnsi="宋体" w:eastAsia="宋体" w:cs="宋体"/>
          <w:color w:val="000000" w:themeColor="text1"/>
          <w:kern w:val="0"/>
          <w:highlight w:val="none"/>
          <w14:textFill>
            <w14:solidFill>
              <w14:schemeClr w14:val="tx1"/>
            </w14:solidFill>
          </w14:textFill>
        </w:rPr>
        <w:t>应</w:t>
      </w:r>
      <w:r>
        <w:rPr>
          <w:rFonts w:hint="eastAsia"/>
          <w:color w:val="000000" w:themeColor="text1"/>
          <w:kern w:val="0"/>
          <w:highlight w:val="none"/>
          <w14:textFill>
            <w14:solidFill>
              <w14:schemeClr w14:val="tx1"/>
            </w14:solidFill>
          </w14:textFill>
        </w:rPr>
        <w:t>在</w:t>
      </w:r>
      <w:r>
        <w:rPr>
          <w:rFonts w:hint="eastAsia" w:ascii="宋体" w:hAnsi="宋体" w:eastAsia="宋体" w:cs="宋体"/>
          <w:color w:val="000000" w:themeColor="text1"/>
          <w:kern w:val="0"/>
          <w:highlight w:val="none"/>
          <w14:textFill>
            <w14:solidFill>
              <w14:schemeClr w14:val="tx1"/>
            </w14:solidFill>
          </w14:textFill>
        </w:rPr>
        <w:t>验</w:t>
      </w:r>
      <w:r>
        <w:rPr>
          <w:rFonts w:hint="eastAsia"/>
          <w:color w:val="000000" w:themeColor="text1"/>
          <w:kern w:val="0"/>
          <w:highlight w:val="none"/>
          <w14:textFill>
            <w14:solidFill>
              <w14:schemeClr w14:val="tx1"/>
            </w14:solidFill>
          </w14:textFill>
        </w:rPr>
        <w:t>收合格后</w:t>
      </w:r>
      <w:r>
        <w:rPr>
          <w:color w:val="000000" w:themeColor="text1"/>
          <w:kern w:val="0"/>
          <w:highlight w:val="none"/>
          <w14:textFill>
            <w14:solidFill>
              <w14:schemeClr w14:val="tx1"/>
            </w14:solidFill>
          </w14:textFill>
        </w:rPr>
        <w:t>14</w:t>
      </w:r>
      <w:r>
        <w:rPr>
          <w:rFonts w:hint="eastAsia"/>
          <w:color w:val="000000" w:themeColor="text1"/>
          <w:kern w:val="0"/>
          <w:highlight w:val="none"/>
          <w14:textFill>
            <w14:solidFill>
              <w14:schemeClr w14:val="tx1"/>
            </w14:solidFill>
          </w14:textFill>
        </w:rPr>
        <w:t>天</w:t>
      </w:r>
      <w:r>
        <w:rPr>
          <w:rFonts w:hint="eastAsia" w:ascii="宋体" w:hAnsi="宋体" w:eastAsia="宋体" w:cs="宋体"/>
          <w:color w:val="000000" w:themeColor="text1"/>
          <w:kern w:val="0"/>
          <w:highlight w:val="none"/>
          <w14:textFill>
            <w14:solidFill>
              <w14:schemeClr w14:val="tx1"/>
            </w14:solidFill>
          </w14:textFill>
        </w:rPr>
        <w:t>内</w:t>
      </w:r>
      <w:r>
        <w:rPr>
          <w:rFonts w:hint="eastAsia"/>
          <w:color w:val="000000" w:themeColor="text1"/>
          <w:kern w:val="0"/>
          <w:highlight w:val="none"/>
          <w14:textFill>
            <w14:solidFill>
              <w14:schemeClr w14:val="tx1"/>
            </w14:solidFill>
          </w14:textFill>
        </w:rPr>
        <w:t>向承包人</w:t>
      </w:r>
      <w:r>
        <w:rPr>
          <w:rFonts w:hint="eastAsia" w:ascii="宋体" w:hAnsi="宋体" w:eastAsia="宋体" w:cs="宋体"/>
          <w:color w:val="000000" w:themeColor="text1"/>
          <w:kern w:val="0"/>
          <w:highlight w:val="none"/>
          <w14:textFill>
            <w14:solidFill>
              <w14:schemeClr w14:val="tx1"/>
            </w14:solidFill>
          </w14:textFill>
        </w:rPr>
        <w:t>签发</w:t>
      </w:r>
      <w:r>
        <w:rPr>
          <w:rFonts w:hint="eastAsia"/>
          <w:color w:val="000000" w:themeColor="text1"/>
          <w:kern w:val="0"/>
          <w:highlight w:val="none"/>
          <w14:textFill>
            <w14:solidFill>
              <w14:schemeClr w14:val="tx1"/>
            </w14:solidFill>
          </w14:textFill>
        </w:rPr>
        <w:t>工程接收</w:t>
      </w:r>
      <w:r>
        <w:rPr>
          <w:rFonts w:hint="eastAsia" w:ascii="宋体" w:hAnsi="宋体" w:eastAsia="宋体" w:cs="宋体"/>
          <w:color w:val="000000" w:themeColor="text1"/>
          <w:kern w:val="0"/>
          <w:highlight w:val="none"/>
          <w14:textFill>
            <w14:solidFill>
              <w14:schemeClr w14:val="tx1"/>
            </w14:solidFill>
          </w14:textFill>
        </w:rPr>
        <w:t>证书</w:t>
      </w:r>
      <w:r>
        <w:rPr>
          <w:rFonts w:hint="eastAsia"/>
          <w:color w:val="000000" w:themeColor="text1"/>
          <w:kern w:val="0"/>
          <w:highlight w:val="none"/>
          <w14:textFill>
            <w14:solidFill>
              <w14:schemeClr w14:val="tx1"/>
            </w14:solidFill>
          </w14:textFill>
        </w:rPr>
        <w:t>。</w:t>
      </w:r>
      <w:r>
        <w:rPr>
          <w:rFonts w:hint="eastAsia" w:ascii="宋体" w:hAnsi="宋体" w:eastAsia="宋体" w:cs="宋体"/>
          <w:color w:val="000000" w:themeColor="text1"/>
          <w:kern w:val="0"/>
          <w:highlight w:val="none"/>
          <w14:textFill>
            <w14:solidFill>
              <w14:schemeClr w14:val="tx1"/>
            </w14:solidFill>
          </w14:textFill>
        </w:rPr>
        <w:t>发</w:t>
      </w:r>
      <w:r>
        <w:rPr>
          <w:rFonts w:hint="eastAsia"/>
          <w:color w:val="000000" w:themeColor="text1"/>
          <w:kern w:val="0"/>
          <w:highlight w:val="none"/>
          <w14:textFill>
            <w14:solidFill>
              <w14:schemeClr w14:val="tx1"/>
            </w14:solidFill>
          </w14:textFill>
        </w:rPr>
        <w:t>包人无正</w:t>
      </w:r>
      <w:r>
        <w:rPr>
          <w:rFonts w:hint="eastAsia" w:ascii="宋体" w:hAnsi="宋体" w:eastAsia="宋体" w:cs="宋体"/>
          <w:color w:val="000000" w:themeColor="text1"/>
          <w:kern w:val="0"/>
          <w:highlight w:val="none"/>
          <w14:textFill>
            <w14:solidFill>
              <w14:schemeClr w14:val="tx1"/>
            </w14:solidFill>
          </w14:textFill>
        </w:rPr>
        <w:t>当</w:t>
      </w:r>
      <w:r>
        <w:rPr>
          <w:rFonts w:hint="eastAsia"/>
          <w:color w:val="000000" w:themeColor="text1"/>
          <w:kern w:val="0"/>
          <w:highlight w:val="none"/>
          <w14:textFill>
            <w14:solidFill>
              <w14:schemeClr w14:val="tx1"/>
            </w14:solidFill>
          </w14:textFill>
        </w:rPr>
        <w:t>理由逾期不</w:t>
      </w:r>
      <w:r>
        <w:rPr>
          <w:rFonts w:hint="eastAsia" w:ascii="宋体" w:hAnsi="宋体" w:eastAsia="宋体" w:cs="宋体"/>
          <w:color w:val="000000" w:themeColor="text1"/>
          <w:kern w:val="0"/>
          <w:highlight w:val="none"/>
          <w14:textFill>
            <w14:solidFill>
              <w14:schemeClr w14:val="tx1"/>
            </w14:solidFill>
          </w14:textFill>
        </w:rPr>
        <w:t>颁发</w:t>
      </w:r>
      <w:r>
        <w:rPr>
          <w:rFonts w:hint="eastAsia"/>
          <w:color w:val="000000" w:themeColor="text1"/>
          <w:kern w:val="0"/>
          <w:highlight w:val="none"/>
          <w14:textFill>
            <w14:solidFill>
              <w14:schemeClr w14:val="tx1"/>
            </w14:solidFill>
          </w14:textFill>
        </w:rPr>
        <w:t>工程接收</w:t>
      </w:r>
      <w:r>
        <w:rPr>
          <w:rFonts w:hint="eastAsia" w:ascii="宋体" w:hAnsi="宋体" w:eastAsia="宋体" w:cs="宋体"/>
          <w:color w:val="000000" w:themeColor="text1"/>
          <w:kern w:val="0"/>
          <w:highlight w:val="none"/>
          <w14:textFill>
            <w14:solidFill>
              <w14:schemeClr w14:val="tx1"/>
            </w14:solidFill>
          </w14:textFill>
        </w:rPr>
        <w:t>证书</w:t>
      </w:r>
      <w:r>
        <w:rPr>
          <w:rFonts w:hint="eastAsia"/>
          <w:color w:val="000000" w:themeColor="text1"/>
          <w:kern w:val="0"/>
          <w:highlight w:val="none"/>
          <w14:textFill>
            <w14:solidFill>
              <w14:schemeClr w14:val="tx1"/>
            </w14:solidFill>
          </w14:textFill>
        </w:rPr>
        <w:t>的，自</w:t>
      </w:r>
      <w:r>
        <w:rPr>
          <w:rFonts w:hint="eastAsia" w:ascii="宋体" w:hAnsi="宋体" w:eastAsia="宋体" w:cs="宋体"/>
          <w:color w:val="000000" w:themeColor="text1"/>
          <w:kern w:val="0"/>
          <w:highlight w:val="none"/>
          <w14:textFill>
            <w14:solidFill>
              <w14:schemeClr w14:val="tx1"/>
            </w14:solidFill>
          </w14:textFill>
        </w:rPr>
        <w:t>验</w:t>
      </w:r>
      <w:r>
        <w:rPr>
          <w:rFonts w:hint="eastAsia"/>
          <w:color w:val="000000" w:themeColor="text1"/>
          <w:kern w:val="0"/>
          <w:highlight w:val="none"/>
          <w14:textFill>
            <w14:solidFill>
              <w14:schemeClr w14:val="tx1"/>
            </w14:solidFill>
          </w14:textFill>
        </w:rPr>
        <w:t>收合格后第</w:t>
      </w:r>
      <w:r>
        <w:rPr>
          <w:color w:val="000000" w:themeColor="text1"/>
          <w:kern w:val="0"/>
          <w:highlight w:val="none"/>
          <w14:textFill>
            <w14:solidFill>
              <w14:schemeClr w14:val="tx1"/>
            </w14:solidFill>
          </w14:textFill>
        </w:rPr>
        <w:t>15</w:t>
      </w:r>
      <w:r>
        <w:rPr>
          <w:rFonts w:hint="eastAsia"/>
          <w:color w:val="000000" w:themeColor="text1"/>
          <w:kern w:val="0"/>
          <w:highlight w:val="none"/>
          <w14:textFill>
            <w14:solidFill>
              <w14:schemeClr w14:val="tx1"/>
            </w14:solidFill>
          </w14:textFill>
        </w:rPr>
        <w:t>天起</w:t>
      </w:r>
      <w:r>
        <w:rPr>
          <w:rFonts w:hint="eastAsia" w:ascii="宋体" w:hAnsi="宋体" w:eastAsia="宋体" w:cs="宋体"/>
          <w:color w:val="000000" w:themeColor="text1"/>
          <w:kern w:val="0"/>
          <w:highlight w:val="none"/>
          <w14:textFill>
            <w14:solidFill>
              <w14:schemeClr w14:val="tx1"/>
            </w14:solidFill>
          </w14:textFill>
        </w:rPr>
        <w:t>视为</w:t>
      </w:r>
      <w:r>
        <w:rPr>
          <w:rFonts w:hint="eastAsia"/>
          <w:color w:val="000000" w:themeColor="text1"/>
          <w:kern w:val="0"/>
          <w:highlight w:val="none"/>
          <w14:textFill>
            <w14:solidFill>
              <w14:schemeClr w14:val="tx1"/>
            </w14:solidFill>
          </w14:textFill>
        </w:rPr>
        <w:t>已</w:t>
      </w:r>
      <w:r>
        <w:rPr>
          <w:rFonts w:hint="eastAsia" w:ascii="宋体" w:hAnsi="宋体" w:eastAsia="宋体" w:cs="宋体"/>
          <w:color w:val="000000" w:themeColor="text1"/>
          <w:kern w:val="0"/>
          <w:highlight w:val="none"/>
          <w14:textFill>
            <w14:solidFill>
              <w14:schemeClr w14:val="tx1"/>
            </w14:solidFill>
          </w14:textFill>
        </w:rPr>
        <w:t>颁发</w:t>
      </w:r>
      <w:r>
        <w:rPr>
          <w:rFonts w:hint="eastAsia"/>
          <w:color w:val="000000" w:themeColor="text1"/>
          <w:kern w:val="0"/>
          <w:highlight w:val="none"/>
          <w14:textFill>
            <w14:solidFill>
              <w14:schemeClr w14:val="tx1"/>
            </w14:solidFill>
          </w14:textFill>
        </w:rPr>
        <w:t>工程接收</w:t>
      </w:r>
      <w:r>
        <w:rPr>
          <w:rFonts w:hint="eastAsia" w:ascii="宋体" w:hAnsi="宋体" w:eastAsia="宋体" w:cs="宋体"/>
          <w:color w:val="000000" w:themeColor="text1"/>
          <w:kern w:val="0"/>
          <w:highlight w:val="none"/>
          <w14:textFill>
            <w14:solidFill>
              <w14:schemeClr w14:val="tx1"/>
            </w14:solidFill>
          </w14:textFill>
        </w:rPr>
        <w:t>证书</w:t>
      </w:r>
      <w:r>
        <w:rPr>
          <w:rFonts w:hint="eastAsia"/>
          <w:color w:val="000000" w:themeColor="text1"/>
          <w:kern w:val="0"/>
          <w:highlight w:val="none"/>
          <w14:textFill>
            <w14:solidFill>
              <w14:schemeClr w14:val="tx1"/>
            </w14:solidFill>
          </w14:textFill>
        </w:rPr>
        <w:t>。</w:t>
      </w:r>
    </w:p>
    <w:p>
      <w:pPr>
        <w:pStyle w:val="73"/>
        <w:rPr>
          <w:rFonts w:cs="Times New Roman"/>
          <w:color w:val="000000" w:themeColor="text1"/>
          <w:kern w:val="0"/>
          <w:highlight w:val="none"/>
          <w14:textFill>
            <w14:solidFill>
              <w14:schemeClr w14:val="tx1"/>
            </w14:solidFill>
          </w14:textFill>
        </w:rPr>
      </w:pPr>
      <w:r>
        <w:rPr>
          <w:rFonts w:hint="eastAsia"/>
          <w:color w:val="000000" w:themeColor="text1"/>
          <w:kern w:val="0"/>
          <w:highlight w:val="none"/>
          <w14:textFill>
            <w14:solidFill>
              <w14:schemeClr w14:val="tx1"/>
            </w14:solidFill>
          </w14:textFill>
        </w:rPr>
        <w:t>（</w:t>
      </w:r>
      <w:r>
        <w:rPr>
          <w:color w:val="000000" w:themeColor="text1"/>
          <w:kern w:val="0"/>
          <w:highlight w:val="none"/>
          <w14:textFill>
            <w14:solidFill>
              <w14:schemeClr w14:val="tx1"/>
            </w14:solidFill>
          </w14:textFill>
        </w:rPr>
        <w:t>4</w:t>
      </w:r>
      <w:r>
        <w:rPr>
          <w:rFonts w:hint="eastAsia"/>
          <w:color w:val="000000" w:themeColor="text1"/>
          <w:kern w:val="0"/>
          <w:highlight w:val="none"/>
          <w14:textFill>
            <w14:solidFill>
              <w14:schemeClr w14:val="tx1"/>
            </w14:solidFill>
          </w14:textFill>
        </w:rPr>
        <w:t>）竣工</w:t>
      </w:r>
      <w:r>
        <w:rPr>
          <w:rFonts w:hint="eastAsia" w:ascii="宋体" w:hAnsi="宋体" w:eastAsia="宋体" w:cs="宋体"/>
          <w:color w:val="000000" w:themeColor="text1"/>
          <w:kern w:val="0"/>
          <w:highlight w:val="none"/>
          <w14:textFill>
            <w14:solidFill>
              <w14:schemeClr w14:val="tx1"/>
            </w14:solidFill>
          </w14:textFill>
        </w:rPr>
        <w:t>验</w:t>
      </w:r>
      <w:r>
        <w:rPr>
          <w:rFonts w:hint="eastAsia"/>
          <w:color w:val="000000" w:themeColor="text1"/>
          <w:kern w:val="0"/>
          <w:highlight w:val="none"/>
          <w14:textFill>
            <w14:solidFill>
              <w14:schemeClr w14:val="tx1"/>
            </w14:solidFill>
          </w14:textFill>
        </w:rPr>
        <w:t>收不合格的，</w:t>
      </w:r>
      <w:r>
        <w:rPr>
          <w:rFonts w:hint="eastAsia" w:ascii="宋体" w:hAnsi="宋体" w:eastAsia="宋体" w:cs="宋体"/>
          <w:color w:val="000000" w:themeColor="text1"/>
          <w:kern w:val="0"/>
          <w:highlight w:val="none"/>
          <w14:textFill>
            <w14:solidFill>
              <w14:schemeClr w14:val="tx1"/>
            </w14:solidFill>
          </w14:textFill>
        </w:rPr>
        <w:t>监</w:t>
      </w:r>
      <w:r>
        <w:rPr>
          <w:rFonts w:hint="eastAsia"/>
          <w:color w:val="000000" w:themeColor="text1"/>
          <w:kern w:val="0"/>
          <w:highlight w:val="none"/>
          <w14:textFill>
            <w14:solidFill>
              <w14:schemeClr w14:val="tx1"/>
            </w14:solidFill>
          </w14:textFill>
        </w:rPr>
        <w:t>理人</w:t>
      </w:r>
      <w:r>
        <w:rPr>
          <w:rFonts w:hint="eastAsia" w:ascii="宋体" w:hAnsi="宋体" w:eastAsia="宋体" w:cs="宋体"/>
          <w:color w:val="000000" w:themeColor="text1"/>
          <w:kern w:val="0"/>
          <w:highlight w:val="none"/>
          <w14:textFill>
            <w14:solidFill>
              <w14:schemeClr w14:val="tx1"/>
            </w14:solidFill>
          </w14:textFill>
        </w:rPr>
        <w:t>应</w:t>
      </w:r>
      <w:r>
        <w:rPr>
          <w:rFonts w:hint="eastAsia"/>
          <w:color w:val="000000" w:themeColor="text1"/>
          <w:kern w:val="0"/>
          <w:highlight w:val="none"/>
          <w14:textFill>
            <w14:solidFill>
              <w14:schemeClr w14:val="tx1"/>
            </w14:solidFill>
          </w14:textFill>
        </w:rPr>
        <w:t>按照</w:t>
      </w:r>
      <w:r>
        <w:rPr>
          <w:rFonts w:hint="eastAsia" w:ascii="宋体" w:hAnsi="宋体" w:eastAsia="宋体" w:cs="宋体"/>
          <w:color w:val="000000" w:themeColor="text1"/>
          <w:kern w:val="0"/>
          <w:highlight w:val="none"/>
          <w14:textFill>
            <w14:solidFill>
              <w14:schemeClr w14:val="tx1"/>
            </w14:solidFill>
          </w14:textFill>
        </w:rPr>
        <w:t>验</w:t>
      </w:r>
      <w:r>
        <w:rPr>
          <w:rFonts w:hint="eastAsia"/>
          <w:color w:val="000000" w:themeColor="text1"/>
          <w:kern w:val="0"/>
          <w:highlight w:val="none"/>
          <w14:textFill>
            <w14:solidFill>
              <w14:schemeClr w14:val="tx1"/>
            </w14:solidFill>
          </w14:textFill>
        </w:rPr>
        <w:t>收意</w:t>
      </w:r>
      <w:r>
        <w:rPr>
          <w:rFonts w:hint="eastAsia" w:ascii="宋体" w:hAnsi="宋体" w:eastAsia="宋体" w:cs="宋体"/>
          <w:color w:val="000000" w:themeColor="text1"/>
          <w:kern w:val="0"/>
          <w:highlight w:val="none"/>
          <w14:textFill>
            <w14:solidFill>
              <w14:schemeClr w14:val="tx1"/>
            </w14:solidFill>
          </w14:textFill>
        </w:rPr>
        <w:t>见发</w:t>
      </w:r>
      <w:r>
        <w:rPr>
          <w:rFonts w:hint="eastAsia"/>
          <w:color w:val="000000" w:themeColor="text1"/>
          <w:kern w:val="0"/>
          <w:highlight w:val="none"/>
          <w14:textFill>
            <w14:solidFill>
              <w14:schemeClr w14:val="tx1"/>
            </w14:solidFill>
          </w14:textFill>
        </w:rPr>
        <w:t>出指示，要求承包人</w:t>
      </w:r>
      <w:r>
        <w:rPr>
          <w:rFonts w:hint="eastAsia" w:ascii="宋体" w:hAnsi="宋体" w:eastAsia="宋体" w:cs="宋体"/>
          <w:color w:val="000000" w:themeColor="text1"/>
          <w:kern w:val="0"/>
          <w:highlight w:val="none"/>
          <w14:textFill>
            <w14:solidFill>
              <w14:schemeClr w14:val="tx1"/>
            </w14:solidFill>
          </w14:textFill>
        </w:rPr>
        <w:t>对</w:t>
      </w:r>
      <w:r>
        <w:rPr>
          <w:rFonts w:hint="eastAsia"/>
          <w:color w:val="000000" w:themeColor="text1"/>
          <w:kern w:val="0"/>
          <w:highlight w:val="none"/>
          <w14:textFill>
            <w14:solidFill>
              <w14:schemeClr w14:val="tx1"/>
            </w14:solidFill>
          </w14:textFill>
        </w:rPr>
        <w:t>不合格工程返工、修</w:t>
      </w:r>
      <w:r>
        <w:rPr>
          <w:rFonts w:hint="eastAsia" w:ascii="宋体" w:hAnsi="宋体" w:eastAsia="宋体" w:cs="宋体"/>
          <w:color w:val="000000" w:themeColor="text1"/>
          <w:kern w:val="0"/>
          <w:highlight w:val="none"/>
          <w14:textFill>
            <w14:solidFill>
              <w14:schemeClr w14:val="tx1"/>
            </w14:solidFill>
          </w14:textFill>
        </w:rPr>
        <w:t>复</w:t>
      </w:r>
      <w:r>
        <w:rPr>
          <w:rFonts w:hint="eastAsia"/>
          <w:color w:val="000000" w:themeColor="text1"/>
          <w:kern w:val="0"/>
          <w:highlight w:val="none"/>
          <w14:textFill>
            <w14:solidFill>
              <w14:schemeClr w14:val="tx1"/>
            </w14:solidFill>
          </w14:textFill>
        </w:rPr>
        <w:t>或采取其他</w:t>
      </w:r>
      <w:r>
        <w:rPr>
          <w:rFonts w:hint="eastAsia" w:ascii="宋体" w:hAnsi="宋体" w:eastAsia="宋体" w:cs="宋体"/>
          <w:color w:val="000000" w:themeColor="text1"/>
          <w:kern w:val="0"/>
          <w:highlight w:val="none"/>
          <w14:textFill>
            <w14:solidFill>
              <w14:schemeClr w14:val="tx1"/>
            </w14:solidFill>
          </w14:textFill>
        </w:rPr>
        <w:t>补</w:t>
      </w:r>
      <w:r>
        <w:rPr>
          <w:rFonts w:hint="eastAsia"/>
          <w:color w:val="000000" w:themeColor="text1"/>
          <w:kern w:val="0"/>
          <w:highlight w:val="none"/>
          <w14:textFill>
            <w14:solidFill>
              <w14:schemeClr w14:val="tx1"/>
            </w14:solidFill>
          </w14:textFill>
        </w:rPr>
        <w:t>救措施，由此增加的</w:t>
      </w:r>
      <w:r>
        <w:rPr>
          <w:rFonts w:hint="eastAsia" w:ascii="宋体" w:hAnsi="宋体" w:eastAsia="宋体" w:cs="宋体"/>
          <w:color w:val="000000" w:themeColor="text1"/>
          <w:kern w:val="0"/>
          <w:highlight w:val="none"/>
          <w14:textFill>
            <w14:solidFill>
              <w14:schemeClr w14:val="tx1"/>
            </w14:solidFill>
          </w14:textFill>
        </w:rPr>
        <w:t>费</w:t>
      </w:r>
      <w:r>
        <w:rPr>
          <w:rFonts w:hint="eastAsia"/>
          <w:color w:val="000000" w:themeColor="text1"/>
          <w:kern w:val="0"/>
          <w:highlight w:val="none"/>
          <w14:textFill>
            <w14:solidFill>
              <w14:schemeClr w14:val="tx1"/>
            </w14:solidFill>
          </w14:textFill>
        </w:rPr>
        <w:t>用和（或）延</w:t>
      </w:r>
      <w:r>
        <w:rPr>
          <w:rFonts w:hint="eastAsia" w:ascii="宋体" w:hAnsi="宋体" w:eastAsia="宋体" w:cs="宋体"/>
          <w:color w:val="000000" w:themeColor="text1"/>
          <w:kern w:val="0"/>
          <w:highlight w:val="none"/>
          <w14:textFill>
            <w14:solidFill>
              <w14:schemeClr w14:val="tx1"/>
            </w14:solidFill>
          </w14:textFill>
        </w:rPr>
        <w:t>误</w:t>
      </w:r>
      <w:r>
        <w:rPr>
          <w:rFonts w:hint="eastAsia"/>
          <w:color w:val="000000" w:themeColor="text1"/>
          <w:kern w:val="0"/>
          <w:highlight w:val="none"/>
          <w14:textFill>
            <w14:solidFill>
              <w14:schemeClr w14:val="tx1"/>
            </w14:solidFill>
          </w14:textFill>
        </w:rPr>
        <w:t>的工期由承包人承担。承包人在完成不合格工程的返工、修</w:t>
      </w:r>
      <w:r>
        <w:rPr>
          <w:rFonts w:hint="eastAsia" w:ascii="宋体" w:hAnsi="宋体" w:eastAsia="宋体" w:cs="宋体"/>
          <w:color w:val="000000" w:themeColor="text1"/>
          <w:kern w:val="0"/>
          <w:highlight w:val="none"/>
          <w14:textFill>
            <w14:solidFill>
              <w14:schemeClr w14:val="tx1"/>
            </w14:solidFill>
          </w14:textFill>
        </w:rPr>
        <w:t>复</w:t>
      </w:r>
      <w:r>
        <w:rPr>
          <w:rFonts w:hint="eastAsia"/>
          <w:color w:val="000000" w:themeColor="text1"/>
          <w:kern w:val="0"/>
          <w:highlight w:val="none"/>
          <w14:textFill>
            <w14:solidFill>
              <w14:schemeClr w14:val="tx1"/>
            </w14:solidFill>
          </w14:textFill>
        </w:rPr>
        <w:t>或采取其他</w:t>
      </w:r>
      <w:r>
        <w:rPr>
          <w:rFonts w:hint="eastAsia" w:ascii="宋体" w:hAnsi="宋体" w:eastAsia="宋体" w:cs="宋体"/>
          <w:color w:val="000000" w:themeColor="text1"/>
          <w:kern w:val="0"/>
          <w:highlight w:val="none"/>
          <w14:textFill>
            <w14:solidFill>
              <w14:schemeClr w14:val="tx1"/>
            </w14:solidFill>
          </w14:textFill>
        </w:rPr>
        <w:t>补</w:t>
      </w:r>
      <w:r>
        <w:rPr>
          <w:rFonts w:hint="eastAsia"/>
          <w:color w:val="000000" w:themeColor="text1"/>
          <w:kern w:val="0"/>
          <w:highlight w:val="none"/>
          <w14:textFill>
            <w14:solidFill>
              <w14:schemeClr w14:val="tx1"/>
            </w14:solidFill>
          </w14:textFill>
        </w:rPr>
        <w:t>救措施后，</w:t>
      </w:r>
      <w:r>
        <w:rPr>
          <w:rFonts w:hint="eastAsia" w:ascii="宋体" w:hAnsi="宋体" w:eastAsia="宋体" w:cs="宋体"/>
          <w:color w:val="000000" w:themeColor="text1"/>
          <w:kern w:val="0"/>
          <w:highlight w:val="none"/>
          <w14:textFill>
            <w14:solidFill>
              <w14:schemeClr w14:val="tx1"/>
            </w14:solidFill>
          </w14:textFill>
        </w:rPr>
        <w:t>应</w:t>
      </w:r>
      <w:r>
        <w:rPr>
          <w:rFonts w:hint="eastAsia"/>
          <w:color w:val="000000" w:themeColor="text1"/>
          <w:kern w:val="0"/>
          <w:highlight w:val="none"/>
          <w14:textFill>
            <w14:solidFill>
              <w14:schemeClr w14:val="tx1"/>
            </w14:solidFill>
          </w14:textFill>
        </w:rPr>
        <w:t>重新提交竣工</w:t>
      </w:r>
      <w:r>
        <w:rPr>
          <w:rFonts w:hint="eastAsia" w:ascii="宋体" w:hAnsi="宋体" w:eastAsia="宋体" w:cs="宋体"/>
          <w:color w:val="000000" w:themeColor="text1"/>
          <w:kern w:val="0"/>
          <w:highlight w:val="none"/>
          <w14:textFill>
            <w14:solidFill>
              <w14:schemeClr w14:val="tx1"/>
            </w14:solidFill>
          </w14:textFill>
        </w:rPr>
        <w:t>验</w:t>
      </w:r>
      <w:r>
        <w:rPr>
          <w:rFonts w:hint="eastAsia"/>
          <w:color w:val="000000" w:themeColor="text1"/>
          <w:kern w:val="0"/>
          <w:highlight w:val="none"/>
          <w14:textFill>
            <w14:solidFill>
              <w14:schemeClr w14:val="tx1"/>
            </w14:solidFill>
          </w14:textFill>
        </w:rPr>
        <w:t>收申</w:t>
      </w:r>
      <w:r>
        <w:rPr>
          <w:rFonts w:hint="eastAsia" w:ascii="宋体" w:hAnsi="宋体" w:eastAsia="宋体" w:cs="宋体"/>
          <w:color w:val="000000" w:themeColor="text1"/>
          <w:kern w:val="0"/>
          <w:highlight w:val="none"/>
          <w14:textFill>
            <w14:solidFill>
              <w14:schemeClr w14:val="tx1"/>
            </w14:solidFill>
          </w14:textFill>
        </w:rPr>
        <w:t>请报</w:t>
      </w:r>
      <w:r>
        <w:rPr>
          <w:rFonts w:hint="eastAsia"/>
          <w:color w:val="000000" w:themeColor="text1"/>
          <w:kern w:val="0"/>
          <w:highlight w:val="none"/>
          <w14:textFill>
            <w14:solidFill>
              <w14:schemeClr w14:val="tx1"/>
            </w14:solidFill>
          </w14:textFill>
        </w:rPr>
        <w:t>告，</w:t>
      </w:r>
      <w:r>
        <w:rPr>
          <w:rFonts w:hint="eastAsia" w:ascii="宋体" w:hAnsi="宋体" w:eastAsia="宋体" w:cs="宋体"/>
          <w:color w:val="000000" w:themeColor="text1"/>
          <w:kern w:val="0"/>
          <w:highlight w:val="none"/>
          <w14:textFill>
            <w14:solidFill>
              <w14:schemeClr w14:val="tx1"/>
            </w14:solidFill>
          </w14:textFill>
        </w:rPr>
        <w:t>并</w:t>
      </w:r>
      <w:r>
        <w:rPr>
          <w:rFonts w:hint="eastAsia"/>
          <w:color w:val="000000" w:themeColor="text1"/>
          <w:kern w:val="0"/>
          <w:highlight w:val="none"/>
          <w14:textFill>
            <w14:solidFill>
              <w14:schemeClr w14:val="tx1"/>
            </w14:solidFill>
          </w14:textFill>
        </w:rPr>
        <w:t>按本</w:t>
      </w:r>
      <w:r>
        <w:rPr>
          <w:rFonts w:hint="eastAsia" w:ascii="宋体" w:hAnsi="宋体" w:eastAsia="宋体" w:cs="宋体"/>
          <w:color w:val="000000" w:themeColor="text1"/>
          <w:kern w:val="0"/>
          <w:highlight w:val="none"/>
          <w14:textFill>
            <w14:solidFill>
              <w14:schemeClr w14:val="tx1"/>
            </w14:solidFill>
          </w14:textFill>
        </w:rPr>
        <w:t>项约</w:t>
      </w:r>
      <w:r>
        <w:rPr>
          <w:rFonts w:hint="eastAsia"/>
          <w:color w:val="000000" w:themeColor="text1"/>
          <w:kern w:val="0"/>
          <w:highlight w:val="none"/>
          <w14:textFill>
            <w14:solidFill>
              <w14:schemeClr w14:val="tx1"/>
            </w14:solidFill>
          </w14:textFill>
        </w:rPr>
        <w:t>定的程序重新</w:t>
      </w:r>
      <w:r>
        <w:rPr>
          <w:rFonts w:hint="eastAsia" w:ascii="宋体" w:hAnsi="宋体" w:eastAsia="宋体" w:cs="宋体"/>
          <w:color w:val="000000" w:themeColor="text1"/>
          <w:kern w:val="0"/>
          <w:highlight w:val="none"/>
          <w14:textFill>
            <w14:solidFill>
              <w14:schemeClr w14:val="tx1"/>
            </w14:solidFill>
          </w14:textFill>
        </w:rPr>
        <w:t>进</w:t>
      </w:r>
      <w:r>
        <w:rPr>
          <w:rFonts w:hint="eastAsia"/>
          <w:color w:val="000000" w:themeColor="text1"/>
          <w:kern w:val="0"/>
          <w:highlight w:val="none"/>
          <w14:textFill>
            <w14:solidFill>
              <w14:schemeClr w14:val="tx1"/>
            </w14:solidFill>
          </w14:textFill>
        </w:rPr>
        <w:t>行</w:t>
      </w:r>
      <w:r>
        <w:rPr>
          <w:rFonts w:hint="eastAsia" w:ascii="宋体" w:hAnsi="宋体" w:eastAsia="宋体" w:cs="宋体"/>
          <w:color w:val="000000" w:themeColor="text1"/>
          <w:kern w:val="0"/>
          <w:highlight w:val="none"/>
          <w14:textFill>
            <w14:solidFill>
              <w14:schemeClr w14:val="tx1"/>
            </w14:solidFill>
          </w14:textFill>
        </w:rPr>
        <w:t>验</w:t>
      </w:r>
      <w:r>
        <w:rPr>
          <w:rFonts w:hint="eastAsia"/>
          <w:color w:val="000000" w:themeColor="text1"/>
          <w:kern w:val="0"/>
          <w:highlight w:val="none"/>
          <w14:textFill>
            <w14:solidFill>
              <w14:schemeClr w14:val="tx1"/>
            </w14:solidFill>
          </w14:textFill>
        </w:rPr>
        <w:t>收。</w:t>
      </w:r>
    </w:p>
    <w:p>
      <w:pPr>
        <w:pStyle w:val="73"/>
        <w:rPr>
          <w:rFonts w:cs="Times New Roman"/>
          <w:color w:val="000000" w:themeColor="text1"/>
          <w:kern w:val="0"/>
          <w:highlight w:val="none"/>
          <w14:textFill>
            <w14:solidFill>
              <w14:schemeClr w14:val="tx1"/>
            </w14:solidFill>
          </w14:textFill>
        </w:rPr>
      </w:pPr>
      <w:r>
        <w:rPr>
          <w:rFonts w:hint="eastAsia"/>
          <w:color w:val="000000" w:themeColor="text1"/>
          <w:kern w:val="0"/>
          <w:highlight w:val="none"/>
          <w14:textFill>
            <w14:solidFill>
              <w14:schemeClr w14:val="tx1"/>
            </w14:solidFill>
          </w14:textFill>
        </w:rPr>
        <w:t>（</w:t>
      </w:r>
      <w:r>
        <w:rPr>
          <w:color w:val="000000" w:themeColor="text1"/>
          <w:kern w:val="0"/>
          <w:highlight w:val="none"/>
          <w14:textFill>
            <w14:solidFill>
              <w14:schemeClr w14:val="tx1"/>
            </w14:solidFill>
          </w14:textFill>
        </w:rPr>
        <w:t>5</w:t>
      </w:r>
      <w:r>
        <w:rPr>
          <w:rFonts w:hint="eastAsia"/>
          <w:color w:val="000000" w:themeColor="text1"/>
          <w:kern w:val="0"/>
          <w:highlight w:val="none"/>
          <w14:textFill>
            <w14:solidFill>
              <w14:schemeClr w14:val="tx1"/>
            </w14:solidFill>
          </w14:textFill>
        </w:rPr>
        <w:t>）工程未</w:t>
      </w:r>
      <w:r>
        <w:rPr>
          <w:rFonts w:hint="eastAsia" w:ascii="宋体" w:hAnsi="宋体" w:eastAsia="宋体" w:cs="宋体"/>
          <w:color w:val="000000" w:themeColor="text1"/>
          <w:kern w:val="0"/>
          <w:highlight w:val="none"/>
          <w14:textFill>
            <w14:solidFill>
              <w14:schemeClr w14:val="tx1"/>
            </w14:solidFill>
          </w14:textFill>
        </w:rPr>
        <w:t>经验</w:t>
      </w:r>
      <w:r>
        <w:rPr>
          <w:rFonts w:hint="eastAsia"/>
          <w:color w:val="000000" w:themeColor="text1"/>
          <w:kern w:val="0"/>
          <w:highlight w:val="none"/>
          <w14:textFill>
            <w14:solidFill>
              <w14:schemeClr w14:val="tx1"/>
            </w14:solidFill>
          </w14:textFill>
        </w:rPr>
        <w:t>收或</w:t>
      </w:r>
      <w:r>
        <w:rPr>
          <w:rFonts w:hint="eastAsia" w:ascii="宋体" w:hAnsi="宋体" w:eastAsia="宋体" w:cs="宋体"/>
          <w:color w:val="000000" w:themeColor="text1"/>
          <w:kern w:val="0"/>
          <w:highlight w:val="none"/>
          <w14:textFill>
            <w14:solidFill>
              <w14:schemeClr w14:val="tx1"/>
            </w14:solidFill>
          </w14:textFill>
        </w:rPr>
        <w:t>验</w:t>
      </w:r>
      <w:r>
        <w:rPr>
          <w:rFonts w:hint="eastAsia"/>
          <w:color w:val="000000" w:themeColor="text1"/>
          <w:kern w:val="0"/>
          <w:highlight w:val="none"/>
          <w14:textFill>
            <w14:solidFill>
              <w14:schemeClr w14:val="tx1"/>
            </w14:solidFill>
          </w14:textFill>
        </w:rPr>
        <w:t>收不合格，</w:t>
      </w:r>
      <w:r>
        <w:rPr>
          <w:rFonts w:hint="eastAsia" w:ascii="宋体" w:hAnsi="宋体" w:eastAsia="宋体" w:cs="宋体"/>
          <w:color w:val="000000" w:themeColor="text1"/>
          <w:kern w:val="0"/>
          <w:highlight w:val="none"/>
          <w14:textFill>
            <w14:solidFill>
              <w14:schemeClr w14:val="tx1"/>
            </w14:solidFill>
          </w14:textFill>
        </w:rPr>
        <w:t>发</w:t>
      </w:r>
      <w:r>
        <w:rPr>
          <w:rFonts w:hint="eastAsia"/>
          <w:color w:val="000000" w:themeColor="text1"/>
          <w:kern w:val="0"/>
          <w:highlight w:val="none"/>
          <w14:textFill>
            <w14:solidFill>
              <w14:schemeClr w14:val="tx1"/>
            </w14:solidFill>
          </w14:textFill>
        </w:rPr>
        <w:t>包人擅自使用的，</w:t>
      </w:r>
      <w:r>
        <w:rPr>
          <w:rFonts w:hint="eastAsia" w:ascii="宋体" w:hAnsi="宋体" w:eastAsia="宋体" w:cs="宋体"/>
          <w:color w:val="000000" w:themeColor="text1"/>
          <w:kern w:val="0"/>
          <w:highlight w:val="none"/>
          <w14:textFill>
            <w14:solidFill>
              <w14:schemeClr w14:val="tx1"/>
            </w14:solidFill>
          </w14:textFill>
        </w:rPr>
        <w:t>应</w:t>
      </w:r>
      <w:r>
        <w:rPr>
          <w:rFonts w:hint="eastAsia"/>
          <w:color w:val="000000" w:themeColor="text1"/>
          <w:kern w:val="0"/>
          <w:highlight w:val="none"/>
          <w14:textFill>
            <w14:solidFill>
              <w14:schemeClr w14:val="tx1"/>
            </w14:solidFill>
          </w14:textFill>
        </w:rPr>
        <w:t>在</w:t>
      </w:r>
      <w:r>
        <w:rPr>
          <w:rFonts w:hint="eastAsia" w:ascii="宋体" w:hAnsi="宋体" w:eastAsia="宋体" w:cs="宋体"/>
          <w:color w:val="000000" w:themeColor="text1"/>
          <w:kern w:val="0"/>
          <w:highlight w:val="none"/>
          <w14:textFill>
            <w14:solidFill>
              <w14:schemeClr w14:val="tx1"/>
            </w14:solidFill>
          </w14:textFill>
        </w:rPr>
        <w:t>转</w:t>
      </w:r>
      <w:r>
        <w:rPr>
          <w:rFonts w:hint="eastAsia"/>
          <w:color w:val="000000" w:themeColor="text1"/>
          <w:kern w:val="0"/>
          <w:highlight w:val="none"/>
          <w14:textFill>
            <w14:solidFill>
              <w14:schemeClr w14:val="tx1"/>
            </w14:solidFill>
          </w14:textFill>
        </w:rPr>
        <w:t>移占有工程后</w:t>
      </w:r>
      <w:r>
        <w:rPr>
          <w:color w:val="000000" w:themeColor="text1"/>
          <w:kern w:val="0"/>
          <w:highlight w:val="none"/>
          <w14:textFill>
            <w14:solidFill>
              <w14:schemeClr w14:val="tx1"/>
            </w14:solidFill>
          </w14:textFill>
        </w:rPr>
        <w:t>7</w:t>
      </w:r>
      <w:r>
        <w:rPr>
          <w:rFonts w:hint="eastAsia"/>
          <w:color w:val="000000" w:themeColor="text1"/>
          <w:kern w:val="0"/>
          <w:highlight w:val="none"/>
          <w14:textFill>
            <w14:solidFill>
              <w14:schemeClr w14:val="tx1"/>
            </w14:solidFill>
          </w14:textFill>
        </w:rPr>
        <w:t>天</w:t>
      </w:r>
      <w:r>
        <w:rPr>
          <w:rFonts w:hint="eastAsia" w:ascii="宋体" w:hAnsi="宋体" w:eastAsia="宋体" w:cs="宋体"/>
          <w:color w:val="000000" w:themeColor="text1"/>
          <w:kern w:val="0"/>
          <w:highlight w:val="none"/>
          <w14:textFill>
            <w14:solidFill>
              <w14:schemeClr w14:val="tx1"/>
            </w14:solidFill>
          </w14:textFill>
        </w:rPr>
        <w:t>内</w:t>
      </w:r>
      <w:r>
        <w:rPr>
          <w:rFonts w:hint="eastAsia"/>
          <w:color w:val="000000" w:themeColor="text1"/>
          <w:kern w:val="0"/>
          <w:highlight w:val="none"/>
          <w14:textFill>
            <w14:solidFill>
              <w14:schemeClr w14:val="tx1"/>
            </w14:solidFill>
          </w14:textFill>
        </w:rPr>
        <w:t>向承包人</w:t>
      </w:r>
      <w:r>
        <w:rPr>
          <w:rFonts w:hint="eastAsia" w:ascii="宋体" w:hAnsi="宋体" w:eastAsia="宋体" w:cs="宋体"/>
          <w:color w:val="000000" w:themeColor="text1"/>
          <w:kern w:val="0"/>
          <w:highlight w:val="none"/>
          <w14:textFill>
            <w14:solidFill>
              <w14:schemeClr w14:val="tx1"/>
            </w14:solidFill>
          </w14:textFill>
        </w:rPr>
        <w:t>颁发</w:t>
      </w:r>
      <w:r>
        <w:rPr>
          <w:rFonts w:hint="eastAsia"/>
          <w:color w:val="000000" w:themeColor="text1"/>
          <w:kern w:val="0"/>
          <w:highlight w:val="none"/>
          <w14:textFill>
            <w14:solidFill>
              <w14:schemeClr w14:val="tx1"/>
            </w14:solidFill>
          </w14:textFill>
        </w:rPr>
        <w:t>工程接收</w:t>
      </w:r>
      <w:r>
        <w:rPr>
          <w:rFonts w:hint="eastAsia" w:ascii="宋体" w:hAnsi="宋体" w:eastAsia="宋体" w:cs="宋体"/>
          <w:color w:val="000000" w:themeColor="text1"/>
          <w:kern w:val="0"/>
          <w:highlight w:val="none"/>
          <w14:textFill>
            <w14:solidFill>
              <w14:schemeClr w14:val="tx1"/>
            </w14:solidFill>
          </w14:textFill>
        </w:rPr>
        <w:t>证书</w:t>
      </w:r>
      <w:r>
        <w:rPr>
          <w:rFonts w:hint="eastAsia"/>
          <w:color w:val="000000" w:themeColor="text1"/>
          <w:kern w:val="0"/>
          <w:highlight w:val="none"/>
          <w14:textFill>
            <w14:solidFill>
              <w14:schemeClr w14:val="tx1"/>
            </w14:solidFill>
          </w14:textFill>
        </w:rPr>
        <w:t>；</w:t>
      </w:r>
      <w:r>
        <w:rPr>
          <w:rFonts w:hint="eastAsia" w:ascii="宋体" w:hAnsi="宋体" w:eastAsia="宋体" w:cs="宋体"/>
          <w:color w:val="000000" w:themeColor="text1"/>
          <w:kern w:val="0"/>
          <w:highlight w:val="none"/>
          <w14:textFill>
            <w14:solidFill>
              <w14:schemeClr w14:val="tx1"/>
            </w14:solidFill>
          </w14:textFill>
        </w:rPr>
        <w:t>发</w:t>
      </w:r>
      <w:r>
        <w:rPr>
          <w:rFonts w:hint="eastAsia"/>
          <w:color w:val="000000" w:themeColor="text1"/>
          <w:kern w:val="0"/>
          <w:highlight w:val="none"/>
          <w14:textFill>
            <w14:solidFill>
              <w14:schemeClr w14:val="tx1"/>
            </w14:solidFill>
          </w14:textFill>
        </w:rPr>
        <w:t>包人无正</w:t>
      </w:r>
      <w:r>
        <w:rPr>
          <w:rFonts w:hint="eastAsia" w:ascii="宋体" w:hAnsi="宋体" w:eastAsia="宋体" w:cs="宋体"/>
          <w:color w:val="000000" w:themeColor="text1"/>
          <w:kern w:val="0"/>
          <w:highlight w:val="none"/>
          <w14:textFill>
            <w14:solidFill>
              <w14:schemeClr w14:val="tx1"/>
            </w14:solidFill>
          </w14:textFill>
        </w:rPr>
        <w:t>当</w:t>
      </w:r>
      <w:r>
        <w:rPr>
          <w:rFonts w:hint="eastAsia"/>
          <w:color w:val="000000" w:themeColor="text1"/>
          <w:kern w:val="0"/>
          <w:highlight w:val="none"/>
          <w14:textFill>
            <w14:solidFill>
              <w14:schemeClr w14:val="tx1"/>
            </w14:solidFill>
          </w14:textFill>
        </w:rPr>
        <w:t>理由逾期不</w:t>
      </w:r>
      <w:r>
        <w:rPr>
          <w:rFonts w:hint="eastAsia" w:ascii="宋体" w:hAnsi="宋体" w:eastAsia="宋体" w:cs="宋体"/>
          <w:color w:val="000000" w:themeColor="text1"/>
          <w:kern w:val="0"/>
          <w:highlight w:val="none"/>
          <w14:textFill>
            <w14:solidFill>
              <w14:schemeClr w14:val="tx1"/>
            </w14:solidFill>
          </w14:textFill>
        </w:rPr>
        <w:t>颁发</w:t>
      </w:r>
      <w:r>
        <w:rPr>
          <w:rFonts w:hint="eastAsia"/>
          <w:color w:val="000000" w:themeColor="text1"/>
          <w:kern w:val="0"/>
          <w:highlight w:val="none"/>
          <w14:textFill>
            <w14:solidFill>
              <w14:schemeClr w14:val="tx1"/>
            </w14:solidFill>
          </w14:textFill>
        </w:rPr>
        <w:t>工程接收</w:t>
      </w:r>
      <w:r>
        <w:rPr>
          <w:rFonts w:hint="eastAsia" w:ascii="宋体" w:hAnsi="宋体" w:eastAsia="宋体" w:cs="宋体"/>
          <w:color w:val="000000" w:themeColor="text1"/>
          <w:kern w:val="0"/>
          <w:highlight w:val="none"/>
          <w14:textFill>
            <w14:solidFill>
              <w14:schemeClr w14:val="tx1"/>
            </w14:solidFill>
          </w14:textFill>
        </w:rPr>
        <w:t>证书</w:t>
      </w:r>
      <w:r>
        <w:rPr>
          <w:rFonts w:hint="eastAsia"/>
          <w:color w:val="000000" w:themeColor="text1"/>
          <w:kern w:val="0"/>
          <w:highlight w:val="none"/>
          <w14:textFill>
            <w14:solidFill>
              <w14:schemeClr w14:val="tx1"/>
            </w14:solidFill>
          </w14:textFill>
        </w:rPr>
        <w:t>的，自</w:t>
      </w:r>
      <w:r>
        <w:rPr>
          <w:rFonts w:hint="eastAsia" w:ascii="宋体" w:hAnsi="宋体" w:eastAsia="宋体" w:cs="宋体"/>
          <w:color w:val="000000" w:themeColor="text1"/>
          <w:kern w:val="0"/>
          <w:highlight w:val="none"/>
          <w14:textFill>
            <w14:solidFill>
              <w14:schemeClr w14:val="tx1"/>
            </w14:solidFill>
          </w14:textFill>
        </w:rPr>
        <w:t>转</w:t>
      </w:r>
      <w:r>
        <w:rPr>
          <w:rFonts w:hint="eastAsia"/>
          <w:color w:val="000000" w:themeColor="text1"/>
          <w:kern w:val="0"/>
          <w:highlight w:val="none"/>
          <w14:textFill>
            <w14:solidFill>
              <w14:schemeClr w14:val="tx1"/>
            </w14:solidFill>
          </w14:textFill>
        </w:rPr>
        <w:t>移占有后第</w:t>
      </w:r>
      <w:r>
        <w:rPr>
          <w:color w:val="000000" w:themeColor="text1"/>
          <w:kern w:val="0"/>
          <w:highlight w:val="none"/>
          <w14:textFill>
            <w14:solidFill>
              <w14:schemeClr w14:val="tx1"/>
            </w14:solidFill>
          </w14:textFill>
        </w:rPr>
        <w:t>15</w:t>
      </w:r>
      <w:r>
        <w:rPr>
          <w:rFonts w:hint="eastAsia"/>
          <w:color w:val="000000" w:themeColor="text1"/>
          <w:kern w:val="0"/>
          <w:highlight w:val="none"/>
          <w14:textFill>
            <w14:solidFill>
              <w14:schemeClr w14:val="tx1"/>
            </w14:solidFill>
          </w14:textFill>
        </w:rPr>
        <w:t>天起</w:t>
      </w:r>
      <w:r>
        <w:rPr>
          <w:rFonts w:hint="eastAsia" w:ascii="宋体" w:hAnsi="宋体" w:eastAsia="宋体" w:cs="宋体"/>
          <w:color w:val="000000" w:themeColor="text1"/>
          <w:kern w:val="0"/>
          <w:highlight w:val="none"/>
          <w14:textFill>
            <w14:solidFill>
              <w14:schemeClr w14:val="tx1"/>
            </w14:solidFill>
          </w14:textFill>
        </w:rPr>
        <w:t>视为</w:t>
      </w:r>
      <w:r>
        <w:rPr>
          <w:rFonts w:hint="eastAsia"/>
          <w:color w:val="000000" w:themeColor="text1"/>
          <w:kern w:val="0"/>
          <w:highlight w:val="none"/>
          <w14:textFill>
            <w14:solidFill>
              <w14:schemeClr w14:val="tx1"/>
            </w14:solidFill>
          </w14:textFill>
        </w:rPr>
        <w:t>已</w:t>
      </w:r>
      <w:r>
        <w:rPr>
          <w:rFonts w:hint="eastAsia" w:ascii="宋体" w:hAnsi="宋体" w:eastAsia="宋体" w:cs="宋体"/>
          <w:color w:val="000000" w:themeColor="text1"/>
          <w:kern w:val="0"/>
          <w:highlight w:val="none"/>
          <w14:textFill>
            <w14:solidFill>
              <w14:schemeClr w14:val="tx1"/>
            </w14:solidFill>
          </w14:textFill>
        </w:rPr>
        <w:t>颁发</w:t>
      </w:r>
      <w:r>
        <w:rPr>
          <w:rFonts w:hint="eastAsia"/>
          <w:color w:val="000000" w:themeColor="text1"/>
          <w:kern w:val="0"/>
          <w:highlight w:val="none"/>
          <w14:textFill>
            <w14:solidFill>
              <w14:schemeClr w14:val="tx1"/>
            </w14:solidFill>
          </w14:textFill>
        </w:rPr>
        <w:t>工程接收</w:t>
      </w:r>
      <w:r>
        <w:rPr>
          <w:rFonts w:hint="eastAsia" w:ascii="宋体" w:hAnsi="宋体" w:eastAsia="宋体" w:cs="宋体"/>
          <w:color w:val="000000" w:themeColor="text1"/>
          <w:kern w:val="0"/>
          <w:highlight w:val="none"/>
          <w14:textFill>
            <w14:solidFill>
              <w14:schemeClr w14:val="tx1"/>
            </w14:solidFill>
          </w14:textFill>
        </w:rPr>
        <w:t>证书</w:t>
      </w:r>
      <w:r>
        <w:rPr>
          <w:rFonts w:hint="eastAsia"/>
          <w:color w:val="000000" w:themeColor="text1"/>
          <w:kern w:val="0"/>
          <w:highlight w:val="none"/>
          <w14:textFill>
            <w14:solidFill>
              <w14:schemeClr w14:val="tx1"/>
            </w14:solidFill>
          </w14:textFill>
        </w:rPr>
        <w:t>。</w:t>
      </w:r>
    </w:p>
    <w:p>
      <w:pPr>
        <w:pStyle w:val="73"/>
        <w:rPr>
          <w:rFonts w:cs="Times New Roman"/>
          <w:color w:val="000000" w:themeColor="text1"/>
          <w:kern w:val="0"/>
          <w:highlight w:val="none"/>
          <w14:textFill>
            <w14:solidFill>
              <w14:schemeClr w14:val="tx1"/>
            </w14:solidFill>
          </w14:textFill>
        </w:rPr>
      </w:pPr>
      <w:r>
        <w:rPr>
          <w:rFonts w:hint="eastAsia"/>
          <w:color w:val="000000" w:themeColor="text1"/>
          <w:kern w:val="0"/>
          <w:highlight w:val="none"/>
          <w14:textFill>
            <w14:solidFill>
              <w14:schemeClr w14:val="tx1"/>
            </w14:solidFill>
          </w14:textFill>
        </w:rPr>
        <w:t>除</w:t>
      </w:r>
      <w:r>
        <w:rPr>
          <w:rFonts w:hint="eastAsia" w:ascii="宋体" w:hAnsi="宋体" w:eastAsia="宋体" w:cs="宋体"/>
          <w:color w:val="000000" w:themeColor="text1"/>
          <w:kern w:val="0"/>
          <w:highlight w:val="none"/>
          <w14:textFill>
            <w14:solidFill>
              <w14:schemeClr w14:val="tx1"/>
            </w14:solidFill>
          </w14:textFill>
        </w:rPr>
        <w:t>专</w:t>
      </w:r>
      <w:r>
        <w:rPr>
          <w:rFonts w:hint="eastAsia"/>
          <w:color w:val="000000" w:themeColor="text1"/>
          <w:kern w:val="0"/>
          <w:highlight w:val="none"/>
          <w14:textFill>
            <w14:solidFill>
              <w14:schemeClr w14:val="tx1"/>
            </w14:solidFill>
          </w14:textFill>
        </w:rPr>
        <w:t>用合同</w:t>
      </w:r>
      <w:r>
        <w:rPr>
          <w:rFonts w:hint="eastAsia" w:ascii="宋体" w:hAnsi="宋体" w:eastAsia="宋体" w:cs="宋体"/>
          <w:color w:val="000000" w:themeColor="text1"/>
          <w:kern w:val="0"/>
          <w:highlight w:val="none"/>
          <w14:textFill>
            <w14:solidFill>
              <w14:schemeClr w14:val="tx1"/>
            </w14:solidFill>
          </w14:textFill>
        </w:rPr>
        <w:t>条</w:t>
      </w:r>
      <w:r>
        <w:rPr>
          <w:rFonts w:hint="eastAsia"/>
          <w:color w:val="000000" w:themeColor="text1"/>
          <w:kern w:val="0"/>
          <w:highlight w:val="none"/>
          <w14:textFill>
            <w14:solidFill>
              <w14:schemeClr w14:val="tx1"/>
            </w14:solidFill>
          </w14:textFill>
        </w:rPr>
        <w:t>款另有</w:t>
      </w:r>
      <w:r>
        <w:rPr>
          <w:rFonts w:hint="eastAsia" w:ascii="宋体" w:hAnsi="宋体" w:eastAsia="宋体" w:cs="宋体"/>
          <w:color w:val="000000" w:themeColor="text1"/>
          <w:kern w:val="0"/>
          <w:highlight w:val="none"/>
          <w14:textFill>
            <w14:solidFill>
              <w14:schemeClr w14:val="tx1"/>
            </w14:solidFill>
          </w14:textFill>
        </w:rPr>
        <w:t>约</w:t>
      </w:r>
      <w:r>
        <w:rPr>
          <w:rFonts w:hint="eastAsia"/>
          <w:color w:val="000000" w:themeColor="text1"/>
          <w:kern w:val="0"/>
          <w:highlight w:val="none"/>
          <w14:textFill>
            <w14:solidFill>
              <w14:schemeClr w14:val="tx1"/>
            </w14:solidFill>
          </w14:textFill>
        </w:rPr>
        <w:t>定外，</w:t>
      </w:r>
      <w:r>
        <w:rPr>
          <w:rFonts w:hint="eastAsia" w:ascii="宋体" w:hAnsi="宋体" w:eastAsia="宋体" w:cs="宋体"/>
          <w:color w:val="000000" w:themeColor="text1"/>
          <w:kern w:val="0"/>
          <w:highlight w:val="none"/>
          <w14:textFill>
            <w14:solidFill>
              <w14:schemeClr w14:val="tx1"/>
            </w14:solidFill>
          </w14:textFill>
        </w:rPr>
        <w:t>发</w:t>
      </w:r>
      <w:r>
        <w:rPr>
          <w:rFonts w:hint="eastAsia"/>
          <w:color w:val="000000" w:themeColor="text1"/>
          <w:kern w:val="0"/>
          <w:highlight w:val="none"/>
          <w14:textFill>
            <w14:solidFill>
              <w14:schemeClr w14:val="tx1"/>
            </w14:solidFill>
          </w14:textFill>
        </w:rPr>
        <w:t>包人不按照本</w:t>
      </w:r>
      <w:r>
        <w:rPr>
          <w:rFonts w:hint="eastAsia" w:ascii="宋体" w:hAnsi="宋体" w:eastAsia="宋体" w:cs="宋体"/>
          <w:color w:val="000000" w:themeColor="text1"/>
          <w:kern w:val="0"/>
          <w:highlight w:val="none"/>
          <w14:textFill>
            <w14:solidFill>
              <w14:schemeClr w14:val="tx1"/>
            </w14:solidFill>
          </w14:textFill>
        </w:rPr>
        <w:t>项约</w:t>
      </w:r>
      <w:r>
        <w:rPr>
          <w:rFonts w:hint="eastAsia"/>
          <w:color w:val="000000" w:themeColor="text1"/>
          <w:kern w:val="0"/>
          <w:highlight w:val="none"/>
          <w14:textFill>
            <w14:solidFill>
              <w14:schemeClr w14:val="tx1"/>
            </w14:solidFill>
          </w14:textFill>
        </w:rPr>
        <w:t>定</w:t>
      </w:r>
      <w:r>
        <w:rPr>
          <w:rFonts w:hint="eastAsia" w:ascii="宋体" w:hAnsi="宋体" w:eastAsia="宋体" w:cs="宋体"/>
          <w:color w:val="000000" w:themeColor="text1"/>
          <w:kern w:val="0"/>
          <w:highlight w:val="none"/>
          <w14:textFill>
            <w14:solidFill>
              <w14:schemeClr w14:val="tx1"/>
            </w14:solidFill>
          </w14:textFill>
        </w:rPr>
        <w:t>组织</w:t>
      </w:r>
      <w:r>
        <w:rPr>
          <w:rFonts w:hint="eastAsia"/>
          <w:color w:val="000000" w:themeColor="text1"/>
          <w:kern w:val="0"/>
          <w:highlight w:val="none"/>
          <w14:textFill>
            <w14:solidFill>
              <w14:schemeClr w14:val="tx1"/>
            </w14:solidFill>
          </w14:textFill>
        </w:rPr>
        <w:t>竣工</w:t>
      </w:r>
      <w:r>
        <w:rPr>
          <w:rFonts w:hint="eastAsia" w:ascii="宋体" w:hAnsi="宋体" w:eastAsia="宋体" w:cs="宋体"/>
          <w:color w:val="000000" w:themeColor="text1"/>
          <w:kern w:val="0"/>
          <w:highlight w:val="none"/>
          <w14:textFill>
            <w14:solidFill>
              <w14:schemeClr w14:val="tx1"/>
            </w14:solidFill>
          </w14:textFill>
        </w:rPr>
        <w:t>验</w:t>
      </w:r>
      <w:r>
        <w:rPr>
          <w:rFonts w:hint="eastAsia"/>
          <w:color w:val="000000" w:themeColor="text1"/>
          <w:kern w:val="0"/>
          <w:highlight w:val="none"/>
          <w14:textFill>
            <w14:solidFill>
              <w14:schemeClr w14:val="tx1"/>
            </w14:solidFill>
          </w14:textFill>
        </w:rPr>
        <w:t>收、</w:t>
      </w:r>
      <w:r>
        <w:rPr>
          <w:rFonts w:hint="eastAsia" w:ascii="宋体" w:hAnsi="宋体" w:eastAsia="宋体" w:cs="宋体"/>
          <w:color w:val="000000" w:themeColor="text1"/>
          <w:kern w:val="0"/>
          <w:highlight w:val="none"/>
          <w14:textFill>
            <w14:solidFill>
              <w14:schemeClr w14:val="tx1"/>
            </w14:solidFill>
          </w14:textFill>
        </w:rPr>
        <w:t>颁发</w:t>
      </w:r>
      <w:r>
        <w:rPr>
          <w:rFonts w:hint="eastAsia"/>
          <w:color w:val="000000" w:themeColor="text1"/>
          <w:kern w:val="0"/>
          <w:highlight w:val="none"/>
          <w14:textFill>
            <w14:solidFill>
              <w14:schemeClr w14:val="tx1"/>
            </w14:solidFill>
          </w14:textFill>
        </w:rPr>
        <w:t>工程接收</w:t>
      </w:r>
      <w:r>
        <w:rPr>
          <w:rFonts w:hint="eastAsia" w:ascii="宋体" w:hAnsi="宋体" w:eastAsia="宋体" w:cs="宋体"/>
          <w:color w:val="000000" w:themeColor="text1"/>
          <w:kern w:val="0"/>
          <w:highlight w:val="none"/>
          <w14:textFill>
            <w14:solidFill>
              <w14:schemeClr w14:val="tx1"/>
            </w14:solidFill>
          </w14:textFill>
        </w:rPr>
        <w:t>证书</w:t>
      </w:r>
      <w:r>
        <w:rPr>
          <w:rFonts w:hint="eastAsia"/>
          <w:color w:val="000000" w:themeColor="text1"/>
          <w:kern w:val="0"/>
          <w:highlight w:val="none"/>
          <w14:textFill>
            <w14:solidFill>
              <w14:schemeClr w14:val="tx1"/>
            </w14:solidFill>
          </w14:textFill>
        </w:rPr>
        <w:t>的，每逾期一天，</w:t>
      </w:r>
      <w:r>
        <w:rPr>
          <w:rFonts w:hint="eastAsia" w:ascii="宋体" w:hAnsi="宋体" w:eastAsia="宋体" w:cs="宋体"/>
          <w:color w:val="000000" w:themeColor="text1"/>
          <w:kern w:val="0"/>
          <w:highlight w:val="none"/>
          <w14:textFill>
            <w14:solidFill>
              <w14:schemeClr w14:val="tx1"/>
            </w14:solidFill>
          </w14:textFill>
        </w:rPr>
        <w:t>应</w:t>
      </w:r>
      <w:r>
        <w:rPr>
          <w:rFonts w:hint="eastAsia"/>
          <w:color w:val="000000" w:themeColor="text1"/>
          <w:kern w:val="0"/>
          <w:highlight w:val="none"/>
          <w14:textFill>
            <w14:solidFill>
              <w14:schemeClr w14:val="tx1"/>
            </w14:solidFill>
          </w14:textFill>
        </w:rPr>
        <w:t>以</w:t>
      </w:r>
      <w:r>
        <w:rPr>
          <w:rFonts w:hint="eastAsia" w:ascii="宋体" w:hAnsi="宋体" w:eastAsia="宋体" w:cs="宋体"/>
          <w:color w:val="000000" w:themeColor="text1"/>
          <w:kern w:val="0"/>
          <w:highlight w:val="none"/>
          <w14:textFill>
            <w14:solidFill>
              <w14:schemeClr w14:val="tx1"/>
            </w14:solidFill>
          </w14:textFill>
        </w:rPr>
        <w:t>签约</w:t>
      </w:r>
      <w:r>
        <w:rPr>
          <w:rFonts w:hint="eastAsia"/>
          <w:color w:val="000000" w:themeColor="text1"/>
          <w:kern w:val="0"/>
          <w:highlight w:val="none"/>
          <w14:textFill>
            <w14:solidFill>
              <w14:schemeClr w14:val="tx1"/>
            </w14:solidFill>
          </w14:textFill>
        </w:rPr>
        <w:t>合同价</w:t>
      </w:r>
      <w:r>
        <w:rPr>
          <w:rFonts w:hint="eastAsia" w:ascii="宋体" w:hAnsi="宋体" w:eastAsia="宋体" w:cs="宋体"/>
          <w:color w:val="000000" w:themeColor="text1"/>
          <w:kern w:val="0"/>
          <w:highlight w:val="none"/>
          <w14:textFill>
            <w14:solidFill>
              <w14:schemeClr w14:val="tx1"/>
            </w14:solidFill>
          </w14:textFill>
        </w:rPr>
        <w:t>为</w:t>
      </w:r>
      <w:r>
        <w:rPr>
          <w:rFonts w:hint="eastAsia"/>
          <w:color w:val="000000" w:themeColor="text1"/>
          <w:kern w:val="0"/>
          <w:highlight w:val="none"/>
          <w14:textFill>
            <w14:solidFill>
              <w14:schemeClr w14:val="tx1"/>
            </w14:solidFill>
          </w14:textFill>
        </w:rPr>
        <w:t>基</w:t>
      </w:r>
      <w:r>
        <w:rPr>
          <w:rFonts w:hint="eastAsia" w:ascii="宋体" w:hAnsi="宋体" w:eastAsia="宋体" w:cs="宋体"/>
          <w:color w:val="000000" w:themeColor="text1"/>
          <w:kern w:val="0"/>
          <w:highlight w:val="none"/>
          <w14:textFill>
            <w14:solidFill>
              <w14:schemeClr w14:val="tx1"/>
            </w14:solidFill>
          </w14:textFill>
        </w:rPr>
        <w:t>数</w:t>
      </w:r>
      <w:r>
        <w:rPr>
          <w:rFonts w:hint="eastAsia"/>
          <w:color w:val="000000" w:themeColor="text1"/>
          <w:kern w:val="0"/>
          <w:highlight w:val="none"/>
          <w14:textFill>
            <w14:solidFill>
              <w14:schemeClr w14:val="tx1"/>
            </w14:solidFill>
          </w14:textFill>
        </w:rPr>
        <w:t>，按照中</w:t>
      </w:r>
      <w:r>
        <w:rPr>
          <w:rFonts w:hint="eastAsia" w:ascii="宋体" w:hAnsi="宋体" w:eastAsia="宋体" w:cs="宋体"/>
          <w:color w:val="000000" w:themeColor="text1"/>
          <w:kern w:val="0"/>
          <w:highlight w:val="none"/>
          <w14:textFill>
            <w14:solidFill>
              <w14:schemeClr w14:val="tx1"/>
            </w14:solidFill>
          </w14:textFill>
        </w:rPr>
        <w:t>国</w:t>
      </w:r>
      <w:r>
        <w:rPr>
          <w:rFonts w:hint="eastAsia"/>
          <w:color w:val="000000" w:themeColor="text1"/>
          <w:kern w:val="0"/>
          <w:highlight w:val="none"/>
          <w14:textFill>
            <w14:solidFill>
              <w14:schemeClr w14:val="tx1"/>
            </w14:solidFill>
          </w14:textFill>
        </w:rPr>
        <w:t>人民</w:t>
      </w:r>
      <w:r>
        <w:rPr>
          <w:rFonts w:hint="eastAsia" w:ascii="宋体" w:hAnsi="宋体" w:eastAsia="宋体" w:cs="宋体"/>
          <w:color w:val="000000" w:themeColor="text1"/>
          <w:kern w:val="0"/>
          <w:highlight w:val="none"/>
          <w14:textFill>
            <w14:solidFill>
              <w14:schemeClr w14:val="tx1"/>
            </w14:solidFill>
          </w14:textFill>
        </w:rPr>
        <w:t>银</w:t>
      </w:r>
      <w:r>
        <w:rPr>
          <w:rFonts w:hint="eastAsia"/>
          <w:color w:val="000000" w:themeColor="text1"/>
          <w:kern w:val="0"/>
          <w:highlight w:val="none"/>
          <w14:textFill>
            <w14:solidFill>
              <w14:schemeClr w14:val="tx1"/>
            </w14:solidFill>
          </w14:textFill>
        </w:rPr>
        <w:t>行</w:t>
      </w:r>
      <w:r>
        <w:rPr>
          <w:rFonts w:hint="eastAsia" w:ascii="宋体" w:hAnsi="宋体" w:eastAsia="宋体" w:cs="宋体"/>
          <w:color w:val="000000" w:themeColor="text1"/>
          <w:kern w:val="0"/>
          <w:highlight w:val="none"/>
          <w14:textFill>
            <w14:solidFill>
              <w14:schemeClr w14:val="tx1"/>
            </w14:solidFill>
          </w14:textFill>
        </w:rPr>
        <w:t>发</w:t>
      </w:r>
      <w:r>
        <w:rPr>
          <w:rFonts w:hint="eastAsia"/>
          <w:color w:val="000000" w:themeColor="text1"/>
          <w:kern w:val="0"/>
          <w:highlight w:val="none"/>
          <w14:textFill>
            <w14:solidFill>
              <w14:schemeClr w14:val="tx1"/>
            </w14:solidFill>
          </w14:textFill>
        </w:rPr>
        <w:t>布的同期同</w:t>
      </w:r>
      <w:r>
        <w:rPr>
          <w:rFonts w:hint="eastAsia" w:ascii="宋体" w:hAnsi="宋体" w:eastAsia="宋体" w:cs="宋体"/>
          <w:color w:val="000000" w:themeColor="text1"/>
          <w:kern w:val="0"/>
          <w:highlight w:val="none"/>
          <w14:textFill>
            <w14:solidFill>
              <w14:schemeClr w14:val="tx1"/>
            </w14:solidFill>
          </w14:textFill>
        </w:rPr>
        <w:t>类贷</w:t>
      </w:r>
      <w:r>
        <w:rPr>
          <w:rFonts w:hint="eastAsia"/>
          <w:color w:val="000000" w:themeColor="text1"/>
          <w:kern w:val="0"/>
          <w:highlight w:val="none"/>
          <w14:textFill>
            <w14:solidFill>
              <w14:schemeClr w14:val="tx1"/>
            </w14:solidFill>
          </w14:textFill>
        </w:rPr>
        <w:t>款基准利率支付</w:t>
      </w:r>
      <w:r>
        <w:rPr>
          <w:rFonts w:hint="eastAsia" w:ascii="宋体" w:hAnsi="宋体" w:eastAsia="宋体" w:cs="宋体"/>
          <w:color w:val="000000" w:themeColor="text1"/>
          <w:kern w:val="0"/>
          <w:highlight w:val="none"/>
          <w14:textFill>
            <w14:solidFill>
              <w14:schemeClr w14:val="tx1"/>
            </w14:solidFill>
          </w14:textFill>
        </w:rPr>
        <w:t>违约</w:t>
      </w:r>
      <w:r>
        <w:rPr>
          <w:rFonts w:hint="eastAsia"/>
          <w:color w:val="000000" w:themeColor="text1"/>
          <w:kern w:val="0"/>
          <w:highlight w:val="none"/>
          <w14:textFill>
            <w14:solidFill>
              <w14:schemeClr w14:val="tx1"/>
            </w14:solidFill>
          </w14:textFill>
        </w:rPr>
        <w:t>金。</w:t>
      </w:r>
    </w:p>
    <w:p>
      <w:pPr>
        <w:pStyle w:val="73"/>
        <w:rPr>
          <w:rFonts w:cs="Times New Roman"/>
          <w:color w:val="000000" w:themeColor="text1"/>
          <w:kern w:val="0"/>
          <w:highlight w:val="none"/>
          <w14:textFill>
            <w14:solidFill>
              <w14:schemeClr w14:val="tx1"/>
            </w14:solidFill>
          </w14:textFill>
        </w:rPr>
      </w:pPr>
      <w:r>
        <w:rPr>
          <w:color w:val="000000" w:themeColor="text1"/>
          <w:kern w:val="0"/>
          <w:highlight w:val="none"/>
          <w14:textFill>
            <w14:solidFill>
              <w14:schemeClr w14:val="tx1"/>
            </w14:solidFill>
          </w14:textFill>
        </w:rPr>
        <w:t>13.2.3</w:t>
      </w:r>
      <w:r>
        <w:rPr>
          <w:rFonts w:hint="eastAsia"/>
          <w:color w:val="000000" w:themeColor="text1"/>
          <w:kern w:val="0"/>
          <w:highlight w:val="none"/>
          <w14:textFill>
            <w14:solidFill>
              <w14:schemeClr w14:val="tx1"/>
            </w14:solidFill>
          </w14:textFill>
        </w:rPr>
        <w:t>竣工日期</w:t>
      </w:r>
    </w:p>
    <w:p>
      <w:pPr>
        <w:pStyle w:val="73"/>
        <w:rPr>
          <w:rFonts w:cs="Times New Roman"/>
          <w:color w:val="000000" w:themeColor="text1"/>
          <w:kern w:val="0"/>
          <w:highlight w:val="none"/>
          <w14:textFill>
            <w14:solidFill>
              <w14:schemeClr w14:val="tx1"/>
            </w14:solidFill>
          </w14:textFill>
        </w:rPr>
      </w:pPr>
      <w:r>
        <w:rPr>
          <w:rFonts w:hint="eastAsia"/>
          <w:color w:val="000000" w:themeColor="text1"/>
          <w:kern w:val="0"/>
          <w:highlight w:val="none"/>
          <w14:textFill>
            <w14:solidFill>
              <w14:schemeClr w14:val="tx1"/>
            </w14:solidFill>
          </w14:textFill>
        </w:rPr>
        <w:t>工程</w:t>
      </w:r>
      <w:r>
        <w:rPr>
          <w:rFonts w:hint="eastAsia" w:ascii="宋体" w:hAnsi="宋体" w:eastAsia="宋体" w:cs="宋体"/>
          <w:color w:val="000000" w:themeColor="text1"/>
          <w:kern w:val="0"/>
          <w:highlight w:val="none"/>
          <w14:textFill>
            <w14:solidFill>
              <w14:schemeClr w14:val="tx1"/>
            </w14:solidFill>
          </w14:textFill>
        </w:rPr>
        <w:t>经</w:t>
      </w:r>
      <w:r>
        <w:rPr>
          <w:rFonts w:hint="eastAsia"/>
          <w:color w:val="000000" w:themeColor="text1"/>
          <w:kern w:val="0"/>
          <w:highlight w:val="none"/>
          <w14:textFill>
            <w14:solidFill>
              <w14:schemeClr w14:val="tx1"/>
            </w14:solidFill>
          </w14:textFill>
        </w:rPr>
        <w:t>竣工</w:t>
      </w:r>
      <w:r>
        <w:rPr>
          <w:rFonts w:hint="eastAsia" w:ascii="宋体" w:hAnsi="宋体" w:eastAsia="宋体" w:cs="宋体"/>
          <w:color w:val="000000" w:themeColor="text1"/>
          <w:kern w:val="0"/>
          <w:highlight w:val="none"/>
          <w14:textFill>
            <w14:solidFill>
              <w14:schemeClr w14:val="tx1"/>
            </w14:solidFill>
          </w14:textFill>
        </w:rPr>
        <w:t>验</w:t>
      </w:r>
      <w:r>
        <w:rPr>
          <w:rFonts w:hint="eastAsia"/>
          <w:color w:val="000000" w:themeColor="text1"/>
          <w:kern w:val="0"/>
          <w:highlight w:val="none"/>
          <w14:textFill>
            <w14:solidFill>
              <w14:schemeClr w14:val="tx1"/>
            </w14:solidFill>
          </w14:textFill>
        </w:rPr>
        <w:t>收合格的，以承包人提交竣工</w:t>
      </w:r>
      <w:r>
        <w:rPr>
          <w:rFonts w:hint="eastAsia" w:ascii="宋体" w:hAnsi="宋体" w:eastAsia="宋体" w:cs="宋体"/>
          <w:color w:val="000000" w:themeColor="text1"/>
          <w:kern w:val="0"/>
          <w:highlight w:val="none"/>
          <w14:textFill>
            <w14:solidFill>
              <w14:schemeClr w14:val="tx1"/>
            </w14:solidFill>
          </w14:textFill>
        </w:rPr>
        <w:t>验</w:t>
      </w:r>
      <w:r>
        <w:rPr>
          <w:rFonts w:hint="eastAsia"/>
          <w:color w:val="000000" w:themeColor="text1"/>
          <w:kern w:val="0"/>
          <w:highlight w:val="none"/>
          <w14:textFill>
            <w14:solidFill>
              <w14:schemeClr w14:val="tx1"/>
            </w14:solidFill>
          </w14:textFill>
        </w:rPr>
        <w:t>收申</w:t>
      </w:r>
      <w:r>
        <w:rPr>
          <w:rFonts w:hint="eastAsia" w:ascii="宋体" w:hAnsi="宋体" w:eastAsia="宋体" w:cs="宋体"/>
          <w:color w:val="000000" w:themeColor="text1"/>
          <w:kern w:val="0"/>
          <w:highlight w:val="none"/>
          <w14:textFill>
            <w14:solidFill>
              <w14:schemeClr w14:val="tx1"/>
            </w14:solidFill>
          </w14:textFill>
        </w:rPr>
        <w:t>请报</w:t>
      </w:r>
      <w:r>
        <w:rPr>
          <w:rFonts w:hint="eastAsia"/>
          <w:color w:val="000000" w:themeColor="text1"/>
          <w:kern w:val="0"/>
          <w:highlight w:val="none"/>
          <w14:textFill>
            <w14:solidFill>
              <w14:schemeClr w14:val="tx1"/>
            </w14:solidFill>
          </w14:textFill>
        </w:rPr>
        <w:t>告之日</w:t>
      </w:r>
      <w:r>
        <w:rPr>
          <w:rFonts w:hint="eastAsia" w:ascii="宋体" w:hAnsi="宋体" w:eastAsia="宋体" w:cs="宋体"/>
          <w:color w:val="000000" w:themeColor="text1"/>
          <w:kern w:val="0"/>
          <w:highlight w:val="none"/>
          <w14:textFill>
            <w14:solidFill>
              <w14:schemeClr w14:val="tx1"/>
            </w14:solidFill>
          </w14:textFill>
        </w:rPr>
        <w:t>为实际</w:t>
      </w:r>
      <w:r>
        <w:rPr>
          <w:rFonts w:hint="eastAsia"/>
          <w:color w:val="000000" w:themeColor="text1"/>
          <w:kern w:val="0"/>
          <w:highlight w:val="none"/>
          <w14:textFill>
            <w14:solidFill>
              <w14:schemeClr w14:val="tx1"/>
            </w14:solidFill>
          </w14:textFill>
        </w:rPr>
        <w:t>竣工日期，</w:t>
      </w:r>
      <w:r>
        <w:rPr>
          <w:rFonts w:hint="eastAsia" w:ascii="宋体" w:hAnsi="宋体" w:eastAsia="宋体" w:cs="宋体"/>
          <w:color w:val="000000" w:themeColor="text1"/>
          <w:kern w:val="0"/>
          <w:highlight w:val="none"/>
          <w14:textFill>
            <w14:solidFill>
              <w14:schemeClr w14:val="tx1"/>
            </w14:solidFill>
          </w14:textFill>
        </w:rPr>
        <w:t>并</w:t>
      </w:r>
      <w:r>
        <w:rPr>
          <w:rFonts w:hint="eastAsia"/>
          <w:color w:val="000000" w:themeColor="text1"/>
          <w:kern w:val="0"/>
          <w:highlight w:val="none"/>
          <w14:textFill>
            <w14:solidFill>
              <w14:schemeClr w14:val="tx1"/>
            </w14:solidFill>
          </w14:textFill>
        </w:rPr>
        <w:t>在工程接收</w:t>
      </w:r>
      <w:r>
        <w:rPr>
          <w:rFonts w:hint="eastAsia" w:ascii="宋体" w:hAnsi="宋体" w:eastAsia="宋体" w:cs="宋体"/>
          <w:color w:val="000000" w:themeColor="text1"/>
          <w:kern w:val="0"/>
          <w:highlight w:val="none"/>
          <w14:textFill>
            <w14:solidFill>
              <w14:schemeClr w14:val="tx1"/>
            </w14:solidFill>
          </w14:textFill>
        </w:rPr>
        <w:t>证书</w:t>
      </w:r>
      <w:r>
        <w:rPr>
          <w:rFonts w:hint="eastAsia"/>
          <w:color w:val="000000" w:themeColor="text1"/>
          <w:kern w:val="0"/>
          <w:highlight w:val="none"/>
          <w14:textFill>
            <w14:solidFill>
              <w14:schemeClr w14:val="tx1"/>
            </w14:solidFill>
          </w14:textFill>
        </w:rPr>
        <w:t>中</w:t>
      </w:r>
      <w:r>
        <w:rPr>
          <w:rFonts w:hint="eastAsia" w:ascii="宋体" w:hAnsi="宋体" w:eastAsia="宋体" w:cs="宋体"/>
          <w:color w:val="000000" w:themeColor="text1"/>
          <w:kern w:val="0"/>
          <w:highlight w:val="none"/>
          <w14:textFill>
            <w14:solidFill>
              <w14:schemeClr w14:val="tx1"/>
            </w14:solidFill>
          </w14:textFill>
        </w:rPr>
        <w:t>载</w:t>
      </w:r>
      <w:r>
        <w:rPr>
          <w:rFonts w:hint="eastAsia"/>
          <w:color w:val="000000" w:themeColor="text1"/>
          <w:kern w:val="0"/>
          <w:highlight w:val="none"/>
          <w14:textFill>
            <w14:solidFill>
              <w14:schemeClr w14:val="tx1"/>
            </w14:solidFill>
          </w14:textFill>
        </w:rPr>
        <w:t>明；因</w:t>
      </w:r>
      <w:r>
        <w:rPr>
          <w:rFonts w:hint="eastAsia" w:ascii="宋体" w:hAnsi="宋体" w:eastAsia="宋体" w:cs="宋体"/>
          <w:color w:val="000000" w:themeColor="text1"/>
          <w:kern w:val="0"/>
          <w:highlight w:val="none"/>
          <w14:textFill>
            <w14:solidFill>
              <w14:schemeClr w14:val="tx1"/>
            </w14:solidFill>
          </w14:textFill>
        </w:rPr>
        <w:t>发</w:t>
      </w:r>
      <w:r>
        <w:rPr>
          <w:rFonts w:hint="eastAsia"/>
          <w:color w:val="000000" w:themeColor="text1"/>
          <w:kern w:val="0"/>
          <w:highlight w:val="none"/>
          <w14:textFill>
            <w14:solidFill>
              <w14:schemeClr w14:val="tx1"/>
            </w14:solidFill>
          </w14:textFill>
        </w:rPr>
        <w:t>包人原因，未在</w:t>
      </w:r>
      <w:r>
        <w:rPr>
          <w:rFonts w:hint="eastAsia" w:ascii="宋体" w:hAnsi="宋体" w:eastAsia="宋体" w:cs="宋体"/>
          <w:color w:val="000000" w:themeColor="text1"/>
          <w:kern w:val="0"/>
          <w:highlight w:val="none"/>
          <w14:textFill>
            <w14:solidFill>
              <w14:schemeClr w14:val="tx1"/>
            </w14:solidFill>
          </w14:textFill>
        </w:rPr>
        <w:t>监</w:t>
      </w:r>
      <w:r>
        <w:rPr>
          <w:rFonts w:hint="eastAsia"/>
          <w:color w:val="000000" w:themeColor="text1"/>
          <w:kern w:val="0"/>
          <w:highlight w:val="none"/>
          <w14:textFill>
            <w14:solidFill>
              <w14:schemeClr w14:val="tx1"/>
            </w14:solidFill>
          </w14:textFill>
        </w:rPr>
        <w:t>理人收到承包人提交的竣工</w:t>
      </w:r>
      <w:r>
        <w:rPr>
          <w:rFonts w:hint="eastAsia" w:ascii="宋体" w:hAnsi="宋体" w:eastAsia="宋体" w:cs="宋体"/>
          <w:color w:val="000000" w:themeColor="text1"/>
          <w:kern w:val="0"/>
          <w:highlight w:val="none"/>
          <w14:textFill>
            <w14:solidFill>
              <w14:schemeClr w14:val="tx1"/>
            </w14:solidFill>
          </w14:textFill>
        </w:rPr>
        <w:t>验</w:t>
      </w:r>
      <w:r>
        <w:rPr>
          <w:rFonts w:hint="eastAsia"/>
          <w:color w:val="000000" w:themeColor="text1"/>
          <w:kern w:val="0"/>
          <w:highlight w:val="none"/>
          <w14:textFill>
            <w14:solidFill>
              <w14:schemeClr w14:val="tx1"/>
            </w14:solidFill>
          </w14:textFill>
        </w:rPr>
        <w:t>收申</w:t>
      </w:r>
      <w:r>
        <w:rPr>
          <w:rFonts w:hint="eastAsia" w:ascii="宋体" w:hAnsi="宋体" w:eastAsia="宋体" w:cs="宋体"/>
          <w:color w:val="000000" w:themeColor="text1"/>
          <w:kern w:val="0"/>
          <w:highlight w:val="none"/>
          <w14:textFill>
            <w14:solidFill>
              <w14:schemeClr w14:val="tx1"/>
            </w14:solidFill>
          </w14:textFill>
        </w:rPr>
        <w:t>请报</w:t>
      </w:r>
      <w:r>
        <w:rPr>
          <w:rFonts w:hint="eastAsia"/>
          <w:color w:val="000000" w:themeColor="text1"/>
          <w:kern w:val="0"/>
          <w:highlight w:val="none"/>
          <w14:textFill>
            <w14:solidFill>
              <w14:schemeClr w14:val="tx1"/>
            </w14:solidFill>
          </w14:textFill>
        </w:rPr>
        <w:t>告</w:t>
      </w:r>
      <w:r>
        <w:rPr>
          <w:color w:val="000000" w:themeColor="text1"/>
          <w:kern w:val="0"/>
          <w:highlight w:val="none"/>
          <w14:textFill>
            <w14:solidFill>
              <w14:schemeClr w14:val="tx1"/>
            </w14:solidFill>
          </w14:textFill>
        </w:rPr>
        <w:t>42</w:t>
      </w:r>
      <w:r>
        <w:rPr>
          <w:rFonts w:hint="eastAsia"/>
          <w:color w:val="000000" w:themeColor="text1"/>
          <w:kern w:val="0"/>
          <w:highlight w:val="none"/>
          <w14:textFill>
            <w14:solidFill>
              <w14:schemeClr w14:val="tx1"/>
            </w14:solidFill>
          </w14:textFill>
        </w:rPr>
        <w:t>天</w:t>
      </w:r>
      <w:r>
        <w:rPr>
          <w:rFonts w:hint="eastAsia" w:ascii="宋体" w:hAnsi="宋体" w:eastAsia="宋体" w:cs="宋体"/>
          <w:color w:val="000000" w:themeColor="text1"/>
          <w:kern w:val="0"/>
          <w:highlight w:val="none"/>
          <w14:textFill>
            <w14:solidFill>
              <w14:schemeClr w14:val="tx1"/>
            </w14:solidFill>
          </w14:textFill>
        </w:rPr>
        <w:t>内</w:t>
      </w:r>
      <w:r>
        <w:rPr>
          <w:rFonts w:hint="eastAsia"/>
          <w:color w:val="000000" w:themeColor="text1"/>
          <w:kern w:val="0"/>
          <w:highlight w:val="none"/>
          <w14:textFill>
            <w14:solidFill>
              <w14:schemeClr w14:val="tx1"/>
            </w14:solidFill>
          </w14:textFill>
        </w:rPr>
        <w:t>完成竣工</w:t>
      </w:r>
      <w:r>
        <w:rPr>
          <w:rFonts w:hint="eastAsia" w:ascii="宋体" w:hAnsi="宋体" w:eastAsia="宋体" w:cs="宋体"/>
          <w:color w:val="000000" w:themeColor="text1"/>
          <w:kern w:val="0"/>
          <w:highlight w:val="none"/>
          <w14:textFill>
            <w14:solidFill>
              <w14:schemeClr w14:val="tx1"/>
            </w14:solidFill>
          </w14:textFill>
        </w:rPr>
        <w:t>验</w:t>
      </w:r>
      <w:r>
        <w:rPr>
          <w:rFonts w:hint="eastAsia"/>
          <w:color w:val="000000" w:themeColor="text1"/>
          <w:kern w:val="0"/>
          <w:highlight w:val="none"/>
          <w14:textFill>
            <w14:solidFill>
              <w14:schemeClr w14:val="tx1"/>
            </w14:solidFill>
          </w14:textFill>
        </w:rPr>
        <w:t>收，或完成竣工</w:t>
      </w:r>
      <w:r>
        <w:rPr>
          <w:rFonts w:hint="eastAsia" w:ascii="宋体" w:hAnsi="宋体" w:eastAsia="宋体" w:cs="宋体"/>
          <w:color w:val="000000" w:themeColor="text1"/>
          <w:kern w:val="0"/>
          <w:highlight w:val="none"/>
          <w14:textFill>
            <w14:solidFill>
              <w14:schemeClr w14:val="tx1"/>
            </w14:solidFill>
          </w14:textFill>
        </w:rPr>
        <w:t>验</w:t>
      </w:r>
      <w:r>
        <w:rPr>
          <w:rFonts w:hint="eastAsia"/>
          <w:color w:val="000000" w:themeColor="text1"/>
          <w:kern w:val="0"/>
          <w:highlight w:val="none"/>
          <w14:textFill>
            <w14:solidFill>
              <w14:schemeClr w14:val="tx1"/>
            </w14:solidFill>
          </w14:textFill>
        </w:rPr>
        <w:t>收不予</w:t>
      </w:r>
      <w:r>
        <w:rPr>
          <w:rFonts w:hint="eastAsia" w:ascii="宋体" w:hAnsi="宋体" w:eastAsia="宋体" w:cs="宋体"/>
          <w:color w:val="000000" w:themeColor="text1"/>
          <w:kern w:val="0"/>
          <w:highlight w:val="none"/>
          <w14:textFill>
            <w14:solidFill>
              <w14:schemeClr w14:val="tx1"/>
            </w14:solidFill>
          </w14:textFill>
        </w:rPr>
        <w:t>签发</w:t>
      </w:r>
      <w:r>
        <w:rPr>
          <w:rFonts w:hint="eastAsia"/>
          <w:color w:val="000000" w:themeColor="text1"/>
          <w:kern w:val="0"/>
          <w:highlight w:val="none"/>
          <w14:textFill>
            <w14:solidFill>
              <w14:schemeClr w14:val="tx1"/>
            </w14:solidFill>
          </w14:textFill>
        </w:rPr>
        <w:t>工程接收</w:t>
      </w:r>
      <w:r>
        <w:rPr>
          <w:rFonts w:hint="eastAsia" w:ascii="宋体" w:hAnsi="宋体" w:eastAsia="宋体" w:cs="宋体"/>
          <w:color w:val="000000" w:themeColor="text1"/>
          <w:kern w:val="0"/>
          <w:highlight w:val="none"/>
          <w14:textFill>
            <w14:solidFill>
              <w14:schemeClr w14:val="tx1"/>
            </w14:solidFill>
          </w14:textFill>
        </w:rPr>
        <w:t>证书</w:t>
      </w:r>
      <w:r>
        <w:rPr>
          <w:rFonts w:hint="eastAsia"/>
          <w:color w:val="000000" w:themeColor="text1"/>
          <w:kern w:val="0"/>
          <w:highlight w:val="none"/>
          <w14:textFill>
            <w14:solidFill>
              <w14:schemeClr w14:val="tx1"/>
            </w14:solidFill>
          </w14:textFill>
        </w:rPr>
        <w:t>的，以提交竣工</w:t>
      </w:r>
      <w:r>
        <w:rPr>
          <w:rFonts w:hint="eastAsia" w:ascii="宋体" w:hAnsi="宋体" w:eastAsia="宋体" w:cs="宋体"/>
          <w:color w:val="000000" w:themeColor="text1"/>
          <w:kern w:val="0"/>
          <w:highlight w:val="none"/>
          <w14:textFill>
            <w14:solidFill>
              <w14:schemeClr w14:val="tx1"/>
            </w14:solidFill>
          </w14:textFill>
        </w:rPr>
        <w:t>验</w:t>
      </w:r>
      <w:bookmarkStart w:id="933" w:name="BM_go14"/>
      <w:bookmarkEnd w:id="933"/>
      <w:r>
        <w:rPr>
          <w:rFonts w:hint="eastAsia"/>
          <w:color w:val="000000" w:themeColor="text1"/>
          <w:kern w:val="0"/>
          <w:highlight w:val="none"/>
          <w14:textFill>
            <w14:solidFill>
              <w14:schemeClr w14:val="tx1"/>
            </w14:solidFill>
          </w14:textFill>
        </w:rPr>
        <w:t>收申</w:t>
      </w:r>
      <w:r>
        <w:rPr>
          <w:rFonts w:hint="eastAsia" w:ascii="宋体" w:hAnsi="宋体" w:eastAsia="宋体" w:cs="宋体"/>
          <w:color w:val="000000" w:themeColor="text1"/>
          <w:kern w:val="0"/>
          <w:highlight w:val="none"/>
          <w14:textFill>
            <w14:solidFill>
              <w14:schemeClr w14:val="tx1"/>
            </w14:solidFill>
          </w14:textFill>
        </w:rPr>
        <w:t>请报</w:t>
      </w:r>
      <w:r>
        <w:rPr>
          <w:rFonts w:hint="eastAsia"/>
          <w:color w:val="000000" w:themeColor="text1"/>
          <w:kern w:val="0"/>
          <w:highlight w:val="none"/>
          <w14:textFill>
            <w14:solidFill>
              <w14:schemeClr w14:val="tx1"/>
            </w14:solidFill>
          </w14:textFill>
        </w:rPr>
        <w:t>告的日期</w:t>
      </w:r>
      <w:r>
        <w:rPr>
          <w:rFonts w:hint="eastAsia" w:ascii="宋体" w:hAnsi="宋体" w:eastAsia="宋体" w:cs="宋体"/>
          <w:color w:val="000000" w:themeColor="text1"/>
          <w:kern w:val="0"/>
          <w:highlight w:val="none"/>
          <w14:textFill>
            <w14:solidFill>
              <w14:schemeClr w14:val="tx1"/>
            </w14:solidFill>
          </w14:textFill>
        </w:rPr>
        <w:t>为实际</w:t>
      </w:r>
      <w:r>
        <w:rPr>
          <w:rFonts w:hint="eastAsia"/>
          <w:color w:val="000000" w:themeColor="text1"/>
          <w:kern w:val="0"/>
          <w:highlight w:val="none"/>
          <w14:textFill>
            <w14:solidFill>
              <w14:schemeClr w14:val="tx1"/>
            </w14:solidFill>
          </w14:textFill>
        </w:rPr>
        <w:t>竣工日期；工程未</w:t>
      </w:r>
      <w:r>
        <w:rPr>
          <w:rFonts w:hint="eastAsia" w:ascii="宋体" w:hAnsi="宋体" w:eastAsia="宋体" w:cs="宋体"/>
          <w:color w:val="000000" w:themeColor="text1"/>
          <w:kern w:val="0"/>
          <w:highlight w:val="none"/>
          <w14:textFill>
            <w14:solidFill>
              <w14:schemeClr w14:val="tx1"/>
            </w14:solidFill>
          </w14:textFill>
        </w:rPr>
        <w:t>经</w:t>
      </w:r>
      <w:r>
        <w:rPr>
          <w:rFonts w:hint="eastAsia"/>
          <w:color w:val="000000" w:themeColor="text1"/>
          <w:kern w:val="0"/>
          <w:highlight w:val="none"/>
          <w14:textFill>
            <w14:solidFill>
              <w14:schemeClr w14:val="tx1"/>
            </w14:solidFill>
          </w14:textFill>
        </w:rPr>
        <w:t>竣工</w:t>
      </w:r>
      <w:r>
        <w:rPr>
          <w:rFonts w:hint="eastAsia" w:ascii="宋体" w:hAnsi="宋体" w:eastAsia="宋体" w:cs="宋体"/>
          <w:color w:val="000000" w:themeColor="text1"/>
          <w:kern w:val="0"/>
          <w:highlight w:val="none"/>
          <w14:textFill>
            <w14:solidFill>
              <w14:schemeClr w14:val="tx1"/>
            </w14:solidFill>
          </w14:textFill>
        </w:rPr>
        <w:t>验</w:t>
      </w:r>
      <w:r>
        <w:rPr>
          <w:rFonts w:hint="eastAsia"/>
          <w:color w:val="000000" w:themeColor="text1"/>
          <w:kern w:val="0"/>
          <w:highlight w:val="none"/>
          <w14:textFill>
            <w14:solidFill>
              <w14:schemeClr w14:val="tx1"/>
            </w14:solidFill>
          </w14:textFill>
        </w:rPr>
        <w:t>收，</w:t>
      </w:r>
      <w:r>
        <w:rPr>
          <w:rFonts w:hint="eastAsia" w:ascii="宋体" w:hAnsi="宋体" w:eastAsia="宋体" w:cs="宋体"/>
          <w:color w:val="000000" w:themeColor="text1"/>
          <w:kern w:val="0"/>
          <w:highlight w:val="none"/>
          <w14:textFill>
            <w14:solidFill>
              <w14:schemeClr w14:val="tx1"/>
            </w14:solidFill>
          </w14:textFill>
        </w:rPr>
        <w:t>发</w:t>
      </w:r>
      <w:r>
        <w:rPr>
          <w:rFonts w:hint="eastAsia"/>
          <w:color w:val="000000" w:themeColor="text1"/>
          <w:kern w:val="0"/>
          <w:highlight w:val="none"/>
          <w14:textFill>
            <w14:solidFill>
              <w14:schemeClr w14:val="tx1"/>
            </w14:solidFill>
          </w14:textFill>
        </w:rPr>
        <w:t>包人擅自使用的，以</w:t>
      </w:r>
      <w:r>
        <w:rPr>
          <w:rFonts w:hint="eastAsia" w:ascii="宋体" w:hAnsi="宋体" w:eastAsia="宋体" w:cs="宋体"/>
          <w:color w:val="000000" w:themeColor="text1"/>
          <w:kern w:val="0"/>
          <w:highlight w:val="none"/>
          <w14:textFill>
            <w14:solidFill>
              <w14:schemeClr w14:val="tx1"/>
            </w14:solidFill>
          </w14:textFill>
        </w:rPr>
        <w:t>转</w:t>
      </w:r>
      <w:r>
        <w:rPr>
          <w:rFonts w:hint="eastAsia"/>
          <w:color w:val="000000" w:themeColor="text1"/>
          <w:kern w:val="0"/>
          <w:highlight w:val="none"/>
          <w14:textFill>
            <w14:solidFill>
              <w14:schemeClr w14:val="tx1"/>
            </w14:solidFill>
          </w14:textFill>
        </w:rPr>
        <w:t>移占有工程之日</w:t>
      </w:r>
      <w:r>
        <w:rPr>
          <w:rFonts w:hint="eastAsia" w:ascii="宋体" w:hAnsi="宋体" w:eastAsia="宋体" w:cs="宋体"/>
          <w:color w:val="000000" w:themeColor="text1"/>
          <w:kern w:val="0"/>
          <w:highlight w:val="none"/>
          <w14:textFill>
            <w14:solidFill>
              <w14:schemeClr w14:val="tx1"/>
            </w14:solidFill>
          </w14:textFill>
        </w:rPr>
        <w:t>为实际</w:t>
      </w:r>
      <w:r>
        <w:rPr>
          <w:rFonts w:hint="eastAsia"/>
          <w:color w:val="000000" w:themeColor="text1"/>
          <w:kern w:val="0"/>
          <w:highlight w:val="none"/>
          <w14:textFill>
            <w14:solidFill>
              <w14:schemeClr w14:val="tx1"/>
            </w14:solidFill>
          </w14:textFill>
        </w:rPr>
        <w:t>竣工日期。</w:t>
      </w:r>
    </w:p>
    <w:p>
      <w:pPr>
        <w:pStyle w:val="73"/>
        <w:rPr>
          <w:rFonts w:cs="Times New Roman"/>
          <w:color w:val="000000" w:themeColor="text1"/>
          <w:kern w:val="0"/>
          <w:highlight w:val="none"/>
          <w14:textFill>
            <w14:solidFill>
              <w14:schemeClr w14:val="tx1"/>
            </w14:solidFill>
          </w14:textFill>
        </w:rPr>
      </w:pPr>
      <w:r>
        <w:rPr>
          <w:color w:val="000000" w:themeColor="text1"/>
          <w:kern w:val="0"/>
          <w:highlight w:val="none"/>
          <w14:textFill>
            <w14:solidFill>
              <w14:schemeClr w14:val="tx1"/>
            </w14:solidFill>
          </w14:textFill>
        </w:rPr>
        <w:t xml:space="preserve">13.2.4 </w:t>
      </w:r>
      <w:r>
        <w:rPr>
          <w:rFonts w:hint="eastAsia"/>
          <w:color w:val="000000" w:themeColor="text1"/>
          <w:kern w:val="0"/>
          <w:highlight w:val="none"/>
          <w14:textFill>
            <w14:solidFill>
              <w14:schemeClr w14:val="tx1"/>
            </w14:solidFill>
          </w14:textFill>
        </w:rPr>
        <w:t>拒</w:t>
      </w:r>
      <w:r>
        <w:rPr>
          <w:rFonts w:hint="eastAsia" w:ascii="宋体" w:hAnsi="宋体" w:eastAsia="宋体" w:cs="宋体"/>
          <w:color w:val="000000" w:themeColor="text1"/>
          <w:kern w:val="0"/>
          <w:highlight w:val="none"/>
          <w14:textFill>
            <w14:solidFill>
              <w14:schemeClr w14:val="tx1"/>
            </w14:solidFill>
          </w14:textFill>
        </w:rPr>
        <w:t>绝</w:t>
      </w:r>
      <w:r>
        <w:rPr>
          <w:rFonts w:hint="eastAsia"/>
          <w:color w:val="000000" w:themeColor="text1"/>
          <w:kern w:val="0"/>
          <w:highlight w:val="none"/>
          <w14:textFill>
            <w14:solidFill>
              <w14:schemeClr w14:val="tx1"/>
            </w14:solidFill>
          </w14:textFill>
        </w:rPr>
        <w:t>接收全部或部分工程</w:t>
      </w:r>
    </w:p>
    <w:p>
      <w:pPr>
        <w:pStyle w:val="73"/>
        <w:rPr>
          <w:rFonts w:cs="Times New Roman"/>
          <w:color w:val="000000" w:themeColor="text1"/>
          <w:kern w:val="0"/>
          <w:highlight w:val="none"/>
          <w14:textFill>
            <w14:solidFill>
              <w14:schemeClr w14:val="tx1"/>
            </w14:solidFill>
          </w14:textFill>
        </w:rPr>
      </w:pPr>
      <w:r>
        <w:rPr>
          <w:rFonts w:hint="eastAsia" w:ascii="宋体" w:hAnsi="宋体" w:eastAsia="宋体" w:cs="宋体"/>
          <w:color w:val="000000" w:themeColor="text1"/>
          <w:kern w:val="0"/>
          <w:highlight w:val="none"/>
          <w14:textFill>
            <w14:solidFill>
              <w14:schemeClr w14:val="tx1"/>
            </w14:solidFill>
          </w14:textFill>
        </w:rPr>
        <w:t>对</w:t>
      </w:r>
      <w:r>
        <w:rPr>
          <w:rFonts w:hint="eastAsia"/>
          <w:color w:val="000000" w:themeColor="text1"/>
          <w:kern w:val="0"/>
          <w:highlight w:val="none"/>
          <w14:textFill>
            <w14:solidFill>
              <w14:schemeClr w14:val="tx1"/>
            </w14:solidFill>
          </w14:textFill>
        </w:rPr>
        <w:t>于竣工</w:t>
      </w:r>
      <w:r>
        <w:rPr>
          <w:rFonts w:hint="eastAsia" w:ascii="宋体" w:hAnsi="宋体" w:eastAsia="宋体" w:cs="宋体"/>
          <w:color w:val="000000" w:themeColor="text1"/>
          <w:kern w:val="0"/>
          <w:highlight w:val="none"/>
          <w14:textFill>
            <w14:solidFill>
              <w14:schemeClr w14:val="tx1"/>
            </w14:solidFill>
          </w14:textFill>
        </w:rPr>
        <w:t>验</w:t>
      </w:r>
      <w:r>
        <w:rPr>
          <w:rFonts w:hint="eastAsia"/>
          <w:color w:val="000000" w:themeColor="text1"/>
          <w:kern w:val="0"/>
          <w:highlight w:val="none"/>
          <w14:textFill>
            <w14:solidFill>
              <w14:schemeClr w14:val="tx1"/>
            </w14:solidFill>
          </w14:textFill>
        </w:rPr>
        <w:t>收不合格的工程，承包人完成整改后，</w:t>
      </w:r>
      <w:r>
        <w:rPr>
          <w:rFonts w:hint="eastAsia" w:ascii="宋体" w:hAnsi="宋体" w:eastAsia="宋体" w:cs="宋体"/>
          <w:color w:val="000000" w:themeColor="text1"/>
          <w:kern w:val="0"/>
          <w:highlight w:val="none"/>
          <w14:textFill>
            <w14:solidFill>
              <w14:schemeClr w14:val="tx1"/>
            </w14:solidFill>
          </w14:textFill>
        </w:rPr>
        <w:t>应当</w:t>
      </w:r>
      <w:r>
        <w:rPr>
          <w:rFonts w:hint="eastAsia"/>
          <w:color w:val="000000" w:themeColor="text1"/>
          <w:kern w:val="0"/>
          <w:highlight w:val="none"/>
          <w14:textFill>
            <w14:solidFill>
              <w14:schemeClr w14:val="tx1"/>
            </w14:solidFill>
          </w14:textFill>
        </w:rPr>
        <w:t>重新</w:t>
      </w:r>
      <w:r>
        <w:rPr>
          <w:rFonts w:hint="eastAsia" w:ascii="宋体" w:hAnsi="宋体" w:eastAsia="宋体" w:cs="宋体"/>
          <w:color w:val="000000" w:themeColor="text1"/>
          <w:kern w:val="0"/>
          <w:highlight w:val="none"/>
          <w14:textFill>
            <w14:solidFill>
              <w14:schemeClr w14:val="tx1"/>
            </w14:solidFill>
          </w14:textFill>
        </w:rPr>
        <w:t>进</w:t>
      </w:r>
      <w:r>
        <w:rPr>
          <w:rFonts w:hint="eastAsia"/>
          <w:color w:val="000000" w:themeColor="text1"/>
          <w:kern w:val="0"/>
          <w:highlight w:val="none"/>
          <w14:textFill>
            <w14:solidFill>
              <w14:schemeClr w14:val="tx1"/>
            </w14:solidFill>
          </w14:textFill>
        </w:rPr>
        <w:t>行竣工</w:t>
      </w:r>
      <w:r>
        <w:rPr>
          <w:rFonts w:hint="eastAsia" w:ascii="宋体" w:hAnsi="宋体" w:eastAsia="宋体" w:cs="宋体"/>
          <w:color w:val="000000" w:themeColor="text1"/>
          <w:kern w:val="0"/>
          <w:highlight w:val="none"/>
          <w14:textFill>
            <w14:solidFill>
              <w14:schemeClr w14:val="tx1"/>
            </w14:solidFill>
          </w14:textFill>
        </w:rPr>
        <w:t>验</w:t>
      </w:r>
      <w:r>
        <w:rPr>
          <w:rFonts w:hint="eastAsia"/>
          <w:color w:val="000000" w:themeColor="text1"/>
          <w:kern w:val="0"/>
          <w:highlight w:val="none"/>
          <w14:textFill>
            <w14:solidFill>
              <w14:schemeClr w14:val="tx1"/>
            </w14:solidFill>
          </w14:textFill>
        </w:rPr>
        <w:t>收，</w:t>
      </w:r>
      <w:r>
        <w:rPr>
          <w:rFonts w:hint="eastAsia" w:ascii="宋体" w:hAnsi="宋体" w:eastAsia="宋体" w:cs="宋体"/>
          <w:color w:val="000000" w:themeColor="text1"/>
          <w:kern w:val="0"/>
          <w:highlight w:val="none"/>
          <w14:textFill>
            <w14:solidFill>
              <w14:schemeClr w14:val="tx1"/>
            </w14:solidFill>
          </w14:textFill>
        </w:rPr>
        <w:t>经</w:t>
      </w:r>
      <w:r>
        <w:rPr>
          <w:rFonts w:hint="eastAsia"/>
          <w:color w:val="000000" w:themeColor="text1"/>
          <w:kern w:val="0"/>
          <w:highlight w:val="none"/>
          <w14:textFill>
            <w14:solidFill>
              <w14:schemeClr w14:val="tx1"/>
            </w14:solidFill>
          </w14:textFill>
        </w:rPr>
        <w:t>重新</w:t>
      </w:r>
      <w:r>
        <w:rPr>
          <w:rFonts w:hint="eastAsia" w:ascii="宋体" w:hAnsi="宋体" w:eastAsia="宋体" w:cs="宋体"/>
          <w:color w:val="000000" w:themeColor="text1"/>
          <w:kern w:val="0"/>
          <w:highlight w:val="none"/>
          <w14:textFill>
            <w14:solidFill>
              <w14:schemeClr w14:val="tx1"/>
            </w14:solidFill>
          </w14:textFill>
        </w:rPr>
        <w:t>组织验</w:t>
      </w:r>
      <w:r>
        <w:rPr>
          <w:rFonts w:hint="eastAsia"/>
          <w:color w:val="000000" w:themeColor="text1"/>
          <w:kern w:val="0"/>
          <w:highlight w:val="none"/>
          <w14:textFill>
            <w14:solidFill>
              <w14:schemeClr w14:val="tx1"/>
            </w14:solidFill>
          </w14:textFill>
        </w:rPr>
        <w:t>收仍不合格的且无法采取措施</w:t>
      </w:r>
      <w:r>
        <w:rPr>
          <w:rFonts w:hint="eastAsia" w:ascii="宋体" w:hAnsi="宋体" w:eastAsia="宋体" w:cs="宋体"/>
          <w:color w:val="000000" w:themeColor="text1"/>
          <w:kern w:val="0"/>
          <w:highlight w:val="none"/>
          <w14:textFill>
            <w14:solidFill>
              <w14:schemeClr w14:val="tx1"/>
            </w14:solidFill>
          </w14:textFill>
        </w:rPr>
        <w:t>补</w:t>
      </w:r>
      <w:r>
        <w:rPr>
          <w:rFonts w:hint="eastAsia"/>
          <w:color w:val="000000" w:themeColor="text1"/>
          <w:kern w:val="0"/>
          <w:highlight w:val="none"/>
          <w14:textFill>
            <w14:solidFill>
              <w14:schemeClr w14:val="tx1"/>
            </w14:solidFill>
          </w14:textFill>
        </w:rPr>
        <w:t>救的，</w:t>
      </w:r>
      <w:r>
        <w:rPr>
          <w:rFonts w:hint="eastAsia" w:ascii="宋体" w:hAnsi="宋体" w:eastAsia="宋体" w:cs="宋体"/>
          <w:color w:val="000000" w:themeColor="text1"/>
          <w:kern w:val="0"/>
          <w:highlight w:val="none"/>
          <w14:textFill>
            <w14:solidFill>
              <w14:schemeClr w14:val="tx1"/>
            </w14:solidFill>
          </w14:textFill>
        </w:rPr>
        <w:t>则发</w:t>
      </w:r>
      <w:r>
        <w:rPr>
          <w:rFonts w:hint="eastAsia"/>
          <w:color w:val="000000" w:themeColor="text1"/>
          <w:kern w:val="0"/>
          <w:highlight w:val="none"/>
          <w14:textFill>
            <w14:solidFill>
              <w14:schemeClr w14:val="tx1"/>
            </w14:solidFill>
          </w14:textFill>
        </w:rPr>
        <w:t>包人可以拒</w:t>
      </w:r>
      <w:r>
        <w:rPr>
          <w:rFonts w:hint="eastAsia" w:ascii="宋体" w:hAnsi="宋体" w:eastAsia="宋体" w:cs="宋体"/>
          <w:color w:val="000000" w:themeColor="text1"/>
          <w:kern w:val="0"/>
          <w:highlight w:val="none"/>
          <w14:textFill>
            <w14:solidFill>
              <w14:schemeClr w14:val="tx1"/>
            </w14:solidFill>
          </w14:textFill>
        </w:rPr>
        <w:t>绝</w:t>
      </w:r>
      <w:r>
        <w:rPr>
          <w:rFonts w:hint="eastAsia"/>
          <w:color w:val="000000" w:themeColor="text1"/>
          <w:kern w:val="0"/>
          <w:highlight w:val="none"/>
          <w14:textFill>
            <w14:solidFill>
              <w14:schemeClr w14:val="tx1"/>
            </w14:solidFill>
          </w14:textFill>
        </w:rPr>
        <w:t>接收不合格工程，因不合格工程</w:t>
      </w:r>
      <w:r>
        <w:rPr>
          <w:rFonts w:hint="eastAsia" w:ascii="宋体" w:hAnsi="宋体" w:eastAsia="宋体" w:cs="宋体"/>
          <w:color w:val="000000" w:themeColor="text1"/>
          <w:kern w:val="0"/>
          <w:highlight w:val="none"/>
          <w14:textFill>
            <w14:solidFill>
              <w14:schemeClr w14:val="tx1"/>
            </w14:solidFill>
          </w14:textFill>
        </w:rPr>
        <w:t>导</w:t>
      </w:r>
      <w:r>
        <w:rPr>
          <w:rFonts w:hint="eastAsia"/>
          <w:color w:val="000000" w:themeColor="text1"/>
          <w:kern w:val="0"/>
          <w:highlight w:val="none"/>
          <w14:textFill>
            <w14:solidFill>
              <w14:schemeClr w14:val="tx1"/>
            </w14:solidFill>
          </w14:textFill>
        </w:rPr>
        <w:t>致其他工程不能正常使用的，承包人</w:t>
      </w:r>
      <w:r>
        <w:rPr>
          <w:rFonts w:hint="eastAsia" w:ascii="宋体" w:hAnsi="宋体" w:eastAsia="宋体" w:cs="宋体"/>
          <w:color w:val="000000" w:themeColor="text1"/>
          <w:kern w:val="0"/>
          <w:highlight w:val="none"/>
          <w14:textFill>
            <w14:solidFill>
              <w14:schemeClr w14:val="tx1"/>
            </w14:solidFill>
          </w14:textFill>
        </w:rPr>
        <w:t>应</w:t>
      </w:r>
      <w:r>
        <w:rPr>
          <w:rFonts w:hint="eastAsia"/>
          <w:color w:val="000000" w:themeColor="text1"/>
          <w:kern w:val="0"/>
          <w:highlight w:val="none"/>
          <w14:textFill>
            <w14:solidFill>
              <w14:schemeClr w14:val="tx1"/>
            </w14:solidFill>
          </w14:textFill>
        </w:rPr>
        <w:t>采取措施确保相</w:t>
      </w:r>
      <w:r>
        <w:rPr>
          <w:rFonts w:hint="eastAsia" w:ascii="宋体" w:hAnsi="宋体" w:eastAsia="宋体" w:cs="宋体"/>
          <w:color w:val="000000" w:themeColor="text1"/>
          <w:kern w:val="0"/>
          <w:highlight w:val="none"/>
          <w14:textFill>
            <w14:solidFill>
              <w14:schemeClr w14:val="tx1"/>
            </w14:solidFill>
          </w14:textFill>
        </w:rPr>
        <w:t>关</w:t>
      </w:r>
      <w:r>
        <w:rPr>
          <w:rFonts w:hint="eastAsia"/>
          <w:color w:val="000000" w:themeColor="text1"/>
          <w:kern w:val="0"/>
          <w:highlight w:val="none"/>
          <w14:textFill>
            <w14:solidFill>
              <w14:schemeClr w14:val="tx1"/>
            </w14:solidFill>
          </w14:textFill>
        </w:rPr>
        <w:t>工程的正常使用，由此增加的</w:t>
      </w:r>
      <w:r>
        <w:rPr>
          <w:rFonts w:hint="eastAsia" w:ascii="宋体" w:hAnsi="宋体" w:eastAsia="宋体" w:cs="宋体"/>
          <w:color w:val="000000" w:themeColor="text1"/>
          <w:kern w:val="0"/>
          <w:highlight w:val="none"/>
          <w14:textFill>
            <w14:solidFill>
              <w14:schemeClr w14:val="tx1"/>
            </w14:solidFill>
          </w14:textFill>
        </w:rPr>
        <w:t>费</w:t>
      </w:r>
      <w:r>
        <w:rPr>
          <w:rFonts w:hint="eastAsia"/>
          <w:color w:val="000000" w:themeColor="text1"/>
          <w:kern w:val="0"/>
          <w:highlight w:val="none"/>
          <w14:textFill>
            <w14:solidFill>
              <w14:schemeClr w14:val="tx1"/>
            </w14:solidFill>
          </w14:textFill>
        </w:rPr>
        <w:t>用和（或）延</w:t>
      </w:r>
      <w:r>
        <w:rPr>
          <w:rFonts w:hint="eastAsia" w:ascii="宋体" w:hAnsi="宋体" w:eastAsia="宋体" w:cs="宋体"/>
          <w:color w:val="000000" w:themeColor="text1"/>
          <w:kern w:val="0"/>
          <w:highlight w:val="none"/>
          <w14:textFill>
            <w14:solidFill>
              <w14:schemeClr w14:val="tx1"/>
            </w14:solidFill>
          </w14:textFill>
        </w:rPr>
        <w:t>误</w:t>
      </w:r>
      <w:r>
        <w:rPr>
          <w:rFonts w:hint="eastAsia"/>
          <w:color w:val="000000" w:themeColor="text1"/>
          <w:kern w:val="0"/>
          <w:highlight w:val="none"/>
          <w14:textFill>
            <w14:solidFill>
              <w14:schemeClr w14:val="tx1"/>
            </w14:solidFill>
          </w14:textFill>
        </w:rPr>
        <w:t>的工期由承包人承担。</w:t>
      </w:r>
    </w:p>
    <w:p>
      <w:pPr>
        <w:pStyle w:val="73"/>
        <w:rPr>
          <w:rFonts w:cs="Times New Roman"/>
          <w:color w:val="000000" w:themeColor="text1"/>
          <w:kern w:val="0"/>
          <w:highlight w:val="none"/>
          <w14:textFill>
            <w14:solidFill>
              <w14:schemeClr w14:val="tx1"/>
            </w14:solidFill>
          </w14:textFill>
        </w:rPr>
      </w:pPr>
      <w:bookmarkStart w:id="934" w:name="_Toc406522164"/>
      <w:bookmarkStart w:id="935" w:name="_Toc406419289"/>
      <w:bookmarkStart w:id="936" w:name="_Toc485213275"/>
      <w:bookmarkStart w:id="937" w:name="_Toc418752186"/>
      <w:bookmarkStart w:id="938" w:name="_Toc418751740"/>
      <w:r>
        <w:rPr>
          <w:color w:val="000000" w:themeColor="text1"/>
          <w:kern w:val="0"/>
          <w:highlight w:val="none"/>
          <w14:textFill>
            <w14:solidFill>
              <w14:schemeClr w14:val="tx1"/>
            </w14:solidFill>
          </w14:textFill>
        </w:rPr>
        <w:t xml:space="preserve">13.2.5 </w:t>
      </w:r>
      <w:r>
        <w:rPr>
          <w:rFonts w:hint="eastAsia"/>
          <w:color w:val="000000" w:themeColor="text1"/>
          <w:kern w:val="0"/>
          <w:highlight w:val="none"/>
          <w14:textFill>
            <w14:solidFill>
              <w14:schemeClr w14:val="tx1"/>
            </w14:solidFill>
          </w14:textFill>
        </w:rPr>
        <w:t>移交、接收全部</w:t>
      </w:r>
      <w:r>
        <w:rPr>
          <w:rFonts w:hint="eastAsia" w:ascii="宋体" w:hAnsi="宋体" w:eastAsia="宋体" w:cs="宋体"/>
          <w:color w:val="000000" w:themeColor="text1"/>
          <w:kern w:val="0"/>
          <w:highlight w:val="none"/>
          <w14:textFill>
            <w14:solidFill>
              <w14:schemeClr w14:val="tx1"/>
            </w14:solidFill>
          </w14:textFill>
        </w:rPr>
        <w:t>与</w:t>
      </w:r>
      <w:r>
        <w:rPr>
          <w:rFonts w:hint="eastAsia"/>
          <w:color w:val="000000" w:themeColor="text1"/>
          <w:kern w:val="0"/>
          <w:highlight w:val="none"/>
          <w14:textFill>
            <w14:solidFill>
              <w14:schemeClr w14:val="tx1"/>
            </w14:solidFill>
          </w14:textFill>
        </w:rPr>
        <w:t>部分工程</w:t>
      </w:r>
      <w:bookmarkEnd w:id="934"/>
      <w:bookmarkEnd w:id="935"/>
      <w:bookmarkEnd w:id="936"/>
      <w:bookmarkEnd w:id="937"/>
      <w:bookmarkEnd w:id="938"/>
    </w:p>
    <w:p>
      <w:pPr>
        <w:pStyle w:val="73"/>
        <w:rPr>
          <w:rFonts w:cs="Times New Roman"/>
          <w:color w:val="000000" w:themeColor="text1"/>
          <w:kern w:val="0"/>
          <w:highlight w:val="none"/>
          <w14:textFill>
            <w14:solidFill>
              <w14:schemeClr w14:val="tx1"/>
            </w14:solidFill>
          </w14:textFill>
        </w:rPr>
      </w:pPr>
      <w:r>
        <w:rPr>
          <w:rFonts w:hint="eastAsia"/>
          <w:color w:val="000000" w:themeColor="text1"/>
          <w:kern w:val="0"/>
          <w:highlight w:val="none"/>
          <w14:textFill>
            <w14:solidFill>
              <w14:schemeClr w14:val="tx1"/>
            </w14:solidFill>
          </w14:textFill>
        </w:rPr>
        <w:t>除</w:t>
      </w:r>
      <w:r>
        <w:rPr>
          <w:rFonts w:hint="eastAsia" w:ascii="宋体" w:hAnsi="宋体" w:eastAsia="宋体" w:cs="宋体"/>
          <w:color w:val="000000" w:themeColor="text1"/>
          <w:kern w:val="0"/>
          <w:highlight w:val="none"/>
          <w14:textFill>
            <w14:solidFill>
              <w14:schemeClr w14:val="tx1"/>
            </w14:solidFill>
          </w14:textFill>
        </w:rPr>
        <w:t>专</w:t>
      </w:r>
      <w:r>
        <w:rPr>
          <w:rFonts w:hint="eastAsia"/>
          <w:color w:val="000000" w:themeColor="text1"/>
          <w:kern w:val="0"/>
          <w:highlight w:val="none"/>
          <w14:textFill>
            <w14:solidFill>
              <w14:schemeClr w14:val="tx1"/>
            </w14:solidFill>
          </w14:textFill>
        </w:rPr>
        <w:t>用合同</w:t>
      </w:r>
      <w:r>
        <w:rPr>
          <w:rFonts w:hint="eastAsia" w:ascii="宋体" w:hAnsi="宋体" w:eastAsia="宋体" w:cs="宋体"/>
          <w:color w:val="000000" w:themeColor="text1"/>
          <w:kern w:val="0"/>
          <w:highlight w:val="none"/>
          <w14:textFill>
            <w14:solidFill>
              <w14:schemeClr w14:val="tx1"/>
            </w14:solidFill>
          </w14:textFill>
        </w:rPr>
        <w:t>条</w:t>
      </w:r>
      <w:r>
        <w:rPr>
          <w:rFonts w:hint="eastAsia"/>
          <w:color w:val="000000" w:themeColor="text1"/>
          <w:kern w:val="0"/>
          <w:highlight w:val="none"/>
          <w14:textFill>
            <w14:solidFill>
              <w14:schemeClr w14:val="tx1"/>
            </w14:solidFill>
          </w14:textFill>
        </w:rPr>
        <w:t>款另有</w:t>
      </w:r>
      <w:r>
        <w:rPr>
          <w:rFonts w:hint="eastAsia" w:ascii="宋体" w:hAnsi="宋体" w:eastAsia="宋体" w:cs="宋体"/>
          <w:color w:val="000000" w:themeColor="text1"/>
          <w:kern w:val="0"/>
          <w:highlight w:val="none"/>
          <w14:textFill>
            <w14:solidFill>
              <w14:schemeClr w14:val="tx1"/>
            </w14:solidFill>
          </w14:textFill>
        </w:rPr>
        <w:t>约</w:t>
      </w:r>
      <w:r>
        <w:rPr>
          <w:rFonts w:hint="eastAsia"/>
          <w:color w:val="000000" w:themeColor="text1"/>
          <w:kern w:val="0"/>
          <w:highlight w:val="none"/>
          <w14:textFill>
            <w14:solidFill>
              <w14:schemeClr w14:val="tx1"/>
            </w14:solidFill>
          </w14:textFill>
        </w:rPr>
        <w:t>定外，合同</w:t>
      </w:r>
      <w:r>
        <w:rPr>
          <w:rFonts w:hint="eastAsia" w:ascii="宋体" w:hAnsi="宋体" w:eastAsia="宋体" w:cs="宋体"/>
          <w:color w:val="000000" w:themeColor="text1"/>
          <w:kern w:val="0"/>
          <w:highlight w:val="none"/>
          <w14:textFill>
            <w14:solidFill>
              <w14:schemeClr w14:val="tx1"/>
            </w14:solidFill>
          </w14:textFill>
        </w:rPr>
        <w:t>当</w:t>
      </w:r>
      <w:r>
        <w:rPr>
          <w:rFonts w:hint="eastAsia"/>
          <w:color w:val="000000" w:themeColor="text1"/>
          <w:kern w:val="0"/>
          <w:highlight w:val="none"/>
          <w14:textFill>
            <w14:solidFill>
              <w14:schemeClr w14:val="tx1"/>
            </w14:solidFill>
          </w14:textFill>
        </w:rPr>
        <w:t>事人</w:t>
      </w:r>
      <w:r>
        <w:rPr>
          <w:rFonts w:hint="eastAsia" w:ascii="宋体" w:hAnsi="宋体" w:eastAsia="宋体" w:cs="宋体"/>
          <w:color w:val="000000" w:themeColor="text1"/>
          <w:kern w:val="0"/>
          <w:highlight w:val="none"/>
          <w14:textFill>
            <w14:solidFill>
              <w14:schemeClr w14:val="tx1"/>
            </w14:solidFill>
          </w14:textFill>
        </w:rPr>
        <w:t>应当</w:t>
      </w:r>
      <w:r>
        <w:rPr>
          <w:rFonts w:hint="eastAsia"/>
          <w:color w:val="000000" w:themeColor="text1"/>
          <w:kern w:val="0"/>
          <w:highlight w:val="none"/>
          <w14:textFill>
            <w14:solidFill>
              <w14:schemeClr w14:val="tx1"/>
            </w14:solidFill>
          </w14:textFill>
        </w:rPr>
        <w:t>在</w:t>
      </w:r>
      <w:r>
        <w:rPr>
          <w:rFonts w:hint="eastAsia" w:ascii="宋体" w:hAnsi="宋体" w:eastAsia="宋体" w:cs="宋体"/>
          <w:color w:val="000000" w:themeColor="text1"/>
          <w:kern w:val="0"/>
          <w:highlight w:val="none"/>
          <w14:textFill>
            <w14:solidFill>
              <w14:schemeClr w14:val="tx1"/>
            </w14:solidFill>
          </w14:textFill>
        </w:rPr>
        <w:t>颁发</w:t>
      </w:r>
      <w:r>
        <w:rPr>
          <w:rFonts w:hint="eastAsia"/>
          <w:color w:val="000000" w:themeColor="text1"/>
          <w:kern w:val="0"/>
          <w:highlight w:val="none"/>
          <w14:textFill>
            <w14:solidFill>
              <w14:schemeClr w14:val="tx1"/>
            </w14:solidFill>
          </w14:textFill>
        </w:rPr>
        <w:t>工程接收</w:t>
      </w:r>
      <w:r>
        <w:rPr>
          <w:rFonts w:hint="eastAsia" w:ascii="宋体" w:hAnsi="宋体" w:eastAsia="宋体" w:cs="宋体"/>
          <w:color w:val="000000" w:themeColor="text1"/>
          <w:kern w:val="0"/>
          <w:highlight w:val="none"/>
          <w14:textFill>
            <w14:solidFill>
              <w14:schemeClr w14:val="tx1"/>
            </w14:solidFill>
          </w14:textFill>
        </w:rPr>
        <w:t>证书</w:t>
      </w:r>
      <w:r>
        <w:rPr>
          <w:rFonts w:hint="eastAsia"/>
          <w:color w:val="000000" w:themeColor="text1"/>
          <w:kern w:val="0"/>
          <w:highlight w:val="none"/>
          <w14:textFill>
            <w14:solidFill>
              <w14:schemeClr w14:val="tx1"/>
            </w14:solidFill>
          </w14:textFill>
        </w:rPr>
        <w:t>后</w:t>
      </w:r>
      <w:r>
        <w:rPr>
          <w:color w:val="000000" w:themeColor="text1"/>
          <w:kern w:val="0"/>
          <w:highlight w:val="none"/>
          <w14:textFill>
            <w14:solidFill>
              <w14:schemeClr w14:val="tx1"/>
            </w14:solidFill>
          </w14:textFill>
        </w:rPr>
        <w:t>7</w:t>
      </w:r>
      <w:r>
        <w:rPr>
          <w:rFonts w:hint="eastAsia"/>
          <w:color w:val="000000" w:themeColor="text1"/>
          <w:kern w:val="0"/>
          <w:highlight w:val="none"/>
          <w14:textFill>
            <w14:solidFill>
              <w14:schemeClr w14:val="tx1"/>
            </w14:solidFill>
          </w14:textFill>
        </w:rPr>
        <w:t>天</w:t>
      </w:r>
      <w:r>
        <w:rPr>
          <w:rFonts w:hint="eastAsia" w:ascii="宋体" w:hAnsi="宋体" w:eastAsia="宋体" w:cs="宋体"/>
          <w:color w:val="000000" w:themeColor="text1"/>
          <w:kern w:val="0"/>
          <w:highlight w:val="none"/>
          <w14:textFill>
            <w14:solidFill>
              <w14:schemeClr w14:val="tx1"/>
            </w14:solidFill>
          </w14:textFill>
        </w:rPr>
        <w:t>内</w:t>
      </w:r>
      <w:r>
        <w:rPr>
          <w:rFonts w:hint="eastAsia"/>
          <w:color w:val="000000" w:themeColor="text1"/>
          <w:kern w:val="0"/>
          <w:highlight w:val="none"/>
          <w14:textFill>
            <w14:solidFill>
              <w14:schemeClr w14:val="tx1"/>
            </w14:solidFill>
          </w14:textFill>
        </w:rPr>
        <w:t>完成工程的移交。</w:t>
      </w:r>
    </w:p>
    <w:p>
      <w:pPr>
        <w:pStyle w:val="73"/>
        <w:rPr>
          <w:rFonts w:cs="Times New Roman"/>
          <w:color w:val="000000" w:themeColor="text1"/>
          <w:kern w:val="0"/>
          <w:highlight w:val="none"/>
          <w14:textFill>
            <w14:solidFill>
              <w14:schemeClr w14:val="tx1"/>
            </w14:solidFill>
          </w14:textFill>
        </w:rPr>
      </w:pPr>
      <w:r>
        <w:rPr>
          <w:rFonts w:hint="eastAsia" w:ascii="宋体" w:hAnsi="宋体" w:eastAsia="宋体" w:cs="宋体"/>
          <w:color w:val="000000" w:themeColor="text1"/>
          <w:kern w:val="0"/>
          <w:highlight w:val="none"/>
          <w14:textFill>
            <w14:solidFill>
              <w14:schemeClr w14:val="tx1"/>
            </w14:solidFill>
          </w14:textFill>
        </w:rPr>
        <w:t>发</w:t>
      </w:r>
      <w:r>
        <w:rPr>
          <w:rFonts w:hint="eastAsia"/>
          <w:color w:val="000000" w:themeColor="text1"/>
          <w:kern w:val="0"/>
          <w:highlight w:val="none"/>
          <w14:textFill>
            <w14:solidFill>
              <w14:schemeClr w14:val="tx1"/>
            </w14:solidFill>
          </w14:textFill>
        </w:rPr>
        <w:t>包人无正</w:t>
      </w:r>
      <w:r>
        <w:rPr>
          <w:rFonts w:hint="eastAsia" w:ascii="宋体" w:hAnsi="宋体" w:eastAsia="宋体" w:cs="宋体"/>
          <w:color w:val="000000" w:themeColor="text1"/>
          <w:kern w:val="0"/>
          <w:highlight w:val="none"/>
          <w14:textFill>
            <w14:solidFill>
              <w14:schemeClr w14:val="tx1"/>
            </w14:solidFill>
          </w14:textFill>
        </w:rPr>
        <w:t>当</w:t>
      </w:r>
      <w:r>
        <w:rPr>
          <w:rFonts w:hint="eastAsia"/>
          <w:color w:val="000000" w:themeColor="text1"/>
          <w:kern w:val="0"/>
          <w:highlight w:val="none"/>
          <w14:textFill>
            <w14:solidFill>
              <w14:schemeClr w14:val="tx1"/>
            </w14:solidFill>
          </w14:textFill>
        </w:rPr>
        <w:t>理由不接收工程的，</w:t>
      </w:r>
      <w:r>
        <w:rPr>
          <w:rFonts w:hint="eastAsia" w:ascii="宋体" w:hAnsi="宋体" w:eastAsia="宋体" w:cs="宋体"/>
          <w:color w:val="000000" w:themeColor="text1"/>
          <w:kern w:val="0"/>
          <w:highlight w:val="none"/>
          <w14:textFill>
            <w14:solidFill>
              <w14:schemeClr w14:val="tx1"/>
            </w14:solidFill>
          </w14:textFill>
        </w:rPr>
        <w:t>发</w:t>
      </w:r>
      <w:r>
        <w:rPr>
          <w:rFonts w:hint="eastAsia"/>
          <w:color w:val="000000" w:themeColor="text1"/>
          <w:kern w:val="0"/>
          <w:highlight w:val="none"/>
          <w14:textFill>
            <w14:solidFill>
              <w14:schemeClr w14:val="tx1"/>
            </w14:solidFill>
          </w14:textFill>
        </w:rPr>
        <w:t>包人自</w:t>
      </w:r>
      <w:r>
        <w:rPr>
          <w:rFonts w:hint="eastAsia" w:ascii="宋体" w:hAnsi="宋体" w:eastAsia="宋体" w:cs="宋体"/>
          <w:color w:val="000000" w:themeColor="text1"/>
          <w:kern w:val="0"/>
          <w:highlight w:val="none"/>
          <w14:textFill>
            <w14:solidFill>
              <w14:schemeClr w14:val="tx1"/>
            </w14:solidFill>
          </w14:textFill>
        </w:rPr>
        <w:t>应当</w:t>
      </w:r>
      <w:r>
        <w:rPr>
          <w:rFonts w:hint="eastAsia"/>
          <w:color w:val="000000" w:themeColor="text1"/>
          <w:kern w:val="0"/>
          <w:highlight w:val="none"/>
          <w14:textFill>
            <w14:solidFill>
              <w14:schemeClr w14:val="tx1"/>
            </w14:solidFill>
          </w14:textFill>
        </w:rPr>
        <w:t>接收工程之日起，承担工程照管、成品保</w:t>
      </w:r>
      <w:r>
        <w:rPr>
          <w:rFonts w:hint="eastAsia" w:ascii="宋体" w:hAnsi="宋体" w:eastAsia="宋体" w:cs="宋体"/>
          <w:color w:val="000000" w:themeColor="text1"/>
          <w:kern w:val="0"/>
          <w:highlight w:val="none"/>
          <w14:textFill>
            <w14:solidFill>
              <w14:schemeClr w14:val="tx1"/>
            </w14:solidFill>
          </w14:textFill>
        </w:rPr>
        <w:t>护</w:t>
      </w:r>
      <w:r>
        <w:rPr>
          <w:rFonts w:hint="eastAsia"/>
          <w:color w:val="000000" w:themeColor="text1"/>
          <w:kern w:val="0"/>
          <w:highlight w:val="none"/>
          <w14:textFill>
            <w14:solidFill>
              <w14:schemeClr w14:val="tx1"/>
            </w14:solidFill>
          </w14:textFill>
        </w:rPr>
        <w:t>、保管等</w:t>
      </w:r>
      <w:r>
        <w:rPr>
          <w:rFonts w:hint="eastAsia" w:ascii="宋体" w:hAnsi="宋体" w:eastAsia="宋体" w:cs="宋体"/>
          <w:color w:val="000000" w:themeColor="text1"/>
          <w:kern w:val="0"/>
          <w:highlight w:val="none"/>
          <w14:textFill>
            <w14:solidFill>
              <w14:schemeClr w14:val="tx1"/>
            </w14:solidFill>
          </w14:textFill>
        </w:rPr>
        <w:t>与</w:t>
      </w:r>
      <w:r>
        <w:rPr>
          <w:rFonts w:hint="eastAsia"/>
          <w:color w:val="000000" w:themeColor="text1"/>
          <w:kern w:val="0"/>
          <w:highlight w:val="none"/>
          <w14:textFill>
            <w14:solidFill>
              <w14:schemeClr w14:val="tx1"/>
            </w14:solidFill>
          </w14:textFill>
        </w:rPr>
        <w:t>工程有</w:t>
      </w:r>
      <w:r>
        <w:rPr>
          <w:rFonts w:hint="eastAsia" w:ascii="宋体" w:hAnsi="宋体" w:eastAsia="宋体" w:cs="宋体"/>
          <w:color w:val="000000" w:themeColor="text1"/>
          <w:kern w:val="0"/>
          <w:highlight w:val="none"/>
          <w14:textFill>
            <w14:solidFill>
              <w14:schemeClr w14:val="tx1"/>
            </w14:solidFill>
          </w14:textFill>
        </w:rPr>
        <w:t>关</w:t>
      </w:r>
      <w:r>
        <w:rPr>
          <w:rFonts w:hint="eastAsia"/>
          <w:color w:val="000000" w:themeColor="text1"/>
          <w:kern w:val="0"/>
          <w:highlight w:val="none"/>
          <w14:textFill>
            <w14:solidFill>
              <w14:schemeClr w14:val="tx1"/>
            </w14:solidFill>
          </w14:textFill>
        </w:rPr>
        <w:t>的各</w:t>
      </w:r>
      <w:r>
        <w:rPr>
          <w:rFonts w:hint="eastAsia" w:ascii="宋体" w:hAnsi="宋体" w:eastAsia="宋体" w:cs="宋体"/>
          <w:color w:val="000000" w:themeColor="text1"/>
          <w:kern w:val="0"/>
          <w:highlight w:val="none"/>
          <w14:textFill>
            <w14:solidFill>
              <w14:schemeClr w14:val="tx1"/>
            </w14:solidFill>
          </w14:textFill>
        </w:rPr>
        <w:t>项费</w:t>
      </w:r>
      <w:r>
        <w:rPr>
          <w:rFonts w:hint="eastAsia"/>
          <w:color w:val="000000" w:themeColor="text1"/>
          <w:kern w:val="0"/>
          <w:highlight w:val="none"/>
          <w14:textFill>
            <w14:solidFill>
              <w14:schemeClr w14:val="tx1"/>
            </w14:solidFill>
          </w14:textFill>
        </w:rPr>
        <w:t>用，合同</w:t>
      </w:r>
      <w:r>
        <w:rPr>
          <w:rFonts w:hint="eastAsia" w:ascii="宋体" w:hAnsi="宋体" w:eastAsia="宋体" w:cs="宋体"/>
          <w:color w:val="000000" w:themeColor="text1"/>
          <w:kern w:val="0"/>
          <w:highlight w:val="none"/>
          <w14:textFill>
            <w14:solidFill>
              <w14:schemeClr w14:val="tx1"/>
            </w14:solidFill>
          </w14:textFill>
        </w:rPr>
        <w:t>当</w:t>
      </w:r>
      <w:r>
        <w:rPr>
          <w:rFonts w:hint="eastAsia"/>
          <w:color w:val="000000" w:themeColor="text1"/>
          <w:kern w:val="0"/>
          <w:highlight w:val="none"/>
          <w14:textFill>
            <w14:solidFill>
              <w14:schemeClr w14:val="tx1"/>
            </w14:solidFill>
          </w14:textFill>
        </w:rPr>
        <w:t>事人可以在</w:t>
      </w:r>
      <w:r>
        <w:rPr>
          <w:rFonts w:hint="eastAsia" w:ascii="宋体" w:hAnsi="宋体" w:eastAsia="宋体" w:cs="宋体"/>
          <w:color w:val="000000" w:themeColor="text1"/>
          <w:kern w:val="0"/>
          <w:highlight w:val="none"/>
          <w14:textFill>
            <w14:solidFill>
              <w14:schemeClr w14:val="tx1"/>
            </w14:solidFill>
          </w14:textFill>
        </w:rPr>
        <w:t>专</w:t>
      </w:r>
      <w:r>
        <w:rPr>
          <w:rFonts w:hint="eastAsia"/>
          <w:color w:val="000000" w:themeColor="text1"/>
          <w:kern w:val="0"/>
          <w:highlight w:val="none"/>
          <w14:textFill>
            <w14:solidFill>
              <w14:schemeClr w14:val="tx1"/>
            </w14:solidFill>
          </w14:textFill>
        </w:rPr>
        <w:t>用合同</w:t>
      </w:r>
      <w:r>
        <w:rPr>
          <w:rFonts w:hint="eastAsia" w:ascii="宋体" w:hAnsi="宋体" w:eastAsia="宋体" w:cs="宋体"/>
          <w:color w:val="000000" w:themeColor="text1"/>
          <w:kern w:val="0"/>
          <w:highlight w:val="none"/>
          <w14:textFill>
            <w14:solidFill>
              <w14:schemeClr w14:val="tx1"/>
            </w14:solidFill>
          </w14:textFill>
        </w:rPr>
        <w:t>条</w:t>
      </w:r>
      <w:r>
        <w:rPr>
          <w:rFonts w:hint="eastAsia"/>
          <w:color w:val="000000" w:themeColor="text1"/>
          <w:kern w:val="0"/>
          <w:highlight w:val="none"/>
          <w14:textFill>
            <w14:solidFill>
              <w14:schemeClr w14:val="tx1"/>
            </w14:solidFill>
          </w14:textFill>
        </w:rPr>
        <w:t>款中另行</w:t>
      </w:r>
      <w:r>
        <w:rPr>
          <w:rFonts w:hint="eastAsia" w:ascii="宋体" w:hAnsi="宋体" w:eastAsia="宋体" w:cs="宋体"/>
          <w:color w:val="000000" w:themeColor="text1"/>
          <w:kern w:val="0"/>
          <w:highlight w:val="none"/>
          <w14:textFill>
            <w14:solidFill>
              <w14:schemeClr w14:val="tx1"/>
            </w14:solidFill>
          </w14:textFill>
        </w:rPr>
        <w:t>约</w:t>
      </w:r>
      <w:r>
        <w:rPr>
          <w:rFonts w:hint="eastAsia"/>
          <w:color w:val="000000" w:themeColor="text1"/>
          <w:kern w:val="0"/>
          <w:highlight w:val="none"/>
          <w14:textFill>
            <w14:solidFill>
              <w14:schemeClr w14:val="tx1"/>
            </w14:solidFill>
          </w14:textFill>
        </w:rPr>
        <w:t>定</w:t>
      </w:r>
      <w:r>
        <w:rPr>
          <w:rFonts w:hint="eastAsia" w:ascii="宋体" w:hAnsi="宋体" w:eastAsia="宋体" w:cs="宋体"/>
          <w:color w:val="000000" w:themeColor="text1"/>
          <w:kern w:val="0"/>
          <w:highlight w:val="none"/>
          <w14:textFill>
            <w14:solidFill>
              <w14:schemeClr w14:val="tx1"/>
            </w14:solidFill>
          </w14:textFill>
        </w:rPr>
        <w:t>发</w:t>
      </w:r>
      <w:r>
        <w:rPr>
          <w:rFonts w:hint="eastAsia"/>
          <w:color w:val="000000" w:themeColor="text1"/>
          <w:kern w:val="0"/>
          <w:highlight w:val="none"/>
          <w14:textFill>
            <w14:solidFill>
              <w14:schemeClr w14:val="tx1"/>
            </w14:solidFill>
          </w14:textFill>
        </w:rPr>
        <w:t>包人逾期接收工程的</w:t>
      </w:r>
      <w:r>
        <w:rPr>
          <w:rFonts w:hint="eastAsia" w:ascii="宋体" w:hAnsi="宋体" w:eastAsia="宋体" w:cs="宋体"/>
          <w:color w:val="000000" w:themeColor="text1"/>
          <w:kern w:val="0"/>
          <w:highlight w:val="none"/>
          <w14:textFill>
            <w14:solidFill>
              <w14:schemeClr w14:val="tx1"/>
            </w14:solidFill>
          </w14:textFill>
        </w:rPr>
        <w:t>违约责</w:t>
      </w:r>
      <w:r>
        <w:rPr>
          <w:rFonts w:hint="eastAsia"/>
          <w:color w:val="000000" w:themeColor="text1"/>
          <w:kern w:val="0"/>
          <w:highlight w:val="none"/>
          <w14:textFill>
            <w14:solidFill>
              <w14:schemeClr w14:val="tx1"/>
            </w14:solidFill>
          </w14:textFill>
        </w:rPr>
        <w:t>任。</w:t>
      </w:r>
    </w:p>
    <w:p>
      <w:pPr>
        <w:pStyle w:val="73"/>
        <w:rPr>
          <w:rFonts w:cs="Times New Roman"/>
          <w:color w:val="000000" w:themeColor="text1"/>
          <w:kern w:val="0"/>
          <w:highlight w:val="none"/>
          <w14:textFill>
            <w14:solidFill>
              <w14:schemeClr w14:val="tx1"/>
            </w14:solidFill>
          </w14:textFill>
        </w:rPr>
      </w:pPr>
      <w:r>
        <w:rPr>
          <w:rFonts w:hint="eastAsia"/>
          <w:color w:val="000000" w:themeColor="text1"/>
          <w:kern w:val="0"/>
          <w:highlight w:val="none"/>
          <w14:textFill>
            <w14:solidFill>
              <w14:schemeClr w14:val="tx1"/>
            </w14:solidFill>
          </w14:textFill>
        </w:rPr>
        <w:t>承包人无正</w:t>
      </w:r>
      <w:r>
        <w:rPr>
          <w:rFonts w:hint="eastAsia" w:ascii="宋体" w:hAnsi="宋体" w:eastAsia="宋体" w:cs="宋体"/>
          <w:color w:val="000000" w:themeColor="text1"/>
          <w:kern w:val="0"/>
          <w:highlight w:val="none"/>
          <w14:textFill>
            <w14:solidFill>
              <w14:schemeClr w14:val="tx1"/>
            </w14:solidFill>
          </w14:textFill>
        </w:rPr>
        <w:t>当</w:t>
      </w:r>
      <w:r>
        <w:rPr>
          <w:rFonts w:hint="eastAsia"/>
          <w:color w:val="000000" w:themeColor="text1"/>
          <w:kern w:val="0"/>
          <w:highlight w:val="none"/>
          <w14:textFill>
            <w14:solidFill>
              <w14:schemeClr w14:val="tx1"/>
            </w14:solidFill>
          </w14:textFill>
        </w:rPr>
        <w:t>理由不移交工程的，承包人</w:t>
      </w:r>
      <w:r>
        <w:rPr>
          <w:rFonts w:hint="eastAsia" w:ascii="宋体" w:hAnsi="宋体" w:eastAsia="宋体" w:cs="宋体"/>
          <w:color w:val="000000" w:themeColor="text1"/>
          <w:kern w:val="0"/>
          <w:highlight w:val="none"/>
          <w14:textFill>
            <w14:solidFill>
              <w14:schemeClr w14:val="tx1"/>
            </w14:solidFill>
          </w14:textFill>
        </w:rPr>
        <w:t>应</w:t>
      </w:r>
      <w:r>
        <w:rPr>
          <w:rFonts w:hint="eastAsia"/>
          <w:color w:val="000000" w:themeColor="text1"/>
          <w:kern w:val="0"/>
          <w:highlight w:val="none"/>
          <w14:textFill>
            <w14:solidFill>
              <w14:schemeClr w14:val="tx1"/>
            </w14:solidFill>
          </w14:textFill>
        </w:rPr>
        <w:t>承担工程照管、成品保</w:t>
      </w:r>
      <w:r>
        <w:rPr>
          <w:rFonts w:hint="eastAsia" w:ascii="宋体" w:hAnsi="宋体" w:eastAsia="宋体" w:cs="宋体"/>
          <w:color w:val="000000" w:themeColor="text1"/>
          <w:kern w:val="0"/>
          <w:highlight w:val="none"/>
          <w14:textFill>
            <w14:solidFill>
              <w14:schemeClr w14:val="tx1"/>
            </w14:solidFill>
          </w14:textFill>
        </w:rPr>
        <w:t>护</w:t>
      </w:r>
      <w:r>
        <w:rPr>
          <w:rFonts w:hint="eastAsia"/>
          <w:color w:val="000000" w:themeColor="text1"/>
          <w:kern w:val="0"/>
          <w:highlight w:val="none"/>
          <w14:textFill>
            <w14:solidFill>
              <w14:schemeClr w14:val="tx1"/>
            </w14:solidFill>
          </w14:textFill>
        </w:rPr>
        <w:t>、保管等</w:t>
      </w:r>
      <w:r>
        <w:rPr>
          <w:rFonts w:hint="eastAsia" w:ascii="宋体" w:hAnsi="宋体" w:eastAsia="宋体" w:cs="宋体"/>
          <w:color w:val="000000" w:themeColor="text1"/>
          <w:kern w:val="0"/>
          <w:highlight w:val="none"/>
          <w14:textFill>
            <w14:solidFill>
              <w14:schemeClr w14:val="tx1"/>
            </w14:solidFill>
          </w14:textFill>
        </w:rPr>
        <w:t>与</w:t>
      </w:r>
      <w:r>
        <w:rPr>
          <w:rFonts w:hint="eastAsia"/>
          <w:color w:val="000000" w:themeColor="text1"/>
          <w:kern w:val="0"/>
          <w:highlight w:val="none"/>
          <w14:textFill>
            <w14:solidFill>
              <w14:schemeClr w14:val="tx1"/>
            </w14:solidFill>
          </w14:textFill>
        </w:rPr>
        <w:t>工程有</w:t>
      </w:r>
      <w:r>
        <w:rPr>
          <w:rFonts w:hint="eastAsia" w:ascii="宋体" w:hAnsi="宋体" w:eastAsia="宋体" w:cs="宋体"/>
          <w:color w:val="000000" w:themeColor="text1"/>
          <w:kern w:val="0"/>
          <w:highlight w:val="none"/>
          <w14:textFill>
            <w14:solidFill>
              <w14:schemeClr w14:val="tx1"/>
            </w14:solidFill>
          </w14:textFill>
        </w:rPr>
        <w:t>关</w:t>
      </w:r>
      <w:r>
        <w:rPr>
          <w:rFonts w:hint="eastAsia"/>
          <w:color w:val="000000" w:themeColor="text1"/>
          <w:kern w:val="0"/>
          <w:highlight w:val="none"/>
          <w14:textFill>
            <w14:solidFill>
              <w14:schemeClr w14:val="tx1"/>
            </w14:solidFill>
          </w14:textFill>
        </w:rPr>
        <w:t>的各</w:t>
      </w:r>
      <w:r>
        <w:rPr>
          <w:rFonts w:hint="eastAsia" w:ascii="宋体" w:hAnsi="宋体" w:eastAsia="宋体" w:cs="宋体"/>
          <w:color w:val="000000" w:themeColor="text1"/>
          <w:kern w:val="0"/>
          <w:highlight w:val="none"/>
          <w14:textFill>
            <w14:solidFill>
              <w14:schemeClr w14:val="tx1"/>
            </w14:solidFill>
          </w14:textFill>
        </w:rPr>
        <w:t>项费</w:t>
      </w:r>
      <w:r>
        <w:rPr>
          <w:rFonts w:hint="eastAsia"/>
          <w:color w:val="000000" w:themeColor="text1"/>
          <w:kern w:val="0"/>
          <w:highlight w:val="none"/>
          <w14:textFill>
            <w14:solidFill>
              <w14:schemeClr w14:val="tx1"/>
            </w14:solidFill>
          </w14:textFill>
        </w:rPr>
        <w:t>用，合同</w:t>
      </w:r>
      <w:r>
        <w:rPr>
          <w:rFonts w:hint="eastAsia" w:ascii="宋体" w:hAnsi="宋体" w:eastAsia="宋体" w:cs="宋体"/>
          <w:color w:val="000000" w:themeColor="text1"/>
          <w:kern w:val="0"/>
          <w:highlight w:val="none"/>
          <w14:textFill>
            <w14:solidFill>
              <w14:schemeClr w14:val="tx1"/>
            </w14:solidFill>
          </w14:textFill>
        </w:rPr>
        <w:t>当</w:t>
      </w:r>
      <w:r>
        <w:rPr>
          <w:rFonts w:hint="eastAsia"/>
          <w:color w:val="000000" w:themeColor="text1"/>
          <w:kern w:val="0"/>
          <w:highlight w:val="none"/>
          <w14:textFill>
            <w14:solidFill>
              <w14:schemeClr w14:val="tx1"/>
            </w14:solidFill>
          </w14:textFill>
        </w:rPr>
        <w:t>事人可以在</w:t>
      </w:r>
      <w:r>
        <w:rPr>
          <w:rFonts w:hint="eastAsia" w:ascii="宋体" w:hAnsi="宋体" w:eastAsia="宋体" w:cs="宋体"/>
          <w:color w:val="000000" w:themeColor="text1"/>
          <w:kern w:val="0"/>
          <w:highlight w:val="none"/>
          <w14:textFill>
            <w14:solidFill>
              <w14:schemeClr w14:val="tx1"/>
            </w14:solidFill>
          </w14:textFill>
        </w:rPr>
        <w:t>专</w:t>
      </w:r>
      <w:r>
        <w:rPr>
          <w:rFonts w:hint="eastAsia"/>
          <w:color w:val="000000" w:themeColor="text1"/>
          <w:kern w:val="0"/>
          <w:highlight w:val="none"/>
          <w14:textFill>
            <w14:solidFill>
              <w14:schemeClr w14:val="tx1"/>
            </w14:solidFill>
          </w14:textFill>
        </w:rPr>
        <w:t>用合同</w:t>
      </w:r>
      <w:r>
        <w:rPr>
          <w:rFonts w:hint="eastAsia" w:ascii="宋体" w:hAnsi="宋体" w:eastAsia="宋体" w:cs="宋体"/>
          <w:color w:val="000000" w:themeColor="text1"/>
          <w:kern w:val="0"/>
          <w:highlight w:val="none"/>
          <w14:textFill>
            <w14:solidFill>
              <w14:schemeClr w14:val="tx1"/>
            </w14:solidFill>
          </w14:textFill>
        </w:rPr>
        <w:t>条</w:t>
      </w:r>
      <w:r>
        <w:rPr>
          <w:rFonts w:hint="eastAsia"/>
          <w:color w:val="000000" w:themeColor="text1"/>
          <w:kern w:val="0"/>
          <w:highlight w:val="none"/>
          <w14:textFill>
            <w14:solidFill>
              <w14:schemeClr w14:val="tx1"/>
            </w14:solidFill>
          </w14:textFill>
        </w:rPr>
        <w:t>款中另行</w:t>
      </w:r>
      <w:r>
        <w:rPr>
          <w:rFonts w:hint="eastAsia" w:ascii="宋体" w:hAnsi="宋体" w:eastAsia="宋体" w:cs="宋体"/>
          <w:color w:val="000000" w:themeColor="text1"/>
          <w:kern w:val="0"/>
          <w:highlight w:val="none"/>
          <w14:textFill>
            <w14:solidFill>
              <w14:schemeClr w14:val="tx1"/>
            </w14:solidFill>
          </w14:textFill>
        </w:rPr>
        <w:t>约</w:t>
      </w:r>
      <w:r>
        <w:rPr>
          <w:rFonts w:hint="eastAsia"/>
          <w:color w:val="000000" w:themeColor="text1"/>
          <w:kern w:val="0"/>
          <w:highlight w:val="none"/>
          <w14:textFill>
            <w14:solidFill>
              <w14:schemeClr w14:val="tx1"/>
            </w14:solidFill>
          </w14:textFill>
        </w:rPr>
        <w:t>定承包人无正</w:t>
      </w:r>
      <w:r>
        <w:rPr>
          <w:rFonts w:hint="eastAsia" w:ascii="宋体" w:hAnsi="宋体" w:eastAsia="宋体" w:cs="宋体"/>
          <w:color w:val="000000" w:themeColor="text1"/>
          <w:kern w:val="0"/>
          <w:highlight w:val="none"/>
          <w14:textFill>
            <w14:solidFill>
              <w14:schemeClr w14:val="tx1"/>
            </w14:solidFill>
          </w14:textFill>
        </w:rPr>
        <w:t>当</w:t>
      </w:r>
      <w:r>
        <w:rPr>
          <w:rFonts w:hint="eastAsia"/>
          <w:color w:val="000000" w:themeColor="text1"/>
          <w:kern w:val="0"/>
          <w:highlight w:val="none"/>
          <w14:textFill>
            <w14:solidFill>
              <w14:schemeClr w14:val="tx1"/>
            </w14:solidFill>
          </w14:textFill>
        </w:rPr>
        <w:t>理由不移交工程的</w:t>
      </w:r>
      <w:r>
        <w:rPr>
          <w:rFonts w:hint="eastAsia" w:ascii="宋体" w:hAnsi="宋体" w:eastAsia="宋体" w:cs="宋体"/>
          <w:color w:val="000000" w:themeColor="text1"/>
          <w:kern w:val="0"/>
          <w:highlight w:val="none"/>
          <w14:textFill>
            <w14:solidFill>
              <w14:schemeClr w14:val="tx1"/>
            </w14:solidFill>
          </w14:textFill>
        </w:rPr>
        <w:t>违约责</w:t>
      </w:r>
      <w:r>
        <w:rPr>
          <w:rFonts w:hint="eastAsia"/>
          <w:color w:val="000000" w:themeColor="text1"/>
          <w:kern w:val="0"/>
          <w:highlight w:val="none"/>
          <w14:textFill>
            <w14:solidFill>
              <w14:schemeClr w14:val="tx1"/>
            </w14:solidFill>
          </w14:textFill>
        </w:rPr>
        <w:t>任。</w:t>
      </w:r>
    </w:p>
    <w:p>
      <w:pPr>
        <w:pStyle w:val="72"/>
        <w:outlineLvl w:val="9"/>
        <w:rPr>
          <w:rFonts w:cs="Times New Roman"/>
          <w:color w:val="000000" w:themeColor="text1"/>
          <w:highlight w:val="none"/>
          <w14:textFill>
            <w14:solidFill>
              <w14:schemeClr w14:val="tx1"/>
            </w14:solidFill>
          </w14:textFill>
        </w:rPr>
      </w:pPr>
      <w:bookmarkStart w:id="939" w:name="_Toc418752187"/>
      <w:bookmarkStart w:id="940" w:name="_Toc485213276"/>
      <w:bookmarkStart w:id="941" w:name="_Toc406522165"/>
      <w:bookmarkStart w:id="942" w:name="_Toc418751741"/>
      <w:bookmarkStart w:id="943" w:name="_Toc24611"/>
      <w:bookmarkStart w:id="944" w:name="_Toc351203589"/>
      <w:bookmarkStart w:id="945" w:name="_Toc296346612"/>
      <w:bookmarkStart w:id="946" w:name="_Toc296503111"/>
      <w:bookmarkStart w:id="947" w:name="_Toc337558807"/>
      <w:r>
        <w:rPr>
          <w:color w:val="000000" w:themeColor="text1"/>
          <w:highlight w:val="none"/>
          <w14:textFill>
            <w14:solidFill>
              <w14:schemeClr w14:val="tx1"/>
            </w14:solidFill>
          </w14:textFill>
        </w:rPr>
        <w:t>13.3</w:t>
      </w:r>
      <w:r>
        <w:rPr>
          <w:rFonts w:hint="eastAsia"/>
          <w:color w:val="000000" w:themeColor="text1"/>
          <w:highlight w:val="none"/>
          <w14:textFill>
            <w14:solidFill>
              <w14:schemeClr w14:val="tx1"/>
            </w14:solidFill>
          </w14:textFill>
        </w:rPr>
        <w:t>工程</w:t>
      </w:r>
      <w:r>
        <w:rPr>
          <w:rFonts w:hint="eastAsia" w:ascii="宋体" w:hAnsi="宋体" w:eastAsia="宋体" w:cs="宋体"/>
          <w:color w:val="000000" w:themeColor="text1"/>
          <w:highlight w:val="none"/>
          <w14:textFill>
            <w14:solidFill>
              <w14:schemeClr w14:val="tx1"/>
            </w14:solidFill>
          </w14:textFill>
        </w:rPr>
        <w:t>试车</w:t>
      </w:r>
      <w:bookmarkEnd w:id="939"/>
      <w:bookmarkEnd w:id="940"/>
      <w:bookmarkEnd w:id="941"/>
      <w:bookmarkEnd w:id="942"/>
      <w:bookmarkEnd w:id="943"/>
      <w:bookmarkEnd w:id="944"/>
    </w:p>
    <w:bookmarkEnd w:id="945"/>
    <w:bookmarkEnd w:id="946"/>
    <w:bookmarkEnd w:id="947"/>
    <w:p>
      <w:pPr>
        <w:pStyle w:val="73"/>
        <w:rPr>
          <w:rFonts w:cs="Times New Roman"/>
          <w:color w:val="000000" w:themeColor="text1"/>
          <w:kern w:val="0"/>
          <w:highlight w:val="none"/>
          <w14:textFill>
            <w14:solidFill>
              <w14:schemeClr w14:val="tx1"/>
            </w14:solidFill>
          </w14:textFill>
        </w:rPr>
      </w:pPr>
      <w:r>
        <w:rPr>
          <w:color w:val="000000" w:themeColor="text1"/>
          <w:kern w:val="0"/>
          <w:highlight w:val="none"/>
          <w14:textFill>
            <w14:solidFill>
              <w14:schemeClr w14:val="tx1"/>
            </w14:solidFill>
          </w14:textFill>
        </w:rPr>
        <w:t>13.3.1</w:t>
      </w:r>
      <w:r>
        <w:rPr>
          <w:rFonts w:hint="eastAsia" w:ascii="宋体" w:hAnsi="宋体" w:eastAsia="宋体" w:cs="宋体"/>
          <w:color w:val="000000" w:themeColor="text1"/>
          <w:kern w:val="0"/>
          <w:highlight w:val="none"/>
          <w14:textFill>
            <w14:solidFill>
              <w14:schemeClr w14:val="tx1"/>
            </w14:solidFill>
          </w14:textFill>
        </w:rPr>
        <w:t>试车</w:t>
      </w:r>
      <w:r>
        <w:rPr>
          <w:rFonts w:hint="eastAsia"/>
          <w:color w:val="000000" w:themeColor="text1"/>
          <w:kern w:val="0"/>
          <w:highlight w:val="none"/>
          <w14:textFill>
            <w14:solidFill>
              <w14:schemeClr w14:val="tx1"/>
            </w14:solidFill>
          </w14:textFill>
        </w:rPr>
        <w:t>程序</w:t>
      </w:r>
    </w:p>
    <w:p>
      <w:pPr>
        <w:pStyle w:val="73"/>
        <w:rPr>
          <w:rFonts w:cs="Times New Roman"/>
          <w:color w:val="000000" w:themeColor="text1"/>
          <w:kern w:val="0"/>
          <w:highlight w:val="none"/>
          <w14:textFill>
            <w14:solidFill>
              <w14:schemeClr w14:val="tx1"/>
            </w14:solidFill>
          </w14:textFill>
        </w:rPr>
      </w:pPr>
      <w:r>
        <w:rPr>
          <w:rFonts w:hint="eastAsia"/>
          <w:color w:val="000000" w:themeColor="text1"/>
          <w:kern w:val="0"/>
          <w:highlight w:val="none"/>
          <w14:textFill>
            <w14:solidFill>
              <w14:schemeClr w14:val="tx1"/>
            </w14:solidFill>
          </w14:textFill>
        </w:rPr>
        <w:t>工程需要</w:t>
      </w:r>
      <w:r>
        <w:rPr>
          <w:rFonts w:hint="eastAsia" w:ascii="宋体" w:hAnsi="宋体" w:eastAsia="宋体" w:cs="宋体"/>
          <w:color w:val="000000" w:themeColor="text1"/>
          <w:kern w:val="0"/>
          <w:highlight w:val="none"/>
          <w14:textFill>
            <w14:solidFill>
              <w14:schemeClr w14:val="tx1"/>
            </w14:solidFill>
          </w14:textFill>
        </w:rPr>
        <w:t>试车</w:t>
      </w:r>
      <w:r>
        <w:rPr>
          <w:rFonts w:hint="eastAsia"/>
          <w:color w:val="000000" w:themeColor="text1"/>
          <w:kern w:val="0"/>
          <w:highlight w:val="none"/>
          <w14:textFill>
            <w14:solidFill>
              <w14:schemeClr w14:val="tx1"/>
            </w14:solidFill>
          </w14:textFill>
        </w:rPr>
        <w:t>的，除</w:t>
      </w:r>
      <w:r>
        <w:rPr>
          <w:rFonts w:hint="eastAsia" w:ascii="宋体" w:hAnsi="宋体" w:eastAsia="宋体" w:cs="宋体"/>
          <w:color w:val="000000" w:themeColor="text1"/>
          <w:kern w:val="0"/>
          <w:highlight w:val="none"/>
          <w14:textFill>
            <w14:solidFill>
              <w14:schemeClr w14:val="tx1"/>
            </w14:solidFill>
          </w14:textFill>
        </w:rPr>
        <w:t>专</w:t>
      </w:r>
      <w:r>
        <w:rPr>
          <w:rFonts w:hint="eastAsia"/>
          <w:color w:val="000000" w:themeColor="text1"/>
          <w:kern w:val="0"/>
          <w:highlight w:val="none"/>
          <w14:textFill>
            <w14:solidFill>
              <w14:schemeClr w14:val="tx1"/>
            </w14:solidFill>
          </w14:textFill>
        </w:rPr>
        <w:t>用合同</w:t>
      </w:r>
      <w:r>
        <w:rPr>
          <w:rFonts w:hint="eastAsia" w:ascii="宋体" w:hAnsi="宋体" w:eastAsia="宋体" w:cs="宋体"/>
          <w:color w:val="000000" w:themeColor="text1"/>
          <w:kern w:val="0"/>
          <w:highlight w:val="none"/>
          <w14:textFill>
            <w14:solidFill>
              <w14:schemeClr w14:val="tx1"/>
            </w14:solidFill>
          </w14:textFill>
        </w:rPr>
        <w:t>条</w:t>
      </w:r>
      <w:r>
        <w:rPr>
          <w:rFonts w:hint="eastAsia"/>
          <w:color w:val="000000" w:themeColor="text1"/>
          <w:kern w:val="0"/>
          <w:highlight w:val="none"/>
          <w14:textFill>
            <w14:solidFill>
              <w14:schemeClr w14:val="tx1"/>
            </w14:solidFill>
          </w14:textFill>
        </w:rPr>
        <w:t>款另有</w:t>
      </w:r>
      <w:r>
        <w:rPr>
          <w:rFonts w:hint="eastAsia" w:ascii="宋体" w:hAnsi="宋体" w:eastAsia="宋体" w:cs="宋体"/>
          <w:color w:val="000000" w:themeColor="text1"/>
          <w:kern w:val="0"/>
          <w:highlight w:val="none"/>
          <w14:textFill>
            <w14:solidFill>
              <w14:schemeClr w14:val="tx1"/>
            </w14:solidFill>
          </w14:textFill>
        </w:rPr>
        <w:t>约</w:t>
      </w:r>
      <w:r>
        <w:rPr>
          <w:rFonts w:hint="eastAsia"/>
          <w:color w:val="000000" w:themeColor="text1"/>
          <w:kern w:val="0"/>
          <w:highlight w:val="none"/>
          <w14:textFill>
            <w14:solidFill>
              <w14:schemeClr w14:val="tx1"/>
            </w14:solidFill>
          </w14:textFill>
        </w:rPr>
        <w:t>定外，</w:t>
      </w:r>
      <w:r>
        <w:rPr>
          <w:rFonts w:hint="eastAsia" w:ascii="宋体" w:hAnsi="宋体" w:eastAsia="宋体" w:cs="宋体"/>
          <w:color w:val="000000" w:themeColor="text1"/>
          <w:kern w:val="0"/>
          <w:highlight w:val="none"/>
          <w14:textFill>
            <w14:solidFill>
              <w14:schemeClr w14:val="tx1"/>
            </w14:solidFill>
          </w14:textFill>
        </w:rPr>
        <w:t>试车内</w:t>
      </w:r>
      <w:r>
        <w:rPr>
          <w:rFonts w:hint="eastAsia"/>
          <w:color w:val="000000" w:themeColor="text1"/>
          <w:kern w:val="0"/>
          <w:highlight w:val="none"/>
          <w14:textFill>
            <w14:solidFill>
              <w14:schemeClr w14:val="tx1"/>
            </w14:solidFill>
          </w14:textFill>
        </w:rPr>
        <w:t>容</w:t>
      </w:r>
      <w:r>
        <w:rPr>
          <w:rFonts w:hint="eastAsia" w:ascii="宋体" w:hAnsi="宋体" w:eastAsia="宋体" w:cs="宋体"/>
          <w:color w:val="000000" w:themeColor="text1"/>
          <w:kern w:val="0"/>
          <w:highlight w:val="none"/>
          <w14:textFill>
            <w14:solidFill>
              <w14:schemeClr w14:val="tx1"/>
            </w14:solidFill>
          </w14:textFill>
        </w:rPr>
        <w:t>应与</w:t>
      </w:r>
      <w:r>
        <w:rPr>
          <w:rFonts w:hint="eastAsia"/>
          <w:color w:val="000000" w:themeColor="text1"/>
          <w:kern w:val="0"/>
          <w:highlight w:val="none"/>
          <w14:textFill>
            <w14:solidFill>
              <w14:schemeClr w14:val="tx1"/>
            </w14:solidFill>
          </w14:textFill>
        </w:rPr>
        <w:t>承包人承包范</w:t>
      </w:r>
      <w:r>
        <w:rPr>
          <w:rFonts w:hint="eastAsia" w:ascii="宋体" w:hAnsi="宋体" w:eastAsia="宋体" w:cs="宋体"/>
          <w:color w:val="000000" w:themeColor="text1"/>
          <w:kern w:val="0"/>
          <w:highlight w:val="none"/>
          <w14:textFill>
            <w14:solidFill>
              <w14:schemeClr w14:val="tx1"/>
            </w14:solidFill>
          </w14:textFill>
        </w:rPr>
        <w:t>围</w:t>
      </w:r>
      <w:r>
        <w:rPr>
          <w:rFonts w:hint="eastAsia"/>
          <w:color w:val="000000" w:themeColor="text1"/>
          <w:kern w:val="0"/>
          <w:highlight w:val="none"/>
          <w14:textFill>
            <w14:solidFill>
              <w14:schemeClr w14:val="tx1"/>
            </w14:solidFill>
          </w14:textFill>
        </w:rPr>
        <w:t>相一致，</w:t>
      </w:r>
      <w:r>
        <w:rPr>
          <w:rFonts w:hint="eastAsia" w:ascii="宋体" w:hAnsi="宋体" w:eastAsia="宋体" w:cs="宋体"/>
          <w:color w:val="000000" w:themeColor="text1"/>
          <w:kern w:val="0"/>
          <w:highlight w:val="none"/>
          <w14:textFill>
            <w14:solidFill>
              <w14:schemeClr w14:val="tx1"/>
            </w14:solidFill>
          </w14:textFill>
        </w:rPr>
        <w:t>试车费</w:t>
      </w:r>
      <w:r>
        <w:rPr>
          <w:rFonts w:hint="eastAsia"/>
          <w:color w:val="000000" w:themeColor="text1"/>
          <w:kern w:val="0"/>
          <w:highlight w:val="none"/>
          <w14:textFill>
            <w14:solidFill>
              <w14:schemeClr w14:val="tx1"/>
            </w14:solidFill>
          </w14:textFill>
        </w:rPr>
        <w:t>用由承包人承担。工程</w:t>
      </w:r>
      <w:r>
        <w:rPr>
          <w:rFonts w:hint="eastAsia" w:ascii="宋体" w:hAnsi="宋体" w:eastAsia="宋体" w:cs="宋体"/>
          <w:color w:val="000000" w:themeColor="text1"/>
          <w:kern w:val="0"/>
          <w:highlight w:val="none"/>
          <w14:textFill>
            <w14:solidFill>
              <w14:schemeClr w14:val="tx1"/>
            </w14:solidFill>
          </w14:textFill>
        </w:rPr>
        <w:t>试车应</w:t>
      </w:r>
      <w:r>
        <w:rPr>
          <w:rFonts w:hint="eastAsia"/>
          <w:color w:val="000000" w:themeColor="text1"/>
          <w:kern w:val="0"/>
          <w:highlight w:val="none"/>
          <w14:textFill>
            <w14:solidFill>
              <w14:schemeClr w14:val="tx1"/>
            </w14:solidFill>
          </w14:textFill>
        </w:rPr>
        <w:t>按如下程序</w:t>
      </w:r>
      <w:r>
        <w:rPr>
          <w:rFonts w:hint="eastAsia" w:ascii="宋体" w:hAnsi="宋体" w:eastAsia="宋体" w:cs="宋体"/>
          <w:color w:val="000000" w:themeColor="text1"/>
          <w:kern w:val="0"/>
          <w:highlight w:val="none"/>
          <w14:textFill>
            <w14:solidFill>
              <w14:schemeClr w14:val="tx1"/>
            </w14:solidFill>
          </w14:textFill>
        </w:rPr>
        <w:t>进</w:t>
      </w:r>
      <w:r>
        <w:rPr>
          <w:rFonts w:hint="eastAsia"/>
          <w:color w:val="000000" w:themeColor="text1"/>
          <w:kern w:val="0"/>
          <w:highlight w:val="none"/>
          <w14:textFill>
            <w14:solidFill>
              <w14:schemeClr w14:val="tx1"/>
            </w14:solidFill>
          </w14:textFill>
        </w:rPr>
        <w:t>行：</w:t>
      </w:r>
    </w:p>
    <w:p>
      <w:pPr>
        <w:pStyle w:val="73"/>
        <w:rPr>
          <w:rFonts w:cs="Times New Roman"/>
          <w:color w:val="000000" w:themeColor="text1"/>
          <w:kern w:val="0"/>
          <w:highlight w:val="none"/>
          <w14:textFill>
            <w14:solidFill>
              <w14:schemeClr w14:val="tx1"/>
            </w14:solidFill>
          </w14:textFill>
        </w:rPr>
      </w:pPr>
      <w:r>
        <w:rPr>
          <w:rFonts w:hint="eastAsia"/>
          <w:color w:val="000000" w:themeColor="text1"/>
          <w:kern w:val="0"/>
          <w:highlight w:val="none"/>
          <w14:textFill>
            <w14:solidFill>
              <w14:schemeClr w14:val="tx1"/>
            </w14:solidFill>
          </w14:textFill>
        </w:rPr>
        <w:t>（</w:t>
      </w:r>
      <w:r>
        <w:rPr>
          <w:color w:val="000000" w:themeColor="text1"/>
          <w:kern w:val="0"/>
          <w:highlight w:val="none"/>
          <w14:textFill>
            <w14:solidFill>
              <w14:schemeClr w14:val="tx1"/>
            </w14:solidFill>
          </w14:textFill>
        </w:rPr>
        <w:t>1</w:t>
      </w:r>
      <w:r>
        <w:rPr>
          <w:rFonts w:hint="eastAsia"/>
          <w:color w:val="000000" w:themeColor="text1"/>
          <w:kern w:val="0"/>
          <w:highlight w:val="none"/>
          <w14:textFill>
            <w14:solidFill>
              <w14:schemeClr w14:val="tx1"/>
            </w14:solidFill>
          </w14:textFill>
        </w:rPr>
        <w:t>）具</w:t>
      </w:r>
      <w:r>
        <w:rPr>
          <w:rFonts w:hint="eastAsia" w:ascii="宋体" w:hAnsi="宋体" w:eastAsia="宋体" w:cs="宋体"/>
          <w:color w:val="000000" w:themeColor="text1"/>
          <w:kern w:val="0"/>
          <w:highlight w:val="none"/>
          <w14:textFill>
            <w14:solidFill>
              <w14:schemeClr w14:val="tx1"/>
            </w14:solidFill>
          </w14:textFill>
        </w:rPr>
        <w:t>备单</w:t>
      </w:r>
      <w:r>
        <w:rPr>
          <w:rFonts w:hint="eastAsia"/>
          <w:color w:val="000000" w:themeColor="text1"/>
          <w:kern w:val="0"/>
          <w:highlight w:val="none"/>
          <w14:textFill>
            <w14:solidFill>
              <w14:schemeClr w14:val="tx1"/>
            </w14:solidFill>
          </w14:textFill>
        </w:rPr>
        <w:t>机无</w:t>
      </w:r>
      <w:r>
        <w:rPr>
          <w:rFonts w:hint="eastAsia" w:ascii="宋体" w:hAnsi="宋体" w:eastAsia="宋体" w:cs="宋体"/>
          <w:color w:val="000000" w:themeColor="text1"/>
          <w:kern w:val="0"/>
          <w:highlight w:val="none"/>
          <w14:textFill>
            <w14:solidFill>
              <w14:schemeClr w14:val="tx1"/>
            </w14:solidFill>
          </w14:textFill>
        </w:rPr>
        <w:t>负</w:t>
      </w:r>
      <w:r>
        <w:rPr>
          <w:rFonts w:hint="eastAsia"/>
          <w:color w:val="000000" w:themeColor="text1"/>
          <w:kern w:val="0"/>
          <w:highlight w:val="none"/>
          <w14:textFill>
            <w14:solidFill>
              <w14:schemeClr w14:val="tx1"/>
            </w14:solidFill>
          </w14:textFill>
        </w:rPr>
        <w:t>荷</w:t>
      </w:r>
      <w:r>
        <w:rPr>
          <w:rFonts w:hint="eastAsia" w:ascii="宋体" w:hAnsi="宋体" w:eastAsia="宋体" w:cs="宋体"/>
          <w:color w:val="000000" w:themeColor="text1"/>
          <w:kern w:val="0"/>
          <w:highlight w:val="none"/>
          <w14:textFill>
            <w14:solidFill>
              <w14:schemeClr w14:val="tx1"/>
            </w14:solidFill>
          </w14:textFill>
        </w:rPr>
        <w:t>试车条</w:t>
      </w:r>
      <w:r>
        <w:rPr>
          <w:rFonts w:hint="eastAsia"/>
          <w:color w:val="000000" w:themeColor="text1"/>
          <w:kern w:val="0"/>
          <w:highlight w:val="none"/>
          <w14:textFill>
            <w14:solidFill>
              <w14:schemeClr w14:val="tx1"/>
            </w14:solidFill>
          </w14:textFill>
        </w:rPr>
        <w:t>件，承包人</w:t>
      </w:r>
      <w:r>
        <w:rPr>
          <w:rFonts w:hint="eastAsia" w:ascii="宋体" w:hAnsi="宋体" w:eastAsia="宋体" w:cs="宋体"/>
          <w:color w:val="000000" w:themeColor="text1"/>
          <w:kern w:val="0"/>
          <w:highlight w:val="none"/>
          <w14:textFill>
            <w14:solidFill>
              <w14:schemeClr w14:val="tx1"/>
            </w14:solidFill>
          </w14:textFill>
        </w:rPr>
        <w:t>组织试车</w:t>
      </w:r>
      <w:r>
        <w:rPr>
          <w:rFonts w:hint="eastAsia"/>
          <w:color w:val="000000" w:themeColor="text1"/>
          <w:kern w:val="0"/>
          <w:highlight w:val="none"/>
          <w14:textFill>
            <w14:solidFill>
              <w14:schemeClr w14:val="tx1"/>
            </w14:solidFill>
          </w14:textFill>
        </w:rPr>
        <w:t>，</w:t>
      </w:r>
      <w:r>
        <w:rPr>
          <w:rFonts w:hint="eastAsia" w:ascii="宋体" w:hAnsi="宋体" w:eastAsia="宋体" w:cs="宋体"/>
          <w:color w:val="000000" w:themeColor="text1"/>
          <w:kern w:val="0"/>
          <w:highlight w:val="none"/>
          <w14:textFill>
            <w14:solidFill>
              <w14:schemeClr w14:val="tx1"/>
            </w14:solidFill>
          </w14:textFill>
        </w:rPr>
        <w:t>并</w:t>
      </w:r>
      <w:r>
        <w:rPr>
          <w:rFonts w:hint="eastAsia"/>
          <w:color w:val="000000" w:themeColor="text1"/>
          <w:kern w:val="0"/>
          <w:highlight w:val="none"/>
          <w14:textFill>
            <w14:solidFill>
              <w14:schemeClr w14:val="tx1"/>
            </w14:solidFill>
          </w14:textFill>
        </w:rPr>
        <w:t>在</w:t>
      </w:r>
      <w:r>
        <w:rPr>
          <w:rFonts w:hint="eastAsia" w:ascii="宋体" w:hAnsi="宋体" w:eastAsia="宋体" w:cs="宋体"/>
          <w:color w:val="000000" w:themeColor="text1"/>
          <w:kern w:val="0"/>
          <w:highlight w:val="none"/>
          <w14:textFill>
            <w14:solidFill>
              <w14:schemeClr w14:val="tx1"/>
            </w14:solidFill>
          </w14:textFill>
        </w:rPr>
        <w:t>试车</w:t>
      </w:r>
      <w:r>
        <w:rPr>
          <w:rFonts w:hint="eastAsia"/>
          <w:color w:val="000000" w:themeColor="text1"/>
          <w:kern w:val="0"/>
          <w:highlight w:val="none"/>
          <w14:textFill>
            <w14:solidFill>
              <w14:schemeClr w14:val="tx1"/>
            </w14:solidFill>
          </w14:textFill>
        </w:rPr>
        <w:t>前</w:t>
      </w:r>
      <w:r>
        <w:rPr>
          <w:color w:val="000000" w:themeColor="text1"/>
          <w:kern w:val="0"/>
          <w:highlight w:val="none"/>
          <w14:textFill>
            <w14:solidFill>
              <w14:schemeClr w14:val="tx1"/>
            </w14:solidFill>
          </w14:textFill>
        </w:rPr>
        <w:t>48</w:t>
      </w:r>
      <w:r>
        <w:rPr>
          <w:rFonts w:hint="eastAsia"/>
          <w:color w:val="000000" w:themeColor="text1"/>
          <w:kern w:val="0"/>
          <w:highlight w:val="none"/>
          <w14:textFill>
            <w14:solidFill>
              <w14:schemeClr w14:val="tx1"/>
            </w14:solidFill>
          </w14:textFill>
        </w:rPr>
        <w:t>小</w:t>
      </w:r>
      <w:r>
        <w:rPr>
          <w:rFonts w:hint="eastAsia" w:ascii="宋体" w:hAnsi="宋体" w:eastAsia="宋体" w:cs="宋体"/>
          <w:color w:val="000000" w:themeColor="text1"/>
          <w:kern w:val="0"/>
          <w:highlight w:val="none"/>
          <w14:textFill>
            <w14:solidFill>
              <w14:schemeClr w14:val="tx1"/>
            </w14:solidFill>
          </w14:textFill>
        </w:rPr>
        <w:t>时书</w:t>
      </w:r>
      <w:r>
        <w:rPr>
          <w:rFonts w:hint="eastAsia"/>
          <w:color w:val="000000" w:themeColor="text1"/>
          <w:kern w:val="0"/>
          <w:highlight w:val="none"/>
          <w14:textFill>
            <w14:solidFill>
              <w14:schemeClr w14:val="tx1"/>
            </w14:solidFill>
          </w14:textFill>
        </w:rPr>
        <w:t>面通知</w:t>
      </w:r>
      <w:r>
        <w:rPr>
          <w:rFonts w:hint="eastAsia" w:ascii="宋体" w:hAnsi="宋体" w:eastAsia="宋体" w:cs="宋体"/>
          <w:color w:val="000000" w:themeColor="text1"/>
          <w:kern w:val="0"/>
          <w:highlight w:val="none"/>
          <w14:textFill>
            <w14:solidFill>
              <w14:schemeClr w14:val="tx1"/>
            </w14:solidFill>
          </w14:textFill>
        </w:rPr>
        <w:t>监</w:t>
      </w:r>
      <w:r>
        <w:rPr>
          <w:rFonts w:hint="eastAsia"/>
          <w:color w:val="000000" w:themeColor="text1"/>
          <w:kern w:val="0"/>
          <w:highlight w:val="none"/>
          <w14:textFill>
            <w14:solidFill>
              <w14:schemeClr w14:val="tx1"/>
            </w14:solidFill>
          </w14:textFill>
        </w:rPr>
        <w:t>理人，通知中</w:t>
      </w:r>
      <w:r>
        <w:rPr>
          <w:rFonts w:hint="eastAsia" w:ascii="宋体" w:hAnsi="宋体" w:eastAsia="宋体" w:cs="宋体"/>
          <w:color w:val="000000" w:themeColor="text1"/>
          <w:kern w:val="0"/>
          <w:highlight w:val="none"/>
          <w14:textFill>
            <w14:solidFill>
              <w14:schemeClr w14:val="tx1"/>
            </w14:solidFill>
          </w14:textFill>
        </w:rPr>
        <w:t>应载</w:t>
      </w:r>
      <w:r>
        <w:rPr>
          <w:rFonts w:hint="eastAsia"/>
          <w:color w:val="000000" w:themeColor="text1"/>
          <w:kern w:val="0"/>
          <w:highlight w:val="none"/>
          <w14:textFill>
            <w14:solidFill>
              <w14:schemeClr w14:val="tx1"/>
            </w14:solidFill>
          </w14:textFill>
        </w:rPr>
        <w:t>明</w:t>
      </w:r>
      <w:r>
        <w:rPr>
          <w:rFonts w:hint="eastAsia" w:ascii="宋体" w:hAnsi="宋体" w:eastAsia="宋体" w:cs="宋体"/>
          <w:color w:val="000000" w:themeColor="text1"/>
          <w:kern w:val="0"/>
          <w:highlight w:val="none"/>
          <w14:textFill>
            <w14:solidFill>
              <w14:schemeClr w14:val="tx1"/>
            </w14:solidFill>
          </w14:textFill>
        </w:rPr>
        <w:t>试车内</w:t>
      </w:r>
      <w:r>
        <w:rPr>
          <w:rFonts w:hint="eastAsia"/>
          <w:color w:val="000000" w:themeColor="text1"/>
          <w:kern w:val="0"/>
          <w:highlight w:val="none"/>
          <w14:textFill>
            <w14:solidFill>
              <w14:schemeClr w14:val="tx1"/>
            </w14:solidFill>
          </w14:textFill>
        </w:rPr>
        <w:t>容、</w:t>
      </w:r>
      <w:r>
        <w:rPr>
          <w:rFonts w:hint="eastAsia" w:ascii="宋体" w:hAnsi="宋体" w:eastAsia="宋体" w:cs="宋体"/>
          <w:color w:val="000000" w:themeColor="text1"/>
          <w:kern w:val="0"/>
          <w:highlight w:val="none"/>
          <w14:textFill>
            <w14:solidFill>
              <w14:schemeClr w14:val="tx1"/>
            </w14:solidFill>
          </w14:textFill>
        </w:rPr>
        <w:t>时间</w:t>
      </w:r>
      <w:r>
        <w:rPr>
          <w:rFonts w:hint="eastAsia"/>
          <w:color w:val="000000" w:themeColor="text1"/>
          <w:kern w:val="0"/>
          <w:highlight w:val="none"/>
          <w14:textFill>
            <w14:solidFill>
              <w14:schemeClr w14:val="tx1"/>
            </w14:solidFill>
          </w14:textFill>
        </w:rPr>
        <w:t>、地点。承包人准</w:t>
      </w:r>
      <w:r>
        <w:rPr>
          <w:rFonts w:hint="eastAsia" w:ascii="宋体" w:hAnsi="宋体" w:eastAsia="宋体" w:cs="宋体"/>
          <w:color w:val="000000" w:themeColor="text1"/>
          <w:kern w:val="0"/>
          <w:highlight w:val="none"/>
          <w14:textFill>
            <w14:solidFill>
              <w14:schemeClr w14:val="tx1"/>
            </w14:solidFill>
          </w14:textFill>
        </w:rPr>
        <w:t>备试车记录</w:t>
      </w:r>
      <w:r>
        <w:rPr>
          <w:rFonts w:hint="eastAsia"/>
          <w:color w:val="000000" w:themeColor="text1"/>
          <w:kern w:val="0"/>
          <w:highlight w:val="none"/>
          <w14:textFill>
            <w14:solidFill>
              <w14:schemeClr w14:val="tx1"/>
            </w14:solidFill>
          </w14:textFill>
        </w:rPr>
        <w:t>，</w:t>
      </w:r>
      <w:r>
        <w:rPr>
          <w:rFonts w:hint="eastAsia" w:ascii="宋体" w:hAnsi="宋体" w:eastAsia="宋体" w:cs="宋体"/>
          <w:color w:val="000000" w:themeColor="text1"/>
          <w:kern w:val="0"/>
          <w:highlight w:val="none"/>
          <w14:textFill>
            <w14:solidFill>
              <w14:schemeClr w14:val="tx1"/>
            </w14:solidFill>
          </w14:textFill>
        </w:rPr>
        <w:t>发</w:t>
      </w:r>
      <w:r>
        <w:rPr>
          <w:rFonts w:hint="eastAsia"/>
          <w:color w:val="000000" w:themeColor="text1"/>
          <w:kern w:val="0"/>
          <w:highlight w:val="none"/>
          <w14:textFill>
            <w14:solidFill>
              <w14:schemeClr w14:val="tx1"/>
            </w14:solidFill>
          </w14:textFill>
        </w:rPr>
        <w:t>包人根据承包人要求</w:t>
      </w:r>
      <w:r>
        <w:rPr>
          <w:rFonts w:hint="eastAsia" w:ascii="宋体" w:hAnsi="宋体" w:eastAsia="宋体" w:cs="宋体"/>
          <w:color w:val="000000" w:themeColor="text1"/>
          <w:kern w:val="0"/>
          <w:highlight w:val="none"/>
          <w14:textFill>
            <w14:solidFill>
              <w14:schemeClr w14:val="tx1"/>
            </w14:solidFill>
          </w14:textFill>
        </w:rPr>
        <w:t>为试车</w:t>
      </w:r>
      <w:r>
        <w:rPr>
          <w:rFonts w:hint="eastAsia"/>
          <w:color w:val="000000" w:themeColor="text1"/>
          <w:kern w:val="0"/>
          <w:highlight w:val="none"/>
          <w14:textFill>
            <w14:solidFill>
              <w14:schemeClr w14:val="tx1"/>
            </w14:solidFill>
          </w14:textFill>
        </w:rPr>
        <w:t>提供必要</w:t>
      </w:r>
      <w:r>
        <w:rPr>
          <w:rFonts w:hint="eastAsia" w:ascii="宋体" w:hAnsi="宋体" w:eastAsia="宋体" w:cs="宋体"/>
          <w:color w:val="000000" w:themeColor="text1"/>
          <w:kern w:val="0"/>
          <w:highlight w:val="none"/>
          <w14:textFill>
            <w14:solidFill>
              <w14:schemeClr w14:val="tx1"/>
            </w14:solidFill>
          </w14:textFill>
        </w:rPr>
        <w:t>条</w:t>
      </w:r>
      <w:r>
        <w:rPr>
          <w:rFonts w:hint="eastAsia"/>
          <w:color w:val="000000" w:themeColor="text1"/>
          <w:kern w:val="0"/>
          <w:highlight w:val="none"/>
          <w14:textFill>
            <w14:solidFill>
              <w14:schemeClr w14:val="tx1"/>
            </w14:solidFill>
          </w14:textFill>
        </w:rPr>
        <w:t>件。</w:t>
      </w:r>
      <w:r>
        <w:rPr>
          <w:rFonts w:hint="eastAsia" w:ascii="宋体" w:hAnsi="宋体" w:eastAsia="宋体" w:cs="宋体"/>
          <w:color w:val="000000" w:themeColor="text1"/>
          <w:kern w:val="0"/>
          <w:highlight w:val="none"/>
          <w14:textFill>
            <w14:solidFill>
              <w14:schemeClr w14:val="tx1"/>
            </w14:solidFill>
          </w14:textFill>
        </w:rPr>
        <w:t>试车</w:t>
      </w:r>
      <w:r>
        <w:rPr>
          <w:rFonts w:hint="eastAsia"/>
          <w:color w:val="000000" w:themeColor="text1"/>
          <w:kern w:val="0"/>
          <w:highlight w:val="none"/>
          <w14:textFill>
            <w14:solidFill>
              <w14:schemeClr w14:val="tx1"/>
            </w14:solidFill>
          </w14:textFill>
        </w:rPr>
        <w:t>合格的，</w:t>
      </w:r>
      <w:r>
        <w:rPr>
          <w:rFonts w:hint="eastAsia" w:ascii="宋体" w:hAnsi="宋体" w:eastAsia="宋体" w:cs="宋体"/>
          <w:color w:val="000000" w:themeColor="text1"/>
          <w:kern w:val="0"/>
          <w:highlight w:val="none"/>
          <w14:textFill>
            <w14:solidFill>
              <w14:schemeClr w14:val="tx1"/>
            </w14:solidFill>
          </w14:textFill>
        </w:rPr>
        <w:t>监</w:t>
      </w:r>
      <w:r>
        <w:rPr>
          <w:rFonts w:hint="eastAsia"/>
          <w:color w:val="000000" w:themeColor="text1"/>
          <w:kern w:val="0"/>
          <w:highlight w:val="none"/>
          <w14:textFill>
            <w14:solidFill>
              <w14:schemeClr w14:val="tx1"/>
            </w14:solidFill>
          </w14:textFill>
        </w:rPr>
        <w:t>理人在</w:t>
      </w:r>
      <w:r>
        <w:rPr>
          <w:rFonts w:hint="eastAsia" w:ascii="宋体" w:hAnsi="宋体" w:eastAsia="宋体" w:cs="宋体"/>
          <w:color w:val="000000" w:themeColor="text1"/>
          <w:kern w:val="0"/>
          <w:highlight w:val="none"/>
          <w14:textFill>
            <w14:solidFill>
              <w14:schemeClr w14:val="tx1"/>
            </w14:solidFill>
          </w14:textFill>
        </w:rPr>
        <w:t>试车记录</w:t>
      </w:r>
      <w:r>
        <w:rPr>
          <w:rFonts w:hint="eastAsia"/>
          <w:color w:val="000000" w:themeColor="text1"/>
          <w:kern w:val="0"/>
          <w:highlight w:val="none"/>
          <w14:textFill>
            <w14:solidFill>
              <w14:schemeClr w14:val="tx1"/>
            </w14:solidFill>
          </w14:textFill>
        </w:rPr>
        <w:t>上</w:t>
      </w:r>
      <w:r>
        <w:rPr>
          <w:rFonts w:hint="eastAsia" w:ascii="宋体" w:hAnsi="宋体" w:eastAsia="宋体" w:cs="宋体"/>
          <w:color w:val="000000" w:themeColor="text1"/>
          <w:kern w:val="0"/>
          <w:highlight w:val="none"/>
          <w14:textFill>
            <w14:solidFill>
              <w14:schemeClr w14:val="tx1"/>
            </w14:solidFill>
          </w14:textFill>
        </w:rPr>
        <w:t>签</w:t>
      </w:r>
      <w:r>
        <w:rPr>
          <w:rFonts w:hint="eastAsia"/>
          <w:color w:val="000000" w:themeColor="text1"/>
          <w:kern w:val="0"/>
          <w:highlight w:val="none"/>
          <w14:textFill>
            <w14:solidFill>
              <w14:schemeClr w14:val="tx1"/>
            </w14:solidFill>
          </w14:textFill>
        </w:rPr>
        <w:t>字。</w:t>
      </w:r>
      <w:r>
        <w:rPr>
          <w:rFonts w:hint="eastAsia" w:ascii="宋体" w:hAnsi="宋体" w:eastAsia="宋体" w:cs="宋体"/>
          <w:color w:val="000000" w:themeColor="text1"/>
          <w:kern w:val="0"/>
          <w:highlight w:val="none"/>
          <w14:textFill>
            <w14:solidFill>
              <w14:schemeClr w14:val="tx1"/>
            </w14:solidFill>
          </w14:textFill>
        </w:rPr>
        <w:t>监</w:t>
      </w:r>
      <w:r>
        <w:rPr>
          <w:rFonts w:hint="eastAsia"/>
          <w:color w:val="000000" w:themeColor="text1"/>
          <w:kern w:val="0"/>
          <w:highlight w:val="none"/>
          <w14:textFill>
            <w14:solidFill>
              <w14:schemeClr w14:val="tx1"/>
            </w14:solidFill>
          </w14:textFill>
        </w:rPr>
        <w:t>理人在</w:t>
      </w:r>
      <w:r>
        <w:rPr>
          <w:rFonts w:hint="eastAsia" w:ascii="宋体" w:hAnsi="宋体" w:eastAsia="宋体" w:cs="宋体"/>
          <w:color w:val="000000" w:themeColor="text1"/>
          <w:kern w:val="0"/>
          <w:highlight w:val="none"/>
          <w14:textFill>
            <w14:solidFill>
              <w14:schemeClr w14:val="tx1"/>
            </w14:solidFill>
          </w14:textFill>
        </w:rPr>
        <w:t>试车</w:t>
      </w:r>
      <w:r>
        <w:rPr>
          <w:rFonts w:hint="eastAsia"/>
          <w:color w:val="000000" w:themeColor="text1"/>
          <w:kern w:val="0"/>
          <w:highlight w:val="none"/>
          <w14:textFill>
            <w14:solidFill>
              <w14:schemeClr w14:val="tx1"/>
            </w14:solidFill>
          </w14:textFill>
        </w:rPr>
        <w:t>合格后不在</w:t>
      </w:r>
      <w:r>
        <w:rPr>
          <w:rFonts w:hint="eastAsia" w:ascii="宋体" w:hAnsi="宋体" w:eastAsia="宋体" w:cs="宋体"/>
          <w:color w:val="000000" w:themeColor="text1"/>
          <w:kern w:val="0"/>
          <w:highlight w:val="none"/>
          <w14:textFill>
            <w14:solidFill>
              <w14:schemeClr w14:val="tx1"/>
            </w14:solidFill>
          </w14:textFill>
        </w:rPr>
        <w:t>试车记录</w:t>
      </w:r>
      <w:r>
        <w:rPr>
          <w:rFonts w:hint="eastAsia"/>
          <w:color w:val="000000" w:themeColor="text1"/>
          <w:kern w:val="0"/>
          <w:highlight w:val="none"/>
          <w14:textFill>
            <w14:solidFill>
              <w14:schemeClr w14:val="tx1"/>
            </w14:solidFill>
          </w14:textFill>
        </w:rPr>
        <w:t>上</w:t>
      </w:r>
      <w:r>
        <w:rPr>
          <w:rFonts w:hint="eastAsia" w:ascii="宋体" w:hAnsi="宋体" w:eastAsia="宋体" w:cs="宋体"/>
          <w:color w:val="000000" w:themeColor="text1"/>
          <w:kern w:val="0"/>
          <w:highlight w:val="none"/>
          <w14:textFill>
            <w14:solidFill>
              <w14:schemeClr w14:val="tx1"/>
            </w14:solidFill>
          </w14:textFill>
        </w:rPr>
        <w:t>签</w:t>
      </w:r>
      <w:r>
        <w:rPr>
          <w:rFonts w:hint="eastAsia"/>
          <w:color w:val="000000" w:themeColor="text1"/>
          <w:kern w:val="0"/>
          <w:highlight w:val="none"/>
          <w14:textFill>
            <w14:solidFill>
              <w14:schemeClr w14:val="tx1"/>
            </w14:solidFill>
          </w14:textFill>
        </w:rPr>
        <w:t>字，自</w:t>
      </w:r>
      <w:r>
        <w:rPr>
          <w:rFonts w:hint="eastAsia" w:ascii="宋体" w:hAnsi="宋体" w:eastAsia="宋体" w:cs="宋体"/>
          <w:color w:val="000000" w:themeColor="text1"/>
          <w:kern w:val="0"/>
          <w:highlight w:val="none"/>
          <w14:textFill>
            <w14:solidFill>
              <w14:schemeClr w14:val="tx1"/>
            </w14:solidFill>
          </w14:textFill>
        </w:rPr>
        <w:t>试车结</w:t>
      </w:r>
      <w:r>
        <w:rPr>
          <w:rFonts w:hint="eastAsia"/>
          <w:color w:val="000000" w:themeColor="text1"/>
          <w:kern w:val="0"/>
          <w:highlight w:val="none"/>
          <w14:textFill>
            <w14:solidFill>
              <w14:schemeClr w14:val="tx1"/>
            </w14:solidFill>
          </w14:textFill>
        </w:rPr>
        <w:t>束</w:t>
      </w:r>
      <w:r>
        <w:rPr>
          <w:rFonts w:hint="eastAsia" w:ascii="宋体" w:hAnsi="宋体" w:eastAsia="宋体" w:cs="宋体"/>
          <w:color w:val="000000" w:themeColor="text1"/>
          <w:kern w:val="0"/>
          <w:highlight w:val="none"/>
          <w14:textFill>
            <w14:solidFill>
              <w14:schemeClr w14:val="tx1"/>
            </w14:solidFill>
          </w14:textFill>
        </w:rPr>
        <w:t>满</w:t>
      </w:r>
      <w:r>
        <w:rPr>
          <w:color w:val="000000" w:themeColor="text1"/>
          <w:kern w:val="0"/>
          <w:highlight w:val="none"/>
          <w14:textFill>
            <w14:solidFill>
              <w14:schemeClr w14:val="tx1"/>
            </w14:solidFill>
          </w14:textFill>
        </w:rPr>
        <w:t>24</w:t>
      </w:r>
      <w:r>
        <w:rPr>
          <w:rFonts w:hint="eastAsia"/>
          <w:color w:val="000000" w:themeColor="text1"/>
          <w:kern w:val="0"/>
          <w:highlight w:val="none"/>
          <w14:textFill>
            <w14:solidFill>
              <w14:schemeClr w14:val="tx1"/>
            </w14:solidFill>
          </w14:textFill>
        </w:rPr>
        <w:t>小</w:t>
      </w:r>
      <w:r>
        <w:rPr>
          <w:rFonts w:hint="eastAsia" w:ascii="宋体" w:hAnsi="宋体" w:eastAsia="宋体" w:cs="宋体"/>
          <w:color w:val="000000" w:themeColor="text1"/>
          <w:kern w:val="0"/>
          <w:highlight w:val="none"/>
          <w14:textFill>
            <w14:solidFill>
              <w14:schemeClr w14:val="tx1"/>
            </w14:solidFill>
          </w14:textFill>
        </w:rPr>
        <w:t>时</w:t>
      </w:r>
      <w:r>
        <w:rPr>
          <w:rFonts w:hint="eastAsia"/>
          <w:color w:val="000000" w:themeColor="text1"/>
          <w:kern w:val="0"/>
          <w:highlight w:val="none"/>
          <w14:textFill>
            <w14:solidFill>
              <w14:schemeClr w14:val="tx1"/>
            </w14:solidFill>
          </w14:textFill>
        </w:rPr>
        <w:t>后</w:t>
      </w:r>
      <w:r>
        <w:rPr>
          <w:rFonts w:hint="eastAsia" w:ascii="宋体" w:hAnsi="宋体" w:eastAsia="宋体" w:cs="宋体"/>
          <w:color w:val="000000" w:themeColor="text1"/>
          <w:kern w:val="0"/>
          <w:highlight w:val="none"/>
          <w14:textFill>
            <w14:solidFill>
              <w14:schemeClr w14:val="tx1"/>
            </w14:solidFill>
          </w14:textFill>
        </w:rPr>
        <w:t>视为监</w:t>
      </w:r>
      <w:r>
        <w:rPr>
          <w:rFonts w:hint="eastAsia"/>
          <w:color w:val="000000" w:themeColor="text1"/>
          <w:kern w:val="0"/>
          <w:highlight w:val="none"/>
          <w14:textFill>
            <w14:solidFill>
              <w14:schemeClr w14:val="tx1"/>
            </w14:solidFill>
          </w14:textFill>
        </w:rPr>
        <w:t>理人已</w:t>
      </w:r>
      <w:r>
        <w:rPr>
          <w:rFonts w:hint="eastAsia" w:ascii="宋体" w:hAnsi="宋体" w:eastAsia="宋体" w:cs="宋体"/>
          <w:color w:val="000000" w:themeColor="text1"/>
          <w:kern w:val="0"/>
          <w:highlight w:val="none"/>
          <w14:textFill>
            <w14:solidFill>
              <w14:schemeClr w14:val="tx1"/>
            </w14:solidFill>
          </w14:textFill>
        </w:rPr>
        <w:t>经认</w:t>
      </w:r>
      <w:r>
        <w:rPr>
          <w:rFonts w:hint="eastAsia"/>
          <w:color w:val="000000" w:themeColor="text1"/>
          <w:kern w:val="0"/>
          <w:highlight w:val="none"/>
          <w14:textFill>
            <w14:solidFill>
              <w14:schemeClr w14:val="tx1"/>
            </w14:solidFill>
          </w14:textFill>
        </w:rPr>
        <w:t>可</w:t>
      </w:r>
      <w:r>
        <w:rPr>
          <w:rFonts w:hint="eastAsia" w:ascii="宋体" w:hAnsi="宋体" w:eastAsia="宋体" w:cs="宋体"/>
          <w:color w:val="000000" w:themeColor="text1"/>
          <w:kern w:val="0"/>
          <w:highlight w:val="none"/>
          <w14:textFill>
            <w14:solidFill>
              <w14:schemeClr w14:val="tx1"/>
            </w14:solidFill>
          </w14:textFill>
        </w:rPr>
        <w:t>试车记录</w:t>
      </w:r>
      <w:r>
        <w:rPr>
          <w:rFonts w:hint="eastAsia"/>
          <w:color w:val="000000" w:themeColor="text1"/>
          <w:kern w:val="0"/>
          <w:highlight w:val="none"/>
          <w14:textFill>
            <w14:solidFill>
              <w14:schemeClr w14:val="tx1"/>
            </w14:solidFill>
          </w14:textFill>
        </w:rPr>
        <w:t>，承包人可</w:t>
      </w:r>
      <w:r>
        <w:rPr>
          <w:rFonts w:hint="eastAsia" w:ascii="宋体" w:hAnsi="宋体" w:eastAsia="宋体" w:cs="宋体"/>
          <w:color w:val="000000" w:themeColor="text1"/>
          <w:kern w:val="0"/>
          <w:highlight w:val="none"/>
          <w14:textFill>
            <w14:solidFill>
              <w14:schemeClr w14:val="tx1"/>
            </w14:solidFill>
          </w14:textFill>
        </w:rPr>
        <w:t>继续</w:t>
      </w:r>
      <w:r>
        <w:rPr>
          <w:rFonts w:hint="eastAsia"/>
          <w:color w:val="000000" w:themeColor="text1"/>
          <w:kern w:val="0"/>
          <w:highlight w:val="none"/>
          <w14:textFill>
            <w14:solidFill>
              <w14:schemeClr w14:val="tx1"/>
            </w14:solidFill>
          </w14:textFill>
        </w:rPr>
        <w:t>施工或</w:t>
      </w:r>
      <w:r>
        <w:rPr>
          <w:rFonts w:hint="eastAsia" w:ascii="宋体" w:hAnsi="宋体" w:eastAsia="宋体" w:cs="宋体"/>
          <w:color w:val="000000" w:themeColor="text1"/>
          <w:kern w:val="0"/>
          <w:highlight w:val="none"/>
          <w14:textFill>
            <w14:solidFill>
              <w14:schemeClr w14:val="tx1"/>
            </w14:solidFill>
          </w14:textFill>
        </w:rPr>
        <w:t>办</w:t>
      </w:r>
      <w:r>
        <w:rPr>
          <w:rFonts w:hint="eastAsia"/>
          <w:color w:val="000000" w:themeColor="text1"/>
          <w:kern w:val="0"/>
          <w:highlight w:val="none"/>
          <w14:textFill>
            <w14:solidFill>
              <w14:schemeClr w14:val="tx1"/>
            </w14:solidFill>
          </w14:textFill>
        </w:rPr>
        <w:t>理竣工</w:t>
      </w:r>
      <w:r>
        <w:rPr>
          <w:rFonts w:hint="eastAsia" w:ascii="宋体" w:hAnsi="宋体" w:eastAsia="宋体" w:cs="宋体"/>
          <w:color w:val="000000" w:themeColor="text1"/>
          <w:kern w:val="0"/>
          <w:highlight w:val="none"/>
          <w14:textFill>
            <w14:solidFill>
              <w14:schemeClr w14:val="tx1"/>
            </w14:solidFill>
          </w14:textFill>
        </w:rPr>
        <w:t>验</w:t>
      </w:r>
      <w:r>
        <w:rPr>
          <w:rFonts w:hint="eastAsia"/>
          <w:color w:val="000000" w:themeColor="text1"/>
          <w:kern w:val="0"/>
          <w:highlight w:val="none"/>
          <w14:textFill>
            <w14:solidFill>
              <w14:schemeClr w14:val="tx1"/>
            </w14:solidFill>
          </w14:textFill>
        </w:rPr>
        <w:t>收手</w:t>
      </w:r>
      <w:r>
        <w:rPr>
          <w:rFonts w:hint="eastAsia" w:ascii="宋体" w:hAnsi="宋体" w:eastAsia="宋体" w:cs="宋体"/>
          <w:color w:val="000000" w:themeColor="text1"/>
          <w:kern w:val="0"/>
          <w:highlight w:val="none"/>
          <w14:textFill>
            <w14:solidFill>
              <w14:schemeClr w14:val="tx1"/>
            </w14:solidFill>
          </w14:textFill>
        </w:rPr>
        <w:t>续</w:t>
      </w:r>
      <w:r>
        <w:rPr>
          <w:rFonts w:hint="eastAsia"/>
          <w:color w:val="000000" w:themeColor="text1"/>
          <w:kern w:val="0"/>
          <w:highlight w:val="none"/>
          <w14:textFill>
            <w14:solidFill>
              <w14:schemeClr w14:val="tx1"/>
            </w14:solidFill>
          </w14:textFill>
        </w:rPr>
        <w:t>。</w:t>
      </w:r>
    </w:p>
    <w:p>
      <w:pPr>
        <w:pStyle w:val="73"/>
        <w:rPr>
          <w:rFonts w:cs="Times New Roman"/>
          <w:color w:val="000000" w:themeColor="text1"/>
          <w:kern w:val="0"/>
          <w:highlight w:val="none"/>
          <w14:textFill>
            <w14:solidFill>
              <w14:schemeClr w14:val="tx1"/>
            </w14:solidFill>
          </w14:textFill>
        </w:rPr>
      </w:pPr>
      <w:r>
        <w:rPr>
          <w:rFonts w:hint="eastAsia" w:ascii="宋体" w:hAnsi="宋体" w:eastAsia="宋体" w:cs="宋体"/>
          <w:color w:val="000000" w:themeColor="text1"/>
          <w:kern w:val="0"/>
          <w:highlight w:val="none"/>
          <w14:textFill>
            <w14:solidFill>
              <w14:schemeClr w14:val="tx1"/>
            </w14:solidFill>
          </w14:textFill>
        </w:rPr>
        <w:t>监</w:t>
      </w:r>
      <w:r>
        <w:rPr>
          <w:rFonts w:hint="eastAsia"/>
          <w:color w:val="000000" w:themeColor="text1"/>
          <w:kern w:val="0"/>
          <w:highlight w:val="none"/>
          <w14:textFill>
            <w14:solidFill>
              <w14:schemeClr w14:val="tx1"/>
            </w14:solidFill>
          </w14:textFill>
        </w:rPr>
        <w:t>理人不能按</w:t>
      </w:r>
      <w:r>
        <w:rPr>
          <w:rFonts w:hint="eastAsia" w:ascii="宋体" w:hAnsi="宋体" w:eastAsia="宋体" w:cs="宋体"/>
          <w:color w:val="000000" w:themeColor="text1"/>
          <w:kern w:val="0"/>
          <w:highlight w:val="none"/>
          <w14:textFill>
            <w14:solidFill>
              <w14:schemeClr w14:val="tx1"/>
            </w14:solidFill>
          </w14:textFill>
        </w:rPr>
        <w:t>时参</w:t>
      </w:r>
      <w:r>
        <w:rPr>
          <w:rFonts w:hint="eastAsia"/>
          <w:color w:val="000000" w:themeColor="text1"/>
          <w:kern w:val="0"/>
          <w:highlight w:val="none"/>
          <w14:textFill>
            <w14:solidFill>
              <w14:schemeClr w14:val="tx1"/>
            </w14:solidFill>
          </w14:textFill>
        </w:rPr>
        <w:t>加</w:t>
      </w:r>
      <w:r>
        <w:rPr>
          <w:rFonts w:hint="eastAsia" w:ascii="宋体" w:hAnsi="宋体" w:eastAsia="宋体" w:cs="宋体"/>
          <w:color w:val="000000" w:themeColor="text1"/>
          <w:kern w:val="0"/>
          <w:highlight w:val="none"/>
          <w14:textFill>
            <w14:solidFill>
              <w14:schemeClr w14:val="tx1"/>
            </w14:solidFill>
          </w14:textFill>
        </w:rPr>
        <w:t>试车</w:t>
      </w:r>
      <w:r>
        <w:rPr>
          <w:rFonts w:hint="eastAsia"/>
          <w:color w:val="000000" w:themeColor="text1"/>
          <w:kern w:val="0"/>
          <w:highlight w:val="none"/>
          <w14:textFill>
            <w14:solidFill>
              <w14:schemeClr w14:val="tx1"/>
            </w14:solidFill>
          </w14:textFill>
        </w:rPr>
        <w:t>，</w:t>
      </w:r>
      <w:r>
        <w:rPr>
          <w:rFonts w:hint="eastAsia" w:ascii="宋体" w:hAnsi="宋体" w:eastAsia="宋体" w:cs="宋体"/>
          <w:color w:val="000000" w:themeColor="text1"/>
          <w:kern w:val="0"/>
          <w:highlight w:val="none"/>
          <w14:textFill>
            <w14:solidFill>
              <w14:schemeClr w14:val="tx1"/>
            </w14:solidFill>
          </w14:textFill>
        </w:rPr>
        <w:t>应</w:t>
      </w:r>
      <w:r>
        <w:rPr>
          <w:rFonts w:hint="eastAsia"/>
          <w:color w:val="000000" w:themeColor="text1"/>
          <w:kern w:val="0"/>
          <w:highlight w:val="none"/>
          <w14:textFill>
            <w14:solidFill>
              <w14:schemeClr w14:val="tx1"/>
            </w14:solidFill>
          </w14:textFill>
        </w:rPr>
        <w:t>在</w:t>
      </w:r>
      <w:r>
        <w:rPr>
          <w:rFonts w:hint="eastAsia" w:ascii="宋体" w:hAnsi="宋体" w:eastAsia="宋体" w:cs="宋体"/>
          <w:color w:val="000000" w:themeColor="text1"/>
          <w:kern w:val="0"/>
          <w:highlight w:val="none"/>
          <w14:textFill>
            <w14:solidFill>
              <w14:schemeClr w14:val="tx1"/>
            </w14:solidFill>
          </w14:textFill>
        </w:rPr>
        <w:t>试车</w:t>
      </w:r>
      <w:r>
        <w:rPr>
          <w:rFonts w:hint="eastAsia"/>
          <w:color w:val="000000" w:themeColor="text1"/>
          <w:kern w:val="0"/>
          <w:highlight w:val="none"/>
          <w14:textFill>
            <w14:solidFill>
              <w14:schemeClr w14:val="tx1"/>
            </w14:solidFill>
          </w14:textFill>
        </w:rPr>
        <w:t>前</w:t>
      </w:r>
      <w:r>
        <w:rPr>
          <w:color w:val="000000" w:themeColor="text1"/>
          <w:kern w:val="0"/>
          <w:highlight w:val="none"/>
          <w14:textFill>
            <w14:solidFill>
              <w14:schemeClr w14:val="tx1"/>
            </w14:solidFill>
          </w14:textFill>
        </w:rPr>
        <w:t>24</w:t>
      </w:r>
      <w:r>
        <w:rPr>
          <w:rFonts w:hint="eastAsia"/>
          <w:color w:val="000000" w:themeColor="text1"/>
          <w:kern w:val="0"/>
          <w:highlight w:val="none"/>
          <w14:textFill>
            <w14:solidFill>
              <w14:schemeClr w14:val="tx1"/>
            </w14:solidFill>
          </w14:textFill>
        </w:rPr>
        <w:t>小</w:t>
      </w:r>
      <w:r>
        <w:rPr>
          <w:rFonts w:hint="eastAsia" w:ascii="宋体" w:hAnsi="宋体" w:eastAsia="宋体" w:cs="宋体"/>
          <w:color w:val="000000" w:themeColor="text1"/>
          <w:kern w:val="0"/>
          <w:highlight w:val="none"/>
          <w14:textFill>
            <w14:solidFill>
              <w14:schemeClr w14:val="tx1"/>
            </w14:solidFill>
          </w14:textFill>
        </w:rPr>
        <w:t>时</w:t>
      </w:r>
      <w:r>
        <w:rPr>
          <w:rFonts w:hint="eastAsia"/>
          <w:color w:val="000000" w:themeColor="text1"/>
          <w:kern w:val="0"/>
          <w:highlight w:val="none"/>
          <w14:textFill>
            <w14:solidFill>
              <w14:schemeClr w14:val="tx1"/>
            </w14:solidFill>
          </w14:textFill>
        </w:rPr>
        <w:t>以</w:t>
      </w:r>
      <w:r>
        <w:rPr>
          <w:rFonts w:hint="eastAsia" w:ascii="宋体" w:hAnsi="宋体" w:eastAsia="宋体" w:cs="宋体"/>
          <w:color w:val="000000" w:themeColor="text1"/>
          <w:kern w:val="0"/>
          <w:highlight w:val="none"/>
          <w14:textFill>
            <w14:solidFill>
              <w14:schemeClr w14:val="tx1"/>
            </w14:solidFill>
          </w14:textFill>
        </w:rPr>
        <w:t>书</w:t>
      </w:r>
      <w:r>
        <w:rPr>
          <w:rFonts w:hint="eastAsia"/>
          <w:color w:val="000000" w:themeColor="text1"/>
          <w:kern w:val="0"/>
          <w:highlight w:val="none"/>
          <w14:textFill>
            <w14:solidFill>
              <w14:schemeClr w14:val="tx1"/>
            </w14:solidFill>
          </w14:textFill>
        </w:rPr>
        <w:t>面形式向承包人提出延期要求，但延期不能超</w:t>
      </w:r>
      <w:r>
        <w:rPr>
          <w:rFonts w:hint="eastAsia" w:ascii="宋体" w:hAnsi="宋体" w:eastAsia="宋体" w:cs="宋体"/>
          <w:color w:val="000000" w:themeColor="text1"/>
          <w:kern w:val="0"/>
          <w:highlight w:val="none"/>
          <w14:textFill>
            <w14:solidFill>
              <w14:schemeClr w14:val="tx1"/>
            </w14:solidFill>
          </w14:textFill>
        </w:rPr>
        <w:t>过</w:t>
      </w:r>
      <w:r>
        <w:rPr>
          <w:color w:val="000000" w:themeColor="text1"/>
          <w:kern w:val="0"/>
          <w:highlight w:val="none"/>
          <w14:textFill>
            <w14:solidFill>
              <w14:schemeClr w14:val="tx1"/>
            </w14:solidFill>
          </w14:textFill>
        </w:rPr>
        <w:t>48</w:t>
      </w:r>
      <w:r>
        <w:rPr>
          <w:rFonts w:hint="eastAsia"/>
          <w:color w:val="000000" w:themeColor="text1"/>
          <w:kern w:val="0"/>
          <w:highlight w:val="none"/>
          <w14:textFill>
            <w14:solidFill>
              <w14:schemeClr w14:val="tx1"/>
            </w14:solidFill>
          </w14:textFill>
        </w:rPr>
        <w:t>小</w:t>
      </w:r>
      <w:r>
        <w:rPr>
          <w:rFonts w:hint="eastAsia" w:ascii="宋体" w:hAnsi="宋体" w:eastAsia="宋体" w:cs="宋体"/>
          <w:color w:val="000000" w:themeColor="text1"/>
          <w:kern w:val="0"/>
          <w:highlight w:val="none"/>
          <w14:textFill>
            <w14:solidFill>
              <w14:schemeClr w14:val="tx1"/>
            </w14:solidFill>
          </w14:textFill>
        </w:rPr>
        <w:t>时</w:t>
      </w:r>
      <w:r>
        <w:rPr>
          <w:rFonts w:hint="eastAsia"/>
          <w:color w:val="000000" w:themeColor="text1"/>
          <w:kern w:val="0"/>
          <w:highlight w:val="none"/>
          <w14:textFill>
            <w14:solidFill>
              <w14:schemeClr w14:val="tx1"/>
            </w14:solidFill>
          </w14:textFill>
        </w:rPr>
        <w:t>，由此</w:t>
      </w:r>
      <w:r>
        <w:rPr>
          <w:rFonts w:hint="eastAsia" w:ascii="宋体" w:hAnsi="宋体" w:eastAsia="宋体" w:cs="宋体"/>
          <w:color w:val="000000" w:themeColor="text1"/>
          <w:kern w:val="0"/>
          <w:highlight w:val="none"/>
          <w14:textFill>
            <w14:solidFill>
              <w14:schemeClr w14:val="tx1"/>
            </w14:solidFill>
          </w14:textFill>
        </w:rPr>
        <w:t>导</w:t>
      </w:r>
      <w:r>
        <w:rPr>
          <w:rFonts w:hint="eastAsia"/>
          <w:color w:val="000000" w:themeColor="text1"/>
          <w:kern w:val="0"/>
          <w:highlight w:val="none"/>
          <w14:textFill>
            <w14:solidFill>
              <w14:schemeClr w14:val="tx1"/>
            </w14:solidFill>
          </w14:textFill>
        </w:rPr>
        <w:t>致工期延</w:t>
      </w:r>
      <w:r>
        <w:rPr>
          <w:rFonts w:hint="eastAsia" w:ascii="宋体" w:hAnsi="宋体" w:eastAsia="宋体" w:cs="宋体"/>
          <w:color w:val="000000" w:themeColor="text1"/>
          <w:kern w:val="0"/>
          <w:highlight w:val="none"/>
          <w14:textFill>
            <w14:solidFill>
              <w14:schemeClr w14:val="tx1"/>
            </w14:solidFill>
          </w14:textFill>
        </w:rPr>
        <w:t>误</w:t>
      </w:r>
      <w:r>
        <w:rPr>
          <w:rFonts w:hint="eastAsia"/>
          <w:color w:val="000000" w:themeColor="text1"/>
          <w:kern w:val="0"/>
          <w:highlight w:val="none"/>
          <w14:textFill>
            <w14:solidFill>
              <w14:schemeClr w14:val="tx1"/>
            </w14:solidFill>
          </w14:textFill>
        </w:rPr>
        <w:t>的，工期</w:t>
      </w:r>
      <w:r>
        <w:rPr>
          <w:rFonts w:hint="eastAsia" w:ascii="宋体" w:hAnsi="宋体" w:eastAsia="宋体" w:cs="宋体"/>
          <w:color w:val="000000" w:themeColor="text1"/>
          <w:kern w:val="0"/>
          <w:highlight w:val="none"/>
          <w14:textFill>
            <w14:solidFill>
              <w14:schemeClr w14:val="tx1"/>
            </w14:solidFill>
          </w14:textFill>
        </w:rPr>
        <w:t>应</w:t>
      </w:r>
      <w:r>
        <w:rPr>
          <w:rFonts w:hint="eastAsia"/>
          <w:color w:val="000000" w:themeColor="text1"/>
          <w:kern w:val="0"/>
          <w:highlight w:val="none"/>
          <w14:textFill>
            <w14:solidFill>
              <w14:schemeClr w14:val="tx1"/>
            </w14:solidFill>
          </w14:textFill>
        </w:rPr>
        <w:t>予以</w:t>
      </w:r>
      <w:r>
        <w:rPr>
          <w:rFonts w:hint="eastAsia" w:ascii="宋体" w:hAnsi="宋体" w:eastAsia="宋体" w:cs="宋体"/>
          <w:color w:val="000000" w:themeColor="text1"/>
          <w:kern w:val="0"/>
          <w:highlight w:val="none"/>
          <w14:textFill>
            <w14:solidFill>
              <w14:schemeClr w14:val="tx1"/>
            </w14:solidFill>
          </w14:textFill>
        </w:rPr>
        <w:t>顺</w:t>
      </w:r>
      <w:r>
        <w:rPr>
          <w:rFonts w:hint="eastAsia"/>
          <w:color w:val="000000" w:themeColor="text1"/>
          <w:kern w:val="0"/>
          <w:highlight w:val="none"/>
          <w14:textFill>
            <w14:solidFill>
              <w14:schemeClr w14:val="tx1"/>
            </w14:solidFill>
          </w14:textFill>
        </w:rPr>
        <w:t>延。</w:t>
      </w:r>
      <w:r>
        <w:rPr>
          <w:rFonts w:hint="eastAsia" w:ascii="宋体" w:hAnsi="宋体" w:eastAsia="宋体" w:cs="宋体"/>
          <w:color w:val="000000" w:themeColor="text1"/>
          <w:kern w:val="0"/>
          <w:highlight w:val="none"/>
          <w14:textFill>
            <w14:solidFill>
              <w14:schemeClr w14:val="tx1"/>
            </w14:solidFill>
          </w14:textFill>
        </w:rPr>
        <w:t>监</w:t>
      </w:r>
      <w:r>
        <w:rPr>
          <w:rFonts w:hint="eastAsia"/>
          <w:color w:val="000000" w:themeColor="text1"/>
          <w:kern w:val="0"/>
          <w:highlight w:val="none"/>
          <w14:textFill>
            <w14:solidFill>
              <w14:schemeClr w14:val="tx1"/>
            </w14:solidFill>
          </w14:textFill>
        </w:rPr>
        <w:t>理人未能在前述期限</w:t>
      </w:r>
      <w:r>
        <w:rPr>
          <w:rFonts w:hint="eastAsia" w:ascii="宋体" w:hAnsi="宋体" w:eastAsia="宋体" w:cs="宋体"/>
          <w:color w:val="000000" w:themeColor="text1"/>
          <w:kern w:val="0"/>
          <w:highlight w:val="none"/>
          <w14:textFill>
            <w14:solidFill>
              <w14:schemeClr w14:val="tx1"/>
            </w14:solidFill>
          </w14:textFill>
        </w:rPr>
        <w:t>内</w:t>
      </w:r>
      <w:r>
        <w:rPr>
          <w:rFonts w:hint="eastAsia"/>
          <w:color w:val="000000" w:themeColor="text1"/>
          <w:kern w:val="0"/>
          <w:highlight w:val="none"/>
          <w14:textFill>
            <w14:solidFill>
              <w14:schemeClr w14:val="tx1"/>
            </w14:solidFill>
          </w14:textFill>
        </w:rPr>
        <w:t>提出延期要求，又不</w:t>
      </w:r>
      <w:r>
        <w:rPr>
          <w:rFonts w:hint="eastAsia" w:ascii="宋体" w:hAnsi="宋体" w:eastAsia="宋体" w:cs="宋体"/>
          <w:color w:val="000000" w:themeColor="text1"/>
          <w:kern w:val="0"/>
          <w:highlight w:val="none"/>
          <w14:textFill>
            <w14:solidFill>
              <w14:schemeClr w14:val="tx1"/>
            </w14:solidFill>
          </w14:textFill>
        </w:rPr>
        <w:t>参</w:t>
      </w:r>
      <w:r>
        <w:rPr>
          <w:rFonts w:hint="eastAsia"/>
          <w:color w:val="000000" w:themeColor="text1"/>
          <w:kern w:val="0"/>
          <w:highlight w:val="none"/>
          <w14:textFill>
            <w14:solidFill>
              <w14:schemeClr w14:val="tx1"/>
            </w14:solidFill>
          </w14:textFill>
        </w:rPr>
        <w:t>加</w:t>
      </w:r>
      <w:r>
        <w:rPr>
          <w:rFonts w:hint="eastAsia" w:ascii="宋体" w:hAnsi="宋体" w:eastAsia="宋体" w:cs="宋体"/>
          <w:color w:val="000000" w:themeColor="text1"/>
          <w:kern w:val="0"/>
          <w:highlight w:val="none"/>
          <w14:textFill>
            <w14:solidFill>
              <w14:schemeClr w14:val="tx1"/>
            </w14:solidFill>
          </w14:textFill>
        </w:rPr>
        <w:t>试车</w:t>
      </w:r>
      <w:r>
        <w:rPr>
          <w:rFonts w:hint="eastAsia"/>
          <w:color w:val="000000" w:themeColor="text1"/>
          <w:kern w:val="0"/>
          <w:highlight w:val="none"/>
          <w14:textFill>
            <w14:solidFill>
              <w14:schemeClr w14:val="tx1"/>
            </w14:solidFill>
          </w14:textFill>
        </w:rPr>
        <w:t>的，</w:t>
      </w:r>
      <w:r>
        <w:rPr>
          <w:rFonts w:hint="eastAsia" w:ascii="宋体" w:hAnsi="宋体" w:eastAsia="宋体" w:cs="宋体"/>
          <w:color w:val="000000" w:themeColor="text1"/>
          <w:kern w:val="0"/>
          <w:highlight w:val="none"/>
          <w14:textFill>
            <w14:solidFill>
              <w14:schemeClr w14:val="tx1"/>
            </w14:solidFill>
          </w14:textFill>
        </w:rPr>
        <w:t>视为认</w:t>
      </w:r>
      <w:r>
        <w:rPr>
          <w:rFonts w:hint="eastAsia"/>
          <w:color w:val="000000" w:themeColor="text1"/>
          <w:kern w:val="0"/>
          <w:highlight w:val="none"/>
          <w14:textFill>
            <w14:solidFill>
              <w14:schemeClr w14:val="tx1"/>
            </w14:solidFill>
          </w14:textFill>
        </w:rPr>
        <w:t>可</w:t>
      </w:r>
      <w:r>
        <w:rPr>
          <w:rFonts w:hint="eastAsia" w:ascii="宋体" w:hAnsi="宋体" w:eastAsia="宋体" w:cs="宋体"/>
          <w:color w:val="000000" w:themeColor="text1"/>
          <w:kern w:val="0"/>
          <w:highlight w:val="none"/>
          <w14:textFill>
            <w14:solidFill>
              <w14:schemeClr w14:val="tx1"/>
            </w14:solidFill>
          </w14:textFill>
        </w:rPr>
        <w:t>试车记录</w:t>
      </w:r>
      <w:r>
        <w:rPr>
          <w:rFonts w:hint="eastAsia"/>
          <w:color w:val="000000" w:themeColor="text1"/>
          <w:kern w:val="0"/>
          <w:highlight w:val="none"/>
          <w14:textFill>
            <w14:solidFill>
              <w14:schemeClr w14:val="tx1"/>
            </w14:solidFill>
          </w14:textFill>
        </w:rPr>
        <w:t>。</w:t>
      </w:r>
    </w:p>
    <w:p>
      <w:pPr>
        <w:pStyle w:val="73"/>
        <w:rPr>
          <w:rFonts w:cs="Times New Roman"/>
          <w:color w:val="000000" w:themeColor="text1"/>
          <w:kern w:val="0"/>
          <w:highlight w:val="none"/>
          <w14:textFill>
            <w14:solidFill>
              <w14:schemeClr w14:val="tx1"/>
            </w14:solidFill>
          </w14:textFill>
        </w:rPr>
      </w:pPr>
      <w:r>
        <w:rPr>
          <w:rFonts w:hint="eastAsia"/>
          <w:color w:val="000000" w:themeColor="text1"/>
          <w:kern w:val="0"/>
          <w:highlight w:val="none"/>
          <w14:textFill>
            <w14:solidFill>
              <w14:schemeClr w14:val="tx1"/>
            </w14:solidFill>
          </w14:textFill>
        </w:rPr>
        <w:t>（</w:t>
      </w:r>
      <w:r>
        <w:rPr>
          <w:color w:val="000000" w:themeColor="text1"/>
          <w:kern w:val="0"/>
          <w:highlight w:val="none"/>
          <w14:textFill>
            <w14:solidFill>
              <w14:schemeClr w14:val="tx1"/>
            </w14:solidFill>
          </w14:textFill>
        </w:rPr>
        <w:t>2</w:t>
      </w:r>
      <w:r>
        <w:rPr>
          <w:rFonts w:hint="eastAsia"/>
          <w:color w:val="000000" w:themeColor="text1"/>
          <w:kern w:val="0"/>
          <w:highlight w:val="none"/>
          <w14:textFill>
            <w14:solidFill>
              <w14:schemeClr w14:val="tx1"/>
            </w14:solidFill>
          </w14:textFill>
        </w:rPr>
        <w:t>）具</w:t>
      </w:r>
      <w:r>
        <w:rPr>
          <w:rFonts w:hint="eastAsia" w:ascii="宋体" w:hAnsi="宋体" w:eastAsia="宋体" w:cs="宋体"/>
          <w:color w:val="000000" w:themeColor="text1"/>
          <w:kern w:val="0"/>
          <w:highlight w:val="none"/>
          <w14:textFill>
            <w14:solidFill>
              <w14:schemeClr w14:val="tx1"/>
            </w14:solidFill>
          </w14:textFill>
        </w:rPr>
        <w:t>备</w:t>
      </w:r>
      <w:r>
        <w:rPr>
          <w:rFonts w:hint="eastAsia"/>
          <w:color w:val="000000" w:themeColor="text1"/>
          <w:kern w:val="0"/>
          <w:highlight w:val="none"/>
          <w14:textFill>
            <w14:solidFill>
              <w14:schemeClr w14:val="tx1"/>
            </w14:solidFill>
          </w14:textFill>
        </w:rPr>
        <w:t>无</w:t>
      </w:r>
      <w:r>
        <w:rPr>
          <w:rFonts w:hint="eastAsia" w:ascii="宋体" w:hAnsi="宋体" w:eastAsia="宋体" w:cs="宋体"/>
          <w:color w:val="000000" w:themeColor="text1"/>
          <w:kern w:val="0"/>
          <w:highlight w:val="none"/>
          <w14:textFill>
            <w14:solidFill>
              <w14:schemeClr w14:val="tx1"/>
            </w14:solidFill>
          </w14:textFill>
        </w:rPr>
        <w:t>负</w:t>
      </w:r>
      <w:r>
        <w:rPr>
          <w:rFonts w:hint="eastAsia"/>
          <w:color w:val="000000" w:themeColor="text1"/>
          <w:kern w:val="0"/>
          <w:highlight w:val="none"/>
          <w14:textFill>
            <w14:solidFill>
              <w14:schemeClr w14:val="tx1"/>
            </w14:solidFill>
          </w14:textFill>
        </w:rPr>
        <w:t>荷</w:t>
      </w:r>
      <w:r>
        <w:rPr>
          <w:rFonts w:hint="eastAsia" w:ascii="宋体" w:hAnsi="宋体" w:eastAsia="宋体" w:cs="宋体"/>
          <w:color w:val="000000" w:themeColor="text1"/>
          <w:kern w:val="0"/>
          <w:highlight w:val="none"/>
          <w14:textFill>
            <w14:solidFill>
              <w14:schemeClr w14:val="tx1"/>
            </w14:solidFill>
          </w14:textFill>
        </w:rPr>
        <w:t>联动试车条</w:t>
      </w:r>
      <w:r>
        <w:rPr>
          <w:rFonts w:hint="eastAsia"/>
          <w:color w:val="000000" w:themeColor="text1"/>
          <w:kern w:val="0"/>
          <w:highlight w:val="none"/>
          <w14:textFill>
            <w14:solidFill>
              <w14:schemeClr w14:val="tx1"/>
            </w14:solidFill>
          </w14:textFill>
        </w:rPr>
        <w:t>件，</w:t>
      </w:r>
      <w:r>
        <w:rPr>
          <w:rFonts w:hint="eastAsia" w:ascii="宋体" w:hAnsi="宋体" w:eastAsia="宋体" w:cs="宋体"/>
          <w:color w:val="000000" w:themeColor="text1"/>
          <w:kern w:val="0"/>
          <w:highlight w:val="none"/>
          <w14:textFill>
            <w14:solidFill>
              <w14:schemeClr w14:val="tx1"/>
            </w14:solidFill>
          </w14:textFill>
        </w:rPr>
        <w:t>发</w:t>
      </w:r>
      <w:r>
        <w:rPr>
          <w:rFonts w:hint="eastAsia"/>
          <w:color w:val="000000" w:themeColor="text1"/>
          <w:kern w:val="0"/>
          <w:highlight w:val="none"/>
          <w14:textFill>
            <w14:solidFill>
              <w14:schemeClr w14:val="tx1"/>
            </w14:solidFill>
          </w14:textFill>
        </w:rPr>
        <w:t>包人</w:t>
      </w:r>
      <w:r>
        <w:rPr>
          <w:rFonts w:hint="eastAsia" w:ascii="宋体" w:hAnsi="宋体" w:eastAsia="宋体" w:cs="宋体"/>
          <w:color w:val="000000" w:themeColor="text1"/>
          <w:kern w:val="0"/>
          <w:highlight w:val="none"/>
          <w14:textFill>
            <w14:solidFill>
              <w14:schemeClr w14:val="tx1"/>
            </w14:solidFill>
          </w14:textFill>
        </w:rPr>
        <w:t>组织试车</w:t>
      </w:r>
      <w:r>
        <w:rPr>
          <w:rFonts w:hint="eastAsia"/>
          <w:color w:val="000000" w:themeColor="text1"/>
          <w:kern w:val="0"/>
          <w:highlight w:val="none"/>
          <w14:textFill>
            <w14:solidFill>
              <w14:schemeClr w14:val="tx1"/>
            </w14:solidFill>
          </w14:textFill>
        </w:rPr>
        <w:t>，</w:t>
      </w:r>
      <w:r>
        <w:rPr>
          <w:rFonts w:hint="eastAsia" w:ascii="宋体" w:hAnsi="宋体" w:eastAsia="宋体" w:cs="宋体"/>
          <w:color w:val="000000" w:themeColor="text1"/>
          <w:kern w:val="0"/>
          <w:highlight w:val="none"/>
          <w14:textFill>
            <w14:solidFill>
              <w14:schemeClr w14:val="tx1"/>
            </w14:solidFill>
          </w14:textFill>
        </w:rPr>
        <w:t>并</w:t>
      </w:r>
      <w:r>
        <w:rPr>
          <w:rFonts w:hint="eastAsia"/>
          <w:color w:val="000000" w:themeColor="text1"/>
          <w:kern w:val="0"/>
          <w:highlight w:val="none"/>
          <w14:textFill>
            <w14:solidFill>
              <w14:schemeClr w14:val="tx1"/>
            </w14:solidFill>
          </w14:textFill>
        </w:rPr>
        <w:t>在</w:t>
      </w:r>
      <w:r>
        <w:rPr>
          <w:rFonts w:hint="eastAsia" w:ascii="宋体" w:hAnsi="宋体" w:eastAsia="宋体" w:cs="宋体"/>
          <w:color w:val="000000" w:themeColor="text1"/>
          <w:kern w:val="0"/>
          <w:highlight w:val="none"/>
          <w14:textFill>
            <w14:solidFill>
              <w14:schemeClr w14:val="tx1"/>
            </w14:solidFill>
          </w14:textFill>
        </w:rPr>
        <w:t>试车</w:t>
      </w:r>
      <w:r>
        <w:rPr>
          <w:rFonts w:hint="eastAsia"/>
          <w:color w:val="000000" w:themeColor="text1"/>
          <w:kern w:val="0"/>
          <w:highlight w:val="none"/>
          <w14:textFill>
            <w14:solidFill>
              <w14:schemeClr w14:val="tx1"/>
            </w14:solidFill>
          </w14:textFill>
        </w:rPr>
        <w:t>前</w:t>
      </w:r>
      <w:r>
        <w:rPr>
          <w:color w:val="000000" w:themeColor="text1"/>
          <w:kern w:val="0"/>
          <w:highlight w:val="none"/>
          <w14:textFill>
            <w14:solidFill>
              <w14:schemeClr w14:val="tx1"/>
            </w14:solidFill>
          </w14:textFill>
        </w:rPr>
        <w:t>48</w:t>
      </w:r>
      <w:r>
        <w:rPr>
          <w:rFonts w:hint="eastAsia"/>
          <w:color w:val="000000" w:themeColor="text1"/>
          <w:kern w:val="0"/>
          <w:highlight w:val="none"/>
          <w14:textFill>
            <w14:solidFill>
              <w14:schemeClr w14:val="tx1"/>
            </w14:solidFill>
          </w14:textFill>
        </w:rPr>
        <w:t>小</w:t>
      </w:r>
      <w:r>
        <w:rPr>
          <w:rFonts w:hint="eastAsia" w:ascii="宋体" w:hAnsi="宋体" w:eastAsia="宋体" w:cs="宋体"/>
          <w:color w:val="000000" w:themeColor="text1"/>
          <w:kern w:val="0"/>
          <w:highlight w:val="none"/>
          <w14:textFill>
            <w14:solidFill>
              <w14:schemeClr w14:val="tx1"/>
            </w14:solidFill>
          </w14:textFill>
        </w:rPr>
        <w:t>时</w:t>
      </w:r>
      <w:r>
        <w:rPr>
          <w:rFonts w:hint="eastAsia"/>
          <w:color w:val="000000" w:themeColor="text1"/>
          <w:kern w:val="0"/>
          <w:highlight w:val="none"/>
          <w14:textFill>
            <w14:solidFill>
              <w14:schemeClr w14:val="tx1"/>
            </w14:solidFill>
          </w14:textFill>
        </w:rPr>
        <w:t>以</w:t>
      </w:r>
      <w:r>
        <w:rPr>
          <w:rFonts w:hint="eastAsia" w:ascii="宋体" w:hAnsi="宋体" w:eastAsia="宋体" w:cs="宋体"/>
          <w:color w:val="000000" w:themeColor="text1"/>
          <w:kern w:val="0"/>
          <w:highlight w:val="none"/>
          <w14:textFill>
            <w14:solidFill>
              <w14:schemeClr w14:val="tx1"/>
            </w14:solidFill>
          </w14:textFill>
        </w:rPr>
        <w:t>书</w:t>
      </w:r>
      <w:r>
        <w:rPr>
          <w:rFonts w:hint="eastAsia"/>
          <w:color w:val="000000" w:themeColor="text1"/>
          <w:kern w:val="0"/>
          <w:highlight w:val="none"/>
          <w14:textFill>
            <w14:solidFill>
              <w14:schemeClr w14:val="tx1"/>
            </w14:solidFill>
          </w14:textFill>
        </w:rPr>
        <w:t>面形式通知承包人。通知中</w:t>
      </w:r>
      <w:r>
        <w:rPr>
          <w:rFonts w:hint="eastAsia" w:ascii="宋体" w:hAnsi="宋体" w:eastAsia="宋体" w:cs="宋体"/>
          <w:color w:val="000000" w:themeColor="text1"/>
          <w:kern w:val="0"/>
          <w:highlight w:val="none"/>
          <w14:textFill>
            <w14:solidFill>
              <w14:schemeClr w14:val="tx1"/>
            </w14:solidFill>
          </w14:textFill>
        </w:rPr>
        <w:t>应载</w:t>
      </w:r>
      <w:r>
        <w:rPr>
          <w:rFonts w:hint="eastAsia"/>
          <w:color w:val="000000" w:themeColor="text1"/>
          <w:kern w:val="0"/>
          <w:highlight w:val="none"/>
          <w14:textFill>
            <w14:solidFill>
              <w14:schemeClr w14:val="tx1"/>
            </w14:solidFill>
          </w14:textFill>
        </w:rPr>
        <w:t>明</w:t>
      </w:r>
      <w:r>
        <w:rPr>
          <w:rFonts w:hint="eastAsia" w:ascii="宋体" w:hAnsi="宋体" w:eastAsia="宋体" w:cs="宋体"/>
          <w:color w:val="000000" w:themeColor="text1"/>
          <w:kern w:val="0"/>
          <w:highlight w:val="none"/>
          <w14:textFill>
            <w14:solidFill>
              <w14:schemeClr w14:val="tx1"/>
            </w14:solidFill>
          </w14:textFill>
        </w:rPr>
        <w:t>试车内</w:t>
      </w:r>
      <w:r>
        <w:rPr>
          <w:rFonts w:hint="eastAsia"/>
          <w:color w:val="000000" w:themeColor="text1"/>
          <w:kern w:val="0"/>
          <w:highlight w:val="none"/>
          <w14:textFill>
            <w14:solidFill>
              <w14:schemeClr w14:val="tx1"/>
            </w14:solidFill>
          </w14:textFill>
        </w:rPr>
        <w:t>容、</w:t>
      </w:r>
      <w:r>
        <w:rPr>
          <w:rFonts w:hint="eastAsia" w:ascii="宋体" w:hAnsi="宋体" w:eastAsia="宋体" w:cs="宋体"/>
          <w:color w:val="000000" w:themeColor="text1"/>
          <w:kern w:val="0"/>
          <w:highlight w:val="none"/>
          <w14:textFill>
            <w14:solidFill>
              <w14:schemeClr w14:val="tx1"/>
            </w14:solidFill>
          </w14:textFill>
        </w:rPr>
        <w:t>时间</w:t>
      </w:r>
      <w:r>
        <w:rPr>
          <w:rFonts w:hint="eastAsia"/>
          <w:color w:val="000000" w:themeColor="text1"/>
          <w:kern w:val="0"/>
          <w:highlight w:val="none"/>
          <w14:textFill>
            <w14:solidFill>
              <w14:schemeClr w14:val="tx1"/>
            </w14:solidFill>
          </w14:textFill>
        </w:rPr>
        <w:t>、地点和</w:t>
      </w:r>
      <w:r>
        <w:rPr>
          <w:rFonts w:hint="eastAsia" w:ascii="宋体" w:hAnsi="宋体" w:eastAsia="宋体" w:cs="宋体"/>
          <w:color w:val="000000" w:themeColor="text1"/>
          <w:kern w:val="0"/>
          <w:highlight w:val="none"/>
          <w14:textFill>
            <w14:solidFill>
              <w14:schemeClr w14:val="tx1"/>
            </w14:solidFill>
          </w14:textFill>
        </w:rPr>
        <w:t>对</w:t>
      </w:r>
      <w:r>
        <w:rPr>
          <w:rFonts w:hint="eastAsia"/>
          <w:color w:val="000000" w:themeColor="text1"/>
          <w:kern w:val="0"/>
          <w:highlight w:val="none"/>
          <w14:textFill>
            <w14:solidFill>
              <w14:schemeClr w14:val="tx1"/>
            </w14:solidFill>
          </w14:textFill>
        </w:rPr>
        <w:t>承包人的要求，承包人按要求做好准</w:t>
      </w:r>
      <w:r>
        <w:rPr>
          <w:rFonts w:hint="eastAsia" w:ascii="宋体" w:hAnsi="宋体" w:eastAsia="宋体" w:cs="宋体"/>
          <w:color w:val="000000" w:themeColor="text1"/>
          <w:kern w:val="0"/>
          <w:highlight w:val="none"/>
          <w14:textFill>
            <w14:solidFill>
              <w14:schemeClr w14:val="tx1"/>
            </w14:solidFill>
          </w14:textFill>
        </w:rPr>
        <w:t>备</w:t>
      </w:r>
      <w:r>
        <w:rPr>
          <w:rFonts w:hint="eastAsia"/>
          <w:color w:val="000000" w:themeColor="text1"/>
          <w:kern w:val="0"/>
          <w:highlight w:val="none"/>
          <w14:textFill>
            <w14:solidFill>
              <w14:schemeClr w14:val="tx1"/>
            </w14:solidFill>
          </w14:textFill>
        </w:rPr>
        <w:t>工作。</w:t>
      </w:r>
      <w:r>
        <w:rPr>
          <w:rFonts w:hint="eastAsia" w:ascii="宋体" w:hAnsi="宋体" w:eastAsia="宋体" w:cs="宋体"/>
          <w:color w:val="000000" w:themeColor="text1"/>
          <w:kern w:val="0"/>
          <w:highlight w:val="none"/>
          <w14:textFill>
            <w14:solidFill>
              <w14:schemeClr w14:val="tx1"/>
            </w14:solidFill>
          </w14:textFill>
        </w:rPr>
        <w:t>试车</w:t>
      </w:r>
      <w:r>
        <w:rPr>
          <w:rFonts w:hint="eastAsia"/>
          <w:color w:val="000000" w:themeColor="text1"/>
          <w:kern w:val="0"/>
          <w:highlight w:val="none"/>
          <w14:textFill>
            <w14:solidFill>
              <w14:schemeClr w14:val="tx1"/>
            </w14:solidFill>
          </w14:textFill>
        </w:rPr>
        <w:t>合格，合同</w:t>
      </w:r>
      <w:r>
        <w:rPr>
          <w:rFonts w:hint="eastAsia" w:ascii="宋体" w:hAnsi="宋体" w:eastAsia="宋体" w:cs="宋体"/>
          <w:color w:val="000000" w:themeColor="text1"/>
          <w:kern w:val="0"/>
          <w:highlight w:val="none"/>
          <w14:textFill>
            <w14:solidFill>
              <w14:schemeClr w14:val="tx1"/>
            </w14:solidFill>
          </w14:textFill>
        </w:rPr>
        <w:t>当</w:t>
      </w:r>
      <w:r>
        <w:rPr>
          <w:rFonts w:hint="eastAsia"/>
          <w:color w:val="000000" w:themeColor="text1"/>
          <w:kern w:val="0"/>
          <w:highlight w:val="none"/>
          <w14:textFill>
            <w14:solidFill>
              <w14:schemeClr w14:val="tx1"/>
            </w14:solidFill>
          </w14:textFill>
        </w:rPr>
        <w:t>事人在</w:t>
      </w:r>
      <w:r>
        <w:rPr>
          <w:rFonts w:hint="eastAsia" w:ascii="宋体" w:hAnsi="宋体" w:eastAsia="宋体" w:cs="宋体"/>
          <w:color w:val="000000" w:themeColor="text1"/>
          <w:kern w:val="0"/>
          <w:highlight w:val="none"/>
          <w14:textFill>
            <w14:solidFill>
              <w14:schemeClr w14:val="tx1"/>
            </w14:solidFill>
          </w14:textFill>
        </w:rPr>
        <w:t>试车记录</w:t>
      </w:r>
      <w:r>
        <w:rPr>
          <w:rFonts w:hint="eastAsia"/>
          <w:color w:val="000000" w:themeColor="text1"/>
          <w:kern w:val="0"/>
          <w:highlight w:val="none"/>
          <w14:textFill>
            <w14:solidFill>
              <w14:schemeClr w14:val="tx1"/>
            </w14:solidFill>
          </w14:textFill>
        </w:rPr>
        <w:t>上</w:t>
      </w:r>
      <w:r>
        <w:rPr>
          <w:rFonts w:hint="eastAsia" w:ascii="宋体" w:hAnsi="宋体" w:eastAsia="宋体" w:cs="宋体"/>
          <w:color w:val="000000" w:themeColor="text1"/>
          <w:kern w:val="0"/>
          <w:highlight w:val="none"/>
          <w14:textFill>
            <w14:solidFill>
              <w14:schemeClr w14:val="tx1"/>
            </w14:solidFill>
          </w14:textFill>
        </w:rPr>
        <w:t>签</w:t>
      </w:r>
      <w:r>
        <w:rPr>
          <w:rFonts w:hint="eastAsia"/>
          <w:color w:val="000000" w:themeColor="text1"/>
          <w:kern w:val="0"/>
          <w:highlight w:val="none"/>
          <w14:textFill>
            <w14:solidFill>
              <w14:schemeClr w14:val="tx1"/>
            </w14:solidFill>
          </w14:textFill>
        </w:rPr>
        <w:t>字。承包人无正</w:t>
      </w:r>
      <w:r>
        <w:rPr>
          <w:rFonts w:hint="eastAsia" w:ascii="宋体" w:hAnsi="宋体" w:eastAsia="宋体" w:cs="宋体"/>
          <w:color w:val="000000" w:themeColor="text1"/>
          <w:kern w:val="0"/>
          <w:highlight w:val="none"/>
          <w14:textFill>
            <w14:solidFill>
              <w14:schemeClr w14:val="tx1"/>
            </w14:solidFill>
          </w14:textFill>
        </w:rPr>
        <w:t>当</w:t>
      </w:r>
      <w:r>
        <w:rPr>
          <w:rFonts w:hint="eastAsia"/>
          <w:color w:val="000000" w:themeColor="text1"/>
          <w:kern w:val="0"/>
          <w:highlight w:val="none"/>
          <w14:textFill>
            <w14:solidFill>
              <w14:schemeClr w14:val="tx1"/>
            </w14:solidFill>
          </w14:textFill>
        </w:rPr>
        <w:t>理由不</w:t>
      </w:r>
      <w:r>
        <w:rPr>
          <w:rFonts w:hint="eastAsia" w:ascii="宋体" w:hAnsi="宋体" w:eastAsia="宋体" w:cs="宋体"/>
          <w:color w:val="000000" w:themeColor="text1"/>
          <w:kern w:val="0"/>
          <w:highlight w:val="none"/>
          <w14:textFill>
            <w14:solidFill>
              <w14:schemeClr w14:val="tx1"/>
            </w14:solidFill>
          </w14:textFill>
        </w:rPr>
        <w:t>参</w:t>
      </w:r>
      <w:r>
        <w:rPr>
          <w:rFonts w:hint="eastAsia"/>
          <w:color w:val="000000" w:themeColor="text1"/>
          <w:kern w:val="0"/>
          <w:highlight w:val="none"/>
          <w14:textFill>
            <w14:solidFill>
              <w14:schemeClr w14:val="tx1"/>
            </w14:solidFill>
          </w14:textFill>
        </w:rPr>
        <w:t>加</w:t>
      </w:r>
      <w:r>
        <w:rPr>
          <w:rFonts w:hint="eastAsia" w:ascii="宋体" w:hAnsi="宋体" w:eastAsia="宋体" w:cs="宋体"/>
          <w:color w:val="000000" w:themeColor="text1"/>
          <w:kern w:val="0"/>
          <w:highlight w:val="none"/>
          <w14:textFill>
            <w14:solidFill>
              <w14:schemeClr w14:val="tx1"/>
            </w14:solidFill>
          </w14:textFill>
        </w:rPr>
        <w:t>试车</w:t>
      </w:r>
      <w:r>
        <w:rPr>
          <w:rFonts w:hint="eastAsia"/>
          <w:color w:val="000000" w:themeColor="text1"/>
          <w:kern w:val="0"/>
          <w:highlight w:val="none"/>
          <w14:textFill>
            <w14:solidFill>
              <w14:schemeClr w14:val="tx1"/>
            </w14:solidFill>
          </w14:textFill>
        </w:rPr>
        <w:t>的，</w:t>
      </w:r>
      <w:r>
        <w:rPr>
          <w:rFonts w:hint="eastAsia" w:ascii="宋体" w:hAnsi="宋体" w:eastAsia="宋体" w:cs="宋体"/>
          <w:color w:val="000000" w:themeColor="text1"/>
          <w:kern w:val="0"/>
          <w:highlight w:val="none"/>
          <w14:textFill>
            <w14:solidFill>
              <w14:schemeClr w14:val="tx1"/>
            </w14:solidFill>
          </w14:textFill>
        </w:rPr>
        <w:t>视为认</w:t>
      </w:r>
      <w:r>
        <w:rPr>
          <w:rFonts w:hint="eastAsia"/>
          <w:color w:val="000000" w:themeColor="text1"/>
          <w:kern w:val="0"/>
          <w:highlight w:val="none"/>
          <w14:textFill>
            <w14:solidFill>
              <w14:schemeClr w14:val="tx1"/>
            </w14:solidFill>
          </w14:textFill>
        </w:rPr>
        <w:t>可</w:t>
      </w:r>
      <w:r>
        <w:rPr>
          <w:rFonts w:hint="eastAsia" w:ascii="宋体" w:hAnsi="宋体" w:eastAsia="宋体" w:cs="宋体"/>
          <w:color w:val="000000" w:themeColor="text1"/>
          <w:kern w:val="0"/>
          <w:highlight w:val="none"/>
          <w14:textFill>
            <w14:solidFill>
              <w14:schemeClr w14:val="tx1"/>
            </w14:solidFill>
          </w14:textFill>
        </w:rPr>
        <w:t>试车记录</w:t>
      </w:r>
      <w:r>
        <w:rPr>
          <w:rFonts w:hint="eastAsia"/>
          <w:color w:val="000000" w:themeColor="text1"/>
          <w:kern w:val="0"/>
          <w:highlight w:val="none"/>
          <w14:textFill>
            <w14:solidFill>
              <w14:schemeClr w14:val="tx1"/>
            </w14:solidFill>
          </w14:textFill>
        </w:rPr>
        <w:t>。</w:t>
      </w:r>
    </w:p>
    <w:p>
      <w:pPr>
        <w:pStyle w:val="73"/>
        <w:rPr>
          <w:rFonts w:cs="Times New Roman"/>
          <w:color w:val="000000" w:themeColor="text1"/>
          <w:kern w:val="0"/>
          <w:highlight w:val="none"/>
          <w14:textFill>
            <w14:solidFill>
              <w14:schemeClr w14:val="tx1"/>
            </w14:solidFill>
          </w14:textFill>
        </w:rPr>
      </w:pPr>
      <w:r>
        <w:rPr>
          <w:color w:val="000000" w:themeColor="text1"/>
          <w:kern w:val="0"/>
          <w:highlight w:val="none"/>
          <w14:textFill>
            <w14:solidFill>
              <w14:schemeClr w14:val="tx1"/>
            </w14:solidFill>
          </w14:textFill>
        </w:rPr>
        <w:t xml:space="preserve">13.3.2 </w:t>
      </w:r>
      <w:r>
        <w:rPr>
          <w:rFonts w:hint="eastAsia" w:ascii="宋体" w:hAnsi="宋体" w:eastAsia="宋体" w:cs="宋体"/>
          <w:color w:val="000000" w:themeColor="text1"/>
          <w:kern w:val="0"/>
          <w:highlight w:val="none"/>
          <w14:textFill>
            <w14:solidFill>
              <w14:schemeClr w14:val="tx1"/>
            </w14:solidFill>
          </w14:textFill>
        </w:rPr>
        <w:t>试车</w:t>
      </w:r>
      <w:r>
        <w:rPr>
          <w:rFonts w:hint="eastAsia"/>
          <w:color w:val="000000" w:themeColor="text1"/>
          <w:kern w:val="0"/>
          <w:highlight w:val="none"/>
          <w14:textFill>
            <w14:solidFill>
              <w14:schemeClr w14:val="tx1"/>
            </w14:solidFill>
          </w14:textFill>
        </w:rPr>
        <w:t>中的</w:t>
      </w:r>
      <w:r>
        <w:rPr>
          <w:rFonts w:hint="eastAsia" w:ascii="宋体" w:hAnsi="宋体" w:eastAsia="宋体" w:cs="宋体"/>
          <w:color w:val="000000" w:themeColor="text1"/>
          <w:kern w:val="0"/>
          <w:highlight w:val="none"/>
          <w14:textFill>
            <w14:solidFill>
              <w14:schemeClr w14:val="tx1"/>
            </w14:solidFill>
          </w14:textFill>
        </w:rPr>
        <w:t>责</w:t>
      </w:r>
      <w:r>
        <w:rPr>
          <w:rFonts w:hint="eastAsia"/>
          <w:color w:val="000000" w:themeColor="text1"/>
          <w:kern w:val="0"/>
          <w:highlight w:val="none"/>
          <w14:textFill>
            <w14:solidFill>
              <w14:schemeClr w14:val="tx1"/>
            </w14:solidFill>
          </w14:textFill>
        </w:rPr>
        <w:t>任</w:t>
      </w:r>
    </w:p>
    <w:p>
      <w:pPr>
        <w:pStyle w:val="73"/>
        <w:rPr>
          <w:rFonts w:cs="Times New Roman"/>
          <w:color w:val="000000" w:themeColor="text1"/>
          <w:kern w:val="0"/>
          <w:highlight w:val="none"/>
          <w14:textFill>
            <w14:solidFill>
              <w14:schemeClr w14:val="tx1"/>
            </w14:solidFill>
          </w14:textFill>
        </w:rPr>
      </w:pPr>
      <w:r>
        <w:rPr>
          <w:rFonts w:hint="eastAsia"/>
          <w:color w:val="000000" w:themeColor="text1"/>
          <w:kern w:val="0"/>
          <w:highlight w:val="none"/>
          <w14:textFill>
            <w14:solidFill>
              <w14:schemeClr w14:val="tx1"/>
            </w14:solidFill>
          </w14:textFill>
        </w:rPr>
        <w:t>因</w:t>
      </w:r>
      <w:r>
        <w:rPr>
          <w:rFonts w:hint="eastAsia" w:ascii="宋体" w:hAnsi="宋体" w:eastAsia="宋体" w:cs="宋体"/>
          <w:color w:val="000000" w:themeColor="text1"/>
          <w:kern w:val="0"/>
          <w:highlight w:val="none"/>
          <w14:textFill>
            <w14:solidFill>
              <w14:schemeClr w14:val="tx1"/>
            </w14:solidFill>
          </w14:textFill>
        </w:rPr>
        <w:t>设计</w:t>
      </w:r>
      <w:r>
        <w:rPr>
          <w:rFonts w:hint="eastAsia"/>
          <w:color w:val="000000" w:themeColor="text1"/>
          <w:kern w:val="0"/>
          <w:highlight w:val="none"/>
          <w14:textFill>
            <w14:solidFill>
              <w14:schemeClr w14:val="tx1"/>
            </w14:solidFill>
          </w14:textFill>
        </w:rPr>
        <w:t>原因</w:t>
      </w:r>
      <w:r>
        <w:rPr>
          <w:rFonts w:hint="eastAsia" w:ascii="宋体" w:hAnsi="宋体" w:eastAsia="宋体" w:cs="宋体"/>
          <w:color w:val="000000" w:themeColor="text1"/>
          <w:kern w:val="0"/>
          <w:highlight w:val="none"/>
          <w14:textFill>
            <w14:solidFill>
              <w14:schemeClr w14:val="tx1"/>
            </w14:solidFill>
          </w14:textFill>
        </w:rPr>
        <w:t>导</w:t>
      </w:r>
      <w:r>
        <w:rPr>
          <w:rFonts w:hint="eastAsia"/>
          <w:color w:val="000000" w:themeColor="text1"/>
          <w:kern w:val="0"/>
          <w:highlight w:val="none"/>
          <w14:textFill>
            <w14:solidFill>
              <w14:schemeClr w14:val="tx1"/>
            </w14:solidFill>
          </w14:textFill>
        </w:rPr>
        <w:t>致</w:t>
      </w:r>
      <w:r>
        <w:rPr>
          <w:rFonts w:hint="eastAsia" w:ascii="宋体" w:hAnsi="宋体" w:eastAsia="宋体" w:cs="宋体"/>
          <w:color w:val="000000" w:themeColor="text1"/>
          <w:kern w:val="0"/>
          <w:highlight w:val="none"/>
          <w14:textFill>
            <w14:solidFill>
              <w14:schemeClr w14:val="tx1"/>
            </w14:solidFill>
          </w14:textFill>
        </w:rPr>
        <w:t>试车达</w:t>
      </w:r>
      <w:r>
        <w:rPr>
          <w:rFonts w:hint="eastAsia"/>
          <w:color w:val="000000" w:themeColor="text1"/>
          <w:kern w:val="0"/>
          <w:highlight w:val="none"/>
          <w14:textFill>
            <w14:solidFill>
              <w14:schemeClr w14:val="tx1"/>
            </w14:solidFill>
          </w14:textFill>
        </w:rPr>
        <w:t>不到</w:t>
      </w:r>
      <w:r>
        <w:rPr>
          <w:rFonts w:hint="eastAsia" w:ascii="宋体" w:hAnsi="宋体" w:eastAsia="宋体" w:cs="宋体"/>
          <w:color w:val="000000" w:themeColor="text1"/>
          <w:kern w:val="0"/>
          <w:highlight w:val="none"/>
          <w14:textFill>
            <w14:solidFill>
              <w14:schemeClr w14:val="tx1"/>
            </w14:solidFill>
          </w14:textFill>
        </w:rPr>
        <w:t>验</w:t>
      </w:r>
      <w:r>
        <w:rPr>
          <w:rFonts w:hint="eastAsia"/>
          <w:color w:val="000000" w:themeColor="text1"/>
          <w:kern w:val="0"/>
          <w:highlight w:val="none"/>
          <w14:textFill>
            <w14:solidFill>
              <w14:schemeClr w14:val="tx1"/>
            </w14:solidFill>
          </w14:textFill>
        </w:rPr>
        <w:t>收要求，</w:t>
      </w:r>
      <w:r>
        <w:rPr>
          <w:rFonts w:hint="eastAsia" w:ascii="宋体" w:hAnsi="宋体" w:eastAsia="宋体" w:cs="宋体"/>
          <w:color w:val="000000" w:themeColor="text1"/>
          <w:kern w:val="0"/>
          <w:highlight w:val="none"/>
          <w14:textFill>
            <w14:solidFill>
              <w14:schemeClr w14:val="tx1"/>
            </w14:solidFill>
          </w14:textFill>
        </w:rPr>
        <w:t>发</w:t>
      </w:r>
      <w:r>
        <w:rPr>
          <w:rFonts w:hint="eastAsia"/>
          <w:color w:val="000000" w:themeColor="text1"/>
          <w:kern w:val="0"/>
          <w:highlight w:val="none"/>
          <w14:textFill>
            <w14:solidFill>
              <w14:schemeClr w14:val="tx1"/>
            </w14:solidFill>
          </w14:textFill>
        </w:rPr>
        <w:t>包人</w:t>
      </w:r>
      <w:r>
        <w:rPr>
          <w:rFonts w:hint="eastAsia" w:ascii="宋体" w:hAnsi="宋体" w:eastAsia="宋体" w:cs="宋体"/>
          <w:color w:val="000000" w:themeColor="text1"/>
          <w:kern w:val="0"/>
          <w:highlight w:val="none"/>
          <w14:textFill>
            <w14:solidFill>
              <w14:schemeClr w14:val="tx1"/>
            </w14:solidFill>
          </w14:textFill>
        </w:rPr>
        <w:t>应</w:t>
      </w:r>
      <w:r>
        <w:rPr>
          <w:rFonts w:hint="eastAsia"/>
          <w:color w:val="000000" w:themeColor="text1"/>
          <w:kern w:val="0"/>
          <w:highlight w:val="none"/>
          <w14:textFill>
            <w14:solidFill>
              <w14:schemeClr w14:val="tx1"/>
            </w14:solidFill>
          </w14:textFill>
        </w:rPr>
        <w:t>要求</w:t>
      </w:r>
      <w:r>
        <w:rPr>
          <w:rFonts w:hint="eastAsia" w:ascii="宋体" w:hAnsi="宋体" w:eastAsia="宋体" w:cs="宋体"/>
          <w:color w:val="000000" w:themeColor="text1"/>
          <w:kern w:val="0"/>
          <w:highlight w:val="none"/>
          <w14:textFill>
            <w14:solidFill>
              <w14:schemeClr w14:val="tx1"/>
            </w14:solidFill>
          </w14:textFill>
        </w:rPr>
        <w:t>设计</w:t>
      </w:r>
      <w:r>
        <w:rPr>
          <w:rFonts w:hint="eastAsia"/>
          <w:color w:val="000000" w:themeColor="text1"/>
          <w:kern w:val="0"/>
          <w:highlight w:val="none"/>
          <w14:textFill>
            <w14:solidFill>
              <w14:schemeClr w14:val="tx1"/>
            </w14:solidFill>
          </w14:textFill>
        </w:rPr>
        <w:t>人修改</w:t>
      </w:r>
      <w:r>
        <w:rPr>
          <w:rFonts w:hint="eastAsia" w:ascii="宋体" w:hAnsi="宋体" w:eastAsia="宋体" w:cs="宋体"/>
          <w:color w:val="000000" w:themeColor="text1"/>
          <w:kern w:val="0"/>
          <w:highlight w:val="none"/>
          <w14:textFill>
            <w14:solidFill>
              <w14:schemeClr w14:val="tx1"/>
            </w14:solidFill>
          </w14:textFill>
        </w:rPr>
        <w:t>设计</w:t>
      </w:r>
      <w:r>
        <w:rPr>
          <w:rFonts w:hint="eastAsia"/>
          <w:color w:val="000000" w:themeColor="text1"/>
          <w:kern w:val="0"/>
          <w:highlight w:val="none"/>
          <w14:textFill>
            <w14:solidFill>
              <w14:schemeClr w14:val="tx1"/>
            </w14:solidFill>
          </w14:textFill>
        </w:rPr>
        <w:t>，承包人按修改后的</w:t>
      </w:r>
      <w:r>
        <w:rPr>
          <w:rFonts w:hint="eastAsia" w:ascii="宋体" w:hAnsi="宋体" w:eastAsia="宋体" w:cs="宋体"/>
          <w:color w:val="000000" w:themeColor="text1"/>
          <w:kern w:val="0"/>
          <w:highlight w:val="none"/>
          <w14:textFill>
            <w14:solidFill>
              <w14:schemeClr w14:val="tx1"/>
            </w14:solidFill>
          </w14:textFill>
        </w:rPr>
        <w:t>设计</w:t>
      </w:r>
      <w:r>
        <w:rPr>
          <w:rFonts w:hint="eastAsia"/>
          <w:color w:val="000000" w:themeColor="text1"/>
          <w:kern w:val="0"/>
          <w:highlight w:val="none"/>
          <w14:textFill>
            <w14:solidFill>
              <w14:schemeClr w14:val="tx1"/>
            </w14:solidFill>
          </w14:textFill>
        </w:rPr>
        <w:t>重新安装。</w:t>
      </w:r>
      <w:r>
        <w:rPr>
          <w:rFonts w:hint="eastAsia" w:ascii="宋体" w:hAnsi="宋体" w:eastAsia="宋体" w:cs="宋体"/>
          <w:color w:val="000000" w:themeColor="text1"/>
          <w:kern w:val="0"/>
          <w:highlight w:val="none"/>
          <w14:textFill>
            <w14:solidFill>
              <w14:schemeClr w14:val="tx1"/>
            </w14:solidFill>
          </w14:textFill>
        </w:rPr>
        <w:t>发</w:t>
      </w:r>
      <w:r>
        <w:rPr>
          <w:rFonts w:hint="eastAsia"/>
          <w:color w:val="000000" w:themeColor="text1"/>
          <w:kern w:val="0"/>
          <w:highlight w:val="none"/>
          <w14:textFill>
            <w14:solidFill>
              <w14:schemeClr w14:val="tx1"/>
            </w14:solidFill>
          </w14:textFill>
        </w:rPr>
        <w:t>包人承担修改</w:t>
      </w:r>
      <w:r>
        <w:rPr>
          <w:rFonts w:hint="eastAsia" w:ascii="宋体" w:hAnsi="宋体" w:eastAsia="宋体" w:cs="宋体"/>
          <w:color w:val="000000" w:themeColor="text1"/>
          <w:kern w:val="0"/>
          <w:highlight w:val="none"/>
          <w14:textFill>
            <w14:solidFill>
              <w14:schemeClr w14:val="tx1"/>
            </w14:solidFill>
          </w14:textFill>
        </w:rPr>
        <w:t>设计</w:t>
      </w:r>
      <w:r>
        <w:rPr>
          <w:rFonts w:hint="eastAsia"/>
          <w:color w:val="000000" w:themeColor="text1"/>
          <w:kern w:val="0"/>
          <w:highlight w:val="none"/>
          <w14:textFill>
            <w14:solidFill>
              <w14:schemeClr w14:val="tx1"/>
            </w14:solidFill>
          </w14:textFill>
        </w:rPr>
        <w:t>、拆除及重新安装的全部</w:t>
      </w:r>
      <w:r>
        <w:rPr>
          <w:rFonts w:hint="eastAsia" w:ascii="宋体" w:hAnsi="宋体" w:eastAsia="宋体" w:cs="宋体"/>
          <w:color w:val="000000" w:themeColor="text1"/>
          <w:kern w:val="0"/>
          <w:highlight w:val="none"/>
          <w14:textFill>
            <w14:solidFill>
              <w14:schemeClr w14:val="tx1"/>
            </w14:solidFill>
          </w14:textFill>
        </w:rPr>
        <w:t>费</w:t>
      </w:r>
      <w:r>
        <w:rPr>
          <w:rFonts w:hint="eastAsia"/>
          <w:color w:val="000000" w:themeColor="text1"/>
          <w:kern w:val="0"/>
          <w:highlight w:val="none"/>
          <w14:textFill>
            <w14:solidFill>
              <w14:schemeClr w14:val="tx1"/>
            </w14:solidFill>
          </w14:textFill>
        </w:rPr>
        <w:t>用，工期相</w:t>
      </w:r>
      <w:r>
        <w:rPr>
          <w:rFonts w:hint="eastAsia" w:ascii="宋体" w:hAnsi="宋体" w:eastAsia="宋体" w:cs="宋体"/>
          <w:color w:val="000000" w:themeColor="text1"/>
          <w:kern w:val="0"/>
          <w:highlight w:val="none"/>
          <w14:textFill>
            <w14:solidFill>
              <w14:schemeClr w14:val="tx1"/>
            </w14:solidFill>
          </w14:textFill>
        </w:rPr>
        <w:t>应顺</w:t>
      </w:r>
      <w:r>
        <w:rPr>
          <w:rFonts w:hint="eastAsia"/>
          <w:color w:val="000000" w:themeColor="text1"/>
          <w:kern w:val="0"/>
          <w:highlight w:val="none"/>
          <w14:textFill>
            <w14:solidFill>
              <w14:schemeClr w14:val="tx1"/>
            </w14:solidFill>
          </w14:textFill>
        </w:rPr>
        <w:t>延。因承包人原因</w:t>
      </w:r>
      <w:r>
        <w:rPr>
          <w:rFonts w:hint="eastAsia" w:ascii="宋体" w:hAnsi="宋体" w:eastAsia="宋体" w:cs="宋体"/>
          <w:color w:val="000000" w:themeColor="text1"/>
          <w:kern w:val="0"/>
          <w:highlight w:val="none"/>
          <w14:textFill>
            <w14:solidFill>
              <w14:schemeClr w14:val="tx1"/>
            </w14:solidFill>
          </w14:textFill>
        </w:rPr>
        <w:t>导</w:t>
      </w:r>
      <w:r>
        <w:rPr>
          <w:rFonts w:hint="eastAsia"/>
          <w:color w:val="000000" w:themeColor="text1"/>
          <w:kern w:val="0"/>
          <w:highlight w:val="none"/>
          <w14:textFill>
            <w14:solidFill>
              <w14:schemeClr w14:val="tx1"/>
            </w14:solidFill>
          </w14:textFill>
        </w:rPr>
        <w:t>致</w:t>
      </w:r>
      <w:r>
        <w:rPr>
          <w:rFonts w:hint="eastAsia" w:ascii="宋体" w:hAnsi="宋体" w:eastAsia="宋体" w:cs="宋体"/>
          <w:color w:val="000000" w:themeColor="text1"/>
          <w:kern w:val="0"/>
          <w:highlight w:val="none"/>
          <w14:textFill>
            <w14:solidFill>
              <w14:schemeClr w14:val="tx1"/>
            </w14:solidFill>
          </w14:textFill>
        </w:rPr>
        <w:t>试车达</w:t>
      </w:r>
      <w:r>
        <w:rPr>
          <w:rFonts w:hint="eastAsia"/>
          <w:color w:val="000000" w:themeColor="text1"/>
          <w:kern w:val="0"/>
          <w:highlight w:val="none"/>
          <w14:textFill>
            <w14:solidFill>
              <w14:schemeClr w14:val="tx1"/>
            </w14:solidFill>
          </w14:textFill>
        </w:rPr>
        <w:t>不到</w:t>
      </w:r>
      <w:r>
        <w:rPr>
          <w:rFonts w:hint="eastAsia" w:ascii="宋体" w:hAnsi="宋体" w:eastAsia="宋体" w:cs="宋体"/>
          <w:color w:val="000000" w:themeColor="text1"/>
          <w:kern w:val="0"/>
          <w:highlight w:val="none"/>
          <w14:textFill>
            <w14:solidFill>
              <w14:schemeClr w14:val="tx1"/>
            </w14:solidFill>
          </w14:textFill>
        </w:rPr>
        <w:t>验</w:t>
      </w:r>
      <w:r>
        <w:rPr>
          <w:rFonts w:hint="eastAsia"/>
          <w:color w:val="000000" w:themeColor="text1"/>
          <w:kern w:val="0"/>
          <w:highlight w:val="none"/>
          <w14:textFill>
            <w14:solidFill>
              <w14:schemeClr w14:val="tx1"/>
            </w14:solidFill>
          </w14:textFill>
        </w:rPr>
        <w:t>收要求，承包人按</w:t>
      </w:r>
      <w:r>
        <w:rPr>
          <w:rFonts w:hint="eastAsia" w:ascii="宋体" w:hAnsi="宋体" w:eastAsia="宋体" w:cs="宋体"/>
          <w:color w:val="000000" w:themeColor="text1"/>
          <w:kern w:val="0"/>
          <w:highlight w:val="none"/>
          <w14:textFill>
            <w14:solidFill>
              <w14:schemeClr w14:val="tx1"/>
            </w14:solidFill>
          </w14:textFill>
        </w:rPr>
        <w:t>监</w:t>
      </w:r>
      <w:r>
        <w:rPr>
          <w:rFonts w:hint="eastAsia"/>
          <w:color w:val="000000" w:themeColor="text1"/>
          <w:kern w:val="0"/>
          <w:highlight w:val="none"/>
          <w14:textFill>
            <w14:solidFill>
              <w14:schemeClr w14:val="tx1"/>
            </w14:solidFill>
          </w14:textFill>
        </w:rPr>
        <w:t>理人要求重新安装和</w:t>
      </w:r>
      <w:r>
        <w:rPr>
          <w:rFonts w:hint="eastAsia" w:ascii="宋体" w:hAnsi="宋体" w:eastAsia="宋体" w:cs="宋体"/>
          <w:color w:val="000000" w:themeColor="text1"/>
          <w:kern w:val="0"/>
          <w:highlight w:val="none"/>
          <w14:textFill>
            <w14:solidFill>
              <w14:schemeClr w14:val="tx1"/>
            </w14:solidFill>
          </w14:textFill>
        </w:rPr>
        <w:t>试车</w:t>
      </w:r>
      <w:r>
        <w:rPr>
          <w:rFonts w:hint="eastAsia"/>
          <w:color w:val="000000" w:themeColor="text1"/>
          <w:kern w:val="0"/>
          <w:highlight w:val="none"/>
          <w14:textFill>
            <w14:solidFill>
              <w14:schemeClr w14:val="tx1"/>
            </w14:solidFill>
          </w14:textFill>
        </w:rPr>
        <w:t>，</w:t>
      </w:r>
      <w:r>
        <w:rPr>
          <w:rFonts w:hint="eastAsia" w:ascii="宋体" w:hAnsi="宋体" w:eastAsia="宋体" w:cs="宋体"/>
          <w:color w:val="000000" w:themeColor="text1"/>
          <w:kern w:val="0"/>
          <w:highlight w:val="none"/>
          <w14:textFill>
            <w14:solidFill>
              <w14:schemeClr w14:val="tx1"/>
            </w14:solidFill>
          </w14:textFill>
        </w:rPr>
        <w:t>并</w:t>
      </w:r>
      <w:r>
        <w:rPr>
          <w:rFonts w:hint="eastAsia"/>
          <w:color w:val="000000" w:themeColor="text1"/>
          <w:kern w:val="0"/>
          <w:highlight w:val="none"/>
          <w14:textFill>
            <w14:solidFill>
              <w14:schemeClr w14:val="tx1"/>
            </w14:solidFill>
          </w14:textFill>
        </w:rPr>
        <w:t>承担重新安装和</w:t>
      </w:r>
      <w:r>
        <w:rPr>
          <w:rFonts w:hint="eastAsia" w:ascii="宋体" w:hAnsi="宋体" w:eastAsia="宋体" w:cs="宋体"/>
          <w:color w:val="000000" w:themeColor="text1"/>
          <w:kern w:val="0"/>
          <w:highlight w:val="none"/>
          <w14:textFill>
            <w14:solidFill>
              <w14:schemeClr w14:val="tx1"/>
            </w14:solidFill>
          </w14:textFill>
        </w:rPr>
        <w:t>试车</w:t>
      </w:r>
      <w:r>
        <w:rPr>
          <w:rFonts w:hint="eastAsia"/>
          <w:color w:val="000000" w:themeColor="text1"/>
          <w:kern w:val="0"/>
          <w:highlight w:val="none"/>
          <w14:textFill>
            <w14:solidFill>
              <w14:schemeClr w14:val="tx1"/>
            </w14:solidFill>
          </w14:textFill>
        </w:rPr>
        <w:t>的</w:t>
      </w:r>
      <w:r>
        <w:rPr>
          <w:rFonts w:hint="eastAsia" w:ascii="宋体" w:hAnsi="宋体" w:eastAsia="宋体" w:cs="宋体"/>
          <w:color w:val="000000" w:themeColor="text1"/>
          <w:kern w:val="0"/>
          <w:highlight w:val="none"/>
          <w14:textFill>
            <w14:solidFill>
              <w14:schemeClr w14:val="tx1"/>
            </w14:solidFill>
          </w14:textFill>
        </w:rPr>
        <w:t>费</w:t>
      </w:r>
      <w:r>
        <w:rPr>
          <w:rFonts w:hint="eastAsia"/>
          <w:color w:val="000000" w:themeColor="text1"/>
          <w:kern w:val="0"/>
          <w:highlight w:val="none"/>
          <w14:textFill>
            <w14:solidFill>
              <w14:schemeClr w14:val="tx1"/>
            </w14:solidFill>
          </w14:textFill>
        </w:rPr>
        <w:t>用，工期不予</w:t>
      </w:r>
      <w:r>
        <w:rPr>
          <w:rFonts w:hint="eastAsia" w:ascii="宋体" w:hAnsi="宋体" w:eastAsia="宋体" w:cs="宋体"/>
          <w:color w:val="000000" w:themeColor="text1"/>
          <w:kern w:val="0"/>
          <w:highlight w:val="none"/>
          <w14:textFill>
            <w14:solidFill>
              <w14:schemeClr w14:val="tx1"/>
            </w14:solidFill>
          </w14:textFill>
        </w:rPr>
        <w:t>顺</w:t>
      </w:r>
      <w:r>
        <w:rPr>
          <w:rFonts w:hint="eastAsia"/>
          <w:color w:val="000000" w:themeColor="text1"/>
          <w:kern w:val="0"/>
          <w:highlight w:val="none"/>
          <w14:textFill>
            <w14:solidFill>
              <w14:schemeClr w14:val="tx1"/>
            </w14:solidFill>
          </w14:textFill>
        </w:rPr>
        <w:t>延。</w:t>
      </w:r>
    </w:p>
    <w:p>
      <w:pPr>
        <w:pStyle w:val="73"/>
        <w:rPr>
          <w:rFonts w:cs="Times New Roman"/>
          <w:color w:val="000000" w:themeColor="text1"/>
          <w:kern w:val="0"/>
          <w:highlight w:val="none"/>
          <w14:textFill>
            <w14:solidFill>
              <w14:schemeClr w14:val="tx1"/>
            </w14:solidFill>
          </w14:textFill>
        </w:rPr>
      </w:pPr>
      <w:r>
        <w:rPr>
          <w:rFonts w:hint="eastAsia"/>
          <w:color w:val="000000" w:themeColor="text1"/>
          <w:kern w:val="0"/>
          <w:highlight w:val="none"/>
          <w14:textFill>
            <w14:solidFill>
              <w14:schemeClr w14:val="tx1"/>
            </w14:solidFill>
          </w14:textFill>
        </w:rPr>
        <w:t>因工程</w:t>
      </w:r>
      <w:r>
        <w:rPr>
          <w:rFonts w:hint="eastAsia" w:ascii="宋体" w:hAnsi="宋体" w:eastAsia="宋体" w:cs="宋体"/>
          <w:color w:val="000000" w:themeColor="text1"/>
          <w:kern w:val="0"/>
          <w:highlight w:val="none"/>
          <w14:textFill>
            <w14:solidFill>
              <w14:schemeClr w14:val="tx1"/>
            </w14:solidFill>
          </w14:textFill>
        </w:rPr>
        <w:t>设备</w:t>
      </w:r>
      <w:r>
        <w:rPr>
          <w:rFonts w:hint="eastAsia"/>
          <w:color w:val="000000" w:themeColor="text1"/>
          <w:kern w:val="0"/>
          <w:highlight w:val="none"/>
          <w14:textFill>
            <w14:solidFill>
              <w14:schemeClr w14:val="tx1"/>
            </w14:solidFill>
          </w14:textFill>
        </w:rPr>
        <w:t>制造原因</w:t>
      </w:r>
      <w:r>
        <w:rPr>
          <w:rFonts w:hint="eastAsia" w:ascii="宋体" w:hAnsi="宋体" w:eastAsia="宋体" w:cs="宋体"/>
          <w:color w:val="000000" w:themeColor="text1"/>
          <w:kern w:val="0"/>
          <w:highlight w:val="none"/>
          <w14:textFill>
            <w14:solidFill>
              <w14:schemeClr w14:val="tx1"/>
            </w14:solidFill>
          </w14:textFill>
        </w:rPr>
        <w:t>导</w:t>
      </w:r>
      <w:r>
        <w:rPr>
          <w:rFonts w:hint="eastAsia"/>
          <w:color w:val="000000" w:themeColor="text1"/>
          <w:kern w:val="0"/>
          <w:highlight w:val="none"/>
          <w14:textFill>
            <w14:solidFill>
              <w14:schemeClr w14:val="tx1"/>
            </w14:solidFill>
          </w14:textFill>
        </w:rPr>
        <w:t>致</w:t>
      </w:r>
      <w:r>
        <w:rPr>
          <w:rFonts w:hint="eastAsia" w:ascii="宋体" w:hAnsi="宋体" w:eastAsia="宋体" w:cs="宋体"/>
          <w:color w:val="000000" w:themeColor="text1"/>
          <w:kern w:val="0"/>
          <w:highlight w:val="none"/>
          <w14:textFill>
            <w14:solidFill>
              <w14:schemeClr w14:val="tx1"/>
            </w14:solidFill>
          </w14:textFill>
        </w:rPr>
        <w:t>试车达</w:t>
      </w:r>
      <w:r>
        <w:rPr>
          <w:rFonts w:hint="eastAsia"/>
          <w:color w:val="000000" w:themeColor="text1"/>
          <w:kern w:val="0"/>
          <w:highlight w:val="none"/>
          <w14:textFill>
            <w14:solidFill>
              <w14:schemeClr w14:val="tx1"/>
            </w14:solidFill>
          </w14:textFill>
        </w:rPr>
        <w:t>不到</w:t>
      </w:r>
      <w:r>
        <w:rPr>
          <w:rFonts w:hint="eastAsia" w:ascii="宋体" w:hAnsi="宋体" w:eastAsia="宋体" w:cs="宋体"/>
          <w:color w:val="000000" w:themeColor="text1"/>
          <w:kern w:val="0"/>
          <w:highlight w:val="none"/>
          <w14:textFill>
            <w14:solidFill>
              <w14:schemeClr w14:val="tx1"/>
            </w14:solidFill>
          </w14:textFill>
        </w:rPr>
        <w:t>验</w:t>
      </w:r>
      <w:r>
        <w:rPr>
          <w:rFonts w:hint="eastAsia"/>
          <w:color w:val="000000" w:themeColor="text1"/>
          <w:kern w:val="0"/>
          <w:highlight w:val="none"/>
          <w14:textFill>
            <w14:solidFill>
              <w14:schemeClr w14:val="tx1"/>
            </w14:solidFill>
          </w14:textFill>
        </w:rPr>
        <w:t>收要求的，由采</w:t>
      </w:r>
      <w:r>
        <w:rPr>
          <w:rFonts w:hint="eastAsia" w:ascii="宋体" w:hAnsi="宋体" w:eastAsia="宋体" w:cs="宋体"/>
          <w:color w:val="000000" w:themeColor="text1"/>
          <w:kern w:val="0"/>
          <w:highlight w:val="none"/>
          <w14:textFill>
            <w14:solidFill>
              <w14:schemeClr w14:val="tx1"/>
            </w14:solidFill>
          </w14:textFill>
        </w:rPr>
        <w:t>购该</w:t>
      </w:r>
      <w:r>
        <w:rPr>
          <w:rFonts w:hint="eastAsia"/>
          <w:color w:val="000000" w:themeColor="text1"/>
          <w:kern w:val="0"/>
          <w:highlight w:val="none"/>
          <w14:textFill>
            <w14:solidFill>
              <w14:schemeClr w14:val="tx1"/>
            </w14:solidFill>
          </w14:textFill>
        </w:rPr>
        <w:t>工程</w:t>
      </w:r>
      <w:r>
        <w:rPr>
          <w:rFonts w:hint="eastAsia" w:ascii="宋体" w:hAnsi="宋体" w:eastAsia="宋体" w:cs="宋体"/>
          <w:color w:val="000000" w:themeColor="text1"/>
          <w:kern w:val="0"/>
          <w:highlight w:val="none"/>
          <w14:textFill>
            <w14:solidFill>
              <w14:schemeClr w14:val="tx1"/>
            </w14:solidFill>
          </w14:textFill>
        </w:rPr>
        <w:t>设备</w:t>
      </w:r>
      <w:r>
        <w:rPr>
          <w:rFonts w:hint="eastAsia"/>
          <w:color w:val="000000" w:themeColor="text1"/>
          <w:kern w:val="0"/>
          <w:highlight w:val="none"/>
          <w14:textFill>
            <w14:solidFill>
              <w14:schemeClr w14:val="tx1"/>
            </w14:solidFill>
          </w14:textFill>
        </w:rPr>
        <w:t>的合同</w:t>
      </w:r>
      <w:r>
        <w:rPr>
          <w:rFonts w:hint="eastAsia" w:ascii="宋体" w:hAnsi="宋体" w:eastAsia="宋体" w:cs="宋体"/>
          <w:color w:val="000000" w:themeColor="text1"/>
          <w:kern w:val="0"/>
          <w:highlight w:val="none"/>
          <w14:textFill>
            <w14:solidFill>
              <w14:schemeClr w14:val="tx1"/>
            </w14:solidFill>
          </w14:textFill>
        </w:rPr>
        <w:t>当</w:t>
      </w:r>
      <w:r>
        <w:rPr>
          <w:rFonts w:hint="eastAsia"/>
          <w:color w:val="000000" w:themeColor="text1"/>
          <w:kern w:val="0"/>
          <w:highlight w:val="none"/>
          <w14:textFill>
            <w14:solidFill>
              <w14:schemeClr w14:val="tx1"/>
            </w14:solidFill>
          </w14:textFill>
        </w:rPr>
        <w:t>事人</w:t>
      </w:r>
      <w:r>
        <w:rPr>
          <w:rFonts w:hint="eastAsia" w:ascii="宋体" w:hAnsi="宋体" w:eastAsia="宋体" w:cs="宋体"/>
          <w:color w:val="000000" w:themeColor="text1"/>
          <w:kern w:val="0"/>
          <w:highlight w:val="none"/>
          <w14:textFill>
            <w14:solidFill>
              <w14:schemeClr w14:val="tx1"/>
            </w14:solidFill>
          </w14:textFill>
        </w:rPr>
        <w:t>负责</w:t>
      </w:r>
      <w:r>
        <w:rPr>
          <w:rFonts w:hint="eastAsia"/>
          <w:color w:val="000000" w:themeColor="text1"/>
          <w:kern w:val="0"/>
          <w:highlight w:val="none"/>
          <w14:textFill>
            <w14:solidFill>
              <w14:schemeClr w14:val="tx1"/>
            </w14:solidFill>
          </w14:textFill>
        </w:rPr>
        <w:t>重新</w:t>
      </w:r>
      <w:r>
        <w:rPr>
          <w:rFonts w:hint="eastAsia" w:ascii="宋体" w:hAnsi="宋体" w:eastAsia="宋体" w:cs="宋体"/>
          <w:color w:val="000000" w:themeColor="text1"/>
          <w:kern w:val="0"/>
          <w:highlight w:val="none"/>
          <w14:textFill>
            <w14:solidFill>
              <w14:schemeClr w14:val="tx1"/>
            </w14:solidFill>
          </w14:textFill>
        </w:rPr>
        <w:t>购</w:t>
      </w:r>
      <w:r>
        <w:rPr>
          <w:rFonts w:hint="eastAsia"/>
          <w:color w:val="000000" w:themeColor="text1"/>
          <w:kern w:val="0"/>
          <w:highlight w:val="none"/>
          <w14:textFill>
            <w14:solidFill>
              <w14:schemeClr w14:val="tx1"/>
            </w14:solidFill>
          </w14:textFill>
        </w:rPr>
        <w:t>置或修理，承包人</w:t>
      </w:r>
      <w:r>
        <w:rPr>
          <w:rFonts w:hint="eastAsia" w:ascii="宋体" w:hAnsi="宋体" w:eastAsia="宋体" w:cs="宋体"/>
          <w:color w:val="000000" w:themeColor="text1"/>
          <w:kern w:val="0"/>
          <w:highlight w:val="none"/>
          <w14:textFill>
            <w14:solidFill>
              <w14:schemeClr w14:val="tx1"/>
            </w14:solidFill>
          </w14:textFill>
        </w:rPr>
        <w:t>负责</w:t>
      </w:r>
      <w:r>
        <w:rPr>
          <w:rFonts w:hint="eastAsia"/>
          <w:color w:val="000000" w:themeColor="text1"/>
          <w:kern w:val="0"/>
          <w:highlight w:val="none"/>
          <w14:textFill>
            <w14:solidFill>
              <w14:schemeClr w14:val="tx1"/>
            </w14:solidFill>
          </w14:textFill>
        </w:rPr>
        <w:t>拆除和重新安装，由此增加的修理、重新</w:t>
      </w:r>
      <w:r>
        <w:rPr>
          <w:rFonts w:hint="eastAsia" w:ascii="宋体" w:hAnsi="宋体" w:eastAsia="宋体" w:cs="宋体"/>
          <w:color w:val="000000" w:themeColor="text1"/>
          <w:kern w:val="0"/>
          <w:highlight w:val="none"/>
          <w14:textFill>
            <w14:solidFill>
              <w14:schemeClr w14:val="tx1"/>
            </w14:solidFill>
          </w14:textFill>
        </w:rPr>
        <w:t>购</w:t>
      </w:r>
      <w:r>
        <w:rPr>
          <w:rFonts w:hint="eastAsia"/>
          <w:color w:val="000000" w:themeColor="text1"/>
          <w:kern w:val="0"/>
          <w:highlight w:val="none"/>
          <w14:textFill>
            <w14:solidFill>
              <w14:schemeClr w14:val="tx1"/>
            </w14:solidFill>
          </w14:textFill>
        </w:rPr>
        <w:t>置、拆除及重新安装的</w:t>
      </w:r>
      <w:r>
        <w:rPr>
          <w:rFonts w:hint="eastAsia" w:ascii="宋体" w:hAnsi="宋体" w:eastAsia="宋体" w:cs="宋体"/>
          <w:color w:val="000000" w:themeColor="text1"/>
          <w:kern w:val="0"/>
          <w:highlight w:val="none"/>
          <w14:textFill>
            <w14:solidFill>
              <w14:schemeClr w14:val="tx1"/>
            </w14:solidFill>
          </w14:textFill>
        </w:rPr>
        <w:t>费</w:t>
      </w:r>
      <w:r>
        <w:rPr>
          <w:rFonts w:hint="eastAsia"/>
          <w:color w:val="000000" w:themeColor="text1"/>
          <w:kern w:val="0"/>
          <w:highlight w:val="none"/>
          <w14:textFill>
            <w14:solidFill>
              <w14:schemeClr w14:val="tx1"/>
            </w14:solidFill>
          </w14:textFill>
        </w:rPr>
        <w:t>用及延</w:t>
      </w:r>
      <w:r>
        <w:rPr>
          <w:rFonts w:hint="eastAsia" w:ascii="宋体" w:hAnsi="宋体" w:eastAsia="宋体" w:cs="宋体"/>
          <w:color w:val="000000" w:themeColor="text1"/>
          <w:kern w:val="0"/>
          <w:highlight w:val="none"/>
          <w14:textFill>
            <w14:solidFill>
              <w14:schemeClr w14:val="tx1"/>
            </w14:solidFill>
          </w14:textFill>
        </w:rPr>
        <w:t>误</w:t>
      </w:r>
      <w:r>
        <w:rPr>
          <w:rFonts w:hint="eastAsia"/>
          <w:color w:val="000000" w:themeColor="text1"/>
          <w:kern w:val="0"/>
          <w:highlight w:val="none"/>
          <w14:textFill>
            <w14:solidFill>
              <w14:schemeClr w14:val="tx1"/>
            </w14:solidFill>
          </w14:textFill>
        </w:rPr>
        <w:t>的工期由采</w:t>
      </w:r>
      <w:r>
        <w:rPr>
          <w:rFonts w:hint="eastAsia" w:ascii="宋体" w:hAnsi="宋体" w:eastAsia="宋体" w:cs="宋体"/>
          <w:color w:val="000000" w:themeColor="text1"/>
          <w:kern w:val="0"/>
          <w:highlight w:val="none"/>
          <w14:textFill>
            <w14:solidFill>
              <w14:schemeClr w14:val="tx1"/>
            </w14:solidFill>
          </w14:textFill>
        </w:rPr>
        <w:t>购该</w:t>
      </w:r>
      <w:r>
        <w:rPr>
          <w:rFonts w:hint="eastAsia"/>
          <w:color w:val="000000" w:themeColor="text1"/>
          <w:kern w:val="0"/>
          <w:highlight w:val="none"/>
          <w14:textFill>
            <w14:solidFill>
              <w14:schemeClr w14:val="tx1"/>
            </w14:solidFill>
          </w14:textFill>
        </w:rPr>
        <w:t>工程</w:t>
      </w:r>
      <w:r>
        <w:rPr>
          <w:rFonts w:hint="eastAsia" w:ascii="宋体" w:hAnsi="宋体" w:eastAsia="宋体" w:cs="宋体"/>
          <w:color w:val="000000" w:themeColor="text1"/>
          <w:kern w:val="0"/>
          <w:highlight w:val="none"/>
          <w14:textFill>
            <w14:solidFill>
              <w14:schemeClr w14:val="tx1"/>
            </w14:solidFill>
          </w14:textFill>
        </w:rPr>
        <w:t>设备</w:t>
      </w:r>
      <w:r>
        <w:rPr>
          <w:rFonts w:hint="eastAsia"/>
          <w:color w:val="000000" w:themeColor="text1"/>
          <w:kern w:val="0"/>
          <w:highlight w:val="none"/>
          <w14:textFill>
            <w14:solidFill>
              <w14:schemeClr w14:val="tx1"/>
            </w14:solidFill>
          </w14:textFill>
        </w:rPr>
        <w:t>的合同</w:t>
      </w:r>
      <w:r>
        <w:rPr>
          <w:rFonts w:hint="eastAsia" w:ascii="宋体" w:hAnsi="宋体" w:eastAsia="宋体" w:cs="宋体"/>
          <w:color w:val="000000" w:themeColor="text1"/>
          <w:kern w:val="0"/>
          <w:highlight w:val="none"/>
          <w14:textFill>
            <w14:solidFill>
              <w14:schemeClr w14:val="tx1"/>
            </w14:solidFill>
          </w14:textFill>
        </w:rPr>
        <w:t>当</w:t>
      </w:r>
      <w:r>
        <w:rPr>
          <w:rFonts w:hint="eastAsia"/>
          <w:color w:val="000000" w:themeColor="text1"/>
          <w:kern w:val="0"/>
          <w:highlight w:val="none"/>
          <w14:textFill>
            <w14:solidFill>
              <w14:schemeClr w14:val="tx1"/>
            </w14:solidFill>
          </w14:textFill>
        </w:rPr>
        <w:t>事人承担。</w:t>
      </w:r>
    </w:p>
    <w:p>
      <w:pPr>
        <w:pStyle w:val="73"/>
        <w:rPr>
          <w:rFonts w:cs="Times New Roman"/>
          <w:color w:val="000000" w:themeColor="text1"/>
          <w:kern w:val="0"/>
          <w:highlight w:val="none"/>
          <w14:textFill>
            <w14:solidFill>
              <w14:schemeClr w14:val="tx1"/>
            </w14:solidFill>
          </w14:textFill>
        </w:rPr>
      </w:pPr>
      <w:r>
        <w:rPr>
          <w:color w:val="000000" w:themeColor="text1"/>
          <w:kern w:val="0"/>
          <w:highlight w:val="none"/>
          <w14:textFill>
            <w14:solidFill>
              <w14:schemeClr w14:val="tx1"/>
            </w14:solidFill>
          </w14:textFill>
        </w:rPr>
        <w:t xml:space="preserve">13.3.3 </w:t>
      </w:r>
      <w:r>
        <w:rPr>
          <w:rFonts w:hint="eastAsia"/>
          <w:color w:val="000000" w:themeColor="text1"/>
          <w:kern w:val="0"/>
          <w:highlight w:val="none"/>
          <w14:textFill>
            <w14:solidFill>
              <w14:schemeClr w14:val="tx1"/>
            </w14:solidFill>
          </w14:textFill>
        </w:rPr>
        <w:t>投料</w:t>
      </w:r>
      <w:r>
        <w:rPr>
          <w:rFonts w:hint="eastAsia" w:ascii="宋体" w:hAnsi="宋体" w:eastAsia="宋体" w:cs="宋体"/>
          <w:color w:val="000000" w:themeColor="text1"/>
          <w:kern w:val="0"/>
          <w:highlight w:val="none"/>
          <w14:textFill>
            <w14:solidFill>
              <w14:schemeClr w14:val="tx1"/>
            </w14:solidFill>
          </w14:textFill>
        </w:rPr>
        <w:t>试车</w:t>
      </w:r>
    </w:p>
    <w:p>
      <w:pPr>
        <w:pStyle w:val="73"/>
        <w:rPr>
          <w:rFonts w:cs="Times New Roman"/>
          <w:color w:val="000000" w:themeColor="text1"/>
          <w:kern w:val="0"/>
          <w:highlight w:val="none"/>
          <w14:textFill>
            <w14:solidFill>
              <w14:schemeClr w14:val="tx1"/>
            </w14:solidFill>
          </w14:textFill>
        </w:rPr>
      </w:pPr>
      <w:r>
        <w:rPr>
          <w:rFonts w:hint="eastAsia"/>
          <w:color w:val="000000" w:themeColor="text1"/>
          <w:kern w:val="0"/>
          <w:highlight w:val="none"/>
          <w14:textFill>
            <w14:solidFill>
              <w14:schemeClr w14:val="tx1"/>
            </w14:solidFill>
          </w14:textFill>
        </w:rPr>
        <w:t>如需</w:t>
      </w:r>
      <w:r>
        <w:rPr>
          <w:rFonts w:hint="eastAsia" w:ascii="宋体" w:hAnsi="宋体" w:eastAsia="宋体" w:cs="宋体"/>
          <w:color w:val="000000" w:themeColor="text1"/>
          <w:kern w:val="0"/>
          <w:highlight w:val="none"/>
          <w14:textFill>
            <w14:solidFill>
              <w14:schemeClr w14:val="tx1"/>
            </w14:solidFill>
          </w14:textFill>
        </w:rPr>
        <w:t>进</w:t>
      </w:r>
      <w:r>
        <w:rPr>
          <w:rFonts w:hint="eastAsia"/>
          <w:color w:val="000000" w:themeColor="text1"/>
          <w:kern w:val="0"/>
          <w:highlight w:val="none"/>
          <w14:textFill>
            <w14:solidFill>
              <w14:schemeClr w14:val="tx1"/>
            </w14:solidFill>
          </w14:textFill>
        </w:rPr>
        <w:t>行投料</w:t>
      </w:r>
      <w:r>
        <w:rPr>
          <w:rFonts w:hint="eastAsia" w:ascii="宋体" w:hAnsi="宋体" w:eastAsia="宋体" w:cs="宋体"/>
          <w:color w:val="000000" w:themeColor="text1"/>
          <w:kern w:val="0"/>
          <w:highlight w:val="none"/>
          <w14:textFill>
            <w14:solidFill>
              <w14:schemeClr w14:val="tx1"/>
            </w14:solidFill>
          </w14:textFill>
        </w:rPr>
        <w:t>试车</w:t>
      </w:r>
      <w:r>
        <w:rPr>
          <w:rFonts w:hint="eastAsia"/>
          <w:color w:val="000000" w:themeColor="text1"/>
          <w:kern w:val="0"/>
          <w:highlight w:val="none"/>
          <w14:textFill>
            <w14:solidFill>
              <w14:schemeClr w14:val="tx1"/>
            </w14:solidFill>
          </w14:textFill>
        </w:rPr>
        <w:t>的，</w:t>
      </w:r>
      <w:r>
        <w:rPr>
          <w:rFonts w:hint="eastAsia" w:ascii="宋体" w:hAnsi="宋体" w:eastAsia="宋体" w:cs="宋体"/>
          <w:color w:val="000000" w:themeColor="text1"/>
          <w:kern w:val="0"/>
          <w:highlight w:val="none"/>
          <w14:textFill>
            <w14:solidFill>
              <w14:schemeClr w14:val="tx1"/>
            </w14:solidFill>
          </w14:textFill>
        </w:rPr>
        <w:t>发</w:t>
      </w:r>
      <w:r>
        <w:rPr>
          <w:rFonts w:hint="eastAsia"/>
          <w:color w:val="000000" w:themeColor="text1"/>
          <w:kern w:val="0"/>
          <w:highlight w:val="none"/>
          <w14:textFill>
            <w14:solidFill>
              <w14:schemeClr w14:val="tx1"/>
            </w14:solidFill>
          </w14:textFill>
        </w:rPr>
        <w:t>包人</w:t>
      </w:r>
      <w:r>
        <w:rPr>
          <w:rFonts w:hint="eastAsia" w:ascii="宋体" w:hAnsi="宋体" w:eastAsia="宋体" w:cs="宋体"/>
          <w:color w:val="000000" w:themeColor="text1"/>
          <w:kern w:val="0"/>
          <w:highlight w:val="none"/>
          <w14:textFill>
            <w14:solidFill>
              <w14:schemeClr w14:val="tx1"/>
            </w14:solidFill>
          </w14:textFill>
        </w:rPr>
        <w:t>应</w:t>
      </w:r>
      <w:r>
        <w:rPr>
          <w:rFonts w:hint="eastAsia"/>
          <w:color w:val="000000" w:themeColor="text1"/>
          <w:kern w:val="0"/>
          <w:highlight w:val="none"/>
          <w14:textFill>
            <w14:solidFill>
              <w14:schemeClr w14:val="tx1"/>
            </w14:solidFill>
          </w14:textFill>
        </w:rPr>
        <w:t>在工程竣工</w:t>
      </w:r>
      <w:r>
        <w:rPr>
          <w:rFonts w:hint="eastAsia" w:ascii="宋体" w:hAnsi="宋体" w:eastAsia="宋体" w:cs="宋体"/>
          <w:color w:val="000000" w:themeColor="text1"/>
          <w:kern w:val="0"/>
          <w:highlight w:val="none"/>
          <w14:textFill>
            <w14:solidFill>
              <w14:schemeClr w14:val="tx1"/>
            </w14:solidFill>
          </w14:textFill>
        </w:rPr>
        <w:t>验</w:t>
      </w:r>
      <w:r>
        <w:rPr>
          <w:rFonts w:hint="eastAsia"/>
          <w:color w:val="000000" w:themeColor="text1"/>
          <w:kern w:val="0"/>
          <w:highlight w:val="none"/>
          <w14:textFill>
            <w14:solidFill>
              <w14:schemeClr w14:val="tx1"/>
            </w14:solidFill>
          </w14:textFill>
        </w:rPr>
        <w:t>收后</w:t>
      </w:r>
      <w:r>
        <w:rPr>
          <w:rFonts w:hint="eastAsia" w:ascii="宋体" w:hAnsi="宋体" w:eastAsia="宋体" w:cs="宋体"/>
          <w:color w:val="000000" w:themeColor="text1"/>
          <w:kern w:val="0"/>
          <w:highlight w:val="none"/>
          <w14:textFill>
            <w14:solidFill>
              <w14:schemeClr w14:val="tx1"/>
            </w14:solidFill>
          </w14:textFill>
        </w:rPr>
        <w:t>组织</w:t>
      </w:r>
      <w:r>
        <w:rPr>
          <w:rFonts w:hint="eastAsia"/>
          <w:color w:val="000000" w:themeColor="text1"/>
          <w:kern w:val="0"/>
          <w:highlight w:val="none"/>
          <w14:textFill>
            <w14:solidFill>
              <w14:schemeClr w14:val="tx1"/>
            </w14:solidFill>
          </w14:textFill>
        </w:rPr>
        <w:t>投料</w:t>
      </w:r>
      <w:r>
        <w:rPr>
          <w:rFonts w:hint="eastAsia" w:ascii="宋体" w:hAnsi="宋体" w:eastAsia="宋体" w:cs="宋体"/>
          <w:color w:val="000000" w:themeColor="text1"/>
          <w:kern w:val="0"/>
          <w:highlight w:val="none"/>
          <w14:textFill>
            <w14:solidFill>
              <w14:schemeClr w14:val="tx1"/>
            </w14:solidFill>
          </w14:textFill>
        </w:rPr>
        <w:t>试车</w:t>
      </w:r>
      <w:r>
        <w:rPr>
          <w:rFonts w:hint="eastAsia"/>
          <w:color w:val="000000" w:themeColor="text1"/>
          <w:kern w:val="0"/>
          <w:highlight w:val="none"/>
          <w14:textFill>
            <w14:solidFill>
              <w14:schemeClr w14:val="tx1"/>
            </w14:solidFill>
          </w14:textFill>
        </w:rPr>
        <w:t>。</w:t>
      </w:r>
      <w:r>
        <w:rPr>
          <w:rFonts w:hint="eastAsia" w:ascii="宋体" w:hAnsi="宋体" w:eastAsia="宋体" w:cs="宋体"/>
          <w:color w:val="000000" w:themeColor="text1"/>
          <w:kern w:val="0"/>
          <w:highlight w:val="none"/>
          <w14:textFill>
            <w14:solidFill>
              <w14:schemeClr w14:val="tx1"/>
            </w14:solidFill>
          </w14:textFill>
        </w:rPr>
        <w:t>发</w:t>
      </w:r>
      <w:r>
        <w:rPr>
          <w:rFonts w:hint="eastAsia"/>
          <w:color w:val="000000" w:themeColor="text1"/>
          <w:kern w:val="0"/>
          <w:highlight w:val="none"/>
          <w14:textFill>
            <w14:solidFill>
              <w14:schemeClr w14:val="tx1"/>
            </w14:solidFill>
          </w14:textFill>
        </w:rPr>
        <w:t>包人要求在工程竣工</w:t>
      </w:r>
      <w:r>
        <w:rPr>
          <w:rFonts w:hint="eastAsia" w:ascii="宋体" w:hAnsi="宋体" w:eastAsia="宋体" w:cs="宋体"/>
          <w:color w:val="000000" w:themeColor="text1"/>
          <w:kern w:val="0"/>
          <w:highlight w:val="none"/>
          <w14:textFill>
            <w14:solidFill>
              <w14:schemeClr w14:val="tx1"/>
            </w14:solidFill>
          </w14:textFill>
        </w:rPr>
        <w:t>验</w:t>
      </w:r>
      <w:r>
        <w:rPr>
          <w:rFonts w:hint="eastAsia"/>
          <w:color w:val="000000" w:themeColor="text1"/>
          <w:kern w:val="0"/>
          <w:highlight w:val="none"/>
          <w14:textFill>
            <w14:solidFill>
              <w14:schemeClr w14:val="tx1"/>
            </w14:solidFill>
          </w14:textFill>
        </w:rPr>
        <w:t>收前</w:t>
      </w:r>
      <w:r>
        <w:rPr>
          <w:rFonts w:hint="eastAsia" w:ascii="宋体" w:hAnsi="宋体" w:eastAsia="宋体" w:cs="宋体"/>
          <w:color w:val="000000" w:themeColor="text1"/>
          <w:kern w:val="0"/>
          <w:highlight w:val="none"/>
          <w14:textFill>
            <w14:solidFill>
              <w14:schemeClr w14:val="tx1"/>
            </w14:solidFill>
          </w14:textFill>
        </w:rPr>
        <w:t>进</w:t>
      </w:r>
      <w:r>
        <w:rPr>
          <w:rFonts w:hint="eastAsia"/>
          <w:color w:val="000000" w:themeColor="text1"/>
          <w:kern w:val="0"/>
          <w:highlight w:val="none"/>
          <w14:textFill>
            <w14:solidFill>
              <w14:schemeClr w14:val="tx1"/>
            </w14:solidFill>
          </w14:textFill>
        </w:rPr>
        <w:t>行或需要承包人配合</w:t>
      </w:r>
      <w:r>
        <w:rPr>
          <w:rFonts w:hint="eastAsia" w:ascii="宋体" w:hAnsi="宋体" w:eastAsia="宋体" w:cs="宋体"/>
          <w:color w:val="000000" w:themeColor="text1"/>
          <w:kern w:val="0"/>
          <w:highlight w:val="none"/>
          <w14:textFill>
            <w14:solidFill>
              <w14:schemeClr w14:val="tx1"/>
            </w14:solidFill>
          </w14:textFill>
        </w:rPr>
        <w:t>时</w:t>
      </w:r>
      <w:r>
        <w:rPr>
          <w:rFonts w:hint="eastAsia"/>
          <w:color w:val="000000" w:themeColor="text1"/>
          <w:kern w:val="0"/>
          <w:highlight w:val="none"/>
          <w14:textFill>
            <w14:solidFill>
              <w14:schemeClr w14:val="tx1"/>
            </w14:solidFill>
          </w14:textFill>
        </w:rPr>
        <w:t>，</w:t>
      </w:r>
      <w:r>
        <w:rPr>
          <w:rFonts w:hint="eastAsia" w:ascii="宋体" w:hAnsi="宋体" w:eastAsia="宋体" w:cs="宋体"/>
          <w:color w:val="000000" w:themeColor="text1"/>
          <w:kern w:val="0"/>
          <w:highlight w:val="none"/>
          <w14:textFill>
            <w14:solidFill>
              <w14:schemeClr w14:val="tx1"/>
            </w14:solidFill>
          </w14:textFill>
        </w:rPr>
        <w:t>应</w:t>
      </w:r>
      <w:r>
        <w:rPr>
          <w:rFonts w:hint="eastAsia"/>
          <w:color w:val="000000" w:themeColor="text1"/>
          <w:kern w:val="0"/>
          <w:highlight w:val="none"/>
          <w14:textFill>
            <w14:solidFill>
              <w14:schemeClr w14:val="tx1"/>
            </w14:solidFill>
          </w14:textFill>
        </w:rPr>
        <w:t>征得承包人同意，</w:t>
      </w:r>
      <w:r>
        <w:rPr>
          <w:rFonts w:hint="eastAsia" w:ascii="宋体" w:hAnsi="宋体" w:eastAsia="宋体" w:cs="宋体"/>
          <w:color w:val="000000" w:themeColor="text1"/>
          <w:kern w:val="0"/>
          <w:highlight w:val="none"/>
          <w14:textFill>
            <w14:solidFill>
              <w14:schemeClr w14:val="tx1"/>
            </w14:solidFill>
          </w14:textFill>
        </w:rPr>
        <w:t>并</w:t>
      </w:r>
      <w:r>
        <w:rPr>
          <w:rFonts w:hint="eastAsia"/>
          <w:color w:val="000000" w:themeColor="text1"/>
          <w:kern w:val="0"/>
          <w:highlight w:val="none"/>
          <w14:textFill>
            <w14:solidFill>
              <w14:schemeClr w14:val="tx1"/>
            </w14:solidFill>
          </w14:textFill>
        </w:rPr>
        <w:t>在</w:t>
      </w:r>
      <w:r>
        <w:rPr>
          <w:rFonts w:hint="eastAsia" w:ascii="宋体" w:hAnsi="宋体" w:eastAsia="宋体" w:cs="宋体"/>
          <w:color w:val="000000" w:themeColor="text1"/>
          <w:kern w:val="0"/>
          <w:highlight w:val="none"/>
          <w14:textFill>
            <w14:solidFill>
              <w14:schemeClr w14:val="tx1"/>
            </w14:solidFill>
          </w14:textFill>
        </w:rPr>
        <w:t>专</w:t>
      </w:r>
      <w:r>
        <w:rPr>
          <w:rFonts w:hint="eastAsia"/>
          <w:color w:val="000000" w:themeColor="text1"/>
          <w:kern w:val="0"/>
          <w:highlight w:val="none"/>
          <w14:textFill>
            <w14:solidFill>
              <w14:schemeClr w14:val="tx1"/>
            </w14:solidFill>
          </w14:textFill>
        </w:rPr>
        <w:t>用合同</w:t>
      </w:r>
      <w:r>
        <w:rPr>
          <w:rFonts w:hint="eastAsia" w:ascii="宋体" w:hAnsi="宋体" w:eastAsia="宋体" w:cs="宋体"/>
          <w:color w:val="000000" w:themeColor="text1"/>
          <w:kern w:val="0"/>
          <w:highlight w:val="none"/>
          <w14:textFill>
            <w14:solidFill>
              <w14:schemeClr w14:val="tx1"/>
            </w14:solidFill>
          </w14:textFill>
        </w:rPr>
        <w:t>条</w:t>
      </w:r>
      <w:r>
        <w:rPr>
          <w:rFonts w:hint="eastAsia"/>
          <w:color w:val="000000" w:themeColor="text1"/>
          <w:kern w:val="0"/>
          <w:highlight w:val="none"/>
          <w14:textFill>
            <w14:solidFill>
              <w14:schemeClr w14:val="tx1"/>
            </w14:solidFill>
          </w14:textFill>
        </w:rPr>
        <w:t>款中</w:t>
      </w:r>
      <w:r>
        <w:rPr>
          <w:rFonts w:hint="eastAsia" w:ascii="宋体" w:hAnsi="宋体" w:eastAsia="宋体" w:cs="宋体"/>
          <w:color w:val="000000" w:themeColor="text1"/>
          <w:kern w:val="0"/>
          <w:highlight w:val="none"/>
          <w14:textFill>
            <w14:solidFill>
              <w14:schemeClr w14:val="tx1"/>
            </w14:solidFill>
          </w14:textFill>
        </w:rPr>
        <w:t>约</w:t>
      </w:r>
      <w:r>
        <w:rPr>
          <w:rFonts w:hint="eastAsia"/>
          <w:color w:val="000000" w:themeColor="text1"/>
          <w:kern w:val="0"/>
          <w:highlight w:val="none"/>
          <w14:textFill>
            <w14:solidFill>
              <w14:schemeClr w14:val="tx1"/>
            </w14:solidFill>
          </w14:textFill>
        </w:rPr>
        <w:t>定有</w:t>
      </w:r>
      <w:r>
        <w:rPr>
          <w:rFonts w:hint="eastAsia" w:ascii="宋体" w:hAnsi="宋体" w:eastAsia="宋体" w:cs="宋体"/>
          <w:color w:val="000000" w:themeColor="text1"/>
          <w:kern w:val="0"/>
          <w:highlight w:val="none"/>
          <w14:textFill>
            <w14:solidFill>
              <w14:schemeClr w14:val="tx1"/>
            </w14:solidFill>
          </w14:textFill>
        </w:rPr>
        <w:t>关</w:t>
      </w:r>
      <w:r>
        <w:rPr>
          <w:rFonts w:hint="eastAsia"/>
          <w:color w:val="000000" w:themeColor="text1"/>
          <w:kern w:val="0"/>
          <w:highlight w:val="none"/>
          <w14:textFill>
            <w14:solidFill>
              <w14:schemeClr w14:val="tx1"/>
            </w14:solidFill>
          </w14:textFill>
        </w:rPr>
        <w:t>事</w:t>
      </w:r>
      <w:r>
        <w:rPr>
          <w:rFonts w:hint="eastAsia" w:ascii="宋体" w:hAnsi="宋体" w:eastAsia="宋体" w:cs="宋体"/>
          <w:color w:val="000000" w:themeColor="text1"/>
          <w:kern w:val="0"/>
          <w:highlight w:val="none"/>
          <w14:textFill>
            <w14:solidFill>
              <w14:schemeClr w14:val="tx1"/>
            </w14:solidFill>
          </w14:textFill>
        </w:rPr>
        <w:t>项</w:t>
      </w:r>
      <w:r>
        <w:rPr>
          <w:rFonts w:hint="eastAsia"/>
          <w:color w:val="000000" w:themeColor="text1"/>
          <w:kern w:val="0"/>
          <w:highlight w:val="none"/>
          <w14:textFill>
            <w14:solidFill>
              <w14:schemeClr w14:val="tx1"/>
            </w14:solidFill>
          </w14:textFill>
        </w:rPr>
        <w:t>。</w:t>
      </w:r>
    </w:p>
    <w:p>
      <w:pPr>
        <w:pStyle w:val="73"/>
        <w:rPr>
          <w:rFonts w:cs="Times New Roman"/>
          <w:color w:val="000000" w:themeColor="text1"/>
          <w:kern w:val="0"/>
          <w:highlight w:val="none"/>
          <w14:textFill>
            <w14:solidFill>
              <w14:schemeClr w14:val="tx1"/>
            </w14:solidFill>
          </w14:textFill>
        </w:rPr>
      </w:pPr>
      <w:r>
        <w:rPr>
          <w:rFonts w:hint="eastAsia"/>
          <w:color w:val="000000" w:themeColor="text1"/>
          <w:kern w:val="0"/>
          <w:highlight w:val="none"/>
          <w14:textFill>
            <w14:solidFill>
              <w14:schemeClr w14:val="tx1"/>
            </w14:solidFill>
          </w14:textFill>
        </w:rPr>
        <w:t>投料</w:t>
      </w:r>
      <w:r>
        <w:rPr>
          <w:rFonts w:hint="eastAsia" w:ascii="宋体" w:hAnsi="宋体" w:eastAsia="宋体" w:cs="宋体"/>
          <w:color w:val="000000" w:themeColor="text1"/>
          <w:kern w:val="0"/>
          <w:highlight w:val="none"/>
          <w14:textFill>
            <w14:solidFill>
              <w14:schemeClr w14:val="tx1"/>
            </w14:solidFill>
          </w14:textFill>
        </w:rPr>
        <w:t>试车</w:t>
      </w:r>
      <w:r>
        <w:rPr>
          <w:rFonts w:hint="eastAsia"/>
          <w:color w:val="000000" w:themeColor="text1"/>
          <w:kern w:val="0"/>
          <w:highlight w:val="none"/>
          <w14:textFill>
            <w14:solidFill>
              <w14:schemeClr w14:val="tx1"/>
            </w14:solidFill>
          </w14:textFill>
        </w:rPr>
        <w:t>合格的，</w:t>
      </w:r>
      <w:r>
        <w:rPr>
          <w:rFonts w:hint="eastAsia" w:ascii="宋体" w:hAnsi="宋体" w:eastAsia="宋体" w:cs="宋体"/>
          <w:color w:val="000000" w:themeColor="text1"/>
          <w:kern w:val="0"/>
          <w:highlight w:val="none"/>
          <w14:textFill>
            <w14:solidFill>
              <w14:schemeClr w14:val="tx1"/>
            </w14:solidFill>
          </w14:textFill>
        </w:rPr>
        <w:t>费</w:t>
      </w:r>
      <w:r>
        <w:rPr>
          <w:rFonts w:hint="eastAsia"/>
          <w:color w:val="000000" w:themeColor="text1"/>
          <w:kern w:val="0"/>
          <w:highlight w:val="none"/>
          <w14:textFill>
            <w14:solidFill>
              <w14:schemeClr w14:val="tx1"/>
            </w14:solidFill>
          </w14:textFill>
        </w:rPr>
        <w:t>用由</w:t>
      </w:r>
      <w:r>
        <w:rPr>
          <w:rFonts w:hint="eastAsia" w:ascii="宋体" w:hAnsi="宋体" w:eastAsia="宋体" w:cs="宋体"/>
          <w:color w:val="000000" w:themeColor="text1"/>
          <w:kern w:val="0"/>
          <w:highlight w:val="none"/>
          <w14:textFill>
            <w14:solidFill>
              <w14:schemeClr w14:val="tx1"/>
            </w14:solidFill>
          </w14:textFill>
        </w:rPr>
        <w:t>发</w:t>
      </w:r>
      <w:r>
        <w:rPr>
          <w:rFonts w:hint="eastAsia"/>
          <w:color w:val="000000" w:themeColor="text1"/>
          <w:kern w:val="0"/>
          <w:highlight w:val="none"/>
          <w14:textFill>
            <w14:solidFill>
              <w14:schemeClr w14:val="tx1"/>
            </w14:solidFill>
          </w14:textFill>
        </w:rPr>
        <w:t>包人承担；因承包人原因造成投料</w:t>
      </w:r>
      <w:r>
        <w:rPr>
          <w:rFonts w:hint="eastAsia" w:ascii="宋体" w:hAnsi="宋体" w:eastAsia="宋体" w:cs="宋体"/>
          <w:color w:val="000000" w:themeColor="text1"/>
          <w:kern w:val="0"/>
          <w:highlight w:val="none"/>
          <w14:textFill>
            <w14:solidFill>
              <w14:schemeClr w14:val="tx1"/>
            </w14:solidFill>
          </w14:textFill>
        </w:rPr>
        <w:t>试车</w:t>
      </w:r>
      <w:r>
        <w:rPr>
          <w:rFonts w:hint="eastAsia"/>
          <w:color w:val="000000" w:themeColor="text1"/>
          <w:kern w:val="0"/>
          <w:highlight w:val="none"/>
          <w14:textFill>
            <w14:solidFill>
              <w14:schemeClr w14:val="tx1"/>
            </w14:solidFill>
          </w14:textFill>
        </w:rPr>
        <w:t>不合格的，承包人</w:t>
      </w:r>
      <w:r>
        <w:rPr>
          <w:rFonts w:hint="eastAsia" w:ascii="宋体" w:hAnsi="宋体" w:eastAsia="宋体" w:cs="宋体"/>
          <w:color w:val="000000" w:themeColor="text1"/>
          <w:kern w:val="0"/>
          <w:highlight w:val="none"/>
          <w14:textFill>
            <w14:solidFill>
              <w14:schemeClr w14:val="tx1"/>
            </w14:solidFill>
          </w14:textFill>
        </w:rPr>
        <w:t>应</w:t>
      </w:r>
      <w:r>
        <w:rPr>
          <w:rFonts w:hint="eastAsia"/>
          <w:color w:val="000000" w:themeColor="text1"/>
          <w:kern w:val="0"/>
          <w:highlight w:val="none"/>
          <w14:textFill>
            <w14:solidFill>
              <w14:schemeClr w14:val="tx1"/>
            </w14:solidFill>
          </w14:textFill>
        </w:rPr>
        <w:t>按照</w:t>
      </w:r>
      <w:r>
        <w:rPr>
          <w:rFonts w:hint="eastAsia" w:ascii="宋体" w:hAnsi="宋体" w:eastAsia="宋体" w:cs="宋体"/>
          <w:color w:val="000000" w:themeColor="text1"/>
          <w:kern w:val="0"/>
          <w:highlight w:val="none"/>
          <w14:textFill>
            <w14:solidFill>
              <w14:schemeClr w14:val="tx1"/>
            </w14:solidFill>
          </w14:textFill>
        </w:rPr>
        <w:t>发</w:t>
      </w:r>
      <w:r>
        <w:rPr>
          <w:rFonts w:hint="eastAsia"/>
          <w:color w:val="000000" w:themeColor="text1"/>
          <w:kern w:val="0"/>
          <w:highlight w:val="none"/>
          <w14:textFill>
            <w14:solidFill>
              <w14:schemeClr w14:val="tx1"/>
            </w14:solidFill>
          </w14:textFill>
        </w:rPr>
        <w:t>包人要求</w:t>
      </w:r>
      <w:r>
        <w:rPr>
          <w:rFonts w:hint="eastAsia" w:ascii="宋体" w:hAnsi="宋体" w:eastAsia="宋体" w:cs="宋体"/>
          <w:color w:val="000000" w:themeColor="text1"/>
          <w:kern w:val="0"/>
          <w:highlight w:val="none"/>
          <w14:textFill>
            <w14:solidFill>
              <w14:schemeClr w14:val="tx1"/>
            </w14:solidFill>
          </w14:textFill>
        </w:rPr>
        <w:t>进</w:t>
      </w:r>
      <w:r>
        <w:rPr>
          <w:rFonts w:hint="eastAsia"/>
          <w:color w:val="000000" w:themeColor="text1"/>
          <w:kern w:val="0"/>
          <w:highlight w:val="none"/>
          <w14:textFill>
            <w14:solidFill>
              <w14:schemeClr w14:val="tx1"/>
            </w14:solidFill>
          </w14:textFill>
        </w:rPr>
        <w:t>行整改，由此</w:t>
      </w:r>
      <w:r>
        <w:rPr>
          <w:rFonts w:hint="eastAsia" w:ascii="宋体" w:hAnsi="宋体" w:eastAsia="宋体" w:cs="宋体"/>
          <w:color w:val="000000" w:themeColor="text1"/>
          <w:kern w:val="0"/>
          <w:highlight w:val="none"/>
          <w14:textFill>
            <w14:solidFill>
              <w14:schemeClr w14:val="tx1"/>
            </w14:solidFill>
          </w14:textFill>
        </w:rPr>
        <w:t>产</w:t>
      </w:r>
      <w:r>
        <w:rPr>
          <w:rFonts w:hint="eastAsia"/>
          <w:color w:val="000000" w:themeColor="text1"/>
          <w:kern w:val="0"/>
          <w:highlight w:val="none"/>
          <w14:textFill>
            <w14:solidFill>
              <w14:schemeClr w14:val="tx1"/>
            </w14:solidFill>
          </w14:textFill>
        </w:rPr>
        <w:t>生的整改</w:t>
      </w:r>
      <w:r>
        <w:rPr>
          <w:rFonts w:hint="eastAsia" w:ascii="宋体" w:hAnsi="宋体" w:eastAsia="宋体" w:cs="宋体"/>
          <w:color w:val="000000" w:themeColor="text1"/>
          <w:kern w:val="0"/>
          <w:highlight w:val="none"/>
          <w14:textFill>
            <w14:solidFill>
              <w14:schemeClr w14:val="tx1"/>
            </w14:solidFill>
          </w14:textFill>
        </w:rPr>
        <w:t>费</w:t>
      </w:r>
      <w:r>
        <w:rPr>
          <w:rFonts w:hint="eastAsia"/>
          <w:color w:val="000000" w:themeColor="text1"/>
          <w:kern w:val="0"/>
          <w:highlight w:val="none"/>
          <w14:textFill>
            <w14:solidFill>
              <w14:schemeClr w14:val="tx1"/>
            </w14:solidFill>
          </w14:textFill>
        </w:rPr>
        <w:t>用由承包人承担；非因承包人原因</w:t>
      </w:r>
      <w:r>
        <w:rPr>
          <w:rFonts w:hint="eastAsia" w:ascii="宋体" w:hAnsi="宋体" w:eastAsia="宋体" w:cs="宋体"/>
          <w:color w:val="000000" w:themeColor="text1"/>
          <w:kern w:val="0"/>
          <w:highlight w:val="none"/>
          <w14:textFill>
            <w14:solidFill>
              <w14:schemeClr w14:val="tx1"/>
            </w14:solidFill>
          </w14:textFill>
        </w:rPr>
        <w:t>导</w:t>
      </w:r>
      <w:r>
        <w:rPr>
          <w:rFonts w:hint="eastAsia"/>
          <w:color w:val="000000" w:themeColor="text1"/>
          <w:kern w:val="0"/>
          <w:highlight w:val="none"/>
          <w14:textFill>
            <w14:solidFill>
              <w14:schemeClr w14:val="tx1"/>
            </w14:solidFill>
          </w14:textFill>
        </w:rPr>
        <w:t>致投料</w:t>
      </w:r>
      <w:r>
        <w:rPr>
          <w:rFonts w:hint="eastAsia" w:ascii="宋体" w:hAnsi="宋体" w:eastAsia="宋体" w:cs="宋体"/>
          <w:color w:val="000000" w:themeColor="text1"/>
          <w:kern w:val="0"/>
          <w:highlight w:val="none"/>
          <w14:textFill>
            <w14:solidFill>
              <w14:schemeClr w14:val="tx1"/>
            </w14:solidFill>
          </w14:textFill>
        </w:rPr>
        <w:t>试车</w:t>
      </w:r>
      <w:r>
        <w:rPr>
          <w:rFonts w:hint="eastAsia"/>
          <w:color w:val="000000" w:themeColor="text1"/>
          <w:kern w:val="0"/>
          <w:highlight w:val="none"/>
          <w14:textFill>
            <w14:solidFill>
              <w14:schemeClr w14:val="tx1"/>
            </w14:solidFill>
          </w14:textFill>
        </w:rPr>
        <w:t>不合格的，如</w:t>
      </w:r>
      <w:r>
        <w:rPr>
          <w:rFonts w:hint="eastAsia" w:ascii="宋体" w:hAnsi="宋体" w:eastAsia="宋体" w:cs="宋体"/>
          <w:color w:val="000000" w:themeColor="text1"/>
          <w:kern w:val="0"/>
          <w:highlight w:val="none"/>
          <w14:textFill>
            <w14:solidFill>
              <w14:schemeClr w14:val="tx1"/>
            </w14:solidFill>
          </w14:textFill>
        </w:rPr>
        <w:t>发</w:t>
      </w:r>
      <w:r>
        <w:rPr>
          <w:rFonts w:hint="eastAsia"/>
          <w:color w:val="000000" w:themeColor="text1"/>
          <w:kern w:val="0"/>
          <w:highlight w:val="none"/>
          <w14:textFill>
            <w14:solidFill>
              <w14:schemeClr w14:val="tx1"/>
            </w14:solidFill>
          </w14:textFill>
        </w:rPr>
        <w:t>包人要求承包人</w:t>
      </w:r>
      <w:r>
        <w:rPr>
          <w:rFonts w:hint="eastAsia" w:ascii="宋体" w:hAnsi="宋体" w:eastAsia="宋体" w:cs="宋体"/>
          <w:color w:val="000000" w:themeColor="text1"/>
          <w:kern w:val="0"/>
          <w:highlight w:val="none"/>
          <w14:textFill>
            <w14:solidFill>
              <w14:schemeClr w14:val="tx1"/>
            </w14:solidFill>
          </w14:textFill>
        </w:rPr>
        <w:t>进</w:t>
      </w:r>
      <w:r>
        <w:rPr>
          <w:rFonts w:hint="eastAsia"/>
          <w:color w:val="000000" w:themeColor="text1"/>
          <w:kern w:val="0"/>
          <w:highlight w:val="none"/>
          <w14:textFill>
            <w14:solidFill>
              <w14:schemeClr w14:val="tx1"/>
            </w14:solidFill>
          </w14:textFill>
        </w:rPr>
        <w:t>行整改的，由此</w:t>
      </w:r>
      <w:r>
        <w:rPr>
          <w:rFonts w:hint="eastAsia" w:ascii="宋体" w:hAnsi="宋体" w:eastAsia="宋体" w:cs="宋体"/>
          <w:color w:val="000000" w:themeColor="text1"/>
          <w:kern w:val="0"/>
          <w:highlight w:val="none"/>
          <w14:textFill>
            <w14:solidFill>
              <w14:schemeClr w14:val="tx1"/>
            </w14:solidFill>
          </w14:textFill>
        </w:rPr>
        <w:t>产</w:t>
      </w:r>
      <w:r>
        <w:rPr>
          <w:rFonts w:hint="eastAsia"/>
          <w:color w:val="000000" w:themeColor="text1"/>
          <w:kern w:val="0"/>
          <w:highlight w:val="none"/>
          <w14:textFill>
            <w14:solidFill>
              <w14:schemeClr w14:val="tx1"/>
            </w14:solidFill>
          </w14:textFill>
        </w:rPr>
        <w:t>生的</w:t>
      </w:r>
      <w:r>
        <w:rPr>
          <w:rFonts w:hint="eastAsia" w:ascii="宋体" w:hAnsi="宋体" w:eastAsia="宋体" w:cs="宋体"/>
          <w:color w:val="000000" w:themeColor="text1"/>
          <w:kern w:val="0"/>
          <w:highlight w:val="none"/>
          <w14:textFill>
            <w14:solidFill>
              <w14:schemeClr w14:val="tx1"/>
            </w14:solidFill>
          </w14:textFill>
        </w:rPr>
        <w:t>费</w:t>
      </w:r>
      <w:r>
        <w:rPr>
          <w:rFonts w:hint="eastAsia"/>
          <w:color w:val="000000" w:themeColor="text1"/>
          <w:kern w:val="0"/>
          <w:highlight w:val="none"/>
          <w14:textFill>
            <w14:solidFill>
              <w14:schemeClr w14:val="tx1"/>
            </w14:solidFill>
          </w14:textFill>
        </w:rPr>
        <w:t>用由</w:t>
      </w:r>
      <w:r>
        <w:rPr>
          <w:rFonts w:hint="eastAsia" w:ascii="宋体" w:hAnsi="宋体" w:eastAsia="宋体" w:cs="宋体"/>
          <w:color w:val="000000" w:themeColor="text1"/>
          <w:kern w:val="0"/>
          <w:highlight w:val="none"/>
          <w14:textFill>
            <w14:solidFill>
              <w14:schemeClr w14:val="tx1"/>
            </w14:solidFill>
          </w14:textFill>
        </w:rPr>
        <w:t>发</w:t>
      </w:r>
      <w:r>
        <w:rPr>
          <w:rFonts w:hint="eastAsia"/>
          <w:color w:val="000000" w:themeColor="text1"/>
          <w:kern w:val="0"/>
          <w:highlight w:val="none"/>
          <w14:textFill>
            <w14:solidFill>
              <w14:schemeClr w14:val="tx1"/>
            </w14:solidFill>
          </w14:textFill>
        </w:rPr>
        <w:t>包人承担。</w:t>
      </w:r>
    </w:p>
    <w:p>
      <w:pPr>
        <w:pStyle w:val="72"/>
        <w:outlineLvl w:val="9"/>
        <w:rPr>
          <w:rFonts w:cs="Times New Roman"/>
          <w:color w:val="000000" w:themeColor="text1"/>
          <w:highlight w:val="none"/>
          <w14:textFill>
            <w14:solidFill>
              <w14:schemeClr w14:val="tx1"/>
            </w14:solidFill>
          </w14:textFill>
        </w:rPr>
      </w:pPr>
      <w:bookmarkStart w:id="948" w:name="_Toc351203590"/>
      <w:bookmarkStart w:id="949" w:name="_Toc406522166"/>
      <w:bookmarkStart w:id="950" w:name="_Toc418751742"/>
      <w:bookmarkStart w:id="951" w:name="_Toc20420"/>
      <w:bookmarkStart w:id="952" w:name="_Toc418752188"/>
      <w:bookmarkStart w:id="953" w:name="_Toc485213277"/>
      <w:bookmarkStart w:id="954" w:name="_Toc337558808"/>
      <w:r>
        <w:rPr>
          <w:color w:val="000000" w:themeColor="text1"/>
          <w:highlight w:val="none"/>
          <w14:textFill>
            <w14:solidFill>
              <w14:schemeClr w14:val="tx1"/>
            </w14:solidFill>
          </w14:textFill>
        </w:rPr>
        <w:t>13.4</w:t>
      </w:r>
      <w:r>
        <w:rPr>
          <w:rFonts w:hint="eastAsia"/>
          <w:color w:val="000000" w:themeColor="text1"/>
          <w:highlight w:val="none"/>
          <w14:textFill>
            <w14:solidFill>
              <w14:schemeClr w14:val="tx1"/>
            </w14:solidFill>
          </w14:textFill>
        </w:rPr>
        <w:t>提前交付</w:t>
      </w:r>
      <w:r>
        <w:rPr>
          <w:rFonts w:hint="eastAsia" w:ascii="宋体" w:hAnsi="宋体" w:eastAsia="宋体" w:cs="宋体"/>
          <w:color w:val="000000" w:themeColor="text1"/>
          <w:highlight w:val="none"/>
          <w14:textFill>
            <w14:solidFill>
              <w14:schemeClr w14:val="tx1"/>
            </w14:solidFill>
          </w14:textFill>
        </w:rPr>
        <w:t>单</w:t>
      </w:r>
      <w:r>
        <w:rPr>
          <w:rFonts w:hint="eastAsia"/>
          <w:color w:val="000000" w:themeColor="text1"/>
          <w:highlight w:val="none"/>
          <w14:textFill>
            <w14:solidFill>
              <w14:schemeClr w14:val="tx1"/>
            </w14:solidFill>
          </w14:textFill>
        </w:rPr>
        <w:t>位工程的</w:t>
      </w:r>
      <w:r>
        <w:rPr>
          <w:rFonts w:hint="eastAsia" w:ascii="宋体" w:hAnsi="宋体" w:eastAsia="宋体" w:cs="宋体"/>
          <w:color w:val="000000" w:themeColor="text1"/>
          <w:highlight w:val="none"/>
          <w14:textFill>
            <w14:solidFill>
              <w14:schemeClr w14:val="tx1"/>
            </w14:solidFill>
          </w14:textFill>
        </w:rPr>
        <w:t>验</w:t>
      </w:r>
      <w:r>
        <w:rPr>
          <w:rFonts w:hint="eastAsia"/>
          <w:color w:val="000000" w:themeColor="text1"/>
          <w:highlight w:val="none"/>
          <w14:textFill>
            <w14:solidFill>
              <w14:schemeClr w14:val="tx1"/>
            </w14:solidFill>
          </w14:textFill>
        </w:rPr>
        <w:t>收</w:t>
      </w:r>
      <w:bookmarkEnd w:id="948"/>
      <w:bookmarkEnd w:id="949"/>
      <w:bookmarkEnd w:id="950"/>
      <w:bookmarkEnd w:id="951"/>
      <w:bookmarkEnd w:id="952"/>
      <w:bookmarkEnd w:id="953"/>
    </w:p>
    <w:bookmarkEnd w:id="954"/>
    <w:p>
      <w:pPr>
        <w:pStyle w:val="73"/>
        <w:rPr>
          <w:rFonts w:cs="Times New Roman"/>
          <w:color w:val="000000" w:themeColor="text1"/>
          <w:kern w:val="0"/>
          <w:highlight w:val="none"/>
          <w14:textFill>
            <w14:solidFill>
              <w14:schemeClr w14:val="tx1"/>
            </w14:solidFill>
          </w14:textFill>
        </w:rPr>
      </w:pPr>
      <w:r>
        <w:rPr>
          <w:color w:val="000000" w:themeColor="text1"/>
          <w:kern w:val="0"/>
          <w:highlight w:val="none"/>
          <w14:textFill>
            <w14:solidFill>
              <w14:schemeClr w14:val="tx1"/>
            </w14:solidFill>
          </w14:textFill>
        </w:rPr>
        <w:t xml:space="preserve">13.4.1 </w:t>
      </w:r>
      <w:r>
        <w:rPr>
          <w:rFonts w:hint="eastAsia" w:ascii="宋体" w:hAnsi="宋体" w:eastAsia="宋体" w:cs="宋体"/>
          <w:color w:val="000000" w:themeColor="text1"/>
          <w:kern w:val="0"/>
          <w:highlight w:val="none"/>
          <w14:textFill>
            <w14:solidFill>
              <w14:schemeClr w14:val="tx1"/>
            </w14:solidFill>
          </w14:textFill>
        </w:rPr>
        <w:t>发</w:t>
      </w:r>
      <w:r>
        <w:rPr>
          <w:rFonts w:hint="eastAsia"/>
          <w:color w:val="000000" w:themeColor="text1"/>
          <w:kern w:val="0"/>
          <w:highlight w:val="none"/>
          <w14:textFill>
            <w14:solidFill>
              <w14:schemeClr w14:val="tx1"/>
            </w14:solidFill>
          </w14:textFill>
        </w:rPr>
        <w:t>包人需要在工程竣工前使用</w:t>
      </w:r>
      <w:r>
        <w:rPr>
          <w:rFonts w:hint="eastAsia" w:ascii="宋体" w:hAnsi="宋体" w:eastAsia="宋体" w:cs="宋体"/>
          <w:color w:val="000000" w:themeColor="text1"/>
          <w:kern w:val="0"/>
          <w:highlight w:val="none"/>
          <w14:textFill>
            <w14:solidFill>
              <w14:schemeClr w14:val="tx1"/>
            </w14:solidFill>
          </w14:textFill>
        </w:rPr>
        <w:t>单</w:t>
      </w:r>
      <w:r>
        <w:rPr>
          <w:rFonts w:hint="eastAsia"/>
          <w:color w:val="000000" w:themeColor="text1"/>
          <w:kern w:val="0"/>
          <w:highlight w:val="none"/>
          <w14:textFill>
            <w14:solidFill>
              <w14:schemeClr w14:val="tx1"/>
            </w14:solidFill>
          </w14:textFill>
        </w:rPr>
        <w:t>位工程的，或承包人提出提前交付已</w:t>
      </w:r>
      <w:r>
        <w:rPr>
          <w:rFonts w:hint="eastAsia" w:ascii="宋体" w:hAnsi="宋体" w:eastAsia="宋体" w:cs="宋体"/>
          <w:color w:val="000000" w:themeColor="text1"/>
          <w:kern w:val="0"/>
          <w:highlight w:val="none"/>
          <w14:textFill>
            <w14:solidFill>
              <w14:schemeClr w14:val="tx1"/>
            </w14:solidFill>
          </w14:textFill>
        </w:rPr>
        <w:t>经</w:t>
      </w:r>
      <w:r>
        <w:rPr>
          <w:rFonts w:hint="eastAsia"/>
          <w:color w:val="000000" w:themeColor="text1"/>
          <w:kern w:val="0"/>
          <w:highlight w:val="none"/>
          <w14:textFill>
            <w14:solidFill>
              <w14:schemeClr w14:val="tx1"/>
            </w14:solidFill>
          </w14:textFill>
        </w:rPr>
        <w:t>竣工的</w:t>
      </w:r>
      <w:r>
        <w:rPr>
          <w:rFonts w:hint="eastAsia" w:ascii="宋体" w:hAnsi="宋体" w:eastAsia="宋体" w:cs="宋体"/>
          <w:color w:val="000000" w:themeColor="text1"/>
          <w:kern w:val="0"/>
          <w:highlight w:val="none"/>
          <w14:textFill>
            <w14:solidFill>
              <w14:schemeClr w14:val="tx1"/>
            </w14:solidFill>
          </w14:textFill>
        </w:rPr>
        <w:t>单</w:t>
      </w:r>
      <w:r>
        <w:rPr>
          <w:rFonts w:hint="eastAsia"/>
          <w:color w:val="000000" w:themeColor="text1"/>
          <w:kern w:val="0"/>
          <w:highlight w:val="none"/>
          <w14:textFill>
            <w14:solidFill>
              <w14:schemeClr w14:val="tx1"/>
            </w14:solidFill>
          </w14:textFill>
        </w:rPr>
        <w:t>位工程且</w:t>
      </w:r>
      <w:r>
        <w:rPr>
          <w:rFonts w:hint="eastAsia" w:ascii="宋体" w:hAnsi="宋体" w:eastAsia="宋体" w:cs="宋体"/>
          <w:color w:val="000000" w:themeColor="text1"/>
          <w:kern w:val="0"/>
          <w:highlight w:val="none"/>
          <w14:textFill>
            <w14:solidFill>
              <w14:schemeClr w14:val="tx1"/>
            </w14:solidFill>
          </w14:textFill>
        </w:rPr>
        <w:t>经发</w:t>
      </w:r>
      <w:r>
        <w:rPr>
          <w:rFonts w:hint="eastAsia"/>
          <w:color w:val="000000" w:themeColor="text1"/>
          <w:kern w:val="0"/>
          <w:highlight w:val="none"/>
          <w14:textFill>
            <w14:solidFill>
              <w14:schemeClr w14:val="tx1"/>
            </w14:solidFill>
          </w14:textFill>
        </w:rPr>
        <w:t>包人同意的，可</w:t>
      </w:r>
      <w:r>
        <w:rPr>
          <w:rFonts w:hint="eastAsia" w:ascii="宋体" w:hAnsi="宋体" w:eastAsia="宋体" w:cs="宋体"/>
          <w:color w:val="000000" w:themeColor="text1"/>
          <w:kern w:val="0"/>
          <w:highlight w:val="none"/>
          <w14:textFill>
            <w14:solidFill>
              <w14:schemeClr w14:val="tx1"/>
            </w14:solidFill>
          </w14:textFill>
        </w:rPr>
        <w:t>进</w:t>
      </w:r>
      <w:r>
        <w:rPr>
          <w:rFonts w:hint="eastAsia"/>
          <w:color w:val="000000" w:themeColor="text1"/>
          <w:kern w:val="0"/>
          <w:highlight w:val="none"/>
          <w14:textFill>
            <w14:solidFill>
              <w14:schemeClr w14:val="tx1"/>
            </w14:solidFill>
          </w14:textFill>
        </w:rPr>
        <w:t>行</w:t>
      </w:r>
      <w:r>
        <w:rPr>
          <w:rFonts w:hint="eastAsia" w:ascii="宋体" w:hAnsi="宋体" w:eastAsia="宋体" w:cs="宋体"/>
          <w:color w:val="000000" w:themeColor="text1"/>
          <w:kern w:val="0"/>
          <w:highlight w:val="none"/>
          <w14:textFill>
            <w14:solidFill>
              <w14:schemeClr w14:val="tx1"/>
            </w14:solidFill>
          </w14:textFill>
        </w:rPr>
        <w:t>单</w:t>
      </w:r>
      <w:r>
        <w:rPr>
          <w:rFonts w:hint="eastAsia"/>
          <w:color w:val="000000" w:themeColor="text1"/>
          <w:kern w:val="0"/>
          <w:highlight w:val="none"/>
          <w14:textFill>
            <w14:solidFill>
              <w14:schemeClr w14:val="tx1"/>
            </w14:solidFill>
          </w14:textFill>
        </w:rPr>
        <w:t>位工程</w:t>
      </w:r>
      <w:r>
        <w:rPr>
          <w:rFonts w:hint="eastAsia" w:ascii="宋体" w:hAnsi="宋体" w:eastAsia="宋体" w:cs="宋体"/>
          <w:color w:val="000000" w:themeColor="text1"/>
          <w:kern w:val="0"/>
          <w:highlight w:val="none"/>
          <w14:textFill>
            <w14:solidFill>
              <w14:schemeClr w14:val="tx1"/>
            </w14:solidFill>
          </w14:textFill>
        </w:rPr>
        <w:t>验</w:t>
      </w:r>
      <w:r>
        <w:rPr>
          <w:rFonts w:hint="eastAsia"/>
          <w:color w:val="000000" w:themeColor="text1"/>
          <w:kern w:val="0"/>
          <w:highlight w:val="none"/>
          <w14:textFill>
            <w14:solidFill>
              <w14:schemeClr w14:val="tx1"/>
            </w14:solidFill>
          </w14:textFill>
        </w:rPr>
        <w:t>收，</w:t>
      </w:r>
      <w:r>
        <w:rPr>
          <w:rFonts w:hint="eastAsia" w:ascii="宋体" w:hAnsi="宋体" w:eastAsia="宋体" w:cs="宋体"/>
          <w:color w:val="000000" w:themeColor="text1"/>
          <w:kern w:val="0"/>
          <w:highlight w:val="none"/>
          <w14:textFill>
            <w14:solidFill>
              <w14:schemeClr w14:val="tx1"/>
            </w14:solidFill>
          </w14:textFill>
        </w:rPr>
        <w:t>验</w:t>
      </w:r>
      <w:r>
        <w:rPr>
          <w:rFonts w:hint="eastAsia"/>
          <w:color w:val="000000" w:themeColor="text1"/>
          <w:kern w:val="0"/>
          <w:highlight w:val="none"/>
          <w14:textFill>
            <w14:solidFill>
              <w14:schemeClr w14:val="tx1"/>
            </w14:solidFill>
          </w14:textFill>
        </w:rPr>
        <w:t>收的程序按照第</w:t>
      </w:r>
      <w:r>
        <w:rPr>
          <w:color w:val="000000" w:themeColor="text1"/>
          <w:kern w:val="0"/>
          <w:highlight w:val="none"/>
          <w14:textFill>
            <w14:solidFill>
              <w14:schemeClr w14:val="tx1"/>
            </w14:solidFill>
          </w14:textFill>
        </w:rPr>
        <w:t>13.2</w:t>
      </w:r>
      <w:r>
        <w:rPr>
          <w:rFonts w:hint="eastAsia"/>
          <w:color w:val="000000" w:themeColor="text1"/>
          <w:kern w:val="0"/>
          <w:highlight w:val="none"/>
          <w14:textFill>
            <w14:solidFill>
              <w14:schemeClr w14:val="tx1"/>
            </w14:solidFill>
          </w14:textFill>
        </w:rPr>
        <w:t>款〔竣工</w:t>
      </w:r>
      <w:r>
        <w:rPr>
          <w:rFonts w:hint="eastAsia" w:ascii="宋体" w:hAnsi="宋体" w:eastAsia="宋体" w:cs="宋体"/>
          <w:color w:val="000000" w:themeColor="text1"/>
          <w:kern w:val="0"/>
          <w:highlight w:val="none"/>
          <w14:textFill>
            <w14:solidFill>
              <w14:schemeClr w14:val="tx1"/>
            </w14:solidFill>
          </w14:textFill>
        </w:rPr>
        <w:t>验</w:t>
      </w:r>
      <w:r>
        <w:rPr>
          <w:rFonts w:hint="eastAsia"/>
          <w:color w:val="000000" w:themeColor="text1"/>
          <w:kern w:val="0"/>
          <w:highlight w:val="none"/>
          <w14:textFill>
            <w14:solidFill>
              <w14:schemeClr w14:val="tx1"/>
            </w14:solidFill>
          </w14:textFill>
        </w:rPr>
        <w:t>收〕的</w:t>
      </w:r>
      <w:r>
        <w:rPr>
          <w:rFonts w:hint="eastAsia" w:ascii="宋体" w:hAnsi="宋体" w:eastAsia="宋体" w:cs="宋体"/>
          <w:color w:val="000000" w:themeColor="text1"/>
          <w:kern w:val="0"/>
          <w:highlight w:val="none"/>
          <w14:textFill>
            <w14:solidFill>
              <w14:schemeClr w14:val="tx1"/>
            </w14:solidFill>
          </w14:textFill>
        </w:rPr>
        <w:t>约</w:t>
      </w:r>
      <w:r>
        <w:rPr>
          <w:rFonts w:hint="eastAsia"/>
          <w:color w:val="000000" w:themeColor="text1"/>
          <w:kern w:val="0"/>
          <w:highlight w:val="none"/>
          <w14:textFill>
            <w14:solidFill>
              <w14:schemeClr w14:val="tx1"/>
            </w14:solidFill>
          </w14:textFill>
        </w:rPr>
        <w:t>定</w:t>
      </w:r>
      <w:r>
        <w:rPr>
          <w:rFonts w:hint="eastAsia" w:ascii="宋体" w:hAnsi="宋体" w:eastAsia="宋体" w:cs="宋体"/>
          <w:color w:val="000000" w:themeColor="text1"/>
          <w:kern w:val="0"/>
          <w:highlight w:val="none"/>
          <w14:textFill>
            <w14:solidFill>
              <w14:schemeClr w14:val="tx1"/>
            </w14:solidFill>
          </w14:textFill>
        </w:rPr>
        <w:t>进</w:t>
      </w:r>
      <w:r>
        <w:rPr>
          <w:rFonts w:hint="eastAsia"/>
          <w:color w:val="000000" w:themeColor="text1"/>
          <w:kern w:val="0"/>
          <w:highlight w:val="none"/>
          <w14:textFill>
            <w14:solidFill>
              <w14:schemeClr w14:val="tx1"/>
            </w14:solidFill>
          </w14:textFill>
        </w:rPr>
        <w:t>行。</w:t>
      </w:r>
    </w:p>
    <w:p>
      <w:pPr>
        <w:pStyle w:val="73"/>
        <w:rPr>
          <w:rFonts w:cs="Times New Roman"/>
          <w:color w:val="000000" w:themeColor="text1"/>
          <w:kern w:val="0"/>
          <w:highlight w:val="none"/>
          <w14:textFill>
            <w14:solidFill>
              <w14:schemeClr w14:val="tx1"/>
            </w14:solidFill>
          </w14:textFill>
        </w:rPr>
      </w:pPr>
      <w:r>
        <w:rPr>
          <w:rFonts w:hint="eastAsia" w:ascii="宋体" w:hAnsi="宋体" w:eastAsia="宋体" w:cs="宋体"/>
          <w:color w:val="000000" w:themeColor="text1"/>
          <w:kern w:val="0"/>
          <w:highlight w:val="none"/>
          <w14:textFill>
            <w14:solidFill>
              <w14:schemeClr w14:val="tx1"/>
            </w14:solidFill>
          </w14:textFill>
        </w:rPr>
        <w:t>验</w:t>
      </w:r>
      <w:r>
        <w:rPr>
          <w:rFonts w:hint="eastAsia"/>
          <w:color w:val="000000" w:themeColor="text1"/>
          <w:kern w:val="0"/>
          <w:highlight w:val="none"/>
          <w14:textFill>
            <w14:solidFill>
              <w14:schemeClr w14:val="tx1"/>
            </w14:solidFill>
          </w14:textFill>
        </w:rPr>
        <w:t>收合格后，由</w:t>
      </w:r>
      <w:r>
        <w:rPr>
          <w:rFonts w:hint="eastAsia" w:ascii="宋体" w:hAnsi="宋体" w:eastAsia="宋体" w:cs="宋体"/>
          <w:color w:val="000000" w:themeColor="text1"/>
          <w:kern w:val="0"/>
          <w:highlight w:val="none"/>
          <w14:textFill>
            <w14:solidFill>
              <w14:schemeClr w14:val="tx1"/>
            </w14:solidFill>
          </w14:textFill>
        </w:rPr>
        <w:t>监</w:t>
      </w:r>
      <w:r>
        <w:rPr>
          <w:rFonts w:hint="eastAsia"/>
          <w:color w:val="000000" w:themeColor="text1"/>
          <w:kern w:val="0"/>
          <w:highlight w:val="none"/>
          <w14:textFill>
            <w14:solidFill>
              <w14:schemeClr w14:val="tx1"/>
            </w14:solidFill>
          </w14:textFill>
        </w:rPr>
        <w:t>理人向承包人出具</w:t>
      </w:r>
      <w:r>
        <w:rPr>
          <w:rFonts w:hint="eastAsia" w:ascii="宋体" w:hAnsi="宋体" w:eastAsia="宋体" w:cs="宋体"/>
          <w:color w:val="000000" w:themeColor="text1"/>
          <w:kern w:val="0"/>
          <w:highlight w:val="none"/>
          <w14:textFill>
            <w14:solidFill>
              <w14:schemeClr w14:val="tx1"/>
            </w14:solidFill>
          </w14:textFill>
        </w:rPr>
        <w:t>经发</w:t>
      </w:r>
      <w:r>
        <w:rPr>
          <w:rFonts w:hint="eastAsia"/>
          <w:color w:val="000000" w:themeColor="text1"/>
          <w:kern w:val="0"/>
          <w:highlight w:val="none"/>
          <w14:textFill>
            <w14:solidFill>
              <w14:schemeClr w14:val="tx1"/>
            </w14:solidFill>
          </w14:textFill>
        </w:rPr>
        <w:t>包人</w:t>
      </w:r>
      <w:r>
        <w:rPr>
          <w:rFonts w:hint="eastAsia" w:ascii="宋体" w:hAnsi="宋体" w:eastAsia="宋体" w:cs="宋体"/>
          <w:color w:val="000000" w:themeColor="text1"/>
          <w:kern w:val="0"/>
          <w:highlight w:val="none"/>
          <w14:textFill>
            <w14:solidFill>
              <w14:schemeClr w14:val="tx1"/>
            </w14:solidFill>
          </w14:textFill>
        </w:rPr>
        <w:t>签认</w:t>
      </w:r>
      <w:r>
        <w:rPr>
          <w:rFonts w:hint="eastAsia"/>
          <w:color w:val="000000" w:themeColor="text1"/>
          <w:kern w:val="0"/>
          <w:highlight w:val="none"/>
          <w14:textFill>
            <w14:solidFill>
              <w14:schemeClr w14:val="tx1"/>
            </w14:solidFill>
          </w14:textFill>
        </w:rPr>
        <w:t>的</w:t>
      </w:r>
      <w:r>
        <w:rPr>
          <w:rFonts w:hint="eastAsia" w:ascii="宋体" w:hAnsi="宋体" w:eastAsia="宋体" w:cs="宋体"/>
          <w:color w:val="000000" w:themeColor="text1"/>
          <w:kern w:val="0"/>
          <w:highlight w:val="none"/>
          <w14:textFill>
            <w14:solidFill>
              <w14:schemeClr w14:val="tx1"/>
            </w14:solidFill>
          </w14:textFill>
        </w:rPr>
        <w:t>单</w:t>
      </w:r>
      <w:r>
        <w:rPr>
          <w:rFonts w:hint="eastAsia"/>
          <w:color w:val="000000" w:themeColor="text1"/>
          <w:kern w:val="0"/>
          <w:highlight w:val="none"/>
          <w14:textFill>
            <w14:solidFill>
              <w14:schemeClr w14:val="tx1"/>
            </w14:solidFill>
          </w14:textFill>
        </w:rPr>
        <w:t>位工程接收</w:t>
      </w:r>
      <w:r>
        <w:rPr>
          <w:rFonts w:hint="eastAsia" w:ascii="宋体" w:hAnsi="宋体" w:eastAsia="宋体" w:cs="宋体"/>
          <w:color w:val="000000" w:themeColor="text1"/>
          <w:kern w:val="0"/>
          <w:highlight w:val="none"/>
          <w14:textFill>
            <w14:solidFill>
              <w14:schemeClr w14:val="tx1"/>
            </w14:solidFill>
          </w14:textFill>
        </w:rPr>
        <w:t>证书</w:t>
      </w:r>
      <w:r>
        <w:rPr>
          <w:rFonts w:hint="eastAsia"/>
          <w:color w:val="000000" w:themeColor="text1"/>
          <w:kern w:val="0"/>
          <w:highlight w:val="none"/>
          <w14:textFill>
            <w14:solidFill>
              <w14:schemeClr w14:val="tx1"/>
            </w14:solidFill>
          </w14:textFill>
        </w:rPr>
        <w:t>。已</w:t>
      </w:r>
      <w:r>
        <w:rPr>
          <w:rFonts w:hint="eastAsia" w:ascii="宋体" w:hAnsi="宋体" w:eastAsia="宋体" w:cs="宋体"/>
          <w:color w:val="000000" w:themeColor="text1"/>
          <w:kern w:val="0"/>
          <w:highlight w:val="none"/>
          <w14:textFill>
            <w14:solidFill>
              <w14:schemeClr w14:val="tx1"/>
            </w14:solidFill>
          </w14:textFill>
        </w:rPr>
        <w:t>签发单</w:t>
      </w:r>
      <w:r>
        <w:rPr>
          <w:rFonts w:hint="eastAsia"/>
          <w:color w:val="000000" w:themeColor="text1"/>
          <w:kern w:val="0"/>
          <w:highlight w:val="none"/>
          <w14:textFill>
            <w14:solidFill>
              <w14:schemeClr w14:val="tx1"/>
            </w14:solidFill>
          </w14:textFill>
        </w:rPr>
        <w:t>位工程接收</w:t>
      </w:r>
      <w:r>
        <w:rPr>
          <w:rFonts w:hint="eastAsia" w:ascii="宋体" w:hAnsi="宋体" w:eastAsia="宋体" w:cs="宋体"/>
          <w:color w:val="000000" w:themeColor="text1"/>
          <w:kern w:val="0"/>
          <w:highlight w:val="none"/>
          <w14:textFill>
            <w14:solidFill>
              <w14:schemeClr w14:val="tx1"/>
            </w14:solidFill>
          </w14:textFill>
        </w:rPr>
        <w:t>证书</w:t>
      </w:r>
      <w:r>
        <w:rPr>
          <w:rFonts w:hint="eastAsia"/>
          <w:color w:val="000000" w:themeColor="text1"/>
          <w:kern w:val="0"/>
          <w:highlight w:val="none"/>
          <w14:textFill>
            <w14:solidFill>
              <w14:schemeClr w14:val="tx1"/>
            </w14:solidFill>
          </w14:textFill>
        </w:rPr>
        <w:t>的</w:t>
      </w:r>
      <w:r>
        <w:rPr>
          <w:rFonts w:hint="eastAsia" w:ascii="宋体" w:hAnsi="宋体" w:eastAsia="宋体" w:cs="宋体"/>
          <w:color w:val="000000" w:themeColor="text1"/>
          <w:kern w:val="0"/>
          <w:highlight w:val="none"/>
          <w14:textFill>
            <w14:solidFill>
              <w14:schemeClr w14:val="tx1"/>
            </w14:solidFill>
          </w14:textFill>
        </w:rPr>
        <w:t>单</w:t>
      </w:r>
      <w:r>
        <w:rPr>
          <w:rFonts w:hint="eastAsia"/>
          <w:color w:val="000000" w:themeColor="text1"/>
          <w:kern w:val="0"/>
          <w:highlight w:val="none"/>
          <w14:textFill>
            <w14:solidFill>
              <w14:schemeClr w14:val="tx1"/>
            </w14:solidFill>
          </w14:textFill>
        </w:rPr>
        <w:t>位工程由</w:t>
      </w:r>
      <w:r>
        <w:rPr>
          <w:rFonts w:hint="eastAsia" w:ascii="宋体" w:hAnsi="宋体" w:eastAsia="宋体" w:cs="宋体"/>
          <w:color w:val="000000" w:themeColor="text1"/>
          <w:kern w:val="0"/>
          <w:highlight w:val="none"/>
          <w14:textFill>
            <w14:solidFill>
              <w14:schemeClr w14:val="tx1"/>
            </w14:solidFill>
          </w14:textFill>
        </w:rPr>
        <w:t>发</w:t>
      </w:r>
      <w:r>
        <w:rPr>
          <w:rFonts w:hint="eastAsia"/>
          <w:color w:val="000000" w:themeColor="text1"/>
          <w:kern w:val="0"/>
          <w:highlight w:val="none"/>
          <w14:textFill>
            <w14:solidFill>
              <w14:schemeClr w14:val="tx1"/>
            </w14:solidFill>
          </w14:textFill>
        </w:rPr>
        <w:t>包人</w:t>
      </w:r>
      <w:r>
        <w:rPr>
          <w:rFonts w:hint="eastAsia" w:ascii="宋体" w:hAnsi="宋体" w:eastAsia="宋体" w:cs="宋体"/>
          <w:color w:val="000000" w:themeColor="text1"/>
          <w:kern w:val="0"/>
          <w:highlight w:val="none"/>
          <w14:textFill>
            <w14:solidFill>
              <w14:schemeClr w14:val="tx1"/>
            </w14:solidFill>
          </w14:textFill>
        </w:rPr>
        <w:t>负责</w:t>
      </w:r>
      <w:r>
        <w:rPr>
          <w:rFonts w:hint="eastAsia"/>
          <w:color w:val="000000" w:themeColor="text1"/>
          <w:kern w:val="0"/>
          <w:highlight w:val="none"/>
          <w14:textFill>
            <w14:solidFill>
              <w14:schemeClr w14:val="tx1"/>
            </w14:solidFill>
          </w14:textFill>
        </w:rPr>
        <w:t>照管。</w:t>
      </w:r>
      <w:r>
        <w:rPr>
          <w:rFonts w:hint="eastAsia" w:ascii="宋体" w:hAnsi="宋体" w:eastAsia="宋体" w:cs="宋体"/>
          <w:color w:val="000000" w:themeColor="text1"/>
          <w:kern w:val="0"/>
          <w:highlight w:val="none"/>
          <w14:textFill>
            <w14:solidFill>
              <w14:schemeClr w14:val="tx1"/>
            </w14:solidFill>
          </w14:textFill>
        </w:rPr>
        <w:t>单</w:t>
      </w:r>
      <w:r>
        <w:rPr>
          <w:rFonts w:hint="eastAsia"/>
          <w:color w:val="000000" w:themeColor="text1"/>
          <w:kern w:val="0"/>
          <w:highlight w:val="none"/>
          <w14:textFill>
            <w14:solidFill>
              <w14:schemeClr w14:val="tx1"/>
            </w14:solidFill>
          </w14:textFill>
        </w:rPr>
        <w:t>位工程的</w:t>
      </w:r>
      <w:r>
        <w:rPr>
          <w:rFonts w:hint="eastAsia" w:ascii="宋体" w:hAnsi="宋体" w:eastAsia="宋体" w:cs="宋体"/>
          <w:color w:val="000000" w:themeColor="text1"/>
          <w:kern w:val="0"/>
          <w:highlight w:val="none"/>
          <w14:textFill>
            <w14:solidFill>
              <w14:schemeClr w14:val="tx1"/>
            </w14:solidFill>
          </w14:textFill>
        </w:rPr>
        <w:t>验</w:t>
      </w:r>
      <w:r>
        <w:rPr>
          <w:rFonts w:hint="eastAsia"/>
          <w:color w:val="000000" w:themeColor="text1"/>
          <w:kern w:val="0"/>
          <w:highlight w:val="none"/>
          <w14:textFill>
            <w14:solidFill>
              <w14:schemeClr w14:val="tx1"/>
            </w14:solidFill>
          </w14:textFill>
        </w:rPr>
        <w:t>收成果和</w:t>
      </w:r>
      <w:r>
        <w:rPr>
          <w:rFonts w:hint="eastAsia" w:ascii="宋体" w:hAnsi="宋体" w:eastAsia="宋体" w:cs="宋体"/>
          <w:color w:val="000000" w:themeColor="text1"/>
          <w:kern w:val="0"/>
          <w:highlight w:val="none"/>
          <w14:textFill>
            <w14:solidFill>
              <w14:schemeClr w14:val="tx1"/>
            </w14:solidFill>
          </w14:textFill>
        </w:rPr>
        <w:t>结论</w:t>
      </w:r>
      <w:r>
        <w:rPr>
          <w:rFonts w:hint="eastAsia"/>
          <w:color w:val="000000" w:themeColor="text1"/>
          <w:kern w:val="0"/>
          <w:highlight w:val="none"/>
          <w14:textFill>
            <w14:solidFill>
              <w14:schemeClr w14:val="tx1"/>
            </w14:solidFill>
          </w14:textFill>
        </w:rPr>
        <w:t>作</w:t>
      </w:r>
      <w:r>
        <w:rPr>
          <w:rFonts w:hint="eastAsia" w:ascii="宋体" w:hAnsi="宋体" w:eastAsia="宋体" w:cs="宋体"/>
          <w:color w:val="000000" w:themeColor="text1"/>
          <w:kern w:val="0"/>
          <w:highlight w:val="none"/>
          <w14:textFill>
            <w14:solidFill>
              <w14:schemeClr w14:val="tx1"/>
            </w14:solidFill>
          </w14:textFill>
        </w:rPr>
        <w:t>为</w:t>
      </w:r>
      <w:r>
        <w:rPr>
          <w:rFonts w:hint="eastAsia"/>
          <w:color w:val="000000" w:themeColor="text1"/>
          <w:kern w:val="0"/>
          <w:highlight w:val="none"/>
          <w14:textFill>
            <w14:solidFill>
              <w14:schemeClr w14:val="tx1"/>
            </w14:solidFill>
          </w14:textFill>
        </w:rPr>
        <w:t>整体工程竣工</w:t>
      </w:r>
      <w:r>
        <w:rPr>
          <w:rFonts w:hint="eastAsia" w:ascii="宋体" w:hAnsi="宋体" w:eastAsia="宋体" w:cs="宋体"/>
          <w:color w:val="000000" w:themeColor="text1"/>
          <w:kern w:val="0"/>
          <w:highlight w:val="none"/>
          <w14:textFill>
            <w14:solidFill>
              <w14:schemeClr w14:val="tx1"/>
            </w14:solidFill>
          </w14:textFill>
        </w:rPr>
        <w:t>验</w:t>
      </w:r>
      <w:r>
        <w:rPr>
          <w:rFonts w:hint="eastAsia"/>
          <w:color w:val="000000" w:themeColor="text1"/>
          <w:kern w:val="0"/>
          <w:highlight w:val="none"/>
          <w14:textFill>
            <w14:solidFill>
              <w14:schemeClr w14:val="tx1"/>
            </w14:solidFill>
          </w14:textFill>
        </w:rPr>
        <w:t>收申</w:t>
      </w:r>
      <w:r>
        <w:rPr>
          <w:rFonts w:hint="eastAsia" w:ascii="宋体" w:hAnsi="宋体" w:eastAsia="宋体" w:cs="宋体"/>
          <w:color w:val="000000" w:themeColor="text1"/>
          <w:kern w:val="0"/>
          <w:highlight w:val="none"/>
          <w14:textFill>
            <w14:solidFill>
              <w14:schemeClr w14:val="tx1"/>
            </w14:solidFill>
          </w14:textFill>
        </w:rPr>
        <w:t>请报</w:t>
      </w:r>
      <w:r>
        <w:rPr>
          <w:rFonts w:hint="eastAsia"/>
          <w:color w:val="000000" w:themeColor="text1"/>
          <w:kern w:val="0"/>
          <w:highlight w:val="none"/>
          <w14:textFill>
            <w14:solidFill>
              <w14:schemeClr w14:val="tx1"/>
            </w14:solidFill>
          </w14:textFill>
        </w:rPr>
        <w:t>告的附件。</w:t>
      </w:r>
    </w:p>
    <w:p>
      <w:pPr>
        <w:pStyle w:val="73"/>
        <w:rPr>
          <w:rFonts w:cs="Times New Roman"/>
          <w:color w:val="000000" w:themeColor="text1"/>
          <w:kern w:val="0"/>
          <w:highlight w:val="none"/>
          <w14:textFill>
            <w14:solidFill>
              <w14:schemeClr w14:val="tx1"/>
            </w14:solidFill>
          </w14:textFill>
        </w:rPr>
      </w:pPr>
      <w:r>
        <w:rPr>
          <w:color w:val="000000" w:themeColor="text1"/>
          <w:kern w:val="0"/>
          <w:highlight w:val="none"/>
          <w14:textFill>
            <w14:solidFill>
              <w14:schemeClr w14:val="tx1"/>
            </w14:solidFill>
          </w14:textFill>
        </w:rPr>
        <w:t xml:space="preserve">13.4.2 </w:t>
      </w:r>
      <w:r>
        <w:rPr>
          <w:rFonts w:hint="eastAsia" w:ascii="宋体" w:hAnsi="宋体" w:eastAsia="宋体" w:cs="宋体"/>
          <w:color w:val="000000" w:themeColor="text1"/>
          <w:kern w:val="0"/>
          <w:highlight w:val="none"/>
          <w14:textFill>
            <w14:solidFill>
              <w14:schemeClr w14:val="tx1"/>
            </w14:solidFill>
          </w14:textFill>
        </w:rPr>
        <w:t>发</w:t>
      </w:r>
      <w:r>
        <w:rPr>
          <w:rFonts w:hint="eastAsia"/>
          <w:color w:val="000000" w:themeColor="text1"/>
          <w:kern w:val="0"/>
          <w:highlight w:val="none"/>
          <w14:textFill>
            <w14:solidFill>
              <w14:schemeClr w14:val="tx1"/>
            </w14:solidFill>
          </w14:textFill>
        </w:rPr>
        <w:t>包人要求在工程竣工前交付</w:t>
      </w:r>
      <w:r>
        <w:rPr>
          <w:rFonts w:hint="eastAsia" w:ascii="宋体" w:hAnsi="宋体" w:eastAsia="宋体" w:cs="宋体"/>
          <w:color w:val="000000" w:themeColor="text1"/>
          <w:kern w:val="0"/>
          <w:highlight w:val="none"/>
          <w14:textFill>
            <w14:solidFill>
              <w14:schemeClr w14:val="tx1"/>
            </w14:solidFill>
          </w14:textFill>
        </w:rPr>
        <w:t>单</w:t>
      </w:r>
      <w:r>
        <w:rPr>
          <w:rFonts w:hint="eastAsia"/>
          <w:color w:val="000000" w:themeColor="text1"/>
          <w:kern w:val="0"/>
          <w:highlight w:val="none"/>
          <w14:textFill>
            <w14:solidFill>
              <w14:schemeClr w14:val="tx1"/>
            </w14:solidFill>
          </w14:textFill>
        </w:rPr>
        <w:t>位工程，由此</w:t>
      </w:r>
      <w:r>
        <w:rPr>
          <w:rFonts w:hint="eastAsia" w:ascii="宋体" w:hAnsi="宋体" w:eastAsia="宋体" w:cs="宋体"/>
          <w:color w:val="000000" w:themeColor="text1"/>
          <w:kern w:val="0"/>
          <w:highlight w:val="none"/>
          <w14:textFill>
            <w14:solidFill>
              <w14:schemeClr w14:val="tx1"/>
            </w14:solidFill>
          </w14:textFill>
        </w:rPr>
        <w:t>导</w:t>
      </w:r>
      <w:r>
        <w:rPr>
          <w:rFonts w:hint="eastAsia"/>
          <w:color w:val="000000" w:themeColor="text1"/>
          <w:kern w:val="0"/>
          <w:highlight w:val="none"/>
          <w14:textFill>
            <w14:solidFill>
              <w14:schemeClr w14:val="tx1"/>
            </w14:solidFill>
          </w14:textFill>
        </w:rPr>
        <w:t>致承包人</w:t>
      </w:r>
      <w:r>
        <w:rPr>
          <w:rFonts w:hint="eastAsia" w:ascii="宋体" w:hAnsi="宋体" w:eastAsia="宋体" w:cs="宋体"/>
          <w:color w:val="000000" w:themeColor="text1"/>
          <w:kern w:val="0"/>
          <w:highlight w:val="none"/>
          <w14:textFill>
            <w14:solidFill>
              <w14:schemeClr w14:val="tx1"/>
            </w14:solidFill>
          </w14:textFill>
        </w:rPr>
        <w:t>费</w:t>
      </w:r>
      <w:r>
        <w:rPr>
          <w:rFonts w:hint="eastAsia"/>
          <w:color w:val="000000" w:themeColor="text1"/>
          <w:kern w:val="0"/>
          <w:highlight w:val="none"/>
          <w14:textFill>
            <w14:solidFill>
              <w14:schemeClr w14:val="tx1"/>
            </w14:solidFill>
          </w14:textFill>
        </w:rPr>
        <w:t>用增加和（或）工期延</w:t>
      </w:r>
      <w:r>
        <w:rPr>
          <w:rFonts w:hint="eastAsia" w:ascii="宋体" w:hAnsi="宋体" w:eastAsia="宋体" w:cs="宋体"/>
          <w:color w:val="000000" w:themeColor="text1"/>
          <w:kern w:val="0"/>
          <w:highlight w:val="none"/>
          <w14:textFill>
            <w14:solidFill>
              <w14:schemeClr w14:val="tx1"/>
            </w14:solidFill>
          </w14:textFill>
        </w:rPr>
        <w:t>误</w:t>
      </w:r>
      <w:r>
        <w:rPr>
          <w:rFonts w:hint="eastAsia"/>
          <w:color w:val="000000" w:themeColor="text1"/>
          <w:kern w:val="0"/>
          <w:highlight w:val="none"/>
          <w14:textFill>
            <w14:solidFill>
              <w14:schemeClr w14:val="tx1"/>
            </w14:solidFill>
          </w14:textFill>
        </w:rPr>
        <w:t>的，由</w:t>
      </w:r>
      <w:r>
        <w:rPr>
          <w:rFonts w:hint="eastAsia" w:ascii="宋体" w:hAnsi="宋体" w:eastAsia="宋体" w:cs="宋体"/>
          <w:color w:val="000000" w:themeColor="text1"/>
          <w:kern w:val="0"/>
          <w:highlight w:val="none"/>
          <w14:textFill>
            <w14:solidFill>
              <w14:schemeClr w14:val="tx1"/>
            </w14:solidFill>
          </w14:textFill>
        </w:rPr>
        <w:t>发</w:t>
      </w:r>
      <w:r>
        <w:rPr>
          <w:rFonts w:hint="eastAsia"/>
          <w:color w:val="000000" w:themeColor="text1"/>
          <w:kern w:val="0"/>
          <w:highlight w:val="none"/>
          <w14:textFill>
            <w14:solidFill>
              <w14:schemeClr w14:val="tx1"/>
            </w14:solidFill>
          </w14:textFill>
        </w:rPr>
        <w:t>包人承担由此增加的</w:t>
      </w:r>
      <w:r>
        <w:rPr>
          <w:rFonts w:hint="eastAsia" w:ascii="宋体" w:hAnsi="宋体" w:eastAsia="宋体" w:cs="宋体"/>
          <w:color w:val="000000" w:themeColor="text1"/>
          <w:kern w:val="0"/>
          <w:highlight w:val="none"/>
          <w14:textFill>
            <w14:solidFill>
              <w14:schemeClr w14:val="tx1"/>
            </w14:solidFill>
          </w14:textFill>
        </w:rPr>
        <w:t>费</w:t>
      </w:r>
      <w:r>
        <w:rPr>
          <w:rFonts w:hint="eastAsia"/>
          <w:color w:val="000000" w:themeColor="text1"/>
          <w:kern w:val="0"/>
          <w:highlight w:val="none"/>
          <w14:textFill>
            <w14:solidFill>
              <w14:schemeClr w14:val="tx1"/>
            </w14:solidFill>
          </w14:textFill>
        </w:rPr>
        <w:t>用和（或）延</w:t>
      </w:r>
      <w:r>
        <w:rPr>
          <w:rFonts w:hint="eastAsia" w:ascii="宋体" w:hAnsi="宋体" w:eastAsia="宋体" w:cs="宋体"/>
          <w:color w:val="000000" w:themeColor="text1"/>
          <w:kern w:val="0"/>
          <w:highlight w:val="none"/>
          <w14:textFill>
            <w14:solidFill>
              <w14:schemeClr w14:val="tx1"/>
            </w14:solidFill>
          </w14:textFill>
        </w:rPr>
        <w:t>误</w:t>
      </w:r>
      <w:r>
        <w:rPr>
          <w:rFonts w:hint="eastAsia"/>
          <w:color w:val="000000" w:themeColor="text1"/>
          <w:kern w:val="0"/>
          <w:highlight w:val="none"/>
          <w14:textFill>
            <w14:solidFill>
              <w14:schemeClr w14:val="tx1"/>
            </w14:solidFill>
          </w14:textFill>
        </w:rPr>
        <w:t>的工期，</w:t>
      </w:r>
      <w:r>
        <w:rPr>
          <w:rFonts w:hint="eastAsia" w:ascii="宋体" w:hAnsi="宋体" w:eastAsia="宋体" w:cs="宋体"/>
          <w:color w:val="000000" w:themeColor="text1"/>
          <w:kern w:val="0"/>
          <w:highlight w:val="none"/>
          <w14:textFill>
            <w14:solidFill>
              <w14:schemeClr w14:val="tx1"/>
            </w14:solidFill>
          </w14:textFill>
        </w:rPr>
        <w:t>并</w:t>
      </w:r>
      <w:r>
        <w:rPr>
          <w:rFonts w:hint="eastAsia"/>
          <w:color w:val="000000" w:themeColor="text1"/>
          <w:kern w:val="0"/>
          <w:highlight w:val="none"/>
          <w14:textFill>
            <w14:solidFill>
              <w14:schemeClr w14:val="tx1"/>
            </w14:solidFill>
          </w14:textFill>
        </w:rPr>
        <w:t>支付承包人合理的利</w:t>
      </w:r>
      <w:r>
        <w:rPr>
          <w:rFonts w:hint="eastAsia" w:ascii="宋体" w:hAnsi="宋体" w:eastAsia="宋体" w:cs="宋体"/>
          <w:color w:val="000000" w:themeColor="text1"/>
          <w:kern w:val="0"/>
          <w:highlight w:val="none"/>
          <w14:textFill>
            <w14:solidFill>
              <w14:schemeClr w14:val="tx1"/>
            </w14:solidFill>
          </w14:textFill>
        </w:rPr>
        <w:t>润</w:t>
      </w:r>
      <w:r>
        <w:rPr>
          <w:rFonts w:hint="eastAsia"/>
          <w:color w:val="000000" w:themeColor="text1"/>
          <w:kern w:val="0"/>
          <w:highlight w:val="none"/>
          <w14:textFill>
            <w14:solidFill>
              <w14:schemeClr w14:val="tx1"/>
            </w14:solidFill>
          </w14:textFill>
        </w:rPr>
        <w:t>。</w:t>
      </w:r>
    </w:p>
    <w:p>
      <w:pPr>
        <w:pStyle w:val="72"/>
        <w:outlineLvl w:val="9"/>
        <w:rPr>
          <w:rFonts w:cs="Times New Roman"/>
          <w:color w:val="000000" w:themeColor="text1"/>
          <w:highlight w:val="none"/>
          <w14:textFill>
            <w14:solidFill>
              <w14:schemeClr w14:val="tx1"/>
            </w14:solidFill>
          </w14:textFill>
        </w:rPr>
      </w:pPr>
      <w:bookmarkStart w:id="955" w:name="_Toc351203591"/>
      <w:bookmarkStart w:id="956" w:name="_Toc418752189"/>
      <w:bookmarkStart w:id="957" w:name="_Toc418751743"/>
      <w:bookmarkStart w:id="958" w:name="_Toc22533"/>
      <w:bookmarkStart w:id="959" w:name="_Toc406522167"/>
      <w:bookmarkStart w:id="960" w:name="_Toc485213278"/>
      <w:r>
        <w:rPr>
          <w:color w:val="000000" w:themeColor="text1"/>
          <w:highlight w:val="none"/>
          <w14:textFill>
            <w14:solidFill>
              <w14:schemeClr w14:val="tx1"/>
            </w14:solidFill>
          </w14:textFill>
        </w:rPr>
        <w:t xml:space="preserve">13.5 </w:t>
      </w:r>
      <w:r>
        <w:rPr>
          <w:rFonts w:hint="eastAsia"/>
          <w:color w:val="000000" w:themeColor="text1"/>
          <w:highlight w:val="none"/>
          <w14:textFill>
            <w14:solidFill>
              <w14:schemeClr w14:val="tx1"/>
            </w14:solidFill>
          </w14:textFill>
        </w:rPr>
        <w:t>施工期</w:t>
      </w:r>
      <w:r>
        <w:rPr>
          <w:rFonts w:hint="eastAsia" w:ascii="宋体" w:hAnsi="宋体" w:eastAsia="宋体" w:cs="宋体"/>
          <w:color w:val="000000" w:themeColor="text1"/>
          <w:highlight w:val="none"/>
          <w14:textFill>
            <w14:solidFill>
              <w14:schemeClr w14:val="tx1"/>
            </w14:solidFill>
          </w14:textFill>
        </w:rPr>
        <w:t>运</w:t>
      </w:r>
      <w:r>
        <w:rPr>
          <w:rFonts w:hint="eastAsia"/>
          <w:color w:val="000000" w:themeColor="text1"/>
          <w:highlight w:val="none"/>
          <w14:textFill>
            <w14:solidFill>
              <w14:schemeClr w14:val="tx1"/>
            </w14:solidFill>
          </w14:textFill>
        </w:rPr>
        <w:t>行</w:t>
      </w:r>
      <w:bookmarkEnd w:id="955"/>
      <w:bookmarkEnd w:id="956"/>
      <w:bookmarkEnd w:id="957"/>
      <w:bookmarkEnd w:id="958"/>
      <w:bookmarkEnd w:id="959"/>
      <w:bookmarkEnd w:id="960"/>
    </w:p>
    <w:p>
      <w:pPr>
        <w:pStyle w:val="73"/>
        <w:rPr>
          <w:rFonts w:cs="Times New Roman"/>
          <w:color w:val="000000" w:themeColor="text1"/>
          <w:kern w:val="0"/>
          <w:highlight w:val="none"/>
          <w14:textFill>
            <w14:solidFill>
              <w14:schemeClr w14:val="tx1"/>
            </w14:solidFill>
          </w14:textFill>
        </w:rPr>
      </w:pPr>
      <w:r>
        <w:rPr>
          <w:color w:val="000000" w:themeColor="text1"/>
          <w:kern w:val="0"/>
          <w:highlight w:val="none"/>
          <w14:textFill>
            <w14:solidFill>
              <w14:schemeClr w14:val="tx1"/>
            </w14:solidFill>
          </w14:textFill>
        </w:rPr>
        <w:t xml:space="preserve">13.5.1 </w:t>
      </w:r>
      <w:r>
        <w:rPr>
          <w:rFonts w:hint="eastAsia"/>
          <w:color w:val="000000" w:themeColor="text1"/>
          <w:kern w:val="0"/>
          <w:highlight w:val="none"/>
          <w14:textFill>
            <w14:solidFill>
              <w14:schemeClr w14:val="tx1"/>
            </w14:solidFill>
          </w14:textFill>
        </w:rPr>
        <w:t>施工期</w:t>
      </w:r>
      <w:r>
        <w:rPr>
          <w:rFonts w:hint="eastAsia" w:ascii="宋体" w:hAnsi="宋体" w:eastAsia="宋体" w:cs="宋体"/>
          <w:color w:val="000000" w:themeColor="text1"/>
          <w:kern w:val="0"/>
          <w:highlight w:val="none"/>
          <w14:textFill>
            <w14:solidFill>
              <w14:schemeClr w14:val="tx1"/>
            </w14:solidFill>
          </w14:textFill>
        </w:rPr>
        <w:t>运</w:t>
      </w:r>
      <w:r>
        <w:rPr>
          <w:rFonts w:hint="eastAsia"/>
          <w:color w:val="000000" w:themeColor="text1"/>
          <w:kern w:val="0"/>
          <w:highlight w:val="none"/>
          <w14:textFill>
            <w14:solidFill>
              <w14:schemeClr w14:val="tx1"/>
            </w14:solidFill>
          </w14:textFill>
        </w:rPr>
        <w:t>行是指合同工程</w:t>
      </w:r>
      <w:r>
        <w:rPr>
          <w:rFonts w:hint="eastAsia" w:ascii="宋体" w:hAnsi="宋体" w:eastAsia="宋体" w:cs="宋体"/>
          <w:color w:val="000000" w:themeColor="text1"/>
          <w:kern w:val="0"/>
          <w:highlight w:val="none"/>
          <w14:textFill>
            <w14:solidFill>
              <w14:schemeClr w14:val="tx1"/>
            </w14:solidFill>
          </w14:textFill>
        </w:rPr>
        <w:t>尚</w:t>
      </w:r>
      <w:r>
        <w:rPr>
          <w:rFonts w:hint="eastAsia"/>
          <w:color w:val="000000" w:themeColor="text1"/>
          <w:kern w:val="0"/>
          <w:highlight w:val="none"/>
          <w14:textFill>
            <w14:solidFill>
              <w14:schemeClr w14:val="tx1"/>
            </w14:solidFill>
          </w14:textFill>
        </w:rPr>
        <w:t>未全部竣工，其中某</w:t>
      </w:r>
      <w:r>
        <w:rPr>
          <w:rFonts w:hint="eastAsia" w:ascii="宋体" w:hAnsi="宋体" w:eastAsia="宋体" w:cs="宋体"/>
          <w:color w:val="000000" w:themeColor="text1"/>
          <w:kern w:val="0"/>
          <w:highlight w:val="none"/>
          <w14:textFill>
            <w14:solidFill>
              <w14:schemeClr w14:val="tx1"/>
            </w14:solidFill>
          </w14:textFill>
        </w:rPr>
        <w:t>项</w:t>
      </w:r>
      <w:r>
        <w:rPr>
          <w:rFonts w:hint="eastAsia"/>
          <w:color w:val="000000" w:themeColor="text1"/>
          <w:kern w:val="0"/>
          <w:highlight w:val="none"/>
          <w14:textFill>
            <w14:solidFill>
              <w14:schemeClr w14:val="tx1"/>
            </w14:solidFill>
          </w14:textFill>
        </w:rPr>
        <w:t>或某几</w:t>
      </w:r>
      <w:r>
        <w:rPr>
          <w:rFonts w:hint="eastAsia" w:ascii="宋体" w:hAnsi="宋体" w:eastAsia="宋体" w:cs="宋体"/>
          <w:color w:val="000000" w:themeColor="text1"/>
          <w:kern w:val="0"/>
          <w:highlight w:val="none"/>
          <w14:textFill>
            <w14:solidFill>
              <w14:schemeClr w14:val="tx1"/>
            </w14:solidFill>
          </w14:textFill>
        </w:rPr>
        <w:t>项单</w:t>
      </w:r>
      <w:r>
        <w:rPr>
          <w:rFonts w:hint="eastAsia"/>
          <w:color w:val="000000" w:themeColor="text1"/>
          <w:kern w:val="0"/>
          <w:highlight w:val="none"/>
          <w14:textFill>
            <w14:solidFill>
              <w14:schemeClr w14:val="tx1"/>
            </w14:solidFill>
          </w14:textFill>
        </w:rPr>
        <w:t>位工程或工程</w:t>
      </w:r>
      <w:r>
        <w:rPr>
          <w:rFonts w:hint="eastAsia" w:ascii="宋体" w:hAnsi="宋体" w:eastAsia="宋体" w:cs="宋体"/>
          <w:color w:val="000000" w:themeColor="text1"/>
          <w:kern w:val="0"/>
          <w:highlight w:val="none"/>
          <w14:textFill>
            <w14:solidFill>
              <w14:schemeClr w14:val="tx1"/>
            </w14:solidFill>
          </w14:textFill>
        </w:rPr>
        <w:t>设备</w:t>
      </w:r>
      <w:r>
        <w:rPr>
          <w:rFonts w:hint="eastAsia"/>
          <w:color w:val="000000" w:themeColor="text1"/>
          <w:kern w:val="0"/>
          <w:highlight w:val="none"/>
          <w14:textFill>
            <w14:solidFill>
              <w14:schemeClr w14:val="tx1"/>
            </w14:solidFill>
          </w14:textFill>
        </w:rPr>
        <w:t>安装已竣工，根据</w:t>
      </w:r>
      <w:r>
        <w:rPr>
          <w:rFonts w:hint="eastAsia" w:ascii="宋体" w:hAnsi="宋体" w:eastAsia="宋体" w:cs="宋体"/>
          <w:color w:val="000000" w:themeColor="text1"/>
          <w:kern w:val="0"/>
          <w:highlight w:val="none"/>
          <w14:textFill>
            <w14:solidFill>
              <w14:schemeClr w14:val="tx1"/>
            </w14:solidFill>
          </w14:textFill>
        </w:rPr>
        <w:t>专</w:t>
      </w:r>
      <w:r>
        <w:rPr>
          <w:rFonts w:hint="eastAsia"/>
          <w:color w:val="000000" w:themeColor="text1"/>
          <w:kern w:val="0"/>
          <w:highlight w:val="none"/>
          <w14:textFill>
            <w14:solidFill>
              <w14:schemeClr w14:val="tx1"/>
            </w14:solidFill>
          </w14:textFill>
        </w:rPr>
        <w:t>用合同</w:t>
      </w:r>
      <w:r>
        <w:rPr>
          <w:rFonts w:hint="eastAsia" w:ascii="宋体" w:hAnsi="宋体" w:eastAsia="宋体" w:cs="宋体"/>
          <w:color w:val="000000" w:themeColor="text1"/>
          <w:kern w:val="0"/>
          <w:highlight w:val="none"/>
          <w14:textFill>
            <w14:solidFill>
              <w14:schemeClr w14:val="tx1"/>
            </w14:solidFill>
          </w14:textFill>
        </w:rPr>
        <w:t>条</w:t>
      </w:r>
      <w:r>
        <w:rPr>
          <w:rFonts w:hint="eastAsia"/>
          <w:color w:val="000000" w:themeColor="text1"/>
          <w:kern w:val="0"/>
          <w:highlight w:val="none"/>
          <w14:textFill>
            <w14:solidFill>
              <w14:schemeClr w14:val="tx1"/>
            </w14:solidFill>
          </w14:textFill>
        </w:rPr>
        <w:t>款</w:t>
      </w:r>
      <w:r>
        <w:rPr>
          <w:rFonts w:hint="eastAsia" w:ascii="宋体" w:hAnsi="宋体" w:eastAsia="宋体" w:cs="宋体"/>
          <w:color w:val="000000" w:themeColor="text1"/>
          <w:kern w:val="0"/>
          <w:highlight w:val="none"/>
          <w14:textFill>
            <w14:solidFill>
              <w14:schemeClr w14:val="tx1"/>
            </w14:solidFill>
          </w14:textFill>
        </w:rPr>
        <w:t>约</w:t>
      </w:r>
      <w:r>
        <w:rPr>
          <w:rFonts w:hint="eastAsia"/>
          <w:color w:val="000000" w:themeColor="text1"/>
          <w:kern w:val="0"/>
          <w:highlight w:val="none"/>
          <w14:textFill>
            <w14:solidFill>
              <w14:schemeClr w14:val="tx1"/>
            </w14:solidFill>
          </w14:textFill>
        </w:rPr>
        <w:t>定，需要投入施工期</w:t>
      </w:r>
      <w:r>
        <w:rPr>
          <w:rFonts w:hint="eastAsia" w:ascii="宋体" w:hAnsi="宋体" w:eastAsia="宋体" w:cs="宋体"/>
          <w:color w:val="000000" w:themeColor="text1"/>
          <w:kern w:val="0"/>
          <w:highlight w:val="none"/>
          <w14:textFill>
            <w14:solidFill>
              <w14:schemeClr w14:val="tx1"/>
            </w14:solidFill>
          </w14:textFill>
        </w:rPr>
        <w:t>运</w:t>
      </w:r>
      <w:r>
        <w:rPr>
          <w:rFonts w:hint="eastAsia"/>
          <w:color w:val="000000" w:themeColor="text1"/>
          <w:kern w:val="0"/>
          <w:highlight w:val="none"/>
          <w14:textFill>
            <w14:solidFill>
              <w14:schemeClr w14:val="tx1"/>
            </w14:solidFill>
          </w14:textFill>
        </w:rPr>
        <w:t>行的，</w:t>
      </w:r>
      <w:r>
        <w:rPr>
          <w:rFonts w:hint="eastAsia" w:ascii="宋体" w:hAnsi="宋体" w:eastAsia="宋体" w:cs="宋体"/>
          <w:color w:val="000000" w:themeColor="text1"/>
          <w:kern w:val="0"/>
          <w:highlight w:val="none"/>
          <w14:textFill>
            <w14:solidFill>
              <w14:schemeClr w14:val="tx1"/>
            </w14:solidFill>
          </w14:textFill>
        </w:rPr>
        <w:t>经发</w:t>
      </w:r>
      <w:r>
        <w:rPr>
          <w:rFonts w:hint="eastAsia"/>
          <w:color w:val="000000" w:themeColor="text1"/>
          <w:kern w:val="0"/>
          <w:highlight w:val="none"/>
          <w14:textFill>
            <w14:solidFill>
              <w14:schemeClr w14:val="tx1"/>
            </w14:solidFill>
          </w14:textFill>
        </w:rPr>
        <w:t>包人按第</w:t>
      </w:r>
      <w:r>
        <w:rPr>
          <w:color w:val="000000" w:themeColor="text1"/>
          <w:kern w:val="0"/>
          <w:highlight w:val="none"/>
          <w14:textFill>
            <w14:solidFill>
              <w14:schemeClr w14:val="tx1"/>
            </w14:solidFill>
          </w14:textFill>
        </w:rPr>
        <w:t>13.4</w:t>
      </w:r>
      <w:r>
        <w:rPr>
          <w:rFonts w:hint="eastAsia"/>
          <w:color w:val="000000" w:themeColor="text1"/>
          <w:kern w:val="0"/>
          <w:highlight w:val="none"/>
          <w14:textFill>
            <w14:solidFill>
              <w14:schemeClr w14:val="tx1"/>
            </w14:solidFill>
          </w14:textFill>
        </w:rPr>
        <w:t>款〔提前交付</w:t>
      </w:r>
      <w:r>
        <w:rPr>
          <w:rFonts w:hint="eastAsia" w:ascii="宋体" w:hAnsi="宋体" w:eastAsia="宋体" w:cs="宋体"/>
          <w:color w:val="000000" w:themeColor="text1"/>
          <w:kern w:val="0"/>
          <w:highlight w:val="none"/>
          <w14:textFill>
            <w14:solidFill>
              <w14:schemeClr w14:val="tx1"/>
            </w14:solidFill>
          </w14:textFill>
        </w:rPr>
        <w:t>单</w:t>
      </w:r>
      <w:r>
        <w:rPr>
          <w:rFonts w:hint="eastAsia"/>
          <w:color w:val="000000" w:themeColor="text1"/>
          <w:kern w:val="0"/>
          <w:highlight w:val="none"/>
          <w14:textFill>
            <w14:solidFill>
              <w14:schemeClr w14:val="tx1"/>
            </w14:solidFill>
          </w14:textFill>
        </w:rPr>
        <w:t>位工程的</w:t>
      </w:r>
      <w:r>
        <w:rPr>
          <w:rFonts w:hint="eastAsia" w:ascii="宋体" w:hAnsi="宋体" w:eastAsia="宋体" w:cs="宋体"/>
          <w:color w:val="000000" w:themeColor="text1"/>
          <w:kern w:val="0"/>
          <w:highlight w:val="none"/>
          <w14:textFill>
            <w14:solidFill>
              <w14:schemeClr w14:val="tx1"/>
            </w14:solidFill>
          </w14:textFill>
        </w:rPr>
        <w:t>验</w:t>
      </w:r>
      <w:r>
        <w:rPr>
          <w:rFonts w:hint="eastAsia"/>
          <w:color w:val="000000" w:themeColor="text1"/>
          <w:kern w:val="0"/>
          <w:highlight w:val="none"/>
          <w14:textFill>
            <w14:solidFill>
              <w14:schemeClr w14:val="tx1"/>
            </w14:solidFill>
          </w14:textFill>
        </w:rPr>
        <w:t>收〕的</w:t>
      </w:r>
      <w:r>
        <w:rPr>
          <w:rFonts w:hint="eastAsia" w:ascii="宋体" w:hAnsi="宋体" w:eastAsia="宋体" w:cs="宋体"/>
          <w:color w:val="000000" w:themeColor="text1"/>
          <w:kern w:val="0"/>
          <w:highlight w:val="none"/>
          <w14:textFill>
            <w14:solidFill>
              <w14:schemeClr w14:val="tx1"/>
            </w14:solidFill>
          </w14:textFill>
        </w:rPr>
        <w:t>约</w:t>
      </w:r>
      <w:r>
        <w:rPr>
          <w:rFonts w:hint="eastAsia"/>
          <w:color w:val="000000" w:themeColor="text1"/>
          <w:kern w:val="0"/>
          <w:highlight w:val="none"/>
          <w14:textFill>
            <w14:solidFill>
              <w14:schemeClr w14:val="tx1"/>
            </w14:solidFill>
          </w14:textFill>
        </w:rPr>
        <w:t>定</w:t>
      </w:r>
      <w:r>
        <w:rPr>
          <w:rFonts w:hint="eastAsia" w:ascii="宋体" w:hAnsi="宋体" w:eastAsia="宋体" w:cs="宋体"/>
          <w:color w:val="000000" w:themeColor="text1"/>
          <w:kern w:val="0"/>
          <w:highlight w:val="none"/>
          <w14:textFill>
            <w14:solidFill>
              <w14:schemeClr w14:val="tx1"/>
            </w14:solidFill>
          </w14:textFill>
        </w:rPr>
        <w:t>验</w:t>
      </w:r>
      <w:r>
        <w:rPr>
          <w:rFonts w:hint="eastAsia"/>
          <w:color w:val="000000" w:themeColor="text1"/>
          <w:kern w:val="0"/>
          <w:highlight w:val="none"/>
          <w14:textFill>
            <w14:solidFill>
              <w14:schemeClr w14:val="tx1"/>
            </w14:solidFill>
          </w14:textFill>
        </w:rPr>
        <w:t>收合格，</w:t>
      </w:r>
      <w:r>
        <w:rPr>
          <w:rFonts w:hint="eastAsia" w:ascii="宋体" w:hAnsi="宋体" w:eastAsia="宋体" w:cs="宋体"/>
          <w:color w:val="000000" w:themeColor="text1"/>
          <w:kern w:val="0"/>
          <w:highlight w:val="none"/>
          <w14:textFill>
            <w14:solidFill>
              <w14:schemeClr w14:val="tx1"/>
            </w14:solidFill>
          </w14:textFill>
        </w:rPr>
        <w:t>证</w:t>
      </w:r>
      <w:r>
        <w:rPr>
          <w:rFonts w:hint="eastAsia"/>
          <w:color w:val="000000" w:themeColor="text1"/>
          <w:kern w:val="0"/>
          <w:highlight w:val="none"/>
          <w14:textFill>
            <w14:solidFill>
              <w14:schemeClr w14:val="tx1"/>
            </w14:solidFill>
          </w14:textFill>
        </w:rPr>
        <w:t>明能确保安全后，才能在施工期投入</w:t>
      </w:r>
      <w:r>
        <w:rPr>
          <w:rFonts w:hint="eastAsia" w:ascii="宋体" w:hAnsi="宋体" w:eastAsia="宋体" w:cs="宋体"/>
          <w:color w:val="000000" w:themeColor="text1"/>
          <w:kern w:val="0"/>
          <w:highlight w:val="none"/>
          <w14:textFill>
            <w14:solidFill>
              <w14:schemeClr w14:val="tx1"/>
            </w14:solidFill>
          </w14:textFill>
        </w:rPr>
        <w:t>运</w:t>
      </w:r>
      <w:r>
        <w:rPr>
          <w:rFonts w:hint="eastAsia"/>
          <w:color w:val="000000" w:themeColor="text1"/>
          <w:kern w:val="0"/>
          <w:highlight w:val="none"/>
          <w14:textFill>
            <w14:solidFill>
              <w14:schemeClr w14:val="tx1"/>
            </w14:solidFill>
          </w14:textFill>
        </w:rPr>
        <w:t>行。</w:t>
      </w:r>
    </w:p>
    <w:p>
      <w:pPr>
        <w:pStyle w:val="73"/>
        <w:rPr>
          <w:rFonts w:cs="Times New Roman"/>
          <w:color w:val="000000" w:themeColor="text1"/>
          <w:kern w:val="0"/>
          <w:highlight w:val="none"/>
          <w14:textFill>
            <w14:solidFill>
              <w14:schemeClr w14:val="tx1"/>
            </w14:solidFill>
          </w14:textFill>
        </w:rPr>
      </w:pPr>
      <w:r>
        <w:rPr>
          <w:color w:val="000000" w:themeColor="text1"/>
          <w:kern w:val="0"/>
          <w:highlight w:val="none"/>
          <w14:textFill>
            <w14:solidFill>
              <w14:schemeClr w14:val="tx1"/>
            </w14:solidFill>
          </w14:textFill>
        </w:rPr>
        <w:t xml:space="preserve">13.5.2 </w:t>
      </w:r>
      <w:r>
        <w:rPr>
          <w:rFonts w:hint="eastAsia"/>
          <w:color w:val="000000" w:themeColor="text1"/>
          <w:kern w:val="0"/>
          <w:highlight w:val="none"/>
          <w14:textFill>
            <w14:solidFill>
              <w14:schemeClr w14:val="tx1"/>
            </w14:solidFill>
          </w14:textFill>
        </w:rPr>
        <w:t>在施工期</w:t>
      </w:r>
      <w:r>
        <w:rPr>
          <w:rFonts w:hint="eastAsia" w:ascii="宋体" w:hAnsi="宋体" w:eastAsia="宋体" w:cs="宋体"/>
          <w:color w:val="000000" w:themeColor="text1"/>
          <w:kern w:val="0"/>
          <w:highlight w:val="none"/>
          <w14:textFill>
            <w14:solidFill>
              <w14:schemeClr w14:val="tx1"/>
            </w14:solidFill>
          </w14:textFill>
        </w:rPr>
        <w:t>运</w:t>
      </w:r>
      <w:r>
        <w:rPr>
          <w:rFonts w:hint="eastAsia"/>
          <w:color w:val="000000" w:themeColor="text1"/>
          <w:kern w:val="0"/>
          <w:highlight w:val="none"/>
          <w14:textFill>
            <w14:solidFill>
              <w14:schemeClr w14:val="tx1"/>
            </w14:solidFill>
          </w14:textFill>
        </w:rPr>
        <w:t>行中</w:t>
      </w:r>
      <w:r>
        <w:rPr>
          <w:rFonts w:hint="eastAsia" w:ascii="宋体" w:hAnsi="宋体" w:eastAsia="宋体" w:cs="宋体"/>
          <w:color w:val="000000" w:themeColor="text1"/>
          <w:kern w:val="0"/>
          <w:highlight w:val="none"/>
          <w14:textFill>
            <w14:solidFill>
              <w14:schemeClr w14:val="tx1"/>
            </w14:solidFill>
          </w14:textFill>
        </w:rPr>
        <w:t>发现</w:t>
      </w:r>
      <w:r>
        <w:rPr>
          <w:rFonts w:hint="eastAsia"/>
          <w:color w:val="000000" w:themeColor="text1"/>
          <w:kern w:val="0"/>
          <w:highlight w:val="none"/>
          <w14:textFill>
            <w14:solidFill>
              <w14:schemeClr w14:val="tx1"/>
            </w14:solidFill>
          </w14:textFill>
        </w:rPr>
        <w:t>工程或工程</w:t>
      </w:r>
      <w:r>
        <w:rPr>
          <w:rFonts w:hint="eastAsia" w:ascii="宋体" w:hAnsi="宋体" w:eastAsia="宋体" w:cs="宋体"/>
          <w:color w:val="000000" w:themeColor="text1"/>
          <w:kern w:val="0"/>
          <w:highlight w:val="none"/>
          <w14:textFill>
            <w14:solidFill>
              <w14:schemeClr w14:val="tx1"/>
            </w14:solidFill>
          </w14:textFill>
        </w:rPr>
        <w:t>设备损</w:t>
      </w:r>
      <w:r>
        <w:rPr>
          <w:rFonts w:hint="eastAsia"/>
          <w:color w:val="000000" w:themeColor="text1"/>
          <w:kern w:val="0"/>
          <w:highlight w:val="none"/>
          <w14:textFill>
            <w14:solidFill>
              <w14:schemeClr w14:val="tx1"/>
            </w14:solidFill>
          </w14:textFill>
        </w:rPr>
        <w:t>坏或存在缺陷的，由承包人按第</w:t>
      </w:r>
      <w:r>
        <w:rPr>
          <w:color w:val="000000" w:themeColor="text1"/>
          <w:kern w:val="0"/>
          <w:highlight w:val="none"/>
          <w14:textFill>
            <w14:solidFill>
              <w14:schemeClr w14:val="tx1"/>
            </w14:solidFill>
          </w14:textFill>
        </w:rPr>
        <w:t>15.2</w:t>
      </w:r>
      <w:r>
        <w:rPr>
          <w:rFonts w:hint="eastAsia"/>
          <w:color w:val="000000" w:themeColor="text1"/>
          <w:kern w:val="0"/>
          <w:highlight w:val="none"/>
          <w14:textFill>
            <w14:solidFill>
              <w14:schemeClr w14:val="tx1"/>
            </w14:solidFill>
          </w14:textFill>
        </w:rPr>
        <w:t>款〔缺陷</w:t>
      </w:r>
      <w:r>
        <w:rPr>
          <w:rFonts w:hint="eastAsia" w:ascii="宋体" w:hAnsi="宋体" w:eastAsia="宋体" w:cs="宋体"/>
          <w:color w:val="000000" w:themeColor="text1"/>
          <w:kern w:val="0"/>
          <w:highlight w:val="none"/>
          <w14:textFill>
            <w14:solidFill>
              <w14:schemeClr w14:val="tx1"/>
            </w14:solidFill>
          </w14:textFill>
        </w:rPr>
        <w:t>责</w:t>
      </w:r>
      <w:r>
        <w:rPr>
          <w:rFonts w:hint="eastAsia"/>
          <w:color w:val="000000" w:themeColor="text1"/>
          <w:kern w:val="0"/>
          <w:highlight w:val="none"/>
          <w14:textFill>
            <w14:solidFill>
              <w14:schemeClr w14:val="tx1"/>
            </w14:solidFill>
          </w14:textFill>
        </w:rPr>
        <w:t>任期〕</w:t>
      </w:r>
      <w:r>
        <w:rPr>
          <w:rFonts w:hint="eastAsia" w:ascii="宋体" w:hAnsi="宋体" w:eastAsia="宋体" w:cs="宋体"/>
          <w:color w:val="000000" w:themeColor="text1"/>
          <w:kern w:val="0"/>
          <w:highlight w:val="none"/>
          <w14:textFill>
            <w14:solidFill>
              <w14:schemeClr w14:val="tx1"/>
            </w14:solidFill>
          </w14:textFill>
        </w:rPr>
        <w:t>约</w:t>
      </w:r>
      <w:r>
        <w:rPr>
          <w:rFonts w:hint="eastAsia"/>
          <w:color w:val="000000" w:themeColor="text1"/>
          <w:kern w:val="0"/>
          <w:highlight w:val="none"/>
          <w14:textFill>
            <w14:solidFill>
              <w14:schemeClr w14:val="tx1"/>
            </w14:solidFill>
          </w14:textFill>
        </w:rPr>
        <w:t>定</w:t>
      </w:r>
      <w:r>
        <w:rPr>
          <w:rFonts w:hint="eastAsia" w:ascii="宋体" w:hAnsi="宋体" w:eastAsia="宋体" w:cs="宋体"/>
          <w:color w:val="000000" w:themeColor="text1"/>
          <w:kern w:val="0"/>
          <w:highlight w:val="none"/>
          <w14:textFill>
            <w14:solidFill>
              <w14:schemeClr w14:val="tx1"/>
            </w14:solidFill>
          </w14:textFill>
        </w:rPr>
        <w:t>进</w:t>
      </w:r>
      <w:r>
        <w:rPr>
          <w:rFonts w:hint="eastAsia"/>
          <w:color w:val="000000" w:themeColor="text1"/>
          <w:kern w:val="0"/>
          <w:highlight w:val="none"/>
          <w14:textFill>
            <w14:solidFill>
              <w14:schemeClr w14:val="tx1"/>
            </w14:solidFill>
          </w14:textFill>
        </w:rPr>
        <w:t>行修</w:t>
      </w:r>
      <w:r>
        <w:rPr>
          <w:rFonts w:hint="eastAsia" w:ascii="宋体" w:hAnsi="宋体" w:eastAsia="宋体" w:cs="宋体"/>
          <w:color w:val="000000" w:themeColor="text1"/>
          <w:kern w:val="0"/>
          <w:highlight w:val="none"/>
          <w14:textFill>
            <w14:solidFill>
              <w14:schemeClr w14:val="tx1"/>
            </w14:solidFill>
          </w14:textFill>
        </w:rPr>
        <w:t>复</w:t>
      </w:r>
      <w:r>
        <w:rPr>
          <w:rFonts w:hint="eastAsia"/>
          <w:color w:val="000000" w:themeColor="text1"/>
          <w:kern w:val="0"/>
          <w:highlight w:val="none"/>
          <w14:textFill>
            <w14:solidFill>
              <w14:schemeClr w14:val="tx1"/>
            </w14:solidFill>
          </w14:textFill>
        </w:rPr>
        <w:t>。</w:t>
      </w:r>
    </w:p>
    <w:p>
      <w:pPr>
        <w:pStyle w:val="72"/>
        <w:outlineLvl w:val="9"/>
        <w:rPr>
          <w:rFonts w:cs="Times New Roman"/>
          <w:color w:val="000000" w:themeColor="text1"/>
          <w:highlight w:val="none"/>
          <w14:textFill>
            <w14:solidFill>
              <w14:schemeClr w14:val="tx1"/>
            </w14:solidFill>
          </w14:textFill>
        </w:rPr>
      </w:pPr>
      <w:bookmarkStart w:id="961" w:name="_Toc296346613"/>
      <w:bookmarkStart w:id="962" w:name="_Toc296503112"/>
      <w:bookmarkStart w:id="963" w:name="_Toc485213279"/>
      <w:bookmarkStart w:id="964" w:name="_Toc418752190"/>
      <w:bookmarkStart w:id="965" w:name="_Toc194"/>
      <w:bookmarkStart w:id="966" w:name="_Toc418751744"/>
      <w:bookmarkStart w:id="967" w:name="_Toc351203592"/>
      <w:bookmarkStart w:id="968" w:name="_Toc406522168"/>
      <w:bookmarkStart w:id="969" w:name="_Toc337558809"/>
      <w:r>
        <w:rPr>
          <w:color w:val="000000" w:themeColor="text1"/>
          <w:highlight w:val="none"/>
          <w14:textFill>
            <w14:solidFill>
              <w14:schemeClr w14:val="tx1"/>
            </w14:solidFill>
          </w14:textFill>
        </w:rPr>
        <w:t xml:space="preserve">13.6 </w:t>
      </w:r>
      <w:r>
        <w:rPr>
          <w:rFonts w:hint="eastAsia"/>
          <w:color w:val="000000" w:themeColor="text1"/>
          <w:highlight w:val="none"/>
          <w14:textFill>
            <w14:solidFill>
              <w14:schemeClr w14:val="tx1"/>
            </w14:solidFill>
          </w14:textFill>
        </w:rPr>
        <w:t>竣工退</w:t>
      </w:r>
      <w:bookmarkEnd w:id="961"/>
      <w:bookmarkEnd w:id="962"/>
      <w:r>
        <w:rPr>
          <w:rFonts w:hint="eastAsia" w:ascii="宋体" w:hAnsi="宋体" w:eastAsia="宋体" w:cs="宋体"/>
          <w:color w:val="000000" w:themeColor="text1"/>
          <w:highlight w:val="none"/>
          <w14:textFill>
            <w14:solidFill>
              <w14:schemeClr w14:val="tx1"/>
            </w14:solidFill>
          </w14:textFill>
        </w:rPr>
        <w:t>场</w:t>
      </w:r>
      <w:bookmarkEnd w:id="963"/>
      <w:bookmarkEnd w:id="964"/>
      <w:bookmarkEnd w:id="965"/>
      <w:bookmarkEnd w:id="966"/>
      <w:bookmarkEnd w:id="967"/>
      <w:bookmarkEnd w:id="968"/>
    </w:p>
    <w:bookmarkEnd w:id="969"/>
    <w:p>
      <w:pPr>
        <w:pStyle w:val="73"/>
        <w:rPr>
          <w:rFonts w:cs="Times New Roman"/>
          <w:color w:val="000000" w:themeColor="text1"/>
          <w:kern w:val="0"/>
          <w:highlight w:val="none"/>
          <w14:textFill>
            <w14:solidFill>
              <w14:schemeClr w14:val="tx1"/>
            </w14:solidFill>
          </w14:textFill>
        </w:rPr>
      </w:pPr>
      <w:r>
        <w:rPr>
          <w:color w:val="000000" w:themeColor="text1"/>
          <w:kern w:val="0"/>
          <w:highlight w:val="none"/>
          <w14:textFill>
            <w14:solidFill>
              <w14:schemeClr w14:val="tx1"/>
            </w14:solidFill>
          </w14:textFill>
        </w:rPr>
        <w:t xml:space="preserve">13.6.1 </w:t>
      </w:r>
      <w:r>
        <w:rPr>
          <w:rFonts w:hint="eastAsia"/>
          <w:color w:val="000000" w:themeColor="text1"/>
          <w:kern w:val="0"/>
          <w:highlight w:val="none"/>
          <w14:textFill>
            <w14:solidFill>
              <w14:schemeClr w14:val="tx1"/>
            </w14:solidFill>
          </w14:textFill>
        </w:rPr>
        <w:t>竣工退</w:t>
      </w:r>
      <w:r>
        <w:rPr>
          <w:rFonts w:hint="eastAsia" w:ascii="宋体" w:hAnsi="宋体" w:eastAsia="宋体" w:cs="宋体"/>
          <w:color w:val="000000" w:themeColor="text1"/>
          <w:kern w:val="0"/>
          <w:highlight w:val="none"/>
          <w14:textFill>
            <w14:solidFill>
              <w14:schemeClr w14:val="tx1"/>
            </w14:solidFill>
          </w14:textFill>
        </w:rPr>
        <w:t>场</w:t>
      </w:r>
    </w:p>
    <w:p>
      <w:pPr>
        <w:pStyle w:val="73"/>
        <w:rPr>
          <w:rFonts w:cs="Times New Roman"/>
          <w:color w:val="000000" w:themeColor="text1"/>
          <w:kern w:val="0"/>
          <w:highlight w:val="none"/>
          <w14:textFill>
            <w14:solidFill>
              <w14:schemeClr w14:val="tx1"/>
            </w14:solidFill>
          </w14:textFill>
        </w:rPr>
      </w:pPr>
      <w:r>
        <w:rPr>
          <w:rFonts w:hint="eastAsia" w:ascii="宋体" w:hAnsi="宋体" w:eastAsia="宋体" w:cs="宋体"/>
          <w:color w:val="000000" w:themeColor="text1"/>
          <w:kern w:val="0"/>
          <w:highlight w:val="none"/>
          <w14:textFill>
            <w14:solidFill>
              <w14:schemeClr w14:val="tx1"/>
            </w14:solidFill>
          </w14:textFill>
        </w:rPr>
        <w:t>颁发</w:t>
      </w:r>
      <w:r>
        <w:rPr>
          <w:rFonts w:hint="eastAsia"/>
          <w:color w:val="000000" w:themeColor="text1"/>
          <w:kern w:val="0"/>
          <w:highlight w:val="none"/>
          <w14:textFill>
            <w14:solidFill>
              <w14:schemeClr w14:val="tx1"/>
            </w14:solidFill>
          </w14:textFill>
        </w:rPr>
        <w:t>工程接收</w:t>
      </w:r>
      <w:r>
        <w:rPr>
          <w:rFonts w:hint="eastAsia" w:ascii="宋体" w:hAnsi="宋体" w:eastAsia="宋体" w:cs="宋体"/>
          <w:color w:val="000000" w:themeColor="text1"/>
          <w:kern w:val="0"/>
          <w:highlight w:val="none"/>
          <w14:textFill>
            <w14:solidFill>
              <w14:schemeClr w14:val="tx1"/>
            </w14:solidFill>
          </w14:textFill>
        </w:rPr>
        <w:t>证书</w:t>
      </w:r>
      <w:r>
        <w:rPr>
          <w:rFonts w:hint="eastAsia"/>
          <w:color w:val="000000" w:themeColor="text1"/>
          <w:kern w:val="0"/>
          <w:highlight w:val="none"/>
          <w14:textFill>
            <w14:solidFill>
              <w14:schemeClr w14:val="tx1"/>
            </w14:solidFill>
          </w14:textFill>
        </w:rPr>
        <w:t>后，承包人</w:t>
      </w:r>
      <w:r>
        <w:rPr>
          <w:rFonts w:hint="eastAsia" w:ascii="宋体" w:hAnsi="宋体" w:eastAsia="宋体" w:cs="宋体"/>
          <w:color w:val="000000" w:themeColor="text1"/>
          <w:kern w:val="0"/>
          <w:highlight w:val="none"/>
          <w14:textFill>
            <w14:solidFill>
              <w14:schemeClr w14:val="tx1"/>
            </w14:solidFill>
          </w14:textFill>
        </w:rPr>
        <w:t>应</w:t>
      </w:r>
      <w:r>
        <w:rPr>
          <w:rFonts w:hint="eastAsia"/>
          <w:color w:val="000000" w:themeColor="text1"/>
          <w:kern w:val="0"/>
          <w:highlight w:val="none"/>
          <w14:textFill>
            <w14:solidFill>
              <w14:schemeClr w14:val="tx1"/>
            </w14:solidFill>
          </w14:textFill>
        </w:rPr>
        <w:t>按以下要求</w:t>
      </w:r>
      <w:r>
        <w:rPr>
          <w:rFonts w:hint="eastAsia" w:ascii="宋体" w:hAnsi="宋体" w:eastAsia="宋体" w:cs="宋体"/>
          <w:color w:val="000000" w:themeColor="text1"/>
          <w:kern w:val="0"/>
          <w:highlight w:val="none"/>
          <w14:textFill>
            <w14:solidFill>
              <w14:schemeClr w14:val="tx1"/>
            </w14:solidFill>
          </w14:textFill>
        </w:rPr>
        <w:t>对</w:t>
      </w:r>
      <w:r>
        <w:rPr>
          <w:rFonts w:hint="eastAsia"/>
          <w:color w:val="000000" w:themeColor="text1"/>
          <w:kern w:val="0"/>
          <w:highlight w:val="none"/>
          <w14:textFill>
            <w14:solidFill>
              <w14:schemeClr w14:val="tx1"/>
            </w14:solidFill>
          </w14:textFill>
        </w:rPr>
        <w:t>施工</w:t>
      </w:r>
      <w:r>
        <w:rPr>
          <w:rFonts w:hint="eastAsia" w:ascii="宋体" w:hAnsi="宋体" w:eastAsia="宋体" w:cs="宋体"/>
          <w:color w:val="000000" w:themeColor="text1"/>
          <w:kern w:val="0"/>
          <w:highlight w:val="none"/>
          <w14:textFill>
            <w14:solidFill>
              <w14:schemeClr w14:val="tx1"/>
            </w14:solidFill>
          </w14:textFill>
        </w:rPr>
        <w:t>现场进</w:t>
      </w:r>
      <w:r>
        <w:rPr>
          <w:rFonts w:hint="eastAsia"/>
          <w:color w:val="000000" w:themeColor="text1"/>
          <w:kern w:val="0"/>
          <w:highlight w:val="none"/>
          <w14:textFill>
            <w14:solidFill>
              <w14:schemeClr w14:val="tx1"/>
            </w14:solidFill>
          </w14:textFill>
        </w:rPr>
        <w:t>行</w:t>
      </w:r>
      <w:r>
        <w:rPr>
          <w:rFonts w:hint="eastAsia" w:ascii="宋体" w:hAnsi="宋体" w:eastAsia="宋体" w:cs="宋体"/>
          <w:color w:val="000000" w:themeColor="text1"/>
          <w:kern w:val="0"/>
          <w:highlight w:val="none"/>
          <w14:textFill>
            <w14:solidFill>
              <w14:schemeClr w14:val="tx1"/>
            </w14:solidFill>
          </w14:textFill>
        </w:rPr>
        <w:t>清</w:t>
      </w:r>
      <w:r>
        <w:rPr>
          <w:rFonts w:hint="eastAsia"/>
          <w:color w:val="000000" w:themeColor="text1"/>
          <w:kern w:val="0"/>
          <w:highlight w:val="none"/>
          <w14:textFill>
            <w14:solidFill>
              <w14:schemeClr w14:val="tx1"/>
            </w14:solidFill>
          </w14:textFill>
        </w:rPr>
        <w:t>理：</w:t>
      </w:r>
    </w:p>
    <w:p>
      <w:pPr>
        <w:pStyle w:val="73"/>
        <w:rPr>
          <w:rFonts w:cs="Times New Roman"/>
          <w:color w:val="000000" w:themeColor="text1"/>
          <w:kern w:val="0"/>
          <w:highlight w:val="none"/>
          <w14:textFill>
            <w14:solidFill>
              <w14:schemeClr w14:val="tx1"/>
            </w14:solidFill>
          </w14:textFill>
        </w:rPr>
      </w:pPr>
      <w:r>
        <w:rPr>
          <w:rFonts w:hint="eastAsia"/>
          <w:color w:val="000000" w:themeColor="text1"/>
          <w:kern w:val="0"/>
          <w:highlight w:val="none"/>
          <w14:textFill>
            <w14:solidFill>
              <w14:schemeClr w14:val="tx1"/>
            </w14:solidFill>
          </w14:textFill>
        </w:rPr>
        <w:t>（</w:t>
      </w:r>
      <w:r>
        <w:rPr>
          <w:color w:val="000000" w:themeColor="text1"/>
          <w:kern w:val="0"/>
          <w:highlight w:val="none"/>
          <w14:textFill>
            <w14:solidFill>
              <w14:schemeClr w14:val="tx1"/>
            </w14:solidFill>
          </w14:textFill>
        </w:rPr>
        <w:t>1</w:t>
      </w:r>
      <w:r>
        <w:rPr>
          <w:rFonts w:hint="eastAsia"/>
          <w:color w:val="000000" w:themeColor="text1"/>
          <w:kern w:val="0"/>
          <w:highlight w:val="none"/>
          <w14:textFill>
            <w14:solidFill>
              <w14:schemeClr w14:val="tx1"/>
            </w14:solidFill>
          </w14:textFill>
        </w:rPr>
        <w:t>）施工</w:t>
      </w:r>
      <w:r>
        <w:rPr>
          <w:rFonts w:hint="eastAsia" w:ascii="宋体" w:hAnsi="宋体" w:eastAsia="宋体" w:cs="宋体"/>
          <w:color w:val="000000" w:themeColor="text1"/>
          <w:kern w:val="0"/>
          <w:highlight w:val="none"/>
          <w14:textFill>
            <w14:solidFill>
              <w14:schemeClr w14:val="tx1"/>
            </w14:solidFill>
          </w14:textFill>
        </w:rPr>
        <w:t>现场内残</w:t>
      </w:r>
      <w:r>
        <w:rPr>
          <w:rFonts w:hint="eastAsia"/>
          <w:color w:val="000000" w:themeColor="text1"/>
          <w:kern w:val="0"/>
          <w:highlight w:val="none"/>
          <w14:textFill>
            <w14:solidFill>
              <w14:schemeClr w14:val="tx1"/>
            </w14:solidFill>
          </w14:textFill>
        </w:rPr>
        <w:t>留的</w:t>
      </w:r>
      <w:r>
        <w:rPr>
          <w:rFonts w:hint="eastAsia" w:ascii="宋体" w:hAnsi="宋体" w:eastAsia="宋体" w:cs="宋体"/>
          <w:color w:val="000000" w:themeColor="text1"/>
          <w:kern w:val="0"/>
          <w:highlight w:val="none"/>
          <w14:textFill>
            <w14:solidFill>
              <w14:schemeClr w14:val="tx1"/>
            </w14:solidFill>
          </w14:textFill>
        </w:rPr>
        <w:t>垃</w:t>
      </w:r>
      <w:r>
        <w:rPr>
          <w:rFonts w:hint="eastAsia"/>
          <w:color w:val="000000" w:themeColor="text1"/>
          <w:kern w:val="0"/>
          <w:highlight w:val="none"/>
          <w14:textFill>
            <w14:solidFill>
              <w14:schemeClr w14:val="tx1"/>
            </w14:solidFill>
          </w14:textFill>
        </w:rPr>
        <w:t>圾已全部</w:t>
      </w:r>
      <w:r>
        <w:rPr>
          <w:rFonts w:hint="eastAsia" w:ascii="宋体" w:hAnsi="宋体" w:eastAsia="宋体" w:cs="宋体"/>
          <w:color w:val="000000" w:themeColor="text1"/>
          <w:kern w:val="0"/>
          <w:highlight w:val="none"/>
          <w14:textFill>
            <w14:solidFill>
              <w14:schemeClr w14:val="tx1"/>
            </w14:solidFill>
          </w14:textFill>
        </w:rPr>
        <w:t>清</w:t>
      </w:r>
      <w:r>
        <w:rPr>
          <w:rFonts w:hint="eastAsia"/>
          <w:color w:val="000000" w:themeColor="text1"/>
          <w:kern w:val="0"/>
          <w:highlight w:val="none"/>
          <w14:textFill>
            <w14:solidFill>
              <w14:schemeClr w14:val="tx1"/>
            </w14:solidFill>
          </w14:textFill>
        </w:rPr>
        <w:t>除出</w:t>
      </w:r>
      <w:r>
        <w:rPr>
          <w:rFonts w:hint="eastAsia" w:ascii="宋体" w:hAnsi="宋体" w:eastAsia="宋体" w:cs="宋体"/>
          <w:color w:val="000000" w:themeColor="text1"/>
          <w:kern w:val="0"/>
          <w:highlight w:val="none"/>
          <w14:textFill>
            <w14:solidFill>
              <w14:schemeClr w14:val="tx1"/>
            </w14:solidFill>
          </w14:textFill>
        </w:rPr>
        <w:t>场</w:t>
      </w:r>
      <w:r>
        <w:rPr>
          <w:rFonts w:hint="eastAsia"/>
          <w:color w:val="000000" w:themeColor="text1"/>
          <w:kern w:val="0"/>
          <w:highlight w:val="none"/>
          <w14:textFill>
            <w14:solidFill>
              <w14:schemeClr w14:val="tx1"/>
            </w14:solidFill>
          </w14:textFill>
        </w:rPr>
        <w:t>；</w:t>
      </w:r>
    </w:p>
    <w:p>
      <w:pPr>
        <w:pStyle w:val="73"/>
        <w:rPr>
          <w:rFonts w:cs="Times New Roman"/>
          <w:color w:val="000000" w:themeColor="text1"/>
          <w:kern w:val="0"/>
          <w:highlight w:val="none"/>
          <w14:textFill>
            <w14:solidFill>
              <w14:schemeClr w14:val="tx1"/>
            </w14:solidFill>
          </w14:textFill>
        </w:rPr>
      </w:pPr>
      <w:r>
        <w:rPr>
          <w:rFonts w:hint="eastAsia"/>
          <w:color w:val="000000" w:themeColor="text1"/>
          <w:kern w:val="0"/>
          <w:highlight w:val="none"/>
          <w14:textFill>
            <w14:solidFill>
              <w14:schemeClr w14:val="tx1"/>
            </w14:solidFill>
          </w14:textFill>
        </w:rPr>
        <w:t>（</w:t>
      </w:r>
      <w:r>
        <w:rPr>
          <w:color w:val="000000" w:themeColor="text1"/>
          <w:kern w:val="0"/>
          <w:highlight w:val="none"/>
          <w14:textFill>
            <w14:solidFill>
              <w14:schemeClr w14:val="tx1"/>
            </w14:solidFill>
          </w14:textFill>
        </w:rPr>
        <w:t>2</w:t>
      </w:r>
      <w:r>
        <w:rPr>
          <w:rFonts w:hint="eastAsia"/>
          <w:color w:val="000000" w:themeColor="text1"/>
          <w:kern w:val="0"/>
          <w:highlight w:val="none"/>
          <w14:textFill>
            <w14:solidFill>
              <w14:schemeClr w14:val="tx1"/>
            </w14:solidFill>
          </w14:textFill>
        </w:rPr>
        <w:t>）</w:t>
      </w:r>
      <w:r>
        <w:rPr>
          <w:rFonts w:hint="eastAsia" w:ascii="宋体" w:hAnsi="宋体" w:eastAsia="宋体" w:cs="宋体"/>
          <w:color w:val="000000" w:themeColor="text1"/>
          <w:kern w:val="0"/>
          <w:highlight w:val="none"/>
          <w14:textFill>
            <w14:solidFill>
              <w14:schemeClr w14:val="tx1"/>
            </w14:solidFill>
          </w14:textFill>
        </w:rPr>
        <w:t>临时</w:t>
      </w:r>
      <w:r>
        <w:rPr>
          <w:rFonts w:hint="eastAsia"/>
          <w:color w:val="000000" w:themeColor="text1"/>
          <w:kern w:val="0"/>
          <w:highlight w:val="none"/>
          <w14:textFill>
            <w14:solidFill>
              <w14:schemeClr w14:val="tx1"/>
            </w14:solidFill>
          </w14:textFill>
        </w:rPr>
        <w:t>工程已拆除，</w:t>
      </w:r>
      <w:r>
        <w:rPr>
          <w:rFonts w:hint="eastAsia" w:ascii="宋体" w:hAnsi="宋体" w:eastAsia="宋体" w:cs="宋体"/>
          <w:color w:val="000000" w:themeColor="text1"/>
          <w:kern w:val="0"/>
          <w:highlight w:val="none"/>
          <w14:textFill>
            <w14:solidFill>
              <w14:schemeClr w14:val="tx1"/>
            </w14:solidFill>
          </w14:textFill>
        </w:rPr>
        <w:t>场</w:t>
      </w:r>
      <w:r>
        <w:rPr>
          <w:rFonts w:hint="eastAsia"/>
          <w:color w:val="000000" w:themeColor="text1"/>
          <w:kern w:val="0"/>
          <w:highlight w:val="none"/>
          <w14:textFill>
            <w14:solidFill>
              <w14:schemeClr w14:val="tx1"/>
            </w14:solidFill>
          </w14:textFill>
        </w:rPr>
        <w:t>地已</w:t>
      </w:r>
      <w:r>
        <w:rPr>
          <w:rFonts w:hint="eastAsia" w:ascii="宋体" w:hAnsi="宋体" w:eastAsia="宋体" w:cs="宋体"/>
          <w:color w:val="000000" w:themeColor="text1"/>
          <w:kern w:val="0"/>
          <w:highlight w:val="none"/>
          <w14:textFill>
            <w14:solidFill>
              <w14:schemeClr w14:val="tx1"/>
            </w14:solidFill>
          </w14:textFill>
        </w:rPr>
        <w:t>进</w:t>
      </w:r>
      <w:r>
        <w:rPr>
          <w:rFonts w:hint="eastAsia"/>
          <w:color w:val="000000" w:themeColor="text1"/>
          <w:kern w:val="0"/>
          <w:highlight w:val="none"/>
          <w14:textFill>
            <w14:solidFill>
              <w14:schemeClr w14:val="tx1"/>
            </w14:solidFill>
          </w14:textFill>
        </w:rPr>
        <w:t>行</w:t>
      </w:r>
      <w:r>
        <w:rPr>
          <w:rFonts w:hint="eastAsia" w:ascii="宋体" w:hAnsi="宋体" w:eastAsia="宋体" w:cs="宋体"/>
          <w:color w:val="000000" w:themeColor="text1"/>
          <w:kern w:val="0"/>
          <w:highlight w:val="none"/>
          <w14:textFill>
            <w14:solidFill>
              <w14:schemeClr w14:val="tx1"/>
            </w14:solidFill>
          </w14:textFill>
        </w:rPr>
        <w:t>清</w:t>
      </w:r>
      <w:r>
        <w:rPr>
          <w:rFonts w:hint="eastAsia"/>
          <w:color w:val="000000" w:themeColor="text1"/>
          <w:kern w:val="0"/>
          <w:highlight w:val="none"/>
          <w14:textFill>
            <w14:solidFill>
              <w14:schemeClr w14:val="tx1"/>
            </w14:solidFill>
          </w14:textFill>
        </w:rPr>
        <w:t>理、平整或</w:t>
      </w:r>
      <w:r>
        <w:rPr>
          <w:rFonts w:hint="eastAsia" w:ascii="宋体" w:hAnsi="宋体" w:eastAsia="宋体" w:cs="宋体"/>
          <w:color w:val="000000" w:themeColor="text1"/>
          <w:kern w:val="0"/>
          <w:highlight w:val="none"/>
          <w14:textFill>
            <w14:solidFill>
              <w14:schemeClr w14:val="tx1"/>
            </w14:solidFill>
          </w14:textFill>
        </w:rPr>
        <w:t>复</w:t>
      </w:r>
      <w:r>
        <w:rPr>
          <w:rFonts w:hint="eastAsia"/>
          <w:color w:val="000000" w:themeColor="text1"/>
          <w:kern w:val="0"/>
          <w:highlight w:val="none"/>
          <w14:textFill>
            <w14:solidFill>
              <w14:schemeClr w14:val="tx1"/>
            </w14:solidFill>
          </w14:textFill>
        </w:rPr>
        <w:t>原；</w:t>
      </w:r>
    </w:p>
    <w:p>
      <w:pPr>
        <w:pStyle w:val="73"/>
        <w:rPr>
          <w:rFonts w:cs="Times New Roman"/>
          <w:color w:val="000000" w:themeColor="text1"/>
          <w:kern w:val="0"/>
          <w:highlight w:val="none"/>
          <w14:textFill>
            <w14:solidFill>
              <w14:schemeClr w14:val="tx1"/>
            </w14:solidFill>
          </w14:textFill>
        </w:rPr>
      </w:pPr>
      <w:r>
        <w:rPr>
          <w:rFonts w:hint="eastAsia"/>
          <w:color w:val="000000" w:themeColor="text1"/>
          <w:kern w:val="0"/>
          <w:highlight w:val="none"/>
          <w14:textFill>
            <w14:solidFill>
              <w14:schemeClr w14:val="tx1"/>
            </w14:solidFill>
          </w14:textFill>
        </w:rPr>
        <w:t>（</w:t>
      </w:r>
      <w:r>
        <w:rPr>
          <w:color w:val="000000" w:themeColor="text1"/>
          <w:kern w:val="0"/>
          <w:highlight w:val="none"/>
          <w14:textFill>
            <w14:solidFill>
              <w14:schemeClr w14:val="tx1"/>
            </w14:solidFill>
          </w14:textFill>
        </w:rPr>
        <w:t>3</w:t>
      </w:r>
      <w:r>
        <w:rPr>
          <w:rFonts w:hint="eastAsia"/>
          <w:color w:val="000000" w:themeColor="text1"/>
          <w:kern w:val="0"/>
          <w:highlight w:val="none"/>
          <w14:textFill>
            <w14:solidFill>
              <w14:schemeClr w14:val="tx1"/>
            </w14:solidFill>
          </w14:textFill>
        </w:rPr>
        <w:t>）按合同</w:t>
      </w:r>
      <w:r>
        <w:rPr>
          <w:rFonts w:hint="eastAsia" w:ascii="宋体" w:hAnsi="宋体" w:eastAsia="宋体" w:cs="宋体"/>
          <w:color w:val="000000" w:themeColor="text1"/>
          <w:kern w:val="0"/>
          <w:highlight w:val="none"/>
          <w14:textFill>
            <w14:solidFill>
              <w14:schemeClr w14:val="tx1"/>
            </w14:solidFill>
          </w14:textFill>
        </w:rPr>
        <w:t>约</w:t>
      </w:r>
      <w:r>
        <w:rPr>
          <w:rFonts w:hint="eastAsia"/>
          <w:color w:val="000000" w:themeColor="text1"/>
          <w:kern w:val="0"/>
          <w:highlight w:val="none"/>
          <w14:textFill>
            <w14:solidFill>
              <w14:schemeClr w14:val="tx1"/>
            </w14:solidFill>
          </w14:textFill>
        </w:rPr>
        <w:t>定</w:t>
      </w:r>
      <w:r>
        <w:rPr>
          <w:rFonts w:hint="eastAsia" w:ascii="宋体" w:hAnsi="宋体" w:eastAsia="宋体" w:cs="宋体"/>
          <w:color w:val="000000" w:themeColor="text1"/>
          <w:kern w:val="0"/>
          <w:highlight w:val="none"/>
          <w14:textFill>
            <w14:solidFill>
              <w14:schemeClr w14:val="tx1"/>
            </w14:solidFill>
          </w14:textFill>
        </w:rPr>
        <w:t>应</w:t>
      </w:r>
      <w:r>
        <w:rPr>
          <w:rFonts w:hint="eastAsia"/>
          <w:color w:val="000000" w:themeColor="text1"/>
          <w:kern w:val="0"/>
          <w:highlight w:val="none"/>
          <w14:textFill>
            <w14:solidFill>
              <w14:schemeClr w14:val="tx1"/>
            </w14:solidFill>
          </w14:textFill>
        </w:rPr>
        <w:t>撤离的人</w:t>
      </w:r>
      <w:r>
        <w:rPr>
          <w:rFonts w:hint="eastAsia" w:ascii="宋体" w:hAnsi="宋体" w:eastAsia="宋体" w:cs="宋体"/>
          <w:color w:val="000000" w:themeColor="text1"/>
          <w:kern w:val="0"/>
          <w:highlight w:val="none"/>
          <w14:textFill>
            <w14:solidFill>
              <w14:schemeClr w14:val="tx1"/>
            </w14:solidFill>
          </w14:textFill>
        </w:rPr>
        <w:t>员</w:t>
      </w:r>
      <w:r>
        <w:rPr>
          <w:rFonts w:hint="eastAsia"/>
          <w:color w:val="000000" w:themeColor="text1"/>
          <w:kern w:val="0"/>
          <w:highlight w:val="none"/>
          <w14:textFill>
            <w14:solidFill>
              <w14:schemeClr w14:val="tx1"/>
            </w14:solidFill>
          </w14:textFill>
        </w:rPr>
        <w:t>、承包人施工</w:t>
      </w:r>
      <w:r>
        <w:rPr>
          <w:rFonts w:hint="eastAsia" w:ascii="宋体" w:hAnsi="宋体" w:eastAsia="宋体" w:cs="宋体"/>
          <w:color w:val="000000" w:themeColor="text1"/>
          <w:kern w:val="0"/>
          <w:highlight w:val="none"/>
          <w14:textFill>
            <w14:solidFill>
              <w14:schemeClr w14:val="tx1"/>
            </w14:solidFill>
          </w14:textFill>
        </w:rPr>
        <w:t>设备</w:t>
      </w:r>
      <w:r>
        <w:rPr>
          <w:rFonts w:hint="eastAsia"/>
          <w:color w:val="000000" w:themeColor="text1"/>
          <w:kern w:val="0"/>
          <w:highlight w:val="none"/>
          <w14:textFill>
            <w14:solidFill>
              <w14:schemeClr w14:val="tx1"/>
            </w14:solidFill>
          </w14:textFill>
        </w:rPr>
        <w:t>和剩余的材料，包括</w:t>
      </w:r>
      <w:r>
        <w:rPr>
          <w:rFonts w:hint="eastAsia" w:ascii="宋体" w:hAnsi="宋体" w:eastAsia="宋体" w:cs="宋体"/>
          <w:color w:val="000000" w:themeColor="text1"/>
          <w:kern w:val="0"/>
          <w:highlight w:val="none"/>
          <w14:textFill>
            <w14:solidFill>
              <w14:schemeClr w14:val="tx1"/>
            </w14:solidFill>
          </w14:textFill>
        </w:rPr>
        <w:t>废</w:t>
      </w:r>
      <w:r>
        <w:rPr>
          <w:rFonts w:hint="eastAsia"/>
          <w:color w:val="000000" w:themeColor="text1"/>
          <w:kern w:val="0"/>
          <w:highlight w:val="none"/>
          <w14:textFill>
            <w14:solidFill>
              <w14:schemeClr w14:val="tx1"/>
            </w14:solidFill>
          </w14:textFill>
        </w:rPr>
        <w:t>弃的施工</w:t>
      </w:r>
      <w:r>
        <w:rPr>
          <w:rFonts w:hint="eastAsia" w:ascii="宋体" w:hAnsi="宋体" w:eastAsia="宋体" w:cs="宋体"/>
          <w:color w:val="000000" w:themeColor="text1"/>
          <w:kern w:val="0"/>
          <w:highlight w:val="none"/>
          <w14:textFill>
            <w14:solidFill>
              <w14:schemeClr w14:val="tx1"/>
            </w14:solidFill>
          </w14:textFill>
        </w:rPr>
        <w:t>设备</w:t>
      </w:r>
      <w:r>
        <w:rPr>
          <w:rFonts w:hint="eastAsia"/>
          <w:color w:val="000000" w:themeColor="text1"/>
          <w:kern w:val="0"/>
          <w:highlight w:val="none"/>
          <w14:textFill>
            <w14:solidFill>
              <w14:schemeClr w14:val="tx1"/>
            </w14:solidFill>
          </w14:textFill>
        </w:rPr>
        <w:t>和材料，已按</w:t>
      </w:r>
      <w:r>
        <w:rPr>
          <w:rFonts w:hint="eastAsia" w:ascii="宋体" w:hAnsi="宋体" w:eastAsia="宋体" w:cs="宋体"/>
          <w:color w:val="000000" w:themeColor="text1"/>
          <w:kern w:val="0"/>
          <w:highlight w:val="none"/>
          <w14:textFill>
            <w14:solidFill>
              <w14:schemeClr w14:val="tx1"/>
            </w14:solidFill>
          </w14:textFill>
        </w:rPr>
        <w:t>计划</w:t>
      </w:r>
      <w:r>
        <w:rPr>
          <w:rFonts w:hint="eastAsia"/>
          <w:color w:val="000000" w:themeColor="text1"/>
          <w:kern w:val="0"/>
          <w:highlight w:val="none"/>
          <w14:textFill>
            <w14:solidFill>
              <w14:schemeClr w14:val="tx1"/>
            </w14:solidFill>
          </w14:textFill>
        </w:rPr>
        <w:t>撤离施工</w:t>
      </w:r>
      <w:r>
        <w:rPr>
          <w:rFonts w:hint="eastAsia" w:ascii="宋体" w:hAnsi="宋体" w:eastAsia="宋体" w:cs="宋体"/>
          <w:color w:val="000000" w:themeColor="text1"/>
          <w:kern w:val="0"/>
          <w:highlight w:val="none"/>
          <w14:textFill>
            <w14:solidFill>
              <w14:schemeClr w14:val="tx1"/>
            </w14:solidFill>
          </w14:textFill>
        </w:rPr>
        <w:t>现场</w:t>
      </w:r>
      <w:r>
        <w:rPr>
          <w:rFonts w:hint="eastAsia"/>
          <w:color w:val="000000" w:themeColor="text1"/>
          <w:kern w:val="0"/>
          <w:highlight w:val="none"/>
          <w14:textFill>
            <w14:solidFill>
              <w14:schemeClr w14:val="tx1"/>
            </w14:solidFill>
          </w14:textFill>
        </w:rPr>
        <w:t>；</w:t>
      </w:r>
    </w:p>
    <w:p>
      <w:pPr>
        <w:pStyle w:val="73"/>
        <w:rPr>
          <w:rFonts w:cs="Times New Roman"/>
          <w:color w:val="000000" w:themeColor="text1"/>
          <w:kern w:val="0"/>
          <w:highlight w:val="none"/>
          <w14:textFill>
            <w14:solidFill>
              <w14:schemeClr w14:val="tx1"/>
            </w14:solidFill>
          </w14:textFill>
        </w:rPr>
      </w:pPr>
      <w:r>
        <w:rPr>
          <w:rFonts w:hint="eastAsia"/>
          <w:color w:val="000000" w:themeColor="text1"/>
          <w:kern w:val="0"/>
          <w:highlight w:val="none"/>
          <w14:textFill>
            <w14:solidFill>
              <w14:schemeClr w14:val="tx1"/>
            </w14:solidFill>
          </w14:textFill>
        </w:rPr>
        <w:t>（</w:t>
      </w:r>
      <w:r>
        <w:rPr>
          <w:color w:val="000000" w:themeColor="text1"/>
          <w:kern w:val="0"/>
          <w:highlight w:val="none"/>
          <w14:textFill>
            <w14:solidFill>
              <w14:schemeClr w14:val="tx1"/>
            </w14:solidFill>
          </w14:textFill>
        </w:rPr>
        <w:t>4</w:t>
      </w:r>
      <w:r>
        <w:rPr>
          <w:rFonts w:hint="eastAsia"/>
          <w:color w:val="000000" w:themeColor="text1"/>
          <w:kern w:val="0"/>
          <w:highlight w:val="none"/>
          <w14:textFill>
            <w14:solidFill>
              <w14:schemeClr w14:val="tx1"/>
            </w14:solidFill>
          </w14:textFill>
        </w:rPr>
        <w:t>）施工</w:t>
      </w:r>
      <w:r>
        <w:rPr>
          <w:rFonts w:hint="eastAsia" w:ascii="宋体" w:hAnsi="宋体" w:eastAsia="宋体" w:cs="宋体"/>
          <w:color w:val="000000" w:themeColor="text1"/>
          <w:kern w:val="0"/>
          <w:highlight w:val="none"/>
          <w14:textFill>
            <w14:solidFill>
              <w14:schemeClr w14:val="tx1"/>
            </w14:solidFill>
          </w14:textFill>
        </w:rPr>
        <w:t>现场</w:t>
      </w:r>
      <w:r>
        <w:rPr>
          <w:rFonts w:hint="eastAsia"/>
          <w:color w:val="000000" w:themeColor="text1"/>
          <w:kern w:val="0"/>
          <w:highlight w:val="none"/>
          <w14:textFill>
            <w14:solidFill>
              <w14:schemeClr w14:val="tx1"/>
            </w14:solidFill>
          </w14:textFill>
        </w:rPr>
        <w:t>周</w:t>
      </w:r>
      <w:r>
        <w:rPr>
          <w:rFonts w:hint="eastAsia" w:ascii="宋体" w:hAnsi="宋体" w:eastAsia="宋体" w:cs="宋体"/>
          <w:color w:val="000000" w:themeColor="text1"/>
          <w:kern w:val="0"/>
          <w:highlight w:val="none"/>
          <w14:textFill>
            <w14:solidFill>
              <w14:schemeClr w14:val="tx1"/>
            </w14:solidFill>
          </w14:textFill>
        </w:rPr>
        <w:t>边</w:t>
      </w:r>
      <w:r>
        <w:rPr>
          <w:rFonts w:hint="eastAsia"/>
          <w:color w:val="000000" w:themeColor="text1"/>
          <w:kern w:val="0"/>
          <w:highlight w:val="none"/>
          <w14:textFill>
            <w14:solidFill>
              <w14:schemeClr w14:val="tx1"/>
            </w14:solidFill>
          </w14:textFill>
        </w:rPr>
        <w:t>及其附近道路、河道的施工堆</w:t>
      </w:r>
      <w:r>
        <w:rPr>
          <w:rFonts w:hint="eastAsia" w:ascii="宋体" w:hAnsi="宋体" w:eastAsia="宋体" w:cs="宋体"/>
          <w:color w:val="000000" w:themeColor="text1"/>
          <w:kern w:val="0"/>
          <w:highlight w:val="none"/>
          <w14:textFill>
            <w14:solidFill>
              <w14:schemeClr w14:val="tx1"/>
            </w14:solidFill>
          </w14:textFill>
        </w:rPr>
        <w:t>积</w:t>
      </w:r>
      <w:r>
        <w:rPr>
          <w:rFonts w:hint="eastAsia"/>
          <w:color w:val="000000" w:themeColor="text1"/>
          <w:kern w:val="0"/>
          <w:highlight w:val="none"/>
          <w14:textFill>
            <w14:solidFill>
              <w14:schemeClr w14:val="tx1"/>
            </w14:solidFill>
          </w14:textFill>
        </w:rPr>
        <w:t>物，已全部</w:t>
      </w:r>
      <w:r>
        <w:rPr>
          <w:rFonts w:hint="eastAsia" w:ascii="宋体" w:hAnsi="宋体" w:eastAsia="宋体" w:cs="宋体"/>
          <w:color w:val="000000" w:themeColor="text1"/>
          <w:kern w:val="0"/>
          <w:highlight w:val="none"/>
          <w14:textFill>
            <w14:solidFill>
              <w14:schemeClr w14:val="tx1"/>
            </w14:solidFill>
          </w14:textFill>
        </w:rPr>
        <w:t>清</w:t>
      </w:r>
      <w:r>
        <w:rPr>
          <w:rFonts w:hint="eastAsia"/>
          <w:color w:val="000000" w:themeColor="text1"/>
          <w:kern w:val="0"/>
          <w:highlight w:val="none"/>
          <w14:textFill>
            <w14:solidFill>
              <w14:schemeClr w14:val="tx1"/>
            </w14:solidFill>
          </w14:textFill>
        </w:rPr>
        <w:t>理；</w:t>
      </w:r>
    </w:p>
    <w:p>
      <w:pPr>
        <w:pStyle w:val="73"/>
        <w:rPr>
          <w:rFonts w:cs="Times New Roman"/>
          <w:color w:val="000000" w:themeColor="text1"/>
          <w:kern w:val="0"/>
          <w:highlight w:val="none"/>
          <w14:textFill>
            <w14:solidFill>
              <w14:schemeClr w14:val="tx1"/>
            </w14:solidFill>
          </w14:textFill>
        </w:rPr>
      </w:pPr>
      <w:r>
        <w:rPr>
          <w:rFonts w:hint="eastAsia"/>
          <w:color w:val="000000" w:themeColor="text1"/>
          <w:kern w:val="0"/>
          <w:highlight w:val="none"/>
          <w14:textFill>
            <w14:solidFill>
              <w14:schemeClr w14:val="tx1"/>
            </w14:solidFill>
          </w14:textFill>
        </w:rPr>
        <w:t>（</w:t>
      </w:r>
      <w:r>
        <w:rPr>
          <w:color w:val="000000" w:themeColor="text1"/>
          <w:kern w:val="0"/>
          <w:highlight w:val="none"/>
          <w14:textFill>
            <w14:solidFill>
              <w14:schemeClr w14:val="tx1"/>
            </w14:solidFill>
          </w14:textFill>
        </w:rPr>
        <w:t>5</w:t>
      </w:r>
      <w:r>
        <w:rPr>
          <w:rFonts w:hint="eastAsia"/>
          <w:color w:val="000000" w:themeColor="text1"/>
          <w:kern w:val="0"/>
          <w:highlight w:val="none"/>
          <w14:textFill>
            <w14:solidFill>
              <w14:schemeClr w14:val="tx1"/>
            </w14:solidFill>
          </w14:textFill>
        </w:rPr>
        <w:t>）施工</w:t>
      </w:r>
      <w:r>
        <w:rPr>
          <w:rFonts w:hint="eastAsia" w:ascii="宋体" w:hAnsi="宋体" w:eastAsia="宋体" w:cs="宋体"/>
          <w:color w:val="000000" w:themeColor="text1"/>
          <w:kern w:val="0"/>
          <w:highlight w:val="none"/>
          <w14:textFill>
            <w14:solidFill>
              <w14:schemeClr w14:val="tx1"/>
            </w14:solidFill>
          </w14:textFill>
        </w:rPr>
        <w:t>现场</w:t>
      </w:r>
      <w:r>
        <w:rPr>
          <w:rFonts w:hint="eastAsia"/>
          <w:color w:val="000000" w:themeColor="text1"/>
          <w:kern w:val="0"/>
          <w:highlight w:val="none"/>
          <w14:textFill>
            <w14:solidFill>
              <w14:schemeClr w14:val="tx1"/>
            </w14:solidFill>
          </w14:textFill>
        </w:rPr>
        <w:t>其他</w:t>
      </w:r>
      <w:r>
        <w:rPr>
          <w:rFonts w:hint="eastAsia" w:ascii="宋体" w:hAnsi="宋体" w:eastAsia="宋体" w:cs="宋体"/>
          <w:color w:val="000000" w:themeColor="text1"/>
          <w:kern w:val="0"/>
          <w:highlight w:val="none"/>
          <w14:textFill>
            <w14:solidFill>
              <w14:schemeClr w14:val="tx1"/>
            </w14:solidFill>
          </w14:textFill>
        </w:rPr>
        <w:t>场</w:t>
      </w:r>
      <w:r>
        <w:rPr>
          <w:rFonts w:hint="eastAsia"/>
          <w:color w:val="000000" w:themeColor="text1"/>
          <w:kern w:val="0"/>
          <w:highlight w:val="none"/>
          <w14:textFill>
            <w14:solidFill>
              <w14:schemeClr w14:val="tx1"/>
            </w14:solidFill>
          </w14:textFill>
        </w:rPr>
        <w:t>地</w:t>
      </w:r>
      <w:r>
        <w:rPr>
          <w:rFonts w:hint="eastAsia" w:ascii="宋体" w:hAnsi="宋体" w:eastAsia="宋体" w:cs="宋体"/>
          <w:color w:val="000000" w:themeColor="text1"/>
          <w:kern w:val="0"/>
          <w:highlight w:val="none"/>
          <w14:textFill>
            <w14:solidFill>
              <w14:schemeClr w14:val="tx1"/>
            </w14:solidFill>
          </w14:textFill>
        </w:rPr>
        <w:t>清</w:t>
      </w:r>
      <w:r>
        <w:rPr>
          <w:rFonts w:hint="eastAsia"/>
          <w:color w:val="000000" w:themeColor="text1"/>
          <w:kern w:val="0"/>
          <w:highlight w:val="none"/>
          <w14:textFill>
            <w14:solidFill>
              <w14:schemeClr w14:val="tx1"/>
            </w14:solidFill>
          </w14:textFill>
        </w:rPr>
        <w:t>理工作已全部完成。</w:t>
      </w:r>
    </w:p>
    <w:p>
      <w:pPr>
        <w:pStyle w:val="73"/>
        <w:rPr>
          <w:rFonts w:cs="Times New Roman"/>
          <w:color w:val="000000" w:themeColor="text1"/>
          <w:kern w:val="0"/>
          <w:highlight w:val="none"/>
          <w14:textFill>
            <w14:solidFill>
              <w14:schemeClr w14:val="tx1"/>
            </w14:solidFill>
          </w14:textFill>
        </w:rPr>
      </w:pPr>
      <w:r>
        <w:rPr>
          <w:rFonts w:hint="eastAsia"/>
          <w:color w:val="000000" w:themeColor="text1"/>
          <w:kern w:val="0"/>
          <w:highlight w:val="none"/>
          <w14:textFill>
            <w14:solidFill>
              <w14:schemeClr w14:val="tx1"/>
            </w14:solidFill>
          </w14:textFill>
        </w:rPr>
        <w:t>施工</w:t>
      </w:r>
      <w:r>
        <w:rPr>
          <w:rFonts w:hint="eastAsia" w:ascii="宋体" w:hAnsi="宋体" w:eastAsia="宋体" w:cs="宋体"/>
          <w:color w:val="000000" w:themeColor="text1"/>
          <w:kern w:val="0"/>
          <w:highlight w:val="none"/>
          <w14:textFill>
            <w14:solidFill>
              <w14:schemeClr w14:val="tx1"/>
            </w14:solidFill>
          </w14:textFill>
        </w:rPr>
        <w:t>现场</w:t>
      </w:r>
      <w:r>
        <w:rPr>
          <w:rFonts w:hint="eastAsia"/>
          <w:color w:val="000000" w:themeColor="text1"/>
          <w:kern w:val="0"/>
          <w:highlight w:val="none"/>
          <w14:textFill>
            <w14:solidFill>
              <w14:schemeClr w14:val="tx1"/>
            </w14:solidFill>
          </w14:textFill>
        </w:rPr>
        <w:t>的竣工退</w:t>
      </w:r>
      <w:r>
        <w:rPr>
          <w:rFonts w:hint="eastAsia" w:ascii="宋体" w:hAnsi="宋体" w:eastAsia="宋体" w:cs="宋体"/>
          <w:color w:val="000000" w:themeColor="text1"/>
          <w:kern w:val="0"/>
          <w:highlight w:val="none"/>
          <w14:textFill>
            <w14:solidFill>
              <w14:schemeClr w14:val="tx1"/>
            </w14:solidFill>
          </w14:textFill>
        </w:rPr>
        <w:t>场费</w:t>
      </w:r>
      <w:r>
        <w:rPr>
          <w:rFonts w:hint="eastAsia"/>
          <w:color w:val="000000" w:themeColor="text1"/>
          <w:kern w:val="0"/>
          <w:highlight w:val="none"/>
          <w14:textFill>
            <w14:solidFill>
              <w14:schemeClr w14:val="tx1"/>
            </w14:solidFill>
          </w14:textFill>
        </w:rPr>
        <w:t>用由承包人承担。承包人</w:t>
      </w:r>
      <w:r>
        <w:rPr>
          <w:rFonts w:hint="eastAsia" w:ascii="宋体" w:hAnsi="宋体" w:eastAsia="宋体" w:cs="宋体"/>
          <w:color w:val="000000" w:themeColor="text1"/>
          <w:kern w:val="0"/>
          <w:highlight w:val="none"/>
          <w14:textFill>
            <w14:solidFill>
              <w14:schemeClr w14:val="tx1"/>
            </w14:solidFill>
          </w14:textFill>
        </w:rPr>
        <w:t>应</w:t>
      </w:r>
      <w:r>
        <w:rPr>
          <w:rFonts w:hint="eastAsia"/>
          <w:color w:val="000000" w:themeColor="text1"/>
          <w:kern w:val="0"/>
          <w:highlight w:val="none"/>
          <w14:textFill>
            <w14:solidFill>
              <w14:schemeClr w14:val="tx1"/>
            </w14:solidFill>
          </w14:textFill>
        </w:rPr>
        <w:t>在</w:t>
      </w:r>
      <w:r>
        <w:rPr>
          <w:rFonts w:hint="eastAsia" w:ascii="宋体" w:hAnsi="宋体" w:eastAsia="宋体" w:cs="宋体"/>
          <w:color w:val="000000" w:themeColor="text1"/>
          <w:kern w:val="0"/>
          <w:highlight w:val="none"/>
          <w14:textFill>
            <w14:solidFill>
              <w14:schemeClr w14:val="tx1"/>
            </w14:solidFill>
          </w14:textFill>
        </w:rPr>
        <w:t>专</w:t>
      </w:r>
      <w:r>
        <w:rPr>
          <w:rFonts w:hint="eastAsia"/>
          <w:color w:val="000000" w:themeColor="text1"/>
          <w:kern w:val="0"/>
          <w:highlight w:val="none"/>
          <w14:textFill>
            <w14:solidFill>
              <w14:schemeClr w14:val="tx1"/>
            </w14:solidFill>
          </w14:textFill>
        </w:rPr>
        <w:t>用合同</w:t>
      </w:r>
      <w:r>
        <w:rPr>
          <w:rFonts w:hint="eastAsia" w:ascii="宋体" w:hAnsi="宋体" w:eastAsia="宋体" w:cs="宋体"/>
          <w:color w:val="000000" w:themeColor="text1"/>
          <w:kern w:val="0"/>
          <w:highlight w:val="none"/>
          <w14:textFill>
            <w14:solidFill>
              <w14:schemeClr w14:val="tx1"/>
            </w14:solidFill>
          </w14:textFill>
        </w:rPr>
        <w:t>条</w:t>
      </w:r>
      <w:r>
        <w:rPr>
          <w:rFonts w:hint="eastAsia"/>
          <w:color w:val="000000" w:themeColor="text1"/>
          <w:kern w:val="0"/>
          <w:highlight w:val="none"/>
          <w14:textFill>
            <w14:solidFill>
              <w14:schemeClr w14:val="tx1"/>
            </w14:solidFill>
          </w14:textFill>
        </w:rPr>
        <w:t>款</w:t>
      </w:r>
      <w:r>
        <w:rPr>
          <w:rFonts w:hint="eastAsia" w:ascii="宋体" w:hAnsi="宋体" w:eastAsia="宋体" w:cs="宋体"/>
          <w:color w:val="000000" w:themeColor="text1"/>
          <w:kern w:val="0"/>
          <w:highlight w:val="none"/>
          <w14:textFill>
            <w14:solidFill>
              <w14:schemeClr w14:val="tx1"/>
            </w14:solidFill>
          </w14:textFill>
        </w:rPr>
        <w:t>约</w:t>
      </w:r>
      <w:r>
        <w:rPr>
          <w:rFonts w:hint="eastAsia"/>
          <w:color w:val="000000" w:themeColor="text1"/>
          <w:kern w:val="0"/>
          <w:highlight w:val="none"/>
          <w14:textFill>
            <w14:solidFill>
              <w14:schemeClr w14:val="tx1"/>
            </w14:solidFill>
          </w14:textFill>
        </w:rPr>
        <w:t>定的期限</w:t>
      </w:r>
      <w:r>
        <w:rPr>
          <w:rFonts w:hint="eastAsia" w:ascii="宋体" w:hAnsi="宋体" w:eastAsia="宋体" w:cs="宋体"/>
          <w:color w:val="000000" w:themeColor="text1"/>
          <w:kern w:val="0"/>
          <w:highlight w:val="none"/>
          <w14:textFill>
            <w14:solidFill>
              <w14:schemeClr w14:val="tx1"/>
            </w14:solidFill>
          </w14:textFill>
        </w:rPr>
        <w:t>内</w:t>
      </w:r>
      <w:r>
        <w:rPr>
          <w:rFonts w:hint="eastAsia"/>
          <w:color w:val="000000" w:themeColor="text1"/>
          <w:kern w:val="0"/>
          <w:highlight w:val="none"/>
          <w14:textFill>
            <w14:solidFill>
              <w14:schemeClr w14:val="tx1"/>
            </w14:solidFill>
          </w14:textFill>
        </w:rPr>
        <w:t>完成竣工退</w:t>
      </w:r>
      <w:r>
        <w:rPr>
          <w:rFonts w:hint="eastAsia" w:ascii="宋体" w:hAnsi="宋体" w:eastAsia="宋体" w:cs="宋体"/>
          <w:color w:val="000000" w:themeColor="text1"/>
          <w:kern w:val="0"/>
          <w:highlight w:val="none"/>
          <w14:textFill>
            <w14:solidFill>
              <w14:schemeClr w14:val="tx1"/>
            </w14:solidFill>
          </w14:textFill>
        </w:rPr>
        <w:t>场</w:t>
      </w:r>
      <w:r>
        <w:rPr>
          <w:rFonts w:hint="eastAsia"/>
          <w:color w:val="000000" w:themeColor="text1"/>
          <w:kern w:val="0"/>
          <w:highlight w:val="none"/>
          <w14:textFill>
            <w14:solidFill>
              <w14:schemeClr w14:val="tx1"/>
            </w14:solidFill>
          </w14:textFill>
        </w:rPr>
        <w:t>，逾期未完成的，</w:t>
      </w:r>
      <w:r>
        <w:rPr>
          <w:rFonts w:hint="eastAsia" w:ascii="宋体" w:hAnsi="宋体" w:eastAsia="宋体" w:cs="宋体"/>
          <w:color w:val="000000" w:themeColor="text1"/>
          <w:kern w:val="0"/>
          <w:highlight w:val="none"/>
          <w14:textFill>
            <w14:solidFill>
              <w14:schemeClr w14:val="tx1"/>
            </w14:solidFill>
          </w14:textFill>
        </w:rPr>
        <w:t>发</w:t>
      </w:r>
      <w:r>
        <w:rPr>
          <w:rFonts w:hint="eastAsia"/>
          <w:color w:val="000000" w:themeColor="text1"/>
          <w:kern w:val="0"/>
          <w:highlight w:val="none"/>
          <w14:textFill>
            <w14:solidFill>
              <w14:schemeClr w14:val="tx1"/>
            </w14:solidFill>
          </w14:textFill>
        </w:rPr>
        <w:t>包人有</w:t>
      </w:r>
      <w:r>
        <w:rPr>
          <w:rFonts w:hint="eastAsia" w:ascii="宋体" w:hAnsi="宋体" w:eastAsia="宋体" w:cs="宋体"/>
          <w:color w:val="000000" w:themeColor="text1"/>
          <w:kern w:val="0"/>
          <w:highlight w:val="none"/>
          <w14:textFill>
            <w14:solidFill>
              <w14:schemeClr w14:val="tx1"/>
            </w14:solidFill>
          </w14:textFill>
        </w:rPr>
        <w:t>权</w:t>
      </w:r>
      <w:r>
        <w:rPr>
          <w:rFonts w:hint="eastAsia"/>
          <w:color w:val="000000" w:themeColor="text1"/>
          <w:kern w:val="0"/>
          <w:highlight w:val="none"/>
          <w14:textFill>
            <w14:solidFill>
              <w14:schemeClr w14:val="tx1"/>
            </w14:solidFill>
          </w14:textFill>
        </w:rPr>
        <w:t>出售或另行</w:t>
      </w:r>
      <w:r>
        <w:rPr>
          <w:rFonts w:hint="eastAsia" w:ascii="宋体" w:hAnsi="宋体" w:eastAsia="宋体" w:cs="宋体"/>
          <w:color w:val="000000" w:themeColor="text1"/>
          <w:kern w:val="0"/>
          <w:highlight w:val="none"/>
          <w14:textFill>
            <w14:solidFill>
              <w14:schemeClr w14:val="tx1"/>
            </w14:solidFill>
          </w14:textFill>
        </w:rPr>
        <w:t>处</w:t>
      </w:r>
      <w:r>
        <w:rPr>
          <w:rFonts w:hint="eastAsia"/>
          <w:color w:val="000000" w:themeColor="text1"/>
          <w:kern w:val="0"/>
          <w:highlight w:val="none"/>
          <w14:textFill>
            <w14:solidFill>
              <w14:schemeClr w14:val="tx1"/>
            </w14:solidFill>
          </w14:textFill>
        </w:rPr>
        <w:t>理承包人</w:t>
      </w:r>
      <w:r>
        <w:rPr>
          <w:rFonts w:hint="eastAsia" w:ascii="宋体" w:hAnsi="宋体" w:eastAsia="宋体" w:cs="宋体"/>
          <w:color w:val="000000" w:themeColor="text1"/>
          <w:kern w:val="0"/>
          <w:highlight w:val="none"/>
          <w14:textFill>
            <w14:solidFill>
              <w14:schemeClr w14:val="tx1"/>
            </w14:solidFill>
          </w14:textFill>
        </w:rPr>
        <w:t>遗</w:t>
      </w:r>
      <w:r>
        <w:rPr>
          <w:rFonts w:hint="eastAsia"/>
          <w:color w:val="000000" w:themeColor="text1"/>
          <w:kern w:val="0"/>
          <w:highlight w:val="none"/>
          <w14:textFill>
            <w14:solidFill>
              <w14:schemeClr w14:val="tx1"/>
            </w14:solidFill>
          </w14:textFill>
        </w:rPr>
        <w:t>留的物品，由此支出的</w:t>
      </w:r>
      <w:r>
        <w:rPr>
          <w:rFonts w:hint="eastAsia" w:ascii="宋体" w:hAnsi="宋体" w:eastAsia="宋体" w:cs="宋体"/>
          <w:color w:val="000000" w:themeColor="text1"/>
          <w:kern w:val="0"/>
          <w:highlight w:val="none"/>
          <w14:textFill>
            <w14:solidFill>
              <w14:schemeClr w14:val="tx1"/>
            </w14:solidFill>
          </w14:textFill>
        </w:rPr>
        <w:t>费</w:t>
      </w:r>
      <w:r>
        <w:rPr>
          <w:rFonts w:hint="eastAsia"/>
          <w:color w:val="000000" w:themeColor="text1"/>
          <w:kern w:val="0"/>
          <w:highlight w:val="none"/>
          <w14:textFill>
            <w14:solidFill>
              <w14:schemeClr w14:val="tx1"/>
            </w14:solidFill>
          </w14:textFill>
        </w:rPr>
        <w:t>用由承包人承担，</w:t>
      </w:r>
      <w:r>
        <w:rPr>
          <w:rFonts w:hint="eastAsia" w:ascii="宋体" w:hAnsi="宋体" w:eastAsia="宋体" w:cs="宋体"/>
          <w:color w:val="000000" w:themeColor="text1"/>
          <w:kern w:val="0"/>
          <w:highlight w:val="none"/>
          <w14:textFill>
            <w14:solidFill>
              <w14:schemeClr w14:val="tx1"/>
            </w14:solidFill>
          </w14:textFill>
        </w:rPr>
        <w:t>发</w:t>
      </w:r>
      <w:r>
        <w:rPr>
          <w:rFonts w:hint="eastAsia"/>
          <w:color w:val="000000" w:themeColor="text1"/>
          <w:kern w:val="0"/>
          <w:highlight w:val="none"/>
          <w14:textFill>
            <w14:solidFill>
              <w14:schemeClr w14:val="tx1"/>
            </w14:solidFill>
          </w14:textFill>
        </w:rPr>
        <w:t>包人出售承包人</w:t>
      </w:r>
      <w:r>
        <w:rPr>
          <w:rFonts w:hint="eastAsia" w:ascii="宋体" w:hAnsi="宋体" w:eastAsia="宋体" w:cs="宋体"/>
          <w:color w:val="000000" w:themeColor="text1"/>
          <w:kern w:val="0"/>
          <w:highlight w:val="none"/>
          <w14:textFill>
            <w14:solidFill>
              <w14:schemeClr w14:val="tx1"/>
            </w14:solidFill>
          </w14:textFill>
        </w:rPr>
        <w:t>遗</w:t>
      </w:r>
      <w:r>
        <w:rPr>
          <w:rFonts w:hint="eastAsia"/>
          <w:color w:val="000000" w:themeColor="text1"/>
          <w:kern w:val="0"/>
          <w:highlight w:val="none"/>
          <w14:textFill>
            <w14:solidFill>
              <w14:schemeClr w14:val="tx1"/>
            </w14:solidFill>
          </w14:textFill>
        </w:rPr>
        <w:t>留物品所得款</w:t>
      </w:r>
      <w:r>
        <w:rPr>
          <w:rFonts w:hint="eastAsia" w:ascii="宋体" w:hAnsi="宋体" w:eastAsia="宋体" w:cs="宋体"/>
          <w:color w:val="000000" w:themeColor="text1"/>
          <w:kern w:val="0"/>
          <w:highlight w:val="none"/>
          <w14:textFill>
            <w14:solidFill>
              <w14:schemeClr w14:val="tx1"/>
            </w14:solidFill>
          </w14:textFill>
        </w:rPr>
        <w:t>项</w:t>
      </w:r>
      <w:r>
        <w:rPr>
          <w:rFonts w:hint="eastAsia"/>
          <w:color w:val="000000" w:themeColor="text1"/>
          <w:kern w:val="0"/>
          <w:highlight w:val="none"/>
          <w14:textFill>
            <w14:solidFill>
              <w14:schemeClr w14:val="tx1"/>
            </w14:solidFill>
          </w14:textFill>
        </w:rPr>
        <w:t>在扣除必要</w:t>
      </w:r>
      <w:r>
        <w:rPr>
          <w:rFonts w:hint="eastAsia" w:ascii="宋体" w:hAnsi="宋体" w:eastAsia="宋体" w:cs="宋体"/>
          <w:color w:val="000000" w:themeColor="text1"/>
          <w:kern w:val="0"/>
          <w:highlight w:val="none"/>
          <w14:textFill>
            <w14:solidFill>
              <w14:schemeClr w14:val="tx1"/>
            </w14:solidFill>
          </w14:textFill>
        </w:rPr>
        <w:t>费</w:t>
      </w:r>
      <w:r>
        <w:rPr>
          <w:rFonts w:hint="eastAsia"/>
          <w:color w:val="000000" w:themeColor="text1"/>
          <w:kern w:val="0"/>
          <w:highlight w:val="none"/>
          <w14:textFill>
            <w14:solidFill>
              <w14:schemeClr w14:val="tx1"/>
            </w14:solidFill>
          </w14:textFill>
        </w:rPr>
        <w:t>用后</w:t>
      </w:r>
      <w:r>
        <w:rPr>
          <w:rFonts w:hint="eastAsia" w:ascii="宋体" w:hAnsi="宋体" w:eastAsia="宋体" w:cs="宋体"/>
          <w:color w:val="000000" w:themeColor="text1"/>
          <w:kern w:val="0"/>
          <w:highlight w:val="none"/>
          <w14:textFill>
            <w14:solidFill>
              <w14:schemeClr w14:val="tx1"/>
            </w14:solidFill>
          </w14:textFill>
        </w:rPr>
        <w:t>应</w:t>
      </w:r>
      <w:r>
        <w:rPr>
          <w:rFonts w:hint="eastAsia"/>
          <w:color w:val="000000" w:themeColor="text1"/>
          <w:kern w:val="0"/>
          <w:highlight w:val="none"/>
          <w14:textFill>
            <w14:solidFill>
              <w14:schemeClr w14:val="tx1"/>
            </w14:solidFill>
          </w14:textFill>
        </w:rPr>
        <w:t>返</w:t>
      </w:r>
      <w:r>
        <w:rPr>
          <w:rFonts w:hint="eastAsia" w:ascii="宋体" w:hAnsi="宋体" w:eastAsia="宋体" w:cs="宋体"/>
          <w:color w:val="000000" w:themeColor="text1"/>
          <w:kern w:val="0"/>
          <w:highlight w:val="none"/>
          <w14:textFill>
            <w14:solidFill>
              <w14:schemeClr w14:val="tx1"/>
            </w14:solidFill>
          </w14:textFill>
        </w:rPr>
        <w:t>还</w:t>
      </w:r>
      <w:r>
        <w:rPr>
          <w:rFonts w:hint="eastAsia"/>
          <w:color w:val="000000" w:themeColor="text1"/>
          <w:kern w:val="0"/>
          <w:highlight w:val="none"/>
          <w14:textFill>
            <w14:solidFill>
              <w14:schemeClr w14:val="tx1"/>
            </w14:solidFill>
          </w14:textFill>
        </w:rPr>
        <w:t>承包人。</w:t>
      </w:r>
    </w:p>
    <w:p>
      <w:pPr>
        <w:pStyle w:val="73"/>
        <w:rPr>
          <w:rFonts w:cs="Times New Roman"/>
          <w:color w:val="000000" w:themeColor="text1"/>
          <w:kern w:val="0"/>
          <w:highlight w:val="none"/>
          <w14:textFill>
            <w14:solidFill>
              <w14:schemeClr w14:val="tx1"/>
            </w14:solidFill>
          </w14:textFill>
        </w:rPr>
      </w:pPr>
      <w:r>
        <w:rPr>
          <w:color w:val="000000" w:themeColor="text1"/>
          <w:kern w:val="0"/>
          <w:highlight w:val="none"/>
          <w14:textFill>
            <w14:solidFill>
              <w14:schemeClr w14:val="tx1"/>
            </w14:solidFill>
          </w14:textFill>
        </w:rPr>
        <w:t xml:space="preserve">13.6.2 </w:t>
      </w:r>
      <w:r>
        <w:rPr>
          <w:rFonts w:hint="eastAsia"/>
          <w:color w:val="000000" w:themeColor="text1"/>
          <w:kern w:val="0"/>
          <w:highlight w:val="none"/>
          <w14:textFill>
            <w14:solidFill>
              <w14:schemeClr w14:val="tx1"/>
            </w14:solidFill>
          </w14:textFill>
        </w:rPr>
        <w:t>地表</w:t>
      </w:r>
      <w:r>
        <w:rPr>
          <w:rFonts w:hint="eastAsia" w:ascii="宋体" w:hAnsi="宋体" w:eastAsia="宋体" w:cs="宋体"/>
          <w:color w:val="000000" w:themeColor="text1"/>
          <w:kern w:val="0"/>
          <w:highlight w:val="none"/>
          <w14:textFill>
            <w14:solidFill>
              <w14:schemeClr w14:val="tx1"/>
            </w14:solidFill>
          </w14:textFill>
        </w:rPr>
        <w:t>还</w:t>
      </w:r>
      <w:r>
        <w:rPr>
          <w:rFonts w:hint="eastAsia"/>
          <w:color w:val="000000" w:themeColor="text1"/>
          <w:kern w:val="0"/>
          <w:highlight w:val="none"/>
          <w14:textFill>
            <w14:solidFill>
              <w14:schemeClr w14:val="tx1"/>
            </w14:solidFill>
          </w14:textFill>
        </w:rPr>
        <w:t>原</w:t>
      </w:r>
    </w:p>
    <w:p>
      <w:pPr>
        <w:pStyle w:val="73"/>
        <w:rPr>
          <w:rFonts w:cs="Times New Roman"/>
          <w:color w:val="000000" w:themeColor="text1"/>
          <w:kern w:val="0"/>
          <w:highlight w:val="none"/>
          <w14:textFill>
            <w14:solidFill>
              <w14:schemeClr w14:val="tx1"/>
            </w14:solidFill>
          </w14:textFill>
        </w:rPr>
      </w:pPr>
      <w:r>
        <w:rPr>
          <w:rFonts w:hint="eastAsia"/>
          <w:color w:val="000000" w:themeColor="text1"/>
          <w:kern w:val="0"/>
          <w:highlight w:val="none"/>
          <w14:textFill>
            <w14:solidFill>
              <w14:schemeClr w14:val="tx1"/>
            </w14:solidFill>
          </w14:textFill>
        </w:rPr>
        <w:t>承包人</w:t>
      </w:r>
      <w:r>
        <w:rPr>
          <w:rFonts w:hint="eastAsia" w:ascii="宋体" w:hAnsi="宋体" w:eastAsia="宋体" w:cs="宋体"/>
          <w:color w:val="000000" w:themeColor="text1"/>
          <w:kern w:val="0"/>
          <w:highlight w:val="none"/>
          <w14:textFill>
            <w14:solidFill>
              <w14:schemeClr w14:val="tx1"/>
            </w14:solidFill>
          </w14:textFill>
        </w:rPr>
        <w:t>应</w:t>
      </w:r>
      <w:r>
        <w:rPr>
          <w:rFonts w:hint="eastAsia"/>
          <w:color w:val="000000" w:themeColor="text1"/>
          <w:kern w:val="0"/>
          <w:highlight w:val="none"/>
          <w14:textFill>
            <w14:solidFill>
              <w14:schemeClr w14:val="tx1"/>
            </w14:solidFill>
          </w14:textFill>
        </w:rPr>
        <w:t>按</w:t>
      </w:r>
      <w:r>
        <w:rPr>
          <w:rFonts w:hint="eastAsia" w:ascii="宋体" w:hAnsi="宋体" w:eastAsia="宋体" w:cs="宋体"/>
          <w:color w:val="000000" w:themeColor="text1"/>
          <w:kern w:val="0"/>
          <w:highlight w:val="none"/>
          <w14:textFill>
            <w14:solidFill>
              <w14:schemeClr w14:val="tx1"/>
            </w14:solidFill>
          </w14:textFill>
        </w:rPr>
        <w:t>发</w:t>
      </w:r>
      <w:r>
        <w:rPr>
          <w:rFonts w:hint="eastAsia"/>
          <w:color w:val="000000" w:themeColor="text1"/>
          <w:kern w:val="0"/>
          <w:highlight w:val="none"/>
          <w14:textFill>
            <w14:solidFill>
              <w14:schemeClr w14:val="tx1"/>
            </w14:solidFill>
          </w14:textFill>
        </w:rPr>
        <w:t>包人要求恢</w:t>
      </w:r>
      <w:r>
        <w:rPr>
          <w:rFonts w:hint="eastAsia" w:ascii="宋体" w:hAnsi="宋体" w:eastAsia="宋体" w:cs="宋体"/>
          <w:color w:val="000000" w:themeColor="text1"/>
          <w:kern w:val="0"/>
          <w:highlight w:val="none"/>
          <w14:textFill>
            <w14:solidFill>
              <w14:schemeClr w14:val="tx1"/>
            </w14:solidFill>
          </w14:textFill>
        </w:rPr>
        <w:t>复临时</w:t>
      </w:r>
      <w:r>
        <w:rPr>
          <w:rFonts w:hint="eastAsia"/>
          <w:color w:val="000000" w:themeColor="text1"/>
          <w:kern w:val="0"/>
          <w:highlight w:val="none"/>
          <w14:textFill>
            <w14:solidFill>
              <w14:schemeClr w14:val="tx1"/>
            </w14:solidFill>
          </w14:textFill>
        </w:rPr>
        <w:t>占地及</w:t>
      </w:r>
      <w:r>
        <w:rPr>
          <w:rFonts w:hint="eastAsia" w:ascii="宋体" w:hAnsi="宋体" w:eastAsia="宋体" w:cs="宋体"/>
          <w:color w:val="000000" w:themeColor="text1"/>
          <w:kern w:val="0"/>
          <w:highlight w:val="none"/>
          <w14:textFill>
            <w14:solidFill>
              <w14:schemeClr w14:val="tx1"/>
            </w14:solidFill>
          </w14:textFill>
        </w:rPr>
        <w:t>清</w:t>
      </w:r>
      <w:r>
        <w:rPr>
          <w:rFonts w:hint="eastAsia"/>
          <w:color w:val="000000" w:themeColor="text1"/>
          <w:kern w:val="0"/>
          <w:highlight w:val="none"/>
          <w14:textFill>
            <w14:solidFill>
              <w14:schemeClr w14:val="tx1"/>
            </w14:solidFill>
          </w14:textFill>
        </w:rPr>
        <w:t>理</w:t>
      </w:r>
      <w:r>
        <w:rPr>
          <w:rFonts w:hint="eastAsia" w:ascii="宋体" w:hAnsi="宋体" w:eastAsia="宋体" w:cs="宋体"/>
          <w:color w:val="000000" w:themeColor="text1"/>
          <w:kern w:val="0"/>
          <w:highlight w:val="none"/>
          <w14:textFill>
            <w14:solidFill>
              <w14:schemeClr w14:val="tx1"/>
            </w14:solidFill>
          </w14:textFill>
        </w:rPr>
        <w:t>场</w:t>
      </w:r>
      <w:r>
        <w:rPr>
          <w:rFonts w:hint="eastAsia"/>
          <w:color w:val="000000" w:themeColor="text1"/>
          <w:kern w:val="0"/>
          <w:highlight w:val="none"/>
          <w14:textFill>
            <w14:solidFill>
              <w14:schemeClr w14:val="tx1"/>
            </w14:solidFill>
          </w14:textFill>
        </w:rPr>
        <w:t>地，承包人未按</w:t>
      </w:r>
      <w:r>
        <w:rPr>
          <w:rFonts w:hint="eastAsia" w:ascii="宋体" w:hAnsi="宋体" w:eastAsia="宋体" w:cs="宋体"/>
          <w:color w:val="000000" w:themeColor="text1"/>
          <w:kern w:val="0"/>
          <w:highlight w:val="none"/>
          <w14:textFill>
            <w14:solidFill>
              <w14:schemeClr w14:val="tx1"/>
            </w14:solidFill>
          </w14:textFill>
        </w:rPr>
        <w:t>发</w:t>
      </w:r>
      <w:r>
        <w:rPr>
          <w:rFonts w:hint="eastAsia"/>
          <w:color w:val="000000" w:themeColor="text1"/>
          <w:kern w:val="0"/>
          <w:highlight w:val="none"/>
          <w14:textFill>
            <w14:solidFill>
              <w14:schemeClr w14:val="tx1"/>
            </w14:solidFill>
          </w14:textFill>
        </w:rPr>
        <w:t>包人的要求恢</w:t>
      </w:r>
      <w:r>
        <w:rPr>
          <w:rFonts w:hint="eastAsia" w:ascii="宋体" w:hAnsi="宋体" w:eastAsia="宋体" w:cs="宋体"/>
          <w:color w:val="000000" w:themeColor="text1"/>
          <w:kern w:val="0"/>
          <w:highlight w:val="none"/>
          <w14:textFill>
            <w14:solidFill>
              <w14:schemeClr w14:val="tx1"/>
            </w14:solidFill>
          </w14:textFill>
        </w:rPr>
        <w:t>复临时</w:t>
      </w:r>
      <w:r>
        <w:rPr>
          <w:rFonts w:hint="eastAsia"/>
          <w:color w:val="000000" w:themeColor="text1"/>
          <w:kern w:val="0"/>
          <w:highlight w:val="none"/>
          <w14:textFill>
            <w14:solidFill>
              <w14:schemeClr w14:val="tx1"/>
            </w14:solidFill>
          </w14:textFill>
        </w:rPr>
        <w:t>占地，或者</w:t>
      </w:r>
      <w:r>
        <w:rPr>
          <w:rFonts w:hint="eastAsia" w:ascii="宋体" w:hAnsi="宋体" w:eastAsia="宋体" w:cs="宋体"/>
          <w:color w:val="000000" w:themeColor="text1"/>
          <w:kern w:val="0"/>
          <w:highlight w:val="none"/>
          <w14:textFill>
            <w14:solidFill>
              <w14:schemeClr w14:val="tx1"/>
            </w14:solidFill>
          </w14:textFill>
        </w:rPr>
        <w:t>场</w:t>
      </w:r>
      <w:r>
        <w:rPr>
          <w:rFonts w:hint="eastAsia"/>
          <w:color w:val="000000" w:themeColor="text1"/>
          <w:kern w:val="0"/>
          <w:highlight w:val="none"/>
          <w14:textFill>
            <w14:solidFill>
              <w14:schemeClr w14:val="tx1"/>
            </w14:solidFill>
          </w14:textFill>
        </w:rPr>
        <w:t>地</w:t>
      </w:r>
      <w:r>
        <w:rPr>
          <w:rFonts w:hint="eastAsia" w:ascii="宋体" w:hAnsi="宋体" w:eastAsia="宋体" w:cs="宋体"/>
          <w:color w:val="000000" w:themeColor="text1"/>
          <w:kern w:val="0"/>
          <w:highlight w:val="none"/>
          <w14:textFill>
            <w14:solidFill>
              <w14:schemeClr w14:val="tx1"/>
            </w14:solidFill>
          </w14:textFill>
        </w:rPr>
        <w:t>清</w:t>
      </w:r>
      <w:r>
        <w:rPr>
          <w:rFonts w:hint="eastAsia"/>
          <w:color w:val="000000" w:themeColor="text1"/>
          <w:kern w:val="0"/>
          <w:highlight w:val="none"/>
          <w14:textFill>
            <w14:solidFill>
              <w14:schemeClr w14:val="tx1"/>
            </w14:solidFill>
          </w14:textFill>
        </w:rPr>
        <w:t>理未</w:t>
      </w:r>
      <w:r>
        <w:rPr>
          <w:rFonts w:hint="eastAsia" w:ascii="宋体" w:hAnsi="宋体" w:eastAsia="宋体" w:cs="宋体"/>
          <w:color w:val="000000" w:themeColor="text1"/>
          <w:kern w:val="0"/>
          <w:highlight w:val="none"/>
          <w14:textFill>
            <w14:solidFill>
              <w14:schemeClr w14:val="tx1"/>
            </w14:solidFill>
          </w14:textFill>
        </w:rPr>
        <w:t>达</w:t>
      </w:r>
      <w:r>
        <w:rPr>
          <w:rFonts w:hint="eastAsia"/>
          <w:color w:val="000000" w:themeColor="text1"/>
          <w:kern w:val="0"/>
          <w:highlight w:val="none"/>
          <w14:textFill>
            <w14:solidFill>
              <w14:schemeClr w14:val="tx1"/>
            </w14:solidFill>
          </w14:textFill>
        </w:rPr>
        <w:t>到合同</w:t>
      </w:r>
      <w:r>
        <w:rPr>
          <w:rFonts w:hint="eastAsia" w:ascii="宋体" w:hAnsi="宋体" w:eastAsia="宋体" w:cs="宋体"/>
          <w:color w:val="000000" w:themeColor="text1"/>
          <w:kern w:val="0"/>
          <w:highlight w:val="none"/>
          <w14:textFill>
            <w14:solidFill>
              <w14:schemeClr w14:val="tx1"/>
            </w14:solidFill>
          </w14:textFill>
        </w:rPr>
        <w:t>约</w:t>
      </w:r>
      <w:r>
        <w:rPr>
          <w:rFonts w:hint="eastAsia"/>
          <w:color w:val="000000" w:themeColor="text1"/>
          <w:kern w:val="0"/>
          <w:highlight w:val="none"/>
          <w14:textFill>
            <w14:solidFill>
              <w14:schemeClr w14:val="tx1"/>
            </w14:solidFill>
          </w14:textFill>
        </w:rPr>
        <w:t>定要求的，</w:t>
      </w:r>
      <w:r>
        <w:rPr>
          <w:rFonts w:hint="eastAsia" w:ascii="宋体" w:hAnsi="宋体" w:eastAsia="宋体" w:cs="宋体"/>
          <w:color w:val="000000" w:themeColor="text1"/>
          <w:kern w:val="0"/>
          <w:highlight w:val="none"/>
          <w14:textFill>
            <w14:solidFill>
              <w14:schemeClr w14:val="tx1"/>
            </w14:solidFill>
          </w14:textFill>
        </w:rPr>
        <w:t>发</w:t>
      </w:r>
      <w:r>
        <w:rPr>
          <w:rFonts w:hint="eastAsia"/>
          <w:color w:val="000000" w:themeColor="text1"/>
          <w:kern w:val="0"/>
          <w:highlight w:val="none"/>
          <w14:textFill>
            <w14:solidFill>
              <w14:schemeClr w14:val="tx1"/>
            </w14:solidFill>
          </w14:textFill>
        </w:rPr>
        <w:t>包人有</w:t>
      </w:r>
      <w:r>
        <w:rPr>
          <w:rFonts w:hint="eastAsia" w:ascii="宋体" w:hAnsi="宋体" w:eastAsia="宋体" w:cs="宋体"/>
          <w:color w:val="000000" w:themeColor="text1"/>
          <w:kern w:val="0"/>
          <w:highlight w:val="none"/>
          <w14:textFill>
            <w14:solidFill>
              <w14:schemeClr w14:val="tx1"/>
            </w14:solidFill>
          </w14:textFill>
        </w:rPr>
        <w:t>权</w:t>
      </w:r>
      <w:r>
        <w:rPr>
          <w:rFonts w:hint="eastAsia"/>
          <w:color w:val="000000" w:themeColor="text1"/>
          <w:kern w:val="0"/>
          <w:highlight w:val="none"/>
          <w14:textFill>
            <w14:solidFill>
              <w14:schemeClr w14:val="tx1"/>
            </w14:solidFill>
          </w14:textFill>
        </w:rPr>
        <w:t>委托其他人恢</w:t>
      </w:r>
      <w:r>
        <w:rPr>
          <w:rFonts w:hint="eastAsia" w:ascii="宋体" w:hAnsi="宋体" w:eastAsia="宋体" w:cs="宋体"/>
          <w:color w:val="000000" w:themeColor="text1"/>
          <w:kern w:val="0"/>
          <w:highlight w:val="none"/>
          <w14:textFill>
            <w14:solidFill>
              <w14:schemeClr w14:val="tx1"/>
            </w14:solidFill>
          </w14:textFill>
        </w:rPr>
        <w:t>复</w:t>
      </w:r>
      <w:r>
        <w:rPr>
          <w:rFonts w:hint="eastAsia"/>
          <w:color w:val="000000" w:themeColor="text1"/>
          <w:kern w:val="0"/>
          <w:highlight w:val="none"/>
          <w14:textFill>
            <w14:solidFill>
              <w14:schemeClr w14:val="tx1"/>
            </w14:solidFill>
          </w14:textFill>
        </w:rPr>
        <w:t>或</w:t>
      </w:r>
      <w:r>
        <w:rPr>
          <w:rFonts w:hint="eastAsia" w:ascii="宋体" w:hAnsi="宋体" w:eastAsia="宋体" w:cs="宋体"/>
          <w:color w:val="000000" w:themeColor="text1"/>
          <w:kern w:val="0"/>
          <w:highlight w:val="none"/>
          <w14:textFill>
            <w14:solidFill>
              <w14:schemeClr w14:val="tx1"/>
            </w14:solidFill>
          </w14:textFill>
        </w:rPr>
        <w:t>清</w:t>
      </w:r>
      <w:r>
        <w:rPr>
          <w:rFonts w:hint="eastAsia"/>
          <w:color w:val="000000" w:themeColor="text1"/>
          <w:kern w:val="0"/>
          <w:highlight w:val="none"/>
          <w14:textFill>
            <w14:solidFill>
              <w14:schemeClr w14:val="tx1"/>
            </w14:solidFill>
          </w14:textFill>
        </w:rPr>
        <w:t>理，所</w:t>
      </w:r>
      <w:r>
        <w:rPr>
          <w:rFonts w:hint="eastAsia" w:ascii="宋体" w:hAnsi="宋体" w:eastAsia="宋体" w:cs="宋体"/>
          <w:color w:val="000000" w:themeColor="text1"/>
          <w:kern w:val="0"/>
          <w:highlight w:val="none"/>
          <w14:textFill>
            <w14:solidFill>
              <w14:schemeClr w14:val="tx1"/>
            </w14:solidFill>
          </w14:textFill>
        </w:rPr>
        <w:t>发</w:t>
      </w:r>
      <w:r>
        <w:rPr>
          <w:rFonts w:hint="eastAsia"/>
          <w:color w:val="000000" w:themeColor="text1"/>
          <w:kern w:val="0"/>
          <w:highlight w:val="none"/>
          <w14:textFill>
            <w14:solidFill>
              <w14:schemeClr w14:val="tx1"/>
            </w14:solidFill>
          </w14:textFill>
        </w:rPr>
        <w:t>生的</w:t>
      </w:r>
      <w:r>
        <w:rPr>
          <w:rFonts w:hint="eastAsia" w:ascii="宋体" w:hAnsi="宋体" w:eastAsia="宋体" w:cs="宋体"/>
          <w:color w:val="000000" w:themeColor="text1"/>
          <w:kern w:val="0"/>
          <w:highlight w:val="none"/>
          <w14:textFill>
            <w14:solidFill>
              <w14:schemeClr w14:val="tx1"/>
            </w14:solidFill>
          </w14:textFill>
        </w:rPr>
        <w:t>费</w:t>
      </w:r>
      <w:r>
        <w:rPr>
          <w:rFonts w:hint="eastAsia"/>
          <w:color w:val="000000" w:themeColor="text1"/>
          <w:kern w:val="0"/>
          <w:highlight w:val="none"/>
          <w14:textFill>
            <w14:solidFill>
              <w14:schemeClr w14:val="tx1"/>
            </w14:solidFill>
          </w14:textFill>
        </w:rPr>
        <w:t>用由承包人承担。</w:t>
      </w:r>
    </w:p>
    <w:p>
      <w:pPr>
        <w:pStyle w:val="72"/>
        <w:outlineLvl w:val="9"/>
        <w:rPr>
          <w:rFonts w:cs="Times New Roman"/>
          <w:color w:val="000000" w:themeColor="text1"/>
          <w:highlight w:val="none"/>
          <w14:textFill>
            <w14:solidFill>
              <w14:schemeClr w14:val="tx1"/>
            </w14:solidFill>
          </w14:textFill>
        </w:rPr>
      </w:pPr>
      <w:bookmarkStart w:id="970" w:name="_Toc351203593"/>
      <w:bookmarkStart w:id="971" w:name="_Toc418752191"/>
      <w:bookmarkStart w:id="972" w:name="_Toc418751745"/>
      <w:bookmarkStart w:id="973" w:name="_Toc485213280"/>
      <w:bookmarkStart w:id="974" w:name="_Toc11577"/>
      <w:bookmarkStart w:id="975" w:name="_Toc406522169"/>
      <w:bookmarkStart w:id="976" w:name="_Toc337558810"/>
      <w:bookmarkStart w:id="977" w:name="_Toc296503113"/>
      <w:bookmarkStart w:id="978" w:name="_Toc296346614"/>
      <w:r>
        <w:rPr>
          <w:color w:val="000000" w:themeColor="text1"/>
          <w:highlight w:val="none"/>
          <w14:textFill>
            <w14:solidFill>
              <w14:schemeClr w14:val="tx1"/>
            </w14:solidFill>
          </w14:textFill>
        </w:rPr>
        <w:t xml:space="preserve">14. </w:t>
      </w:r>
      <w:r>
        <w:rPr>
          <w:rFonts w:hint="eastAsia"/>
          <w:color w:val="000000" w:themeColor="text1"/>
          <w:highlight w:val="none"/>
          <w14:textFill>
            <w14:solidFill>
              <w14:schemeClr w14:val="tx1"/>
            </w14:solidFill>
          </w14:textFill>
        </w:rPr>
        <w:t>竣工</w:t>
      </w:r>
      <w:r>
        <w:rPr>
          <w:rFonts w:hint="eastAsia" w:ascii="宋体" w:hAnsi="宋体" w:eastAsia="宋体" w:cs="宋体"/>
          <w:color w:val="000000" w:themeColor="text1"/>
          <w:highlight w:val="none"/>
          <w14:textFill>
            <w14:solidFill>
              <w14:schemeClr w14:val="tx1"/>
            </w14:solidFill>
          </w14:textFill>
        </w:rPr>
        <w:t>结</w:t>
      </w:r>
      <w:r>
        <w:rPr>
          <w:rFonts w:hint="eastAsia"/>
          <w:color w:val="000000" w:themeColor="text1"/>
          <w:highlight w:val="none"/>
          <w14:textFill>
            <w14:solidFill>
              <w14:schemeClr w14:val="tx1"/>
            </w14:solidFill>
          </w14:textFill>
        </w:rPr>
        <w:t>算</w:t>
      </w:r>
      <w:bookmarkEnd w:id="970"/>
      <w:bookmarkEnd w:id="971"/>
      <w:bookmarkEnd w:id="972"/>
      <w:bookmarkEnd w:id="973"/>
      <w:bookmarkEnd w:id="974"/>
      <w:bookmarkEnd w:id="975"/>
    </w:p>
    <w:bookmarkEnd w:id="976"/>
    <w:p>
      <w:pPr>
        <w:pStyle w:val="72"/>
        <w:outlineLvl w:val="9"/>
        <w:rPr>
          <w:rFonts w:cs="Times New Roman"/>
          <w:color w:val="000000" w:themeColor="text1"/>
          <w:highlight w:val="none"/>
          <w14:textFill>
            <w14:solidFill>
              <w14:schemeClr w14:val="tx1"/>
            </w14:solidFill>
          </w14:textFill>
        </w:rPr>
      </w:pPr>
      <w:bookmarkStart w:id="979" w:name="_Toc351203594"/>
      <w:bookmarkStart w:id="980" w:name="_Toc418751746"/>
      <w:bookmarkStart w:id="981" w:name="_Toc12862"/>
      <w:bookmarkStart w:id="982" w:name="_Toc485213281"/>
      <w:bookmarkStart w:id="983" w:name="_Toc406522170"/>
      <w:bookmarkStart w:id="984" w:name="_Toc418752192"/>
      <w:bookmarkStart w:id="985" w:name="_Toc337558811"/>
      <w:r>
        <w:rPr>
          <w:color w:val="000000" w:themeColor="text1"/>
          <w:highlight w:val="none"/>
          <w14:textFill>
            <w14:solidFill>
              <w14:schemeClr w14:val="tx1"/>
            </w14:solidFill>
          </w14:textFill>
        </w:rPr>
        <w:t xml:space="preserve">14.1 </w:t>
      </w:r>
      <w:r>
        <w:rPr>
          <w:rFonts w:hint="eastAsia"/>
          <w:color w:val="000000" w:themeColor="text1"/>
          <w:highlight w:val="none"/>
          <w14:textFill>
            <w14:solidFill>
              <w14:schemeClr w14:val="tx1"/>
            </w14:solidFill>
          </w14:textFill>
        </w:rPr>
        <w:t>竣工</w:t>
      </w:r>
      <w:r>
        <w:rPr>
          <w:rFonts w:hint="eastAsia" w:ascii="宋体" w:hAnsi="宋体" w:eastAsia="宋体" w:cs="宋体"/>
          <w:color w:val="000000" w:themeColor="text1"/>
          <w:highlight w:val="none"/>
          <w14:textFill>
            <w14:solidFill>
              <w14:schemeClr w14:val="tx1"/>
            </w14:solidFill>
          </w14:textFill>
        </w:rPr>
        <w:t>结</w:t>
      </w:r>
      <w:r>
        <w:rPr>
          <w:rFonts w:hint="eastAsia"/>
          <w:color w:val="000000" w:themeColor="text1"/>
          <w:highlight w:val="none"/>
          <w14:textFill>
            <w14:solidFill>
              <w14:schemeClr w14:val="tx1"/>
            </w14:solidFill>
          </w14:textFill>
        </w:rPr>
        <w:t>算申</w:t>
      </w:r>
      <w:r>
        <w:rPr>
          <w:rFonts w:hint="eastAsia" w:ascii="宋体" w:hAnsi="宋体" w:eastAsia="宋体" w:cs="宋体"/>
          <w:color w:val="000000" w:themeColor="text1"/>
          <w:highlight w:val="none"/>
          <w14:textFill>
            <w14:solidFill>
              <w14:schemeClr w14:val="tx1"/>
            </w14:solidFill>
          </w14:textFill>
        </w:rPr>
        <w:t>请</w:t>
      </w:r>
      <w:bookmarkEnd w:id="979"/>
      <w:bookmarkEnd w:id="980"/>
      <w:bookmarkEnd w:id="981"/>
      <w:bookmarkEnd w:id="982"/>
      <w:bookmarkEnd w:id="983"/>
      <w:bookmarkEnd w:id="984"/>
    </w:p>
    <w:bookmarkEnd w:id="985"/>
    <w:p>
      <w:pPr>
        <w:pStyle w:val="73"/>
        <w:rPr>
          <w:rFonts w:cs="Times New Roman"/>
          <w:color w:val="000000" w:themeColor="text1"/>
          <w:highlight w:val="none"/>
          <w14:textFill>
            <w14:solidFill>
              <w14:schemeClr w14:val="tx1"/>
            </w14:solidFill>
          </w14:textFill>
        </w:rPr>
      </w:pPr>
      <w:r>
        <w:rPr>
          <w:rFonts w:hint="eastAsia"/>
          <w:color w:val="000000" w:themeColor="text1"/>
          <w:kern w:val="0"/>
          <w:highlight w:val="none"/>
          <w14:textFill>
            <w14:solidFill>
              <w14:schemeClr w14:val="tx1"/>
            </w14:solidFill>
          </w14:textFill>
        </w:rPr>
        <w:t>除</w:t>
      </w:r>
      <w:r>
        <w:rPr>
          <w:rFonts w:hint="eastAsia" w:ascii="宋体" w:hAnsi="宋体" w:eastAsia="宋体" w:cs="宋体"/>
          <w:color w:val="000000" w:themeColor="text1"/>
          <w:kern w:val="0"/>
          <w:highlight w:val="none"/>
          <w14:textFill>
            <w14:solidFill>
              <w14:schemeClr w14:val="tx1"/>
            </w14:solidFill>
          </w14:textFill>
        </w:rPr>
        <w:t>专</w:t>
      </w:r>
      <w:r>
        <w:rPr>
          <w:rFonts w:hint="eastAsia"/>
          <w:color w:val="000000" w:themeColor="text1"/>
          <w:kern w:val="0"/>
          <w:highlight w:val="none"/>
          <w14:textFill>
            <w14:solidFill>
              <w14:schemeClr w14:val="tx1"/>
            </w14:solidFill>
          </w14:textFill>
        </w:rPr>
        <w:t>用合同</w:t>
      </w:r>
      <w:r>
        <w:rPr>
          <w:rFonts w:hint="eastAsia" w:ascii="宋体" w:hAnsi="宋体" w:eastAsia="宋体" w:cs="宋体"/>
          <w:color w:val="000000" w:themeColor="text1"/>
          <w:kern w:val="0"/>
          <w:highlight w:val="none"/>
          <w14:textFill>
            <w14:solidFill>
              <w14:schemeClr w14:val="tx1"/>
            </w14:solidFill>
          </w14:textFill>
        </w:rPr>
        <w:t>条</w:t>
      </w:r>
      <w:r>
        <w:rPr>
          <w:rFonts w:hint="eastAsia"/>
          <w:color w:val="000000" w:themeColor="text1"/>
          <w:kern w:val="0"/>
          <w:highlight w:val="none"/>
          <w14:textFill>
            <w14:solidFill>
              <w14:schemeClr w14:val="tx1"/>
            </w14:solidFill>
          </w14:textFill>
        </w:rPr>
        <w:t>款另有</w:t>
      </w:r>
      <w:r>
        <w:rPr>
          <w:rFonts w:hint="eastAsia" w:ascii="宋体" w:hAnsi="宋体" w:eastAsia="宋体" w:cs="宋体"/>
          <w:color w:val="000000" w:themeColor="text1"/>
          <w:kern w:val="0"/>
          <w:highlight w:val="none"/>
          <w14:textFill>
            <w14:solidFill>
              <w14:schemeClr w14:val="tx1"/>
            </w14:solidFill>
          </w14:textFill>
        </w:rPr>
        <w:t>约</w:t>
      </w:r>
      <w:r>
        <w:rPr>
          <w:rFonts w:hint="eastAsia"/>
          <w:color w:val="000000" w:themeColor="text1"/>
          <w:kern w:val="0"/>
          <w:highlight w:val="none"/>
          <w14:textFill>
            <w14:solidFill>
              <w14:schemeClr w14:val="tx1"/>
            </w14:solidFill>
          </w14:textFill>
        </w:rPr>
        <w:t>定外，</w:t>
      </w:r>
      <w:r>
        <w:rPr>
          <w:rFonts w:hint="eastAsia"/>
          <w:color w:val="000000" w:themeColor="text1"/>
          <w:highlight w:val="none"/>
          <w14:textFill>
            <w14:solidFill>
              <w14:schemeClr w14:val="tx1"/>
            </w14:solidFill>
          </w14:textFill>
        </w:rPr>
        <w:t>承包人</w:t>
      </w:r>
      <w:r>
        <w:rPr>
          <w:rFonts w:hint="eastAsia" w:ascii="宋体" w:hAnsi="宋体" w:eastAsia="宋体" w:cs="宋体"/>
          <w:color w:val="000000" w:themeColor="text1"/>
          <w:highlight w:val="none"/>
          <w14:textFill>
            <w14:solidFill>
              <w14:schemeClr w14:val="tx1"/>
            </w14:solidFill>
          </w14:textFill>
        </w:rPr>
        <w:t>应</w:t>
      </w:r>
      <w:r>
        <w:rPr>
          <w:rFonts w:hint="eastAsia"/>
          <w:color w:val="000000" w:themeColor="text1"/>
          <w:highlight w:val="none"/>
          <w14:textFill>
            <w14:solidFill>
              <w14:schemeClr w14:val="tx1"/>
            </w14:solidFill>
          </w14:textFill>
        </w:rPr>
        <w:t>在工程竣工</w:t>
      </w:r>
      <w:r>
        <w:rPr>
          <w:rFonts w:hint="eastAsia" w:ascii="宋体" w:hAnsi="宋体" w:eastAsia="宋体" w:cs="宋体"/>
          <w:color w:val="000000" w:themeColor="text1"/>
          <w:highlight w:val="none"/>
          <w14:textFill>
            <w14:solidFill>
              <w14:schemeClr w14:val="tx1"/>
            </w14:solidFill>
          </w14:textFill>
        </w:rPr>
        <w:t>验</w:t>
      </w:r>
      <w:r>
        <w:rPr>
          <w:rFonts w:hint="eastAsia"/>
          <w:color w:val="000000" w:themeColor="text1"/>
          <w:highlight w:val="none"/>
          <w14:textFill>
            <w14:solidFill>
              <w14:schemeClr w14:val="tx1"/>
            </w14:solidFill>
          </w14:textFill>
        </w:rPr>
        <w:t>收合格后</w:t>
      </w:r>
      <w:r>
        <w:rPr>
          <w:color w:val="000000" w:themeColor="text1"/>
          <w:highlight w:val="none"/>
          <w14:textFill>
            <w14:solidFill>
              <w14:schemeClr w14:val="tx1"/>
            </w14:solidFill>
          </w14:textFill>
        </w:rPr>
        <w:t>28</w:t>
      </w:r>
      <w:r>
        <w:rPr>
          <w:rFonts w:hint="eastAsia"/>
          <w:color w:val="000000" w:themeColor="text1"/>
          <w:highlight w:val="none"/>
          <w14:textFill>
            <w14:solidFill>
              <w14:schemeClr w14:val="tx1"/>
            </w14:solidFill>
          </w14:textFill>
        </w:rPr>
        <w:t>天</w:t>
      </w:r>
      <w:r>
        <w:rPr>
          <w:rFonts w:hint="eastAsia" w:ascii="宋体" w:hAnsi="宋体" w:eastAsia="宋体" w:cs="宋体"/>
          <w:color w:val="000000" w:themeColor="text1"/>
          <w:highlight w:val="none"/>
          <w14:textFill>
            <w14:solidFill>
              <w14:schemeClr w14:val="tx1"/>
            </w14:solidFill>
          </w14:textFill>
        </w:rPr>
        <w:t>内</w:t>
      </w:r>
      <w:r>
        <w:rPr>
          <w:rFonts w:hint="eastAsia"/>
          <w:color w:val="000000" w:themeColor="text1"/>
          <w:highlight w:val="none"/>
          <w14:textFill>
            <w14:solidFill>
              <w14:schemeClr w14:val="tx1"/>
            </w14:solidFill>
          </w14:textFill>
        </w:rPr>
        <w:t>向</w:t>
      </w:r>
      <w:r>
        <w:rPr>
          <w:rFonts w:hint="eastAsia" w:ascii="宋体" w:hAnsi="宋体" w:eastAsia="宋体" w:cs="宋体"/>
          <w:color w:val="000000" w:themeColor="text1"/>
          <w:highlight w:val="none"/>
          <w14:textFill>
            <w14:solidFill>
              <w14:schemeClr w14:val="tx1"/>
            </w14:solidFill>
          </w14:textFill>
        </w:rPr>
        <w:t>发</w:t>
      </w:r>
      <w:r>
        <w:rPr>
          <w:rFonts w:hint="eastAsia"/>
          <w:color w:val="000000" w:themeColor="text1"/>
          <w:highlight w:val="none"/>
          <w14:textFill>
            <w14:solidFill>
              <w14:schemeClr w14:val="tx1"/>
            </w14:solidFill>
          </w14:textFill>
        </w:rPr>
        <w:t>包人和</w:t>
      </w:r>
      <w:r>
        <w:rPr>
          <w:rFonts w:hint="eastAsia" w:ascii="宋体" w:hAnsi="宋体" w:eastAsia="宋体" w:cs="宋体"/>
          <w:color w:val="000000" w:themeColor="text1"/>
          <w:highlight w:val="none"/>
          <w14:textFill>
            <w14:solidFill>
              <w14:schemeClr w14:val="tx1"/>
            </w14:solidFill>
          </w14:textFill>
        </w:rPr>
        <w:t>监</w:t>
      </w:r>
      <w:r>
        <w:rPr>
          <w:rFonts w:hint="eastAsia"/>
          <w:color w:val="000000" w:themeColor="text1"/>
          <w:highlight w:val="none"/>
          <w14:textFill>
            <w14:solidFill>
              <w14:schemeClr w14:val="tx1"/>
            </w14:solidFill>
          </w14:textFill>
        </w:rPr>
        <w:t>理人提交竣工</w:t>
      </w:r>
      <w:r>
        <w:rPr>
          <w:rFonts w:hint="eastAsia" w:ascii="宋体" w:hAnsi="宋体" w:eastAsia="宋体" w:cs="宋体"/>
          <w:color w:val="000000" w:themeColor="text1"/>
          <w:highlight w:val="none"/>
          <w14:textFill>
            <w14:solidFill>
              <w14:schemeClr w14:val="tx1"/>
            </w14:solidFill>
          </w14:textFill>
        </w:rPr>
        <w:t>结</w:t>
      </w:r>
      <w:r>
        <w:rPr>
          <w:rFonts w:hint="eastAsia"/>
          <w:color w:val="000000" w:themeColor="text1"/>
          <w:highlight w:val="none"/>
          <w14:textFill>
            <w14:solidFill>
              <w14:schemeClr w14:val="tx1"/>
            </w14:solidFill>
          </w14:textFill>
        </w:rPr>
        <w:t>算申</w:t>
      </w:r>
      <w:r>
        <w:rPr>
          <w:rFonts w:hint="eastAsia" w:ascii="宋体" w:hAnsi="宋体" w:eastAsia="宋体" w:cs="宋体"/>
          <w:color w:val="000000" w:themeColor="text1"/>
          <w:highlight w:val="none"/>
          <w14:textFill>
            <w14:solidFill>
              <w14:schemeClr w14:val="tx1"/>
            </w14:solidFill>
          </w14:textFill>
        </w:rPr>
        <w:t>请单</w:t>
      </w:r>
      <w:r>
        <w:rPr>
          <w:rFonts w:hint="eastAsia"/>
          <w:color w:val="000000" w:themeColor="text1"/>
          <w:highlight w:val="none"/>
          <w14:textFill>
            <w14:solidFill>
              <w14:schemeClr w14:val="tx1"/>
            </w14:solidFill>
          </w14:textFill>
        </w:rPr>
        <w:t>，</w:t>
      </w:r>
      <w:r>
        <w:rPr>
          <w:rFonts w:hint="eastAsia" w:ascii="宋体" w:hAnsi="宋体" w:eastAsia="宋体" w:cs="宋体"/>
          <w:color w:val="000000" w:themeColor="text1"/>
          <w:highlight w:val="none"/>
          <w14:textFill>
            <w14:solidFill>
              <w14:schemeClr w14:val="tx1"/>
            </w14:solidFill>
          </w14:textFill>
        </w:rPr>
        <w:t>并</w:t>
      </w:r>
      <w:r>
        <w:rPr>
          <w:rFonts w:hint="eastAsia"/>
          <w:color w:val="000000" w:themeColor="text1"/>
          <w:highlight w:val="none"/>
          <w14:textFill>
            <w14:solidFill>
              <w14:schemeClr w14:val="tx1"/>
            </w14:solidFill>
          </w14:textFill>
        </w:rPr>
        <w:t>提交完整的</w:t>
      </w:r>
      <w:r>
        <w:rPr>
          <w:rFonts w:hint="eastAsia" w:ascii="宋体" w:hAnsi="宋体" w:eastAsia="宋体" w:cs="宋体"/>
          <w:color w:val="000000" w:themeColor="text1"/>
          <w:highlight w:val="none"/>
          <w14:textFill>
            <w14:solidFill>
              <w14:schemeClr w14:val="tx1"/>
            </w14:solidFill>
          </w14:textFill>
        </w:rPr>
        <w:t>结</w:t>
      </w:r>
      <w:r>
        <w:rPr>
          <w:rFonts w:hint="eastAsia"/>
          <w:color w:val="000000" w:themeColor="text1"/>
          <w:highlight w:val="none"/>
          <w14:textFill>
            <w14:solidFill>
              <w14:schemeClr w14:val="tx1"/>
            </w14:solidFill>
          </w14:textFill>
        </w:rPr>
        <w:t>算</w:t>
      </w:r>
      <w:r>
        <w:rPr>
          <w:rFonts w:hint="eastAsia" w:ascii="宋体" w:hAnsi="宋体" w:eastAsia="宋体" w:cs="宋体"/>
          <w:color w:val="000000" w:themeColor="text1"/>
          <w:highlight w:val="none"/>
          <w14:textFill>
            <w14:solidFill>
              <w14:schemeClr w14:val="tx1"/>
            </w14:solidFill>
          </w14:textFill>
        </w:rPr>
        <w:t>资</w:t>
      </w:r>
      <w:r>
        <w:rPr>
          <w:rFonts w:hint="eastAsia"/>
          <w:color w:val="000000" w:themeColor="text1"/>
          <w:highlight w:val="none"/>
          <w14:textFill>
            <w14:solidFill>
              <w14:schemeClr w14:val="tx1"/>
            </w14:solidFill>
          </w14:textFill>
        </w:rPr>
        <w:t>料，有</w:t>
      </w:r>
      <w:r>
        <w:rPr>
          <w:rFonts w:hint="eastAsia" w:ascii="宋体" w:hAnsi="宋体" w:eastAsia="宋体" w:cs="宋体"/>
          <w:color w:val="000000" w:themeColor="text1"/>
          <w:highlight w:val="none"/>
          <w14:textFill>
            <w14:solidFill>
              <w14:schemeClr w14:val="tx1"/>
            </w14:solidFill>
          </w14:textFill>
        </w:rPr>
        <w:t>关</w:t>
      </w:r>
      <w:r>
        <w:rPr>
          <w:rFonts w:hint="eastAsia"/>
          <w:color w:val="000000" w:themeColor="text1"/>
          <w:highlight w:val="none"/>
          <w14:textFill>
            <w14:solidFill>
              <w14:schemeClr w14:val="tx1"/>
            </w14:solidFill>
          </w14:textFill>
        </w:rPr>
        <w:t>竣工</w:t>
      </w:r>
      <w:r>
        <w:rPr>
          <w:rFonts w:hint="eastAsia" w:ascii="宋体" w:hAnsi="宋体" w:eastAsia="宋体" w:cs="宋体"/>
          <w:color w:val="000000" w:themeColor="text1"/>
          <w:highlight w:val="none"/>
          <w14:textFill>
            <w14:solidFill>
              <w14:schemeClr w14:val="tx1"/>
            </w14:solidFill>
          </w14:textFill>
        </w:rPr>
        <w:t>结</w:t>
      </w:r>
      <w:r>
        <w:rPr>
          <w:rFonts w:hint="eastAsia"/>
          <w:color w:val="000000" w:themeColor="text1"/>
          <w:highlight w:val="none"/>
          <w14:textFill>
            <w14:solidFill>
              <w14:schemeClr w14:val="tx1"/>
            </w14:solidFill>
          </w14:textFill>
        </w:rPr>
        <w:t>算申</w:t>
      </w:r>
      <w:r>
        <w:rPr>
          <w:rFonts w:hint="eastAsia" w:ascii="宋体" w:hAnsi="宋体" w:eastAsia="宋体" w:cs="宋体"/>
          <w:color w:val="000000" w:themeColor="text1"/>
          <w:highlight w:val="none"/>
          <w14:textFill>
            <w14:solidFill>
              <w14:schemeClr w14:val="tx1"/>
            </w14:solidFill>
          </w14:textFill>
        </w:rPr>
        <w:t>请单</w:t>
      </w:r>
      <w:r>
        <w:rPr>
          <w:rFonts w:hint="eastAsia"/>
          <w:color w:val="000000" w:themeColor="text1"/>
          <w:highlight w:val="none"/>
          <w14:textFill>
            <w14:solidFill>
              <w14:schemeClr w14:val="tx1"/>
            </w14:solidFill>
          </w14:textFill>
        </w:rPr>
        <w:t>的</w:t>
      </w:r>
      <w:r>
        <w:rPr>
          <w:rFonts w:hint="eastAsia" w:ascii="宋体" w:hAnsi="宋体" w:eastAsia="宋体" w:cs="宋体"/>
          <w:color w:val="000000" w:themeColor="text1"/>
          <w:highlight w:val="none"/>
          <w14:textFill>
            <w14:solidFill>
              <w14:schemeClr w14:val="tx1"/>
            </w14:solidFill>
          </w14:textFill>
        </w:rPr>
        <w:t>资</w:t>
      </w:r>
      <w:r>
        <w:rPr>
          <w:rFonts w:hint="eastAsia"/>
          <w:color w:val="000000" w:themeColor="text1"/>
          <w:highlight w:val="none"/>
          <w14:textFill>
            <w14:solidFill>
              <w14:schemeClr w14:val="tx1"/>
            </w14:solidFill>
          </w14:textFill>
        </w:rPr>
        <w:t>料</w:t>
      </w:r>
      <w:r>
        <w:rPr>
          <w:rFonts w:hint="eastAsia" w:ascii="宋体" w:hAnsi="宋体" w:eastAsia="宋体" w:cs="宋体"/>
          <w:color w:val="000000" w:themeColor="text1"/>
          <w:highlight w:val="none"/>
          <w14:textFill>
            <w14:solidFill>
              <w14:schemeClr w14:val="tx1"/>
            </w14:solidFill>
          </w14:textFill>
        </w:rPr>
        <w:t>清单</w:t>
      </w:r>
      <w:r>
        <w:rPr>
          <w:rFonts w:hint="eastAsia"/>
          <w:color w:val="000000" w:themeColor="text1"/>
          <w:highlight w:val="none"/>
          <w14:textFill>
            <w14:solidFill>
              <w14:schemeClr w14:val="tx1"/>
            </w14:solidFill>
          </w14:textFill>
        </w:rPr>
        <w:t>和</w:t>
      </w:r>
      <w:r>
        <w:rPr>
          <w:rFonts w:hint="eastAsia" w:ascii="宋体" w:hAnsi="宋体" w:eastAsia="宋体" w:cs="宋体"/>
          <w:color w:val="000000" w:themeColor="text1"/>
          <w:highlight w:val="none"/>
          <w14:textFill>
            <w14:solidFill>
              <w14:schemeClr w14:val="tx1"/>
            </w14:solidFill>
          </w14:textFill>
        </w:rPr>
        <w:t>份数</w:t>
      </w:r>
      <w:r>
        <w:rPr>
          <w:rFonts w:hint="eastAsia"/>
          <w:color w:val="000000" w:themeColor="text1"/>
          <w:highlight w:val="none"/>
          <w14:textFill>
            <w14:solidFill>
              <w14:schemeClr w14:val="tx1"/>
            </w14:solidFill>
          </w14:textFill>
        </w:rPr>
        <w:t>等要求由合同</w:t>
      </w:r>
      <w:r>
        <w:rPr>
          <w:rFonts w:hint="eastAsia" w:ascii="宋体" w:hAnsi="宋体" w:eastAsia="宋体" w:cs="宋体"/>
          <w:color w:val="000000" w:themeColor="text1"/>
          <w:highlight w:val="none"/>
          <w14:textFill>
            <w14:solidFill>
              <w14:schemeClr w14:val="tx1"/>
            </w14:solidFill>
          </w14:textFill>
        </w:rPr>
        <w:t>当</w:t>
      </w:r>
      <w:r>
        <w:rPr>
          <w:rFonts w:hint="eastAsia"/>
          <w:color w:val="000000" w:themeColor="text1"/>
          <w:highlight w:val="none"/>
          <w14:textFill>
            <w14:solidFill>
              <w14:schemeClr w14:val="tx1"/>
            </w14:solidFill>
          </w14:textFill>
        </w:rPr>
        <w:t>事人在</w:t>
      </w:r>
      <w:r>
        <w:rPr>
          <w:rFonts w:hint="eastAsia" w:ascii="宋体" w:hAnsi="宋体" w:eastAsia="宋体" w:cs="宋体"/>
          <w:color w:val="000000" w:themeColor="text1"/>
          <w:highlight w:val="none"/>
          <w14:textFill>
            <w14:solidFill>
              <w14:schemeClr w14:val="tx1"/>
            </w14:solidFill>
          </w14:textFill>
        </w:rPr>
        <w:t>专</w:t>
      </w:r>
      <w:r>
        <w:rPr>
          <w:rFonts w:hint="eastAsia"/>
          <w:color w:val="000000" w:themeColor="text1"/>
          <w:highlight w:val="none"/>
          <w14:textFill>
            <w14:solidFill>
              <w14:schemeClr w14:val="tx1"/>
            </w14:solidFill>
          </w14:textFill>
        </w:rPr>
        <w:t>用合同</w:t>
      </w:r>
      <w:r>
        <w:rPr>
          <w:rFonts w:hint="eastAsia" w:ascii="宋体" w:hAnsi="宋体" w:eastAsia="宋体" w:cs="宋体"/>
          <w:color w:val="000000" w:themeColor="text1"/>
          <w:highlight w:val="none"/>
          <w14:textFill>
            <w14:solidFill>
              <w14:schemeClr w14:val="tx1"/>
            </w14:solidFill>
          </w14:textFill>
        </w:rPr>
        <w:t>条</w:t>
      </w:r>
      <w:r>
        <w:rPr>
          <w:rFonts w:hint="eastAsia"/>
          <w:color w:val="000000" w:themeColor="text1"/>
          <w:highlight w:val="none"/>
          <w14:textFill>
            <w14:solidFill>
              <w14:schemeClr w14:val="tx1"/>
            </w14:solidFill>
          </w14:textFill>
        </w:rPr>
        <w:t>款中</w:t>
      </w:r>
      <w:r>
        <w:rPr>
          <w:rFonts w:hint="eastAsia" w:ascii="宋体" w:hAnsi="宋体" w:eastAsia="宋体" w:cs="宋体"/>
          <w:color w:val="000000" w:themeColor="text1"/>
          <w:highlight w:val="none"/>
          <w14:textFill>
            <w14:solidFill>
              <w14:schemeClr w14:val="tx1"/>
            </w14:solidFill>
          </w14:textFill>
        </w:rPr>
        <w:t>约</w:t>
      </w:r>
      <w:r>
        <w:rPr>
          <w:rFonts w:hint="eastAsia"/>
          <w:color w:val="000000" w:themeColor="text1"/>
          <w:highlight w:val="none"/>
          <w14:textFill>
            <w14:solidFill>
              <w14:schemeClr w14:val="tx1"/>
            </w14:solidFill>
          </w14:textFill>
        </w:rPr>
        <w:t>定。</w:t>
      </w:r>
    </w:p>
    <w:p>
      <w:pPr>
        <w:pStyle w:val="73"/>
        <w:rPr>
          <w:rFonts w:cs="Times New Roman"/>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除</w:t>
      </w:r>
      <w:r>
        <w:rPr>
          <w:rFonts w:hint="eastAsia" w:ascii="宋体" w:hAnsi="宋体" w:eastAsia="宋体" w:cs="宋体"/>
          <w:color w:val="000000" w:themeColor="text1"/>
          <w:highlight w:val="none"/>
          <w14:textFill>
            <w14:solidFill>
              <w14:schemeClr w14:val="tx1"/>
            </w14:solidFill>
          </w14:textFill>
        </w:rPr>
        <w:t>专</w:t>
      </w:r>
      <w:r>
        <w:rPr>
          <w:rFonts w:hint="eastAsia"/>
          <w:color w:val="000000" w:themeColor="text1"/>
          <w:highlight w:val="none"/>
          <w14:textFill>
            <w14:solidFill>
              <w14:schemeClr w14:val="tx1"/>
            </w14:solidFill>
          </w14:textFill>
        </w:rPr>
        <w:t>用合同</w:t>
      </w:r>
      <w:r>
        <w:rPr>
          <w:rFonts w:hint="eastAsia" w:ascii="宋体" w:hAnsi="宋体" w:eastAsia="宋体" w:cs="宋体"/>
          <w:color w:val="000000" w:themeColor="text1"/>
          <w:highlight w:val="none"/>
          <w14:textFill>
            <w14:solidFill>
              <w14:schemeClr w14:val="tx1"/>
            </w14:solidFill>
          </w14:textFill>
        </w:rPr>
        <w:t>条</w:t>
      </w:r>
      <w:r>
        <w:rPr>
          <w:rFonts w:hint="eastAsia"/>
          <w:color w:val="000000" w:themeColor="text1"/>
          <w:highlight w:val="none"/>
          <w14:textFill>
            <w14:solidFill>
              <w14:schemeClr w14:val="tx1"/>
            </w14:solidFill>
          </w14:textFill>
        </w:rPr>
        <w:t>款另有</w:t>
      </w:r>
      <w:r>
        <w:rPr>
          <w:rFonts w:hint="eastAsia" w:ascii="宋体" w:hAnsi="宋体" w:eastAsia="宋体" w:cs="宋体"/>
          <w:color w:val="000000" w:themeColor="text1"/>
          <w:highlight w:val="none"/>
          <w14:textFill>
            <w14:solidFill>
              <w14:schemeClr w14:val="tx1"/>
            </w14:solidFill>
          </w14:textFill>
        </w:rPr>
        <w:t>约</w:t>
      </w:r>
      <w:r>
        <w:rPr>
          <w:rFonts w:hint="eastAsia"/>
          <w:color w:val="000000" w:themeColor="text1"/>
          <w:highlight w:val="none"/>
          <w14:textFill>
            <w14:solidFill>
              <w14:schemeClr w14:val="tx1"/>
            </w14:solidFill>
          </w14:textFill>
        </w:rPr>
        <w:t>定外，竣工</w:t>
      </w:r>
      <w:r>
        <w:rPr>
          <w:rFonts w:hint="eastAsia" w:ascii="宋体" w:hAnsi="宋体" w:eastAsia="宋体" w:cs="宋体"/>
          <w:color w:val="000000" w:themeColor="text1"/>
          <w:highlight w:val="none"/>
          <w14:textFill>
            <w14:solidFill>
              <w14:schemeClr w14:val="tx1"/>
            </w14:solidFill>
          </w14:textFill>
        </w:rPr>
        <w:t>结</w:t>
      </w:r>
      <w:r>
        <w:rPr>
          <w:rFonts w:hint="eastAsia"/>
          <w:color w:val="000000" w:themeColor="text1"/>
          <w:highlight w:val="none"/>
          <w14:textFill>
            <w14:solidFill>
              <w14:schemeClr w14:val="tx1"/>
            </w14:solidFill>
          </w14:textFill>
        </w:rPr>
        <w:t>算申</w:t>
      </w:r>
      <w:r>
        <w:rPr>
          <w:rFonts w:hint="eastAsia" w:ascii="宋体" w:hAnsi="宋体" w:eastAsia="宋体" w:cs="宋体"/>
          <w:color w:val="000000" w:themeColor="text1"/>
          <w:highlight w:val="none"/>
          <w14:textFill>
            <w14:solidFill>
              <w14:schemeClr w14:val="tx1"/>
            </w14:solidFill>
          </w14:textFill>
        </w:rPr>
        <w:t>请单应</w:t>
      </w:r>
      <w:r>
        <w:rPr>
          <w:rFonts w:hint="eastAsia"/>
          <w:color w:val="000000" w:themeColor="text1"/>
          <w:highlight w:val="none"/>
          <w14:textFill>
            <w14:solidFill>
              <w14:schemeClr w14:val="tx1"/>
            </w14:solidFill>
          </w14:textFill>
        </w:rPr>
        <w:t>包括以下</w:t>
      </w:r>
      <w:r>
        <w:rPr>
          <w:rFonts w:hint="eastAsia" w:ascii="宋体" w:hAnsi="宋体" w:eastAsia="宋体" w:cs="宋体"/>
          <w:color w:val="000000" w:themeColor="text1"/>
          <w:highlight w:val="none"/>
          <w14:textFill>
            <w14:solidFill>
              <w14:schemeClr w14:val="tx1"/>
            </w14:solidFill>
          </w14:textFill>
        </w:rPr>
        <w:t>内</w:t>
      </w:r>
      <w:r>
        <w:rPr>
          <w:rFonts w:hint="eastAsia"/>
          <w:color w:val="000000" w:themeColor="text1"/>
          <w:highlight w:val="none"/>
          <w14:textFill>
            <w14:solidFill>
              <w14:schemeClr w14:val="tx1"/>
            </w14:solidFill>
          </w14:textFill>
        </w:rPr>
        <w:t>容：</w:t>
      </w:r>
    </w:p>
    <w:p>
      <w:pPr>
        <w:pStyle w:val="73"/>
        <w:rPr>
          <w:rFonts w:cs="Times New Roman"/>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w:t>
      </w:r>
      <w:r>
        <w:rPr>
          <w:color w:val="000000" w:themeColor="text1"/>
          <w:highlight w:val="none"/>
          <w14:textFill>
            <w14:solidFill>
              <w14:schemeClr w14:val="tx1"/>
            </w14:solidFill>
          </w14:textFill>
        </w:rPr>
        <w:t>1</w:t>
      </w:r>
      <w:r>
        <w:rPr>
          <w:rFonts w:hint="eastAsia"/>
          <w:color w:val="000000" w:themeColor="text1"/>
          <w:highlight w:val="none"/>
          <w14:textFill>
            <w14:solidFill>
              <w14:schemeClr w14:val="tx1"/>
            </w14:solidFill>
          </w14:textFill>
        </w:rPr>
        <w:t>）竣工</w:t>
      </w:r>
      <w:r>
        <w:rPr>
          <w:rFonts w:hint="eastAsia" w:ascii="宋体" w:hAnsi="宋体" w:eastAsia="宋体" w:cs="宋体"/>
          <w:color w:val="000000" w:themeColor="text1"/>
          <w:highlight w:val="none"/>
          <w14:textFill>
            <w14:solidFill>
              <w14:schemeClr w14:val="tx1"/>
            </w14:solidFill>
          </w14:textFill>
        </w:rPr>
        <w:t>结</w:t>
      </w:r>
      <w:r>
        <w:rPr>
          <w:rFonts w:hint="eastAsia"/>
          <w:color w:val="000000" w:themeColor="text1"/>
          <w:highlight w:val="none"/>
          <w14:textFill>
            <w14:solidFill>
              <w14:schemeClr w14:val="tx1"/>
            </w14:solidFill>
          </w14:textFill>
        </w:rPr>
        <w:t>算合同价格；</w:t>
      </w:r>
    </w:p>
    <w:p>
      <w:pPr>
        <w:pStyle w:val="73"/>
        <w:rPr>
          <w:rFonts w:cs="Times New Roman"/>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w:t>
      </w:r>
      <w:r>
        <w:rPr>
          <w:color w:val="000000" w:themeColor="text1"/>
          <w:highlight w:val="none"/>
          <w14:textFill>
            <w14:solidFill>
              <w14:schemeClr w14:val="tx1"/>
            </w14:solidFill>
          </w14:textFill>
        </w:rPr>
        <w:t>2</w:t>
      </w:r>
      <w:r>
        <w:rPr>
          <w:rFonts w:hint="eastAsia"/>
          <w:color w:val="000000" w:themeColor="text1"/>
          <w:highlight w:val="none"/>
          <w14:textFill>
            <w14:solidFill>
              <w14:schemeClr w14:val="tx1"/>
            </w14:solidFill>
          </w14:textFill>
        </w:rPr>
        <w:t>）</w:t>
      </w:r>
      <w:r>
        <w:rPr>
          <w:rFonts w:hint="eastAsia" w:ascii="宋体" w:hAnsi="宋体" w:eastAsia="宋体" w:cs="宋体"/>
          <w:color w:val="000000" w:themeColor="text1"/>
          <w:highlight w:val="none"/>
          <w14:textFill>
            <w14:solidFill>
              <w14:schemeClr w14:val="tx1"/>
            </w14:solidFill>
          </w14:textFill>
        </w:rPr>
        <w:t>发</w:t>
      </w:r>
      <w:r>
        <w:rPr>
          <w:rFonts w:hint="eastAsia"/>
          <w:color w:val="000000" w:themeColor="text1"/>
          <w:highlight w:val="none"/>
          <w14:textFill>
            <w14:solidFill>
              <w14:schemeClr w14:val="tx1"/>
            </w14:solidFill>
          </w14:textFill>
        </w:rPr>
        <w:t>包人已支付承包人的款</w:t>
      </w:r>
      <w:r>
        <w:rPr>
          <w:rFonts w:hint="eastAsia" w:ascii="宋体" w:hAnsi="宋体" w:eastAsia="宋体" w:cs="宋体"/>
          <w:color w:val="000000" w:themeColor="text1"/>
          <w:highlight w:val="none"/>
          <w14:textFill>
            <w14:solidFill>
              <w14:schemeClr w14:val="tx1"/>
            </w14:solidFill>
          </w14:textFill>
        </w:rPr>
        <w:t>项</w:t>
      </w:r>
      <w:r>
        <w:rPr>
          <w:rFonts w:hint="eastAsia"/>
          <w:color w:val="000000" w:themeColor="text1"/>
          <w:highlight w:val="none"/>
          <w14:textFill>
            <w14:solidFill>
              <w14:schemeClr w14:val="tx1"/>
            </w14:solidFill>
          </w14:textFill>
        </w:rPr>
        <w:t>；</w:t>
      </w:r>
    </w:p>
    <w:p>
      <w:pPr>
        <w:pStyle w:val="73"/>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w:t>
      </w:r>
      <w:r>
        <w:rPr>
          <w:color w:val="000000" w:themeColor="text1"/>
          <w:highlight w:val="none"/>
          <w14:textFill>
            <w14:solidFill>
              <w14:schemeClr w14:val="tx1"/>
            </w14:solidFill>
          </w14:textFill>
        </w:rPr>
        <w:t>3</w:t>
      </w:r>
      <w:r>
        <w:rPr>
          <w:rFonts w:hint="eastAsia"/>
          <w:color w:val="000000" w:themeColor="text1"/>
          <w:highlight w:val="none"/>
          <w14:textFill>
            <w14:solidFill>
              <w14:schemeClr w14:val="tx1"/>
            </w14:solidFill>
          </w14:textFill>
        </w:rPr>
        <w:t>）</w:t>
      </w:r>
      <w:r>
        <w:rPr>
          <w:rFonts w:hint="eastAsia" w:ascii="宋体" w:hAnsi="宋体" w:eastAsia="宋体" w:cs="宋体"/>
          <w:color w:val="000000" w:themeColor="text1"/>
          <w:highlight w:val="none"/>
          <w14:textFill>
            <w14:solidFill>
              <w14:schemeClr w14:val="tx1"/>
            </w14:solidFill>
          </w14:textFill>
        </w:rPr>
        <w:t>应</w:t>
      </w:r>
      <w:r>
        <w:rPr>
          <w:rFonts w:hint="eastAsia"/>
          <w:color w:val="000000" w:themeColor="text1"/>
          <w:highlight w:val="none"/>
          <w14:textFill>
            <w14:solidFill>
              <w14:schemeClr w14:val="tx1"/>
            </w14:solidFill>
          </w14:textFill>
        </w:rPr>
        <w:t>扣留的</w:t>
      </w:r>
      <w:r>
        <w:rPr>
          <w:rFonts w:hint="eastAsia" w:ascii="宋体" w:hAnsi="宋体" w:eastAsia="宋体" w:cs="宋体"/>
          <w:color w:val="000000" w:themeColor="text1"/>
          <w:highlight w:val="none"/>
          <w14:textFill>
            <w14:solidFill>
              <w14:schemeClr w14:val="tx1"/>
            </w14:solidFill>
          </w14:textFill>
        </w:rPr>
        <w:t>质</w:t>
      </w:r>
      <w:r>
        <w:rPr>
          <w:rFonts w:hint="eastAsia"/>
          <w:color w:val="000000" w:themeColor="text1"/>
          <w:highlight w:val="none"/>
          <w14:textFill>
            <w14:solidFill>
              <w14:schemeClr w14:val="tx1"/>
            </w14:solidFill>
          </w14:textFill>
        </w:rPr>
        <w:t>量保</w:t>
      </w:r>
      <w:r>
        <w:rPr>
          <w:rFonts w:hint="eastAsia" w:ascii="宋体" w:hAnsi="宋体" w:eastAsia="宋体" w:cs="宋体"/>
          <w:color w:val="000000" w:themeColor="text1"/>
          <w:highlight w:val="none"/>
          <w14:textFill>
            <w14:solidFill>
              <w14:schemeClr w14:val="tx1"/>
            </w14:solidFill>
          </w14:textFill>
        </w:rPr>
        <w:t>证</w:t>
      </w:r>
      <w:r>
        <w:rPr>
          <w:rFonts w:hint="eastAsia"/>
          <w:color w:val="000000" w:themeColor="text1"/>
          <w:highlight w:val="none"/>
          <w14:textFill>
            <w14:solidFill>
              <w14:schemeClr w14:val="tx1"/>
            </w14:solidFill>
          </w14:textFill>
        </w:rPr>
        <w:t>金；</w:t>
      </w:r>
      <w:r>
        <w:rPr>
          <w:color w:val="000000" w:themeColor="text1"/>
          <w:highlight w:val="none"/>
          <w14:textFill>
            <w14:solidFill>
              <w14:schemeClr w14:val="tx1"/>
            </w14:solidFill>
          </w14:textFill>
        </w:rPr>
        <w:t xml:space="preserve"> </w:t>
      </w:r>
    </w:p>
    <w:p>
      <w:pPr>
        <w:pStyle w:val="73"/>
        <w:rPr>
          <w:rFonts w:cs="Times New Roman"/>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w:t>
      </w:r>
      <w:r>
        <w:rPr>
          <w:color w:val="000000" w:themeColor="text1"/>
          <w:highlight w:val="none"/>
          <w14:textFill>
            <w14:solidFill>
              <w14:schemeClr w14:val="tx1"/>
            </w14:solidFill>
          </w14:textFill>
        </w:rPr>
        <w:t>4</w:t>
      </w:r>
      <w:r>
        <w:rPr>
          <w:rFonts w:hint="eastAsia"/>
          <w:color w:val="000000" w:themeColor="text1"/>
          <w:highlight w:val="none"/>
          <w14:textFill>
            <w14:solidFill>
              <w14:schemeClr w14:val="tx1"/>
            </w14:solidFill>
          </w14:textFill>
        </w:rPr>
        <w:t>）</w:t>
      </w:r>
      <w:r>
        <w:rPr>
          <w:rFonts w:hint="eastAsia" w:ascii="宋体" w:hAnsi="宋体" w:eastAsia="宋体" w:cs="宋体"/>
          <w:color w:val="000000" w:themeColor="text1"/>
          <w:highlight w:val="none"/>
          <w14:textFill>
            <w14:solidFill>
              <w14:schemeClr w14:val="tx1"/>
            </w14:solidFill>
          </w14:textFill>
        </w:rPr>
        <w:t>发</w:t>
      </w:r>
      <w:r>
        <w:rPr>
          <w:rFonts w:hint="eastAsia"/>
          <w:color w:val="000000" w:themeColor="text1"/>
          <w:highlight w:val="none"/>
          <w14:textFill>
            <w14:solidFill>
              <w14:schemeClr w14:val="tx1"/>
            </w14:solidFill>
          </w14:textFill>
        </w:rPr>
        <w:t>包人</w:t>
      </w:r>
      <w:r>
        <w:rPr>
          <w:rFonts w:hint="eastAsia" w:ascii="宋体" w:hAnsi="宋体" w:eastAsia="宋体" w:cs="宋体"/>
          <w:color w:val="000000" w:themeColor="text1"/>
          <w:highlight w:val="none"/>
          <w14:textFill>
            <w14:solidFill>
              <w14:schemeClr w14:val="tx1"/>
            </w14:solidFill>
          </w14:textFill>
        </w:rPr>
        <w:t>应</w:t>
      </w:r>
      <w:r>
        <w:rPr>
          <w:rFonts w:hint="eastAsia"/>
          <w:color w:val="000000" w:themeColor="text1"/>
          <w:highlight w:val="none"/>
          <w14:textFill>
            <w14:solidFill>
              <w14:schemeClr w14:val="tx1"/>
            </w14:solidFill>
          </w14:textFill>
        </w:rPr>
        <w:t>支付承包人的合同价款。</w:t>
      </w:r>
    </w:p>
    <w:p>
      <w:pPr>
        <w:pStyle w:val="72"/>
        <w:outlineLvl w:val="9"/>
        <w:rPr>
          <w:rFonts w:cs="Times New Roman"/>
          <w:color w:val="000000" w:themeColor="text1"/>
          <w:highlight w:val="none"/>
          <w14:textFill>
            <w14:solidFill>
              <w14:schemeClr w14:val="tx1"/>
            </w14:solidFill>
          </w14:textFill>
        </w:rPr>
      </w:pPr>
      <w:bookmarkStart w:id="986" w:name="_Toc351203595"/>
      <w:bookmarkStart w:id="987" w:name="_Toc406522171"/>
      <w:bookmarkStart w:id="988" w:name="_Toc18595"/>
      <w:bookmarkStart w:id="989" w:name="_Toc418751747"/>
      <w:bookmarkStart w:id="990" w:name="_Toc485213282"/>
      <w:bookmarkStart w:id="991" w:name="_Toc418752193"/>
      <w:bookmarkStart w:id="992" w:name="_Toc337558812"/>
      <w:r>
        <w:rPr>
          <w:color w:val="000000" w:themeColor="text1"/>
          <w:highlight w:val="none"/>
          <w14:textFill>
            <w14:solidFill>
              <w14:schemeClr w14:val="tx1"/>
            </w14:solidFill>
          </w14:textFill>
        </w:rPr>
        <w:t xml:space="preserve">14.2 </w:t>
      </w:r>
      <w:r>
        <w:rPr>
          <w:rFonts w:hint="eastAsia"/>
          <w:color w:val="000000" w:themeColor="text1"/>
          <w:highlight w:val="none"/>
          <w14:textFill>
            <w14:solidFill>
              <w14:schemeClr w14:val="tx1"/>
            </w14:solidFill>
          </w14:textFill>
        </w:rPr>
        <w:t>竣工</w:t>
      </w:r>
      <w:r>
        <w:rPr>
          <w:rFonts w:hint="eastAsia" w:ascii="宋体" w:hAnsi="宋体" w:eastAsia="宋体" w:cs="宋体"/>
          <w:color w:val="000000" w:themeColor="text1"/>
          <w:highlight w:val="none"/>
          <w14:textFill>
            <w14:solidFill>
              <w14:schemeClr w14:val="tx1"/>
            </w14:solidFill>
          </w14:textFill>
        </w:rPr>
        <w:t>结</w:t>
      </w:r>
      <w:r>
        <w:rPr>
          <w:rFonts w:hint="eastAsia"/>
          <w:color w:val="000000" w:themeColor="text1"/>
          <w:highlight w:val="none"/>
          <w14:textFill>
            <w14:solidFill>
              <w14:schemeClr w14:val="tx1"/>
            </w14:solidFill>
          </w14:textFill>
        </w:rPr>
        <w:t>算</w:t>
      </w:r>
      <w:r>
        <w:rPr>
          <w:rFonts w:hint="eastAsia" w:ascii="宋体" w:hAnsi="宋体" w:eastAsia="宋体" w:cs="宋体"/>
          <w:color w:val="000000" w:themeColor="text1"/>
          <w:highlight w:val="none"/>
          <w14:textFill>
            <w14:solidFill>
              <w14:schemeClr w14:val="tx1"/>
            </w14:solidFill>
          </w14:textFill>
        </w:rPr>
        <w:t>审</w:t>
      </w:r>
      <w:r>
        <w:rPr>
          <w:rFonts w:hint="eastAsia"/>
          <w:color w:val="000000" w:themeColor="text1"/>
          <w:highlight w:val="none"/>
          <w14:textFill>
            <w14:solidFill>
              <w14:schemeClr w14:val="tx1"/>
            </w14:solidFill>
          </w14:textFill>
        </w:rPr>
        <w:t>核</w:t>
      </w:r>
      <w:bookmarkEnd w:id="986"/>
      <w:bookmarkEnd w:id="987"/>
      <w:bookmarkEnd w:id="988"/>
      <w:bookmarkEnd w:id="989"/>
      <w:bookmarkEnd w:id="990"/>
      <w:bookmarkEnd w:id="991"/>
    </w:p>
    <w:bookmarkEnd w:id="992"/>
    <w:p>
      <w:pPr>
        <w:pStyle w:val="73"/>
        <w:rPr>
          <w:rFonts w:cs="Times New Roman"/>
          <w:color w:val="000000" w:themeColor="text1"/>
          <w:kern w:val="0"/>
          <w:highlight w:val="none"/>
          <w14:textFill>
            <w14:solidFill>
              <w14:schemeClr w14:val="tx1"/>
            </w14:solidFill>
          </w14:textFill>
        </w:rPr>
      </w:pPr>
      <w:r>
        <w:rPr>
          <w:rFonts w:hint="eastAsia"/>
          <w:color w:val="000000" w:themeColor="text1"/>
          <w:kern w:val="0"/>
          <w:highlight w:val="none"/>
          <w14:textFill>
            <w14:solidFill>
              <w14:schemeClr w14:val="tx1"/>
            </w14:solidFill>
          </w14:textFill>
        </w:rPr>
        <w:t>（</w:t>
      </w:r>
      <w:r>
        <w:rPr>
          <w:color w:val="000000" w:themeColor="text1"/>
          <w:kern w:val="0"/>
          <w:highlight w:val="none"/>
          <w14:textFill>
            <w14:solidFill>
              <w14:schemeClr w14:val="tx1"/>
            </w14:solidFill>
          </w14:textFill>
        </w:rPr>
        <w:t>1</w:t>
      </w:r>
      <w:r>
        <w:rPr>
          <w:rFonts w:hint="eastAsia"/>
          <w:color w:val="000000" w:themeColor="text1"/>
          <w:kern w:val="0"/>
          <w:highlight w:val="none"/>
          <w14:textFill>
            <w14:solidFill>
              <w14:schemeClr w14:val="tx1"/>
            </w14:solidFill>
          </w14:textFill>
        </w:rPr>
        <w:t>）除</w:t>
      </w:r>
      <w:r>
        <w:rPr>
          <w:rFonts w:hint="eastAsia" w:ascii="宋体" w:hAnsi="宋体" w:eastAsia="宋体" w:cs="宋体"/>
          <w:color w:val="000000" w:themeColor="text1"/>
          <w:kern w:val="0"/>
          <w:highlight w:val="none"/>
          <w14:textFill>
            <w14:solidFill>
              <w14:schemeClr w14:val="tx1"/>
            </w14:solidFill>
          </w14:textFill>
        </w:rPr>
        <w:t>专</w:t>
      </w:r>
      <w:r>
        <w:rPr>
          <w:rFonts w:hint="eastAsia"/>
          <w:color w:val="000000" w:themeColor="text1"/>
          <w:kern w:val="0"/>
          <w:highlight w:val="none"/>
          <w14:textFill>
            <w14:solidFill>
              <w14:schemeClr w14:val="tx1"/>
            </w14:solidFill>
          </w14:textFill>
        </w:rPr>
        <w:t>用合同</w:t>
      </w:r>
      <w:r>
        <w:rPr>
          <w:rFonts w:hint="eastAsia" w:ascii="宋体" w:hAnsi="宋体" w:eastAsia="宋体" w:cs="宋体"/>
          <w:color w:val="000000" w:themeColor="text1"/>
          <w:kern w:val="0"/>
          <w:highlight w:val="none"/>
          <w14:textFill>
            <w14:solidFill>
              <w14:schemeClr w14:val="tx1"/>
            </w14:solidFill>
          </w14:textFill>
        </w:rPr>
        <w:t>条</w:t>
      </w:r>
      <w:r>
        <w:rPr>
          <w:rFonts w:hint="eastAsia"/>
          <w:color w:val="000000" w:themeColor="text1"/>
          <w:kern w:val="0"/>
          <w:highlight w:val="none"/>
          <w14:textFill>
            <w14:solidFill>
              <w14:schemeClr w14:val="tx1"/>
            </w14:solidFill>
          </w14:textFill>
        </w:rPr>
        <w:t>款另有</w:t>
      </w:r>
      <w:r>
        <w:rPr>
          <w:rFonts w:hint="eastAsia" w:ascii="宋体" w:hAnsi="宋体" w:eastAsia="宋体" w:cs="宋体"/>
          <w:color w:val="000000" w:themeColor="text1"/>
          <w:kern w:val="0"/>
          <w:highlight w:val="none"/>
          <w14:textFill>
            <w14:solidFill>
              <w14:schemeClr w14:val="tx1"/>
            </w14:solidFill>
          </w14:textFill>
        </w:rPr>
        <w:t>约</w:t>
      </w:r>
      <w:r>
        <w:rPr>
          <w:rFonts w:hint="eastAsia"/>
          <w:color w:val="000000" w:themeColor="text1"/>
          <w:kern w:val="0"/>
          <w:highlight w:val="none"/>
          <w14:textFill>
            <w14:solidFill>
              <w14:schemeClr w14:val="tx1"/>
            </w14:solidFill>
          </w14:textFill>
        </w:rPr>
        <w:t>定外，</w:t>
      </w:r>
      <w:r>
        <w:rPr>
          <w:rFonts w:hint="eastAsia" w:ascii="宋体" w:hAnsi="宋体" w:eastAsia="宋体" w:cs="宋体"/>
          <w:color w:val="000000" w:themeColor="text1"/>
          <w:kern w:val="0"/>
          <w:highlight w:val="none"/>
          <w14:textFill>
            <w14:solidFill>
              <w14:schemeClr w14:val="tx1"/>
            </w14:solidFill>
          </w14:textFill>
        </w:rPr>
        <w:t>监</w:t>
      </w:r>
      <w:r>
        <w:rPr>
          <w:rFonts w:hint="eastAsia"/>
          <w:color w:val="000000" w:themeColor="text1"/>
          <w:kern w:val="0"/>
          <w:highlight w:val="none"/>
          <w14:textFill>
            <w14:solidFill>
              <w14:schemeClr w14:val="tx1"/>
            </w14:solidFill>
          </w14:textFill>
        </w:rPr>
        <w:t>理人</w:t>
      </w:r>
      <w:r>
        <w:rPr>
          <w:rFonts w:hint="eastAsia" w:ascii="宋体" w:hAnsi="宋体" w:eastAsia="宋体" w:cs="宋体"/>
          <w:color w:val="000000" w:themeColor="text1"/>
          <w:kern w:val="0"/>
          <w:highlight w:val="none"/>
          <w14:textFill>
            <w14:solidFill>
              <w14:schemeClr w14:val="tx1"/>
            </w14:solidFill>
          </w14:textFill>
        </w:rPr>
        <w:t>应</w:t>
      </w:r>
      <w:r>
        <w:rPr>
          <w:rFonts w:hint="eastAsia"/>
          <w:color w:val="000000" w:themeColor="text1"/>
          <w:kern w:val="0"/>
          <w:highlight w:val="none"/>
          <w14:textFill>
            <w14:solidFill>
              <w14:schemeClr w14:val="tx1"/>
            </w14:solidFill>
          </w14:textFill>
        </w:rPr>
        <w:t>在收到竣工</w:t>
      </w:r>
      <w:r>
        <w:rPr>
          <w:rFonts w:hint="eastAsia" w:ascii="宋体" w:hAnsi="宋体" w:eastAsia="宋体" w:cs="宋体"/>
          <w:color w:val="000000" w:themeColor="text1"/>
          <w:kern w:val="0"/>
          <w:highlight w:val="none"/>
          <w14:textFill>
            <w14:solidFill>
              <w14:schemeClr w14:val="tx1"/>
            </w14:solidFill>
          </w14:textFill>
        </w:rPr>
        <w:t>结</w:t>
      </w:r>
      <w:r>
        <w:rPr>
          <w:rFonts w:hint="eastAsia"/>
          <w:color w:val="000000" w:themeColor="text1"/>
          <w:kern w:val="0"/>
          <w:highlight w:val="none"/>
          <w14:textFill>
            <w14:solidFill>
              <w14:schemeClr w14:val="tx1"/>
            </w14:solidFill>
          </w14:textFill>
        </w:rPr>
        <w:t>算申</w:t>
      </w:r>
      <w:r>
        <w:rPr>
          <w:rFonts w:hint="eastAsia" w:ascii="宋体" w:hAnsi="宋体" w:eastAsia="宋体" w:cs="宋体"/>
          <w:color w:val="000000" w:themeColor="text1"/>
          <w:kern w:val="0"/>
          <w:highlight w:val="none"/>
          <w14:textFill>
            <w14:solidFill>
              <w14:schemeClr w14:val="tx1"/>
            </w14:solidFill>
          </w14:textFill>
        </w:rPr>
        <w:t>请单</w:t>
      </w:r>
      <w:r>
        <w:rPr>
          <w:rFonts w:hint="eastAsia"/>
          <w:color w:val="000000" w:themeColor="text1"/>
          <w:kern w:val="0"/>
          <w:highlight w:val="none"/>
          <w14:textFill>
            <w14:solidFill>
              <w14:schemeClr w14:val="tx1"/>
            </w14:solidFill>
          </w14:textFill>
        </w:rPr>
        <w:t>后</w:t>
      </w:r>
      <w:r>
        <w:rPr>
          <w:color w:val="000000" w:themeColor="text1"/>
          <w:kern w:val="0"/>
          <w:highlight w:val="none"/>
          <w14:textFill>
            <w14:solidFill>
              <w14:schemeClr w14:val="tx1"/>
            </w14:solidFill>
          </w14:textFill>
        </w:rPr>
        <w:t>14</w:t>
      </w:r>
      <w:r>
        <w:rPr>
          <w:rFonts w:hint="eastAsia"/>
          <w:color w:val="000000" w:themeColor="text1"/>
          <w:kern w:val="0"/>
          <w:highlight w:val="none"/>
          <w14:textFill>
            <w14:solidFill>
              <w14:schemeClr w14:val="tx1"/>
            </w14:solidFill>
          </w14:textFill>
        </w:rPr>
        <w:t>天</w:t>
      </w:r>
      <w:r>
        <w:rPr>
          <w:rFonts w:hint="eastAsia" w:ascii="宋体" w:hAnsi="宋体" w:eastAsia="宋体" w:cs="宋体"/>
          <w:color w:val="000000" w:themeColor="text1"/>
          <w:kern w:val="0"/>
          <w:highlight w:val="none"/>
          <w14:textFill>
            <w14:solidFill>
              <w14:schemeClr w14:val="tx1"/>
            </w14:solidFill>
          </w14:textFill>
        </w:rPr>
        <w:t>内</w:t>
      </w:r>
      <w:r>
        <w:rPr>
          <w:rFonts w:hint="eastAsia"/>
          <w:color w:val="000000" w:themeColor="text1"/>
          <w:kern w:val="0"/>
          <w:highlight w:val="none"/>
          <w14:textFill>
            <w14:solidFill>
              <w14:schemeClr w14:val="tx1"/>
            </w14:solidFill>
          </w14:textFill>
        </w:rPr>
        <w:t>完成核</w:t>
      </w:r>
      <w:r>
        <w:rPr>
          <w:rFonts w:hint="eastAsia" w:ascii="宋体" w:hAnsi="宋体" w:eastAsia="宋体" w:cs="宋体"/>
          <w:color w:val="000000" w:themeColor="text1"/>
          <w:kern w:val="0"/>
          <w:highlight w:val="none"/>
          <w14:textFill>
            <w14:solidFill>
              <w14:schemeClr w14:val="tx1"/>
            </w14:solidFill>
          </w14:textFill>
        </w:rPr>
        <w:t>查并报</w:t>
      </w:r>
      <w:r>
        <w:rPr>
          <w:rFonts w:hint="eastAsia"/>
          <w:color w:val="000000" w:themeColor="text1"/>
          <w:kern w:val="0"/>
          <w:highlight w:val="none"/>
          <w14:textFill>
            <w14:solidFill>
              <w14:schemeClr w14:val="tx1"/>
            </w14:solidFill>
          </w14:textFill>
        </w:rPr>
        <w:t>送</w:t>
      </w:r>
      <w:r>
        <w:rPr>
          <w:rFonts w:hint="eastAsia" w:ascii="宋体" w:hAnsi="宋体" w:eastAsia="宋体" w:cs="宋体"/>
          <w:color w:val="000000" w:themeColor="text1"/>
          <w:kern w:val="0"/>
          <w:highlight w:val="none"/>
          <w14:textFill>
            <w14:solidFill>
              <w14:schemeClr w14:val="tx1"/>
            </w14:solidFill>
          </w14:textFill>
        </w:rPr>
        <w:t>发</w:t>
      </w:r>
      <w:r>
        <w:rPr>
          <w:rFonts w:hint="eastAsia"/>
          <w:color w:val="000000" w:themeColor="text1"/>
          <w:kern w:val="0"/>
          <w:highlight w:val="none"/>
          <w14:textFill>
            <w14:solidFill>
              <w14:schemeClr w14:val="tx1"/>
            </w14:solidFill>
          </w14:textFill>
        </w:rPr>
        <w:t>包人。</w:t>
      </w:r>
      <w:r>
        <w:rPr>
          <w:rFonts w:hint="eastAsia" w:ascii="宋体" w:hAnsi="宋体" w:eastAsia="宋体" w:cs="宋体"/>
          <w:color w:val="000000" w:themeColor="text1"/>
          <w:kern w:val="0"/>
          <w:highlight w:val="none"/>
          <w14:textFill>
            <w14:solidFill>
              <w14:schemeClr w14:val="tx1"/>
            </w14:solidFill>
          </w14:textFill>
        </w:rPr>
        <w:t>发</w:t>
      </w:r>
      <w:r>
        <w:rPr>
          <w:rFonts w:hint="eastAsia"/>
          <w:color w:val="000000" w:themeColor="text1"/>
          <w:kern w:val="0"/>
          <w:highlight w:val="none"/>
          <w14:textFill>
            <w14:solidFill>
              <w14:schemeClr w14:val="tx1"/>
            </w14:solidFill>
          </w14:textFill>
        </w:rPr>
        <w:t>包人</w:t>
      </w:r>
      <w:r>
        <w:rPr>
          <w:rFonts w:hint="eastAsia" w:ascii="宋体" w:hAnsi="宋体" w:eastAsia="宋体" w:cs="宋体"/>
          <w:color w:val="000000" w:themeColor="text1"/>
          <w:kern w:val="0"/>
          <w:highlight w:val="none"/>
          <w14:textFill>
            <w14:solidFill>
              <w14:schemeClr w14:val="tx1"/>
            </w14:solidFill>
          </w14:textFill>
        </w:rPr>
        <w:t>应</w:t>
      </w:r>
      <w:r>
        <w:rPr>
          <w:rFonts w:hint="eastAsia"/>
          <w:color w:val="000000" w:themeColor="text1"/>
          <w:kern w:val="0"/>
          <w:highlight w:val="none"/>
          <w14:textFill>
            <w14:solidFill>
              <w14:schemeClr w14:val="tx1"/>
            </w14:solidFill>
          </w14:textFill>
        </w:rPr>
        <w:t>在收到</w:t>
      </w:r>
      <w:r>
        <w:rPr>
          <w:rFonts w:hint="eastAsia" w:ascii="宋体" w:hAnsi="宋体" w:eastAsia="宋体" w:cs="宋体"/>
          <w:color w:val="000000" w:themeColor="text1"/>
          <w:kern w:val="0"/>
          <w:highlight w:val="none"/>
          <w14:textFill>
            <w14:solidFill>
              <w14:schemeClr w14:val="tx1"/>
            </w14:solidFill>
          </w14:textFill>
        </w:rPr>
        <w:t>监</w:t>
      </w:r>
      <w:r>
        <w:rPr>
          <w:rFonts w:hint="eastAsia"/>
          <w:color w:val="000000" w:themeColor="text1"/>
          <w:kern w:val="0"/>
          <w:highlight w:val="none"/>
          <w14:textFill>
            <w14:solidFill>
              <w14:schemeClr w14:val="tx1"/>
            </w14:solidFill>
          </w14:textFill>
        </w:rPr>
        <w:t>理人提交的</w:t>
      </w:r>
      <w:r>
        <w:rPr>
          <w:rFonts w:hint="eastAsia" w:ascii="宋体" w:hAnsi="宋体" w:eastAsia="宋体" w:cs="宋体"/>
          <w:color w:val="000000" w:themeColor="text1"/>
          <w:kern w:val="0"/>
          <w:highlight w:val="none"/>
          <w14:textFill>
            <w14:solidFill>
              <w14:schemeClr w14:val="tx1"/>
            </w14:solidFill>
          </w14:textFill>
        </w:rPr>
        <w:t>经审</w:t>
      </w:r>
      <w:r>
        <w:rPr>
          <w:rFonts w:hint="eastAsia"/>
          <w:color w:val="000000" w:themeColor="text1"/>
          <w:kern w:val="0"/>
          <w:highlight w:val="none"/>
          <w14:textFill>
            <w14:solidFill>
              <w14:schemeClr w14:val="tx1"/>
            </w14:solidFill>
          </w14:textFill>
        </w:rPr>
        <w:t>核的竣工</w:t>
      </w:r>
      <w:r>
        <w:rPr>
          <w:rFonts w:hint="eastAsia" w:ascii="宋体" w:hAnsi="宋体" w:eastAsia="宋体" w:cs="宋体"/>
          <w:color w:val="000000" w:themeColor="text1"/>
          <w:kern w:val="0"/>
          <w:highlight w:val="none"/>
          <w14:textFill>
            <w14:solidFill>
              <w14:schemeClr w14:val="tx1"/>
            </w14:solidFill>
          </w14:textFill>
        </w:rPr>
        <w:t>结</w:t>
      </w:r>
      <w:r>
        <w:rPr>
          <w:rFonts w:hint="eastAsia"/>
          <w:color w:val="000000" w:themeColor="text1"/>
          <w:kern w:val="0"/>
          <w:highlight w:val="none"/>
          <w14:textFill>
            <w14:solidFill>
              <w14:schemeClr w14:val="tx1"/>
            </w14:solidFill>
          </w14:textFill>
        </w:rPr>
        <w:t>算申</w:t>
      </w:r>
      <w:r>
        <w:rPr>
          <w:rFonts w:hint="eastAsia" w:ascii="宋体" w:hAnsi="宋体" w:eastAsia="宋体" w:cs="宋体"/>
          <w:color w:val="000000" w:themeColor="text1"/>
          <w:kern w:val="0"/>
          <w:highlight w:val="none"/>
          <w14:textFill>
            <w14:solidFill>
              <w14:schemeClr w14:val="tx1"/>
            </w14:solidFill>
          </w14:textFill>
        </w:rPr>
        <w:t>请单</w:t>
      </w:r>
      <w:r>
        <w:rPr>
          <w:rFonts w:hint="eastAsia"/>
          <w:color w:val="000000" w:themeColor="text1"/>
          <w:kern w:val="0"/>
          <w:highlight w:val="none"/>
          <w14:textFill>
            <w14:solidFill>
              <w14:schemeClr w14:val="tx1"/>
            </w14:solidFill>
          </w14:textFill>
        </w:rPr>
        <w:t>后</w:t>
      </w:r>
      <w:r>
        <w:rPr>
          <w:color w:val="000000" w:themeColor="text1"/>
          <w:kern w:val="0"/>
          <w:highlight w:val="none"/>
          <w14:textFill>
            <w14:solidFill>
              <w14:schemeClr w14:val="tx1"/>
            </w14:solidFill>
          </w14:textFill>
        </w:rPr>
        <w:t>14</w:t>
      </w:r>
      <w:r>
        <w:rPr>
          <w:rFonts w:hint="eastAsia"/>
          <w:color w:val="000000" w:themeColor="text1"/>
          <w:kern w:val="0"/>
          <w:highlight w:val="none"/>
          <w14:textFill>
            <w14:solidFill>
              <w14:schemeClr w14:val="tx1"/>
            </w14:solidFill>
          </w14:textFill>
        </w:rPr>
        <w:t>天</w:t>
      </w:r>
      <w:r>
        <w:rPr>
          <w:rFonts w:hint="eastAsia" w:ascii="宋体" w:hAnsi="宋体" w:eastAsia="宋体" w:cs="宋体"/>
          <w:color w:val="000000" w:themeColor="text1"/>
          <w:kern w:val="0"/>
          <w:highlight w:val="none"/>
          <w14:textFill>
            <w14:solidFill>
              <w14:schemeClr w14:val="tx1"/>
            </w14:solidFill>
          </w14:textFill>
        </w:rPr>
        <w:t>内</w:t>
      </w:r>
      <w:r>
        <w:rPr>
          <w:rFonts w:hint="eastAsia"/>
          <w:color w:val="000000" w:themeColor="text1"/>
          <w:kern w:val="0"/>
          <w:highlight w:val="none"/>
          <w14:textFill>
            <w14:solidFill>
              <w14:schemeClr w14:val="tx1"/>
            </w14:solidFill>
          </w14:textFill>
        </w:rPr>
        <w:t>完成</w:t>
      </w:r>
      <w:r>
        <w:rPr>
          <w:rFonts w:hint="eastAsia" w:ascii="宋体" w:hAnsi="宋体" w:eastAsia="宋体" w:cs="宋体"/>
          <w:color w:val="000000" w:themeColor="text1"/>
          <w:kern w:val="0"/>
          <w:highlight w:val="none"/>
          <w14:textFill>
            <w14:solidFill>
              <w14:schemeClr w14:val="tx1"/>
            </w14:solidFill>
          </w14:textFill>
        </w:rPr>
        <w:t>审</w:t>
      </w:r>
      <w:r>
        <w:rPr>
          <w:rFonts w:hint="eastAsia"/>
          <w:color w:val="000000" w:themeColor="text1"/>
          <w:kern w:val="0"/>
          <w:highlight w:val="none"/>
          <w14:textFill>
            <w14:solidFill>
              <w14:schemeClr w14:val="tx1"/>
            </w14:solidFill>
          </w14:textFill>
        </w:rPr>
        <w:t>批，</w:t>
      </w:r>
      <w:r>
        <w:rPr>
          <w:rFonts w:hint="eastAsia" w:ascii="宋体" w:hAnsi="宋体" w:eastAsia="宋体" w:cs="宋体"/>
          <w:color w:val="000000" w:themeColor="text1"/>
          <w:kern w:val="0"/>
          <w:highlight w:val="none"/>
          <w14:textFill>
            <w14:solidFill>
              <w14:schemeClr w14:val="tx1"/>
            </w14:solidFill>
          </w14:textFill>
        </w:rPr>
        <w:t>并</w:t>
      </w:r>
      <w:r>
        <w:rPr>
          <w:rFonts w:hint="eastAsia"/>
          <w:color w:val="000000" w:themeColor="text1"/>
          <w:kern w:val="0"/>
          <w:highlight w:val="none"/>
          <w14:textFill>
            <w14:solidFill>
              <w14:schemeClr w14:val="tx1"/>
            </w14:solidFill>
          </w14:textFill>
        </w:rPr>
        <w:t>由</w:t>
      </w:r>
      <w:r>
        <w:rPr>
          <w:rFonts w:hint="eastAsia" w:ascii="宋体" w:hAnsi="宋体" w:eastAsia="宋体" w:cs="宋体"/>
          <w:color w:val="000000" w:themeColor="text1"/>
          <w:kern w:val="0"/>
          <w:highlight w:val="none"/>
          <w14:textFill>
            <w14:solidFill>
              <w14:schemeClr w14:val="tx1"/>
            </w14:solidFill>
          </w14:textFill>
        </w:rPr>
        <w:t>监</w:t>
      </w:r>
      <w:r>
        <w:rPr>
          <w:rFonts w:hint="eastAsia"/>
          <w:color w:val="000000" w:themeColor="text1"/>
          <w:kern w:val="0"/>
          <w:highlight w:val="none"/>
          <w14:textFill>
            <w14:solidFill>
              <w14:schemeClr w14:val="tx1"/>
            </w14:solidFill>
          </w14:textFill>
        </w:rPr>
        <w:t>理人向承包人</w:t>
      </w:r>
      <w:r>
        <w:rPr>
          <w:rFonts w:hint="eastAsia" w:ascii="宋体" w:hAnsi="宋体" w:eastAsia="宋体" w:cs="宋体"/>
          <w:color w:val="000000" w:themeColor="text1"/>
          <w:kern w:val="0"/>
          <w:highlight w:val="none"/>
          <w14:textFill>
            <w14:solidFill>
              <w14:schemeClr w14:val="tx1"/>
            </w14:solidFill>
          </w14:textFill>
        </w:rPr>
        <w:t>签发经发</w:t>
      </w:r>
      <w:r>
        <w:rPr>
          <w:rFonts w:hint="eastAsia"/>
          <w:color w:val="000000" w:themeColor="text1"/>
          <w:kern w:val="0"/>
          <w:highlight w:val="none"/>
          <w14:textFill>
            <w14:solidFill>
              <w14:schemeClr w14:val="tx1"/>
            </w14:solidFill>
          </w14:textFill>
        </w:rPr>
        <w:t>包人</w:t>
      </w:r>
      <w:r>
        <w:rPr>
          <w:rFonts w:hint="eastAsia" w:ascii="宋体" w:hAnsi="宋体" w:eastAsia="宋体" w:cs="宋体"/>
          <w:color w:val="000000" w:themeColor="text1"/>
          <w:kern w:val="0"/>
          <w:highlight w:val="none"/>
          <w14:textFill>
            <w14:solidFill>
              <w14:schemeClr w14:val="tx1"/>
            </w14:solidFill>
          </w14:textFill>
        </w:rPr>
        <w:t>签认</w:t>
      </w:r>
      <w:r>
        <w:rPr>
          <w:rFonts w:hint="eastAsia"/>
          <w:color w:val="000000" w:themeColor="text1"/>
          <w:kern w:val="0"/>
          <w:highlight w:val="none"/>
          <w14:textFill>
            <w14:solidFill>
              <w14:schemeClr w14:val="tx1"/>
            </w14:solidFill>
          </w14:textFill>
        </w:rPr>
        <w:t>的竣工付款</w:t>
      </w:r>
      <w:r>
        <w:rPr>
          <w:rFonts w:hint="eastAsia" w:ascii="宋体" w:hAnsi="宋体" w:eastAsia="宋体" w:cs="宋体"/>
          <w:color w:val="000000" w:themeColor="text1"/>
          <w:kern w:val="0"/>
          <w:highlight w:val="none"/>
          <w14:textFill>
            <w14:solidFill>
              <w14:schemeClr w14:val="tx1"/>
            </w14:solidFill>
          </w14:textFill>
        </w:rPr>
        <w:t>证书</w:t>
      </w:r>
      <w:r>
        <w:rPr>
          <w:rFonts w:hint="eastAsia"/>
          <w:color w:val="000000" w:themeColor="text1"/>
          <w:kern w:val="0"/>
          <w:highlight w:val="none"/>
          <w14:textFill>
            <w14:solidFill>
              <w14:schemeClr w14:val="tx1"/>
            </w14:solidFill>
          </w14:textFill>
        </w:rPr>
        <w:t>。</w:t>
      </w:r>
      <w:r>
        <w:rPr>
          <w:rFonts w:hint="eastAsia" w:ascii="宋体" w:hAnsi="宋体" w:eastAsia="宋体" w:cs="宋体"/>
          <w:color w:val="000000" w:themeColor="text1"/>
          <w:kern w:val="0"/>
          <w:highlight w:val="none"/>
          <w14:textFill>
            <w14:solidFill>
              <w14:schemeClr w14:val="tx1"/>
            </w14:solidFill>
          </w14:textFill>
        </w:rPr>
        <w:t>监</w:t>
      </w:r>
      <w:r>
        <w:rPr>
          <w:rFonts w:hint="eastAsia"/>
          <w:color w:val="000000" w:themeColor="text1"/>
          <w:kern w:val="0"/>
          <w:highlight w:val="none"/>
          <w14:textFill>
            <w14:solidFill>
              <w14:schemeClr w14:val="tx1"/>
            </w14:solidFill>
          </w14:textFill>
        </w:rPr>
        <w:t>理人或</w:t>
      </w:r>
      <w:r>
        <w:rPr>
          <w:rFonts w:hint="eastAsia" w:ascii="宋体" w:hAnsi="宋体" w:eastAsia="宋体" w:cs="宋体"/>
          <w:color w:val="000000" w:themeColor="text1"/>
          <w:highlight w:val="none"/>
          <w14:textFill>
            <w14:solidFill>
              <w14:schemeClr w14:val="tx1"/>
            </w14:solidFill>
          </w14:textFill>
        </w:rPr>
        <w:t>发</w:t>
      </w:r>
      <w:r>
        <w:rPr>
          <w:rFonts w:hint="eastAsia"/>
          <w:color w:val="000000" w:themeColor="text1"/>
          <w:highlight w:val="none"/>
          <w14:textFill>
            <w14:solidFill>
              <w14:schemeClr w14:val="tx1"/>
            </w14:solidFill>
          </w14:textFill>
        </w:rPr>
        <w:t>包人</w:t>
      </w:r>
      <w:r>
        <w:rPr>
          <w:rFonts w:hint="eastAsia" w:ascii="宋体" w:hAnsi="宋体" w:eastAsia="宋体" w:cs="宋体"/>
          <w:color w:val="000000" w:themeColor="text1"/>
          <w:highlight w:val="none"/>
          <w14:textFill>
            <w14:solidFill>
              <w14:schemeClr w14:val="tx1"/>
            </w14:solidFill>
          </w14:textFill>
        </w:rPr>
        <w:t>对</w:t>
      </w:r>
      <w:r>
        <w:rPr>
          <w:rFonts w:hint="eastAsia"/>
          <w:color w:val="000000" w:themeColor="text1"/>
          <w:highlight w:val="none"/>
          <w14:textFill>
            <w14:solidFill>
              <w14:schemeClr w14:val="tx1"/>
            </w14:solidFill>
          </w14:textFill>
        </w:rPr>
        <w:t>竣工</w:t>
      </w:r>
      <w:r>
        <w:rPr>
          <w:rFonts w:hint="eastAsia" w:ascii="宋体" w:hAnsi="宋体" w:eastAsia="宋体" w:cs="宋体"/>
          <w:color w:val="000000" w:themeColor="text1"/>
          <w:kern w:val="0"/>
          <w:highlight w:val="none"/>
          <w14:textFill>
            <w14:solidFill>
              <w14:schemeClr w14:val="tx1"/>
            </w14:solidFill>
          </w14:textFill>
        </w:rPr>
        <w:t>结</w:t>
      </w:r>
      <w:r>
        <w:rPr>
          <w:rFonts w:hint="eastAsia"/>
          <w:color w:val="000000" w:themeColor="text1"/>
          <w:kern w:val="0"/>
          <w:highlight w:val="none"/>
          <w14:textFill>
            <w14:solidFill>
              <w14:schemeClr w14:val="tx1"/>
            </w14:solidFill>
          </w14:textFill>
        </w:rPr>
        <w:t>算</w:t>
      </w:r>
      <w:r>
        <w:rPr>
          <w:rFonts w:hint="eastAsia"/>
          <w:color w:val="000000" w:themeColor="text1"/>
          <w:highlight w:val="none"/>
          <w14:textFill>
            <w14:solidFill>
              <w14:schemeClr w14:val="tx1"/>
            </w14:solidFill>
          </w14:textFill>
        </w:rPr>
        <w:t>申</w:t>
      </w:r>
      <w:r>
        <w:rPr>
          <w:rFonts w:hint="eastAsia" w:ascii="宋体" w:hAnsi="宋体" w:eastAsia="宋体" w:cs="宋体"/>
          <w:color w:val="000000" w:themeColor="text1"/>
          <w:highlight w:val="none"/>
          <w14:textFill>
            <w14:solidFill>
              <w14:schemeClr w14:val="tx1"/>
            </w14:solidFill>
          </w14:textFill>
        </w:rPr>
        <w:t>请单</w:t>
      </w:r>
      <w:r>
        <w:rPr>
          <w:rFonts w:hint="eastAsia"/>
          <w:color w:val="000000" w:themeColor="text1"/>
          <w:highlight w:val="none"/>
          <w14:textFill>
            <w14:solidFill>
              <w14:schemeClr w14:val="tx1"/>
            </w14:solidFill>
          </w14:textFill>
        </w:rPr>
        <w:t>有</w:t>
      </w:r>
      <w:r>
        <w:rPr>
          <w:rFonts w:hint="eastAsia" w:ascii="宋体" w:hAnsi="宋体" w:eastAsia="宋体" w:cs="宋体"/>
          <w:color w:val="000000" w:themeColor="text1"/>
          <w:highlight w:val="none"/>
          <w14:textFill>
            <w14:solidFill>
              <w14:schemeClr w14:val="tx1"/>
            </w14:solidFill>
          </w14:textFill>
        </w:rPr>
        <w:t>异议</w:t>
      </w:r>
      <w:r>
        <w:rPr>
          <w:rFonts w:hint="eastAsia"/>
          <w:color w:val="000000" w:themeColor="text1"/>
          <w:highlight w:val="none"/>
          <w14:textFill>
            <w14:solidFill>
              <w14:schemeClr w14:val="tx1"/>
            </w14:solidFill>
          </w14:textFill>
        </w:rPr>
        <w:t>的，有</w:t>
      </w:r>
      <w:r>
        <w:rPr>
          <w:rFonts w:hint="eastAsia" w:ascii="宋体" w:hAnsi="宋体" w:eastAsia="宋体" w:cs="宋体"/>
          <w:color w:val="000000" w:themeColor="text1"/>
          <w:highlight w:val="none"/>
          <w14:textFill>
            <w14:solidFill>
              <w14:schemeClr w14:val="tx1"/>
            </w14:solidFill>
          </w14:textFill>
        </w:rPr>
        <w:t>权</w:t>
      </w:r>
      <w:r>
        <w:rPr>
          <w:rFonts w:hint="eastAsia"/>
          <w:color w:val="000000" w:themeColor="text1"/>
          <w:highlight w:val="none"/>
          <w14:textFill>
            <w14:solidFill>
              <w14:schemeClr w14:val="tx1"/>
            </w14:solidFill>
          </w14:textFill>
        </w:rPr>
        <w:t>要求承包人</w:t>
      </w:r>
      <w:r>
        <w:rPr>
          <w:rFonts w:hint="eastAsia" w:ascii="宋体" w:hAnsi="宋体" w:eastAsia="宋体" w:cs="宋体"/>
          <w:color w:val="000000" w:themeColor="text1"/>
          <w:highlight w:val="none"/>
          <w14:textFill>
            <w14:solidFill>
              <w14:schemeClr w14:val="tx1"/>
            </w14:solidFill>
          </w14:textFill>
        </w:rPr>
        <w:t>进</w:t>
      </w:r>
      <w:r>
        <w:rPr>
          <w:rFonts w:hint="eastAsia"/>
          <w:color w:val="000000" w:themeColor="text1"/>
          <w:highlight w:val="none"/>
          <w14:textFill>
            <w14:solidFill>
              <w14:schemeClr w14:val="tx1"/>
            </w14:solidFill>
          </w14:textFill>
        </w:rPr>
        <w:t>行修正和提供</w:t>
      </w:r>
      <w:r>
        <w:rPr>
          <w:rFonts w:hint="eastAsia" w:ascii="宋体" w:hAnsi="宋体" w:eastAsia="宋体" w:cs="宋体"/>
          <w:color w:val="000000" w:themeColor="text1"/>
          <w:highlight w:val="none"/>
          <w14:textFill>
            <w14:solidFill>
              <w14:schemeClr w14:val="tx1"/>
            </w14:solidFill>
          </w14:textFill>
        </w:rPr>
        <w:t>补</w:t>
      </w:r>
      <w:r>
        <w:rPr>
          <w:rFonts w:hint="eastAsia"/>
          <w:color w:val="000000" w:themeColor="text1"/>
          <w:highlight w:val="none"/>
          <w14:textFill>
            <w14:solidFill>
              <w14:schemeClr w14:val="tx1"/>
            </w14:solidFill>
          </w14:textFill>
        </w:rPr>
        <w:t>充</w:t>
      </w:r>
      <w:r>
        <w:rPr>
          <w:rFonts w:hint="eastAsia" w:ascii="宋体" w:hAnsi="宋体" w:eastAsia="宋体" w:cs="宋体"/>
          <w:color w:val="000000" w:themeColor="text1"/>
          <w:highlight w:val="none"/>
          <w14:textFill>
            <w14:solidFill>
              <w14:schemeClr w14:val="tx1"/>
            </w14:solidFill>
          </w14:textFill>
        </w:rPr>
        <w:t>资</w:t>
      </w:r>
      <w:r>
        <w:rPr>
          <w:rFonts w:hint="eastAsia"/>
          <w:color w:val="000000" w:themeColor="text1"/>
          <w:highlight w:val="none"/>
          <w14:textFill>
            <w14:solidFill>
              <w14:schemeClr w14:val="tx1"/>
            </w14:solidFill>
          </w14:textFill>
        </w:rPr>
        <w:t>料，承包人</w:t>
      </w:r>
      <w:r>
        <w:rPr>
          <w:rFonts w:hint="eastAsia" w:ascii="宋体" w:hAnsi="宋体" w:eastAsia="宋体" w:cs="宋体"/>
          <w:color w:val="000000" w:themeColor="text1"/>
          <w:highlight w:val="none"/>
          <w14:textFill>
            <w14:solidFill>
              <w14:schemeClr w14:val="tx1"/>
            </w14:solidFill>
          </w14:textFill>
        </w:rPr>
        <w:t>应</w:t>
      </w:r>
      <w:r>
        <w:rPr>
          <w:rFonts w:hint="eastAsia"/>
          <w:color w:val="000000" w:themeColor="text1"/>
          <w:highlight w:val="none"/>
          <w14:textFill>
            <w14:solidFill>
              <w14:schemeClr w14:val="tx1"/>
            </w14:solidFill>
          </w14:textFill>
        </w:rPr>
        <w:t>提交修正后的竣工</w:t>
      </w:r>
      <w:r>
        <w:rPr>
          <w:rFonts w:hint="eastAsia" w:ascii="宋体" w:hAnsi="宋体" w:eastAsia="宋体" w:cs="宋体"/>
          <w:color w:val="000000" w:themeColor="text1"/>
          <w:kern w:val="0"/>
          <w:highlight w:val="none"/>
          <w14:textFill>
            <w14:solidFill>
              <w14:schemeClr w14:val="tx1"/>
            </w14:solidFill>
          </w14:textFill>
        </w:rPr>
        <w:t>结</w:t>
      </w:r>
      <w:r>
        <w:rPr>
          <w:rFonts w:hint="eastAsia"/>
          <w:color w:val="000000" w:themeColor="text1"/>
          <w:kern w:val="0"/>
          <w:highlight w:val="none"/>
          <w14:textFill>
            <w14:solidFill>
              <w14:schemeClr w14:val="tx1"/>
            </w14:solidFill>
          </w14:textFill>
        </w:rPr>
        <w:t>算</w:t>
      </w:r>
      <w:r>
        <w:rPr>
          <w:rFonts w:hint="eastAsia"/>
          <w:color w:val="000000" w:themeColor="text1"/>
          <w:highlight w:val="none"/>
          <w14:textFill>
            <w14:solidFill>
              <w14:schemeClr w14:val="tx1"/>
            </w14:solidFill>
          </w14:textFill>
        </w:rPr>
        <w:t>申</w:t>
      </w:r>
      <w:r>
        <w:rPr>
          <w:rFonts w:hint="eastAsia" w:ascii="宋体" w:hAnsi="宋体" w:eastAsia="宋体" w:cs="宋体"/>
          <w:color w:val="000000" w:themeColor="text1"/>
          <w:highlight w:val="none"/>
          <w14:textFill>
            <w14:solidFill>
              <w14:schemeClr w14:val="tx1"/>
            </w14:solidFill>
          </w14:textFill>
        </w:rPr>
        <w:t>请单</w:t>
      </w:r>
      <w:r>
        <w:rPr>
          <w:rFonts w:hint="eastAsia"/>
          <w:color w:val="000000" w:themeColor="text1"/>
          <w:highlight w:val="none"/>
          <w14:textFill>
            <w14:solidFill>
              <w14:schemeClr w14:val="tx1"/>
            </w14:solidFill>
          </w14:textFill>
        </w:rPr>
        <w:t>。</w:t>
      </w:r>
    </w:p>
    <w:p>
      <w:pPr>
        <w:pStyle w:val="73"/>
        <w:rPr>
          <w:rFonts w:cs="Times New Roman"/>
          <w:color w:val="000000" w:themeColor="text1"/>
          <w:kern w:val="0"/>
          <w:highlight w:val="none"/>
          <w14:textFill>
            <w14:solidFill>
              <w14:schemeClr w14:val="tx1"/>
            </w14:solidFill>
          </w14:textFill>
        </w:rPr>
      </w:pPr>
      <w:r>
        <w:rPr>
          <w:rFonts w:hint="eastAsia" w:ascii="宋体" w:hAnsi="宋体" w:eastAsia="宋体" w:cs="宋体"/>
          <w:color w:val="000000" w:themeColor="text1"/>
          <w:kern w:val="0"/>
          <w:highlight w:val="none"/>
          <w14:textFill>
            <w14:solidFill>
              <w14:schemeClr w14:val="tx1"/>
            </w14:solidFill>
          </w14:textFill>
        </w:rPr>
        <w:t>发</w:t>
      </w:r>
      <w:r>
        <w:rPr>
          <w:rFonts w:hint="eastAsia"/>
          <w:color w:val="000000" w:themeColor="text1"/>
          <w:kern w:val="0"/>
          <w:highlight w:val="none"/>
          <w14:textFill>
            <w14:solidFill>
              <w14:schemeClr w14:val="tx1"/>
            </w14:solidFill>
          </w14:textFill>
        </w:rPr>
        <w:t>包人在收到承包人提交竣工</w:t>
      </w:r>
      <w:r>
        <w:rPr>
          <w:rFonts w:hint="eastAsia" w:ascii="宋体" w:hAnsi="宋体" w:eastAsia="宋体" w:cs="宋体"/>
          <w:color w:val="000000" w:themeColor="text1"/>
          <w:kern w:val="0"/>
          <w:highlight w:val="none"/>
          <w14:textFill>
            <w14:solidFill>
              <w14:schemeClr w14:val="tx1"/>
            </w14:solidFill>
          </w14:textFill>
        </w:rPr>
        <w:t>结</w:t>
      </w:r>
      <w:r>
        <w:rPr>
          <w:rFonts w:hint="eastAsia"/>
          <w:color w:val="000000" w:themeColor="text1"/>
          <w:kern w:val="0"/>
          <w:highlight w:val="none"/>
          <w14:textFill>
            <w14:solidFill>
              <w14:schemeClr w14:val="tx1"/>
            </w14:solidFill>
          </w14:textFill>
        </w:rPr>
        <w:t>算申</w:t>
      </w:r>
      <w:r>
        <w:rPr>
          <w:rFonts w:hint="eastAsia" w:ascii="宋体" w:hAnsi="宋体" w:eastAsia="宋体" w:cs="宋体"/>
          <w:color w:val="000000" w:themeColor="text1"/>
          <w:kern w:val="0"/>
          <w:highlight w:val="none"/>
          <w14:textFill>
            <w14:solidFill>
              <w14:schemeClr w14:val="tx1"/>
            </w14:solidFill>
          </w14:textFill>
        </w:rPr>
        <w:t>请书</w:t>
      </w:r>
      <w:r>
        <w:rPr>
          <w:rFonts w:hint="eastAsia"/>
          <w:color w:val="000000" w:themeColor="text1"/>
          <w:kern w:val="0"/>
          <w:highlight w:val="none"/>
          <w14:textFill>
            <w14:solidFill>
              <w14:schemeClr w14:val="tx1"/>
            </w14:solidFill>
          </w14:textFill>
        </w:rPr>
        <w:t>后</w:t>
      </w:r>
      <w:r>
        <w:rPr>
          <w:color w:val="000000" w:themeColor="text1"/>
          <w:kern w:val="0"/>
          <w:highlight w:val="none"/>
          <w14:textFill>
            <w14:solidFill>
              <w14:schemeClr w14:val="tx1"/>
            </w14:solidFill>
          </w14:textFill>
        </w:rPr>
        <w:t>28</w:t>
      </w:r>
      <w:r>
        <w:rPr>
          <w:rFonts w:hint="eastAsia"/>
          <w:color w:val="000000" w:themeColor="text1"/>
          <w:kern w:val="0"/>
          <w:highlight w:val="none"/>
          <w14:textFill>
            <w14:solidFill>
              <w14:schemeClr w14:val="tx1"/>
            </w14:solidFill>
          </w14:textFill>
        </w:rPr>
        <w:t>天</w:t>
      </w:r>
      <w:r>
        <w:rPr>
          <w:rFonts w:hint="eastAsia" w:ascii="宋体" w:hAnsi="宋体" w:eastAsia="宋体" w:cs="宋体"/>
          <w:color w:val="000000" w:themeColor="text1"/>
          <w:kern w:val="0"/>
          <w:highlight w:val="none"/>
          <w14:textFill>
            <w14:solidFill>
              <w14:schemeClr w14:val="tx1"/>
            </w14:solidFill>
          </w14:textFill>
        </w:rPr>
        <w:t>内</w:t>
      </w:r>
      <w:r>
        <w:rPr>
          <w:rFonts w:hint="eastAsia"/>
          <w:color w:val="000000" w:themeColor="text1"/>
          <w:kern w:val="0"/>
          <w:highlight w:val="none"/>
          <w14:textFill>
            <w14:solidFill>
              <w14:schemeClr w14:val="tx1"/>
            </w14:solidFill>
          </w14:textFill>
        </w:rPr>
        <w:t>未完成</w:t>
      </w:r>
      <w:r>
        <w:rPr>
          <w:rFonts w:hint="eastAsia" w:ascii="宋体" w:hAnsi="宋体" w:eastAsia="宋体" w:cs="宋体"/>
          <w:color w:val="000000" w:themeColor="text1"/>
          <w:kern w:val="0"/>
          <w:highlight w:val="none"/>
          <w14:textFill>
            <w14:solidFill>
              <w14:schemeClr w14:val="tx1"/>
            </w14:solidFill>
          </w14:textFill>
        </w:rPr>
        <w:t>审</w:t>
      </w:r>
      <w:r>
        <w:rPr>
          <w:rFonts w:hint="eastAsia"/>
          <w:color w:val="000000" w:themeColor="text1"/>
          <w:kern w:val="0"/>
          <w:highlight w:val="none"/>
          <w14:textFill>
            <w14:solidFill>
              <w14:schemeClr w14:val="tx1"/>
            </w14:solidFill>
          </w14:textFill>
        </w:rPr>
        <w:t>批且未提出</w:t>
      </w:r>
      <w:r>
        <w:rPr>
          <w:rFonts w:hint="eastAsia" w:ascii="宋体" w:hAnsi="宋体" w:eastAsia="宋体" w:cs="宋体"/>
          <w:color w:val="000000" w:themeColor="text1"/>
          <w:kern w:val="0"/>
          <w:highlight w:val="none"/>
          <w14:textFill>
            <w14:solidFill>
              <w14:schemeClr w14:val="tx1"/>
            </w14:solidFill>
          </w14:textFill>
        </w:rPr>
        <w:t>异议</w:t>
      </w:r>
      <w:r>
        <w:rPr>
          <w:rFonts w:hint="eastAsia"/>
          <w:color w:val="000000" w:themeColor="text1"/>
          <w:kern w:val="0"/>
          <w:highlight w:val="none"/>
          <w14:textFill>
            <w14:solidFill>
              <w14:schemeClr w14:val="tx1"/>
            </w14:solidFill>
          </w14:textFill>
        </w:rPr>
        <w:t>的，</w:t>
      </w:r>
      <w:r>
        <w:rPr>
          <w:rFonts w:hint="eastAsia" w:ascii="宋体" w:hAnsi="宋体" w:eastAsia="宋体" w:cs="宋体"/>
          <w:color w:val="000000" w:themeColor="text1"/>
          <w:kern w:val="0"/>
          <w:highlight w:val="none"/>
          <w14:textFill>
            <w14:solidFill>
              <w14:schemeClr w14:val="tx1"/>
            </w14:solidFill>
          </w14:textFill>
        </w:rPr>
        <w:t>视为发</w:t>
      </w:r>
      <w:r>
        <w:rPr>
          <w:rFonts w:hint="eastAsia"/>
          <w:color w:val="000000" w:themeColor="text1"/>
          <w:kern w:val="0"/>
          <w:highlight w:val="none"/>
          <w14:textFill>
            <w14:solidFill>
              <w14:schemeClr w14:val="tx1"/>
            </w14:solidFill>
          </w14:textFill>
        </w:rPr>
        <w:t>包人</w:t>
      </w:r>
      <w:r>
        <w:rPr>
          <w:rFonts w:hint="eastAsia" w:ascii="宋体" w:hAnsi="宋体" w:eastAsia="宋体" w:cs="宋体"/>
          <w:color w:val="000000" w:themeColor="text1"/>
          <w:kern w:val="0"/>
          <w:highlight w:val="none"/>
          <w14:textFill>
            <w14:solidFill>
              <w14:schemeClr w14:val="tx1"/>
            </w14:solidFill>
          </w14:textFill>
        </w:rPr>
        <w:t>认</w:t>
      </w:r>
      <w:r>
        <w:rPr>
          <w:rFonts w:hint="eastAsia"/>
          <w:color w:val="000000" w:themeColor="text1"/>
          <w:kern w:val="0"/>
          <w:highlight w:val="none"/>
          <w14:textFill>
            <w14:solidFill>
              <w14:schemeClr w14:val="tx1"/>
            </w14:solidFill>
          </w14:textFill>
        </w:rPr>
        <w:t>可承包人提交的竣工</w:t>
      </w:r>
      <w:r>
        <w:rPr>
          <w:rFonts w:hint="eastAsia" w:ascii="宋体" w:hAnsi="宋体" w:eastAsia="宋体" w:cs="宋体"/>
          <w:color w:val="000000" w:themeColor="text1"/>
          <w:kern w:val="0"/>
          <w:highlight w:val="none"/>
          <w14:textFill>
            <w14:solidFill>
              <w14:schemeClr w14:val="tx1"/>
            </w14:solidFill>
          </w14:textFill>
        </w:rPr>
        <w:t>结</w:t>
      </w:r>
      <w:r>
        <w:rPr>
          <w:rFonts w:hint="eastAsia"/>
          <w:color w:val="000000" w:themeColor="text1"/>
          <w:kern w:val="0"/>
          <w:highlight w:val="none"/>
          <w14:textFill>
            <w14:solidFill>
              <w14:schemeClr w14:val="tx1"/>
            </w14:solidFill>
          </w14:textFill>
        </w:rPr>
        <w:t>算申</w:t>
      </w:r>
      <w:r>
        <w:rPr>
          <w:rFonts w:hint="eastAsia" w:ascii="宋体" w:hAnsi="宋体" w:eastAsia="宋体" w:cs="宋体"/>
          <w:color w:val="000000" w:themeColor="text1"/>
          <w:kern w:val="0"/>
          <w:highlight w:val="none"/>
          <w14:textFill>
            <w14:solidFill>
              <w14:schemeClr w14:val="tx1"/>
            </w14:solidFill>
          </w14:textFill>
        </w:rPr>
        <w:t>请单</w:t>
      </w:r>
      <w:r>
        <w:rPr>
          <w:rFonts w:hint="eastAsia"/>
          <w:color w:val="000000" w:themeColor="text1"/>
          <w:kern w:val="0"/>
          <w:highlight w:val="none"/>
          <w14:textFill>
            <w14:solidFill>
              <w14:schemeClr w14:val="tx1"/>
            </w14:solidFill>
          </w14:textFill>
        </w:rPr>
        <w:t>，</w:t>
      </w:r>
      <w:r>
        <w:rPr>
          <w:rFonts w:hint="eastAsia" w:ascii="宋体" w:hAnsi="宋体" w:eastAsia="宋体" w:cs="宋体"/>
          <w:color w:val="000000" w:themeColor="text1"/>
          <w:kern w:val="0"/>
          <w:highlight w:val="none"/>
          <w14:textFill>
            <w14:solidFill>
              <w14:schemeClr w14:val="tx1"/>
            </w14:solidFill>
          </w14:textFill>
        </w:rPr>
        <w:t>并</w:t>
      </w:r>
      <w:r>
        <w:rPr>
          <w:rFonts w:hint="eastAsia"/>
          <w:color w:val="000000" w:themeColor="text1"/>
          <w:kern w:val="0"/>
          <w:highlight w:val="none"/>
          <w14:textFill>
            <w14:solidFill>
              <w14:schemeClr w14:val="tx1"/>
            </w14:solidFill>
          </w14:textFill>
        </w:rPr>
        <w:t>自</w:t>
      </w:r>
      <w:r>
        <w:rPr>
          <w:rFonts w:hint="eastAsia" w:ascii="宋体" w:hAnsi="宋体" w:eastAsia="宋体" w:cs="宋体"/>
          <w:color w:val="000000" w:themeColor="text1"/>
          <w:kern w:val="0"/>
          <w:highlight w:val="none"/>
          <w14:textFill>
            <w14:solidFill>
              <w14:schemeClr w14:val="tx1"/>
            </w14:solidFill>
          </w14:textFill>
        </w:rPr>
        <w:t>发</w:t>
      </w:r>
      <w:r>
        <w:rPr>
          <w:rFonts w:hint="eastAsia"/>
          <w:color w:val="000000" w:themeColor="text1"/>
          <w:kern w:val="0"/>
          <w:highlight w:val="none"/>
          <w14:textFill>
            <w14:solidFill>
              <w14:schemeClr w14:val="tx1"/>
            </w14:solidFill>
          </w14:textFill>
        </w:rPr>
        <w:t>包人收到承包人提交的竣工</w:t>
      </w:r>
      <w:r>
        <w:rPr>
          <w:rFonts w:hint="eastAsia" w:ascii="宋体" w:hAnsi="宋体" w:eastAsia="宋体" w:cs="宋体"/>
          <w:color w:val="000000" w:themeColor="text1"/>
          <w:kern w:val="0"/>
          <w:highlight w:val="none"/>
          <w14:textFill>
            <w14:solidFill>
              <w14:schemeClr w14:val="tx1"/>
            </w14:solidFill>
          </w14:textFill>
        </w:rPr>
        <w:t>结</w:t>
      </w:r>
      <w:r>
        <w:rPr>
          <w:rFonts w:hint="eastAsia"/>
          <w:color w:val="000000" w:themeColor="text1"/>
          <w:kern w:val="0"/>
          <w:highlight w:val="none"/>
          <w14:textFill>
            <w14:solidFill>
              <w14:schemeClr w14:val="tx1"/>
            </w14:solidFill>
          </w14:textFill>
        </w:rPr>
        <w:t>算申</w:t>
      </w:r>
      <w:r>
        <w:rPr>
          <w:rFonts w:hint="eastAsia" w:ascii="宋体" w:hAnsi="宋体" w:eastAsia="宋体" w:cs="宋体"/>
          <w:color w:val="000000" w:themeColor="text1"/>
          <w:kern w:val="0"/>
          <w:highlight w:val="none"/>
          <w14:textFill>
            <w14:solidFill>
              <w14:schemeClr w14:val="tx1"/>
            </w14:solidFill>
          </w14:textFill>
        </w:rPr>
        <w:t>请单</w:t>
      </w:r>
      <w:r>
        <w:rPr>
          <w:rFonts w:hint="eastAsia"/>
          <w:color w:val="000000" w:themeColor="text1"/>
          <w:kern w:val="0"/>
          <w:highlight w:val="none"/>
          <w14:textFill>
            <w14:solidFill>
              <w14:schemeClr w14:val="tx1"/>
            </w14:solidFill>
          </w14:textFill>
        </w:rPr>
        <w:t>后第</w:t>
      </w:r>
      <w:r>
        <w:rPr>
          <w:color w:val="000000" w:themeColor="text1"/>
          <w:kern w:val="0"/>
          <w:highlight w:val="none"/>
          <w14:textFill>
            <w14:solidFill>
              <w14:schemeClr w14:val="tx1"/>
            </w14:solidFill>
          </w14:textFill>
        </w:rPr>
        <w:t>29</w:t>
      </w:r>
      <w:r>
        <w:rPr>
          <w:rFonts w:hint="eastAsia"/>
          <w:color w:val="000000" w:themeColor="text1"/>
          <w:kern w:val="0"/>
          <w:highlight w:val="none"/>
          <w14:textFill>
            <w14:solidFill>
              <w14:schemeClr w14:val="tx1"/>
            </w14:solidFill>
          </w14:textFill>
        </w:rPr>
        <w:t>天起</w:t>
      </w:r>
      <w:r>
        <w:rPr>
          <w:rFonts w:hint="eastAsia" w:ascii="宋体" w:hAnsi="宋体" w:eastAsia="宋体" w:cs="宋体"/>
          <w:color w:val="000000" w:themeColor="text1"/>
          <w:kern w:val="0"/>
          <w:highlight w:val="none"/>
          <w14:textFill>
            <w14:solidFill>
              <w14:schemeClr w14:val="tx1"/>
            </w14:solidFill>
          </w14:textFill>
        </w:rPr>
        <w:t>视为</w:t>
      </w:r>
      <w:r>
        <w:rPr>
          <w:rFonts w:hint="eastAsia"/>
          <w:color w:val="000000" w:themeColor="text1"/>
          <w:kern w:val="0"/>
          <w:highlight w:val="none"/>
          <w14:textFill>
            <w14:solidFill>
              <w14:schemeClr w14:val="tx1"/>
            </w14:solidFill>
          </w14:textFill>
        </w:rPr>
        <w:t>已</w:t>
      </w:r>
      <w:r>
        <w:rPr>
          <w:rFonts w:hint="eastAsia" w:ascii="宋体" w:hAnsi="宋体" w:eastAsia="宋体" w:cs="宋体"/>
          <w:color w:val="000000" w:themeColor="text1"/>
          <w:kern w:val="0"/>
          <w:highlight w:val="none"/>
          <w14:textFill>
            <w14:solidFill>
              <w14:schemeClr w14:val="tx1"/>
            </w14:solidFill>
          </w14:textFill>
        </w:rPr>
        <w:t>签发</w:t>
      </w:r>
      <w:r>
        <w:rPr>
          <w:rFonts w:hint="eastAsia"/>
          <w:color w:val="000000" w:themeColor="text1"/>
          <w:kern w:val="0"/>
          <w:highlight w:val="none"/>
          <w14:textFill>
            <w14:solidFill>
              <w14:schemeClr w14:val="tx1"/>
            </w14:solidFill>
          </w14:textFill>
        </w:rPr>
        <w:t>竣工付款</w:t>
      </w:r>
      <w:r>
        <w:rPr>
          <w:rFonts w:hint="eastAsia" w:ascii="宋体" w:hAnsi="宋体" w:eastAsia="宋体" w:cs="宋体"/>
          <w:color w:val="000000" w:themeColor="text1"/>
          <w:kern w:val="0"/>
          <w:highlight w:val="none"/>
          <w14:textFill>
            <w14:solidFill>
              <w14:schemeClr w14:val="tx1"/>
            </w14:solidFill>
          </w14:textFill>
        </w:rPr>
        <w:t>证书</w:t>
      </w:r>
      <w:r>
        <w:rPr>
          <w:rFonts w:hint="eastAsia"/>
          <w:color w:val="000000" w:themeColor="text1"/>
          <w:kern w:val="0"/>
          <w:highlight w:val="none"/>
          <w14:textFill>
            <w14:solidFill>
              <w14:schemeClr w14:val="tx1"/>
            </w14:solidFill>
          </w14:textFill>
        </w:rPr>
        <w:t>。</w:t>
      </w:r>
    </w:p>
    <w:p>
      <w:pPr>
        <w:pStyle w:val="73"/>
        <w:rPr>
          <w:rFonts w:cs="Times New Roman"/>
          <w:color w:val="000000" w:themeColor="text1"/>
          <w:kern w:val="0"/>
          <w:highlight w:val="none"/>
          <w14:textFill>
            <w14:solidFill>
              <w14:schemeClr w14:val="tx1"/>
            </w14:solidFill>
          </w14:textFill>
        </w:rPr>
      </w:pPr>
      <w:r>
        <w:rPr>
          <w:rFonts w:hint="eastAsia"/>
          <w:color w:val="000000" w:themeColor="text1"/>
          <w:kern w:val="0"/>
          <w:highlight w:val="none"/>
          <w14:textFill>
            <w14:solidFill>
              <w14:schemeClr w14:val="tx1"/>
            </w14:solidFill>
          </w14:textFill>
        </w:rPr>
        <w:t>（</w:t>
      </w:r>
      <w:r>
        <w:rPr>
          <w:color w:val="000000" w:themeColor="text1"/>
          <w:kern w:val="0"/>
          <w:highlight w:val="none"/>
          <w14:textFill>
            <w14:solidFill>
              <w14:schemeClr w14:val="tx1"/>
            </w14:solidFill>
          </w14:textFill>
        </w:rPr>
        <w:t>2</w:t>
      </w:r>
      <w:r>
        <w:rPr>
          <w:rFonts w:hint="eastAsia"/>
          <w:color w:val="000000" w:themeColor="text1"/>
          <w:kern w:val="0"/>
          <w:highlight w:val="none"/>
          <w14:textFill>
            <w14:solidFill>
              <w14:schemeClr w14:val="tx1"/>
            </w14:solidFill>
          </w14:textFill>
        </w:rPr>
        <w:t>）除</w:t>
      </w:r>
      <w:r>
        <w:rPr>
          <w:rFonts w:hint="eastAsia" w:ascii="宋体" w:hAnsi="宋体" w:eastAsia="宋体" w:cs="宋体"/>
          <w:color w:val="000000" w:themeColor="text1"/>
          <w:kern w:val="0"/>
          <w:highlight w:val="none"/>
          <w14:textFill>
            <w14:solidFill>
              <w14:schemeClr w14:val="tx1"/>
            </w14:solidFill>
          </w14:textFill>
        </w:rPr>
        <w:t>专</w:t>
      </w:r>
      <w:r>
        <w:rPr>
          <w:rFonts w:hint="eastAsia"/>
          <w:color w:val="000000" w:themeColor="text1"/>
          <w:kern w:val="0"/>
          <w:highlight w:val="none"/>
          <w14:textFill>
            <w14:solidFill>
              <w14:schemeClr w14:val="tx1"/>
            </w14:solidFill>
          </w14:textFill>
        </w:rPr>
        <w:t>用合同</w:t>
      </w:r>
      <w:r>
        <w:rPr>
          <w:rFonts w:hint="eastAsia" w:ascii="宋体" w:hAnsi="宋体" w:eastAsia="宋体" w:cs="宋体"/>
          <w:color w:val="000000" w:themeColor="text1"/>
          <w:kern w:val="0"/>
          <w:highlight w:val="none"/>
          <w14:textFill>
            <w14:solidFill>
              <w14:schemeClr w14:val="tx1"/>
            </w14:solidFill>
          </w14:textFill>
        </w:rPr>
        <w:t>条</w:t>
      </w:r>
      <w:r>
        <w:rPr>
          <w:rFonts w:hint="eastAsia"/>
          <w:color w:val="000000" w:themeColor="text1"/>
          <w:kern w:val="0"/>
          <w:highlight w:val="none"/>
          <w14:textFill>
            <w14:solidFill>
              <w14:schemeClr w14:val="tx1"/>
            </w14:solidFill>
          </w14:textFill>
        </w:rPr>
        <w:t>款另有</w:t>
      </w:r>
      <w:r>
        <w:rPr>
          <w:rFonts w:hint="eastAsia" w:ascii="宋体" w:hAnsi="宋体" w:eastAsia="宋体" w:cs="宋体"/>
          <w:color w:val="000000" w:themeColor="text1"/>
          <w:kern w:val="0"/>
          <w:highlight w:val="none"/>
          <w14:textFill>
            <w14:solidFill>
              <w14:schemeClr w14:val="tx1"/>
            </w14:solidFill>
          </w14:textFill>
        </w:rPr>
        <w:t>约</w:t>
      </w:r>
      <w:r>
        <w:rPr>
          <w:rFonts w:hint="eastAsia"/>
          <w:color w:val="000000" w:themeColor="text1"/>
          <w:kern w:val="0"/>
          <w:highlight w:val="none"/>
          <w14:textFill>
            <w14:solidFill>
              <w14:schemeClr w14:val="tx1"/>
            </w14:solidFill>
          </w14:textFill>
        </w:rPr>
        <w:t>定外，</w:t>
      </w:r>
      <w:r>
        <w:rPr>
          <w:rFonts w:hint="eastAsia" w:ascii="宋体" w:hAnsi="宋体" w:eastAsia="宋体" w:cs="宋体"/>
          <w:color w:val="000000" w:themeColor="text1"/>
          <w:kern w:val="0"/>
          <w:highlight w:val="none"/>
          <w14:textFill>
            <w14:solidFill>
              <w14:schemeClr w14:val="tx1"/>
            </w14:solidFill>
          </w14:textFill>
        </w:rPr>
        <w:t>发</w:t>
      </w:r>
      <w:r>
        <w:rPr>
          <w:rFonts w:hint="eastAsia"/>
          <w:color w:val="000000" w:themeColor="text1"/>
          <w:kern w:val="0"/>
          <w:highlight w:val="none"/>
          <w14:textFill>
            <w14:solidFill>
              <w14:schemeClr w14:val="tx1"/>
            </w14:solidFill>
          </w14:textFill>
        </w:rPr>
        <w:t>包人</w:t>
      </w:r>
      <w:r>
        <w:rPr>
          <w:rFonts w:hint="eastAsia" w:ascii="宋体" w:hAnsi="宋体" w:eastAsia="宋体" w:cs="宋体"/>
          <w:color w:val="000000" w:themeColor="text1"/>
          <w:kern w:val="0"/>
          <w:highlight w:val="none"/>
          <w14:textFill>
            <w14:solidFill>
              <w14:schemeClr w14:val="tx1"/>
            </w14:solidFill>
          </w14:textFill>
        </w:rPr>
        <w:t>应</w:t>
      </w:r>
      <w:r>
        <w:rPr>
          <w:rFonts w:hint="eastAsia"/>
          <w:color w:val="000000" w:themeColor="text1"/>
          <w:kern w:val="0"/>
          <w:highlight w:val="none"/>
          <w14:textFill>
            <w14:solidFill>
              <w14:schemeClr w14:val="tx1"/>
            </w14:solidFill>
          </w14:textFill>
        </w:rPr>
        <w:t>在</w:t>
      </w:r>
      <w:r>
        <w:rPr>
          <w:rFonts w:hint="eastAsia" w:ascii="宋体" w:hAnsi="宋体" w:eastAsia="宋体" w:cs="宋体"/>
          <w:color w:val="000000" w:themeColor="text1"/>
          <w:kern w:val="0"/>
          <w:highlight w:val="none"/>
          <w14:textFill>
            <w14:solidFill>
              <w14:schemeClr w14:val="tx1"/>
            </w14:solidFill>
          </w14:textFill>
        </w:rPr>
        <w:t>签发</w:t>
      </w:r>
      <w:r>
        <w:rPr>
          <w:rFonts w:hint="eastAsia"/>
          <w:color w:val="000000" w:themeColor="text1"/>
          <w:kern w:val="0"/>
          <w:highlight w:val="none"/>
          <w14:textFill>
            <w14:solidFill>
              <w14:schemeClr w14:val="tx1"/>
            </w14:solidFill>
          </w14:textFill>
        </w:rPr>
        <w:t>竣工付款</w:t>
      </w:r>
      <w:r>
        <w:rPr>
          <w:rFonts w:hint="eastAsia" w:ascii="宋体" w:hAnsi="宋体" w:eastAsia="宋体" w:cs="宋体"/>
          <w:color w:val="000000" w:themeColor="text1"/>
          <w:kern w:val="0"/>
          <w:highlight w:val="none"/>
          <w14:textFill>
            <w14:solidFill>
              <w14:schemeClr w14:val="tx1"/>
            </w14:solidFill>
          </w14:textFill>
        </w:rPr>
        <w:t>证书</w:t>
      </w:r>
      <w:r>
        <w:rPr>
          <w:rFonts w:hint="eastAsia"/>
          <w:color w:val="000000" w:themeColor="text1"/>
          <w:kern w:val="0"/>
          <w:highlight w:val="none"/>
          <w14:textFill>
            <w14:solidFill>
              <w14:schemeClr w14:val="tx1"/>
            </w14:solidFill>
          </w14:textFill>
        </w:rPr>
        <w:t>后的</w:t>
      </w:r>
      <w:r>
        <w:rPr>
          <w:color w:val="000000" w:themeColor="text1"/>
          <w:kern w:val="0"/>
          <w:highlight w:val="none"/>
          <w14:textFill>
            <w14:solidFill>
              <w14:schemeClr w14:val="tx1"/>
            </w14:solidFill>
          </w14:textFill>
        </w:rPr>
        <w:t xml:space="preserve">14 </w:t>
      </w:r>
      <w:r>
        <w:rPr>
          <w:rFonts w:hint="eastAsia"/>
          <w:color w:val="000000" w:themeColor="text1"/>
          <w:kern w:val="0"/>
          <w:highlight w:val="none"/>
          <w14:textFill>
            <w14:solidFill>
              <w14:schemeClr w14:val="tx1"/>
            </w14:solidFill>
          </w14:textFill>
        </w:rPr>
        <w:t>天</w:t>
      </w:r>
      <w:r>
        <w:rPr>
          <w:rFonts w:hint="eastAsia" w:ascii="宋体" w:hAnsi="宋体" w:eastAsia="宋体" w:cs="宋体"/>
          <w:color w:val="000000" w:themeColor="text1"/>
          <w:kern w:val="0"/>
          <w:highlight w:val="none"/>
          <w14:textFill>
            <w14:solidFill>
              <w14:schemeClr w14:val="tx1"/>
            </w14:solidFill>
          </w14:textFill>
        </w:rPr>
        <w:t>内</w:t>
      </w:r>
      <w:r>
        <w:rPr>
          <w:rFonts w:hint="eastAsia"/>
          <w:color w:val="000000" w:themeColor="text1"/>
          <w:kern w:val="0"/>
          <w:highlight w:val="none"/>
          <w14:textFill>
            <w14:solidFill>
              <w14:schemeClr w14:val="tx1"/>
            </w14:solidFill>
          </w14:textFill>
        </w:rPr>
        <w:t>，完成</w:t>
      </w:r>
      <w:r>
        <w:rPr>
          <w:rFonts w:hint="eastAsia" w:ascii="宋体" w:hAnsi="宋体" w:eastAsia="宋体" w:cs="宋体"/>
          <w:color w:val="000000" w:themeColor="text1"/>
          <w:kern w:val="0"/>
          <w:highlight w:val="none"/>
          <w14:textFill>
            <w14:solidFill>
              <w14:schemeClr w14:val="tx1"/>
            </w14:solidFill>
          </w14:textFill>
        </w:rPr>
        <w:t>对</w:t>
      </w:r>
      <w:r>
        <w:rPr>
          <w:rFonts w:hint="eastAsia"/>
          <w:color w:val="000000" w:themeColor="text1"/>
          <w:kern w:val="0"/>
          <w:highlight w:val="none"/>
          <w14:textFill>
            <w14:solidFill>
              <w14:schemeClr w14:val="tx1"/>
            </w14:solidFill>
          </w14:textFill>
        </w:rPr>
        <w:t>承包人的竣工付款。</w:t>
      </w:r>
      <w:r>
        <w:rPr>
          <w:rFonts w:hint="eastAsia" w:ascii="宋体" w:hAnsi="宋体" w:eastAsia="宋体" w:cs="宋体"/>
          <w:color w:val="000000" w:themeColor="text1"/>
          <w:kern w:val="0"/>
          <w:highlight w:val="none"/>
          <w14:textFill>
            <w14:solidFill>
              <w14:schemeClr w14:val="tx1"/>
            </w14:solidFill>
          </w14:textFill>
        </w:rPr>
        <w:t>发</w:t>
      </w:r>
      <w:r>
        <w:rPr>
          <w:rFonts w:hint="eastAsia"/>
          <w:color w:val="000000" w:themeColor="text1"/>
          <w:kern w:val="0"/>
          <w:highlight w:val="none"/>
          <w14:textFill>
            <w14:solidFill>
              <w14:schemeClr w14:val="tx1"/>
            </w14:solidFill>
          </w14:textFill>
        </w:rPr>
        <w:t>包人逾期支付的，按照中</w:t>
      </w:r>
      <w:r>
        <w:rPr>
          <w:rFonts w:hint="eastAsia" w:ascii="宋体" w:hAnsi="宋体" w:eastAsia="宋体" w:cs="宋体"/>
          <w:color w:val="000000" w:themeColor="text1"/>
          <w:kern w:val="0"/>
          <w:highlight w:val="none"/>
          <w14:textFill>
            <w14:solidFill>
              <w14:schemeClr w14:val="tx1"/>
            </w14:solidFill>
          </w14:textFill>
        </w:rPr>
        <w:t>国</w:t>
      </w:r>
      <w:r>
        <w:rPr>
          <w:rFonts w:hint="eastAsia"/>
          <w:color w:val="000000" w:themeColor="text1"/>
          <w:kern w:val="0"/>
          <w:highlight w:val="none"/>
          <w14:textFill>
            <w14:solidFill>
              <w14:schemeClr w14:val="tx1"/>
            </w14:solidFill>
          </w14:textFill>
        </w:rPr>
        <w:t>人民</w:t>
      </w:r>
      <w:r>
        <w:rPr>
          <w:rFonts w:hint="eastAsia" w:ascii="宋体" w:hAnsi="宋体" w:eastAsia="宋体" w:cs="宋体"/>
          <w:color w:val="000000" w:themeColor="text1"/>
          <w:kern w:val="0"/>
          <w:highlight w:val="none"/>
          <w14:textFill>
            <w14:solidFill>
              <w14:schemeClr w14:val="tx1"/>
            </w14:solidFill>
          </w14:textFill>
        </w:rPr>
        <w:t>银</w:t>
      </w:r>
      <w:r>
        <w:rPr>
          <w:rFonts w:hint="eastAsia"/>
          <w:color w:val="000000" w:themeColor="text1"/>
          <w:kern w:val="0"/>
          <w:highlight w:val="none"/>
          <w14:textFill>
            <w14:solidFill>
              <w14:schemeClr w14:val="tx1"/>
            </w14:solidFill>
          </w14:textFill>
        </w:rPr>
        <w:t>行</w:t>
      </w:r>
      <w:r>
        <w:rPr>
          <w:rFonts w:hint="eastAsia" w:ascii="宋体" w:hAnsi="宋体" w:eastAsia="宋体" w:cs="宋体"/>
          <w:color w:val="000000" w:themeColor="text1"/>
          <w:kern w:val="0"/>
          <w:highlight w:val="none"/>
          <w14:textFill>
            <w14:solidFill>
              <w14:schemeClr w14:val="tx1"/>
            </w14:solidFill>
          </w14:textFill>
        </w:rPr>
        <w:t>发</w:t>
      </w:r>
      <w:r>
        <w:rPr>
          <w:rFonts w:hint="eastAsia"/>
          <w:color w:val="000000" w:themeColor="text1"/>
          <w:kern w:val="0"/>
          <w:highlight w:val="none"/>
          <w14:textFill>
            <w14:solidFill>
              <w14:schemeClr w14:val="tx1"/>
            </w14:solidFill>
          </w14:textFill>
        </w:rPr>
        <w:t>布的同期同</w:t>
      </w:r>
      <w:r>
        <w:rPr>
          <w:rFonts w:hint="eastAsia" w:ascii="宋体" w:hAnsi="宋体" w:eastAsia="宋体" w:cs="宋体"/>
          <w:color w:val="000000" w:themeColor="text1"/>
          <w:kern w:val="0"/>
          <w:highlight w:val="none"/>
          <w14:textFill>
            <w14:solidFill>
              <w14:schemeClr w14:val="tx1"/>
            </w14:solidFill>
          </w14:textFill>
        </w:rPr>
        <w:t>类贷</w:t>
      </w:r>
      <w:r>
        <w:rPr>
          <w:rFonts w:hint="eastAsia"/>
          <w:color w:val="000000" w:themeColor="text1"/>
          <w:kern w:val="0"/>
          <w:highlight w:val="none"/>
          <w14:textFill>
            <w14:solidFill>
              <w14:schemeClr w14:val="tx1"/>
            </w14:solidFill>
          </w14:textFill>
        </w:rPr>
        <w:t>款基准利率支付</w:t>
      </w:r>
      <w:r>
        <w:rPr>
          <w:rFonts w:hint="eastAsia" w:ascii="宋体" w:hAnsi="宋体" w:eastAsia="宋体" w:cs="宋体"/>
          <w:color w:val="000000" w:themeColor="text1"/>
          <w:kern w:val="0"/>
          <w:highlight w:val="none"/>
          <w14:textFill>
            <w14:solidFill>
              <w14:schemeClr w14:val="tx1"/>
            </w14:solidFill>
          </w14:textFill>
        </w:rPr>
        <w:t>违约</w:t>
      </w:r>
      <w:r>
        <w:rPr>
          <w:rFonts w:hint="eastAsia"/>
          <w:color w:val="000000" w:themeColor="text1"/>
          <w:kern w:val="0"/>
          <w:highlight w:val="none"/>
          <w14:textFill>
            <w14:solidFill>
              <w14:schemeClr w14:val="tx1"/>
            </w14:solidFill>
          </w14:textFill>
        </w:rPr>
        <w:t>金；逾期支付超</w:t>
      </w:r>
      <w:r>
        <w:rPr>
          <w:rFonts w:hint="eastAsia" w:ascii="宋体" w:hAnsi="宋体" w:eastAsia="宋体" w:cs="宋体"/>
          <w:color w:val="000000" w:themeColor="text1"/>
          <w:kern w:val="0"/>
          <w:highlight w:val="none"/>
          <w14:textFill>
            <w14:solidFill>
              <w14:schemeClr w14:val="tx1"/>
            </w14:solidFill>
          </w14:textFill>
        </w:rPr>
        <w:t>过</w:t>
      </w:r>
      <w:r>
        <w:rPr>
          <w:color w:val="000000" w:themeColor="text1"/>
          <w:kern w:val="0"/>
          <w:highlight w:val="none"/>
          <w14:textFill>
            <w14:solidFill>
              <w14:schemeClr w14:val="tx1"/>
            </w14:solidFill>
          </w14:textFill>
        </w:rPr>
        <w:t>56</w:t>
      </w:r>
      <w:r>
        <w:rPr>
          <w:rFonts w:hint="eastAsia"/>
          <w:color w:val="000000" w:themeColor="text1"/>
          <w:kern w:val="0"/>
          <w:highlight w:val="none"/>
          <w14:textFill>
            <w14:solidFill>
              <w14:schemeClr w14:val="tx1"/>
            </w14:solidFill>
          </w14:textFill>
        </w:rPr>
        <w:t>天的，按照中</w:t>
      </w:r>
      <w:r>
        <w:rPr>
          <w:rFonts w:hint="eastAsia" w:ascii="宋体" w:hAnsi="宋体" w:eastAsia="宋体" w:cs="宋体"/>
          <w:color w:val="000000" w:themeColor="text1"/>
          <w:kern w:val="0"/>
          <w:highlight w:val="none"/>
          <w14:textFill>
            <w14:solidFill>
              <w14:schemeClr w14:val="tx1"/>
            </w14:solidFill>
          </w14:textFill>
        </w:rPr>
        <w:t>国</w:t>
      </w:r>
      <w:r>
        <w:rPr>
          <w:rFonts w:hint="eastAsia"/>
          <w:color w:val="000000" w:themeColor="text1"/>
          <w:kern w:val="0"/>
          <w:highlight w:val="none"/>
          <w14:textFill>
            <w14:solidFill>
              <w14:schemeClr w14:val="tx1"/>
            </w14:solidFill>
          </w14:textFill>
        </w:rPr>
        <w:t>人民</w:t>
      </w:r>
      <w:r>
        <w:rPr>
          <w:rFonts w:hint="eastAsia" w:ascii="宋体" w:hAnsi="宋体" w:eastAsia="宋体" w:cs="宋体"/>
          <w:color w:val="000000" w:themeColor="text1"/>
          <w:kern w:val="0"/>
          <w:highlight w:val="none"/>
          <w14:textFill>
            <w14:solidFill>
              <w14:schemeClr w14:val="tx1"/>
            </w14:solidFill>
          </w14:textFill>
        </w:rPr>
        <w:t>银</w:t>
      </w:r>
      <w:r>
        <w:rPr>
          <w:rFonts w:hint="eastAsia"/>
          <w:color w:val="000000" w:themeColor="text1"/>
          <w:kern w:val="0"/>
          <w:highlight w:val="none"/>
          <w14:textFill>
            <w14:solidFill>
              <w14:schemeClr w14:val="tx1"/>
            </w14:solidFill>
          </w14:textFill>
        </w:rPr>
        <w:t>行</w:t>
      </w:r>
      <w:r>
        <w:rPr>
          <w:rFonts w:hint="eastAsia" w:ascii="宋体" w:hAnsi="宋体" w:eastAsia="宋体" w:cs="宋体"/>
          <w:color w:val="000000" w:themeColor="text1"/>
          <w:kern w:val="0"/>
          <w:highlight w:val="none"/>
          <w14:textFill>
            <w14:solidFill>
              <w14:schemeClr w14:val="tx1"/>
            </w14:solidFill>
          </w14:textFill>
        </w:rPr>
        <w:t>发</w:t>
      </w:r>
      <w:r>
        <w:rPr>
          <w:rFonts w:hint="eastAsia"/>
          <w:color w:val="000000" w:themeColor="text1"/>
          <w:kern w:val="0"/>
          <w:highlight w:val="none"/>
          <w14:textFill>
            <w14:solidFill>
              <w14:schemeClr w14:val="tx1"/>
            </w14:solidFill>
          </w14:textFill>
        </w:rPr>
        <w:t>布的同期同</w:t>
      </w:r>
      <w:r>
        <w:rPr>
          <w:rFonts w:hint="eastAsia" w:ascii="宋体" w:hAnsi="宋体" w:eastAsia="宋体" w:cs="宋体"/>
          <w:color w:val="000000" w:themeColor="text1"/>
          <w:kern w:val="0"/>
          <w:highlight w:val="none"/>
          <w14:textFill>
            <w14:solidFill>
              <w14:schemeClr w14:val="tx1"/>
            </w14:solidFill>
          </w14:textFill>
        </w:rPr>
        <w:t>类贷</w:t>
      </w:r>
      <w:r>
        <w:rPr>
          <w:rFonts w:hint="eastAsia"/>
          <w:color w:val="000000" w:themeColor="text1"/>
          <w:kern w:val="0"/>
          <w:highlight w:val="none"/>
          <w14:textFill>
            <w14:solidFill>
              <w14:schemeClr w14:val="tx1"/>
            </w14:solidFill>
          </w14:textFill>
        </w:rPr>
        <w:t>款基准利率的</w:t>
      </w:r>
      <w:r>
        <w:rPr>
          <w:rFonts w:hint="eastAsia" w:ascii="宋体" w:hAnsi="宋体" w:eastAsia="宋体" w:cs="宋体"/>
          <w:color w:val="000000" w:themeColor="text1"/>
          <w:kern w:val="0"/>
          <w:highlight w:val="none"/>
          <w14:textFill>
            <w14:solidFill>
              <w14:schemeClr w14:val="tx1"/>
            </w14:solidFill>
          </w14:textFill>
        </w:rPr>
        <w:t>两</w:t>
      </w:r>
      <w:r>
        <w:rPr>
          <w:rFonts w:hint="eastAsia"/>
          <w:color w:val="000000" w:themeColor="text1"/>
          <w:kern w:val="0"/>
          <w:highlight w:val="none"/>
          <w14:textFill>
            <w14:solidFill>
              <w14:schemeClr w14:val="tx1"/>
            </w14:solidFill>
          </w14:textFill>
        </w:rPr>
        <w:t>倍支付</w:t>
      </w:r>
      <w:r>
        <w:rPr>
          <w:rFonts w:hint="eastAsia" w:ascii="宋体" w:hAnsi="宋体" w:eastAsia="宋体" w:cs="宋体"/>
          <w:color w:val="000000" w:themeColor="text1"/>
          <w:kern w:val="0"/>
          <w:highlight w:val="none"/>
          <w14:textFill>
            <w14:solidFill>
              <w14:schemeClr w14:val="tx1"/>
            </w14:solidFill>
          </w14:textFill>
        </w:rPr>
        <w:t>违约</w:t>
      </w:r>
      <w:r>
        <w:rPr>
          <w:rFonts w:hint="eastAsia"/>
          <w:color w:val="000000" w:themeColor="text1"/>
          <w:kern w:val="0"/>
          <w:highlight w:val="none"/>
          <w14:textFill>
            <w14:solidFill>
              <w14:schemeClr w14:val="tx1"/>
            </w14:solidFill>
          </w14:textFill>
        </w:rPr>
        <w:t>金。</w:t>
      </w:r>
    </w:p>
    <w:p>
      <w:pPr>
        <w:pStyle w:val="73"/>
        <w:rPr>
          <w:rFonts w:cs="Times New Roman"/>
          <w:color w:val="000000" w:themeColor="text1"/>
          <w:kern w:val="0"/>
          <w:highlight w:val="none"/>
          <w14:textFill>
            <w14:solidFill>
              <w14:schemeClr w14:val="tx1"/>
            </w14:solidFill>
          </w14:textFill>
        </w:rPr>
      </w:pPr>
      <w:r>
        <w:rPr>
          <w:rFonts w:hint="eastAsia"/>
          <w:color w:val="000000" w:themeColor="text1"/>
          <w:kern w:val="0"/>
          <w:highlight w:val="none"/>
          <w14:textFill>
            <w14:solidFill>
              <w14:schemeClr w14:val="tx1"/>
            </w14:solidFill>
          </w14:textFill>
        </w:rPr>
        <w:t>（</w:t>
      </w:r>
      <w:r>
        <w:rPr>
          <w:color w:val="000000" w:themeColor="text1"/>
          <w:kern w:val="0"/>
          <w:highlight w:val="none"/>
          <w14:textFill>
            <w14:solidFill>
              <w14:schemeClr w14:val="tx1"/>
            </w14:solidFill>
          </w14:textFill>
        </w:rPr>
        <w:t>3</w:t>
      </w:r>
      <w:r>
        <w:rPr>
          <w:rFonts w:hint="eastAsia"/>
          <w:color w:val="000000" w:themeColor="text1"/>
          <w:kern w:val="0"/>
          <w:highlight w:val="none"/>
          <w14:textFill>
            <w14:solidFill>
              <w14:schemeClr w14:val="tx1"/>
            </w14:solidFill>
          </w14:textFill>
        </w:rPr>
        <w:t>）承包人</w:t>
      </w:r>
      <w:r>
        <w:rPr>
          <w:rFonts w:hint="eastAsia" w:ascii="宋体" w:hAnsi="宋体" w:eastAsia="宋体" w:cs="宋体"/>
          <w:color w:val="000000" w:themeColor="text1"/>
          <w:kern w:val="0"/>
          <w:highlight w:val="none"/>
          <w14:textFill>
            <w14:solidFill>
              <w14:schemeClr w14:val="tx1"/>
            </w14:solidFill>
          </w14:textFill>
        </w:rPr>
        <w:t>对发</w:t>
      </w:r>
      <w:r>
        <w:rPr>
          <w:rFonts w:hint="eastAsia"/>
          <w:color w:val="000000" w:themeColor="text1"/>
          <w:kern w:val="0"/>
          <w:highlight w:val="none"/>
          <w14:textFill>
            <w14:solidFill>
              <w14:schemeClr w14:val="tx1"/>
            </w14:solidFill>
          </w14:textFill>
        </w:rPr>
        <w:t>包人</w:t>
      </w:r>
      <w:r>
        <w:rPr>
          <w:rFonts w:hint="eastAsia" w:ascii="宋体" w:hAnsi="宋体" w:eastAsia="宋体" w:cs="宋体"/>
          <w:color w:val="000000" w:themeColor="text1"/>
          <w:kern w:val="0"/>
          <w:highlight w:val="none"/>
          <w14:textFill>
            <w14:solidFill>
              <w14:schemeClr w14:val="tx1"/>
            </w14:solidFill>
          </w14:textFill>
        </w:rPr>
        <w:t>签认</w:t>
      </w:r>
      <w:r>
        <w:rPr>
          <w:rFonts w:hint="eastAsia"/>
          <w:color w:val="000000" w:themeColor="text1"/>
          <w:kern w:val="0"/>
          <w:highlight w:val="none"/>
          <w14:textFill>
            <w14:solidFill>
              <w14:schemeClr w14:val="tx1"/>
            </w14:solidFill>
          </w14:textFill>
        </w:rPr>
        <w:t>的竣工付款</w:t>
      </w:r>
      <w:r>
        <w:rPr>
          <w:rFonts w:hint="eastAsia" w:ascii="宋体" w:hAnsi="宋体" w:eastAsia="宋体" w:cs="宋体"/>
          <w:color w:val="000000" w:themeColor="text1"/>
          <w:kern w:val="0"/>
          <w:highlight w:val="none"/>
          <w14:textFill>
            <w14:solidFill>
              <w14:schemeClr w14:val="tx1"/>
            </w14:solidFill>
          </w14:textFill>
        </w:rPr>
        <w:t>证书</w:t>
      </w:r>
      <w:r>
        <w:rPr>
          <w:rFonts w:hint="eastAsia"/>
          <w:color w:val="000000" w:themeColor="text1"/>
          <w:kern w:val="0"/>
          <w:highlight w:val="none"/>
          <w14:textFill>
            <w14:solidFill>
              <w14:schemeClr w14:val="tx1"/>
            </w14:solidFill>
          </w14:textFill>
        </w:rPr>
        <w:t>有</w:t>
      </w:r>
      <w:r>
        <w:rPr>
          <w:rFonts w:hint="eastAsia" w:ascii="宋体" w:hAnsi="宋体" w:eastAsia="宋体" w:cs="宋体"/>
          <w:color w:val="000000" w:themeColor="text1"/>
          <w:kern w:val="0"/>
          <w:highlight w:val="none"/>
          <w14:textFill>
            <w14:solidFill>
              <w14:schemeClr w14:val="tx1"/>
            </w14:solidFill>
          </w14:textFill>
        </w:rPr>
        <w:t>异议</w:t>
      </w:r>
      <w:r>
        <w:rPr>
          <w:rFonts w:hint="eastAsia"/>
          <w:color w:val="000000" w:themeColor="text1"/>
          <w:kern w:val="0"/>
          <w:highlight w:val="none"/>
          <w14:textFill>
            <w14:solidFill>
              <w14:schemeClr w14:val="tx1"/>
            </w14:solidFill>
          </w14:textFill>
        </w:rPr>
        <w:t>的，</w:t>
      </w:r>
      <w:r>
        <w:rPr>
          <w:rFonts w:hint="eastAsia" w:ascii="宋体" w:hAnsi="宋体" w:eastAsia="宋体" w:cs="宋体"/>
          <w:color w:val="000000" w:themeColor="text1"/>
          <w:kern w:val="0"/>
          <w:highlight w:val="none"/>
          <w14:textFill>
            <w14:solidFill>
              <w14:schemeClr w14:val="tx1"/>
            </w14:solidFill>
          </w14:textFill>
        </w:rPr>
        <w:t>对</w:t>
      </w:r>
      <w:r>
        <w:rPr>
          <w:rFonts w:hint="eastAsia"/>
          <w:color w:val="000000" w:themeColor="text1"/>
          <w:kern w:val="0"/>
          <w:highlight w:val="none"/>
          <w14:textFill>
            <w14:solidFill>
              <w14:schemeClr w14:val="tx1"/>
            </w14:solidFill>
          </w14:textFill>
        </w:rPr>
        <w:t>于有</w:t>
      </w:r>
      <w:r>
        <w:rPr>
          <w:rFonts w:hint="eastAsia" w:ascii="宋体" w:hAnsi="宋体" w:eastAsia="宋体" w:cs="宋体"/>
          <w:color w:val="000000" w:themeColor="text1"/>
          <w:kern w:val="0"/>
          <w:highlight w:val="none"/>
          <w14:textFill>
            <w14:solidFill>
              <w14:schemeClr w14:val="tx1"/>
            </w14:solidFill>
          </w14:textFill>
        </w:rPr>
        <w:t>异议</w:t>
      </w:r>
      <w:r>
        <w:rPr>
          <w:rFonts w:hint="eastAsia"/>
          <w:color w:val="000000" w:themeColor="text1"/>
          <w:kern w:val="0"/>
          <w:highlight w:val="none"/>
          <w14:textFill>
            <w14:solidFill>
              <w14:schemeClr w14:val="tx1"/>
            </w14:solidFill>
          </w14:textFill>
        </w:rPr>
        <w:t>部分</w:t>
      </w:r>
      <w:r>
        <w:rPr>
          <w:rFonts w:hint="eastAsia" w:ascii="宋体" w:hAnsi="宋体" w:eastAsia="宋体" w:cs="宋体"/>
          <w:color w:val="000000" w:themeColor="text1"/>
          <w:kern w:val="0"/>
          <w:highlight w:val="none"/>
          <w14:textFill>
            <w14:solidFill>
              <w14:schemeClr w14:val="tx1"/>
            </w14:solidFill>
          </w14:textFill>
        </w:rPr>
        <w:t>应</w:t>
      </w:r>
      <w:r>
        <w:rPr>
          <w:rFonts w:hint="eastAsia"/>
          <w:color w:val="000000" w:themeColor="text1"/>
          <w:kern w:val="0"/>
          <w:highlight w:val="none"/>
          <w14:textFill>
            <w14:solidFill>
              <w14:schemeClr w14:val="tx1"/>
            </w14:solidFill>
          </w14:textFill>
        </w:rPr>
        <w:t>在收到</w:t>
      </w:r>
      <w:r>
        <w:rPr>
          <w:rFonts w:hint="eastAsia" w:ascii="宋体" w:hAnsi="宋体" w:eastAsia="宋体" w:cs="宋体"/>
          <w:color w:val="000000" w:themeColor="text1"/>
          <w:kern w:val="0"/>
          <w:highlight w:val="none"/>
          <w14:textFill>
            <w14:solidFill>
              <w14:schemeClr w14:val="tx1"/>
            </w14:solidFill>
          </w14:textFill>
        </w:rPr>
        <w:t>发</w:t>
      </w:r>
      <w:r>
        <w:rPr>
          <w:rFonts w:hint="eastAsia"/>
          <w:color w:val="000000" w:themeColor="text1"/>
          <w:kern w:val="0"/>
          <w:highlight w:val="none"/>
          <w14:textFill>
            <w14:solidFill>
              <w14:schemeClr w14:val="tx1"/>
            </w14:solidFill>
          </w14:textFill>
        </w:rPr>
        <w:t>包人</w:t>
      </w:r>
      <w:r>
        <w:rPr>
          <w:rFonts w:hint="eastAsia" w:ascii="宋体" w:hAnsi="宋体" w:eastAsia="宋体" w:cs="宋体"/>
          <w:color w:val="000000" w:themeColor="text1"/>
          <w:kern w:val="0"/>
          <w:highlight w:val="none"/>
          <w14:textFill>
            <w14:solidFill>
              <w14:schemeClr w14:val="tx1"/>
            </w14:solidFill>
          </w14:textFill>
        </w:rPr>
        <w:t>签认</w:t>
      </w:r>
      <w:r>
        <w:rPr>
          <w:rFonts w:hint="eastAsia"/>
          <w:color w:val="000000" w:themeColor="text1"/>
          <w:kern w:val="0"/>
          <w:highlight w:val="none"/>
          <w14:textFill>
            <w14:solidFill>
              <w14:schemeClr w14:val="tx1"/>
            </w14:solidFill>
          </w14:textFill>
        </w:rPr>
        <w:t>的竣工付款</w:t>
      </w:r>
      <w:r>
        <w:rPr>
          <w:rFonts w:hint="eastAsia" w:ascii="宋体" w:hAnsi="宋体" w:eastAsia="宋体" w:cs="宋体"/>
          <w:color w:val="000000" w:themeColor="text1"/>
          <w:kern w:val="0"/>
          <w:highlight w:val="none"/>
          <w14:textFill>
            <w14:solidFill>
              <w14:schemeClr w14:val="tx1"/>
            </w14:solidFill>
          </w14:textFill>
        </w:rPr>
        <w:t>证书</w:t>
      </w:r>
      <w:r>
        <w:rPr>
          <w:rFonts w:hint="eastAsia"/>
          <w:color w:val="000000" w:themeColor="text1"/>
          <w:kern w:val="0"/>
          <w:highlight w:val="none"/>
          <w14:textFill>
            <w14:solidFill>
              <w14:schemeClr w14:val="tx1"/>
            </w14:solidFill>
          </w14:textFill>
        </w:rPr>
        <w:t>后</w:t>
      </w:r>
      <w:r>
        <w:rPr>
          <w:color w:val="000000" w:themeColor="text1"/>
          <w:kern w:val="0"/>
          <w:highlight w:val="none"/>
          <w14:textFill>
            <w14:solidFill>
              <w14:schemeClr w14:val="tx1"/>
            </w14:solidFill>
          </w14:textFill>
        </w:rPr>
        <w:t>7</w:t>
      </w:r>
      <w:r>
        <w:rPr>
          <w:rFonts w:hint="eastAsia"/>
          <w:color w:val="000000" w:themeColor="text1"/>
          <w:kern w:val="0"/>
          <w:highlight w:val="none"/>
          <w14:textFill>
            <w14:solidFill>
              <w14:schemeClr w14:val="tx1"/>
            </w14:solidFill>
          </w14:textFill>
        </w:rPr>
        <w:t>天</w:t>
      </w:r>
      <w:r>
        <w:rPr>
          <w:rFonts w:hint="eastAsia" w:ascii="宋体" w:hAnsi="宋体" w:eastAsia="宋体" w:cs="宋体"/>
          <w:color w:val="000000" w:themeColor="text1"/>
          <w:kern w:val="0"/>
          <w:highlight w:val="none"/>
          <w14:textFill>
            <w14:solidFill>
              <w14:schemeClr w14:val="tx1"/>
            </w14:solidFill>
          </w14:textFill>
        </w:rPr>
        <w:t>内</w:t>
      </w:r>
      <w:r>
        <w:rPr>
          <w:rFonts w:hint="eastAsia"/>
          <w:color w:val="000000" w:themeColor="text1"/>
          <w:kern w:val="0"/>
          <w:highlight w:val="none"/>
          <w14:textFill>
            <w14:solidFill>
              <w14:schemeClr w14:val="tx1"/>
            </w14:solidFill>
          </w14:textFill>
        </w:rPr>
        <w:t>提出</w:t>
      </w:r>
      <w:r>
        <w:rPr>
          <w:rFonts w:hint="eastAsia" w:ascii="宋体" w:hAnsi="宋体" w:eastAsia="宋体" w:cs="宋体"/>
          <w:color w:val="000000" w:themeColor="text1"/>
          <w:kern w:val="0"/>
          <w:highlight w:val="none"/>
          <w14:textFill>
            <w14:solidFill>
              <w14:schemeClr w14:val="tx1"/>
            </w14:solidFill>
          </w14:textFill>
        </w:rPr>
        <w:t>异议</w:t>
      </w:r>
      <w:r>
        <w:rPr>
          <w:rFonts w:hint="eastAsia"/>
          <w:color w:val="000000" w:themeColor="text1"/>
          <w:kern w:val="0"/>
          <w:highlight w:val="none"/>
          <w14:textFill>
            <w14:solidFill>
              <w14:schemeClr w14:val="tx1"/>
            </w14:solidFill>
          </w14:textFill>
        </w:rPr>
        <w:t>，</w:t>
      </w:r>
      <w:r>
        <w:rPr>
          <w:rFonts w:hint="eastAsia" w:ascii="宋体" w:hAnsi="宋体" w:eastAsia="宋体" w:cs="宋体"/>
          <w:color w:val="000000" w:themeColor="text1"/>
          <w:kern w:val="0"/>
          <w:highlight w:val="none"/>
          <w14:textFill>
            <w14:solidFill>
              <w14:schemeClr w14:val="tx1"/>
            </w14:solidFill>
          </w14:textFill>
        </w:rPr>
        <w:t>并</w:t>
      </w:r>
      <w:r>
        <w:rPr>
          <w:rFonts w:hint="eastAsia"/>
          <w:color w:val="000000" w:themeColor="text1"/>
          <w:kern w:val="0"/>
          <w:highlight w:val="none"/>
          <w14:textFill>
            <w14:solidFill>
              <w14:schemeClr w14:val="tx1"/>
            </w14:solidFill>
          </w14:textFill>
        </w:rPr>
        <w:t>由合同</w:t>
      </w:r>
      <w:r>
        <w:rPr>
          <w:rFonts w:hint="eastAsia" w:ascii="宋体" w:hAnsi="宋体" w:eastAsia="宋体" w:cs="宋体"/>
          <w:color w:val="000000" w:themeColor="text1"/>
          <w:kern w:val="0"/>
          <w:highlight w:val="none"/>
          <w14:textFill>
            <w14:solidFill>
              <w14:schemeClr w14:val="tx1"/>
            </w14:solidFill>
          </w14:textFill>
        </w:rPr>
        <w:t>当</w:t>
      </w:r>
      <w:r>
        <w:rPr>
          <w:rFonts w:hint="eastAsia"/>
          <w:color w:val="000000" w:themeColor="text1"/>
          <w:kern w:val="0"/>
          <w:highlight w:val="none"/>
          <w14:textFill>
            <w14:solidFill>
              <w14:schemeClr w14:val="tx1"/>
            </w14:solidFill>
          </w14:textFill>
        </w:rPr>
        <w:t>事人按照</w:t>
      </w:r>
      <w:r>
        <w:rPr>
          <w:rFonts w:hint="eastAsia" w:ascii="宋体" w:hAnsi="宋体" w:eastAsia="宋体" w:cs="宋体"/>
          <w:color w:val="000000" w:themeColor="text1"/>
          <w:kern w:val="0"/>
          <w:highlight w:val="none"/>
          <w14:textFill>
            <w14:solidFill>
              <w14:schemeClr w14:val="tx1"/>
            </w14:solidFill>
          </w14:textFill>
        </w:rPr>
        <w:t>专</w:t>
      </w:r>
      <w:r>
        <w:rPr>
          <w:rFonts w:hint="eastAsia"/>
          <w:color w:val="000000" w:themeColor="text1"/>
          <w:kern w:val="0"/>
          <w:highlight w:val="none"/>
          <w14:textFill>
            <w14:solidFill>
              <w14:schemeClr w14:val="tx1"/>
            </w14:solidFill>
          </w14:textFill>
        </w:rPr>
        <w:t>用合同</w:t>
      </w:r>
      <w:r>
        <w:rPr>
          <w:rFonts w:hint="eastAsia" w:ascii="宋体" w:hAnsi="宋体" w:eastAsia="宋体" w:cs="宋体"/>
          <w:color w:val="000000" w:themeColor="text1"/>
          <w:kern w:val="0"/>
          <w:highlight w:val="none"/>
          <w14:textFill>
            <w14:solidFill>
              <w14:schemeClr w14:val="tx1"/>
            </w14:solidFill>
          </w14:textFill>
        </w:rPr>
        <w:t>条</w:t>
      </w:r>
      <w:r>
        <w:rPr>
          <w:rFonts w:hint="eastAsia"/>
          <w:color w:val="000000" w:themeColor="text1"/>
          <w:kern w:val="0"/>
          <w:highlight w:val="none"/>
          <w14:textFill>
            <w14:solidFill>
              <w14:schemeClr w14:val="tx1"/>
            </w14:solidFill>
          </w14:textFill>
        </w:rPr>
        <w:t>款</w:t>
      </w:r>
      <w:r>
        <w:rPr>
          <w:rFonts w:hint="eastAsia" w:ascii="宋体" w:hAnsi="宋体" w:eastAsia="宋体" w:cs="宋体"/>
          <w:color w:val="000000" w:themeColor="text1"/>
          <w:kern w:val="0"/>
          <w:highlight w:val="none"/>
          <w14:textFill>
            <w14:solidFill>
              <w14:schemeClr w14:val="tx1"/>
            </w14:solidFill>
          </w14:textFill>
        </w:rPr>
        <w:t>约</w:t>
      </w:r>
      <w:r>
        <w:rPr>
          <w:rFonts w:hint="eastAsia"/>
          <w:color w:val="000000" w:themeColor="text1"/>
          <w:kern w:val="0"/>
          <w:highlight w:val="none"/>
          <w14:textFill>
            <w14:solidFill>
              <w14:schemeClr w14:val="tx1"/>
            </w14:solidFill>
          </w14:textFill>
        </w:rPr>
        <w:t>定的方式和程序</w:t>
      </w:r>
      <w:r>
        <w:rPr>
          <w:rFonts w:hint="eastAsia" w:ascii="宋体" w:hAnsi="宋体" w:eastAsia="宋体" w:cs="宋体"/>
          <w:color w:val="000000" w:themeColor="text1"/>
          <w:kern w:val="0"/>
          <w:highlight w:val="none"/>
          <w14:textFill>
            <w14:solidFill>
              <w14:schemeClr w14:val="tx1"/>
            </w14:solidFill>
          </w14:textFill>
        </w:rPr>
        <w:t>进</w:t>
      </w:r>
      <w:r>
        <w:rPr>
          <w:rFonts w:hint="eastAsia"/>
          <w:color w:val="000000" w:themeColor="text1"/>
          <w:kern w:val="0"/>
          <w:highlight w:val="none"/>
          <w14:textFill>
            <w14:solidFill>
              <w14:schemeClr w14:val="tx1"/>
            </w14:solidFill>
          </w14:textFill>
        </w:rPr>
        <w:t>行</w:t>
      </w:r>
      <w:r>
        <w:rPr>
          <w:rFonts w:hint="eastAsia" w:ascii="宋体" w:hAnsi="宋体" w:eastAsia="宋体" w:cs="宋体"/>
          <w:color w:val="000000" w:themeColor="text1"/>
          <w:kern w:val="0"/>
          <w:highlight w:val="none"/>
          <w14:textFill>
            <w14:solidFill>
              <w14:schemeClr w14:val="tx1"/>
            </w14:solidFill>
          </w14:textFill>
        </w:rPr>
        <w:t>复</w:t>
      </w:r>
      <w:r>
        <w:rPr>
          <w:rFonts w:hint="eastAsia"/>
          <w:color w:val="000000" w:themeColor="text1"/>
          <w:kern w:val="0"/>
          <w:highlight w:val="none"/>
          <w14:textFill>
            <w14:solidFill>
              <w14:schemeClr w14:val="tx1"/>
            </w14:solidFill>
          </w14:textFill>
        </w:rPr>
        <w:t>核，或按照第</w:t>
      </w:r>
      <w:r>
        <w:rPr>
          <w:color w:val="000000" w:themeColor="text1"/>
          <w:kern w:val="0"/>
          <w:highlight w:val="none"/>
          <w14:textFill>
            <w14:solidFill>
              <w14:schemeClr w14:val="tx1"/>
            </w14:solidFill>
          </w14:textFill>
        </w:rPr>
        <w:t>20</w:t>
      </w:r>
      <w:r>
        <w:rPr>
          <w:rFonts w:hint="eastAsia" w:ascii="宋体" w:hAnsi="宋体" w:eastAsia="宋体" w:cs="宋体"/>
          <w:color w:val="000000" w:themeColor="text1"/>
          <w:kern w:val="0"/>
          <w:highlight w:val="none"/>
          <w14:textFill>
            <w14:solidFill>
              <w14:schemeClr w14:val="tx1"/>
            </w14:solidFill>
          </w14:textFill>
        </w:rPr>
        <w:t>条</w:t>
      </w:r>
      <w:r>
        <w:rPr>
          <w:rFonts w:hint="eastAsia"/>
          <w:color w:val="000000" w:themeColor="text1"/>
          <w:kern w:val="0"/>
          <w:highlight w:val="none"/>
          <w14:textFill>
            <w14:solidFill>
              <w14:schemeClr w14:val="tx1"/>
            </w14:solidFill>
          </w14:textFill>
        </w:rPr>
        <w:t>〔</w:t>
      </w:r>
      <w:r>
        <w:rPr>
          <w:rFonts w:hint="eastAsia" w:ascii="宋体" w:hAnsi="宋体" w:eastAsia="宋体" w:cs="宋体"/>
          <w:color w:val="000000" w:themeColor="text1"/>
          <w:kern w:val="0"/>
          <w:highlight w:val="none"/>
          <w14:textFill>
            <w14:solidFill>
              <w14:schemeClr w14:val="tx1"/>
            </w14:solidFill>
          </w14:textFill>
        </w:rPr>
        <w:t>争议</w:t>
      </w:r>
      <w:r>
        <w:rPr>
          <w:rFonts w:hint="eastAsia"/>
          <w:color w:val="000000" w:themeColor="text1"/>
          <w:kern w:val="0"/>
          <w:highlight w:val="none"/>
          <w14:textFill>
            <w14:solidFill>
              <w14:schemeClr w14:val="tx1"/>
            </w14:solidFill>
          </w14:textFill>
        </w:rPr>
        <w:t>解</w:t>
      </w:r>
      <w:r>
        <w:rPr>
          <w:rFonts w:hint="eastAsia" w:ascii="宋体" w:hAnsi="宋体" w:eastAsia="宋体" w:cs="宋体"/>
          <w:color w:val="000000" w:themeColor="text1"/>
          <w:kern w:val="0"/>
          <w:highlight w:val="none"/>
          <w14:textFill>
            <w14:solidFill>
              <w14:schemeClr w14:val="tx1"/>
            </w14:solidFill>
          </w14:textFill>
        </w:rPr>
        <w:t>决</w:t>
      </w:r>
      <w:r>
        <w:rPr>
          <w:rFonts w:hint="eastAsia"/>
          <w:color w:val="000000" w:themeColor="text1"/>
          <w:kern w:val="0"/>
          <w:highlight w:val="none"/>
          <w14:textFill>
            <w14:solidFill>
              <w14:schemeClr w14:val="tx1"/>
            </w14:solidFill>
          </w14:textFill>
        </w:rPr>
        <w:t>〕</w:t>
      </w:r>
      <w:r>
        <w:rPr>
          <w:rFonts w:hint="eastAsia" w:ascii="宋体" w:hAnsi="宋体" w:eastAsia="宋体" w:cs="宋体"/>
          <w:color w:val="000000" w:themeColor="text1"/>
          <w:kern w:val="0"/>
          <w:highlight w:val="none"/>
          <w14:textFill>
            <w14:solidFill>
              <w14:schemeClr w14:val="tx1"/>
            </w14:solidFill>
          </w14:textFill>
        </w:rPr>
        <w:t>约</w:t>
      </w:r>
      <w:r>
        <w:rPr>
          <w:rFonts w:hint="eastAsia"/>
          <w:color w:val="000000" w:themeColor="text1"/>
          <w:kern w:val="0"/>
          <w:highlight w:val="none"/>
          <w14:textFill>
            <w14:solidFill>
              <w14:schemeClr w14:val="tx1"/>
            </w14:solidFill>
          </w14:textFill>
        </w:rPr>
        <w:t>定</w:t>
      </w:r>
      <w:r>
        <w:rPr>
          <w:rFonts w:hint="eastAsia" w:ascii="宋体" w:hAnsi="宋体" w:eastAsia="宋体" w:cs="宋体"/>
          <w:color w:val="000000" w:themeColor="text1"/>
          <w:kern w:val="0"/>
          <w:highlight w:val="none"/>
          <w14:textFill>
            <w14:solidFill>
              <w14:schemeClr w14:val="tx1"/>
            </w14:solidFill>
          </w14:textFill>
        </w:rPr>
        <w:t>处</w:t>
      </w:r>
      <w:r>
        <w:rPr>
          <w:rFonts w:hint="eastAsia"/>
          <w:color w:val="000000" w:themeColor="text1"/>
          <w:kern w:val="0"/>
          <w:highlight w:val="none"/>
          <w14:textFill>
            <w14:solidFill>
              <w14:schemeClr w14:val="tx1"/>
            </w14:solidFill>
          </w14:textFill>
        </w:rPr>
        <w:t>理。</w:t>
      </w:r>
      <w:r>
        <w:rPr>
          <w:rFonts w:hint="eastAsia" w:ascii="宋体" w:hAnsi="宋体" w:eastAsia="宋体" w:cs="宋体"/>
          <w:color w:val="000000" w:themeColor="text1"/>
          <w:kern w:val="0"/>
          <w:highlight w:val="none"/>
          <w14:textFill>
            <w14:solidFill>
              <w14:schemeClr w14:val="tx1"/>
            </w14:solidFill>
          </w14:textFill>
        </w:rPr>
        <w:t>对</w:t>
      </w:r>
      <w:r>
        <w:rPr>
          <w:rFonts w:hint="eastAsia"/>
          <w:color w:val="000000" w:themeColor="text1"/>
          <w:kern w:val="0"/>
          <w:highlight w:val="none"/>
          <w14:textFill>
            <w14:solidFill>
              <w14:schemeClr w14:val="tx1"/>
            </w14:solidFill>
          </w14:textFill>
        </w:rPr>
        <w:t>于无</w:t>
      </w:r>
      <w:r>
        <w:rPr>
          <w:rFonts w:hint="eastAsia" w:ascii="宋体" w:hAnsi="宋体" w:eastAsia="宋体" w:cs="宋体"/>
          <w:color w:val="000000" w:themeColor="text1"/>
          <w:kern w:val="0"/>
          <w:highlight w:val="none"/>
          <w14:textFill>
            <w14:solidFill>
              <w14:schemeClr w14:val="tx1"/>
            </w14:solidFill>
          </w14:textFill>
        </w:rPr>
        <w:t>异议</w:t>
      </w:r>
      <w:r>
        <w:rPr>
          <w:rFonts w:hint="eastAsia"/>
          <w:color w:val="000000" w:themeColor="text1"/>
          <w:kern w:val="0"/>
          <w:highlight w:val="none"/>
          <w14:textFill>
            <w14:solidFill>
              <w14:schemeClr w14:val="tx1"/>
            </w14:solidFill>
          </w14:textFill>
        </w:rPr>
        <w:t>部分，</w:t>
      </w:r>
      <w:r>
        <w:rPr>
          <w:rFonts w:hint="eastAsia" w:ascii="宋体" w:hAnsi="宋体" w:eastAsia="宋体" w:cs="宋体"/>
          <w:color w:val="000000" w:themeColor="text1"/>
          <w:kern w:val="0"/>
          <w:highlight w:val="none"/>
          <w14:textFill>
            <w14:solidFill>
              <w14:schemeClr w14:val="tx1"/>
            </w14:solidFill>
          </w14:textFill>
        </w:rPr>
        <w:t>发</w:t>
      </w:r>
      <w:r>
        <w:rPr>
          <w:rFonts w:hint="eastAsia"/>
          <w:color w:val="000000" w:themeColor="text1"/>
          <w:kern w:val="0"/>
          <w:highlight w:val="none"/>
          <w14:textFill>
            <w14:solidFill>
              <w14:schemeClr w14:val="tx1"/>
            </w14:solidFill>
          </w14:textFill>
        </w:rPr>
        <w:t>包人</w:t>
      </w:r>
      <w:r>
        <w:rPr>
          <w:rFonts w:hint="eastAsia" w:ascii="宋体" w:hAnsi="宋体" w:eastAsia="宋体" w:cs="宋体"/>
          <w:color w:val="000000" w:themeColor="text1"/>
          <w:kern w:val="0"/>
          <w:highlight w:val="none"/>
          <w14:textFill>
            <w14:solidFill>
              <w14:schemeClr w14:val="tx1"/>
            </w14:solidFill>
          </w14:textFill>
        </w:rPr>
        <w:t>应签发临时</w:t>
      </w:r>
      <w:r>
        <w:rPr>
          <w:rFonts w:hint="eastAsia"/>
          <w:color w:val="000000" w:themeColor="text1"/>
          <w:kern w:val="0"/>
          <w:highlight w:val="none"/>
          <w14:textFill>
            <w14:solidFill>
              <w14:schemeClr w14:val="tx1"/>
            </w14:solidFill>
          </w14:textFill>
        </w:rPr>
        <w:t>竣工付款</w:t>
      </w:r>
      <w:r>
        <w:rPr>
          <w:rFonts w:hint="eastAsia" w:ascii="宋体" w:hAnsi="宋体" w:eastAsia="宋体" w:cs="宋体"/>
          <w:color w:val="000000" w:themeColor="text1"/>
          <w:kern w:val="0"/>
          <w:highlight w:val="none"/>
          <w14:textFill>
            <w14:solidFill>
              <w14:schemeClr w14:val="tx1"/>
            </w14:solidFill>
          </w14:textFill>
        </w:rPr>
        <w:t>证书</w:t>
      </w:r>
      <w:r>
        <w:rPr>
          <w:rFonts w:hint="eastAsia"/>
          <w:color w:val="000000" w:themeColor="text1"/>
          <w:kern w:val="0"/>
          <w:highlight w:val="none"/>
          <w14:textFill>
            <w14:solidFill>
              <w14:schemeClr w14:val="tx1"/>
            </w14:solidFill>
          </w14:textFill>
        </w:rPr>
        <w:t>，</w:t>
      </w:r>
      <w:r>
        <w:rPr>
          <w:rFonts w:hint="eastAsia" w:ascii="宋体" w:hAnsi="宋体" w:eastAsia="宋体" w:cs="宋体"/>
          <w:color w:val="000000" w:themeColor="text1"/>
          <w:kern w:val="0"/>
          <w:highlight w:val="none"/>
          <w14:textFill>
            <w14:solidFill>
              <w14:schemeClr w14:val="tx1"/>
            </w14:solidFill>
          </w14:textFill>
        </w:rPr>
        <w:t>并</w:t>
      </w:r>
      <w:r>
        <w:rPr>
          <w:rFonts w:hint="eastAsia"/>
          <w:color w:val="000000" w:themeColor="text1"/>
          <w:kern w:val="0"/>
          <w:highlight w:val="none"/>
          <w14:textFill>
            <w14:solidFill>
              <w14:schemeClr w14:val="tx1"/>
            </w14:solidFill>
          </w14:textFill>
        </w:rPr>
        <w:t>按本款第（</w:t>
      </w:r>
      <w:r>
        <w:rPr>
          <w:color w:val="000000" w:themeColor="text1"/>
          <w:kern w:val="0"/>
          <w:highlight w:val="none"/>
          <w14:textFill>
            <w14:solidFill>
              <w14:schemeClr w14:val="tx1"/>
            </w14:solidFill>
          </w14:textFill>
        </w:rPr>
        <w:t>2</w:t>
      </w:r>
      <w:r>
        <w:rPr>
          <w:rFonts w:hint="eastAsia"/>
          <w:color w:val="000000" w:themeColor="text1"/>
          <w:kern w:val="0"/>
          <w:highlight w:val="none"/>
          <w14:textFill>
            <w14:solidFill>
              <w14:schemeClr w14:val="tx1"/>
            </w14:solidFill>
          </w14:textFill>
        </w:rPr>
        <w:t>）</w:t>
      </w:r>
      <w:r>
        <w:rPr>
          <w:rFonts w:hint="eastAsia" w:ascii="宋体" w:hAnsi="宋体" w:eastAsia="宋体" w:cs="宋体"/>
          <w:color w:val="000000" w:themeColor="text1"/>
          <w:kern w:val="0"/>
          <w:highlight w:val="none"/>
          <w14:textFill>
            <w14:solidFill>
              <w14:schemeClr w14:val="tx1"/>
            </w14:solidFill>
          </w14:textFill>
        </w:rPr>
        <w:t>项</w:t>
      </w:r>
      <w:r>
        <w:rPr>
          <w:rFonts w:hint="eastAsia"/>
          <w:color w:val="000000" w:themeColor="text1"/>
          <w:kern w:val="0"/>
          <w:highlight w:val="none"/>
          <w14:textFill>
            <w14:solidFill>
              <w14:schemeClr w14:val="tx1"/>
            </w14:solidFill>
          </w14:textFill>
        </w:rPr>
        <w:t>完成付款。承包人逾期未提出</w:t>
      </w:r>
      <w:r>
        <w:rPr>
          <w:rFonts w:hint="eastAsia" w:ascii="宋体" w:hAnsi="宋体" w:eastAsia="宋体" w:cs="宋体"/>
          <w:color w:val="000000" w:themeColor="text1"/>
          <w:kern w:val="0"/>
          <w:highlight w:val="none"/>
          <w14:textFill>
            <w14:solidFill>
              <w14:schemeClr w14:val="tx1"/>
            </w14:solidFill>
          </w14:textFill>
        </w:rPr>
        <w:t>异议</w:t>
      </w:r>
      <w:r>
        <w:rPr>
          <w:rFonts w:hint="eastAsia"/>
          <w:color w:val="000000" w:themeColor="text1"/>
          <w:kern w:val="0"/>
          <w:highlight w:val="none"/>
          <w14:textFill>
            <w14:solidFill>
              <w14:schemeClr w14:val="tx1"/>
            </w14:solidFill>
          </w14:textFill>
        </w:rPr>
        <w:t>的，</w:t>
      </w:r>
      <w:r>
        <w:rPr>
          <w:rFonts w:hint="eastAsia" w:ascii="宋体" w:hAnsi="宋体" w:eastAsia="宋体" w:cs="宋体"/>
          <w:color w:val="000000" w:themeColor="text1"/>
          <w:kern w:val="0"/>
          <w:highlight w:val="none"/>
          <w14:textFill>
            <w14:solidFill>
              <w14:schemeClr w14:val="tx1"/>
            </w14:solidFill>
          </w14:textFill>
        </w:rPr>
        <w:t>视为认</w:t>
      </w:r>
      <w:r>
        <w:rPr>
          <w:rFonts w:hint="eastAsia"/>
          <w:color w:val="000000" w:themeColor="text1"/>
          <w:kern w:val="0"/>
          <w:highlight w:val="none"/>
          <w14:textFill>
            <w14:solidFill>
              <w14:schemeClr w14:val="tx1"/>
            </w14:solidFill>
          </w14:textFill>
        </w:rPr>
        <w:t>可</w:t>
      </w:r>
      <w:r>
        <w:rPr>
          <w:rFonts w:hint="eastAsia" w:ascii="宋体" w:hAnsi="宋体" w:eastAsia="宋体" w:cs="宋体"/>
          <w:color w:val="000000" w:themeColor="text1"/>
          <w:kern w:val="0"/>
          <w:highlight w:val="none"/>
          <w14:textFill>
            <w14:solidFill>
              <w14:schemeClr w14:val="tx1"/>
            </w14:solidFill>
          </w14:textFill>
        </w:rPr>
        <w:t>发</w:t>
      </w:r>
      <w:r>
        <w:rPr>
          <w:rFonts w:hint="eastAsia"/>
          <w:color w:val="000000" w:themeColor="text1"/>
          <w:kern w:val="0"/>
          <w:highlight w:val="none"/>
          <w14:textFill>
            <w14:solidFill>
              <w14:schemeClr w14:val="tx1"/>
            </w14:solidFill>
          </w14:textFill>
        </w:rPr>
        <w:t>包人的</w:t>
      </w:r>
      <w:r>
        <w:rPr>
          <w:rFonts w:hint="eastAsia" w:ascii="宋体" w:hAnsi="宋体" w:eastAsia="宋体" w:cs="宋体"/>
          <w:color w:val="000000" w:themeColor="text1"/>
          <w:kern w:val="0"/>
          <w:highlight w:val="none"/>
          <w14:textFill>
            <w14:solidFill>
              <w14:schemeClr w14:val="tx1"/>
            </w14:solidFill>
          </w14:textFill>
        </w:rPr>
        <w:t>审</w:t>
      </w:r>
      <w:r>
        <w:rPr>
          <w:rFonts w:hint="eastAsia"/>
          <w:color w:val="000000" w:themeColor="text1"/>
          <w:kern w:val="0"/>
          <w:highlight w:val="none"/>
          <w14:textFill>
            <w14:solidFill>
              <w14:schemeClr w14:val="tx1"/>
            </w14:solidFill>
          </w14:textFill>
        </w:rPr>
        <w:t>批</w:t>
      </w:r>
      <w:r>
        <w:rPr>
          <w:rFonts w:hint="eastAsia" w:ascii="宋体" w:hAnsi="宋体" w:eastAsia="宋体" w:cs="宋体"/>
          <w:color w:val="000000" w:themeColor="text1"/>
          <w:kern w:val="0"/>
          <w:highlight w:val="none"/>
          <w14:textFill>
            <w14:solidFill>
              <w14:schemeClr w14:val="tx1"/>
            </w14:solidFill>
          </w14:textFill>
        </w:rPr>
        <w:t>结</w:t>
      </w:r>
      <w:r>
        <w:rPr>
          <w:rFonts w:hint="eastAsia"/>
          <w:color w:val="000000" w:themeColor="text1"/>
          <w:kern w:val="0"/>
          <w:highlight w:val="none"/>
          <w14:textFill>
            <w14:solidFill>
              <w14:schemeClr w14:val="tx1"/>
            </w14:solidFill>
          </w14:textFill>
        </w:rPr>
        <w:t>果。</w:t>
      </w:r>
    </w:p>
    <w:p>
      <w:pPr>
        <w:pStyle w:val="72"/>
        <w:outlineLvl w:val="9"/>
        <w:rPr>
          <w:rFonts w:cs="Times New Roman"/>
          <w:color w:val="000000" w:themeColor="text1"/>
          <w:highlight w:val="none"/>
          <w14:textFill>
            <w14:solidFill>
              <w14:schemeClr w14:val="tx1"/>
            </w14:solidFill>
          </w14:textFill>
        </w:rPr>
      </w:pPr>
      <w:bookmarkStart w:id="993" w:name="_Toc406522172"/>
      <w:bookmarkStart w:id="994" w:name="_Toc351203596"/>
      <w:bookmarkStart w:id="995" w:name="_Toc418752194"/>
      <w:bookmarkStart w:id="996" w:name="_Toc418751748"/>
      <w:bookmarkStart w:id="997" w:name="_Toc485213283"/>
      <w:bookmarkStart w:id="998" w:name="_Toc1801"/>
      <w:bookmarkStart w:id="999" w:name="_Toc337558813"/>
      <w:r>
        <w:rPr>
          <w:color w:val="000000" w:themeColor="text1"/>
          <w:highlight w:val="none"/>
          <w14:textFill>
            <w14:solidFill>
              <w14:schemeClr w14:val="tx1"/>
            </w14:solidFill>
          </w14:textFill>
        </w:rPr>
        <w:t xml:space="preserve">14.3 </w:t>
      </w:r>
      <w:r>
        <w:rPr>
          <w:rFonts w:hint="eastAsia" w:ascii="宋体" w:hAnsi="宋体" w:eastAsia="宋体" w:cs="宋体"/>
          <w:color w:val="000000" w:themeColor="text1"/>
          <w:highlight w:val="none"/>
          <w14:textFill>
            <w14:solidFill>
              <w14:schemeClr w14:val="tx1"/>
            </w14:solidFill>
          </w14:textFill>
        </w:rPr>
        <w:t>甩项</w:t>
      </w:r>
      <w:r>
        <w:rPr>
          <w:rFonts w:hint="eastAsia"/>
          <w:color w:val="000000" w:themeColor="text1"/>
          <w:highlight w:val="none"/>
          <w14:textFill>
            <w14:solidFill>
              <w14:schemeClr w14:val="tx1"/>
            </w14:solidFill>
          </w14:textFill>
        </w:rPr>
        <w:t>竣工</w:t>
      </w:r>
      <w:r>
        <w:rPr>
          <w:rFonts w:hint="eastAsia" w:ascii="宋体" w:hAnsi="宋体" w:eastAsia="宋体" w:cs="宋体"/>
          <w:color w:val="000000" w:themeColor="text1"/>
          <w:highlight w:val="none"/>
          <w14:textFill>
            <w14:solidFill>
              <w14:schemeClr w14:val="tx1"/>
            </w14:solidFill>
          </w14:textFill>
        </w:rPr>
        <w:t>协议</w:t>
      </w:r>
      <w:bookmarkEnd w:id="993"/>
      <w:bookmarkEnd w:id="994"/>
      <w:bookmarkEnd w:id="995"/>
      <w:bookmarkEnd w:id="996"/>
      <w:bookmarkEnd w:id="997"/>
      <w:bookmarkEnd w:id="998"/>
    </w:p>
    <w:bookmarkEnd w:id="999"/>
    <w:p>
      <w:pPr>
        <w:pStyle w:val="73"/>
        <w:rPr>
          <w:rFonts w:cs="Times New Roman"/>
          <w:color w:val="000000" w:themeColor="text1"/>
          <w:kern w:val="0"/>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发</w:t>
      </w:r>
      <w:r>
        <w:rPr>
          <w:rFonts w:hint="eastAsia"/>
          <w:color w:val="000000" w:themeColor="text1"/>
          <w:highlight w:val="none"/>
          <w14:textFill>
            <w14:solidFill>
              <w14:schemeClr w14:val="tx1"/>
            </w14:solidFill>
          </w14:textFill>
        </w:rPr>
        <w:t>包人要求</w:t>
      </w:r>
      <w:r>
        <w:rPr>
          <w:rFonts w:hint="eastAsia" w:ascii="宋体" w:hAnsi="宋体" w:eastAsia="宋体" w:cs="宋体"/>
          <w:color w:val="000000" w:themeColor="text1"/>
          <w:highlight w:val="none"/>
          <w14:textFill>
            <w14:solidFill>
              <w14:schemeClr w14:val="tx1"/>
            </w14:solidFill>
          </w14:textFill>
        </w:rPr>
        <w:t>甩项</w:t>
      </w:r>
      <w:r>
        <w:rPr>
          <w:rFonts w:hint="eastAsia"/>
          <w:color w:val="000000" w:themeColor="text1"/>
          <w:highlight w:val="none"/>
          <w14:textFill>
            <w14:solidFill>
              <w14:schemeClr w14:val="tx1"/>
            </w14:solidFill>
          </w14:textFill>
        </w:rPr>
        <w:t>竣工的，合同</w:t>
      </w:r>
      <w:r>
        <w:rPr>
          <w:rFonts w:hint="eastAsia" w:ascii="宋体" w:hAnsi="宋体" w:eastAsia="宋体" w:cs="宋体"/>
          <w:color w:val="000000" w:themeColor="text1"/>
          <w:highlight w:val="none"/>
          <w14:textFill>
            <w14:solidFill>
              <w14:schemeClr w14:val="tx1"/>
            </w14:solidFill>
          </w14:textFill>
        </w:rPr>
        <w:t>当</w:t>
      </w:r>
      <w:r>
        <w:rPr>
          <w:rFonts w:hint="eastAsia"/>
          <w:color w:val="000000" w:themeColor="text1"/>
          <w:highlight w:val="none"/>
          <w14:textFill>
            <w14:solidFill>
              <w14:schemeClr w14:val="tx1"/>
            </w14:solidFill>
          </w14:textFill>
        </w:rPr>
        <w:t>事人</w:t>
      </w:r>
      <w:r>
        <w:rPr>
          <w:rFonts w:hint="eastAsia" w:ascii="宋体" w:hAnsi="宋体" w:eastAsia="宋体" w:cs="宋体"/>
          <w:color w:val="000000" w:themeColor="text1"/>
          <w:highlight w:val="none"/>
          <w14:textFill>
            <w14:solidFill>
              <w14:schemeClr w14:val="tx1"/>
            </w14:solidFill>
          </w14:textFill>
        </w:rPr>
        <w:t>应签订甩项</w:t>
      </w:r>
      <w:r>
        <w:rPr>
          <w:rFonts w:hint="eastAsia"/>
          <w:color w:val="000000" w:themeColor="text1"/>
          <w:highlight w:val="none"/>
          <w14:textFill>
            <w14:solidFill>
              <w14:schemeClr w14:val="tx1"/>
            </w14:solidFill>
          </w14:textFill>
        </w:rPr>
        <w:t>竣工</w:t>
      </w:r>
      <w:r>
        <w:rPr>
          <w:rFonts w:hint="eastAsia" w:ascii="宋体" w:hAnsi="宋体" w:eastAsia="宋体" w:cs="宋体"/>
          <w:color w:val="000000" w:themeColor="text1"/>
          <w:highlight w:val="none"/>
          <w14:textFill>
            <w14:solidFill>
              <w14:schemeClr w14:val="tx1"/>
            </w14:solidFill>
          </w14:textFill>
        </w:rPr>
        <w:t>协议</w:t>
      </w:r>
      <w:r>
        <w:rPr>
          <w:rFonts w:hint="eastAsia"/>
          <w:color w:val="000000" w:themeColor="text1"/>
          <w:highlight w:val="none"/>
          <w14:textFill>
            <w14:solidFill>
              <w14:schemeClr w14:val="tx1"/>
            </w14:solidFill>
          </w14:textFill>
        </w:rPr>
        <w:t>。在</w:t>
      </w:r>
      <w:r>
        <w:rPr>
          <w:rFonts w:hint="eastAsia" w:ascii="宋体" w:hAnsi="宋体" w:eastAsia="宋体" w:cs="宋体"/>
          <w:color w:val="000000" w:themeColor="text1"/>
          <w:highlight w:val="none"/>
          <w14:textFill>
            <w14:solidFill>
              <w14:schemeClr w14:val="tx1"/>
            </w14:solidFill>
          </w14:textFill>
        </w:rPr>
        <w:t>甩项</w:t>
      </w:r>
      <w:r>
        <w:rPr>
          <w:rFonts w:hint="eastAsia"/>
          <w:color w:val="000000" w:themeColor="text1"/>
          <w:highlight w:val="none"/>
          <w14:textFill>
            <w14:solidFill>
              <w14:schemeClr w14:val="tx1"/>
            </w14:solidFill>
          </w14:textFill>
        </w:rPr>
        <w:t>竣工</w:t>
      </w:r>
      <w:r>
        <w:rPr>
          <w:rFonts w:hint="eastAsia" w:ascii="宋体" w:hAnsi="宋体" w:eastAsia="宋体" w:cs="宋体"/>
          <w:color w:val="000000" w:themeColor="text1"/>
          <w:highlight w:val="none"/>
          <w14:textFill>
            <w14:solidFill>
              <w14:schemeClr w14:val="tx1"/>
            </w14:solidFill>
          </w14:textFill>
        </w:rPr>
        <w:t>协议</w:t>
      </w:r>
      <w:r>
        <w:rPr>
          <w:rFonts w:hint="eastAsia"/>
          <w:color w:val="000000" w:themeColor="text1"/>
          <w:highlight w:val="none"/>
          <w14:textFill>
            <w14:solidFill>
              <w14:schemeClr w14:val="tx1"/>
            </w14:solidFill>
          </w14:textFill>
        </w:rPr>
        <w:t>中</w:t>
      </w:r>
      <w:r>
        <w:rPr>
          <w:rFonts w:hint="eastAsia" w:ascii="宋体" w:hAnsi="宋体" w:eastAsia="宋体" w:cs="宋体"/>
          <w:color w:val="000000" w:themeColor="text1"/>
          <w:highlight w:val="none"/>
          <w14:textFill>
            <w14:solidFill>
              <w14:schemeClr w14:val="tx1"/>
            </w14:solidFill>
          </w14:textFill>
        </w:rPr>
        <w:t>应</w:t>
      </w:r>
      <w:r>
        <w:rPr>
          <w:rFonts w:hint="eastAsia"/>
          <w:color w:val="000000" w:themeColor="text1"/>
          <w:highlight w:val="none"/>
          <w14:textFill>
            <w14:solidFill>
              <w14:schemeClr w14:val="tx1"/>
            </w14:solidFill>
          </w14:textFill>
        </w:rPr>
        <w:t>明确，合同</w:t>
      </w:r>
      <w:r>
        <w:rPr>
          <w:rFonts w:hint="eastAsia" w:ascii="宋体" w:hAnsi="宋体" w:eastAsia="宋体" w:cs="宋体"/>
          <w:color w:val="000000" w:themeColor="text1"/>
          <w:highlight w:val="none"/>
          <w14:textFill>
            <w14:solidFill>
              <w14:schemeClr w14:val="tx1"/>
            </w14:solidFill>
          </w14:textFill>
        </w:rPr>
        <w:t>当</w:t>
      </w:r>
      <w:r>
        <w:rPr>
          <w:rFonts w:hint="eastAsia"/>
          <w:color w:val="000000" w:themeColor="text1"/>
          <w:highlight w:val="none"/>
          <w14:textFill>
            <w14:solidFill>
              <w14:schemeClr w14:val="tx1"/>
            </w14:solidFill>
          </w14:textFill>
        </w:rPr>
        <w:t>事人按照第</w:t>
      </w:r>
      <w:r>
        <w:rPr>
          <w:color w:val="000000" w:themeColor="text1"/>
          <w:highlight w:val="none"/>
          <w14:textFill>
            <w14:solidFill>
              <w14:schemeClr w14:val="tx1"/>
            </w14:solidFill>
          </w14:textFill>
        </w:rPr>
        <w:t>14.1</w:t>
      </w:r>
      <w:r>
        <w:rPr>
          <w:rFonts w:hint="eastAsia"/>
          <w:color w:val="000000" w:themeColor="text1"/>
          <w:highlight w:val="none"/>
          <w14:textFill>
            <w14:solidFill>
              <w14:schemeClr w14:val="tx1"/>
            </w14:solidFill>
          </w14:textFill>
        </w:rPr>
        <w:t>款〔竣工</w:t>
      </w:r>
      <w:r>
        <w:rPr>
          <w:rFonts w:hint="eastAsia" w:ascii="宋体" w:hAnsi="宋体" w:eastAsia="宋体" w:cs="宋体"/>
          <w:color w:val="000000" w:themeColor="text1"/>
          <w:highlight w:val="none"/>
          <w14:textFill>
            <w14:solidFill>
              <w14:schemeClr w14:val="tx1"/>
            </w14:solidFill>
          </w14:textFill>
        </w:rPr>
        <w:t>结</w:t>
      </w:r>
      <w:r>
        <w:rPr>
          <w:rFonts w:hint="eastAsia"/>
          <w:color w:val="000000" w:themeColor="text1"/>
          <w:highlight w:val="none"/>
          <w14:textFill>
            <w14:solidFill>
              <w14:schemeClr w14:val="tx1"/>
            </w14:solidFill>
          </w14:textFill>
        </w:rPr>
        <w:t>算申</w:t>
      </w:r>
      <w:r>
        <w:rPr>
          <w:rFonts w:hint="eastAsia" w:ascii="宋体" w:hAnsi="宋体" w:eastAsia="宋体" w:cs="宋体"/>
          <w:color w:val="000000" w:themeColor="text1"/>
          <w:highlight w:val="none"/>
          <w14:textFill>
            <w14:solidFill>
              <w14:schemeClr w14:val="tx1"/>
            </w14:solidFill>
          </w14:textFill>
        </w:rPr>
        <w:t>请</w:t>
      </w:r>
      <w:r>
        <w:rPr>
          <w:rFonts w:hint="eastAsia"/>
          <w:color w:val="000000" w:themeColor="text1"/>
          <w:highlight w:val="none"/>
          <w14:textFill>
            <w14:solidFill>
              <w14:schemeClr w14:val="tx1"/>
            </w14:solidFill>
          </w14:textFill>
        </w:rPr>
        <w:t>〕及</w:t>
      </w:r>
      <w:r>
        <w:rPr>
          <w:color w:val="000000" w:themeColor="text1"/>
          <w:highlight w:val="none"/>
          <w14:textFill>
            <w14:solidFill>
              <w14:schemeClr w14:val="tx1"/>
            </w14:solidFill>
          </w14:textFill>
        </w:rPr>
        <w:t>14.2</w:t>
      </w:r>
      <w:r>
        <w:rPr>
          <w:rFonts w:hint="eastAsia"/>
          <w:color w:val="000000" w:themeColor="text1"/>
          <w:highlight w:val="none"/>
          <w14:textFill>
            <w14:solidFill>
              <w14:schemeClr w14:val="tx1"/>
            </w14:solidFill>
          </w14:textFill>
        </w:rPr>
        <w:t>款〔竣工</w:t>
      </w:r>
      <w:r>
        <w:rPr>
          <w:rFonts w:hint="eastAsia" w:ascii="宋体" w:hAnsi="宋体" w:eastAsia="宋体" w:cs="宋体"/>
          <w:color w:val="000000" w:themeColor="text1"/>
          <w:highlight w:val="none"/>
          <w14:textFill>
            <w14:solidFill>
              <w14:schemeClr w14:val="tx1"/>
            </w14:solidFill>
          </w14:textFill>
        </w:rPr>
        <w:t>结</w:t>
      </w:r>
      <w:r>
        <w:rPr>
          <w:rFonts w:hint="eastAsia"/>
          <w:color w:val="000000" w:themeColor="text1"/>
          <w:highlight w:val="none"/>
          <w14:textFill>
            <w14:solidFill>
              <w14:schemeClr w14:val="tx1"/>
            </w14:solidFill>
          </w14:textFill>
        </w:rPr>
        <w:t>算</w:t>
      </w:r>
      <w:r>
        <w:rPr>
          <w:rFonts w:hint="eastAsia" w:ascii="宋体" w:hAnsi="宋体" w:eastAsia="宋体" w:cs="宋体"/>
          <w:color w:val="000000" w:themeColor="text1"/>
          <w:highlight w:val="none"/>
          <w14:textFill>
            <w14:solidFill>
              <w14:schemeClr w14:val="tx1"/>
            </w14:solidFill>
          </w14:textFill>
        </w:rPr>
        <w:t>审</w:t>
      </w:r>
      <w:r>
        <w:rPr>
          <w:rFonts w:hint="eastAsia"/>
          <w:color w:val="000000" w:themeColor="text1"/>
          <w:highlight w:val="none"/>
          <w14:textFill>
            <w14:solidFill>
              <w14:schemeClr w14:val="tx1"/>
            </w14:solidFill>
          </w14:textFill>
        </w:rPr>
        <w:t>核〕的</w:t>
      </w:r>
      <w:r>
        <w:rPr>
          <w:rFonts w:hint="eastAsia" w:ascii="宋体" w:hAnsi="宋体" w:eastAsia="宋体" w:cs="宋体"/>
          <w:color w:val="000000" w:themeColor="text1"/>
          <w:highlight w:val="none"/>
          <w14:textFill>
            <w14:solidFill>
              <w14:schemeClr w14:val="tx1"/>
            </w14:solidFill>
          </w14:textFill>
        </w:rPr>
        <w:t>约</w:t>
      </w:r>
      <w:r>
        <w:rPr>
          <w:rFonts w:hint="eastAsia"/>
          <w:color w:val="000000" w:themeColor="text1"/>
          <w:highlight w:val="none"/>
          <w14:textFill>
            <w14:solidFill>
              <w14:schemeClr w14:val="tx1"/>
            </w14:solidFill>
          </w14:textFill>
        </w:rPr>
        <w:t>定，</w:t>
      </w:r>
      <w:r>
        <w:rPr>
          <w:rFonts w:hint="eastAsia" w:ascii="宋体" w:hAnsi="宋体" w:eastAsia="宋体" w:cs="宋体"/>
          <w:color w:val="000000" w:themeColor="text1"/>
          <w:highlight w:val="none"/>
          <w14:textFill>
            <w14:solidFill>
              <w14:schemeClr w14:val="tx1"/>
            </w14:solidFill>
          </w14:textFill>
        </w:rPr>
        <w:t>对</w:t>
      </w:r>
      <w:r>
        <w:rPr>
          <w:rFonts w:hint="eastAsia"/>
          <w:color w:val="000000" w:themeColor="text1"/>
          <w:highlight w:val="none"/>
          <w14:textFill>
            <w14:solidFill>
              <w14:schemeClr w14:val="tx1"/>
            </w14:solidFill>
          </w14:textFill>
        </w:rPr>
        <w:t>已完合格工程</w:t>
      </w:r>
      <w:r>
        <w:rPr>
          <w:rFonts w:hint="eastAsia" w:ascii="宋体" w:hAnsi="宋体" w:eastAsia="宋体" w:cs="宋体"/>
          <w:color w:val="000000" w:themeColor="text1"/>
          <w:highlight w:val="none"/>
          <w14:textFill>
            <w14:solidFill>
              <w14:schemeClr w14:val="tx1"/>
            </w14:solidFill>
          </w14:textFill>
        </w:rPr>
        <w:t>进</w:t>
      </w:r>
      <w:r>
        <w:rPr>
          <w:rFonts w:hint="eastAsia"/>
          <w:color w:val="000000" w:themeColor="text1"/>
          <w:highlight w:val="none"/>
          <w14:textFill>
            <w14:solidFill>
              <w14:schemeClr w14:val="tx1"/>
            </w14:solidFill>
          </w14:textFill>
        </w:rPr>
        <w:t>行</w:t>
      </w:r>
      <w:r>
        <w:rPr>
          <w:rFonts w:hint="eastAsia" w:ascii="宋体" w:hAnsi="宋体" w:eastAsia="宋体" w:cs="宋体"/>
          <w:color w:val="000000" w:themeColor="text1"/>
          <w:highlight w:val="none"/>
          <w14:textFill>
            <w14:solidFill>
              <w14:schemeClr w14:val="tx1"/>
            </w14:solidFill>
          </w14:textFill>
        </w:rPr>
        <w:t>结</w:t>
      </w:r>
      <w:r>
        <w:rPr>
          <w:rFonts w:hint="eastAsia"/>
          <w:color w:val="000000" w:themeColor="text1"/>
          <w:highlight w:val="none"/>
          <w14:textFill>
            <w14:solidFill>
              <w14:schemeClr w14:val="tx1"/>
            </w14:solidFill>
          </w14:textFill>
        </w:rPr>
        <w:t>算，</w:t>
      </w:r>
      <w:r>
        <w:rPr>
          <w:rFonts w:hint="eastAsia" w:ascii="宋体" w:hAnsi="宋体" w:eastAsia="宋体" w:cs="宋体"/>
          <w:color w:val="000000" w:themeColor="text1"/>
          <w:highlight w:val="none"/>
          <w14:textFill>
            <w14:solidFill>
              <w14:schemeClr w14:val="tx1"/>
            </w14:solidFill>
          </w14:textFill>
        </w:rPr>
        <w:t>并</w:t>
      </w:r>
      <w:r>
        <w:rPr>
          <w:rFonts w:hint="eastAsia"/>
          <w:color w:val="000000" w:themeColor="text1"/>
          <w:highlight w:val="none"/>
          <w14:textFill>
            <w14:solidFill>
              <w14:schemeClr w14:val="tx1"/>
            </w14:solidFill>
          </w14:textFill>
        </w:rPr>
        <w:t>支付相</w:t>
      </w:r>
      <w:r>
        <w:rPr>
          <w:rFonts w:hint="eastAsia" w:ascii="宋体" w:hAnsi="宋体" w:eastAsia="宋体" w:cs="宋体"/>
          <w:color w:val="000000" w:themeColor="text1"/>
          <w:highlight w:val="none"/>
          <w14:textFill>
            <w14:solidFill>
              <w14:schemeClr w14:val="tx1"/>
            </w14:solidFill>
          </w14:textFill>
        </w:rPr>
        <w:t>应</w:t>
      </w:r>
      <w:r>
        <w:rPr>
          <w:rFonts w:hint="eastAsia"/>
          <w:color w:val="000000" w:themeColor="text1"/>
          <w:highlight w:val="none"/>
          <w14:textFill>
            <w14:solidFill>
              <w14:schemeClr w14:val="tx1"/>
            </w14:solidFill>
          </w14:textFill>
        </w:rPr>
        <w:t>合同价款。</w:t>
      </w:r>
    </w:p>
    <w:p>
      <w:pPr>
        <w:pStyle w:val="72"/>
        <w:outlineLvl w:val="9"/>
        <w:rPr>
          <w:rFonts w:cs="Times New Roman"/>
          <w:color w:val="000000" w:themeColor="text1"/>
          <w:highlight w:val="none"/>
          <w14:textFill>
            <w14:solidFill>
              <w14:schemeClr w14:val="tx1"/>
            </w14:solidFill>
          </w14:textFill>
        </w:rPr>
      </w:pPr>
      <w:bookmarkStart w:id="1000" w:name="_Toc351203597"/>
      <w:bookmarkStart w:id="1001" w:name="_Toc418751749"/>
      <w:bookmarkStart w:id="1002" w:name="_Toc418752195"/>
      <w:bookmarkStart w:id="1003" w:name="_Toc406522173"/>
      <w:bookmarkStart w:id="1004" w:name="_Toc485213284"/>
      <w:bookmarkStart w:id="1005" w:name="_Toc12616"/>
      <w:bookmarkStart w:id="1006" w:name="_Toc337558814"/>
      <w:r>
        <w:rPr>
          <w:color w:val="000000" w:themeColor="text1"/>
          <w:highlight w:val="none"/>
          <w14:textFill>
            <w14:solidFill>
              <w14:schemeClr w14:val="tx1"/>
            </w14:solidFill>
          </w14:textFill>
        </w:rPr>
        <w:t xml:space="preserve">14.4 </w:t>
      </w:r>
      <w:r>
        <w:rPr>
          <w:rFonts w:hint="eastAsia"/>
          <w:color w:val="000000" w:themeColor="text1"/>
          <w:highlight w:val="none"/>
          <w14:textFill>
            <w14:solidFill>
              <w14:schemeClr w14:val="tx1"/>
            </w14:solidFill>
          </w14:textFill>
        </w:rPr>
        <w:t>最</w:t>
      </w:r>
      <w:r>
        <w:rPr>
          <w:rFonts w:hint="eastAsia" w:ascii="宋体" w:hAnsi="宋体" w:eastAsia="宋体" w:cs="宋体"/>
          <w:color w:val="000000" w:themeColor="text1"/>
          <w:highlight w:val="none"/>
          <w14:textFill>
            <w14:solidFill>
              <w14:schemeClr w14:val="tx1"/>
            </w14:solidFill>
          </w14:textFill>
        </w:rPr>
        <w:t>终结清</w:t>
      </w:r>
      <w:bookmarkEnd w:id="1000"/>
      <w:bookmarkEnd w:id="1001"/>
      <w:bookmarkEnd w:id="1002"/>
      <w:bookmarkEnd w:id="1003"/>
      <w:bookmarkEnd w:id="1004"/>
      <w:bookmarkEnd w:id="1005"/>
    </w:p>
    <w:bookmarkEnd w:id="1006"/>
    <w:p>
      <w:pPr>
        <w:pStyle w:val="73"/>
        <w:rPr>
          <w:rFonts w:cs="Times New Roman"/>
          <w:color w:val="000000" w:themeColor="text1"/>
          <w:kern w:val="0"/>
          <w:highlight w:val="none"/>
          <w14:textFill>
            <w14:solidFill>
              <w14:schemeClr w14:val="tx1"/>
            </w14:solidFill>
          </w14:textFill>
        </w:rPr>
      </w:pPr>
      <w:r>
        <w:rPr>
          <w:color w:val="000000" w:themeColor="text1"/>
          <w:kern w:val="0"/>
          <w:highlight w:val="none"/>
          <w14:textFill>
            <w14:solidFill>
              <w14:schemeClr w14:val="tx1"/>
            </w14:solidFill>
          </w14:textFill>
        </w:rPr>
        <w:t xml:space="preserve">14.4.1 </w:t>
      </w:r>
      <w:r>
        <w:rPr>
          <w:rFonts w:hint="eastAsia"/>
          <w:color w:val="000000" w:themeColor="text1"/>
          <w:kern w:val="0"/>
          <w:highlight w:val="none"/>
          <w14:textFill>
            <w14:solidFill>
              <w14:schemeClr w14:val="tx1"/>
            </w14:solidFill>
          </w14:textFill>
        </w:rPr>
        <w:t>最</w:t>
      </w:r>
      <w:r>
        <w:rPr>
          <w:rFonts w:hint="eastAsia" w:ascii="宋体" w:hAnsi="宋体" w:eastAsia="宋体" w:cs="宋体"/>
          <w:color w:val="000000" w:themeColor="text1"/>
          <w:kern w:val="0"/>
          <w:highlight w:val="none"/>
          <w14:textFill>
            <w14:solidFill>
              <w14:schemeClr w14:val="tx1"/>
            </w14:solidFill>
          </w14:textFill>
        </w:rPr>
        <w:t>终结清</w:t>
      </w:r>
      <w:r>
        <w:rPr>
          <w:rFonts w:hint="eastAsia"/>
          <w:color w:val="000000" w:themeColor="text1"/>
          <w:kern w:val="0"/>
          <w:highlight w:val="none"/>
          <w14:textFill>
            <w14:solidFill>
              <w14:schemeClr w14:val="tx1"/>
            </w14:solidFill>
          </w14:textFill>
        </w:rPr>
        <w:t>申</w:t>
      </w:r>
      <w:r>
        <w:rPr>
          <w:rFonts w:hint="eastAsia" w:ascii="宋体" w:hAnsi="宋体" w:eastAsia="宋体" w:cs="宋体"/>
          <w:color w:val="000000" w:themeColor="text1"/>
          <w:kern w:val="0"/>
          <w:highlight w:val="none"/>
          <w14:textFill>
            <w14:solidFill>
              <w14:schemeClr w14:val="tx1"/>
            </w14:solidFill>
          </w14:textFill>
        </w:rPr>
        <w:t>请单</w:t>
      </w:r>
    </w:p>
    <w:p>
      <w:pPr>
        <w:pStyle w:val="73"/>
        <w:rPr>
          <w:rFonts w:cs="Times New Roman"/>
          <w:color w:val="000000" w:themeColor="text1"/>
          <w:kern w:val="0"/>
          <w:highlight w:val="none"/>
          <w14:textFill>
            <w14:solidFill>
              <w14:schemeClr w14:val="tx1"/>
            </w14:solidFill>
          </w14:textFill>
        </w:rPr>
      </w:pPr>
      <w:r>
        <w:rPr>
          <w:rFonts w:hint="eastAsia"/>
          <w:color w:val="000000" w:themeColor="text1"/>
          <w:kern w:val="0"/>
          <w:highlight w:val="none"/>
          <w14:textFill>
            <w14:solidFill>
              <w14:schemeClr w14:val="tx1"/>
            </w14:solidFill>
          </w14:textFill>
        </w:rPr>
        <w:t>（</w:t>
      </w:r>
      <w:r>
        <w:rPr>
          <w:color w:val="000000" w:themeColor="text1"/>
          <w:kern w:val="0"/>
          <w:highlight w:val="none"/>
          <w14:textFill>
            <w14:solidFill>
              <w14:schemeClr w14:val="tx1"/>
            </w14:solidFill>
          </w14:textFill>
        </w:rPr>
        <w:t>1</w:t>
      </w:r>
      <w:r>
        <w:rPr>
          <w:rFonts w:hint="eastAsia"/>
          <w:color w:val="000000" w:themeColor="text1"/>
          <w:kern w:val="0"/>
          <w:highlight w:val="none"/>
          <w14:textFill>
            <w14:solidFill>
              <w14:schemeClr w14:val="tx1"/>
            </w14:solidFill>
          </w14:textFill>
        </w:rPr>
        <w:t>）除</w:t>
      </w:r>
      <w:r>
        <w:rPr>
          <w:rFonts w:hint="eastAsia" w:ascii="宋体" w:hAnsi="宋体" w:eastAsia="宋体" w:cs="宋体"/>
          <w:color w:val="000000" w:themeColor="text1"/>
          <w:kern w:val="0"/>
          <w:highlight w:val="none"/>
          <w14:textFill>
            <w14:solidFill>
              <w14:schemeClr w14:val="tx1"/>
            </w14:solidFill>
          </w14:textFill>
        </w:rPr>
        <w:t>专</w:t>
      </w:r>
      <w:r>
        <w:rPr>
          <w:rFonts w:hint="eastAsia"/>
          <w:color w:val="000000" w:themeColor="text1"/>
          <w:kern w:val="0"/>
          <w:highlight w:val="none"/>
          <w14:textFill>
            <w14:solidFill>
              <w14:schemeClr w14:val="tx1"/>
            </w14:solidFill>
          </w14:textFill>
        </w:rPr>
        <w:t>用合同</w:t>
      </w:r>
      <w:r>
        <w:rPr>
          <w:rFonts w:hint="eastAsia" w:ascii="宋体" w:hAnsi="宋体" w:eastAsia="宋体" w:cs="宋体"/>
          <w:color w:val="000000" w:themeColor="text1"/>
          <w:kern w:val="0"/>
          <w:highlight w:val="none"/>
          <w14:textFill>
            <w14:solidFill>
              <w14:schemeClr w14:val="tx1"/>
            </w14:solidFill>
          </w14:textFill>
        </w:rPr>
        <w:t>条</w:t>
      </w:r>
      <w:r>
        <w:rPr>
          <w:rFonts w:hint="eastAsia"/>
          <w:color w:val="000000" w:themeColor="text1"/>
          <w:kern w:val="0"/>
          <w:highlight w:val="none"/>
          <w14:textFill>
            <w14:solidFill>
              <w14:schemeClr w14:val="tx1"/>
            </w14:solidFill>
          </w14:textFill>
        </w:rPr>
        <w:t>款另有</w:t>
      </w:r>
      <w:r>
        <w:rPr>
          <w:rFonts w:hint="eastAsia" w:ascii="宋体" w:hAnsi="宋体" w:eastAsia="宋体" w:cs="宋体"/>
          <w:color w:val="000000" w:themeColor="text1"/>
          <w:kern w:val="0"/>
          <w:highlight w:val="none"/>
          <w14:textFill>
            <w14:solidFill>
              <w14:schemeClr w14:val="tx1"/>
            </w14:solidFill>
          </w14:textFill>
        </w:rPr>
        <w:t>约</w:t>
      </w:r>
      <w:r>
        <w:rPr>
          <w:rFonts w:hint="eastAsia"/>
          <w:color w:val="000000" w:themeColor="text1"/>
          <w:kern w:val="0"/>
          <w:highlight w:val="none"/>
          <w14:textFill>
            <w14:solidFill>
              <w14:schemeClr w14:val="tx1"/>
            </w14:solidFill>
          </w14:textFill>
        </w:rPr>
        <w:t>定外，承包人</w:t>
      </w:r>
      <w:r>
        <w:rPr>
          <w:rFonts w:hint="eastAsia" w:ascii="宋体" w:hAnsi="宋体" w:eastAsia="宋体" w:cs="宋体"/>
          <w:color w:val="000000" w:themeColor="text1"/>
          <w:kern w:val="0"/>
          <w:highlight w:val="none"/>
          <w14:textFill>
            <w14:solidFill>
              <w14:schemeClr w14:val="tx1"/>
            </w14:solidFill>
          </w14:textFill>
        </w:rPr>
        <w:t>应</w:t>
      </w:r>
      <w:r>
        <w:rPr>
          <w:rFonts w:hint="eastAsia"/>
          <w:color w:val="000000" w:themeColor="text1"/>
          <w:kern w:val="0"/>
          <w:highlight w:val="none"/>
          <w14:textFill>
            <w14:solidFill>
              <w14:schemeClr w14:val="tx1"/>
            </w14:solidFill>
          </w14:textFill>
        </w:rPr>
        <w:t>在缺陷</w:t>
      </w:r>
      <w:r>
        <w:rPr>
          <w:rFonts w:hint="eastAsia" w:ascii="宋体" w:hAnsi="宋体" w:eastAsia="宋体" w:cs="宋体"/>
          <w:color w:val="000000" w:themeColor="text1"/>
          <w:kern w:val="0"/>
          <w:highlight w:val="none"/>
          <w14:textFill>
            <w14:solidFill>
              <w14:schemeClr w14:val="tx1"/>
            </w14:solidFill>
          </w14:textFill>
        </w:rPr>
        <w:t>责</w:t>
      </w:r>
      <w:r>
        <w:rPr>
          <w:rFonts w:hint="eastAsia"/>
          <w:color w:val="000000" w:themeColor="text1"/>
          <w:kern w:val="0"/>
          <w:highlight w:val="none"/>
          <w14:textFill>
            <w14:solidFill>
              <w14:schemeClr w14:val="tx1"/>
            </w14:solidFill>
          </w14:textFill>
        </w:rPr>
        <w:t>任期</w:t>
      </w:r>
      <w:r>
        <w:rPr>
          <w:rFonts w:hint="eastAsia" w:ascii="宋体" w:hAnsi="宋体" w:eastAsia="宋体" w:cs="宋体"/>
          <w:color w:val="000000" w:themeColor="text1"/>
          <w:kern w:val="0"/>
          <w:highlight w:val="none"/>
          <w14:textFill>
            <w14:solidFill>
              <w14:schemeClr w14:val="tx1"/>
            </w14:solidFill>
          </w14:textFill>
        </w:rPr>
        <w:t>终</w:t>
      </w:r>
      <w:r>
        <w:rPr>
          <w:rFonts w:hint="eastAsia"/>
          <w:color w:val="000000" w:themeColor="text1"/>
          <w:kern w:val="0"/>
          <w:highlight w:val="none"/>
          <w14:textFill>
            <w14:solidFill>
              <w14:schemeClr w14:val="tx1"/>
            </w14:solidFill>
          </w14:textFill>
        </w:rPr>
        <w:t>止</w:t>
      </w:r>
      <w:r>
        <w:rPr>
          <w:rFonts w:hint="eastAsia" w:ascii="宋体" w:hAnsi="宋体" w:eastAsia="宋体" w:cs="宋体"/>
          <w:color w:val="000000" w:themeColor="text1"/>
          <w:kern w:val="0"/>
          <w:highlight w:val="none"/>
          <w14:textFill>
            <w14:solidFill>
              <w14:schemeClr w14:val="tx1"/>
            </w14:solidFill>
          </w14:textFill>
        </w:rPr>
        <w:t>证书颁发</w:t>
      </w:r>
      <w:r>
        <w:rPr>
          <w:rFonts w:hint="eastAsia"/>
          <w:color w:val="000000" w:themeColor="text1"/>
          <w:kern w:val="0"/>
          <w:highlight w:val="none"/>
          <w14:textFill>
            <w14:solidFill>
              <w14:schemeClr w14:val="tx1"/>
            </w14:solidFill>
          </w14:textFill>
        </w:rPr>
        <w:t>后</w:t>
      </w:r>
      <w:r>
        <w:rPr>
          <w:color w:val="000000" w:themeColor="text1"/>
          <w:kern w:val="0"/>
          <w:highlight w:val="none"/>
          <w14:textFill>
            <w14:solidFill>
              <w14:schemeClr w14:val="tx1"/>
            </w14:solidFill>
          </w14:textFill>
        </w:rPr>
        <w:t>7</w:t>
      </w:r>
      <w:r>
        <w:rPr>
          <w:rFonts w:hint="eastAsia"/>
          <w:color w:val="000000" w:themeColor="text1"/>
          <w:kern w:val="0"/>
          <w:highlight w:val="none"/>
          <w14:textFill>
            <w14:solidFill>
              <w14:schemeClr w14:val="tx1"/>
            </w14:solidFill>
          </w14:textFill>
        </w:rPr>
        <w:t>天</w:t>
      </w:r>
      <w:r>
        <w:rPr>
          <w:rFonts w:hint="eastAsia" w:ascii="宋体" w:hAnsi="宋体" w:eastAsia="宋体" w:cs="宋体"/>
          <w:color w:val="000000" w:themeColor="text1"/>
          <w:kern w:val="0"/>
          <w:highlight w:val="none"/>
          <w14:textFill>
            <w14:solidFill>
              <w14:schemeClr w14:val="tx1"/>
            </w14:solidFill>
          </w14:textFill>
        </w:rPr>
        <w:t>内</w:t>
      </w:r>
      <w:r>
        <w:rPr>
          <w:rFonts w:hint="eastAsia"/>
          <w:color w:val="000000" w:themeColor="text1"/>
          <w:kern w:val="0"/>
          <w:highlight w:val="none"/>
          <w14:textFill>
            <w14:solidFill>
              <w14:schemeClr w14:val="tx1"/>
            </w14:solidFill>
          </w14:textFill>
        </w:rPr>
        <w:t>，按</w:t>
      </w:r>
      <w:r>
        <w:rPr>
          <w:rFonts w:hint="eastAsia" w:ascii="宋体" w:hAnsi="宋体" w:eastAsia="宋体" w:cs="宋体"/>
          <w:color w:val="000000" w:themeColor="text1"/>
          <w:kern w:val="0"/>
          <w:highlight w:val="none"/>
          <w14:textFill>
            <w14:solidFill>
              <w14:schemeClr w14:val="tx1"/>
            </w14:solidFill>
          </w14:textFill>
        </w:rPr>
        <w:t>专</w:t>
      </w:r>
      <w:r>
        <w:rPr>
          <w:rFonts w:hint="eastAsia"/>
          <w:color w:val="000000" w:themeColor="text1"/>
          <w:kern w:val="0"/>
          <w:highlight w:val="none"/>
          <w14:textFill>
            <w14:solidFill>
              <w14:schemeClr w14:val="tx1"/>
            </w14:solidFill>
          </w14:textFill>
        </w:rPr>
        <w:t>用合同</w:t>
      </w:r>
      <w:r>
        <w:rPr>
          <w:rFonts w:hint="eastAsia" w:ascii="宋体" w:hAnsi="宋体" w:eastAsia="宋体" w:cs="宋体"/>
          <w:color w:val="000000" w:themeColor="text1"/>
          <w:kern w:val="0"/>
          <w:highlight w:val="none"/>
          <w14:textFill>
            <w14:solidFill>
              <w14:schemeClr w14:val="tx1"/>
            </w14:solidFill>
          </w14:textFill>
        </w:rPr>
        <w:t>条</w:t>
      </w:r>
      <w:r>
        <w:rPr>
          <w:rFonts w:hint="eastAsia"/>
          <w:color w:val="000000" w:themeColor="text1"/>
          <w:kern w:val="0"/>
          <w:highlight w:val="none"/>
          <w14:textFill>
            <w14:solidFill>
              <w14:schemeClr w14:val="tx1"/>
            </w14:solidFill>
          </w14:textFill>
        </w:rPr>
        <w:t>款</w:t>
      </w:r>
      <w:r>
        <w:rPr>
          <w:rFonts w:hint="eastAsia" w:ascii="宋体" w:hAnsi="宋体" w:eastAsia="宋体" w:cs="宋体"/>
          <w:color w:val="000000" w:themeColor="text1"/>
          <w:kern w:val="0"/>
          <w:highlight w:val="none"/>
          <w14:textFill>
            <w14:solidFill>
              <w14:schemeClr w14:val="tx1"/>
            </w14:solidFill>
          </w14:textFill>
        </w:rPr>
        <w:t>约</w:t>
      </w:r>
      <w:r>
        <w:rPr>
          <w:rFonts w:hint="eastAsia"/>
          <w:color w:val="000000" w:themeColor="text1"/>
          <w:kern w:val="0"/>
          <w:highlight w:val="none"/>
          <w14:textFill>
            <w14:solidFill>
              <w14:schemeClr w14:val="tx1"/>
            </w14:solidFill>
          </w14:textFill>
        </w:rPr>
        <w:t>定的</w:t>
      </w:r>
      <w:r>
        <w:rPr>
          <w:rFonts w:hint="eastAsia" w:ascii="宋体" w:hAnsi="宋体" w:eastAsia="宋体" w:cs="宋体"/>
          <w:color w:val="000000" w:themeColor="text1"/>
          <w:kern w:val="0"/>
          <w:highlight w:val="none"/>
          <w14:textFill>
            <w14:solidFill>
              <w14:schemeClr w14:val="tx1"/>
            </w14:solidFill>
          </w14:textFill>
        </w:rPr>
        <w:t>份数</w:t>
      </w:r>
      <w:r>
        <w:rPr>
          <w:rFonts w:hint="eastAsia"/>
          <w:color w:val="000000" w:themeColor="text1"/>
          <w:kern w:val="0"/>
          <w:highlight w:val="none"/>
          <w14:textFill>
            <w14:solidFill>
              <w14:schemeClr w14:val="tx1"/>
            </w14:solidFill>
          </w14:textFill>
        </w:rPr>
        <w:t>向</w:t>
      </w:r>
      <w:r>
        <w:rPr>
          <w:rFonts w:hint="eastAsia" w:ascii="宋体" w:hAnsi="宋体" w:eastAsia="宋体" w:cs="宋体"/>
          <w:color w:val="000000" w:themeColor="text1"/>
          <w:kern w:val="0"/>
          <w:highlight w:val="none"/>
          <w14:textFill>
            <w14:solidFill>
              <w14:schemeClr w14:val="tx1"/>
            </w14:solidFill>
          </w14:textFill>
        </w:rPr>
        <w:t>发</w:t>
      </w:r>
      <w:r>
        <w:rPr>
          <w:rFonts w:hint="eastAsia"/>
          <w:color w:val="000000" w:themeColor="text1"/>
          <w:kern w:val="0"/>
          <w:highlight w:val="none"/>
          <w14:textFill>
            <w14:solidFill>
              <w14:schemeClr w14:val="tx1"/>
            </w14:solidFill>
          </w14:textFill>
        </w:rPr>
        <w:t>包人提交最</w:t>
      </w:r>
      <w:r>
        <w:rPr>
          <w:rFonts w:hint="eastAsia" w:ascii="宋体" w:hAnsi="宋体" w:eastAsia="宋体" w:cs="宋体"/>
          <w:color w:val="000000" w:themeColor="text1"/>
          <w:kern w:val="0"/>
          <w:highlight w:val="none"/>
          <w14:textFill>
            <w14:solidFill>
              <w14:schemeClr w14:val="tx1"/>
            </w14:solidFill>
          </w14:textFill>
        </w:rPr>
        <w:t>终结清</w:t>
      </w:r>
      <w:r>
        <w:rPr>
          <w:rFonts w:hint="eastAsia"/>
          <w:color w:val="000000" w:themeColor="text1"/>
          <w:kern w:val="0"/>
          <w:highlight w:val="none"/>
          <w14:textFill>
            <w14:solidFill>
              <w14:schemeClr w14:val="tx1"/>
            </w14:solidFill>
          </w14:textFill>
        </w:rPr>
        <w:t>申</w:t>
      </w:r>
      <w:r>
        <w:rPr>
          <w:rFonts w:hint="eastAsia" w:ascii="宋体" w:hAnsi="宋体" w:eastAsia="宋体" w:cs="宋体"/>
          <w:color w:val="000000" w:themeColor="text1"/>
          <w:kern w:val="0"/>
          <w:highlight w:val="none"/>
          <w14:textFill>
            <w14:solidFill>
              <w14:schemeClr w14:val="tx1"/>
            </w14:solidFill>
          </w14:textFill>
        </w:rPr>
        <w:t>请单</w:t>
      </w:r>
      <w:r>
        <w:rPr>
          <w:rFonts w:hint="eastAsia"/>
          <w:color w:val="000000" w:themeColor="text1"/>
          <w:kern w:val="0"/>
          <w:highlight w:val="none"/>
          <w14:textFill>
            <w14:solidFill>
              <w14:schemeClr w14:val="tx1"/>
            </w14:solidFill>
          </w14:textFill>
        </w:rPr>
        <w:t>，</w:t>
      </w:r>
      <w:r>
        <w:rPr>
          <w:rFonts w:hint="eastAsia" w:ascii="宋体" w:hAnsi="宋体" w:eastAsia="宋体" w:cs="宋体"/>
          <w:color w:val="000000" w:themeColor="text1"/>
          <w:kern w:val="0"/>
          <w:highlight w:val="none"/>
          <w14:textFill>
            <w14:solidFill>
              <w14:schemeClr w14:val="tx1"/>
            </w14:solidFill>
          </w14:textFill>
        </w:rPr>
        <w:t>并</w:t>
      </w:r>
      <w:r>
        <w:rPr>
          <w:rFonts w:hint="eastAsia"/>
          <w:color w:val="000000" w:themeColor="text1"/>
          <w:kern w:val="0"/>
          <w:highlight w:val="none"/>
          <w14:textFill>
            <w14:solidFill>
              <w14:schemeClr w14:val="tx1"/>
            </w14:solidFill>
          </w14:textFill>
        </w:rPr>
        <w:t>提供相</w:t>
      </w:r>
      <w:r>
        <w:rPr>
          <w:rFonts w:hint="eastAsia" w:ascii="宋体" w:hAnsi="宋体" w:eastAsia="宋体" w:cs="宋体"/>
          <w:color w:val="000000" w:themeColor="text1"/>
          <w:kern w:val="0"/>
          <w:highlight w:val="none"/>
          <w14:textFill>
            <w14:solidFill>
              <w14:schemeClr w14:val="tx1"/>
            </w14:solidFill>
          </w14:textFill>
        </w:rPr>
        <w:t>关证</w:t>
      </w:r>
      <w:r>
        <w:rPr>
          <w:rFonts w:hint="eastAsia"/>
          <w:color w:val="000000" w:themeColor="text1"/>
          <w:kern w:val="0"/>
          <w:highlight w:val="none"/>
          <w14:textFill>
            <w14:solidFill>
              <w14:schemeClr w14:val="tx1"/>
            </w14:solidFill>
          </w14:textFill>
        </w:rPr>
        <w:t>明材料。</w:t>
      </w:r>
    </w:p>
    <w:p>
      <w:pPr>
        <w:pStyle w:val="73"/>
        <w:rPr>
          <w:rFonts w:cs="Times New Roman"/>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除</w:t>
      </w:r>
      <w:r>
        <w:rPr>
          <w:rFonts w:hint="eastAsia" w:ascii="宋体" w:hAnsi="宋体" w:eastAsia="宋体" w:cs="宋体"/>
          <w:color w:val="000000" w:themeColor="text1"/>
          <w:highlight w:val="none"/>
          <w14:textFill>
            <w14:solidFill>
              <w14:schemeClr w14:val="tx1"/>
            </w14:solidFill>
          </w14:textFill>
        </w:rPr>
        <w:t>专</w:t>
      </w:r>
      <w:r>
        <w:rPr>
          <w:rFonts w:hint="eastAsia"/>
          <w:color w:val="000000" w:themeColor="text1"/>
          <w:highlight w:val="none"/>
          <w14:textFill>
            <w14:solidFill>
              <w14:schemeClr w14:val="tx1"/>
            </w14:solidFill>
          </w14:textFill>
        </w:rPr>
        <w:t>用合同</w:t>
      </w:r>
      <w:r>
        <w:rPr>
          <w:rFonts w:hint="eastAsia" w:ascii="宋体" w:hAnsi="宋体" w:eastAsia="宋体" w:cs="宋体"/>
          <w:color w:val="000000" w:themeColor="text1"/>
          <w:highlight w:val="none"/>
          <w14:textFill>
            <w14:solidFill>
              <w14:schemeClr w14:val="tx1"/>
            </w14:solidFill>
          </w14:textFill>
        </w:rPr>
        <w:t>条</w:t>
      </w:r>
      <w:r>
        <w:rPr>
          <w:rFonts w:hint="eastAsia"/>
          <w:color w:val="000000" w:themeColor="text1"/>
          <w:highlight w:val="none"/>
          <w14:textFill>
            <w14:solidFill>
              <w14:schemeClr w14:val="tx1"/>
            </w14:solidFill>
          </w14:textFill>
        </w:rPr>
        <w:t>款另有</w:t>
      </w:r>
      <w:r>
        <w:rPr>
          <w:rFonts w:hint="eastAsia" w:ascii="宋体" w:hAnsi="宋体" w:eastAsia="宋体" w:cs="宋体"/>
          <w:color w:val="000000" w:themeColor="text1"/>
          <w:highlight w:val="none"/>
          <w14:textFill>
            <w14:solidFill>
              <w14:schemeClr w14:val="tx1"/>
            </w14:solidFill>
          </w14:textFill>
        </w:rPr>
        <w:t>约</w:t>
      </w:r>
      <w:r>
        <w:rPr>
          <w:rFonts w:hint="eastAsia"/>
          <w:color w:val="000000" w:themeColor="text1"/>
          <w:highlight w:val="none"/>
          <w14:textFill>
            <w14:solidFill>
              <w14:schemeClr w14:val="tx1"/>
            </w14:solidFill>
          </w14:textFill>
        </w:rPr>
        <w:t>定外，</w:t>
      </w:r>
      <w:r>
        <w:rPr>
          <w:rFonts w:hint="eastAsia"/>
          <w:color w:val="000000" w:themeColor="text1"/>
          <w:kern w:val="0"/>
          <w:highlight w:val="none"/>
          <w14:textFill>
            <w14:solidFill>
              <w14:schemeClr w14:val="tx1"/>
            </w14:solidFill>
          </w14:textFill>
        </w:rPr>
        <w:t>最</w:t>
      </w:r>
      <w:r>
        <w:rPr>
          <w:rFonts w:hint="eastAsia" w:ascii="宋体" w:hAnsi="宋体" w:eastAsia="宋体" w:cs="宋体"/>
          <w:color w:val="000000" w:themeColor="text1"/>
          <w:kern w:val="0"/>
          <w:highlight w:val="none"/>
          <w14:textFill>
            <w14:solidFill>
              <w14:schemeClr w14:val="tx1"/>
            </w14:solidFill>
          </w14:textFill>
        </w:rPr>
        <w:t>终结清</w:t>
      </w:r>
      <w:r>
        <w:rPr>
          <w:rFonts w:hint="eastAsia"/>
          <w:color w:val="000000" w:themeColor="text1"/>
          <w:kern w:val="0"/>
          <w:highlight w:val="none"/>
          <w14:textFill>
            <w14:solidFill>
              <w14:schemeClr w14:val="tx1"/>
            </w14:solidFill>
          </w14:textFill>
        </w:rPr>
        <w:t>申</w:t>
      </w:r>
      <w:r>
        <w:rPr>
          <w:rFonts w:hint="eastAsia" w:ascii="宋体" w:hAnsi="宋体" w:eastAsia="宋体" w:cs="宋体"/>
          <w:color w:val="000000" w:themeColor="text1"/>
          <w:kern w:val="0"/>
          <w:highlight w:val="none"/>
          <w14:textFill>
            <w14:solidFill>
              <w14:schemeClr w14:val="tx1"/>
            </w14:solidFill>
          </w14:textFill>
        </w:rPr>
        <w:t>请单</w:t>
      </w:r>
      <w:r>
        <w:rPr>
          <w:rFonts w:hint="eastAsia" w:ascii="宋体" w:hAnsi="宋体" w:eastAsia="宋体" w:cs="宋体"/>
          <w:color w:val="000000" w:themeColor="text1"/>
          <w:highlight w:val="none"/>
          <w14:textFill>
            <w14:solidFill>
              <w14:schemeClr w14:val="tx1"/>
            </w14:solidFill>
          </w14:textFill>
        </w:rPr>
        <w:t>应</w:t>
      </w:r>
      <w:r>
        <w:rPr>
          <w:rFonts w:hint="eastAsia"/>
          <w:color w:val="000000" w:themeColor="text1"/>
          <w:highlight w:val="none"/>
          <w14:textFill>
            <w14:solidFill>
              <w14:schemeClr w14:val="tx1"/>
            </w14:solidFill>
          </w14:textFill>
        </w:rPr>
        <w:t>列明</w:t>
      </w:r>
      <w:r>
        <w:rPr>
          <w:rFonts w:hint="eastAsia" w:ascii="宋体" w:hAnsi="宋体" w:eastAsia="宋体" w:cs="宋体"/>
          <w:color w:val="000000" w:themeColor="text1"/>
          <w:highlight w:val="none"/>
          <w14:textFill>
            <w14:solidFill>
              <w14:schemeClr w14:val="tx1"/>
            </w14:solidFill>
          </w14:textFill>
        </w:rPr>
        <w:t>质</w:t>
      </w:r>
      <w:r>
        <w:rPr>
          <w:rFonts w:hint="eastAsia"/>
          <w:color w:val="000000" w:themeColor="text1"/>
          <w:highlight w:val="none"/>
          <w14:textFill>
            <w14:solidFill>
              <w14:schemeClr w14:val="tx1"/>
            </w14:solidFill>
          </w14:textFill>
        </w:rPr>
        <w:t>量保</w:t>
      </w:r>
      <w:r>
        <w:rPr>
          <w:rFonts w:hint="eastAsia" w:ascii="宋体" w:hAnsi="宋体" w:eastAsia="宋体" w:cs="宋体"/>
          <w:color w:val="000000" w:themeColor="text1"/>
          <w:highlight w:val="none"/>
          <w14:textFill>
            <w14:solidFill>
              <w14:schemeClr w14:val="tx1"/>
            </w14:solidFill>
          </w14:textFill>
        </w:rPr>
        <w:t>证</w:t>
      </w:r>
      <w:r>
        <w:rPr>
          <w:rFonts w:hint="eastAsia"/>
          <w:color w:val="000000" w:themeColor="text1"/>
          <w:highlight w:val="none"/>
          <w14:textFill>
            <w14:solidFill>
              <w14:schemeClr w14:val="tx1"/>
            </w14:solidFill>
          </w14:textFill>
        </w:rPr>
        <w:t>金、</w:t>
      </w:r>
      <w:r>
        <w:rPr>
          <w:rFonts w:hint="eastAsia" w:ascii="宋体" w:hAnsi="宋体" w:eastAsia="宋体" w:cs="宋体"/>
          <w:color w:val="000000" w:themeColor="text1"/>
          <w:highlight w:val="none"/>
          <w14:textFill>
            <w14:solidFill>
              <w14:schemeClr w14:val="tx1"/>
            </w14:solidFill>
          </w14:textFill>
        </w:rPr>
        <w:t>应</w:t>
      </w:r>
      <w:r>
        <w:rPr>
          <w:rFonts w:hint="eastAsia"/>
          <w:color w:val="000000" w:themeColor="text1"/>
          <w:highlight w:val="none"/>
          <w14:textFill>
            <w14:solidFill>
              <w14:schemeClr w14:val="tx1"/>
            </w14:solidFill>
          </w14:textFill>
        </w:rPr>
        <w:t>扣除的</w:t>
      </w:r>
      <w:r>
        <w:rPr>
          <w:rFonts w:hint="eastAsia" w:ascii="宋体" w:hAnsi="宋体" w:eastAsia="宋体" w:cs="宋体"/>
          <w:color w:val="000000" w:themeColor="text1"/>
          <w:highlight w:val="none"/>
          <w14:textFill>
            <w14:solidFill>
              <w14:schemeClr w14:val="tx1"/>
            </w14:solidFill>
          </w14:textFill>
        </w:rPr>
        <w:t>质</w:t>
      </w:r>
      <w:r>
        <w:rPr>
          <w:rFonts w:hint="eastAsia"/>
          <w:color w:val="000000" w:themeColor="text1"/>
          <w:highlight w:val="none"/>
          <w14:textFill>
            <w14:solidFill>
              <w14:schemeClr w14:val="tx1"/>
            </w14:solidFill>
          </w14:textFill>
        </w:rPr>
        <w:t>量保</w:t>
      </w:r>
      <w:r>
        <w:rPr>
          <w:rFonts w:hint="eastAsia" w:ascii="宋体" w:hAnsi="宋体" w:eastAsia="宋体" w:cs="宋体"/>
          <w:color w:val="000000" w:themeColor="text1"/>
          <w:highlight w:val="none"/>
          <w14:textFill>
            <w14:solidFill>
              <w14:schemeClr w14:val="tx1"/>
            </w14:solidFill>
          </w14:textFill>
        </w:rPr>
        <w:t>证</w:t>
      </w:r>
      <w:r>
        <w:rPr>
          <w:rFonts w:hint="eastAsia"/>
          <w:color w:val="000000" w:themeColor="text1"/>
          <w:highlight w:val="none"/>
          <w14:textFill>
            <w14:solidFill>
              <w14:schemeClr w14:val="tx1"/>
            </w14:solidFill>
          </w14:textFill>
        </w:rPr>
        <w:t>金、缺陷</w:t>
      </w:r>
      <w:r>
        <w:rPr>
          <w:rFonts w:hint="eastAsia" w:ascii="宋体" w:hAnsi="宋体" w:eastAsia="宋体" w:cs="宋体"/>
          <w:color w:val="000000" w:themeColor="text1"/>
          <w:highlight w:val="none"/>
          <w14:textFill>
            <w14:solidFill>
              <w14:schemeClr w14:val="tx1"/>
            </w14:solidFill>
          </w14:textFill>
        </w:rPr>
        <w:t>责</w:t>
      </w:r>
      <w:r>
        <w:rPr>
          <w:rFonts w:hint="eastAsia"/>
          <w:color w:val="000000" w:themeColor="text1"/>
          <w:highlight w:val="none"/>
          <w14:textFill>
            <w14:solidFill>
              <w14:schemeClr w14:val="tx1"/>
            </w14:solidFill>
          </w14:textFill>
        </w:rPr>
        <w:t>任期</w:t>
      </w:r>
      <w:r>
        <w:rPr>
          <w:rFonts w:hint="eastAsia" w:ascii="宋体" w:hAnsi="宋体" w:eastAsia="宋体" w:cs="宋体"/>
          <w:color w:val="000000" w:themeColor="text1"/>
          <w:highlight w:val="none"/>
          <w14:textFill>
            <w14:solidFill>
              <w14:schemeClr w14:val="tx1"/>
            </w14:solidFill>
          </w14:textFill>
        </w:rPr>
        <w:t>内发</w:t>
      </w:r>
      <w:r>
        <w:rPr>
          <w:rFonts w:hint="eastAsia"/>
          <w:color w:val="000000" w:themeColor="text1"/>
          <w:highlight w:val="none"/>
          <w14:textFill>
            <w14:solidFill>
              <w14:schemeClr w14:val="tx1"/>
            </w14:solidFill>
          </w14:textFill>
        </w:rPr>
        <w:t>生的增</w:t>
      </w:r>
      <w:r>
        <w:rPr>
          <w:rFonts w:hint="eastAsia" w:ascii="宋体" w:hAnsi="宋体" w:eastAsia="宋体" w:cs="宋体"/>
          <w:color w:val="000000" w:themeColor="text1"/>
          <w:highlight w:val="none"/>
          <w14:textFill>
            <w14:solidFill>
              <w14:schemeClr w14:val="tx1"/>
            </w14:solidFill>
          </w14:textFill>
        </w:rPr>
        <w:t>减费</w:t>
      </w:r>
      <w:r>
        <w:rPr>
          <w:rFonts w:hint="eastAsia"/>
          <w:color w:val="000000" w:themeColor="text1"/>
          <w:highlight w:val="none"/>
          <w14:textFill>
            <w14:solidFill>
              <w14:schemeClr w14:val="tx1"/>
            </w14:solidFill>
          </w14:textFill>
        </w:rPr>
        <w:t>用。</w:t>
      </w:r>
    </w:p>
    <w:p>
      <w:pPr>
        <w:pStyle w:val="73"/>
        <w:rPr>
          <w:rFonts w:cs="Times New Roman"/>
          <w:color w:val="000000" w:themeColor="text1"/>
          <w:kern w:val="0"/>
          <w:highlight w:val="none"/>
          <w14:textFill>
            <w14:solidFill>
              <w14:schemeClr w14:val="tx1"/>
            </w14:solidFill>
          </w14:textFill>
        </w:rPr>
      </w:pPr>
      <w:r>
        <w:rPr>
          <w:rFonts w:hint="eastAsia"/>
          <w:color w:val="000000" w:themeColor="text1"/>
          <w:kern w:val="0"/>
          <w:highlight w:val="none"/>
          <w14:textFill>
            <w14:solidFill>
              <w14:schemeClr w14:val="tx1"/>
            </w14:solidFill>
          </w14:textFill>
        </w:rPr>
        <w:t>（</w:t>
      </w:r>
      <w:r>
        <w:rPr>
          <w:color w:val="000000" w:themeColor="text1"/>
          <w:kern w:val="0"/>
          <w:highlight w:val="none"/>
          <w14:textFill>
            <w14:solidFill>
              <w14:schemeClr w14:val="tx1"/>
            </w14:solidFill>
          </w14:textFill>
        </w:rPr>
        <w:t>2</w:t>
      </w:r>
      <w:r>
        <w:rPr>
          <w:rFonts w:hint="eastAsia"/>
          <w:color w:val="000000" w:themeColor="text1"/>
          <w:kern w:val="0"/>
          <w:highlight w:val="none"/>
          <w14:textFill>
            <w14:solidFill>
              <w14:schemeClr w14:val="tx1"/>
            </w14:solidFill>
          </w14:textFill>
        </w:rPr>
        <w:t>）</w:t>
      </w:r>
      <w:r>
        <w:rPr>
          <w:rFonts w:hint="eastAsia" w:ascii="宋体" w:hAnsi="宋体" w:eastAsia="宋体" w:cs="宋体"/>
          <w:color w:val="000000" w:themeColor="text1"/>
          <w:kern w:val="0"/>
          <w:highlight w:val="none"/>
          <w14:textFill>
            <w14:solidFill>
              <w14:schemeClr w14:val="tx1"/>
            </w14:solidFill>
          </w14:textFill>
        </w:rPr>
        <w:t>发</w:t>
      </w:r>
      <w:r>
        <w:rPr>
          <w:rFonts w:hint="eastAsia"/>
          <w:color w:val="000000" w:themeColor="text1"/>
          <w:kern w:val="0"/>
          <w:highlight w:val="none"/>
          <w14:textFill>
            <w14:solidFill>
              <w14:schemeClr w14:val="tx1"/>
            </w14:solidFill>
          </w14:textFill>
        </w:rPr>
        <w:t>包人</w:t>
      </w:r>
      <w:r>
        <w:rPr>
          <w:rFonts w:hint="eastAsia" w:ascii="宋体" w:hAnsi="宋体" w:eastAsia="宋体" w:cs="宋体"/>
          <w:color w:val="000000" w:themeColor="text1"/>
          <w:kern w:val="0"/>
          <w:highlight w:val="none"/>
          <w14:textFill>
            <w14:solidFill>
              <w14:schemeClr w14:val="tx1"/>
            </w14:solidFill>
          </w14:textFill>
        </w:rPr>
        <w:t>对</w:t>
      </w:r>
      <w:r>
        <w:rPr>
          <w:rFonts w:hint="eastAsia"/>
          <w:color w:val="000000" w:themeColor="text1"/>
          <w:kern w:val="0"/>
          <w:highlight w:val="none"/>
          <w14:textFill>
            <w14:solidFill>
              <w14:schemeClr w14:val="tx1"/>
            </w14:solidFill>
          </w14:textFill>
        </w:rPr>
        <w:t>最</w:t>
      </w:r>
      <w:r>
        <w:rPr>
          <w:rFonts w:hint="eastAsia" w:ascii="宋体" w:hAnsi="宋体" w:eastAsia="宋体" w:cs="宋体"/>
          <w:color w:val="000000" w:themeColor="text1"/>
          <w:kern w:val="0"/>
          <w:highlight w:val="none"/>
          <w14:textFill>
            <w14:solidFill>
              <w14:schemeClr w14:val="tx1"/>
            </w14:solidFill>
          </w14:textFill>
        </w:rPr>
        <w:t>终结清</w:t>
      </w:r>
      <w:r>
        <w:rPr>
          <w:rFonts w:hint="eastAsia"/>
          <w:color w:val="000000" w:themeColor="text1"/>
          <w:kern w:val="0"/>
          <w:highlight w:val="none"/>
          <w14:textFill>
            <w14:solidFill>
              <w14:schemeClr w14:val="tx1"/>
            </w14:solidFill>
          </w14:textFill>
        </w:rPr>
        <w:t>申</w:t>
      </w:r>
      <w:r>
        <w:rPr>
          <w:rFonts w:hint="eastAsia" w:ascii="宋体" w:hAnsi="宋体" w:eastAsia="宋体" w:cs="宋体"/>
          <w:color w:val="000000" w:themeColor="text1"/>
          <w:kern w:val="0"/>
          <w:highlight w:val="none"/>
          <w14:textFill>
            <w14:solidFill>
              <w14:schemeClr w14:val="tx1"/>
            </w14:solidFill>
          </w14:textFill>
        </w:rPr>
        <w:t>请单内</w:t>
      </w:r>
      <w:r>
        <w:rPr>
          <w:rFonts w:hint="eastAsia"/>
          <w:color w:val="000000" w:themeColor="text1"/>
          <w:kern w:val="0"/>
          <w:highlight w:val="none"/>
          <w14:textFill>
            <w14:solidFill>
              <w14:schemeClr w14:val="tx1"/>
            </w14:solidFill>
          </w14:textFill>
        </w:rPr>
        <w:t>容有</w:t>
      </w:r>
      <w:r>
        <w:rPr>
          <w:rFonts w:hint="eastAsia" w:ascii="宋体" w:hAnsi="宋体" w:eastAsia="宋体" w:cs="宋体"/>
          <w:color w:val="000000" w:themeColor="text1"/>
          <w:kern w:val="0"/>
          <w:highlight w:val="none"/>
          <w14:textFill>
            <w14:solidFill>
              <w14:schemeClr w14:val="tx1"/>
            </w14:solidFill>
          </w14:textFill>
        </w:rPr>
        <w:t>异议</w:t>
      </w:r>
      <w:r>
        <w:rPr>
          <w:rFonts w:hint="eastAsia"/>
          <w:color w:val="000000" w:themeColor="text1"/>
          <w:kern w:val="0"/>
          <w:highlight w:val="none"/>
          <w14:textFill>
            <w14:solidFill>
              <w14:schemeClr w14:val="tx1"/>
            </w14:solidFill>
          </w14:textFill>
        </w:rPr>
        <w:t>的，有</w:t>
      </w:r>
      <w:r>
        <w:rPr>
          <w:rFonts w:hint="eastAsia" w:ascii="宋体" w:hAnsi="宋体" w:eastAsia="宋体" w:cs="宋体"/>
          <w:color w:val="000000" w:themeColor="text1"/>
          <w:kern w:val="0"/>
          <w:highlight w:val="none"/>
          <w14:textFill>
            <w14:solidFill>
              <w14:schemeClr w14:val="tx1"/>
            </w14:solidFill>
          </w14:textFill>
        </w:rPr>
        <w:t>权</w:t>
      </w:r>
      <w:r>
        <w:rPr>
          <w:rFonts w:hint="eastAsia"/>
          <w:color w:val="000000" w:themeColor="text1"/>
          <w:kern w:val="0"/>
          <w:highlight w:val="none"/>
          <w14:textFill>
            <w14:solidFill>
              <w14:schemeClr w14:val="tx1"/>
            </w14:solidFill>
          </w14:textFill>
        </w:rPr>
        <w:t>要求承包人</w:t>
      </w:r>
      <w:r>
        <w:rPr>
          <w:rFonts w:hint="eastAsia" w:ascii="宋体" w:hAnsi="宋体" w:eastAsia="宋体" w:cs="宋体"/>
          <w:color w:val="000000" w:themeColor="text1"/>
          <w:kern w:val="0"/>
          <w:highlight w:val="none"/>
          <w14:textFill>
            <w14:solidFill>
              <w14:schemeClr w14:val="tx1"/>
            </w14:solidFill>
          </w14:textFill>
        </w:rPr>
        <w:t>进</w:t>
      </w:r>
      <w:r>
        <w:rPr>
          <w:rFonts w:hint="eastAsia"/>
          <w:color w:val="000000" w:themeColor="text1"/>
          <w:kern w:val="0"/>
          <w:highlight w:val="none"/>
          <w14:textFill>
            <w14:solidFill>
              <w14:schemeClr w14:val="tx1"/>
            </w14:solidFill>
          </w14:textFill>
        </w:rPr>
        <w:t>行修正和提供</w:t>
      </w:r>
      <w:r>
        <w:rPr>
          <w:rFonts w:hint="eastAsia" w:ascii="宋体" w:hAnsi="宋体" w:eastAsia="宋体" w:cs="宋体"/>
          <w:color w:val="000000" w:themeColor="text1"/>
          <w:kern w:val="0"/>
          <w:highlight w:val="none"/>
          <w14:textFill>
            <w14:solidFill>
              <w14:schemeClr w14:val="tx1"/>
            </w14:solidFill>
          </w14:textFill>
        </w:rPr>
        <w:t>补</w:t>
      </w:r>
      <w:r>
        <w:rPr>
          <w:rFonts w:hint="eastAsia"/>
          <w:color w:val="000000" w:themeColor="text1"/>
          <w:kern w:val="0"/>
          <w:highlight w:val="none"/>
          <w14:textFill>
            <w14:solidFill>
              <w14:schemeClr w14:val="tx1"/>
            </w14:solidFill>
          </w14:textFill>
        </w:rPr>
        <w:t>充</w:t>
      </w:r>
      <w:r>
        <w:rPr>
          <w:rFonts w:hint="eastAsia" w:ascii="宋体" w:hAnsi="宋体" w:eastAsia="宋体" w:cs="宋体"/>
          <w:color w:val="000000" w:themeColor="text1"/>
          <w:kern w:val="0"/>
          <w:highlight w:val="none"/>
          <w14:textFill>
            <w14:solidFill>
              <w14:schemeClr w14:val="tx1"/>
            </w14:solidFill>
          </w14:textFill>
        </w:rPr>
        <w:t>资</w:t>
      </w:r>
      <w:r>
        <w:rPr>
          <w:rFonts w:hint="eastAsia"/>
          <w:color w:val="000000" w:themeColor="text1"/>
          <w:kern w:val="0"/>
          <w:highlight w:val="none"/>
          <w14:textFill>
            <w14:solidFill>
              <w14:schemeClr w14:val="tx1"/>
            </w14:solidFill>
          </w14:textFill>
        </w:rPr>
        <w:t>料，承包人</w:t>
      </w:r>
      <w:r>
        <w:rPr>
          <w:rFonts w:hint="eastAsia" w:ascii="宋体" w:hAnsi="宋体" w:eastAsia="宋体" w:cs="宋体"/>
          <w:color w:val="000000" w:themeColor="text1"/>
          <w:kern w:val="0"/>
          <w:highlight w:val="none"/>
          <w14:textFill>
            <w14:solidFill>
              <w14:schemeClr w14:val="tx1"/>
            </w14:solidFill>
          </w14:textFill>
        </w:rPr>
        <w:t>应</w:t>
      </w:r>
      <w:r>
        <w:rPr>
          <w:rFonts w:hint="eastAsia"/>
          <w:color w:val="000000" w:themeColor="text1"/>
          <w:kern w:val="0"/>
          <w:highlight w:val="none"/>
          <w14:textFill>
            <w14:solidFill>
              <w14:schemeClr w14:val="tx1"/>
            </w14:solidFill>
          </w14:textFill>
        </w:rPr>
        <w:t>向</w:t>
      </w:r>
      <w:r>
        <w:rPr>
          <w:rFonts w:hint="eastAsia" w:ascii="宋体" w:hAnsi="宋体" w:eastAsia="宋体" w:cs="宋体"/>
          <w:color w:val="000000" w:themeColor="text1"/>
          <w:kern w:val="0"/>
          <w:highlight w:val="none"/>
          <w14:textFill>
            <w14:solidFill>
              <w14:schemeClr w14:val="tx1"/>
            </w14:solidFill>
          </w14:textFill>
        </w:rPr>
        <w:t>发</w:t>
      </w:r>
      <w:r>
        <w:rPr>
          <w:rFonts w:hint="eastAsia"/>
          <w:color w:val="000000" w:themeColor="text1"/>
          <w:kern w:val="0"/>
          <w:highlight w:val="none"/>
          <w14:textFill>
            <w14:solidFill>
              <w14:schemeClr w14:val="tx1"/>
            </w14:solidFill>
          </w14:textFill>
        </w:rPr>
        <w:t>包人提交修正后的最</w:t>
      </w:r>
      <w:r>
        <w:rPr>
          <w:rFonts w:hint="eastAsia" w:ascii="宋体" w:hAnsi="宋体" w:eastAsia="宋体" w:cs="宋体"/>
          <w:color w:val="000000" w:themeColor="text1"/>
          <w:kern w:val="0"/>
          <w:highlight w:val="none"/>
          <w14:textFill>
            <w14:solidFill>
              <w14:schemeClr w14:val="tx1"/>
            </w14:solidFill>
          </w14:textFill>
        </w:rPr>
        <w:t>终结清</w:t>
      </w:r>
      <w:r>
        <w:rPr>
          <w:rFonts w:hint="eastAsia"/>
          <w:color w:val="000000" w:themeColor="text1"/>
          <w:kern w:val="0"/>
          <w:highlight w:val="none"/>
          <w14:textFill>
            <w14:solidFill>
              <w14:schemeClr w14:val="tx1"/>
            </w14:solidFill>
          </w14:textFill>
        </w:rPr>
        <w:t>申</w:t>
      </w:r>
      <w:r>
        <w:rPr>
          <w:rFonts w:hint="eastAsia" w:ascii="宋体" w:hAnsi="宋体" w:eastAsia="宋体" w:cs="宋体"/>
          <w:color w:val="000000" w:themeColor="text1"/>
          <w:kern w:val="0"/>
          <w:highlight w:val="none"/>
          <w14:textFill>
            <w14:solidFill>
              <w14:schemeClr w14:val="tx1"/>
            </w14:solidFill>
          </w14:textFill>
        </w:rPr>
        <w:t>请单</w:t>
      </w:r>
      <w:r>
        <w:rPr>
          <w:rFonts w:hint="eastAsia"/>
          <w:color w:val="000000" w:themeColor="text1"/>
          <w:kern w:val="0"/>
          <w:highlight w:val="none"/>
          <w14:textFill>
            <w14:solidFill>
              <w14:schemeClr w14:val="tx1"/>
            </w14:solidFill>
          </w14:textFill>
        </w:rPr>
        <w:t>。</w:t>
      </w:r>
    </w:p>
    <w:p>
      <w:pPr>
        <w:pStyle w:val="73"/>
        <w:rPr>
          <w:rFonts w:cs="Times New Roman"/>
          <w:color w:val="000000" w:themeColor="text1"/>
          <w:kern w:val="0"/>
          <w:highlight w:val="none"/>
          <w14:textFill>
            <w14:solidFill>
              <w14:schemeClr w14:val="tx1"/>
            </w14:solidFill>
          </w14:textFill>
        </w:rPr>
      </w:pPr>
      <w:r>
        <w:rPr>
          <w:color w:val="000000" w:themeColor="text1"/>
          <w:kern w:val="0"/>
          <w:highlight w:val="none"/>
          <w14:textFill>
            <w14:solidFill>
              <w14:schemeClr w14:val="tx1"/>
            </w14:solidFill>
          </w14:textFill>
        </w:rPr>
        <w:t xml:space="preserve">14.4.2 </w:t>
      </w:r>
      <w:r>
        <w:rPr>
          <w:rFonts w:hint="eastAsia"/>
          <w:color w:val="000000" w:themeColor="text1"/>
          <w:kern w:val="0"/>
          <w:highlight w:val="none"/>
          <w14:textFill>
            <w14:solidFill>
              <w14:schemeClr w14:val="tx1"/>
            </w14:solidFill>
          </w14:textFill>
        </w:rPr>
        <w:t>最</w:t>
      </w:r>
      <w:r>
        <w:rPr>
          <w:rFonts w:hint="eastAsia" w:ascii="宋体" w:hAnsi="宋体" w:eastAsia="宋体" w:cs="宋体"/>
          <w:color w:val="000000" w:themeColor="text1"/>
          <w:kern w:val="0"/>
          <w:highlight w:val="none"/>
          <w14:textFill>
            <w14:solidFill>
              <w14:schemeClr w14:val="tx1"/>
            </w14:solidFill>
          </w14:textFill>
        </w:rPr>
        <w:t>终结清证书</w:t>
      </w:r>
      <w:r>
        <w:rPr>
          <w:rFonts w:hint="eastAsia"/>
          <w:color w:val="000000" w:themeColor="text1"/>
          <w:kern w:val="0"/>
          <w:highlight w:val="none"/>
          <w14:textFill>
            <w14:solidFill>
              <w14:schemeClr w14:val="tx1"/>
            </w14:solidFill>
          </w14:textFill>
        </w:rPr>
        <w:t>和支付</w:t>
      </w:r>
    </w:p>
    <w:p>
      <w:pPr>
        <w:pStyle w:val="73"/>
        <w:rPr>
          <w:rFonts w:cs="Times New Roman"/>
          <w:color w:val="000000" w:themeColor="text1"/>
          <w:kern w:val="0"/>
          <w:highlight w:val="none"/>
          <w14:textFill>
            <w14:solidFill>
              <w14:schemeClr w14:val="tx1"/>
            </w14:solidFill>
          </w14:textFill>
        </w:rPr>
      </w:pPr>
      <w:r>
        <w:rPr>
          <w:rFonts w:hint="eastAsia"/>
          <w:color w:val="000000" w:themeColor="text1"/>
          <w:kern w:val="0"/>
          <w:highlight w:val="none"/>
          <w14:textFill>
            <w14:solidFill>
              <w14:schemeClr w14:val="tx1"/>
            </w14:solidFill>
          </w14:textFill>
        </w:rPr>
        <w:t>（</w:t>
      </w:r>
      <w:r>
        <w:rPr>
          <w:color w:val="000000" w:themeColor="text1"/>
          <w:kern w:val="0"/>
          <w:highlight w:val="none"/>
          <w14:textFill>
            <w14:solidFill>
              <w14:schemeClr w14:val="tx1"/>
            </w14:solidFill>
          </w14:textFill>
        </w:rPr>
        <w:t>1</w:t>
      </w:r>
      <w:r>
        <w:rPr>
          <w:rFonts w:hint="eastAsia"/>
          <w:color w:val="000000" w:themeColor="text1"/>
          <w:kern w:val="0"/>
          <w:highlight w:val="none"/>
          <w14:textFill>
            <w14:solidFill>
              <w14:schemeClr w14:val="tx1"/>
            </w14:solidFill>
          </w14:textFill>
        </w:rPr>
        <w:t>）除</w:t>
      </w:r>
      <w:r>
        <w:rPr>
          <w:rFonts w:hint="eastAsia" w:ascii="宋体" w:hAnsi="宋体" w:eastAsia="宋体" w:cs="宋体"/>
          <w:color w:val="000000" w:themeColor="text1"/>
          <w:kern w:val="0"/>
          <w:highlight w:val="none"/>
          <w14:textFill>
            <w14:solidFill>
              <w14:schemeClr w14:val="tx1"/>
            </w14:solidFill>
          </w14:textFill>
        </w:rPr>
        <w:t>专</w:t>
      </w:r>
      <w:r>
        <w:rPr>
          <w:rFonts w:hint="eastAsia"/>
          <w:color w:val="000000" w:themeColor="text1"/>
          <w:kern w:val="0"/>
          <w:highlight w:val="none"/>
          <w14:textFill>
            <w14:solidFill>
              <w14:schemeClr w14:val="tx1"/>
            </w14:solidFill>
          </w14:textFill>
        </w:rPr>
        <w:t>用合同</w:t>
      </w:r>
      <w:r>
        <w:rPr>
          <w:rFonts w:hint="eastAsia" w:ascii="宋体" w:hAnsi="宋体" w:eastAsia="宋体" w:cs="宋体"/>
          <w:color w:val="000000" w:themeColor="text1"/>
          <w:kern w:val="0"/>
          <w:highlight w:val="none"/>
          <w14:textFill>
            <w14:solidFill>
              <w14:schemeClr w14:val="tx1"/>
            </w14:solidFill>
          </w14:textFill>
        </w:rPr>
        <w:t>条</w:t>
      </w:r>
      <w:r>
        <w:rPr>
          <w:rFonts w:hint="eastAsia"/>
          <w:color w:val="000000" w:themeColor="text1"/>
          <w:kern w:val="0"/>
          <w:highlight w:val="none"/>
          <w14:textFill>
            <w14:solidFill>
              <w14:schemeClr w14:val="tx1"/>
            </w14:solidFill>
          </w14:textFill>
        </w:rPr>
        <w:t>款另有</w:t>
      </w:r>
      <w:r>
        <w:rPr>
          <w:rFonts w:hint="eastAsia" w:ascii="宋体" w:hAnsi="宋体" w:eastAsia="宋体" w:cs="宋体"/>
          <w:color w:val="000000" w:themeColor="text1"/>
          <w:kern w:val="0"/>
          <w:highlight w:val="none"/>
          <w14:textFill>
            <w14:solidFill>
              <w14:schemeClr w14:val="tx1"/>
            </w14:solidFill>
          </w14:textFill>
        </w:rPr>
        <w:t>约</w:t>
      </w:r>
      <w:r>
        <w:rPr>
          <w:rFonts w:hint="eastAsia"/>
          <w:color w:val="000000" w:themeColor="text1"/>
          <w:kern w:val="0"/>
          <w:highlight w:val="none"/>
          <w14:textFill>
            <w14:solidFill>
              <w14:schemeClr w14:val="tx1"/>
            </w14:solidFill>
          </w14:textFill>
        </w:rPr>
        <w:t>定外，</w:t>
      </w:r>
      <w:r>
        <w:rPr>
          <w:rFonts w:hint="eastAsia" w:ascii="宋体" w:hAnsi="宋体" w:eastAsia="宋体" w:cs="宋体"/>
          <w:color w:val="000000" w:themeColor="text1"/>
          <w:kern w:val="0"/>
          <w:highlight w:val="none"/>
          <w14:textFill>
            <w14:solidFill>
              <w14:schemeClr w14:val="tx1"/>
            </w14:solidFill>
          </w14:textFill>
        </w:rPr>
        <w:t>发</w:t>
      </w:r>
      <w:r>
        <w:rPr>
          <w:rFonts w:hint="eastAsia"/>
          <w:color w:val="000000" w:themeColor="text1"/>
          <w:kern w:val="0"/>
          <w:highlight w:val="none"/>
          <w14:textFill>
            <w14:solidFill>
              <w14:schemeClr w14:val="tx1"/>
            </w14:solidFill>
          </w14:textFill>
        </w:rPr>
        <w:t>包人</w:t>
      </w:r>
      <w:r>
        <w:rPr>
          <w:rFonts w:hint="eastAsia" w:ascii="宋体" w:hAnsi="宋体" w:eastAsia="宋体" w:cs="宋体"/>
          <w:color w:val="000000" w:themeColor="text1"/>
          <w:kern w:val="0"/>
          <w:highlight w:val="none"/>
          <w14:textFill>
            <w14:solidFill>
              <w14:schemeClr w14:val="tx1"/>
            </w14:solidFill>
          </w14:textFill>
        </w:rPr>
        <w:t>应</w:t>
      </w:r>
      <w:r>
        <w:rPr>
          <w:rFonts w:hint="eastAsia"/>
          <w:color w:val="000000" w:themeColor="text1"/>
          <w:kern w:val="0"/>
          <w:highlight w:val="none"/>
          <w14:textFill>
            <w14:solidFill>
              <w14:schemeClr w14:val="tx1"/>
            </w14:solidFill>
          </w14:textFill>
        </w:rPr>
        <w:t>在收到承包人提交的最</w:t>
      </w:r>
      <w:r>
        <w:rPr>
          <w:rFonts w:hint="eastAsia" w:ascii="宋体" w:hAnsi="宋体" w:eastAsia="宋体" w:cs="宋体"/>
          <w:color w:val="000000" w:themeColor="text1"/>
          <w:kern w:val="0"/>
          <w:highlight w:val="none"/>
          <w14:textFill>
            <w14:solidFill>
              <w14:schemeClr w14:val="tx1"/>
            </w14:solidFill>
          </w14:textFill>
        </w:rPr>
        <w:t>终结清</w:t>
      </w:r>
      <w:r>
        <w:rPr>
          <w:rFonts w:hint="eastAsia"/>
          <w:color w:val="000000" w:themeColor="text1"/>
          <w:kern w:val="0"/>
          <w:highlight w:val="none"/>
          <w14:textFill>
            <w14:solidFill>
              <w14:schemeClr w14:val="tx1"/>
            </w14:solidFill>
          </w14:textFill>
        </w:rPr>
        <w:t>申</w:t>
      </w:r>
      <w:r>
        <w:rPr>
          <w:rFonts w:hint="eastAsia" w:ascii="宋体" w:hAnsi="宋体" w:eastAsia="宋体" w:cs="宋体"/>
          <w:color w:val="000000" w:themeColor="text1"/>
          <w:kern w:val="0"/>
          <w:highlight w:val="none"/>
          <w14:textFill>
            <w14:solidFill>
              <w14:schemeClr w14:val="tx1"/>
            </w14:solidFill>
          </w14:textFill>
        </w:rPr>
        <w:t>请单</w:t>
      </w:r>
      <w:r>
        <w:rPr>
          <w:rFonts w:hint="eastAsia"/>
          <w:color w:val="000000" w:themeColor="text1"/>
          <w:kern w:val="0"/>
          <w:highlight w:val="none"/>
          <w14:textFill>
            <w14:solidFill>
              <w14:schemeClr w14:val="tx1"/>
            </w14:solidFill>
          </w14:textFill>
        </w:rPr>
        <w:t>后</w:t>
      </w:r>
      <w:r>
        <w:rPr>
          <w:color w:val="000000" w:themeColor="text1"/>
          <w:kern w:val="0"/>
          <w:highlight w:val="none"/>
          <w14:textFill>
            <w14:solidFill>
              <w14:schemeClr w14:val="tx1"/>
            </w14:solidFill>
          </w14:textFill>
        </w:rPr>
        <w:t>14</w:t>
      </w:r>
      <w:r>
        <w:rPr>
          <w:rFonts w:hint="eastAsia"/>
          <w:color w:val="000000" w:themeColor="text1"/>
          <w:kern w:val="0"/>
          <w:highlight w:val="none"/>
          <w14:textFill>
            <w14:solidFill>
              <w14:schemeClr w14:val="tx1"/>
            </w14:solidFill>
          </w14:textFill>
        </w:rPr>
        <w:t>天</w:t>
      </w:r>
      <w:r>
        <w:rPr>
          <w:rFonts w:hint="eastAsia" w:ascii="宋体" w:hAnsi="宋体" w:eastAsia="宋体" w:cs="宋体"/>
          <w:color w:val="000000" w:themeColor="text1"/>
          <w:kern w:val="0"/>
          <w:highlight w:val="none"/>
          <w14:textFill>
            <w14:solidFill>
              <w14:schemeClr w14:val="tx1"/>
            </w14:solidFill>
          </w14:textFill>
        </w:rPr>
        <w:t>内</w:t>
      </w:r>
      <w:r>
        <w:rPr>
          <w:rFonts w:hint="eastAsia"/>
          <w:color w:val="000000" w:themeColor="text1"/>
          <w:kern w:val="0"/>
          <w:highlight w:val="none"/>
          <w14:textFill>
            <w14:solidFill>
              <w14:schemeClr w14:val="tx1"/>
            </w14:solidFill>
          </w14:textFill>
        </w:rPr>
        <w:t>完成</w:t>
      </w:r>
      <w:r>
        <w:rPr>
          <w:rFonts w:hint="eastAsia" w:ascii="宋体" w:hAnsi="宋体" w:eastAsia="宋体" w:cs="宋体"/>
          <w:color w:val="000000" w:themeColor="text1"/>
          <w:kern w:val="0"/>
          <w:highlight w:val="none"/>
          <w14:textFill>
            <w14:solidFill>
              <w14:schemeClr w14:val="tx1"/>
            </w14:solidFill>
          </w14:textFill>
        </w:rPr>
        <w:t>审</w:t>
      </w:r>
      <w:r>
        <w:rPr>
          <w:rFonts w:hint="eastAsia"/>
          <w:color w:val="000000" w:themeColor="text1"/>
          <w:kern w:val="0"/>
          <w:highlight w:val="none"/>
          <w14:textFill>
            <w14:solidFill>
              <w14:schemeClr w14:val="tx1"/>
            </w14:solidFill>
          </w14:textFill>
        </w:rPr>
        <w:t>批</w:t>
      </w:r>
      <w:r>
        <w:rPr>
          <w:rFonts w:hint="eastAsia" w:ascii="宋体" w:hAnsi="宋体" w:eastAsia="宋体" w:cs="宋体"/>
          <w:color w:val="000000" w:themeColor="text1"/>
          <w:kern w:val="0"/>
          <w:highlight w:val="none"/>
          <w14:textFill>
            <w14:solidFill>
              <w14:schemeClr w14:val="tx1"/>
            </w14:solidFill>
          </w14:textFill>
        </w:rPr>
        <w:t>并</w:t>
      </w:r>
      <w:r>
        <w:rPr>
          <w:rFonts w:hint="eastAsia"/>
          <w:color w:val="000000" w:themeColor="text1"/>
          <w:kern w:val="0"/>
          <w:highlight w:val="none"/>
          <w14:textFill>
            <w14:solidFill>
              <w14:schemeClr w14:val="tx1"/>
            </w14:solidFill>
          </w14:textFill>
        </w:rPr>
        <w:t>向承包人</w:t>
      </w:r>
      <w:r>
        <w:rPr>
          <w:rFonts w:hint="eastAsia" w:ascii="宋体" w:hAnsi="宋体" w:eastAsia="宋体" w:cs="宋体"/>
          <w:color w:val="000000" w:themeColor="text1"/>
          <w:kern w:val="0"/>
          <w:highlight w:val="none"/>
          <w14:textFill>
            <w14:solidFill>
              <w14:schemeClr w14:val="tx1"/>
            </w14:solidFill>
          </w14:textFill>
        </w:rPr>
        <w:t>颁发</w:t>
      </w:r>
      <w:r>
        <w:rPr>
          <w:rFonts w:hint="eastAsia"/>
          <w:color w:val="000000" w:themeColor="text1"/>
          <w:kern w:val="0"/>
          <w:highlight w:val="none"/>
          <w14:textFill>
            <w14:solidFill>
              <w14:schemeClr w14:val="tx1"/>
            </w14:solidFill>
          </w14:textFill>
        </w:rPr>
        <w:t>最</w:t>
      </w:r>
      <w:r>
        <w:rPr>
          <w:rFonts w:hint="eastAsia" w:ascii="宋体" w:hAnsi="宋体" w:eastAsia="宋体" w:cs="宋体"/>
          <w:color w:val="000000" w:themeColor="text1"/>
          <w:kern w:val="0"/>
          <w:highlight w:val="none"/>
          <w14:textFill>
            <w14:solidFill>
              <w14:schemeClr w14:val="tx1"/>
            </w14:solidFill>
          </w14:textFill>
        </w:rPr>
        <w:t>终结清证书</w:t>
      </w:r>
      <w:r>
        <w:rPr>
          <w:rFonts w:hint="eastAsia"/>
          <w:color w:val="000000" w:themeColor="text1"/>
          <w:kern w:val="0"/>
          <w:highlight w:val="none"/>
          <w14:textFill>
            <w14:solidFill>
              <w14:schemeClr w14:val="tx1"/>
            </w14:solidFill>
          </w14:textFill>
        </w:rPr>
        <w:t>。</w:t>
      </w:r>
      <w:r>
        <w:rPr>
          <w:rFonts w:hint="eastAsia" w:ascii="宋体" w:hAnsi="宋体" w:eastAsia="宋体" w:cs="宋体"/>
          <w:color w:val="000000" w:themeColor="text1"/>
          <w:kern w:val="0"/>
          <w:highlight w:val="none"/>
          <w14:textFill>
            <w14:solidFill>
              <w14:schemeClr w14:val="tx1"/>
            </w14:solidFill>
          </w14:textFill>
        </w:rPr>
        <w:t>发</w:t>
      </w:r>
      <w:r>
        <w:rPr>
          <w:rFonts w:hint="eastAsia"/>
          <w:color w:val="000000" w:themeColor="text1"/>
          <w:kern w:val="0"/>
          <w:highlight w:val="none"/>
          <w14:textFill>
            <w14:solidFill>
              <w14:schemeClr w14:val="tx1"/>
            </w14:solidFill>
          </w14:textFill>
        </w:rPr>
        <w:t>包人逾期未完成</w:t>
      </w:r>
      <w:r>
        <w:rPr>
          <w:rFonts w:hint="eastAsia" w:ascii="宋体" w:hAnsi="宋体" w:eastAsia="宋体" w:cs="宋体"/>
          <w:color w:val="000000" w:themeColor="text1"/>
          <w:kern w:val="0"/>
          <w:highlight w:val="none"/>
          <w14:textFill>
            <w14:solidFill>
              <w14:schemeClr w14:val="tx1"/>
            </w14:solidFill>
          </w14:textFill>
        </w:rPr>
        <w:t>审</w:t>
      </w:r>
      <w:r>
        <w:rPr>
          <w:rFonts w:hint="eastAsia"/>
          <w:color w:val="000000" w:themeColor="text1"/>
          <w:kern w:val="0"/>
          <w:highlight w:val="none"/>
          <w14:textFill>
            <w14:solidFill>
              <w14:schemeClr w14:val="tx1"/>
            </w14:solidFill>
          </w14:textFill>
        </w:rPr>
        <w:t>批，又未提出修改意</w:t>
      </w:r>
      <w:r>
        <w:rPr>
          <w:rFonts w:hint="eastAsia" w:ascii="宋体" w:hAnsi="宋体" w:eastAsia="宋体" w:cs="宋体"/>
          <w:color w:val="000000" w:themeColor="text1"/>
          <w:kern w:val="0"/>
          <w:highlight w:val="none"/>
          <w14:textFill>
            <w14:solidFill>
              <w14:schemeClr w14:val="tx1"/>
            </w14:solidFill>
          </w14:textFill>
        </w:rPr>
        <w:t>见</w:t>
      </w:r>
      <w:r>
        <w:rPr>
          <w:rFonts w:hint="eastAsia"/>
          <w:color w:val="000000" w:themeColor="text1"/>
          <w:kern w:val="0"/>
          <w:highlight w:val="none"/>
          <w14:textFill>
            <w14:solidFill>
              <w14:schemeClr w14:val="tx1"/>
            </w14:solidFill>
          </w14:textFill>
        </w:rPr>
        <w:t>的，</w:t>
      </w:r>
      <w:r>
        <w:rPr>
          <w:rFonts w:hint="eastAsia" w:ascii="宋体" w:hAnsi="宋体" w:eastAsia="宋体" w:cs="宋体"/>
          <w:color w:val="000000" w:themeColor="text1"/>
          <w:kern w:val="0"/>
          <w:highlight w:val="none"/>
          <w14:textFill>
            <w14:solidFill>
              <w14:schemeClr w14:val="tx1"/>
            </w14:solidFill>
          </w14:textFill>
        </w:rPr>
        <w:t>视为发</w:t>
      </w:r>
      <w:r>
        <w:rPr>
          <w:rFonts w:hint="eastAsia"/>
          <w:color w:val="000000" w:themeColor="text1"/>
          <w:kern w:val="0"/>
          <w:highlight w:val="none"/>
          <w14:textFill>
            <w14:solidFill>
              <w14:schemeClr w14:val="tx1"/>
            </w14:solidFill>
          </w14:textFill>
        </w:rPr>
        <w:t>包人同意承包人提交的最</w:t>
      </w:r>
      <w:r>
        <w:rPr>
          <w:rFonts w:hint="eastAsia" w:ascii="宋体" w:hAnsi="宋体" w:eastAsia="宋体" w:cs="宋体"/>
          <w:color w:val="000000" w:themeColor="text1"/>
          <w:kern w:val="0"/>
          <w:highlight w:val="none"/>
          <w14:textFill>
            <w14:solidFill>
              <w14:schemeClr w14:val="tx1"/>
            </w14:solidFill>
          </w14:textFill>
        </w:rPr>
        <w:t>终结清</w:t>
      </w:r>
      <w:r>
        <w:rPr>
          <w:rFonts w:hint="eastAsia"/>
          <w:color w:val="000000" w:themeColor="text1"/>
          <w:kern w:val="0"/>
          <w:highlight w:val="none"/>
          <w14:textFill>
            <w14:solidFill>
              <w14:schemeClr w14:val="tx1"/>
            </w14:solidFill>
          </w14:textFill>
        </w:rPr>
        <w:t>申</w:t>
      </w:r>
      <w:r>
        <w:rPr>
          <w:rFonts w:hint="eastAsia" w:ascii="宋体" w:hAnsi="宋体" w:eastAsia="宋体" w:cs="宋体"/>
          <w:color w:val="000000" w:themeColor="text1"/>
          <w:kern w:val="0"/>
          <w:highlight w:val="none"/>
          <w14:textFill>
            <w14:solidFill>
              <w14:schemeClr w14:val="tx1"/>
            </w14:solidFill>
          </w14:textFill>
        </w:rPr>
        <w:t>请单</w:t>
      </w:r>
      <w:r>
        <w:rPr>
          <w:rFonts w:hint="eastAsia"/>
          <w:color w:val="000000" w:themeColor="text1"/>
          <w:kern w:val="0"/>
          <w:highlight w:val="none"/>
          <w14:textFill>
            <w14:solidFill>
              <w14:schemeClr w14:val="tx1"/>
            </w14:solidFill>
          </w14:textFill>
        </w:rPr>
        <w:t>，且自</w:t>
      </w:r>
      <w:r>
        <w:rPr>
          <w:rFonts w:hint="eastAsia" w:ascii="宋体" w:hAnsi="宋体" w:eastAsia="宋体" w:cs="宋体"/>
          <w:color w:val="000000" w:themeColor="text1"/>
          <w:kern w:val="0"/>
          <w:highlight w:val="none"/>
          <w14:textFill>
            <w14:solidFill>
              <w14:schemeClr w14:val="tx1"/>
            </w14:solidFill>
          </w14:textFill>
        </w:rPr>
        <w:t>发</w:t>
      </w:r>
      <w:r>
        <w:rPr>
          <w:rFonts w:hint="eastAsia"/>
          <w:color w:val="000000" w:themeColor="text1"/>
          <w:kern w:val="0"/>
          <w:highlight w:val="none"/>
          <w14:textFill>
            <w14:solidFill>
              <w14:schemeClr w14:val="tx1"/>
            </w14:solidFill>
          </w14:textFill>
        </w:rPr>
        <w:t>包人收到承包人提交的最</w:t>
      </w:r>
      <w:r>
        <w:rPr>
          <w:rFonts w:hint="eastAsia" w:ascii="宋体" w:hAnsi="宋体" w:eastAsia="宋体" w:cs="宋体"/>
          <w:color w:val="000000" w:themeColor="text1"/>
          <w:kern w:val="0"/>
          <w:highlight w:val="none"/>
          <w14:textFill>
            <w14:solidFill>
              <w14:schemeClr w14:val="tx1"/>
            </w14:solidFill>
          </w14:textFill>
        </w:rPr>
        <w:t>终结清</w:t>
      </w:r>
      <w:r>
        <w:rPr>
          <w:rFonts w:hint="eastAsia"/>
          <w:color w:val="000000" w:themeColor="text1"/>
          <w:kern w:val="0"/>
          <w:highlight w:val="none"/>
          <w14:textFill>
            <w14:solidFill>
              <w14:schemeClr w14:val="tx1"/>
            </w14:solidFill>
          </w14:textFill>
        </w:rPr>
        <w:t>申</w:t>
      </w:r>
      <w:r>
        <w:rPr>
          <w:rFonts w:hint="eastAsia" w:ascii="宋体" w:hAnsi="宋体" w:eastAsia="宋体" w:cs="宋体"/>
          <w:color w:val="000000" w:themeColor="text1"/>
          <w:kern w:val="0"/>
          <w:highlight w:val="none"/>
          <w14:textFill>
            <w14:solidFill>
              <w14:schemeClr w14:val="tx1"/>
            </w14:solidFill>
          </w14:textFill>
        </w:rPr>
        <w:t>请单</w:t>
      </w:r>
      <w:r>
        <w:rPr>
          <w:rFonts w:hint="eastAsia"/>
          <w:color w:val="000000" w:themeColor="text1"/>
          <w:kern w:val="0"/>
          <w:highlight w:val="none"/>
          <w14:textFill>
            <w14:solidFill>
              <w14:schemeClr w14:val="tx1"/>
            </w14:solidFill>
          </w14:textFill>
        </w:rPr>
        <w:t>后</w:t>
      </w:r>
      <w:r>
        <w:rPr>
          <w:color w:val="000000" w:themeColor="text1"/>
          <w:kern w:val="0"/>
          <w:highlight w:val="none"/>
          <w14:textFill>
            <w14:solidFill>
              <w14:schemeClr w14:val="tx1"/>
            </w14:solidFill>
          </w14:textFill>
        </w:rPr>
        <w:t>15</w:t>
      </w:r>
      <w:r>
        <w:rPr>
          <w:rFonts w:hint="eastAsia"/>
          <w:color w:val="000000" w:themeColor="text1"/>
          <w:kern w:val="0"/>
          <w:highlight w:val="none"/>
          <w14:textFill>
            <w14:solidFill>
              <w14:schemeClr w14:val="tx1"/>
            </w14:solidFill>
          </w14:textFill>
        </w:rPr>
        <w:t>天起</w:t>
      </w:r>
      <w:r>
        <w:rPr>
          <w:rFonts w:hint="eastAsia" w:ascii="宋体" w:hAnsi="宋体" w:eastAsia="宋体" w:cs="宋体"/>
          <w:color w:val="000000" w:themeColor="text1"/>
          <w:kern w:val="0"/>
          <w:highlight w:val="none"/>
          <w14:textFill>
            <w14:solidFill>
              <w14:schemeClr w14:val="tx1"/>
            </w14:solidFill>
          </w14:textFill>
        </w:rPr>
        <w:t>视为</w:t>
      </w:r>
      <w:r>
        <w:rPr>
          <w:rFonts w:hint="eastAsia"/>
          <w:color w:val="000000" w:themeColor="text1"/>
          <w:kern w:val="0"/>
          <w:highlight w:val="none"/>
          <w14:textFill>
            <w14:solidFill>
              <w14:schemeClr w14:val="tx1"/>
            </w14:solidFill>
          </w14:textFill>
        </w:rPr>
        <w:t>已</w:t>
      </w:r>
      <w:r>
        <w:rPr>
          <w:rFonts w:hint="eastAsia" w:ascii="宋体" w:hAnsi="宋体" w:eastAsia="宋体" w:cs="宋体"/>
          <w:color w:val="000000" w:themeColor="text1"/>
          <w:kern w:val="0"/>
          <w:highlight w:val="none"/>
          <w14:textFill>
            <w14:solidFill>
              <w14:schemeClr w14:val="tx1"/>
            </w14:solidFill>
          </w14:textFill>
        </w:rPr>
        <w:t>颁发</w:t>
      </w:r>
      <w:r>
        <w:rPr>
          <w:rFonts w:hint="eastAsia"/>
          <w:color w:val="000000" w:themeColor="text1"/>
          <w:kern w:val="0"/>
          <w:highlight w:val="none"/>
          <w14:textFill>
            <w14:solidFill>
              <w14:schemeClr w14:val="tx1"/>
            </w14:solidFill>
          </w14:textFill>
        </w:rPr>
        <w:t>最</w:t>
      </w:r>
      <w:r>
        <w:rPr>
          <w:rFonts w:hint="eastAsia" w:ascii="宋体" w:hAnsi="宋体" w:eastAsia="宋体" w:cs="宋体"/>
          <w:color w:val="000000" w:themeColor="text1"/>
          <w:kern w:val="0"/>
          <w:highlight w:val="none"/>
          <w14:textFill>
            <w14:solidFill>
              <w14:schemeClr w14:val="tx1"/>
            </w14:solidFill>
          </w14:textFill>
        </w:rPr>
        <w:t>终结清证书</w:t>
      </w:r>
      <w:r>
        <w:rPr>
          <w:rFonts w:hint="eastAsia"/>
          <w:color w:val="000000" w:themeColor="text1"/>
          <w:kern w:val="0"/>
          <w:highlight w:val="none"/>
          <w14:textFill>
            <w14:solidFill>
              <w14:schemeClr w14:val="tx1"/>
            </w14:solidFill>
          </w14:textFill>
        </w:rPr>
        <w:t>。</w:t>
      </w:r>
    </w:p>
    <w:p>
      <w:pPr>
        <w:pStyle w:val="73"/>
        <w:rPr>
          <w:rFonts w:cs="Times New Roman"/>
          <w:color w:val="000000" w:themeColor="text1"/>
          <w:kern w:val="0"/>
          <w:highlight w:val="none"/>
          <w14:textFill>
            <w14:solidFill>
              <w14:schemeClr w14:val="tx1"/>
            </w14:solidFill>
          </w14:textFill>
        </w:rPr>
      </w:pPr>
      <w:r>
        <w:rPr>
          <w:rFonts w:hint="eastAsia"/>
          <w:color w:val="000000" w:themeColor="text1"/>
          <w:kern w:val="0"/>
          <w:highlight w:val="none"/>
          <w14:textFill>
            <w14:solidFill>
              <w14:schemeClr w14:val="tx1"/>
            </w14:solidFill>
          </w14:textFill>
        </w:rPr>
        <w:t>（</w:t>
      </w:r>
      <w:r>
        <w:rPr>
          <w:color w:val="000000" w:themeColor="text1"/>
          <w:kern w:val="0"/>
          <w:highlight w:val="none"/>
          <w14:textFill>
            <w14:solidFill>
              <w14:schemeClr w14:val="tx1"/>
            </w14:solidFill>
          </w14:textFill>
        </w:rPr>
        <w:t>2</w:t>
      </w:r>
      <w:r>
        <w:rPr>
          <w:rFonts w:hint="eastAsia"/>
          <w:color w:val="000000" w:themeColor="text1"/>
          <w:kern w:val="0"/>
          <w:highlight w:val="none"/>
          <w14:textFill>
            <w14:solidFill>
              <w14:schemeClr w14:val="tx1"/>
            </w14:solidFill>
          </w14:textFill>
        </w:rPr>
        <w:t>）除</w:t>
      </w:r>
      <w:r>
        <w:rPr>
          <w:rFonts w:hint="eastAsia" w:ascii="宋体" w:hAnsi="宋体" w:eastAsia="宋体" w:cs="宋体"/>
          <w:color w:val="000000" w:themeColor="text1"/>
          <w:kern w:val="0"/>
          <w:highlight w:val="none"/>
          <w14:textFill>
            <w14:solidFill>
              <w14:schemeClr w14:val="tx1"/>
            </w14:solidFill>
          </w14:textFill>
        </w:rPr>
        <w:t>专</w:t>
      </w:r>
      <w:r>
        <w:rPr>
          <w:rFonts w:hint="eastAsia"/>
          <w:color w:val="000000" w:themeColor="text1"/>
          <w:kern w:val="0"/>
          <w:highlight w:val="none"/>
          <w14:textFill>
            <w14:solidFill>
              <w14:schemeClr w14:val="tx1"/>
            </w14:solidFill>
          </w14:textFill>
        </w:rPr>
        <w:t>用合同</w:t>
      </w:r>
      <w:r>
        <w:rPr>
          <w:rFonts w:hint="eastAsia" w:ascii="宋体" w:hAnsi="宋体" w:eastAsia="宋体" w:cs="宋体"/>
          <w:color w:val="000000" w:themeColor="text1"/>
          <w:kern w:val="0"/>
          <w:highlight w:val="none"/>
          <w14:textFill>
            <w14:solidFill>
              <w14:schemeClr w14:val="tx1"/>
            </w14:solidFill>
          </w14:textFill>
        </w:rPr>
        <w:t>条</w:t>
      </w:r>
      <w:r>
        <w:rPr>
          <w:rFonts w:hint="eastAsia"/>
          <w:color w:val="000000" w:themeColor="text1"/>
          <w:kern w:val="0"/>
          <w:highlight w:val="none"/>
          <w14:textFill>
            <w14:solidFill>
              <w14:schemeClr w14:val="tx1"/>
            </w14:solidFill>
          </w14:textFill>
        </w:rPr>
        <w:t>款另有</w:t>
      </w:r>
      <w:r>
        <w:rPr>
          <w:rFonts w:hint="eastAsia" w:ascii="宋体" w:hAnsi="宋体" w:eastAsia="宋体" w:cs="宋体"/>
          <w:color w:val="000000" w:themeColor="text1"/>
          <w:kern w:val="0"/>
          <w:highlight w:val="none"/>
          <w14:textFill>
            <w14:solidFill>
              <w14:schemeClr w14:val="tx1"/>
            </w14:solidFill>
          </w14:textFill>
        </w:rPr>
        <w:t>约</w:t>
      </w:r>
      <w:r>
        <w:rPr>
          <w:rFonts w:hint="eastAsia"/>
          <w:color w:val="000000" w:themeColor="text1"/>
          <w:kern w:val="0"/>
          <w:highlight w:val="none"/>
          <w14:textFill>
            <w14:solidFill>
              <w14:schemeClr w14:val="tx1"/>
            </w14:solidFill>
          </w14:textFill>
        </w:rPr>
        <w:t>定外，</w:t>
      </w:r>
      <w:r>
        <w:rPr>
          <w:rFonts w:hint="eastAsia" w:ascii="宋体" w:hAnsi="宋体" w:eastAsia="宋体" w:cs="宋体"/>
          <w:color w:val="000000" w:themeColor="text1"/>
          <w:kern w:val="0"/>
          <w:highlight w:val="none"/>
          <w14:textFill>
            <w14:solidFill>
              <w14:schemeClr w14:val="tx1"/>
            </w14:solidFill>
          </w14:textFill>
        </w:rPr>
        <w:t>发</w:t>
      </w:r>
      <w:r>
        <w:rPr>
          <w:rFonts w:hint="eastAsia"/>
          <w:color w:val="000000" w:themeColor="text1"/>
          <w:kern w:val="0"/>
          <w:highlight w:val="none"/>
          <w14:textFill>
            <w14:solidFill>
              <w14:schemeClr w14:val="tx1"/>
            </w14:solidFill>
          </w14:textFill>
        </w:rPr>
        <w:t>包人</w:t>
      </w:r>
      <w:r>
        <w:rPr>
          <w:rFonts w:hint="eastAsia" w:ascii="宋体" w:hAnsi="宋体" w:eastAsia="宋体" w:cs="宋体"/>
          <w:color w:val="000000" w:themeColor="text1"/>
          <w:kern w:val="0"/>
          <w:highlight w:val="none"/>
          <w14:textFill>
            <w14:solidFill>
              <w14:schemeClr w14:val="tx1"/>
            </w14:solidFill>
          </w14:textFill>
        </w:rPr>
        <w:t>应</w:t>
      </w:r>
      <w:r>
        <w:rPr>
          <w:rFonts w:hint="eastAsia"/>
          <w:color w:val="000000" w:themeColor="text1"/>
          <w:kern w:val="0"/>
          <w:highlight w:val="none"/>
          <w14:textFill>
            <w14:solidFill>
              <w14:schemeClr w14:val="tx1"/>
            </w14:solidFill>
          </w14:textFill>
        </w:rPr>
        <w:t>在</w:t>
      </w:r>
      <w:r>
        <w:rPr>
          <w:rFonts w:hint="eastAsia" w:ascii="宋体" w:hAnsi="宋体" w:eastAsia="宋体" w:cs="宋体"/>
          <w:color w:val="000000" w:themeColor="text1"/>
          <w:kern w:val="0"/>
          <w:highlight w:val="none"/>
          <w14:textFill>
            <w14:solidFill>
              <w14:schemeClr w14:val="tx1"/>
            </w14:solidFill>
          </w14:textFill>
        </w:rPr>
        <w:t>颁发</w:t>
      </w:r>
      <w:r>
        <w:rPr>
          <w:rFonts w:hint="eastAsia"/>
          <w:color w:val="000000" w:themeColor="text1"/>
          <w:kern w:val="0"/>
          <w:highlight w:val="none"/>
          <w14:textFill>
            <w14:solidFill>
              <w14:schemeClr w14:val="tx1"/>
            </w14:solidFill>
          </w14:textFill>
        </w:rPr>
        <w:t>最</w:t>
      </w:r>
      <w:r>
        <w:rPr>
          <w:rFonts w:hint="eastAsia" w:ascii="宋体" w:hAnsi="宋体" w:eastAsia="宋体" w:cs="宋体"/>
          <w:color w:val="000000" w:themeColor="text1"/>
          <w:kern w:val="0"/>
          <w:highlight w:val="none"/>
          <w14:textFill>
            <w14:solidFill>
              <w14:schemeClr w14:val="tx1"/>
            </w14:solidFill>
          </w14:textFill>
        </w:rPr>
        <w:t>终结清证书</w:t>
      </w:r>
      <w:r>
        <w:rPr>
          <w:rFonts w:hint="eastAsia"/>
          <w:color w:val="000000" w:themeColor="text1"/>
          <w:kern w:val="0"/>
          <w:highlight w:val="none"/>
          <w14:textFill>
            <w14:solidFill>
              <w14:schemeClr w14:val="tx1"/>
            </w14:solidFill>
          </w14:textFill>
        </w:rPr>
        <w:t>后</w:t>
      </w:r>
      <w:r>
        <w:rPr>
          <w:color w:val="000000" w:themeColor="text1"/>
          <w:kern w:val="0"/>
          <w:highlight w:val="none"/>
          <w14:textFill>
            <w14:solidFill>
              <w14:schemeClr w14:val="tx1"/>
            </w14:solidFill>
          </w14:textFill>
        </w:rPr>
        <w:t>7</w:t>
      </w:r>
      <w:r>
        <w:rPr>
          <w:rFonts w:hint="eastAsia"/>
          <w:color w:val="000000" w:themeColor="text1"/>
          <w:kern w:val="0"/>
          <w:highlight w:val="none"/>
          <w14:textFill>
            <w14:solidFill>
              <w14:schemeClr w14:val="tx1"/>
            </w14:solidFill>
          </w14:textFill>
        </w:rPr>
        <w:t>天</w:t>
      </w:r>
      <w:r>
        <w:rPr>
          <w:rFonts w:hint="eastAsia" w:ascii="宋体" w:hAnsi="宋体" w:eastAsia="宋体" w:cs="宋体"/>
          <w:color w:val="000000" w:themeColor="text1"/>
          <w:kern w:val="0"/>
          <w:highlight w:val="none"/>
          <w14:textFill>
            <w14:solidFill>
              <w14:schemeClr w14:val="tx1"/>
            </w14:solidFill>
          </w14:textFill>
        </w:rPr>
        <w:t>内</w:t>
      </w:r>
      <w:r>
        <w:rPr>
          <w:rFonts w:hint="eastAsia"/>
          <w:color w:val="000000" w:themeColor="text1"/>
          <w:kern w:val="0"/>
          <w:highlight w:val="none"/>
          <w14:textFill>
            <w14:solidFill>
              <w14:schemeClr w14:val="tx1"/>
            </w14:solidFill>
          </w14:textFill>
        </w:rPr>
        <w:t>完成支付。</w:t>
      </w:r>
      <w:r>
        <w:rPr>
          <w:rFonts w:hint="eastAsia" w:ascii="宋体" w:hAnsi="宋体" w:eastAsia="宋体" w:cs="宋体"/>
          <w:color w:val="000000" w:themeColor="text1"/>
          <w:kern w:val="0"/>
          <w:highlight w:val="none"/>
          <w14:textFill>
            <w14:solidFill>
              <w14:schemeClr w14:val="tx1"/>
            </w14:solidFill>
          </w14:textFill>
        </w:rPr>
        <w:t>发</w:t>
      </w:r>
      <w:r>
        <w:rPr>
          <w:rFonts w:hint="eastAsia"/>
          <w:color w:val="000000" w:themeColor="text1"/>
          <w:kern w:val="0"/>
          <w:highlight w:val="none"/>
          <w14:textFill>
            <w14:solidFill>
              <w14:schemeClr w14:val="tx1"/>
            </w14:solidFill>
          </w14:textFill>
        </w:rPr>
        <w:t>包人逾期支付的，按照中</w:t>
      </w:r>
      <w:r>
        <w:rPr>
          <w:rFonts w:hint="eastAsia" w:ascii="宋体" w:hAnsi="宋体" w:eastAsia="宋体" w:cs="宋体"/>
          <w:color w:val="000000" w:themeColor="text1"/>
          <w:kern w:val="0"/>
          <w:highlight w:val="none"/>
          <w14:textFill>
            <w14:solidFill>
              <w14:schemeClr w14:val="tx1"/>
            </w14:solidFill>
          </w14:textFill>
        </w:rPr>
        <w:t>国</w:t>
      </w:r>
      <w:r>
        <w:rPr>
          <w:rFonts w:hint="eastAsia"/>
          <w:color w:val="000000" w:themeColor="text1"/>
          <w:kern w:val="0"/>
          <w:highlight w:val="none"/>
          <w14:textFill>
            <w14:solidFill>
              <w14:schemeClr w14:val="tx1"/>
            </w14:solidFill>
          </w14:textFill>
        </w:rPr>
        <w:t>人民</w:t>
      </w:r>
      <w:r>
        <w:rPr>
          <w:rFonts w:hint="eastAsia" w:ascii="宋体" w:hAnsi="宋体" w:eastAsia="宋体" w:cs="宋体"/>
          <w:color w:val="000000" w:themeColor="text1"/>
          <w:kern w:val="0"/>
          <w:highlight w:val="none"/>
          <w14:textFill>
            <w14:solidFill>
              <w14:schemeClr w14:val="tx1"/>
            </w14:solidFill>
          </w14:textFill>
        </w:rPr>
        <w:t>银</w:t>
      </w:r>
      <w:r>
        <w:rPr>
          <w:rFonts w:hint="eastAsia"/>
          <w:color w:val="000000" w:themeColor="text1"/>
          <w:kern w:val="0"/>
          <w:highlight w:val="none"/>
          <w14:textFill>
            <w14:solidFill>
              <w14:schemeClr w14:val="tx1"/>
            </w14:solidFill>
          </w14:textFill>
        </w:rPr>
        <w:t>行</w:t>
      </w:r>
      <w:r>
        <w:rPr>
          <w:rFonts w:hint="eastAsia" w:ascii="宋体" w:hAnsi="宋体" w:eastAsia="宋体" w:cs="宋体"/>
          <w:color w:val="000000" w:themeColor="text1"/>
          <w:kern w:val="0"/>
          <w:highlight w:val="none"/>
          <w14:textFill>
            <w14:solidFill>
              <w14:schemeClr w14:val="tx1"/>
            </w14:solidFill>
          </w14:textFill>
        </w:rPr>
        <w:t>发</w:t>
      </w:r>
      <w:r>
        <w:rPr>
          <w:rFonts w:hint="eastAsia"/>
          <w:color w:val="000000" w:themeColor="text1"/>
          <w:kern w:val="0"/>
          <w:highlight w:val="none"/>
          <w14:textFill>
            <w14:solidFill>
              <w14:schemeClr w14:val="tx1"/>
            </w14:solidFill>
          </w14:textFill>
        </w:rPr>
        <w:t>布的同期同</w:t>
      </w:r>
      <w:r>
        <w:rPr>
          <w:rFonts w:hint="eastAsia" w:ascii="宋体" w:hAnsi="宋体" w:eastAsia="宋体" w:cs="宋体"/>
          <w:color w:val="000000" w:themeColor="text1"/>
          <w:kern w:val="0"/>
          <w:highlight w:val="none"/>
          <w14:textFill>
            <w14:solidFill>
              <w14:schemeClr w14:val="tx1"/>
            </w14:solidFill>
          </w14:textFill>
        </w:rPr>
        <w:t>类贷</w:t>
      </w:r>
      <w:r>
        <w:rPr>
          <w:rFonts w:hint="eastAsia"/>
          <w:color w:val="000000" w:themeColor="text1"/>
          <w:kern w:val="0"/>
          <w:highlight w:val="none"/>
          <w14:textFill>
            <w14:solidFill>
              <w14:schemeClr w14:val="tx1"/>
            </w14:solidFill>
          </w14:textFill>
        </w:rPr>
        <w:t>款基准利率支付</w:t>
      </w:r>
      <w:r>
        <w:rPr>
          <w:rFonts w:hint="eastAsia" w:ascii="宋体" w:hAnsi="宋体" w:eastAsia="宋体" w:cs="宋体"/>
          <w:color w:val="000000" w:themeColor="text1"/>
          <w:kern w:val="0"/>
          <w:highlight w:val="none"/>
          <w14:textFill>
            <w14:solidFill>
              <w14:schemeClr w14:val="tx1"/>
            </w14:solidFill>
          </w14:textFill>
        </w:rPr>
        <w:t>违约</w:t>
      </w:r>
      <w:r>
        <w:rPr>
          <w:rFonts w:hint="eastAsia"/>
          <w:color w:val="000000" w:themeColor="text1"/>
          <w:kern w:val="0"/>
          <w:highlight w:val="none"/>
          <w14:textFill>
            <w14:solidFill>
              <w14:schemeClr w14:val="tx1"/>
            </w14:solidFill>
          </w14:textFill>
        </w:rPr>
        <w:t>金；逾期支付超</w:t>
      </w:r>
      <w:r>
        <w:rPr>
          <w:rFonts w:hint="eastAsia" w:ascii="宋体" w:hAnsi="宋体" w:eastAsia="宋体" w:cs="宋体"/>
          <w:color w:val="000000" w:themeColor="text1"/>
          <w:kern w:val="0"/>
          <w:highlight w:val="none"/>
          <w14:textFill>
            <w14:solidFill>
              <w14:schemeClr w14:val="tx1"/>
            </w14:solidFill>
          </w14:textFill>
        </w:rPr>
        <w:t>过</w:t>
      </w:r>
      <w:r>
        <w:rPr>
          <w:color w:val="000000" w:themeColor="text1"/>
          <w:kern w:val="0"/>
          <w:highlight w:val="none"/>
          <w14:textFill>
            <w14:solidFill>
              <w14:schemeClr w14:val="tx1"/>
            </w14:solidFill>
          </w14:textFill>
        </w:rPr>
        <w:t>56</w:t>
      </w:r>
      <w:r>
        <w:rPr>
          <w:rFonts w:hint="eastAsia"/>
          <w:color w:val="000000" w:themeColor="text1"/>
          <w:kern w:val="0"/>
          <w:highlight w:val="none"/>
          <w14:textFill>
            <w14:solidFill>
              <w14:schemeClr w14:val="tx1"/>
            </w14:solidFill>
          </w14:textFill>
        </w:rPr>
        <w:t>天的，按照中</w:t>
      </w:r>
      <w:r>
        <w:rPr>
          <w:rFonts w:hint="eastAsia" w:ascii="宋体" w:hAnsi="宋体" w:eastAsia="宋体" w:cs="宋体"/>
          <w:color w:val="000000" w:themeColor="text1"/>
          <w:kern w:val="0"/>
          <w:highlight w:val="none"/>
          <w14:textFill>
            <w14:solidFill>
              <w14:schemeClr w14:val="tx1"/>
            </w14:solidFill>
          </w14:textFill>
        </w:rPr>
        <w:t>国</w:t>
      </w:r>
      <w:r>
        <w:rPr>
          <w:rFonts w:hint="eastAsia"/>
          <w:color w:val="000000" w:themeColor="text1"/>
          <w:kern w:val="0"/>
          <w:highlight w:val="none"/>
          <w14:textFill>
            <w14:solidFill>
              <w14:schemeClr w14:val="tx1"/>
            </w14:solidFill>
          </w14:textFill>
        </w:rPr>
        <w:t>人民</w:t>
      </w:r>
      <w:r>
        <w:rPr>
          <w:rFonts w:hint="eastAsia" w:ascii="宋体" w:hAnsi="宋体" w:eastAsia="宋体" w:cs="宋体"/>
          <w:color w:val="000000" w:themeColor="text1"/>
          <w:kern w:val="0"/>
          <w:highlight w:val="none"/>
          <w14:textFill>
            <w14:solidFill>
              <w14:schemeClr w14:val="tx1"/>
            </w14:solidFill>
          </w14:textFill>
        </w:rPr>
        <w:t>银</w:t>
      </w:r>
      <w:r>
        <w:rPr>
          <w:rFonts w:hint="eastAsia"/>
          <w:color w:val="000000" w:themeColor="text1"/>
          <w:kern w:val="0"/>
          <w:highlight w:val="none"/>
          <w14:textFill>
            <w14:solidFill>
              <w14:schemeClr w14:val="tx1"/>
            </w14:solidFill>
          </w14:textFill>
        </w:rPr>
        <w:t>行</w:t>
      </w:r>
      <w:r>
        <w:rPr>
          <w:rFonts w:hint="eastAsia" w:ascii="宋体" w:hAnsi="宋体" w:eastAsia="宋体" w:cs="宋体"/>
          <w:color w:val="000000" w:themeColor="text1"/>
          <w:kern w:val="0"/>
          <w:highlight w:val="none"/>
          <w14:textFill>
            <w14:solidFill>
              <w14:schemeClr w14:val="tx1"/>
            </w14:solidFill>
          </w14:textFill>
        </w:rPr>
        <w:t>发</w:t>
      </w:r>
      <w:r>
        <w:rPr>
          <w:rFonts w:hint="eastAsia"/>
          <w:color w:val="000000" w:themeColor="text1"/>
          <w:kern w:val="0"/>
          <w:highlight w:val="none"/>
          <w14:textFill>
            <w14:solidFill>
              <w14:schemeClr w14:val="tx1"/>
            </w14:solidFill>
          </w14:textFill>
        </w:rPr>
        <w:t>布的同期同</w:t>
      </w:r>
      <w:r>
        <w:rPr>
          <w:rFonts w:hint="eastAsia" w:ascii="宋体" w:hAnsi="宋体" w:eastAsia="宋体" w:cs="宋体"/>
          <w:color w:val="000000" w:themeColor="text1"/>
          <w:kern w:val="0"/>
          <w:highlight w:val="none"/>
          <w14:textFill>
            <w14:solidFill>
              <w14:schemeClr w14:val="tx1"/>
            </w14:solidFill>
          </w14:textFill>
        </w:rPr>
        <w:t>类贷</w:t>
      </w:r>
      <w:r>
        <w:rPr>
          <w:rFonts w:hint="eastAsia"/>
          <w:color w:val="000000" w:themeColor="text1"/>
          <w:kern w:val="0"/>
          <w:highlight w:val="none"/>
          <w14:textFill>
            <w14:solidFill>
              <w14:schemeClr w14:val="tx1"/>
            </w14:solidFill>
          </w14:textFill>
        </w:rPr>
        <w:t>款基准利率的</w:t>
      </w:r>
      <w:r>
        <w:rPr>
          <w:rFonts w:hint="eastAsia" w:ascii="宋体" w:hAnsi="宋体" w:eastAsia="宋体" w:cs="宋体"/>
          <w:color w:val="000000" w:themeColor="text1"/>
          <w:kern w:val="0"/>
          <w:highlight w:val="none"/>
          <w14:textFill>
            <w14:solidFill>
              <w14:schemeClr w14:val="tx1"/>
            </w14:solidFill>
          </w14:textFill>
        </w:rPr>
        <w:t>两</w:t>
      </w:r>
      <w:r>
        <w:rPr>
          <w:rFonts w:hint="eastAsia"/>
          <w:color w:val="000000" w:themeColor="text1"/>
          <w:kern w:val="0"/>
          <w:highlight w:val="none"/>
          <w14:textFill>
            <w14:solidFill>
              <w14:schemeClr w14:val="tx1"/>
            </w14:solidFill>
          </w14:textFill>
        </w:rPr>
        <w:t>倍支付</w:t>
      </w:r>
      <w:r>
        <w:rPr>
          <w:rFonts w:hint="eastAsia" w:ascii="宋体" w:hAnsi="宋体" w:eastAsia="宋体" w:cs="宋体"/>
          <w:color w:val="000000" w:themeColor="text1"/>
          <w:kern w:val="0"/>
          <w:highlight w:val="none"/>
          <w14:textFill>
            <w14:solidFill>
              <w14:schemeClr w14:val="tx1"/>
            </w14:solidFill>
          </w14:textFill>
        </w:rPr>
        <w:t>违约</w:t>
      </w:r>
      <w:r>
        <w:rPr>
          <w:rFonts w:hint="eastAsia"/>
          <w:color w:val="000000" w:themeColor="text1"/>
          <w:kern w:val="0"/>
          <w:highlight w:val="none"/>
          <w14:textFill>
            <w14:solidFill>
              <w14:schemeClr w14:val="tx1"/>
            </w14:solidFill>
          </w14:textFill>
        </w:rPr>
        <w:t>金。</w:t>
      </w:r>
    </w:p>
    <w:p>
      <w:pPr>
        <w:pStyle w:val="73"/>
        <w:rPr>
          <w:rFonts w:cs="Times New Roman"/>
          <w:color w:val="000000" w:themeColor="text1"/>
          <w:kern w:val="0"/>
          <w:highlight w:val="none"/>
          <w14:textFill>
            <w14:solidFill>
              <w14:schemeClr w14:val="tx1"/>
            </w14:solidFill>
          </w14:textFill>
        </w:rPr>
      </w:pPr>
      <w:r>
        <w:rPr>
          <w:rFonts w:hint="eastAsia"/>
          <w:color w:val="000000" w:themeColor="text1"/>
          <w:kern w:val="0"/>
          <w:highlight w:val="none"/>
          <w14:textFill>
            <w14:solidFill>
              <w14:schemeClr w14:val="tx1"/>
            </w14:solidFill>
          </w14:textFill>
        </w:rPr>
        <w:t>（</w:t>
      </w:r>
      <w:r>
        <w:rPr>
          <w:color w:val="000000" w:themeColor="text1"/>
          <w:kern w:val="0"/>
          <w:highlight w:val="none"/>
          <w14:textFill>
            <w14:solidFill>
              <w14:schemeClr w14:val="tx1"/>
            </w14:solidFill>
          </w14:textFill>
        </w:rPr>
        <w:t>3</w:t>
      </w:r>
      <w:r>
        <w:rPr>
          <w:rFonts w:hint="eastAsia"/>
          <w:color w:val="000000" w:themeColor="text1"/>
          <w:kern w:val="0"/>
          <w:highlight w:val="none"/>
          <w14:textFill>
            <w14:solidFill>
              <w14:schemeClr w14:val="tx1"/>
            </w14:solidFill>
          </w14:textFill>
        </w:rPr>
        <w:t>）承包人</w:t>
      </w:r>
      <w:r>
        <w:rPr>
          <w:rFonts w:hint="eastAsia" w:ascii="宋体" w:hAnsi="宋体" w:eastAsia="宋体" w:cs="宋体"/>
          <w:color w:val="000000" w:themeColor="text1"/>
          <w:kern w:val="0"/>
          <w:highlight w:val="none"/>
          <w14:textFill>
            <w14:solidFill>
              <w14:schemeClr w14:val="tx1"/>
            </w14:solidFill>
          </w14:textFill>
        </w:rPr>
        <w:t>对发</w:t>
      </w:r>
      <w:r>
        <w:rPr>
          <w:rFonts w:hint="eastAsia"/>
          <w:color w:val="000000" w:themeColor="text1"/>
          <w:kern w:val="0"/>
          <w:highlight w:val="none"/>
          <w14:textFill>
            <w14:solidFill>
              <w14:schemeClr w14:val="tx1"/>
            </w14:solidFill>
          </w14:textFill>
        </w:rPr>
        <w:t>包人</w:t>
      </w:r>
      <w:r>
        <w:rPr>
          <w:rFonts w:hint="eastAsia" w:ascii="宋体" w:hAnsi="宋体" w:eastAsia="宋体" w:cs="宋体"/>
          <w:color w:val="000000" w:themeColor="text1"/>
          <w:kern w:val="0"/>
          <w:highlight w:val="none"/>
          <w14:textFill>
            <w14:solidFill>
              <w14:schemeClr w14:val="tx1"/>
            </w14:solidFill>
          </w14:textFill>
        </w:rPr>
        <w:t>颁发</w:t>
      </w:r>
      <w:r>
        <w:rPr>
          <w:rFonts w:hint="eastAsia"/>
          <w:color w:val="000000" w:themeColor="text1"/>
          <w:kern w:val="0"/>
          <w:highlight w:val="none"/>
          <w14:textFill>
            <w14:solidFill>
              <w14:schemeClr w14:val="tx1"/>
            </w14:solidFill>
          </w14:textFill>
        </w:rPr>
        <w:t>的最</w:t>
      </w:r>
      <w:r>
        <w:rPr>
          <w:rFonts w:hint="eastAsia" w:ascii="宋体" w:hAnsi="宋体" w:eastAsia="宋体" w:cs="宋体"/>
          <w:color w:val="000000" w:themeColor="text1"/>
          <w:kern w:val="0"/>
          <w:highlight w:val="none"/>
          <w14:textFill>
            <w14:solidFill>
              <w14:schemeClr w14:val="tx1"/>
            </w14:solidFill>
          </w14:textFill>
        </w:rPr>
        <w:t>终结清证书</w:t>
      </w:r>
      <w:r>
        <w:rPr>
          <w:rFonts w:hint="eastAsia"/>
          <w:color w:val="000000" w:themeColor="text1"/>
          <w:kern w:val="0"/>
          <w:highlight w:val="none"/>
          <w14:textFill>
            <w14:solidFill>
              <w14:schemeClr w14:val="tx1"/>
            </w14:solidFill>
          </w14:textFill>
        </w:rPr>
        <w:t>有</w:t>
      </w:r>
      <w:r>
        <w:rPr>
          <w:rFonts w:hint="eastAsia" w:ascii="宋体" w:hAnsi="宋体" w:eastAsia="宋体" w:cs="宋体"/>
          <w:color w:val="000000" w:themeColor="text1"/>
          <w:kern w:val="0"/>
          <w:highlight w:val="none"/>
          <w14:textFill>
            <w14:solidFill>
              <w14:schemeClr w14:val="tx1"/>
            </w14:solidFill>
          </w14:textFill>
        </w:rPr>
        <w:t>异议</w:t>
      </w:r>
      <w:r>
        <w:rPr>
          <w:rFonts w:hint="eastAsia"/>
          <w:color w:val="000000" w:themeColor="text1"/>
          <w:kern w:val="0"/>
          <w:highlight w:val="none"/>
          <w14:textFill>
            <w14:solidFill>
              <w14:schemeClr w14:val="tx1"/>
            </w14:solidFill>
          </w14:textFill>
        </w:rPr>
        <w:t>的，按第</w:t>
      </w:r>
      <w:r>
        <w:rPr>
          <w:color w:val="000000" w:themeColor="text1"/>
          <w:kern w:val="0"/>
          <w:highlight w:val="none"/>
          <w14:textFill>
            <w14:solidFill>
              <w14:schemeClr w14:val="tx1"/>
            </w14:solidFill>
          </w14:textFill>
        </w:rPr>
        <w:t>20</w:t>
      </w:r>
      <w:r>
        <w:rPr>
          <w:rFonts w:hint="eastAsia" w:ascii="宋体" w:hAnsi="宋体" w:eastAsia="宋体" w:cs="宋体"/>
          <w:color w:val="000000" w:themeColor="text1"/>
          <w:kern w:val="0"/>
          <w:highlight w:val="none"/>
          <w14:textFill>
            <w14:solidFill>
              <w14:schemeClr w14:val="tx1"/>
            </w14:solidFill>
          </w14:textFill>
        </w:rPr>
        <w:t>条</w:t>
      </w:r>
      <w:r>
        <w:rPr>
          <w:rFonts w:hint="eastAsia"/>
          <w:color w:val="000000" w:themeColor="text1"/>
          <w:kern w:val="0"/>
          <w:highlight w:val="none"/>
          <w14:textFill>
            <w14:solidFill>
              <w14:schemeClr w14:val="tx1"/>
            </w14:solidFill>
          </w14:textFill>
        </w:rPr>
        <w:t>〔</w:t>
      </w:r>
      <w:r>
        <w:rPr>
          <w:rFonts w:hint="eastAsia" w:ascii="宋体" w:hAnsi="宋体" w:eastAsia="宋体" w:cs="宋体"/>
          <w:color w:val="000000" w:themeColor="text1"/>
          <w:kern w:val="0"/>
          <w:highlight w:val="none"/>
          <w14:textFill>
            <w14:solidFill>
              <w14:schemeClr w14:val="tx1"/>
            </w14:solidFill>
          </w14:textFill>
        </w:rPr>
        <w:t>争议</w:t>
      </w:r>
      <w:r>
        <w:rPr>
          <w:rFonts w:hint="eastAsia"/>
          <w:color w:val="000000" w:themeColor="text1"/>
          <w:kern w:val="0"/>
          <w:highlight w:val="none"/>
          <w14:textFill>
            <w14:solidFill>
              <w14:schemeClr w14:val="tx1"/>
            </w14:solidFill>
          </w14:textFill>
        </w:rPr>
        <w:t>解</w:t>
      </w:r>
      <w:r>
        <w:rPr>
          <w:rFonts w:hint="eastAsia" w:ascii="宋体" w:hAnsi="宋体" w:eastAsia="宋体" w:cs="宋体"/>
          <w:color w:val="000000" w:themeColor="text1"/>
          <w:kern w:val="0"/>
          <w:highlight w:val="none"/>
          <w14:textFill>
            <w14:solidFill>
              <w14:schemeClr w14:val="tx1"/>
            </w14:solidFill>
          </w14:textFill>
        </w:rPr>
        <w:t>决</w:t>
      </w:r>
      <w:r>
        <w:rPr>
          <w:rFonts w:hint="eastAsia"/>
          <w:color w:val="000000" w:themeColor="text1"/>
          <w:kern w:val="0"/>
          <w:highlight w:val="none"/>
          <w14:textFill>
            <w14:solidFill>
              <w14:schemeClr w14:val="tx1"/>
            </w14:solidFill>
          </w14:textFill>
        </w:rPr>
        <w:t>〕的</w:t>
      </w:r>
      <w:r>
        <w:rPr>
          <w:rFonts w:hint="eastAsia" w:ascii="宋体" w:hAnsi="宋体" w:eastAsia="宋体" w:cs="宋体"/>
          <w:color w:val="000000" w:themeColor="text1"/>
          <w:kern w:val="0"/>
          <w:highlight w:val="none"/>
          <w14:textFill>
            <w14:solidFill>
              <w14:schemeClr w14:val="tx1"/>
            </w14:solidFill>
          </w14:textFill>
        </w:rPr>
        <w:t>约</w:t>
      </w:r>
      <w:r>
        <w:rPr>
          <w:rFonts w:hint="eastAsia"/>
          <w:color w:val="000000" w:themeColor="text1"/>
          <w:kern w:val="0"/>
          <w:highlight w:val="none"/>
          <w14:textFill>
            <w14:solidFill>
              <w14:schemeClr w14:val="tx1"/>
            </w14:solidFill>
          </w14:textFill>
        </w:rPr>
        <w:t>定</w:t>
      </w:r>
      <w:r>
        <w:rPr>
          <w:rFonts w:hint="eastAsia" w:ascii="宋体" w:hAnsi="宋体" w:eastAsia="宋体" w:cs="宋体"/>
          <w:color w:val="000000" w:themeColor="text1"/>
          <w:kern w:val="0"/>
          <w:highlight w:val="none"/>
          <w14:textFill>
            <w14:solidFill>
              <w14:schemeClr w14:val="tx1"/>
            </w14:solidFill>
          </w14:textFill>
        </w:rPr>
        <w:t>办</w:t>
      </w:r>
      <w:r>
        <w:rPr>
          <w:rFonts w:hint="eastAsia"/>
          <w:color w:val="000000" w:themeColor="text1"/>
          <w:kern w:val="0"/>
          <w:highlight w:val="none"/>
          <w14:textFill>
            <w14:solidFill>
              <w14:schemeClr w14:val="tx1"/>
            </w14:solidFill>
          </w14:textFill>
        </w:rPr>
        <w:t>理。</w:t>
      </w:r>
    </w:p>
    <w:p>
      <w:pPr>
        <w:pStyle w:val="72"/>
        <w:outlineLvl w:val="9"/>
        <w:rPr>
          <w:rFonts w:cs="Times New Roman"/>
          <w:color w:val="000000" w:themeColor="text1"/>
          <w:highlight w:val="none"/>
          <w14:textFill>
            <w14:solidFill>
              <w14:schemeClr w14:val="tx1"/>
            </w14:solidFill>
          </w14:textFill>
        </w:rPr>
      </w:pPr>
      <w:bookmarkStart w:id="1007" w:name="_Toc406522174"/>
      <w:bookmarkStart w:id="1008" w:name="_Toc418752196"/>
      <w:bookmarkStart w:id="1009" w:name="_Toc485213285"/>
      <w:bookmarkStart w:id="1010" w:name="_Toc351203598"/>
      <w:bookmarkStart w:id="1011" w:name="_Toc933"/>
      <w:bookmarkStart w:id="1012" w:name="_Toc418751750"/>
      <w:bookmarkStart w:id="1013" w:name="_Toc337558815"/>
      <w:r>
        <w:rPr>
          <w:color w:val="000000" w:themeColor="text1"/>
          <w:highlight w:val="none"/>
          <w14:textFill>
            <w14:solidFill>
              <w14:schemeClr w14:val="tx1"/>
            </w14:solidFill>
          </w14:textFill>
        </w:rPr>
        <w:t xml:space="preserve">15. </w:t>
      </w:r>
      <w:r>
        <w:rPr>
          <w:rFonts w:hint="eastAsia"/>
          <w:color w:val="000000" w:themeColor="text1"/>
          <w:highlight w:val="none"/>
          <w14:textFill>
            <w14:solidFill>
              <w14:schemeClr w14:val="tx1"/>
            </w14:solidFill>
          </w14:textFill>
        </w:rPr>
        <w:t>缺陷</w:t>
      </w:r>
      <w:r>
        <w:rPr>
          <w:rFonts w:hint="eastAsia" w:ascii="宋体" w:hAnsi="宋体" w:eastAsia="宋体" w:cs="宋体"/>
          <w:color w:val="000000" w:themeColor="text1"/>
          <w:highlight w:val="none"/>
          <w14:textFill>
            <w14:solidFill>
              <w14:schemeClr w14:val="tx1"/>
            </w14:solidFill>
          </w14:textFill>
        </w:rPr>
        <w:t>责</w:t>
      </w:r>
      <w:r>
        <w:rPr>
          <w:rFonts w:hint="eastAsia"/>
          <w:color w:val="000000" w:themeColor="text1"/>
          <w:highlight w:val="none"/>
          <w14:textFill>
            <w14:solidFill>
              <w14:schemeClr w14:val="tx1"/>
            </w14:solidFill>
          </w14:textFill>
        </w:rPr>
        <w:t>任</w:t>
      </w:r>
      <w:r>
        <w:rPr>
          <w:rFonts w:hint="eastAsia" w:ascii="宋体" w:hAnsi="宋体" w:eastAsia="宋体" w:cs="宋体"/>
          <w:color w:val="000000" w:themeColor="text1"/>
          <w:highlight w:val="none"/>
          <w14:textFill>
            <w14:solidFill>
              <w14:schemeClr w14:val="tx1"/>
            </w14:solidFill>
          </w14:textFill>
        </w:rPr>
        <w:t>与</w:t>
      </w:r>
      <w:r>
        <w:rPr>
          <w:rFonts w:hint="eastAsia"/>
          <w:color w:val="000000" w:themeColor="text1"/>
          <w:highlight w:val="none"/>
          <w14:textFill>
            <w14:solidFill>
              <w14:schemeClr w14:val="tx1"/>
            </w14:solidFill>
          </w14:textFill>
        </w:rPr>
        <w:t>保修</w:t>
      </w:r>
      <w:bookmarkEnd w:id="1007"/>
      <w:bookmarkEnd w:id="1008"/>
      <w:bookmarkEnd w:id="1009"/>
      <w:bookmarkEnd w:id="1010"/>
      <w:bookmarkEnd w:id="1011"/>
      <w:bookmarkEnd w:id="1012"/>
    </w:p>
    <w:bookmarkEnd w:id="977"/>
    <w:bookmarkEnd w:id="978"/>
    <w:bookmarkEnd w:id="1013"/>
    <w:p>
      <w:pPr>
        <w:pStyle w:val="72"/>
        <w:outlineLvl w:val="9"/>
        <w:rPr>
          <w:rFonts w:cs="Times New Roman"/>
          <w:color w:val="000000" w:themeColor="text1"/>
          <w:highlight w:val="none"/>
          <w14:textFill>
            <w14:solidFill>
              <w14:schemeClr w14:val="tx1"/>
            </w14:solidFill>
          </w14:textFill>
        </w:rPr>
      </w:pPr>
      <w:bookmarkStart w:id="1014" w:name="_Toc418752197"/>
      <w:bookmarkStart w:id="1015" w:name="_Toc21740"/>
      <w:bookmarkStart w:id="1016" w:name="_Toc485213286"/>
      <w:bookmarkStart w:id="1017" w:name="_Toc418751751"/>
      <w:bookmarkStart w:id="1018" w:name="_Toc351203599"/>
      <w:bookmarkStart w:id="1019" w:name="_Toc406522175"/>
      <w:bookmarkStart w:id="1020" w:name="_Toc337558816"/>
      <w:bookmarkStart w:id="1021" w:name="_Toc296346615"/>
      <w:bookmarkStart w:id="1022" w:name="_Toc296503114"/>
      <w:r>
        <w:rPr>
          <w:color w:val="000000" w:themeColor="text1"/>
          <w:highlight w:val="none"/>
          <w14:textFill>
            <w14:solidFill>
              <w14:schemeClr w14:val="tx1"/>
            </w14:solidFill>
          </w14:textFill>
        </w:rPr>
        <w:t xml:space="preserve">15.1 </w:t>
      </w:r>
      <w:r>
        <w:rPr>
          <w:rFonts w:hint="eastAsia"/>
          <w:color w:val="000000" w:themeColor="text1"/>
          <w:highlight w:val="none"/>
          <w14:textFill>
            <w14:solidFill>
              <w14:schemeClr w14:val="tx1"/>
            </w14:solidFill>
          </w14:textFill>
        </w:rPr>
        <w:t>工程保修的原</w:t>
      </w:r>
      <w:r>
        <w:rPr>
          <w:rFonts w:hint="eastAsia" w:ascii="宋体" w:hAnsi="宋体" w:eastAsia="宋体" w:cs="宋体"/>
          <w:color w:val="000000" w:themeColor="text1"/>
          <w:highlight w:val="none"/>
          <w14:textFill>
            <w14:solidFill>
              <w14:schemeClr w14:val="tx1"/>
            </w14:solidFill>
          </w14:textFill>
        </w:rPr>
        <w:t>则</w:t>
      </w:r>
      <w:bookmarkEnd w:id="1014"/>
      <w:bookmarkEnd w:id="1015"/>
      <w:bookmarkEnd w:id="1016"/>
      <w:bookmarkEnd w:id="1017"/>
      <w:bookmarkEnd w:id="1018"/>
      <w:bookmarkEnd w:id="1019"/>
    </w:p>
    <w:bookmarkEnd w:id="1020"/>
    <w:p>
      <w:pPr>
        <w:pStyle w:val="73"/>
        <w:rPr>
          <w:rFonts w:cs="Times New Roman"/>
          <w:color w:val="000000" w:themeColor="text1"/>
          <w:kern w:val="0"/>
          <w:highlight w:val="none"/>
          <w14:textFill>
            <w14:solidFill>
              <w14:schemeClr w14:val="tx1"/>
            </w14:solidFill>
          </w14:textFill>
        </w:rPr>
      </w:pPr>
      <w:r>
        <w:rPr>
          <w:rFonts w:hint="eastAsia"/>
          <w:color w:val="000000" w:themeColor="text1"/>
          <w:kern w:val="0"/>
          <w:highlight w:val="none"/>
          <w14:textFill>
            <w14:solidFill>
              <w14:schemeClr w14:val="tx1"/>
            </w14:solidFill>
          </w14:textFill>
        </w:rPr>
        <w:t>在工程移交</w:t>
      </w:r>
      <w:r>
        <w:rPr>
          <w:rFonts w:hint="eastAsia" w:ascii="宋体" w:hAnsi="宋体" w:eastAsia="宋体" w:cs="宋体"/>
          <w:color w:val="000000" w:themeColor="text1"/>
          <w:kern w:val="0"/>
          <w:highlight w:val="none"/>
          <w14:textFill>
            <w14:solidFill>
              <w14:schemeClr w14:val="tx1"/>
            </w14:solidFill>
          </w14:textFill>
        </w:rPr>
        <w:t>发</w:t>
      </w:r>
      <w:r>
        <w:rPr>
          <w:rFonts w:hint="eastAsia"/>
          <w:color w:val="000000" w:themeColor="text1"/>
          <w:kern w:val="0"/>
          <w:highlight w:val="none"/>
          <w14:textFill>
            <w14:solidFill>
              <w14:schemeClr w14:val="tx1"/>
            </w14:solidFill>
          </w14:textFill>
        </w:rPr>
        <w:t>包人后，因承包人原因</w:t>
      </w:r>
      <w:r>
        <w:rPr>
          <w:rFonts w:hint="eastAsia" w:ascii="宋体" w:hAnsi="宋体" w:eastAsia="宋体" w:cs="宋体"/>
          <w:color w:val="000000" w:themeColor="text1"/>
          <w:kern w:val="0"/>
          <w:highlight w:val="none"/>
          <w14:textFill>
            <w14:solidFill>
              <w14:schemeClr w14:val="tx1"/>
            </w14:solidFill>
          </w14:textFill>
        </w:rPr>
        <w:t>产</w:t>
      </w:r>
      <w:r>
        <w:rPr>
          <w:rFonts w:hint="eastAsia"/>
          <w:color w:val="000000" w:themeColor="text1"/>
          <w:kern w:val="0"/>
          <w:highlight w:val="none"/>
          <w14:textFill>
            <w14:solidFill>
              <w14:schemeClr w14:val="tx1"/>
            </w14:solidFill>
          </w14:textFill>
        </w:rPr>
        <w:t>生的</w:t>
      </w:r>
      <w:r>
        <w:rPr>
          <w:rFonts w:hint="eastAsia" w:ascii="宋体" w:hAnsi="宋体" w:eastAsia="宋体" w:cs="宋体"/>
          <w:color w:val="000000" w:themeColor="text1"/>
          <w:kern w:val="0"/>
          <w:highlight w:val="none"/>
          <w14:textFill>
            <w14:solidFill>
              <w14:schemeClr w14:val="tx1"/>
            </w14:solidFill>
          </w14:textFill>
        </w:rPr>
        <w:t>质</w:t>
      </w:r>
      <w:r>
        <w:rPr>
          <w:rFonts w:hint="eastAsia"/>
          <w:color w:val="000000" w:themeColor="text1"/>
          <w:kern w:val="0"/>
          <w:highlight w:val="none"/>
          <w14:textFill>
            <w14:solidFill>
              <w14:schemeClr w14:val="tx1"/>
            </w14:solidFill>
          </w14:textFill>
        </w:rPr>
        <w:t>量缺陷，承包人</w:t>
      </w:r>
      <w:r>
        <w:rPr>
          <w:rFonts w:hint="eastAsia" w:ascii="宋体" w:hAnsi="宋体" w:eastAsia="宋体" w:cs="宋体"/>
          <w:color w:val="000000" w:themeColor="text1"/>
          <w:kern w:val="0"/>
          <w:highlight w:val="none"/>
          <w14:textFill>
            <w14:solidFill>
              <w14:schemeClr w14:val="tx1"/>
            </w14:solidFill>
          </w14:textFill>
        </w:rPr>
        <w:t>应</w:t>
      </w:r>
      <w:r>
        <w:rPr>
          <w:rFonts w:hint="eastAsia"/>
          <w:color w:val="000000" w:themeColor="text1"/>
          <w:kern w:val="0"/>
          <w:highlight w:val="none"/>
          <w14:textFill>
            <w14:solidFill>
              <w14:schemeClr w14:val="tx1"/>
            </w14:solidFill>
          </w14:textFill>
        </w:rPr>
        <w:t>承担</w:t>
      </w:r>
      <w:r>
        <w:rPr>
          <w:rFonts w:hint="eastAsia" w:ascii="宋体" w:hAnsi="宋体" w:eastAsia="宋体" w:cs="宋体"/>
          <w:color w:val="000000" w:themeColor="text1"/>
          <w:kern w:val="0"/>
          <w:highlight w:val="none"/>
          <w14:textFill>
            <w14:solidFill>
              <w14:schemeClr w14:val="tx1"/>
            </w14:solidFill>
          </w14:textFill>
        </w:rPr>
        <w:t>质</w:t>
      </w:r>
      <w:r>
        <w:rPr>
          <w:rFonts w:hint="eastAsia"/>
          <w:color w:val="000000" w:themeColor="text1"/>
          <w:kern w:val="0"/>
          <w:highlight w:val="none"/>
          <w14:textFill>
            <w14:solidFill>
              <w14:schemeClr w14:val="tx1"/>
            </w14:solidFill>
          </w14:textFill>
        </w:rPr>
        <w:t>量缺陷</w:t>
      </w:r>
      <w:r>
        <w:rPr>
          <w:rFonts w:hint="eastAsia" w:ascii="宋体" w:hAnsi="宋体" w:eastAsia="宋体" w:cs="宋体"/>
          <w:color w:val="000000" w:themeColor="text1"/>
          <w:kern w:val="0"/>
          <w:highlight w:val="none"/>
          <w14:textFill>
            <w14:solidFill>
              <w14:schemeClr w14:val="tx1"/>
            </w14:solidFill>
          </w14:textFill>
        </w:rPr>
        <w:t>责</w:t>
      </w:r>
      <w:r>
        <w:rPr>
          <w:rFonts w:hint="eastAsia"/>
          <w:color w:val="000000" w:themeColor="text1"/>
          <w:kern w:val="0"/>
          <w:highlight w:val="none"/>
          <w14:textFill>
            <w14:solidFill>
              <w14:schemeClr w14:val="tx1"/>
            </w14:solidFill>
          </w14:textFill>
        </w:rPr>
        <w:t>任和保修</w:t>
      </w:r>
      <w:r>
        <w:rPr>
          <w:rFonts w:hint="eastAsia" w:ascii="宋体" w:hAnsi="宋体" w:eastAsia="宋体" w:cs="宋体"/>
          <w:color w:val="000000" w:themeColor="text1"/>
          <w:kern w:val="0"/>
          <w:highlight w:val="none"/>
          <w14:textFill>
            <w14:solidFill>
              <w14:schemeClr w14:val="tx1"/>
            </w14:solidFill>
          </w14:textFill>
        </w:rPr>
        <w:t>义务</w:t>
      </w:r>
      <w:r>
        <w:rPr>
          <w:rFonts w:hint="eastAsia"/>
          <w:color w:val="000000" w:themeColor="text1"/>
          <w:kern w:val="0"/>
          <w:highlight w:val="none"/>
          <w14:textFill>
            <w14:solidFill>
              <w14:schemeClr w14:val="tx1"/>
            </w14:solidFill>
          </w14:textFill>
        </w:rPr>
        <w:t>。缺陷</w:t>
      </w:r>
      <w:r>
        <w:rPr>
          <w:rFonts w:hint="eastAsia" w:ascii="宋体" w:hAnsi="宋体" w:eastAsia="宋体" w:cs="宋体"/>
          <w:color w:val="000000" w:themeColor="text1"/>
          <w:kern w:val="0"/>
          <w:highlight w:val="none"/>
          <w14:textFill>
            <w14:solidFill>
              <w14:schemeClr w14:val="tx1"/>
            </w14:solidFill>
          </w14:textFill>
        </w:rPr>
        <w:t>责</w:t>
      </w:r>
      <w:r>
        <w:rPr>
          <w:rFonts w:hint="eastAsia"/>
          <w:color w:val="000000" w:themeColor="text1"/>
          <w:kern w:val="0"/>
          <w:highlight w:val="none"/>
          <w14:textFill>
            <w14:solidFill>
              <w14:schemeClr w14:val="tx1"/>
            </w14:solidFill>
          </w14:textFill>
        </w:rPr>
        <w:t>任期</w:t>
      </w:r>
      <w:r>
        <w:rPr>
          <w:rFonts w:hint="eastAsia" w:ascii="宋体" w:hAnsi="宋体" w:eastAsia="宋体" w:cs="宋体"/>
          <w:color w:val="000000" w:themeColor="text1"/>
          <w:kern w:val="0"/>
          <w:highlight w:val="none"/>
          <w14:textFill>
            <w14:solidFill>
              <w14:schemeClr w14:val="tx1"/>
            </w14:solidFill>
          </w14:textFill>
        </w:rPr>
        <w:t>届满</w:t>
      </w:r>
      <w:r>
        <w:rPr>
          <w:rFonts w:hint="eastAsia"/>
          <w:color w:val="000000" w:themeColor="text1"/>
          <w:kern w:val="0"/>
          <w:highlight w:val="none"/>
          <w14:textFill>
            <w14:solidFill>
              <w14:schemeClr w14:val="tx1"/>
            </w14:solidFill>
          </w14:textFill>
        </w:rPr>
        <w:t>，承包人仍</w:t>
      </w:r>
      <w:r>
        <w:rPr>
          <w:rFonts w:hint="eastAsia" w:ascii="宋体" w:hAnsi="宋体" w:eastAsia="宋体" w:cs="宋体"/>
          <w:color w:val="000000" w:themeColor="text1"/>
          <w:kern w:val="0"/>
          <w:highlight w:val="none"/>
          <w14:textFill>
            <w14:solidFill>
              <w14:schemeClr w14:val="tx1"/>
            </w14:solidFill>
          </w14:textFill>
        </w:rPr>
        <w:t>应</w:t>
      </w:r>
      <w:r>
        <w:rPr>
          <w:rFonts w:hint="eastAsia"/>
          <w:color w:val="000000" w:themeColor="text1"/>
          <w:kern w:val="0"/>
          <w:highlight w:val="none"/>
          <w14:textFill>
            <w14:solidFill>
              <w14:schemeClr w14:val="tx1"/>
            </w14:solidFill>
          </w14:textFill>
        </w:rPr>
        <w:t>按合同</w:t>
      </w:r>
      <w:r>
        <w:rPr>
          <w:rFonts w:hint="eastAsia" w:ascii="宋体" w:hAnsi="宋体" w:eastAsia="宋体" w:cs="宋体"/>
          <w:color w:val="000000" w:themeColor="text1"/>
          <w:kern w:val="0"/>
          <w:highlight w:val="none"/>
          <w14:textFill>
            <w14:solidFill>
              <w14:schemeClr w14:val="tx1"/>
            </w14:solidFill>
          </w14:textFill>
        </w:rPr>
        <w:t>约</w:t>
      </w:r>
      <w:r>
        <w:rPr>
          <w:rFonts w:hint="eastAsia"/>
          <w:color w:val="000000" w:themeColor="text1"/>
          <w:kern w:val="0"/>
          <w:highlight w:val="none"/>
          <w14:textFill>
            <w14:solidFill>
              <w14:schemeClr w14:val="tx1"/>
            </w14:solidFill>
          </w14:textFill>
        </w:rPr>
        <w:t>定的工程各部位保修年限承担保修</w:t>
      </w:r>
      <w:r>
        <w:rPr>
          <w:rFonts w:hint="eastAsia" w:ascii="宋体" w:hAnsi="宋体" w:eastAsia="宋体" w:cs="宋体"/>
          <w:color w:val="000000" w:themeColor="text1"/>
          <w:kern w:val="0"/>
          <w:highlight w:val="none"/>
          <w14:textFill>
            <w14:solidFill>
              <w14:schemeClr w14:val="tx1"/>
            </w14:solidFill>
          </w14:textFill>
        </w:rPr>
        <w:t>义务</w:t>
      </w:r>
      <w:r>
        <w:rPr>
          <w:rFonts w:hint="eastAsia"/>
          <w:color w:val="000000" w:themeColor="text1"/>
          <w:kern w:val="0"/>
          <w:highlight w:val="none"/>
          <w14:textFill>
            <w14:solidFill>
              <w14:schemeClr w14:val="tx1"/>
            </w14:solidFill>
          </w14:textFill>
        </w:rPr>
        <w:t>。</w:t>
      </w:r>
    </w:p>
    <w:p>
      <w:pPr>
        <w:pStyle w:val="72"/>
        <w:outlineLvl w:val="9"/>
        <w:rPr>
          <w:rFonts w:cs="Times New Roman"/>
          <w:color w:val="000000" w:themeColor="text1"/>
          <w:highlight w:val="none"/>
          <w14:textFill>
            <w14:solidFill>
              <w14:schemeClr w14:val="tx1"/>
            </w14:solidFill>
          </w14:textFill>
        </w:rPr>
      </w:pPr>
      <w:bookmarkStart w:id="1023" w:name="_Toc418751752"/>
      <w:bookmarkStart w:id="1024" w:name="_Toc351203600"/>
      <w:bookmarkStart w:id="1025" w:name="_Toc485213287"/>
      <w:bookmarkStart w:id="1026" w:name="_Toc418752198"/>
      <w:bookmarkStart w:id="1027" w:name="_Toc406522176"/>
      <w:bookmarkStart w:id="1028" w:name="_Toc5356"/>
      <w:bookmarkStart w:id="1029" w:name="_Toc337558817"/>
      <w:r>
        <w:rPr>
          <w:color w:val="000000" w:themeColor="text1"/>
          <w:highlight w:val="none"/>
          <w14:textFill>
            <w14:solidFill>
              <w14:schemeClr w14:val="tx1"/>
            </w14:solidFill>
          </w14:textFill>
        </w:rPr>
        <w:t xml:space="preserve">15.2 </w:t>
      </w:r>
      <w:r>
        <w:rPr>
          <w:rFonts w:hint="eastAsia"/>
          <w:color w:val="000000" w:themeColor="text1"/>
          <w:highlight w:val="none"/>
          <w14:textFill>
            <w14:solidFill>
              <w14:schemeClr w14:val="tx1"/>
            </w14:solidFill>
          </w14:textFill>
        </w:rPr>
        <w:t>缺陷</w:t>
      </w:r>
      <w:r>
        <w:rPr>
          <w:rFonts w:hint="eastAsia" w:ascii="宋体" w:hAnsi="宋体" w:eastAsia="宋体" w:cs="宋体"/>
          <w:color w:val="000000" w:themeColor="text1"/>
          <w:highlight w:val="none"/>
          <w14:textFill>
            <w14:solidFill>
              <w14:schemeClr w14:val="tx1"/>
            </w14:solidFill>
          </w14:textFill>
        </w:rPr>
        <w:t>责</w:t>
      </w:r>
      <w:r>
        <w:rPr>
          <w:rFonts w:hint="eastAsia"/>
          <w:color w:val="000000" w:themeColor="text1"/>
          <w:highlight w:val="none"/>
          <w14:textFill>
            <w14:solidFill>
              <w14:schemeClr w14:val="tx1"/>
            </w14:solidFill>
          </w14:textFill>
        </w:rPr>
        <w:t>任期</w:t>
      </w:r>
      <w:bookmarkEnd w:id="1021"/>
      <w:bookmarkEnd w:id="1022"/>
      <w:bookmarkEnd w:id="1023"/>
      <w:bookmarkEnd w:id="1024"/>
      <w:bookmarkEnd w:id="1025"/>
      <w:bookmarkEnd w:id="1026"/>
      <w:bookmarkEnd w:id="1027"/>
      <w:bookmarkEnd w:id="1028"/>
    </w:p>
    <w:bookmarkEnd w:id="1029"/>
    <w:p>
      <w:pPr>
        <w:pStyle w:val="73"/>
        <w:rPr>
          <w:rFonts w:cs="Times New Roman"/>
          <w:color w:val="000000" w:themeColor="text1"/>
          <w:kern w:val="0"/>
          <w:highlight w:val="none"/>
          <w14:textFill>
            <w14:solidFill>
              <w14:schemeClr w14:val="tx1"/>
            </w14:solidFill>
          </w14:textFill>
        </w:rPr>
      </w:pPr>
      <w:r>
        <w:rPr>
          <w:color w:val="000000" w:themeColor="text1"/>
          <w:kern w:val="0"/>
          <w:highlight w:val="none"/>
          <w14:textFill>
            <w14:solidFill>
              <w14:schemeClr w14:val="tx1"/>
            </w14:solidFill>
          </w14:textFill>
        </w:rPr>
        <w:t xml:space="preserve">15.2.1 </w:t>
      </w:r>
      <w:r>
        <w:rPr>
          <w:rFonts w:hint="eastAsia"/>
          <w:color w:val="000000" w:themeColor="text1"/>
          <w:kern w:val="0"/>
          <w:highlight w:val="none"/>
          <w14:textFill>
            <w14:solidFill>
              <w14:schemeClr w14:val="tx1"/>
            </w14:solidFill>
          </w14:textFill>
        </w:rPr>
        <w:t>缺陷</w:t>
      </w:r>
      <w:r>
        <w:rPr>
          <w:rFonts w:hint="eastAsia" w:ascii="宋体" w:hAnsi="宋体" w:eastAsia="宋体" w:cs="宋体"/>
          <w:color w:val="000000" w:themeColor="text1"/>
          <w:kern w:val="0"/>
          <w:highlight w:val="none"/>
          <w14:textFill>
            <w14:solidFill>
              <w14:schemeClr w14:val="tx1"/>
            </w14:solidFill>
          </w14:textFill>
        </w:rPr>
        <w:t>责</w:t>
      </w:r>
      <w:r>
        <w:rPr>
          <w:rFonts w:hint="eastAsia"/>
          <w:color w:val="000000" w:themeColor="text1"/>
          <w:kern w:val="0"/>
          <w:highlight w:val="none"/>
          <w14:textFill>
            <w14:solidFill>
              <w14:schemeClr w14:val="tx1"/>
            </w14:solidFill>
          </w14:textFill>
        </w:rPr>
        <w:t>任期自</w:t>
      </w:r>
      <w:r>
        <w:rPr>
          <w:rFonts w:hint="eastAsia" w:ascii="宋体" w:hAnsi="宋体" w:eastAsia="宋体" w:cs="宋体"/>
          <w:color w:val="000000" w:themeColor="text1"/>
          <w:kern w:val="0"/>
          <w:highlight w:val="none"/>
          <w14:textFill>
            <w14:solidFill>
              <w14:schemeClr w14:val="tx1"/>
            </w14:solidFill>
          </w14:textFill>
        </w:rPr>
        <w:t>实际</w:t>
      </w:r>
      <w:r>
        <w:rPr>
          <w:rFonts w:hint="eastAsia"/>
          <w:color w:val="000000" w:themeColor="text1"/>
          <w:kern w:val="0"/>
          <w:highlight w:val="none"/>
          <w14:textFill>
            <w14:solidFill>
              <w14:schemeClr w14:val="tx1"/>
            </w14:solidFill>
          </w14:textFill>
        </w:rPr>
        <w:t>竣工日期起</w:t>
      </w:r>
      <w:r>
        <w:rPr>
          <w:rFonts w:hint="eastAsia" w:ascii="宋体" w:hAnsi="宋体" w:eastAsia="宋体" w:cs="宋体"/>
          <w:color w:val="000000" w:themeColor="text1"/>
          <w:kern w:val="0"/>
          <w:highlight w:val="none"/>
          <w14:textFill>
            <w14:solidFill>
              <w14:schemeClr w14:val="tx1"/>
            </w14:solidFill>
          </w14:textFill>
        </w:rPr>
        <w:t>计</w:t>
      </w:r>
      <w:r>
        <w:rPr>
          <w:rFonts w:hint="eastAsia"/>
          <w:color w:val="000000" w:themeColor="text1"/>
          <w:kern w:val="0"/>
          <w:highlight w:val="none"/>
          <w14:textFill>
            <w14:solidFill>
              <w14:schemeClr w14:val="tx1"/>
            </w14:solidFill>
          </w14:textFill>
        </w:rPr>
        <w:t>算，合同</w:t>
      </w:r>
      <w:r>
        <w:rPr>
          <w:rFonts w:hint="eastAsia" w:ascii="宋体" w:hAnsi="宋体" w:eastAsia="宋体" w:cs="宋体"/>
          <w:color w:val="000000" w:themeColor="text1"/>
          <w:kern w:val="0"/>
          <w:highlight w:val="none"/>
          <w14:textFill>
            <w14:solidFill>
              <w14:schemeClr w14:val="tx1"/>
            </w14:solidFill>
          </w14:textFill>
        </w:rPr>
        <w:t>当</w:t>
      </w:r>
      <w:r>
        <w:rPr>
          <w:rFonts w:hint="eastAsia"/>
          <w:color w:val="000000" w:themeColor="text1"/>
          <w:kern w:val="0"/>
          <w:highlight w:val="none"/>
          <w14:textFill>
            <w14:solidFill>
              <w14:schemeClr w14:val="tx1"/>
            </w14:solidFill>
          </w14:textFill>
        </w:rPr>
        <w:t>事人</w:t>
      </w:r>
      <w:r>
        <w:rPr>
          <w:rFonts w:hint="eastAsia" w:ascii="宋体" w:hAnsi="宋体" w:eastAsia="宋体" w:cs="宋体"/>
          <w:color w:val="000000" w:themeColor="text1"/>
          <w:kern w:val="0"/>
          <w:highlight w:val="none"/>
          <w14:textFill>
            <w14:solidFill>
              <w14:schemeClr w14:val="tx1"/>
            </w14:solidFill>
          </w14:textFill>
        </w:rPr>
        <w:t>应</w:t>
      </w:r>
      <w:r>
        <w:rPr>
          <w:rFonts w:hint="eastAsia"/>
          <w:color w:val="000000" w:themeColor="text1"/>
          <w:kern w:val="0"/>
          <w:highlight w:val="none"/>
          <w14:textFill>
            <w14:solidFill>
              <w14:schemeClr w14:val="tx1"/>
            </w14:solidFill>
          </w14:textFill>
        </w:rPr>
        <w:t>在</w:t>
      </w:r>
      <w:r>
        <w:rPr>
          <w:rFonts w:hint="eastAsia" w:ascii="宋体" w:hAnsi="宋体" w:eastAsia="宋体" w:cs="宋体"/>
          <w:color w:val="000000" w:themeColor="text1"/>
          <w:kern w:val="0"/>
          <w:highlight w:val="none"/>
          <w14:textFill>
            <w14:solidFill>
              <w14:schemeClr w14:val="tx1"/>
            </w14:solidFill>
          </w14:textFill>
        </w:rPr>
        <w:t>专</w:t>
      </w:r>
      <w:r>
        <w:rPr>
          <w:rFonts w:hint="eastAsia"/>
          <w:color w:val="000000" w:themeColor="text1"/>
          <w:kern w:val="0"/>
          <w:highlight w:val="none"/>
          <w14:textFill>
            <w14:solidFill>
              <w14:schemeClr w14:val="tx1"/>
            </w14:solidFill>
          </w14:textFill>
        </w:rPr>
        <w:t>用合同</w:t>
      </w:r>
      <w:r>
        <w:rPr>
          <w:rFonts w:hint="eastAsia" w:ascii="宋体" w:hAnsi="宋体" w:eastAsia="宋体" w:cs="宋体"/>
          <w:color w:val="000000" w:themeColor="text1"/>
          <w:kern w:val="0"/>
          <w:highlight w:val="none"/>
          <w14:textFill>
            <w14:solidFill>
              <w14:schemeClr w14:val="tx1"/>
            </w14:solidFill>
          </w14:textFill>
        </w:rPr>
        <w:t>条</w:t>
      </w:r>
      <w:r>
        <w:rPr>
          <w:rFonts w:hint="eastAsia"/>
          <w:color w:val="000000" w:themeColor="text1"/>
          <w:kern w:val="0"/>
          <w:highlight w:val="none"/>
          <w14:textFill>
            <w14:solidFill>
              <w14:schemeClr w14:val="tx1"/>
            </w14:solidFill>
          </w14:textFill>
        </w:rPr>
        <w:t>款</w:t>
      </w:r>
      <w:r>
        <w:rPr>
          <w:rFonts w:hint="eastAsia" w:ascii="宋体" w:hAnsi="宋体" w:eastAsia="宋体" w:cs="宋体"/>
          <w:color w:val="000000" w:themeColor="text1"/>
          <w:kern w:val="0"/>
          <w:highlight w:val="none"/>
          <w14:textFill>
            <w14:solidFill>
              <w14:schemeClr w14:val="tx1"/>
            </w14:solidFill>
          </w14:textFill>
        </w:rPr>
        <w:t>约</w:t>
      </w:r>
      <w:r>
        <w:rPr>
          <w:rFonts w:hint="eastAsia"/>
          <w:color w:val="000000" w:themeColor="text1"/>
          <w:kern w:val="0"/>
          <w:highlight w:val="none"/>
          <w14:textFill>
            <w14:solidFill>
              <w14:schemeClr w14:val="tx1"/>
            </w14:solidFill>
          </w14:textFill>
        </w:rPr>
        <w:t>定缺陷</w:t>
      </w:r>
      <w:r>
        <w:rPr>
          <w:rFonts w:hint="eastAsia" w:ascii="宋体" w:hAnsi="宋体" w:eastAsia="宋体" w:cs="宋体"/>
          <w:color w:val="000000" w:themeColor="text1"/>
          <w:kern w:val="0"/>
          <w:highlight w:val="none"/>
          <w14:textFill>
            <w14:solidFill>
              <w14:schemeClr w14:val="tx1"/>
            </w14:solidFill>
          </w14:textFill>
        </w:rPr>
        <w:t>责</w:t>
      </w:r>
      <w:r>
        <w:rPr>
          <w:rFonts w:hint="eastAsia"/>
          <w:color w:val="000000" w:themeColor="text1"/>
          <w:kern w:val="0"/>
          <w:highlight w:val="none"/>
          <w14:textFill>
            <w14:solidFill>
              <w14:schemeClr w14:val="tx1"/>
            </w14:solidFill>
          </w14:textFill>
        </w:rPr>
        <w:t>任期的具体期限，但</w:t>
      </w:r>
      <w:r>
        <w:rPr>
          <w:rFonts w:hint="eastAsia" w:ascii="宋体" w:hAnsi="宋体" w:eastAsia="宋体" w:cs="宋体"/>
          <w:color w:val="000000" w:themeColor="text1"/>
          <w:kern w:val="0"/>
          <w:highlight w:val="none"/>
          <w14:textFill>
            <w14:solidFill>
              <w14:schemeClr w14:val="tx1"/>
            </w14:solidFill>
          </w14:textFill>
        </w:rPr>
        <w:t>该</w:t>
      </w:r>
      <w:r>
        <w:rPr>
          <w:rFonts w:hint="eastAsia"/>
          <w:color w:val="000000" w:themeColor="text1"/>
          <w:kern w:val="0"/>
          <w:highlight w:val="none"/>
          <w14:textFill>
            <w14:solidFill>
              <w14:schemeClr w14:val="tx1"/>
            </w14:solidFill>
          </w14:textFill>
        </w:rPr>
        <w:t>期限最</w:t>
      </w:r>
      <w:r>
        <w:rPr>
          <w:rFonts w:hint="eastAsia" w:ascii="宋体" w:hAnsi="宋体" w:eastAsia="宋体" w:cs="宋体"/>
          <w:color w:val="000000" w:themeColor="text1"/>
          <w:kern w:val="0"/>
          <w:highlight w:val="none"/>
          <w14:textFill>
            <w14:solidFill>
              <w14:schemeClr w14:val="tx1"/>
            </w14:solidFill>
          </w14:textFill>
        </w:rPr>
        <w:t>长</w:t>
      </w:r>
      <w:r>
        <w:rPr>
          <w:rFonts w:hint="eastAsia"/>
          <w:color w:val="000000" w:themeColor="text1"/>
          <w:kern w:val="0"/>
          <w:highlight w:val="none"/>
          <w14:textFill>
            <w14:solidFill>
              <w14:schemeClr w14:val="tx1"/>
            </w14:solidFill>
          </w14:textFill>
        </w:rPr>
        <w:t>不超</w:t>
      </w:r>
      <w:r>
        <w:rPr>
          <w:rFonts w:hint="eastAsia" w:ascii="宋体" w:hAnsi="宋体" w:eastAsia="宋体" w:cs="宋体"/>
          <w:color w:val="000000" w:themeColor="text1"/>
          <w:kern w:val="0"/>
          <w:highlight w:val="none"/>
          <w14:textFill>
            <w14:solidFill>
              <w14:schemeClr w14:val="tx1"/>
            </w14:solidFill>
          </w14:textFill>
        </w:rPr>
        <w:t>过</w:t>
      </w:r>
      <w:r>
        <w:rPr>
          <w:color w:val="000000" w:themeColor="text1"/>
          <w:kern w:val="0"/>
          <w:highlight w:val="none"/>
          <w14:textFill>
            <w14:solidFill>
              <w14:schemeClr w14:val="tx1"/>
            </w14:solidFill>
          </w14:textFill>
        </w:rPr>
        <w:t>24</w:t>
      </w:r>
      <w:r>
        <w:rPr>
          <w:rFonts w:hint="eastAsia" w:ascii="宋体" w:hAnsi="宋体" w:eastAsia="宋体" w:cs="宋体"/>
          <w:color w:val="000000" w:themeColor="text1"/>
          <w:kern w:val="0"/>
          <w:highlight w:val="none"/>
          <w14:textFill>
            <w14:solidFill>
              <w14:schemeClr w14:val="tx1"/>
            </w14:solidFill>
          </w14:textFill>
        </w:rPr>
        <w:t>个</w:t>
      </w:r>
      <w:r>
        <w:rPr>
          <w:rFonts w:hint="eastAsia"/>
          <w:color w:val="000000" w:themeColor="text1"/>
          <w:kern w:val="0"/>
          <w:highlight w:val="none"/>
          <w14:textFill>
            <w14:solidFill>
              <w14:schemeClr w14:val="tx1"/>
            </w14:solidFill>
          </w14:textFill>
        </w:rPr>
        <w:t>月。</w:t>
      </w:r>
    </w:p>
    <w:p>
      <w:pPr>
        <w:pStyle w:val="73"/>
        <w:rPr>
          <w:rFonts w:cs="Times New Roman"/>
          <w:color w:val="000000" w:themeColor="text1"/>
          <w:kern w:val="0"/>
          <w:highlight w:val="none"/>
          <w14:textFill>
            <w14:solidFill>
              <w14:schemeClr w14:val="tx1"/>
            </w14:solidFill>
          </w14:textFill>
        </w:rPr>
      </w:pPr>
      <w:r>
        <w:rPr>
          <w:rFonts w:hint="eastAsia" w:ascii="宋体" w:hAnsi="宋体" w:eastAsia="宋体" w:cs="宋体"/>
          <w:color w:val="000000" w:themeColor="text1"/>
          <w:kern w:val="0"/>
          <w:highlight w:val="none"/>
          <w14:textFill>
            <w14:solidFill>
              <w14:schemeClr w14:val="tx1"/>
            </w14:solidFill>
          </w14:textFill>
        </w:rPr>
        <w:t>单</w:t>
      </w:r>
      <w:r>
        <w:rPr>
          <w:rFonts w:hint="eastAsia"/>
          <w:color w:val="000000" w:themeColor="text1"/>
          <w:kern w:val="0"/>
          <w:highlight w:val="none"/>
          <w14:textFill>
            <w14:solidFill>
              <w14:schemeClr w14:val="tx1"/>
            </w14:solidFill>
          </w14:textFill>
        </w:rPr>
        <w:t>位工程先于全部工程</w:t>
      </w:r>
      <w:r>
        <w:rPr>
          <w:rFonts w:hint="eastAsia" w:ascii="宋体" w:hAnsi="宋体" w:eastAsia="宋体" w:cs="宋体"/>
          <w:color w:val="000000" w:themeColor="text1"/>
          <w:kern w:val="0"/>
          <w:highlight w:val="none"/>
          <w14:textFill>
            <w14:solidFill>
              <w14:schemeClr w14:val="tx1"/>
            </w14:solidFill>
          </w14:textFill>
        </w:rPr>
        <w:t>进</w:t>
      </w:r>
      <w:r>
        <w:rPr>
          <w:rFonts w:hint="eastAsia"/>
          <w:color w:val="000000" w:themeColor="text1"/>
          <w:kern w:val="0"/>
          <w:highlight w:val="none"/>
          <w14:textFill>
            <w14:solidFill>
              <w14:schemeClr w14:val="tx1"/>
            </w14:solidFill>
          </w14:textFill>
        </w:rPr>
        <w:t>行</w:t>
      </w:r>
      <w:r>
        <w:rPr>
          <w:rFonts w:hint="eastAsia" w:ascii="宋体" w:hAnsi="宋体" w:eastAsia="宋体" w:cs="宋体"/>
          <w:color w:val="000000" w:themeColor="text1"/>
          <w:kern w:val="0"/>
          <w:highlight w:val="none"/>
          <w14:textFill>
            <w14:solidFill>
              <w14:schemeClr w14:val="tx1"/>
            </w14:solidFill>
          </w14:textFill>
        </w:rPr>
        <w:t>验</w:t>
      </w:r>
      <w:r>
        <w:rPr>
          <w:rFonts w:hint="eastAsia"/>
          <w:color w:val="000000" w:themeColor="text1"/>
          <w:kern w:val="0"/>
          <w:highlight w:val="none"/>
          <w14:textFill>
            <w14:solidFill>
              <w14:schemeClr w14:val="tx1"/>
            </w14:solidFill>
          </w14:textFill>
        </w:rPr>
        <w:t>收，</w:t>
      </w:r>
      <w:r>
        <w:rPr>
          <w:rFonts w:hint="eastAsia" w:ascii="宋体" w:hAnsi="宋体" w:eastAsia="宋体" w:cs="宋体"/>
          <w:color w:val="000000" w:themeColor="text1"/>
          <w:kern w:val="0"/>
          <w:highlight w:val="none"/>
          <w14:textFill>
            <w14:solidFill>
              <w14:schemeClr w14:val="tx1"/>
            </w14:solidFill>
          </w14:textFill>
        </w:rPr>
        <w:t>经验</w:t>
      </w:r>
      <w:r>
        <w:rPr>
          <w:rFonts w:hint="eastAsia"/>
          <w:color w:val="000000" w:themeColor="text1"/>
          <w:kern w:val="0"/>
          <w:highlight w:val="none"/>
          <w14:textFill>
            <w14:solidFill>
              <w14:schemeClr w14:val="tx1"/>
            </w14:solidFill>
          </w14:textFill>
        </w:rPr>
        <w:t>收合格</w:t>
      </w:r>
      <w:r>
        <w:rPr>
          <w:rFonts w:hint="eastAsia" w:ascii="宋体" w:hAnsi="宋体" w:eastAsia="宋体" w:cs="宋体"/>
          <w:color w:val="000000" w:themeColor="text1"/>
          <w:kern w:val="0"/>
          <w:highlight w:val="none"/>
          <w14:textFill>
            <w14:solidFill>
              <w14:schemeClr w14:val="tx1"/>
            </w14:solidFill>
          </w14:textFill>
        </w:rPr>
        <w:t>并</w:t>
      </w:r>
      <w:r>
        <w:rPr>
          <w:rFonts w:hint="eastAsia"/>
          <w:color w:val="000000" w:themeColor="text1"/>
          <w:kern w:val="0"/>
          <w:highlight w:val="none"/>
          <w14:textFill>
            <w14:solidFill>
              <w14:schemeClr w14:val="tx1"/>
            </w14:solidFill>
          </w14:textFill>
        </w:rPr>
        <w:t>交付使用的，</w:t>
      </w:r>
      <w:r>
        <w:rPr>
          <w:rFonts w:hint="eastAsia" w:ascii="宋体" w:hAnsi="宋体" w:eastAsia="宋体" w:cs="宋体"/>
          <w:color w:val="000000" w:themeColor="text1"/>
          <w:kern w:val="0"/>
          <w:highlight w:val="none"/>
          <w14:textFill>
            <w14:solidFill>
              <w14:schemeClr w14:val="tx1"/>
            </w14:solidFill>
          </w14:textFill>
        </w:rPr>
        <w:t>该单</w:t>
      </w:r>
      <w:r>
        <w:rPr>
          <w:rFonts w:hint="eastAsia"/>
          <w:color w:val="000000" w:themeColor="text1"/>
          <w:kern w:val="0"/>
          <w:highlight w:val="none"/>
          <w14:textFill>
            <w14:solidFill>
              <w14:schemeClr w14:val="tx1"/>
            </w14:solidFill>
          </w14:textFill>
        </w:rPr>
        <w:t>位工程缺陷</w:t>
      </w:r>
      <w:r>
        <w:rPr>
          <w:rFonts w:hint="eastAsia" w:ascii="宋体" w:hAnsi="宋体" w:eastAsia="宋体" w:cs="宋体"/>
          <w:color w:val="000000" w:themeColor="text1"/>
          <w:kern w:val="0"/>
          <w:highlight w:val="none"/>
          <w14:textFill>
            <w14:solidFill>
              <w14:schemeClr w14:val="tx1"/>
            </w14:solidFill>
          </w14:textFill>
        </w:rPr>
        <w:t>责</w:t>
      </w:r>
      <w:r>
        <w:rPr>
          <w:rFonts w:hint="eastAsia"/>
          <w:color w:val="000000" w:themeColor="text1"/>
          <w:kern w:val="0"/>
          <w:highlight w:val="none"/>
          <w14:textFill>
            <w14:solidFill>
              <w14:schemeClr w14:val="tx1"/>
            </w14:solidFill>
          </w14:textFill>
        </w:rPr>
        <w:t>任期自</w:t>
      </w:r>
      <w:r>
        <w:rPr>
          <w:rFonts w:hint="eastAsia" w:ascii="宋体" w:hAnsi="宋体" w:eastAsia="宋体" w:cs="宋体"/>
          <w:color w:val="000000" w:themeColor="text1"/>
          <w:kern w:val="0"/>
          <w:highlight w:val="none"/>
          <w14:textFill>
            <w14:solidFill>
              <w14:schemeClr w14:val="tx1"/>
            </w14:solidFill>
          </w14:textFill>
        </w:rPr>
        <w:t>单</w:t>
      </w:r>
      <w:r>
        <w:rPr>
          <w:rFonts w:hint="eastAsia"/>
          <w:color w:val="000000" w:themeColor="text1"/>
          <w:kern w:val="0"/>
          <w:highlight w:val="none"/>
          <w14:textFill>
            <w14:solidFill>
              <w14:schemeClr w14:val="tx1"/>
            </w14:solidFill>
          </w14:textFill>
        </w:rPr>
        <w:t>位工程</w:t>
      </w:r>
      <w:r>
        <w:rPr>
          <w:rFonts w:hint="eastAsia" w:ascii="宋体" w:hAnsi="宋体" w:eastAsia="宋体" w:cs="宋体"/>
          <w:color w:val="000000" w:themeColor="text1"/>
          <w:kern w:val="0"/>
          <w:highlight w:val="none"/>
          <w14:textFill>
            <w14:solidFill>
              <w14:schemeClr w14:val="tx1"/>
            </w14:solidFill>
          </w14:textFill>
        </w:rPr>
        <w:t>验</w:t>
      </w:r>
      <w:r>
        <w:rPr>
          <w:rFonts w:hint="eastAsia"/>
          <w:color w:val="000000" w:themeColor="text1"/>
          <w:kern w:val="0"/>
          <w:highlight w:val="none"/>
          <w14:textFill>
            <w14:solidFill>
              <w14:schemeClr w14:val="tx1"/>
            </w14:solidFill>
          </w14:textFill>
        </w:rPr>
        <w:t>收合格之日起算。因</w:t>
      </w:r>
      <w:r>
        <w:rPr>
          <w:rFonts w:hint="eastAsia" w:ascii="宋体" w:hAnsi="宋体" w:eastAsia="宋体" w:cs="宋体"/>
          <w:color w:val="000000" w:themeColor="text1"/>
          <w:kern w:val="0"/>
          <w:highlight w:val="none"/>
          <w14:textFill>
            <w14:solidFill>
              <w14:schemeClr w14:val="tx1"/>
            </w14:solidFill>
          </w14:textFill>
        </w:rPr>
        <w:t>发</w:t>
      </w:r>
      <w:r>
        <w:rPr>
          <w:rFonts w:hint="eastAsia"/>
          <w:color w:val="000000" w:themeColor="text1"/>
          <w:kern w:val="0"/>
          <w:highlight w:val="none"/>
          <w14:textFill>
            <w14:solidFill>
              <w14:schemeClr w14:val="tx1"/>
            </w14:solidFill>
          </w14:textFill>
        </w:rPr>
        <w:t>包人原因</w:t>
      </w:r>
      <w:r>
        <w:rPr>
          <w:rFonts w:hint="eastAsia" w:ascii="宋体" w:hAnsi="宋体" w:eastAsia="宋体" w:cs="宋体"/>
          <w:color w:val="000000" w:themeColor="text1"/>
          <w:kern w:val="0"/>
          <w:highlight w:val="none"/>
          <w14:textFill>
            <w14:solidFill>
              <w14:schemeClr w14:val="tx1"/>
            </w14:solidFill>
          </w14:textFill>
        </w:rPr>
        <w:t>导</w:t>
      </w:r>
      <w:r>
        <w:rPr>
          <w:rFonts w:hint="eastAsia"/>
          <w:color w:val="000000" w:themeColor="text1"/>
          <w:kern w:val="0"/>
          <w:highlight w:val="none"/>
          <w14:textFill>
            <w14:solidFill>
              <w14:schemeClr w14:val="tx1"/>
            </w14:solidFill>
          </w14:textFill>
        </w:rPr>
        <w:t>致工程无法按合同</w:t>
      </w:r>
      <w:r>
        <w:rPr>
          <w:rFonts w:hint="eastAsia" w:ascii="宋体" w:hAnsi="宋体" w:eastAsia="宋体" w:cs="宋体"/>
          <w:color w:val="000000" w:themeColor="text1"/>
          <w:kern w:val="0"/>
          <w:highlight w:val="none"/>
          <w14:textFill>
            <w14:solidFill>
              <w14:schemeClr w14:val="tx1"/>
            </w14:solidFill>
          </w14:textFill>
        </w:rPr>
        <w:t>约</w:t>
      </w:r>
      <w:r>
        <w:rPr>
          <w:rFonts w:hint="eastAsia"/>
          <w:color w:val="000000" w:themeColor="text1"/>
          <w:kern w:val="0"/>
          <w:highlight w:val="none"/>
          <w14:textFill>
            <w14:solidFill>
              <w14:schemeClr w14:val="tx1"/>
            </w14:solidFill>
          </w14:textFill>
        </w:rPr>
        <w:t>定期限</w:t>
      </w:r>
      <w:r>
        <w:rPr>
          <w:rFonts w:hint="eastAsia" w:ascii="宋体" w:hAnsi="宋体" w:eastAsia="宋体" w:cs="宋体"/>
          <w:color w:val="000000" w:themeColor="text1"/>
          <w:kern w:val="0"/>
          <w:highlight w:val="none"/>
          <w14:textFill>
            <w14:solidFill>
              <w14:schemeClr w14:val="tx1"/>
            </w14:solidFill>
          </w14:textFill>
        </w:rPr>
        <w:t>进</w:t>
      </w:r>
      <w:r>
        <w:rPr>
          <w:rFonts w:hint="eastAsia"/>
          <w:color w:val="000000" w:themeColor="text1"/>
          <w:kern w:val="0"/>
          <w:highlight w:val="none"/>
          <w14:textFill>
            <w14:solidFill>
              <w14:schemeClr w14:val="tx1"/>
            </w14:solidFill>
          </w14:textFill>
        </w:rPr>
        <w:t>行竣工</w:t>
      </w:r>
      <w:r>
        <w:rPr>
          <w:rFonts w:hint="eastAsia" w:ascii="宋体" w:hAnsi="宋体" w:eastAsia="宋体" w:cs="宋体"/>
          <w:color w:val="000000" w:themeColor="text1"/>
          <w:kern w:val="0"/>
          <w:highlight w:val="none"/>
          <w14:textFill>
            <w14:solidFill>
              <w14:schemeClr w14:val="tx1"/>
            </w14:solidFill>
          </w14:textFill>
        </w:rPr>
        <w:t>验</w:t>
      </w:r>
      <w:r>
        <w:rPr>
          <w:rFonts w:hint="eastAsia"/>
          <w:color w:val="000000" w:themeColor="text1"/>
          <w:kern w:val="0"/>
          <w:highlight w:val="none"/>
          <w14:textFill>
            <w14:solidFill>
              <w14:schemeClr w14:val="tx1"/>
            </w14:solidFill>
          </w14:textFill>
        </w:rPr>
        <w:t>收的，缺陷</w:t>
      </w:r>
      <w:r>
        <w:rPr>
          <w:rFonts w:hint="eastAsia" w:ascii="宋体" w:hAnsi="宋体" w:eastAsia="宋体" w:cs="宋体"/>
          <w:color w:val="000000" w:themeColor="text1"/>
          <w:kern w:val="0"/>
          <w:highlight w:val="none"/>
          <w14:textFill>
            <w14:solidFill>
              <w14:schemeClr w14:val="tx1"/>
            </w14:solidFill>
          </w14:textFill>
        </w:rPr>
        <w:t>责</w:t>
      </w:r>
      <w:r>
        <w:rPr>
          <w:rFonts w:hint="eastAsia"/>
          <w:color w:val="000000" w:themeColor="text1"/>
          <w:kern w:val="0"/>
          <w:highlight w:val="none"/>
          <w14:textFill>
            <w14:solidFill>
              <w14:schemeClr w14:val="tx1"/>
            </w14:solidFill>
          </w14:textFill>
        </w:rPr>
        <w:t>任期自承包人提交竣工</w:t>
      </w:r>
      <w:r>
        <w:rPr>
          <w:rFonts w:hint="eastAsia" w:ascii="宋体" w:hAnsi="宋体" w:eastAsia="宋体" w:cs="宋体"/>
          <w:color w:val="000000" w:themeColor="text1"/>
          <w:kern w:val="0"/>
          <w:highlight w:val="none"/>
          <w14:textFill>
            <w14:solidFill>
              <w14:schemeClr w14:val="tx1"/>
            </w14:solidFill>
          </w14:textFill>
        </w:rPr>
        <w:t>验</w:t>
      </w:r>
      <w:r>
        <w:rPr>
          <w:rFonts w:hint="eastAsia"/>
          <w:color w:val="000000" w:themeColor="text1"/>
          <w:kern w:val="0"/>
          <w:highlight w:val="none"/>
          <w14:textFill>
            <w14:solidFill>
              <w14:schemeClr w14:val="tx1"/>
            </w14:solidFill>
          </w14:textFill>
        </w:rPr>
        <w:t>收申</w:t>
      </w:r>
      <w:r>
        <w:rPr>
          <w:rFonts w:hint="eastAsia" w:ascii="宋体" w:hAnsi="宋体" w:eastAsia="宋体" w:cs="宋体"/>
          <w:color w:val="000000" w:themeColor="text1"/>
          <w:kern w:val="0"/>
          <w:highlight w:val="none"/>
          <w14:textFill>
            <w14:solidFill>
              <w14:schemeClr w14:val="tx1"/>
            </w14:solidFill>
          </w14:textFill>
        </w:rPr>
        <w:t>请报</w:t>
      </w:r>
      <w:r>
        <w:rPr>
          <w:rFonts w:hint="eastAsia"/>
          <w:color w:val="000000" w:themeColor="text1"/>
          <w:kern w:val="0"/>
          <w:highlight w:val="none"/>
          <w14:textFill>
            <w14:solidFill>
              <w14:schemeClr w14:val="tx1"/>
            </w14:solidFill>
          </w14:textFill>
        </w:rPr>
        <w:t>告之日起</w:t>
      </w:r>
      <w:r>
        <w:rPr>
          <w:rFonts w:hint="eastAsia" w:ascii="宋体" w:hAnsi="宋体" w:eastAsia="宋体" w:cs="宋体"/>
          <w:color w:val="000000" w:themeColor="text1"/>
          <w:kern w:val="0"/>
          <w:highlight w:val="none"/>
          <w14:textFill>
            <w14:solidFill>
              <w14:schemeClr w14:val="tx1"/>
            </w14:solidFill>
          </w14:textFill>
        </w:rPr>
        <w:t>开</w:t>
      </w:r>
      <w:r>
        <w:rPr>
          <w:rFonts w:hint="eastAsia"/>
          <w:color w:val="000000" w:themeColor="text1"/>
          <w:kern w:val="0"/>
          <w:highlight w:val="none"/>
          <w14:textFill>
            <w14:solidFill>
              <w14:schemeClr w14:val="tx1"/>
            </w14:solidFill>
          </w14:textFill>
        </w:rPr>
        <w:t>始</w:t>
      </w:r>
      <w:r>
        <w:rPr>
          <w:rFonts w:hint="eastAsia" w:ascii="宋体" w:hAnsi="宋体" w:eastAsia="宋体" w:cs="宋体"/>
          <w:color w:val="000000" w:themeColor="text1"/>
          <w:kern w:val="0"/>
          <w:highlight w:val="none"/>
          <w14:textFill>
            <w14:solidFill>
              <w14:schemeClr w14:val="tx1"/>
            </w14:solidFill>
          </w14:textFill>
        </w:rPr>
        <w:t>计</w:t>
      </w:r>
      <w:r>
        <w:rPr>
          <w:rFonts w:hint="eastAsia"/>
          <w:color w:val="000000" w:themeColor="text1"/>
          <w:kern w:val="0"/>
          <w:highlight w:val="none"/>
          <w14:textFill>
            <w14:solidFill>
              <w14:schemeClr w14:val="tx1"/>
            </w14:solidFill>
          </w14:textFill>
        </w:rPr>
        <w:t>算；</w:t>
      </w:r>
      <w:r>
        <w:rPr>
          <w:rFonts w:hint="eastAsia" w:ascii="宋体" w:hAnsi="宋体" w:eastAsia="宋体" w:cs="宋体"/>
          <w:color w:val="000000" w:themeColor="text1"/>
          <w:kern w:val="0"/>
          <w:highlight w:val="none"/>
          <w14:textFill>
            <w14:solidFill>
              <w14:schemeClr w14:val="tx1"/>
            </w14:solidFill>
          </w14:textFill>
        </w:rPr>
        <w:t>发</w:t>
      </w:r>
      <w:r>
        <w:rPr>
          <w:rFonts w:hint="eastAsia"/>
          <w:color w:val="000000" w:themeColor="text1"/>
          <w:kern w:val="0"/>
          <w:highlight w:val="none"/>
          <w14:textFill>
            <w14:solidFill>
              <w14:schemeClr w14:val="tx1"/>
            </w14:solidFill>
          </w14:textFill>
        </w:rPr>
        <w:t>包人未</w:t>
      </w:r>
      <w:r>
        <w:rPr>
          <w:rFonts w:hint="eastAsia" w:ascii="宋体" w:hAnsi="宋体" w:eastAsia="宋体" w:cs="宋体"/>
          <w:color w:val="000000" w:themeColor="text1"/>
          <w:kern w:val="0"/>
          <w:highlight w:val="none"/>
          <w14:textFill>
            <w14:solidFill>
              <w14:schemeClr w14:val="tx1"/>
            </w14:solidFill>
          </w14:textFill>
        </w:rPr>
        <w:t>经</w:t>
      </w:r>
      <w:r>
        <w:rPr>
          <w:rFonts w:hint="eastAsia"/>
          <w:color w:val="000000" w:themeColor="text1"/>
          <w:kern w:val="0"/>
          <w:highlight w:val="none"/>
          <w14:textFill>
            <w14:solidFill>
              <w14:schemeClr w14:val="tx1"/>
            </w14:solidFill>
          </w14:textFill>
        </w:rPr>
        <w:t>竣工</w:t>
      </w:r>
      <w:r>
        <w:rPr>
          <w:rFonts w:hint="eastAsia" w:ascii="宋体" w:hAnsi="宋体" w:eastAsia="宋体" w:cs="宋体"/>
          <w:color w:val="000000" w:themeColor="text1"/>
          <w:kern w:val="0"/>
          <w:highlight w:val="none"/>
          <w14:textFill>
            <w14:solidFill>
              <w14:schemeClr w14:val="tx1"/>
            </w14:solidFill>
          </w14:textFill>
        </w:rPr>
        <w:t>验</w:t>
      </w:r>
      <w:r>
        <w:rPr>
          <w:rFonts w:hint="eastAsia"/>
          <w:color w:val="000000" w:themeColor="text1"/>
          <w:kern w:val="0"/>
          <w:highlight w:val="none"/>
          <w14:textFill>
            <w14:solidFill>
              <w14:schemeClr w14:val="tx1"/>
            </w14:solidFill>
          </w14:textFill>
        </w:rPr>
        <w:t>收擅自使用工程的，缺陷</w:t>
      </w:r>
      <w:r>
        <w:rPr>
          <w:rFonts w:hint="eastAsia" w:ascii="宋体" w:hAnsi="宋体" w:eastAsia="宋体" w:cs="宋体"/>
          <w:color w:val="000000" w:themeColor="text1"/>
          <w:kern w:val="0"/>
          <w:highlight w:val="none"/>
          <w14:textFill>
            <w14:solidFill>
              <w14:schemeClr w14:val="tx1"/>
            </w14:solidFill>
          </w14:textFill>
        </w:rPr>
        <w:t>责</w:t>
      </w:r>
      <w:r>
        <w:rPr>
          <w:rFonts w:hint="eastAsia"/>
          <w:color w:val="000000" w:themeColor="text1"/>
          <w:kern w:val="0"/>
          <w:highlight w:val="none"/>
          <w14:textFill>
            <w14:solidFill>
              <w14:schemeClr w14:val="tx1"/>
            </w14:solidFill>
          </w14:textFill>
        </w:rPr>
        <w:t>任期自工程</w:t>
      </w:r>
      <w:r>
        <w:rPr>
          <w:rFonts w:hint="eastAsia" w:ascii="宋体" w:hAnsi="宋体" w:eastAsia="宋体" w:cs="宋体"/>
          <w:color w:val="000000" w:themeColor="text1"/>
          <w:kern w:val="0"/>
          <w:highlight w:val="none"/>
          <w14:textFill>
            <w14:solidFill>
              <w14:schemeClr w14:val="tx1"/>
            </w14:solidFill>
          </w14:textFill>
        </w:rPr>
        <w:t>转</w:t>
      </w:r>
      <w:r>
        <w:rPr>
          <w:rFonts w:hint="eastAsia"/>
          <w:color w:val="000000" w:themeColor="text1"/>
          <w:kern w:val="0"/>
          <w:highlight w:val="none"/>
          <w14:textFill>
            <w14:solidFill>
              <w14:schemeClr w14:val="tx1"/>
            </w14:solidFill>
          </w14:textFill>
        </w:rPr>
        <w:t>移占有之日起</w:t>
      </w:r>
      <w:r>
        <w:rPr>
          <w:rFonts w:hint="eastAsia" w:ascii="宋体" w:hAnsi="宋体" w:eastAsia="宋体" w:cs="宋体"/>
          <w:color w:val="000000" w:themeColor="text1"/>
          <w:kern w:val="0"/>
          <w:highlight w:val="none"/>
          <w14:textFill>
            <w14:solidFill>
              <w14:schemeClr w14:val="tx1"/>
            </w14:solidFill>
          </w14:textFill>
        </w:rPr>
        <w:t>开</w:t>
      </w:r>
      <w:r>
        <w:rPr>
          <w:rFonts w:hint="eastAsia"/>
          <w:color w:val="000000" w:themeColor="text1"/>
          <w:kern w:val="0"/>
          <w:highlight w:val="none"/>
          <w14:textFill>
            <w14:solidFill>
              <w14:schemeClr w14:val="tx1"/>
            </w14:solidFill>
          </w14:textFill>
        </w:rPr>
        <w:t>始</w:t>
      </w:r>
      <w:r>
        <w:rPr>
          <w:rFonts w:hint="eastAsia" w:ascii="宋体" w:hAnsi="宋体" w:eastAsia="宋体" w:cs="宋体"/>
          <w:color w:val="000000" w:themeColor="text1"/>
          <w:kern w:val="0"/>
          <w:highlight w:val="none"/>
          <w14:textFill>
            <w14:solidFill>
              <w14:schemeClr w14:val="tx1"/>
            </w14:solidFill>
          </w14:textFill>
        </w:rPr>
        <w:t>计</w:t>
      </w:r>
      <w:r>
        <w:rPr>
          <w:rFonts w:hint="eastAsia"/>
          <w:color w:val="000000" w:themeColor="text1"/>
          <w:kern w:val="0"/>
          <w:highlight w:val="none"/>
          <w14:textFill>
            <w14:solidFill>
              <w14:schemeClr w14:val="tx1"/>
            </w14:solidFill>
          </w14:textFill>
        </w:rPr>
        <w:t>算。</w:t>
      </w:r>
    </w:p>
    <w:p>
      <w:pPr>
        <w:pStyle w:val="73"/>
        <w:rPr>
          <w:rFonts w:cs="Times New Roman"/>
          <w:color w:val="000000" w:themeColor="text1"/>
          <w:kern w:val="0"/>
          <w:highlight w:val="none"/>
          <w14:textFill>
            <w14:solidFill>
              <w14:schemeClr w14:val="tx1"/>
            </w14:solidFill>
          </w14:textFill>
        </w:rPr>
      </w:pPr>
      <w:r>
        <w:rPr>
          <w:color w:val="000000" w:themeColor="text1"/>
          <w:kern w:val="0"/>
          <w:highlight w:val="none"/>
          <w14:textFill>
            <w14:solidFill>
              <w14:schemeClr w14:val="tx1"/>
            </w14:solidFill>
          </w14:textFill>
        </w:rPr>
        <w:t xml:space="preserve">15.2.2 </w:t>
      </w:r>
      <w:r>
        <w:rPr>
          <w:rFonts w:hint="eastAsia"/>
          <w:color w:val="000000" w:themeColor="text1"/>
          <w:kern w:val="0"/>
          <w:highlight w:val="none"/>
          <w14:textFill>
            <w14:solidFill>
              <w14:schemeClr w14:val="tx1"/>
            </w14:solidFill>
          </w14:textFill>
        </w:rPr>
        <w:t>工程竣工</w:t>
      </w:r>
      <w:r>
        <w:rPr>
          <w:rFonts w:hint="eastAsia" w:ascii="宋体" w:hAnsi="宋体" w:eastAsia="宋体" w:cs="宋体"/>
          <w:color w:val="000000" w:themeColor="text1"/>
          <w:kern w:val="0"/>
          <w:highlight w:val="none"/>
          <w14:textFill>
            <w14:solidFill>
              <w14:schemeClr w14:val="tx1"/>
            </w14:solidFill>
          </w14:textFill>
        </w:rPr>
        <w:t>验</w:t>
      </w:r>
      <w:r>
        <w:rPr>
          <w:rFonts w:hint="eastAsia"/>
          <w:color w:val="000000" w:themeColor="text1"/>
          <w:kern w:val="0"/>
          <w:highlight w:val="none"/>
          <w14:textFill>
            <w14:solidFill>
              <w14:schemeClr w14:val="tx1"/>
            </w14:solidFill>
          </w14:textFill>
        </w:rPr>
        <w:t>收合格后，因承包人原因</w:t>
      </w:r>
      <w:r>
        <w:rPr>
          <w:rFonts w:hint="eastAsia" w:ascii="宋体" w:hAnsi="宋体" w:eastAsia="宋体" w:cs="宋体"/>
          <w:color w:val="000000" w:themeColor="text1"/>
          <w:kern w:val="0"/>
          <w:highlight w:val="none"/>
          <w14:textFill>
            <w14:solidFill>
              <w14:schemeClr w14:val="tx1"/>
            </w14:solidFill>
          </w14:textFill>
        </w:rPr>
        <w:t>导</w:t>
      </w:r>
      <w:r>
        <w:rPr>
          <w:rFonts w:hint="eastAsia"/>
          <w:color w:val="000000" w:themeColor="text1"/>
          <w:kern w:val="0"/>
          <w:highlight w:val="none"/>
          <w14:textFill>
            <w14:solidFill>
              <w14:schemeClr w14:val="tx1"/>
            </w14:solidFill>
          </w14:textFill>
        </w:rPr>
        <w:t>致的缺陷或</w:t>
      </w:r>
      <w:r>
        <w:rPr>
          <w:rFonts w:hint="eastAsia" w:ascii="宋体" w:hAnsi="宋体" w:eastAsia="宋体" w:cs="宋体"/>
          <w:color w:val="000000" w:themeColor="text1"/>
          <w:kern w:val="0"/>
          <w:highlight w:val="none"/>
          <w14:textFill>
            <w14:solidFill>
              <w14:schemeClr w14:val="tx1"/>
            </w14:solidFill>
          </w14:textFill>
        </w:rPr>
        <w:t>损</w:t>
      </w:r>
      <w:r>
        <w:rPr>
          <w:rFonts w:hint="eastAsia"/>
          <w:color w:val="000000" w:themeColor="text1"/>
          <w:kern w:val="0"/>
          <w:highlight w:val="none"/>
          <w14:textFill>
            <w14:solidFill>
              <w14:schemeClr w14:val="tx1"/>
            </w14:solidFill>
          </w14:textFill>
        </w:rPr>
        <w:t>坏致使工程、</w:t>
      </w:r>
      <w:r>
        <w:rPr>
          <w:rFonts w:hint="eastAsia" w:ascii="宋体" w:hAnsi="宋体" w:eastAsia="宋体" w:cs="宋体"/>
          <w:color w:val="000000" w:themeColor="text1"/>
          <w:kern w:val="0"/>
          <w:highlight w:val="none"/>
          <w14:textFill>
            <w14:solidFill>
              <w14:schemeClr w14:val="tx1"/>
            </w14:solidFill>
          </w14:textFill>
        </w:rPr>
        <w:t>单</w:t>
      </w:r>
      <w:r>
        <w:rPr>
          <w:rFonts w:hint="eastAsia"/>
          <w:color w:val="000000" w:themeColor="text1"/>
          <w:kern w:val="0"/>
          <w:highlight w:val="none"/>
          <w14:textFill>
            <w14:solidFill>
              <w14:schemeClr w14:val="tx1"/>
            </w14:solidFill>
          </w14:textFill>
        </w:rPr>
        <w:t>位工程或某</w:t>
      </w:r>
      <w:r>
        <w:rPr>
          <w:rFonts w:hint="eastAsia" w:ascii="宋体" w:hAnsi="宋体" w:eastAsia="宋体" w:cs="宋体"/>
          <w:color w:val="000000" w:themeColor="text1"/>
          <w:kern w:val="0"/>
          <w:highlight w:val="none"/>
          <w14:textFill>
            <w14:solidFill>
              <w14:schemeClr w14:val="tx1"/>
            </w14:solidFill>
          </w14:textFill>
        </w:rPr>
        <w:t>项</w:t>
      </w:r>
      <w:r>
        <w:rPr>
          <w:rFonts w:hint="eastAsia"/>
          <w:color w:val="000000" w:themeColor="text1"/>
          <w:kern w:val="0"/>
          <w:highlight w:val="none"/>
          <w14:textFill>
            <w14:solidFill>
              <w14:schemeClr w14:val="tx1"/>
            </w14:solidFill>
          </w14:textFill>
        </w:rPr>
        <w:t>主要</w:t>
      </w:r>
      <w:r>
        <w:rPr>
          <w:rFonts w:hint="eastAsia" w:ascii="宋体" w:hAnsi="宋体" w:eastAsia="宋体" w:cs="宋体"/>
          <w:color w:val="000000" w:themeColor="text1"/>
          <w:kern w:val="0"/>
          <w:highlight w:val="none"/>
          <w14:textFill>
            <w14:solidFill>
              <w14:schemeClr w14:val="tx1"/>
            </w14:solidFill>
          </w14:textFill>
        </w:rPr>
        <w:t>设备</w:t>
      </w:r>
      <w:r>
        <w:rPr>
          <w:rFonts w:hint="eastAsia"/>
          <w:color w:val="000000" w:themeColor="text1"/>
          <w:kern w:val="0"/>
          <w:highlight w:val="none"/>
          <w14:textFill>
            <w14:solidFill>
              <w14:schemeClr w14:val="tx1"/>
            </w14:solidFill>
          </w14:textFill>
        </w:rPr>
        <w:t>不能按原定目的使用的，</w:t>
      </w:r>
      <w:r>
        <w:rPr>
          <w:rFonts w:hint="eastAsia" w:ascii="宋体" w:hAnsi="宋体" w:eastAsia="宋体" w:cs="宋体"/>
          <w:color w:val="000000" w:themeColor="text1"/>
          <w:kern w:val="0"/>
          <w:highlight w:val="none"/>
          <w14:textFill>
            <w14:solidFill>
              <w14:schemeClr w14:val="tx1"/>
            </w14:solidFill>
          </w14:textFill>
        </w:rPr>
        <w:t>则发</w:t>
      </w:r>
      <w:r>
        <w:rPr>
          <w:rFonts w:hint="eastAsia"/>
          <w:color w:val="000000" w:themeColor="text1"/>
          <w:kern w:val="0"/>
          <w:highlight w:val="none"/>
          <w14:textFill>
            <w14:solidFill>
              <w14:schemeClr w14:val="tx1"/>
            </w14:solidFill>
          </w14:textFill>
        </w:rPr>
        <w:t>包人有</w:t>
      </w:r>
      <w:r>
        <w:rPr>
          <w:rFonts w:hint="eastAsia" w:ascii="宋体" w:hAnsi="宋体" w:eastAsia="宋体" w:cs="宋体"/>
          <w:color w:val="000000" w:themeColor="text1"/>
          <w:kern w:val="0"/>
          <w:highlight w:val="none"/>
          <w14:textFill>
            <w14:solidFill>
              <w14:schemeClr w14:val="tx1"/>
            </w14:solidFill>
          </w14:textFill>
        </w:rPr>
        <w:t>权</w:t>
      </w:r>
      <w:r>
        <w:rPr>
          <w:rFonts w:hint="eastAsia"/>
          <w:color w:val="000000" w:themeColor="text1"/>
          <w:kern w:val="0"/>
          <w:highlight w:val="none"/>
          <w14:textFill>
            <w14:solidFill>
              <w14:schemeClr w14:val="tx1"/>
            </w14:solidFill>
          </w14:textFill>
        </w:rPr>
        <w:t>要求承</w:t>
      </w:r>
      <w:r>
        <w:rPr>
          <w:rFonts w:hint="eastAsia"/>
          <w:color w:val="000000" w:themeColor="text1"/>
          <w:highlight w:val="none"/>
          <w14:textFill>
            <w14:solidFill>
              <w14:schemeClr w14:val="tx1"/>
            </w14:solidFill>
          </w14:textFill>
        </w:rPr>
        <w:t>包人延</w:t>
      </w:r>
      <w:r>
        <w:rPr>
          <w:rFonts w:hint="eastAsia" w:ascii="宋体" w:hAnsi="宋体" w:eastAsia="宋体" w:cs="宋体"/>
          <w:color w:val="000000" w:themeColor="text1"/>
          <w:highlight w:val="none"/>
          <w14:textFill>
            <w14:solidFill>
              <w14:schemeClr w14:val="tx1"/>
            </w14:solidFill>
          </w14:textFill>
        </w:rPr>
        <w:t>长</w:t>
      </w:r>
      <w:r>
        <w:rPr>
          <w:rFonts w:hint="eastAsia"/>
          <w:color w:val="000000" w:themeColor="text1"/>
          <w:highlight w:val="none"/>
          <w14:textFill>
            <w14:solidFill>
              <w14:schemeClr w14:val="tx1"/>
            </w14:solidFill>
          </w14:textFill>
        </w:rPr>
        <w:t>缺陷</w:t>
      </w:r>
      <w:r>
        <w:rPr>
          <w:rFonts w:hint="eastAsia" w:ascii="宋体" w:hAnsi="宋体" w:eastAsia="宋体" w:cs="宋体"/>
          <w:color w:val="000000" w:themeColor="text1"/>
          <w:highlight w:val="none"/>
          <w14:textFill>
            <w14:solidFill>
              <w14:schemeClr w14:val="tx1"/>
            </w14:solidFill>
          </w14:textFill>
        </w:rPr>
        <w:t>责</w:t>
      </w:r>
      <w:r>
        <w:rPr>
          <w:rFonts w:hint="eastAsia"/>
          <w:color w:val="000000" w:themeColor="text1"/>
          <w:highlight w:val="none"/>
          <w14:textFill>
            <w14:solidFill>
              <w14:schemeClr w14:val="tx1"/>
            </w14:solidFill>
          </w14:textFill>
        </w:rPr>
        <w:t>任期，</w:t>
      </w:r>
      <w:r>
        <w:rPr>
          <w:rFonts w:hint="eastAsia" w:ascii="宋体" w:hAnsi="宋体" w:eastAsia="宋体" w:cs="宋体"/>
          <w:color w:val="000000" w:themeColor="text1"/>
          <w:kern w:val="0"/>
          <w:highlight w:val="none"/>
          <w14:textFill>
            <w14:solidFill>
              <w14:schemeClr w14:val="tx1"/>
            </w14:solidFill>
          </w14:textFill>
        </w:rPr>
        <w:t>并应</w:t>
      </w:r>
      <w:r>
        <w:rPr>
          <w:rFonts w:hint="eastAsia"/>
          <w:color w:val="000000" w:themeColor="text1"/>
          <w:kern w:val="0"/>
          <w:highlight w:val="none"/>
          <w14:textFill>
            <w14:solidFill>
              <w14:schemeClr w14:val="tx1"/>
            </w14:solidFill>
          </w14:textFill>
        </w:rPr>
        <w:t>在原缺陷</w:t>
      </w:r>
      <w:r>
        <w:rPr>
          <w:rFonts w:hint="eastAsia" w:ascii="宋体" w:hAnsi="宋体" w:eastAsia="宋体" w:cs="宋体"/>
          <w:color w:val="000000" w:themeColor="text1"/>
          <w:kern w:val="0"/>
          <w:highlight w:val="none"/>
          <w14:textFill>
            <w14:solidFill>
              <w14:schemeClr w14:val="tx1"/>
            </w14:solidFill>
          </w14:textFill>
        </w:rPr>
        <w:t>责</w:t>
      </w:r>
      <w:r>
        <w:rPr>
          <w:rFonts w:hint="eastAsia"/>
          <w:color w:val="000000" w:themeColor="text1"/>
          <w:kern w:val="0"/>
          <w:highlight w:val="none"/>
          <w14:textFill>
            <w14:solidFill>
              <w14:schemeClr w14:val="tx1"/>
            </w14:solidFill>
          </w14:textFill>
        </w:rPr>
        <w:t>任期</w:t>
      </w:r>
      <w:r>
        <w:rPr>
          <w:rFonts w:hint="eastAsia" w:ascii="宋体" w:hAnsi="宋体" w:eastAsia="宋体" w:cs="宋体"/>
          <w:color w:val="000000" w:themeColor="text1"/>
          <w:kern w:val="0"/>
          <w:highlight w:val="none"/>
          <w14:textFill>
            <w14:solidFill>
              <w14:schemeClr w14:val="tx1"/>
            </w14:solidFill>
          </w14:textFill>
        </w:rPr>
        <w:t>届满</w:t>
      </w:r>
      <w:r>
        <w:rPr>
          <w:rFonts w:hint="eastAsia"/>
          <w:color w:val="000000" w:themeColor="text1"/>
          <w:kern w:val="0"/>
          <w:highlight w:val="none"/>
          <w14:textFill>
            <w14:solidFill>
              <w14:schemeClr w14:val="tx1"/>
            </w14:solidFill>
          </w14:textFill>
        </w:rPr>
        <w:t>前</w:t>
      </w:r>
      <w:r>
        <w:rPr>
          <w:rFonts w:hint="eastAsia" w:ascii="宋体" w:hAnsi="宋体" w:eastAsia="宋体" w:cs="宋体"/>
          <w:color w:val="000000" w:themeColor="text1"/>
          <w:kern w:val="0"/>
          <w:highlight w:val="none"/>
          <w14:textFill>
            <w14:solidFill>
              <w14:schemeClr w14:val="tx1"/>
            </w14:solidFill>
          </w14:textFill>
        </w:rPr>
        <w:t>发</w:t>
      </w:r>
      <w:r>
        <w:rPr>
          <w:rFonts w:hint="eastAsia"/>
          <w:color w:val="000000" w:themeColor="text1"/>
          <w:kern w:val="0"/>
          <w:highlight w:val="none"/>
          <w14:textFill>
            <w14:solidFill>
              <w14:schemeClr w14:val="tx1"/>
            </w14:solidFill>
          </w14:textFill>
        </w:rPr>
        <w:t>出延</w:t>
      </w:r>
      <w:r>
        <w:rPr>
          <w:rFonts w:hint="eastAsia" w:ascii="宋体" w:hAnsi="宋体" w:eastAsia="宋体" w:cs="宋体"/>
          <w:color w:val="000000" w:themeColor="text1"/>
          <w:kern w:val="0"/>
          <w:highlight w:val="none"/>
          <w14:textFill>
            <w14:solidFill>
              <w14:schemeClr w14:val="tx1"/>
            </w14:solidFill>
          </w14:textFill>
        </w:rPr>
        <w:t>长</w:t>
      </w:r>
      <w:r>
        <w:rPr>
          <w:rFonts w:hint="eastAsia"/>
          <w:color w:val="000000" w:themeColor="text1"/>
          <w:kern w:val="0"/>
          <w:highlight w:val="none"/>
          <w14:textFill>
            <w14:solidFill>
              <w14:schemeClr w14:val="tx1"/>
            </w14:solidFill>
          </w14:textFill>
        </w:rPr>
        <w:t>通知，</w:t>
      </w:r>
      <w:r>
        <w:rPr>
          <w:rFonts w:hint="eastAsia"/>
          <w:color w:val="000000" w:themeColor="text1"/>
          <w:highlight w:val="none"/>
          <w14:textFill>
            <w14:solidFill>
              <w14:schemeClr w14:val="tx1"/>
            </w14:solidFill>
          </w14:textFill>
        </w:rPr>
        <w:t>但缺陷</w:t>
      </w:r>
      <w:r>
        <w:rPr>
          <w:rFonts w:hint="eastAsia" w:ascii="宋体" w:hAnsi="宋体" w:eastAsia="宋体" w:cs="宋体"/>
          <w:color w:val="000000" w:themeColor="text1"/>
          <w:highlight w:val="none"/>
          <w14:textFill>
            <w14:solidFill>
              <w14:schemeClr w14:val="tx1"/>
            </w14:solidFill>
          </w14:textFill>
        </w:rPr>
        <w:t>责</w:t>
      </w:r>
      <w:r>
        <w:rPr>
          <w:rFonts w:hint="eastAsia"/>
          <w:color w:val="000000" w:themeColor="text1"/>
          <w:highlight w:val="none"/>
          <w14:textFill>
            <w14:solidFill>
              <w14:schemeClr w14:val="tx1"/>
            </w14:solidFill>
          </w14:textFill>
        </w:rPr>
        <w:t>任期最</w:t>
      </w:r>
      <w:r>
        <w:rPr>
          <w:rFonts w:hint="eastAsia" w:ascii="宋体" w:hAnsi="宋体" w:eastAsia="宋体" w:cs="宋体"/>
          <w:color w:val="000000" w:themeColor="text1"/>
          <w:highlight w:val="none"/>
          <w14:textFill>
            <w14:solidFill>
              <w14:schemeClr w14:val="tx1"/>
            </w14:solidFill>
          </w14:textFill>
        </w:rPr>
        <w:t>长</w:t>
      </w:r>
      <w:r>
        <w:rPr>
          <w:rFonts w:hint="eastAsia"/>
          <w:color w:val="000000" w:themeColor="text1"/>
          <w:kern w:val="0"/>
          <w:highlight w:val="none"/>
          <w14:textFill>
            <w14:solidFill>
              <w14:schemeClr w14:val="tx1"/>
            </w14:solidFill>
          </w14:textFill>
        </w:rPr>
        <w:t>不能超</w:t>
      </w:r>
      <w:r>
        <w:rPr>
          <w:rFonts w:hint="eastAsia" w:ascii="宋体" w:hAnsi="宋体" w:eastAsia="宋体" w:cs="宋体"/>
          <w:color w:val="000000" w:themeColor="text1"/>
          <w:kern w:val="0"/>
          <w:highlight w:val="none"/>
          <w14:textFill>
            <w14:solidFill>
              <w14:schemeClr w14:val="tx1"/>
            </w14:solidFill>
          </w14:textFill>
        </w:rPr>
        <w:t>过</w:t>
      </w:r>
      <w:r>
        <w:rPr>
          <w:color w:val="000000" w:themeColor="text1"/>
          <w:kern w:val="0"/>
          <w:highlight w:val="none"/>
          <w14:textFill>
            <w14:solidFill>
              <w14:schemeClr w14:val="tx1"/>
            </w14:solidFill>
          </w14:textFill>
        </w:rPr>
        <w:t>24</w:t>
      </w:r>
      <w:r>
        <w:rPr>
          <w:rFonts w:hint="eastAsia" w:ascii="宋体" w:hAnsi="宋体" w:eastAsia="宋体" w:cs="宋体"/>
          <w:color w:val="000000" w:themeColor="text1"/>
          <w:kern w:val="0"/>
          <w:highlight w:val="none"/>
          <w14:textFill>
            <w14:solidFill>
              <w14:schemeClr w14:val="tx1"/>
            </w14:solidFill>
          </w14:textFill>
        </w:rPr>
        <w:t>个</w:t>
      </w:r>
      <w:r>
        <w:rPr>
          <w:rFonts w:hint="eastAsia"/>
          <w:color w:val="000000" w:themeColor="text1"/>
          <w:kern w:val="0"/>
          <w:highlight w:val="none"/>
          <w14:textFill>
            <w14:solidFill>
              <w14:schemeClr w14:val="tx1"/>
            </w14:solidFill>
          </w14:textFill>
        </w:rPr>
        <w:t>月。</w:t>
      </w:r>
    </w:p>
    <w:p>
      <w:pPr>
        <w:pStyle w:val="73"/>
        <w:rPr>
          <w:rFonts w:cs="Times New Roman"/>
          <w:color w:val="000000" w:themeColor="text1"/>
          <w:kern w:val="0"/>
          <w:highlight w:val="none"/>
          <w14:textFill>
            <w14:solidFill>
              <w14:schemeClr w14:val="tx1"/>
            </w14:solidFill>
          </w14:textFill>
        </w:rPr>
      </w:pPr>
      <w:r>
        <w:rPr>
          <w:color w:val="000000" w:themeColor="text1"/>
          <w:kern w:val="0"/>
          <w:highlight w:val="none"/>
          <w14:textFill>
            <w14:solidFill>
              <w14:schemeClr w14:val="tx1"/>
            </w14:solidFill>
          </w14:textFill>
        </w:rPr>
        <w:t xml:space="preserve">15.2.3 </w:t>
      </w:r>
      <w:r>
        <w:rPr>
          <w:rFonts w:hint="eastAsia"/>
          <w:color w:val="000000" w:themeColor="text1"/>
          <w:kern w:val="0"/>
          <w:highlight w:val="none"/>
          <w14:textFill>
            <w14:solidFill>
              <w14:schemeClr w14:val="tx1"/>
            </w14:solidFill>
          </w14:textFill>
        </w:rPr>
        <w:t>任何一</w:t>
      </w:r>
      <w:r>
        <w:rPr>
          <w:rFonts w:hint="eastAsia" w:ascii="宋体" w:hAnsi="宋体" w:eastAsia="宋体" w:cs="宋体"/>
          <w:color w:val="000000" w:themeColor="text1"/>
          <w:kern w:val="0"/>
          <w:highlight w:val="none"/>
          <w14:textFill>
            <w14:solidFill>
              <w14:schemeClr w14:val="tx1"/>
            </w14:solidFill>
          </w14:textFill>
        </w:rPr>
        <w:t>项</w:t>
      </w:r>
      <w:r>
        <w:rPr>
          <w:rFonts w:hint="eastAsia"/>
          <w:color w:val="000000" w:themeColor="text1"/>
          <w:kern w:val="0"/>
          <w:highlight w:val="none"/>
          <w14:textFill>
            <w14:solidFill>
              <w14:schemeClr w14:val="tx1"/>
            </w14:solidFill>
          </w14:textFill>
        </w:rPr>
        <w:t>缺陷或</w:t>
      </w:r>
      <w:r>
        <w:rPr>
          <w:rFonts w:hint="eastAsia" w:ascii="宋体" w:hAnsi="宋体" w:eastAsia="宋体" w:cs="宋体"/>
          <w:color w:val="000000" w:themeColor="text1"/>
          <w:kern w:val="0"/>
          <w:highlight w:val="none"/>
          <w14:textFill>
            <w14:solidFill>
              <w14:schemeClr w14:val="tx1"/>
            </w14:solidFill>
          </w14:textFill>
        </w:rPr>
        <w:t>损</w:t>
      </w:r>
      <w:r>
        <w:rPr>
          <w:rFonts w:hint="eastAsia"/>
          <w:color w:val="000000" w:themeColor="text1"/>
          <w:kern w:val="0"/>
          <w:highlight w:val="none"/>
          <w14:textFill>
            <w14:solidFill>
              <w14:schemeClr w14:val="tx1"/>
            </w14:solidFill>
          </w14:textFill>
        </w:rPr>
        <w:t>坏修</w:t>
      </w:r>
      <w:r>
        <w:rPr>
          <w:rFonts w:hint="eastAsia" w:ascii="宋体" w:hAnsi="宋体" w:eastAsia="宋体" w:cs="宋体"/>
          <w:color w:val="000000" w:themeColor="text1"/>
          <w:kern w:val="0"/>
          <w:highlight w:val="none"/>
          <w14:textFill>
            <w14:solidFill>
              <w14:schemeClr w14:val="tx1"/>
            </w14:solidFill>
          </w14:textFill>
        </w:rPr>
        <w:t>复</w:t>
      </w:r>
      <w:r>
        <w:rPr>
          <w:rFonts w:hint="eastAsia"/>
          <w:color w:val="000000" w:themeColor="text1"/>
          <w:kern w:val="0"/>
          <w:highlight w:val="none"/>
          <w14:textFill>
            <w14:solidFill>
              <w14:schemeClr w14:val="tx1"/>
            </w14:solidFill>
          </w14:textFill>
        </w:rPr>
        <w:t>后，</w:t>
      </w:r>
      <w:r>
        <w:rPr>
          <w:rFonts w:hint="eastAsia" w:ascii="宋体" w:hAnsi="宋体" w:eastAsia="宋体" w:cs="宋体"/>
          <w:color w:val="000000" w:themeColor="text1"/>
          <w:kern w:val="0"/>
          <w:highlight w:val="none"/>
          <w14:textFill>
            <w14:solidFill>
              <w14:schemeClr w14:val="tx1"/>
            </w14:solidFill>
          </w14:textFill>
        </w:rPr>
        <w:t>经检查证</w:t>
      </w:r>
      <w:r>
        <w:rPr>
          <w:rFonts w:hint="eastAsia"/>
          <w:color w:val="000000" w:themeColor="text1"/>
          <w:kern w:val="0"/>
          <w:highlight w:val="none"/>
          <w14:textFill>
            <w14:solidFill>
              <w14:schemeClr w14:val="tx1"/>
            </w14:solidFill>
          </w14:textFill>
        </w:rPr>
        <w:t>明其影</w:t>
      </w:r>
      <w:r>
        <w:rPr>
          <w:rFonts w:hint="eastAsia" w:ascii="宋体" w:hAnsi="宋体" w:eastAsia="宋体" w:cs="宋体"/>
          <w:color w:val="000000" w:themeColor="text1"/>
          <w:kern w:val="0"/>
          <w:highlight w:val="none"/>
          <w14:textFill>
            <w14:solidFill>
              <w14:schemeClr w14:val="tx1"/>
            </w14:solidFill>
          </w14:textFill>
        </w:rPr>
        <w:t>响</w:t>
      </w:r>
      <w:r>
        <w:rPr>
          <w:rFonts w:hint="eastAsia"/>
          <w:color w:val="000000" w:themeColor="text1"/>
          <w:kern w:val="0"/>
          <w:highlight w:val="none"/>
          <w14:textFill>
            <w14:solidFill>
              <w14:schemeClr w14:val="tx1"/>
            </w14:solidFill>
          </w14:textFill>
        </w:rPr>
        <w:t>了工程或工程</w:t>
      </w:r>
      <w:r>
        <w:rPr>
          <w:rFonts w:hint="eastAsia" w:ascii="宋体" w:hAnsi="宋体" w:eastAsia="宋体" w:cs="宋体"/>
          <w:color w:val="000000" w:themeColor="text1"/>
          <w:kern w:val="0"/>
          <w:highlight w:val="none"/>
          <w14:textFill>
            <w14:solidFill>
              <w14:schemeClr w14:val="tx1"/>
            </w14:solidFill>
          </w14:textFill>
        </w:rPr>
        <w:t>设备</w:t>
      </w:r>
      <w:r>
        <w:rPr>
          <w:rFonts w:hint="eastAsia"/>
          <w:color w:val="000000" w:themeColor="text1"/>
          <w:kern w:val="0"/>
          <w:highlight w:val="none"/>
          <w14:textFill>
            <w14:solidFill>
              <w14:schemeClr w14:val="tx1"/>
            </w14:solidFill>
          </w14:textFill>
        </w:rPr>
        <w:t>的使用性能，承包人</w:t>
      </w:r>
      <w:r>
        <w:rPr>
          <w:rFonts w:hint="eastAsia" w:ascii="宋体" w:hAnsi="宋体" w:eastAsia="宋体" w:cs="宋体"/>
          <w:color w:val="000000" w:themeColor="text1"/>
          <w:kern w:val="0"/>
          <w:highlight w:val="none"/>
          <w14:textFill>
            <w14:solidFill>
              <w14:schemeClr w14:val="tx1"/>
            </w14:solidFill>
          </w14:textFill>
        </w:rPr>
        <w:t>应</w:t>
      </w:r>
      <w:r>
        <w:rPr>
          <w:rFonts w:hint="eastAsia"/>
          <w:color w:val="000000" w:themeColor="text1"/>
          <w:kern w:val="0"/>
          <w:highlight w:val="none"/>
          <w14:textFill>
            <w14:solidFill>
              <w14:schemeClr w14:val="tx1"/>
            </w14:solidFill>
          </w14:textFill>
        </w:rPr>
        <w:t>重新</w:t>
      </w:r>
      <w:r>
        <w:rPr>
          <w:rFonts w:hint="eastAsia" w:ascii="宋体" w:hAnsi="宋体" w:eastAsia="宋体" w:cs="宋体"/>
          <w:color w:val="000000" w:themeColor="text1"/>
          <w:kern w:val="0"/>
          <w:highlight w:val="none"/>
          <w14:textFill>
            <w14:solidFill>
              <w14:schemeClr w14:val="tx1"/>
            </w14:solidFill>
          </w14:textFill>
        </w:rPr>
        <w:t>进</w:t>
      </w:r>
      <w:r>
        <w:rPr>
          <w:rFonts w:hint="eastAsia"/>
          <w:color w:val="000000" w:themeColor="text1"/>
          <w:kern w:val="0"/>
          <w:highlight w:val="none"/>
          <w14:textFill>
            <w14:solidFill>
              <w14:schemeClr w14:val="tx1"/>
            </w14:solidFill>
          </w14:textFill>
        </w:rPr>
        <w:t>行合同</w:t>
      </w:r>
      <w:r>
        <w:rPr>
          <w:rFonts w:hint="eastAsia" w:ascii="宋体" w:hAnsi="宋体" w:eastAsia="宋体" w:cs="宋体"/>
          <w:color w:val="000000" w:themeColor="text1"/>
          <w:kern w:val="0"/>
          <w:highlight w:val="none"/>
          <w14:textFill>
            <w14:solidFill>
              <w14:schemeClr w14:val="tx1"/>
            </w14:solidFill>
          </w14:textFill>
        </w:rPr>
        <w:t>约</w:t>
      </w:r>
      <w:r>
        <w:rPr>
          <w:rFonts w:hint="eastAsia"/>
          <w:color w:val="000000" w:themeColor="text1"/>
          <w:kern w:val="0"/>
          <w:highlight w:val="none"/>
          <w14:textFill>
            <w14:solidFill>
              <w14:schemeClr w14:val="tx1"/>
            </w14:solidFill>
          </w14:textFill>
        </w:rPr>
        <w:t>定的</w:t>
      </w:r>
      <w:r>
        <w:rPr>
          <w:rFonts w:hint="eastAsia" w:ascii="宋体" w:hAnsi="宋体" w:eastAsia="宋体" w:cs="宋体"/>
          <w:color w:val="000000" w:themeColor="text1"/>
          <w:kern w:val="0"/>
          <w:highlight w:val="none"/>
          <w14:textFill>
            <w14:solidFill>
              <w14:schemeClr w14:val="tx1"/>
            </w14:solidFill>
          </w14:textFill>
        </w:rPr>
        <w:t>试验</w:t>
      </w:r>
      <w:r>
        <w:rPr>
          <w:rFonts w:hint="eastAsia"/>
          <w:color w:val="000000" w:themeColor="text1"/>
          <w:kern w:val="0"/>
          <w:highlight w:val="none"/>
          <w14:textFill>
            <w14:solidFill>
              <w14:schemeClr w14:val="tx1"/>
            </w14:solidFill>
          </w14:textFill>
        </w:rPr>
        <w:t>和</w:t>
      </w:r>
      <w:r>
        <w:rPr>
          <w:rFonts w:hint="eastAsia" w:ascii="宋体" w:hAnsi="宋体" w:eastAsia="宋体" w:cs="宋体"/>
          <w:color w:val="000000" w:themeColor="text1"/>
          <w:kern w:val="0"/>
          <w:highlight w:val="none"/>
          <w14:textFill>
            <w14:solidFill>
              <w14:schemeClr w14:val="tx1"/>
            </w14:solidFill>
          </w14:textFill>
        </w:rPr>
        <w:t>试运</w:t>
      </w:r>
      <w:r>
        <w:rPr>
          <w:rFonts w:hint="eastAsia"/>
          <w:color w:val="000000" w:themeColor="text1"/>
          <w:kern w:val="0"/>
          <w:highlight w:val="none"/>
          <w14:textFill>
            <w14:solidFill>
              <w14:schemeClr w14:val="tx1"/>
            </w14:solidFill>
          </w14:textFill>
        </w:rPr>
        <w:t>行，</w:t>
      </w:r>
      <w:r>
        <w:rPr>
          <w:rFonts w:hint="eastAsia" w:ascii="宋体" w:hAnsi="宋体" w:eastAsia="宋体" w:cs="宋体"/>
          <w:color w:val="000000" w:themeColor="text1"/>
          <w:kern w:val="0"/>
          <w:highlight w:val="none"/>
          <w14:textFill>
            <w14:solidFill>
              <w14:schemeClr w14:val="tx1"/>
            </w14:solidFill>
          </w14:textFill>
        </w:rPr>
        <w:t>试验</w:t>
      </w:r>
      <w:r>
        <w:rPr>
          <w:rFonts w:hint="eastAsia"/>
          <w:color w:val="000000" w:themeColor="text1"/>
          <w:kern w:val="0"/>
          <w:highlight w:val="none"/>
          <w14:textFill>
            <w14:solidFill>
              <w14:schemeClr w14:val="tx1"/>
            </w14:solidFill>
          </w14:textFill>
        </w:rPr>
        <w:t>和</w:t>
      </w:r>
      <w:r>
        <w:rPr>
          <w:rFonts w:hint="eastAsia" w:ascii="宋体" w:hAnsi="宋体" w:eastAsia="宋体" w:cs="宋体"/>
          <w:color w:val="000000" w:themeColor="text1"/>
          <w:kern w:val="0"/>
          <w:highlight w:val="none"/>
          <w14:textFill>
            <w14:solidFill>
              <w14:schemeClr w14:val="tx1"/>
            </w14:solidFill>
          </w14:textFill>
        </w:rPr>
        <w:t>试运</w:t>
      </w:r>
      <w:r>
        <w:rPr>
          <w:rFonts w:hint="eastAsia"/>
          <w:color w:val="000000" w:themeColor="text1"/>
          <w:kern w:val="0"/>
          <w:highlight w:val="none"/>
          <w14:textFill>
            <w14:solidFill>
              <w14:schemeClr w14:val="tx1"/>
            </w14:solidFill>
          </w14:textFill>
        </w:rPr>
        <w:t>行的全部</w:t>
      </w:r>
      <w:r>
        <w:rPr>
          <w:rFonts w:hint="eastAsia" w:ascii="宋体" w:hAnsi="宋体" w:eastAsia="宋体" w:cs="宋体"/>
          <w:color w:val="000000" w:themeColor="text1"/>
          <w:kern w:val="0"/>
          <w:highlight w:val="none"/>
          <w14:textFill>
            <w14:solidFill>
              <w14:schemeClr w14:val="tx1"/>
            </w14:solidFill>
          </w14:textFill>
        </w:rPr>
        <w:t>费</w:t>
      </w:r>
      <w:r>
        <w:rPr>
          <w:rFonts w:hint="eastAsia"/>
          <w:color w:val="000000" w:themeColor="text1"/>
          <w:kern w:val="0"/>
          <w:highlight w:val="none"/>
          <w14:textFill>
            <w14:solidFill>
              <w14:schemeClr w14:val="tx1"/>
            </w14:solidFill>
          </w14:textFill>
        </w:rPr>
        <w:t>用</w:t>
      </w:r>
      <w:r>
        <w:rPr>
          <w:rFonts w:hint="eastAsia" w:ascii="宋体" w:hAnsi="宋体" w:eastAsia="宋体" w:cs="宋体"/>
          <w:color w:val="000000" w:themeColor="text1"/>
          <w:kern w:val="0"/>
          <w:highlight w:val="none"/>
          <w14:textFill>
            <w14:solidFill>
              <w14:schemeClr w14:val="tx1"/>
            </w14:solidFill>
          </w14:textFill>
        </w:rPr>
        <w:t>应</w:t>
      </w:r>
      <w:r>
        <w:rPr>
          <w:rFonts w:hint="eastAsia"/>
          <w:color w:val="000000" w:themeColor="text1"/>
          <w:kern w:val="0"/>
          <w:highlight w:val="none"/>
          <w14:textFill>
            <w14:solidFill>
              <w14:schemeClr w14:val="tx1"/>
            </w14:solidFill>
          </w14:textFill>
        </w:rPr>
        <w:t>由</w:t>
      </w:r>
      <w:r>
        <w:rPr>
          <w:rFonts w:hint="eastAsia" w:ascii="宋体" w:hAnsi="宋体" w:eastAsia="宋体" w:cs="宋体"/>
          <w:color w:val="000000" w:themeColor="text1"/>
          <w:kern w:val="0"/>
          <w:highlight w:val="none"/>
          <w14:textFill>
            <w14:solidFill>
              <w14:schemeClr w14:val="tx1"/>
            </w14:solidFill>
          </w14:textFill>
        </w:rPr>
        <w:t>责</w:t>
      </w:r>
      <w:r>
        <w:rPr>
          <w:rFonts w:hint="eastAsia"/>
          <w:color w:val="000000" w:themeColor="text1"/>
          <w:kern w:val="0"/>
          <w:highlight w:val="none"/>
          <w14:textFill>
            <w14:solidFill>
              <w14:schemeClr w14:val="tx1"/>
            </w14:solidFill>
          </w14:textFill>
        </w:rPr>
        <w:t>任方承担。</w:t>
      </w:r>
    </w:p>
    <w:p>
      <w:pPr>
        <w:pStyle w:val="73"/>
        <w:rPr>
          <w:rFonts w:cs="Times New Roman"/>
          <w:color w:val="000000" w:themeColor="text1"/>
          <w:kern w:val="0"/>
          <w:highlight w:val="none"/>
          <w14:textFill>
            <w14:solidFill>
              <w14:schemeClr w14:val="tx1"/>
            </w14:solidFill>
          </w14:textFill>
        </w:rPr>
      </w:pPr>
      <w:r>
        <w:rPr>
          <w:color w:val="000000" w:themeColor="text1"/>
          <w:kern w:val="0"/>
          <w:highlight w:val="none"/>
          <w14:textFill>
            <w14:solidFill>
              <w14:schemeClr w14:val="tx1"/>
            </w14:solidFill>
          </w14:textFill>
        </w:rPr>
        <w:t xml:space="preserve">15.2.4 </w:t>
      </w:r>
      <w:r>
        <w:rPr>
          <w:rFonts w:hint="eastAsia"/>
          <w:color w:val="000000" w:themeColor="text1"/>
          <w:kern w:val="0"/>
          <w:highlight w:val="none"/>
          <w14:textFill>
            <w14:solidFill>
              <w14:schemeClr w14:val="tx1"/>
            </w14:solidFill>
          </w14:textFill>
        </w:rPr>
        <w:t>除</w:t>
      </w:r>
      <w:r>
        <w:rPr>
          <w:rFonts w:hint="eastAsia" w:ascii="宋体" w:hAnsi="宋体" w:eastAsia="宋体" w:cs="宋体"/>
          <w:color w:val="000000" w:themeColor="text1"/>
          <w:kern w:val="0"/>
          <w:highlight w:val="none"/>
          <w14:textFill>
            <w14:solidFill>
              <w14:schemeClr w14:val="tx1"/>
            </w14:solidFill>
          </w14:textFill>
        </w:rPr>
        <w:t>专</w:t>
      </w:r>
      <w:r>
        <w:rPr>
          <w:rFonts w:hint="eastAsia"/>
          <w:color w:val="000000" w:themeColor="text1"/>
          <w:kern w:val="0"/>
          <w:highlight w:val="none"/>
          <w14:textFill>
            <w14:solidFill>
              <w14:schemeClr w14:val="tx1"/>
            </w14:solidFill>
          </w14:textFill>
        </w:rPr>
        <w:t>用合同</w:t>
      </w:r>
      <w:r>
        <w:rPr>
          <w:rFonts w:hint="eastAsia" w:ascii="宋体" w:hAnsi="宋体" w:eastAsia="宋体" w:cs="宋体"/>
          <w:color w:val="000000" w:themeColor="text1"/>
          <w:kern w:val="0"/>
          <w:highlight w:val="none"/>
          <w14:textFill>
            <w14:solidFill>
              <w14:schemeClr w14:val="tx1"/>
            </w14:solidFill>
          </w14:textFill>
        </w:rPr>
        <w:t>条</w:t>
      </w:r>
      <w:r>
        <w:rPr>
          <w:rFonts w:hint="eastAsia"/>
          <w:color w:val="000000" w:themeColor="text1"/>
          <w:kern w:val="0"/>
          <w:highlight w:val="none"/>
          <w14:textFill>
            <w14:solidFill>
              <w14:schemeClr w14:val="tx1"/>
            </w14:solidFill>
          </w14:textFill>
        </w:rPr>
        <w:t>款另有</w:t>
      </w:r>
      <w:r>
        <w:rPr>
          <w:rFonts w:hint="eastAsia" w:ascii="宋体" w:hAnsi="宋体" w:eastAsia="宋体" w:cs="宋体"/>
          <w:color w:val="000000" w:themeColor="text1"/>
          <w:kern w:val="0"/>
          <w:highlight w:val="none"/>
          <w14:textFill>
            <w14:solidFill>
              <w14:schemeClr w14:val="tx1"/>
            </w14:solidFill>
          </w14:textFill>
        </w:rPr>
        <w:t>约</w:t>
      </w:r>
      <w:r>
        <w:rPr>
          <w:rFonts w:hint="eastAsia"/>
          <w:color w:val="000000" w:themeColor="text1"/>
          <w:kern w:val="0"/>
          <w:highlight w:val="none"/>
          <w14:textFill>
            <w14:solidFill>
              <w14:schemeClr w14:val="tx1"/>
            </w14:solidFill>
          </w14:textFill>
        </w:rPr>
        <w:t>定外，承包人</w:t>
      </w:r>
      <w:r>
        <w:rPr>
          <w:rFonts w:hint="eastAsia" w:ascii="宋体" w:hAnsi="宋体" w:eastAsia="宋体" w:cs="宋体"/>
          <w:color w:val="000000" w:themeColor="text1"/>
          <w:kern w:val="0"/>
          <w:highlight w:val="none"/>
          <w14:textFill>
            <w14:solidFill>
              <w14:schemeClr w14:val="tx1"/>
            </w14:solidFill>
          </w14:textFill>
        </w:rPr>
        <w:t>应</w:t>
      </w:r>
      <w:r>
        <w:rPr>
          <w:rFonts w:hint="eastAsia"/>
          <w:color w:val="000000" w:themeColor="text1"/>
          <w:kern w:val="0"/>
          <w:highlight w:val="none"/>
          <w14:textFill>
            <w14:solidFill>
              <w14:schemeClr w14:val="tx1"/>
            </w14:solidFill>
          </w14:textFill>
        </w:rPr>
        <w:t>于缺陷</w:t>
      </w:r>
      <w:r>
        <w:rPr>
          <w:rFonts w:hint="eastAsia" w:ascii="宋体" w:hAnsi="宋体" w:eastAsia="宋体" w:cs="宋体"/>
          <w:color w:val="000000" w:themeColor="text1"/>
          <w:kern w:val="0"/>
          <w:highlight w:val="none"/>
          <w14:textFill>
            <w14:solidFill>
              <w14:schemeClr w14:val="tx1"/>
            </w14:solidFill>
          </w14:textFill>
        </w:rPr>
        <w:t>责</w:t>
      </w:r>
      <w:r>
        <w:rPr>
          <w:rFonts w:hint="eastAsia"/>
          <w:color w:val="000000" w:themeColor="text1"/>
          <w:kern w:val="0"/>
          <w:highlight w:val="none"/>
          <w14:textFill>
            <w14:solidFill>
              <w14:schemeClr w14:val="tx1"/>
            </w14:solidFill>
          </w14:textFill>
        </w:rPr>
        <w:t>任期</w:t>
      </w:r>
      <w:r>
        <w:rPr>
          <w:rFonts w:hint="eastAsia" w:ascii="宋体" w:hAnsi="宋体" w:eastAsia="宋体" w:cs="宋体"/>
          <w:color w:val="000000" w:themeColor="text1"/>
          <w:kern w:val="0"/>
          <w:highlight w:val="none"/>
          <w14:textFill>
            <w14:solidFill>
              <w14:schemeClr w14:val="tx1"/>
            </w14:solidFill>
          </w14:textFill>
        </w:rPr>
        <w:t>届满</w:t>
      </w:r>
      <w:r>
        <w:rPr>
          <w:rFonts w:hint="eastAsia"/>
          <w:color w:val="000000" w:themeColor="text1"/>
          <w:kern w:val="0"/>
          <w:highlight w:val="none"/>
          <w14:textFill>
            <w14:solidFill>
              <w14:schemeClr w14:val="tx1"/>
            </w14:solidFill>
          </w14:textFill>
        </w:rPr>
        <w:t>后</w:t>
      </w:r>
      <w:r>
        <w:rPr>
          <w:color w:val="000000" w:themeColor="text1"/>
          <w:kern w:val="0"/>
          <w:highlight w:val="none"/>
          <w14:textFill>
            <w14:solidFill>
              <w14:schemeClr w14:val="tx1"/>
            </w14:solidFill>
          </w14:textFill>
        </w:rPr>
        <w:t>7</w:t>
      </w:r>
      <w:r>
        <w:rPr>
          <w:rFonts w:hint="eastAsia"/>
          <w:color w:val="000000" w:themeColor="text1"/>
          <w:kern w:val="0"/>
          <w:highlight w:val="none"/>
          <w14:textFill>
            <w14:solidFill>
              <w14:schemeClr w14:val="tx1"/>
            </w14:solidFill>
          </w14:textFill>
        </w:rPr>
        <w:t>天</w:t>
      </w:r>
      <w:r>
        <w:rPr>
          <w:rFonts w:hint="eastAsia" w:ascii="宋体" w:hAnsi="宋体" w:eastAsia="宋体" w:cs="宋体"/>
          <w:color w:val="000000" w:themeColor="text1"/>
          <w:kern w:val="0"/>
          <w:highlight w:val="none"/>
          <w14:textFill>
            <w14:solidFill>
              <w14:schemeClr w14:val="tx1"/>
            </w14:solidFill>
          </w14:textFill>
        </w:rPr>
        <w:t>内</w:t>
      </w:r>
      <w:r>
        <w:rPr>
          <w:rFonts w:hint="eastAsia"/>
          <w:color w:val="000000" w:themeColor="text1"/>
          <w:kern w:val="0"/>
          <w:highlight w:val="none"/>
          <w14:textFill>
            <w14:solidFill>
              <w14:schemeClr w14:val="tx1"/>
            </w14:solidFill>
          </w14:textFill>
        </w:rPr>
        <w:t>向</w:t>
      </w:r>
      <w:r>
        <w:rPr>
          <w:rFonts w:hint="eastAsia" w:ascii="宋体" w:hAnsi="宋体" w:eastAsia="宋体" w:cs="宋体"/>
          <w:color w:val="000000" w:themeColor="text1"/>
          <w:kern w:val="0"/>
          <w:highlight w:val="none"/>
          <w14:textFill>
            <w14:solidFill>
              <w14:schemeClr w14:val="tx1"/>
            </w14:solidFill>
          </w14:textFill>
        </w:rPr>
        <w:t>发</w:t>
      </w:r>
      <w:r>
        <w:rPr>
          <w:rFonts w:hint="eastAsia"/>
          <w:color w:val="000000" w:themeColor="text1"/>
          <w:kern w:val="0"/>
          <w:highlight w:val="none"/>
          <w14:textFill>
            <w14:solidFill>
              <w14:schemeClr w14:val="tx1"/>
            </w14:solidFill>
          </w14:textFill>
        </w:rPr>
        <w:t>包人</w:t>
      </w:r>
      <w:r>
        <w:rPr>
          <w:rFonts w:hint="eastAsia" w:ascii="宋体" w:hAnsi="宋体" w:eastAsia="宋体" w:cs="宋体"/>
          <w:color w:val="000000" w:themeColor="text1"/>
          <w:kern w:val="0"/>
          <w:highlight w:val="none"/>
          <w14:textFill>
            <w14:solidFill>
              <w14:schemeClr w14:val="tx1"/>
            </w14:solidFill>
          </w14:textFill>
        </w:rPr>
        <w:t>发</w:t>
      </w:r>
      <w:r>
        <w:rPr>
          <w:rFonts w:hint="eastAsia"/>
          <w:color w:val="000000" w:themeColor="text1"/>
          <w:kern w:val="0"/>
          <w:highlight w:val="none"/>
          <w14:textFill>
            <w14:solidFill>
              <w14:schemeClr w14:val="tx1"/>
            </w14:solidFill>
          </w14:textFill>
        </w:rPr>
        <w:t>出缺陷</w:t>
      </w:r>
      <w:r>
        <w:rPr>
          <w:rFonts w:hint="eastAsia" w:ascii="宋体" w:hAnsi="宋体" w:eastAsia="宋体" w:cs="宋体"/>
          <w:color w:val="000000" w:themeColor="text1"/>
          <w:kern w:val="0"/>
          <w:highlight w:val="none"/>
          <w14:textFill>
            <w14:solidFill>
              <w14:schemeClr w14:val="tx1"/>
            </w14:solidFill>
          </w14:textFill>
        </w:rPr>
        <w:t>责</w:t>
      </w:r>
      <w:r>
        <w:rPr>
          <w:rFonts w:hint="eastAsia"/>
          <w:color w:val="000000" w:themeColor="text1"/>
          <w:kern w:val="0"/>
          <w:highlight w:val="none"/>
          <w14:textFill>
            <w14:solidFill>
              <w14:schemeClr w14:val="tx1"/>
            </w14:solidFill>
          </w14:textFill>
        </w:rPr>
        <w:t>任期</w:t>
      </w:r>
      <w:r>
        <w:rPr>
          <w:rFonts w:hint="eastAsia" w:ascii="宋体" w:hAnsi="宋体" w:eastAsia="宋体" w:cs="宋体"/>
          <w:color w:val="000000" w:themeColor="text1"/>
          <w:kern w:val="0"/>
          <w:highlight w:val="none"/>
          <w14:textFill>
            <w14:solidFill>
              <w14:schemeClr w14:val="tx1"/>
            </w14:solidFill>
          </w14:textFill>
        </w:rPr>
        <w:t>届满</w:t>
      </w:r>
      <w:r>
        <w:rPr>
          <w:rFonts w:hint="eastAsia"/>
          <w:color w:val="000000" w:themeColor="text1"/>
          <w:kern w:val="0"/>
          <w:highlight w:val="none"/>
          <w14:textFill>
            <w14:solidFill>
              <w14:schemeClr w14:val="tx1"/>
            </w14:solidFill>
          </w14:textFill>
        </w:rPr>
        <w:t>通知，</w:t>
      </w:r>
      <w:r>
        <w:rPr>
          <w:rFonts w:hint="eastAsia" w:ascii="宋体" w:hAnsi="宋体" w:eastAsia="宋体" w:cs="宋体"/>
          <w:color w:val="000000" w:themeColor="text1"/>
          <w:kern w:val="0"/>
          <w:highlight w:val="none"/>
          <w14:textFill>
            <w14:solidFill>
              <w14:schemeClr w14:val="tx1"/>
            </w14:solidFill>
          </w14:textFill>
        </w:rPr>
        <w:t>发</w:t>
      </w:r>
      <w:r>
        <w:rPr>
          <w:rFonts w:hint="eastAsia"/>
          <w:color w:val="000000" w:themeColor="text1"/>
          <w:kern w:val="0"/>
          <w:highlight w:val="none"/>
          <w14:textFill>
            <w14:solidFill>
              <w14:schemeClr w14:val="tx1"/>
            </w14:solidFill>
          </w14:textFill>
        </w:rPr>
        <w:t>包人</w:t>
      </w:r>
      <w:r>
        <w:rPr>
          <w:rFonts w:hint="eastAsia" w:ascii="宋体" w:hAnsi="宋体" w:eastAsia="宋体" w:cs="宋体"/>
          <w:color w:val="000000" w:themeColor="text1"/>
          <w:kern w:val="0"/>
          <w:highlight w:val="none"/>
          <w14:textFill>
            <w14:solidFill>
              <w14:schemeClr w14:val="tx1"/>
            </w14:solidFill>
          </w14:textFill>
        </w:rPr>
        <w:t>应</w:t>
      </w:r>
      <w:r>
        <w:rPr>
          <w:rFonts w:hint="eastAsia"/>
          <w:color w:val="000000" w:themeColor="text1"/>
          <w:kern w:val="0"/>
          <w:highlight w:val="none"/>
          <w14:textFill>
            <w14:solidFill>
              <w14:schemeClr w14:val="tx1"/>
            </w14:solidFill>
          </w14:textFill>
        </w:rPr>
        <w:t>在收到缺陷</w:t>
      </w:r>
      <w:r>
        <w:rPr>
          <w:rFonts w:hint="eastAsia" w:ascii="宋体" w:hAnsi="宋体" w:eastAsia="宋体" w:cs="宋体"/>
          <w:color w:val="000000" w:themeColor="text1"/>
          <w:kern w:val="0"/>
          <w:highlight w:val="none"/>
          <w14:textFill>
            <w14:solidFill>
              <w14:schemeClr w14:val="tx1"/>
            </w14:solidFill>
          </w14:textFill>
        </w:rPr>
        <w:t>责</w:t>
      </w:r>
      <w:r>
        <w:rPr>
          <w:rFonts w:hint="eastAsia"/>
          <w:color w:val="000000" w:themeColor="text1"/>
          <w:kern w:val="0"/>
          <w:highlight w:val="none"/>
          <w14:textFill>
            <w14:solidFill>
              <w14:schemeClr w14:val="tx1"/>
            </w14:solidFill>
          </w14:textFill>
        </w:rPr>
        <w:t>任期</w:t>
      </w:r>
      <w:r>
        <w:rPr>
          <w:rFonts w:hint="eastAsia" w:ascii="宋体" w:hAnsi="宋体" w:eastAsia="宋体" w:cs="宋体"/>
          <w:color w:val="000000" w:themeColor="text1"/>
          <w:kern w:val="0"/>
          <w:highlight w:val="none"/>
          <w14:textFill>
            <w14:solidFill>
              <w14:schemeClr w14:val="tx1"/>
            </w14:solidFill>
          </w14:textFill>
        </w:rPr>
        <w:t>满</w:t>
      </w:r>
      <w:r>
        <w:rPr>
          <w:rFonts w:hint="eastAsia"/>
          <w:color w:val="000000" w:themeColor="text1"/>
          <w:kern w:val="0"/>
          <w:highlight w:val="none"/>
          <w14:textFill>
            <w14:solidFill>
              <w14:schemeClr w14:val="tx1"/>
            </w14:solidFill>
          </w14:textFill>
        </w:rPr>
        <w:t>通知后</w:t>
      </w:r>
      <w:r>
        <w:rPr>
          <w:color w:val="000000" w:themeColor="text1"/>
          <w:kern w:val="0"/>
          <w:highlight w:val="none"/>
          <w14:textFill>
            <w14:solidFill>
              <w14:schemeClr w14:val="tx1"/>
            </w14:solidFill>
          </w14:textFill>
        </w:rPr>
        <w:t>14</w:t>
      </w:r>
      <w:r>
        <w:rPr>
          <w:rFonts w:hint="eastAsia"/>
          <w:color w:val="000000" w:themeColor="text1"/>
          <w:kern w:val="0"/>
          <w:highlight w:val="none"/>
          <w14:textFill>
            <w14:solidFill>
              <w14:schemeClr w14:val="tx1"/>
            </w14:solidFill>
          </w14:textFill>
        </w:rPr>
        <w:t>天</w:t>
      </w:r>
      <w:r>
        <w:rPr>
          <w:rFonts w:hint="eastAsia" w:ascii="宋体" w:hAnsi="宋体" w:eastAsia="宋体" w:cs="宋体"/>
          <w:color w:val="000000" w:themeColor="text1"/>
          <w:kern w:val="0"/>
          <w:highlight w:val="none"/>
          <w14:textFill>
            <w14:solidFill>
              <w14:schemeClr w14:val="tx1"/>
            </w14:solidFill>
          </w14:textFill>
        </w:rPr>
        <w:t>内</w:t>
      </w:r>
      <w:r>
        <w:rPr>
          <w:rFonts w:hint="eastAsia"/>
          <w:color w:val="000000" w:themeColor="text1"/>
          <w:kern w:val="0"/>
          <w:highlight w:val="none"/>
          <w14:textFill>
            <w14:solidFill>
              <w14:schemeClr w14:val="tx1"/>
            </w14:solidFill>
          </w14:textFill>
        </w:rPr>
        <w:t>核</w:t>
      </w:r>
      <w:r>
        <w:rPr>
          <w:rFonts w:hint="eastAsia" w:ascii="宋体" w:hAnsi="宋体" w:eastAsia="宋体" w:cs="宋体"/>
          <w:color w:val="000000" w:themeColor="text1"/>
          <w:kern w:val="0"/>
          <w:highlight w:val="none"/>
          <w14:textFill>
            <w14:solidFill>
              <w14:schemeClr w14:val="tx1"/>
            </w14:solidFill>
          </w14:textFill>
        </w:rPr>
        <w:t>实</w:t>
      </w:r>
      <w:r>
        <w:rPr>
          <w:rFonts w:hint="eastAsia"/>
          <w:color w:val="000000" w:themeColor="text1"/>
          <w:kern w:val="0"/>
          <w:highlight w:val="none"/>
          <w14:textFill>
            <w14:solidFill>
              <w14:schemeClr w14:val="tx1"/>
            </w14:solidFill>
          </w14:textFill>
        </w:rPr>
        <w:t>承包人是否履行缺陷修</w:t>
      </w:r>
      <w:r>
        <w:rPr>
          <w:rFonts w:hint="eastAsia" w:ascii="宋体" w:hAnsi="宋体" w:eastAsia="宋体" w:cs="宋体"/>
          <w:color w:val="000000" w:themeColor="text1"/>
          <w:kern w:val="0"/>
          <w:highlight w:val="none"/>
          <w14:textFill>
            <w14:solidFill>
              <w14:schemeClr w14:val="tx1"/>
            </w14:solidFill>
          </w14:textFill>
        </w:rPr>
        <w:t>复义务</w:t>
      </w:r>
      <w:r>
        <w:rPr>
          <w:rFonts w:hint="eastAsia"/>
          <w:color w:val="000000" w:themeColor="text1"/>
          <w:kern w:val="0"/>
          <w:highlight w:val="none"/>
          <w14:textFill>
            <w14:solidFill>
              <w14:schemeClr w14:val="tx1"/>
            </w14:solidFill>
          </w14:textFill>
        </w:rPr>
        <w:t>，承包人未能履行缺陷修</w:t>
      </w:r>
      <w:r>
        <w:rPr>
          <w:rFonts w:hint="eastAsia" w:ascii="宋体" w:hAnsi="宋体" w:eastAsia="宋体" w:cs="宋体"/>
          <w:color w:val="000000" w:themeColor="text1"/>
          <w:kern w:val="0"/>
          <w:highlight w:val="none"/>
          <w14:textFill>
            <w14:solidFill>
              <w14:schemeClr w14:val="tx1"/>
            </w14:solidFill>
          </w14:textFill>
        </w:rPr>
        <w:t>复义务</w:t>
      </w:r>
      <w:r>
        <w:rPr>
          <w:rFonts w:hint="eastAsia"/>
          <w:color w:val="000000" w:themeColor="text1"/>
          <w:kern w:val="0"/>
          <w:highlight w:val="none"/>
          <w14:textFill>
            <w14:solidFill>
              <w14:schemeClr w14:val="tx1"/>
            </w14:solidFill>
          </w14:textFill>
        </w:rPr>
        <w:t>的，</w:t>
      </w:r>
      <w:r>
        <w:rPr>
          <w:rFonts w:hint="eastAsia" w:ascii="宋体" w:hAnsi="宋体" w:eastAsia="宋体" w:cs="宋体"/>
          <w:color w:val="000000" w:themeColor="text1"/>
          <w:kern w:val="0"/>
          <w:highlight w:val="none"/>
          <w14:textFill>
            <w14:solidFill>
              <w14:schemeClr w14:val="tx1"/>
            </w14:solidFill>
          </w14:textFill>
        </w:rPr>
        <w:t>发</w:t>
      </w:r>
      <w:r>
        <w:rPr>
          <w:rFonts w:hint="eastAsia"/>
          <w:color w:val="000000" w:themeColor="text1"/>
          <w:kern w:val="0"/>
          <w:highlight w:val="none"/>
          <w14:textFill>
            <w14:solidFill>
              <w14:schemeClr w14:val="tx1"/>
            </w14:solidFill>
          </w14:textFill>
        </w:rPr>
        <w:t>包人有</w:t>
      </w:r>
      <w:r>
        <w:rPr>
          <w:rFonts w:hint="eastAsia" w:ascii="宋体" w:hAnsi="宋体" w:eastAsia="宋体" w:cs="宋体"/>
          <w:color w:val="000000" w:themeColor="text1"/>
          <w:kern w:val="0"/>
          <w:highlight w:val="none"/>
          <w14:textFill>
            <w14:solidFill>
              <w14:schemeClr w14:val="tx1"/>
            </w14:solidFill>
          </w14:textFill>
        </w:rPr>
        <w:t>权</w:t>
      </w:r>
      <w:r>
        <w:rPr>
          <w:rFonts w:hint="eastAsia"/>
          <w:color w:val="000000" w:themeColor="text1"/>
          <w:kern w:val="0"/>
          <w:highlight w:val="none"/>
          <w14:textFill>
            <w14:solidFill>
              <w14:schemeClr w14:val="tx1"/>
            </w14:solidFill>
          </w14:textFill>
        </w:rPr>
        <w:t>扣除相</w:t>
      </w:r>
      <w:r>
        <w:rPr>
          <w:rFonts w:hint="eastAsia" w:ascii="宋体" w:hAnsi="宋体" w:eastAsia="宋体" w:cs="宋体"/>
          <w:color w:val="000000" w:themeColor="text1"/>
          <w:kern w:val="0"/>
          <w:highlight w:val="none"/>
          <w14:textFill>
            <w14:solidFill>
              <w14:schemeClr w14:val="tx1"/>
            </w14:solidFill>
          </w14:textFill>
        </w:rPr>
        <w:t>应</w:t>
      </w:r>
      <w:r>
        <w:rPr>
          <w:rFonts w:hint="eastAsia"/>
          <w:color w:val="000000" w:themeColor="text1"/>
          <w:kern w:val="0"/>
          <w:highlight w:val="none"/>
          <w14:textFill>
            <w14:solidFill>
              <w14:schemeClr w14:val="tx1"/>
            </w14:solidFill>
          </w14:textFill>
        </w:rPr>
        <w:t>金</w:t>
      </w:r>
      <w:r>
        <w:rPr>
          <w:rFonts w:hint="eastAsia" w:ascii="宋体" w:hAnsi="宋体" w:eastAsia="宋体" w:cs="宋体"/>
          <w:color w:val="000000" w:themeColor="text1"/>
          <w:kern w:val="0"/>
          <w:highlight w:val="none"/>
          <w14:textFill>
            <w14:solidFill>
              <w14:schemeClr w14:val="tx1"/>
            </w14:solidFill>
          </w14:textFill>
        </w:rPr>
        <w:t>额</w:t>
      </w:r>
      <w:r>
        <w:rPr>
          <w:rFonts w:hint="eastAsia"/>
          <w:color w:val="000000" w:themeColor="text1"/>
          <w:kern w:val="0"/>
          <w:highlight w:val="none"/>
          <w14:textFill>
            <w14:solidFill>
              <w14:schemeClr w14:val="tx1"/>
            </w14:solidFill>
          </w14:textFill>
        </w:rPr>
        <w:t>的</w:t>
      </w:r>
      <w:r>
        <w:rPr>
          <w:rFonts w:hint="eastAsia" w:ascii="宋体" w:hAnsi="宋体" w:eastAsia="宋体" w:cs="宋体"/>
          <w:color w:val="000000" w:themeColor="text1"/>
          <w:kern w:val="0"/>
          <w:highlight w:val="none"/>
          <w14:textFill>
            <w14:solidFill>
              <w14:schemeClr w14:val="tx1"/>
            </w14:solidFill>
          </w14:textFill>
        </w:rPr>
        <w:t>维</w:t>
      </w:r>
      <w:r>
        <w:rPr>
          <w:rFonts w:hint="eastAsia"/>
          <w:color w:val="000000" w:themeColor="text1"/>
          <w:kern w:val="0"/>
          <w:highlight w:val="none"/>
          <w14:textFill>
            <w14:solidFill>
              <w14:schemeClr w14:val="tx1"/>
            </w14:solidFill>
          </w14:textFill>
        </w:rPr>
        <w:t>修</w:t>
      </w:r>
      <w:r>
        <w:rPr>
          <w:rFonts w:hint="eastAsia" w:ascii="宋体" w:hAnsi="宋体" w:eastAsia="宋体" w:cs="宋体"/>
          <w:color w:val="000000" w:themeColor="text1"/>
          <w:kern w:val="0"/>
          <w:highlight w:val="none"/>
          <w14:textFill>
            <w14:solidFill>
              <w14:schemeClr w14:val="tx1"/>
            </w14:solidFill>
          </w14:textFill>
        </w:rPr>
        <w:t>费</w:t>
      </w:r>
      <w:r>
        <w:rPr>
          <w:rFonts w:hint="eastAsia"/>
          <w:color w:val="000000" w:themeColor="text1"/>
          <w:kern w:val="0"/>
          <w:highlight w:val="none"/>
          <w14:textFill>
            <w14:solidFill>
              <w14:schemeClr w14:val="tx1"/>
            </w14:solidFill>
          </w14:textFill>
        </w:rPr>
        <w:t>用。</w:t>
      </w:r>
      <w:r>
        <w:rPr>
          <w:rFonts w:hint="eastAsia" w:ascii="宋体" w:hAnsi="宋体" w:eastAsia="宋体" w:cs="宋体"/>
          <w:color w:val="000000" w:themeColor="text1"/>
          <w:kern w:val="0"/>
          <w:highlight w:val="none"/>
          <w14:textFill>
            <w14:solidFill>
              <w14:schemeClr w14:val="tx1"/>
            </w14:solidFill>
          </w14:textFill>
        </w:rPr>
        <w:t>发</w:t>
      </w:r>
      <w:r>
        <w:rPr>
          <w:rFonts w:hint="eastAsia"/>
          <w:color w:val="000000" w:themeColor="text1"/>
          <w:kern w:val="0"/>
          <w:highlight w:val="none"/>
          <w14:textFill>
            <w14:solidFill>
              <w14:schemeClr w14:val="tx1"/>
            </w14:solidFill>
          </w14:textFill>
        </w:rPr>
        <w:t>包人</w:t>
      </w:r>
      <w:r>
        <w:rPr>
          <w:rFonts w:hint="eastAsia" w:ascii="宋体" w:hAnsi="宋体" w:eastAsia="宋体" w:cs="宋体"/>
          <w:color w:val="000000" w:themeColor="text1"/>
          <w:kern w:val="0"/>
          <w:highlight w:val="none"/>
          <w14:textFill>
            <w14:solidFill>
              <w14:schemeClr w14:val="tx1"/>
            </w14:solidFill>
          </w14:textFill>
        </w:rPr>
        <w:t>应</w:t>
      </w:r>
      <w:r>
        <w:rPr>
          <w:rFonts w:hint="eastAsia"/>
          <w:color w:val="000000" w:themeColor="text1"/>
          <w:kern w:val="0"/>
          <w:highlight w:val="none"/>
          <w14:textFill>
            <w14:solidFill>
              <w14:schemeClr w14:val="tx1"/>
            </w14:solidFill>
          </w14:textFill>
        </w:rPr>
        <w:t>在收到缺陷</w:t>
      </w:r>
      <w:r>
        <w:rPr>
          <w:rFonts w:hint="eastAsia" w:ascii="宋体" w:hAnsi="宋体" w:eastAsia="宋体" w:cs="宋体"/>
          <w:color w:val="000000" w:themeColor="text1"/>
          <w:kern w:val="0"/>
          <w:highlight w:val="none"/>
          <w14:textFill>
            <w14:solidFill>
              <w14:schemeClr w14:val="tx1"/>
            </w14:solidFill>
          </w14:textFill>
        </w:rPr>
        <w:t>责</w:t>
      </w:r>
      <w:r>
        <w:rPr>
          <w:rFonts w:hint="eastAsia"/>
          <w:color w:val="000000" w:themeColor="text1"/>
          <w:kern w:val="0"/>
          <w:highlight w:val="none"/>
          <w14:textFill>
            <w14:solidFill>
              <w14:schemeClr w14:val="tx1"/>
            </w14:solidFill>
          </w14:textFill>
        </w:rPr>
        <w:t>任期</w:t>
      </w:r>
      <w:r>
        <w:rPr>
          <w:rFonts w:hint="eastAsia" w:ascii="宋体" w:hAnsi="宋体" w:eastAsia="宋体" w:cs="宋体"/>
          <w:color w:val="000000" w:themeColor="text1"/>
          <w:kern w:val="0"/>
          <w:highlight w:val="none"/>
          <w14:textFill>
            <w14:solidFill>
              <w14:schemeClr w14:val="tx1"/>
            </w14:solidFill>
          </w14:textFill>
        </w:rPr>
        <w:t>届满</w:t>
      </w:r>
      <w:r>
        <w:rPr>
          <w:rFonts w:hint="eastAsia"/>
          <w:color w:val="000000" w:themeColor="text1"/>
          <w:kern w:val="0"/>
          <w:highlight w:val="none"/>
          <w14:textFill>
            <w14:solidFill>
              <w14:schemeClr w14:val="tx1"/>
            </w14:solidFill>
          </w14:textFill>
        </w:rPr>
        <w:t>通知后</w:t>
      </w:r>
      <w:r>
        <w:rPr>
          <w:color w:val="000000" w:themeColor="text1"/>
          <w:kern w:val="0"/>
          <w:highlight w:val="none"/>
          <w14:textFill>
            <w14:solidFill>
              <w14:schemeClr w14:val="tx1"/>
            </w14:solidFill>
          </w14:textFill>
        </w:rPr>
        <w:t>14</w:t>
      </w:r>
      <w:r>
        <w:rPr>
          <w:rFonts w:hint="eastAsia"/>
          <w:color w:val="000000" w:themeColor="text1"/>
          <w:kern w:val="0"/>
          <w:highlight w:val="none"/>
          <w14:textFill>
            <w14:solidFill>
              <w14:schemeClr w14:val="tx1"/>
            </w14:solidFill>
          </w14:textFill>
        </w:rPr>
        <w:t>天</w:t>
      </w:r>
      <w:r>
        <w:rPr>
          <w:rFonts w:hint="eastAsia" w:ascii="宋体" w:hAnsi="宋体" w:eastAsia="宋体" w:cs="宋体"/>
          <w:color w:val="000000" w:themeColor="text1"/>
          <w:kern w:val="0"/>
          <w:highlight w:val="none"/>
          <w14:textFill>
            <w14:solidFill>
              <w14:schemeClr w14:val="tx1"/>
            </w14:solidFill>
          </w14:textFill>
        </w:rPr>
        <w:t>内</w:t>
      </w:r>
      <w:r>
        <w:rPr>
          <w:rFonts w:hint="eastAsia"/>
          <w:color w:val="000000" w:themeColor="text1"/>
          <w:kern w:val="0"/>
          <w:highlight w:val="none"/>
          <w14:textFill>
            <w14:solidFill>
              <w14:schemeClr w14:val="tx1"/>
            </w14:solidFill>
          </w14:textFill>
        </w:rPr>
        <w:t>，向承包人</w:t>
      </w:r>
      <w:r>
        <w:rPr>
          <w:rFonts w:hint="eastAsia" w:ascii="宋体" w:hAnsi="宋体" w:eastAsia="宋体" w:cs="宋体"/>
          <w:color w:val="000000" w:themeColor="text1"/>
          <w:kern w:val="0"/>
          <w:highlight w:val="none"/>
          <w14:textFill>
            <w14:solidFill>
              <w14:schemeClr w14:val="tx1"/>
            </w14:solidFill>
          </w14:textFill>
        </w:rPr>
        <w:t>颁发</w:t>
      </w:r>
      <w:r>
        <w:rPr>
          <w:rFonts w:hint="eastAsia"/>
          <w:color w:val="000000" w:themeColor="text1"/>
          <w:kern w:val="0"/>
          <w:highlight w:val="none"/>
          <w14:textFill>
            <w14:solidFill>
              <w14:schemeClr w14:val="tx1"/>
            </w14:solidFill>
          </w14:textFill>
        </w:rPr>
        <w:t>缺陷</w:t>
      </w:r>
      <w:r>
        <w:rPr>
          <w:rFonts w:hint="eastAsia" w:ascii="宋体" w:hAnsi="宋体" w:eastAsia="宋体" w:cs="宋体"/>
          <w:color w:val="000000" w:themeColor="text1"/>
          <w:kern w:val="0"/>
          <w:highlight w:val="none"/>
          <w14:textFill>
            <w14:solidFill>
              <w14:schemeClr w14:val="tx1"/>
            </w14:solidFill>
          </w14:textFill>
        </w:rPr>
        <w:t>责</w:t>
      </w:r>
      <w:r>
        <w:rPr>
          <w:rFonts w:hint="eastAsia"/>
          <w:color w:val="000000" w:themeColor="text1"/>
          <w:kern w:val="0"/>
          <w:highlight w:val="none"/>
          <w14:textFill>
            <w14:solidFill>
              <w14:schemeClr w14:val="tx1"/>
            </w14:solidFill>
          </w14:textFill>
        </w:rPr>
        <w:t>任期</w:t>
      </w:r>
      <w:r>
        <w:rPr>
          <w:rFonts w:hint="eastAsia" w:ascii="宋体" w:hAnsi="宋体" w:eastAsia="宋体" w:cs="宋体"/>
          <w:color w:val="000000" w:themeColor="text1"/>
          <w:kern w:val="0"/>
          <w:highlight w:val="none"/>
          <w14:textFill>
            <w14:solidFill>
              <w14:schemeClr w14:val="tx1"/>
            </w14:solidFill>
          </w14:textFill>
        </w:rPr>
        <w:t>终</w:t>
      </w:r>
      <w:r>
        <w:rPr>
          <w:rFonts w:hint="eastAsia"/>
          <w:color w:val="000000" w:themeColor="text1"/>
          <w:kern w:val="0"/>
          <w:highlight w:val="none"/>
          <w14:textFill>
            <w14:solidFill>
              <w14:schemeClr w14:val="tx1"/>
            </w14:solidFill>
          </w14:textFill>
        </w:rPr>
        <w:t>止</w:t>
      </w:r>
      <w:r>
        <w:rPr>
          <w:rFonts w:hint="eastAsia" w:ascii="宋体" w:hAnsi="宋体" w:eastAsia="宋体" w:cs="宋体"/>
          <w:color w:val="000000" w:themeColor="text1"/>
          <w:kern w:val="0"/>
          <w:highlight w:val="none"/>
          <w14:textFill>
            <w14:solidFill>
              <w14:schemeClr w14:val="tx1"/>
            </w14:solidFill>
          </w14:textFill>
        </w:rPr>
        <w:t>证书</w:t>
      </w:r>
      <w:r>
        <w:rPr>
          <w:rFonts w:hint="eastAsia"/>
          <w:color w:val="000000" w:themeColor="text1"/>
          <w:kern w:val="0"/>
          <w:highlight w:val="none"/>
          <w14:textFill>
            <w14:solidFill>
              <w14:schemeClr w14:val="tx1"/>
            </w14:solidFill>
          </w14:textFill>
        </w:rPr>
        <w:t>。</w:t>
      </w:r>
    </w:p>
    <w:p>
      <w:pPr>
        <w:pStyle w:val="72"/>
        <w:outlineLvl w:val="9"/>
        <w:rPr>
          <w:rFonts w:cs="Times New Roman"/>
          <w:color w:val="000000" w:themeColor="text1"/>
          <w:highlight w:val="none"/>
          <w14:textFill>
            <w14:solidFill>
              <w14:schemeClr w14:val="tx1"/>
            </w14:solidFill>
          </w14:textFill>
        </w:rPr>
      </w:pPr>
      <w:bookmarkStart w:id="1030" w:name="_Toc21151"/>
      <w:bookmarkStart w:id="1031" w:name="_Toc351203601"/>
      <w:bookmarkStart w:id="1032" w:name="_Toc418752199"/>
      <w:bookmarkStart w:id="1033" w:name="_Toc485213288"/>
      <w:bookmarkStart w:id="1034" w:name="_Toc406522177"/>
      <w:bookmarkStart w:id="1035" w:name="_Toc418751753"/>
      <w:bookmarkStart w:id="1036" w:name="_Toc337558818"/>
      <w:bookmarkStart w:id="1037" w:name="_Toc296346616"/>
      <w:bookmarkStart w:id="1038" w:name="_Toc296503115"/>
      <w:r>
        <w:rPr>
          <w:color w:val="000000" w:themeColor="text1"/>
          <w:highlight w:val="none"/>
          <w14:textFill>
            <w14:solidFill>
              <w14:schemeClr w14:val="tx1"/>
            </w14:solidFill>
          </w14:textFill>
        </w:rPr>
        <w:t xml:space="preserve">15.3 </w:t>
      </w:r>
      <w:r>
        <w:rPr>
          <w:rFonts w:hint="eastAsia" w:ascii="宋体" w:hAnsi="宋体" w:eastAsia="宋体" w:cs="宋体"/>
          <w:color w:val="000000" w:themeColor="text1"/>
          <w:highlight w:val="none"/>
          <w14:textFill>
            <w14:solidFill>
              <w14:schemeClr w14:val="tx1"/>
            </w14:solidFill>
          </w14:textFill>
        </w:rPr>
        <w:t>质</w:t>
      </w:r>
      <w:r>
        <w:rPr>
          <w:rFonts w:hint="eastAsia"/>
          <w:color w:val="000000" w:themeColor="text1"/>
          <w:highlight w:val="none"/>
          <w14:textFill>
            <w14:solidFill>
              <w14:schemeClr w14:val="tx1"/>
            </w14:solidFill>
          </w14:textFill>
        </w:rPr>
        <w:t>量保</w:t>
      </w:r>
      <w:r>
        <w:rPr>
          <w:rFonts w:hint="eastAsia" w:ascii="宋体" w:hAnsi="宋体" w:eastAsia="宋体" w:cs="宋体"/>
          <w:color w:val="000000" w:themeColor="text1"/>
          <w:highlight w:val="none"/>
          <w14:textFill>
            <w14:solidFill>
              <w14:schemeClr w14:val="tx1"/>
            </w14:solidFill>
          </w14:textFill>
        </w:rPr>
        <w:t>证</w:t>
      </w:r>
      <w:r>
        <w:rPr>
          <w:rFonts w:hint="eastAsia"/>
          <w:color w:val="000000" w:themeColor="text1"/>
          <w:highlight w:val="none"/>
          <w14:textFill>
            <w14:solidFill>
              <w14:schemeClr w14:val="tx1"/>
            </w14:solidFill>
          </w14:textFill>
        </w:rPr>
        <w:t>金</w:t>
      </w:r>
      <w:bookmarkEnd w:id="1030"/>
      <w:bookmarkEnd w:id="1031"/>
      <w:bookmarkEnd w:id="1032"/>
      <w:bookmarkEnd w:id="1033"/>
      <w:bookmarkEnd w:id="1034"/>
      <w:bookmarkEnd w:id="1035"/>
    </w:p>
    <w:bookmarkEnd w:id="1036"/>
    <w:p>
      <w:pPr>
        <w:pStyle w:val="73"/>
        <w:rPr>
          <w:rFonts w:cs="Times New Roman"/>
          <w:color w:val="000000" w:themeColor="text1"/>
          <w:kern w:val="0"/>
          <w:highlight w:val="none"/>
          <w14:textFill>
            <w14:solidFill>
              <w14:schemeClr w14:val="tx1"/>
            </w14:solidFill>
          </w14:textFill>
        </w:rPr>
      </w:pPr>
      <w:r>
        <w:rPr>
          <w:rFonts w:hint="eastAsia" w:ascii="宋体" w:hAnsi="宋体" w:eastAsia="宋体" w:cs="宋体"/>
          <w:color w:val="000000" w:themeColor="text1"/>
          <w:kern w:val="0"/>
          <w:highlight w:val="none"/>
          <w14:textFill>
            <w14:solidFill>
              <w14:schemeClr w14:val="tx1"/>
            </w14:solidFill>
          </w14:textFill>
        </w:rPr>
        <w:t>经</w:t>
      </w:r>
      <w:r>
        <w:rPr>
          <w:rFonts w:hint="eastAsia"/>
          <w:color w:val="000000" w:themeColor="text1"/>
          <w:kern w:val="0"/>
          <w:highlight w:val="none"/>
          <w14:textFill>
            <w14:solidFill>
              <w14:schemeClr w14:val="tx1"/>
            </w14:solidFill>
          </w14:textFill>
        </w:rPr>
        <w:t>合同</w:t>
      </w:r>
      <w:r>
        <w:rPr>
          <w:rFonts w:hint="eastAsia" w:ascii="宋体" w:hAnsi="宋体" w:eastAsia="宋体" w:cs="宋体"/>
          <w:color w:val="000000" w:themeColor="text1"/>
          <w:kern w:val="0"/>
          <w:highlight w:val="none"/>
          <w14:textFill>
            <w14:solidFill>
              <w14:schemeClr w14:val="tx1"/>
            </w14:solidFill>
          </w14:textFill>
        </w:rPr>
        <w:t>当</w:t>
      </w:r>
      <w:r>
        <w:rPr>
          <w:rFonts w:hint="eastAsia"/>
          <w:color w:val="000000" w:themeColor="text1"/>
          <w:kern w:val="0"/>
          <w:highlight w:val="none"/>
          <w14:textFill>
            <w14:solidFill>
              <w14:schemeClr w14:val="tx1"/>
            </w14:solidFill>
          </w14:textFill>
        </w:rPr>
        <w:t>事人</w:t>
      </w:r>
      <w:r>
        <w:rPr>
          <w:rFonts w:hint="eastAsia" w:ascii="宋体" w:hAnsi="宋体" w:eastAsia="宋体" w:cs="宋体"/>
          <w:color w:val="000000" w:themeColor="text1"/>
          <w:kern w:val="0"/>
          <w:highlight w:val="none"/>
          <w14:textFill>
            <w14:solidFill>
              <w14:schemeClr w14:val="tx1"/>
            </w14:solidFill>
          </w14:textFill>
        </w:rPr>
        <w:t>协</w:t>
      </w:r>
      <w:r>
        <w:rPr>
          <w:rFonts w:hint="eastAsia"/>
          <w:color w:val="000000" w:themeColor="text1"/>
          <w:kern w:val="0"/>
          <w:highlight w:val="none"/>
          <w14:textFill>
            <w14:solidFill>
              <w14:schemeClr w14:val="tx1"/>
            </w14:solidFill>
          </w14:textFill>
        </w:rPr>
        <w:t>商一致扣留</w:t>
      </w:r>
      <w:r>
        <w:rPr>
          <w:rFonts w:hint="eastAsia" w:ascii="宋体" w:hAnsi="宋体" w:eastAsia="宋体" w:cs="宋体"/>
          <w:color w:val="000000" w:themeColor="text1"/>
          <w:kern w:val="0"/>
          <w:highlight w:val="none"/>
          <w14:textFill>
            <w14:solidFill>
              <w14:schemeClr w14:val="tx1"/>
            </w14:solidFill>
          </w14:textFill>
        </w:rPr>
        <w:t>质</w:t>
      </w:r>
      <w:r>
        <w:rPr>
          <w:rFonts w:hint="eastAsia"/>
          <w:color w:val="000000" w:themeColor="text1"/>
          <w:kern w:val="0"/>
          <w:highlight w:val="none"/>
          <w14:textFill>
            <w14:solidFill>
              <w14:schemeClr w14:val="tx1"/>
            </w14:solidFill>
          </w14:textFill>
        </w:rPr>
        <w:t>量保</w:t>
      </w:r>
      <w:r>
        <w:rPr>
          <w:rFonts w:hint="eastAsia" w:ascii="宋体" w:hAnsi="宋体" w:eastAsia="宋体" w:cs="宋体"/>
          <w:color w:val="000000" w:themeColor="text1"/>
          <w:kern w:val="0"/>
          <w:highlight w:val="none"/>
          <w14:textFill>
            <w14:solidFill>
              <w14:schemeClr w14:val="tx1"/>
            </w14:solidFill>
          </w14:textFill>
        </w:rPr>
        <w:t>证</w:t>
      </w:r>
      <w:r>
        <w:rPr>
          <w:rFonts w:hint="eastAsia"/>
          <w:color w:val="000000" w:themeColor="text1"/>
          <w:kern w:val="0"/>
          <w:highlight w:val="none"/>
          <w14:textFill>
            <w14:solidFill>
              <w14:schemeClr w14:val="tx1"/>
            </w14:solidFill>
          </w14:textFill>
        </w:rPr>
        <w:t>金的，</w:t>
      </w:r>
      <w:r>
        <w:rPr>
          <w:rFonts w:hint="eastAsia" w:ascii="宋体" w:hAnsi="宋体" w:eastAsia="宋体" w:cs="宋体"/>
          <w:color w:val="000000" w:themeColor="text1"/>
          <w:kern w:val="0"/>
          <w:highlight w:val="none"/>
          <w14:textFill>
            <w14:solidFill>
              <w14:schemeClr w14:val="tx1"/>
            </w14:solidFill>
          </w14:textFill>
        </w:rPr>
        <w:t>应</w:t>
      </w:r>
      <w:r>
        <w:rPr>
          <w:rFonts w:hint="eastAsia"/>
          <w:color w:val="000000" w:themeColor="text1"/>
          <w:kern w:val="0"/>
          <w:highlight w:val="none"/>
          <w14:textFill>
            <w14:solidFill>
              <w14:schemeClr w14:val="tx1"/>
            </w14:solidFill>
          </w14:textFill>
        </w:rPr>
        <w:t>在</w:t>
      </w:r>
      <w:r>
        <w:rPr>
          <w:rFonts w:hint="eastAsia" w:ascii="宋体" w:hAnsi="宋体" w:eastAsia="宋体" w:cs="宋体"/>
          <w:color w:val="000000" w:themeColor="text1"/>
          <w:kern w:val="0"/>
          <w:highlight w:val="none"/>
          <w14:textFill>
            <w14:solidFill>
              <w14:schemeClr w14:val="tx1"/>
            </w14:solidFill>
          </w14:textFill>
        </w:rPr>
        <w:t>专</w:t>
      </w:r>
      <w:r>
        <w:rPr>
          <w:rFonts w:hint="eastAsia"/>
          <w:color w:val="000000" w:themeColor="text1"/>
          <w:kern w:val="0"/>
          <w:highlight w:val="none"/>
          <w14:textFill>
            <w14:solidFill>
              <w14:schemeClr w14:val="tx1"/>
            </w14:solidFill>
          </w14:textFill>
        </w:rPr>
        <w:t>用合同</w:t>
      </w:r>
      <w:r>
        <w:rPr>
          <w:rFonts w:hint="eastAsia" w:ascii="宋体" w:hAnsi="宋体" w:eastAsia="宋体" w:cs="宋体"/>
          <w:color w:val="000000" w:themeColor="text1"/>
          <w:kern w:val="0"/>
          <w:highlight w:val="none"/>
          <w14:textFill>
            <w14:solidFill>
              <w14:schemeClr w14:val="tx1"/>
            </w14:solidFill>
          </w14:textFill>
        </w:rPr>
        <w:t>条</w:t>
      </w:r>
      <w:r>
        <w:rPr>
          <w:rFonts w:hint="eastAsia"/>
          <w:color w:val="000000" w:themeColor="text1"/>
          <w:kern w:val="0"/>
          <w:highlight w:val="none"/>
          <w14:textFill>
            <w14:solidFill>
              <w14:schemeClr w14:val="tx1"/>
            </w14:solidFill>
          </w14:textFill>
        </w:rPr>
        <w:t>款中予以明确。</w:t>
      </w:r>
    </w:p>
    <w:p>
      <w:pPr>
        <w:pStyle w:val="73"/>
        <w:rPr>
          <w:rFonts w:cs="Times New Roman"/>
          <w:color w:val="000000" w:themeColor="text1"/>
          <w:kern w:val="0"/>
          <w:highlight w:val="none"/>
          <w14:textFill>
            <w14:solidFill>
              <w14:schemeClr w14:val="tx1"/>
            </w14:solidFill>
          </w14:textFill>
        </w:rPr>
      </w:pPr>
      <w:bookmarkStart w:id="1039" w:name="_Toc406419303"/>
      <w:bookmarkStart w:id="1040" w:name="_Toc418751754"/>
      <w:bookmarkStart w:id="1041" w:name="_Toc485213289"/>
      <w:bookmarkStart w:id="1042" w:name="_Toc406522178"/>
      <w:bookmarkStart w:id="1043" w:name="_Toc418752200"/>
      <w:r>
        <w:rPr>
          <w:color w:val="000000" w:themeColor="text1"/>
          <w:kern w:val="0"/>
          <w:highlight w:val="none"/>
          <w14:textFill>
            <w14:solidFill>
              <w14:schemeClr w14:val="tx1"/>
            </w14:solidFill>
          </w14:textFill>
        </w:rPr>
        <w:t xml:space="preserve">15.3.1 </w:t>
      </w:r>
      <w:r>
        <w:rPr>
          <w:rFonts w:hint="eastAsia"/>
          <w:color w:val="000000" w:themeColor="text1"/>
          <w:kern w:val="0"/>
          <w:highlight w:val="none"/>
          <w14:textFill>
            <w14:solidFill>
              <w14:schemeClr w14:val="tx1"/>
            </w14:solidFill>
          </w14:textFill>
        </w:rPr>
        <w:t>承包人提供</w:t>
      </w:r>
      <w:r>
        <w:rPr>
          <w:rFonts w:hint="eastAsia" w:ascii="宋体" w:hAnsi="宋体" w:eastAsia="宋体" w:cs="宋体"/>
          <w:color w:val="000000" w:themeColor="text1"/>
          <w:kern w:val="0"/>
          <w:highlight w:val="none"/>
          <w14:textFill>
            <w14:solidFill>
              <w14:schemeClr w14:val="tx1"/>
            </w14:solidFill>
          </w14:textFill>
        </w:rPr>
        <w:t>质</w:t>
      </w:r>
      <w:r>
        <w:rPr>
          <w:rFonts w:hint="eastAsia"/>
          <w:color w:val="000000" w:themeColor="text1"/>
          <w:kern w:val="0"/>
          <w:highlight w:val="none"/>
          <w14:textFill>
            <w14:solidFill>
              <w14:schemeClr w14:val="tx1"/>
            </w14:solidFill>
          </w14:textFill>
        </w:rPr>
        <w:t>量保</w:t>
      </w:r>
      <w:r>
        <w:rPr>
          <w:rFonts w:hint="eastAsia" w:ascii="宋体" w:hAnsi="宋体" w:eastAsia="宋体" w:cs="宋体"/>
          <w:color w:val="000000" w:themeColor="text1"/>
          <w:kern w:val="0"/>
          <w:highlight w:val="none"/>
          <w14:textFill>
            <w14:solidFill>
              <w14:schemeClr w14:val="tx1"/>
            </w14:solidFill>
          </w14:textFill>
        </w:rPr>
        <w:t>证</w:t>
      </w:r>
      <w:r>
        <w:rPr>
          <w:rFonts w:hint="eastAsia"/>
          <w:color w:val="000000" w:themeColor="text1"/>
          <w:kern w:val="0"/>
          <w:highlight w:val="none"/>
          <w14:textFill>
            <w14:solidFill>
              <w14:schemeClr w14:val="tx1"/>
            </w14:solidFill>
          </w14:textFill>
        </w:rPr>
        <w:t>金的方式</w:t>
      </w:r>
      <w:bookmarkEnd w:id="1039"/>
      <w:bookmarkEnd w:id="1040"/>
      <w:bookmarkEnd w:id="1041"/>
      <w:bookmarkEnd w:id="1042"/>
      <w:bookmarkEnd w:id="1043"/>
    </w:p>
    <w:p>
      <w:pPr>
        <w:pStyle w:val="73"/>
        <w:rPr>
          <w:rFonts w:cs="Times New Roman"/>
          <w:color w:val="000000" w:themeColor="text1"/>
          <w:kern w:val="0"/>
          <w:highlight w:val="none"/>
          <w14:textFill>
            <w14:solidFill>
              <w14:schemeClr w14:val="tx1"/>
            </w14:solidFill>
          </w14:textFill>
        </w:rPr>
      </w:pPr>
      <w:r>
        <w:rPr>
          <w:rFonts w:hint="eastAsia"/>
          <w:color w:val="000000" w:themeColor="text1"/>
          <w:kern w:val="0"/>
          <w:highlight w:val="none"/>
          <w14:textFill>
            <w14:solidFill>
              <w14:schemeClr w14:val="tx1"/>
            </w14:solidFill>
          </w14:textFill>
        </w:rPr>
        <w:t>承包人提供</w:t>
      </w:r>
      <w:r>
        <w:rPr>
          <w:rFonts w:hint="eastAsia" w:ascii="宋体" w:hAnsi="宋体" w:eastAsia="宋体" w:cs="宋体"/>
          <w:color w:val="000000" w:themeColor="text1"/>
          <w:kern w:val="0"/>
          <w:highlight w:val="none"/>
          <w14:textFill>
            <w14:solidFill>
              <w14:schemeClr w14:val="tx1"/>
            </w14:solidFill>
          </w14:textFill>
        </w:rPr>
        <w:t>质</w:t>
      </w:r>
      <w:r>
        <w:rPr>
          <w:rFonts w:hint="eastAsia"/>
          <w:color w:val="000000" w:themeColor="text1"/>
          <w:kern w:val="0"/>
          <w:highlight w:val="none"/>
          <w14:textFill>
            <w14:solidFill>
              <w14:schemeClr w14:val="tx1"/>
            </w14:solidFill>
          </w14:textFill>
        </w:rPr>
        <w:t>量保</w:t>
      </w:r>
      <w:r>
        <w:rPr>
          <w:rFonts w:hint="eastAsia" w:ascii="宋体" w:hAnsi="宋体" w:eastAsia="宋体" w:cs="宋体"/>
          <w:color w:val="000000" w:themeColor="text1"/>
          <w:kern w:val="0"/>
          <w:highlight w:val="none"/>
          <w14:textFill>
            <w14:solidFill>
              <w14:schemeClr w14:val="tx1"/>
            </w14:solidFill>
          </w14:textFill>
        </w:rPr>
        <w:t>证</w:t>
      </w:r>
      <w:r>
        <w:rPr>
          <w:rFonts w:hint="eastAsia"/>
          <w:color w:val="000000" w:themeColor="text1"/>
          <w:kern w:val="0"/>
          <w:highlight w:val="none"/>
          <w14:textFill>
            <w14:solidFill>
              <w14:schemeClr w14:val="tx1"/>
            </w14:solidFill>
          </w14:textFill>
        </w:rPr>
        <w:t>金有以下三</w:t>
      </w:r>
      <w:r>
        <w:rPr>
          <w:rFonts w:hint="eastAsia" w:ascii="宋体" w:hAnsi="宋体" w:eastAsia="宋体" w:cs="宋体"/>
          <w:color w:val="000000" w:themeColor="text1"/>
          <w:kern w:val="0"/>
          <w:highlight w:val="none"/>
          <w14:textFill>
            <w14:solidFill>
              <w14:schemeClr w14:val="tx1"/>
            </w14:solidFill>
          </w14:textFill>
        </w:rPr>
        <w:t>种</w:t>
      </w:r>
      <w:r>
        <w:rPr>
          <w:rFonts w:hint="eastAsia"/>
          <w:color w:val="000000" w:themeColor="text1"/>
          <w:kern w:val="0"/>
          <w:highlight w:val="none"/>
          <w14:textFill>
            <w14:solidFill>
              <w14:schemeClr w14:val="tx1"/>
            </w14:solidFill>
          </w14:textFill>
        </w:rPr>
        <w:t>方式：</w:t>
      </w:r>
    </w:p>
    <w:p>
      <w:pPr>
        <w:pStyle w:val="73"/>
        <w:rPr>
          <w:color w:val="000000" w:themeColor="text1"/>
          <w:kern w:val="0"/>
          <w:highlight w:val="none"/>
          <w14:textFill>
            <w14:solidFill>
              <w14:schemeClr w14:val="tx1"/>
            </w14:solidFill>
          </w14:textFill>
        </w:rPr>
      </w:pPr>
      <w:r>
        <w:rPr>
          <w:rFonts w:hint="eastAsia"/>
          <w:color w:val="000000" w:themeColor="text1"/>
          <w:kern w:val="0"/>
          <w:highlight w:val="none"/>
          <w14:textFill>
            <w14:solidFill>
              <w14:schemeClr w14:val="tx1"/>
            </w14:solidFill>
          </w14:textFill>
        </w:rPr>
        <w:t>（</w:t>
      </w:r>
      <w:r>
        <w:rPr>
          <w:color w:val="000000" w:themeColor="text1"/>
          <w:kern w:val="0"/>
          <w:highlight w:val="none"/>
          <w14:textFill>
            <w14:solidFill>
              <w14:schemeClr w14:val="tx1"/>
            </w14:solidFill>
          </w14:textFill>
        </w:rPr>
        <w:t>1</w:t>
      </w:r>
      <w:r>
        <w:rPr>
          <w:rFonts w:hint="eastAsia"/>
          <w:color w:val="000000" w:themeColor="text1"/>
          <w:kern w:val="0"/>
          <w:highlight w:val="none"/>
          <w14:textFill>
            <w14:solidFill>
              <w14:schemeClr w14:val="tx1"/>
            </w14:solidFill>
          </w14:textFill>
        </w:rPr>
        <w:t>）</w:t>
      </w:r>
      <w:r>
        <w:rPr>
          <w:rFonts w:hint="eastAsia" w:ascii="宋体" w:hAnsi="宋体" w:eastAsia="宋体" w:cs="宋体"/>
          <w:color w:val="000000" w:themeColor="text1"/>
          <w:kern w:val="0"/>
          <w:highlight w:val="none"/>
          <w14:textFill>
            <w14:solidFill>
              <w14:schemeClr w14:val="tx1"/>
            </w14:solidFill>
          </w14:textFill>
        </w:rPr>
        <w:t>质</w:t>
      </w:r>
      <w:r>
        <w:rPr>
          <w:rFonts w:hint="eastAsia"/>
          <w:color w:val="000000" w:themeColor="text1"/>
          <w:kern w:val="0"/>
          <w:highlight w:val="none"/>
          <w14:textFill>
            <w14:solidFill>
              <w14:schemeClr w14:val="tx1"/>
            </w14:solidFill>
          </w14:textFill>
        </w:rPr>
        <w:t>量保</w:t>
      </w:r>
      <w:r>
        <w:rPr>
          <w:rFonts w:hint="eastAsia" w:ascii="宋体" w:hAnsi="宋体" w:eastAsia="宋体" w:cs="宋体"/>
          <w:color w:val="000000" w:themeColor="text1"/>
          <w:kern w:val="0"/>
          <w:highlight w:val="none"/>
          <w14:textFill>
            <w14:solidFill>
              <w14:schemeClr w14:val="tx1"/>
            </w14:solidFill>
          </w14:textFill>
        </w:rPr>
        <w:t>证</w:t>
      </w:r>
      <w:r>
        <w:rPr>
          <w:rFonts w:hint="eastAsia"/>
          <w:color w:val="000000" w:themeColor="text1"/>
          <w:kern w:val="0"/>
          <w:highlight w:val="none"/>
          <w14:textFill>
            <w14:solidFill>
              <w14:schemeClr w14:val="tx1"/>
            </w14:solidFill>
          </w14:textFill>
        </w:rPr>
        <w:t>金保函；</w:t>
      </w:r>
      <w:r>
        <w:rPr>
          <w:color w:val="000000" w:themeColor="text1"/>
          <w:kern w:val="0"/>
          <w:highlight w:val="none"/>
          <w14:textFill>
            <w14:solidFill>
              <w14:schemeClr w14:val="tx1"/>
            </w14:solidFill>
          </w14:textFill>
        </w:rPr>
        <w:t xml:space="preserve"> </w:t>
      </w:r>
    </w:p>
    <w:p>
      <w:pPr>
        <w:pStyle w:val="73"/>
        <w:rPr>
          <w:rFonts w:cs="Times New Roman"/>
          <w:color w:val="000000" w:themeColor="text1"/>
          <w:kern w:val="0"/>
          <w:highlight w:val="none"/>
          <w14:textFill>
            <w14:solidFill>
              <w14:schemeClr w14:val="tx1"/>
            </w14:solidFill>
          </w14:textFill>
        </w:rPr>
      </w:pPr>
      <w:r>
        <w:rPr>
          <w:rFonts w:hint="eastAsia"/>
          <w:color w:val="000000" w:themeColor="text1"/>
          <w:kern w:val="0"/>
          <w:highlight w:val="none"/>
          <w14:textFill>
            <w14:solidFill>
              <w14:schemeClr w14:val="tx1"/>
            </w14:solidFill>
          </w14:textFill>
        </w:rPr>
        <w:t>（</w:t>
      </w:r>
      <w:r>
        <w:rPr>
          <w:color w:val="000000" w:themeColor="text1"/>
          <w:kern w:val="0"/>
          <w:highlight w:val="none"/>
          <w14:textFill>
            <w14:solidFill>
              <w14:schemeClr w14:val="tx1"/>
            </w14:solidFill>
          </w14:textFill>
        </w:rPr>
        <w:t>2</w:t>
      </w:r>
      <w:r>
        <w:rPr>
          <w:rFonts w:hint="eastAsia"/>
          <w:color w:val="000000" w:themeColor="text1"/>
          <w:kern w:val="0"/>
          <w:highlight w:val="none"/>
          <w14:textFill>
            <w14:solidFill>
              <w14:schemeClr w14:val="tx1"/>
            </w14:solidFill>
          </w14:textFill>
        </w:rPr>
        <w:t>）相</w:t>
      </w:r>
      <w:r>
        <w:rPr>
          <w:rFonts w:hint="eastAsia" w:ascii="宋体" w:hAnsi="宋体" w:eastAsia="宋体" w:cs="宋体"/>
          <w:color w:val="000000" w:themeColor="text1"/>
          <w:kern w:val="0"/>
          <w:highlight w:val="none"/>
          <w14:textFill>
            <w14:solidFill>
              <w14:schemeClr w14:val="tx1"/>
            </w14:solidFill>
          </w14:textFill>
        </w:rPr>
        <w:t>应</w:t>
      </w:r>
      <w:r>
        <w:rPr>
          <w:rFonts w:hint="eastAsia"/>
          <w:color w:val="000000" w:themeColor="text1"/>
          <w:kern w:val="0"/>
          <w:highlight w:val="none"/>
          <w14:textFill>
            <w14:solidFill>
              <w14:schemeClr w14:val="tx1"/>
            </w14:solidFill>
          </w14:textFill>
        </w:rPr>
        <w:t>比例的工程款；</w:t>
      </w:r>
    </w:p>
    <w:p>
      <w:pPr>
        <w:pStyle w:val="73"/>
        <w:rPr>
          <w:rFonts w:cs="Times New Roman"/>
          <w:color w:val="000000" w:themeColor="text1"/>
          <w:kern w:val="0"/>
          <w:highlight w:val="none"/>
          <w14:textFill>
            <w14:solidFill>
              <w14:schemeClr w14:val="tx1"/>
            </w14:solidFill>
          </w14:textFill>
        </w:rPr>
      </w:pPr>
      <w:r>
        <w:rPr>
          <w:rFonts w:hint="eastAsia"/>
          <w:color w:val="000000" w:themeColor="text1"/>
          <w:kern w:val="0"/>
          <w:highlight w:val="none"/>
          <w14:textFill>
            <w14:solidFill>
              <w14:schemeClr w14:val="tx1"/>
            </w14:solidFill>
          </w14:textFill>
        </w:rPr>
        <w:t>（</w:t>
      </w:r>
      <w:r>
        <w:rPr>
          <w:color w:val="000000" w:themeColor="text1"/>
          <w:kern w:val="0"/>
          <w:highlight w:val="none"/>
          <w14:textFill>
            <w14:solidFill>
              <w14:schemeClr w14:val="tx1"/>
            </w14:solidFill>
          </w14:textFill>
        </w:rPr>
        <w:t>3</w:t>
      </w:r>
      <w:r>
        <w:rPr>
          <w:rFonts w:hint="eastAsia"/>
          <w:color w:val="000000" w:themeColor="text1"/>
          <w:kern w:val="0"/>
          <w:highlight w:val="none"/>
          <w14:textFill>
            <w14:solidFill>
              <w14:schemeClr w14:val="tx1"/>
            </w14:solidFill>
          </w14:textFill>
        </w:rPr>
        <w:t>）</w:t>
      </w:r>
      <w:r>
        <w:rPr>
          <w:rFonts w:hint="eastAsia" w:ascii="宋体" w:hAnsi="宋体" w:eastAsia="宋体" w:cs="宋体"/>
          <w:color w:val="000000" w:themeColor="text1"/>
          <w:kern w:val="0"/>
          <w:highlight w:val="none"/>
          <w14:textFill>
            <w14:solidFill>
              <w14:schemeClr w14:val="tx1"/>
            </w14:solidFill>
          </w14:textFill>
        </w:rPr>
        <w:t>双</w:t>
      </w:r>
      <w:r>
        <w:rPr>
          <w:rFonts w:hint="eastAsia"/>
          <w:color w:val="000000" w:themeColor="text1"/>
          <w:kern w:val="0"/>
          <w:highlight w:val="none"/>
          <w14:textFill>
            <w14:solidFill>
              <w14:schemeClr w14:val="tx1"/>
            </w14:solidFill>
          </w14:textFill>
        </w:rPr>
        <w:t>方</w:t>
      </w:r>
      <w:r>
        <w:rPr>
          <w:rFonts w:hint="eastAsia" w:ascii="宋体" w:hAnsi="宋体" w:eastAsia="宋体" w:cs="宋体"/>
          <w:color w:val="000000" w:themeColor="text1"/>
          <w:kern w:val="0"/>
          <w:highlight w:val="none"/>
          <w14:textFill>
            <w14:solidFill>
              <w14:schemeClr w14:val="tx1"/>
            </w14:solidFill>
          </w14:textFill>
        </w:rPr>
        <w:t>约</w:t>
      </w:r>
      <w:r>
        <w:rPr>
          <w:rFonts w:hint="eastAsia"/>
          <w:color w:val="000000" w:themeColor="text1"/>
          <w:kern w:val="0"/>
          <w:highlight w:val="none"/>
          <w14:textFill>
            <w14:solidFill>
              <w14:schemeClr w14:val="tx1"/>
            </w14:solidFill>
          </w14:textFill>
        </w:rPr>
        <w:t>定的其他方式。</w:t>
      </w:r>
    </w:p>
    <w:p>
      <w:pPr>
        <w:pStyle w:val="73"/>
        <w:rPr>
          <w:rFonts w:cs="Times New Roman"/>
          <w:color w:val="000000" w:themeColor="text1"/>
          <w:kern w:val="0"/>
          <w:highlight w:val="none"/>
          <w14:textFill>
            <w14:solidFill>
              <w14:schemeClr w14:val="tx1"/>
            </w14:solidFill>
          </w14:textFill>
        </w:rPr>
      </w:pPr>
      <w:r>
        <w:rPr>
          <w:rFonts w:hint="eastAsia"/>
          <w:color w:val="000000" w:themeColor="text1"/>
          <w:kern w:val="0"/>
          <w:highlight w:val="none"/>
          <w14:textFill>
            <w14:solidFill>
              <w14:schemeClr w14:val="tx1"/>
            </w14:solidFill>
          </w14:textFill>
        </w:rPr>
        <w:t>除</w:t>
      </w:r>
      <w:r>
        <w:rPr>
          <w:rFonts w:hint="eastAsia" w:ascii="宋体" w:hAnsi="宋体" w:eastAsia="宋体" w:cs="宋体"/>
          <w:color w:val="000000" w:themeColor="text1"/>
          <w:kern w:val="0"/>
          <w:highlight w:val="none"/>
          <w14:textFill>
            <w14:solidFill>
              <w14:schemeClr w14:val="tx1"/>
            </w14:solidFill>
          </w14:textFill>
        </w:rPr>
        <w:t>专</w:t>
      </w:r>
      <w:r>
        <w:rPr>
          <w:rFonts w:hint="eastAsia"/>
          <w:color w:val="000000" w:themeColor="text1"/>
          <w:kern w:val="0"/>
          <w:highlight w:val="none"/>
          <w14:textFill>
            <w14:solidFill>
              <w14:schemeClr w14:val="tx1"/>
            </w14:solidFill>
          </w14:textFill>
        </w:rPr>
        <w:t>用合同</w:t>
      </w:r>
      <w:r>
        <w:rPr>
          <w:rFonts w:hint="eastAsia" w:ascii="宋体" w:hAnsi="宋体" w:eastAsia="宋体" w:cs="宋体"/>
          <w:color w:val="000000" w:themeColor="text1"/>
          <w:kern w:val="0"/>
          <w:highlight w:val="none"/>
          <w14:textFill>
            <w14:solidFill>
              <w14:schemeClr w14:val="tx1"/>
            </w14:solidFill>
          </w14:textFill>
        </w:rPr>
        <w:t>条</w:t>
      </w:r>
      <w:r>
        <w:rPr>
          <w:rFonts w:hint="eastAsia"/>
          <w:color w:val="000000" w:themeColor="text1"/>
          <w:kern w:val="0"/>
          <w:highlight w:val="none"/>
          <w14:textFill>
            <w14:solidFill>
              <w14:schemeClr w14:val="tx1"/>
            </w14:solidFill>
          </w14:textFill>
        </w:rPr>
        <w:t>款另有</w:t>
      </w:r>
      <w:r>
        <w:rPr>
          <w:rFonts w:hint="eastAsia" w:ascii="宋体" w:hAnsi="宋体" w:eastAsia="宋体" w:cs="宋体"/>
          <w:color w:val="000000" w:themeColor="text1"/>
          <w:kern w:val="0"/>
          <w:highlight w:val="none"/>
          <w14:textFill>
            <w14:solidFill>
              <w14:schemeClr w14:val="tx1"/>
            </w14:solidFill>
          </w14:textFill>
        </w:rPr>
        <w:t>约</w:t>
      </w:r>
      <w:r>
        <w:rPr>
          <w:rFonts w:hint="eastAsia"/>
          <w:color w:val="000000" w:themeColor="text1"/>
          <w:kern w:val="0"/>
          <w:highlight w:val="none"/>
          <w14:textFill>
            <w14:solidFill>
              <w14:schemeClr w14:val="tx1"/>
            </w14:solidFill>
          </w14:textFill>
        </w:rPr>
        <w:t>定外，</w:t>
      </w:r>
      <w:r>
        <w:rPr>
          <w:rFonts w:hint="eastAsia" w:ascii="宋体" w:hAnsi="宋体" w:eastAsia="宋体" w:cs="宋体"/>
          <w:color w:val="000000" w:themeColor="text1"/>
          <w:kern w:val="0"/>
          <w:highlight w:val="none"/>
          <w14:textFill>
            <w14:solidFill>
              <w14:schemeClr w14:val="tx1"/>
            </w14:solidFill>
          </w14:textFill>
        </w:rPr>
        <w:t>质</w:t>
      </w:r>
      <w:r>
        <w:rPr>
          <w:rFonts w:hint="eastAsia"/>
          <w:color w:val="000000" w:themeColor="text1"/>
          <w:kern w:val="0"/>
          <w:highlight w:val="none"/>
          <w14:textFill>
            <w14:solidFill>
              <w14:schemeClr w14:val="tx1"/>
            </w14:solidFill>
          </w14:textFill>
        </w:rPr>
        <w:t>量保</w:t>
      </w:r>
      <w:r>
        <w:rPr>
          <w:rFonts w:hint="eastAsia" w:ascii="宋体" w:hAnsi="宋体" w:eastAsia="宋体" w:cs="宋体"/>
          <w:color w:val="000000" w:themeColor="text1"/>
          <w:kern w:val="0"/>
          <w:highlight w:val="none"/>
          <w14:textFill>
            <w14:solidFill>
              <w14:schemeClr w14:val="tx1"/>
            </w14:solidFill>
          </w14:textFill>
        </w:rPr>
        <w:t>证</w:t>
      </w:r>
      <w:r>
        <w:rPr>
          <w:rFonts w:hint="eastAsia"/>
          <w:color w:val="000000" w:themeColor="text1"/>
          <w:kern w:val="0"/>
          <w:highlight w:val="none"/>
          <w14:textFill>
            <w14:solidFill>
              <w14:schemeClr w14:val="tx1"/>
            </w14:solidFill>
          </w14:textFill>
        </w:rPr>
        <w:t>金原</w:t>
      </w:r>
      <w:r>
        <w:rPr>
          <w:rFonts w:hint="eastAsia" w:ascii="宋体" w:hAnsi="宋体" w:eastAsia="宋体" w:cs="宋体"/>
          <w:color w:val="000000" w:themeColor="text1"/>
          <w:kern w:val="0"/>
          <w:highlight w:val="none"/>
          <w14:textFill>
            <w14:solidFill>
              <w14:schemeClr w14:val="tx1"/>
            </w14:solidFill>
          </w14:textFill>
        </w:rPr>
        <w:t>则</w:t>
      </w:r>
      <w:r>
        <w:rPr>
          <w:rFonts w:hint="eastAsia"/>
          <w:color w:val="000000" w:themeColor="text1"/>
          <w:kern w:val="0"/>
          <w:highlight w:val="none"/>
          <w14:textFill>
            <w14:solidFill>
              <w14:schemeClr w14:val="tx1"/>
            </w14:solidFill>
          </w14:textFill>
        </w:rPr>
        <w:t>上采用上述第（</w:t>
      </w:r>
      <w:r>
        <w:rPr>
          <w:color w:val="000000" w:themeColor="text1"/>
          <w:kern w:val="0"/>
          <w:highlight w:val="none"/>
          <w14:textFill>
            <w14:solidFill>
              <w14:schemeClr w14:val="tx1"/>
            </w14:solidFill>
          </w14:textFill>
        </w:rPr>
        <w:t>1</w:t>
      </w:r>
      <w:r>
        <w:rPr>
          <w:rFonts w:hint="eastAsia"/>
          <w:color w:val="000000" w:themeColor="text1"/>
          <w:kern w:val="0"/>
          <w:highlight w:val="none"/>
          <w14:textFill>
            <w14:solidFill>
              <w14:schemeClr w14:val="tx1"/>
            </w14:solidFill>
          </w14:textFill>
        </w:rPr>
        <w:t>）</w:t>
      </w:r>
      <w:r>
        <w:rPr>
          <w:rFonts w:hint="eastAsia" w:ascii="宋体" w:hAnsi="宋体" w:eastAsia="宋体" w:cs="宋体"/>
          <w:color w:val="000000" w:themeColor="text1"/>
          <w:kern w:val="0"/>
          <w:highlight w:val="none"/>
          <w14:textFill>
            <w14:solidFill>
              <w14:schemeClr w14:val="tx1"/>
            </w14:solidFill>
          </w14:textFill>
        </w:rPr>
        <w:t>种</w:t>
      </w:r>
      <w:r>
        <w:rPr>
          <w:rFonts w:hint="eastAsia"/>
          <w:color w:val="000000" w:themeColor="text1"/>
          <w:kern w:val="0"/>
          <w:highlight w:val="none"/>
          <w14:textFill>
            <w14:solidFill>
              <w14:schemeClr w14:val="tx1"/>
            </w14:solidFill>
          </w14:textFill>
        </w:rPr>
        <w:t>方式。</w:t>
      </w:r>
    </w:p>
    <w:p>
      <w:pPr>
        <w:pStyle w:val="73"/>
        <w:rPr>
          <w:rFonts w:cs="Times New Roman"/>
          <w:color w:val="000000" w:themeColor="text1"/>
          <w:kern w:val="0"/>
          <w:highlight w:val="none"/>
          <w14:textFill>
            <w14:solidFill>
              <w14:schemeClr w14:val="tx1"/>
            </w14:solidFill>
          </w14:textFill>
        </w:rPr>
      </w:pPr>
      <w:bookmarkStart w:id="1044" w:name="_Toc406419304"/>
      <w:bookmarkStart w:id="1045" w:name="_Toc418752201"/>
      <w:bookmarkStart w:id="1046" w:name="_Toc485213290"/>
      <w:bookmarkStart w:id="1047" w:name="_Toc418751755"/>
      <w:bookmarkStart w:id="1048" w:name="_Toc406522179"/>
      <w:r>
        <w:rPr>
          <w:color w:val="000000" w:themeColor="text1"/>
          <w:kern w:val="0"/>
          <w:highlight w:val="none"/>
          <w14:textFill>
            <w14:solidFill>
              <w14:schemeClr w14:val="tx1"/>
            </w14:solidFill>
          </w14:textFill>
        </w:rPr>
        <w:t xml:space="preserve">15.3.2 </w:t>
      </w:r>
      <w:r>
        <w:rPr>
          <w:rFonts w:hint="eastAsia" w:ascii="宋体" w:hAnsi="宋体" w:eastAsia="宋体" w:cs="宋体"/>
          <w:color w:val="000000" w:themeColor="text1"/>
          <w:kern w:val="0"/>
          <w:highlight w:val="none"/>
          <w14:textFill>
            <w14:solidFill>
              <w14:schemeClr w14:val="tx1"/>
            </w14:solidFill>
          </w14:textFill>
        </w:rPr>
        <w:t>质</w:t>
      </w:r>
      <w:r>
        <w:rPr>
          <w:rFonts w:hint="eastAsia"/>
          <w:color w:val="000000" w:themeColor="text1"/>
          <w:kern w:val="0"/>
          <w:highlight w:val="none"/>
          <w14:textFill>
            <w14:solidFill>
              <w14:schemeClr w14:val="tx1"/>
            </w14:solidFill>
          </w14:textFill>
        </w:rPr>
        <w:t>量保</w:t>
      </w:r>
      <w:r>
        <w:rPr>
          <w:rFonts w:hint="eastAsia" w:ascii="宋体" w:hAnsi="宋体" w:eastAsia="宋体" w:cs="宋体"/>
          <w:color w:val="000000" w:themeColor="text1"/>
          <w:kern w:val="0"/>
          <w:highlight w:val="none"/>
          <w14:textFill>
            <w14:solidFill>
              <w14:schemeClr w14:val="tx1"/>
            </w14:solidFill>
          </w14:textFill>
        </w:rPr>
        <w:t>证</w:t>
      </w:r>
      <w:r>
        <w:rPr>
          <w:rFonts w:hint="eastAsia"/>
          <w:color w:val="000000" w:themeColor="text1"/>
          <w:kern w:val="0"/>
          <w:highlight w:val="none"/>
          <w14:textFill>
            <w14:solidFill>
              <w14:schemeClr w14:val="tx1"/>
            </w14:solidFill>
          </w14:textFill>
        </w:rPr>
        <w:t>金的扣留</w:t>
      </w:r>
      <w:bookmarkEnd w:id="1044"/>
      <w:bookmarkEnd w:id="1045"/>
      <w:bookmarkEnd w:id="1046"/>
      <w:bookmarkEnd w:id="1047"/>
      <w:bookmarkEnd w:id="1048"/>
    </w:p>
    <w:p>
      <w:pPr>
        <w:pStyle w:val="73"/>
        <w:rPr>
          <w:rFonts w:cs="Times New Roman"/>
          <w:color w:val="000000" w:themeColor="text1"/>
          <w:kern w:val="0"/>
          <w:highlight w:val="none"/>
          <w14:textFill>
            <w14:solidFill>
              <w14:schemeClr w14:val="tx1"/>
            </w14:solidFill>
          </w14:textFill>
        </w:rPr>
      </w:pPr>
      <w:r>
        <w:rPr>
          <w:rFonts w:hint="eastAsia" w:ascii="宋体" w:hAnsi="宋体" w:eastAsia="宋体" w:cs="宋体"/>
          <w:color w:val="000000" w:themeColor="text1"/>
          <w:kern w:val="0"/>
          <w:highlight w:val="none"/>
          <w14:textFill>
            <w14:solidFill>
              <w14:schemeClr w14:val="tx1"/>
            </w14:solidFill>
          </w14:textFill>
        </w:rPr>
        <w:t>质</w:t>
      </w:r>
      <w:r>
        <w:rPr>
          <w:rFonts w:hint="eastAsia"/>
          <w:color w:val="000000" w:themeColor="text1"/>
          <w:kern w:val="0"/>
          <w:highlight w:val="none"/>
          <w14:textFill>
            <w14:solidFill>
              <w14:schemeClr w14:val="tx1"/>
            </w14:solidFill>
          </w14:textFill>
        </w:rPr>
        <w:t>量保</w:t>
      </w:r>
      <w:r>
        <w:rPr>
          <w:rFonts w:hint="eastAsia" w:ascii="宋体" w:hAnsi="宋体" w:eastAsia="宋体" w:cs="宋体"/>
          <w:color w:val="000000" w:themeColor="text1"/>
          <w:kern w:val="0"/>
          <w:highlight w:val="none"/>
          <w14:textFill>
            <w14:solidFill>
              <w14:schemeClr w14:val="tx1"/>
            </w14:solidFill>
          </w14:textFill>
        </w:rPr>
        <w:t>证</w:t>
      </w:r>
      <w:r>
        <w:rPr>
          <w:rFonts w:hint="eastAsia"/>
          <w:color w:val="000000" w:themeColor="text1"/>
          <w:kern w:val="0"/>
          <w:highlight w:val="none"/>
          <w14:textFill>
            <w14:solidFill>
              <w14:schemeClr w14:val="tx1"/>
            </w14:solidFill>
          </w14:textFill>
        </w:rPr>
        <w:t>金的扣留有以下三</w:t>
      </w:r>
      <w:r>
        <w:rPr>
          <w:rFonts w:hint="eastAsia" w:ascii="宋体" w:hAnsi="宋体" w:eastAsia="宋体" w:cs="宋体"/>
          <w:color w:val="000000" w:themeColor="text1"/>
          <w:kern w:val="0"/>
          <w:highlight w:val="none"/>
          <w14:textFill>
            <w14:solidFill>
              <w14:schemeClr w14:val="tx1"/>
            </w14:solidFill>
          </w14:textFill>
        </w:rPr>
        <w:t>种</w:t>
      </w:r>
      <w:r>
        <w:rPr>
          <w:rFonts w:hint="eastAsia"/>
          <w:color w:val="000000" w:themeColor="text1"/>
          <w:kern w:val="0"/>
          <w:highlight w:val="none"/>
          <w14:textFill>
            <w14:solidFill>
              <w14:schemeClr w14:val="tx1"/>
            </w14:solidFill>
          </w14:textFill>
        </w:rPr>
        <w:t>方式：</w:t>
      </w:r>
    </w:p>
    <w:p>
      <w:pPr>
        <w:pStyle w:val="73"/>
        <w:rPr>
          <w:rFonts w:cs="Times New Roman"/>
          <w:color w:val="000000" w:themeColor="text1"/>
          <w:kern w:val="0"/>
          <w:highlight w:val="none"/>
          <w14:textFill>
            <w14:solidFill>
              <w14:schemeClr w14:val="tx1"/>
            </w14:solidFill>
          </w14:textFill>
        </w:rPr>
      </w:pPr>
      <w:r>
        <w:rPr>
          <w:rFonts w:hint="eastAsia"/>
          <w:color w:val="000000" w:themeColor="text1"/>
          <w:kern w:val="0"/>
          <w:highlight w:val="none"/>
          <w14:textFill>
            <w14:solidFill>
              <w14:schemeClr w14:val="tx1"/>
            </w14:solidFill>
          </w14:textFill>
        </w:rPr>
        <w:t>（</w:t>
      </w:r>
      <w:r>
        <w:rPr>
          <w:color w:val="000000" w:themeColor="text1"/>
          <w:kern w:val="0"/>
          <w:highlight w:val="none"/>
          <w14:textFill>
            <w14:solidFill>
              <w14:schemeClr w14:val="tx1"/>
            </w14:solidFill>
          </w14:textFill>
        </w:rPr>
        <w:t>1</w:t>
      </w:r>
      <w:r>
        <w:rPr>
          <w:rFonts w:hint="eastAsia"/>
          <w:color w:val="000000" w:themeColor="text1"/>
          <w:kern w:val="0"/>
          <w:highlight w:val="none"/>
          <w14:textFill>
            <w14:solidFill>
              <w14:schemeClr w14:val="tx1"/>
            </w14:solidFill>
          </w14:textFill>
        </w:rPr>
        <w:t>）在支付工程</w:t>
      </w:r>
      <w:r>
        <w:rPr>
          <w:rFonts w:hint="eastAsia" w:ascii="宋体" w:hAnsi="宋体" w:eastAsia="宋体" w:cs="宋体"/>
          <w:color w:val="000000" w:themeColor="text1"/>
          <w:kern w:val="0"/>
          <w:highlight w:val="none"/>
          <w14:textFill>
            <w14:solidFill>
              <w14:schemeClr w14:val="tx1"/>
            </w14:solidFill>
          </w14:textFill>
        </w:rPr>
        <w:t>进</w:t>
      </w:r>
      <w:r>
        <w:rPr>
          <w:rFonts w:hint="eastAsia"/>
          <w:color w:val="000000" w:themeColor="text1"/>
          <w:kern w:val="0"/>
          <w:highlight w:val="none"/>
          <w14:textFill>
            <w14:solidFill>
              <w14:schemeClr w14:val="tx1"/>
            </w14:solidFill>
          </w14:textFill>
        </w:rPr>
        <w:t>度款</w:t>
      </w:r>
      <w:r>
        <w:rPr>
          <w:rFonts w:hint="eastAsia" w:ascii="宋体" w:hAnsi="宋体" w:eastAsia="宋体" w:cs="宋体"/>
          <w:color w:val="000000" w:themeColor="text1"/>
          <w:kern w:val="0"/>
          <w:highlight w:val="none"/>
          <w14:textFill>
            <w14:solidFill>
              <w14:schemeClr w14:val="tx1"/>
            </w14:solidFill>
          </w14:textFill>
        </w:rPr>
        <w:t>时</w:t>
      </w:r>
      <w:r>
        <w:rPr>
          <w:rFonts w:hint="eastAsia"/>
          <w:color w:val="000000" w:themeColor="text1"/>
          <w:kern w:val="0"/>
          <w:highlight w:val="none"/>
          <w14:textFill>
            <w14:solidFill>
              <w14:schemeClr w14:val="tx1"/>
            </w14:solidFill>
          </w14:textFill>
        </w:rPr>
        <w:t>逐次扣留，在此情形下，</w:t>
      </w:r>
      <w:r>
        <w:rPr>
          <w:rFonts w:hint="eastAsia" w:ascii="宋体" w:hAnsi="宋体" w:eastAsia="宋体" w:cs="宋体"/>
          <w:color w:val="000000" w:themeColor="text1"/>
          <w:kern w:val="0"/>
          <w:highlight w:val="none"/>
          <w14:textFill>
            <w14:solidFill>
              <w14:schemeClr w14:val="tx1"/>
            </w14:solidFill>
          </w14:textFill>
        </w:rPr>
        <w:t>质</w:t>
      </w:r>
      <w:r>
        <w:rPr>
          <w:rFonts w:hint="eastAsia"/>
          <w:color w:val="000000" w:themeColor="text1"/>
          <w:kern w:val="0"/>
          <w:highlight w:val="none"/>
          <w14:textFill>
            <w14:solidFill>
              <w14:schemeClr w14:val="tx1"/>
            </w14:solidFill>
          </w14:textFill>
        </w:rPr>
        <w:t>量保</w:t>
      </w:r>
      <w:r>
        <w:rPr>
          <w:rFonts w:hint="eastAsia" w:ascii="宋体" w:hAnsi="宋体" w:eastAsia="宋体" w:cs="宋体"/>
          <w:color w:val="000000" w:themeColor="text1"/>
          <w:kern w:val="0"/>
          <w:highlight w:val="none"/>
          <w14:textFill>
            <w14:solidFill>
              <w14:schemeClr w14:val="tx1"/>
            </w14:solidFill>
          </w14:textFill>
        </w:rPr>
        <w:t>证</w:t>
      </w:r>
      <w:r>
        <w:rPr>
          <w:rFonts w:hint="eastAsia"/>
          <w:color w:val="000000" w:themeColor="text1"/>
          <w:kern w:val="0"/>
          <w:highlight w:val="none"/>
          <w14:textFill>
            <w14:solidFill>
              <w14:schemeClr w14:val="tx1"/>
            </w14:solidFill>
          </w14:textFill>
        </w:rPr>
        <w:t>金的</w:t>
      </w:r>
      <w:r>
        <w:rPr>
          <w:rFonts w:hint="eastAsia" w:ascii="宋体" w:hAnsi="宋体" w:eastAsia="宋体" w:cs="宋体"/>
          <w:color w:val="000000" w:themeColor="text1"/>
          <w:kern w:val="0"/>
          <w:highlight w:val="none"/>
          <w14:textFill>
            <w14:solidFill>
              <w14:schemeClr w14:val="tx1"/>
            </w14:solidFill>
          </w14:textFill>
        </w:rPr>
        <w:t>计</w:t>
      </w:r>
      <w:r>
        <w:rPr>
          <w:rFonts w:hint="eastAsia"/>
          <w:color w:val="000000" w:themeColor="text1"/>
          <w:kern w:val="0"/>
          <w:highlight w:val="none"/>
          <w14:textFill>
            <w14:solidFill>
              <w14:schemeClr w14:val="tx1"/>
            </w14:solidFill>
          </w14:textFill>
        </w:rPr>
        <w:t>算基</w:t>
      </w:r>
      <w:r>
        <w:rPr>
          <w:rFonts w:hint="eastAsia" w:ascii="宋体" w:hAnsi="宋体" w:eastAsia="宋体" w:cs="宋体"/>
          <w:color w:val="000000" w:themeColor="text1"/>
          <w:kern w:val="0"/>
          <w:highlight w:val="none"/>
          <w14:textFill>
            <w14:solidFill>
              <w14:schemeClr w14:val="tx1"/>
            </w14:solidFill>
          </w14:textFill>
        </w:rPr>
        <w:t>数</w:t>
      </w:r>
      <w:r>
        <w:rPr>
          <w:rFonts w:hint="eastAsia"/>
          <w:color w:val="000000" w:themeColor="text1"/>
          <w:kern w:val="0"/>
          <w:highlight w:val="none"/>
          <w14:textFill>
            <w14:solidFill>
              <w14:schemeClr w14:val="tx1"/>
            </w14:solidFill>
          </w14:textFill>
        </w:rPr>
        <w:t>不包括</w:t>
      </w:r>
      <w:r>
        <w:rPr>
          <w:rFonts w:hint="eastAsia" w:ascii="宋体" w:hAnsi="宋体" w:eastAsia="宋体" w:cs="宋体"/>
          <w:color w:val="000000" w:themeColor="text1"/>
          <w:kern w:val="0"/>
          <w:highlight w:val="none"/>
          <w14:textFill>
            <w14:solidFill>
              <w14:schemeClr w14:val="tx1"/>
            </w14:solidFill>
          </w14:textFill>
        </w:rPr>
        <w:t>预</w:t>
      </w:r>
      <w:r>
        <w:rPr>
          <w:rFonts w:hint="eastAsia"/>
          <w:color w:val="000000" w:themeColor="text1"/>
          <w:kern w:val="0"/>
          <w:highlight w:val="none"/>
          <w14:textFill>
            <w14:solidFill>
              <w14:schemeClr w14:val="tx1"/>
            </w14:solidFill>
          </w14:textFill>
        </w:rPr>
        <w:t>付款的支付、扣回以及价格</w:t>
      </w:r>
      <w:r>
        <w:rPr>
          <w:rFonts w:hint="eastAsia" w:ascii="宋体" w:hAnsi="宋体" w:eastAsia="宋体" w:cs="宋体"/>
          <w:color w:val="000000" w:themeColor="text1"/>
          <w:kern w:val="0"/>
          <w:highlight w:val="none"/>
          <w14:textFill>
            <w14:solidFill>
              <w14:schemeClr w14:val="tx1"/>
            </w14:solidFill>
          </w14:textFill>
        </w:rPr>
        <w:t>调</w:t>
      </w:r>
      <w:r>
        <w:rPr>
          <w:rFonts w:hint="eastAsia"/>
          <w:color w:val="000000" w:themeColor="text1"/>
          <w:kern w:val="0"/>
          <w:highlight w:val="none"/>
          <w14:textFill>
            <w14:solidFill>
              <w14:schemeClr w14:val="tx1"/>
            </w14:solidFill>
          </w14:textFill>
        </w:rPr>
        <w:t>整的金</w:t>
      </w:r>
      <w:r>
        <w:rPr>
          <w:rFonts w:hint="eastAsia" w:ascii="宋体" w:hAnsi="宋体" w:eastAsia="宋体" w:cs="宋体"/>
          <w:color w:val="000000" w:themeColor="text1"/>
          <w:kern w:val="0"/>
          <w:highlight w:val="none"/>
          <w14:textFill>
            <w14:solidFill>
              <w14:schemeClr w14:val="tx1"/>
            </w14:solidFill>
          </w14:textFill>
        </w:rPr>
        <w:t>额</w:t>
      </w:r>
      <w:r>
        <w:rPr>
          <w:rFonts w:hint="eastAsia"/>
          <w:color w:val="000000" w:themeColor="text1"/>
          <w:kern w:val="0"/>
          <w:highlight w:val="none"/>
          <w14:textFill>
            <w14:solidFill>
              <w14:schemeClr w14:val="tx1"/>
            </w14:solidFill>
          </w14:textFill>
        </w:rPr>
        <w:t>；</w:t>
      </w:r>
    </w:p>
    <w:p>
      <w:pPr>
        <w:pStyle w:val="73"/>
        <w:rPr>
          <w:rFonts w:cs="Times New Roman"/>
          <w:color w:val="000000" w:themeColor="text1"/>
          <w:kern w:val="0"/>
          <w:highlight w:val="none"/>
          <w14:textFill>
            <w14:solidFill>
              <w14:schemeClr w14:val="tx1"/>
            </w14:solidFill>
          </w14:textFill>
        </w:rPr>
      </w:pPr>
      <w:r>
        <w:rPr>
          <w:rFonts w:hint="eastAsia"/>
          <w:color w:val="000000" w:themeColor="text1"/>
          <w:kern w:val="0"/>
          <w:highlight w:val="none"/>
          <w14:textFill>
            <w14:solidFill>
              <w14:schemeClr w14:val="tx1"/>
            </w14:solidFill>
          </w14:textFill>
        </w:rPr>
        <w:t>（</w:t>
      </w:r>
      <w:r>
        <w:rPr>
          <w:color w:val="000000" w:themeColor="text1"/>
          <w:kern w:val="0"/>
          <w:highlight w:val="none"/>
          <w14:textFill>
            <w14:solidFill>
              <w14:schemeClr w14:val="tx1"/>
            </w14:solidFill>
          </w14:textFill>
        </w:rPr>
        <w:t>2</w:t>
      </w:r>
      <w:r>
        <w:rPr>
          <w:rFonts w:hint="eastAsia"/>
          <w:color w:val="000000" w:themeColor="text1"/>
          <w:kern w:val="0"/>
          <w:highlight w:val="none"/>
          <w14:textFill>
            <w14:solidFill>
              <w14:schemeClr w14:val="tx1"/>
            </w14:solidFill>
          </w14:textFill>
        </w:rPr>
        <w:t>）工</w:t>
      </w:r>
      <w:bookmarkStart w:id="1049" w:name="BM_go6"/>
      <w:bookmarkEnd w:id="1049"/>
      <w:r>
        <w:rPr>
          <w:rFonts w:hint="eastAsia"/>
          <w:color w:val="000000" w:themeColor="text1"/>
          <w:kern w:val="0"/>
          <w:highlight w:val="none"/>
          <w14:textFill>
            <w14:solidFill>
              <w14:schemeClr w14:val="tx1"/>
            </w14:solidFill>
          </w14:textFill>
        </w:rPr>
        <w:t>程竣工</w:t>
      </w:r>
      <w:r>
        <w:rPr>
          <w:rFonts w:hint="eastAsia" w:ascii="宋体" w:hAnsi="宋体" w:eastAsia="宋体" w:cs="宋体"/>
          <w:color w:val="000000" w:themeColor="text1"/>
          <w:kern w:val="0"/>
          <w:highlight w:val="none"/>
          <w14:textFill>
            <w14:solidFill>
              <w14:schemeClr w14:val="tx1"/>
            </w14:solidFill>
          </w14:textFill>
        </w:rPr>
        <w:t>结</w:t>
      </w:r>
      <w:r>
        <w:rPr>
          <w:rFonts w:hint="eastAsia"/>
          <w:color w:val="000000" w:themeColor="text1"/>
          <w:kern w:val="0"/>
          <w:highlight w:val="none"/>
          <w14:textFill>
            <w14:solidFill>
              <w14:schemeClr w14:val="tx1"/>
            </w14:solidFill>
          </w14:textFill>
        </w:rPr>
        <w:t>算</w:t>
      </w:r>
      <w:r>
        <w:rPr>
          <w:rFonts w:hint="eastAsia" w:ascii="宋体" w:hAnsi="宋体" w:eastAsia="宋体" w:cs="宋体"/>
          <w:color w:val="000000" w:themeColor="text1"/>
          <w:kern w:val="0"/>
          <w:highlight w:val="none"/>
          <w14:textFill>
            <w14:solidFill>
              <w14:schemeClr w14:val="tx1"/>
            </w14:solidFill>
          </w14:textFill>
        </w:rPr>
        <w:t>时</w:t>
      </w:r>
      <w:r>
        <w:rPr>
          <w:rFonts w:hint="eastAsia"/>
          <w:color w:val="000000" w:themeColor="text1"/>
          <w:kern w:val="0"/>
          <w:highlight w:val="none"/>
          <w14:textFill>
            <w14:solidFill>
              <w14:schemeClr w14:val="tx1"/>
            </w14:solidFill>
          </w14:textFill>
        </w:rPr>
        <w:t>一次性扣留</w:t>
      </w:r>
      <w:r>
        <w:rPr>
          <w:rFonts w:hint="eastAsia" w:ascii="宋体" w:hAnsi="宋体" w:eastAsia="宋体" w:cs="宋体"/>
          <w:color w:val="000000" w:themeColor="text1"/>
          <w:kern w:val="0"/>
          <w:highlight w:val="none"/>
          <w14:textFill>
            <w14:solidFill>
              <w14:schemeClr w14:val="tx1"/>
            </w14:solidFill>
          </w14:textFill>
        </w:rPr>
        <w:t>质</w:t>
      </w:r>
      <w:r>
        <w:rPr>
          <w:rFonts w:hint="eastAsia"/>
          <w:color w:val="000000" w:themeColor="text1"/>
          <w:kern w:val="0"/>
          <w:highlight w:val="none"/>
          <w14:textFill>
            <w14:solidFill>
              <w14:schemeClr w14:val="tx1"/>
            </w14:solidFill>
          </w14:textFill>
        </w:rPr>
        <w:t>量保</w:t>
      </w:r>
      <w:r>
        <w:rPr>
          <w:rFonts w:hint="eastAsia" w:ascii="宋体" w:hAnsi="宋体" w:eastAsia="宋体" w:cs="宋体"/>
          <w:color w:val="000000" w:themeColor="text1"/>
          <w:kern w:val="0"/>
          <w:highlight w:val="none"/>
          <w14:textFill>
            <w14:solidFill>
              <w14:schemeClr w14:val="tx1"/>
            </w14:solidFill>
          </w14:textFill>
        </w:rPr>
        <w:t>证</w:t>
      </w:r>
      <w:r>
        <w:rPr>
          <w:rFonts w:hint="eastAsia"/>
          <w:color w:val="000000" w:themeColor="text1"/>
          <w:kern w:val="0"/>
          <w:highlight w:val="none"/>
          <w14:textFill>
            <w14:solidFill>
              <w14:schemeClr w14:val="tx1"/>
            </w14:solidFill>
          </w14:textFill>
        </w:rPr>
        <w:t>金；</w:t>
      </w:r>
    </w:p>
    <w:p>
      <w:pPr>
        <w:pStyle w:val="73"/>
        <w:rPr>
          <w:rFonts w:cs="Times New Roman"/>
          <w:color w:val="000000" w:themeColor="text1"/>
          <w:kern w:val="0"/>
          <w:highlight w:val="none"/>
          <w14:textFill>
            <w14:solidFill>
              <w14:schemeClr w14:val="tx1"/>
            </w14:solidFill>
          </w14:textFill>
        </w:rPr>
      </w:pPr>
      <w:r>
        <w:rPr>
          <w:rFonts w:hint="eastAsia"/>
          <w:color w:val="000000" w:themeColor="text1"/>
          <w:kern w:val="0"/>
          <w:highlight w:val="none"/>
          <w14:textFill>
            <w14:solidFill>
              <w14:schemeClr w14:val="tx1"/>
            </w14:solidFill>
          </w14:textFill>
        </w:rPr>
        <w:t>（</w:t>
      </w:r>
      <w:r>
        <w:rPr>
          <w:color w:val="000000" w:themeColor="text1"/>
          <w:kern w:val="0"/>
          <w:highlight w:val="none"/>
          <w14:textFill>
            <w14:solidFill>
              <w14:schemeClr w14:val="tx1"/>
            </w14:solidFill>
          </w14:textFill>
        </w:rPr>
        <w:t>3</w:t>
      </w:r>
      <w:r>
        <w:rPr>
          <w:rFonts w:hint="eastAsia"/>
          <w:color w:val="000000" w:themeColor="text1"/>
          <w:kern w:val="0"/>
          <w:highlight w:val="none"/>
          <w14:textFill>
            <w14:solidFill>
              <w14:schemeClr w14:val="tx1"/>
            </w14:solidFill>
          </w14:textFill>
        </w:rPr>
        <w:t>）</w:t>
      </w:r>
      <w:r>
        <w:rPr>
          <w:rFonts w:hint="eastAsia" w:ascii="宋体" w:hAnsi="宋体" w:eastAsia="宋体" w:cs="宋体"/>
          <w:color w:val="000000" w:themeColor="text1"/>
          <w:kern w:val="0"/>
          <w:highlight w:val="none"/>
          <w14:textFill>
            <w14:solidFill>
              <w14:schemeClr w14:val="tx1"/>
            </w14:solidFill>
          </w14:textFill>
        </w:rPr>
        <w:t>双</w:t>
      </w:r>
      <w:r>
        <w:rPr>
          <w:rFonts w:hint="eastAsia"/>
          <w:color w:val="000000" w:themeColor="text1"/>
          <w:kern w:val="0"/>
          <w:highlight w:val="none"/>
          <w14:textFill>
            <w14:solidFill>
              <w14:schemeClr w14:val="tx1"/>
            </w14:solidFill>
          </w14:textFill>
        </w:rPr>
        <w:t>方</w:t>
      </w:r>
      <w:r>
        <w:rPr>
          <w:rFonts w:hint="eastAsia" w:ascii="宋体" w:hAnsi="宋体" w:eastAsia="宋体" w:cs="宋体"/>
          <w:color w:val="000000" w:themeColor="text1"/>
          <w:kern w:val="0"/>
          <w:highlight w:val="none"/>
          <w14:textFill>
            <w14:solidFill>
              <w14:schemeClr w14:val="tx1"/>
            </w14:solidFill>
          </w14:textFill>
        </w:rPr>
        <w:t>约</w:t>
      </w:r>
      <w:r>
        <w:rPr>
          <w:rFonts w:hint="eastAsia"/>
          <w:color w:val="000000" w:themeColor="text1"/>
          <w:kern w:val="0"/>
          <w:highlight w:val="none"/>
          <w14:textFill>
            <w14:solidFill>
              <w14:schemeClr w14:val="tx1"/>
            </w14:solidFill>
          </w14:textFill>
        </w:rPr>
        <w:t>定的其他扣留方式。</w:t>
      </w:r>
    </w:p>
    <w:p>
      <w:pPr>
        <w:pStyle w:val="73"/>
        <w:rPr>
          <w:rFonts w:cs="Times New Roman"/>
          <w:color w:val="000000" w:themeColor="text1"/>
          <w:kern w:val="0"/>
          <w:highlight w:val="none"/>
          <w14:textFill>
            <w14:solidFill>
              <w14:schemeClr w14:val="tx1"/>
            </w14:solidFill>
          </w14:textFill>
        </w:rPr>
      </w:pPr>
      <w:r>
        <w:rPr>
          <w:rFonts w:hint="eastAsia"/>
          <w:color w:val="000000" w:themeColor="text1"/>
          <w:kern w:val="0"/>
          <w:highlight w:val="none"/>
          <w14:textFill>
            <w14:solidFill>
              <w14:schemeClr w14:val="tx1"/>
            </w14:solidFill>
          </w14:textFill>
        </w:rPr>
        <w:t>除</w:t>
      </w:r>
      <w:r>
        <w:rPr>
          <w:rFonts w:hint="eastAsia" w:ascii="宋体" w:hAnsi="宋体" w:eastAsia="宋体" w:cs="宋体"/>
          <w:color w:val="000000" w:themeColor="text1"/>
          <w:kern w:val="0"/>
          <w:highlight w:val="none"/>
          <w14:textFill>
            <w14:solidFill>
              <w14:schemeClr w14:val="tx1"/>
            </w14:solidFill>
          </w14:textFill>
        </w:rPr>
        <w:t>专</w:t>
      </w:r>
      <w:r>
        <w:rPr>
          <w:rFonts w:hint="eastAsia"/>
          <w:color w:val="000000" w:themeColor="text1"/>
          <w:kern w:val="0"/>
          <w:highlight w:val="none"/>
          <w14:textFill>
            <w14:solidFill>
              <w14:schemeClr w14:val="tx1"/>
            </w14:solidFill>
          </w14:textFill>
        </w:rPr>
        <w:t>用合同</w:t>
      </w:r>
      <w:r>
        <w:rPr>
          <w:rFonts w:hint="eastAsia" w:ascii="宋体" w:hAnsi="宋体" w:eastAsia="宋体" w:cs="宋体"/>
          <w:color w:val="000000" w:themeColor="text1"/>
          <w:kern w:val="0"/>
          <w:highlight w:val="none"/>
          <w14:textFill>
            <w14:solidFill>
              <w14:schemeClr w14:val="tx1"/>
            </w14:solidFill>
          </w14:textFill>
        </w:rPr>
        <w:t>条</w:t>
      </w:r>
      <w:r>
        <w:rPr>
          <w:rFonts w:hint="eastAsia"/>
          <w:color w:val="000000" w:themeColor="text1"/>
          <w:kern w:val="0"/>
          <w:highlight w:val="none"/>
          <w14:textFill>
            <w14:solidFill>
              <w14:schemeClr w14:val="tx1"/>
            </w14:solidFill>
          </w14:textFill>
        </w:rPr>
        <w:t>款另有</w:t>
      </w:r>
      <w:r>
        <w:rPr>
          <w:rFonts w:hint="eastAsia" w:ascii="宋体" w:hAnsi="宋体" w:eastAsia="宋体" w:cs="宋体"/>
          <w:color w:val="000000" w:themeColor="text1"/>
          <w:kern w:val="0"/>
          <w:highlight w:val="none"/>
          <w14:textFill>
            <w14:solidFill>
              <w14:schemeClr w14:val="tx1"/>
            </w14:solidFill>
          </w14:textFill>
        </w:rPr>
        <w:t>约</w:t>
      </w:r>
      <w:r>
        <w:rPr>
          <w:rFonts w:hint="eastAsia"/>
          <w:color w:val="000000" w:themeColor="text1"/>
          <w:kern w:val="0"/>
          <w:highlight w:val="none"/>
          <w14:textFill>
            <w14:solidFill>
              <w14:schemeClr w14:val="tx1"/>
            </w14:solidFill>
          </w14:textFill>
        </w:rPr>
        <w:t>定外，</w:t>
      </w:r>
      <w:r>
        <w:rPr>
          <w:rFonts w:hint="eastAsia" w:ascii="宋体" w:hAnsi="宋体" w:eastAsia="宋体" w:cs="宋体"/>
          <w:color w:val="000000" w:themeColor="text1"/>
          <w:kern w:val="0"/>
          <w:highlight w:val="none"/>
          <w14:textFill>
            <w14:solidFill>
              <w14:schemeClr w14:val="tx1"/>
            </w14:solidFill>
          </w14:textFill>
        </w:rPr>
        <w:t>质</w:t>
      </w:r>
      <w:r>
        <w:rPr>
          <w:rFonts w:hint="eastAsia"/>
          <w:color w:val="000000" w:themeColor="text1"/>
          <w:kern w:val="0"/>
          <w:highlight w:val="none"/>
          <w14:textFill>
            <w14:solidFill>
              <w14:schemeClr w14:val="tx1"/>
            </w14:solidFill>
          </w14:textFill>
        </w:rPr>
        <w:t>量保</w:t>
      </w:r>
      <w:r>
        <w:rPr>
          <w:rFonts w:hint="eastAsia" w:ascii="宋体" w:hAnsi="宋体" w:eastAsia="宋体" w:cs="宋体"/>
          <w:color w:val="000000" w:themeColor="text1"/>
          <w:kern w:val="0"/>
          <w:highlight w:val="none"/>
          <w14:textFill>
            <w14:solidFill>
              <w14:schemeClr w14:val="tx1"/>
            </w14:solidFill>
          </w14:textFill>
        </w:rPr>
        <w:t>证</w:t>
      </w:r>
      <w:r>
        <w:rPr>
          <w:rFonts w:hint="eastAsia"/>
          <w:color w:val="000000" w:themeColor="text1"/>
          <w:kern w:val="0"/>
          <w:highlight w:val="none"/>
          <w14:textFill>
            <w14:solidFill>
              <w14:schemeClr w14:val="tx1"/>
            </w14:solidFill>
          </w14:textFill>
        </w:rPr>
        <w:t>金的扣留原</w:t>
      </w:r>
      <w:r>
        <w:rPr>
          <w:rFonts w:hint="eastAsia" w:ascii="宋体" w:hAnsi="宋体" w:eastAsia="宋体" w:cs="宋体"/>
          <w:color w:val="000000" w:themeColor="text1"/>
          <w:kern w:val="0"/>
          <w:highlight w:val="none"/>
          <w14:textFill>
            <w14:solidFill>
              <w14:schemeClr w14:val="tx1"/>
            </w14:solidFill>
          </w14:textFill>
        </w:rPr>
        <w:t>则</w:t>
      </w:r>
      <w:r>
        <w:rPr>
          <w:rFonts w:hint="eastAsia"/>
          <w:color w:val="000000" w:themeColor="text1"/>
          <w:kern w:val="0"/>
          <w:highlight w:val="none"/>
          <w14:textFill>
            <w14:solidFill>
              <w14:schemeClr w14:val="tx1"/>
            </w14:solidFill>
          </w14:textFill>
        </w:rPr>
        <w:t>上采用上述第（</w:t>
      </w:r>
      <w:r>
        <w:rPr>
          <w:color w:val="000000" w:themeColor="text1"/>
          <w:kern w:val="0"/>
          <w:highlight w:val="none"/>
          <w14:textFill>
            <w14:solidFill>
              <w14:schemeClr w14:val="tx1"/>
            </w14:solidFill>
          </w14:textFill>
        </w:rPr>
        <w:t>1</w:t>
      </w:r>
      <w:r>
        <w:rPr>
          <w:rFonts w:hint="eastAsia"/>
          <w:color w:val="000000" w:themeColor="text1"/>
          <w:kern w:val="0"/>
          <w:highlight w:val="none"/>
          <w14:textFill>
            <w14:solidFill>
              <w14:schemeClr w14:val="tx1"/>
            </w14:solidFill>
          </w14:textFill>
        </w:rPr>
        <w:t>）</w:t>
      </w:r>
      <w:r>
        <w:rPr>
          <w:rFonts w:hint="eastAsia" w:ascii="宋体" w:hAnsi="宋体" w:eastAsia="宋体" w:cs="宋体"/>
          <w:color w:val="000000" w:themeColor="text1"/>
          <w:kern w:val="0"/>
          <w:highlight w:val="none"/>
          <w14:textFill>
            <w14:solidFill>
              <w14:schemeClr w14:val="tx1"/>
            </w14:solidFill>
          </w14:textFill>
        </w:rPr>
        <w:t>种</w:t>
      </w:r>
      <w:r>
        <w:rPr>
          <w:rFonts w:hint="eastAsia"/>
          <w:color w:val="000000" w:themeColor="text1"/>
          <w:kern w:val="0"/>
          <w:highlight w:val="none"/>
          <w14:textFill>
            <w14:solidFill>
              <w14:schemeClr w14:val="tx1"/>
            </w14:solidFill>
          </w14:textFill>
        </w:rPr>
        <w:t>方式。</w:t>
      </w:r>
    </w:p>
    <w:p>
      <w:pPr>
        <w:pStyle w:val="73"/>
        <w:rPr>
          <w:rFonts w:cs="Times New Roman"/>
          <w:color w:val="000000" w:themeColor="text1"/>
          <w:kern w:val="0"/>
          <w:highlight w:val="none"/>
          <w14:textFill>
            <w14:solidFill>
              <w14:schemeClr w14:val="tx1"/>
            </w14:solidFill>
          </w14:textFill>
        </w:rPr>
      </w:pPr>
      <w:r>
        <w:rPr>
          <w:rFonts w:hint="eastAsia" w:ascii="宋体" w:hAnsi="宋体" w:eastAsia="宋体" w:cs="宋体"/>
          <w:color w:val="000000" w:themeColor="text1"/>
          <w:kern w:val="0"/>
          <w:highlight w:val="none"/>
          <w14:textFill>
            <w14:solidFill>
              <w14:schemeClr w14:val="tx1"/>
            </w14:solidFill>
          </w14:textFill>
        </w:rPr>
        <w:t>发</w:t>
      </w:r>
      <w:bookmarkStart w:id="1050" w:name="BM_go4"/>
      <w:bookmarkEnd w:id="1050"/>
      <w:r>
        <w:rPr>
          <w:rFonts w:hint="eastAsia"/>
          <w:color w:val="000000" w:themeColor="text1"/>
          <w:kern w:val="0"/>
          <w:highlight w:val="none"/>
          <w14:textFill>
            <w14:solidFill>
              <w14:schemeClr w14:val="tx1"/>
            </w14:solidFill>
          </w14:textFill>
        </w:rPr>
        <w:t>包人累</w:t>
      </w:r>
      <w:r>
        <w:rPr>
          <w:rFonts w:hint="eastAsia" w:ascii="宋体" w:hAnsi="宋体" w:eastAsia="宋体" w:cs="宋体"/>
          <w:color w:val="000000" w:themeColor="text1"/>
          <w:kern w:val="0"/>
          <w:highlight w:val="none"/>
          <w14:textFill>
            <w14:solidFill>
              <w14:schemeClr w14:val="tx1"/>
            </w14:solidFill>
          </w14:textFill>
        </w:rPr>
        <w:t>计</w:t>
      </w:r>
      <w:r>
        <w:rPr>
          <w:rFonts w:hint="eastAsia"/>
          <w:color w:val="000000" w:themeColor="text1"/>
          <w:kern w:val="0"/>
          <w:highlight w:val="none"/>
          <w14:textFill>
            <w14:solidFill>
              <w14:schemeClr w14:val="tx1"/>
            </w14:solidFill>
          </w14:textFill>
        </w:rPr>
        <w:t>扣留的</w:t>
      </w:r>
      <w:r>
        <w:rPr>
          <w:rFonts w:hint="eastAsia" w:ascii="宋体" w:hAnsi="宋体" w:eastAsia="宋体" w:cs="宋体"/>
          <w:color w:val="000000" w:themeColor="text1"/>
          <w:kern w:val="0"/>
          <w:highlight w:val="none"/>
          <w14:textFill>
            <w14:solidFill>
              <w14:schemeClr w14:val="tx1"/>
            </w14:solidFill>
          </w14:textFill>
        </w:rPr>
        <w:t>质</w:t>
      </w:r>
      <w:r>
        <w:rPr>
          <w:rFonts w:hint="eastAsia"/>
          <w:color w:val="000000" w:themeColor="text1"/>
          <w:kern w:val="0"/>
          <w:highlight w:val="none"/>
          <w14:textFill>
            <w14:solidFill>
              <w14:schemeClr w14:val="tx1"/>
            </w14:solidFill>
          </w14:textFill>
        </w:rPr>
        <w:t>量保</w:t>
      </w:r>
      <w:r>
        <w:rPr>
          <w:rFonts w:hint="eastAsia" w:ascii="宋体" w:hAnsi="宋体" w:eastAsia="宋体" w:cs="宋体"/>
          <w:color w:val="000000" w:themeColor="text1"/>
          <w:kern w:val="0"/>
          <w:highlight w:val="none"/>
          <w14:textFill>
            <w14:solidFill>
              <w14:schemeClr w14:val="tx1"/>
            </w14:solidFill>
          </w14:textFill>
        </w:rPr>
        <w:t>证</w:t>
      </w:r>
      <w:r>
        <w:rPr>
          <w:rFonts w:hint="eastAsia"/>
          <w:color w:val="000000" w:themeColor="text1"/>
          <w:kern w:val="0"/>
          <w:highlight w:val="none"/>
          <w14:textFill>
            <w14:solidFill>
              <w14:schemeClr w14:val="tx1"/>
            </w14:solidFill>
          </w14:textFill>
        </w:rPr>
        <w:t>金不得超</w:t>
      </w:r>
      <w:r>
        <w:rPr>
          <w:rFonts w:hint="eastAsia" w:ascii="宋体" w:hAnsi="宋体" w:eastAsia="宋体" w:cs="宋体"/>
          <w:color w:val="000000" w:themeColor="text1"/>
          <w:kern w:val="0"/>
          <w:highlight w:val="none"/>
          <w14:textFill>
            <w14:solidFill>
              <w14:schemeClr w14:val="tx1"/>
            </w14:solidFill>
          </w14:textFill>
        </w:rPr>
        <w:t>过结</w:t>
      </w:r>
      <w:r>
        <w:rPr>
          <w:rFonts w:hint="eastAsia"/>
          <w:color w:val="000000" w:themeColor="text1"/>
          <w:kern w:val="0"/>
          <w:highlight w:val="none"/>
          <w14:textFill>
            <w14:solidFill>
              <w14:schemeClr w14:val="tx1"/>
            </w14:solidFill>
          </w14:textFill>
        </w:rPr>
        <w:t>算合同价格的</w:t>
      </w:r>
      <w:r>
        <w:rPr>
          <w:color w:val="000000" w:themeColor="text1"/>
          <w:kern w:val="0"/>
          <w:highlight w:val="none"/>
          <w14:textFill>
            <w14:solidFill>
              <w14:schemeClr w14:val="tx1"/>
            </w14:solidFill>
          </w14:textFill>
        </w:rPr>
        <w:t>5%</w:t>
      </w:r>
      <w:r>
        <w:rPr>
          <w:rFonts w:hint="eastAsia"/>
          <w:color w:val="000000" w:themeColor="text1"/>
          <w:kern w:val="0"/>
          <w:highlight w:val="none"/>
          <w14:textFill>
            <w14:solidFill>
              <w14:schemeClr w14:val="tx1"/>
            </w14:solidFill>
          </w14:textFill>
        </w:rPr>
        <w:t>，如承包人在</w:t>
      </w:r>
      <w:r>
        <w:rPr>
          <w:rFonts w:hint="eastAsia" w:ascii="宋体" w:hAnsi="宋体" w:eastAsia="宋体" w:cs="宋体"/>
          <w:color w:val="000000" w:themeColor="text1"/>
          <w:kern w:val="0"/>
          <w:highlight w:val="none"/>
          <w14:textFill>
            <w14:solidFill>
              <w14:schemeClr w14:val="tx1"/>
            </w14:solidFill>
          </w14:textFill>
        </w:rPr>
        <w:t>发</w:t>
      </w:r>
      <w:r>
        <w:rPr>
          <w:rFonts w:hint="eastAsia"/>
          <w:color w:val="000000" w:themeColor="text1"/>
          <w:kern w:val="0"/>
          <w:highlight w:val="none"/>
          <w14:textFill>
            <w14:solidFill>
              <w14:schemeClr w14:val="tx1"/>
            </w14:solidFill>
          </w14:textFill>
        </w:rPr>
        <w:t>包人</w:t>
      </w:r>
      <w:r>
        <w:rPr>
          <w:rFonts w:hint="eastAsia" w:ascii="宋体" w:hAnsi="宋体" w:eastAsia="宋体" w:cs="宋体"/>
          <w:color w:val="000000" w:themeColor="text1"/>
          <w:kern w:val="0"/>
          <w:highlight w:val="none"/>
          <w14:textFill>
            <w14:solidFill>
              <w14:schemeClr w14:val="tx1"/>
            </w14:solidFill>
          </w14:textFill>
        </w:rPr>
        <w:t>签发</w:t>
      </w:r>
      <w:r>
        <w:rPr>
          <w:rFonts w:hint="eastAsia"/>
          <w:color w:val="000000" w:themeColor="text1"/>
          <w:kern w:val="0"/>
          <w:highlight w:val="none"/>
          <w14:textFill>
            <w14:solidFill>
              <w14:schemeClr w14:val="tx1"/>
            </w14:solidFill>
          </w14:textFill>
        </w:rPr>
        <w:t>竣工付款</w:t>
      </w:r>
      <w:r>
        <w:rPr>
          <w:rFonts w:hint="eastAsia" w:ascii="宋体" w:hAnsi="宋体" w:eastAsia="宋体" w:cs="宋体"/>
          <w:color w:val="000000" w:themeColor="text1"/>
          <w:kern w:val="0"/>
          <w:highlight w:val="none"/>
          <w14:textFill>
            <w14:solidFill>
              <w14:schemeClr w14:val="tx1"/>
            </w14:solidFill>
          </w14:textFill>
        </w:rPr>
        <w:t>证书</w:t>
      </w:r>
      <w:r>
        <w:rPr>
          <w:rFonts w:hint="eastAsia"/>
          <w:color w:val="000000" w:themeColor="text1"/>
          <w:kern w:val="0"/>
          <w:highlight w:val="none"/>
          <w14:textFill>
            <w14:solidFill>
              <w14:schemeClr w14:val="tx1"/>
            </w14:solidFill>
          </w14:textFill>
        </w:rPr>
        <w:t>后</w:t>
      </w:r>
      <w:r>
        <w:rPr>
          <w:color w:val="000000" w:themeColor="text1"/>
          <w:kern w:val="0"/>
          <w:highlight w:val="none"/>
          <w14:textFill>
            <w14:solidFill>
              <w14:schemeClr w14:val="tx1"/>
            </w14:solidFill>
          </w14:textFill>
        </w:rPr>
        <w:t>28</w:t>
      </w:r>
      <w:r>
        <w:rPr>
          <w:rFonts w:hint="eastAsia"/>
          <w:color w:val="000000" w:themeColor="text1"/>
          <w:kern w:val="0"/>
          <w:highlight w:val="none"/>
          <w14:textFill>
            <w14:solidFill>
              <w14:schemeClr w14:val="tx1"/>
            </w14:solidFill>
          </w14:textFill>
        </w:rPr>
        <w:t>天</w:t>
      </w:r>
      <w:r>
        <w:rPr>
          <w:rFonts w:hint="eastAsia" w:ascii="宋体" w:hAnsi="宋体" w:eastAsia="宋体" w:cs="宋体"/>
          <w:color w:val="000000" w:themeColor="text1"/>
          <w:kern w:val="0"/>
          <w:highlight w:val="none"/>
          <w14:textFill>
            <w14:solidFill>
              <w14:schemeClr w14:val="tx1"/>
            </w14:solidFill>
          </w14:textFill>
        </w:rPr>
        <w:t>内</w:t>
      </w:r>
      <w:r>
        <w:rPr>
          <w:rFonts w:hint="eastAsia"/>
          <w:color w:val="000000" w:themeColor="text1"/>
          <w:kern w:val="0"/>
          <w:highlight w:val="none"/>
          <w14:textFill>
            <w14:solidFill>
              <w14:schemeClr w14:val="tx1"/>
            </w14:solidFill>
          </w14:textFill>
        </w:rPr>
        <w:t>提交</w:t>
      </w:r>
      <w:r>
        <w:rPr>
          <w:rFonts w:hint="eastAsia" w:ascii="宋体" w:hAnsi="宋体" w:eastAsia="宋体" w:cs="宋体"/>
          <w:color w:val="000000" w:themeColor="text1"/>
          <w:kern w:val="0"/>
          <w:highlight w:val="none"/>
          <w14:textFill>
            <w14:solidFill>
              <w14:schemeClr w14:val="tx1"/>
            </w14:solidFill>
          </w14:textFill>
        </w:rPr>
        <w:t>质</w:t>
      </w:r>
      <w:r>
        <w:rPr>
          <w:rFonts w:hint="eastAsia"/>
          <w:color w:val="000000" w:themeColor="text1"/>
          <w:kern w:val="0"/>
          <w:highlight w:val="none"/>
          <w14:textFill>
            <w14:solidFill>
              <w14:schemeClr w14:val="tx1"/>
            </w14:solidFill>
          </w14:textFill>
        </w:rPr>
        <w:t>量保</w:t>
      </w:r>
      <w:r>
        <w:rPr>
          <w:rFonts w:hint="eastAsia" w:ascii="宋体" w:hAnsi="宋体" w:eastAsia="宋体" w:cs="宋体"/>
          <w:color w:val="000000" w:themeColor="text1"/>
          <w:kern w:val="0"/>
          <w:highlight w:val="none"/>
          <w14:textFill>
            <w14:solidFill>
              <w14:schemeClr w14:val="tx1"/>
            </w14:solidFill>
          </w14:textFill>
        </w:rPr>
        <w:t>证</w:t>
      </w:r>
      <w:r>
        <w:rPr>
          <w:rFonts w:hint="eastAsia"/>
          <w:color w:val="000000" w:themeColor="text1"/>
          <w:kern w:val="0"/>
          <w:highlight w:val="none"/>
          <w14:textFill>
            <w14:solidFill>
              <w14:schemeClr w14:val="tx1"/>
            </w14:solidFill>
          </w14:textFill>
        </w:rPr>
        <w:t>金保函，</w:t>
      </w:r>
      <w:r>
        <w:rPr>
          <w:rFonts w:hint="eastAsia" w:ascii="宋体" w:hAnsi="宋体" w:eastAsia="宋体" w:cs="宋体"/>
          <w:color w:val="000000" w:themeColor="text1"/>
          <w:kern w:val="0"/>
          <w:highlight w:val="none"/>
          <w14:textFill>
            <w14:solidFill>
              <w14:schemeClr w14:val="tx1"/>
            </w14:solidFill>
          </w14:textFill>
        </w:rPr>
        <w:t>发</w:t>
      </w:r>
      <w:r>
        <w:rPr>
          <w:rFonts w:hint="eastAsia"/>
          <w:color w:val="000000" w:themeColor="text1"/>
          <w:kern w:val="0"/>
          <w:highlight w:val="none"/>
          <w14:textFill>
            <w14:solidFill>
              <w14:schemeClr w14:val="tx1"/>
            </w14:solidFill>
          </w14:textFill>
        </w:rPr>
        <w:t>包人</w:t>
      </w:r>
      <w:r>
        <w:rPr>
          <w:rFonts w:hint="eastAsia" w:ascii="宋体" w:hAnsi="宋体" w:eastAsia="宋体" w:cs="宋体"/>
          <w:color w:val="000000" w:themeColor="text1"/>
          <w:kern w:val="0"/>
          <w:highlight w:val="none"/>
          <w14:textFill>
            <w14:solidFill>
              <w14:schemeClr w14:val="tx1"/>
            </w14:solidFill>
          </w14:textFill>
        </w:rPr>
        <w:t>应</w:t>
      </w:r>
      <w:r>
        <w:rPr>
          <w:rFonts w:hint="eastAsia"/>
          <w:color w:val="000000" w:themeColor="text1"/>
          <w:kern w:val="0"/>
          <w:highlight w:val="none"/>
          <w14:textFill>
            <w14:solidFill>
              <w14:schemeClr w14:val="tx1"/>
            </w14:solidFill>
          </w14:textFill>
        </w:rPr>
        <w:t>同</w:t>
      </w:r>
      <w:r>
        <w:rPr>
          <w:rFonts w:hint="eastAsia" w:ascii="宋体" w:hAnsi="宋体" w:eastAsia="宋体" w:cs="宋体"/>
          <w:color w:val="000000" w:themeColor="text1"/>
          <w:kern w:val="0"/>
          <w:highlight w:val="none"/>
          <w14:textFill>
            <w14:solidFill>
              <w14:schemeClr w14:val="tx1"/>
            </w14:solidFill>
          </w14:textFill>
        </w:rPr>
        <w:t>时</w:t>
      </w:r>
      <w:r>
        <w:rPr>
          <w:rFonts w:hint="eastAsia"/>
          <w:color w:val="000000" w:themeColor="text1"/>
          <w:kern w:val="0"/>
          <w:highlight w:val="none"/>
          <w14:textFill>
            <w14:solidFill>
              <w14:schemeClr w14:val="tx1"/>
            </w14:solidFill>
          </w14:textFill>
        </w:rPr>
        <w:t>退</w:t>
      </w:r>
      <w:r>
        <w:rPr>
          <w:rFonts w:hint="eastAsia" w:ascii="宋体" w:hAnsi="宋体" w:eastAsia="宋体" w:cs="宋体"/>
          <w:color w:val="000000" w:themeColor="text1"/>
          <w:kern w:val="0"/>
          <w:highlight w:val="none"/>
          <w14:textFill>
            <w14:solidFill>
              <w14:schemeClr w14:val="tx1"/>
            </w14:solidFill>
          </w14:textFill>
        </w:rPr>
        <w:t>还</w:t>
      </w:r>
      <w:r>
        <w:rPr>
          <w:rFonts w:hint="eastAsia"/>
          <w:color w:val="000000" w:themeColor="text1"/>
          <w:kern w:val="0"/>
          <w:highlight w:val="none"/>
          <w14:textFill>
            <w14:solidFill>
              <w14:schemeClr w14:val="tx1"/>
            </w14:solidFill>
          </w14:textFill>
        </w:rPr>
        <w:t>扣留的作</w:t>
      </w:r>
      <w:r>
        <w:rPr>
          <w:rFonts w:hint="eastAsia" w:ascii="宋体" w:hAnsi="宋体" w:eastAsia="宋体" w:cs="宋体"/>
          <w:color w:val="000000" w:themeColor="text1"/>
          <w:kern w:val="0"/>
          <w:highlight w:val="none"/>
          <w14:textFill>
            <w14:solidFill>
              <w14:schemeClr w14:val="tx1"/>
            </w14:solidFill>
          </w14:textFill>
        </w:rPr>
        <w:t>为质</w:t>
      </w:r>
      <w:r>
        <w:rPr>
          <w:rFonts w:hint="eastAsia"/>
          <w:color w:val="000000" w:themeColor="text1"/>
          <w:kern w:val="0"/>
          <w:highlight w:val="none"/>
          <w14:textFill>
            <w14:solidFill>
              <w14:schemeClr w14:val="tx1"/>
            </w14:solidFill>
          </w14:textFill>
        </w:rPr>
        <w:t>量保</w:t>
      </w:r>
      <w:r>
        <w:rPr>
          <w:rFonts w:hint="eastAsia" w:ascii="宋体" w:hAnsi="宋体" w:eastAsia="宋体" w:cs="宋体"/>
          <w:color w:val="000000" w:themeColor="text1"/>
          <w:kern w:val="0"/>
          <w:highlight w:val="none"/>
          <w14:textFill>
            <w14:solidFill>
              <w14:schemeClr w14:val="tx1"/>
            </w14:solidFill>
          </w14:textFill>
        </w:rPr>
        <w:t>证</w:t>
      </w:r>
      <w:r>
        <w:rPr>
          <w:rFonts w:hint="eastAsia"/>
          <w:color w:val="000000" w:themeColor="text1"/>
          <w:kern w:val="0"/>
          <w:highlight w:val="none"/>
          <w14:textFill>
            <w14:solidFill>
              <w14:schemeClr w14:val="tx1"/>
            </w14:solidFill>
          </w14:textFill>
        </w:rPr>
        <w:t>金的工程价款。</w:t>
      </w:r>
    </w:p>
    <w:p>
      <w:pPr>
        <w:pStyle w:val="73"/>
        <w:rPr>
          <w:rFonts w:cs="Times New Roman"/>
          <w:color w:val="000000" w:themeColor="text1"/>
          <w:kern w:val="0"/>
          <w:highlight w:val="none"/>
          <w14:textFill>
            <w14:solidFill>
              <w14:schemeClr w14:val="tx1"/>
            </w14:solidFill>
          </w14:textFill>
        </w:rPr>
      </w:pPr>
      <w:r>
        <w:rPr>
          <w:color w:val="000000" w:themeColor="text1"/>
          <w:kern w:val="0"/>
          <w:highlight w:val="none"/>
          <w14:textFill>
            <w14:solidFill>
              <w14:schemeClr w14:val="tx1"/>
            </w14:solidFill>
          </w14:textFill>
        </w:rPr>
        <w:t xml:space="preserve">15.3.3 </w:t>
      </w:r>
      <w:r>
        <w:rPr>
          <w:rFonts w:hint="eastAsia" w:ascii="宋体" w:hAnsi="宋体" w:eastAsia="宋体" w:cs="宋体"/>
          <w:color w:val="000000" w:themeColor="text1"/>
          <w:highlight w:val="none"/>
          <w14:textFill>
            <w14:solidFill>
              <w14:schemeClr w14:val="tx1"/>
            </w14:solidFill>
          </w14:textFill>
        </w:rPr>
        <w:t>质</w:t>
      </w:r>
      <w:r>
        <w:rPr>
          <w:rFonts w:hint="eastAsia"/>
          <w:color w:val="000000" w:themeColor="text1"/>
          <w:highlight w:val="none"/>
          <w14:textFill>
            <w14:solidFill>
              <w14:schemeClr w14:val="tx1"/>
            </w14:solidFill>
          </w14:textFill>
        </w:rPr>
        <w:t>量保</w:t>
      </w:r>
      <w:r>
        <w:rPr>
          <w:rFonts w:hint="eastAsia" w:ascii="宋体" w:hAnsi="宋体" w:eastAsia="宋体" w:cs="宋体"/>
          <w:color w:val="000000" w:themeColor="text1"/>
          <w:highlight w:val="none"/>
          <w14:textFill>
            <w14:solidFill>
              <w14:schemeClr w14:val="tx1"/>
            </w14:solidFill>
          </w14:textFill>
        </w:rPr>
        <w:t>证</w:t>
      </w:r>
      <w:r>
        <w:rPr>
          <w:rFonts w:hint="eastAsia"/>
          <w:color w:val="000000" w:themeColor="text1"/>
          <w:highlight w:val="none"/>
          <w14:textFill>
            <w14:solidFill>
              <w14:schemeClr w14:val="tx1"/>
            </w14:solidFill>
          </w14:textFill>
        </w:rPr>
        <w:t>金</w:t>
      </w:r>
      <w:r>
        <w:rPr>
          <w:rFonts w:hint="eastAsia"/>
          <w:color w:val="000000" w:themeColor="text1"/>
          <w:kern w:val="0"/>
          <w:highlight w:val="none"/>
          <w14:textFill>
            <w14:solidFill>
              <w14:schemeClr w14:val="tx1"/>
            </w14:solidFill>
          </w14:textFill>
        </w:rPr>
        <w:t>的退</w:t>
      </w:r>
      <w:r>
        <w:rPr>
          <w:rFonts w:hint="eastAsia" w:ascii="宋体" w:hAnsi="宋体" w:eastAsia="宋体" w:cs="宋体"/>
          <w:color w:val="000000" w:themeColor="text1"/>
          <w:kern w:val="0"/>
          <w:highlight w:val="none"/>
          <w14:textFill>
            <w14:solidFill>
              <w14:schemeClr w14:val="tx1"/>
            </w14:solidFill>
          </w14:textFill>
        </w:rPr>
        <w:t>还</w:t>
      </w:r>
    </w:p>
    <w:p>
      <w:pPr>
        <w:pStyle w:val="73"/>
        <w:rPr>
          <w:rFonts w:cs="Times New Roman"/>
          <w:color w:val="000000" w:themeColor="text1"/>
          <w:kern w:val="0"/>
          <w:highlight w:val="none"/>
          <w14:textFill>
            <w14:solidFill>
              <w14:schemeClr w14:val="tx1"/>
            </w14:solidFill>
          </w14:textFill>
        </w:rPr>
      </w:pPr>
      <w:r>
        <w:rPr>
          <w:rFonts w:hint="eastAsia" w:ascii="宋体" w:hAnsi="宋体" w:eastAsia="宋体" w:cs="宋体"/>
          <w:color w:val="000000" w:themeColor="text1"/>
          <w:kern w:val="0"/>
          <w:highlight w:val="none"/>
          <w14:textFill>
            <w14:solidFill>
              <w14:schemeClr w14:val="tx1"/>
            </w14:solidFill>
          </w14:textFill>
        </w:rPr>
        <w:t>发</w:t>
      </w:r>
      <w:r>
        <w:rPr>
          <w:rFonts w:hint="eastAsia"/>
          <w:color w:val="000000" w:themeColor="text1"/>
          <w:kern w:val="0"/>
          <w:highlight w:val="none"/>
          <w14:textFill>
            <w14:solidFill>
              <w14:schemeClr w14:val="tx1"/>
            </w14:solidFill>
          </w14:textFill>
        </w:rPr>
        <w:t>包人</w:t>
      </w:r>
      <w:r>
        <w:rPr>
          <w:rFonts w:hint="eastAsia" w:ascii="宋体" w:hAnsi="宋体" w:eastAsia="宋体" w:cs="宋体"/>
          <w:color w:val="000000" w:themeColor="text1"/>
          <w:kern w:val="0"/>
          <w:highlight w:val="none"/>
          <w14:textFill>
            <w14:solidFill>
              <w14:schemeClr w14:val="tx1"/>
            </w14:solidFill>
          </w14:textFill>
        </w:rPr>
        <w:t>应</w:t>
      </w:r>
      <w:r>
        <w:rPr>
          <w:rFonts w:hint="eastAsia"/>
          <w:color w:val="000000" w:themeColor="text1"/>
          <w:kern w:val="0"/>
          <w:highlight w:val="none"/>
          <w14:textFill>
            <w14:solidFill>
              <w14:schemeClr w14:val="tx1"/>
            </w14:solidFill>
          </w14:textFill>
        </w:rPr>
        <w:t>按</w:t>
      </w:r>
      <w:r>
        <w:rPr>
          <w:color w:val="000000" w:themeColor="text1"/>
          <w:kern w:val="0"/>
          <w:highlight w:val="none"/>
          <w14:textFill>
            <w14:solidFill>
              <w14:schemeClr w14:val="tx1"/>
            </w14:solidFill>
          </w14:textFill>
        </w:rPr>
        <w:t>14.4</w:t>
      </w:r>
      <w:r>
        <w:rPr>
          <w:rFonts w:hint="eastAsia"/>
          <w:color w:val="000000" w:themeColor="text1"/>
          <w:kern w:val="0"/>
          <w:highlight w:val="none"/>
          <w14:textFill>
            <w14:solidFill>
              <w14:schemeClr w14:val="tx1"/>
            </w14:solidFill>
          </w14:textFill>
        </w:rPr>
        <w:t>款〔最</w:t>
      </w:r>
      <w:r>
        <w:rPr>
          <w:rFonts w:hint="eastAsia" w:ascii="宋体" w:hAnsi="宋体" w:eastAsia="宋体" w:cs="宋体"/>
          <w:color w:val="000000" w:themeColor="text1"/>
          <w:kern w:val="0"/>
          <w:highlight w:val="none"/>
          <w14:textFill>
            <w14:solidFill>
              <w14:schemeClr w14:val="tx1"/>
            </w14:solidFill>
          </w14:textFill>
        </w:rPr>
        <w:t>终结清</w:t>
      </w:r>
      <w:r>
        <w:rPr>
          <w:rFonts w:hint="eastAsia"/>
          <w:color w:val="000000" w:themeColor="text1"/>
          <w:kern w:val="0"/>
          <w:highlight w:val="none"/>
          <w14:textFill>
            <w14:solidFill>
              <w14:schemeClr w14:val="tx1"/>
            </w14:solidFill>
          </w14:textFill>
        </w:rPr>
        <w:t>〕的</w:t>
      </w:r>
      <w:r>
        <w:rPr>
          <w:rFonts w:hint="eastAsia" w:ascii="宋体" w:hAnsi="宋体" w:eastAsia="宋体" w:cs="宋体"/>
          <w:color w:val="000000" w:themeColor="text1"/>
          <w:kern w:val="0"/>
          <w:highlight w:val="none"/>
          <w14:textFill>
            <w14:solidFill>
              <w14:schemeClr w14:val="tx1"/>
            </w14:solidFill>
          </w14:textFill>
        </w:rPr>
        <w:t>约</w:t>
      </w:r>
      <w:r>
        <w:rPr>
          <w:rFonts w:hint="eastAsia"/>
          <w:color w:val="000000" w:themeColor="text1"/>
          <w:kern w:val="0"/>
          <w:highlight w:val="none"/>
          <w14:textFill>
            <w14:solidFill>
              <w14:schemeClr w14:val="tx1"/>
            </w14:solidFill>
          </w14:textFill>
        </w:rPr>
        <w:t>定退</w:t>
      </w:r>
      <w:r>
        <w:rPr>
          <w:rFonts w:hint="eastAsia" w:ascii="宋体" w:hAnsi="宋体" w:eastAsia="宋体" w:cs="宋体"/>
          <w:color w:val="000000" w:themeColor="text1"/>
          <w:kern w:val="0"/>
          <w:highlight w:val="none"/>
          <w14:textFill>
            <w14:solidFill>
              <w14:schemeClr w14:val="tx1"/>
            </w14:solidFill>
          </w14:textFill>
        </w:rPr>
        <w:t>还质</w:t>
      </w:r>
      <w:r>
        <w:rPr>
          <w:rFonts w:hint="eastAsia"/>
          <w:color w:val="000000" w:themeColor="text1"/>
          <w:kern w:val="0"/>
          <w:highlight w:val="none"/>
          <w14:textFill>
            <w14:solidFill>
              <w14:schemeClr w14:val="tx1"/>
            </w14:solidFill>
          </w14:textFill>
        </w:rPr>
        <w:t>量保</w:t>
      </w:r>
      <w:r>
        <w:rPr>
          <w:rFonts w:hint="eastAsia" w:ascii="宋体" w:hAnsi="宋体" w:eastAsia="宋体" w:cs="宋体"/>
          <w:color w:val="000000" w:themeColor="text1"/>
          <w:kern w:val="0"/>
          <w:highlight w:val="none"/>
          <w14:textFill>
            <w14:solidFill>
              <w14:schemeClr w14:val="tx1"/>
            </w14:solidFill>
          </w14:textFill>
        </w:rPr>
        <w:t>证</w:t>
      </w:r>
      <w:r>
        <w:rPr>
          <w:rFonts w:hint="eastAsia"/>
          <w:color w:val="000000" w:themeColor="text1"/>
          <w:kern w:val="0"/>
          <w:highlight w:val="none"/>
          <w14:textFill>
            <w14:solidFill>
              <w14:schemeClr w14:val="tx1"/>
            </w14:solidFill>
          </w14:textFill>
        </w:rPr>
        <w:t>金。</w:t>
      </w:r>
    </w:p>
    <w:p>
      <w:pPr>
        <w:pStyle w:val="72"/>
        <w:outlineLvl w:val="9"/>
        <w:rPr>
          <w:rFonts w:cs="Times New Roman"/>
          <w:color w:val="000000" w:themeColor="text1"/>
          <w:highlight w:val="none"/>
          <w14:textFill>
            <w14:solidFill>
              <w14:schemeClr w14:val="tx1"/>
            </w14:solidFill>
          </w14:textFill>
        </w:rPr>
      </w:pPr>
      <w:bookmarkStart w:id="1051" w:name="_Toc418752202"/>
      <w:bookmarkStart w:id="1052" w:name="_Toc418751756"/>
      <w:bookmarkStart w:id="1053" w:name="_Toc5342"/>
      <w:bookmarkStart w:id="1054" w:name="_Toc485213291"/>
      <w:bookmarkStart w:id="1055" w:name="_Toc406522180"/>
      <w:bookmarkStart w:id="1056" w:name="_Toc351203602"/>
      <w:bookmarkStart w:id="1057" w:name="_Toc337558819"/>
      <w:r>
        <w:rPr>
          <w:color w:val="000000" w:themeColor="text1"/>
          <w:highlight w:val="none"/>
          <w14:textFill>
            <w14:solidFill>
              <w14:schemeClr w14:val="tx1"/>
            </w14:solidFill>
          </w14:textFill>
        </w:rPr>
        <w:t xml:space="preserve">15.4 </w:t>
      </w:r>
      <w:r>
        <w:rPr>
          <w:rFonts w:hint="eastAsia"/>
          <w:color w:val="000000" w:themeColor="text1"/>
          <w:highlight w:val="none"/>
          <w14:textFill>
            <w14:solidFill>
              <w14:schemeClr w14:val="tx1"/>
            </w14:solidFill>
          </w14:textFill>
        </w:rPr>
        <w:t>保修</w:t>
      </w:r>
      <w:bookmarkEnd w:id="1051"/>
      <w:bookmarkEnd w:id="1052"/>
      <w:bookmarkEnd w:id="1053"/>
      <w:bookmarkEnd w:id="1054"/>
      <w:bookmarkEnd w:id="1055"/>
      <w:bookmarkEnd w:id="1056"/>
    </w:p>
    <w:bookmarkEnd w:id="1037"/>
    <w:bookmarkEnd w:id="1038"/>
    <w:bookmarkEnd w:id="1057"/>
    <w:p>
      <w:pPr>
        <w:pStyle w:val="73"/>
        <w:rPr>
          <w:rFonts w:cs="Times New Roman"/>
          <w:color w:val="000000" w:themeColor="text1"/>
          <w:kern w:val="0"/>
          <w:highlight w:val="none"/>
          <w14:textFill>
            <w14:solidFill>
              <w14:schemeClr w14:val="tx1"/>
            </w14:solidFill>
          </w14:textFill>
        </w:rPr>
      </w:pPr>
      <w:r>
        <w:rPr>
          <w:color w:val="000000" w:themeColor="text1"/>
          <w:kern w:val="0"/>
          <w:highlight w:val="none"/>
          <w14:textFill>
            <w14:solidFill>
              <w14:schemeClr w14:val="tx1"/>
            </w14:solidFill>
          </w14:textFill>
        </w:rPr>
        <w:t>15.4.1</w:t>
      </w:r>
      <w:r>
        <w:rPr>
          <w:rFonts w:hint="eastAsia"/>
          <w:color w:val="000000" w:themeColor="text1"/>
          <w:kern w:val="0"/>
          <w:highlight w:val="none"/>
          <w14:textFill>
            <w14:solidFill>
              <w14:schemeClr w14:val="tx1"/>
            </w14:solidFill>
          </w14:textFill>
        </w:rPr>
        <w:t>保修</w:t>
      </w:r>
      <w:r>
        <w:rPr>
          <w:rFonts w:hint="eastAsia" w:ascii="宋体" w:hAnsi="宋体" w:eastAsia="宋体" w:cs="宋体"/>
          <w:color w:val="000000" w:themeColor="text1"/>
          <w:kern w:val="0"/>
          <w:highlight w:val="none"/>
          <w14:textFill>
            <w14:solidFill>
              <w14:schemeClr w14:val="tx1"/>
            </w14:solidFill>
          </w14:textFill>
        </w:rPr>
        <w:t>责</w:t>
      </w:r>
      <w:r>
        <w:rPr>
          <w:rFonts w:hint="eastAsia"/>
          <w:color w:val="000000" w:themeColor="text1"/>
          <w:kern w:val="0"/>
          <w:highlight w:val="none"/>
          <w14:textFill>
            <w14:solidFill>
              <w14:schemeClr w14:val="tx1"/>
            </w14:solidFill>
          </w14:textFill>
        </w:rPr>
        <w:t>任</w:t>
      </w:r>
    </w:p>
    <w:p>
      <w:pPr>
        <w:pStyle w:val="73"/>
        <w:rPr>
          <w:rFonts w:cs="Times New Roman"/>
          <w:color w:val="000000" w:themeColor="text1"/>
          <w:kern w:val="0"/>
          <w:highlight w:val="none"/>
          <w14:textFill>
            <w14:solidFill>
              <w14:schemeClr w14:val="tx1"/>
            </w14:solidFill>
          </w14:textFill>
        </w:rPr>
      </w:pPr>
      <w:r>
        <w:rPr>
          <w:rFonts w:hint="eastAsia"/>
          <w:color w:val="000000" w:themeColor="text1"/>
          <w:kern w:val="0"/>
          <w:highlight w:val="none"/>
          <w14:textFill>
            <w14:solidFill>
              <w14:schemeClr w14:val="tx1"/>
            </w14:solidFill>
          </w14:textFill>
        </w:rPr>
        <w:t>工程保修期</w:t>
      </w:r>
      <w:r>
        <w:rPr>
          <w:rFonts w:hint="eastAsia" w:ascii="宋体" w:hAnsi="宋体" w:eastAsia="宋体" w:cs="宋体"/>
          <w:color w:val="000000" w:themeColor="text1"/>
          <w:kern w:val="0"/>
          <w:highlight w:val="none"/>
          <w14:textFill>
            <w14:solidFill>
              <w14:schemeClr w14:val="tx1"/>
            </w14:solidFill>
          </w14:textFill>
        </w:rPr>
        <w:t>从</w:t>
      </w:r>
      <w:r>
        <w:rPr>
          <w:rFonts w:hint="eastAsia"/>
          <w:color w:val="000000" w:themeColor="text1"/>
          <w:kern w:val="0"/>
          <w:highlight w:val="none"/>
          <w14:textFill>
            <w14:solidFill>
              <w14:schemeClr w14:val="tx1"/>
            </w14:solidFill>
          </w14:textFill>
        </w:rPr>
        <w:t>工程竣工</w:t>
      </w:r>
      <w:r>
        <w:rPr>
          <w:rFonts w:hint="eastAsia" w:ascii="宋体" w:hAnsi="宋体" w:eastAsia="宋体" w:cs="宋体"/>
          <w:color w:val="000000" w:themeColor="text1"/>
          <w:kern w:val="0"/>
          <w:highlight w:val="none"/>
          <w14:textFill>
            <w14:solidFill>
              <w14:schemeClr w14:val="tx1"/>
            </w14:solidFill>
          </w14:textFill>
        </w:rPr>
        <w:t>验</w:t>
      </w:r>
      <w:r>
        <w:rPr>
          <w:rFonts w:hint="eastAsia"/>
          <w:color w:val="000000" w:themeColor="text1"/>
          <w:kern w:val="0"/>
          <w:highlight w:val="none"/>
          <w14:textFill>
            <w14:solidFill>
              <w14:schemeClr w14:val="tx1"/>
            </w14:solidFill>
          </w14:textFill>
        </w:rPr>
        <w:t>收合格之日起算，具体分部分</w:t>
      </w:r>
      <w:r>
        <w:rPr>
          <w:rFonts w:hint="eastAsia" w:ascii="宋体" w:hAnsi="宋体" w:eastAsia="宋体" w:cs="宋体"/>
          <w:color w:val="000000" w:themeColor="text1"/>
          <w:kern w:val="0"/>
          <w:highlight w:val="none"/>
          <w14:textFill>
            <w14:solidFill>
              <w14:schemeClr w14:val="tx1"/>
            </w14:solidFill>
          </w14:textFill>
        </w:rPr>
        <w:t>项</w:t>
      </w:r>
      <w:r>
        <w:rPr>
          <w:rFonts w:hint="eastAsia"/>
          <w:color w:val="000000" w:themeColor="text1"/>
          <w:kern w:val="0"/>
          <w:highlight w:val="none"/>
          <w14:textFill>
            <w14:solidFill>
              <w14:schemeClr w14:val="tx1"/>
            </w14:solidFill>
          </w14:textFill>
        </w:rPr>
        <w:t>工程的保修期由合同</w:t>
      </w:r>
      <w:r>
        <w:rPr>
          <w:rFonts w:hint="eastAsia" w:ascii="宋体" w:hAnsi="宋体" w:eastAsia="宋体" w:cs="宋体"/>
          <w:color w:val="000000" w:themeColor="text1"/>
          <w:kern w:val="0"/>
          <w:highlight w:val="none"/>
          <w14:textFill>
            <w14:solidFill>
              <w14:schemeClr w14:val="tx1"/>
            </w14:solidFill>
          </w14:textFill>
        </w:rPr>
        <w:t>当</w:t>
      </w:r>
      <w:r>
        <w:rPr>
          <w:rFonts w:hint="eastAsia"/>
          <w:color w:val="000000" w:themeColor="text1"/>
          <w:kern w:val="0"/>
          <w:highlight w:val="none"/>
          <w14:textFill>
            <w14:solidFill>
              <w14:schemeClr w14:val="tx1"/>
            </w14:solidFill>
          </w14:textFill>
        </w:rPr>
        <w:t>事人在</w:t>
      </w:r>
      <w:r>
        <w:rPr>
          <w:rFonts w:hint="eastAsia" w:ascii="宋体" w:hAnsi="宋体" w:eastAsia="宋体" w:cs="宋体"/>
          <w:color w:val="000000" w:themeColor="text1"/>
          <w:kern w:val="0"/>
          <w:highlight w:val="none"/>
          <w14:textFill>
            <w14:solidFill>
              <w14:schemeClr w14:val="tx1"/>
            </w14:solidFill>
          </w14:textFill>
        </w:rPr>
        <w:t>专</w:t>
      </w:r>
      <w:r>
        <w:rPr>
          <w:rFonts w:hint="eastAsia"/>
          <w:color w:val="000000" w:themeColor="text1"/>
          <w:kern w:val="0"/>
          <w:highlight w:val="none"/>
          <w14:textFill>
            <w14:solidFill>
              <w14:schemeClr w14:val="tx1"/>
            </w14:solidFill>
          </w14:textFill>
        </w:rPr>
        <w:t>用合同</w:t>
      </w:r>
      <w:r>
        <w:rPr>
          <w:rFonts w:hint="eastAsia" w:ascii="宋体" w:hAnsi="宋体" w:eastAsia="宋体" w:cs="宋体"/>
          <w:color w:val="000000" w:themeColor="text1"/>
          <w:kern w:val="0"/>
          <w:highlight w:val="none"/>
          <w14:textFill>
            <w14:solidFill>
              <w14:schemeClr w14:val="tx1"/>
            </w14:solidFill>
          </w14:textFill>
        </w:rPr>
        <w:t>条</w:t>
      </w:r>
      <w:r>
        <w:rPr>
          <w:rFonts w:hint="eastAsia"/>
          <w:color w:val="000000" w:themeColor="text1"/>
          <w:kern w:val="0"/>
          <w:highlight w:val="none"/>
          <w14:textFill>
            <w14:solidFill>
              <w14:schemeClr w14:val="tx1"/>
            </w14:solidFill>
          </w14:textFill>
        </w:rPr>
        <w:t>款中</w:t>
      </w:r>
      <w:r>
        <w:rPr>
          <w:rFonts w:hint="eastAsia" w:ascii="宋体" w:hAnsi="宋体" w:eastAsia="宋体" w:cs="宋体"/>
          <w:color w:val="000000" w:themeColor="text1"/>
          <w:kern w:val="0"/>
          <w:highlight w:val="none"/>
          <w14:textFill>
            <w14:solidFill>
              <w14:schemeClr w14:val="tx1"/>
            </w14:solidFill>
          </w14:textFill>
        </w:rPr>
        <w:t>约</w:t>
      </w:r>
      <w:r>
        <w:rPr>
          <w:rFonts w:hint="eastAsia"/>
          <w:color w:val="000000" w:themeColor="text1"/>
          <w:kern w:val="0"/>
          <w:highlight w:val="none"/>
          <w14:textFill>
            <w14:solidFill>
              <w14:schemeClr w14:val="tx1"/>
            </w14:solidFill>
          </w14:textFill>
        </w:rPr>
        <w:t>定，但不得低于法定最低保修年限。在工程保修期</w:t>
      </w:r>
      <w:r>
        <w:rPr>
          <w:rFonts w:hint="eastAsia" w:ascii="宋体" w:hAnsi="宋体" w:eastAsia="宋体" w:cs="宋体"/>
          <w:color w:val="000000" w:themeColor="text1"/>
          <w:kern w:val="0"/>
          <w:highlight w:val="none"/>
          <w14:textFill>
            <w14:solidFill>
              <w14:schemeClr w14:val="tx1"/>
            </w14:solidFill>
          </w14:textFill>
        </w:rPr>
        <w:t>内</w:t>
      </w:r>
      <w:r>
        <w:rPr>
          <w:rFonts w:hint="eastAsia"/>
          <w:color w:val="000000" w:themeColor="text1"/>
          <w:kern w:val="0"/>
          <w:highlight w:val="none"/>
          <w14:textFill>
            <w14:solidFill>
              <w14:schemeClr w14:val="tx1"/>
            </w14:solidFill>
          </w14:textFill>
        </w:rPr>
        <w:t>，承包人</w:t>
      </w:r>
      <w:r>
        <w:rPr>
          <w:rFonts w:hint="eastAsia" w:ascii="宋体" w:hAnsi="宋体" w:eastAsia="宋体" w:cs="宋体"/>
          <w:color w:val="000000" w:themeColor="text1"/>
          <w:kern w:val="0"/>
          <w:highlight w:val="none"/>
          <w14:textFill>
            <w14:solidFill>
              <w14:schemeClr w14:val="tx1"/>
            </w14:solidFill>
          </w14:textFill>
        </w:rPr>
        <w:t>应当</w:t>
      </w:r>
      <w:r>
        <w:rPr>
          <w:rFonts w:hint="eastAsia"/>
          <w:color w:val="000000" w:themeColor="text1"/>
          <w:kern w:val="0"/>
          <w:highlight w:val="none"/>
          <w14:textFill>
            <w14:solidFill>
              <w14:schemeClr w14:val="tx1"/>
            </w14:solidFill>
          </w14:textFill>
        </w:rPr>
        <w:t>根据有</w:t>
      </w:r>
      <w:r>
        <w:rPr>
          <w:rFonts w:hint="eastAsia" w:ascii="宋体" w:hAnsi="宋体" w:eastAsia="宋体" w:cs="宋体"/>
          <w:color w:val="000000" w:themeColor="text1"/>
          <w:kern w:val="0"/>
          <w:highlight w:val="none"/>
          <w14:textFill>
            <w14:solidFill>
              <w14:schemeClr w14:val="tx1"/>
            </w14:solidFill>
          </w14:textFill>
        </w:rPr>
        <w:t>关</w:t>
      </w:r>
      <w:r>
        <w:rPr>
          <w:rFonts w:hint="eastAsia"/>
          <w:color w:val="000000" w:themeColor="text1"/>
          <w:kern w:val="0"/>
          <w:highlight w:val="none"/>
          <w14:textFill>
            <w14:solidFill>
              <w14:schemeClr w14:val="tx1"/>
            </w14:solidFill>
          </w14:textFill>
        </w:rPr>
        <w:t>法律</w:t>
      </w:r>
      <w:r>
        <w:rPr>
          <w:rFonts w:hint="eastAsia" w:ascii="宋体" w:hAnsi="宋体" w:eastAsia="宋体" w:cs="宋体"/>
          <w:color w:val="000000" w:themeColor="text1"/>
          <w:kern w:val="0"/>
          <w:highlight w:val="none"/>
          <w14:textFill>
            <w14:solidFill>
              <w14:schemeClr w14:val="tx1"/>
            </w14:solidFill>
          </w14:textFill>
        </w:rPr>
        <w:t>规</w:t>
      </w:r>
      <w:r>
        <w:rPr>
          <w:rFonts w:hint="eastAsia"/>
          <w:color w:val="000000" w:themeColor="text1"/>
          <w:kern w:val="0"/>
          <w:highlight w:val="none"/>
          <w14:textFill>
            <w14:solidFill>
              <w14:schemeClr w14:val="tx1"/>
            </w14:solidFill>
          </w14:textFill>
        </w:rPr>
        <w:t>定以及合同</w:t>
      </w:r>
      <w:r>
        <w:rPr>
          <w:rFonts w:hint="eastAsia" w:ascii="宋体" w:hAnsi="宋体" w:eastAsia="宋体" w:cs="宋体"/>
          <w:color w:val="000000" w:themeColor="text1"/>
          <w:kern w:val="0"/>
          <w:highlight w:val="none"/>
          <w14:textFill>
            <w14:solidFill>
              <w14:schemeClr w14:val="tx1"/>
            </w14:solidFill>
          </w14:textFill>
        </w:rPr>
        <w:t>约</w:t>
      </w:r>
      <w:r>
        <w:rPr>
          <w:rFonts w:hint="eastAsia"/>
          <w:color w:val="000000" w:themeColor="text1"/>
          <w:kern w:val="0"/>
          <w:highlight w:val="none"/>
          <w14:textFill>
            <w14:solidFill>
              <w14:schemeClr w14:val="tx1"/>
            </w14:solidFill>
          </w14:textFill>
        </w:rPr>
        <w:t>定承担保修</w:t>
      </w:r>
      <w:r>
        <w:rPr>
          <w:rFonts w:hint="eastAsia" w:ascii="宋体" w:hAnsi="宋体" w:eastAsia="宋体" w:cs="宋体"/>
          <w:color w:val="000000" w:themeColor="text1"/>
          <w:kern w:val="0"/>
          <w:highlight w:val="none"/>
          <w14:textFill>
            <w14:solidFill>
              <w14:schemeClr w14:val="tx1"/>
            </w14:solidFill>
          </w14:textFill>
        </w:rPr>
        <w:t>责</w:t>
      </w:r>
      <w:r>
        <w:rPr>
          <w:rFonts w:hint="eastAsia"/>
          <w:color w:val="000000" w:themeColor="text1"/>
          <w:kern w:val="0"/>
          <w:highlight w:val="none"/>
          <w14:textFill>
            <w14:solidFill>
              <w14:schemeClr w14:val="tx1"/>
            </w14:solidFill>
          </w14:textFill>
        </w:rPr>
        <w:t>任。</w:t>
      </w:r>
    </w:p>
    <w:p>
      <w:pPr>
        <w:pStyle w:val="73"/>
        <w:rPr>
          <w:rFonts w:cs="Times New Roman"/>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发</w:t>
      </w:r>
      <w:r>
        <w:rPr>
          <w:rFonts w:hint="eastAsia"/>
          <w:color w:val="000000" w:themeColor="text1"/>
          <w:highlight w:val="none"/>
          <w14:textFill>
            <w14:solidFill>
              <w14:schemeClr w14:val="tx1"/>
            </w14:solidFill>
          </w14:textFill>
        </w:rPr>
        <w:t>包人未</w:t>
      </w:r>
      <w:r>
        <w:rPr>
          <w:rFonts w:hint="eastAsia" w:ascii="宋体" w:hAnsi="宋体" w:eastAsia="宋体" w:cs="宋体"/>
          <w:color w:val="000000" w:themeColor="text1"/>
          <w:highlight w:val="none"/>
          <w14:textFill>
            <w14:solidFill>
              <w14:schemeClr w14:val="tx1"/>
            </w14:solidFill>
          </w14:textFill>
        </w:rPr>
        <w:t>经</w:t>
      </w:r>
      <w:r>
        <w:rPr>
          <w:rFonts w:hint="eastAsia"/>
          <w:color w:val="000000" w:themeColor="text1"/>
          <w:highlight w:val="none"/>
          <w14:textFill>
            <w14:solidFill>
              <w14:schemeClr w14:val="tx1"/>
            </w14:solidFill>
          </w14:textFill>
        </w:rPr>
        <w:t>竣工</w:t>
      </w:r>
      <w:r>
        <w:rPr>
          <w:rFonts w:hint="eastAsia" w:ascii="宋体" w:hAnsi="宋体" w:eastAsia="宋体" w:cs="宋体"/>
          <w:color w:val="000000" w:themeColor="text1"/>
          <w:highlight w:val="none"/>
          <w14:textFill>
            <w14:solidFill>
              <w14:schemeClr w14:val="tx1"/>
            </w14:solidFill>
          </w14:textFill>
        </w:rPr>
        <w:t>验</w:t>
      </w:r>
      <w:r>
        <w:rPr>
          <w:rFonts w:hint="eastAsia"/>
          <w:color w:val="000000" w:themeColor="text1"/>
          <w:highlight w:val="none"/>
          <w14:textFill>
            <w14:solidFill>
              <w14:schemeClr w14:val="tx1"/>
            </w14:solidFill>
          </w14:textFill>
        </w:rPr>
        <w:t>收擅自使用工程的，保修期自</w:t>
      </w:r>
      <w:r>
        <w:rPr>
          <w:rFonts w:hint="eastAsia" w:ascii="宋体" w:hAnsi="宋体" w:eastAsia="宋体" w:cs="宋体"/>
          <w:color w:val="000000" w:themeColor="text1"/>
          <w:kern w:val="0"/>
          <w:highlight w:val="none"/>
          <w14:textFill>
            <w14:solidFill>
              <w14:schemeClr w14:val="tx1"/>
            </w14:solidFill>
          </w14:textFill>
        </w:rPr>
        <w:t>转</w:t>
      </w:r>
      <w:r>
        <w:rPr>
          <w:rFonts w:hint="eastAsia"/>
          <w:color w:val="000000" w:themeColor="text1"/>
          <w:kern w:val="0"/>
          <w:highlight w:val="none"/>
          <w14:textFill>
            <w14:solidFill>
              <w14:schemeClr w14:val="tx1"/>
            </w14:solidFill>
          </w14:textFill>
        </w:rPr>
        <w:t>移占有之日起算</w:t>
      </w:r>
      <w:r>
        <w:rPr>
          <w:rFonts w:hint="eastAsia"/>
          <w:color w:val="000000" w:themeColor="text1"/>
          <w:highlight w:val="none"/>
          <w14:textFill>
            <w14:solidFill>
              <w14:schemeClr w14:val="tx1"/>
            </w14:solidFill>
          </w14:textFill>
        </w:rPr>
        <w:t>。</w:t>
      </w:r>
    </w:p>
    <w:p>
      <w:pPr>
        <w:pStyle w:val="73"/>
        <w:rPr>
          <w:rFonts w:cs="Times New Roman"/>
          <w:color w:val="000000" w:themeColor="text1"/>
          <w:kern w:val="0"/>
          <w:highlight w:val="none"/>
          <w14:textFill>
            <w14:solidFill>
              <w14:schemeClr w14:val="tx1"/>
            </w14:solidFill>
          </w14:textFill>
        </w:rPr>
      </w:pPr>
      <w:bookmarkStart w:id="1058" w:name="_Toc485213292"/>
      <w:bookmarkStart w:id="1059" w:name="_Toc406522181"/>
      <w:bookmarkStart w:id="1060" w:name="_Toc418751757"/>
      <w:bookmarkStart w:id="1061" w:name="_Toc418752203"/>
      <w:r>
        <w:rPr>
          <w:color w:val="000000" w:themeColor="text1"/>
          <w:kern w:val="0"/>
          <w:highlight w:val="none"/>
          <w14:textFill>
            <w14:solidFill>
              <w14:schemeClr w14:val="tx1"/>
            </w14:solidFill>
          </w14:textFill>
        </w:rPr>
        <w:t xml:space="preserve">15.4.2 </w:t>
      </w:r>
      <w:r>
        <w:rPr>
          <w:rFonts w:hint="eastAsia"/>
          <w:color w:val="000000" w:themeColor="text1"/>
          <w:kern w:val="0"/>
          <w:highlight w:val="none"/>
          <w14:textFill>
            <w14:solidFill>
              <w14:schemeClr w14:val="tx1"/>
            </w14:solidFill>
          </w14:textFill>
        </w:rPr>
        <w:t>修</w:t>
      </w:r>
      <w:r>
        <w:rPr>
          <w:rFonts w:hint="eastAsia" w:ascii="宋体" w:hAnsi="宋体" w:eastAsia="宋体" w:cs="宋体"/>
          <w:color w:val="000000" w:themeColor="text1"/>
          <w:kern w:val="0"/>
          <w:highlight w:val="none"/>
          <w14:textFill>
            <w14:solidFill>
              <w14:schemeClr w14:val="tx1"/>
            </w14:solidFill>
          </w14:textFill>
        </w:rPr>
        <w:t>复费</w:t>
      </w:r>
      <w:r>
        <w:rPr>
          <w:rFonts w:hint="eastAsia"/>
          <w:color w:val="000000" w:themeColor="text1"/>
          <w:kern w:val="0"/>
          <w:highlight w:val="none"/>
          <w14:textFill>
            <w14:solidFill>
              <w14:schemeClr w14:val="tx1"/>
            </w14:solidFill>
          </w14:textFill>
        </w:rPr>
        <w:t>用</w:t>
      </w:r>
      <w:bookmarkEnd w:id="1058"/>
      <w:bookmarkEnd w:id="1059"/>
      <w:bookmarkEnd w:id="1060"/>
      <w:bookmarkEnd w:id="1061"/>
    </w:p>
    <w:p>
      <w:pPr>
        <w:pStyle w:val="73"/>
        <w:rPr>
          <w:rFonts w:cs="Times New Roman"/>
          <w:color w:val="000000" w:themeColor="text1"/>
          <w:kern w:val="0"/>
          <w:highlight w:val="none"/>
          <w14:textFill>
            <w14:solidFill>
              <w14:schemeClr w14:val="tx1"/>
            </w14:solidFill>
          </w14:textFill>
        </w:rPr>
      </w:pPr>
      <w:r>
        <w:rPr>
          <w:rFonts w:hint="eastAsia"/>
          <w:color w:val="000000" w:themeColor="text1"/>
          <w:kern w:val="0"/>
          <w:highlight w:val="none"/>
          <w14:textFill>
            <w14:solidFill>
              <w14:schemeClr w14:val="tx1"/>
            </w14:solidFill>
          </w14:textFill>
        </w:rPr>
        <w:t>保修期</w:t>
      </w:r>
      <w:r>
        <w:rPr>
          <w:rFonts w:hint="eastAsia" w:ascii="宋体" w:hAnsi="宋体" w:eastAsia="宋体" w:cs="宋体"/>
          <w:color w:val="000000" w:themeColor="text1"/>
          <w:kern w:val="0"/>
          <w:highlight w:val="none"/>
          <w14:textFill>
            <w14:solidFill>
              <w14:schemeClr w14:val="tx1"/>
            </w14:solidFill>
          </w14:textFill>
        </w:rPr>
        <w:t>内</w:t>
      </w:r>
      <w:r>
        <w:rPr>
          <w:rFonts w:hint="eastAsia"/>
          <w:color w:val="000000" w:themeColor="text1"/>
          <w:kern w:val="0"/>
          <w:highlight w:val="none"/>
          <w14:textFill>
            <w14:solidFill>
              <w14:schemeClr w14:val="tx1"/>
            </w14:solidFill>
          </w14:textFill>
        </w:rPr>
        <w:t>，修</w:t>
      </w:r>
      <w:r>
        <w:rPr>
          <w:rFonts w:hint="eastAsia" w:ascii="宋体" w:hAnsi="宋体" w:eastAsia="宋体" w:cs="宋体"/>
          <w:color w:val="000000" w:themeColor="text1"/>
          <w:kern w:val="0"/>
          <w:highlight w:val="none"/>
          <w14:textFill>
            <w14:solidFill>
              <w14:schemeClr w14:val="tx1"/>
            </w14:solidFill>
          </w14:textFill>
        </w:rPr>
        <w:t>复</w:t>
      </w:r>
      <w:r>
        <w:rPr>
          <w:rFonts w:hint="eastAsia"/>
          <w:color w:val="000000" w:themeColor="text1"/>
          <w:kern w:val="0"/>
          <w:highlight w:val="none"/>
          <w14:textFill>
            <w14:solidFill>
              <w14:schemeClr w14:val="tx1"/>
            </w14:solidFill>
          </w14:textFill>
        </w:rPr>
        <w:t>的</w:t>
      </w:r>
      <w:r>
        <w:rPr>
          <w:rFonts w:hint="eastAsia" w:ascii="宋体" w:hAnsi="宋体" w:eastAsia="宋体" w:cs="宋体"/>
          <w:color w:val="000000" w:themeColor="text1"/>
          <w:kern w:val="0"/>
          <w:highlight w:val="none"/>
          <w14:textFill>
            <w14:solidFill>
              <w14:schemeClr w14:val="tx1"/>
            </w14:solidFill>
          </w14:textFill>
        </w:rPr>
        <w:t>费</w:t>
      </w:r>
      <w:r>
        <w:rPr>
          <w:rFonts w:hint="eastAsia"/>
          <w:color w:val="000000" w:themeColor="text1"/>
          <w:kern w:val="0"/>
          <w:highlight w:val="none"/>
          <w14:textFill>
            <w14:solidFill>
              <w14:schemeClr w14:val="tx1"/>
            </w14:solidFill>
          </w14:textFill>
        </w:rPr>
        <w:t>用按照以下</w:t>
      </w:r>
      <w:r>
        <w:rPr>
          <w:rFonts w:hint="eastAsia" w:ascii="宋体" w:hAnsi="宋体" w:eastAsia="宋体" w:cs="宋体"/>
          <w:color w:val="000000" w:themeColor="text1"/>
          <w:kern w:val="0"/>
          <w:highlight w:val="none"/>
          <w14:textFill>
            <w14:solidFill>
              <w14:schemeClr w14:val="tx1"/>
            </w14:solidFill>
          </w14:textFill>
        </w:rPr>
        <w:t>约</w:t>
      </w:r>
      <w:r>
        <w:rPr>
          <w:rFonts w:hint="eastAsia"/>
          <w:color w:val="000000" w:themeColor="text1"/>
          <w:kern w:val="0"/>
          <w:highlight w:val="none"/>
          <w14:textFill>
            <w14:solidFill>
              <w14:schemeClr w14:val="tx1"/>
            </w14:solidFill>
          </w14:textFill>
        </w:rPr>
        <w:t>定</w:t>
      </w:r>
      <w:r>
        <w:rPr>
          <w:rFonts w:hint="eastAsia" w:ascii="宋体" w:hAnsi="宋体" w:eastAsia="宋体" w:cs="宋体"/>
          <w:color w:val="000000" w:themeColor="text1"/>
          <w:kern w:val="0"/>
          <w:highlight w:val="none"/>
          <w14:textFill>
            <w14:solidFill>
              <w14:schemeClr w14:val="tx1"/>
            </w14:solidFill>
          </w14:textFill>
        </w:rPr>
        <w:t>处</w:t>
      </w:r>
      <w:r>
        <w:rPr>
          <w:rFonts w:hint="eastAsia"/>
          <w:color w:val="000000" w:themeColor="text1"/>
          <w:kern w:val="0"/>
          <w:highlight w:val="none"/>
          <w14:textFill>
            <w14:solidFill>
              <w14:schemeClr w14:val="tx1"/>
            </w14:solidFill>
          </w14:textFill>
        </w:rPr>
        <w:t>理：</w:t>
      </w:r>
    </w:p>
    <w:p>
      <w:pPr>
        <w:pStyle w:val="73"/>
        <w:rPr>
          <w:rFonts w:cs="Times New Roman"/>
          <w:color w:val="000000" w:themeColor="text1"/>
          <w:kern w:val="0"/>
          <w:highlight w:val="none"/>
          <w14:textFill>
            <w14:solidFill>
              <w14:schemeClr w14:val="tx1"/>
            </w14:solidFill>
          </w14:textFill>
        </w:rPr>
      </w:pPr>
      <w:r>
        <w:rPr>
          <w:rFonts w:hint="eastAsia"/>
          <w:color w:val="000000" w:themeColor="text1"/>
          <w:kern w:val="0"/>
          <w:highlight w:val="none"/>
          <w14:textFill>
            <w14:solidFill>
              <w14:schemeClr w14:val="tx1"/>
            </w14:solidFill>
          </w14:textFill>
        </w:rPr>
        <w:t>（</w:t>
      </w:r>
      <w:r>
        <w:rPr>
          <w:color w:val="000000" w:themeColor="text1"/>
          <w:kern w:val="0"/>
          <w:highlight w:val="none"/>
          <w14:textFill>
            <w14:solidFill>
              <w14:schemeClr w14:val="tx1"/>
            </w14:solidFill>
          </w14:textFill>
        </w:rPr>
        <w:t>1</w:t>
      </w:r>
      <w:r>
        <w:rPr>
          <w:rFonts w:hint="eastAsia"/>
          <w:color w:val="000000" w:themeColor="text1"/>
          <w:kern w:val="0"/>
          <w:highlight w:val="none"/>
          <w14:textFill>
            <w14:solidFill>
              <w14:schemeClr w14:val="tx1"/>
            </w14:solidFill>
          </w14:textFill>
        </w:rPr>
        <w:t>）保修期</w:t>
      </w:r>
      <w:r>
        <w:rPr>
          <w:rFonts w:hint="eastAsia" w:ascii="宋体" w:hAnsi="宋体" w:eastAsia="宋体" w:cs="宋体"/>
          <w:color w:val="000000" w:themeColor="text1"/>
          <w:kern w:val="0"/>
          <w:highlight w:val="none"/>
          <w14:textFill>
            <w14:solidFill>
              <w14:schemeClr w14:val="tx1"/>
            </w14:solidFill>
          </w14:textFill>
        </w:rPr>
        <w:t>内</w:t>
      </w:r>
      <w:r>
        <w:rPr>
          <w:rFonts w:hint="eastAsia"/>
          <w:color w:val="000000" w:themeColor="text1"/>
          <w:kern w:val="0"/>
          <w:highlight w:val="none"/>
          <w14:textFill>
            <w14:solidFill>
              <w14:schemeClr w14:val="tx1"/>
            </w14:solidFill>
          </w14:textFill>
        </w:rPr>
        <w:t>，因承包人原因造成工程的缺陷、</w:t>
      </w:r>
      <w:r>
        <w:rPr>
          <w:rFonts w:hint="eastAsia" w:ascii="宋体" w:hAnsi="宋体" w:eastAsia="宋体" w:cs="宋体"/>
          <w:color w:val="000000" w:themeColor="text1"/>
          <w:kern w:val="0"/>
          <w:highlight w:val="none"/>
          <w14:textFill>
            <w14:solidFill>
              <w14:schemeClr w14:val="tx1"/>
            </w14:solidFill>
          </w14:textFill>
        </w:rPr>
        <w:t>损</w:t>
      </w:r>
      <w:r>
        <w:rPr>
          <w:rFonts w:hint="eastAsia"/>
          <w:color w:val="000000" w:themeColor="text1"/>
          <w:kern w:val="0"/>
          <w:highlight w:val="none"/>
          <w14:textFill>
            <w14:solidFill>
              <w14:schemeClr w14:val="tx1"/>
            </w14:solidFill>
          </w14:textFill>
        </w:rPr>
        <w:t>坏，承包人</w:t>
      </w:r>
      <w:r>
        <w:rPr>
          <w:rFonts w:hint="eastAsia" w:ascii="宋体" w:hAnsi="宋体" w:eastAsia="宋体" w:cs="宋体"/>
          <w:color w:val="000000" w:themeColor="text1"/>
          <w:kern w:val="0"/>
          <w:highlight w:val="none"/>
          <w14:textFill>
            <w14:solidFill>
              <w14:schemeClr w14:val="tx1"/>
            </w14:solidFill>
          </w14:textFill>
        </w:rPr>
        <w:t>应负责</w:t>
      </w:r>
      <w:r>
        <w:rPr>
          <w:rFonts w:hint="eastAsia"/>
          <w:color w:val="000000" w:themeColor="text1"/>
          <w:kern w:val="0"/>
          <w:highlight w:val="none"/>
          <w14:textFill>
            <w14:solidFill>
              <w14:schemeClr w14:val="tx1"/>
            </w14:solidFill>
          </w14:textFill>
        </w:rPr>
        <w:t>修</w:t>
      </w:r>
      <w:r>
        <w:rPr>
          <w:rFonts w:hint="eastAsia" w:ascii="宋体" w:hAnsi="宋体" w:eastAsia="宋体" w:cs="宋体"/>
          <w:color w:val="000000" w:themeColor="text1"/>
          <w:kern w:val="0"/>
          <w:highlight w:val="none"/>
          <w14:textFill>
            <w14:solidFill>
              <w14:schemeClr w14:val="tx1"/>
            </w14:solidFill>
          </w14:textFill>
        </w:rPr>
        <w:t>复</w:t>
      </w:r>
      <w:r>
        <w:rPr>
          <w:rFonts w:hint="eastAsia"/>
          <w:color w:val="000000" w:themeColor="text1"/>
          <w:kern w:val="0"/>
          <w:highlight w:val="none"/>
          <w14:textFill>
            <w14:solidFill>
              <w14:schemeClr w14:val="tx1"/>
            </w14:solidFill>
          </w14:textFill>
        </w:rPr>
        <w:t>，</w:t>
      </w:r>
      <w:r>
        <w:rPr>
          <w:rFonts w:hint="eastAsia" w:ascii="宋体" w:hAnsi="宋体" w:eastAsia="宋体" w:cs="宋体"/>
          <w:color w:val="000000" w:themeColor="text1"/>
          <w:kern w:val="0"/>
          <w:highlight w:val="none"/>
          <w14:textFill>
            <w14:solidFill>
              <w14:schemeClr w14:val="tx1"/>
            </w14:solidFill>
          </w14:textFill>
        </w:rPr>
        <w:t>并</w:t>
      </w:r>
      <w:r>
        <w:rPr>
          <w:rFonts w:hint="eastAsia"/>
          <w:color w:val="000000" w:themeColor="text1"/>
          <w:kern w:val="0"/>
          <w:highlight w:val="none"/>
          <w14:textFill>
            <w14:solidFill>
              <w14:schemeClr w14:val="tx1"/>
            </w14:solidFill>
          </w14:textFill>
        </w:rPr>
        <w:t>承担修</w:t>
      </w:r>
      <w:r>
        <w:rPr>
          <w:rFonts w:hint="eastAsia" w:ascii="宋体" w:hAnsi="宋体" w:eastAsia="宋体" w:cs="宋体"/>
          <w:color w:val="000000" w:themeColor="text1"/>
          <w:kern w:val="0"/>
          <w:highlight w:val="none"/>
          <w14:textFill>
            <w14:solidFill>
              <w14:schemeClr w14:val="tx1"/>
            </w14:solidFill>
          </w14:textFill>
        </w:rPr>
        <w:t>复</w:t>
      </w:r>
      <w:r>
        <w:rPr>
          <w:rFonts w:hint="eastAsia"/>
          <w:color w:val="000000" w:themeColor="text1"/>
          <w:kern w:val="0"/>
          <w:highlight w:val="none"/>
          <w14:textFill>
            <w14:solidFill>
              <w14:schemeClr w14:val="tx1"/>
            </w14:solidFill>
          </w14:textFill>
        </w:rPr>
        <w:t>的</w:t>
      </w:r>
      <w:r>
        <w:rPr>
          <w:rFonts w:hint="eastAsia" w:ascii="宋体" w:hAnsi="宋体" w:eastAsia="宋体" w:cs="宋体"/>
          <w:color w:val="000000" w:themeColor="text1"/>
          <w:kern w:val="0"/>
          <w:highlight w:val="none"/>
          <w14:textFill>
            <w14:solidFill>
              <w14:schemeClr w14:val="tx1"/>
            </w14:solidFill>
          </w14:textFill>
        </w:rPr>
        <w:t>费</w:t>
      </w:r>
      <w:r>
        <w:rPr>
          <w:rFonts w:hint="eastAsia"/>
          <w:color w:val="000000" w:themeColor="text1"/>
          <w:kern w:val="0"/>
          <w:highlight w:val="none"/>
          <w14:textFill>
            <w14:solidFill>
              <w14:schemeClr w14:val="tx1"/>
            </w14:solidFill>
          </w14:textFill>
        </w:rPr>
        <w:t>用以及因工程的缺陷、</w:t>
      </w:r>
      <w:r>
        <w:rPr>
          <w:rFonts w:hint="eastAsia" w:ascii="宋体" w:hAnsi="宋体" w:eastAsia="宋体" w:cs="宋体"/>
          <w:color w:val="000000" w:themeColor="text1"/>
          <w:kern w:val="0"/>
          <w:highlight w:val="none"/>
          <w14:textFill>
            <w14:solidFill>
              <w14:schemeClr w14:val="tx1"/>
            </w14:solidFill>
          </w14:textFill>
        </w:rPr>
        <w:t>损</w:t>
      </w:r>
      <w:r>
        <w:rPr>
          <w:rFonts w:hint="eastAsia"/>
          <w:color w:val="000000" w:themeColor="text1"/>
          <w:kern w:val="0"/>
          <w:highlight w:val="none"/>
          <w14:textFill>
            <w14:solidFill>
              <w14:schemeClr w14:val="tx1"/>
            </w14:solidFill>
          </w14:textFill>
        </w:rPr>
        <w:t>坏造成的人身</w:t>
      </w:r>
      <w:r>
        <w:rPr>
          <w:rFonts w:hint="eastAsia" w:ascii="宋体" w:hAnsi="宋体" w:eastAsia="宋体" w:cs="宋体"/>
          <w:color w:val="000000" w:themeColor="text1"/>
          <w:kern w:val="0"/>
          <w:highlight w:val="none"/>
          <w14:textFill>
            <w14:solidFill>
              <w14:schemeClr w14:val="tx1"/>
            </w14:solidFill>
          </w14:textFill>
        </w:rPr>
        <w:t>伤</w:t>
      </w:r>
      <w:r>
        <w:rPr>
          <w:rFonts w:hint="eastAsia"/>
          <w:color w:val="000000" w:themeColor="text1"/>
          <w:kern w:val="0"/>
          <w:highlight w:val="none"/>
          <w14:textFill>
            <w14:solidFill>
              <w14:schemeClr w14:val="tx1"/>
            </w14:solidFill>
          </w14:textFill>
        </w:rPr>
        <w:t>害和</w:t>
      </w:r>
      <w:r>
        <w:rPr>
          <w:rFonts w:hint="eastAsia" w:ascii="宋体" w:hAnsi="宋体" w:eastAsia="宋体" w:cs="宋体"/>
          <w:color w:val="000000" w:themeColor="text1"/>
          <w:kern w:val="0"/>
          <w:highlight w:val="none"/>
          <w14:textFill>
            <w14:solidFill>
              <w14:schemeClr w14:val="tx1"/>
            </w14:solidFill>
          </w14:textFill>
        </w:rPr>
        <w:t>财产损</w:t>
      </w:r>
      <w:r>
        <w:rPr>
          <w:rFonts w:hint="eastAsia"/>
          <w:color w:val="000000" w:themeColor="text1"/>
          <w:kern w:val="0"/>
          <w:highlight w:val="none"/>
          <w14:textFill>
            <w14:solidFill>
              <w14:schemeClr w14:val="tx1"/>
            </w14:solidFill>
          </w14:textFill>
        </w:rPr>
        <w:t>失；</w:t>
      </w:r>
    </w:p>
    <w:p>
      <w:pPr>
        <w:pStyle w:val="73"/>
        <w:rPr>
          <w:rFonts w:cs="Times New Roman"/>
          <w:color w:val="000000" w:themeColor="text1"/>
          <w:kern w:val="0"/>
          <w:highlight w:val="none"/>
          <w14:textFill>
            <w14:solidFill>
              <w14:schemeClr w14:val="tx1"/>
            </w14:solidFill>
          </w14:textFill>
        </w:rPr>
      </w:pPr>
      <w:r>
        <w:rPr>
          <w:rFonts w:hint="eastAsia"/>
          <w:color w:val="000000" w:themeColor="text1"/>
          <w:kern w:val="0"/>
          <w:highlight w:val="none"/>
          <w14:textFill>
            <w14:solidFill>
              <w14:schemeClr w14:val="tx1"/>
            </w14:solidFill>
          </w14:textFill>
        </w:rPr>
        <w:t>（</w:t>
      </w:r>
      <w:r>
        <w:rPr>
          <w:color w:val="000000" w:themeColor="text1"/>
          <w:kern w:val="0"/>
          <w:highlight w:val="none"/>
          <w14:textFill>
            <w14:solidFill>
              <w14:schemeClr w14:val="tx1"/>
            </w14:solidFill>
          </w14:textFill>
        </w:rPr>
        <w:t>2</w:t>
      </w:r>
      <w:r>
        <w:rPr>
          <w:rFonts w:hint="eastAsia"/>
          <w:color w:val="000000" w:themeColor="text1"/>
          <w:kern w:val="0"/>
          <w:highlight w:val="none"/>
          <w14:textFill>
            <w14:solidFill>
              <w14:schemeClr w14:val="tx1"/>
            </w14:solidFill>
          </w14:textFill>
        </w:rPr>
        <w:t>）保修期</w:t>
      </w:r>
      <w:r>
        <w:rPr>
          <w:rFonts w:hint="eastAsia" w:ascii="宋体" w:hAnsi="宋体" w:eastAsia="宋体" w:cs="宋体"/>
          <w:color w:val="000000" w:themeColor="text1"/>
          <w:kern w:val="0"/>
          <w:highlight w:val="none"/>
          <w14:textFill>
            <w14:solidFill>
              <w14:schemeClr w14:val="tx1"/>
            </w14:solidFill>
          </w14:textFill>
        </w:rPr>
        <w:t>内</w:t>
      </w:r>
      <w:r>
        <w:rPr>
          <w:rFonts w:hint="eastAsia"/>
          <w:color w:val="000000" w:themeColor="text1"/>
          <w:kern w:val="0"/>
          <w:highlight w:val="none"/>
          <w14:textFill>
            <w14:solidFill>
              <w14:schemeClr w14:val="tx1"/>
            </w14:solidFill>
          </w14:textFill>
        </w:rPr>
        <w:t>，因</w:t>
      </w:r>
      <w:r>
        <w:rPr>
          <w:rFonts w:hint="eastAsia" w:ascii="宋体" w:hAnsi="宋体" w:eastAsia="宋体" w:cs="宋体"/>
          <w:color w:val="000000" w:themeColor="text1"/>
          <w:kern w:val="0"/>
          <w:highlight w:val="none"/>
          <w14:textFill>
            <w14:solidFill>
              <w14:schemeClr w14:val="tx1"/>
            </w14:solidFill>
          </w14:textFill>
        </w:rPr>
        <w:t>发</w:t>
      </w:r>
      <w:r>
        <w:rPr>
          <w:rFonts w:hint="eastAsia"/>
          <w:color w:val="000000" w:themeColor="text1"/>
          <w:kern w:val="0"/>
          <w:highlight w:val="none"/>
          <w14:textFill>
            <w14:solidFill>
              <w14:schemeClr w14:val="tx1"/>
            </w14:solidFill>
          </w14:textFill>
        </w:rPr>
        <w:t>包人使用不</w:t>
      </w:r>
      <w:r>
        <w:rPr>
          <w:rFonts w:hint="eastAsia" w:ascii="宋体" w:hAnsi="宋体" w:eastAsia="宋体" w:cs="宋体"/>
          <w:color w:val="000000" w:themeColor="text1"/>
          <w:kern w:val="0"/>
          <w:highlight w:val="none"/>
          <w14:textFill>
            <w14:solidFill>
              <w14:schemeClr w14:val="tx1"/>
            </w14:solidFill>
          </w14:textFill>
        </w:rPr>
        <w:t>当</w:t>
      </w:r>
      <w:r>
        <w:rPr>
          <w:rFonts w:hint="eastAsia"/>
          <w:color w:val="000000" w:themeColor="text1"/>
          <w:kern w:val="0"/>
          <w:highlight w:val="none"/>
          <w14:textFill>
            <w14:solidFill>
              <w14:schemeClr w14:val="tx1"/>
            </w14:solidFill>
          </w14:textFill>
        </w:rPr>
        <w:t>造成工程的缺陷、</w:t>
      </w:r>
      <w:r>
        <w:rPr>
          <w:rFonts w:hint="eastAsia" w:ascii="宋体" w:hAnsi="宋体" w:eastAsia="宋体" w:cs="宋体"/>
          <w:color w:val="000000" w:themeColor="text1"/>
          <w:kern w:val="0"/>
          <w:highlight w:val="none"/>
          <w14:textFill>
            <w14:solidFill>
              <w14:schemeClr w14:val="tx1"/>
            </w14:solidFill>
          </w14:textFill>
        </w:rPr>
        <w:t>损</w:t>
      </w:r>
      <w:r>
        <w:rPr>
          <w:rFonts w:hint="eastAsia"/>
          <w:color w:val="000000" w:themeColor="text1"/>
          <w:kern w:val="0"/>
          <w:highlight w:val="none"/>
          <w14:textFill>
            <w14:solidFill>
              <w14:schemeClr w14:val="tx1"/>
            </w14:solidFill>
          </w14:textFill>
        </w:rPr>
        <w:t>坏，可以委托承包人修</w:t>
      </w:r>
      <w:r>
        <w:rPr>
          <w:rFonts w:hint="eastAsia" w:ascii="宋体" w:hAnsi="宋体" w:eastAsia="宋体" w:cs="宋体"/>
          <w:color w:val="000000" w:themeColor="text1"/>
          <w:kern w:val="0"/>
          <w:highlight w:val="none"/>
          <w14:textFill>
            <w14:solidFill>
              <w14:schemeClr w14:val="tx1"/>
            </w14:solidFill>
          </w14:textFill>
        </w:rPr>
        <w:t>复</w:t>
      </w:r>
      <w:r>
        <w:rPr>
          <w:rFonts w:hint="eastAsia"/>
          <w:color w:val="000000" w:themeColor="text1"/>
          <w:kern w:val="0"/>
          <w:highlight w:val="none"/>
          <w14:textFill>
            <w14:solidFill>
              <w14:schemeClr w14:val="tx1"/>
            </w14:solidFill>
          </w14:textFill>
        </w:rPr>
        <w:t>，但</w:t>
      </w:r>
      <w:r>
        <w:rPr>
          <w:rFonts w:hint="eastAsia" w:ascii="宋体" w:hAnsi="宋体" w:eastAsia="宋体" w:cs="宋体"/>
          <w:color w:val="000000" w:themeColor="text1"/>
          <w:kern w:val="0"/>
          <w:highlight w:val="none"/>
          <w14:textFill>
            <w14:solidFill>
              <w14:schemeClr w14:val="tx1"/>
            </w14:solidFill>
          </w14:textFill>
        </w:rPr>
        <w:t>发</w:t>
      </w:r>
      <w:r>
        <w:rPr>
          <w:rFonts w:hint="eastAsia"/>
          <w:color w:val="000000" w:themeColor="text1"/>
          <w:kern w:val="0"/>
          <w:highlight w:val="none"/>
          <w14:textFill>
            <w14:solidFill>
              <w14:schemeClr w14:val="tx1"/>
            </w14:solidFill>
          </w14:textFill>
        </w:rPr>
        <w:t>包人</w:t>
      </w:r>
      <w:r>
        <w:rPr>
          <w:rFonts w:hint="eastAsia" w:ascii="宋体" w:hAnsi="宋体" w:eastAsia="宋体" w:cs="宋体"/>
          <w:color w:val="000000" w:themeColor="text1"/>
          <w:kern w:val="0"/>
          <w:highlight w:val="none"/>
          <w14:textFill>
            <w14:solidFill>
              <w14:schemeClr w14:val="tx1"/>
            </w14:solidFill>
          </w14:textFill>
        </w:rPr>
        <w:t>应</w:t>
      </w:r>
      <w:r>
        <w:rPr>
          <w:rFonts w:hint="eastAsia"/>
          <w:color w:val="000000" w:themeColor="text1"/>
          <w:kern w:val="0"/>
          <w:highlight w:val="none"/>
          <w14:textFill>
            <w14:solidFill>
              <w14:schemeClr w14:val="tx1"/>
            </w14:solidFill>
          </w14:textFill>
        </w:rPr>
        <w:t>承担修</w:t>
      </w:r>
      <w:r>
        <w:rPr>
          <w:rFonts w:hint="eastAsia" w:ascii="宋体" w:hAnsi="宋体" w:eastAsia="宋体" w:cs="宋体"/>
          <w:color w:val="000000" w:themeColor="text1"/>
          <w:kern w:val="0"/>
          <w:highlight w:val="none"/>
          <w14:textFill>
            <w14:solidFill>
              <w14:schemeClr w14:val="tx1"/>
            </w14:solidFill>
          </w14:textFill>
        </w:rPr>
        <w:t>复</w:t>
      </w:r>
      <w:r>
        <w:rPr>
          <w:rFonts w:hint="eastAsia"/>
          <w:color w:val="000000" w:themeColor="text1"/>
          <w:kern w:val="0"/>
          <w:highlight w:val="none"/>
          <w14:textFill>
            <w14:solidFill>
              <w14:schemeClr w14:val="tx1"/>
            </w14:solidFill>
          </w14:textFill>
        </w:rPr>
        <w:t>的</w:t>
      </w:r>
      <w:r>
        <w:rPr>
          <w:rFonts w:hint="eastAsia" w:ascii="宋体" w:hAnsi="宋体" w:eastAsia="宋体" w:cs="宋体"/>
          <w:color w:val="000000" w:themeColor="text1"/>
          <w:kern w:val="0"/>
          <w:highlight w:val="none"/>
          <w14:textFill>
            <w14:solidFill>
              <w14:schemeClr w14:val="tx1"/>
            </w14:solidFill>
          </w14:textFill>
        </w:rPr>
        <w:t>费</w:t>
      </w:r>
      <w:r>
        <w:rPr>
          <w:rFonts w:hint="eastAsia"/>
          <w:color w:val="000000" w:themeColor="text1"/>
          <w:kern w:val="0"/>
          <w:highlight w:val="none"/>
          <w14:textFill>
            <w14:solidFill>
              <w14:schemeClr w14:val="tx1"/>
            </w14:solidFill>
          </w14:textFill>
        </w:rPr>
        <w:t>用，</w:t>
      </w:r>
      <w:r>
        <w:rPr>
          <w:rFonts w:hint="eastAsia" w:ascii="宋体" w:hAnsi="宋体" w:eastAsia="宋体" w:cs="宋体"/>
          <w:color w:val="000000" w:themeColor="text1"/>
          <w:kern w:val="0"/>
          <w:highlight w:val="none"/>
          <w14:textFill>
            <w14:solidFill>
              <w14:schemeClr w14:val="tx1"/>
            </w14:solidFill>
          </w14:textFill>
        </w:rPr>
        <w:t>并</w:t>
      </w:r>
      <w:r>
        <w:rPr>
          <w:rFonts w:hint="eastAsia"/>
          <w:color w:val="000000" w:themeColor="text1"/>
          <w:kern w:val="0"/>
          <w:highlight w:val="none"/>
          <w14:textFill>
            <w14:solidFill>
              <w14:schemeClr w14:val="tx1"/>
            </w14:solidFill>
          </w14:textFill>
        </w:rPr>
        <w:t>支付承包人合理利</w:t>
      </w:r>
      <w:r>
        <w:rPr>
          <w:rFonts w:hint="eastAsia" w:ascii="宋体" w:hAnsi="宋体" w:eastAsia="宋体" w:cs="宋体"/>
          <w:color w:val="000000" w:themeColor="text1"/>
          <w:kern w:val="0"/>
          <w:highlight w:val="none"/>
          <w14:textFill>
            <w14:solidFill>
              <w14:schemeClr w14:val="tx1"/>
            </w14:solidFill>
          </w14:textFill>
        </w:rPr>
        <w:t>润</w:t>
      </w:r>
      <w:r>
        <w:rPr>
          <w:rFonts w:hint="eastAsia"/>
          <w:color w:val="000000" w:themeColor="text1"/>
          <w:kern w:val="0"/>
          <w:highlight w:val="none"/>
          <w14:textFill>
            <w14:solidFill>
              <w14:schemeClr w14:val="tx1"/>
            </w14:solidFill>
          </w14:textFill>
        </w:rPr>
        <w:t>；</w:t>
      </w:r>
    </w:p>
    <w:p>
      <w:pPr>
        <w:pStyle w:val="73"/>
        <w:rPr>
          <w:rFonts w:cs="Times New Roman"/>
          <w:color w:val="000000" w:themeColor="text1"/>
          <w:kern w:val="0"/>
          <w:highlight w:val="none"/>
          <w14:textFill>
            <w14:solidFill>
              <w14:schemeClr w14:val="tx1"/>
            </w14:solidFill>
          </w14:textFill>
        </w:rPr>
      </w:pPr>
      <w:r>
        <w:rPr>
          <w:rFonts w:hint="eastAsia"/>
          <w:color w:val="000000" w:themeColor="text1"/>
          <w:kern w:val="0"/>
          <w:highlight w:val="none"/>
          <w14:textFill>
            <w14:solidFill>
              <w14:schemeClr w14:val="tx1"/>
            </w14:solidFill>
          </w14:textFill>
        </w:rPr>
        <w:t>（</w:t>
      </w:r>
      <w:r>
        <w:rPr>
          <w:color w:val="000000" w:themeColor="text1"/>
          <w:kern w:val="0"/>
          <w:highlight w:val="none"/>
          <w14:textFill>
            <w14:solidFill>
              <w14:schemeClr w14:val="tx1"/>
            </w14:solidFill>
          </w14:textFill>
        </w:rPr>
        <w:t>3</w:t>
      </w:r>
      <w:r>
        <w:rPr>
          <w:rFonts w:hint="eastAsia"/>
          <w:color w:val="000000" w:themeColor="text1"/>
          <w:kern w:val="0"/>
          <w:highlight w:val="none"/>
          <w14:textFill>
            <w14:solidFill>
              <w14:schemeClr w14:val="tx1"/>
            </w14:solidFill>
          </w14:textFill>
        </w:rPr>
        <w:t>）因其他原因造成工程的缺陷、</w:t>
      </w:r>
      <w:r>
        <w:rPr>
          <w:rFonts w:hint="eastAsia" w:ascii="宋体" w:hAnsi="宋体" w:eastAsia="宋体" w:cs="宋体"/>
          <w:color w:val="000000" w:themeColor="text1"/>
          <w:kern w:val="0"/>
          <w:highlight w:val="none"/>
          <w14:textFill>
            <w14:solidFill>
              <w14:schemeClr w14:val="tx1"/>
            </w14:solidFill>
          </w14:textFill>
        </w:rPr>
        <w:t>损</w:t>
      </w:r>
      <w:r>
        <w:rPr>
          <w:rFonts w:hint="eastAsia"/>
          <w:color w:val="000000" w:themeColor="text1"/>
          <w:kern w:val="0"/>
          <w:highlight w:val="none"/>
          <w14:textFill>
            <w14:solidFill>
              <w14:schemeClr w14:val="tx1"/>
            </w14:solidFill>
          </w14:textFill>
        </w:rPr>
        <w:t>坏，可以委托承包人修</w:t>
      </w:r>
      <w:r>
        <w:rPr>
          <w:rFonts w:hint="eastAsia" w:ascii="宋体" w:hAnsi="宋体" w:eastAsia="宋体" w:cs="宋体"/>
          <w:color w:val="000000" w:themeColor="text1"/>
          <w:kern w:val="0"/>
          <w:highlight w:val="none"/>
          <w14:textFill>
            <w14:solidFill>
              <w14:schemeClr w14:val="tx1"/>
            </w14:solidFill>
          </w14:textFill>
        </w:rPr>
        <w:t>复</w:t>
      </w:r>
      <w:r>
        <w:rPr>
          <w:rFonts w:hint="eastAsia"/>
          <w:color w:val="000000" w:themeColor="text1"/>
          <w:kern w:val="0"/>
          <w:highlight w:val="none"/>
          <w14:textFill>
            <w14:solidFill>
              <w14:schemeClr w14:val="tx1"/>
            </w14:solidFill>
          </w14:textFill>
        </w:rPr>
        <w:t>，</w:t>
      </w:r>
      <w:r>
        <w:rPr>
          <w:rFonts w:hint="eastAsia" w:ascii="宋体" w:hAnsi="宋体" w:eastAsia="宋体" w:cs="宋体"/>
          <w:color w:val="000000" w:themeColor="text1"/>
          <w:kern w:val="0"/>
          <w:highlight w:val="none"/>
          <w14:textFill>
            <w14:solidFill>
              <w14:schemeClr w14:val="tx1"/>
            </w14:solidFill>
          </w14:textFill>
        </w:rPr>
        <w:t>发</w:t>
      </w:r>
      <w:r>
        <w:rPr>
          <w:rFonts w:hint="eastAsia"/>
          <w:color w:val="000000" w:themeColor="text1"/>
          <w:kern w:val="0"/>
          <w:highlight w:val="none"/>
          <w14:textFill>
            <w14:solidFill>
              <w14:schemeClr w14:val="tx1"/>
            </w14:solidFill>
          </w14:textFill>
        </w:rPr>
        <w:t>包人</w:t>
      </w:r>
      <w:r>
        <w:rPr>
          <w:rFonts w:hint="eastAsia" w:ascii="宋体" w:hAnsi="宋体" w:eastAsia="宋体" w:cs="宋体"/>
          <w:color w:val="000000" w:themeColor="text1"/>
          <w:kern w:val="0"/>
          <w:highlight w:val="none"/>
          <w14:textFill>
            <w14:solidFill>
              <w14:schemeClr w14:val="tx1"/>
            </w14:solidFill>
          </w14:textFill>
        </w:rPr>
        <w:t>应</w:t>
      </w:r>
      <w:r>
        <w:rPr>
          <w:rFonts w:hint="eastAsia"/>
          <w:color w:val="000000" w:themeColor="text1"/>
          <w:kern w:val="0"/>
          <w:highlight w:val="none"/>
          <w14:textFill>
            <w14:solidFill>
              <w14:schemeClr w14:val="tx1"/>
            </w14:solidFill>
          </w14:textFill>
        </w:rPr>
        <w:t>承担修</w:t>
      </w:r>
      <w:r>
        <w:rPr>
          <w:rFonts w:hint="eastAsia" w:ascii="宋体" w:hAnsi="宋体" w:eastAsia="宋体" w:cs="宋体"/>
          <w:color w:val="000000" w:themeColor="text1"/>
          <w:kern w:val="0"/>
          <w:highlight w:val="none"/>
          <w14:textFill>
            <w14:solidFill>
              <w14:schemeClr w14:val="tx1"/>
            </w14:solidFill>
          </w14:textFill>
        </w:rPr>
        <w:t>复</w:t>
      </w:r>
      <w:r>
        <w:rPr>
          <w:rFonts w:hint="eastAsia"/>
          <w:color w:val="000000" w:themeColor="text1"/>
          <w:kern w:val="0"/>
          <w:highlight w:val="none"/>
          <w14:textFill>
            <w14:solidFill>
              <w14:schemeClr w14:val="tx1"/>
            </w14:solidFill>
          </w14:textFill>
        </w:rPr>
        <w:t>的</w:t>
      </w:r>
      <w:r>
        <w:rPr>
          <w:rFonts w:hint="eastAsia" w:ascii="宋体" w:hAnsi="宋体" w:eastAsia="宋体" w:cs="宋体"/>
          <w:color w:val="000000" w:themeColor="text1"/>
          <w:kern w:val="0"/>
          <w:highlight w:val="none"/>
          <w14:textFill>
            <w14:solidFill>
              <w14:schemeClr w14:val="tx1"/>
            </w14:solidFill>
          </w14:textFill>
        </w:rPr>
        <w:t>费</w:t>
      </w:r>
      <w:r>
        <w:rPr>
          <w:rFonts w:hint="eastAsia"/>
          <w:color w:val="000000" w:themeColor="text1"/>
          <w:kern w:val="0"/>
          <w:highlight w:val="none"/>
          <w14:textFill>
            <w14:solidFill>
              <w14:schemeClr w14:val="tx1"/>
            </w14:solidFill>
          </w14:textFill>
        </w:rPr>
        <w:t>用，</w:t>
      </w:r>
      <w:r>
        <w:rPr>
          <w:rFonts w:hint="eastAsia" w:ascii="宋体" w:hAnsi="宋体" w:eastAsia="宋体" w:cs="宋体"/>
          <w:color w:val="000000" w:themeColor="text1"/>
          <w:kern w:val="0"/>
          <w:highlight w:val="none"/>
          <w14:textFill>
            <w14:solidFill>
              <w14:schemeClr w14:val="tx1"/>
            </w14:solidFill>
          </w14:textFill>
        </w:rPr>
        <w:t>并</w:t>
      </w:r>
      <w:r>
        <w:rPr>
          <w:rFonts w:hint="eastAsia"/>
          <w:color w:val="000000" w:themeColor="text1"/>
          <w:kern w:val="0"/>
          <w:highlight w:val="none"/>
          <w14:textFill>
            <w14:solidFill>
              <w14:schemeClr w14:val="tx1"/>
            </w14:solidFill>
          </w14:textFill>
        </w:rPr>
        <w:t>支付承包人合理的利</w:t>
      </w:r>
      <w:r>
        <w:rPr>
          <w:rFonts w:hint="eastAsia" w:ascii="宋体" w:hAnsi="宋体" w:eastAsia="宋体" w:cs="宋体"/>
          <w:color w:val="000000" w:themeColor="text1"/>
          <w:kern w:val="0"/>
          <w:highlight w:val="none"/>
          <w14:textFill>
            <w14:solidFill>
              <w14:schemeClr w14:val="tx1"/>
            </w14:solidFill>
          </w14:textFill>
        </w:rPr>
        <w:t>润</w:t>
      </w:r>
      <w:r>
        <w:rPr>
          <w:rFonts w:hint="eastAsia"/>
          <w:color w:val="000000" w:themeColor="text1"/>
          <w:kern w:val="0"/>
          <w:highlight w:val="none"/>
          <w14:textFill>
            <w14:solidFill>
              <w14:schemeClr w14:val="tx1"/>
            </w14:solidFill>
          </w14:textFill>
        </w:rPr>
        <w:t>，因工程的缺陷、</w:t>
      </w:r>
      <w:r>
        <w:rPr>
          <w:rFonts w:hint="eastAsia" w:ascii="宋体" w:hAnsi="宋体" w:eastAsia="宋体" w:cs="宋体"/>
          <w:color w:val="000000" w:themeColor="text1"/>
          <w:kern w:val="0"/>
          <w:highlight w:val="none"/>
          <w14:textFill>
            <w14:solidFill>
              <w14:schemeClr w14:val="tx1"/>
            </w14:solidFill>
          </w14:textFill>
        </w:rPr>
        <w:t>损</w:t>
      </w:r>
      <w:r>
        <w:rPr>
          <w:rFonts w:hint="eastAsia"/>
          <w:color w:val="000000" w:themeColor="text1"/>
          <w:kern w:val="0"/>
          <w:highlight w:val="none"/>
          <w14:textFill>
            <w14:solidFill>
              <w14:schemeClr w14:val="tx1"/>
            </w14:solidFill>
          </w14:textFill>
        </w:rPr>
        <w:t>坏造成的人身</w:t>
      </w:r>
      <w:r>
        <w:rPr>
          <w:rFonts w:hint="eastAsia" w:ascii="宋体" w:hAnsi="宋体" w:eastAsia="宋体" w:cs="宋体"/>
          <w:color w:val="000000" w:themeColor="text1"/>
          <w:kern w:val="0"/>
          <w:highlight w:val="none"/>
          <w14:textFill>
            <w14:solidFill>
              <w14:schemeClr w14:val="tx1"/>
            </w14:solidFill>
          </w14:textFill>
        </w:rPr>
        <w:t>伤</w:t>
      </w:r>
      <w:r>
        <w:rPr>
          <w:rFonts w:hint="eastAsia"/>
          <w:color w:val="000000" w:themeColor="text1"/>
          <w:kern w:val="0"/>
          <w:highlight w:val="none"/>
          <w14:textFill>
            <w14:solidFill>
              <w14:schemeClr w14:val="tx1"/>
            </w14:solidFill>
          </w14:textFill>
        </w:rPr>
        <w:t>害和</w:t>
      </w:r>
      <w:r>
        <w:rPr>
          <w:rFonts w:hint="eastAsia" w:ascii="宋体" w:hAnsi="宋体" w:eastAsia="宋体" w:cs="宋体"/>
          <w:color w:val="000000" w:themeColor="text1"/>
          <w:kern w:val="0"/>
          <w:highlight w:val="none"/>
          <w14:textFill>
            <w14:solidFill>
              <w14:schemeClr w14:val="tx1"/>
            </w14:solidFill>
          </w14:textFill>
        </w:rPr>
        <w:t>财产损</w:t>
      </w:r>
      <w:r>
        <w:rPr>
          <w:rFonts w:hint="eastAsia"/>
          <w:color w:val="000000" w:themeColor="text1"/>
          <w:kern w:val="0"/>
          <w:highlight w:val="none"/>
          <w14:textFill>
            <w14:solidFill>
              <w14:schemeClr w14:val="tx1"/>
            </w14:solidFill>
          </w14:textFill>
        </w:rPr>
        <w:t>失由</w:t>
      </w:r>
      <w:r>
        <w:rPr>
          <w:rFonts w:hint="eastAsia" w:ascii="宋体" w:hAnsi="宋体" w:eastAsia="宋体" w:cs="宋体"/>
          <w:color w:val="000000" w:themeColor="text1"/>
          <w:kern w:val="0"/>
          <w:highlight w:val="none"/>
          <w14:textFill>
            <w14:solidFill>
              <w14:schemeClr w14:val="tx1"/>
            </w14:solidFill>
          </w14:textFill>
        </w:rPr>
        <w:t>责</w:t>
      </w:r>
      <w:r>
        <w:rPr>
          <w:rFonts w:hint="eastAsia"/>
          <w:color w:val="000000" w:themeColor="text1"/>
          <w:kern w:val="0"/>
          <w:highlight w:val="none"/>
          <w14:textFill>
            <w14:solidFill>
              <w14:schemeClr w14:val="tx1"/>
            </w14:solidFill>
          </w14:textFill>
        </w:rPr>
        <w:t>任方承担。</w:t>
      </w:r>
    </w:p>
    <w:p>
      <w:pPr>
        <w:pStyle w:val="73"/>
        <w:rPr>
          <w:rFonts w:cs="Times New Roman"/>
          <w:color w:val="000000" w:themeColor="text1"/>
          <w:kern w:val="0"/>
          <w:highlight w:val="none"/>
          <w14:textFill>
            <w14:solidFill>
              <w14:schemeClr w14:val="tx1"/>
            </w14:solidFill>
          </w14:textFill>
        </w:rPr>
      </w:pPr>
      <w:r>
        <w:rPr>
          <w:color w:val="000000" w:themeColor="text1"/>
          <w:kern w:val="0"/>
          <w:highlight w:val="none"/>
          <w14:textFill>
            <w14:solidFill>
              <w14:schemeClr w14:val="tx1"/>
            </w14:solidFill>
          </w14:textFill>
        </w:rPr>
        <w:t xml:space="preserve">15.4.3 </w:t>
      </w:r>
      <w:r>
        <w:rPr>
          <w:rFonts w:hint="eastAsia"/>
          <w:color w:val="000000" w:themeColor="text1"/>
          <w:kern w:val="0"/>
          <w:highlight w:val="none"/>
          <w14:textFill>
            <w14:solidFill>
              <w14:schemeClr w14:val="tx1"/>
            </w14:solidFill>
          </w14:textFill>
        </w:rPr>
        <w:t>修</w:t>
      </w:r>
      <w:r>
        <w:rPr>
          <w:rFonts w:hint="eastAsia" w:ascii="宋体" w:hAnsi="宋体" w:eastAsia="宋体" w:cs="宋体"/>
          <w:color w:val="000000" w:themeColor="text1"/>
          <w:kern w:val="0"/>
          <w:highlight w:val="none"/>
          <w14:textFill>
            <w14:solidFill>
              <w14:schemeClr w14:val="tx1"/>
            </w14:solidFill>
          </w14:textFill>
        </w:rPr>
        <w:t>复</w:t>
      </w:r>
      <w:r>
        <w:rPr>
          <w:rFonts w:hint="eastAsia"/>
          <w:color w:val="000000" w:themeColor="text1"/>
          <w:kern w:val="0"/>
          <w:highlight w:val="none"/>
          <w14:textFill>
            <w14:solidFill>
              <w14:schemeClr w14:val="tx1"/>
            </w14:solidFill>
          </w14:textFill>
        </w:rPr>
        <w:t>通知</w:t>
      </w:r>
    </w:p>
    <w:p>
      <w:pPr>
        <w:pStyle w:val="73"/>
        <w:rPr>
          <w:rFonts w:cs="Times New Roman"/>
          <w:color w:val="000000" w:themeColor="text1"/>
          <w:kern w:val="0"/>
          <w:highlight w:val="none"/>
          <w14:textFill>
            <w14:solidFill>
              <w14:schemeClr w14:val="tx1"/>
            </w14:solidFill>
          </w14:textFill>
        </w:rPr>
      </w:pPr>
      <w:r>
        <w:rPr>
          <w:rFonts w:hint="eastAsia"/>
          <w:color w:val="000000" w:themeColor="text1"/>
          <w:kern w:val="0"/>
          <w:highlight w:val="none"/>
          <w14:textFill>
            <w14:solidFill>
              <w14:schemeClr w14:val="tx1"/>
            </w14:solidFill>
          </w14:textFill>
        </w:rPr>
        <w:t>在保修期</w:t>
      </w:r>
      <w:r>
        <w:rPr>
          <w:rFonts w:hint="eastAsia" w:ascii="宋体" w:hAnsi="宋体" w:eastAsia="宋体" w:cs="宋体"/>
          <w:color w:val="000000" w:themeColor="text1"/>
          <w:kern w:val="0"/>
          <w:highlight w:val="none"/>
          <w14:textFill>
            <w14:solidFill>
              <w14:schemeClr w14:val="tx1"/>
            </w14:solidFill>
          </w14:textFill>
        </w:rPr>
        <w:t>内</w:t>
      </w:r>
      <w:r>
        <w:rPr>
          <w:rFonts w:hint="eastAsia"/>
          <w:color w:val="000000" w:themeColor="text1"/>
          <w:kern w:val="0"/>
          <w:highlight w:val="none"/>
          <w14:textFill>
            <w14:solidFill>
              <w14:schemeClr w14:val="tx1"/>
            </w14:solidFill>
          </w14:textFill>
        </w:rPr>
        <w:t>，</w:t>
      </w:r>
      <w:r>
        <w:rPr>
          <w:rFonts w:hint="eastAsia" w:ascii="宋体" w:hAnsi="宋体" w:eastAsia="宋体" w:cs="宋体"/>
          <w:color w:val="000000" w:themeColor="text1"/>
          <w:kern w:val="0"/>
          <w:highlight w:val="none"/>
          <w14:textFill>
            <w14:solidFill>
              <w14:schemeClr w14:val="tx1"/>
            </w14:solidFill>
          </w14:textFill>
        </w:rPr>
        <w:t>发</w:t>
      </w:r>
      <w:r>
        <w:rPr>
          <w:rFonts w:hint="eastAsia"/>
          <w:color w:val="000000" w:themeColor="text1"/>
          <w:kern w:val="0"/>
          <w:highlight w:val="none"/>
          <w14:textFill>
            <w14:solidFill>
              <w14:schemeClr w14:val="tx1"/>
            </w14:solidFill>
          </w14:textFill>
        </w:rPr>
        <w:t>包人在使用</w:t>
      </w:r>
      <w:r>
        <w:rPr>
          <w:rFonts w:hint="eastAsia" w:ascii="宋体" w:hAnsi="宋体" w:eastAsia="宋体" w:cs="宋体"/>
          <w:color w:val="000000" w:themeColor="text1"/>
          <w:kern w:val="0"/>
          <w:highlight w:val="none"/>
          <w14:textFill>
            <w14:solidFill>
              <w14:schemeClr w14:val="tx1"/>
            </w14:solidFill>
          </w14:textFill>
        </w:rPr>
        <w:t>过</w:t>
      </w:r>
      <w:r>
        <w:rPr>
          <w:rFonts w:hint="eastAsia"/>
          <w:color w:val="000000" w:themeColor="text1"/>
          <w:kern w:val="0"/>
          <w:highlight w:val="none"/>
          <w14:textFill>
            <w14:solidFill>
              <w14:schemeClr w14:val="tx1"/>
            </w14:solidFill>
          </w14:textFill>
        </w:rPr>
        <w:t>程中，</w:t>
      </w:r>
      <w:r>
        <w:rPr>
          <w:rFonts w:hint="eastAsia" w:ascii="宋体" w:hAnsi="宋体" w:eastAsia="宋体" w:cs="宋体"/>
          <w:color w:val="000000" w:themeColor="text1"/>
          <w:kern w:val="0"/>
          <w:highlight w:val="none"/>
          <w14:textFill>
            <w14:solidFill>
              <w14:schemeClr w14:val="tx1"/>
            </w14:solidFill>
          </w14:textFill>
        </w:rPr>
        <w:t>发现</w:t>
      </w:r>
      <w:r>
        <w:rPr>
          <w:rFonts w:hint="eastAsia"/>
          <w:color w:val="000000" w:themeColor="text1"/>
          <w:kern w:val="0"/>
          <w:highlight w:val="none"/>
          <w14:textFill>
            <w14:solidFill>
              <w14:schemeClr w14:val="tx1"/>
            </w14:solidFill>
          </w14:textFill>
        </w:rPr>
        <w:t>已接收的工程存在缺陷或</w:t>
      </w:r>
      <w:r>
        <w:rPr>
          <w:rFonts w:hint="eastAsia" w:ascii="宋体" w:hAnsi="宋体" w:eastAsia="宋体" w:cs="宋体"/>
          <w:color w:val="000000" w:themeColor="text1"/>
          <w:kern w:val="0"/>
          <w:highlight w:val="none"/>
          <w14:textFill>
            <w14:solidFill>
              <w14:schemeClr w14:val="tx1"/>
            </w14:solidFill>
          </w14:textFill>
        </w:rPr>
        <w:t>损</w:t>
      </w:r>
      <w:r>
        <w:rPr>
          <w:rFonts w:hint="eastAsia"/>
          <w:color w:val="000000" w:themeColor="text1"/>
          <w:kern w:val="0"/>
          <w:highlight w:val="none"/>
          <w14:textFill>
            <w14:solidFill>
              <w14:schemeClr w14:val="tx1"/>
            </w14:solidFill>
          </w14:textFill>
        </w:rPr>
        <w:t>坏的，</w:t>
      </w:r>
      <w:r>
        <w:rPr>
          <w:rFonts w:hint="eastAsia" w:ascii="宋体" w:hAnsi="宋体" w:eastAsia="宋体" w:cs="宋体"/>
          <w:color w:val="000000" w:themeColor="text1"/>
          <w:kern w:val="0"/>
          <w:highlight w:val="none"/>
          <w14:textFill>
            <w14:solidFill>
              <w14:schemeClr w14:val="tx1"/>
            </w14:solidFill>
          </w14:textFill>
        </w:rPr>
        <w:t>应书</w:t>
      </w:r>
      <w:r>
        <w:rPr>
          <w:rFonts w:hint="eastAsia"/>
          <w:color w:val="000000" w:themeColor="text1"/>
          <w:kern w:val="0"/>
          <w:highlight w:val="none"/>
          <w14:textFill>
            <w14:solidFill>
              <w14:schemeClr w14:val="tx1"/>
            </w14:solidFill>
          </w14:textFill>
        </w:rPr>
        <w:t>面通知承包人予以修</w:t>
      </w:r>
      <w:r>
        <w:rPr>
          <w:rFonts w:hint="eastAsia" w:ascii="宋体" w:hAnsi="宋体" w:eastAsia="宋体" w:cs="宋体"/>
          <w:color w:val="000000" w:themeColor="text1"/>
          <w:kern w:val="0"/>
          <w:highlight w:val="none"/>
          <w14:textFill>
            <w14:solidFill>
              <w14:schemeClr w14:val="tx1"/>
            </w14:solidFill>
          </w14:textFill>
        </w:rPr>
        <w:t>复</w:t>
      </w:r>
      <w:r>
        <w:rPr>
          <w:rFonts w:hint="eastAsia"/>
          <w:color w:val="000000" w:themeColor="text1"/>
          <w:kern w:val="0"/>
          <w:highlight w:val="none"/>
          <w14:textFill>
            <w14:solidFill>
              <w14:schemeClr w14:val="tx1"/>
            </w14:solidFill>
          </w14:textFill>
        </w:rPr>
        <w:t>，但情</w:t>
      </w:r>
      <w:r>
        <w:rPr>
          <w:rFonts w:hint="eastAsia" w:ascii="宋体" w:hAnsi="宋体" w:eastAsia="宋体" w:cs="宋体"/>
          <w:color w:val="000000" w:themeColor="text1"/>
          <w:kern w:val="0"/>
          <w:highlight w:val="none"/>
          <w14:textFill>
            <w14:solidFill>
              <w14:schemeClr w14:val="tx1"/>
            </w14:solidFill>
          </w14:textFill>
        </w:rPr>
        <w:t>况紧</w:t>
      </w:r>
      <w:r>
        <w:rPr>
          <w:rFonts w:hint="eastAsia"/>
          <w:color w:val="000000" w:themeColor="text1"/>
          <w:kern w:val="0"/>
          <w:highlight w:val="none"/>
          <w14:textFill>
            <w14:solidFill>
              <w14:schemeClr w14:val="tx1"/>
            </w14:solidFill>
          </w14:textFill>
        </w:rPr>
        <w:t>急必</w:t>
      </w:r>
      <w:r>
        <w:rPr>
          <w:rFonts w:hint="eastAsia" w:ascii="宋体" w:hAnsi="宋体" w:eastAsia="宋体" w:cs="宋体"/>
          <w:color w:val="000000" w:themeColor="text1"/>
          <w:kern w:val="0"/>
          <w:highlight w:val="none"/>
          <w14:textFill>
            <w14:solidFill>
              <w14:schemeClr w14:val="tx1"/>
            </w14:solidFill>
          </w14:textFill>
        </w:rPr>
        <w:t>须</w:t>
      </w:r>
      <w:r>
        <w:rPr>
          <w:rFonts w:hint="eastAsia"/>
          <w:color w:val="000000" w:themeColor="text1"/>
          <w:kern w:val="0"/>
          <w:highlight w:val="none"/>
          <w14:textFill>
            <w14:solidFill>
              <w14:schemeClr w14:val="tx1"/>
            </w14:solidFill>
          </w14:textFill>
        </w:rPr>
        <w:t>立即修</w:t>
      </w:r>
      <w:r>
        <w:rPr>
          <w:rFonts w:hint="eastAsia" w:ascii="宋体" w:hAnsi="宋体" w:eastAsia="宋体" w:cs="宋体"/>
          <w:color w:val="000000" w:themeColor="text1"/>
          <w:kern w:val="0"/>
          <w:highlight w:val="none"/>
          <w14:textFill>
            <w14:solidFill>
              <w14:schemeClr w14:val="tx1"/>
            </w14:solidFill>
          </w14:textFill>
        </w:rPr>
        <w:t>复</w:t>
      </w:r>
      <w:r>
        <w:rPr>
          <w:rFonts w:hint="eastAsia"/>
          <w:color w:val="000000" w:themeColor="text1"/>
          <w:kern w:val="0"/>
          <w:highlight w:val="none"/>
          <w14:textFill>
            <w14:solidFill>
              <w14:schemeClr w14:val="tx1"/>
            </w14:solidFill>
          </w14:textFill>
        </w:rPr>
        <w:t>缺陷或</w:t>
      </w:r>
      <w:r>
        <w:rPr>
          <w:rFonts w:hint="eastAsia" w:ascii="宋体" w:hAnsi="宋体" w:eastAsia="宋体" w:cs="宋体"/>
          <w:color w:val="000000" w:themeColor="text1"/>
          <w:kern w:val="0"/>
          <w:highlight w:val="none"/>
          <w14:textFill>
            <w14:solidFill>
              <w14:schemeClr w14:val="tx1"/>
            </w14:solidFill>
          </w14:textFill>
        </w:rPr>
        <w:t>损</w:t>
      </w:r>
      <w:r>
        <w:rPr>
          <w:rFonts w:hint="eastAsia"/>
          <w:color w:val="000000" w:themeColor="text1"/>
          <w:kern w:val="0"/>
          <w:highlight w:val="none"/>
          <w14:textFill>
            <w14:solidFill>
              <w14:schemeClr w14:val="tx1"/>
            </w14:solidFill>
          </w14:textFill>
        </w:rPr>
        <w:t>坏的，</w:t>
      </w:r>
      <w:r>
        <w:rPr>
          <w:rFonts w:hint="eastAsia" w:ascii="宋体" w:hAnsi="宋体" w:eastAsia="宋体" w:cs="宋体"/>
          <w:color w:val="000000" w:themeColor="text1"/>
          <w:kern w:val="0"/>
          <w:highlight w:val="none"/>
          <w14:textFill>
            <w14:solidFill>
              <w14:schemeClr w14:val="tx1"/>
            </w14:solidFill>
          </w14:textFill>
        </w:rPr>
        <w:t>发</w:t>
      </w:r>
      <w:r>
        <w:rPr>
          <w:rFonts w:hint="eastAsia"/>
          <w:color w:val="000000" w:themeColor="text1"/>
          <w:kern w:val="0"/>
          <w:highlight w:val="none"/>
          <w14:textFill>
            <w14:solidFill>
              <w14:schemeClr w14:val="tx1"/>
            </w14:solidFill>
          </w14:textFill>
        </w:rPr>
        <w:t>包人可以口</w:t>
      </w:r>
      <w:r>
        <w:rPr>
          <w:rFonts w:hint="eastAsia" w:ascii="宋体" w:hAnsi="宋体" w:eastAsia="宋体" w:cs="宋体"/>
          <w:color w:val="000000" w:themeColor="text1"/>
          <w:kern w:val="0"/>
          <w:highlight w:val="none"/>
          <w14:textFill>
            <w14:solidFill>
              <w14:schemeClr w14:val="tx1"/>
            </w14:solidFill>
          </w14:textFill>
        </w:rPr>
        <w:t>头</w:t>
      </w:r>
      <w:r>
        <w:rPr>
          <w:rFonts w:hint="eastAsia"/>
          <w:color w:val="000000" w:themeColor="text1"/>
          <w:kern w:val="0"/>
          <w:highlight w:val="none"/>
          <w14:textFill>
            <w14:solidFill>
              <w14:schemeClr w14:val="tx1"/>
            </w14:solidFill>
          </w14:textFill>
        </w:rPr>
        <w:t>通知承包人</w:t>
      </w:r>
      <w:r>
        <w:rPr>
          <w:rFonts w:hint="eastAsia" w:ascii="宋体" w:hAnsi="宋体" w:eastAsia="宋体" w:cs="宋体"/>
          <w:color w:val="000000" w:themeColor="text1"/>
          <w:kern w:val="0"/>
          <w:highlight w:val="none"/>
          <w14:textFill>
            <w14:solidFill>
              <w14:schemeClr w14:val="tx1"/>
            </w14:solidFill>
          </w14:textFill>
        </w:rPr>
        <w:t>并</w:t>
      </w:r>
      <w:r>
        <w:rPr>
          <w:rFonts w:hint="eastAsia"/>
          <w:color w:val="000000" w:themeColor="text1"/>
          <w:kern w:val="0"/>
          <w:highlight w:val="none"/>
          <w14:textFill>
            <w14:solidFill>
              <w14:schemeClr w14:val="tx1"/>
            </w14:solidFill>
          </w14:textFill>
        </w:rPr>
        <w:t>在口</w:t>
      </w:r>
      <w:r>
        <w:rPr>
          <w:rFonts w:hint="eastAsia" w:ascii="宋体" w:hAnsi="宋体" w:eastAsia="宋体" w:cs="宋体"/>
          <w:color w:val="000000" w:themeColor="text1"/>
          <w:kern w:val="0"/>
          <w:highlight w:val="none"/>
          <w14:textFill>
            <w14:solidFill>
              <w14:schemeClr w14:val="tx1"/>
            </w14:solidFill>
          </w14:textFill>
        </w:rPr>
        <w:t>头</w:t>
      </w:r>
      <w:r>
        <w:rPr>
          <w:rFonts w:hint="eastAsia"/>
          <w:color w:val="000000" w:themeColor="text1"/>
          <w:kern w:val="0"/>
          <w:highlight w:val="none"/>
          <w14:textFill>
            <w14:solidFill>
              <w14:schemeClr w14:val="tx1"/>
            </w14:solidFill>
          </w14:textFill>
        </w:rPr>
        <w:t>通知后</w:t>
      </w:r>
      <w:r>
        <w:rPr>
          <w:color w:val="000000" w:themeColor="text1"/>
          <w:kern w:val="0"/>
          <w:highlight w:val="none"/>
          <w14:textFill>
            <w14:solidFill>
              <w14:schemeClr w14:val="tx1"/>
            </w14:solidFill>
          </w14:textFill>
        </w:rPr>
        <w:t>48</w:t>
      </w:r>
      <w:r>
        <w:rPr>
          <w:rFonts w:hint="eastAsia"/>
          <w:color w:val="000000" w:themeColor="text1"/>
          <w:kern w:val="0"/>
          <w:highlight w:val="none"/>
          <w14:textFill>
            <w14:solidFill>
              <w14:schemeClr w14:val="tx1"/>
            </w14:solidFill>
          </w14:textFill>
        </w:rPr>
        <w:t>小</w:t>
      </w:r>
      <w:r>
        <w:rPr>
          <w:rFonts w:hint="eastAsia" w:ascii="宋体" w:hAnsi="宋体" w:eastAsia="宋体" w:cs="宋体"/>
          <w:color w:val="000000" w:themeColor="text1"/>
          <w:kern w:val="0"/>
          <w:highlight w:val="none"/>
          <w14:textFill>
            <w14:solidFill>
              <w14:schemeClr w14:val="tx1"/>
            </w14:solidFill>
          </w14:textFill>
        </w:rPr>
        <w:t>时内书</w:t>
      </w:r>
      <w:r>
        <w:rPr>
          <w:rFonts w:hint="eastAsia"/>
          <w:color w:val="000000" w:themeColor="text1"/>
          <w:kern w:val="0"/>
          <w:highlight w:val="none"/>
          <w14:textFill>
            <w14:solidFill>
              <w14:schemeClr w14:val="tx1"/>
            </w14:solidFill>
          </w14:textFill>
        </w:rPr>
        <w:t>面确</w:t>
      </w:r>
      <w:r>
        <w:rPr>
          <w:rFonts w:hint="eastAsia" w:ascii="宋体" w:hAnsi="宋体" w:eastAsia="宋体" w:cs="宋体"/>
          <w:color w:val="000000" w:themeColor="text1"/>
          <w:kern w:val="0"/>
          <w:highlight w:val="none"/>
          <w14:textFill>
            <w14:solidFill>
              <w14:schemeClr w14:val="tx1"/>
            </w14:solidFill>
          </w14:textFill>
        </w:rPr>
        <w:t>认</w:t>
      </w:r>
      <w:r>
        <w:rPr>
          <w:rFonts w:hint="eastAsia"/>
          <w:color w:val="000000" w:themeColor="text1"/>
          <w:kern w:val="0"/>
          <w:highlight w:val="none"/>
          <w14:textFill>
            <w14:solidFill>
              <w14:schemeClr w14:val="tx1"/>
            </w14:solidFill>
          </w14:textFill>
        </w:rPr>
        <w:t>，承包人</w:t>
      </w:r>
      <w:r>
        <w:rPr>
          <w:rFonts w:hint="eastAsia" w:ascii="宋体" w:hAnsi="宋体" w:eastAsia="宋体" w:cs="宋体"/>
          <w:color w:val="000000" w:themeColor="text1"/>
          <w:kern w:val="0"/>
          <w:highlight w:val="none"/>
          <w14:textFill>
            <w14:solidFill>
              <w14:schemeClr w14:val="tx1"/>
            </w14:solidFill>
          </w14:textFill>
        </w:rPr>
        <w:t>应</w:t>
      </w:r>
      <w:r>
        <w:rPr>
          <w:rFonts w:hint="eastAsia"/>
          <w:color w:val="000000" w:themeColor="text1"/>
          <w:kern w:val="0"/>
          <w:highlight w:val="none"/>
          <w14:textFill>
            <w14:solidFill>
              <w14:schemeClr w14:val="tx1"/>
            </w14:solidFill>
          </w14:textFill>
        </w:rPr>
        <w:t>在</w:t>
      </w:r>
      <w:r>
        <w:rPr>
          <w:rFonts w:hint="eastAsia" w:ascii="宋体" w:hAnsi="宋体" w:eastAsia="宋体" w:cs="宋体"/>
          <w:color w:val="000000" w:themeColor="text1"/>
          <w:kern w:val="0"/>
          <w:highlight w:val="none"/>
          <w14:textFill>
            <w14:solidFill>
              <w14:schemeClr w14:val="tx1"/>
            </w14:solidFill>
          </w14:textFill>
        </w:rPr>
        <w:t>专</w:t>
      </w:r>
      <w:r>
        <w:rPr>
          <w:rFonts w:hint="eastAsia"/>
          <w:color w:val="000000" w:themeColor="text1"/>
          <w:kern w:val="0"/>
          <w:highlight w:val="none"/>
          <w14:textFill>
            <w14:solidFill>
              <w14:schemeClr w14:val="tx1"/>
            </w14:solidFill>
          </w14:textFill>
        </w:rPr>
        <w:t>用合同</w:t>
      </w:r>
      <w:r>
        <w:rPr>
          <w:rFonts w:hint="eastAsia" w:ascii="宋体" w:hAnsi="宋体" w:eastAsia="宋体" w:cs="宋体"/>
          <w:color w:val="000000" w:themeColor="text1"/>
          <w:kern w:val="0"/>
          <w:highlight w:val="none"/>
          <w14:textFill>
            <w14:solidFill>
              <w14:schemeClr w14:val="tx1"/>
            </w14:solidFill>
          </w14:textFill>
        </w:rPr>
        <w:t>条</w:t>
      </w:r>
      <w:r>
        <w:rPr>
          <w:rFonts w:hint="eastAsia"/>
          <w:color w:val="000000" w:themeColor="text1"/>
          <w:kern w:val="0"/>
          <w:highlight w:val="none"/>
          <w14:textFill>
            <w14:solidFill>
              <w14:schemeClr w14:val="tx1"/>
            </w14:solidFill>
          </w14:textFill>
        </w:rPr>
        <w:t>款</w:t>
      </w:r>
      <w:r>
        <w:rPr>
          <w:rFonts w:hint="eastAsia" w:ascii="宋体" w:hAnsi="宋体" w:eastAsia="宋体" w:cs="宋体"/>
          <w:color w:val="000000" w:themeColor="text1"/>
          <w:kern w:val="0"/>
          <w:highlight w:val="none"/>
          <w14:textFill>
            <w14:solidFill>
              <w14:schemeClr w14:val="tx1"/>
            </w14:solidFill>
          </w14:textFill>
        </w:rPr>
        <w:t>约</w:t>
      </w:r>
      <w:r>
        <w:rPr>
          <w:rFonts w:hint="eastAsia"/>
          <w:color w:val="000000" w:themeColor="text1"/>
          <w:kern w:val="0"/>
          <w:highlight w:val="none"/>
          <w14:textFill>
            <w14:solidFill>
              <w14:schemeClr w14:val="tx1"/>
            </w14:solidFill>
          </w14:textFill>
        </w:rPr>
        <w:t>定的合理期限</w:t>
      </w:r>
      <w:r>
        <w:rPr>
          <w:rFonts w:hint="eastAsia" w:ascii="宋体" w:hAnsi="宋体" w:eastAsia="宋体" w:cs="宋体"/>
          <w:color w:val="000000" w:themeColor="text1"/>
          <w:kern w:val="0"/>
          <w:highlight w:val="none"/>
          <w14:textFill>
            <w14:solidFill>
              <w14:schemeClr w14:val="tx1"/>
            </w14:solidFill>
          </w14:textFill>
        </w:rPr>
        <w:t>内</w:t>
      </w:r>
      <w:r>
        <w:rPr>
          <w:rFonts w:hint="eastAsia"/>
          <w:color w:val="000000" w:themeColor="text1"/>
          <w:kern w:val="0"/>
          <w:highlight w:val="none"/>
          <w14:textFill>
            <w14:solidFill>
              <w14:schemeClr w14:val="tx1"/>
            </w14:solidFill>
          </w14:textFill>
        </w:rPr>
        <w:t>到</w:t>
      </w:r>
      <w:r>
        <w:rPr>
          <w:rFonts w:hint="eastAsia" w:ascii="宋体" w:hAnsi="宋体" w:eastAsia="宋体" w:cs="宋体"/>
          <w:color w:val="000000" w:themeColor="text1"/>
          <w:kern w:val="0"/>
          <w:highlight w:val="none"/>
          <w14:textFill>
            <w14:solidFill>
              <w14:schemeClr w14:val="tx1"/>
            </w14:solidFill>
          </w14:textFill>
        </w:rPr>
        <w:t>达</w:t>
      </w:r>
      <w:r>
        <w:rPr>
          <w:rFonts w:hint="eastAsia"/>
          <w:color w:val="000000" w:themeColor="text1"/>
          <w:kern w:val="0"/>
          <w:highlight w:val="none"/>
          <w14:textFill>
            <w14:solidFill>
              <w14:schemeClr w14:val="tx1"/>
            </w14:solidFill>
          </w14:textFill>
        </w:rPr>
        <w:t>工程</w:t>
      </w:r>
      <w:r>
        <w:rPr>
          <w:rFonts w:hint="eastAsia" w:ascii="宋体" w:hAnsi="宋体" w:eastAsia="宋体" w:cs="宋体"/>
          <w:color w:val="000000" w:themeColor="text1"/>
          <w:kern w:val="0"/>
          <w:highlight w:val="none"/>
          <w14:textFill>
            <w14:solidFill>
              <w14:schemeClr w14:val="tx1"/>
            </w14:solidFill>
          </w14:textFill>
        </w:rPr>
        <w:t>现场并</w:t>
      </w:r>
      <w:r>
        <w:rPr>
          <w:rFonts w:hint="eastAsia"/>
          <w:color w:val="000000" w:themeColor="text1"/>
          <w:kern w:val="0"/>
          <w:highlight w:val="none"/>
          <w14:textFill>
            <w14:solidFill>
              <w14:schemeClr w14:val="tx1"/>
            </w14:solidFill>
          </w14:textFill>
        </w:rPr>
        <w:t>修</w:t>
      </w:r>
      <w:r>
        <w:rPr>
          <w:rFonts w:hint="eastAsia" w:ascii="宋体" w:hAnsi="宋体" w:eastAsia="宋体" w:cs="宋体"/>
          <w:color w:val="000000" w:themeColor="text1"/>
          <w:kern w:val="0"/>
          <w:highlight w:val="none"/>
          <w14:textFill>
            <w14:solidFill>
              <w14:schemeClr w14:val="tx1"/>
            </w14:solidFill>
          </w14:textFill>
        </w:rPr>
        <w:t>复</w:t>
      </w:r>
      <w:r>
        <w:rPr>
          <w:rFonts w:hint="eastAsia"/>
          <w:color w:val="000000" w:themeColor="text1"/>
          <w:kern w:val="0"/>
          <w:highlight w:val="none"/>
          <w14:textFill>
            <w14:solidFill>
              <w14:schemeClr w14:val="tx1"/>
            </w14:solidFill>
          </w14:textFill>
        </w:rPr>
        <w:t>缺陷或</w:t>
      </w:r>
      <w:r>
        <w:rPr>
          <w:rFonts w:hint="eastAsia" w:ascii="宋体" w:hAnsi="宋体" w:eastAsia="宋体" w:cs="宋体"/>
          <w:color w:val="000000" w:themeColor="text1"/>
          <w:kern w:val="0"/>
          <w:highlight w:val="none"/>
          <w14:textFill>
            <w14:solidFill>
              <w14:schemeClr w14:val="tx1"/>
            </w14:solidFill>
          </w14:textFill>
        </w:rPr>
        <w:t>损</w:t>
      </w:r>
      <w:r>
        <w:rPr>
          <w:rFonts w:hint="eastAsia"/>
          <w:color w:val="000000" w:themeColor="text1"/>
          <w:kern w:val="0"/>
          <w:highlight w:val="none"/>
          <w14:textFill>
            <w14:solidFill>
              <w14:schemeClr w14:val="tx1"/>
            </w14:solidFill>
          </w14:textFill>
        </w:rPr>
        <w:t>坏。</w:t>
      </w:r>
    </w:p>
    <w:p>
      <w:pPr>
        <w:pStyle w:val="73"/>
        <w:rPr>
          <w:rFonts w:cs="Times New Roman"/>
          <w:color w:val="000000" w:themeColor="text1"/>
          <w:kern w:val="0"/>
          <w:highlight w:val="none"/>
          <w14:textFill>
            <w14:solidFill>
              <w14:schemeClr w14:val="tx1"/>
            </w14:solidFill>
          </w14:textFill>
        </w:rPr>
      </w:pPr>
      <w:bookmarkStart w:id="1062" w:name="_Toc485213293"/>
      <w:bookmarkStart w:id="1063" w:name="_Toc406522182"/>
      <w:bookmarkStart w:id="1064" w:name="_Toc418752204"/>
      <w:bookmarkStart w:id="1065" w:name="_Toc418751758"/>
      <w:r>
        <w:rPr>
          <w:color w:val="000000" w:themeColor="text1"/>
          <w:kern w:val="0"/>
          <w:highlight w:val="none"/>
          <w14:textFill>
            <w14:solidFill>
              <w14:schemeClr w14:val="tx1"/>
            </w14:solidFill>
          </w14:textFill>
        </w:rPr>
        <w:t xml:space="preserve">15.4.4 </w:t>
      </w:r>
      <w:r>
        <w:rPr>
          <w:rFonts w:hint="eastAsia"/>
          <w:color w:val="000000" w:themeColor="text1"/>
          <w:kern w:val="0"/>
          <w:highlight w:val="none"/>
          <w14:textFill>
            <w14:solidFill>
              <w14:schemeClr w14:val="tx1"/>
            </w14:solidFill>
          </w14:textFill>
        </w:rPr>
        <w:t>未能修</w:t>
      </w:r>
      <w:r>
        <w:rPr>
          <w:rFonts w:hint="eastAsia" w:ascii="宋体" w:hAnsi="宋体" w:eastAsia="宋体" w:cs="宋体"/>
          <w:color w:val="000000" w:themeColor="text1"/>
          <w:kern w:val="0"/>
          <w:highlight w:val="none"/>
          <w14:textFill>
            <w14:solidFill>
              <w14:schemeClr w14:val="tx1"/>
            </w14:solidFill>
          </w14:textFill>
        </w:rPr>
        <w:t>复</w:t>
      </w:r>
      <w:bookmarkEnd w:id="1062"/>
      <w:bookmarkEnd w:id="1063"/>
      <w:bookmarkEnd w:id="1064"/>
      <w:bookmarkEnd w:id="1065"/>
    </w:p>
    <w:p>
      <w:pPr>
        <w:pStyle w:val="73"/>
        <w:rPr>
          <w:rFonts w:cs="Times New Roman"/>
          <w:color w:val="000000" w:themeColor="text1"/>
          <w:kern w:val="0"/>
          <w:highlight w:val="none"/>
          <w14:textFill>
            <w14:solidFill>
              <w14:schemeClr w14:val="tx1"/>
            </w14:solidFill>
          </w14:textFill>
        </w:rPr>
      </w:pPr>
      <w:r>
        <w:rPr>
          <w:rFonts w:hint="eastAsia"/>
          <w:color w:val="000000" w:themeColor="text1"/>
          <w:kern w:val="0"/>
          <w:highlight w:val="none"/>
          <w14:textFill>
            <w14:solidFill>
              <w14:schemeClr w14:val="tx1"/>
            </w14:solidFill>
          </w14:textFill>
        </w:rPr>
        <w:t>因承包人原因造成工程的缺陷或</w:t>
      </w:r>
      <w:r>
        <w:rPr>
          <w:rFonts w:hint="eastAsia" w:ascii="宋体" w:hAnsi="宋体" w:eastAsia="宋体" w:cs="宋体"/>
          <w:color w:val="000000" w:themeColor="text1"/>
          <w:kern w:val="0"/>
          <w:highlight w:val="none"/>
          <w14:textFill>
            <w14:solidFill>
              <w14:schemeClr w14:val="tx1"/>
            </w14:solidFill>
          </w14:textFill>
        </w:rPr>
        <w:t>损</w:t>
      </w:r>
      <w:r>
        <w:rPr>
          <w:rFonts w:hint="eastAsia"/>
          <w:color w:val="000000" w:themeColor="text1"/>
          <w:kern w:val="0"/>
          <w:highlight w:val="none"/>
          <w14:textFill>
            <w14:solidFill>
              <w14:schemeClr w14:val="tx1"/>
            </w14:solidFill>
          </w14:textFill>
        </w:rPr>
        <w:t>坏，承包人拒</w:t>
      </w:r>
      <w:r>
        <w:rPr>
          <w:rFonts w:hint="eastAsia" w:ascii="宋体" w:hAnsi="宋体" w:eastAsia="宋体" w:cs="宋体"/>
          <w:color w:val="000000" w:themeColor="text1"/>
          <w:kern w:val="0"/>
          <w:highlight w:val="none"/>
          <w14:textFill>
            <w14:solidFill>
              <w14:schemeClr w14:val="tx1"/>
            </w14:solidFill>
          </w14:textFill>
        </w:rPr>
        <w:t>绝维</w:t>
      </w:r>
      <w:r>
        <w:rPr>
          <w:rFonts w:hint="eastAsia"/>
          <w:color w:val="000000" w:themeColor="text1"/>
          <w:kern w:val="0"/>
          <w:highlight w:val="none"/>
          <w14:textFill>
            <w14:solidFill>
              <w14:schemeClr w14:val="tx1"/>
            </w14:solidFill>
          </w14:textFill>
        </w:rPr>
        <w:t>修或未能在合理期限</w:t>
      </w:r>
      <w:r>
        <w:rPr>
          <w:rFonts w:hint="eastAsia" w:ascii="宋体" w:hAnsi="宋体" w:eastAsia="宋体" w:cs="宋体"/>
          <w:color w:val="000000" w:themeColor="text1"/>
          <w:kern w:val="0"/>
          <w:highlight w:val="none"/>
          <w14:textFill>
            <w14:solidFill>
              <w14:schemeClr w14:val="tx1"/>
            </w14:solidFill>
          </w14:textFill>
        </w:rPr>
        <w:t>内</w:t>
      </w:r>
      <w:r>
        <w:rPr>
          <w:rFonts w:hint="eastAsia"/>
          <w:color w:val="000000" w:themeColor="text1"/>
          <w:kern w:val="0"/>
          <w:highlight w:val="none"/>
          <w14:textFill>
            <w14:solidFill>
              <w14:schemeClr w14:val="tx1"/>
            </w14:solidFill>
          </w14:textFill>
        </w:rPr>
        <w:t>修</w:t>
      </w:r>
      <w:r>
        <w:rPr>
          <w:rFonts w:hint="eastAsia" w:ascii="宋体" w:hAnsi="宋体" w:eastAsia="宋体" w:cs="宋体"/>
          <w:color w:val="000000" w:themeColor="text1"/>
          <w:kern w:val="0"/>
          <w:highlight w:val="none"/>
          <w14:textFill>
            <w14:solidFill>
              <w14:schemeClr w14:val="tx1"/>
            </w14:solidFill>
          </w14:textFill>
        </w:rPr>
        <w:t>复</w:t>
      </w:r>
      <w:r>
        <w:rPr>
          <w:rFonts w:hint="eastAsia"/>
          <w:color w:val="000000" w:themeColor="text1"/>
          <w:kern w:val="0"/>
          <w:highlight w:val="none"/>
          <w14:textFill>
            <w14:solidFill>
              <w14:schemeClr w14:val="tx1"/>
            </w14:solidFill>
          </w14:textFill>
        </w:rPr>
        <w:t>缺陷或</w:t>
      </w:r>
      <w:r>
        <w:rPr>
          <w:rFonts w:hint="eastAsia" w:ascii="宋体" w:hAnsi="宋体" w:eastAsia="宋体" w:cs="宋体"/>
          <w:color w:val="000000" w:themeColor="text1"/>
          <w:kern w:val="0"/>
          <w:highlight w:val="none"/>
          <w14:textFill>
            <w14:solidFill>
              <w14:schemeClr w14:val="tx1"/>
            </w14:solidFill>
          </w14:textFill>
        </w:rPr>
        <w:t>损</w:t>
      </w:r>
      <w:r>
        <w:rPr>
          <w:rFonts w:hint="eastAsia"/>
          <w:color w:val="000000" w:themeColor="text1"/>
          <w:kern w:val="0"/>
          <w:highlight w:val="none"/>
          <w14:textFill>
            <w14:solidFill>
              <w14:schemeClr w14:val="tx1"/>
            </w14:solidFill>
          </w14:textFill>
        </w:rPr>
        <w:t>坏，且</w:t>
      </w:r>
      <w:r>
        <w:rPr>
          <w:rFonts w:hint="eastAsia" w:ascii="宋体" w:hAnsi="宋体" w:eastAsia="宋体" w:cs="宋体"/>
          <w:color w:val="000000" w:themeColor="text1"/>
          <w:kern w:val="0"/>
          <w:highlight w:val="none"/>
          <w14:textFill>
            <w14:solidFill>
              <w14:schemeClr w14:val="tx1"/>
            </w14:solidFill>
          </w14:textFill>
        </w:rPr>
        <w:t>经发</w:t>
      </w:r>
      <w:r>
        <w:rPr>
          <w:rFonts w:hint="eastAsia"/>
          <w:color w:val="000000" w:themeColor="text1"/>
          <w:kern w:val="0"/>
          <w:highlight w:val="none"/>
          <w14:textFill>
            <w14:solidFill>
              <w14:schemeClr w14:val="tx1"/>
            </w14:solidFill>
          </w14:textFill>
        </w:rPr>
        <w:t>包人</w:t>
      </w:r>
      <w:r>
        <w:rPr>
          <w:rFonts w:hint="eastAsia" w:ascii="宋体" w:hAnsi="宋体" w:eastAsia="宋体" w:cs="宋体"/>
          <w:color w:val="000000" w:themeColor="text1"/>
          <w:kern w:val="0"/>
          <w:highlight w:val="none"/>
          <w14:textFill>
            <w14:solidFill>
              <w14:schemeClr w14:val="tx1"/>
            </w14:solidFill>
          </w14:textFill>
        </w:rPr>
        <w:t>书</w:t>
      </w:r>
      <w:r>
        <w:rPr>
          <w:rFonts w:hint="eastAsia"/>
          <w:color w:val="000000" w:themeColor="text1"/>
          <w:kern w:val="0"/>
          <w:highlight w:val="none"/>
          <w14:textFill>
            <w14:solidFill>
              <w14:schemeClr w14:val="tx1"/>
            </w14:solidFill>
          </w14:textFill>
        </w:rPr>
        <w:t>面催告后仍未修</w:t>
      </w:r>
      <w:r>
        <w:rPr>
          <w:rFonts w:hint="eastAsia" w:ascii="宋体" w:hAnsi="宋体" w:eastAsia="宋体" w:cs="宋体"/>
          <w:color w:val="000000" w:themeColor="text1"/>
          <w:kern w:val="0"/>
          <w:highlight w:val="none"/>
          <w14:textFill>
            <w14:solidFill>
              <w14:schemeClr w14:val="tx1"/>
            </w14:solidFill>
          </w14:textFill>
        </w:rPr>
        <w:t>复</w:t>
      </w:r>
      <w:r>
        <w:rPr>
          <w:rFonts w:hint="eastAsia"/>
          <w:color w:val="000000" w:themeColor="text1"/>
          <w:kern w:val="0"/>
          <w:highlight w:val="none"/>
          <w14:textFill>
            <w14:solidFill>
              <w14:schemeClr w14:val="tx1"/>
            </w14:solidFill>
          </w14:textFill>
        </w:rPr>
        <w:t>的，</w:t>
      </w:r>
      <w:r>
        <w:rPr>
          <w:rFonts w:hint="eastAsia" w:ascii="宋体" w:hAnsi="宋体" w:eastAsia="宋体" w:cs="宋体"/>
          <w:color w:val="000000" w:themeColor="text1"/>
          <w:kern w:val="0"/>
          <w:highlight w:val="none"/>
          <w14:textFill>
            <w14:solidFill>
              <w14:schemeClr w14:val="tx1"/>
            </w14:solidFill>
          </w14:textFill>
        </w:rPr>
        <w:t>发</w:t>
      </w:r>
      <w:r>
        <w:rPr>
          <w:rFonts w:hint="eastAsia"/>
          <w:color w:val="000000" w:themeColor="text1"/>
          <w:kern w:val="0"/>
          <w:highlight w:val="none"/>
          <w14:textFill>
            <w14:solidFill>
              <w14:schemeClr w14:val="tx1"/>
            </w14:solidFill>
          </w14:textFill>
        </w:rPr>
        <w:t>包人有</w:t>
      </w:r>
      <w:r>
        <w:rPr>
          <w:rFonts w:hint="eastAsia" w:ascii="宋体" w:hAnsi="宋体" w:eastAsia="宋体" w:cs="宋体"/>
          <w:color w:val="000000" w:themeColor="text1"/>
          <w:kern w:val="0"/>
          <w:highlight w:val="none"/>
          <w14:textFill>
            <w14:solidFill>
              <w14:schemeClr w14:val="tx1"/>
            </w14:solidFill>
          </w14:textFill>
        </w:rPr>
        <w:t>权</w:t>
      </w:r>
      <w:r>
        <w:rPr>
          <w:rFonts w:hint="eastAsia"/>
          <w:color w:val="000000" w:themeColor="text1"/>
          <w:kern w:val="0"/>
          <w:highlight w:val="none"/>
          <w14:textFill>
            <w14:solidFill>
              <w14:schemeClr w14:val="tx1"/>
            </w14:solidFill>
          </w14:textFill>
        </w:rPr>
        <w:t>自行修</w:t>
      </w:r>
      <w:r>
        <w:rPr>
          <w:rFonts w:hint="eastAsia" w:ascii="宋体" w:hAnsi="宋体" w:eastAsia="宋体" w:cs="宋体"/>
          <w:color w:val="000000" w:themeColor="text1"/>
          <w:kern w:val="0"/>
          <w:highlight w:val="none"/>
          <w14:textFill>
            <w14:solidFill>
              <w14:schemeClr w14:val="tx1"/>
            </w14:solidFill>
          </w14:textFill>
        </w:rPr>
        <w:t>复</w:t>
      </w:r>
      <w:r>
        <w:rPr>
          <w:rFonts w:hint="eastAsia"/>
          <w:color w:val="000000" w:themeColor="text1"/>
          <w:kern w:val="0"/>
          <w:highlight w:val="none"/>
          <w14:textFill>
            <w14:solidFill>
              <w14:schemeClr w14:val="tx1"/>
            </w14:solidFill>
          </w14:textFill>
        </w:rPr>
        <w:t>或委托第三方修</w:t>
      </w:r>
      <w:r>
        <w:rPr>
          <w:rFonts w:hint="eastAsia" w:ascii="宋体" w:hAnsi="宋体" w:eastAsia="宋体" w:cs="宋体"/>
          <w:color w:val="000000" w:themeColor="text1"/>
          <w:kern w:val="0"/>
          <w:highlight w:val="none"/>
          <w14:textFill>
            <w14:solidFill>
              <w14:schemeClr w14:val="tx1"/>
            </w14:solidFill>
          </w14:textFill>
        </w:rPr>
        <w:t>复</w:t>
      </w:r>
      <w:r>
        <w:rPr>
          <w:rFonts w:hint="eastAsia"/>
          <w:color w:val="000000" w:themeColor="text1"/>
          <w:kern w:val="0"/>
          <w:highlight w:val="none"/>
          <w14:textFill>
            <w14:solidFill>
              <w14:schemeClr w14:val="tx1"/>
            </w14:solidFill>
          </w14:textFill>
        </w:rPr>
        <w:t>，所需</w:t>
      </w:r>
      <w:r>
        <w:rPr>
          <w:rFonts w:hint="eastAsia" w:ascii="宋体" w:hAnsi="宋体" w:eastAsia="宋体" w:cs="宋体"/>
          <w:color w:val="000000" w:themeColor="text1"/>
          <w:kern w:val="0"/>
          <w:highlight w:val="none"/>
          <w14:textFill>
            <w14:solidFill>
              <w14:schemeClr w14:val="tx1"/>
            </w14:solidFill>
          </w14:textFill>
        </w:rPr>
        <w:t>费</w:t>
      </w:r>
      <w:r>
        <w:rPr>
          <w:rFonts w:hint="eastAsia"/>
          <w:color w:val="000000" w:themeColor="text1"/>
          <w:kern w:val="0"/>
          <w:highlight w:val="none"/>
          <w14:textFill>
            <w14:solidFill>
              <w14:schemeClr w14:val="tx1"/>
            </w14:solidFill>
          </w14:textFill>
        </w:rPr>
        <w:t>用由承包人承担。但修</w:t>
      </w:r>
      <w:r>
        <w:rPr>
          <w:rFonts w:hint="eastAsia" w:ascii="宋体" w:hAnsi="宋体" w:eastAsia="宋体" w:cs="宋体"/>
          <w:color w:val="000000" w:themeColor="text1"/>
          <w:kern w:val="0"/>
          <w:highlight w:val="none"/>
          <w14:textFill>
            <w14:solidFill>
              <w14:schemeClr w14:val="tx1"/>
            </w14:solidFill>
          </w14:textFill>
        </w:rPr>
        <w:t>复</w:t>
      </w:r>
      <w:r>
        <w:rPr>
          <w:rFonts w:hint="eastAsia"/>
          <w:color w:val="000000" w:themeColor="text1"/>
          <w:kern w:val="0"/>
          <w:highlight w:val="none"/>
          <w14:textFill>
            <w14:solidFill>
              <w14:schemeClr w14:val="tx1"/>
            </w14:solidFill>
          </w14:textFill>
        </w:rPr>
        <w:t>范</w:t>
      </w:r>
      <w:r>
        <w:rPr>
          <w:rFonts w:hint="eastAsia" w:ascii="宋体" w:hAnsi="宋体" w:eastAsia="宋体" w:cs="宋体"/>
          <w:color w:val="000000" w:themeColor="text1"/>
          <w:kern w:val="0"/>
          <w:highlight w:val="none"/>
          <w14:textFill>
            <w14:solidFill>
              <w14:schemeClr w14:val="tx1"/>
            </w14:solidFill>
          </w14:textFill>
        </w:rPr>
        <w:t>围</w:t>
      </w:r>
      <w:r>
        <w:rPr>
          <w:rFonts w:hint="eastAsia"/>
          <w:color w:val="000000" w:themeColor="text1"/>
          <w:kern w:val="0"/>
          <w:highlight w:val="none"/>
          <w14:textFill>
            <w14:solidFill>
              <w14:schemeClr w14:val="tx1"/>
            </w14:solidFill>
          </w14:textFill>
        </w:rPr>
        <w:t>超出缺陷或</w:t>
      </w:r>
      <w:r>
        <w:rPr>
          <w:rFonts w:hint="eastAsia" w:ascii="宋体" w:hAnsi="宋体" w:eastAsia="宋体" w:cs="宋体"/>
          <w:color w:val="000000" w:themeColor="text1"/>
          <w:kern w:val="0"/>
          <w:highlight w:val="none"/>
          <w14:textFill>
            <w14:solidFill>
              <w14:schemeClr w14:val="tx1"/>
            </w14:solidFill>
          </w14:textFill>
        </w:rPr>
        <w:t>损</w:t>
      </w:r>
      <w:r>
        <w:rPr>
          <w:rFonts w:hint="eastAsia"/>
          <w:color w:val="000000" w:themeColor="text1"/>
          <w:kern w:val="0"/>
          <w:highlight w:val="none"/>
          <w14:textFill>
            <w14:solidFill>
              <w14:schemeClr w14:val="tx1"/>
            </w14:solidFill>
          </w14:textFill>
        </w:rPr>
        <w:t>坏范</w:t>
      </w:r>
      <w:r>
        <w:rPr>
          <w:rFonts w:hint="eastAsia" w:ascii="宋体" w:hAnsi="宋体" w:eastAsia="宋体" w:cs="宋体"/>
          <w:color w:val="000000" w:themeColor="text1"/>
          <w:kern w:val="0"/>
          <w:highlight w:val="none"/>
          <w14:textFill>
            <w14:solidFill>
              <w14:schemeClr w14:val="tx1"/>
            </w14:solidFill>
          </w14:textFill>
        </w:rPr>
        <w:t>围</w:t>
      </w:r>
      <w:r>
        <w:rPr>
          <w:rFonts w:hint="eastAsia"/>
          <w:color w:val="000000" w:themeColor="text1"/>
          <w:kern w:val="0"/>
          <w:highlight w:val="none"/>
          <w14:textFill>
            <w14:solidFill>
              <w14:schemeClr w14:val="tx1"/>
            </w14:solidFill>
          </w14:textFill>
        </w:rPr>
        <w:t>的，超出范</w:t>
      </w:r>
      <w:r>
        <w:rPr>
          <w:rFonts w:hint="eastAsia" w:ascii="宋体" w:hAnsi="宋体" w:eastAsia="宋体" w:cs="宋体"/>
          <w:color w:val="000000" w:themeColor="text1"/>
          <w:kern w:val="0"/>
          <w:highlight w:val="none"/>
          <w14:textFill>
            <w14:solidFill>
              <w14:schemeClr w14:val="tx1"/>
            </w14:solidFill>
          </w14:textFill>
        </w:rPr>
        <w:t>围</w:t>
      </w:r>
      <w:r>
        <w:rPr>
          <w:rFonts w:hint="eastAsia"/>
          <w:color w:val="000000" w:themeColor="text1"/>
          <w:kern w:val="0"/>
          <w:highlight w:val="none"/>
          <w14:textFill>
            <w14:solidFill>
              <w14:schemeClr w14:val="tx1"/>
            </w14:solidFill>
          </w14:textFill>
        </w:rPr>
        <w:t>部分的修</w:t>
      </w:r>
      <w:r>
        <w:rPr>
          <w:rFonts w:hint="eastAsia" w:ascii="宋体" w:hAnsi="宋体" w:eastAsia="宋体" w:cs="宋体"/>
          <w:color w:val="000000" w:themeColor="text1"/>
          <w:kern w:val="0"/>
          <w:highlight w:val="none"/>
          <w14:textFill>
            <w14:solidFill>
              <w14:schemeClr w14:val="tx1"/>
            </w14:solidFill>
          </w14:textFill>
        </w:rPr>
        <w:t>复费</w:t>
      </w:r>
      <w:r>
        <w:rPr>
          <w:rFonts w:hint="eastAsia"/>
          <w:color w:val="000000" w:themeColor="text1"/>
          <w:kern w:val="0"/>
          <w:highlight w:val="none"/>
          <w14:textFill>
            <w14:solidFill>
              <w14:schemeClr w14:val="tx1"/>
            </w14:solidFill>
          </w14:textFill>
        </w:rPr>
        <w:t>用由</w:t>
      </w:r>
      <w:r>
        <w:rPr>
          <w:rFonts w:hint="eastAsia" w:ascii="宋体" w:hAnsi="宋体" w:eastAsia="宋体" w:cs="宋体"/>
          <w:color w:val="000000" w:themeColor="text1"/>
          <w:kern w:val="0"/>
          <w:highlight w:val="none"/>
          <w14:textFill>
            <w14:solidFill>
              <w14:schemeClr w14:val="tx1"/>
            </w14:solidFill>
          </w14:textFill>
        </w:rPr>
        <w:t>发</w:t>
      </w:r>
      <w:r>
        <w:rPr>
          <w:rFonts w:hint="eastAsia"/>
          <w:color w:val="000000" w:themeColor="text1"/>
          <w:kern w:val="0"/>
          <w:highlight w:val="none"/>
          <w14:textFill>
            <w14:solidFill>
              <w14:schemeClr w14:val="tx1"/>
            </w14:solidFill>
          </w14:textFill>
        </w:rPr>
        <w:t>包人承担。</w:t>
      </w:r>
    </w:p>
    <w:p>
      <w:pPr>
        <w:pStyle w:val="73"/>
        <w:rPr>
          <w:rFonts w:cs="Times New Roman"/>
          <w:color w:val="000000" w:themeColor="text1"/>
          <w:kern w:val="0"/>
          <w:highlight w:val="none"/>
          <w14:textFill>
            <w14:solidFill>
              <w14:schemeClr w14:val="tx1"/>
            </w14:solidFill>
          </w14:textFill>
        </w:rPr>
      </w:pPr>
      <w:r>
        <w:rPr>
          <w:color w:val="000000" w:themeColor="text1"/>
          <w:kern w:val="0"/>
          <w:highlight w:val="none"/>
          <w14:textFill>
            <w14:solidFill>
              <w14:schemeClr w14:val="tx1"/>
            </w14:solidFill>
          </w14:textFill>
        </w:rPr>
        <w:t xml:space="preserve">15.4.5 </w:t>
      </w:r>
      <w:r>
        <w:rPr>
          <w:rFonts w:hint="eastAsia"/>
          <w:color w:val="000000" w:themeColor="text1"/>
          <w:kern w:val="0"/>
          <w:highlight w:val="none"/>
          <w14:textFill>
            <w14:solidFill>
              <w14:schemeClr w14:val="tx1"/>
            </w14:solidFill>
          </w14:textFill>
        </w:rPr>
        <w:t>承包人出入</w:t>
      </w:r>
      <w:r>
        <w:rPr>
          <w:rFonts w:hint="eastAsia" w:ascii="宋体" w:hAnsi="宋体" w:eastAsia="宋体" w:cs="宋体"/>
          <w:color w:val="000000" w:themeColor="text1"/>
          <w:kern w:val="0"/>
          <w:highlight w:val="none"/>
          <w14:textFill>
            <w14:solidFill>
              <w14:schemeClr w14:val="tx1"/>
            </w14:solidFill>
          </w14:textFill>
        </w:rPr>
        <w:t>权</w:t>
      </w:r>
    </w:p>
    <w:p>
      <w:pPr>
        <w:pStyle w:val="73"/>
        <w:rPr>
          <w:rFonts w:cs="Times New Roman"/>
          <w:color w:val="000000" w:themeColor="text1"/>
          <w:kern w:val="0"/>
          <w:highlight w:val="none"/>
          <w14:textFill>
            <w14:solidFill>
              <w14:schemeClr w14:val="tx1"/>
            </w14:solidFill>
          </w14:textFill>
        </w:rPr>
      </w:pPr>
      <w:r>
        <w:rPr>
          <w:rFonts w:hint="eastAsia"/>
          <w:color w:val="000000" w:themeColor="text1"/>
          <w:kern w:val="0"/>
          <w:highlight w:val="none"/>
          <w14:textFill>
            <w14:solidFill>
              <w14:schemeClr w14:val="tx1"/>
            </w14:solidFill>
          </w14:textFill>
        </w:rPr>
        <w:t>在保修期</w:t>
      </w:r>
      <w:r>
        <w:rPr>
          <w:rFonts w:hint="eastAsia" w:ascii="宋体" w:hAnsi="宋体" w:eastAsia="宋体" w:cs="宋体"/>
          <w:color w:val="000000" w:themeColor="text1"/>
          <w:kern w:val="0"/>
          <w:highlight w:val="none"/>
          <w14:textFill>
            <w14:solidFill>
              <w14:schemeClr w14:val="tx1"/>
            </w14:solidFill>
          </w14:textFill>
        </w:rPr>
        <w:t>内</w:t>
      </w:r>
      <w:r>
        <w:rPr>
          <w:rFonts w:hint="eastAsia"/>
          <w:color w:val="000000" w:themeColor="text1"/>
          <w:kern w:val="0"/>
          <w:highlight w:val="none"/>
          <w14:textFill>
            <w14:solidFill>
              <w14:schemeClr w14:val="tx1"/>
            </w14:solidFill>
          </w14:textFill>
        </w:rPr>
        <w:t>，</w:t>
      </w:r>
      <w:r>
        <w:rPr>
          <w:rFonts w:hint="eastAsia" w:ascii="宋体" w:hAnsi="宋体" w:eastAsia="宋体" w:cs="宋体"/>
          <w:color w:val="000000" w:themeColor="text1"/>
          <w:kern w:val="0"/>
          <w:highlight w:val="none"/>
          <w14:textFill>
            <w14:solidFill>
              <w14:schemeClr w14:val="tx1"/>
            </w14:solidFill>
          </w14:textFill>
        </w:rPr>
        <w:t>为</w:t>
      </w:r>
      <w:r>
        <w:rPr>
          <w:rFonts w:hint="eastAsia"/>
          <w:color w:val="000000" w:themeColor="text1"/>
          <w:kern w:val="0"/>
          <w:highlight w:val="none"/>
          <w14:textFill>
            <w14:solidFill>
              <w14:schemeClr w14:val="tx1"/>
            </w14:solidFill>
          </w14:textFill>
        </w:rPr>
        <w:t>了修</w:t>
      </w:r>
      <w:r>
        <w:rPr>
          <w:rFonts w:hint="eastAsia" w:ascii="宋体" w:hAnsi="宋体" w:eastAsia="宋体" w:cs="宋体"/>
          <w:color w:val="000000" w:themeColor="text1"/>
          <w:kern w:val="0"/>
          <w:highlight w:val="none"/>
          <w14:textFill>
            <w14:solidFill>
              <w14:schemeClr w14:val="tx1"/>
            </w14:solidFill>
          </w14:textFill>
        </w:rPr>
        <w:t>复</w:t>
      </w:r>
      <w:r>
        <w:rPr>
          <w:rFonts w:hint="eastAsia"/>
          <w:color w:val="000000" w:themeColor="text1"/>
          <w:kern w:val="0"/>
          <w:highlight w:val="none"/>
          <w14:textFill>
            <w14:solidFill>
              <w14:schemeClr w14:val="tx1"/>
            </w14:solidFill>
          </w14:textFill>
        </w:rPr>
        <w:t>缺陷或</w:t>
      </w:r>
      <w:r>
        <w:rPr>
          <w:rFonts w:hint="eastAsia" w:ascii="宋体" w:hAnsi="宋体" w:eastAsia="宋体" w:cs="宋体"/>
          <w:color w:val="000000" w:themeColor="text1"/>
          <w:kern w:val="0"/>
          <w:highlight w:val="none"/>
          <w14:textFill>
            <w14:solidFill>
              <w14:schemeClr w14:val="tx1"/>
            </w14:solidFill>
          </w14:textFill>
        </w:rPr>
        <w:t>损</w:t>
      </w:r>
      <w:r>
        <w:rPr>
          <w:rFonts w:hint="eastAsia"/>
          <w:color w:val="000000" w:themeColor="text1"/>
          <w:kern w:val="0"/>
          <w:highlight w:val="none"/>
          <w14:textFill>
            <w14:solidFill>
              <w14:schemeClr w14:val="tx1"/>
            </w14:solidFill>
          </w14:textFill>
        </w:rPr>
        <w:t>坏，承包人有</w:t>
      </w:r>
      <w:r>
        <w:rPr>
          <w:rFonts w:hint="eastAsia" w:ascii="宋体" w:hAnsi="宋体" w:eastAsia="宋体" w:cs="宋体"/>
          <w:color w:val="000000" w:themeColor="text1"/>
          <w:kern w:val="0"/>
          <w:highlight w:val="none"/>
          <w14:textFill>
            <w14:solidFill>
              <w14:schemeClr w14:val="tx1"/>
            </w14:solidFill>
          </w14:textFill>
        </w:rPr>
        <w:t>权</w:t>
      </w:r>
      <w:r>
        <w:rPr>
          <w:rFonts w:hint="eastAsia"/>
          <w:color w:val="000000" w:themeColor="text1"/>
          <w:kern w:val="0"/>
          <w:highlight w:val="none"/>
          <w14:textFill>
            <w14:solidFill>
              <w14:schemeClr w14:val="tx1"/>
            </w14:solidFill>
          </w14:textFill>
        </w:rPr>
        <w:t>出入工程</w:t>
      </w:r>
      <w:r>
        <w:rPr>
          <w:rFonts w:hint="eastAsia" w:ascii="宋体" w:hAnsi="宋体" w:eastAsia="宋体" w:cs="宋体"/>
          <w:color w:val="000000" w:themeColor="text1"/>
          <w:kern w:val="0"/>
          <w:highlight w:val="none"/>
          <w14:textFill>
            <w14:solidFill>
              <w14:schemeClr w14:val="tx1"/>
            </w14:solidFill>
          </w14:textFill>
        </w:rPr>
        <w:t>现场</w:t>
      </w:r>
      <w:r>
        <w:rPr>
          <w:rFonts w:hint="eastAsia"/>
          <w:color w:val="000000" w:themeColor="text1"/>
          <w:kern w:val="0"/>
          <w:highlight w:val="none"/>
          <w14:textFill>
            <w14:solidFill>
              <w14:schemeClr w14:val="tx1"/>
            </w14:solidFill>
          </w14:textFill>
        </w:rPr>
        <w:t>，除情</w:t>
      </w:r>
      <w:r>
        <w:rPr>
          <w:rFonts w:hint="eastAsia" w:ascii="宋体" w:hAnsi="宋体" w:eastAsia="宋体" w:cs="宋体"/>
          <w:color w:val="000000" w:themeColor="text1"/>
          <w:kern w:val="0"/>
          <w:highlight w:val="none"/>
          <w14:textFill>
            <w14:solidFill>
              <w14:schemeClr w14:val="tx1"/>
            </w14:solidFill>
          </w14:textFill>
        </w:rPr>
        <w:t>况紧</w:t>
      </w:r>
      <w:r>
        <w:rPr>
          <w:rFonts w:hint="eastAsia"/>
          <w:color w:val="000000" w:themeColor="text1"/>
          <w:kern w:val="0"/>
          <w:highlight w:val="none"/>
          <w14:textFill>
            <w14:solidFill>
              <w14:schemeClr w14:val="tx1"/>
            </w14:solidFill>
          </w14:textFill>
        </w:rPr>
        <w:t>急必</w:t>
      </w:r>
      <w:r>
        <w:rPr>
          <w:rFonts w:hint="eastAsia" w:ascii="宋体" w:hAnsi="宋体" w:eastAsia="宋体" w:cs="宋体"/>
          <w:color w:val="000000" w:themeColor="text1"/>
          <w:kern w:val="0"/>
          <w:highlight w:val="none"/>
          <w14:textFill>
            <w14:solidFill>
              <w14:schemeClr w14:val="tx1"/>
            </w14:solidFill>
          </w14:textFill>
        </w:rPr>
        <w:t>须</w:t>
      </w:r>
      <w:r>
        <w:rPr>
          <w:rFonts w:hint="eastAsia"/>
          <w:color w:val="000000" w:themeColor="text1"/>
          <w:kern w:val="0"/>
          <w:highlight w:val="none"/>
          <w14:textFill>
            <w14:solidFill>
              <w14:schemeClr w14:val="tx1"/>
            </w14:solidFill>
          </w14:textFill>
        </w:rPr>
        <w:t>立即修</w:t>
      </w:r>
      <w:r>
        <w:rPr>
          <w:rFonts w:hint="eastAsia" w:ascii="宋体" w:hAnsi="宋体" w:eastAsia="宋体" w:cs="宋体"/>
          <w:color w:val="000000" w:themeColor="text1"/>
          <w:kern w:val="0"/>
          <w:highlight w:val="none"/>
          <w14:textFill>
            <w14:solidFill>
              <w14:schemeClr w14:val="tx1"/>
            </w14:solidFill>
          </w14:textFill>
        </w:rPr>
        <w:t>复</w:t>
      </w:r>
      <w:r>
        <w:rPr>
          <w:rFonts w:hint="eastAsia"/>
          <w:color w:val="000000" w:themeColor="text1"/>
          <w:kern w:val="0"/>
          <w:highlight w:val="none"/>
          <w14:textFill>
            <w14:solidFill>
              <w14:schemeClr w14:val="tx1"/>
            </w14:solidFill>
          </w14:textFill>
        </w:rPr>
        <w:t>缺陷或</w:t>
      </w:r>
      <w:r>
        <w:rPr>
          <w:rFonts w:hint="eastAsia" w:ascii="宋体" w:hAnsi="宋体" w:eastAsia="宋体" w:cs="宋体"/>
          <w:color w:val="000000" w:themeColor="text1"/>
          <w:kern w:val="0"/>
          <w:highlight w:val="none"/>
          <w14:textFill>
            <w14:solidFill>
              <w14:schemeClr w14:val="tx1"/>
            </w14:solidFill>
          </w14:textFill>
        </w:rPr>
        <w:t>损</w:t>
      </w:r>
      <w:r>
        <w:rPr>
          <w:rFonts w:hint="eastAsia"/>
          <w:color w:val="000000" w:themeColor="text1"/>
          <w:kern w:val="0"/>
          <w:highlight w:val="none"/>
          <w14:textFill>
            <w14:solidFill>
              <w14:schemeClr w14:val="tx1"/>
            </w14:solidFill>
          </w14:textFill>
        </w:rPr>
        <w:t>坏外，承包人</w:t>
      </w:r>
      <w:r>
        <w:rPr>
          <w:rFonts w:hint="eastAsia" w:ascii="宋体" w:hAnsi="宋体" w:eastAsia="宋体" w:cs="宋体"/>
          <w:color w:val="000000" w:themeColor="text1"/>
          <w:kern w:val="0"/>
          <w:highlight w:val="none"/>
          <w14:textFill>
            <w14:solidFill>
              <w14:schemeClr w14:val="tx1"/>
            </w14:solidFill>
          </w14:textFill>
        </w:rPr>
        <w:t>应</w:t>
      </w:r>
      <w:r>
        <w:rPr>
          <w:rFonts w:hint="eastAsia"/>
          <w:color w:val="000000" w:themeColor="text1"/>
          <w:kern w:val="0"/>
          <w:highlight w:val="none"/>
          <w14:textFill>
            <w14:solidFill>
              <w14:schemeClr w14:val="tx1"/>
            </w14:solidFill>
          </w14:textFill>
        </w:rPr>
        <w:t>提前</w:t>
      </w:r>
      <w:r>
        <w:rPr>
          <w:color w:val="000000" w:themeColor="text1"/>
          <w:kern w:val="0"/>
          <w:highlight w:val="none"/>
          <w14:textFill>
            <w14:solidFill>
              <w14:schemeClr w14:val="tx1"/>
            </w14:solidFill>
          </w14:textFill>
        </w:rPr>
        <w:t>24</w:t>
      </w:r>
      <w:r>
        <w:rPr>
          <w:rFonts w:hint="eastAsia"/>
          <w:color w:val="000000" w:themeColor="text1"/>
          <w:kern w:val="0"/>
          <w:highlight w:val="none"/>
          <w14:textFill>
            <w14:solidFill>
              <w14:schemeClr w14:val="tx1"/>
            </w14:solidFill>
          </w14:textFill>
        </w:rPr>
        <w:t>小</w:t>
      </w:r>
      <w:r>
        <w:rPr>
          <w:rFonts w:hint="eastAsia" w:ascii="宋体" w:hAnsi="宋体" w:eastAsia="宋体" w:cs="宋体"/>
          <w:color w:val="000000" w:themeColor="text1"/>
          <w:kern w:val="0"/>
          <w:highlight w:val="none"/>
          <w14:textFill>
            <w14:solidFill>
              <w14:schemeClr w14:val="tx1"/>
            </w14:solidFill>
          </w14:textFill>
        </w:rPr>
        <w:t>时</w:t>
      </w:r>
      <w:r>
        <w:rPr>
          <w:rFonts w:hint="eastAsia"/>
          <w:color w:val="000000" w:themeColor="text1"/>
          <w:kern w:val="0"/>
          <w:highlight w:val="none"/>
          <w14:textFill>
            <w14:solidFill>
              <w14:schemeClr w14:val="tx1"/>
            </w14:solidFill>
          </w14:textFill>
        </w:rPr>
        <w:t>通知</w:t>
      </w:r>
      <w:r>
        <w:rPr>
          <w:rFonts w:hint="eastAsia" w:ascii="宋体" w:hAnsi="宋体" w:eastAsia="宋体" w:cs="宋体"/>
          <w:color w:val="000000" w:themeColor="text1"/>
          <w:kern w:val="0"/>
          <w:highlight w:val="none"/>
          <w14:textFill>
            <w14:solidFill>
              <w14:schemeClr w14:val="tx1"/>
            </w14:solidFill>
          </w14:textFill>
        </w:rPr>
        <w:t>发</w:t>
      </w:r>
      <w:r>
        <w:rPr>
          <w:rFonts w:hint="eastAsia"/>
          <w:color w:val="000000" w:themeColor="text1"/>
          <w:kern w:val="0"/>
          <w:highlight w:val="none"/>
          <w14:textFill>
            <w14:solidFill>
              <w14:schemeClr w14:val="tx1"/>
            </w14:solidFill>
          </w14:textFill>
        </w:rPr>
        <w:t>包人</w:t>
      </w:r>
      <w:r>
        <w:rPr>
          <w:rFonts w:hint="eastAsia" w:ascii="宋体" w:hAnsi="宋体" w:eastAsia="宋体" w:cs="宋体"/>
          <w:color w:val="000000" w:themeColor="text1"/>
          <w:kern w:val="0"/>
          <w:highlight w:val="none"/>
          <w14:textFill>
            <w14:solidFill>
              <w14:schemeClr w14:val="tx1"/>
            </w14:solidFill>
          </w14:textFill>
        </w:rPr>
        <w:t>进场</w:t>
      </w:r>
      <w:r>
        <w:rPr>
          <w:rFonts w:hint="eastAsia"/>
          <w:color w:val="000000" w:themeColor="text1"/>
          <w:kern w:val="0"/>
          <w:highlight w:val="none"/>
          <w14:textFill>
            <w14:solidFill>
              <w14:schemeClr w14:val="tx1"/>
            </w14:solidFill>
          </w14:textFill>
        </w:rPr>
        <w:t>修</w:t>
      </w:r>
      <w:r>
        <w:rPr>
          <w:rFonts w:hint="eastAsia" w:ascii="宋体" w:hAnsi="宋体" w:eastAsia="宋体" w:cs="宋体"/>
          <w:color w:val="000000" w:themeColor="text1"/>
          <w:kern w:val="0"/>
          <w:highlight w:val="none"/>
          <w14:textFill>
            <w14:solidFill>
              <w14:schemeClr w14:val="tx1"/>
            </w14:solidFill>
          </w14:textFill>
        </w:rPr>
        <w:t>复</w:t>
      </w:r>
      <w:r>
        <w:rPr>
          <w:rFonts w:hint="eastAsia"/>
          <w:color w:val="000000" w:themeColor="text1"/>
          <w:kern w:val="0"/>
          <w:highlight w:val="none"/>
          <w14:textFill>
            <w14:solidFill>
              <w14:schemeClr w14:val="tx1"/>
            </w14:solidFill>
          </w14:textFill>
        </w:rPr>
        <w:t>的</w:t>
      </w:r>
      <w:r>
        <w:rPr>
          <w:rFonts w:hint="eastAsia" w:ascii="宋体" w:hAnsi="宋体" w:eastAsia="宋体" w:cs="宋体"/>
          <w:color w:val="000000" w:themeColor="text1"/>
          <w:kern w:val="0"/>
          <w:highlight w:val="none"/>
          <w14:textFill>
            <w14:solidFill>
              <w14:schemeClr w14:val="tx1"/>
            </w14:solidFill>
          </w14:textFill>
        </w:rPr>
        <w:t>时间</w:t>
      </w:r>
      <w:r>
        <w:rPr>
          <w:rFonts w:hint="eastAsia"/>
          <w:color w:val="000000" w:themeColor="text1"/>
          <w:kern w:val="0"/>
          <w:highlight w:val="none"/>
          <w14:textFill>
            <w14:solidFill>
              <w14:schemeClr w14:val="tx1"/>
            </w14:solidFill>
          </w14:textFill>
        </w:rPr>
        <w:t>。承包人</w:t>
      </w:r>
      <w:r>
        <w:rPr>
          <w:rFonts w:hint="eastAsia" w:ascii="宋体" w:hAnsi="宋体" w:eastAsia="宋体" w:cs="宋体"/>
          <w:color w:val="000000" w:themeColor="text1"/>
          <w:kern w:val="0"/>
          <w:highlight w:val="none"/>
          <w14:textFill>
            <w14:solidFill>
              <w14:schemeClr w14:val="tx1"/>
            </w14:solidFill>
          </w14:textFill>
        </w:rPr>
        <w:t>进</w:t>
      </w:r>
      <w:r>
        <w:rPr>
          <w:rFonts w:hint="eastAsia"/>
          <w:color w:val="000000" w:themeColor="text1"/>
          <w:kern w:val="0"/>
          <w:highlight w:val="none"/>
          <w14:textFill>
            <w14:solidFill>
              <w14:schemeClr w14:val="tx1"/>
            </w14:solidFill>
          </w14:textFill>
        </w:rPr>
        <w:t>入工程</w:t>
      </w:r>
      <w:r>
        <w:rPr>
          <w:rFonts w:hint="eastAsia" w:ascii="宋体" w:hAnsi="宋体" w:eastAsia="宋体" w:cs="宋体"/>
          <w:color w:val="000000" w:themeColor="text1"/>
          <w:kern w:val="0"/>
          <w:highlight w:val="none"/>
          <w14:textFill>
            <w14:solidFill>
              <w14:schemeClr w14:val="tx1"/>
            </w14:solidFill>
          </w14:textFill>
        </w:rPr>
        <w:t>现场</w:t>
      </w:r>
      <w:r>
        <w:rPr>
          <w:rFonts w:hint="eastAsia"/>
          <w:color w:val="000000" w:themeColor="text1"/>
          <w:kern w:val="0"/>
          <w:highlight w:val="none"/>
          <w14:textFill>
            <w14:solidFill>
              <w14:schemeClr w14:val="tx1"/>
            </w14:solidFill>
          </w14:textFill>
        </w:rPr>
        <w:t>前</w:t>
      </w:r>
      <w:r>
        <w:rPr>
          <w:rFonts w:hint="eastAsia" w:ascii="宋体" w:hAnsi="宋体" w:eastAsia="宋体" w:cs="宋体"/>
          <w:color w:val="000000" w:themeColor="text1"/>
          <w:kern w:val="0"/>
          <w:highlight w:val="none"/>
          <w14:textFill>
            <w14:solidFill>
              <w14:schemeClr w14:val="tx1"/>
            </w14:solidFill>
          </w14:textFill>
        </w:rPr>
        <w:t>应获</w:t>
      </w:r>
      <w:r>
        <w:rPr>
          <w:rFonts w:hint="eastAsia"/>
          <w:color w:val="000000" w:themeColor="text1"/>
          <w:kern w:val="0"/>
          <w:highlight w:val="none"/>
          <w14:textFill>
            <w14:solidFill>
              <w14:schemeClr w14:val="tx1"/>
            </w14:solidFill>
          </w14:textFill>
        </w:rPr>
        <w:t>得</w:t>
      </w:r>
      <w:r>
        <w:rPr>
          <w:rFonts w:hint="eastAsia" w:ascii="宋体" w:hAnsi="宋体" w:eastAsia="宋体" w:cs="宋体"/>
          <w:color w:val="000000" w:themeColor="text1"/>
          <w:kern w:val="0"/>
          <w:highlight w:val="none"/>
          <w14:textFill>
            <w14:solidFill>
              <w14:schemeClr w14:val="tx1"/>
            </w14:solidFill>
          </w14:textFill>
        </w:rPr>
        <w:t>发</w:t>
      </w:r>
      <w:r>
        <w:rPr>
          <w:rFonts w:hint="eastAsia"/>
          <w:color w:val="000000" w:themeColor="text1"/>
          <w:kern w:val="0"/>
          <w:highlight w:val="none"/>
          <w14:textFill>
            <w14:solidFill>
              <w14:schemeClr w14:val="tx1"/>
            </w14:solidFill>
          </w14:textFill>
        </w:rPr>
        <w:t>包人同意，且不</w:t>
      </w:r>
      <w:r>
        <w:rPr>
          <w:rFonts w:hint="eastAsia" w:ascii="宋体" w:hAnsi="宋体" w:eastAsia="宋体" w:cs="宋体"/>
          <w:color w:val="000000" w:themeColor="text1"/>
          <w:kern w:val="0"/>
          <w:highlight w:val="none"/>
          <w14:textFill>
            <w14:solidFill>
              <w14:schemeClr w14:val="tx1"/>
            </w14:solidFill>
          </w14:textFill>
        </w:rPr>
        <w:t>应</w:t>
      </w:r>
      <w:r>
        <w:rPr>
          <w:rFonts w:hint="eastAsia"/>
          <w:color w:val="000000" w:themeColor="text1"/>
          <w:kern w:val="0"/>
          <w:highlight w:val="none"/>
          <w14:textFill>
            <w14:solidFill>
              <w14:schemeClr w14:val="tx1"/>
            </w14:solidFill>
          </w14:textFill>
        </w:rPr>
        <w:t>影</w:t>
      </w:r>
      <w:r>
        <w:rPr>
          <w:rFonts w:hint="eastAsia" w:ascii="宋体" w:hAnsi="宋体" w:eastAsia="宋体" w:cs="宋体"/>
          <w:color w:val="000000" w:themeColor="text1"/>
          <w:kern w:val="0"/>
          <w:highlight w:val="none"/>
          <w14:textFill>
            <w14:solidFill>
              <w14:schemeClr w14:val="tx1"/>
            </w14:solidFill>
          </w14:textFill>
        </w:rPr>
        <w:t>响发</w:t>
      </w:r>
      <w:r>
        <w:rPr>
          <w:rFonts w:hint="eastAsia"/>
          <w:color w:val="000000" w:themeColor="text1"/>
          <w:kern w:val="0"/>
          <w:highlight w:val="none"/>
          <w14:textFill>
            <w14:solidFill>
              <w14:schemeClr w14:val="tx1"/>
            </w14:solidFill>
          </w14:textFill>
        </w:rPr>
        <w:t>包人正常的生</w:t>
      </w:r>
      <w:r>
        <w:rPr>
          <w:rFonts w:hint="eastAsia" w:ascii="宋体" w:hAnsi="宋体" w:eastAsia="宋体" w:cs="宋体"/>
          <w:color w:val="000000" w:themeColor="text1"/>
          <w:kern w:val="0"/>
          <w:highlight w:val="none"/>
          <w14:textFill>
            <w14:solidFill>
              <w14:schemeClr w14:val="tx1"/>
            </w14:solidFill>
          </w14:textFill>
        </w:rPr>
        <w:t>产经营</w:t>
      </w:r>
      <w:r>
        <w:rPr>
          <w:rFonts w:hint="eastAsia"/>
          <w:color w:val="000000" w:themeColor="text1"/>
          <w:kern w:val="0"/>
          <w:highlight w:val="none"/>
          <w14:textFill>
            <w14:solidFill>
              <w14:schemeClr w14:val="tx1"/>
            </w14:solidFill>
          </w14:textFill>
        </w:rPr>
        <w:t>，</w:t>
      </w:r>
      <w:r>
        <w:rPr>
          <w:rFonts w:hint="eastAsia" w:ascii="宋体" w:hAnsi="宋体" w:eastAsia="宋体" w:cs="宋体"/>
          <w:color w:val="000000" w:themeColor="text1"/>
          <w:kern w:val="0"/>
          <w:highlight w:val="none"/>
          <w14:textFill>
            <w14:solidFill>
              <w14:schemeClr w14:val="tx1"/>
            </w14:solidFill>
          </w14:textFill>
        </w:rPr>
        <w:t>并应</w:t>
      </w:r>
      <w:r>
        <w:rPr>
          <w:rFonts w:hint="eastAsia"/>
          <w:color w:val="000000" w:themeColor="text1"/>
          <w:kern w:val="0"/>
          <w:highlight w:val="none"/>
          <w14:textFill>
            <w14:solidFill>
              <w14:schemeClr w14:val="tx1"/>
            </w14:solidFill>
          </w14:textFill>
        </w:rPr>
        <w:t>遵守</w:t>
      </w:r>
      <w:r>
        <w:rPr>
          <w:rFonts w:hint="eastAsia" w:ascii="宋体" w:hAnsi="宋体" w:eastAsia="宋体" w:cs="宋体"/>
          <w:color w:val="000000" w:themeColor="text1"/>
          <w:kern w:val="0"/>
          <w:highlight w:val="none"/>
          <w14:textFill>
            <w14:solidFill>
              <w14:schemeClr w14:val="tx1"/>
            </w14:solidFill>
          </w14:textFill>
        </w:rPr>
        <w:t>发</w:t>
      </w:r>
      <w:r>
        <w:rPr>
          <w:rFonts w:hint="eastAsia"/>
          <w:color w:val="000000" w:themeColor="text1"/>
          <w:kern w:val="0"/>
          <w:highlight w:val="none"/>
          <w14:textFill>
            <w14:solidFill>
              <w14:schemeClr w14:val="tx1"/>
            </w14:solidFill>
          </w14:textFill>
        </w:rPr>
        <w:t>包人有</w:t>
      </w:r>
      <w:r>
        <w:rPr>
          <w:rFonts w:hint="eastAsia" w:ascii="宋体" w:hAnsi="宋体" w:eastAsia="宋体" w:cs="宋体"/>
          <w:color w:val="000000" w:themeColor="text1"/>
          <w:kern w:val="0"/>
          <w:highlight w:val="none"/>
          <w14:textFill>
            <w14:solidFill>
              <w14:schemeClr w14:val="tx1"/>
            </w14:solidFill>
          </w14:textFill>
        </w:rPr>
        <w:t>关</w:t>
      </w:r>
      <w:r>
        <w:rPr>
          <w:rFonts w:hint="eastAsia"/>
          <w:color w:val="000000" w:themeColor="text1"/>
          <w:kern w:val="0"/>
          <w:highlight w:val="none"/>
          <w14:textFill>
            <w14:solidFill>
              <w14:schemeClr w14:val="tx1"/>
            </w14:solidFill>
          </w14:textFill>
        </w:rPr>
        <w:t>保安和保密等</w:t>
      </w:r>
      <w:r>
        <w:rPr>
          <w:rFonts w:hint="eastAsia" w:ascii="宋体" w:hAnsi="宋体" w:eastAsia="宋体" w:cs="宋体"/>
          <w:color w:val="000000" w:themeColor="text1"/>
          <w:kern w:val="0"/>
          <w:highlight w:val="none"/>
          <w14:textFill>
            <w14:solidFill>
              <w14:schemeClr w14:val="tx1"/>
            </w14:solidFill>
          </w14:textFill>
        </w:rPr>
        <w:t>规</w:t>
      </w:r>
      <w:r>
        <w:rPr>
          <w:rFonts w:hint="eastAsia"/>
          <w:color w:val="000000" w:themeColor="text1"/>
          <w:kern w:val="0"/>
          <w:highlight w:val="none"/>
          <w14:textFill>
            <w14:solidFill>
              <w14:schemeClr w14:val="tx1"/>
            </w14:solidFill>
          </w14:textFill>
        </w:rPr>
        <w:t>定。</w:t>
      </w:r>
    </w:p>
    <w:p>
      <w:pPr>
        <w:pStyle w:val="72"/>
        <w:outlineLvl w:val="9"/>
        <w:rPr>
          <w:rFonts w:cs="Times New Roman"/>
          <w:color w:val="000000" w:themeColor="text1"/>
          <w:highlight w:val="none"/>
          <w14:textFill>
            <w14:solidFill>
              <w14:schemeClr w14:val="tx1"/>
            </w14:solidFill>
          </w14:textFill>
        </w:rPr>
      </w:pPr>
      <w:bookmarkStart w:id="1066" w:name="_Toc16070"/>
      <w:bookmarkStart w:id="1067" w:name="_Toc418751759"/>
      <w:bookmarkStart w:id="1068" w:name="_Toc418752205"/>
      <w:bookmarkStart w:id="1069" w:name="_Toc406522183"/>
      <w:bookmarkStart w:id="1070" w:name="_Toc351203603"/>
      <w:bookmarkStart w:id="1071" w:name="_Toc485213294"/>
      <w:bookmarkStart w:id="1072" w:name="_Toc337558820"/>
      <w:r>
        <w:rPr>
          <w:color w:val="000000" w:themeColor="text1"/>
          <w:highlight w:val="none"/>
          <w14:textFill>
            <w14:solidFill>
              <w14:schemeClr w14:val="tx1"/>
            </w14:solidFill>
          </w14:textFill>
        </w:rPr>
        <w:t xml:space="preserve">16. </w:t>
      </w:r>
      <w:r>
        <w:rPr>
          <w:rFonts w:hint="eastAsia" w:ascii="宋体" w:hAnsi="宋体" w:eastAsia="宋体" w:cs="宋体"/>
          <w:color w:val="000000" w:themeColor="text1"/>
          <w:highlight w:val="none"/>
          <w14:textFill>
            <w14:solidFill>
              <w14:schemeClr w14:val="tx1"/>
            </w14:solidFill>
          </w14:textFill>
        </w:rPr>
        <w:t>违约</w:t>
      </w:r>
      <w:bookmarkEnd w:id="1066"/>
      <w:bookmarkEnd w:id="1067"/>
      <w:bookmarkEnd w:id="1068"/>
      <w:bookmarkEnd w:id="1069"/>
      <w:bookmarkEnd w:id="1070"/>
      <w:bookmarkEnd w:id="1071"/>
    </w:p>
    <w:bookmarkEnd w:id="1072"/>
    <w:p>
      <w:pPr>
        <w:pStyle w:val="72"/>
        <w:outlineLvl w:val="9"/>
        <w:rPr>
          <w:rFonts w:cs="Times New Roman"/>
          <w:color w:val="000000" w:themeColor="text1"/>
          <w:highlight w:val="none"/>
          <w14:textFill>
            <w14:solidFill>
              <w14:schemeClr w14:val="tx1"/>
            </w14:solidFill>
          </w14:textFill>
        </w:rPr>
      </w:pPr>
      <w:bookmarkStart w:id="1073" w:name="_Toc296503129"/>
      <w:bookmarkStart w:id="1074" w:name="_Toc296346630"/>
      <w:bookmarkStart w:id="1075" w:name="_Toc418752206"/>
      <w:bookmarkStart w:id="1076" w:name="_Toc1807"/>
      <w:bookmarkStart w:id="1077" w:name="_Toc485213295"/>
      <w:bookmarkStart w:id="1078" w:name="_Toc406522184"/>
      <w:bookmarkStart w:id="1079" w:name="_Toc418751760"/>
      <w:bookmarkStart w:id="1080" w:name="_Toc351203604"/>
      <w:bookmarkStart w:id="1081" w:name="_Toc337558821"/>
      <w:r>
        <w:rPr>
          <w:color w:val="000000" w:themeColor="text1"/>
          <w:highlight w:val="none"/>
          <w14:textFill>
            <w14:solidFill>
              <w14:schemeClr w14:val="tx1"/>
            </w14:solidFill>
          </w14:textFill>
        </w:rPr>
        <w:t xml:space="preserve">16.1 </w:t>
      </w:r>
      <w:r>
        <w:rPr>
          <w:rFonts w:hint="eastAsia" w:ascii="宋体" w:hAnsi="宋体" w:eastAsia="宋体" w:cs="宋体"/>
          <w:color w:val="000000" w:themeColor="text1"/>
          <w:highlight w:val="none"/>
          <w14:textFill>
            <w14:solidFill>
              <w14:schemeClr w14:val="tx1"/>
            </w14:solidFill>
          </w14:textFill>
        </w:rPr>
        <w:t>发</w:t>
      </w:r>
      <w:bookmarkEnd w:id="1073"/>
      <w:bookmarkEnd w:id="1074"/>
      <w:r>
        <w:rPr>
          <w:rFonts w:hint="eastAsia"/>
          <w:color w:val="000000" w:themeColor="text1"/>
          <w:highlight w:val="none"/>
          <w14:textFill>
            <w14:solidFill>
              <w14:schemeClr w14:val="tx1"/>
            </w14:solidFill>
          </w14:textFill>
        </w:rPr>
        <w:t>包人</w:t>
      </w:r>
      <w:r>
        <w:rPr>
          <w:rFonts w:hint="eastAsia" w:ascii="宋体" w:hAnsi="宋体" w:eastAsia="宋体" w:cs="宋体"/>
          <w:color w:val="000000" w:themeColor="text1"/>
          <w:highlight w:val="none"/>
          <w14:textFill>
            <w14:solidFill>
              <w14:schemeClr w14:val="tx1"/>
            </w14:solidFill>
          </w14:textFill>
        </w:rPr>
        <w:t>违约</w:t>
      </w:r>
      <w:bookmarkEnd w:id="1075"/>
      <w:bookmarkEnd w:id="1076"/>
      <w:bookmarkEnd w:id="1077"/>
      <w:bookmarkEnd w:id="1078"/>
      <w:bookmarkEnd w:id="1079"/>
      <w:bookmarkEnd w:id="1080"/>
    </w:p>
    <w:bookmarkEnd w:id="1081"/>
    <w:p>
      <w:pPr>
        <w:pStyle w:val="73"/>
        <w:rPr>
          <w:rFonts w:cs="Times New Roman"/>
          <w:color w:val="000000" w:themeColor="text1"/>
          <w:kern w:val="0"/>
          <w:highlight w:val="none"/>
          <w14:textFill>
            <w14:solidFill>
              <w14:schemeClr w14:val="tx1"/>
            </w14:solidFill>
          </w14:textFill>
        </w:rPr>
      </w:pPr>
      <w:r>
        <w:rPr>
          <w:color w:val="000000" w:themeColor="text1"/>
          <w:kern w:val="0"/>
          <w:highlight w:val="none"/>
          <w14:textFill>
            <w14:solidFill>
              <w14:schemeClr w14:val="tx1"/>
            </w14:solidFill>
          </w14:textFill>
        </w:rPr>
        <w:t xml:space="preserve">16.1.1 </w:t>
      </w:r>
      <w:r>
        <w:rPr>
          <w:rFonts w:hint="eastAsia" w:ascii="宋体" w:hAnsi="宋体" w:eastAsia="宋体" w:cs="宋体"/>
          <w:color w:val="000000" w:themeColor="text1"/>
          <w:kern w:val="0"/>
          <w:highlight w:val="none"/>
          <w14:textFill>
            <w14:solidFill>
              <w14:schemeClr w14:val="tx1"/>
            </w14:solidFill>
          </w14:textFill>
        </w:rPr>
        <w:t>发</w:t>
      </w:r>
      <w:r>
        <w:rPr>
          <w:rFonts w:hint="eastAsia"/>
          <w:color w:val="000000" w:themeColor="text1"/>
          <w:kern w:val="0"/>
          <w:highlight w:val="none"/>
          <w14:textFill>
            <w14:solidFill>
              <w14:schemeClr w14:val="tx1"/>
            </w14:solidFill>
          </w14:textFill>
        </w:rPr>
        <w:t>包人</w:t>
      </w:r>
      <w:r>
        <w:rPr>
          <w:rFonts w:hint="eastAsia" w:ascii="宋体" w:hAnsi="宋体" w:eastAsia="宋体" w:cs="宋体"/>
          <w:color w:val="000000" w:themeColor="text1"/>
          <w:kern w:val="0"/>
          <w:highlight w:val="none"/>
          <w14:textFill>
            <w14:solidFill>
              <w14:schemeClr w14:val="tx1"/>
            </w14:solidFill>
          </w14:textFill>
        </w:rPr>
        <w:t>违约</w:t>
      </w:r>
      <w:r>
        <w:rPr>
          <w:rFonts w:hint="eastAsia"/>
          <w:color w:val="000000" w:themeColor="text1"/>
          <w:kern w:val="0"/>
          <w:highlight w:val="none"/>
          <w14:textFill>
            <w14:solidFill>
              <w14:schemeClr w14:val="tx1"/>
            </w14:solidFill>
          </w14:textFill>
        </w:rPr>
        <w:t>的情形</w:t>
      </w:r>
    </w:p>
    <w:p>
      <w:pPr>
        <w:pStyle w:val="73"/>
        <w:rPr>
          <w:rFonts w:cs="Times New Roman"/>
          <w:color w:val="000000" w:themeColor="text1"/>
          <w:kern w:val="0"/>
          <w:highlight w:val="none"/>
          <w14:textFill>
            <w14:solidFill>
              <w14:schemeClr w14:val="tx1"/>
            </w14:solidFill>
          </w14:textFill>
        </w:rPr>
      </w:pPr>
      <w:r>
        <w:rPr>
          <w:rFonts w:hint="eastAsia"/>
          <w:color w:val="000000" w:themeColor="text1"/>
          <w:kern w:val="0"/>
          <w:highlight w:val="none"/>
          <w14:textFill>
            <w14:solidFill>
              <w14:schemeClr w14:val="tx1"/>
            </w14:solidFill>
          </w14:textFill>
        </w:rPr>
        <w:t>在合同履行</w:t>
      </w:r>
      <w:r>
        <w:rPr>
          <w:rFonts w:hint="eastAsia" w:ascii="宋体" w:hAnsi="宋体" w:eastAsia="宋体" w:cs="宋体"/>
          <w:color w:val="000000" w:themeColor="text1"/>
          <w:kern w:val="0"/>
          <w:highlight w:val="none"/>
          <w14:textFill>
            <w14:solidFill>
              <w14:schemeClr w14:val="tx1"/>
            </w14:solidFill>
          </w14:textFill>
        </w:rPr>
        <w:t>过</w:t>
      </w:r>
      <w:r>
        <w:rPr>
          <w:rFonts w:hint="eastAsia"/>
          <w:color w:val="000000" w:themeColor="text1"/>
          <w:kern w:val="0"/>
          <w:highlight w:val="none"/>
          <w14:textFill>
            <w14:solidFill>
              <w14:schemeClr w14:val="tx1"/>
            </w14:solidFill>
          </w14:textFill>
        </w:rPr>
        <w:t>程中</w:t>
      </w:r>
      <w:r>
        <w:rPr>
          <w:rFonts w:hint="eastAsia" w:ascii="宋体" w:hAnsi="宋体" w:eastAsia="宋体" w:cs="宋体"/>
          <w:color w:val="000000" w:themeColor="text1"/>
          <w:kern w:val="0"/>
          <w:highlight w:val="none"/>
          <w14:textFill>
            <w14:solidFill>
              <w14:schemeClr w14:val="tx1"/>
            </w14:solidFill>
          </w14:textFill>
        </w:rPr>
        <w:t>发</w:t>
      </w:r>
      <w:r>
        <w:rPr>
          <w:rFonts w:hint="eastAsia"/>
          <w:color w:val="000000" w:themeColor="text1"/>
          <w:kern w:val="0"/>
          <w:highlight w:val="none"/>
          <w14:textFill>
            <w14:solidFill>
              <w14:schemeClr w14:val="tx1"/>
            </w14:solidFill>
          </w14:textFill>
        </w:rPr>
        <w:t>生的下列情形，</w:t>
      </w:r>
      <w:r>
        <w:rPr>
          <w:rFonts w:hint="eastAsia" w:ascii="宋体" w:hAnsi="宋体" w:eastAsia="宋体" w:cs="宋体"/>
          <w:color w:val="000000" w:themeColor="text1"/>
          <w:kern w:val="0"/>
          <w:highlight w:val="none"/>
          <w14:textFill>
            <w14:solidFill>
              <w14:schemeClr w14:val="tx1"/>
            </w14:solidFill>
          </w14:textFill>
        </w:rPr>
        <w:t>属</w:t>
      </w:r>
      <w:r>
        <w:rPr>
          <w:rFonts w:hint="eastAsia"/>
          <w:color w:val="000000" w:themeColor="text1"/>
          <w:kern w:val="0"/>
          <w:highlight w:val="none"/>
          <w14:textFill>
            <w14:solidFill>
              <w14:schemeClr w14:val="tx1"/>
            </w14:solidFill>
          </w14:textFill>
        </w:rPr>
        <w:t>于</w:t>
      </w:r>
      <w:r>
        <w:rPr>
          <w:rFonts w:hint="eastAsia" w:ascii="宋体" w:hAnsi="宋体" w:eastAsia="宋体" w:cs="宋体"/>
          <w:color w:val="000000" w:themeColor="text1"/>
          <w:kern w:val="0"/>
          <w:highlight w:val="none"/>
          <w14:textFill>
            <w14:solidFill>
              <w14:schemeClr w14:val="tx1"/>
            </w14:solidFill>
          </w14:textFill>
        </w:rPr>
        <w:t>发</w:t>
      </w:r>
      <w:r>
        <w:rPr>
          <w:rFonts w:hint="eastAsia"/>
          <w:color w:val="000000" w:themeColor="text1"/>
          <w:kern w:val="0"/>
          <w:highlight w:val="none"/>
          <w14:textFill>
            <w14:solidFill>
              <w14:schemeClr w14:val="tx1"/>
            </w14:solidFill>
          </w14:textFill>
        </w:rPr>
        <w:t>包人</w:t>
      </w:r>
      <w:r>
        <w:rPr>
          <w:rFonts w:hint="eastAsia" w:ascii="宋体" w:hAnsi="宋体" w:eastAsia="宋体" w:cs="宋体"/>
          <w:color w:val="000000" w:themeColor="text1"/>
          <w:kern w:val="0"/>
          <w:highlight w:val="none"/>
          <w14:textFill>
            <w14:solidFill>
              <w14:schemeClr w14:val="tx1"/>
            </w14:solidFill>
          </w14:textFill>
        </w:rPr>
        <w:t>违约</w:t>
      </w:r>
      <w:r>
        <w:rPr>
          <w:rFonts w:hint="eastAsia"/>
          <w:color w:val="000000" w:themeColor="text1"/>
          <w:kern w:val="0"/>
          <w:highlight w:val="none"/>
          <w14:textFill>
            <w14:solidFill>
              <w14:schemeClr w14:val="tx1"/>
            </w14:solidFill>
          </w14:textFill>
        </w:rPr>
        <w:t>：</w:t>
      </w:r>
    </w:p>
    <w:p>
      <w:pPr>
        <w:pStyle w:val="73"/>
        <w:rPr>
          <w:rFonts w:cs="Times New Roman"/>
          <w:color w:val="000000" w:themeColor="text1"/>
          <w:kern w:val="0"/>
          <w:highlight w:val="none"/>
          <w14:textFill>
            <w14:solidFill>
              <w14:schemeClr w14:val="tx1"/>
            </w14:solidFill>
          </w14:textFill>
        </w:rPr>
      </w:pPr>
      <w:r>
        <w:rPr>
          <w:rFonts w:hint="eastAsia"/>
          <w:color w:val="000000" w:themeColor="text1"/>
          <w:kern w:val="0"/>
          <w:highlight w:val="none"/>
          <w14:textFill>
            <w14:solidFill>
              <w14:schemeClr w14:val="tx1"/>
            </w14:solidFill>
          </w14:textFill>
        </w:rPr>
        <w:t>（</w:t>
      </w:r>
      <w:r>
        <w:rPr>
          <w:color w:val="000000" w:themeColor="text1"/>
          <w:kern w:val="0"/>
          <w:highlight w:val="none"/>
          <w14:textFill>
            <w14:solidFill>
              <w14:schemeClr w14:val="tx1"/>
            </w14:solidFill>
          </w14:textFill>
        </w:rPr>
        <w:t>1</w:t>
      </w:r>
      <w:r>
        <w:rPr>
          <w:rFonts w:hint="eastAsia"/>
          <w:color w:val="000000" w:themeColor="text1"/>
          <w:kern w:val="0"/>
          <w:highlight w:val="none"/>
          <w14:textFill>
            <w14:solidFill>
              <w14:schemeClr w14:val="tx1"/>
            </w14:solidFill>
          </w14:textFill>
        </w:rPr>
        <w:t>）因</w:t>
      </w:r>
      <w:r>
        <w:rPr>
          <w:rFonts w:hint="eastAsia" w:ascii="宋体" w:hAnsi="宋体" w:eastAsia="宋体" w:cs="宋体"/>
          <w:color w:val="000000" w:themeColor="text1"/>
          <w:kern w:val="0"/>
          <w:highlight w:val="none"/>
          <w14:textFill>
            <w14:solidFill>
              <w14:schemeClr w14:val="tx1"/>
            </w14:solidFill>
          </w14:textFill>
        </w:rPr>
        <w:t>发</w:t>
      </w:r>
      <w:r>
        <w:rPr>
          <w:rFonts w:hint="eastAsia"/>
          <w:color w:val="000000" w:themeColor="text1"/>
          <w:kern w:val="0"/>
          <w:highlight w:val="none"/>
          <w14:textFill>
            <w14:solidFill>
              <w14:schemeClr w14:val="tx1"/>
            </w14:solidFill>
          </w14:textFill>
        </w:rPr>
        <w:t>包人原因未能在</w:t>
      </w:r>
      <w:r>
        <w:rPr>
          <w:rFonts w:hint="eastAsia" w:ascii="宋体" w:hAnsi="宋体" w:eastAsia="宋体" w:cs="宋体"/>
          <w:color w:val="000000" w:themeColor="text1"/>
          <w:kern w:val="0"/>
          <w:highlight w:val="none"/>
          <w14:textFill>
            <w14:solidFill>
              <w14:schemeClr w14:val="tx1"/>
            </w14:solidFill>
          </w14:textFill>
        </w:rPr>
        <w:t>计划开</w:t>
      </w:r>
      <w:r>
        <w:rPr>
          <w:rFonts w:hint="eastAsia"/>
          <w:color w:val="000000" w:themeColor="text1"/>
          <w:kern w:val="0"/>
          <w:highlight w:val="none"/>
          <w14:textFill>
            <w14:solidFill>
              <w14:schemeClr w14:val="tx1"/>
            </w14:solidFill>
          </w14:textFill>
        </w:rPr>
        <w:t>工日期前</w:t>
      </w:r>
      <w:r>
        <w:rPr>
          <w:color w:val="000000" w:themeColor="text1"/>
          <w:kern w:val="0"/>
          <w:highlight w:val="none"/>
          <w14:textFill>
            <w14:solidFill>
              <w14:schemeClr w14:val="tx1"/>
            </w14:solidFill>
          </w14:textFill>
        </w:rPr>
        <w:t>7</w:t>
      </w:r>
      <w:r>
        <w:rPr>
          <w:rFonts w:hint="eastAsia"/>
          <w:color w:val="000000" w:themeColor="text1"/>
          <w:kern w:val="0"/>
          <w:highlight w:val="none"/>
          <w14:textFill>
            <w14:solidFill>
              <w14:schemeClr w14:val="tx1"/>
            </w14:solidFill>
          </w14:textFill>
        </w:rPr>
        <w:t>天</w:t>
      </w:r>
      <w:r>
        <w:rPr>
          <w:rFonts w:hint="eastAsia" w:ascii="宋体" w:hAnsi="宋体" w:eastAsia="宋体" w:cs="宋体"/>
          <w:color w:val="000000" w:themeColor="text1"/>
          <w:kern w:val="0"/>
          <w:highlight w:val="none"/>
          <w14:textFill>
            <w14:solidFill>
              <w14:schemeClr w14:val="tx1"/>
            </w14:solidFill>
          </w14:textFill>
        </w:rPr>
        <w:t>内</w:t>
      </w:r>
      <w:r>
        <w:rPr>
          <w:rFonts w:hint="eastAsia"/>
          <w:color w:val="000000" w:themeColor="text1"/>
          <w:kern w:val="0"/>
          <w:highlight w:val="none"/>
          <w14:textFill>
            <w14:solidFill>
              <w14:schemeClr w14:val="tx1"/>
            </w14:solidFill>
          </w14:textFill>
        </w:rPr>
        <w:t>下</w:t>
      </w:r>
      <w:r>
        <w:rPr>
          <w:rFonts w:hint="eastAsia" w:ascii="宋体" w:hAnsi="宋体" w:eastAsia="宋体" w:cs="宋体"/>
          <w:color w:val="000000" w:themeColor="text1"/>
          <w:kern w:val="0"/>
          <w:highlight w:val="none"/>
          <w14:textFill>
            <w14:solidFill>
              <w14:schemeClr w14:val="tx1"/>
            </w14:solidFill>
          </w14:textFill>
        </w:rPr>
        <w:t>达开</w:t>
      </w:r>
      <w:r>
        <w:rPr>
          <w:rFonts w:hint="eastAsia"/>
          <w:color w:val="000000" w:themeColor="text1"/>
          <w:kern w:val="0"/>
          <w:highlight w:val="none"/>
          <w14:textFill>
            <w14:solidFill>
              <w14:schemeClr w14:val="tx1"/>
            </w14:solidFill>
          </w14:textFill>
        </w:rPr>
        <w:t>工通知的；</w:t>
      </w:r>
    </w:p>
    <w:p>
      <w:pPr>
        <w:pStyle w:val="73"/>
        <w:rPr>
          <w:rFonts w:cs="Times New Roman"/>
          <w:color w:val="000000" w:themeColor="text1"/>
          <w:kern w:val="0"/>
          <w:highlight w:val="none"/>
          <w14:textFill>
            <w14:solidFill>
              <w14:schemeClr w14:val="tx1"/>
            </w14:solidFill>
          </w14:textFill>
        </w:rPr>
      </w:pPr>
      <w:r>
        <w:rPr>
          <w:rFonts w:hint="eastAsia"/>
          <w:color w:val="000000" w:themeColor="text1"/>
          <w:kern w:val="0"/>
          <w:highlight w:val="none"/>
          <w14:textFill>
            <w14:solidFill>
              <w14:schemeClr w14:val="tx1"/>
            </w14:solidFill>
          </w14:textFill>
        </w:rPr>
        <w:t>（</w:t>
      </w:r>
      <w:r>
        <w:rPr>
          <w:color w:val="000000" w:themeColor="text1"/>
          <w:kern w:val="0"/>
          <w:highlight w:val="none"/>
          <w14:textFill>
            <w14:solidFill>
              <w14:schemeClr w14:val="tx1"/>
            </w14:solidFill>
          </w14:textFill>
        </w:rPr>
        <w:t>2</w:t>
      </w:r>
      <w:r>
        <w:rPr>
          <w:rFonts w:hint="eastAsia"/>
          <w:color w:val="000000" w:themeColor="text1"/>
          <w:kern w:val="0"/>
          <w:highlight w:val="none"/>
          <w14:textFill>
            <w14:solidFill>
              <w14:schemeClr w14:val="tx1"/>
            </w14:solidFill>
          </w14:textFill>
        </w:rPr>
        <w:t>）因</w:t>
      </w:r>
      <w:r>
        <w:rPr>
          <w:rFonts w:hint="eastAsia" w:ascii="宋体" w:hAnsi="宋体" w:eastAsia="宋体" w:cs="宋体"/>
          <w:color w:val="000000" w:themeColor="text1"/>
          <w:kern w:val="0"/>
          <w:highlight w:val="none"/>
          <w14:textFill>
            <w14:solidFill>
              <w14:schemeClr w14:val="tx1"/>
            </w14:solidFill>
          </w14:textFill>
        </w:rPr>
        <w:t>发</w:t>
      </w:r>
      <w:r>
        <w:rPr>
          <w:rFonts w:hint="eastAsia"/>
          <w:color w:val="000000" w:themeColor="text1"/>
          <w:kern w:val="0"/>
          <w:highlight w:val="none"/>
          <w14:textFill>
            <w14:solidFill>
              <w14:schemeClr w14:val="tx1"/>
            </w14:solidFill>
          </w14:textFill>
        </w:rPr>
        <w:t>包人原因未能按合同</w:t>
      </w:r>
      <w:r>
        <w:rPr>
          <w:rFonts w:hint="eastAsia" w:ascii="宋体" w:hAnsi="宋体" w:eastAsia="宋体" w:cs="宋体"/>
          <w:color w:val="000000" w:themeColor="text1"/>
          <w:kern w:val="0"/>
          <w:highlight w:val="none"/>
          <w14:textFill>
            <w14:solidFill>
              <w14:schemeClr w14:val="tx1"/>
            </w14:solidFill>
          </w14:textFill>
        </w:rPr>
        <w:t>约</w:t>
      </w:r>
      <w:r>
        <w:rPr>
          <w:rFonts w:hint="eastAsia"/>
          <w:color w:val="000000" w:themeColor="text1"/>
          <w:kern w:val="0"/>
          <w:highlight w:val="none"/>
          <w14:textFill>
            <w14:solidFill>
              <w14:schemeClr w14:val="tx1"/>
            </w14:solidFill>
          </w14:textFill>
        </w:rPr>
        <w:t>定支付合同价款的；</w:t>
      </w:r>
    </w:p>
    <w:p>
      <w:pPr>
        <w:pStyle w:val="73"/>
        <w:rPr>
          <w:rFonts w:cs="Times New Roman"/>
          <w:color w:val="000000" w:themeColor="text1"/>
          <w:kern w:val="0"/>
          <w:highlight w:val="none"/>
          <w14:textFill>
            <w14:solidFill>
              <w14:schemeClr w14:val="tx1"/>
            </w14:solidFill>
          </w14:textFill>
        </w:rPr>
      </w:pPr>
      <w:r>
        <w:rPr>
          <w:rFonts w:hint="eastAsia"/>
          <w:color w:val="000000" w:themeColor="text1"/>
          <w:kern w:val="0"/>
          <w:highlight w:val="none"/>
          <w14:textFill>
            <w14:solidFill>
              <w14:schemeClr w14:val="tx1"/>
            </w14:solidFill>
          </w14:textFill>
        </w:rPr>
        <w:t>（</w:t>
      </w:r>
      <w:r>
        <w:rPr>
          <w:color w:val="000000" w:themeColor="text1"/>
          <w:kern w:val="0"/>
          <w:highlight w:val="none"/>
          <w14:textFill>
            <w14:solidFill>
              <w14:schemeClr w14:val="tx1"/>
            </w14:solidFill>
          </w14:textFill>
        </w:rPr>
        <w:t>3</w:t>
      </w:r>
      <w:r>
        <w:rPr>
          <w:rFonts w:hint="eastAsia"/>
          <w:color w:val="000000" w:themeColor="text1"/>
          <w:kern w:val="0"/>
          <w:highlight w:val="none"/>
          <w14:textFill>
            <w14:solidFill>
              <w14:schemeClr w14:val="tx1"/>
            </w14:solidFill>
          </w14:textFill>
        </w:rPr>
        <w:t>）</w:t>
      </w:r>
      <w:r>
        <w:rPr>
          <w:rFonts w:hint="eastAsia" w:ascii="宋体" w:hAnsi="宋体" w:eastAsia="宋体" w:cs="宋体"/>
          <w:color w:val="000000" w:themeColor="text1"/>
          <w:kern w:val="0"/>
          <w:highlight w:val="none"/>
          <w14:textFill>
            <w14:solidFill>
              <w14:schemeClr w14:val="tx1"/>
            </w14:solidFill>
          </w14:textFill>
        </w:rPr>
        <w:t>发</w:t>
      </w:r>
      <w:r>
        <w:rPr>
          <w:rFonts w:hint="eastAsia"/>
          <w:color w:val="000000" w:themeColor="text1"/>
          <w:kern w:val="0"/>
          <w:highlight w:val="none"/>
          <w14:textFill>
            <w14:solidFill>
              <w14:schemeClr w14:val="tx1"/>
            </w14:solidFill>
          </w14:textFill>
        </w:rPr>
        <w:t>包人</w:t>
      </w:r>
      <w:r>
        <w:rPr>
          <w:rFonts w:hint="eastAsia" w:ascii="宋体" w:hAnsi="宋体" w:eastAsia="宋体" w:cs="宋体"/>
          <w:color w:val="000000" w:themeColor="text1"/>
          <w:kern w:val="0"/>
          <w:highlight w:val="none"/>
          <w14:textFill>
            <w14:solidFill>
              <w14:schemeClr w14:val="tx1"/>
            </w14:solidFill>
          </w14:textFill>
        </w:rPr>
        <w:t>违</w:t>
      </w:r>
      <w:r>
        <w:rPr>
          <w:rFonts w:hint="eastAsia"/>
          <w:color w:val="000000" w:themeColor="text1"/>
          <w:kern w:val="0"/>
          <w:highlight w:val="none"/>
          <w14:textFill>
            <w14:solidFill>
              <w14:schemeClr w14:val="tx1"/>
            </w14:solidFill>
          </w14:textFill>
        </w:rPr>
        <w:t>反第</w:t>
      </w:r>
      <w:r>
        <w:rPr>
          <w:color w:val="000000" w:themeColor="text1"/>
          <w:kern w:val="0"/>
          <w:highlight w:val="none"/>
          <w14:textFill>
            <w14:solidFill>
              <w14:schemeClr w14:val="tx1"/>
            </w14:solidFill>
          </w14:textFill>
        </w:rPr>
        <w:t>10.1</w:t>
      </w:r>
      <w:r>
        <w:rPr>
          <w:rFonts w:hint="eastAsia"/>
          <w:color w:val="000000" w:themeColor="text1"/>
          <w:kern w:val="0"/>
          <w:highlight w:val="none"/>
          <w14:textFill>
            <w14:solidFill>
              <w14:schemeClr w14:val="tx1"/>
            </w14:solidFill>
          </w14:textFill>
        </w:rPr>
        <w:t>款〔</w:t>
      </w:r>
      <w:r>
        <w:rPr>
          <w:rFonts w:hint="eastAsia" w:ascii="宋体" w:hAnsi="宋体" w:eastAsia="宋体" w:cs="宋体"/>
          <w:color w:val="000000" w:themeColor="text1"/>
          <w:kern w:val="0"/>
          <w:highlight w:val="none"/>
          <w14:textFill>
            <w14:solidFill>
              <w14:schemeClr w14:val="tx1"/>
            </w14:solidFill>
          </w14:textFill>
        </w:rPr>
        <w:t>变</w:t>
      </w:r>
      <w:r>
        <w:rPr>
          <w:rFonts w:hint="eastAsia"/>
          <w:color w:val="000000" w:themeColor="text1"/>
          <w:kern w:val="0"/>
          <w:highlight w:val="none"/>
          <w14:textFill>
            <w14:solidFill>
              <w14:schemeClr w14:val="tx1"/>
            </w14:solidFill>
          </w14:textFill>
        </w:rPr>
        <w:t>更的范</w:t>
      </w:r>
      <w:r>
        <w:rPr>
          <w:rFonts w:hint="eastAsia" w:ascii="宋体" w:hAnsi="宋体" w:eastAsia="宋体" w:cs="宋体"/>
          <w:color w:val="000000" w:themeColor="text1"/>
          <w:kern w:val="0"/>
          <w:highlight w:val="none"/>
          <w14:textFill>
            <w14:solidFill>
              <w14:schemeClr w14:val="tx1"/>
            </w14:solidFill>
          </w14:textFill>
        </w:rPr>
        <w:t>围</w:t>
      </w:r>
      <w:r>
        <w:rPr>
          <w:rFonts w:hint="eastAsia"/>
          <w:color w:val="000000" w:themeColor="text1"/>
          <w:kern w:val="0"/>
          <w:highlight w:val="none"/>
          <w14:textFill>
            <w14:solidFill>
              <w14:schemeClr w14:val="tx1"/>
            </w14:solidFill>
          </w14:textFill>
        </w:rPr>
        <w:t>〕第（</w:t>
      </w:r>
      <w:r>
        <w:rPr>
          <w:color w:val="000000" w:themeColor="text1"/>
          <w:kern w:val="0"/>
          <w:highlight w:val="none"/>
          <w14:textFill>
            <w14:solidFill>
              <w14:schemeClr w14:val="tx1"/>
            </w14:solidFill>
          </w14:textFill>
        </w:rPr>
        <w:t>2</w:t>
      </w:r>
      <w:r>
        <w:rPr>
          <w:rFonts w:hint="eastAsia"/>
          <w:color w:val="000000" w:themeColor="text1"/>
          <w:kern w:val="0"/>
          <w:highlight w:val="none"/>
          <w14:textFill>
            <w14:solidFill>
              <w14:schemeClr w14:val="tx1"/>
            </w14:solidFill>
          </w14:textFill>
        </w:rPr>
        <w:t>）</w:t>
      </w:r>
      <w:r>
        <w:rPr>
          <w:rFonts w:hint="eastAsia" w:ascii="宋体" w:hAnsi="宋体" w:eastAsia="宋体" w:cs="宋体"/>
          <w:color w:val="000000" w:themeColor="text1"/>
          <w:kern w:val="0"/>
          <w:highlight w:val="none"/>
          <w14:textFill>
            <w14:solidFill>
              <w14:schemeClr w14:val="tx1"/>
            </w14:solidFill>
          </w14:textFill>
        </w:rPr>
        <w:t>项约</w:t>
      </w:r>
      <w:r>
        <w:rPr>
          <w:rFonts w:hint="eastAsia"/>
          <w:color w:val="000000" w:themeColor="text1"/>
          <w:kern w:val="0"/>
          <w:highlight w:val="none"/>
          <w14:textFill>
            <w14:solidFill>
              <w14:schemeClr w14:val="tx1"/>
            </w14:solidFill>
          </w14:textFill>
        </w:rPr>
        <w:t>定，自行</w:t>
      </w:r>
      <w:r>
        <w:rPr>
          <w:rFonts w:hint="eastAsia" w:ascii="宋体" w:hAnsi="宋体" w:eastAsia="宋体" w:cs="宋体"/>
          <w:color w:val="000000" w:themeColor="text1"/>
          <w:kern w:val="0"/>
          <w:highlight w:val="none"/>
          <w14:textFill>
            <w14:solidFill>
              <w14:schemeClr w14:val="tx1"/>
            </w14:solidFill>
          </w14:textFill>
        </w:rPr>
        <w:t>实</w:t>
      </w:r>
      <w:r>
        <w:rPr>
          <w:rFonts w:hint="eastAsia"/>
          <w:color w:val="000000" w:themeColor="text1"/>
          <w:kern w:val="0"/>
          <w:highlight w:val="none"/>
          <w14:textFill>
            <w14:solidFill>
              <w14:schemeClr w14:val="tx1"/>
            </w14:solidFill>
          </w14:textFill>
        </w:rPr>
        <w:t>施被取消的工作或</w:t>
      </w:r>
      <w:r>
        <w:rPr>
          <w:rFonts w:hint="eastAsia" w:ascii="宋体" w:hAnsi="宋体" w:eastAsia="宋体" w:cs="宋体"/>
          <w:color w:val="000000" w:themeColor="text1"/>
          <w:kern w:val="0"/>
          <w:highlight w:val="none"/>
          <w14:textFill>
            <w14:solidFill>
              <w14:schemeClr w14:val="tx1"/>
            </w14:solidFill>
          </w14:textFill>
        </w:rPr>
        <w:t>转</w:t>
      </w:r>
      <w:r>
        <w:rPr>
          <w:rFonts w:hint="eastAsia"/>
          <w:color w:val="000000" w:themeColor="text1"/>
          <w:kern w:val="0"/>
          <w:highlight w:val="none"/>
          <w14:textFill>
            <w14:solidFill>
              <w14:schemeClr w14:val="tx1"/>
            </w14:solidFill>
          </w14:textFill>
        </w:rPr>
        <w:t>由他人</w:t>
      </w:r>
      <w:r>
        <w:rPr>
          <w:rFonts w:hint="eastAsia" w:ascii="宋体" w:hAnsi="宋体" w:eastAsia="宋体" w:cs="宋体"/>
          <w:color w:val="000000" w:themeColor="text1"/>
          <w:kern w:val="0"/>
          <w:highlight w:val="none"/>
          <w14:textFill>
            <w14:solidFill>
              <w14:schemeClr w14:val="tx1"/>
            </w14:solidFill>
          </w14:textFill>
        </w:rPr>
        <w:t>实</w:t>
      </w:r>
      <w:r>
        <w:rPr>
          <w:rFonts w:hint="eastAsia"/>
          <w:color w:val="000000" w:themeColor="text1"/>
          <w:kern w:val="0"/>
          <w:highlight w:val="none"/>
          <w14:textFill>
            <w14:solidFill>
              <w14:schemeClr w14:val="tx1"/>
            </w14:solidFill>
          </w14:textFill>
        </w:rPr>
        <w:t>施的；</w:t>
      </w:r>
    </w:p>
    <w:p>
      <w:pPr>
        <w:pStyle w:val="73"/>
        <w:rPr>
          <w:rFonts w:cs="Times New Roman"/>
          <w:color w:val="000000" w:themeColor="text1"/>
          <w:kern w:val="0"/>
          <w:highlight w:val="none"/>
          <w14:textFill>
            <w14:solidFill>
              <w14:schemeClr w14:val="tx1"/>
            </w14:solidFill>
          </w14:textFill>
        </w:rPr>
      </w:pPr>
      <w:r>
        <w:rPr>
          <w:rFonts w:hint="eastAsia"/>
          <w:color w:val="000000" w:themeColor="text1"/>
          <w:kern w:val="0"/>
          <w:highlight w:val="none"/>
          <w14:textFill>
            <w14:solidFill>
              <w14:schemeClr w14:val="tx1"/>
            </w14:solidFill>
          </w14:textFill>
        </w:rPr>
        <w:t>（</w:t>
      </w:r>
      <w:r>
        <w:rPr>
          <w:color w:val="000000" w:themeColor="text1"/>
          <w:kern w:val="0"/>
          <w:highlight w:val="none"/>
          <w14:textFill>
            <w14:solidFill>
              <w14:schemeClr w14:val="tx1"/>
            </w14:solidFill>
          </w14:textFill>
        </w:rPr>
        <w:t>4</w:t>
      </w:r>
      <w:r>
        <w:rPr>
          <w:rFonts w:hint="eastAsia"/>
          <w:color w:val="000000" w:themeColor="text1"/>
          <w:kern w:val="0"/>
          <w:highlight w:val="none"/>
          <w14:textFill>
            <w14:solidFill>
              <w14:schemeClr w14:val="tx1"/>
            </w14:solidFill>
          </w14:textFill>
        </w:rPr>
        <w:t>）</w:t>
      </w:r>
      <w:r>
        <w:rPr>
          <w:rFonts w:hint="eastAsia" w:ascii="宋体" w:hAnsi="宋体" w:eastAsia="宋体" w:cs="宋体"/>
          <w:color w:val="000000" w:themeColor="text1"/>
          <w:kern w:val="0"/>
          <w:highlight w:val="none"/>
          <w14:textFill>
            <w14:solidFill>
              <w14:schemeClr w14:val="tx1"/>
            </w14:solidFill>
          </w14:textFill>
        </w:rPr>
        <w:t>发</w:t>
      </w:r>
      <w:r>
        <w:rPr>
          <w:rFonts w:hint="eastAsia"/>
          <w:color w:val="000000" w:themeColor="text1"/>
          <w:kern w:val="0"/>
          <w:highlight w:val="none"/>
          <w14:textFill>
            <w14:solidFill>
              <w14:schemeClr w14:val="tx1"/>
            </w14:solidFill>
          </w14:textFill>
        </w:rPr>
        <w:t>包人提供的材料、工程</w:t>
      </w:r>
      <w:r>
        <w:rPr>
          <w:rFonts w:hint="eastAsia" w:ascii="宋体" w:hAnsi="宋体" w:eastAsia="宋体" w:cs="宋体"/>
          <w:color w:val="000000" w:themeColor="text1"/>
          <w:kern w:val="0"/>
          <w:highlight w:val="none"/>
          <w14:textFill>
            <w14:solidFill>
              <w14:schemeClr w14:val="tx1"/>
            </w14:solidFill>
          </w14:textFill>
        </w:rPr>
        <w:t>设备</w:t>
      </w:r>
      <w:r>
        <w:rPr>
          <w:rFonts w:hint="eastAsia"/>
          <w:color w:val="000000" w:themeColor="text1"/>
          <w:kern w:val="0"/>
          <w:highlight w:val="none"/>
          <w14:textFill>
            <w14:solidFill>
              <w14:schemeClr w14:val="tx1"/>
            </w14:solidFill>
          </w14:textFill>
        </w:rPr>
        <w:t>的</w:t>
      </w:r>
      <w:r>
        <w:rPr>
          <w:rFonts w:hint="eastAsia" w:ascii="宋体" w:hAnsi="宋体" w:eastAsia="宋体" w:cs="宋体"/>
          <w:color w:val="000000" w:themeColor="text1"/>
          <w:kern w:val="0"/>
          <w:highlight w:val="none"/>
          <w14:textFill>
            <w14:solidFill>
              <w14:schemeClr w14:val="tx1"/>
            </w14:solidFill>
          </w14:textFill>
        </w:rPr>
        <w:t>规</w:t>
      </w:r>
      <w:r>
        <w:rPr>
          <w:rFonts w:hint="eastAsia"/>
          <w:color w:val="000000" w:themeColor="text1"/>
          <w:kern w:val="0"/>
          <w:highlight w:val="none"/>
          <w14:textFill>
            <w14:solidFill>
              <w14:schemeClr w14:val="tx1"/>
            </w14:solidFill>
          </w14:textFill>
        </w:rPr>
        <w:t>格、</w:t>
      </w:r>
      <w:r>
        <w:rPr>
          <w:rFonts w:hint="eastAsia" w:ascii="宋体" w:hAnsi="宋体" w:eastAsia="宋体" w:cs="宋体"/>
          <w:color w:val="000000" w:themeColor="text1"/>
          <w:kern w:val="0"/>
          <w:highlight w:val="none"/>
          <w14:textFill>
            <w14:solidFill>
              <w14:schemeClr w14:val="tx1"/>
            </w14:solidFill>
          </w14:textFill>
        </w:rPr>
        <w:t>数</w:t>
      </w:r>
      <w:r>
        <w:rPr>
          <w:rFonts w:hint="eastAsia"/>
          <w:color w:val="000000" w:themeColor="text1"/>
          <w:kern w:val="0"/>
          <w:highlight w:val="none"/>
          <w14:textFill>
            <w14:solidFill>
              <w14:schemeClr w14:val="tx1"/>
            </w14:solidFill>
          </w14:textFill>
        </w:rPr>
        <w:t>量或</w:t>
      </w:r>
      <w:r>
        <w:rPr>
          <w:rFonts w:hint="eastAsia" w:ascii="宋体" w:hAnsi="宋体" w:eastAsia="宋体" w:cs="宋体"/>
          <w:color w:val="000000" w:themeColor="text1"/>
          <w:kern w:val="0"/>
          <w:highlight w:val="none"/>
          <w14:textFill>
            <w14:solidFill>
              <w14:schemeClr w14:val="tx1"/>
            </w14:solidFill>
          </w14:textFill>
        </w:rPr>
        <w:t>质</w:t>
      </w:r>
      <w:r>
        <w:rPr>
          <w:rFonts w:hint="eastAsia"/>
          <w:color w:val="000000" w:themeColor="text1"/>
          <w:kern w:val="0"/>
          <w:highlight w:val="none"/>
          <w14:textFill>
            <w14:solidFill>
              <w14:schemeClr w14:val="tx1"/>
            </w14:solidFill>
          </w14:textFill>
        </w:rPr>
        <w:t>量不符合合同</w:t>
      </w:r>
      <w:r>
        <w:rPr>
          <w:rFonts w:hint="eastAsia" w:ascii="宋体" w:hAnsi="宋体" w:eastAsia="宋体" w:cs="宋体"/>
          <w:color w:val="000000" w:themeColor="text1"/>
          <w:kern w:val="0"/>
          <w:highlight w:val="none"/>
          <w14:textFill>
            <w14:solidFill>
              <w14:schemeClr w14:val="tx1"/>
            </w14:solidFill>
          </w14:textFill>
        </w:rPr>
        <w:t>约</w:t>
      </w:r>
      <w:r>
        <w:rPr>
          <w:rFonts w:hint="eastAsia"/>
          <w:color w:val="000000" w:themeColor="text1"/>
          <w:kern w:val="0"/>
          <w:highlight w:val="none"/>
          <w14:textFill>
            <w14:solidFill>
              <w14:schemeClr w14:val="tx1"/>
            </w14:solidFill>
          </w14:textFill>
        </w:rPr>
        <w:t>定，或因</w:t>
      </w:r>
      <w:r>
        <w:rPr>
          <w:rFonts w:hint="eastAsia" w:ascii="宋体" w:hAnsi="宋体" w:eastAsia="宋体" w:cs="宋体"/>
          <w:color w:val="000000" w:themeColor="text1"/>
          <w:kern w:val="0"/>
          <w:highlight w:val="none"/>
          <w14:textFill>
            <w14:solidFill>
              <w14:schemeClr w14:val="tx1"/>
            </w14:solidFill>
          </w14:textFill>
        </w:rPr>
        <w:t>发</w:t>
      </w:r>
      <w:r>
        <w:rPr>
          <w:rFonts w:hint="eastAsia"/>
          <w:color w:val="000000" w:themeColor="text1"/>
          <w:kern w:val="0"/>
          <w:highlight w:val="none"/>
          <w14:textFill>
            <w14:solidFill>
              <w14:schemeClr w14:val="tx1"/>
            </w14:solidFill>
          </w14:textFill>
        </w:rPr>
        <w:t>包人原因</w:t>
      </w:r>
      <w:r>
        <w:rPr>
          <w:rFonts w:hint="eastAsia" w:ascii="宋体" w:hAnsi="宋体" w:eastAsia="宋体" w:cs="宋体"/>
          <w:color w:val="000000" w:themeColor="text1"/>
          <w:kern w:val="0"/>
          <w:highlight w:val="none"/>
          <w14:textFill>
            <w14:solidFill>
              <w14:schemeClr w14:val="tx1"/>
            </w14:solidFill>
          </w14:textFill>
        </w:rPr>
        <w:t>导</w:t>
      </w:r>
      <w:r>
        <w:rPr>
          <w:rFonts w:hint="eastAsia"/>
          <w:color w:val="000000" w:themeColor="text1"/>
          <w:kern w:val="0"/>
          <w:highlight w:val="none"/>
          <w14:textFill>
            <w14:solidFill>
              <w14:schemeClr w14:val="tx1"/>
            </w14:solidFill>
          </w14:textFill>
        </w:rPr>
        <w:t>致交</w:t>
      </w:r>
      <w:r>
        <w:rPr>
          <w:rFonts w:hint="eastAsia" w:ascii="宋体" w:hAnsi="宋体" w:eastAsia="宋体" w:cs="宋体"/>
          <w:color w:val="000000" w:themeColor="text1"/>
          <w:kern w:val="0"/>
          <w:highlight w:val="none"/>
          <w14:textFill>
            <w14:solidFill>
              <w14:schemeClr w14:val="tx1"/>
            </w14:solidFill>
          </w14:textFill>
        </w:rPr>
        <w:t>货</w:t>
      </w:r>
      <w:r>
        <w:rPr>
          <w:rFonts w:hint="eastAsia"/>
          <w:color w:val="000000" w:themeColor="text1"/>
          <w:kern w:val="0"/>
          <w:highlight w:val="none"/>
          <w14:textFill>
            <w14:solidFill>
              <w14:schemeClr w14:val="tx1"/>
            </w14:solidFill>
          </w14:textFill>
        </w:rPr>
        <w:t>日期延</w:t>
      </w:r>
      <w:r>
        <w:rPr>
          <w:rFonts w:hint="eastAsia" w:ascii="宋体" w:hAnsi="宋体" w:eastAsia="宋体" w:cs="宋体"/>
          <w:color w:val="000000" w:themeColor="text1"/>
          <w:kern w:val="0"/>
          <w:highlight w:val="none"/>
          <w14:textFill>
            <w14:solidFill>
              <w14:schemeClr w14:val="tx1"/>
            </w14:solidFill>
          </w14:textFill>
        </w:rPr>
        <w:t>误</w:t>
      </w:r>
      <w:r>
        <w:rPr>
          <w:rFonts w:hint="eastAsia"/>
          <w:color w:val="000000" w:themeColor="text1"/>
          <w:kern w:val="0"/>
          <w:highlight w:val="none"/>
          <w14:textFill>
            <w14:solidFill>
              <w14:schemeClr w14:val="tx1"/>
            </w14:solidFill>
          </w14:textFill>
        </w:rPr>
        <w:t>或交</w:t>
      </w:r>
      <w:r>
        <w:rPr>
          <w:rFonts w:hint="eastAsia" w:ascii="宋体" w:hAnsi="宋体" w:eastAsia="宋体" w:cs="宋体"/>
          <w:color w:val="000000" w:themeColor="text1"/>
          <w:kern w:val="0"/>
          <w:highlight w:val="none"/>
          <w14:textFill>
            <w14:solidFill>
              <w14:schemeClr w14:val="tx1"/>
            </w14:solidFill>
          </w14:textFill>
        </w:rPr>
        <w:t>货</w:t>
      </w:r>
      <w:r>
        <w:rPr>
          <w:rFonts w:hint="eastAsia"/>
          <w:color w:val="000000" w:themeColor="text1"/>
          <w:kern w:val="0"/>
          <w:highlight w:val="none"/>
          <w14:textFill>
            <w14:solidFill>
              <w14:schemeClr w14:val="tx1"/>
            </w14:solidFill>
          </w14:textFill>
        </w:rPr>
        <w:t>地点</w:t>
      </w:r>
      <w:r>
        <w:rPr>
          <w:rFonts w:hint="eastAsia" w:ascii="宋体" w:hAnsi="宋体" w:eastAsia="宋体" w:cs="宋体"/>
          <w:color w:val="000000" w:themeColor="text1"/>
          <w:kern w:val="0"/>
          <w:highlight w:val="none"/>
          <w14:textFill>
            <w14:solidFill>
              <w14:schemeClr w14:val="tx1"/>
            </w14:solidFill>
          </w14:textFill>
        </w:rPr>
        <w:t>变</w:t>
      </w:r>
      <w:r>
        <w:rPr>
          <w:rFonts w:hint="eastAsia"/>
          <w:color w:val="000000" w:themeColor="text1"/>
          <w:kern w:val="0"/>
          <w:highlight w:val="none"/>
          <w14:textFill>
            <w14:solidFill>
              <w14:schemeClr w14:val="tx1"/>
            </w14:solidFill>
          </w14:textFill>
        </w:rPr>
        <w:t>更等情</w:t>
      </w:r>
      <w:r>
        <w:rPr>
          <w:rFonts w:hint="eastAsia" w:ascii="宋体" w:hAnsi="宋体" w:eastAsia="宋体" w:cs="宋体"/>
          <w:color w:val="000000" w:themeColor="text1"/>
          <w:kern w:val="0"/>
          <w:highlight w:val="none"/>
          <w14:textFill>
            <w14:solidFill>
              <w14:schemeClr w14:val="tx1"/>
            </w14:solidFill>
          </w14:textFill>
        </w:rPr>
        <w:t>况</w:t>
      </w:r>
      <w:r>
        <w:rPr>
          <w:rFonts w:hint="eastAsia"/>
          <w:color w:val="000000" w:themeColor="text1"/>
          <w:kern w:val="0"/>
          <w:highlight w:val="none"/>
          <w14:textFill>
            <w14:solidFill>
              <w14:schemeClr w14:val="tx1"/>
            </w14:solidFill>
          </w14:textFill>
        </w:rPr>
        <w:t>的；</w:t>
      </w:r>
    </w:p>
    <w:p>
      <w:pPr>
        <w:pStyle w:val="73"/>
        <w:rPr>
          <w:rFonts w:cs="Times New Roman"/>
          <w:color w:val="000000" w:themeColor="text1"/>
          <w:kern w:val="0"/>
          <w:highlight w:val="none"/>
          <w14:textFill>
            <w14:solidFill>
              <w14:schemeClr w14:val="tx1"/>
            </w14:solidFill>
          </w14:textFill>
        </w:rPr>
      </w:pPr>
      <w:r>
        <w:rPr>
          <w:rFonts w:hint="eastAsia"/>
          <w:color w:val="000000" w:themeColor="text1"/>
          <w:kern w:val="0"/>
          <w:highlight w:val="none"/>
          <w14:textFill>
            <w14:solidFill>
              <w14:schemeClr w14:val="tx1"/>
            </w14:solidFill>
          </w14:textFill>
        </w:rPr>
        <w:t>（</w:t>
      </w:r>
      <w:r>
        <w:rPr>
          <w:color w:val="000000" w:themeColor="text1"/>
          <w:kern w:val="0"/>
          <w:highlight w:val="none"/>
          <w14:textFill>
            <w14:solidFill>
              <w14:schemeClr w14:val="tx1"/>
            </w14:solidFill>
          </w14:textFill>
        </w:rPr>
        <w:t>5</w:t>
      </w:r>
      <w:r>
        <w:rPr>
          <w:rFonts w:hint="eastAsia"/>
          <w:color w:val="000000" w:themeColor="text1"/>
          <w:kern w:val="0"/>
          <w:highlight w:val="none"/>
          <w14:textFill>
            <w14:solidFill>
              <w14:schemeClr w14:val="tx1"/>
            </w14:solidFill>
          </w14:textFill>
        </w:rPr>
        <w:t>）因</w:t>
      </w:r>
      <w:r>
        <w:rPr>
          <w:rFonts w:hint="eastAsia" w:ascii="宋体" w:hAnsi="宋体" w:eastAsia="宋体" w:cs="宋体"/>
          <w:color w:val="000000" w:themeColor="text1"/>
          <w:kern w:val="0"/>
          <w:highlight w:val="none"/>
          <w14:textFill>
            <w14:solidFill>
              <w14:schemeClr w14:val="tx1"/>
            </w14:solidFill>
          </w14:textFill>
        </w:rPr>
        <w:t>发</w:t>
      </w:r>
      <w:r>
        <w:rPr>
          <w:rFonts w:hint="eastAsia"/>
          <w:color w:val="000000" w:themeColor="text1"/>
          <w:kern w:val="0"/>
          <w:highlight w:val="none"/>
          <w14:textFill>
            <w14:solidFill>
              <w14:schemeClr w14:val="tx1"/>
            </w14:solidFill>
          </w14:textFill>
        </w:rPr>
        <w:t>包人</w:t>
      </w:r>
      <w:r>
        <w:rPr>
          <w:rFonts w:hint="eastAsia" w:ascii="宋体" w:hAnsi="宋体" w:eastAsia="宋体" w:cs="宋体"/>
          <w:color w:val="000000" w:themeColor="text1"/>
          <w:kern w:val="0"/>
          <w:highlight w:val="none"/>
          <w14:textFill>
            <w14:solidFill>
              <w14:schemeClr w14:val="tx1"/>
            </w14:solidFill>
          </w14:textFill>
        </w:rPr>
        <w:t>违</w:t>
      </w:r>
      <w:r>
        <w:rPr>
          <w:rFonts w:hint="eastAsia"/>
          <w:color w:val="000000" w:themeColor="text1"/>
          <w:kern w:val="0"/>
          <w:highlight w:val="none"/>
          <w14:textFill>
            <w14:solidFill>
              <w14:schemeClr w14:val="tx1"/>
            </w14:solidFill>
          </w14:textFill>
        </w:rPr>
        <w:t>反合同</w:t>
      </w:r>
      <w:r>
        <w:rPr>
          <w:rFonts w:hint="eastAsia" w:ascii="宋体" w:hAnsi="宋体" w:eastAsia="宋体" w:cs="宋体"/>
          <w:color w:val="000000" w:themeColor="text1"/>
          <w:kern w:val="0"/>
          <w:highlight w:val="none"/>
          <w14:textFill>
            <w14:solidFill>
              <w14:schemeClr w14:val="tx1"/>
            </w14:solidFill>
          </w14:textFill>
        </w:rPr>
        <w:t>约</w:t>
      </w:r>
      <w:r>
        <w:rPr>
          <w:rFonts w:hint="eastAsia"/>
          <w:color w:val="000000" w:themeColor="text1"/>
          <w:kern w:val="0"/>
          <w:highlight w:val="none"/>
          <w14:textFill>
            <w14:solidFill>
              <w14:schemeClr w14:val="tx1"/>
            </w14:solidFill>
          </w14:textFill>
        </w:rPr>
        <w:t>定造成</w:t>
      </w:r>
      <w:r>
        <w:rPr>
          <w:rFonts w:hint="eastAsia" w:ascii="宋体" w:hAnsi="宋体" w:eastAsia="宋体" w:cs="宋体"/>
          <w:color w:val="000000" w:themeColor="text1"/>
          <w:kern w:val="0"/>
          <w:highlight w:val="none"/>
          <w14:textFill>
            <w14:solidFill>
              <w14:schemeClr w14:val="tx1"/>
            </w14:solidFill>
          </w14:textFill>
        </w:rPr>
        <w:t>暂</w:t>
      </w:r>
      <w:r>
        <w:rPr>
          <w:rFonts w:hint="eastAsia"/>
          <w:color w:val="000000" w:themeColor="text1"/>
          <w:kern w:val="0"/>
          <w:highlight w:val="none"/>
          <w14:textFill>
            <w14:solidFill>
              <w14:schemeClr w14:val="tx1"/>
            </w14:solidFill>
          </w14:textFill>
        </w:rPr>
        <w:t>停施工的；</w:t>
      </w:r>
    </w:p>
    <w:p>
      <w:pPr>
        <w:pStyle w:val="73"/>
        <w:rPr>
          <w:rFonts w:cs="Times New Roman"/>
          <w:color w:val="000000" w:themeColor="text1"/>
          <w:kern w:val="0"/>
          <w:highlight w:val="none"/>
          <w14:textFill>
            <w14:solidFill>
              <w14:schemeClr w14:val="tx1"/>
            </w14:solidFill>
          </w14:textFill>
        </w:rPr>
      </w:pPr>
      <w:r>
        <w:rPr>
          <w:rFonts w:hint="eastAsia"/>
          <w:color w:val="000000" w:themeColor="text1"/>
          <w:kern w:val="0"/>
          <w:highlight w:val="none"/>
          <w14:textFill>
            <w14:solidFill>
              <w14:schemeClr w14:val="tx1"/>
            </w14:solidFill>
          </w14:textFill>
        </w:rPr>
        <w:t>（</w:t>
      </w:r>
      <w:r>
        <w:rPr>
          <w:color w:val="000000" w:themeColor="text1"/>
          <w:kern w:val="0"/>
          <w:highlight w:val="none"/>
          <w14:textFill>
            <w14:solidFill>
              <w14:schemeClr w14:val="tx1"/>
            </w14:solidFill>
          </w14:textFill>
        </w:rPr>
        <w:t>6</w:t>
      </w:r>
      <w:r>
        <w:rPr>
          <w:rFonts w:hint="eastAsia"/>
          <w:color w:val="000000" w:themeColor="text1"/>
          <w:kern w:val="0"/>
          <w:highlight w:val="none"/>
          <w14:textFill>
            <w14:solidFill>
              <w14:schemeClr w14:val="tx1"/>
            </w14:solidFill>
          </w14:textFill>
        </w:rPr>
        <w:t>）</w:t>
      </w:r>
      <w:r>
        <w:rPr>
          <w:rFonts w:hint="eastAsia" w:ascii="宋体" w:hAnsi="宋体" w:eastAsia="宋体" w:cs="宋体"/>
          <w:color w:val="000000" w:themeColor="text1"/>
          <w:kern w:val="0"/>
          <w:highlight w:val="none"/>
          <w14:textFill>
            <w14:solidFill>
              <w14:schemeClr w14:val="tx1"/>
            </w14:solidFill>
          </w14:textFill>
        </w:rPr>
        <w:t>发</w:t>
      </w:r>
      <w:r>
        <w:rPr>
          <w:rFonts w:hint="eastAsia"/>
          <w:color w:val="000000" w:themeColor="text1"/>
          <w:kern w:val="0"/>
          <w:highlight w:val="none"/>
          <w14:textFill>
            <w14:solidFill>
              <w14:schemeClr w14:val="tx1"/>
            </w14:solidFill>
          </w14:textFill>
        </w:rPr>
        <w:t>包人无正</w:t>
      </w:r>
      <w:r>
        <w:rPr>
          <w:rFonts w:hint="eastAsia" w:ascii="宋体" w:hAnsi="宋体" w:eastAsia="宋体" w:cs="宋体"/>
          <w:color w:val="000000" w:themeColor="text1"/>
          <w:kern w:val="0"/>
          <w:highlight w:val="none"/>
          <w14:textFill>
            <w14:solidFill>
              <w14:schemeClr w14:val="tx1"/>
            </w14:solidFill>
          </w14:textFill>
        </w:rPr>
        <w:t>当</w:t>
      </w:r>
      <w:r>
        <w:rPr>
          <w:rFonts w:hint="eastAsia"/>
          <w:color w:val="000000" w:themeColor="text1"/>
          <w:kern w:val="0"/>
          <w:highlight w:val="none"/>
          <w14:textFill>
            <w14:solidFill>
              <w14:schemeClr w14:val="tx1"/>
            </w14:solidFill>
          </w14:textFill>
        </w:rPr>
        <w:t>理由</w:t>
      </w:r>
      <w:r>
        <w:rPr>
          <w:rFonts w:hint="eastAsia" w:ascii="宋体" w:hAnsi="宋体" w:eastAsia="宋体" w:cs="宋体"/>
          <w:color w:val="000000" w:themeColor="text1"/>
          <w:kern w:val="0"/>
          <w:highlight w:val="none"/>
          <w14:textFill>
            <w14:solidFill>
              <w14:schemeClr w14:val="tx1"/>
            </w14:solidFill>
          </w14:textFill>
        </w:rPr>
        <w:t>没</w:t>
      </w:r>
      <w:r>
        <w:rPr>
          <w:rFonts w:hint="eastAsia"/>
          <w:color w:val="000000" w:themeColor="text1"/>
          <w:kern w:val="0"/>
          <w:highlight w:val="none"/>
          <w14:textFill>
            <w14:solidFill>
              <w14:schemeClr w14:val="tx1"/>
            </w14:solidFill>
          </w14:textFill>
        </w:rPr>
        <w:t>有在</w:t>
      </w:r>
      <w:r>
        <w:rPr>
          <w:rFonts w:hint="eastAsia" w:ascii="宋体" w:hAnsi="宋体" w:eastAsia="宋体" w:cs="宋体"/>
          <w:color w:val="000000" w:themeColor="text1"/>
          <w:kern w:val="0"/>
          <w:highlight w:val="none"/>
          <w14:textFill>
            <w14:solidFill>
              <w14:schemeClr w14:val="tx1"/>
            </w14:solidFill>
          </w14:textFill>
        </w:rPr>
        <w:t>约</w:t>
      </w:r>
      <w:r>
        <w:rPr>
          <w:rFonts w:hint="eastAsia"/>
          <w:color w:val="000000" w:themeColor="text1"/>
          <w:kern w:val="0"/>
          <w:highlight w:val="none"/>
          <w14:textFill>
            <w14:solidFill>
              <w14:schemeClr w14:val="tx1"/>
            </w14:solidFill>
          </w14:textFill>
        </w:rPr>
        <w:t>定期限</w:t>
      </w:r>
      <w:r>
        <w:rPr>
          <w:rFonts w:hint="eastAsia" w:ascii="宋体" w:hAnsi="宋体" w:eastAsia="宋体" w:cs="宋体"/>
          <w:color w:val="000000" w:themeColor="text1"/>
          <w:kern w:val="0"/>
          <w:highlight w:val="none"/>
          <w14:textFill>
            <w14:solidFill>
              <w14:schemeClr w14:val="tx1"/>
            </w14:solidFill>
          </w14:textFill>
        </w:rPr>
        <w:t>内发</w:t>
      </w:r>
      <w:r>
        <w:rPr>
          <w:rFonts w:hint="eastAsia"/>
          <w:color w:val="000000" w:themeColor="text1"/>
          <w:kern w:val="0"/>
          <w:highlight w:val="none"/>
          <w14:textFill>
            <w14:solidFill>
              <w14:schemeClr w14:val="tx1"/>
            </w14:solidFill>
          </w14:textFill>
        </w:rPr>
        <w:t>出</w:t>
      </w:r>
      <w:r>
        <w:rPr>
          <w:rFonts w:hint="eastAsia" w:ascii="宋体" w:hAnsi="宋体" w:eastAsia="宋体" w:cs="宋体"/>
          <w:color w:val="000000" w:themeColor="text1"/>
          <w:kern w:val="0"/>
          <w:highlight w:val="none"/>
          <w14:textFill>
            <w14:solidFill>
              <w14:schemeClr w14:val="tx1"/>
            </w14:solidFill>
          </w14:textFill>
        </w:rPr>
        <w:t>复</w:t>
      </w:r>
      <w:r>
        <w:rPr>
          <w:rFonts w:hint="eastAsia"/>
          <w:color w:val="000000" w:themeColor="text1"/>
          <w:kern w:val="0"/>
          <w:highlight w:val="none"/>
          <w14:textFill>
            <w14:solidFill>
              <w14:schemeClr w14:val="tx1"/>
            </w14:solidFill>
          </w14:textFill>
        </w:rPr>
        <w:t>工指示，</w:t>
      </w:r>
      <w:r>
        <w:rPr>
          <w:rFonts w:hint="eastAsia" w:ascii="宋体" w:hAnsi="宋体" w:eastAsia="宋体" w:cs="宋体"/>
          <w:color w:val="000000" w:themeColor="text1"/>
          <w:kern w:val="0"/>
          <w:highlight w:val="none"/>
          <w14:textFill>
            <w14:solidFill>
              <w14:schemeClr w14:val="tx1"/>
            </w14:solidFill>
          </w14:textFill>
        </w:rPr>
        <w:t>导</w:t>
      </w:r>
      <w:r>
        <w:rPr>
          <w:rFonts w:hint="eastAsia"/>
          <w:color w:val="000000" w:themeColor="text1"/>
          <w:kern w:val="0"/>
          <w:highlight w:val="none"/>
          <w14:textFill>
            <w14:solidFill>
              <w14:schemeClr w14:val="tx1"/>
            </w14:solidFill>
          </w14:textFill>
        </w:rPr>
        <w:t>致承包人无法</w:t>
      </w:r>
      <w:r>
        <w:rPr>
          <w:rFonts w:hint="eastAsia" w:ascii="宋体" w:hAnsi="宋体" w:eastAsia="宋体" w:cs="宋体"/>
          <w:color w:val="000000" w:themeColor="text1"/>
          <w:kern w:val="0"/>
          <w:highlight w:val="none"/>
          <w14:textFill>
            <w14:solidFill>
              <w14:schemeClr w14:val="tx1"/>
            </w14:solidFill>
          </w14:textFill>
        </w:rPr>
        <w:t>复</w:t>
      </w:r>
      <w:r>
        <w:rPr>
          <w:rFonts w:hint="eastAsia"/>
          <w:color w:val="000000" w:themeColor="text1"/>
          <w:kern w:val="0"/>
          <w:highlight w:val="none"/>
          <w14:textFill>
            <w14:solidFill>
              <w14:schemeClr w14:val="tx1"/>
            </w14:solidFill>
          </w14:textFill>
        </w:rPr>
        <w:t>工的；</w:t>
      </w:r>
    </w:p>
    <w:p>
      <w:pPr>
        <w:pStyle w:val="73"/>
        <w:rPr>
          <w:rFonts w:cs="Times New Roman"/>
          <w:color w:val="000000" w:themeColor="text1"/>
          <w:kern w:val="0"/>
          <w:highlight w:val="none"/>
          <w14:textFill>
            <w14:solidFill>
              <w14:schemeClr w14:val="tx1"/>
            </w14:solidFill>
          </w14:textFill>
        </w:rPr>
      </w:pPr>
      <w:r>
        <w:rPr>
          <w:rFonts w:hint="eastAsia"/>
          <w:color w:val="000000" w:themeColor="text1"/>
          <w:kern w:val="0"/>
          <w:highlight w:val="none"/>
          <w14:textFill>
            <w14:solidFill>
              <w14:schemeClr w14:val="tx1"/>
            </w14:solidFill>
          </w14:textFill>
        </w:rPr>
        <w:t>（</w:t>
      </w:r>
      <w:r>
        <w:rPr>
          <w:color w:val="000000" w:themeColor="text1"/>
          <w:kern w:val="0"/>
          <w:highlight w:val="none"/>
          <w14:textFill>
            <w14:solidFill>
              <w14:schemeClr w14:val="tx1"/>
            </w14:solidFill>
          </w14:textFill>
        </w:rPr>
        <w:t>7</w:t>
      </w:r>
      <w:r>
        <w:rPr>
          <w:rFonts w:hint="eastAsia"/>
          <w:color w:val="000000" w:themeColor="text1"/>
          <w:kern w:val="0"/>
          <w:highlight w:val="none"/>
          <w14:textFill>
            <w14:solidFill>
              <w14:schemeClr w14:val="tx1"/>
            </w14:solidFill>
          </w14:textFill>
        </w:rPr>
        <w:t>）</w:t>
      </w:r>
      <w:r>
        <w:rPr>
          <w:rFonts w:hint="eastAsia" w:ascii="宋体" w:hAnsi="宋体" w:eastAsia="宋体" w:cs="宋体"/>
          <w:color w:val="000000" w:themeColor="text1"/>
          <w:kern w:val="0"/>
          <w:highlight w:val="none"/>
          <w14:textFill>
            <w14:solidFill>
              <w14:schemeClr w14:val="tx1"/>
            </w14:solidFill>
          </w14:textFill>
        </w:rPr>
        <w:t>发</w:t>
      </w:r>
      <w:r>
        <w:rPr>
          <w:rFonts w:hint="eastAsia"/>
          <w:color w:val="000000" w:themeColor="text1"/>
          <w:kern w:val="0"/>
          <w:highlight w:val="none"/>
          <w14:textFill>
            <w14:solidFill>
              <w14:schemeClr w14:val="tx1"/>
            </w14:solidFill>
          </w14:textFill>
        </w:rPr>
        <w:t>包人明确表示或者以其行</w:t>
      </w:r>
      <w:r>
        <w:rPr>
          <w:rFonts w:hint="eastAsia" w:ascii="宋体" w:hAnsi="宋体" w:eastAsia="宋体" w:cs="宋体"/>
          <w:color w:val="000000" w:themeColor="text1"/>
          <w:kern w:val="0"/>
          <w:highlight w:val="none"/>
          <w14:textFill>
            <w14:solidFill>
              <w14:schemeClr w14:val="tx1"/>
            </w14:solidFill>
          </w14:textFill>
        </w:rPr>
        <w:t>为</w:t>
      </w:r>
      <w:r>
        <w:rPr>
          <w:rFonts w:hint="eastAsia"/>
          <w:color w:val="000000" w:themeColor="text1"/>
          <w:kern w:val="0"/>
          <w:highlight w:val="none"/>
          <w14:textFill>
            <w14:solidFill>
              <w14:schemeClr w14:val="tx1"/>
            </w14:solidFill>
          </w14:textFill>
        </w:rPr>
        <w:t>表明不履行合同主要</w:t>
      </w:r>
      <w:r>
        <w:rPr>
          <w:rFonts w:hint="eastAsia" w:ascii="宋体" w:hAnsi="宋体" w:eastAsia="宋体" w:cs="宋体"/>
          <w:color w:val="000000" w:themeColor="text1"/>
          <w:kern w:val="0"/>
          <w:highlight w:val="none"/>
          <w14:textFill>
            <w14:solidFill>
              <w14:schemeClr w14:val="tx1"/>
            </w14:solidFill>
          </w14:textFill>
        </w:rPr>
        <w:t>义务</w:t>
      </w:r>
      <w:r>
        <w:rPr>
          <w:rFonts w:hint="eastAsia"/>
          <w:color w:val="000000" w:themeColor="text1"/>
          <w:kern w:val="0"/>
          <w:highlight w:val="none"/>
          <w14:textFill>
            <w14:solidFill>
              <w14:schemeClr w14:val="tx1"/>
            </w14:solidFill>
          </w14:textFill>
        </w:rPr>
        <w:t>的；</w:t>
      </w:r>
    </w:p>
    <w:p>
      <w:pPr>
        <w:pStyle w:val="73"/>
        <w:rPr>
          <w:rFonts w:cs="Times New Roman"/>
          <w:color w:val="000000" w:themeColor="text1"/>
          <w:kern w:val="0"/>
          <w:highlight w:val="none"/>
          <w14:textFill>
            <w14:solidFill>
              <w14:schemeClr w14:val="tx1"/>
            </w14:solidFill>
          </w14:textFill>
        </w:rPr>
      </w:pPr>
      <w:r>
        <w:rPr>
          <w:rFonts w:hint="eastAsia"/>
          <w:color w:val="000000" w:themeColor="text1"/>
          <w:kern w:val="0"/>
          <w:highlight w:val="none"/>
          <w14:textFill>
            <w14:solidFill>
              <w14:schemeClr w14:val="tx1"/>
            </w14:solidFill>
          </w14:textFill>
        </w:rPr>
        <w:t>（</w:t>
      </w:r>
      <w:r>
        <w:rPr>
          <w:color w:val="000000" w:themeColor="text1"/>
          <w:kern w:val="0"/>
          <w:highlight w:val="none"/>
          <w14:textFill>
            <w14:solidFill>
              <w14:schemeClr w14:val="tx1"/>
            </w14:solidFill>
          </w14:textFill>
        </w:rPr>
        <w:t>8</w:t>
      </w:r>
      <w:r>
        <w:rPr>
          <w:rFonts w:hint="eastAsia"/>
          <w:color w:val="000000" w:themeColor="text1"/>
          <w:kern w:val="0"/>
          <w:highlight w:val="none"/>
          <w14:textFill>
            <w14:solidFill>
              <w14:schemeClr w14:val="tx1"/>
            </w14:solidFill>
          </w14:textFill>
        </w:rPr>
        <w:t>）</w:t>
      </w:r>
      <w:r>
        <w:rPr>
          <w:rFonts w:hint="eastAsia" w:ascii="宋体" w:hAnsi="宋体" w:eastAsia="宋体" w:cs="宋体"/>
          <w:color w:val="000000" w:themeColor="text1"/>
          <w:kern w:val="0"/>
          <w:highlight w:val="none"/>
          <w14:textFill>
            <w14:solidFill>
              <w14:schemeClr w14:val="tx1"/>
            </w14:solidFill>
          </w14:textFill>
        </w:rPr>
        <w:t>发</w:t>
      </w:r>
      <w:r>
        <w:rPr>
          <w:rFonts w:hint="eastAsia"/>
          <w:color w:val="000000" w:themeColor="text1"/>
          <w:kern w:val="0"/>
          <w:highlight w:val="none"/>
          <w14:textFill>
            <w14:solidFill>
              <w14:schemeClr w14:val="tx1"/>
            </w14:solidFill>
          </w14:textFill>
        </w:rPr>
        <w:t>包人未能按照合同</w:t>
      </w:r>
      <w:r>
        <w:rPr>
          <w:rFonts w:hint="eastAsia" w:ascii="宋体" w:hAnsi="宋体" w:eastAsia="宋体" w:cs="宋体"/>
          <w:color w:val="000000" w:themeColor="text1"/>
          <w:kern w:val="0"/>
          <w:highlight w:val="none"/>
          <w14:textFill>
            <w14:solidFill>
              <w14:schemeClr w14:val="tx1"/>
            </w14:solidFill>
          </w14:textFill>
        </w:rPr>
        <w:t>约</w:t>
      </w:r>
      <w:r>
        <w:rPr>
          <w:rFonts w:hint="eastAsia"/>
          <w:color w:val="000000" w:themeColor="text1"/>
          <w:kern w:val="0"/>
          <w:highlight w:val="none"/>
          <w14:textFill>
            <w14:solidFill>
              <w14:schemeClr w14:val="tx1"/>
            </w14:solidFill>
          </w14:textFill>
        </w:rPr>
        <w:t>定履行其他</w:t>
      </w:r>
      <w:r>
        <w:rPr>
          <w:rFonts w:hint="eastAsia" w:ascii="宋体" w:hAnsi="宋体" w:eastAsia="宋体" w:cs="宋体"/>
          <w:color w:val="000000" w:themeColor="text1"/>
          <w:kern w:val="0"/>
          <w:highlight w:val="none"/>
          <w14:textFill>
            <w14:solidFill>
              <w14:schemeClr w14:val="tx1"/>
            </w14:solidFill>
          </w14:textFill>
        </w:rPr>
        <w:t>义务</w:t>
      </w:r>
      <w:r>
        <w:rPr>
          <w:rFonts w:hint="eastAsia"/>
          <w:color w:val="000000" w:themeColor="text1"/>
          <w:kern w:val="0"/>
          <w:highlight w:val="none"/>
          <w14:textFill>
            <w14:solidFill>
              <w14:schemeClr w14:val="tx1"/>
            </w14:solidFill>
          </w14:textFill>
        </w:rPr>
        <w:t>的。</w:t>
      </w:r>
    </w:p>
    <w:p>
      <w:pPr>
        <w:pStyle w:val="73"/>
        <w:rPr>
          <w:rFonts w:cs="Times New Roman"/>
          <w:color w:val="000000" w:themeColor="text1"/>
          <w:kern w:val="0"/>
          <w:highlight w:val="none"/>
          <w14:textFill>
            <w14:solidFill>
              <w14:schemeClr w14:val="tx1"/>
            </w14:solidFill>
          </w14:textFill>
        </w:rPr>
      </w:pPr>
      <w:r>
        <w:rPr>
          <w:rFonts w:hint="eastAsia" w:ascii="宋体" w:hAnsi="宋体" w:eastAsia="宋体" w:cs="宋体"/>
          <w:color w:val="000000" w:themeColor="text1"/>
          <w:kern w:val="0"/>
          <w:highlight w:val="none"/>
          <w14:textFill>
            <w14:solidFill>
              <w14:schemeClr w14:val="tx1"/>
            </w14:solidFill>
          </w14:textFill>
        </w:rPr>
        <w:t>发</w:t>
      </w:r>
      <w:r>
        <w:rPr>
          <w:rFonts w:hint="eastAsia"/>
          <w:color w:val="000000" w:themeColor="text1"/>
          <w:kern w:val="0"/>
          <w:highlight w:val="none"/>
          <w14:textFill>
            <w14:solidFill>
              <w14:schemeClr w14:val="tx1"/>
            </w14:solidFill>
          </w14:textFill>
        </w:rPr>
        <w:t>包人</w:t>
      </w:r>
      <w:r>
        <w:rPr>
          <w:rFonts w:hint="eastAsia" w:ascii="宋体" w:hAnsi="宋体" w:eastAsia="宋体" w:cs="宋体"/>
          <w:color w:val="000000" w:themeColor="text1"/>
          <w:kern w:val="0"/>
          <w:highlight w:val="none"/>
          <w14:textFill>
            <w14:solidFill>
              <w14:schemeClr w14:val="tx1"/>
            </w14:solidFill>
          </w14:textFill>
        </w:rPr>
        <w:t>发</w:t>
      </w:r>
      <w:r>
        <w:rPr>
          <w:rFonts w:hint="eastAsia"/>
          <w:color w:val="000000" w:themeColor="text1"/>
          <w:kern w:val="0"/>
          <w:highlight w:val="none"/>
          <w14:textFill>
            <w14:solidFill>
              <w14:schemeClr w14:val="tx1"/>
            </w14:solidFill>
          </w14:textFill>
        </w:rPr>
        <w:t>生除本</w:t>
      </w:r>
      <w:r>
        <w:rPr>
          <w:rFonts w:hint="eastAsia" w:ascii="宋体" w:hAnsi="宋体" w:eastAsia="宋体" w:cs="宋体"/>
          <w:color w:val="000000" w:themeColor="text1"/>
          <w:kern w:val="0"/>
          <w:highlight w:val="none"/>
          <w14:textFill>
            <w14:solidFill>
              <w14:schemeClr w14:val="tx1"/>
            </w14:solidFill>
          </w14:textFill>
        </w:rPr>
        <w:t>项</w:t>
      </w:r>
      <w:r>
        <w:rPr>
          <w:rFonts w:hint="eastAsia"/>
          <w:color w:val="000000" w:themeColor="text1"/>
          <w:kern w:val="0"/>
          <w:highlight w:val="none"/>
          <w14:textFill>
            <w14:solidFill>
              <w14:schemeClr w14:val="tx1"/>
            </w14:solidFill>
          </w14:textFill>
        </w:rPr>
        <w:t>第（</w:t>
      </w:r>
      <w:r>
        <w:rPr>
          <w:color w:val="000000" w:themeColor="text1"/>
          <w:kern w:val="0"/>
          <w:highlight w:val="none"/>
          <w14:textFill>
            <w14:solidFill>
              <w14:schemeClr w14:val="tx1"/>
            </w14:solidFill>
          </w14:textFill>
        </w:rPr>
        <w:t>7</w:t>
      </w:r>
      <w:r>
        <w:rPr>
          <w:rFonts w:hint="eastAsia"/>
          <w:color w:val="000000" w:themeColor="text1"/>
          <w:kern w:val="0"/>
          <w:highlight w:val="none"/>
          <w14:textFill>
            <w14:solidFill>
              <w14:schemeClr w14:val="tx1"/>
            </w14:solidFill>
          </w14:textFill>
        </w:rPr>
        <w:t>）目以外的</w:t>
      </w:r>
      <w:r>
        <w:rPr>
          <w:rFonts w:hint="eastAsia" w:ascii="宋体" w:hAnsi="宋体" w:eastAsia="宋体" w:cs="宋体"/>
          <w:color w:val="000000" w:themeColor="text1"/>
          <w:kern w:val="0"/>
          <w:highlight w:val="none"/>
          <w14:textFill>
            <w14:solidFill>
              <w14:schemeClr w14:val="tx1"/>
            </w14:solidFill>
          </w14:textFill>
        </w:rPr>
        <w:t>违约</w:t>
      </w:r>
      <w:r>
        <w:rPr>
          <w:rFonts w:hint="eastAsia"/>
          <w:color w:val="000000" w:themeColor="text1"/>
          <w:kern w:val="0"/>
          <w:highlight w:val="none"/>
          <w14:textFill>
            <w14:solidFill>
              <w14:schemeClr w14:val="tx1"/>
            </w14:solidFill>
          </w14:textFill>
        </w:rPr>
        <w:t>情</w:t>
      </w:r>
      <w:r>
        <w:rPr>
          <w:rFonts w:hint="eastAsia" w:ascii="宋体" w:hAnsi="宋体" w:eastAsia="宋体" w:cs="宋体"/>
          <w:color w:val="000000" w:themeColor="text1"/>
          <w:kern w:val="0"/>
          <w:highlight w:val="none"/>
          <w14:textFill>
            <w14:solidFill>
              <w14:schemeClr w14:val="tx1"/>
            </w14:solidFill>
          </w14:textFill>
        </w:rPr>
        <w:t>况时</w:t>
      </w:r>
      <w:r>
        <w:rPr>
          <w:rFonts w:hint="eastAsia"/>
          <w:color w:val="000000" w:themeColor="text1"/>
          <w:kern w:val="0"/>
          <w:highlight w:val="none"/>
          <w14:textFill>
            <w14:solidFill>
              <w14:schemeClr w14:val="tx1"/>
            </w14:solidFill>
          </w14:textFill>
        </w:rPr>
        <w:t>，承包人可向</w:t>
      </w:r>
      <w:r>
        <w:rPr>
          <w:rFonts w:hint="eastAsia" w:ascii="宋体" w:hAnsi="宋体" w:eastAsia="宋体" w:cs="宋体"/>
          <w:color w:val="000000" w:themeColor="text1"/>
          <w:kern w:val="0"/>
          <w:highlight w:val="none"/>
          <w14:textFill>
            <w14:solidFill>
              <w14:schemeClr w14:val="tx1"/>
            </w14:solidFill>
          </w14:textFill>
        </w:rPr>
        <w:t>发</w:t>
      </w:r>
      <w:r>
        <w:rPr>
          <w:rFonts w:hint="eastAsia"/>
          <w:color w:val="000000" w:themeColor="text1"/>
          <w:kern w:val="0"/>
          <w:highlight w:val="none"/>
          <w14:textFill>
            <w14:solidFill>
              <w14:schemeClr w14:val="tx1"/>
            </w14:solidFill>
          </w14:textFill>
        </w:rPr>
        <w:t>包人</w:t>
      </w:r>
      <w:r>
        <w:rPr>
          <w:rFonts w:hint="eastAsia" w:ascii="宋体" w:hAnsi="宋体" w:eastAsia="宋体" w:cs="宋体"/>
          <w:color w:val="000000" w:themeColor="text1"/>
          <w:kern w:val="0"/>
          <w:highlight w:val="none"/>
          <w14:textFill>
            <w14:solidFill>
              <w14:schemeClr w14:val="tx1"/>
            </w14:solidFill>
          </w14:textFill>
        </w:rPr>
        <w:t>发</w:t>
      </w:r>
      <w:r>
        <w:rPr>
          <w:rFonts w:hint="eastAsia"/>
          <w:color w:val="000000" w:themeColor="text1"/>
          <w:kern w:val="0"/>
          <w:highlight w:val="none"/>
          <w14:textFill>
            <w14:solidFill>
              <w14:schemeClr w14:val="tx1"/>
            </w14:solidFill>
          </w14:textFill>
        </w:rPr>
        <w:t>出通知，要求</w:t>
      </w:r>
      <w:r>
        <w:rPr>
          <w:rFonts w:hint="eastAsia" w:ascii="宋体" w:hAnsi="宋体" w:eastAsia="宋体" w:cs="宋体"/>
          <w:color w:val="000000" w:themeColor="text1"/>
          <w:kern w:val="0"/>
          <w:highlight w:val="none"/>
          <w14:textFill>
            <w14:solidFill>
              <w14:schemeClr w14:val="tx1"/>
            </w14:solidFill>
          </w14:textFill>
        </w:rPr>
        <w:t>发</w:t>
      </w:r>
      <w:r>
        <w:rPr>
          <w:rFonts w:hint="eastAsia"/>
          <w:color w:val="000000" w:themeColor="text1"/>
          <w:kern w:val="0"/>
          <w:highlight w:val="none"/>
          <w14:textFill>
            <w14:solidFill>
              <w14:schemeClr w14:val="tx1"/>
            </w14:solidFill>
          </w14:textFill>
        </w:rPr>
        <w:t>包人采取有效措施</w:t>
      </w:r>
      <w:r>
        <w:rPr>
          <w:rFonts w:hint="eastAsia" w:ascii="宋体" w:hAnsi="宋体" w:eastAsia="宋体" w:cs="宋体"/>
          <w:color w:val="000000" w:themeColor="text1"/>
          <w:kern w:val="0"/>
          <w:highlight w:val="none"/>
          <w14:textFill>
            <w14:solidFill>
              <w14:schemeClr w14:val="tx1"/>
            </w14:solidFill>
          </w14:textFill>
        </w:rPr>
        <w:t>纠</w:t>
      </w:r>
      <w:r>
        <w:rPr>
          <w:rFonts w:hint="eastAsia"/>
          <w:color w:val="000000" w:themeColor="text1"/>
          <w:kern w:val="0"/>
          <w:highlight w:val="none"/>
          <w14:textFill>
            <w14:solidFill>
              <w14:schemeClr w14:val="tx1"/>
            </w14:solidFill>
          </w14:textFill>
        </w:rPr>
        <w:t>正</w:t>
      </w:r>
      <w:r>
        <w:rPr>
          <w:rFonts w:hint="eastAsia" w:ascii="宋体" w:hAnsi="宋体" w:eastAsia="宋体" w:cs="宋体"/>
          <w:color w:val="000000" w:themeColor="text1"/>
          <w:kern w:val="0"/>
          <w:highlight w:val="none"/>
          <w14:textFill>
            <w14:solidFill>
              <w14:schemeClr w14:val="tx1"/>
            </w14:solidFill>
          </w14:textFill>
        </w:rPr>
        <w:t>违约</w:t>
      </w:r>
      <w:r>
        <w:rPr>
          <w:rFonts w:hint="eastAsia"/>
          <w:color w:val="000000" w:themeColor="text1"/>
          <w:kern w:val="0"/>
          <w:highlight w:val="none"/>
          <w14:textFill>
            <w14:solidFill>
              <w14:schemeClr w14:val="tx1"/>
            </w14:solidFill>
          </w14:textFill>
        </w:rPr>
        <w:t>行</w:t>
      </w:r>
      <w:r>
        <w:rPr>
          <w:rFonts w:hint="eastAsia" w:ascii="宋体" w:hAnsi="宋体" w:eastAsia="宋体" w:cs="宋体"/>
          <w:color w:val="000000" w:themeColor="text1"/>
          <w:kern w:val="0"/>
          <w:highlight w:val="none"/>
          <w14:textFill>
            <w14:solidFill>
              <w14:schemeClr w14:val="tx1"/>
            </w14:solidFill>
          </w14:textFill>
        </w:rPr>
        <w:t>为</w:t>
      </w:r>
      <w:r>
        <w:rPr>
          <w:rFonts w:hint="eastAsia"/>
          <w:color w:val="000000" w:themeColor="text1"/>
          <w:kern w:val="0"/>
          <w:highlight w:val="none"/>
          <w14:textFill>
            <w14:solidFill>
              <w14:schemeClr w14:val="tx1"/>
            </w14:solidFill>
          </w14:textFill>
        </w:rPr>
        <w:t>。</w:t>
      </w:r>
      <w:r>
        <w:rPr>
          <w:rFonts w:hint="eastAsia" w:ascii="宋体" w:hAnsi="宋体" w:eastAsia="宋体" w:cs="宋体"/>
          <w:color w:val="000000" w:themeColor="text1"/>
          <w:kern w:val="0"/>
          <w:highlight w:val="none"/>
          <w14:textFill>
            <w14:solidFill>
              <w14:schemeClr w14:val="tx1"/>
            </w14:solidFill>
          </w14:textFill>
        </w:rPr>
        <w:t>发</w:t>
      </w:r>
      <w:r>
        <w:rPr>
          <w:rFonts w:hint="eastAsia"/>
          <w:color w:val="000000" w:themeColor="text1"/>
          <w:kern w:val="0"/>
          <w:highlight w:val="none"/>
          <w14:textFill>
            <w14:solidFill>
              <w14:schemeClr w14:val="tx1"/>
            </w14:solidFill>
          </w14:textFill>
        </w:rPr>
        <w:t>包人收到承包人通知后</w:t>
      </w:r>
      <w:r>
        <w:rPr>
          <w:color w:val="000000" w:themeColor="text1"/>
          <w:kern w:val="0"/>
          <w:highlight w:val="none"/>
          <w14:textFill>
            <w14:solidFill>
              <w14:schemeClr w14:val="tx1"/>
            </w14:solidFill>
          </w14:textFill>
        </w:rPr>
        <w:t>28</w:t>
      </w:r>
      <w:r>
        <w:rPr>
          <w:rFonts w:hint="eastAsia"/>
          <w:color w:val="000000" w:themeColor="text1"/>
          <w:kern w:val="0"/>
          <w:highlight w:val="none"/>
          <w14:textFill>
            <w14:solidFill>
              <w14:schemeClr w14:val="tx1"/>
            </w14:solidFill>
          </w14:textFill>
        </w:rPr>
        <w:t>天</w:t>
      </w:r>
      <w:r>
        <w:rPr>
          <w:rFonts w:hint="eastAsia" w:ascii="宋体" w:hAnsi="宋体" w:eastAsia="宋体" w:cs="宋体"/>
          <w:color w:val="000000" w:themeColor="text1"/>
          <w:kern w:val="0"/>
          <w:highlight w:val="none"/>
          <w14:textFill>
            <w14:solidFill>
              <w14:schemeClr w14:val="tx1"/>
            </w14:solidFill>
          </w14:textFill>
        </w:rPr>
        <w:t>内</w:t>
      </w:r>
      <w:r>
        <w:rPr>
          <w:rFonts w:hint="eastAsia"/>
          <w:color w:val="000000" w:themeColor="text1"/>
          <w:kern w:val="0"/>
          <w:highlight w:val="none"/>
          <w14:textFill>
            <w14:solidFill>
              <w14:schemeClr w14:val="tx1"/>
            </w14:solidFill>
          </w14:textFill>
        </w:rPr>
        <w:t>仍不</w:t>
      </w:r>
      <w:r>
        <w:rPr>
          <w:rFonts w:hint="eastAsia" w:ascii="宋体" w:hAnsi="宋体" w:eastAsia="宋体" w:cs="宋体"/>
          <w:color w:val="000000" w:themeColor="text1"/>
          <w:kern w:val="0"/>
          <w:highlight w:val="none"/>
          <w14:textFill>
            <w14:solidFill>
              <w14:schemeClr w14:val="tx1"/>
            </w14:solidFill>
          </w14:textFill>
        </w:rPr>
        <w:t>纠</w:t>
      </w:r>
      <w:r>
        <w:rPr>
          <w:rFonts w:hint="eastAsia"/>
          <w:color w:val="000000" w:themeColor="text1"/>
          <w:kern w:val="0"/>
          <w:highlight w:val="none"/>
          <w14:textFill>
            <w14:solidFill>
              <w14:schemeClr w14:val="tx1"/>
            </w14:solidFill>
          </w14:textFill>
        </w:rPr>
        <w:t>正</w:t>
      </w:r>
      <w:r>
        <w:rPr>
          <w:rFonts w:hint="eastAsia" w:ascii="宋体" w:hAnsi="宋体" w:eastAsia="宋体" w:cs="宋体"/>
          <w:color w:val="000000" w:themeColor="text1"/>
          <w:kern w:val="0"/>
          <w:highlight w:val="none"/>
          <w14:textFill>
            <w14:solidFill>
              <w14:schemeClr w14:val="tx1"/>
            </w14:solidFill>
          </w14:textFill>
        </w:rPr>
        <w:t>违约</w:t>
      </w:r>
      <w:r>
        <w:rPr>
          <w:rFonts w:hint="eastAsia"/>
          <w:color w:val="000000" w:themeColor="text1"/>
          <w:kern w:val="0"/>
          <w:highlight w:val="none"/>
          <w14:textFill>
            <w14:solidFill>
              <w14:schemeClr w14:val="tx1"/>
            </w14:solidFill>
          </w14:textFill>
        </w:rPr>
        <w:t>行</w:t>
      </w:r>
      <w:r>
        <w:rPr>
          <w:rFonts w:hint="eastAsia" w:ascii="宋体" w:hAnsi="宋体" w:eastAsia="宋体" w:cs="宋体"/>
          <w:color w:val="000000" w:themeColor="text1"/>
          <w:kern w:val="0"/>
          <w:highlight w:val="none"/>
          <w14:textFill>
            <w14:solidFill>
              <w14:schemeClr w14:val="tx1"/>
            </w14:solidFill>
          </w14:textFill>
        </w:rPr>
        <w:t>为</w:t>
      </w:r>
      <w:r>
        <w:rPr>
          <w:rFonts w:hint="eastAsia"/>
          <w:color w:val="000000" w:themeColor="text1"/>
          <w:kern w:val="0"/>
          <w:highlight w:val="none"/>
          <w14:textFill>
            <w14:solidFill>
              <w14:schemeClr w14:val="tx1"/>
            </w14:solidFill>
          </w14:textFill>
        </w:rPr>
        <w:t>的，承包人有</w:t>
      </w:r>
      <w:r>
        <w:rPr>
          <w:rFonts w:hint="eastAsia" w:ascii="宋体" w:hAnsi="宋体" w:eastAsia="宋体" w:cs="宋体"/>
          <w:color w:val="000000" w:themeColor="text1"/>
          <w:kern w:val="0"/>
          <w:highlight w:val="none"/>
          <w14:textFill>
            <w14:solidFill>
              <w14:schemeClr w14:val="tx1"/>
            </w14:solidFill>
          </w14:textFill>
        </w:rPr>
        <w:t>权暂</w:t>
      </w:r>
      <w:r>
        <w:rPr>
          <w:rFonts w:hint="eastAsia"/>
          <w:color w:val="000000" w:themeColor="text1"/>
          <w:kern w:val="0"/>
          <w:highlight w:val="none"/>
          <w14:textFill>
            <w14:solidFill>
              <w14:schemeClr w14:val="tx1"/>
            </w14:solidFill>
          </w14:textFill>
        </w:rPr>
        <w:t>停相</w:t>
      </w:r>
      <w:r>
        <w:rPr>
          <w:rFonts w:hint="eastAsia" w:ascii="宋体" w:hAnsi="宋体" w:eastAsia="宋体" w:cs="宋体"/>
          <w:color w:val="000000" w:themeColor="text1"/>
          <w:kern w:val="0"/>
          <w:highlight w:val="none"/>
          <w14:textFill>
            <w14:solidFill>
              <w14:schemeClr w14:val="tx1"/>
            </w14:solidFill>
          </w14:textFill>
        </w:rPr>
        <w:t>应</w:t>
      </w:r>
      <w:r>
        <w:rPr>
          <w:rFonts w:hint="eastAsia"/>
          <w:color w:val="000000" w:themeColor="text1"/>
          <w:kern w:val="0"/>
          <w:highlight w:val="none"/>
          <w14:textFill>
            <w14:solidFill>
              <w14:schemeClr w14:val="tx1"/>
            </w14:solidFill>
          </w14:textFill>
        </w:rPr>
        <w:t>部位工程施工，</w:t>
      </w:r>
      <w:r>
        <w:rPr>
          <w:rFonts w:hint="eastAsia" w:ascii="宋体" w:hAnsi="宋体" w:eastAsia="宋体" w:cs="宋体"/>
          <w:color w:val="000000" w:themeColor="text1"/>
          <w:kern w:val="0"/>
          <w:highlight w:val="none"/>
          <w14:textFill>
            <w14:solidFill>
              <w14:schemeClr w14:val="tx1"/>
            </w14:solidFill>
          </w14:textFill>
        </w:rPr>
        <w:t>并</w:t>
      </w:r>
      <w:r>
        <w:rPr>
          <w:rFonts w:hint="eastAsia"/>
          <w:color w:val="000000" w:themeColor="text1"/>
          <w:kern w:val="0"/>
          <w:highlight w:val="none"/>
          <w14:textFill>
            <w14:solidFill>
              <w14:schemeClr w14:val="tx1"/>
            </w14:solidFill>
          </w14:textFill>
        </w:rPr>
        <w:t>通知</w:t>
      </w:r>
      <w:r>
        <w:rPr>
          <w:rFonts w:hint="eastAsia" w:ascii="宋体" w:hAnsi="宋体" w:eastAsia="宋体" w:cs="宋体"/>
          <w:color w:val="000000" w:themeColor="text1"/>
          <w:kern w:val="0"/>
          <w:highlight w:val="none"/>
          <w14:textFill>
            <w14:solidFill>
              <w14:schemeClr w14:val="tx1"/>
            </w14:solidFill>
          </w14:textFill>
        </w:rPr>
        <w:t>监</w:t>
      </w:r>
      <w:r>
        <w:rPr>
          <w:rFonts w:hint="eastAsia"/>
          <w:color w:val="000000" w:themeColor="text1"/>
          <w:kern w:val="0"/>
          <w:highlight w:val="none"/>
          <w14:textFill>
            <w14:solidFill>
              <w14:schemeClr w14:val="tx1"/>
            </w14:solidFill>
          </w14:textFill>
        </w:rPr>
        <w:t>理人。</w:t>
      </w:r>
    </w:p>
    <w:p>
      <w:pPr>
        <w:pStyle w:val="73"/>
        <w:rPr>
          <w:rFonts w:cs="Times New Roman"/>
          <w:color w:val="000000" w:themeColor="text1"/>
          <w:kern w:val="0"/>
          <w:highlight w:val="none"/>
          <w14:textFill>
            <w14:solidFill>
              <w14:schemeClr w14:val="tx1"/>
            </w14:solidFill>
          </w14:textFill>
        </w:rPr>
      </w:pPr>
      <w:r>
        <w:rPr>
          <w:color w:val="000000" w:themeColor="text1"/>
          <w:kern w:val="0"/>
          <w:highlight w:val="none"/>
          <w14:textFill>
            <w14:solidFill>
              <w14:schemeClr w14:val="tx1"/>
            </w14:solidFill>
          </w14:textFill>
        </w:rPr>
        <w:t xml:space="preserve">16.1.2 </w:t>
      </w:r>
      <w:r>
        <w:rPr>
          <w:rFonts w:hint="eastAsia" w:ascii="宋体" w:hAnsi="宋体" w:eastAsia="宋体" w:cs="宋体"/>
          <w:color w:val="000000" w:themeColor="text1"/>
          <w:kern w:val="0"/>
          <w:highlight w:val="none"/>
          <w14:textFill>
            <w14:solidFill>
              <w14:schemeClr w14:val="tx1"/>
            </w14:solidFill>
          </w14:textFill>
        </w:rPr>
        <w:t>发</w:t>
      </w:r>
      <w:r>
        <w:rPr>
          <w:rFonts w:hint="eastAsia"/>
          <w:color w:val="000000" w:themeColor="text1"/>
          <w:kern w:val="0"/>
          <w:highlight w:val="none"/>
          <w14:textFill>
            <w14:solidFill>
              <w14:schemeClr w14:val="tx1"/>
            </w14:solidFill>
          </w14:textFill>
        </w:rPr>
        <w:t>包人</w:t>
      </w:r>
      <w:r>
        <w:rPr>
          <w:rFonts w:hint="eastAsia" w:ascii="宋体" w:hAnsi="宋体" w:eastAsia="宋体" w:cs="宋体"/>
          <w:color w:val="000000" w:themeColor="text1"/>
          <w:kern w:val="0"/>
          <w:highlight w:val="none"/>
          <w14:textFill>
            <w14:solidFill>
              <w14:schemeClr w14:val="tx1"/>
            </w14:solidFill>
          </w14:textFill>
        </w:rPr>
        <w:t>违约</w:t>
      </w:r>
      <w:r>
        <w:rPr>
          <w:rFonts w:hint="eastAsia"/>
          <w:color w:val="000000" w:themeColor="text1"/>
          <w:kern w:val="0"/>
          <w:highlight w:val="none"/>
          <w14:textFill>
            <w14:solidFill>
              <w14:schemeClr w14:val="tx1"/>
            </w14:solidFill>
          </w14:textFill>
        </w:rPr>
        <w:t>的</w:t>
      </w:r>
      <w:r>
        <w:rPr>
          <w:rFonts w:hint="eastAsia" w:ascii="宋体" w:hAnsi="宋体" w:eastAsia="宋体" w:cs="宋体"/>
          <w:color w:val="000000" w:themeColor="text1"/>
          <w:kern w:val="0"/>
          <w:highlight w:val="none"/>
          <w14:textFill>
            <w14:solidFill>
              <w14:schemeClr w14:val="tx1"/>
            </w14:solidFill>
          </w14:textFill>
        </w:rPr>
        <w:t>责</w:t>
      </w:r>
      <w:r>
        <w:rPr>
          <w:rFonts w:hint="eastAsia"/>
          <w:color w:val="000000" w:themeColor="text1"/>
          <w:kern w:val="0"/>
          <w:highlight w:val="none"/>
          <w14:textFill>
            <w14:solidFill>
              <w14:schemeClr w14:val="tx1"/>
            </w14:solidFill>
          </w14:textFill>
        </w:rPr>
        <w:t>任</w:t>
      </w:r>
    </w:p>
    <w:p>
      <w:pPr>
        <w:pStyle w:val="73"/>
        <w:rPr>
          <w:rFonts w:cs="Times New Roman"/>
          <w:color w:val="000000" w:themeColor="text1"/>
          <w:kern w:val="0"/>
          <w:highlight w:val="none"/>
          <w14:textFill>
            <w14:solidFill>
              <w14:schemeClr w14:val="tx1"/>
            </w14:solidFill>
          </w14:textFill>
        </w:rPr>
      </w:pPr>
      <w:r>
        <w:rPr>
          <w:rFonts w:hint="eastAsia" w:ascii="宋体" w:hAnsi="宋体" w:eastAsia="宋体" w:cs="宋体"/>
          <w:color w:val="000000" w:themeColor="text1"/>
          <w:kern w:val="0"/>
          <w:highlight w:val="none"/>
          <w14:textFill>
            <w14:solidFill>
              <w14:schemeClr w14:val="tx1"/>
            </w14:solidFill>
          </w14:textFill>
        </w:rPr>
        <w:t>发</w:t>
      </w:r>
      <w:r>
        <w:rPr>
          <w:rFonts w:hint="eastAsia"/>
          <w:color w:val="000000" w:themeColor="text1"/>
          <w:kern w:val="0"/>
          <w:highlight w:val="none"/>
          <w14:textFill>
            <w14:solidFill>
              <w14:schemeClr w14:val="tx1"/>
            </w14:solidFill>
          </w14:textFill>
        </w:rPr>
        <w:t>包人</w:t>
      </w:r>
      <w:r>
        <w:rPr>
          <w:rFonts w:hint="eastAsia" w:ascii="宋体" w:hAnsi="宋体" w:eastAsia="宋体" w:cs="宋体"/>
          <w:color w:val="000000" w:themeColor="text1"/>
          <w:kern w:val="0"/>
          <w:highlight w:val="none"/>
          <w14:textFill>
            <w14:solidFill>
              <w14:schemeClr w14:val="tx1"/>
            </w14:solidFill>
          </w14:textFill>
        </w:rPr>
        <w:t>应</w:t>
      </w:r>
      <w:r>
        <w:rPr>
          <w:rFonts w:hint="eastAsia"/>
          <w:color w:val="000000" w:themeColor="text1"/>
          <w:kern w:val="0"/>
          <w:highlight w:val="none"/>
          <w14:textFill>
            <w14:solidFill>
              <w14:schemeClr w14:val="tx1"/>
            </w14:solidFill>
          </w14:textFill>
        </w:rPr>
        <w:t>承担因其</w:t>
      </w:r>
      <w:r>
        <w:rPr>
          <w:rFonts w:hint="eastAsia" w:ascii="宋体" w:hAnsi="宋体" w:eastAsia="宋体" w:cs="宋体"/>
          <w:color w:val="000000" w:themeColor="text1"/>
          <w:kern w:val="0"/>
          <w:highlight w:val="none"/>
          <w14:textFill>
            <w14:solidFill>
              <w14:schemeClr w14:val="tx1"/>
            </w14:solidFill>
          </w14:textFill>
        </w:rPr>
        <w:t>违约给</w:t>
      </w:r>
      <w:r>
        <w:rPr>
          <w:rFonts w:hint="eastAsia"/>
          <w:color w:val="000000" w:themeColor="text1"/>
          <w:kern w:val="0"/>
          <w:highlight w:val="none"/>
          <w14:textFill>
            <w14:solidFill>
              <w14:schemeClr w14:val="tx1"/>
            </w14:solidFill>
          </w14:textFill>
        </w:rPr>
        <w:t>承包人增加的</w:t>
      </w:r>
      <w:r>
        <w:rPr>
          <w:rFonts w:hint="eastAsia" w:ascii="宋体" w:hAnsi="宋体" w:eastAsia="宋体" w:cs="宋体"/>
          <w:color w:val="000000" w:themeColor="text1"/>
          <w:kern w:val="0"/>
          <w:highlight w:val="none"/>
          <w14:textFill>
            <w14:solidFill>
              <w14:schemeClr w14:val="tx1"/>
            </w14:solidFill>
          </w14:textFill>
        </w:rPr>
        <w:t>费</w:t>
      </w:r>
      <w:r>
        <w:rPr>
          <w:rFonts w:hint="eastAsia"/>
          <w:color w:val="000000" w:themeColor="text1"/>
          <w:kern w:val="0"/>
          <w:highlight w:val="none"/>
          <w14:textFill>
            <w14:solidFill>
              <w14:schemeClr w14:val="tx1"/>
            </w14:solidFill>
          </w14:textFill>
        </w:rPr>
        <w:t>用和（或）延</w:t>
      </w:r>
      <w:r>
        <w:rPr>
          <w:rFonts w:hint="eastAsia" w:ascii="宋体" w:hAnsi="宋体" w:eastAsia="宋体" w:cs="宋体"/>
          <w:color w:val="000000" w:themeColor="text1"/>
          <w:kern w:val="0"/>
          <w:highlight w:val="none"/>
          <w14:textFill>
            <w14:solidFill>
              <w14:schemeClr w14:val="tx1"/>
            </w14:solidFill>
          </w14:textFill>
        </w:rPr>
        <w:t>误</w:t>
      </w:r>
      <w:r>
        <w:rPr>
          <w:rFonts w:hint="eastAsia"/>
          <w:color w:val="000000" w:themeColor="text1"/>
          <w:kern w:val="0"/>
          <w:highlight w:val="none"/>
          <w14:textFill>
            <w14:solidFill>
              <w14:schemeClr w14:val="tx1"/>
            </w14:solidFill>
          </w14:textFill>
        </w:rPr>
        <w:t>的工期，</w:t>
      </w:r>
      <w:r>
        <w:rPr>
          <w:rFonts w:hint="eastAsia" w:ascii="宋体" w:hAnsi="宋体" w:eastAsia="宋体" w:cs="宋体"/>
          <w:color w:val="000000" w:themeColor="text1"/>
          <w:kern w:val="0"/>
          <w:highlight w:val="none"/>
          <w14:textFill>
            <w14:solidFill>
              <w14:schemeClr w14:val="tx1"/>
            </w14:solidFill>
          </w14:textFill>
        </w:rPr>
        <w:t>并</w:t>
      </w:r>
      <w:r>
        <w:rPr>
          <w:rFonts w:hint="eastAsia"/>
          <w:color w:val="000000" w:themeColor="text1"/>
          <w:kern w:val="0"/>
          <w:highlight w:val="none"/>
          <w14:textFill>
            <w14:solidFill>
              <w14:schemeClr w14:val="tx1"/>
            </w14:solidFill>
          </w14:textFill>
        </w:rPr>
        <w:t>支付承包人合理的利</w:t>
      </w:r>
      <w:r>
        <w:rPr>
          <w:rFonts w:hint="eastAsia" w:ascii="宋体" w:hAnsi="宋体" w:eastAsia="宋体" w:cs="宋体"/>
          <w:color w:val="000000" w:themeColor="text1"/>
          <w:kern w:val="0"/>
          <w:highlight w:val="none"/>
          <w14:textFill>
            <w14:solidFill>
              <w14:schemeClr w14:val="tx1"/>
            </w14:solidFill>
          </w14:textFill>
        </w:rPr>
        <w:t>润</w:t>
      </w:r>
      <w:r>
        <w:rPr>
          <w:rFonts w:hint="eastAsia"/>
          <w:color w:val="000000" w:themeColor="text1"/>
          <w:kern w:val="0"/>
          <w:highlight w:val="none"/>
          <w14:textFill>
            <w14:solidFill>
              <w14:schemeClr w14:val="tx1"/>
            </w14:solidFill>
          </w14:textFill>
        </w:rPr>
        <w:t>。此外，合同</w:t>
      </w:r>
      <w:r>
        <w:rPr>
          <w:rFonts w:hint="eastAsia" w:ascii="宋体" w:hAnsi="宋体" w:eastAsia="宋体" w:cs="宋体"/>
          <w:color w:val="000000" w:themeColor="text1"/>
          <w:kern w:val="0"/>
          <w:highlight w:val="none"/>
          <w14:textFill>
            <w14:solidFill>
              <w14:schemeClr w14:val="tx1"/>
            </w14:solidFill>
          </w14:textFill>
        </w:rPr>
        <w:t>当</w:t>
      </w:r>
      <w:r>
        <w:rPr>
          <w:rFonts w:hint="eastAsia"/>
          <w:color w:val="000000" w:themeColor="text1"/>
          <w:kern w:val="0"/>
          <w:highlight w:val="none"/>
          <w14:textFill>
            <w14:solidFill>
              <w14:schemeClr w14:val="tx1"/>
            </w14:solidFill>
          </w14:textFill>
        </w:rPr>
        <w:t>事人可在</w:t>
      </w:r>
      <w:r>
        <w:rPr>
          <w:rFonts w:hint="eastAsia" w:ascii="宋体" w:hAnsi="宋体" w:eastAsia="宋体" w:cs="宋体"/>
          <w:color w:val="000000" w:themeColor="text1"/>
          <w:kern w:val="0"/>
          <w:highlight w:val="none"/>
          <w14:textFill>
            <w14:solidFill>
              <w14:schemeClr w14:val="tx1"/>
            </w14:solidFill>
          </w14:textFill>
        </w:rPr>
        <w:t>专</w:t>
      </w:r>
      <w:r>
        <w:rPr>
          <w:rFonts w:hint="eastAsia"/>
          <w:color w:val="000000" w:themeColor="text1"/>
          <w:kern w:val="0"/>
          <w:highlight w:val="none"/>
          <w14:textFill>
            <w14:solidFill>
              <w14:schemeClr w14:val="tx1"/>
            </w14:solidFill>
          </w14:textFill>
        </w:rPr>
        <w:t>用合同</w:t>
      </w:r>
      <w:r>
        <w:rPr>
          <w:rFonts w:hint="eastAsia" w:ascii="宋体" w:hAnsi="宋体" w:eastAsia="宋体" w:cs="宋体"/>
          <w:color w:val="000000" w:themeColor="text1"/>
          <w:kern w:val="0"/>
          <w:highlight w:val="none"/>
          <w14:textFill>
            <w14:solidFill>
              <w14:schemeClr w14:val="tx1"/>
            </w14:solidFill>
          </w14:textFill>
        </w:rPr>
        <w:t>条</w:t>
      </w:r>
      <w:r>
        <w:rPr>
          <w:rFonts w:hint="eastAsia"/>
          <w:color w:val="000000" w:themeColor="text1"/>
          <w:kern w:val="0"/>
          <w:highlight w:val="none"/>
          <w14:textFill>
            <w14:solidFill>
              <w14:schemeClr w14:val="tx1"/>
            </w14:solidFill>
          </w14:textFill>
        </w:rPr>
        <w:t>款中另行</w:t>
      </w:r>
      <w:r>
        <w:rPr>
          <w:rFonts w:hint="eastAsia" w:ascii="宋体" w:hAnsi="宋体" w:eastAsia="宋体" w:cs="宋体"/>
          <w:color w:val="000000" w:themeColor="text1"/>
          <w:kern w:val="0"/>
          <w:highlight w:val="none"/>
          <w14:textFill>
            <w14:solidFill>
              <w14:schemeClr w14:val="tx1"/>
            </w14:solidFill>
          </w14:textFill>
        </w:rPr>
        <w:t>约</w:t>
      </w:r>
      <w:r>
        <w:rPr>
          <w:rFonts w:hint="eastAsia"/>
          <w:color w:val="000000" w:themeColor="text1"/>
          <w:kern w:val="0"/>
          <w:highlight w:val="none"/>
          <w14:textFill>
            <w14:solidFill>
              <w14:schemeClr w14:val="tx1"/>
            </w14:solidFill>
          </w14:textFill>
        </w:rPr>
        <w:t>定</w:t>
      </w:r>
      <w:r>
        <w:rPr>
          <w:rFonts w:hint="eastAsia" w:ascii="宋体" w:hAnsi="宋体" w:eastAsia="宋体" w:cs="宋体"/>
          <w:color w:val="000000" w:themeColor="text1"/>
          <w:kern w:val="0"/>
          <w:highlight w:val="none"/>
          <w14:textFill>
            <w14:solidFill>
              <w14:schemeClr w14:val="tx1"/>
            </w14:solidFill>
          </w14:textFill>
        </w:rPr>
        <w:t>发</w:t>
      </w:r>
      <w:r>
        <w:rPr>
          <w:rFonts w:hint="eastAsia"/>
          <w:color w:val="000000" w:themeColor="text1"/>
          <w:kern w:val="0"/>
          <w:highlight w:val="none"/>
          <w14:textFill>
            <w14:solidFill>
              <w14:schemeClr w14:val="tx1"/>
            </w14:solidFill>
          </w14:textFill>
        </w:rPr>
        <w:t>包人</w:t>
      </w:r>
      <w:r>
        <w:rPr>
          <w:rFonts w:hint="eastAsia" w:ascii="宋体" w:hAnsi="宋体" w:eastAsia="宋体" w:cs="宋体"/>
          <w:color w:val="000000" w:themeColor="text1"/>
          <w:kern w:val="0"/>
          <w:highlight w:val="none"/>
          <w14:textFill>
            <w14:solidFill>
              <w14:schemeClr w14:val="tx1"/>
            </w14:solidFill>
          </w14:textFill>
        </w:rPr>
        <w:t>违约责</w:t>
      </w:r>
      <w:r>
        <w:rPr>
          <w:rFonts w:hint="eastAsia"/>
          <w:color w:val="000000" w:themeColor="text1"/>
          <w:kern w:val="0"/>
          <w:highlight w:val="none"/>
          <w14:textFill>
            <w14:solidFill>
              <w14:schemeClr w14:val="tx1"/>
            </w14:solidFill>
          </w14:textFill>
        </w:rPr>
        <w:t>任的承担方式和</w:t>
      </w:r>
      <w:r>
        <w:rPr>
          <w:rFonts w:hint="eastAsia" w:ascii="宋体" w:hAnsi="宋体" w:eastAsia="宋体" w:cs="宋体"/>
          <w:color w:val="000000" w:themeColor="text1"/>
          <w:kern w:val="0"/>
          <w:highlight w:val="none"/>
          <w14:textFill>
            <w14:solidFill>
              <w14:schemeClr w14:val="tx1"/>
            </w14:solidFill>
          </w14:textFill>
        </w:rPr>
        <w:t>计</w:t>
      </w:r>
      <w:r>
        <w:rPr>
          <w:rFonts w:hint="eastAsia"/>
          <w:color w:val="000000" w:themeColor="text1"/>
          <w:kern w:val="0"/>
          <w:highlight w:val="none"/>
          <w14:textFill>
            <w14:solidFill>
              <w14:schemeClr w14:val="tx1"/>
            </w14:solidFill>
          </w14:textFill>
        </w:rPr>
        <w:t>算方法。</w:t>
      </w:r>
    </w:p>
    <w:p>
      <w:pPr>
        <w:pStyle w:val="73"/>
        <w:rPr>
          <w:rFonts w:cs="Times New Roman"/>
          <w:color w:val="000000" w:themeColor="text1"/>
          <w:kern w:val="0"/>
          <w:highlight w:val="none"/>
          <w14:textFill>
            <w14:solidFill>
              <w14:schemeClr w14:val="tx1"/>
            </w14:solidFill>
          </w14:textFill>
        </w:rPr>
      </w:pPr>
      <w:r>
        <w:rPr>
          <w:color w:val="000000" w:themeColor="text1"/>
          <w:kern w:val="0"/>
          <w:highlight w:val="none"/>
          <w14:textFill>
            <w14:solidFill>
              <w14:schemeClr w14:val="tx1"/>
            </w14:solidFill>
          </w14:textFill>
        </w:rPr>
        <w:t xml:space="preserve">16.1.3 </w:t>
      </w:r>
      <w:r>
        <w:rPr>
          <w:rFonts w:hint="eastAsia"/>
          <w:color w:val="000000" w:themeColor="text1"/>
          <w:kern w:val="0"/>
          <w:highlight w:val="none"/>
          <w14:textFill>
            <w14:solidFill>
              <w14:schemeClr w14:val="tx1"/>
            </w14:solidFill>
          </w14:textFill>
        </w:rPr>
        <w:t>因</w:t>
      </w:r>
      <w:r>
        <w:rPr>
          <w:rFonts w:hint="eastAsia" w:ascii="宋体" w:hAnsi="宋体" w:eastAsia="宋体" w:cs="宋体"/>
          <w:color w:val="000000" w:themeColor="text1"/>
          <w:kern w:val="0"/>
          <w:highlight w:val="none"/>
          <w14:textFill>
            <w14:solidFill>
              <w14:schemeClr w14:val="tx1"/>
            </w14:solidFill>
          </w14:textFill>
        </w:rPr>
        <w:t>发</w:t>
      </w:r>
      <w:r>
        <w:rPr>
          <w:rFonts w:hint="eastAsia"/>
          <w:color w:val="000000" w:themeColor="text1"/>
          <w:kern w:val="0"/>
          <w:highlight w:val="none"/>
          <w14:textFill>
            <w14:solidFill>
              <w14:schemeClr w14:val="tx1"/>
            </w14:solidFill>
          </w14:textFill>
        </w:rPr>
        <w:t>包人</w:t>
      </w:r>
      <w:r>
        <w:rPr>
          <w:rFonts w:hint="eastAsia" w:ascii="宋体" w:hAnsi="宋体" w:eastAsia="宋体" w:cs="宋体"/>
          <w:color w:val="000000" w:themeColor="text1"/>
          <w:kern w:val="0"/>
          <w:highlight w:val="none"/>
          <w14:textFill>
            <w14:solidFill>
              <w14:schemeClr w14:val="tx1"/>
            </w14:solidFill>
          </w14:textFill>
        </w:rPr>
        <w:t>违约</w:t>
      </w:r>
      <w:r>
        <w:rPr>
          <w:rFonts w:hint="eastAsia"/>
          <w:color w:val="000000" w:themeColor="text1"/>
          <w:kern w:val="0"/>
          <w:highlight w:val="none"/>
          <w14:textFill>
            <w14:solidFill>
              <w14:schemeClr w14:val="tx1"/>
            </w14:solidFill>
          </w14:textFill>
        </w:rPr>
        <w:t>解除合同</w:t>
      </w:r>
    </w:p>
    <w:p>
      <w:pPr>
        <w:pStyle w:val="73"/>
        <w:rPr>
          <w:rFonts w:cs="Times New Roman"/>
          <w:color w:val="000000" w:themeColor="text1"/>
          <w:kern w:val="0"/>
          <w:highlight w:val="none"/>
          <w14:textFill>
            <w14:solidFill>
              <w14:schemeClr w14:val="tx1"/>
            </w14:solidFill>
          </w14:textFill>
        </w:rPr>
      </w:pPr>
      <w:r>
        <w:rPr>
          <w:rFonts w:hint="eastAsia"/>
          <w:color w:val="000000" w:themeColor="text1"/>
          <w:kern w:val="0"/>
          <w:highlight w:val="none"/>
          <w14:textFill>
            <w14:solidFill>
              <w14:schemeClr w14:val="tx1"/>
            </w14:solidFill>
          </w14:textFill>
        </w:rPr>
        <w:t>除</w:t>
      </w:r>
      <w:r>
        <w:rPr>
          <w:rFonts w:hint="eastAsia" w:ascii="宋体" w:hAnsi="宋体" w:eastAsia="宋体" w:cs="宋体"/>
          <w:color w:val="000000" w:themeColor="text1"/>
          <w:kern w:val="0"/>
          <w:highlight w:val="none"/>
          <w14:textFill>
            <w14:solidFill>
              <w14:schemeClr w14:val="tx1"/>
            </w14:solidFill>
          </w14:textFill>
        </w:rPr>
        <w:t>专</w:t>
      </w:r>
      <w:r>
        <w:rPr>
          <w:rFonts w:hint="eastAsia"/>
          <w:color w:val="000000" w:themeColor="text1"/>
          <w:kern w:val="0"/>
          <w:highlight w:val="none"/>
          <w14:textFill>
            <w14:solidFill>
              <w14:schemeClr w14:val="tx1"/>
            </w14:solidFill>
          </w14:textFill>
        </w:rPr>
        <w:t>用合同</w:t>
      </w:r>
      <w:r>
        <w:rPr>
          <w:rFonts w:hint="eastAsia" w:ascii="宋体" w:hAnsi="宋体" w:eastAsia="宋体" w:cs="宋体"/>
          <w:color w:val="000000" w:themeColor="text1"/>
          <w:kern w:val="0"/>
          <w:highlight w:val="none"/>
          <w14:textFill>
            <w14:solidFill>
              <w14:schemeClr w14:val="tx1"/>
            </w14:solidFill>
          </w14:textFill>
        </w:rPr>
        <w:t>条</w:t>
      </w:r>
      <w:r>
        <w:rPr>
          <w:rFonts w:hint="eastAsia"/>
          <w:color w:val="000000" w:themeColor="text1"/>
          <w:kern w:val="0"/>
          <w:highlight w:val="none"/>
          <w14:textFill>
            <w14:solidFill>
              <w14:schemeClr w14:val="tx1"/>
            </w14:solidFill>
          </w14:textFill>
        </w:rPr>
        <w:t>款另有</w:t>
      </w:r>
      <w:r>
        <w:rPr>
          <w:rFonts w:hint="eastAsia" w:ascii="宋体" w:hAnsi="宋体" w:eastAsia="宋体" w:cs="宋体"/>
          <w:color w:val="000000" w:themeColor="text1"/>
          <w:kern w:val="0"/>
          <w:highlight w:val="none"/>
          <w14:textFill>
            <w14:solidFill>
              <w14:schemeClr w14:val="tx1"/>
            </w14:solidFill>
          </w14:textFill>
        </w:rPr>
        <w:t>约</w:t>
      </w:r>
      <w:r>
        <w:rPr>
          <w:rFonts w:hint="eastAsia"/>
          <w:color w:val="000000" w:themeColor="text1"/>
          <w:kern w:val="0"/>
          <w:highlight w:val="none"/>
          <w14:textFill>
            <w14:solidFill>
              <w14:schemeClr w14:val="tx1"/>
            </w14:solidFill>
          </w14:textFill>
        </w:rPr>
        <w:t>定外，承包人按第</w:t>
      </w:r>
      <w:r>
        <w:rPr>
          <w:color w:val="000000" w:themeColor="text1"/>
          <w:kern w:val="0"/>
          <w:highlight w:val="none"/>
          <w14:textFill>
            <w14:solidFill>
              <w14:schemeClr w14:val="tx1"/>
            </w14:solidFill>
          </w14:textFill>
        </w:rPr>
        <w:t>16.1.1</w:t>
      </w:r>
      <w:r>
        <w:rPr>
          <w:rFonts w:hint="eastAsia" w:ascii="宋体" w:hAnsi="宋体" w:eastAsia="宋体" w:cs="宋体"/>
          <w:color w:val="000000" w:themeColor="text1"/>
          <w:kern w:val="0"/>
          <w:highlight w:val="none"/>
          <w14:textFill>
            <w14:solidFill>
              <w14:schemeClr w14:val="tx1"/>
            </w14:solidFill>
          </w14:textFill>
        </w:rPr>
        <w:t>项</w:t>
      </w:r>
      <w:r>
        <w:rPr>
          <w:rFonts w:hint="eastAsia"/>
          <w:color w:val="000000" w:themeColor="text1"/>
          <w:kern w:val="0"/>
          <w:highlight w:val="none"/>
          <w14:textFill>
            <w14:solidFill>
              <w14:schemeClr w14:val="tx1"/>
            </w14:solidFill>
          </w14:textFill>
        </w:rPr>
        <w:t>〔</w:t>
      </w:r>
      <w:r>
        <w:rPr>
          <w:rFonts w:hint="eastAsia" w:ascii="宋体" w:hAnsi="宋体" w:eastAsia="宋体" w:cs="宋体"/>
          <w:color w:val="000000" w:themeColor="text1"/>
          <w:kern w:val="0"/>
          <w:highlight w:val="none"/>
          <w14:textFill>
            <w14:solidFill>
              <w14:schemeClr w14:val="tx1"/>
            </w14:solidFill>
          </w14:textFill>
        </w:rPr>
        <w:t>发</w:t>
      </w:r>
      <w:r>
        <w:rPr>
          <w:rFonts w:hint="eastAsia"/>
          <w:color w:val="000000" w:themeColor="text1"/>
          <w:kern w:val="0"/>
          <w:highlight w:val="none"/>
          <w14:textFill>
            <w14:solidFill>
              <w14:schemeClr w14:val="tx1"/>
            </w14:solidFill>
          </w14:textFill>
        </w:rPr>
        <w:t>包人</w:t>
      </w:r>
      <w:r>
        <w:rPr>
          <w:rFonts w:hint="eastAsia" w:ascii="宋体" w:hAnsi="宋体" w:eastAsia="宋体" w:cs="宋体"/>
          <w:color w:val="000000" w:themeColor="text1"/>
          <w:kern w:val="0"/>
          <w:highlight w:val="none"/>
          <w14:textFill>
            <w14:solidFill>
              <w14:schemeClr w14:val="tx1"/>
            </w14:solidFill>
          </w14:textFill>
        </w:rPr>
        <w:t>违约</w:t>
      </w:r>
      <w:r>
        <w:rPr>
          <w:rFonts w:hint="eastAsia"/>
          <w:color w:val="000000" w:themeColor="text1"/>
          <w:kern w:val="0"/>
          <w:highlight w:val="none"/>
          <w14:textFill>
            <w14:solidFill>
              <w14:schemeClr w14:val="tx1"/>
            </w14:solidFill>
          </w14:textFill>
        </w:rPr>
        <w:t>的情形〕</w:t>
      </w:r>
      <w:r>
        <w:rPr>
          <w:rFonts w:hint="eastAsia" w:ascii="宋体" w:hAnsi="宋体" w:eastAsia="宋体" w:cs="宋体"/>
          <w:color w:val="000000" w:themeColor="text1"/>
          <w:kern w:val="0"/>
          <w:highlight w:val="none"/>
          <w14:textFill>
            <w14:solidFill>
              <w14:schemeClr w14:val="tx1"/>
            </w14:solidFill>
          </w14:textFill>
        </w:rPr>
        <w:t>约</w:t>
      </w:r>
      <w:r>
        <w:rPr>
          <w:rFonts w:hint="eastAsia"/>
          <w:color w:val="000000" w:themeColor="text1"/>
          <w:kern w:val="0"/>
          <w:highlight w:val="none"/>
          <w14:textFill>
            <w14:solidFill>
              <w14:schemeClr w14:val="tx1"/>
            </w14:solidFill>
          </w14:textFill>
        </w:rPr>
        <w:t>定</w:t>
      </w:r>
      <w:r>
        <w:rPr>
          <w:rFonts w:hint="eastAsia" w:ascii="宋体" w:hAnsi="宋体" w:eastAsia="宋体" w:cs="宋体"/>
          <w:color w:val="000000" w:themeColor="text1"/>
          <w:kern w:val="0"/>
          <w:highlight w:val="none"/>
          <w14:textFill>
            <w14:solidFill>
              <w14:schemeClr w14:val="tx1"/>
            </w14:solidFill>
          </w14:textFill>
        </w:rPr>
        <w:t>暂</w:t>
      </w:r>
      <w:r>
        <w:rPr>
          <w:rFonts w:hint="eastAsia"/>
          <w:color w:val="000000" w:themeColor="text1"/>
          <w:kern w:val="0"/>
          <w:highlight w:val="none"/>
          <w14:textFill>
            <w14:solidFill>
              <w14:schemeClr w14:val="tx1"/>
            </w14:solidFill>
          </w14:textFill>
        </w:rPr>
        <w:t>停施工</w:t>
      </w:r>
      <w:r>
        <w:rPr>
          <w:rFonts w:hint="eastAsia" w:ascii="宋体" w:hAnsi="宋体" w:eastAsia="宋体" w:cs="宋体"/>
          <w:color w:val="000000" w:themeColor="text1"/>
          <w:kern w:val="0"/>
          <w:highlight w:val="none"/>
          <w14:textFill>
            <w14:solidFill>
              <w14:schemeClr w14:val="tx1"/>
            </w14:solidFill>
          </w14:textFill>
        </w:rPr>
        <w:t>满</w:t>
      </w:r>
      <w:r>
        <w:rPr>
          <w:color w:val="000000" w:themeColor="text1"/>
          <w:kern w:val="0"/>
          <w:highlight w:val="none"/>
          <w14:textFill>
            <w14:solidFill>
              <w14:schemeClr w14:val="tx1"/>
            </w14:solidFill>
          </w14:textFill>
        </w:rPr>
        <w:t>28</w:t>
      </w:r>
      <w:r>
        <w:rPr>
          <w:rFonts w:hint="eastAsia"/>
          <w:color w:val="000000" w:themeColor="text1"/>
          <w:kern w:val="0"/>
          <w:highlight w:val="none"/>
          <w14:textFill>
            <w14:solidFill>
              <w14:schemeClr w14:val="tx1"/>
            </w14:solidFill>
          </w14:textFill>
        </w:rPr>
        <w:t>天后，</w:t>
      </w:r>
      <w:r>
        <w:rPr>
          <w:rFonts w:hint="eastAsia" w:ascii="宋体" w:hAnsi="宋体" w:eastAsia="宋体" w:cs="宋体"/>
          <w:color w:val="000000" w:themeColor="text1"/>
          <w:kern w:val="0"/>
          <w:highlight w:val="none"/>
          <w14:textFill>
            <w14:solidFill>
              <w14:schemeClr w14:val="tx1"/>
            </w14:solidFill>
          </w14:textFill>
        </w:rPr>
        <w:t>发</w:t>
      </w:r>
      <w:r>
        <w:rPr>
          <w:rFonts w:hint="eastAsia"/>
          <w:color w:val="000000" w:themeColor="text1"/>
          <w:kern w:val="0"/>
          <w:highlight w:val="none"/>
          <w14:textFill>
            <w14:solidFill>
              <w14:schemeClr w14:val="tx1"/>
            </w14:solidFill>
          </w14:textFill>
        </w:rPr>
        <w:t>包人仍不</w:t>
      </w:r>
      <w:r>
        <w:rPr>
          <w:rFonts w:hint="eastAsia" w:ascii="宋体" w:hAnsi="宋体" w:eastAsia="宋体" w:cs="宋体"/>
          <w:color w:val="000000" w:themeColor="text1"/>
          <w:kern w:val="0"/>
          <w:highlight w:val="none"/>
          <w14:textFill>
            <w14:solidFill>
              <w14:schemeClr w14:val="tx1"/>
            </w14:solidFill>
          </w14:textFill>
        </w:rPr>
        <w:t>纠</w:t>
      </w:r>
      <w:r>
        <w:rPr>
          <w:rFonts w:hint="eastAsia"/>
          <w:color w:val="000000" w:themeColor="text1"/>
          <w:kern w:val="0"/>
          <w:highlight w:val="none"/>
          <w14:textFill>
            <w14:solidFill>
              <w14:schemeClr w14:val="tx1"/>
            </w14:solidFill>
          </w14:textFill>
        </w:rPr>
        <w:t>正其</w:t>
      </w:r>
      <w:r>
        <w:rPr>
          <w:rFonts w:hint="eastAsia" w:ascii="宋体" w:hAnsi="宋体" w:eastAsia="宋体" w:cs="宋体"/>
          <w:color w:val="000000" w:themeColor="text1"/>
          <w:kern w:val="0"/>
          <w:highlight w:val="none"/>
          <w14:textFill>
            <w14:solidFill>
              <w14:schemeClr w14:val="tx1"/>
            </w14:solidFill>
          </w14:textFill>
        </w:rPr>
        <w:t>违约</w:t>
      </w:r>
      <w:r>
        <w:rPr>
          <w:rFonts w:hint="eastAsia"/>
          <w:color w:val="000000" w:themeColor="text1"/>
          <w:kern w:val="0"/>
          <w:highlight w:val="none"/>
          <w14:textFill>
            <w14:solidFill>
              <w14:schemeClr w14:val="tx1"/>
            </w14:solidFill>
          </w14:textFill>
        </w:rPr>
        <w:t>行</w:t>
      </w:r>
      <w:r>
        <w:rPr>
          <w:rFonts w:hint="eastAsia" w:ascii="宋体" w:hAnsi="宋体" w:eastAsia="宋体" w:cs="宋体"/>
          <w:color w:val="000000" w:themeColor="text1"/>
          <w:kern w:val="0"/>
          <w:highlight w:val="none"/>
          <w14:textFill>
            <w14:solidFill>
              <w14:schemeClr w14:val="tx1"/>
            </w14:solidFill>
          </w14:textFill>
        </w:rPr>
        <w:t>为并</w:t>
      </w:r>
      <w:r>
        <w:rPr>
          <w:rFonts w:hint="eastAsia"/>
          <w:color w:val="000000" w:themeColor="text1"/>
          <w:kern w:val="0"/>
          <w:highlight w:val="none"/>
          <w14:textFill>
            <w14:solidFill>
              <w14:schemeClr w14:val="tx1"/>
            </w14:solidFill>
          </w14:textFill>
        </w:rPr>
        <w:t>致使合同目的不能</w:t>
      </w:r>
      <w:r>
        <w:rPr>
          <w:rFonts w:hint="eastAsia" w:ascii="宋体" w:hAnsi="宋体" w:eastAsia="宋体" w:cs="宋体"/>
          <w:color w:val="000000" w:themeColor="text1"/>
          <w:kern w:val="0"/>
          <w:highlight w:val="none"/>
          <w14:textFill>
            <w14:solidFill>
              <w14:schemeClr w14:val="tx1"/>
            </w14:solidFill>
          </w14:textFill>
        </w:rPr>
        <w:t>实现</w:t>
      </w:r>
      <w:r>
        <w:rPr>
          <w:rFonts w:hint="eastAsia"/>
          <w:color w:val="000000" w:themeColor="text1"/>
          <w:kern w:val="0"/>
          <w:highlight w:val="none"/>
          <w14:textFill>
            <w14:solidFill>
              <w14:schemeClr w14:val="tx1"/>
            </w14:solidFill>
          </w14:textFill>
        </w:rPr>
        <w:t>的，或出</w:t>
      </w:r>
      <w:r>
        <w:rPr>
          <w:rFonts w:hint="eastAsia" w:ascii="宋体" w:hAnsi="宋体" w:eastAsia="宋体" w:cs="宋体"/>
          <w:color w:val="000000" w:themeColor="text1"/>
          <w:kern w:val="0"/>
          <w:highlight w:val="none"/>
          <w14:textFill>
            <w14:solidFill>
              <w14:schemeClr w14:val="tx1"/>
            </w14:solidFill>
          </w14:textFill>
        </w:rPr>
        <w:t>现</w:t>
      </w:r>
      <w:r>
        <w:rPr>
          <w:rFonts w:hint="eastAsia"/>
          <w:color w:val="000000" w:themeColor="text1"/>
          <w:kern w:val="0"/>
          <w:highlight w:val="none"/>
          <w14:textFill>
            <w14:solidFill>
              <w14:schemeClr w14:val="tx1"/>
            </w14:solidFill>
          </w14:textFill>
        </w:rPr>
        <w:t>第</w:t>
      </w:r>
      <w:r>
        <w:rPr>
          <w:color w:val="000000" w:themeColor="text1"/>
          <w:kern w:val="0"/>
          <w:highlight w:val="none"/>
          <w14:textFill>
            <w14:solidFill>
              <w14:schemeClr w14:val="tx1"/>
            </w14:solidFill>
          </w14:textFill>
        </w:rPr>
        <w:t>16.1.1</w:t>
      </w:r>
      <w:r>
        <w:rPr>
          <w:rFonts w:hint="eastAsia" w:ascii="宋体" w:hAnsi="宋体" w:eastAsia="宋体" w:cs="宋体"/>
          <w:color w:val="000000" w:themeColor="text1"/>
          <w:kern w:val="0"/>
          <w:highlight w:val="none"/>
          <w14:textFill>
            <w14:solidFill>
              <w14:schemeClr w14:val="tx1"/>
            </w14:solidFill>
          </w14:textFill>
        </w:rPr>
        <w:t>项</w:t>
      </w:r>
      <w:r>
        <w:rPr>
          <w:rFonts w:hint="eastAsia"/>
          <w:color w:val="000000" w:themeColor="text1"/>
          <w:kern w:val="0"/>
          <w:highlight w:val="none"/>
          <w14:textFill>
            <w14:solidFill>
              <w14:schemeClr w14:val="tx1"/>
            </w14:solidFill>
          </w14:textFill>
        </w:rPr>
        <w:t>〔</w:t>
      </w:r>
      <w:r>
        <w:rPr>
          <w:rFonts w:hint="eastAsia" w:ascii="宋体" w:hAnsi="宋体" w:eastAsia="宋体" w:cs="宋体"/>
          <w:color w:val="000000" w:themeColor="text1"/>
          <w:kern w:val="0"/>
          <w:highlight w:val="none"/>
          <w14:textFill>
            <w14:solidFill>
              <w14:schemeClr w14:val="tx1"/>
            </w14:solidFill>
          </w14:textFill>
        </w:rPr>
        <w:t>发</w:t>
      </w:r>
      <w:r>
        <w:rPr>
          <w:rFonts w:hint="eastAsia"/>
          <w:color w:val="000000" w:themeColor="text1"/>
          <w:kern w:val="0"/>
          <w:highlight w:val="none"/>
          <w14:textFill>
            <w14:solidFill>
              <w14:schemeClr w14:val="tx1"/>
            </w14:solidFill>
          </w14:textFill>
        </w:rPr>
        <w:t>包人</w:t>
      </w:r>
      <w:r>
        <w:rPr>
          <w:rFonts w:hint="eastAsia" w:ascii="宋体" w:hAnsi="宋体" w:eastAsia="宋体" w:cs="宋体"/>
          <w:color w:val="000000" w:themeColor="text1"/>
          <w:kern w:val="0"/>
          <w:highlight w:val="none"/>
          <w14:textFill>
            <w14:solidFill>
              <w14:schemeClr w14:val="tx1"/>
            </w14:solidFill>
          </w14:textFill>
        </w:rPr>
        <w:t>违约</w:t>
      </w:r>
      <w:r>
        <w:rPr>
          <w:rFonts w:hint="eastAsia"/>
          <w:color w:val="000000" w:themeColor="text1"/>
          <w:kern w:val="0"/>
          <w:highlight w:val="none"/>
          <w14:textFill>
            <w14:solidFill>
              <w14:schemeClr w14:val="tx1"/>
            </w14:solidFill>
          </w14:textFill>
        </w:rPr>
        <w:t>的情形〕第（</w:t>
      </w:r>
      <w:r>
        <w:rPr>
          <w:color w:val="000000" w:themeColor="text1"/>
          <w:kern w:val="0"/>
          <w:highlight w:val="none"/>
          <w14:textFill>
            <w14:solidFill>
              <w14:schemeClr w14:val="tx1"/>
            </w14:solidFill>
          </w14:textFill>
        </w:rPr>
        <w:t>7</w:t>
      </w:r>
      <w:r>
        <w:rPr>
          <w:rFonts w:hint="eastAsia"/>
          <w:color w:val="000000" w:themeColor="text1"/>
          <w:kern w:val="0"/>
          <w:highlight w:val="none"/>
          <w14:textFill>
            <w14:solidFill>
              <w14:schemeClr w14:val="tx1"/>
            </w14:solidFill>
          </w14:textFill>
        </w:rPr>
        <w:t>）目</w:t>
      </w:r>
      <w:r>
        <w:rPr>
          <w:rFonts w:hint="eastAsia" w:ascii="宋体" w:hAnsi="宋体" w:eastAsia="宋体" w:cs="宋体"/>
          <w:color w:val="000000" w:themeColor="text1"/>
          <w:kern w:val="0"/>
          <w:highlight w:val="none"/>
          <w14:textFill>
            <w14:solidFill>
              <w14:schemeClr w14:val="tx1"/>
            </w14:solidFill>
          </w14:textFill>
        </w:rPr>
        <w:t>约</w:t>
      </w:r>
      <w:r>
        <w:rPr>
          <w:rFonts w:hint="eastAsia"/>
          <w:color w:val="000000" w:themeColor="text1"/>
          <w:kern w:val="0"/>
          <w:highlight w:val="none"/>
          <w14:textFill>
            <w14:solidFill>
              <w14:schemeClr w14:val="tx1"/>
            </w14:solidFill>
          </w14:textFill>
        </w:rPr>
        <w:t>定的</w:t>
      </w:r>
      <w:r>
        <w:rPr>
          <w:rFonts w:hint="eastAsia" w:ascii="宋体" w:hAnsi="宋体" w:eastAsia="宋体" w:cs="宋体"/>
          <w:color w:val="000000" w:themeColor="text1"/>
          <w:kern w:val="0"/>
          <w:highlight w:val="none"/>
          <w14:textFill>
            <w14:solidFill>
              <w14:schemeClr w14:val="tx1"/>
            </w14:solidFill>
          </w14:textFill>
        </w:rPr>
        <w:t>违约</w:t>
      </w:r>
      <w:r>
        <w:rPr>
          <w:rFonts w:hint="eastAsia"/>
          <w:color w:val="000000" w:themeColor="text1"/>
          <w:kern w:val="0"/>
          <w:highlight w:val="none"/>
          <w14:textFill>
            <w14:solidFill>
              <w14:schemeClr w14:val="tx1"/>
            </w14:solidFill>
          </w14:textFill>
        </w:rPr>
        <w:t>情</w:t>
      </w:r>
      <w:r>
        <w:rPr>
          <w:rFonts w:hint="eastAsia" w:ascii="宋体" w:hAnsi="宋体" w:eastAsia="宋体" w:cs="宋体"/>
          <w:color w:val="000000" w:themeColor="text1"/>
          <w:kern w:val="0"/>
          <w:highlight w:val="none"/>
          <w14:textFill>
            <w14:solidFill>
              <w14:schemeClr w14:val="tx1"/>
            </w14:solidFill>
          </w14:textFill>
        </w:rPr>
        <w:t>况</w:t>
      </w:r>
      <w:r>
        <w:rPr>
          <w:rFonts w:hint="eastAsia"/>
          <w:color w:val="000000" w:themeColor="text1"/>
          <w:kern w:val="0"/>
          <w:highlight w:val="none"/>
          <w14:textFill>
            <w14:solidFill>
              <w14:schemeClr w14:val="tx1"/>
            </w14:solidFill>
          </w14:textFill>
        </w:rPr>
        <w:t>，承包人有</w:t>
      </w:r>
      <w:r>
        <w:rPr>
          <w:rFonts w:hint="eastAsia" w:ascii="宋体" w:hAnsi="宋体" w:eastAsia="宋体" w:cs="宋体"/>
          <w:color w:val="000000" w:themeColor="text1"/>
          <w:kern w:val="0"/>
          <w:highlight w:val="none"/>
          <w14:textFill>
            <w14:solidFill>
              <w14:schemeClr w14:val="tx1"/>
            </w14:solidFill>
          </w14:textFill>
        </w:rPr>
        <w:t>权</w:t>
      </w:r>
      <w:r>
        <w:rPr>
          <w:rFonts w:hint="eastAsia"/>
          <w:color w:val="000000" w:themeColor="text1"/>
          <w:kern w:val="0"/>
          <w:highlight w:val="none"/>
          <w14:textFill>
            <w14:solidFill>
              <w14:schemeClr w14:val="tx1"/>
            </w14:solidFill>
          </w14:textFill>
        </w:rPr>
        <w:t>解除合同，</w:t>
      </w:r>
      <w:r>
        <w:rPr>
          <w:rFonts w:hint="eastAsia" w:ascii="宋体" w:hAnsi="宋体" w:eastAsia="宋体" w:cs="宋体"/>
          <w:color w:val="000000" w:themeColor="text1"/>
          <w:kern w:val="0"/>
          <w:highlight w:val="none"/>
          <w14:textFill>
            <w14:solidFill>
              <w14:schemeClr w14:val="tx1"/>
            </w14:solidFill>
          </w14:textFill>
        </w:rPr>
        <w:t>发</w:t>
      </w:r>
      <w:r>
        <w:rPr>
          <w:rFonts w:hint="eastAsia"/>
          <w:color w:val="000000" w:themeColor="text1"/>
          <w:kern w:val="0"/>
          <w:highlight w:val="none"/>
          <w14:textFill>
            <w14:solidFill>
              <w14:schemeClr w14:val="tx1"/>
            </w14:solidFill>
          </w14:textFill>
        </w:rPr>
        <w:t>包人</w:t>
      </w:r>
      <w:r>
        <w:rPr>
          <w:rFonts w:hint="eastAsia" w:ascii="宋体" w:hAnsi="宋体" w:eastAsia="宋体" w:cs="宋体"/>
          <w:color w:val="000000" w:themeColor="text1"/>
          <w:kern w:val="0"/>
          <w:highlight w:val="none"/>
          <w14:textFill>
            <w14:solidFill>
              <w14:schemeClr w14:val="tx1"/>
            </w14:solidFill>
          </w14:textFill>
        </w:rPr>
        <w:t>应</w:t>
      </w:r>
      <w:r>
        <w:rPr>
          <w:rFonts w:hint="eastAsia"/>
          <w:color w:val="000000" w:themeColor="text1"/>
          <w:kern w:val="0"/>
          <w:highlight w:val="none"/>
          <w14:textFill>
            <w14:solidFill>
              <w14:schemeClr w14:val="tx1"/>
            </w14:solidFill>
          </w14:textFill>
        </w:rPr>
        <w:t>承担由此增加的</w:t>
      </w:r>
      <w:r>
        <w:rPr>
          <w:rFonts w:hint="eastAsia" w:ascii="宋体" w:hAnsi="宋体" w:eastAsia="宋体" w:cs="宋体"/>
          <w:color w:val="000000" w:themeColor="text1"/>
          <w:kern w:val="0"/>
          <w:highlight w:val="none"/>
          <w14:textFill>
            <w14:solidFill>
              <w14:schemeClr w14:val="tx1"/>
            </w14:solidFill>
          </w14:textFill>
        </w:rPr>
        <w:t>费</w:t>
      </w:r>
      <w:r>
        <w:rPr>
          <w:rFonts w:hint="eastAsia"/>
          <w:color w:val="000000" w:themeColor="text1"/>
          <w:kern w:val="0"/>
          <w:highlight w:val="none"/>
          <w14:textFill>
            <w14:solidFill>
              <w14:schemeClr w14:val="tx1"/>
            </w14:solidFill>
          </w14:textFill>
        </w:rPr>
        <w:t>用，</w:t>
      </w:r>
      <w:r>
        <w:rPr>
          <w:rFonts w:hint="eastAsia" w:ascii="宋体" w:hAnsi="宋体" w:eastAsia="宋体" w:cs="宋体"/>
          <w:color w:val="000000" w:themeColor="text1"/>
          <w:kern w:val="0"/>
          <w:highlight w:val="none"/>
          <w14:textFill>
            <w14:solidFill>
              <w14:schemeClr w14:val="tx1"/>
            </w14:solidFill>
          </w14:textFill>
        </w:rPr>
        <w:t>并</w:t>
      </w:r>
      <w:r>
        <w:rPr>
          <w:rFonts w:hint="eastAsia"/>
          <w:color w:val="000000" w:themeColor="text1"/>
          <w:kern w:val="0"/>
          <w:highlight w:val="none"/>
          <w14:textFill>
            <w14:solidFill>
              <w14:schemeClr w14:val="tx1"/>
            </w14:solidFill>
          </w14:textFill>
        </w:rPr>
        <w:t>支付承包人合理的利</w:t>
      </w:r>
      <w:r>
        <w:rPr>
          <w:rFonts w:hint="eastAsia" w:ascii="宋体" w:hAnsi="宋体" w:eastAsia="宋体" w:cs="宋体"/>
          <w:color w:val="000000" w:themeColor="text1"/>
          <w:kern w:val="0"/>
          <w:highlight w:val="none"/>
          <w14:textFill>
            <w14:solidFill>
              <w14:schemeClr w14:val="tx1"/>
            </w14:solidFill>
          </w14:textFill>
        </w:rPr>
        <w:t>润</w:t>
      </w:r>
      <w:r>
        <w:rPr>
          <w:rFonts w:hint="eastAsia"/>
          <w:color w:val="000000" w:themeColor="text1"/>
          <w:kern w:val="0"/>
          <w:highlight w:val="none"/>
          <w14:textFill>
            <w14:solidFill>
              <w14:schemeClr w14:val="tx1"/>
            </w14:solidFill>
          </w14:textFill>
        </w:rPr>
        <w:t>。</w:t>
      </w:r>
    </w:p>
    <w:p>
      <w:pPr>
        <w:pStyle w:val="73"/>
        <w:rPr>
          <w:rFonts w:cs="Times New Roman"/>
          <w:color w:val="000000" w:themeColor="text1"/>
          <w:highlight w:val="none"/>
          <w14:textFill>
            <w14:solidFill>
              <w14:schemeClr w14:val="tx1"/>
            </w14:solidFill>
          </w14:textFill>
        </w:rPr>
      </w:pPr>
      <w:r>
        <w:rPr>
          <w:color w:val="000000" w:themeColor="text1"/>
          <w:kern w:val="0"/>
          <w:highlight w:val="none"/>
          <w14:textFill>
            <w14:solidFill>
              <w14:schemeClr w14:val="tx1"/>
            </w14:solidFill>
          </w14:textFill>
        </w:rPr>
        <w:t xml:space="preserve">16.1.4 </w:t>
      </w:r>
      <w:r>
        <w:rPr>
          <w:rFonts w:hint="eastAsia"/>
          <w:color w:val="000000" w:themeColor="text1"/>
          <w:kern w:val="0"/>
          <w:highlight w:val="none"/>
          <w14:textFill>
            <w14:solidFill>
              <w14:schemeClr w14:val="tx1"/>
            </w14:solidFill>
          </w14:textFill>
        </w:rPr>
        <w:t>因</w:t>
      </w:r>
      <w:r>
        <w:rPr>
          <w:rFonts w:hint="eastAsia" w:ascii="宋体" w:hAnsi="宋体" w:eastAsia="宋体" w:cs="宋体"/>
          <w:color w:val="000000" w:themeColor="text1"/>
          <w:kern w:val="0"/>
          <w:highlight w:val="none"/>
          <w14:textFill>
            <w14:solidFill>
              <w14:schemeClr w14:val="tx1"/>
            </w14:solidFill>
          </w14:textFill>
        </w:rPr>
        <w:t>发</w:t>
      </w:r>
      <w:r>
        <w:rPr>
          <w:rFonts w:hint="eastAsia"/>
          <w:color w:val="000000" w:themeColor="text1"/>
          <w:kern w:val="0"/>
          <w:highlight w:val="none"/>
          <w14:textFill>
            <w14:solidFill>
              <w14:schemeClr w14:val="tx1"/>
            </w14:solidFill>
          </w14:textFill>
        </w:rPr>
        <w:t>包人</w:t>
      </w:r>
      <w:r>
        <w:rPr>
          <w:rFonts w:hint="eastAsia" w:ascii="宋体" w:hAnsi="宋体" w:eastAsia="宋体" w:cs="宋体"/>
          <w:color w:val="000000" w:themeColor="text1"/>
          <w:kern w:val="0"/>
          <w:highlight w:val="none"/>
          <w14:textFill>
            <w14:solidFill>
              <w14:schemeClr w14:val="tx1"/>
            </w14:solidFill>
          </w14:textFill>
        </w:rPr>
        <w:t>违约</w:t>
      </w:r>
      <w:r>
        <w:rPr>
          <w:rFonts w:hint="eastAsia"/>
          <w:color w:val="000000" w:themeColor="text1"/>
          <w:kern w:val="0"/>
          <w:highlight w:val="none"/>
          <w14:textFill>
            <w14:solidFill>
              <w14:schemeClr w14:val="tx1"/>
            </w14:solidFill>
          </w14:textFill>
        </w:rPr>
        <w:t>解除合同后的付款</w:t>
      </w:r>
    </w:p>
    <w:p>
      <w:pPr>
        <w:pStyle w:val="73"/>
        <w:rPr>
          <w:rFonts w:cs="Times New Roman"/>
          <w:color w:val="000000" w:themeColor="text1"/>
          <w:kern w:val="0"/>
          <w:highlight w:val="none"/>
          <w14:textFill>
            <w14:solidFill>
              <w14:schemeClr w14:val="tx1"/>
            </w14:solidFill>
          </w14:textFill>
        </w:rPr>
      </w:pPr>
      <w:r>
        <w:rPr>
          <w:rFonts w:hint="eastAsia"/>
          <w:color w:val="000000" w:themeColor="text1"/>
          <w:kern w:val="0"/>
          <w:highlight w:val="none"/>
          <w14:textFill>
            <w14:solidFill>
              <w14:schemeClr w14:val="tx1"/>
            </w14:solidFill>
          </w14:textFill>
        </w:rPr>
        <w:t>承包人按照本款</w:t>
      </w:r>
      <w:r>
        <w:rPr>
          <w:rFonts w:hint="eastAsia" w:ascii="宋体" w:hAnsi="宋体" w:eastAsia="宋体" w:cs="宋体"/>
          <w:color w:val="000000" w:themeColor="text1"/>
          <w:kern w:val="0"/>
          <w:highlight w:val="none"/>
          <w14:textFill>
            <w14:solidFill>
              <w14:schemeClr w14:val="tx1"/>
            </w14:solidFill>
          </w14:textFill>
        </w:rPr>
        <w:t>约</w:t>
      </w:r>
      <w:r>
        <w:rPr>
          <w:rFonts w:hint="eastAsia"/>
          <w:color w:val="000000" w:themeColor="text1"/>
          <w:kern w:val="0"/>
          <w:highlight w:val="none"/>
          <w14:textFill>
            <w14:solidFill>
              <w14:schemeClr w14:val="tx1"/>
            </w14:solidFill>
          </w14:textFill>
        </w:rPr>
        <w:t>定解除合同的，</w:t>
      </w:r>
      <w:r>
        <w:rPr>
          <w:rFonts w:hint="eastAsia" w:ascii="宋体" w:hAnsi="宋体" w:eastAsia="宋体" w:cs="宋体"/>
          <w:color w:val="000000" w:themeColor="text1"/>
          <w:kern w:val="0"/>
          <w:highlight w:val="none"/>
          <w14:textFill>
            <w14:solidFill>
              <w14:schemeClr w14:val="tx1"/>
            </w14:solidFill>
          </w14:textFill>
        </w:rPr>
        <w:t>发</w:t>
      </w:r>
      <w:r>
        <w:rPr>
          <w:rFonts w:hint="eastAsia"/>
          <w:color w:val="000000" w:themeColor="text1"/>
          <w:kern w:val="0"/>
          <w:highlight w:val="none"/>
          <w14:textFill>
            <w14:solidFill>
              <w14:schemeClr w14:val="tx1"/>
            </w14:solidFill>
          </w14:textFill>
        </w:rPr>
        <w:t>包人</w:t>
      </w:r>
      <w:r>
        <w:rPr>
          <w:rFonts w:hint="eastAsia" w:ascii="宋体" w:hAnsi="宋体" w:eastAsia="宋体" w:cs="宋体"/>
          <w:color w:val="000000" w:themeColor="text1"/>
          <w:kern w:val="0"/>
          <w:highlight w:val="none"/>
          <w14:textFill>
            <w14:solidFill>
              <w14:schemeClr w14:val="tx1"/>
            </w14:solidFill>
          </w14:textFill>
        </w:rPr>
        <w:t>应</w:t>
      </w:r>
      <w:r>
        <w:rPr>
          <w:rFonts w:hint="eastAsia"/>
          <w:color w:val="000000" w:themeColor="text1"/>
          <w:kern w:val="0"/>
          <w:highlight w:val="none"/>
          <w14:textFill>
            <w14:solidFill>
              <w14:schemeClr w14:val="tx1"/>
            </w14:solidFill>
          </w14:textFill>
        </w:rPr>
        <w:t>在解除合同后</w:t>
      </w:r>
      <w:r>
        <w:rPr>
          <w:color w:val="000000" w:themeColor="text1"/>
          <w:kern w:val="0"/>
          <w:highlight w:val="none"/>
          <w14:textFill>
            <w14:solidFill>
              <w14:schemeClr w14:val="tx1"/>
            </w14:solidFill>
          </w14:textFill>
        </w:rPr>
        <w:t>28</w:t>
      </w:r>
      <w:r>
        <w:rPr>
          <w:rFonts w:hint="eastAsia"/>
          <w:color w:val="000000" w:themeColor="text1"/>
          <w:kern w:val="0"/>
          <w:highlight w:val="none"/>
          <w14:textFill>
            <w14:solidFill>
              <w14:schemeClr w14:val="tx1"/>
            </w14:solidFill>
          </w14:textFill>
        </w:rPr>
        <w:t>天</w:t>
      </w:r>
      <w:r>
        <w:rPr>
          <w:rFonts w:hint="eastAsia" w:ascii="宋体" w:hAnsi="宋体" w:eastAsia="宋体" w:cs="宋体"/>
          <w:color w:val="000000" w:themeColor="text1"/>
          <w:kern w:val="0"/>
          <w:highlight w:val="none"/>
          <w14:textFill>
            <w14:solidFill>
              <w14:schemeClr w14:val="tx1"/>
            </w14:solidFill>
          </w14:textFill>
        </w:rPr>
        <w:t>内</w:t>
      </w:r>
      <w:r>
        <w:rPr>
          <w:rFonts w:hint="eastAsia"/>
          <w:color w:val="000000" w:themeColor="text1"/>
          <w:kern w:val="0"/>
          <w:highlight w:val="none"/>
          <w14:textFill>
            <w14:solidFill>
              <w14:schemeClr w14:val="tx1"/>
            </w14:solidFill>
          </w14:textFill>
        </w:rPr>
        <w:t>支付下列款</w:t>
      </w:r>
      <w:r>
        <w:rPr>
          <w:rFonts w:hint="eastAsia" w:ascii="宋体" w:hAnsi="宋体" w:eastAsia="宋体" w:cs="宋体"/>
          <w:color w:val="000000" w:themeColor="text1"/>
          <w:kern w:val="0"/>
          <w:highlight w:val="none"/>
          <w14:textFill>
            <w14:solidFill>
              <w14:schemeClr w14:val="tx1"/>
            </w14:solidFill>
          </w14:textFill>
        </w:rPr>
        <w:t>项</w:t>
      </w:r>
      <w:r>
        <w:rPr>
          <w:rFonts w:hint="eastAsia"/>
          <w:color w:val="000000" w:themeColor="text1"/>
          <w:kern w:val="0"/>
          <w:highlight w:val="none"/>
          <w14:textFill>
            <w14:solidFill>
              <w14:schemeClr w14:val="tx1"/>
            </w14:solidFill>
          </w14:textFill>
        </w:rPr>
        <w:t>，</w:t>
      </w:r>
      <w:r>
        <w:rPr>
          <w:rFonts w:hint="eastAsia" w:ascii="宋体" w:hAnsi="宋体" w:eastAsia="宋体" w:cs="宋体"/>
          <w:color w:val="000000" w:themeColor="text1"/>
          <w:kern w:val="0"/>
          <w:highlight w:val="none"/>
          <w14:textFill>
            <w14:solidFill>
              <w14:schemeClr w14:val="tx1"/>
            </w14:solidFill>
          </w14:textFill>
        </w:rPr>
        <w:t>并</w:t>
      </w:r>
      <w:r>
        <w:rPr>
          <w:rFonts w:hint="eastAsia"/>
          <w:color w:val="000000" w:themeColor="text1"/>
          <w:kern w:val="0"/>
          <w:highlight w:val="none"/>
          <w14:textFill>
            <w14:solidFill>
              <w14:schemeClr w14:val="tx1"/>
            </w14:solidFill>
          </w14:textFill>
        </w:rPr>
        <w:t>解除履</w:t>
      </w:r>
      <w:r>
        <w:rPr>
          <w:rFonts w:hint="eastAsia" w:ascii="宋体" w:hAnsi="宋体" w:eastAsia="宋体" w:cs="宋体"/>
          <w:color w:val="000000" w:themeColor="text1"/>
          <w:kern w:val="0"/>
          <w:highlight w:val="none"/>
          <w14:textFill>
            <w14:solidFill>
              <w14:schemeClr w14:val="tx1"/>
            </w14:solidFill>
          </w14:textFill>
        </w:rPr>
        <w:t>约</w:t>
      </w:r>
      <w:r>
        <w:rPr>
          <w:rFonts w:hint="eastAsia"/>
          <w:color w:val="000000" w:themeColor="text1"/>
          <w:kern w:val="0"/>
          <w:highlight w:val="none"/>
          <w14:textFill>
            <w14:solidFill>
              <w14:schemeClr w14:val="tx1"/>
            </w14:solidFill>
          </w14:textFill>
        </w:rPr>
        <w:t>担保：</w:t>
      </w:r>
    </w:p>
    <w:p>
      <w:pPr>
        <w:pStyle w:val="73"/>
        <w:rPr>
          <w:rFonts w:cs="Times New Roman"/>
          <w:color w:val="000000" w:themeColor="text1"/>
          <w:kern w:val="0"/>
          <w:highlight w:val="none"/>
          <w14:textFill>
            <w14:solidFill>
              <w14:schemeClr w14:val="tx1"/>
            </w14:solidFill>
          </w14:textFill>
        </w:rPr>
      </w:pPr>
      <w:r>
        <w:rPr>
          <w:rFonts w:hint="eastAsia"/>
          <w:color w:val="000000" w:themeColor="text1"/>
          <w:kern w:val="0"/>
          <w:highlight w:val="none"/>
          <w14:textFill>
            <w14:solidFill>
              <w14:schemeClr w14:val="tx1"/>
            </w14:solidFill>
          </w14:textFill>
        </w:rPr>
        <w:t>（</w:t>
      </w:r>
      <w:r>
        <w:rPr>
          <w:color w:val="000000" w:themeColor="text1"/>
          <w:kern w:val="0"/>
          <w:highlight w:val="none"/>
          <w14:textFill>
            <w14:solidFill>
              <w14:schemeClr w14:val="tx1"/>
            </w14:solidFill>
          </w14:textFill>
        </w:rPr>
        <w:t>1</w:t>
      </w:r>
      <w:r>
        <w:rPr>
          <w:rFonts w:hint="eastAsia"/>
          <w:color w:val="000000" w:themeColor="text1"/>
          <w:kern w:val="0"/>
          <w:highlight w:val="none"/>
          <w14:textFill>
            <w14:solidFill>
              <w14:schemeClr w14:val="tx1"/>
            </w14:solidFill>
          </w14:textFill>
        </w:rPr>
        <w:t>）合同解除前所完成工作的价款；</w:t>
      </w:r>
    </w:p>
    <w:p>
      <w:pPr>
        <w:pStyle w:val="73"/>
        <w:rPr>
          <w:rFonts w:cs="Times New Roman"/>
          <w:color w:val="000000" w:themeColor="text1"/>
          <w:kern w:val="0"/>
          <w:highlight w:val="none"/>
          <w14:textFill>
            <w14:solidFill>
              <w14:schemeClr w14:val="tx1"/>
            </w14:solidFill>
          </w14:textFill>
        </w:rPr>
      </w:pPr>
      <w:r>
        <w:rPr>
          <w:rFonts w:hint="eastAsia"/>
          <w:color w:val="000000" w:themeColor="text1"/>
          <w:kern w:val="0"/>
          <w:highlight w:val="none"/>
          <w14:textFill>
            <w14:solidFill>
              <w14:schemeClr w14:val="tx1"/>
            </w14:solidFill>
          </w14:textFill>
        </w:rPr>
        <w:t>（</w:t>
      </w:r>
      <w:r>
        <w:rPr>
          <w:color w:val="000000" w:themeColor="text1"/>
          <w:kern w:val="0"/>
          <w:highlight w:val="none"/>
          <w14:textFill>
            <w14:solidFill>
              <w14:schemeClr w14:val="tx1"/>
            </w14:solidFill>
          </w14:textFill>
        </w:rPr>
        <w:t>2</w:t>
      </w:r>
      <w:r>
        <w:rPr>
          <w:rFonts w:hint="eastAsia"/>
          <w:color w:val="000000" w:themeColor="text1"/>
          <w:kern w:val="0"/>
          <w:highlight w:val="none"/>
          <w14:textFill>
            <w14:solidFill>
              <w14:schemeClr w14:val="tx1"/>
            </w14:solidFill>
          </w14:textFill>
        </w:rPr>
        <w:t>）承包人</w:t>
      </w:r>
      <w:r>
        <w:rPr>
          <w:rFonts w:hint="eastAsia" w:ascii="宋体" w:hAnsi="宋体" w:eastAsia="宋体" w:cs="宋体"/>
          <w:color w:val="000000" w:themeColor="text1"/>
          <w:kern w:val="0"/>
          <w:highlight w:val="none"/>
          <w14:textFill>
            <w14:solidFill>
              <w14:schemeClr w14:val="tx1"/>
            </w14:solidFill>
          </w14:textFill>
        </w:rPr>
        <w:t>为</w:t>
      </w:r>
      <w:r>
        <w:rPr>
          <w:rFonts w:hint="eastAsia"/>
          <w:color w:val="000000" w:themeColor="text1"/>
          <w:kern w:val="0"/>
          <w:highlight w:val="none"/>
          <w14:textFill>
            <w14:solidFill>
              <w14:schemeClr w14:val="tx1"/>
            </w14:solidFill>
          </w14:textFill>
        </w:rPr>
        <w:t>工程施工</w:t>
      </w:r>
      <w:r>
        <w:rPr>
          <w:rFonts w:hint="eastAsia" w:ascii="宋体" w:hAnsi="宋体" w:eastAsia="宋体" w:cs="宋体"/>
          <w:color w:val="000000" w:themeColor="text1"/>
          <w:kern w:val="0"/>
          <w:highlight w:val="none"/>
          <w14:textFill>
            <w14:solidFill>
              <w14:schemeClr w14:val="tx1"/>
            </w14:solidFill>
          </w14:textFill>
        </w:rPr>
        <w:t>订购并</w:t>
      </w:r>
      <w:r>
        <w:rPr>
          <w:rFonts w:hint="eastAsia"/>
          <w:color w:val="000000" w:themeColor="text1"/>
          <w:kern w:val="0"/>
          <w:highlight w:val="none"/>
          <w14:textFill>
            <w14:solidFill>
              <w14:schemeClr w14:val="tx1"/>
            </w14:solidFill>
          </w14:textFill>
        </w:rPr>
        <w:t>已付款的材料、工程</w:t>
      </w:r>
      <w:r>
        <w:rPr>
          <w:rFonts w:hint="eastAsia" w:ascii="宋体" w:hAnsi="宋体" w:eastAsia="宋体" w:cs="宋体"/>
          <w:color w:val="000000" w:themeColor="text1"/>
          <w:kern w:val="0"/>
          <w:highlight w:val="none"/>
          <w14:textFill>
            <w14:solidFill>
              <w14:schemeClr w14:val="tx1"/>
            </w14:solidFill>
          </w14:textFill>
        </w:rPr>
        <w:t>设备</w:t>
      </w:r>
      <w:r>
        <w:rPr>
          <w:rFonts w:hint="eastAsia"/>
          <w:color w:val="000000" w:themeColor="text1"/>
          <w:kern w:val="0"/>
          <w:highlight w:val="none"/>
          <w14:textFill>
            <w14:solidFill>
              <w14:schemeClr w14:val="tx1"/>
            </w14:solidFill>
          </w14:textFill>
        </w:rPr>
        <w:t>和其他物品的价款；</w:t>
      </w:r>
    </w:p>
    <w:p>
      <w:pPr>
        <w:pStyle w:val="73"/>
        <w:rPr>
          <w:rFonts w:cs="Times New Roman"/>
          <w:color w:val="000000" w:themeColor="text1"/>
          <w:kern w:val="0"/>
          <w:highlight w:val="none"/>
          <w14:textFill>
            <w14:solidFill>
              <w14:schemeClr w14:val="tx1"/>
            </w14:solidFill>
          </w14:textFill>
        </w:rPr>
      </w:pPr>
      <w:r>
        <w:rPr>
          <w:rFonts w:hint="eastAsia"/>
          <w:color w:val="000000" w:themeColor="text1"/>
          <w:kern w:val="0"/>
          <w:highlight w:val="none"/>
          <w14:textFill>
            <w14:solidFill>
              <w14:schemeClr w14:val="tx1"/>
            </w14:solidFill>
          </w14:textFill>
        </w:rPr>
        <w:t>（</w:t>
      </w:r>
      <w:r>
        <w:rPr>
          <w:color w:val="000000" w:themeColor="text1"/>
          <w:kern w:val="0"/>
          <w:highlight w:val="none"/>
          <w14:textFill>
            <w14:solidFill>
              <w14:schemeClr w14:val="tx1"/>
            </w14:solidFill>
          </w14:textFill>
        </w:rPr>
        <w:t>3</w:t>
      </w:r>
      <w:r>
        <w:rPr>
          <w:rFonts w:hint="eastAsia"/>
          <w:color w:val="000000" w:themeColor="text1"/>
          <w:kern w:val="0"/>
          <w:highlight w:val="none"/>
          <w14:textFill>
            <w14:solidFill>
              <w14:schemeClr w14:val="tx1"/>
            </w14:solidFill>
          </w14:textFill>
        </w:rPr>
        <w:t>）承包人撤离施工</w:t>
      </w:r>
      <w:r>
        <w:rPr>
          <w:rFonts w:hint="eastAsia" w:ascii="宋体" w:hAnsi="宋体" w:eastAsia="宋体" w:cs="宋体"/>
          <w:color w:val="000000" w:themeColor="text1"/>
          <w:kern w:val="0"/>
          <w:highlight w:val="none"/>
          <w14:textFill>
            <w14:solidFill>
              <w14:schemeClr w14:val="tx1"/>
            </w14:solidFill>
          </w14:textFill>
        </w:rPr>
        <w:t>现场</w:t>
      </w:r>
      <w:r>
        <w:rPr>
          <w:rFonts w:hint="eastAsia"/>
          <w:color w:val="000000" w:themeColor="text1"/>
          <w:kern w:val="0"/>
          <w:highlight w:val="none"/>
          <w14:textFill>
            <w14:solidFill>
              <w14:schemeClr w14:val="tx1"/>
            </w14:solidFill>
          </w14:textFill>
        </w:rPr>
        <w:t>以及遣散承包人人</w:t>
      </w:r>
      <w:r>
        <w:rPr>
          <w:rFonts w:hint="eastAsia" w:ascii="宋体" w:hAnsi="宋体" w:eastAsia="宋体" w:cs="宋体"/>
          <w:color w:val="000000" w:themeColor="text1"/>
          <w:kern w:val="0"/>
          <w:highlight w:val="none"/>
          <w14:textFill>
            <w14:solidFill>
              <w14:schemeClr w14:val="tx1"/>
            </w14:solidFill>
          </w14:textFill>
        </w:rPr>
        <w:t>员</w:t>
      </w:r>
      <w:r>
        <w:rPr>
          <w:rFonts w:hint="eastAsia"/>
          <w:color w:val="000000" w:themeColor="text1"/>
          <w:kern w:val="0"/>
          <w:highlight w:val="none"/>
          <w14:textFill>
            <w14:solidFill>
              <w14:schemeClr w14:val="tx1"/>
            </w14:solidFill>
          </w14:textFill>
        </w:rPr>
        <w:t>的款</w:t>
      </w:r>
      <w:r>
        <w:rPr>
          <w:rFonts w:hint="eastAsia" w:ascii="宋体" w:hAnsi="宋体" w:eastAsia="宋体" w:cs="宋体"/>
          <w:color w:val="000000" w:themeColor="text1"/>
          <w:kern w:val="0"/>
          <w:highlight w:val="none"/>
          <w14:textFill>
            <w14:solidFill>
              <w14:schemeClr w14:val="tx1"/>
            </w14:solidFill>
          </w14:textFill>
        </w:rPr>
        <w:t>项</w:t>
      </w:r>
      <w:r>
        <w:rPr>
          <w:rFonts w:hint="eastAsia"/>
          <w:color w:val="000000" w:themeColor="text1"/>
          <w:kern w:val="0"/>
          <w:highlight w:val="none"/>
          <w14:textFill>
            <w14:solidFill>
              <w14:schemeClr w14:val="tx1"/>
            </w14:solidFill>
          </w14:textFill>
        </w:rPr>
        <w:t>；</w:t>
      </w:r>
    </w:p>
    <w:p>
      <w:pPr>
        <w:pStyle w:val="73"/>
        <w:rPr>
          <w:rFonts w:cs="Times New Roman"/>
          <w:color w:val="000000" w:themeColor="text1"/>
          <w:kern w:val="0"/>
          <w:highlight w:val="none"/>
          <w14:textFill>
            <w14:solidFill>
              <w14:schemeClr w14:val="tx1"/>
            </w14:solidFill>
          </w14:textFill>
        </w:rPr>
      </w:pPr>
      <w:r>
        <w:rPr>
          <w:rFonts w:hint="eastAsia"/>
          <w:color w:val="000000" w:themeColor="text1"/>
          <w:kern w:val="0"/>
          <w:highlight w:val="none"/>
          <w14:textFill>
            <w14:solidFill>
              <w14:schemeClr w14:val="tx1"/>
            </w14:solidFill>
          </w14:textFill>
        </w:rPr>
        <w:t>（</w:t>
      </w:r>
      <w:r>
        <w:rPr>
          <w:color w:val="000000" w:themeColor="text1"/>
          <w:kern w:val="0"/>
          <w:highlight w:val="none"/>
          <w14:textFill>
            <w14:solidFill>
              <w14:schemeClr w14:val="tx1"/>
            </w14:solidFill>
          </w14:textFill>
        </w:rPr>
        <w:t>4</w:t>
      </w:r>
      <w:r>
        <w:rPr>
          <w:rFonts w:hint="eastAsia"/>
          <w:color w:val="000000" w:themeColor="text1"/>
          <w:kern w:val="0"/>
          <w:highlight w:val="none"/>
          <w14:textFill>
            <w14:solidFill>
              <w14:schemeClr w14:val="tx1"/>
            </w14:solidFill>
          </w14:textFill>
        </w:rPr>
        <w:t>）按照合同</w:t>
      </w:r>
      <w:r>
        <w:rPr>
          <w:rFonts w:hint="eastAsia" w:ascii="宋体" w:hAnsi="宋体" w:eastAsia="宋体" w:cs="宋体"/>
          <w:color w:val="000000" w:themeColor="text1"/>
          <w:kern w:val="0"/>
          <w:highlight w:val="none"/>
          <w14:textFill>
            <w14:solidFill>
              <w14:schemeClr w14:val="tx1"/>
            </w14:solidFill>
          </w14:textFill>
        </w:rPr>
        <w:t>约</w:t>
      </w:r>
      <w:r>
        <w:rPr>
          <w:rFonts w:hint="eastAsia"/>
          <w:color w:val="000000" w:themeColor="text1"/>
          <w:kern w:val="0"/>
          <w:highlight w:val="none"/>
          <w14:textFill>
            <w14:solidFill>
              <w14:schemeClr w14:val="tx1"/>
            </w14:solidFill>
          </w14:textFill>
        </w:rPr>
        <w:t>定在合同解除前</w:t>
      </w:r>
      <w:r>
        <w:rPr>
          <w:rFonts w:hint="eastAsia" w:ascii="宋体" w:hAnsi="宋体" w:eastAsia="宋体" w:cs="宋体"/>
          <w:color w:val="000000" w:themeColor="text1"/>
          <w:kern w:val="0"/>
          <w:highlight w:val="none"/>
          <w14:textFill>
            <w14:solidFill>
              <w14:schemeClr w14:val="tx1"/>
            </w14:solidFill>
          </w14:textFill>
        </w:rPr>
        <w:t>应</w:t>
      </w:r>
      <w:r>
        <w:rPr>
          <w:rFonts w:hint="eastAsia"/>
          <w:color w:val="000000" w:themeColor="text1"/>
          <w:kern w:val="0"/>
          <w:highlight w:val="none"/>
          <w14:textFill>
            <w14:solidFill>
              <w14:schemeClr w14:val="tx1"/>
            </w14:solidFill>
          </w14:textFill>
        </w:rPr>
        <w:t>支付的</w:t>
      </w:r>
      <w:r>
        <w:rPr>
          <w:rFonts w:hint="eastAsia" w:ascii="宋体" w:hAnsi="宋体" w:eastAsia="宋体" w:cs="宋体"/>
          <w:color w:val="000000" w:themeColor="text1"/>
          <w:kern w:val="0"/>
          <w:highlight w:val="none"/>
          <w14:textFill>
            <w14:solidFill>
              <w14:schemeClr w14:val="tx1"/>
            </w14:solidFill>
          </w14:textFill>
        </w:rPr>
        <w:t>违约</w:t>
      </w:r>
      <w:r>
        <w:rPr>
          <w:rFonts w:hint="eastAsia"/>
          <w:color w:val="000000" w:themeColor="text1"/>
          <w:kern w:val="0"/>
          <w:highlight w:val="none"/>
          <w14:textFill>
            <w14:solidFill>
              <w14:schemeClr w14:val="tx1"/>
            </w14:solidFill>
          </w14:textFill>
        </w:rPr>
        <w:t>金；</w:t>
      </w:r>
    </w:p>
    <w:p>
      <w:pPr>
        <w:pStyle w:val="73"/>
        <w:rPr>
          <w:rFonts w:cs="Times New Roman"/>
          <w:color w:val="000000" w:themeColor="text1"/>
          <w:kern w:val="0"/>
          <w:highlight w:val="none"/>
          <w14:textFill>
            <w14:solidFill>
              <w14:schemeClr w14:val="tx1"/>
            </w14:solidFill>
          </w14:textFill>
        </w:rPr>
      </w:pPr>
      <w:r>
        <w:rPr>
          <w:rFonts w:hint="eastAsia"/>
          <w:color w:val="000000" w:themeColor="text1"/>
          <w:kern w:val="0"/>
          <w:highlight w:val="none"/>
          <w14:textFill>
            <w14:solidFill>
              <w14:schemeClr w14:val="tx1"/>
            </w14:solidFill>
          </w14:textFill>
        </w:rPr>
        <w:t>（</w:t>
      </w:r>
      <w:r>
        <w:rPr>
          <w:color w:val="000000" w:themeColor="text1"/>
          <w:kern w:val="0"/>
          <w:highlight w:val="none"/>
          <w14:textFill>
            <w14:solidFill>
              <w14:schemeClr w14:val="tx1"/>
            </w14:solidFill>
          </w14:textFill>
        </w:rPr>
        <w:t>5</w:t>
      </w:r>
      <w:r>
        <w:rPr>
          <w:rFonts w:hint="eastAsia"/>
          <w:color w:val="000000" w:themeColor="text1"/>
          <w:kern w:val="0"/>
          <w:highlight w:val="none"/>
          <w14:textFill>
            <w14:solidFill>
              <w14:schemeClr w14:val="tx1"/>
            </w14:solidFill>
          </w14:textFill>
        </w:rPr>
        <w:t>）按照合同</w:t>
      </w:r>
      <w:r>
        <w:rPr>
          <w:rFonts w:hint="eastAsia" w:ascii="宋体" w:hAnsi="宋体" w:eastAsia="宋体" w:cs="宋体"/>
          <w:color w:val="000000" w:themeColor="text1"/>
          <w:kern w:val="0"/>
          <w:highlight w:val="none"/>
          <w14:textFill>
            <w14:solidFill>
              <w14:schemeClr w14:val="tx1"/>
            </w14:solidFill>
          </w14:textFill>
        </w:rPr>
        <w:t>约</w:t>
      </w:r>
      <w:r>
        <w:rPr>
          <w:rFonts w:hint="eastAsia"/>
          <w:color w:val="000000" w:themeColor="text1"/>
          <w:kern w:val="0"/>
          <w:highlight w:val="none"/>
          <w14:textFill>
            <w14:solidFill>
              <w14:schemeClr w14:val="tx1"/>
            </w14:solidFill>
          </w14:textFill>
        </w:rPr>
        <w:t>定</w:t>
      </w:r>
      <w:r>
        <w:rPr>
          <w:rFonts w:hint="eastAsia" w:ascii="宋体" w:hAnsi="宋体" w:eastAsia="宋体" w:cs="宋体"/>
          <w:color w:val="000000" w:themeColor="text1"/>
          <w:kern w:val="0"/>
          <w:highlight w:val="none"/>
          <w14:textFill>
            <w14:solidFill>
              <w14:schemeClr w14:val="tx1"/>
            </w14:solidFill>
          </w14:textFill>
        </w:rPr>
        <w:t>应当</w:t>
      </w:r>
      <w:r>
        <w:rPr>
          <w:rFonts w:hint="eastAsia"/>
          <w:color w:val="000000" w:themeColor="text1"/>
          <w:kern w:val="0"/>
          <w:highlight w:val="none"/>
          <w14:textFill>
            <w14:solidFill>
              <w14:schemeClr w14:val="tx1"/>
            </w14:solidFill>
          </w14:textFill>
        </w:rPr>
        <w:t>支付</w:t>
      </w:r>
      <w:r>
        <w:rPr>
          <w:rFonts w:hint="eastAsia" w:ascii="宋体" w:hAnsi="宋体" w:eastAsia="宋体" w:cs="宋体"/>
          <w:color w:val="000000" w:themeColor="text1"/>
          <w:kern w:val="0"/>
          <w:highlight w:val="none"/>
          <w14:textFill>
            <w14:solidFill>
              <w14:schemeClr w14:val="tx1"/>
            </w14:solidFill>
          </w14:textFill>
        </w:rPr>
        <w:t>给</w:t>
      </w:r>
      <w:r>
        <w:rPr>
          <w:rFonts w:hint="eastAsia"/>
          <w:color w:val="000000" w:themeColor="text1"/>
          <w:kern w:val="0"/>
          <w:highlight w:val="none"/>
          <w14:textFill>
            <w14:solidFill>
              <w14:schemeClr w14:val="tx1"/>
            </w14:solidFill>
          </w14:textFill>
        </w:rPr>
        <w:t>承包人的其他款</w:t>
      </w:r>
      <w:r>
        <w:rPr>
          <w:rFonts w:hint="eastAsia" w:ascii="宋体" w:hAnsi="宋体" w:eastAsia="宋体" w:cs="宋体"/>
          <w:color w:val="000000" w:themeColor="text1"/>
          <w:kern w:val="0"/>
          <w:highlight w:val="none"/>
          <w14:textFill>
            <w14:solidFill>
              <w14:schemeClr w14:val="tx1"/>
            </w14:solidFill>
          </w14:textFill>
        </w:rPr>
        <w:t>项</w:t>
      </w:r>
      <w:r>
        <w:rPr>
          <w:rFonts w:hint="eastAsia"/>
          <w:color w:val="000000" w:themeColor="text1"/>
          <w:kern w:val="0"/>
          <w:highlight w:val="none"/>
          <w14:textFill>
            <w14:solidFill>
              <w14:schemeClr w14:val="tx1"/>
            </w14:solidFill>
          </w14:textFill>
        </w:rPr>
        <w:t>；</w:t>
      </w:r>
    </w:p>
    <w:p>
      <w:pPr>
        <w:pStyle w:val="73"/>
        <w:rPr>
          <w:rFonts w:cs="Times New Roman"/>
          <w:color w:val="000000" w:themeColor="text1"/>
          <w:kern w:val="0"/>
          <w:highlight w:val="none"/>
          <w14:textFill>
            <w14:solidFill>
              <w14:schemeClr w14:val="tx1"/>
            </w14:solidFill>
          </w14:textFill>
        </w:rPr>
      </w:pPr>
      <w:r>
        <w:rPr>
          <w:rFonts w:hint="eastAsia"/>
          <w:color w:val="000000" w:themeColor="text1"/>
          <w:kern w:val="0"/>
          <w:highlight w:val="none"/>
          <w14:textFill>
            <w14:solidFill>
              <w14:schemeClr w14:val="tx1"/>
            </w14:solidFill>
          </w14:textFill>
        </w:rPr>
        <w:t>（</w:t>
      </w:r>
      <w:r>
        <w:rPr>
          <w:color w:val="000000" w:themeColor="text1"/>
          <w:kern w:val="0"/>
          <w:highlight w:val="none"/>
          <w14:textFill>
            <w14:solidFill>
              <w14:schemeClr w14:val="tx1"/>
            </w14:solidFill>
          </w14:textFill>
        </w:rPr>
        <w:t>6</w:t>
      </w:r>
      <w:r>
        <w:rPr>
          <w:rFonts w:hint="eastAsia"/>
          <w:color w:val="000000" w:themeColor="text1"/>
          <w:kern w:val="0"/>
          <w:highlight w:val="none"/>
          <w14:textFill>
            <w14:solidFill>
              <w14:schemeClr w14:val="tx1"/>
            </w14:solidFill>
          </w14:textFill>
        </w:rPr>
        <w:t>）按照合同</w:t>
      </w:r>
      <w:r>
        <w:rPr>
          <w:rFonts w:hint="eastAsia" w:ascii="宋体" w:hAnsi="宋体" w:eastAsia="宋体" w:cs="宋体"/>
          <w:color w:val="000000" w:themeColor="text1"/>
          <w:kern w:val="0"/>
          <w:highlight w:val="none"/>
          <w14:textFill>
            <w14:solidFill>
              <w14:schemeClr w14:val="tx1"/>
            </w14:solidFill>
          </w14:textFill>
        </w:rPr>
        <w:t>约</w:t>
      </w:r>
      <w:r>
        <w:rPr>
          <w:rFonts w:hint="eastAsia"/>
          <w:color w:val="000000" w:themeColor="text1"/>
          <w:kern w:val="0"/>
          <w:highlight w:val="none"/>
          <w14:textFill>
            <w14:solidFill>
              <w14:schemeClr w14:val="tx1"/>
            </w14:solidFill>
          </w14:textFill>
        </w:rPr>
        <w:t>定</w:t>
      </w:r>
      <w:r>
        <w:rPr>
          <w:rFonts w:hint="eastAsia" w:ascii="宋体" w:hAnsi="宋体" w:eastAsia="宋体" w:cs="宋体"/>
          <w:color w:val="000000" w:themeColor="text1"/>
          <w:kern w:val="0"/>
          <w:highlight w:val="none"/>
          <w14:textFill>
            <w14:solidFill>
              <w14:schemeClr w14:val="tx1"/>
            </w14:solidFill>
          </w14:textFill>
        </w:rPr>
        <w:t>应</w:t>
      </w:r>
      <w:r>
        <w:rPr>
          <w:rFonts w:hint="eastAsia"/>
          <w:color w:val="000000" w:themeColor="text1"/>
          <w:kern w:val="0"/>
          <w:highlight w:val="none"/>
          <w14:textFill>
            <w14:solidFill>
              <w14:schemeClr w14:val="tx1"/>
            </w14:solidFill>
          </w14:textFill>
        </w:rPr>
        <w:t>退</w:t>
      </w:r>
      <w:r>
        <w:rPr>
          <w:rFonts w:hint="eastAsia" w:ascii="宋体" w:hAnsi="宋体" w:eastAsia="宋体" w:cs="宋体"/>
          <w:color w:val="000000" w:themeColor="text1"/>
          <w:kern w:val="0"/>
          <w:highlight w:val="none"/>
          <w14:textFill>
            <w14:solidFill>
              <w14:schemeClr w14:val="tx1"/>
            </w14:solidFill>
          </w14:textFill>
        </w:rPr>
        <w:t>还</w:t>
      </w:r>
      <w:r>
        <w:rPr>
          <w:rFonts w:hint="eastAsia"/>
          <w:color w:val="000000" w:themeColor="text1"/>
          <w:kern w:val="0"/>
          <w:highlight w:val="none"/>
          <w14:textFill>
            <w14:solidFill>
              <w14:schemeClr w14:val="tx1"/>
            </w14:solidFill>
          </w14:textFill>
        </w:rPr>
        <w:t>的</w:t>
      </w:r>
      <w:r>
        <w:rPr>
          <w:rFonts w:hint="eastAsia" w:ascii="宋体" w:hAnsi="宋体" w:eastAsia="宋体" w:cs="宋体"/>
          <w:color w:val="000000" w:themeColor="text1"/>
          <w:kern w:val="0"/>
          <w:highlight w:val="none"/>
          <w14:textFill>
            <w14:solidFill>
              <w14:schemeClr w14:val="tx1"/>
            </w14:solidFill>
          </w14:textFill>
        </w:rPr>
        <w:t>质</w:t>
      </w:r>
      <w:r>
        <w:rPr>
          <w:rFonts w:hint="eastAsia"/>
          <w:color w:val="000000" w:themeColor="text1"/>
          <w:kern w:val="0"/>
          <w:highlight w:val="none"/>
          <w14:textFill>
            <w14:solidFill>
              <w14:schemeClr w14:val="tx1"/>
            </w14:solidFill>
          </w14:textFill>
        </w:rPr>
        <w:t>量保</w:t>
      </w:r>
      <w:r>
        <w:rPr>
          <w:rFonts w:hint="eastAsia" w:ascii="宋体" w:hAnsi="宋体" w:eastAsia="宋体" w:cs="宋体"/>
          <w:color w:val="000000" w:themeColor="text1"/>
          <w:kern w:val="0"/>
          <w:highlight w:val="none"/>
          <w14:textFill>
            <w14:solidFill>
              <w14:schemeClr w14:val="tx1"/>
            </w14:solidFill>
          </w14:textFill>
        </w:rPr>
        <w:t>证</w:t>
      </w:r>
      <w:r>
        <w:rPr>
          <w:rFonts w:hint="eastAsia"/>
          <w:color w:val="000000" w:themeColor="text1"/>
          <w:kern w:val="0"/>
          <w:highlight w:val="none"/>
          <w14:textFill>
            <w14:solidFill>
              <w14:schemeClr w14:val="tx1"/>
            </w14:solidFill>
          </w14:textFill>
        </w:rPr>
        <w:t>金；</w:t>
      </w:r>
    </w:p>
    <w:p>
      <w:pPr>
        <w:pStyle w:val="73"/>
        <w:rPr>
          <w:rFonts w:cs="Times New Roman"/>
          <w:color w:val="000000" w:themeColor="text1"/>
          <w:kern w:val="0"/>
          <w:highlight w:val="none"/>
          <w14:textFill>
            <w14:solidFill>
              <w14:schemeClr w14:val="tx1"/>
            </w14:solidFill>
          </w14:textFill>
        </w:rPr>
      </w:pPr>
      <w:r>
        <w:rPr>
          <w:rFonts w:hint="eastAsia"/>
          <w:color w:val="000000" w:themeColor="text1"/>
          <w:kern w:val="0"/>
          <w:highlight w:val="none"/>
          <w14:textFill>
            <w14:solidFill>
              <w14:schemeClr w14:val="tx1"/>
            </w14:solidFill>
          </w14:textFill>
        </w:rPr>
        <w:t>（</w:t>
      </w:r>
      <w:r>
        <w:rPr>
          <w:color w:val="000000" w:themeColor="text1"/>
          <w:kern w:val="0"/>
          <w:highlight w:val="none"/>
          <w14:textFill>
            <w14:solidFill>
              <w14:schemeClr w14:val="tx1"/>
            </w14:solidFill>
          </w14:textFill>
        </w:rPr>
        <w:t>7</w:t>
      </w:r>
      <w:r>
        <w:rPr>
          <w:rFonts w:hint="eastAsia"/>
          <w:color w:val="000000" w:themeColor="text1"/>
          <w:kern w:val="0"/>
          <w:highlight w:val="none"/>
          <w14:textFill>
            <w14:solidFill>
              <w14:schemeClr w14:val="tx1"/>
            </w14:solidFill>
          </w14:textFill>
        </w:rPr>
        <w:t>）因解除合同</w:t>
      </w:r>
      <w:r>
        <w:rPr>
          <w:rFonts w:hint="eastAsia" w:ascii="宋体" w:hAnsi="宋体" w:eastAsia="宋体" w:cs="宋体"/>
          <w:color w:val="000000" w:themeColor="text1"/>
          <w:kern w:val="0"/>
          <w:highlight w:val="none"/>
          <w14:textFill>
            <w14:solidFill>
              <w14:schemeClr w14:val="tx1"/>
            </w14:solidFill>
          </w14:textFill>
        </w:rPr>
        <w:t>给</w:t>
      </w:r>
      <w:r>
        <w:rPr>
          <w:rFonts w:hint="eastAsia"/>
          <w:color w:val="000000" w:themeColor="text1"/>
          <w:kern w:val="0"/>
          <w:highlight w:val="none"/>
          <w14:textFill>
            <w14:solidFill>
              <w14:schemeClr w14:val="tx1"/>
            </w14:solidFill>
          </w14:textFill>
        </w:rPr>
        <w:t>承包人造成的</w:t>
      </w:r>
      <w:r>
        <w:rPr>
          <w:rFonts w:hint="eastAsia" w:ascii="宋体" w:hAnsi="宋体" w:eastAsia="宋体" w:cs="宋体"/>
          <w:color w:val="000000" w:themeColor="text1"/>
          <w:kern w:val="0"/>
          <w:highlight w:val="none"/>
          <w14:textFill>
            <w14:solidFill>
              <w14:schemeClr w14:val="tx1"/>
            </w14:solidFill>
          </w14:textFill>
        </w:rPr>
        <w:t>损</w:t>
      </w:r>
      <w:r>
        <w:rPr>
          <w:rFonts w:hint="eastAsia"/>
          <w:color w:val="000000" w:themeColor="text1"/>
          <w:kern w:val="0"/>
          <w:highlight w:val="none"/>
          <w14:textFill>
            <w14:solidFill>
              <w14:schemeClr w14:val="tx1"/>
            </w14:solidFill>
          </w14:textFill>
        </w:rPr>
        <w:t>失。</w:t>
      </w:r>
    </w:p>
    <w:p>
      <w:pPr>
        <w:pStyle w:val="73"/>
        <w:rPr>
          <w:rFonts w:cs="Times New Roman"/>
          <w:color w:val="000000" w:themeColor="text1"/>
          <w:kern w:val="0"/>
          <w:highlight w:val="none"/>
          <w14:textFill>
            <w14:solidFill>
              <w14:schemeClr w14:val="tx1"/>
            </w14:solidFill>
          </w14:textFill>
        </w:rPr>
      </w:pPr>
      <w:r>
        <w:rPr>
          <w:rFonts w:hint="eastAsia"/>
          <w:color w:val="000000" w:themeColor="text1"/>
          <w:kern w:val="0"/>
          <w:highlight w:val="none"/>
          <w14:textFill>
            <w14:solidFill>
              <w14:schemeClr w14:val="tx1"/>
            </w14:solidFill>
          </w14:textFill>
        </w:rPr>
        <w:t>合同</w:t>
      </w:r>
      <w:r>
        <w:rPr>
          <w:rFonts w:hint="eastAsia" w:ascii="宋体" w:hAnsi="宋体" w:eastAsia="宋体" w:cs="宋体"/>
          <w:color w:val="000000" w:themeColor="text1"/>
          <w:kern w:val="0"/>
          <w:highlight w:val="none"/>
          <w14:textFill>
            <w14:solidFill>
              <w14:schemeClr w14:val="tx1"/>
            </w14:solidFill>
          </w14:textFill>
        </w:rPr>
        <w:t>当</w:t>
      </w:r>
      <w:r>
        <w:rPr>
          <w:rFonts w:hint="eastAsia"/>
          <w:color w:val="000000" w:themeColor="text1"/>
          <w:kern w:val="0"/>
          <w:highlight w:val="none"/>
          <w14:textFill>
            <w14:solidFill>
              <w14:schemeClr w14:val="tx1"/>
            </w14:solidFill>
          </w14:textFill>
        </w:rPr>
        <w:t>事人未能就解除合同后的</w:t>
      </w:r>
      <w:r>
        <w:rPr>
          <w:rFonts w:hint="eastAsia" w:ascii="宋体" w:hAnsi="宋体" w:eastAsia="宋体" w:cs="宋体"/>
          <w:color w:val="000000" w:themeColor="text1"/>
          <w:kern w:val="0"/>
          <w:highlight w:val="none"/>
          <w14:textFill>
            <w14:solidFill>
              <w14:schemeClr w14:val="tx1"/>
            </w14:solidFill>
          </w14:textFill>
        </w:rPr>
        <w:t>结清达</w:t>
      </w:r>
      <w:r>
        <w:rPr>
          <w:rFonts w:hint="eastAsia"/>
          <w:color w:val="000000" w:themeColor="text1"/>
          <w:kern w:val="0"/>
          <w:highlight w:val="none"/>
          <w14:textFill>
            <w14:solidFill>
              <w14:schemeClr w14:val="tx1"/>
            </w14:solidFill>
          </w14:textFill>
        </w:rPr>
        <w:t>成一致的，按照第</w:t>
      </w:r>
      <w:r>
        <w:rPr>
          <w:color w:val="000000" w:themeColor="text1"/>
          <w:kern w:val="0"/>
          <w:highlight w:val="none"/>
          <w14:textFill>
            <w14:solidFill>
              <w14:schemeClr w14:val="tx1"/>
            </w14:solidFill>
          </w14:textFill>
        </w:rPr>
        <w:t>20</w:t>
      </w:r>
      <w:r>
        <w:rPr>
          <w:rFonts w:hint="eastAsia" w:ascii="宋体" w:hAnsi="宋体" w:eastAsia="宋体" w:cs="宋体"/>
          <w:color w:val="000000" w:themeColor="text1"/>
          <w:kern w:val="0"/>
          <w:highlight w:val="none"/>
          <w14:textFill>
            <w14:solidFill>
              <w14:schemeClr w14:val="tx1"/>
            </w14:solidFill>
          </w14:textFill>
        </w:rPr>
        <w:t>条</w:t>
      </w:r>
      <w:r>
        <w:rPr>
          <w:rFonts w:hint="eastAsia"/>
          <w:color w:val="000000" w:themeColor="text1"/>
          <w:kern w:val="0"/>
          <w:highlight w:val="none"/>
          <w14:textFill>
            <w14:solidFill>
              <w14:schemeClr w14:val="tx1"/>
            </w14:solidFill>
          </w14:textFill>
        </w:rPr>
        <w:t>〔</w:t>
      </w:r>
      <w:r>
        <w:rPr>
          <w:rFonts w:hint="eastAsia" w:ascii="宋体" w:hAnsi="宋体" w:eastAsia="宋体" w:cs="宋体"/>
          <w:color w:val="000000" w:themeColor="text1"/>
          <w:kern w:val="0"/>
          <w:highlight w:val="none"/>
          <w14:textFill>
            <w14:solidFill>
              <w14:schemeClr w14:val="tx1"/>
            </w14:solidFill>
          </w14:textFill>
        </w:rPr>
        <w:t>争议</w:t>
      </w:r>
      <w:r>
        <w:rPr>
          <w:rFonts w:hint="eastAsia"/>
          <w:color w:val="000000" w:themeColor="text1"/>
          <w:kern w:val="0"/>
          <w:highlight w:val="none"/>
          <w14:textFill>
            <w14:solidFill>
              <w14:schemeClr w14:val="tx1"/>
            </w14:solidFill>
          </w14:textFill>
        </w:rPr>
        <w:t>解</w:t>
      </w:r>
      <w:r>
        <w:rPr>
          <w:rFonts w:hint="eastAsia" w:ascii="宋体" w:hAnsi="宋体" w:eastAsia="宋体" w:cs="宋体"/>
          <w:color w:val="000000" w:themeColor="text1"/>
          <w:kern w:val="0"/>
          <w:highlight w:val="none"/>
          <w14:textFill>
            <w14:solidFill>
              <w14:schemeClr w14:val="tx1"/>
            </w14:solidFill>
          </w14:textFill>
        </w:rPr>
        <w:t>决</w:t>
      </w:r>
      <w:r>
        <w:rPr>
          <w:rFonts w:hint="eastAsia"/>
          <w:color w:val="000000" w:themeColor="text1"/>
          <w:kern w:val="0"/>
          <w:highlight w:val="none"/>
          <w14:textFill>
            <w14:solidFill>
              <w14:schemeClr w14:val="tx1"/>
            </w14:solidFill>
          </w14:textFill>
        </w:rPr>
        <w:t>〕的</w:t>
      </w:r>
      <w:r>
        <w:rPr>
          <w:rFonts w:hint="eastAsia" w:ascii="宋体" w:hAnsi="宋体" w:eastAsia="宋体" w:cs="宋体"/>
          <w:color w:val="000000" w:themeColor="text1"/>
          <w:kern w:val="0"/>
          <w:highlight w:val="none"/>
          <w14:textFill>
            <w14:solidFill>
              <w14:schemeClr w14:val="tx1"/>
            </w14:solidFill>
          </w14:textFill>
        </w:rPr>
        <w:t>约</w:t>
      </w:r>
      <w:r>
        <w:rPr>
          <w:rFonts w:hint="eastAsia"/>
          <w:color w:val="000000" w:themeColor="text1"/>
          <w:kern w:val="0"/>
          <w:highlight w:val="none"/>
          <w14:textFill>
            <w14:solidFill>
              <w14:schemeClr w14:val="tx1"/>
            </w14:solidFill>
          </w14:textFill>
        </w:rPr>
        <w:t>定</w:t>
      </w:r>
      <w:r>
        <w:rPr>
          <w:rFonts w:hint="eastAsia" w:ascii="宋体" w:hAnsi="宋体" w:eastAsia="宋体" w:cs="宋体"/>
          <w:color w:val="000000" w:themeColor="text1"/>
          <w:kern w:val="0"/>
          <w:highlight w:val="none"/>
          <w14:textFill>
            <w14:solidFill>
              <w14:schemeClr w14:val="tx1"/>
            </w14:solidFill>
          </w14:textFill>
        </w:rPr>
        <w:t>处</w:t>
      </w:r>
      <w:r>
        <w:rPr>
          <w:rFonts w:hint="eastAsia"/>
          <w:color w:val="000000" w:themeColor="text1"/>
          <w:kern w:val="0"/>
          <w:highlight w:val="none"/>
          <w14:textFill>
            <w14:solidFill>
              <w14:schemeClr w14:val="tx1"/>
            </w14:solidFill>
          </w14:textFill>
        </w:rPr>
        <w:t>理。</w:t>
      </w:r>
    </w:p>
    <w:p>
      <w:pPr>
        <w:pStyle w:val="73"/>
        <w:rPr>
          <w:rFonts w:cs="Times New Roman"/>
          <w:color w:val="000000" w:themeColor="text1"/>
          <w:kern w:val="0"/>
          <w:highlight w:val="none"/>
          <w14:textFill>
            <w14:solidFill>
              <w14:schemeClr w14:val="tx1"/>
            </w14:solidFill>
          </w14:textFill>
        </w:rPr>
      </w:pPr>
      <w:r>
        <w:rPr>
          <w:rFonts w:hint="eastAsia"/>
          <w:color w:val="000000" w:themeColor="text1"/>
          <w:kern w:val="0"/>
          <w:highlight w:val="none"/>
          <w14:textFill>
            <w14:solidFill>
              <w14:schemeClr w14:val="tx1"/>
            </w14:solidFill>
          </w14:textFill>
        </w:rPr>
        <w:t>承包人</w:t>
      </w:r>
      <w:r>
        <w:rPr>
          <w:rFonts w:hint="eastAsia" w:ascii="宋体" w:hAnsi="宋体" w:eastAsia="宋体" w:cs="宋体"/>
          <w:color w:val="000000" w:themeColor="text1"/>
          <w:kern w:val="0"/>
          <w:highlight w:val="none"/>
          <w14:textFill>
            <w14:solidFill>
              <w14:schemeClr w14:val="tx1"/>
            </w14:solidFill>
          </w14:textFill>
        </w:rPr>
        <w:t>应</w:t>
      </w:r>
      <w:r>
        <w:rPr>
          <w:rFonts w:hint="eastAsia"/>
          <w:color w:val="000000" w:themeColor="text1"/>
          <w:kern w:val="0"/>
          <w:highlight w:val="none"/>
          <w14:textFill>
            <w14:solidFill>
              <w14:schemeClr w14:val="tx1"/>
            </w14:solidFill>
          </w14:textFill>
        </w:rPr>
        <w:t>妥善做好已完工程和</w:t>
      </w:r>
      <w:r>
        <w:rPr>
          <w:rFonts w:hint="eastAsia" w:ascii="宋体" w:hAnsi="宋体" w:eastAsia="宋体" w:cs="宋体"/>
          <w:color w:val="000000" w:themeColor="text1"/>
          <w:kern w:val="0"/>
          <w:highlight w:val="none"/>
          <w14:textFill>
            <w14:solidFill>
              <w14:schemeClr w14:val="tx1"/>
            </w14:solidFill>
          </w14:textFill>
        </w:rPr>
        <w:t>与</w:t>
      </w:r>
      <w:r>
        <w:rPr>
          <w:rFonts w:hint="eastAsia"/>
          <w:color w:val="000000" w:themeColor="text1"/>
          <w:kern w:val="0"/>
          <w:highlight w:val="none"/>
          <w14:textFill>
            <w14:solidFill>
              <w14:schemeClr w14:val="tx1"/>
            </w14:solidFill>
          </w14:textFill>
        </w:rPr>
        <w:t>工程有</w:t>
      </w:r>
      <w:r>
        <w:rPr>
          <w:rFonts w:hint="eastAsia" w:ascii="宋体" w:hAnsi="宋体" w:eastAsia="宋体" w:cs="宋体"/>
          <w:color w:val="000000" w:themeColor="text1"/>
          <w:kern w:val="0"/>
          <w:highlight w:val="none"/>
          <w14:textFill>
            <w14:solidFill>
              <w14:schemeClr w14:val="tx1"/>
            </w14:solidFill>
          </w14:textFill>
        </w:rPr>
        <w:t>关</w:t>
      </w:r>
      <w:r>
        <w:rPr>
          <w:rFonts w:hint="eastAsia"/>
          <w:color w:val="000000" w:themeColor="text1"/>
          <w:kern w:val="0"/>
          <w:highlight w:val="none"/>
          <w14:textFill>
            <w14:solidFill>
              <w14:schemeClr w14:val="tx1"/>
            </w14:solidFill>
          </w14:textFill>
        </w:rPr>
        <w:t>的已</w:t>
      </w:r>
      <w:r>
        <w:rPr>
          <w:rFonts w:hint="eastAsia" w:ascii="宋体" w:hAnsi="宋体" w:eastAsia="宋体" w:cs="宋体"/>
          <w:color w:val="000000" w:themeColor="text1"/>
          <w:kern w:val="0"/>
          <w:highlight w:val="none"/>
          <w14:textFill>
            <w14:solidFill>
              <w14:schemeClr w14:val="tx1"/>
            </w14:solidFill>
          </w14:textFill>
        </w:rPr>
        <w:t>购</w:t>
      </w:r>
      <w:r>
        <w:rPr>
          <w:rFonts w:hint="eastAsia"/>
          <w:color w:val="000000" w:themeColor="text1"/>
          <w:kern w:val="0"/>
          <w:highlight w:val="none"/>
          <w14:textFill>
            <w14:solidFill>
              <w14:schemeClr w14:val="tx1"/>
            </w14:solidFill>
          </w14:textFill>
        </w:rPr>
        <w:t>材料、工程</w:t>
      </w:r>
      <w:r>
        <w:rPr>
          <w:rFonts w:hint="eastAsia" w:ascii="宋体" w:hAnsi="宋体" w:eastAsia="宋体" w:cs="宋体"/>
          <w:color w:val="000000" w:themeColor="text1"/>
          <w:kern w:val="0"/>
          <w:highlight w:val="none"/>
          <w14:textFill>
            <w14:solidFill>
              <w14:schemeClr w14:val="tx1"/>
            </w14:solidFill>
          </w14:textFill>
        </w:rPr>
        <w:t>设备</w:t>
      </w:r>
      <w:r>
        <w:rPr>
          <w:rFonts w:hint="eastAsia"/>
          <w:color w:val="000000" w:themeColor="text1"/>
          <w:kern w:val="0"/>
          <w:highlight w:val="none"/>
          <w14:textFill>
            <w14:solidFill>
              <w14:schemeClr w14:val="tx1"/>
            </w14:solidFill>
          </w14:textFill>
        </w:rPr>
        <w:t>的保</w:t>
      </w:r>
      <w:r>
        <w:rPr>
          <w:rFonts w:hint="eastAsia" w:ascii="宋体" w:hAnsi="宋体" w:eastAsia="宋体" w:cs="宋体"/>
          <w:color w:val="000000" w:themeColor="text1"/>
          <w:kern w:val="0"/>
          <w:highlight w:val="none"/>
          <w14:textFill>
            <w14:solidFill>
              <w14:schemeClr w14:val="tx1"/>
            </w14:solidFill>
          </w14:textFill>
        </w:rPr>
        <w:t>护</w:t>
      </w:r>
      <w:r>
        <w:rPr>
          <w:rFonts w:hint="eastAsia"/>
          <w:color w:val="000000" w:themeColor="text1"/>
          <w:kern w:val="0"/>
          <w:highlight w:val="none"/>
          <w14:textFill>
            <w14:solidFill>
              <w14:schemeClr w14:val="tx1"/>
            </w14:solidFill>
          </w14:textFill>
        </w:rPr>
        <w:t>和移交工作，</w:t>
      </w:r>
      <w:r>
        <w:rPr>
          <w:rFonts w:hint="eastAsia" w:ascii="宋体" w:hAnsi="宋体" w:eastAsia="宋体" w:cs="宋体"/>
          <w:color w:val="000000" w:themeColor="text1"/>
          <w:kern w:val="0"/>
          <w:highlight w:val="none"/>
          <w14:textFill>
            <w14:solidFill>
              <w14:schemeClr w14:val="tx1"/>
            </w14:solidFill>
          </w14:textFill>
        </w:rPr>
        <w:t>并将</w:t>
      </w:r>
      <w:r>
        <w:rPr>
          <w:rFonts w:hint="eastAsia"/>
          <w:color w:val="000000" w:themeColor="text1"/>
          <w:kern w:val="0"/>
          <w:highlight w:val="none"/>
          <w14:textFill>
            <w14:solidFill>
              <w14:schemeClr w14:val="tx1"/>
            </w14:solidFill>
          </w14:textFill>
        </w:rPr>
        <w:t>施工</w:t>
      </w:r>
      <w:r>
        <w:rPr>
          <w:rFonts w:hint="eastAsia" w:ascii="宋体" w:hAnsi="宋体" w:eastAsia="宋体" w:cs="宋体"/>
          <w:color w:val="000000" w:themeColor="text1"/>
          <w:kern w:val="0"/>
          <w:highlight w:val="none"/>
          <w14:textFill>
            <w14:solidFill>
              <w14:schemeClr w14:val="tx1"/>
            </w14:solidFill>
          </w14:textFill>
        </w:rPr>
        <w:t>设备</w:t>
      </w:r>
      <w:r>
        <w:rPr>
          <w:rFonts w:hint="eastAsia"/>
          <w:color w:val="000000" w:themeColor="text1"/>
          <w:kern w:val="0"/>
          <w:highlight w:val="none"/>
          <w14:textFill>
            <w14:solidFill>
              <w14:schemeClr w14:val="tx1"/>
            </w14:solidFill>
          </w14:textFill>
        </w:rPr>
        <w:t>和人</w:t>
      </w:r>
      <w:r>
        <w:rPr>
          <w:rFonts w:hint="eastAsia" w:ascii="宋体" w:hAnsi="宋体" w:eastAsia="宋体" w:cs="宋体"/>
          <w:color w:val="000000" w:themeColor="text1"/>
          <w:kern w:val="0"/>
          <w:highlight w:val="none"/>
          <w14:textFill>
            <w14:solidFill>
              <w14:schemeClr w14:val="tx1"/>
            </w14:solidFill>
          </w14:textFill>
        </w:rPr>
        <w:t>员</w:t>
      </w:r>
      <w:r>
        <w:rPr>
          <w:rFonts w:hint="eastAsia"/>
          <w:color w:val="000000" w:themeColor="text1"/>
          <w:kern w:val="0"/>
          <w:highlight w:val="none"/>
          <w14:textFill>
            <w14:solidFill>
              <w14:schemeClr w14:val="tx1"/>
            </w14:solidFill>
          </w14:textFill>
        </w:rPr>
        <w:t>撤出施工</w:t>
      </w:r>
      <w:r>
        <w:rPr>
          <w:rFonts w:hint="eastAsia" w:ascii="宋体" w:hAnsi="宋体" w:eastAsia="宋体" w:cs="宋体"/>
          <w:color w:val="000000" w:themeColor="text1"/>
          <w:kern w:val="0"/>
          <w:highlight w:val="none"/>
          <w14:textFill>
            <w14:solidFill>
              <w14:schemeClr w14:val="tx1"/>
            </w14:solidFill>
          </w14:textFill>
        </w:rPr>
        <w:t>现场</w:t>
      </w:r>
      <w:r>
        <w:rPr>
          <w:rFonts w:hint="eastAsia"/>
          <w:color w:val="000000" w:themeColor="text1"/>
          <w:kern w:val="0"/>
          <w:highlight w:val="none"/>
          <w14:textFill>
            <w14:solidFill>
              <w14:schemeClr w14:val="tx1"/>
            </w14:solidFill>
          </w14:textFill>
        </w:rPr>
        <w:t>，</w:t>
      </w:r>
      <w:r>
        <w:rPr>
          <w:rFonts w:hint="eastAsia" w:ascii="宋体" w:hAnsi="宋体" w:eastAsia="宋体" w:cs="宋体"/>
          <w:color w:val="000000" w:themeColor="text1"/>
          <w:kern w:val="0"/>
          <w:highlight w:val="none"/>
          <w14:textFill>
            <w14:solidFill>
              <w14:schemeClr w14:val="tx1"/>
            </w14:solidFill>
          </w14:textFill>
        </w:rPr>
        <w:t>发</w:t>
      </w:r>
      <w:r>
        <w:rPr>
          <w:rFonts w:hint="eastAsia"/>
          <w:color w:val="000000" w:themeColor="text1"/>
          <w:kern w:val="0"/>
          <w:highlight w:val="none"/>
          <w14:textFill>
            <w14:solidFill>
              <w14:schemeClr w14:val="tx1"/>
            </w14:solidFill>
          </w14:textFill>
        </w:rPr>
        <w:t>包人</w:t>
      </w:r>
      <w:r>
        <w:rPr>
          <w:rFonts w:hint="eastAsia" w:ascii="宋体" w:hAnsi="宋体" w:eastAsia="宋体" w:cs="宋体"/>
          <w:color w:val="000000" w:themeColor="text1"/>
          <w:kern w:val="0"/>
          <w:highlight w:val="none"/>
          <w14:textFill>
            <w14:solidFill>
              <w14:schemeClr w14:val="tx1"/>
            </w14:solidFill>
          </w14:textFill>
        </w:rPr>
        <w:t>应为</w:t>
      </w:r>
      <w:r>
        <w:rPr>
          <w:rFonts w:hint="eastAsia"/>
          <w:color w:val="000000" w:themeColor="text1"/>
          <w:kern w:val="0"/>
          <w:highlight w:val="none"/>
          <w14:textFill>
            <w14:solidFill>
              <w14:schemeClr w14:val="tx1"/>
            </w14:solidFill>
          </w14:textFill>
        </w:rPr>
        <w:t>承包人撤出提供必要</w:t>
      </w:r>
      <w:r>
        <w:rPr>
          <w:rFonts w:hint="eastAsia" w:ascii="宋体" w:hAnsi="宋体" w:eastAsia="宋体" w:cs="宋体"/>
          <w:color w:val="000000" w:themeColor="text1"/>
          <w:kern w:val="0"/>
          <w:highlight w:val="none"/>
          <w14:textFill>
            <w14:solidFill>
              <w14:schemeClr w14:val="tx1"/>
            </w14:solidFill>
          </w14:textFill>
        </w:rPr>
        <w:t>条</w:t>
      </w:r>
      <w:r>
        <w:rPr>
          <w:rFonts w:hint="eastAsia"/>
          <w:color w:val="000000" w:themeColor="text1"/>
          <w:kern w:val="0"/>
          <w:highlight w:val="none"/>
          <w14:textFill>
            <w14:solidFill>
              <w14:schemeClr w14:val="tx1"/>
            </w14:solidFill>
          </w14:textFill>
        </w:rPr>
        <w:t>件。</w:t>
      </w:r>
    </w:p>
    <w:p>
      <w:pPr>
        <w:pStyle w:val="72"/>
        <w:outlineLvl w:val="9"/>
        <w:rPr>
          <w:rFonts w:cs="Times New Roman"/>
          <w:color w:val="000000" w:themeColor="text1"/>
          <w:highlight w:val="none"/>
          <w14:textFill>
            <w14:solidFill>
              <w14:schemeClr w14:val="tx1"/>
            </w14:solidFill>
          </w14:textFill>
        </w:rPr>
      </w:pPr>
      <w:bookmarkStart w:id="1082" w:name="_Toc418752207"/>
      <w:bookmarkStart w:id="1083" w:name="_Toc21605"/>
      <w:bookmarkStart w:id="1084" w:name="_Toc406522185"/>
      <w:bookmarkStart w:id="1085" w:name="_Toc485213296"/>
      <w:bookmarkStart w:id="1086" w:name="_Toc351203605"/>
      <w:bookmarkStart w:id="1087" w:name="_Toc418751761"/>
      <w:bookmarkStart w:id="1088" w:name="_Toc296346632"/>
      <w:bookmarkStart w:id="1089" w:name="_Toc296503131"/>
      <w:bookmarkStart w:id="1090" w:name="_Toc337558822"/>
      <w:r>
        <w:rPr>
          <w:color w:val="000000" w:themeColor="text1"/>
          <w:highlight w:val="none"/>
          <w14:textFill>
            <w14:solidFill>
              <w14:schemeClr w14:val="tx1"/>
            </w14:solidFill>
          </w14:textFill>
        </w:rPr>
        <w:t xml:space="preserve">16.2 </w:t>
      </w:r>
      <w:r>
        <w:rPr>
          <w:rFonts w:hint="eastAsia"/>
          <w:color w:val="000000" w:themeColor="text1"/>
          <w:highlight w:val="none"/>
          <w14:textFill>
            <w14:solidFill>
              <w14:schemeClr w14:val="tx1"/>
            </w14:solidFill>
          </w14:textFill>
        </w:rPr>
        <w:t>承包人</w:t>
      </w:r>
      <w:r>
        <w:rPr>
          <w:rFonts w:hint="eastAsia" w:ascii="宋体" w:hAnsi="宋体" w:eastAsia="宋体" w:cs="宋体"/>
          <w:color w:val="000000" w:themeColor="text1"/>
          <w:highlight w:val="none"/>
          <w14:textFill>
            <w14:solidFill>
              <w14:schemeClr w14:val="tx1"/>
            </w14:solidFill>
          </w14:textFill>
        </w:rPr>
        <w:t>违约</w:t>
      </w:r>
      <w:bookmarkEnd w:id="1082"/>
      <w:bookmarkEnd w:id="1083"/>
      <w:bookmarkEnd w:id="1084"/>
      <w:bookmarkEnd w:id="1085"/>
      <w:bookmarkEnd w:id="1086"/>
      <w:bookmarkEnd w:id="1087"/>
    </w:p>
    <w:bookmarkEnd w:id="1088"/>
    <w:bookmarkEnd w:id="1089"/>
    <w:bookmarkEnd w:id="1090"/>
    <w:p>
      <w:pPr>
        <w:pStyle w:val="73"/>
        <w:rPr>
          <w:rFonts w:cs="Times New Roman"/>
          <w:color w:val="000000" w:themeColor="text1"/>
          <w:kern w:val="0"/>
          <w:highlight w:val="none"/>
          <w14:textFill>
            <w14:solidFill>
              <w14:schemeClr w14:val="tx1"/>
            </w14:solidFill>
          </w14:textFill>
        </w:rPr>
      </w:pPr>
      <w:r>
        <w:rPr>
          <w:color w:val="000000" w:themeColor="text1"/>
          <w:kern w:val="0"/>
          <w:highlight w:val="none"/>
          <w14:textFill>
            <w14:solidFill>
              <w14:schemeClr w14:val="tx1"/>
            </w14:solidFill>
          </w14:textFill>
        </w:rPr>
        <w:t xml:space="preserve">16.2.1 </w:t>
      </w:r>
      <w:r>
        <w:rPr>
          <w:rFonts w:hint="eastAsia"/>
          <w:color w:val="000000" w:themeColor="text1"/>
          <w:kern w:val="0"/>
          <w:highlight w:val="none"/>
          <w14:textFill>
            <w14:solidFill>
              <w14:schemeClr w14:val="tx1"/>
            </w14:solidFill>
          </w14:textFill>
        </w:rPr>
        <w:t>承包人</w:t>
      </w:r>
      <w:r>
        <w:rPr>
          <w:rFonts w:hint="eastAsia" w:ascii="宋体" w:hAnsi="宋体" w:eastAsia="宋体" w:cs="宋体"/>
          <w:color w:val="000000" w:themeColor="text1"/>
          <w:kern w:val="0"/>
          <w:highlight w:val="none"/>
          <w14:textFill>
            <w14:solidFill>
              <w14:schemeClr w14:val="tx1"/>
            </w14:solidFill>
          </w14:textFill>
        </w:rPr>
        <w:t>违约</w:t>
      </w:r>
      <w:r>
        <w:rPr>
          <w:rFonts w:hint="eastAsia"/>
          <w:color w:val="000000" w:themeColor="text1"/>
          <w:kern w:val="0"/>
          <w:highlight w:val="none"/>
          <w14:textFill>
            <w14:solidFill>
              <w14:schemeClr w14:val="tx1"/>
            </w14:solidFill>
          </w14:textFill>
        </w:rPr>
        <w:t>的情形</w:t>
      </w:r>
    </w:p>
    <w:p>
      <w:pPr>
        <w:pStyle w:val="73"/>
        <w:rPr>
          <w:rFonts w:cs="Times New Roman"/>
          <w:color w:val="000000" w:themeColor="text1"/>
          <w:kern w:val="0"/>
          <w:highlight w:val="none"/>
          <w14:textFill>
            <w14:solidFill>
              <w14:schemeClr w14:val="tx1"/>
            </w14:solidFill>
          </w14:textFill>
        </w:rPr>
      </w:pPr>
      <w:r>
        <w:rPr>
          <w:rFonts w:hint="eastAsia"/>
          <w:color w:val="000000" w:themeColor="text1"/>
          <w:kern w:val="0"/>
          <w:highlight w:val="none"/>
          <w14:textFill>
            <w14:solidFill>
              <w14:schemeClr w14:val="tx1"/>
            </w14:solidFill>
          </w14:textFill>
        </w:rPr>
        <w:t>在合同履行</w:t>
      </w:r>
      <w:r>
        <w:rPr>
          <w:rFonts w:hint="eastAsia" w:ascii="宋体" w:hAnsi="宋体" w:eastAsia="宋体" w:cs="宋体"/>
          <w:color w:val="000000" w:themeColor="text1"/>
          <w:kern w:val="0"/>
          <w:highlight w:val="none"/>
          <w14:textFill>
            <w14:solidFill>
              <w14:schemeClr w14:val="tx1"/>
            </w14:solidFill>
          </w14:textFill>
        </w:rPr>
        <w:t>过</w:t>
      </w:r>
      <w:r>
        <w:rPr>
          <w:rFonts w:hint="eastAsia"/>
          <w:color w:val="000000" w:themeColor="text1"/>
          <w:kern w:val="0"/>
          <w:highlight w:val="none"/>
          <w14:textFill>
            <w14:solidFill>
              <w14:schemeClr w14:val="tx1"/>
            </w14:solidFill>
          </w14:textFill>
        </w:rPr>
        <w:t>程中</w:t>
      </w:r>
      <w:r>
        <w:rPr>
          <w:rFonts w:hint="eastAsia" w:ascii="宋体" w:hAnsi="宋体" w:eastAsia="宋体" w:cs="宋体"/>
          <w:color w:val="000000" w:themeColor="text1"/>
          <w:kern w:val="0"/>
          <w:highlight w:val="none"/>
          <w14:textFill>
            <w14:solidFill>
              <w14:schemeClr w14:val="tx1"/>
            </w14:solidFill>
          </w14:textFill>
        </w:rPr>
        <w:t>发</w:t>
      </w:r>
      <w:r>
        <w:rPr>
          <w:rFonts w:hint="eastAsia"/>
          <w:color w:val="000000" w:themeColor="text1"/>
          <w:kern w:val="0"/>
          <w:highlight w:val="none"/>
          <w14:textFill>
            <w14:solidFill>
              <w14:schemeClr w14:val="tx1"/>
            </w14:solidFill>
          </w14:textFill>
        </w:rPr>
        <w:t>生的下列情形，</w:t>
      </w:r>
      <w:r>
        <w:rPr>
          <w:rFonts w:hint="eastAsia" w:ascii="宋体" w:hAnsi="宋体" w:eastAsia="宋体" w:cs="宋体"/>
          <w:color w:val="000000" w:themeColor="text1"/>
          <w:kern w:val="0"/>
          <w:highlight w:val="none"/>
          <w14:textFill>
            <w14:solidFill>
              <w14:schemeClr w14:val="tx1"/>
            </w14:solidFill>
          </w14:textFill>
        </w:rPr>
        <w:t>属</w:t>
      </w:r>
      <w:r>
        <w:rPr>
          <w:rFonts w:hint="eastAsia"/>
          <w:color w:val="000000" w:themeColor="text1"/>
          <w:kern w:val="0"/>
          <w:highlight w:val="none"/>
          <w14:textFill>
            <w14:solidFill>
              <w14:schemeClr w14:val="tx1"/>
            </w14:solidFill>
          </w14:textFill>
        </w:rPr>
        <w:t>于承包人</w:t>
      </w:r>
      <w:r>
        <w:rPr>
          <w:rFonts w:hint="eastAsia" w:ascii="宋体" w:hAnsi="宋体" w:eastAsia="宋体" w:cs="宋体"/>
          <w:color w:val="000000" w:themeColor="text1"/>
          <w:kern w:val="0"/>
          <w:highlight w:val="none"/>
          <w14:textFill>
            <w14:solidFill>
              <w14:schemeClr w14:val="tx1"/>
            </w14:solidFill>
          </w14:textFill>
        </w:rPr>
        <w:t>违约</w:t>
      </w:r>
      <w:r>
        <w:rPr>
          <w:rFonts w:hint="eastAsia"/>
          <w:color w:val="000000" w:themeColor="text1"/>
          <w:kern w:val="0"/>
          <w:highlight w:val="none"/>
          <w14:textFill>
            <w14:solidFill>
              <w14:schemeClr w14:val="tx1"/>
            </w14:solidFill>
          </w14:textFill>
        </w:rPr>
        <w:t>：</w:t>
      </w:r>
    </w:p>
    <w:p>
      <w:pPr>
        <w:pStyle w:val="73"/>
        <w:rPr>
          <w:rFonts w:cs="Times New Roman"/>
          <w:color w:val="000000" w:themeColor="text1"/>
          <w:kern w:val="0"/>
          <w:highlight w:val="none"/>
          <w14:textFill>
            <w14:solidFill>
              <w14:schemeClr w14:val="tx1"/>
            </w14:solidFill>
          </w14:textFill>
        </w:rPr>
      </w:pPr>
      <w:r>
        <w:rPr>
          <w:rFonts w:hint="eastAsia"/>
          <w:color w:val="000000" w:themeColor="text1"/>
          <w:kern w:val="0"/>
          <w:highlight w:val="none"/>
          <w14:textFill>
            <w14:solidFill>
              <w14:schemeClr w14:val="tx1"/>
            </w14:solidFill>
          </w14:textFill>
        </w:rPr>
        <w:t>（</w:t>
      </w:r>
      <w:r>
        <w:rPr>
          <w:color w:val="000000" w:themeColor="text1"/>
          <w:kern w:val="0"/>
          <w:highlight w:val="none"/>
          <w14:textFill>
            <w14:solidFill>
              <w14:schemeClr w14:val="tx1"/>
            </w14:solidFill>
          </w14:textFill>
        </w:rPr>
        <w:t>1</w:t>
      </w:r>
      <w:r>
        <w:rPr>
          <w:rFonts w:hint="eastAsia"/>
          <w:color w:val="000000" w:themeColor="text1"/>
          <w:kern w:val="0"/>
          <w:highlight w:val="none"/>
          <w14:textFill>
            <w14:solidFill>
              <w14:schemeClr w14:val="tx1"/>
            </w14:solidFill>
          </w14:textFill>
        </w:rPr>
        <w:t>）承包人</w:t>
      </w:r>
      <w:r>
        <w:rPr>
          <w:rFonts w:hint="eastAsia" w:ascii="宋体" w:hAnsi="宋体" w:eastAsia="宋体" w:cs="宋体"/>
          <w:color w:val="000000" w:themeColor="text1"/>
          <w:kern w:val="0"/>
          <w:highlight w:val="none"/>
          <w14:textFill>
            <w14:solidFill>
              <w14:schemeClr w14:val="tx1"/>
            </w14:solidFill>
          </w14:textFill>
        </w:rPr>
        <w:t>违</w:t>
      </w:r>
      <w:r>
        <w:rPr>
          <w:rFonts w:hint="eastAsia"/>
          <w:color w:val="000000" w:themeColor="text1"/>
          <w:kern w:val="0"/>
          <w:highlight w:val="none"/>
          <w14:textFill>
            <w14:solidFill>
              <w14:schemeClr w14:val="tx1"/>
            </w14:solidFill>
          </w14:textFill>
        </w:rPr>
        <w:t>反合同</w:t>
      </w:r>
      <w:r>
        <w:rPr>
          <w:rFonts w:hint="eastAsia" w:ascii="宋体" w:hAnsi="宋体" w:eastAsia="宋体" w:cs="宋体"/>
          <w:color w:val="000000" w:themeColor="text1"/>
          <w:kern w:val="0"/>
          <w:highlight w:val="none"/>
          <w14:textFill>
            <w14:solidFill>
              <w14:schemeClr w14:val="tx1"/>
            </w14:solidFill>
          </w14:textFill>
        </w:rPr>
        <w:t>约</w:t>
      </w:r>
      <w:r>
        <w:rPr>
          <w:rFonts w:hint="eastAsia"/>
          <w:color w:val="000000" w:themeColor="text1"/>
          <w:kern w:val="0"/>
          <w:highlight w:val="none"/>
          <w14:textFill>
            <w14:solidFill>
              <w14:schemeClr w14:val="tx1"/>
            </w14:solidFill>
          </w14:textFill>
        </w:rPr>
        <w:t>定</w:t>
      </w:r>
      <w:r>
        <w:rPr>
          <w:rFonts w:hint="eastAsia" w:ascii="宋体" w:hAnsi="宋体" w:eastAsia="宋体" w:cs="宋体"/>
          <w:color w:val="000000" w:themeColor="text1"/>
          <w:kern w:val="0"/>
          <w:highlight w:val="none"/>
          <w14:textFill>
            <w14:solidFill>
              <w14:schemeClr w14:val="tx1"/>
            </w14:solidFill>
          </w14:textFill>
        </w:rPr>
        <w:t>进</w:t>
      </w:r>
      <w:r>
        <w:rPr>
          <w:rFonts w:hint="eastAsia"/>
          <w:color w:val="000000" w:themeColor="text1"/>
          <w:kern w:val="0"/>
          <w:highlight w:val="none"/>
          <w14:textFill>
            <w14:solidFill>
              <w14:schemeClr w14:val="tx1"/>
            </w14:solidFill>
          </w14:textFill>
        </w:rPr>
        <w:t>行</w:t>
      </w:r>
      <w:r>
        <w:rPr>
          <w:rFonts w:hint="eastAsia" w:ascii="宋体" w:hAnsi="宋体" w:eastAsia="宋体" w:cs="宋体"/>
          <w:color w:val="000000" w:themeColor="text1"/>
          <w:kern w:val="0"/>
          <w:highlight w:val="none"/>
          <w14:textFill>
            <w14:solidFill>
              <w14:schemeClr w14:val="tx1"/>
            </w14:solidFill>
          </w14:textFill>
        </w:rPr>
        <w:t>转</w:t>
      </w:r>
      <w:r>
        <w:rPr>
          <w:rFonts w:hint="eastAsia"/>
          <w:color w:val="000000" w:themeColor="text1"/>
          <w:kern w:val="0"/>
          <w:highlight w:val="none"/>
          <w14:textFill>
            <w14:solidFill>
              <w14:schemeClr w14:val="tx1"/>
            </w14:solidFill>
          </w14:textFill>
        </w:rPr>
        <w:t>包或</w:t>
      </w:r>
      <w:r>
        <w:rPr>
          <w:rFonts w:hint="eastAsia" w:ascii="宋体" w:hAnsi="宋体" w:eastAsia="宋体" w:cs="宋体"/>
          <w:color w:val="000000" w:themeColor="text1"/>
          <w:kern w:val="0"/>
          <w:highlight w:val="none"/>
          <w14:textFill>
            <w14:solidFill>
              <w14:schemeClr w14:val="tx1"/>
            </w14:solidFill>
          </w14:textFill>
        </w:rPr>
        <w:t>违</w:t>
      </w:r>
      <w:r>
        <w:rPr>
          <w:rFonts w:hint="eastAsia"/>
          <w:color w:val="000000" w:themeColor="text1"/>
          <w:kern w:val="0"/>
          <w:highlight w:val="none"/>
          <w14:textFill>
            <w14:solidFill>
              <w14:schemeClr w14:val="tx1"/>
            </w14:solidFill>
          </w14:textFill>
        </w:rPr>
        <w:t>法分包的；</w:t>
      </w:r>
    </w:p>
    <w:p>
      <w:pPr>
        <w:pStyle w:val="73"/>
        <w:rPr>
          <w:rFonts w:cs="Times New Roman"/>
          <w:color w:val="000000" w:themeColor="text1"/>
          <w:kern w:val="0"/>
          <w:highlight w:val="none"/>
          <w14:textFill>
            <w14:solidFill>
              <w14:schemeClr w14:val="tx1"/>
            </w14:solidFill>
          </w14:textFill>
        </w:rPr>
      </w:pPr>
      <w:r>
        <w:rPr>
          <w:rFonts w:hint="eastAsia"/>
          <w:color w:val="000000" w:themeColor="text1"/>
          <w:kern w:val="0"/>
          <w:highlight w:val="none"/>
          <w14:textFill>
            <w14:solidFill>
              <w14:schemeClr w14:val="tx1"/>
            </w14:solidFill>
          </w14:textFill>
        </w:rPr>
        <w:t>（</w:t>
      </w:r>
      <w:r>
        <w:rPr>
          <w:color w:val="000000" w:themeColor="text1"/>
          <w:kern w:val="0"/>
          <w:highlight w:val="none"/>
          <w14:textFill>
            <w14:solidFill>
              <w14:schemeClr w14:val="tx1"/>
            </w14:solidFill>
          </w14:textFill>
        </w:rPr>
        <w:t>2</w:t>
      </w:r>
      <w:r>
        <w:rPr>
          <w:rFonts w:hint="eastAsia"/>
          <w:color w:val="000000" w:themeColor="text1"/>
          <w:kern w:val="0"/>
          <w:highlight w:val="none"/>
          <w14:textFill>
            <w14:solidFill>
              <w14:schemeClr w14:val="tx1"/>
            </w14:solidFill>
          </w14:textFill>
        </w:rPr>
        <w:t>）承包人</w:t>
      </w:r>
      <w:r>
        <w:rPr>
          <w:rFonts w:hint="eastAsia" w:ascii="宋体" w:hAnsi="宋体" w:eastAsia="宋体" w:cs="宋体"/>
          <w:color w:val="000000" w:themeColor="text1"/>
          <w:kern w:val="0"/>
          <w:highlight w:val="none"/>
          <w14:textFill>
            <w14:solidFill>
              <w14:schemeClr w14:val="tx1"/>
            </w14:solidFill>
          </w14:textFill>
        </w:rPr>
        <w:t>违</w:t>
      </w:r>
      <w:r>
        <w:rPr>
          <w:rFonts w:hint="eastAsia"/>
          <w:color w:val="000000" w:themeColor="text1"/>
          <w:kern w:val="0"/>
          <w:highlight w:val="none"/>
          <w14:textFill>
            <w14:solidFill>
              <w14:schemeClr w14:val="tx1"/>
            </w14:solidFill>
          </w14:textFill>
        </w:rPr>
        <w:t>反合同</w:t>
      </w:r>
      <w:r>
        <w:rPr>
          <w:rFonts w:hint="eastAsia" w:ascii="宋体" w:hAnsi="宋体" w:eastAsia="宋体" w:cs="宋体"/>
          <w:color w:val="000000" w:themeColor="text1"/>
          <w:kern w:val="0"/>
          <w:highlight w:val="none"/>
          <w14:textFill>
            <w14:solidFill>
              <w14:schemeClr w14:val="tx1"/>
            </w14:solidFill>
          </w14:textFill>
        </w:rPr>
        <w:t>约</w:t>
      </w:r>
      <w:r>
        <w:rPr>
          <w:rFonts w:hint="eastAsia"/>
          <w:color w:val="000000" w:themeColor="text1"/>
          <w:kern w:val="0"/>
          <w:highlight w:val="none"/>
          <w14:textFill>
            <w14:solidFill>
              <w14:schemeClr w14:val="tx1"/>
            </w14:solidFill>
          </w14:textFill>
        </w:rPr>
        <w:t>定采</w:t>
      </w:r>
      <w:r>
        <w:rPr>
          <w:rFonts w:hint="eastAsia" w:ascii="宋体" w:hAnsi="宋体" w:eastAsia="宋体" w:cs="宋体"/>
          <w:color w:val="000000" w:themeColor="text1"/>
          <w:kern w:val="0"/>
          <w:highlight w:val="none"/>
          <w14:textFill>
            <w14:solidFill>
              <w14:schemeClr w14:val="tx1"/>
            </w14:solidFill>
          </w14:textFill>
        </w:rPr>
        <w:t>购</w:t>
      </w:r>
      <w:r>
        <w:rPr>
          <w:rFonts w:hint="eastAsia"/>
          <w:color w:val="000000" w:themeColor="text1"/>
          <w:kern w:val="0"/>
          <w:highlight w:val="none"/>
          <w14:textFill>
            <w14:solidFill>
              <w14:schemeClr w14:val="tx1"/>
            </w14:solidFill>
          </w14:textFill>
        </w:rPr>
        <w:t>和使用不合格的材料和工程</w:t>
      </w:r>
      <w:r>
        <w:rPr>
          <w:rFonts w:hint="eastAsia" w:ascii="宋体" w:hAnsi="宋体" w:eastAsia="宋体" w:cs="宋体"/>
          <w:color w:val="000000" w:themeColor="text1"/>
          <w:kern w:val="0"/>
          <w:highlight w:val="none"/>
          <w14:textFill>
            <w14:solidFill>
              <w14:schemeClr w14:val="tx1"/>
            </w14:solidFill>
          </w14:textFill>
        </w:rPr>
        <w:t>设备</w:t>
      </w:r>
      <w:r>
        <w:rPr>
          <w:rFonts w:hint="eastAsia"/>
          <w:color w:val="000000" w:themeColor="text1"/>
          <w:kern w:val="0"/>
          <w:highlight w:val="none"/>
          <w14:textFill>
            <w14:solidFill>
              <w14:schemeClr w14:val="tx1"/>
            </w14:solidFill>
          </w14:textFill>
        </w:rPr>
        <w:t>的；</w:t>
      </w:r>
    </w:p>
    <w:p>
      <w:pPr>
        <w:pStyle w:val="73"/>
        <w:rPr>
          <w:color w:val="000000" w:themeColor="text1"/>
          <w:kern w:val="0"/>
          <w:highlight w:val="none"/>
          <w14:textFill>
            <w14:solidFill>
              <w14:schemeClr w14:val="tx1"/>
            </w14:solidFill>
          </w14:textFill>
        </w:rPr>
      </w:pPr>
      <w:r>
        <w:rPr>
          <w:rFonts w:hint="eastAsia"/>
          <w:color w:val="000000" w:themeColor="text1"/>
          <w:kern w:val="0"/>
          <w:highlight w:val="none"/>
          <w14:textFill>
            <w14:solidFill>
              <w14:schemeClr w14:val="tx1"/>
            </w14:solidFill>
          </w14:textFill>
        </w:rPr>
        <w:t>（</w:t>
      </w:r>
      <w:r>
        <w:rPr>
          <w:color w:val="000000" w:themeColor="text1"/>
          <w:kern w:val="0"/>
          <w:highlight w:val="none"/>
          <w14:textFill>
            <w14:solidFill>
              <w14:schemeClr w14:val="tx1"/>
            </w14:solidFill>
          </w14:textFill>
        </w:rPr>
        <w:t>3</w:t>
      </w:r>
      <w:r>
        <w:rPr>
          <w:rFonts w:hint="eastAsia"/>
          <w:color w:val="000000" w:themeColor="text1"/>
          <w:kern w:val="0"/>
          <w:highlight w:val="none"/>
          <w14:textFill>
            <w14:solidFill>
              <w14:schemeClr w14:val="tx1"/>
            </w14:solidFill>
          </w14:textFill>
        </w:rPr>
        <w:t>）因承包人原因</w:t>
      </w:r>
      <w:r>
        <w:rPr>
          <w:rFonts w:hint="eastAsia" w:ascii="宋体" w:hAnsi="宋体" w:eastAsia="宋体" w:cs="宋体"/>
          <w:color w:val="000000" w:themeColor="text1"/>
          <w:kern w:val="0"/>
          <w:highlight w:val="none"/>
          <w14:textFill>
            <w14:solidFill>
              <w14:schemeClr w14:val="tx1"/>
            </w14:solidFill>
          </w14:textFill>
        </w:rPr>
        <w:t>导</w:t>
      </w:r>
      <w:r>
        <w:rPr>
          <w:rFonts w:hint="eastAsia"/>
          <w:color w:val="000000" w:themeColor="text1"/>
          <w:kern w:val="0"/>
          <w:highlight w:val="none"/>
          <w14:textFill>
            <w14:solidFill>
              <w14:schemeClr w14:val="tx1"/>
            </w14:solidFill>
          </w14:textFill>
        </w:rPr>
        <w:t>致工程</w:t>
      </w:r>
      <w:r>
        <w:rPr>
          <w:rFonts w:hint="eastAsia" w:ascii="宋体" w:hAnsi="宋体" w:eastAsia="宋体" w:cs="宋体"/>
          <w:color w:val="000000" w:themeColor="text1"/>
          <w:kern w:val="0"/>
          <w:highlight w:val="none"/>
          <w14:textFill>
            <w14:solidFill>
              <w14:schemeClr w14:val="tx1"/>
            </w14:solidFill>
          </w14:textFill>
        </w:rPr>
        <w:t>质</w:t>
      </w:r>
      <w:r>
        <w:rPr>
          <w:rFonts w:hint="eastAsia"/>
          <w:color w:val="000000" w:themeColor="text1"/>
          <w:kern w:val="0"/>
          <w:highlight w:val="none"/>
          <w14:textFill>
            <w14:solidFill>
              <w14:schemeClr w14:val="tx1"/>
            </w14:solidFill>
          </w14:textFill>
        </w:rPr>
        <w:t>量不符合合同要求的；</w:t>
      </w:r>
      <w:r>
        <w:rPr>
          <w:color w:val="000000" w:themeColor="text1"/>
          <w:kern w:val="0"/>
          <w:highlight w:val="none"/>
          <w14:textFill>
            <w14:solidFill>
              <w14:schemeClr w14:val="tx1"/>
            </w14:solidFill>
          </w14:textFill>
        </w:rPr>
        <w:t xml:space="preserve"> </w:t>
      </w:r>
    </w:p>
    <w:p>
      <w:pPr>
        <w:pStyle w:val="73"/>
        <w:rPr>
          <w:rFonts w:cs="Times New Roman"/>
          <w:color w:val="000000" w:themeColor="text1"/>
          <w:kern w:val="0"/>
          <w:highlight w:val="none"/>
          <w14:textFill>
            <w14:solidFill>
              <w14:schemeClr w14:val="tx1"/>
            </w14:solidFill>
          </w14:textFill>
        </w:rPr>
      </w:pPr>
      <w:r>
        <w:rPr>
          <w:rFonts w:hint="eastAsia"/>
          <w:color w:val="000000" w:themeColor="text1"/>
          <w:kern w:val="0"/>
          <w:highlight w:val="none"/>
          <w14:textFill>
            <w14:solidFill>
              <w14:schemeClr w14:val="tx1"/>
            </w14:solidFill>
          </w14:textFill>
        </w:rPr>
        <w:t>（</w:t>
      </w:r>
      <w:r>
        <w:rPr>
          <w:color w:val="000000" w:themeColor="text1"/>
          <w:kern w:val="0"/>
          <w:highlight w:val="none"/>
          <w14:textFill>
            <w14:solidFill>
              <w14:schemeClr w14:val="tx1"/>
            </w14:solidFill>
          </w14:textFill>
        </w:rPr>
        <w:t>4</w:t>
      </w:r>
      <w:r>
        <w:rPr>
          <w:rFonts w:hint="eastAsia"/>
          <w:color w:val="000000" w:themeColor="text1"/>
          <w:kern w:val="0"/>
          <w:highlight w:val="none"/>
          <w14:textFill>
            <w14:solidFill>
              <w14:schemeClr w14:val="tx1"/>
            </w14:solidFill>
          </w14:textFill>
        </w:rPr>
        <w:t>）承包人</w:t>
      </w:r>
      <w:r>
        <w:rPr>
          <w:rFonts w:hint="eastAsia" w:ascii="宋体" w:hAnsi="宋体" w:eastAsia="宋体" w:cs="宋体"/>
          <w:color w:val="000000" w:themeColor="text1"/>
          <w:kern w:val="0"/>
          <w:highlight w:val="none"/>
          <w14:textFill>
            <w14:solidFill>
              <w14:schemeClr w14:val="tx1"/>
            </w14:solidFill>
          </w14:textFill>
        </w:rPr>
        <w:t>违</w:t>
      </w:r>
      <w:r>
        <w:rPr>
          <w:rFonts w:hint="eastAsia"/>
          <w:color w:val="000000" w:themeColor="text1"/>
          <w:kern w:val="0"/>
          <w:highlight w:val="none"/>
          <w14:textFill>
            <w14:solidFill>
              <w14:schemeClr w14:val="tx1"/>
            </w14:solidFill>
          </w14:textFill>
        </w:rPr>
        <w:t>反第</w:t>
      </w:r>
      <w:r>
        <w:rPr>
          <w:color w:val="000000" w:themeColor="text1"/>
          <w:kern w:val="0"/>
          <w:highlight w:val="none"/>
          <w14:textFill>
            <w14:solidFill>
              <w14:schemeClr w14:val="tx1"/>
            </w14:solidFill>
          </w14:textFill>
        </w:rPr>
        <w:t>8.9</w:t>
      </w:r>
      <w:r>
        <w:rPr>
          <w:rFonts w:hint="eastAsia"/>
          <w:color w:val="000000" w:themeColor="text1"/>
          <w:kern w:val="0"/>
          <w:highlight w:val="none"/>
          <w14:textFill>
            <w14:solidFill>
              <w14:schemeClr w14:val="tx1"/>
            </w14:solidFill>
          </w14:textFill>
        </w:rPr>
        <w:t>款〔材料</w:t>
      </w:r>
      <w:r>
        <w:rPr>
          <w:rFonts w:hint="eastAsia" w:ascii="宋体" w:hAnsi="宋体" w:eastAsia="宋体" w:cs="宋体"/>
          <w:color w:val="000000" w:themeColor="text1"/>
          <w:kern w:val="0"/>
          <w:highlight w:val="none"/>
          <w14:textFill>
            <w14:solidFill>
              <w14:schemeClr w14:val="tx1"/>
            </w14:solidFill>
          </w14:textFill>
        </w:rPr>
        <w:t>与设备专</w:t>
      </w:r>
      <w:r>
        <w:rPr>
          <w:rFonts w:hint="eastAsia"/>
          <w:color w:val="000000" w:themeColor="text1"/>
          <w:kern w:val="0"/>
          <w:highlight w:val="none"/>
          <w14:textFill>
            <w14:solidFill>
              <w14:schemeClr w14:val="tx1"/>
            </w14:solidFill>
          </w14:textFill>
        </w:rPr>
        <w:t>用要求〕的</w:t>
      </w:r>
      <w:r>
        <w:rPr>
          <w:rFonts w:hint="eastAsia" w:ascii="宋体" w:hAnsi="宋体" w:eastAsia="宋体" w:cs="宋体"/>
          <w:color w:val="000000" w:themeColor="text1"/>
          <w:kern w:val="0"/>
          <w:highlight w:val="none"/>
          <w14:textFill>
            <w14:solidFill>
              <w14:schemeClr w14:val="tx1"/>
            </w14:solidFill>
          </w14:textFill>
        </w:rPr>
        <w:t>约</w:t>
      </w:r>
      <w:r>
        <w:rPr>
          <w:rFonts w:hint="eastAsia"/>
          <w:color w:val="000000" w:themeColor="text1"/>
          <w:kern w:val="0"/>
          <w:highlight w:val="none"/>
          <w14:textFill>
            <w14:solidFill>
              <w14:schemeClr w14:val="tx1"/>
            </w14:solidFill>
          </w14:textFill>
        </w:rPr>
        <w:t>定，未</w:t>
      </w:r>
      <w:r>
        <w:rPr>
          <w:rFonts w:hint="eastAsia" w:ascii="宋体" w:hAnsi="宋体" w:eastAsia="宋体" w:cs="宋体"/>
          <w:color w:val="000000" w:themeColor="text1"/>
          <w:kern w:val="0"/>
          <w:highlight w:val="none"/>
          <w14:textFill>
            <w14:solidFill>
              <w14:schemeClr w14:val="tx1"/>
            </w14:solidFill>
          </w14:textFill>
        </w:rPr>
        <w:t>经</w:t>
      </w:r>
      <w:r>
        <w:rPr>
          <w:rFonts w:hint="eastAsia"/>
          <w:color w:val="000000" w:themeColor="text1"/>
          <w:kern w:val="0"/>
          <w:highlight w:val="none"/>
          <w14:textFill>
            <w14:solidFill>
              <w14:schemeClr w14:val="tx1"/>
            </w14:solidFill>
          </w14:textFill>
        </w:rPr>
        <w:t>批准，私自</w:t>
      </w:r>
      <w:r>
        <w:rPr>
          <w:rFonts w:hint="eastAsia" w:ascii="宋体" w:hAnsi="宋体" w:eastAsia="宋体" w:cs="宋体"/>
          <w:color w:val="000000" w:themeColor="text1"/>
          <w:kern w:val="0"/>
          <w:highlight w:val="none"/>
          <w14:textFill>
            <w14:solidFill>
              <w14:schemeClr w14:val="tx1"/>
            </w14:solidFill>
          </w14:textFill>
        </w:rPr>
        <w:t>将</w:t>
      </w:r>
      <w:r>
        <w:rPr>
          <w:rFonts w:hint="eastAsia"/>
          <w:color w:val="000000" w:themeColor="text1"/>
          <w:kern w:val="0"/>
          <w:highlight w:val="none"/>
          <w14:textFill>
            <w14:solidFill>
              <w14:schemeClr w14:val="tx1"/>
            </w14:solidFill>
          </w14:textFill>
        </w:rPr>
        <w:t>已按照合同</w:t>
      </w:r>
      <w:r>
        <w:rPr>
          <w:rFonts w:hint="eastAsia" w:ascii="宋体" w:hAnsi="宋体" w:eastAsia="宋体" w:cs="宋体"/>
          <w:color w:val="000000" w:themeColor="text1"/>
          <w:kern w:val="0"/>
          <w:highlight w:val="none"/>
          <w14:textFill>
            <w14:solidFill>
              <w14:schemeClr w14:val="tx1"/>
            </w14:solidFill>
          </w14:textFill>
        </w:rPr>
        <w:t>约</w:t>
      </w:r>
      <w:r>
        <w:rPr>
          <w:rFonts w:hint="eastAsia"/>
          <w:color w:val="000000" w:themeColor="text1"/>
          <w:kern w:val="0"/>
          <w:highlight w:val="none"/>
          <w14:textFill>
            <w14:solidFill>
              <w14:schemeClr w14:val="tx1"/>
            </w14:solidFill>
          </w14:textFill>
        </w:rPr>
        <w:t>定</w:t>
      </w:r>
      <w:r>
        <w:rPr>
          <w:rFonts w:hint="eastAsia" w:ascii="宋体" w:hAnsi="宋体" w:eastAsia="宋体" w:cs="宋体"/>
          <w:color w:val="000000" w:themeColor="text1"/>
          <w:kern w:val="0"/>
          <w:highlight w:val="none"/>
          <w14:textFill>
            <w14:solidFill>
              <w14:schemeClr w14:val="tx1"/>
            </w14:solidFill>
          </w14:textFill>
        </w:rPr>
        <w:t>进</w:t>
      </w:r>
      <w:r>
        <w:rPr>
          <w:rFonts w:hint="eastAsia"/>
          <w:color w:val="000000" w:themeColor="text1"/>
          <w:kern w:val="0"/>
          <w:highlight w:val="none"/>
          <w14:textFill>
            <w14:solidFill>
              <w14:schemeClr w14:val="tx1"/>
            </w14:solidFill>
          </w14:textFill>
        </w:rPr>
        <w:t>入施工</w:t>
      </w:r>
      <w:r>
        <w:rPr>
          <w:rFonts w:hint="eastAsia" w:ascii="宋体" w:hAnsi="宋体" w:eastAsia="宋体" w:cs="宋体"/>
          <w:color w:val="000000" w:themeColor="text1"/>
          <w:kern w:val="0"/>
          <w:highlight w:val="none"/>
          <w14:textFill>
            <w14:solidFill>
              <w14:schemeClr w14:val="tx1"/>
            </w14:solidFill>
          </w14:textFill>
        </w:rPr>
        <w:t>现场</w:t>
      </w:r>
      <w:r>
        <w:rPr>
          <w:rFonts w:hint="eastAsia"/>
          <w:color w:val="000000" w:themeColor="text1"/>
          <w:kern w:val="0"/>
          <w:highlight w:val="none"/>
          <w14:textFill>
            <w14:solidFill>
              <w14:schemeClr w14:val="tx1"/>
            </w14:solidFill>
          </w14:textFill>
        </w:rPr>
        <w:t>的材料或</w:t>
      </w:r>
      <w:r>
        <w:rPr>
          <w:rFonts w:hint="eastAsia" w:ascii="宋体" w:hAnsi="宋体" w:eastAsia="宋体" w:cs="宋体"/>
          <w:color w:val="000000" w:themeColor="text1"/>
          <w:kern w:val="0"/>
          <w:highlight w:val="none"/>
          <w14:textFill>
            <w14:solidFill>
              <w14:schemeClr w14:val="tx1"/>
            </w14:solidFill>
          </w14:textFill>
        </w:rPr>
        <w:t>设备</w:t>
      </w:r>
      <w:r>
        <w:rPr>
          <w:rFonts w:hint="eastAsia"/>
          <w:color w:val="000000" w:themeColor="text1"/>
          <w:kern w:val="0"/>
          <w:highlight w:val="none"/>
          <w14:textFill>
            <w14:solidFill>
              <w14:schemeClr w14:val="tx1"/>
            </w14:solidFill>
          </w14:textFill>
        </w:rPr>
        <w:t>撤离施工</w:t>
      </w:r>
      <w:r>
        <w:rPr>
          <w:rFonts w:hint="eastAsia" w:ascii="宋体" w:hAnsi="宋体" w:eastAsia="宋体" w:cs="宋体"/>
          <w:color w:val="000000" w:themeColor="text1"/>
          <w:kern w:val="0"/>
          <w:highlight w:val="none"/>
          <w14:textFill>
            <w14:solidFill>
              <w14:schemeClr w14:val="tx1"/>
            </w14:solidFill>
          </w14:textFill>
        </w:rPr>
        <w:t>现场</w:t>
      </w:r>
      <w:r>
        <w:rPr>
          <w:rFonts w:hint="eastAsia"/>
          <w:color w:val="000000" w:themeColor="text1"/>
          <w:kern w:val="0"/>
          <w:highlight w:val="none"/>
          <w14:textFill>
            <w14:solidFill>
              <w14:schemeClr w14:val="tx1"/>
            </w14:solidFill>
          </w14:textFill>
        </w:rPr>
        <w:t>的；</w:t>
      </w:r>
    </w:p>
    <w:p>
      <w:pPr>
        <w:pStyle w:val="73"/>
        <w:rPr>
          <w:rFonts w:cs="Times New Roman"/>
          <w:color w:val="000000" w:themeColor="text1"/>
          <w:kern w:val="0"/>
          <w:highlight w:val="none"/>
          <w14:textFill>
            <w14:solidFill>
              <w14:schemeClr w14:val="tx1"/>
            </w14:solidFill>
          </w14:textFill>
        </w:rPr>
      </w:pPr>
      <w:r>
        <w:rPr>
          <w:rFonts w:hint="eastAsia"/>
          <w:color w:val="000000" w:themeColor="text1"/>
          <w:kern w:val="0"/>
          <w:highlight w:val="none"/>
          <w14:textFill>
            <w14:solidFill>
              <w14:schemeClr w14:val="tx1"/>
            </w14:solidFill>
          </w14:textFill>
        </w:rPr>
        <w:t>（</w:t>
      </w:r>
      <w:r>
        <w:rPr>
          <w:color w:val="000000" w:themeColor="text1"/>
          <w:kern w:val="0"/>
          <w:highlight w:val="none"/>
          <w14:textFill>
            <w14:solidFill>
              <w14:schemeClr w14:val="tx1"/>
            </w14:solidFill>
          </w14:textFill>
        </w:rPr>
        <w:t>5</w:t>
      </w:r>
      <w:r>
        <w:rPr>
          <w:rFonts w:hint="eastAsia"/>
          <w:color w:val="000000" w:themeColor="text1"/>
          <w:kern w:val="0"/>
          <w:highlight w:val="none"/>
          <w14:textFill>
            <w14:solidFill>
              <w14:schemeClr w14:val="tx1"/>
            </w14:solidFill>
          </w14:textFill>
        </w:rPr>
        <w:t>）承包人未能按施工</w:t>
      </w:r>
      <w:r>
        <w:rPr>
          <w:rFonts w:hint="eastAsia" w:ascii="宋体" w:hAnsi="宋体" w:eastAsia="宋体" w:cs="宋体"/>
          <w:color w:val="000000" w:themeColor="text1"/>
          <w:kern w:val="0"/>
          <w:highlight w:val="none"/>
          <w14:textFill>
            <w14:solidFill>
              <w14:schemeClr w14:val="tx1"/>
            </w14:solidFill>
          </w14:textFill>
        </w:rPr>
        <w:t>进</w:t>
      </w:r>
      <w:r>
        <w:rPr>
          <w:rFonts w:hint="eastAsia"/>
          <w:color w:val="000000" w:themeColor="text1"/>
          <w:kern w:val="0"/>
          <w:highlight w:val="none"/>
          <w14:textFill>
            <w14:solidFill>
              <w14:schemeClr w14:val="tx1"/>
            </w14:solidFill>
          </w14:textFill>
        </w:rPr>
        <w:t>度</w:t>
      </w:r>
      <w:r>
        <w:rPr>
          <w:rFonts w:hint="eastAsia" w:ascii="宋体" w:hAnsi="宋体" w:eastAsia="宋体" w:cs="宋体"/>
          <w:color w:val="000000" w:themeColor="text1"/>
          <w:kern w:val="0"/>
          <w:highlight w:val="none"/>
          <w14:textFill>
            <w14:solidFill>
              <w14:schemeClr w14:val="tx1"/>
            </w14:solidFill>
          </w14:textFill>
        </w:rPr>
        <w:t>计划</w:t>
      </w:r>
      <w:r>
        <w:rPr>
          <w:rFonts w:hint="eastAsia"/>
          <w:color w:val="000000" w:themeColor="text1"/>
          <w:kern w:val="0"/>
          <w:highlight w:val="none"/>
          <w14:textFill>
            <w14:solidFill>
              <w14:schemeClr w14:val="tx1"/>
            </w14:solidFill>
          </w14:textFill>
        </w:rPr>
        <w:t>及</w:t>
      </w:r>
      <w:r>
        <w:rPr>
          <w:rFonts w:hint="eastAsia" w:ascii="宋体" w:hAnsi="宋体" w:eastAsia="宋体" w:cs="宋体"/>
          <w:color w:val="000000" w:themeColor="text1"/>
          <w:kern w:val="0"/>
          <w:highlight w:val="none"/>
          <w14:textFill>
            <w14:solidFill>
              <w14:schemeClr w14:val="tx1"/>
            </w14:solidFill>
          </w14:textFill>
        </w:rPr>
        <w:t>时</w:t>
      </w:r>
      <w:r>
        <w:rPr>
          <w:rFonts w:hint="eastAsia"/>
          <w:color w:val="000000" w:themeColor="text1"/>
          <w:kern w:val="0"/>
          <w:highlight w:val="none"/>
          <w14:textFill>
            <w14:solidFill>
              <w14:schemeClr w14:val="tx1"/>
            </w14:solidFill>
          </w14:textFill>
        </w:rPr>
        <w:t>完成合同</w:t>
      </w:r>
      <w:r>
        <w:rPr>
          <w:rFonts w:hint="eastAsia" w:ascii="宋体" w:hAnsi="宋体" w:eastAsia="宋体" w:cs="宋体"/>
          <w:color w:val="000000" w:themeColor="text1"/>
          <w:kern w:val="0"/>
          <w:highlight w:val="none"/>
          <w14:textFill>
            <w14:solidFill>
              <w14:schemeClr w14:val="tx1"/>
            </w14:solidFill>
          </w14:textFill>
        </w:rPr>
        <w:t>约</w:t>
      </w:r>
      <w:r>
        <w:rPr>
          <w:rFonts w:hint="eastAsia"/>
          <w:color w:val="000000" w:themeColor="text1"/>
          <w:kern w:val="0"/>
          <w:highlight w:val="none"/>
          <w14:textFill>
            <w14:solidFill>
              <w14:schemeClr w14:val="tx1"/>
            </w14:solidFill>
          </w14:textFill>
        </w:rPr>
        <w:t>定的工作，造成工期延</w:t>
      </w:r>
      <w:r>
        <w:rPr>
          <w:rFonts w:hint="eastAsia" w:ascii="宋体" w:hAnsi="宋体" w:eastAsia="宋体" w:cs="宋体"/>
          <w:color w:val="000000" w:themeColor="text1"/>
          <w:kern w:val="0"/>
          <w:highlight w:val="none"/>
          <w14:textFill>
            <w14:solidFill>
              <w14:schemeClr w14:val="tx1"/>
            </w14:solidFill>
          </w14:textFill>
        </w:rPr>
        <w:t>误</w:t>
      </w:r>
      <w:r>
        <w:rPr>
          <w:rFonts w:hint="eastAsia"/>
          <w:color w:val="000000" w:themeColor="text1"/>
          <w:kern w:val="0"/>
          <w:highlight w:val="none"/>
          <w14:textFill>
            <w14:solidFill>
              <w14:schemeClr w14:val="tx1"/>
            </w14:solidFill>
          </w14:textFill>
        </w:rPr>
        <w:t>的；</w:t>
      </w:r>
    </w:p>
    <w:p>
      <w:pPr>
        <w:pStyle w:val="73"/>
        <w:rPr>
          <w:rFonts w:cs="Times New Roman"/>
          <w:color w:val="000000" w:themeColor="text1"/>
          <w:kern w:val="0"/>
          <w:highlight w:val="none"/>
          <w14:textFill>
            <w14:solidFill>
              <w14:schemeClr w14:val="tx1"/>
            </w14:solidFill>
          </w14:textFill>
        </w:rPr>
      </w:pPr>
      <w:r>
        <w:rPr>
          <w:rFonts w:hint="eastAsia"/>
          <w:color w:val="000000" w:themeColor="text1"/>
          <w:kern w:val="0"/>
          <w:highlight w:val="none"/>
          <w14:textFill>
            <w14:solidFill>
              <w14:schemeClr w14:val="tx1"/>
            </w14:solidFill>
          </w14:textFill>
        </w:rPr>
        <w:t>（</w:t>
      </w:r>
      <w:r>
        <w:rPr>
          <w:color w:val="000000" w:themeColor="text1"/>
          <w:kern w:val="0"/>
          <w:highlight w:val="none"/>
          <w14:textFill>
            <w14:solidFill>
              <w14:schemeClr w14:val="tx1"/>
            </w14:solidFill>
          </w14:textFill>
        </w:rPr>
        <w:t>6</w:t>
      </w:r>
      <w:r>
        <w:rPr>
          <w:rFonts w:hint="eastAsia"/>
          <w:color w:val="000000" w:themeColor="text1"/>
          <w:kern w:val="0"/>
          <w:highlight w:val="none"/>
          <w14:textFill>
            <w14:solidFill>
              <w14:schemeClr w14:val="tx1"/>
            </w14:solidFill>
          </w14:textFill>
        </w:rPr>
        <w:t>）承包人在缺陷</w:t>
      </w:r>
      <w:r>
        <w:rPr>
          <w:rFonts w:hint="eastAsia" w:ascii="宋体" w:hAnsi="宋体" w:eastAsia="宋体" w:cs="宋体"/>
          <w:color w:val="000000" w:themeColor="text1"/>
          <w:kern w:val="0"/>
          <w:highlight w:val="none"/>
          <w14:textFill>
            <w14:solidFill>
              <w14:schemeClr w14:val="tx1"/>
            </w14:solidFill>
          </w14:textFill>
        </w:rPr>
        <w:t>责</w:t>
      </w:r>
      <w:r>
        <w:rPr>
          <w:rFonts w:hint="eastAsia"/>
          <w:color w:val="000000" w:themeColor="text1"/>
          <w:kern w:val="0"/>
          <w:highlight w:val="none"/>
          <w14:textFill>
            <w14:solidFill>
              <w14:schemeClr w14:val="tx1"/>
            </w14:solidFill>
          </w14:textFill>
        </w:rPr>
        <w:t>任期及保修期</w:t>
      </w:r>
      <w:r>
        <w:rPr>
          <w:rFonts w:hint="eastAsia" w:ascii="宋体" w:hAnsi="宋体" w:eastAsia="宋体" w:cs="宋体"/>
          <w:color w:val="000000" w:themeColor="text1"/>
          <w:kern w:val="0"/>
          <w:highlight w:val="none"/>
          <w14:textFill>
            <w14:solidFill>
              <w14:schemeClr w14:val="tx1"/>
            </w14:solidFill>
          </w14:textFill>
        </w:rPr>
        <w:t>内</w:t>
      </w:r>
      <w:r>
        <w:rPr>
          <w:rFonts w:hint="eastAsia"/>
          <w:color w:val="000000" w:themeColor="text1"/>
          <w:kern w:val="0"/>
          <w:highlight w:val="none"/>
          <w14:textFill>
            <w14:solidFill>
              <w14:schemeClr w14:val="tx1"/>
            </w14:solidFill>
          </w14:textFill>
        </w:rPr>
        <w:t>，未能在合理期限</w:t>
      </w:r>
      <w:r>
        <w:rPr>
          <w:rFonts w:hint="eastAsia" w:ascii="宋体" w:hAnsi="宋体" w:eastAsia="宋体" w:cs="宋体"/>
          <w:color w:val="000000" w:themeColor="text1"/>
          <w:kern w:val="0"/>
          <w:highlight w:val="none"/>
          <w14:textFill>
            <w14:solidFill>
              <w14:schemeClr w14:val="tx1"/>
            </w14:solidFill>
          </w14:textFill>
        </w:rPr>
        <w:t>对</w:t>
      </w:r>
      <w:r>
        <w:rPr>
          <w:rFonts w:hint="eastAsia"/>
          <w:color w:val="000000" w:themeColor="text1"/>
          <w:kern w:val="0"/>
          <w:highlight w:val="none"/>
          <w14:textFill>
            <w14:solidFill>
              <w14:schemeClr w14:val="tx1"/>
            </w14:solidFill>
          </w14:textFill>
        </w:rPr>
        <w:t>工程缺陷</w:t>
      </w:r>
      <w:r>
        <w:rPr>
          <w:rFonts w:hint="eastAsia" w:ascii="宋体" w:hAnsi="宋体" w:eastAsia="宋体" w:cs="宋体"/>
          <w:color w:val="000000" w:themeColor="text1"/>
          <w:kern w:val="0"/>
          <w:highlight w:val="none"/>
          <w14:textFill>
            <w14:solidFill>
              <w14:schemeClr w14:val="tx1"/>
            </w14:solidFill>
          </w14:textFill>
        </w:rPr>
        <w:t>进</w:t>
      </w:r>
      <w:r>
        <w:rPr>
          <w:rFonts w:hint="eastAsia"/>
          <w:color w:val="000000" w:themeColor="text1"/>
          <w:kern w:val="0"/>
          <w:highlight w:val="none"/>
          <w14:textFill>
            <w14:solidFill>
              <w14:schemeClr w14:val="tx1"/>
            </w14:solidFill>
          </w14:textFill>
        </w:rPr>
        <w:t>行修</w:t>
      </w:r>
      <w:r>
        <w:rPr>
          <w:rFonts w:hint="eastAsia" w:ascii="宋体" w:hAnsi="宋体" w:eastAsia="宋体" w:cs="宋体"/>
          <w:color w:val="000000" w:themeColor="text1"/>
          <w:kern w:val="0"/>
          <w:highlight w:val="none"/>
          <w14:textFill>
            <w14:solidFill>
              <w14:schemeClr w14:val="tx1"/>
            </w14:solidFill>
          </w14:textFill>
        </w:rPr>
        <w:t>复</w:t>
      </w:r>
      <w:r>
        <w:rPr>
          <w:rFonts w:hint="eastAsia"/>
          <w:color w:val="000000" w:themeColor="text1"/>
          <w:kern w:val="0"/>
          <w:highlight w:val="none"/>
          <w14:textFill>
            <w14:solidFill>
              <w14:schemeClr w14:val="tx1"/>
            </w14:solidFill>
          </w14:textFill>
        </w:rPr>
        <w:t>，或拒</w:t>
      </w:r>
      <w:r>
        <w:rPr>
          <w:rFonts w:hint="eastAsia" w:ascii="宋体" w:hAnsi="宋体" w:eastAsia="宋体" w:cs="宋体"/>
          <w:color w:val="000000" w:themeColor="text1"/>
          <w:kern w:val="0"/>
          <w:highlight w:val="none"/>
          <w14:textFill>
            <w14:solidFill>
              <w14:schemeClr w14:val="tx1"/>
            </w14:solidFill>
          </w14:textFill>
        </w:rPr>
        <w:t>绝</w:t>
      </w:r>
      <w:r>
        <w:rPr>
          <w:rFonts w:hint="eastAsia"/>
          <w:color w:val="000000" w:themeColor="text1"/>
          <w:kern w:val="0"/>
          <w:highlight w:val="none"/>
          <w14:textFill>
            <w14:solidFill>
              <w14:schemeClr w14:val="tx1"/>
            </w14:solidFill>
          </w14:textFill>
        </w:rPr>
        <w:t>按</w:t>
      </w:r>
      <w:r>
        <w:rPr>
          <w:rFonts w:hint="eastAsia" w:ascii="宋体" w:hAnsi="宋体" w:eastAsia="宋体" w:cs="宋体"/>
          <w:color w:val="000000" w:themeColor="text1"/>
          <w:kern w:val="0"/>
          <w:highlight w:val="none"/>
          <w14:textFill>
            <w14:solidFill>
              <w14:schemeClr w14:val="tx1"/>
            </w14:solidFill>
          </w14:textFill>
        </w:rPr>
        <w:t>发</w:t>
      </w:r>
      <w:r>
        <w:rPr>
          <w:rFonts w:hint="eastAsia"/>
          <w:color w:val="000000" w:themeColor="text1"/>
          <w:kern w:val="0"/>
          <w:highlight w:val="none"/>
          <w14:textFill>
            <w14:solidFill>
              <w14:schemeClr w14:val="tx1"/>
            </w14:solidFill>
          </w14:textFill>
        </w:rPr>
        <w:t>包人要求</w:t>
      </w:r>
      <w:r>
        <w:rPr>
          <w:rFonts w:hint="eastAsia" w:ascii="宋体" w:hAnsi="宋体" w:eastAsia="宋体" w:cs="宋体"/>
          <w:color w:val="000000" w:themeColor="text1"/>
          <w:kern w:val="0"/>
          <w:highlight w:val="none"/>
          <w14:textFill>
            <w14:solidFill>
              <w14:schemeClr w14:val="tx1"/>
            </w14:solidFill>
          </w14:textFill>
        </w:rPr>
        <w:t>进</w:t>
      </w:r>
      <w:r>
        <w:rPr>
          <w:rFonts w:hint="eastAsia"/>
          <w:color w:val="000000" w:themeColor="text1"/>
          <w:kern w:val="0"/>
          <w:highlight w:val="none"/>
          <w14:textFill>
            <w14:solidFill>
              <w14:schemeClr w14:val="tx1"/>
            </w14:solidFill>
          </w14:textFill>
        </w:rPr>
        <w:t>行修</w:t>
      </w:r>
      <w:r>
        <w:rPr>
          <w:rFonts w:hint="eastAsia" w:ascii="宋体" w:hAnsi="宋体" w:eastAsia="宋体" w:cs="宋体"/>
          <w:color w:val="000000" w:themeColor="text1"/>
          <w:kern w:val="0"/>
          <w:highlight w:val="none"/>
          <w14:textFill>
            <w14:solidFill>
              <w14:schemeClr w14:val="tx1"/>
            </w14:solidFill>
          </w14:textFill>
        </w:rPr>
        <w:t>复</w:t>
      </w:r>
      <w:r>
        <w:rPr>
          <w:rFonts w:hint="eastAsia"/>
          <w:color w:val="000000" w:themeColor="text1"/>
          <w:kern w:val="0"/>
          <w:highlight w:val="none"/>
          <w14:textFill>
            <w14:solidFill>
              <w14:schemeClr w14:val="tx1"/>
            </w14:solidFill>
          </w14:textFill>
        </w:rPr>
        <w:t>的；</w:t>
      </w:r>
    </w:p>
    <w:p>
      <w:pPr>
        <w:pStyle w:val="73"/>
        <w:rPr>
          <w:rFonts w:cs="Times New Roman"/>
          <w:color w:val="000000" w:themeColor="text1"/>
          <w:kern w:val="0"/>
          <w:highlight w:val="none"/>
          <w14:textFill>
            <w14:solidFill>
              <w14:schemeClr w14:val="tx1"/>
            </w14:solidFill>
          </w14:textFill>
        </w:rPr>
      </w:pPr>
      <w:r>
        <w:rPr>
          <w:rFonts w:hint="eastAsia"/>
          <w:color w:val="000000" w:themeColor="text1"/>
          <w:kern w:val="0"/>
          <w:highlight w:val="none"/>
          <w14:textFill>
            <w14:solidFill>
              <w14:schemeClr w14:val="tx1"/>
            </w14:solidFill>
          </w14:textFill>
        </w:rPr>
        <w:t>（</w:t>
      </w:r>
      <w:r>
        <w:rPr>
          <w:color w:val="000000" w:themeColor="text1"/>
          <w:kern w:val="0"/>
          <w:highlight w:val="none"/>
          <w14:textFill>
            <w14:solidFill>
              <w14:schemeClr w14:val="tx1"/>
            </w14:solidFill>
          </w14:textFill>
        </w:rPr>
        <w:t>7</w:t>
      </w:r>
      <w:r>
        <w:rPr>
          <w:rFonts w:hint="eastAsia"/>
          <w:color w:val="000000" w:themeColor="text1"/>
          <w:kern w:val="0"/>
          <w:highlight w:val="none"/>
          <w14:textFill>
            <w14:solidFill>
              <w14:schemeClr w14:val="tx1"/>
            </w14:solidFill>
          </w14:textFill>
        </w:rPr>
        <w:t>）承包人明确表示或者以其行</w:t>
      </w:r>
      <w:r>
        <w:rPr>
          <w:rFonts w:hint="eastAsia" w:ascii="宋体" w:hAnsi="宋体" w:eastAsia="宋体" w:cs="宋体"/>
          <w:color w:val="000000" w:themeColor="text1"/>
          <w:kern w:val="0"/>
          <w:highlight w:val="none"/>
          <w14:textFill>
            <w14:solidFill>
              <w14:schemeClr w14:val="tx1"/>
            </w14:solidFill>
          </w14:textFill>
        </w:rPr>
        <w:t>为</w:t>
      </w:r>
      <w:r>
        <w:rPr>
          <w:rFonts w:hint="eastAsia"/>
          <w:color w:val="000000" w:themeColor="text1"/>
          <w:kern w:val="0"/>
          <w:highlight w:val="none"/>
          <w14:textFill>
            <w14:solidFill>
              <w14:schemeClr w14:val="tx1"/>
            </w14:solidFill>
          </w14:textFill>
        </w:rPr>
        <w:t>表明不履行合同主要</w:t>
      </w:r>
      <w:r>
        <w:rPr>
          <w:rFonts w:hint="eastAsia" w:ascii="宋体" w:hAnsi="宋体" w:eastAsia="宋体" w:cs="宋体"/>
          <w:color w:val="000000" w:themeColor="text1"/>
          <w:kern w:val="0"/>
          <w:highlight w:val="none"/>
          <w14:textFill>
            <w14:solidFill>
              <w14:schemeClr w14:val="tx1"/>
            </w14:solidFill>
          </w14:textFill>
        </w:rPr>
        <w:t>义务</w:t>
      </w:r>
      <w:r>
        <w:rPr>
          <w:rFonts w:hint="eastAsia"/>
          <w:color w:val="000000" w:themeColor="text1"/>
          <w:kern w:val="0"/>
          <w:highlight w:val="none"/>
          <w14:textFill>
            <w14:solidFill>
              <w14:schemeClr w14:val="tx1"/>
            </w14:solidFill>
          </w14:textFill>
        </w:rPr>
        <w:t>的；</w:t>
      </w:r>
    </w:p>
    <w:p>
      <w:pPr>
        <w:pStyle w:val="73"/>
        <w:rPr>
          <w:rFonts w:cs="Times New Roman"/>
          <w:color w:val="000000" w:themeColor="text1"/>
          <w:kern w:val="0"/>
          <w:highlight w:val="none"/>
          <w14:textFill>
            <w14:solidFill>
              <w14:schemeClr w14:val="tx1"/>
            </w14:solidFill>
          </w14:textFill>
        </w:rPr>
      </w:pPr>
      <w:r>
        <w:rPr>
          <w:rFonts w:hint="eastAsia"/>
          <w:color w:val="000000" w:themeColor="text1"/>
          <w:kern w:val="0"/>
          <w:highlight w:val="none"/>
          <w14:textFill>
            <w14:solidFill>
              <w14:schemeClr w14:val="tx1"/>
            </w14:solidFill>
          </w14:textFill>
        </w:rPr>
        <w:t>（</w:t>
      </w:r>
      <w:r>
        <w:rPr>
          <w:color w:val="000000" w:themeColor="text1"/>
          <w:kern w:val="0"/>
          <w:highlight w:val="none"/>
          <w14:textFill>
            <w14:solidFill>
              <w14:schemeClr w14:val="tx1"/>
            </w14:solidFill>
          </w14:textFill>
        </w:rPr>
        <w:t>8</w:t>
      </w:r>
      <w:r>
        <w:rPr>
          <w:rFonts w:hint="eastAsia"/>
          <w:color w:val="000000" w:themeColor="text1"/>
          <w:kern w:val="0"/>
          <w:highlight w:val="none"/>
          <w14:textFill>
            <w14:solidFill>
              <w14:schemeClr w14:val="tx1"/>
            </w14:solidFill>
          </w14:textFill>
        </w:rPr>
        <w:t>）承包人未能按照合同</w:t>
      </w:r>
      <w:r>
        <w:rPr>
          <w:rFonts w:hint="eastAsia" w:ascii="宋体" w:hAnsi="宋体" w:eastAsia="宋体" w:cs="宋体"/>
          <w:color w:val="000000" w:themeColor="text1"/>
          <w:kern w:val="0"/>
          <w:highlight w:val="none"/>
          <w14:textFill>
            <w14:solidFill>
              <w14:schemeClr w14:val="tx1"/>
            </w14:solidFill>
          </w14:textFill>
        </w:rPr>
        <w:t>约</w:t>
      </w:r>
      <w:r>
        <w:rPr>
          <w:rFonts w:hint="eastAsia"/>
          <w:color w:val="000000" w:themeColor="text1"/>
          <w:kern w:val="0"/>
          <w:highlight w:val="none"/>
          <w14:textFill>
            <w14:solidFill>
              <w14:schemeClr w14:val="tx1"/>
            </w14:solidFill>
          </w14:textFill>
        </w:rPr>
        <w:t>定履行其他</w:t>
      </w:r>
      <w:r>
        <w:rPr>
          <w:rFonts w:hint="eastAsia" w:ascii="宋体" w:hAnsi="宋体" w:eastAsia="宋体" w:cs="宋体"/>
          <w:color w:val="000000" w:themeColor="text1"/>
          <w:kern w:val="0"/>
          <w:highlight w:val="none"/>
          <w14:textFill>
            <w14:solidFill>
              <w14:schemeClr w14:val="tx1"/>
            </w14:solidFill>
          </w14:textFill>
        </w:rPr>
        <w:t>义务</w:t>
      </w:r>
      <w:r>
        <w:rPr>
          <w:rFonts w:hint="eastAsia"/>
          <w:color w:val="000000" w:themeColor="text1"/>
          <w:kern w:val="0"/>
          <w:highlight w:val="none"/>
          <w14:textFill>
            <w14:solidFill>
              <w14:schemeClr w14:val="tx1"/>
            </w14:solidFill>
          </w14:textFill>
        </w:rPr>
        <w:t>的。</w:t>
      </w:r>
    </w:p>
    <w:p>
      <w:pPr>
        <w:pStyle w:val="73"/>
        <w:rPr>
          <w:rFonts w:cs="Times New Roman"/>
          <w:color w:val="000000" w:themeColor="text1"/>
          <w:kern w:val="0"/>
          <w:highlight w:val="none"/>
          <w14:textFill>
            <w14:solidFill>
              <w14:schemeClr w14:val="tx1"/>
            </w14:solidFill>
          </w14:textFill>
        </w:rPr>
      </w:pPr>
      <w:r>
        <w:rPr>
          <w:rFonts w:hint="eastAsia"/>
          <w:color w:val="000000" w:themeColor="text1"/>
          <w:kern w:val="0"/>
          <w:highlight w:val="none"/>
          <w14:textFill>
            <w14:solidFill>
              <w14:schemeClr w14:val="tx1"/>
            </w14:solidFill>
          </w14:textFill>
        </w:rPr>
        <w:t>承包人</w:t>
      </w:r>
      <w:r>
        <w:rPr>
          <w:rFonts w:hint="eastAsia" w:ascii="宋体" w:hAnsi="宋体" w:eastAsia="宋体" w:cs="宋体"/>
          <w:color w:val="000000" w:themeColor="text1"/>
          <w:kern w:val="0"/>
          <w:highlight w:val="none"/>
          <w14:textFill>
            <w14:solidFill>
              <w14:schemeClr w14:val="tx1"/>
            </w14:solidFill>
          </w14:textFill>
        </w:rPr>
        <w:t>发</w:t>
      </w:r>
      <w:r>
        <w:rPr>
          <w:rFonts w:hint="eastAsia"/>
          <w:color w:val="000000" w:themeColor="text1"/>
          <w:kern w:val="0"/>
          <w:highlight w:val="none"/>
          <w14:textFill>
            <w14:solidFill>
              <w14:schemeClr w14:val="tx1"/>
            </w14:solidFill>
          </w14:textFill>
        </w:rPr>
        <w:t>生除本</w:t>
      </w:r>
      <w:r>
        <w:rPr>
          <w:rFonts w:hint="eastAsia" w:ascii="宋体" w:hAnsi="宋体" w:eastAsia="宋体" w:cs="宋体"/>
          <w:color w:val="000000" w:themeColor="text1"/>
          <w:kern w:val="0"/>
          <w:highlight w:val="none"/>
          <w14:textFill>
            <w14:solidFill>
              <w14:schemeClr w14:val="tx1"/>
            </w14:solidFill>
          </w14:textFill>
        </w:rPr>
        <w:t>项</w:t>
      </w:r>
      <w:r>
        <w:rPr>
          <w:rFonts w:hint="eastAsia"/>
          <w:color w:val="000000" w:themeColor="text1"/>
          <w:kern w:val="0"/>
          <w:highlight w:val="none"/>
          <w14:textFill>
            <w14:solidFill>
              <w14:schemeClr w14:val="tx1"/>
            </w14:solidFill>
          </w14:textFill>
        </w:rPr>
        <w:t>第（</w:t>
      </w:r>
      <w:r>
        <w:rPr>
          <w:color w:val="000000" w:themeColor="text1"/>
          <w:kern w:val="0"/>
          <w:highlight w:val="none"/>
          <w14:textFill>
            <w14:solidFill>
              <w14:schemeClr w14:val="tx1"/>
            </w14:solidFill>
          </w14:textFill>
        </w:rPr>
        <w:t>7</w:t>
      </w:r>
      <w:r>
        <w:rPr>
          <w:rFonts w:hint="eastAsia"/>
          <w:color w:val="000000" w:themeColor="text1"/>
          <w:kern w:val="0"/>
          <w:highlight w:val="none"/>
          <w14:textFill>
            <w14:solidFill>
              <w14:schemeClr w14:val="tx1"/>
            </w14:solidFill>
          </w14:textFill>
        </w:rPr>
        <w:t>）目</w:t>
      </w:r>
      <w:r>
        <w:rPr>
          <w:rFonts w:hint="eastAsia" w:ascii="宋体" w:hAnsi="宋体" w:eastAsia="宋体" w:cs="宋体"/>
          <w:color w:val="000000" w:themeColor="text1"/>
          <w:kern w:val="0"/>
          <w:highlight w:val="none"/>
          <w14:textFill>
            <w14:solidFill>
              <w14:schemeClr w14:val="tx1"/>
            </w14:solidFill>
          </w14:textFill>
        </w:rPr>
        <w:t>约</w:t>
      </w:r>
      <w:r>
        <w:rPr>
          <w:rFonts w:hint="eastAsia"/>
          <w:color w:val="000000" w:themeColor="text1"/>
          <w:kern w:val="0"/>
          <w:highlight w:val="none"/>
          <w14:textFill>
            <w14:solidFill>
              <w14:schemeClr w14:val="tx1"/>
            </w14:solidFill>
          </w14:textFill>
        </w:rPr>
        <w:t>定以外的其他</w:t>
      </w:r>
      <w:r>
        <w:rPr>
          <w:rFonts w:hint="eastAsia" w:ascii="宋体" w:hAnsi="宋体" w:eastAsia="宋体" w:cs="宋体"/>
          <w:color w:val="000000" w:themeColor="text1"/>
          <w:kern w:val="0"/>
          <w:highlight w:val="none"/>
          <w14:textFill>
            <w14:solidFill>
              <w14:schemeClr w14:val="tx1"/>
            </w14:solidFill>
          </w14:textFill>
        </w:rPr>
        <w:t>违约</w:t>
      </w:r>
      <w:r>
        <w:rPr>
          <w:rFonts w:hint="eastAsia"/>
          <w:color w:val="000000" w:themeColor="text1"/>
          <w:kern w:val="0"/>
          <w:highlight w:val="none"/>
          <w14:textFill>
            <w14:solidFill>
              <w14:schemeClr w14:val="tx1"/>
            </w14:solidFill>
          </w14:textFill>
        </w:rPr>
        <w:t>情</w:t>
      </w:r>
      <w:r>
        <w:rPr>
          <w:rFonts w:hint="eastAsia" w:ascii="宋体" w:hAnsi="宋体" w:eastAsia="宋体" w:cs="宋体"/>
          <w:color w:val="000000" w:themeColor="text1"/>
          <w:kern w:val="0"/>
          <w:highlight w:val="none"/>
          <w14:textFill>
            <w14:solidFill>
              <w14:schemeClr w14:val="tx1"/>
            </w14:solidFill>
          </w14:textFill>
        </w:rPr>
        <w:t>况时</w:t>
      </w:r>
      <w:r>
        <w:rPr>
          <w:rFonts w:hint="eastAsia"/>
          <w:color w:val="000000" w:themeColor="text1"/>
          <w:kern w:val="0"/>
          <w:highlight w:val="none"/>
          <w14:textFill>
            <w14:solidFill>
              <w14:schemeClr w14:val="tx1"/>
            </w14:solidFill>
          </w14:textFill>
        </w:rPr>
        <w:t>，</w:t>
      </w:r>
      <w:r>
        <w:rPr>
          <w:rFonts w:hint="eastAsia" w:ascii="宋体" w:hAnsi="宋体" w:eastAsia="宋体" w:cs="宋体"/>
          <w:color w:val="000000" w:themeColor="text1"/>
          <w:kern w:val="0"/>
          <w:highlight w:val="none"/>
          <w14:textFill>
            <w14:solidFill>
              <w14:schemeClr w14:val="tx1"/>
            </w14:solidFill>
          </w14:textFill>
        </w:rPr>
        <w:t>监</w:t>
      </w:r>
      <w:r>
        <w:rPr>
          <w:rFonts w:hint="eastAsia"/>
          <w:color w:val="000000" w:themeColor="text1"/>
          <w:kern w:val="0"/>
          <w:highlight w:val="none"/>
          <w14:textFill>
            <w14:solidFill>
              <w14:schemeClr w14:val="tx1"/>
            </w14:solidFill>
          </w14:textFill>
        </w:rPr>
        <w:t>理人可向承包人</w:t>
      </w:r>
      <w:r>
        <w:rPr>
          <w:rFonts w:hint="eastAsia" w:ascii="宋体" w:hAnsi="宋体" w:eastAsia="宋体" w:cs="宋体"/>
          <w:color w:val="000000" w:themeColor="text1"/>
          <w:kern w:val="0"/>
          <w:highlight w:val="none"/>
          <w14:textFill>
            <w14:solidFill>
              <w14:schemeClr w14:val="tx1"/>
            </w14:solidFill>
          </w14:textFill>
        </w:rPr>
        <w:t>发</w:t>
      </w:r>
      <w:r>
        <w:rPr>
          <w:rFonts w:hint="eastAsia"/>
          <w:color w:val="000000" w:themeColor="text1"/>
          <w:kern w:val="0"/>
          <w:highlight w:val="none"/>
          <w14:textFill>
            <w14:solidFill>
              <w14:schemeClr w14:val="tx1"/>
            </w14:solidFill>
          </w14:textFill>
        </w:rPr>
        <w:t>出整改通知，要求其在指定的期限</w:t>
      </w:r>
      <w:r>
        <w:rPr>
          <w:rFonts w:hint="eastAsia" w:ascii="宋体" w:hAnsi="宋体" w:eastAsia="宋体" w:cs="宋体"/>
          <w:color w:val="000000" w:themeColor="text1"/>
          <w:kern w:val="0"/>
          <w:highlight w:val="none"/>
          <w14:textFill>
            <w14:solidFill>
              <w14:schemeClr w14:val="tx1"/>
            </w14:solidFill>
          </w14:textFill>
        </w:rPr>
        <w:t>内</w:t>
      </w:r>
      <w:r>
        <w:rPr>
          <w:rFonts w:hint="eastAsia"/>
          <w:color w:val="000000" w:themeColor="text1"/>
          <w:kern w:val="0"/>
          <w:highlight w:val="none"/>
          <w14:textFill>
            <w14:solidFill>
              <w14:schemeClr w14:val="tx1"/>
            </w14:solidFill>
          </w14:textFill>
        </w:rPr>
        <w:t>改正。</w:t>
      </w:r>
    </w:p>
    <w:p>
      <w:pPr>
        <w:pStyle w:val="73"/>
        <w:rPr>
          <w:rFonts w:cs="Times New Roman"/>
          <w:color w:val="000000" w:themeColor="text1"/>
          <w:kern w:val="0"/>
          <w:highlight w:val="none"/>
          <w14:textFill>
            <w14:solidFill>
              <w14:schemeClr w14:val="tx1"/>
            </w14:solidFill>
          </w14:textFill>
        </w:rPr>
      </w:pPr>
      <w:r>
        <w:rPr>
          <w:color w:val="000000" w:themeColor="text1"/>
          <w:kern w:val="0"/>
          <w:highlight w:val="none"/>
          <w14:textFill>
            <w14:solidFill>
              <w14:schemeClr w14:val="tx1"/>
            </w14:solidFill>
          </w14:textFill>
        </w:rPr>
        <w:t xml:space="preserve">16.2.2 </w:t>
      </w:r>
      <w:r>
        <w:rPr>
          <w:rFonts w:hint="eastAsia"/>
          <w:color w:val="000000" w:themeColor="text1"/>
          <w:kern w:val="0"/>
          <w:highlight w:val="none"/>
          <w14:textFill>
            <w14:solidFill>
              <w14:schemeClr w14:val="tx1"/>
            </w14:solidFill>
          </w14:textFill>
        </w:rPr>
        <w:t>承包人</w:t>
      </w:r>
      <w:r>
        <w:rPr>
          <w:rFonts w:hint="eastAsia" w:ascii="宋体" w:hAnsi="宋体" w:eastAsia="宋体" w:cs="宋体"/>
          <w:color w:val="000000" w:themeColor="text1"/>
          <w:kern w:val="0"/>
          <w:highlight w:val="none"/>
          <w14:textFill>
            <w14:solidFill>
              <w14:schemeClr w14:val="tx1"/>
            </w14:solidFill>
          </w14:textFill>
        </w:rPr>
        <w:t>违约</w:t>
      </w:r>
      <w:r>
        <w:rPr>
          <w:rFonts w:hint="eastAsia"/>
          <w:color w:val="000000" w:themeColor="text1"/>
          <w:kern w:val="0"/>
          <w:highlight w:val="none"/>
          <w14:textFill>
            <w14:solidFill>
              <w14:schemeClr w14:val="tx1"/>
            </w14:solidFill>
          </w14:textFill>
        </w:rPr>
        <w:t>的</w:t>
      </w:r>
      <w:r>
        <w:rPr>
          <w:rFonts w:hint="eastAsia" w:ascii="宋体" w:hAnsi="宋体" w:eastAsia="宋体" w:cs="宋体"/>
          <w:color w:val="000000" w:themeColor="text1"/>
          <w:kern w:val="0"/>
          <w:highlight w:val="none"/>
          <w14:textFill>
            <w14:solidFill>
              <w14:schemeClr w14:val="tx1"/>
            </w14:solidFill>
          </w14:textFill>
        </w:rPr>
        <w:t>责</w:t>
      </w:r>
      <w:r>
        <w:rPr>
          <w:rFonts w:hint="eastAsia"/>
          <w:color w:val="000000" w:themeColor="text1"/>
          <w:kern w:val="0"/>
          <w:highlight w:val="none"/>
          <w14:textFill>
            <w14:solidFill>
              <w14:schemeClr w14:val="tx1"/>
            </w14:solidFill>
          </w14:textFill>
        </w:rPr>
        <w:t>任</w:t>
      </w:r>
    </w:p>
    <w:p>
      <w:pPr>
        <w:pStyle w:val="73"/>
        <w:rPr>
          <w:rFonts w:cs="Times New Roman"/>
          <w:color w:val="000000" w:themeColor="text1"/>
          <w:kern w:val="0"/>
          <w:highlight w:val="none"/>
          <w14:textFill>
            <w14:solidFill>
              <w14:schemeClr w14:val="tx1"/>
            </w14:solidFill>
          </w14:textFill>
        </w:rPr>
      </w:pPr>
      <w:r>
        <w:rPr>
          <w:rFonts w:hint="eastAsia"/>
          <w:color w:val="000000" w:themeColor="text1"/>
          <w:kern w:val="0"/>
          <w:highlight w:val="none"/>
          <w14:textFill>
            <w14:solidFill>
              <w14:schemeClr w14:val="tx1"/>
            </w14:solidFill>
          </w14:textFill>
        </w:rPr>
        <w:t>承包人</w:t>
      </w:r>
      <w:r>
        <w:rPr>
          <w:rFonts w:hint="eastAsia" w:ascii="宋体" w:hAnsi="宋体" w:eastAsia="宋体" w:cs="宋体"/>
          <w:color w:val="000000" w:themeColor="text1"/>
          <w:kern w:val="0"/>
          <w:highlight w:val="none"/>
          <w14:textFill>
            <w14:solidFill>
              <w14:schemeClr w14:val="tx1"/>
            </w14:solidFill>
          </w14:textFill>
        </w:rPr>
        <w:t>应</w:t>
      </w:r>
      <w:r>
        <w:rPr>
          <w:rFonts w:hint="eastAsia"/>
          <w:color w:val="000000" w:themeColor="text1"/>
          <w:kern w:val="0"/>
          <w:highlight w:val="none"/>
          <w14:textFill>
            <w14:solidFill>
              <w14:schemeClr w14:val="tx1"/>
            </w14:solidFill>
          </w14:textFill>
        </w:rPr>
        <w:t>承担因其</w:t>
      </w:r>
      <w:r>
        <w:rPr>
          <w:rFonts w:hint="eastAsia" w:ascii="宋体" w:hAnsi="宋体" w:eastAsia="宋体" w:cs="宋体"/>
          <w:color w:val="000000" w:themeColor="text1"/>
          <w:kern w:val="0"/>
          <w:highlight w:val="none"/>
          <w14:textFill>
            <w14:solidFill>
              <w14:schemeClr w14:val="tx1"/>
            </w14:solidFill>
          </w14:textFill>
        </w:rPr>
        <w:t>违约</w:t>
      </w:r>
      <w:r>
        <w:rPr>
          <w:rFonts w:hint="eastAsia"/>
          <w:color w:val="000000" w:themeColor="text1"/>
          <w:kern w:val="0"/>
          <w:highlight w:val="none"/>
          <w14:textFill>
            <w14:solidFill>
              <w14:schemeClr w14:val="tx1"/>
            </w14:solidFill>
          </w14:textFill>
        </w:rPr>
        <w:t>行</w:t>
      </w:r>
      <w:r>
        <w:rPr>
          <w:rFonts w:hint="eastAsia" w:ascii="宋体" w:hAnsi="宋体" w:eastAsia="宋体" w:cs="宋体"/>
          <w:color w:val="000000" w:themeColor="text1"/>
          <w:kern w:val="0"/>
          <w:highlight w:val="none"/>
          <w14:textFill>
            <w14:solidFill>
              <w14:schemeClr w14:val="tx1"/>
            </w14:solidFill>
          </w14:textFill>
        </w:rPr>
        <w:t>为</w:t>
      </w:r>
      <w:r>
        <w:rPr>
          <w:rFonts w:hint="eastAsia"/>
          <w:color w:val="000000" w:themeColor="text1"/>
          <w:kern w:val="0"/>
          <w:highlight w:val="none"/>
          <w14:textFill>
            <w14:solidFill>
              <w14:schemeClr w14:val="tx1"/>
            </w14:solidFill>
          </w14:textFill>
        </w:rPr>
        <w:t>而增加的</w:t>
      </w:r>
      <w:r>
        <w:rPr>
          <w:rFonts w:hint="eastAsia" w:ascii="宋体" w:hAnsi="宋体" w:eastAsia="宋体" w:cs="宋体"/>
          <w:color w:val="000000" w:themeColor="text1"/>
          <w:kern w:val="0"/>
          <w:highlight w:val="none"/>
          <w14:textFill>
            <w14:solidFill>
              <w14:schemeClr w14:val="tx1"/>
            </w14:solidFill>
          </w14:textFill>
        </w:rPr>
        <w:t>费</w:t>
      </w:r>
      <w:r>
        <w:rPr>
          <w:rFonts w:hint="eastAsia"/>
          <w:color w:val="000000" w:themeColor="text1"/>
          <w:kern w:val="0"/>
          <w:highlight w:val="none"/>
          <w14:textFill>
            <w14:solidFill>
              <w14:schemeClr w14:val="tx1"/>
            </w14:solidFill>
          </w14:textFill>
        </w:rPr>
        <w:t>用和（或）延</w:t>
      </w:r>
      <w:r>
        <w:rPr>
          <w:rFonts w:hint="eastAsia" w:ascii="宋体" w:hAnsi="宋体" w:eastAsia="宋体" w:cs="宋体"/>
          <w:color w:val="000000" w:themeColor="text1"/>
          <w:kern w:val="0"/>
          <w:highlight w:val="none"/>
          <w14:textFill>
            <w14:solidFill>
              <w14:schemeClr w14:val="tx1"/>
            </w14:solidFill>
          </w14:textFill>
        </w:rPr>
        <w:t>误</w:t>
      </w:r>
      <w:r>
        <w:rPr>
          <w:rFonts w:hint="eastAsia"/>
          <w:color w:val="000000" w:themeColor="text1"/>
          <w:kern w:val="0"/>
          <w:highlight w:val="none"/>
          <w14:textFill>
            <w14:solidFill>
              <w14:schemeClr w14:val="tx1"/>
            </w14:solidFill>
          </w14:textFill>
        </w:rPr>
        <w:t>的工期。此外，合同</w:t>
      </w:r>
      <w:r>
        <w:rPr>
          <w:rFonts w:hint="eastAsia" w:ascii="宋体" w:hAnsi="宋体" w:eastAsia="宋体" w:cs="宋体"/>
          <w:color w:val="000000" w:themeColor="text1"/>
          <w:kern w:val="0"/>
          <w:highlight w:val="none"/>
          <w14:textFill>
            <w14:solidFill>
              <w14:schemeClr w14:val="tx1"/>
            </w14:solidFill>
          </w14:textFill>
        </w:rPr>
        <w:t>当</w:t>
      </w:r>
      <w:r>
        <w:rPr>
          <w:rFonts w:hint="eastAsia"/>
          <w:color w:val="000000" w:themeColor="text1"/>
          <w:kern w:val="0"/>
          <w:highlight w:val="none"/>
          <w14:textFill>
            <w14:solidFill>
              <w14:schemeClr w14:val="tx1"/>
            </w14:solidFill>
          </w14:textFill>
        </w:rPr>
        <w:t>事人可在</w:t>
      </w:r>
      <w:r>
        <w:rPr>
          <w:rFonts w:hint="eastAsia" w:ascii="宋体" w:hAnsi="宋体" w:eastAsia="宋体" w:cs="宋体"/>
          <w:color w:val="000000" w:themeColor="text1"/>
          <w:kern w:val="0"/>
          <w:highlight w:val="none"/>
          <w14:textFill>
            <w14:solidFill>
              <w14:schemeClr w14:val="tx1"/>
            </w14:solidFill>
          </w14:textFill>
        </w:rPr>
        <w:t>专</w:t>
      </w:r>
      <w:r>
        <w:rPr>
          <w:rFonts w:hint="eastAsia"/>
          <w:color w:val="000000" w:themeColor="text1"/>
          <w:kern w:val="0"/>
          <w:highlight w:val="none"/>
          <w14:textFill>
            <w14:solidFill>
              <w14:schemeClr w14:val="tx1"/>
            </w14:solidFill>
          </w14:textFill>
        </w:rPr>
        <w:t>用合同</w:t>
      </w:r>
      <w:r>
        <w:rPr>
          <w:rFonts w:hint="eastAsia" w:ascii="宋体" w:hAnsi="宋体" w:eastAsia="宋体" w:cs="宋体"/>
          <w:color w:val="000000" w:themeColor="text1"/>
          <w:kern w:val="0"/>
          <w:highlight w:val="none"/>
          <w14:textFill>
            <w14:solidFill>
              <w14:schemeClr w14:val="tx1"/>
            </w14:solidFill>
          </w14:textFill>
        </w:rPr>
        <w:t>条</w:t>
      </w:r>
      <w:r>
        <w:rPr>
          <w:rFonts w:hint="eastAsia"/>
          <w:color w:val="000000" w:themeColor="text1"/>
          <w:kern w:val="0"/>
          <w:highlight w:val="none"/>
          <w14:textFill>
            <w14:solidFill>
              <w14:schemeClr w14:val="tx1"/>
            </w14:solidFill>
          </w14:textFill>
        </w:rPr>
        <w:t>款中另行</w:t>
      </w:r>
      <w:r>
        <w:rPr>
          <w:rFonts w:hint="eastAsia" w:ascii="宋体" w:hAnsi="宋体" w:eastAsia="宋体" w:cs="宋体"/>
          <w:color w:val="000000" w:themeColor="text1"/>
          <w:kern w:val="0"/>
          <w:highlight w:val="none"/>
          <w14:textFill>
            <w14:solidFill>
              <w14:schemeClr w14:val="tx1"/>
            </w14:solidFill>
          </w14:textFill>
        </w:rPr>
        <w:t>约</w:t>
      </w:r>
      <w:r>
        <w:rPr>
          <w:rFonts w:hint="eastAsia"/>
          <w:color w:val="000000" w:themeColor="text1"/>
          <w:kern w:val="0"/>
          <w:highlight w:val="none"/>
          <w14:textFill>
            <w14:solidFill>
              <w14:schemeClr w14:val="tx1"/>
            </w14:solidFill>
          </w14:textFill>
        </w:rPr>
        <w:t>定承包人</w:t>
      </w:r>
      <w:r>
        <w:rPr>
          <w:rFonts w:hint="eastAsia" w:ascii="宋体" w:hAnsi="宋体" w:eastAsia="宋体" w:cs="宋体"/>
          <w:color w:val="000000" w:themeColor="text1"/>
          <w:kern w:val="0"/>
          <w:highlight w:val="none"/>
          <w14:textFill>
            <w14:solidFill>
              <w14:schemeClr w14:val="tx1"/>
            </w14:solidFill>
          </w14:textFill>
        </w:rPr>
        <w:t>违约责</w:t>
      </w:r>
      <w:r>
        <w:rPr>
          <w:rFonts w:hint="eastAsia"/>
          <w:color w:val="000000" w:themeColor="text1"/>
          <w:kern w:val="0"/>
          <w:highlight w:val="none"/>
          <w14:textFill>
            <w14:solidFill>
              <w14:schemeClr w14:val="tx1"/>
            </w14:solidFill>
          </w14:textFill>
        </w:rPr>
        <w:t>任的承担方式和</w:t>
      </w:r>
      <w:r>
        <w:rPr>
          <w:rFonts w:hint="eastAsia" w:ascii="宋体" w:hAnsi="宋体" w:eastAsia="宋体" w:cs="宋体"/>
          <w:color w:val="000000" w:themeColor="text1"/>
          <w:kern w:val="0"/>
          <w:highlight w:val="none"/>
          <w14:textFill>
            <w14:solidFill>
              <w14:schemeClr w14:val="tx1"/>
            </w14:solidFill>
          </w14:textFill>
        </w:rPr>
        <w:t>计</w:t>
      </w:r>
      <w:r>
        <w:rPr>
          <w:rFonts w:hint="eastAsia"/>
          <w:color w:val="000000" w:themeColor="text1"/>
          <w:kern w:val="0"/>
          <w:highlight w:val="none"/>
          <w14:textFill>
            <w14:solidFill>
              <w14:schemeClr w14:val="tx1"/>
            </w14:solidFill>
          </w14:textFill>
        </w:rPr>
        <w:t>算方法。</w:t>
      </w:r>
    </w:p>
    <w:p>
      <w:pPr>
        <w:pStyle w:val="73"/>
        <w:rPr>
          <w:rFonts w:cs="Times New Roman"/>
          <w:color w:val="000000" w:themeColor="text1"/>
          <w:kern w:val="0"/>
          <w:highlight w:val="none"/>
          <w14:textFill>
            <w14:solidFill>
              <w14:schemeClr w14:val="tx1"/>
            </w14:solidFill>
          </w14:textFill>
        </w:rPr>
      </w:pPr>
      <w:r>
        <w:rPr>
          <w:color w:val="000000" w:themeColor="text1"/>
          <w:kern w:val="0"/>
          <w:highlight w:val="none"/>
          <w14:textFill>
            <w14:solidFill>
              <w14:schemeClr w14:val="tx1"/>
            </w14:solidFill>
          </w14:textFill>
        </w:rPr>
        <w:t xml:space="preserve">16.2.3 </w:t>
      </w:r>
      <w:r>
        <w:rPr>
          <w:rFonts w:hint="eastAsia"/>
          <w:color w:val="000000" w:themeColor="text1"/>
          <w:kern w:val="0"/>
          <w:highlight w:val="none"/>
          <w14:textFill>
            <w14:solidFill>
              <w14:schemeClr w14:val="tx1"/>
            </w14:solidFill>
          </w14:textFill>
        </w:rPr>
        <w:t>因承包人</w:t>
      </w:r>
      <w:r>
        <w:rPr>
          <w:rFonts w:hint="eastAsia" w:ascii="宋体" w:hAnsi="宋体" w:eastAsia="宋体" w:cs="宋体"/>
          <w:color w:val="000000" w:themeColor="text1"/>
          <w:kern w:val="0"/>
          <w:highlight w:val="none"/>
          <w14:textFill>
            <w14:solidFill>
              <w14:schemeClr w14:val="tx1"/>
            </w14:solidFill>
          </w14:textFill>
        </w:rPr>
        <w:t>违约</w:t>
      </w:r>
      <w:r>
        <w:rPr>
          <w:rFonts w:hint="eastAsia"/>
          <w:color w:val="000000" w:themeColor="text1"/>
          <w:kern w:val="0"/>
          <w:highlight w:val="none"/>
          <w14:textFill>
            <w14:solidFill>
              <w14:schemeClr w14:val="tx1"/>
            </w14:solidFill>
          </w14:textFill>
        </w:rPr>
        <w:t>解除合同</w:t>
      </w:r>
    </w:p>
    <w:p>
      <w:pPr>
        <w:pStyle w:val="73"/>
        <w:rPr>
          <w:rFonts w:cs="Times New Roman"/>
          <w:color w:val="000000" w:themeColor="text1"/>
          <w:kern w:val="0"/>
          <w:highlight w:val="none"/>
          <w14:textFill>
            <w14:solidFill>
              <w14:schemeClr w14:val="tx1"/>
            </w14:solidFill>
          </w14:textFill>
        </w:rPr>
      </w:pPr>
      <w:r>
        <w:rPr>
          <w:rFonts w:hint="eastAsia"/>
          <w:color w:val="000000" w:themeColor="text1"/>
          <w:kern w:val="0"/>
          <w:highlight w:val="none"/>
          <w14:textFill>
            <w14:solidFill>
              <w14:schemeClr w14:val="tx1"/>
            </w14:solidFill>
          </w14:textFill>
        </w:rPr>
        <w:t>除</w:t>
      </w:r>
      <w:r>
        <w:rPr>
          <w:rFonts w:hint="eastAsia" w:ascii="宋体" w:hAnsi="宋体" w:eastAsia="宋体" w:cs="宋体"/>
          <w:color w:val="000000" w:themeColor="text1"/>
          <w:kern w:val="0"/>
          <w:highlight w:val="none"/>
          <w14:textFill>
            <w14:solidFill>
              <w14:schemeClr w14:val="tx1"/>
            </w14:solidFill>
          </w14:textFill>
        </w:rPr>
        <w:t>专</w:t>
      </w:r>
      <w:r>
        <w:rPr>
          <w:rFonts w:hint="eastAsia"/>
          <w:color w:val="000000" w:themeColor="text1"/>
          <w:kern w:val="0"/>
          <w:highlight w:val="none"/>
          <w14:textFill>
            <w14:solidFill>
              <w14:schemeClr w14:val="tx1"/>
            </w14:solidFill>
          </w14:textFill>
        </w:rPr>
        <w:t>用合同</w:t>
      </w:r>
      <w:r>
        <w:rPr>
          <w:rFonts w:hint="eastAsia" w:ascii="宋体" w:hAnsi="宋体" w:eastAsia="宋体" w:cs="宋体"/>
          <w:color w:val="000000" w:themeColor="text1"/>
          <w:kern w:val="0"/>
          <w:highlight w:val="none"/>
          <w14:textFill>
            <w14:solidFill>
              <w14:schemeClr w14:val="tx1"/>
            </w14:solidFill>
          </w14:textFill>
        </w:rPr>
        <w:t>条</w:t>
      </w:r>
      <w:r>
        <w:rPr>
          <w:rFonts w:hint="eastAsia"/>
          <w:color w:val="000000" w:themeColor="text1"/>
          <w:kern w:val="0"/>
          <w:highlight w:val="none"/>
          <w14:textFill>
            <w14:solidFill>
              <w14:schemeClr w14:val="tx1"/>
            </w14:solidFill>
          </w14:textFill>
        </w:rPr>
        <w:t>款另有</w:t>
      </w:r>
      <w:r>
        <w:rPr>
          <w:rFonts w:hint="eastAsia" w:ascii="宋体" w:hAnsi="宋体" w:eastAsia="宋体" w:cs="宋体"/>
          <w:color w:val="000000" w:themeColor="text1"/>
          <w:kern w:val="0"/>
          <w:highlight w:val="none"/>
          <w14:textFill>
            <w14:solidFill>
              <w14:schemeClr w14:val="tx1"/>
            </w14:solidFill>
          </w14:textFill>
        </w:rPr>
        <w:t>约</w:t>
      </w:r>
      <w:r>
        <w:rPr>
          <w:rFonts w:hint="eastAsia"/>
          <w:color w:val="000000" w:themeColor="text1"/>
          <w:kern w:val="0"/>
          <w:highlight w:val="none"/>
          <w14:textFill>
            <w14:solidFill>
              <w14:schemeClr w14:val="tx1"/>
            </w14:solidFill>
          </w14:textFill>
        </w:rPr>
        <w:t>定外，出</w:t>
      </w:r>
      <w:r>
        <w:rPr>
          <w:rFonts w:hint="eastAsia" w:ascii="宋体" w:hAnsi="宋体" w:eastAsia="宋体" w:cs="宋体"/>
          <w:color w:val="000000" w:themeColor="text1"/>
          <w:kern w:val="0"/>
          <w:highlight w:val="none"/>
          <w14:textFill>
            <w14:solidFill>
              <w14:schemeClr w14:val="tx1"/>
            </w14:solidFill>
          </w14:textFill>
        </w:rPr>
        <w:t>现</w:t>
      </w:r>
      <w:r>
        <w:rPr>
          <w:rFonts w:hint="eastAsia"/>
          <w:color w:val="000000" w:themeColor="text1"/>
          <w:kern w:val="0"/>
          <w:highlight w:val="none"/>
          <w14:textFill>
            <w14:solidFill>
              <w14:schemeClr w14:val="tx1"/>
            </w14:solidFill>
          </w14:textFill>
        </w:rPr>
        <w:t>第</w:t>
      </w:r>
      <w:r>
        <w:rPr>
          <w:color w:val="000000" w:themeColor="text1"/>
          <w:kern w:val="0"/>
          <w:highlight w:val="none"/>
          <w14:textFill>
            <w14:solidFill>
              <w14:schemeClr w14:val="tx1"/>
            </w14:solidFill>
          </w14:textFill>
        </w:rPr>
        <w:t>16.2.1</w:t>
      </w:r>
      <w:r>
        <w:rPr>
          <w:rFonts w:hint="eastAsia" w:ascii="宋体" w:hAnsi="宋体" w:eastAsia="宋体" w:cs="宋体"/>
          <w:color w:val="000000" w:themeColor="text1"/>
          <w:kern w:val="0"/>
          <w:highlight w:val="none"/>
          <w14:textFill>
            <w14:solidFill>
              <w14:schemeClr w14:val="tx1"/>
            </w14:solidFill>
          </w14:textFill>
        </w:rPr>
        <w:t>项</w:t>
      </w:r>
      <w:r>
        <w:rPr>
          <w:rFonts w:hint="eastAsia"/>
          <w:color w:val="000000" w:themeColor="text1"/>
          <w:kern w:val="0"/>
          <w:highlight w:val="none"/>
          <w14:textFill>
            <w14:solidFill>
              <w14:schemeClr w14:val="tx1"/>
            </w14:solidFill>
          </w14:textFill>
        </w:rPr>
        <w:t>〔承包人</w:t>
      </w:r>
      <w:r>
        <w:rPr>
          <w:rFonts w:hint="eastAsia" w:ascii="宋体" w:hAnsi="宋体" w:eastAsia="宋体" w:cs="宋体"/>
          <w:color w:val="000000" w:themeColor="text1"/>
          <w:kern w:val="0"/>
          <w:highlight w:val="none"/>
          <w14:textFill>
            <w14:solidFill>
              <w14:schemeClr w14:val="tx1"/>
            </w14:solidFill>
          </w14:textFill>
        </w:rPr>
        <w:t>违约</w:t>
      </w:r>
      <w:r>
        <w:rPr>
          <w:rFonts w:hint="eastAsia"/>
          <w:color w:val="000000" w:themeColor="text1"/>
          <w:kern w:val="0"/>
          <w:highlight w:val="none"/>
          <w14:textFill>
            <w14:solidFill>
              <w14:schemeClr w14:val="tx1"/>
            </w14:solidFill>
          </w14:textFill>
        </w:rPr>
        <w:t>的情形〕第（</w:t>
      </w:r>
      <w:r>
        <w:rPr>
          <w:color w:val="000000" w:themeColor="text1"/>
          <w:kern w:val="0"/>
          <w:highlight w:val="none"/>
          <w14:textFill>
            <w14:solidFill>
              <w14:schemeClr w14:val="tx1"/>
            </w14:solidFill>
          </w14:textFill>
        </w:rPr>
        <w:t>7</w:t>
      </w:r>
      <w:r>
        <w:rPr>
          <w:rFonts w:hint="eastAsia"/>
          <w:color w:val="000000" w:themeColor="text1"/>
          <w:kern w:val="0"/>
          <w:highlight w:val="none"/>
          <w14:textFill>
            <w14:solidFill>
              <w14:schemeClr w14:val="tx1"/>
            </w14:solidFill>
          </w14:textFill>
        </w:rPr>
        <w:t>）目</w:t>
      </w:r>
      <w:r>
        <w:rPr>
          <w:rFonts w:hint="eastAsia" w:ascii="宋体" w:hAnsi="宋体" w:eastAsia="宋体" w:cs="宋体"/>
          <w:color w:val="000000" w:themeColor="text1"/>
          <w:kern w:val="0"/>
          <w:highlight w:val="none"/>
          <w14:textFill>
            <w14:solidFill>
              <w14:schemeClr w14:val="tx1"/>
            </w14:solidFill>
          </w14:textFill>
        </w:rPr>
        <w:t>约</w:t>
      </w:r>
      <w:r>
        <w:rPr>
          <w:rFonts w:hint="eastAsia"/>
          <w:color w:val="000000" w:themeColor="text1"/>
          <w:kern w:val="0"/>
          <w:highlight w:val="none"/>
          <w14:textFill>
            <w14:solidFill>
              <w14:schemeClr w14:val="tx1"/>
            </w14:solidFill>
          </w14:textFill>
        </w:rPr>
        <w:t>定的</w:t>
      </w:r>
      <w:r>
        <w:rPr>
          <w:rFonts w:hint="eastAsia" w:ascii="宋体" w:hAnsi="宋体" w:eastAsia="宋体" w:cs="宋体"/>
          <w:color w:val="000000" w:themeColor="text1"/>
          <w:kern w:val="0"/>
          <w:highlight w:val="none"/>
          <w14:textFill>
            <w14:solidFill>
              <w14:schemeClr w14:val="tx1"/>
            </w14:solidFill>
          </w14:textFill>
        </w:rPr>
        <w:t>违约</w:t>
      </w:r>
      <w:r>
        <w:rPr>
          <w:rFonts w:hint="eastAsia"/>
          <w:color w:val="000000" w:themeColor="text1"/>
          <w:kern w:val="0"/>
          <w:highlight w:val="none"/>
          <w14:textFill>
            <w14:solidFill>
              <w14:schemeClr w14:val="tx1"/>
            </w14:solidFill>
          </w14:textFill>
        </w:rPr>
        <w:t>情</w:t>
      </w:r>
      <w:r>
        <w:rPr>
          <w:rFonts w:hint="eastAsia" w:ascii="宋体" w:hAnsi="宋体" w:eastAsia="宋体" w:cs="宋体"/>
          <w:color w:val="000000" w:themeColor="text1"/>
          <w:kern w:val="0"/>
          <w:highlight w:val="none"/>
          <w14:textFill>
            <w14:solidFill>
              <w14:schemeClr w14:val="tx1"/>
            </w14:solidFill>
          </w14:textFill>
        </w:rPr>
        <w:t>况时</w:t>
      </w:r>
      <w:r>
        <w:rPr>
          <w:rFonts w:hint="eastAsia"/>
          <w:color w:val="000000" w:themeColor="text1"/>
          <w:kern w:val="0"/>
          <w:highlight w:val="none"/>
          <w14:textFill>
            <w14:solidFill>
              <w14:schemeClr w14:val="tx1"/>
            </w14:solidFill>
          </w14:textFill>
        </w:rPr>
        <w:t>，或</w:t>
      </w:r>
      <w:r>
        <w:rPr>
          <w:rFonts w:hint="eastAsia" w:ascii="宋体" w:hAnsi="宋体" w:eastAsia="宋体" w:cs="宋体"/>
          <w:color w:val="000000" w:themeColor="text1"/>
          <w:kern w:val="0"/>
          <w:highlight w:val="none"/>
          <w14:textFill>
            <w14:solidFill>
              <w14:schemeClr w14:val="tx1"/>
            </w14:solidFill>
          </w14:textFill>
        </w:rPr>
        <w:t>监</w:t>
      </w:r>
      <w:r>
        <w:rPr>
          <w:rFonts w:hint="eastAsia"/>
          <w:color w:val="000000" w:themeColor="text1"/>
          <w:kern w:val="0"/>
          <w:highlight w:val="none"/>
          <w14:textFill>
            <w14:solidFill>
              <w14:schemeClr w14:val="tx1"/>
            </w14:solidFill>
          </w14:textFill>
        </w:rPr>
        <w:t>理人</w:t>
      </w:r>
      <w:r>
        <w:rPr>
          <w:rFonts w:hint="eastAsia" w:ascii="宋体" w:hAnsi="宋体" w:eastAsia="宋体" w:cs="宋体"/>
          <w:color w:val="000000" w:themeColor="text1"/>
          <w:kern w:val="0"/>
          <w:highlight w:val="none"/>
          <w14:textFill>
            <w14:solidFill>
              <w14:schemeClr w14:val="tx1"/>
            </w14:solidFill>
          </w14:textFill>
        </w:rPr>
        <w:t>发</w:t>
      </w:r>
      <w:r>
        <w:rPr>
          <w:rFonts w:hint="eastAsia"/>
          <w:color w:val="000000" w:themeColor="text1"/>
          <w:kern w:val="0"/>
          <w:highlight w:val="none"/>
          <w14:textFill>
            <w14:solidFill>
              <w14:schemeClr w14:val="tx1"/>
            </w14:solidFill>
          </w14:textFill>
        </w:rPr>
        <w:t>出整改通知后，承包人在指定的合理期限</w:t>
      </w:r>
      <w:r>
        <w:rPr>
          <w:rFonts w:hint="eastAsia" w:ascii="宋体" w:hAnsi="宋体" w:eastAsia="宋体" w:cs="宋体"/>
          <w:color w:val="000000" w:themeColor="text1"/>
          <w:kern w:val="0"/>
          <w:highlight w:val="none"/>
          <w14:textFill>
            <w14:solidFill>
              <w14:schemeClr w14:val="tx1"/>
            </w14:solidFill>
          </w14:textFill>
        </w:rPr>
        <w:t>内</w:t>
      </w:r>
      <w:r>
        <w:rPr>
          <w:rFonts w:hint="eastAsia"/>
          <w:color w:val="000000" w:themeColor="text1"/>
          <w:kern w:val="0"/>
          <w:highlight w:val="none"/>
          <w14:textFill>
            <w14:solidFill>
              <w14:schemeClr w14:val="tx1"/>
            </w14:solidFill>
          </w14:textFill>
        </w:rPr>
        <w:t>仍不</w:t>
      </w:r>
      <w:r>
        <w:rPr>
          <w:rFonts w:hint="eastAsia" w:ascii="宋体" w:hAnsi="宋体" w:eastAsia="宋体" w:cs="宋体"/>
          <w:color w:val="000000" w:themeColor="text1"/>
          <w:kern w:val="0"/>
          <w:highlight w:val="none"/>
          <w14:textFill>
            <w14:solidFill>
              <w14:schemeClr w14:val="tx1"/>
            </w14:solidFill>
          </w14:textFill>
        </w:rPr>
        <w:t>纠</w:t>
      </w:r>
      <w:r>
        <w:rPr>
          <w:rFonts w:hint="eastAsia"/>
          <w:color w:val="000000" w:themeColor="text1"/>
          <w:kern w:val="0"/>
          <w:highlight w:val="none"/>
          <w14:textFill>
            <w14:solidFill>
              <w14:schemeClr w14:val="tx1"/>
            </w14:solidFill>
          </w14:textFill>
        </w:rPr>
        <w:t>正</w:t>
      </w:r>
      <w:r>
        <w:rPr>
          <w:rFonts w:hint="eastAsia" w:ascii="宋体" w:hAnsi="宋体" w:eastAsia="宋体" w:cs="宋体"/>
          <w:color w:val="000000" w:themeColor="text1"/>
          <w:kern w:val="0"/>
          <w:highlight w:val="none"/>
          <w14:textFill>
            <w14:solidFill>
              <w14:schemeClr w14:val="tx1"/>
            </w14:solidFill>
          </w14:textFill>
        </w:rPr>
        <w:t>违约</w:t>
      </w:r>
      <w:r>
        <w:rPr>
          <w:rFonts w:hint="eastAsia"/>
          <w:color w:val="000000" w:themeColor="text1"/>
          <w:kern w:val="0"/>
          <w:highlight w:val="none"/>
          <w14:textFill>
            <w14:solidFill>
              <w14:schemeClr w14:val="tx1"/>
            </w14:solidFill>
          </w14:textFill>
        </w:rPr>
        <w:t>行</w:t>
      </w:r>
      <w:r>
        <w:rPr>
          <w:rFonts w:hint="eastAsia" w:ascii="宋体" w:hAnsi="宋体" w:eastAsia="宋体" w:cs="宋体"/>
          <w:color w:val="000000" w:themeColor="text1"/>
          <w:kern w:val="0"/>
          <w:highlight w:val="none"/>
          <w14:textFill>
            <w14:solidFill>
              <w14:schemeClr w14:val="tx1"/>
            </w14:solidFill>
          </w14:textFill>
        </w:rPr>
        <w:t>为并</w:t>
      </w:r>
      <w:r>
        <w:rPr>
          <w:rFonts w:hint="eastAsia"/>
          <w:color w:val="000000" w:themeColor="text1"/>
          <w:kern w:val="0"/>
          <w:highlight w:val="none"/>
          <w14:textFill>
            <w14:solidFill>
              <w14:schemeClr w14:val="tx1"/>
            </w14:solidFill>
          </w14:textFill>
        </w:rPr>
        <w:t>致使合同目的不能</w:t>
      </w:r>
      <w:r>
        <w:rPr>
          <w:rFonts w:hint="eastAsia" w:ascii="宋体" w:hAnsi="宋体" w:eastAsia="宋体" w:cs="宋体"/>
          <w:color w:val="000000" w:themeColor="text1"/>
          <w:kern w:val="0"/>
          <w:highlight w:val="none"/>
          <w14:textFill>
            <w14:solidFill>
              <w14:schemeClr w14:val="tx1"/>
            </w14:solidFill>
          </w14:textFill>
        </w:rPr>
        <w:t>实现</w:t>
      </w:r>
      <w:r>
        <w:rPr>
          <w:rFonts w:hint="eastAsia"/>
          <w:color w:val="000000" w:themeColor="text1"/>
          <w:kern w:val="0"/>
          <w:highlight w:val="none"/>
          <w14:textFill>
            <w14:solidFill>
              <w14:schemeClr w14:val="tx1"/>
            </w14:solidFill>
          </w14:textFill>
        </w:rPr>
        <w:t>的，</w:t>
      </w:r>
      <w:r>
        <w:rPr>
          <w:rFonts w:hint="eastAsia" w:ascii="宋体" w:hAnsi="宋体" w:eastAsia="宋体" w:cs="宋体"/>
          <w:color w:val="000000" w:themeColor="text1"/>
          <w:kern w:val="0"/>
          <w:highlight w:val="none"/>
          <w14:textFill>
            <w14:solidFill>
              <w14:schemeClr w14:val="tx1"/>
            </w14:solidFill>
          </w14:textFill>
        </w:rPr>
        <w:t>发</w:t>
      </w:r>
      <w:r>
        <w:rPr>
          <w:rFonts w:hint="eastAsia"/>
          <w:color w:val="000000" w:themeColor="text1"/>
          <w:kern w:val="0"/>
          <w:highlight w:val="none"/>
          <w14:textFill>
            <w14:solidFill>
              <w14:schemeClr w14:val="tx1"/>
            </w14:solidFill>
          </w14:textFill>
        </w:rPr>
        <w:t>包人有</w:t>
      </w:r>
      <w:r>
        <w:rPr>
          <w:rFonts w:hint="eastAsia" w:ascii="宋体" w:hAnsi="宋体" w:eastAsia="宋体" w:cs="宋体"/>
          <w:color w:val="000000" w:themeColor="text1"/>
          <w:kern w:val="0"/>
          <w:highlight w:val="none"/>
          <w14:textFill>
            <w14:solidFill>
              <w14:schemeClr w14:val="tx1"/>
            </w14:solidFill>
          </w14:textFill>
        </w:rPr>
        <w:t>权</w:t>
      </w:r>
      <w:r>
        <w:rPr>
          <w:rFonts w:hint="eastAsia"/>
          <w:color w:val="000000" w:themeColor="text1"/>
          <w:kern w:val="0"/>
          <w:highlight w:val="none"/>
          <w14:textFill>
            <w14:solidFill>
              <w14:schemeClr w14:val="tx1"/>
            </w14:solidFill>
          </w14:textFill>
        </w:rPr>
        <w:t>解除合同。合同解除后，因</w:t>
      </w:r>
      <w:r>
        <w:rPr>
          <w:rFonts w:hint="eastAsia" w:ascii="宋体" w:hAnsi="宋体" w:eastAsia="宋体" w:cs="宋体"/>
          <w:color w:val="000000" w:themeColor="text1"/>
          <w:kern w:val="0"/>
          <w:highlight w:val="none"/>
          <w14:textFill>
            <w14:solidFill>
              <w14:schemeClr w14:val="tx1"/>
            </w14:solidFill>
          </w14:textFill>
        </w:rPr>
        <w:t>继续</w:t>
      </w:r>
      <w:r>
        <w:rPr>
          <w:rFonts w:hint="eastAsia"/>
          <w:color w:val="000000" w:themeColor="text1"/>
          <w:kern w:val="0"/>
          <w:highlight w:val="none"/>
          <w14:textFill>
            <w14:solidFill>
              <w14:schemeClr w14:val="tx1"/>
            </w14:solidFill>
          </w14:textFill>
        </w:rPr>
        <w:t>完成工程的需要，</w:t>
      </w:r>
      <w:r>
        <w:rPr>
          <w:rFonts w:hint="eastAsia" w:ascii="宋体" w:hAnsi="宋体" w:eastAsia="宋体" w:cs="宋体"/>
          <w:color w:val="000000" w:themeColor="text1"/>
          <w:kern w:val="0"/>
          <w:highlight w:val="none"/>
          <w14:textFill>
            <w14:solidFill>
              <w14:schemeClr w14:val="tx1"/>
            </w14:solidFill>
          </w14:textFill>
        </w:rPr>
        <w:t>发</w:t>
      </w:r>
      <w:r>
        <w:rPr>
          <w:rFonts w:hint="eastAsia"/>
          <w:color w:val="000000" w:themeColor="text1"/>
          <w:kern w:val="0"/>
          <w:highlight w:val="none"/>
          <w14:textFill>
            <w14:solidFill>
              <w14:schemeClr w14:val="tx1"/>
            </w14:solidFill>
          </w14:textFill>
        </w:rPr>
        <w:t>包人有</w:t>
      </w:r>
      <w:r>
        <w:rPr>
          <w:rFonts w:hint="eastAsia" w:ascii="宋体" w:hAnsi="宋体" w:eastAsia="宋体" w:cs="宋体"/>
          <w:color w:val="000000" w:themeColor="text1"/>
          <w:kern w:val="0"/>
          <w:highlight w:val="none"/>
          <w14:textFill>
            <w14:solidFill>
              <w14:schemeClr w14:val="tx1"/>
            </w14:solidFill>
          </w14:textFill>
        </w:rPr>
        <w:t>权</w:t>
      </w:r>
      <w:r>
        <w:rPr>
          <w:rFonts w:hint="eastAsia"/>
          <w:color w:val="000000" w:themeColor="text1"/>
          <w:kern w:val="0"/>
          <w:highlight w:val="none"/>
          <w14:textFill>
            <w14:solidFill>
              <w14:schemeClr w14:val="tx1"/>
            </w14:solidFill>
          </w14:textFill>
        </w:rPr>
        <w:t>使用承包人在施工</w:t>
      </w:r>
      <w:r>
        <w:rPr>
          <w:rFonts w:hint="eastAsia" w:ascii="宋体" w:hAnsi="宋体" w:eastAsia="宋体" w:cs="宋体"/>
          <w:color w:val="000000" w:themeColor="text1"/>
          <w:kern w:val="0"/>
          <w:highlight w:val="none"/>
          <w14:textFill>
            <w14:solidFill>
              <w14:schemeClr w14:val="tx1"/>
            </w14:solidFill>
          </w14:textFill>
        </w:rPr>
        <w:t>现场</w:t>
      </w:r>
      <w:r>
        <w:rPr>
          <w:rFonts w:hint="eastAsia"/>
          <w:color w:val="000000" w:themeColor="text1"/>
          <w:kern w:val="0"/>
          <w:highlight w:val="none"/>
          <w14:textFill>
            <w14:solidFill>
              <w14:schemeClr w14:val="tx1"/>
            </w14:solidFill>
          </w14:textFill>
        </w:rPr>
        <w:t>的材料、</w:t>
      </w:r>
      <w:r>
        <w:rPr>
          <w:rFonts w:hint="eastAsia" w:ascii="宋体" w:hAnsi="宋体" w:eastAsia="宋体" w:cs="宋体"/>
          <w:color w:val="000000" w:themeColor="text1"/>
          <w:kern w:val="0"/>
          <w:highlight w:val="none"/>
          <w14:textFill>
            <w14:solidFill>
              <w14:schemeClr w14:val="tx1"/>
            </w14:solidFill>
          </w14:textFill>
        </w:rPr>
        <w:t>设备</w:t>
      </w:r>
      <w:r>
        <w:rPr>
          <w:rFonts w:hint="eastAsia"/>
          <w:color w:val="000000" w:themeColor="text1"/>
          <w:kern w:val="0"/>
          <w:highlight w:val="none"/>
          <w14:textFill>
            <w14:solidFill>
              <w14:schemeClr w14:val="tx1"/>
            </w14:solidFill>
          </w14:textFill>
        </w:rPr>
        <w:t>、</w:t>
      </w:r>
      <w:r>
        <w:rPr>
          <w:rFonts w:hint="eastAsia" w:ascii="宋体" w:hAnsi="宋体" w:eastAsia="宋体" w:cs="宋体"/>
          <w:color w:val="000000" w:themeColor="text1"/>
          <w:kern w:val="0"/>
          <w:highlight w:val="none"/>
          <w14:textFill>
            <w14:solidFill>
              <w14:schemeClr w14:val="tx1"/>
            </w14:solidFill>
          </w14:textFill>
        </w:rPr>
        <w:t>临时</w:t>
      </w:r>
      <w:r>
        <w:rPr>
          <w:rFonts w:hint="eastAsia"/>
          <w:color w:val="000000" w:themeColor="text1"/>
          <w:kern w:val="0"/>
          <w:highlight w:val="none"/>
          <w14:textFill>
            <w14:solidFill>
              <w14:schemeClr w14:val="tx1"/>
            </w14:solidFill>
          </w14:textFill>
        </w:rPr>
        <w:t>工程、承包人文件和由承包人或以其名</w:t>
      </w:r>
      <w:r>
        <w:rPr>
          <w:rFonts w:hint="eastAsia" w:ascii="宋体" w:hAnsi="宋体" w:eastAsia="宋体" w:cs="宋体"/>
          <w:color w:val="000000" w:themeColor="text1"/>
          <w:kern w:val="0"/>
          <w:highlight w:val="none"/>
          <w14:textFill>
            <w14:solidFill>
              <w14:schemeClr w14:val="tx1"/>
            </w14:solidFill>
          </w14:textFill>
        </w:rPr>
        <w:t>义编</w:t>
      </w:r>
      <w:r>
        <w:rPr>
          <w:rFonts w:hint="eastAsia"/>
          <w:color w:val="000000" w:themeColor="text1"/>
          <w:kern w:val="0"/>
          <w:highlight w:val="none"/>
          <w14:textFill>
            <w14:solidFill>
              <w14:schemeClr w14:val="tx1"/>
            </w14:solidFill>
          </w14:textFill>
        </w:rPr>
        <w:t>制的其他文件，合同</w:t>
      </w:r>
      <w:r>
        <w:rPr>
          <w:rFonts w:hint="eastAsia" w:ascii="宋体" w:hAnsi="宋体" w:eastAsia="宋体" w:cs="宋体"/>
          <w:color w:val="000000" w:themeColor="text1"/>
          <w:kern w:val="0"/>
          <w:highlight w:val="none"/>
          <w14:textFill>
            <w14:solidFill>
              <w14:schemeClr w14:val="tx1"/>
            </w14:solidFill>
          </w14:textFill>
        </w:rPr>
        <w:t>当</w:t>
      </w:r>
      <w:r>
        <w:rPr>
          <w:rFonts w:hint="eastAsia"/>
          <w:color w:val="000000" w:themeColor="text1"/>
          <w:kern w:val="0"/>
          <w:highlight w:val="none"/>
          <w14:textFill>
            <w14:solidFill>
              <w14:schemeClr w14:val="tx1"/>
            </w14:solidFill>
          </w14:textFill>
        </w:rPr>
        <w:t>事人</w:t>
      </w:r>
      <w:r>
        <w:rPr>
          <w:rFonts w:hint="eastAsia" w:ascii="宋体" w:hAnsi="宋体" w:eastAsia="宋体" w:cs="宋体"/>
          <w:color w:val="000000" w:themeColor="text1"/>
          <w:kern w:val="0"/>
          <w:highlight w:val="none"/>
          <w14:textFill>
            <w14:solidFill>
              <w14:schemeClr w14:val="tx1"/>
            </w14:solidFill>
          </w14:textFill>
        </w:rPr>
        <w:t>应</w:t>
      </w:r>
      <w:r>
        <w:rPr>
          <w:rFonts w:hint="eastAsia"/>
          <w:color w:val="000000" w:themeColor="text1"/>
          <w:kern w:val="0"/>
          <w:highlight w:val="none"/>
          <w14:textFill>
            <w14:solidFill>
              <w14:schemeClr w14:val="tx1"/>
            </w14:solidFill>
          </w14:textFill>
        </w:rPr>
        <w:t>在</w:t>
      </w:r>
      <w:r>
        <w:rPr>
          <w:rFonts w:hint="eastAsia" w:ascii="宋体" w:hAnsi="宋体" w:eastAsia="宋体" w:cs="宋体"/>
          <w:color w:val="000000" w:themeColor="text1"/>
          <w:kern w:val="0"/>
          <w:highlight w:val="none"/>
          <w14:textFill>
            <w14:solidFill>
              <w14:schemeClr w14:val="tx1"/>
            </w14:solidFill>
          </w14:textFill>
        </w:rPr>
        <w:t>专</w:t>
      </w:r>
      <w:r>
        <w:rPr>
          <w:rFonts w:hint="eastAsia"/>
          <w:color w:val="000000" w:themeColor="text1"/>
          <w:kern w:val="0"/>
          <w:highlight w:val="none"/>
          <w14:textFill>
            <w14:solidFill>
              <w14:schemeClr w14:val="tx1"/>
            </w14:solidFill>
          </w14:textFill>
        </w:rPr>
        <w:t>用合同</w:t>
      </w:r>
      <w:r>
        <w:rPr>
          <w:rFonts w:hint="eastAsia" w:ascii="宋体" w:hAnsi="宋体" w:eastAsia="宋体" w:cs="宋体"/>
          <w:color w:val="000000" w:themeColor="text1"/>
          <w:kern w:val="0"/>
          <w:highlight w:val="none"/>
          <w14:textFill>
            <w14:solidFill>
              <w14:schemeClr w14:val="tx1"/>
            </w14:solidFill>
          </w14:textFill>
        </w:rPr>
        <w:t>条</w:t>
      </w:r>
      <w:r>
        <w:rPr>
          <w:rFonts w:hint="eastAsia"/>
          <w:color w:val="000000" w:themeColor="text1"/>
          <w:kern w:val="0"/>
          <w:highlight w:val="none"/>
          <w14:textFill>
            <w14:solidFill>
              <w14:schemeClr w14:val="tx1"/>
            </w14:solidFill>
          </w14:textFill>
        </w:rPr>
        <w:t>款</w:t>
      </w:r>
      <w:r>
        <w:rPr>
          <w:rFonts w:hint="eastAsia" w:ascii="宋体" w:hAnsi="宋体" w:eastAsia="宋体" w:cs="宋体"/>
          <w:color w:val="000000" w:themeColor="text1"/>
          <w:kern w:val="0"/>
          <w:highlight w:val="none"/>
          <w14:textFill>
            <w14:solidFill>
              <w14:schemeClr w14:val="tx1"/>
            </w14:solidFill>
          </w14:textFill>
        </w:rPr>
        <w:t>约</w:t>
      </w:r>
      <w:r>
        <w:rPr>
          <w:rFonts w:hint="eastAsia"/>
          <w:color w:val="000000" w:themeColor="text1"/>
          <w:kern w:val="0"/>
          <w:highlight w:val="none"/>
          <w14:textFill>
            <w14:solidFill>
              <w14:schemeClr w14:val="tx1"/>
            </w14:solidFill>
          </w14:textFill>
        </w:rPr>
        <w:t>定相</w:t>
      </w:r>
      <w:r>
        <w:rPr>
          <w:rFonts w:hint="eastAsia" w:ascii="宋体" w:hAnsi="宋体" w:eastAsia="宋体" w:cs="宋体"/>
          <w:color w:val="000000" w:themeColor="text1"/>
          <w:kern w:val="0"/>
          <w:highlight w:val="none"/>
          <w14:textFill>
            <w14:solidFill>
              <w14:schemeClr w14:val="tx1"/>
            </w14:solidFill>
          </w14:textFill>
        </w:rPr>
        <w:t>应费</w:t>
      </w:r>
      <w:r>
        <w:rPr>
          <w:rFonts w:hint="eastAsia"/>
          <w:color w:val="000000" w:themeColor="text1"/>
          <w:kern w:val="0"/>
          <w:highlight w:val="none"/>
          <w14:textFill>
            <w14:solidFill>
              <w14:schemeClr w14:val="tx1"/>
            </w14:solidFill>
          </w14:textFill>
        </w:rPr>
        <w:t>用的承担方式。</w:t>
      </w:r>
      <w:r>
        <w:rPr>
          <w:rFonts w:hint="eastAsia" w:ascii="宋体" w:hAnsi="宋体" w:eastAsia="宋体" w:cs="宋体"/>
          <w:color w:val="000000" w:themeColor="text1"/>
          <w:kern w:val="0"/>
          <w:highlight w:val="none"/>
          <w14:textFill>
            <w14:solidFill>
              <w14:schemeClr w14:val="tx1"/>
            </w14:solidFill>
          </w14:textFill>
        </w:rPr>
        <w:t>发</w:t>
      </w:r>
      <w:r>
        <w:rPr>
          <w:rFonts w:hint="eastAsia"/>
          <w:color w:val="000000" w:themeColor="text1"/>
          <w:kern w:val="0"/>
          <w:highlight w:val="none"/>
          <w14:textFill>
            <w14:solidFill>
              <w14:schemeClr w14:val="tx1"/>
            </w14:solidFill>
          </w14:textFill>
        </w:rPr>
        <w:t>包人</w:t>
      </w:r>
      <w:r>
        <w:rPr>
          <w:rFonts w:hint="eastAsia" w:ascii="宋体" w:hAnsi="宋体" w:eastAsia="宋体" w:cs="宋体"/>
          <w:color w:val="000000" w:themeColor="text1"/>
          <w:kern w:val="0"/>
          <w:highlight w:val="none"/>
          <w14:textFill>
            <w14:solidFill>
              <w14:schemeClr w14:val="tx1"/>
            </w14:solidFill>
          </w14:textFill>
        </w:rPr>
        <w:t>继续</w:t>
      </w:r>
      <w:r>
        <w:rPr>
          <w:rFonts w:hint="eastAsia"/>
          <w:color w:val="000000" w:themeColor="text1"/>
          <w:kern w:val="0"/>
          <w:highlight w:val="none"/>
          <w14:textFill>
            <w14:solidFill>
              <w14:schemeClr w14:val="tx1"/>
            </w14:solidFill>
          </w14:textFill>
        </w:rPr>
        <w:t>使用的行</w:t>
      </w:r>
      <w:r>
        <w:rPr>
          <w:rFonts w:hint="eastAsia" w:ascii="宋体" w:hAnsi="宋体" w:eastAsia="宋体" w:cs="宋体"/>
          <w:color w:val="000000" w:themeColor="text1"/>
          <w:kern w:val="0"/>
          <w:highlight w:val="none"/>
          <w14:textFill>
            <w14:solidFill>
              <w14:schemeClr w14:val="tx1"/>
            </w14:solidFill>
          </w14:textFill>
        </w:rPr>
        <w:t>为</w:t>
      </w:r>
      <w:r>
        <w:rPr>
          <w:rFonts w:hint="eastAsia"/>
          <w:color w:val="000000" w:themeColor="text1"/>
          <w:kern w:val="0"/>
          <w:highlight w:val="none"/>
          <w14:textFill>
            <w14:solidFill>
              <w14:schemeClr w14:val="tx1"/>
            </w14:solidFill>
          </w14:textFill>
        </w:rPr>
        <w:t>不免除或</w:t>
      </w:r>
      <w:r>
        <w:rPr>
          <w:rFonts w:hint="eastAsia" w:ascii="宋体" w:hAnsi="宋体" w:eastAsia="宋体" w:cs="宋体"/>
          <w:color w:val="000000" w:themeColor="text1"/>
          <w:kern w:val="0"/>
          <w:highlight w:val="none"/>
          <w14:textFill>
            <w14:solidFill>
              <w14:schemeClr w14:val="tx1"/>
            </w14:solidFill>
          </w14:textFill>
        </w:rPr>
        <w:t>减轻</w:t>
      </w:r>
      <w:r>
        <w:rPr>
          <w:rFonts w:hint="eastAsia"/>
          <w:color w:val="000000" w:themeColor="text1"/>
          <w:kern w:val="0"/>
          <w:highlight w:val="none"/>
          <w14:textFill>
            <w14:solidFill>
              <w14:schemeClr w14:val="tx1"/>
            </w14:solidFill>
          </w14:textFill>
        </w:rPr>
        <w:t>承包人</w:t>
      </w:r>
      <w:r>
        <w:rPr>
          <w:rFonts w:hint="eastAsia" w:ascii="宋体" w:hAnsi="宋体" w:eastAsia="宋体" w:cs="宋体"/>
          <w:color w:val="000000" w:themeColor="text1"/>
          <w:kern w:val="0"/>
          <w:highlight w:val="none"/>
          <w14:textFill>
            <w14:solidFill>
              <w14:schemeClr w14:val="tx1"/>
            </w14:solidFill>
          </w14:textFill>
        </w:rPr>
        <w:t>应</w:t>
      </w:r>
      <w:r>
        <w:rPr>
          <w:rFonts w:hint="eastAsia"/>
          <w:color w:val="000000" w:themeColor="text1"/>
          <w:kern w:val="0"/>
          <w:highlight w:val="none"/>
          <w14:textFill>
            <w14:solidFill>
              <w14:schemeClr w14:val="tx1"/>
            </w14:solidFill>
          </w14:textFill>
        </w:rPr>
        <w:t>承担的</w:t>
      </w:r>
      <w:r>
        <w:rPr>
          <w:rFonts w:hint="eastAsia" w:ascii="宋体" w:hAnsi="宋体" w:eastAsia="宋体" w:cs="宋体"/>
          <w:color w:val="000000" w:themeColor="text1"/>
          <w:kern w:val="0"/>
          <w:highlight w:val="none"/>
          <w14:textFill>
            <w14:solidFill>
              <w14:schemeClr w14:val="tx1"/>
            </w14:solidFill>
          </w14:textFill>
        </w:rPr>
        <w:t>违约责</w:t>
      </w:r>
      <w:r>
        <w:rPr>
          <w:rFonts w:hint="eastAsia"/>
          <w:color w:val="000000" w:themeColor="text1"/>
          <w:kern w:val="0"/>
          <w:highlight w:val="none"/>
          <w14:textFill>
            <w14:solidFill>
              <w14:schemeClr w14:val="tx1"/>
            </w14:solidFill>
          </w14:textFill>
        </w:rPr>
        <w:t>任。</w:t>
      </w:r>
    </w:p>
    <w:p>
      <w:pPr>
        <w:pStyle w:val="73"/>
        <w:rPr>
          <w:rFonts w:cs="Times New Roman"/>
          <w:color w:val="000000" w:themeColor="text1"/>
          <w:kern w:val="0"/>
          <w:highlight w:val="none"/>
          <w14:textFill>
            <w14:solidFill>
              <w14:schemeClr w14:val="tx1"/>
            </w14:solidFill>
          </w14:textFill>
        </w:rPr>
      </w:pPr>
      <w:r>
        <w:rPr>
          <w:color w:val="000000" w:themeColor="text1"/>
          <w:kern w:val="0"/>
          <w:highlight w:val="none"/>
          <w14:textFill>
            <w14:solidFill>
              <w14:schemeClr w14:val="tx1"/>
            </w14:solidFill>
          </w14:textFill>
        </w:rPr>
        <w:t>16.2.4</w:t>
      </w:r>
      <w:r>
        <w:rPr>
          <w:rFonts w:hint="eastAsia"/>
          <w:color w:val="000000" w:themeColor="text1"/>
          <w:kern w:val="0"/>
          <w:highlight w:val="none"/>
          <w14:textFill>
            <w14:solidFill>
              <w14:schemeClr w14:val="tx1"/>
            </w14:solidFill>
          </w14:textFill>
        </w:rPr>
        <w:t>因承包人</w:t>
      </w:r>
      <w:r>
        <w:rPr>
          <w:rFonts w:hint="eastAsia" w:ascii="宋体" w:hAnsi="宋体" w:eastAsia="宋体" w:cs="宋体"/>
          <w:color w:val="000000" w:themeColor="text1"/>
          <w:kern w:val="0"/>
          <w:highlight w:val="none"/>
          <w14:textFill>
            <w14:solidFill>
              <w14:schemeClr w14:val="tx1"/>
            </w14:solidFill>
          </w14:textFill>
        </w:rPr>
        <w:t>违约</w:t>
      </w:r>
      <w:r>
        <w:rPr>
          <w:rFonts w:hint="eastAsia"/>
          <w:color w:val="000000" w:themeColor="text1"/>
          <w:kern w:val="0"/>
          <w:highlight w:val="none"/>
          <w14:textFill>
            <w14:solidFill>
              <w14:schemeClr w14:val="tx1"/>
            </w14:solidFill>
          </w14:textFill>
        </w:rPr>
        <w:t>解除合同后的</w:t>
      </w:r>
      <w:r>
        <w:rPr>
          <w:rFonts w:hint="eastAsia" w:ascii="宋体" w:hAnsi="宋体" w:eastAsia="宋体" w:cs="宋体"/>
          <w:color w:val="000000" w:themeColor="text1"/>
          <w:kern w:val="0"/>
          <w:highlight w:val="none"/>
          <w14:textFill>
            <w14:solidFill>
              <w14:schemeClr w14:val="tx1"/>
            </w14:solidFill>
          </w14:textFill>
        </w:rPr>
        <w:t>处</w:t>
      </w:r>
      <w:r>
        <w:rPr>
          <w:rFonts w:hint="eastAsia"/>
          <w:color w:val="000000" w:themeColor="text1"/>
          <w:kern w:val="0"/>
          <w:highlight w:val="none"/>
          <w14:textFill>
            <w14:solidFill>
              <w14:schemeClr w14:val="tx1"/>
            </w14:solidFill>
          </w14:textFill>
        </w:rPr>
        <w:t>理</w:t>
      </w:r>
    </w:p>
    <w:p>
      <w:pPr>
        <w:pStyle w:val="73"/>
        <w:rPr>
          <w:rFonts w:cs="Times New Roman"/>
          <w:color w:val="000000" w:themeColor="text1"/>
          <w:kern w:val="0"/>
          <w:highlight w:val="none"/>
          <w14:textFill>
            <w14:solidFill>
              <w14:schemeClr w14:val="tx1"/>
            </w14:solidFill>
          </w14:textFill>
        </w:rPr>
      </w:pPr>
      <w:r>
        <w:rPr>
          <w:rFonts w:hint="eastAsia"/>
          <w:color w:val="000000" w:themeColor="text1"/>
          <w:kern w:val="0"/>
          <w:highlight w:val="none"/>
          <w14:textFill>
            <w14:solidFill>
              <w14:schemeClr w14:val="tx1"/>
            </w14:solidFill>
          </w14:textFill>
        </w:rPr>
        <w:t>因承包人原因</w:t>
      </w:r>
      <w:r>
        <w:rPr>
          <w:rFonts w:hint="eastAsia" w:ascii="宋体" w:hAnsi="宋体" w:eastAsia="宋体" w:cs="宋体"/>
          <w:color w:val="000000" w:themeColor="text1"/>
          <w:kern w:val="0"/>
          <w:highlight w:val="none"/>
          <w14:textFill>
            <w14:solidFill>
              <w14:schemeClr w14:val="tx1"/>
            </w14:solidFill>
          </w14:textFill>
        </w:rPr>
        <w:t>导</w:t>
      </w:r>
      <w:r>
        <w:rPr>
          <w:rFonts w:hint="eastAsia"/>
          <w:color w:val="000000" w:themeColor="text1"/>
          <w:kern w:val="0"/>
          <w:highlight w:val="none"/>
          <w14:textFill>
            <w14:solidFill>
              <w14:schemeClr w14:val="tx1"/>
            </w14:solidFill>
          </w14:textFill>
        </w:rPr>
        <w:t>致合同解除的，</w:t>
      </w:r>
      <w:r>
        <w:rPr>
          <w:rFonts w:hint="eastAsia" w:ascii="宋体" w:hAnsi="宋体" w:eastAsia="宋体" w:cs="宋体"/>
          <w:color w:val="000000" w:themeColor="text1"/>
          <w:kern w:val="0"/>
          <w:highlight w:val="none"/>
          <w14:textFill>
            <w14:solidFill>
              <w14:schemeClr w14:val="tx1"/>
            </w14:solidFill>
          </w14:textFill>
        </w:rPr>
        <w:t>则</w:t>
      </w:r>
      <w:r>
        <w:rPr>
          <w:rFonts w:hint="eastAsia"/>
          <w:color w:val="000000" w:themeColor="text1"/>
          <w:kern w:val="0"/>
          <w:highlight w:val="none"/>
          <w14:textFill>
            <w14:solidFill>
              <w14:schemeClr w14:val="tx1"/>
            </w14:solidFill>
          </w14:textFill>
        </w:rPr>
        <w:t>合同</w:t>
      </w:r>
      <w:r>
        <w:rPr>
          <w:rFonts w:hint="eastAsia" w:ascii="宋体" w:hAnsi="宋体" w:eastAsia="宋体" w:cs="宋体"/>
          <w:color w:val="000000" w:themeColor="text1"/>
          <w:kern w:val="0"/>
          <w:highlight w:val="none"/>
          <w14:textFill>
            <w14:solidFill>
              <w14:schemeClr w14:val="tx1"/>
            </w14:solidFill>
          </w14:textFill>
        </w:rPr>
        <w:t>当</w:t>
      </w:r>
      <w:r>
        <w:rPr>
          <w:rFonts w:hint="eastAsia"/>
          <w:color w:val="000000" w:themeColor="text1"/>
          <w:kern w:val="0"/>
          <w:highlight w:val="none"/>
          <w14:textFill>
            <w14:solidFill>
              <w14:schemeClr w14:val="tx1"/>
            </w14:solidFill>
          </w14:textFill>
        </w:rPr>
        <w:t>事人</w:t>
      </w:r>
      <w:r>
        <w:rPr>
          <w:rFonts w:hint="eastAsia" w:ascii="宋体" w:hAnsi="宋体" w:eastAsia="宋体" w:cs="宋体"/>
          <w:color w:val="000000" w:themeColor="text1"/>
          <w:kern w:val="0"/>
          <w:highlight w:val="none"/>
          <w14:textFill>
            <w14:solidFill>
              <w14:schemeClr w14:val="tx1"/>
            </w14:solidFill>
          </w14:textFill>
        </w:rPr>
        <w:t>应</w:t>
      </w:r>
      <w:r>
        <w:rPr>
          <w:rFonts w:hint="eastAsia"/>
          <w:color w:val="000000" w:themeColor="text1"/>
          <w:kern w:val="0"/>
          <w:highlight w:val="none"/>
          <w14:textFill>
            <w14:solidFill>
              <w14:schemeClr w14:val="tx1"/>
            </w14:solidFill>
          </w14:textFill>
        </w:rPr>
        <w:t>在合同解除后</w:t>
      </w:r>
      <w:r>
        <w:rPr>
          <w:color w:val="000000" w:themeColor="text1"/>
          <w:kern w:val="0"/>
          <w:highlight w:val="none"/>
          <w14:textFill>
            <w14:solidFill>
              <w14:schemeClr w14:val="tx1"/>
            </w14:solidFill>
          </w14:textFill>
        </w:rPr>
        <w:t>28</w:t>
      </w:r>
      <w:r>
        <w:rPr>
          <w:rFonts w:hint="eastAsia"/>
          <w:color w:val="000000" w:themeColor="text1"/>
          <w:kern w:val="0"/>
          <w:highlight w:val="none"/>
          <w14:textFill>
            <w14:solidFill>
              <w14:schemeClr w14:val="tx1"/>
            </w14:solidFill>
          </w14:textFill>
        </w:rPr>
        <w:t>天</w:t>
      </w:r>
      <w:r>
        <w:rPr>
          <w:rFonts w:hint="eastAsia" w:ascii="宋体" w:hAnsi="宋体" w:eastAsia="宋体" w:cs="宋体"/>
          <w:color w:val="000000" w:themeColor="text1"/>
          <w:kern w:val="0"/>
          <w:highlight w:val="none"/>
          <w14:textFill>
            <w14:solidFill>
              <w14:schemeClr w14:val="tx1"/>
            </w14:solidFill>
          </w14:textFill>
        </w:rPr>
        <w:t>内</w:t>
      </w:r>
      <w:r>
        <w:rPr>
          <w:rFonts w:hint="eastAsia"/>
          <w:color w:val="000000" w:themeColor="text1"/>
          <w:kern w:val="0"/>
          <w:highlight w:val="none"/>
          <w14:textFill>
            <w14:solidFill>
              <w14:schemeClr w14:val="tx1"/>
            </w14:solidFill>
          </w14:textFill>
        </w:rPr>
        <w:t>完成估价、付款和</w:t>
      </w:r>
      <w:r>
        <w:rPr>
          <w:rFonts w:hint="eastAsia" w:ascii="宋体" w:hAnsi="宋体" w:eastAsia="宋体" w:cs="宋体"/>
          <w:color w:val="000000" w:themeColor="text1"/>
          <w:kern w:val="0"/>
          <w:highlight w:val="none"/>
          <w14:textFill>
            <w14:solidFill>
              <w14:schemeClr w14:val="tx1"/>
            </w14:solidFill>
          </w14:textFill>
        </w:rPr>
        <w:t>清</w:t>
      </w:r>
      <w:r>
        <w:rPr>
          <w:rFonts w:hint="eastAsia"/>
          <w:color w:val="000000" w:themeColor="text1"/>
          <w:kern w:val="0"/>
          <w:highlight w:val="none"/>
          <w14:textFill>
            <w14:solidFill>
              <w14:schemeClr w14:val="tx1"/>
            </w14:solidFill>
          </w14:textFill>
        </w:rPr>
        <w:t>算，</w:t>
      </w:r>
      <w:r>
        <w:rPr>
          <w:rFonts w:hint="eastAsia" w:ascii="宋体" w:hAnsi="宋体" w:eastAsia="宋体" w:cs="宋体"/>
          <w:color w:val="000000" w:themeColor="text1"/>
          <w:kern w:val="0"/>
          <w:highlight w:val="none"/>
          <w14:textFill>
            <w14:solidFill>
              <w14:schemeClr w14:val="tx1"/>
            </w14:solidFill>
          </w14:textFill>
        </w:rPr>
        <w:t>并</w:t>
      </w:r>
      <w:r>
        <w:rPr>
          <w:rFonts w:hint="eastAsia"/>
          <w:color w:val="000000" w:themeColor="text1"/>
          <w:kern w:val="0"/>
          <w:highlight w:val="none"/>
          <w14:textFill>
            <w14:solidFill>
              <w14:schemeClr w14:val="tx1"/>
            </w14:solidFill>
          </w14:textFill>
        </w:rPr>
        <w:t>按以下</w:t>
      </w:r>
      <w:r>
        <w:rPr>
          <w:rFonts w:hint="eastAsia" w:ascii="宋体" w:hAnsi="宋体" w:eastAsia="宋体" w:cs="宋体"/>
          <w:color w:val="000000" w:themeColor="text1"/>
          <w:kern w:val="0"/>
          <w:highlight w:val="none"/>
          <w14:textFill>
            <w14:solidFill>
              <w14:schemeClr w14:val="tx1"/>
            </w14:solidFill>
          </w14:textFill>
        </w:rPr>
        <w:t>约</w:t>
      </w:r>
      <w:r>
        <w:rPr>
          <w:rFonts w:hint="eastAsia"/>
          <w:color w:val="000000" w:themeColor="text1"/>
          <w:kern w:val="0"/>
          <w:highlight w:val="none"/>
          <w14:textFill>
            <w14:solidFill>
              <w14:schemeClr w14:val="tx1"/>
            </w14:solidFill>
          </w14:textFill>
        </w:rPr>
        <w:t>定</w:t>
      </w:r>
      <w:r>
        <w:rPr>
          <w:rFonts w:hint="eastAsia" w:ascii="宋体" w:hAnsi="宋体" w:eastAsia="宋体" w:cs="宋体"/>
          <w:color w:val="000000" w:themeColor="text1"/>
          <w:kern w:val="0"/>
          <w:highlight w:val="none"/>
          <w14:textFill>
            <w14:solidFill>
              <w14:schemeClr w14:val="tx1"/>
            </w14:solidFill>
          </w14:textFill>
        </w:rPr>
        <w:t>执</w:t>
      </w:r>
      <w:r>
        <w:rPr>
          <w:rFonts w:hint="eastAsia"/>
          <w:color w:val="000000" w:themeColor="text1"/>
          <w:kern w:val="0"/>
          <w:highlight w:val="none"/>
          <w14:textFill>
            <w14:solidFill>
              <w14:schemeClr w14:val="tx1"/>
            </w14:solidFill>
          </w14:textFill>
        </w:rPr>
        <w:t>行：</w:t>
      </w:r>
    </w:p>
    <w:p>
      <w:pPr>
        <w:pStyle w:val="73"/>
        <w:rPr>
          <w:rFonts w:cs="Times New Roman"/>
          <w:color w:val="000000" w:themeColor="text1"/>
          <w:kern w:val="0"/>
          <w:highlight w:val="none"/>
          <w14:textFill>
            <w14:solidFill>
              <w14:schemeClr w14:val="tx1"/>
            </w14:solidFill>
          </w14:textFill>
        </w:rPr>
      </w:pPr>
      <w:r>
        <w:rPr>
          <w:rFonts w:hint="eastAsia"/>
          <w:color w:val="000000" w:themeColor="text1"/>
          <w:kern w:val="0"/>
          <w:highlight w:val="none"/>
          <w14:textFill>
            <w14:solidFill>
              <w14:schemeClr w14:val="tx1"/>
            </w14:solidFill>
          </w14:textFill>
        </w:rPr>
        <w:t>（</w:t>
      </w:r>
      <w:r>
        <w:rPr>
          <w:color w:val="000000" w:themeColor="text1"/>
          <w:kern w:val="0"/>
          <w:highlight w:val="none"/>
          <w14:textFill>
            <w14:solidFill>
              <w14:schemeClr w14:val="tx1"/>
            </w14:solidFill>
          </w14:textFill>
        </w:rPr>
        <w:t>1</w:t>
      </w:r>
      <w:r>
        <w:rPr>
          <w:rFonts w:hint="eastAsia"/>
          <w:color w:val="000000" w:themeColor="text1"/>
          <w:kern w:val="0"/>
          <w:highlight w:val="none"/>
          <w14:textFill>
            <w14:solidFill>
              <w14:schemeClr w14:val="tx1"/>
            </w14:solidFill>
          </w14:textFill>
        </w:rPr>
        <w:t>）合同解除后，按第</w:t>
      </w:r>
      <w:r>
        <w:rPr>
          <w:color w:val="000000" w:themeColor="text1"/>
          <w:kern w:val="0"/>
          <w:highlight w:val="none"/>
          <w14:textFill>
            <w14:solidFill>
              <w14:schemeClr w14:val="tx1"/>
            </w14:solidFill>
          </w14:textFill>
        </w:rPr>
        <w:t>4.4</w:t>
      </w:r>
      <w:r>
        <w:rPr>
          <w:rFonts w:hint="eastAsia"/>
          <w:color w:val="000000" w:themeColor="text1"/>
          <w:kern w:val="0"/>
          <w:highlight w:val="none"/>
          <w14:textFill>
            <w14:solidFill>
              <w14:schemeClr w14:val="tx1"/>
            </w14:solidFill>
          </w14:textFill>
        </w:rPr>
        <w:t>款〔商定或确定〕商定或确定承包人</w:t>
      </w:r>
      <w:r>
        <w:rPr>
          <w:rFonts w:hint="eastAsia" w:ascii="宋体" w:hAnsi="宋体" w:eastAsia="宋体" w:cs="宋体"/>
          <w:color w:val="000000" w:themeColor="text1"/>
          <w:kern w:val="0"/>
          <w:highlight w:val="none"/>
          <w14:textFill>
            <w14:solidFill>
              <w14:schemeClr w14:val="tx1"/>
            </w14:solidFill>
          </w14:textFill>
        </w:rPr>
        <w:t>实际</w:t>
      </w:r>
      <w:r>
        <w:rPr>
          <w:rFonts w:hint="eastAsia"/>
          <w:color w:val="000000" w:themeColor="text1"/>
          <w:kern w:val="0"/>
          <w:highlight w:val="none"/>
          <w14:textFill>
            <w14:solidFill>
              <w14:schemeClr w14:val="tx1"/>
            </w14:solidFill>
          </w14:textFill>
        </w:rPr>
        <w:t>完成工作</w:t>
      </w:r>
      <w:r>
        <w:rPr>
          <w:rFonts w:hint="eastAsia" w:ascii="宋体" w:hAnsi="宋体" w:eastAsia="宋体" w:cs="宋体"/>
          <w:color w:val="000000" w:themeColor="text1"/>
          <w:kern w:val="0"/>
          <w:highlight w:val="none"/>
          <w14:textFill>
            <w14:solidFill>
              <w14:schemeClr w14:val="tx1"/>
            </w14:solidFill>
          </w14:textFill>
        </w:rPr>
        <w:t>对应</w:t>
      </w:r>
      <w:r>
        <w:rPr>
          <w:rFonts w:hint="eastAsia"/>
          <w:color w:val="000000" w:themeColor="text1"/>
          <w:kern w:val="0"/>
          <w:highlight w:val="none"/>
          <w14:textFill>
            <w14:solidFill>
              <w14:schemeClr w14:val="tx1"/>
            </w14:solidFill>
          </w14:textFill>
        </w:rPr>
        <w:t>的合同价款，以及承包人已提供的材料、工程</w:t>
      </w:r>
      <w:r>
        <w:rPr>
          <w:rFonts w:hint="eastAsia" w:ascii="宋体" w:hAnsi="宋体" w:eastAsia="宋体" w:cs="宋体"/>
          <w:color w:val="000000" w:themeColor="text1"/>
          <w:kern w:val="0"/>
          <w:highlight w:val="none"/>
          <w14:textFill>
            <w14:solidFill>
              <w14:schemeClr w14:val="tx1"/>
            </w14:solidFill>
          </w14:textFill>
        </w:rPr>
        <w:t>设备</w:t>
      </w:r>
      <w:r>
        <w:rPr>
          <w:rFonts w:hint="eastAsia"/>
          <w:color w:val="000000" w:themeColor="text1"/>
          <w:kern w:val="0"/>
          <w:highlight w:val="none"/>
          <w14:textFill>
            <w14:solidFill>
              <w14:schemeClr w14:val="tx1"/>
            </w14:solidFill>
          </w14:textFill>
        </w:rPr>
        <w:t>、施工</w:t>
      </w:r>
      <w:r>
        <w:rPr>
          <w:rFonts w:hint="eastAsia" w:ascii="宋体" w:hAnsi="宋体" w:eastAsia="宋体" w:cs="宋体"/>
          <w:color w:val="000000" w:themeColor="text1"/>
          <w:kern w:val="0"/>
          <w:highlight w:val="none"/>
          <w14:textFill>
            <w14:solidFill>
              <w14:schemeClr w14:val="tx1"/>
            </w14:solidFill>
          </w14:textFill>
        </w:rPr>
        <w:t>设备</w:t>
      </w:r>
      <w:r>
        <w:rPr>
          <w:rFonts w:hint="eastAsia"/>
          <w:color w:val="000000" w:themeColor="text1"/>
          <w:kern w:val="0"/>
          <w:highlight w:val="none"/>
          <w14:textFill>
            <w14:solidFill>
              <w14:schemeClr w14:val="tx1"/>
            </w14:solidFill>
          </w14:textFill>
        </w:rPr>
        <w:t>和</w:t>
      </w:r>
      <w:r>
        <w:rPr>
          <w:rFonts w:hint="eastAsia" w:ascii="宋体" w:hAnsi="宋体" w:eastAsia="宋体" w:cs="宋体"/>
          <w:color w:val="000000" w:themeColor="text1"/>
          <w:kern w:val="0"/>
          <w:highlight w:val="none"/>
          <w14:textFill>
            <w14:solidFill>
              <w14:schemeClr w14:val="tx1"/>
            </w14:solidFill>
          </w14:textFill>
        </w:rPr>
        <w:t>临时</w:t>
      </w:r>
      <w:r>
        <w:rPr>
          <w:rFonts w:hint="eastAsia"/>
          <w:color w:val="000000" w:themeColor="text1"/>
          <w:kern w:val="0"/>
          <w:highlight w:val="none"/>
          <w14:textFill>
            <w14:solidFill>
              <w14:schemeClr w14:val="tx1"/>
            </w14:solidFill>
          </w14:textFill>
        </w:rPr>
        <w:t>工程等的价</w:t>
      </w:r>
      <w:r>
        <w:rPr>
          <w:rFonts w:hint="eastAsia" w:ascii="宋体" w:hAnsi="宋体" w:eastAsia="宋体" w:cs="宋体"/>
          <w:color w:val="000000" w:themeColor="text1"/>
          <w:kern w:val="0"/>
          <w:highlight w:val="none"/>
          <w14:textFill>
            <w14:solidFill>
              <w14:schemeClr w14:val="tx1"/>
            </w14:solidFill>
          </w14:textFill>
        </w:rPr>
        <w:t>值</w:t>
      </w:r>
      <w:r>
        <w:rPr>
          <w:rFonts w:hint="eastAsia"/>
          <w:color w:val="000000" w:themeColor="text1"/>
          <w:kern w:val="0"/>
          <w:highlight w:val="none"/>
          <w14:textFill>
            <w14:solidFill>
              <w14:schemeClr w14:val="tx1"/>
            </w14:solidFill>
          </w14:textFill>
        </w:rPr>
        <w:t>；</w:t>
      </w:r>
    </w:p>
    <w:p>
      <w:pPr>
        <w:pStyle w:val="73"/>
        <w:rPr>
          <w:rFonts w:cs="Times New Roman"/>
          <w:color w:val="000000" w:themeColor="text1"/>
          <w:kern w:val="0"/>
          <w:highlight w:val="none"/>
          <w14:textFill>
            <w14:solidFill>
              <w14:schemeClr w14:val="tx1"/>
            </w14:solidFill>
          </w14:textFill>
        </w:rPr>
      </w:pPr>
      <w:r>
        <w:rPr>
          <w:rFonts w:hint="eastAsia"/>
          <w:color w:val="000000" w:themeColor="text1"/>
          <w:kern w:val="0"/>
          <w:highlight w:val="none"/>
          <w14:textFill>
            <w14:solidFill>
              <w14:schemeClr w14:val="tx1"/>
            </w14:solidFill>
          </w14:textFill>
        </w:rPr>
        <w:t>（</w:t>
      </w:r>
      <w:r>
        <w:rPr>
          <w:color w:val="000000" w:themeColor="text1"/>
          <w:kern w:val="0"/>
          <w:highlight w:val="none"/>
          <w14:textFill>
            <w14:solidFill>
              <w14:schemeClr w14:val="tx1"/>
            </w14:solidFill>
          </w14:textFill>
        </w:rPr>
        <w:t>2</w:t>
      </w:r>
      <w:r>
        <w:rPr>
          <w:rFonts w:hint="eastAsia"/>
          <w:color w:val="000000" w:themeColor="text1"/>
          <w:kern w:val="0"/>
          <w:highlight w:val="none"/>
          <w14:textFill>
            <w14:solidFill>
              <w14:schemeClr w14:val="tx1"/>
            </w14:solidFill>
          </w14:textFill>
        </w:rPr>
        <w:t>）合同解除后，承包人</w:t>
      </w:r>
      <w:r>
        <w:rPr>
          <w:rFonts w:hint="eastAsia" w:ascii="宋体" w:hAnsi="宋体" w:eastAsia="宋体" w:cs="宋体"/>
          <w:color w:val="000000" w:themeColor="text1"/>
          <w:kern w:val="0"/>
          <w:highlight w:val="none"/>
          <w14:textFill>
            <w14:solidFill>
              <w14:schemeClr w14:val="tx1"/>
            </w14:solidFill>
          </w14:textFill>
        </w:rPr>
        <w:t>应</w:t>
      </w:r>
      <w:r>
        <w:rPr>
          <w:rFonts w:hint="eastAsia"/>
          <w:color w:val="000000" w:themeColor="text1"/>
          <w:kern w:val="0"/>
          <w:highlight w:val="none"/>
          <w14:textFill>
            <w14:solidFill>
              <w14:schemeClr w14:val="tx1"/>
            </w14:solidFill>
          </w14:textFill>
        </w:rPr>
        <w:t>支付的</w:t>
      </w:r>
      <w:r>
        <w:rPr>
          <w:rFonts w:hint="eastAsia" w:ascii="宋体" w:hAnsi="宋体" w:eastAsia="宋体" w:cs="宋体"/>
          <w:color w:val="000000" w:themeColor="text1"/>
          <w:kern w:val="0"/>
          <w:highlight w:val="none"/>
          <w14:textFill>
            <w14:solidFill>
              <w14:schemeClr w14:val="tx1"/>
            </w14:solidFill>
          </w14:textFill>
        </w:rPr>
        <w:t>违约</w:t>
      </w:r>
      <w:r>
        <w:rPr>
          <w:rFonts w:hint="eastAsia"/>
          <w:color w:val="000000" w:themeColor="text1"/>
          <w:kern w:val="0"/>
          <w:highlight w:val="none"/>
          <w14:textFill>
            <w14:solidFill>
              <w14:schemeClr w14:val="tx1"/>
            </w14:solidFill>
          </w14:textFill>
        </w:rPr>
        <w:t>金；</w:t>
      </w:r>
    </w:p>
    <w:p>
      <w:pPr>
        <w:pStyle w:val="73"/>
        <w:rPr>
          <w:rFonts w:cs="Times New Roman"/>
          <w:color w:val="000000" w:themeColor="text1"/>
          <w:kern w:val="0"/>
          <w:highlight w:val="none"/>
          <w14:textFill>
            <w14:solidFill>
              <w14:schemeClr w14:val="tx1"/>
            </w14:solidFill>
          </w14:textFill>
        </w:rPr>
      </w:pPr>
      <w:r>
        <w:rPr>
          <w:rFonts w:hint="eastAsia"/>
          <w:color w:val="000000" w:themeColor="text1"/>
          <w:kern w:val="0"/>
          <w:highlight w:val="none"/>
          <w14:textFill>
            <w14:solidFill>
              <w14:schemeClr w14:val="tx1"/>
            </w14:solidFill>
          </w14:textFill>
        </w:rPr>
        <w:t>（</w:t>
      </w:r>
      <w:r>
        <w:rPr>
          <w:color w:val="000000" w:themeColor="text1"/>
          <w:kern w:val="0"/>
          <w:highlight w:val="none"/>
          <w14:textFill>
            <w14:solidFill>
              <w14:schemeClr w14:val="tx1"/>
            </w14:solidFill>
          </w14:textFill>
        </w:rPr>
        <w:t>3</w:t>
      </w:r>
      <w:r>
        <w:rPr>
          <w:rFonts w:hint="eastAsia"/>
          <w:color w:val="000000" w:themeColor="text1"/>
          <w:kern w:val="0"/>
          <w:highlight w:val="none"/>
          <w14:textFill>
            <w14:solidFill>
              <w14:schemeClr w14:val="tx1"/>
            </w14:solidFill>
          </w14:textFill>
        </w:rPr>
        <w:t>）合同解除后，因解除合同</w:t>
      </w:r>
      <w:r>
        <w:rPr>
          <w:rFonts w:hint="eastAsia" w:ascii="宋体" w:hAnsi="宋体" w:eastAsia="宋体" w:cs="宋体"/>
          <w:color w:val="000000" w:themeColor="text1"/>
          <w:kern w:val="0"/>
          <w:highlight w:val="none"/>
          <w14:textFill>
            <w14:solidFill>
              <w14:schemeClr w14:val="tx1"/>
            </w14:solidFill>
          </w14:textFill>
        </w:rPr>
        <w:t>给发</w:t>
      </w:r>
      <w:r>
        <w:rPr>
          <w:rFonts w:hint="eastAsia"/>
          <w:color w:val="000000" w:themeColor="text1"/>
          <w:kern w:val="0"/>
          <w:highlight w:val="none"/>
          <w14:textFill>
            <w14:solidFill>
              <w14:schemeClr w14:val="tx1"/>
            </w14:solidFill>
          </w14:textFill>
        </w:rPr>
        <w:t>包人造成的</w:t>
      </w:r>
      <w:r>
        <w:rPr>
          <w:rFonts w:hint="eastAsia" w:ascii="宋体" w:hAnsi="宋体" w:eastAsia="宋体" w:cs="宋体"/>
          <w:color w:val="000000" w:themeColor="text1"/>
          <w:kern w:val="0"/>
          <w:highlight w:val="none"/>
          <w14:textFill>
            <w14:solidFill>
              <w14:schemeClr w14:val="tx1"/>
            </w14:solidFill>
          </w14:textFill>
        </w:rPr>
        <w:t>损</w:t>
      </w:r>
      <w:r>
        <w:rPr>
          <w:rFonts w:hint="eastAsia"/>
          <w:color w:val="000000" w:themeColor="text1"/>
          <w:kern w:val="0"/>
          <w:highlight w:val="none"/>
          <w14:textFill>
            <w14:solidFill>
              <w14:schemeClr w14:val="tx1"/>
            </w14:solidFill>
          </w14:textFill>
        </w:rPr>
        <w:t>失；</w:t>
      </w:r>
    </w:p>
    <w:p>
      <w:pPr>
        <w:pStyle w:val="73"/>
        <w:rPr>
          <w:rFonts w:cs="Times New Roman"/>
          <w:color w:val="000000" w:themeColor="text1"/>
          <w:kern w:val="0"/>
          <w:highlight w:val="none"/>
          <w14:textFill>
            <w14:solidFill>
              <w14:schemeClr w14:val="tx1"/>
            </w14:solidFill>
          </w14:textFill>
        </w:rPr>
      </w:pPr>
      <w:r>
        <w:rPr>
          <w:rFonts w:hint="eastAsia"/>
          <w:color w:val="000000" w:themeColor="text1"/>
          <w:kern w:val="0"/>
          <w:highlight w:val="none"/>
          <w14:textFill>
            <w14:solidFill>
              <w14:schemeClr w14:val="tx1"/>
            </w14:solidFill>
          </w14:textFill>
        </w:rPr>
        <w:t>（</w:t>
      </w:r>
      <w:r>
        <w:rPr>
          <w:color w:val="000000" w:themeColor="text1"/>
          <w:kern w:val="0"/>
          <w:highlight w:val="none"/>
          <w14:textFill>
            <w14:solidFill>
              <w14:schemeClr w14:val="tx1"/>
            </w14:solidFill>
          </w14:textFill>
        </w:rPr>
        <w:t>4</w:t>
      </w:r>
      <w:r>
        <w:rPr>
          <w:rFonts w:hint="eastAsia"/>
          <w:color w:val="000000" w:themeColor="text1"/>
          <w:kern w:val="0"/>
          <w:highlight w:val="none"/>
          <w14:textFill>
            <w14:solidFill>
              <w14:schemeClr w14:val="tx1"/>
            </w14:solidFill>
          </w14:textFill>
        </w:rPr>
        <w:t>）合同解除后，承包人</w:t>
      </w:r>
      <w:r>
        <w:rPr>
          <w:rFonts w:hint="eastAsia" w:ascii="宋体" w:hAnsi="宋体" w:eastAsia="宋体" w:cs="宋体"/>
          <w:color w:val="000000" w:themeColor="text1"/>
          <w:kern w:val="0"/>
          <w:highlight w:val="none"/>
          <w14:textFill>
            <w14:solidFill>
              <w14:schemeClr w14:val="tx1"/>
            </w14:solidFill>
          </w14:textFill>
        </w:rPr>
        <w:t>应</w:t>
      </w:r>
      <w:r>
        <w:rPr>
          <w:rFonts w:hint="eastAsia"/>
          <w:color w:val="000000" w:themeColor="text1"/>
          <w:kern w:val="0"/>
          <w:highlight w:val="none"/>
          <w14:textFill>
            <w14:solidFill>
              <w14:schemeClr w14:val="tx1"/>
            </w14:solidFill>
          </w14:textFill>
        </w:rPr>
        <w:t>按照</w:t>
      </w:r>
      <w:r>
        <w:rPr>
          <w:rFonts w:hint="eastAsia" w:ascii="宋体" w:hAnsi="宋体" w:eastAsia="宋体" w:cs="宋体"/>
          <w:color w:val="000000" w:themeColor="text1"/>
          <w:kern w:val="0"/>
          <w:highlight w:val="none"/>
          <w14:textFill>
            <w14:solidFill>
              <w14:schemeClr w14:val="tx1"/>
            </w14:solidFill>
          </w14:textFill>
        </w:rPr>
        <w:t>发</w:t>
      </w:r>
      <w:r>
        <w:rPr>
          <w:rFonts w:hint="eastAsia"/>
          <w:color w:val="000000" w:themeColor="text1"/>
          <w:kern w:val="0"/>
          <w:highlight w:val="none"/>
          <w14:textFill>
            <w14:solidFill>
              <w14:schemeClr w14:val="tx1"/>
            </w14:solidFill>
          </w14:textFill>
        </w:rPr>
        <w:t>包人要求和</w:t>
      </w:r>
      <w:r>
        <w:rPr>
          <w:rFonts w:hint="eastAsia" w:ascii="宋体" w:hAnsi="宋体" w:eastAsia="宋体" w:cs="宋体"/>
          <w:color w:val="000000" w:themeColor="text1"/>
          <w:kern w:val="0"/>
          <w:highlight w:val="none"/>
          <w14:textFill>
            <w14:solidFill>
              <w14:schemeClr w14:val="tx1"/>
            </w14:solidFill>
          </w14:textFill>
        </w:rPr>
        <w:t>监</w:t>
      </w:r>
      <w:r>
        <w:rPr>
          <w:rFonts w:hint="eastAsia"/>
          <w:color w:val="000000" w:themeColor="text1"/>
          <w:kern w:val="0"/>
          <w:highlight w:val="none"/>
          <w14:textFill>
            <w14:solidFill>
              <w14:schemeClr w14:val="tx1"/>
            </w14:solidFill>
          </w14:textFill>
        </w:rPr>
        <w:t>理人的指示完成</w:t>
      </w:r>
      <w:r>
        <w:rPr>
          <w:rFonts w:hint="eastAsia" w:ascii="宋体" w:hAnsi="宋体" w:eastAsia="宋体" w:cs="宋体"/>
          <w:color w:val="000000" w:themeColor="text1"/>
          <w:kern w:val="0"/>
          <w:highlight w:val="none"/>
          <w14:textFill>
            <w14:solidFill>
              <w14:schemeClr w14:val="tx1"/>
            </w14:solidFill>
          </w14:textFill>
        </w:rPr>
        <w:t>现场</w:t>
      </w:r>
      <w:r>
        <w:rPr>
          <w:rFonts w:hint="eastAsia"/>
          <w:color w:val="000000" w:themeColor="text1"/>
          <w:kern w:val="0"/>
          <w:highlight w:val="none"/>
          <w14:textFill>
            <w14:solidFill>
              <w14:schemeClr w14:val="tx1"/>
            </w14:solidFill>
          </w14:textFill>
        </w:rPr>
        <w:t>的</w:t>
      </w:r>
      <w:r>
        <w:rPr>
          <w:rFonts w:hint="eastAsia" w:ascii="宋体" w:hAnsi="宋体" w:eastAsia="宋体" w:cs="宋体"/>
          <w:color w:val="000000" w:themeColor="text1"/>
          <w:kern w:val="0"/>
          <w:highlight w:val="none"/>
          <w14:textFill>
            <w14:solidFill>
              <w14:schemeClr w14:val="tx1"/>
            </w14:solidFill>
          </w14:textFill>
        </w:rPr>
        <w:t>清</w:t>
      </w:r>
      <w:r>
        <w:rPr>
          <w:rFonts w:hint="eastAsia"/>
          <w:color w:val="000000" w:themeColor="text1"/>
          <w:kern w:val="0"/>
          <w:highlight w:val="none"/>
          <w14:textFill>
            <w14:solidFill>
              <w14:schemeClr w14:val="tx1"/>
            </w14:solidFill>
          </w14:textFill>
        </w:rPr>
        <w:t>理和撤离；</w:t>
      </w:r>
    </w:p>
    <w:p>
      <w:pPr>
        <w:pStyle w:val="73"/>
        <w:rPr>
          <w:rFonts w:cs="Times New Roman"/>
          <w:color w:val="000000" w:themeColor="text1"/>
          <w:kern w:val="0"/>
          <w:highlight w:val="none"/>
          <w14:textFill>
            <w14:solidFill>
              <w14:schemeClr w14:val="tx1"/>
            </w14:solidFill>
          </w14:textFill>
        </w:rPr>
      </w:pPr>
      <w:r>
        <w:rPr>
          <w:rFonts w:hint="eastAsia"/>
          <w:color w:val="000000" w:themeColor="text1"/>
          <w:kern w:val="0"/>
          <w:highlight w:val="none"/>
          <w14:textFill>
            <w14:solidFill>
              <w14:schemeClr w14:val="tx1"/>
            </w14:solidFill>
          </w14:textFill>
        </w:rPr>
        <w:t>（</w:t>
      </w:r>
      <w:r>
        <w:rPr>
          <w:color w:val="000000" w:themeColor="text1"/>
          <w:kern w:val="0"/>
          <w:highlight w:val="none"/>
          <w14:textFill>
            <w14:solidFill>
              <w14:schemeClr w14:val="tx1"/>
            </w14:solidFill>
          </w14:textFill>
        </w:rPr>
        <w:t>5</w:t>
      </w:r>
      <w:r>
        <w:rPr>
          <w:rFonts w:hint="eastAsia"/>
          <w:color w:val="000000" w:themeColor="text1"/>
          <w:kern w:val="0"/>
          <w:highlight w:val="none"/>
          <w14:textFill>
            <w14:solidFill>
              <w14:schemeClr w14:val="tx1"/>
            </w14:solidFill>
          </w14:textFill>
        </w:rPr>
        <w:t>）</w:t>
      </w:r>
      <w:r>
        <w:rPr>
          <w:rFonts w:hint="eastAsia" w:ascii="宋体" w:hAnsi="宋体" w:eastAsia="宋体" w:cs="宋体"/>
          <w:color w:val="000000" w:themeColor="text1"/>
          <w:kern w:val="0"/>
          <w:highlight w:val="none"/>
          <w14:textFill>
            <w14:solidFill>
              <w14:schemeClr w14:val="tx1"/>
            </w14:solidFill>
          </w14:textFill>
        </w:rPr>
        <w:t>发</w:t>
      </w:r>
      <w:r>
        <w:rPr>
          <w:rFonts w:hint="eastAsia"/>
          <w:color w:val="000000" w:themeColor="text1"/>
          <w:kern w:val="0"/>
          <w:highlight w:val="none"/>
          <w14:textFill>
            <w14:solidFill>
              <w14:schemeClr w14:val="tx1"/>
            </w14:solidFill>
          </w14:textFill>
        </w:rPr>
        <w:t>包人和承包人</w:t>
      </w:r>
      <w:r>
        <w:rPr>
          <w:rFonts w:hint="eastAsia" w:ascii="宋体" w:hAnsi="宋体" w:eastAsia="宋体" w:cs="宋体"/>
          <w:color w:val="000000" w:themeColor="text1"/>
          <w:kern w:val="0"/>
          <w:highlight w:val="none"/>
          <w14:textFill>
            <w14:solidFill>
              <w14:schemeClr w14:val="tx1"/>
            </w14:solidFill>
          </w14:textFill>
        </w:rPr>
        <w:t>应</w:t>
      </w:r>
      <w:r>
        <w:rPr>
          <w:rFonts w:hint="eastAsia"/>
          <w:color w:val="000000" w:themeColor="text1"/>
          <w:kern w:val="0"/>
          <w:highlight w:val="none"/>
          <w14:textFill>
            <w14:solidFill>
              <w14:schemeClr w14:val="tx1"/>
            </w14:solidFill>
          </w14:textFill>
        </w:rPr>
        <w:t>在合同解除后</w:t>
      </w:r>
      <w:r>
        <w:rPr>
          <w:rFonts w:hint="eastAsia" w:ascii="宋体" w:hAnsi="宋体" w:eastAsia="宋体" w:cs="宋体"/>
          <w:color w:val="000000" w:themeColor="text1"/>
          <w:kern w:val="0"/>
          <w:highlight w:val="none"/>
          <w14:textFill>
            <w14:solidFill>
              <w14:schemeClr w14:val="tx1"/>
            </w14:solidFill>
          </w14:textFill>
        </w:rPr>
        <w:t>进</w:t>
      </w:r>
      <w:r>
        <w:rPr>
          <w:rFonts w:hint="eastAsia"/>
          <w:color w:val="000000" w:themeColor="text1"/>
          <w:kern w:val="0"/>
          <w:highlight w:val="none"/>
          <w14:textFill>
            <w14:solidFill>
              <w14:schemeClr w14:val="tx1"/>
            </w14:solidFill>
          </w14:textFill>
        </w:rPr>
        <w:t>行</w:t>
      </w:r>
      <w:r>
        <w:rPr>
          <w:rFonts w:hint="eastAsia" w:ascii="宋体" w:hAnsi="宋体" w:eastAsia="宋体" w:cs="宋体"/>
          <w:color w:val="000000" w:themeColor="text1"/>
          <w:kern w:val="0"/>
          <w:highlight w:val="none"/>
          <w14:textFill>
            <w14:solidFill>
              <w14:schemeClr w14:val="tx1"/>
            </w14:solidFill>
          </w14:textFill>
        </w:rPr>
        <w:t>清</w:t>
      </w:r>
      <w:r>
        <w:rPr>
          <w:rFonts w:hint="eastAsia"/>
          <w:color w:val="000000" w:themeColor="text1"/>
          <w:kern w:val="0"/>
          <w:highlight w:val="none"/>
          <w14:textFill>
            <w14:solidFill>
              <w14:schemeClr w14:val="tx1"/>
            </w14:solidFill>
          </w14:textFill>
        </w:rPr>
        <w:t>算，出具最</w:t>
      </w:r>
      <w:r>
        <w:rPr>
          <w:rFonts w:hint="eastAsia" w:ascii="宋体" w:hAnsi="宋体" w:eastAsia="宋体" w:cs="宋体"/>
          <w:color w:val="000000" w:themeColor="text1"/>
          <w:kern w:val="0"/>
          <w:highlight w:val="none"/>
          <w14:textFill>
            <w14:solidFill>
              <w14:schemeClr w14:val="tx1"/>
            </w14:solidFill>
          </w14:textFill>
        </w:rPr>
        <w:t>终结清</w:t>
      </w:r>
      <w:r>
        <w:rPr>
          <w:rFonts w:hint="eastAsia"/>
          <w:color w:val="000000" w:themeColor="text1"/>
          <w:kern w:val="0"/>
          <w:highlight w:val="none"/>
          <w14:textFill>
            <w14:solidFill>
              <w14:schemeClr w14:val="tx1"/>
            </w14:solidFill>
          </w14:textFill>
        </w:rPr>
        <w:t>付款</w:t>
      </w:r>
      <w:r>
        <w:rPr>
          <w:rFonts w:hint="eastAsia" w:ascii="宋体" w:hAnsi="宋体" w:eastAsia="宋体" w:cs="宋体"/>
          <w:color w:val="000000" w:themeColor="text1"/>
          <w:kern w:val="0"/>
          <w:highlight w:val="none"/>
          <w14:textFill>
            <w14:solidFill>
              <w14:schemeClr w14:val="tx1"/>
            </w14:solidFill>
          </w14:textFill>
        </w:rPr>
        <w:t>证书</w:t>
      </w:r>
      <w:r>
        <w:rPr>
          <w:rFonts w:hint="eastAsia"/>
          <w:color w:val="000000" w:themeColor="text1"/>
          <w:kern w:val="0"/>
          <w:highlight w:val="none"/>
          <w14:textFill>
            <w14:solidFill>
              <w14:schemeClr w14:val="tx1"/>
            </w14:solidFill>
          </w14:textFill>
        </w:rPr>
        <w:t>，</w:t>
      </w:r>
      <w:r>
        <w:rPr>
          <w:rFonts w:hint="eastAsia" w:ascii="宋体" w:hAnsi="宋体" w:eastAsia="宋体" w:cs="宋体"/>
          <w:color w:val="000000" w:themeColor="text1"/>
          <w:kern w:val="0"/>
          <w:highlight w:val="none"/>
          <w14:textFill>
            <w14:solidFill>
              <w14:schemeClr w14:val="tx1"/>
            </w14:solidFill>
          </w14:textFill>
        </w:rPr>
        <w:t>结清</w:t>
      </w:r>
      <w:r>
        <w:rPr>
          <w:rFonts w:hint="eastAsia"/>
          <w:color w:val="000000" w:themeColor="text1"/>
          <w:kern w:val="0"/>
          <w:highlight w:val="none"/>
          <w14:textFill>
            <w14:solidFill>
              <w14:schemeClr w14:val="tx1"/>
            </w14:solidFill>
          </w14:textFill>
        </w:rPr>
        <w:t>全部款</w:t>
      </w:r>
      <w:r>
        <w:rPr>
          <w:rFonts w:hint="eastAsia" w:ascii="宋体" w:hAnsi="宋体" w:eastAsia="宋体" w:cs="宋体"/>
          <w:color w:val="000000" w:themeColor="text1"/>
          <w:kern w:val="0"/>
          <w:highlight w:val="none"/>
          <w14:textFill>
            <w14:solidFill>
              <w14:schemeClr w14:val="tx1"/>
            </w14:solidFill>
          </w14:textFill>
        </w:rPr>
        <w:t>项</w:t>
      </w:r>
      <w:r>
        <w:rPr>
          <w:rFonts w:hint="eastAsia"/>
          <w:color w:val="000000" w:themeColor="text1"/>
          <w:kern w:val="0"/>
          <w:highlight w:val="none"/>
          <w14:textFill>
            <w14:solidFill>
              <w14:schemeClr w14:val="tx1"/>
            </w14:solidFill>
          </w14:textFill>
        </w:rPr>
        <w:t>。</w:t>
      </w:r>
    </w:p>
    <w:p>
      <w:pPr>
        <w:pStyle w:val="73"/>
        <w:rPr>
          <w:rFonts w:cs="Times New Roman"/>
          <w:color w:val="000000" w:themeColor="text1"/>
          <w:kern w:val="0"/>
          <w:highlight w:val="none"/>
          <w14:textFill>
            <w14:solidFill>
              <w14:schemeClr w14:val="tx1"/>
            </w14:solidFill>
          </w14:textFill>
        </w:rPr>
      </w:pPr>
      <w:r>
        <w:rPr>
          <w:rFonts w:hint="eastAsia"/>
          <w:color w:val="000000" w:themeColor="text1"/>
          <w:kern w:val="0"/>
          <w:highlight w:val="none"/>
          <w14:textFill>
            <w14:solidFill>
              <w14:schemeClr w14:val="tx1"/>
            </w14:solidFill>
          </w14:textFill>
        </w:rPr>
        <w:t>因承包人</w:t>
      </w:r>
      <w:r>
        <w:rPr>
          <w:rFonts w:hint="eastAsia" w:ascii="宋体" w:hAnsi="宋体" w:eastAsia="宋体" w:cs="宋体"/>
          <w:color w:val="000000" w:themeColor="text1"/>
          <w:kern w:val="0"/>
          <w:highlight w:val="none"/>
          <w14:textFill>
            <w14:solidFill>
              <w14:schemeClr w14:val="tx1"/>
            </w14:solidFill>
          </w14:textFill>
        </w:rPr>
        <w:t>违约</w:t>
      </w:r>
      <w:r>
        <w:rPr>
          <w:rFonts w:hint="eastAsia"/>
          <w:color w:val="000000" w:themeColor="text1"/>
          <w:kern w:val="0"/>
          <w:highlight w:val="none"/>
          <w14:textFill>
            <w14:solidFill>
              <w14:schemeClr w14:val="tx1"/>
            </w14:solidFill>
          </w14:textFill>
        </w:rPr>
        <w:t>解除合同的，</w:t>
      </w:r>
      <w:r>
        <w:rPr>
          <w:rFonts w:hint="eastAsia" w:ascii="宋体" w:hAnsi="宋体" w:eastAsia="宋体" w:cs="宋体"/>
          <w:color w:val="000000" w:themeColor="text1"/>
          <w:kern w:val="0"/>
          <w:highlight w:val="none"/>
          <w14:textFill>
            <w14:solidFill>
              <w14:schemeClr w14:val="tx1"/>
            </w14:solidFill>
          </w14:textFill>
        </w:rPr>
        <w:t>发</w:t>
      </w:r>
      <w:r>
        <w:rPr>
          <w:rFonts w:hint="eastAsia"/>
          <w:color w:val="000000" w:themeColor="text1"/>
          <w:kern w:val="0"/>
          <w:highlight w:val="none"/>
          <w14:textFill>
            <w14:solidFill>
              <w14:schemeClr w14:val="tx1"/>
            </w14:solidFill>
          </w14:textFill>
        </w:rPr>
        <w:t>包人有</w:t>
      </w:r>
      <w:r>
        <w:rPr>
          <w:rFonts w:hint="eastAsia" w:ascii="宋体" w:hAnsi="宋体" w:eastAsia="宋体" w:cs="宋体"/>
          <w:color w:val="000000" w:themeColor="text1"/>
          <w:kern w:val="0"/>
          <w:highlight w:val="none"/>
          <w14:textFill>
            <w14:solidFill>
              <w14:schemeClr w14:val="tx1"/>
            </w14:solidFill>
          </w14:textFill>
        </w:rPr>
        <w:t>权暂</w:t>
      </w:r>
      <w:r>
        <w:rPr>
          <w:rFonts w:hint="eastAsia"/>
          <w:color w:val="000000" w:themeColor="text1"/>
          <w:kern w:val="0"/>
          <w:highlight w:val="none"/>
          <w14:textFill>
            <w14:solidFill>
              <w14:schemeClr w14:val="tx1"/>
            </w14:solidFill>
          </w14:textFill>
        </w:rPr>
        <w:t>停</w:t>
      </w:r>
      <w:r>
        <w:rPr>
          <w:rFonts w:hint="eastAsia" w:ascii="宋体" w:hAnsi="宋体" w:eastAsia="宋体" w:cs="宋体"/>
          <w:color w:val="000000" w:themeColor="text1"/>
          <w:kern w:val="0"/>
          <w:highlight w:val="none"/>
          <w14:textFill>
            <w14:solidFill>
              <w14:schemeClr w14:val="tx1"/>
            </w14:solidFill>
          </w14:textFill>
        </w:rPr>
        <w:t>对</w:t>
      </w:r>
      <w:r>
        <w:rPr>
          <w:rFonts w:hint="eastAsia"/>
          <w:color w:val="000000" w:themeColor="text1"/>
          <w:kern w:val="0"/>
          <w:highlight w:val="none"/>
          <w14:textFill>
            <w14:solidFill>
              <w14:schemeClr w14:val="tx1"/>
            </w14:solidFill>
          </w14:textFill>
        </w:rPr>
        <w:t>承包人的付款，</w:t>
      </w:r>
      <w:r>
        <w:rPr>
          <w:rFonts w:hint="eastAsia" w:ascii="宋体" w:hAnsi="宋体" w:eastAsia="宋体" w:cs="宋体"/>
          <w:color w:val="000000" w:themeColor="text1"/>
          <w:kern w:val="0"/>
          <w:highlight w:val="none"/>
          <w14:textFill>
            <w14:solidFill>
              <w14:schemeClr w14:val="tx1"/>
            </w14:solidFill>
          </w14:textFill>
        </w:rPr>
        <w:t>查清</w:t>
      </w:r>
      <w:r>
        <w:rPr>
          <w:rFonts w:hint="eastAsia"/>
          <w:color w:val="000000" w:themeColor="text1"/>
          <w:kern w:val="0"/>
          <w:highlight w:val="none"/>
          <w14:textFill>
            <w14:solidFill>
              <w14:schemeClr w14:val="tx1"/>
            </w14:solidFill>
          </w14:textFill>
        </w:rPr>
        <w:t>各</w:t>
      </w:r>
      <w:r>
        <w:rPr>
          <w:rFonts w:hint="eastAsia" w:ascii="宋体" w:hAnsi="宋体" w:eastAsia="宋体" w:cs="宋体"/>
          <w:color w:val="000000" w:themeColor="text1"/>
          <w:kern w:val="0"/>
          <w:highlight w:val="none"/>
          <w14:textFill>
            <w14:solidFill>
              <w14:schemeClr w14:val="tx1"/>
            </w14:solidFill>
          </w14:textFill>
        </w:rPr>
        <w:t>项</w:t>
      </w:r>
      <w:r>
        <w:rPr>
          <w:rFonts w:hint="eastAsia"/>
          <w:color w:val="000000" w:themeColor="text1"/>
          <w:kern w:val="0"/>
          <w:highlight w:val="none"/>
          <w14:textFill>
            <w14:solidFill>
              <w14:schemeClr w14:val="tx1"/>
            </w14:solidFill>
          </w14:textFill>
        </w:rPr>
        <w:t>付款和已扣款</w:t>
      </w:r>
      <w:r>
        <w:rPr>
          <w:rFonts w:hint="eastAsia" w:ascii="宋体" w:hAnsi="宋体" w:eastAsia="宋体" w:cs="宋体"/>
          <w:color w:val="000000" w:themeColor="text1"/>
          <w:kern w:val="0"/>
          <w:highlight w:val="none"/>
          <w14:textFill>
            <w14:solidFill>
              <w14:schemeClr w14:val="tx1"/>
            </w14:solidFill>
          </w14:textFill>
        </w:rPr>
        <w:t>项</w:t>
      </w:r>
      <w:r>
        <w:rPr>
          <w:rFonts w:hint="eastAsia"/>
          <w:color w:val="000000" w:themeColor="text1"/>
          <w:kern w:val="0"/>
          <w:highlight w:val="none"/>
          <w14:textFill>
            <w14:solidFill>
              <w14:schemeClr w14:val="tx1"/>
            </w14:solidFill>
          </w14:textFill>
        </w:rPr>
        <w:t>。</w:t>
      </w:r>
      <w:r>
        <w:rPr>
          <w:rFonts w:hint="eastAsia" w:ascii="宋体" w:hAnsi="宋体" w:eastAsia="宋体" w:cs="宋体"/>
          <w:color w:val="000000" w:themeColor="text1"/>
          <w:kern w:val="0"/>
          <w:highlight w:val="none"/>
          <w14:textFill>
            <w14:solidFill>
              <w14:schemeClr w14:val="tx1"/>
            </w14:solidFill>
          </w14:textFill>
        </w:rPr>
        <w:t>发</w:t>
      </w:r>
      <w:r>
        <w:rPr>
          <w:rFonts w:hint="eastAsia"/>
          <w:color w:val="000000" w:themeColor="text1"/>
          <w:kern w:val="0"/>
          <w:highlight w:val="none"/>
          <w14:textFill>
            <w14:solidFill>
              <w14:schemeClr w14:val="tx1"/>
            </w14:solidFill>
          </w14:textFill>
        </w:rPr>
        <w:t>包人和承包人未能就合同解除后的</w:t>
      </w:r>
      <w:r>
        <w:rPr>
          <w:rFonts w:hint="eastAsia" w:ascii="宋体" w:hAnsi="宋体" w:eastAsia="宋体" w:cs="宋体"/>
          <w:color w:val="000000" w:themeColor="text1"/>
          <w:kern w:val="0"/>
          <w:highlight w:val="none"/>
          <w14:textFill>
            <w14:solidFill>
              <w14:schemeClr w14:val="tx1"/>
            </w14:solidFill>
          </w14:textFill>
        </w:rPr>
        <w:t>清</w:t>
      </w:r>
      <w:r>
        <w:rPr>
          <w:rFonts w:hint="eastAsia"/>
          <w:color w:val="000000" w:themeColor="text1"/>
          <w:kern w:val="0"/>
          <w:highlight w:val="none"/>
          <w14:textFill>
            <w14:solidFill>
              <w14:schemeClr w14:val="tx1"/>
            </w14:solidFill>
          </w14:textFill>
        </w:rPr>
        <w:t>算和款</w:t>
      </w:r>
      <w:r>
        <w:rPr>
          <w:rFonts w:hint="eastAsia" w:ascii="宋体" w:hAnsi="宋体" w:eastAsia="宋体" w:cs="宋体"/>
          <w:color w:val="000000" w:themeColor="text1"/>
          <w:kern w:val="0"/>
          <w:highlight w:val="none"/>
          <w14:textFill>
            <w14:solidFill>
              <w14:schemeClr w14:val="tx1"/>
            </w14:solidFill>
          </w14:textFill>
        </w:rPr>
        <w:t>项</w:t>
      </w:r>
      <w:r>
        <w:rPr>
          <w:rFonts w:hint="eastAsia"/>
          <w:color w:val="000000" w:themeColor="text1"/>
          <w:kern w:val="0"/>
          <w:highlight w:val="none"/>
          <w14:textFill>
            <w14:solidFill>
              <w14:schemeClr w14:val="tx1"/>
            </w14:solidFill>
          </w14:textFill>
        </w:rPr>
        <w:t>支付</w:t>
      </w:r>
      <w:r>
        <w:rPr>
          <w:rFonts w:hint="eastAsia" w:ascii="宋体" w:hAnsi="宋体" w:eastAsia="宋体" w:cs="宋体"/>
          <w:color w:val="000000" w:themeColor="text1"/>
          <w:kern w:val="0"/>
          <w:highlight w:val="none"/>
          <w14:textFill>
            <w14:solidFill>
              <w14:schemeClr w14:val="tx1"/>
            </w14:solidFill>
          </w14:textFill>
        </w:rPr>
        <w:t>达</w:t>
      </w:r>
      <w:r>
        <w:rPr>
          <w:rFonts w:hint="eastAsia"/>
          <w:color w:val="000000" w:themeColor="text1"/>
          <w:kern w:val="0"/>
          <w:highlight w:val="none"/>
          <w14:textFill>
            <w14:solidFill>
              <w14:schemeClr w14:val="tx1"/>
            </w14:solidFill>
          </w14:textFill>
        </w:rPr>
        <w:t>成一致的，按照第</w:t>
      </w:r>
      <w:r>
        <w:rPr>
          <w:color w:val="000000" w:themeColor="text1"/>
          <w:kern w:val="0"/>
          <w:highlight w:val="none"/>
          <w14:textFill>
            <w14:solidFill>
              <w14:schemeClr w14:val="tx1"/>
            </w14:solidFill>
          </w14:textFill>
        </w:rPr>
        <w:t>20</w:t>
      </w:r>
      <w:r>
        <w:rPr>
          <w:rFonts w:hint="eastAsia" w:ascii="宋体" w:hAnsi="宋体" w:eastAsia="宋体" w:cs="宋体"/>
          <w:color w:val="000000" w:themeColor="text1"/>
          <w:kern w:val="0"/>
          <w:highlight w:val="none"/>
          <w14:textFill>
            <w14:solidFill>
              <w14:schemeClr w14:val="tx1"/>
            </w14:solidFill>
          </w14:textFill>
        </w:rPr>
        <w:t>条</w:t>
      </w:r>
      <w:r>
        <w:rPr>
          <w:rFonts w:hint="eastAsia"/>
          <w:color w:val="000000" w:themeColor="text1"/>
          <w:kern w:val="0"/>
          <w:highlight w:val="none"/>
          <w14:textFill>
            <w14:solidFill>
              <w14:schemeClr w14:val="tx1"/>
            </w14:solidFill>
          </w14:textFill>
        </w:rPr>
        <w:t>〔</w:t>
      </w:r>
      <w:r>
        <w:rPr>
          <w:rFonts w:hint="eastAsia" w:ascii="宋体" w:hAnsi="宋体" w:eastAsia="宋体" w:cs="宋体"/>
          <w:color w:val="000000" w:themeColor="text1"/>
          <w:kern w:val="0"/>
          <w:highlight w:val="none"/>
          <w14:textFill>
            <w14:solidFill>
              <w14:schemeClr w14:val="tx1"/>
            </w14:solidFill>
          </w14:textFill>
        </w:rPr>
        <w:t>争议</w:t>
      </w:r>
      <w:r>
        <w:rPr>
          <w:rFonts w:hint="eastAsia"/>
          <w:color w:val="000000" w:themeColor="text1"/>
          <w:kern w:val="0"/>
          <w:highlight w:val="none"/>
          <w14:textFill>
            <w14:solidFill>
              <w14:schemeClr w14:val="tx1"/>
            </w14:solidFill>
          </w14:textFill>
        </w:rPr>
        <w:t>解</w:t>
      </w:r>
      <w:r>
        <w:rPr>
          <w:rFonts w:hint="eastAsia" w:ascii="宋体" w:hAnsi="宋体" w:eastAsia="宋体" w:cs="宋体"/>
          <w:color w:val="000000" w:themeColor="text1"/>
          <w:kern w:val="0"/>
          <w:highlight w:val="none"/>
          <w14:textFill>
            <w14:solidFill>
              <w14:schemeClr w14:val="tx1"/>
            </w14:solidFill>
          </w14:textFill>
        </w:rPr>
        <w:t>决</w:t>
      </w:r>
      <w:r>
        <w:rPr>
          <w:rFonts w:hint="eastAsia"/>
          <w:color w:val="000000" w:themeColor="text1"/>
          <w:kern w:val="0"/>
          <w:highlight w:val="none"/>
          <w14:textFill>
            <w14:solidFill>
              <w14:schemeClr w14:val="tx1"/>
            </w14:solidFill>
          </w14:textFill>
        </w:rPr>
        <w:t>〕的</w:t>
      </w:r>
      <w:r>
        <w:rPr>
          <w:rFonts w:hint="eastAsia" w:ascii="宋体" w:hAnsi="宋体" w:eastAsia="宋体" w:cs="宋体"/>
          <w:color w:val="000000" w:themeColor="text1"/>
          <w:kern w:val="0"/>
          <w:highlight w:val="none"/>
          <w14:textFill>
            <w14:solidFill>
              <w14:schemeClr w14:val="tx1"/>
            </w14:solidFill>
          </w14:textFill>
        </w:rPr>
        <w:t>约</w:t>
      </w:r>
      <w:r>
        <w:rPr>
          <w:rFonts w:hint="eastAsia"/>
          <w:color w:val="000000" w:themeColor="text1"/>
          <w:kern w:val="0"/>
          <w:highlight w:val="none"/>
          <w14:textFill>
            <w14:solidFill>
              <w14:schemeClr w14:val="tx1"/>
            </w14:solidFill>
          </w14:textFill>
        </w:rPr>
        <w:t>定</w:t>
      </w:r>
      <w:r>
        <w:rPr>
          <w:rFonts w:hint="eastAsia" w:ascii="宋体" w:hAnsi="宋体" w:eastAsia="宋体" w:cs="宋体"/>
          <w:color w:val="000000" w:themeColor="text1"/>
          <w:kern w:val="0"/>
          <w:highlight w:val="none"/>
          <w14:textFill>
            <w14:solidFill>
              <w14:schemeClr w14:val="tx1"/>
            </w14:solidFill>
          </w14:textFill>
        </w:rPr>
        <w:t>处</w:t>
      </w:r>
      <w:r>
        <w:rPr>
          <w:rFonts w:hint="eastAsia"/>
          <w:color w:val="000000" w:themeColor="text1"/>
          <w:kern w:val="0"/>
          <w:highlight w:val="none"/>
          <w14:textFill>
            <w14:solidFill>
              <w14:schemeClr w14:val="tx1"/>
            </w14:solidFill>
          </w14:textFill>
        </w:rPr>
        <w:t>理。</w:t>
      </w:r>
    </w:p>
    <w:p>
      <w:pPr>
        <w:pStyle w:val="73"/>
        <w:rPr>
          <w:rFonts w:cs="Times New Roman"/>
          <w:color w:val="000000" w:themeColor="text1"/>
          <w:kern w:val="0"/>
          <w:highlight w:val="none"/>
          <w14:textFill>
            <w14:solidFill>
              <w14:schemeClr w14:val="tx1"/>
            </w14:solidFill>
          </w14:textFill>
        </w:rPr>
      </w:pPr>
      <w:r>
        <w:rPr>
          <w:color w:val="000000" w:themeColor="text1"/>
          <w:kern w:val="0"/>
          <w:highlight w:val="none"/>
          <w14:textFill>
            <w14:solidFill>
              <w14:schemeClr w14:val="tx1"/>
            </w14:solidFill>
          </w14:textFill>
        </w:rPr>
        <w:t>16.2.5</w:t>
      </w:r>
      <w:r>
        <w:rPr>
          <w:rFonts w:hint="eastAsia"/>
          <w:color w:val="000000" w:themeColor="text1"/>
          <w:kern w:val="0"/>
          <w:highlight w:val="none"/>
          <w14:textFill>
            <w14:solidFill>
              <w14:schemeClr w14:val="tx1"/>
            </w14:solidFill>
          </w14:textFill>
        </w:rPr>
        <w:t>采</w:t>
      </w:r>
      <w:r>
        <w:rPr>
          <w:rFonts w:hint="eastAsia" w:ascii="宋体" w:hAnsi="宋体" w:eastAsia="宋体" w:cs="宋体"/>
          <w:color w:val="000000" w:themeColor="text1"/>
          <w:kern w:val="0"/>
          <w:highlight w:val="none"/>
          <w14:textFill>
            <w14:solidFill>
              <w14:schemeClr w14:val="tx1"/>
            </w14:solidFill>
          </w14:textFill>
        </w:rPr>
        <w:t>购</w:t>
      </w:r>
      <w:r>
        <w:rPr>
          <w:rFonts w:hint="eastAsia"/>
          <w:color w:val="000000" w:themeColor="text1"/>
          <w:kern w:val="0"/>
          <w:highlight w:val="none"/>
          <w14:textFill>
            <w14:solidFill>
              <w14:schemeClr w14:val="tx1"/>
            </w14:solidFill>
          </w14:textFill>
        </w:rPr>
        <w:t>合同</w:t>
      </w:r>
      <w:r>
        <w:rPr>
          <w:rFonts w:hint="eastAsia" w:ascii="宋体" w:hAnsi="宋体" w:eastAsia="宋体" w:cs="宋体"/>
          <w:color w:val="000000" w:themeColor="text1"/>
          <w:kern w:val="0"/>
          <w:highlight w:val="none"/>
          <w14:textFill>
            <w14:solidFill>
              <w14:schemeClr w14:val="tx1"/>
            </w14:solidFill>
          </w14:textFill>
        </w:rPr>
        <w:t>权</w:t>
      </w:r>
      <w:r>
        <w:rPr>
          <w:rFonts w:hint="eastAsia"/>
          <w:color w:val="000000" w:themeColor="text1"/>
          <w:kern w:val="0"/>
          <w:highlight w:val="none"/>
          <w14:textFill>
            <w14:solidFill>
              <w14:schemeClr w14:val="tx1"/>
            </w14:solidFill>
          </w14:textFill>
        </w:rPr>
        <w:t>益</w:t>
      </w:r>
      <w:r>
        <w:rPr>
          <w:rFonts w:hint="eastAsia" w:ascii="宋体" w:hAnsi="宋体" w:eastAsia="宋体" w:cs="宋体"/>
          <w:color w:val="000000" w:themeColor="text1"/>
          <w:kern w:val="0"/>
          <w:highlight w:val="none"/>
          <w14:textFill>
            <w14:solidFill>
              <w14:schemeClr w14:val="tx1"/>
            </w14:solidFill>
          </w14:textFill>
        </w:rPr>
        <w:t>转让</w:t>
      </w:r>
    </w:p>
    <w:p>
      <w:pPr>
        <w:pStyle w:val="73"/>
        <w:rPr>
          <w:rFonts w:cs="Times New Roman"/>
          <w:color w:val="000000" w:themeColor="text1"/>
          <w:kern w:val="0"/>
          <w:highlight w:val="none"/>
          <w14:textFill>
            <w14:solidFill>
              <w14:schemeClr w14:val="tx1"/>
            </w14:solidFill>
          </w14:textFill>
        </w:rPr>
      </w:pPr>
      <w:r>
        <w:rPr>
          <w:rFonts w:hint="eastAsia"/>
          <w:color w:val="000000" w:themeColor="text1"/>
          <w:kern w:val="0"/>
          <w:highlight w:val="none"/>
          <w14:textFill>
            <w14:solidFill>
              <w14:schemeClr w14:val="tx1"/>
            </w14:solidFill>
          </w14:textFill>
        </w:rPr>
        <w:t>因承包人</w:t>
      </w:r>
      <w:r>
        <w:rPr>
          <w:rFonts w:hint="eastAsia" w:ascii="宋体" w:hAnsi="宋体" w:eastAsia="宋体" w:cs="宋体"/>
          <w:color w:val="000000" w:themeColor="text1"/>
          <w:kern w:val="0"/>
          <w:highlight w:val="none"/>
          <w14:textFill>
            <w14:solidFill>
              <w14:schemeClr w14:val="tx1"/>
            </w14:solidFill>
          </w14:textFill>
        </w:rPr>
        <w:t>违约</w:t>
      </w:r>
      <w:r>
        <w:rPr>
          <w:rFonts w:hint="eastAsia"/>
          <w:color w:val="000000" w:themeColor="text1"/>
          <w:kern w:val="0"/>
          <w:highlight w:val="none"/>
          <w14:textFill>
            <w14:solidFill>
              <w14:schemeClr w14:val="tx1"/>
            </w14:solidFill>
          </w14:textFill>
        </w:rPr>
        <w:t>解除合同的，</w:t>
      </w:r>
      <w:r>
        <w:rPr>
          <w:rFonts w:hint="eastAsia" w:ascii="宋体" w:hAnsi="宋体" w:eastAsia="宋体" w:cs="宋体"/>
          <w:color w:val="000000" w:themeColor="text1"/>
          <w:kern w:val="0"/>
          <w:highlight w:val="none"/>
          <w14:textFill>
            <w14:solidFill>
              <w14:schemeClr w14:val="tx1"/>
            </w14:solidFill>
          </w14:textFill>
        </w:rPr>
        <w:t>发</w:t>
      </w:r>
      <w:r>
        <w:rPr>
          <w:rFonts w:hint="eastAsia"/>
          <w:color w:val="000000" w:themeColor="text1"/>
          <w:kern w:val="0"/>
          <w:highlight w:val="none"/>
          <w14:textFill>
            <w14:solidFill>
              <w14:schemeClr w14:val="tx1"/>
            </w14:solidFill>
          </w14:textFill>
        </w:rPr>
        <w:t>包人有</w:t>
      </w:r>
      <w:r>
        <w:rPr>
          <w:rFonts w:hint="eastAsia" w:ascii="宋体" w:hAnsi="宋体" w:eastAsia="宋体" w:cs="宋体"/>
          <w:color w:val="000000" w:themeColor="text1"/>
          <w:kern w:val="0"/>
          <w:highlight w:val="none"/>
          <w14:textFill>
            <w14:solidFill>
              <w14:schemeClr w14:val="tx1"/>
            </w14:solidFill>
          </w14:textFill>
        </w:rPr>
        <w:t>权</w:t>
      </w:r>
      <w:r>
        <w:rPr>
          <w:rFonts w:hint="eastAsia"/>
          <w:color w:val="000000" w:themeColor="text1"/>
          <w:kern w:val="0"/>
          <w:highlight w:val="none"/>
          <w14:textFill>
            <w14:solidFill>
              <w14:schemeClr w14:val="tx1"/>
            </w14:solidFill>
          </w14:textFill>
        </w:rPr>
        <w:t>要求承包人</w:t>
      </w:r>
      <w:r>
        <w:rPr>
          <w:rFonts w:hint="eastAsia" w:ascii="宋体" w:hAnsi="宋体" w:eastAsia="宋体" w:cs="宋体"/>
          <w:color w:val="000000" w:themeColor="text1"/>
          <w:kern w:val="0"/>
          <w:highlight w:val="none"/>
          <w14:textFill>
            <w14:solidFill>
              <w14:schemeClr w14:val="tx1"/>
            </w14:solidFill>
          </w14:textFill>
        </w:rPr>
        <w:t>将</w:t>
      </w:r>
      <w:r>
        <w:rPr>
          <w:rFonts w:hint="eastAsia"/>
          <w:color w:val="000000" w:themeColor="text1"/>
          <w:kern w:val="0"/>
          <w:highlight w:val="none"/>
          <w14:textFill>
            <w14:solidFill>
              <w14:schemeClr w14:val="tx1"/>
            </w14:solidFill>
          </w14:textFill>
        </w:rPr>
        <w:t>其</w:t>
      </w:r>
      <w:r>
        <w:rPr>
          <w:rFonts w:hint="eastAsia" w:ascii="宋体" w:hAnsi="宋体" w:eastAsia="宋体" w:cs="宋体"/>
          <w:color w:val="000000" w:themeColor="text1"/>
          <w:kern w:val="0"/>
          <w:highlight w:val="none"/>
          <w14:textFill>
            <w14:solidFill>
              <w14:schemeClr w14:val="tx1"/>
            </w14:solidFill>
          </w14:textFill>
        </w:rPr>
        <w:t>为实</w:t>
      </w:r>
      <w:r>
        <w:rPr>
          <w:rFonts w:hint="eastAsia"/>
          <w:color w:val="000000" w:themeColor="text1"/>
          <w:kern w:val="0"/>
          <w:highlight w:val="none"/>
          <w14:textFill>
            <w14:solidFill>
              <w14:schemeClr w14:val="tx1"/>
            </w14:solidFill>
          </w14:textFill>
        </w:rPr>
        <w:t>施合同而</w:t>
      </w:r>
      <w:r>
        <w:rPr>
          <w:rFonts w:hint="eastAsia" w:ascii="宋体" w:hAnsi="宋体" w:eastAsia="宋体" w:cs="宋体"/>
          <w:color w:val="000000" w:themeColor="text1"/>
          <w:kern w:val="0"/>
          <w:highlight w:val="none"/>
          <w14:textFill>
            <w14:solidFill>
              <w14:schemeClr w14:val="tx1"/>
            </w14:solidFill>
          </w14:textFill>
        </w:rPr>
        <w:t>签订</w:t>
      </w:r>
      <w:r>
        <w:rPr>
          <w:rFonts w:hint="eastAsia"/>
          <w:color w:val="000000" w:themeColor="text1"/>
          <w:kern w:val="0"/>
          <w:highlight w:val="none"/>
          <w14:textFill>
            <w14:solidFill>
              <w14:schemeClr w14:val="tx1"/>
            </w14:solidFill>
          </w14:textFill>
        </w:rPr>
        <w:t>的材料和</w:t>
      </w:r>
      <w:r>
        <w:rPr>
          <w:rFonts w:hint="eastAsia" w:ascii="宋体" w:hAnsi="宋体" w:eastAsia="宋体" w:cs="宋体"/>
          <w:color w:val="000000" w:themeColor="text1"/>
          <w:kern w:val="0"/>
          <w:highlight w:val="none"/>
          <w14:textFill>
            <w14:solidFill>
              <w14:schemeClr w14:val="tx1"/>
            </w14:solidFill>
          </w14:textFill>
        </w:rPr>
        <w:t>设备</w:t>
      </w:r>
      <w:r>
        <w:rPr>
          <w:rFonts w:hint="eastAsia"/>
          <w:color w:val="000000" w:themeColor="text1"/>
          <w:kern w:val="0"/>
          <w:highlight w:val="none"/>
          <w14:textFill>
            <w14:solidFill>
              <w14:schemeClr w14:val="tx1"/>
            </w14:solidFill>
          </w14:textFill>
        </w:rPr>
        <w:t>的采</w:t>
      </w:r>
      <w:r>
        <w:rPr>
          <w:rFonts w:hint="eastAsia" w:ascii="宋体" w:hAnsi="宋体" w:eastAsia="宋体" w:cs="宋体"/>
          <w:color w:val="000000" w:themeColor="text1"/>
          <w:kern w:val="0"/>
          <w:highlight w:val="none"/>
          <w14:textFill>
            <w14:solidFill>
              <w14:schemeClr w14:val="tx1"/>
            </w14:solidFill>
          </w14:textFill>
        </w:rPr>
        <w:t>购</w:t>
      </w:r>
      <w:r>
        <w:rPr>
          <w:rFonts w:hint="eastAsia"/>
          <w:color w:val="000000" w:themeColor="text1"/>
          <w:kern w:val="0"/>
          <w:highlight w:val="none"/>
          <w14:textFill>
            <w14:solidFill>
              <w14:schemeClr w14:val="tx1"/>
            </w14:solidFill>
          </w14:textFill>
        </w:rPr>
        <w:t>合同的</w:t>
      </w:r>
      <w:r>
        <w:rPr>
          <w:rFonts w:hint="eastAsia" w:ascii="宋体" w:hAnsi="宋体" w:eastAsia="宋体" w:cs="宋体"/>
          <w:color w:val="000000" w:themeColor="text1"/>
          <w:kern w:val="0"/>
          <w:highlight w:val="none"/>
          <w14:textFill>
            <w14:solidFill>
              <w14:schemeClr w14:val="tx1"/>
            </w14:solidFill>
          </w14:textFill>
        </w:rPr>
        <w:t>权</w:t>
      </w:r>
      <w:r>
        <w:rPr>
          <w:rFonts w:hint="eastAsia"/>
          <w:color w:val="000000" w:themeColor="text1"/>
          <w:kern w:val="0"/>
          <w:highlight w:val="none"/>
          <w14:textFill>
            <w14:solidFill>
              <w14:schemeClr w14:val="tx1"/>
            </w14:solidFill>
          </w14:textFill>
        </w:rPr>
        <w:t>益</w:t>
      </w:r>
      <w:r>
        <w:rPr>
          <w:rFonts w:hint="eastAsia" w:ascii="宋体" w:hAnsi="宋体" w:eastAsia="宋体" w:cs="宋体"/>
          <w:color w:val="000000" w:themeColor="text1"/>
          <w:kern w:val="0"/>
          <w:highlight w:val="none"/>
          <w14:textFill>
            <w14:solidFill>
              <w14:schemeClr w14:val="tx1"/>
            </w14:solidFill>
          </w14:textFill>
        </w:rPr>
        <w:t>转让给发</w:t>
      </w:r>
      <w:r>
        <w:rPr>
          <w:rFonts w:hint="eastAsia"/>
          <w:color w:val="000000" w:themeColor="text1"/>
          <w:kern w:val="0"/>
          <w:highlight w:val="none"/>
          <w14:textFill>
            <w14:solidFill>
              <w14:schemeClr w14:val="tx1"/>
            </w14:solidFill>
          </w14:textFill>
        </w:rPr>
        <w:t>包人，承包人</w:t>
      </w:r>
      <w:r>
        <w:rPr>
          <w:rFonts w:hint="eastAsia" w:ascii="宋体" w:hAnsi="宋体" w:eastAsia="宋体" w:cs="宋体"/>
          <w:color w:val="000000" w:themeColor="text1"/>
          <w:kern w:val="0"/>
          <w:highlight w:val="none"/>
          <w14:textFill>
            <w14:solidFill>
              <w14:schemeClr w14:val="tx1"/>
            </w14:solidFill>
          </w14:textFill>
        </w:rPr>
        <w:t>应</w:t>
      </w:r>
      <w:r>
        <w:rPr>
          <w:rFonts w:hint="eastAsia"/>
          <w:color w:val="000000" w:themeColor="text1"/>
          <w:kern w:val="0"/>
          <w:highlight w:val="none"/>
          <w14:textFill>
            <w14:solidFill>
              <w14:schemeClr w14:val="tx1"/>
            </w14:solidFill>
          </w14:textFill>
        </w:rPr>
        <w:t>在收到解除合同通知后</w:t>
      </w:r>
      <w:r>
        <w:rPr>
          <w:color w:val="000000" w:themeColor="text1"/>
          <w:kern w:val="0"/>
          <w:highlight w:val="none"/>
          <w14:textFill>
            <w14:solidFill>
              <w14:schemeClr w14:val="tx1"/>
            </w14:solidFill>
          </w14:textFill>
        </w:rPr>
        <w:t>14</w:t>
      </w:r>
      <w:r>
        <w:rPr>
          <w:rFonts w:hint="eastAsia"/>
          <w:color w:val="000000" w:themeColor="text1"/>
          <w:kern w:val="0"/>
          <w:highlight w:val="none"/>
          <w14:textFill>
            <w14:solidFill>
              <w14:schemeClr w14:val="tx1"/>
            </w14:solidFill>
          </w14:textFill>
        </w:rPr>
        <w:t>天</w:t>
      </w:r>
      <w:r>
        <w:rPr>
          <w:rFonts w:hint="eastAsia" w:ascii="宋体" w:hAnsi="宋体" w:eastAsia="宋体" w:cs="宋体"/>
          <w:color w:val="000000" w:themeColor="text1"/>
          <w:kern w:val="0"/>
          <w:highlight w:val="none"/>
          <w14:textFill>
            <w14:solidFill>
              <w14:schemeClr w14:val="tx1"/>
            </w14:solidFill>
          </w14:textFill>
        </w:rPr>
        <w:t>内</w:t>
      </w:r>
      <w:r>
        <w:rPr>
          <w:rFonts w:hint="eastAsia"/>
          <w:color w:val="000000" w:themeColor="text1"/>
          <w:kern w:val="0"/>
          <w:highlight w:val="none"/>
          <w14:textFill>
            <w14:solidFill>
              <w14:schemeClr w14:val="tx1"/>
            </w14:solidFill>
          </w14:textFill>
        </w:rPr>
        <w:t>，</w:t>
      </w:r>
      <w:r>
        <w:rPr>
          <w:rFonts w:hint="eastAsia" w:ascii="宋体" w:hAnsi="宋体" w:eastAsia="宋体" w:cs="宋体"/>
          <w:color w:val="000000" w:themeColor="text1"/>
          <w:kern w:val="0"/>
          <w:highlight w:val="none"/>
          <w14:textFill>
            <w14:solidFill>
              <w14:schemeClr w14:val="tx1"/>
            </w14:solidFill>
          </w14:textFill>
        </w:rPr>
        <w:t>协</w:t>
      </w:r>
      <w:r>
        <w:rPr>
          <w:rFonts w:hint="eastAsia"/>
          <w:color w:val="000000" w:themeColor="text1"/>
          <w:kern w:val="0"/>
          <w:highlight w:val="none"/>
          <w14:textFill>
            <w14:solidFill>
              <w14:schemeClr w14:val="tx1"/>
            </w14:solidFill>
          </w14:textFill>
        </w:rPr>
        <w:t>助</w:t>
      </w:r>
      <w:r>
        <w:rPr>
          <w:rFonts w:hint="eastAsia" w:ascii="宋体" w:hAnsi="宋体" w:eastAsia="宋体" w:cs="宋体"/>
          <w:color w:val="000000" w:themeColor="text1"/>
          <w:kern w:val="0"/>
          <w:highlight w:val="none"/>
          <w14:textFill>
            <w14:solidFill>
              <w14:schemeClr w14:val="tx1"/>
            </w14:solidFill>
          </w14:textFill>
        </w:rPr>
        <w:t>发</w:t>
      </w:r>
      <w:r>
        <w:rPr>
          <w:rFonts w:hint="eastAsia"/>
          <w:color w:val="000000" w:themeColor="text1"/>
          <w:kern w:val="0"/>
          <w:highlight w:val="none"/>
          <w14:textFill>
            <w14:solidFill>
              <w14:schemeClr w14:val="tx1"/>
            </w14:solidFill>
          </w14:textFill>
        </w:rPr>
        <w:t>包人</w:t>
      </w:r>
      <w:r>
        <w:rPr>
          <w:rFonts w:hint="eastAsia" w:ascii="宋体" w:hAnsi="宋体" w:eastAsia="宋体" w:cs="宋体"/>
          <w:color w:val="000000" w:themeColor="text1"/>
          <w:kern w:val="0"/>
          <w:highlight w:val="none"/>
          <w14:textFill>
            <w14:solidFill>
              <w14:schemeClr w14:val="tx1"/>
            </w14:solidFill>
          </w14:textFill>
        </w:rPr>
        <w:t>与</w:t>
      </w:r>
      <w:r>
        <w:rPr>
          <w:rFonts w:hint="eastAsia"/>
          <w:color w:val="000000" w:themeColor="text1"/>
          <w:kern w:val="0"/>
          <w:highlight w:val="none"/>
          <w14:textFill>
            <w14:solidFill>
              <w14:schemeClr w14:val="tx1"/>
            </w14:solidFill>
          </w14:textFill>
        </w:rPr>
        <w:t>采</w:t>
      </w:r>
      <w:r>
        <w:rPr>
          <w:rFonts w:hint="eastAsia" w:ascii="宋体" w:hAnsi="宋体" w:eastAsia="宋体" w:cs="宋体"/>
          <w:color w:val="000000" w:themeColor="text1"/>
          <w:kern w:val="0"/>
          <w:highlight w:val="none"/>
          <w14:textFill>
            <w14:solidFill>
              <w14:schemeClr w14:val="tx1"/>
            </w14:solidFill>
          </w14:textFill>
        </w:rPr>
        <w:t>购</w:t>
      </w:r>
      <w:r>
        <w:rPr>
          <w:rFonts w:hint="eastAsia"/>
          <w:color w:val="000000" w:themeColor="text1"/>
          <w:kern w:val="0"/>
          <w:highlight w:val="none"/>
          <w14:textFill>
            <w14:solidFill>
              <w14:schemeClr w14:val="tx1"/>
            </w14:solidFill>
          </w14:textFill>
        </w:rPr>
        <w:t>合同的供</w:t>
      </w:r>
      <w:r>
        <w:rPr>
          <w:rFonts w:hint="eastAsia" w:ascii="宋体" w:hAnsi="宋体" w:eastAsia="宋体" w:cs="宋体"/>
          <w:color w:val="000000" w:themeColor="text1"/>
          <w:kern w:val="0"/>
          <w:highlight w:val="none"/>
          <w14:textFill>
            <w14:solidFill>
              <w14:schemeClr w14:val="tx1"/>
            </w14:solidFill>
          </w14:textFill>
        </w:rPr>
        <w:t>应</w:t>
      </w:r>
      <w:r>
        <w:rPr>
          <w:rFonts w:hint="eastAsia"/>
          <w:color w:val="000000" w:themeColor="text1"/>
          <w:kern w:val="0"/>
          <w:highlight w:val="none"/>
          <w14:textFill>
            <w14:solidFill>
              <w14:schemeClr w14:val="tx1"/>
            </w14:solidFill>
          </w14:textFill>
        </w:rPr>
        <w:t>商</w:t>
      </w:r>
      <w:r>
        <w:rPr>
          <w:rFonts w:hint="eastAsia" w:ascii="宋体" w:hAnsi="宋体" w:eastAsia="宋体" w:cs="宋体"/>
          <w:color w:val="000000" w:themeColor="text1"/>
          <w:kern w:val="0"/>
          <w:highlight w:val="none"/>
          <w14:textFill>
            <w14:solidFill>
              <w14:schemeClr w14:val="tx1"/>
            </w14:solidFill>
          </w14:textFill>
        </w:rPr>
        <w:t>达</w:t>
      </w:r>
      <w:r>
        <w:rPr>
          <w:rFonts w:hint="eastAsia"/>
          <w:color w:val="000000" w:themeColor="text1"/>
          <w:kern w:val="0"/>
          <w:highlight w:val="none"/>
          <w14:textFill>
            <w14:solidFill>
              <w14:schemeClr w14:val="tx1"/>
            </w14:solidFill>
          </w14:textFill>
        </w:rPr>
        <w:t>成相</w:t>
      </w:r>
      <w:r>
        <w:rPr>
          <w:rFonts w:hint="eastAsia" w:ascii="宋体" w:hAnsi="宋体" w:eastAsia="宋体" w:cs="宋体"/>
          <w:color w:val="000000" w:themeColor="text1"/>
          <w:kern w:val="0"/>
          <w:highlight w:val="none"/>
          <w14:textFill>
            <w14:solidFill>
              <w14:schemeClr w14:val="tx1"/>
            </w14:solidFill>
          </w14:textFill>
        </w:rPr>
        <w:t>关</w:t>
      </w:r>
      <w:r>
        <w:rPr>
          <w:rFonts w:hint="eastAsia"/>
          <w:color w:val="000000" w:themeColor="text1"/>
          <w:kern w:val="0"/>
          <w:highlight w:val="none"/>
          <w14:textFill>
            <w14:solidFill>
              <w14:schemeClr w14:val="tx1"/>
            </w14:solidFill>
          </w14:textFill>
        </w:rPr>
        <w:t>的</w:t>
      </w:r>
      <w:r>
        <w:rPr>
          <w:rFonts w:hint="eastAsia" w:ascii="宋体" w:hAnsi="宋体" w:eastAsia="宋体" w:cs="宋体"/>
          <w:color w:val="000000" w:themeColor="text1"/>
          <w:kern w:val="0"/>
          <w:highlight w:val="none"/>
          <w14:textFill>
            <w14:solidFill>
              <w14:schemeClr w14:val="tx1"/>
            </w14:solidFill>
          </w14:textFill>
        </w:rPr>
        <w:t>转让协议</w:t>
      </w:r>
      <w:r>
        <w:rPr>
          <w:rFonts w:hint="eastAsia"/>
          <w:color w:val="000000" w:themeColor="text1"/>
          <w:kern w:val="0"/>
          <w:highlight w:val="none"/>
          <w14:textFill>
            <w14:solidFill>
              <w14:schemeClr w14:val="tx1"/>
            </w14:solidFill>
          </w14:textFill>
        </w:rPr>
        <w:t>。</w:t>
      </w:r>
    </w:p>
    <w:p>
      <w:pPr>
        <w:pStyle w:val="72"/>
        <w:outlineLvl w:val="9"/>
        <w:rPr>
          <w:rFonts w:cs="Times New Roman"/>
          <w:color w:val="000000" w:themeColor="text1"/>
          <w:highlight w:val="none"/>
          <w14:textFill>
            <w14:solidFill>
              <w14:schemeClr w14:val="tx1"/>
            </w14:solidFill>
          </w14:textFill>
        </w:rPr>
      </w:pPr>
      <w:bookmarkStart w:id="1091" w:name="_Toc351203606"/>
      <w:bookmarkStart w:id="1092" w:name="_Toc418752208"/>
      <w:bookmarkStart w:id="1093" w:name="_Toc418751762"/>
      <w:bookmarkStart w:id="1094" w:name="_Toc406522186"/>
      <w:bookmarkStart w:id="1095" w:name="_Toc485213297"/>
      <w:bookmarkStart w:id="1096" w:name="_Toc20804"/>
      <w:r>
        <w:rPr>
          <w:color w:val="000000" w:themeColor="text1"/>
          <w:highlight w:val="none"/>
          <w14:textFill>
            <w14:solidFill>
              <w14:schemeClr w14:val="tx1"/>
            </w14:solidFill>
          </w14:textFill>
        </w:rPr>
        <w:t xml:space="preserve">16.3 </w:t>
      </w:r>
      <w:r>
        <w:rPr>
          <w:rFonts w:hint="eastAsia"/>
          <w:color w:val="000000" w:themeColor="text1"/>
          <w:highlight w:val="none"/>
          <w14:textFill>
            <w14:solidFill>
              <w14:schemeClr w14:val="tx1"/>
            </w14:solidFill>
          </w14:textFill>
        </w:rPr>
        <w:t>第三人造成的</w:t>
      </w:r>
      <w:r>
        <w:rPr>
          <w:rFonts w:hint="eastAsia" w:ascii="宋体" w:hAnsi="宋体" w:eastAsia="宋体" w:cs="宋体"/>
          <w:color w:val="000000" w:themeColor="text1"/>
          <w:highlight w:val="none"/>
          <w14:textFill>
            <w14:solidFill>
              <w14:schemeClr w14:val="tx1"/>
            </w14:solidFill>
          </w14:textFill>
        </w:rPr>
        <w:t>违约</w:t>
      </w:r>
      <w:bookmarkEnd w:id="1091"/>
      <w:bookmarkEnd w:id="1092"/>
      <w:bookmarkEnd w:id="1093"/>
      <w:bookmarkEnd w:id="1094"/>
      <w:bookmarkEnd w:id="1095"/>
      <w:bookmarkEnd w:id="1096"/>
    </w:p>
    <w:p>
      <w:pPr>
        <w:pStyle w:val="73"/>
        <w:rPr>
          <w:rFonts w:cs="Times New Roman"/>
          <w:color w:val="000000" w:themeColor="text1"/>
          <w:kern w:val="0"/>
          <w:highlight w:val="none"/>
          <w14:textFill>
            <w14:solidFill>
              <w14:schemeClr w14:val="tx1"/>
            </w14:solidFill>
          </w14:textFill>
        </w:rPr>
      </w:pPr>
      <w:r>
        <w:rPr>
          <w:rFonts w:hint="eastAsia"/>
          <w:color w:val="000000" w:themeColor="text1"/>
          <w:kern w:val="0"/>
          <w:highlight w:val="none"/>
          <w14:textFill>
            <w14:solidFill>
              <w14:schemeClr w14:val="tx1"/>
            </w14:solidFill>
          </w14:textFill>
        </w:rPr>
        <w:t>在履行合同</w:t>
      </w:r>
      <w:r>
        <w:rPr>
          <w:rFonts w:hint="eastAsia" w:ascii="宋体" w:hAnsi="宋体" w:eastAsia="宋体" w:cs="宋体"/>
          <w:color w:val="000000" w:themeColor="text1"/>
          <w:kern w:val="0"/>
          <w:highlight w:val="none"/>
          <w14:textFill>
            <w14:solidFill>
              <w14:schemeClr w14:val="tx1"/>
            </w14:solidFill>
          </w14:textFill>
        </w:rPr>
        <w:t>过</w:t>
      </w:r>
      <w:r>
        <w:rPr>
          <w:rFonts w:hint="eastAsia"/>
          <w:color w:val="000000" w:themeColor="text1"/>
          <w:kern w:val="0"/>
          <w:highlight w:val="none"/>
          <w14:textFill>
            <w14:solidFill>
              <w14:schemeClr w14:val="tx1"/>
            </w14:solidFill>
          </w14:textFill>
        </w:rPr>
        <w:t>程中，一方</w:t>
      </w:r>
      <w:r>
        <w:rPr>
          <w:rFonts w:hint="eastAsia" w:ascii="宋体" w:hAnsi="宋体" w:eastAsia="宋体" w:cs="宋体"/>
          <w:color w:val="000000" w:themeColor="text1"/>
          <w:kern w:val="0"/>
          <w:highlight w:val="none"/>
          <w14:textFill>
            <w14:solidFill>
              <w14:schemeClr w14:val="tx1"/>
            </w14:solidFill>
          </w14:textFill>
        </w:rPr>
        <w:t>当</w:t>
      </w:r>
      <w:r>
        <w:rPr>
          <w:rFonts w:hint="eastAsia"/>
          <w:color w:val="000000" w:themeColor="text1"/>
          <w:kern w:val="0"/>
          <w:highlight w:val="none"/>
          <w14:textFill>
            <w14:solidFill>
              <w14:schemeClr w14:val="tx1"/>
            </w14:solidFill>
          </w14:textFill>
        </w:rPr>
        <w:t>事人因第三人的原因造成</w:t>
      </w:r>
      <w:r>
        <w:rPr>
          <w:rFonts w:hint="eastAsia" w:ascii="宋体" w:hAnsi="宋体" w:eastAsia="宋体" w:cs="宋体"/>
          <w:color w:val="000000" w:themeColor="text1"/>
          <w:kern w:val="0"/>
          <w:highlight w:val="none"/>
          <w14:textFill>
            <w14:solidFill>
              <w14:schemeClr w14:val="tx1"/>
            </w14:solidFill>
          </w14:textFill>
        </w:rPr>
        <w:t>违约</w:t>
      </w:r>
      <w:r>
        <w:rPr>
          <w:rFonts w:hint="eastAsia"/>
          <w:color w:val="000000" w:themeColor="text1"/>
          <w:kern w:val="0"/>
          <w:highlight w:val="none"/>
          <w14:textFill>
            <w14:solidFill>
              <w14:schemeClr w14:val="tx1"/>
            </w14:solidFill>
          </w14:textFill>
        </w:rPr>
        <w:t>的，</w:t>
      </w:r>
      <w:r>
        <w:rPr>
          <w:rFonts w:hint="eastAsia" w:ascii="宋体" w:hAnsi="宋体" w:eastAsia="宋体" w:cs="宋体"/>
          <w:color w:val="000000" w:themeColor="text1"/>
          <w:kern w:val="0"/>
          <w:highlight w:val="none"/>
          <w14:textFill>
            <w14:solidFill>
              <w14:schemeClr w14:val="tx1"/>
            </w14:solidFill>
          </w14:textFill>
        </w:rPr>
        <w:t>应当</w:t>
      </w:r>
      <w:r>
        <w:rPr>
          <w:rFonts w:hint="eastAsia"/>
          <w:color w:val="000000" w:themeColor="text1"/>
          <w:kern w:val="0"/>
          <w:highlight w:val="none"/>
          <w14:textFill>
            <w14:solidFill>
              <w14:schemeClr w14:val="tx1"/>
            </w14:solidFill>
          </w14:textFill>
        </w:rPr>
        <w:t>向</w:t>
      </w:r>
      <w:r>
        <w:rPr>
          <w:rFonts w:hint="eastAsia" w:ascii="宋体" w:hAnsi="宋体" w:eastAsia="宋体" w:cs="宋体"/>
          <w:color w:val="000000" w:themeColor="text1"/>
          <w:kern w:val="0"/>
          <w:highlight w:val="none"/>
          <w14:textFill>
            <w14:solidFill>
              <w14:schemeClr w14:val="tx1"/>
            </w14:solidFill>
          </w14:textFill>
        </w:rPr>
        <w:t>对</w:t>
      </w:r>
      <w:r>
        <w:rPr>
          <w:rFonts w:hint="eastAsia"/>
          <w:color w:val="000000" w:themeColor="text1"/>
          <w:kern w:val="0"/>
          <w:highlight w:val="none"/>
          <w14:textFill>
            <w14:solidFill>
              <w14:schemeClr w14:val="tx1"/>
            </w14:solidFill>
          </w14:textFill>
        </w:rPr>
        <w:t>方</w:t>
      </w:r>
      <w:r>
        <w:rPr>
          <w:rFonts w:hint="eastAsia" w:ascii="宋体" w:hAnsi="宋体" w:eastAsia="宋体" w:cs="宋体"/>
          <w:color w:val="000000" w:themeColor="text1"/>
          <w:kern w:val="0"/>
          <w:highlight w:val="none"/>
          <w14:textFill>
            <w14:solidFill>
              <w14:schemeClr w14:val="tx1"/>
            </w14:solidFill>
          </w14:textFill>
        </w:rPr>
        <w:t>当</w:t>
      </w:r>
      <w:r>
        <w:rPr>
          <w:rFonts w:hint="eastAsia"/>
          <w:color w:val="000000" w:themeColor="text1"/>
          <w:kern w:val="0"/>
          <w:highlight w:val="none"/>
          <w14:textFill>
            <w14:solidFill>
              <w14:schemeClr w14:val="tx1"/>
            </w14:solidFill>
          </w14:textFill>
        </w:rPr>
        <w:t>事人承担</w:t>
      </w:r>
      <w:r>
        <w:rPr>
          <w:rFonts w:hint="eastAsia" w:ascii="宋体" w:hAnsi="宋体" w:eastAsia="宋体" w:cs="宋体"/>
          <w:color w:val="000000" w:themeColor="text1"/>
          <w:kern w:val="0"/>
          <w:highlight w:val="none"/>
          <w14:textFill>
            <w14:solidFill>
              <w14:schemeClr w14:val="tx1"/>
            </w14:solidFill>
          </w14:textFill>
        </w:rPr>
        <w:t>违约责</w:t>
      </w:r>
      <w:r>
        <w:rPr>
          <w:rFonts w:hint="eastAsia"/>
          <w:color w:val="000000" w:themeColor="text1"/>
          <w:kern w:val="0"/>
          <w:highlight w:val="none"/>
          <w14:textFill>
            <w14:solidFill>
              <w14:schemeClr w14:val="tx1"/>
            </w14:solidFill>
          </w14:textFill>
        </w:rPr>
        <w:t>任。一方</w:t>
      </w:r>
      <w:r>
        <w:rPr>
          <w:rFonts w:hint="eastAsia" w:ascii="宋体" w:hAnsi="宋体" w:eastAsia="宋体" w:cs="宋体"/>
          <w:color w:val="000000" w:themeColor="text1"/>
          <w:kern w:val="0"/>
          <w:highlight w:val="none"/>
          <w14:textFill>
            <w14:solidFill>
              <w14:schemeClr w14:val="tx1"/>
            </w14:solidFill>
          </w14:textFill>
        </w:rPr>
        <w:t>当</w:t>
      </w:r>
      <w:r>
        <w:rPr>
          <w:rFonts w:hint="eastAsia"/>
          <w:color w:val="000000" w:themeColor="text1"/>
          <w:kern w:val="0"/>
          <w:highlight w:val="none"/>
          <w14:textFill>
            <w14:solidFill>
              <w14:schemeClr w14:val="tx1"/>
            </w14:solidFill>
          </w14:textFill>
        </w:rPr>
        <w:t>事人和第三人之</w:t>
      </w:r>
      <w:r>
        <w:rPr>
          <w:rFonts w:hint="eastAsia" w:ascii="宋体" w:hAnsi="宋体" w:eastAsia="宋体" w:cs="宋体"/>
          <w:color w:val="000000" w:themeColor="text1"/>
          <w:kern w:val="0"/>
          <w:highlight w:val="none"/>
          <w14:textFill>
            <w14:solidFill>
              <w14:schemeClr w14:val="tx1"/>
            </w14:solidFill>
          </w14:textFill>
        </w:rPr>
        <w:t>间</w:t>
      </w:r>
      <w:r>
        <w:rPr>
          <w:rFonts w:hint="eastAsia"/>
          <w:color w:val="000000" w:themeColor="text1"/>
          <w:kern w:val="0"/>
          <w:highlight w:val="none"/>
          <w14:textFill>
            <w14:solidFill>
              <w14:schemeClr w14:val="tx1"/>
            </w14:solidFill>
          </w14:textFill>
        </w:rPr>
        <w:t>的</w:t>
      </w:r>
      <w:r>
        <w:rPr>
          <w:rFonts w:hint="eastAsia" w:ascii="宋体" w:hAnsi="宋体" w:eastAsia="宋体" w:cs="宋体"/>
          <w:color w:val="000000" w:themeColor="text1"/>
          <w:kern w:val="0"/>
          <w:highlight w:val="none"/>
          <w14:textFill>
            <w14:solidFill>
              <w14:schemeClr w14:val="tx1"/>
            </w14:solidFill>
          </w14:textFill>
        </w:rPr>
        <w:t>纠纷</w:t>
      </w:r>
      <w:r>
        <w:rPr>
          <w:rFonts w:hint="eastAsia"/>
          <w:color w:val="000000" w:themeColor="text1"/>
          <w:kern w:val="0"/>
          <w:highlight w:val="none"/>
          <w14:textFill>
            <w14:solidFill>
              <w14:schemeClr w14:val="tx1"/>
            </w14:solidFill>
          </w14:textFill>
        </w:rPr>
        <w:t>，依照法律</w:t>
      </w:r>
      <w:r>
        <w:rPr>
          <w:rFonts w:hint="eastAsia" w:ascii="宋体" w:hAnsi="宋体" w:eastAsia="宋体" w:cs="宋体"/>
          <w:color w:val="000000" w:themeColor="text1"/>
          <w:kern w:val="0"/>
          <w:highlight w:val="none"/>
          <w14:textFill>
            <w14:solidFill>
              <w14:schemeClr w14:val="tx1"/>
            </w14:solidFill>
          </w14:textFill>
        </w:rPr>
        <w:t>规</w:t>
      </w:r>
      <w:r>
        <w:rPr>
          <w:rFonts w:hint="eastAsia"/>
          <w:color w:val="000000" w:themeColor="text1"/>
          <w:kern w:val="0"/>
          <w:highlight w:val="none"/>
          <w14:textFill>
            <w14:solidFill>
              <w14:schemeClr w14:val="tx1"/>
            </w14:solidFill>
          </w14:textFill>
        </w:rPr>
        <w:t>定或者按照</w:t>
      </w:r>
      <w:r>
        <w:rPr>
          <w:rFonts w:hint="eastAsia" w:ascii="宋体" w:hAnsi="宋体" w:eastAsia="宋体" w:cs="宋体"/>
          <w:color w:val="000000" w:themeColor="text1"/>
          <w:kern w:val="0"/>
          <w:highlight w:val="none"/>
          <w14:textFill>
            <w14:solidFill>
              <w14:schemeClr w14:val="tx1"/>
            </w14:solidFill>
          </w14:textFill>
        </w:rPr>
        <w:t>约</w:t>
      </w:r>
      <w:r>
        <w:rPr>
          <w:rFonts w:hint="eastAsia"/>
          <w:color w:val="000000" w:themeColor="text1"/>
          <w:kern w:val="0"/>
          <w:highlight w:val="none"/>
          <w14:textFill>
            <w14:solidFill>
              <w14:schemeClr w14:val="tx1"/>
            </w14:solidFill>
          </w14:textFill>
        </w:rPr>
        <w:t>定解</w:t>
      </w:r>
      <w:r>
        <w:rPr>
          <w:rFonts w:hint="eastAsia" w:ascii="宋体" w:hAnsi="宋体" w:eastAsia="宋体" w:cs="宋体"/>
          <w:color w:val="000000" w:themeColor="text1"/>
          <w:kern w:val="0"/>
          <w:highlight w:val="none"/>
          <w14:textFill>
            <w14:solidFill>
              <w14:schemeClr w14:val="tx1"/>
            </w14:solidFill>
          </w14:textFill>
        </w:rPr>
        <w:t>决</w:t>
      </w:r>
      <w:r>
        <w:rPr>
          <w:rFonts w:hint="eastAsia"/>
          <w:color w:val="000000" w:themeColor="text1"/>
          <w:kern w:val="0"/>
          <w:highlight w:val="none"/>
          <w14:textFill>
            <w14:solidFill>
              <w14:schemeClr w14:val="tx1"/>
            </w14:solidFill>
          </w14:textFill>
        </w:rPr>
        <w:t>。</w:t>
      </w:r>
    </w:p>
    <w:p>
      <w:pPr>
        <w:pStyle w:val="72"/>
        <w:outlineLvl w:val="9"/>
        <w:rPr>
          <w:rFonts w:cs="Times New Roman"/>
          <w:color w:val="000000" w:themeColor="text1"/>
          <w:highlight w:val="none"/>
          <w14:textFill>
            <w14:solidFill>
              <w14:schemeClr w14:val="tx1"/>
            </w14:solidFill>
          </w14:textFill>
        </w:rPr>
      </w:pPr>
      <w:bookmarkStart w:id="1097" w:name="_Toc351203607"/>
      <w:bookmarkStart w:id="1098" w:name="_Toc418751763"/>
      <w:bookmarkStart w:id="1099" w:name="_Toc337558823"/>
      <w:bookmarkStart w:id="1100" w:name="_Toc406522187"/>
      <w:bookmarkStart w:id="1101" w:name="_Toc26032"/>
      <w:bookmarkStart w:id="1102" w:name="_Toc296346617"/>
      <w:bookmarkStart w:id="1103" w:name="_Toc296503116"/>
      <w:bookmarkStart w:id="1104" w:name="_Toc418752209"/>
      <w:bookmarkStart w:id="1105" w:name="_Toc485213298"/>
      <w:r>
        <w:rPr>
          <w:color w:val="000000" w:themeColor="text1"/>
          <w:highlight w:val="none"/>
          <w14:textFill>
            <w14:solidFill>
              <w14:schemeClr w14:val="tx1"/>
            </w14:solidFill>
          </w14:textFill>
        </w:rPr>
        <w:t xml:space="preserve">17. </w:t>
      </w:r>
      <w:r>
        <w:rPr>
          <w:rFonts w:hint="eastAsia"/>
          <w:color w:val="000000" w:themeColor="text1"/>
          <w:highlight w:val="none"/>
          <w14:textFill>
            <w14:solidFill>
              <w14:schemeClr w14:val="tx1"/>
            </w14:solidFill>
          </w14:textFill>
        </w:rPr>
        <w:t>不可抗力</w:t>
      </w:r>
      <w:bookmarkEnd w:id="1097"/>
      <w:bookmarkEnd w:id="1098"/>
      <w:bookmarkEnd w:id="1099"/>
      <w:bookmarkEnd w:id="1100"/>
      <w:bookmarkEnd w:id="1101"/>
      <w:bookmarkEnd w:id="1102"/>
      <w:bookmarkEnd w:id="1103"/>
      <w:bookmarkEnd w:id="1104"/>
      <w:bookmarkEnd w:id="1105"/>
    </w:p>
    <w:p>
      <w:pPr>
        <w:pStyle w:val="72"/>
        <w:outlineLvl w:val="9"/>
        <w:rPr>
          <w:rFonts w:cs="Times New Roman"/>
          <w:color w:val="000000" w:themeColor="text1"/>
          <w:highlight w:val="none"/>
          <w14:textFill>
            <w14:solidFill>
              <w14:schemeClr w14:val="tx1"/>
            </w14:solidFill>
          </w14:textFill>
        </w:rPr>
      </w:pPr>
      <w:bookmarkStart w:id="1106" w:name="_Toc418752210"/>
      <w:bookmarkStart w:id="1107" w:name="_Toc485213299"/>
      <w:bookmarkStart w:id="1108" w:name="_Toc351203608"/>
      <w:bookmarkStart w:id="1109" w:name="_Toc406522188"/>
      <w:bookmarkStart w:id="1110" w:name="_Toc6725"/>
      <w:bookmarkStart w:id="1111" w:name="_Toc418751764"/>
      <w:bookmarkStart w:id="1112" w:name="_Toc296503117"/>
      <w:bookmarkStart w:id="1113" w:name="_Toc337558824"/>
      <w:bookmarkStart w:id="1114" w:name="_Toc296346618"/>
      <w:r>
        <w:rPr>
          <w:color w:val="000000" w:themeColor="text1"/>
          <w:highlight w:val="none"/>
          <w14:textFill>
            <w14:solidFill>
              <w14:schemeClr w14:val="tx1"/>
            </w14:solidFill>
          </w14:textFill>
        </w:rPr>
        <w:t xml:space="preserve">17.1 </w:t>
      </w:r>
      <w:r>
        <w:rPr>
          <w:rFonts w:hint="eastAsia"/>
          <w:color w:val="000000" w:themeColor="text1"/>
          <w:highlight w:val="none"/>
          <w14:textFill>
            <w14:solidFill>
              <w14:schemeClr w14:val="tx1"/>
            </w14:solidFill>
          </w14:textFill>
        </w:rPr>
        <w:t>不可抗力的确</w:t>
      </w:r>
      <w:r>
        <w:rPr>
          <w:rFonts w:hint="eastAsia" w:ascii="宋体" w:hAnsi="宋体" w:eastAsia="宋体" w:cs="宋体"/>
          <w:color w:val="000000" w:themeColor="text1"/>
          <w:highlight w:val="none"/>
          <w14:textFill>
            <w14:solidFill>
              <w14:schemeClr w14:val="tx1"/>
            </w14:solidFill>
          </w14:textFill>
        </w:rPr>
        <w:t>认</w:t>
      </w:r>
      <w:bookmarkEnd w:id="1106"/>
      <w:bookmarkEnd w:id="1107"/>
      <w:bookmarkEnd w:id="1108"/>
      <w:bookmarkEnd w:id="1109"/>
      <w:bookmarkEnd w:id="1110"/>
      <w:bookmarkEnd w:id="1111"/>
    </w:p>
    <w:bookmarkEnd w:id="1112"/>
    <w:bookmarkEnd w:id="1113"/>
    <w:bookmarkEnd w:id="1114"/>
    <w:p>
      <w:pPr>
        <w:pStyle w:val="73"/>
        <w:rPr>
          <w:rFonts w:cs="Times New Roman"/>
          <w:color w:val="000000" w:themeColor="text1"/>
          <w:kern w:val="0"/>
          <w:highlight w:val="none"/>
          <w14:textFill>
            <w14:solidFill>
              <w14:schemeClr w14:val="tx1"/>
            </w14:solidFill>
          </w14:textFill>
        </w:rPr>
      </w:pPr>
      <w:r>
        <w:rPr>
          <w:rFonts w:hint="eastAsia"/>
          <w:color w:val="000000" w:themeColor="text1"/>
          <w:kern w:val="0"/>
          <w:highlight w:val="none"/>
          <w14:textFill>
            <w14:solidFill>
              <w14:schemeClr w14:val="tx1"/>
            </w14:solidFill>
          </w14:textFill>
        </w:rPr>
        <w:t>不可抗力是指合同</w:t>
      </w:r>
      <w:r>
        <w:rPr>
          <w:rFonts w:hint="eastAsia" w:ascii="宋体" w:hAnsi="宋体" w:eastAsia="宋体" w:cs="宋体"/>
          <w:color w:val="000000" w:themeColor="text1"/>
          <w:kern w:val="0"/>
          <w:highlight w:val="none"/>
          <w14:textFill>
            <w14:solidFill>
              <w14:schemeClr w14:val="tx1"/>
            </w14:solidFill>
          </w14:textFill>
        </w:rPr>
        <w:t>当</w:t>
      </w:r>
      <w:r>
        <w:rPr>
          <w:rFonts w:hint="eastAsia"/>
          <w:color w:val="000000" w:themeColor="text1"/>
          <w:kern w:val="0"/>
          <w:highlight w:val="none"/>
          <w14:textFill>
            <w14:solidFill>
              <w14:schemeClr w14:val="tx1"/>
            </w14:solidFill>
          </w14:textFill>
        </w:rPr>
        <w:t>事人在</w:t>
      </w:r>
      <w:r>
        <w:rPr>
          <w:rFonts w:hint="eastAsia" w:ascii="宋体" w:hAnsi="宋体" w:eastAsia="宋体" w:cs="宋体"/>
          <w:color w:val="000000" w:themeColor="text1"/>
          <w:kern w:val="0"/>
          <w:highlight w:val="none"/>
          <w14:textFill>
            <w14:solidFill>
              <w14:schemeClr w14:val="tx1"/>
            </w14:solidFill>
          </w14:textFill>
        </w:rPr>
        <w:t>签订</w:t>
      </w:r>
      <w:r>
        <w:rPr>
          <w:rFonts w:hint="eastAsia"/>
          <w:color w:val="000000" w:themeColor="text1"/>
          <w:kern w:val="0"/>
          <w:highlight w:val="none"/>
          <w14:textFill>
            <w14:solidFill>
              <w14:schemeClr w14:val="tx1"/>
            </w14:solidFill>
          </w14:textFill>
        </w:rPr>
        <w:t>合同</w:t>
      </w:r>
      <w:r>
        <w:rPr>
          <w:rFonts w:hint="eastAsia" w:ascii="宋体" w:hAnsi="宋体" w:eastAsia="宋体" w:cs="宋体"/>
          <w:color w:val="000000" w:themeColor="text1"/>
          <w:kern w:val="0"/>
          <w:highlight w:val="none"/>
          <w14:textFill>
            <w14:solidFill>
              <w14:schemeClr w14:val="tx1"/>
            </w14:solidFill>
          </w14:textFill>
        </w:rPr>
        <w:t>时</w:t>
      </w:r>
      <w:r>
        <w:rPr>
          <w:rFonts w:hint="eastAsia"/>
          <w:color w:val="000000" w:themeColor="text1"/>
          <w:kern w:val="0"/>
          <w:highlight w:val="none"/>
          <w14:textFill>
            <w14:solidFill>
              <w14:schemeClr w14:val="tx1"/>
            </w14:solidFill>
          </w14:textFill>
        </w:rPr>
        <w:t>不可</w:t>
      </w:r>
      <w:r>
        <w:rPr>
          <w:rFonts w:hint="eastAsia" w:ascii="宋体" w:hAnsi="宋体" w:eastAsia="宋体" w:cs="宋体"/>
          <w:color w:val="000000" w:themeColor="text1"/>
          <w:kern w:val="0"/>
          <w:highlight w:val="none"/>
          <w14:textFill>
            <w14:solidFill>
              <w14:schemeClr w14:val="tx1"/>
            </w14:solidFill>
          </w14:textFill>
        </w:rPr>
        <w:t>预见</w:t>
      </w:r>
      <w:r>
        <w:rPr>
          <w:rFonts w:hint="eastAsia"/>
          <w:color w:val="000000" w:themeColor="text1"/>
          <w:kern w:val="0"/>
          <w:highlight w:val="none"/>
          <w14:textFill>
            <w14:solidFill>
              <w14:schemeClr w14:val="tx1"/>
            </w14:solidFill>
          </w14:textFill>
        </w:rPr>
        <w:t>，在合同履行</w:t>
      </w:r>
      <w:r>
        <w:rPr>
          <w:rFonts w:hint="eastAsia" w:ascii="宋体" w:hAnsi="宋体" w:eastAsia="宋体" w:cs="宋体"/>
          <w:color w:val="000000" w:themeColor="text1"/>
          <w:kern w:val="0"/>
          <w:highlight w:val="none"/>
          <w14:textFill>
            <w14:solidFill>
              <w14:schemeClr w14:val="tx1"/>
            </w14:solidFill>
          </w14:textFill>
        </w:rPr>
        <w:t>过</w:t>
      </w:r>
      <w:r>
        <w:rPr>
          <w:rFonts w:hint="eastAsia"/>
          <w:color w:val="000000" w:themeColor="text1"/>
          <w:kern w:val="0"/>
          <w:highlight w:val="none"/>
          <w14:textFill>
            <w14:solidFill>
              <w14:schemeClr w14:val="tx1"/>
            </w14:solidFill>
          </w14:textFill>
        </w:rPr>
        <w:t>程中不可避免且不能克服的自然灾害和社</w:t>
      </w:r>
      <w:r>
        <w:rPr>
          <w:rFonts w:hint="eastAsia" w:ascii="宋体" w:hAnsi="宋体" w:eastAsia="宋体" w:cs="宋体"/>
          <w:color w:val="000000" w:themeColor="text1"/>
          <w:kern w:val="0"/>
          <w:highlight w:val="none"/>
          <w14:textFill>
            <w14:solidFill>
              <w14:schemeClr w14:val="tx1"/>
            </w14:solidFill>
          </w14:textFill>
        </w:rPr>
        <w:t>会</w:t>
      </w:r>
      <w:r>
        <w:rPr>
          <w:rFonts w:hint="eastAsia"/>
          <w:color w:val="000000" w:themeColor="text1"/>
          <w:kern w:val="0"/>
          <w:highlight w:val="none"/>
          <w14:textFill>
            <w14:solidFill>
              <w14:schemeClr w14:val="tx1"/>
            </w14:solidFill>
          </w14:textFill>
        </w:rPr>
        <w:t>性突</w:t>
      </w:r>
      <w:r>
        <w:rPr>
          <w:rFonts w:hint="eastAsia" w:ascii="宋体" w:hAnsi="宋体" w:eastAsia="宋体" w:cs="宋体"/>
          <w:color w:val="000000" w:themeColor="text1"/>
          <w:kern w:val="0"/>
          <w:highlight w:val="none"/>
          <w14:textFill>
            <w14:solidFill>
              <w14:schemeClr w14:val="tx1"/>
            </w14:solidFill>
          </w14:textFill>
        </w:rPr>
        <w:t>发</w:t>
      </w:r>
      <w:r>
        <w:rPr>
          <w:rFonts w:hint="eastAsia"/>
          <w:color w:val="000000" w:themeColor="text1"/>
          <w:kern w:val="0"/>
          <w:highlight w:val="none"/>
          <w14:textFill>
            <w14:solidFill>
              <w14:schemeClr w14:val="tx1"/>
            </w14:solidFill>
          </w14:textFill>
        </w:rPr>
        <w:t>事件，如地震、海</w:t>
      </w:r>
      <w:r>
        <w:rPr>
          <w:rFonts w:hint="eastAsia" w:ascii="宋体" w:hAnsi="宋体" w:eastAsia="宋体" w:cs="宋体"/>
          <w:color w:val="000000" w:themeColor="text1"/>
          <w:kern w:val="0"/>
          <w:highlight w:val="none"/>
          <w14:textFill>
            <w14:solidFill>
              <w14:schemeClr w14:val="tx1"/>
            </w14:solidFill>
          </w14:textFill>
        </w:rPr>
        <w:t>啸</w:t>
      </w:r>
      <w:r>
        <w:rPr>
          <w:rFonts w:hint="eastAsia"/>
          <w:color w:val="000000" w:themeColor="text1"/>
          <w:kern w:val="0"/>
          <w:highlight w:val="none"/>
          <w14:textFill>
            <w14:solidFill>
              <w14:schemeClr w14:val="tx1"/>
            </w14:solidFill>
          </w14:textFill>
        </w:rPr>
        <w:t>、瘟疫、</w:t>
      </w:r>
      <w:r>
        <w:rPr>
          <w:rFonts w:hint="eastAsia" w:ascii="宋体" w:hAnsi="宋体" w:eastAsia="宋体" w:cs="宋体"/>
          <w:color w:val="000000" w:themeColor="text1"/>
          <w:kern w:val="0"/>
          <w:highlight w:val="none"/>
          <w14:textFill>
            <w14:solidFill>
              <w14:schemeClr w14:val="tx1"/>
            </w14:solidFill>
          </w14:textFill>
        </w:rPr>
        <w:t>骚乱</w:t>
      </w:r>
      <w:r>
        <w:rPr>
          <w:rFonts w:hint="eastAsia"/>
          <w:color w:val="000000" w:themeColor="text1"/>
          <w:kern w:val="0"/>
          <w:highlight w:val="none"/>
          <w14:textFill>
            <w14:solidFill>
              <w14:schemeClr w14:val="tx1"/>
            </w14:solidFill>
          </w14:textFill>
        </w:rPr>
        <w:t>、戒</w:t>
      </w:r>
      <w:r>
        <w:rPr>
          <w:rFonts w:hint="eastAsia" w:ascii="宋体" w:hAnsi="宋体" w:eastAsia="宋体" w:cs="宋体"/>
          <w:color w:val="000000" w:themeColor="text1"/>
          <w:kern w:val="0"/>
          <w:highlight w:val="none"/>
          <w14:textFill>
            <w14:solidFill>
              <w14:schemeClr w14:val="tx1"/>
            </w14:solidFill>
          </w14:textFill>
        </w:rPr>
        <w:t>严</w:t>
      </w:r>
      <w:r>
        <w:rPr>
          <w:rFonts w:hint="eastAsia"/>
          <w:color w:val="000000" w:themeColor="text1"/>
          <w:kern w:val="0"/>
          <w:highlight w:val="none"/>
          <w14:textFill>
            <w14:solidFill>
              <w14:schemeClr w14:val="tx1"/>
            </w14:solidFill>
          </w14:textFill>
        </w:rPr>
        <w:t>、暴</w:t>
      </w:r>
      <w:r>
        <w:rPr>
          <w:rFonts w:hint="eastAsia" w:ascii="宋体" w:hAnsi="宋体" w:eastAsia="宋体" w:cs="宋体"/>
          <w:color w:val="000000" w:themeColor="text1"/>
          <w:kern w:val="0"/>
          <w:highlight w:val="none"/>
          <w14:textFill>
            <w14:solidFill>
              <w14:schemeClr w14:val="tx1"/>
            </w14:solidFill>
          </w14:textFill>
        </w:rPr>
        <w:t>动</w:t>
      </w:r>
      <w:r>
        <w:rPr>
          <w:rFonts w:hint="eastAsia"/>
          <w:color w:val="000000" w:themeColor="text1"/>
          <w:kern w:val="0"/>
          <w:highlight w:val="none"/>
          <w14:textFill>
            <w14:solidFill>
              <w14:schemeClr w14:val="tx1"/>
            </w14:solidFill>
          </w14:textFill>
        </w:rPr>
        <w:t>、</w:t>
      </w:r>
      <w:r>
        <w:rPr>
          <w:rFonts w:hint="eastAsia" w:ascii="宋体" w:hAnsi="宋体" w:eastAsia="宋体" w:cs="宋体"/>
          <w:color w:val="000000" w:themeColor="text1"/>
          <w:kern w:val="0"/>
          <w:highlight w:val="none"/>
          <w14:textFill>
            <w14:solidFill>
              <w14:schemeClr w14:val="tx1"/>
            </w14:solidFill>
          </w14:textFill>
        </w:rPr>
        <w:t>战争</w:t>
      </w:r>
      <w:r>
        <w:rPr>
          <w:rFonts w:hint="eastAsia"/>
          <w:color w:val="000000" w:themeColor="text1"/>
          <w:kern w:val="0"/>
          <w:highlight w:val="none"/>
          <w14:textFill>
            <w14:solidFill>
              <w14:schemeClr w14:val="tx1"/>
            </w14:solidFill>
          </w14:textFill>
        </w:rPr>
        <w:t>和</w:t>
      </w:r>
      <w:r>
        <w:rPr>
          <w:rFonts w:hint="eastAsia" w:ascii="宋体" w:hAnsi="宋体" w:eastAsia="宋体" w:cs="宋体"/>
          <w:color w:val="000000" w:themeColor="text1"/>
          <w:kern w:val="0"/>
          <w:highlight w:val="none"/>
          <w14:textFill>
            <w14:solidFill>
              <w14:schemeClr w14:val="tx1"/>
            </w14:solidFill>
          </w14:textFill>
        </w:rPr>
        <w:t>专</w:t>
      </w:r>
      <w:r>
        <w:rPr>
          <w:rFonts w:hint="eastAsia"/>
          <w:color w:val="000000" w:themeColor="text1"/>
          <w:kern w:val="0"/>
          <w:highlight w:val="none"/>
          <w14:textFill>
            <w14:solidFill>
              <w14:schemeClr w14:val="tx1"/>
            </w14:solidFill>
          </w14:textFill>
        </w:rPr>
        <w:t>用合同</w:t>
      </w:r>
      <w:r>
        <w:rPr>
          <w:rFonts w:hint="eastAsia" w:ascii="宋体" w:hAnsi="宋体" w:eastAsia="宋体" w:cs="宋体"/>
          <w:color w:val="000000" w:themeColor="text1"/>
          <w:kern w:val="0"/>
          <w:highlight w:val="none"/>
          <w14:textFill>
            <w14:solidFill>
              <w14:schemeClr w14:val="tx1"/>
            </w14:solidFill>
          </w14:textFill>
        </w:rPr>
        <w:t>条</w:t>
      </w:r>
      <w:r>
        <w:rPr>
          <w:rFonts w:hint="eastAsia"/>
          <w:color w:val="000000" w:themeColor="text1"/>
          <w:kern w:val="0"/>
          <w:highlight w:val="none"/>
          <w14:textFill>
            <w14:solidFill>
              <w14:schemeClr w14:val="tx1"/>
            </w14:solidFill>
          </w14:textFill>
        </w:rPr>
        <w:t>款中</w:t>
      </w:r>
      <w:r>
        <w:rPr>
          <w:rFonts w:hint="eastAsia" w:ascii="宋体" w:hAnsi="宋体" w:eastAsia="宋体" w:cs="宋体"/>
          <w:color w:val="000000" w:themeColor="text1"/>
          <w:kern w:val="0"/>
          <w:highlight w:val="none"/>
          <w14:textFill>
            <w14:solidFill>
              <w14:schemeClr w14:val="tx1"/>
            </w14:solidFill>
          </w14:textFill>
        </w:rPr>
        <w:t>约</w:t>
      </w:r>
      <w:r>
        <w:rPr>
          <w:rFonts w:hint="eastAsia"/>
          <w:color w:val="000000" w:themeColor="text1"/>
          <w:kern w:val="0"/>
          <w:highlight w:val="none"/>
          <w14:textFill>
            <w14:solidFill>
              <w14:schemeClr w14:val="tx1"/>
            </w14:solidFill>
          </w14:textFill>
        </w:rPr>
        <w:t>定的其他情形。</w:t>
      </w:r>
    </w:p>
    <w:p>
      <w:pPr>
        <w:pStyle w:val="73"/>
        <w:rPr>
          <w:rFonts w:cs="Times New Roman"/>
          <w:color w:val="000000" w:themeColor="text1"/>
          <w:kern w:val="0"/>
          <w:highlight w:val="none"/>
          <w14:textFill>
            <w14:solidFill>
              <w14:schemeClr w14:val="tx1"/>
            </w14:solidFill>
          </w14:textFill>
        </w:rPr>
      </w:pPr>
      <w:r>
        <w:rPr>
          <w:rFonts w:hint="eastAsia"/>
          <w:color w:val="000000" w:themeColor="text1"/>
          <w:kern w:val="0"/>
          <w:highlight w:val="none"/>
          <w14:textFill>
            <w14:solidFill>
              <w14:schemeClr w14:val="tx1"/>
            </w14:solidFill>
          </w14:textFill>
        </w:rPr>
        <w:t>不可抗力</w:t>
      </w:r>
      <w:r>
        <w:rPr>
          <w:rFonts w:hint="eastAsia" w:ascii="宋体" w:hAnsi="宋体" w:eastAsia="宋体" w:cs="宋体"/>
          <w:color w:val="000000" w:themeColor="text1"/>
          <w:kern w:val="0"/>
          <w:highlight w:val="none"/>
          <w14:textFill>
            <w14:solidFill>
              <w14:schemeClr w14:val="tx1"/>
            </w14:solidFill>
          </w14:textFill>
        </w:rPr>
        <w:t>发</w:t>
      </w:r>
      <w:r>
        <w:rPr>
          <w:rFonts w:hint="eastAsia"/>
          <w:color w:val="000000" w:themeColor="text1"/>
          <w:kern w:val="0"/>
          <w:highlight w:val="none"/>
          <w14:textFill>
            <w14:solidFill>
              <w14:schemeClr w14:val="tx1"/>
            </w14:solidFill>
          </w14:textFill>
        </w:rPr>
        <w:t>生后，</w:t>
      </w:r>
      <w:r>
        <w:rPr>
          <w:rFonts w:hint="eastAsia" w:ascii="宋体" w:hAnsi="宋体" w:eastAsia="宋体" w:cs="宋体"/>
          <w:color w:val="000000" w:themeColor="text1"/>
          <w:kern w:val="0"/>
          <w:highlight w:val="none"/>
          <w14:textFill>
            <w14:solidFill>
              <w14:schemeClr w14:val="tx1"/>
            </w14:solidFill>
          </w14:textFill>
        </w:rPr>
        <w:t>发</w:t>
      </w:r>
      <w:r>
        <w:rPr>
          <w:rFonts w:hint="eastAsia"/>
          <w:color w:val="000000" w:themeColor="text1"/>
          <w:kern w:val="0"/>
          <w:highlight w:val="none"/>
          <w14:textFill>
            <w14:solidFill>
              <w14:schemeClr w14:val="tx1"/>
            </w14:solidFill>
          </w14:textFill>
        </w:rPr>
        <w:t>包人和承包人</w:t>
      </w:r>
      <w:r>
        <w:rPr>
          <w:rFonts w:hint="eastAsia" w:ascii="宋体" w:hAnsi="宋体" w:eastAsia="宋体" w:cs="宋体"/>
          <w:color w:val="000000" w:themeColor="text1"/>
          <w:kern w:val="0"/>
          <w:highlight w:val="none"/>
          <w14:textFill>
            <w14:solidFill>
              <w14:schemeClr w14:val="tx1"/>
            </w14:solidFill>
          </w14:textFill>
        </w:rPr>
        <w:t>应</w:t>
      </w:r>
      <w:r>
        <w:rPr>
          <w:rFonts w:hint="eastAsia"/>
          <w:color w:val="000000" w:themeColor="text1"/>
          <w:kern w:val="0"/>
          <w:highlight w:val="none"/>
          <w14:textFill>
            <w14:solidFill>
              <w14:schemeClr w14:val="tx1"/>
            </w14:solidFill>
          </w14:textFill>
        </w:rPr>
        <w:t>收集</w:t>
      </w:r>
      <w:r>
        <w:rPr>
          <w:rFonts w:hint="eastAsia" w:ascii="宋体" w:hAnsi="宋体" w:eastAsia="宋体" w:cs="宋体"/>
          <w:color w:val="000000" w:themeColor="text1"/>
          <w:kern w:val="0"/>
          <w:highlight w:val="none"/>
          <w14:textFill>
            <w14:solidFill>
              <w14:schemeClr w14:val="tx1"/>
            </w14:solidFill>
          </w14:textFill>
        </w:rPr>
        <w:t>证</w:t>
      </w:r>
      <w:r>
        <w:rPr>
          <w:rFonts w:hint="eastAsia"/>
          <w:color w:val="000000" w:themeColor="text1"/>
          <w:kern w:val="0"/>
          <w:highlight w:val="none"/>
          <w14:textFill>
            <w14:solidFill>
              <w14:schemeClr w14:val="tx1"/>
            </w14:solidFill>
          </w14:textFill>
        </w:rPr>
        <w:t>明不可抗力</w:t>
      </w:r>
      <w:r>
        <w:rPr>
          <w:rFonts w:hint="eastAsia" w:ascii="宋体" w:hAnsi="宋体" w:eastAsia="宋体" w:cs="宋体"/>
          <w:color w:val="000000" w:themeColor="text1"/>
          <w:kern w:val="0"/>
          <w:highlight w:val="none"/>
          <w14:textFill>
            <w14:solidFill>
              <w14:schemeClr w14:val="tx1"/>
            </w14:solidFill>
          </w14:textFill>
        </w:rPr>
        <w:t>发</w:t>
      </w:r>
      <w:r>
        <w:rPr>
          <w:rFonts w:hint="eastAsia"/>
          <w:color w:val="000000" w:themeColor="text1"/>
          <w:kern w:val="0"/>
          <w:highlight w:val="none"/>
          <w14:textFill>
            <w14:solidFill>
              <w14:schemeClr w14:val="tx1"/>
            </w14:solidFill>
          </w14:textFill>
        </w:rPr>
        <w:t>生及不可抗力造成</w:t>
      </w:r>
      <w:r>
        <w:rPr>
          <w:rFonts w:hint="eastAsia" w:ascii="宋体" w:hAnsi="宋体" w:eastAsia="宋体" w:cs="宋体"/>
          <w:color w:val="000000" w:themeColor="text1"/>
          <w:kern w:val="0"/>
          <w:highlight w:val="none"/>
          <w14:textFill>
            <w14:solidFill>
              <w14:schemeClr w14:val="tx1"/>
            </w14:solidFill>
          </w14:textFill>
        </w:rPr>
        <w:t>损</w:t>
      </w:r>
      <w:r>
        <w:rPr>
          <w:rFonts w:hint="eastAsia"/>
          <w:color w:val="000000" w:themeColor="text1"/>
          <w:kern w:val="0"/>
          <w:highlight w:val="none"/>
          <w14:textFill>
            <w14:solidFill>
              <w14:schemeClr w14:val="tx1"/>
            </w14:solidFill>
          </w14:textFill>
        </w:rPr>
        <w:t>失的</w:t>
      </w:r>
      <w:r>
        <w:rPr>
          <w:rFonts w:hint="eastAsia" w:ascii="宋体" w:hAnsi="宋体" w:eastAsia="宋体" w:cs="宋体"/>
          <w:color w:val="000000" w:themeColor="text1"/>
          <w:kern w:val="0"/>
          <w:highlight w:val="none"/>
          <w14:textFill>
            <w14:solidFill>
              <w14:schemeClr w14:val="tx1"/>
            </w14:solidFill>
          </w14:textFill>
        </w:rPr>
        <w:t>证</w:t>
      </w:r>
      <w:r>
        <w:rPr>
          <w:rFonts w:hint="eastAsia"/>
          <w:color w:val="000000" w:themeColor="text1"/>
          <w:kern w:val="0"/>
          <w:highlight w:val="none"/>
          <w14:textFill>
            <w14:solidFill>
              <w14:schemeClr w14:val="tx1"/>
            </w14:solidFill>
          </w14:textFill>
        </w:rPr>
        <w:t>据，</w:t>
      </w:r>
      <w:r>
        <w:rPr>
          <w:rFonts w:hint="eastAsia" w:ascii="宋体" w:hAnsi="宋体" w:eastAsia="宋体" w:cs="宋体"/>
          <w:color w:val="000000" w:themeColor="text1"/>
          <w:kern w:val="0"/>
          <w:highlight w:val="none"/>
          <w14:textFill>
            <w14:solidFill>
              <w14:schemeClr w14:val="tx1"/>
            </w14:solidFill>
          </w14:textFill>
        </w:rPr>
        <w:t>并</w:t>
      </w:r>
      <w:r>
        <w:rPr>
          <w:rFonts w:hint="eastAsia"/>
          <w:color w:val="000000" w:themeColor="text1"/>
          <w:kern w:val="0"/>
          <w:highlight w:val="none"/>
          <w14:textFill>
            <w14:solidFill>
              <w14:schemeClr w14:val="tx1"/>
            </w14:solidFill>
          </w14:textFill>
        </w:rPr>
        <w:t>及</w:t>
      </w:r>
      <w:r>
        <w:rPr>
          <w:rFonts w:hint="eastAsia" w:ascii="宋体" w:hAnsi="宋体" w:eastAsia="宋体" w:cs="宋体"/>
          <w:color w:val="000000" w:themeColor="text1"/>
          <w:kern w:val="0"/>
          <w:highlight w:val="none"/>
          <w14:textFill>
            <w14:solidFill>
              <w14:schemeClr w14:val="tx1"/>
            </w14:solidFill>
          </w14:textFill>
        </w:rPr>
        <w:t>时认真统计</w:t>
      </w:r>
      <w:r>
        <w:rPr>
          <w:rFonts w:hint="eastAsia"/>
          <w:color w:val="000000" w:themeColor="text1"/>
          <w:kern w:val="0"/>
          <w:highlight w:val="none"/>
          <w14:textFill>
            <w14:solidFill>
              <w14:schemeClr w14:val="tx1"/>
            </w14:solidFill>
          </w14:textFill>
        </w:rPr>
        <w:t>所造成的</w:t>
      </w:r>
      <w:r>
        <w:rPr>
          <w:rFonts w:hint="eastAsia" w:ascii="宋体" w:hAnsi="宋体" w:eastAsia="宋体" w:cs="宋体"/>
          <w:color w:val="000000" w:themeColor="text1"/>
          <w:kern w:val="0"/>
          <w:highlight w:val="none"/>
          <w14:textFill>
            <w14:solidFill>
              <w14:schemeClr w14:val="tx1"/>
            </w14:solidFill>
          </w14:textFill>
        </w:rPr>
        <w:t>损</w:t>
      </w:r>
      <w:r>
        <w:rPr>
          <w:rFonts w:hint="eastAsia"/>
          <w:color w:val="000000" w:themeColor="text1"/>
          <w:kern w:val="0"/>
          <w:highlight w:val="none"/>
          <w14:textFill>
            <w14:solidFill>
              <w14:schemeClr w14:val="tx1"/>
            </w14:solidFill>
          </w14:textFill>
        </w:rPr>
        <w:t>失。合同</w:t>
      </w:r>
      <w:r>
        <w:rPr>
          <w:rFonts w:hint="eastAsia" w:ascii="宋体" w:hAnsi="宋体" w:eastAsia="宋体" w:cs="宋体"/>
          <w:color w:val="000000" w:themeColor="text1"/>
          <w:kern w:val="0"/>
          <w:highlight w:val="none"/>
          <w14:textFill>
            <w14:solidFill>
              <w14:schemeClr w14:val="tx1"/>
            </w14:solidFill>
          </w14:textFill>
        </w:rPr>
        <w:t>当</w:t>
      </w:r>
      <w:r>
        <w:rPr>
          <w:rFonts w:hint="eastAsia"/>
          <w:color w:val="000000" w:themeColor="text1"/>
          <w:kern w:val="0"/>
          <w:highlight w:val="none"/>
          <w14:textFill>
            <w14:solidFill>
              <w14:schemeClr w14:val="tx1"/>
            </w14:solidFill>
          </w14:textFill>
        </w:rPr>
        <w:t>事人</w:t>
      </w:r>
      <w:r>
        <w:rPr>
          <w:rFonts w:hint="eastAsia" w:ascii="宋体" w:hAnsi="宋体" w:eastAsia="宋体" w:cs="宋体"/>
          <w:color w:val="000000" w:themeColor="text1"/>
          <w:kern w:val="0"/>
          <w:highlight w:val="none"/>
          <w14:textFill>
            <w14:solidFill>
              <w14:schemeClr w14:val="tx1"/>
            </w14:solidFill>
          </w14:textFill>
        </w:rPr>
        <w:t>对</w:t>
      </w:r>
      <w:r>
        <w:rPr>
          <w:rFonts w:hint="eastAsia"/>
          <w:color w:val="000000" w:themeColor="text1"/>
          <w:kern w:val="0"/>
          <w:highlight w:val="none"/>
          <w14:textFill>
            <w14:solidFill>
              <w14:schemeClr w14:val="tx1"/>
            </w14:solidFill>
          </w14:textFill>
        </w:rPr>
        <w:t>是否</w:t>
      </w:r>
      <w:r>
        <w:rPr>
          <w:rFonts w:hint="eastAsia" w:ascii="宋体" w:hAnsi="宋体" w:eastAsia="宋体" w:cs="宋体"/>
          <w:color w:val="000000" w:themeColor="text1"/>
          <w:kern w:val="0"/>
          <w:highlight w:val="none"/>
          <w14:textFill>
            <w14:solidFill>
              <w14:schemeClr w14:val="tx1"/>
            </w14:solidFill>
          </w14:textFill>
        </w:rPr>
        <w:t>属</w:t>
      </w:r>
      <w:r>
        <w:rPr>
          <w:rFonts w:hint="eastAsia"/>
          <w:color w:val="000000" w:themeColor="text1"/>
          <w:kern w:val="0"/>
          <w:highlight w:val="none"/>
          <w14:textFill>
            <w14:solidFill>
              <w14:schemeClr w14:val="tx1"/>
            </w14:solidFill>
          </w14:textFill>
        </w:rPr>
        <w:t>于不可抗力或其</w:t>
      </w:r>
      <w:r>
        <w:rPr>
          <w:rFonts w:hint="eastAsia" w:ascii="宋体" w:hAnsi="宋体" w:eastAsia="宋体" w:cs="宋体"/>
          <w:color w:val="000000" w:themeColor="text1"/>
          <w:kern w:val="0"/>
          <w:highlight w:val="none"/>
          <w14:textFill>
            <w14:solidFill>
              <w14:schemeClr w14:val="tx1"/>
            </w14:solidFill>
          </w14:textFill>
        </w:rPr>
        <w:t>损</w:t>
      </w:r>
      <w:r>
        <w:rPr>
          <w:rFonts w:hint="eastAsia"/>
          <w:color w:val="000000" w:themeColor="text1"/>
          <w:kern w:val="0"/>
          <w:highlight w:val="none"/>
          <w14:textFill>
            <w14:solidFill>
              <w14:schemeClr w14:val="tx1"/>
            </w14:solidFill>
          </w14:textFill>
        </w:rPr>
        <w:t>失的意</w:t>
      </w:r>
      <w:r>
        <w:rPr>
          <w:rFonts w:hint="eastAsia" w:ascii="宋体" w:hAnsi="宋体" w:eastAsia="宋体" w:cs="宋体"/>
          <w:color w:val="000000" w:themeColor="text1"/>
          <w:kern w:val="0"/>
          <w:highlight w:val="none"/>
          <w14:textFill>
            <w14:solidFill>
              <w14:schemeClr w14:val="tx1"/>
            </w14:solidFill>
          </w14:textFill>
        </w:rPr>
        <w:t>见</w:t>
      </w:r>
      <w:r>
        <w:rPr>
          <w:rFonts w:hint="eastAsia"/>
          <w:color w:val="000000" w:themeColor="text1"/>
          <w:kern w:val="0"/>
          <w:highlight w:val="none"/>
          <w14:textFill>
            <w14:solidFill>
              <w14:schemeClr w14:val="tx1"/>
            </w14:solidFill>
          </w14:textFill>
        </w:rPr>
        <w:t>不一致的，由</w:t>
      </w:r>
      <w:r>
        <w:rPr>
          <w:rFonts w:hint="eastAsia" w:ascii="宋体" w:hAnsi="宋体" w:eastAsia="宋体" w:cs="宋体"/>
          <w:color w:val="000000" w:themeColor="text1"/>
          <w:kern w:val="0"/>
          <w:highlight w:val="none"/>
          <w14:textFill>
            <w14:solidFill>
              <w14:schemeClr w14:val="tx1"/>
            </w14:solidFill>
          </w14:textFill>
        </w:rPr>
        <w:t>监</w:t>
      </w:r>
      <w:r>
        <w:rPr>
          <w:rFonts w:hint="eastAsia"/>
          <w:color w:val="000000" w:themeColor="text1"/>
          <w:kern w:val="0"/>
          <w:highlight w:val="none"/>
          <w14:textFill>
            <w14:solidFill>
              <w14:schemeClr w14:val="tx1"/>
            </w14:solidFill>
          </w14:textFill>
        </w:rPr>
        <w:t>理人按第</w:t>
      </w:r>
      <w:r>
        <w:rPr>
          <w:color w:val="000000" w:themeColor="text1"/>
          <w:kern w:val="0"/>
          <w:highlight w:val="none"/>
          <w14:textFill>
            <w14:solidFill>
              <w14:schemeClr w14:val="tx1"/>
            </w14:solidFill>
          </w14:textFill>
        </w:rPr>
        <w:t>4.4</w:t>
      </w:r>
      <w:r>
        <w:rPr>
          <w:rFonts w:hint="eastAsia"/>
          <w:color w:val="000000" w:themeColor="text1"/>
          <w:kern w:val="0"/>
          <w:highlight w:val="none"/>
          <w14:textFill>
            <w14:solidFill>
              <w14:schemeClr w14:val="tx1"/>
            </w14:solidFill>
          </w14:textFill>
        </w:rPr>
        <w:t>款〔商定或确定〕的</w:t>
      </w:r>
      <w:r>
        <w:rPr>
          <w:rFonts w:hint="eastAsia" w:ascii="宋体" w:hAnsi="宋体" w:eastAsia="宋体" w:cs="宋体"/>
          <w:color w:val="000000" w:themeColor="text1"/>
          <w:kern w:val="0"/>
          <w:highlight w:val="none"/>
          <w14:textFill>
            <w14:solidFill>
              <w14:schemeClr w14:val="tx1"/>
            </w14:solidFill>
          </w14:textFill>
        </w:rPr>
        <w:t>约</w:t>
      </w:r>
      <w:r>
        <w:rPr>
          <w:rFonts w:hint="eastAsia"/>
          <w:color w:val="000000" w:themeColor="text1"/>
          <w:kern w:val="0"/>
          <w:highlight w:val="none"/>
          <w14:textFill>
            <w14:solidFill>
              <w14:schemeClr w14:val="tx1"/>
            </w14:solidFill>
          </w14:textFill>
        </w:rPr>
        <w:t>定</w:t>
      </w:r>
      <w:r>
        <w:rPr>
          <w:rFonts w:hint="eastAsia" w:ascii="宋体" w:hAnsi="宋体" w:eastAsia="宋体" w:cs="宋体"/>
          <w:color w:val="000000" w:themeColor="text1"/>
          <w:kern w:val="0"/>
          <w:highlight w:val="none"/>
          <w14:textFill>
            <w14:solidFill>
              <w14:schemeClr w14:val="tx1"/>
            </w14:solidFill>
          </w14:textFill>
        </w:rPr>
        <w:t>处</w:t>
      </w:r>
      <w:r>
        <w:rPr>
          <w:rFonts w:hint="eastAsia"/>
          <w:color w:val="000000" w:themeColor="text1"/>
          <w:kern w:val="0"/>
          <w:highlight w:val="none"/>
          <w14:textFill>
            <w14:solidFill>
              <w14:schemeClr w14:val="tx1"/>
            </w14:solidFill>
          </w14:textFill>
        </w:rPr>
        <w:t>理。</w:t>
      </w:r>
      <w:r>
        <w:rPr>
          <w:rFonts w:hint="eastAsia" w:ascii="宋体" w:hAnsi="宋体" w:eastAsia="宋体" w:cs="宋体"/>
          <w:color w:val="000000" w:themeColor="text1"/>
          <w:kern w:val="0"/>
          <w:highlight w:val="none"/>
          <w14:textFill>
            <w14:solidFill>
              <w14:schemeClr w14:val="tx1"/>
            </w14:solidFill>
          </w14:textFill>
        </w:rPr>
        <w:t>发</w:t>
      </w:r>
      <w:r>
        <w:rPr>
          <w:rFonts w:hint="eastAsia"/>
          <w:color w:val="000000" w:themeColor="text1"/>
          <w:kern w:val="0"/>
          <w:highlight w:val="none"/>
          <w14:textFill>
            <w14:solidFill>
              <w14:schemeClr w14:val="tx1"/>
            </w14:solidFill>
          </w14:textFill>
        </w:rPr>
        <w:t>生</w:t>
      </w:r>
      <w:r>
        <w:rPr>
          <w:rFonts w:hint="eastAsia" w:ascii="宋体" w:hAnsi="宋体" w:eastAsia="宋体" w:cs="宋体"/>
          <w:color w:val="000000" w:themeColor="text1"/>
          <w:kern w:val="0"/>
          <w:highlight w:val="none"/>
          <w14:textFill>
            <w14:solidFill>
              <w14:schemeClr w14:val="tx1"/>
            </w14:solidFill>
          </w14:textFill>
        </w:rPr>
        <w:t>争议时</w:t>
      </w:r>
      <w:r>
        <w:rPr>
          <w:rFonts w:hint="eastAsia"/>
          <w:color w:val="000000" w:themeColor="text1"/>
          <w:kern w:val="0"/>
          <w:highlight w:val="none"/>
          <w14:textFill>
            <w14:solidFill>
              <w14:schemeClr w14:val="tx1"/>
            </w14:solidFill>
          </w14:textFill>
        </w:rPr>
        <w:t>，按第</w:t>
      </w:r>
      <w:r>
        <w:rPr>
          <w:color w:val="000000" w:themeColor="text1"/>
          <w:kern w:val="0"/>
          <w:highlight w:val="none"/>
          <w14:textFill>
            <w14:solidFill>
              <w14:schemeClr w14:val="tx1"/>
            </w14:solidFill>
          </w14:textFill>
        </w:rPr>
        <w:t>20</w:t>
      </w:r>
      <w:r>
        <w:rPr>
          <w:rFonts w:hint="eastAsia" w:ascii="宋体" w:hAnsi="宋体" w:eastAsia="宋体" w:cs="宋体"/>
          <w:color w:val="000000" w:themeColor="text1"/>
          <w:kern w:val="0"/>
          <w:highlight w:val="none"/>
          <w14:textFill>
            <w14:solidFill>
              <w14:schemeClr w14:val="tx1"/>
            </w14:solidFill>
          </w14:textFill>
        </w:rPr>
        <w:t>条</w:t>
      </w:r>
      <w:r>
        <w:rPr>
          <w:rFonts w:hint="eastAsia"/>
          <w:color w:val="000000" w:themeColor="text1"/>
          <w:kern w:val="0"/>
          <w:highlight w:val="none"/>
          <w14:textFill>
            <w14:solidFill>
              <w14:schemeClr w14:val="tx1"/>
            </w14:solidFill>
          </w14:textFill>
        </w:rPr>
        <w:t>〔</w:t>
      </w:r>
      <w:r>
        <w:rPr>
          <w:rFonts w:hint="eastAsia" w:ascii="宋体" w:hAnsi="宋体" w:eastAsia="宋体" w:cs="宋体"/>
          <w:color w:val="000000" w:themeColor="text1"/>
          <w:kern w:val="0"/>
          <w:highlight w:val="none"/>
          <w14:textFill>
            <w14:solidFill>
              <w14:schemeClr w14:val="tx1"/>
            </w14:solidFill>
          </w14:textFill>
        </w:rPr>
        <w:t>争议</w:t>
      </w:r>
      <w:r>
        <w:rPr>
          <w:rFonts w:hint="eastAsia"/>
          <w:color w:val="000000" w:themeColor="text1"/>
          <w:kern w:val="0"/>
          <w:highlight w:val="none"/>
          <w14:textFill>
            <w14:solidFill>
              <w14:schemeClr w14:val="tx1"/>
            </w14:solidFill>
          </w14:textFill>
        </w:rPr>
        <w:t>解</w:t>
      </w:r>
      <w:r>
        <w:rPr>
          <w:rFonts w:hint="eastAsia" w:ascii="宋体" w:hAnsi="宋体" w:eastAsia="宋体" w:cs="宋体"/>
          <w:color w:val="000000" w:themeColor="text1"/>
          <w:kern w:val="0"/>
          <w:highlight w:val="none"/>
          <w14:textFill>
            <w14:solidFill>
              <w14:schemeClr w14:val="tx1"/>
            </w14:solidFill>
          </w14:textFill>
        </w:rPr>
        <w:t>决</w:t>
      </w:r>
      <w:r>
        <w:rPr>
          <w:rFonts w:hint="eastAsia"/>
          <w:color w:val="000000" w:themeColor="text1"/>
          <w:kern w:val="0"/>
          <w:highlight w:val="none"/>
          <w14:textFill>
            <w14:solidFill>
              <w14:schemeClr w14:val="tx1"/>
            </w14:solidFill>
          </w14:textFill>
        </w:rPr>
        <w:t>〕的</w:t>
      </w:r>
      <w:r>
        <w:rPr>
          <w:rFonts w:hint="eastAsia" w:ascii="宋体" w:hAnsi="宋体" w:eastAsia="宋体" w:cs="宋体"/>
          <w:color w:val="000000" w:themeColor="text1"/>
          <w:kern w:val="0"/>
          <w:highlight w:val="none"/>
          <w14:textFill>
            <w14:solidFill>
              <w14:schemeClr w14:val="tx1"/>
            </w14:solidFill>
          </w14:textFill>
        </w:rPr>
        <w:t>约</w:t>
      </w:r>
      <w:r>
        <w:rPr>
          <w:rFonts w:hint="eastAsia"/>
          <w:color w:val="000000" w:themeColor="text1"/>
          <w:kern w:val="0"/>
          <w:highlight w:val="none"/>
          <w14:textFill>
            <w14:solidFill>
              <w14:schemeClr w14:val="tx1"/>
            </w14:solidFill>
          </w14:textFill>
        </w:rPr>
        <w:t>定</w:t>
      </w:r>
      <w:r>
        <w:rPr>
          <w:rFonts w:hint="eastAsia" w:ascii="宋体" w:hAnsi="宋体" w:eastAsia="宋体" w:cs="宋体"/>
          <w:color w:val="000000" w:themeColor="text1"/>
          <w:kern w:val="0"/>
          <w:highlight w:val="none"/>
          <w14:textFill>
            <w14:solidFill>
              <w14:schemeClr w14:val="tx1"/>
            </w14:solidFill>
          </w14:textFill>
        </w:rPr>
        <w:t>处</w:t>
      </w:r>
      <w:r>
        <w:rPr>
          <w:rFonts w:hint="eastAsia"/>
          <w:color w:val="000000" w:themeColor="text1"/>
          <w:kern w:val="0"/>
          <w:highlight w:val="none"/>
          <w14:textFill>
            <w14:solidFill>
              <w14:schemeClr w14:val="tx1"/>
            </w14:solidFill>
          </w14:textFill>
        </w:rPr>
        <w:t>理。</w:t>
      </w:r>
    </w:p>
    <w:p>
      <w:pPr>
        <w:pStyle w:val="72"/>
        <w:outlineLvl w:val="9"/>
        <w:rPr>
          <w:rFonts w:cs="Times New Roman"/>
          <w:color w:val="000000" w:themeColor="text1"/>
          <w:highlight w:val="none"/>
          <w14:textFill>
            <w14:solidFill>
              <w14:schemeClr w14:val="tx1"/>
            </w14:solidFill>
          </w14:textFill>
        </w:rPr>
      </w:pPr>
      <w:bookmarkStart w:id="1115" w:name="_Toc351203609"/>
      <w:bookmarkStart w:id="1116" w:name="_Toc418751765"/>
      <w:bookmarkStart w:id="1117" w:name="_Toc418752211"/>
      <w:bookmarkStart w:id="1118" w:name="_Toc485213300"/>
      <w:bookmarkStart w:id="1119" w:name="_Toc11821"/>
      <w:bookmarkStart w:id="1120" w:name="_Toc406522189"/>
      <w:bookmarkStart w:id="1121" w:name="_Toc296503118"/>
      <w:bookmarkStart w:id="1122" w:name="_Toc337558825"/>
      <w:bookmarkStart w:id="1123" w:name="_Toc296346619"/>
      <w:r>
        <w:rPr>
          <w:color w:val="000000" w:themeColor="text1"/>
          <w:highlight w:val="none"/>
          <w14:textFill>
            <w14:solidFill>
              <w14:schemeClr w14:val="tx1"/>
            </w14:solidFill>
          </w14:textFill>
        </w:rPr>
        <w:t xml:space="preserve">17.2 </w:t>
      </w:r>
      <w:r>
        <w:rPr>
          <w:rFonts w:hint="eastAsia"/>
          <w:color w:val="000000" w:themeColor="text1"/>
          <w:highlight w:val="none"/>
          <w14:textFill>
            <w14:solidFill>
              <w14:schemeClr w14:val="tx1"/>
            </w14:solidFill>
          </w14:textFill>
        </w:rPr>
        <w:t>不可抗力的通知</w:t>
      </w:r>
      <w:bookmarkEnd w:id="1115"/>
      <w:bookmarkEnd w:id="1116"/>
      <w:bookmarkEnd w:id="1117"/>
      <w:bookmarkEnd w:id="1118"/>
      <w:bookmarkEnd w:id="1119"/>
      <w:bookmarkEnd w:id="1120"/>
    </w:p>
    <w:bookmarkEnd w:id="1121"/>
    <w:bookmarkEnd w:id="1122"/>
    <w:bookmarkEnd w:id="1123"/>
    <w:p>
      <w:pPr>
        <w:pStyle w:val="73"/>
        <w:rPr>
          <w:rFonts w:cs="Times New Roman"/>
          <w:color w:val="000000" w:themeColor="text1"/>
          <w:kern w:val="0"/>
          <w:highlight w:val="none"/>
          <w14:textFill>
            <w14:solidFill>
              <w14:schemeClr w14:val="tx1"/>
            </w14:solidFill>
          </w14:textFill>
        </w:rPr>
      </w:pPr>
      <w:r>
        <w:rPr>
          <w:rFonts w:hint="eastAsia"/>
          <w:color w:val="000000" w:themeColor="text1"/>
          <w:kern w:val="0"/>
          <w:highlight w:val="none"/>
          <w14:textFill>
            <w14:solidFill>
              <w14:schemeClr w14:val="tx1"/>
            </w14:solidFill>
          </w14:textFill>
        </w:rPr>
        <w:t>合同一方</w:t>
      </w:r>
      <w:r>
        <w:rPr>
          <w:rFonts w:hint="eastAsia" w:ascii="宋体" w:hAnsi="宋体" w:eastAsia="宋体" w:cs="宋体"/>
          <w:color w:val="000000" w:themeColor="text1"/>
          <w:kern w:val="0"/>
          <w:highlight w:val="none"/>
          <w14:textFill>
            <w14:solidFill>
              <w14:schemeClr w14:val="tx1"/>
            </w14:solidFill>
          </w14:textFill>
        </w:rPr>
        <w:t>当</w:t>
      </w:r>
      <w:r>
        <w:rPr>
          <w:rFonts w:hint="eastAsia"/>
          <w:color w:val="000000" w:themeColor="text1"/>
          <w:kern w:val="0"/>
          <w:highlight w:val="none"/>
          <w14:textFill>
            <w14:solidFill>
              <w14:schemeClr w14:val="tx1"/>
            </w14:solidFill>
          </w14:textFill>
        </w:rPr>
        <w:t>事人遇到不可抗力事件，使其履行合同</w:t>
      </w:r>
      <w:r>
        <w:rPr>
          <w:rFonts w:hint="eastAsia" w:ascii="宋体" w:hAnsi="宋体" w:eastAsia="宋体" w:cs="宋体"/>
          <w:color w:val="000000" w:themeColor="text1"/>
          <w:kern w:val="0"/>
          <w:highlight w:val="none"/>
          <w14:textFill>
            <w14:solidFill>
              <w14:schemeClr w14:val="tx1"/>
            </w14:solidFill>
          </w14:textFill>
        </w:rPr>
        <w:t>义务</w:t>
      </w:r>
      <w:r>
        <w:rPr>
          <w:rFonts w:hint="eastAsia"/>
          <w:color w:val="000000" w:themeColor="text1"/>
          <w:kern w:val="0"/>
          <w:highlight w:val="none"/>
          <w14:textFill>
            <w14:solidFill>
              <w14:schemeClr w14:val="tx1"/>
            </w14:solidFill>
          </w14:textFill>
        </w:rPr>
        <w:t>受到阻碍</w:t>
      </w:r>
      <w:r>
        <w:rPr>
          <w:rFonts w:hint="eastAsia" w:ascii="宋体" w:hAnsi="宋体" w:eastAsia="宋体" w:cs="宋体"/>
          <w:color w:val="000000" w:themeColor="text1"/>
          <w:kern w:val="0"/>
          <w:highlight w:val="none"/>
          <w14:textFill>
            <w14:solidFill>
              <w14:schemeClr w14:val="tx1"/>
            </w14:solidFill>
          </w14:textFill>
        </w:rPr>
        <w:t>时</w:t>
      </w:r>
      <w:r>
        <w:rPr>
          <w:rFonts w:hint="eastAsia"/>
          <w:color w:val="000000" w:themeColor="text1"/>
          <w:kern w:val="0"/>
          <w:highlight w:val="none"/>
          <w14:textFill>
            <w14:solidFill>
              <w14:schemeClr w14:val="tx1"/>
            </w14:solidFill>
          </w14:textFill>
        </w:rPr>
        <w:t>，</w:t>
      </w:r>
      <w:r>
        <w:rPr>
          <w:rFonts w:hint="eastAsia" w:ascii="宋体" w:hAnsi="宋体" w:eastAsia="宋体" w:cs="宋体"/>
          <w:color w:val="000000" w:themeColor="text1"/>
          <w:kern w:val="0"/>
          <w:highlight w:val="none"/>
          <w14:textFill>
            <w14:solidFill>
              <w14:schemeClr w14:val="tx1"/>
            </w14:solidFill>
          </w14:textFill>
        </w:rPr>
        <w:t>应</w:t>
      </w:r>
      <w:r>
        <w:rPr>
          <w:rFonts w:hint="eastAsia"/>
          <w:color w:val="000000" w:themeColor="text1"/>
          <w:kern w:val="0"/>
          <w:highlight w:val="none"/>
          <w14:textFill>
            <w14:solidFill>
              <w14:schemeClr w14:val="tx1"/>
            </w14:solidFill>
          </w14:textFill>
        </w:rPr>
        <w:t>立即通知合同另一方</w:t>
      </w:r>
      <w:r>
        <w:rPr>
          <w:rFonts w:hint="eastAsia" w:ascii="宋体" w:hAnsi="宋体" w:eastAsia="宋体" w:cs="宋体"/>
          <w:color w:val="000000" w:themeColor="text1"/>
          <w:kern w:val="0"/>
          <w:highlight w:val="none"/>
          <w14:textFill>
            <w14:solidFill>
              <w14:schemeClr w14:val="tx1"/>
            </w14:solidFill>
          </w14:textFill>
        </w:rPr>
        <w:t>当</w:t>
      </w:r>
      <w:r>
        <w:rPr>
          <w:rFonts w:hint="eastAsia"/>
          <w:color w:val="000000" w:themeColor="text1"/>
          <w:kern w:val="0"/>
          <w:highlight w:val="none"/>
          <w14:textFill>
            <w14:solidFill>
              <w14:schemeClr w14:val="tx1"/>
            </w14:solidFill>
          </w14:textFill>
        </w:rPr>
        <w:t>事人和</w:t>
      </w:r>
      <w:r>
        <w:rPr>
          <w:rFonts w:hint="eastAsia" w:ascii="宋体" w:hAnsi="宋体" w:eastAsia="宋体" w:cs="宋体"/>
          <w:color w:val="000000" w:themeColor="text1"/>
          <w:kern w:val="0"/>
          <w:highlight w:val="none"/>
          <w14:textFill>
            <w14:solidFill>
              <w14:schemeClr w14:val="tx1"/>
            </w14:solidFill>
          </w14:textFill>
        </w:rPr>
        <w:t>监</w:t>
      </w:r>
      <w:r>
        <w:rPr>
          <w:rFonts w:hint="eastAsia"/>
          <w:color w:val="000000" w:themeColor="text1"/>
          <w:kern w:val="0"/>
          <w:highlight w:val="none"/>
          <w14:textFill>
            <w14:solidFill>
              <w14:schemeClr w14:val="tx1"/>
            </w14:solidFill>
          </w14:textFill>
        </w:rPr>
        <w:t>理人，</w:t>
      </w:r>
      <w:r>
        <w:rPr>
          <w:rFonts w:hint="eastAsia" w:ascii="宋体" w:hAnsi="宋体" w:eastAsia="宋体" w:cs="宋体"/>
          <w:color w:val="000000" w:themeColor="text1"/>
          <w:kern w:val="0"/>
          <w:highlight w:val="none"/>
          <w14:textFill>
            <w14:solidFill>
              <w14:schemeClr w14:val="tx1"/>
            </w14:solidFill>
          </w14:textFill>
        </w:rPr>
        <w:t>书</w:t>
      </w:r>
      <w:r>
        <w:rPr>
          <w:rFonts w:hint="eastAsia"/>
          <w:color w:val="000000" w:themeColor="text1"/>
          <w:kern w:val="0"/>
          <w:highlight w:val="none"/>
          <w14:textFill>
            <w14:solidFill>
              <w14:schemeClr w14:val="tx1"/>
            </w14:solidFill>
          </w14:textFill>
        </w:rPr>
        <w:t>面</w:t>
      </w:r>
      <w:r>
        <w:rPr>
          <w:rFonts w:hint="eastAsia" w:ascii="宋体" w:hAnsi="宋体" w:eastAsia="宋体" w:cs="宋体"/>
          <w:color w:val="000000" w:themeColor="text1"/>
          <w:kern w:val="0"/>
          <w:highlight w:val="none"/>
          <w14:textFill>
            <w14:solidFill>
              <w14:schemeClr w14:val="tx1"/>
            </w14:solidFill>
          </w14:textFill>
        </w:rPr>
        <w:t>说</w:t>
      </w:r>
      <w:r>
        <w:rPr>
          <w:rFonts w:hint="eastAsia"/>
          <w:color w:val="000000" w:themeColor="text1"/>
          <w:kern w:val="0"/>
          <w:highlight w:val="none"/>
          <w14:textFill>
            <w14:solidFill>
              <w14:schemeClr w14:val="tx1"/>
            </w14:solidFill>
          </w14:textFill>
        </w:rPr>
        <w:t>明不可抗力和受阻碍的</w:t>
      </w:r>
      <w:r>
        <w:rPr>
          <w:rFonts w:hint="eastAsia" w:ascii="宋体" w:hAnsi="宋体" w:eastAsia="宋体" w:cs="宋体"/>
          <w:color w:val="000000" w:themeColor="text1"/>
          <w:kern w:val="0"/>
          <w:highlight w:val="none"/>
          <w14:textFill>
            <w14:solidFill>
              <w14:schemeClr w14:val="tx1"/>
            </w14:solidFill>
          </w14:textFill>
        </w:rPr>
        <w:t>详细</w:t>
      </w:r>
      <w:r>
        <w:rPr>
          <w:rFonts w:hint="eastAsia"/>
          <w:color w:val="000000" w:themeColor="text1"/>
          <w:kern w:val="0"/>
          <w:highlight w:val="none"/>
          <w14:textFill>
            <w14:solidFill>
              <w14:schemeClr w14:val="tx1"/>
            </w14:solidFill>
          </w14:textFill>
        </w:rPr>
        <w:t>情</w:t>
      </w:r>
      <w:r>
        <w:rPr>
          <w:rFonts w:hint="eastAsia" w:ascii="宋体" w:hAnsi="宋体" w:eastAsia="宋体" w:cs="宋体"/>
          <w:color w:val="000000" w:themeColor="text1"/>
          <w:kern w:val="0"/>
          <w:highlight w:val="none"/>
          <w14:textFill>
            <w14:solidFill>
              <w14:schemeClr w14:val="tx1"/>
            </w14:solidFill>
          </w14:textFill>
        </w:rPr>
        <w:t>况</w:t>
      </w:r>
      <w:r>
        <w:rPr>
          <w:rFonts w:hint="eastAsia"/>
          <w:color w:val="000000" w:themeColor="text1"/>
          <w:kern w:val="0"/>
          <w:highlight w:val="none"/>
          <w14:textFill>
            <w14:solidFill>
              <w14:schemeClr w14:val="tx1"/>
            </w14:solidFill>
          </w14:textFill>
        </w:rPr>
        <w:t>，</w:t>
      </w:r>
      <w:r>
        <w:rPr>
          <w:rFonts w:hint="eastAsia" w:ascii="宋体" w:hAnsi="宋体" w:eastAsia="宋体" w:cs="宋体"/>
          <w:color w:val="000000" w:themeColor="text1"/>
          <w:kern w:val="0"/>
          <w:highlight w:val="none"/>
          <w14:textFill>
            <w14:solidFill>
              <w14:schemeClr w14:val="tx1"/>
            </w14:solidFill>
          </w14:textFill>
        </w:rPr>
        <w:t>并</w:t>
      </w:r>
      <w:r>
        <w:rPr>
          <w:rFonts w:hint="eastAsia"/>
          <w:color w:val="000000" w:themeColor="text1"/>
          <w:kern w:val="0"/>
          <w:highlight w:val="none"/>
          <w14:textFill>
            <w14:solidFill>
              <w14:schemeClr w14:val="tx1"/>
            </w14:solidFill>
          </w14:textFill>
        </w:rPr>
        <w:t>提供必要的</w:t>
      </w:r>
      <w:r>
        <w:rPr>
          <w:rFonts w:hint="eastAsia" w:ascii="宋体" w:hAnsi="宋体" w:eastAsia="宋体" w:cs="宋体"/>
          <w:color w:val="000000" w:themeColor="text1"/>
          <w:kern w:val="0"/>
          <w:highlight w:val="none"/>
          <w14:textFill>
            <w14:solidFill>
              <w14:schemeClr w14:val="tx1"/>
            </w14:solidFill>
          </w14:textFill>
        </w:rPr>
        <w:t>证</w:t>
      </w:r>
      <w:r>
        <w:rPr>
          <w:rFonts w:hint="eastAsia"/>
          <w:color w:val="000000" w:themeColor="text1"/>
          <w:kern w:val="0"/>
          <w:highlight w:val="none"/>
          <w14:textFill>
            <w14:solidFill>
              <w14:schemeClr w14:val="tx1"/>
            </w14:solidFill>
          </w14:textFill>
        </w:rPr>
        <w:t>明。</w:t>
      </w:r>
    </w:p>
    <w:p>
      <w:pPr>
        <w:pStyle w:val="73"/>
        <w:rPr>
          <w:rFonts w:cs="Times New Roman"/>
          <w:color w:val="000000" w:themeColor="text1"/>
          <w:kern w:val="0"/>
          <w:highlight w:val="none"/>
          <w14:textFill>
            <w14:solidFill>
              <w14:schemeClr w14:val="tx1"/>
            </w14:solidFill>
          </w14:textFill>
        </w:rPr>
      </w:pPr>
      <w:r>
        <w:rPr>
          <w:rFonts w:hint="eastAsia"/>
          <w:color w:val="000000" w:themeColor="text1"/>
          <w:kern w:val="0"/>
          <w:highlight w:val="none"/>
          <w14:textFill>
            <w14:solidFill>
              <w14:schemeClr w14:val="tx1"/>
            </w14:solidFill>
          </w14:textFill>
        </w:rPr>
        <w:t>不可抗力持</w:t>
      </w:r>
      <w:r>
        <w:rPr>
          <w:rFonts w:hint="eastAsia" w:ascii="宋体" w:hAnsi="宋体" w:eastAsia="宋体" w:cs="宋体"/>
          <w:color w:val="000000" w:themeColor="text1"/>
          <w:kern w:val="0"/>
          <w:highlight w:val="none"/>
          <w14:textFill>
            <w14:solidFill>
              <w14:schemeClr w14:val="tx1"/>
            </w14:solidFill>
          </w14:textFill>
        </w:rPr>
        <w:t>续发</w:t>
      </w:r>
      <w:r>
        <w:rPr>
          <w:rFonts w:hint="eastAsia"/>
          <w:color w:val="000000" w:themeColor="text1"/>
          <w:kern w:val="0"/>
          <w:highlight w:val="none"/>
          <w14:textFill>
            <w14:solidFill>
              <w14:schemeClr w14:val="tx1"/>
            </w14:solidFill>
          </w14:textFill>
        </w:rPr>
        <w:t>生的，合同一方</w:t>
      </w:r>
      <w:r>
        <w:rPr>
          <w:rFonts w:hint="eastAsia" w:ascii="宋体" w:hAnsi="宋体" w:eastAsia="宋体" w:cs="宋体"/>
          <w:color w:val="000000" w:themeColor="text1"/>
          <w:kern w:val="0"/>
          <w:highlight w:val="none"/>
          <w14:textFill>
            <w14:solidFill>
              <w14:schemeClr w14:val="tx1"/>
            </w14:solidFill>
          </w14:textFill>
        </w:rPr>
        <w:t>当</w:t>
      </w:r>
      <w:r>
        <w:rPr>
          <w:rFonts w:hint="eastAsia"/>
          <w:color w:val="000000" w:themeColor="text1"/>
          <w:kern w:val="0"/>
          <w:highlight w:val="none"/>
          <w14:textFill>
            <w14:solidFill>
              <w14:schemeClr w14:val="tx1"/>
            </w14:solidFill>
          </w14:textFill>
        </w:rPr>
        <w:t>事人</w:t>
      </w:r>
      <w:r>
        <w:rPr>
          <w:rFonts w:hint="eastAsia" w:ascii="宋体" w:hAnsi="宋体" w:eastAsia="宋体" w:cs="宋体"/>
          <w:color w:val="000000" w:themeColor="text1"/>
          <w:kern w:val="0"/>
          <w:highlight w:val="none"/>
          <w14:textFill>
            <w14:solidFill>
              <w14:schemeClr w14:val="tx1"/>
            </w14:solidFill>
          </w14:textFill>
        </w:rPr>
        <w:t>应</w:t>
      </w:r>
      <w:r>
        <w:rPr>
          <w:rFonts w:hint="eastAsia"/>
          <w:color w:val="000000" w:themeColor="text1"/>
          <w:kern w:val="0"/>
          <w:highlight w:val="none"/>
          <w14:textFill>
            <w14:solidFill>
              <w14:schemeClr w14:val="tx1"/>
            </w14:solidFill>
          </w14:textFill>
        </w:rPr>
        <w:t>及</w:t>
      </w:r>
      <w:r>
        <w:rPr>
          <w:rFonts w:hint="eastAsia" w:ascii="宋体" w:hAnsi="宋体" w:eastAsia="宋体" w:cs="宋体"/>
          <w:color w:val="000000" w:themeColor="text1"/>
          <w:kern w:val="0"/>
          <w:highlight w:val="none"/>
          <w14:textFill>
            <w14:solidFill>
              <w14:schemeClr w14:val="tx1"/>
            </w14:solidFill>
          </w14:textFill>
        </w:rPr>
        <w:t>时</w:t>
      </w:r>
      <w:r>
        <w:rPr>
          <w:rFonts w:hint="eastAsia"/>
          <w:color w:val="000000" w:themeColor="text1"/>
          <w:kern w:val="0"/>
          <w:highlight w:val="none"/>
          <w14:textFill>
            <w14:solidFill>
              <w14:schemeClr w14:val="tx1"/>
            </w14:solidFill>
          </w14:textFill>
        </w:rPr>
        <w:t>向合同另一方</w:t>
      </w:r>
      <w:r>
        <w:rPr>
          <w:rFonts w:hint="eastAsia" w:ascii="宋体" w:hAnsi="宋体" w:eastAsia="宋体" w:cs="宋体"/>
          <w:color w:val="000000" w:themeColor="text1"/>
          <w:kern w:val="0"/>
          <w:highlight w:val="none"/>
          <w14:textFill>
            <w14:solidFill>
              <w14:schemeClr w14:val="tx1"/>
            </w14:solidFill>
          </w14:textFill>
        </w:rPr>
        <w:t>当</w:t>
      </w:r>
      <w:r>
        <w:rPr>
          <w:rFonts w:hint="eastAsia"/>
          <w:color w:val="000000" w:themeColor="text1"/>
          <w:kern w:val="0"/>
          <w:highlight w:val="none"/>
          <w14:textFill>
            <w14:solidFill>
              <w14:schemeClr w14:val="tx1"/>
            </w14:solidFill>
          </w14:textFill>
        </w:rPr>
        <w:t>事人和</w:t>
      </w:r>
      <w:r>
        <w:rPr>
          <w:rFonts w:hint="eastAsia" w:ascii="宋体" w:hAnsi="宋体" w:eastAsia="宋体" w:cs="宋体"/>
          <w:color w:val="000000" w:themeColor="text1"/>
          <w:kern w:val="0"/>
          <w:highlight w:val="none"/>
          <w14:textFill>
            <w14:solidFill>
              <w14:schemeClr w14:val="tx1"/>
            </w14:solidFill>
          </w14:textFill>
        </w:rPr>
        <w:t>监</w:t>
      </w:r>
      <w:r>
        <w:rPr>
          <w:rFonts w:hint="eastAsia"/>
          <w:color w:val="000000" w:themeColor="text1"/>
          <w:kern w:val="0"/>
          <w:highlight w:val="none"/>
          <w14:textFill>
            <w14:solidFill>
              <w14:schemeClr w14:val="tx1"/>
            </w14:solidFill>
          </w14:textFill>
        </w:rPr>
        <w:t>理人提交中</w:t>
      </w:r>
      <w:r>
        <w:rPr>
          <w:rFonts w:hint="eastAsia" w:ascii="宋体" w:hAnsi="宋体" w:eastAsia="宋体" w:cs="宋体"/>
          <w:color w:val="000000" w:themeColor="text1"/>
          <w:kern w:val="0"/>
          <w:highlight w:val="none"/>
          <w14:textFill>
            <w14:solidFill>
              <w14:schemeClr w14:val="tx1"/>
            </w14:solidFill>
          </w14:textFill>
        </w:rPr>
        <w:t>间报</w:t>
      </w:r>
      <w:r>
        <w:rPr>
          <w:rFonts w:hint="eastAsia"/>
          <w:color w:val="000000" w:themeColor="text1"/>
          <w:kern w:val="0"/>
          <w:highlight w:val="none"/>
          <w14:textFill>
            <w14:solidFill>
              <w14:schemeClr w14:val="tx1"/>
            </w14:solidFill>
          </w14:textFill>
        </w:rPr>
        <w:t>告，</w:t>
      </w:r>
      <w:r>
        <w:rPr>
          <w:rFonts w:hint="eastAsia" w:ascii="宋体" w:hAnsi="宋体" w:eastAsia="宋体" w:cs="宋体"/>
          <w:color w:val="000000" w:themeColor="text1"/>
          <w:kern w:val="0"/>
          <w:highlight w:val="none"/>
          <w14:textFill>
            <w14:solidFill>
              <w14:schemeClr w14:val="tx1"/>
            </w14:solidFill>
          </w14:textFill>
        </w:rPr>
        <w:t>说</w:t>
      </w:r>
      <w:r>
        <w:rPr>
          <w:rFonts w:hint="eastAsia"/>
          <w:color w:val="000000" w:themeColor="text1"/>
          <w:kern w:val="0"/>
          <w:highlight w:val="none"/>
          <w14:textFill>
            <w14:solidFill>
              <w14:schemeClr w14:val="tx1"/>
            </w14:solidFill>
          </w14:textFill>
        </w:rPr>
        <w:t>明不可抗力和履行合同受阻的情</w:t>
      </w:r>
      <w:r>
        <w:rPr>
          <w:rFonts w:hint="eastAsia" w:ascii="宋体" w:hAnsi="宋体" w:eastAsia="宋体" w:cs="宋体"/>
          <w:color w:val="000000" w:themeColor="text1"/>
          <w:kern w:val="0"/>
          <w:highlight w:val="none"/>
          <w14:textFill>
            <w14:solidFill>
              <w14:schemeClr w14:val="tx1"/>
            </w14:solidFill>
          </w14:textFill>
        </w:rPr>
        <w:t>况</w:t>
      </w:r>
      <w:r>
        <w:rPr>
          <w:rFonts w:hint="eastAsia"/>
          <w:color w:val="000000" w:themeColor="text1"/>
          <w:kern w:val="0"/>
          <w:highlight w:val="none"/>
          <w14:textFill>
            <w14:solidFill>
              <w14:schemeClr w14:val="tx1"/>
            </w14:solidFill>
          </w14:textFill>
        </w:rPr>
        <w:t>，</w:t>
      </w:r>
      <w:r>
        <w:rPr>
          <w:rFonts w:hint="eastAsia" w:ascii="宋体" w:hAnsi="宋体" w:eastAsia="宋体" w:cs="宋体"/>
          <w:color w:val="000000" w:themeColor="text1"/>
          <w:kern w:val="0"/>
          <w:highlight w:val="none"/>
          <w14:textFill>
            <w14:solidFill>
              <w14:schemeClr w14:val="tx1"/>
            </w14:solidFill>
          </w14:textFill>
        </w:rPr>
        <w:t>并</w:t>
      </w:r>
      <w:r>
        <w:rPr>
          <w:rFonts w:hint="eastAsia"/>
          <w:color w:val="000000" w:themeColor="text1"/>
          <w:kern w:val="0"/>
          <w:highlight w:val="none"/>
          <w14:textFill>
            <w14:solidFill>
              <w14:schemeClr w14:val="tx1"/>
            </w14:solidFill>
          </w14:textFill>
        </w:rPr>
        <w:t>于不可抗力事件</w:t>
      </w:r>
      <w:r>
        <w:rPr>
          <w:rFonts w:hint="eastAsia" w:ascii="宋体" w:hAnsi="宋体" w:eastAsia="宋体" w:cs="宋体"/>
          <w:color w:val="000000" w:themeColor="text1"/>
          <w:kern w:val="0"/>
          <w:highlight w:val="none"/>
          <w14:textFill>
            <w14:solidFill>
              <w14:schemeClr w14:val="tx1"/>
            </w14:solidFill>
          </w14:textFill>
        </w:rPr>
        <w:t>结</w:t>
      </w:r>
      <w:r>
        <w:rPr>
          <w:rFonts w:hint="eastAsia"/>
          <w:color w:val="000000" w:themeColor="text1"/>
          <w:kern w:val="0"/>
          <w:highlight w:val="none"/>
          <w14:textFill>
            <w14:solidFill>
              <w14:schemeClr w14:val="tx1"/>
            </w14:solidFill>
          </w14:textFill>
        </w:rPr>
        <w:t>束后</w:t>
      </w:r>
      <w:r>
        <w:rPr>
          <w:color w:val="000000" w:themeColor="text1"/>
          <w:kern w:val="0"/>
          <w:highlight w:val="none"/>
          <w14:textFill>
            <w14:solidFill>
              <w14:schemeClr w14:val="tx1"/>
            </w14:solidFill>
          </w14:textFill>
        </w:rPr>
        <w:t>28</w:t>
      </w:r>
      <w:r>
        <w:rPr>
          <w:rFonts w:hint="eastAsia"/>
          <w:color w:val="000000" w:themeColor="text1"/>
          <w:kern w:val="0"/>
          <w:highlight w:val="none"/>
          <w14:textFill>
            <w14:solidFill>
              <w14:schemeClr w14:val="tx1"/>
            </w14:solidFill>
          </w14:textFill>
        </w:rPr>
        <w:t>天</w:t>
      </w:r>
      <w:r>
        <w:rPr>
          <w:rFonts w:hint="eastAsia" w:ascii="宋体" w:hAnsi="宋体" w:eastAsia="宋体" w:cs="宋体"/>
          <w:color w:val="000000" w:themeColor="text1"/>
          <w:kern w:val="0"/>
          <w:highlight w:val="none"/>
          <w14:textFill>
            <w14:solidFill>
              <w14:schemeClr w14:val="tx1"/>
            </w14:solidFill>
          </w14:textFill>
        </w:rPr>
        <w:t>内</w:t>
      </w:r>
      <w:r>
        <w:rPr>
          <w:rFonts w:hint="eastAsia"/>
          <w:color w:val="000000" w:themeColor="text1"/>
          <w:kern w:val="0"/>
          <w:highlight w:val="none"/>
          <w14:textFill>
            <w14:solidFill>
              <w14:schemeClr w14:val="tx1"/>
            </w14:solidFill>
          </w14:textFill>
        </w:rPr>
        <w:t>提交最</w:t>
      </w:r>
      <w:r>
        <w:rPr>
          <w:rFonts w:hint="eastAsia" w:ascii="宋体" w:hAnsi="宋体" w:eastAsia="宋体" w:cs="宋体"/>
          <w:color w:val="000000" w:themeColor="text1"/>
          <w:kern w:val="0"/>
          <w:highlight w:val="none"/>
          <w14:textFill>
            <w14:solidFill>
              <w14:schemeClr w14:val="tx1"/>
            </w14:solidFill>
          </w14:textFill>
        </w:rPr>
        <w:t>终报</w:t>
      </w:r>
      <w:r>
        <w:rPr>
          <w:rFonts w:hint="eastAsia"/>
          <w:color w:val="000000" w:themeColor="text1"/>
          <w:kern w:val="0"/>
          <w:highlight w:val="none"/>
          <w14:textFill>
            <w14:solidFill>
              <w14:schemeClr w14:val="tx1"/>
            </w14:solidFill>
          </w14:textFill>
        </w:rPr>
        <w:t>告及有</w:t>
      </w:r>
      <w:r>
        <w:rPr>
          <w:rFonts w:hint="eastAsia" w:ascii="宋体" w:hAnsi="宋体" w:eastAsia="宋体" w:cs="宋体"/>
          <w:color w:val="000000" w:themeColor="text1"/>
          <w:kern w:val="0"/>
          <w:highlight w:val="none"/>
          <w14:textFill>
            <w14:solidFill>
              <w14:schemeClr w14:val="tx1"/>
            </w14:solidFill>
          </w14:textFill>
        </w:rPr>
        <w:t>关资</w:t>
      </w:r>
      <w:r>
        <w:rPr>
          <w:rFonts w:hint="eastAsia"/>
          <w:color w:val="000000" w:themeColor="text1"/>
          <w:kern w:val="0"/>
          <w:highlight w:val="none"/>
          <w14:textFill>
            <w14:solidFill>
              <w14:schemeClr w14:val="tx1"/>
            </w14:solidFill>
          </w14:textFill>
        </w:rPr>
        <w:t>料。</w:t>
      </w:r>
    </w:p>
    <w:p>
      <w:pPr>
        <w:pStyle w:val="72"/>
        <w:outlineLvl w:val="9"/>
        <w:rPr>
          <w:rFonts w:cs="Times New Roman"/>
          <w:color w:val="000000" w:themeColor="text1"/>
          <w:highlight w:val="none"/>
          <w14:textFill>
            <w14:solidFill>
              <w14:schemeClr w14:val="tx1"/>
            </w14:solidFill>
          </w14:textFill>
        </w:rPr>
      </w:pPr>
      <w:bookmarkStart w:id="1124" w:name="_Toc406522190"/>
      <w:bookmarkStart w:id="1125" w:name="_Toc2029"/>
      <w:bookmarkStart w:id="1126" w:name="_Toc351203610"/>
      <w:bookmarkStart w:id="1127" w:name="_Toc485213301"/>
      <w:bookmarkStart w:id="1128" w:name="_Toc418751766"/>
      <w:bookmarkStart w:id="1129" w:name="_Toc418752212"/>
      <w:bookmarkStart w:id="1130" w:name="_Toc337558826"/>
      <w:bookmarkStart w:id="1131" w:name="_Toc296503119"/>
      <w:bookmarkStart w:id="1132" w:name="_Toc296346620"/>
      <w:r>
        <w:rPr>
          <w:color w:val="000000" w:themeColor="text1"/>
          <w:highlight w:val="none"/>
          <w14:textFill>
            <w14:solidFill>
              <w14:schemeClr w14:val="tx1"/>
            </w14:solidFill>
          </w14:textFill>
        </w:rPr>
        <w:t xml:space="preserve">17.3 </w:t>
      </w:r>
      <w:r>
        <w:rPr>
          <w:rFonts w:hint="eastAsia"/>
          <w:color w:val="000000" w:themeColor="text1"/>
          <w:highlight w:val="none"/>
          <w14:textFill>
            <w14:solidFill>
              <w14:schemeClr w14:val="tx1"/>
            </w14:solidFill>
          </w14:textFill>
        </w:rPr>
        <w:t>不可抗力后果的承担</w:t>
      </w:r>
      <w:bookmarkEnd w:id="1124"/>
      <w:bookmarkEnd w:id="1125"/>
      <w:bookmarkEnd w:id="1126"/>
      <w:bookmarkEnd w:id="1127"/>
      <w:bookmarkEnd w:id="1128"/>
      <w:bookmarkEnd w:id="1129"/>
    </w:p>
    <w:bookmarkEnd w:id="1130"/>
    <w:bookmarkEnd w:id="1131"/>
    <w:bookmarkEnd w:id="1132"/>
    <w:p>
      <w:pPr>
        <w:pStyle w:val="73"/>
        <w:rPr>
          <w:rFonts w:cs="Times New Roman"/>
          <w:color w:val="000000" w:themeColor="text1"/>
          <w:kern w:val="0"/>
          <w:highlight w:val="none"/>
          <w14:textFill>
            <w14:solidFill>
              <w14:schemeClr w14:val="tx1"/>
            </w14:solidFill>
          </w14:textFill>
        </w:rPr>
      </w:pPr>
      <w:r>
        <w:rPr>
          <w:color w:val="000000" w:themeColor="text1"/>
          <w:kern w:val="0"/>
          <w:highlight w:val="none"/>
          <w14:textFill>
            <w14:solidFill>
              <w14:schemeClr w14:val="tx1"/>
            </w14:solidFill>
          </w14:textFill>
        </w:rPr>
        <w:t xml:space="preserve">17.3.1 </w:t>
      </w:r>
      <w:r>
        <w:rPr>
          <w:rFonts w:hint="eastAsia"/>
          <w:color w:val="000000" w:themeColor="text1"/>
          <w:kern w:val="0"/>
          <w:highlight w:val="none"/>
          <w14:textFill>
            <w14:solidFill>
              <w14:schemeClr w14:val="tx1"/>
            </w14:solidFill>
          </w14:textFill>
        </w:rPr>
        <w:t>不可抗力引起的后果及造成的</w:t>
      </w:r>
      <w:r>
        <w:rPr>
          <w:rFonts w:hint="eastAsia" w:ascii="宋体" w:hAnsi="宋体" w:eastAsia="宋体" w:cs="宋体"/>
          <w:color w:val="000000" w:themeColor="text1"/>
          <w:kern w:val="0"/>
          <w:highlight w:val="none"/>
          <w14:textFill>
            <w14:solidFill>
              <w14:schemeClr w14:val="tx1"/>
            </w14:solidFill>
          </w14:textFill>
        </w:rPr>
        <w:t>损</w:t>
      </w:r>
      <w:r>
        <w:rPr>
          <w:rFonts w:hint="eastAsia"/>
          <w:color w:val="000000" w:themeColor="text1"/>
          <w:kern w:val="0"/>
          <w:highlight w:val="none"/>
          <w14:textFill>
            <w14:solidFill>
              <w14:schemeClr w14:val="tx1"/>
            </w14:solidFill>
          </w14:textFill>
        </w:rPr>
        <w:t>失由合同</w:t>
      </w:r>
      <w:r>
        <w:rPr>
          <w:rFonts w:hint="eastAsia" w:ascii="宋体" w:hAnsi="宋体" w:eastAsia="宋体" w:cs="宋体"/>
          <w:color w:val="000000" w:themeColor="text1"/>
          <w:kern w:val="0"/>
          <w:highlight w:val="none"/>
          <w14:textFill>
            <w14:solidFill>
              <w14:schemeClr w14:val="tx1"/>
            </w14:solidFill>
          </w14:textFill>
        </w:rPr>
        <w:t>当</w:t>
      </w:r>
      <w:r>
        <w:rPr>
          <w:rFonts w:hint="eastAsia"/>
          <w:color w:val="000000" w:themeColor="text1"/>
          <w:kern w:val="0"/>
          <w:highlight w:val="none"/>
          <w14:textFill>
            <w14:solidFill>
              <w14:schemeClr w14:val="tx1"/>
            </w14:solidFill>
          </w14:textFill>
        </w:rPr>
        <w:t>事人按照法律</w:t>
      </w:r>
      <w:r>
        <w:rPr>
          <w:rFonts w:hint="eastAsia" w:ascii="宋体" w:hAnsi="宋体" w:eastAsia="宋体" w:cs="宋体"/>
          <w:color w:val="000000" w:themeColor="text1"/>
          <w:kern w:val="0"/>
          <w:highlight w:val="none"/>
          <w14:textFill>
            <w14:solidFill>
              <w14:schemeClr w14:val="tx1"/>
            </w14:solidFill>
          </w14:textFill>
        </w:rPr>
        <w:t>规</w:t>
      </w:r>
      <w:r>
        <w:rPr>
          <w:rFonts w:hint="eastAsia"/>
          <w:color w:val="000000" w:themeColor="text1"/>
          <w:kern w:val="0"/>
          <w:highlight w:val="none"/>
          <w14:textFill>
            <w14:solidFill>
              <w14:schemeClr w14:val="tx1"/>
            </w14:solidFill>
          </w14:textFill>
        </w:rPr>
        <w:t>定及合同</w:t>
      </w:r>
      <w:r>
        <w:rPr>
          <w:rFonts w:hint="eastAsia" w:ascii="宋体" w:hAnsi="宋体" w:eastAsia="宋体" w:cs="宋体"/>
          <w:color w:val="000000" w:themeColor="text1"/>
          <w:kern w:val="0"/>
          <w:highlight w:val="none"/>
          <w14:textFill>
            <w14:solidFill>
              <w14:schemeClr w14:val="tx1"/>
            </w14:solidFill>
          </w14:textFill>
        </w:rPr>
        <w:t>约</w:t>
      </w:r>
      <w:r>
        <w:rPr>
          <w:rFonts w:hint="eastAsia"/>
          <w:color w:val="000000" w:themeColor="text1"/>
          <w:kern w:val="0"/>
          <w:highlight w:val="none"/>
          <w14:textFill>
            <w14:solidFill>
              <w14:schemeClr w14:val="tx1"/>
            </w14:solidFill>
          </w14:textFill>
        </w:rPr>
        <w:t>定各自承担。不可抗力</w:t>
      </w:r>
      <w:r>
        <w:rPr>
          <w:rFonts w:hint="eastAsia" w:ascii="宋体" w:hAnsi="宋体" w:eastAsia="宋体" w:cs="宋体"/>
          <w:color w:val="000000" w:themeColor="text1"/>
          <w:kern w:val="0"/>
          <w:highlight w:val="none"/>
          <w14:textFill>
            <w14:solidFill>
              <w14:schemeClr w14:val="tx1"/>
            </w14:solidFill>
          </w14:textFill>
        </w:rPr>
        <w:t>发</w:t>
      </w:r>
      <w:r>
        <w:rPr>
          <w:rFonts w:hint="eastAsia"/>
          <w:color w:val="000000" w:themeColor="text1"/>
          <w:kern w:val="0"/>
          <w:highlight w:val="none"/>
          <w14:textFill>
            <w14:solidFill>
              <w14:schemeClr w14:val="tx1"/>
            </w14:solidFill>
          </w14:textFill>
        </w:rPr>
        <w:t>生前已完成的工程</w:t>
      </w:r>
      <w:r>
        <w:rPr>
          <w:rFonts w:hint="eastAsia" w:ascii="宋体" w:hAnsi="宋体" w:eastAsia="宋体" w:cs="宋体"/>
          <w:color w:val="000000" w:themeColor="text1"/>
          <w:kern w:val="0"/>
          <w:highlight w:val="none"/>
          <w14:textFill>
            <w14:solidFill>
              <w14:schemeClr w14:val="tx1"/>
            </w14:solidFill>
          </w14:textFill>
        </w:rPr>
        <w:t>应当</w:t>
      </w:r>
      <w:r>
        <w:rPr>
          <w:rFonts w:hint="eastAsia"/>
          <w:color w:val="000000" w:themeColor="text1"/>
          <w:kern w:val="0"/>
          <w:highlight w:val="none"/>
          <w14:textFill>
            <w14:solidFill>
              <w14:schemeClr w14:val="tx1"/>
            </w14:solidFill>
          </w14:textFill>
        </w:rPr>
        <w:t>按照合同</w:t>
      </w:r>
      <w:r>
        <w:rPr>
          <w:rFonts w:hint="eastAsia" w:ascii="宋体" w:hAnsi="宋体" w:eastAsia="宋体" w:cs="宋体"/>
          <w:color w:val="000000" w:themeColor="text1"/>
          <w:kern w:val="0"/>
          <w:highlight w:val="none"/>
          <w14:textFill>
            <w14:solidFill>
              <w14:schemeClr w14:val="tx1"/>
            </w14:solidFill>
          </w14:textFill>
        </w:rPr>
        <w:t>约</w:t>
      </w:r>
      <w:r>
        <w:rPr>
          <w:rFonts w:hint="eastAsia"/>
          <w:color w:val="000000" w:themeColor="text1"/>
          <w:kern w:val="0"/>
          <w:highlight w:val="none"/>
          <w14:textFill>
            <w14:solidFill>
              <w14:schemeClr w14:val="tx1"/>
            </w14:solidFill>
          </w14:textFill>
        </w:rPr>
        <w:t>定</w:t>
      </w:r>
      <w:r>
        <w:rPr>
          <w:rFonts w:hint="eastAsia" w:ascii="宋体" w:hAnsi="宋体" w:eastAsia="宋体" w:cs="宋体"/>
          <w:color w:val="000000" w:themeColor="text1"/>
          <w:kern w:val="0"/>
          <w:highlight w:val="none"/>
          <w14:textFill>
            <w14:solidFill>
              <w14:schemeClr w14:val="tx1"/>
            </w14:solidFill>
          </w14:textFill>
        </w:rPr>
        <w:t>进</w:t>
      </w:r>
      <w:r>
        <w:rPr>
          <w:rFonts w:hint="eastAsia"/>
          <w:color w:val="000000" w:themeColor="text1"/>
          <w:kern w:val="0"/>
          <w:highlight w:val="none"/>
          <w14:textFill>
            <w14:solidFill>
              <w14:schemeClr w14:val="tx1"/>
            </w14:solidFill>
          </w14:textFill>
        </w:rPr>
        <w:t>行</w:t>
      </w:r>
      <w:r>
        <w:rPr>
          <w:rFonts w:hint="eastAsia" w:ascii="宋体" w:hAnsi="宋体" w:eastAsia="宋体" w:cs="宋体"/>
          <w:color w:val="000000" w:themeColor="text1"/>
          <w:kern w:val="0"/>
          <w:highlight w:val="none"/>
          <w14:textFill>
            <w14:solidFill>
              <w14:schemeClr w14:val="tx1"/>
            </w14:solidFill>
          </w14:textFill>
        </w:rPr>
        <w:t>计</w:t>
      </w:r>
      <w:r>
        <w:rPr>
          <w:rFonts w:hint="eastAsia"/>
          <w:color w:val="000000" w:themeColor="text1"/>
          <w:kern w:val="0"/>
          <w:highlight w:val="none"/>
          <w14:textFill>
            <w14:solidFill>
              <w14:schemeClr w14:val="tx1"/>
            </w14:solidFill>
          </w14:textFill>
        </w:rPr>
        <w:t>量支付。</w:t>
      </w:r>
    </w:p>
    <w:p>
      <w:pPr>
        <w:pStyle w:val="73"/>
        <w:rPr>
          <w:rFonts w:cs="Times New Roman"/>
          <w:color w:val="000000" w:themeColor="text1"/>
          <w:kern w:val="0"/>
          <w:highlight w:val="none"/>
          <w14:textFill>
            <w14:solidFill>
              <w14:schemeClr w14:val="tx1"/>
            </w14:solidFill>
          </w14:textFill>
        </w:rPr>
      </w:pPr>
      <w:r>
        <w:rPr>
          <w:color w:val="000000" w:themeColor="text1"/>
          <w:kern w:val="0"/>
          <w:highlight w:val="none"/>
          <w14:textFill>
            <w14:solidFill>
              <w14:schemeClr w14:val="tx1"/>
            </w14:solidFill>
          </w14:textFill>
        </w:rPr>
        <w:t xml:space="preserve">17.3.2 </w:t>
      </w:r>
      <w:r>
        <w:rPr>
          <w:rFonts w:hint="eastAsia"/>
          <w:color w:val="000000" w:themeColor="text1"/>
          <w:kern w:val="0"/>
          <w:highlight w:val="none"/>
          <w14:textFill>
            <w14:solidFill>
              <w14:schemeClr w14:val="tx1"/>
            </w14:solidFill>
          </w14:textFill>
        </w:rPr>
        <w:t>不可抗力</w:t>
      </w:r>
      <w:r>
        <w:rPr>
          <w:rFonts w:hint="eastAsia" w:ascii="宋体" w:hAnsi="宋体" w:eastAsia="宋体" w:cs="宋体"/>
          <w:color w:val="000000" w:themeColor="text1"/>
          <w:kern w:val="0"/>
          <w:highlight w:val="none"/>
          <w14:textFill>
            <w14:solidFill>
              <w14:schemeClr w14:val="tx1"/>
            </w14:solidFill>
          </w14:textFill>
        </w:rPr>
        <w:t>导</w:t>
      </w:r>
      <w:r>
        <w:rPr>
          <w:rFonts w:hint="eastAsia"/>
          <w:color w:val="000000" w:themeColor="text1"/>
          <w:kern w:val="0"/>
          <w:highlight w:val="none"/>
          <w14:textFill>
            <w14:solidFill>
              <w14:schemeClr w14:val="tx1"/>
            </w14:solidFill>
          </w14:textFill>
        </w:rPr>
        <w:t>致的人</w:t>
      </w:r>
      <w:r>
        <w:rPr>
          <w:rFonts w:hint="eastAsia" w:ascii="宋体" w:hAnsi="宋体" w:eastAsia="宋体" w:cs="宋体"/>
          <w:color w:val="000000" w:themeColor="text1"/>
          <w:kern w:val="0"/>
          <w:highlight w:val="none"/>
          <w14:textFill>
            <w14:solidFill>
              <w14:schemeClr w14:val="tx1"/>
            </w14:solidFill>
          </w14:textFill>
        </w:rPr>
        <w:t>员伤</w:t>
      </w:r>
      <w:r>
        <w:rPr>
          <w:rFonts w:hint="eastAsia"/>
          <w:color w:val="000000" w:themeColor="text1"/>
          <w:kern w:val="0"/>
          <w:highlight w:val="none"/>
          <w14:textFill>
            <w14:solidFill>
              <w14:schemeClr w14:val="tx1"/>
            </w14:solidFill>
          </w14:textFill>
        </w:rPr>
        <w:t>亡、</w:t>
      </w:r>
      <w:r>
        <w:rPr>
          <w:rFonts w:hint="eastAsia" w:ascii="宋体" w:hAnsi="宋体" w:eastAsia="宋体" w:cs="宋体"/>
          <w:color w:val="000000" w:themeColor="text1"/>
          <w:kern w:val="0"/>
          <w:highlight w:val="none"/>
          <w14:textFill>
            <w14:solidFill>
              <w14:schemeClr w14:val="tx1"/>
            </w14:solidFill>
          </w14:textFill>
        </w:rPr>
        <w:t>财产损</w:t>
      </w:r>
      <w:r>
        <w:rPr>
          <w:rFonts w:hint="eastAsia"/>
          <w:color w:val="000000" w:themeColor="text1"/>
          <w:kern w:val="0"/>
          <w:highlight w:val="none"/>
          <w14:textFill>
            <w14:solidFill>
              <w14:schemeClr w14:val="tx1"/>
            </w14:solidFill>
          </w14:textFill>
        </w:rPr>
        <w:t>失、</w:t>
      </w:r>
      <w:r>
        <w:rPr>
          <w:rFonts w:hint="eastAsia" w:ascii="宋体" w:hAnsi="宋体" w:eastAsia="宋体" w:cs="宋体"/>
          <w:color w:val="000000" w:themeColor="text1"/>
          <w:kern w:val="0"/>
          <w:highlight w:val="none"/>
          <w14:textFill>
            <w14:solidFill>
              <w14:schemeClr w14:val="tx1"/>
            </w14:solidFill>
          </w14:textFill>
        </w:rPr>
        <w:t>费</w:t>
      </w:r>
      <w:r>
        <w:rPr>
          <w:rFonts w:hint="eastAsia"/>
          <w:color w:val="000000" w:themeColor="text1"/>
          <w:kern w:val="0"/>
          <w:highlight w:val="none"/>
          <w14:textFill>
            <w14:solidFill>
              <w14:schemeClr w14:val="tx1"/>
            </w14:solidFill>
          </w14:textFill>
        </w:rPr>
        <w:t>用增加和（或）工期延</w:t>
      </w:r>
      <w:r>
        <w:rPr>
          <w:rFonts w:hint="eastAsia" w:ascii="宋体" w:hAnsi="宋体" w:eastAsia="宋体" w:cs="宋体"/>
          <w:color w:val="000000" w:themeColor="text1"/>
          <w:kern w:val="0"/>
          <w:highlight w:val="none"/>
          <w14:textFill>
            <w14:solidFill>
              <w14:schemeClr w14:val="tx1"/>
            </w14:solidFill>
          </w14:textFill>
        </w:rPr>
        <w:t>误</w:t>
      </w:r>
      <w:r>
        <w:rPr>
          <w:rFonts w:hint="eastAsia"/>
          <w:color w:val="000000" w:themeColor="text1"/>
          <w:kern w:val="0"/>
          <w:highlight w:val="none"/>
          <w14:textFill>
            <w14:solidFill>
              <w14:schemeClr w14:val="tx1"/>
            </w14:solidFill>
          </w14:textFill>
        </w:rPr>
        <w:t>等后果，由合同</w:t>
      </w:r>
      <w:r>
        <w:rPr>
          <w:rFonts w:hint="eastAsia" w:ascii="宋体" w:hAnsi="宋体" w:eastAsia="宋体" w:cs="宋体"/>
          <w:color w:val="000000" w:themeColor="text1"/>
          <w:kern w:val="0"/>
          <w:highlight w:val="none"/>
          <w14:textFill>
            <w14:solidFill>
              <w14:schemeClr w14:val="tx1"/>
            </w14:solidFill>
          </w14:textFill>
        </w:rPr>
        <w:t>当</w:t>
      </w:r>
      <w:r>
        <w:rPr>
          <w:rFonts w:hint="eastAsia"/>
          <w:color w:val="000000" w:themeColor="text1"/>
          <w:kern w:val="0"/>
          <w:highlight w:val="none"/>
          <w14:textFill>
            <w14:solidFill>
              <w14:schemeClr w14:val="tx1"/>
            </w14:solidFill>
          </w14:textFill>
        </w:rPr>
        <w:t>事人按以下原</w:t>
      </w:r>
      <w:r>
        <w:rPr>
          <w:rFonts w:hint="eastAsia" w:ascii="宋体" w:hAnsi="宋体" w:eastAsia="宋体" w:cs="宋体"/>
          <w:color w:val="000000" w:themeColor="text1"/>
          <w:kern w:val="0"/>
          <w:highlight w:val="none"/>
          <w14:textFill>
            <w14:solidFill>
              <w14:schemeClr w14:val="tx1"/>
            </w14:solidFill>
          </w14:textFill>
        </w:rPr>
        <w:t>则</w:t>
      </w:r>
      <w:r>
        <w:rPr>
          <w:rFonts w:hint="eastAsia"/>
          <w:color w:val="000000" w:themeColor="text1"/>
          <w:kern w:val="0"/>
          <w:highlight w:val="none"/>
          <w14:textFill>
            <w14:solidFill>
              <w14:schemeClr w14:val="tx1"/>
            </w14:solidFill>
          </w14:textFill>
        </w:rPr>
        <w:t>承担：</w:t>
      </w:r>
    </w:p>
    <w:p>
      <w:pPr>
        <w:pStyle w:val="73"/>
        <w:rPr>
          <w:rFonts w:cs="Times New Roman"/>
          <w:color w:val="000000" w:themeColor="text1"/>
          <w:kern w:val="0"/>
          <w:highlight w:val="none"/>
          <w14:textFill>
            <w14:solidFill>
              <w14:schemeClr w14:val="tx1"/>
            </w14:solidFill>
          </w14:textFill>
        </w:rPr>
      </w:pPr>
      <w:r>
        <w:rPr>
          <w:rFonts w:hint="eastAsia"/>
          <w:color w:val="000000" w:themeColor="text1"/>
          <w:kern w:val="0"/>
          <w:highlight w:val="none"/>
          <w14:textFill>
            <w14:solidFill>
              <w14:schemeClr w14:val="tx1"/>
            </w14:solidFill>
          </w14:textFill>
        </w:rPr>
        <w:t>（</w:t>
      </w:r>
      <w:r>
        <w:rPr>
          <w:color w:val="000000" w:themeColor="text1"/>
          <w:kern w:val="0"/>
          <w:highlight w:val="none"/>
          <w14:textFill>
            <w14:solidFill>
              <w14:schemeClr w14:val="tx1"/>
            </w14:solidFill>
          </w14:textFill>
        </w:rPr>
        <w:t>1</w:t>
      </w:r>
      <w:r>
        <w:rPr>
          <w:rFonts w:hint="eastAsia"/>
          <w:color w:val="000000" w:themeColor="text1"/>
          <w:kern w:val="0"/>
          <w:highlight w:val="none"/>
          <w14:textFill>
            <w14:solidFill>
              <w14:schemeClr w14:val="tx1"/>
            </w14:solidFill>
          </w14:textFill>
        </w:rPr>
        <w:t>）永久工程、已</w:t>
      </w:r>
      <w:r>
        <w:rPr>
          <w:rFonts w:hint="eastAsia" w:ascii="宋体" w:hAnsi="宋体" w:eastAsia="宋体" w:cs="宋体"/>
          <w:color w:val="000000" w:themeColor="text1"/>
          <w:kern w:val="0"/>
          <w:highlight w:val="none"/>
          <w14:textFill>
            <w14:solidFill>
              <w14:schemeClr w14:val="tx1"/>
            </w14:solidFill>
          </w14:textFill>
        </w:rPr>
        <w:t>运</w:t>
      </w:r>
      <w:r>
        <w:rPr>
          <w:rFonts w:hint="eastAsia"/>
          <w:color w:val="000000" w:themeColor="text1"/>
          <w:kern w:val="0"/>
          <w:highlight w:val="none"/>
          <w14:textFill>
            <w14:solidFill>
              <w14:schemeClr w14:val="tx1"/>
            </w14:solidFill>
          </w14:textFill>
        </w:rPr>
        <w:t>至施工</w:t>
      </w:r>
      <w:r>
        <w:rPr>
          <w:rFonts w:hint="eastAsia" w:ascii="宋体" w:hAnsi="宋体" w:eastAsia="宋体" w:cs="宋体"/>
          <w:color w:val="000000" w:themeColor="text1"/>
          <w:kern w:val="0"/>
          <w:highlight w:val="none"/>
          <w14:textFill>
            <w14:solidFill>
              <w14:schemeClr w14:val="tx1"/>
            </w14:solidFill>
          </w14:textFill>
        </w:rPr>
        <w:t>现场</w:t>
      </w:r>
      <w:r>
        <w:rPr>
          <w:rFonts w:hint="eastAsia"/>
          <w:color w:val="000000" w:themeColor="text1"/>
          <w:kern w:val="0"/>
          <w:highlight w:val="none"/>
          <w14:textFill>
            <w14:solidFill>
              <w14:schemeClr w14:val="tx1"/>
            </w14:solidFill>
          </w14:textFill>
        </w:rPr>
        <w:t>的材料和工程</w:t>
      </w:r>
      <w:r>
        <w:rPr>
          <w:rFonts w:hint="eastAsia" w:ascii="宋体" w:hAnsi="宋体" w:eastAsia="宋体" w:cs="宋体"/>
          <w:color w:val="000000" w:themeColor="text1"/>
          <w:kern w:val="0"/>
          <w:highlight w:val="none"/>
          <w14:textFill>
            <w14:solidFill>
              <w14:schemeClr w14:val="tx1"/>
            </w14:solidFill>
          </w14:textFill>
        </w:rPr>
        <w:t>设备</w:t>
      </w:r>
      <w:r>
        <w:rPr>
          <w:rFonts w:hint="eastAsia"/>
          <w:color w:val="000000" w:themeColor="text1"/>
          <w:kern w:val="0"/>
          <w:highlight w:val="none"/>
          <w14:textFill>
            <w14:solidFill>
              <w14:schemeClr w14:val="tx1"/>
            </w14:solidFill>
          </w14:textFill>
        </w:rPr>
        <w:t>的</w:t>
      </w:r>
      <w:r>
        <w:rPr>
          <w:rFonts w:hint="eastAsia" w:ascii="宋体" w:hAnsi="宋体" w:eastAsia="宋体" w:cs="宋体"/>
          <w:color w:val="000000" w:themeColor="text1"/>
          <w:kern w:val="0"/>
          <w:highlight w:val="none"/>
          <w14:textFill>
            <w14:solidFill>
              <w14:schemeClr w14:val="tx1"/>
            </w14:solidFill>
          </w14:textFill>
        </w:rPr>
        <w:t>损</w:t>
      </w:r>
      <w:r>
        <w:rPr>
          <w:rFonts w:hint="eastAsia"/>
          <w:color w:val="000000" w:themeColor="text1"/>
          <w:kern w:val="0"/>
          <w:highlight w:val="none"/>
          <w14:textFill>
            <w14:solidFill>
              <w14:schemeClr w14:val="tx1"/>
            </w14:solidFill>
          </w14:textFill>
        </w:rPr>
        <w:t>坏，以及因工程</w:t>
      </w:r>
      <w:r>
        <w:rPr>
          <w:rFonts w:hint="eastAsia" w:ascii="宋体" w:hAnsi="宋体" w:eastAsia="宋体" w:cs="宋体"/>
          <w:color w:val="000000" w:themeColor="text1"/>
          <w:kern w:val="0"/>
          <w:highlight w:val="none"/>
          <w14:textFill>
            <w14:solidFill>
              <w14:schemeClr w14:val="tx1"/>
            </w14:solidFill>
          </w14:textFill>
        </w:rPr>
        <w:t>损</w:t>
      </w:r>
      <w:r>
        <w:rPr>
          <w:rFonts w:hint="eastAsia"/>
          <w:color w:val="000000" w:themeColor="text1"/>
          <w:kern w:val="0"/>
          <w:highlight w:val="none"/>
          <w14:textFill>
            <w14:solidFill>
              <w14:schemeClr w14:val="tx1"/>
            </w14:solidFill>
          </w14:textFill>
        </w:rPr>
        <w:t>坏造成的第三人人</w:t>
      </w:r>
      <w:r>
        <w:rPr>
          <w:rFonts w:hint="eastAsia" w:ascii="宋体" w:hAnsi="宋体" w:eastAsia="宋体" w:cs="宋体"/>
          <w:color w:val="000000" w:themeColor="text1"/>
          <w:kern w:val="0"/>
          <w:highlight w:val="none"/>
          <w14:textFill>
            <w14:solidFill>
              <w14:schemeClr w14:val="tx1"/>
            </w14:solidFill>
          </w14:textFill>
        </w:rPr>
        <w:t>员伤</w:t>
      </w:r>
      <w:r>
        <w:rPr>
          <w:rFonts w:hint="eastAsia"/>
          <w:color w:val="000000" w:themeColor="text1"/>
          <w:kern w:val="0"/>
          <w:highlight w:val="none"/>
          <w14:textFill>
            <w14:solidFill>
              <w14:schemeClr w14:val="tx1"/>
            </w14:solidFill>
          </w14:textFill>
        </w:rPr>
        <w:t>亡和</w:t>
      </w:r>
      <w:r>
        <w:rPr>
          <w:rFonts w:hint="eastAsia" w:ascii="宋体" w:hAnsi="宋体" w:eastAsia="宋体" w:cs="宋体"/>
          <w:color w:val="000000" w:themeColor="text1"/>
          <w:kern w:val="0"/>
          <w:highlight w:val="none"/>
          <w14:textFill>
            <w14:solidFill>
              <w14:schemeClr w14:val="tx1"/>
            </w14:solidFill>
          </w14:textFill>
        </w:rPr>
        <w:t>财产损</w:t>
      </w:r>
      <w:r>
        <w:rPr>
          <w:rFonts w:hint="eastAsia"/>
          <w:color w:val="000000" w:themeColor="text1"/>
          <w:kern w:val="0"/>
          <w:highlight w:val="none"/>
          <w14:textFill>
            <w14:solidFill>
              <w14:schemeClr w14:val="tx1"/>
            </w14:solidFill>
          </w14:textFill>
        </w:rPr>
        <w:t>失由</w:t>
      </w:r>
      <w:r>
        <w:rPr>
          <w:rFonts w:hint="eastAsia" w:ascii="宋体" w:hAnsi="宋体" w:eastAsia="宋体" w:cs="宋体"/>
          <w:color w:val="000000" w:themeColor="text1"/>
          <w:kern w:val="0"/>
          <w:highlight w:val="none"/>
          <w14:textFill>
            <w14:solidFill>
              <w14:schemeClr w14:val="tx1"/>
            </w14:solidFill>
          </w14:textFill>
        </w:rPr>
        <w:t>发</w:t>
      </w:r>
      <w:r>
        <w:rPr>
          <w:rFonts w:hint="eastAsia"/>
          <w:color w:val="000000" w:themeColor="text1"/>
          <w:kern w:val="0"/>
          <w:highlight w:val="none"/>
          <w14:textFill>
            <w14:solidFill>
              <w14:schemeClr w14:val="tx1"/>
            </w14:solidFill>
          </w14:textFill>
        </w:rPr>
        <w:t>包人承担；</w:t>
      </w:r>
    </w:p>
    <w:p>
      <w:pPr>
        <w:pStyle w:val="73"/>
        <w:rPr>
          <w:rFonts w:cs="Times New Roman"/>
          <w:color w:val="000000" w:themeColor="text1"/>
          <w:kern w:val="0"/>
          <w:highlight w:val="none"/>
          <w14:textFill>
            <w14:solidFill>
              <w14:schemeClr w14:val="tx1"/>
            </w14:solidFill>
          </w14:textFill>
        </w:rPr>
      </w:pPr>
      <w:r>
        <w:rPr>
          <w:rFonts w:hint="eastAsia"/>
          <w:color w:val="000000" w:themeColor="text1"/>
          <w:kern w:val="0"/>
          <w:highlight w:val="none"/>
          <w14:textFill>
            <w14:solidFill>
              <w14:schemeClr w14:val="tx1"/>
            </w14:solidFill>
          </w14:textFill>
        </w:rPr>
        <w:t>（</w:t>
      </w:r>
      <w:r>
        <w:rPr>
          <w:color w:val="000000" w:themeColor="text1"/>
          <w:kern w:val="0"/>
          <w:highlight w:val="none"/>
          <w14:textFill>
            <w14:solidFill>
              <w14:schemeClr w14:val="tx1"/>
            </w14:solidFill>
          </w14:textFill>
        </w:rPr>
        <w:t>2</w:t>
      </w:r>
      <w:r>
        <w:rPr>
          <w:rFonts w:hint="eastAsia"/>
          <w:color w:val="000000" w:themeColor="text1"/>
          <w:kern w:val="0"/>
          <w:highlight w:val="none"/>
          <w14:textFill>
            <w14:solidFill>
              <w14:schemeClr w14:val="tx1"/>
            </w14:solidFill>
          </w14:textFill>
        </w:rPr>
        <w:t>）承包人施工</w:t>
      </w:r>
      <w:r>
        <w:rPr>
          <w:rFonts w:hint="eastAsia" w:ascii="宋体" w:hAnsi="宋体" w:eastAsia="宋体" w:cs="宋体"/>
          <w:color w:val="000000" w:themeColor="text1"/>
          <w:kern w:val="0"/>
          <w:highlight w:val="none"/>
          <w14:textFill>
            <w14:solidFill>
              <w14:schemeClr w14:val="tx1"/>
            </w14:solidFill>
          </w14:textFill>
        </w:rPr>
        <w:t>设备</w:t>
      </w:r>
      <w:r>
        <w:rPr>
          <w:rFonts w:hint="eastAsia"/>
          <w:color w:val="000000" w:themeColor="text1"/>
          <w:kern w:val="0"/>
          <w:highlight w:val="none"/>
          <w14:textFill>
            <w14:solidFill>
              <w14:schemeClr w14:val="tx1"/>
            </w14:solidFill>
          </w14:textFill>
        </w:rPr>
        <w:t>的</w:t>
      </w:r>
      <w:r>
        <w:rPr>
          <w:rFonts w:hint="eastAsia" w:ascii="宋体" w:hAnsi="宋体" w:eastAsia="宋体" w:cs="宋体"/>
          <w:color w:val="000000" w:themeColor="text1"/>
          <w:kern w:val="0"/>
          <w:highlight w:val="none"/>
          <w14:textFill>
            <w14:solidFill>
              <w14:schemeClr w14:val="tx1"/>
            </w14:solidFill>
          </w14:textFill>
        </w:rPr>
        <w:t>损</w:t>
      </w:r>
      <w:r>
        <w:rPr>
          <w:rFonts w:hint="eastAsia"/>
          <w:color w:val="000000" w:themeColor="text1"/>
          <w:kern w:val="0"/>
          <w:highlight w:val="none"/>
          <w14:textFill>
            <w14:solidFill>
              <w14:schemeClr w14:val="tx1"/>
            </w14:solidFill>
          </w14:textFill>
        </w:rPr>
        <w:t>坏由承包人承担；</w:t>
      </w:r>
    </w:p>
    <w:p>
      <w:pPr>
        <w:pStyle w:val="73"/>
        <w:rPr>
          <w:rFonts w:cs="Times New Roman"/>
          <w:color w:val="000000" w:themeColor="text1"/>
          <w:kern w:val="0"/>
          <w:highlight w:val="none"/>
          <w14:textFill>
            <w14:solidFill>
              <w14:schemeClr w14:val="tx1"/>
            </w14:solidFill>
          </w14:textFill>
        </w:rPr>
      </w:pPr>
      <w:r>
        <w:rPr>
          <w:rFonts w:hint="eastAsia"/>
          <w:color w:val="000000" w:themeColor="text1"/>
          <w:kern w:val="0"/>
          <w:highlight w:val="none"/>
          <w14:textFill>
            <w14:solidFill>
              <w14:schemeClr w14:val="tx1"/>
            </w14:solidFill>
          </w14:textFill>
        </w:rPr>
        <w:t>（</w:t>
      </w:r>
      <w:r>
        <w:rPr>
          <w:color w:val="000000" w:themeColor="text1"/>
          <w:kern w:val="0"/>
          <w:highlight w:val="none"/>
          <w14:textFill>
            <w14:solidFill>
              <w14:schemeClr w14:val="tx1"/>
            </w14:solidFill>
          </w14:textFill>
        </w:rPr>
        <w:t>3</w:t>
      </w:r>
      <w:r>
        <w:rPr>
          <w:rFonts w:hint="eastAsia"/>
          <w:color w:val="000000" w:themeColor="text1"/>
          <w:kern w:val="0"/>
          <w:highlight w:val="none"/>
          <w14:textFill>
            <w14:solidFill>
              <w14:schemeClr w14:val="tx1"/>
            </w14:solidFill>
          </w14:textFill>
        </w:rPr>
        <w:t>）</w:t>
      </w:r>
      <w:r>
        <w:rPr>
          <w:rFonts w:hint="eastAsia" w:ascii="宋体" w:hAnsi="宋体" w:eastAsia="宋体" w:cs="宋体"/>
          <w:color w:val="000000" w:themeColor="text1"/>
          <w:kern w:val="0"/>
          <w:highlight w:val="none"/>
          <w14:textFill>
            <w14:solidFill>
              <w14:schemeClr w14:val="tx1"/>
            </w14:solidFill>
          </w14:textFill>
        </w:rPr>
        <w:t>发</w:t>
      </w:r>
      <w:r>
        <w:rPr>
          <w:rFonts w:hint="eastAsia"/>
          <w:color w:val="000000" w:themeColor="text1"/>
          <w:kern w:val="0"/>
          <w:highlight w:val="none"/>
          <w14:textFill>
            <w14:solidFill>
              <w14:schemeClr w14:val="tx1"/>
            </w14:solidFill>
          </w14:textFill>
        </w:rPr>
        <w:t>包人和承包人承担各自人</w:t>
      </w:r>
      <w:r>
        <w:rPr>
          <w:rFonts w:hint="eastAsia" w:ascii="宋体" w:hAnsi="宋体" w:eastAsia="宋体" w:cs="宋体"/>
          <w:color w:val="000000" w:themeColor="text1"/>
          <w:kern w:val="0"/>
          <w:highlight w:val="none"/>
          <w14:textFill>
            <w14:solidFill>
              <w14:schemeClr w14:val="tx1"/>
            </w14:solidFill>
          </w14:textFill>
        </w:rPr>
        <w:t>员伤</w:t>
      </w:r>
      <w:r>
        <w:rPr>
          <w:rFonts w:hint="eastAsia"/>
          <w:color w:val="000000" w:themeColor="text1"/>
          <w:kern w:val="0"/>
          <w:highlight w:val="none"/>
          <w14:textFill>
            <w14:solidFill>
              <w14:schemeClr w14:val="tx1"/>
            </w14:solidFill>
          </w14:textFill>
        </w:rPr>
        <w:t>亡和</w:t>
      </w:r>
      <w:r>
        <w:rPr>
          <w:rFonts w:hint="eastAsia" w:ascii="宋体" w:hAnsi="宋体" w:eastAsia="宋体" w:cs="宋体"/>
          <w:color w:val="000000" w:themeColor="text1"/>
          <w:kern w:val="0"/>
          <w:highlight w:val="none"/>
          <w14:textFill>
            <w14:solidFill>
              <w14:schemeClr w14:val="tx1"/>
            </w14:solidFill>
          </w14:textFill>
        </w:rPr>
        <w:t>财产</w:t>
      </w:r>
      <w:r>
        <w:rPr>
          <w:rFonts w:hint="eastAsia"/>
          <w:color w:val="000000" w:themeColor="text1"/>
          <w:kern w:val="0"/>
          <w:highlight w:val="none"/>
          <w14:textFill>
            <w14:solidFill>
              <w14:schemeClr w14:val="tx1"/>
            </w14:solidFill>
          </w14:textFill>
        </w:rPr>
        <w:t>的</w:t>
      </w:r>
      <w:r>
        <w:rPr>
          <w:rFonts w:hint="eastAsia" w:ascii="宋体" w:hAnsi="宋体" w:eastAsia="宋体" w:cs="宋体"/>
          <w:color w:val="000000" w:themeColor="text1"/>
          <w:kern w:val="0"/>
          <w:highlight w:val="none"/>
          <w14:textFill>
            <w14:solidFill>
              <w14:schemeClr w14:val="tx1"/>
            </w14:solidFill>
          </w14:textFill>
        </w:rPr>
        <w:t>损</w:t>
      </w:r>
      <w:r>
        <w:rPr>
          <w:rFonts w:hint="eastAsia"/>
          <w:color w:val="000000" w:themeColor="text1"/>
          <w:kern w:val="0"/>
          <w:highlight w:val="none"/>
          <w14:textFill>
            <w14:solidFill>
              <w14:schemeClr w14:val="tx1"/>
            </w14:solidFill>
          </w14:textFill>
        </w:rPr>
        <w:t>失；</w:t>
      </w:r>
    </w:p>
    <w:p>
      <w:pPr>
        <w:pStyle w:val="73"/>
        <w:rPr>
          <w:rFonts w:cs="Times New Roman"/>
          <w:color w:val="000000" w:themeColor="text1"/>
          <w:kern w:val="0"/>
          <w:highlight w:val="none"/>
          <w14:textFill>
            <w14:solidFill>
              <w14:schemeClr w14:val="tx1"/>
            </w14:solidFill>
          </w14:textFill>
        </w:rPr>
      </w:pPr>
      <w:r>
        <w:rPr>
          <w:rFonts w:hint="eastAsia"/>
          <w:color w:val="000000" w:themeColor="text1"/>
          <w:kern w:val="0"/>
          <w:highlight w:val="none"/>
          <w14:textFill>
            <w14:solidFill>
              <w14:schemeClr w14:val="tx1"/>
            </w14:solidFill>
          </w14:textFill>
        </w:rPr>
        <w:t>（</w:t>
      </w:r>
      <w:r>
        <w:rPr>
          <w:color w:val="000000" w:themeColor="text1"/>
          <w:kern w:val="0"/>
          <w:highlight w:val="none"/>
          <w14:textFill>
            <w14:solidFill>
              <w14:schemeClr w14:val="tx1"/>
            </w14:solidFill>
          </w14:textFill>
        </w:rPr>
        <w:t>4</w:t>
      </w:r>
      <w:r>
        <w:rPr>
          <w:rFonts w:hint="eastAsia"/>
          <w:color w:val="000000" w:themeColor="text1"/>
          <w:kern w:val="0"/>
          <w:highlight w:val="none"/>
          <w14:textFill>
            <w14:solidFill>
              <w14:schemeClr w14:val="tx1"/>
            </w14:solidFill>
          </w14:textFill>
        </w:rPr>
        <w:t>）因不可抗力影</w:t>
      </w:r>
      <w:r>
        <w:rPr>
          <w:rFonts w:hint="eastAsia" w:ascii="宋体" w:hAnsi="宋体" w:eastAsia="宋体" w:cs="宋体"/>
          <w:color w:val="000000" w:themeColor="text1"/>
          <w:kern w:val="0"/>
          <w:highlight w:val="none"/>
          <w14:textFill>
            <w14:solidFill>
              <w14:schemeClr w14:val="tx1"/>
            </w14:solidFill>
          </w14:textFill>
        </w:rPr>
        <w:t>响</w:t>
      </w:r>
      <w:r>
        <w:rPr>
          <w:rFonts w:hint="eastAsia"/>
          <w:color w:val="000000" w:themeColor="text1"/>
          <w:kern w:val="0"/>
          <w:highlight w:val="none"/>
          <w14:textFill>
            <w14:solidFill>
              <w14:schemeClr w14:val="tx1"/>
            </w14:solidFill>
          </w14:textFill>
        </w:rPr>
        <w:t>承包人履行合同</w:t>
      </w:r>
      <w:r>
        <w:rPr>
          <w:rFonts w:hint="eastAsia" w:ascii="宋体" w:hAnsi="宋体" w:eastAsia="宋体" w:cs="宋体"/>
          <w:color w:val="000000" w:themeColor="text1"/>
          <w:kern w:val="0"/>
          <w:highlight w:val="none"/>
          <w14:textFill>
            <w14:solidFill>
              <w14:schemeClr w14:val="tx1"/>
            </w14:solidFill>
          </w14:textFill>
        </w:rPr>
        <w:t>约</w:t>
      </w:r>
      <w:r>
        <w:rPr>
          <w:rFonts w:hint="eastAsia"/>
          <w:color w:val="000000" w:themeColor="text1"/>
          <w:kern w:val="0"/>
          <w:highlight w:val="none"/>
          <w14:textFill>
            <w14:solidFill>
              <w14:schemeClr w14:val="tx1"/>
            </w14:solidFill>
          </w14:textFill>
        </w:rPr>
        <w:t>定的</w:t>
      </w:r>
      <w:r>
        <w:rPr>
          <w:rFonts w:hint="eastAsia" w:ascii="宋体" w:hAnsi="宋体" w:eastAsia="宋体" w:cs="宋体"/>
          <w:color w:val="000000" w:themeColor="text1"/>
          <w:kern w:val="0"/>
          <w:highlight w:val="none"/>
          <w14:textFill>
            <w14:solidFill>
              <w14:schemeClr w14:val="tx1"/>
            </w14:solidFill>
          </w14:textFill>
        </w:rPr>
        <w:t>义务</w:t>
      </w:r>
      <w:r>
        <w:rPr>
          <w:rFonts w:hint="eastAsia"/>
          <w:color w:val="000000" w:themeColor="text1"/>
          <w:kern w:val="0"/>
          <w:highlight w:val="none"/>
          <w14:textFill>
            <w14:solidFill>
              <w14:schemeClr w14:val="tx1"/>
            </w14:solidFill>
          </w14:textFill>
        </w:rPr>
        <w:t>，已</w:t>
      </w:r>
      <w:r>
        <w:rPr>
          <w:rFonts w:hint="eastAsia" w:ascii="宋体" w:hAnsi="宋体" w:eastAsia="宋体" w:cs="宋体"/>
          <w:color w:val="000000" w:themeColor="text1"/>
          <w:kern w:val="0"/>
          <w:highlight w:val="none"/>
          <w14:textFill>
            <w14:solidFill>
              <w14:schemeClr w14:val="tx1"/>
            </w14:solidFill>
          </w14:textFill>
        </w:rPr>
        <w:t>经</w:t>
      </w:r>
      <w:r>
        <w:rPr>
          <w:rFonts w:hint="eastAsia"/>
          <w:color w:val="000000" w:themeColor="text1"/>
          <w:kern w:val="0"/>
          <w:highlight w:val="none"/>
          <w14:textFill>
            <w14:solidFill>
              <w14:schemeClr w14:val="tx1"/>
            </w14:solidFill>
          </w14:textFill>
        </w:rPr>
        <w:t>引起或</w:t>
      </w:r>
      <w:r>
        <w:rPr>
          <w:rFonts w:hint="eastAsia" w:ascii="宋体" w:hAnsi="宋体" w:eastAsia="宋体" w:cs="宋体"/>
          <w:color w:val="000000" w:themeColor="text1"/>
          <w:kern w:val="0"/>
          <w:highlight w:val="none"/>
          <w14:textFill>
            <w14:solidFill>
              <w14:schemeClr w14:val="tx1"/>
            </w14:solidFill>
          </w14:textFill>
        </w:rPr>
        <w:t>将</w:t>
      </w:r>
      <w:r>
        <w:rPr>
          <w:rFonts w:hint="eastAsia"/>
          <w:color w:val="000000" w:themeColor="text1"/>
          <w:kern w:val="0"/>
          <w:highlight w:val="none"/>
          <w14:textFill>
            <w14:solidFill>
              <w14:schemeClr w14:val="tx1"/>
            </w14:solidFill>
          </w14:textFill>
        </w:rPr>
        <w:t>引起工期延</w:t>
      </w:r>
      <w:r>
        <w:rPr>
          <w:rFonts w:hint="eastAsia" w:ascii="宋体" w:hAnsi="宋体" w:eastAsia="宋体" w:cs="宋体"/>
          <w:color w:val="000000" w:themeColor="text1"/>
          <w:kern w:val="0"/>
          <w:highlight w:val="none"/>
          <w14:textFill>
            <w14:solidFill>
              <w14:schemeClr w14:val="tx1"/>
            </w14:solidFill>
          </w14:textFill>
        </w:rPr>
        <w:t>误</w:t>
      </w:r>
      <w:r>
        <w:rPr>
          <w:rFonts w:hint="eastAsia"/>
          <w:color w:val="000000" w:themeColor="text1"/>
          <w:kern w:val="0"/>
          <w:highlight w:val="none"/>
          <w14:textFill>
            <w14:solidFill>
              <w14:schemeClr w14:val="tx1"/>
            </w14:solidFill>
          </w14:textFill>
        </w:rPr>
        <w:t>的，</w:t>
      </w:r>
      <w:r>
        <w:rPr>
          <w:rFonts w:hint="eastAsia" w:ascii="宋体" w:hAnsi="宋体" w:eastAsia="宋体" w:cs="宋体"/>
          <w:color w:val="000000" w:themeColor="text1"/>
          <w:kern w:val="0"/>
          <w:highlight w:val="none"/>
          <w14:textFill>
            <w14:solidFill>
              <w14:schemeClr w14:val="tx1"/>
            </w14:solidFill>
          </w14:textFill>
        </w:rPr>
        <w:t>应当顺</w:t>
      </w:r>
      <w:r>
        <w:rPr>
          <w:rFonts w:hint="eastAsia"/>
          <w:color w:val="000000" w:themeColor="text1"/>
          <w:kern w:val="0"/>
          <w:highlight w:val="none"/>
          <w14:textFill>
            <w14:solidFill>
              <w14:schemeClr w14:val="tx1"/>
            </w14:solidFill>
          </w14:textFill>
        </w:rPr>
        <w:t>延工期，由此</w:t>
      </w:r>
      <w:r>
        <w:rPr>
          <w:rFonts w:hint="eastAsia" w:ascii="宋体" w:hAnsi="宋体" w:eastAsia="宋体" w:cs="宋体"/>
          <w:color w:val="000000" w:themeColor="text1"/>
          <w:kern w:val="0"/>
          <w:highlight w:val="none"/>
          <w14:textFill>
            <w14:solidFill>
              <w14:schemeClr w14:val="tx1"/>
            </w14:solidFill>
          </w14:textFill>
        </w:rPr>
        <w:t>导</w:t>
      </w:r>
      <w:r>
        <w:rPr>
          <w:rFonts w:hint="eastAsia"/>
          <w:color w:val="000000" w:themeColor="text1"/>
          <w:kern w:val="0"/>
          <w:highlight w:val="none"/>
          <w14:textFill>
            <w14:solidFill>
              <w14:schemeClr w14:val="tx1"/>
            </w14:solidFill>
          </w14:textFill>
        </w:rPr>
        <w:t>致承包人停工的</w:t>
      </w:r>
      <w:r>
        <w:rPr>
          <w:rFonts w:hint="eastAsia" w:ascii="宋体" w:hAnsi="宋体" w:eastAsia="宋体" w:cs="宋体"/>
          <w:color w:val="000000" w:themeColor="text1"/>
          <w:kern w:val="0"/>
          <w:highlight w:val="none"/>
          <w14:textFill>
            <w14:solidFill>
              <w14:schemeClr w14:val="tx1"/>
            </w14:solidFill>
          </w14:textFill>
        </w:rPr>
        <w:t>费</w:t>
      </w:r>
      <w:r>
        <w:rPr>
          <w:rFonts w:hint="eastAsia"/>
          <w:color w:val="000000" w:themeColor="text1"/>
          <w:kern w:val="0"/>
          <w:highlight w:val="none"/>
          <w14:textFill>
            <w14:solidFill>
              <w14:schemeClr w14:val="tx1"/>
            </w14:solidFill>
          </w14:textFill>
        </w:rPr>
        <w:t>用</w:t>
      </w:r>
      <w:r>
        <w:rPr>
          <w:rFonts w:hint="eastAsia" w:ascii="宋体" w:hAnsi="宋体" w:eastAsia="宋体" w:cs="宋体"/>
          <w:color w:val="000000" w:themeColor="text1"/>
          <w:kern w:val="0"/>
          <w:highlight w:val="none"/>
          <w14:textFill>
            <w14:solidFill>
              <w14:schemeClr w14:val="tx1"/>
            </w14:solidFill>
          </w14:textFill>
        </w:rPr>
        <w:t>损</w:t>
      </w:r>
      <w:r>
        <w:rPr>
          <w:rFonts w:hint="eastAsia"/>
          <w:color w:val="000000" w:themeColor="text1"/>
          <w:kern w:val="0"/>
          <w:highlight w:val="none"/>
          <w14:textFill>
            <w14:solidFill>
              <w14:schemeClr w14:val="tx1"/>
            </w14:solidFill>
          </w14:textFill>
        </w:rPr>
        <w:t>失由</w:t>
      </w:r>
      <w:r>
        <w:rPr>
          <w:rFonts w:hint="eastAsia" w:ascii="宋体" w:hAnsi="宋体" w:eastAsia="宋体" w:cs="宋体"/>
          <w:color w:val="000000" w:themeColor="text1"/>
          <w:kern w:val="0"/>
          <w:highlight w:val="none"/>
          <w14:textFill>
            <w14:solidFill>
              <w14:schemeClr w14:val="tx1"/>
            </w14:solidFill>
          </w14:textFill>
        </w:rPr>
        <w:t>发</w:t>
      </w:r>
      <w:r>
        <w:rPr>
          <w:rFonts w:hint="eastAsia"/>
          <w:color w:val="000000" w:themeColor="text1"/>
          <w:kern w:val="0"/>
          <w:highlight w:val="none"/>
          <w14:textFill>
            <w14:solidFill>
              <w14:schemeClr w14:val="tx1"/>
            </w14:solidFill>
          </w14:textFill>
        </w:rPr>
        <w:t>包人和承包人合理分担，停工期</w:t>
      </w:r>
      <w:r>
        <w:rPr>
          <w:rFonts w:hint="eastAsia" w:ascii="宋体" w:hAnsi="宋体" w:eastAsia="宋体" w:cs="宋体"/>
          <w:color w:val="000000" w:themeColor="text1"/>
          <w:kern w:val="0"/>
          <w:highlight w:val="none"/>
          <w14:textFill>
            <w14:solidFill>
              <w14:schemeClr w14:val="tx1"/>
            </w14:solidFill>
          </w14:textFill>
        </w:rPr>
        <w:t>间</w:t>
      </w:r>
      <w:r>
        <w:rPr>
          <w:rFonts w:hint="eastAsia"/>
          <w:color w:val="000000" w:themeColor="text1"/>
          <w:kern w:val="0"/>
          <w:highlight w:val="none"/>
          <w14:textFill>
            <w14:solidFill>
              <w14:schemeClr w14:val="tx1"/>
            </w14:solidFill>
          </w14:textFill>
        </w:rPr>
        <w:t>必</w:t>
      </w:r>
      <w:r>
        <w:rPr>
          <w:rFonts w:hint="eastAsia" w:ascii="宋体" w:hAnsi="宋体" w:eastAsia="宋体" w:cs="宋体"/>
          <w:color w:val="000000" w:themeColor="text1"/>
          <w:kern w:val="0"/>
          <w:highlight w:val="none"/>
          <w14:textFill>
            <w14:solidFill>
              <w14:schemeClr w14:val="tx1"/>
            </w14:solidFill>
          </w14:textFill>
        </w:rPr>
        <w:t>须</w:t>
      </w:r>
      <w:r>
        <w:rPr>
          <w:rFonts w:hint="eastAsia"/>
          <w:color w:val="000000" w:themeColor="text1"/>
          <w:kern w:val="0"/>
          <w:highlight w:val="none"/>
          <w14:textFill>
            <w14:solidFill>
              <w14:schemeClr w14:val="tx1"/>
            </w14:solidFill>
          </w14:textFill>
        </w:rPr>
        <w:t>支付的工人工</w:t>
      </w:r>
      <w:r>
        <w:rPr>
          <w:rFonts w:hint="eastAsia" w:ascii="宋体" w:hAnsi="宋体" w:eastAsia="宋体" w:cs="宋体"/>
          <w:color w:val="000000" w:themeColor="text1"/>
          <w:kern w:val="0"/>
          <w:highlight w:val="none"/>
          <w14:textFill>
            <w14:solidFill>
              <w14:schemeClr w14:val="tx1"/>
            </w14:solidFill>
          </w14:textFill>
        </w:rPr>
        <w:t>资</w:t>
      </w:r>
      <w:r>
        <w:rPr>
          <w:rFonts w:hint="eastAsia"/>
          <w:color w:val="000000" w:themeColor="text1"/>
          <w:kern w:val="0"/>
          <w:highlight w:val="none"/>
          <w14:textFill>
            <w14:solidFill>
              <w14:schemeClr w14:val="tx1"/>
            </w14:solidFill>
          </w14:textFill>
        </w:rPr>
        <w:t>由</w:t>
      </w:r>
      <w:r>
        <w:rPr>
          <w:rFonts w:hint="eastAsia" w:ascii="宋体" w:hAnsi="宋体" w:eastAsia="宋体" w:cs="宋体"/>
          <w:color w:val="000000" w:themeColor="text1"/>
          <w:kern w:val="0"/>
          <w:highlight w:val="none"/>
          <w14:textFill>
            <w14:solidFill>
              <w14:schemeClr w14:val="tx1"/>
            </w14:solidFill>
          </w14:textFill>
        </w:rPr>
        <w:t>发</w:t>
      </w:r>
      <w:r>
        <w:rPr>
          <w:rFonts w:hint="eastAsia"/>
          <w:color w:val="000000" w:themeColor="text1"/>
          <w:kern w:val="0"/>
          <w:highlight w:val="none"/>
          <w14:textFill>
            <w14:solidFill>
              <w14:schemeClr w14:val="tx1"/>
            </w14:solidFill>
          </w14:textFill>
        </w:rPr>
        <w:t>包人承担；</w:t>
      </w:r>
    </w:p>
    <w:p>
      <w:pPr>
        <w:pStyle w:val="73"/>
        <w:rPr>
          <w:rFonts w:cs="Times New Roman"/>
          <w:color w:val="000000" w:themeColor="text1"/>
          <w:kern w:val="0"/>
          <w:highlight w:val="none"/>
          <w14:textFill>
            <w14:solidFill>
              <w14:schemeClr w14:val="tx1"/>
            </w14:solidFill>
          </w14:textFill>
        </w:rPr>
      </w:pPr>
      <w:r>
        <w:rPr>
          <w:rFonts w:hint="eastAsia"/>
          <w:color w:val="000000" w:themeColor="text1"/>
          <w:kern w:val="0"/>
          <w:highlight w:val="none"/>
          <w14:textFill>
            <w14:solidFill>
              <w14:schemeClr w14:val="tx1"/>
            </w14:solidFill>
          </w14:textFill>
        </w:rPr>
        <w:t>（</w:t>
      </w:r>
      <w:r>
        <w:rPr>
          <w:color w:val="000000" w:themeColor="text1"/>
          <w:kern w:val="0"/>
          <w:highlight w:val="none"/>
          <w14:textFill>
            <w14:solidFill>
              <w14:schemeClr w14:val="tx1"/>
            </w14:solidFill>
          </w14:textFill>
        </w:rPr>
        <w:t>5</w:t>
      </w:r>
      <w:r>
        <w:rPr>
          <w:rFonts w:hint="eastAsia"/>
          <w:color w:val="000000" w:themeColor="text1"/>
          <w:kern w:val="0"/>
          <w:highlight w:val="none"/>
          <w14:textFill>
            <w14:solidFill>
              <w14:schemeClr w14:val="tx1"/>
            </w14:solidFill>
          </w14:textFill>
        </w:rPr>
        <w:t>）因不可抗力引起或</w:t>
      </w:r>
      <w:r>
        <w:rPr>
          <w:rFonts w:hint="eastAsia" w:ascii="宋体" w:hAnsi="宋体" w:eastAsia="宋体" w:cs="宋体"/>
          <w:color w:val="000000" w:themeColor="text1"/>
          <w:kern w:val="0"/>
          <w:highlight w:val="none"/>
          <w14:textFill>
            <w14:solidFill>
              <w14:schemeClr w14:val="tx1"/>
            </w14:solidFill>
          </w14:textFill>
        </w:rPr>
        <w:t>将</w:t>
      </w:r>
      <w:r>
        <w:rPr>
          <w:rFonts w:hint="eastAsia"/>
          <w:color w:val="000000" w:themeColor="text1"/>
          <w:kern w:val="0"/>
          <w:highlight w:val="none"/>
          <w14:textFill>
            <w14:solidFill>
              <w14:schemeClr w14:val="tx1"/>
            </w14:solidFill>
          </w14:textFill>
        </w:rPr>
        <w:t>引起工期延</w:t>
      </w:r>
      <w:r>
        <w:rPr>
          <w:rFonts w:hint="eastAsia" w:ascii="宋体" w:hAnsi="宋体" w:eastAsia="宋体" w:cs="宋体"/>
          <w:color w:val="000000" w:themeColor="text1"/>
          <w:kern w:val="0"/>
          <w:highlight w:val="none"/>
          <w14:textFill>
            <w14:solidFill>
              <w14:schemeClr w14:val="tx1"/>
            </w14:solidFill>
          </w14:textFill>
        </w:rPr>
        <w:t>误</w:t>
      </w:r>
      <w:r>
        <w:rPr>
          <w:rFonts w:hint="eastAsia"/>
          <w:color w:val="000000" w:themeColor="text1"/>
          <w:kern w:val="0"/>
          <w:highlight w:val="none"/>
          <w14:textFill>
            <w14:solidFill>
              <w14:schemeClr w14:val="tx1"/>
            </w14:solidFill>
          </w14:textFill>
        </w:rPr>
        <w:t>，</w:t>
      </w:r>
      <w:r>
        <w:rPr>
          <w:rFonts w:hint="eastAsia" w:ascii="宋体" w:hAnsi="宋体" w:eastAsia="宋体" w:cs="宋体"/>
          <w:color w:val="000000" w:themeColor="text1"/>
          <w:kern w:val="0"/>
          <w:highlight w:val="none"/>
          <w14:textFill>
            <w14:solidFill>
              <w14:schemeClr w14:val="tx1"/>
            </w14:solidFill>
          </w14:textFill>
        </w:rPr>
        <w:t>发</w:t>
      </w:r>
      <w:r>
        <w:rPr>
          <w:rFonts w:hint="eastAsia"/>
          <w:color w:val="000000" w:themeColor="text1"/>
          <w:kern w:val="0"/>
          <w:highlight w:val="none"/>
          <w14:textFill>
            <w14:solidFill>
              <w14:schemeClr w14:val="tx1"/>
            </w14:solidFill>
          </w14:textFill>
        </w:rPr>
        <w:t>包人要求赶工的，由此增加的赶工</w:t>
      </w:r>
      <w:r>
        <w:rPr>
          <w:rFonts w:hint="eastAsia" w:ascii="宋体" w:hAnsi="宋体" w:eastAsia="宋体" w:cs="宋体"/>
          <w:color w:val="000000" w:themeColor="text1"/>
          <w:kern w:val="0"/>
          <w:highlight w:val="none"/>
          <w14:textFill>
            <w14:solidFill>
              <w14:schemeClr w14:val="tx1"/>
            </w14:solidFill>
          </w14:textFill>
        </w:rPr>
        <w:t>费</w:t>
      </w:r>
      <w:r>
        <w:rPr>
          <w:rFonts w:hint="eastAsia"/>
          <w:color w:val="000000" w:themeColor="text1"/>
          <w:kern w:val="0"/>
          <w:highlight w:val="none"/>
          <w14:textFill>
            <w14:solidFill>
              <w14:schemeClr w14:val="tx1"/>
            </w14:solidFill>
          </w14:textFill>
        </w:rPr>
        <w:t>用由</w:t>
      </w:r>
      <w:r>
        <w:rPr>
          <w:rFonts w:hint="eastAsia" w:ascii="宋体" w:hAnsi="宋体" w:eastAsia="宋体" w:cs="宋体"/>
          <w:color w:val="000000" w:themeColor="text1"/>
          <w:kern w:val="0"/>
          <w:highlight w:val="none"/>
          <w14:textFill>
            <w14:solidFill>
              <w14:schemeClr w14:val="tx1"/>
            </w14:solidFill>
          </w14:textFill>
        </w:rPr>
        <w:t>发</w:t>
      </w:r>
      <w:r>
        <w:rPr>
          <w:rFonts w:hint="eastAsia"/>
          <w:color w:val="000000" w:themeColor="text1"/>
          <w:kern w:val="0"/>
          <w:highlight w:val="none"/>
          <w14:textFill>
            <w14:solidFill>
              <w14:schemeClr w14:val="tx1"/>
            </w14:solidFill>
          </w14:textFill>
        </w:rPr>
        <w:t>包人承担；</w:t>
      </w:r>
    </w:p>
    <w:p>
      <w:pPr>
        <w:pStyle w:val="73"/>
        <w:rPr>
          <w:rFonts w:cs="Times New Roman"/>
          <w:color w:val="000000" w:themeColor="text1"/>
          <w:kern w:val="0"/>
          <w:highlight w:val="none"/>
          <w14:textFill>
            <w14:solidFill>
              <w14:schemeClr w14:val="tx1"/>
            </w14:solidFill>
          </w14:textFill>
        </w:rPr>
      </w:pPr>
      <w:r>
        <w:rPr>
          <w:rFonts w:hint="eastAsia"/>
          <w:color w:val="000000" w:themeColor="text1"/>
          <w:kern w:val="0"/>
          <w:highlight w:val="none"/>
          <w14:textFill>
            <w14:solidFill>
              <w14:schemeClr w14:val="tx1"/>
            </w14:solidFill>
          </w14:textFill>
        </w:rPr>
        <w:t>（</w:t>
      </w:r>
      <w:r>
        <w:rPr>
          <w:color w:val="000000" w:themeColor="text1"/>
          <w:kern w:val="0"/>
          <w:highlight w:val="none"/>
          <w14:textFill>
            <w14:solidFill>
              <w14:schemeClr w14:val="tx1"/>
            </w14:solidFill>
          </w14:textFill>
        </w:rPr>
        <w:t>6</w:t>
      </w:r>
      <w:r>
        <w:rPr>
          <w:rFonts w:hint="eastAsia"/>
          <w:color w:val="000000" w:themeColor="text1"/>
          <w:kern w:val="0"/>
          <w:highlight w:val="none"/>
          <w14:textFill>
            <w14:solidFill>
              <w14:schemeClr w14:val="tx1"/>
            </w14:solidFill>
          </w14:textFill>
        </w:rPr>
        <w:t>）承包人在停工期</w:t>
      </w:r>
      <w:r>
        <w:rPr>
          <w:rFonts w:hint="eastAsia" w:ascii="宋体" w:hAnsi="宋体" w:eastAsia="宋体" w:cs="宋体"/>
          <w:color w:val="000000" w:themeColor="text1"/>
          <w:kern w:val="0"/>
          <w:highlight w:val="none"/>
          <w14:textFill>
            <w14:solidFill>
              <w14:schemeClr w14:val="tx1"/>
            </w14:solidFill>
          </w14:textFill>
        </w:rPr>
        <w:t>间</w:t>
      </w:r>
      <w:r>
        <w:rPr>
          <w:rFonts w:hint="eastAsia"/>
          <w:color w:val="000000" w:themeColor="text1"/>
          <w:kern w:val="0"/>
          <w:highlight w:val="none"/>
          <w14:textFill>
            <w14:solidFill>
              <w14:schemeClr w14:val="tx1"/>
            </w14:solidFill>
          </w14:textFill>
        </w:rPr>
        <w:t>按照</w:t>
      </w:r>
      <w:r>
        <w:rPr>
          <w:rFonts w:hint="eastAsia" w:ascii="宋体" w:hAnsi="宋体" w:eastAsia="宋体" w:cs="宋体"/>
          <w:color w:val="000000" w:themeColor="text1"/>
          <w:kern w:val="0"/>
          <w:highlight w:val="none"/>
          <w14:textFill>
            <w14:solidFill>
              <w14:schemeClr w14:val="tx1"/>
            </w14:solidFill>
          </w14:textFill>
        </w:rPr>
        <w:t>发</w:t>
      </w:r>
      <w:r>
        <w:rPr>
          <w:rFonts w:hint="eastAsia"/>
          <w:color w:val="000000" w:themeColor="text1"/>
          <w:kern w:val="0"/>
          <w:highlight w:val="none"/>
          <w14:textFill>
            <w14:solidFill>
              <w14:schemeClr w14:val="tx1"/>
            </w14:solidFill>
          </w14:textFill>
        </w:rPr>
        <w:t>包人要求照管、</w:t>
      </w:r>
      <w:r>
        <w:rPr>
          <w:rFonts w:hint="eastAsia" w:ascii="宋体" w:hAnsi="宋体" w:eastAsia="宋体" w:cs="宋体"/>
          <w:color w:val="000000" w:themeColor="text1"/>
          <w:kern w:val="0"/>
          <w:highlight w:val="none"/>
          <w14:textFill>
            <w14:solidFill>
              <w14:schemeClr w14:val="tx1"/>
            </w14:solidFill>
          </w14:textFill>
        </w:rPr>
        <w:t>清</w:t>
      </w:r>
      <w:r>
        <w:rPr>
          <w:rFonts w:hint="eastAsia"/>
          <w:color w:val="000000" w:themeColor="text1"/>
          <w:kern w:val="0"/>
          <w:highlight w:val="none"/>
          <w14:textFill>
            <w14:solidFill>
              <w14:schemeClr w14:val="tx1"/>
            </w14:solidFill>
          </w14:textFill>
        </w:rPr>
        <w:t>理和修</w:t>
      </w:r>
      <w:r>
        <w:rPr>
          <w:rFonts w:hint="eastAsia" w:ascii="宋体" w:hAnsi="宋体" w:eastAsia="宋体" w:cs="宋体"/>
          <w:color w:val="000000" w:themeColor="text1"/>
          <w:kern w:val="0"/>
          <w:highlight w:val="none"/>
          <w14:textFill>
            <w14:solidFill>
              <w14:schemeClr w14:val="tx1"/>
            </w14:solidFill>
          </w14:textFill>
        </w:rPr>
        <w:t>复</w:t>
      </w:r>
      <w:r>
        <w:rPr>
          <w:rFonts w:hint="eastAsia"/>
          <w:color w:val="000000" w:themeColor="text1"/>
          <w:kern w:val="0"/>
          <w:highlight w:val="none"/>
          <w14:textFill>
            <w14:solidFill>
              <w14:schemeClr w14:val="tx1"/>
            </w14:solidFill>
          </w14:textFill>
        </w:rPr>
        <w:t>工程的</w:t>
      </w:r>
      <w:r>
        <w:rPr>
          <w:rFonts w:hint="eastAsia" w:ascii="宋体" w:hAnsi="宋体" w:eastAsia="宋体" w:cs="宋体"/>
          <w:color w:val="000000" w:themeColor="text1"/>
          <w:kern w:val="0"/>
          <w:highlight w:val="none"/>
          <w14:textFill>
            <w14:solidFill>
              <w14:schemeClr w14:val="tx1"/>
            </w14:solidFill>
          </w14:textFill>
        </w:rPr>
        <w:t>费</w:t>
      </w:r>
      <w:r>
        <w:rPr>
          <w:rFonts w:hint="eastAsia"/>
          <w:color w:val="000000" w:themeColor="text1"/>
          <w:kern w:val="0"/>
          <w:highlight w:val="none"/>
          <w14:textFill>
            <w14:solidFill>
              <w14:schemeClr w14:val="tx1"/>
            </w14:solidFill>
          </w14:textFill>
        </w:rPr>
        <w:t>用由</w:t>
      </w:r>
      <w:r>
        <w:rPr>
          <w:rFonts w:hint="eastAsia" w:ascii="宋体" w:hAnsi="宋体" w:eastAsia="宋体" w:cs="宋体"/>
          <w:color w:val="000000" w:themeColor="text1"/>
          <w:kern w:val="0"/>
          <w:highlight w:val="none"/>
          <w14:textFill>
            <w14:solidFill>
              <w14:schemeClr w14:val="tx1"/>
            </w14:solidFill>
          </w14:textFill>
        </w:rPr>
        <w:t>发</w:t>
      </w:r>
      <w:r>
        <w:rPr>
          <w:rFonts w:hint="eastAsia"/>
          <w:color w:val="000000" w:themeColor="text1"/>
          <w:kern w:val="0"/>
          <w:highlight w:val="none"/>
          <w14:textFill>
            <w14:solidFill>
              <w14:schemeClr w14:val="tx1"/>
            </w14:solidFill>
          </w14:textFill>
        </w:rPr>
        <w:t>包人承担。</w:t>
      </w:r>
    </w:p>
    <w:p>
      <w:pPr>
        <w:pStyle w:val="73"/>
        <w:rPr>
          <w:rFonts w:cs="Times New Roman"/>
          <w:color w:val="000000" w:themeColor="text1"/>
          <w:kern w:val="0"/>
          <w:highlight w:val="none"/>
          <w14:textFill>
            <w14:solidFill>
              <w14:schemeClr w14:val="tx1"/>
            </w14:solidFill>
          </w14:textFill>
        </w:rPr>
      </w:pPr>
      <w:r>
        <w:rPr>
          <w:rFonts w:hint="eastAsia"/>
          <w:color w:val="000000" w:themeColor="text1"/>
          <w:kern w:val="0"/>
          <w:highlight w:val="none"/>
          <w14:textFill>
            <w14:solidFill>
              <w14:schemeClr w14:val="tx1"/>
            </w14:solidFill>
          </w14:textFill>
        </w:rPr>
        <w:t>不可抗力</w:t>
      </w:r>
      <w:r>
        <w:rPr>
          <w:rFonts w:hint="eastAsia" w:ascii="宋体" w:hAnsi="宋体" w:eastAsia="宋体" w:cs="宋体"/>
          <w:color w:val="000000" w:themeColor="text1"/>
          <w:kern w:val="0"/>
          <w:highlight w:val="none"/>
          <w14:textFill>
            <w14:solidFill>
              <w14:schemeClr w14:val="tx1"/>
            </w14:solidFill>
          </w14:textFill>
        </w:rPr>
        <w:t>发</w:t>
      </w:r>
      <w:r>
        <w:rPr>
          <w:rFonts w:hint="eastAsia"/>
          <w:color w:val="000000" w:themeColor="text1"/>
          <w:kern w:val="0"/>
          <w:highlight w:val="none"/>
          <w14:textFill>
            <w14:solidFill>
              <w14:schemeClr w14:val="tx1"/>
            </w14:solidFill>
          </w14:textFill>
        </w:rPr>
        <w:t>生后，合同</w:t>
      </w:r>
      <w:r>
        <w:rPr>
          <w:rFonts w:hint="eastAsia" w:ascii="宋体" w:hAnsi="宋体" w:eastAsia="宋体" w:cs="宋体"/>
          <w:color w:val="000000" w:themeColor="text1"/>
          <w:kern w:val="0"/>
          <w:highlight w:val="none"/>
          <w14:textFill>
            <w14:solidFill>
              <w14:schemeClr w14:val="tx1"/>
            </w14:solidFill>
          </w14:textFill>
        </w:rPr>
        <w:t>当</w:t>
      </w:r>
      <w:r>
        <w:rPr>
          <w:rFonts w:hint="eastAsia"/>
          <w:color w:val="000000" w:themeColor="text1"/>
          <w:kern w:val="0"/>
          <w:highlight w:val="none"/>
          <w14:textFill>
            <w14:solidFill>
              <w14:schemeClr w14:val="tx1"/>
            </w14:solidFill>
          </w14:textFill>
        </w:rPr>
        <w:t>事人均</w:t>
      </w:r>
      <w:r>
        <w:rPr>
          <w:rFonts w:hint="eastAsia" w:ascii="宋体" w:hAnsi="宋体" w:eastAsia="宋体" w:cs="宋体"/>
          <w:color w:val="000000" w:themeColor="text1"/>
          <w:kern w:val="0"/>
          <w:highlight w:val="none"/>
          <w14:textFill>
            <w14:solidFill>
              <w14:schemeClr w14:val="tx1"/>
            </w14:solidFill>
          </w14:textFill>
        </w:rPr>
        <w:t>应</w:t>
      </w:r>
      <w:r>
        <w:rPr>
          <w:rFonts w:hint="eastAsia"/>
          <w:color w:val="000000" w:themeColor="text1"/>
          <w:kern w:val="0"/>
          <w:highlight w:val="none"/>
          <w14:textFill>
            <w14:solidFill>
              <w14:schemeClr w14:val="tx1"/>
            </w14:solidFill>
          </w14:textFill>
        </w:rPr>
        <w:t>采取措施</w:t>
      </w:r>
      <w:r>
        <w:rPr>
          <w:rFonts w:hint="eastAsia" w:ascii="宋体" w:hAnsi="宋体" w:eastAsia="宋体" w:cs="宋体"/>
          <w:color w:val="000000" w:themeColor="text1"/>
          <w:kern w:val="0"/>
          <w:highlight w:val="none"/>
          <w14:textFill>
            <w14:solidFill>
              <w14:schemeClr w14:val="tx1"/>
            </w14:solidFill>
          </w14:textFill>
        </w:rPr>
        <w:t>尽</w:t>
      </w:r>
      <w:r>
        <w:rPr>
          <w:rFonts w:hint="eastAsia"/>
          <w:color w:val="000000" w:themeColor="text1"/>
          <w:kern w:val="0"/>
          <w:highlight w:val="none"/>
          <w14:textFill>
            <w14:solidFill>
              <w14:schemeClr w14:val="tx1"/>
            </w14:solidFill>
          </w14:textFill>
        </w:rPr>
        <w:t>量避免和</w:t>
      </w:r>
      <w:r>
        <w:rPr>
          <w:rFonts w:hint="eastAsia" w:ascii="宋体" w:hAnsi="宋体" w:eastAsia="宋体" w:cs="宋体"/>
          <w:color w:val="000000" w:themeColor="text1"/>
          <w:kern w:val="0"/>
          <w:highlight w:val="none"/>
          <w14:textFill>
            <w14:solidFill>
              <w14:schemeClr w14:val="tx1"/>
            </w14:solidFill>
          </w14:textFill>
        </w:rPr>
        <w:t>减</w:t>
      </w:r>
      <w:r>
        <w:rPr>
          <w:rFonts w:hint="eastAsia"/>
          <w:color w:val="000000" w:themeColor="text1"/>
          <w:kern w:val="0"/>
          <w:highlight w:val="none"/>
          <w14:textFill>
            <w14:solidFill>
              <w14:schemeClr w14:val="tx1"/>
            </w14:solidFill>
          </w14:textFill>
        </w:rPr>
        <w:t>少</w:t>
      </w:r>
      <w:r>
        <w:rPr>
          <w:rFonts w:hint="eastAsia" w:ascii="宋体" w:hAnsi="宋体" w:eastAsia="宋体" w:cs="宋体"/>
          <w:color w:val="000000" w:themeColor="text1"/>
          <w:kern w:val="0"/>
          <w:highlight w:val="none"/>
          <w14:textFill>
            <w14:solidFill>
              <w14:schemeClr w14:val="tx1"/>
            </w14:solidFill>
          </w14:textFill>
        </w:rPr>
        <w:t>损</w:t>
      </w:r>
      <w:r>
        <w:rPr>
          <w:rFonts w:hint="eastAsia"/>
          <w:color w:val="000000" w:themeColor="text1"/>
          <w:kern w:val="0"/>
          <w:highlight w:val="none"/>
          <w14:textFill>
            <w14:solidFill>
              <w14:schemeClr w14:val="tx1"/>
            </w14:solidFill>
          </w14:textFill>
        </w:rPr>
        <w:t>失的</w:t>
      </w:r>
      <w:r>
        <w:rPr>
          <w:rFonts w:hint="eastAsia" w:ascii="宋体" w:hAnsi="宋体" w:eastAsia="宋体" w:cs="宋体"/>
          <w:color w:val="000000" w:themeColor="text1"/>
          <w:kern w:val="0"/>
          <w:highlight w:val="none"/>
          <w14:textFill>
            <w14:solidFill>
              <w14:schemeClr w14:val="tx1"/>
            </w14:solidFill>
          </w14:textFill>
        </w:rPr>
        <w:t>扩</w:t>
      </w:r>
      <w:r>
        <w:rPr>
          <w:rFonts w:hint="eastAsia"/>
          <w:color w:val="000000" w:themeColor="text1"/>
          <w:kern w:val="0"/>
          <w:highlight w:val="none"/>
          <w14:textFill>
            <w14:solidFill>
              <w14:schemeClr w14:val="tx1"/>
            </w14:solidFill>
          </w14:textFill>
        </w:rPr>
        <w:t>大，任何一方</w:t>
      </w:r>
      <w:r>
        <w:rPr>
          <w:rFonts w:hint="eastAsia" w:ascii="宋体" w:hAnsi="宋体" w:eastAsia="宋体" w:cs="宋体"/>
          <w:color w:val="000000" w:themeColor="text1"/>
          <w:kern w:val="0"/>
          <w:highlight w:val="none"/>
          <w14:textFill>
            <w14:solidFill>
              <w14:schemeClr w14:val="tx1"/>
            </w14:solidFill>
          </w14:textFill>
        </w:rPr>
        <w:t>当</w:t>
      </w:r>
      <w:r>
        <w:rPr>
          <w:rFonts w:hint="eastAsia"/>
          <w:color w:val="000000" w:themeColor="text1"/>
          <w:kern w:val="0"/>
          <w:highlight w:val="none"/>
          <w14:textFill>
            <w14:solidFill>
              <w14:schemeClr w14:val="tx1"/>
            </w14:solidFill>
          </w14:textFill>
        </w:rPr>
        <w:t>事人</w:t>
      </w:r>
      <w:r>
        <w:rPr>
          <w:rFonts w:hint="eastAsia" w:ascii="宋体" w:hAnsi="宋体" w:eastAsia="宋体" w:cs="宋体"/>
          <w:color w:val="000000" w:themeColor="text1"/>
          <w:kern w:val="0"/>
          <w:highlight w:val="none"/>
          <w14:textFill>
            <w14:solidFill>
              <w14:schemeClr w14:val="tx1"/>
            </w14:solidFill>
          </w14:textFill>
        </w:rPr>
        <w:t>没</w:t>
      </w:r>
      <w:r>
        <w:rPr>
          <w:rFonts w:hint="eastAsia"/>
          <w:color w:val="000000" w:themeColor="text1"/>
          <w:kern w:val="0"/>
          <w:highlight w:val="none"/>
          <w14:textFill>
            <w14:solidFill>
              <w14:schemeClr w14:val="tx1"/>
            </w14:solidFill>
          </w14:textFill>
        </w:rPr>
        <w:t>有采取有效措施</w:t>
      </w:r>
      <w:r>
        <w:rPr>
          <w:rFonts w:hint="eastAsia" w:ascii="宋体" w:hAnsi="宋体" w:eastAsia="宋体" w:cs="宋体"/>
          <w:color w:val="000000" w:themeColor="text1"/>
          <w:kern w:val="0"/>
          <w:highlight w:val="none"/>
          <w14:textFill>
            <w14:solidFill>
              <w14:schemeClr w14:val="tx1"/>
            </w14:solidFill>
          </w14:textFill>
        </w:rPr>
        <w:t>导</w:t>
      </w:r>
      <w:r>
        <w:rPr>
          <w:rFonts w:hint="eastAsia"/>
          <w:color w:val="000000" w:themeColor="text1"/>
          <w:kern w:val="0"/>
          <w:highlight w:val="none"/>
          <w14:textFill>
            <w14:solidFill>
              <w14:schemeClr w14:val="tx1"/>
            </w14:solidFill>
          </w14:textFill>
        </w:rPr>
        <w:t>致</w:t>
      </w:r>
      <w:r>
        <w:rPr>
          <w:rFonts w:hint="eastAsia" w:ascii="宋体" w:hAnsi="宋体" w:eastAsia="宋体" w:cs="宋体"/>
          <w:color w:val="000000" w:themeColor="text1"/>
          <w:kern w:val="0"/>
          <w:highlight w:val="none"/>
          <w14:textFill>
            <w14:solidFill>
              <w14:schemeClr w14:val="tx1"/>
            </w14:solidFill>
          </w14:textFill>
        </w:rPr>
        <w:t>损</w:t>
      </w:r>
      <w:r>
        <w:rPr>
          <w:rFonts w:hint="eastAsia"/>
          <w:color w:val="000000" w:themeColor="text1"/>
          <w:kern w:val="0"/>
          <w:highlight w:val="none"/>
          <w14:textFill>
            <w14:solidFill>
              <w14:schemeClr w14:val="tx1"/>
            </w14:solidFill>
          </w14:textFill>
        </w:rPr>
        <w:t>失</w:t>
      </w:r>
      <w:r>
        <w:rPr>
          <w:rFonts w:hint="eastAsia" w:ascii="宋体" w:hAnsi="宋体" w:eastAsia="宋体" w:cs="宋体"/>
          <w:color w:val="000000" w:themeColor="text1"/>
          <w:kern w:val="0"/>
          <w:highlight w:val="none"/>
          <w14:textFill>
            <w14:solidFill>
              <w14:schemeClr w14:val="tx1"/>
            </w14:solidFill>
          </w14:textFill>
        </w:rPr>
        <w:t>扩</w:t>
      </w:r>
      <w:r>
        <w:rPr>
          <w:rFonts w:hint="eastAsia"/>
          <w:color w:val="000000" w:themeColor="text1"/>
          <w:kern w:val="0"/>
          <w:highlight w:val="none"/>
          <w14:textFill>
            <w14:solidFill>
              <w14:schemeClr w14:val="tx1"/>
            </w14:solidFill>
          </w14:textFill>
        </w:rPr>
        <w:t>大的，</w:t>
      </w:r>
      <w:r>
        <w:rPr>
          <w:rFonts w:hint="eastAsia" w:ascii="宋体" w:hAnsi="宋体" w:eastAsia="宋体" w:cs="宋体"/>
          <w:color w:val="000000" w:themeColor="text1"/>
          <w:kern w:val="0"/>
          <w:highlight w:val="none"/>
          <w14:textFill>
            <w14:solidFill>
              <w14:schemeClr w14:val="tx1"/>
            </w14:solidFill>
          </w14:textFill>
        </w:rPr>
        <w:t>应对扩</w:t>
      </w:r>
      <w:r>
        <w:rPr>
          <w:rFonts w:hint="eastAsia"/>
          <w:color w:val="000000" w:themeColor="text1"/>
          <w:kern w:val="0"/>
          <w:highlight w:val="none"/>
          <w14:textFill>
            <w14:solidFill>
              <w14:schemeClr w14:val="tx1"/>
            </w14:solidFill>
          </w14:textFill>
        </w:rPr>
        <w:t>大的</w:t>
      </w:r>
      <w:r>
        <w:rPr>
          <w:rFonts w:hint="eastAsia" w:ascii="宋体" w:hAnsi="宋体" w:eastAsia="宋体" w:cs="宋体"/>
          <w:color w:val="000000" w:themeColor="text1"/>
          <w:kern w:val="0"/>
          <w:highlight w:val="none"/>
          <w14:textFill>
            <w14:solidFill>
              <w14:schemeClr w14:val="tx1"/>
            </w14:solidFill>
          </w14:textFill>
        </w:rPr>
        <w:t>损</w:t>
      </w:r>
      <w:r>
        <w:rPr>
          <w:rFonts w:hint="eastAsia"/>
          <w:color w:val="000000" w:themeColor="text1"/>
          <w:kern w:val="0"/>
          <w:highlight w:val="none"/>
          <w14:textFill>
            <w14:solidFill>
              <w14:schemeClr w14:val="tx1"/>
            </w14:solidFill>
          </w14:textFill>
        </w:rPr>
        <w:t>失承担</w:t>
      </w:r>
      <w:r>
        <w:rPr>
          <w:rFonts w:hint="eastAsia" w:ascii="宋体" w:hAnsi="宋体" w:eastAsia="宋体" w:cs="宋体"/>
          <w:color w:val="000000" w:themeColor="text1"/>
          <w:kern w:val="0"/>
          <w:highlight w:val="none"/>
          <w14:textFill>
            <w14:solidFill>
              <w14:schemeClr w14:val="tx1"/>
            </w14:solidFill>
          </w14:textFill>
        </w:rPr>
        <w:t>责</w:t>
      </w:r>
      <w:r>
        <w:rPr>
          <w:rFonts w:hint="eastAsia"/>
          <w:color w:val="000000" w:themeColor="text1"/>
          <w:kern w:val="0"/>
          <w:highlight w:val="none"/>
          <w14:textFill>
            <w14:solidFill>
              <w14:schemeClr w14:val="tx1"/>
            </w14:solidFill>
          </w14:textFill>
        </w:rPr>
        <w:t>任。</w:t>
      </w:r>
    </w:p>
    <w:p>
      <w:pPr>
        <w:pStyle w:val="73"/>
        <w:rPr>
          <w:rFonts w:cs="Times New Roman"/>
          <w:color w:val="000000" w:themeColor="text1"/>
          <w:kern w:val="0"/>
          <w:highlight w:val="none"/>
          <w14:textFill>
            <w14:solidFill>
              <w14:schemeClr w14:val="tx1"/>
            </w14:solidFill>
          </w14:textFill>
        </w:rPr>
      </w:pPr>
      <w:r>
        <w:rPr>
          <w:rFonts w:hint="eastAsia"/>
          <w:color w:val="000000" w:themeColor="text1"/>
          <w:kern w:val="0"/>
          <w:highlight w:val="none"/>
          <w14:textFill>
            <w14:solidFill>
              <w14:schemeClr w14:val="tx1"/>
            </w14:solidFill>
          </w14:textFill>
        </w:rPr>
        <w:t>因合同一方</w:t>
      </w:r>
      <w:r>
        <w:rPr>
          <w:rFonts w:hint="eastAsia" w:ascii="宋体" w:hAnsi="宋体" w:eastAsia="宋体" w:cs="宋体"/>
          <w:color w:val="000000" w:themeColor="text1"/>
          <w:kern w:val="0"/>
          <w:highlight w:val="none"/>
          <w14:textFill>
            <w14:solidFill>
              <w14:schemeClr w14:val="tx1"/>
            </w14:solidFill>
          </w14:textFill>
        </w:rPr>
        <w:t>迟</w:t>
      </w:r>
      <w:r>
        <w:rPr>
          <w:rFonts w:hint="eastAsia"/>
          <w:color w:val="000000" w:themeColor="text1"/>
          <w:kern w:val="0"/>
          <w:highlight w:val="none"/>
          <w14:textFill>
            <w14:solidFill>
              <w14:schemeClr w14:val="tx1"/>
            </w14:solidFill>
          </w14:textFill>
        </w:rPr>
        <w:t>延履行合同</w:t>
      </w:r>
      <w:r>
        <w:rPr>
          <w:rFonts w:hint="eastAsia" w:ascii="宋体" w:hAnsi="宋体" w:eastAsia="宋体" w:cs="宋体"/>
          <w:color w:val="000000" w:themeColor="text1"/>
          <w:kern w:val="0"/>
          <w:highlight w:val="none"/>
          <w14:textFill>
            <w14:solidFill>
              <w14:schemeClr w14:val="tx1"/>
            </w14:solidFill>
          </w14:textFill>
        </w:rPr>
        <w:t>义务</w:t>
      </w:r>
      <w:r>
        <w:rPr>
          <w:rFonts w:hint="eastAsia"/>
          <w:color w:val="000000" w:themeColor="text1"/>
          <w:kern w:val="0"/>
          <w:highlight w:val="none"/>
          <w14:textFill>
            <w14:solidFill>
              <w14:schemeClr w14:val="tx1"/>
            </w14:solidFill>
          </w14:textFill>
        </w:rPr>
        <w:t>，在</w:t>
      </w:r>
      <w:r>
        <w:rPr>
          <w:rFonts w:hint="eastAsia" w:ascii="宋体" w:hAnsi="宋体" w:eastAsia="宋体" w:cs="宋体"/>
          <w:color w:val="000000" w:themeColor="text1"/>
          <w:kern w:val="0"/>
          <w:highlight w:val="none"/>
          <w14:textFill>
            <w14:solidFill>
              <w14:schemeClr w14:val="tx1"/>
            </w14:solidFill>
          </w14:textFill>
        </w:rPr>
        <w:t>迟</w:t>
      </w:r>
      <w:r>
        <w:rPr>
          <w:rFonts w:hint="eastAsia"/>
          <w:color w:val="000000" w:themeColor="text1"/>
          <w:kern w:val="0"/>
          <w:highlight w:val="none"/>
          <w14:textFill>
            <w14:solidFill>
              <w14:schemeClr w14:val="tx1"/>
            </w14:solidFill>
          </w14:textFill>
        </w:rPr>
        <w:t>延履行期</w:t>
      </w:r>
      <w:r>
        <w:rPr>
          <w:rFonts w:hint="eastAsia" w:ascii="宋体" w:hAnsi="宋体" w:eastAsia="宋体" w:cs="宋体"/>
          <w:color w:val="000000" w:themeColor="text1"/>
          <w:kern w:val="0"/>
          <w:highlight w:val="none"/>
          <w14:textFill>
            <w14:solidFill>
              <w14:schemeClr w14:val="tx1"/>
            </w14:solidFill>
          </w14:textFill>
        </w:rPr>
        <w:t>间</w:t>
      </w:r>
      <w:r>
        <w:rPr>
          <w:rFonts w:hint="eastAsia"/>
          <w:color w:val="000000" w:themeColor="text1"/>
          <w:kern w:val="0"/>
          <w:highlight w:val="none"/>
          <w14:textFill>
            <w14:solidFill>
              <w14:schemeClr w14:val="tx1"/>
            </w14:solidFill>
          </w14:textFill>
        </w:rPr>
        <w:t>遭遇不可抗力的，不免除其</w:t>
      </w:r>
      <w:r>
        <w:rPr>
          <w:rFonts w:hint="eastAsia" w:ascii="宋体" w:hAnsi="宋体" w:eastAsia="宋体" w:cs="宋体"/>
          <w:color w:val="000000" w:themeColor="text1"/>
          <w:kern w:val="0"/>
          <w:highlight w:val="none"/>
          <w14:textFill>
            <w14:solidFill>
              <w14:schemeClr w14:val="tx1"/>
            </w14:solidFill>
          </w14:textFill>
        </w:rPr>
        <w:t>违约责</w:t>
      </w:r>
      <w:r>
        <w:rPr>
          <w:rFonts w:hint="eastAsia"/>
          <w:color w:val="000000" w:themeColor="text1"/>
          <w:kern w:val="0"/>
          <w:highlight w:val="none"/>
          <w14:textFill>
            <w14:solidFill>
              <w14:schemeClr w14:val="tx1"/>
            </w14:solidFill>
          </w14:textFill>
        </w:rPr>
        <w:t>任。</w:t>
      </w:r>
    </w:p>
    <w:p>
      <w:pPr>
        <w:pStyle w:val="72"/>
        <w:outlineLvl w:val="9"/>
        <w:rPr>
          <w:rFonts w:cs="Times New Roman"/>
          <w:color w:val="000000" w:themeColor="text1"/>
          <w:highlight w:val="none"/>
          <w14:textFill>
            <w14:solidFill>
              <w14:schemeClr w14:val="tx1"/>
            </w14:solidFill>
          </w14:textFill>
        </w:rPr>
      </w:pPr>
      <w:bookmarkStart w:id="1133" w:name="_Toc418752213"/>
      <w:bookmarkStart w:id="1134" w:name="_Toc351203611"/>
      <w:bookmarkStart w:id="1135" w:name="_Toc418751767"/>
      <w:bookmarkStart w:id="1136" w:name="_Toc31477"/>
      <w:bookmarkStart w:id="1137" w:name="_Toc485213302"/>
      <w:bookmarkStart w:id="1138" w:name="_Toc406522191"/>
      <w:bookmarkStart w:id="1139" w:name="_Toc337558827"/>
      <w:r>
        <w:rPr>
          <w:color w:val="000000" w:themeColor="text1"/>
          <w:highlight w:val="none"/>
          <w14:textFill>
            <w14:solidFill>
              <w14:schemeClr w14:val="tx1"/>
            </w14:solidFill>
          </w14:textFill>
        </w:rPr>
        <w:t xml:space="preserve">17.4 </w:t>
      </w:r>
      <w:r>
        <w:rPr>
          <w:rFonts w:hint="eastAsia"/>
          <w:color w:val="000000" w:themeColor="text1"/>
          <w:highlight w:val="none"/>
          <w14:textFill>
            <w14:solidFill>
              <w14:schemeClr w14:val="tx1"/>
            </w14:solidFill>
          </w14:textFill>
        </w:rPr>
        <w:t>因不可抗力解除合同</w:t>
      </w:r>
      <w:bookmarkEnd w:id="1133"/>
      <w:bookmarkEnd w:id="1134"/>
      <w:bookmarkEnd w:id="1135"/>
      <w:bookmarkEnd w:id="1136"/>
      <w:bookmarkEnd w:id="1137"/>
      <w:bookmarkEnd w:id="1138"/>
    </w:p>
    <w:bookmarkEnd w:id="1139"/>
    <w:p>
      <w:pPr>
        <w:pStyle w:val="73"/>
        <w:rPr>
          <w:rFonts w:cs="Times New Roman"/>
          <w:color w:val="000000" w:themeColor="text1"/>
          <w:kern w:val="0"/>
          <w:highlight w:val="none"/>
          <w14:textFill>
            <w14:solidFill>
              <w14:schemeClr w14:val="tx1"/>
            </w14:solidFill>
          </w14:textFill>
        </w:rPr>
      </w:pPr>
      <w:r>
        <w:rPr>
          <w:rFonts w:hint="eastAsia"/>
          <w:color w:val="000000" w:themeColor="text1"/>
          <w:kern w:val="0"/>
          <w:highlight w:val="none"/>
          <w14:textFill>
            <w14:solidFill>
              <w14:schemeClr w14:val="tx1"/>
            </w14:solidFill>
          </w14:textFill>
        </w:rPr>
        <w:t>因不可抗力</w:t>
      </w:r>
      <w:r>
        <w:rPr>
          <w:rFonts w:hint="eastAsia" w:ascii="宋体" w:hAnsi="宋体" w:eastAsia="宋体" w:cs="宋体"/>
          <w:color w:val="000000" w:themeColor="text1"/>
          <w:kern w:val="0"/>
          <w:highlight w:val="none"/>
          <w14:textFill>
            <w14:solidFill>
              <w14:schemeClr w14:val="tx1"/>
            </w14:solidFill>
          </w14:textFill>
        </w:rPr>
        <w:t>导</w:t>
      </w:r>
      <w:r>
        <w:rPr>
          <w:rFonts w:hint="eastAsia"/>
          <w:color w:val="000000" w:themeColor="text1"/>
          <w:kern w:val="0"/>
          <w:highlight w:val="none"/>
          <w14:textFill>
            <w14:solidFill>
              <w14:schemeClr w14:val="tx1"/>
            </w14:solidFill>
          </w14:textFill>
        </w:rPr>
        <w:t>致合同无法履行</w:t>
      </w:r>
      <w:r>
        <w:rPr>
          <w:rFonts w:hint="eastAsia" w:ascii="宋体" w:hAnsi="宋体" w:eastAsia="宋体" w:cs="宋体"/>
          <w:color w:val="000000" w:themeColor="text1"/>
          <w:kern w:val="0"/>
          <w:highlight w:val="none"/>
          <w14:textFill>
            <w14:solidFill>
              <w14:schemeClr w14:val="tx1"/>
            </w14:solidFill>
          </w14:textFill>
        </w:rPr>
        <w:t>连续</w:t>
      </w:r>
      <w:r>
        <w:rPr>
          <w:rFonts w:hint="eastAsia"/>
          <w:color w:val="000000" w:themeColor="text1"/>
          <w:kern w:val="0"/>
          <w:highlight w:val="none"/>
          <w14:textFill>
            <w14:solidFill>
              <w14:schemeClr w14:val="tx1"/>
            </w14:solidFill>
          </w14:textFill>
        </w:rPr>
        <w:t>超</w:t>
      </w:r>
      <w:r>
        <w:rPr>
          <w:rFonts w:hint="eastAsia" w:ascii="宋体" w:hAnsi="宋体" w:eastAsia="宋体" w:cs="宋体"/>
          <w:color w:val="000000" w:themeColor="text1"/>
          <w:kern w:val="0"/>
          <w:highlight w:val="none"/>
          <w14:textFill>
            <w14:solidFill>
              <w14:schemeClr w14:val="tx1"/>
            </w14:solidFill>
          </w14:textFill>
        </w:rPr>
        <w:t>过</w:t>
      </w:r>
      <w:r>
        <w:rPr>
          <w:color w:val="000000" w:themeColor="text1"/>
          <w:kern w:val="0"/>
          <w:highlight w:val="none"/>
          <w14:textFill>
            <w14:solidFill>
              <w14:schemeClr w14:val="tx1"/>
            </w14:solidFill>
          </w14:textFill>
        </w:rPr>
        <w:t>84</w:t>
      </w:r>
      <w:r>
        <w:rPr>
          <w:rFonts w:hint="eastAsia"/>
          <w:color w:val="000000" w:themeColor="text1"/>
          <w:kern w:val="0"/>
          <w:highlight w:val="none"/>
          <w14:textFill>
            <w14:solidFill>
              <w14:schemeClr w14:val="tx1"/>
            </w14:solidFill>
          </w14:textFill>
        </w:rPr>
        <w:t>天或累</w:t>
      </w:r>
      <w:r>
        <w:rPr>
          <w:rFonts w:hint="eastAsia" w:ascii="宋体" w:hAnsi="宋体" w:eastAsia="宋体" w:cs="宋体"/>
          <w:color w:val="000000" w:themeColor="text1"/>
          <w:kern w:val="0"/>
          <w:highlight w:val="none"/>
          <w14:textFill>
            <w14:solidFill>
              <w14:schemeClr w14:val="tx1"/>
            </w14:solidFill>
          </w14:textFill>
        </w:rPr>
        <w:t>计</w:t>
      </w:r>
      <w:r>
        <w:rPr>
          <w:rFonts w:hint="eastAsia"/>
          <w:color w:val="000000" w:themeColor="text1"/>
          <w:kern w:val="0"/>
          <w:highlight w:val="none"/>
          <w14:textFill>
            <w14:solidFill>
              <w14:schemeClr w14:val="tx1"/>
            </w14:solidFill>
          </w14:textFill>
        </w:rPr>
        <w:t>超</w:t>
      </w:r>
      <w:r>
        <w:rPr>
          <w:rFonts w:hint="eastAsia" w:ascii="宋体" w:hAnsi="宋体" w:eastAsia="宋体" w:cs="宋体"/>
          <w:color w:val="000000" w:themeColor="text1"/>
          <w:kern w:val="0"/>
          <w:highlight w:val="none"/>
          <w14:textFill>
            <w14:solidFill>
              <w14:schemeClr w14:val="tx1"/>
            </w14:solidFill>
          </w14:textFill>
        </w:rPr>
        <w:t>过</w:t>
      </w:r>
      <w:r>
        <w:rPr>
          <w:color w:val="000000" w:themeColor="text1"/>
          <w:kern w:val="0"/>
          <w:highlight w:val="none"/>
          <w14:textFill>
            <w14:solidFill>
              <w14:schemeClr w14:val="tx1"/>
            </w14:solidFill>
          </w14:textFill>
        </w:rPr>
        <w:t>140</w:t>
      </w:r>
      <w:r>
        <w:rPr>
          <w:rFonts w:hint="eastAsia"/>
          <w:color w:val="000000" w:themeColor="text1"/>
          <w:kern w:val="0"/>
          <w:highlight w:val="none"/>
          <w14:textFill>
            <w14:solidFill>
              <w14:schemeClr w14:val="tx1"/>
            </w14:solidFill>
          </w14:textFill>
        </w:rPr>
        <w:t>天的，</w:t>
      </w:r>
      <w:r>
        <w:rPr>
          <w:rFonts w:hint="eastAsia" w:ascii="宋体" w:hAnsi="宋体" w:eastAsia="宋体" w:cs="宋体"/>
          <w:color w:val="000000" w:themeColor="text1"/>
          <w:kern w:val="0"/>
          <w:highlight w:val="none"/>
          <w14:textFill>
            <w14:solidFill>
              <w14:schemeClr w14:val="tx1"/>
            </w14:solidFill>
          </w14:textFill>
        </w:rPr>
        <w:t>发</w:t>
      </w:r>
      <w:r>
        <w:rPr>
          <w:rFonts w:hint="eastAsia"/>
          <w:color w:val="000000" w:themeColor="text1"/>
          <w:kern w:val="0"/>
          <w:highlight w:val="none"/>
          <w14:textFill>
            <w14:solidFill>
              <w14:schemeClr w14:val="tx1"/>
            </w14:solidFill>
          </w14:textFill>
        </w:rPr>
        <w:t>包人和承包人均有</w:t>
      </w:r>
      <w:r>
        <w:rPr>
          <w:rFonts w:hint="eastAsia" w:ascii="宋体" w:hAnsi="宋体" w:eastAsia="宋体" w:cs="宋体"/>
          <w:color w:val="000000" w:themeColor="text1"/>
          <w:kern w:val="0"/>
          <w:highlight w:val="none"/>
          <w14:textFill>
            <w14:solidFill>
              <w14:schemeClr w14:val="tx1"/>
            </w14:solidFill>
          </w14:textFill>
        </w:rPr>
        <w:t>权</w:t>
      </w:r>
      <w:r>
        <w:rPr>
          <w:rFonts w:hint="eastAsia"/>
          <w:color w:val="000000" w:themeColor="text1"/>
          <w:kern w:val="0"/>
          <w:highlight w:val="none"/>
          <w14:textFill>
            <w14:solidFill>
              <w14:schemeClr w14:val="tx1"/>
            </w14:solidFill>
          </w14:textFill>
        </w:rPr>
        <w:t>解除合同。合同解除后，由</w:t>
      </w:r>
      <w:r>
        <w:rPr>
          <w:rFonts w:hint="eastAsia" w:ascii="宋体" w:hAnsi="宋体" w:eastAsia="宋体" w:cs="宋体"/>
          <w:color w:val="000000" w:themeColor="text1"/>
          <w:kern w:val="0"/>
          <w:highlight w:val="none"/>
          <w14:textFill>
            <w14:solidFill>
              <w14:schemeClr w14:val="tx1"/>
            </w14:solidFill>
          </w14:textFill>
        </w:rPr>
        <w:t>双</w:t>
      </w:r>
      <w:r>
        <w:rPr>
          <w:rFonts w:hint="eastAsia"/>
          <w:color w:val="000000" w:themeColor="text1"/>
          <w:kern w:val="0"/>
          <w:highlight w:val="none"/>
          <w14:textFill>
            <w14:solidFill>
              <w14:schemeClr w14:val="tx1"/>
            </w14:solidFill>
          </w14:textFill>
        </w:rPr>
        <w:t>方</w:t>
      </w:r>
      <w:r>
        <w:rPr>
          <w:rFonts w:hint="eastAsia" w:ascii="宋体" w:hAnsi="宋体" w:eastAsia="宋体" w:cs="宋体"/>
          <w:color w:val="000000" w:themeColor="text1"/>
          <w:kern w:val="0"/>
          <w:highlight w:val="none"/>
          <w14:textFill>
            <w14:solidFill>
              <w14:schemeClr w14:val="tx1"/>
            </w14:solidFill>
          </w14:textFill>
        </w:rPr>
        <w:t>当</w:t>
      </w:r>
      <w:r>
        <w:rPr>
          <w:rFonts w:hint="eastAsia"/>
          <w:color w:val="000000" w:themeColor="text1"/>
          <w:kern w:val="0"/>
          <w:highlight w:val="none"/>
          <w14:textFill>
            <w14:solidFill>
              <w14:schemeClr w14:val="tx1"/>
            </w14:solidFill>
          </w14:textFill>
        </w:rPr>
        <w:t>事人按照第</w:t>
      </w:r>
      <w:r>
        <w:rPr>
          <w:color w:val="000000" w:themeColor="text1"/>
          <w:kern w:val="0"/>
          <w:highlight w:val="none"/>
          <w14:textFill>
            <w14:solidFill>
              <w14:schemeClr w14:val="tx1"/>
            </w14:solidFill>
          </w14:textFill>
        </w:rPr>
        <w:t>4.4</w:t>
      </w:r>
      <w:r>
        <w:rPr>
          <w:rFonts w:hint="eastAsia"/>
          <w:color w:val="000000" w:themeColor="text1"/>
          <w:kern w:val="0"/>
          <w:highlight w:val="none"/>
          <w14:textFill>
            <w14:solidFill>
              <w14:schemeClr w14:val="tx1"/>
            </w14:solidFill>
          </w14:textFill>
        </w:rPr>
        <w:t>款〔商定或确定〕商定或确定</w:t>
      </w:r>
      <w:r>
        <w:rPr>
          <w:rFonts w:hint="eastAsia" w:ascii="宋体" w:hAnsi="宋体" w:eastAsia="宋体" w:cs="宋体"/>
          <w:color w:val="000000" w:themeColor="text1"/>
          <w:kern w:val="0"/>
          <w:highlight w:val="none"/>
          <w14:textFill>
            <w14:solidFill>
              <w14:schemeClr w14:val="tx1"/>
            </w14:solidFill>
          </w14:textFill>
        </w:rPr>
        <w:t>发</w:t>
      </w:r>
      <w:r>
        <w:rPr>
          <w:rFonts w:hint="eastAsia"/>
          <w:color w:val="000000" w:themeColor="text1"/>
          <w:kern w:val="0"/>
          <w:highlight w:val="none"/>
          <w14:textFill>
            <w14:solidFill>
              <w14:schemeClr w14:val="tx1"/>
            </w14:solidFill>
          </w14:textFill>
        </w:rPr>
        <w:t>包人</w:t>
      </w:r>
      <w:r>
        <w:rPr>
          <w:rFonts w:hint="eastAsia" w:ascii="宋体" w:hAnsi="宋体" w:eastAsia="宋体" w:cs="宋体"/>
          <w:color w:val="000000" w:themeColor="text1"/>
          <w:kern w:val="0"/>
          <w:highlight w:val="none"/>
          <w14:textFill>
            <w14:solidFill>
              <w14:schemeClr w14:val="tx1"/>
            </w14:solidFill>
          </w14:textFill>
        </w:rPr>
        <w:t>应</w:t>
      </w:r>
      <w:r>
        <w:rPr>
          <w:rFonts w:hint="eastAsia"/>
          <w:color w:val="000000" w:themeColor="text1"/>
          <w:kern w:val="0"/>
          <w:highlight w:val="none"/>
          <w14:textFill>
            <w14:solidFill>
              <w14:schemeClr w14:val="tx1"/>
            </w14:solidFill>
          </w14:textFill>
        </w:rPr>
        <w:t>支付的款</w:t>
      </w:r>
      <w:r>
        <w:rPr>
          <w:rFonts w:hint="eastAsia" w:ascii="宋体" w:hAnsi="宋体" w:eastAsia="宋体" w:cs="宋体"/>
          <w:color w:val="000000" w:themeColor="text1"/>
          <w:kern w:val="0"/>
          <w:highlight w:val="none"/>
          <w14:textFill>
            <w14:solidFill>
              <w14:schemeClr w14:val="tx1"/>
            </w14:solidFill>
          </w14:textFill>
        </w:rPr>
        <w:t>项</w:t>
      </w:r>
      <w:r>
        <w:rPr>
          <w:rFonts w:hint="eastAsia"/>
          <w:color w:val="000000" w:themeColor="text1"/>
          <w:kern w:val="0"/>
          <w:highlight w:val="none"/>
          <w14:textFill>
            <w14:solidFill>
              <w14:schemeClr w14:val="tx1"/>
            </w14:solidFill>
          </w14:textFill>
        </w:rPr>
        <w:t>，</w:t>
      </w:r>
      <w:r>
        <w:rPr>
          <w:rFonts w:hint="eastAsia" w:ascii="宋体" w:hAnsi="宋体" w:eastAsia="宋体" w:cs="宋体"/>
          <w:color w:val="000000" w:themeColor="text1"/>
          <w:kern w:val="0"/>
          <w:highlight w:val="none"/>
          <w14:textFill>
            <w14:solidFill>
              <w14:schemeClr w14:val="tx1"/>
            </w14:solidFill>
          </w14:textFill>
        </w:rPr>
        <w:t>该</w:t>
      </w:r>
      <w:r>
        <w:rPr>
          <w:rFonts w:hint="eastAsia"/>
          <w:color w:val="000000" w:themeColor="text1"/>
          <w:kern w:val="0"/>
          <w:highlight w:val="none"/>
          <w14:textFill>
            <w14:solidFill>
              <w14:schemeClr w14:val="tx1"/>
            </w14:solidFill>
          </w14:textFill>
        </w:rPr>
        <w:t>款</w:t>
      </w:r>
      <w:r>
        <w:rPr>
          <w:rFonts w:hint="eastAsia" w:ascii="宋体" w:hAnsi="宋体" w:eastAsia="宋体" w:cs="宋体"/>
          <w:color w:val="000000" w:themeColor="text1"/>
          <w:kern w:val="0"/>
          <w:highlight w:val="none"/>
          <w14:textFill>
            <w14:solidFill>
              <w14:schemeClr w14:val="tx1"/>
            </w14:solidFill>
          </w14:textFill>
        </w:rPr>
        <w:t>项</w:t>
      </w:r>
      <w:r>
        <w:rPr>
          <w:rFonts w:hint="eastAsia"/>
          <w:color w:val="000000" w:themeColor="text1"/>
          <w:kern w:val="0"/>
          <w:highlight w:val="none"/>
          <w14:textFill>
            <w14:solidFill>
              <w14:schemeClr w14:val="tx1"/>
            </w14:solidFill>
          </w14:textFill>
        </w:rPr>
        <w:t>包括：</w:t>
      </w:r>
    </w:p>
    <w:p>
      <w:pPr>
        <w:pStyle w:val="73"/>
        <w:rPr>
          <w:rFonts w:cs="Times New Roman"/>
          <w:color w:val="000000" w:themeColor="text1"/>
          <w:kern w:val="0"/>
          <w:highlight w:val="none"/>
          <w14:textFill>
            <w14:solidFill>
              <w14:schemeClr w14:val="tx1"/>
            </w14:solidFill>
          </w14:textFill>
        </w:rPr>
      </w:pPr>
      <w:r>
        <w:rPr>
          <w:rFonts w:hint="eastAsia"/>
          <w:color w:val="000000" w:themeColor="text1"/>
          <w:kern w:val="0"/>
          <w:highlight w:val="none"/>
          <w14:textFill>
            <w14:solidFill>
              <w14:schemeClr w14:val="tx1"/>
            </w14:solidFill>
          </w14:textFill>
        </w:rPr>
        <w:t>（</w:t>
      </w:r>
      <w:r>
        <w:rPr>
          <w:color w:val="000000" w:themeColor="text1"/>
          <w:kern w:val="0"/>
          <w:highlight w:val="none"/>
          <w14:textFill>
            <w14:solidFill>
              <w14:schemeClr w14:val="tx1"/>
            </w14:solidFill>
          </w14:textFill>
        </w:rPr>
        <w:t>1</w:t>
      </w:r>
      <w:r>
        <w:rPr>
          <w:rFonts w:hint="eastAsia"/>
          <w:color w:val="000000" w:themeColor="text1"/>
          <w:kern w:val="0"/>
          <w:highlight w:val="none"/>
          <w14:textFill>
            <w14:solidFill>
              <w14:schemeClr w14:val="tx1"/>
            </w14:solidFill>
          </w14:textFill>
        </w:rPr>
        <w:t>）合同解除前承包人已完成工作的价款；</w:t>
      </w:r>
    </w:p>
    <w:p>
      <w:pPr>
        <w:pStyle w:val="73"/>
        <w:rPr>
          <w:rFonts w:cs="Times New Roman"/>
          <w:color w:val="000000" w:themeColor="text1"/>
          <w:kern w:val="0"/>
          <w:highlight w:val="none"/>
          <w14:textFill>
            <w14:solidFill>
              <w14:schemeClr w14:val="tx1"/>
            </w14:solidFill>
          </w14:textFill>
        </w:rPr>
      </w:pPr>
      <w:r>
        <w:rPr>
          <w:rFonts w:hint="eastAsia"/>
          <w:color w:val="000000" w:themeColor="text1"/>
          <w:kern w:val="0"/>
          <w:highlight w:val="none"/>
          <w14:textFill>
            <w14:solidFill>
              <w14:schemeClr w14:val="tx1"/>
            </w14:solidFill>
          </w14:textFill>
        </w:rPr>
        <w:t>（</w:t>
      </w:r>
      <w:r>
        <w:rPr>
          <w:color w:val="000000" w:themeColor="text1"/>
          <w:kern w:val="0"/>
          <w:highlight w:val="none"/>
          <w14:textFill>
            <w14:solidFill>
              <w14:schemeClr w14:val="tx1"/>
            </w14:solidFill>
          </w14:textFill>
        </w:rPr>
        <w:t>2</w:t>
      </w:r>
      <w:r>
        <w:rPr>
          <w:rFonts w:hint="eastAsia"/>
          <w:color w:val="000000" w:themeColor="text1"/>
          <w:kern w:val="0"/>
          <w:highlight w:val="none"/>
          <w14:textFill>
            <w14:solidFill>
              <w14:schemeClr w14:val="tx1"/>
            </w14:solidFill>
          </w14:textFill>
        </w:rPr>
        <w:t>）承包人</w:t>
      </w:r>
      <w:r>
        <w:rPr>
          <w:rFonts w:hint="eastAsia" w:ascii="宋体" w:hAnsi="宋体" w:eastAsia="宋体" w:cs="宋体"/>
          <w:color w:val="000000" w:themeColor="text1"/>
          <w:kern w:val="0"/>
          <w:highlight w:val="none"/>
          <w14:textFill>
            <w14:solidFill>
              <w14:schemeClr w14:val="tx1"/>
            </w14:solidFill>
          </w14:textFill>
        </w:rPr>
        <w:t>为</w:t>
      </w:r>
      <w:r>
        <w:rPr>
          <w:rFonts w:hint="eastAsia"/>
          <w:color w:val="000000" w:themeColor="text1"/>
          <w:kern w:val="0"/>
          <w:highlight w:val="none"/>
          <w14:textFill>
            <w14:solidFill>
              <w14:schemeClr w14:val="tx1"/>
            </w14:solidFill>
          </w14:textFill>
        </w:rPr>
        <w:t>工程</w:t>
      </w:r>
      <w:r>
        <w:rPr>
          <w:rFonts w:hint="eastAsia" w:ascii="宋体" w:hAnsi="宋体" w:eastAsia="宋体" w:cs="宋体"/>
          <w:color w:val="000000" w:themeColor="text1"/>
          <w:kern w:val="0"/>
          <w:highlight w:val="none"/>
          <w14:textFill>
            <w14:solidFill>
              <w14:schemeClr w14:val="tx1"/>
            </w14:solidFill>
          </w14:textFill>
        </w:rPr>
        <w:t>订购</w:t>
      </w:r>
      <w:r>
        <w:rPr>
          <w:rFonts w:hint="eastAsia"/>
          <w:color w:val="000000" w:themeColor="text1"/>
          <w:kern w:val="0"/>
          <w:highlight w:val="none"/>
          <w14:textFill>
            <w14:solidFill>
              <w14:schemeClr w14:val="tx1"/>
            </w14:solidFill>
          </w14:textFill>
        </w:rPr>
        <w:t>的</w:t>
      </w:r>
      <w:r>
        <w:rPr>
          <w:rFonts w:hint="eastAsia" w:ascii="宋体" w:hAnsi="宋体" w:eastAsia="宋体" w:cs="宋体"/>
          <w:color w:val="000000" w:themeColor="text1"/>
          <w:kern w:val="0"/>
          <w:highlight w:val="none"/>
          <w14:textFill>
            <w14:solidFill>
              <w14:schemeClr w14:val="tx1"/>
            </w14:solidFill>
          </w14:textFill>
        </w:rPr>
        <w:t>并</w:t>
      </w:r>
      <w:r>
        <w:rPr>
          <w:rFonts w:hint="eastAsia"/>
          <w:color w:val="000000" w:themeColor="text1"/>
          <w:kern w:val="0"/>
          <w:highlight w:val="none"/>
          <w14:textFill>
            <w14:solidFill>
              <w14:schemeClr w14:val="tx1"/>
            </w14:solidFill>
          </w14:textFill>
        </w:rPr>
        <w:t>已交付</w:t>
      </w:r>
      <w:r>
        <w:rPr>
          <w:rFonts w:hint="eastAsia" w:ascii="宋体" w:hAnsi="宋体" w:eastAsia="宋体" w:cs="宋体"/>
          <w:color w:val="000000" w:themeColor="text1"/>
          <w:kern w:val="0"/>
          <w:highlight w:val="none"/>
          <w14:textFill>
            <w14:solidFill>
              <w14:schemeClr w14:val="tx1"/>
            </w14:solidFill>
          </w14:textFill>
        </w:rPr>
        <w:t>给</w:t>
      </w:r>
      <w:r>
        <w:rPr>
          <w:rFonts w:hint="eastAsia"/>
          <w:color w:val="000000" w:themeColor="text1"/>
          <w:kern w:val="0"/>
          <w:highlight w:val="none"/>
          <w14:textFill>
            <w14:solidFill>
              <w14:schemeClr w14:val="tx1"/>
            </w14:solidFill>
          </w14:textFill>
        </w:rPr>
        <w:t>承包人，或承包人有</w:t>
      </w:r>
      <w:r>
        <w:rPr>
          <w:rFonts w:hint="eastAsia" w:ascii="宋体" w:hAnsi="宋体" w:eastAsia="宋体" w:cs="宋体"/>
          <w:color w:val="000000" w:themeColor="text1"/>
          <w:kern w:val="0"/>
          <w:highlight w:val="none"/>
          <w14:textFill>
            <w14:solidFill>
              <w14:schemeClr w14:val="tx1"/>
            </w14:solidFill>
          </w14:textFill>
        </w:rPr>
        <w:t>责</w:t>
      </w:r>
      <w:r>
        <w:rPr>
          <w:rFonts w:hint="eastAsia"/>
          <w:color w:val="000000" w:themeColor="text1"/>
          <w:kern w:val="0"/>
          <w:highlight w:val="none"/>
          <w14:textFill>
            <w14:solidFill>
              <w14:schemeClr w14:val="tx1"/>
            </w14:solidFill>
          </w14:textFill>
        </w:rPr>
        <w:t>任接受交付的材料、工程</w:t>
      </w:r>
      <w:r>
        <w:rPr>
          <w:rFonts w:hint="eastAsia" w:ascii="宋体" w:hAnsi="宋体" w:eastAsia="宋体" w:cs="宋体"/>
          <w:color w:val="000000" w:themeColor="text1"/>
          <w:kern w:val="0"/>
          <w:highlight w:val="none"/>
          <w14:textFill>
            <w14:solidFill>
              <w14:schemeClr w14:val="tx1"/>
            </w14:solidFill>
          </w14:textFill>
        </w:rPr>
        <w:t>设备</w:t>
      </w:r>
      <w:r>
        <w:rPr>
          <w:rFonts w:hint="eastAsia"/>
          <w:color w:val="000000" w:themeColor="text1"/>
          <w:kern w:val="0"/>
          <w:highlight w:val="none"/>
          <w14:textFill>
            <w14:solidFill>
              <w14:schemeClr w14:val="tx1"/>
            </w14:solidFill>
          </w14:textFill>
        </w:rPr>
        <w:t>和其他物品的价款；</w:t>
      </w:r>
    </w:p>
    <w:p>
      <w:pPr>
        <w:pStyle w:val="73"/>
        <w:rPr>
          <w:rFonts w:cs="Times New Roman"/>
          <w:color w:val="000000" w:themeColor="text1"/>
          <w:kern w:val="0"/>
          <w:highlight w:val="none"/>
          <w14:textFill>
            <w14:solidFill>
              <w14:schemeClr w14:val="tx1"/>
            </w14:solidFill>
          </w14:textFill>
        </w:rPr>
      </w:pPr>
      <w:r>
        <w:rPr>
          <w:rFonts w:hint="eastAsia"/>
          <w:color w:val="000000" w:themeColor="text1"/>
          <w:kern w:val="0"/>
          <w:highlight w:val="none"/>
          <w14:textFill>
            <w14:solidFill>
              <w14:schemeClr w14:val="tx1"/>
            </w14:solidFill>
          </w14:textFill>
        </w:rPr>
        <w:t>（</w:t>
      </w:r>
      <w:r>
        <w:rPr>
          <w:color w:val="000000" w:themeColor="text1"/>
          <w:kern w:val="0"/>
          <w:highlight w:val="none"/>
          <w14:textFill>
            <w14:solidFill>
              <w14:schemeClr w14:val="tx1"/>
            </w14:solidFill>
          </w14:textFill>
        </w:rPr>
        <w:t>3</w:t>
      </w:r>
      <w:r>
        <w:rPr>
          <w:rFonts w:hint="eastAsia"/>
          <w:color w:val="000000" w:themeColor="text1"/>
          <w:kern w:val="0"/>
          <w:highlight w:val="none"/>
          <w14:textFill>
            <w14:solidFill>
              <w14:schemeClr w14:val="tx1"/>
            </w14:solidFill>
          </w14:textFill>
        </w:rPr>
        <w:t>）</w:t>
      </w:r>
      <w:r>
        <w:rPr>
          <w:rFonts w:hint="eastAsia" w:ascii="宋体" w:hAnsi="宋体" w:eastAsia="宋体" w:cs="宋体"/>
          <w:color w:val="000000" w:themeColor="text1"/>
          <w:kern w:val="0"/>
          <w:highlight w:val="none"/>
          <w14:textFill>
            <w14:solidFill>
              <w14:schemeClr w14:val="tx1"/>
            </w14:solidFill>
          </w14:textFill>
        </w:rPr>
        <w:t>发</w:t>
      </w:r>
      <w:r>
        <w:rPr>
          <w:rFonts w:hint="eastAsia"/>
          <w:color w:val="000000" w:themeColor="text1"/>
          <w:kern w:val="0"/>
          <w:highlight w:val="none"/>
          <w14:textFill>
            <w14:solidFill>
              <w14:schemeClr w14:val="tx1"/>
            </w14:solidFill>
          </w14:textFill>
        </w:rPr>
        <w:t>包人要求承包人退</w:t>
      </w:r>
      <w:r>
        <w:rPr>
          <w:rFonts w:hint="eastAsia" w:ascii="宋体" w:hAnsi="宋体" w:eastAsia="宋体" w:cs="宋体"/>
          <w:color w:val="000000" w:themeColor="text1"/>
          <w:kern w:val="0"/>
          <w:highlight w:val="none"/>
          <w14:textFill>
            <w14:solidFill>
              <w14:schemeClr w14:val="tx1"/>
            </w14:solidFill>
          </w14:textFill>
        </w:rPr>
        <w:t>货</w:t>
      </w:r>
      <w:r>
        <w:rPr>
          <w:rFonts w:hint="eastAsia"/>
          <w:color w:val="000000" w:themeColor="text1"/>
          <w:kern w:val="0"/>
          <w:highlight w:val="none"/>
          <w14:textFill>
            <w14:solidFill>
              <w14:schemeClr w14:val="tx1"/>
            </w14:solidFill>
          </w14:textFill>
        </w:rPr>
        <w:t>或解除</w:t>
      </w:r>
      <w:r>
        <w:rPr>
          <w:rFonts w:hint="eastAsia" w:ascii="宋体" w:hAnsi="宋体" w:eastAsia="宋体" w:cs="宋体"/>
          <w:color w:val="000000" w:themeColor="text1"/>
          <w:kern w:val="0"/>
          <w:highlight w:val="none"/>
          <w14:textFill>
            <w14:solidFill>
              <w14:schemeClr w14:val="tx1"/>
            </w14:solidFill>
          </w14:textFill>
        </w:rPr>
        <w:t>订货</w:t>
      </w:r>
      <w:r>
        <w:rPr>
          <w:rFonts w:hint="eastAsia"/>
          <w:color w:val="000000" w:themeColor="text1"/>
          <w:kern w:val="0"/>
          <w:highlight w:val="none"/>
          <w14:textFill>
            <w14:solidFill>
              <w14:schemeClr w14:val="tx1"/>
            </w14:solidFill>
          </w14:textFill>
        </w:rPr>
        <w:t>合同而</w:t>
      </w:r>
      <w:r>
        <w:rPr>
          <w:rFonts w:hint="eastAsia" w:ascii="宋体" w:hAnsi="宋体" w:eastAsia="宋体" w:cs="宋体"/>
          <w:color w:val="000000" w:themeColor="text1"/>
          <w:kern w:val="0"/>
          <w:highlight w:val="none"/>
          <w14:textFill>
            <w14:solidFill>
              <w14:schemeClr w14:val="tx1"/>
            </w14:solidFill>
          </w14:textFill>
        </w:rPr>
        <w:t>产</w:t>
      </w:r>
      <w:r>
        <w:rPr>
          <w:rFonts w:hint="eastAsia"/>
          <w:color w:val="000000" w:themeColor="text1"/>
          <w:kern w:val="0"/>
          <w:highlight w:val="none"/>
          <w14:textFill>
            <w14:solidFill>
              <w14:schemeClr w14:val="tx1"/>
            </w14:solidFill>
          </w14:textFill>
        </w:rPr>
        <w:t>生的</w:t>
      </w:r>
      <w:r>
        <w:rPr>
          <w:rFonts w:hint="eastAsia" w:ascii="宋体" w:hAnsi="宋体" w:eastAsia="宋体" w:cs="宋体"/>
          <w:color w:val="000000" w:themeColor="text1"/>
          <w:kern w:val="0"/>
          <w:highlight w:val="none"/>
          <w14:textFill>
            <w14:solidFill>
              <w14:schemeClr w14:val="tx1"/>
            </w14:solidFill>
          </w14:textFill>
        </w:rPr>
        <w:t>费</w:t>
      </w:r>
      <w:r>
        <w:rPr>
          <w:rFonts w:hint="eastAsia"/>
          <w:color w:val="000000" w:themeColor="text1"/>
          <w:kern w:val="0"/>
          <w:highlight w:val="none"/>
          <w14:textFill>
            <w14:solidFill>
              <w14:schemeClr w14:val="tx1"/>
            </w14:solidFill>
          </w14:textFill>
        </w:rPr>
        <w:t>用，或因不能退</w:t>
      </w:r>
      <w:r>
        <w:rPr>
          <w:rFonts w:hint="eastAsia" w:ascii="宋体" w:hAnsi="宋体" w:eastAsia="宋体" w:cs="宋体"/>
          <w:color w:val="000000" w:themeColor="text1"/>
          <w:kern w:val="0"/>
          <w:highlight w:val="none"/>
          <w14:textFill>
            <w14:solidFill>
              <w14:schemeClr w14:val="tx1"/>
            </w14:solidFill>
          </w14:textFill>
        </w:rPr>
        <w:t>货</w:t>
      </w:r>
      <w:r>
        <w:rPr>
          <w:rFonts w:hint="eastAsia"/>
          <w:color w:val="000000" w:themeColor="text1"/>
          <w:kern w:val="0"/>
          <w:highlight w:val="none"/>
          <w14:textFill>
            <w14:solidFill>
              <w14:schemeClr w14:val="tx1"/>
            </w14:solidFill>
          </w14:textFill>
        </w:rPr>
        <w:t>或解除合同而</w:t>
      </w:r>
      <w:r>
        <w:rPr>
          <w:rFonts w:hint="eastAsia" w:ascii="宋体" w:hAnsi="宋体" w:eastAsia="宋体" w:cs="宋体"/>
          <w:color w:val="000000" w:themeColor="text1"/>
          <w:kern w:val="0"/>
          <w:highlight w:val="none"/>
          <w14:textFill>
            <w14:solidFill>
              <w14:schemeClr w14:val="tx1"/>
            </w14:solidFill>
          </w14:textFill>
        </w:rPr>
        <w:t>产</w:t>
      </w:r>
      <w:r>
        <w:rPr>
          <w:rFonts w:hint="eastAsia"/>
          <w:color w:val="000000" w:themeColor="text1"/>
          <w:kern w:val="0"/>
          <w:highlight w:val="none"/>
          <w14:textFill>
            <w14:solidFill>
              <w14:schemeClr w14:val="tx1"/>
            </w14:solidFill>
          </w14:textFill>
        </w:rPr>
        <w:t>生的</w:t>
      </w:r>
      <w:r>
        <w:rPr>
          <w:rFonts w:hint="eastAsia" w:ascii="宋体" w:hAnsi="宋体" w:eastAsia="宋体" w:cs="宋体"/>
          <w:color w:val="000000" w:themeColor="text1"/>
          <w:kern w:val="0"/>
          <w:highlight w:val="none"/>
          <w14:textFill>
            <w14:solidFill>
              <w14:schemeClr w14:val="tx1"/>
            </w14:solidFill>
          </w14:textFill>
        </w:rPr>
        <w:t>损</w:t>
      </w:r>
      <w:r>
        <w:rPr>
          <w:rFonts w:hint="eastAsia"/>
          <w:color w:val="000000" w:themeColor="text1"/>
          <w:kern w:val="0"/>
          <w:highlight w:val="none"/>
          <w14:textFill>
            <w14:solidFill>
              <w14:schemeClr w14:val="tx1"/>
            </w14:solidFill>
          </w14:textFill>
        </w:rPr>
        <w:t>失；</w:t>
      </w:r>
    </w:p>
    <w:p>
      <w:pPr>
        <w:pStyle w:val="73"/>
        <w:rPr>
          <w:rFonts w:cs="Times New Roman"/>
          <w:color w:val="000000" w:themeColor="text1"/>
          <w:kern w:val="0"/>
          <w:highlight w:val="none"/>
          <w14:textFill>
            <w14:solidFill>
              <w14:schemeClr w14:val="tx1"/>
            </w14:solidFill>
          </w14:textFill>
        </w:rPr>
      </w:pPr>
      <w:r>
        <w:rPr>
          <w:rFonts w:hint="eastAsia"/>
          <w:color w:val="000000" w:themeColor="text1"/>
          <w:kern w:val="0"/>
          <w:highlight w:val="none"/>
          <w14:textFill>
            <w14:solidFill>
              <w14:schemeClr w14:val="tx1"/>
            </w14:solidFill>
          </w14:textFill>
        </w:rPr>
        <w:t>（</w:t>
      </w:r>
      <w:r>
        <w:rPr>
          <w:color w:val="000000" w:themeColor="text1"/>
          <w:kern w:val="0"/>
          <w:highlight w:val="none"/>
          <w14:textFill>
            <w14:solidFill>
              <w14:schemeClr w14:val="tx1"/>
            </w14:solidFill>
          </w14:textFill>
        </w:rPr>
        <w:t>4</w:t>
      </w:r>
      <w:r>
        <w:rPr>
          <w:rFonts w:hint="eastAsia"/>
          <w:color w:val="000000" w:themeColor="text1"/>
          <w:kern w:val="0"/>
          <w:highlight w:val="none"/>
          <w14:textFill>
            <w14:solidFill>
              <w14:schemeClr w14:val="tx1"/>
            </w14:solidFill>
          </w14:textFill>
        </w:rPr>
        <w:t>）承包人撤离施工</w:t>
      </w:r>
      <w:r>
        <w:rPr>
          <w:rFonts w:hint="eastAsia" w:ascii="宋体" w:hAnsi="宋体" w:eastAsia="宋体" w:cs="宋体"/>
          <w:color w:val="000000" w:themeColor="text1"/>
          <w:kern w:val="0"/>
          <w:highlight w:val="none"/>
          <w14:textFill>
            <w14:solidFill>
              <w14:schemeClr w14:val="tx1"/>
            </w14:solidFill>
          </w14:textFill>
        </w:rPr>
        <w:t>现场</w:t>
      </w:r>
      <w:r>
        <w:rPr>
          <w:rFonts w:hint="eastAsia"/>
          <w:color w:val="000000" w:themeColor="text1"/>
          <w:kern w:val="0"/>
          <w:highlight w:val="none"/>
          <w14:textFill>
            <w14:solidFill>
              <w14:schemeClr w14:val="tx1"/>
            </w14:solidFill>
          </w14:textFill>
        </w:rPr>
        <w:t>以及遣散承包人人</w:t>
      </w:r>
      <w:r>
        <w:rPr>
          <w:rFonts w:hint="eastAsia" w:ascii="宋体" w:hAnsi="宋体" w:eastAsia="宋体" w:cs="宋体"/>
          <w:color w:val="000000" w:themeColor="text1"/>
          <w:kern w:val="0"/>
          <w:highlight w:val="none"/>
          <w14:textFill>
            <w14:solidFill>
              <w14:schemeClr w14:val="tx1"/>
            </w14:solidFill>
          </w14:textFill>
        </w:rPr>
        <w:t>员</w:t>
      </w:r>
      <w:r>
        <w:rPr>
          <w:rFonts w:hint="eastAsia"/>
          <w:color w:val="000000" w:themeColor="text1"/>
          <w:kern w:val="0"/>
          <w:highlight w:val="none"/>
          <w14:textFill>
            <w14:solidFill>
              <w14:schemeClr w14:val="tx1"/>
            </w14:solidFill>
          </w14:textFill>
        </w:rPr>
        <w:t>的</w:t>
      </w:r>
      <w:r>
        <w:rPr>
          <w:rFonts w:hint="eastAsia" w:ascii="宋体" w:hAnsi="宋体" w:eastAsia="宋体" w:cs="宋体"/>
          <w:color w:val="000000" w:themeColor="text1"/>
          <w:kern w:val="0"/>
          <w:highlight w:val="none"/>
          <w14:textFill>
            <w14:solidFill>
              <w14:schemeClr w14:val="tx1"/>
            </w14:solidFill>
          </w14:textFill>
        </w:rPr>
        <w:t>费</w:t>
      </w:r>
      <w:r>
        <w:rPr>
          <w:rFonts w:hint="eastAsia"/>
          <w:color w:val="000000" w:themeColor="text1"/>
          <w:kern w:val="0"/>
          <w:highlight w:val="none"/>
          <w14:textFill>
            <w14:solidFill>
              <w14:schemeClr w14:val="tx1"/>
            </w14:solidFill>
          </w14:textFill>
        </w:rPr>
        <w:t>用；</w:t>
      </w:r>
    </w:p>
    <w:p>
      <w:pPr>
        <w:pStyle w:val="73"/>
        <w:rPr>
          <w:rFonts w:cs="Times New Roman"/>
          <w:color w:val="000000" w:themeColor="text1"/>
          <w:kern w:val="0"/>
          <w:highlight w:val="none"/>
          <w14:textFill>
            <w14:solidFill>
              <w14:schemeClr w14:val="tx1"/>
            </w14:solidFill>
          </w14:textFill>
        </w:rPr>
      </w:pPr>
      <w:r>
        <w:rPr>
          <w:rFonts w:hint="eastAsia"/>
          <w:color w:val="000000" w:themeColor="text1"/>
          <w:kern w:val="0"/>
          <w:highlight w:val="none"/>
          <w14:textFill>
            <w14:solidFill>
              <w14:schemeClr w14:val="tx1"/>
            </w14:solidFill>
          </w14:textFill>
        </w:rPr>
        <w:t>（</w:t>
      </w:r>
      <w:r>
        <w:rPr>
          <w:color w:val="000000" w:themeColor="text1"/>
          <w:kern w:val="0"/>
          <w:highlight w:val="none"/>
          <w14:textFill>
            <w14:solidFill>
              <w14:schemeClr w14:val="tx1"/>
            </w14:solidFill>
          </w14:textFill>
        </w:rPr>
        <w:t>5</w:t>
      </w:r>
      <w:r>
        <w:rPr>
          <w:rFonts w:hint="eastAsia"/>
          <w:color w:val="000000" w:themeColor="text1"/>
          <w:kern w:val="0"/>
          <w:highlight w:val="none"/>
          <w14:textFill>
            <w14:solidFill>
              <w14:schemeClr w14:val="tx1"/>
            </w14:solidFill>
          </w14:textFill>
        </w:rPr>
        <w:t>）按照合同</w:t>
      </w:r>
      <w:r>
        <w:rPr>
          <w:rFonts w:hint="eastAsia" w:ascii="宋体" w:hAnsi="宋体" w:eastAsia="宋体" w:cs="宋体"/>
          <w:color w:val="000000" w:themeColor="text1"/>
          <w:kern w:val="0"/>
          <w:highlight w:val="none"/>
          <w14:textFill>
            <w14:solidFill>
              <w14:schemeClr w14:val="tx1"/>
            </w14:solidFill>
          </w14:textFill>
        </w:rPr>
        <w:t>约</w:t>
      </w:r>
      <w:r>
        <w:rPr>
          <w:rFonts w:hint="eastAsia"/>
          <w:color w:val="000000" w:themeColor="text1"/>
          <w:kern w:val="0"/>
          <w:highlight w:val="none"/>
          <w14:textFill>
            <w14:solidFill>
              <w14:schemeClr w14:val="tx1"/>
            </w14:solidFill>
          </w14:textFill>
        </w:rPr>
        <w:t>定在合同解除前</w:t>
      </w:r>
      <w:r>
        <w:rPr>
          <w:rFonts w:hint="eastAsia" w:ascii="宋体" w:hAnsi="宋体" w:eastAsia="宋体" w:cs="宋体"/>
          <w:color w:val="000000" w:themeColor="text1"/>
          <w:kern w:val="0"/>
          <w:highlight w:val="none"/>
          <w14:textFill>
            <w14:solidFill>
              <w14:schemeClr w14:val="tx1"/>
            </w14:solidFill>
          </w14:textFill>
        </w:rPr>
        <w:t>应</w:t>
      </w:r>
      <w:r>
        <w:rPr>
          <w:rFonts w:hint="eastAsia"/>
          <w:color w:val="000000" w:themeColor="text1"/>
          <w:kern w:val="0"/>
          <w:highlight w:val="none"/>
          <w14:textFill>
            <w14:solidFill>
              <w14:schemeClr w14:val="tx1"/>
            </w14:solidFill>
          </w14:textFill>
        </w:rPr>
        <w:t>支付</w:t>
      </w:r>
      <w:r>
        <w:rPr>
          <w:rFonts w:hint="eastAsia" w:ascii="宋体" w:hAnsi="宋体" w:eastAsia="宋体" w:cs="宋体"/>
          <w:color w:val="000000" w:themeColor="text1"/>
          <w:kern w:val="0"/>
          <w:highlight w:val="none"/>
          <w14:textFill>
            <w14:solidFill>
              <w14:schemeClr w14:val="tx1"/>
            </w14:solidFill>
          </w14:textFill>
        </w:rPr>
        <w:t>给</w:t>
      </w:r>
      <w:r>
        <w:rPr>
          <w:rFonts w:hint="eastAsia"/>
          <w:color w:val="000000" w:themeColor="text1"/>
          <w:kern w:val="0"/>
          <w:highlight w:val="none"/>
          <w14:textFill>
            <w14:solidFill>
              <w14:schemeClr w14:val="tx1"/>
            </w14:solidFill>
          </w14:textFill>
        </w:rPr>
        <w:t>承包人的其他款</w:t>
      </w:r>
      <w:r>
        <w:rPr>
          <w:rFonts w:hint="eastAsia" w:ascii="宋体" w:hAnsi="宋体" w:eastAsia="宋体" w:cs="宋体"/>
          <w:color w:val="000000" w:themeColor="text1"/>
          <w:kern w:val="0"/>
          <w:highlight w:val="none"/>
          <w14:textFill>
            <w14:solidFill>
              <w14:schemeClr w14:val="tx1"/>
            </w14:solidFill>
          </w14:textFill>
        </w:rPr>
        <w:t>项</w:t>
      </w:r>
      <w:r>
        <w:rPr>
          <w:rFonts w:hint="eastAsia"/>
          <w:color w:val="000000" w:themeColor="text1"/>
          <w:kern w:val="0"/>
          <w:highlight w:val="none"/>
          <w14:textFill>
            <w14:solidFill>
              <w14:schemeClr w14:val="tx1"/>
            </w14:solidFill>
          </w14:textFill>
        </w:rPr>
        <w:t>；</w:t>
      </w:r>
    </w:p>
    <w:p>
      <w:pPr>
        <w:pStyle w:val="73"/>
        <w:rPr>
          <w:rFonts w:cs="Times New Roman"/>
          <w:color w:val="000000" w:themeColor="text1"/>
          <w:kern w:val="0"/>
          <w:highlight w:val="none"/>
          <w14:textFill>
            <w14:solidFill>
              <w14:schemeClr w14:val="tx1"/>
            </w14:solidFill>
          </w14:textFill>
        </w:rPr>
      </w:pPr>
      <w:r>
        <w:rPr>
          <w:rFonts w:hint="eastAsia"/>
          <w:color w:val="000000" w:themeColor="text1"/>
          <w:kern w:val="0"/>
          <w:highlight w:val="none"/>
          <w14:textFill>
            <w14:solidFill>
              <w14:schemeClr w14:val="tx1"/>
            </w14:solidFill>
          </w14:textFill>
        </w:rPr>
        <w:t>（</w:t>
      </w:r>
      <w:r>
        <w:rPr>
          <w:color w:val="000000" w:themeColor="text1"/>
          <w:kern w:val="0"/>
          <w:highlight w:val="none"/>
          <w14:textFill>
            <w14:solidFill>
              <w14:schemeClr w14:val="tx1"/>
            </w14:solidFill>
          </w14:textFill>
        </w:rPr>
        <w:t>6</w:t>
      </w:r>
      <w:r>
        <w:rPr>
          <w:rFonts w:hint="eastAsia"/>
          <w:color w:val="000000" w:themeColor="text1"/>
          <w:kern w:val="0"/>
          <w:highlight w:val="none"/>
          <w14:textFill>
            <w14:solidFill>
              <w14:schemeClr w14:val="tx1"/>
            </w14:solidFill>
          </w14:textFill>
        </w:rPr>
        <w:t>）扣</w:t>
      </w:r>
      <w:r>
        <w:rPr>
          <w:rFonts w:hint="eastAsia" w:ascii="宋体" w:hAnsi="宋体" w:eastAsia="宋体" w:cs="宋体"/>
          <w:color w:val="000000" w:themeColor="text1"/>
          <w:kern w:val="0"/>
          <w:highlight w:val="none"/>
          <w14:textFill>
            <w14:solidFill>
              <w14:schemeClr w14:val="tx1"/>
            </w14:solidFill>
          </w14:textFill>
        </w:rPr>
        <w:t>减</w:t>
      </w:r>
      <w:r>
        <w:rPr>
          <w:rFonts w:hint="eastAsia"/>
          <w:color w:val="000000" w:themeColor="text1"/>
          <w:kern w:val="0"/>
          <w:highlight w:val="none"/>
          <w14:textFill>
            <w14:solidFill>
              <w14:schemeClr w14:val="tx1"/>
            </w14:solidFill>
          </w14:textFill>
        </w:rPr>
        <w:t>承包人按照合同</w:t>
      </w:r>
      <w:r>
        <w:rPr>
          <w:rFonts w:hint="eastAsia" w:ascii="宋体" w:hAnsi="宋体" w:eastAsia="宋体" w:cs="宋体"/>
          <w:color w:val="000000" w:themeColor="text1"/>
          <w:kern w:val="0"/>
          <w:highlight w:val="none"/>
          <w14:textFill>
            <w14:solidFill>
              <w14:schemeClr w14:val="tx1"/>
            </w14:solidFill>
          </w14:textFill>
        </w:rPr>
        <w:t>约</w:t>
      </w:r>
      <w:r>
        <w:rPr>
          <w:rFonts w:hint="eastAsia"/>
          <w:color w:val="000000" w:themeColor="text1"/>
          <w:kern w:val="0"/>
          <w:highlight w:val="none"/>
          <w14:textFill>
            <w14:solidFill>
              <w14:schemeClr w14:val="tx1"/>
            </w14:solidFill>
          </w14:textFill>
        </w:rPr>
        <w:t>定</w:t>
      </w:r>
      <w:r>
        <w:rPr>
          <w:rFonts w:hint="eastAsia" w:ascii="宋体" w:hAnsi="宋体" w:eastAsia="宋体" w:cs="宋体"/>
          <w:color w:val="000000" w:themeColor="text1"/>
          <w:kern w:val="0"/>
          <w:highlight w:val="none"/>
          <w14:textFill>
            <w14:solidFill>
              <w14:schemeClr w14:val="tx1"/>
            </w14:solidFill>
          </w14:textFill>
        </w:rPr>
        <w:t>应</w:t>
      </w:r>
      <w:r>
        <w:rPr>
          <w:rFonts w:hint="eastAsia"/>
          <w:color w:val="000000" w:themeColor="text1"/>
          <w:kern w:val="0"/>
          <w:highlight w:val="none"/>
          <w14:textFill>
            <w14:solidFill>
              <w14:schemeClr w14:val="tx1"/>
            </w14:solidFill>
          </w14:textFill>
        </w:rPr>
        <w:t>向</w:t>
      </w:r>
      <w:r>
        <w:rPr>
          <w:rFonts w:hint="eastAsia" w:ascii="宋体" w:hAnsi="宋体" w:eastAsia="宋体" w:cs="宋体"/>
          <w:color w:val="000000" w:themeColor="text1"/>
          <w:kern w:val="0"/>
          <w:highlight w:val="none"/>
          <w14:textFill>
            <w14:solidFill>
              <w14:schemeClr w14:val="tx1"/>
            </w14:solidFill>
          </w14:textFill>
        </w:rPr>
        <w:t>发</w:t>
      </w:r>
      <w:r>
        <w:rPr>
          <w:rFonts w:hint="eastAsia"/>
          <w:color w:val="000000" w:themeColor="text1"/>
          <w:kern w:val="0"/>
          <w:highlight w:val="none"/>
          <w14:textFill>
            <w14:solidFill>
              <w14:schemeClr w14:val="tx1"/>
            </w14:solidFill>
          </w14:textFill>
        </w:rPr>
        <w:t>包人支付的款</w:t>
      </w:r>
      <w:r>
        <w:rPr>
          <w:rFonts w:hint="eastAsia" w:ascii="宋体" w:hAnsi="宋体" w:eastAsia="宋体" w:cs="宋体"/>
          <w:color w:val="000000" w:themeColor="text1"/>
          <w:kern w:val="0"/>
          <w:highlight w:val="none"/>
          <w14:textFill>
            <w14:solidFill>
              <w14:schemeClr w14:val="tx1"/>
            </w14:solidFill>
          </w14:textFill>
        </w:rPr>
        <w:t>项</w:t>
      </w:r>
      <w:r>
        <w:rPr>
          <w:rFonts w:hint="eastAsia"/>
          <w:color w:val="000000" w:themeColor="text1"/>
          <w:kern w:val="0"/>
          <w:highlight w:val="none"/>
          <w14:textFill>
            <w14:solidFill>
              <w14:schemeClr w14:val="tx1"/>
            </w14:solidFill>
          </w14:textFill>
        </w:rPr>
        <w:t>；</w:t>
      </w:r>
    </w:p>
    <w:p>
      <w:pPr>
        <w:pStyle w:val="73"/>
        <w:rPr>
          <w:rFonts w:cs="Times New Roman"/>
          <w:color w:val="000000" w:themeColor="text1"/>
          <w:kern w:val="0"/>
          <w:highlight w:val="none"/>
          <w14:textFill>
            <w14:solidFill>
              <w14:schemeClr w14:val="tx1"/>
            </w14:solidFill>
          </w14:textFill>
        </w:rPr>
      </w:pPr>
      <w:r>
        <w:rPr>
          <w:rFonts w:hint="eastAsia"/>
          <w:color w:val="000000" w:themeColor="text1"/>
          <w:kern w:val="0"/>
          <w:highlight w:val="none"/>
          <w14:textFill>
            <w14:solidFill>
              <w14:schemeClr w14:val="tx1"/>
            </w14:solidFill>
          </w14:textFill>
        </w:rPr>
        <w:t>（</w:t>
      </w:r>
      <w:r>
        <w:rPr>
          <w:color w:val="000000" w:themeColor="text1"/>
          <w:kern w:val="0"/>
          <w:highlight w:val="none"/>
          <w14:textFill>
            <w14:solidFill>
              <w14:schemeClr w14:val="tx1"/>
            </w14:solidFill>
          </w14:textFill>
        </w:rPr>
        <w:t>7</w:t>
      </w:r>
      <w:r>
        <w:rPr>
          <w:rFonts w:hint="eastAsia"/>
          <w:color w:val="000000" w:themeColor="text1"/>
          <w:kern w:val="0"/>
          <w:highlight w:val="none"/>
          <w14:textFill>
            <w14:solidFill>
              <w14:schemeClr w14:val="tx1"/>
            </w14:solidFill>
          </w14:textFill>
        </w:rPr>
        <w:t>）</w:t>
      </w:r>
      <w:r>
        <w:rPr>
          <w:rFonts w:hint="eastAsia" w:ascii="宋体" w:hAnsi="宋体" w:eastAsia="宋体" w:cs="宋体"/>
          <w:color w:val="000000" w:themeColor="text1"/>
          <w:kern w:val="0"/>
          <w:highlight w:val="none"/>
          <w14:textFill>
            <w14:solidFill>
              <w14:schemeClr w14:val="tx1"/>
            </w14:solidFill>
          </w14:textFill>
        </w:rPr>
        <w:t>双</w:t>
      </w:r>
      <w:r>
        <w:rPr>
          <w:rFonts w:hint="eastAsia"/>
          <w:color w:val="000000" w:themeColor="text1"/>
          <w:kern w:val="0"/>
          <w:highlight w:val="none"/>
          <w14:textFill>
            <w14:solidFill>
              <w14:schemeClr w14:val="tx1"/>
            </w14:solidFill>
          </w14:textFill>
        </w:rPr>
        <w:t>方商定或确定的其他款</w:t>
      </w:r>
      <w:r>
        <w:rPr>
          <w:rFonts w:hint="eastAsia" w:ascii="宋体" w:hAnsi="宋体" w:eastAsia="宋体" w:cs="宋体"/>
          <w:color w:val="000000" w:themeColor="text1"/>
          <w:kern w:val="0"/>
          <w:highlight w:val="none"/>
          <w14:textFill>
            <w14:solidFill>
              <w14:schemeClr w14:val="tx1"/>
            </w14:solidFill>
          </w14:textFill>
        </w:rPr>
        <w:t>项</w:t>
      </w:r>
      <w:r>
        <w:rPr>
          <w:rFonts w:hint="eastAsia"/>
          <w:color w:val="000000" w:themeColor="text1"/>
          <w:kern w:val="0"/>
          <w:highlight w:val="none"/>
          <w14:textFill>
            <w14:solidFill>
              <w14:schemeClr w14:val="tx1"/>
            </w14:solidFill>
          </w14:textFill>
        </w:rPr>
        <w:t>。</w:t>
      </w:r>
    </w:p>
    <w:p>
      <w:pPr>
        <w:pStyle w:val="73"/>
        <w:rPr>
          <w:rFonts w:cs="Times New Roman"/>
          <w:color w:val="000000" w:themeColor="text1"/>
          <w:kern w:val="0"/>
          <w:highlight w:val="none"/>
          <w14:textFill>
            <w14:solidFill>
              <w14:schemeClr w14:val="tx1"/>
            </w14:solidFill>
          </w14:textFill>
        </w:rPr>
      </w:pPr>
      <w:r>
        <w:rPr>
          <w:rFonts w:hint="eastAsia"/>
          <w:color w:val="000000" w:themeColor="text1"/>
          <w:kern w:val="0"/>
          <w:highlight w:val="none"/>
          <w14:textFill>
            <w14:solidFill>
              <w14:schemeClr w14:val="tx1"/>
            </w14:solidFill>
          </w14:textFill>
        </w:rPr>
        <w:t>除</w:t>
      </w:r>
      <w:r>
        <w:rPr>
          <w:rFonts w:hint="eastAsia" w:ascii="宋体" w:hAnsi="宋体" w:eastAsia="宋体" w:cs="宋体"/>
          <w:color w:val="000000" w:themeColor="text1"/>
          <w:kern w:val="0"/>
          <w:highlight w:val="none"/>
          <w14:textFill>
            <w14:solidFill>
              <w14:schemeClr w14:val="tx1"/>
            </w14:solidFill>
          </w14:textFill>
        </w:rPr>
        <w:t>专</w:t>
      </w:r>
      <w:r>
        <w:rPr>
          <w:rFonts w:hint="eastAsia"/>
          <w:color w:val="000000" w:themeColor="text1"/>
          <w:kern w:val="0"/>
          <w:highlight w:val="none"/>
          <w14:textFill>
            <w14:solidFill>
              <w14:schemeClr w14:val="tx1"/>
            </w14:solidFill>
          </w14:textFill>
        </w:rPr>
        <w:t>用合同</w:t>
      </w:r>
      <w:r>
        <w:rPr>
          <w:rFonts w:hint="eastAsia" w:ascii="宋体" w:hAnsi="宋体" w:eastAsia="宋体" w:cs="宋体"/>
          <w:color w:val="000000" w:themeColor="text1"/>
          <w:kern w:val="0"/>
          <w:highlight w:val="none"/>
          <w14:textFill>
            <w14:solidFill>
              <w14:schemeClr w14:val="tx1"/>
            </w14:solidFill>
          </w14:textFill>
        </w:rPr>
        <w:t>条</w:t>
      </w:r>
      <w:r>
        <w:rPr>
          <w:rFonts w:hint="eastAsia"/>
          <w:color w:val="000000" w:themeColor="text1"/>
          <w:kern w:val="0"/>
          <w:highlight w:val="none"/>
          <w14:textFill>
            <w14:solidFill>
              <w14:schemeClr w14:val="tx1"/>
            </w14:solidFill>
          </w14:textFill>
        </w:rPr>
        <w:t>款另有</w:t>
      </w:r>
      <w:r>
        <w:rPr>
          <w:rFonts w:hint="eastAsia" w:ascii="宋体" w:hAnsi="宋体" w:eastAsia="宋体" w:cs="宋体"/>
          <w:color w:val="000000" w:themeColor="text1"/>
          <w:kern w:val="0"/>
          <w:highlight w:val="none"/>
          <w14:textFill>
            <w14:solidFill>
              <w14:schemeClr w14:val="tx1"/>
            </w14:solidFill>
          </w14:textFill>
        </w:rPr>
        <w:t>约</w:t>
      </w:r>
      <w:r>
        <w:rPr>
          <w:rFonts w:hint="eastAsia"/>
          <w:color w:val="000000" w:themeColor="text1"/>
          <w:kern w:val="0"/>
          <w:highlight w:val="none"/>
          <w14:textFill>
            <w14:solidFill>
              <w14:schemeClr w14:val="tx1"/>
            </w14:solidFill>
          </w14:textFill>
        </w:rPr>
        <w:t>定外，合同解除后，</w:t>
      </w:r>
      <w:r>
        <w:rPr>
          <w:rFonts w:hint="eastAsia" w:ascii="宋体" w:hAnsi="宋体" w:eastAsia="宋体" w:cs="宋体"/>
          <w:color w:val="000000" w:themeColor="text1"/>
          <w:kern w:val="0"/>
          <w:highlight w:val="none"/>
          <w14:textFill>
            <w14:solidFill>
              <w14:schemeClr w14:val="tx1"/>
            </w14:solidFill>
          </w14:textFill>
        </w:rPr>
        <w:t>发</w:t>
      </w:r>
      <w:r>
        <w:rPr>
          <w:rFonts w:hint="eastAsia"/>
          <w:color w:val="000000" w:themeColor="text1"/>
          <w:kern w:val="0"/>
          <w:highlight w:val="none"/>
          <w14:textFill>
            <w14:solidFill>
              <w14:schemeClr w14:val="tx1"/>
            </w14:solidFill>
          </w14:textFill>
        </w:rPr>
        <w:t>包人</w:t>
      </w:r>
      <w:r>
        <w:rPr>
          <w:rFonts w:hint="eastAsia" w:ascii="宋体" w:hAnsi="宋体" w:eastAsia="宋体" w:cs="宋体"/>
          <w:color w:val="000000" w:themeColor="text1"/>
          <w:kern w:val="0"/>
          <w:highlight w:val="none"/>
          <w14:textFill>
            <w14:solidFill>
              <w14:schemeClr w14:val="tx1"/>
            </w14:solidFill>
          </w14:textFill>
        </w:rPr>
        <w:t>应</w:t>
      </w:r>
      <w:r>
        <w:rPr>
          <w:rFonts w:hint="eastAsia"/>
          <w:color w:val="000000" w:themeColor="text1"/>
          <w:kern w:val="0"/>
          <w:highlight w:val="none"/>
          <w14:textFill>
            <w14:solidFill>
              <w14:schemeClr w14:val="tx1"/>
            </w14:solidFill>
          </w14:textFill>
        </w:rPr>
        <w:t>在商定或确定上述款</w:t>
      </w:r>
      <w:r>
        <w:rPr>
          <w:rFonts w:hint="eastAsia" w:ascii="宋体" w:hAnsi="宋体" w:eastAsia="宋体" w:cs="宋体"/>
          <w:color w:val="000000" w:themeColor="text1"/>
          <w:kern w:val="0"/>
          <w:highlight w:val="none"/>
          <w14:textFill>
            <w14:solidFill>
              <w14:schemeClr w14:val="tx1"/>
            </w14:solidFill>
          </w14:textFill>
        </w:rPr>
        <w:t>项</w:t>
      </w:r>
      <w:r>
        <w:rPr>
          <w:rFonts w:hint="eastAsia"/>
          <w:color w:val="000000" w:themeColor="text1"/>
          <w:kern w:val="0"/>
          <w:highlight w:val="none"/>
          <w14:textFill>
            <w14:solidFill>
              <w14:schemeClr w14:val="tx1"/>
            </w14:solidFill>
          </w14:textFill>
        </w:rPr>
        <w:t>后</w:t>
      </w:r>
      <w:r>
        <w:rPr>
          <w:color w:val="000000" w:themeColor="text1"/>
          <w:kern w:val="0"/>
          <w:highlight w:val="none"/>
          <w14:textFill>
            <w14:solidFill>
              <w14:schemeClr w14:val="tx1"/>
            </w14:solidFill>
          </w14:textFill>
        </w:rPr>
        <w:t>28</w:t>
      </w:r>
      <w:r>
        <w:rPr>
          <w:rFonts w:hint="eastAsia"/>
          <w:color w:val="000000" w:themeColor="text1"/>
          <w:kern w:val="0"/>
          <w:highlight w:val="none"/>
          <w14:textFill>
            <w14:solidFill>
              <w14:schemeClr w14:val="tx1"/>
            </w14:solidFill>
          </w14:textFill>
        </w:rPr>
        <w:t>天</w:t>
      </w:r>
      <w:r>
        <w:rPr>
          <w:rFonts w:hint="eastAsia" w:ascii="宋体" w:hAnsi="宋体" w:eastAsia="宋体" w:cs="宋体"/>
          <w:color w:val="000000" w:themeColor="text1"/>
          <w:kern w:val="0"/>
          <w:highlight w:val="none"/>
          <w14:textFill>
            <w14:solidFill>
              <w14:schemeClr w14:val="tx1"/>
            </w14:solidFill>
          </w14:textFill>
        </w:rPr>
        <w:t>内</w:t>
      </w:r>
      <w:r>
        <w:rPr>
          <w:rFonts w:hint="eastAsia"/>
          <w:color w:val="000000" w:themeColor="text1"/>
          <w:kern w:val="0"/>
          <w:highlight w:val="none"/>
          <w14:textFill>
            <w14:solidFill>
              <w14:schemeClr w14:val="tx1"/>
            </w14:solidFill>
          </w14:textFill>
        </w:rPr>
        <w:t>完成上述款</w:t>
      </w:r>
      <w:r>
        <w:rPr>
          <w:rFonts w:hint="eastAsia" w:ascii="宋体" w:hAnsi="宋体" w:eastAsia="宋体" w:cs="宋体"/>
          <w:color w:val="000000" w:themeColor="text1"/>
          <w:kern w:val="0"/>
          <w:highlight w:val="none"/>
          <w14:textFill>
            <w14:solidFill>
              <w14:schemeClr w14:val="tx1"/>
            </w14:solidFill>
          </w14:textFill>
        </w:rPr>
        <w:t>项</w:t>
      </w:r>
      <w:r>
        <w:rPr>
          <w:rFonts w:hint="eastAsia"/>
          <w:color w:val="000000" w:themeColor="text1"/>
          <w:kern w:val="0"/>
          <w:highlight w:val="none"/>
          <w14:textFill>
            <w14:solidFill>
              <w14:schemeClr w14:val="tx1"/>
            </w14:solidFill>
          </w14:textFill>
        </w:rPr>
        <w:t>的支付。</w:t>
      </w:r>
    </w:p>
    <w:p>
      <w:pPr>
        <w:pStyle w:val="72"/>
        <w:outlineLvl w:val="9"/>
        <w:rPr>
          <w:rFonts w:cs="Times New Roman"/>
          <w:color w:val="000000" w:themeColor="text1"/>
          <w:highlight w:val="none"/>
          <w14:textFill>
            <w14:solidFill>
              <w14:schemeClr w14:val="tx1"/>
            </w14:solidFill>
          </w14:textFill>
        </w:rPr>
      </w:pPr>
      <w:bookmarkStart w:id="1140" w:name="_Toc418751768"/>
      <w:bookmarkStart w:id="1141" w:name="_Toc7928"/>
      <w:bookmarkStart w:id="1142" w:name="_Toc406522192"/>
      <w:bookmarkStart w:id="1143" w:name="_Toc485213303"/>
      <w:bookmarkStart w:id="1144" w:name="_Toc418752214"/>
      <w:bookmarkStart w:id="1145" w:name="_Toc351203612"/>
      <w:bookmarkStart w:id="1146" w:name="_Toc337558828"/>
      <w:bookmarkStart w:id="1147" w:name="_Toc296346621"/>
      <w:bookmarkStart w:id="1148" w:name="_Toc296503120"/>
      <w:r>
        <w:rPr>
          <w:color w:val="000000" w:themeColor="text1"/>
          <w:highlight w:val="none"/>
          <w14:textFill>
            <w14:solidFill>
              <w14:schemeClr w14:val="tx1"/>
            </w14:solidFill>
          </w14:textFill>
        </w:rPr>
        <w:t xml:space="preserve">18. </w:t>
      </w:r>
      <w:r>
        <w:rPr>
          <w:rFonts w:hint="eastAsia"/>
          <w:color w:val="000000" w:themeColor="text1"/>
          <w:highlight w:val="none"/>
          <w14:textFill>
            <w14:solidFill>
              <w14:schemeClr w14:val="tx1"/>
            </w14:solidFill>
          </w14:textFill>
        </w:rPr>
        <w:t>保</w:t>
      </w:r>
      <w:r>
        <w:rPr>
          <w:rFonts w:hint="eastAsia" w:ascii="宋体" w:hAnsi="宋体" w:eastAsia="宋体" w:cs="宋体"/>
          <w:color w:val="000000" w:themeColor="text1"/>
          <w:highlight w:val="none"/>
          <w14:textFill>
            <w14:solidFill>
              <w14:schemeClr w14:val="tx1"/>
            </w14:solidFill>
          </w14:textFill>
        </w:rPr>
        <w:t>险</w:t>
      </w:r>
      <w:bookmarkEnd w:id="1140"/>
      <w:bookmarkEnd w:id="1141"/>
      <w:bookmarkEnd w:id="1142"/>
      <w:bookmarkEnd w:id="1143"/>
      <w:bookmarkEnd w:id="1144"/>
      <w:bookmarkEnd w:id="1145"/>
    </w:p>
    <w:bookmarkEnd w:id="1146"/>
    <w:bookmarkEnd w:id="1147"/>
    <w:bookmarkEnd w:id="1148"/>
    <w:p>
      <w:pPr>
        <w:pStyle w:val="72"/>
        <w:outlineLvl w:val="9"/>
        <w:rPr>
          <w:rFonts w:cs="Times New Roman"/>
          <w:color w:val="000000" w:themeColor="text1"/>
          <w:highlight w:val="none"/>
          <w14:textFill>
            <w14:solidFill>
              <w14:schemeClr w14:val="tx1"/>
            </w14:solidFill>
          </w14:textFill>
        </w:rPr>
      </w:pPr>
      <w:bookmarkStart w:id="1149" w:name="_Toc406522193"/>
      <w:bookmarkStart w:id="1150" w:name="_Toc485213304"/>
      <w:bookmarkStart w:id="1151" w:name="_Toc418752215"/>
      <w:bookmarkStart w:id="1152" w:name="_Toc351203613"/>
      <w:bookmarkStart w:id="1153" w:name="_Toc418751769"/>
      <w:bookmarkStart w:id="1154" w:name="_Toc458"/>
      <w:bookmarkStart w:id="1155" w:name="_Toc337558829"/>
      <w:bookmarkStart w:id="1156" w:name="_Toc296503121"/>
      <w:bookmarkStart w:id="1157" w:name="_Toc296346622"/>
      <w:r>
        <w:rPr>
          <w:color w:val="000000" w:themeColor="text1"/>
          <w:highlight w:val="none"/>
          <w14:textFill>
            <w14:solidFill>
              <w14:schemeClr w14:val="tx1"/>
            </w14:solidFill>
          </w14:textFill>
        </w:rPr>
        <w:t xml:space="preserve">18.1 </w:t>
      </w:r>
      <w:r>
        <w:rPr>
          <w:rFonts w:hint="eastAsia"/>
          <w:color w:val="000000" w:themeColor="text1"/>
          <w:highlight w:val="none"/>
          <w14:textFill>
            <w14:solidFill>
              <w14:schemeClr w14:val="tx1"/>
            </w14:solidFill>
          </w14:textFill>
        </w:rPr>
        <w:t>工程保</w:t>
      </w:r>
      <w:r>
        <w:rPr>
          <w:rFonts w:hint="eastAsia" w:ascii="宋体" w:hAnsi="宋体" w:eastAsia="宋体" w:cs="宋体"/>
          <w:color w:val="000000" w:themeColor="text1"/>
          <w:highlight w:val="none"/>
          <w14:textFill>
            <w14:solidFill>
              <w14:schemeClr w14:val="tx1"/>
            </w14:solidFill>
          </w14:textFill>
        </w:rPr>
        <w:t>险</w:t>
      </w:r>
      <w:bookmarkEnd w:id="1149"/>
      <w:bookmarkEnd w:id="1150"/>
      <w:bookmarkEnd w:id="1151"/>
      <w:bookmarkEnd w:id="1152"/>
      <w:bookmarkEnd w:id="1153"/>
      <w:bookmarkEnd w:id="1154"/>
    </w:p>
    <w:bookmarkEnd w:id="1155"/>
    <w:bookmarkEnd w:id="1156"/>
    <w:bookmarkEnd w:id="1157"/>
    <w:p>
      <w:pPr>
        <w:pStyle w:val="73"/>
        <w:rPr>
          <w:rFonts w:cs="Times New Roman"/>
          <w:color w:val="000000" w:themeColor="text1"/>
          <w:kern w:val="0"/>
          <w:highlight w:val="none"/>
          <w14:textFill>
            <w14:solidFill>
              <w14:schemeClr w14:val="tx1"/>
            </w14:solidFill>
          </w14:textFill>
        </w:rPr>
      </w:pPr>
      <w:r>
        <w:rPr>
          <w:rFonts w:hint="eastAsia"/>
          <w:color w:val="000000" w:themeColor="text1"/>
          <w:kern w:val="0"/>
          <w:highlight w:val="none"/>
          <w14:textFill>
            <w14:solidFill>
              <w14:schemeClr w14:val="tx1"/>
            </w14:solidFill>
          </w14:textFill>
        </w:rPr>
        <w:t>除</w:t>
      </w:r>
      <w:r>
        <w:rPr>
          <w:rFonts w:hint="eastAsia" w:ascii="宋体" w:hAnsi="宋体" w:eastAsia="宋体" w:cs="宋体"/>
          <w:color w:val="000000" w:themeColor="text1"/>
          <w:kern w:val="0"/>
          <w:highlight w:val="none"/>
          <w14:textFill>
            <w14:solidFill>
              <w14:schemeClr w14:val="tx1"/>
            </w14:solidFill>
          </w14:textFill>
        </w:rPr>
        <w:t>专</w:t>
      </w:r>
      <w:r>
        <w:rPr>
          <w:rFonts w:hint="eastAsia"/>
          <w:color w:val="000000" w:themeColor="text1"/>
          <w:kern w:val="0"/>
          <w:highlight w:val="none"/>
          <w14:textFill>
            <w14:solidFill>
              <w14:schemeClr w14:val="tx1"/>
            </w14:solidFill>
          </w14:textFill>
        </w:rPr>
        <w:t>用合同</w:t>
      </w:r>
      <w:r>
        <w:rPr>
          <w:rFonts w:hint="eastAsia" w:ascii="宋体" w:hAnsi="宋体" w:eastAsia="宋体" w:cs="宋体"/>
          <w:color w:val="000000" w:themeColor="text1"/>
          <w:kern w:val="0"/>
          <w:highlight w:val="none"/>
          <w14:textFill>
            <w14:solidFill>
              <w14:schemeClr w14:val="tx1"/>
            </w14:solidFill>
          </w14:textFill>
        </w:rPr>
        <w:t>条</w:t>
      </w:r>
      <w:r>
        <w:rPr>
          <w:rFonts w:hint="eastAsia"/>
          <w:color w:val="000000" w:themeColor="text1"/>
          <w:kern w:val="0"/>
          <w:highlight w:val="none"/>
          <w14:textFill>
            <w14:solidFill>
              <w14:schemeClr w14:val="tx1"/>
            </w14:solidFill>
          </w14:textFill>
        </w:rPr>
        <w:t>款另有</w:t>
      </w:r>
      <w:r>
        <w:rPr>
          <w:rFonts w:hint="eastAsia" w:ascii="宋体" w:hAnsi="宋体" w:eastAsia="宋体" w:cs="宋体"/>
          <w:color w:val="000000" w:themeColor="text1"/>
          <w:kern w:val="0"/>
          <w:highlight w:val="none"/>
          <w14:textFill>
            <w14:solidFill>
              <w14:schemeClr w14:val="tx1"/>
            </w14:solidFill>
          </w14:textFill>
        </w:rPr>
        <w:t>约</w:t>
      </w:r>
      <w:r>
        <w:rPr>
          <w:rFonts w:hint="eastAsia"/>
          <w:color w:val="000000" w:themeColor="text1"/>
          <w:kern w:val="0"/>
          <w:highlight w:val="none"/>
          <w14:textFill>
            <w14:solidFill>
              <w14:schemeClr w14:val="tx1"/>
            </w14:solidFill>
          </w14:textFill>
        </w:rPr>
        <w:t>定外，</w:t>
      </w:r>
      <w:r>
        <w:rPr>
          <w:rFonts w:hint="eastAsia" w:ascii="宋体" w:hAnsi="宋体" w:eastAsia="宋体" w:cs="宋体"/>
          <w:color w:val="000000" w:themeColor="text1"/>
          <w:kern w:val="0"/>
          <w:highlight w:val="none"/>
          <w14:textFill>
            <w14:solidFill>
              <w14:schemeClr w14:val="tx1"/>
            </w14:solidFill>
          </w14:textFill>
        </w:rPr>
        <w:t>发</w:t>
      </w:r>
      <w:r>
        <w:rPr>
          <w:rFonts w:hint="eastAsia"/>
          <w:color w:val="000000" w:themeColor="text1"/>
          <w:kern w:val="0"/>
          <w:highlight w:val="none"/>
          <w14:textFill>
            <w14:solidFill>
              <w14:schemeClr w14:val="tx1"/>
            </w14:solidFill>
          </w14:textFill>
        </w:rPr>
        <w:t>包人</w:t>
      </w:r>
      <w:r>
        <w:rPr>
          <w:rFonts w:hint="eastAsia" w:ascii="宋体" w:hAnsi="宋体" w:eastAsia="宋体" w:cs="宋体"/>
          <w:color w:val="000000" w:themeColor="text1"/>
          <w:kern w:val="0"/>
          <w:highlight w:val="none"/>
          <w14:textFill>
            <w14:solidFill>
              <w14:schemeClr w14:val="tx1"/>
            </w14:solidFill>
          </w14:textFill>
        </w:rPr>
        <w:t>应</w:t>
      </w:r>
      <w:r>
        <w:rPr>
          <w:rFonts w:hint="eastAsia"/>
          <w:color w:val="000000" w:themeColor="text1"/>
          <w:kern w:val="0"/>
          <w:highlight w:val="none"/>
          <w14:textFill>
            <w14:solidFill>
              <w14:schemeClr w14:val="tx1"/>
            </w14:solidFill>
          </w14:textFill>
        </w:rPr>
        <w:t>投保建筑工程一切</w:t>
      </w:r>
      <w:r>
        <w:rPr>
          <w:rFonts w:hint="eastAsia" w:ascii="宋体" w:hAnsi="宋体" w:eastAsia="宋体" w:cs="宋体"/>
          <w:color w:val="000000" w:themeColor="text1"/>
          <w:kern w:val="0"/>
          <w:highlight w:val="none"/>
          <w14:textFill>
            <w14:solidFill>
              <w14:schemeClr w14:val="tx1"/>
            </w14:solidFill>
          </w14:textFill>
        </w:rPr>
        <w:t>险</w:t>
      </w:r>
      <w:r>
        <w:rPr>
          <w:rFonts w:hint="eastAsia"/>
          <w:color w:val="000000" w:themeColor="text1"/>
          <w:kern w:val="0"/>
          <w:highlight w:val="none"/>
          <w14:textFill>
            <w14:solidFill>
              <w14:schemeClr w14:val="tx1"/>
            </w14:solidFill>
          </w14:textFill>
        </w:rPr>
        <w:t>或安装工程一切</w:t>
      </w:r>
      <w:r>
        <w:rPr>
          <w:rFonts w:hint="eastAsia" w:ascii="宋体" w:hAnsi="宋体" w:eastAsia="宋体" w:cs="宋体"/>
          <w:color w:val="000000" w:themeColor="text1"/>
          <w:kern w:val="0"/>
          <w:highlight w:val="none"/>
          <w14:textFill>
            <w14:solidFill>
              <w14:schemeClr w14:val="tx1"/>
            </w14:solidFill>
          </w14:textFill>
        </w:rPr>
        <w:t>险</w:t>
      </w:r>
      <w:r>
        <w:rPr>
          <w:rFonts w:hint="eastAsia"/>
          <w:color w:val="000000" w:themeColor="text1"/>
          <w:kern w:val="0"/>
          <w:highlight w:val="none"/>
          <w14:textFill>
            <w14:solidFill>
              <w14:schemeClr w14:val="tx1"/>
            </w14:solidFill>
          </w14:textFill>
        </w:rPr>
        <w:t>；</w:t>
      </w:r>
      <w:r>
        <w:rPr>
          <w:rFonts w:hint="eastAsia" w:ascii="宋体" w:hAnsi="宋体" w:eastAsia="宋体" w:cs="宋体"/>
          <w:color w:val="000000" w:themeColor="text1"/>
          <w:kern w:val="0"/>
          <w:highlight w:val="none"/>
          <w14:textFill>
            <w14:solidFill>
              <w14:schemeClr w14:val="tx1"/>
            </w14:solidFill>
          </w14:textFill>
        </w:rPr>
        <w:t>发</w:t>
      </w:r>
      <w:r>
        <w:rPr>
          <w:rFonts w:hint="eastAsia"/>
          <w:color w:val="000000" w:themeColor="text1"/>
          <w:kern w:val="0"/>
          <w:highlight w:val="none"/>
          <w14:textFill>
            <w14:solidFill>
              <w14:schemeClr w14:val="tx1"/>
            </w14:solidFill>
          </w14:textFill>
        </w:rPr>
        <w:t>包人委托承包人投保的，因投保</w:t>
      </w:r>
      <w:r>
        <w:rPr>
          <w:rFonts w:hint="eastAsia" w:ascii="宋体" w:hAnsi="宋体" w:eastAsia="宋体" w:cs="宋体"/>
          <w:color w:val="000000" w:themeColor="text1"/>
          <w:kern w:val="0"/>
          <w:highlight w:val="none"/>
          <w14:textFill>
            <w14:solidFill>
              <w14:schemeClr w14:val="tx1"/>
            </w14:solidFill>
          </w14:textFill>
        </w:rPr>
        <w:t>产</w:t>
      </w:r>
      <w:r>
        <w:rPr>
          <w:rFonts w:hint="eastAsia"/>
          <w:color w:val="000000" w:themeColor="text1"/>
          <w:kern w:val="0"/>
          <w:highlight w:val="none"/>
          <w14:textFill>
            <w14:solidFill>
              <w14:schemeClr w14:val="tx1"/>
            </w14:solidFill>
          </w14:textFill>
        </w:rPr>
        <w:t>生的保</w:t>
      </w:r>
      <w:r>
        <w:rPr>
          <w:rFonts w:hint="eastAsia" w:ascii="宋体" w:hAnsi="宋体" w:eastAsia="宋体" w:cs="宋体"/>
          <w:color w:val="000000" w:themeColor="text1"/>
          <w:kern w:val="0"/>
          <w:highlight w:val="none"/>
          <w14:textFill>
            <w14:solidFill>
              <w14:schemeClr w14:val="tx1"/>
            </w14:solidFill>
          </w14:textFill>
        </w:rPr>
        <w:t>险费</w:t>
      </w:r>
      <w:r>
        <w:rPr>
          <w:rFonts w:hint="eastAsia"/>
          <w:color w:val="000000" w:themeColor="text1"/>
          <w:kern w:val="0"/>
          <w:highlight w:val="none"/>
          <w14:textFill>
            <w14:solidFill>
              <w14:schemeClr w14:val="tx1"/>
            </w14:solidFill>
          </w14:textFill>
        </w:rPr>
        <w:t>和其他相</w:t>
      </w:r>
      <w:r>
        <w:rPr>
          <w:rFonts w:hint="eastAsia" w:ascii="宋体" w:hAnsi="宋体" w:eastAsia="宋体" w:cs="宋体"/>
          <w:color w:val="000000" w:themeColor="text1"/>
          <w:kern w:val="0"/>
          <w:highlight w:val="none"/>
          <w14:textFill>
            <w14:solidFill>
              <w14:schemeClr w14:val="tx1"/>
            </w14:solidFill>
          </w14:textFill>
        </w:rPr>
        <w:t>关费</w:t>
      </w:r>
      <w:r>
        <w:rPr>
          <w:rFonts w:hint="eastAsia"/>
          <w:color w:val="000000" w:themeColor="text1"/>
          <w:kern w:val="0"/>
          <w:highlight w:val="none"/>
          <w14:textFill>
            <w14:solidFill>
              <w14:schemeClr w14:val="tx1"/>
            </w14:solidFill>
          </w14:textFill>
        </w:rPr>
        <w:t>用由</w:t>
      </w:r>
      <w:r>
        <w:rPr>
          <w:rFonts w:hint="eastAsia" w:ascii="宋体" w:hAnsi="宋体" w:eastAsia="宋体" w:cs="宋体"/>
          <w:color w:val="000000" w:themeColor="text1"/>
          <w:kern w:val="0"/>
          <w:highlight w:val="none"/>
          <w14:textFill>
            <w14:solidFill>
              <w14:schemeClr w14:val="tx1"/>
            </w14:solidFill>
          </w14:textFill>
        </w:rPr>
        <w:t>发</w:t>
      </w:r>
      <w:r>
        <w:rPr>
          <w:rFonts w:hint="eastAsia"/>
          <w:color w:val="000000" w:themeColor="text1"/>
          <w:kern w:val="0"/>
          <w:highlight w:val="none"/>
          <w14:textFill>
            <w14:solidFill>
              <w14:schemeClr w14:val="tx1"/>
            </w14:solidFill>
          </w14:textFill>
        </w:rPr>
        <w:t>包人承担。</w:t>
      </w:r>
    </w:p>
    <w:p>
      <w:pPr>
        <w:pStyle w:val="72"/>
        <w:outlineLvl w:val="9"/>
        <w:rPr>
          <w:rFonts w:cs="Times New Roman"/>
          <w:color w:val="000000" w:themeColor="text1"/>
          <w:highlight w:val="none"/>
          <w14:textFill>
            <w14:solidFill>
              <w14:schemeClr w14:val="tx1"/>
            </w14:solidFill>
          </w14:textFill>
        </w:rPr>
      </w:pPr>
      <w:bookmarkStart w:id="1158" w:name="_Toc418751770"/>
      <w:bookmarkStart w:id="1159" w:name="_Toc23086"/>
      <w:bookmarkStart w:id="1160" w:name="_Toc485213305"/>
      <w:bookmarkStart w:id="1161" w:name="_Toc351203614"/>
      <w:bookmarkStart w:id="1162" w:name="_Toc406522194"/>
      <w:bookmarkStart w:id="1163" w:name="_Toc418752216"/>
      <w:bookmarkStart w:id="1164" w:name="_Toc296503122"/>
      <w:bookmarkStart w:id="1165" w:name="_Toc296346623"/>
      <w:bookmarkStart w:id="1166" w:name="_Toc337558830"/>
      <w:r>
        <w:rPr>
          <w:color w:val="000000" w:themeColor="text1"/>
          <w:highlight w:val="none"/>
          <w14:textFill>
            <w14:solidFill>
              <w14:schemeClr w14:val="tx1"/>
            </w14:solidFill>
          </w14:textFill>
        </w:rPr>
        <w:t xml:space="preserve">18.2 </w:t>
      </w:r>
      <w:r>
        <w:rPr>
          <w:rFonts w:hint="eastAsia"/>
          <w:color w:val="000000" w:themeColor="text1"/>
          <w:highlight w:val="none"/>
          <w14:textFill>
            <w14:solidFill>
              <w14:schemeClr w14:val="tx1"/>
            </w14:solidFill>
          </w14:textFill>
        </w:rPr>
        <w:t>工</w:t>
      </w:r>
      <w:r>
        <w:rPr>
          <w:rFonts w:hint="eastAsia" w:ascii="宋体" w:hAnsi="宋体" w:eastAsia="宋体" w:cs="宋体"/>
          <w:color w:val="000000" w:themeColor="text1"/>
          <w:highlight w:val="none"/>
          <w14:textFill>
            <w14:solidFill>
              <w14:schemeClr w14:val="tx1"/>
            </w14:solidFill>
          </w14:textFill>
        </w:rPr>
        <w:t>伤</w:t>
      </w:r>
      <w:r>
        <w:rPr>
          <w:rFonts w:hint="eastAsia"/>
          <w:color w:val="000000" w:themeColor="text1"/>
          <w:highlight w:val="none"/>
          <w14:textFill>
            <w14:solidFill>
              <w14:schemeClr w14:val="tx1"/>
            </w14:solidFill>
          </w14:textFill>
        </w:rPr>
        <w:t>保</w:t>
      </w:r>
      <w:r>
        <w:rPr>
          <w:rFonts w:hint="eastAsia" w:ascii="宋体" w:hAnsi="宋体" w:eastAsia="宋体" w:cs="宋体"/>
          <w:color w:val="000000" w:themeColor="text1"/>
          <w:highlight w:val="none"/>
          <w14:textFill>
            <w14:solidFill>
              <w14:schemeClr w14:val="tx1"/>
            </w14:solidFill>
          </w14:textFill>
        </w:rPr>
        <w:t>险</w:t>
      </w:r>
      <w:bookmarkEnd w:id="1158"/>
      <w:bookmarkEnd w:id="1159"/>
      <w:bookmarkEnd w:id="1160"/>
      <w:bookmarkEnd w:id="1161"/>
      <w:bookmarkEnd w:id="1162"/>
      <w:bookmarkEnd w:id="1163"/>
    </w:p>
    <w:bookmarkEnd w:id="1164"/>
    <w:bookmarkEnd w:id="1165"/>
    <w:bookmarkEnd w:id="1166"/>
    <w:p>
      <w:pPr>
        <w:pStyle w:val="73"/>
        <w:rPr>
          <w:rFonts w:cs="Times New Roman"/>
          <w:color w:val="000000" w:themeColor="text1"/>
          <w:kern w:val="0"/>
          <w:highlight w:val="none"/>
          <w14:textFill>
            <w14:solidFill>
              <w14:schemeClr w14:val="tx1"/>
            </w14:solidFill>
          </w14:textFill>
        </w:rPr>
      </w:pPr>
      <w:r>
        <w:rPr>
          <w:color w:val="000000" w:themeColor="text1"/>
          <w:kern w:val="0"/>
          <w:highlight w:val="none"/>
          <w14:textFill>
            <w14:solidFill>
              <w14:schemeClr w14:val="tx1"/>
            </w14:solidFill>
          </w14:textFill>
        </w:rPr>
        <w:t xml:space="preserve">18.2.1 </w:t>
      </w:r>
      <w:r>
        <w:rPr>
          <w:rFonts w:hint="eastAsia" w:ascii="宋体" w:hAnsi="宋体" w:eastAsia="宋体" w:cs="宋体"/>
          <w:color w:val="000000" w:themeColor="text1"/>
          <w:kern w:val="0"/>
          <w:highlight w:val="none"/>
          <w14:textFill>
            <w14:solidFill>
              <w14:schemeClr w14:val="tx1"/>
            </w14:solidFill>
          </w14:textFill>
        </w:rPr>
        <w:t>发</w:t>
      </w:r>
      <w:r>
        <w:rPr>
          <w:rFonts w:hint="eastAsia"/>
          <w:color w:val="000000" w:themeColor="text1"/>
          <w:kern w:val="0"/>
          <w:highlight w:val="none"/>
          <w14:textFill>
            <w14:solidFill>
              <w14:schemeClr w14:val="tx1"/>
            </w14:solidFill>
          </w14:textFill>
        </w:rPr>
        <w:t>包人</w:t>
      </w:r>
      <w:r>
        <w:rPr>
          <w:rFonts w:hint="eastAsia" w:ascii="宋体" w:hAnsi="宋体" w:eastAsia="宋体" w:cs="宋体"/>
          <w:color w:val="000000" w:themeColor="text1"/>
          <w:kern w:val="0"/>
          <w:highlight w:val="none"/>
          <w14:textFill>
            <w14:solidFill>
              <w14:schemeClr w14:val="tx1"/>
            </w14:solidFill>
          </w14:textFill>
        </w:rPr>
        <w:t>应</w:t>
      </w:r>
      <w:r>
        <w:rPr>
          <w:rFonts w:hint="eastAsia"/>
          <w:color w:val="000000" w:themeColor="text1"/>
          <w:kern w:val="0"/>
          <w:highlight w:val="none"/>
          <w14:textFill>
            <w14:solidFill>
              <w14:schemeClr w14:val="tx1"/>
            </w14:solidFill>
          </w14:textFill>
        </w:rPr>
        <w:t>依照法律</w:t>
      </w:r>
      <w:r>
        <w:rPr>
          <w:rFonts w:hint="eastAsia" w:ascii="宋体" w:hAnsi="宋体" w:eastAsia="宋体" w:cs="宋体"/>
          <w:color w:val="000000" w:themeColor="text1"/>
          <w:kern w:val="0"/>
          <w:highlight w:val="none"/>
          <w14:textFill>
            <w14:solidFill>
              <w14:schemeClr w14:val="tx1"/>
            </w14:solidFill>
          </w14:textFill>
        </w:rPr>
        <w:t>规</w:t>
      </w:r>
      <w:r>
        <w:rPr>
          <w:rFonts w:hint="eastAsia"/>
          <w:color w:val="000000" w:themeColor="text1"/>
          <w:kern w:val="0"/>
          <w:highlight w:val="none"/>
          <w14:textFill>
            <w14:solidFill>
              <w14:schemeClr w14:val="tx1"/>
            </w14:solidFill>
          </w14:textFill>
        </w:rPr>
        <w:t>定</w:t>
      </w:r>
      <w:r>
        <w:rPr>
          <w:rFonts w:hint="eastAsia" w:ascii="宋体" w:hAnsi="宋体" w:eastAsia="宋体" w:cs="宋体"/>
          <w:color w:val="000000" w:themeColor="text1"/>
          <w:kern w:val="0"/>
          <w:highlight w:val="none"/>
          <w14:textFill>
            <w14:solidFill>
              <w14:schemeClr w14:val="tx1"/>
            </w14:solidFill>
          </w14:textFill>
        </w:rPr>
        <w:t>参</w:t>
      </w:r>
      <w:r>
        <w:rPr>
          <w:rFonts w:hint="eastAsia"/>
          <w:color w:val="000000" w:themeColor="text1"/>
          <w:kern w:val="0"/>
          <w:highlight w:val="none"/>
          <w14:textFill>
            <w14:solidFill>
              <w14:schemeClr w14:val="tx1"/>
            </w14:solidFill>
          </w14:textFill>
        </w:rPr>
        <w:t>加工</w:t>
      </w:r>
      <w:r>
        <w:rPr>
          <w:rFonts w:hint="eastAsia" w:ascii="宋体" w:hAnsi="宋体" w:eastAsia="宋体" w:cs="宋体"/>
          <w:color w:val="000000" w:themeColor="text1"/>
          <w:kern w:val="0"/>
          <w:highlight w:val="none"/>
          <w14:textFill>
            <w14:solidFill>
              <w14:schemeClr w14:val="tx1"/>
            </w14:solidFill>
          </w14:textFill>
        </w:rPr>
        <w:t>伤</w:t>
      </w:r>
      <w:r>
        <w:rPr>
          <w:rFonts w:hint="eastAsia"/>
          <w:color w:val="000000" w:themeColor="text1"/>
          <w:kern w:val="0"/>
          <w:highlight w:val="none"/>
          <w14:textFill>
            <w14:solidFill>
              <w14:schemeClr w14:val="tx1"/>
            </w14:solidFill>
          </w14:textFill>
        </w:rPr>
        <w:t>保</w:t>
      </w:r>
      <w:r>
        <w:rPr>
          <w:rFonts w:hint="eastAsia" w:ascii="宋体" w:hAnsi="宋体" w:eastAsia="宋体" w:cs="宋体"/>
          <w:color w:val="000000" w:themeColor="text1"/>
          <w:kern w:val="0"/>
          <w:highlight w:val="none"/>
          <w14:textFill>
            <w14:solidFill>
              <w14:schemeClr w14:val="tx1"/>
            </w14:solidFill>
          </w14:textFill>
        </w:rPr>
        <w:t>险</w:t>
      </w:r>
      <w:r>
        <w:rPr>
          <w:rFonts w:hint="eastAsia"/>
          <w:color w:val="000000" w:themeColor="text1"/>
          <w:kern w:val="0"/>
          <w:highlight w:val="none"/>
          <w14:textFill>
            <w14:solidFill>
              <w14:schemeClr w14:val="tx1"/>
            </w14:solidFill>
          </w14:textFill>
        </w:rPr>
        <w:t>，</w:t>
      </w:r>
      <w:r>
        <w:rPr>
          <w:rFonts w:hint="eastAsia" w:ascii="宋体" w:hAnsi="宋体" w:eastAsia="宋体" w:cs="宋体"/>
          <w:color w:val="000000" w:themeColor="text1"/>
          <w:kern w:val="0"/>
          <w:highlight w:val="none"/>
          <w14:textFill>
            <w14:solidFill>
              <w14:schemeClr w14:val="tx1"/>
            </w14:solidFill>
          </w14:textFill>
        </w:rPr>
        <w:t>并为</w:t>
      </w:r>
      <w:r>
        <w:rPr>
          <w:rFonts w:hint="eastAsia"/>
          <w:color w:val="000000" w:themeColor="text1"/>
          <w:kern w:val="0"/>
          <w:highlight w:val="none"/>
          <w14:textFill>
            <w14:solidFill>
              <w14:schemeClr w14:val="tx1"/>
            </w14:solidFill>
          </w14:textFill>
        </w:rPr>
        <w:t>在施工</w:t>
      </w:r>
      <w:r>
        <w:rPr>
          <w:rFonts w:hint="eastAsia" w:ascii="宋体" w:hAnsi="宋体" w:eastAsia="宋体" w:cs="宋体"/>
          <w:color w:val="000000" w:themeColor="text1"/>
          <w:kern w:val="0"/>
          <w:highlight w:val="none"/>
          <w14:textFill>
            <w14:solidFill>
              <w14:schemeClr w14:val="tx1"/>
            </w14:solidFill>
          </w14:textFill>
        </w:rPr>
        <w:t>现场</w:t>
      </w:r>
      <w:r>
        <w:rPr>
          <w:rFonts w:hint="eastAsia"/>
          <w:color w:val="000000" w:themeColor="text1"/>
          <w:kern w:val="0"/>
          <w:highlight w:val="none"/>
          <w14:textFill>
            <w14:solidFill>
              <w14:schemeClr w14:val="tx1"/>
            </w14:solidFill>
          </w14:textFill>
        </w:rPr>
        <w:t>的全部</w:t>
      </w:r>
      <w:r>
        <w:rPr>
          <w:rFonts w:hint="eastAsia" w:ascii="宋体" w:hAnsi="宋体" w:eastAsia="宋体" w:cs="宋体"/>
          <w:color w:val="000000" w:themeColor="text1"/>
          <w:kern w:val="0"/>
          <w:highlight w:val="none"/>
          <w14:textFill>
            <w14:solidFill>
              <w14:schemeClr w14:val="tx1"/>
            </w14:solidFill>
          </w14:textFill>
        </w:rPr>
        <w:t>员</w:t>
      </w:r>
      <w:r>
        <w:rPr>
          <w:rFonts w:hint="eastAsia"/>
          <w:color w:val="000000" w:themeColor="text1"/>
          <w:kern w:val="0"/>
          <w:highlight w:val="none"/>
          <w14:textFill>
            <w14:solidFill>
              <w14:schemeClr w14:val="tx1"/>
            </w14:solidFill>
          </w14:textFill>
        </w:rPr>
        <w:t>工</w:t>
      </w:r>
      <w:r>
        <w:rPr>
          <w:rFonts w:hint="eastAsia" w:ascii="宋体" w:hAnsi="宋体" w:eastAsia="宋体" w:cs="宋体"/>
          <w:color w:val="000000" w:themeColor="text1"/>
          <w:kern w:val="0"/>
          <w:highlight w:val="none"/>
          <w14:textFill>
            <w14:solidFill>
              <w14:schemeClr w14:val="tx1"/>
            </w14:solidFill>
          </w14:textFill>
        </w:rPr>
        <w:t>办</w:t>
      </w:r>
      <w:r>
        <w:rPr>
          <w:rFonts w:hint="eastAsia"/>
          <w:color w:val="000000" w:themeColor="text1"/>
          <w:kern w:val="0"/>
          <w:highlight w:val="none"/>
          <w14:textFill>
            <w14:solidFill>
              <w14:schemeClr w14:val="tx1"/>
            </w14:solidFill>
          </w14:textFill>
        </w:rPr>
        <w:t>理工</w:t>
      </w:r>
      <w:r>
        <w:rPr>
          <w:rFonts w:hint="eastAsia" w:ascii="宋体" w:hAnsi="宋体" w:eastAsia="宋体" w:cs="宋体"/>
          <w:color w:val="000000" w:themeColor="text1"/>
          <w:kern w:val="0"/>
          <w:highlight w:val="none"/>
          <w14:textFill>
            <w14:solidFill>
              <w14:schemeClr w14:val="tx1"/>
            </w14:solidFill>
          </w14:textFill>
        </w:rPr>
        <w:t>伤</w:t>
      </w:r>
      <w:r>
        <w:rPr>
          <w:rFonts w:hint="eastAsia"/>
          <w:color w:val="000000" w:themeColor="text1"/>
          <w:kern w:val="0"/>
          <w:highlight w:val="none"/>
          <w14:textFill>
            <w14:solidFill>
              <w14:schemeClr w14:val="tx1"/>
            </w14:solidFill>
          </w14:textFill>
        </w:rPr>
        <w:t>保</w:t>
      </w:r>
      <w:r>
        <w:rPr>
          <w:rFonts w:hint="eastAsia" w:ascii="宋体" w:hAnsi="宋体" w:eastAsia="宋体" w:cs="宋体"/>
          <w:color w:val="000000" w:themeColor="text1"/>
          <w:kern w:val="0"/>
          <w:highlight w:val="none"/>
          <w14:textFill>
            <w14:solidFill>
              <w14:schemeClr w14:val="tx1"/>
            </w14:solidFill>
          </w14:textFill>
        </w:rPr>
        <w:t>险</w:t>
      </w:r>
      <w:r>
        <w:rPr>
          <w:rFonts w:hint="eastAsia"/>
          <w:color w:val="000000" w:themeColor="text1"/>
          <w:kern w:val="0"/>
          <w:highlight w:val="none"/>
          <w14:textFill>
            <w14:solidFill>
              <w14:schemeClr w14:val="tx1"/>
            </w14:solidFill>
          </w14:textFill>
        </w:rPr>
        <w:t>，</w:t>
      </w:r>
      <w:r>
        <w:rPr>
          <w:rFonts w:hint="eastAsia" w:ascii="宋体" w:hAnsi="宋体" w:eastAsia="宋体" w:cs="宋体"/>
          <w:color w:val="000000" w:themeColor="text1"/>
          <w:kern w:val="0"/>
          <w:highlight w:val="none"/>
          <w14:textFill>
            <w14:solidFill>
              <w14:schemeClr w14:val="tx1"/>
            </w14:solidFill>
          </w14:textFill>
        </w:rPr>
        <w:t>缴纳</w:t>
      </w:r>
      <w:r>
        <w:rPr>
          <w:rFonts w:hint="eastAsia"/>
          <w:color w:val="000000" w:themeColor="text1"/>
          <w:kern w:val="0"/>
          <w:highlight w:val="none"/>
          <w14:textFill>
            <w14:solidFill>
              <w14:schemeClr w14:val="tx1"/>
            </w14:solidFill>
          </w14:textFill>
        </w:rPr>
        <w:t>工</w:t>
      </w:r>
      <w:r>
        <w:rPr>
          <w:rFonts w:hint="eastAsia" w:ascii="宋体" w:hAnsi="宋体" w:eastAsia="宋体" w:cs="宋体"/>
          <w:color w:val="000000" w:themeColor="text1"/>
          <w:kern w:val="0"/>
          <w:highlight w:val="none"/>
          <w14:textFill>
            <w14:solidFill>
              <w14:schemeClr w14:val="tx1"/>
            </w14:solidFill>
          </w14:textFill>
        </w:rPr>
        <w:t>伤</w:t>
      </w:r>
      <w:r>
        <w:rPr>
          <w:rFonts w:hint="eastAsia"/>
          <w:color w:val="000000" w:themeColor="text1"/>
          <w:kern w:val="0"/>
          <w:highlight w:val="none"/>
          <w14:textFill>
            <w14:solidFill>
              <w14:schemeClr w14:val="tx1"/>
            </w14:solidFill>
          </w14:textFill>
        </w:rPr>
        <w:t>保</w:t>
      </w:r>
      <w:r>
        <w:rPr>
          <w:rFonts w:hint="eastAsia" w:ascii="宋体" w:hAnsi="宋体" w:eastAsia="宋体" w:cs="宋体"/>
          <w:color w:val="000000" w:themeColor="text1"/>
          <w:kern w:val="0"/>
          <w:highlight w:val="none"/>
          <w14:textFill>
            <w14:solidFill>
              <w14:schemeClr w14:val="tx1"/>
            </w14:solidFill>
          </w14:textFill>
        </w:rPr>
        <w:t>险费</w:t>
      </w:r>
      <w:r>
        <w:rPr>
          <w:rFonts w:hint="eastAsia"/>
          <w:color w:val="000000" w:themeColor="text1"/>
          <w:kern w:val="0"/>
          <w:highlight w:val="none"/>
          <w14:textFill>
            <w14:solidFill>
              <w14:schemeClr w14:val="tx1"/>
            </w14:solidFill>
          </w14:textFill>
        </w:rPr>
        <w:t>，</w:t>
      </w:r>
      <w:r>
        <w:rPr>
          <w:rFonts w:hint="eastAsia" w:ascii="宋体" w:hAnsi="宋体" w:eastAsia="宋体" w:cs="宋体"/>
          <w:color w:val="000000" w:themeColor="text1"/>
          <w:kern w:val="0"/>
          <w:highlight w:val="none"/>
          <w14:textFill>
            <w14:solidFill>
              <w14:schemeClr w14:val="tx1"/>
            </w14:solidFill>
          </w14:textFill>
        </w:rPr>
        <w:t>并</w:t>
      </w:r>
      <w:r>
        <w:rPr>
          <w:rFonts w:hint="eastAsia"/>
          <w:color w:val="000000" w:themeColor="text1"/>
          <w:kern w:val="0"/>
          <w:highlight w:val="none"/>
          <w14:textFill>
            <w14:solidFill>
              <w14:schemeClr w14:val="tx1"/>
            </w14:solidFill>
          </w14:textFill>
        </w:rPr>
        <w:t>要求</w:t>
      </w:r>
      <w:r>
        <w:rPr>
          <w:rFonts w:hint="eastAsia" w:ascii="宋体" w:hAnsi="宋体" w:eastAsia="宋体" w:cs="宋体"/>
          <w:color w:val="000000" w:themeColor="text1"/>
          <w:kern w:val="0"/>
          <w:highlight w:val="none"/>
          <w14:textFill>
            <w14:solidFill>
              <w14:schemeClr w14:val="tx1"/>
            </w14:solidFill>
          </w14:textFill>
        </w:rPr>
        <w:t>监</w:t>
      </w:r>
      <w:r>
        <w:rPr>
          <w:rFonts w:hint="eastAsia"/>
          <w:color w:val="000000" w:themeColor="text1"/>
          <w:kern w:val="0"/>
          <w:highlight w:val="none"/>
          <w14:textFill>
            <w14:solidFill>
              <w14:schemeClr w14:val="tx1"/>
            </w14:solidFill>
          </w14:textFill>
        </w:rPr>
        <w:t>理人及由</w:t>
      </w:r>
      <w:r>
        <w:rPr>
          <w:rFonts w:hint="eastAsia" w:ascii="宋体" w:hAnsi="宋体" w:eastAsia="宋体" w:cs="宋体"/>
          <w:color w:val="000000" w:themeColor="text1"/>
          <w:kern w:val="0"/>
          <w:highlight w:val="none"/>
          <w14:textFill>
            <w14:solidFill>
              <w14:schemeClr w14:val="tx1"/>
            </w14:solidFill>
          </w14:textFill>
        </w:rPr>
        <w:t>发</w:t>
      </w:r>
      <w:r>
        <w:rPr>
          <w:rFonts w:hint="eastAsia"/>
          <w:color w:val="000000" w:themeColor="text1"/>
          <w:kern w:val="0"/>
          <w:highlight w:val="none"/>
          <w14:textFill>
            <w14:solidFill>
              <w14:schemeClr w14:val="tx1"/>
            </w14:solidFill>
          </w14:textFill>
        </w:rPr>
        <w:t>包人</w:t>
      </w:r>
      <w:r>
        <w:rPr>
          <w:rFonts w:hint="eastAsia" w:ascii="宋体" w:hAnsi="宋体" w:eastAsia="宋体" w:cs="宋体"/>
          <w:color w:val="000000" w:themeColor="text1"/>
          <w:kern w:val="0"/>
          <w:highlight w:val="none"/>
          <w14:textFill>
            <w14:solidFill>
              <w14:schemeClr w14:val="tx1"/>
            </w14:solidFill>
          </w14:textFill>
        </w:rPr>
        <w:t>为</w:t>
      </w:r>
      <w:r>
        <w:rPr>
          <w:rFonts w:hint="eastAsia"/>
          <w:color w:val="000000" w:themeColor="text1"/>
          <w:kern w:val="0"/>
          <w:highlight w:val="none"/>
          <w14:textFill>
            <w14:solidFill>
              <w14:schemeClr w14:val="tx1"/>
            </w14:solidFill>
          </w14:textFill>
        </w:rPr>
        <w:t>履行合同聘</w:t>
      </w:r>
      <w:r>
        <w:rPr>
          <w:rFonts w:hint="eastAsia" w:ascii="宋体" w:hAnsi="宋体" w:eastAsia="宋体" w:cs="宋体"/>
          <w:color w:val="000000" w:themeColor="text1"/>
          <w:kern w:val="0"/>
          <w:highlight w:val="none"/>
          <w14:textFill>
            <w14:solidFill>
              <w14:schemeClr w14:val="tx1"/>
            </w14:solidFill>
          </w14:textFill>
        </w:rPr>
        <w:t>请</w:t>
      </w:r>
      <w:r>
        <w:rPr>
          <w:rFonts w:hint="eastAsia"/>
          <w:color w:val="000000" w:themeColor="text1"/>
          <w:kern w:val="0"/>
          <w:highlight w:val="none"/>
          <w14:textFill>
            <w14:solidFill>
              <w14:schemeClr w14:val="tx1"/>
            </w14:solidFill>
          </w14:textFill>
        </w:rPr>
        <w:t>的第三方依法</w:t>
      </w:r>
      <w:r>
        <w:rPr>
          <w:rFonts w:hint="eastAsia" w:ascii="宋体" w:hAnsi="宋体" w:eastAsia="宋体" w:cs="宋体"/>
          <w:color w:val="000000" w:themeColor="text1"/>
          <w:kern w:val="0"/>
          <w:highlight w:val="none"/>
          <w14:textFill>
            <w14:solidFill>
              <w14:schemeClr w14:val="tx1"/>
            </w14:solidFill>
          </w14:textFill>
        </w:rPr>
        <w:t>参</w:t>
      </w:r>
      <w:r>
        <w:rPr>
          <w:rFonts w:hint="eastAsia"/>
          <w:color w:val="000000" w:themeColor="text1"/>
          <w:kern w:val="0"/>
          <w:highlight w:val="none"/>
          <w14:textFill>
            <w14:solidFill>
              <w14:schemeClr w14:val="tx1"/>
            </w14:solidFill>
          </w14:textFill>
        </w:rPr>
        <w:t>加工</w:t>
      </w:r>
      <w:r>
        <w:rPr>
          <w:rFonts w:hint="eastAsia" w:ascii="宋体" w:hAnsi="宋体" w:eastAsia="宋体" w:cs="宋体"/>
          <w:color w:val="000000" w:themeColor="text1"/>
          <w:kern w:val="0"/>
          <w:highlight w:val="none"/>
          <w14:textFill>
            <w14:solidFill>
              <w14:schemeClr w14:val="tx1"/>
            </w14:solidFill>
          </w14:textFill>
        </w:rPr>
        <w:t>伤</w:t>
      </w:r>
      <w:r>
        <w:rPr>
          <w:rFonts w:hint="eastAsia"/>
          <w:color w:val="000000" w:themeColor="text1"/>
          <w:kern w:val="0"/>
          <w:highlight w:val="none"/>
          <w14:textFill>
            <w14:solidFill>
              <w14:schemeClr w14:val="tx1"/>
            </w14:solidFill>
          </w14:textFill>
        </w:rPr>
        <w:t>保</w:t>
      </w:r>
      <w:r>
        <w:rPr>
          <w:rFonts w:hint="eastAsia" w:ascii="宋体" w:hAnsi="宋体" w:eastAsia="宋体" w:cs="宋体"/>
          <w:color w:val="000000" w:themeColor="text1"/>
          <w:kern w:val="0"/>
          <w:highlight w:val="none"/>
          <w14:textFill>
            <w14:solidFill>
              <w14:schemeClr w14:val="tx1"/>
            </w14:solidFill>
          </w14:textFill>
        </w:rPr>
        <w:t>险</w:t>
      </w:r>
      <w:r>
        <w:rPr>
          <w:rFonts w:hint="eastAsia"/>
          <w:color w:val="000000" w:themeColor="text1"/>
          <w:kern w:val="0"/>
          <w:highlight w:val="none"/>
          <w14:textFill>
            <w14:solidFill>
              <w14:schemeClr w14:val="tx1"/>
            </w14:solidFill>
          </w14:textFill>
        </w:rPr>
        <w:t>。</w:t>
      </w:r>
    </w:p>
    <w:p>
      <w:pPr>
        <w:pStyle w:val="73"/>
        <w:rPr>
          <w:rFonts w:cs="Times New Roman"/>
          <w:color w:val="000000" w:themeColor="text1"/>
          <w:kern w:val="0"/>
          <w:highlight w:val="none"/>
          <w14:textFill>
            <w14:solidFill>
              <w14:schemeClr w14:val="tx1"/>
            </w14:solidFill>
          </w14:textFill>
        </w:rPr>
      </w:pPr>
      <w:r>
        <w:rPr>
          <w:color w:val="000000" w:themeColor="text1"/>
          <w:kern w:val="0"/>
          <w:highlight w:val="none"/>
          <w14:textFill>
            <w14:solidFill>
              <w14:schemeClr w14:val="tx1"/>
            </w14:solidFill>
          </w14:textFill>
        </w:rPr>
        <w:t xml:space="preserve">18.2.2 </w:t>
      </w:r>
      <w:r>
        <w:rPr>
          <w:rFonts w:hint="eastAsia"/>
          <w:color w:val="000000" w:themeColor="text1"/>
          <w:kern w:val="0"/>
          <w:highlight w:val="none"/>
          <w14:textFill>
            <w14:solidFill>
              <w14:schemeClr w14:val="tx1"/>
            </w14:solidFill>
          </w14:textFill>
        </w:rPr>
        <w:t>承包人</w:t>
      </w:r>
      <w:r>
        <w:rPr>
          <w:rFonts w:hint="eastAsia" w:ascii="宋体" w:hAnsi="宋体" w:eastAsia="宋体" w:cs="宋体"/>
          <w:color w:val="000000" w:themeColor="text1"/>
          <w:kern w:val="0"/>
          <w:highlight w:val="none"/>
          <w14:textFill>
            <w14:solidFill>
              <w14:schemeClr w14:val="tx1"/>
            </w14:solidFill>
          </w14:textFill>
        </w:rPr>
        <w:t>应</w:t>
      </w:r>
      <w:r>
        <w:rPr>
          <w:rFonts w:hint="eastAsia"/>
          <w:color w:val="000000" w:themeColor="text1"/>
          <w:kern w:val="0"/>
          <w:highlight w:val="none"/>
          <w14:textFill>
            <w14:solidFill>
              <w14:schemeClr w14:val="tx1"/>
            </w14:solidFill>
          </w14:textFill>
        </w:rPr>
        <w:t>依照法律</w:t>
      </w:r>
      <w:r>
        <w:rPr>
          <w:rFonts w:hint="eastAsia" w:ascii="宋体" w:hAnsi="宋体" w:eastAsia="宋体" w:cs="宋体"/>
          <w:color w:val="000000" w:themeColor="text1"/>
          <w:kern w:val="0"/>
          <w:highlight w:val="none"/>
          <w14:textFill>
            <w14:solidFill>
              <w14:schemeClr w14:val="tx1"/>
            </w14:solidFill>
          </w14:textFill>
        </w:rPr>
        <w:t>规</w:t>
      </w:r>
      <w:r>
        <w:rPr>
          <w:rFonts w:hint="eastAsia"/>
          <w:color w:val="000000" w:themeColor="text1"/>
          <w:kern w:val="0"/>
          <w:highlight w:val="none"/>
          <w14:textFill>
            <w14:solidFill>
              <w14:schemeClr w14:val="tx1"/>
            </w14:solidFill>
          </w14:textFill>
        </w:rPr>
        <w:t>定</w:t>
      </w:r>
      <w:r>
        <w:rPr>
          <w:rFonts w:hint="eastAsia" w:ascii="宋体" w:hAnsi="宋体" w:eastAsia="宋体" w:cs="宋体"/>
          <w:color w:val="000000" w:themeColor="text1"/>
          <w:kern w:val="0"/>
          <w:highlight w:val="none"/>
          <w14:textFill>
            <w14:solidFill>
              <w14:schemeClr w14:val="tx1"/>
            </w14:solidFill>
          </w14:textFill>
        </w:rPr>
        <w:t>参</w:t>
      </w:r>
      <w:r>
        <w:rPr>
          <w:rFonts w:hint="eastAsia"/>
          <w:color w:val="000000" w:themeColor="text1"/>
          <w:kern w:val="0"/>
          <w:highlight w:val="none"/>
          <w14:textFill>
            <w14:solidFill>
              <w14:schemeClr w14:val="tx1"/>
            </w14:solidFill>
          </w14:textFill>
        </w:rPr>
        <w:t>加工</w:t>
      </w:r>
      <w:r>
        <w:rPr>
          <w:rFonts w:hint="eastAsia" w:ascii="宋体" w:hAnsi="宋体" w:eastAsia="宋体" w:cs="宋体"/>
          <w:color w:val="000000" w:themeColor="text1"/>
          <w:kern w:val="0"/>
          <w:highlight w:val="none"/>
          <w14:textFill>
            <w14:solidFill>
              <w14:schemeClr w14:val="tx1"/>
            </w14:solidFill>
          </w14:textFill>
        </w:rPr>
        <w:t>伤</w:t>
      </w:r>
      <w:r>
        <w:rPr>
          <w:rFonts w:hint="eastAsia"/>
          <w:color w:val="000000" w:themeColor="text1"/>
          <w:kern w:val="0"/>
          <w:highlight w:val="none"/>
          <w14:textFill>
            <w14:solidFill>
              <w14:schemeClr w14:val="tx1"/>
            </w14:solidFill>
          </w14:textFill>
        </w:rPr>
        <w:t>保</w:t>
      </w:r>
      <w:r>
        <w:rPr>
          <w:rFonts w:hint="eastAsia" w:ascii="宋体" w:hAnsi="宋体" w:eastAsia="宋体" w:cs="宋体"/>
          <w:color w:val="000000" w:themeColor="text1"/>
          <w:kern w:val="0"/>
          <w:highlight w:val="none"/>
          <w14:textFill>
            <w14:solidFill>
              <w14:schemeClr w14:val="tx1"/>
            </w14:solidFill>
          </w14:textFill>
        </w:rPr>
        <w:t>险</w:t>
      </w:r>
      <w:r>
        <w:rPr>
          <w:rFonts w:hint="eastAsia"/>
          <w:color w:val="000000" w:themeColor="text1"/>
          <w:kern w:val="0"/>
          <w:highlight w:val="none"/>
          <w14:textFill>
            <w14:solidFill>
              <w14:schemeClr w14:val="tx1"/>
            </w14:solidFill>
          </w14:textFill>
        </w:rPr>
        <w:t>，</w:t>
      </w:r>
      <w:r>
        <w:rPr>
          <w:rFonts w:hint="eastAsia" w:ascii="宋体" w:hAnsi="宋体" w:eastAsia="宋体" w:cs="宋体"/>
          <w:color w:val="000000" w:themeColor="text1"/>
          <w:kern w:val="0"/>
          <w:highlight w:val="none"/>
          <w14:textFill>
            <w14:solidFill>
              <w14:schemeClr w14:val="tx1"/>
            </w14:solidFill>
          </w14:textFill>
        </w:rPr>
        <w:t>并为</w:t>
      </w:r>
      <w:r>
        <w:rPr>
          <w:rFonts w:hint="eastAsia"/>
          <w:color w:val="000000" w:themeColor="text1"/>
          <w:kern w:val="0"/>
          <w:highlight w:val="none"/>
          <w14:textFill>
            <w14:solidFill>
              <w14:schemeClr w14:val="tx1"/>
            </w14:solidFill>
          </w14:textFill>
        </w:rPr>
        <w:t>其履行合同的全部</w:t>
      </w:r>
      <w:r>
        <w:rPr>
          <w:rFonts w:hint="eastAsia" w:ascii="宋体" w:hAnsi="宋体" w:eastAsia="宋体" w:cs="宋体"/>
          <w:color w:val="000000" w:themeColor="text1"/>
          <w:kern w:val="0"/>
          <w:highlight w:val="none"/>
          <w14:textFill>
            <w14:solidFill>
              <w14:schemeClr w14:val="tx1"/>
            </w14:solidFill>
          </w14:textFill>
        </w:rPr>
        <w:t>员</w:t>
      </w:r>
      <w:r>
        <w:rPr>
          <w:rFonts w:hint="eastAsia"/>
          <w:color w:val="000000" w:themeColor="text1"/>
          <w:kern w:val="0"/>
          <w:highlight w:val="none"/>
          <w14:textFill>
            <w14:solidFill>
              <w14:schemeClr w14:val="tx1"/>
            </w14:solidFill>
          </w14:textFill>
        </w:rPr>
        <w:t>工</w:t>
      </w:r>
      <w:r>
        <w:rPr>
          <w:rFonts w:hint="eastAsia" w:ascii="宋体" w:hAnsi="宋体" w:eastAsia="宋体" w:cs="宋体"/>
          <w:color w:val="000000" w:themeColor="text1"/>
          <w:kern w:val="0"/>
          <w:highlight w:val="none"/>
          <w14:textFill>
            <w14:solidFill>
              <w14:schemeClr w14:val="tx1"/>
            </w14:solidFill>
          </w14:textFill>
        </w:rPr>
        <w:t>办</w:t>
      </w:r>
      <w:r>
        <w:rPr>
          <w:rFonts w:hint="eastAsia"/>
          <w:color w:val="000000" w:themeColor="text1"/>
          <w:kern w:val="0"/>
          <w:highlight w:val="none"/>
          <w14:textFill>
            <w14:solidFill>
              <w14:schemeClr w14:val="tx1"/>
            </w14:solidFill>
          </w14:textFill>
        </w:rPr>
        <w:t>理工</w:t>
      </w:r>
      <w:r>
        <w:rPr>
          <w:rFonts w:hint="eastAsia" w:ascii="宋体" w:hAnsi="宋体" w:eastAsia="宋体" w:cs="宋体"/>
          <w:color w:val="000000" w:themeColor="text1"/>
          <w:kern w:val="0"/>
          <w:highlight w:val="none"/>
          <w14:textFill>
            <w14:solidFill>
              <w14:schemeClr w14:val="tx1"/>
            </w14:solidFill>
          </w14:textFill>
        </w:rPr>
        <w:t>伤</w:t>
      </w:r>
      <w:r>
        <w:rPr>
          <w:rFonts w:hint="eastAsia"/>
          <w:color w:val="000000" w:themeColor="text1"/>
          <w:kern w:val="0"/>
          <w:highlight w:val="none"/>
          <w14:textFill>
            <w14:solidFill>
              <w14:schemeClr w14:val="tx1"/>
            </w14:solidFill>
          </w14:textFill>
        </w:rPr>
        <w:t>保</w:t>
      </w:r>
      <w:r>
        <w:rPr>
          <w:rFonts w:hint="eastAsia" w:ascii="宋体" w:hAnsi="宋体" w:eastAsia="宋体" w:cs="宋体"/>
          <w:color w:val="000000" w:themeColor="text1"/>
          <w:kern w:val="0"/>
          <w:highlight w:val="none"/>
          <w14:textFill>
            <w14:solidFill>
              <w14:schemeClr w14:val="tx1"/>
            </w14:solidFill>
          </w14:textFill>
        </w:rPr>
        <w:t>险</w:t>
      </w:r>
      <w:r>
        <w:rPr>
          <w:rFonts w:hint="eastAsia"/>
          <w:color w:val="000000" w:themeColor="text1"/>
          <w:kern w:val="0"/>
          <w:highlight w:val="none"/>
          <w14:textFill>
            <w14:solidFill>
              <w14:schemeClr w14:val="tx1"/>
            </w14:solidFill>
          </w14:textFill>
        </w:rPr>
        <w:t>，</w:t>
      </w:r>
      <w:r>
        <w:rPr>
          <w:rFonts w:hint="eastAsia" w:ascii="宋体" w:hAnsi="宋体" w:eastAsia="宋体" w:cs="宋体"/>
          <w:color w:val="000000" w:themeColor="text1"/>
          <w:kern w:val="0"/>
          <w:highlight w:val="none"/>
          <w14:textFill>
            <w14:solidFill>
              <w14:schemeClr w14:val="tx1"/>
            </w14:solidFill>
          </w14:textFill>
        </w:rPr>
        <w:t>缴纳</w:t>
      </w:r>
      <w:r>
        <w:rPr>
          <w:rFonts w:hint="eastAsia"/>
          <w:color w:val="000000" w:themeColor="text1"/>
          <w:kern w:val="0"/>
          <w:highlight w:val="none"/>
          <w14:textFill>
            <w14:solidFill>
              <w14:schemeClr w14:val="tx1"/>
            </w14:solidFill>
          </w14:textFill>
        </w:rPr>
        <w:t>工</w:t>
      </w:r>
      <w:r>
        <w:rPr>
          <w:rFonts w:hint="eastAsia" w:ascii="宋体" w:hAnsi="宋体" w:eastAsia="宋体" w:cs="宋体"/>
          <w:color w:val="000000" w:themeColor="text1"/>
          <w:kern w:val="0"/>
          <w:highlight w:val="none"/>
          <w14:textFill>
            <w14:solidFill>
              <w14:schemeClr w14:val="tx1"/>
            </w14:solidFill>
          </w14:textFill>
        </w:rPr>
        <w:t>伤</w:t>
      </w:r>
      <w:r>
        <w:rPr>
          <w:rFonts w:hint="eastAsia"/>
          <w:color w:val="000000" w:themeColor="text1"/>
          <w:kern w:val="0"/>
          <w:highlight w:val="none"/>
          <w14:textFill>
            <w14:solidFill>
              <w14:schemeClr w14:val="tx1"/>
            </w14:solidFill>
          </w14:textFill>
        </w:rPr>
        <w:t>保</w:t>
      </w:r>
      <w:r>
        <w:rPr>
          <w:rFonts w:hint="eastAsia" w:ascii="宋体" w:hAnsi="宋体" w:eastAsia="宋体" w:cs="宋体"/>
          <w:color w:val="000000" w:themeColor="text1"/>
          <w:kern w:val="0"/>
          <w:highlight w:val="none"/>
          <w14:textFill>
            <w14:solidFill>
              <w14:schemeClr w14:val="tx1"/>
            </w14:solidFill>
          </w14:textFill>
        </w:rPr>
        <w:t>险费</w:t>
      </w:r>
      <w:r>
        <w:rPr>
          <w:rFonts w:hint="eastAsia"/>
          <w:color w:val="000000" w:themeColor="text1"/>
          <w:kern w:val="0"/>
          <w:highlight w:val="none"/>
          <w14:textFill>
            <w14:solidFill>
              <w14:schemeClr w14:val="tx1"/>
            </w14:solidFill>
          </w14:textFill>
        </w:rPr>
        <w:t>，</w:t>
      </w:r>
      <w:r>
        <w:rPr>
          <w:rFonts w:hint="eastAsia" w:ascii="宋体" w:hAnsi="宋体" w:eastAsia="宋体" w:cs="宋体"/>
          <w:color w:val="000000" w:themeColor="text1"/>
          <w:kern w:val="0"/>
          <w:highlight w:val="none"/>
          <w14:textFill>
            <w14:solidFill>
              <w14:schemeClr w14:val="tx1"/>
            </w14:solidFill>
          </w14:textFill>
        </w:rPr>
        <w:t>并</w:t>
      </w:r>
      <w:r>
        <w:rPr>
          <w:rFonts w:hint="eastAsia"/>
          <w:color w:val="000000" w:themeColor="text1"/>
          <w:kern w:val="0"/>
          <w:highlight w:val="none"/>
          <w14:textFill>
            <w14:solidFill>
              <w14:schemeClr w14:val="tx1"/>
            </w14:solidFill>
          </w14:textFill>
        </w:rPr>
        <w:t>要求分包人及由承包人</w:t>
      </w:r>
      <w:r>
        <w:rPr>
          <w:rFonts w:hint="eastAsia" w:ascii="宋体" w:hAnsi="宋体" w:eastAsia="宋体" w:cs="宋体"/>
          <w:color w:val="000000" w:themeColor="text1"/>
          <w:kern w:val="0"/>
          <w:highlight w:val="none"/>
          <w14:textFill>
            <w14:solidFill>
              <w14:schemeClr w14:val="tx1"/>
            </w14:solidFill>
          </w14:textFill>
        </w:rPr>
        <w:t>为</w:t>
      </w:r>
      <w:r>
        <w:rPr>
          <w:rFonts w:hint="eastAsia"/>
          <w:color w:val="000000" w:themeColor="text1"/>
          <w:kern w:val="0"/>
          <w:highlight w:val="none"/>
          <w14:textFill>
            <w14:solidFill>
              <w14:schemeClr w14:val="tx1"/>
            </w14:solidFill>
          </w14:textFill>
        </w:rPr>
        <w:t>履行合同聘</w:t>
      </w:r>
      <w:r>
        <w:rPr>
          <w:rFonts w:hint="eastAsia" w:ascii="宋体" w:hAnsi="宋体" w:eastAsia="宋体" w:cs="宋体"/>
          <w:color w:val="000000" w:themeColor="text1"/>
          <w:kern w:val="0"/>
          <w:highlight w:val="none"/>
          <w14:textFill>
            <w14:solidFill>
              <w14:schemeClr w14:val="tx1"/>
            </w14:solidFill>
          </w14:textFill>
        </w:rPr>
        <w:t>请</w:t>
      </w:r>
      <w:r>
        <w:rPr>
          <w:rFonts w:hint="eastAsia"/>
          <w:color w:val="000000" w:themeColor="text1"/>
          <w:kern w:val="0"/>
          <w:highlight w:val="none"/>
          <w14:textFill>
            <w14:solidFill>
              <w14:schemeClr w14:val="tx1"/>
            </w14:solidFill>
          </w14:textFill>
        </w:rPr>
        <w:t>的第三方依法</w:t>
      </w:r>
      <w:r>
        <w:rPr>
          <w:rFonts w:hint="eastAsia" w:ascii="宋体" w:hAnsi="宋体" w:eastAsia="宋体" w:cs="宋体"/>
          <w:color w:val="000000" w:themeColor="text1"/>
          <w:kern w:val="0"/>
          <w:highlight w:val="none"/>
          <w14:textFill>
            <w14:solidFill>
              <w14:schemeClr w14:val="tx1"/>
            </w14:solidFill>
          </w14:textFill>
        </w:rPr>
        <w:t>参</w:t>
      </w:r>
      <w:r>
        <w:rPr>
          <w:rFonts w:hint="eastAsia"/>
          <w:color w:val="000000" w:themeColor="text1"/>
          <w:kern w:val="0"/>
          <w:highlight w:val="none"/>
          <w14:textFill>
            <w14:solidFill>
              <w14:schemeClr w14:val="tx1"/>
            </w14:solidFill>
          </w14:textFill>
        </w:rPr>
        <w:t>加工</w:t>
      </w:r>
      <w:r>
        <w:rPr>
          <w:rFonts w:hint="eastAsia" w:ascii="宋体" w:hAnsi="宋体" w:eastAsia="宋体" w:cs="宋体"/>
          <w:color w:val="000000" w:themeColor="text1"/>
          <w:kern w:val="0"/>
          <w:highlight w:val="none"/>
          <w14:textFill>
            <w14:solidFill>
              <w14:schemeClr w14:val="tx1"/>
            </w14:solidFill>
          </w14:textFill>
        </w:rPr>
        <w:t>伤</w:t>
      </w:r>
      <w:r>
        <w:rPr>
          <w:rFonts w:hint="eastAsia"/>
          <w:color w:val="000000" w:themeColor="text1"/>
          <w:kern w:val="0"/>
          <w:highlight w:val="none"/>
          <w14:textFill>
            <w14:solidFill>
              <w14:schemeClr w14:val="tx1"/>
            </w14:solidFill>
          </w14:textFill>
        </w:rPr>
        <w:t>保</w:t>
      </w:r>
      <w:r>
        <w:rPr>
          <w:rFonts w:hint="eastAsia" w:ascii="宋体" w:hAnsi="宋体" w:eastAsia="宋体" w:cs="宋体"/>
          <w:color w:val="000000" w:themeColor="text1"/>
          <w:kern w:val="0"/>
          <w:highlight w:val="none"/>
          <w14:textFill>
            <w14:solidFill>
              <w14:schemeClr w14:val="tx1"/>
            </w14:solidFill>
          </w14:textFill>
        </w:rPr>
        <w:t>险</w:t>
      </w:r>
      <w:r>
        <w:rPr>
          <w:rFonts w:hint="eastAsia"/>
          <w:color w:val="000000" w:themeColor="text1"/>
          <w:kern w:val="0"/>
          <w:highlight w:val="none"/>
          <w14:textFill>
            <w14:solidFill>
              <w14:schemeClr w14:val="tx1"/>
            </w14:solidFill>
          </w14:textFill>
        </w:rPr>
        <w:t>。</w:t>
      </w:r>
    </w:p>
    <w:p>
      <w:pPr>
        <w:pStyle w:val="72"/>
        <w:outlineLvl w:val="9"/>
        <w:rPr>
          <w:rFonts w:cs="Times New Roman"/>
          <w:color w:val="000000" w:themeColor="text1"/>
          <w:highlight w:val="none"/>
          <w14:textFill>
            <w14:solidFill>
              <w14:schemeClr w14:val="tx1"/>
            </w14:solidFill>
          </w14:textFill>
        </w:rPr>
      </w:pPr>
      <w:bookmarkStart w:id="1167" w:name="_Toc418751771"/>
      <w:bookmarkStart w:id="1168" w:name="_Toc418752217"/>
      <w:bookmarkStart w:id="1169" w:name="_Toc351203615"/>
      <w:bookmarkStart w:id="1170" w:name="_Toc485213306"/>
      <w:bookmarkStart w:id="1171" w:name="_Toc406522195"/>
      <w:bookmarkStart w:id="1172" w:name="_Toc17957"/>
      <w:bookmarkStart w:id="1173" w:name="_Toc296346626"/>
      <w:bookmarkStart w:id="1174" w:name="_Toc337558831"/>
      <w:bookmarkStart w:id="1175" w:name="_Toc296503125"/>
      <w:r>
        <w:rPr>
          <w:color w:val="000000" w:themeColor="text1"/>
          <w:highlight w:val="none"/>
          <w14:textFill>
            <w14:solidFill>
              <w14:schemeClr w14:val="tx1"/>
            </w14:solidFill>
          </w14:textFill>
        </w:rPr>
        <w:t>18.3</w:t>
      </w:r>
      <w:r>
        <w:rPr>
          <w:rFonts w:hint="eastAsia"/>
          <w:color w:val="000000" w:themeColor="text1"/>
          <w:highlight w:val="none"/>
          <w14:textFill>
            <w14:solidFill>
              <w14:schemeClr w14:val="tx1"/>
            </w14:solidFill>
          </w14:textFill>
        </w:rPr>
        <w:t>其他保</w:t>
      </w:r>
      <w:r>
        <w:rPr>
          <w:rFonts w:hint="eastAsia" w:ascii="宋体" w:hAnsi="宋体" w:eastAsia="宋体" w:cs="宋体"/>
          <w:color w:val="000000" w:themeColor="text1"/>
          <w:highlight w:val="none"/>
          <w14:textFill>
            <w14:solidFill>
              <w14:schemeClr w14:val="tx1"/>
            </w14:solidFill>
          </w14:textFill>
        </w:rPr>
        <w:t>险</w:t>
      </w:r>
      <w:bookmarkEnd w:id="1167"/>
      <w:bookmarkEnd w:id="1168"/>
      <w:bookmarkEnd w:id="1169"/>
      <w:bookmarkEnd w:id="1170"/>
      <w:bookmarkEnd w:id="1171"/>
      <w:bookmarkEnd w:id="1172"/>
    </w:p>
    <w:bookmarkEnd w:id="1173"/>
    <w:bookmarkEnd w:id="1174"/>
    <w:bookmarkEnd w:id="1175"/>
    <w:p>
      <w:pPr>
        <w:pStyle w:val="73"/>
        <w:rPr>
          <w:rFonts w:cs="Times New Roman"/>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发</w:t>
      </w:r>
      <w:r>
        <w:rPr>
          <w:rFonts w:hint="eastAsia"/>
          <w:color w:val="000000" w:themeColor="text1"/>
          <w:highlight w:val="none"/>
          <w14:textFill>
            <w14:solidFill>
              <w14:schemeClr w14:val="tx1"/>
            </w14:solidFill>
          </w14:textFill>
        </w:rPr>
        <w:t>包人和承包人可以</w:t>
      </w:r>
      <w:r>
        <w:rPr>
          <w:rFonts w:hint="eastAsia" w:ascii="宋体" w:hAnsi="宋体" w:eastAsia="宋体" w:cs="宋体"/>
          <w:color w:val="000000" w:themeColor="text1"/>
          <w:highlight w:val="none"/>
          <w14:textFill>
            <w14:solidFill>
              <w14:schemeClr w14:val="tx1"/>
            </w14:solidFill>
          </w14:textFill>
        </w:rPr>
        <w:t>为</w:t>
      </w:r>
      <w:r>
        <w:rPr>
          <w:rFonts w:hint="eastAsia"/>
          <w:color w:val="000000" w:themeColor="text1"/>
          <w:highlight w:val="none"/>
          <w14:textFill>
            <w14:solidFill>
              <w14:schemeClr w14:val="tx1"/>
            </w14:solidFill>
          </w14:textFill>
        </w:rPr>
        <w:t>其施工</w:t>
      </w:r>
      <w:r>
        <w:rPr>
          <w:rFonts w:hint="eastAsia" w:ascii="宋体" w:hAnsi="宋体" w:eastAsia="宋体" w:cs="宋体"/>
          <w:color w:val="000000" w:themeColor="text1"/>
          <w:highlight w:val="none"/>
          <w14:textFill>
            <w14:solidFill>
              <w14:schemeClr w14:val="tx1"/>
            </w14:solidFill>
          </w14:textFill>
        </w:rPr>
        <w:t>现场</w:t>
      </w:r>
      <w:r>
        <w:rPr>
          <w:rFonts w:hint="eastAsia"/>
          <w:color w:val="000000" w:themeColor="text1"/>
          <w:highlight w:val="none"/>
          <w14:textFill>
            <w14:solidFill>
              <w14:schemeClr w14:val="tx1"/>
            </w14:solidFill>
          </w14:textFill>
        </w:rPr>
        <w:t>的全部人</w:t>
      </w:r>
      <w:r>
        <w:rPr>
          <w:rFonts w:hint="eastAsia" w:ascii="宋体" w:hAnsi="宋体" w:eastAsia="宋体" w:cs="宋体"/>
          <w:color w:val="000000" w:themeColor="text1"/>
          <w:highlight w:val="none"/>
          <w14:textFill>
            <w14:solidFill>
              <w14:schemeClr w14:val="tx1"/>
            </w14:solidFill>
          </w14:textFill>
        </w:rPr>
        <w:t>员办</w:t>
      </w:r>
      <w:r>
        <w:rPr>
          <w:rFonts w:hint="eastAsia"/>
          <w:color w:val="000000" w:themeColor="text1"/>
          <w:highlight w:val="none"/>
          <w14:textFill>
            <w14:solidFill>
              <w14:schemeClr w14:val="tx1"/>
            </w14:solidFill>
          </w14:textFill>
        </w:rPr>
        <w:t>理意外</w:t>
      </w:r>
      <w:r>
        <w:rPr>
          <w:rFonts w:hint="eastAsia" w:ascii="宋体" w:hAnsi="宋体" w:eastAsia="宋体" w:cs="宋体"/>
          <w:color w:val="000000" w:themeColor="text1"/>
          <w:highlight w:val="none"/>
          <w14:textFill>
            <w14:solidFill>
              <w14:schemeClr w14:val="tx1"/>
            </w14:solidFill>
          </w14:textFill>
        </w:rPr>
        <w:t>伤</w:t>
      </w:r>
      <w:r>
        <w:rPr>
          <w:rFonts w:hint="eastAsia"/>
          <w:color w:val="000000" w:themeColor="text1"/>
          <w:highlight w:val="none"/>
          <w14:textFill>
            <w14:solidFill>
              <w14:schemeClr w14:val="tx1"/>
            </w14:solidFill>
          </w14:textFill>
        </w:rPr>
        <w:t>害保</w:t>
      </w:r>
      <w:r>
        <w:rPr>
          <w:rFonts w:hint="eastAsia" w:ascii="宋体" w:hAnsi="宋体" w:eastAsia="宋体" w:cs="宋体"/>
          <w:color w:val="000000" w:themeColor="text1"/>
          <w:highlight w:val="none"/>
          <w14:textFill>
            <w14:solidFill>
              <w14:schemeClr w14:val="tx1"/>
            </w14:solidFill>
          </w14:textFill>
        </w:rPr>
        <w:t>险并</w:t>
      </w:r>
      <w:r>
        <w:rPr>
          <w:rFonts w:hint="eastAsia"/>
          <w:color w:val="000000" w:themeColor="text1"/>
          <w:highlight w:val="none"/>
          <w14:textFill>
            <w14:solidFill>
              <w14:schemeClr w14:val="tx1"/>
            </w14:solidFill>
          </w14:textFill>
        </w:rPr>
        <w:t>支付保</w:t>
      </w:r>
      <w:r>
        <w:rPr>
          <w:rFonts w:hint="eastAsia" w:ascii="宋体" w:hAnsi="宋体" w:eastAsia="宋体" w:cs="宋体"/>
          <w:color w:val="000000" w:themeColor="text1"/>
          <w:highlight w:val="none"/>
          <w14:textFill>
            <w14:solidFill>
              <w14:schemeClr w14:val="tx1"/>
            </w14:solidFill>
          </w14:textFill>
        </w:rPr>
        <w:t>险费</w:t>
      </w:r>
      <w:r>
        <w:rPr>
          <w:rFonts w:hint="eastAsia"/>
          <w:color w:val="000000" w:themeColor="text1"/>
          <w:highlight w:val="none"/>
          <w14:textFill>
            <w14:solidFill>
              <w14:schemeClr w14:val="tx1"/>
            </w14:solidFill>
          </w14:textFill>
        </w:rPr>
        <w:t>，包括其</w:t>
      </w:r>
      <w:r>
        <w:rPr>
          <w:rFonts w:hint="eastAsia" w:ascii="宋体" w:hAnsi="宋体" w:eastAsia="宋体" w:cs="宋体"/>
          <w:color w:val="000000" w:themeColor="text1"/>
          <w:highlight w:val="none"/>
          <w14:textFill>
            <w14:solidFill>
              <w14:schemeClr w14:val="tx1"/>
            </w14:solidFill>
          </w14:textFill>
        </w:rPr>
        <w:t>员</w:t>
      </w:r>
      <w:r>
        <w:rPr>
          <w:rFonts w:hint="eastAsia"/>
          <w:color w:val="000000" w:themeColor="text1"/>
          <w:highlight w:val="none"/>
          <w14:textFill>
            <w14:solidFill>
              <w14:schemeClr w14:val="tx1"/>
            </w14:solidFill>
          </w14:textFill>
        </w:rPr>
        <w:t>工及</w:t>
      </w:r>
      <w:r>
        <w:rPr>
          <w:rFonts w:hint="eastAsia" w:ascii="宋体" w:hAnsi="宋体" w:eastAsia="宋体" w:cs="宋体"/>
          <w:color w:val="000000" w:themeColor="text1"/>
          <w:highlight w:val="none"/>
          <w14:textFill>
            <w14:solidFill>
              <w14:schemeClr w14:val="tx1"/>
            </w14:solidFill>
          </w14:textFill>
        </w:rPr>
        <w:t>为</w:t>
      </w:r>
      <w:r>
        <w:rPr>
          <w:rFonts w:hint="eastAsia"/>
          <w:color w:val="000000" w:themeColor="text1"/>
          <w:highlight w:val="none"/>
          <w14:textFill>
            <w14:solidFill>
              <w14:schemeClr w14:val="tx1"/>
            </w14:solidFill>
          </w14:textFill>
        </w:rPr>
        <w:t>履行合同聘</w:t>
      </w:r>
      <w:r>
        <w:rPr>
          <w:rFonts w:hint="eastAsia" w:ascii="宋体" w:hAnsi="宋体" w:eastAsia="宋体" w:cs="宋体"/>
          <w:color w:val="000000" w:themeColor="text1"/>
          <w:highlight w:val="none"/>
          <w14:textFill>
            <w14:solidFill>
              <w14:schemeClr w14:val="tx1"/>
            </w14:solidFill>
          </w14:textFill>
        </w:rPr>
        <w:t>请</w:t>
      </w:r>
      <w:r>
        <w:rPr>
          <w:rFonts w:hint="eastAsia"/>
          <w:color w:val="000000" w:themeColor="text1"/>
          <w:highlight w:val="none"/>
          <w14:textFill>
            <w14:solidFill>
              <w14:schemeClr w14:val="tx1"/>
            </w14:solidFill>
          </w14:textFill>
        </w:rPr>
        <w:t>的第三方的人</w:t>
      </w:r>
      <w:r>
        <w:rPr>
          <w:rFonts w:hint="eastAsia" w:ascii="宋体" w:hAnsi="宋体" w:eastAsia="宋体" w:cs="宋体"/>
          <w:color w:val="000000" w:themeColor="text1"/>
          <w:highlight w:val="none"/>
          <w14:textFill>
            <w14:solidFill>
              <w14:schemeClr w14:val="tx1"/>
            </w14:solidFill>
          </w14:textFill>
        </w:rPr>
        <w:t>员</w:t>
      </w:r>
      <w:r>
        <w:rPr>
          <w:rFonts w:hint="eastAsia"/>
          <w:color w:val="000000" w:themeColor="text1"/>
          <w:highlight w:val="none"/>
          <w14:textFill>
            <w14:solidFill>
              <w14:schemeClr w14:val="tx1"/>
            </w14:solidFill>
          </w14:textFill>
        </w:rPr>
        <w:t>，具体事</w:t>
      </w:r>
      <w:r>
        <w:rPr>
          <w:rFonts w:hint="eastAsia" w:ascii="宋体" w:hAnsi="宋体" w:eastAsia="宋体" w:cs="宋体"/>
          <w:color w:val="000000" w:themeColor="text1"/>
          <w:highlight w:val="none"/>
          <w14:textFill>
            <w14:solidFill>
              <w14:schemeClr w14:val="tx1"/>
            </w14:solidFill>
          </w14:textFill>
        </w:rPr>
        <w:t>项</w:t>
      </w:r>
      <w:r>
        <w:rPr>
          <w:rFonts w:hint="eastAsia"/>
          <w:color w:val="000000" w:themeColor="text1"/>
          <w:highlight w:val="none"/>
          <w14:textFill>
            <w14:solidFill>
              <w14:schemeClr w14:val="tx1"/>
            </w14:solidFill>
          </w14:textFill>
        </w:rPr>
        <w:t>由合同</w:t>
      </w:r>
      <w:r>
        <w:rPr>
          <w:rFonts w:hint="eastAsia" w:ascii="宋体" w:hAnsi="宋体" w:eastAsia="宋体" w:cs="宋体"/>
          <w:color w:val="000000" w:themeColor="text1"/>
          <w:highlight w:val="none"/>
          <w14:textFill>
            <w14:solidFill>
              <w14:schemeClr w14:val="tx1"/>
            </w14:solidFill>
          </w14:textFill>
        </w:rPr>
        <w:t>当</w:t>
      </w:r>
      <w:r>
        <w:rPr>
          <w:rFonts w:hint="eastAsia"/>
          <w:color w:val="000000" w:themeColor="text1"/>
          <w:highlight w:val="none"/>
          <w14:textFill>
            <w14:solidFill>
              <w14:schemeClr w14:val="tx1"/>
            </w14:solidFill>
          </w14:textFill>
        </w:rPr>
        <w:t>事人在</w:t>
      </w:r>
      <w:r>
        <w:rPr>
          <w:rFonts w:hint="eastAsia" w:ascii="宋体" w:hAnsi="宋体" w:eastAsia="宋体" w:cs="宋体"/>
          <w:color w:val="000000" w:themeColor="text1"/>
          <w:highlight w:val="none"/>
          <w14:textFill>
            <w14:solidFill>
              <w14:schemeClr w14:val="tx1"/>
            </w14:solidFill>
          </w14:textFill>
        </w:rPr>
        <w:t>专</w:t>
      </w:r>
      <w:r>
        <w:rPr>
          <w:rFonts w:hint="eastAsia"/>
          <w:color w:val="000000" w:themeColor="text1"/>
          <w:highlight w:val="none"/>
          <w14:textFill>
            <w14:solidFill>
              <w14:schemeClr w14:val="tx1"/>
            </w14:solidFill>
          </w14:textFill>
        </w:rPr>
        <w:t>用合同</w:t>
      </w:r>
      <w:r>
        <w:rPr>
          <w:rFonts w:hint="eastAsia" w:ascii="宋体" w:hAnsi="宋体" w:eastAsia="宋体" w:cs="宋体"/>
          <w:color w:val="000000" w:themeColor="text1"/>
          <w:highlight w:val="none"/>
          <w14:textFill>
            <w14:solidFill>
              <w14:schemeClr w14:val="tx1"/>
            </w14:solidFill>
          </w14:textFill>
        </w:rPr>
        <w:t>条</w:t>
      </w:r>
      <w:r>
        <w:rPr>
          <w:rFonts w:hint="eastAsia"/>
          <w:color w:val="000000" w:themeColor="text1"/>
          <w:highlight w:val="none"/>
          <w14:textFill>
            <w14:solidFill>
              <w14:schemeClr w14:val="tx1"/>
            </w14:solidFill>
          </w14:textFill>
        </w:rPr>
        <w:t>款</w:t>
      </w:r>
      <w:r>
        <w:rPr>
          <w:rFonts w:hint="eastAsia" w:ascii="宋体" w:hAnsi="宋体" w:eastAsia="宋体" w:cs="宋体"/>
          <w:color w:val="000000" w:themeColor="text1"/>
          <w:highlight w:val="none"/>
          <w14:textFill>
            <w14:solidFill>
              <w14:schemeClr w14:val="tx1"/>
            </w14:solidFill>
          </w14:textFill>
        </w:rPr>
        <w:t>约</w:t>
      </w:r>
      <w:r>
        <w:rPr>
          <w:rFonts w:hint="eastAsia"/>
          <w:color w:val="000000" w:themeColor="text1"/>
          <w:highlight w:val="none"/>
          <w14:textFill>
            <w14:solidFill>
              <w14:schemeClr w14:val="tx1"/>
            </w14:solidFill>
          </w14:textFill>
        </w:rPr>
        <w:t>定。</w:t>
      </w:r>
    </w:p>
    <w:p>
      <w:pPr>
        <w:pStyle w:val="73"/>
        <w:rPr>
          <w:rFonts w:cs="Times New Roman"/>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除</w:t>
      </w:r>
      <w:r>
        <w:rPr>
          <w:rFonts w:hint="eastAsia" w:ascii="宋体" w:hAnsi="宋体" w:eastAsia="宋体" w:cs="宋体"/>
          <w:color w:val="000000" w:themeColor="text1"/>
          <w:highlight w:val="none"/>
          <w14:textFill>
            <w14:solidFill>
              <w14:schemeClr w14:val="tx1"/>
            </w14:solidFill>
          </w14:textFill>
        </w:rPr>
        <w:t>专</w:t>
      </w:r>
      <w:r>
        <w:rPr>
          <w:rFonts w:hint="eastAsia"/>
          <w:color w:val="000000" w:themeColor="text1"/>
          <w:highlight w:val="none"/>
          <w14:textFill>
            <w14:solidFill>
              <w14:schemeClr w14:val="tx1"/>
            </w14:solidFill>
          </w14:textFill>
        </w:rPr>
        <w:t>用合同</w:t>
      </w:r>
      <w:r>
        <w:rPr>
          <w:rFonts w:hint="eastAsia" w:ascii="宋体" w:hAnsi="宋体" w:eastAsia="宋体" w:cs="宋体"/>
          <w:color w:val="000000" w:themeColor="text1"/>
          <w:highlight w:val="none"/>
          <w14:textFill>
            <w14:solidFill>
              <w14:schemeClr w14:val="tx1"/>
            </w14:solidFill>
          </w14:textFill>
        </w:rPr>
        <w:t>条</w:t>
      </w:r>
      <w:r>
        <w:rPr>
          <w:rFonts w:hint="eastAsia"/>
          <w:color w:val="000000" w:themeColor="text1"/>
          <w:highlight w:val="none"/>
          <w14:textFill>
            <w14:solidFill>
              <w14:schemeClr w14:val="tx1"/>
            </w14:solidFill>
          </w14:textFill>
        </w:rPr>
        <w:t>款另有</w:t>
      </w:r>
      <w:r>
        <w:rPr>
          <w:rFonts w:hint="eastAsia" w:ascii="宋体" w:hAnsi="宋体" w:eastAsia="宋体" w:cs="宋体"/>
          <w:color w:val="000000" w:themeColor="text1"/>
          <w:highlight w:val="none"/>
          <w14:textFill>
            <w14:solidFill>
              <w14:schemeClr w14:val="tx1"/>
            </w14:solidFill>
          </w14:textFill>
        </w:rPr>
        <w:t>约</w:t>
      </w:r>
      <w:r>
        <w:rPr>
          <w:rFonts w:hint="eastAsia"/>
          <w:color w:val="000000" w:themeColor="text1"/>
          <w:highlight w:val="none"/>
          <w14:textFill>
            <w14:solidFill>
              <w14:schemeClr w14:val="tx1"/>
            </w14:solidFill>
          </w14:textFill>
        </w:rPr>
        <w:t>定外，承包人</w:t>
      </w:r>
      <w:r>
        <w:rPr>
          <w:rFonts w:hint="eastAsia" w:ascii="宋体" w:hAnsi="宋体" w:eastAsia="宋体" w:cs="宋体"/>
          <w:color w:val="000000" w:themeColor="text1"/>
          <w:highlight w:val="none"/>
          <w14:textFill>
            <w14:solidFill>
              <w14:schemeClr w14:val="tx1"/>
            </w14:solidFill>
          </w14:textFill>
        </w:rPr>
        <w:t>应为</w:t>
      </w:r>
      <w:r>
        <w:rPr>
          <w:rFonts w:hint="eastAsia"/>
          <w:color w:val="000000" w:themeColor="text1"/>
          <w:highlight w:val="none"/>
          <w14:textFill>
            <w14:solidFill>
              <w14:schemeClr w14:val="tx1"/>
            </w14:solidFill>
          </w14:textFill>
        </w:rPr>
        <w:t>其施工</w:t>
      </w:r>
      <w:r>
        <w:rPr>
          <w:rFonts w:hint="eastAsia" w:ascii="宋体" w:hAnsi="宋体" w:eastAsia="宋体" w:cs="宋体"/>
          <w:color w:val="000000" w:themeColor="text1"/>
          <w:highlight w:val="none"/>
          <w14:textFill>
            <w14:solidFill>
              <w14:schemeClr w14:val="tx1"/>
            </w14:solidFill>
          </w14:textFill>
        </w:rPr>
        <w:t>设备</w:t>
      </w:r>
      <w:r>
        <w:rPr>
          <w:rFonts w:hint="eastAsia"/>
          <w:color w:val="000000" w:themeColor="text1"/>
          <w:highlight w:val="none"/>
          <w14:textFill>
            <w14:solidFill>
              <w14:schemeClr w14:val="tx1"/>
            </w14:solidFill>
          </w14:textFill>
        </w:rPr>
        <w:t>等</w:t>
      </w:r>
      <w:r>
        <w:rPr>
          <w:rFonts w:hint="eastAsia" w:ascii="宋体" w:hAnsi="宋体" w:eastAsia="宋体" w:cs="宋体"/>
          <w:color w:val="000000" w:themeColor="text1"/>
          <w:highlight w:val="none"/>
          <w14:textFill>
            <w14:solidFill>
              <w14:schemeClr w14:val="tx1"/>
            </w14:solidFill>
          </w14:textFill>
        </w:rPr>
        <w:t>办</w:t>
      </w:r>
      <w:r>
        <w:rPr>
          <w:rFonts w:hint="eastAsia"/>
          <w:color w:val="000000" w:themeColor="text1"/>
          <w:highlight w:val="none"/>
          <w14:textFill>
            <w14:solidFill>
              <w14:schemeClr w14:val="tx1"/>
            </w14:solidFill>
          </w14:textFill>
        </w:rPr>
        <w:t>理</w:t>
      </w:r>
      <w:r>
        <w:rPr>
          <w:rFonts w:hint="eastAsia" w:ascii="宋体" w:hAnsi="宋体" w:eastAsia="宋体" w:cs="宋体"/>
          <w:color w:val="000000" w:themeColor="text1"/>
          <w:highlight w:val="none"/>
          <w14:textFill>
            <w14:solidFill>
              <w14:schemeClr w14:val="tx1"/>
            </w14:solidFill>
          </w14:textFill>
        </w:rPr>
        <w:t>财产</w:t>
      </w:r>
      <w:r>
        <w:rPr>
          <w:rFonts w:hint="eastAsia"/>
          <w:color w:val="000000" w:themeColor="text1"/>
          <w:highlight w:val="none"/>
          <w14:textFill>
            <w14:solidFill>
              <w14:schemeClr w14:val="tx1"/>
            </w14:solidFill>
          </w14:textFill>
        </w:rPr>
        <w:t>保</w:t>
      </w:r>
      <w:r>
        <w:rPr>
          <w:rFonts w:hint="eastAsia" w:ascii="宋体" w:hAnsi="宋体" w:eastAsia="宋体" w:cs="宋体"/>
          <w:color w:val="000000" w:themeColor="text1"/>
          <w:highlight w:val="none"/>
          <w14:textFill>
            <w14:solidFill>
              <w14:schemeClr w14:val="tx1"/>
            </w14:solidFill>
          </w14:textFill>
        </w:rPr>
        <w:t>险</w:t>
      </w:r>
      <w:r>
        <w:rPr>
          <w:rFonts w:hint="eastAsia"/>
          <w:color w:val="000000" w:themeColor="text1"/>
          <w:highlight w:val="none"/>
          <w14:textFill>
            <w14:solidFill>
              <w14:schemeClr w14:val="tx1"/>
            </w14:solidFill>
          </w14:textFill>
        </w:rPr>
        <w:t>。</w:t>
      </w:r>
    </w:p>
    <w:p>
      <w:pPr>
        <w:pStyle w:val="72"/>
        <w:outlineLvl w:val="9"/>
        <w:rPr>
          <w:rFonts w:cs="Times New Roman"/>
          <w:color w:val="000000" w:themeColor="text1"/>
          <w:highlight w:val="none"/>
          <w14:textFill>
            <w14:solidFill>
              <w14:schemeClr w14:val="tx1"/>
            </w14:solidFill>
          </w14:textFill>
        </w:rPr>
      </w:pPr>
      <w:bookmarkStart w:id="1176" w:name="_Toc406522196"/>
      <w:bookmarkStart w:id="1177" w:name="_Toc351203616"/>
      <w:bookmarkStart w:id="1178" w:name="_Toc418751772"/>
      <w:bookmarkStart w:id="1179" w:name="_Toc31692"/>
      <w:bookmarkStart w:id="1180" w:name="_Toc485213307"/>
      <w:bookmarkStart w:id="1181" w:name="_Toc418752218"/>
      <w:r>
        <w:rPr>
          <w:color w:val="000000" w:themeColor="text1"/>
          <w:highlight w:val="none"/>
          <w14:textFill>
            <w14:solidFill>
              <w14:schemeClr w14:val="tx1"/>
            </w14:solidFill>
          </w14:textFill>
        </w:rPr>
        <w:t>18.4</w:t>
      </w:r>
      <w:r>
        <w:rPr>
          <w:rFonts w:hint="eastAsia"/>
          <w:color w:val="000000" w:themeColor="text1"/>
          <w:highlight w:val="none"/>
          <w14:textFill>
            <w14:solidFill>
              <w14:schemeClr w14:val="tx1"/>
            </w14:solidFill>
          </w14:textFill>
        </w:rPr>
        <w:t>持</w:t>
      </w:r>
      <w:r>
        <w:rPr>
          <w:rFonts w:hint="eastAsia" w:ascii="宋体" w:hAnsi="宋体" w:eastAsia="宋体" w:cs="宋体"/>
          <w:color w:val="000000" w:themeColor="text1"/>
          <w:highlight w:val="none"/>
          <w14:textFill>
            <w14:solidFill>
              <w14:schemeClr w14:val="tx1"/>
            </w14:solidFill>
          </w14:textFill>
        </w:rPr>
        <w:t>续</w:t>
      </w:r>
      <w:r>
        <w:rPr>
          <w:rFonts w:hint="eastAsia"/>
          <w:color w:val="000000" w:themeColor="text1"/>
          <w:highlight w:val="none"/>
          <w14:textFill>
            <w14:solidFill>
              <w14:schemeClr w14:val="tx1"/>
            </w14:solidFill>
          </w14:textFill>
        </w:rPr>
        <w:t>保</w:t>
      </w:r>
      <w:r>
        <w:rPr>
          <w:rFonts w:hint="eastAsia" w:ascii="宋体" w:hAnsi="宋体" w:eastAsia="宋体" w:cs="宋体"/>
          <w:color w:val="000000" w:themeColor="text1"/>
          <w:highlight w:val="none"/>
          <w14:textFill>
            <w14:solidFill>
              <w14:schemeClr w14:val="tx1"/>
            </w14:solidFill>
          </w14:textFill>
        </w:rPr>
        <w:t>险</w:t>
      </w:r>
      <w:bookmarkEnd w:id="1176"/>
      <w:bookmarkEnd w:id="1177"/>
      <w:bookmarkEnd w:id="1178"/>
      <w:bookmarkEnd w:id="1179"/>
      <w:bookmarkEnd w:id="1180"/>
      <w:bookmarkEnd w:id="1181"/>
    </w:p>
    <w:p>
      <w:pPr>
        <w:pStyle w:val="73"/>
        <w:rPr>
          <w:rFonts w:cs="Times New Roman"/>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合同</w:t>
      </w:r>
      <w:r>
        <w:rPr>
          <w:rFonts w:hint="eastAsia" w:ascii="宋体" w:hAnsi="宋体" w:eastAsia="宋体" w:cs="宋体"/>
          <w:color w:val="000000" w:themeColor="text1"/>
          <w:highlight w:val="none"/>
          <w14:textFill>
            <w14:solidFill>
              <w14:schemeClr w14:val="tx1"/>
            </w14:solidFill>
          </w14:textFill>
        </w:rPr>
        <w:t>当</w:t>
      </w:r>
      <w:r>
        <w:rPr>
          <w:rFonts w:hint="eastAsia"/>
          <w:color w:val="000000" w:themeColor="text1"/>
          <w:highlight w:val="none"/>
          <w14:textFill>
            <w14:solidFill>
              <w14:schemeClr w14:val="tx1"/>
            </w14:solidFill>
          </w14:textFill>
        </w:rPr>
        <w:t>事人</w:t>
      </w:r>
      <w:r>
        <w:rPr>
          <w:rFonts w:hint="eastAsia" w:ascii="宋体" w:hAnsi="宋体" w:eastAsia="宋体" w:cs="宋体"/>
          <w:color w:val="000000" w:themeColor="text1"/>
          <w:highlight w:val="none"/>
          <w14:textFill>
            <w14:solidFill>
              <w14:schemeClr w14:val="tx1"/>
            </w14:solidFill>
          </w14:textFill>
        </w:rPr>
        <w:t>应与</w:t>
      </w:r>
      <w:r>
        <w:rPr>
          <w:rFonts w:hint="eastAsia"/>
          <w:color w:val="000000" w:themeColor="text1"/>
          <w:highlight w:val="none"/>
          <w14:textFill>
            <w14:solidFill>
              <w14:schemeClr w14:val="tx1"/>
            </w14:solidFill>
          </w14:textFill>
        </w:rPr>
        <w:t>保</w:t>
      </w:r>
      <w:r>
        <w:rPr>
          <w:rFonts w:hint="eastAsia" w:ascii="宋体" w:hAnsi="宋体" w:eastAsia="宋体" w:cs="宋体"/>
          <w:color w:val="000000" w:themeColor="text1"/>
          <w:highlight w:val="none"/>
          <w14:textFill>
            <w14:solidFill>
              <w14:schemeClr w14:val="tx1"/>
            </w14:solidFill>
          </w14:textFill>
        </w:rPr>
        <w:t>险</w:t>
      </w:r>
      <w:r>
        <w:rPr>
          <w:rFonts w:hint="eastAsia"/>
          <w:color w:val="000000" w:themeColor="text1"/>
          <w:highlight w:val="none"/>
          <w14:textFill>
            <w14:solidFill>
              <w14:schemeClr w14:val="tx1"/>
            </w14:solidFill>
          </w14:textFill>
        </w:rPr>
        <w:t>人保持</w:t>
      </w:r>
      <w:r>
        <w:rPr>
          <w:rFonts w:hint="eastAsia" w:ascii="宋体" w:hAnsi="宋体" w:eastAsia="宋体" w:cs="宋体"/>
          <w:color w:val="000000" w:themeColor="text1"/>
          <w:highlight w:val="none"/>
          <w14:textFill>
            <w14:solidFill>
              <w14:schemeClr w14:val="tx1"/>
            </w14:solidFill>
          </w14:textFill>
        </w:rPr>
        <w:t>联</w:t>
      </w:r>
      <w:r>
        <w:rPr>
          <w:rFonts w:hint="eastAsia"/>
          <w:color w:val="000000" w:themeColor="text1"/>
          <w:highlight w:val="none"/>
          <w14:textFill>
            <w14:solidFill>
              <w14:schemeClr w14:val="tx1"/>
            </w14:solidFill>
          </w14:textFill>
        </w:rPr>
        <w:t>系，使保</w:t>
      </w:r>
      <w:r>
        <w:rPr>
          <w:rFonts w:hint="eastAsia" w:ascii="宋体" w:hAnsi="宋体" w:eastAsia="宋体" w:cs="宋体"/>
          <w:color w:val="000000" w:themeColor="text1"/>
          <w:highlight w:val="none"/>
          <w14:textFill>
            <w14:solidFill>
              <w14:schemeClr w14:val="tx1"/>
            </w14:solidFill>
          </w14:textFill>
        </w:rPr>
        <w:t>险</w:t>
      </w:r>
      <w:r>
        <w:rPr>
          <w:rFonts w:hint="eastAsia"/>
          <w:color w:val="000000" w:themeColor="text1"/>
          <w:highlight w:val="none"/>
          <w14:textFill>
            <w14:solidFill>
              <w14:schemeClr w14:val="tx1"/>
            </w14:solidFill>
          </w14:textFill>
        </w:rPr>
        <w:t>人能</w:t>
      </w:r>
      <w:r>
        <w:rPr>
          <w:rFonts w:hint="eastAsia" w:ascii="宋体" w:hAnsi="宋体" w:eastAsia="宋体" w:cs="宋体"/>
          <w:color w:val="000000" w:themeColor="text1"/>
          <w:highlight w:val="none"/>
          <w14:textFill>
            <w14:solidFill>
              <w14:schemeClr w14:val="tx1"/>
            </w14:solidFill>
          </w14:textFill>
        </w:rPr>
        <w:t>够随时</w:t>
      </w:r>
      <w:r>
        <w:rPr>
          <w:rFonts w:hint="eastAsia"/>
          <w:color w:val="000000" w:themeColor="text1"/>
          <w:highlight w:val="none"/>
          <w14:textFill>
            <w14:solidFill>
              <w14:schemeClr w14:val="tx1"/>
            </w14:solidFill>
          </w14:textFill>
        </w:rPr>
        <w:t>了解工程</w:t>
      </w:r>
      <w:r>
        <w:rPr>
          <w:rFonts w:hint="eastAsia" w:ascii="宋体" w:hAnsi="宋体" w:eastAsia="宋体" w:cs="宋体"/>
          <w:color w:val="000000" w:themeColor="text1"/>
          <w:highlight w:val="none"/>
          <w14:textFill>
            <w14:solidFill>
              <w14:schemeClr w14:val="tx1"/>
            </w14:solidFill>
          </w14:textFill>
        </w:rPr>
        <w:t>实</w:t>
      </w:r>
      <w:r>
        <w:rPr>
          <w:rFonts w:hint="eastAsia"/>
          <w:color w:val="000000" w:themeColor="text1"/>
          <w:highlight w:val="none"/>
          <w14:textFill>
            <w14:solidFill>
              <w14:schemeClr w14:val="tx1"/>
            </w14:solidFill>
          </w14:textFill>
        </w:rPr>
        <w:t>施中的</w:t>
      </w:r>
      <w:r>
        <w:rPr>
          <w:rFonts w:hint="eastAsia" w:ascii="宋体" w:hAnsi="宋体" w:eastAsia="宋体" w:cs="宋体"/>
          <w:color w:val="000000" w:themeColor="text1"/>
          <w:highlight w:val="none"/>
          <w14:textFill>
            <w14:solidFill>
              <w14:schemeClr w14:val="tx1"/>
            </w14:solidFill>
          </w14:textFill>
        </w:rPr>
        <w:t>变动</w:t>
      </w:r>
      <w:r>
        <w:rPr>
          <w:rFonts w:hint="eastAsia"/>
          <w:color w:val="000000" w:themeColor="text1"/>
          <w:highlight w:val="none"/>
          <w14:textFill>
            <w14:solidFill>
              <w14:schemeClr w14:val="tx1"/>
            </w14:solidFill>
          </w14:textFill>
        </w:rPr>
        <w:t>，</w:t>
      </w:r>
      <w:r>
        <w:rPr>
          <w:rFonts w:hint="eastAsia" w:ascii="宋体" w:hAnsi="宋体" w:eastAsia="宋体" w:cs="宋体"/>
          <w:color w:val="000000" w:themeColor="text1"/>
          <w:highlight w:val="none"/>
          <w14:textFill>
            <w14:solidFill>
              <w14:schemeClr w14:val="tx1"/>
            </w14:solidFill>
          </w14:textFill>
        </w:rPr>
        <w:t>并</w:t>
      </w:r>
      <w:r>
        <w:rPr>
          <w:rFonts w:hint="eastAsia"/>
          <w:color w:val="000000" w:themeColor="text1"/>
          <w:highlight w:val="none"/>
          <w14:textFill>
            <w14:solidFill>
              <w14:schemeClr w14:val="tx1"/>
            </w14:solidFill>
          </w14:textFill>
        </w:rPr>
        <w:t>确保按保</w:t>
      </w:r>
      <w:r>
        <w:rPr>
          <w:rFonts w:hint="eastAsia" w:ascii="宋体" w:hAnsi="宋体" w:eastAsia="宋体" w:cs="宋体"/>
          <w:color w:val="000000" w:themeColor="text1"/>
          <w:highlight w:val="none"/>
          <w14:textFill>
            <w14:solidFill>
              <w14:schemeClr w14:val="tx1"/>
            </w14:solidFill>
          </w14:textFill>
        </w:rPr>
        <w:t>险</w:t>
      </w:r>
      <w:r>
        <w:rPr>
          <w:rFonts w:hint="eastAsia"/>
          <w:color w:val="000000" w:themeColor="text1"/>
          <w:highlight w:val="none"/>
          <w14:textFill>
            <w14:solidFill>
              <w14:schemeClr w14:val="tx1"/>
            </w14:solidFill>
          </w14:textFill>
        </w:rPr>
        <w:t>合同</w:t>
      </w:r>
      <w:r>
        <w:rPr>
          <w:rFonts w:hint="eastAsia" w:ascii="宋体" w:hAnsi="宋体" w:eastAsia="宋体" w:cs="宋体"/>
          <w:color w:val="000000" w:themeColor="text1"/>
          <w:highlight w:val="none"/>
          <w14:textFill>
            <w14:solidFill>
              <w14:schemeClr w14:val="tx1"/>
            </w14:solidFill>
          </w14:textFill>
        </w:rPr>
        <w:t>条</w:t>
      </w:r>
      <w:r>
        <w:rPr>
          <w:rFonts w:hint="eastAsia"/>
          <w:color w:val="000000" w:themeColor="text1"/>
          <w:highlight w:val="none"/>
          <w14:textFill>
            <w14:solidFill>
              <w14:schemeClr w14:val="tx1"/>
            </w14:solidFill>
          </w14:textFill>
        </w:rPr>
        <w:t>款要求持</w:t>
      </w:r>
      <w:r>
        <w:rPr>
          <w:rFonts w:hint="eastAsia" w:ascii="宋体" w:hAnsi="宋体" w:eastAsia="宋体" w:cs="宋体"/>
          <w:color w:val="000000" w:themeColor="text1"/>
          <w:highlight w:val="none"/>
          <w14:textFill>
            <w14:solidFill>
              <w14:schemeClr w14:val="tx1"/>
            </w14:solidFill>
          </w14:textFill>
        </w:rPr>
        <w:t>续</w:t>
      </w:r>
      <w:r>
        <w:rPr>
          <w:rFonts w:hint="eastAsia"/>
          <w:color w:val="000000" w:themeColor="text1"/>
          <w:highlight w:val="none"/>
          <w14:textFill>
            <w14:solidFill>
              <w14:schemeClr w14:val="tx1"/>
            </w14:solidFill>
          </w14:textFill>
        </w:rPr>
        <w:t>保</w:t>
      </w:r>
      <w:r>
        <w:rPr>
          <w:rFonts w:hint="eastAsia" w:ascii="宋体" w:hAnsi="宋体" w:eastAsia="宋体" w:cs="宋体"/>
          <w:color w:val="000000" w:themeColor="text1"/>
          <w:highlight w:val="none"/>
          <w14:textFill>
            <w14:solidFill>
              <w14:schemeClr w14:val="tx1"/>
            </w14:solidFill>
          </w14:textFill>
        </w:rPr>
        <w:t>险</w:t>
      </w:r>
      <w:r>
        <w:rPr>
          <w:rFonts w:hint="eastAsia"/>
          <w:color w:val="000000" w:themeColor="text1"/>
          <w:highlight w:val="none"/>
          <w14:textFill>
            <w14:solidFill>
              <w14:schemeClr w14:val="tx1"/>
            </w14:solidFill>
          </w14:textFill>
        </w:rPr>
        <w:t>。</w:t>
      </w:r>
    </w:p>
    <w:p>
      <w:pPr>
        <w:pStyle w:val="72"/>
        <w:outlineLvl w:val="9"/>
        <w:rPr>
          <w:rFonts w:cs="Times New Roman"/>
          <w:color w:val="000000" w:themeColor="text1"/>
          <w:highlight w:val="none"/>
          <w14:textFill>
            <w14:solidFill>
              <w14:schemeClr w14:val="tx1"/>
            </w14:solidFill>
          </w14:textFill>
        </w:rPr>
      </w:pPr>
      <w:bookmarkStart w:id="1182" w:name="_Toc351203617"/>
      <w:bookmarkStart w:id="1183" w:name="_Toc418752219"/>
      <w:bookmarkStart w:id="1184" w:name="_Toc418751773"/>
      <w:bookmarkStart w:id="1185" w:name="_Toc485213308"/>
      <w:bookmarkStart w:id="1186" w:name="_Toc406522197"/>
      <w:bookmarkStart w:id="1187" w:name="_Toc9061"/>
      <w:bookmarkStart w:id="1188" w:name="_Toc296503126"/>
      <w:bookmarkStart w:id="1189" w:name="_Toc296346627"/>
      <w:bookmarkStart w:id="1190" w:name="_Toc337558832"/>
      <w:r>
        <w:rPr>
          <w:color w:val="000000" w:themeColor="text1"/>
          <w:highlight w:val="none"/>
          <w14:textFill>
            <w14:solidFill>
              <w14:schemeClr w14:val="tx1"/>
            </w14:solidFill>
          </w14:textFill>
        </w:rPr>
        <w:t xml:space="preserve">18.5 </w:t>
      </w:r>
      <w:r>
        <w:rPr>
          <w:rFonts w:hint="eastAsia"/>
          <w:color w:val="000000" w:themeColor="text1"/>
          <w:highlight w:val="none"/>
          <w14:textFill>
            <w14:solidFill>
              <w14:schemeClr w14:val="tx1"/>
            </w14:solidFill>
          </w14:textFill>
        </w:rPr>
        <w:t>保</w:t>
      </w:r>
      <w:r>
        <w:rPr>
          <w:rFonts w:hint="eastAsia" w:ascii="宋体" w:hAnsi="宋体" w:eastAsia="宋体" w:cs="宋体"/>
          <w:color w:val="000000" w:themeColor="text1"/>
          <w:highlight w:val="none"/>
          <w14:textFill>
            <w14:solidFill>
              <w14:schemeClr w14:val="tx1"/>
            </w14:solidFill>
          </w14:textFill>
        </w:rPr>
        <w:t>险</w:t>
      </w:r>
      <w:r>
        <w:rPr>
          <w:rFonts w:hint="eastAsia"/>
          <w:color w:val="000000" w:themeColor="text1"/>
          <w:highlight w:val="none"/>
          <w14:textFill>
            <w14:solidFill>
              <w14:schemeClr w14:val="tx1"/>
            </w14:solidFill>
          </w14:textFill>
        </w:rPr>
        <w:t>凭</w:t>
      </w:r>
      <w:r>
        <w:rPr>
          <w:rFonts w:hint="eastAsia" w:ascii="宋体" w:hAnsi="宋体" w:eastAsia="宋体" w:cs="宋体"/>
          <w:color w:val="000000" w:themeColor="text1"/>
          <w:highlight w:val="none"/>
          <w14:textFill>
            <w14:solidFill>
              <w14:schemeClr w14:val="tx1"/>
            </w14:solidFill>
          </w14:textFill>
        </w:rPr>
        <w:t>证</w:t>
      </w:r>
      <w:bookmarkEnd w:id="1182"/>
      <w:bookmarkEnd w:id="1183"/>
      <w:bookmarkEnd w:id="1184"/>
      <w:bookmarkEnd w:id="1185"/>
      <w:bookmarkEnd w:id="1186"/>
      <w:bookmarkEnd w:id="1187"/>
    </w:p>
    <w:bookmarkEnd w:id="1188"/>
    <w:bookmarkEnd w:id="1189"/>
    <w:bookmarkEnd w:id="1190"/>
    <w:p>
      <w:pPr>
        <w:pStyle w:val="73"/>
        <w:rPr>
          <w:rFonts w:cs="Times New Roman"/>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合同</w:t>
      </w:r>
      <w:r>
        <w:rPr>
          <w:rFonts w:hint="eastAsia" w:ascii="宋体" w:hAnsi="宋体" w:eastAsia="宋体" w:cs="宋体"/>
          <w:color w:val="000000" w:themeColor="text1"/>
          <w:highlight w:val="none"/>
          <w14:textFill>
            <w14:solidFill>
              <w14:schemeClr w14:val="tx1"/>
            </w14:solidFill>
          </w14:textFill>
        </w:rPr>
        <w:t>当</w:t>
      </w:r>
      <w:r>
        <w:rPr>
          <w:rFonts w:hint="eastAsia"/>
          <w:color w:val="000000" w:themeColor="text1"/>
          <w:highlight w:val="none"/>
          <w14:textFill>
            <w14:solidFill>
              <w14:schemeClr w14:val="tx1"/>
            </w14:solidFill>
          </w14:textFill>
        </w:rPr>
        <w:t>事人</w:t>
      </w:r>
      <w:r>
        <w:rPr>
          <w:rFonts w:hint="eastAsia" w:ascii="宋体" w:hAnsi="宋体" w:eastAsia="宋体" w:cs="宋体"/>
          <w:color w:val="000000" w:themeColor="text1"/>
          <w:highlight w:val="none"/>
          <w14:textFill>
            <w14:solidFill>
              <w14:schemeClr w14:val="tx1"/>
            </w14:solidFill>
          </w14:textFill>
        </w:rPr>
        <w:t>应</w:t>
      </w:r>
      <w:r>
        <w:rPr>
          <w:rFonts w:hint="eastAsia"/>
          <w:color w:val="000000" w:themeColor="text1"/>
          <w:highlight w:val="none"/>
          <w14:textFill>
            <w14:solidFill>
              <w14:schemeClr w14:val="tx1"/>
            </w14:solidFill>
          </w14:textFill>
        </w:rPr>
        <w:t>及</w:t>
      </w:r>
      <w:r>
        <w:rPr>
          <w:rFonts w:hint="eastAsia" w:ascii="宋体" w:hAnsi="宋体" w:eastAsia="宋体" w:cs="宋体"/>
          <w:color w:val="000000" w:themeColor="text1"/>
          <w:highlight w:val="none"/>
          <w14:textFill>
            <w14:solidFill>
              <w14:schemeClr w14:val="tx1"/>
            </w14:solidFill>
          </w14:textFill>
        </w:rPr>
        <w:t>时</w:t>
      </w:r>
      <w:r>
        <w:rPr>
          <w:rFonts w:hint="eastAsia"/>
          <w:color w:val="000000" w:themeColor="text1"/>
          <w:highlight w:val="none"/>
          <w14:textFill>
            <w14:solidFill>
              <w14:schemeClr w14:val="tx1"/>
            </w14:solidFill>
          </w14:textFill>
        </w:rPr>
        <w:t>向另一方</w:t>
      </w:r>
      <w:r>
        <w:rPr>
          <w:rFonts w:hint="eastAsia" w:ascii="宋体" w:hAnsi="宋体" w:eastAsia="宋体" w:cs="宋体"/>
          <w:color w:val="000000" w:themeColor="text1"/>
          <w:highlight w:val="none"/>
          <w14:textFill>
            <w14:solidFill>
              <w14:schemeClr w14:val="tx1"/>
            </w14:solidFill>
          </w14:textFill>
        </w:rPr>
        <w:t>当</w:t>
      </w:r>
      <w:r>
        <w:rPr>
          <w:rFonts w:hint="eastAsia"/>
          <w:color w:val="000000" w:themeColor="text1"/>
          <w:highlight w:val="none"/>
          <w14:textFill>
            <w14:solidFill>
              <w14:schemeClr w14:val="tx1"/>
            </w14:solidFill>
          </w14:textFill>
        </w:rPr>
        <w:t>事人提交其已投保的各</w:t>
      </w:r>
      <w:r>
        <w:rPr>
          <w:rFonts w:hint="eastAsia" w:ascii="宋体" w:hAnsi="宋体" w:eastAsia="宋体" w:cs="宋体"/>
          <w:color w:val="000000" w:themeColor="text1"/>
          <w:highlight w:val="none"/>
          <w14:textFill>
            <w14:solidFill>
              <w14:schemeClr w14:val="tx1"/>
            </w14:solidFill>
          </w14:textFill>
        </w:rPr>
        <w:t>项</w:t>
      </w:r>
      <w:r>
        <w:rPr>
          <w:rFonts w:hint="eastAsia"/>
          <w:color w:val="000000" w:themeColor="text1"/>
          <w:highlight w:val="none"/>
          <w14:textFill>
            <w14:solidFill>
              <w14:schemeClr w14:val="tx1"/>
            </w14:solidFill>
          </w14:textFill>
        </w:rPr>
        <w:t>保</w:t>
      </w:r>
      <w:r>
        <w:rPr>
          <w:rFonts w:hint="eastAsia" w:ascii="宋体" w:hAnsi="宋体" w:eastAsia="宋体" w:cs="宋体"/>
          <w:color w:val="000000" w:themeColor="text1"/>
          <w:highlight w:val="none"/>
          <w14:textFill>
            <w14:solidFill>
              <w14:schemeClr w14:val="tx1"/>
            </w14:solidFill>
          </w14:textFill>
        </w:rPr>
        <w:t>险</w:t>
      </w:r>
      <w:r>
        <w:rPr>
          <w:rFonts w:hint="eastAsia"/>
          <w:color w:val="000000" w:themeColor="text1"/>
          <w:highlight w:val="none"/>
          <w14:textFill>
            <w14:solidFill>
              <w14:schemeClr w14:val="tx1"/>
            </w14:solidFill>
          </w14:textFill>
        </w:rPr>
        <w:t>的凭</w:t>
      </w:r>
      <w:r>
        <w:rPr>
          <w:rFonts w:hint="eastAsia" w:ascii="宋体" w:hAnsi="宋体" w:eastAsia="宋体" w:cs="宋体"/>
          <w:color w:val="000000" w:themeColor="text1"/>
          <w:highlight w:val="none"/>
          <w14:textFill>
            <w14:solidFill>
              <w14:schemeClr w14:val="tx1"/>
            </w14:solidFill>
          </w14:textFill>
        </w:rPr>
        <w:t>证</w:t>
      </w:r>
      <w:r>
        <w:rPr>
          <w:rFonts w:hint="eastAsia"/>
          <w:color w:val="000000" w:themeColor="text1"/>
          <w:highlight w:val="none"/>
          <w14:textFill>
            <w14:solidFill>
              <w14:schemeClr w14:val="tx1"/>
            </w14:solidFill>
          </w14:textFill>
        </w:rPr>
        <w:t>和保</w:t>
      </w:r>
      <w:r>
        <w:rPr>
          <w:rFonts w:hint="eastAsia" w:ascii="宋体" w:hAnsi="宋体" w:eastAsia="宋体" w:cs="宋体"/>
          <w:color w:val="000000" w:themeColor="text1"/>
          <w:highlight w:val="none"/>
          <w14:textFill>
            <w14:solidFill>
              <w14:schemeClr w14:val="tx1"/>
            </w14:solidFill>
          </w14:textFill>
        </w:rPr>
        <w:t>险单复</w:t>
      </w:r>
      <w:r>
        <w:rPr>
          <w:rFonts w:hint="eastAsia"/>
          <w:color w:val="000000" w:themeColor="text1"/>
          <w:highlight w:val="none"/>
          <w14:textFill>
            <w14:solidFill>
              <w14:schemeClr w14:val="tx1"/>
            </w14:solidFill>
          </w14:textFill>
        </w:rPr>
        <w:t>印件。</w:t>
      </w:r>
    </w:p>
    <w:p>
      <w:pPr>
        <w:pStyle w:val="72"/>
        <w:outlineLvl w:val="9"/>
        <w:rPr>
          <w:rFonts w:cs="Times New Roman"/>
          <w:color w:val="000000" w:themeColor="text1"/>
          <w:highlight w:val="none"/>
          <w14:textFill>
            <w14:solidFill>
              <w14:schemeClr w14:val="tx1"/>
            </w14:solidFill>
          </w14:textFill>
        </w:rPr>
      </w:pPr>
      <w:bookmarkStart w:id="1191" w:name="_Toc418751774"/>
      <w:bookmarkStart w:id="1192" w:name="_Toc485213309"/>
      <w:bookmarkStart w:id="1193" w:name="_Toc351203618"/>
      <w:bookmarkStart w:id="1194" w:name="_Toc418752220"/>
      <w:bookmarkStart w:id="1195" w:name="_Toc406522198"/>
      <w:bookmarkStart w:id="1196" w:name="_Toc29537"/>
      <w:bookmarkStart w:id="1197" w:name="_Toc296346628"/>
      <w:bookmarkStart w:id="1198" w:name="_Toc296503127"/>
      <w:bookmarkStart w:id="1199" w:name="_Toc337558833"/>
      <w:r>
        <w:rPr>
          <w:color w:val="000000" w:themeColor="text1"/>
          <w:highlight w:val="none"/>
          <w14:textFill>
            <w14:solidFill>
              <w14:schemeClr w14:val="tx1"/>
            </w14:solidFill>
          </w14:textFill>
        </w:rPr>
        <w:t xml:space="preserve">18.6 </w:t>
      </w:r>
      <w:r>
        <w:rPr>
          <w:rFonts w:hint="eastAsia"/>
          <w:color w:val="000000" w:themeColor="text1"/>
          <w:highlight w:val="none"/>
          <w14:textFill>
            <w14:solidFill>
              <w14:schemeClr w14:val="tx1"/>
            </w14:solidFill>
          </w14:textFill>
        </w:rPr>
        <w:t>未按</w:t>
      </w:r>
      <w:r>
        <w:rPr>
          <w:rFonts w:hint="eastAsia" w:ascii="宋体" w:hAnsi="宋体" w:eastAsia="宋体" w:cs="宋体"/>
          <w:color w:val="000000" w:themeColor="text1"/>
          <w:highlight w:val="none"/>
          <w14:textFill>
            <w14:solidFill>
              <w14:schemeClr w14:val="tx1"/>
            </w14:solidFill>
          </w14:textFill>
        </w:rPr>
        <w:t>约</w:t>
      </w:r>
      <w:r>
        <w:rPr>
          <w:rFonts w:hint="eastAsia"/>
          <w:color w:val="000000" w:themeColor="text1"/>
          <w:highlight w:val="none"/>
          <w14:textFill>
            <w14:solidFill>
              <w14:schemeClr w14:val="tx1"/>
            </w14:solidFill>
          </w14:textFill>
        </w:rPr>
        <w:t>定投保的</w:t>
      </w:r>
      <w:r>
        <w:rPr>
          <w:rFonts w:hint="eastAsia" w:ascii="宋体" w:hAnsi="宋体" w:eastAsia="宋体" w:cs="宋体"/>
          <w:color w:val="000000" w:themeColor="text1"/>
          <w:highlight w:val="none"/>
          <w14:textFill>
            <w14:solidFill>
              <w14:schemeClr w14:val="tx1"/>
            </w14:solidFill>
          </w14:textFill>
        </w:rPr>
        <w:t>补</w:t>
      </w:r>
      <w:r>
        <w:rPr>
          <w:rFonts w:hint="eastAsia"/>
          <w:color w:val="000000" w:themeColor="text1"/>
          <w:highlight w:val="none"/>
          <w14:textFill>
            <w14:solidFill>
              <w14:schemeClr w14:val="tx1"/>
            </w14:solidFill>
          </w14:textFill>
        </w:rPr>
        <w:t>救</w:t>
      </w:r>
      <w:bookmarkEnd w:id="1191"/>
      <w:bookmarkEnd w:id="1192"/>
      <w:bookmarkEnd w:id="1193"/>
      <w:bookmarkEnd w:id="1194"/>
      <w:bookmarkEnd w:id="1195"/>
      <w:bookmarkEnd w:id="1196"/>
    </w:p>
    <w:bookmarkEnd w:id="1197"/>
    <w:bookmarkEnd w:id="1198"/>
    <w:bookmarkEnd w:id="1199"/>
    <w:p>
      <w:pPr>
        <w:pStyle w:val="73"/>
        <w:rPr>
          <w:rFonts w:cs="Times New Roman"/>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18.6.1</w:t>
      </w:r>
      <w:r>
        <w:rPr>
          <w:rFonts w:hint="eastAsia" w:ascii="宋体" w:hAnsi="宋体" w:eastAsia="宋体" w:cs="宋体"/>
          <w:color w:val="000000" w:themeColor="text1"/>
          <w:highlight w:val="none"/>
          <w14:textFill>
            <w14:solidFill>
              <w14:schemeClr w14:val="tx1"/>
            </w14:solidFill>
          </w14:textFill>
        </w:rPr>
        <w:t>发</w:t>
      </w:r>
      <w:r>
        <w:rPr>
          <w:rFonts w:hint="eastAsia"/>
          <w:color w:val="000000" w:themeColor="text1"/>
          <w:highlight w:val="none"/>
          <w14:textFill>
            <w14:solidFill>
              <w14:schemeClr w14:val="tx1"/>
            </w14:solidFill>
          </w14:textFill>
        </w:rPr>
        <w:t>包人未按合同</w:t>
      </w:r>
      <w:r>
        <w:rPr>
          <w:rFonts w:hint="eastAsia" w:ascii="宋体" w:hAnsi="宋体" w:eastAsia="宋体" w:cs="宋体"/>
          <w:color w:val="000000" w:themeColor="text1"/>
          <w:highlight w:val="none"/>
          <w14:textFill>
            <w14:solidFill>
              <w14:schemeClr w14:val="tx1"/>
            </w14:solidFill>
          </w14:textFill>
        </w:rPr>
        <w:t>约</w:t>
      </w:r>
      <w:r>
        <w:rPr>
          <w:rFonts w:hint="eastAsia"/>
          <w:color w:val="000000" w:themeColor="text1"/>
          <w:highlight w:val="none"/>
          <w14:textFill>
            <w14:solidFill>
              <w14:schemeClr w14:val="tx1"/>
            </w14:solidFill>
          </w14:textFill>
        </w:rPr>
        <w:t>定</w:t>
      </w:r>
      <w:r>
        <w:rPr>
          <w:rFonts w:hint="eastAsia" w:ascii="宋体" w:hAnsi="宋体" w:eastAsia="宋体" w:cs="宋体"/>
          <w:color w:val="000000" w:themeColor="text1"/>
          <w:highlight w:val="none"/>
          <w14:textFill>
            <w14:solidFill>
              <w14:schemeClr w14:val="tx1"/>
            </w14:solidFill>
          </w14:textFill>
        </w:rPr>
        <w:t>办</w:t>
      </w:r>
      <w:r>
        <w:rPr>
          <w:rFonts w:hint="eastAsia"/>
          <w:color w:val="000000" w:themeColor="text1"/>
          <w:highlight w:val="none"/>
          <w14:textFill>
            <w14:solidFill>
              <w14:schemeClr w14:val="tx1"/>
            </w14:solidFill>
          </w14:textFill>
        </w:rPr>
        <w:t>理保</w:t>
      </w:r>
      <w:r>
        <w:rPr>
          <w:rFonts w:hint="eastAsia" w:ascii="宋体" w:hAnsi="宋体" w:eastAsia="宋体" w:cs="宋体"/>
          <w:color w:val="000000" w:themeColor="text1"/>
          <w:highlight w:val="none"/>
          <w14:textFill>
            <w14:solidFill>
              <w14:schemeClr w14:val="tx1"/>
            </w14:solidFill>
          </w14:textFill>
        </w:rPr>
        <w:t>险</w:t>
      </w:r>
      <w:r>
        <w:rPr>
          <w:rFonts w:hint="eastAsia"/>
          <w:color w:val="000000" w:themeColor="text1"/>
          <w:highlight w:val="none"/>
          <w14:textFill>
            <w14:solidFill>
              <w14:schemeClr w14:val="tx1"/>
            </w14:solidFill>
          </w14:textFill>
        </w:rPr>
        <w:t>，或未能使保</w:t>
      </w:r>
      <w:r>
        <w:rPr>
          <w:rFonts w:hint="eastAsia" w:ascii="宋体" w:hAnsi="宋体" w:eastAsia="宋体" w:cs="宋体"/>
          <w:color w:val="000000" w:themeColor="text1"/>
          <w:highlight w:val="none"/>
          <w14:textFill>
            <w14:solidFill>
              <w14:schemeClr w14:val="tx1"/>
            </w14:solidFill>
          </w14:textFill>
        </w:rPr>
        <w:t>险</w:t>
      </w:r>
      <w:r>
        <w:rPr>
          <w:rFonts w:hint="eastAsia"/>
          <w:color w:val="000000" w:themeColor="text1"/>
          <w:highlight w:val="none"/>
          <w14:textFill>
            <w14:solidFill>
              <w14:schemeClr w14:val="tx1"/>
            </w14:solidFill>
          </w14:textFill>
        </w:rPr>
        <w:t>持</w:t>
      </w:r>
      <w:r>
        <w:rPr>
          <w:rFonts w:hint="eastAsia" w:ascii="宋体" w:hAnsi="宋体" w:eastAsia="宋体" w:cs="宋体"/>
          <w:color w:val="000000" w:themeColor="text1"/>
          <w:highlight w:val="none"/>
          <w14:textFill>
            <w14:solidFill>
              <w14:schemeClr w14:val="tx1"/>
            </w14:solidFill>
          </w14:textFill>
        </w:rPr>
        <w:t>续</w:t>
      </w:r>
      <w:r>
        <w:rPr>
          <w:rFonts w:hint="eastAsia"/>
          <w:color w:val="000000" w:themeColor="text1"/>
          <w:highlight w:val="none"/>
          <w14:textFill>
            <w14:solidFill>
              <w14:schemeClr w14:val="tx1"/>
            </w14:solidFill>
          </w14:textFill>
        </w:rPr>
        <w:t>有效的，</w:t>
      </w:r>
      <w:r>
        <w:rPr>
          <w:rFonts w:hint="eastAsia" w:ascii="宋体" w:hAnsi="宋体" w:eastAsia="宋体" w:cs="宋体"/>
          <w:color w:val="000000" w:themeColor="text1"/>
          <w:highlight w:val="none"/>
          <w14:textFill>
            <w14:solidFill>
              <w14:schemeClr w14:val="tx1"/>
            </w14:solidFill>
          </w14:textFill>
        </w:rPr>
        <w:t>则</w:t>
      </w:r>
      <w:r>
        <w:rPr>
          <w:rFonts w:hint="eastAsia"/>
          <w:color w:val="000000" w:themeColor="text1"/>
          <w:highlight w:val="none"/>
          <w14:textFill>
            <w14:solidFill>
              <w14:schemeClr w14:val="tx1"/>
            </w14:solidFill>
          </w14:textFill>
        </w:rPr>
        <w:t>承包人可代</w:t>
      </w:r>
      <w:r>
        <w:rPr>
          <w:rFonts w:hint="eastAsia" w:ascii="宋体" w:hAnsi="宋体" w:eastAsia="宋体" w:cs="宋体"/>
          <w:color w:val="000000" w:themeColor="text1"/>
          <w:highlight w:val="none"/>
          <w14:textFill>
            <w14:solidFill>
              <w14:schemeClr w14:val="tx1"/>
            </w14:solidFill>
          </w14:textFill>
        </w:rPr>
        <w:t>为办</w:t>
      </w:r>
      <w:r>
        <w:rPr>
          <w:rFonts w:hint="eastAsia"/>
          <w:color w:val="000000" w:themeColor="text1"/>
          <w:highlight w:val="none"/>
          <w14:textFill>
            <w14:solidFill>
              <w14:schemeClr w14:val="tx1"/>
            </w14:solidFill>
          </w14:textFill>
        </w:rPr>
        <w:t>理，所需</w:t>
      </w:r>
      <w:r>
        <w:rPr>
          <w:rFonts w:hint="eastAsia" w:ascii="宋体" w:hAnsi="宋体" w:eastAsia="宋体" w:cs="宋体"/>
          <w:color w:val="000000" w:themeColor="text1"/>
          <w:highlight w:val="none"/>
          <w14:textFill>
            <w14:solidFill>
              <w14:schemeClr w14:val="tx1"/>
            </w14:solidFill>
          </w14:textFill>
        </w:rPr>
        <w:t>费</w:t>
      </w:r>
      <w:r>
        <w:rPr>
          <w:rFonts w:hint="eastAsia"/>
          <w:color w:val="000000" w:themeColor="text1"/>
          <w:highlight w:val="none"/>
          <w14:textFill>
            <w14:solidFill>
              <w14:schemeClr w14:val="tx1"/>
            </w14:solidFill>
          </w14:textFill>
        </w:rPr>
        <w:t>用由</w:t>
      </w:r>
      <w:r>
        <w:rPr>
          <w:rFonts w:hint="eastAsia" w:ascii="宋体" w:hAnsi="宋体" w:eastAsia="宋体" w:cs="宋体"/>
          <w:color w:val="000000" w:themeColor="text1"/>
          <w:highlight w:val="none"/>
          <w14:textFill>
            <w14:solidFill>
              <w14:schemeClr w14:val="tx1"/>
            </w14:solidFill>
          </w14:textFill>
        </w:rPr>
        <w:t>发</w:t>
      </w:r>
      <w:r>
        <w:rPr>
          <w:rFonts w:hint="eastAsia"/>
          <w:color w:val="000000" w:themeColor="text1"/>
          <w:highlight w:val="none"/>
          <w14:textFill>
            <w14:solidFill>
              <w14:schemeClr w14:val="tx1"/>
            </w14:solidFill>
          </w14:textFill>
        </w:rPr>
        <w:t>包人承担。</w:t>
      </w:r>
      <w:r>
        <w:rPr>
          <w:rFonts w:hint="eastAsia" w:ascii="宋体" w:hAnsi="宋体" w:eastAsia="宋体" w:cs="宋体"/>
          <w:color w:val="000000" w:themeColor="text1"/>
          <w:highlight w:val="none"/>
          <w14:textFill>
            <w14:solidFill>
              <w14:schemeClr w14:val="tx1"/>
            </w14:solidFill>
          </w14:textFill>
        </w:rPr>
        <w:t>发</w:t>
      </w:r>
      <w:r>
        <w:rPr>
          <w:rFonts w:hint="eastAsia"/>
          <w:color w:val="000000" w:themeColor="text1"/>
          <w:highlight w:val="none"/>
          <w14:textFill>
            <w14:solidFill>
              <w14:schemeClr w14:val="tx1"/>
            </w14:solidFill>
          </w14:textFill>
        </w:rPr>
        <w:t>包人未按合同</w:t>
      </w:r>
      <w:r>
        <w:rPr>
          <w:rFonts w:hint="eastAsia" w:ascii="宋体" w:hAnsi="宋体" w:eastAsia="宋体" w:cs="宋体"/>
          <w:color w:val="000000" w:themeColor="text1"/>
          <w:highlight w:val="none"/>
          <w14:textFill>
            <w14:solidFill>
              <w14:schemeClr w14:val="tx1"/>
            </w14:solidFill>
          </w14:textFill>
        </w:rPr>
        <w:t>约</w:t>
      </w:r>
      <w:r>
        <w:rPr>
          <w:rFonts w:hint="eastAsia"/>
          <w:color w:val="000000" w:themeColor="text1"/>
          <w:highlight w:val="none"/>
          <w14:textFill>
            <w14:solidFill>
              <w14:schemeClr w14:val="tx1"/>
            </w14:solidFill>
          </w14:textFill>
        </w:rPr>
        <w:t>定</w:t>
      </w:r>
      <w:r>
        <w:rPr>
          <w:rFonts w:hint="eastAsia" w:ascii="宋体" w:hAnsi="宋体" w:eastAsia="宋体" w:cs="宋体"/>
          <w:color w:val="000000" w:themeColor="text1"/>
          <w:highlight w:val="none"/>
          <w14:textFill>
            <w14:solidFill>
              <w14:schemeClr w14:val="tx1"/>
            </w14:solidFill>
          </w14:textFill>
        </w:rPr>
        <w:t>办</w:t>
      </w:r>
      <w:r>
        <w:rPr>
          <w:rFonts w:hint="eastAsia"/>
          <w:color w:val="000000" w:themeColor="text1"/>
          <w:highlight w:val="none"/>
          <w14:textFill>
            <w14:solidFill>
              <w14:schemeClr w14:val="tx1"/>
            </w14:solidFill>
          </w14:textFill>
        </w:rPr>
        <w:t>理保</w:t>
      </w:r>
      <w:r>
        <w:rPr>
          <w:rFonts w:hint="eastAsia" w:ascii="宋体" w:hAnsi="宋体" w:eastAsia="宋体" w:cs="宋体"/>
          <w:color w:val="000000" w:themeColor="text1"/>
          <w:highlight w:val="none"/>
          <w14:textFill>
            <w14:solidFill>
              <w14:schemeClr w14:val="tx1"/>
            </w14:solidFill>
          </w14:textFill>
        </w:rPr>
        <w:t>险</w:t>
      </w:r>
      <w:r>
        <w:rPr>
          <w:rFonts w:hint="eastAsia"/>
          <w:color w:val="000000" w:themeColor="text1"/>
          <w:highlight w:val="none"/>
          <w14:textFill>
            <w14:solidFill>
              <w14:schemeClr w14:val="tx1"/>
            </w14:solidFill>
          </w14:textFill>
        </w:rPr>
        <w:t>，</w:t>
      </w:r>
      <w:r>
        <w:rPr>
          <w:rFonts w:hint="eastAsia" w:ascii="宋体" w:hAnsi="宋体" w:eastAsia="宋体" w:cs="宋体"/>
          <w:color w:val="000000" w:themeColor="text1"/>
          <w:highlight w:val="none"/>
          <w14:textFill>
            <w14:solidFill>
              <w14:schemeClr w14:val="tx1"/>
            </w14:solidFill>
          </w14:textFill>
        </w:rPr>
        <w:t>导</w:t>
      </w:r>
      <w:r>
        <w:rPr>
          <w:rFonts w:hint="eastAsia"/>
          <w:color w:val="000000" w:themeColor="text1"/>
          <w:highlight w:val="none"/>
          <w14:textFill>
            <w14:solidFill>
              <w14:schemeClr w14:val="tx1"/>
            </w14:solidFill>
          </w14:textFill>
        </w:rPr>
        <w:t>致未能得到足</w:t>
      </w:r>
      <w:r>
        <w:rPr>
          <w:rFonts w:hint="eastAsia" w:ascii="宋体" w:hAnsi="宋体" w:eastAsia="宋体" w:cs="宋体"/>
          <w:color w:val="000000" w:themeColor="text1"/>
          <w:highlight w:val="none"/>
          <w14:textFill>
            <w14:solidFill>
              <w14:schemeClr w14:val="tx1"/>
            </w14:solidFill>
          </w14:textFill>
        </w:rPr>
        <w:t>额赔偿</w:t>
      </w:r>
      <w:r>
        <w:rPr>
          <w:rFonts w:hint="eastAsia"/>
          <w:color w:val="000000" w:themeColor="text1"/>
          <w:highlight w:val="none"/>
          <w14:textFill>
            <w14:solidFill>
              <w14:schemeClr w14:val="tx1"/>
            </w14:solidFill>
          </w14:textFill>
        </w:rPr>
        <w:t>的，由</w:t>
      </w:r>
      <w:r>
        <w:rPr>
          <w:rFonts w:hint="eastAsia" w:ascii="宋体" w:hAnsi="宋体" w:eastAsia="宋体" w:cs="宋体"/>
          <w:color w:val="000000" w:themeColor="text1"/>
          <w:highlight w:val="none"/>
          <w14:textFill>
            <w14:solidFill>
              <w14:schemeClr w14:val="tx1"/>
            </w14:solidFill>
          </w14:textFill>
        </w:rPr>
        <w:t>发</w:t>
      </w:r>
      <w:r>
        <w:rPr>
          <w:rFonts w:hint="eastAsia"/>
          <w:color w:val="000000" w:themeColor="text1"/>
          <w:highlight w:val="none"/>
          <w14:textFill>
            <w14:solidFill>
              <w14:schemeClr w14:val="tx1"/>
            </w14:solidFill>
          </w14:textFill>
        </w:rPr>
        <w:t>包人</w:t>
      </w:r>
      <w:r>
        <w:rPr>
          <w:rFonts w:hint="eastAsia" w:ascii="宋体" w:hAnsi="宋体" w:eastAsia="宋体" w:cs="宋体"/>
          <w:color w:val="000000" w:themeColor="text1"/>
          <w:highlight w:val="none"/>
          <w14:textFill>
            <w14:solidFill>
              <w14:schemeClr w14:val="tx1"/>
            </w14:solidFill>
          </w14:textFill>
        </w:rPr>
        <w:t>负责补</w:t>
      </w:r>
      <w:r>
        <w:rPr>
          <w:rFonts w:hint="eastAsia"/>
          <w:color w:val="000000" w:themeColor="text1"/>
          <w:highlight w:val="none"/>
          <w14:textFill>
            <w14:solidFill>
              <w14:schemeClr w14:val="tx1"/>
            </w14:solidFill>
          </w14:textFill>
        </w:rPr>
        <w:t>足。</w:t>
      </w:r>
    </w:p>
    <w:p>
      <w:pPr>
        <w:pStyle w:val="73"/>
        <w:rPr>
          <w:rFonts w:cs="Times New Roman"/>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18.6.2</w:t>
      </w:r>
      <w:r>
        <w:rPr>
          <w:rFonts w:hint="eastAsia"/>
          <w:color w:val="000000" w:themeColor="text1"/>
          <w:highlight w:val="none"/>
          <w14:textFill>
            <w14:solidFill>
              <w14:schemeClr w14:val="tx1"/>
            </w14:solidFill>
          </w14:textFill>
        </w:rPr>
        <w:t>承包人未按合同</w:t>
      </w:r>
      <w:r>
        <w:rPr>
          <w:rFonts w:hint="eastAsia" w:ascii="宋体" w:hAnsi="宋体" w:eastAsia="宋体" w:cs="宋体"/>
          <w:color w:val="000000" w:themeColor="text1"/>
          <w:highlight w:val="none"/>
          <w14:textFill>
            <w14:solidFill>
              <w14:schemeClr w14:val="tx1"/>
            </w14:solidFill>
          </w14:textFill>
        </w:rPr>
        <w:t>约</w:t>
      </w:r>
      <w:r>
        <w:rPr>
          <w:rFonts w:hint="eastAsia"/>
          <w:color w:val="000000" w:themeColor="text1"/>
          <w:highlight w:val="none"/>
          <w14:textFill>
            <w14:solidFill>
              <w14:schemeClr w14:val="tx1"/>
            </w14:solidFill>
          </w14:textFill>
        </w:rPr>
        <w:t>定</w:t>
      </w:r>
      <w:r>
        <w:rPr>
          <w:rFonts w:hint="eastAsia" w:ascii="宋体" w:hAnsi="宋体" w:eastAsia="宋体" w:cs="宋体"/>
          <w:color w:val="000000" w:themeColor="text1"/>
          <w:highlight w:val="none"/>
          <w14:textFill>
            <w14:solidFill>
              <w14:schemeClr w14:val="tx1"/>
            </w14:solidFill>
          </w14:textFill>
        </w:rPr>
        <w:t>办</w:t>
      </w:r>
      <w:r>
        <w:rPr>
          <w:rFonts w:hint="eastAsia"/>
          <w:color w:val="000000" w:themeColor="text1"/>
          <w:highlight w:val="none"/>
          <w14:textFill>
            <w14:solidFill>
              <w14:schemeClr w14:val="tx1"/>
            </w14:solidFill>
          </w14:textFill>
        </w:rPr>
        <w:t>理保</w:t>
      </w:r>
      <w:r>
        <w:rPr>
          <w:rFonts w:hint="eastAsia" w:ascii="宋体" w:hAnsi="宋体" w:eastAsia="宋体" w:cs="宋体"/>
          <w:color w:val="000000" w:themeColor="text1"/>
          <w:highlight w:val="none"/>
          <w14:textFill>
            <w14:solidFill>
              <w14:schemeClr w14:val="tx1"/>
            </w14:solidFill>
          </w14:textFill>
        </w:rPr>
        <w:t>险</w:t>
      </w:r>
      <w:r>
        <w:rPr>
          <w:rFonts w:hint="eastAsia"/>
          <w:color w:val="000000" w:themeColor="text1"/>
          <w:highlight w:val="none"/>
          <w14:textFill>
            <w14:solidFill>
              <w14:schemeClr w14:val="tx1"/>
            </w14:solidFill>
          </w14:textFill>
        </w:rPr>
        <w:t>，或未能使保</w:t>
      </w:r>
      <w:r>
        <w:rPr>
          <w:rFonts w:hint="eastAsia" w:ascii="宋体" w:hAnsi="宋体" w:eastAsia="宋体" w:cs="宋体"/>
          <w:color w:val="000000" w:themeColor="text1"/>
          <w:highlight w:val="none"/>
          <w14:textFill>
            <w14:solidFill>
              <w14:schemeClr w14:val="tx1"/>
            </w14:solidFill>
          </w14:textFill>
        </w:rPr>
        <w:t>险</w:t>
      </w:r>
      <w:r>
        <w:rPr>
          <w:rFonts w:hint="eastAsia"/>
          <w:color w:val="000000" w:themeColor="text1"/>
          <w:highlight w:val="none"/>
          <w14:textFill>
            <w14:solidFill>
              <w14:schemeClr w14:val="tx1"/>
            </w14:solidFill>
          </w14:textFill>
        </w:rPr>
        <w:t>持</w:t>
      </w:r>
      <w:r>
        <w:rPr>
          <w:rFonts w:hint="eastAsia" w:ascii="宋体" w:hAnsi="宋体" w:eastAsia="宋体" w:cs="宋体"/>
          <w:color w:val="000000" w:themeColor="text1"/>
          <w:highlight w:val="none"/>
          <w14:textFill>
            <w14:solidFill>
              <w14:schemeClr w14:val="tx1"/>
            </w14:solidFill>
          </w14:textFill>
        </w:rPr>
        <w:t>续</w:t>
      </w:r>
      <w:r>
        <w:rPr>
          <w:rFonts w:hint="eastAsia"/>
          <w:color w:val="000000" w:themeColor="text1"/>
          <w:highlight w:val="none"/>
          <w14:textFill>
            <w14:solidFill>
              <w14:schemeClr w14:val="tx1"/>
            </w14:solidFill>
          </w14:textFill>
        </w:rPr>
        <w:t>有效的，</w:t>
      </w:r>
      <w:r>
        <w:rPr>
          <w:rFonts w:hint="eastAsia" w:ascii="宋体" w:hAnsi="宋体" w:eastAsia="宋体" w:cs="宋体"/>
          <w:color w:val="000000" w:themeColor="text1"/>
          <w:highlight w:val="none"/>
          <w14:textFill>
            <w14:solidFill>
              <w14:schemeClr w14:val="tx1"/>
            </w14:solidFill>
          </w14:textFill>
        </w:rPr>
        <w:t>则发</w:t>
      </w:r>
      <w:r>
        <w:rPr>
          <w:rFonts w:hint="eastAsia"/>
          <w:color w:val="000000" w:themeColor="text1"/>
          <w:highlight w:val="none"/>
          <w14:textFill>
            <w14:solidFill>
              <w14:schemeClr w14:val="tx1"/>
            </w14:solidFill>
          </w14:textFill>
        </w:rPr>
        <w:t>包人可代</w:t>
      </w:r>
      <w:r>
        <w:rPr>
          <w:rFonts w:hint="eastAsia" w:ascii="宋体" w:hAnsi="宋体" w:eastAsia="宋体" w:cs="宋体"/>
          <w:color w:val="000000" w:themeColor="text1"/>
          <w:highlight w:val="none"/>
          <w14:textFill>
            <w14:solidFill>
              <w14:schemeClr w14:val="tx1"/>
            </w14:solidFill>
          </w14:textFill>
        </w:rPr>
        <w:t>为办</w:t>
      </w:r>
      <w:r>
        <w:rPr>
          <w:rFonts w:hint="eastAsia"/>
          <w:color w:val="000000" w:themeColor="text1"/>
          <w:highlight w:val="none"/>
          <w14:textFill>
            <w14:solidFill>
              <w14:schemeClr w14:val="tx1"/>
            </w14:solidFill>
          </w14:textFill>
        </w:rPr>
        <w:t>理，所需</w:t>
      </w:r>
      <w:r>
        <w:rPr>
          <w:rFonts w:hint="eastAsia" w:ascii="宋体" w:hAnsi="宋体" w:eastAsia="宋体" w:cs="宋体"/>
          <w:color w:val="000000" w:themeColor="text1"/>
          <w:highlight w:val="none"/>
          <w14:textFill>
            <w14:solidFill>
              <w14:schemeClr w14:val="tx1"/>
            </w14:solidFill>
          </w14:textFill>
        </w:rPr>
        <w:t>费</w:t>
      </w:r>
      <w:r>
        <w:rPr>
          <w:rFonts w:hint="eastAsia"/>
          <w:color w:val="000000" w:themeColor="text1"/>
          <w:highlight w:val="none"/>
          <w14:textFill>
            <w14:solidFill>
              <w14:schemeClr w14:val="tx1"/>
            </w14:solidFill>
          </w14:textFill>
        </w:rPr>
        <w:t>用由承包人承担。承包人未按合同</w:t>
      </w:r>
      <w:r>
        <w:rPr>
          <w:rFonts w:hint="eastAsia" w:ascii="宋体" w:hAnsi="宋体" w:eastAsia="宋体" w:cs="宋体"/>
          <w:color w:val="000000" w:themeColor="text1"/>
          <w:highlight w:val="none"/>
          <w14:textFill>
            <w14:solidFill>
              <w14:schemeClr w14:val="tx1"/>
            </w14:solidFill>
          </w14:textFill>
        </w:rPr>
        <w:t>约</w:t>
      </w:r>
      <w:r>
        <w:rPr>
          <w:rFonts w:hint="eastAsia"/>
          <w:color w:val="000000" w:themeColor="text1"/>
          <w:highlight w:val="none"/>
          <w14:textFill>
            <w14:solidFill>
              <w14:schemeClr w14:val="tx1"/>
            </w14:solidFill>
          </w14:textFill>
        </w:rPr>
        <w:t>定</w:t>
      </w:r>
      <w:r>
        <w:rPr>
          <w:rFonts w:hint="eastAsia" w:ascii="宋体" w:hAnsi="宋体" w:eastAsia="宋体" w:cs="宋体"/>
          <w:color w:val="000000" w:themeColor="text1"/>
          <w:highlight w:val="none"/>
          <w14:textFill>
            <w14:solidFill>
              <w14:schemeClr w14:val="tx1"/>
            </w14:solidFill>
          </w14:textFill>
        </w:rPr>
        <w:t>办</w:t>
      </w:r>
      <w:r>
        <w:rPr>
          <w:rFonts w:hint="eastAsia"/>
          <w:color w:val="000000" w:themeColor="text1"/>
          <w:highlight w:val="none"/>
          <w14:textFill>
            <w14:solidFill>
              <w14:schemeClr w14:val="tx1"/>
            </w14:solidFill>
          </w14:textFill>
        </w:rPr>
        <w:t>理保</w:t>
      </w:r>
      <w:r>
        <w:rPr>
          <w:rFonts w:hint="eastAsia" w:ascii="宋体" w:hAnsi="宋体" w:eastAsia="宋体" w:cs="宋体"/>
          <w:color w:val="000000" w:themeColor="text1"/>
          <w:highlight w:val="none"/>
          <w14:textFill>
            <w14:solidFill>
              <w14:schemeClr w14:val="tx1"/>
            </w14:solidFill>
          </w14:textFill>
        </w:rPr>
        <w:t>险</w:t>
      </w:r>
      <w:r>
        <w:rPr>
          <w:rFonts w:hint="eastAsia"/>
          <w:color w:val="000000" w:themeColor="text1"/>
          <w:highlight w:val="none"/>
          <w14:textFill>
            <w14:solidFill>
              <w14:schemeClr w14:val="tx1"/>
            </w14:solidFill>
          </w14:textFill>
        </w:rPr>
        <w:t>，</w:t>
      </w:r>
      <w:r>
        <w:rPr>
          <w:rFonts w:hint="eastAsia" w:ascii="宋体" w:hAnsi="宋体" w:eastAsia="宋体" w:cs="宋体"/>
          <w:color w:val="000000" w:themeColor="text1"/>
          <w:highlight w:val="none"/>
          <w14:textFill>
            <w14:solidFill>
              <w14:schemeClr w14:val="tx1"/>
            </w14:solidFill>
          </w14:textFill>
        </w:rPr>
        <w:t>导</w:t>
      </w:r>
      <w:r>
        <w:rPr>
          <w:rFonts w:hint="eastAsia"/>
          <w:color w:val="000000" w:themeColor="text1"/>
          <w:highlight w:val="none"/>
          <w14:textFill>
            <w14:solidFill>
              <w14:schemeClr w14:val="tx1"/>
            </w14:solidFill>
          </w14:textFill>
        </w:rPr>
        <w:t>致未能得到足</w:t>
      </w:r>
      <w:r>
        <w:rPr>
          <w:rFonts w:hint="eastAsia" w:ascii="宋体" w:hAnsi="宋体" w:eastAsia="宋体" w:cs="宋体"/>
          <w:color w:val="000000" w:themeColor="text1"/>
          <w:highlight w:val="none"/>
          <w14:textFill>
            <w14:solidFill>
              <w14:schemeClr w14:val="tx1"/>
            </w14:solidFill>
          </w14:textFill>
        </w:rPr>
        <w:t>额赔偿</w:t>
      </w:r>
      <w:r>
        <w:rPr>
          <w:rFonts w:hint="eastAsia"/>
          <w:color w:val="000000" w:themeColor="text1"/>
          <w:highlight w:val="none"/>
          <w14:textFill>
            <w14:solidFill>
              <w14:schemeClr w14:val="tx1"/>
            </w14:solidFill>
          </w14:textFill>
        </w:rPr>
        <w:t>的，由承包人</w:t>
      </w:r>
      <w:r>
        <w:rPr>
          <w:rFonts w:hint="eastAsia" w:ascii="宋体" w:hAnsi="宋体" w:eastAsia="宋体" w:cs="宋体"/>
          <w:color w:val="000000" w:themeColor="text1"/>
          <w:highlight w:val="none"/>
          <w14:textFill>
            <w14:solidFill>
              <w14:schemeClr w14:val="tx1"/>
            </w14:solidFill>
          </w14:textFill>
        </w:rPr>
        <w:t>负责补</w:t>
      </w:r>
      <w:r>
        <w:rPr>
          <w:rFonts w:hint="eastAsia"/>
          <w:color w:val="000000" w:themeColor="text1"/>
          <w:highlight w:val="none"/>
          <w14:textFill>
            <w14:solidFill>
              <w14:schemeClr w14:val="tx1"/>
            </w14:solidFill>
          </w14:textFill>
        </w:rPr>
        <w:t>足。</w:t>
      </w:r>
    </w:p>
    <w:p>
      <w:pPr>
        <w:pStyle w:val="72"/>
        <w:outlineLvl w:val="9"/>
        <w:rPr>
          <w:rFonts w:cs="Times New Roman"/>
          <w:color w:val="000000" w:themeColor="text1"/>
          <w:highlight w:val="none"/>
          <w14:textFill>
            <w14:solidFill>
              <w14:schemeClr w14:val="tx1"/>
            </w14:solidFill>
          </w14:textFill>
        </w:rPr>
      </w:pPr>
      <w:bookmarkStart w:id="1200" w:name="_Toc351203619"/>
      <w:bookmarkStart w:id="1201" w:name="_Toc406522199"/>
      <w:bookmarkStart w:id="1202" w:name="_Toc3525"/>
      <w:bookmarkStart w:id="1203" w:name="_Toc485213310"/>
      <w:bookmarkStart w:id="1204" w:name="_Toc418751775"/>
      <w:bookmarkStart w:id="1205" w:name="_Toc418752221"/>
      <w:bookmarkStart w:id="1206" w:name="_Toc337558834"/>
      <w:r>
        <w:rPr>
          <w:color w:val="000000" w:themeColor="text1"/>
          <w:highlight w:val="none"/>
          <w14:textFill>
            <w14:solidFill>
              <w14:schemeClr w14:val="tx1"/>
            </w14:solidFill>
          </w14:textFill>
        </w:rPr>
        <w:t xml:space="preserve">18.7 </w:t>
      </w:r>
      <w:r>
        <w:rPr>
          <w:rFonts w:hint="eastAsia"/>
          <w:color w:val="000000" w:themeColor="text1"/>
          <w:highlight w:val="none"/>
          <w14:textFill>
            <w14:solidFill>
              <w14:schemeClr w14:val="tx1"/>
            </w14:solidFill>
          </w14:textFill>
        </w:rPr>
        <w:t>通知</w:t>
      </w:r>
      <w:r>
        <w:rPr>
          <w:rFonts w:hint="eastAsia" w:ascii="宋体" w:hAnsi="宋体" w:eastAsia="宋体" w:cs="宋体"/>
          <w:color w:val="000000" w:themeColor="text1"/>
          <w:highlight w:val="none"/>
          <w14:textFill>
            <w14:solidFill>
              <w14:schemeClr w14:val="tx1"/>
            </w14:solidFill>
          </w14:textFill>
        </w:rPr>
        <w:t>义务</w:t>
      </w:r>
      <w:bookmarkEnd w:id="1200"/>
      <w:bookmarkEnd w:id="1201"/>
      <w:bookmarkEnd w:id="1202"/>
      <w:bookmarkEnd w:id="1203"/>
      <w:bookmarkEnd w:id="1204"/>
      <w:bookmarkEnd w:id="1205"/>
    </w:p>
    <w:bookmarkEnd w:id="1206"/>
    <w:p>
      <w:pPr>
        <w:pStyle w:val="73"/>
        <w:rPr>
          <w:rFonts w:cs="Times New Roman"/>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除</w:t>
      </w:r>
      <w:r>
        <w:rPr>
          <w:rFonts w:hint="eastAsia" w:ascii="宋体" w:hAnsi="宋体" w:eastAsia="宋体" w:cs="宋体"/>
          <w:color w:val="000000" w:themeColor="text1"/>
          <w:highlight w:val="none"/>
          <w14:textFill>
            <w14:solidFill>
              <w14:schemeClr w14:val="tx1"/>
            </w14:solidFill>
          </w14:textFill>
        </w:rPr>
        <w:t>专</w:t>
      </w:r>
      <w:r>
        <w:rPr>
          <w:rFonts w:hint="eastAsia"/>
          <w:color w:val="000000" w:themeColor="text1"/>
          <w:highlight w:val="none"/>
          <w14:textFill>
            <w14:solidFill>
              <w14:schemeClr w14:val="tx1"/>
            </w14:solidFill>
          </w14:textFill>
        </w:rPr>
        <w:t>用合同</w:t>
      </w:r>
      <w:r>
        <w:rPr>
          <w:rFonts w:hint="eastAsia" w:ascii="宋体" w:hAnsi="宋体" w:eastAsia="宋体" w:cs="宋体"/>
          <w:color w:val="000000" w:themeColor="text1"/>
          <w:highlight w:val="none"/>
          <w14:textFill>
            <w14:solidFill>
              <w14:schemeClr w14:val="tx1"/>
            </w14:solidFill>
          </w14:textFill>
        </w:rPr>
        <w:t>条</w:t>
      </w:r>
      <w:r>
        <w:rPr>
          <w:rFonts w:hint="eastAsia"/>
          <w:color w:val="000000" w:themeColor="text1"/>
          <w:highlight w:val="none"/>
          <w14:textFill>
            <w14:solidFill>
              <w14:schemeClr w14:val="tx1"/>
            </w14:solidFill>
          </w14:textFill>
        </w:rPr>
        <w:t>款另有</w:t>
      </w:r>
      <w:r>
        <w:rPr>
          <w:rFonts w:hint="eastAsia" w:ascii="宋体" w:hAnsi="宋体" w:eastAsia="宋体" w:cs="宋体"/>
          <w:color w:val="000000" w:themeColor="text1"/>
          <w:highlight w:val="none"/>
          <w14:textFill>
            <w14:solidFill>
              <w14:schemeClr w14:val="tx1"/>
            </w14:solidFill>
          </w14:textFill>
        </w:rPr>
        <w:t>约</w:t>
      </w:r>
      <w:r>
        <w:rPr>
          <w:rFonts w:hint="eastAsia"/>
          <w:color w:val="000000" w:themeColor="text1"/>
          <w:highlight w:val="none"/>
          <w14:textFill>
            <w14:solidFill>
              <w14:schemeClr w14:val="tx1"/>
            </w14:solidFill>
          </w14:textFill>
        </w:rPr>
        <w:t>定外，</w:t>
      </w:r>
      <w:r>
        <w:rPr>
          <w:rFonts w:hint="eastAsia" w:ascii="宋体" w:hAnsi="宋体" w:eastAsia="宋体" w:cs="宋体"/>
          <w:color w:val="000000" w:themeColor="text1"/>
          <w:highlight w:val="none"/>
          <w14:textFill>
            <w14:solidFill>
              <w14:schemeClr w14:val="tx1"/>
            </w14:solidFill>
          </w14:textFill>
        </w:rPr>
        <w:t>发</w:t>
      </w:r>
      <w:r>
        <w:rPr>
          <w:rFonts w:hint="eastAsia"/>
          <w:color w:val="000000" w:themeColor="text1"/>
          <w:highlight w:val="none"/>
          <w14:textFill>
            <w14:solidFill>
              <w14:schemeClr w14:val="tx1"/>
            </w14:solidFill>
          </w14:textFill>
        </w:rPr>
        <w:t>包人</w:t>
      </w:r>
      <w:r>
        <w:rPr>
          <w:rFonts w:hint="eastAsia" w:ascii="宋体" w:hAnsi="宋体" w:eastAsia="宋体" w:cs="宋体"/>
          <w:color w:val="000000" w:themeColor="text1"/>
          <w:highlight w:val="none"/>
          <w14:textFill>
            <w14:solidFill>
              <w14:schemeClr w14:val="tx1"/>
            </w14:solidFill>
          </w14:textFill>
        </w:rPr>
        <w:t>变</w:t>
      </w:r>
      <w:r>
        <w:rPr>
          <w:rFonts w:hint="eastAsia"/>
          <w:color w:val="000000" w:themeColor="text1"/>
          <w:highlight w:val="none"/>
          <w14:textFill>
            <w14:solidFill>
              <w14:schemeClr w14:val="tx1"/>
            </w14:solidFill>
          </w14:textFill>
        </w:rPr>
        <w:t>更除工</w:t>
      </w:r>
      <w:r>
        <w:rPr>
          <w:rFonts w:hint="eastAsia" w:ascii="宋体" w:hAnsi="宋体" w:eastAsia="宋体" w:cs="宋体"/>
          <w:color w:val="000000" w:themeColor="text1"/>
          <w:highlight w:val="none"/>
          <w14:textFill>
            <w14:solidFill>
              <w14:schemeClr w14:val="tx1"/>
            </w14:solidFill>
          </w14:textFill>
        </w:rPr>
        <w:t>伤</w:t>
      </w:r>
      <w:r>
        <w:rPr>
          <w:rFonts w:hint="eastAsia"/>
          <w:color w:val="000000" w:themeColor="text1"/>
          <w:highlight w:val="none"/>
          <w14:textFill>
            <w14:solidFill>
              <w14:schemeClr w14:val="tx1"/>
            </w14:solidFill>
          </w14:textFill>
        </w:rPr>
        <w:t>保</w:t>
      </w:r>
      <w:r>
        <w:rPr>
          <w:rFonts w:hint="eastAsia" w:ascii="宋体" w:hAnsi="宋体" w:eastAsia="宋体" w:cs="宋体"/>
          <w:color w:val="000000" w:themeColor="text1"/>
          <w:highlight w:val="none"/>
          <w14:textFill>
            <w14:solidFill>
              <w14:schemeClr w14:val="tx1"/>
            </w14:solidFill>
          </w14:textFill>
        </w:rPr>
        <w:t>险</w:t>
      </w:r>
      <w:r>
        <w:rPr>
          <w:rFonts w:hint="eastAsia"/>
          <w:color w:val="000000" w:themeColor="text1"/>
          <w:highlight w:val="none"/>
          <w14:textFill>
            <w14:solidFill>
              <w14:schemeClr w14:val="tx1"/>
            </w14:solidFill>
          </w14:textFill>
        </w:rPr>
        <w:t>之外的保</w:t>
      </w:r>
      <w:r>
        <w:rPr>
          <w:rFonts w:hint="eastAsia" w:ascii="宋体" w:hAnsi="宋体" w:eastAsia="宋体" w:cs="宋体"/>
          <w:color w:val="000000" w:themeColor="text1"/>
          <w:highlight w:val="none"/>
          <w14:textFill>
            <w14:solidFill>
              <w14:schemeClr w14:val="tx1"/>
            </w14:solidFill>
          </w14:textFill>
        </w:rPr>
        <w:t>险</w:t>
      </w:r>
      <w:r>
        <w:rPr>
          <w:rFonts w:hint="eastAsia"/>
          <w:color w:val="000000" w:themeColor="text1"/>
          <w:highlight w:val="none"/>
          <w14:textFill>
            <w14:solidFill>
              <w14:schemeClr w14:val="tx1"/>
            </w14:solidFill>
          </w14:textFill>
        </w:rPr>
        <w:t>合同</w:t>
      </w:r>
      <w:r>
        <w:rPr>
          <w:rFonts w:hint="eastAsia" w:ascii="宋体" w:hAnsi="宋体" w:eastAsia="宋体" w:cs="宋体"/>
          <w:color w:val="000000" w:themeColor="text1"/>
          <w:highlight w:val="none"/>
          <w14:textFill>
            <w14:solidFill>
              <w14:schemeClr w14:val="tx1"/>
            </w14:solidFill>
          </w14:textFill>
        </w:rPr>
        <w:t>时</w:t>
      </w:r>
      <w:r>
        <w:rPr>
          <w:rFonts w:hint="eastAsia"/>
          <w:color w:val="000000" w:themeColor="text1"/>
          <w:highlight w:val="none"/>
          <w14:textFill>
            <w14:solidFill>
              <w14:schemeClr w14:val="tx1"/>
            </w14:solidFill>
          </w14:textFill>
        </w:rPr>
        <w:t>，</w:t>
      </w:r>
      <w:r>
        <w:rPr>
          <w:rFonts w:hint="eastAsia" w:ascii="宋体" w:hAnsi="宋体" w:eastAsia="宋体" w:cs="宋体"/>
          <w:color w:val="000000" w:themeColor="text1"/>
          <w:highlight w:val="none"/>
          <w14:textFill>
            <w14:solidFill>
              <w14:schemeClr w14:val="tx1"/>
            </w14:solidFill>
          </w14:textFill>
        </w:rPr>
        <w:t>应</w:t>
      </w:r>
      <w:r>
        <w:rPr>
          <w:rFonts w:hint="eastAsia"/>
          <w:color w:val="000000" w:themeColor="text1"/>
          <w:highlight w:val="none"/>
          <w14:textFill>
            <w14:solidFill>
              <w14:schemeClr w14:val="tx1"/>
            </w14:solidFill>
          </w14:textFill>
        </w:rPr>
        <w:t>事先征得承包人同意，</w:t>
      </w:r>
      <w:r>
        <w:rPr>
          <w:rFonts w:hint="eastAsia" w:ascii="宋体" w:hAnsi="宋体" w:eastAsia="宋体" w:cs="宋体"/>
          <w:color w:val="000000" w:themeColor="text1"/>
          <w:highlight w:val="none"/>
          <w14:textFill>
            <w14:solidFill>
              <w14:schemeClr w14:val="tx1"/>
            </w14:solidFill>
          </w14:textFill>
        </w:rPr>
        <w:t>并</w:t>
      </w:r>
      <w:r>
        <w:rPr>
          <w:rFonts w:hint="eastAsia"/>
          <w:color w:val="000000" w:themeColor="text1"/>
          <w:highlight w:val="none"/>
          <w14:textFill>
            <w14:solidFill>
              <w14:schemeClr w14:val="tx1"/>
            </w14:solidFill>
          </w14:textFill>
        </w:rPr>
        <w:t>通知</w:t>
      </w:r>
      <w:r>
        <w:rPr>
          <w:rFonts w:hint="eastAsia" w:ascii="宋体" w:hAnsi="宋体" w:eastAsia="宋体" w:cs="宋体"/>
          <w:color w:val="000000" w:themeColor="text1"/>
          <w:highlight w:val="none"/>
          <w14:textFill>
            <w14:solidFill>
              <w14:schemeClr w14:val="tx1"/>
            </w14:solidFill>
          </w14:textFill>
        </w:rPr>
        <w:t>监</w:t>
      </w:r>
      <w:r>
        <w:rPr>
          <w:rFonts w:hint="eastAsia"/>
          <w:color w:val="000000" w:themeColor="text1"/>
          <w:highlight w:val="none"/>
          <w14:textFill>
            <w14:solidFill>
              <w14:schemeClr w14:val="tx1"/>
            </w14:solidFill>
          </w14:textFill>
        </w:rPr>
        <w:t>理人；承包人</w:t>
      </w:r>
      <w:r>
        <w:rPr>
          <w:rFonts w:hint="eastAsia" w:ascii="宋体" w:hAnsi="宋体" w:eastAsia="宋体" w:cs="宋体"/>
          <w:color w:val="000000" w:themeColor="text1"/>
          <w:highlight w:val="none"/>
          <w14:textFill>
            <w14:solidFill>
              <w14:schemeClr w14:val="tx1"/>
            </w14:solidFill>
          </w14:textFill>
        </w:rPr>
        <w:t>变</w:t>
      </w:r>
      <w:r>
        <w:rPr>
          <w:rFonts w:hint="eastAsia"/>
          <w:color w:val="000000" w:themeColor="text1"/>
          <w:highlight w:val="none"/>
          <w14:textFill>
            <w14:solidFill>
              <w14:schemeClr w14:val="tx1"/>
            </w14:solidFill>
          </w14:textFill>
        </w:rPr>
        <w:t>更除工</w:t>
      </w:r>
      <w:r>
        <w:rPr>
          <w:rFonts w:hint="eastAsia" w:ascii="宋体" w:hAnsi="宋体" w:eastAsia="宋体" w:cs="宋体"/>
          <w:color w:val="000000" w:themeColor="text1"/>
          <w:highlight w:val="none"/>
          <w14:textFill>
            <w14:solidFill>
              <w14:schemeClr w14:val="tx1"/>
            </w14:solidFill>
          </w14:textFill>
        </w:rPr>
        <w:t>伤</w:t>
      </w:r>
      <w:r>
        <w:rPr>
          <w:rFonts w:hint="eastAsia"/>
          <w:color w:val="000000" w:themeColor="text1"/>
          <w:highlight w:val="none"/>
          <w14:textFill>
            <w14:solidFill>
              <w14:schemeClr w14:val="tx1"/>
            </w14:solidFill>
          </w14:textFill>
        </w:rPr>
        <w:t>保</w:t>
      </w:r>
      <w:r>
        <w:rPr>
          <w:rFonts w:hint="eastAsia" w:ascii="宋体" w:hAnsi="宋体" w:eastAsia="宋体" w:cs="宋体"/>
          <w:color w:val="000000" w:themeColor="text1"/>
          <w:highlight w:val="none"/>
          <w14:textFill>
            <w14:solidFill>
              <w14:schemeClr w14:val="tx1"/>
            </w14:solidFill>
          </w14:textFill>
        </w:rPr>
        <w:t>险</w:t>
      </w:r>
      <w:r>
        <w:rPr>
          <w:rFonts w:hint="eastAsia"/>
          <w:color w:val="000000" w:themeColor="text1"/>
          <w:highlight w:val="none"/>
          <w14:textFill>
            <w14:solidFill>
              <w14:schemeClr w14:val="tx1"/>
            </w14:solidFill>
          </w14:textFill>
        </w:rPr>
        <w:t>之外的保</w:t>
      </w:r>
      <w:r>
        <w:rPr>
          <w:rFonts w:hint="eastAsia" w:ascii="宋体" w:hAnsi="宋体" w:eastAsia="宋体" w:cs="宋体"/>
          <w:color w:val="000000" w:themeColor="text1"/>
          <w:highlight w:val="none"/>
          <w14:textFill>
            <w14:solidFill>
              <w14:schemeClr w14:val="tx1"/>
            </w14:solidFill>
          </w14:textFill>
        </w:rPr>
        <w:t>险</w:t>
      </w:r>
      <w:r>
        <w:rPr>
          <w:rFonts w:hint="eastAsia"/>
          <w:color w:val="000000" w:themeColor="text1"/>
          <w:highlight w:val="none"/>
          <w14:textFill>
            <w14:solidFill>
              <w14:schemeClr w14:val="tx1"/>
            </w14:solidFill>
          </w14:textFill>
        </w:rPr>
        <w:t>合同</w:t>
      </w:r>
      <w:r>
        <w:rPr>
          <w:rFonts w:hint="eastAsia" w:ascii="宋体" w:hAnsi="宋体" w:eastAsia="宋体" w:cs="宋体"/>
          <w:color w:val="000000" w:themeColor="text1"/>
          <w:highlight w:val="none"/>
          <w14:textFill>
            <w14:solidFill>
              <w14:schemeClr w14:val="tx1"/>
            </w14:solidFill>
          </w14:textFill>
        </w:rPr>
        <w:t>时</w:t>
      </w:r>
      <w:r>
        <w:rPr>
          <w:rFonts w:hint="eastAsia"/>
          <w:color w:val="000000" w:themeColor="text1"/>
          <w:highlight w:val="none"/>
          <w14:textFill>
            <w14:solidFill>
              <w14:schemeClr w14:val="tx1"/>
            </w14:solidFill>
          </w14:textFill>
        </w:rPr>
        <w:t>，</w:t>
      </w:r>
      <w:r>
        <w:rPr>
          <w:rFonts w:hint="eastAsia" w:ascii="宋体" w:hAnsi="宋体" w:eastAsia="宋体" w:cs="宋体"/>
          <w:color w:val="000000" w:themeColor="text1"/>
          <w:highlight w:val="none"/>
          <w14:textFill>
            <w14:solidFill>
              <w14:schemeClr w14:val="tx1"/>
            </w14:solidFill>
          </w14:textFill>
        </w:rPr>
        <w:t>应</w:t>
      </w:r>
      <w:r>
        <w:rPr>
          <w:rFonts w:hint="eastAsia"/>
          <w:color w:val="000000" w:themeColor="text1"/>
          <w:highlight w:val="none"/>
          <w14:textFill>
            <w14:solidFill>
              <w14:schemeClr w14:val="tx1"/>
            </w14:solidFill>
          </w14:textFill>
        </w:rPr>
        <w:t>事先征得</w:t>
      </w:r>
      <w:r>
        <w:rPr>
          <w:rFonts w:hint="eastAsia" w:ascii="宋体" w:hAnsi="宋体" w:eastAsia="宋体" w:cs="宋体"/>
          <w:color w:val="000000" w:themeColor="text1"/>
          <w:highlight w:val="none"/>
          <w14:textFill>
            <w14:solidFill>
              <w14:schemeClr w14:val="tx1"/>
            </w14:solidFill>
          </w14:textFill>
        </w:rPr>
        <w:t>发</w:t>
      </w:r>
      <w:r>
        <w:rPr>
          <w:rFonts w:hint="eastAsia"/>
          <w:color w:val="000000" w:themeColor="text1"/>
          <w:highlight w:val="none"/>
          <w14:textFill>
            <w14:solidFill>
              <w14:schemeClr w14:val="tx1"/>
            </w14:solidFill>
          </w14:textFill>
        </w:rPr>
        <w:t>包人同意，</w:t>
      </w:r>
      <w:r>
        <w:rPr>
          <w:rFonts w:hint="eastAsia" w:ascii="宋体" w:hAnsi="宋体" w:eastAsia="宋体" w:cs="宋体"/>
          <w:color w:val="000000" w:themeColor="text1"/>
          <w:highlight w:val="none"/>
          <w14:textFill>
            <w14:solidFill>
              <w14:schemeClr w14:val="tx1"/>
            </w14:solidFill>
          </w14:textFill>
        </w:rPr>
        <w:t>并</w:t>
      </w:r>
      <w:r>
        <w:rPr>
          <w:rFonts w:hint="eastAsia"/>
          <w:color w:val="000000" w:themeColor="text1"/>
          <w:highlight w:val="none"/>
          <w14:textFill>
            <w14:solidFill>
              <w14:schemeClr w14:val="tx1"/>
            </w14:solidFill>
          </w14:textFill>
        </w:rPr>
        <w:t>通知</w:t>
      </w:r>
      <w:r>
        <w:rPr>
          <w:rFonts w:hint="eastAsia" w:ascii="宋体" w:hAnsi="宋体" w:eastAsia="宋体" w:cs="宋体"/>
          <w:color w:val="000000" w:themeColor="text1"/>
          <w:highlight w:val="none"/>
          <w14:textFill>
            <w14:solidFill>
              <w14:schemeClr w14:val="tx1"/>
            </w14:solidFill>
          </w14:textFill>
        </w:rPr>
        <w:t>监</w:t>
      </w:r>
      <w:r>
        <w:rPr>
          <w:rFonts w:hint="eastAsia"/>
          <w:color w:val="000000" w:themeColor="text1"/>
          <w:highlight w:val="none"/>
          <w14:textFill>
            <w14:solidFill>
              <w14:schemeClr w14:val="tx1"/>
            </w14:solidFill>
          </w14:textFill>
        </w:rPr>
        <w:t>理人。</w:t>
      </w:r>
    </w:p>
    <w:p>
      <w:pPr>
        <w:pStyle w:val="73"/>
        <w:rPr>
          <w:rFonts w:cs="Times New Roman"/>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保</w:t>
      </w:r>
      <w:r>
        <w:rPr>
          <w:rFonts w:hint="eastAsia" w:ascii="宋体" w:hAnsi="宋体" w:eastAsia="宋体" w:cs="宋体"/>
          <w:color w:val="000000" w:themeColor="text1"/>
          <w:highlight w:val="none"/>
          <w14:textFill>
            <w14:solidFill>
              <w14:schemeClr w14:val="tx1"/>
            </w14:solidFill>
          </w14:textFill>
        </w:rPr>
        <w:t>险</w:t>
      </w:r>
      <w:r>
        <w:rPr>
          <w:rFonts w:hint="eastAsia"/>
          <w:color w:val="000000" w:themeColor="text1"/>
          <w:highlight w:val="none"/>
          <w14:textFill>
            <w14:solidFill>
              <w14:schemeClr w14:val="tx1"/>
            </w14:solidFill>
          </w14:textFill>
        </w:rPr>
        <w:t>事故</w:t>
      </w:r>
      <w:r>
        <w:rPr>
          <w:rFonts w:hint="eastAsia" w:ascii="宋体" w:hAnsi="宋体" w:eastAsia="宋体" w:cs="宋体"/>
          <w:color w:val="000000" w:themeColor="text1"/>
          <w:highlight w:val="none"/>
          <w14:textFill>
            <w14:solidFill>
              <w14:schemeClr w14:val="tx1"/>
            </w14:solidFill>
          </w14:textFill>
        </w:rPr>
        <w:t>发</w:t>
      </w:r>
      <w:r>
        <w:rPr>
          <w:rFonts w:hint="eastAsia"/>
          <w:color w:val="000000" w:themeColor="text1"/>
          <w:highlight w:val="none"/>
          <w14:textFill>
            <w14:solidFill>
              <w14:schemeClr w14:val="tx1"/>
            </w14:solidFill>
          </w14:textFill>
        </w:rPr>
        <w:t>生</w:t>
      </w:r>
      <w:r>
        <w:rPr>
          <w:rFonts w:hint="eastAsia" w:ascii="宋体" w:hAnsi="宋体" w:eastAsia="宋体" w:cs="宋体"/>
          <w:color w:val="000000" w:themeColor="text1"/>
          <w:highlight w:val="none"/>
          <w14:textFill>
            <w14:solidFill>
              <w14:schemeClr w14:val="tx1"/>
            </w14:solidFill>
          </w14:textFill>
        </w:rPr>
        <w:t>时</w:t>
      </w:r>
      <w:r>
        <w:rPr>
          <w:rFonts w:hint="eastAsia"/>
          <w:color w:val="000000" w:themeColor="text1"/>
          <w:highlight w:val="none"/>
          <w14:textFill>
            <w14:solidFill>
              <w14:schemeClr w14:val="tx1"/>
            </w14:solidFill>
          </w14:textFill>
        </w:rPr>
        <w:t>，投保人</w:t>
      </w:r>
      <w:r>
        <w:rPr>
          <w:rFonts w:hint="eastAsia" w:ascii="宋体" w:hAnsi="宋体" w:eastAsia="宋体" w:cs="宋体"/>
          <w:color w:val="000000" w:themeColor="text1"/>
          <w:highlight w:val="none"/>
          <w14:textFill>
            <w14:solidFill>
              <w14:schemeClr w14:val="tx1"/>
            </w14:solidFill>
          </w14:textFill>
        </w:rPr>
        <w:t>应</w:t>
      </w:r>
      <w:r>
        <w:rPr>
          <w:rFonts w:hint="eastAsia"/>
          <w:color w:val="000000" w:themeColor="text1"/>
          <w:highlight w:val="none"/>
          <w14:textFill>
            <w14:solidFill>
              <w14:schemeClr w14:val="tx1"/>
            </w14:solidFill>
          </w14:textFill>
        </w:rPr>
        <w:t>按照保</w:t>
      </w:r>
      <w:r>
        <w:rPr>
          <w:rFonts w:hint="eastAsia" w:ascii="宋体" w:hAnsi="宋体" w:eastAsia="宋体" w:cs="宋体"/>
          <w:color w:val="000000" w:themeColor="text1"/>
          <w:highlight w:val="none"/>
          <w14:textFill>
            <w14:solidFill>
              <w14:schemeClr w14:val="tx1"/>
            </w14:solidFill>
          </w14:textFill>
        </w:rPr>
        <w:t>险</w:t>
      </w:r>
      <w:r>
        <w:rPr>
          <w:rFonts w:hint="eastAsia"/>
          <w:color w:val="000000" w:themeColor="text1"/>
          <w:highlight w:val="none"/>
          <w14:textFill>
            <w14:solidFill>
              <w14:schemeClr w14:val="tx1"/>
            </w14:solidFill>
          </w14:textFill>
        </w:rPr>
        <w:t>合同</w:t>
      </w:r>
      <w:r>
        <w:rPr>
          <w:rFonts w:hint="eastAsia" w:ascii="宋体" w:hAnsi="宋体" w:eastAsia="宋体" w:cs="宋体"/>
          <w:color w:val="000000" w:themeColor="text1"/>
          <w:highlight w:val="none"/>
          <w14:textFill>
            <w14:solidFill>
              <w14:schemeClr w14:val="tx1"/>
            </w14:solidFill>
          </w14:textFill>
        </w:rPr>
        <w:t>规</w:t>
      </w:r>
      <w:r>
        <w:rPr>
          <w:rFonts w:hint="eastAsia"/>
          <w:color w:val="000000" w:themeColor="text1"/>
          <w:highlight w:val="none"/>
          <w14:textFill>
            <w14:solidFill>
              <w14:schemeClr w14:val="tx1"/>
            </w14:solidFill>
          </w14:textFill>
        </w:rPr>
        <w:t>定的</w:t>
      </w:r>
      <w:r>
        <w:rPr>
          <w:rFonts w:hint="eastAsia" w:ascii="宋体" w:hAnsi="宋体" w:eastAsia="宋体" w:cs="宋体"/>
          <w:color w:val="000000" w:themeColor="text1"/>
          <w:highlight w:val="none"/>
          <w14:textFill>
            <w14:solidFill>
              <w14:schemeClr w14:val="tx1"/>
            </w14:solidFill>
          </w14:textFill>
        </w:rPr>
        <w:t>条</w:t>
      </w:r>
      <w:r>
        <w:rPr>
          <w:rFonts w:hint="eastAsia"/>
          <w:color w:val="000000" w:themeColor="text1"/>
          <w:highlight w:val="none"/>
          <w14:textFill>
            <w14:solidFill>
              <w14:schemeClr w14:val="tx1"/>
            </w14:solidFill>
          </w14:textFill>
        </w:rPr>
        <w:t>件和期限及</w:t>
      </w:r>
      <w:r>
        <w:rPr>
          <w:rFonts w:hint="eastAsia" w:ascii="宋体" w:hAnsi="宋体" w:eastAsia="宋体" w:cs="宋体"/>
          <w:color w:val="000000" w:themeColor="text1"/>
          <w:highlight w:val="none"/>
          <w14:textFill>
            <w14:solidFill>
              <w14:schemeClr w14:val="tx1"/>
            </w14:solidFill>
          </w14:textFill>
        </w:rPr>
        <w:t>时</w:t>
      </w:r>
      <w:r>
        <w:rPr>
          <w:rFonts w:hint="eastAsia"/>
          <w:color w:val="000000" w:themeColor="text1"/>
          <w:highlight w:val="none"/>
          <w14:textFill>
            <w14:solidFill>
              <w14:schemeClr w14:val="tx1"/>
            </w14:solidFill>
          </w14:textFill>
        </w:rPr>
        <w:t>向保</w:t>
      </w:r>
      <w:r>
        <w:rPr>
          <w:rFonts w:hint="eastAsia" w:ascii="宋体" w:hAnsi="宋体" w:eastAsia="宋体" w:cs="宋体"/>
          <w:color w:val="000000" w:themeColor="text1"/>
          <w:highlight w:val="none"/>
          <w14:textFill>
            <w14:solidFill>
              <w14:schemeClr w14:val="tx1"/>
            </w14:solidFill>
          </w14:textFill>
        </w:rPr>
        <w:t>险</w:t>
      </w:r>
      <w:r>
        <w:rPr>
          <w:rFonts w:hint="eastAsia"/>
          <w:color w:val="000000" w:themeColor="text1"/>
          <w:highlight w:val="none"/>
          <w14:textFill>
            <w14:solidFill>
              <w14:schemeClr w14:val="tx1"/>
            </w14:solidFill>
          </w14:textFill>
        </w:rPr>
        <w:t>人</w:t>
      </w:r>
      <w:r>
        <w:rPr>
          <w:rFonts w:hint="eastAsia" w:ascii="宋体" w:hAnsi="宋体" w:eastAsia="宋体" w:cs="宋体"/>
          <w:color w:val="000000" w:themeColor="text1"/>
          <w:highlight w:val="none"/>
          <w14:textFill>
            <w14:solidFill>
              <w14:schemeClr w14:val="tx1"/>
            </w14:solidFill>
          </w14:textFill>
        </w:rPr>
        <w:t>报</w:t>
      </w:r>
      <w:r>
        <w:rPr>
          <w:rFonts w:hint="eastAsia"/>
          <w:color w:val="000000" w:themeColor="text1"/>
          <w:highlight w:val="none"/>
          <w14:textFill>
            <w14:solidFill>
              <w14:schemeClr w14:val="tx1"/>
            </w14:solidFill>
          </w14:textFill>
        </w:rPr>
        <w:t>告。</w:t>
      </w:r>
      <w:r>
        <w:rPr>
          <w:rFonts w:hint="eastAsia" w:ascii="宋体" w:hAnsi="宋体" w:eastAsia="宋体" w:cs="宋体"/>
          <w:color w:val="000000" w:themeColor="text1"/>
          <w:highlight w:val="none"/>
          <w14:textFill>
            <w14:solidFill>
              <w14:schemeClr w14:val="tx1"/>
            </w14:solidFill>
          </w14:textFill>
        </w:rPr>
        <w:t>发</w:t>
      </w:r>
      <w:r>
        <w:rPr>
          <w:rFonts w:hint="eastAsia"/>
          <w:color w:val="000000" w:themeColor="text1"/>
          <w:highlight w:val="none"/>
          <w14:textFill>
            <w14:solidFill>
              <w14:schemeClr w14:val="tx1"/>
            </w14:solidFill>
          </w14:textFill>
        </w:rPr>
        <w:t>包人和承包人</w:t>
      </w:r>
      <w:r>
        <w:rPr>
          <w:rFonts w:hint="eastAsia" w:ascii="宋体" w:hAnsi="宋体" w:eastAsia="宋体" w:cs="宋体"/>
          <w:color w:val="000000" w:themeColor="text1"/>
          <w:highlight w:val="none"/>
          <w14:textFill>
            <w14:solidFill>
              <w14:schemeClr w14:val="tx1"/>
            </w14:solidFill>
          </w14:textFill>
        </w:rPr>
        <w:t>应当</w:t>
      </w:r>
      <w:r>
        <w:rPr>
          <w:rFonts w:hint="eastAsia"/>
          <w:color w:val="000000" w:themeColor="text1"/>
          <w:highlight w:val="none"/>
          <w14:textFill>
            <w14:solidFill>
              <w14:schemeClr w14:val="tx1"/>
            </w14:solidFill>
          </w14:textFill>
        </w:rPr>
        <w:t>在知道保</w:t>
      </w:r>
      <w:r>
        <w:rPr>
          <w:rFonts w:hint="eastAsia" w:ascii="宋体" w:hAnsi="宋体" w:eastAsia="宋体" w:cs="宋体"/>
          <w:color w:val="000000" w:themeColor="text1"/>
          <w:highlight w:val="none"/>
          <w14:textFill>
            <w14:solidFill>
              <w14:schemeClr w14:val="tx1"/>
            </w14:solidFill>
          </w14:textFill>
        </w:rPr>
        <w:t>险</w:t>
      </w:r>
      <w:r>
        <w:rPr>
          <w:rFonts w:hint="eastAsia"/>
          <w:color w:val="000000" w:themeColor="text1"/>
          <w:highlight w:val="none"/>
          <w14:textFill>
            <w14:solidFill>
              <w14:schemeClr w14:val="tx1"/>
            </w14:solidFill>
          </w14:textFill>
        </w:rPr>
        <w:t>事故</w:t>
      </w:r>
      <w:r>
        <w:rPr>
          <w:rFonts w:hint="eastAsia" w:ascii="宋体" w:hAnsi="宋体" w:eastAsia="宋体" w:cs="宋体"/>
          <w:color w:val="000000" w:themeColor="text1"/>
          <w:highlight w:val="none"/>
          <w14:textFill>
            <w14:solidFill>
              <w14:schemeClr w14:val="tx1"/>
            </w14:solidFill>
          </w14:textFill>
        </w:rPr>
        <w:t>发</w:t>
      </w:r>
      <w:r>
        <w:rPr>
          <w:rFonts w:hint="eastAsia"/>
          <w:color w:val="000000" w:themeColor="text1"/>
          <w:highlight w:val="none"/>
          <w14:textFill>
            <w14:solidFill>
              <w14:schemeClr w14:val="tx1"/>
            </w14:solidFill>
          </w14:textFill>
        </w:rPr>
        <w:t>生后及</w:t>
      </w:r>
      <w:r>
        <w:rPr>
          <w:rFonts w:hint="eastAsia" w:ascii="宋体" w:hAnsi="宋体" w:eastAsia="宋体" w:cs="宋体"/>
          <w:color w:val="000000" w:themeColor="text1"/>
          <w:highlight w:val="none"/>
          <w14:textFill>
            <w14:solidFill>
              <w14:schemeClr w14:val="tx1"/>
            </w14:solidFill>
          </w14:textFill>
        </w:rPr>
        <w:t>时</w:t>
      </w:r>
      <w:r>
        <w:rPr>
          <w:rFonts w:hint="eastAsia"/>
          <w:color w:val="000000" w:themeColor="text1"/>
          <w:highlight w:val="none"/>
          <w14:textFill>
            <w14:solidFill>
              <w14:schemeClr w14:val="tx1"/>
            </w14:solidFill>
          </w14:textFill>
        </w:rPr>
        <w:t>通知</w:t>
      </w:r>
      <w:r>
        <w:rPr>
          <w:rFonts w:hint="eastAsia" w:ascii="宋体" w:hAnsi="宋体" w:eastAsia="宋体" w:cs="宋体"/>
          <w:color w:val="000000" w:themeColor="text1"/>
          <w:highlight w:val="none"/>
          <w14:textFill>
            <w14:solidFill>
              <w14:schemeClr w14:val="tx1"/>
            </w14:solidFill>
          </w14:textFill>
        </w:rPr>
        <w:t>对</w:t>
      </w:r>
      <w:r>
        <w:rPr>
          <w:rFonts w:hint="eastAsia"/>
          <w:color w:val="000000" w:themeColor="text1"/>
          <w:highlight w:val="none"/>
          <w14:textFill>
            <w14:solidFill>
              <w14:schemeClr w14:val="tx1"/>
            </w14:solidFill>
          </w14:textFill>
        </w:rPr>
        <w:t>方。</w:t>
      </w:r>
    </w:p>
    <w:p>
      <w:pPr>
        <w:pStyle w:val="72"/>
        <w:outlineLvl w:val="9"/>
        <w:rPr>
          <w:rFonts w:cs="Times New Roman"/>
          <w:color w:val="000000" w:themeColor="text1"/>
          <w:highlight w:val="none"/>
          <w14:textFill>
            <w14:solidFill>
              <w14:schemeClr w14:val="tx1"/>
            </w14:solidFill>
          </w14:textFill>
        </w:rPr>
      </w:pPr>
      <w:bookmarkStart w:id="1207" w:name="_Toc351203620"/>
      <w:bookmarkStart w:id="1208" w:name="_Toc485213311"/>
      <w:bookmarkStart w:id="1209" w:name="_Toc418752222"/>
      <w:bookmarkStart w:id="1210" w:name="_Toc418751776"/>
      <w:bookmarkStart w:id="1211" w:name="_Toc406522200"/>
      <w:bookmarkStart w:id="1212" w:name="_Toc17279"/>
      <w:bookmarkStart w:id="1213" w:name="_Toc337558835"/>
      <w:bookmarkStart w:id="1214" w:name="_Toc296346641"/>
      <w:bookmarkStart w:id="1215" w:name="_Toc296503140"/>
      <w:r>
        <w:rPr>
          <w:color w:val="000000" w:themeColor="text1"/>
          <w:highlight w:val="none"/>
          <w14:textFill>
            <w14:solidFill>
              <w14:schemeClr w14:val="tx1"/>
            </w14:solidFill>
          </w14:textFill>
        </w:rPr>
        <w:t xml:space="preserve">19. </w:t>
      </w:r>
      <w:r>
        <w:rPr>
          <w:rFonts w:hint="eastAsia"/>
          <w:color w:val="000000" w:themeColor="text1"/>
          <w:highlight w:val="none"/>
          <w14:textFill>
            <w14:solidFill>
              <w14:schemeClr w14:val="tx1"/>
            </w14:solidFill>
          </w14:textFill>
        </w:rPr>
        <w:t>索</w:t>
      </w:r>
      <w:r>
        <w:rPr>
          <w:rFonts w:hint="eastAsia" w:ascii="宋体" w:hAnsi="宋体" w:eastAsia="宋体" w:cs="宋体"/>
          <w:color w:val="000000" w:themeColor="text1"/>
          <w:highlight w:val="none"/>
          <w14:textFill>
            <w14:solidFill>
              <w14:schemeClr w14:val="tx1"/>
            </w14:solidFill>
          </w14:textFill>
        </w:rPr>
        <w:t>赔</w:t>
      </w:r>
      <w:bookmarkEnd w:id="1207"/>
      <w:bookmarkEnd w:id="1208"/>
      <w:bookmarkEnd w:id="1209"/>
      <w:bookmarkEnd w:id="1210"/>
      <w:bookmarkEnd w:id="1211"/>
      <w:bookmarkEnd w:id="1212"/>
    </w:p>
    <w:bookmarkEnd w:id="1213"/>
    <w:bookmarkEnd w:id="1214"/>
    <w:bookmarkEnd w:id="1215"/>
    <w:p>
      <w:pPr>
        <w:pStyle w:val="72"/>
        <w:outlineLvl w:val="9"/>
        <w:rPr>
          <w:rFonts w:cs="Times New Roman"/>
          <w:color w:val="000000" w:themeColor="text1"/>
          <w:highlight w:val="none"/>
          <w14:textFill>
            <w14:solidFill>
              <w14:schemeClr w14:val="tx1"/>
            </w14:solidFill>
          </w14:textFill>
        </w:rPr>
      </w:pPr>
      <w:bookmarkStart w:id="1216" w:name="_Toc406522201"/>
      <w:bookmarkStart w:id="1217" w:name="_Toc485213312"/>
      <w:bookmarkStart w:id="1218" w:name="_Toc26573"/>
      <w:bookmarkStart w:id="1219" w:name="_Toc418752223"/>
      <w:bookmarkStart w:id="1220" w:name="_Toc418751777"/>
      <w:bookmarkStart w:id="1221" w:name="_Toc351203621"/>
      <w:bookmarkStart w:id="1222" w:name="_Toc296503141"/>
      <w:bookmarkStart w:id="1223" w:name="_Toc296346642"/>
      <w:bookmarkStart w:id="1224" w:name="_Toc337558836"/>
      <w:r>
        <w:rPr>
          <w:color w:val="000000" w:themeColor="text1"/>
          <w:highlight w:val="none"/>
          <w14:textFill>
            <w14:solidFill>
              <w14:schemeClr w14:val="tx1"/>
            </w14:solidFill>
          </w14:textFill>
        </w:rPr>
        <w:t>19.1</w:t>
      </w:r>
      <w:r>
        <w:rPr>
          <w:rFonts w:hint="eastAsia"/>
          <w:color w:val="000000" w:themeColor="text1"/>
          <w:highlight w:val="none"/>
          <w14:textFill>
            <w14:solidFill>
              <w14:schemeClr w14:val="tx1"/>
            </w14:solidFill>
          </w14:textFill>
        </w:rPr>
        <w:t>承包人的索</w:t>
      </w:r>
      <w:r>
        <w:rPr>
          <w:rFonts w:hint="eastAsia" w:ascii="宋体" w:hAnsi="宋体" w:eastAsia="宋体" w:cs="宋体"/>
          <w:color w:val="000000" w:themeColor="text1"/>
          <w:highlight w:val="none"/>
          <w14:textFill>
            <w14:solidFill>
              <w14:schemeClr w14:val="tx1"/>
            </w14:solidFill>
          </w14:textFill>
        </w:rPr>
        <w:t>赔</w:t>
      </w:r>
      <w:bookmarkEnd w:id="1216"/>
      <w:bookmarkEnd w:id="1217"/>
      <w:bookmarkEnd w:id="1218"/>
      <w:bookmarkEnd w:id="1219"/>
      <w:bookmarkEnd w:id="1220"/>
      <w:bookmarkEnd w:id="1221"/>
    </w:p>
    <w:bookmarkEnd w:id="1222"/>
    <w:bookmarkEnd w:id="1223"/>
    <w:bookmarkEnd w:id="1224"/>
    <w:p>
      <w:pPr>
        <w:pStyle w:val="73"/>
        <w:rPr>
          <w:rFonts w:cs="Times New Roman"/>
          <w:color w:val="000000" w:themeColor="text1"/>
          <w:kern w:val="0"/>
          <w:highlight w:val="none"/>
          <w14:textFill>
            <w14:solidFill>
              <w14:schemeClr w14:val="tx1"/>
            </w14:solidFill>
          </w14:textFill>
        </w:rPr>
      </w:pPr>
      <w:r>
        <w:rPr>
          <w:rFonts w:hint="eastAsia"/>
          <w:color w:val="000000" w:themeColor="text1"/>
          <w:kern w:val="0"/>
          <w:highlight w:val="none"/>
          <w14:textFill>
            <w14:solidFill>
              <w14:schemeClr w14:val="tx1"/>
            </w14:solidFill>
          </w14:textFill>
        </w:rPr>
        <w:t>根据合同</w:t>
      </w:r>
      <w:r>
        <w:rPr>
          <w:rFonts w:hint="eastAsia" w:ascii="宋体" w:hAnsi="宋体" w:eastAsia="宋体" w:cs="宋体"/>
          <w:color w:val="000000" w:themeColor="text1"/>
          <w:kern w:val="0"/>
          <w:highlight w:val="none"/>
          <w14:textFill>
            <w14:solidFill>
              <w14:schemeClr w14:val="tx1"/>
            </w14:solidFill>
          </w14:textFill>
        </w:rPr>
        <w:t>约</w:t>
      </w:r>
      <w:r>
        <w:rPr>
          <w:rFonts w:hint="eastAsia"/>
          <w:color w:val="000000" w:themeColor="text1"/>
          <w:kern w:val="0"/>
          <w:highlight w:val="none"/>
          <w14:textFill>
            <w14:solidFill>
              <w14:schemeClr w14:val="tx1"/>
            </w14:solidFill>
          </w14:textFill>
        </w:rPr>
        <w:t>定，承包人</w:t>
      </w:r>
      <w:r>
        <w:rPr>
          <w:rFonts w:hint="eastAsia" w:ascii="宋体" w:hAnsi="宋体" w:eastAsia="宋体" w:cs="宋体"/>
          <w:color w:val="000000" w:themeColor="text1"/>
          <w:kern w:val="0"/>
          <w:highlight w:val="none"/>
          <w14:textFill>
            <w14:solidFill>
              <w14:schemeClr w14:val="tx1"/>
            </w14:solidFill>
          </w14:textFill>
        </w:rPr>
        <w:t>认为</w:t>
      </w:r>
      <w:r>
        <w:rPr>
          <w:rFonts w:hint="eastAsia"/>
          <w:color w:val="000000" w:themeColor="text1"/>
          <w:kern w:val="0"/>
          <w:highlight w:val="none"/>
          <w14:textFill>
            <w14:solidFill>
              <w14:schemeClr w14:val="tx1"/>
            </w14:solidFill>
          </w14:textFill>
        </w:rPr>
        <w:t>有</w:t>
      </w:r>
      <w:r>
        <w:rPr>
          <w:rFonts w:hint="eastAsia" w:ascii="宋体" w:hAnsi="宋体" w:eastAsia="宋体" w:cs="宋体"/>
          <w:color w:val="000000" w:themeColor="text1"/>
          <w:kern w:val="0"/>
          <w:highlight w:val="none"/>
          <w14:textFill>
            <w14:solidFill>
              <w14:schemeClr w14:val="tx1"/>
            </w14:solidFill>
          </w14:textFill>
        </w:rPr>
        <w:t>权</w:t>
      </w:r>
      <w:r>
        <w:rPr>
          <w:rFonts w:hint="eastAsia"/>
          <w:color w:val="000000" w:themeColor="text1"/>
          <w:kern w:val="0"/>
          <w:highlight w:val="none"/>
          <w14:textFill>
            <w14:solidFill>
              <w14:schemeClr w14:val="tx1"/>
            </w14:solidFill>
          </w14:textFill>
        </w:rPr>
        <w:t>得到追加付款和（或）延</w:t>
      </w:r>
      <w:r>
        <w:rPr>
          <w:rFonts w:hint="eastAsia" w:ascii="宋体" w:hAnsi="宋体" w:eastAsia="宋体" w:cs="宋体"/>
          <w:color w:val="000000" w:themeColor="text1"/>
          <w:kern w:val="0"/>
          <w:highlight w:val="none"/>
          <w14:textFill>
            <w14:solidFill>
              <w14:schemeClr w14:val="tx1"/>
            </w14:solidFill>
          </w14:textFill>
        </w:rPr>
        <w:t>长</w:t>
      </w:r>
      <w:r>
        <w:rPr>
          <w:rFonts w:hint="eastAsia"/>
          <w:color w:val="000000" w:themeColor="text1"/>
          <w:kern w:val="0"/>
          <w:highlight w:val="none"/>
          <w14:textFill>
            <w14:solidFill>
              <w14:schemeClr w14:val="tx1"/>
            </w14:solidFill>
          </w14:textFill>
        </w:rPr>
        <w:t>工期的，</w:t>
      </w:r>
      <w:r>
        <w:rPr>
          <w:rFonts w:hint="eastAsia" w:ascii="宋体" w:hAnsi="宋体" w:eastAsia="宋体" w:cs="宋体"/>
          <w:color w:val="000000" w:themeColor="text1"/>
          <w:kern w:val="0"/>
          <w:highlight w:val="none"/>
          <w14:textFill>
            <w14:solidFill>
              <w14:schemeClr w14:val="tx1"/>
            </w14:solidFill>
          </w14:textFill>
        </w:rPr>
        <w:t>应</w:t>
      </w:r>
      <w:r>
        <w:rPr>
          <w:rFonts w:hint="eastAsia"/>
          <w:color w:val="000000" w:themeColor="text1"/>
          <w:kern w:val="0"/>
          <w:highlight w:val="none"/>
          <w14:textFill>
            <w14:solidFill>
              <w14:schemeClr w14:val="tx1"/>
            </w14:solidFill>
          </w14:textFill>
        </w:rPr>
        <w:t>按以下程序向</w:t>
      </w:r>
      <w:r>
        <w:rPr>
          <w:rFonts w:hint="eastAsia" w:ascii="宋体" w:hAnsi="宋体" w:eastAsia="宋体" w:cs="宋体"/>
          <w:color w:val="000000" w:themeColor="text1"/>
          <w:kern w:val="0"/>
          <w:highlight w:val="none"/>
          <w14:textFill>
            <w14:solidFill>
              <w14:schemeClr w14:val="tx1"/>
            </w14:solidFill>
          </w14:textFill>
        </w:rPr>
        <w:t>发</w:t>
      </w:r>
      <w:r>
        <w:rPr>
          <w:rFonts w:hint="eastAsia"/>
          <w:color w:val="000000" w:themeColor="text1"/>
          <w:kern w:val="0"/>
          <w:highlight w:val="none"/>
          <w14:textFill>
            <w14:solidFill>
              <w14:schemeClr w14:val="tx1"/>
            </w14:solidFill>
          </w14:textFill>
        </w:rPr>
        <w:t>包人提出索</w:t>
      </w:r>
      <w:r>
        <w:rPr>
          <w:rFonts w:hint="eastAsia" w:ascii="宋体" w:hAnsi="宋体" w:eastAsia="宋体" w:cs="宋体"/>
          <w:color w:val="000000" w:themeColor="text1"/>
          <w:kern w:val="0"/>
          <w:highlight w:val="none"/>
          <w14:textFill>
            <w14:solidFill>
              <w14:schemeClr w14:val="tx1"/>
            </w14:solidFill>
          </w14:textFill>
        </w:rPr>
        <w:t>赔</w:t>
      </w:r>
      <w:r>
        <w:rPr>
          <w:rFonts w:hint="eastAsia"/>
          <w:color w:val="000000" w:themeColor="text1"/>
          <w:kern w:val="0"/>
          <w:highlight w:val="none"/>
          <w14:textFill>
            <w14:solidFill>
              <w14:schemeClr w14:val="tx1"/>
            </w14:solidFill>
          </w14:textFill>
        </w:rPr>
        <w:t>：</w:t>
      </w:r>
    </w:p>
    <w:p>
      <w:pPr>
        <w:pStyle w:val="73"/>
        <w:rPr>
          <w:rFonts w:cs="Times New Roman"/>
          <w:color w:val="000000" w:themeColor="text1"/>
          <w:kern w:val="0"/>
          <w:highlight w:val="none"/>
          <w14:textFill>
            <w14:solidFill>
              <w14:schemeClr w14:val="tx1"/>
            </w14:solidFill>
          </w14:textFill>
        </w:rPr>
      </w:pPr>
      <w:r>
        <w:rPr>
          <w:rFonts w:hint="eastAsia"/>
          <w:color w:val="000000" w:themeColor="text1"/>
          <w:kern w:val="0"/>
          <w:highlight w:val="none"/>
          <w14:textFill>
            <w14:solidFill>
              <w14:schemeClr w14:val="tx1"/>
            </w14:solidFill>
          </w14:textFill>
        </w:rPr>
        <w:t>（</w:t>
      </w:r>
      <w:r>
        <w:rPr>
          <w:color w:val="000000" w:themeColor="text1"/>
          <w:kern w:val="0"/>
          <w:highlight w:val="none"/>
          <w14:textFill>
            <w14:solidFill>
              <w14:schemeClr w14:val="tx1"/>
            </w14:solidFill>
          </w14:textFill>
        </w:rPr>
        <w:t>1</w:t>
      </w:r>
      <w:r>
        <w:rPr>
          <w:rFonts w:hint="eastAsia"/>
          <w:color w:val="000000" w:themeColor="text1"/>
          <w:kern w:val="0"/>
          <w:highlight w:val="none"/>
          <w14:textFill>
            <w14:solidFill>
              <w14:schemeClr w14:val="tx1"/>
            </w14:solidFill>
          </w14:textFill>
        </w:rPr>
        <w:t>）承包人</w:t>
      </w:r>
      <w:r>
        <w:rPr>
          <w:rFonts w:hint="eastAsia" w:ascii="宋体" w:hAnsi="宋体" w:eastAsia="宋体" w:cs="宋体"/>
          <w:color w:val="000000" w:themeColor="text1"/>
          <w:kern w:val="0"/>
          <w:highlight w:val="none"/>
          <w14:textFill>
            <w14:solidFill>
              <w14:schemeClr w14:val="tx1"/>
            </w14:solidFill>
          </w14:textFill>
        </w:rPr>
        <w:t>应</w:t>
      </w:r>
      <w:r>
        <w:rPr>
          <w:rFonts w:hint="eastAsia"/>
          <w:color w:val="000000" w:themeColor="text1"/>
          <w:kern w:val="0"/>
          <w:highlight w:val="none"/>
          <w14:textFill>
            <w14:solidFill>
              <w14:schemeClr w14:val="tx1"/>
            </w14:solidFill>
          </w14:textFill>
        </w:rPr>
        <w:t>在知道或</w:t>
      </w:r>
      <w:r>
        <w:rPr>
          <w:rFonts w:hint="eastAsia" w:ascii="宋体" w:hAnsi="宋体" w:eastAsia="宋体" w:cs="宋体"/>
          <w:color w:val="000000" w:themeColor="text1"/>
          <w:kern w:val="0"/>
          <w:highlight w:val="none"/>
          <w14:textFill>
            <w14:solidFill>
              <w14:schemeClr w14:val="tx1"/>
            </w14:solidFill>
          </w14:textFill>
        </w:rPr>
        <w:t>应当</w:t>
      </w:r>
      <w:r>
        <w:rPr>
          <w:rFonts w:hint="eastAsia"/>
          <w:color w:val="000000" w:themeColor="text1"/>
          <w:kern w:val="0"/>
          <w:highlight w:val="none"/>
          <w14:textFill>
            <w14:solidFill>
              <w14:schemeClr w14:val="tx1"/>
            </w14:solidFill>
          </w14:textFill>
        </w:rPr>
        <w:t>知道索</w:t>
      </w:r>
      <w:r>
        <w:rPr>
          <w:rFonts w:hint="eastAsia" w:ascii="宋体" w:hAnsi="宋体" w:eastAsia="宋体" w:cs="宋体"/>
          <w:color w:val="000000" w:themeColor="text1"/>
          <w:kern w:val="0"/>
          <w:highlight w:val="none"/>
          <w14:textFill>
            <w14:solidFill>
              <w14:schemeClr w14:val="tx1"/>
            </w14:solidFill>
          </w14:textFill>
        </w:rPr>
        <w:t>赔</w:t>
      </w:r>
      <w:r>
        <w:rPr>
          <w:rFonts w:hint="eastAsia"/>
          <w:color w:val="000000" w:themeColor="text1"/>
          <w:kern w:val="0"/>
          <w:highlight w:val="none"/>
          <w14:textFill>
            <w14:solidFill>
              <w14:schemeClr w14:val="tx1"/>
            </w14:solidFill>
          </w14:textFill>
        </w:rPr>
        <w:t>事件</w:t>
      </w:r>
      <w:r>
        <w:rPr>
          <w:rFonts w:hint="eastAsia" w:ascii="宋体" w:hAnsi="宋体" w:eastAsia="宋体" w:cs="宋体"/>
          <w:color w:val="000000" w:themeColor="text1"/>
          <w:kern w:val="0"/>
          <w:highlight w:val="none"/>
          <w14:textFill>
            <w14:solidFill>
              <w14:schemeClr w14:val="tx1"/>
            </w14:solidFill>
          </w14:textFill>
        </w:rPr>
        <w:t>发</w:t>
      </w:r>
      <w:r>
        <w:rPr>
          <w:rFonts w:hint="eastAsia"/>
          <w:color w:val="000000" w:themeColor="text1"/>
          <w:kern w:val="0"/>
          <w:highlight w:val="none"/>
          <w14:textFill>
            <w14:solidFill>
              <w14:schemeClr w14:val="tx1"/>
            </w14:solidFill>
          </w14:textFill>
        </w:rPr>
        <w:t>生后</w:t>
      </w:r>
      <w:r>
        <w:rPr>
          <w:color w:val="000000" w:themeColor="text1"/>
          <w:kern w:val="0"/>
          <w:highlight w:val="none"/>
          <w14:textFill>
            <w14:solidFill>
              <w14:schemeClr w14:val="tx1"/>
            </w14:solidFill>
          </w14:textFill>
        </w:rPr>
        <w:t>28</w:t>
      </w:r>
      <w:r>
        <w:rPr>
          <w:rFonts w:hint="eastAsia"/>
          <w:color w:val="000000" w:themeColor="text1"/>
          <w:kern w:val="0"/>
          <w:highlight w:val="none"/>
          <w14:textFill>
            <w14:solidFill>
              <w14:schemeClr w14:val="tx1"/>
            </w14:solidFill>
          </w14:textFill>
        </w:rPr>
        <w:t>天</w:t>
      </w:r>
      <w:r>
        <w:rPr>
          <w:rFonts w:hint="eastAsia" w:ascii="宋体" w:hAnsi="宋体" w:eastAsia="宋体" w:cs="宋体"/>
          <w:color w:val="000000" w:themeColor="text1"/>
          <w:kern w:val="0"/>
          <w:highlight w:val="none"/>
          <w14:textFill>
            <w14:solidFill>
              <w14:schemeClr w14:val="tx1"/>
            </w14:solidFill>
          </w14:textFill>
        </w:rPr>
        <w:t>内</w:t>
      </w:r>
      <w:r>
        <w:rPr>
          <w:rFonts w:hint="eastAsia"/>
          <w:color w:val="000000" w:themeColor="text1"/>
          <w:kern w:val="0"/>
          <w:highlight w:val="none"/>
          <w14:textFill>
            <w14:solidFill>
              <w14:schemeClr w14:val="tx1"/>
            </w14:solidFill>
          </w14:textFill>
        </w:rPr>
        <w:t>，向</w:t>
      </w:r>
      <w:r>
        <w:rPr>
          <w:rFonts w:hint="eastAsia" w:ascii="宋体" w:hAnsi="宋体" w:eastAsia="宋体" w:cs="宋体"/>
          <w:color w:val="000000" w:themeColor="text1"/>
          <w:kern w:val="0"/>
          <w:highlight w:val="none"/>
          <w14:textFill>
            <w14:solidFill>
              <w14:schemeClr w14:val="tx1"/>
            </w14:solidFill>
          </w14:textFill>
        </w:rPr>
        <w:t>监</w:t>
      </w:r>
      <w:r>
        <w:rPr>
          <w:rFonts w:hint="eastAsia"/>
          <w:color w:val="000000" w:themeColor="text1"/>
          <w:kern w:val="0"/>
          <w:highlight w:val="none"/>
          <w14:textFill>
            <w14:solidFill>
              <w14:schemeClr w14:val="tx1"/>
            </w14:solidFill>
          </w14:textFill>
        </w:rPr>
        <w:t>理人</w:t>
      </w:r>
      <w:r>
        <w:rPr>
          <w:rFonts w:hint="eastAsia" w:ascii="宋体" w:hAnsi="宋体" w:eastAsia="宋体" w:cs="宋体"/>
          <w:color w:val="000000" w:themeColor="text1"/>
          <w:kern w:val="0"/>
          <w:highlight w:val="none"/>
          <w14:textFill>
            <w14:solidFill>
              <w14:schemeClr w14:val="tx1"/>
            </w14:solidFill>
          </w14:textFill>
        </w:rPr>
        <w:t>递</w:t>
      </w:r>
      <w:r>
        <w:rPr>
          <w:rFonts w:hint="eastAsia"/>
          <w:color w:val="000000" w:themeColor="text1"/>
          <w:kern w:val="0"/>
          <w:highlight w:val="none"/>
          <w14:textFill>
            <w14:solidFill>
              <w14:schemeClr w14:val="tx1"/>
            </w14:solidFill>
          </w14:textFill>
        </w:rPr>
        <w:t>交索</w:t>
      </w:r>
      <w:r>
        <w:rPr>
          <w:rFonts w:hint="eastAsia" w:ascii="宋体" w:hAnsi="宋体" w:eastAsia="宋体" w:cs="宋体"/>
          <w:color w:val="000000" w:themeColor="text1"/>
          <w:kern w:val="0"/>
          <w:highlight w:val="none"/>
          <w14:textFill>
            <w14:solidFill>
              <w14:schemeClr w14:val="tx1"/>
            </w14:solidFill>
          </w14:textFill>
        </w:rPr>
        <w:t>赔</w:t>
      </w:r>
      <w:r>
        <w:rPr>
          <w:rFonts w:hint="eastAsia"/>
          <w:color w:val="000000" w:themeColor="text1"/>
          <w:kern w:val="0"/>
          <w:highlight w:val="none"/>
          <w14:textFill>
            <w14:solidFill>
              <w14:schemeClr w14:val="tx1"/>
            </w14:solidFill>
          </w14:textFill>
        </w:rPr>
        <w:t>意向通知</w:t>
      </w:r>
      <w:r>
        <w:rPr>
          <w:rFonts w:hint="eastAsia" w:ascii="宋体" w:hAnsi="宋体" w:eastAsia="宋体" w:cs="宋体"/>
          <w:color w:val="000000" w:themeColor="text1"/>
          <w:kern w:val="0"/>
          <w:highlight w:val="none"/>
          <w14:textFill>
            <w14:solidFill>
              <w14:schemeClr w14:val="tx1"/>
            </w14:solidFill>
          </w14:textFill>
        </w:rPr>
        <w:t>书</w:t>
      </w:r>
      <w:r>
        <w:rPr>
          <w:rFonts w:hint="eastAsia"/>
          <w:color w:val="000000" w:themeColor="text1"/>
          <w:kern w:val="0"/>
          <w:highlight w:val="none"/>
          <w14:textFill>
            <w14:solidFill>
              <w14:schemeClr w14:val="tx1"/>
            </w14:solidFill>
          </w14:textFill>
        </w:rPr>
        <w:t>，</w:t>
      </w:r>
      <w:r>
        <w:rPr>
          <w:rFonts w:hint="eastAsia" w:ascii="宋体" w:hAnsi="宋体" w:eastAsia="宋体" w:cs="宋体"/>
          <w:color w:val="000000" w:themeColor="text1"/>
          <w:kern w:val="0"/>
          <w:highlight w:val="none"/>
          <w14:textFill>
            <w14:solidFill>
              <w14:schemeClr w14:val="tx1"/>
            </w14:solidFill>
          </w14:textFill>
        </w:rPr>
        <w:t>并说</w:t>
      </w:r>
      <w:r>
        <w:rPr>
          <w:rFonts w:hint="eastAsia"/>
          <w:color w:val="000000" w:themeColor="text1"/>
          <w:kern w:val="0"/>
          <w:highlight w:val="none"/>
          <w14:textFill>
            <w14:solidFill>
              <w14:schemeClr w14:val="tx1"/>
            </w14:solidFill>
          </w14:textFill>
        </w:rPr>
        <w:t>明</w:t>
      </w:r>
      <w:r>
        <w:rPr>
          <w:rFonts w:hint="eastAsia" w:ascii="宋体" w:hAnsi="宋体" w:eastAsia="宋体" w:cs="宋体"/>
          <w:color w:val="000000" w:themeColor="text1"/>
          <w:kern w:val="0"/>
          <w:highlight w:val="none"/>
          <w14:textFill>
            <w14:solidFill>
              <w14:schemeClr w14:val="tx1"/>
            </w14:solidFill>
          </w14:textFill>
        </w:rPr>
        <w:t>发</w:t>
      </w:r>
      <w:r>
        <w:rPr>
          <w:rFonts w:hint="eastAsia"/>
          <w:color w:val="000000" w:themeColor="text1"/>
          <w:kern w:val="0"/>
          <w:highlight w:val="none"/>
          <w14:textFill>
            <w14:solidFill>
              <w14:schemeClr w14:val="tx1"/>
            </w14:solidFill>
          </w14:textFill>
        </w:rPr>
        <w:t>生索</w:t>
      </w:r>
      <w:r>
        <w:rPr>
          <w:rFonts w:hint="eastAsia" w:ascii="宋体" w:hAnsi="宋体" w:eastAsia="宋体" w:cs="宋体"/>
          <w:color w:val="000000" w:themeColor="text1"/>
          <w:kern w:val="0"/>
          <w:highlight w:val="none"/>
          <w14:textFill>
            <w14:solidFill>
              <w14:schemeClr w14:val="tx1"/>
            </w14:solidFill>
          </w14:textFill>
        </w:rPr>
        <w:t>赔</w:t>
      </w:r>
      <w:r>
        <w:rPr>
          <w:rFonts w:hint="eastAsia"/>
          <w:color w:val="000000" w:themeColor="text1"/>
          <w:kern w:val="0"/>
          <w:highlight w:val="none"/>
          <w14:textFill>
            <w14:solidFill>
              <w14:schemeClr w14:val="tx1"/>
            </w14:solidFill>
          </w14:textFill>
        </w:rPr>
        <w:t>事件的事由；承包人未在前述</w:t>
      </w:r>
      <w:r>
        <w:rPr>
          <w:color w:val="000000" w:themeColor="text1"/>
          <w:kern w:val="0"/>
          <w:highlight w:val="none"/>
          <w14:textFill>
            <w14:solidFill>
              <w14:schemeClr w14:val="tx1"/>
            </w14:solidFill>
          </w14:textFill>
        </w:rPr>
        <w:t>28</w:t>
      </w:r>
      <w:r>
        <w:rPr>
          <w:rFonts w:hint="eastAsia"/>
          <w:color w:val="000000" w:themeColor="text1"/>
          <w:kern w:val="0"/>
          <w:highlight w:val="none"/>
          <w14:textFill>
            <w14:solidFill>
              <w14:schemeClr w14:val="tx1"/>
            </w14:solidFill>
          </w14:textFill>
        </w:rPr>
        <w:t>天</w:t>
      </w:r>
      <w:r>
        <w:rPr>
          <w:rFonts w:hint="eastAsia" w:ascii="宋体" w:hAnsi="宋体" w:eastAsia="宋体" w:cs="宋体"/>
          <w:color w:val="000000" w:themeColor="text1"/>
          <w:kern w:val="0"/>
          <w:highlight w:val="none"/>
          <w14:textFill>
            <w14:solidFill>
              <w14:schemeClr w14:val="tx1"/>
            </w14:solidFill>
          </w14:textFill>
        </w:rPr>
        <w:t>内发</w:t>
      </w:r>
      <w:r>
        <w:rPr>
          <w:rFonts w:hint="eastAsia"/>
          <w:color w:val="000000" w:themeColor="text1"/>
          <w:kern w:val="0"/>
          <w:highlight w:val="none"/>
          <w14:textFill>
            <w14:solidFill>
              <w14:schemeClr w14:val="tx1"/>
            </w14:solidFill>
          </w14:textFill>
        </w:rPr>
        <w:t>出索</w:t>
      </w:r>
      <w:r>
        <w:rPr>
          <w:rFonts w:hint="eastAsia" w:ascii="宋体" w:hAnsi="宋体" w:eastAsia="宋体" w:cs="宋体"/>
          <w:color w:val="000000" w:themeColor="text1"/>
          <w:kern w:val="0"/>
          <w:highlight w:val="none"/>
          <w14:textFill>
            <w14:solidFill>
              <w14:schemeClr w14:val="tx1"/>
            </w14:solidFill>
          </w14:textFill>
        </w:rPr>
        <w:t>赔</w:t>
      </w:r>
      <w:r>
        <w:rPr>
          <w:rFonts w:hint="eastAsia"/>
          <w:color w:val="000000" w:themeColor="text1"/>
          <w:kern w:val="0"/>
          <w:highlight w:val="none"/>
          <w14:textFill>
            <w14:solidFill>
              <w14:schemeClr w14:val="tx1"/>
            </w14:solidFill>
          </w14:textFill>
        </w:rPr>
        <w:t>意向通知</w:t>
      </w:r>
      <w:r>
        <w:rPr>
          <w:rFonts w:hint="eastAsia" w:ascii="宋体" w:hAnsi="宋体" w:eastAsia="宋体" w:cs="宋体"/>
          <w:color w:val="000000" w:themeColor="text1"/>
          <w:kern w:val="0"/>
          <w:highlight w:val="none"/>
          <w14:textFill>
            <w14:solidFill>
              <w14:schemeClr w14:val="tx1"/>
            </w14:solidFill>
          </w14:textFill>
        </w:rPr>
        <w:t>书</w:t>
      </w:r>
      <w:r>
        <w:rPr>
          <w:rFonts w:hint="eastAsia"/>
          <w:color w:val="000000" w:themeColor="text1"/>
          <w:kern w:val="0"/>
          <w:highlight w:val="none"/>
          <w14:textFill>
            <w14:solidFill>
              <w14:schemeClr w14:val="tx1"/>
            </w14:solidFill>
          </w14:textFill>
        </w:rPr>
        <w:t>的，</w:t>
      </w:r>
      <w:r>
        <w:rPr>
          <w:rFonts w:hint="eastAsia" w:ascii="宋体" w:hAnsi="宋体" w:eastAsia="宋体" w:cs="宋体"/>
          <w:color w:val="000000" w:themeColor="text1"/>
          <w:kern w:val="0"/>
          <w:highlight w:val="none"/>
          <w14:textFill>
            <w14:solidFill>
              <w14:schemeClr w14:val="tx1"/>
            </w14:solidFill>
          </w14:textFill>
        </w:rPr>
        <w:t>丧</w:t>
      </w:r>
      <w:r>
        <w:rPr>
          <w:rFonts w:hint="eastAsia"/>
          <w:color w:val="000000" w:themeColor="text1"/>
          <w:kern w:val="0"/>
          <w:highlight w:val="none"/>
          <w14:textFill>
            <w14:solidFill>
              <w14:schemeClr w14:val="tx1"/>
            </w14:solidFill>
          </w14:textFill>
        </w:rPr>
        <w:t>失要求追加付款和（或）延</w:t>
      </w:r>
      <w:r>
        <w:rPr>
          <w:rFonts w:hint="eastAsia" w:ascii="宋体" w:hAnsi="宋体" w:eastAsia="宋体" w:cs="宋体"/>
          <w:color w:val="000000" w:themeColor="text1"/>
          <w:kern w:val="0"/>
          <w:highlight w:val="none"/>
          <w14:textFill>
            <w14:solidFill>
              <w14:schemeClr w14:val="tx1"/>
            </w14:solidFill>
          </w14:textFill>
        </w:rPr>
        <w:t>长</w:t>
      </w:r>
      <w:r>
        <w:rPr>
          <w:rFonts w:hint="eastAsia"/>
          <w:color w:val="000000" w:themeColor="text1"/>
          <w:kern w:val="0"/>
          <w:highlight w:val="none"/>
          <w14:textFill>
            <w14:solidFill>
              <w14:schemeClr w14:val="tx1"/>
            </w14:solidFill>
          </w14:textFill>
        </w:rPr>
        <w:t>工期的</w:t>
      </w:r>
      <w:r>
        <w:rPr>
          <w:rFonts w:hint="eastAsia" w:ascii="宋体" w:hAnsi="宋体" w:eastAsia="宋体" w:cs="宋体"/>
          <w:color w:val="000000" w:themeColor="text1"/>
          <w:kern w:val="0"/>
          <w:highlight w:val="none"/>
          <w14:textFill>
            <w14:solidFill>
              <w14:schemeClr w14:val="tx1"/>
            </w14:solidFill>
          </w14:textFill>
        </w:rPr>
        <w:t>权</w:t>
      </w:r>
      <w:r>
        <w:rPr>
          <w:rFonts w:hint="eastAsia"/>
          <w:color w:val="000000" w:themeColor="text1"/>
          <w:kern w:val="0"/>
          <w:highlight w:val="none"/>
          <w14:textFill>
            <w14:solidFill>
              <w14:schemeClr w14:val="tx1"/>
            </w14:solidFill>
          </w14:textFill>
        </w:rPr>
        <w:t>利；</w:t>
      </w:r>
    </w:p>
    <w:p>
      <w:pPr>
        <w:pStyle w:val="73"/>
        <w:rPr>
          <w:rFonts w:cs="Times New Roman"/>
          <w:color w:val="000000" w:themeColor="text1"/>
          <w:kern w:val="0"/>
          <w:highlight w:val="none"/>
          <w14:textFill>
            <w14:solidFill>
              <w14:schemeClr w14:val="tx1"/>
            </w14:solidFill>
          </w14:textFill>
        </w:rPr>
      </w:pPr>
      <w:r>
        <w:rPr>
          <w:rFonts w:hint="eastAsia"/>
          <w:color w:val="000000" w:themeColor="text1"/>
          <w:kern w:val="0"/>
          <w:highlight w:val="none"/>
          <w14:textFill>
            <w14:solidFill>
              <w14:schemeClr w14:val="tx1"/>
            </w14:solidFill>
          </w14:textFill>
        </w:rPr>
        <w:t>（</w:t>
      </w:r>
      <w:r>
        <w:rPr>
          <w:color w:val="000000" w:themeColor="text1"/>
          <w:kern w:val="0"/>
          <w:highlight w:val="none"/>
          <w14:textFill>
            <w14:solidFill>
              <w14:schemeClr w14:val="tx1"/>
            </w14:solidFill>
          </w14:textFill>
        </w:rPr>
        <w:t>2</w:t>
      </w:r>
      <w:r>
        <w:rPr>
          <w:rFonts w:hint="eastAsia"/>
          <w:color w:val="000000" w:themeColor="text1"/>
          <w:kern w:val="0"/>
          <w:highlight w:val="none"/>
          <w14:textFill>
            <w14:solidFill>
              <w14:schemeClr w14:val="tx1"/>
            </w14:solidFill>
          </w14:textFill>
        </w:rPr>
        <w:t>）承包人</w:t>
      </w:r>
      <w:r>
        <w:rPr>
          <w:rFonts w:hint="eastAsia" w:ascii="宋体" w:hAnsi="宋体" w:eastAsia="宋体" w:cs="宋体"/>
          <w:color w:val="000000" w:themeColor="text1"/>
          <w:kern w:val="0"/>
          <w:highlight w:val="none"/>
          <w14:textFill>
            <w14:solidFill>
              <w14:schemeClr w14:val="tx1"/>
            </w14:solidFill>
          </w14:textFill>
        </w:rPr>
        <w:t>应</w:t>
      </w:r>
      <w:r>
        <w:rPr>
          <w:rFonts w:hint="eastAsia"/>
          <w:color w:val="000000" w:themeColor="text1"/>
          <w:kern w:val="0"/>
          <w:highlight w:val="none"/>
          <w14:textFill>
            <w14:solidFill>
              <w14:schemeClr w14:val="tx1"/>
            </w14:solidFill>
          </w14:textFill>
        </w:rPr>
        <w:t>在</w:t>
      </w:r>
      <w:r>
        <w:rPr>
          <w:rFonts w:hint="eastAsia" w:ascii="宋体" w:hAnsi="宋体" w:eastAsia="宋体" w:cs="宋体"/>
          <w:color w:val="000000" w:themeColor="text1"/>
          <w:kern w:val="0"/>
          <w:highlight w:val="none"/>
          <w14:textFill>
            <w14:solidFill>
              <w14:schemeClr w14:val="tx1"/>
            </w14:solidFill>
          </w14:textFill>
        </w:rPr>
        <w:t>发</w:t>
      </w:r>
      <w:r>
        <w:rPr>
          <w:rFonts w:hint="eastAsia"/>
          <w:color w:val="000000" w:themeColor="text1"/>
          <w:kern w:val="0"/>
          <w:highlight w:val="none"/>
          <w14:textFill>
            <w14:solidFill>
              <w14:schemeClr w14:val="tx1"/>
            </w14:solidFill>
          </w14:textFill>
        </w:rPr>
        <w:t>出索</w:t>
      </w:r>
      <w:r>
        <w:rPr>
          <w:rFonts w:hint="eastAsia" w:ascii="宋体" w:hAnsi="宋体" w:eastAsia="宋体" w:cs="宋体"/>
          <w:color w:val="000000" w:themeColor="text1"/>
          <w:kern w:val="0"/>
          <w:highlight w:val="none"/>
          <w14:textFill>
            <w14:solidFill>
              <w14:schemeClr w14:val="tx1"/>
            </w14:solidFill>
          </w14:textFill>
        </w:rPr>
        <w:t>赔</w:t>
      </w:r>
      <w:r>
        <w:rPr>
          <w:rFonts w:hint="eastAsia"/>
          <w:color w:val="000000" w:themeColor="text1"/>
          <w:kern w:val="0"/>
          <w:highlight w:val="none"/>
          <w14:textFill>
            <w14:solidFill>
              <w14:schemeClr w14:val="tx1"/>
            </w14:solidFill>
          </w14:textFill>
        </w:rPr>
        <w:t>意向通知</w:t>
      </w:r>
      <w:r>
        <w:rPr>
          <w:rFonts w:hint="eastAsia" w:ascii="宋体" w:hAnsi="宋体" w:eastAsia="宋体" w:cs="宋体"/>
          <w:color w:val="000000" w:themeColor="text1"/>
          <w:kern w:val="0"/>
          <w:highlight w:val="none"/>
          <w14:textFill>
            <w14:solidFill>
              <w14:schemeClr w14:val="tx1"/>
            </w14:solidFill>
          </w14:textFill>
        </w:rPr>
        <w:t>书</w:t>
      </w:r>
      <w:r>
        <w:rPr>
          <w:rFonts w:hint="eastAsia"/>
          <w:color w:val="000000" w:themeColor="text1"/>
          <w:kern w:val="0"/>
          <w:highlight w:val="none"/>
          <w14:textFill>
            <w14:solidFill>
              <w14:schemeClr w14:val="tx1"/>
            </w14:solidFill>
          </w14:textFill>
        </w:rPr>
        <w:t>后</w:t>
      </w:r>
      <w:r>
        <w:rPr>
          <w:color w:val="000000" w:themeColor="text1"/>
          <w:kern w:val="0"/>
          <w:highlight w:val="none"/>
          <w14:textFill>
            <w14:solidFill>
              <w14:schemeClr w14:val="tx1"/>
            </w14:solidFill>
          </w14:textFill>
        </w:rPr>
        <w:t>28</w:t>
      </w:r>
      <w:r>
        <w:rPr>
          <w:rFonts w:hint="eastAsia"/>
          <w:color w:val="000000" w:themeColor="text1"/>
          <w:kern w:val="0"/>
          <w:highlight w:val="none"/>
          <w14:textFill>
            <w14:solidFill>
              <w14:schemeClr w14:val="tx1"/>
            </w14:solidFill>
          </w14:textFill>
        </w:rPr>
        <w:t>天</w:t>
      </w:r>
      <w:r>
        <w:rPr>
          <w:rFonts w:hint="eastAsia" w:ascii="宋体" w:hAnsi="宋体" w:eastAsia="宋体" w:cs="宋体"/>
          <w:color w:val="000000" w:themeColor="text1"/>
          <w:kern w:val="0"/>
          <w:highlight w:val="none"/>
          <w14:textFill>
            <w14:solidFill>
              <w14:schemeClr w14:val="tx1"/>
            </w14:solidFill>
          </w14:textFill>
        </w:rPr>
        <w:t>内</w:t>
      </w:r>
      <w:r>
        <w:rPr>
          <w:rFonts w:hint="eastAsia"/>
          <w:color w:val="000000" w:themeColor="text1"/>
          <w:kern w:val="0"/>
          <w:highlight w:val="none"/>
          <w14:textFill>
            <w14:solidFill>
              <w14:schemeClr w14:val="tx1"/>
            </w14:solidFill>
          </w14:textFill>
        </w:rPr>
        <w:t>，向</w:t>
      </w:r>
      <w:r>
        <w:rPr>
          <w:rFonts w:hint="eastAsia" w:ascii="宋体" w:hAnsi="宋体" w:eastAsia="宋体" w:cs="宋体"/>
          <w:color w:val="000000" w:themeColor="text1"/>
          <w:kern w:val="0"/>
          <w:highlight w:val="none"/>
          <w14:textFill>
            <w14:solidFill>
              <w14:schemeClr w14:val="tx1"/>
            </w14:solidFill>
          </w14:textFill>
        </w:rPr>
        <w:t>监</w:t>
      </w:r>
      <w:r>
        <w:rPr>
          <w:rFonts w:hint="eastAsia"/>
          <w:color w:val="000000" w:themeColor="text1"/>
          <w:kern w:val="0"/>
          <w:highlight w:val="none"/>
          <w14:textFill>
            <w14:solidFill>
              <w14:schemeClr w14:val="tx1"/>
            </w14:solidFill>
          </w14:textFill>
        </w:rPr>
        <w:t>理人正式</w:t>
      </w:r>
      <w:r>
        <w:rPr>
          <w:rFonts w:hint="eastAsia" w:ascii="宋体" w:hAnsi="宋体" w:eastAsia="宋体" w:cs="宋体"/>
          <w:color w:val="000000" w:themeColor="text1"/>
          <w:kern w:val="0"/>
          <w:highlight w:val="none"/>
          <w14:textFill>
            <w14:solidFill>
              <w14:schemeClr w14:val="tx1"/>
            </w14:solidFill>
          </w14:textFill>
        </w:rPr>
        <w:t>递</w:t>
      </w:r>
      <w:r>
        <w:rPr>
          <w:rFonts w:hint="eastAsia"/>
          <w:color w:val="000000" w:themeColor="text1"/>
          <w:kern w:val="0"/>
          <w:highlight w:val="none"/>
          <w14:textFill>
            <w14:solidFill>
              <w14:schemeClr w14:val="tx1"/>
            </w14:solidFill>
          </w14:textFill>
        </w:rPr>
        <w:t>交索</w:t>
      </w:r>
      <w:r>
        <w:rPr>
          <w:rFonts w:hint="eastAsia" w:ascii="宋体" w:hAnsi="宋体" w:eastAsia="宋体" w:cs="宋体"/>
          <w:color w:val="000000" w:themeColor="text1"/>
          <w:kern w:val="0"/>
          <w:highlight w:val="none"/>
          <w14:textFill>
            <w14:solidFill>
              <w14:schemeClr w14:val="tx1"/>
            </w14:solidFill>
          </w14:textFill>
        </w:rPr>
        <w:t>赔报</w:t>
      </w:r>
      <w:r>
        <w:rPr>
          <w:rFonts w:hint="eastAsia"/>
          <w:color w:val="000000" w:themeColor="text1"/>
          <w:kern w:val="0"/>
          <w:highlight w:val="none"/>
          <w14:textFill>
            <w14:solidFill>
              <w14:schemeClr w14:val="tx1"/>
            </w14:solidFill>
          </w14:textFill>
        </w:rPr>
        <w:t>告；索</w:t>
      </w:r>
      <w:r>
        <w:rPr>
          <w:rFonts w:hint="eastAsia" w:ascii="宋体" w:hAnsi="宋体" w:eastAsia="宋体" w:cs="宋体"/>
          <w:color w:val="000000" w:themeColor="text1"/>
          <w:kern w:val="0"/>
          <w:highlight w:val="none"/>
          <w14:textFill>
            <w14:solidFill>
              <w14:schemeClr w14:val="tx1"/>
            </w14:solidFill>
          </w14:textFill>
        </w:rPr>
        <w:t>赔报</w:t>
      </w:r>
      <w:r>
        <w:rPr>
          <w:rFonts w:hint="eastAsia"/>
          <w:color w:val="000000" w:themeColor="text1"/>
          <w:kern w:val="0"/>
          <w:highlight w:val="none"/>
          <w14:textFill>
            <w14:solidFill>
              <w14:schemeClr w14:val="tx1"/>
            </w14:solidFill>
          </w14:textFill>
        </w:rPr>
        <w:t>告</w:t>
      </w:r>
      <w:r>
        <w:rPr>
          <w:rFonts w:hint="eastAsia" w:ascii="宋体" w:hAnsi="宋体" w:eastAsia="宋体" w:cs="宋体"/>
          <w:color w:val="000000" w:themeColor="text1"/>
          <w:kern w:val="0"/>
          <w:highlight w:val="none"/>
          <w14:textFill>
            <w14:solidFill>
              <w14:schemeClr w14:val="tx1"/>
            </w14:solidFill>
          </w14:textFill>
        </w:rPr>
        <w:t>应详细说</w:t>
      </w:r>
      <w:r>
        <w:rPr>
          <w:rFonts w:hint="eastAsia"/>
          <w:color w:val="000000" w:themeColor="text1"/>
          <w:kern w:val="0"/>
          <w:highlight w:val="none"/>
          <w14:textFill>
            <w14:solidFill>
              <w14:schemeClr w14:val="tx1"/>
            </w14:solidFill>
          </w14:textFill>
        </w:rPr>
        <w:t>明索</w:t>
      </w:r>
      <w:r>
        <w:rPr>
          <w:rFonts w:hint="eastAsia" w:ascii="宋体" w:hAnsi="宋体" w:eastAsia="宋体" w:cs="宋体"/>
          <w:color w:val="000000" w:themeColor="text1"/>
          <w:kern w:val="0"/>
          <w:highlight w:val="none"/>
          <w14:textFill>
            <w14:solidFill>
              <w14:schemeClr w14:val="tx1"/>
            </w14:solidFill>
          </w14:textFill>
        </w:rPr>
        <w:t>赔</w:t>
      </w:r>
      <w:r>
        <w:rPr>
          <w:rFonts w:hint="eastAsia"/>
          <w:color w:val="000000" w:themeColor="text1"/>
          <w:kern w:val="0"/>
          <w:highlight w:val="none"/>
          <w14:textFill>
            <w14:solidFill>
              <w14:schemeClr w14:val="tx1"/>
            </w14:solidFill>
          </w14:textFill>
        </w:rPr>
        <w:t>理由以及要求追加的付款金</w:t>
      </w:r>
      <w:r>
        <w:rPr>
          <w:rFonts w:hint="eastAsia" w:ascii="宋体" w:hAnsi="宋体" w:eastAsia="宋体" w:cs="宋体"/>
          <w:color w:val="000000" w:themeColor="text1"/>
          <w:kern w:val="0"/>
          <w:highlight w:val="none"/>
          <w14:textFill>
            <w14:solidFill>
              <w14:schemeClr w14:val="tx1"/>
            </w14:solidFill>
          </w14:textFill>
        </w:rPr>
        <w:t>额</w:t>
      </w:r>
      <w:r>
        <w:rPr>
          <w:rFonts w:hint="eastAsia"/>
          <w:color w:val="000000" w:themeColor="text1"/>
          <w:kern w:val="0"/>
          <w:highlight w:val="none"/>
          <w14:textFill>
            <w14:solidFill>
              <w14:schemeClr w14:val="tx1"/>
            </w14:solidFill>
          </w14:textFill>
        </w:rPr>
        <w:t>和（或）延</w:t>
      </w:r>
      <w:r>
        <w:rPr>
          <w:rFonts w:hint="eastAsia" w:ascii="宋体" w:hAnsi="宋体" w:eastAsia="宋体" w:cs="宋体"/>
          <w:color w:val="000000" w:themeColor="text1"/>
          <w:kern w:val="0"/>
          <w:highlight w:val="none"/>
          <w14:textFill>
            <w14:solidFill>
              <w14:schemeClr w14:val="tx1"/>
            </w14:solidFill>
          </w14:textFill>
        </w:rPr>
        <w:t>长</w:t>
      </w:r>
      <w:r>
        <w:rPr>
          <w:rFonts w:hint="eastAsia"/>
          <w:color w:val="000000" w:themeColor="text1"/>
          <w:kern w:val="0"/>
          <w:highlight w:val="none"/>
          <w14:textFill>
            <w14:solidFill>
              <w14:schemeClr w14:val="tx1"/>
            </w14:solidFill>
          </w14:textFill>
        </w:rPr>
        <w:t>的工期，</w:t>
      </w:r>
      <w:r>
        <w:rPr>
          <w:rFonts w:hint="eastAsia" w:ascii="宋体" w:hAnsi="宋体" w:eastAsia="宋体" w:cs="宋体"/>
          <w:color w:val="000000" w:themeColor="text1"/>
          <w:kern w:val="0"/>
          <w:highlight w:val="none"/>
          <w14:textFill>
            <w14:solidFill>
              <w14:schemeClr w14:val="tx1"/>
            </w14:solidFill>
          </w14:textFill>
        </w:rPr>
        <w:t>并</w:t>
      </w:r>
      <w:r>
        <w:rPr>
          <w:rFonts w:hint="eastAsia"/>
          <w:color w:val="000000" w:themeColor="text1"/>
          <w:kern w:val="0"/>
          <w:highlight w:val="none"/>
          <w14:textFill>
            <w14:solidFill>
              <w14:schemeClr w14:val="tx1"/>
            </w14:solidFill>
          </w14:textFill>
        </w:rPr>
        <w:t>附必要的</w:t>
      </w:r>
      <w:r>
        <w:rPr>
          <w:rFonts w:hint="eastAsia" w:ascii="宋体" w:hAnsi="宋体" w:eastAsia="宋体" w:cs="宋体"/>
          <w:color w:val="000000" w:themeColor="text1"/>
          <w:kern w:val="0"/>
          <w:highlight w:val="none"/>
          <w14:textFill>
            <w14:solidFill>
              <w14:schemeClr w14:val="tx1"/>
            </w14:solidFill>
          </w14:textFill>
        </w:rPr>
        <w:t>记录</w:t>
      </w:r>
      <w:r>
        <w:rPr>
          <w:rFonts w:hint="eastAsia"/>
          <w:color w:val="000000" w:themeColor="text1"/>
          <w:kern w:val="0"/>
          <w:highlight w:val="none"/>
          <w14:textFill>
            <w14:solidFill>
              <w14:schemeClr w14:val="tx1"/>
            </w14:solidFill>
          </w14:textFill>
        </w:rPr>
        <w:t>和</w:t>
      </w:r>
      <w:r>
        <w:rPr>
          <w:rFonts w:hint="eastAsia" w:ascii="宋体" w:hAnsi="宋体" w:eastAsia="宋体" w:cs="宋体"/>
          <w:color w:val="000000" w:themeColor="text1"/>
          <w:kern w:val="0"/>
          <w:highlight w:val="none"/>
          <w14:textFill>
            <w14:solidFill>
              <w14:schemeClr w14:val="tx1"/>
            </w14:solidFill>
          </w14:textFill>
        </w:rPr>
        <w:t>证</w:t>
      </w:r>
      <w:r>
        <w:rPr>
          <w:rFonts w:hint="eastAsia"/>
          <w:color w:val="000000" w:themeColor="text1"/>
          <w:kern w:val="0"/>
          <w:highlight w:val="none"/>
          <w14:textFill>
            <w14:solidFill>
              <w14:schemeClr w14:val="tx1"/>
            </w14:solidFill>
          </w14:textFill>
        </w:rPr>
        <w:t>明材料；</w:t>
      </w:r>
    </w:p>
    <w:p>
      <w:pPr>
        <w:pStyle w:val="73"/>
        <w:rPr>
          <w:rFonts w:cs="Times New Roman"/>
          <w:color w:val="000000" w:themeColor="text1"/>
          <w:kern w:val="0"/>
          <w:highlight w:val="none"/>
          <w14:textFill>
            <w14:solidFill>
              <w14:schemeClr w14:val="tx1"/>
            </w14:solidFill>
          </w14:textFill>
        </w:rPr>
      </w:pPr>
      <w:r>
        <w:rPr>
          <w:rFonts w:hint="eastAsia"/>
          <w:color w:val="000000" w:themeColor="text1"/>
          <w:kern w:val="0"/>
          <w:highlight w:val="none"/>
          <w14:textFill>
            <w14:solidFill>
              <w14:schemeClr w14:val="tx1"/>
            </w14:solidFill>
          </w14:textFill>
        </w:rPr>
        <w:t>（</w:t>
      </w:r>
      <w:r>
        <w:rPr>
          <w:color w:val="000000" w:themeColor="text1"/>
          <w:kern w:val="0"/>
          <w:highlight w:val="none"/>
          <w14:textFill>
            <w14:solidFill>
              <w14:schemeClr w14:val="tx1"/>
            </w14:solidFill>
          </w14:textFill>
        </w:rPr>
        <w:t>3</w:t>
      </w:r>
      <w:r>
        <w:rPr>
          <w:rFonts w:hint="eastAsia"/>
          <w:color w:val="000000" w:themeColor="text1"/>
          <w:kern w:val="0"/>
          <w:highlight w:val="none"/>
          <w14:textFill>
            <w14:solidFill>
              <w14:schemeClr w14:val="tx1"/>
            </w14:solidFill>
          </w14:textFill>
        </w:rPr>
        <w:t>）索</w:t>
      </w:r>
      <w:r>
        <w:rPr>
          <w:rFonts w:hint="eastAsia" w:ascii="宋体" w:hAnsi="宋体" w:eastAsia="宋体" w:cs="宋体"/>
          <w:color w:val="000000" w:themeColor="text1"/>
          <w:kern w:val="0"/>
          <w:highlight w:val="none"/>
          <w14:textFill>
            <w14:solidFill>
              <w14:schemeClr w14:val="tx1"/>
            </w14:solidFill>
          </w14:textFill>
        </w:rPr>
        <w:t>赔</w:t>
      </w:r>
      <w:r>
        <w:rPr>
          <w:rFonts w:hint="eastAsia"/>
          <w:color w:val="000000" w:themeColor="text1"/>
          <w:kern w:val="0"/>
          <w:highlight w:val="none"/>
          <w14:textFill>
            <w14:solidFill>
              <w14:schemeClr w14:val="tx1"/>
            </w14:solidFill>
          </w14:textFill>
        </w:rPr>
        <w:t>事件具有持</w:t>
      </w:r>
      <w:r>
        <w:rPr>
          <w:rFonts w:hint="eastAsia" w:ascii="宋体" w:hAnsi="宋体" w:eastAsia="宋体" w:cs="宋体"/>
          <w:color w:val="000000" w:themeColor="text1"/>
          <w:kern w:val="0"/>
          <w:highlight w:val="none"/>
          <w14:textFill>
            <w14:solidFill>
              <w14:schemeClr w14:val="tx1"/>
            </w14:solidFill>
          </w14:textFill>
        </w:rPr>
        <w:t>续</w:t>
      </w:r>
      <w:r>
        <w:rPr>
          <w:rFonts w:hint="eastAsia"/>
          <w:color w:val="000000" w:themeColor="text1"/>
          <w:kern w:val="0"/>
          <w:highlight w:val="none"/>
          <w14:textFill>
            <w14:solidFill>
              <w14:schemeClr w14:val="tx1"/>
            </w14:solidFill>
          </w14:textFill>
        </w:rPr>
        <w:t>影</w:t>
      </w:r>
      <w:r>
        <w:rPr>
          <w:rFonts w:hint="eastAsia" w:ascii="宋体" w:hAnsi="宋体" w:eastAsia="宋体" w:cs="宋体"/>
          <w:color w:val="000000" w:themeColor="text1"/>
          <w:kern w:val="0"/>
          <w:highlight w:val="none"/>
          <w14:textFill>
            <w14:solidFill>
              <w14:schemeClr w14:val="tx1"/>
            </w14:solidFill>
          </w14:textFill>
        </w:rPr>
        <w:t>响</w:t>
      </w:r>
      <w:r>
        <w:rPr>
          <w:rFonts w:hint="eastAsia"/>
          <w:color w:val="000000" w:themeColor="text1"/>
          <w:kern w:val="0"/>
          <w:highlight w:val="none"/>
          <w14:textFill>
            <w14:solidFill>
              <w14:schemeClr w14:val="tx1"/>
            </w14:solidFill>
          </w14:textFill>
        </w:rPr>
        <w:t>的，承包人</w:t>
      </w:r>
      <w:r>
        <w:rPr>
          <w:rFonts w:hint="eastAsia" w:ascii="宋体" w:hAnsi="宋体" w:eastAsia="宋体" w:cs="宋体"/>
          <w:color w:val="000000" w:themeColor="text1"/>
          <w:kern w:val="0"/>
          <w:highlight w:val="none"/>
          <w14:textFill>
            <w14:solidFill>
              <w14:schemeClr w14:val="tx1"/>
            </w14:solidFill>
          </w14:textFill>
        </w:rPr>
        <w:t>应</w:t>
      </w:r>
      <w:r>
        <w:rPr>
          <w:rFonts w:hint="eastAsia"/>
          <w:color w:val="000000" w:themeColor="text1"/>
          <w:kern w:val="0"/>
          <w:highlight w:val="none"/>
          <w14:textFill>
            <w14:solidFill>
              <w14:schemeClr w14:val="tx1"/>
            </w14:solidFill>
          </w14:textFill>
        </w:rPr>
        <w:t>按合理</w:t>
      </w:r>
      <w:r>
        <w:rPr>
          <w:rFonts w:hint="eastAsia" w:ascii="宋体" w:hAnsi="宋体" w:eastAsia="宋体" w:cs="宋体"/>
          <w:color w:val="000000" w:themeColor="text1"/>
          <w:kern w:val="0"/>
          <w:highlight w:val="none"/>
          <w14:textFill>
            <w14:solidFill>
              <w14:schemeClr w14:val="tx1"/>
            </w14:solidFill>
          </w14:textFill>
        </w:rPr>
        <w:t>时间间</w:t>
      </w:r>
      <w:r>
        <w:rPr>
          <w:rFonts w:hint="eastAsia"/>
          <w:color w:val="000000" w:themeColor="text1"/>
          <w:kern w:val="0"/>
          <w:highlight w:val="none"/>
          <w14:textFill>
            <w14:solidFill>
              <w14:schemeClr w14:val="tx1"/>
            </w14:solidFill>
          </w14:textFill>
        </w:rPr>
        <w:t>隔</w:t>
      </w:r>
      <w:r>
        <w:rPr>
          <w:rFonts w:hint="eastAsia" w:ascii="宋体" w:hAnsi="宋体" w:eastAsia="宋体" w:cs="宋体"/>
          <w:color w:val="000000" w:themeColor="text1"/>
          <w:kern w:val="0"/>
          <w:highlight w:val="none"/>
          <w14:textFill>
            <w14:solidFill>
              <w14:schemeClr w14:val="tx1"/>
            </w14:solidFill>
          </w14:textFill>
        </w:rPr>
        <w:t>继续递</w:t>
      </w:r>
      <w:r>
        <w:rPr>
          <w:rFonts w:hint="eastAsia"/>
          <w:color w:val="000000" w:themeColor="text1"/>
          <w:kern w:val="0"/>
          <w:highlight w:val="none"/>
          <w14:textFill>
            <w14:solidFill>
              <w14:schemeClr w14:val="tx1"/>
            </w14:solidFill>
          </w14:textFill>
        </w:rPr>
        <w:t>交延</w:t>
      </w:r>
      <w:r>
        <w:rPr>
          <w:rFonts w:hint="eastAsia" w:ascii="宋体" w:hAnsi="宋体" w:eastAsia="宋体" w:cs="宋体"/>
          <w:color w:val="000000" w:themeColor="text1"/>
          <w:kern w:val="0"/>
          <w:highlight w:val="none"/>
          <w14:textFill>
            <w14:solidFill>
              <w14:schemeClr w14:val="tx1"/>
            </w14:solidFill>
          </w14:textFill>
        </w:rPr>
        <w:t>续</w:t>
      </w:r>
      <w:r>
        <w:rPr>
          <w:rFonts w:hint="eastAsia"/>
          <w:color w:val="000000" w:themeColor="text1"/>
          <w:kern w:val="0"/>
          <w:highlight w:val="none"/>
          <w14:textFill>
            <w14:solidFill>
              <w14:schemeClr w14:val="tx1"/>
            </w14:solidFill>
          </w14:textFill>
        </w:rPr>
        <w:t>索</w:t>
      </w:r>
      <w:r>
        <w:rPr>
          <w:rFonts w:hint="eastAsia" w:ascii="宋体" w:hAnsi="宋体" w:eastAsia="宋体" w:cs="宋体"/>
          <w:color w:val="000000" w:themeColor="text1"/>
          <w:kern w:val="0"/>
          <w:highlight w:val="none"/>
          <w14:textFill>
            <w14:solidFill>
              <w14:schemeClr w14:val="tx1"/>
            </w14:solidFill>
          </w14:textFill>
        </w:rPr>
        <w:t>赔</w:t>
      </w:r>
      <w:r>
        <w:rPr>
          <w:rFonts w:hint="eastAsia"/>
          <w:color w:val="000000" w:themeColor="text1"/>
          <w:kern w:val="0"/>
          <w:highlight w:val="none"/>
          <w14:textFill>
            <w14:solidFill>
              <w14:schemeClr w14:val="tx1"/>
            </w14:solidFill>
          </w14:textFill>
        </w:rPr>
        <w:t>通知，</w:t>
      </w:r>
      <w:r>
        <w:rPr>
          <w:rFonts w:hint="eastAsia" w:ascii="宋体" w:hAnsi="宋体" w:eastAsia="宋体" w:cs="宋体"/>
          <w:color w:val="000000" w:themeColor="text1"/>
          <w:kern w:val="0"/>
          <w:highlight w:val="none"/>
          <w14:textFill>
            <w14:solidFill>
              <w14:schemeClr w14:val="tx1"/>
            </w14:solidFill>
          </w14:textFill>
        </w:rPr>
        <w:t>说</w:t>
      </w:r>
      <w:r>
        <w:rPr>
          <w:rFonts w:hint="eastAsia"/>
          <w:color w:val="000000" w:themeColor="text1"/>
          <w:kern w:val="0"/>
          <w:highlight w:val="none"/>
          <w14:textFill>
            <w14:solidFill>
              <w14:schemeClr w14:val="tx1"/>
            </w14:solidFill>
          </w14:textFill>
        </w:rPr>
        <w:t>明持</w:t>
      </w:r>
      <w:r>
        <w:rPr>
          <w:rFonts w:hint="eastAsia" w:ascii="宋体" w:hAnsi="宋体" w:eastAsia="宋体" w:cs="宋体"/>
          <w:color w:val="000000" w:themeColor="text1"/>
          <w:kern w:val="0"/>
          <w:highlight w:val="none"/>
          <w14:textFill>
            <w14:solidFill>
              <w14:schemeClr w14:val="tx1"/>
            </w14:solidFill>
          </w14:textFill>
        </w:rPr>
        <w:t>续</w:t>
      </w:r>
      <w:r>
        <w:rPr>
          <w:rFonts w:hint="eastAsia"/>
          <w:color w:val="000000" w:themeColor="text1"/>
          <w:kern w:val="0"/>
          <w:highlight w:val="none"/>
          <w14:textFill>
            <w14:solidFill>
              <w14:schemeClr w14:val="tx1"/>
            </w14:solidFill>
          </w14:textFill>
        </w:rPr>
        <w:t>影</w:t>
      </w:r>
      <w:r>
        <w:rPr>
          <w:rFonts w:hint="eastAsia" w:ascii="宋体" w:hAnsi="宋体" w:eastAsia="宋体" w:cs="宋体"/>
          <w:color w:val="000000" w:themeColor="text1"/>
          <w:kern w:val="0"/>
          <w:highlight w:val="none"/>
          <w14:textFill>
            <w14:solidFill>
              <w14:schemeClr w14:val="tx1"/>
            </w14:solidFill>
          </w14:textFill>
        </w:rPr>
        <w:t>响</w:t>
      </w:r>
      <w:r>
        <w:rPr>
          <w:rFonts w:hint="eastAsia"/>
          <w:color w:val="000000" w:themeColor="text1"/>
          <w:kern w:val="0"/>
          <w:highlight w:val="none"/>
          <w14:textFill>
            <w14:solidFill>
              <w14:schemeClr w14:val="tx1"/>
            </w14:solidFill>
          </w14:textFill>
        </w:rPr>
        <w:t>的</w:t>
      </w:r>
      <w:r>
        <w:rPr>
          <w:rFonts w:hint="eastAsia" w:ascii="宋体" w:hAnsi="宋体" w:eastAsia="宋体" w:cs="宋体"/>
          <w:color w:val="000000" w:themeColor="text1"/>
          <w:kern w:val="0"/>
          <w:highlight w:val="none"/>
          <w14:textFill>
            <w14:solidFill>
              <w14:schemeClr w14:val="tx1"/>
            </w14:solidFill>
          </w14:textFill>
        </w:rPr>
        <w:t>实际</w:t>
      </w:r>
      <w:r>
        <w:rPr>
          <w:rFonts w:hint="eastAsia"/>
          <w:color w:val="000000" w:themeColor="text1"/>
          <w:kern w:val="0"/>
          <w:highlight w:val="none"/>
          <w14:textFill>
            <w14:solidFill>
              <w14:schemeClr w14:val="tx1"/>
            </w14:solidFill>
          </w14:textFill>
        </w:rPr>
        <w:t>情</w:t>
      </w:r>
      <w:r>
        <w:rPr>
          <w:rFonts w:hint="eastAsia" w:ascii="宋体" w:hAnsi="宋体" w:eastAsia="宋体" w:cs="宋体"/>
          <w:color w:val="000000" w:themeColor="text1"/>
          <w:kern w:val="0"/>
          <w:highlight w:val="none"/>
          <w14:textFill>
            <w14:solidFill>
              <w14:schemeClr w14:val="tx1"/>
            </w14:solidFill>
          </w14:textFill>
        </w:rPr>
        <w:t>况</w:t>
      </w:r>
      <w:r>
        <w:rPr>
          <w:rFonts w:hint="eastAsia"/>
          <w:color w:val="000000" w:themeColor="text1"/>
          <w:kern w:val="0"/>
          <w:highlight w:val="none"/>
          <w14:textFill>
            <w14:solidFill>
              <w14:schemeClr w14:val="tx1"/>
            </w14:solidFill>
          </w14:textFill>
        </w:rPr>
        <w:t>和</w:t>
      </w:r>
      <w:r>
        <w:rPr>
          <w:rFonts w:hint="eastAsia" w:ascii="宋体" w:hAnsi="宋体" w:eastAsia="宋体" w:cs="宋体"/>
          <w:color w:val="000000" w:themeColor="text1"/>
          <w:kern w:val="0"/>
          <w:highlight w:val="none"/>
          <w14:textFill>
            <w14:solidFill>
              <w14:schemeClr w14:val="tx1"/>
            </w14:solidFill>
          </w14:textFill>
        </w:rPr>
        <w:t>记录</w:t>
      </w:r>
      <w:r>
        <w:rPr>
          <w:rFonts w:hint="eastAsia"/>
          <w:color w:val="000000" w:themeColor="text1"/>
          <w:kern w:val="0"/>
          <w:highlight w:val="none"/>
          <w14:textFill>
            <w14:solidFill>
              <w14:schemeClr w14:val="tx1"/>
            </w14:solidFill>
          </w14:textFill>
        </w:rPr>
        <w:t>，列出累</w:t>
      </w:r>
      <w:r>
        <w:rPr>
          <w:rFonts w:hint="eastAsia" w:ascii="宋体" w:hAnsi="宋体" w:eastAsia="宋体" w:cs="宋体"/>
          <w:color w:val="000000" w:themeColor="text1"/>
          <w:kern w:val="0"/>
          <w:highlight w:val="none"/>
          <w14:textFill>
            <w14:solidFill>
              <w14:schemeClr w14:val="tx1"/>
            </w14:solidFill>
          </w14:textFill>
        </w:rPr>
        <w:t>计</w:t>
      </w:r>
      <w:r>
        <w:rPr>
          <w:rFonts w:hint="eastAsia"/>
          <w:color w:val="000000" w:themeColor="text1"/>
          <w:kern w:val="0"/>
          <w:highlight w:val="none"/>
          <w14:textFill>
            <w14:solidFill>
              <w14:schemeClr w14:val="tx1"/>
            </w14:solidFill>
          </w14:textFill>
        </w:rPr>
        <w:t>的追加付款金</w:t>
      </w:r>
      <w:r>
        <w:rPr>
          <w:rFonts w:hint="eastAsia" w:ascii="宋体" w:hAnsi="宋体" w:eastAsia="宋体" w:cs="宋体"/>
          <w:color w:val="000000" w:themeColor="text1"/>
          <w:kern w:val="0"/>
          <w:highlight w:val="none"/>
          <w14:textFill>
            <w14:solidFill>
              <w14:schemeClr w14:val="tx1"/>
            </w14:solidFill>
          </w14:textFill>
        </w:rPr>
        <w:t>额</w:t>
      </w:r>
      <w:r>
        <w:rPr>
          <w:rFonts w:hint="eastAsia"/>
          <w:color w:val="000000" w:themeColor="text1"/>
          <w:kern w:val="0"/>
          <w:highlight w:val="none"/>
          <w14:textFill>
            <w14:solidFill>
              <w14:schemeClr w14:val="tx1"/>
            </w14:solidFill>
          </w14:textFill>
        </w:rPr>
        <w:t>和（或）工期延</w:t>
      </w:r>
      <w:r>
        <w:rPr>
          <w:rFonts w:hint="eastAsia" w:ascii="宋体" w:hAnsi="宋体" w:eastAsia="宋体" w:cs="宋体"/>
          <w:color w:val="000000" w:themeColor="text1"/>
          <w:kern w:val="0"/>
          <w:highlight w:val="none"/>
          <w14:textFill>
            <w14:solidFill>
              <w14:schemeClr w14:val="tx1"/>
            </w14:solidFill>
          </w14:textFill>
        </w:rPr>
        <w:t>长</w:t>
      </w:r>
      <w:r>
        <w:rPr>
          <w:rFonts w:hint="eastAsia"/>
          <w:color w:val="000000" w:themeColor="text1"/>
          <w:kern w:val="0"/>
          <w:highlight w:val="none"/>
          <w14:textFill>
            <w14:solidFill>
              <w14:schemeClr w14:val="tx1"/>
            </w14:solidFill>
          </w14:textFill>
        </w:rPr>
        <w:t>天</w:t>
      </w:r>
      <w:r>
        <w:rPr>
          <w:rFonts w:hint="eastAsia" w:ascii="宋体" w:hAnsi="宋体" w:eastAsia="宋体" w:cs="宋体"/>
          <w:color w:val="000000" w:themeColor="text1"/>
          <w:kern w:val="0"/>
          <w:highlight w:val="none"/>
          <w14:textFill>
            <w14:solidFill>
              <w14:schemeClr w14:val="tx1"/>
            </w14:solidFill>
          </w14:textFill>
        </w:rPr>
        <w:t>数</w:t>
      </w:r>
      <w:r>
        <w:rPr>
          <w:rFonts w:hint="eastAsia"/>
          <w:color w:val="000000" w:themeColor="text1"/>
          <w:kern w:val="0"/>
          <w:highlight w:val="none"/>
          <w14:textFill>
            <w14:solidFill>
              <w14:schemeClr w14:val="tx1"/>
            </w14:solidFill>
          </w14:textFill>
        </w:rPr>
        <w:t>；</w:t>
      </w:r>
    </w:p>
    <w:p>
      <w:pPr>
        <w:pStyle w:val="73"/>
        <w:rPr>
          <w:rFonts w:cs="Times New Roman"/>
          <w:color w:val="000000" w:themeColor="text1"/>
          <w:kern w:val="0"/>
          <w:highlight w:val="none"/>
          <w14:textFill>
            <w14:solidFill>
              <w14:schemeClr w14:val="tx1"/>
            </w14:solidFill>
          </w14:textFill>
        </w:rPr>
      </w:pPr>
      <w:r>
        <w:rPr>
          <w:rFonts w:hint="eastAsia"/>
          <w:color w:val="000000" w:themeColor="text1"/>
          <w:kern w:val="0"/>
          <w:highlight w:val="none"/>
          <w14:textFill>
            <w14:solidFill>
              <w14:schemeClr w14:val="tx1"/>
            </w14:solidFill>
          </w14:textFill>
        </w:rPr>
        <w:t>（</w:t>
      </w:r>
      <w:r>
        <w:rPr>
          <w:color w:val="000000" w:themeColor="text1"/>
          <w:kern w:val="0"/>
          <w:highlight w:val="none"/>
          <w14:textFill>
            <w14:solidFill>
              <w14:schemeClr w14:val="tx1"/>
            </w14:solidFill>
          </w14:textFill>
        </w:rPr>
        <w:t>4</w:t>
      </w:r>
      <w:r>
        <w:rPr>
          <w:rFonts w:hint="eastAsia"/>
          <w:color w:val="000000" w:themeColor="text1"/>
          <w:kern w:val="0"/>
          <w:highlight w:val="none"/>
          <w14:textFill>
            <w14:solidFill>
              <w14:schemeClr w14:val="tx1"/>
            </w14:solidFill>
          </w14:textFill>
        </w:rPr>
        <w:t>）在索</w:t>
      </w:r>
      <w:r>
        <w:rPr>
          <w:rFonts w:hint="eastAsia" w:ascii="宋体" w:hAnsi="宋体" w:eastAsia="宋体" w:cs="宋体"/>
          <w:color w:val="000000" w:themeColor="text1"/>
          <w:kern w:val="0"/>
          <w:highlight w:val="none"/>
          <w14:textFill>
            <w14:solidFill>
              <w14:schemeClr w14:val="tx1"/>
            </w14:solidFill>
          </w14:textFill>
        </w:rPr>
        <w:t>赔</w:t>
      </w:r>
      <w:r>
        <w:rPr>
          <w:rFonts w:hint="eastAsia"/>
          <w:color w:val="000000" w:themeColor="text1"/>
          <w:kern w:val="0"/>
          <w:highlight w:val="none"/>
          <w14:textFill>
            <w14:solidFill>
              <w14:schemeClr w14:val="tx1"/>
            </w14:solidFill>
          </w14:textFill>
        </w:rPr>
        <w:t>事件影</w:t>
      </w:r>
      <w:r>
        <w:rPr>
          <w:rFonts w:hint="eastAsia" w:ascii="宋体" w:hAnsi="宋体" w:eastAsia="宋体" w:cs="宋体"/>
          <w:color w:val="000000" w:themeColor="text1"/>
          <w:kern w:val="0"/>
          <w:highlight w:val="none"/>
          <w14:textFill>
            <w14:solidFill>
              <w14:schemeClr w14:val="tx1"/>
            </w14:solidFill>
          </w14:textFill>
        </w:rPr>
        <w:t>响结</w:t>
      </w:r>
      <w:r>
        <w:rPr>
          <w:rFonts w:hint="eastAsia"/>
          <w:color w:val="000000" w:themeColor="text1"/>
          <w:kern w:val="0"/>
          <w:highlight w:val="none"/>
          <w14:textFill>
            <w14:solidFill>
              <w14:schemeClr w14:val="tx1"/>
            </w14:solidFill>
          </w14:textFill>
        </w:rPr>
        <w:t>束后</w:t>
      </w:r>
      <w:r>
        <w:rPr>
          <w:color w:val="000000" w:themeColor="text1"/>
          <w:kern w:val="0"/>
          <w:highlight w:val="none"/>
          <w14:textFill>
            <w14:solidFill>
              <w14:schemeClr w14:val="tx1"/>
            </w14:solidFill>
          </w14:textFill>
        </w:rPr>
        <w:t>28</w:t>
      </w:r>
      <w:r>
        <w:rPr>
          <w:rFonts w:hint="eastAsia"/>
          <w:color w:val="000000" w:themeColor="text1"/>
          <w:kern w:val="0"/>
          <w:highlight w:val="none"/>
          <w14:textFill>
            <w14:solidFill>
              <w14:schemeClr w14:val="tx1"/>
            </w14:solidFill>
          </w14:textFill>
        </w:rPr>
        <w:t>天</w:t>
      </w:r>
      <w:r>
        <w:rPr>
          <w:rFonts w:hint="eastAsia" w:ascii="宋体" w:hAnsi="宋体" w:eastAsia="宋体" w:cs="宋体"/>
          <w:color w:val="000000" w:themeColor="text1"/>
          <w:kern w:val="0"/>
          <w:highlight w:val="none"/>
          <w14:textFill>
            <w14:solidFill>
              <w14:schemeClr w14:val="tx1"/>
            </w14:solidFill>
          </w14:textFill>
        </w:rPr>
        <w:t>内</w:t>
      </w:r>
      <w:r>
        <w:rPr>
          <w:rFonts w:hint="eastAsia"/>
          <w:color w:val="000000" w:themeColor="text1"/>
          <w:kern w:val="0"/>
          <w:highlight w:val="none"/>
          <w14:textFill>
            <w14:solidFill>
              <w14:schemeClr w14:val="tx1"/>
            </w14:solidFill>
          </w14:textFill>
        </w:rPr>
        <w:t>，承包人</w:t>
      </w:r>
      <w:r>
        <w:rPr>
          <w:rFonts w:hint="eastAsia" w:ascii="宋体" w:hAnsi="宋体" w:eastAsia="宋体" w:cs="宋体"/>
          <w:color w:val="000000" w:themeColor="text1"/>
          <w:kern w:val="0"/>
          <w:highlight w:val="none"/>
          <w14:textFill>
            <w14:solidFill>
              <w14:schemeClr w14:val="tx1"/>
            </w14:solidFill>
          </w14:textFill>
        </w:rPr>
        <w:t>应</w:t>
      </w:r>
      <w:r>
        <w:rPr>
          <w:rFonts w:hint="eastAsia"/>
          <w:color w:val="000000" w:themeColor="text1"/>
          <w:kern w:val="0"/>
          <w:highlight w:val="none"/>
          <w14:textFill>
            <w14:solidFill>
              <w14:schemeClr w14:val="tx1"/>
            </w14:solidFill>
          </w14:textFill>
        </w:rPr>
        <w:t>向</w:t>
      </w:r>
      <w:r>
        <w:rPr>
          <w:rFonts w:hint="eastAsia" w:ascii="宋体" w:hAnsi="宋体" w:eastAsia="宋体" w:cs="宋体"/>
          <w:color w:val="000000" w:themeColor="text1"/>
          <w:kern w:val="0"/>
          <w:highlight w:val="none"/>
          <w14:textFill>
            <w14:solidFill>
              <w14:schemeClr w14:val="tx1"/>
            </w14:solidFill>
          </w14:textFill>
        </w:rPr>
        <w:t>监</w:t>
      </w:r>
      <w:r>
        <w:rPr>
          <w:rFonts w:hint="eastAsia"/>
          <w:color w:val="000000" w:themeColor="text1"/>
          <w:kern w:val="0"/>
          <w:highlight w:val="none"/>
          <w14:textFill>
            <w14:solidFill>
              <w14:schemeClr w14:val="tx1"/>
            </w14:solidFill>
          </w14:textFill>
        </w:rPr>
        <w:t>理人</w:t>
      </w:r>
      <w:r>
        <w:rPr>
          <w:rFonts w:hint="eastAsia" w:ascii="宋体" w:hAnsi="宋体" w:eastAsia="宋体" w:cs="宋体"/>
          <w:color w:val="000000" w:themeColor="text1"/>
          <w:kern w:val="0"/>
          <w:highlight w:val="none"/>
          <w14:textFill>
            <w14:solidFill>
              <w14:schemeClr w14:val="tx1"/>
            </w14:solidFill>
          </w14:textFill>
        </w:rPr>
        <w:t>递</w:t>
      </w:r>
      <w:r>
        <w:rPr>
          <w:rFonts w:hint="eastAsia"/>
          <w:color w:val="000000" w:themeColor="text1"/>
          <w:kern w:val="0"/>
          <w:highlight w:val="none"/>
          <w14:textFill>
            <w14:solidFill>
              <w14:schemeClr w14:val="tx1"/>
            </w14:solidFill>
          </w14:textFill>
        </w:rPr>
        <w:t>交最</w:t>
      </w:r>
      <w:r>
        <w:rPr>
          <w:rFonts w:hint="eastAsia" w:ascii="宋体" w:hAnsi="宋体" w:eastAsia="宋体" w:cs="宋体"/>
          <w:color w:val="000000" w:themeColor="text1"/>
          <w:kern w:val="0"/>
          <w:highlight w:val="none"/>
          <w14:textFill>
            <w14:solidFill>
              <w14:schemeClr w14:val="tx1"/>
            </w14:solidFill>
          </w14:textFill>
        </w:rPr>
        <w:t>终</w:t>
      </w:r>
      <w:r>
        <w:rPr>
          <w:rFonts w:hint="eastAsia"/>
          <w:color w:val="000000" w:themeColor="text1"/>
          <w:kern w:val="0"/>
          <w:highlight w:val="none"/>
          <w14:textFill>
            <w14:solidFill>
              <w14:schemeClr w14:val="tx1"/>
            </w14:solidFill>
          </w14:textFill>
        </w:rPr>
        <w:t>索</w:t>
      </w:r>
      <w:r>
        <w:rPr>
          <w:rFonts w:hint="eastAsia" w:ascii="宋体" w:hAnsi="宋体" w:eastAsia="宋体" w:cs="宋体"/>
          <w:color w:val="000000" w:themeColor="text1"/>
          <w:kern w:val="0"/>
          <w:highlight w:val="none"/>
          <w14:textFill>
            <w14:solidFill>
              <w14:schemeClr w14:val="tx1"/>
            </w14:solidFill>
          </w14:textFill>
        </w:rPr>
        <w:t>赔报</w:t>
      </w:r>
      <w:r>
        <w:rPr>
          <w:rFonts w:hint="eastAsia"/>
          <w:color w:val="000000" w:themeColor="text1"/>
          <w:kern w:val="0"/>
          <w:highlight w:val="none"/>
          <w14:textFill>
            <w14:solidFill>
              <w14:schemeClr w14:val="tx1"/>
            </w14:solidFill>
          </w14:textFill>
        </w:rPr>
        <w:t>告，</w:t>
      </w:r>
      <w:r>
        <w:rPr>
          <w:rFonts w:hint="eastAsia" w:ascii="宋体" w:hAnsi="宋体" w:eastAsia="宋体" w:cs="宋体"/>
          <w:color w:val="000000" w:themeColor="text1"/>
          <w:kern w:val="0"/>
          <w:highlight w:val="none"/>
          <w14:textFill>
            <w14:solidFill>
              <w14:schemeClr w14:val="tx1"/>
            </w14:solidFill>
          </w14:textFill>
        </w:rPr>
        <w:t>说</w:t>
      </w:r>
      <w:r>
        <w:rPr>
          <w:rFonts w:hint="eastAsia"/>
          <w:color w:val="000000" w:themeColor="text1"/>
          <w:kern w:val="0"/>
          <w:highlight w:val="none"/>
          <w14:textFill>
            <w14:solidFill>
              <w14:schemeClr w14:val="tx1"/>
            </w14:solidFill>
          </w14:textFill>
        </w:rPr>
        <w:t>明最</w:t>
      </w:r>
      <w:r>
        <w:rPr>
          <w:rFonts w:hint="eastAsia" w:ascii="宋体" w:hAnsi="宋体" w:eastAsia="宋体" w:cs="宋体"/>
          <w:color w:val="000000" w:themeColor="text1"/>
          <w:kern w:val="0"/>
          <w:highlight w:val="none"/>
          <w14:textFill>
            <w14:solidFill>
              <w14:schemeClr w14:val="tx1"/>
            </w14:solidFill>
          </w14:textFill>
        </w:rPr>
        <w:t>终</w:t>
      </w:r>
      <w:r>
        <w:rPr>
          <w:rFonts w:hint="eastAsia"/>
          <w:color w:val="000000" w:themeColor="text1"/>
          <w:kern w:val="0"/>
          <w:highlight w:val="none"/>
          <w14:textFill>
            <w14:solidFill>
              <w14:schemeClr w14:val="tx1"/>
            </w14:solidFill>
          </w14:textFill>
        </w:rPr>
        <w:t>要求索</w:t>
      </w:r>
      <w:r>
        <w:rPr>
          <w:rFonts w:hint="eastAsia" w:ascii="宋体" w:hAnsi="宋体" w:eastAsia="宋体" w:cs="宋体"/>
          <w:color w:val="000000" w:themeColor="text1"/>
          <w:kern w:val="0"/>
          <w:highlight w:val="none"/>
          <w14:textFill>
            <w14:solidFill>
              <w14:schemeClr w14:val="tx1"/>
            </w14:solidFill>
          </w14:textFill>
        </w:rPr>
        <w:t>赔</w:t>
      </w:r>
      <w:r>
        <w:rPr>
          <w:rFonts w:hint="eastAsia"/>
          <w:color w:val="000000" w:themeColor="text1"/>
          <w:kern w:val="0"/>
          <w:highlight w:val="none"/>
          <w14:textFill>
            <w14:solidFill>
              <w14:schemeClr w14:val="tx1"/>
            </w14:solidFill>
          </w14:textFill>
        </w:rPr>
        <w:t>的追加付款金</w:t>
      </w:r>
      <w:r>
        <w:rPr>
          <w:rFonts w:hint="eastAsia" w:ascii="宋体" w:hAnsi="宋体" w:eastAsia="宋体" w:cs="宋体"/>
          <w:color w:val="000000" w:themeColor="text1"/>
          <w:kern w:val="0"/>
          <w:highlight w:val="none"/>
          <w14:textFill>
            <w14:solidFill>
              <w14:schemeClr w14:val="tx1"/>
            </w14:solidFill>
          </w14:textFill>
        </w:rPr>
        <w:t>额</w:t>
      </w:r>
      <w:r>
        <w:rPr>
          <w:rFonts w:hint="eastAsia"/>
          <w:color w:val="000000" w:themeColor="text1"/>
          <w:kern w:val="0"/>
          <w:highlight w:val="none"/>
          <w14:textFill>
            <w14:solidFill>
              <w14:schemeClr w14:val="tx1"/>
            </w14:solidFill>
          </w14:textFill>
        </w:rPr>
        <w:t>和（或）延</w:t>
      </w:r>
      <w:r>
        <w:rPr>
          <w:rFonts w:hint="eastAsia" w:ascii="宋体" w:hAnsi="宋体" w:eastAsia="宋体" w:cs="宋体"/>
          <w:color w:val="000000" w:themeColor="text1"/>
          <w:kern w:val="0"/>
          <w:highlight w:val="none"/>
          <w14:textFill>
            <w14:solidFill>
              <w14:schemeClr w14:val="tx1"/>
            </w14:solidFill>
          </w14:textFill>
        </w:rPr>
        <w:t>长</w:t>
      </w:r>
      <w:r>
        <w:rPr>
          <w:rFonts w:hint="eastAsia"/>
          <w:color w:val="000000" w:themeColor="text1"/>
          <w:kern w:val="0"/>
          <w:highlight w:val="none"/>
          <w14:textFill>
            <w14:solidFill>
              <w14:schemeClr w14:val="tx1"/>
            </w14:solidFill>
          </w14:textFill>
        </w:rPr>
        <w:t>的工期，</w:t>
      </w:r>
      <w:r>
        <w:rPr>
          <w:rFonts w:hint="eastAsia" w:ascii="宋体" w:hAnsi="宋体" w:eastAsia="宋体" w:cs="宋体"/>
          <w:color w:val="000000" w:themeColor="text1"/>
          <w:kern w:val="0"/>
          <w:highlight w:val="none"/>
          <w14:textFill>
            <w14:solidFill>
              <w14:schemeClr w14:val="tx1"/>
            </w14:solidFill>
          </w14:textFill>
        </w:rPr>
        <w:t>并</w:t>
      </w:r>
      <w:r>
        <w:rPr>
          <w:rFonts w:hint="eastAsia"/>
          <w:color w:val="000000" w:themeColor="text1"/>
          <w:kern w:val="0"/>
          <w:highlight w:val="none"/>
          <w14:textFill>
            <w14:solidFill>
              <w14:schemeClr w14:val="tx1"/>
            </w14:solidFill>
          </w14:textFill>
        </w:rPr>
        <w:t>附必要的</w:t>
      </w:r>
      <w:r>
        <w:rPr>
          <w:rFonts w:hint="eastAsia" w:ascii="宋体" w:hAnsi="宋体" w:eastAsia="宋体" w:cs="宋体"/>
          <w:color w:val="000000" w:themeColor="text1"/>
          <w:kern w:val="0"/>
          <w:highlight w:val="none"/>
          <w14:textFill>
            <w14:solidFill>
              <w14:schemeClr w14:val="tx1"/>
            </w14:solidFill>
          </w14:textFill>
        </w:rPr>
        <w:t>记录</w:t>
      </w:r>
      <w:r>
        <w:rPr>
          <w:rFonts w:hint="eastAsia"/>
          <w:color w:val="000000" w:themeColor="text1"/>
          <w:kern w:val="0"/>
          <w:highlight w:val="none"/>
          <w14:textFill>
            <w14:solidFill>
              <w14:schemeClr w14:val="tx1"/>
            </w14:solidFill>
          </w14:textFill>
        </w:rPr>
        <w:t>和</w:t>
      </w:r>
      <w:r>
        <w:rPr>
          <w:rFonts w:hint="eastAsia" w:ascii="宋体" w:hAnsi="宋体" w:eastAsia="宋体" w:cs="宋体"/>
          <w:color w:val="000000" w:themeColor="text1"/>
          <w:kern w:val="0"/>
          <w:highlight w:val="none"/>
          <w14:textFill>
            <w14:solidFill>
              <w14:schemeClr w14:val="tx1"/>
            </w14:solidFill>
          </w14:textFill>
        </w:rPr>
        <w:t>证</w:t>
      </w:r>
      <w:r>
        <w:rPr>
          <w:rFonts w:hint="eastAsia"/>
          <w:color w:val="000000" w:themeColor="text1"/>
          <w:kern w:val="0"/>
          <w:highlight w:val="none"/>
          <w14:textFill>
            <w14:solidFill>
              <w14:schemeClr w14:val="tx1"/>
            </w14:solidFill>
          </w14:textFill>
        </w:rPr>
        <w:t>明材料。</w:t>
      </w:r>
    </w:p>
    <w:p>
      <w:pPr>
        <w:pStyle w:val="72"/>
        <w:outlineLvl w:val="9"/>
        <w:rPr>
          <w:rFonts w:cs="Times New Roman"/>
          <w:color w:val="000000" w:themeColor="text1"/>
          <w:highlight w:val="none"/>
          <w14:textFill>
            <w14:solidFill>
              <w14:schemeClr w14:val="tx1"/>
            </w14:solidFill>
          </w14:textFill>
        </w:rPr>
      </w:pPr>
      <w:bookmarkStart w:id="1225" w:name="_Toc418751778"/>
      <w:bookmarkStart w:id="1226" w:name="_Toc28133"/>
      <w:bookmarkStart w:id="1227" w:name="_Toc351203622"/>
      <w:bookmarkStart w:id="1228" w:name="_Toc418752224"/>
      <w:bookmarkStart w:id="1229" w:name="_Toc406522202"/>
      <w:bookmarkStart w:id="1230" w:name="_Toc485213313"/>
      <w:bookmarkStart w:id="1231" w:name="_Toc296503142"/>
      <w:bookmarkStart w:id="1232" w:name="_Toc296346643"/>
      <w:bookmarkStart w:id="1233" w:name="_Toc337558837"/>
      <w:r>
        <w:rPr>
          <w:color w:val="000000" w:themeColor="text1"/>
          <w:highlight w:val="none"/>
          <w14:textFill>
            <w14:solidFill>
              <w14:schemeClr w14:val="tx1"/>
            </w14:solidFill>
          </w14:textFill>
        </w:rPr>
        <w:t xml:space="preserve">19.2 </w:t>
      </w:r>
      <w:r>
        <w:rPr>
          <w:rFonts w:hint="eastAsia" w:ascii="宋体" w:hAnsi="宋体" w:eastAsia="宋体" w:cs="宋体"/>
          <w:color w:val="000000" w:themeColor="text1"/>
          <w:highlight w:val="none"/>
          <w14:textFill>
            <w14:solidFill>
              <w14:schemeClr w14:val="tx1"/>
            </w14:solidFill>
          </w14:textFill>
        </w:rPr>
        <w:t>对</w:t>
      </w:r>
      <w:r>
        <w:rPr>
          <w:rFonts w:hint="eastAsia"/>
          <w:color w:val="000000" w:themeColor="text1"/>
          <w:highlight w:val="none"/>
          <w14:textFill>
            <w14:solidFill>
              <w14:schemeClr w14:val="tx1"/>
            </w14:solidFill>
          </w14:textFill>
        </w:rPr>
        <w:t>承包人索</w:t>
      </w:r>
      <w:r>
        <w:rPr>
          <w:rFonts w:hint="eastAsia" w:ascii="宋体" w:hAnsi="宋体" w:eastAsia="宋体" w:cs="宋体"/>
          <w:color w:val="000000" w:themeColor="text1"/>
          <w:highlight w:val="none"/>
          <w14:textFill>
            <w14:solidFill>
              <w14:schemeClr w14:val="tx1"/>
            </w14:solidFill>
          </w14:textFill>
        </w:rPr>
        <w:t>赔</w:t>
      </w:r>
      <w:r>
        <w:rPr>
          <w:rFonts w:hint="eastAsia"/>
          <w:color w:val="000000" w:themeColor="text1"/>
          <w:highlight w:val="none"/>
          <w14:textFill>
            <w14:solidFill>
              <w14:schemeClr w14:val="tx1"/>
            </w14:solidFill>
          </w14:textFill>
        </w:rPr>
        <w:t>的</w:t>
      </w:r>
      <w:r>
        <w:rPr>
          <w:rFonts w:hint="eastAsia" w:ascii="宋体" w:hAnsi="宋体" w:eastAsia="宋体" w:cs="宋体"/>
          <w:color w:val="000000" w:themeColor="text1"/>
          <w:highlight w:val="none"/>
          <w14:textFill>
            <w14:solidFill>
              <w14:schemeClr w14:val="tx1"/>
            </w14:solidFill>
          </w14:textFill>
        </w:rPr>
        <w:t>处</w:t>
      </w:r>
      <w:r>
        <w:rPr>
          <w:rFonts w:hint="eastAsia"/>
          <w:color w:val="000000" w:themeColor="text1"/>
          <w:highlight w:val="none"/>
          <w14:textFill>
            <w14:solidFill>
              <w14:schemeClr w14:val="tx1"/>
            </w14:solidFill>
          </w14:textFill>
        </w:rPr>
        <w:t>理</w:t>
      </w:r>
      <w:bookmarkEnd w:id="1225"/>
      <w:bookmarkEnd w:id="1226"/>
      <w:bookmarkEnd w:id="1227"/>
      <w:bookmarkEnd w:id="1228"/>
      <w:bookmarkEnd w:id="1229"/>
      <w:bookmarkEnd w:id="1230"/>
    </w:p>
    <w:bookmarkEnd w:id="1231"/>
    <w:bookmarkEnd w:id="1232"/>
    <w:bookmarkEnd w:id="1233"/>
    <w:p>
      <w:pPr>
        <w:pStyle w:val="73"/>
        <w:rPr>
          <w:rFonts w:cs="Times New Roman"/>
          <w:color w:val="000000" w:themeColor="text1"/>
          <w:kern w:val="0"/>
          <w:highlight w:val="none"/>
          <w14:textFill>
            <w14:solidFill>
              <w14:schemeClr w14:val="tx1"/>
            </w14:solidFill>
          </w14:textFill>
        </w:rPr>
      </w:pPr>
      <w:r>
        <w:rPr>
          <w:rFonts w:hint="eastAsia" w:ascii="宋体" w:hAnsi="宋体" w:eastAsia="宋体" w:cs="宋体"/>
          <w:color w:val="000000" w:themeColor="text1"/>
          <w:kern w:val="0"/>
          <w:highlight w:val="none"/>
          <w14:textFill>
            <w14:solidFill>
              <w14:schemeClr w14:val="tx1"/>
            </w14:solidFill>
          </w14:textFill>
        </w:rPr>
        <w:t>对</w:t>
      </w:r>
      <w:r>
        <w:rPr>
          <w:rFonts w:hint="eastAsia"/>
          <w:color w:val="000000" w:themeColor="text1"/>
          <w:kern w:val="0"/>
          <w:highlight w:val="none"/>
          <w14:textFill>
            <w14:solidFill>
              <w14:schemeClr w14:val="tx1"/>
            </w14:solidFill>
          </w14:textFill>
        </w:rPr>
        <w:t>承包人索</w:t>
      </w:r>
      <w:r>
        <w:rPr>
          <w:rFonts w:hint="eastAsia" w:ascii="宋体" w:hAnsi="宋体" w:eastAsia="宋体" w:cs="宋体"/>
          <w:color w:val="000000" w:themeColor="text1"/>
          <w:kern w:val="0"/>
          <w:highlight w:val="none"/>
          <w14:textFill>
            <w14:solidFill>
              <w14:schemeClr w14:val="tx1"/>
            </w14:solidFill>
          </w14:textFill>
        </w:rPr>
        <w:t>赔</w:t>
      </w:r>
      <w:r>
        <w:rPr>
          <w:rFonts w:hint="eastAsia"/>
          <w:color w:val="000000" w:themeColor="text1"/>
          <w:kern w:val="0"/>
          <w:highlight w:val="none"/>
          <w14:textFill>
            <w14:solidFill>
              <w14:schemeClr w14:val="tx1"/>
            </w14:solidFill>
          </w14:textFill>
        </w:rPr>
        <w:t>的</w:t>
      </w:r>
      <w:r>
        <w:rPr>
          <w:rFonts w:hint="eastAsia" w:ascii="宋体" w:hAnsi="宋体" w:eastAsia="宋体" w:cs="宋体"/>
          <w:color w:val="000000" w:themeColor="text1"/>
          <w:kern w:val="0"/>
          <w:highlight w:val="none"/>
          <w14:textFill>
            <w14:solidFill>
              <w14:schemeClr w14:val="tx1"/>
            </w14:solidFill>
          </w14:textFill>
        </w:rPr>
        <w:t>处</w:t>
      </w:r>
      <w:r>
        <w:rPr>
          <w:rFonts w:hint="eastAsia"/>
          <w:color w:val="000000" w:themeColor="text1"/>
          <w:kern w:val="0"/>
          <w:highlight w:val="none"/>
          <w14:textFill>
            <w14:solidFill>
              <w14:schemeClr w14:val="tx1"/>
            </w14:solidFill>
          </w14:textFill>
        </w:rPr>
        <w:t>理如下：</w:t>
      </w:r>
    </w:p>
    <w:p>
      <w:pPr>
        <w:pStyle w:val="73"/>
        <w:rPr>
          <w:rFonts w:cs="Times New Roman"/>
          <w:color w:val="000000" w:themeColor="text1"/>
          <w:kern w:val="0"/>
          <w:highlight w:val="none"/>
          <w14:textFill>
            <w14:solidFill>
              <w14:schemeClr w14:val="tx1"/>
            </w14:solidFill>
          </w14:textFill>
        </w:rPr>
      </w:pPr>
      <w:r>
        <w:rPr>
          <w:rFonts w:hint="eastAsia"/>
          <w:color w:val="000000" w:themeColor="text1"/>
          <w:kern w:val="0"/>
          <w:highlight w:val="none"/>
          <w14:textFill>
            <w14:solidFill>
              <w14:schemeClr w14:val="tx1"/>
            </w14:solidFill>
          </w14:textFill>
        </w:rPr>
        <w:t>（</w:t>
      </w:r>
      <w:r>
        <w:rPr>
          <w:color w:val="000000" w:themeColor="text1"/>
          <w:kern w:val="0"/>
          <w:highlight w:val="none"/>
          <w14:textFill>
            <w14:solidFill>
              <w14:schemeClr w14:val="tx1"/>
            </w14:solidFill>
          </w14:textFill>
        </w:rPr>
        <w:t>1</w:t>
      </w:r>
      <w:r>
        <w:rPr>
          <w:rFonts w:hint="eastAsia"/>
          <w:color w:val="000000" w:themeColor="text1"/>
          <w:kern w:val="0"/>
          <w:highlight w:val="none"/>
          <w14:textFill>
            <w14:solidFill>
              <w14:schemeClr w14:val="tx1"/>
            </w14:solidFill>
          </w14:textFill>
        </w:rPr>
        <w:t>）</w:t>
      </w:r>
      <w:r>
        <w:rPr>
          <w:rFonts w:hint="eastAsia" w:ascii="宋体" w:hAnsi="宋体" w:eastAsia="宋体" w:cs="宋体"/>
          <w:color w:val="000000" w:themeColor="text1"/>
          <w:kern w:val="0"/>
          <w:highlight w:val="none"/>
          <w14:textFill>
            <w14:solidFill>
              <w14:schemeClr w14:val="tx1"/>
            </w14:solidFill>
          </w14:textFill>
        </w:rPr>
        <w:t>监</w:t>
      </w:r>
      <w:r>
        <w:rPr>
          <w:rFonts w:hint="eastAsia"/>
          <w:color w:val="000000" w:themeColor="text1"/>
          <w:kern w:val="0"/>
          <w:highlight w:val="none"/>
          <w14:textFill>
            <w14:solidFill>
              <w14:schemeClr w14:val="tx1"/>
            </w14:solidFill>
          </w14:textFill>
        </w:rPr>
        <w:t>理人</w:t>
      </w:r>
      <w:r>
        <w:rPr>
          <w:rFonts w:hint="eastAsia" w:ascii="宋体" w:hAnsi="宋体" w:eastAsia="宋体" w:cs="宋体"/>
          <w:color w:val="000000" w:themeColor="text1"/>
          <w:kern w:val="0"/>
          <w:highlight w:val="none"/>
          <w14:textFill>
            <w14:solidFill>
              <w14:schemeClr w14:val="tx1"/>
            </w14:solidFill>
          </w14:textFill>
        </w:rPr>
        <w:t>应</w:t>
      </w:r>
      <w:r>
        <w:rPr>
          <w:rFonts w:hint="eastAsia"/>
          <w:color w:val="000000" w:themeColor="text1"/>
          <w:kern w:val="0"/>
          <w:highlight w:val="none"/>
          <w14:textFill>
            <w14:solidFill>
              <w14:schemeClr w14:val="tx1"/>
            </w14:solidFill>
          </w14:textFill>
        </w:rPr>
        <w:t>在收到索</w:t>
      </w:r>
      <w:r>
        <w:rPr>
          <w:rFonts w:hint="eastAsia" w:ascii="宋体" w:hAnsi="宋体" w:eastAsia="宋体" w:cs="宋体"/>
          <w:color w:val="000000" w:themeColor="text1"/>
          <w:kern w:val="0"/>
          <w:highlight w:val="none"/>
          <w14:textFill>
            <w14:solidFill>
              <w14:schemeClr w14:val="tx1"/>
            </w14:solidFill>
          </w14:textFill>
        </w:rPr>
        <w:t>赔报</w:t>
      </w:r>
      <w:r>
        <w:rPr>
          <w:rFonts w:hint="eastAsia"/>
          <w:color w:val="000000" w:themeColor="text1"/>
          <w:kern w:val="0"/>
          <w:highlight w:val="none"/>
          <w14:textFill>
            <w14:solidFill>
              <w14:schemeClr w14:val="tx1"/>
            </w14:solidFill>
          </w14:textFill>
        </w:rPr>
        <w:t>告后</w:t>
      </w:r>
      <w:r>
        <w:rPr>
          <w:color w:val="000000" w:themeColor="text1"/>
          <w:kern w:val="0"/>
          <w:highlight w:val="none"/>
          <w14:textFill>
            <w14:solidFill>
              <w14:schemeClr w14:val="tx1"/>
            </w14:solidFill>
          </w14:textFill>
        </w:rPr>
        <w:t>14</w:t>
      </w:r>
      <w:r>
        <w:rPr>
          <w:rFonts w:hint="eastAsia"/>
          <w:color w:val="000000" w:themeColor="text1"/>
          <w:kern w:val="0"/>
          <w:highlight w:val="none"/>
          <w14:textFill>
            <w14:solidFill>
              <w14:schemeClr w14:val="tx1"/>
            </w14:solidFill>
          </w14:textFill>
        </w:rPr>
        <w:t>天</w:t>
      </w:r>
      <w:r>
        <w:rPr>
          <w:rFonts w:hint="eastAsia" w:ascii="宋体" w:hAnsi="宋体" w:eastAsia="宋体" w:cs="宋体"/>
          <w:color w:val="000000" w:themeColor="text1"/>
          <w:kern w:val="0"/>
          <w:highlight w:val="none"/>
          <w14:textFill>
            <w14:solidFill>
              <w14:schemeClr w14:val="tx1"/>
            </w14:solidFill>
          </w14:textFill>
        </w:rPr>
        <w:t>内</w:t>
      </w:r>
      <w:r>
        <w:rPr>
          <w:rFonts w:hint="eastAsia"/>
          <w:color w:val="000000" w:themeColor="text1"/>
          <w:kern w:val="0"/>
          <w:highlight w:val="none"/>
          <w14:textFill>
            <w14:solidFill>
              <w14:schemeClr w14:val="tx1"/>
            </w14:solidFill>
          </w14:textFill>
        </w:rPr>
        <w:t>完成</w:t>
      </w:r>
      <w:r>
        <w:rPr>
          <w:rFonts w:hint="eastAsia" w:ascii="宋体" w:hAnsi="宋体" w:eastAsia="宋体" w:cs="宋体"/>
          <w:color w:val="000000" w:themeColor="text1"/>
          <w:kern w:val="0"/>
          <w:highlight w:val="none"/>
          <w14:textFill>
            <w14:solidFill>
              <w14:schemeClr w14:val="tx1"/>
            </w14:solidFill>
          </w14:textFill>
        </w:rPr>
        <w:t>审查并报</w:t>
      </w:r>
      <w:r>
        <w:rPr>
          <w:rFonts w:hint="eastAsia"/>
          <w:color w:val="000000" w:themeColor="text1"/>
          <w:kern w:val="0"/>
          <w:highlight w:val="none"/>
          <w14:textFill>
            <w14:solidFill>
              <w14:schemeClr w14:val="tx1"/>
            </w14:solidFill>
          </w14:textFill>
        </w:rPr>
        <w:t>送</w:t>
      </w:r>
      <w:r>
        <w:rPr>
          <w:rFonts w:hint="eastAsia" w:ascii="宋体" w:hAnsi="宋体" w:eastAsia="宋体" w:cs="宋体"/>
          <w:color w:val="000000" w:themeColor="text1"/>
          <w:kern w:val="0"/>
          <w:highlight w:val="none"/>
          <w14:textFill>
            <w14:solidFill>
              <w14:schemeClr w14:val="tx1"/>
            </w14:solidFill>
          </w14:textFill>
        </w:rPr>
        <w:t>发</w:t>
      </w:r>
      <w:r>
        <w:rPr>
          <w:rFonts w:hint="eastAsia"/>
          <w:color w:val="000000" w:themeColor="text1"/>
          <w:kern w:val="0"/>
          <w:highlight w:val="none"/>
          <w14:textFill>
            <w14:solidFill>
              <w14:schemeClr w14:val="tx1"/>
            </w14:solidFill>
          </w14:textFill>
        </w:rPr>
        <w:t>包人。</w:t>
      </w:r>
      <w:r>
        <w:rPr>
          <w:rFonts w:hint="eastAsia" w:ascii="宋体" w:hAnsi="宋体" w:eastAsia="宋体" w:cs="宋体"/>
          <w:color w:val="000000" w:themeColor="text1"/>
          <w:kern w:val="0"/>
          <w:highlight w:val="none"/>
          <w14:textFill>
            <w14:solidFill>
              <w14:schemeClr w14:val="tx1"/>
            </w14:solidFill>
          </w14:textFill>
        </w:rPr>
        <w:t>监</w:t>
      </w:r>
      <w:r>
        <w:rPr>
          <w:rFonts w:hint="eastAsia"/>
          <w:color w:val="000000" w:themeColor="text1"/>
          <w:kern w:val="0"/>
          <w:highlight w:val="none"/>
          <w14:textFill>
            <w14:solidFill>
              <w14:schemeClr w14:val="tx1"/>
            </w14:solidFill>
          </w14:textFill>
        </w:rPr>
        <w:t>理人</w:t>
      </w:r>
      <w:r>
        <w:rPr>
          <w:rFonts w:hint="eastAsia" w:ascii="宋体" w:hAnsi="宋体" w:eastAsia="宋体" w:cs="宋体"/>
          <w:color w:val="000000" w:themeColor="text1"/>
          <w:kern w:val="0"/>
          <w:highlight w:val="none"/>
          <w14:textFill>
            <w14:solidFill>
              <w14:schemeClr w14:val="tx1"/>
            </w14:solidFill>
          </w14:textFill>
        </w:rPr>
        <w:t>对</w:t>
      </w:r>
      <w:r>
        <w:rPr>
          <w:rFonts w:hint="eastAsia"/>
          <w:color w:val="000000" w:themeColor="text1"/>
          <w:kern w:val="0"/>
          <w:highlight w:val="none"/>
          <w14:textFill>
            <w14:solidFill>
              <w14:schemeClr w14:val="tx1"/>
            </w14:solidFill>
          </w14:textFill>
        </w:rPr>
        <w:t>索</w:t>
      </w:r>
      <w:r>
        <w:rPr>
          <w:rFonts w:hint="eastAsia" w:ascii="宋体" w:hAnsi="宋体" w:eastAsia="宋体" w:cs="宋体"/>
          <w:color w:val="000000" w:themeColor="text1"/>
          <w:kern w:val="0"/>
          <w:highlight w:val="none"/>
          <w14:textFill>
            <w14:solidFill>
              <w14:schemeClr w14:val="tx1"/>
            </w14:solidFill>
          </w14:textFill>
        </w:rPr>
        <w:t>赔报</w:t>
      </w:r>
      <w:r>
        <w:rPr>
          <w:rFonts w:hint="eastAsia"/>
          <w:color w:val="000000" w:themeColor="text1"/>
          <w:kern w:val="0"/>
          <w:highlight w:val="none"/>
          <w14:textFill>
            <w14:solidFill>
              <w14:schemeClr w14:val="tx1"/>
            </w14:solidFill>
          </w14:textFill>
        </w:rPr>
        <w:t>告存在</w:t>
      </w:r>
      <w:r>
        <w:rPr>
          <w:rFonts w:hint="eastAsia" w:ascii="宋体" w:hAnsi="宋体" w:eastAsia="宋体" w:cs="宋体"/>
          <w:color w:val="000000" w:themeColor="text1"/>
          <w:kern w:val="0"/>
          <w:highlight w:val="none"/>
          <w14:textFill>
            <w14:solidFill>
              <w14:schemeClr w14:val="tx1"/>
            </w14:solidFill>
          </w14:textFill>
        </w:rPr>
        <w:t>异议</w:t>
      </w:r>
      <w:r>
        <w:rPr>
          <w:rFonts w:hint="eastAsia"/>
          <w:color w:val="000000" w:themeColor="text1"/>
          <w:kern w:val="0"/>
          <w:highlight w:val="none"/>
          <w14:textFill>
            <w14:solidFill>
              <w14:schemeClr w14:val="tx1"/>
            </w14:solidFill>
          </w14:textFill>
        </w:rPr>
        <w:t>的，有</w:t>
      </w:r>
      <w:r>
        <w:rPr>
          <w:rFonts w:hint="eastAsia" w:ascii="宋体" w:hAnsi="宋体" w:eastAsia="宋体" w:cs="宋体"/>
          <w:color w:val="000000" w:themeColor="text1"/>
          <w:kern w:val="0"/>
          <w:highlight w:val="none"/>
          <w14:textFill>
            <w14:solidFill>
              <w14:schemeClr w14:val="tx1"/>
            </w14:solidFill>
          </w14:textFill>
        </w:rPr>
        <w:t>权</w:t>
      </w:r>
      <w:r>
        <w:rPr>
          <w:rFonts w:hint="eastAsia"/>
          <w:color w:val="000000" w:themeColor="text1"/>
          <w:kern w:val="0"/>
          <w:highlight w:val="none"/>
          <w14:textFill>
            <w14:solidFill>
              <w14:schemeClr w14:val="tx1"/>
            </w14:solidFill>
          </w14:textFill>
        </w:rPr>
        <w:t>要求承包人提交全部原始</w:t>
      </w:r>
      <w:r>
        <w:rPr>
          <w:rFonts w:hint="eastAsia" w:ascii="宋体" w:hAnsi="宋体" w:eastAsia="宋体" w:cs="宋体"/>
          <w:color w:val="000000" w:themeColor="text1"/>
          <w:kern w:val="0"/>
          <w:highlight w:val="none"/>
          <w14:textFill>
            <w14:solidFill>
              <w14:schemeClr w14:val="tx1"/>
            </w14:solidFill>
          </w14:textFill>
        </w:rPr>
        <w:t>记录</w:t>
      </w:r>
      <w:r>
        <w:rPr>
          <w:rFonts w:hint="eastAsia"/>
          <w:color w:val="000000" w:themeColor="text1"/>
          <w:kern w:val="0"/>
          <w:highlight w:val="none"/>
          <w14:textFill>
            <w14:solidFill>
              <w14:schemeClr w14:val="tx1"/>
            </w14:solidFill>
          </w14:textFill>
        </w:rPr>
        <w:t>副本；</w:t>
      </w:r>
    </w:p>
    <w:p>
      <w:pPr>
        <w:pStyle w:val="73"/>
        <w:rPr>
          <w:rFonts w:cs="Times New Roman"/>
          <w:color w:val="000000" w:themeColor="text1"/>
          <w:kern w:val="0"/>
          <w:highlight w:val="none"/>
          <w14:textFill>
            <w14:solidFill>
              <w14:schemeClr w14:val="tx1"/>
            </w14:solidFill>
          </w14:textFill>
        </w:rPr>
      </w:pPr>
      <w:r>
        <w:rPr>
          <w:rFonts w:hint="eastAsia"/>
          <w:color w:val="000000" w:themeColor="text1"/>
          <w:kern w:val="0"/>
          <w:highlight w:val="none"/>
          <w14:textFill>
            <w14:solidFill>
              <w14:schemeClr w14:val="tx1"/>
            </w14:solidFill>
          </w14:textFill>
        </w:rPr>
        <w:t>（</w:t>
      </w:r>
      <w:r>
        <w:rPr>
          <w:color w:val="000000" w:themeColor="text1"/>
          <w:kern w:val="0"/>
          <w:highlight w:val="none"/>
          <w14:textFill>
            <w14:solidFill>
              <w14:schemeClr w14:val="tx1"/>
            </w14:solidFill>
          </w14:textFill>
        </w:rPr>
        <w:t>2</w:t>
      </w:r>
      <w:r>
        <w:rPr>
          <w:rFonts w:hint="eastAsia"/>
          <w:color w:val="000000" w:themeColor="text1"/>
          <w:kern w:val="0"/>
          <w:highlight w:val="none"/>
          <w14:textFill>
            <w14:solidFill>
              <w14:schemeClr w14:val="tx1"/>
            </w14:solidFill>
          </w14:textFill>
        </w:rPr>
        <w:t>）</w:t>
      </w:r>
      <w:r>
        <w:rPr>
          <w:rFonts w:hint="eastAsia" w:ascii="宋体" w:hAnsi="宋体" w:eastAsia="宋体" w:cs="宋体"/>
          <w:color w:val="000000" w:themeColor="text1"/>
          <w:kern w:val="0"/>
          <w:highlight w:val="none"/>
          <w14:textFill>
            <w14:solidFill>
              <w14:schemeClr w14:val="tx1"/>
            </w14:solidFill>
          </w14:textFill>
        </w:rPr>
        <w:t>发</w:t>
      </w:r>
      <w:r>
        <w:rPr>
          <w:rFonts w:hint="eastAsia"/>
          <w:color w:val="000000" w:themeColor="text1"/>
          <w:kern w:val="0"/>
          <w:highlight w:val="none"/>
          <w14:textFill>
            <w14:solidFill>
              <w14:schemeClr w14:val="tx1"/>
            </w14:solidFill>
          </w14:textFill>
        </w:rPr>
        <w:t>包人</w:t>
      </w:r>
      <w:r>
        <w:rPr>
          <w:rFonts w:hint="eastAsia" w:ascii="宋体" w:hAnsi="宋体" w:eastAsia="宋体" w:cs="宋体"/>
          <w:color w:val="000000" w:themeColor="text1"/>
          <w:kern w:val="0"/>
          <w:highlight w:val="none"/>
          <w14:textFill>
            <w14:solidFill>
              <w14:schemeClr w14:val="tx1"/>
            </w14:solidFill>
          </w14:textFill>
        </w:rPr>
        <w:t>应</w:t>
      </w:r>
      <w:r>
        <w:rPr>
          <w:rFonts w:hint="eastAsia"/>
          <w:color w:val="000000" w:themeColor="text1"/>
          <w:kern w:val="0"/>
          <w:highlight w:val="none"/>
          <w14:textFill>
            <w14:solidFill>
              <w14:schemeClr w14:val="tx1"/>
            </w14:solidFill>
          </w14:textFill>
        </w:rPr>
        <w:t>在</w:t>
      </w:r>
      <w:r>
        <w:rPr>
          <w:rFonts w:hint="eastAsia" w:ascii="宋体" w:hAnsi="宋体" w:eastAsia="宋体" w:cs="宋体"/>
          <w:color w:val="000000" w:themeColor="text1"/>
          <w:kern w:val="0"/>
          <w:highlight w:val="none"/>
          <w14:textFill>
            <w14:solidFill>
              <w14:schemeClr w14:val="tx1"/>
            </w14:solidFill>
          </w14:textFill>
        </w:rPr>
        <w:t>监</w:t>
      </w:r>
      <w:r>
        <w:rPr>
          <w:rFonts w:hint="eastAsia"/>
          <w:color w:val="000000" w:themeColor="text1"/>
          <w:kern w:val="0"/>
          <w:highlight w:val="none"/>
          <w14:textFill>
            <w14:solidFill>
              <w14:schemeClr w14:val="tx1"/>
            </w14:solidFill>
          </w14:textFill>
        </w:rPr>
        <w:t>理人收到索</w:t>
      </w:r>
      <w:r>
        <w:rPr>
          <w:rFonts w:hint="eastAsia" w:ascii="宋体" w:hAnsi="宋体" w:eastAsia="宋体" w:cs="宋体"/>
          <w:color w:val="000000" w:themeColor="text1"/>
          <w:kern w:val="0"/>
          <w:highlight w:val="none"/>
          <w14:textFill>
            <w14:solidFill>
              <w14:schemeClr w14:val="tx1"/>
            </w14:solidFill>
          </w14:textFill>
        </w:rPr>
        <w:t>赔报</w:t>
      </w:r>
      <w:r>
        <w:rPr>
          <w:rFonts w:hint="eastAsia"/>
          <w:color w:val="000000" w:themeColor="text1"/>
          <w:kern w:val="0"/>
          <w:highlight w:val="none"/>
          <w14:textFill>
            <w14:solidFill>
              <w14:schemeClr w14:val="tx1"/>
            </w14:solidFill>
          </w14:textFill>
        </w:rPr>
        <w:t>告或有</w:t>
      </w:r>
      <w:r>
        <w:rPr>
          <w:rFonts w:hint="eastAsia" w:ascii="宋体" w:hAnsi="宋体" w:eastAsia="宋体" w:cs="宋体"/>
          <w:color w:val="000000" w:themeColor="text1"/>
          <w:kern w:val="0"/>
          <w:highlight w:val="none"/>
          <w14:textFill>
            <w14:solidFill>
              <w14:schemeClr w14:val="tx1"/>
            </w14:solidFill>
          </w14:textFill>
        </w:rPr>
        <w:t>关</w:t>
      </w:r>
      <w:r>
        <w:rPr>
          <w:rFonts w:hint="eastAsia"/>
          <w:color w:val="000000" w:themeColor="text1"/>
          <w:kern w:val="0"/>
          <w:highlight w:val="none"/>
          <w14:textFill>
            <w14:solidFill>
              <w14:schemeClr w14:val="tx1"/>
            </w14:solidFill>
          </w14:textFill>
        </w:rPr>
        <w:t>索</w:t>
      </w:r>
      <w:r>
        <w:rPr>
          <w:rFonts w:hint="eastAsia" w:ascii="宋体" w:hAnsi="宋体" w:eastAsia="宋体" w:cs="宋体"/>
          <w:color w:val="000000" w:themeColor="text1"/>
          <w:kern w:val="0"/>
          <w:highlight w:val="none"/>
          <w14:textFill>
            <w14:solidFill>
              <w14:schemeClr w14:val="tx1"/>
            </w14:solidFill>
          </w14:textFill>
        </w:rPr>
        <w:t>赔</w:t>
      </w:r>
      <w:r>
        <w:rPr>
          <w:rFonts w:hint="eastAsia"/>
          <w:color w:val="000000" w:themeColor="text1"/>
          <w:kern w:val="0"/>
          <w:highlight w:val="none"/>
          <w14:textFill>
            <w14:solidFill>
              <w14:schemeClr w14:val="tx1"/>
            </w14:solidFill>
          </w14:textFill>
        </w:rPr>
        <w:t>的</w:t>
      </w:r>
      <w:r>
        <w:rPr>
          <w:rFonts w:hint="eastAsia" w:ascii="宋体" w:hAnsi="宋体" w:eastAsia="宋体" w:cs="宋体"/>
          <w:color w:val="000000" w:themeColor="text1"/>
          <w:kern w:val="0"/>
          <w:highlight w:val="none"/>
          <w14:textFill>
            <w14:solidFill>
              <w14:schemeClr w14:val="tx1"/>
            </w14:solidFill>
          </w14:textFill>
        </w:rPr>
        <w:t>进</w:t>
      </w:r>
      <w:r>
        <w:rPr>
          <w:rFonts w:hint="eastAsia"/>
          <w:color w:val="000000" w:themeColor="text1"/>
          <w:kern w:val="0"/>
          <w:highlight w:val="none"/>
          <w14:textFill>
            <w14:solidFill>
              <w14:schemeClr w14:val="tx1"/>
            </w14:solidFill>
          </w14:textFill>
        </w:rPr>
        <w:t>一步</w:t>
      </w:r>
      <w:r>
        <w:rPr>
          <w:rFonts w:hint="eastAsia" w:ascii="宋体" w:hAnsi="宋体" w:eastAsia="宋体" w:cs="宋体"/>
          <w:color w:val="000000" w:themeColor="text1"/>
          <w:kern w:val="0"/>
          <w:highlight w:val="none"/>
          <w14:textFill>
            <w14:solidFill>
              <w14:schemeClr w14:val="tx1"/>
            </w14:solidFill>
          </w14:textFill>
        </w:rPr>
        <w:t>证</w:t>
      </w:r>
      <w:r>
        <w:rPr>
          <w:rFonts w:hint="eastAsia"/>
          <w:color w:val="000000" w:themeColor="text1"/>
          <w:kern w:val="0"/>
          <w:highlight w:val="none"/>
          <w14:textFill>
            <w14:solidFill>
              <w14:schemeClr w14:val="tx1"/>
            </w14:solidFill>
          </w14:textFill>
        </w:rPr>
        <w:t>明材料后的</w:t>
      </w:r>
      <w:r>
        <w:rPr>
          <w:color w:val="000000" w:themeColor="text1"/>
          <w:kern w:val="0"/>
          <w:highlight w:val="none"/>
          <w14:textFill>
            <w14:solidFill>
              <w14:schemeClr w14:val="tx1"/>
            </w14:solidFill>
          </w14:textFill>
        </w:rPr>
        <w:t>28</w:t>
      </w:r>
      <w:r>
        <w:rPr>
          <w:rFonts w:hint="eastAsia"/>
          <w:color w:val="000000" w:themeColor="text1"/>
          <w:kern w:val="0"/>
          <w:highlight w:val="none"/>
          <w14:textFill>
            <w14:solidFill>
              <w14:schemeClr w14:val="tx1"/>
            </w14:solidFill>
          </w14:textFill>
        </w:rPr>
        <w:t>天</w:t>
      </w:r>
      <w:r>
        <w:rPr>
          <w:rFonts w:hint="eastAsia" w:ascii="宋体" w:hAnsi="宋体" w:eastAsia="宋体" w:cs="宋体"/>
          <w:color w:val="000000" w:themeColor="text1"/>
          <w:kern w:val="0"/>
          <w:highlight w:val="none"/>
          <w14:textFill>
            <w14:solidFill>
              <w14:schemeClr w14:val="tx1"/>
            </w14:solidFill>
          </w14:textFill>
        </w:rPr>
        <w:t>内</w:t>
      </w:r>
      <w:r>
        <w:rPr>
          <w:rFonts w:hint="eastAsia"/>
          <w:color w:val="000000" w:themeColor="text1"/>
          <w:kern w:val="0"/>
          <w:highlight w:val="none"/>
          <w14:textFill>
            <w14:solidFill>
              <w14:schemeClr w14:val="tx1"/>
            </w14:solidFill>
          </w14:textFill>
        </w:rPr>
        <w:t>，由</w:t>
      </w:r>
      <w:r>
        <w:rPr>
          <w:rFonts w:hint="eastAsia" w:ascii="宋体" w:hAnsi="宋体" w:eastAsia="宋体" w:cs="宋体"/>
          <w:color w:val="000000" w:themeColor="text1"/>
          <w:kern w:val="0"/>
          <w:highlight w:val="none"/>
          <w14:textFill>
            <w14:solidFill>
              <w14:schemeClr w14:val="tx1"/>
            </w14:solidFill>
          </w14:textFill>
        </w:rPr>
        <w:t>监</w:t>
      </w:r>
      <w:r>
        <w:rPr>
          <w:rFonts w:hint="eastAsia"/>
          <w:color w:val="000000" w:themeColor="text1"/>
          <w:kern w:val="0"/>
          <w:highlight w:val="none"/>
          <w14:textFill>
            <w14:solidFill>
              <w14:schemeClr w14:val="tx1"/>
            </w14:solidFill>
          </w14:textFill>
        </w:rPr>
        <w:t>理人向承包人出具</w:t>
      </w:r>
      <w:r>
        <w:rPr>
          <w:rFonts w:hint="eastAsia" w:ascii="宋体" w:hAnsi="宋体" w:eastAsia="宋体" w:cs="宋体"/>
          <w:color w:val="000000" w:themeColor="text1"/>
          <w:kern w:val="0"/>
          <w:highlight w:val="none"/>
          <w14:textFill>
            <w14:solidFill>
              <w14:schemeClr w14:val="tx1"/>
            </w14:solidFill>
          </w14:textFill>
        </w:rPr>
        <w:t>经发</w:t>
      </w:r>
      <w:r>
        <w:rPr>
          <w:rFonts w:hint="eastAsia"/>
          <w:color w:val="000000" w:themeColor="text1"/>
          <w:kern w:val="0"/>
          <w:highlight w:val="none"/>
          <w14:textFill>
            <w14:solidFill>
              <w14:schemeClr w14:val="tx1"/>
            </w14:solidFill>
          </w14:textFill>
        </w:rPr>
        <w:t>包人</w:t>
      </w:r>
      <w:r>
        <w:rPr>
          <w:rFonts w:hint="eastAsia" w:ascii="宋体" w:hAnsi="宋体" w:eastAsia="宋体" w:cs="宋体"/>
          <w:color w:val="000000" w:themeColor="text1"/>
          <w:kern w:val="0"/>
          <w:highlight w:val="none"/>
          <w14:textFill>
            <w14:solidFill>
              <w14:schemeClr w14:val="tx1"/>
            </w14:solidFill>
          </w14:textFill>
        </w:rPr>
        <w:t>签认</w:t>
      </w:r>
      <w:r>
        <w:rPr>
          <w:rFonts w:hint="eastAsia"/>
          <w:color w:val="000000" w:themeColor="text1"/>
          <w:kern w:val="0"/>
          <w:highlight w:val="none"/>
          <w14:textFill>
            <w14:solidFill>
              <w14:schemeClr w14:val="tx1"/>
            </w14:solidFill>
          </w14:textFill>
        </w:rPr>
        <w:t>的索</w:t>
      </w:r>
      <w:r>
        <w:rPr>
          <w:rFonts w:hint="eastAsia" w:ascii="宋体" w:hAnsi="宋体" w:eastAsia="宋体" w:cs="宋体"/>
          <w:color w:val="000000" w:themeColor="text1"/>
          <w:kern w:val="0"/>
          <w:highlight w:val="none"/>
          <w14:textFill>
            <w14:solidFill>
              <w14:schemeClr w14:val="tx1"/>
            </w14:solidFill>
          </w14:textFill>
        </w:rPr>
        <w:t>赔处</w:t>
      </w:r>
      <w:r>
        <w:rPr>
          <w:rFonts w:hint="eastAsia"/>
          <w:color w:val="000000" w:themeColor="text1"/>
          <w:kern w:val="0"/>
          <w:highlight w:val="none"/>
          <w14:textFill>
            <w14:solidFill>
              <w14:schemeClr w14:val="tx1"/>
            </w14:solidFill>
          </w14:textFill>
        </w:rPr>
        <w:t>理</w:t>
      </w:r>
      <w:r>
        <w:rPr>
          <w:rFonts w:hint="eastAsia" w:ascii="宋体" w:hAnsi="宋体" w:eastAsia="宋体" w:cs="宋体"/>
          <w:color w:val="000000" w:themeColor="text1"/>
          <w:kern w:val="0"/>
          <w:highlight w:val="none"/>
          <w14:textFill>
            <w14:solidFill>
              <w14:schemeClr w14:val="tx1"/>
            </w14:solidFill>
          </w14:textFill>
        </w:rPr>
        <w:t>结</w:t>
      </w:r>
      <w:r>
        <w:rPr>
          <w:rFonts w:hint="eastAsia"/>
          <w:color w:val="000000" w:themeColor="text1"/>
          <w:kern w:val="0"/>
          <w:highlight w:val="none"/>
          <w14:textFill>
            <w14:solidFill>
              <w14:schemeClr w14:val="tx1"/>
            </w14:solidFill>
          </w14:textFill>
        </w:rPr>
        <w:t>果。</w:t>
      </w:r>
      <w:r>
        <w:rPr>
          <w:rFonts w:hint="eastAsia" w:ascii="宋体" w:hAnsi="宋体" w:eastAsia="宋体" w:cs="宋体"/>
          <w:color w:val="000000" w:themeColor="text1"/>
          <w:kern w:val="0"/>
          <w:highlight w:val="none"/>
          <w14:textFill>
            <w14:solidFill>
              <w14:schemeClr w14:val="tx1"/>
            </w14:solidFill>
          </w14:textFill>
        </w:rPr>
        <w:t>发</w:t>
      </w:r>
      <w:r>
        <w:rPr>
          <w:rFonts w:hint="eastAsia"/>
          <w:color w:val="000000" w:themeColor="text1"/>
          <w:kern w:val="0"/>
          <w:highlight w:val="none"/>
          <w14:textFill>
            <w14:solidFill>
              <w14:schemeClr w14:val="tx1"/>
            </w14:solidFill>
          </w14:textFill>
        </w:rPr>
        <w:t>包人逾期答</w:t>
      </w:r>
      <w:r>
        <w:rPr>
          <w:rFonts w:hint="eastAsia" w:ascii="宋体" w:hAnsi="宋体" w:eastAsia="宋体" w:cs="宋体"/>
          <w:color w:val="000000" w:themeColor="text1"/>
          <w:kern w:val="0"/>
          <w:highlight w:val="none"/>
          <w14:textFill>
            <w14:solidFill>
              <w14:schemeClr w14:val="tx1"/>
            </w14:solidFill>
          </w14:textFill>
        </w:rPr>
        <w:t>复</w:t>
      </w:r>
      <w:r>
        <w:rPr>
          <w:rFonts w:hint="eastAsia"/>
          <w:color w:val="000000" w:themeColor="text1"/>
          <w:kern w:val="0"/>
          <w:highlight w:val="none"/>
          <w14:textFill>
            <w14:solidFill>
              <w14:schemeClr w14:val="tx1"/>
            </w14:solidFill>
          </w14:textFill>
        </w:rPr>
        <w:t>的，</w:t>
      </w:r>
      <w:r>
        <w:rPr>
          <w:rFonts w:hint="eastAsia" w:ascii="宋体" w:hAnsi="宋体" w:eastAsia="宋体" w:cs="宋体"/>
          <w:color w:val="000000" w:themeColor="text1"/>
          <w:kern w:val="0"/>
          <w:highlight w:val="none"/>
          <w14:textFill>
            <w14:solidFill>
              <w14:schemeClr w14:val="tx1"/>
            </w14:solidFill>
          </w14:textFill>
        </w:rPr>
        <w:t>则视为认</w:t>
      </w:r>
      <w:r>
        <w:rPr>
          <w:rFonts w:hint="eastAsia"/>
          <w:color w:val="000000" w:themeColor="text1"/>
          <w:kern w:val="0"/>
          <w:highlight w:val="none"/>
          <w14:textFill>
            <w14:solidFill>
              <w14:schemeClr w14:val="tx1"/>
            </w14:solidFill>
          </w14:textFill>
        </w:rPr>
        <w:t>可承包人的索</w:t>
      </w:r>
      <w:r>
        <w:rPr>
          <w:rFonts w:hint="eastAsia" w:ascii="宋体" w:hAnsi="宋体" w:eastAsia="宋体" w:cs="宋体"/>
          <w:color w:val="000000" w:themeColor="text1"/>
          <w:kern w:val="0"/>
          <w:highlight w:val="none"/>
          <w14:textFill>
            <w14:solidFill>
              <w14:schemeClr w14:val="tx1"/>
            </w14:solidFill>
          </w14:textFill>
        </w:rPr>
        <w:t>赔</w:t>
      </w:r>
      <w:r>
        <w:rPr>
          <w:rFonts w:hint="eastAsia"/>
          <w:color w:val="000000" w:themeColor="text1"/>
          <w:kern w:val="0"/>
          <w:highlight w:val="none"/>
          <w14:textFill>
            <w14:solidFill>
              <w14:schemeClr w14:val="tx1"/>
            </w14:solidFill>
          </w14:textFill>
        </w:rPr>
        <w:t>要求；</w:t>
      </w:r>
    </w:p>
    <w:p>
      <w:pPr>
        <w:pStyle w:val="73"/>
        <w:rPr>
          <w:rFonts w:cs="Times New Roman"/>
          <w:color w:val="000000" w:themeColor="text1"/>
          <w:kern w:val="0"/>
          <w:highlight w:val="none"/>
          <w14:textFill>
            <w14:solidFill>
              <w14:schemeClr w14:val="tx1"/>
            </w14:solidFill>
          </w14:textFill>
        </w:rPr>
      </w:pPr>
      <w:r>
        <w:rPr>
          <w:rFonts w:hint="eastAsia"/>
          <w:color w:val="000000" w:themeColor="text1"/>
          <w:kern w:val="0"/>
          <w:highlight w:val="none"/>
          <w14:textFill>
            <w14:solidFill>
              <w14:schemeClr w14:val="tx1"/>
            </w14:solidFill>
          </w14:textFill>
        </w:rPr>
        <w:t>（</w:t>
      </w:r>
      <w:r>
        <w:rPr>
          <w:color w:val="000000" w:themeColor="text1"/>
          <w:kern w:val="0"/>
          <w:highlight w:val="none"/>
          <w14:textFill>
            <w14:solidFill>
              <w14:schemeClr w14:val="tx1"/>
            </w14:solidFill>
          </w14:textFill>
        </w:rPr>
        <w:t>3</w:t>
      </w:r>
      <w:r>
        <w:rPr>
          <w:rFonts w:hint="eastAsia"/>
          <w:color w:val="000000" w:themeColor="text1"/>
          <w:kern w:val="0"/>
          <w:highlight w:val="none"/>
          <w14:textFill>
            <w14:solidFill>
              <w14:schemeClr w14:val="tx1"/>
            </w14:solidFill>
          </w14:textFill>
        </w:rPr>
        <w:t>）承包人接受索</w:t>
      </w:r>
      <w:r>
        <w:rPr>
          <w:rFonts w:hint="eastAsia" w:ascii="宋体" w:hAnsi="宋体" w:eastAsia="宋体" w:cs="宋体"/>
          <w:color w:val="000000" w:themeColor="text1"/>
          <w:kern w:val="0"/>
          <w:highlight w:val="none"/>
          <w14:textFill>
            <w14:solidFill>
              <w14:schemeClr w14:val="tx1"/>
            </w14:solidFill>
          </w14:textFill>
        </w:rPr>
        <w:t>赔处</w:t>
      </w:r>
      <w:r>
        <w:rPr>
          <w:rFonts w:hint="eastAsia"/>
          <w:color w:val="000000" w:themeColor="text1"/>
          <w:kern w:val="0"/>
          <w:highlight w:val="none"/>
          <w14:textFill>
            <w14:solidFill>
              <w14:schemeClr w14:val="tx1"/>
            </w14:solidFill>
          </w14:textFill>
        </w:rPr>
        <w:t>理</w:t>
      </w:r>
      <w:r>
        <w:rPr>
          <w:rFonts w:hint="eastAsia" w:ascii="宋体" w:hAnsi="宋体" w:eastAsia="宋体" w:cs="宋体"/>
          <w:color w:val="000000" w:themeColor="text1"/>
          <w:kern w:val="0"/>
          <w:highlight w:val="none"/>
          <w14:textFill>
            <w14:solidFill>
              <w14:schemeClr w14:val="tx1"/>
            </w14:solidFill>
          </w14:textFill>
        </w:rPr>
        <w:t>结</w:t>
      </w:r>
      <w:r>
        <w:rPr>
          <w:rFonts w:hint="eastAsia"/>
          <w:color w:val="000000" w:themeColor="text1"/>
          <w:kern w:val="0"/>
          <w:highlight w:val="none"/>
          <w14:textFill>
            <w14:solidFill>
              <w14:schemeClr w14:val="tx1"/>
            </w14:solidFill>
          </w14:textFill>
        </w:rPr>
        <w:t>果的，索</w:t>
      </w:r>
      <w:r>
        <w:rPr>
          <w:rFonts w:hint="eastAsia" w:ascii="宋体" w:hAnsi="宋体" w:eastAsia="宋体" w:cs="宋体"/>
          <w:color w:val="000000" w:themeColor="text1"/>
          <w:kern w:val="0"/>
          <w:highlight w:val="none"/>
          <w14:textFill>
            <w14:solidFill>
              <w14:schemeClr w14:val="tx1"/>
            </w14:solidFill>
          </w14:textFill>
        </w:rPr>
        <w:t>赔</w:t>
      </w:r>
      <w:r>
        <w:rPr>
          <w:rFonts w:hint="eastAsia"/>
          <w:color w:val="000000" w:themeColor="text1"/>
          <w:kern w:val="0"/>
          <w:highlight w:val="none"/>
          <w14:textFill>
            <w14:solidFill>
              <w14:schemeClr w14:val="tx1"/>
            </w14:solidFill>
          </w14:textFill>
        </w:rPr>
        <w:t>款</w:t>
      </w:r>
      <w:r>
        <w:rPr>
          <w:rFonts w:hint="eastAsia" w:ascii="宋体" w:hAnsi="宋体" w:eastAsia="宋体" w:cs="宋体"/>
          <w:color w:val="000000" w:themeColor="text1"/>
          <w:kern w:val="0"/>
          <w:highlight w:val="none"/>
          <w14:textFill>
            <w14:solidFill>
              <w14:schemeClr w14:val="tx1"/>
            </w14:solidFill>
          </w14:textFill>
        </w:rPr>
        <w:t>项</w:t>
      </w:r>
      <w:r>
        <w:rPr>
          <w:rFonts w:hint="eastAsia"/>
          <w:color w:val="000000" w:themeColor="text1"/>
          <w:kern w:val="0"/>
          <w:highlight w:val="none"/>
          <w14:textFill>
            <w14:solidFill>
              <w14:schemeClr w14:val="tx1"/>
            </w14:solidFill>
          </w14:textFill>
        </w:rPr>
        <w:t>在</w:t>
      </w:r>
      <w:r>
        <w:rPr>
          <w:rFonts w:hint="eastAsia" w:ascii="宋体" w:hAnsi="宋体" w:eastAsia="宋体" w:cs="宋体"/>
          <w:color w:val="000000" w:themeColor="text1"/>
          <w:kern w:val="0"/>
          <w:highlight w:val="none"/>
          <w14:textFill>
            <w14:solidFill>
              <w14:schemeClr w14:val="tx1"/>
            </w14:solidFill>
          </w14:textFill>
        </w:rPr>
        <w:t>当</w:t>
      </w:r>
      <w:r>
        <w:rPr>
          <w:rFonts w:hint="eastAsia"/>
          <w:color w:val="000000" w:themeColor="text1"/>
          <w:kern w:val="0"/>
          <w:highlight w:val="none"/>
          <w14:textFill>
            <w14:solidFill>
              <w14:schemeClr w14:val="tx1"/>
            </w14:solidFill>
          </w14:textFill>
        </w:rPr>
        <w:t>期</w:t>
      </w:r>
      <w:r>
        <w:rPr>
          <w:rFonts w:hint="eastAsia" w:ascii="宋体" w:hAnsi="宋体" w:eastAsia="宋体" w:cs="宋体"/>
          <w:color w:val="000000" w:themeColor="text1"/>
          <w:kern w:val="0"/>
          <w:highlight w:val="none"/>
          <w14:textFill>
            <w14:solidFill>
              <w14:schemeClr w14:val="tx1"/>
            </w14:solidFill>
          </w14:textFill>
        </w:rPr>
        <w:t>进</w:t>
      </w:r>
      <w:r>
        <w:rPr>
          <w:rFonts w:hint="eastAsia"/>
          <w:color w:val="000000" w:themeColor="text1"/>
          <w:kern w:val="0"/>
          <w:highlight w:val="none"/>
          <w14:textFill>
            <w14:solidFill>
              <w14:schemeClr w14:val="tx1"/>
            </w14:solidFill>
          </w14:textFill>
        </w:rPr>
        <w:t>度款中</w:t>
      </w:r>
      <w:r>
        <w:rPr>
          <w:rFonts w:hint="eastAsia" w:ascii="宋体" w:hAnsi="宋体" w:eastAsia="宋体" w:cs="宋体"/>
          <w:color w:val="000000" w:themeColor="text1"/>
          <w:kern w:val="0"/>
          <w:highlight w:val="none"/>
          <w14:textFill>
            <w14:solidFill>
              <w14:schemeClr w14:val="tx1"/>
            </w14:solidFill>
          </w14:textFill>
        </w:rPr>
        <w:t>进</w:t>
      </w:r>
      <w:r>
        <w:rPr>
          <w:rFonts w:hint="eastAsia"/>
          <w:color w:val="000000" w:themeColor="text1"/>
          <w:kern w:val="0"/>
          <w:highlight w:val="none"/>
          <w14:textFill>
            <w14:solidFill>
              <w14:schemeClr w14:val="tx1"/>
            </w14:solidFill>
          </w14:textFill>
        </w:rPr>
        <w:t>行支付；承包人不接受索</w:t>
      </w:r>
      <w:r>
        <w:rPr>
          <w:rFonts w:hint="eastAsia" w:ascii="宋体" w:hAnsi="宋体" w:eastAsia="宋体" w:cs="宋体"/>
          <w:color w:val="000000" w:themeColor="text1"/>
          <w:kern w:val="0"/>
          <w:highlight w:val="none"/>
          <w14:textFill>
            <w14:solidFill>
              <w14:schemeClr w14:val="tx1"/>
            </w14:solidFill>
          </w14:textFill>
        </w:rPr>
        <w:t>赔处</w:t>
      </w:r>
      <w:r>
        <w:rPr>
          <w:rFonts w:hint="eastAsia"/>
          <w:color w:val="000000" w:themeColor="text1"/>
          <w:kern w:val="0"/>
          <w:highlight w:val="none"/>
          <w14:textFill>
            <w14:solidFill>
              <w14:schemeClr w14:val="tx1"/>
            </w14:solidFill>
          </w14:textFill>
        </w:rPr>
        <w:t>理</w:t>
      </w:r>
      <w:r>
        <w:rPr>
          <w:rFonts w:hint="eastAsia" w:ascii="宋体" w:hAnsi="宋体" w:eastAsia="宋体" w:cs="宋体"/>
          <w:color w:val="000000" w:themeColor="text1"/>
          <w:kern w:val="0"/>
          <w:highlight w:val="none"/>
          <w14:textFill>
            <w14:solidFill>
              <w14:schemeClr w14:val="tx1"/>
            </w14:solidFill>
          </w14:textFill>
        </w:rPr>
        <w:t>结</w:t>
      </w:r>
      <w:r>
        <w:rPr>
          <w:rFonts w:hint="eastAsia"/>
          <w:color w:val="000000" w:themeColor="text1"/>
          <w:kern w:val="0"/>
          <w:highlight w:val="none"/>
          <w14:textFill>
            <w14:solidFill>
              <w14:schemeClr w14:val="tx1"/>
            </w14:solidFill>
          </w14:textFill>
        </w:rPr>
        <w:t>果的，按照第</w:t>
      </w:r>
      <w:r>
        <w:rPr>
          <w:color w:val="000000" w:themeColor="text1"/>
          <w:kern w:val="0"/>
          <w:highlight w:val="none"/>
          <w14:textFill>
            <w14:solidFill>
              <w14:schemeClr w14:val="tx1"/>
            </w14:solidFill>
          </w14:textFill>
        </w:rPr>
        <w:t>20</w:t>
      </w:r>
      <w:r>
        <w:rPr>
          <w:rFonts w:hint="eastAsia" w:ascii="宋体" w:hAnsi="宋体" w:eastAsia="宋体" w:cs="宋体"/>
          <w:color w:val="000000" w:themeColor="text1"/>
          <w:kern w:val="0"/>
          <w:highlight w:val="none"/>
          <w14:textFill>
            <w14:solidFill>
              <w14:schemeClr w14:val="tx1"/>
            </w14:solidFill>
          </w14:textFill>
        </w:rPr>
        <w:t>条</w:t>
      </w:r>
      <w:r>
        <w:rPr>
          <w:rFonts w:hint="eastAsia"/>
          <w:color w:val="000000" w:themeColor="text1"/>
          <w:kern w:val="0"/>
          <w:highlight w:val="none"/>
          <w14:textFill>
            <w14:solidFill>
              <w14:schemeClr w14:val="tx1"/>
            </w14:solidFill>
          </w14:textFill>
        </w:rPr>
        <w:t>〔</w:t>
      </w:r>
      <w:r>
        <w:rPr>
          <w:rFonts w:hint="eastAsia" w:ascii="宋体" w:hAnsi="宋体" w:eastAsia="宋体" w:cs="宋体"/>
          <w:color w:val="000000" w:themeColor="text1"/>
          <w:kern w:val="0"/>
          <w:highlight w:val="none"/>
          <w14:textFill>
            <w14:solidFill>
              <w14:schemeClr w14:val="tx1"/>
            </w14:solidFill>
          </w14:textFill>
        </w:rPr>
        <w:t>争议</w:t>
      </w:r>
      <w:r>
        <w:rPr>
          <w:rFonts w:hint="eastAsia"/>
          <w:color w:val="000000" w:themeColor="text1"/>
          <w:kern w:val="0"/>
          <w:highlight w:val="none"/>
          <w14:textFill>
            <w14:solidFill>
              <w14:schemeClr w14:val="tx1"/>
            </w14:solidFill>
          </w14:textFill>
        </w:rPr>
        <w:t>解</w:t>
      </w:r>
      <w:r>
        <w:rPr>
          <w:rFonts w:hint="eastAsia" w:ascii="宋体" w:hAnsi="宋体" w:eastAsia="宋体" w:cs="宋体"/>
          <w:color w:val="000000" w:themeColor="text1"/>
          <w:kern w:val="0"/>
          <w:highlight w:val="none"/>
          <w14:textFill>
            <w14:solidFill>
              <w14:schemeClr w14:val="tx1"/>
            </w14:solidFill>
          </w14:textFill>
        </w:rPr>
        <w:t>决</w:t>
      </w:r>
      <w:r>
        <w:rPr>
          <w:rFonts w:hint="eastAsia"/>
          <w:color w:val="000000" w:themeColor="text1"/>
          <w:kern w:val="0"/>
          <w:highlight w:val="none"/>
          <w14:textFill>
            <w14:solidFill>
              <w14:schemeClr w14:val="tx1"/>
            </w14:solidFill>
          </w14:textFill>
        </w:rPr>
        <w:t>〕</w:t>
      </w:r>
      <w:r>
        <w:rPr>
          <w:rFonts w:hint="eastAsia" w:ascii="宋体" w:hAnsi="宋体" w:eastAsia="宋体" w:cs="宋体"/>
          <w:color w:val="000000" w:themeColor="text1"/>
          <w:kern w:val="0"/>
          <w:highlight w:val="none"/>
          <w14:textFill>
            <w14:solidFill>
              <w14:schemeClr w14:val="tx1"/>
            </w14:solidFill>
          </w14:textFill>
        </w:rPr>
        <w:t>约</w:t>
      </w:r>
      <w:r>
        <w:rPr>
          <w:rFonts w:hint="eastAsia"/>
          <w:color w:val="000000" w:themeColor="text1"/>
          <w:kern w:val="0"/>
          <w:highlight w:val="none"/>
          <w14:textFill>
            <w14:solidFill>
              <w14:schemeClr w14:val="tx1"/>
            </w14:solidFill>
          </w14:textFill>
        </w:rPr>
        <w:t>定</w:t>
      </w:r>
      <w:r>
        <w:rPr>
          <w:rFonts w:hint="eastAsia" w:ascii="宋体" w:hAnsi="宋体" w:eastAsia="宋体" w:cs="宋体"/>
          <w:color w:val="000000" w:themeColor="text1"/>
          <w:kern w:val="0"/>
          <w:highlight w:val="none"/>
          <w14:textFill>
            <w14:solidFill>
              <w14:schemeClr w14:val="tx1"/>
            </w14:solidFill>
          </w14:textFill>
        </w:rPr>
        <w:t>处</w:t>
      </w:r>
      <w:r>
        <w:rPr>
          <w:rFonts w:hint="eastAsia"/>
          <w:color w:val="000000" w:themeColor="text1"/>
          <w:kern w:val="0"/>
          <w:highlight w:val="none"/>
          <w14:textFill>
            <w14:solidFill>
              <w14:schemeClr w14:val="tx1"/>
            </w14:solidFill>
          </w14:textFill>
        </w:rPr>
        <w:t>理。</w:t>
      </w:r>
    </w:p>
    <w:p>
      <w:pPr>
        <w:pStyle w:val="72"/>
        <w:outlineLvl w:val="9"/>
        <w:rPr>
          <w:rFonts w:cs="Times New Roman"/>
          <w:color w:val="000000" w:themeColor="text1"/>
          <w:highlight w:val="none"/>
          <w14:textFill>
            <w14:solidFill>
              <w14:schemeClr w14:val="tx1"/>
            </w14:solidFill>
          </w14:textFill>
        </w:rPr>
      </w:pPr>
      <w:bookmarkStart w:id="1234" w:name="_Toc406522203"/>
      <w:bookmarkStart w:id="1235" w:name="_Toc30790"/>
      <w:bookmarkStart w:id="1236" w:name="_Toc418752225"/>
      <w:bookmarkStart w:id="1237" w:name="_Toc418751779"/>
      <w:bookmarkStart w:id="1238" w:name="_Toc485213314"/>
      <w:bookmarkStart w:id="1239" w:name="_Toc351203623"/>
      <w:bookmarkStart w:id="1240" w:name="_Toc337558838"/>
      <w:bookmarkStart w:id="1241" w:name="_Toc296503143"/>
      <w:bookmarkStart w:id="1242" w:name="_Toc296346644"/>
      <w:r>
        <w:rPr>
          <w:color w:val="000000" w:themeColor="text1"/>
          <w:highlight w:val="none"/>
          <w14:textFill>
            <w14:solidFill>
              <w14:schemeClr w14:val="tx1"/>
            </w14:solidFill>
          </w14:textFill>
        </w:rPr>
        <w:t>19.3</w:t>
      </w:r>
      <w:r>
        <w:rPr>
          <w:rFonts w:hint="eastAsia" w:ascii="宋体" w:hAnsi="宋体" w:eastAsia="宋体" w:cs="宋体"/>
          <w:color w:val="000000" w:themeColor="text1"/>
          <w:highlight w:val="none"/>
          <w14:textFill>
            <w14:solidFill>
              <w14:schemeClr w14:val="tx1"/>
            </w14:solidFill>
          </w14:textFill>
        </w:rPr>
        <w:t>发</w:t>
      </w:r>
      <w:r>
        <w:rPr>
          <w:rFonts w:hint="eastAsia"/>
          <w:color w:val="000000" w:themeColor="text1"/>
          <w:highlight w:val="none"/>
          <w14:textFill>
            <w14:solidFill>
              <w14:schemeClr w14:val="tx1"/>
            </w14:solidFill>
          </w14:textFill>
        </w:rPr>
        <w:t>包人的索</w:t>
      </w:r>
      <w:r>
        <w:rPr>
          <w:rFonts w:hint="eastAsia" w:ascii="宋体" w:hAnsi="宋体" w:eastAsia="宋体" w:cs="宋体"/>
          <w:color w:val="000000" w:themeColor="text1"/>
          <w:highlight w:val="none"/>
          <w14:textFill>
            <w14:solidFill>
              <w14:schemeClr w14:val="tx1"/>
            </w14:solidFill>
          </w14:textFill>
        </w:rPr>
        <w:t>赔</w:t>
      </w:r>
      <w:bookmarkEnd w:id="1234"/>
      <w:bookmarkEnd w:id="1235"/>
      <w:bookmarkEnd w:id="1236"/>
      <w:bookmarkEnd w:id="1237"/>
      <w:bookmarkEnd w:id="1238"/>
      <w:bookmarkEnd w:id="1239"/>
    </w:p>
    <w:bookmarkEnd w:id="1240"/>
    <w:bookmarkEnd w:id="1241"/>
    <w:bookmarkEnd w:id="1242"/>
    <w:p>
      <w:pPr>
        <w:pStyle w:val="73"/>
        <w:rPr>
          <w:rFonts w:cs="Times New Roman"/>
          <w:color w:val="000000" w:themeColor="text1"/>
          <w:kern w:val="0"/>
          <w:highlight w:val="none"/>
          <w14:textFill>
            <w14:solidFill>
              <w14:schemeClr w14:val="tx1"/>
            </w14:solidFill>
          </w14:textFill>
        </w:rPr>
      </w:pPr>
      <w:r>
        <w:rPr>
          <w:rFonts w:hint="eastAsia"/>
          <w:color w:val="000000" w:themeColor="text1"/>
          <w:kern w:val="0"/>
          <w:highlight w:val="none"/>
          <w14:textFill>
            <w14:solidFill>
              <w14:schemeClr w14:val="tx1"/>
            </w14:solidFill>
          </w14:textFill>
        </w:rPr>
        <w:t>根据合同</w:t>
      </w:r>
      <w:r>
        <w:rPr>
          <w:rFonts w:hint="eastAsia" w:ascii="宋体" w:hAnsi="宋体" w:eastAsia="宋体" w:cs="宋体"/>
          <w:color w:val="000000" w:themeColor="text1"/>
          <w:kern w:val="0"/>
          <w:highlight w:val="none"/>
          <w14:textFill>
            <w14:solidFill>
              <w14:schemeClr w14:val="tx1"/>
            </w14:solidFill>
          </w14:textFill>
        </w:rPr>
        <w:t>约</w:t>
      </w:r>
      <w:r>
        <w:rPr>
          <w:rFonts w:hint="eastAsia"/>
          <w:color w:val="000000" w:themeColor="text1"/>
          <w:kern w:val="0"/>
          <w:highlight w:val="none"/>
          <w14:textFill>
            <w14:solidFill>
              <w14:schemeClr w14:val="tx1"/>
            </w14:solidFill>
          </w14:textFill>
        </w:rPr>
        <w:t>定，</w:t>
      </w:r>
      <w:r>
        <w:rPr>
          <w:rFonts w:hint="eastAsia" w:ascii="宋体" w:hAnsi="宋体" w:eastAsia="宋体" w:cs="宋体"/>
          <w:color w:val="000000" w:themeColor="text1"/>
          <w:kern w:val="0"/>
          <w:highlight w:val="none"/>
          <w14:textFill>
            <w14:solidFill>
              <w14:schemeClr w14:val="tx1"/>
            </w14:solidFill>
          </w14:textFill>
        </w:rPr>
        <w:t>发</w:t>
      </w:r>
      <w:r>
        <w:rPr>
          <w:rFonts w:hint="eastAsia"/>
          <w:color w:val="000000" w:themeColor="text1"/>
          <w:kern w:val="0"/>
          <w:highlight w:val="none"/>
          <w14:textFill>
            <w14:solidFill>
              <w14:schemeClr w14:val="tx1"/>
            </w14:solidFill>
          </w14:textFill>
        </w:rPr>
        <w:t>包人</w:t>
      </w:r>
      <w:r>
        <w:rPr>
          <w:rFonts w:hint="eastAsia" w:ascii="宋体" w:hAnsi="宋体" w:eastAsia="宋体" w:cs="宋体"/>
          <w:color w:val="000000" w:themeColor="text1"/>
          <w:kern w:val="0"/>
          <w:highlight w:val="none"/>
          <w14:textFill>
            <w14:solidFill>
              <w14:schemeClr w14:val="tx1"/>
            </w14:solidFill>
          </w14:textFill>
        </w:rPr>
        <w:t>认为</w:t>
      </w:r>
      <w:r>
        <w:rPr>
          <w:rFonts w:hint="eastAsia"/>
          <w:color w:val="000000" w:themeColor="text1"/>
          <w:kern w:val="0"/>
          <w:highlight w:val="none"/>
          <w14:textFill>
            <w14:solidFill>
              <w14:schemeClr w14:val="tx1"/>
            </w14:solidFill>
          </w14:textFill>
        </w:rPr>
        <w:t>有</w:t>
      </w:r>
      <w:r>
        <w:rPr>
          <w:rFonts w:hint="eastAsia" w:ascii="宋体" w:hAnsi="宋体" w:eastAsia="宋体" w:cs="宋体"/>
          <w:color w:val="000000" w:themeColor="text1"/>
          <w:kern w:val="0"/>
          <w:highlight w:val="none"/>
          <w14:textFill>
            <w14:solidFill>
              <w14:schemeClr w14:val="tx1"/>
            </w14:solidFill>
          </w14:textFill>
        </w:rPr>
        <w:t>权</w:t>
      </w:r>
      <w:r>
        <w:rPr>
          <w:rFonts w:hint="eastAsia"/>
          <w:color w:val="000000" w:themeColor="text1"/>
          <w:kern w:val="0"/>
          <w:highlight w:val="none"/>
          <w14:textFill>
            <w14:solidFill>
              <w14:schemeClr w14:val="tx1"/>
            </w14:solidFill>
          </w14:textFill>
        </w:rPr>
        <w:t>得到</w:t>
      </w:r>
      <w:r>
        <w:rPr>
          <w:rFonts w:hint="eastAsia" w:ascii="宋体" w:hAnsi="宋体" w:eastAsia="宋体" w:cs="宋体"/>
          <w:color w:val="000000" w:themeColor="text1"/>
          <w:kern w:val="0"/>
          <w:highlight w:val="none"/>
          <w14:textFill>
            <w14:solidFill>
              <w14:schemeClr w14:val="tx1"/>
            </w14:solidFill>
          </w14:textFill>
        </w:rPr>
        <w:t>赔</w:t>
      </w:r>
      <w:r>
        <w:rPr>
          <w:rFonts w:hint="eastAsia"/>
          <w:color w:val="000000" w:themeColor="text1"/>
          <w:kern w:val="0"/>
          <w:highlight w:val="none"/>
          <w14:textFill>
            <w14:solidFill>
              <w14:schemeClr w14:val="tx1"/>
            </w14:solidFill>
          </w14:textFill>
        </w:rPr>
        <w:t>付金</w:t>
      </w:r>
      <w:r>
        <w:rPr>
          <w:rFonts w:hint="eastAsia" w:ascii="宋体" w:hAnsi="宋体" w:eastAsia="宋体" w:cs="宋体"/>
          <w:color w:val="000000" w:themeColor="text1"/>
          <w:kern w:val="0"/>
          <w:highlight w:val="none"/>
          <w14:textFill>
            <w14:solidFill>
              <w14:schemeClr w14:val="tx1"/>
            </w14:solidFill>
          </w14:textFill>
        </w:rPr>
        <w:t>额</w:t>
      </w:r>
      <w:r>
        <w:rPr>
          <w:rFonts w:hint="eastAsia"/>
          <w:color w:val="000000" w:themeColor="text1"/>
          <w:kern w:val="0"/>
          <w:highlight w:val="none"/>
          <w14:textFill>
            <w14:solidFill>
              <w14:schemeClr w14:val="tx1"/>
            </w14:solidFill>
          </w14:textFill>
        </w:rPr>
        <w:t>和（或）延</w:t>
      </w:r>
      <w:r>
        <w:rPr>
          <w:rFonts w:hint="eastAsia" w:ascii="宋体" w:hAnsi="宋体" w:eastAsia="宋体" w:cs="宋体"/>
          <w:color w:val="000000" w:themeColor="text1"/>
          <w:kern w:val="0"/>
          <w:highlight w:val="none"/>
          <w14:textFill>
            <w14:solidFill>
              <w14:schemeClr w14:val="tx1"/>
            </w14:solidFill>
          </w14:textFill>
        </w:rPr>
        <w:t>长</w:t>
      </w:r>
      <w:r>
        <w:rPr>
          <w:rFonts w:hint="eastAsia"/>
          <w:color w:val="000000" w:themeColor="text1"/>
          <w:kern w:val="0"/>
          <w:highlight w:val="none"/>
          <w14:textFill>
            <w14:solidFill>
              <w14:schemeClr w14:val="tx1"/>
            </w14:solidFill>
          </w14:textFill>
        </w:rPr>
        <w:t>缺陷</w:t>
      </w:r>
      <w:r>
        <w:rPr>
          <w:rFonts w:hint="eastAsia" w:ascii="宋体" w:hAnsi="宋体" w:eastAsia="宋体" w:cs="宋体"/>
          <w:color w:val="000000" w:themeColor="text1"/>
          <w:kern w:val="0"/>
          <w:highlight w:val="none"/>
          <w14:textFill>
            <w14:solidFill>
              <w14:schemeClr w14:val="tx1"/>
            </w14:solidFill>
          </w14:textFill>
        </w:rPr>
        <w:t>责</w:t>
      </w:r>
      <w:r>
        <w:rPr>
          <w:rFonts w:hint="eastAsia"/>
          <w:color w:val="000000" w:themeColor="text1"/>
          <w:kern w:val="0"/>
          <w:highlight w:val="none"/>
          <w14:textFill>
            <w14:solidFill>
              <w14:schemeClr w14:val="tx1"/>
            </w14:solidFill>
          </w14:textFill>
        </w:rPr>
        <w:t>任期的，</w:t>
      </w:r>
      <w:r>
        <w:rPr>
          <w:rFonts w:hint="eastAsia" w:ascii="宋体" w:hAnsi="宋体" w:eastAsia="宋体" w:cs="宋体"/>
          <w:color w:val="000000" w:themeColor="text1"/>
          <w:kern w:val="0"/>
          <w:highlight w:val="none"/>
          <w14:textFill>
            <w14:solidFill>
              <w14:schemeClr w14:val="tx1"/>
            </w14:solidFill>
          </w14:textFill>
        </w:rPr>
        <w:t>监</w:t>
      </w:r>
      <w:r>
        <w:rPr>
          <w:rFonts w:hint="eastAsia"/>
          <w:color w:val="000000" w:themeColor="text1"/>
          <w:kern w:val="0"/>
          <w:highlight w:val="none"/>
          <w14:textFill>
            <w14:solidFill>
              <w14:schemeClr w14:val="tx1"/>
            </w14:solidFill>
          </w14:textFill>
        </w:rPr>
        <w:t>理人</w:t>
      </w:r>
      <w:r>
        <w:rPr>
          <w:rFonts w:hint="eastAsia" w:ascii="宋体" w:hAnsi="宋体" w:eastAsia="宋体" w:cs="宋体"/>
          <w:color w:val="000000" w:themeColor="text1"/>
          <w:kern w:val="0"/>
          <w:highlight w:val="none"/>
          <w14:textFill>
            <w14:solidFill>
              <w14:schemeClr w14:val="tx1"/>
            </w14:solidFill>
          </w14:textFill>
        </w:rPr>
        <w:t>应</w:t>
      </w:r>
      <w:r>
        <w:rPr>
          <w:rFonts w:hint="eastAsia"/>
          <w:color w:val="000000" w:themeColor="text1"/>
          <w:kern w:val="0"/>
          <w:highlight w:val="none"/>
          <w14:textFill>
            <w14:solidFill>
              <w14:schemeClr w14:val="tx1"/>
            </w14:solidFill>
          </w14:textFill>
        </w:rPr>
        <w:t>向承包人</w:t>
      </w:r>
      <w:r>
        <w:rPr>
          <w:rFonts w:hint="eastAsia" w:ascii="宋体" w:hAnsi="宋体" w:eastAsia="宋体" w:cs="宋体"/>
          <w:color w:val="000000" w:themeColor="text1"/>
          <w:kern w:val="0"/>
          <w:highlight w:val="none"/>
          <w14:textFill>
            <w14:solidFill>
              <w14:schemeClr w14:val="tx1"/>
            </w14:solidFill>
          </w14:textFill>
        </w:rPr>
        <w:t>发</w:t>
      </w:r>
      <w:r>
        <w:rPr>
          <w:rFonts w:hint="eastAsia"/>
          <w:color w:val="000000" w:themeColor="text1"/>
          <w:kern w:val="0"/>
          <w:highlight w:val="none"/>
          <w14:textFill>
            <w14:solidFill>
              <w14:schemeClr w14:val="tx1"/>
            </w14:solidFill>
          </w14:textFill>
        </w:rPr>
        <w:t>出通知</w:t>
      </w:r>
      <w:r>
        <w:rPr>
          <w:rFonts w:hint="eastAsia" w:ascii="宋体" w:hAnsi="宋体" w:eastAsia="宋体" w:cs="宋体"/>
          <w:color w:val="000000" w:themeColor="text1"/>
          <w:kern w:val="0"/>
          <w:highlight w:val="none"/>
          <w14:textFill>
            <w14:solidFill>
              <w14:schemeClr w14:val="tx1"/>
            </w14:solidFill>
          </w14:textFill>
        </w:rPr>
        <w:t>并</w:t>
      </w:r>
      <w:r>
        <w:rPr>
          <w:rFonts w:hint="eastAsia"/>
          <w:color w:val="000000" w:themeColor="text1"/>
          <w:kern w:val="0"/>
          <w:highlight w:val="none"/>
          <w14:textFill>
            <w14:solidFill>
              <w14:schemeClr w14:val="tx1"/>
            </w14:solidFill>
          </w14:textFill>
        </w:rPr>
        <w:t>附有</w:t>
      </w:r>
      <w:r>
        <w:rPr>
          <w:rFonts w:hint="eastAsia" w:ascii="宋体" w:hAnsi="宋体" w:eastAsia="宋体" w:cs="宋体"/>
          <w:color w:val="000000" w:themeColor="text1"/>
          <w:kern w:val="0"/>
          <w:highlight w:val="none"/>
          <w14:textFill>
            <w14:solidFill>
              <w14:schemeClr w14:val="tx1"/>
            </w14:solidFill>
          </w14:textFill>
        </w:rPr>
        <w:t>详细</w:t>
      </w:r>
      <w:r>
        <w:rPr>
          <w:rFonts w:hint="eastAsia"/>
          <w:color w:val="000000" w:themeColor="text1"/>
          <w:kern w:val="0"/>
          <w:highlight w:val="none"/>
          <w14:textFill>
            <w14:solidFill>
              <w14:schemeClr w14:val="tx1"/>
            </w14:solidFill>
          </w14:textFill>
        </w:rPr>
        <w:t>的</w:t>
      </w:r>
      <w:r>
        <w:rPr>
          <w:rFonts w:hint="eastAsia" w:ascii="宋体" w:hAnsi="宋体" w:eastAsia="宋体" w:cs="宋体"/>
          <w:color w:val="000000" w:themeColor="text1"/>
          <w:kern w:val="0"/>
          <w:highlight w:val="none"/>
          <w14:textFill>
            <w14:solidFill>
              <w14:schemeClr w14:val="tx1"/>
            </w14:solidFill>
          </w14:textFill>
        </w:rPr>
        <w:t>证</w:t>
      </w:r>
      <w:r>
        <w:rPr>
          <w:rFonts w:hint="eastAsia"/>
          <w:color w:val="000000" w:themeColor="text1"/>
          <w:kern w:val="0"/>
          <w:highlight w:val="none"/>
          <w14:textFill>
            <w14:solidFill>
              <w14:schemeClr w14:val="tx1"/>
            </w14:solidFill>
          </w14:textFill>
        </w:rPr>
        <w:t>明。</w:t>
      </w:r>
    </w:p>
    <w:p>
      <w:pPr>
        <w:pStyle w:val="73"/>
        <w:rPr>
          <w:rFonts w:cs="Times New Roman"/>
          <w:color w:val="000000" w:themeColor="text1"/>
          <w:kern w:val="0"/>
          <w:highlight w:val="none"/>
          <w14:textFill>
            <w14:solidFill>
              <w14:schemeClr w14:val="tx1"/>
            </w14:solidFill>
          </w14:textFill>
        </w:rPr>
      </w:pPr>
      <w:r>
        <w:rPr>
          <w:rFonts w:hint="eastAsia" w:ascii="宋体" w:hAnsi="宋体" w:eastAsia="宋体" w:cs="宋体"/>
          <w:color w:val="000000" w:themeColor="text1"/>
          <w:kern w:val="0"/>
          <w:highlight w:val="none"/>
          <w14:textFill>
            <w14:solidFill>
              <w14:schemeClr w14:val="tx1"/>
            </w14:solidFill>
          </w14:textFill>
        </w:rPr>
        <w:t>发</w:t>
      </w:r>
      <w:r>
        <w:rPr>
          <w:rFonts w:hint="eastAsia"/>
          <w:color w:val="000000" w:themeColor="text1"/>
          <w:kern w:val="0"/>
          <w:highlight w:val="none"/>
          <w14:textFill>
            <w14:solidFill>
              <w14:schemeClr w14:val="tx1"/>
            </w14:solidFill>
          </w14:textFill>
        </w:rPr>
        <w:t>包人</w:t>
      </w:r>
      <w:r>
        <w:rPr>
          <w:rFonts w:hint="eastAsia" w:ascii="宋体" w:hAnsi="宋体" w:eastAsia="宋体" w:cs="宋体"/>
          <w:color w:val="000000" w:themeColor="text1"/>
          <w:kern w:val="0"/>
          <w:highlight w:val="none"/>
          <w14:textFill>
            <w14:solidFill>
              <w14:schemeClr w14:val="tx1"/>
            </w14:solidFill>
          </w14:textFill>
        </w:rPr>
        <w:t>应</w:t>
      </w:r>
      <w:r>
        <w:rPr>
          <w:rFonts w:hint="eastAsia"/>
          <w:color w:val="000000" w:themeColor="text1"/>
          <w:kern w:val="0"/>
          <w:highlight w:val="none"/>
          <w14:textFill>
            <w14:solidFill>
              <w14:schemeClr w14:val="tx1"/>
            </w14:solidFill>
          </w14:textFill>
        </w:rPr>
        <w:t>在知道或</w:t>
      </w:r>
      <w:r>
        <w:rPr>
          <w:rFonts w:hint="eastAsia" w:ascii="宋体" w:hAnsi="宋体" w:eastAsia="宋体" w:cs="宋体"/>
          <w:color w:val="000000" w:themeColor="text1"/>
          <w:kern w:val="0"/>
          <w:highlight w:val="none"/>
          <w14:textFill>
            <w14:solidFill>
              <w14:schemeClr w14:val="tx1"/>
            </w14:solidFill>
          </w14:textFill>
        </w:rPr>
        <w:t>应当</w:t>
      </w:r>
      <w:r>
        <w:rPr>
          <w:rFonts w:hint="eastAsia"/>
          <w:color w:val="000000" w:themeColor="text1"/>
          <w:kern w:val="0"/>
          <w:highlight w:val="none"/>
          <w14:textFill>
            <w14:solidFill>
              <w14:schemeClr w14:val="tx1"/>
            </w14:solidFill>
          </w14:textFill>
        </w:rPr>
        <w:t>知道索</w:t>
      </w:r>
      <w:r>
        <w:rPr>
          <w:rFonts w:hint="eastAsia" w:ascii="宋体" w:hAnsi="宋体" w:eastAsia="宋体" w:cs="宋体"/>
          <w:color w:val="000000" w:themeColor="text1"/>
          <w:kern w:val="0"/>
          <w:highlight w:val="none"/>
          <w14:textFill>
            <w14:solidFill>
              <w14:schemeClr w14:val="tx1"/>
            </w14:solidFill>
          </w14:textFill>
        </w:rPr>
        <w:t>赔</w:t>
      </w:r>
      <w:r>
        <w:rPr>
          <w:rFonts w:hint="eastAsia"/>
          <w:color w:val="000000" w:themeColor="text1"/>
          <w:kern w:val="0"/>
          <w:highlight w:val="none"/>
          <w14:textFill>
            <w14:solidFill>
              <w14:schemeClr w14:val="tx1"/>
            </w14:solidFill>
          </w14:textFill>
        </w:rPr>
        <w:t>事件</w:t>
      </w:r>
      <w:r>
        <w:rPr>
          <w:rFonts w:hint="eastAsia" w:ascii="宋体" w:hAnsi="宋体" w:eastAsia="宋体" w:cs="宋体"/>
          <w:color w:val="000000" w:themeColor="text1"/>
          <w:kern w:val="0"/>
          <w:highlight w:val="none"/>
          <w14:textFill>
            <w14:solidFill>
              <w14:schemeClr w14:val="tx1"/>
            </w14:solidFill>
          </w14:textFill>
        </w:rPr>
        <w:t>发</w:t>
      </w:r>
      <w:r>
        <w:rPr>
          <w:rFonts w:hint="eastAsia"/>
          <w:color w:val="000000" w:themeColor="text1"/>
          <w:kern w:val="0"/>
          <w:highlight w:val="none"/>
          <w14:textFill>
            <w14:solidFill>
              <w14:schemeClr w14:val="tx1"/>
            </w14:solidFill>
          </w14:textFill>
        </w:rPr>
        <w:t>生后</w:t>
      </w:r>
      <w:r>
        <w:rPr>
          <w:color w:val="000000" w:themeColor="text1"/>
          <w:kern w:val="0"/>
          <w:highlight w:val="none"/>
          <w14:textFill>
            <w14:solidFill>
              <w14:schemeClr w14:val="tx1"/>
            </w14:solidFill>
          </w14:textFill>
        </w:rPr>
        <w:t>28</w:t>
      </w:r>
      <w:r>
        <w:rPr>
          <w:rFonts w:hint="eastAsia"/>
          <w:color w:val="000000" w:themeColor="text1"/>
          <w:kern w:val="0"/>
          <w:highlight w:val="none"/>
          <w14:textFill>
            <w14:solidFill>
              <w14:schemeClr w14:val="tx1"/>
            </w14:solidFill>
          </w14:textFill>
        </w:rPr>
        <w:t>天</w:t>
      </w:r>
      <w:r>
        <w:rPr>
          <w:rFonts w:hint="eastAsia" w:ascii="宋体" w:hAnsi="宋体" w:eastAsia="宋体" w:cs="宋体"/>
          <w:color w:val="000000" w:themeColor="text1"/>
          <w:kern w:val="0"/>
          <w:highlight w:val="none"/>
          <w14:textFill>
            <w14:solidFill>
              <w14:schemeClr w14:val="tx1"/>
            </w14:solidFill>
          </w14:textFill>
        </w:rPr>
        <w:t>内</w:t>
      </w:r>
      <w:r>
        <w:rPr>
          <w:rFonts w:hint="eastAsia"/>
          <w:color w:val="000000" w:themeColor="text1"/>
          <w:kern w:val="0"/>
          <w:highlight w:val="none"/>
          <w14:textFill>
            <w14:solidFill>
              <w14:schemeClr w14:val="tx1"/>
            </w14:solidFill>
          </w14:textFill>
        </w:rPr>
        <w:t>通</w:t>
      </w:r>
      <w:r>
        <w:rPr>
          <w:rFonts w:hint="eastAsia" w:ascii="宋体" w:hAnsi="宋体" w:eastAsia="宋体" w:cs="宋体"/>
          <w:color w:val="000000" w:themeColor="text1"/>
          <w:kern w:val="0"/>
          <w:highlight w:val="none"/>
          <w14:textFill>
            <w14:solidFill>
              <w14:schemeClr w14:val="tx1"/>
            </w14:solidFill>
          </w14:textFill>
        </w:rPr>
        <w:t>过监</w:t>
      </w:r>
      <w:r>
        <w:rPr>
          <w:rFonts w:hint="eastAsia"/>
          <w:color w:val="000000" w:themeColor="text1"/>
          <w:kern w:val="0"/>
          <w:highlight w:val="none"/>
          <w14:textFill>
            <w14:solidFill>
              <w14:schemeClr w14:val="tx1"/>
            </w14:solidFill>
          </w14:textFill>
        </w:rPr>
        <w:t>理人向承包人提出索</w:t>
      </w:r>
      <w:r>
        <w:rPr>
          <w:rFonts w:hint="eastAsia" w:ascii="宋体" w:hAnsi="宋体" w:eastAsia="宋体" w:cs="宋体"/>
          <w:color w:val="000000" w:themeColor="text1"/>
          <w:kern w:val="0"/>
          <w:highlight w:val="none"/>
          <w14:textFill>
            <w14:solidFill>
              <w14:schemeClr w14:val="tx1"/>
            </w14:solidFill>
          </w14:textFill>
        </w:rPr>
        <w:t>赔</w:t>
      </w:r>
      <w:r>
        <w:rPr>
          <w:rFonts w:hint="eastAsia"/>
          <w:color w:val="000000" w:themeColor="text1"/>
          <w:kern w:val="0"/>
          <w:highlight w:val="none"/>
          <w14:textFill>
            <w14:solidFill>
              <w14:schemeClr w14:val="tx1"/>
            </w14:solidFill>
          </w14:textFill>
        </w:rPr>
        <w:t>意向通知</w:t>
      </w:r>
      <w:r>
        <w:rPr>
          <w:rFonts w:hint="eastAsia" w:ascii="宋体" w:hAnsi="宋体" w:eastAsia="宋体" w:cs="宋体"/>
          <w:color w:val="000000" w:themeColor="text1"/>
          <w:kern w:val="0"/>
          <w:highlight w:val="none"/>
          <w14:textFill>
            <w14:solidFill>
              <w14:schemeClr w14:val="tx1"/>
            </w14:solidFill>
          </w14:textFill>
        </w:rPr>
        <w:t>书</w:t>
      </w:r>
      <w:r>
        <w:rPr>
          <w:rFonts w:hint="eastAsia"/>
          <w:color w:val="000000" w:themeColor="text1"/>
          <w:kern w:val="0"/>
          <w:highlight w:val="none"/>
          <w14:textFill>
            <w14:solidFill>
              <w14:schemeClr w14:val="tx1"/>
            </w14:solidFill>
          </w14:textFill>
        </w:rPr>
        <w:t>，</w:t>
      </w:r>
      <w:r>
        <w:rPr>
          <w:rFonts w:hint="eastAsia" w:ascii="宋体" w:hAnsi="宋体" w:eastAsia="宋体" w:cs="宋体"/>
          <w:color w:val="000000" w:themeColor="text1"/>
          <w:kern w:val="0"/>
          <w:highlight w:val="none"/>
          <w14:textFill>
            <w14:solidFill>
              <w14:schemeClr w14:val="tx1"/>
            </w14:solidFill>
          </w14:textFill>
        </w:rPr>
        <w:t>发</w:t>
      </w:r>
      <w:r>
        <w:rPr>
          <w:rFonts w:hint="eastAsia"/>
          <w:color w:val="000000" w:themeColor="text1"/>
          <w:kern w:val="0"/>
          <w:highlight w:val="none"/>
          <w14:textFill>
            <w14:solidFill>
              <w14:schemeClr w14:val="tx1"/>
            </w14:solidFill>
          </w14:textFill>
        </w:rPr>
        <w:t>包人未在前述</w:t>
      </w:r>
      <w:r>
        <w:rPr>
          <w:color w:val="000000" w:themeColor="text1"/>
          <w:kern w:val="0"/>
          <w:highlight w:val="none"/>
          <w14:textFill>
            <w14:solidFill>
              <w14:schemeClr w14:val="tx1"/>
            </w14:solidFill>
          </w14:textFill>
        </w:rPr>
        <w:t>28</w:t>
      </w:r>
      <w:r>
        <w:rPr>
          <w:rFonts w:hint="eastAsia"/>
          <w:color w:val="000000" w:themeColor="text1"/>
          <w:kern w:val="0"/>
          <w:highlight w:val="none"/>
          <w14:textFill>
            <w14:solidFill>
              <w14:schemeClr w14:val="tx1"/>
            </w14:solidFill>
          </w14:textFill>
        </w:rPr>
        <w:t>天</w:t>
      </w:r>
      <w:r>
        <w:rPr>
          <w:rFonts w:hint="eastAsia" w:ascii="宋体" w:hAnsi="宋体" w:eastAsia="宋体" w:cs="宋体"/>
          <w:color w:val="000000" w:themeColor="text1"/>
          <w:kern w:val="0"/>
          <w:highlight w:val="none"/>
          <w14:textFill>
            <w14:solidFill>
              <w14:schemeClr w14:val="tx1"/>
            </w14:solidFill>
          </w14:textFill>
        </w:rPr>
        <w:t>内发</w:t>
      </w:r>
      <w:r>
        <w:rPr>
          <w:rFonts w:hint="eastAsia"/>
          <w:color w:val="000000" w:themeColor="text1"/>
          <w:kern w:val="0"/>
          <w:highlight w:val="none"/>
          <w14:textFill>
            <w14:solidFill>
              <w14:schemeClr w14:val="tx1"/>
            </w14:solidFill>
          </w14:textFill>
        </w:rPr>
        <w:t>出索</w:t>
      </w:r>
      <w:r>
        <w:rPr>
          <w:rFonts w:hint="eastAsia" w:ascii="宋体" w:hAnsi="宋体" w:eastAsia="宋体" w:cs="宋体"/>
          <w:color w:val="000000" w:themeColor="text1"/>
          <w:kern w:val="0"/>
          <w:highlight w:val="none"/>
          <w14:textFill>
            <w14:solidFill>
              <w14:schemeClr w14:val="tx1"/>
            </w14:solidFill>
          </w14:textFill>
        </w:rPr>
        <w:t>赔</w:t>
      </w:r>
      <w:r>
        <w:rPr>
          <w:rFonts w:hint="eastAsia"/>
          <w:color w:val="000000" w:themeColor="text1"/>
          <w:kern w:val="0"/>
          <w:highlight w:val="none"/>
          <w14:textFill>
            <w14:solidFill>
              <w14:schemeClr w14:val="tx1"/>
            </w14:solidFill>
          </w14:textFill>
        </w:rPr>
        <w:t>意向通知</w:t>
      </w:r>
      <w:r>
        <w:rPr>
          <w:rFonts w:hint="eastAsia" w:ascii="宋体" w:hAnsi="宋体" w:eastAsia="宋体" w:cs="宋体"/>
          <w:color w:val="000000" w:themeColor="text1"/>
          <w:kern w:val="0"/>
          <w:highlight w:val="none"/>
          <w14:textFill>
            <w14:solidFill>
              <w14:schemeClr w14:val="tx1"/>
            </w14:solidFill>
          </w14:textFill>
        </w:rPr>
        <w:t>书</w:t>
      </w:r>
      <w:r>
        <w:rPr>
          <w:rFonts w:hint="eastAsia"/>
          <w:color w:val="000000" w:themeColor="text1"/>
          <w:kern w:val="0"/>
          <w:highlight w:val="none"/>
          <w14:textFill>
            <w14:solidFill>
              <w14:schemeClr w14:val="tx1"/>
            </w14:solidFill>
          </w14:textFill>
        </w:rPr>
        <w:t>的，</w:t>
      </w:r>
      <w:r>
        <w:rPr>
          <w:rFonts w:hint="eastAsia" w:ascii="宋体" w:hAnsi="宋体" w:eastAsia="宋体" w:cs="宋体"/>
          <w:color w:val="000000" w:themeColor="text1"/>
          <w:kern w:val="0"/>
          <w:highlight w:val="none"/>
          <w14:textFill>
            <w14:solidFill>
              <w14:schemeClr w14:val="tx1"/>
            </w14:solidFill>
          </w14:textFill>
        </w:rPr>
        <w:t>丧</w:t>
      </w:r>
      <w:r>
        <w:rPr>
          <w:rFonts w:hint="eastAsia"/>
          <w:color w:val="000000" w:themeColor="text1"/>
          <w:kern w:val="0"/>
          <w:highlight w:val="none"/>
          <w14:textFill>
            <w14:solidFill>
              <w14:schemeClr w14:val="tx1"/>
            </w14:solidFill>
          </w14:textFill>
        </w:rPr>
        <w:t>失要求</w:t>
      </w:r>
      <w:r>
        <w:rPr>
          <w:rFonts w:hint="eastAsia" w:ascii="宋体" w:hAnsi="宋体" w:eastAsia="宋体" w:cs="宋体"/>
          <w:color w:val="000000" w:themeColor="text1"/>
          <w:kern w:val="0"/>
          <w:highlight w:val="none"/>
          <w14:textFill>
            <w14:solidFill>
              <w14:schemeClr w14:val="tx1"/>
            </w14:solidFill>
          </w14:textFill>
        </w:rPr>
        <w:t>赔</w:t>
      </w:r>
      <w:r>
        <w:rPr>
          <w:rFonts w:hint="eastAsia"/>
          <w:color w:val="000000" w:themeColor="text1"/>
          <w:kern w:val="0"/>
          <w:highlight w:val="none"/>
          <w14:textFill>
            <w14:solidFill>
              <w14:schemeClr w14:val="tx1"/>
            </w14:solidFill>
          </w14:textFill>
        </w:rPr>
        <w:t>付金</w:t>
      </w:r>
      <w:r>
        <w:rPr>
          <w:rFonts w:hint="eastAsia" w:ascii="宋体" w:hAnsi="宋体" w:eastAsia="宋体" w:cs="宋体"/>
          <w:color w:val="000000" w:themeColor="text1"/>
          <w:kern w:val="0"/>
          <w:highlight w:val="none"/>
          <w14:textFill>
            <w14:solidFill>
              <w14:schemeClr w14:val="tx1"/>
            </w14:solidFill>
          </w14:textFill>
        </w:rPr>
        <w:t>额</w:t>
      </w:r>
      <w:r>
        <w:rPr>
          <w:rFonts w:hint="eastAsia"/>
          <w:color w:val="000000" w:themeColor="text1"/>
          <w:kern w:val="0"/>
          <w:highlight w:val="none"/>
          <w14:textFill>
            <w14:solidFill>
              <w14:schemeClr w14:val="tx1"/>
            </w14:solidFill>
          </w14:textFill>
        </w:rPr>
        <w:t>和（或）延</w:t>
      </w:r>
      <w:r>
        <w:rPr>
          <w:rFonts w:hint="eastAsia" w:ascii="宋体" w:hAnsi="宋体" w:eastAsia="宋体" w:cs="宋体"/>
          <w:color w:val="000000" w:themeColor="text1"/>
          <w:kern w:val="0"/>
          <w:highlight w:val="none"/>
          <w14:textFill>
            <w14:solidFill>
              <w14:schemeClr w14:val="tx1"/>
            </w14:solidFill>
          </w14:textFill>
        </w:rPr>
        <w:t>长</w:t>
      </w:r>
      <w:r>
        <w:rPr>
          <w:rFonts w:hint="eastAsia"/>
          <w:color w:val="000000" w:themeColor="text1"/>
          <w:kern w:val="0"/>
          <w:highlight w:val="none"/>
          <w14:textFill>
            <w14:solidFill>
              <w14:schemeClr w14:val="tx1"/>
            </w14:solidFill>
          </w14:textFill>
        </w:rPr>
        <w:t>缺陷</w:t>
      </w:r>
      <w:r>
        <w:rPr>
          <w:rFonts w:hint="eastAsia" w:ascii="宋体" w:hAnsi="宋体" w:eastAsia="宋体" w:cs="宋体"/>
          <w:color w:val="000000" w:themeColor="text1"/>
          <w:kern w:val="0"/>
          <w:highlight w:val="none"/>
          <w14:textFill>
            <w14:solidFill>
              <w14:schemeClr w14:val="tx1"/>
            </w14:solidFill>
          </w14:textFill>
        </w:rPr>
        <w:t>责</w:t>
      </w:r>
      <w:r>
        <w:rPr>
          <w:rFonts w:hint="eastAsia"/>
          <w:color w:val="000000" w:themeColor="text1"/>
          <w:kern w:val="0"/>
          <w:highlight w:val="none"/>
          <w14:textFill>
            <w14:solidFill>
              <w14:schemeClr w14:val="tx1"/>
            </w14:solidFill>
          </w14:textFill>
        </w:rPr>
        <w:t>任期的</w:t>
      </w:r>
      <w:r>
        <w:rPr>
          <w:rFonts w:hint="eastAsia" w:ascii="宋体" w:hAnsi="宋体" w:eastAsia="宋体" w:cs="宋体"/>
          <w:color w:val="000000" w:themeColor="text1"/>
          <w:kern w:val="0"/>
          <w:highlight w:val="none"/>
          <w14:textFill>
            <w14:solidFill>
              <w14:schemeClr w14:val="tx1"/>
            </w14:solidFill>
          </w14:textFill>
        </w:rPr>
        <w:t>权</w:t>
      </w:r>
      <w:r>
        <w:rPr>
          <w:rFonts w:hint="eastAsia"/>
          <w:color w:val="000000" w:themeColor="text1"/>
          <w:kern w:val="0"/>
          <w:highlight w:val="none"/>
          <w14:textFill>
            <w14:solidFill>
              <w14:schemeClr w14:val="tx1"/>
            </w14:solidFill>
          </w14:textFill>
        </w:rPr>
        <w:t>利。</w:t>
      </w:r>
      <w:r>
        <w:rPr>
          <w:rFonts w:hint="eastAsia" w:ascii="宋体" w:hAnsi="宋体" w:eastAsia="宋体" w:cs="宋体"/>
          <w:color w:val="000000" w:themeColor="text1"/>
          <w:kern w:val="0"/>
          <w:highlight w:val="none"/>
          <w14:textFill>
            <w14:solidFill>
              <w14:schemeClr w14:val="tx1"/>
            </w14:solidFill>
          </w14:textFill>
        </w:rPr>
        <w:t>发</w:t>
      </w:r>
      <w:r>
        <w:rPr>
          <w:rFonts w:hint="eastAsia"/>
          <w:color w:val="000000" w:themeColor="text1"/>
          <w:kern w:val="0"/>
          <w:highlight w:val="none"/>
          <w14:textFill>
            <w14:solidFill>
              <w14:schemeClr w14:val="tx1"/>
            </w14:solidFill>
          </w14:textFill>
        </w:rPr>
        <w:t>包人</w:t>
      </w:r>
      <w:r>
        <w:rPr>
          <w:rFonts w:hint="eastAsia" w:ascii="宋体" w:hAnsi="宋体" w:eastAsia="宋体" w:cs="宋体"/>
          <w:color w:val="000000" w:themeColor="text1"/>
          <w:kern w:val="0"/>
          <w:highlight w:val="none"/>
          <w14:textFill>
            <w14:solidFill>
              <w14:schemeClr w14:val="tx1"/>
            </w14:solidFill>
          </w14:textFill>
        </w:rPr>
        <w:t>应</w:t>
      </w:r>
      <w:r>
        <w:rPr>
          <w:rFonts w:hint="eastAsia"/>
          <w:color w:val="000000" w:themeColor="text1"/>
          <w:kern w:val="0"/>
          <w:highlight w:val="none"/>
          <w14:textFill>
            <w14:solidFill>
              <w14:schemeClr w14:val="tx1"/>
            </w14:solidFill>
          </w14:textFill>
        </w:rPr>
        <w:t>在</w:t>
      </w:r>
      <w:r>
        <w:rPr>
          <w:rFonts w:hint="eastAsia" w:ascii="宋体" w:hAnsi="宋体" w:eastAsia="宋体" w:cs="宋体"/>
          <w:color w:val="000000" w:themeColor="text1"/>
          <w:kern w:val="0"/>
          <w:highlight w:val="none"/>
          <w14:textFill>
            <w14:solidFill>
              <w14:schemeClr w14:val="tx1"/>
            </w14:solidFill>
          </w14:textFill>
        </w:rPr>
        <w:t>发</w:t>
      </w:r>
      <w:r>
        <w:rPr>
          <w:rFonts w:hint="eastAsia"/>
          <w:color w:val="000000" w:themeColor="text1"/>
          <w:kern w:val="0"/>
          <w:highlight w:val="none"/>
          <w14:textFill>
            <w14:solidFill>
              <w14:schemeClr w14:val="tx1"/>
            </w14:solidFill>
          </w14:textFill>
        </w:rPr>
        <w:t>出索</w:t>
      </w:r>
      <w:r>
        <w:rPr>
          <w:rFonts w:hint="eastAsia" w:ascii="宋体" w:hAnsi="宋体" w:eastAsia="宋体" w:cs="宋体"/>
          <w:color w:val="000000" w:themeColor="text1"/>
          <w:kern w:val="0"/>
          <w:highlight w:val="none"/>
          <w14:textFill>
            <w14:solidFill>
              <w14:schemeClr w14:val="tx1"/>
            </w14:solidFill>
          </w14:textFill>
        </w:rPr>
        <w:t>赔</w:t>
      </w:r>
      <w:r>
        <w:rPr>
          <w:rFonts w:hint="eastAsia"/>
          <w:color w:val="000000" w:themeColor="text1"/>
          <w:kern w:val="0"/>
          <w:highlight w:val="none"/>
          <w14:textFill>
            <w14:solidFill>
              <w14:schemeClr w14:val="tx1"/>
            </w14:solidFill>
          </w14:textFill>
        </w:rPr>
        <w:t>意向通知</w:t>
      </w:r>
      <w:r>
        <w:rPr>
          <w:rFonts w:hint="eastAsia" w:ascii="宋体" w:hAnsi="宋体" w:eastAsia="宋体" w:cs="宋体"/>
          <w:color w:val="000000" w:themeColor="text1"/>
          <w:kern w:val="0"/>
          <w:highlight w:val="none"/>
          <w14:textFill>
            <w14:solidFill>
              <w14:schemeClr w14:val="tx1"/>
            </w14:solidFill>
          </w14:textFill>
        </w:rPr>
        <w:t>书</w:t>
      </w:r>
      <w:r>
        <w:rPr>
          <w:rFonts w:hint="eastAsia"/>
          <w:color w:val="000000" w:themeColor="text1"/>
          <w:kern w:val="0"/>
          <w:highlight w:val="none"/>
          <w14:textFill>
            <w14:solidFill>
              <w14:schemeClr w14:val="tx1"/>
            </w14:solidFill>
          </w14:textFill>
        </w:rPr>
        <w:t>后</w:t>
      </w:r>
      <w:r>
        <w:rPr>
          <w:color w:val="000000" w:themeColor="text1"/>
          <w:kern w:val="0"/>
          <w:highlight w:val="none"/>
          <w14:textFill>
            <w14:solidFill>
              <w14:schemeClr w14:val="tx1"/>
            </w14:solidFill>
          </w14:textFill>
        </w:rPr>
        <w:t>28</w:t>
      </w:r>
      <w:r>
        <w:rPr>
          <w:rFonts w:hint="eastAsia"/>
          <w:color w:val="000000" w:themeColor="text1"/>
          <w:kern w:val="0"/>
          <w:highlight w:val="none"/>
          <w14:textFill>
            <w14:solidFill>
              <w14:schemeClr w14:val="tx1"/>
            </w14:solidFill>
          </w14:textFill>
        </w:rPr>
        <w:t>天</w:t>
      </w:r>
      <w:r>
        <w:rPr>
          <w:rFonts w:hint="eastAsia" w:ascii="宋体" w:hAnsi="宋体" w:eastAsia="宋体" w:cs="宋体"/>
          <w:color w:val="000000" w:themeColor="text1"/>
          <w:kern w:val="0"/>
          <w:highlight w:val="none"/>
          <w14:textFill>
            <w14:solidFill>
              <w14:schemeClr w14:val="tx1"/>
            </w14:solidFill>
          </w14:textFill>
        </w:rPr>
        <w:t>内</w:t>
      </w:r>
      <w:r>
        <w:rPr>
          <w:rFonts w:hint="eastAsia"/>
          <w:color w:val="000000" w:themeColor="text1"/>
          <w:kern w:val="0"/>
          <w:highlight w:val="none"/>
          <w14:textFill>
            <w14:solidFill>
              <w14:schemeClr w14:val="tx1"/>
            </w14:solidFill>
          </w14:textFill>
        </w:rPr>
        <w:t>，通</w:t>
      </w:r>
      <w:r>
        <w:rPr>
          <w:rFonts w:hint="eastAsia" w:ascii="宋体" w:hAnsi="宋体" w:eastAsia="宋体" w:cs="宋体"/>
          <w:color w:val="000000" w:themeColor="text1"/>
          <w:kern w:val="0"/>
          <w:highlight w:val="none"/>
          <w14:textFill>
            <w14:solidFill>
              <w14:schemeClr w14:val="tx1"/>
            </w14:solidFill>
          </w14:textFill>
        </w:rPr>
        <w:t>过监</w:t>
      </w:r>
      <w:r>
        <w:rPr>
          <w:rFonts w:hint="eastAsia"/>
          <w:color w:val="000000" w:themeColor="text1"/>
          <w:kern w:val="0"/>
          <w:highlight w:val="none"/>
          <w14:textFill>
            <w14:solidFill>
              <w14:schemeClr w14:val="tx1"/>
            </w14:solidFill>
          </w14:textFill>
        </w:rPr>
        <w:t>理人向承包人正式</w:t>
      </w:r>
      <w:r>
        <w:rPr>
          <w:rFonts w:hint="eastAsia" w:ascii="宋体" w:hAnsi="宋体" w:eastAsia="宋体" w:cs="宋体"/>
          <w:color w:val="000000" w:themeColor="text1"/>
          <w:kern w:val="0"/>
          <w:highlight w:val="none"/>
          <w14:textFill>
            <w14:solidFill>
              <w14:schemeClr w14:val="tx1"/>
            </w14:solidFill>
          </w14:textFill>
        </w:rPr>
        <w:t>递</w:t>
      </w:r>
      <w:r>
        <w:rPr>
          <w:rFonts w:hint="eastAsia"/>
          <w:color w:val="000000" w:themeColor="text1"/>
          <w:kern w:val="0"/>
          <w:highlight w:val="none"/>
          <w14:textFill>
            <w14:solidFill>
              <w14:schemeClr w14:val="tx1"/>
            </w14:solidFill>
          </w14:textFill>
        </w:rPr>
        <w:t>交索</w:t>
      </w:r>
      <w:r>
        <w:rPr>
          <w:rFonts w:hint="eastAsia" w:ascii="宋体" w:hAnsi="宋体" w:eastAsia="宋体" w:cs="宋体"/>
          <w:color w:val="000000" w:themeColor="text1"/>
          <w:kern w:val="0"/>
          <w:highlight w:val="none"/>
          <w14:textFill>
            <w14:solidFill>
              <w14:schemeClr w14:val="tx1"/>
            </w14:solidFill>
          </w14:textFill>
        </w:rPr>
        <w:t>赔报</w:t>
      </w:r>
      <w:r>
        <w:rPr>
          <w:rFonts w:hint="eastAsia"/>
          <w:color w:val="000000" w:themeColor="text1"/>
          <w:kern w:val="0"/>
          <w:highlight w:val="none"/>
          <w14:textFill>
            <w14:solidFill>
              <w14:schemeClr w14:val="tx1"/>
            </w14:solidFill>
          </w14:textFill>
        </w:rPr>
        <w:t>告。</w:t>
      </w:r>
    </w:p>
    <w:p>
      <w:pPr>
        <w:pStyle w:val="72"/>
        <w:outlineLvl w:val="9"/>
        <w:rPr>
          <w:rFonts w:cs="Times New Roman"/>
          <w:color w:val="000000" w:themeColor="text1"/>
          <w:highlight w:val="none"/>
          <w14:textFill>
            <w14:solidFill>
              <w14:schemeClr w14:val="tx1"/>
            </w14:solidFill>
          </w14:textFill>
        </w:rPr>
      </w:pPr>
      <w:bookmarkStart w:id="1243" w:name="_Toc351203624"/>
      <w:bookmarkStart w:id="1244" w:name="_Toc418752226"/>
      <w:bookmarkStart w:id="1245" w:name="_Toc485213315"/>
      <w:bookmarkStart w:id="1246" w:name="_Toc418751780"/>
      <w:bookmarkStart w:id="1247" w:name="_Toc406522204"/>
      <w:bookmarkStart w:id="1248" w:name="_Toc25108"/>
      <w:bookmarkStart w:id="1249" w:name="_Toc296503144"/>
      <w:bookmarkStart w:id="1250" w:name="_Toc337558839"/>
      <w:bookmarkStart w:id="1251" w:name="_Toc296346645"/>
      <w:r>
        <w:rPr>
          <w:color w:val="000000" w:themeColor="text1"/>
          <w:highlight w:val="none"/>
          <w14:textFill>
            <w14:solidFill>
              <w14:schemeClr w14:val="tx1"/>
            </w14:solidFill>
          </w14:textFill>
        </w:rPr>
        <w:t xml:space="preserve">19.4 </w:t>
      </w:r>
      <w:r>
        <w:rPr>
          <w:rFonts w:hint="eastAsia" w:ascii="宋体" w:hAnsi="宋体" w:eastAsia="宋体" w:cs="宋体"/>
          <w:color w:val="000000" w:themeColor="text1"/>
          <w:highlight w:val="none"/>
          <w14:textFill>
            <w14:solidFill>
              <w14:schemeClr w14:val="tx1"/>
            </w14:solidFill>
          </w14:textFill>
        </w:rPr>
        <w:t>对发</w:t>
      </w:r>
      <w:r>
        <w:rPr>
          <w:rFonts w:hint="eastAsia"/>
          <w:color w:val="000000" w:themeColor="text1"/>
          <w:highlight w:val="none"/>
          <w14:textFill>
            <w14:solidFill>
              <w14:schemeClr w14:val="tx1"/>
            </w14:solidFill>
          </w14:textFill>
        </w:rPr>
        <w:t>包人索</w:t>
      </w:r>
      <w:r>
        <w:rPr>
          <w:rFonts w:hint="eastAsia" w:ascii="宋体" w:hAnsi="宋体" w:eastAsia="宋体" w:cs="宋体"/>
          <w:color w:val="000000" w:themeColor="text1"/>
          <w:highlight w:val="none"/>
          <w14:textFill>
            <w14:solidFill>
              <w14:schemeClr w14:val="tx1"/>
            </w14:solidFill>
          </w14:textFill>
        </w:rPr>
        <w:t>赔</w:t>
      </w:r>
      <w:r>
        <w:rPr>
          <w:rFonts w:hint="eastAsia"/>
          <w:color w:val="000000" w:themeColor="text1"/>
          <w:highlight w:val="none"/>
          <w14:textFill>
            <w14:solidFill>
              <w14:schemeClr w14:val="tx1"/>
            </w14:solidFill>
          </w14:textFill>
        </w:rPr>
        <w:t>的</w:t>
      </w:r>
      <w:r>
        <w:rPr>
          <w:rFonts w:hint="eastAsia" w:ascii="宋体" w:hAnsi="宋体" w:eastAsia="宋体" w:cs="宋体"/>
          <w:color w:val="000000" w:themeColor="text1"/>
          <w:highlight w:val="none"/>
          <w14:textFill>
            <w14:solidFill>
              <w14:schemeClr w14:val="tx1"/>
            </w14:solidFill>
          </w14:textFill>
        </w:rPr>
        <w:t>处</w:t>
      </w:r>
      <w:r>
        <w:rPr>
          <w:rFonts w:hint="eastAsia"/>
          <w:color w:val="000000" w:themeColor="text1"/>
          <w:highlight w:val="none"/>
          <w14:textFill>
            <w14:solidFill>
              <w14:schemeClr w14:val="tx1"/>
            </w14:solidFill>
          </w14:textFill>
        </w:rPr>
        <w:t>理</w:t>
      </w:r>
      <w:bookmarkEnd w:id="1243"/>
      <w:bookmarkEnd w:id="1244"/>
      <w:bookmarkEnd w:id="1245"/>
      <w:bookmarkEnd w:id="1246"/>
      <w:bookmarkEnd w:id="1247"/>
      <w:bookmarkEnd w:id="1248"/>
    </w:p>
    <w:bookmarkEnd w:id="1249"/>
    <w:bookmarkEnd w:id="1250"/>
    <w:bookmarkEnd w:id="1251"/>
    <w:p>
      <w:pPr>
        <w:pStyle w:val="73"/>
        <w:rPr>
          <w:rFonts w:cs="Times New Roman"/>
          <w:color w:val="000000" w:themeColor="text1"/>
          <w:kern w:val="0"/>
          <w:highlight w:val="none"/>
          <w14:textFill>
            <w14:solidFill>
              <w14:schemeClr w14:val="tx1"/>
            </w14:solidFill>
          </w14:textFill>
        </w:rPr>
      </w:pPr>
      <w:r>
        <w:rPr>
          <w:rFonts w:hint="eastAsia" w:ascii="宋体" w:hAnsi="宋体" w:eastAsia="宋体" w:cs="宋体"/>
          <w:color w:val="000000" w:themeColor="text1"/>
          <w:kern w:val="0"/>
          <w:highlight w:val="none"/>
          <w14:textFill>
            <w14:solidFill>
              <w14:schemeClr w14:val="tx1"/>
            </w14:solidFill>
          </w14:textFill>
        </w:rPr>
        <w:t>对发</w:t>
      </w:r>
      <w:r>
        <w:rPr>
          <w:rFonts w:hint="eastAsia"/>
          <w:color w:val="000000" w:themeColor="text1"/>
          <w:kern w:val="0"/>
          <w:highlight w:val="none"/>
          <w14:textFill>
            <w14:solidFill>
              <w14:schemeClr w14:val="tx1"/>
            </w14:solidFill>
          </w14:textFill>
        </w:rPr>
        <w:t>包人索</w:t>
      </w:r>
      <w:r>
        <w:rPr>
          <w:rFonts w:hint="eastAsia" w:ascii="宋体" w:hAnsi="宋体" w:eastAsia="宋体" w:cs="宋体"/>
          <w:color w:val="000000" w:themeColor="text1"/>
          <w:kern w:val="0"/>
          <w:highlight w:val="none"/>
          <w14:textFill>
            <w14:solidFill>
              <w14:schemeClr w14:val="tx1"/>
            </w14:solidFill>
          </w14:textFill>
        </w:rPr>
        <w:t>赔</w:t>
      </w:r>
      <w:r>
        <w:rPr>
          <w:rFonts w:hint="eastAsia"/>
          <w:color w:val="000000" w:themeColor="text1"/>
          <w:kern w:val="0"/>
          <w:highlight w:val="none"/>
          <w14:textFill>
            <w14:solidFill>
              <w14:schemeClr w14:val="tx1"/>
            </w14:solidFill>
          </w14:textFill>
        </w:rPr>
        <w:t>的</w:t>
      </w:r>
      <w:r>
        <w:rPr>
          <w:rFonts w:hint="eastAsia" w:ascii="宋体" w:hAnsi="宋体" w:eastAsia="宋体" w:cs="宋体"/>
          <w:color w:val="000000" w:themeColor="text1"/>
          <w:kern w:val="0"/>
          <w:highlight w:val="none"/>
          <w14:textFill>
            <w14:solidFill>
              <w14:schemeClr w14:val="tx1"/>
            </w14:solidFill>
          </w14:textFill>
        </w:rPr>
        <w:t>处</w:t>
      </w:r>
      <w:r>
        <w:rPr>
          <w:rFonts w:hint="eastAsia"/>
          <w:color w:val="000000" w:themeColor="text1"/>
          <w:kern w:val="0"/>
          <w:highlight w:val="none"/>
          <w14:textFill>
            <w14:solidFill>
              <w14:schemeClr w14:val="tx1"/>
            </w14:solidFill>
          </w14:textFill>
        </w:rPr>
        <w:t>理如下：</w:t>
      </w:r>
    </w:p>
    <w:p>
      <w:pPr>
        <w:pStyle w:val="73"/>
        <w:rPr>
          <w:rFonts w:cs="Times New Roman"/>
          <w:color w:val="000000" w:themeColor="text1"/>
          <w:kern w:val="0"/>
          <w:highlight w:val="none"/>
          <w14:textFill>
            <w14:solidFill>
              <w14:schemeClr w14:val="tx1"/>
            </w14:solidFill>
          </w14:textFill>
        </w:rPr>
      </w:pPr>
      <w:r>
        <w:rPr>
          <w:rFonts w:hint="eastAsia"/>
          <w:color w:val="000000" w:themeColor="text1"/>
          <w:kern w:val="0"/>
          <w:highlight w:val="none"/>
          <w14:textFill>
            <w14:solidFill>
              <w14:schemeClr w14:val="tx1"/>
            </w14:solidFill>
          </w14:textFill>
        </w:rPr>
        <w:t>（</w:t>
      </w:r>
      <w:r>
        <w:rPr>
          <w:color w:val="000000" w:themeColor="text1"/>
          <w:kern w:val="0"/>
          <w:highlight w:val="none"/>
          <w14:textFill>
            <w14:solidFill>
              <w14:schemeClr w14:val="tx1"/>
            </w14:solidFill>
          </w14:textFill>
        </w:rPr>
        <w:t>1</w:t>
      </w:r>
      <w:r>
        <w:rPr>
          <w:rFonts w:hint="eastAsia"/>
          <w:color w:val="000000" w:themeColor="text1"/>
          <w:kern w:val="0"/>
          <w:highlight w:val="none"/>
          <w14:textFill>
            <w14:solidFill>
              <w14:schemeClr w14:val="tx1"/>
            </w14:solidFill>
          </w14:textFill>
        </w:rPr>
        <w:t>）承包人收到</w:t>
      </w:r>
      <w:r>
        <w:rPr>
          <w:rFonts w:hint="eastAsia" w:ascii="宋体" w:hAnsi="宋体" w:eastAsia="宋体" w:cs="宋体"/>
          <w:color w:val="000000" w:themeColor="text1"/>
          <w:kern w:val="0"/>
          <w:highlight w:val="none"/>
          <w14:textFill>
            <w14:solidFill>
              <w14:schemeClr w14:val="tx1"/>
            </w14:solidFill>
          </w14:textFill>
        </w:rPr>
        <w:t>发</w:t>
      </w:r>
      <w:r>
        <w:rPr>
          <w:rFonts w:hint="eastAsia"/>
          <w:color w:val="000000" w:themeColor="text1"/>
          <w:kern w:val="0"/>
          <w:highlight w:val="none"/>
          <w14:textFill>
            <w14:solidFill>
              <w14:schemeClr w14:val="tx1"/>
            </w14:solidFill>
          </w14:textFill>
        </w:rPr>
        <w:t>包人提交的索</w:t>
      </w:r>
      <w:r>
        <w:rPr>
          <w:rFonts w:hint="eastAsia" w:ascii="宋体" w:hAnsi="宋体" w:eastAsia="宋体" w:cs="宋体"/>
          <w:color w:val="000000" w:themeColor="text1"/>
          <w:kern w:val="0"/>
          <w:highlight w:val="none"/>
          <w14:textFill>
            <w14:solidFill>
              <w14:schemeClr w14:val="tx1"/>
            </w14:solidFill>
          </w14:textFill>
        </w:rPr>
        <w:t>赔报</w:t>
      </w:r>
      <w:r>
        <w:rPr>
          <w:rFonts w:hint="eastAsia"/>
          <w:color w:val="000000" w:themeColor="text1"/>
          <w:kern w:val="0"/>
          <w:highlight w:val="none"/>
          <w14:textFill>
            <w14:solidFill>
              <w14:schemeClr w14:val="tx1"/>
            </w14:solidFill>
          </w14:textFill>
        </w:rPr>
        <w:t>告后，</w:t>
      </w:r>
      <w:r>
        <w:rPr>
          <w:rFonts w:hint="eastAsia" w:ascii="宋体" w:hAnsi="宋体" w:eastAsia="宋体" w:cs="宋体"/>
          <w:color w:val="000000" w:themeColor="text1"/>
          <w:kern w:val="0"/>
          <w:highlight w:val="none"/>
          <w14:textFill>
            <w14:solidFill>
              <w14:schemeClr w14:val="tx1"/>
            </w14:solidFill>
          </w14:textFill>
        </w:rPr>
        <w:t>应</w:t>
      </w:r>
      <w:r>
        <w:rPr>
          <w:rFonts w:hint="eastAsia"/>
          <w:color w:val="000000" w:themeColor="text1"/>
          <w:kern w:val="0"/>
          <w:highlight w:val="none"/>
          <w14:textFill>
            <w14:solidFill>
              <w14:schemeClr w14:val="tx1"/>
            </w14:solidFill>
          </w14:textFill>
        </w:rPr>
        <w:t>及</w:t>
      </w:r>
      <w:r>
        <w:rPr>
          <w:rFonts w:hint="eastAsia" w:ascii="宋体" w:hAnsi="宋体" w:eastAsia="宋体" w:cs="宋体"/>
          <w:color w:val="000000" w:themeColor="text1"/>
          <w:kern w:val="0"/>
          <w:highlight w:val="none"/>
          <w14:textFill>
            <w14:solidFill>
              <w14:schemeClr w14:val="tx1"/>
            </w14:solidFill>
          </w14:textFill>
        </w:rPr>
        <w:t>时审查</w:t>
      </w:r>
      <w:r>
        <w:rPr>
          <w:rFonts w:hint="eastAsia"/>
          <w:color w:val="000000" w:themeColor="text1"/>
          <w:kern w:val="0"/>
          <w:highlight w:val="none"/>
          <w14:textFill>
            <w14:solidFill>
              <w14:schemeClr w14:val="tx1"/>
            </w14:solidFill>
          </w14:textFill>
        </w:rPr>
        <w:t>索</w:t>
      </w:r>
      <w:r>
        <w:rPr>
          <w:rFonts w:hint="eastAsia" w:ascii="宋体" w:hAnsi="宋体" w:eastAsia="宋体" w:cs="宋体"/>
          <w:color w:val="000000" w:themeColor="text1"/>
          <w:kern w:val="0"/>
          <w:highlight w:val="none"/>
          <w14:textFill>
            <w14:solidFill>
              <w14:schemeClr w14:val="tx1"/>
            </w14:solidFill>
          </w14:textFill>
        </w:rPr>
        <w:t>赔报</w:t>
      </w:r>
      <w:r>
        <w:rPr>
          <w:rFonts w:hint="eastAsia"/>
          <w:color w:val="000000" w:themeColor="text1"/>
          <w:kern w:val="0"/>
          <w:highlight w:val="none"/>
          <w14:textFill>
            <w14:solidFill>
              <w14:schemeClr w14:val="tx1"/>
            </w14:solidFill>
          </w14:textFill>
        </w:rPr>
        <w:t>告的</w:t>
      </w:r>
      <w:r>
        <w:rPr>
          <w:rFonts w:hint="eastAsia" w:ascii="宋体" w:hAnsi="宋体" w:eastAsia="宋体" w:cs="宋体"/>
          <w:color w:val="000000" w:themeColor="text1"/>
          <w:kern w:val="0"/>
          <w:highlight w:val="none"/>
          <w14:textFill>
            <w14:solidFill>
              <w14:schemeClr w14:val="tx1"/>
            </w14:solidFill>
          </w14:textFill>
        </w:rPr>
        <w:t>内</w:t>
      </w:r>
      <w:r>
        <w:rPr>
          <w:rFonts w:hint="eastAsia"/>
          <w:color w:val="000000" w:themeColor="text1"/>
          <w:kern w:val="0"/>
          <w:highlight w:val="none"/>
          <w14:textFill>
            <w14:solidFill>
              <w14:schemeClr w14:val="tx1"/>
            </w14:solidFill>
          </w14:textFill>
        </w:rPr>
        <w:t>容、</w:t>
      </w:r>
      <w:r>
        <w:rPr>
          <w:rFonts w:hint="eastAsia" w:ascii="宋体" w:hAnsi="宋体" w:eastAsia="宋体" w:cs="宋体"/>
          <w:color w:val="000000" w:themeColor="text1"/>
          <w:kern w:val="0"/>
          <w:highlight w:val="none"/>
          <w14:textFill>
            <w14:solidFill>
              <w14:schemeClr w14:val="tx1"/>
            </w14:solidFill>
          </w14:textFill>
        </w:rPr>
        <w:t>查验发</w:t>
      </w:r>
      <w:r>
        <w:rPr>
          <w:rFonts w:hint="eastAsia"/>
          <w:color w:val="000000" w:themeColor="text1"/>
          <w:kern w:val="0"/>
          <w:highlight w:val="none"/>
          <w14:textFill>
            <w14:solidFill>
              <w14:schemeClr w14:val="tx1"/>
            </w14:solidFill>
          </w14:textFill>
        </w:rPr>
        <w:t>包人</w:t>
      </w:r>
      <w:r>
        <w:rPr>
          <w:rFonts w:hint="eastAsia" w:ascii="宋体" w:hAnsi="宋体" w:eastAsia="宋体" w:cs="宋体"/>
          <w:color w:val="000000" w:themeColor="text1"/>
          <w:kern w:val="0"/>
          <w:highlight w:val="none"/>
          <w14:textFill>
            <w14:solidFill>
              <w14:schemeClr w14:val="tx1"/>
            </w14:solidFill>
          </w14:textFill>
        </w:rPr>
        <w:t>证</w:t>
      </w:r>
      <w:r>
        <w:rPr>
          <w:rFonts w:hint="eastAsia"/>
          <w:color w:val="000000" w:themeColor="text1"/>
          <w:kern w:val="0"/>
          <w:highlight w:val="none"/>
          <w14:textFill>
            <w14:solidFill>
              <w14:schemeClr w14:val="tx1"/>
            </w14:solidFill>
          </w14:textFill>
        </w:rPr>
        <w:t>明材料；</w:t>
      </w:r>
    </w:p>
    <w:p>
      <w:pPr>
        <w:pStyle w:val="73"/>
        <w:rPr>
          <w:rFonts w:cs="Times New Roman"/>
          <w:color w:val="000000" w:themeColor="text1"/>
          <w:kern w:val="0"/>
          <w:highlight w:val="none"/>
          <w14:textFill>
            <w14:solidFill>
              <w14:schemeClr w14:val="tx1"/>
            </w14:solidFill>
          </w14:textFill>
        </w:rPr>
      </w:pPr>
      <w:r>
        <w:rPr>
          <w:rFonts w:hint="eastAsia"/>
          <w:color w:val="000000" w:themeColor="text1"/>
          <w:kern w:val="0"/>
          <w:highlight w:val="none"/>
          <w14:textFill>
            <w14:solidFill>
              <w14:schemeClr w14:val="tx1"/>
            </w14:solidFill>
          </w14:textFill>
        </w:rPr>
        <w:t>（</w:t>
      </w:r>
      <w:r>
        <w:rPr>
          <w:color w:val="000000" w:themeColor="text1"/>
          <w:kern w:val="0"/>
          <w:highlight w:val="none"/>
          <w14:textFill>
            <w14:solidFill>
              <w14:schemeClr w14:val="tx1"/>
            </w14:solidFill>
          </w14:textFill>
        </w:rPr>
        <w:t>2</w:t>
      </w:r>
      <w:r>
        <w:rPr>
          <w:rFonts w:hint="eastAsia"/>
          <w:color w:val="000000" w:themeColor="text1"/>
          <w:kern w:val="0"/>
          <w:highlight w:val="none"/>
          <w14:textFill>
            <w14:solidFill>
              <w14:schemeClr w14:val="tx1"/>
            </w14:solidFill>
          </w14:textFill>
        </w:rPr>
        <w:t>）承包人</w:t>
      </w:r>
      <w:r>
        <w:rPr>
          <w:rFonts w:hint="eastAsia" w:ascii="宋体" w:hAnsi="宋体" w:eastAsia="宋体" w:cs="宋体"/>
          <w:color w:val="000000" w:themeColor="text1"/>
          <w:kern w:val="0"/>
          <w:highlight w:val="none"/>
          <w14:textFill>
            <w14:solidFill>
              <w14:schemeClr w14:val="tx1"/>
            </w14:solidFill>
          </w14:textFill>
        </w:rPr>
        <w:t>应</w:t>
      </w:r>
      <w:r>
        <w:rPr>
          <w:rFonts w:hint="eastAsia"/>
          <w:color w:val="000000" w:themeColor="text1"/>
          <w:kern w:val="0"/>
          <w:highlight w:val="none"/>
          <w14:textFill>
            <w14:solidFill>
              <w14:schemeClr w14:val="tx1"/>
            </w14:solidFill>
          </w14:textFill>
        </w:rPr>
        <w:t>在收到索</w:t>
      </w:r>
      <w:r>
        <w:rPr>
          <w:rFonts w:hint="eastAsia" w:ascii="宋体" w:hAnsi="宋体" w:eastAsia="宋体" w:cs="宋体"/>
          <w:color w:val="000000" w:themeColor="text1"/>
          <w:kern w:val="0"/>
          <w:highlight w:val="none"/>
          <w14:textFill>
            <w14:solidFill>
              <w14:schemeClr w14:val="tx1"/>
            </w14:solidFill>
          </w14:textFill>
        </w:rPr>
        <w:t>赔报</w:t>
      </w:r>
      <w:r>
        <w:rPr>
          <w:rFonts w:hint="eastAsia"/>
          <w:color w:val="000000" w:themeColor="text1"/>
          <w:kern w:val="0"/>
          <w:highlight w:val="none"/>
          <w14:textFill>
            <w14:solidFill>
              <w14:schemeClr w14:val="tx1"/>
            </w14:solidFill>
          </w14:textFill>
        </w:rPr>
        <w:t>告或有</w:t>
      </w:r>
      <w:r>
        <w:rPr>
          <w:rFonts w:hint="eastAsia" w:ascii="宋体" w:hAnsi="宋体" w:eastAsia="宋体" w:cs="宋体"/>
          <w:color w:val="000000" w:themeColor="text1"/>
          <w:kern w:val="0"/>
          <w:highlight w:val="none"/>
          <w14:textFill>
            <w14:solidFill>
              <w14:schemeClr w14:val="tx1"/>
            </w14:solidFill>
          </w14:textFill>
        </w:rPr>
        <w:t>关</w:t>
      </w:r>
      <w:r>
        <w:rPr>
          <w:rFonts w:hint="eastAsia"/>
          <w:color w:val="000000" w:themeColor="text1"/>
          <w:kern w:val="0"/>
          <w:highlight w:val="none"/>
          <w14:textFill>
            <w14:solidFill>
              <w14:schemeClr w14:val="tx1"/>
            </w14:solidFill>
          </w14:textFill>
        </w:rPr>
        <w:t>索</w:t>
      </w:r>
      <w:r>
        <w:rPr>
          <w:rFonts w:hint="eastAsia" w:ascii="宋体" w:hAnsi="宋体" w:eastAsia="宋体" w:cs="宋体"/>
          <w:color w:val="000000" w:themeColor="text1"/>
          <w:kern w:val="0"/>
          <w:highlight w:val="none"/>
          <w14:textFill>
            <w14:solidFill>
              <w14:schemeClr w14:val="tx1"/>
            </w14:solidFill>
          </w14:textFill>
        </w:rPr>
        <w:t>赔</w:t>
      </w:r>
      <w:r>
        <w:rPr>
          <w:rFonts w:hint="eastAsia"/>
          <w:color w:val="000000" w:themeColor="text1"/>
          <w:kern w:val="0"/>
          <w:highlight w:val="none"/>
          <w14:textFill>
            <w14:solidFill>
              <w14:schemeClr w14:val="tx1"/>
            </w14:solidFill>
          </w14:textFill>
        </w:rPr>
        <w:t>的</w:t>
      </w:r>
      <w:r>
        <w:rPr>
          <w:rFonts w:hint="eastAsia" w:ascii="宋体" w:hAnsi="宋体" w:eastAsia="宋体" w:cs="宋体"/>
          <w:color w:val="000000" w:themeColor="text1"/>
          <w:kern w:val="0"/>
          <w:highlight w:val="none"/>
          <w14:textFill>
            <w14:solidFill>
              <w14:schemeClr w14:val="tx1"/>
            </w14:solidFill>
          </w14:textFill>
        </w:rPr>
        <w:t>进</w:t>
      </w:r>
      <w:r>
        <w:rPr>
          <w:rFonts w:hint="eastAsia"/>
          <w:color w:val="000000" w:themeColor="text1"/>
          <w:kern w:val="0"/>
          <w:highlight w:val="none"/>
          <w14:textFill>
            <w14:solidFill>
              <w14:schemeClr w14:val="tx1"/>
            </w14:solidFill>
          </w14:textFill>
        </w:rPr>
        <w:t>一步</w:t>
      </w:r>
      <w:r>
        <w:rPr>
          <w:rFonts w:hint="eastAsia" w:ascii="宋体" w:hAnsi="宋体" w:eastAsia="宋体" w:cs="宋体"/>
          <w:color w:val="000000" w:themeColor="text1"/>
          <w:kern w:val="0"/>
          <w:highlight w:val="none"/>
          <w14:textFill>
            <w14:solidFill>
              <w14:schemeClr w14:val="tx1"/>
            </w14:solidFill>
          </w14:textFill>
        </w:rPr>
        <w:t>证</w:t>
      </w:r>
      <w:r>
        <w:rPr>
          <w:rFonts w:hint="eastAsia"/>
          <w:color w:val="000000" w:themeColor="text1"/>
          <w:kern w:val="0"/>
          <w:highlight w:val="none"/>
          <w14:textFill>
            <w14:solidFill>
              <w14:schemeClr w14:val="tx1"/>
            </w14:solidFill>
          </w14:textFill>
        </w:rPr>
        <w:t>明材料后</w:t>
      </w:r>
      <w:r>
        <w:rPr>
          <w:color w:val="000000" w:themeColor="text1"/>
          <w:kern w:val="0"/>
          <w:highlight w:val="none"/>
          <w14:textFill>
            <w14:solidFill>
              <w14:schemeClr w14:val="tx1"/>
            </w14:solidFill>
          </w14:textFill>
        </w:rPr>
        <w:t>28</w:t>
      </w:r>
      <w:r>
        <w:rPr>
          <w:rFonts w:hint="eastAsia"/>
          <w:color w:val="000000" w:themeColor="text1"/>
          <w:kern w:val="0"/>
          <w:highlight w:val="none"/>
          <w14:textFill>
            <w14:solidFill>
              <w14:schemeClr w14:val="tx1"/>
            </w14:solidFill>
          </w14:textFill>
        </w:rPr>
        <w:t>天</w:t>
      </w:r>
      <w:r>
        <w:rPr>
          <w:rFonts w:hint="eastAsia" w:ascii="宋体" w:hAnsi="宋体" w:eastAsia="宋体" w:cs="宋体"/>
          <w:color w:val="000000" w:themeColor="text1"/>
          <w:kern w:val="0"/>
          <w:highlight w:val="none"/>
          <w14:textFill>
            <w14:solidFill>
              <w14:schemeClr w14:val="tx1"/>
            </w14:solidFill>
          </w14:textFill>
        </w:rPr>
        <w:t>内</w:t>
      </w:r>
      <w:r>
        <w:rPr>
          <w:rFonts w:hint="eastAsia"/>
          <w:color w:val="000000" w:themeColor="text1"/>
          <w:kern w:val="0"/>
          <w:highlight w:val="none"/>
          <w14:textFill>
            <w14:solidFill>
              <w14:schemeClr w14:val="tx1"/>
            </w14:solidFill>
          </w14:textFill>
        </w:rPr>
        <w:t>，</w:t>
      </w:r>
      <w:r>
        <w:rPr>
          <w:rFonts w:hint="eastAsia" w:ascii="宋体" w:hAnsi="宋体" w:eastAsia="宋体" w:cs="宋体"/>
          <w:color w:val="000000" w:themeColor="text1"/>
          <w:kern w:val="0"/>
          <w:highlight w:val="none"/>
          <w14:textFill>
            <w14:solidFill>
              <w14:schemeClr w14:val="tx1"/>
            </w14:solidFill>
          </w14:textFill>
        </w:rPr>
        <w:t>将</w:t>
      </w:r>
      <w:r>
        <w:rPr>
          <w:rFonts w:hint="eastAsia"/>
          <w:color w:val="000000" w:themeColor="text1"/>
          <w:kern w:val="0"/>
          <w:highlight w:val="none"/>
          <w14:textFill>
            <w14:solidFill>
              <w14:schemeClr w14:val="tx1"/>
            </w14:solidFill>
          </w14:textFill>
        </w:rPr>
        <w:t>索</w:t>
      </w:r>
      <w:r>
        <w:rPr>
          <w:rFonts w:hint="eastAsia" w:ascii="宋体" w:hAnsi="宋体" w:eastAsia="宋体" w:cs="宋体"/>
          <w:color w:val="000000" w:themeColor="text1"/>
          <w:kern w:val="0"/>
          <w:highlight w:val="none"/>
          <w14:textFill>
            <w14:solidFill>
              <w14:schemeClr w14:val="tx1"/>
            </w14:solidFill>
          </w14:textFill>
        </w:rPr>
        <w:t>赔处</w:t>
      </w:r>
      <w:r>
        <w:rPr>
          <w:rFonts w:hint="eastAsia"/>
          <w:color w:val="000000" w:themeColor="text1"/>
          <w:kern w:val="0"/>
          <w:highlight w:val="none"/>
          <w14:textFill>
            <w14:solidFill>
              <w14:schemeClr w14:val="tx1"/>
            </w14:solidFill>
          </w14:textFill>
        </w:rPr>
        <w:t>理</w:t>
      </w:r>
      <w:r>
        <w:rPr>
          <w:rFonts w:hint="eastAsia" w:ascii="宋体" w:hAnsi="宋体" w:eastAsia="宋体" w:cs="宋体"/>
          <w:color w:val="000000" w:themeColor="text1"/>
          <w:kern w:val="0"/>
          <w:highlight w:val="none"/>
          <w14:textFill>
            <w14:solidFill>
              <w14:schemeClr w14:val="tx1"/>
            </w14:solidFill>
          </w14:textFill>
        </w:rPr>
        <w:t>结</w:t>
      </w:r>
      <w:r>
        <w:rPr>
          <w:rFonts w:hint="eastAsia"/>
          <w:color w:val="000000" w:themeColor="text1"/>
          <w:kern w:val="0"/>
          <w:highlight w:val="none"/>
          <w14:textFill>
            <w14:solidFill>
              <w14:schemeClr w14:val="tx1"/>
            </w14:solidFill>
          </w14:textFill>
        </w:rPr>
        <w:t>果答</w:t>
      </w:r>
      <w:r>
        <w:rPr>
          <w:rFonts w:hint="eastAsia" w:ascii="宋体" w:hAnsi="宋体" w:eastAsia="宋体" w:cs="宋体"/>
          <w:color w:val="000000" w:themeColor="text1"/>
          <w:kern w:val="0"/>
          <w:highlight w:val="none"/>
          <w14:textFill>
            <w14:solidFill>
              <w14:schemeClr w14:val="tx1"/>
            </w14:solidFill>
          </w14:textFill>
        </w:rPr>
        <w:t>复发</w:t>
      </w:r>
      <w:r>
        <w:rPr>
          <w:rFonts w:hint="eastAsia"/>
          <w:color w:val="000000" w:themeColor="text1"/>
          <w:kern w:val="0"/>
          <w:highlight w:val="none"/>
          <w14:textFill>
            <w14:solidFill>
              <w14:schemeClr w14:val="tx1"/>
            </w14:solidFill>
          </w14:textFill>
        </w:rPr>
        <w:t>包人。如果承包人未在上述期限</w:t>
      </w:r>
      <w:r>
        <w:rPr>
          <w:rFonts w:hint="eastAsia" w:ascii="宋体" w:hAnsi="宋体" w:eastAsia="宋体" w:cs="宋体"/>
          <w:color w:val="000000" w:themeColor="text1"/>
          <w:kern w:val="0"/>
          <w:highlight w:val="none"/>
          <w14:textFill>
            <w14:solidFill>
              <w14:schemeClr w14:val="tx1"/>
            </w14:solidFill>
          </w14:textFill>
        </w:rPr>
        <w:t>内</w:t>
      </w:r>
      <w:r>
        <w:rPr>
          <w:rFonts w:hint="eastAsia"/>
          <w:color w:val="000000" w:themeColor="text1"/>
          <w:kern w:val="0"/>
          <w:highlight w:val="none"/>
          <w14:textFill>
            <w14:solidFill>
              <w14:schemeClr w14:val="tx1"/>
            </w14:solidFill>
          </w14:textFill>
        </w:rPr>
        <w:t>作出答</w:t>
      </w:r>
      <w:r>
        <w:rPr>
          <w:rFonts w:hint="eastAsia" w:ascii="宋体" w:hAnsi="宋体" w:eastAsia="宋体" w:cs="宋体"/>
          <w:color w:val="000000" w:themeColor="text1"/>
          <w:kern w:val="0"/>
          <w:highlight w:val="none"/>
          <w14:textFill>
            <w14:solidFill>
              <w14:schemeClr w14:val="tx1"/>
            </w14:solidFill>
          </w14:textFill>
        </w:rPr>
        <w:t>复</w:t>
      </w:r>
      <w:r>
        <w:rPr>
          <w:rFonts w:hint="eastAsia"/>
          <w:color w:val="000000" w:themeColor="text1"/>
          <w:kern w:val="0"/>
          <w:highlight w:val="none"/>
          <w14:textFill>
            <w14:solidFill>
              <w14:schemeClr w14:val="tx1"/>
            </w14:solidFill>
          </w14:textFill>
        </w:rPr>
        <w:t>的，</w:t>
      </w:r>
      <w:r>
        <w:rPr>
          <w:rFonts w:hint="eastAsia" w:ascii="宋体" w:hAnsi="宋体" w:eastAsia="宋体" w:cs="宋体"/>
          <w:color w:val="000000" w:themeColor="text1"/>
          <w:kern w:val="0"/>
          <w:highlight w:val="none"/>
          <w14:textFill>
            <w14:solidFill>
              <w14:schemeClr w14:val="tx1"/>
            </w14:solidFill>
          </w14:textFill>
        </w:rPr>
        <w:t>则视为对发</w:t>
      </w:r>
      <w:r>
        <w:rPr>
          <w:rFonts w:hint="eastAsia"/>
          <w:color w:val="000000" w:themeColor="text1"/>
          <w:kern w:val="0"/>
          <w:highlight w:val="none"/>
          <w14:textFill>
            <w14:solidFill>
              <w14:schemeClr w14:val="tx1"/>
            </w14:solidFill>
          </w14:textFill>
        </w:rPr>
        <w:t>包人索</w:t>
      </w:r>
      <w:r>
        <w:rPr>
          <w:rFonts w:hint="eastAsia" w:ascii="宋体" w:hAnsi="宋体" w:eastAsia="宋体" w:cs="宋体"/>
          <w:color w:val="000000" w:themeColor="text1"/>
          <w:kern w:val="0"/>
          <w:highlight w:val="none"/>
          <w14:textFill>
            <w14:solidFill>
              <w14:schemeClr w14:val="tx1"/>
            </w14:solidFill>
          </w14:textFill>
        </w:rPr>
        <w:t>赔</w:t>
      </w:r>
      <w:r>
        <w:rPr>
          <w:rFonts w:hint="eastAsia"/>
          <w:color w:val="000000" w:themeColor="text1"/>
          <w:kern w:val="0"/>
          <w:highlight w:val="none"/>
          <w14:textFill>
            <w14:solidFill>
              <w14:schemeClr w14:val="tx1"/>
            </w14:solidFill>
          </w14:textFill>
        </w:rPr>
        <w:t>要求的</w:t>
      </w:r>
      <w:r>
        <w:rPr>
          <w:rFonts w:hint="eastAsia" w:ascii="宋体" w:hAnsi="宋体" w:eastAsia="宋体" w:cs="宋体"/>
          <w:color w:val="000000" w:themeColor="text1"/>
          <w:kern w:val="0"/>
          <w:highlight w:val="none"/>
          <w14:textFill>
            <w14:solidFill>
              <w14:schemeClr w14:val="tx1"/>
            </w14:solidFill>
          </w14:textFill>
        </w:rPr>
        <w:t>认</w:t>
      </w:r>
      <w:r>
        <w:rPr>
          <w:rFonts w:hint="eastAsia"/>
          <w:color w:val="000000" w:themeColor="text1"/>
          <w:kern w:val="0"/>
          <w:highlight w:val="none"/>
          <w14:textFill>
            <w14:solidFill>
              <w14:schemeClr w14:val="tx1"/>
            </w14:solidFill>
          </w14:textFill>
        </w:rPr>
        <w:t>可；</w:t>
      </w:r>
    </w:p>
    <w:p>
      <w:pPr>
        <w:pStyle w:val="73"/>
        <w:rPr>
          <w:rFonts w:cs="Times New Roman"/>
          <w:color w:val="000000" w:themeColor="text1"/>
          <w:kern w:val="0"/>
          <w:highlight w:val="none"/>
          <w14:textFill>
            <w14:solidFill>
              <w14:schemeClr w14:val="tx1"/>
            </w14:solidFill>
          </w14:textFill>
        </w:rPr>
      </w:pPr>
      <w:r>
        <w:rPr>
          <w:rFonts w:hint="eastAsia"/>
          <w:color w:val="000000" w:themeColor="text1"/>
          <w:kern w:val="0"/>
          <w:highlight w:val="none"/>
          <w14:textFill>
            <w14:solidFill>
              <w14:schemeClr w14:val="tx1"/>
            </w14:solidFill>
          </w14:textFill>
        </w:rPr>
        <w:t>（</w:t>
      </w:r>
      <w:r>
        <w:rPr>
          <w:color w:val="000000" w:themeColor="text1"/>
          <w:kern w:val="0"/>
          <w:highlight w:val="none"/>
          <w14:textFill>
            <w14:solidFill>
              <w14:schemeClr w14:val="tx1"/>
            </w14:solidFill>
          </w14:textFill>
        </w:rPr>
        <w:t>3</w:t>
      </w:r>
      <w:r>
        <w:rPr>
          <w:rFonts w:hint="eastAsia"/>
          <w:color w:val="000000" w:themeColor="text1"/>
          <w:kern w:val="0"/>
          <w:highlight w:val="none"/>
          <w14:textFill>
            <w14:solidFill>
              <w14:schemeClr w14:val="tx1"/>
            </w14:solidFill>
          </w14:textFill>
        </w:rPr>
        <w:t>）承包人接受索</w:t>
      </w:r>
      <w:r>
        <w:rPr>
          <w:rFonts w:hint="eastAsia" w:ascii="宋体" w:hAnsi="宋体" w:eastAsia="宋体" w:cs="宋体"/>
          <w:color w:val="000000" w:themeColor="text1"/>
          <w:kern w:val="0"/>
          <w:highlight w:val="none"/>
          <w14:textFill>
            <w14:solidFill>
              <w14:schemeClr w14:val="tx1"/>
            </w14:solidFill>
          </w14:textFill>
        </w:rPr>
        <w:t>赔处</w:t>
      </w:r>
      <w:r>
        <w:rPr>
          <w:rFonts w:hint="eastAsia"/>
          <w:color w:val="000000" w:themeColor="text1"/>
          <w:kern w:val="0"/>
          <w:highlight w:val="none"/>
          <w14:textFill>
            <w14:solidFill>
              <w14:schemeClr w14:val="tx1"/>
            </w14:solidFill>
          </w14:textFill>
        </w:rPr>
        <w:t>理</w:t>
      </w:r>
      <w:r>
        <w:rPr>
          <w:rFonts w:hint="eastAsia" w:ascii="宋体" w:hAnsi="宋体" w:eastAsia="宋体" w:cs="宋体"/>
          <w:color w:val="000000" w:themeColor="text1"/>
          <w:kern w:val="0"/>
          <w:highlight w:val="none"/>
          <w14:textFill>
            <w14:solidFill>
              <w14:schemeClr w14:val="tx1"/>
            </w14:solidFill>
          </w14:textFill>
        </w:rPr>
        <w:t>结</w:t>
      </w:r>
      <w:r>
        <w:rPr>
          <w:rFonts w:hint="eastAsia"/>
          <w:color w:val="000000" w:themeColor="text1"/>
          <w:kern w:val="0"/>
          <w:highlight w:val="none"/>
          <w14:textFill>
            <w14:solidFill>
              <w14:schemeClr w14:val="tx1"/>
            </w14:solidFill>
          </w14:textFill>
        </w:rPr>
        <w:t>果的，</w:t>
      </w:r>
      <w:r>
        <w:rPr>
          <w:rFonts w:hint="eastAsia" w:ascii="宋体" w:hAnsi="宋体" w:eastAsia="宋体" w:cs="宋体"/>
          <w:color w:val="000000" w:themeColor="text1"/>
          <w:kern w:val="0"/>
          <w:highlight w:val="none"/>
          <w14:textFill>
            <w14:solidFill>
              <w14:schemeClr w14:val="tx1"/>
            </w14:solidFill>
          </w14:textFill>
        </w:rPr>
        <w:t>发</w:t>
      </w:r>
      <w:r>
        <w:rPr>
          <w:rFonts w:hint="eastAsia"/>
          <w:color w:val="000000" w:themeColor="text1"/>
          <w:kern w:val="0"/>
          <w:highlight w:val="none"/>
          <w14:textFill>
            <w14:solidFill>
              <w14:schemeClr w14:val="tx1"/>
            </w14:solidFill>
          </w14:textFill>
        </w:rPr>
        <w:t>包人可</w:t>
      </w:r>
      <w:r>
        <w:rPr>
          <w:rFonts w:hint="eastAsia" w:ascii="宋体" w:hAnsi="宋体" w:eastAsia="宋体" w:cs="宋体"/>
          <w:color w:val="000000" w:themeColor="text1"/>
          <w:kern w:val="0"/>
          <w:highlight w:val="none"/>
          <w14:textFill>
            <w14:solidFill>
              <w14:schemeClr w14:val="tx1"/>
            </w14:solidFill>
          </w14:textFill>
        </w:rPr>
        <w:t>从应</w:t>
      </w:r>
      <w:r>
        <w:rPr>
          <w:rFonts w:hint="eastAsia"/>
          <w:color w:val="000000" w:themeColor="text1"/>
          <w:kern w:val="0"/>
          <w:highlight w:val="none"/>
          <w14:textFill>
            <w14:solidFill>
              <w14:schemeClr w14:val="tx1"/>
            </w14:solidFill>
          </w14:textFill>
        </w:rPr>
        <w:t>支付</w:t>
      </w:r>
      <w:r>
        <w:rPr>
          <w:rFonts w:hint="eastAsia" w:ascii="宋体" w:hAnsi="宋体" w:eastAsia="宋体" w:cs="宋体"/>
          <w:color w:val="000000" w:themeColor="text1"/>
          <w:kern w:val="0"/>
          <w:highlight w:val="none"/>
          <w14:textFill>
            <w14:solidFill>
              <w14:schemeClr w14:val="tx1"/>
            </w14:solidFill>
          </w14:textFill>
        </w:rPr>
        <w:t>给</w:t>
      </w:r>
      <w:r>
        <w:rPr>
          <w:rFonts w:hint="eastAsia"/>
          <w:color w:val="000000" w:themeColor="text1"/>
          <w:kern w:val="0"/>
          <w:highlight w:val="none"/>
          <w14:textFill>
            <w14:solidFill>
              <w14:schemeClr w14:val="tx1"/>
            </w14:solidFill>
          </w14:textFill>
        </w:rPr>
        <w:t>承包人的合同价款中扣除</w:t>
      </w:r>
      <w:r>
        <w:rPr>
          <w:rFonts w:hint="eastAsia" w:ascii="宋体" w:hAnsi="宋体" w:eastAsia="宋体" w:cs="宋体"/>
          <w:color w:val="000000" w:themeColor="text1"/>
          <w:kern w:val="0"/>
          <w:highlight w:val="none"/>
          <w14:textFill>
            <w14:solidFill>
              <w14:schemeClr w14:val="tx1"/>
            </w14:solidFill>
          </w14:textFill>
        </w:rPr>
        <w:t>赔</w:t>
      </w:r>
      <w:r>
        <w:rPr>
          <w:rFonts w:hint="eastAsia"/>
          <w:color w:val="000000" w:themeColor="text1"/>
          <w:kern w:val="0"/>
          <w:highlight w:val="none"/>
          <w14:textFill>
            <w14:solidFill>
              <w14:schemeClr w14:val="tx1"/>
            </w14:solidFill>
          </w14:textFill>
        </w:rPr>
        <w:t>付的金</w:t>
      </w:r>
      <w:r>
        <w:rPr>
          <w:rFonts w:hint="eastAsia" w:ascii="宋体" w:hAnsi="宋体" w:eastAsia="宋体" w:cs="宋体"/>
          <w:color w:val="000000" w:themeColor="text1"/>
          <w:kern w:val="0"/>
          <w:highlight w:val="none"/>
          <w14:textFill>
            <w14:solidFill>
              <w14:schemeClr w14:val="tx1"/>
            </w14:solidFill>
          </w14:textFill>
        </w:rPr>
        <w:t>额</w:t>
      </w:r>
      <w:r>
        <w:rPr>
          <w:rFonts w:hint="eastAsia"/>
          <w:color w:val="000000" w:themeColor="text1"/>
          <w:kern w:val="0"/>
          <w:highlight w:val="none"/>
          <w14:textFill>
            <w14:solidFill>
              <w14:schemeClr w14:val="tx1"/>
            </w14:solidFill>
          </w14:textFill>
        </w:rPr>
        <w:t>或延</w:t>
      </w:r>
      <w:r>
        <w:rPr>
          <w:rFonts w:hint="eastAsia" w:ascii="宋体" w:hAnsi="宋体" w:eastAsia="宋体" w:cs="宋体"/>
          <w:color w:val="000000" w:themeColor="text1"/>
          <w:kern w:val="0"/>
          <w:highlight w:val="none"/>
          <w14:textFill>
            <w14:solidFill>
              <w14:schemeClr w14:val="tx1"/>
            </w14:solidFill>
          </w14:textFill>
        </w:rPr>
        <w:t>长</w:t>
      </w:r>
      <w:r>
        <w:rPr>
          <w:rFonts w:hint="eastAsia"/>
          <w:color w:val="000000" w:themeColor="text1"/>
          <w:kern w:val="0"/>
          <w:highlight w:val="none"/>
          <w14:textFill>
            <w14:solidFill>
              <w14:schemeClr w14:val="tx1"/>
            </w14:solidFill>
          </w14:textFill>
        </w:rPr>
        <w:t>缺陷</w:t>
      </w:r>
      <w:r>
        <w:rPr>
          <w:rFonts w:hint="eastAsia" w:ascii="宋体" w:hAnsi="宋体" w:eastAsia="宋体" w:cs="宋体"/>
          <w:color w:val="000000" w:themeColor="text1"/>
          <w:kern w:val="0"/>
          <w:highlight w:val="none"/>
          <w14:textFill>
            <w14:solidFill>
              <w14:schemeClr w14:val="tx1"/>
            </w14:solidFill>
          </w14:textFill>
        </w:rPr>
        <w:t>责</w:t>
      </w:r>
      <w:r>
        <w:rPr>
          <w:rFonts w:hint="eastAsia"/>
          <w:color w:val="000000" w:themeColor="text1"/>
          <w:kern w:val="0"/>
          <w:highlight w:val="none"/>
          <w14:textFill>
            <w14:solidFill>
              <w14:schemeClr w14:val="tx1"/>
            </w14:solidFill>
          </w14:textFill>
        </w:rPr>
        <w:t>任期；</w:t>
      </w:r>
      <w:r>
        <w:rPr>
          <w:rFonts w:hint="eastAsia" w:ascii="宋体" w:hAnsi="宋体" w:eastAsia="宋体" w:cs="宋体"/>
          <w:color w:val="000000" w:themeColor="text1"/>
          <w:kern w:val="0"/>
          <w:highlight w:val="none"/>
          <w14:textFill>
            <w14:solidFill>
              <w14:schemeClr w14:val="tx1"/>
            </w14:solidFill>
          </w14:textFill>
        </w:rPr>
        <w:t>发</w:t>
      </w:r>
      <w:r>
        <w:rPr>
          <w:rFonts w:hint="eastAsia"/>
          <w:color w:val="000000" w:themeColor="text1"/>
          <w:kern w:val="0"/>
          <w:highlight w:val="none"/>
          <w14:textFill>
            <w14:solidFill>
              <w14:schemeClr w14:val="tx1"/>
            </w14:solidFill>
          </w14:textFill>
        </w:rPr>
        <w:t>包人不接受索</w:t>
      </w:r>
      <w:r>
        <w:rPr>
          <w:rFonts w:hint="eastAsia" w:ascii="宋体" w:hAnsi="宋体" w:eastAsia="宋体" w:cs="宋体"/>
          <w:color w:val="000000" w:themeColor="text1"/>
          <w:kern w:val="0"/>
          <w:highlight w:val="none"/>
          <w14:textFill>
            <w14:solidFill>
              <w14:schemeClr w14:val="tx1"/>
            </w14:solidFill>
          </w14:textFill>
        </w:rPr>
        <w:t>赔处</w:t>
      </w:r>
      <w:r>
        <w:rPr>
          <w:rFonts w:hint="eastAsia"/>
          <w:color w:val="000000" w:themeColor="text1"/>
          <w:kern w:val="0"/>
          <w:highlight w:val="none"/>
          <w14:textFill>
            <w14:solidFill>
              <w14:schemeClr w14:val="tx1"/>
            </w14:solidFill>
          </w14:textFill>
        </w:rPr>
        <w:t>理</w:t>
      </w:r>
      <w:r>
        <w:rPr>
          <w:rFonts w:hint="eastAsia" w:ascii="宋体" w:hAnsi="宋体" w:eastAsia="宋体" w:cs="宋体"/>
          <w:color w:val="000000" w:themeColor="text1"/>
          <w:kern w:val="0"/>
          <w:highlight w:val="none"/>
          <w14:textFill>
            <w14:solidFill>
              <w14:schemeClr w14:val="tx1"/>
            </w14:solidFill>
          </w14:textFill>
        </w:rPr>
        <w:t>结</w:t>
      </w:r>
      <w:r>
        <w:rPr>
          <w:rFonts w:hint="eastAsia"/>
          <w:color w:val="000000" w:themeColor="text1"/>
          <w:kern w:val="0"/>
          <w:highlight w:val="none"/>
          <w14:textFill>
            <w14:solidFill>
              <w14:schemeClr w14:val="tx1"/>
            </w14:solidFill>
          </w14:textFill>
        </w:rPr>
        <w:t>果的，按第</w:t>
      </w:r>
      <w:r>
        <w:rPr>
          <w:color w:val="000000" w:themeColor="text1"/>
          <w:kern w:val="0"/>
          <w:highlight w:val="none"/>
          <w14:textFill>
            <w14:solidFill>
              <w14:schemeClr w14:val="tx1"/>
            </w14:solidFill>
          </w14:textFill>
        </w:rPr>
        <w:t>20</w:t>
      </w:r>
      <w:r>
        <w:rPr>
          <w:rFonts w:hint="eastAsia" w:ascii="宋体" w:hAnsi="宋体" w:eastAsia="宋体" w:cs="宋体"/>
          <w:color w:val="000000" w:themeColor="text1"/>
          <w:kern w:val="0"/>
          <w:highlight w:val="none"/>
          <w14:textFill>
            <w14:solidFill>
              <w14:schemeClr w14:val="tx1"/>
            </w14:solidFill>
          </w14:textFill>
        </w:rPr>
        <w:t>条</w:t>
      </w:r>
      <w:r>
        <w:rPr>
          <w:rFonts w:hint="eastAsia"/>
          <w:color w:val="000000" w:themeColor="text1"/>
          <w:kern w:val="0"/>
          <w:highlight w:val="none"/>
          <w14:textFill>
            <w14:solidFill>
              <w14:schemeClr w14:val="tx1"/>
            </w14:solidFill>
          </w14:textFill>
        </w:rPr>
        <w:t>〔</w:t>
      </w:r>
      <w:r>
        <w:rPr>
          <w:rFonts w:hint="eastAsia" w:ascii="宋体" w:hAnsi="宋体" w:eastAsia="宋体" w:cs="宋体"/>
          <w:color w:val="000000" w:themeColor="text1"/>
          <w:kern w:val="0"/>
          <w:highlight w:val="none"/>
          <w14:textFill>
            <w14:solidFill>
              <w14:schemeClr w14:val="tx1"/>
            </w14:solidFill>
          </w14:textFill>
        </w:rPr>
        <w:t>争议</w:t>
      </w:r>
      <w:r>
        <w:rPr>
          <w:rFonts w:hint="eastAsia"/>
          <w:color w:val="000000" w:themeColor="text1"/>
          <w:kern w:val="0"/>
          <w:highlight w:val="none"/>
          <w14:textFill>
            <w14:solidFill>
              <w14:schemeClr w14:val="tx1"/>
            </w14:solidFill>
          </w14:textFill>
        </w:rPr>
        <w:t>解</w:t>
      </w:r>
      <w:r>
        <w:rPr>
          <w:rFonts w:hint="eastAsia" w:ascii="宋体" w:hAnsi="宋体" w:eastAsia="宋体" w:cs="宋体"/>
          <w:color w:val="000000" w:themeColor="text1"/>
          <w:kern w:val="0"/>
          <w:highlight w:val="none"/>
          <w14:textFill>
            <w14:solidFill>
              <w14:schemeClr w14:val="tx1"/>
            </w14:solidFill>
          </w14:textFill>
        </w:rPr>
        <w:t>决</w:t>
      </w:r>
      <w:r>
        <w:rPr>
          <w:rFonts w:hint="eastAsia"/>
          <w:color w:val="000000" w:themeColor="text1"/>
          <w:kern w:val="0"/>
          <w:highlight w:val="none"/>
          <w14:textFill>
            <w14:solidFill>
              <w14:schemeClr w14:val="tx1"/>
            </w14:solidFill>
          </w14:textFill>
        </w:rPr>
        <w:t>〕</w:t>
      </w:r>
      <w:r>
        <w:rPr>
          <w:rFonts w:hint="eastAsia" w:ascii="宋体" w:hAnsi="宋体" w:eastAsia="宋体" w:cs="宋体"/>
          <w:color w:val="000000" w:themeColor="text1"/>
          <w:kern w:val="0"/>
          <w:highlight w:val="none"/>
          <w14:textFill>
            <w14:solidFill>
              <w14:schemeClr w14:val="tx1"/>
            </w14:solidFill>
          </w14:textFill>
        </w:rPr>
        <w:t>约</w:t>
      </w:r>
      <w:r>
        <w:rPr>
          <w:rFonts w:hint="eastAsia"/>
          <w:color w:val="000000" w:themeColor="text1"/>
          <w:kern w:val="0"/>
          <w:highlight w:val="none"/>
          <w14:textFill>
            <w14:solidFill>
              <w14:schemeClr w14:val="tx1"/>
            </w14:solidFill>
          </w14:textFill>
        </w:rPr>
        <w:t>定</w:t>
      </w:r>
      <w:r>
        <w:rPr>
          <w:rFonts w:hint="eastAsia" w:ascii="宋体" w:hAnsi="宋体" w:eastAsia="宋体" w:cs="宋体"/>
          <w:color w:val="000000" w:themeColor="text1"/>
          <w:kern w:val="0"/>
          <w:highlight w:val="none"/>
          <w14:textFill>
            <w14:solidFill>
              <w14:schemeClr w14:val="tx1"/>
            </w14:solidFill>
          </w14:textFill>
        </w:rPr>
        <w:t>处</w:t>
      </w:r>
      <w:r>
        <w:rPr>
          <w:rFonts w:hint="eastAsia"/>
          <w:color w:val="000000" w:themeColor="text1"/>
          <w:kern w:val="0"/>
          <w:highlight w:val="none"/>
          <w14:textFill>
            <w14:solidFill>
              <w14:schemeClr w14:val="tx1"/>
            </w14:solidFill>
          </w14:textFill>
        </w:rPr>
        <w:t>理。</w:t>
      </w:r>
    </w:p>
    <w:p>
      <w:pPr>
        <w:pStyle w:val="72"/>
        <w:outlineLvl w:val="9"/>
        <w:rPr>
          <w:rFonts w:cs="Times New Roman"/>
          <w:color w:val="000000" w:themeColor="text1"/>
          <w:highlight w:val="none"/>
          <w14:textFill>
            <w14:solidFill>
              <w14:schemeClr w14:val="tx1"/>
            </w14:solidFill>
          </w14:textFill>
        </w:rPr>
      </w:pPr>
      <w:bookmarkStart w:id="1252" w:name="_Toc485213316"/>
      <w:bookmarkStart w:id="1253" w:name="_Toc418751781"/>
      <w:bookmarkStart w:id="1254" w:name="_Toc351203625"/>
      <w:bookmarkStart w:id="1255" w:name="_Toc418752227"/>
      <w:bookmarkStart w:id="1256" w:name="_Toc11533"/>
      <w:bookmarkStart w:id="1257" w:name="_Toc406522205"/>
      <w:r>
        <w:rPr>
          <w:color w:val="000000" w:themeColor="text1"/>
          <w:highlight w:val="none"/>
          <w14:textFill>
            <w14:solidFill>
              <w14:schemeClr w14:val="tx1"/>
            </w14:solidFill>
          </w14:textFill>
        </w:rPr>
        <w:t xml:space="preserve">19.5 </w:t>
      </w:r>
      <w:r>
        <w:rPr>
          <w:rFonts w:hint="eastAsia"/>
          <w:color w:val="000000" w:themeColor="text1"/>
          <w:highlight w:val="none"/>
          <w14:textFill>
            <w14:solidFill>
              <w14:schemeClr w14:val="tx1"/>
            </w14:solidFill>
          </w14:textFill>
        </w:rPr>
        <w:t>提出索</w:t>
      </w:r>
      <w:r>
        <w:rPr>
          <w:rFonts w:hint="eastAsia" w:ascii="宋体" w:hAnsi="宋体" w:eastAsia="宋体" w:cs="宋体"/>
          <w:color w:val="000000" w:themeColor="text1"/>
          <w:highlight w:val="none"/>
          <w14:textFill>
            <w14:solidFill>
              <w14:schemeClr w14:val="tx1"/>
            </w14:solidFill>
          </w14:textFill>
        </w:rPr>
        <w:t>赔</w:t>
      </w:r>
      <w:r>
        <w:rPr>
          <w:rFonts w:hint="eastAsia"/>
          <w:color w:val="000000" w:themeColor="text1"/>
          <w:highlight w:val="none"/>
          <w14:textFill>
            <w14:solidFill>
              <w14:schemeClr w14:val="tx1"/>
            </w14:solidFill>
          </w14:textFill>
        </w:rPr>
        <w:t>的期限</w:t>
      </w:r>
      <w:bookmarkEnd w:id="1252"/>
      <w:bookmarkEnd w:id="1253"/>
      <w:bookmarkEnd w:id="1254"/>
      <w:bookmarkEnd w:id="1255"/>
      <w:bookmarkEnd w:id="1256"/>
      <w:bookmarkEnd w:id="1257"/>
    </w:p>
    <w:p>
      <w:pPr>
        <w:pStyle w:val="73"/>
        <w:rPr>
          <w:rFonts w:cs="Times New Roman"/>
          <w:color w:val="000000" w:themeColor="text1"/>
          <w:kern w:val="0"/>
          <w:highlight w:val="none"/>
          <w14:textFill>
            <w14:solidFill>
              <w14:schemeClr w14:val="tx1"/>
            </w14:solidFill>
          </w14:textFill>
        </w:rPr>
      </w:pPr>
      <w:r>
        <w:rPr>
          <w:rFonts w:hint="eastAsia"/>
          <w:color w:val="000000" w:themeColor="text1"/>
          <w:kern w:val="0"/>
          <w:highlight w:val="none"/>
          <w14:textFill>
            <w14:solidFill>
              <w14:schemeClr w14:val="tx1"/>
            </w14:solidFill>
          </w14:textFill>
        </w:rPr>
        <w:t>（</w:t>
      </w:r>
      <w:r>
        <w:rPr>
          <w:color w:val="000000" w:themeColor="text1"/>
          <w:kern w:val="0"/>
          <w:highlight w:val="none"/>
          <w14:textFill>
            <w14:solidFill>
              <w14:schemeClr w14:val="tx1"/>
            </w14:solidFill>
          </w14:textFill>
        </w:rPr>
        <w:t>1</w:t>
      </w:r>
      <w:r>
        <w:rPr>
          <w:rFonts w:hint="eastAsia"/>
          <w:color w:val="000000" w:themeColor="text1"/>
          <w:kern w:val="0"/>
          <w:highlight w:val="none"/>
          <w14:textFill>
            <w14:solidFill>
              <w14:schemeClr w14:val="tx1"/>
            </w14:solidFill>
          </w14:textFill>
        </w:rPr>
        <w:t>）承包人按第</w:t>
      </w:r>
      <w:r>
        <w:rPr>
          <w:color w:val="000000" w:themeColor="text1"/>
          <w:kern w:val="0"/>
          <w:highlight w:val="none"/>
          <w14:textFill>
            <w14:solidFill>
              <w14:schemeClr w14:val="tx1"/>
            </w14:solidFill>
          </w14:textFill>
        </w:rPr>
        <w:t>14.2</w:t>
      </w:r>
      <w:r>
        <w:rPr>
          <w:rFonts w:hint="eastAsia"/>
          <w:color w:val="000000" w:themeColor="text1"/>
          <w:kern w:val="0"/>
          <w:highlight w:val="none"/>
          <w14:textFill>
            <w14:solidFill>
              <w14:schemeClr w14:val="tx1"/>
            </w14:solidFill>
          </w14:textFill>
        </w:rPr>
        <w:t>款〔竣工</w:t>
      </w:r>
      <w:r>
        <w:rPr>
          <w:rFonts w:hint="eastAsia" w:ascii="宋体" w:hAnsi="宋体" w:eastAsia="宋体" w:cs="宋体"/>
          <w:color w:val="000000" w:themeColor="text1"/>
          <w:kern w:val="0"/>
          <w:highlight w:val="none"/>
          <w14:textFill>
            <w14:solidFill>
              <w14:schemeClr w14:val="tx1"/>
            </w14:solidFill>
          </w14:textFill>
        </w:rPr>
        <w:t>结</w:t>
      </w:r>
      <w:r>
        <w:rPr>
          <w:rFonts w:hint="eastAsia"/>
          <w:color w:val="000000" w:themeColor="text1"/>
          <w:kern w:val="0"/>
          <w:highlight w:val="none"/>
          <w14:textFill>
            <w14:solidFill>
              <w14:schemeClr w14:val="tx1"/>
            </w14:solidFill>
          </w14:textFill>
        </w:rPr>
        <w:t>算</w:t>
      </w:r>
      <w:r>
        <w:rPr>
          <w:rFonts w:hint="eastAsia" w:ascii="宋体" w:hAnsi="宋体" w:eastAsia="宋体" w:cs="宋体"/>
          <w:color w:val="000000" w:themeColor="text1"/>
          <w:kern w:val="0"/>
          <w:highlight w:val="none"/>
          <w14:textFill>
            <w14:solidFill>
              <w14:schemeClr w14:val="tx1"/>
            </w14:solidFill>
          </w14:textFill>
        </w:rPr>
        <w:t>审</w:t>
      </w:r>
      <w:r>
        <w:rPr>
          <w:rFonts w:hint="eastAsia"/>
          <w:color w:val="000000" w:themeColor="text1"/>
          <w:kern w:val="0"/>
          <w:highlight w:val="none"/>
          <w14:textFill>
            <w14:solidFill>
              <w14:schemeClr w14:val="tx1"/>
            </w14:solidFill>
          </w14:textFill>
        </w:rPr>
        <w:t>核〕</w:t>
      </w:r>
      <w:r>
        <w:rPr>
          <w:rFonts w:hint="eastAsia" w:ascii="宋体" w:hAnsi="宋体" w:eastAsia="宋体" w:cs="宋体"/>
          <w:color w:val="000000" w:themeColor="text1"/>
          <w:kern w:val="0"/>
          <w:highlight w:val="none"/>
          <w14:textFill>
            <w14:solidFill>
              <w14:schemeClr w14:val="tx1"/>
            </w14:solidFill>
          </w14:textFill>
        </w:rPr>
        <w:t>约</w:t>
      </w:r>
      <w:r>
        <w:rPr>
          <w:rFonts w:hint="eastAsia"/>
          <w:color w:val="000000" w:themeColor="text1"/>
          <w:kern w:val="0"/>
          <w:highlight w:val="none"/>
          <w14:textFill>
            <w14:solidFill>
              <w14:schemeClr w14:val="tx1"/>
            </w14:solidFill>
          </w14:textFill>
        </w:rPr>
        <w:t>定接收竣工付款</w:t>
      </w:r>
      <w:r>
        <w:rPr>
          <w:rFonts w:hint="eastAsia" w:ascii="宋体" w:hAnsi="宋体" w:eastAsia="宋体" w:cs="宋体"/>
          <w:color w:val="000000" w:themeColor="text1"/>
          <w:kern w:val="0"/>
          <w:highlight w:val="none"/>
          <w14:textFill>
            <w14:solidFill>
              <w14:schemeClr w14:val="tx1"/>
            </w14:solidFill>
          </w14:textFill>
        </w:rPr>
        <w:t>证书</w:t>
      </w:r>
      <w:r>
        <w:rPr>
          <w:rFonts w:hint="eastAsia"/>
          <w:color w:val="000000" w:themeColor="text1"/>
          <w:kern w:val="0"/>
          <w:highlight w:val="none"/>
          <w14:textFill>
            <w14:solidFill>
              <w14:schemeClr w14:val="tx1"/>
            </w14:solidFill>
          </w14:textFill>
        </w:rPr>
        <w:t>后，</w:t>
      </w:r>
      <w:r>
        <w:rPr>
          <w:rFonts w:hint="eastAsia" w:ascii="宋体" w:hAnsi="宋体" w:eastAsia="宋体" w:cs="宋体"/>
          <w:color w:val="000000" w:themeColor="text1"/>
          <w:kern w:val="0"/>
          <w:highlight w:val="none"/>
          <w14:textFill>
            <w14:solidFill>
              <w14:schemeClr w14:val="tx1"/>
            </w14:solidFill>
          </w14:textFill>
        </w:rPr>
        <w:t>应</w:t>
      </w:r>
      <w:r>
        <w:rPr>
          <w:rFonts w:hint="eastAsia"/>
          <w:color w:val="000000" w:themeColor="text1"/>
          <w:kern w:val="0"/>
          <w:highlight w:val="none"/>
          <w14:textFill>
            <w14:solidFill>
              <w14:schemeClr w14:val="tx1"/>
            </w14:solidFill>
          </w14:textFill>
        </w:rPr>
        <w:t>被</w:t>
      </w:r>
      <w:r>
        <w:rPr>
          <w:rFonts w:hint="eastAsia" w:ascii="宋体" w:hAnsi="宋体" w:eastAsia="宋体" w:cs="宋体"/>
          <w:color w:val="000000" w:themeColor="text1"/>
          <w:kern w:val="0"/>
          <w:highlight w:val="none"/>
          <w14:textFill>
            <w14:solidFill>
              <w14:schemeClr w14:val="tx1"/>
            </w14:solidFill>
          </w14:textFill>
        </w:rPr>
        <w:t>视为</w:t>
      </w:r>
      <w:r>
        <w:rPr>
          <w:rFonts w:hint="eastAsia"/>
          <w:color w:val="000000" w:themeColor="text1"/>
          <w:kern w:val="0"/>
          <w:highlight w:val="none"/>
          <w14:textFill>
            <w14:solidFill>
              <w14:schemeClr w14:val="tx1"/>
            </w14:solidFill>
          </w14:textFill>
        </w:rPr>
        <w:t>已无</w:t>
      </w:r>
      <w:r>
        <w:rPr>
          <w:rFonts w:hint="eastAsia" w:ascii="宋体" w:hAnsi="宋体" w:eastAsia="宋体" w:cs="宋体"/>
          <w:color w:val="000000" w:themeColor="text1"/>
          <w:kern w:val="0"/>
          <w:highlight w:val="none"/>
          <w14:textFill>
            <w14:solidFill>
              <w14:schemeClr w14:val="tx1"/>
            </w14:solidFill>
          </w14:textFill>
        </w:rPr>
        <w:t>权</w:t>
      </w:r>
      <w:r>
        <w:rPr>
          <w:rFonts w:hint="eastAsia"/>
          <w:color w:val="000000" w:themeColor="text1"/>
          <w:kern w:val="0"/>
          <w:highlight w:val="none"/>
          <w14:textFill>
            <w14:solidFill>
              <w14:schemeClr w14:val="tx1"/>
            </w14:solidFill>
          </w14:textFill>
        </w:rPr>
        <w:t>再提出在工程接收</w:t>
      </w:r>
      <w:r>
        <w:rPr>
          <w:rFonts w:hint="eastAsia" w:ascii="宋体" w:hAnsi="宋体" w:eastAsia="宋体" w:cs="宋体"/>
          <w:color w:val="000000" w:themeColor="text1"/>
          <w:kern w:val="0"/>
          <w:highlight w:val="none"/>
          <w14:textFill>
            <w14:solidFill>
              <w14:schemeClr w14:val="tx1"/>
            </w14:solidFill>
          </w14:textFill>
        </w:rPr>
        <w:t>证书颁发</w:t>
      </w:r>
      <w:r>
        <w:rPr>
          <w:rFonts w:hint="eastAsia"/>
          <w:color w:val="000000" w:themeColor="text1"/>
          <w:kern w:val="0"/>
          <w:highlight w:val="none"/>
          <w14:textFill>
            <w14:solidFill>
              <w14:schemeClr w14:val="tx1"/>
            </w14:solidFill>
          </w14:textFill>
        </w:rPr>
        <w:t>前所</w:t>
      </w:r>
      <w:r>
        <w:rPr>
          <w:rFonts w:hint="eastAsia" w:ascii="宋体" w:hAnsi="宋体" w:eastAsia="宋体" w:cs="宋体"/>
          <w:color w:val="000000" w:themeColor="text1"/>
          <w:kern w:val="0"/>
          <w:highlight w:val="none"/>
          <w14:textFill>
            <w14:solidFill>
              <w14:schemeClr w14:val="tx1"/>
            </w14:solidFill>
          </w14:textFill>
        </w:rPr>
        <w:t>发</w:t>
      </w:r>
      <w:r>
        <w:rPr>
          <w:rFonts w:hint="eastAsia"/>
          <w:color w:val="000000" w:themeColor="text1"/>
          <w:kern w:val="0"/>
          <w:highlight w:val="none"/>
          <w14:textFill>
            <w14:solidFill>
              <w14:schemeClr w14:val="tx1"/>
            </w14:solidFill>
          </w14:textFill>
        </w:rPr>
        <w:t>生的任何索</w:t>
      </w:r>
      <w:r>
        <w:rPr>
          <w:rFonts w:hint="eastAsia" w:ascii="宋体" w:hAnsi="宋体" w:eastAsia="宋体" w:cs="宋体"/>
          <w:color w:val="000000" w:themeColor="text1"/>
          <w:kern w:val="0"/>
          <w:highlight w:val="none"/>
          <w14:textFill>
            <w14:solidFill>
              <w14:schemeClr w14:val="tx1"/>
            </w14:solidFill>
          </w14:textFill>
        </w:rPr>
        <w:t>赔</w:t>
      </w:r>
      <w:r>
        <w:rPr>
          <w:rFonts w:hint="eastAsia"/>
          <w:color w:val="000000" w:themeColor="text1"/>
          <w:kern w:val="0"/>
          <w:highlight w:val="none"/>
          <w14:textFill>
            <w14:solidFill>
              <w14:schemeClr w14:val="tx1"/>
            </w14:solidFill>
          </w14:textFill>
        </w:rPr>
        <w:t>。</w:t>
      </w:r>
    </w:p>
    <w:p>
      <w:pPr>
        <w:pStyle w:val="73"/>
        <w:rPr>
          <w:rFonts w:cs="Times New Roman"/>
          <w:color w:val="000000" w:themeColor="text1"/>
          <w:kern w:val="0"/>
          <w:highlight w:val="none"/>
          <w14:textFill>
            <w14:solidFill>
              <w14:schemeClr w14:val="tx1"/>
            </w14:solidFill>
          </w14:textFill>
        </w:rPr>
      </w:pPr>
      <w:r>
        <w:rPr>
          <w:rFonts w:hint="eastAsia"/>
          <w:color w:val="000000" w:themeColor="text1"/>
          <w:kern w:val="0"/>
          <w:highlight w:val="none"/>
          <w14:textFill>
            <w14:solidFill>
              <w14:schemeClr w14:val="tx1"/>
            </w14:solidFill>
          </w14:textFill>
        </w:rPr>
        <w:t>（</w:t>
      </w:r>
      <w:r>
        <w:rPr>
          <w:color w:val="000000" w:themeColor="text1"/>
          <w:kern w:val="0"/>
          <w:highlight w:val="none"/>
          <w14:textFill>
            <w14:solidFill>
              <w14:schemeClr w14:val="tx1"/>
            </w14:solidFill>
          </w14:textFill>
        </w:rPr>
        <w:t>2</w:t>
      </w:r>
      <w:r>
        <w:rPr>
          <w:rFonts w:hint="eastAsia"/>
          <w:color w:val="000000" w:themeColor="text1"/>
          <w:kern w:val="0"/>
          <w:highlight w:val="none"/>
          <w14:textFill>
            <w14:solidFill>
              <w14:schemeClr w14:val="tx1"/>
            </w14:solidFill>
          </w14:textFill>
        </w:rPr>
        <w:t>）承包人按第</w:t>
      </w:r>
      <w:r>
        <w:rPr>
          <w:color w:val="000000" w:themeColor="text1"/>
          <w:kern w:val="0"/>
          <w:highlight w:val="none"/>
          <w14:textFill>
            <w14:solidFill>
              <w14:schemeClr w14:val="tx1"/>
            </w14:solidFill>
          </w14:textFill>
        </w:rPr>
        <w:t>14.4</w:t>
      </w:r>
      <w:r>
        <w:rPr>
          <w:rFonts w:hint="eastAsia"/>
          <w:color w:val="000000" w:themeColor="text1"/>
          <w:kern w:val="0"/>
          <w:highlight w:val="none"/>
          <w14:textFill>
            <w14:solidFill>
              <w14:schemeClr w14:val="tx1"/>
            </w14:solidFill>
          </w14:textFill>
        </w:rPr>
        <w:t>款〔最</w:t>
      </w:r>
      <w:r>
        <w:rPr>
          <w:rFonts w:hint="eastAsia" w:ascii="宋体" w:hAnsi="宋体" w:eastAsia="宋体" w:cs="宋体"/>
          <w:color w:val="000000" w:themeColor="text1"/>
          <w:kern w:val="0"/>
          <w:highlight w:val="none"/>
          <w14:textFill>
            <w14:solidFill>
              <w14:schemeClr w14:val="tx1"/>
            </w14:solidFill>
          </w14:textFill>
        </w:rPr>
        <w:t>终结清</w:t>
      </w:r>
      <w:r>
        <w:rPr>
          <w:rFonts w:hint="eastAsia"/>
          <w:color w:val="000000" w:themeColor="text1"/>
          <w:kern w:val="0"/>
          <w:highlight w:val="none"/>
          <w14:textFill>
            <w14:solidFill>
              <w14:schemeClr w14:val="tx1"/>
            </w14:solidFill>
          </w14:textFill>
        </w:rPr>
        <w:t>〕提交的最</w:t>
      </w:r>
      <w:r>
        <w:rPr>
          <w:rFonts w:hint="eastAsia" w:ascii="宋体" w:hAnsi="宋体" w:eastAsia="宋体" w:cs="宋体"/>
          <w:color w:val="000000" w:themeColor="text1"/>
          <w:kern w:val="0"/>
          <w:highlight w:val="none"/>
          <w14:textFill>
            <w14:solidFill>
              <w14:schemeClr w14:val="tx1"/>
            </w14:solidFill>
          </w14:textFill>
        </w:rPr>
        <w:t>终结清</w:t>
      </w:r>
      <w:r>
        <w:rPr>
          <w:rFonts w:hint="eastAsia"/>
          <w:color w:val="000000" w:themeColor="text1"/>
          <w:kern w:val="0"/>
          <w:highlight w:val="none"/>
          <w14:textFill>
            <w14:solidFill>
              <w14:schemeClr w14:val="tx1"/>
            </w14:solidFill>
          </w14:textFill>
        </w:rPr>
        <w:t>申</w:t>
      </w:r>
      <w:r>
        <w:rPr>
          <w:rFonts w:hint="eastAsia" w:ascii="宋体" w:hAnsi="宋体" w:eastAsia="宋体" w:cs="宋体"/>
          <w:color w:val="000000" w:themeColor="text1"/>
          <w:kern w:val="0"/>
          <w:highlight w:val="none"/>
          <w14:textFill>
            <w14:solidFill>
              <w14:schemeClr w14:val="tx1"/>
            </w14:solidFill>
          </w14:textFill>
        </w:rPr>
        <w:t>请单</w:t>
      </w:r>
      <w:r>
        <w:rPr>
          <w:rFonts w:hint="eastAsia"/>
          <w:color w:val="000000" w:themeColor="text1"/>
          <w:kern w:val="0"/>
          <w:highlight w:val="none"/>
          <w14:textFill>
            <w14:solidFill>
              <w14:schemeClr w14:val="tx1"/>
            </w14:solidFill>
          </w14:textFill>
        </w:rPr>
        <w:t>中，只限于提出工程接收</w:t>
      </w:r>
      <w:r>
        <w:rPr>
          <w:rFonts w:hint="eastAsia" w:ascii="宋体" w:hAnsi="宋体" w:eastAsia="宋体" w:cs="宋体"/>
          <w:color w:val="000000" w:themeColor="text1"/>
          <w:kern w:val="0"/>
          <w:highlight w:val="none"/>
          <w14:textFill>
            <w14:solidFill>
              <w14:schemeClr w14:val="tx1"/>
            </w14:solidFill>
          </w14:textFill>
        </w:rPr>
        <w:t>证书颁发</w:t>
      </w:r>
      <w:r>
        <w:rPr>
          <w:rFonts w:hint="eastAsia"/>
          <w:color w:val="000000" w:themeColor="text1"/>
          <w:kern w:val="0"/>
          <w:highlight w:val="none"/>
          <w14:textFill>
            <w14:solidFill>
              <w14:schemeClr w14:val="tx1"/>
            </w14:solidFill>
          </w14:textFill>
        </w:rPr>
        <w:t>后</w:t>
      </w:r>
      <w:r>
        <w:rPr>
          <w:rFonts w:hint="eastAsia" w:ascii="宋体" w:hAnsi="宋体" w:eastAsia="宋体" w:cs="宋体"/>
          <w:color w:val="000000" w:themeColor="text1"/>
          <w:kern w:val="0"/>
          <w:highlight w:val="none"/>
          <w14:textFill>
            <w14:solidFill>
              <w14:schemeClr w14:val="tx1"/>
            </w14:solidFill>
          </w14:textFill>
        </w:rPr>
        <w:t>发</w:t>
      </w:r>
      <w:r>
        <w:rPr>
          <w:rFonts w:hint="eastAsia"/>
          <w:color w:val="000000" w:themeColor="text1"/>
          <w:kern w:val="0"/>
          <w:highlight w:val="none"/>
          <w14:textFill>
            <w14:solidFill>
              <w14:schemeClr w14:val="tx1"/>
            </w14:solidFill>
          </w14:textFill>
        </w:rPr>
        <w:t>生的索</w:t>
      </w:r>
      <w:r>
        <w:rPr>
          <w:rFonts w:hint="eastAsia" w:ascii="宋体" w:hAnsi="宋体" w:eastAsia="宋体" w:cs="宋体"/>
          <w:color w:val="000000" w:themeColor="text1"/>
          <w:kern w:val="0"/>
          <w:highlight w:val="none"/>
          <w14:textFill>
            <w14:solidFill>
              <w14:schemeClr w14:val="tx1"/>
            </w14:solidFill>
          </w14:textFill>
        </w:rPr>
        <w:t>赔</w:t>
      </w:r>
      <w:r>
        <w:rPr>
          <w:rFonts w:hint="eastAsia"/>
          <w:color w:val="000000" w:themeColor="text1"/>
          <w:kern w:val="0"/>
          <w:highlight w:val="none"/>
          <w14:textFill>
            <w14:solidFill>
              <w14:schemeClr w14:val="tx1"/>
            </w14:solidFill>
          </w14:textFill>
        </w:rPr>
        <w:t>。提出索</w:t>
      </w:r>
      <w:r>
        <w:rPr>
          <w:rFonts w:hint="eastAsia" w:ascii="宋体" w:hAnsi="宋体" w:eastAsia="宋体" w:cs="宋体"/>
          <w:color w:val="000000" w:themeColor="text1"/>
          <w:kern w:val="0"/>
          <w:highlight w:val="none"/>
          <w14:textFill>
            <w14:solidFill>
              <w14:schemeClr w14:val="tx1"/>
            </w14:solidFill>
          </w14:textFill>
        </w:rPr>
        <w:t>赔</w:t>
      </w:r>
      <w:r>
        <w:rPr>
          <w:rFonts w:hint="eastAsia"/>
          <w:color w:val="000000" w:themeColor="text1"/>
          <w:kern w:val="0"/>
          <w:highlight w:val="none"/>
          <w14:textFill>
            <w14:solidFill>
              <w14:schemeClr w14:val="tx1"/>
            </w14:solidFill>
          </w14:textFill>
        </w:rPr>
        <w:t>的期限自接受最</w:t>
      </w:r>
      <w:r>
        <w:rPr>
          <w:rFonts w:hint="eastAsia" w:ascii="宋体" w:hAnsi="宋体" w:eastAsia="宋体" w:cs="宋体"/>
          <w:color w:val="000000" w:themeColor="text1"/>
          <w:kern w:val="0"/>
          <w:highlight w:val="none"/>
          <w14:textFill>
            <w14:solidFill>
              <w14:schemeClr w14:val="tx1"/>
            </w14:solidFill>
          </w14:textFill>
        </w:rPr>
        <w:t>终结清证书时终</w:t>
      </w:r>
      <w:r>
        <w:rPr>
          <w:rFonts w:hint="eastAsia"/>
          <w:color w:val="000000" w:themeColor="text1"/>
          <w:kern w:val="0"/>
          <w:highlight w:val="none"/>
          <w14:textFill>
            <w14:solidFill>
              <w14:schemeClr w14:val="tx1"/>
            </w14:solidFill>
          </w14:textFill>
        </w:rPr>
        <w:t>止。</w:t>
      </w:r>
    </w:p>
    <w:p>
      <w:pPr>
        <w:pStyle w:val="72"/>
        <w:outlineLvl w:val="9"/>
        <w:rPr>
          <w:rFonts w:cs="Times New Roman"/>
          <w:color w:val="000000" w:themeColor="text1"/>
          <w:highlight w:val="none"/>
          <w14:textFill>
            <w14:solidFill>
              <w14:schemeClr w14:val="tx1"/>
            </w14:solidFill>
          </w14:textFill>
        </w:rPr>
      </w:pPr>
      <w:bookmarkStart w:id="1258" w:name="_Toc406522206"/>
      <w:bookmarkStart w:id="1259" w:name="_Toc2407"/>
      <w:bookmarkStart w:id="1260" w:name="_Toc418751782"/>
      <w:bookmarkStart w:id="1261" w:name="_Toc485213317"/>
      <w:bookmarkStart w:id="1262" w:name="_Toc418752228"/>
      <w:bookmarkStart w:id="1263" w:name="_Toc351203626"/>
      <w:r>
        <w:rPr>
          <w:color w:val="000000" w:themeColor="text1"/>
          <w:highlight w:val="none"/>
          <w14:textFill>
            <w14:solidFill>
              <w14:schemeClr w14:val="tx1"/>
            </w14:solidFill>
          </w14:textFill>
        </w:rPr>
        <w:t>20</w:t>
      </w:r>
      <w:bookmarkStart w:id="1264" w:name="_Toc296503146"/>
      <w:bookmarkStart w:id="1265" w:name="_Toc296346647"/>
      <w:bookmarkStart w:id="1266" w:name="_Toc337558840"/>
      <w:r>
        <w:rPr>
          <w:color w:val="000000" w:themeColor="text1"/>
          <w:highlight w:val="none"/>
          <w14:textFill>
            <w14:solidFill>
              <w14:schemeClr w14:val="tx1"/>
            </w14:solidFill>
          </w14:textFill>
        </w:rPr>
        <w:t xml:space="preserve">. </w:t>
      </w:r>
      <w:r>
        <w:rPr>
          <w:rFonts w:hint="eastAsia" w:ascii="宋体" w:hAnsi="宋体" w:eastAsia="宋体" w:cs="宋体"/>
          <w:color w:val="000000" w:themeColor="text1"/>
          <w:highlight w:val="none"/>
          <w14:textFill>
            <w14:solidFill>
              <w14:schemeClr w14:val="tx1"/>
            </w14:solidFill>
          </w14:textFill>
        </w:rPr>
        <w:t>争议</w:t>
      </w:r>
      <w:r>
        <w:rPr>
          <w:rFonts w:hint="eastAsia"/>
          <w:color w:val="000000" w:themeColor="text1"/>
          <w:highlight w:val="none"/>
          <w14:textFill>
            <w14:solidFill>
              <w14:schemeClr w14:val="tx1"/>
            </w14:solidFill>
          </w14:textFill>
        </w:rPr>
        <w:t>解</w:t>
      </w:r>
      <w:r>
        <w:rPr>
          <w:rFonts w:hint="eastAsia" w:ascii="宋体" w:hAnsi="宋体" w:eastAsia="宋体" w:cs="宋体"/>
          <w:color w:val="000000" w:themeColor="text1"/>
          <w:highlight w:val="none"/>
          <w14:textFill>
            <w14:solidFill>
              <w14:schemeClr w14:val="tx1"/>
            </w14:solidFill>
          </w14:textFill>
        </w:rPr>
        <w:t>决</w:t>
      </w:r>
      <w:bookmarkEnd w:id="1258"/>
      <w:bookmarkEnd w:id="1259"/>
      <w:bookmarkEnd w:id="1260"/>
      <w:bookmarkEnd w:id="1261"/>
      <w:bookmarkEnd w:id="1262"/>
      <w:bookmarkEnd w:id="1263"/>
    </w:p>
    <w:bookmarkEnd w:id="1264"/>
    <w:bookmarkEnd w:id="1265"/>
    <w:bookmarkEnd w:id="1266"/>
    <w:p>
      <w:pPr>
        <w:pStyle w:val="72"/>
        <w:outlineLvl w:val="9"/>
        <w:rPr>
          <w:rFonts w:cs="Times New Roman"/>
          <w:color w:val="000000" w:themeColor="text1"/>
          <w:highlight w:val="none"/>
          <w14:textFill>
            <w14:solidFill>
              <w14:schemeClr w14:val="tx1"/>
            </w14:solidFill>
          </w14:textFill>
        </w:rPr>
      </w:pPr>
      <w:bookmarkStart w:id="1267" w:name="_Toc31028"/>
      <w:bookmarkStart w:id="1268" w:name="_Toc418751783"/>
      <w:bookmarkStart w:id="1269" w:name="_Toc418752229"/>
      <w:bookmarkStart w:id="1270" w:name="_Toc406522207"/>
      <w:bookmarkStart w:id="1271" w:name="_Toc485213318"/>
      <w:bookmarkStart w:id="1272" w:name="_Toc351203627"/>
      <w:bookmarkStart w:id="1273" w:name="_Toc337558841"/>
      <w:bookmarkStart w:id="1274" w:name="_Toc296346648"/>
      <w:bookmarkStart w:id="1275" w:name="_Toc296503147"/>
      <w:r>
        <w:rPr>
          <w:color w:val="000000" w:themeColor="text1"/>
          <w:highlight w:val="none"/>
          <w14:textFill>
            <w14:solidFill>
              <w14:schemeClr w14:val="tx1"/>
            </w14:solidFill>
          </w14:textFill>
        </w:rPr>
        <w:t>20.1</w:t>
      </w:r>
      <w:r>
        <w:rPr>
          <w:rFonts w:hint="eastAsia"/>
          <w:color w:val="000000" w:themeColor="text1"/>
          <w:highlight w:val="none"/>
          <w14:textFill>
            <w14:solidFill>
              <w14:schemeClr w14:val="tx1"/>
            </w14:solidFill>
          </w14:textFill>
        </w:rPr>
        <w:t>和解</w:t>
      </w:r>
      <w:bookmarkEnd w:id="1267"/>
      <w:bookmarkEnd w:id="1268"/>
      <w:bookmarkEnd w:id="1269"/>
      <w:bookmarkEnd w:id="1270"/>
      <w:bookmarkEnd w:id="1271"/>
      <w:bookmarkEnd w:id="1272"/>
    </w:p>
    <w:bookmarkEnd w:id="1273"/>
    <w:bookmarkEnd w:id="1274"/>
    <w:bookmarkEnd w:id="1275"/>
    <w:p>
      <w:pPr>
        <w:pStyle w:val="73"/>
        <w:rPr>
          <w:rFonts w:cs="Times New Roman"/>
          <w:color w:val="000000" w:themeColor="text1"/>
          <w:kern w:val="0"/>
          <w:highlight w:val="none"/>
          <w14:textFill>
            <w14:solidFill>
              <w14:schemeClr w14:val="tx1"/>
            </w14:solidFill>
          </w14:textFill>
        </w:rPr>
      </w:pPr>
      <w:r>
        <w:rPr>
          <w:rFonts w:hint="eastAsia"/>
          <w:color w:val="000000" w:themeColor="text1"/>
          <w:kern w:val="0"/>
          <w:highlight w:val="none"/>
          <w14:textFill>
            <w14:solidFill>
              <w14:schemeClr w14:val="tx1"/>
            </w14:solidFill>
          </w14:textFill>
        </w:rPr>
        <w:t>合同</w:t>
      </w:r>
      <w:r>
        <w:rPr>
          <w:rFonts w:hint="eastAsia" w:ascii="宋体" w:hAnsi="宋体" w:eastAsia="宋体" w:cs="宋体"/>
          <w:color w:val="000000" w:themeColor="text1"/>
          <w:kern w:val="0"/>
          <w:highlight w:val="none"/>
          <w14:textFill>
            <w14:solidFill>
              <w14:schemeClr w14:val="tx1"/>
            </w14:solidFill>
          </w14:textFill>
        </w:rPr>
        <w:t>当</w:t>
      </w:r>
      <w:r>
        <w:rPr>
          <w:rFonts w:hint="eastAsia"/>
          <w:color w:val="000000" w:themeColor="text1"/>
          <w:kern w:val="0"/>
          <w:highlight w:val="none"/>
          <w14:textFill>
            <w14:solidFill>
              <w14:schemeClr w14:val="tx1"/>
            </w14:solidFill>
          </w14:textFill>
        </w:rPr>
        <w:t>事人可以就</w:t>
      </w:r>
      <w:r>
        <w:rPr>
          <w:rFonts w:hint="eastAsia" w:ascii="宋体" w:hAnsi="宋体" w:eastAsia="宋体" w:cs="宋体"/>
          <w:color w:val="000000" w:themeColor="text1"/>
          <w:kern w:val="0"/>
          <w:highlight w:val="none"/>
          <w14:textFill>
            <w14:solidFill>
              <w14:schemeClr w14:val="tx1"/>
            </w14:solidFill>
          </w14:textFill>
        </w:rPr>
        <w:t>争议</w:t>
      </w:r>
      <w:r>
        <w:rPr>
          <w:rFonts w:hint="eastAsia"/>
          <w:color w:val="000000" w:themeColor="text1"/>
          <w:kern w:val="0"/>
          <w:highlight w:val="none"/>
          <w14:textFill>
            <w14:solidFill>
              <w14:schemeClr w14:val="tx1"/>
            </w14:solidFill>
          </w14:textFill>
        </w:rPr>
        <w:t>自行和解，自行和解</w:t>
      </w:r>
      <w:r>
        <w:rPr>
          <w:rFonts w:hint="eastAsia" w:ascii="宋体" w:hAnsi="宋体" w:eastAsia="宋体" w:cs="宋体"/>
          <w:color w:val="000000" w:themeColor="text1"/>
          <w:kern w:val="0"/>
          <w:highlight w:val="none"/>
          <w14:textFill>
            <w14:solidFill>
              <w14:schemeClr w14:val="tx1"/>
            </w14:solidFill>
          </w14:textFill>
        </w:rPr>
        <w:t>达</w:t>
      </w:r>
      <w:r>
        <w:rPr>
          <w:rFonts w:hint="eastAsia"/>
          <w:color w:val="000000" w:themeColor="text1"/>
          <w:kern w:val="0"/>
          <w:highlight w:val="none"/>
          <w14:textFill>
            <w14:solidFill>
              <w14:schemeClr w14:val="tx1"/>
            </w14:solidFill>
          </w14:textFill>
        </w:rPr>
        <w:t>成</w:t>
      </w:r>
      <w:r>
        <w:rPr>
          <w:rFonts w:hint="eastAsia" w:ascii="宋体" w:hAnsi="宋体" w:eastAsia="宋体" w:cs="宋体"/>
          <w:color w:val="000000" w:themeColor="text1"/>
          <w:kern w:val="0"/>
          <w:highlight w:val="none"/>
          <w14:textFill>
            <w14:solidFill>
              <w14:schemeClr w14:val="tx1"/>
            </w14:solidFill>
          </w14:textFill>
        </w:rPr>
        <w:t>协议</w:t>
      </w:r>
      <w:r>
        <w:rPr>
          <w:rFonts w:hint="eastAsia"/>
          <w:color w:val="000000" w:themeColor="text1"/>
          <w:kern w:val="0"/>
          <w:highlight w:val="none"/>
          <w14:textFill>
            <w14:solidFill>
              <w14:schemeClr w14:val="tx1"/>
            </w14:solidFill>
          </w14:textFill>
        </w:rPr>
        <w:t>的</w:t>
      </w:r>
      <w:r>
        <w:rPr>
          <w:rFonts w:hint="eastAsia" w:ascii="宋体" w:hAnsi="宋体" w:eastAsia="宋体" w:cs="宋体"/>
          <w:color w:val="000000" w:themeColor="text1"/>
          <w:kern w:val="0"/>
          <w:highlight w:val="none"/>
          <w14:textFill>
            <w14:solidFill>
              <w14:schemeClr w14:val="tx1"/>
            </w14:solidFill>
          </w14:textFill>
        </w:rPr>
        <w:t>经双</w:t>
      </w:r>
      <w:r>
        <w:rPr>
          <w:rFonts w:hint="eastAsia"/>
          <w:color w:val="000000" w:themeColor="text1"/>
          <w:kern w:val="0"/>
          <w:highlight w:val="none"/>
          <w14:textFill>
            <w14:solidFill>
              <w14:schemeClr w14:val="tx1"/>
            </w14:solidFill>
          </w14:textFill>
        </w:rPr>
        <w:t>方</w:t>
      </w:r>
      <w:r>
        <w:rPr>
          <w:rFonts w:hint="eastAsia" w:ascii="宋体" w:hAnsi="宋体" w:eastAsia="宋体" w:cs="宋体"/>
          <w:color w:val="000000" w:themeColor="text1"/>
          <w:kern w:val="0"/>
          <w:highlight w:val="none"/>
          <w14:textFill>
            <w14:solidFill>
              <w14:schemeClr w14:val="tx1"/>
            </w14:solidFill>
          </w14:textFill>
        </w:rPr>
        <w:t>签</w:t>
      </w:r>
      <w:r>
        <w:rPr>
          <w:rFonts w:hint="eastAsia"/>
          <w:color w:val="000000" w:themeColor="text1"/>
          <w:kern w:val="0"/>
          <w:highlight w:val="none"/>
          <w14:textFill>
            <w14:solidFill>
              <w14:schemeClr w14:val="tx1"/>
            </w14:solidFill>
          </w14:textFill>
        </w:rPr>
        <w:t>字</w:t>
      </w:r>
      <w:r>
        <w:rPr>
          <w:rFonts w:hint="eastAsia" w:ascii="宋体" w:hAnsi="宋体" w:eastAsia="宋体" w:cs="宋体"/>
          <w:color w:val="000000" w:themeColor="text1"/>
          <w:kern w:val="0"/>
          <w:highlight w:val="none"/>
          <w14:textFill>
            <w14:solidFill>
              <w14:schemeClr w14:val="tx1"/>
            </w14:solidFill>
          </w14:textFill>
        </w:rPr>
        <w:t>并</w:t>
      </w:r>
      <w:r>
        <w:rPr>
          <w:rFonts w:hint="eastAsia"/>
          <w:color w:val="000000" w:themeColor="text1"/>
          <w:kern w:val="0"/>
          <w:highlight w:val="none"/>
          <w14:textFill>
            <w14:solidFill>
              <w14:schemeClr w14:val="tx1"/>
            </w14:solidFill>
          </w14:textFill>
        </w:rPr>
        <w:t>盖章后作</w:t>
      </w:r>
      <w:r>
        <w:rPr>
          <w:rFonts w:hint="eastAsia" w:ascii="宋体" w:hAnsi="宋体" w:eastAsia="宋体" w:cs="宋体"/>
          <w:color w:val="000000" w:themeColor="text1"/>
          <w:kern w:val="0"/>
          <w:highlight w:val="none"/>
          <w14:textFill>
            <w14:solidFill>
              <w14:schemeClr w14:val="tx1"/>
            </w14:solidFill>
          </w14:textFill>
        </w:rPr>
        <w:t>为</w:t>
      </w:r>
      <w:r>
        <w:rPr>
          <w:rFonts w:hint="eastAsia"/>
          <w:color w:val="000000" w:themeColor="text1"/>
          <w:kern w:val="0"/>
          <w:highlight w:val="none"/>
          <w14:textFill>
            <w14:solidFill>
              <w14:schemeClr w14:val="tx1"/>
            </w14:solidFill>
          </w14:textFill>
        </w:rPr>
        <w:t>合同</w:t>
      </w:r>
      <w:r>
        <w:rPr>
          <w:rFonts w:hint="eastAsia" w:ascii="宋体" w:hAnsi="宋体" w:eastAsia="宋体" w:cs="宋体"/>
          <w:color w:val="000000" w:themeColor="text1"/>
          <w:kern w:val="0"/>
          <w:highlight w:val="none"/>
          <w14:textFill>
            <w14:solidFill>
              <w14:schemeClr w14:val="tx1"/>
            </w14:solidFill>
          </w14:textFill>
        </w:rPr>
        <w:t>补</w:t>
      </w:r>
      <w:r>
        <w:rPr>
          <w:rFonts w:hint="eastAsia"/>
          <w:color w:val="000000" w:themeColor="text1"/>
          <w:kern w:val="0"/>
          <w:highlight w:val="none"/>
          <w14:textFill>
            <w14:solidFill>
              <w14:schemeClr w14:val="tx1"/>
            </w14:solidFill>
          </w14:textFill>
        </w:rPr>
        <w:t>充文件，</w:t>
      </w:r>
      <w:r>
        <w:rPr>
          <w:rFonts w:hint="eastAsia" w:ascii="宋体" w:hAnsi="宋体" w:eastAsia="宋体" w:cs="宋体"/>
          <w:color w:val="000000" w:themeColor="text1"/>
          <w:kern w:val="0"/>
          <w:highlight w:val="none"/>
          <w14:textFill>
            <w14:solidFill>
              <w14:schemeClr w14:val="tx1"/>
            </w14:solidFill>
          </w14:textFill>
        </w:rPr>
        <w:t>双</w:t>
      </w:r>
      <w:r>
        <w:rPr>
          <w:rFonts w:hint="eastAsia"/>
          <w:color w:val="000000" w:themeColor="text1"/>
          <w:kern w:val="0"/>
          <w:highlight w:val="none"/>
          <w14:textFill>
            <w14:solidFill>
              <w14:schemeClr w14:val="tx1"/>
            </w14:solidFill>
          </w14:textFill>
        </w:rPr>
        <w:t>方均</w:t>
      </w:r>
      <w:r>
        <w:rPr>
          <w:rFonts w:hint="eastAsia" w:ascii="宋体" w:hAnsi="宋体" w:eastAsia="宋体" w:cs="宋体"/>
          <w:color w:val="000000" w:themeColor="text1"/>
          <w:kern w:val="0"/>
          <w:highlight w:val="none"/>
          <w14:textFill>
            <w14:solidFill>
              <w14:schemeClr w14:val="tx1"/>
            </w14:solidFill>
          </w14:textFill>
        </w:rPr>
        <w:t>应</w:t>
      </w:r>
      <w:r>
        <w:rPr>
          <w:rFonts w:hint="eastAsia"/>
          <w:color w:val="000000" w:themeColor="text1"/>
          <w:kern w:val="0"/>
          <w:highlight w:val="none"/>
          <w14:textFill>
            <w14:solidFill>
              <w14:schemeClr w14:val="tx1"/>
            </w14:solidFill>
          </w14:textFill>
        </w:rPr>
        <w:t>遵照</w:t>
      </w:r>
      <w:r>
        <w:rPr>
          <w:rFonts w:hint="eastAsia" w:ascii="宋体" w:hAnsi="宋体" w:eastAsia="宋体" w:cs="宋体"/>
          <w:color w:val="000000" w:themeColor="text1"/>
          <w:kern w:val="0"/>
          <w:highlight w:val="none"/>
          <w14:textFill>
            <w14:solidFill>
              <w14:schemeClr w14:val="tx1"/>
            </w14:solidFill>
          </w14:textFill>
        </w:rPr>
        <w:t>执</w:t>
      </w:r>
      <w:r>
        <w:rPr>
          <w:rFonts w:hint="eastAsia"/>
          <w:color w:val="000000" w:themeColor="text1"/>
          <w:kern w:val="0"/>
          <w:highlight w:val="none"/>
          <w14:textFill>
            <w14:solidFill>
              <w14:schemeClr w14:val="tx1"/>
            </w14:solidFill>
          </w14:textFill>
        </w:rPr>
        <w:t>行。</w:t>
      </w:r>
    </w:p>
    <w:p>
      <w:pPr>
        <w:pStyle w:val="72"/>
        <w:outlineLvl w:val="9"/>
        <w:rPr>
          <w:rFonts w:cs="Times New Roman"/>
          <w:color w:val="000000" w:themeColor="text1"/>
          <w:highlight w:val="none"/>
          <w14:textFill>
            <w14:solidFill>
              <w14:schemeClr w14:val="tx1"/>
            </w14:solidFill>
          </w14:textFill>
        </w:rPr>
      </w:pPr>
      <w:bookmarkStart w:id="1276" w:name="_Toc418752230"/>
      <w:bookmarkStart w:id="1277" w:name="_Toc9520"/>
      <w:bookmarkStart w:id="1278" w:name="_Toc351203628"/>
      <w:bookmarkStart w:id="1279" w:name="_Toc406522208"/>
      <w:bookmarkStart w:id="1280" w:name="_Toc418751784"/>
      <w:bookmarkStart w:id="1281" w:name="_Toc485213319"/>
      <w:r>
        <w:rPr>
          <w:color w:val="000000" w:themeColor="text1"/>
          <w:highlight w:val="none"/>
          <w14:textFill>
            <w14:solidFill>
              <w14:schemeClr w14:val="tx1"/>
            </w14:solidFill>
          </w14:textFill>
        </w:rPr>
        <w:t>20</w:t>
      </w:r>
      <w:bookmarkStart w:id="1282" w:name="_Toc296346649"/>
      <w:bookmarkStart w:id="1283" w:name="_Toc337558842"/>
      <w:bookmarkStart w:id="1284" w:name="_Toc296503148"/>
      <w:r>
        <w:rPr>
          <w:color w:val="000000" w:themeColor="text1"/>
          <w:highlight w:val="none"/>
          <w14:textFill>
            <w14:solidFill>
              <w14:schemeClr w14:val="tx1"/>
            </w14:solidFill>
          </w14:textFill>
        </w:rPr>
        <w:t>.2</w:t>
      </w:r>
      <w:r>
        <w:rPr>
          <w:rFonts w:hint="eastAsia" w:ascii="宋体" w:hAnsi="宋体" w:eastAsia="宋体" w:cs="宋体"/>
          <w:color w:val="000000" w:themeColor="text1"/>
          <w:highlight w:val="none"/>
          <w14:textFill>
            <w14:solidFill>
              <w14:schemeClr w14:val="tx1"/>
            </w14:solidFill>
          </w14:textFill>
        </w:rPr>
        <w:t>调</w:t>
      </w:r>
      <w:r>
        <w:rPr>
          <w:rFonts w:hint="eastAsia"/>
          <w:color w:val="000000" w:themeColor="text1"/>
          <w:highlight w:val="none"/>
          <w14:textFill>
            <w14:solidFill>
              <w14:schemeClr w14:val="tx1"/>
            </w14:solidFill>
          </w14:textFill>
        </w:rPr>
        <w:t>解</w:t>
      </w:r>
      <w:bookmarkEnd w:id="1276"/>
      <w:bookmarkEnd w:id="1277"/>
      <w:bookmarkEnd w:id="1278"/>
      <w:bookmarkEnd w:id="1279"/>
      <w:bookmarkEnd w:id="1280"/>
      <w:bookmarkEnd w:id="1281"/>
    </w:p>
    <w:bookmarkEnd w:id="1282"/>
    <w:bookmarkEnd w:id="1283"/>
    <w:bookmarkEnd w:id="1284"/>
    <w:p>
      <w:pPr>
        <w:pStyle w:val="73"/>
        <w:rPr>
          <w:rFonts w:cs="Times New Roman"/>
          <w:color w:val="000000" w:themeColor="text1"/>
          <w:kern w:val="0"/>
          <w:highlight w:val="none"/>
          <w14:textFill>
            <w14:solidFill>
              <w14:schemeClr w14:val="tx1"/>
            </w14:solidFill>
          </w14:textFill>
        </w:rPr>
      </w:pPr>
      <w:r>
        <w:rPr>
          <w:rFonts w:hint="eastAsia"/>
          <w:color w:val="000000" w:themeColor="text1"/>
          <w:kern w:val="0"/>
          <w:highlight w:val="none"/>
          <w14:textFill>
            <w14:solidFill>
              <w14:schemeClr w14:val="tx1"/>
            </w14:solidFill>
          </w14:textFill>
        </w:rPr>
        <w:t>合同</w:t>
      </w:r>
      <w:r>
        <w:rPr>
          <w:rFonts w:hint="eastAsia" w:ascii="宋体" w:hAnsi="宋体" w:eastAsia="宋体" w:cs="宋体"/>
          <w:color w:val="000000" w:themeColor="text1"/>
          <w:kern w:val="0"/>
          <w:highlight w:val="none"/>
          <w14:textFill>
            <w14:solidFill>
              <w14:schemeClr w14:val="tx1"/>
            </w14:solidFill>
          </w14:textFill>
        </w:rPr>
        <w:t>当</w:t>
      </w:r>
      <w:r>
        <w:rPr>
          <w:rFonts w:hint="eastAsia"/>
          <w:color w:val="000000" w:themeColor="text1"/>
          <w:kern w:val="0"/>
          <w:highlight w:val="none"/>
          <w14:textFill>
            <w14:solidFill>
              <w14:schemeClr w14:val="tx1"/>
            </w14:solidFill>
          </w14:textFill>
        </w:rPr>
        <w:t>事人可以就</w:t>
      </w:r>
      <w:r>
        <w:rPr>
          <w:rFonts w:hint="eastAsia" w:ascii="宋体" w:hAnsi="宋体" w:eastAsia="宋体" w:cs="宋体"/>
          <w:color w:val="000000" w:themeColor="text1"/>
          <w:kern w:val="0"/>
          <w:highlight w:val="none"/>
          <w14:textFill>
            <w14:solidFill>
              <w14:schemeClr w14:val="tx1"/>
            </w14:solidFill>
          </w14:textFill>
        </w:rPr>
        <w:t>争议请</w:t>
      </w:r>
      <w:r>
        <w:rPr>
          <w:rFonts w:hint="eastAsia"/>
          <w:color w:val="000000" w:themeColor="text1"/>
          <w:kern w:val="0"/>
          <w:highlight w:val="none"/>
          <w14:textFill>
            <w14:solidFill>
              <w14:schemeClr w14:val="tx1"/>
            </w14:solidFill>
          </w14:textFill>
        </w:rPr>
        <w:t>求建</w:t>
      </w:r>
      <w:r>
        <w:rPr>
          <w:rFonts w:hint="eastAsia" w:ascii="宋体" w:hAnsi="宋体" w:eastAsia="宋体" w:cs="宋体"/>
          <w:color w:val="000000" w:themeColor="text1"/>
          <w:kern w:val="0"/>
          <w:highlight w:val="none"/>
          <w14:textFill>
            <w14:solidFill>
              <w14:schemeClr w14:val="tx1"/>
            </w14:solidFill>
          </w14:textFill>
        </w:rPr>
        <w:t>设</w:t>
      </w:r>
      <w:r>
        <w:rPr>
          <w:rFonts w:hint="eastAsia"/>
          <w:color w:val="000000" w:themeColor="text1"/>
          <w:kern w:val="0"/>
          <w:highlight w:val="none"/>
          <w14:textFill>
            <w14:solidFill>
              <w14:schemeClr w14:val="tx1"/>
            </w14:solidFill>
          </w14:textFill>
        </w:rPr>
        <w:t>行政主管部</w:t>
      </w:r>
      <w:r>
        <w:rPr>
          <w:rFonts w:hint="eastAsia" w:ascii="宋体" w:hAnsi="宋体" w:eastAsia="宋体" w:cs="宋体"/>
          <w:color w:val="000000" w:themeColor="text1"/>
          <w:kern w:val="0"/>
          <w:highlight w:val="none"/>
          <w14:textFill>
            <w14:solidFill>
              <w14:schemeClr w14:val="tx1"/>
            </w14:solidFill>
          </w14:textFill>
        </w:rPr>
        <w:t>门</w:t>
      </w:r>
      <w:r>
        <w:rPr>
          <w:rFonts w:hint="eastAsia"/>
          <w:color w:val="000000" w:themeColor="text1"/>
          <w:kern w:val="0"/>
          <w:highlight w:val="none"/>
          <w14:textFill>
            <w14:solidFill>
              <w14:schemeClr w14:val="tx1"/>
            </w14:solidFill>
          </w14:textFill>
        </w:rPr>
        <w:t>、行</w:t>
      </w:r>
      <w:r>
        <w:rPr>
          <w:rFonts w:hint="eastAsia" w:ascii="宋体" w:hAnsi="宋体" w:eastAsia="宋体" w:cs="宋体"/>
          <w:color w:val="000000" w:themeColor="text1"/>
          <w:kern w:val="0"/>
          <w:highlight w:val="none"/>
          <w14:textFill>
            <w14:solidFill>
              <w14:schemeClr w14:val="tx1"/>
            </w14:solidFill>
          </w14:textFill>
        </w:rPr>
        <w:t>业协会</w:t>
      </w:r>
      <w:r>
        <w:rPr>
          <w:rFonts w:hint="eastAsia"/>
          <w:color w:val="000000" w:themeColor="text1"/>
          <w:kern w:val="0"/>
          <w:highlight w:val="none"/>
          <w14:textFill>
            <w14:solidFill>
              <w14:schemeClr w14:val="tx1"/>
            </w14:solidFill>
          </w14:textFill>
        </w:rPr>
        <w:t>或其他第三方</w:t>
      </w:r>
      <w:r>
        <w:rPr>
          <w:rFonts w:hint="eastAsia" w:ascii="宋体" w:hAnsi="宋体" w:eastAsia="宋体" w:cs="宋体"/>
          <w:color w:val="000000" w:themeColor="text1"/>
          <w:kern w:val="0"/>
          <w:highlight w:val="none"/>
          <w14:textFill>
            <w14:solidFill>
              <w14:schemeClr w14:val="tx1"/>
            </w14:solidFill>
          </w14:textFill>
        </w:rPr>
        <w:t>进</w:t>
      </w:r>
      <w:r>
        <w:rPr>
          <w:rFonts w:hint="eastAsia"/>
          <w:color w:val="000000" w:themeColor="text1"/>
          <w:kern w:val="0"/>
          <w:highlight w:val="none"/>
          <w14:textFill>
            <w14:solidFill>
              <w14:schemeClr w14:val="tx1"/>
            </w14:solidFill>
          </w14:textFill>
        </w:rPr>
        <w:t>行</w:t>
      </w:r>
      <w:r>
        <w:rPr>
          <w:rFonts w:hint="eastAsia" w:ascii="宋体" w:hAnsi="宋体" w:eastAsia="宋体" w:cs="宋体"/>
          <w:color w:val="000000" w:themeColor="text1"/>
          <w:kern w:val="0"/>
          <w:highlight w:val="none"/>
          <w14:textFill>
            <w14:solidFill>
              <w14:schemeClr w14:val="tx1"/>
            </w14:solidFill>
          </w14:textFill>
        </w:rPr>
        <w:t>调</w:t>
      </w:r>
      <w:r>
        <w:rPr>
          <w:rFonts w:hint="eastAsia"/>
          <w:color w:val="000000" w:themeColor="text1"/>
          <w:kern w:val="0"/>
          <w:highlight w:val="none"/>
          <w14:textFill>
            <w14:solidFill>
              <w14:schemeClr w14:val="tx1"/>
            </w14:solidFill>
          </w14:textFill>
        </w:rPr>
        <w:t>解，</w:t>
      </w:r>
      <w:r>
        <w:rPr>
          <w:rFonts w:hint="eastAsia" w:ascii="宋体" w:hAnsi="宋体" w:eastAsia="宋体" w:cs="宋体"/>
          <w:color w:val="000000" w:themeColor="text1"/>
          <w:kern w:val="0"/>
          <w:highlight w:val="none"/>
          <w14:textFill>
            <w14:solidFill>
              <w14:schemeClr w14:val="tx1"/>
            </w14:solidFill>
          </w14:textFill>
        </w:rPr>
        <w:t>调</w:t>
      </w:r>
      <w:r>
        <w:rPr>
          <w:rFonts w:hint="eastAsia"/>
          <w:color w:val="000000" w:themeColor="text1"/>
          <w:kern w:val="0"/>
          <w:highlight w:val="none"/>
          <w14:textFill>
            <w14:solidFill>
              <w14:schemeClr w14:val="tx1"/>
            </w14:solidFill>
          </w14:textFill>
        </w:rPr>
        <w:t>解</w:t>
      </w:r>
      <w:r>
        <w:rPr>
          <w:rFonts w:hint="eastAsia" w:ascii="宋体" w:hAnsi="宋体" w:eastAsia="宋体" w:cs="宋体"/>
          <w:color w:val="000000" w:themeColor="text1"/>
          <w:kern w:val="0"/>
          <w:highlight w:val="none"/>
          <w14:textFill>
            <w14:solidFill>
              <w14:schemeClr w14:val="tx1"/>
            </w14:solidFill>
          </w14:textFill>
        </w:rPr>
        <w:t>达</w:t>
      </w:r>
      <w:r>
        <w:rPr>
          <w:rFonts w:hint="eastAsia"/>
          <w:color w:val="000000" w:themeColor="text1"/>
          <w:kern w:val="0"/>
          <w:highlight w:val="none"/>
          <w14:textFill>
            <w14:solidFill>
              <w14:schemeClr w14:val="tx1"/>
            </w14:solidFill>
          </w14:textFill>
        </w:rPr>
        <w:t>成</w:t>
      </w:r>
      <w:r>
        <w:rPr>
          <w:rFonts w:hint="eastAsia" w:ascii="宋体" w:hAnsi="宋体" w:eastAsia="宋体" w:cs="宋体"/>
          <w:color w:val="000000" w:themeColor="text1"/>
          <w:kern w:val="0"/>
          <w:highlight w:val="none"/>
          <w14:textFill>
            <w14:solidFill>
              <w14:schemeClr w14:val="tx1"/>
            </w14:solidFill>
          </w14:textFill>
        </w:rPr>
        <w:t>协议</w:t>
      </w:r>
      <w:r>
        <w:rPr>
          <w:rFonts w:hint="eastAsia"/>
          <w:color w:val="000000" w:themeColor="text1"/>
          <w:kern w:val="0"/>
          <w:highlight w:val="none"/>
          <w14:textFill>
            <w14:solidFill>
              <w14:schemeClr w14:val="tx1"/>
            </w14:solidFill>
          </w14:textFill>
        </w:rPr>
        <w:t>的，</w:t>
      </w:r>
      <w:r>
        <w:rPr>
          <w:rFonts w:hint="eastAsia" w:ascii="宋体" w:hAnsi="宋体" w:eastAsia="宋体" w:cs="宋体"/>
          <w:color w:val="000000" w:themeColor="text1"/>
          <w:kern w:val="0"/>
          <w:highlight w:val="none"/>
          <w14:textFill>
            <w14:solidFill>
              <w14:schemeClr w14:val="tx1"/>
            </w14:solidFill>
          </w14:textFill>
        </w:rPr>
        <w:t>经双</w:t>
      </w:r>
      <w:r>
        <w:rPr>
          <w:rFonts w:hint="eastAsia"/>
          <w:color w:val="000000" w:themeColor="text1"/>
          <w:kern w:val="0"/>
          <w:highlight w:val="none"/>
          <w14:textFill>
            <w14:solidFill>
              <w14:schemeClr w14:val="tx1"/>
            </w14:solidFill>
          </w14:textFill>
        </w:rPr>
        <w:t>方</w:t>
      </w:r>
      <w:r>
        <w:rPr>
          <w:rFonts w:hint="eastAsia" w:ascii="宋体" w:hAnsi="宋体" w:eastAsia="宋体" w:cs="宋体"/>
          <w:color w:val="000000" w:themeColor="text1"/>
          <w:kern w:val="0"/>
          <w:highlight w:val="none"/>
          <w14:textFill>
            <w14:solidFill>
              <w14:schemeClr w14:val="tx1"/>
            </w14:solidFill>
          </w14:textFill>
        </w:rPr>
        <w:t>签</w:t>
      </w:r>
      <w:r>
        <w:rPr>
          <w:rFonts w:hint="eastAsia"/>
          <w:color w:val="000000" w:themeColor="text1"/>
          <w:kern w:val="0"/>
          <w:highlight w:val="none"/>
          <w14:textFill>
            <w14:solidFill>
              <w14:schemeClr w14:val="tx1"/>
            </w14:solidFill>
          </w14:textFill>
        </w:rPr>
        <w:t>字</w:t>
      </w:r>
      <w:r>
        <w:rPr>
          <w:rFonts w:hint="eastAsia" w:ascii="宋体" w:hAnsi="宋体" w:eastAsia="宋体" w:cs="宋体"/>
          <w:color w:val="000000" w:themeColor="text1"/>
          <w:kern w:val="0"/>
          <w:highlight w:val="none"/>
          <w14:textFill>
            <w14:solidFill>
              <w14:schemeClr w14:val="tx1"/>
            </w14:solidFill>
          </w14:textFill>
        </w:rPr>
        <w:t>并</w:t>
      </w:r>
      <w:r>
        <w:rPr>
          <w:rFonts w:hint="eastAsia"/>
          <w:color w:val="000000" w:themeColor="text1"/>
          <w:kern w:val="0"/>
          <w:highlight w:val="none"/>
          <w14:textFill>
            <w14:solidFill>
              <w14:schemeClr w14:val="tx1"/>
            </w14:solidFill>
          </w14:textFill>
        </w:rPr>
        <w:t>盖章后作</w:t>
      </w:r>
      <w:r>
        <w:rPr>
          <w:rFonts w:hint="eastAsia" w:ascii="宋体" w:hAnsi="宋体" w:eastAsia="宋体" w:cs="宋体"/>
          <w:color w:val="000000" w:themeColor="text1"/>
          <w:kern w:val="0"/>
          <w:highlight w:val="none"/>
          <w14:textFill>
            <w14:solidFill>
              <w14:schemeClr w14:val="tx1"/>
            </w14:solidFill>
          </w14:textFill>
        </w:rPr>
        <w:t>为</w:t>
      </w:r>
      <w:r>
        <w:rPr>
          <w:rFonts w:hint="eastAsia"/>
          <w:color w:val="000000" w:themeColor="text1"/>
          <w:kern w:val="0"/>
          <w:highlight w:val="none"/>
          <w14:textFill>
            <w14:solidFill>
              <w14:schemeClr w14:val="tx1"/>
            </w14:solidFill>
          </w14:textFill>
        </w:rPr>
        <w:t>合同</w:t>
      </w:r>
      <w:r>
        <w:rPr>
          <w:rFonts w:hint="eastAsia" w:ascii="宋体" w:hAnsi="宋体" w:eastAsia="宋体" w:cs="宋体"/>
          <w:color w:val="000000" w:themeColor="text1"/>
          <w:kern w:val="0"/>
          <w:highlight w:val="none"/>
          <w14:textFill>
            <w14:solidFill>
              <w14:schemeClr w14:val="tx1"/>
            </w14:solidFill>
          </w14:textFill>
        </w:rPr>
        <w:t>补</w:t>
      </w:r>
      <w:r>
        <w:rPr>
          <w:rFonts w:hint="eastAsia"/>
          <w:color w:val="000000" w:themeColor="text1"/>
          <w:kern w:val="0"/>
          <w:highlight w:val="none"/>
          <w14:textFill>
            <w14:solidFill>
              <w14:schemeClr w14:val="tx1"/>
            </w14:solidFill>
          </w14:textFill>
        </w:rPr>
        <w:t>充文件，</w:t>
      </w:r>
      <w:r>
        <w:rPr>
          <w:rFonts w:hint="eastAsia" w:ascii="宋体" w:hAnsi="宋体" w:eastAsia="宋体" w:cs="宋体"/>
          <w:color w:val="000000" w:themeColor="text1"/>
          <w:kern w:val="0"/>
          <w:highlight w:val="none"/>
          <w14:textFill>
            <w14:solidFill>
              <w14:schemeClr w14:val="tx1"/>
            </w14:solidFill>
          </w14:textFill>
        </w:rPr>
        <w:t>双</w:t>
      </w:r>
      <w:r>
        <w:rPr>
          <w:rFonts w:hint="eastAsia"/>
          <w:color w:val="000000" w:themeColor="text1"/>
          <w:kern w:val="0"/>
          <w:highlight w:val="none"/>
          <w14:textFill>
            <w14:solidFill>
              <w14:schemeClr w14:val="tx1"/>
            </w14:solidFill>
          </w14:textFill>
        </w:rPr>
        <w:t>方均</w:t>
      </w:r>
      <w:r>
        <w:rPr>
          <w:rFonts w:hint="eastAsia" w:ascii="宋体" w:hAnsi="宋体" w:eastAsia="宋体" w:cs="宋体"/>
          <w:color w:val="000000" w:themeColor="text1"/>
          <w:kern w:val="0"/>
          <w:highlight w:val="none"/>
          <w14:textFill>
            <w14:solidFill>
              <w14:schemeClr w14:val="tx1"/>
            </w14:solidFill>
          </w14:textFill>
        </w:rPr>
        <w:t>应</w:t>
      </w:r>
      <w:r>
        <w:rPr>
          <w:rFonts w:hint="eastAsia"/>
          <w:color w:val="000000" w:themeColor="text1"/>
          <w:kern w:val="0"/>
          <w:highlight w:val="none"/>
          <w14:textFill>
            <w14:solidFill>
              <w14:schemeClr w14:val="tx1"/>
            </w14:solidFill>
          </w14:textFill>
        </w:rPr>
        <w:t>遵照</w:t>
      </w:r>
      <w:r>
        <w:rPr>
          <w:rFonts w:hint="eastAsia" w:ascii="宋体" w:hAnsi="宋体" w:eastAsia="宋体" w:cs="宋体"/>
          <w:color w:val="000000" w:themeColor="text1"/>
          <w:kern w:val="0"/>
          <w:highlight w:val="none"/>
          <w14:textFill>
            <w14:solidFill>
              <w14:schemeClr w14:val="tx1"/>
            </w14:solidFill>
          </w14:textFill>
        </w:rPr>
        <w:t>执</w:t>
      </w:r>
      <w:r>
        <w:rPr>
          <w:rFonts w:hint="eastAsia"/>
          <w:color w:val="000000" w:themeColor="text1"/>
          <w:kern w:val="0"/>
          <w:highlight w:val="none"/>
          <w14:textFill>
            <w14:solidFill>
              <w14:schemeClr w14:val="tx1"/>
            </w14:solidFill>
          </w14:textFill>
        </w:rPr>
        <w:t>行。</w:t>
      </w:r>
    </w:p>
    <w:p>
      <w:pPr>
        <w:pStyle w:val="72"/>
        <w:outlineLvl w:val="9"/>
        <w:rPr>
          <w:rFonts w:cs="Times New Roman"/>
          <w:color w:val="000000" w:themeColor="text1"/>
          <w:highlight w:val="none"/>
          <w14:textFill>
            <w14:solidFill>
              <w14:schemeClr w14:val="tx1"/>
            </w14:solidFill>
          </w14:textFill>
        </w:rPr>
      </w:pPr>
      <w:bookmarkStart w:id="1285" w:name="_Toc485213320"/>
      <w:bookmarkStart w:id="1286" w:name="_Toc406522209"/>
      <w:bookmarkStart w:id="1287" w:name="_Toc418751785"/>
      <w:bookmarkStart w:id="1288" w:name="_Toc351203629"/>
      <w:bookmarkStart w:id="1289" w:name="_Toc418752231"/>
      <w:bookmarkStart w:id="1290" w:name="_Toc5728"/>
      <w:bookmarkStart w:id="1291" w:name="_Toc337558843"/>
      <w:bookmarkStart w:id="1292" w:name="_Toc296503149"/>
      <w:bookmarkStart w:id="1293" w:name="_Toc296346650"/>
      <w:r>
        <w:rPr>
          <w:color w:val="000000" w:themeColor="text1"/>
          <w:highlight w:val="none"/>
          <w14:textFill>
            <w14:solidFill>
              <w14:schemeClr w14:val="tx1"/>
            </w14:solidFill>
          </w14:textFill>
        </w:rPr>
        <w:t>20.3</w:t>
      </w:r>
      <w:r>
        <w:rPr>
          <w:rFonts w:hint="eastAsia" w:ascii="宋体" w:hAnsi="宋体" w:eastAsia="宋体" w:cs="宋体"/>
          <w:color w:val="000000" w:themeColor="text1"/>
          <w:highlight w:val="none"/>
          <w14:textFill>
            <w14:solidFill>
              <w14:schemeClr w14:val="tx1"/>
            </w14:solidFill>
          </w14:textFill>
        </w:rPr>
        <w:t>争议评审</w:t>
      </w:r>
      <w:bookmarkEnd w:id="1285"/>
      <w:bookmarkEnd w:id="1286"/>
      <w:bookmarkEnd w:id="1287"/>
      <w:bookmarkEnd w:id="1288"/>
      <w:bookmarkEnd w:id="1289"/>
      <w:bookmarkEnd w:id="1290"/>
    </w:p>
    <w:bookmarkEnd w:id="1291"/>
    <w:bookmarkEnd w:id="1292"/>
    <w:bookmarkEnd w:id="1293"/>
    <w:p>
      <w:pPr>
        <w:pStyle w:val="73"/>
        <w:rPr>
          <w:color w:val="000000" w:themeColor="text1"/>
          <w:kern w:val="0"/>
          <w:highlight w:val="none"/>
          <w14:textFill>
            <w14:solidFill>
              <w14:schemeClr w14:val="tx1"/>
            </w14:solidFill>
          </w14:textFill>
        </w:rPr>
      </w:pPr>
      <w:r>
        <w:rPr>
          <w:rFonts w:hint="eastAsia"/>
          <w:color w:val="000000" w:themeColor="text1"/>
          <w:kern w:val="0"/>
          <w:highlight w:val="none"/>
          <w14:textFill>
            <w14:solidFill>
              <w14:schemeClr w14:val="tx1"/>
            </w14:solidFill>
          </w14:textFill>
        </w:rPr>
        <w:t>合同</w:t>
      </w:r>
      <w:r>
        <w:rPr>
          <w:rFonts w:hint="eastAsia" w:ascii="宋体" w:hAnsi="宋体" w:eastAsia="宋体" w:cs="宋体"/>
          <w:color w:val="000000" w:themeColor="text1"/>
          <w:kern w:val="0"/>
          <w:highlight w:val="none"/>
          <w14:textFill>
            <w14:solidFill>
              <w14:schemeClr w14:val="tx1"/>
            </w14:solidFill>
          </w14:textFill>
        </w:rPr>
        <w:t>当</w:t>
      </w:r>
      <w:r>
        <w:rPr>
          <w:rFonts w:hint="eastAsia"/>
          <w:color w:val="000000" w:themeColor="text1"/>
          <w:kern w:val="0"/>
          <w:highlight w:val="none"/>
          <w14:textFill>
            <w14:solidFill>
              <w14:schemeClr w14:val="tx1"/>
            </w14:solidFill>
          </w14:textFill>
        </w:rPr>
        <w:t>事人在</w:t>
      </w:r>
      <w:r>
        <w:rPr>
          <w:rFonts w:hint="eastAsia" w:ascii="宋体" w:hAnsi="宋体" w:eastAsia="宋体" w:cs="宋体"/>
          <w:color w:val="000000" w:themeColor="text1"/>
          <w:kern w:val="0"/>
          <w:highlight w:val="none"/>
          <w14:textFill>
            <w14:solidFill>
              <w14:schemeClr w14:val="tx1"/>
            </w14:solidFill>
          </w14:textFill>
        </w:rPr>
        <w:t>专</w:t>
      </w:r>
      <w:r>
        <w:rPr>
          <w:rFonts w:hint="eastAsia"/>
          <w:color w:val="000000" w:themeColor="text1"/>
          <w:kern w:val="0"/>
          <w:highlight w:val="none"/>
          <w14:textFill>
            <w14:solidFill>
              <w14:schemeClr w14:val="tx1"/>
            </w14:solidFill>
          </w14:textFill>
        </w:rPr>
        <w:t>用合同</w:t>
      </w:r>
      <w:r>
        <w:rPr>
          <w:rFonts w:hint="eastAsia" w:ascii="宋体" w:hAnsi="宋体" w:eastAsia="宋体" w:cs="宋体"/>
          <w:color w:val="000000" w:themeColor="text1"/>
          <w:kern w:val="0"/>
          <w:highlight w:val="none"/>
          <w14:textFill>
            <w14:solidFill>
              <w14:schemeClr w14:val="tx1"/>
            </w14:solidFill>
          </w14:textFill>
        </w:rPr>
        <w:t>条</w:t>
      </w:r>
      <w:r>
        <w:rPr>
          <w:rFonts w:hint="eastAsia"/>
          <w:color w:val="000000" w:themeColor="text1"/>
          <w:kern w:val="0"/>
          <w:highlight w:val="none"/>
          <w14:textFill>
            <w14:solidFill>
              <w14:schemeClr w14:val="tx1"/>
            </w14:solidFill>
          </w14:textFill>
        </w:rPr>
        <w:t>款中</w:t>
      </w:r>
      <w:r>
        <w:rPr>
          <w:rFonts w:hint="eastAsia" w:ascii="宋体" w:hAnsi="宋体" w:eastAsia="宋体" w:cs="宋体"/>
          <w:color w:val="000000" w:themeColor="text1"/>
          <w:kern w:val="0"/>
          <w:highlight w:val="none"/>
          <w14:textFill>
            <w14:solidFill>
              <w14:schemeClr w14:val="tx1"/>
            </w14:solidFill>
          </w14:textFill>
        </w:rPr>
        <w:t>约</w:t>
      </w:r>
      <w:r>
        <w:rPr>
          <w:rFonts w:hint="eastAsia"/>
          <w:color w:val="000000" w:themeColor="text1"/>
          <w:kern w:val="0"/>
          <w:highlight w:val="none"/>
          <w14:textFill>
            <w14:solidFill>
              <w14:schemeClr w14:val="tx1"/>
            </w14:solidFill>
          </w14:textFill>
        </w:rPr>
        <w:t>定采取</w:t>
      </w:r>
      <w:r>
        <w:rPr>
          <w:rFonts w:hint="eastAsia" w:ascii="宋体" w:hAnsi="宋体" w:eastAsia="宋体" w:cs="宋体"/>
          <w:color w:val="000000" w:themeColor="text1"/>
          <w:kern w:val="0"/>
          <w:highlight w:val="none"/>
          <w14:textFill>
            <w14:solidFill>
              <w14:schemeClr w14:val="tx1"/>
            </w14:solidFill>
          </w14:textFill>
        </w:rPr>
        <w:t>争议评审</w:t>
      </w:r>
      <w:r>
        <w:rPr>
          <w:rFonts w:hint="eastAsia"/>
          <w:color w:val="000000" w:themeColor="text1"/>
          <w:kern w:val="0"/>
          <w:highlight w:val="none"/>
          <w14:textFill>
            <w14:solidFill>
              <w14:schemeClr w14:val="tx1"/>
            </w14:solidFill>
          </w14:textFill>
        </w:rPr>
        <w:t>方式解</w:t>
      </w:r>
      <w:r>
        <w:rPr>
          <w:rFonts w:hint="eastAsia" w:ascii="宋体" w:hAnsi="宋体" w:eastAsia="宋体" w:cs="宋体"/>
          <w:color w:val="000000" w:themeColor="text1"/>
          <w:kern w:val="0"/>
          <w:highlight w:val="none"/>
          <w14:textFill>
            <w14:solidFill>
              <w14:schemeClr w14:val="tx1"/>
            </w14:solidFill>
          </w14:textFill>
        </w:rPr>
        <w:t>决争议</w:t>
      </w:r>
      <w:r>
        <w:rPr>
          <w:rFonts w:hint="eastAsia"/>
          <w:color w:val="000000" w:themeColor="text1"/>
          <w:kern w:val="0"/>
          <w:highlight w:val="none"/>
          <w14:textFill>
            <w14:solidFill>
              <w14:schemeClr w14:val="tx1"/>
            </w14:solidFill>
          </w14:textFill>
        </w:rPr>
        <w:t>以及</w:t>
      </w:r>
      <w:r>
        <w:rPr>
          <w:rFonts w:hint="eastAsia" w:ascii="宋体" w:hAnsi="宋体" w:eastAsia="宋体" w:cs="宋体"/>
          <w:color w:val="000000" w:themeColor="text1"/>
          <w:kern w:val="0"/>
          <w:highlight w:val="none"/>
          <w14:textFill>
            <w14:solidFill>
              <w14:schemeClr w14:val="tx1"/>
            </w14:solidFill>
          </w14:textFill>
        </w:rPr>
        <w:t>评审规则</w:t>
      </w:r>
      <w:r>
        <w:rPr>
          <w:rFonts w:hint="eastAsia"/>
          <w:color w:val="000000" w:themeColor="text1"/>
          <w:kern w:val="0"/>
          <w:highlight w:val="none"/>
          <w14:textFill>
            <w14:solidFill>
              <w14:schemeClr w14:val="tx1"/>
            </w14:solidFill>
          </w14:textFill>
        </w:rPr>
        <w:t>，</w:t>
      </w:r>
      <w:r>
        <w:rPr>
          <w:rFonts w:hint="eastAsia" w:ascii="宋体" w:hAnsi="宋体" w:eastAsia="宋体" w:cs="宋体"/>
          <w:color w:val="000000" w:themeColor="text1"/>
          <w:kern w:val="0"/>
          <w:highlight w:val="none"/>
          <w14:textFill>
            <w14:solidFill>
              <w14:schemeClr w14:val="tx1"/>
            </w14:solidFill>
          </w14:textFill>
        </w:rPr>
        <w:t>并</w:t>
      </w:r>
      <w:r>
        <w:rPr>
          <w:rFonts w:hint="eastAsia"/>
          <w:color w:val="000000" w:themeColor="text1"/>
          <w:kern w:val="0"/>
          <w:highlight w:val="none"/>
          <w14:textFill>
            <w14:solidFill>
              <w14:schemeClr w14:val="tx1"/>
            </w14:solidFill>
          </w14:textFill>
        </w:rPr>
        <w:t>按下列</w:t>
      </w:r>
      <w:r>
        <w:rPr>
          <w:rFonts w:hint="eastAsia" w:ascii="宋体" w:hAnsi="宋体" w:eastAsia="宋体" w:cs="宋体"/>
          <w:color w:val="000000" w:themeColor="text1"/>
          <w:kern w:val="0"/>
          <w:highlight w:val="none"/>
          <w14:textFill>
            <w14:solidFill>
              <w14:schemeClr w14:val="tx1"/>
            </w14:solidFill>
          </w14:textFill>
        </w:rPr>
        <w:t>约</w:t>
      </w:r>
      <w:r>
        <w:rPr>
          <w:rFonts w:hint="eastAsia"/>
          <w:color w:val="000000" w:themeColor="text1"/>
          <w:kern w:val="0"/>
          <w:highlight w:val="none"/>
          <w14:textFill>
            <w14:solidFill>
              <w14:schemeClr w14:val="tx1"/>
            </w14:solidFill>
          </w14:textFill>
        </w:rPr>
        <w:t>定</w:t>
      </w:r>
      <w:r>
        <w:rPr>
          <w:rFonts w:hint="eastAsia" w:ascii="宋体" w:hAnsi="宋体" w:eastAsia="宋体" w:cs="宋体"/>
          <w:color w:val="000000" w:themeColor="text1"/>
          <w:kern w:val="0"/>
          <w:highlight w:val="none"/>
          <w14:textFill>
            <w14:solidFill>
              <w14:schemeClr w14:val="tx1"/>
            </w14:solidFill>
          </w14:textFill>
        </w:rPr>
        <w:t>执</w:t>
      </w:r>
      <w:r>
        <w:rPr>
          <w:rFonts w:hint="eastAsia"/>
          <w:color w:val="000000" w:themeColor="text1"/>
          <w:kern w:val="0"/>
          <w:highlight w:val="none"/>
          <w14:textFill>
            <w14:solidFill>
              <w14:schemeClr w14:val="tx1"/>
            </w14:solidFill>
          </w14:textFill>
        </w:rPr>
        <w:t>行：</w:t>
      </w:r>
      <w:r>
        <w:rPr>
          <w:color w:val="000000" w:themeColor="text1"/>
          <w:kern w:val="0"/>
          <w:highlight w:val="none"/>
          <w14:textFill>
            <w14:solidFill>
              <w14:schemeClr w14:val="tx1"/>
            </w14:solidFill>
          </w14:textFill>
        </w:rPr>
        <w:t xml:space="preserve"> </w:t>
      </w:r>
    </w:p>
    <w:p>
      <w:pPr>
        <w:pStyle w:val="73"/>
        <w:rPr>
          <w:rFonts w:cs="Times New Roman"/>
          <w:color w:val="000000" w:themeColor="text1"/>
          <w:kern w:val="0"/>
          <w:highlight w:val="none"/>
          <w14:textFill>
            <w14:solidFill>
              <w14:schemeClr w14:val="tx1"/>
            </w14:solidFill>
          </w14:textFill>
        </w:rPr>
      </w:pPr>
      <w:r>
        <w:rPr>
          <w:color w:val="000000" w:themeColor="text1"/>
          <w:kern w:val="0"/>
          <w:highlight w:val="none"/>
          <w14:textFill>
            <w14:solidFill>
              <w14:schemeClr w14:val="tx1"/>
            </w14:solidFill>
          </w14:textFill>
        </w:rPr>
        <w:t xml:space="preserve">20.3.1 </w:t>
      </w:r>
      <w:r>
        <w:rPr>
          <w:rFonts w:hint="eastAsia" w:ascii="宋体" w:hAnsi="宋体" w:eastAsia="宋体" w:cs="宋体"/>
          <w:color w:val="000000" w:themeColor="text1"/>
          <w:kern w:val="0"/>
          <w:highlight w:val="none"/>
          <w14:textFill>
            <w14:solidFill>
              <w14:schemeClr w14:val="tx1"/>
            </w14:solidFill>
          </w14:textFill>
        </w:rPr>
        <w:t>争议评审</w:t>
      </w:r>
      <w:r>
        <w:rPr>
          <w:rFonts w:hint="eastAsia"/>
          <w:color w:val="000000" w:themeColor="text1"/>
          <w:kern w:val="0"/>
          <w:highlight w:val="none"/>
          <w14:textFill>
            <w14:solidFill>
              <w14:schemeClr w14:val="tx1"/>
            </w14:solidFill>
          </w14:textFill>
        </w:rPr>
        <w:t>小</w:t>
      </w:r>
      <w:r>
        <w:rPr>
          <w:rFonts w:hint="eastAsia" w:ascii="宋体" w:hAnsi="宋体" w:eastAsia="宋体" w:cs="宋体"/>
          <w:color w:val="000000" w:themeColor="text1"/>
          <w:kern w:val="0"/>
          <w:highlight w:val="none"/>
          <w14:textFill>
            <w14:solidFill>
              <w14:schemeClr w14:val="tx1"/>
            </w14:solidFill>
          </w14:textFill>
        </w:rPr>
        <w:t>组</w:t>
      </w:r>
      <w:r>
        <w:rPr>
          <w:rFonts w:hint="eastAsia"/>
          <w:color w:val="000000" w:themeColor="text1"/>
          <w:kern w:val="0"/>
          <w:highlight w:val="none"/>
          <w14:textFill>
            <w14:solidFill>
              <w14:schemeClr w14:val="tx1"/>
            </w14:solidFill>
          </w14:textFill>
        </w:rPr>
        <w:t>的确定</w:t>
      </w:r>
    </w:p>
    <w:p>
      <w:pPr>
        <w:pStyle w:val="73"/>
        <w:rPr>
          <w:rFonts w:cs="Times New Roman"/>
          <w:color w:val="000000" w:themeColor="text1"/>
          <w:kern w:val="0"/>
          <w:highlight w:val="none"/>
          <w14:textFill>
            <w14:solidFill>
              <w14:schemeClr w14:val="tx1"/>
            </w14:solidFill>
          </w14:textFill>
        </w:rPr>
      </w:pPr>
      <w:r>
        <w:rPr>
          <w:rFonts w:hint="eastAsia"/>
          <w:color w:val="000000" w:themeColor="text1"/>
          <w:kern w:val="0"/>
          <w:highlight w:val="none"/>
          <w14:textFill>
            <w14:solidFill>
              <w14:schemeClr w14:val="tx1"/>
            </w14:solidFill>
          </w14:textFill>
        </w:rPr>
        <w:t>合同</w:t>
      </w:r>
      <w:r>
        <w:rPr>
          <w:rFonts w:hint="eastAsia" w:ascii="宋体" w:hAnsi="宋体" w:eastAsia="宋体" w:cs="宋体"/>
          <w:color w:val="000000" w:themeColor="text1"/>
          <w:kern w:val="0"/>
          <w:highlight w:val="none"/>
          <w14:textFill>
            <w14:solidFill>
              <w14:schemeClr w14:val="tx1"/>
            </w14:solidFill>
          </w14:textFill>
        </w:rPr>
        <w:t>当</w:t>
      </w:r>
      <w:r>
        <w:rPr>
          <w:rFonts w:hint="eastAsia"/>
          <w:color w:val="000000" w:themeColor="text1"/>
          <w:kern w:val="0"/>
          <w:highlight w:val="none"/>
          <w14:textFill>
            <w14:solidFill>
              <w14:schemeClr w14:val="tx1"/>
            </w14:solidFill>
          </w14:textFill>
        </w:rPr>
        <w:t>事人可以共同</w:t>
      </w:r>
      <w:r>
        <w:rPr>
          <w:rFonts w:hint="eastAsia" w:ascii="宋体" w:hAnsi="宋体" w:eastAsia="宋体" w:cs="宋体"/>
          <w:color w:val="000000" w:themeColor="text1"/>
          <w:kern w:val="0"/>
          <w:highlight w:val="none"/>
          <w14:textFill>
            <w14:solidFill>
              <w14:schemeClr w14:val="tx1"/>
            </w14:solidFill>
          </w14:textFill>
        </w:rPr>
        <w:t>选择</w:t>
      </w:r>
      <w:r>
        <w:rPr>
          <w:rFonts w:hint="eastAsia"/>
          <w:color w:val="000000" w:themeColor="text1"/>
          <w:kern w:val="0"/>
          <w:highlight w:val="none"/>
          <w14:textFill>
            <w14:solidFill>
              <w14:schemeClr w14:val="tx1"/>
            </w14:solidFill>
          </w14:textFill>
        </w:rPr>
        <w:t>一名或三名</w:t>
      </w:r>
      <w:r>
        <w:rPr>
          <w:rFonts w:hint="eastAsia" w:ascii="宋体" w:hAnsi="宋体" w:eastAsia="宋体" w:cs="宋体"/>
          <w:color w:val="000000" w:themeColor="text1"/>
          <w:kern w:val="0"/>
          <w:highlight w:val="none"/>
          <w14:textFill>
            <w14:solidFill>
              <w14:schemeClr w14:val="tx1"/>
            </w14:solidFill>
          </w14:textFill>
        </w:rPr>
        <w:t>争议评审员</w:t>
      </w:r>
      <w:r>
        <w:rPr>
          <w:rFonts w:hint="eastAsia"/>
          <w:color w:val="000000" w:themeColor="text1"/>
          <w:kern w:val="0"/>
          <w:highlight w:val="none"/>
          <w14:textFill>
            <w14:solidFill>
              <w14:schemeClr w14:val="tx1"/>
            </w14:solidFill>
          </w14:textFill>
        </w:rPr>
        <w:t>，</w:t>
      </w:r>
      <w:r>
        <w:rPr>
          <w:rFonts w:hint="eastAsia" w:ascii="宋体" w:hAnsi="宋体" w:eastAsia="宋体" w:cs="宋体"/>
          <w:color w:val="000000" w:themeColor="text1"/>
          <w:kern w:val="0"/>
          <w:highlight w:val="none"/>
          <w14:textFill>
            <w14:solidFill>
              <w14:schemeClr w14:val="tx1"/>
            </w14:solidFill>
          </w14:textFill>
        </w:rPr>
        <w:t>组</w:t>
      </w:r>
      <w:r>
        <w:rPr>
          <w:rFonts w:hint="eastAsia"/>
          <w:color w:val="000000" w:themeColor="text1"/>
          <w:kern w:val="0"/>
          <w:highlight w:val="none"/>
          <w14:textFill>
            <w14:solidFill>
              <w14:schemeClr w14:val="tx1"/>
            </w14:solidFill>
          </w14:textFill>
        </w:rPr>
        <w:t>成</w:t>
      </w:r>
      <w:r>
        <w:rPr>
          <w:rFonts w:hint="eastAsia" w:ascii="宋体" w:hAnsi="宋体" w:eastAsia="宋体" w:cs="宋体"/>
          <w:color w:val="000000" w:themeColor="text1"/>
          <w:kern w:val="0"/>
          <w:highlight w:val="none"/>
          <w14:textFill>
            <w14:solidFill>
              <w14:schemeClr w14:val="tx1"/>
            </w14:solidFill>
          </w14:textFill>
        </w:rPr>
        <w:t>争议评审</w:t>
      </w:r>
      <w:r>
        <w:rPr>
          <w:rFonts w:hint="eastAsia"/>
          <w:color w:val="000000" w:themeColor="text1"/>
          <w:kern w:val="0"/>
          <w:highlight w:val="none"/>
          <w14:textFill>
            <w14:solidFill>
              <w14:schemeClr w14:val="tx1"/>
            </w14:solidFill>
          </w14:textFill>
        </w:rPr>
        <w:t>小</w:t>
      </w:r>
      <w:r>
        <w:rPr>
          <w:rFonts w:hint="eastAsia" w:ascii="宋体" w:hAnsi="宋体" w:eastAsia="宋体" w:cs="宋体"/>
          <w:color w:val="000000" w:themeColor="text1"/>
          <w:kern w:val="0"/>
          <w:highlight w:val="none"/>
          <w14:textFill>
            <w14:solidFill>
              <w14:schemeClr w14:val="tx1"/>
            </w14:solidFill>
          </w14:textFill>
        </w:rPr>
        <w:t>组</w:t>
      </w:r>
      <w:r>
        <w:rPr>
          <w:rFonts w:hint="eastAsia"/>
          <w:color w:val="000000" w:themeColor="text1"/>
          <w:kern w:val="0"/>
          <w:highlight w:val="none"/>
          <w14:textFill>
            <w14:solidFill>
              <w14:schemeClr w14:val="tx1"/>
            </w14:solidFill>
          </w14:textFill>
        </w:rPr>
        <w:t>。除</w:t>
      </w:r>
      <w:r>
        <w:rPr>
          <w:rFonts w:hint="eastAsia" w:ascii="宋体" w:hAnsi="宋体" w:eastAsia="宋体" w:cs="宋体"/>
          <w:color w:val="000000" w:themeColor="text1"/>
          <w:kern w:val="0"/>
          <w:highlight w:val="none"/>
          <w14:textFill>
            <w14:solidFill>
              <w14:schemeClr w14:val="tx1"/>
            </w14:solidFill>
          </w14:textFill>
        </w:rPr>
        <w:t>专</w:t>
      </w:r>
      <w:r>
        <w:rPr>
          <w:rFonts w:hint="eastAsia"/>
          <w:color w:val="000000" w:themeColor="text1"/>
          <w:kern w:val="0"/>
          <w:highlight w:val="none"/>
          <w14:textFill>
            <w14:solidFill>
              <w14:schemeClr w14:val="tx1"/>
            </w14:solidFill>
          </w14:textFill>
        </w:rPr>
        <w:t>用合同</w:t>
      </w:r>
      <w:r>
        <w:rPr>
          <w:rFonts w:hint="eastAsia" w:ascii="宋体" w:hAnsi="宋体" w:eastAsia="宋体" w:cs="宋体"/>
          <w:color w:val="000000" w:themeColor="text1"/>
          <w:kern w:val="0"/>
          <w:highlight w:val="none"/>
          <w14:textFill>
            <w14:solidFill>
              <w14:schemeClr w14:val="tx1"/>
            </w14:solidFill>
          </w14:textFill>
        </w:rPr>
        <w:t>条</w:t>
      </w:r>
      <w:r>
        <w:rPr>
          <w:rFonts w:hint="eastAsia"/>
          <w:color w:val="000000" w:themeColor="text1"/>
          <w:kern w:val="0"/>
          <w:highlight w:val="none"/>
          <w14:textFill>
            <w14:solidFill>
              <w14:schemeClr w14:val="tx1"/>
            </w14:solidFill>
          </w14:textFill>
        </w:rPr>
        <w:t>款另有</w:t>
      </w:r>
      <w:r>
        <w:rPr>
          <w:rFonts w:hint="eastAsia" w:ascii="宋体" w:hAnsi="宋体" w:eastAsia="宋体" w:cs="宋体"/>
          <w:color w:val="000000" w:themeColor="text1"/>
          <w:kern w:val="0"/>
          <w:highlight w:val="none"/>
          <w14:textFill>
            <w14:solidFill>
              <w14:schemeClr w14:val="tx1"/>
            </w14:solidFill>
          </w14:textFill>
        </w:rPr>
        <w:t>约</w:t>
      </w:r>
      <w:r>
        <w:rPr>
          <w:rFonts w:hint="eastAsia"/>
          <w:color w:val="000000" w:themeColor="text1"/>
          <w:kern w:val="0"/>
          <w:highlight w:val="none"/>
          <w14:textFill>
            <w14:solidFill>
              <w14:schemeClr w14:val="tx1"/>
            </w14:solidFill>
          </w14:textFill>
        </w:rPr>
        <w:t>定外，合同</w:t>
      </w:r>
      <w:r>
        <w:rPr>
          <w:rFonts w:hint="eastAsia" w:ascii="宋体" w:hAnsi="宋体" w:eastAsia="宋体" w:cs="宋体"/>
          <w:color w:val="000000" w:themeColor="text1"/>
          <w:kern w:val="0"/>
          <w:highlight w:val="none"/>
          <w14:textFill>
            <w14:solidFill>
              <w14:schemeClr w14:val="tx1"/>
            </w14:solidFill>
          </w14:textFill>
        </w:rPr>
        <w:t>当</w:t>
      </w:r>
      <w:r>
        <w:rPr>
          <w:rFonts w:hint="eastAsia"/>
          <w:color w:val="000000" w:themeColor="text1"/>
          <w:kern w:val="0"/>
          <w:highlight w:val="none"/>
          <w14:textFill>
            <w14:solidFill>
              <w14:schemeClr w14:val="tx1"/>
            </w14:solidFill>
          </w14:textFill>
        </w:rPr>
        <w:t>事人</w:t>
      </w:r>
      <w:r>
        <w:rPr>
          <w:rFonts w:hint="eastAsia" w:ascii="宋体" w:hAnsi="宋体" w:eastAsia="宋体" w:cs="宋体"/>
          <w:color w:val="000000" w:themeColor="text1"/>
          <w:kern w:val="0"/>
          <w:highlight w:val="none"/>
          <w14:textFill>
            <w14:solidFill>
              <w14:schemeClr w14:val="tx1"/>
            </w14:solidFill>
          </w14:textFill>
        </w:rPr>
        <w:t>应当</w:t>
      </w:r>
      <w:r>
        <w:rPr>
          <w:rFonts w:hint="eastAsia"/>
          <w:color w:val="000000" w:themeColor="text1"/>
          <w:kern w:val="0"/>
          <w:highlight w:val="none"/>
          <w14:textFill>
            <w14:solidFill>
              <w14:schemeClr w14:val="tx1"/>
            </w14:solidFill>
          </w14:textFill>
        </w:rPr>
        <w:t>自合同</w:t>
      </w:r>
      <w:r>
        <w:rPr>
          <w:rFonts w:hint="eastAsia" w:ascii="宋体" w:hAnsi="宋体" w:eastAsia="宋体" w:cs="宋体"/>
          <w:color w:val="000000" w:themeColor="text1"/>
          <w:kern w:val="0"/>
          <w:highlight w:val="none"/>
          <w14:textFill>
            <w14:solidFill>
              <w14:schemeClr w14:val="tx1"/>
            </w14:solidFill>
          </w14:textFill>
        </w:rPr>
        <w:t>签订</w:t>
      </w:r>
      <w:r>
        <w:rPr>
          <w:rFonts w:hint="eastAsia"/>
          <w:color w:val="000000" w:themeColor="text1"/>
          <w:kern w:val="0"/>
          <w:highlight w:val="none"/>
          <w14:textFill>
            <w14:solidFill>
              <w14:schemeClr w14:val="tx1"/>
            </w14:solidFill>
          </w14:textFill>
        </w:rPr>
        <w:t>后</w:t>
      </w:r>
      <w:r>
        <w:rPr>
          <w:color w:val="000000" w:themeColor="text1"/>
          <w:kern w:val="0"/>
          <w:highlight w:val="none"/>
          <w14:textFill>
            <w14:solidFill>
              <w14:schemeClr w14:val="tx1"/>
            </w14:solidFill>
          </w14:textFill>
        </w:rPr>
        <w:t>28</w:t>
      </w:r>
      <w:r>
        <w:rPr>
          <w:rFonts w:hint="eastAsia"/>
          <w:color w:val="000000" w:themeColor="text1"/>
          <w:kern w:val="0"/>
          <w:highlight w:val="none"/>
          <w14:textFill>
            <w14:solidFill>
              <w14:schemeClr w14:val="tx1"/>
            </w14:solidFill>
          </w14:textFill>
        </w:rPr>
        <w:t>天</w:t>
      </w:r>
      <w:r>
        <w:rPr>
          <w:rFonts w:hint="eastAsia" w:ascii="宋体" w:hAnsi="宋体" w:eastAsia="宋体" w:cs="宋体"/>
          <w:color w:val="000000" w:themeColor="text1"/>
          <w:kern w:val="0"/>
          <w:highlight w:val="none"/>
          <w14:textFill>
            <w14:solidFill>
              <w14:schemeClr w14:val="tx1"/>
            </w14:solidFill>
          </w14:textFill>
        </w:rPr>
        <w:t>内</w:t>
      </w:r>
      <w:r>
        <w:rPr>
          <w:rFonts w:hint="eastAsia"/>
          <w:color w:val="000000" w:themeColor="text1"/>
          <w:kern w:val="0"/>
          <w:highlight w:val="none"/>
          <w14:textFill>
            <w14:solidFill>
              <w14:schemeClr w14:val="tx1"/>
            </w14:solidFill>
          </w14:textFill>
        </w:rPr>
        <w:t>，或者</w:t>
      </w:r>
      <w:r>
        <w:rPr>
          <w:rFonts w:hint="eastAsia" w:ascii="宋体" w:hAnsi="宋体" w:eastAsia="宋体" w:cs="宋体"/>
          <w:color w:val="000000" w:themeColor="text1"/>
          <w:kern w:val="0"/>
          <w:highlight w:val="none"/>
          <w14:textFill>
            <w14:solidFill>
              <w14:schemeClr w14:val="tx1"/>
            </w14:solidFill>
          </w14:textFill>
        </w:rPr>
        <w:t>争议发</w:t>
      </w:r>
      <w:r>
        <w:rPr>
          <w:rFonts w:hint="eastAsia"/>
          <w:color w:val="000000" w:themeColor="text1"/>
          <w:kern w:val="0"/>
          <w:highlight w:val="none"/>
          <w14:textFill>
            <w14:solidFill>
              <w14:schemeClr w14:val="tx1"/>
            </w14:solidFill>
          </w14:textFill>
        </w:rPr>
        <w:t>生后</w:t>
      </w:r>
      <w:r>
        <w:rPr>
          <w:color w:val="000000" w:themeColor="text1"/>
          <w:kern w:val="0"/>
          <w:highlight w:val="none"/>
          <w14:textFill>
            <w14:solidFill>
              <w14:schemeClr w14:val="tx1"/>
            </w14:solidFill>
          </w14:textFill>
        </w:rPr>
        <w:t>14</w:t>
      </w:r>
      <w:r>
        <w:rPr>
          <w:rFonts w:hint="eastAsia"/>
          <w:color w:val="000000" w:themeColor="text1"/>
          <w:kern w:val="0"/>
          <w:highlight w:val="none"/>
          <w14:textFill>
            <w14:solidFill>
              <w14:schemeClr w14:val="tx1"/>
            </w14:solidFill>
          </w14:textFill>
        </w:rPr>
        <w:t>天</w:t>
      </w:r>
      <w:r>
        <w:rPr>
          <w:rFonts w:hint="eastAsia" w:ascii="宋体" w:hAnsi="宋体" w:eastAsia="宋体" w:cs="宋体"/>
          <w:color w:val="000000" w:themeColor="text1"/>
          <w:kern w:val="0"/>
          <w:highlight w:val="none"/>
          <w14:textFill>
            <w14:solidFill>
              <w14:schemeClr w14:val="tx1"/>
            </w14:solidFill>
          </w14:textFill>
        </w:rPr>
        <w:t>内</w:t>
      </w:r>
      <w:r>
        <w:rPr>
          <w:rFonts w:hint="eastAsia"/>
          <w:color w:val="000000" w:themeColor="text1"/>
          <w:kern w:val="0"/>
          <w:highlight w:val="none"/>
          <w14:textFill>
            <w14:solidFill>
              <w14:schemeClr w14:val="tx1"/>
            </w14:solidFill>
          </w14:textFill>
        </w:rPr>
        <w:t>，</w:t>
      </w:r>
      <w:r>
        <w:rPr>
          <w:rFonts w:hint="eastAsia" w:ascii="宋体" w:hAnsi="宋体" w:eastAsia="宋体" w:cs="宋体"/>
          <w:color w:val="000000" w:themeColor="text1"/>
          <w:kern w:val="0"/>
          <w:highlight w:val="none"/>
          <w14:textFill>
            <w14:solidFill>
              <w14:schemeClr w14:val="tx1"/>
            </w14:solidFill>
          </w14:textFill>
        </w:rPr>
        <w:t>选</w:t>
      </w:r>
      <w:r>
        <w:rPr>
          <w:rFonts w:hint="eastAsia"/>
          <w:color w:val="000000" w:themeColor="text1"/>
          <w:kern w:val="0"/>
          <w:highlight w:val="none"/>
          <w14:textFill>
            <w14:solidFill>
              <w14:schemeClr w14:val="tx1"/>
            </w14:solidFill>
          </w14:textFill>
        </w:rPr>
        <w:t>定</w:t>
      </w:r>
      <w:r>
        <w:rPr>
          <w:rFonts w:hint="eastAsia" w:ascii="宋体" w:hAnsi="宋体" w:eastAsia="宋体" w:cs="宋体"/>
          <w:color w:val="000000" w:themeColor="text1"/>
          <w:kern w:val="0"/>
          <w:highlight w:val="none"/>
          <w14:textFill>
            <w14:solidFill>
              <w14:schemeClr w14:val="tx1"/>
            </w14:solidFill>
          </w14:textFill>
        </w:rPr>
        <w:t>争议评审员</w:t>
      </w:r>
      <w:r>
        <w:rPr>
          <w:rFonts w:hint="eastAsia"/>
          <w:color w:val="000000" w:themeColor="text1"/>
          <w:kern w:val="0"/>
          <w:highlight w:val="none"/>
          <w14:textFill>
            <w14:solidFill>
              <w14:schemeClr w14:val="tx1"/>
            </w14:solidFill>
          </w14:textFill>
        </w:rPr>
        <w:t>。</w:t>
      </w:r>
    </w:p>
    <w:p>
      <w:pPr>
        <w:pStyle w:val="73"/>
        <w:rPr>
          <w:color w:val="000000" w:themeColor="text1"/>
          <w:kern w:val="0"/>
          <w:highlight w:val="none"/>
          <w14:textFill>
            <w14:solidFill>
              <w14:schemeClr w14:val="tx1"/>
            </w14:solidFill>
          </w14:textFill>
        </w:rPr>
      </w:pPr>
      <w:r>
        <w:rPr>
          <w:rFonts w:hint="eastAsia" w:ascii="宋体" w:hAnsi="宋体" w:eastAsia="宋体" w:cs="宋体"/>
          <w:color w:val="000000" w:themeColor="text1"/>
          <w:kern w:val="0"/>
          <w:highlight w:val="none"/>
          <w14:textFill>
            <w14:solidFill>
              <w14:schemeClr w14:val="tx1"/>
            </w14:solidFill>
          </w14:textFill>
        </w:rPr>
        <w:t>选择</w:t>
      </w:r>
      <w:r>
        <w:rPr>
          <w:rFonts w:hint="eastAsia"/>
          <w:color w:val="000000" w:themeColor="text1"/>
          <w:kern w:val="0"/>
          <w:highlight w:val="none"/>
          <w14:textFill>
            <w14:solidFill>
              <w14:schemeClr w14:val="tx1"/>
            </w14:solidFill>
          </w14:textFill>
        </w:rPr>
        <w:t>一名</w:t>
      </w:r>
      <w:r>
        <w:rPr>
          <w:rFonts w:hint="eastAsia" w:ascii="宋体" w:hAnsi="宋体" w:eastAsia="宋体" w:cs="宋体"/>
          <w:color w:val="000000" w:themeColor="text1"/>
          <w:kern w:val="0"/>
          <w:highlight w:val="none"/>
          <w14:textFill>
            <w14:solidFill>
              <w14:schemeClr w14:val="tx1"/>
            </w14:solidFill>
          </w14:textFill>
        </w:rPr>
        <w:t>争议评审员</w:t>
      </w:r>
      <w:r>
        <w:rPr>
          <w:rFonts w:hint="eastAsia"/>
          <w:color w:val="000000" w:themeColor="text1"/>
          <w:kern w:val="0"/>
          <w:highlight w:val="none"/>
          <w14:textFill>
            <w14:solidFill>
              <w14:schemeClr w14:val="tx1"/>
            </w14:solidFill>
          </w14:textFill>
        </w:rPr>
        <w:t>的，由合同</w:t>
      </w:r>
      <w:r>
        <w:rPr>
          <w:rFonts w:hint="eastAsia" w:ascii="宋体" w:hAnsi="宋体" w:eastAsia="宋体" w:cs="宋体"/>
          <w:color w:val="000000" w:themeColor="text1"/>
          <w:kern w:val="0"/>
          <w:highlight w:val="none"/>
          <w14:textFill>
            <w14:solidFill>
              <w14:schemeClr w14:val="tx1"/>
            </w14:solidFill>
          </w14:textFill>
        </w:rPr>
        <w:t>当</w:t>
      </w:r>
      <w:r>
        <w:rPr>
          <w:rFonts w:hint="eastAsia"/>
          <w:color w:val="000000" w:themeColor="text1"/>
          <w:kern w:val="0"/>
          <w:highlight w:val="none"/>
          <w14:textFill>
            <w14:solidFill>
              <w14:schemeClr w14:val="tx1"/>
            </w14:solidFill>
          </w14:textFill>
        </w:rPr>
        <w:t>事人共同确定；</w:t>
      </w:r>
      <w:r>
        <w:rPr>
          <w:rFonts w:hint="eastAsia" w:ascii="宋体" w:hAnsi="宋体" w:eastAsia="宋体" w:cs="宋体"/>
          <w:color w:val="000000" w:themeColor="text1"/>
          <w:kern w:val="0"/>
          <w:highlight w:val="none"/>
          <w14:textFill>
            <w14:solidFill>
              <w14:schemeClr w14:val="tx1"/>
            </w14:solidFill>
          </w14:textFill>
        </w:rPr>
        <w:t>选择</w:t>
      </w:r>
      <w:r>
        <w:rPr>
          <w:rFonts w:hint="eastAsia"/>
          <w:color w:val="000000" w:themeColor="text1"/>
          <w:kern w:val="0"/>
          <w:highlight w:val="none"/>
          <w14:textFill>
            <w14:solidFill>
              <w14:schemeClr w14:val="tx1"/>
            </w14:solidFill>
          </w14:textFill>
        </w:rPr>
        <w:t>三名</w:t>
      </w:r>
      <w:r>
        <w:rPr>
          <w:rFonts w:hint="eastAsia" w:ascii="宋体" w:hAnsi="宋体" w:eastAsia="宋体" w:cs="宋体"/>
          <w:color w:val="000000" w:themeColor="text1"/>
          <w:kern w:val="0"/>
          <w:highlight w:val="none"/>
          <w14:textFill>
            <w14:solidFill>
              <w14:schemeClr w14:val="tx1"/>
            </w14:solidFill>
          </w14:textFill>
        </w:rPr>
        <w:t>争议评审员</w:t>
      </w:r>
      <w:r>
        <w:rPr>
          <w:rFonts w:hint="eastAsia"/>
          <w:color w:val="000000" w:themeColor="text1"/>
          <w:kern w:val="0"/>
          <w:highlight w:val="none"/>
          <w14:textFill>
            <w14:solidFill>
              <w14:schemeClr w14:val="tx1"/>
            </w14:solidFill>
          </w14:textFill>
        </w:rPr>
        <w:t>的，各自</w:t>
      </w:r>
      <w:r>
        <w:rPr>
          <w:rFonts w:hint="eastAsia" w:ascii="宋体" w:hAnsi="宋体" w:eastAsia="宋体" w:cs="宋体"/>
          <w:color w:val="000000" w:themeColor="text1"/>
          <w:kern w:val="0"/>
          <w:highlight w:val="none"/>
          <w14:textFill>
            <w14:solidFill>
              <w14:schemeClr w14:val="tx1"/>
            </w14:solidFill>
          </w14:textFill>
        </w:rPr>
        <w:t>选</w:t>
      </w:r>
      <w:r>
        <w:rPr>
          <w:rFonts w:hint="eastAsia"/>
          <w:color w:val="000000" w:themeColor="text1"/>
          <w:kern w:val="0"/>
          <w:highlight w:val="none"/>
          <w14:textFill>
            <w14:solidFill>
              <w14:schemeClr w14:val="tx1"/>
            </w14:solidFill>
          </w14:textFill>
        </w:rPr>
        <w:t>定一名，第三名成</w:t>
      </w:r>
      <w:r>
        <w:rPr>
          <w:rFonts w:hint="eastAsia" w:ascii="宋体" w:hAnsi="宋体" w:eastAsia="宋体" w:cs="宋体"/>
          <w:color w:val="000000" w:themeColor="text1"/>
          <w:kern w:val="0"/>
          <w:highlight w:val="none"/>
          <w14:textFill>
            <w14:solidFill>
              <w14:schemeClr w14:val="tx1"/>
            </w14:solidFill>
          </w14:textFill>
        </w:rPr>
        <w:t>员为</w:t>
      </w:r>
      <w:r>
        <w:rPr>
          <w:rFonts w:hint="eastAsia"/>
          <w:color w:val="000000" w:themeColor="text1"/>
          <w:kern w:val="0"/>
          <w:highlight w:val="none"/>
          <w14:textFill>
            <w14:solidFill>
              <w14:schemeClr w14:val="tx1"/>
            </w14:solidFill>
          </w14:textFill>
        </w:rPr>
        <w:t>首席</w:t>
      </w:r>
      <w:r>
        <w:rPr>
          <w:rFonts w:hint="eastAsia" w:ascii="宋体" w:hAnsi="宋体" w:eastAsia="宋体" w:cs="宋体"/>
          <w:color w:val="000000" w:themeColor="text1"/>
          <w:kern w:val="0"/>
          <w:highlight w:val="none"/>
          <w14:textFill>
            <w14:solidFill>
              <w14:schemeClr w14:val="tx1"/>
            </w14:solidFill>
          </w14:textFill>
        </w:rPr>
        <w:t>争议评审员</w:t>
      </w:r>
      <w:r>
        <w:rPr>
          <w:rFonts w:hint="eastAsia"/>
          <w:color w:val="000000" w:themeColor="text1"/>
          <w:kern w:val="0"/>
          <w:highlight w:val="none"/>
          <w14:textFill>
            <w14:solidFill>
              <w14:schemeClr w14:val="tx1"/>
            </w14:solidFill>
          </w14:textFill>
        </w:rPr>
        <w:t>，由合同</w:t>
      </w:r>
      <w:r>
        <w:rPr>
          <w:rFonts w:hint="eastAsia" w:ascii="宋体" w:hAnsi="宋体" w:eastAsia="宋体" w:cs="宋体"/>
          <w:color w:val="000000" w:themeColor="text1"/>
          <w:kern w:val="0"/>
          <w:highlight w:val="none"/>
          <w14:textFill>
            <w14:solidFill>
              <w14:schemeClr w14:val="tx1"/>
            </w14:solidFill>
          </w14:textFill>
        </w:rPr>
        <w:t>当</w:t>
      </w:r>
      <w:r>
        <w:rPr>
          <w:rFonts w:hint="eastAsia"/>
          <w:color w:val="000000" w:themeColor="text1"/>
          <w:kern w:val="0"/>
          <w:highlight w:val="none"/>
          <w14:textFill>
            <w14:solidFill>
              <w14:schemeClr w14:val="tx1"/>
            </w14:solidFill>
          </w14:textFill>
        </w:rPr>
        <w:t>事人共同确定或由合同</w:t>
      </w:r>
      <w:r>
        <w:rPr>
          <w:rFonts w:hint="eastAsia" w:ascii="宋体" w:hAnsi="宋体" w:eastAsia="宋体" w:cs="宋体"/>
          <w:color w:val="000000" w:themeColor="text1"/>
          <w:kern w:val="0"/>
          <w:highlight w:val="none"/>
          <w14:textFill>
            <w14:solidFill>
              <w14:schemeClr w14:val="tx1"/>
            </w14:solidFill>
          </w14:textFill>
        </w:rPr>
        <w:t>当</w:t>
      </w:r>
      <w:r>
        <w:rPr>
          <w:rFonts w:hint="eastAsia"/>
          <w:color w:val="000000" w:themeColor="text1"/>
          <w:kern w:val="0"/>
          <w:highlight w:val="none"/>
          <w14:textFill>
            <w14:solidFill>
              <w14:schemeClr w14:val="tx1"/>
            </w14:solidFill>
          </w14:textFill>
        </w:rPr>
        <w:t>事人委托已</w:t>
      </w:r>
      <w:r>
        <w:rPr>
          <w:rFonts w:hint="eastAsia" w:ascii="宋体" w:hAnsi="宋体" w:eastAsia="宋体" w:cs="宋体"/>
          <w:color w:val="000000" w:themeColor="text1"/>
          <w:kern w:val="0"/>
          <w:highlight w:val="none"/>
          <w14:textFill>
            <w14:solidFill>
              <w14:schemeClr w14:val="tx1"/>
            </w14:solidFill>
          </w14:textFill>
        </w:rPr>
        <w:t>选</w:t>
      </w:r>
      <w:r>
        <w:rPr>
          <w:rFonts w:hint="eastAsia"/>
          <w:color w:val="000000" w:themeColor="text1"/>
          <w:kern w:val="0"/>
          <w:highlight w:val="none"/>
          <w14:textFill>
            <w14:solidFill>
              <w14:schemeClr w14:val="tx1"/>
            </w14:solidFill>
          </w14:textFill>
        </w:rPr>
        <w:t>定的</w:t>
      </w:r>
      <w:r>
        <w:rPr>
          <w:rFonts w:hint="eastAsia" w:ascii="宋体" w:hAnsi="宋体" w:eastAsia="宋体" w:cs="宋体"/>
          <w:color w:val="000000" w:themeColor="text1"/>
          <w:kern w:val="0"/>
          <w:highlight w:val="none"/>
          <w14:textFill>
            <w14:solidFill>
              <w14:schemeClr w14:val="tx1"/>
            </w14:solidFill>
          </w14:textFill>
        </w:rPr>
        <w:t>争议评审员</w:t>
      </w:r>
      <w:r>
        <w:rPr>
          <w:rFonts w:hint="eastAsia"/>
          <w:color w:val="000000" w:themeColor="text1"/>
          <w:kern w:val="0"/>
          <w:highlight w:val="none"/>
          <w14:textFill>
            <w14:solidFill>
              <w14:schemeClr w14:val="tx1"/>
            </w14:solidFill>
          </w14:textFill>
        </w:rPr>
        <w:t>共同确定，或由</w:t>
      </w:r>
      <w:r>
        <w:rPr>
          <w:rFonts w:hint="eastAsia" w:ascii="宋体" w:hAnsi="宋体" w:eastAsia="宋体" w:cs="宋体"/>
          <w:color w:val="000000" w:themeColor="text1"/>
          <w:kern w:val="0"/>
          <w:highlight w:val="none"/>
          <w14:textFill>
            <w14:solidFill>
              <w14:schemeClr w14:val="tx1"/>
            </w14:solidFill>
          </w14:textFill>
        </w:rPr>
        <w:t>专</w:t>
      </w:r>
      <w:r>
        <w:rPr>
          <w:rFonts w:hint="eastAsia"/>
          <w:color w:val="000000" w:themeColor="text1"/>
          <w:kern w:val="0"/>
          <w:highlight w:val="none"/>
          <w14:textFill>
            <w14:solidFill>
              <w14:schemeClr w14:val="tx1"/>
            </w14:solidFill>
          </w14:textFill>
        </w:rPr>
        <w:t>用合同</w:t>
      </w:r>
      <w:r>
        <w:rPr>
          <w:rFonts w:hint="eastAsia" w:ascii="宋体" w:hAnsi="宋体" w:eastAsia="宋体" w:cs="宋体"/>
          <w:color w:val="000000" w:themeColor="text1"/>
          <w:kern w:val="0"/>
          <w:highlight w:val="none"/>
          <w14:textFill>
            <w14:solidFill>
              <w14:schemeClr w14:val="tx1"/>
            </w14:solidFill>
          </w14:textFill>
        </w:rPr>
        <w:t>条</w:t>
      </w:r>
      <w:r>
        <w:rPr>
          <w:rFonts w:hint="eastAsia"/>
          <w:color w:val="000000" w:themeColor="text1"/>
          <w:kern w:val="0"/>
          <w:highlight w:val="none"/>
          <w14:textFill>
            <w14:solidFill>
              <w14:schemeClr w14:val="tx1"/>
            </w14:solidFill>
          </w14:textFill>
        </w:rPr>
        <w:t>款</w:t>
      </w:r>
      <w:r>
        <w:rPr>
          <w:rFonts w:hint="eastAsia" w:ascii="宋体" w:hAnsi="宋体" w:eastAsia="宋体" w:cs="宋体"/>
          <w:color w:val="000000" w:themeColor="text1"/>
          <w:kern w:val="0"/>
          <w:highlight w:val="none"/>
          <w14:textFill>
            <w14:solidFill>
              <w14:schemeClr w14:val="tx1"/>
            </w14:solidFill>
          </w14:textFill>
        </w:rPr>
        <w:t>约</w:t>
      </w:r>
      <w:r>
        <w:rPr>
          <w:rFonts w:hint="eastAsia"/>
          <w:color w:val="000000" w:themeColor="text1"/>
          <w:kern w:val="0"/>
          <w:highlight w:val="none"/>
          <w14:textFill>
            <w14:solidFill>
              <w14:schemeClr w14:val="tx1"/>
            </w14:solidFill>
          </w14:textFill>
        </w:rPr>
        <w:t>定的</w:t>
      </w:r>
      <w:r>
        <w:rPr>
          <w:rFonts w:hint="eastAsia" w:ascii="宋体" w:hAnsi="宋体" w:eastAsia="宋体" w:cs="宋体"/>
          <w:color w:val="000000" w:themeColor="text1"/>
          <w:kern w:val="0"/>
          <w:highlight w:val="none"/>
          <w14:textFill>
            <w14:solidFill>
              <w14:schemeClr w14:val="tx1"/>
            </w14:solidFill>
          </w14:textFill>
        </w:rPr>
        <w:t>评审</w:t>
      </w:r>
      <w:r>
        <w:rPr>
          <w:rFonts w:hint="eastAsia"/>
          <w:color w:val="000000" w:themeColor="text1"/>
          <w:kern w:val="0"/>
          <w:highlight w:val="none"/>
          <w14:textFill>
            <w14:solidFill>
              <w14:schemeClr w14:val="tx1"/>
            </w14:solidFill>
          </w14:textFill>
        </w:rPr>
        <w:t>机</w:t>
      </w:r>
      <w:r>
        <w:rPr>
          <w:rFonts w:hint="eastAsia" w:ascii="宋体" w:hAnsi="宋体" w:eastAsia="宋体" w:cs="宋体"/>
          <w:color w:val="000000" w:themeColor="text1"/>
          <w:kern w:val="0"/>
          <w:highlight w:val="none"/>
          <w14:textFill>
            <w14:solidFill>
              <w14:schemeClr w14:val="tx1"/>
            </w14:solidFill>
          </w14:textFill>
        </w:rPr>
        <w:t>构</w:t>
      </w:r>
      <w:r>
        <w:rPr>
          <w:rFonts w:hint="eastAsia"/>
          <w:color w:val="000000" w:themeColor="text1"/>
          <w:kern w:val="0"/>
          <w:highlight w:val="none"/>
          <w14:textFill>
            <w14:solidFill>
              <w14:schemeClr w14:val="tx1"/>
            </w14:solidFill>
          </w14:textFill>
        </w:rPr>
        <w:t>指定第三名首席</w:t>
      </w:r>
      <w:r>
        <w:rPr>
          <w:rFonts w:hint="eastAsia" w:ascii="宋体" w:hAnsi="宋体" w:eastAsia="宋体" w:cs="宋体"/>
          <w:color w:val="000000" w:themeColor="text1"/>
          <w:kern w:val="0"/>
          <w:highlight w:val="none"/>
          <w14:textFill>
            <w14:solidFill>
              <w14:schemeClr w14:val="tx1"/>
            </w14:solidFill>
          </w14:textFill>
        </w:rPr>
        <w:t>争议评审员</w:t>
      </w:r>
      <w:r>
        <w:rPr>
          <w:rFonts w:hint="eastAsia"/>
          <w:color w:val="000000" w:themeColor="text1"/>
          <w:kern w:val="0"/>
          <w:highlight w:val="none"/>
          <w14:textFill>
            <w14:solidFill>
              <w14:schemeClr w14:val="tx1"/>
            </w14:solidFill>
          </w14:textFill>
        </w:rPr>
        <w:t>。</w:t>
      </w:r>
      <w:r>
        <w:rPr>
          <w:color w:val="000000" w:themeColor="text1"/>
          <w:kern w:val="0"/>
          <w:highlight w:val="none"/>
          <w14:textFill>
            <w14:solidFill>
              <w14:schemeClr w14:val="tx1"/>
            </w14:solidFill>
          </w14:textFill>
        </w:rPr>
        <w:t xml:space="preserve"> </w:t>
      </w:r>
    </w:p>
    <w:p>
      <w:pPr>
        <w:pStyle w:val="73"/>
        <w:rPr>
          <w:rFonts w:cs="Times New Roman"/>
          <w:color w:val="000000" w:themeColor="text1"/>
          <w:kern w:val="0"/>
          <w:highlight w:val="none"/>
          <w14:textFill>
            <w14:solidFill>
              <w14:schemeClr w14:val="tx1"/>
            </w14:solidFill>
          </w14:textFill>
        </w:rPr>
      </w:pPr>
      <w:r>
        <w:rPr>
          <w:rFonts w:hint="eastAsia"/>
          <w:color w:val="000000" w:themeColor="text1"/>
          <w:kern w:val="0"/>
          <w:highlight w:val="none"/>
          <w14:textFill>
            <w14:solidFill>
              <w14:schemeClr w14:val="tx1"/>
            </w14:solidFill>
          </w14:textFill>
        </w:rPr>
        <w:t>除</w:t>
      </w:r>
      <w:r>
        <w:rPr>
          <w:rFonts w:hint="eastAsia" w:ascii="宋体" w:hAnsi="宋体" w:eastAsia="宋体" w:cs="宋体"/>
          <w:color w:val="000000" w:themeColor="text1"/>
          <w:kern w:val="0"/>
          <w:highlight w:val="none"/>
          <w14:textFill>
            <w14:solidFill>
              <w14:schemeClr w14:val="tx1"/>
            </w14:solidFill>
          </w14:textFill>
        </w:rPr>
        <w:t>专</w:t>
      </w:r>
      <w:r>
        <w:rPr>
          <w:rFonts w:hint="eastAsia"/>
          <w:color w:val="000000" w:themeColor="text1"/>
          <w:kern w:val="0"/>
          <w:highlight w:val="none"/>
          <w14:textFill>
            <w14:solidFill>
              <w14:schemeClr w14:val="tx1"/>
            </w14:solidFill>
          </w14:textFill>
        </w:rPr>
        <w:t>用合同</w:t>
      </w:r>
      <w:r>
        <w:rPr>
          <w:rFonts w:hint="eastAsia" w:ascii="宋体" w:hAnsi="宋体" w:eastAsia="宋体" w:cs="宋体"/>
          <w:color w:val="000000" w:themeColor="text1"/>
          <w:kern w:val="0"/>
          <w:highlight w:val="none"/>
          <w14:textFill>
            <w14:solidFill>
              <w14:schemeClr w14:val="tx1"/>
            </w14:solidFill>
          </w14:textFill>
        </w:rPr>
        <w:t>条</w:t>
      </w:r>
      <w:r>
        <w:rPr>
          <w:rFonts w:hint="eastAsia"/>
          <w:color w:val="000000" w:themeColor="text1"/>
          <w:kern w:val="0"/>
          <w:highlight w:val="none"/>
          <w14:textFill>
            <w14:solidFill>
              <w14:schemeClr w14:val="tx1"/>
            </w14:solidFill>
          </w14:textFill>
        </w:rPr>
        <w:t>款另有</w:t>
      </w:r>
      <w:r>
        <w:rPr>
          <w:rFonts w:hint="eastAsia" w:ascii="宋体" w:hAnsi="宋体" w:eastAsia="宋体" w:cs="宋体"/>
          <w:color w:val="000000" w:themeColor="text1"/>
          <w:kern w:val="0"/>
          <w:highlight w:val="none"/>
          <w14:textFill>
            <w14:solidFill>
              <w14:schemeClr w14:val="tx1"/>
            </w14:solidFill>
          </w14:textFill>
        </w:rPr>
        <w:t>约</w:t>
      </w:r>
      <w:r>
        <w:rPr>
          <w:rFonts w:hint="eastAsia"/>
          <w:color w:val="000000" w:themeColor="text1"/>
          <w:kern w:val="0"/>
          <w:highlight w:val="none"/>
          <w14:textFill>
            <w14:solidFill>
              <w14:schemeClr w14:val="tx1"/>
            </w14:solidFill>
          </w14:textFill>
        </w:rPr>
        <w:t>定外，</w:t>
      </w:r>
      <w:r>
        <w:rPr>
          <w:rFonts w:hint="eastAsia" w:ascii="宋体" w:hAnsi="宋体" w:eastAsia="宋体" w:cs="宋体"/>
          <w:color w:val="000000" w:themeColor="text1"/>
          <w:kern w:val="0"/>
          <w:highlight w:val="none"/>
          <w14:textFill>
            <w14:solidFill>
              <w14:schemeClr w14:val="tx1"/>
            </w14:solidFill>
          </w14:textFill>
        </w:rPr>
        <w:t>评审员报</w:t>
      </w:r>
      <w:r>
        <w:rPr>
          <w:rFonts w:hint="eastAsia"/>
          <w:color w:val="000000" w:themeColor="text1"/>
          <w:kern w:val="0"/>
          <w:highlight w:val="none"/>
          <w14:textFill>
            <w14:solidFill>
              <w14:schemeClr w14:val="tx1"/>
            </w14:solidFill>
          </w14:textFill>
        </w:rPr>
        <w:t>酬由</w:t>
      </w:r>
      <w:r>
        <w:rPr>
          <w:rFonts w:hint="eastAsia" w:ascii="宋体" w:hAnsi="宋体" w:eastAsia="宋体" w:cs="宋体"/>
          <w:color w:val="000000" w:themeColor="text1"/>
          <w:kern w:val="0"/>
          <w:highlight w:val="none"/>
          <w14:textFill>
            <w14:solidFill>
              <w14:schemeClr w14:val="tx1"/>
            </w14:solidFill>
          </w14:textFill>
        </w:rPr>
        <w:t>发</w:t>
      </w:r>
      <w:r>
        <w:rPr>
          <w:rFonts w:hint="eastAsia"/>
          <w:color w:val="000000" w:themeColor="text1"/>
          <w:kern w:val="0"/>
          <w:highlight w:val="none"/>
          <w14:textFill>
            <w14:solidFill>
              <w14:schemeClr w14:val="tx1"/>
            </w14:solidFill>
          </w14:textFill>
        </w:rPr>
        <w:t>包人和承包人各承担一半。</w:t>
      </w:r>
    </w:p>
    <w:p>
      <w:pPr>
        <w:pStyle w:val="73"/>
        <w:rPr>
          <w:rFonts w:cs="Times New Roman"/>
          <w:color w:val="000000" w:themeColor="text1"/>
          <w:kern w:val="0"/>
          <w:highlight w:val="none"/>
          <w14:textFill>
            <w14:solidFill>
              <w14:schemeClr w14:val="tx1"/>
            </w14:solidFill>
          </w14:textFill>
        </w:rPr>
      </w:pPr>
      <w:r>
        <w:rPr>
          <w:color w:val="000000" w:themeColor="text1"/>
          <w:kern w:val="0"/>
          <w:highlight w:val="none"/>
          <w14:textFill>
            <w14:solidFill>
              <w14:schemeClr w14:val="tx1"/>
            </w14:solidFill>
          </w14:textFill>
        </w:rPr>
        <w:t xml:space="preserve">20.3.2 </w:t>
      </w:r>
      <w:r>
        <w:rPr>
          <w:rFonts w:hint="eastAsia" w:ascii="宋体" w:hAnsi="宋体" w:eastAsia="宋体" w:cs="宋体"/>
          <w:color w:val="000000" w:themeColor="text1"/>
          <w:kern w:val="0"/>
          <w:highlight w:val="none"/>
          <w14:textFill>
            <w14:solidFill>
              <w14:schemeClr w14:val="tx1"/>
            </w14:solidFill>
          </w14:textFill>
        </w:rPr>
        <w:t>争议评审</w:t>
      </w:r>
      <w:r>
        <w:rPr>
          <w:rFonts w:hint="eastAsia"/>
          <w:color w:val="000000" w:themeColor="text1"/>
          <w:kern w:val="0"/>
          <w:highlight w:val="none"/>
          <w14:textFill>
            <w14:solidFill>
              <w14:schemeClr w14:val="tx1"/>
            </w14:solidFill>
          </w14:textFill>
        </w:rPr>
        <w:t>小</w:t>
      </w:r>
      <w:r>
        <w:rPr>
          <w:rFonts w:hint="eastAsia" w:ascii="宋体" w:hAnsi="宋体" w:eastAsia="宋体" w:cs="宋体"/>
          <w:color w:val="000000" w:themeColor="text1"/>
          <w:kern w:val="0"/>
          <w:highlight w:val="none"/>
          <w14:textFill>
            <w14:solidFill>
              <w14:schemeClr w14:val="tx1"/>
            </w14:solidFill>
          </w14:textFill>
        </w:rPr>
        <w:t>组</w:t>
      </w:r>
      <w:r>
        <w:rPr>
          <w:rFonts w:hint="eastAsia"/>
          <w:color w:val="000000" w:themeColor="text1"/>
          <w:kern w:val="0"/>
          <w:highlight w:val="none"/>
          <w14:textFill>
            <w14:solidFill>
              <w14:schemeClr w14:val="tx1"/>
            </w14:solidFill>
          </w14:textFill>
        </w:rPr>
        <w:t>的</w:t>
      </w:r>
      <w:r>
        <w:rPr>
          <w:rFonts w:hint="eastAsia" w:ascii="宋体" w:hAnsi="宋体" w:eastAsia="宋体" w:cs="宋体"/>
          <w:color w:val="000000" w:themeColor="text1"/>
          <w:kern w:val="0"/>
          <w:highlight w:val="none"/>
          <w14:textFill>
            <w14:solidFill>
              <w14:schemeClr w14:val="tx1"/>
            </w14:solidFill>
          </w14:textFill>
        </w:rPr>
        <w:t>决</w:t>
      </w:r>
      <w:r>
        <w:rPr>
          <w:rFonts w:hint="eastAsia"/>
          <w:color w:val="000000" w:themeColor="text1"/>
          <w:kern w:val="0"/>
          <w:highlight w:val="none"/>
          <w14:textFill>
            <w14:solidFill>
              <w14:schemeClr w14:val="tx1"/>
            </w14:solidFill>
          </w14:textFill>
        </w:rPr>
        <w:t>定</w:t>
      </w:r>
    </w:p>
    <w:p>
      <w:pPr>
        <w:pStyle w:val="73"/>
        <w:rPr>
          <w:rFonts w:cs="Times New Roman"/>
          <w:color w:val="000000" w:themeColor="text1"/>
          <w:kern w:val="0"/>
          <w:highlight w:val="none"/>
          <w14:textFill>
            <w14:solidFill>
              <w14:schemeClr w14:val="tx1"/>
            </w14:solidFill>
          </w14:textFill>
        </w:rPr>
      </w:pPr>
      <w:r>
        <w:rPr>
          <w:rFonts w:hint="eastAsia"/>
          <w:color w:val="000000" w:themeColor="text1"/>
          <w:kern w:val="0"/>
          <w:highlight w:val="none"/>
          <w14:textFill>
            <w14:solidFill>
              <w14:schemeClr w14:val="tx1"/>
            </w14:solidFill>
          </w14:textFill>
        </w:rPr>
        <w:t>合同</w:t>
      </w:r>
      <w:r>
        <w:rPr>
          <w:rFonts w:hint="eastAsia" w:ascii="宋体" w:hAnsi="宋体" w:eastAsia="宋体" w:cs="宋体"/>
          <w:color w:val="000000" w:themeColor="text1"/>
          <w:kern w:val="0"/>
          <w:highlight w:val="none"/>
          <w14:textFill>
            <w14:solidFill>
              <w14:schemeClr w14:val="tx1"/>
            </w14:solidFill>
          </w14:textFill>
        </w:rPr>
        <w:t>当</w:t>
      </w:r>
      <w:r>
        <w:rPr>
          <w:rFonts w:hint="eastAsia"/>
          <w:color w:val="000000" w:themeColor="text1"/>
          <w:kern w:val="0"/>
          <w:highlight w:val="none"/>
          <w14:textFill>
            <w14:solidFill>
              <w14:schemeClr w14:val="tx1"/>
            </w14:solidFill>
          </w14:textFill>
        </w:rPr>
        <w:t>事人可在任何</w:t>
      </w:r>
      <w:r>
        <w:rPr>
          <w:rFonts w:hint="eastAsia" w:ascii="宋体" w:hAnsi="宋体" w:eastAsia="宋体" w:cs="宋体"/>
          <w:color w:val="000000" w:themeColor="text1"/>
          <w:kern w:val="0"/>
          <w:highlight w:val="none"/>
          <w14:textFill>
            <w14:solidFill>
              <w14:schemeClr w14:val="tx1"/>
            </w14:solidFill>
          </w14:textFill>
        </w:rPr>
        <w:t>时间将与</w:t>
      </w:r>
      <w:r>
        <w:rPr>
          <w:rFonts w:hint="eastAsia"/>
          <w:color w:val="000000" w:themeColor="text1"/>
          <w:kern w:val="0"/>
          <w:highlight w:val="none"/>
          <w14:textFill>
            <w14:solidFill>
              <w14:schemeClr w14:val="tx1"/>
            </w14:solidFill>
          </w14:textFill>
        </w:rPr>
        <w:t>合同有</w:t>
      </w:r>
      <w:r>
        <w:rPr>
          <w:rFonts w:hint="eastAsia" w:ascii="宋体" w:hAnsi="宋体" w:eastAsia="宋体" w:cs="宋体"/>
          <w:color w:val="000000" w:themeColor="text1"/>
          <w:kern w:val="0"/>
          <w:highlight w:val="none"/>
          <w14:textFill>
            <w14:solidFill>
              <w14:schemeClr w14:val="tx1"/>
            </w14:solidFill>
          </w14:textFill>
        </w:rPr>
        <w:t>关</w:t>
      </w:r>
      <w:r>
        <w:rPr>
          <w:rFonts w:hint="eastAsia"/>
          <w:color w:val="000000" w:themeColor="text1"/>
          <w:kern w:val="0"/>
          <w:highlight w:val="none"/>
          <w14:textFill>
            <w14:solidFill>
              <w14:schemeClr w14:val="tx1"/>
            </w14:solidFill>
          </w14:textFill>
        </w:rPr>
        <w:t>的任何</w:t>
      </w:r>
      <w:r>
        <w:rPr>
          <w:rFonts w:hint="eastAsia" w:ascii="宋体" w:hAnsi="宋体" w:eastAsia="宋体" w:cs="宋体"/>
          <w:color w:val="000000" w:themeColor="text1"/>
          <w:kern w:val="0"/>
          <w:highlight w:val="none"/>
          <w14:textFill>
            <w14:solidFill>
              <w14:schemeClr w14:val="tx1"/>
            </w14:solidFill>
          </w14:textFill>
        </w:rPr>
        <w:t>争议</w:t>
      </w:r>
      <w:r>
        <w:rPr>
          <w:rFonts w:hint="eastAsia"/>
          <w:color w:val="000000" w:themeColor="text1"/>
          <w:kern w:val="0"/>
          <w:highlight w:val="none"/>
          <w14:textFill>
            <w14:solidFill>
              <w14:schemeClr w14:val="tx1"/>
            </w14:solidFill>
          </w14:textFill>
        </w:rPr>
        <w:t>共同提</w:t>
      </w:r>
      <w:r>
        <w:rPr>
          <w:rFonts w:hint="eastAsia" w:ascii="宋体" w:hAnsi="宋体" w:eastAsia="宋体" w:cs="宋体"/>
          <w:color w:val="000000" w:themeColor="text1"/>
          <w:kern w:val="0"/>
          <w:highlight w:val="none"/>
          <w14:textFill>
            <w14:solidFill>
              <w14:schemeClr w14:val="tx1"/>
            </w14:solidFill>
          </w14:textFill>
        </w:rPr>
        <w:t>请争议评审</w:t>
      </w:r>
      <w:r>
        <w:rPr>
          <w:rFonts w:hint="eastAsia"/>
          <w:color w:val="000000" w:themeColor="text1"/>
          <w:kern w:val="0"/>
          <w:highlight w:val="none"/>
          <w14:textFill>
            <w14:solidFill>
              <w14:schemeClr w14:val="tx1"/>
            </w14:solidFill>
          </w14:textFill>
        </w:rPr>
        <w:t>小</w:t>
      </w:r>
      <w:r>
        <w:rPr>
          <w:rFonts w:hint="eastAsia" w:ascii="宋体" w:hAnsi="宋体" w:eastAsia="宋体" w:cs="宋体"/>
          <w:color w:val="000000" w:themeColor="text1"/>
          <w:kern w:val="0"/>
          <w:highlight w:val="none"/>
          <w14:textFill>
            <w14:solidFill>
              <w14:schemeClr w14:val="tx1"/>
            </w14:solidFill>
          </w14:textFill>
        </w:rPr>
        <w:t>组进</w:t>
      </w:r>
      <w:r>
        <w:rPr>
          <w:rFonts w:hint="eastAsia"/>
          <w:color w:val="000000" w:themeColor="text1"/>
          <w:kern w:val="0"/>
          <w:highlight w:val="none"/>
          <w14:textFill>
            <w14:solidFill>
              <w14:schemeClr w14:val="tx1"/>
            </w14:solidFill>
          </w14:textFill>
        </w:rPr>
        <w:t>行</w:t>
      </w:r>
      <w:r>
        <w:rPr>
          <w:rFonts w:hint="eastAsia" w:ascii="宋体" w:hAnsi="宋体" w:eastAsia="宋体" w:cs="宋体"/>
          <w:color w:val="000000" w:themeColor="text1"/>
          <w:kern w:val="0"/>
          <w:highlight w:val="none"/>
          <w14:textFill>
            <w14:solidFill>
              <w14:schemeClr w14:val="tx1"/>
            </w14:solidFill>
          </w14:textFill>
        </w:rPr>
        <w:t>评审</w:t>
      </w:r>
      <w:r>
        <w:rPr>
          <w:rFonts w:hint="eastAsia"/>
          <w:color w:val="000000" w:themeColor="text1"/>
          <w:kern w:val="0"/>
          <w:highlight w:val="none"/>
          <w14:textFill>
            <w14:solidFill>
              <w14:schemeClr w14:val="tx1"/>
            </w14:solidFill>
          </w14:textFill>
        </w:rPr>
        <w:t>。</w:t>
      </w:r>
      <w:r>
        <w:rPr>
          <w:rFonts w:hint="eastAsia" w:ascii="宋体" w:hAnsi="宋体" w:eastAsia="宋体" w:cs="宋体"/>
          <w:color w:val="000000" w:themeColor="text1"/>
          <w:kern w:val="0"/>
          <w:highlight w:val="none"/>
          <w14:textFill>
            <w14:solidFill>
              <w14:schemeClr w14:val="tx1"/>
            </w14:solidFill>
          </w14:textFill>
        </w:rPr>
        <w:t>争议评审</w:t>
      </w:r>
      <w:r>
        <w:rPr>
          <w:rFonts w:hint="eastAsia"/>
          <w:color w:val="000000" w:themeColor="text1"/>
          <w:kern w:val="0"/>
          <w:highlight w:val="none"/>
          <w14:textFill>
            <w14:solidFill>
              <w14:schemeClr w14:val="tx1"/>
            </w14:solidFill>
          </w14:textFill>
        </w:rPr>
        <w:t>小</w:t>
      </w:r>
      <w:r>
        <w:rPr>
          <w:rFonts w:hint="eastAsia" w:ascii="宋体" w:hAnsi="宋体" w:eastAsia="宋体" w:cs="宋体"/>
          <w:color w:val="000000" w:themeColor="text1"/>
          <w:kern w:val="0"/>
          <w:highlight w:val="none"/>
          <w14:textFill>
            <w14:solidFill>
              <w14:schemeClr w14:val="tx1"/>
            </w14:solidFill>
          </w14:textFill>
        </w:rPr>
        <w:t>组应</w:t>
      </w:r>
      <w:r>
        <w:rPr>
          <w:rFonts w:hint="eastAsia"/>
          <w:color w:val="000000" w:themeColor="text1"/>
          <w:kern w:val="0"/>
          <w:highlight w:val="none"/>
          <w14:textFill>
            <w14:solidFill>
              <w14:schemeClr w14:val="tx1"/>
            </w14:solidFill>
          </w14:textFill>
        </w:rPr>
        <w:t>秉持客</w:t>
      </w:r>
      <w:r>
        <w:rPr>
          <w:rFonts w:hint="eastAsia" w:ascii="宋体" w:hAnsi="宋体" w:eastAsia="宋体" w:cs="宋体"/>
          <w:color w:val="000000" w:themeColor="text1"/>
          <w:kern w:val="0"/>
          <w:highlight w:val="none"/>
          <w14:textFill>
            <w14:solidFill>
              <w14:schemeClr w14:val="tx1"/>
            </w14:solidFill>
          </w14:textFill>
        </w:rPr>
        <w:t>观</w:t>
      </w:r>
      <w:r>
        <w:rPr>
          <w:rFonts w:hint="eastAsia"/>
          <w:color w:val="000000" w:themeColor="text1"/>
          <w:kern w:val="0"/>
          <w:highlight w:val="none"/>
          <w14:textFill>
            <w14:solidFill>
              <w14:schemeClr w14:val="tx1"/>
            </w14:solidFill>
          </w14:textFill>
        </w:rPr>
        <w:t>、公正原</w:t>
      </w:r>
      <w:r>
        <w:rPr>
          <w:rFonts w:hint="eastAsia" w:ascii="宋体" w:hAnsi="宋体" w:eastAsia="宋体" w:cs="宋体"/>
          <w:color w:val="000000" w:themeColor="text1"/>
          <w:kern w:val="0"/>
          <w:highlight w:val="none"/>
          <w14:textFill>
            <w14:solidFill>
              <w14:schemeClr w14:val="tx1"/>
            </w14:solidFill>
          </w14:textFill>
        </w:rPr>
        <w:t>则</w:t>
      </w:r>
      <w:r>
        <w:rPr>
          <w:rFonts w:hint="eastAsia"/>
          <w:color w:val="000000" w:themeColor="text1"/>
          <w:kern w:val="0"/>
          <w:highlight w:val="none"/>
          <w14:textFill>
            <w14:solidFill>
              <w14:schemeClr w14:val="tx1"/>
            </w14:solidFill>
          </w14:textFill>
        </w:rPr>
        <w:t>，充分听取合同</w:t>
      </w:r>
      <w:r>
        <w:rPr>
          <w:rFonts w:hint="eastAsia" w:ascii="宋体" w:hAnsi="宋体" w:eastAsia="宋体" w:cs="宋体"/>
          <w:color w:val="000000" w:themeColor="text1"/>
          <w:kern w:val="0"/>
          <w:highlight w:val="none"/>
          <w14:textFill>
            <w14:solidFill>
              <w14:schemeClr w14:val="tx1"/>
            </w14:solidFill>
          </w14:textFill>
        </w:rPr>
        <w:t>当</w:t>
      </w:r>
      <w:r>
        <w:rPr>
          <w:rFonts w:hint="eastAsia"/>
          <w:color w:val="000000" w:themeColor="text1"/>
          <w:kern w:val="0"/>
          <w:highlight w:val="none"/>
          <w14:textFill>
            <w14:solidFill>
              <w14:schemeClr w14:val="tx1"/>
            </w14:solidFill>
          </w14:textFill>
        </w:rPr>
        <w:t>事人的意</w:t>
      </w:r>
      <w:r>
        <w:rPr>
          <w:rFonts w:hint="eastAsia" w:ascii="宋体" w:hAnsi="宋体" w:eastAsia="宋体" w:cs="宋体"/>
          <w:color w:val="000000" w:themeColor="text1"/>
          <w:kern w:val="0"/>
          <w:highlight w:val="none"/>
          <w14:textFill>
            <w14:solidFill>
              <w14:schemeClr w14:val="tx1"/>
            </w14:solidFill>
          </w14:textFill>
        </w:rPr>
        <w:t>见</w:t>
      </w:r>
      <w:r>
        <w:rPr>
          <w:rFonts w:hint="eastAsia"/>
          <w:color w:val="000000" w:themeColor="text1"/>
          <w:kern w:val="0"/>
          <w:highlight w:val="none"/>
          <w14:textFill>
            <w14:solidFill>
              <w14:schemeClr w14:val="tx1"/>
            </w14:solidFill>
          </w14:textFill>
        </w:rPr>
        <w:t>，依据相</w:t>
      </w:r>
      <w:r>
        <w:rPr>
          <w:rFonts w:hint="eastAsia" w:ascii="宋体" w:hAnsi="宋体" w:eastAsia="宋体" w:cs="宋体"/>
          <w:color w:val="000000" w:themeColor="text1"/>
          <w:kern w:val="0"/>
          <w:highlight w:val="none"/>
          <w14:textFill>
            <w14:solidFill>
              <w14:schemeClr w14:val="tx1"/>
            </w14:solidFill>
          </w14:textFill>
        </w:rPr>
        <w:t>关</w:t>
      </w:r>
      <w:r>
        <w:rPr>
          <w:rFonts w:hint="eastAsia"/>
          <w:color w:val="000000" w:themeColor="text1"/>
          <w:kern w:val="0"/>
          <w:highlight w:val="none"/>
          <w14:textFill>
            <w14:solidFill>
              <w14:schemeClr w14:val="tx1"/>
            </w14:solidFill>
          </w14:textFill>
        </w:rPr>
        <w:t>法律、</w:t>
      </w:r>
      <w:r>
        <w:rPr>
          <w:rFonts w:hint="eastAsia" w:ascii="宋体" w:hAnsi="宋体" w:eastAsia="宋体" w:cs="宋体"/>
          <w:color w:val="000000" w:themeColor="text1"/>
          <w:kern w:val="0"/>
          <w:highlight w:val="none"/>
          <w14:textFill>
            <w14:solidFill>
              <w14:schemeClr w14:val="tx1"/>
            </w14:solidFill>
          </w14:textFill>
        </w:rPr>
        <w:t>规</w:t>
      </w:r>
      <w:r>
        <w:rPr>
          <w:rFonts w:hint="eastAsia"/>
          <w:color w:val="000000" w:themeColor="text1"/>
          <w:kern w:val="0"/>
          <w:highlight w:val="none"/>
          <w14:textFill>
            <w14:solidFill>
              <w14:schemeClr w14:val="tx1"/>
            </w14:solidFill>
          </w14:textFill>
        </w:rPr>
        <w:t>范、</w:t>
      </w:r>
      <w:r>
        <w:rPr>
          <w:rFonts w:hint="eastAsia" w:ascii="宋体" w:hAnsi="宋体" w:eastAsia="宋体" w:cs="宋体"/>
          <w:color w:val="000000" w:themeColor="text1"/>
          <w:kern w:val="0"/>
          <w:highlight w:val="none"/>
          <w14:textFill>
            <w14:solidFill>
              <w14:schemeClr w14:val="tx1"/>
            </w14:solidFill>
          </w14:textFill>
        </w:rPr>
        <w:t>标</w:t>
      </w:r>
      <w:r>
        <w:rPr>
          <w:rFonts w:hint="eastAsia"/>
          <w:color w:val="000000" w:themeColor="text1"/>
          <w:kern w:val="0"/>
          <w:highlight w:val="none"/>
          <w14:textFill>
            <w14:solidFill>
              <w14:schemeClr w14:val="tx1"/>
            </w14:solidFill>
          </w14:textFill>
        </w:rPr>
        <w:t>准、案例</w:t>
      </w:r>
      <w:r>
        <w:rPr>
          <w:rFonts w:hint="eastAsia" w:ascii="宋体" w:hAnsi="宋体" w:eastAsia="宋体" w:cs="宋体"/>
          <w:color w:val="000000" w:themeColor="text1"/>
          <w:kern w:val="0"/>
          <w:highlight w:val="none"/>
          <w14:textFill>
            <w14:solidFill>
              <w14:schemeClr w14:val="tx1"/>
            </w14:solidFill>
          </w14:textFill>
        </w:rPr>
        <w:t>经验</w:t>
      </w:r>
      <w:r>
        <w:rPr>
          <w:rFonts w:hint="eastAsia"/>
          <w:color w:val="000000" w:themeColor="text1"/>
          <w:kern w:val="0"/>
          <w:highlight w:val="none"/>
          <w14:textFill>
            <w14:solidFill>
              <w14:schemeClr w14:val="tx1"/>
            </w14:solidFill>
          </w14:textFill>
        </w:rPr>
        <w:t>及商</w:t>
      </w:r>
      <w:r>
        <w:rPr>
          <w:rFonts w:hint="eastAsia" w:ascii="宋体" w:hAnsi="宋体" w:eastAsia="宋体" w:cs="宋体"/>
          <w:color w:val="000000" w:themeColor="text1"/>
          <w:kern w:val="0"/>
          <w:highlight w:val="none"/>
          <w14:textFill>
            <w14:solidFill>
              <w14:schemeClr w14:val="tx1"/>
            </w14:solidFill>
          </w14:textFill>
        </w:rPr>
        <w:t>业惯</w:t>
      </w:r>
      <w:r>
        <w:rPr>
          <w:rFonts w:hint="eastAsia"/>
          <w:color w:val="000000" w:themeColor="text1"/>
          <w:kern w:val="0"/>
          <w:highlight w:val="none"/>
          <w14:textFill>
            <w14:solidFill>
              <w14:schemeClr w14:val="tx1"/>
            </w14:solidFill>
          </w14:textFill>
        </w:rPr>
        <w:t>例等，自收到</w:t>
      </w:r>
      <w:r>
        <w:rPr>
          <w:rFonts w:hint="eastAsia" w:ascii="宋体" w:hAnsi="宋体" w:eastAsia="宋体" w:cs="宋体"/>
          <w:color w:val="000000" w:themeColor="text1"/>
          <w:kern w:val="0"/>
          <w:highlight w:val="none"/>
          <w14:textFill>
            <w14:solidFill>
              <w14:schemeClr w14:val="tx1"/>
            </w14:solidFill>
          </w14:textFill>
        </w:rPr>
        <w:t>争议评审</w:t>
      </w:r>
      <w:r>
        <w:rPr>
          <w:rFonts w:hint="eastAsia"/>
          <w:color w:val="000000" w:themeColor="text1"/>
          <w:kern w:val="0"/>
          <w:highlight w:val="none"/>
          <w14:textFill>
            <w14:solidFill>
              <w14:schemeClr w14:val="tx1"/>
            </w14:solidFill>
          </w14:textFill>
        </w:rPr>
        <w:t>申</w:t>
      </w:r>
      <w:r>
        <w:rPr>
          <w:rFonts w:hint="eastAsia" w:ascii="宋体" w:hAnsi="宋体" w:eastAsia="宋体" w:cs="宋体"/>
          <w:color w:val="000000" w:themeColor="text1"/>
          <w:kern w:val="0"/>
          <w:highlight w:val="none"/>
          <w14:textFill>
            <w14:solidFill>
              <w14:schemeClr w14:val="tx1"/>
            </w14:solidFill>
          </w14:textFill>
        </w:rPr>
        <w:t>请报</w:t>
      </w:r>
      <w:r>
        <w:rPr>
          <w:rFonts w:hint="eastAsia"/>
          <w:color w:val="000000" w:themeColor="text1"/>
          <w:kern w:val="0"/>
          <w:highlight w:val="none"/>
          <w14:textFill>
            <w14:solidFill>
              <w14:schemeClr w14:val="tx1"/>
            </w14:solidFill>
          </w14:textFill>
        </w:rPr>
        <w:t>告后</w:t>
      </w:r>
      <w:r>
        <w:rPr>
          <w:color w:val="000000" w:themeColor="text1"/>
          <w:kern w:val="0"/>
          <w:highlight w:val="none"/>
          <w14:textFill>
            <w14:solidFill>
              <w14:schemeClr w14:val="tx1"/>
            </w14:solidFill>
          </w14:textFill>
        </w:rPr>
        <w:t>14</w:t>
      </w:r>
      <w:r>
        <w:rPr>
          <w:rFonts w:hint="eastAsia"/>
          <w:color w:val="000000" w:themeColor="text1"/>
          <w:kern w:val="0"/>
          <w:highlight w:val="none"/>
          <w14:textFill>
            <w14:solidFill>
              <w14:schemeClr w14:val="tx1"/>
            </w14:solidFill>
          </w14:textFill>
        </w:rPr>
        <w:t>天</w:t>
      </w:r>
      <w:r>
        <w:rPr>
          <w:rFonts w:hint="eastAsia" w:ascii="宋体" w:hAnsi="宋体" w:eastAsia="宋体" w:cs="宋体"/>
          <w:color w:val="000000" w:themeColor="text1"/>
          <w:kern w:val="0"/>
          <w:highlight w:val="none"/>
          <w14:textFill>
            <w14:solidFill>
              <w14:schemeClr w14:val="tx1"/>
            </w14:solidFill>
          </w14:textFill>
        </w:rPr>
        <w:t>内</w:t>
      </w:r>
      <w:r>
        <w:rPr>
          <w:rFonts w:hint="eastAsia"/>
          <w:color w:val="000000" w:themeColor="text1"/>
          <w:kern w:val="0"/>
          <w:highlight w:val="none"/>
          <w14:textFill>
            <w14:solidFill>
              <w14:schemeClr w14:val="tx1"/>
            </w14:solidFill>
          </w14:textFill>
        </w:rPr>
        <w:t>作出</w:t>
      </w:r>
      <w:r>
        <w:rPr>
          <w:rFonts w:hint="eastAsia" w:ascii="宋体" w:hAnsi="宋体" w:eastAsia="宋体" w:cs="宋体"/>
          <w:color w:val="000000" w:themeColor="text1"/>
          <w:kern w:val="0"/>
          <w:highlight w:val="none"/>
          <w14:textFill>
            <w14:solidFill>
              <w14:schemeClr w14:val="tx1"/>
            </w14:solidFill>
          </w14:textFill>
        </w:rPr>
        <w:t>书</w:t>
      </w:r>
      <w:r>
        <w:rPr>
          <w:rFonts w:hint="eastAsia"/>
          <w:color w:val="000000" w:themeColor="text1"/>
          <w:kern w:val="0"/>
          <w:highlight w:val="none"/>
          <w14:textFill>
            <w14:solidFill>
              <w14:schemeClr w14:val="tx1"/>
            </w14:solidFill>
          </w14:textFill>
        </w:rPr>
        <w:t>面</w:t>
      </w:r>
      <w:r>
        <w:rPr>
          <w:rFonts w:hint="eastAsia" w:ascii="宋体" w:hAnsi="宋体" w:eastAsia="宋体" w:cs="宋体"/>
          <w:color w:val="000000" w:themeColor="text1"/>
          <w:kern w:val="0"/>
          <w:highlight w:val="none"/>
          <w14:textFill>
            <w14:solidFill>
              <w14:schemeClr w14:val="tx1"/>
            </w14:solidFill>
          </w14:textFill>
        </w:rPr>
        <w:t>决</w:t>
      </w:r>
      <w:r>
        <w:rPr>
          <w:rFonts w:hint="eastAsia"/>
          <w:color w:val="000000" w:themeColor="text1"/>
          <w:kern w:val="0"/>
          <w:highlight w:val="none"/>
          <w14:textFill>
            <w14:solidFill>
              <w14:schemeClr w14:val="tx1"/>
            </w14:solidFill>
          </w14:textFill>
        </w:rPr>
        <w:t>定，</w:t>
      </w:r>
      <w:r>
        <w:rPr>
          <w:rFonts w:hint="eastAsia" w:ascii="宋体" w:hAnsi="宋体" w:eastAsia="宋体" w:cs="宋体"/>
          <w:color w:val="000000" w:themeColor="text1"/>
          <w:kern w:val="0"/>
          <w:highlight w:val="none"/>
          <w14:textFill>
            <w14:solidFill>
              <w14:schemeClr w14:val="tx1"/>
            </w14:solidFill>
          </w14:textFill>
        </w:rPr>
        <w:t>并说</w:t>
      </w:r>
      <w:r>
        <w:rPr>
          <w:rFonts w:hint="eastAsia"/>
          <w:color w:val="000000" w:themeColor="text1"/>
          <w:kern w:val="0"/>
          <w:highlight w:val="none"/>
          <w14:textFill>
            <w14:solidFill>
              <w14:schemeClr w14:val="tx1"/>
            </w14:solidFill>
          </w14:textFill>
        </w:rPr>
        <w:t>明理由。合同</w:t>
      </w:r>
      <w:r>
        <w:rPr>
          <w:rFonts w:hint="eastAsia" w:ascii="宋体" w:hAnsi="宋体" w:eastAsia="宋体" w:cs="宋体"/>
          <w:color w:val="000000" w:themeColor="text1"/>
          <w:kern w:val="0"/>
          <w:highlight w:val="none"/>
          <w14:textFill>
            <w14:solidFill>
              <w14:schemeClr w14:val="tx1"/>
            </w14:solidFill>
          </w14:textFill>
        </w:rPr>
        <w:t>当</w:t>
      </w:r>
      <w:r>
        <w:rPr>
          <w:rFonts w:hint="eastAsia"/>
          <w:color w:val="000000" w:themeColor="text1"/>
          <w:kern w:val="0"/>
          <w:highlight w:val="none"/>
          <w14:textFill>
            <w14:solidFill>
              <w14:schemeClr w14:val="tx1"/>
            </w14:solidFill>
          </w14:textFill>
        </w:rPr>
        <w:t>事人可以在</w:t>
      </w:r>
      <w:r>
        <w:rPr>
          <w:rFonts w:hint="eastAsia" w:ascii="宋体" w:hAnsi="宋体" w:eastAsia="宋体" w:cs="宋体"/>
          <w:color w:val="000000" w:themeColor="text1"/>
          <w:kern w:val="0"/>
          <w:highlight w:val="none"/>
          <w14:textFill>
            <w14:solidFill>
              <w14:schemeClr w14:val="tx1"/>
            </w14:solidFill>
          </w14:textFill>
        </w:rPr>
        <w:t>专</w:t>
      </w:r>
      <w:r>
        <w:rPr>
          <w:rFonts w:hint="eastAsia"/>
          <w:color w:val="000000" w:themeColor="text1"/>
          <w:kern w:val="0"/>
          <w:highlight w:val="none"/>
          <w14:textFill>
            <w14:solidFill>
              <w14:schemeClr w14:val="tx1"/>
            </w14:solidFill>
          </w14:textFill>
        </w:rPr>
        <w:t>用合同</w:t>
      </w:r>
      <w:r>
        <w:rPr>
          <w:rFonts w:hint="eastAsia" w:ascii="宋体" w:hAnsi="宋体" w:eastAsia="宋体" w:cs="宋体"/>
          <w:color w:val="000000" w:themeColor="text1"/>
          <w:kern w:val="0"/>
          <w:highlight w:val="none"/>
          <w14:textFill>
            <w14:solidFill>
              <w14:schemeClr w14:val="tx1"/>
            </w14:solidFill>
          </w14:textFill>
        </w:rPr>
        <w:t>条</w:t>
      </w:r>
      <w:r>
        <w:rPr>
          <w:rFonts w:hint="eastAsia"/>
          <w:color w:val="000000" w:themeColor="text1"/>
          <w:kern w:val="0"/>
          <w:highlight w:val="none"/>
          <w14:textFill>
            <w14:solidFill>
              <w14:schemeClr w14:val="tx1"/>
            </w14:solidFill>
          </w14:textFill>
        </w:rPr>
        <w:t>款中</w:t>
      </w:r>
      <w:r>
        <w:rPr>
          <w:rFonts w:hint="eastAsia" w:ascii="宋体" w:hAnsi="宋体" w:eastAsia="宋体" w:cs="宋体"/>
          <w:color w:val="000000" w:themeColor="text1"/>
          <w:kern w:val="0"/>
          <w:highlight w:val="none"/>
          <w14:textFill>
            <w14:solidFill>
              <w14:schemeClr w14:val="tx1"/>
            </w14:solidFill>
          </w14:textFill>
        </w:rPr>
        <w:t>对</w:t>
      </w:r>
      <w:r>
        <w:rPr>
          <w:rFonts w:hint="eastAsia"/>
          <w:color w:val="000000" w:themeColor="text1"/>
          <w:kern w:val="0"/>
          <w:highlight w:val="none"/>
          <w14:textFill>
            <w14:solidFill>
              <w14:schemeClr w14:val="tx1"/>
            </w14:solidFill>
          </w14:textFill>
        </w:rPr>
        <w:t>本</w:t>
      </w:r>
      <w:r>
        <w:rPr>
          <w:rFonts w:hint="eastAsia" w:ascii="宋体" w:hAnsi="宋体" w:eastAsia="宋体" w:cs="宋体"/>
          <w:color w:val="000000" w:themeColor="text1"/>
          <w:kern w:val="0"/>
          <w:highlight w:val="none"/>
          <w14:textFill>
            <w14:solidFill>
              <w14:schemeClr w14:val="tx1"/>
            </w14:solidFill>
          </w14:textFill>
        </w:rPr>
        <w:t>项</w:t>
      </w:r>
      <w:r>
        <w:rPr>
          <w:rFonts w:hint="eastAsia"/>
          <w:color w:val="000000" w:themeColor="text1"/>
          <w:kern w:val="0"/>
          <w:highlight w:val="none"/>
          <w14:textFill>
            <w14:solidFill>
              <w14:schemeClr w14:val="tx1"/>
            </w14:solidFill>
          </w14:textFill>
        </w:rPr>
        <w:t>事</w:t>
      </w:r>
      <w:r>
        <w:rPr>
          <w:rFonts w:hint="eastAsia" w:ascii="宋体" w:hAnsi="宋体" w:eastAsia="宋体" w:cs="宋体"/>
          <w:color w:val="000000" w:themeColor="text1"/>
          <w:kern w:val="0"/>
          <w:highlight w:val="none"/>
          <w14:textFill>
            <w14:solidFill>
              <w14:schemeClr w14:val="tx1"/>
            </w14:solidFill>
          </w14:textFill>
        </w:rPr>
        <w:t>项</w:t>
      </w:r>
      <w:r>
        <w:rPr>
          <w:rFonts w:hint="eastAsia"/>
          <w:color w:val="000000" w:themeColor="text1"/>
          <w:kern w:val="0"/>
          <w:highlight w:val="none"/>
          <w14:textFill>
            <w14:solidFill>
              <w14:schemeClr w14:val="tx1"/>
            </w14:solidFill>
          </w14:textFill>
        </w:rPr>
        <w:t>另行</w:t>
      </w:r>
      <w:r>
        <w:rPr>
          <w:rFonts w:hint="eastAsia" w:ascii="宋体" w:hAnsi="宋体" w:eastAsia="宋体" w:cs="宋体"/>
          <w:color w:val="000000" w:themeColor="text1"/>
          <w:kern w:val="0"/>
          <w:highlight w:val="none"/>
          <w14:textFill>
            <w14:solidFill>
              <w14:schemeClr w14:val="tx1"/>
            </w14:solidFill>
          </w14:textFill>
        </w:rPr>
        <w:t>约</w:t>
      </w:r>
      <w:r>
        <w:rPr>
          <w:rFonts w:hint="eastAsia"/>
          <w:color w:val="000000" w:themeColor="text1"/>
          <w:kern w:val="0"/>
          <w:highlight w:val="none"/>
          <w14:textFill>
            <w14:solidFill>
              <w14:schemeClr w14:val="tx1"/>
            </w14:solidFill>
          </w14:textFill>
        </w:rPr>
        <w:t>定。</w:t>
      </w:r>
    </w:p>
    <w:p>
      <w:pPr>
        <w:pStyle w:val="73"/>
        <w:rPr>
          <w:rFonts w:cs="Times New Roman"/>
          <w:color w:val="000000" w:themeColor="text1"/>
          <w:kern w:val="0"/>
          <w:highlight w:val="none"/>
          <w14:textFill>
            <w14:solidFill>
              <w14:schemeClr w14:val="tx1"/>
            </w14:solidFill>
          </w14:textFill>
        </w:rPr>
      </w:pPr>
      <w:r>
        <w:rPr>
          <w:color w:val="000000" w:themeColor="text1"/>
          <w:kern w:val="0"/>
          <w:highlight w:val="none"/>
          <w14:textFill>
            <w14:solidFill>
              <w14:schemeClr w14:val="tx1"/>
            </w14:solidFill>
          </w14:textFill>
        </w:rPr>
        <w:t xml:space="preserve">20.3.3 </w:t>
      </w:r>
      <w:r>
        <w:rPr>
          <w:rFonts w:hint="eastAsia" w:ascii="宋体" w:hAnsi="宋体" w:eastAsia="宋体" w:cs="宋体"/>
          <w:color w:val="000000" w:themeColor="text1"/>
          <w:kern w:val="0"/>
          <w:highlight w:val="none"/>
          <w14:textFill>
            <w14:solidFill>
              <w14:schemeClr w14:val="tx1"/>
            </w14:solidFill>
          </w14:textFill>
        </w:rPr>
        <w:t>争议评审</w:t>
      </w:r>
      <w:r>
        <w:rPr>
          <w:rFonts w:hint="eastAsia"/>
          <w:color w:val="000000" w:themeColor="text1"/>
          <w:kern w:val="0"/>
          <w:highlight w:val="none"/>
          <w14:textFill>
            <w14:solidFill>
              <w14:schemeClr w14:val="tx1"/>
            </w14:solidFill>
          </w14:textFill>
        </w:rPr>
        <w:t>小</w:t>
      </w:r>
      <w:r>
        <w:rPr>
          <w:rFonts w:hint="eastAsia" w:ascii="宋体" w:hAnsi="宋体" w:eastAsia="宋体" w:cs="宋体"/>
          <w:color w:val="000000" w:themeColor="text1"/>
          <w:kern w:val="0"/>
          <w:highlight w:val="none"/>
          <w14:textFill>
            <w14:solidFill>
              <w14:schemeClr w14:val="tx1"/>
            </w14:solidFill>
          </w14:textFill>
        </w:rPr>
        <w:t>组决</w:t>
      </w:r>
      <w:r>
        <w:rPr>
          <w:rFonts w:hint="eastAsia"/>
          <w:color w:val="000000" w:themeColor="text1"/>
          <w:kern w:val="0"/>
          <w:highlight w:val="none"/>
          <w14:textFill>
            <w14:solidFill>
              <w14:schemeClr w14:val="tx1"/>
            </w14:solidFill>
          </w14:textFill>
        </w:rPr>
        <w:t>定的效力</w:t>
      </w:r>
    </w:p>
    <w:p>
      <w:pPr>
        <w:pStyle w:val="73"/>
        <w:rPr>
          <w:rFonts w:cs="Times New Roman"/>
          <w:color w:val="000000" w:themeColor="text1"/>
          <w:kern w:val="0"/>
          <w:highlight w:val="none"/>
          <w14:textFill>
            <w14:solidFill>
              <w14:schemeClr w14:val="tx1"/>
            </w14:solidFill>
          </w14:textFill>
        </w:rPr>
      </w:pPr>
      <w:r>
        <w:rPr>
          <w:rFonts w:hint="eastAsia" w:ascii="宋体" w:hAnsi="宋体" w:eastAsia="宋体" w:cs="宋体"/>
          <w:color w:val="000000" w:themeColor="text1"/>
          <w:kern w:val="0"/>
          <w:highlight w:val="none"/>
          <w14:textFill>
            <w14:solidFill>
              <w14:schemeClr w14:val="tx1"/>
            </w14:solidFill>
          </w14:textFill>
        </w:rPr>
        <w:t>争议评审</w:t>
      </w:r>
      <w:r>
        <w:rPr>
          <w:rFonts w:hint="eastAsia"/>
          <w:color w:val="000000" w:themeColor="text1"/>
          <w:kern w:val="0"/>
          <w:highlight w:val="none"/>
          <w14:textFill>
            <w14:solidFill>
              <w14:schemeClr w14:val="tx1"/>
            </w14:solidFill>
          </w14:textFill>
        </w:rPr>
        <w:t>小</w:t>
      </w:r>
      <w:r>
        <w:rPr>
          <w:rFonts w:hint="eastAsia" w:ascii="宋体" w:hAnsi="宋体" w:eastAsia="宋体" w:cs="宋体"/>
          <w:color w:val="000000" w:themeColor="text1"/>
          <w:kern w:val="0"/>
          <w:highlight w:val="none"/>
          <w14:textFill>
            <w14:solidFill>
              <w14:schemeClr w14:val="tx1"/>
            </w14:solidFill>
          </w14:textFill>
        </w:rPr>
        <w:t>组</w:t>
      </w:r>
      <w:r>
        <w:rPr>
          <w:rFonts w:hint="eastAsia"/>
          <w:color w:val="000000" w:themeColor="text1"/>
          <w:kern w:val="0"/>
          <w:highlight w:val="none"/>
          <w14:textFill>
            <w14:solidFill>
              <w14:schemeClr w14:val="tx1"/>
            </w14:solidFill>
          </w14:textFill>
        </w:rPr>
        <w:t>作出的</w:t>
      </w:r>
      <w:r>
        <w:rPr>
          <w:rFonts w:hint="eastAsia" w:ascii="宋体" w:hAnsi="宋体" w:eastAsia="宋体" w:cs="宋体"/>
          <w:color w:val="000000" w:themeColor="text1"/>
          <w:kern w:val="0"/>
          <w:highlight w:val="none"/>
          <w14:textFill>
            <w14:solidFill>
              <w14:schemeClr w14:val="tx1"/>
            </w14:solidFill>
          </w14:textFill>
        </w:rPr>
        <w:t>书</w:t>
      </w:r>
      <w:r>
        <w:rPr>
          <w:rFonts w:hint="eastAsia"/>
          <w:color w:val="000000" w:themeColor="text1"/>
          <w:kern w:val="0"/>
          <w:highlight w:val="none"/>
          <w14:textFill>
            <w14:solidFill>
              <w14:schemeClr w14:val="tx1"/>
            </w14:solidFill>
          </w14:textFill>
        </w:rPr>
        <w:t>面</w:t>
      </w:r>
      <w:r>
        <w:rPr>
          <w:rFonts w:hint="eastAsia" w:ascii="宋体" w:hAnsi="宋体" w:eastAsia="宋体" w:cs="宋体"/>
          <w:color w:val="000000" w:themeColor="text1"/>
          <w:kern w:val="0"/>
          <w:highlight w:val="none"/>
          <w14:textFill>
            <w14:solidFill>
              <w14:schemeClr w14:val="tx1"/>
            </w14:solidFill>
          </w14:textFill>
        </w:rPr>
        <w:t>决</w:t>
      </w:r>
      <w:r>
        <w:rPr>
          <w:rFonts w:hint="eastAsia"/>
          <w:color w:val="000000" w:themeColor="text1"/>
          <w:kern w:val="0"/>
          <w:highlight w:val="none"/>
          <w14:textFill>
            <w14:solidFill>
              <w14:schemeClr w14:val="tx1"/>
            </w14:solidFill>
          </w14:textFill>
        </w:rPr>
        <w:t>定</w:t>
      </w:r>
      <w:r>
        <w:rPr>
          <w:rFonts w:hint="eastAsia" w:ascii="宋体" w:hAnsi="宋体" w:eastAsia="宋体" w:cs="宋体"/>
          <w:color w:val="000000" w:themeColor="text1"/>
          <w:kern w:val="0"/>
          <w:highlight w:val="none"/>
          <w14:textFill>
            <w14:solidFill>
              <w14:schemeClr w14:val="tx1"/>
            </w14:solidFill>
          </w14:textFill>
        </w:rPr>
        <w:t>经</w:t>
      </w:r>
      <w:r>
        <w:rPr>
          <w:rFonts w:hint="eastAsia"/>
          <w:color w:val="000000" w:themeColor="text1"/>
          <w:kern w:val="0"/>
          <w:highlight w:val="none"/>
          <w14:textFill>
            <w14:solidFill>
              <w14:schemeClr w14:val="tx1"/>
            </w14:solidFill>
          </w14:textFill>
        </w:rPr>
        <w:t>合同</w:t>
      </w:r>
      <w:r>
        <w:rPr>
          <w:rFonts w:hint="eastAsia" w:ascii="宋体" w:hAnsi="宋体" w:eastAsia="宋体" w:cs="宋体"/>
          <w:color w:val="000000" w:themeColor="text1"/>
          <w:kern w:val="0"/>
          <w:highlight w:val="none"/>
          <w14:textFill>
            <w14:solidFill>
              <w14:schemeClr w14:val="tx1"/>
            </w14:solidFill>
          </w14:textFill>
        </w:rPr>
        <w:t>当</w:t>
      </w:r>
      <w:r>
        <w:rPr>
          <w:rFonts w:hint="eastAsia"/>
          <w:color w:val="000000" w:themeColor="text1"/>
          <w:kern w:val="0"/>
          <w:highlight w:val="none"/>
          <w14:textFill>
            <w14:solidFill>
              <w14:schemeClr w14:val="tx1"/>
            </w14:solidFill>
          </w14:textFill>
        </w:rPr>
        <w:t>事人</w:t>
      </w:r>
      <w:r>
        <w:rPr>
          <w:rFonts w:hint="eastAsia" w:ascii="宋体" w:hAnsi="宋体" w:eastAsia="宋体" w:cs="宋体"/>
          <w:color w:val="000000" w:themeColor="text1"/>
          <w:kern w:val="0"/>
          <w:highlight w:val="none"/>
          <w14:textFill>
            <w14:solidFill>
              <w14:schemeClr w14:val="tx1"/>
            </w14:solidFill>
          </w14:textFill>
        </w:rPr>
        <w:t>签</w:t>
      </w:r>
      <w:r>
        <w:rPr>
          <w:rFonts w:hint="eastAsia"/>
          <w:color w:val="000000" w:themeColor="text1"/>
          <w:kern w:val="0"/>
          <w:highlight w:val="none"/>
          <w14:textFill>
            <w14:solidFill>
              <w14:schemeClr w14:val="tx1"/>
            </w14:solidFill>
          </w14:textFill>
        </w:rPr>
        <w:t>字确</w:t>
      </w:r>
      <w:r>
        <w:rPr>
          <w:rFonts w:hint="eastAsia" w:ascii="宋体" w:hAnsi="宋体" w:eastAsia="宋体" w:cs="宋体"/>
          <w:color w:val="000000" w:themeColor="text1"/>
          <w:kern w:val="0"/>
          <w:highlight w:val="none"/>
          <w14:textFill>
            <w14:solidFill>
              <w14:schemeClr w14:val="tx1"/>
            </w14:solidFill>
          </w14:textFill>
        </w:rPr>
        <w:t>认</w:t>
      </w:r>
      <w:r>
        <w:rPr>
          <w:rFonts w:hint="eastAsia"/>
          <w:color w:val="000000" w:themeColor="text1"/>
          <w:kern w:val="0"/>
          <w:highlight w:val="none"/>
          <w14:textFill>
            <w14:solidFill>
              <w14:schemeClr w14:val="tx1"/>
            </w14:solidFill>
          </w14:textFill>
        </w:rPr>
        <w:t>后，</w:t>
      </w:r>
      <w:r>
        <w:rPr>
          <w:rFonts w:hint="eastAsia" w:ascii="宋体" w:hAnsi="宋体" w:eastAsia="宋体" w:cs="宋体"/>
          <w:color w:val="000000" w:themeColor="text1"/>
          <w:kern w:val="0"/>
          <w:highlight w:val="none"/>
          <w14:textFill>
            <w14:solidFill>
              <w14:schemeClr w14:val="tx1"/>
            </w14:solidFill>
          </w14:textFill>
        </w:rPr>
        <w:t>对双</w:t>
      </w:r>
      <w:r>
        <w:rPr>
          <w:rFonts w:hint="eastAsia"/>
          <w:color w:val="000000" w:themeColor="text1"/>
          <w:kern w:val="0"/>
          <w:highlight w:val="none"/>
          <w14:textFill>
            <w14:solidFill>
              <w14:schemeClr w14:val="tx1"/>
            </w14:solidFill>
          </w14:textFill>
        </w:rPr>
        <w:t>方具有</w:t>
      </w:r>
      <w:r>
        <w:rPr>
          <w:rFonts w:hint="eastAsia" w:ascii="宋体" w:hAnsi="宋体" w:eastAsia="宋体" w:cs="宋体"/>
          <w:color w:val="000000" w:themeColor="text1"/>
          <w:kern w:val="0"/>
          <w:highlight w:val="none"/>
          <w14:textFill>
            <w14:solidFill>
              <w14:schemeClr w14:val="tx1"/>
            </w14:solidFill>
          </w14:textFill>
        </w:rPr>
        <w:t>约</w:t>
      </w:r>
      <w:r>
        <w:rPr>
          <w:rFonts w:hint="eastAsia"/>
          <w:color w:val="000000" w:themeColor="text1"/>
          <w:kern w:val="0"/>
          <w:highlight w:val="none"/>
          <w14:textFill>
            <w14:solidFill>
              <w14:schemeClr w14:val="tx1"/>
            </w14:solidFill>
          </w14:textFill>
        </w:rPr>
        <w:t>束力，</w:t>
      </w:r>
      <w:r>
        <w:rPr>
          <w:rFonts w:hint="eastAsia" w:ascii="宋体" w:hAnsi="宋体" w:eastAsia="宋体" w:cs="宋体"/>
          <w:color w:val="000000" w:themeColor="text1"/>
          <w:kern w:val="0"/>
          <w:highlight w:val="none"/>
          <w14:textFill>
            <w14:solidFill>
              <w14:schemeClr w14:val="tx1"/>
            </w14:solidFill>
          </w14:textFill>
        </w:rPr>
        <w:t>双</w:t>
      </w:r>
      <w:r>
        <w:rPr>
          <w:rFonts w:hint="eastAsia"/>
          <w:color w:val="000000" w:themeColor="text1"/>
          <w:kern w:val="0"/>
          <w:highlight w:val="none"/>
          <w14:textFill>
            <w14:solidFill>
              <w14:schemeClr w14:val="tx1"/>
            </w14:solidFill>
          </w14:textFill>
        </w:rPr>
        <w:t>方</w:t>
      </w:r>
      <w:r>
        <w:rPr>
          <w:rFonts w:hint="eastAsia" w:ascii="宋体" w:hAnsi="宋体" w:eastAsia="宋体" w:cs="宋体"/>
          <w:color w:val="000000" w:themeColor="text1"/>
          <w:kern w:val="0"/>
          <w:highlight w:val="none"/>
          <w14:textFill>
            <w14:solidFill>
              <w14:schemeClr w14:val="tx1"/>
            </w14:solidFill>
          </w14:textFill>
        </w:rPr>
        <w:t>应</w:t>
      </w:r>
      <w:r>
        <w:rPr>
          <w:rFonts w:hint="eastAsia"/>
          <w:color w:val="000000" w:themeColor="text1"/>
          <w:kern w:val="0"/>
          <w:highlight w:val="none"/>
          <w14:textFill>
            <w14:solidFill>
              <w14:schemeClr w14:val="tx1"/>
            </w14:solidFill>
          </w14:textFill>
        </w:rPr>
        <w:t>遵照</w:t>
      </w:r>
      <w:r>
        <w:rPr>
          <w:rFonts w:hint="eastAsia" w:ascii="宋体" w:hAnsi="宋体" w:eastAsia="宋体" w:cs="宋体"/>
          <w:color w:val="000000" w:themeColor="text1"/>
          <w:kern w:val="0"/>
          <w:highlight w:val="none"/>
          <w14:textFill>
            <w14:solidFill>
              <w14:schemeClr w14:val="tx1"/>
            </w14:solidFill>
          </w14:textFill>
        </w:rPr>
        <w:t>执</w:t>
      </w:r>
      <w:r>
        <w:rPr>
          <w:rFonts w:hint="eastAsia"/>
          <w:color w:val="000000" w:themeColor="text1"/>
          <w:kern w:val="0"/>
          <w:highlight w:val="none"/>
          <w14:textFill>
            <w14:solidFill>
              <w14:schemeClr w14:val="tx1"/>
            </w14:solidFill>
          </w14:textFill>
        </w:rPr>
        <w:t>行。</w:t>
      </w:r>
    </w:p>
    <w:p>
      <w:pPr>
        <w:pStyle w:val="73"/>
        <w:rPr>
          <w:rFonts w:cs="Times New Roman"/>
          <w:color w:val="000000" w:themeColor="text1"/>
          <w:kern w:val="0"/>
          <w:highlight w:val="none"/>
          <w14:textFill>
            <w14:solidFill>
              <w14:schemeClr w14:val="tx1"/>
            </w14:solidFill>
          </w14:textFill>
        </w:rPr>
      </w:pPr>
      <w:r>
        <w:rPr>
          <w:rFonts w:hint="eastAsia"/>
          <w:color w:val="000000" w:themeColor="text1"/>
          <w:kern w:val="0"/>
          <w:highlight w:val="none"/>
          <w14:textFill>
            <w14:solidFill>
              <w14:schemeClr w14:val="tx1"/>
            </w14:solidFill>
          </w14:textFill>
        </w:rPr>
        <w:t>任何一方</w:t>
      </w:r>
      <w:r>
        <w:rPr>
          <w:rFonts w:hint="eastAsia" w:ascii="宋体" w:hAnsi="宋体" w:eastAsia="宋体" w:cs="宋体"/>
          <w:color w:val="000000" w:themeColor="text1"/>
          <w:kern w:val="0"/>
          <w:highlight w:val="none"/>
          <w14:textFill>
            <w14:solidFill>
              <w14:schemeClr w14:val="tx1"/>
            </w14:solidFill>
          </w14:textFill>
        </w:rPr>
        <w:t>当</w:t>
      </w:r>
      <w:r>
        <w:rPr>
          <w:rFonts w:hint="eastAsia"/>
          <w:color w:val="000000" w:themeColor="text1"/>
          <w:kern w:val="0"/>
          <w:highlight w:val="none"/>
          <w14:textFill>
            <w14:solidFill>
              <w14:schemeClr w14:val="tx1"/>
            </w14:solidFill>
          </w14:textFill>
        </w:rPr>
        <w:t>事人不接受</w:t>
      </w:r>
      <w:r>
        <w:rPr>
          <w:rFonts w:hint="eastAsia" w:ascii="宋体" w:hAnsi="宋体" w:eastAsia="宋体" w:cs="宋体"/>
          <w:color w:val="000000" w:themeColor="text1"/>
          <w:kern w:val="0"/>
          <w:highlight w:val="none"/>
          <w14:textFill>
            <w14:solidFill>
              <w14:schemeClr w14:val="tx1"/>
            </w14:solidFill>
          </w14:textFill>
        </w:rPr>
        <w:t>争议评审</w:t>
      </w:r>
      <w:r>
        <w:rPr>
          <w:rFonts w:hint="eastAsia"/>
          <w:color w:val="000000" w:themeColor="text1"/>
          <w:kern w:val="0"/>
          <w:highlight w:val="none"/>
          <w14:textFill>
            <w14:solidFill>
              <w14:schemeClr w14:val="tx1"/>
            </w14:solidFill>
          </w14:textFill>
        </w:rPr>
        <w:t>小</w:t>
      </w:r>
      <w:r>
        <w:rPr>
          <w:rFonts w:hint="eastAsia" w:ascii="宋体" w:hAnsi="宋体" w:eastAsia="宋体" w:cs="宋体"/>
          <w:color w:val="000000" w:themeColor="text1"/>
          <w:kern w:val="0"/>
          <w:highlight w:val="none"/>
          <w14:textFill>
            <w14:solidFill>
              <w14:schemeClr w14:val="tx1"/>
            </w14:solidFill>
          </w14:textFill>
        </w:rPr>
        <w:t>组决</w:t>
      </w:r>
      <w:r>
        <w:rPr>
          <w:rFonts w:hint="eastAsia"/>
          <w:color w:val="000000" w:themeColor="text1"/>
          <w:kern w:val="0"/>
          <w:highlight w:val="none"/>
          <w14:textFill>
            <w14:solidFill>
              <w14:schemeClr w14:val="tx1"/>
            </w14:solidFill>
          </w14:textFill>
        </w:rPr>
        <w:t>定或不履行</w:t>
      </w:r>
      <w:r>
        <w:rPr>
          <w:rFonts w:hint="eastAsia" w:ascii="宋体" w:hAnsi="宋体" w:eastAsia="宋体" w:cs="宋体"/>
          <w:color w:val="000000" w:themeColor="text1"/>
          <w:kern w:val="0"/>
          <w:highlight w:val="none"/>
          <w14:textFill>
            <w14:solidFill>
              <w14:schemeClr w14:val="tx1"/>
            </w14:solidFill>
          </w14:textFill>
        </w:rPr>
        <w:t>争议评审</w:t>
      </w:r>
      <w:r>
        <w:rPr>
          <w:rFonts w:hint="eastAsia"/>
          <w:color w:val="000000" w:themeColor="text1"/>
          <w:kern w:val="0"/>
          <w:highlight w:val="none"/>
          <w14:textFill>
            <w14:solidFill>
              <w14:schemeClr w14:val="tx1"/>
            </w14:solidFill>
          </w14:textFill>
        </w:rPr>
        <w:t>小</w:t>
      </w:r>
      <w:r>
        <w:rPr>
          <w:rFonts w:hint="eastAsia" w:ascii="宋体" w:hAnsi="宋体" w:eastAsia="宋体" w:cs="宋体"/>
          <w:color w:val="000000" w:themeColor="text1"/>
          <w:kern w:val="0"/>
          <w:highlight w:val="none"/>
          <w14:textFill>
            <w14:solidFill>
              <w14:schemeClr w14:val="tx1"/>
            </w14:solidFill>
          </w14:textFill>
        </w:rPr>
        <w:t>组决</w:t>
      </w:r>
      <w:r>
        <w:rPr>
          <w:rFonts w:hint="eastAsia"/>
          <w:color w:val="000000" w:themeColor="text1"/>
          <w:kern w:val="0"/>
          <w:highlight w:val="none"/>
          <w14:textFill>
            <w14:solidFill>
              <w14:schemeClr w14:val="tx1"/>
            </w14:solidFill>
          </w14:textFill>
        </w:rPr>
        <w:t>定的，</w:t>
      </w:r>
      <w:r>
        <w:rPr>
          <w:rFonts w:hint="eastAsia" w:ascii="宋体" w:hAnsi="宋体" w:eastAsia="宋体" w:cs="宋体"/>
          <w:color w:val="000000" w:themeColor="text1"/>
          <w:kern w:val="0"/>
          <w:highlight w:val="none"/>
          <w14:textFill>
            <w14:solidFill>
              <w14:schemeClr w14:val="tx1"/>
            </w14:solidFill>
          </w14:textFill>
        </w:rPr>
        <w:t>双</w:t>
      </w:r>
      <w:r>
        <w:rPr>
          <w:rFonts w:hint="eastAsia"/>
          <w:color w:val="000000" w:themeColor="text1"/>
          <w:kern w:val="0"/>
          <w:highlight w:val="none"/>
          <w14:textFill>
            <w14:solidFill>
              <w14:schemeClr w14:val="tx1"/>
            </w14:solidFill>
          </w14:textFill>
        </w:rPr>
        <w:t>方可</w:t>
      </w:r>
      <w:r>
        <w:rPr>
          <w:rFonts w:hint="eastAsia" w:ascii="宋体" w:hAnsi="宋体" w:eastAsia="宋体" w:cs="宋体"/>
          <w:color w:val="000000" w:themeColor="text1"/>
          <w:kern w:val="0"/>
          <w:highlight w:val="none"/>
          <w14:textFill>
            <w14:solidFill>
              <w14:schemeClr w14:val="tx1"/>
            </w14:solidFill>
          </w14:textFill>
        </w:rPr>
        <w:t>选择</w:t>
      </w:r>
      <w:r>
        <w:rPr>
          <w:rFonts w:hint="eastAsia"/>
          <w:color w:val="000000" w:themeColor="text1"/>
          <w:kern w:val="0"/>
          <w:highlight w:val="none"/>
          <w14:textFill>
            <w14:solidFill>
              <w14:schemeClr w14:val="tx1"/>
            </w14:solidFill>
          </w14:textFill>
        </w:rPr>
        <w:t>采用其他</w:t>
      </w:r>
      <w:r>
        <w:rPr>
          <w:rFonts w:hint="eastAsia" w:ascii="宋体" w:hAnsi="宋体" w:eastAsia="宋体" w:cs="宋体"/>
          <w:color w:val="000000" w:themeColor="text1"/>
          <w:kern w:val="0"/>
          <w:highlight w:val="none"/>
          <w14:textFill>
            <w14:solidFill>
              <w14:schemeClr w14:val="tx1"/>
            </w14:solidFill>
          </w14:textFill>
        </w:rPr>
        <w:t>争议</w:t>
      </w:r>
      <w:r>
        <w:rPr>
          <w:rFonts w:hint="eastAsia"/>
          <w:color w:val="000000" w:themeColor="text1"/>
          <w:kern w:val="0"/>
          <w:highlight w:val="none"/>
          <w14:textFill>
            <w14:solidFill>
              <w14:schemeClr w14:val="tx1"/>
            </w14:solidFill>
          </w14:textFill>
        </w:rPr>
        <w:t>解</w:t>
      </w:r>
      <w:r>
        <w:rPr>
          <w:rFonts w:hint="eastAsia" w:ascii="宋体" w:hAnsi="宋体" w:eastAsia="宋体" w:cs="宋体"/>
          <w:color w:val="000000" w:themeColor="text1"/>
          <w:kern w:val="0"/>
          <w:highlight w:val="none"/>
          <w14:textFill>
            <w14:solidFill>
              <w14:schemeClr w14:val="tx1"/>
            </w14:solidFill>
          </w14:textFill>
        </w:rPr>
        <w:t>决</w:t>
      </w:r>
      <w:r>
        <w:rPr>
          <w:rFonts w:hint="eastAsia"/>
          <w:color w:val="000000" w:themeColor="text1"/>
          <w:kern w:val="0"/>
          <w:highlight w:val="none"/>
          <w14:textFill>
            <w14:solidFill>
              <w14:schemeClr w14:val="tx1"/>
            </w14:solidFill>
          </w14:textFill>
        </w:rPr>
        <w:t>方式。</w:t>
      </w:r>
    </w:p>
    <w:p>
      <w:pPr>
        <w:pStyle w:val="72"/>
        <w:outlineLvl w:val="9"/>
        <w:rPr>
          <w:rFonts w:cs="Times New Roman"/>
          <w:color w:val="000000" w:themeColor="text1"/>
          <w:highlight w:val="none"/>
          <w14:textFill>
            <w14:solidFill>
              <w14:schemeClr w14:val="tx1"/>
            </w14:solidFill>
          </w14:textFill>
        </w:rPr>
      </w:pPr>
      <w:bookmarkStart w:id="1294" w:name="_Toc485213321"/>
      <w:bookmarkStart w:id="1295" w:name="_Toc351203630"/>
      <w:bookmarkStart w:id="1296" w:name="_Toc418751786"/>
      <w:bookmarkStart w:id="1297" w:name="_Toc406522210"/>
      <w:bookmarkStart w:id="1298" w:name="_Toc7856"/>
      <w:bookmarkStart w:id="1299" w:name="_Toc418752232"/>
      <w:bookmarkStart w:id="1300" w:name="_Toc337558844"/>
      <w:bookmarkStart w:id="1301" w:name="_Toc296503150"/>
      <w:bookmarkStart w:id="1302" w:name="_Toc296346651"/>
      <w:r>
        <w:rPr>
          <w:color w:val="000000" w:themeColor="text1"/>
          <w:highlight w:val="none"/>
          <w14:textFill>
            <w14:solidFill>
              <w14:schemeClr w14:val="tx1"/>
            </w14:solidFill>
          </w14:textFill>
        </w:rPr>
        <w:t>20.4</w:t>
      </w:r>
      <w:r>
        <w:rPr>
          <w:rFonts w:hint="eastAsia"/>
          <w:color w:val="000000" w:themeColor="text1"/>
          <w:highlight w:val="none"/>
          <w14:textFill>
            <w14:solidFill>
              <w14:schemeClr w14:val="tx1"/>
            </w14:solidFill>
          </w14:textFill>
        </w:rPr>
        <w:t>仲裁或</w:t>
      </w:r>
      <w:r>
        <w:rPr>
          <w:rFonts w:hint="eastAsia" w:ascii="宋体" w:hAnsi="宋体" w:eastAsia="宋体" w:cs="宋体"/>
          <w:color w:val="000000" w:themeColor="text1"/>
          <w:highlight w:val="none"/>
          <w14:textFill>
            <w14:solidFill>
              <w14:schemeClr w14:val="tx1"/>
            </w14:solidFill>
          </w14:textFill>
        </w:rPr>
        <w:t>诉讼</w:t>
      </w:r>
      <w:bookmarkEnd w:id="1294"/>
      <w:bookmarkEnd w:id="1295"/>
      <w:bookmarkEnd w:id="1296"/>
      <w:bookmarkEnd w:id="1297"/>
      <w:bookmarkEnd w:id="1298"/>
      <w:bookmarkEnd w:id="1299"/>
    </w:p>
    <w:bookmarkEnd w:id="1300"/>
    <w:bookmarkEnd w:id="1301"/>
    <w:bookmarkEnd w:id="1302"/>
    <w:p>
      <w:pPr>
        <w:pStyle w:val="73"/>
        <w:rPr>
          <w:rFonts w:cs="Times New Roman"/>
          <w:color w:val="000000" w:themeColor="text1"/>
          <w:kern w:val="0"/>
          <w:highlight w:val="none"/>
          <w14:textFill>
            <w14:solidFill>
              <w14:schemeClr w14:val="tx1"/>
            </w14:solidFill>
          </w14:textFill>
        </w:rPr>
      </w:pPr>
      <w:r>
        <w:rPr>
          <w:rFonts w:hint="eastAsia"/>
          <w:color w:val="000000" w:themeColor="text1"/>
          <w:kern w:val="0"/>
          <w:highlight w:val="none"/>
          <w14:textFill>
            <w14:solidFill>
              <w14:schemeClr w14:val="tx1"/>
            </w14:solidFill>
          </w14:textFill>
        </w:rPr>
        <w:t>因合同及合同有</w:t>
      </w:r>
      <w:r>
        <w:rPr>
          <w:rFonts w:hint="eastAsia" w:ascii="宋体" w:hAnsi="宋体" w:eastAsia="宋体" w:cs="宋体"/>
          <w:color w:val="000000" w:themeColor="text1"/>
          <w:kern w:val="0"/>
          <w:highlight w:val="none"/>
          <w14:textFill>
            <w14:solidFill>
              <w14:schemeClr w14:val="tx1"/>
            </w14:solidFill>
          </w14:textFill>
        </w:rPr>
        <w:t>关</w:t>
      </w:r>
      <w:r>
        <w:rPr>
          <w:rFonts w:hint="eastAsia"/>
          <w:color w:val="000000" w:themeColor="text1"/>
          <w:kern w:val="0"/>
          <w:highlight w:val="none"/>
          <w14:textFill>
            <w14:solidFill>
              <w14:schemeClr w14:val="tx1"/>
            </w14:solidFill>
          </w14:textFill>
        </w:rPr>
        <w:t>事</w:t>
      </w:r>
      <w:r>
        <w:rPr>
          <w:rFonts w:hint="eastAsia" w:ascii="宋体" w:hAnsi="宋体" w:eastAsia="宋体" w:cs="宋体"/>
          <w:color w:val="000000" w:themeColor="text1"/>
          <w:kern w:val="0"/>
          <w:highlight w:val="none"/>
          <w14:textFill>
            <w14:solidFill>
              <w14:schemeClr w14:val="tx1"/>
            </w14:solidFill>
          </w14:textFill>
        </w:rPr>
        <w:t>项产</w:t>
      </w:r>
      <w:r>
        <w:rPr>
          <w:rFonts w:hint="eastAsia"/>
          <w:color w:val="000000" w:themeColor="text1"/>
          <w:kern w:val="0"/>
          <w:highlight w:val="none"/>
          <w14:textFill>
            <w14:solidFill>
              <w14:schemeClr w14:val="tx1"/>
            </w14:solidFill>
          </w14:textFill>
        </w:rPr>
        <w:t>生的</w:t>
      </w:r>
      <w:r>
        <w:rPr>
          <w:rFonts w:hint="eastAsia" w:ascii="宋体" w:hAnsi="宋体" w:eastAsia="宋体" w:cs="宋体"/>
          <w:color w:val="000000" w:themeColor="text1"/>
          <w:kern w:val="0"/>
          <w:highlight w:val="none"/>
          <w14:textFill>
            <w14:solidFill>
              <w14:schemeClr w14:val="tx1"/>
            </w14:solidFill>
          </w14:textFill>
        </w:rPr>
        <w:t>争议</w:t>
      </w:r>
      <w:r>
        <w:rPr>
          <w:rFonts w:hint="eastAsia"/>
          <w:color w:val="000000" w:themeColor="text1"/>
          <w:kern w:val="0"/>
          <w:highlight w:val="none"/>
          <w14:textFill>
            <w14:solidFill>
              <w14:schemeClr w14:val="tx1"/>
            </w14:solidFill>
          </w14:textFill>
        </w:rPr>
        <w:t>，合同</w:t>
      </w:r>
      <w:r>
        <w:rPr>
          <w:rFonts w:hint="eastAsia" w:ascii="宋体" w:hAnsi="宋体" w:eastAsia="宋体" w:cs="宋体"/>
          <w:color w:val="000000" w:themeColor="text1"/>
          <w:kern w:val="0"/>
          <w:highlight w:val="none"/>
          <w14:textFill>
            <w14:solidFill>
              <w14:schemeClr w14:val="tx1"/>
            </w14:solidFill>
          </w14:textFill>
        </w:rPr>
        <w:t>当</w:t>
      </w:r>
      <w:r>
        <w:rPr>
          <w:rFonts w:hint="eastAsia"/>
          <w:color w:val="000000" w:themeColor="text1"/>
          <w:kern w:val="0"/>
          <w:highlight w:val="none"/>
          <w14:textFill>
            <w14:solidFill>
              <w14:schemeClr w14:val="tx1"/>
            </w14:solidFill>
          </w14:textFill>
        </w:rPr>
        <w:t>事人可以在</w:t>
      </w:r>
      <w:r>
        <w:rPr>
          <w:rFonts w:hint="eastAsia" w:ascii="宋体" w:hAnsi="宋体" w:eastAsia="宋体" w:cs="宋体"/>
          <w:color w:val="000000" w:themeColor="text1"/>
          <w:kern w:val="0"/>
          <w:highlight w:val="none"/>
          <w14:textFill>
            <w14:solidFill>
              <w14:schemeClr w14:val="tx1"/>
            </w14:solidFill>
          </w14:textFill>
        </w:rPr>
        <w:t>专</w:t>
      </w:r>
      <w:r>
        <w:rPr>
          <w:rFonts w:hint="eastAsia"/>
          <w:color w:val="000000" w:themeColor="text1"/>
          <w:kern w:val="0"/>
          <w:highlight w:val="none"/>
          <w14:textFill>
            <w14:solidFill>
              <w14:schemeClr w14:val="tx1"/>
            </w14:solidFill>
          </w14:textFill>
        </w:rPr>
        <w:t>用合同</w:t>
      </w:r>
      <w:r>
        <w:rPr>
          <w:rFonts w:hint="eastAsia" w:ascii="宋体" w:hAnsi="宋体" w:eastAsia="宋体" w:cs="宋体"/>
          <w:color w:val="000000" w:themeColor="text1"/>
          <w:kern w:val="0"/>
          <w:highlight w:val="none"/>
          <w14:textFill>
            <w14:solidFill>
              <w14:schemeClr w14:val="tx1"/>
            </w14:solidFill>
          </w14:textFill>
        </w:rPr>
        <w:t>条</w:t>
      </w:r>
      <w:r>
        <w:rPr>
          <w:rFonts w:hint="eastAsia"/>
          <w:color w:val="000000" w:themeColor="text1"/>
          <w:kern w:val="0"/>
          <w:highlight w:val="none"/>
          <w14:textFill>
            <w14:solidFill>
              <w14:schemeClr w14:val="tx1"/>
            </w14:solidFill>
          </w14:textFill>
        </w:rPr>
        <w:t>款中</w:t>
      </w:r>
      <w:r>
        <w:rPr>
          <w:rFonts w:hint="eastAsia" w:ascii="宋体" w:hAnsi="宋体" w:eastAsia="宋体" w:cs="宋体"/>
          <w:color w:val="000000" w:themeColor="text1"/>
          <w:kern w:val="0"/>
          <w:highlight w:val="none"/>
          <w14:textFill>
            <w14:solidFill>
              <w14:schemeClr w14:val="tx1"/>
            </w14:solidFill>
          </w14:textFill>
        </w:rPr>
        <w:t>约</w:t>
      </w:r>
      <w:r>
        <w:rPr>
          <w:rFonts w:hint="eastAsia"/>
          <w:color w:val="000000" w:themeColor="text1"/>
          <w:kern w:val="0"/>
          <w:highlight w:val="none"/>
          <w14:textFill>
            <w14:solidFill>
              <w14:schemeClr w14:val="tx1"/>
            </w14:solidFill>
          </w14:textFill>
        </w:rPr>
        <w:t>定以下一</w:t>
      </w:r>
      <w:r>
        <w:rPr>
          <w:rFonts w:hint="eastAsia" w:ascii="宋体" w:hAnsi="宋体" w:eastAsia="宋体" w:cs="宋体"/>
          <w:color w:val="000000" w:themeColor="text1"/>
          <w:kern w:val="0"/>
          <w:highlight w:val="none"/>
          <w14:textFill>
            <w14:solidFill>
              <w14:schemeClr w14:val="tx1"/>
            </w14:solidFill>
          </w14:textFill>
        </w:rPr>
        <w:t>种</w:t>
      </w:r>
      <w:r>
        <w:rPr>
          <w:rFonts w:hint="eastAsia"/>
          <w:color w:val="000000" w:themeColor="text1"/>
          <w:kern w:val="0"/>
          <w:highlight w:val="none"/>
          <w14:textFill>
            <w14:solidFill>
              <w14:schemeClr w14:val="tx1"/>
            </w14:solidFill>
          </w14:textFill>
        </w:rPr>
        <w:t>方式解</w:t>
      </w:r>
      <w:r>
        <w:rPr>
          <w:rFonts w:hint="eastAsia" w:ascii="宋体" w:hAnsi="宋体" w:eastAsia="宋体" w:cs="宋体"/>
          <w:color w:val="000000" w:themeColor="text1"/>
          <w:kern w:val="0"/>
          <w:highlight w:val="none"/>
          <w14:textFill>
            <w14:solidFill>
              <w14:schemeClr w14:val="tx1"/>
            </w14:solidFill>
          </w14:textFill>
        </w:rPr>
        <w:t>决争议</w:t>
      </w:r>
      <w:r>
        <w:rPr>
          <w:rFonts w:hint="eastAsia"/>
          <w:color w:val="000000" w:themeColor="text1"/>
          <w:kern w:val="0"/>
          <w:highlight w:val="none"/>
          <w14:textFill>
            <w14:solidFill>
              <w14:schemeClr w14:val="tx1"/>
            </w14:solidFill>
          </w14:textFill>
        </w:rPr>
        <w:t>：</w:t>
      </w:r>
    </w:p>
    <w:p>
      <w:pPr>
        <w:pStyle w:val="73"/>
        <w:rPr>
          <w:rFonts w:cs="Times New Roman"/>
          <w:color w:val="000000" w:themeColor="text1"/>
          <w:kern w:val="0"/>
          <w:highlight w:val="none"/>
          <w14:textFill>
            <w14:solidFill>
              <w14:schemeClr w14:val="tx1"/>
            </w14:solidFill>
          </w14:textFill>
        </w:rPr>
      </w:pPr>
      <w:r>
        <w:rPr>
          <w:rFonts w:hint="eastAsia"/>
          <w:color w:val="000000" w:themeColor="text1"/>
          <w:kern w:val="0"/>
          <w:highlight w:val="none"/>
          <w14:textFill>
            <w14:solidFill>
              <w14:schemeClr w14:val="tx1"/>
            </w14:solidFill>
          </w14:textFill>
        </w:rPr>
        <w:t>（</w:t>
      </w:r>
      <w:r>
        <w:rPr>
          <w:color w:val="000000" w:themeColor="text1"/>
          <w:kern w:val="0"/>
          <w:highlight w:val="none"/>
          <w14:textFill>
            <w14:solidFill>
              <w14:schemeClr w14:val="tx1"/>
            </w14:solidFill>
          </w14:textFill>
        </w:rPr>
        <w:t>1</w:t>
      </w:r>
      <w:r>
        <w:rPr>
          <w:rFonts w:hint="eastAsia"/>
          <w:color w:val="000000" w:themeColor="text1"/>
          <w:kern w:val="0"/>
          <w:highlight w:val="none"/>
          <w14:textFill>
            <w14:solidFill>
              <w14:schemeClr w14:val="tx1"/>
            </w14:solidFill>
          </w14:textFill>
        </w:rPr>
        <w:t>）向</w:t>
      </w:r>
      <w:r>
        <w:rPr>
          <w:rFonts w:hint="eastAsia" w:ascii="宋体" w:hAnsi="宋体" w:eastAsia="宋体" w:cs="宋体"/>
          <w:color w:val="000000" w:themeColor="text1"/>
          <w:kern w:val="0"/>
          <w:highlight w:val="none"/>
          <w14:textFill>
            <w14:solidFill>
              <w14:schemeClr w14:val="tx1"/>
            </w14:solidFill>
          </w14:textFill>
        </w:rPr>
        <w:t>约</w:t>
      </w:r>
      <w:r>
        <w:rPr>
          <w:rFonts w:hint="eastAsia"/>
          <w:color w:val="000000" w:themeColor="text1"/>
          <w:kern w:val="0"/>
          <w:highlight w:val="none"/>
          <w14:textFill>
            <w14:solidFill>
              <w14:schemeClr w14:val="tx1"/>
            </w14:solidFill>
          </w14:textFill>
        </w:rPr>
        <w:t>定的仲裁委</w:t>
      </w:r>
      <w:r>
        <w:rPr>
          <w:rFonts w:hint="eastAsia" w:ascii="宋体" w:hAnsi="宋体" w:eastAsia="宋体" w:cs="宋体"/>
          <w:color w:val="000000" w:themeColor="text1"/>
          <w:kern w:val="0"/>
          <w:highlight w:val="none"/>
          <w14:textFill>
            <w14:solidFill>
              <w14:schemeClr w14:val="tx1"/>
            </w14:solidFill>
          </w14:textFill>
        </w:rPr>
        <w:t>员会</w:t>
      </w:r>
      <w:r>
        <w:rPr>
          <w:rFonts w:hint="eastAsia"/>
          <w:color w:val="000000" w:themeColor="text1"/>
          <w:kern w:val="0"/>
          <w:highlight w:val="none"/>
          <w14:textFill>
            <w14:solidFill>
              <w14:schemeClr w14:val="tx1"/>
            </w14:solidFill>
          </w14:textFill>
        </w:rPr>
        <w:t>申</w:t>
      </w:r>
      <w:r>
        <w:rPr>
          <w:rFonts w:hint="eastAsia" w:ascii="宋体" w:hAnsi="宋体" w:eastAsia="宋体" w:cs="宋体"/>
          <w:color w:val="000000" w:themeColor="text1"/>
          <w:kern w:val="0"/>
          <w:highlight w:val="none"/>
          <w14:textFill>
            <w14:solidFill>
              <w14:schemeClr w14:val="tx1"/>
            </w14:solidFill>
          </w14:textFill>
        </w:rPr>
        <w:t>请</w:t>
      </w:r>
      <w:r>
        <w:rPr>
          <w:rFonts w:hint="eastAsia"/>
          <w:color w:val="000000" w:themeColor="text1"/>
          <w:kern w:val="0"/>
          <w:highlight w:val="none"/>
          <w14:textFill>
            <w14:solidFill>
              <w14:schemeClr w14:val="tx1"/>
            </w14:solidFill>
          </w14:textFill>
        </w:rPr>
        <w:t>仲裁；</w:t>
      </w:r>
    </w:p>
    <w:p>
      <w:pPr>
        <w:pStyle w:val="73"/>
        <w:rPr>
          <w:rFonts w:cs="Times New Roman"/>
          <w:color w:val="000000" w:themeColor="text1"/>
          <w:kern w:val="0"/>
          <w:highlight w:val="none"/>
          <w14:textFill>
            <w14:solidFill>
              <w14:schemeClr w14:val="tx1"/>
            </w14:solidFill>
          </w14:textFill>
        </w:rPr>
      </w:pPr>
      <w:r>
        <w:rPr>
          <w:rFonts w:hint="eastAsia"/>
          <w:color w:val="000000" w:themeColor="text1"/>
          <w:kern w:val="0"/>
          <w:highlight w:val="none"/>
          <w14:textFill>
            <w14:solidFill>
              <w14:schemeClr w14:val="tx1"/>
            </w14:solidFill>
          </w14:textFill>
        </w:rPr>
        <w:t>（</w:t>
      </w:r>
      <w:r>
        <w:rPr>
          <w:color w:val="000000" w:themeColor="text1"/>
          <w:kern w:val="0"/>
          <w:highlight w:val="none"/>
          <w14:textFill>
            <w14:solidFill>
              <w14:schemeClr w14:val="tx1"/>
            </w14:solidFill>
          </w14:textFill>
        </w:rPr>
        <w:t>2</w:t>
      </w:r>
      <w:r>
        <w:rPr>
          <w:rFonts w:hint="eastAsia"/>
          <w:color w:val="000000" w:themeColor="text1"/>
          <w:kern w:val="0"/>
          <w:highlight w:val="none"/>
          <w14:textFill>
            <w14:solidFill>
              <w14:schemeClr w14:val="tx1"/>
            </w14:solidFill>
          </w14:textFill>
        </w:rPr>
        <w:t>）向有管</w:t>
      </w:r>
      <w:r>
        <w:rPr>
          <w:rFonts w:hint="eastAsia" w:ascii="宋体" w:hAnsi="宋体" w:eastAsia="宋体" w:cs="宋体"/>
          <w:color w:val="000000" w:themeColor="text1"/>
          <w:kern w:val="0"/>
          <w:highlight w:val="none"/>
          <w14:textFill>
            <w14:solidFill>
              <w14:schemeClr w14:val="tx1"/>
            </w14:solidFill>
          </w14:textFill>
        </w:rPr>
        <w:t>辖权</w:t>
      </w:r>
      <w:r>
        <w:rPr>
          <w:rFonts w:hint="eastAsia"/>
          <w:color w:val="000000" w:themeColor="text1"/>
          <w:kern w:val="0"/>
          <w:highlight w:val="none"/>
          <w14:textFill>
            <w14:solidFill>
              <w14:schemeClr w14:val="tx1"/>
            </w14:solidFill>
          </w14:textFill>
        </w:rPr>
        <w:t>的人民法院起</w:t>
      </w:r>
      <w:r>
        <w:rPr>
          <w:rFonts w:hint="eastAsia" w:ascii="宋体" w:hAnsi="宋体" w:eastAsia="宋体" w:cs="宋体"/>
          <w:color w:val="000000" w:themeColor="text1"/>
          <w:kern w:val="0"/>
          <w:highlight w:val="none"/>
          <w14:textFill>
            <w14:solidFill>
              <w14:schemeClr w14:val="tx1"/>
            </w14:solidFill>
          </w14:textFill>
        </w:rPr>
        <w:t>诉</w:t>
      </w:r>
      <w:r>
        <w:rPr>
          <w:rFonts w:hint="eastAsia"/>
          <w:color w:val="000000" w:themeColor="text1"/>
          <w:kern w:val="0"/>
          <w:highlight w:val="none"/>
          <w14:textFill>
            <w14:solidFill>
              <w14:schemeClr w14:val="tx1"/>
            </w14:solidFill>
          </w14:textFill>
        </w:rPr>
        <w:t>。</w:t>
      </w:r>
    </w:p>
    <w:p>
      <w:pPr>
        <w:pStyle w:val="72"/>
        <w:outlineLvl w:val="9"/>
        <w:rPr>
          <w:rFonts w:cs="Times New Roman"/>
          <w:color w:val="000000" w:themeColor="text1"/>
          <w:highlight w:val="none"/>
          <w14:textFill>
            <w14:solidFill>
              <w14:schemeClr w14:val="tx1"/>
            </w14:solidFill>
          </w14:textFill>
        </w:rPr>
      </w:pPr>
      <w:bookmarkStart w:id="1303" w:name="_Toc485213322"/>
      <w:bookmarkStart w:id="1304" w:name="_Toc406522211"/>
      <w:bookmarkStart w:id="1305" w:name="_Toc418752233"/>
      <w:bookmarkStart w:id="1306" w:name="_Toc9156"/>
      <w:bookmarkStart w:id="1307" w:name="_Toc418751787"/>
      <w:bookmarkStart w:id="1308" w:name="_Toc351203631"/>
      <w:bookmarkStart w:id="1309" w:name="_Toc296346653"/>
      <w:bookmarkStart w:id="1310" w:name="_Toc337558845"/>
      <w:bookmarkStart w:id="1311" w:name="_Toc296503152"/>
      <w:r>
        <w:rPr>
          <w:color w:val="000000" w:themeColor="text1"/>
          <w:highlight w:val="none"/>
          <w14:textFill>
            <w14:solidFill>
              <w14:schemeClr w14:val="tx1"/>
            </w14:solidFill>
          </w14:textFill>
        </w:rPr>
        <w:t>20.5</w:t>
      </w:r>
      <w:r>
        <w:rPr>
          <w:rFonts w:hint="eastAsia" w:ascii="宋体" w:hAnsi="宋体" w:eastAsia="宋体" w:cs="宋体"/>
          <w:color w:val="000000" w:themeColor="text1"/>
          <w:highlight w:val="none"/>
          <w14:textFill>
            <w14:solidFill>
              <w14:schemeClr w14:val="tx1"/>
            </w14:solidFill>
          </w14:textFill>
        </w:rPr>
        <w:t>争议</w:t>
      </w:r>
      <w:r>
        <w:rPr>
          <w:rFonts w:hint="eastAsia"/>
          <w:color w:val="000000" w:themeColor="text1"/>
          <w:highlight w:val="none"/>
          <w14:textFill>
            <w14:solidFill>
              <w14:schemeClr w14:val="tx1"/>
            </w14:solidFill>
          </w14:textFill>
        </w:rPr>
        <w:t>解</w:t>
      </w:r>
      <w:r>
        <w:rPr>
          <w:rFonts w:hint="eastAsia" w:ascii="宋体" w:hAnsi="宋体" w:eastAsia="宋体" w:cs="宋体"/>
          <w:color w:val="000000" w:themeColor="text1"/>
          <w:highlight w:val="none"/>
          <w14:textFill>
            <w14:solidFill>
              <w14:schemeClr w14:val="tx1"/>
            </w14:solidFill>
          </w14:textFill>
        </w:rPr>
        <w:t>决条</w:t>
      </w:r>
      <w:r>
        <w:rPr>
          <w:rFonts w:hint="eastAsia"/>
          <w:color w:val="000000" w:themeColor="text1"/>
          <w:highlight w:val="none"/>
          <w14:textFill>
            <w14:solidFill>
              <w14:schemeClr w14:val="tx1"/>
            </w14:solidFill>
          </w14:textFill>
        </w:rPr>
        <w:t>款效力</w:t>
      </w:r>
      <w:bookmarkEnd w:id="1303"/>
      <w:bookmarkEnd w:id="1304"/>
      <w:bookmarkEnd w:id="1305"/>
      <w:bookmarkEnd w:id="1306"/>
      <w:bookmarkEnd w:id="1307"/>
      <w:bookmarkEnd w:id="1308"/>
    </w:p>
    <w:bookmarkEnd w:id="1309"/>
    <w:bookmarkEnd w:id="1310"/>
    <w:bookmarkEnd w:id="1311"/>
    <w:p>
      <w:pPr>
        <w:pStyle w:val="73"/>
        <w:rPr>
          <w:color w:val="000000" w:themeColor="text1"/>
          <w:kern w:val="0"/>
          <w:highlight w:val="none"/>
          <w14:textFill>
            <w14:solidFill>
              <w14:schemeClr w14:val="tx1"/>
            </w14:solidFill>
          </w14:textFill>
        </w:rPr>
      </w:pPr>
      <w:r>
        <w:rPr>
          <w:rFonts w:hint="eastAsia"/>
          <w:color w:val="000000" w:themeColor="text1"/>
          <w:kern w:val="0"/>
          <w:highlight w:val="none"/>
          <w14:textFill>
            <w14:solidFill>
              <w14:schemeClr w14:val="tx1"/>
            </w14:solidFill>
          </w14:textFill>
        </w:rPr>
        <w:t>合同有</w:t>
      </w:r>
      <w:r>
        <w:rPr>
          <w:rFonts w:hint="eastAsia" w:ascii="宋体" w:hAnsi="宋体" w:eastAsia="宋体" w:cs="宋体"/>
          <w:color w:val="000000" w:themeColor="text1"/>
          <w:kern w:val="0"/>
          <w:highlight w:val="none"/>
          <w14:textFill>
            <w14:solidFill>
              <w14:schemeClr w14:val="tx1"/>
            </w14:solidFill>
          </w14:textFill>
        </w:rPr>
        <w:t>关争议</w:t>
      </w:r>
      <w:r>
        <w:rPr>
          <w:rFonts w:hint="eastAsia"/>
          <w:color w:val="000000" w:themeColor="text1"/>
          <w:kern w:val="0"/>
          <w:highlight w:val="none"/>
          <w14:textFill>
            <w14:solidFill>
              <w14:schemeClr w14:val="tx1"/>
            </w14:solidFill>
          </w14:textFill>
        </w:rPr>
        <w:t>解</w:t>
      </w:r>
      <w:r>
        <w:rPr>
          <w:rFonts w:hint="eastAsia" w:ascii="宋体" w:hAnsi="宋体" w:eastAsia="宋体" w:cs="宋体"/>
          <w:color w:val="000000" w:themeColor="text1"/>
          <w:kern w:val="0"/>
          <w:highlight w:val="none"/>
          <w14:textFill>
            <w14:solidFill>
              <w14:schemeClr w14:val="tx1"/>
            </w14:solidFill>
          </w14:textFill>
        </w:rPr>
        <w:t>决</w:t>
      </w:r>
      <w:r>
        <w:rPr>
          <w:rFonts w:hint="eastAsia"/>
          <w:color w:val="000000" w:themeColor="text1"/>
          <w:kern w:val="0"/>
          <w:highlight w:val="none"/>
          <w14:textFill>
            <w14:solidFill>
              <w14:schemeClr w14:val="tx1"/>
            </w14:solidFill>
          </w14:textFill>
        </w:rPr>
        <w:t>的</w:t>
      </w:r>
      <w:r>
        <w:rPr>
          <w:rFonts w:hint="eastAsia" w:ascii="宋体" w:hAnsi="宋体" w:eastAsia="宋体" w:cs="宋体"/>
          <w:color w:val="000000" w:themeColor="text1"/>
          <w:kern w:val="0"/>
          <w:highlight w:val="none"/>
          <w14:textFill>
            <w14:solidFill>
              <w14:schemeClr w14:val="tx1"/>
            </w14:solidFill>
          </w14:textFill>
        </w:rPr>
        <w:t>条</w:t>
      </w:r>
      <w:r>
        <w:rPr>
          <w:rFonts w:hint="eastAsia"/>
          <w:color w:val="000000" w:themeColor="text1"/>
          <w:kern w:val="0"/>
          <w:highlight w:val="none"/>
          <w14:textFill>
            <w14:solidFill>
              <w14:schemeClr w14:val="tx1"/>
            </w14:solidFill>
          </w14:textFill>
        </w:rPr>
        <w:t>款</w:t>
      </w:r>
      <w:r>
        <w:rPr>
          <w:rFonts w:hint="eastAsia" w:ascii="宋体" w:hAnsi="宋体" w:eastAsia="宋体" w:cs="宋体"/>
          <w:color w:val="000000" w:themeColor="text1"/>
          <w:kern w:val="0"/>
          <w:highlight w:val="none"/>
          <w14:textFill>
            <w14:solidFill>
              <w14:schemeClr w14:val="tx1"/>
            </w14:solidFill>
          </w14:textFill>
        </w:rPr>
        <w:t>独</w:t>
      </w:r>
      <w:r>
        <w:rPr>
          <w:rFonts w:hint="eastAsia"/>
          <w:color w:val="000000" w:themeColor="text1"/>
          <w:kern w:val="0"/>
          <w:highlight w:val="none"/>
          <w14:textFill>
            <w14:solidFill>
              <w14:schemeClr w14:val="tx1"/>
            </w14:solidFill>
          </w14:textFill>
        </w:rPr>
        <w:t>立存在，合同的</w:t>
      </w:r>
      <w:r>
        <w:rPr>
          <w:rFonts w:hint="eastAsia" w:ascii="宋体" w:hAnsi="宋体" w:eastAsia="宋体" w:cs="宋体"/>
          <w:color w:val="000000" w:themeColor="text1"/>
          <w:kern w:val="0"/>
          <w:highlight w:val="none"/>
          <w14:textFill>
            <w14:solidFill>
              <w14:schemeClr w14:val="tx1"/>
            </w14:solidFill>
          </w14:textFill>
        </w:rPr>
        <w:t>变</w:t>
      </w:r>
      <w:r>
        <w:rPr>
          <w:rFonts w:hint="eastAsia"/>
          <w:color w:val="000000" w:themeColor="text1"/>
          <w:kern w:val="0"/>
          <w:highlight w:val="none"/>
          <w14:textFill>
            <w14:solidFill>
              <w14:schemeClr w14:val="tx1"/>
            </w14:solidFill>
          </w14:textFill>
        </w:rPr>
        <w:t>更、解除、</w:t>
      </w:r>
      <w:r>
        <w:rPr>
          <w:rFonts w:hint="eastAsia" w:ascii="宋体" w:hAnsi="宋体" w:eastAsia="宋体" w:cs="宋体"/>
          <w:color w:val="000000" w:themeColor="text1"/>
          <w:kern w:val="0"/>
          <w:highlight w:val="none"/>
          <w14:textFill>
            <w14:solidFill>
              <w14:schemeClr w14:val="tx1"/>
            </w14:solidFill>
          </w14:textFill>
        </w:rPr>
        <w:t>终</w:t>
      </w:r>
      <w:r>
        <w:rPr>
          <w:rFonts w:hint="eastAsia"/>
          <w:color w:val="000000" w:themeColor="text1"/>
          <w:kern w:val="0"/>
          <w:highlight w:val="none"/>
          <w14:textFill>
            <w14:solidFill>
              <w14:schemeClr w14:val="tx1"/>
            </w14:solidFill>
          </w14:textFill>
        </w:rPr>
        <w:t>止、无效或者被撤</w:t>
      </w:r>
      <w:r>
        <w:rPr>
          <w:rFonts w:hint="eastAsia" w:ascii="宋体" w:hAnsi="宋体" w:eastAsia="宋体" w:cs="宋体"/>
          <w:color w:val="000000" w:themeColor="text1"/>
          <w:kern w:val="0"/>
          <w:highlight w:val="none"/>
          <w14:textFill>
            <w14:solidFill>
              <w14:schemeClr w14:val="tx1"/>
            </w14:solidFill>
          </w14:textFill>
        </w:rPr>
        <w:t>销</w:t>
      </w:r>
      <w:r>
        <w:rPr>
          <w:rFonts w:hint="eastAsia"/>
          <w:color w:val="000000" w:themeColor="text1"/>
          <w:kern w:val="0"/>
          <w:highlight w:val="none"/>
          <w14:textFill>
            <w14:solidFill>
              <w14:schemeClr w14:val="tx1"/>
            </w14:solidFill>
          </w14:textFill>
        </w:rPr>
        <w:t>均不影</w:t>
      </w:r>
      <w:r>
        <w:rPr>
          <w:rFonts w:hint="eastAsia" w:ascii="宋体" w:hAnsi="宋体" w:eastAsia="宋体" w:cs="宋体"/>
          <w:color w:val="000000" w:themeColor="text1"/>
          <w:kern w:val="0"/>
          <w:highlight w:val="none"/>
          <w14:textFill>
            <w14:solidFill>
              <w14:schemeClr w14:val="tx1"/>
            </w14:solidFill>
          </w14:textFill>
        </w:rPr>
        <w:t>响</w:t>
      </w:r>
      <w:r>
        <w:rPr>
          <w:rFonts w:hint="eastAsia"/>
          <w:color w:val="000000" w:themeColor="text1"/>
          <w:kern w:val="0"/>
          <w:highlight w:val="none"/>
          <w14:textFill>
            <w14:solidFill>
              <w14:schemeClr w14:val="tx1"/>
            </w14:solidFill>
          </w14:textFill>
        </w:rPr>
        <w:t>其效力。</w:t>
      </w:r>
      <w:r>
        <w:rPr>
          <w:color w:val="000000" w:themeColor="text1"/>
          <w:kern w:val="0"/>
          <w:highlight w:val="none"/>
          <w14:textFill>
            <w14:solidFill>
              <w14:schemeClr w14:val="tx1"/>
            </w14:solidFill>
          </w14:textFill>
        </w:rPr>
        <w:t xml:space="preserve"> </w:t>
      </w:r>
    </w:p>
    <w:p>
      <w:pPr>
        <w:pStyle w:val="45"/>
        <w:spacing w:afterAutospacing="0"/>
        <w:ind w:firstLine="6300" w:firstLineChars="3000"/>
        <w:rPr>
          <w:rFonts w:cs="Times New Roman"/>
          <w:color w:val="000000" w:themeColor="text1"/>
          <w:sz w:val="21"/>
          <w:szCs w:val="21"/>
          <w:highlight w:val="none"/>
          <w14:textFill>
            <w14:solidFill>
              <w14:schemeClr w14:val="tx1"/>
            </w14:solidFill>
          </w14:textFill>
        </w:rPr>
      </w:pPr>
    </w:p>
    <w:p>
      <w:pPr>
        <w:pStyle w:val="71"/>
        <w:ind w:left="250" w:right="720"/>
        <w:jc w:val="center"/>
        <w:rPr>
          <w:rFonts w:cs="Times New Roman"/>
          <w:b/>
          <w:bCs/>
          <w:color w:val="000000" w:themeColor="text1"/>
          <w:sz w:val="21"/>
          <w:szCs w:val="21"/>
          <w:highlight w:val="none"/>
          <w14:textFill>
            <w14:solidFill>
              <w14:schemeClr w14:val="tx1"/>
            </w14:solidFill>
          </w14:textFill>
        </w:rPr>
      </w:pPr>
      <w:bookmarkStart w:id="1312" w:name="_Toc351203652"/>
    </w:p>
    <w:p>
      <w:pPr>
        <w:pStyle w:val="71"/>
        <w:ind w:left="250" w:right="720"/>
        <w:jc w:val="center"/>
        <w:rPr>
          <w:rFonts w:cs="Times New Roman"/>
          <w:b/>
          <w:bCs/>
          <w:color w:val="000000" w:themeColor="text1"/>
          <w:sz w:val="21"/>
          <w:szCs w:val="21"/>
          <w:highlight w:val="none"/>
          <w14:textFill>
            <w14:solidFill>
              <w14:schemeClr w14:val="tx1"/>
            </w14:solidFill>
          </w14:textFill>
        </w:rPr>
      </w:pPr>
    </w:p>
    <w:p>
      <w:pPr>
        <w:pStyle w:val="71"/>
        <w:ind w:left="250" w:right="720"/>
        <w:jc w:val="center"/>
        <w:rPr>
          <w:rFonts w:cs="Times New Roman"/>
          <w:b/>
          <w:bCs/>
          <w:color w:val="000000" w:themeColor="text1"/>
          <w:sz w:val="21"/>
          <w:szCs w:val="21"/>
          <w:highlight w:val="none"/>
          <w14:textFill>
            <w14:solidFill>
              <w14:schemeClr w14:val="tx1"/>
            </w14:solidFill>
          </w14:textFill>
        </w:rPr>
      </w:pPr>
    </w:p>
    <w:p>
      <w:pPr>
        <w:pStyle w:val="71"/>
        <w:ind w:left="250" w:right="720"/>
        <w:jc w:val="center"/>
        <w:rPr>
          <w:rFonts w:cs="Times New Roman"/>
          <w:b/>
          <w:bCs/>
          <w:color w:val="000000" w:themeColor="text1"/>
          <w:sz w:val="21"/>
          <w:szCs w:val="21"/>
          <w:highlight w:val="none"/>
          <w14:textFill>
            <w14:solidFill>
              <w14:schemeClr w14:val="tx1"/>
            </w14:solidFill>
          </w14:textFill>
        </w:rPr>
      </w:pPr>
    </w:p>
    <w:p>
      <w:pPr>
        <w:pStyle w:val="71"/>
        <w:ind w:left="250" w:right="720"/>
        <w:jc w:val="center"/>
        <w:rPr>
          <w:rFonts w:cs="Times New Roman"/>
          <w:b/>
          <w:bCs/>
          <w:color w:val="000000" w:themeColor="text1"/>
          <w:sz w:val="21"/>
          <w:szCs w:val="21"/>
          <w:highlight w:val="none"/>
          <w14:textFill>
            <w14:solidFill>
              <w14:schemeClr w14:val="tx1"/>
            </w14:solidFill>
          </w14:textFill>
        </w:rPr>
      </w:pPr>
    </w:p>
    <w:p>
      <w:pPr>
        <w:pStyle w:val="71"/>
        <w:ind w:left="250" w:right="720"/>
        <w:jc w:val="center"/>
        <w:rPr>
          <w:rFonts w:cs="Times New Roman"/>
          <w:b/>
          <w:bCs/>
          <w:color w:val="000000" w:themeColor="text1"/>
          <w:sz w:val="21"/>
          <w:szCs w:val="21"/>
          <w:highlight w:val="none"/>
          <w14:textFill>
            <w14:solidFill>
              <w14:schemeClr w14:val="tx1"/>
            </w14:solidFill>
          </w14:textFill>
        </w:rPr>
      </w:pPr>
    </w:p>
    <w:p>
      <w:pPr>
        <w:pStyle w:val="71"/>
        <w:pageBreakBefore/>
        <w:ind w:left="420" w:right="720"/>
        <w:jc w:val="center"/>
        <w:outlineLvl w:val="1"/>
        <w:rPr>
          <w:rFonts w:cs="Times New Roman"/>
          <w:b/>
          <w:bCs/>
          <w:color w:val="000000" w:themeColor="text1"/>
          <w:sz w:val="30"/>
          <w:szCs w:val="30"/>
          <w:highlight w:val="none"/>
          <w14:textFill>
            <w14:solidFill>
              <w14:schemeClr w14:val="tx1"/>
            </w14:solidFill>
          </w14:textFill>
        </w:rPr>
      </w:pPr>
      <w:r>
        <w:rPr>
          <w:rFonts w:hint="eastAsia"/>
          <w:b/>
          <w:bCs/>
          <w:color w:val="000000" w:themeColor="text1"/>
          <w:sz w:val="30"/>
          <w:szCs w:val="30"/>
          <w:highlight w:val="none"/>
          <w14:textFill>
            <w14:solidFill>
              <w14:schemeClr w14:val="tx1"/>
            </w14:solidFill>
          </w14:textFill>
        </w:rPr>
        <w:t>第三部分</w:t>
      </w:r>
      <w:r>
        <w:rPr>
          <w:b/>
          <w:bCs/>
          <w:color w:val="000000" w:themeColor="text1"/>
          <w:sz w:val="30"/>
          <w:szCs w:val="30"/>
          <w:highlight w:val="none"/>
          <w:lang w:val="en-US"/>
          <w14:textFill>
            <w14:solidFill>
              <w14:schemeClr w14:val="tx1"/>
            </w14:solidFill>
          </w14:textFill>
        </w:rPr>
        <w:t xml:space="preserve">  </w:t>
      </w:r>
      <w:r>
        <w:rPr>
          <w:rFonts w:hint="eastAsia" w:ascii="宋体" w:hAnsi="宋体" w:eastAsia="宋体" w:cs="宋体"/>
          <w:b/>
          <w:bCs/>
          <w:color w:val="000000" w:themeColor="text1"/>
          <w:sz w:val="30"/>
          <w:szCs w:val="30"/>
          <w:highlight w:val="none"/>
          <w14:textFill>
            <w14:solidFill>
              <w14:schemeClr w14:val="tx1"/>
            </w14:solidFill>
          </w14:textFill>
        </w:rPr>
        <w:t>专</w:t>
      </w:r>
      <w:r>
        <w:rPr>
          <w:rFonts w:hint="eastAsia"/>
          <w:b/>
          <w:bCs/>
          <w:color w:val="000000" w:themeColor="text1"/>
          <w:sz w:val="30"/>
          <w:szCs w:val="30"/>
          <w:highlight w:val="none"/>
          <w14:textFill>
            <w14:solidFill>
              <w14:schemeClr w14:val="tx1"/>
            </w14:solidFill>
          </w14:textFill>
        </w:rPr>
        <w:t>用</w:t>
      </w:r>
      <w:r>
        <w:rPr>
          <w:rFonts w:hint="eastAsia" w:ascii="宋体" w:hAnsi="宋体" w:eastAsia="宋体" w:cs="宋体"/>
          <w:b/>
          <w:bCs/>
          <w:color w:val="000000" w:themeColor="text1"/>
          <w:sz w:val="30"/>
          <w:szCs w:val="30"/>
          <w:highlight w:val="none"/>
          <w14:textFill>
            <w14:solidFill>
              <w14:schemeClr w14:val="tx1"/>
            </w14:solidFill>
          </w14:textFill>
        </w:rPr>
        <w:t>条</w:t>
      </w:r>
      <w:r>
        <w:rPr>
          <w:rFonts w:hint="eastAsia"/>
          <w:b/>
          <w:bCs/>
          <w:color w:val="000000" w:themeColor="text1"/>
          <w:sz w:val="30"/>
          <w:szCs w:val="30"/>
          <w:highlight w:val="none"/>
          <w14:textFill>
            <w14:solidFill>
              <w14:schemeClr w14:val="tx1"/>
            </w14:solidFill>
          </w14:textFill>
        </w:rPr>
        <w:t>款</w:t>
      </w:r>
    </w:p>
    <w:p>
      <w:pPr>
        <w:pStyle w:val="72"/>
        <w:jc w:val="left"/>
        <w:outlineLvl w:val="9"/>
        <w:rPr>
          <w:rFonts w:cs="Times New Roman"/>
          <w:color w:val="000000" w:themeColor="text1"/>
          <w:highlight w:val="none"/>
          <w14:textFill>
            <w14:solidFill>
              <w14:schemeClr w14:val="tx1"/>
            </w14:solidFill>
          </w14:textFill>
        </w:rPr>
      </w:pPr>
      <w:bookmarkStart w:id="1313" w:name="_Toc28690"/>
      <w:bookmarkStart w:id="1314" w:name="_Toc485213323"/>
      <w:bookmarkStart w:id="1315" w:name="_Toc351203633"/>
      <w:bookmarkStart w:id="1316" w:name="_Toc2993"/>
      <w:bookmarkStart w:id="1317" w:name="_Toc430355366"/>
      <w:bookmarkStart w:id="1318" w:name="_Toc373478339"/>
      <w:bookmarkStart w:id="1319" w:name="_Toc389065258"/>
      <w:bookmarkStart w:id="1320" w:name="_Toc429557885"/>
      <w:bookmarkStart w:id="1321" w:name="_Toc403578926"/>
      <w:bookmarkStart w:id="1322" w:name="_Toc4309"/>
      <w:bookmarkStart w:id="1323" w:name="_Toc418061745"/>
      <w:bookmarkStart w:id="1324" w:name="_Toc373227692"/>
      <w:bookmarkStart w:id="1325" w:name="_Toc320718548"/>
      <w:bookmarkStart w:id="1326" w:name="_Toc390864751"/>
      <w:bookmarkStart w:id="1327" w:name="_Toc320718281"/>
      <w:bookmarkStart w:id="1328" w:name="_Toc321477032"/>
      <w:bookmarkStart w:id="1329" w:name="_Toc304994161"/>
      <w:bookmarkStart w:id="1330" w:name="_Toc283981801"/>
      <w:bookmarkStart w:id="1331" w:name="_Toc309037400"/>
      <w:bookmarkStart w:id="1332" w:name="_Toc373243433"/>
      <w:bookmarkStart w:id="1333" w:name="_Toc373738274"/>
      <w:bookmarkStart w:id="1334" w:name="_Toc373737996"/>
      <w:r>
        <w:rPr>
          <w:color w:val="000000" w:themeColor="text1"/>
          <w:highlight w:val="none"/>
          <w14:textFill>
            <w14:solidFill>
              <w14:schemeClr w14:val="tx1"/>
            </w14:solidFill>
          </w14:textFill>
        </w:rPr>
        <w:t>1</w:t>
      </w:r>
      <w:bookmarkStart w:id="1335" w:name="_Toc292559866"/>
      <w:bookmarkStart w:id="1336" w:name="_Toc296503156"/>
      <w:bookmarkStart w:id="1337" w:name="_Toc296347155"/>
      <w:bookmarkStart w:id="1338" w:name="_Toc296944495"/>
      <w:bookmarkStart w:id="1339" w:name="_Toc296890984"/>
      <w:bookmarkStart w:id="1340" w:name="_Toc296346657"/>
      <w:bookmarkStart w:id="1341" w:name="_Toc297120456"/>
      <w:bookmarkStart w:id="1342" w:name="_Toc296891196"/>
      <w:bookmarkStart w:id="1343" w:name="_Toc297048342"/>
      <w:bookmarkStart w:id="1344" w:name="_Toc292559361"/>
      <w:r>
        <w:rPr>
          <w:color w:val="000000" w:themeColor="text1"/>
          <w:highlight w:val="none"/>
          <w14:textFill>
            <w14:solidFill>
              <w14:schemeClr w14:val="tx1"/>
            </w14:solidFill>
          </w14:textFill>
        </w:rPr>
        <w:t xml:space="preserve">. </w:t>
      </w:r>
      <w:r>
        <w:rPr>
          <w:rFonts w:hint="eastAsia"/>
          <w:color w:val="000000" w:themeColor="text1"/>
          <w:highlight w:val="none"/>
          <w14:textFill>
            <w14:solidFill>
              <w14:schemeClr w14:val="tx1"/>
            </w14:solidFill>
          </w14:textFill>
        </w:rPr>
        <w:t>一般</w:t>
      </w:r>
      <w:r>
        <w:rPr>
          <w:rFonts w:hint="eastAsia" w:ascii="宋体" w:hAnsi="宋体" w:eastAsia="宋体" w:cs="宋体"/>
          <w:color w:val="000000" w:themeColor="text1"/>
          <w:highlight w:val="none"/>
          <w14:textFill>
            <w14:solidFill>
              <w14:schemeClr w14:val="tx1"/>
            </w14:solidFill>
          </w14:textFill>
        </w:rPr>
        <w:t>约</w:t>
      </w:r>
      <w:r>
        <w:rPr>
          <w:rFonts w:hint="eastAsia"/>
          <w:color w:val="000000" w:themeColor="text1"/>
          <w:highlight w:val="none"/>
          <w14:textFill>
            <w14:solidFill>
              <w14:schemeClr w14:val="tx1"/>
            </w14:solidFill>
          </w14:textFill>
        </w:rPr>
        <w:t>定</w:t>
      </w:r>
      <w:bookmarkEnd w:id="1313"/>
      <w:bookmarkEnd w:id="1314"/>
      <w:bookmarkEnd w:id="1315"/>
      <w:bookmarkEnd w:id="1316"/>
      <w:bookmarkEnd w:id="1317"/>
      <w:bookmarkEnd w:id="1318"/>
      <w:bookmarkEnd w:id="1319"/>
      <w:bookmarkEnd w:id="1320"/>
      <w:bookmarkEnd w:id="1321"/>
      <w:bookmarkEnd w:id="1322"/>
      <w:bookmarkEnd w:id="1323"/>
      <w:bookmarkEnd w:id="1324"/>
    </w:p>
    <w:bookmarkEnd w:id="1335"/>
    <w:bookmarkEnd w:id="1336"/>
    <w:bookmarkEnd w:id="1337"/>
    <w:bookmarkEnd w:id="1338"/>
    <w:bookmarkEnd w:id="1339"/>
    <w:bookmarkEnd w:id="1340"/>
    <w:bookmarkEnd w:id="1341"/>
    <w:bookmarkEnd w:id="1342"/>
    <w:bookmarkEnd w:id="1343"/>
    <w:bookmarkEnd w:id="1344"/>
    <w:p>
      <w:pPr>
        <w:pStyle w:val="72"/>
        <w:jc w:val="left"/>
        <w:outlineLvl w:val="9"/>
        <w:rPr>
          <w:rFonts w:cs="Times New Roman"/>
          <w:color w:val="000000" w:themeColor="text1"/>
          <w:highlight w:val="none"/>
          <w14:textFill>
            <w14:solidFill>
              <w14:schemeClr w14:val="tx1"/>
            </w14:solidFill>
          </w14:textFill>
        </w:rPr>
      </w:pPr>
      <w:bookmarkStart w:id="1345" w:name="_Toc373227693"/>
      <w:bookmarkStart w:id="1346" w:name="_Toc15071"/>
      <w:bookmarkStart w:id="1347" w:name="_Toc430355367"/>
      <w:bookmarkStart w:id="1348" w:name="_Toc485213324"/>
      <w:bookmarkStart w:id="1349" w:name="_Toc28507"/>
      <w:bookmarkStart w:id="1350" w:name="_Toc403578927"/>
      <w:bookmarkStart w:id="1351" w:name="_Toc2155"/>
      <w:bookmarkStart w:id="1352" w:name="_Toc373478340"/>
      <w:bookmarkStart w:id="1353" w:name="_Toc418061746"/>
      <w:bookmarkStart w:id="1354" w:name="_Toc429557886"/>
      <w:bookmarkStart w:id="1355" w:name="_Toc389065259"/>
      <w:r>
        <w:rPr>
          <w:color w:val="000000" w:themeColor="text1"/>
          <w:highlight w:val="none"/>
          <w14:textFill>
            <w14:solidFill>
              <w14:schemeClr w14:val="tx1"/>
            </w14:solidFill>
          </w14:textFill>
        </w:rPr>
        <w:t xml:space="preserve">1.1 </w:t>
      </w:r>
      <w:r>
        <w:rPr>
          <w:rFonts w:hint="eastAsia" w:ascii="宋体" w:hAnsi="宋体" w:eastAsia="宋体" w:cs="宋体"/>
          <w:color w:val="000000" w:themeColor="text1"/>
          <w:highlight w:val="none"/>
          <w14:textFill>
            <w14:solidFill>
              <w14:schemeClr w14:val="tx1"/>
            </w14:solidFill>
          </w14:textFill>
        </w:rPr>
        <w:t>词语</w:t>
      </w:r>
      <w:r>
        <w:rPr>
          <w:rFonts w:hint="eastAsia"/>
          <w:color w:val="000000" w:themeColor="text1"/>
          <w:highlight w:val="none"/>
          <w14:textFill>
            <w14:solidFill>
              <w14:schemeClr w14:val="tx1"/>
            </w14:solidFill>
          </w14:textFill>
        </w:rPr>
        <w:t>定</w:t>
      </w:r>
      <w:r>
        <w:rPr>
          <w:rFonts w:hint="eastAsia" w:ascii="宋体" w:hAnsi="宋体" w:eastAsia="宋体" w:cs="宋体"/>
          <w:color w:val="000000" w:themeColor="text1"/>
          <w:highlight w:val="none"/>
          <w14:textFill>
            <w14:solidFill>
              <w14:schemeClr w14:val="tx1"/>
            </w14:solidFill>
          </w14:textFill>
        </w:rPr>
        <w:t>义</w:t>
      </w:r>
      <w:bookmarkEnd w:id="1345"/>
      <w:bookmarkEnd w:id="1346"/>
      <w:bookmarkEnd w:id="1347"/>
      <w:bookmarkEnd w:id="1348"/>
      <w:bookmarkEnd w:id="1349"/>
      <w:bookmarkEnd w:id="1350"/>
      <w:bookmarkEnd w:id="1351"/>
      <w:bookmarkEnd w:id="1352"/>
      <w:bookmarkEnd w:id="1353"/>
      <w:bookmarkEnd w:id="1354"/>
      <w:bookmarkEnd w:id="1355"/>
    </w:p>
    <w:p>
      <w:pPr>
        <w:spacing w:line="420" w:lineRule="exact"/>
        <w:ind w:firstLine="440" w:firstLineChars="200"/>
        <w:rPr>
          <w:rFonts w:cs="Times New Roman"/>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1.1.1</w:t>
      </w:r>
      <w:r>
        <w:rPr>
          <w:rFonts w:hint="eastAsia"/>
          <w:color w:val="000000" w:themeColor="text1"/>
          <w:highlight w:val="none"/>
          <w14:textFill>
            <w14:solidFill>
              <w14:schemeClr w14:val="tx1"/>
            </w14:solidFill>
          </w14:textFill>
        </w:rPr>
        <w:t>合同</w:t>
      </w:r>
    </w:p>
    <w:p>
      <w:pPr>
        <w:pStyle w:val="73"/>
        <w:rPr>
          <w:rFonts w:cs="Times New Roman"/>
          <w:color w:val="000000" w:themeColor="text1"/>
          <w:kern w:val="0"/>
          <w:highlight w:val="none"/>
          <w14:textFill>
            <w14:solidFill>
              <w14:schemeClr w14:val="tx1"/>
            </w14:solidFill>
          </w14:textFill>
        </w:rPr>
      </w:pPr>
      <w:r>
        <w:rPr>
          <w:color w:val="000000" w:themeColor="text1"/>
          <w:kern w:val="0"/>
          <w:highlight w:val="none"/>
          <w14:textFill>
            <w14:solidFill>
              <w14:schemeClr w14:val="tx1"/>
            </w14:solidFill>
          </w14:textFill>
        </w:rPr>
        <w:t>1.1.1.10</w:t>
      </w:r>
      <w:r>
        <w:rPr>
          <w:rFonts w:hint="eastAsia"/>
          <w:color w:val="000000" w:themeColor="text1"/>
          <w:kern w:val="0"/>
          <w:highlight w:val="none"/>
          <w14:textFill>
            <w14:solidFill>
              <w14:schemeClr w14:val="tx1"/>
            </w14:solidFill>
          </w14:textFill>
        </w:rPr>
        <w:t>其他合同文件包括：</w:t>
      </w:r>
      <w:r>
        <w:rPr>
          <w:rFonts w:hint="eastAsia"/>
          <w:color w:val="000000" w:themeColor="text1"/>
          <w:kern w:val="0"/>
          <w:highlight w:val="none"/>
          <w:u w:val="single"/>
          <w14:textFill>
            <w14:solidFill>
              <w14:schemeClr w14:val="tx1"/>
            </w14:solidFill>
          </w14:textFill>
        </w:rPr>
        <w:t>合同</w:t>
      </w:r>
      <w:r>
        <w:rPr>
          <w:rFonts w:hint="eastAsia" w:ascii="宋体" w:hAnsi="宋体" w:eastAsia="宋体" w:cs="宋体"/>
          <w:color w:val="000000" w:themeColor="text1"/>
          <w:kern w:val="0"/>
          <w:highlight w:val="none"/>
          <w:u w:val="single"/>
          <w14:textFill>
            <w14:solidFill>
              <w14:schemeClr w14:val="tx1"/>
            </w14:solidFill>
          </w14:textFill>
        </w:rPr>
        <w:t>当</w:t>
      </w:r>
      <w:r>
        <w:rPr>
          <w:rFonts w:hint="eastAsia"/>
          <w:color w:val="000000" w:themeColor="text1"/>
          <w:kern w:val="0"/>
          <w:highlight w:val="none"/>
          <w:u w:val="single"/>
          <w14:textFill>
            <w14:solidFill>
              <w14:schemeClr w14:val="tx1"/>
            </w14:solidFill>
          </w14:textFill>
        </w:rPr>
        <w:t>事人</w:t>
      </w:r>
      <w:r>
        <w:rPr>
          <w:rFonts w:hint="eastAsia" w:ascii="宋体" w:hAnsi="宋体" w:eastAsia="宋体" w:cs="宋体"/>
          <w:color w:val="000000" w:themeColor="text1"/>
          <w:kern w:val="0"/>
          <w:highlight w:val="none"/>
          <w:u w:val="single"/>
          <w14:textFill>
            <w14:solidFill>
              <w14:schemeClr w14:val="tx1"/>
            </w14:solidFill>
          </w14:textFill>
        </w:rPr>
        <w:t>约</w:t>
      </w:r>
      <w:r>
        <w:rPr>
          <w:rFonts w:hint="eastAsia"/>
          <w:color w:val="000000" w:themeColor="text1"/>
          <w:kern w:val="0"/>
          <w:highlight w:val="none"/>
          <w:u w:val="single"/>
          <w14:textFill>
            <w14:solidFill>
              <w14:schemeClr w14:val="tx1"/>
            </w14:solidFill>
          </w14:textFill>
        </w:rPr>
        <w:t>定的</w:t>
      </w:r>
      <w:r>
        <w:rPr>
          <w:rFonts w:hint="eastAsia" w:ascii="宋体" w:hAnsi="宋体" w:eastAsia="宋体" w:cs="宋体"/>
          <w:color w:val="000000" w:themeColor="text1"/>
          <w:kern w:val="0"/>
          <w:highlight w:val="none"/>
          <w:u w:val="single"/>
          <w14:textFill>
            <w14:solidFill>
              <w14:schemeClr w14:val="tx1"/>
            </w14:solidFill>
          </w14:textFill>
        </w:rPr>
        <w:t>与</w:t>
      </w:r>
      <w:r>
        <w:rPr>
          <w:rFonts w:hint="eastAsia"/>
          <w:color w:val="000000" w:themeColor="text1"/>
          <w:kern w:val="0"/>
          <w:highlight w:val="none"/>
          <w:u w:val="single"/>
          <w14:textFill>
            <w14:solidFill>
              <w14:schemeClr w14:val="tx1"/>
            </w14:solidFill>
          </w14:textFill>
        </w:rPr>
        <w:t>工程施工有</w:t>
      </w:r>
      <w:r>
        <w:rPr>
          <w:rFonts w:hint="eastAsia" w:ascii="宋体" w:hAnsi="宋体" w:eastAsia="宋体" w:cs="宋体"/>
          <w:color w:val="000000" w:themeColor="text1"/>
          <w:kern w:val="0"/>
          <w:highlight w:val="none"/>
          <w:u w:val="single"/>
          <w14:textFill>
            <w14:solidFill>
              <w14:schemeClr w14:val="tx1"/>
            </w14:solidFill>
          </w14:textFill>
        </w:rPr>
        <w:t>关</w:t>
      </w:r>
      <w:r>
        <w:rPr>
          <w:rFonts w:hint="eastAsia"/>
          <w:color w:val="000000" w:themeColor="text1"/>
          <w:kern w:val="0"/>
          <w:highlight w:val="none"/>
          <w:u w:val="single"/>
          <w14:textFill>
            <w14:solidFill>
              <w14:schemeClr w14:val="tx1"/>
            </w14:solidFill>
          </w14:textFill>
        </w:rPr>
        <w:t>的具有合同</w:t>
      </w:r>
      <w:r>
        <w:rPr>
          <w:rFonts w:hint="eastAsia" w:ascii="宋体" w:hAnsi="宋体" w:eastAsia="宋体" w:cs="宋体"/>
          <w:color w:val="000000" w:themeColor="text1"/>
          <w:kern w:val="0"/>
          <w:highlight w:val="none"/>
          <w:u w:val="single"/>
          <w14:textFill>
            <w14:solidFill>
              <w14:schemeClr w14:val="tx1"/>
            </w14:solidFill>
          </w14:textFill>
        </w:rPr>
        <w:t>约</w:t>
      </w:r>
      <w:r>
        <w:rPr>
          <w:rFonts w:hint="eastAsia"/>
          <w:color w:val="000000" w:themeColor="text1"/>
          <w:kern w:val="0"/>
          <w:highlight w:val="none"/>
          <w:u w:val="single"/>
          <w14:textFill>
            <w14:solidFill>
              <w14:schemeClr w14:val="tx1"/>
            </w14:solidFill>
          </w14:textFill>
        </w:rPr>
        <w:t>束力的文件或</w:t>
      </w:r>
      <w:r>
        <w:rPr>
          <w:rFonts w:hint="eastAsia" w:ascii="宋体" w:hAnsi="宋体" w:eastAsia="宋体" w:cs="宋体"/>
          <w:color w:val="000000" w:themeColor="text1"/>
          <w:kern w:val="0"/>
          <w:highlight w:val="none"/>
          <w:u w:val="single"/>
          <w14:textFill>
            <w14:solidFill>
              <w14:schemeClr w14:val="tx1"/>
            </w14:solidFill>
          </w14:textFill>
        </w:rPr>
        <w:t>书</w:t>
      </w:r>
      <w:r>
        <w:rPr>
          <w:rFonts w:hint="eastAsia"/>
          <w:color w:val="000000" w:themeColor="text1"/>
          <w:kern w:val="0"/>
          <w:highlight w:val="none"/>
          <w:u w:val="single"/>
          <w14:textFill>
            <w14:solidFill>
              <w14:schemeClr w14:val="tx1"/>
            </w14:solidFill>
          </w14:textFill>
        </w:rPr>
        <w:t>面</w:t>
      </w:r>
      <w:r>
        <w:rPr>
          <w:rFonts w:hint="eastAsia" w:ascii="宋体" w:hAnsi="宋体" w:eastAsia="宋体" w:cs="宋体"/>
          <w:color w:val="000000" w:themeColor="text1"/>
          <w:kern w:val="0"/>
          <w:highlight w:val="none"/>
          <w:u w:val="single"/>
          <w14:textFill>
            <w14:solidFill>
              <w14:schemeClr w14:val="tx1"/>
            </w14:solidFill>
          </w14:textFill>
        </w:rPr>
        <w:t>协议</w:t>
      </w:r>
      <w:r>
        <w:rPr>
          <w:rFonts w:hint="eastAsia"/>
          <w:color w:val="000000" w:themeColor="text1"/>
          <w:highlight w:val="none"/>
          <w:u w:val="single"/>
          <w14:textFill>
            <w14:solidFill>
              <w14:schemeClr w14:val="tx1"/>
            </w14:solidFill>
          </w14:textFill>
        </w:rPr>
        <w:t>。</w:t>
      </w:r>
    </w:p>
    <w:p>
      <w:pPr>
        <w:spacing w:line="420" w:lineRule="exact"/>
        <w:ind w:firstLine="440" w:firstLineChars="200"/>
        <w:rPr>
          <w:rFonts w:cs="Times New Roman"/>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 xml:space="preserve">1.1.2 </w:t>
      </w:r>
      <w:r>
        <w:rPr>
          <w:rFonts w:hint="eastAsia"/>
          <w:color w:val="000000" w:themeColor="text1"/>
          <w:highlight w:val="none"/>
          <w14:textFill>
            <w14:solidFill>
              <w14:schemeClr w14:val="tx1"/>
            </w14:solidFill>
          </w14:textFill>
        </w:rPr>
        <w:t>合同</w:t>
      </w:r>
      <w:r>
        <w:rPr>
          <w:rFonts w:hint="eastAsia" w:ascii="宋体" w:hAnsi="宋体" w:eastAsia="宋体" w:cs="宋体"/>
          <w:color w:val="000000" w:themeColor="text1"/>
          <w:highlight w:val="none"/>
          <w14:textFill>
            <w14:solidFill>
              <w14:schemeClr w14:val="tx1"/>
            </w14:solidFill>
          </w14:textFill>
        </w:rPr>
        <w:t>当</w:t>
      </w:r>
      <w:r>
        <w:rPr>
          <w:rFonts w:hint="eastAsia"/>
          <w:color w:val="000000" w:themeColor="text1"/>
          <w:highlight w:val="none"/>
          <w14:textFill>
            <w14:solidFill>
              <w14:schemeClr w14:val="tx1"/>
            </w14:solidFill>
          </w14:textFill>
        </w:rPr>
        <w:t>事人及其他相</w:t>
      </w:r>
      <w:r>
        <w:rPr>
          <w:rFonts w:hint="eastAsia" w:ascii="宋体" w:hAnsi="宋体" w:eastAsia="宋体" w:cs="宋体"/>
          <w:color w:val="000000" w:themeColor="text1"/>
          <w:highlight w:val="none"/>
          <w14:textFill>
            <w14:solidFill>
              <w14:schemeClr w14:val="tx1"/>
            </w14:solidFill>
          </w14:textFill>
        </w:rPr>
        <w:t>关</w:t>
      </w:r>
      <w:r>
        <w:rPr>
          <w:rFonts w:hint="eastAsia"/>
          <w:color w:val="000000" w:themeColor="text1"/>
          <w:highlight w:val="none"/>
          <w14:textFill>
            <w14:solidFill>
              <w14:schemeClr w14:val="tx1"/>
            </w14:solidFill>
          </w14:textFill>
        </w:rPr>
        <w:t>方</w:t>
      </w:r>
    </w:p>
    <w:p>
      <w:pPr>
        <w:spacing w:line="420" w:lineRule="exact"/>
        <w:ind w:firstLine="440" w:firstLineChars="200"/>
        <w:rPr>
          <w:rFonts w:cs="Times New Roman"/>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1.1.2.4</w:t>
      </w:r>
      <w:r>
        <w:rPr>
          <w:rFonts w:hint="eastAsia" w:ascii="宋体" w:hAnsi="宋体" w:eastAsia="宋体" w:cs="宋体"/>
          <w:color w:val="000000" w:themeColor="text1"/>
          <w:highlight w:val="none"/>
          <w14:textFill>
            <w14:solidFill>
              <w14:schemeClr w14:val="tx1"/>
            </w14:solidFill>
          </w14:textFill>
        </w:rPr>
        <w:t>监</w:t>
      </w:r>
      <w:r>
        <w:rPr>
          <w:rFonts w:hint="eastAsia"/>
          <w:color w:val="000000" w:themeColor="text1"/>
          <w:highlight w:val="none"/>
          <w14:textFill>
            <w14:solidFill>
              <w14:schemeClr w14:val="tx1"/>
            </w14:solidFill>
          </w14:textFill>
        </w:rPr>
        <w:t>理人：</w:t>
      </w:r>
      <w:r>
        <w:rPr>
          <w:rFonts w:hint="eastAsia"/>
          <w:color w:val="000000" w:themeColor="text1"/>
          <w:highlight w:val="none"/>
          <w:u w:val="single"/>
          <w14:textFill>
            <w14:solidFill>
              <w14:schemeClr w14:val="tx1"/>
            </w14:solidFill>
          </w14:textFill>
        </w:rPr>
        <w:t>中</w:t>
      </w:r>
      <w:r>
        <w:rPr>
          <w:rFonts w:hint="eastAsia" w:ascii="宋体" w:hAnsi="宋体" w:eastAsia="宋体" w:cs="宋体"/>
          <w:color w:val="000000" w:themeColor="text1"/>
          <w:highlight w:val="none"/>
          <w:u w:val="single"/>
          <w14:textFill>
            <w14:solidFill>
              <w14:schemeClr w14:val="tx1"/>
            </w14:solidFill>
          </w14:textFill>
        </w:rPr>
        <w:t>标</w:t>
      </w:r>
      <w:r>
        <w:rPr>
          <w:rFonts w:hint="eastAsia"/>
          <w:color w:val="000000" w:themeColor="text1"/>
          <w:highlight w:val="none"/>
          <w:u w:val="single"/>
          <w14:textFill>
            <w14:solidFill>
              <w14:schemeClr w14:val="tx1"/>
            </w14:solidFill>
          </w14:textFill>
        </w:rPr>
        <w:t>后</w:t>
      </w:r>
      <w:r>
        <w:rPr>
          <w:rFonts w:hint="eastAsia" w:ascii="宋体" w:hAnsi="宋体" w:eastAsia="宋体" w:cs="宋体"/>
          <w:color w:val="000000" w:themeColor="text1"/>
          <w:highlight w:val="none"/>
          <w:u w:val="single"/>
          <w14:textFill>
            <w14:solidFill>
              <w14:schemeClr w14:val="tx1"/>
            </w14:solidFill>
          </w14:textFill>
        </w:rPr>
        <w:t>填写</w:t>
      </w:r>
      <w:r>
        <w:rPr>
          <w:color w:val="000000" w:themeColor="text1"/>
          <w:highlight w:val="none"/>
          <w:u w:val="single"/>
          <w14:textFill>
            <w14:solidFill>
              <w14:schemeClr w14:val="tx1"/>
            </w14:solidFill>
          </w14:textFill>
        </w:rPr>
        <w:t xml:space="preserve">      </w:t>
      </w:r>
    </w:p>
    <w:p>
      <w:pPr>
        <w:spacing w:line="420" w:lineRule="exact"/>
        <w:ind w:firstLine="440" w:firstLineChars="200"/>
        <w:rPr>
          <w:rFonts w:cs="Times New Roman"/>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名</w:t>
      </w:r>
      <w:r>
        <w:rPr>
          <w:color w:val="000000" w:themeColor="text1"/>
          <w:highlight w:val="none"/>
          <w14:textFill>
            <w14:solidFill>
              <w14:schemeClr w14:val="tx1"/>
            </w14:solidFill>
          </w14:textFill>
        </w:rPr>
        <w:t xml:space="preserve">    </w:t>
      </w:r>
      <w:r>
        <w:rPr>
          <w:rFonts w:hint="eastAsia" w:ascii="宋体" w:hAnsi="宋体" w:eastAsia="宋体" w:cs="宋体"/>
          <w:color w:val="000000" w:themeColor="text1"/>
          <w:highlight w:val="none"/>
          <w14:textFill>
            <w14:solidFill>
              <w14:schemeClr w14:val="tx1"/>
            </w14:solidFill>
          </w14:textFill>
        </w:rPr>
        <w:t>称</w:t>
      </w:r>
      <w:r>
        <w:rPr>
          <w:rFonts w:hint="eastAsia"/>
          <w:color w:val="000000" w:themeColor="text1"/>
          <w:highlight w:val="none"/>
          <w14:textFill>
            <w14:solidFill>
              <w14:schemeClr w14:val="tx1"/>
            </w14:solidFill>
          </w14:textFill>
        </w:rPr>
        <w:t>：</w:t>
      </w:r>
      <w:r>
        <w:rPr>
          <w:rFonts w:hint="eastAsia"/>
          <w:color w:val="000000" w:themeColor="text1"/>
          <w:highlight w:val="none"/>
          <w:u w:val="single"/>
          <w14:textFill>
            <w14:solidFill>
              <w14:schemeClr w14:val="tx1"/>
            </w14:solidFill>
          </w14:textFill>
        </w:rPr>
        <w:t>中</w:t>
      </w:r>
      <w:r>
        <w:rPr>
          <w:rFonts w:hint="eastAsia" w:ascii="宋体" w:hAnsi="宋体" w:eastAsia="宋体" w:cs="宋体"/>
          <w:color w:val="000000" w:themeColor="text1"/>
          <w:highlight w:val="none"/>
          <w:u w:val="single"/>
          <w14:textFill>
            <w14:solidFill>
              <w14:schemeClr w14:val="tx1"/>
            </w14:solidFill>
          </w14:textFill>
        </w:rPr>
        <w:t>标</w:t>
      </w:r>
      <w:r>
        <w:rPr>
          <w:rFonts w:hint="eastAsia"/>
          <w:color w:val="000000" w:themeColor="text1"/>
          <w:highlight w:val="none"/>
          <w:u w:val="single"/>
          <w14:textFill>
            <w14:solidFill>
              <w14:schemeClr w14:val="tx1"/>
            </w14:solidFill>
          </w14:textFill>
        </w:rPr>
        <w:t>后</w:t>
      </w:r>
      <w:r>
        <w:rPr>
          <w:rFonts w:hint="eastAsia" w:ascii="宋体" w:hAnsi="宋体" w:eastAsia="宋体" w:cs="宋体"/>
          <w:color w:val="000000" w:themeColor="text1"/>
          <w:highlight w:val="none"/>
          <w:u w:val="single"/>
          <w14:textFill>
            <w14:solidFill>
              <w14:schemeClr w14:val="tx1"/>
            </w14:solidFill>
          </w14:textFill>
        </w:rPr>
        <w:t>填写</w:t>
      </w:r>
      <w:r>
        <w:rPr>
          <w:color w:val="000000" w:themeColor="text1"/>
          <w:highlight w:val="none"/>
          <w:u w:val="single"/>
          <w14:textFill>
            <w14:solidFill>
              <w14:schemeClr w14:val="tx1"/>
            </w14:solidFill>
          </w14:textFill>
        </w:rPr>
        <w:t xml:space="preserve">          </w:t>
      </w:r>
      <w:r>
        <w:rPr>
          <w:rFonts w:hint="eastAsia"/>
          <w:color w:val="000000" w:themeColor="text1"/>
          <w:highlight w:val="none"/>
          <w14:textFill>
            <w14:solidFill>
              <w14:schemeClr w14:val="tx1"/>
            </w14:solidFill>
          </w14:textFill>
        </w:rPr>
        <w:t>；</w:t>
      </w:r>
    </w:p>
    <w:p>
      <w:pPr>
        <w:spacing w:line="420" w:lineRule="exact"/>
        <w:ind w:firstLine="440" w:firstLineChars="200"/>
        <w:rPr>
          <w:rFonts w:cs="Times New Roman"/>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资质类别</w:t>
      </w:r>
      <w:r>
        <w:rPr>
          <w:rFonts w:hint="eastAsia"/>
          <w:color w:val="000000" w:themeColor="text1"/>
          <w:highlight w:val="none"/>
          <w14:textFill>
            <w14:solidFill>
              <w14:schemeClr w14:val="tx1"/>
            </w14:solidFill>
          </w14:textFill>
        </w:rPr>
        <w:t>和等</w:t>
      </w:r>
      <w:r>
        <w:rPr>
          <w:rFonts w:hint="eastAsia" w:ascii="宋体" w:hAnsi="宋体" w:eastAsia="宋体" w:cs="宋体"/>
          <w:color w:val="000000" w:themeColor="text1"/>
          <w:highlight w:val="none"/>
          <w14:textFill>
            <w14:solidFill>
              <w14:schemeClr w14:val="tx1"/>
            </w14:solidFill>
          </w14:textFill>
        </w:rPr>
        <w:t>级</w:t>
      </w:r>
      <w:r>
        <w:rPr>
          <w:rFonts w:hint="eastAsia"/>
          <w:color w:val="000000" w:themeColor="text1"/>
          <w:highlight w:val="none"/>
          <w14:textFill>
            <w14:solidFill>
              <w14:schemeClr w14:val="tx1"/>
            </w14:solidFill>
          </w14:textFill>
        </w:rPr>
        <w:t>：</w:t>
      </w:r>
      <w:r>
        <w:rPr>
          <w:color w:val="000000" w:themeColor="text1"/>
          <w:highlight w:val="none"/>
          <w:u w:val="single"/>
          <w14:textFill>
            <w14:solidFill>
              <w14:schemeClr w14:val="tx1"/>
            </w14:solidFill>
          </w14:textFill>
        </w:rPr>
        <w:t xml:space="preserve">  </w:t>
      </w:r>
      <w:r>
        <w:rPr>
          <w:rFonts w:hint="eastAsia"/>
          <w:color w:val="000000" w:themeColor="text1"/>
          <w:highlight w:val="none"/>
          <w:u w:val="single"/>
          <w14:textFill>
            <w14:solidFill>
              <w14:schemeClr w14:val="tx1"/>
            </w14:solidFill>
          </w14:textFill>
        </w:rPr>
        <w:t>中</w:t>
      </w:r>
      <w:r>
        <w:rPr>
          <w:rFonts w:hint="eastAsia" w:ascii="宋体" w:hAnsi="宋体" w:eastAsia="宋体" w:cs="宋体"/>
          <w:color w:val="000000" w:themeColor="text1"/>
          <w:highlight w:val="none"/>
          <w:u w:val="single"/>
          <w14:textFill>
            <w14:solidFill>
              <w14:schemeClr w14:val="tx1"/>
            </w14:solidFill>
          </w14:textFill>
        </w:rPr>
        <w:t>标</w:t>
      </w:r>
      <w:r>
        <w:rPr>
          <w:rFonts w:hint="eastAsia"/>
          <w:color w:val="000000" w:themeColor="text1"/>
          <w:highlight w:val="none"/>
          <w:u w:val="single"/>
          <w14:textFill>
            <w14:solidFill>
              <w14:schemeClr w14:val="tx1"/>
            </w14:solidFill>
          </w14:textFill>
        </w:rPr>
        <w:t>后</w:t>
      </w:r>
      <w:r>
        <w:rPr>
          <w:rFonts w:hint="eastAsia" w:ascii="宋体" w:hAnsi="宋体" w:eastAsia="宋体" w:cs="宋体"/>
          <w:color w:val="000000" w:themeColor="text1"/>
          <w:highlight w:val="none"/>
          <w:u w:val="single"/>
          <w14:textFill>
            <w14:solidFill>
              <w14:schemeClr w14:val="tx1"/>
            </w14:solidFill>
          </w14:textFill>
        </w:rPr>
        <w:t>填写</w:t>
      </w:r>
      <w:r>
        <w:rPr>
          <w:color w:val="000000" w:themeColor="text1"/>
          <w:highlight w:val="none"/>
          <w:u w:val="single"/>
          <w14:textFill>
            <w14:solidFill>
              <w14:schemeClr w14:val="tx1"/>
            </w14:solidFill>
          </w14:textFill>
        </w:rPr>
        <w:t xml:space="preserve">  </w:t>
      </w:r>
      <w:r>
        <w:rPr>
          <w:rFonts w:hint="eastAsia"/>
          <w:color w:val="000000" w:themeColor="text1"/>
          <w:highlight w:val="none"/>
          <w14:textFill>
            <w14:solidFill>
              <w14:schemeClr w14:val="tx1"/>
            </w14:solidFill>
          </w14:textFill>
        </w:rPr>
        <w:t>；</w:t>
      </w:r>
    </w:p>
    <w:p>
      <w:pPr>
        <w:spacing w:line="420" w:lineRule="exact"/>
        <w:ind w:firstLine="440" w:firstLineChars="200"/>
        <w:rPr>
          <w:rFonts w:cs="Times New Roman"/>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联</w:t>
      </w:r>
      <w:r>
        <w:rPr>
          <w:rFonts w:hint="eastAsia"/>
          <w:color w:val="000000" w:themeColor="text1"/>
          <w:highlight w:val="none"/>
          <w14:textFill>
            <w14:solidFill>
              <w14:schemeClr w14:val="tx1"/>
            </w14:solidFill>
          </w14:textFill>
        </w:rPr>
        <w:t>系</w:t>
      </w:r>
      <w:r>
        <w:rPr>
          <w:rFonts w:hint="eastAsia" w:ascii="宋体" w:hAnsi="宋体" w:eastAsia="宋体" w:cs="宋体"/>
          <w:color w:val="000000" w:themeColor="text1"/>
          <w:highlight w:val="none"/>
          <w14:textFill>
            <w14:solidFill>
              <w14:schemeClr w14:val="tx1"/>
            </w14:solidFill>
          </w14:textFill>
        </w:rPr>
        <w:t>电话</w:t>
      </w:r>
      <w:r>
        <w:rPr>
          <w:rFonts w:hint="eastAsia"/>
          <w:color w:val="000000" w:themeColor="text1"/>
          <w:highlight w:val="none"/>
          <w14:textFill>
            <w14:solidFill>
              <w14:schemeClr w14:val="tx1"/>
            </w14:solidFill>
          </w14:textFill>
        </w:rPr>
        <w:t>：</w:t>
      </w:r>
      <w:r>
        <w:rPr>
          <w:color w:val="000000" w:themeColor="text1"/>
          <w:highlight w:val="none"/>
          <w:u w:val="single"/>
          <w14:textFill>
            <w14:solidFill>
              <w14:schemeClr w14:val="tx1"/>
            </w14:solidFill>
          </w14:textFill>
        </w:rPr>
        <w:t xml:space="preserve">  </w:t>
      </w:r>
      <w:r>
        <w:rPr>
          <w:rFonts w:hint="eastAsia"/>
          <w:color w:val="000000" w:themeColor="text1"/>
          <w:highlight w:val="none"/>
          <w:u w:val="single"/>
          <w14:textFill>
            <w14:solidFill>
              <w14:schemeClr w14:val="tx1"/>
            </w14:solidFill>
          </w14:textFill>
        </w:rPr>
        <w:t>中</w:t>
      </w:r>
      <w:r>
        <w:rPr>
          <w:rFonts w:hint="eastAsia" w:ascii="宋体" w:hAnsi="宋体" w:eastAsia="宋体" w:cs="宋体"/>
          <w:color w:val="000000" w:themeColor="text1"/>
          <w:highlight w:val="none"/>
          <w:u w:val="single"/>
          <w14:textFill>
            <w14:solidFill>
              <w14:schemeClr w14:val="tx1"/>
            </w14:solidFill>
          </w14:textFill>
        </w:rPr>
        <w:t>标</w:t>
      </w:r>
      <w:r>
        <w:rPr>
          <w:rFonts w:hint="eastAsia"/>
          <w:color w:val="000000" w:themeColor="text1"/>
          <w:highlight w:val="none"/>
          <w:u w:val="single"/>
          <w14:textFill>
            <w14:solidFill>
              <w14:schemeClr w14:val="tx1"/>
            </w14:solidFill>
          </w14:textFill>
        </w:rPr>
        <w:t>后</w:t>
      </w:r>
      <w:r>
        <w:rPr>
          <w:rFonts w:hint="eastAsia" w:ascii="宋体" w:hAnsi="宋体" w:eastAsia="宋体" w:cs="宋体"/>
          <w:color w:val="000000" w:themeColor="text1"/>
          <w:highlight w:val="none"/>
          <w:u w:val="single"/>
          <w14:textFill>
            <w14:solidFill>
              <w14:schemeClr w14:val="tx1"/>
            </w14:solidFill>
          </w14:textFill>
        </w:rPr>
        <w:t>填写</w:t>
      </w:r>
      <w:r>
        <w:rPr>
          <w:color w:val="000000" w:themeColor="text1"/>
          <w:highlight w:val="none"/>
          <w:u w:val="single"/>
          <w14:textFill>
            <w14:solidFill>
              <w14:schemeClr w14:val="tx1"/>
            </w14:solidFill>
          </w14:textFill>
        </w:rPr>
        <w:t xml:space="preserve">        </w:t>
      </w:r>
      <w:r>
        <w:rPr>
          <w:rFonts w:hint="eastAsia"/>
          <w:color w:val="000000" w:themeColor="text1"/>
          <w:highlight w:val="none"/>
          <w14:textFill>
            <w14:solidFill>
              <w14:schemeClr w14:val="tx1"/>
            </w14:solidFill>
          </w14:textFill>
        </w:rPr>
        <w:t>；</w:t>
      </w:r>
    </w:p>
    <w:p>
      <w:pPr>
        <w:spacing w:line="420" w:lineRule="exact"/>
        <w:ind w:firstLine="440" w:firstLineChars="200"/>
        <w:rPr>
          <w:rFonts w:cs="Times New Roman"/>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电</w:t>
      </w:r>
      <w:r>
        <w:rPr>
          <w:rFonts w:hint="eastAsia"/>
          <w:color w:val="000000" w:themeColor="text1"/>
          <w:highlight w:val="none"/>
          <w14:textFill>
            <w14:solidFill>
              <w14:schemeClr w14:val="tx1"/>
            </w14:solidFill>
          </w14:textFill>
        </w:rPr>
        <w:t>子信箱：</w:t>
      </w:r>
      <w:r>
        <w:rPr>
          <w:color w:val="000000" w:themeColor="text1"/>
          <w:highlight w:val="none"/>
          <w:u w:val="single"/>
          <w14:textFill>
            <w14:solidFill>
              <w14:schemeClr w14:val="tx1"/>
            </w14:solidFill>
          </w14:textFill>
        </w:rPr>
        <w:t xml:space="preserve">  </w:t>
      </w:r>
      <w:r>
        <w:rPr>
          <w:rFonts w:hint="eastAsia"/>
          <w:color w:val="000000" w:themeColor="text1"/>
          <w:highlight w:val="none"/>
          <w:u w:val="single"/>
          <w14:textFill>
            <w14:solidFill>
              <w14:schemeClr w14:val="tx1"/>
            </w14:solidFill>
          </w14:textFill>
        </w:rPr>
        <w:t>中</w:t>
      </w:r>
      <w:r>
        <w:rPr>
          <w:rFonts w:hint="eastAsia" w:ascii="宋体" w:hAnsi="宋体" w:eastAsia="宋体" w:cs="宋体"/>
          <w:color w:val="000000" w:themeColor="text1"/>
          <w:highlight w:val="none"/>
          <w:u w:val="single"/>
          <w14:textFill>
            <w14:solidFill>
              <w14:schemeClr w14:val="tx1"/>
            </w14:solidFill>
          </w14:textFill>
        </w:rPr>
        <w:t>标</w:t>
      </w:r>
      <w:r>
        <w:rPr>
          <w:rFonts w:hint="eastAsia"/>
          <w:color w:val="000000" w:themeColor="text1"/>
          <w:highlight w:val="none"/>
          <w:u w:val="single"/>
          <w14:textFill>
            <w14:solidFill>
              <w14:schemeClr w14:val="tx1"/>
            </w14:solidFill>
          </w14:textFill>
        </w:rPr>
        <w:t>后</w:t>
      </w:r>
      <w:r>
        <w:rPr>
          <w:rFonts w:hint="eastAsia" w:ascii="宋体" w:hAnsi="宋体" w:eastAsia="宋体" w:cs="宋体"/>
          <w:color w:val="000000" w:themeColor="text1"/>
          <w:highlight w:val="none"/>
          <w:u w:val="single"/>
          <w14:textFill>
            <w14:solidFill>
              <w14:schemeClr w14:val="tx1"/>
            </w14:solidFill>
          </w14:textFill>
        </w:rPr>
        <w:t>填写</w:t>
      </w:r>
      <w:r>
        <w:rPr>
          <w:color w:val="000000" w:themeColor="text1"/>
          <w:highlight w:val="none"/>
          <w:u w:val="single"/>
          <w14:textFill>
            <w14:solidFill>
              <w14:schemeClr w14:val="tx1"/>
            </w14:solidFill>
          </w14:textFill>
        </w:rPr>
        <w:t xml:space="preserve">        </w:t>
      </w:r>
      <w:r>
        <w:rPr>
          <w:rFonts w:hint="eastAsia"/>
          <w:color w:val="000000" w:themeColor="text1"/>
          <w:highlight w:val="none"/>
          <w14:textFill>
            <w14:solidFill>
              <w14:schemeClr w14:val="tx1"/>
            </w14:solidFill>
          </w14:textFill>
        </w:rPr>
        <w:t>；</w:t>
      </w:r>
    </w:p>
    <w:p>
      <w:pPr>
        <w:spacing w:line="420" w:lineRule="exact"/>
        <w:ind w:firstLine="440" w:firstLineChars="200"/>
        <w:rPr>
          <w:rFonts w:cs="Times New Roman"/>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通信地址：</w:t>
      </w:r>
      <w:r>
        <w:rPr>
          <w:color w:val="000000" w:themeColor="text1"/>
          <w:highlight w:val="none"/>
          <w:u w:val="single"/>
          <w14:textFill>
            <w14:solidFill>
              <w14:schemeClr w14:val="tx1"/>
            </w14:solidFill>
          </w14:textFill>
        </w:rPr>
        <w:t xml:space="preserve">  </w:t>
      </w:r>
      <w:r>
        <w:rPr>
          <w:rFonts w:hint="eastAsia"/>
          <w:color w:val="000000" w:themeColor="text1"/>
          <w:highlight w:val="none"/>
          <w:u w:val="single"/>
          <w14:textFill>
            <w14:solidFill>
              <w14:schemeClr w14:val="tx1"/>
            </w14:solidFill>
          </w14:textFill>
        </w:rPr>
        <w:t>中</w:t>
      </w:r>
      <w:r>
        <w:rPr>
          <w:rFonts w:hint="eastAsia" w:ascii="宋体" w:hAnsi="宋体" w:eastAsia="宋体" w:cs="宋体"/>
          <w:color w:val="000000" w:themeColor="text1"/>
          <w:highlight w:val="none"/>
          <w:u w:val="single"/>
          <w14:textFill>
            <w14:solidFill>
              <w14:schemeClr w14:val="tx1"/>
            </w14:solidFill>
          </w14:textFill>
        </w:rPr>
        <w:t>标</w:t>
      </w:r>
      <w:r>
        <w:rPr>
          <w:rFonts w:hint="eastAsia"/>
          <w:color w:val="000000" w:themeColor="text1"/>
          <w:highlight w:val="none"/>
          <w:u w:val="single"/>
          <w14:textFill>
            <w14:solidFill>
              <w14:schemeClr w14:val="tx1"/>
            </w14:solidFill>
          </w14:textFill>
        </w:rPr>
        <w:t>后</w:t>
      </w:r>
      <w:r>
        <w:rPr>
          <w:rFonts w:hint="eastAsia" w:ascii="宋体" w:hAnsi="宋体" w:eastAsia="宋体" w:cs="宋体"/>
          <w:color w:val="000000" w:themeColor="text1"/>
          <w:highlight w:val="none"/>
          <w:u w:val="single"/>
          <w14:textFill>
            <w14:solidFill>
              <w14:schemeClr w14:val="tx1"/>
            </w14:solidFill>
          </w14:textFill>
        </w:rPr>
        <w:t>填写</w:t>
      </w:r>
      <w:r>
        <w:rPr>
          <w:color w:val="000000" w:themeColor="text1"/>
          <w:highlight w:val="none"/>
          <w:u w:val="single"/>
          <w14:textFill>
            <w14:solidFill>
              <w14:schemeClr w14:val="tx1"/>
            </w14:solidFill>
          </w14:textFill>
        </w:rPr>
        <w:t xml:space="preserve">        </w:t>
      </w:r>
      <w:r>
        <w:rPr>
          <w:rFonts w:hint="eastAsia"/>
          <w:color w:val="000000" w:themeColor="text1"/>
          <w:highlight w:val="none"/>
          <w14:textFill>
            <w14:solidFill>
              <w14:schemeClr w14:val="tx1"/>
            </w14:solidFill>
          </w14:textFill>
        </w:rPr>
        <w:t>。</w:t>
      </w:r>
    </w:p>
    <w:p>
      <w:pPr>
        <w:spacing w:line="420" w:lineRule="exact"/>
        <w:ind w:firstLine="440" w:firstLineChars="200"/>
        <w:rPr>
          <w:rFonts w:cs="Times New Roman"/>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 xml:space="preserve">1.1.2.5 </w:t>
      </w:r>
      <w:r>
        <w:rPr>
          <w:rFonts w:hint="eastAsia" w:ascii="宋体" w:hAnsi="宋体" w:eastAsia="宋体" w:cs="宋体"/>
          <w:color w:val="000000" w:themeColor="text1"/>
          <w:highlight w:val="none"/>
          <w14:textFill>
            <w14:solidFill>
              <w14:schemeClr w14:val="tx1"/>
            </w14:solidFill>
          </w14:textFill>
        </w:rPr>
        <w:t>设计</w:t>
      </w:r>
      <w:r>
        <w:rPr>
          <w:rFonts w:hint="eastAsia"/>
          <w:color w:val="000000" w:themeColor="text1"/>
          <w:highlight w:val="none"/>
          <w14:textFill>
            <w14:solidFill>
              <w14:schemeClr w14:val="tx1"/>
            </w14:solidFill>
          </w14:textFill>
        </w:rPr>
        <w:t>人：</w:t>
      </w:r>
    </w:p>
    <w:p>
      <w:pPr>
        <w:spacing w:line="420" w:lineRule="exact"/>
        <w:ind w:firstLine="440" w:firstLineChars="200"/>
        <w:rPr>
          <w:rFonts w:cs="Times New Roman"/>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名</w:t>
      </w:r>
      <w:r>
        <w:rPr>
          <w:color w:val="000000" w:themeColor="text1"/>
          <w:highlight w:val="none"/>
          <w14:textFill>
            <w14:solidFill>
              <w14:schemeClr w14:val="tx1"/>
            </w14:solidFill>
          </w14:textFill>
        </w:rPr>
        <w:t xml:space="preserve">    </w:t>
      </w:r>
      <w:r>
        <w:rPr>
          <w:rFonts w:hint="eastAsia" w:ascii="宋体" w:hAnsi="宋体" w:eastAsia="宋体" w:cs="宋体"/>
          <w:color w:val="000000" w:themeColor="text1"/>
          <w:highlight w:val="none"/>
          <w14:textFill>
            <w14:solidFill>
              <w14:schemeClr w14:val="tx1"/>
            </w14:solidFill>
          </w14:textFill>
        </w:rPr>
        <w:t>称</w:t>
      </w:r>
      <w:r>
        <w:rPr>
          <w:rFonts w:hint="eastAsia"/>
          <w:color w:val="000000" w:themeColor="text1"/>
          <w:highlight w:val="none"/>
          <w14:textFill>
            <w14:solidFill>
              <w14:schemeClr w14:val="tx1"/>
            </w14:solidFill>
          </w14:textFill>
        </w:rPr>
        <w:t>：</w:t>
      </w:r>
      <w:r>
        <w:rPr>
          <w:rFonts w:hint="eastAsia"/>
          <w:color w:val="000000" w:themeColor="text1"/>
          <w:highlight w:val="none"/>
          <w:u w:val="single"/>
          <w14:textFill>
            <w14:solidFill>
              <w14:schemeClr w14:val="tx1"/>
            </w14:solidFill>
          </w14:textFill>
        </w:rPr>
        <w:t>中</w:t>
      </w:r>
      <w:r>
        <w:rPr>
          <w:rFonts w:hint="eastAsia" w:ascii="宋体" w:hAnsi="宋体" w:eastAsia="宋体" w:cs="宋体"/>
          <w:color w:val="000000" w:themeColor="text1"/>
          <w:highlight w:val="none"/>
          <w:u w:val="single"/>
          <w14:textFill>
            <w14:solidFill>
              <w14:schemeClr w14:val="tx1"/>
            </w14:solidFill>
          </w14:textFill>
        </w:rPr>
        <w:t>标</w:t>
      </w:r>
      <w:r>
        <w:rPr>
          <w:rFonts w:hint="eastAsia"/>
          <w:color w:val="000000" w:themeColor="text1"/>
          <w:highlight w:val="none"/>
          <w:u w:val="single"/>
          <w14:textFill>
            <w14:solidFill>
              <w14:schemeClr w14:val="tx1"/>
            </w14:solidFill>
          </w14:textFill>
        </w:rPr>
        <w:t>后</w:t>
      </w:r>
      <w:r>
        <w:rPr>
          <w:rFonts w:hint="eastAsia" w:ascii="宋体" w:hAnsi="宋体" w:eastAsia="宋体" w:cs="宋体"/>
          <w:color w:val="000000" w:themeColor="text1"/>
          <w:highlight w:val="none"/>
          <w:u w:val="single"/>
          <w14:textFill>
            <w14:solidFill>
              <w14:schemeClr w14:val="tx1"/>
            </w14:solidFill>
          </w14:textFill>
        </w:rPr>
        <w:t>填写</w:t>
      </w:r>
      <w:r>
        <w:rPr>
          <w:color w:val="000000" w:themeColor="text1"/>
          <w:highlight w:val="none"/>
          <w:u w:val="single"/>
          <w14:textFill>
            <w14:solidFill>
              <w14:schemeClr w14:val="tx1"/>
            </w14:solidFill>
          </w14:textFill>
        </w:rPr>
        <w:t xml:space="preserve">     </w:t>
      </w:r>
      <w:r>
        <w:rPr>
          <w:rFonts w:hint="eastAsia"/>
          <w:color w:val="000000" w:themeColor="text1"/>
          <w:highlight w:val="none"/>
          <w14:textFill>
            <w14:solidFill>
              <w14:schemeClr w14:val="tx1"/>
            </w14:solidFill>
          </w14:textFill>
        </w:rPr>
        <w:t>；</w:t>
      </w:r>
    </w:p>
    <w:p>
      <w:pPr>
        <w:spacing w:line="420" w:lineRule="exact"/>
        <w:ind w:firstLine="440" w:firstLineChars="200"/>
        <w:rPr>
          <w:rFonts w:cs="Times New Roman"/>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资质类别</w:t>
      </w:r>
      <w:r>
        <w:rPr>
          <w:rFonts w:hint="eastAsia"/>
          <w:color w:val="000000" w:themeColor="text1"/>
          <w:highlight w:val="none"/>
          <w14:textFill>
            <w14:solidFill>
              <w14:schemeClr w14:val="tx1"/>
            </w14:solidFill>
          </w14:textFill>
        </w:rPr>
        <w:t>和等</w:t>
      </w:r>
      <w:r>
        <w:rPr>
          <w:rFonts w:hint="eastAsia" w:ascii="宋体" w:hAnsi="宋体" w:eastAsia="宋体" w:cs="宋体"/>
          <w:color w:val="000000" w:themeColor="text1"/>
          <w:highlight w:val="none"/>
          <w14:textFill>
            <w14:solidFill>
              <w14:schemeClr w14:val="tx1"/>
            </w14:solidFill>
          </w14:textFill>
        </w:rPr>
        <w:t>级</w:t>
      </w:r>
      <w:r>
        <w:rPr>
          <w:rFonts w:hint="eastAsia"/>
          <w:color w:val="000000" w:themeColor="text1"/>
          <w:highlight w:val="none"/>
          <w14:textFill>
            <w14:solidFill>
              <w14:schemeClr w14:val="tx1"/>
            </w14:solidFill>
          </w14:textFill>
        </w:rPr>
        <w:t>：</w:t>
      </w:r>
      <w:r>
        <w:rPr>
          <w:rFonts w:hint="eastAsia" w:ascii="Malgun Gothic" w:hAnsi="Malgun Gothic" w:eastAsia="Malgun Gothic" w:cs="Malgun Gothic"/>
          <w:color w:val="000000" w:themeColor="text1"/>
          <w:highlight w:val="none"/>
          <w:u w:val="single"/>
          <w14:textFill>
            <w14:solidFill>
              <w14:schemeClr w14:val="tx1"/>
            </w14:solidFill>
          </w14:textFill>
        </w:rPr>
        <w:t></w:t>
      </w:r>
      <w:r>
        <w:rPr>
          <w:rFonts w:hint="eastAsia"/>
          <w:color w:val="000000" w:themeColor="text1"/>
          <w:highlight w:val="none"/>
          <w:u w:val="single"/>
          <w14:textFill>
            <w14:solidFill>
              <w14:schemeClr w14:val="tx1"/>
            </w14:solidFill>
          </w14:textFill>
        </w:rPr>
        <w:t>中</w:t>
      </w:r>
      <w:r>
        <w:rPr>
          <w:rFonts w:hint="eastAsia" w:ascii="宋体" w:hAnsi="宋体" w:eastAsia="宋体" w:cs="宋体"/>
          <w:color w:val="000000" w:themeColor="text1"/>
          <w:highlight w:val="none"/>
          <w:u w:val="single"/>
          <w14:textFill>
            <w14:solidFill>
              <w14:schemeClr w14:val="tx1"/>
            </w14:solidFill>
          </w14:textFill>
        </w:rPr>
        <w:t>标</w:t>
      </w:r>
      <w:r>
        <w:rPr>
          <w:rFonts w:hint="eastAsia"/>
          <w:color w:val="000000" w:themeColor="text1"/>
          <w:highlight w:val="none"/>
          <w:u w:val="single"/>
          <w14:textFill>
            <w14:solidFill>
              <w14:schemeClr w14:val="tx1"/>
            </w14:solidFill>
          </w14:textFill>
        </w:rPr>
        <w:t>后</w:t>
      </w:r>
      <w:r>
        <w:rPr>
          <w:rFonts w:hint="eastAsia" w:ascii="宋体" w:hAnsi="宋体" w:eastAsia="宋体" w:cs="宋体"/>
          <w:color w:val="000000" w:themeColor="text1"/>
          <w:highlight w:val="none"/>
          <w:u w:val="single"/>
          <w14:textFill>
            <w14:solidFill>
              <w14:schemeClr w14:val="tx1"/>
            </w14:solidFill>
          </w14:textFill>
        </w:rPr>
        <w:t>填写</w:t>
      </w:r>
      <w:r>
        <w:rPr>
          <w:rFonts w:hint="eastAsia" w:ascii="Malgun Gothic" w:hAnsi="Malgun Gothic" w:eastAsia="Malgun Gothic" w:cs="Malgun Gothic"/>
          <w:color w:val="000000" w:themeColor="text1"/>
          <w:highlight w:val="none"/>
          <w:u w:val="single"/>
          <w14:textFill>
            <w14:solidFill>
              <w14:schemeClr w14:val="tx1"/>
            </w14:solidFill>
          </w14:textFill>
        </w:rPr>
        <w:t></w:t>
      </w:r>
      <w:r>
        <w:rPr>
          <w:rFonts w:hint="eastAsia"/>
          <w:color w:val="000000" w:themeColor="text1"/>
          <w:highlight w:val="none"/>
          <w14:textFill>
            <w14:solidFill>
              <w14:schemeClr w14:val="tx1"/>
            </w14:solidFill>
          </w14:textFill>
        </w:rPr>
        <w:t>；</w:t>
      </w:r>
    </w:p>
    <w:p>
      <w:pPr>
        <w:spacing w:line="420" w:lineRule="exact"/>
        <w:ind w:firstLine="440" w:firstLineChars="200"/>
        <w:rPr>
          <w:rFonts w:cs="Times New Roman"/>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联</w:t>
      </w:r>
      <w:r>
        <w:rPr>
          <w:rFonts w:hint="eastAsia"/>
          <w:color w:val="000000" w:themeColor="text1"/>
          <w:highlight w:val="none"/>
          <w14:textFill>
            <w14:solidFill>
              <w14:schemeClr w14:val="tx1"/>
            </w14:solidFill>
          </w14:textFill>
        </w:rPr>
        <w:t>系</w:t>
      </w:r>
      <w:r>
        <w:rPr>
          <w:rFonts w:hint="eastAsia" w:ascii="宋体" w:hAnsi="宋体" w:eastAsia="宋体" w:cs="宋体"/>
          <w:color w:val="000000" w:themeColor="text1"/>
          <w:highlight w:val="none"/>
          <w14:textFill>
            <w14:solidFill>
              <w14:schemeClr w14:val="tx1"/>
            </w14:solidFill>
          </w14:textFill>
        </w:rPr>
        <w:t>电话</w:t>
      </w:r>
      <w:r>
        <w:rPr>
          <w:rFonts w:hint="eastAsia"/>
          <w:color w:val="000000" w:themeColor="text1"/>
          <w:highlight w:val="none"/>
          <w14:textFill>
            <w14:solidFill>
              <w14:schemeClr w14:val="tx1"/>
            </w14:solidFill>
          </w14:textFill>
        </w:rPr>
        <w:t>：</w:t>
      </w:r>
      <w:r>
        <w:rPr>
          <w:rFonts w:hint="eastAsia" w:ascii="Malgun Gothic" w:hAnsi="Malgun Gothic" w:eastAsia="Malgun Gothic" w:cs="Malgun Gothic"/>
          <w:color w:val="000000" w:themeColor="text1"/>
          <w:highlight w:val="none"/>
          <w:u w:val="single"/>
          <w14:textFill>
            <w14:solidFill>
              <w14:schemeClr w14:val="tx1"/>
            </w14:solidFill>
          </w14:textFill>
        </w:rPr>
        <w:t></w:t>
      </w:r>
      <w:r>
        <w:rPr>
          <w:rFonts w:hint="eastAsia"/>
          <w:color w:val="000000" w:themeColor="text1"/>
          <w:highlight w:val="none"/>
          <w:u w:val="single"/>
          <w14:textFill>
            <w14:solidFill>
              <w14:schemeClr w14:val="tx1"/>
            </w14:solidFill>
          </w14:textFill>
        </w:rPr>
        <w:t>中</w:t>
      </w:r>
      <w:r>
        <w:rPr>
          <w:rFonts w:hint="eastAsia" w:ascii="宋体" w:hAnsi="宋体" w:eastAsia="宋体" w:cs="宋体"/>
          <w:color w:val="000000" w:themeColor="text1"/>
          <w:highlight w:val="none"/>
          <w:u w:val="single"/>
          <w14:textFill>
            <w14:solidFill>
              <w14:schemeClr w14:val="tx1"/>
            </w14:solidFill>
          </w14:textFill>
        </w:rPr>
        <w:t>标</w:t>
      </w:r>
      <w:r>
        <w:rPr>
          <w:rFonts w:hint="eastAsia"/>
          <w:color w:val="000000" w:themeColor="text1"/>
          <w:highlight w:val="none"/>
          <w:u w:val="single"/>
          <w14:textFill>
            <w14:solidFill>
              <w14:schemeClr w14:val="tx1"/>
            </w14:solidFill>
          </w14:textFill>
        </w:rPr>
        <w:t>后</w:t>
      </w:r>
      <w:r>
        <w:rPr>
          <w:rFonts w:hint="eastAsia" w:ascii="宋体" w:hAnsi="宋体" w:eastAsia="宋体" w:cs="宋体"/>
          <w:color w:val="000000" w:themeColor="text1"/>
          <w:highlight w:val="none"/>
          <w:u w:val="single"/>
          <w14:textFill>
            <w14:solidFill>
              <w14:schemeClr w14:val="tx1"/>
            </w14:solidFill>
          </w14:textFill>
        </w:rPr>
        <w:t>填写</w:t>
      </w:r>
      <w:r>
        <w:rPr>
          <w:rFonts w:hint="eastAsia" w:ascii="Malgun Gothic" w:hAnsi="Malgun Gothic" w:eastAsia="Malgun Gothic" w:cs="Malgun Gothic"/>
          <w:color w:val="000000" w:themeColor="text1"/>
          <w:highlight w:val="none"/>
          <w:u w:val="single"/>
          <w14:textFill>
            <w14:solidFill>
              <w14:schemeClr w14:val="tx1"/>
            </w14:solidFill>
          </w14:textFill>
        </w:rPr>
        <w:t></w:t>
      </w:r>
      <w:r>
        <w:rPr>
          <w:rFonts w:hint="eastAsia"/>
          <w:color w:val="000000" w:themeColor="text1"/>
          <w:highlight w:val="none"/>
          <w14:textFill>
            <w14:solidFill>
              <w14:schemeClr w14:val="tx1"/>
            </w14:solidFill>
          </w14:textFill>
        </w:rPr>
        <w:t>；</w:t>
      </w:r>
    </w:p>
    <w:p>
      <w:pPr>
        <w:spacing w:line="420" w:lineRule="exact"/>
        <w:ind w:firstLine="440" w:firstLineChars="200"/>
        <w:rPr>
          <w:rFonts w:cs="Times New Roman"/>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电</w:t>
      </w:r>
      <w:r>
        <w:rPr>
          <w:rFonts w:hint="eastAsia"/>
          <w:color w:val="000000" w:themeColor="text1"/>
          <w:highlight w:val="none"/>
          <w14:textFill>
            <w14:solidFill>
              <w14:schemeClr w14:val="tx1"/>
            </w14:solidFill>
          </w14:textFill>
        </w:rPr>
        <w:t>子信箱：</w:t>
      </w:r>
      <w:r>
        <w:rPr>
          <w:rFonts w:hint="eastAsia" w:ascii="Malgun Gothic" w:hAnsi="Malgun Gothic" w:eastAsia="Malgun Gothic" w:cs="Malgun Gothic"/>
          <w:color w:val="000000" w:themeColor="text1"/>
          <w:highlight w:val="none"/>
          <w:u w:val="single"/>
          <w14:textFill>
            <w14:solidFill>
              <w14:schemeClr w14:val="tx1"/>
            </w14:solidFill>
          </w14:textFill>
        </w:rPr>
        <w:t></w:t>
      </w:r>
      <w:r>
        <w:rPr>
          <w:rFonts w:hint="eastAsia"/>
          <w:color w:val="000000" w:themeColor="text1"/>
          <w:highlight w:val="none"/>
          <w:u w:val="single"/>
          <w14:textFill>
            <w14:solidFill>
              <w14:schemeClr w14:val="tx1"/>
            </w14:solidFill>
          </w14:textFill>
        </w:rPr>
        <w:t>中</w:t>
      </w:r>
      <w:r>
        <w:rPr>
          <w:rFonts w:hint="eastAsia" w:ascii="宋体" w:hAnsi="宋体" w:eastAsia="宋体" w:cs="宋体"/>
          <w:color w:val="000000" w:themeColor="text1"/>
          <w:highlight w:val="none"/>
          <w:u w:val="single"/>
          <w14:textFill>
            <w14:solidFill>
              <w14:schemeClr w14:val="tx1"/>
            </w14:solidFill>
          </w14:textFill>
        </w:rPr>
        <w:t>标</w:t>
      </w:r>
      <w:r>
        <w:rPr>
          <w:rFonts w:hint="eastAsia"/>
          <w:color w:val="000000" w:themeColor="text1"/>
          <w:highlight w:val="none"/>
          <w:u w:val="single"/>
          <w14:textFill>
            <w14:solidFill>
              <w14:schemeClr w14:val="tx1"/>
            </w14:solidFill>
          </w14:textFill>
        </w:rPr>
        <w:t>后</w:t>
      </w:r>
      <w:r>
        <w:rPr>
          <w:rFonts w:hint="eastAsia" w:ascii="宋体" w:hAnsi="宋体" w:eastAsia="宋体" w:cs="宋体"/>
          <w:color w:val="000000" w:themeColor="text1"/>
          <w:highlight w:val="none"/>
          <w:u w:val="single"/>
          <w14:textFill>
            <w14:solidFill>
              <w14:schemeClr w14:val="tx1"/>
            </w14:solidFill>
          </w14:textFill>
        </w:rPr>
        <w:t>填写</w:t>
      </w:r>
      <w:r>
        <w:rPr>
          <w:rFonts w:hint="eastAsia"/>
          <w:color w:val="000000" w:themeColor="text1"/>
          <w:highlight w:val="none"/>
          <w14:textFill>
            <w14:solidFill>
              <w14:schemeClr w14:val="tx1"/>
            </w14:solidFill>
          </w14:textFill>
        </w:rPr>
        <w:t>；</w:t>
      </w:r>
    </w:p>
    <w:p>
      <w:pPr>
        <w:spacing w:line="420" w:lineRule="exact"/>
        <w:ind w:firstLine="440" w:firstLineChars="200"/>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通信地址：</w:t>
      </w:r>
      <w:r>
        <w:rPr>
          <w:color w:val="000000" w:themeColor="text1"/>
          <w:highlight w:val="none"/>
          <w:u w:val="single"/>
          <w14:textFill>
            <w14:solidFill>
              <w14:schemeClr w14:val="tx1"/>
            </w14:solidFill>
          </w14:textFill>
        </w:rPr>
        <w:t xml:space="preserve">  </w:t>
      </w:r>
      <w:r>
        <w:rPr>
          <w:rFonts w:hint="eastAsia"/>
          <w:color w:val="000000" w:themeColor="text1"/>
          <w:highlight w:val="none"/>
          <w:u w:val="single"/>
          <w14:textFill>
            <w14:solidFill>
              <w14:schemeClr w14:val="tx1"/>
            </w14:solidFill>
          </w14:textFill>
        </w:rPr>
        <w:t>中</w:t>
      </w:r>
      <w:r>
        <w:rPr>
          <w:rFonts w:hint="eastAsia" w:ascii="宋体" w:hAnsi="宋体" w:eastAsia="宋体" w:cs="宋体"/>
          <w:color w:val="000000" w:themeColor="text1"/>
          <w:highlight w:val="none"/>
          <w:u w:val="single"/>
          <w14:textFill>
            <w14:solidFill>
              <w14:schemeClr w14:val="tx1"/>
            </w14:solidFill>
          </w14:textFill>
        </w:rPr>
        <w:t>标</w:t>
      </w:r>
      <w:r>
        <w:rPr>
          <w:rFonts w:hint="eastAsia"/>
          <w:color w:val="000000" w:themeColor="text1"/>
          <w:highlight w:val="none"/>
          <w:u w:val="single"/>
          <w14:textFill>
            <w14:solidFill>
              <w14:schemeClr w14:val="tx1"/>
            </w14:solidFill>
          </w14:textFill>
        </w:rPr>
        <w:t>后</w:t>
      </w:r>
      <w:r>
        <w:rPr>
          <w:rFonts w:hint="eastAsia" w:ascii="宋体" w:hAnsi="宋体" w:eastAsia="宋体" w:cs="宋体"/>
          <w:color w:val="000000" w:themeColor="text1"/>
          <w:highlight w:val="none"/>
          <w:u w:val="single"/>
          <w14:textFill>
            <w14:solidFill>
              <w14:schemeClr w14:val="tx1"/>
            </w14:solidFill>
          </w14:textFill>
        </w:rPr>
        <w:t>填写</w:t>
      </w:r>
      <w:r>
        <w:rPr>
          <w:rFonts w:hint="eastAsia"/>
          <w:color w:val="000000" w:themeColor="text1"/>
          <w:highlight w:val="none"/>
          <w14:textFill>
            <w14:solidFill>
              <w14:schemeClr w14:val="tx1"/>
            </w14:solidFill>
          </w14:textFill>
        </w:rPr>
        <w:t>。</w:t>
      </w:r>
      <w:r>
        <w:rPr>
          <w:color w:val="000000" w:themeColor="text1"/>
          <w:highlight w:val="none"/>
          <w14:textFill>
            <w14:solidFill>
              <w14:schemeClr w14:val="tx1"/>
            </w14:solidFill>
          </w14:textFill>
        </w:rPr>
        <w:t xml:space="preserve"> </w:t>
      </w:r>
    </w:p>
    <w:p>
      <w:pPr>
        <w:spacing w:line="420" w:lineRule="exact"/>
        <w:ind w:firstLine="440" w:firstLineChars="200"/>
        <w:rPr>
          <w:rFonts w:cs="Times New Roman"/>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 xml:space="preserve">1.1.3 </w:t>
      </w:r>
      <w:r>
        <w:rPr>
          <w:rFonts w:hint="eastAsia"/>
          <w:color w:val="000000" w:themeColor="text1"/>
          <w:highlight w:val="none"/>
          <w14:textFill>
            <w14:solidFill>
              <w14:schemeClr w14:val="tx1"/>
            </w14:solidFill>
          </w14:textFill>
        </w:rPr>
        <w:t>工程和</w:t>
      </w:r>
      <w:r>
        <w:rPr>
          <w:rFonts w:hint="eastAsia" w:ascii="宋体" w:hAnsi="宋体" w:eastAsia="宋体" w:cs="宋体"/>
          <w:color w:val="000000" w:themeColor="text1"/>
          <w:highlight w:val="none"/>
          <w14:textFill>
            <w14:solidFill>
              <w14:schemeClr w14:val="tx1"/>
            </w14:solidFill>
          </w14:textFill>
        </w:rPr>
        <w:t>设备</w:t>
      </w:r>
    </w:p>
    <w:p>
      <w:pPr>
        <w:spacing w:line="420" w:lineRule="exact"/>
        <w:ind w:firstLine="440" w:firstLineChars="200"/>
        <w:rPr>
          <w:rFonts w:cs="Times New Roman"/>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 xml:space="preserve">1.1.3.7 </w:t>
      </w:r>
      <w:r>
        <w:rPr>
          <w:rFonts w:hint="eastAsia"/>
          <w:color w:val="000000" w:themeColor="text1"/>
          <w:highlight w:val="none"/>
          <w14:textFill>
            <w14:solidFill>
              <w14:schemeClr w14:val="tx1"/>
            </w14:solidFill>
          </w14:textFill>
        </w:rPr>
        <w:t>作</w:t>
      </w:r>
      <w:r>
        <w:rPr>
          <w:rFonts w:hint="eastAsia" w:ascii="宋体" w:hAnsi="宋体" w:eastAsia="宋体" w:cs="宋体"/>
          <w:color w:val="000000" w:themeColor="text1"/>
          <w:highlight w:val="none"/>
          <w14:textFill>
            <w14:solidFill>
              <w14:schemeClr w14:val="tx1"/>
            </w14:solidFill>
          </w14:textFill>
        </w:rPr>
        <w:t>为</w:t>
      </w:r>
      <w:r>
        <w:rPr>
          <w:rFonts w:hint="eastAsia"/>
          <w:color w:val="000000" w:themeColor="text1"/>
          <w:highlight w:val="none"/>
          <w14:textFill>
            <w14:solidFill>
              <w14:schemeClr w14:val="tx1"/>
            </w14:solidFill>
          </w14:textFill>
        </w:rPr>
        <w:t>施工</w:t>
      </w:r>
      <w:r>
        <w:rPr>
          <w:rFonts w:hint="eastAsia" w:ascii="宋体" w:hAnsi="宋体" w:eastAsia="宋体" w:cs="宋体"/>
          <w:color w:val="000000" w:themeColor="text1"/>
          <w:highlight w:val="none"/>
          <w14:textFill>
            <w14:solidFill>
              <w14:schemeClr w14:val="tx1"/>
            </w14:solidFill>
          </w14:textFill>
        </w:rPr>
        <w:t>现场组</w:t>
      </w:r>
      <w:r>
        <w:rPr>
          <w:rFonts w:hint="eastAsia"/>
          <w:color w:val="000000" w:themeColor="text1"/>
          <w:highlight w:val="none"/>
          <w14:textFill>
            <w14:solidFill>
              <w14:schemeClr w14:val="tx1"/>
            </w14:solidFill>
          </w14:textFill>
        </w:rPr>
        <w:t>成部分的其他</w:t>
      </w:r>
      <w:r>
        <w:rPr>
          <w:rFonts w:hint="eastAsia" w:ascii="宋体" w:hAnsi="宋体" w:eastAsia="宋体" w:cs="宋体"/>
          <w:color w:val="000000" w:themeColor="text1"/>
          <w:highlight w:val="none"/>
          <w14:textFill>
            <w14:solidFill>
              <w14:schemeClr w14:val="tx1"/>
            </w14:solidFill>
          </w14:textFill>
        </w:rPr>
        <w:t>场</w:t>
      </w:r>
      <w:r>
        <w:rPr>
          <w:rFonts w:hint="eastAsia"/>
          <w:color w:val="000000" w:themeColor="text1"/>
          <w:highlight w:val="none"/>
          <w14:textFill>
            <w14:solidFill>
              <w14:schemeClr w14:val="tx1"/>
            </w14:solidFill>
          </w14:textFill>
        </w:rPr>
        <w:t>所包括：</w:t>
      </w:r>
      <w:r>
        <w:rPr>
          <w:rFonts w:hint="eastAsia"/>
          <w:color w:val="000000" w:themeColor="text1"/>
          <w:highlight w:val="none"/>
          <w:u w:val="single"/>
          <w14:textFill>
            <w14:solidFill>
              <w14:schemeClr w14:val="tx1"/>
            </w14:solidFill>
          </w14:textFill>
        </w:rPr>
        <w:t>按通用</w:t>
      </w:r>
      <w:r>
        <w:rPr>
          <w:rFonts w:hint="eastAsia" w:ascii="宋体" w:hAnsi="宋体" w:eastAsia="宋体" w:cs="宋体"/>
          <w:color w:val="000000" w:themeColor="text1"/>
          <w:highlight w:val="none"/>
          <w:u w:val="single"/>
          <w14:textFill>
            <w14:solidFill>
              <w14:schemeClr w14:val="tx1"/>
            </w14:solidFill>
          </w14:textFill>
        </w:rPr>
        <w:t>条</w:t>
      </w:r>
      <w:r>
        <w:rPr>
          <w:rFonts w:hint="eastAsia"/>
          <w:color w:val="000000" w:themeColor="text1"/>
          <w:highlight w:val="none"/>
          <w:u w:val="single"/>
          <w14:textFill>
            <w14:solidFill>
              <w14:schemeClr w14:val="tx1"/>
            </w14:solidFill>
          </w14:textFill>
        </w:rPr>
        <w:t>款</w:t>
      </w:r>
      <w:r>
        <w:rPr>
          <w:rFonts w:hint="eastAsia" w:ascii="宋体" w:hAnsi="宋体" w:eastAsia="宋体" w:cs="宋体"/>
          <w:color w:val="000000" w:themeColor="text1"/>
          <w:highlight w:val="none"/>
          <w:u w:val="single"/>
          <w14:textFill>
            <w14:solidFill>
              <w14:schemeClr w14:val="tx1"/>
            </w14:solidFill>
          </w14:textFill>
        </w:rPr>
        <w:t>执</w:t>
      </w:r>
      <w:r>
        <w:rPr>
          <w:rFonts w:hint="eastAsia"/>
          <w:color w:val="000000" w:themeColor="text1"/>
          <w:highlight w:val="none"/>
          <w:u w:val="single"/>
          <w14:textFill>
            <w14:solidFill>
              <w14:schemeClr w14:val="tx1"/>
            </w14:solidFill>
          </w14:textFill>
        </w:rPr>
        <w:t>行</w:t>
      </w:r>
      <w:r>
        <w:rPr>
          <w:rFonts w:hint="eastAsia"/>
          <w:color w:val="000000" w:themeColor="text1"/>
          <w:highlight w:val="none"/>
          <w14:textFill>
            <w14:solidFill>
              <w14:schemeClr w14:val="tx1"/>
            </w14:solidFill>
          </w14:textFill>
        </w:rPr>
        <w:t>。</w:t>
      </w:r>
    </w:p>
    <w:p>
      <w:pPr>
        <w:spacing w:line="420" w:lineRule="exact"/>
        <w:ind w:firstLine="440" w:firstLineChars="200"/>
        <w:rPr>
          <w:rFonts w:cs="Times New Roman"/>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 xml:space="preserve">1.1.3.9 </w:t>
      </w:r>
      <w:r>
        <w:rPr>
          <w:rFonts w:hint="eastAsia"/>
          <w:color w:val="000000" w:themeColor="text1"/>
          <w:highlight w:val="none"/>
          <w14:textFill>
            <w14:solidFill>
              <w14:schemeClr w14:val="tx1"/>
            </w14:solidFill>
          </w14:textFill>
        </w:rPr>
        <w:t>永久占地包括：</w:t>
      </w:r>
      <w:r>
        <w:rPr>
          <w:rFonts w:hint="eastAsia"/>
          <w:b/>
          <w:bCs/>
          <w:color w:val="000000" w:themeColor="text1"/>
          <w:highlight w:val="none"/>
          <w:u w:val="single"/>
          <w14:textFill>
            <w14:solidFill>
              <w14:schemeClr w14:val="tx1"/>
            </w14:solidFill>
          </w14:textFill>
        </w:rPr>
        <w:t>同通用</w:t>
      </w:r>
      <w:r>
        <w:rPr>
          <w:rFonts w:hint="eastAsia" w:ascii="宋体" w:hAnsi="宋体" w:eastAsia="宋体" w:cs="宋体"/>
          <w:b/>
          <w:bCs/>
          <w:color w:val="000000" w:themeColor="text1"/>
          <w:highlight w:val="none"/>
          <w:u w:val="single"/>
          <w14:textFill>
            <w14:solidFill>
              <w14:schemeClr w14:val="tx1"/>
            </w14:solidFill>
          </w14:textFill>
        </w:rPr>
        <w:t>条</w:t>
      </w:r>
      <w:r>
        <w:rPr>
          <w:rFonts w:hint="eastAsia"/>
          <w:b/>
          <w:bCs/>
          <w:color w:val="000000" w:themeColor="text1"/>
          <w:highlight w:val="none"/>
          <w:u w:val="single"/>
          <w14:textFill>
            <w14:solidFill>
              <w14:schemeClr w14:val="tx1"/>
            </w14:solidFill>
          </w14:textFill>
        </w:rPr>
        <w:t>款，无特殊</w:t>
      </w:r>
      <w:r>
        <w:rPr>
          <w:rFonts w:hint="eastAsia" w:ascii="宋体" w:hAnsi="宋体" w:eastAsia="宋体" w:cs="宋体"/>
          <w:b/>
          <w:bCs/>
          <w:color w:val="000000" w:themeColor="text1"/>
          <w:highlight w:val="none"/>
          <w:u w:val="single"/>
          <w14:textFill>
            <w14:solidFill>
              <w14:schemeClr w14:val="tx1"/>
            </w14:solidFill>
          </w14:textFill>
        </w:rPr>
        <w:t>约</w:t>
      </w:r>
      <w:r>
        <w:rPr>
          <w:rFonts w:hint="eastAsia"/>
          <w:b/>
          <w:bCs/>
          <w:color w:val="000000" w:themeColor="text1"/>
          <w:highlight w:val="none"/>
          <w:u w:val="single"/>
          <w14:textFill>
            <w14:solidFill>
              <w14:schemeClr w14:val="tx1"/>
            </w14:solidFill>
          </w14:textFill>
        </w:rPr>
        <w:t>定</w:t>
      </w:r>
    </w:p>
    <w:p>
      <w:pPr>
        <w:spacing w:line="420" w:lineRule="exact"/>
        <w:ind w:firstLine="440" w:firstLineChars="200"/>
        <w:rPr>
          <w:rFonts w:cs="Times New Roman"/>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 xml:space="preserve">1.1.3.10 </w:t>
      </w:r>
      <w:r>
        <w:rPr>
          <w:rFonts w:hint="eastAsia" w:ascii="宋体" w:hAnsi="宋体" w:eastAsia="宋体" w:cs="宋体"/>
          <w:color w:val="000000" w:themeColor="text1"/>
          <w:highlight w:val="none"/>
          <w14:textFill>
            <w14:solidFill>
              <w14:schemeClr w14:val="tx1"/>
            </w14:solidFill>
          </w14:textFill>
        </w:rPr>
        <w:t>临时</w:t>
      </w:r>
      <w:r>
        <w:rPr>
          <w:rFonts w:hint="eastAsia"/>
          <w:color w:val="000000" w:themeColor="text1"/>
          <w:highlight w:val="none"/>
          <w14:textFill>
            <w14:solidFill>
              <w14:schemeClr w14:val="tx1"/>
            </w14:solidFill>
          </w14:textFill>
        </w:rPr>
        <w:t>占地包括：</w:t>
      </w:r>
      <w:r>
        <w:rPr>
          <w:rFonts w:hint="eastAsia"/>
          <w:b/>
          <w:bCs/>
          <w:color w:val="000000" w:themeColor="text1"/>
          <w:highlight w:val="none"/>
          <w:u w:val="single"/>
          <w14:textFill>
            <w14:solidFill>
              <w14:schemeClr w14:val="tx1"/>
            </w14:solidFill>
          </w14:textFill>
        </w:rPr>
        <w:t>由承包人根据</w:t>
      </w:r>
      <w:r>
        <w:rPr>
          <w:rFonts w:hint="eastAsia" w:ascii="宋体" w:hAnsi="宋体" w:eastAsia="宋体" w:cs="宋体"/>
          <w:b/>
          <w:bCs/>
          <w:color w:val="000000" w:themeColor="text1"/>
          <w:highlight w:val="none"/>
          <w:u w:val="single"/>
          <w14:textFill>
            <w14:solidFill>
              <w14:schemeClr w14:val="tx1"/>
            </w14:solidFill>
          </w14:textFill>
        </w:rPr>
        <w:t>现场</w:t>
      </w:r>
      <w:r>
        <w:rPr>
          <w:rFonts w:hint="eastAsia"/>
          <w:b/>
          <w:bCs/>
          <w:color w:val="000000" w:themeColor="text1"/>
          <w:highlight w:val="none"/>
          <w:u w:val="single"/>
          <w14:textFill>
            <w14:solidFill>
              <w14:schemeClr w14:val="tx1"/>
            </w14:solidFill>
          </w14:textFill>
        </w:rPr>
        <w:t>踏勘情</w:t>
      </w:r>
      <w:r>
        <w:rPr>
          <w:rFonts w:hint="eastAsia" w:ascii="宋体" w:hAnsi="宋体" w:eastAsia="宋体" w:cs="宋体"/>
          <w:b/>
          <w:bCs/>
          <w:color w:val="000000" w:themeColor="text1"/>
          <w:highlight w:val="none"/>
          <w:u w:val="single"/>
          <w14:textFill>
            <w14:solidFill>
              <w14:schemeClr w14:val="tx1"/>
            </w14:solidFill>
          </w14:textFill>
        </w:rPr>
        <w:t>况结</w:t>
      </w:r>
      <w:r>
        <w:rPr>
          <w:rFonts w:hint="eastAsia"/>
          <w:b/>
          <w:bCs/>
          <w:color w:val="000000" w:themeColor="text1"/>
          <w:highlight w:val="none"/>
          <w:u w:val="single"/>
          <w14:textFill>
            <w14:solidFill>
              <w14:schemeClr w14:val="tx1"/>
            </w14:solidFill>
          </w14:textFill>
        </w:rPr>
        <w:t>合施工</w:t>
      </w:r>
      <w:r>
        <w:rPr>
          <w:rFonts w:hint="eastAsia" w:ascii="宋体" w:hAnsi="宋体" w:eastAsia="宋体" w:cs="宋体"/>
          <w:b/>
          <w:bCs/>
          <w:color w:val="000000" w:themeColor="text1"/>
          <w:highlight w:val="none"/>
          <w:u w:val="single"/>
          <w14:textFill>
            <w14:solidFill>
              <w14:schemeClr w14:val="tx1"/>
            </w14:solidFill>
          </w14:textFill>
        </w:rPr>
        <w:t>现场</w:t>
      </w:r>
      <w:r>
        <w:rPr>
          <w:rFonts w:hint="eastAsia"/>
          <w:b/>
          <w:bCs/>
          <w:color w:val="000000" w:themeColor="text1"/>
          <w:highlight w:val="none"/>
          <w:u w:val="single"/>
          <w14:textFill>
            <w14:solidFill>
              <w14:schemeClr w14:val="tx1"/>
            </w14:solidFill>
          </w14:textFill>
        </w:rPr>
        <w:t>所</w:t>
      </w:r>
      <w:r>
        <w:rPr>
          <w:rFonts w:hint="eastAsia" w:ascii="宋体" w:hAnsi="宋体" w:eastAsia="宋体" w:cs="宋体"/>
          <w:b/>
          <w:bCs/>
          <w:color w:val="000000" w:themeColor="text1"/>
          <w:highlight w:val="none"/>
          <w:u w:val="single"/>
          <w14:textFill>
            <w14:solidFill>
              <w14:schemeClr w14:val="tx1"/>
            </w14:solidFill>
          </w14:textFill>
        </w:rPr>
        <w:t>处</w:t>
      </w:r>
      <w:r>
        <w:rPr>
          <w:rFonts w:hint="eastAsia"/>
          <w:b/>
          <w:bCs/>
          <w:color w:val="000000" w:themeColor="text1"/>
          <w:highlight w:val="none"/>
          <w:u w:val="single"/>
          <w14:textFill>
            <w14:solidFill>
              <w14:schemeClr w14:val="tx1"/>
            </w14:solidFill>
          </w14:textFill>
        </w:rPr>
        <w:t>位置自行解</w:t>
      </w:r>
      <w:r>
        <w:rPr>
          <w:rFonts w:hint="eastAsia" w:ascii="宋体" w:hAnsi="宋体" w:eastAsia="宋体" w:cs="宋体"/>
          <w:b/>
          <w:bCs/>
          <w:color w:val="000000" w:themeColor="text1"/>
          <w:highlight w:val="none"/>
          <w:u w:val="single"/>
          <w14:textFill>
            <w14:solidFill>
              <w14:schemeClr w14:val="tx1"/>
            </w14:solidFill>
          </w14:textFill>
        </w:rPr>
        <w:t>决</w:t>
      </w:r>
    </w:p>
    <w:p>
      <w:pPr>
        <w:pStyle w:val="72"/>
        <w:jc w:val="left"/>
        <w:outlineLvl w:val="9"/>
        <w:rPr>
          <w:rFonts w:cs="Times New Roman"/>
          <w:color w:val="000000" w:themeColor="text1"/>
          <w:highlight w:val="none"/>
          <w14:textFill>
            <w14:solidFill>
              <w14:schemeClr w14:val="tx1"/>
            </w14:solidFill>
          </w14:textFill>
        </w:rPr>
      </w:pPr>
      <w:bookmarkStart w:id="1356" w:name="_Toc485213325"/>
      <w:bookmarkStart w:id="1357" w:name="_Toc418061747"/>
      <w:bookmarkStart w:id="1358" w:name="_Toc897"/>
      <w:bookmarkStart w:id="1359" w:name="_Toc429557887"/>
      <w:bookmarkStart w:id="1360" w:name="_Toc430355368"/>
      <w:bookmarkStart w:id="1361" w:name="_Toc373478341"/>
      <w:bookmarkStart w:id="1362" w:name="_Toc425334247"/>
      <w:bookmarkStart w:id="1363" w:name="_Toc389065260"/>
      <w:bookmarkStart w:id="1364" w:name="_Toc403578928"/>
      <w:bookmarkStart w:id="1365" w:name="_Toc23256"/>
      <w:bookmarkStart w:id="1366" w:name="_Toc373227694"/>
      <w:bookmarkStart w:id="1367" w:name="_Toc21280"/>
      <w:r>
        <w:rPr>
          <w:color w:val="000000" w:themeColor="text1"/>
          <w:highlight w:val="none"/>
          <w14:textFill>
            <w14:solidFill>
              <w14:schemeClr w14:val="tx1"/>
            </w14:solidFill>
          </w14:textFill>
        </w:rPr>
        <w:t>1.3</w:t>
      </w:r>
      <w:r>
        <w:rPr>
          <w:rFonts w:hint="eastAsia"/>
          <w:color w:val="000000" w:themeColor="text1"/>
          <w:highlight w:val="none"/>
          <w14:textFill>
            <w14:solidFill>
              <w14:schemeClr w14:val="tx1"/>
            </w14:solidFill>
          </w14:textFill>
        </w:rPr>
        <w:t>法律</w:t>
      </w:r>
      <w:bookmarkEnd w:id="1356"/>
      <w:bookmarkEnd w:id="1357"/>
      <w:bookmarkEnd w:id="1358"/>
      <w:bookmarkEnd w:id="1359"/>
      <w:bookmarkEnd w:id="1360"/>
      <w:bookmarkEnd w:id="1361"/>
      <w:bookmarkEnd w:id="1362"/>
      <w:bookmarkEnd w:id="1363"/>
      <w:bookmarkEnd w:id="1364"/>
      <w:bookmarkEnd w:id="1365"/>
      <w:bookmarkEnd w:id="1366"/>
      <w:bookmarkEnd w:id="1367"/>
    </w:p>
    <w:p>
      <w:pPr>
        <w:adjustRightInd w:val="0"/>
        <w:spacing w:line="420" w:lineRule="exact"/>
        <w:ind w:firstLine="440" w:firstLineChars="200"/>
        <w:rPr>
          <w:rFonts w:cs="Times New Roman"/>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适用于合同的其他</w:t>
      </w:r>
      <w:r>
        <w:rPr>
          <w:rFonts w:hint="eastAsia" w:ascii="宋体" w:hAnsi="宋体" w:eastAsia="宋体" w:cs="宋体"/>
          <w:color w:val="000000" w:themeColor="text1"/>
          <w:highlight w:val="none"/>
          <w14:textFill>
            <w14:solidFill>
              <w14:schemeClr w14:val="tx1"/>
            </w14:solidFill>
          </w14:textFill>
        </w:rPr>
        <w:t>规</w:t>
      </w:r>
      <w:r>
        <w:rPr>
          <w:rFonts w:hint="eastAsia"/>
          <w:color w:val="000000" w:themeColor="text1"/>
          <w:highlight w:val="none"/>
          <w14:textFill>
            <w14:solidFill>
              <w14:schemeClr w14:val="tx1"/>
            </w14:solidFill>
          </w14:textFill>
        </w:rPr>
        <w:t>范性文件：</w:t>
      </w:r>
      <w:r>
        <w:rPr>
          <w:rFonts w:hint="eastAsia" w:ascii="Malgun Gothic" w:hAnsi="Malgun Gothic" w:eastAsia="Malgun Gothic" w:cs="Malgun Gothic"/>
          <w:color w:val="000000" w:themeColor="text1"/>
          <w:highlight w:val="none"/>
          <w:u w:val="single"/>
          <w14:textFill>
            <w14:solidFill>
              <w14:schemeClr w14:val="tx1"/>
            </w14:solidFill>
          </w14:textFill>
        </w:rPr>
        <w:t></w:t>
      </w:r>
      <w:r>
        <w:rPr>
          <w:rFonts w:hint="eastAsia"/>
          <w:color w:val="000000" w:themeColor="text1"/>
          <w:highlight w:val="none"/>
          <w:u w:val="single"/>
          <w14:textFill>
            <w14:solidFill>
              <w14:schemeClr w14:val="tx1"/>
            </w14:solidFill>
          </w14:textFill>
        </w:rPr>
        <w:t>无</w:t>
      </w:r>
      <w:r>
        <w:rPr>
          <w:color w:val="000000" w:themeColor="text1"/>
          <w:highlight w:val="none"/>
          <w:u w:val="single"/>
          <w:lang w:val="en-US"/>
          <w14:textFill>
            <w14:solidFill>
              <w14:schemeClr w14:val="tx1"/>
            </w14:solidFill>
          </w14:textFill>
        </w:rPr>
        <w:t xml:space="preserve"> </w:t>
      </w:r>
      <w:r>
        <w:rPr>
          <w:rFonts w:hint="eastAsia"/>
          <w:color w:val="000000" w:themeColor="text1"/>
          <w:highlight w:val="none"/>
          <w14:textFill>
            <w14:solidFill>
              <w14:schemeClr w14:val="tx1"/>
            </w14:solidFill>
          </w14:textFill>
        </w:rPr>
        <w:t>。</w:t>
      </w:r>
    </w:p>
    <w:p>
      <w:pPr>
        <w:pStyle w:val="72"/>
        <w:jc w:val="left"/>
        <w:outlineLvl w:val="9"/>
        <w:rPr>
          <w:rFonts w:cs="Times New Roman"/>
          <w:color w:val="000000" w:themeColor="text1"/>
          <w:highlight w:val="none"/>
          <w14:textFill>
            <w14:solidFill>
              <w14:schemeClr w14:val="tx1"/>
            </w14:solidFill>
          </w14:textFill>
        </w:rPr>
      </w:pPr>
      <w:bookmarkStart w:id="1368" w:name="_Toc389065261"/>
      <w:bookmarkStart w:id="1369" w:name="_Toc403578929"/>
      <w:bookmarkStart w:id="1370" w:name="_Toc4496"/>
      <w:bookmarkStart w:id="1371" w:name="_Toc28576"/>
      <w:bookmarkStart w:id="1372" w:name="_Toc418061748"/>
      <w:bookmarkStart w:id="1373" w:name="_Toc18668"/>
      <w:bookmarkStart w:id="1374" w:name="_Toc485213326"/>
      <w:bookmarkStart w:id="1375" w:name="_Toc373478342"/>
      <w:bookmarkStart w:id="1376" w:name="_Toc430355369"/>
      <w:bookmarkStart w:id="1377" w:name="_Toc373227695"/>
      <w:bookmarkStart w:id="1378" w:name="_Toc429557888"/>
      <w:bookmarkStart w:id="1379" w:name="_Toc425334248"/>
      <w:r>
        <w:rPr>
          <w:color w:val="000000" w:themeColor="text1"/>
          <w:highlight w:val="none"/>
          <w14:textFill>
            <w14:solidFill>
              <w14:schemeClr w14:val="tx1"/>
            </w14:solidFill>
          </w14:textFill>
        </w:rPr>
        <w:t xml:space="preserve">1.4 </w:t>
      </w:r>
      <w:r>
        <w:rPr>
          <w:rFonts w:hint="eastAsia" w:ascii="宋体" w:hAnsi="宋体" w:eastAsia="宋体" w:cs="宋体"/>
          <w:color w:val="000000" w:themeColor="text1"/>
          <w:highlight w:val="none"/>
          <w14:textFill>
            <w14:solidFill>
              <w14:schemeClr w14:val="tx1"/>
            </w14:solidFill>
          </w14:textFill>
        </w:rPr>
        <w:t>标</w:t>
      </w:r>
      <w:r>
        <w:rPr>
          <w:rFonts w:hint="eastAsia"/>
          <w:color w:val="000000" w:themeColor="text1"/>
          <w:highlight w:val="none"/>
          <w14:textFill>
            <w14:solidFill>
              <w14:schemeClr w14:val="tx1"/>
            </w14:solidFill>
          </w14:textFill>
        </w:rPr>
        <w:t>准和</w:t>
      </w:r>
      <w:r>
        <w:rPr>
          <w:rFonts w:hint="eastAsia" w:ascii="宋体" w:hAnsi="宋体" w:eastAsia="宋体" w:cs="宋体"/>
          <w:color w:val="000000" w:themeColor="text1"/>
          <w:highlight w:val="none"/>
          <w14:textFill>
            <w14:solidFill>
              <w14:schemeClr w14:val="tx1"/>
            </w14:solidFill>
          </w14:textFill>
        </w:rPr>
        <w:t>规</w:t>
      </w:r>
      <w:r>
        <w:rPr>
          <w:rFonts w:hint="eastAsia"/>
          <w:color w:val="000000" w:themeColor="text1"/>
          <w:highlight w:val="none"/>
          <w14:textFill>
            <w14:solidFill>
              <w14:schemeClr w14:val="tx1"/>
            </w14:solidFill>
          </w14:textFill>
        </w:rPr>
        <w:t>范</w:t>
      </w:r>
      <w:bookmarkEnd w:id="1368"/>
      <w:bookmarkEnd w:id="1369"/>
      <w:bookmarkEnd w:id="1370"/>
      <w:bookmarkEnd w:id="1371"/>
      <w:bookmarkEnd w:id="1372"/>
      <w:bookmarkEnd w:id="1373"/>
      <w:bookmarkEnd w:id="1374"/>
      <w:bookmarkEnd w:id="1375"/>
      <w:bookmarkEnd w:id="1376"/>
      <w:bookmarkEnd w:id="1377"/>
      <w:bookmarkEnd w:id="1378"/>
      <w:bookmarkEnd w:id="1379"/>
    </w:p>
    <w:p>
      <w:pPr>
        <w:spacing w:line="420" w:lineRule="exact"/>
        <w:ind w:firstLine="440" w:firstLineChars="200"/>
        <w:rPr>
          <w:rFonts w:cs="Times New Roman"/>
          <w:color w:val="000000" w:themeColor="text1"/>
          <w:highlight w:val="none"/>
          <w:u w:val="single"/>
          <w14:textFill>
            <w14:solidFill>
              <w14:schemeClr w14:val="tx1"/>
            </w14:solidFill>
          </w14:textFill>
        </w:rPr>
      </w:pPr>
      <w:r>
        <w:rPr>
          <w:color w:val="000000" w:themeColor="text1"/>
          <w:highlight w:val="none"/>
          <w14:textFill>
            <w14:solidFill>
              <w14:schemeClr w14:val="tx1"/>
            </w14:solidFill>
          </w14:textFill>
        </w:rPr>
        <w:t>1.4.1</w:t>
      </w:r>
      <w:r>
        <w:rPr>
          <w:rFonts w:hint="eastAsia"/>
          <w:color w:val="000000" w:themeColor="text1"/>
          <w:highlight w:val="none"/>
          <w14:textFill>
            <w14:solidFill>
              <w14:schemeClr w14:val="tx1"/>
            </w14:solidFill>
          </w14:textFill>
        </w:rPr>
        <w:t>适用于工程的</w:t>
      </w:r>
      <w:r>
        <w:rPr>
          <w:rFonts w:hint="eastAsia" w:ascii="宋体" w:hAnsi="宋体" w:eastAsia="宋体" w:cs="宋体"/>
          <w:color w:val="000000" w:themeColor="text1"/>
          <w:highlight w:val="none"/>
          <w14:textFill>
            <w14:solidFill>
              <w14:schemeClr w14:val="tx1"/>
            </w14:solidFill>
          </w14:textFill>
        </w:rPr>
        <w:t>标</w:t>
      </w:r>
      <w:r>
        <w:rPr>
          <w:rFonts w:hint="eastAsia"/>
          <w:color w:val="000000" w:themeColor="text1"/>
          <w:highlight w:val="none"/>
          <w14:textFill>
            <w14:solidFill>
              <w14:schemeClr w14:val="tx1"/>
            </w14:solidFill>
          </w14:textFill>
        </w:rPr>
        <w:t>准</w:t>
      </w:r>
      <w:r>
        <w:rPr>
          <w:rFonts w:hint="eastAsia" w:ascii="宋体" w:hAnsi="宋体" w:eastAsia="宋体" w:cs="宋体"/>
          <w:color w:val="000000" w:themeColor="text1"/>
          <w:highlight w:val="none"/>
          <w14:textFill>
            <w14:solidFill>
              <w14:schemeClr w14:val="tx1"/>
            </w14:solidFill>
          </w14:textFill>
        </w:rPr>
        <w:t>规</w:t>
      </w:r>
      <w:r>
        <w:rPr>
          <w:rFonts w:hint="eastAsia"/>
          <w:color w:val="000000" w:themeColor="text1"/>
          <w:highlight w:val="none"/>
          <w14:textFill>
            <w14:solidFill>
              <w14:schemeClr w14:val="tx1"/>
            </w14:solidFill>
          </w14:textFill>
        </w:rPr>
        <w:t>范包括：</w:t>
      </w:r>
      <w:r>
        <w:rPr>
          <w:color w:val="000000" w:themeColor="text1"/>
          <w:highlight w:val="none"/>
          <w:u w:val="single"/>
          <w14:textFill>
            <w14:solidFill>
              <w14:schemeClr w14:val="tx1"/>
            </w14:solidFill>
          </w14:textFill>
        </w:rPr>
        <w:t>1</w:t>
      </w:r>
      <w:r>
        <w:rPr>
          <w:rFonts w:hint="eastAsia"/>
          <w:color w:val="000000" w:themeColor="text1"/>
          <w:highlight w:val="none"/>
          <w:u w:val="single"/>
          <w14:textFill>
            <w14:solidFill>
              <w14:schemeClr w14:val="tx1"/>
            </w14:solidFill>
          </w14:textFill>
        </w:rPr>
        <w:t>、《中</w:t>
      </w:r>
      <w:r>
        <w:rPr>
          <w:rFonts w:hint="eastAsia" w:ascii="宋体" w:hAnsi="宋体" w:eastAsia="宋体" w:cs="宋体"/>
          <w:color w:val="000000" w:themeColor="text1"/>
          <w:highlight w:val="none"/>
          <w:u w:val="single"/>
          <w14:textFill>
            <w14:solidFill>
              <w14:schemeClr w14:val="tx1"/>
            </w14:solidFill>
          </w14:textFill>
        </w:rPr>
        <w:t>华</w:t>
      </w:r>
      <w:r>
        <w:rPr>
          <w:rFonts w:hint="eastAsia"/>
          <w:color w:val="000000" w:themeColor="text1"/>
          <w:highlight w:val="none"/>
          <w:u w:val="single"/>
          <w14:textFill>
            <w14:solidFill>
              <w14:schemeClr w14:val="tx1"/>
            </w14:solidFill>
          </w14:textFill>
        </w:rPr>
        <w:t>人民共和</w:t>
      </w:r>
      <w:r>
        <w:rPr>
          <w:rFonts w:hint="eastAsia" w:ascii="宋体" w:hAnsi="宋体" w:eastAsia="宋体" w:cs="宋体"/>
          <w:color w:val="000000" w:themeColor="text1"/>
          <w:highlight w:val="none"/>
          <w:u w:val="single"/>
          <w14:textFill>
            <w14:solidFill>
              <w14:schemeClr w14:val="tx1"/>
            </w14:solidFill>
          </w14:textFill>
        </w:rPr>
        <w:t>国</w:t>
      </w:r>
      <w:r>
        <w:rPr>
          <w:rFonts w:hint="eastAsia"/>
          <w:color w:val="000000" w:themeColor="text1"/>
          <w:highlight w:val="none"/>
          <w:u w:val="single"/>
          <w14:textFill>
            <w14:solidFill>
              <w14:schemeClr w14:val="tx1"/>
            </w14:solidFill>
          </w14:textFill>
        </w:rPr>
        <w:t>建筑法》、《合同法》等中</w:t>
      </w:r>
      <w:r>
        <w:rPr>
          <w:rFonts w:hint="eastAsia" w:ascii="宋体" w:hAnsi="宋体" w:eastAsia="宋体" w:cs="宋体"/>
          <w:color w:val="000000" w:themeColor="text1"/>
          <w:highlight w:val="none"/>
          <w:u w:val="single"/>
          <w14:textFill>
            <w14:solidFill>
              <w14:schemeClr w14:val="tx1"/>
            </w14:solidFill>
          </w14:textFill>
        </w:rPr>
        <w:t>华</w:t>
      </w:r>
      <w:r>
        <w:rPr>
          <w:rFonts w:hint="eastAsia"/>
          <w:color w:val="000000" w:themeColor="text1"/>
          <w:highlight w:val="none"/>
          <w:u w:val="single"/>
          <w14:textFill>
            <w14:solidFill>
              <w14:schemeClr w14:val="tx1"/>
            </w14:solidFill>
          </w14:textFill>
        </w:rPr>
        <w:t>人民共和</w:t>
      </w:r>
      <w:r>
        <w:rPr>
          <w:rFonts w:hint="eastAsia" w:ascii="宋体" w:hAnsi="宋体" w:eastAsia="宋体" w:cs="宋体"/>
          <w:color w:val="000000" w:themeColor="text1"/>
          <w:highlight w:val="none"/>
          <w:u w:val="single"/>
          <w14:textFill>
            <w14:solidFill>
              <w14:schemeClr w14:val="tx1"/>
            </w14:solidFill>
          </w14:textFill>
        </w:rPr>
        <w:t>国</w:t>
      </w:r>
      <w:r>
        <w:rPr>
          <w:rFonts w:hint="eastAsia"/>
          <w:color w:val="000000" w:themeColor="text1"/>
          <w:highlight w:val="none"/>
          <w:u w:val="single"/>
          <w14:textFill>
            <w14:solidFill>
              <w14:schemeClr w14:val="tx1"/>
            </w14:solidFill>
          </w14:textFill>
        </w:rPr>
        <w:t>及广西</w:t>
      </w:r>
      <w:r>
        <w:rPr>
          <w:rFonts w:hint="eastAsia" w:ascii="宋体" w:hAnsi="宋体" w:eastAsia="宋体" w:cs="宋体"/>
          <w:color w:val="000000" w:themeColor="text1"/>
          <w:highlight w:val="none"/>
          <w:u w:val="single"/>
          <w14:textFill>
            <w14:solidFill>
              <w14:schemeClr w14:val="tx1"/>
            </w14:solidFill>
          </w14:textFill>
        </w:rPr>
        <w:t>壮</w:t>
      </w:r>
      <w:r>
        <w:rPr>
          <w:rFonts w:hint="eastAsia"/>
          <w:color w:val="000000" w:themeColor="text1"/>
          <w:highlight w:val="none"/>
          <w:u w:val="single"/>
          <w14:textFill>
            <w14:solidFill>
              <w14:schemeClr w14:val="tx1"/>
            </w14:solidFill>
          </w14:textFill>
        </w:rPr>
        <w:t>族自治</w:t>
      </w:r>
      <w:r>
        <w:rPr>
          <w:rFonts w:hint="eastAsia" w:ascii="宋体" w:hAnsi="宋体" w:eastAsia="宋体" w:cs="宋体"/>
          <w:color w:val="000000" w:themeColor="text1"/>
          <w:highlight w:val="none"/>
          <w:u w:val="single"/>
          <w14:textFill>
            <w14:solidFill>
              <w14:schemeClr w14:val="tx1"/>
            </w14:solidFill>
          </w14:textFill>
        </w:rPr>
        <w:t>区颁</w:t>
      </w:r>
      <w:r>
        <w:rPr>
          <w:rFonts w:hint="eastAsia"/>
          <w:color w:val="000000" w:themeColor="text1"/>
          <w:highlight w:val="none"/>
          <w:u w:val="single"/>
          <w14:textFill>
            <w14:solidFill>
              <w14:schemeClr w14:val="tx1"/>
            </w14:solidFill>
          </w14:textFill>
        </w:rPr>
        <w:t>布的</w:t>
      </w:r>
      <w:r>
        <w:rPr>
          <w:rFonts w:hint="eastAsia" w:ascii="宋体" w:hAnsi="宋体" w:eastAsia="宋体" w:cs="宋体"/>
          <w:color w:val="000000" w:themeColor="text1"/>
          <w:highlight w:val="none"/>
          <w:u w:val="single"/>
          <w14:textFill>
            <w14:solidFill>
              <w14:schemeClr w14:val="tx1"/>
            </w14:solidFill>
          </w14:textFill>
        </w:rPr>
        <w:t>与</w:t>
      </w:r>
      <w:r>
        <w:rPr>
          <w:rFonts w:hint="eastAsia"/>
          <w:color w:val="000000" w:themeColor="text1"/>
          <w:highlight w:val="none"/>
          <w:u w:val="single"/>
          <w14:textFill>
            <w14:solidFill>
              <w14:schemeClr w14:val="tx1"/>
            </w14:solidFill>
          </w14:textFill>
        </w:rPr>
        <w:t>本合同工程有</w:t>
      </w:r>
      <w:r>
        <w:rPr>
          <w:rFonts w:hint="eastAsia" w:ascii="宋体" w:hAnsi="宋体" w:eastAsia="宋体" w:cs="宋体"/>
          <w:color w:val="000000" w:themeColor="text1"/>
          <w:highlight w:val="none"/>
          <w:u w:val="single"/>
          <w14:textFill>
            <w14:solidFill>
              <w14:schemeClr w14:val="tx1"/>
            </w14:solidFill>
          </w14:textFill>
        </w:rPr>
        <w:t>关</w:t>
      </w:r>
      <w:r>
        <w:rPr>
          <w:rFonts w:hint="eastAsia"/>
          <w:color w:val="000000" w:themeColor="text1"/>
          <w:highlight w:val="none"/>
          <w:u w:val="single"/>
          <w14:textFill>
            <w14:solidFill>
              <w14:schemeClr w14:val="tx1"/>
            </w14:solidFill>
          </w14:textFill>
        </w:rPr>
        <w:t>的</w:t>
      </w:r>
      <w:r>
        <w:rPr>
          <w:rFonts w:hint="eastAsia" w:ascii="宋体" w:hAnsi="宋体" w:eastAsia="宋体" w:cs="宋体"/>
          <w:color w:val="000000" w:themeColor="text1"/>
          <w:highlight w:val="none"/>
          <w:u w:val="single"/>
          <w14:textFill>
            <w14:solidFill>
              <w14:schemeClr w14:val="tx1"/>
            </w14:solidFill>
          </w14:textFill>
        </w:rPr>
        <w:t>现</w:t>
      </w:r>
      <w:r>
        <w:rPr>
          <w:rFonts w:hint="eastAsia"/>
          <w:color w:val="000000" w:themeColor="text1"/>
          <w:highlight w:val="none"/>
          <w:u w:val="single"/>
          <w14:textFill>
            <w14:solidFill>
              <w14:schemeClr w14:val="tx1"/>
            </w14:solidFill>
          </w14:textFill>
        </w:rPr>
        <w:t>行法律、行政法</w:t>
      </w:r>
      <w:r>
        <w:rPr>
          <w:rFonts w:hint="eastAsia" w:ascii="宋体" w:hAnsi="宋体" w:eastAsia="宋体" w:cs="宋体"/>
          <w:color w:val="000000" w:themeColor="text1"/>
          <w:highlight w:val="none"/>
          <w:u w:val="single"/>
          <w14:textFill>
            <w14:solidFill>
              <w14:schemeClr w14:val="tx1"/>
            </w14:solidFill>
          </w14:textFill>
        </w:rPr>
        <w:t>规</w:t>
      </w:r>
      <w:r>
        <w:rPr>
          <w:rFonts w:hint="eastAsia"/>
          <w:color w:val="000000" w:themeColor="text1"/>
          <w:highlight w:val="none"/>
          <w:u w:val="single"/>
          <w14:textFill>
            <w14:solidFill>
              <w14:schemeClr w14:val="tx1"/>
            </w14:solidFill>
          </w14:textFill>
        </w:rPr>
        <w:t>、技</w:t>
      </w:r>
      <w:r>
        <w:rPr>
          <w:rFonts w:hint="eastAsia" w:ascii="宋体" w:hAnsi="宋体" w:eastAsia="宋体" w:cs="宋体"/>
          <w:color w:val="000000" w:themeColor="text1"/>
          <w:highlight w:val="none"/>
          <w:u w:val="single"/>
          <w14:textFill>
            <w14:solidFill>
              <w14:schemeClr w14:val="tx1"/>
            </w14:solidFill>
          </w14:textFill>
        </w:rPr>
        <w:t>术标</w:t>
      </w:r>
      <w:r>
        <w:rPr>
          <w:rFonts w:hint="eastAsia"/>
          <w:color w:val="000000" w:themeColor="text1"/>
          <w:highlight w:val="none"/>
          <w:u w:val="single"/>
          <w14:textFill>
            <w14:solidFill>
              <w14:schemeClr w14:val="tx1"/>
            </w14:solidFill>
          </w14:textFill>
        </w:rPr>
        <w:t>准及</w:t>
      </w:r>
      <w:r>
        <w:rPr>
          <w:rFonts w:hint="eastAsia" w:ascii="宋体" w:hAnsi="宋体" w:eastAsia="宋体" w:cs="宋体"/>
          <w:color w:val="000000" w:themeColor="text1"/>
          <w:highlight w:val="none"/>
          <w:u w:val="single"/>
          <w14:textFill>
            <w14:solidFill>
              <w14:schemeClr w14:val="tx1"/>
            </w14:solidFill>
          </w14:textFill>
        </w:rPr>
        <w:t>规</w:t>
      </w:r>
      <w:r>
        <w:rPr>
          <w:rFonts w:hint="eastAsia"/>
          <w:color w:val="000000" w:themeColor="text1"/>
          <w:highlight w:val="none"/>
          <w:u w:val="single"/>
          <w14:textFill>
            <w14:solidFill>
              <w14:schemeClr w14:val="tx1"/>
            </w14:solidFill>
          </w14:textFill>
        </w:rPr>
        <w:t>范。</w:t>
      </w:r>
      <w:r>
        <w:rPr>
          <w:color w:val="000000" w:themeColor="text1"/>
          <w:highlight w:val="none"/>
          <w:u w:val="single"/>
          <w14:textFill>
            <w14:solidFill>
              <w14:schemeClr w14:val="tx1"/>
            </w14:solidFill>
          </w14:textFill>
        </w:rPr>
        <w:t>2</w:t>
      </w:r>
      <w:r>
        <w:rPr>
          <w:rFonts w:hint="eastAsia"/>
          <w:color w:val="000000" w:themeColor="text1"/>
          <w:highlight w:val="none"/>
          <w:u w:val="single"/>
          <w14:textFill>
            <w14:solidFill>
              <w14:schemeClr w14:val="tx1"/>
            </w14:solidFill>
          </w14:textFill>
        </w:rPr>
        <w:t>、桂林市有</w:t>
      </w:r>
      <w:r>
        <w:rPr>
          <w:rFonts w:hint="eastAsia" w:ascii="宋体" w:hAnsi="宋体" w:eastAsia="宋体" w:cs="宋体"/>
          <w:color w:val="000000" w:themeColor="text1"/>
          <w:highlight w:val="none"/>
          <w:u w:val="single"/>
          <w14:textFill>
            <w14:solidFill>
              <w14:schemeClr w14:val="tx1"/>
            </w14:solidFill>
          </w14:textFill>
        </w:rPr>
        <w:t>关规</w:t>
      </w:r>
      <w:r>
        <w:rPr>
          <w:rFonts w:hint="eastAsia"/>
          <w:color w:val="000000" w:themeColor="text1"/>
          <w:highlight w:val="none"/>
          <w:u w:val="single"/>
          <w14:textFill>
            <w14:solidFill>
              <w14:schemeClr w14:val="tx1"/>
            </w14:solidFill>
          </w14:textFill>
        </w:rPr>
        <w:t>定。</w:t>
      </w:r>
    </w:p>
    <w:p>
      <w:pPr>
        <w:spacing w:line="420" w:lineRule="exact"/>
        <w:ind w:firstLine="440" w:firstLineChars="200"/>
        <w:rPr>
          <w:rFonts w:cs="Times New Roman"/>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 xml:space="preserve">1.4.2 </w:t>
      </w:r>
      <w:r>
        <w:rPr>
          <w:rFonts w:hint="eastAsia" w:ascii="宋体" w:hAnsi="宋体" w:eastAsia="宋体" w:cs="宋体"/>
          <w:color w:val="000000" w:themeColor="text1"/>
          <w:highlight w:val="none"/>
          <w14:textFill>
            <w14:solidFill>
              <w14:schemeClr w14:val="tx1"/>
            </w14:solidFill>
          </w14:textFill>
        </w:rPr>
        <w:t>发</w:t>
      </w:r>
      <w:r>
        <w:rPr>
          <w:rFonts w:hint="eastAsia"/>
          <w:color w:val="000000" w:themeColor="text1"/>
          <w:highlight w:val="none"/>
          <w14:textFill>
            <w14:solidFill>
              <w14:schemeClr w14:val="tx1"/>
            </w14:solidFill>
          </w14:textFill>
        </w:rPr>
        <w:t>包人提供</w:t>
      </w:r>
      <w:r>
        <w:rPr>
          <w:rFonts w:hint="eastAsia" w:ascii="宋体" w:hAnsi="宋体" w:eastAsia="宋体" w:cs="宋体"/>
          <w:color w:val="000000" w:themeColor="text1"/>
          <w:highlight w:val="none"/>
          <w14:textFill>
            <w14:solidFill>
              <w14:schemeClr w14:val="tx1"/>
            </w14:solidFill>
          </w14:textFill>
        </w:rPr>
        <w:t>国</w:t>
      </w:r>
      <w:r>
        <w:rPr>
          <w:rFonts w:hint="eastAsia"/>
          <w:color w:val="000000" w:themeColor="text1"/>
          <w:highlight w:val="none"/>
          <w14:textFill>
            <w14:solidFill>
              <w14:schemeClr w14:val="tx1"/>
            </w14:solidFill>
          </w14:textFill>
        </w:rPr>
        <w:t>外</w:t>
      </w:r>
      <w:r>
        <w:rPr>
          <w:rFonts w:hint="eastAsia" w:ascii="宋体" w:hAnsi="宋体" w:eastAsia="宋体" w:cs="宋体"/>
          <w:color w:val="000000" w:themeColor="text1"/>
          <w:highlight w:val="none"/>
          <w14:textFill>
            <w14:solidFill>
              <w14:schemeClr w14:val="tx1"/>
            </w14:solidFill>
          </w14:textFill>
        </w:rPr>
        <w:t>标</w:t>
      </w:r>
      <w:r>
        <w:rPr>
          <w:rFonts w:hint="eastAsia"/>
          <w:color w:val="000000" w:themeColor="text1"/>
          <w:highlight w:val="none"/>
          <w14:textFill>
            <w14:solidFill>
              <w14:schemeClr w14:val="tx1"/>
            </w14:solidFill>
          </w14:textFill>
        </w:rPr>
        <w:t>准、</w:t>
      </w:r>
      <w:r>
        <w:rPr>
          <w:rFonts w:hint="eastAsia" w:ascii="宋体" w:hAnsi="宋体" w:eastAsia="宋体" w:cs="宋体"/>
          <w:color w:val="000000" w:themeColor="text1"/>
          <w:highlight w:val="none"/>
          <w14:textFill>
            <w14:solidFill>
              <w14:schemeClr w14:val="tx1"/>
            </w14:solidFill>
          </w14:textFill>
        </w:rPr>
        <w:t>规</w:t>
      </w:r>
      <w:r>
        <w:rPr>
          <w:rFonts w:hint="eastAsia"/>
          <w:color w:val="000000" w:themeColor="text1"/>
          <w:highlight w:val="none"/>
          <w14:textFill>
            <w14:solidFill>
              <w14:schemeClr w14:val="tx1"/>
            </w14:solidFill>
          </w14:textFill>
        </w:rPr>
        <w:t>范的名</w:t>
      </w:r>
      <w:r>
        <w:rPr>
          <w:rFonts w:hint="eastAsia" w:ascii="宋体" w:hAnsi="宋体" w:eastAsia="宋体" w:cs="宋体"/>
          <w:color w:val="000000" w:themeColor="text1"/>
          <w:highlight w:val="none"/>
          <w14:textFill>
            <w14:solidFill>
              <w14:schemeClr w14:val="tx1"/>
            </w14:solidFill>
          </w14:textFill>
        </w:rPr>
        <w:t>称</w:t>
      </w:r>
      <w:r>
        <w:rPr>
          <w:rFonts w:hint="eastAsia"/>
          <w:color w:val="000000" w:themeColor="text1"/>
          <w:highlight w:val="none"/>
          <w14:textFill>
            <w14:solidFill>
              <w14:schemeClr w14:val="tx1"/>
            </w14:solidFill>
          </w14:textFill>
        </w:rPr>
        <w:t>：</w:t>
      </w:r>
      <w:r>
        <w:rPr>
          <w:rFonts w:hint="eastAsia" w:ascii="Malgun Gothic" w:hAnsi="Malgun Gothic" w:eastAsia="Malgun Gothic" w:cs="Malgun Gothic"/>
          <w:color w:val="000000" w:themeColor="text1"/>
          <w:highlight w:val="none"/>
          <w:u w:val="single"/>
          <w14:textFill>
            <w14:solidFill>
              <w14:schemeClr w14:val="tx1"/>
            </w14:solidFill>
          </w14:textFill>
        </w:rPr>
        <w:t></w:t>
      </w:r>
      <w:r>
        <w:rPr>
          <w:rFonts w:hint="eastAsia"/>
          <w:color w:val="000000" w:themeColor="text1"/>
          <w:highlight w:val="none"/>
          <w:u w:val="single"/>
          <w14:textFill>
            <w14:solidFill>
              <w14:schemeClr w14:val="tx1"/>
            </w14:solidFill>
          </w14:textFill>
        </w:rPr>
        <w:t>无</w:t>
      </w:r>
      <w:r>
        <w:rPr>
          <w:color w:val="000000" w:themeColor="text1"/>
          <w:highlight w:val="none"/>
          <w:u w:val="single"/>
          <w14:textFill>
            <w14:solidFill>
              <w14:schemeClr w14:val="tx1"/>
            </w14:solidFill>
          </w14:textFill>
        </w:rPr>
        <w:t xml:space="preserve">  </w:t>
      </w:r>
      <w:r>
        <w:rPr>
          <w:rFonts w:hint="eastAsia"/>
          <w:color w:val="000000" w:themeColor="text1"/>
          <w:highlight w:val="none"/>
          <w14:textFill>
            <w14:solidFill>
              <w14:schemeClr w14:val="tx1"/>
            </w14:solidFill>
          </w14:textFill>
        </w:rPr>
        <w:t>；</w:t>
      </w:r>
    </w:p>
    <w:p>
      <w:pPr>
        <w:spacing w:line="420" w:lineRule="exact"/>
        <w:ind w:firstLine="440" w:firstLineChars="200"/>
        <w:rPr>
          <w:rFonts w:cs="Times New Roman"/>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发</w:t>
      </w:r>
      <w:r>
        <w:rPr>
          <w:rFonts w:hint="eastAsia"/>
          <w:color w:val="000000" w:themeColor="text1"/>
          <w:highlight w:val="none"/>
          <w14:textFill>
            <w14:solidFill>
              <w14:schemeClr w14:val="tx1"/>
            </w14:solidFill>
          </w14:textFill>
        </w:rPr>
        <w:t>包人提供</w:t>
      </w:r>
      <w:r>
        <w:rPr>
          <w:rFonts w:hint="eastAsia" w:ascii="宋体" w:hAnsi="宋体" w:eastAsia="宋体" w:cs="宋体"/>
          <w:color w:val="000000" w:themeColor="text1"/>
          <w:highlight w:val="none"/>
          <w14:textFill>
            <w14:solidFill>
              <w14:schemeClr w14:val="tx1"/>
            </w14:solidFill>
          </w14:textFill>
        </w:rPr>
        <w:t>国</w:t>
      </w:r>
      <w:r>
        <w:rPr>
          <w:rFonts w:hint="eastAsia"/>
          <w:color w:val="000000" w:themeColor="text1"/>
          <w:highlight w:val="none"/>
          <w14:textFill>
            <w14:solidFill>
              <w14:schemeClr w14:val="tx1"/>
            </w14:solidFill>
          </w14:textFill>
        </w:rPr>
        <w:t>外</w:t>
      </w:r>
      <w:r>
        <w:rPr>
          <w:rFonts w:hint="eastAsia" w:ascii="宋体" w:hAnsi="宋体" w:eastAsia="宋体" w:cs="宋体"/>
          <w:color w:val="000000" w:themeColor="text1"/>
          <w:highlight w:val="none"/>
          <w14:textFill>
            <w14:solidFill>
              <w14:schemeClr w14:val="tx1"/>
            </w14:solidFill>
          </w14:textFill>
        </w:rPr>
        <w:t>标</w:t>
      </w:r>
      <w:r>
        <w:rPr>
          <w:rFonts w:hint="eastAsia"/>
          <w:color w:val="000000" w:themeColor="text1"/>
          <w:highlight w:val="none"/>
          <w14:textFill>
            <w14:solidFill>
              <w14:schemeClr w14:val="tx1"/>
            </w14:solidFill>
          </w14:textFill>
        </w:rPr>
        <w:t>准、</w:t>
      </w:r>
      <w:r>
        <w:rPr>
          <w:rFonts w:hint="eastAsia" w:ascii="宋体" w:hAnsi="宋体" w:eastAsia="宋体" w:cs="宋体"/>
          <w:color w:val="000000" w:themeColor="text1"/>
          <w:highlight w:val="none"/>
          <w14:textFill>
            <w14:solidFill>
              <w14:schemeClr w14:val="tx1"/>
            </w14:solidFill>
          </w14:textFill>
        </w:rPr>
        <w:t>规</w:t>
      </w:r>
      <w:r>
        <w:rPr>
          <w:rFonts w:hint="eastAsia"/>
          <w:color w:val="000000" w:themeColor="text1"/>
          <w:highlight w:val="none"/>
          <w14:textFill>
            <w14:solidFill>
              <w14:schemeClr w14:val="tx1"/>
            </w14:solidFill>
          </w14:textFill>
        </w:rPr>
        <w:t>范的</w:t>
      </w:r>
      <w:r>
        <w:rPr>
          <w:rFonts w:hint="eastAsia" w:ascii="宋体" w:hAnsi="宋体" w:eastAsia="宋体" w:cs="宋体"/>
          <w:color w:val="000000" w:themeColor="text1"/>
          <w:highlight w:val="none"/>
          <w14:textFill>
            <w14:solidFill>
              <w14:schemeClr w14:val="tx1"/>
            </w14:solidFill>
          </w14:textFill>
        </w:rPr>
        <w:t>份数</w:t>
      </w:r>
      <w:r>
        <w:rPr>
          <w:rFonts w:hint="eastAsia"/>
          <w:color w:val="000000" w:themeColor="text1"/>
          <w:highlight w:val="none"/>
          <w14:textFill>
            <w14:solidFill>
              <w14:schemeClr w14:val="tx1"/>
            </w14:solidFill>
          </w14:textFill>
        </w:rPr>
        <w:t>：</w:t>
      </w:r>
      <w:r>
        <w:rPr>
          <w:rFonts w:hint="eastAsia"/>
          <w:color w:val="000000" w:themeColor="text1"/>
          <w:highlight w:val="none"/>
          <w:u w:val="single"/>
          <w14:textFill>
            <w14:solidFill>
              <w14:schemeClr w14:val="tx1"/>
            </w14:solidFill>
          </w14:textFill>
        </w:rPr>
        <w:t>无</w:t>
      </w:r>
      <w:r>
        <w:rPr>
          <w:rFonts w:hint="eastAsia"/>
          <w:color w:val="000000" w:themeColor="text1"/>
          <w:highlight w:val="none"/>
          <w14:textFill>
            <w14:solidFill>
              <w14:schemeClr w14:val="tx1"/>
            </w14:solidFill>
          </w14:textFill>
        </w:rPr>
        <w:t>；</w:t>
      </w:r>
    </w:p>
    <w:p>
      <w:pPr>
        <w:spacing w:line="420" w:lineRule="exact"/>
        <w:ind w:firstLine="440" w:firstLineChars="200"/>
        <w:rPr>
          <w:rFonts w:cs="Times New Roman"/>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发</w:t>
      </w:r>
      <w:r>
        <w:rPr>
          <w:rFonts w:hint="eastAsia"/>
          <w:color w:val="000000" w:themeColor="text1"/>
          <w:highlight w:val="none"/>
          <w14:textFill>
            <w14:solidFill>
              <w14:schemeClr w14:val="tx1"/>
            </w14:solidFill>
          </w14:textFill>
        </w:rPr>
        <w:t>包人提供</w:t>
      </w:r>
      <w:r>
        <w:rPr>
          <w:rFonts w:hint="eastAsia" w:ascii="宋体" w:hAnsi="宋体" w:eastAsia="宋体" w:cs="宋体"/>
          <w:color w:val="000000" w:themeColor="text1"/>
          <w:highlight w:val="none"/>
          <w14:textFill>
            <w14:solidFill>
              <w14:schemeClr w14:val="tx1"/>
            </w14:solidFill>
          </w14:textFill>
        </w:rPr>
        <w:t>国</w:t>
      </w:r>
      <w:r>
        <w:rPr>
          <w:rFonts w:hint="eastAsia"/>
          <w:color w:val="000000" w:themeColor="text1"/>
          <w:highlight w:val="none"/>
          <w14:textFill>
            <w14:solidFill>
              <w14:schemeClr w14:val="tx1"/>
            </w14:solidFill>
          </w14:textFill>
        </w:rPr>
        <w:t>外</w:t>
      </w:r>
      <w:r>
        <w:rPr>
          <w:rFonts w:hint="eastAsia" w:ascii="宋体" w:hAnsi="宋体" w:eastAsia="宋体" w:cs="宋体"/>
          <w:color w:val="000000" w:themeColor="text1"/>
          <w:highlight w:val="none"/>
          <w14:textFill>
            <w14:solidFill>
              <w14:schemeClr w14:val="tx1"/>
            </w14:solidFill>
          </w14:textFill>
        </w:rPr>
        <w:t>标</w:t>
      </w:r>
      <w:r>
        <w:rPr>
          <w:rFonts w:hint="eastAsia"/>
          <w:color w:val="000000" w:themeColor="text1"/>
          <w:highlight w:val="none"/>
          <w14:textFill>
            <w14:solidFill>
              <w14:schemeClr w14:val="tx1"/>
            </w14:solidFill>
          </w14:textFill>
        </w:rPr>
        <w:t>准、</w:t>
      </w:r>
      <w:r>
        <w:rPr>
          <w:rFonts w:hint="eastAsia" w:ascii="宋体" w:hAnsi="宋体" w:eastAsia="宋体" w:cs="宋体"/>
          <w:color w:val="000000" w:themeColor="text1"/>
          <w:highlight w:val="none"/>
          <w14:textFill>
            <w14:solidFill>
              <w14:schemeClr w14:val="tx1"/>
            </w14:solidFill>
          </w14:textFill>
        </w:rPr>
        <w:t>规</w:t>
      </w:r>
      <w:r>
        <w:rPr>
          <w:rFonts w:hint="eastAsia"/>
          <w:color w:val="000000" w:themeColor="text1"/>
          <w:highlight w:val="none"/>
          <w14:textFill>
            <w14:solidFill>
              <w14:schemeClr w14:val="tx1"/>
            </w14:solidFill>
          </w14:textFill>
        </w:rPr>
        <w:t>范的名</w:t>
      </w:r>
      <w:r>
        <w:rPr>
          <w:rFonts w:hint="eastAsia" w:ascii="宋体" w:hAnsi="宋体" w:eastAsia="宋体" w:cs="宋体"/>
          <w:color w:val="000000" w:themeColor="text1"/>
          <w:highlight w:val="none"/>
          <w14:textFill>
            <w14:solidFill>
              <w14:schemeClr w14:val="tx1"/>
            </w14:solidFill>
          </w14:textFill>
        </w:rPr>
        <w:t>称</w:t>
      </w:r>
      <w:r>
        <w:rPr>
          <w:rFonts w:hint="eastAsia"/>
          <w:color w:val="000000" w:themeColor="text1"/>
          <w:highlight w:val="none"/>
          <w14:textFill>
            <w14:solidFill>
              <w14:schemeClr w14:val="tx1"/>
            </w14:solidFill>
          </w14:textFill>
        </w:rPr>
        <w:t>：</w:t>
      </w:r>
      <w:r>
        <w:rPr>
          <w:rFonts w:hint="eastAsia"/>
          <w:color w:val="000000" w:themeColor="text1"/>
          <w:highlight w:val="none"/>
          <w:u w:val="single"/>
          <w14:textFill>
            <w14:solidFill>
              <w14:schemeClr w14:val="tx1"/>
            </w14:solidFill>
          </w14:textFill>
        </w:rPr>
        <w:t>无</w:t>
      </w:r>
      <w:r>
        <w:rPr>
          <w:rFonts w:hint="eastAsia"/>
          <w:color w:val="000000" w:themeColor="text1"/>
          <w:highlight w:val="none"/>
          <w14:textFill>
            <w14:solidFill>
              <w14:schemeClr w14:val="tx1"/>
            </w14:solidFill>
          </w14:textFill>
        </w:rPr>
        <w:t>。</w:t>
      </w:r>
    </w:p>
    <w:p>
      <w:pPr>
        <w:spacing w:line="420" w:lineRule="exact"/>
        <w:ind w:firstLine="440" w:firstLineChars="200"/>
        <w:rPr>
          <w:rFonts w:cs="Times New Roman"/>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1.4.3</w:t>
      </w:r>
      <w:r>
        <w:rPr>
          <w:rFonts w:hint="eastAsia" w:ascii="宋体" w:hAnsi="宋体" w:eastAsia="宋体" w:cs="宋体"/>
          <w:color w:val="000000" w:themeColor="text1"/>
          <w:highlight w:val="none"/>
          <w14:textFill>
            <w14:solidFill>
              <w14:schemeClr w14:val="tx1"/>
            </w14:solidFill>
          </w14:textFill>
        </w:rPr>
        <w:t>发</w:t>
      </w:r>
      <w:r>
        <w:rPr>
          <w:rFonts w:hint="eastAsia"/>
          <w:color w:val="000000" w:themeColor="text1"/>
          <w:highlight w:val="none"/>
          <w14:textFill>
            <w14:solidFill>
              <w14:schemeClr w14:val="tx1"/>
            </w14:solidFill>
          </w14:textFill>
        </w:rPr>
        <w:t>包人</w:t>
      </w:r>
      <w:r>
        <w:rPr>
          <w:rFonts w:hint="eastAsia" w:ascii="宋体" w:hAnsi="宋体" w:eastAsia="宋体" w:cs="宋体"/>
          <w:color w:val="000000" w:themeColor="text1"/>
          <w:highlight w:val="none"/>
          <w14:textFill>
            <w14:solidFill>
              <w14:schemeClr w14:val="tx1"/>
            </w14:solidFill>
          </w14:textFill>
        </w:rPr>
        <w:t>对</w:t>
      </w:r>
      <w:r>
        <w:rPr>
          <w:rFonts w:hint="eastAsia"/>
          <w:color w:val="000000" w:themeColor="text1"/>
          <w:highlight w:val="none"/>
          <w14:textFill>
            <w14:solidFill>
              <w14:schemeClr w14:val="tx1"/>
            </w14:solidFill>
          </w14:textFill>
        </w:rPr>
        <w:t>工程的技</w:t>
      </w:r>
      <w:r>
        <w:rPr>
          <w:rFonts w:hint="eastAsia" w:ascii="宋体" w:hAnsi="宋体" w:eastAsia="宋体" w:cs="宋体"/>
          <w:color w:val="000000" w:themeColor="text1"/>
          <w:highlight w:val="none"/>
          <w14:textFill>
            <w14:solidFill>
              <w14:schemeClr w14:val="tx1"/>
            </w14:solidFill>
          </w14:textFill>
        </w:rPr>
        <w:t>术标</w:t>
      </w:r>
      <w:r>
        <w:rPr>
          <w:rFonts w:hint="eastAsia"/>
          <w:color w:val="000000" w:themeColor="text1"/>
          <w:highlight w:val="none"/>
          <w14:textFill>
            <w14:solidFill>
              <w14:schemeClr w14:val="tx1"/>
            </w14:solidFill>
          </w14:textFill>
        </w:rPr>
        <w:t>准和功能要求的特殊要求：</w:t>
      </w:r>
      <w:r>
        <w:rPr>
          <w:rFonts w:hint="eastAsia" w:ascii="Malgun Gothic" w:hAnsi="Malgun Gothic" w:eastAsia="Malgun Gothic" w:cs="Malgun Gothic"/>
          <w:color w:val="000000" w:themeColor="text1"/>
          <w:highlight w:val="none"/>
          <w:u w:val="single"/>
          <w14:textFill>
            <w14:solidFill>
              <w14:schemeClr w14:val="tx1"/>
            </w14:solidFill>
          </w14:textFill>
        </w:rPr>
        <w:t></w:t>
      </w:r>
      <w:r>
        <w:rPr>
          <w:rFonts w:hint="eastAsia"/>
          <w:color w:val="000000" w:themeColor="text1"/>
          <w:highlight w:val="none"/>
          <w:u w:val="single"/>
          <w14:textFill>
            <w14:solidFill>
              <w14:schemeClr w14:val="tx1"/>
            </w14:solidFill>
          </w14:textFill>
        </w:rPr>
        <w:t>无</w:t>
      </w:r>
      <w:r>
        <w:rPr>
          <w:color w:val="000000" w:themeColor="text1"/>
          <w:highlight w:val="none"/>
          <w:u w:val="single"/>
          <w14:textFill>
            <w14:solidFill>
              <w14:schemeClr w14:val="tx1"/>
            </w14:solidFill>
          </w14:textFill>
        </w:rPr>
        <w:t xml:space="preserve"> </w:t>
      </w:r>
      <w:r>
        <w:rPr>
          <w:rFonts w:hint="eastAsia"/>
          <w:color w:val="000000" w:themeColor="text1"/>
          <w:highlight w:val="none"/>
          <w14:textFill>
            <w14:solidFill>
              <w14:schemeClr w14:val="tx1"/>
            </w14:solidFill>
          </w14:textFill>
        </w:rPr>
        <w:t>。</w:t>
      </w:r>
    </w:p>
    <w:p>
      <w:pPr>
        <w:pStyle w:val="72"/>
        <w:jc w:val="left"/>
        <w:outlineLvl w:val="9"/>
        <w:rPr>
          <w:rFonts w:cs="Times New Roman"/>
          <w:color w:val="000000" w:themeColor="text1"/>
          <w:highlight w:val="none"/>
          <w14:textFill>
            <w14:solidFill>
              <w14:schemeClr w14:val="tx1"/>
            </w14:solidFill>
          </w14:textFill>
        </w:rPr>
      </w:pPr>
      <w:bookmarkStart w:id="1380" w:name="_Toc9788"/>
      <w:bookmarkStart w:id="1381" w:name="_Toc18011"/>
      <w:bookmarkStart w:id="1382" w:name="_Toc373478343"/>
      <w:bookmarkStart w:id="1383" w:name="_Toc373227696"/>
      <w:bookmarkStart w:id="1384" w:name="_Toc485213327"/>
      <w:bookmarkStart w:id="1385" w:name="_Toc429557889"/>
      <w:bookmarkStart w:id="1386" w:name="_Toc403578930"/>
      <w:bookmarkStart w:id="1387" w:name="_Toc389065262"/>
      <w:bookmarkStart w:id="1388" w:name="_Toc418061749"/>
      <w:bookmarkStart w:id="1389" w:name="_Toc425334249"/>
      <w:bookmarkStart w:id="1390" w:name="_Toc23566"/>
      <w:bookmarkStart w:id="1391" w:name="_Toc430355370"/>
      <w:r>
        <w:rPr>
          <w:color w:val="000000" w:themeColor="text1"/>
          <w:highlight w:val="none"/>
          <w14:textFill>
            <w14:solidFill>
              <w14:schemeClr w14:val="tx1"/>
            </w14:solidFill>
          </w14:textFill>
        </w:rPr>
        <w:t xml:space="preserve">1.5 </w:t>
      </w:r>
      <w:r>
        <w:rPr>
          <w:rFonts w:hint="eastAsia"/>
          <w:color w:val="000000" w:themeColor="text1"/>
          <w:highlight w:val="none"/>
          <w14:textFill>
            <w14:solidFill>
              <w14:schemeClr w14:val="tx1"/>
            </w14:solidFill>
          </w14:textFill>
        </w:rPr>
        <w:t>合同文件的</w:t>
      </w:r>
      <w:r>
        <w:rPr>
          <w:rFonts w:hint="eastAsia" w:ascii="宋体" w:hAnsi="宋体" w:eastAsia="宋体" w:cs="宋体"/>
          <w:color w:val="000000" w:themeColor="text1"/>
          <w:highlight w:val="none"/>
          <w14:textFill>
            <w14:solidFill>
              <w14:schemeClr w14:val="tx1"/>
            </w14:solidFill>
          </w14:textFill>
        </w:rPr>
        <w:t>优</w:t>
      </w:r>
      <w:r>
        <w:rPr>
          <w:rFonts w:hint="eastAsia"/>
          <w:color w:val="000000" w:themeColor="text1"/>
          <w:highlight w:val="none"/>
          <w14:textFill>
            <w14:solidFill>
              <w14:schemeClr w14:val="tx1"/>
            </w14:solidFill>
          </w14:textFill>
        </w:rPr>
        <w:t>先</w:t>
      </w:r>
      <w:r>
        <w:rPr>
          <w:rFonts w:hint="eastAsia" w:ascii="宋体" w:hAnsi="宋体" w:eastAsia="宋体" w:cs="宋体"/>
          <w:color w:val="000000" w:themeColor="text1"/>
          <w:highlight w:val="none"/>
          <w14:textFill>
            <w14:solidFill>
              <w14:schemeClr w14:val="tx1"/>
            </w14:solidFill>
          </w14:textFill>
        </w:rPr>
        <w:t>顺</w:t>
      </w:r>
      <w:r>
        <w:rPr>
          <w:rFonts w:hint="eastAsia"/>
          <w:color w:val="000000" w:themeColor="text1"/>
          <w:highlight w:val="none"/>
          <w14:textFill>
            <w14:solidFill>
              <w14:schemeClr w14:val="tx1"/>
            </w14:solidFill>
          </w14:textFill>
        </w:rPr>
        <w:t>序</w:t>
      </w:r>
      <w:bookmarkEnd w:id="1380"/>
      <w:bookmarkEnd w:id="1381"/>
      <w:bookmarkEnd w:id="1382"/>
      <w:bookmarkEnd w:id="1383"/>
      <w:bookmarkEnd w:id="1384"/>
      <w:bookmarkEnd w:id="1385"/>
      <w:bookmarkEnd w:id="1386"/>
      <w:bookmarkEnd w:id="1387"/>
      <w:bookmarkEnd w:id="1388"/>
      <w:bookmarkEnd w:id="1389"/>
      <w:bookmarkEnd w:id="1390"/>
      <w:bookmarkEnd w:id="1391"/>
    </w:p>
    <w:p>
      <w:pPr>
        <w:pStyle w:val="73"/>
        <w:rPr>
          <w:rFonts w:cs="Times New Roman"/>
          <w:color w:val="000000" w:themeColor="text1"/>
          <w:kern w:val="0"/>
          <w:highlight w:val="none"/>
          <w14:textFill>
            <w14:solidFill>
              <w14:schemeClr w14:val="tx1"/>
            </w14:solidFill>
          </w14:textFill>
        </w:rPr>
      </w:pPr>
      <w:r>
        <w:rPr>
          <w:rFonts w:hint="eastAsia"/>
          <w:color w:val="000000" w:themeColor="text1"/>
          <w:highlight w:val="none"/>
          <w14:textFill>
            <w14:solidFill>
              <w14:schemeClr w14:val="tx1"/>
            </w14:solidFill>
          </w14:textFill>
        </w:rPr>
        <w:t>合同文件</w:t>
      </w:r>
      <w:r>
        <w:rPr>
          <w:rFonts w:hint="eastAsia" w:ascii="宋体" w:hAnsi="宋体" w:eastAsia="宋体" w:cs="宋体"/>
          <w:color w:val="000000" w:themeColor="text1"/>
          <w:highlight w:val="none"/>
          <w14:textFill>
            <w14:solidFill>
              <w14:schemeClr w14:val="tx1"/>
            </w14:solidFill>
          </w14:textFill>
        </w:rPr>
        <w:t>组</w:t>
      </w:r>
      <w:r>
        <w:rPr>
          <w:rFonts w:hint="eastAsia"/>
          <w:color w:val="000000" w:themeColor="text1"/>
          <w:highlight w:val="none"/>
          <w14:textFill>
            <w14:solidFill>
              <w14:schemeClr w14:val="tx1"/>
            </w14:solidFill>
          </w14:textFill>
        </w:rPr>
        <w:t>成及</w:t>
      </w:r>
      <w:r>
        <w:rPr>
          <w:rFonts w:hint="eastAsia" w:ascii="宋体" w:hAnsi="宋体" w:eastAsia="宋体" w:cs="宋体"/>
          <w:color w:val="000000" w:themeColor="text1"/>
          <w:highlight w:val="none"/>
          <w14:textFill>
            <w14:solidFill>
              <w14:schemeClr w14:val="tx1"/>
            </w14:solidFill>
          </w14:textFill>
        </w:rPr>
        <w:t>优</w:t>
      </w:r>
      <w:r>
        <w:rPr>
          <w:rFonts w:hint="eastAsia"/>
          <w:color w:val="000000" w:themeColor="text1"/>
          <w:highlight w:val="none"/>
          <w14:textFill>
            <w14:solidFill>
              <w14:schemeClr w14:val="tx1"/>
            </w14:solidFill>
          </w14:textFill>
        </w:rPr>
        <w:t>先</w:t>
      </w:r>
      <w:r>
        <w:rPr>
          <w:rFonts w:hint="eastAsia" w:ascii="宋体" w:hAnsi="宋体" w:eastAsia="宋体" w:cs="宋体"/>
          <w:color w:val="000000" w:themeColor="text1"/>
          <w:highlight w:val="none"/>
          <w14:textFill>
            <w14:solidFill>
              <w14:schemeClr w14:val="tx1"/>
            </w14:solidFill>
          </w14:textFill>
        </w:rPr>
        <w:t>顺</w:t>
      </w:r>
      <w:r>
        <w:rPr>
          <w:rFonts w:hint="eastAsia"/>
          <w:color w:val="000000" w:themeColor="text1"/>
          <w:highlight w:val="none"/>
          <w14:textFill>
            <w14:solidFill>
              <w14:schemeClr w14:val="tx1"/>
            </w14:solidFill>
          </w14:textFill>
        </w:rPr>
        <w:t>序</w:t>
      </w:r>
      <w:r>
        <w:rPr>
          <w:rFonts w:hint="eastAsia" w:ascii="宋体" w:hAnsi="宋体" w:eastAsia="宋体" w:cs="宋体"/>
          <w:color w:val="000000" w:themeColor="text1"/>
          <w:highlight w:val="none"/>
          <w14:textFill>
            <w14:solidFill>
              <w14:schemeClr w14:val="tx1"/>
            </w14:solidFill>
          </w14:textFill>
        </w:rPr>
        <w:t>为</w:t>
      </w:r>
      <w:r>
        <w:rPr>
          <w:rFonts w:hint="eastAsia"/>
          <w:color w:val="000000" w:themeColor="text1"/>
          <w:highlight w:val="none"/>
          <w14:textFill>
            <w14:solidFill>
              <w14:schemeClr w14:val="tx1"/>
            </w14:solidFill>
          </w14:textFill>
        </w:rPr>
        <w:t>：</w:t>
      </w:r>
      <w:r>
        <w:rPr>
          <w:rFonts w:hint="eastAsia"/>
          <w:b/>
          <w:bCs/>
          <w:color w:val="000000" w:themeColor="text1"/>
          <w:highlight w:val="none"/>
          <w:u w:val="single"/>
          <w14:textFill>
            <w14:solidFill>
              <w14:schemeClr w14:val="tx1"/>
            </w14:solidFill>
          </w14:textFill>
        </w:rPr>
        <w:t>（</w:t>
      </w:r>
      <w:r>
        <w:rPr>
          <w:b/>
          <w:bCs/>
          <w:color w:val="000000" w:themeColor="text1"/>
          <w:highlight w:val="none"/>
          <w:u w:val="single"/>
          <w14:textFill>
            <w14:solidFill>
              <w14:schemeClr w14:val="tx1"/>
            </w14:solidFill>
          </w14:textFill>
        </w:rPr>
        <w:t>1</w:t>
      </w:r>
      <w:r>
        <w:rPr>
          <w:rFonts w:hint="eastAsia"/>
          <w:b/>
          <w:bCs/>
          <w:color w:val="000000" w:themeColor="text1"/>
          <w:highlight w:val="none"/>
          <w:u w:val="single"/>
          <w14:textFill>
            <w14:solidFill>
              <w14:schemeClr w14:val="tx1"/>
            </w14:solidFill>
          </w14:textFill>
        </w:rPr>
        <w:t>）本合同</w:t>
      </w:r>
      <w:r>
        <w:rPr>
          <w:rFonts w:hint="eastAsia" w:ascii="宋体" w:hAnsi="宋体" w:eastAsia="宋体" w:cs="宋体"/>
          <w:b/>
          <w:bCs/>
          <w:color w:val="000000" w:themeColor="text1"/>
          <w:highlight w:val="none"/>
          <w:u w:val="single"/>
          <w14:textFill>
            <w14:solidFill>
              <w14:schemeClr w14:val="tx1"/>
            </w14:solidFill>
          </w14:textFill>
        </w:rPr>
        <w:t>协议书</w:t>
      </w:r>
      <w:r>
        <w:rPr>
          <w:rFonts w:hint="eastAsia"/>
          <w:b/>
          <w:bCs/>
          <w:color w:val="000000" w:themeColor="text1"/>
          <w:highlight w:val="none"/>
          <w:u w:val="single"/>
          <w14:textFill>
            <w14:solidFill>
              <w14:schemeClr w14:val="tx1"/>
            </w14:solidFill>
          </w14:textFill>
        </w:rPr>
        <w:t>、（</w:t>
      </w:r>
      <w:r>
        <w:rPr>
          <w:b/>
          <w:bCs/>
          <w:color w:val="000000" w:themeColor="text1"/>
          <w:highlight w:val="none"/>
          <w:u w:val="single"/>
          <w14:textFill>
            <w14:solidFill>
              <w14:schemeClr w14:val="tx1"/>
            </w14:solidFill>
          </w14:textFill>
        </w:rPr>
        <w:t>2</w:t>
      </w:r>
      <w:r>
        <w:rPr>
          <w:rFonts w:hint="eastAsia"/>
          <w:b/>
          <w:bCs/>
          <w:color w:val="000000" w:themeColor="text1"/>
          <w:highlight w:val="none"/>
          <w:u w:val="single"/>
          <w14:textFill>
            <w14:solidFill>
              <w14:schemeClr w14:val="tx1"/>
            </w14:solidFill>
          </w14:textFill>
        </w:rPr>
        <w:t>）中</w:t>
      </w:r>
      <w:r>
        <w:rPr>
          <w:rFonts w:hint="eastAsia" w:ascii="宋体" w:hAnsi="宋体" w:eastAsia="宋体" w:cs="宋体"/>
          <w:b/>
          <w:bCs/>
          <w:color w:val="000000" w:themeColor="text1"/>
          <w:highlight w:val="none"/>
          <w:u w:val="single"/>
          <w14:textFill>
            <w14:solidFill>
              <w14:schemeClr w14:val="tx1"/>
            </w14:solidFill>
          </w14:textFill>
        </w:rPr>
        <w:t>标</w:t>
      </w:r>
      <w:r>
        <w:rPr>
          <w:rFonts w:hint="eastAsia"/>
          <w:b/>
          <w:bCs/>
          <w:color w:val="000000" w:themeColor="text1"/>
          <w:highlight w:val="none"/>
          <w:u w:val="single"/>
          <w14:textFill>
            <w14:solidFill>
              <w14:schemeClr w14:val="tx1"/>
            </w14:solidFill>
          </w14:textFill>
        </w:rPr>
        <w:t>通知</w:t>
      </w:r>
      <w:r>
        <w:rPr>
          <w:rFonts w:hint="eastAsia" w:ascii="宋体" w:hAnsi="宋体" w:eastAsia="宋体" w:cs="宋体"/>
          <w:b/>
          <w:bCs/>
          <w:color w:val="000000" w:themeColor="text1"/>
          <w:highlight w:val="none"/>
          <w:u w:val="single"/>
          <w14:textFill>
            <w14:solidFill>
              <w14:schemeClr w14:val="tx1"/>
            </w14:solidFill>
          </w14:textFill>
        </w:rPr>
        <w:t>书</w:t>
      </w:r>
      <w:r>
        <w:rPr>
          <w:rFonts w:hint="eastAsia"/>
          <w:b/>
          <w:bCs/>
          <w:color w:val="000000" w:themeColor="text1"/>
          <w:highlight w:val="none"/>
          <w:u w:val="single"/>
          <w14:textFill>
            <w14:solidFill>
              <w14:schemeClr w14:val="tx1"/>
            </w14:solidFill>
          </w14:textFill>
        </w:rPr>
        <w:t>、（</w:t>
      </w:r>
      <w:r>
        <w:rPr>
          <w:b/>
          <w:bCs/>
          <w:color w:val="000000" w:themeColor="text1"/>
          <w:highlight w:val="none"/>
          <w:u w:val="single"/>
          <w14:textFill>
            <w14:solidFill>
              <w14:schemeClr w14:val="tx1"/>
            </w14:solidFill>
          </w14:textFill>
        </w:rPr>
        <w:t>3</w:t>
      </w:r>
      <w:r>
        <w:rPr>
          <w:rFonts w:hint="eastAsia"/>
          <w:b/>
          <w:bCs/>
          <w:color w:val="000000" w:themeColor="text1"/>
          <w:highlight w:val="none"/>
          <w:u w:val="single"/>
          <w14:textFill>
            <w14:solidFill>
              <w14:schemeClr w14:val="tx1"/>
            </w14:solidFill>
          </w14:textFill>
        </w:rPr>
        <w:t>）投</w:t>
      </w:r>
      <w:r>
        <w:rPr>
          <w:rFonts w:hint="eastAsia" w:ascii="宋体" w:hAnsi="宋体" w:eastAsia="宋体" w:cs="宋体"/>
          <w:b/>
          <w:bCs/>
          <w:color w:val="000000" w:themeColor="text1"/>
          <w:highlight w:val="none"/>
          <w:u w:val="single"/>
          <w14:textFill>
            <w14:solidFill>
              <w14:schemeClr w14:val="tx1"/>
            </w14:solidFill>
          </w14:textFill>
        </w:rPr>
        <w:t>标</w:t>
      </w:r>
      <w:r>
        <w:rPr>
          <w:rFonts w:hint="eastAsia"/>
          <w:b/>
          <w:bCs/>
          <w:color w:val="000000" w:themeColor="text1"/>
          <w:highlight w:val="none"/>
          <w:u w:val="single"/>
          <w14:textFill>
            <w14:solidFill>
              <w14:schemeClr w14:val="tx1"/>
            </w14:solidFill>
          </w14:textFill>
        </w:rPr>
        <w:t>文件及其附件、（</w:t>
      </w:r>
      <w:r>
        <w:rPr>
          <w:b/>
          <w:bCs/>
          <w:color w:val="000000" w:themeColor="text1"/>
          <w:highlight w:val="none"/>
          <w:u w:val="single"/>
          <w14:textFill>
            <w14:solidFill>
              <w14:schemeClr w14:val="tx1"/>
            </w14:solidFill>
          </w14:textFill>
        </w:rPr>
        <w:t>4</w:t>
      </w:r>
      <w:r>
        <w:rPr>
          <w:rFonts w:hint="eastAsia"/>
          <w:b/>
          <w:bCs/>
          <w:color w:val="000000" w:themeColor="text1"/>
          <w:highlight w:val="none"/>
          <w:u w:val="single"/>
          <w14:textFill>
            <w14:solidFill>
              <w14:schemeClr w14:val="tx1"/>
            </w14:solidFill>
          </w14:textFill>
        </w:rPr>
        <w:t>）本合同</w:t>
      </w:r>
      <w:r>
        <w:rPr>
          <w:rFonts w:hint="eastAsia" w:ascii="宋体" w:hAnsi="宋体" w:eastAsia="宋体" w:cs="宋体"/>
          <w:b/>
          <w:bCs/>
          <w:color w:val="000000" w:themeColor="text1"/>
          <w:highlight w:val="none"/>
          <w:u w:val="single"/>
          <w14:textFill>
            <w14:solidFill>
              <w14:schemeClr w14:val="tx1"/>
            </w14:solidFill>
          </w14:textFill>
        </w:rPr>
        <w:t>专</w:t>
      </w:r>
      <w:r>
        <w:rPr>
          <w:rFonts w:hint="eastAsia"/>
          <w:b/>
          <w:bCs/>
          <w:color w:val="000000" w:themeColor="text1"/>
          <w:highlight w:val="none"/>
          <w:u w:val="single"/>
          <w14:textFill>
            <w14:solidFill>
              <w14:schemeClr w14:val="tx1"/>
            </w14:solidFill>
          </w14:textFill>
        </w:rPr>
        <w:t>用</w:t>
      </w:r>
      <w:r>
        <w:rPr>
          <w:rFonts w:hint="eastAsia" w:ascii="宋体" w:hAnsi="宋体" w:eastAsia="宋体" w:cs="宋体"/>
          <w:b/>
          <w:bCs/>
          <w:color w:val="000000" w:themeColor="text1"/>
          <w:highlight w:val="none"/>
          <w:u w:val="single"/>
          <w14:textFill>
            <w14:solidFill>
              <w14:schemeClr w14:val="tx1"/>
            </w14:solidFill>
          </w14:textFill>
        </w:rPr>
        <w:t>条</w:t>
      </w:r>
      <w:r>
        <w:rPr>
          <w:rFonts w:hint="eastAsia"/>
          <w:b/>
          <w:bCs/>
          <w:color w:val="000000" w:themeColor="text1"/>
          <w:highlight w:val="none"/>
          <w:u w:val="single"/>
          <w14:textFill>
            <w14:solidFill>
              <w14:schemeClr w14:val="tx1"/>
            </w14:solidFill>
          </w14:textFill>
        </w:rPr>
        <w:t>款、（</w:t>
      </w:r>
      <w:r>
        <w:rPr>
          <w:b/>
          <w:bCs/>
          <w:color w:val="000000" w:themeColor="text1"/>
          <w:highlight w:val="none"/>
          <w:u w:val="single"/>
          <w14:textFill>
            <w14:solidFill>
              <w14:schemeClr w14:val="tx1"/>
            </w14:solidFill>
          </w14:textFill>
        </w:rPr>
        <w:t>5</w:t>
      </w:r>
      <w:r>
        <w:rPr>
          <w:rFonts w:hint="eastAsia"/>
          <w:b/>
          <w:bCs/>
          <w:color w:val="000000" w:themeColor="text1"/>
          <w:highlight w:val="none"/>
          <w:u w:val="single"/>
          <w14:textFill>
            <w14:solidFill>
              <w14:schemeClr w14:val="tx1"/>
            </w14:solidFill>
          </w14:textFill>
        </w:rPr>
        <w:t>）本合同通用</w:t>
      </w:r>
      <w:r>
        <w:rPr>
          <w:rFonts w:hint="eastAsia" w:ascii="宋体" w:hAnsi="宋体" w:eastAsia="宋体" w:cs="宋体"/>
          <w:b/>
          <w:bCs/>
          <w:color w:val="000000" w:themeColor="text1"/>
          <w:highlight w:val="none"/>
          <w:u w:val="single"/>
          <w14:textFill>
            <w14:solidFill>
              <w14:schemeClr w14:val="tx1"/>
            </w14:solidFill>
          </w14:textFill>
        </w:rPr>
        <w:t>条</w:t>
      </w:r>
      <w:r>
        <w:rPr>
          <w:rFonts w:hint="eastAsia"/>
          <w:b/>
          <w:bCs/>
          <w:color w:val="000000" w:themeColor="text1"/>
          <w:highlight w:val="none"/>
          <w:u w:val="single"/>
          <w14:textFill>
            <w14:solidFill>
              <w14:schemeClr w14:val="tx1"/>
            </w14:solidFill>
          </w14:textFill>
        </w:rPr>
        <w:t>款、（</w:t>
      </w:r>
      <w:r>
        <w:rPr>
          <w:b/>
          <w:bCs/>
          <w:color w:val="000000" w:themeColor="text1"/>
          <w:highlight w:val="none"/>
          <w:u w:val="single"/>
          <w14:textFill>
            <w14:solidFill>
              <w14:schemeClr w14:val="tx1"/>
            </w14:solidFill>
          </w14:textFill>
        </w:rPr>
        <w:t>6</w:t>
      </w:r>
      <w:r>
        <w:rPr>
          <w:rFonts w:hint="eastAsia"/>
          <w:b/>
          <w:bCs/>
          <w:color w:val="000000" w:themeColor="text1"/>
          <w:highlight w:val="none"/>
          <w:u w:val="single"/>
          <w14:textFill>
            <w14:solidFill>
              <w14:schemeClr w14:val="tx1"/>
            </w14:solidFill>
          </w14:textFill>
        </w:rPr>
        <w:t>）</w:t>
      </w:r>
      <w:r>
        <w:rPr>
          <w:rFonts w:hint="eastAsia" w:ascii="宋体" w:hAnsi="宋体" w:eastAsia="宋体" w:cs="宋体"/>
          <w:b/>
          <w:bCs/>
          <w:color w:val="000000" w:themeColor="text1"/>
          <w:highlight w:val="none"/>
          <w:u w:val="single"/>
          <w14:textFill>
            <w14:solidFill>
              <w14:schemeClr w14:val="tx1"/>
            </w14:solidFill>
          </w14:textFill>
        </w:rPr>
        <w:t>标</w:t>
      </w:r>
      <w:r>
        <w:rPr>
          <w:rFonts w:hint="eastAsia"/>
          <w:b/>
          <w:bCs/>
          <w:color w:val="000000" w:themeColor="text1"/>
          <w:highlight w:val="none"/>
          <w:u w:val="single"/>
          <w14:textFill>
            <w14:solidFill>
              <w14:schemeClr w14:val="tx1"/>
            </w14:solidFill>
          </w14:textFill>
        </w:rPr>
        <w:t>准、</w:t>
      </w:r>
      <w:r>
        <w:rPr>
          <w:rFonts w:hint="eastAsia" w:ascii="宋体" w:hAnsi="宋体" w:eastAsia="宋体" w:cs="宋体"/>
          <w:b/>
          <w:bCs/>
          <w:color w:val="000000" w:themeColor="text1"/>
          <w:highlight w:val="none"/>
          <w:u w:val="single"/>
          <w14:textFill>
            <w14:solidFill>
              <w14:schemeClr w14:val="tx1"/>
            </w14:solidFill>
          </w14:textFill>
        </w:rPr>
        <w:t>规</w:t>
      </w:r>
      <w:r>
        <w:rPr>
          <w:rFonts w:hint="eastAsia"/>
          <w:b/>
          <w:bCs/>
          <w:color w:val="000000" w:themeColor="text1"/>
          <w:highlight w:val="none"/>
          <w:u w:val="single"/>
          <w14:textFill>
            <w14:solidFill>
              <w14:schemeClr w14:val="tx1"/>
            </w14:solidFill>
          </w14:textFill>
        </w:rPr>
        <w:t>范及有</w:t>
      </w:r>
      <w:r>
        <w:rPr>
          <w:rFonts w:hint="eastAsia" w:ascii="宋体" w:hAnsi="宋体" w:eastAsia="宋体" w:cs="宋体"/>
          <w:b/>
          <w:bCs/>
          <w:color w:val="000000" w:themeColor="text1"/>
          <w:highlight w:val="none"/>
          <w:u w:val="single"/>
          <w14:textFill>
            <w14:solidFill>
              <w14:schemeClr w14:val="tx1"/>
            </w14:solidFill>
          </w14:textFill>
        </w:rPr>
        <w:t>关</w:t>
      </w:r>
      <w:r>
        <w:rPr>
          <w:rFonts w:hint="eastAsia"/>
          <w:b/>
          <w:bCs/>
          <w:color w:val="000000" w:themeColor="text1"/>
          <w:highlight w:val="none"/>
          <w:u w:val="single"/>
          <w14:textFill>
            <w14:solidFill>
              <w14:schemeClr w14:val="tx1"/>
            </w14:solidFill>
          </w14:textFill>
        </w:rPr>
        <w:t>技</w:t>
      </w:r>
      <w:r>
        <w:rPr>
          <w:rFonts w:hint="eastAsia" w:ascii="宋体" w:hAnsi="宋体" w:eastAsia="宋体" w:cs="宋体"/>
          <w:b/>
          <w:bCs/>
          <w:color w:val="000000" w:themeColor="text1"/>
          <w:highlight w:val="none"/>
          <w:u w:val="single"/>
          <w14:textFill>
            <w14:solidFill>
              <w14:schemeClr w14:val="tx1"/>
            </w14:solidFill>
          </w14:textFill>
        </w:rPr>
        <w:t>术</w:t>
      </w:r>
      <w:r>
        <w:rPr>
          <w:rFonts w:hint="eastAsia"/>
          <w:b/>
          <w:bCs/>
          <w:color w:val="000000" w:themeColor="text1"/>
          <w:highlight w:val="none"/>
          <w:u w:val="single"/>
          <w14:textFill>
            <w14:solidFill>
              <w14:schemeClr w14:val="tx1"/>
            </w14:solidFill>
          </w14:textFill>
        </w:rPr>
        <w:t>文件、（</w:t>
      </w:r>
      <w:r>
        <w:rPr>
          <w:b/>
          <w:bCs/>
          <w:color w:val="000000" w:themeColor="text1"/>
          <w:highlight w:val="none"/>
          <w:u w:val="single"/>
          <w14:textFill>
            <w14:solidFill>
              <w14:schemeClr w14:val="tx1"/>
            </w14:solidFill>
          </w14:textFill>
        </w:rPr>
        <w:t>7</w:t>
      </w:r>
      <w:r>
        <w:rPr>
          <w:rFonts w:hint="eastAsia"/>
          <w:b/>
          <w:bCs/>
          <w:color w:val="000000" w:themeColor="text1"/>
          <w:highlight w:val="none"/>
          <w:u w:val="single"/>
          <w14:textFill>
            <w14:solidFill>
              <w14:schemeClr w14:val="tx1"/>
            </w14:solidFill>
          </w14:textFill>
        </w:rPr>
        <w:t>）</w:t>
      </w:r>
      <w:r>
        <w:rPr>
          <w:rFonts w:hint="eastAsia" w:ascii="宋体" w:hAnsi="宋体" w:eastAsia="宋体" w:cs="宋体"/>
          <w:b/>
          <w:bCs/>
          <w:color w:val="000000" w:themeColor="text1"/>
          <w:highlight w:val="none"/>
          <w:u w:val="single"/>
          <w14:textFill>
            <w14:solidFill>
              <w14:schemeClr w14:val="tx1"/>
            </w14:solidFill>
          </w14:textFill>
        </w:rPr>
        <w:t>图纸</w:t>
      </w:r>
      <w:r>
        <w:rPr>
          <w:rFonts w:hint="eastAsia"/>
          <w:b/>
          <w:bCs/>
          <w:color w:val="000000" w:themeColor="text1"/>
          <w:highlight w:val="none"/>
          <w:u w:val="single"/>
          <w14:textFill>
            <w14:solidFill>
              <w14:schemeClr w14:val="tx1"/>
            </w14:solidFill>
          </w14:textFill>
        </w:rPr>
        <w:t>（含</w:t>
      </w:r>
      <w:r>
        <w:rPr>
          <w:rFonts w:hint="eastAsia" w:ascii="宋体" w:hAnsi="宋体" w:eastAsia="宋体" w:cs="宋体"/>
          <w:b/>
          <w:bCs/>
          <w:color w:val="000000" w:themeColor="text1"/>
          <w:highlight w:val="none"/>
          <w:u w:val="single"/>
          <w14:textFill>
            <w14:solidFill>
              <w14:schemeClr w14:val="tx1"/>
            </w14:solidFill>
          </w14:textFill>
        </w:rPr>
        <w:t>图纸</w:t>
      </w:r>
      <w:r>
        <w:rPr>
          <w:rFonts w:hint="eastAsia"/>
          <w:b/>
          <w:bCs/>
          <w:color w:val="000000" w:themeColor="text1"/>
          <w:highlight w:val="none"/>
          <w:u w:val="single"/>
          <w14:textFill>
            <w14:solidFill>
              <w14:schemeClr w14:val="tx1"/>
            </w14:solidFill>
          </w14:textFill>
        </w:rPr>
        <w:t>修改通知</w:t>
      </w:r>
      <w:r>
        <w:rPr>
          <w:rFonts w:hint="eastAsia" w:ascii="宋体" w:hAnsi="宋体" w:eastAsia="宋体" w:cs="宋体"/>
          <w:b/>
          <w:bCs/>
          <w:color w:val="000000" w:themeColor="text1"/>
          <w:highlight w:val="none"/>
          <w:u w:val="single"/>
          <w14:textFill>
            <w14:solidFill>
              <w14:schemeClr w14:val="tx1"/>
            </w14:solidFill>
          </w14:textFill>
        </w:rPr>
        <w:t>单</w:t>
      </w:r>
      <w:r>
        <w:rPr>
          <w:rFonts w:hint="eastAsia"/>
          <w:b/>
          <w:bCs/>
          <w:color w:val="000000" w:themeColor="text1"/>
          <w:highlight w:val="none"/>
          <w:u w:val="single"/>
          <w14:textFill>
            <w14:solidFill>
              <w14:schemeClr w14:val="tx1"/>
            </w14:solidFill>
          </w14:textFill>
        </w:rPr>
        <w:t>及</w:t>
      </w:r>
      <w:r>
        <w:rPr>
          <w:rFonts w:hint="eastAsia" w:ascii="宋体" w:hAnsi="宋体" w:eastAsia="宋体" w:cs="宋体"/>
          <w:b/>
          <w:bCs/>
          <w:color w:val="000000" w:themeColor="text1"/>
          <w:highlight w:val="none"/>
          <w:u w:val="single"/>
          <w14:textFill>
            <w14:solidFill>
              <w14:schemeClr w14:val="tx1"/>
            </w14:solidFill>
          </w14:textFill>
        </w:rPr>
        <w:t>图纸设计变</w:t>
      </w:r>
      <w:r>
        <w:rPr>
          <w:rFonts w:hint="eastAsia"/>
          <w:b/>
          <w:bCs/>
          <w:color w:val="000000" w:themeColor="text1"/>
          <w:highlight w:val="none"/>
          <w:u w:val="single"/>
          <w14:textFill>
            <w14:solidFill>
              <w14:schemeClr w14:val="tx1"/>
            </w14:solidFill>
          </w14:textFill>
        </w:rPr>
        <w:t>更文件）、（</w:t>
      </w:r>
      <w:r>
        <w:rPr>
          <w:b/>
          <w:bCs/>
          <w:color w:val="000000" w:themeColor="text1"/>
          <w:highlight w:val="none"/>
          <w:u w:val="single"/>
          <w14:textFill>
            <w14:solidFill>
              <w14:schemeClr w14:val="tx1"/>
            </w14:solidFill>
          </w14:textFill>
        </w:rPr>
        <w:t>8</w:t>
      </w:r>
      <w:r>
        <w:rPr>
          <w:rFonts w:hint="eastAsia"/>
          <w:b/>
          <w:bCs/>
          <w:color w:val="000000" w:themeColor="text1"/>
          <w:highlight w:val="none"/>
          <w:u w:val="single"/>
          <w14:textFill>
            <w14:solidFill>
              <w14:schemeClr w14:val="tx1"/>
            </w14:solidFill>
          </w14:textFill>
        </w:rPr>
        <w:t>）、已</w:t>
      </w:r>
      <w:r>
        <w:rPr>
          <w:rFonts w:hint="eastAsia" w:ascii="宋体" w:hAnsi="宋体" w:eastAsia="宋体" w:cs="宋体"/>
          <w:b/>
          <w:bCs/>
          <w:color w:val="000000" w:themeColor="text1"/>
          <w:highlight w:val="none"/>
          <w:u w:val="single"/>
          <w14:textFill>
            <w14:solidFill>
              <w14:schemeClr w14:val="tx1"/>
            </w14:solidFill>
          </w14:textFill>
        </w:rPr>
        <w:t>标</w:t>
      </w:r>
      <w:r>
        <w:rPr>
          <w:rFonts w:hint="eastAsia"/>
          <w:b/>
          <w:bCs/>
          <w:color w:val="000000" w:themeColor="text1"/>
          <w:highlight w:val="none"/>
          <w:u w:val="single"/>
          <w14:textFill>
            <w14:solidFill>
              <w14:schemeClr w14:val="tx1"/>
            </w14:solidFill>
          </w14:textFill>
        </w:rPr>
        <w:t>价工程量</w:t>
      </w:r>
      <w:r>
        <w:rPr>
          <w:rFonts w:hint="eastAsia" w:ascii="宋体" w:hAnsi="宋体" w:eastAsia="宋体" w:cs="宋体"/>
          <w:b/>
          <w:bCs/>
          <w:color w:val="000000" w:themeColor="text1"/>
          <w:highlight w:val="none"/>
          <w:u w:val="single"/>
          <w14:textFill>
            <w14:solidFill>
              <w14:schemeClr w14:val="tx1"/>
            </w14:solidFill>
          </w14:textFill>
        </w:rPr>
        <w:t>清单</w:t>
      </w:r>
      <w:r>
        <w:rPr>
          <w:rFonts w:hint="eastAsia"/>
          <w:b/>
          <w:bCs/>
          <w:color w:val="000000" w:themeColor="text1"/>
          <w:highlight w:val="none"/>
          <w:u w:val="single"/>
          <w14:textFill>
            <w14:solidFill>
              <w14:schemeClr w14:val="tx1"/>
            </w14:solidFill>
          </w14:textFill>
        </w:rPr>
        <w:t>、（</w:t>
      </w:r>
      <w:r>
        <w:rPr>
          <w:b/>
          <w:bCs/>
          <w:color w:val="000000" w:themeColor="text1"/>
          <w:highlight w:val="none"/>
          <w:u w:val="single"/>
          <w14:textFill>
            <w14:solidFill>
              <w14:schemeClr w14:val="tx1"/>
            </w14:solidFill>
          </w14:textFill>
        </w:rPr>
        <w:t>9</w:t>
      </w:r>
      <w:r>
        <w:rPr>
          <w:rFonts w:hint="eastAsia"/>
          <w:b/>
          <w:bCs/>
          <w:color w:val="000000" w:themeColor="text1"/>
          <w:highlight w:val="none"/>
          <w:u w:val="single"/>
          <w14:textFill>
            <w14:solidFill>
              <w14:schemeClr w14:val="tx1"/>
            </w14:solidFill>
          </w14:textFill>
        </w:rPr>
        <w:t>）本工程</w:t>
      </w:r>
      <w:r>
        <w:rPr>
          <w:rFonts w:hint="eastAsia" w:ascii="宋体" w:hAnsi="宋体" w:eastAsia="宋体" w:cs="宋体"/>
          <w:b/>
          <w:bCs/>
          <w:color w:val="000000" w:themeColor="text1"/>
          <w:highlight w:val="none"/>
          <w:u w:val="single"/>
          <w14:textFill>
            <w14:solidFill>
              <w14:schemeClr w14:val="tx1"/>
            </w14:solidFill>
          </w14:textFill>
        </w:rPr>
        <w:t>预</w:t>
      </w:r>
      <w:r>
        <w:rPr>
          <w:rFonts w:hint="eastAsia"/>
          <w:b/>
          <w:bCs/>
          <w:color w:val="000000" w:themeColor="text1"/>
          <w:highlight w:val="none"/>
          <w:u w:val="single"/>
          <w14:textFill>
            <w14:solidFill>
              <w14:schemeClr w14:val="tx1"/>
            </w14:solidFill>
          </w14:textFill>
        </w:rPr>
        <w:t>算控制价造价成果文件、</w:t>
      </w:r>
      <w:r>
        <w:rPr>
          <w:rFonts w:hint="eastAsia"/>
          <w:b/>
          <w:bCs/>
          <w:color w:val="000000" w:themeColor="text1"/>
          <w:kern w:val="0"/>
          <w:highlight w:val="none"/>
          <w:u w:val="single"/>
          <w14:textFill>
            <w14:solidFill>
              <w14:schemeClr w14:val="tx1"/>
            </w14:solidFill>
          </w14:textFill>
        </w:rPr>
        <w:t>（</w:t>
      </w:r>
      <w:r>
        <w:rPr>
          <w:b/>
          <w:bCs/>
          <w:color w:val="000000" w:themeColor="text1"/>
          <w:kern w:val="0"/>
          <w:highlight w:val="none"/>
          <w:u w:val="single"/>
          <w14:textFill>
            <w14:solidFill>
              <w14:schemeClr w14:val="tx1"/>
            </w14:solidFill>
          </w14:textFill>
        </w:rPr>
        <w:t>10</w:t>
      </w:r>
      <w:r>
        <w:rPr>
          <w:rFonts w:hint="eastAsia"/>
          <w:b/>
          <w:bCs/>
          <w:color w:val="000000" w:themeColor="text1"/>
          <w:kern w:val="0"/>
          <w:highlight w:val="none"/>
          <w:u w:val="single"/>
          <w14:textFill>
            <w14:solidFill>
              <w14:schemeClr w14:val="tx1"/>
            </w14:solidFill>
          </w14:textFill>
        </w:rPr>
        <w:t>）招</w:t>
      </w:r>
      <w:r>
        <w:rPr>
          <w:rFonts w:hint="eastAsia" w:ascii="宋体" w:hAnsi="宋体" w:eastAsia="宋体" w:cs="宋体"/>
          <w:b/>
          <w:bCs/>
          <w:color w:val="000000" w:themeColor="text1"/>
          <w:kern w:val="0"/>
          <w:highlight w:val="none"/>
          <w:u w:val="single"/>
          <w14:textFill>
            <w14:solidFill>
              <w14:schemeClr w14:val="tx1"/>
            </w14:solidFill>
          </w14:textFill>
        </w:rPr>
        <w:t>标</w:t>
      </w:r>
      <w:r>
        <w:rPr>
          <w:rFonts w:hint="eastAsia"/>
          <w:b/>
          <w:bCs/>
          <w:color w:val="000000" w:themeColor="text1"/>
          <w:kern w:val="0"/>
          <w:highlight w:val="none"/>
          <w:u w:val="single"/>
          <w14:textFill>
            <w14:solidFill>
              <w14:schemeClr w14:val="tx1"/>
            </w14:solidFill>
          </w14:textFill>
        </w:rPr>
        <w:t>文件、（</w:t>
      </w:r>
      <w:r>
        <w:rPr>
          <w:b/>
          <w:bCs/>
          <w:color w:val="000000" w:themeColor="text1"/>
          <w:kern w:val="0"/>
          <w:highlight w:val="none"/>
          <w:u w:val="single"/>
          <w14:textFill>
            <w14:solidFill>
              <w14:schemeClr w14:val="tx1"/>
            </w14:solidFill>
          </w14:textFill>
        </w:rPr>
        <w:t>11</w:t>
      </w:r>
      <w:r>
        <w:rPr>
          <w:rFonts w:hint="eastAsia"/>
          <w:b/>
          <w:bCs/>
          <w:color w:val="000000" w:themeColor="text1"/>
          <w:kern w:val="0"/>
          <w:highlight w:val="none"/>
          <w:u w:val="single"/>
          <w14:textFill>
            <w14:solidFill>
              <w14:schemeClr w14:val="tx1"/>
            </w14:solidFill>
          </w14:textFill>
        </w:rPr>
        <w:t>）其他合同文件。</w:t>
      </w:r>
    </w:p>
    <w:p>
      <w:pPr>
        <w:pStyle w:val="72"/>
        <w:jc w:val="left"/>
        <w:outlineLvl w:val="9"/>
        <w:rPr>
          <w:rFonts w:cs="Times New Roman"/>
          <w:color w:val="000000" w:themeColor="text1"/>
          <w:highlight w:val="none"/>
          <w14:textFill>
            <w14:solidFill>
              <w14:schemeClr w14:val="tx1"/>
            </w14:solidFill>
          </w14:textFill>
        </w:rPr>
      </w:pPr>
      <w:bookmarkStart w:id="1392" w:name="_Toc429557890"/>
      <w:bookmarkStart w:id="1393" w:name="_Toc373227697"/>
      <w:bookmarkStart w:id="1394" w:name="_Toc29833"/>
      <w:bookmarkStart w:id="1395" w:name="_Toc430355371"/>
      <w:bookmarkStart w:id="1396" w:name="_Toc418061750"/>
      <w:bookmarkStart w:id="1397" w:name="_Toc29567"/>
      <w:bookmarkStart w:id="1398" w:name="_Toc389065263"/>
      <w:bookmarkStart w:id="1399" w:name="_Toc373478344"/>
      <w:bookmarkStart w:id="1400" w:name="_Toc425334250"/>
      <w:bookmarkStart w:id="1401" w:name="_Toc485213328"/>
      <w:bookmarkStart w:id="1402" w:name="_Toc403578931"/>
      <w:bookmarkStart w:id="1403" w:name="_Toc13378"/>
      <w:r>
        <w:rPr>
          <w:color w:val="000000" w:themeColor="text1"/>
          <w:highlight w:val="none"/>
          <w14:textFill>
            <w14:solidFill>
              <w14:schemeClr w14:val="tx1"/>
            </w14:solidFill>
          </w14:textFill>
        </w:rPr>
        <w:t xml:space="preserve">1.6 </w:t>
      </w:r>
      <w:r>
        <w:rPr>
          <w:rFonts w:hint="eastAsia" w:ascii="宋体" w:hAnsi="宋体" w:eastAsia="宋体" w:cs="宋体"/>
          <w:color w:val="000000" w:themeColor="text1"/>
          <w:highlight w:val="none"/>
          <w14:textFill>
            <w14:solidFill>
              <w14:schemeClr w14:val="tx1"/>
            </w14:solidFill>
          </w14:textFill>
        </w:rPr>
        <w:t>图纸</w:t>
      </w:r>
      <w:r>
        <w:rPr>
          <w:rFonts w:hint="eastAsia"/>
          <w:color w:val="000000" w:themeColor="text1"/>
          <w:highlight w:val="none"/>
          <w14:textFill>
            <w14:solidFill>
              <w14:schemeClr w14:val="tx1"/>
            </w14:solidFill>
          </w14:textFill>
        </w:rPr>
        <w:t>和承包人文件</w:t>
      </w:r>
      <w:bookmarkEnd w:id="1392"/>
      <w:bookmarkEnd w:id="1393"/>
      <w:bookmarkEnd w:id="1394"/>
      <w:bookmarkEnd w:id="1395"/>
      <w:bookmarkEnd w:id="1396"/>
      <w:bookmarkEnd w:id="1397"/>
      <w:bookmarkEnd w:id="1398"/>
      <w:bookmarkEnd w:id="1399"/>
      <w:bookmarkEnd w:id="1400"/>
      <w:bookmarkEnd w:id="1401"/>
      <w:bookmarkEnd w:id="1402"/>
      <w:bookmarkEnd w:id="1403"/>
    </w:p>
    <w:p>
      <w:pPr>
        <w:spacing w:line="420" w:lineRule="exact"/>
        <w:ind w:firstLine="440" w:firstLineChars="200"/>
        <w:rPr>
          <w:rFonts w:cs="Times New Roman"/>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 xml:space="preserve">1.6.1 </w:t>
      </w:r>
      <w:r>
        <w:rPr>
          <w:rFonts w:hint="eastAsia" w:ascii="宋体" w:hAnsi="宋体" w:eastAsia="宋体" w:cs="宋体"/>
          <w:color w:val="000000" w:themeColor="text1"/>
          <w:highlight w:val="none"/>
          <w14:textFill>
            <w14:solidFill>
              <w14:schemeClr w14:val="tx1"/>
            </w14:solidFill>
          </w14:textFill>
        </w:rPr>
        <w:t>图纸</w:t>
      </w:r>
      <w:r>
        <w:rPr>
          <w:rFonts w:hint="eastAsia"/>
          <w:color w:val="000000" w:themeColor="text1"/>
          <w:highlight w:val="none"/>
          <w14:textFill>
            <w14:solidFill>
              <w14:schemeClr w14:val="tx1"/>
            </w14:solidFill>
          </w14:textFill>
        </w:rPr>
        <w:t>的提供</w:t>
      </w:r>
    </w:p>
    <w:p>
      <w:pPr>
        <w:spacing w:line="420" w:lineRule="exact"/>
        <w:ind w:firstLine="440" w:firstLineChars="200"/>
        <w:rPr>
          <w:rFonts w:cs="Times New Roman"/>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发</w:t>
      </w:r>
      <w:r>
        <w:rPr>
          <w:rFonts w:hint="eastAsia"/>
          <w:color w:val="000000" w:themeColor="text1"/>
          <w:highlight w:val="none"/>
          <w14:textFill>
            <w14:solidFill>
              <w14:schemeClr w14:val="tx1"/>
            </w14:solidFill>
          </w14:textFill>
        </w:rPr>
        <w:t>包人向承包人提供</w:t>
      </w:r>
      <w:r>
        <w:rPr>
          <w:rFonts w:hint="eastAsia" w:ascii="宋体" w:hAnsi="宋体" w:eastAsia="宋体" w:cs="宋体"/>
          <w:color w:val="000000" w:themeColor="text1"/>
          <w:highlight w:val="none"/>
          <w14:textFill>
            <w14:solidFill>
              <w14:schemeClr w14:val="tx1"/>
            </w14:solidFill>
          </w14:textFill>
        </w:rPr>
        <w:t>图纸</w:t>
      </w:r>
      <w:r>
        <w:rPr>
          <w:rFonts w:hint="eastAsia"/>
          <w:color w:val="000000" w:themeColor="text1"/>
          <w:highlight w:val="none"/>
          <w14:textFill>
            <w14:solidFill>
              <w14:schemeClr w14:val="tx1"/>
            </w14:solidFill>
          </w14:textFill>
        </w:rPr>
        <w:t>的期限：</w:t>
      </w:r>
      <w:r>
        <w:rPr>
          <w:rFonts w:hint="eastAsia"/>
          <w:color w:val="000000" w:themeColor="text1"/>
          <w:highlight w:val="none"/>
          <w:u w:val="single"/>
          <w14:textFill>
            <w14:solidFill>
              <w14:schemeClr w14:val="tx1"/>
            </w14:solidFill>
          </w14:textFill>
        </w:rPr>
        <w:t>合同</w:t>
      </w:r>
      <w:r>
        <w:rPr>
          <w:rFonts w:hint="eastAsia" w:ascii="宋体" w:hAnsi="宋体" w:eastAsia="宋体" w:cs="宋体"/>
          <w:color w:val="000000" w:themeColor="text1"/>
          <w:highlight w:val="none"/>
          <w:u w:val="single"/>
          <w14:textFill>
            <w14:solidFill>
              <w14:schemeClr w14:val="tx1"/>
            </w14:solidFill>
          </w14:textFill>
        </w:rPr>
        <w:t>签订</w:t>
      </w:r>
      <w:r>
        <w:rPr>
          <w:rFonts w:hint="eastAsia"/>
          <w:color w:val="000000" w:themeColor="text1"/>
          <w:highlight w:val="none"/>
          <w:u w:val="single"/>
          <w14:textFill>
            <w14:solidFill>
              <w14:schemeClr w14:val="tx1"/>
            </w14:solidFill>
          </w14:textFill>
        </w:rPr>
        <w:t>生效后</w:t>
      </w:r>
      <w:r>
        <w:rPr>
          <w:color w:val="000000" w:themeColor="text1"/>
          <w:highlight w:val="none"/>
          <w:u w:val="single"/>
          <w14:textFill>
            <w14:solidFill>
              <w14:schemeClr w14:val="tx1"/>
            </w14:solidFill>
          </w14:textFill>
        </w:rPr>
        <w:t>7</w:t>
      </w:r>
      <w:r>
        <w:rPr>
          <w:rFonts w:hint="eastAsia"/>
          <w:color w:val="000000" w:themeColor="text1"/>
          <w:highlight w:val="none"/>
          <w:u w:val="single"/>
          <w14:textFill>
            <w14:solidFill>
              <w14:schemeClr w14:val="tx1"/>
            </w14:solidFill>
          </w14:textFill>
        </w:rPr>
        <w:t>天</w:t>
      </w:r>
      <w:r>
        <w:rPr>
          <w:rFonts w:hint="eastAsia" w:ascii="宋体" w:hAnsi="宋体" w:eastAsia="宋体" w:cs="宋体"/>
          <w:color w:val="000000" w:themeColor="text1"/>
          <w:highlight w:val="none"/>
          <w:u w:val="single"/>
          <w14:textFill>
            <w14:solidFill>
              <w14:schemeClr w14:val="tx1"/>
            </w14:solidFill>
          </w14:textFill>
        </w:rPr>
        <w:t>内</w:t>
      </w:r>
      <w:r>
        <w:rPr>
          <w:rFonts w:hint="eastAsia"/>
          <w:color w:val="000000" w:themeColor="text1"/>
          <w:highlight w:val="none"/>
          <w14:textFill>
            <w14:solidFill>
              <w14:schemeClr w14:val="tx1"/>
            </w14:solidFill>
          </w14:textFill>
        </w:rPr>
        <w:t>；</w:t>
      </w:r>
    </w:p>
    <w:p>
      <w:pPr>
        <w:spacing w:line="420" w:lineRule="exact"/>
        <w:ind w:firstLine="440" w:firstLineChars="200"/>
        <w:rPr>
          <w:rFonts w:cs="Times New Roman"/>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发</w:t>
      </w:r>
      <w:r>
        <w:rPr>
          <w:rFonts w:hint="eastAsia"/>
          <w:color w:val="000000" w:themeColor="text1"/>
          <w:highlight w:val="none"/>
          <w14:textFill>
            <w14:solidFill>
              <w14:schemeClr w14:val="tx1"/>
            </w14:solidFill>
          </w14:textFill>
        </w:rPr>
        <w:t>包人向承包人提供</w:t>
      </w:r>
      <w:r>
        <w:rPr>
          <w:rFonts w:hint="eastAsia" w:ascii="宋体" w:hAnsi="宋体" w:eastAsia="宋体" w:cs="宋体"/>
          <w:color w:val="000000" w:themeColor="text1"/>
          <w:highlight w:val="none"/>
          <w14:textFill>
            <w14:solidFill>
              <w14:schemeClr w14:val="tx1"/>
            </w14:solidFill>
          </w14:textFill>
        </w:rPr>
        <w:t>图纸</w:t>
      </w:r>
      <w:r>
        <w:rPr>
          <w:rFonts w:hint="eastAsia"/>
          <w:color w:val="000000" w:themeColor="text1"/>
          <w:highlight w:val="none"/>
          <w14:textFill>
            <w14:solidFill>
              <w14:schemeClr w14:val="tx1"/>
            </w14:solidFill>
          </w14:textFill>
        </w:rPr>
        <w:t>的</w:t>
      </w:r>
      <w:r>
        <w:rPr>
          <w:rFonts w:hint="eastAsia" w:ascii="宋体" w:hAnsi="宋体" w:eastAsia="宋体" w:cs="宋体"/>
          <w:color w:val="000000" w:themeColor="text1"/>
          <w:highlight w:val="none"/>
          <w14:textFill>
            <w14:solidFill>
              <w14:schemeClr w14:val="tx1"/>
            </w14:solidFill>
          </w14:textFill>
        </w:rPr>
        <w:t>数</w:t>
      </w:r>
      <w:r>
        <w:rPr>
          <w:rFonts w:hint="eastAsia"/>
          <w:color w:val="000000" w:themeColor="text1"/>
          <w:highlight w:val="none"/>
          <w14:textFill>
            <w14:solidFill>
              <w14:schemeClr w14:val="tx1"/>
            </w14:solidFill>
          </w14:textFill>
        </w:rPr>
        <w:t>量：</w:t>
      </w:r>
      <w:r>
        <w:rPr>
          <w:rFonts w:hint="eastAsia"/>
          <w:color w:val="000000" w:themeColor="text1"/>
          <w:highlight w:val="none"/>
          <w:u w:val="single"/>
          <w14:textFill>
            <w14:solidFill>
              <w14:schemeClr w14:val="tx1"/>
            </w14:solidFill>
          </w14:textFill>
        </w:rPr>
        <w:t>肆套，承包人需要增加</w:t>
      </w:r>
      <w:r>
        <w:rPr>
          <w:rFonts w:hint="eastAsia" w:ascii="宋体" w:hAnsi="宋体" w:eastAsia="宋体" w:cs="宋体"/>
          <w:color w:val="000000" w:themeColor="text1"/>
          <w:highlight w:val="none"/>
          <w:u w:val="single"/>
          <w14:textFill>
            <w14:solidFill>
              <w14:schemeClr w14:val="tx1"/>
            </w14:solidFill>
          </w14:textFill>
        </w:rPr>
        <w:t>图纸</w:t>
      </w:r>
      <w:r>
        <w:rPr>
          <w:rFonts w:hint="eastAsia"/>
          <w:color w:val="000000" w:themeColor="text1"/>
          <w:highlight w:val="none"/>
          <w:u w:val="single"/>
          <w14:textFill>
            <w14:solidFill>
              <w14:schemeClr w14:val="tx1"/>
            </w14:solidFill>
          </w14:textFill>
        </w:rPr>
        <w:t>套</w:t>
      </w:r>
      <w:r>
        <w:rPr>
          <w:rFonts w:hint="eastAsia" w:ascii="宋体" w:hAnsi="宋体" w:eastAsia="宋体" w:cs="宋体"/>
          <w:color w:val="000000" w:themeColor="text1"/>
          <w:highlight w:val="none"/>
          <w:u w:val="single"/>
          <w14:textFill>
            <w14:solidFill>
              <w14:schemeClr w14:val="tx1"/>
            </w14:solidFill>
          </w14:textFill>
        </w:rPr>
        <w:t>数</w:t>
      </w:r>
      <w:r>
        <w:rPr>
          <w:rFonts w:hint="eastAsia"/>
          <w:color w:val="000000" w:themeColor="text1"/>
          <w:highlight w:val="none"/>
          <w:u w:val="single"/>
          <w14:textFill>
            <w14:solidFill>
              <w14:schemeClr w14:val="tx1"/>
            </w14:solidFill>
          </w14:textFill>
        </w:rPr>
        <w:t>的，</w:t>
      </w:r>
      <w:r>
        <w:rPr>
          <w:rFonts w:hint="eastAsia" w:ascii="宋体" w:hAnsi="宋体" w:eastAsia="宋体" w:cs="宋体"/>
          <w:color w:val="000000" w:themeColor="text1"/>
          <w:highlight w:val="none"/>
          <w:u w:val="single"/>
          <w14:textFill>
            <w14:solidFill>
              <w14:schemeClr w14:val="tx1"/>
            </w14:solidFill>
          </w14:textFill>
        </w:rPr>
        <w:t>发</w:t>
      </w:r>
      <w:r>
        <w:rPr>
          <w:rFonts w:hint="eastAsia"/>
          <w:color w:val="000000" w:themeColor="text1"/>
          <w:highlight w:val="none"/>
          <w:u w:val="single"/>
          <w14:textFill>
            <w14:solidFill>
              <w14:schemeClr w14:val="tx1"/>
            </w14:solidFill>
          </w14:textFill>
        </w:rPr>
        <w:t>包人</w:t>
      </w:r>
      <w:r>
        <w:rPr>
          <w:rFonts w:hint="eastAsia" w:ascii="宋体" w:hAnsi="宋体" w:eastAsia="宋体" w:cs="宋体"/>
          <w:color w:val="000000" w:themeColor="text1"/>
          <w:highlight w:val="none"/>
          <w:u w:val="single"/>
          <w14:textFill>
            <w14:solidFill>
              <w14:schemeClr w14:val="tx1"/>
            </w14:solidFill>
          </w14:textFill>
        </w:rPr>
        <w:t>应</w:t>
      </w:r>
      <w:r>
        <w:rPr>
          <w:rFonts w:hint="eastAsia"/>
          <w:color w:val="000000" w:themeColor="text1"/>
          <w:highlight w:val="none"/>
          <w:u w:val="single"/>
          <w14:textFill>
            <w14:solidFill>
              <w14:schemeClr w14:val="tx1"/>
            </w14:solidFill>
          </w14:textFill>
        </w:rPr>
        <w:t>代</w:t>
      </w:r>
      <w:r>
        <w:rPr>
          <w:rFonts w:hint="eastAsia" w:ascii="宋体" w:hAnsi="宋体" w:eastAsia="宋体" w:cs="宋体"/>
          <w:color w:val="000000" w:themeColor="text1"/>
          <w:highlight w:val="none"/>
          <w:u w:val="single"/>
          <w14:textFill>
            <w14:solidFill>
              <w14:schemeClr w14:val="tx1"/>
            </w14:solidFill>
          </w14:textFill>
        </w:rPr>
        <w:t>为复</w:t>
      </w:r>
      <w:r>
        <w:rPr>
          <w:rFonts w:hint="eastAsia"/>
          <w:color w:val="000000" w:themeColor="text1"/>
          <w:highlight w:val="none"/>
          <w:u w:val="single"/>
          <w14:textFill>
            <w14:solidFill>
              <w14:schemeClr w14:val="tx1"/>
            </w14:solidFill>
          </w14:textFill>
        </w:rPr>
        <w:t>制，</w:t>
      </w:r>
      <w:r>
        <w:rPr>
          <w:rFonts w:hint="eastAsia" w:ascii="宋体" w:hAnsi="宋体" w:eastAsia="宋体" w:cs="宋体"/>
          <w:color w:val="000000" w:themeColor="text1"/>
          <w:highlight w:val="none"/>
          <w:u w:val="single"/>
          <w14:textFill>
            <w14:solidFill>
              <w14:schemeClr w14:val="tx1"/>
            </w14:solidFill>
          </w14:textFill>
        </w:rPr>
        <w:t>复</w:t>
      </w:r>
      <w:r>
        <w:rPr>
          <w:rFonts w:hint="eastAsia"/>
          <w:color w:val="000000" w:themeColor="text1"/>
          <w:highlight w:val="none"/>
          <w:u w:val="single"/>
          <w14:textFill>
            <w14:solidFill>
              <w14:schemeClr w14:val="tx1"/>
            </w14:solidFill>
          </w14:textFill>
        </w:rPr>
        <w:t>制</w:t>
      </w:r>
      <w:r>
        <w:rPr>
          <w:rFonts w:hint="eastAsia" w:ascii="宋体" w:hAnsi="宋体" w:eastAsia="宋体" w:cs="宋体"/>
          <w:color w:val="000000" w:themeColor="text1"/>
          <w:highlight w:val="none"/>
          <w:u w:val="single"/>
          <w14:textFill>
            <w14:solidFill>
              <w14:schemeClr w14:val="tx1"/>
            </w14:solidFill>
          </w14:textFill>
        </w:rPr>
        <w:t>费</w:t>
      </w:r>
      <w:r>
        <w:rPr>
          <w:rFonts w:hint="eastAsia"/>
          <w:color w:val="000000" w:themeColor="text1"/>
          <w:highlight w:val="none"/>
          <w:u w:val="single"/>
          <w14:textFill>
            <w14:solidFill>
              <w14:schemeClr w14:val="tx1"/>
            </w14:solidFill>
          </w14:textFill>
        </w:rPr>
        <w:t>用由承包人承担</w:t>
      </w:r>
      <w:r>
        <w:rPr>
          <w:rFonts w:hint="eastAsia"/>
          <w:color w:val="000000" w:themeColor="text1"/>
          <w:highlight w:val="none"/>
          <w14:textFill>
            <w14:solidFill>
              <w14:schemeClr w14:val="tx1"/>
            </w14:solidFill>
          </w14:textFill>
        </w:rPr>
        <w:t>；</w:t>
      </w:r>
    </w:p>
    <w:p>
      <w:pPr>
        <w:spacing w:line="420" w:lineRule="exact"/>
        <w:ind w:firstLine="440" w:firstLineChars="200"/>
        <w:rPr>
          <w:rFonts w:cs="Times New Roman"/>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发</w:t>
      </w:r>
      <w:r>
        <w:rPr>
          <w:rFonts w:hint="eastAsia"/>
          <w:color w:val="000000" w:themeColor="text1"/>
          <w:highlight w:val="none"/>
          <w14:textFill>
            <w14:solidFill>
              <w14:schemeClr w14:val="tx1"/>
            </w14:solidFill>
          </w14:textFill>
        </w:rPr>
        <w:t>包人向承包人提供</w:t>
      </w:r>
      <w:r>
        <w:rPr>
          <w:rFonts w:hint="eastAsia" w:ascii="宋体" w:hAnsi="宋体" w:eastAsia="宋体" w:cs="宋体"/>
          <w:color w:val="000000" w:themeColor="text1"/>
          <w:highlight w:val="none"/>
          <w14:textFill>
            <w14:solidFill>
              <w14:schemeClr w14:val="tx1"/>
            </w14:solidFill>
          </w14:textFill>
        </w:rPr>
        <w:t>图纸</w:t>
      </w:r>
      <w:r>
        <w:rPr>
          <w:rFonts w:hint="eastAsia"/>
          <w:color w:val="000000" w:themeColor="text1"/>
          <w:highlight w:val="none"/>
          <w14:textFill>
            <w14:solidFill>
              <w14:schemeClr w14:val="tx1"/>
            </w14:solidFill>
          </w14:textFill>
        </w:rPr>
        <w:t>的</w:t>
      </w:r>
      <w:r>
        <w:rPr>
          <w:rFonts w:hint="eastAsia" w:ascii="宋体" w:hAnsi="宋体" w:eastAsia="宋体" w:cs="宋体"/>
          <w:color w:val="000000" w:themeColor="text1"/>
          <w:highlight w:val="none"/>
          <w14:textFill>
            <w14:solidFill>
              <w14:schemeClr w14:val="tx1"/>
            </w14:solidFill>
          </w14:textFill>
        </w:rPr>
        <w:t>内</w:t>
      </w:r>
      <w:r>
        <w:rPr>
          <w:rFonts w:hint="eastAsia"/>
          <w:color w:val="000000" w:themeColor="text1"/>
          <w:highlight w:val="none"/>
          <w14:textFill>
            <w14:solidFill>
              <w14:schemeClr w14:val="tx1"/>
            </w14:solidFill>
          </w14:textFill>
        </w:rPr>
        <w:t>容：</w:t>
      </w:r>
      <w:r>
        <w:rPr>
          <w:rFonts w:hint="eastAsia" w:ascii="宋体" w:hAnsi="宋体" w:eastAsia="宋体" w:cs="宋体"/>
          <w:color w:val="000000" w:themeColor="text1"/>
          <w:highlight w:val="none"/>
          <w:u w:val="single"/>
          <w14:textFill>
            <w14:solidFill>
              <w14:schemeClr w14:val="tx1"/>
            </w14:solidFill>
          </w14:textFill>
        </w:rPr>
        <w:t>总</w:t>
      </w:r>
      <w:r>
        <w:rPr>
          <w:rFonts w:hint="eastAsia"/>
          <w:color w:val="000000" w:themeColor="text1"/>
          <w:highlight w:val="none"/>
          <w:u w:val="single"/>
          <w14:textFill>
            <w14:solidFill>
              <w14:schemeClr w14:val="tx1"/>
            </w14:solidFill>
          </w14:textFill>
        </w:rPr>
        <w:t>平面</w:t>
      </w:r>
      <w:r>
        <w:rPr>
          <w:rFonts w:hint="eastAsia" w:ascii="宋体" w:hAnsi="宋体" w:eastAsia="宋体" w:cs="宋体"/>
          <w:color w:val="000000" w:themeColor="text1"/>
          <w:highlight w:val="none"/>
          <w:u w:val="single"/>
          <w14:textFill>
            <w14:solidFill>
              <w14:schemeClr w14:val="tx1"/>
            </w14:solidFill>
          </w14:textFill>
        </w:rPr>
        <w:t>图</w:t>
      </w:r>
      <w:r>
        <w:rPr>
          <w:rFonts w:hint="eastAsia"/>
          <w:color w:val="000000" w:themeColor="text1"/>
          <w:highlight w:val="none"/>
          <w:u w:val="single"/>
          <w14:textFill>
            <w14:solidFill>
              <w14:schemeClr w14:val="tx1"/>
            </w14:solidFill>
          </w14:textFill>
        </w:rPr>
        <w:t>，施工</w:t>
      </w:r>
      <w:r>
        <w:rPr>
          <w:rFonts w:hint="eastAsia" w:ascii="宋体" w:hAnsi="宋体" w:eastAsia="宋体" w:cs="宋体"/>
          <w:color w:val="000000" w:themeColor="text1"/>
          <w:highlight w:val="none"/>
          <w:u w:val="single"/>
          <w14:textFill>
            <w14:solidFill>
              <w14:schemeClr w14:val="tx1"/>
            </w14:solidFill>
          </w14:textFill>
        </w:rPr>
        <w:t>图</w:t>
      </w:r>
      <w:r>
        <w:rPr>
          <w:rFonts w:hint="eastAsia"/>
          <w:color w:val="000000" w:themeColor="text1"/>
          <w:highlight w:val="none"/>
          <w:u w:val="single"/>
          <w14:textFill>
            <w14:solidFill>
              <w14:schemeClr w14:val="tx1"/>
            </w14:solidFill>
          </w14:textFill>
        </w:rPr>
        <w:t>等</w:t>
      </w:r>
      <w:r>
        <w:rPr>
          <w:rFonts w:hint="eastAsia" w:ascii="宋体" w:hAnsi="宋体" w:eastAsia="宋体" w:cs="宋体"/>
          <w:color w:val="000000" w:themeColor="text1"/>
          <w:highlight w:val="none"/>
          <w:u w:val="single"/>
          <w14:textFill>
            <w14:solidFill>
              <w14:schemeClr w14:val="tx1"/>
            </w14:solidFill>
          </w14:textFill>
        </w:rPr>
        <w:t>图册</w:t>
      </w:r>
      <w:r>
        <w:rPr>
          <w:rFonts w:hint="eastAsia"/>
          <w:color w:val="000000" w:themeColor="text1"/>
          <w:highlight w:val="none"/>
          <w14:textFill>
            <w14:solidFill>
              <w14:schemeClr w14:val="tx1"/>
            </w14:solidFill>
          </w14:textFill>
        </w:rPr>
        <w:t>。</w:t>
      </w:r>
    </w:p>
    <w:p>
      <w:pPr>
        <w:spacing w:line="420" w:lineRule="exact"/>
        <w:ind w:firstLine="440" w:firstLineChars="200"/>
        <w:rPr>
          <w:rFonts w:cs="Times New Roman"/>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 xml:space="preserve">1.6.4 </w:t>
      </w:r>
      <w:r>
        <w:rPr>
          <w:rFonts w:hint="eastAsia"/>
          <w:color w:val="000000" w:themeColor="text1"/>
          <w:highlight w:val="none"/>
          <w14:textFill>
            <w14:solidFill>
              <w14:schemeClr w14:val="tx1"/>
            </w14:solidFill>
          </w14:textFill>
        </w:rPr>
        <w:t>承包人文件</w:t>
      </w:r>
    </w:p>
    <w:p>
      <w:pPr>
        <w:pStyle w:val="73"/>
        <w:rPr>
          <w:rFonts w:cs="Times New Roman"/>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需要由承包人提供的文件，包括：</w:t>
      </w:r>
      <w:r>
        <w:rPr>
          <w:color w:val="000000" w:themeColor="text1"/>
          <w:highlight w:val="none"/>
          <w:u w:val="single"/>
          <w14:textFill>
            <w14:solidFill>
              <w14:schemeClr w14:val="tx1"/>
            </w14:solidFill>
          </w14:textFill>
        </w:rPr>
        <w:t>1</w:t>
      </w:r>
      <w:r>
        <w:rPr>
          <w:rFonts w:hint="eastAsia"/>
          <w:color w:val="000000" w:themeColor="text1"/>
          <w:highlight w:val="none"/>
          <w:u w:val="single"/>
          <w14:textFill>
            <w14:solidFill>
              <w14:schemeClr w14:val="tx1"/>
            </w14:solidFill>
          </w14:textFill>
        </w:rPr>
        <w:t>、施工</w:t>
      </w:r>
      <w:r>
        <w:rPr>
          <w:rFonts w:hint="eastAsia" w:ascii="宋体" w:hAnsi="宋体" w:eastAsia="宋体" w:cs="宋体"/>
          <w:color w:val="000000" w:themeColor="text1"/>
          <w:highlight w:val="none"/>
          <w:u w:val="single"/>
          <w14:textFill>
            <w14:solidFill>
              <w14:schemeClr w14:val="tx1"/>
            </w14:solidFill>
          </w14:textFill>
        </w:rPr>
        <w:t>组织设计</w:t>
      </w:r>
      <w:r>
        <w:rPr>
          <w:rFonts w:hint="eastAsia"/>
          <w:color w:val="000000" w:themeColor="text1"/>
          <w:highlight w:val="none"/>
          <w:u w:val="single"/>
          <w14:textFill>
            <w14:solidFill>
              <w14:schemeClr w14:val="tx1"/>
            </w14:solidFill>
          </w14:textFill>
        </w:rPr>
        <w:t>；</w:t>
      </w:r>
      <w:r>
        <w:rPr>
          <w:color w:val="000000" w:themeColor="text1"/>
          <w:highlight w:val="none"/>
          <w:u w:val="single"/>
          <w14:textFill>
            <w14:solidFill>
              <w14:schemeClr w14:val="tx1"/>
            </w14:solidFill>
          </w14:textFill>
        </w:rPr>
        <w:t>2</w:t>
      </w:r>
      <w:r>
        <w:rPr>
          <w:rFonts w:hint="eastAsia"/>
          <w:color w:val="000000" w:themeColor="text1"/>
          <w:highlight w:val="none"/>
          <w:u w:val="single"/>
          <w14:textFill>
            <w14:solidFill>
              <w14:schemeClr w14:val="tx1"/>
            </w14:solidFill>
          </w14:textFill>
        </w:rPr>
        <w:t>、工程</w:t>
      </w:r>
      <w:r>
        <w:rPr>
          <w:rFonts w:hint="eastAsia" w:ascii="宋体" w:hAnsi="宋体" w:eastAsia="宋体" w:cs="宋体"/>
          <w:color w:val="000000" w:themeColor="text1"/>
          <w:highlight w:val="none"/>
          <w:u w:val="single"/>
          <w14:textFill>
            <w14:solidFill>
              <w14:schemeClr w14:val="tx1"/>
            </w14:solidFill>
          </w14:textFill>
        </w:rPr>
        <w:t>进</w:t>
      </w:r>
      <w:r>
        <w:rPr>
          <w:rFonts w:hint="eastAsia"/>
          <w:color w:val="000000" w:themeColor="text1"/>
          <w:highlight w:val="none"/>
          <w:u w:val="single"/>
          <w14:textFill>
            <w14:solidFill>
              <w14:schemeClr w14:val="tx1"/>
            </w14:solidFill>
          </w14:textFill>
        </w:rPr>
        <w:t>度</w:t>
      </w:r>
      <w:r>
        <w:rPr>
          <w:rFonts w:hint="eastAsia" w:ascii="宋体" w:hAnsi="宋体" w:eastAsia="宋体" w:cs="宋体"/>
          <w:color w:val="000000" w:themeColor="text1"/>
          <w:highlight w:val="none"/>
          <w:u w:val="single"/>
          <w14:textFill>
            <w14:solidFill>
              <w14:schemeClr w14:val="tx1"/>
            </w14:solidFill>
          </w14:textFill>
        </w:rPr>
        <w:t>计划</w:t>
      </w:r>
      <w:r>
        <w:rPr>
          <w:rFonts w:hint="eastAsia"/>
          <w:color w:val="000000" w:themeColor="text1"/>
          <w:highlight w:val="none"/>
          <w:u w:val="single"/>
          <w14:textFill>
            <w14:solidFill>
              <w14:schemeClr w14:val="tx1"/>
            </w14:solidFill>
          </w14:textFill>
        </w:rPr>
        <w:t>；</w:t>
      </w:r>
      <w:r>
        <w:rPr>
          <w:color w:val="000000" w:themeColor="text1"/>
          <w:highlight w:val="none"/>
          <w:u w:val="single"/>
          <w14:textFill>
            <w14:solidFill>
              <w14:schemeClr w14:val="tx1"/>
            </w14:solidFill>
          </w14:textFill>
        </w:rPr>
        <w:t>3</w:t>
      </w:r>
      <w:r>
        <w:rPr>
          <w:rFonts w:hint="eastAsia"/>
          <w:color w:val="000000" w:themeColor="text1"/>
          <w:highlight w:val="none"/>
          <w:u w:val="single"/>
          <w14:textFill>
            <w14:solidFill>
              <w14:schemeClr w14:val="tx1"/>
            </w14:solidFill>
          </w14:textFill>
        </w:rPr>
        <w:t>、管理人</w:t>
      </w:r>
      <w:r>
        <w:rPr>
          <w:rFonts w:hint="eastAsia" w:ascii="宋体" w:hAnsi="宋体" w:eastAsia="宋体" w:cs="宋体"/>
          <w:color w:val="000000" w:themeColor="text1"/>
          <w:highlight w:val="none"/>
          <w:u w:val="single"/>
          <w14:textFill>
            <w14:solidFill>
              <w14:schemeClr w14:val="tx1"/>
            </w14:solidFill>
          </w14:textFill>
        </w:rPr>
        <w:t>员</w:t>
      </w:r>
      <w:r>
        <w:rPr>
          <w:rFonts w:hint="eastAsia"/>
          <w:color w:val="000000" w:themeColor="text1"/>
          <w:highlight w:val="none"/>
          <w:u w:val="single"/>
          <w14:textFill>
            <w14:solidFill>
              <w14:schemeClr w14:val="tx1"/>
            </w14:solidFill>
          </w14:textFill>
        </w:rPr>
        <w:t>名</w:t>
      </w:r>
      <w:r>
        <w:rPr>
          <w:rFonts w:hint="eastAsia" w:ascii="宋体" w:hAnsi="宋体" w:eastAsia="宋体" w:cs="宋体"/>
          <w:color w:val="000000" w:themeColor="text1"/>
          <w:highlight w:val="none"/>
          <w:u w:val="single"/>
          <w14:textFill>
            <w14:solidFill>
              <w14:schemeClr w14:val="tx1"/>
            </w14:solidFill>
          </w14:textFill>
        </w:rPr>
        <w:t>单</w:t>
      </w:r>
      <w:r>
        <w:rPr>
          <w:rFonts w:hint="eastAsia"/>
          <w:color w:val="000000" w:themeColor="text1"/>
          <w:highlight w:val="none"/>
          <w:u w:val="single"/>
          <w14:textFill>
            <w14:solidFill>
              <w14:schemeClr w14:val="tx1"/>
            </w14:solidFill>
          </w14:textFill>
        </w:rPr>
        <w:t>、</w:t>
      </w:r>
      <w:r>
        <w:rPr>
          <w:rFonts w:hint="eastAsia" w:ascii="宋体" w:hAnsi="宋体" w:eastAsia="宋体" w:cs="宋体"/>
          <w:color w:val="000000" w:themeColor="text1"/>
          <w:highlight w:val="none"/>
          <w:u w:val="single"/>
          <w14:textFill>
            <w14:solidFill>
              <w14:schemeClr w14:val="tx1"/>
            </w14:solidFill>
          </w14:textFill>
        </w:rPr>
        <w:t>职称</w:t>
      </w:r>
      <w:r>
        <w:rPr>
          <w:rFonts w:hint="eastAsia"/>
          <w:color w:val="000000" w:themeColor="text1"/>
          <w:highlight w:val="none"/>
          <w:u w:val="single"/>
          <w14:textFill>
            <w14:solidFill>
              <w14:schemeClr w14:val="tx1"/>
            </w14:solidFill>
          </w14:textFill>
        </w:rPr>
        <w:t>、</w:t>
      </w:r>
      <w:r>
        <w:rPr>
          <w:rFonts w:hint="eastAsia" w:ascii="宋体" w:hAnsi="宋体" w:eastAsia="宋体" w:cs="宋体"/>
          <w:color w:val="000000" w:themeColor="text1"/>
          <w:highlight w:val="none"/>
          <w:u w:val="single"/>
          <w14:textFill>
            <w14:solidFill>
              <w14:schemeClr w14:val="tx1"/>
            </w14:solidFill>
          </w14:textFill>
        </w:rPr>
        <w:t>职务</w:t>
      </w:r>
      <w:r>
        <w:rPr>
          <w:rFonts w:hint="eastAsia"/>
          <w:color w:val="000000" w:themeColor="text1"/>
          <w:highlight w:val="none"/>
          <w:u w:val="single"/>
          <w14:textFill>
            <w14:solidFill>
              <w14:schemeClr w14:val="tx1"/>
            </w14:solidFill>
          </w14:textFill>
        </w:rPr>
        <w:t>、上</w:t>
      </w:r>
      <w:r>
        <w:rPr>
          <w:rFonts w:hint="eastAsia" w:ascii="宋体" w:hAnsi="宋体" w:eastAsia="宋体" w:cs="宋体"/>
          <w:color w:val="000000" w:themeColor="text1"/>
          <w:highlight w:val="none"/>
          <w:u w:val="single"/>
          <w14:textFill>
            <w14:solidFill>
              <w14:schemeClr w14:val="tx1"/>
            </w14:solidFill>
          </w14:textFill>
        </w:rPr>
        <w:t>岗证</w:t>
      </w:r>
      <w:r>
        <w:rPr>
          <w:rFonts w:hint="eastAsia"/>
          <w:color w:val="000000" w:themeColor="text1"/>
          <w:highlight w:val="none"/>
          <w:u w:val="single"/>
          <w14:textFill>
            <w14:solidFill>
              <w14:schemeClr w14:val="tx1"/>
            </w14:solidFill>
          </w14:textFill>
        </w:rPr>
        <w:t>等；</w:t>
      </w:r>
      <w:r>
        <w:rPr>
          <w:color w:val="000000" w:themeColor="text1"/>
          <w:highlight w:val="none"/>
          <w:u w:val="single"/>
          <w14:textFill>
            <w14:solidFill>
              <w14:schemeClr w14:val="tx1"/>
            </w14:solidFill>
          </w14:textFill>
        </w:rPr>
        <w:t>4</w:t>
      </w:r>
      <w:r>
        <w:rPr>
          <w:rFonts w:hint="eastAsia"/>
          <w:color w:val="000000" w:themeColor="text1"/>
          <w:highlight w:val="none"/>
          <w:u w:val="single"/>
          <w14:textFill>
            <w14:solidFill>
              <w14:schemeClr w14:val="tx1"/>
            </w14:solidFill>
          </w14:textFill>
        </w:rPr>
        <w:t>、安全文明施工措施；</w:t>
      </w:r>
      <w:r>
        <w:rPr>
          <w:color w:val="000000" w:themeColor="text1"/>
          <w:highlight w:val="none"/>
          <w:u w:val="single"/>
          <w14:textFill>
            <w14:solidFill>
              <w14:schemeClr w14:val="tx1"/>
            </w14:solidFill>
          </w14:textFill>
        </w:rPr>
        <w:t>5</w:t>
      </w:r>
      <w:r>
        <w:rPr>
          <w:rFonts w:hint="eastAsia"/>
          <w:color w:val="000000" w:themeColor="text1"/>
          <w:highlight w:val="none"/>
          <w:u w:val="single"/>
          <w14:textFill>
            <w14:solidFill>
              <w14:schemeClr w14:val="tx1"/>
            </w14:solidFill>
          </w14:textFill>
        </w:rPr>
        <w:t>、</w:t>
      </w:r>
      <w:r>
        <w:rPr>
          <w:rFonts w:hint="eastAsia" w:ascii="宋体" w:hAnsi="宋体" w:eastAsia="宋体" w:cs="宋体"/>
          <w:color w:val="000000" w:themeColor="text1"/>
          <w:highlight w:val="none"/>
          <w:u w:val="single"/>
          <w14:textFill>
            <w14:solidFill>
              <w14:schemeClr w14:val="tx1"/>
            </w14:solidFill>
          </w14:textFill>
        </w:rPr>
        <w:t>质</w:t>
      </w:r>
      <w:r>
        <w:rPr>
          <w:rFonts w:hint="eastAsia"/>
          <w:color w:val="000000" w:themeColor="text1"/>
          <w:highlight w:val="none"/>
          <w:u w:val="single"/>
          <w14:textFill>
            <w14:solidFill>
              <w14:schemeClr w14:val="tx1"/>
            </w14:solidFill>
          </w14:textFill>
        </w:rPr>
        <w:t>量保</w:t>
      </w:r>
      <w:r>
        <w:rPr>
          <w:rFonts w:hint="eastAsia" w:ascii="宋体" w:hAnsi="宋体" w:eastAsia="宋体" w:cs="宋体"/>
          <w:color w:val="000000" w:themeColor="text1"/>
          <w:highlight w:val="none"/>
          <w:u w:val="single"/>
          <w14:textFill>
            <w14:solidFill>
              <w14:schemeClr w14:val="tx1"/>
            </w14:solidFill>
          </w14:textFill>
        </w:rPr>
        <w:t>证</w:t>
      </w:r>
      <w:r>
        <w:rPr>
          <w:rFonts w:hint="eastAsia"/>
          <w:color w:val="000000" w:themeColor="text1"/>
          <w:highlight w:val="none"/>
          <w:u w:val="single"/>
          <w14:textFill>
            <w14:solidFill>
              <w14:schemeClr w14:val="tx1"/>
            </w14:solidFill>
          </w14:textFill>
        </w:rPr>
        <w:t>体系；</w:t>
      </w:r>
      <w:r>
        <w:rPr>
          <w:color w:val="000000" w:themeColor="text1"/>
          <w:highlight w:val="none"/>
          <w:u w:val="single"/>
          <w14:textFill>
            <w14:solidFill>
              <w14:schemeClr w14:val="tx1"/>
            </w14:solidFill>
          </w14:textFill>
        </w:rPr>
        <w:t>6</w:t>
      </w:r>
      <w:r>
        <w:rPr>
          <w:rFonts w:hint="eastAsia"/>
          <w:color w:val="000000" w:themeColor="text1"/>
          <w:highlight w:val="none"/>
          <w:u w:val="single"/>
          <w14:textFill>
            <w14:solidFill>
              <w14:schemeClr w14:val="tx1"/>
            </w14:solidFill>
          </w14:textFill>
        </w:rPr>
        <w:t>、施工</w:t>
      </w:r>
      <w:r>
        <w:rPr>
          <w:rFonts w:hint="eastAsia" w:ascii="宋体" w:hAnsi="宋体" w:eastAsia="宋体" w:cs="宋体"/>
          <w:color w:val="000000" w:themeColor="text1"/>
          <w:highlight w:val="none"/>
          <w:u w:val="single"/>
          <w14:textFill>
            <w14:solidFill>
              <w14:schemeClr w14:val="tx1"/>
            </w14:solidFill>
          </w14:textFill>
        </w:rPr>
        <w:t>图</w:t>
      </w:r>
      <w:r>
        <w:rPr>
          <w:rFonts w:hint="eastAsia"/>
          <w:color w:val="000000" w:themeColor="text1"/>
          <w:highlight w:val="none"/>
          <w:u w:val="single"/>
          <w14:textFill>
            <w14:solidFill>
              <w14:schemeClr w14:val="tx1"/>
            </w14:solidFill>
          </w14:textFill>
        </w:rPr>
        <w:t>以外的大</w:t>
      </w:r>
      <w:r>
        <w:rPr>
          <w:rFonts w:hint="eastAsia" w:ascii="宋体" w:hAnsi="宋体" w:eastAsia="宋体" w:cs="宋体"/>
          <w:color w:val="000000" w:themeColor="text1"/>
          <w:highlight w:val="none"/>
          <w:u w:val="single"/>
          <w14:textFill>
            <w14:solidFill>
              <w14:schemeClr w14:val="tx1"/>
            </w14:solidFill>
          </w14:textFill>
        </w:rPr>
        <w:t>样图</w:t>
      </w:r>
      <w:r>
        <w:rPr>
          <w:rFonts w:hint="eastAsia"/>
          <w:color w:val="000000" w:themeColor="text1"/>
          <w:highlight w:val="none"/>
          <w:u w:val="single"/>
          <w14:textFill>
            <w14:solidFill>
              <w14:schemeClr w14:val="tx1"/>
            </w14:solidFill>
          </w14:textFill>
        </w:rPr>
        <w:t>、加工</w:t>
      </w:r>
      <w:r>
        <w:rPr>
          <w:rFonts w:hint="eastAsia" w:ascii="宋体" w:hAnsi="宋体" w:eastAsia="宋体" w:cs="宋体"/>
          <w:color w:val="000000" w:themeColor="text1"/>
          <w:highlight w:val="none"/>
          <w:u w:val="single"/>
          <w14:textFill>
            <w14:solidFill>
              <w14:schemeClr w14:val="tx1"/>
            </w14:solidFill>
          </w14:textFill>
        </w:rPr>
        <w:t>图</w:t>
      </w:r>
      <w:r>
        <w:rPr>
          <w:rFonts w:hint="eastAsia"/>
          <w:color w:val="000000" w:themeColor="text1"/>
          <w:highlight w:val="none"/>
          <w:u w:val="single"/>
          <w14:textFill>
            <w14:solidFill>
              <w14:schemeClr w14:val="tx1"/>
            </w14:solidFill>
          </w14:textFill>
        </w:rPr>
        <w:t>、</w:t>
      </w:r>
      <w:r>
        <w:rPr>
          <w:rFonts w:hint="eastAsia" w:ascii="宋体" w:hAnsi="宋体" w:eastAsia="宋体" w:cs="宋体"/>
          <w:color w:val="000000" w:themeColor="text1"/>
          <w:highlight w:val="none"/>
          <w:u w:val="single"/>
          <w14:textFill>
            <w14:solidFill>
              <w14:schemeClr w14:val="tx1"/>
            </w14:solidFill>
          </w14:textFill>
        </w:rPr>
        <w:t>标</w:t>
      </w:r>
      <w:r>
        <w:rPr>
          <w:rFonts w:hint="eastAsia"/>
          <w:color w:val="000000" w:themeColor="text1"/>
          <w:highlight w:val="none"/>
          <w:u w:val="single"/>
          <w14:textFill>
            <w14:solidFill>
              <w14:schemeClr w14:val="tx1"/>
            </w14:solidFill>
          </w14:textFill>
        </w:rPr>
        <w:t>准</w:t>
      </w:r>
      <w:r>
        <w:rPr>
          <w:rFonts w:hint="eastAsia" w:ascii="宋体" w:hAnsi="宋体" w:eastAsia="宋体" w:cs="宋体"/>
          <w:color w:val="000000" w:themeColor="text1"/>
          <w:highlight w:val="none"/>
          <w:u w:val="single"/>
          <w14:textFill>
            <w14:solidFill>
              <w14:schemeClr w14:val="tx1"/>
            </w14:solidFill>
          </w14:textFill>
        </w:rPr>
        <w:t>图</w:t>
      </w:r>
      <w:r>
        <w:rPr>
          <w:rFonts w:hint="eastAsia"/>
          <w:color w:val="000000" w:themeColor="text1"/>
          <w:highlight w:val="none"/>
          <w:u w:val="single"/>
          <w14:textFill>
            <w14:solidFill>
              <w14:schemeClr w14:val="tx1"/>
            </w14:solidFill>
          </w14:textFill>
        </w:rPr>
        <w:t>等</w:t>
      </w:r>
      <w:r>
        <w:rPr>
          <w:rFonts w:hint="eastAsia"/>
          <w:color w:val="000000" w:themeColor="text1"/>
          <w:highlight w:val="none"/>
          <w14:textFill>
            <w14:solidFill>
              <w14:schemeClr w14:val="tx1"/>
            </w14:solidFill>
          </w14:textFill>
        </w:rPr>
        <w:t>；</w:t>
      </w:r>
    </w:p>
    <w:p>
      <w:pPr>
        <w:spacing w:line="420" w:lineRule="exact"/>
        <w:ind w:firstLine="440" w:firstLineChars="200"/>
        <w:rPr>
          <w:rFonts w:cs="Times New Roman"/>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承包人提供的文件的期限</w:t>
      </w:r>
      <w:r>
        <w:rPr>
          <w:rFonts w:hint="eastAsia" w:ascii="宋体" w:hAnsi="宋体" w:eastAsia="宋体" w:cs="宋体"/>
          <w:color w:val="000000" w:themeColor="text1"/>
          <w:highlight w:val="none"/>
          <w14:textFill>
            <w14:solidFill>
              <w14:schemeClr w14:val="tx1"/>
            </w14:solidFill>
          </w14:textFill>
        </w:rPr>
        <w:t>为</w:t>
      </w:r>
      <w:r>
        <w:rPr>
          <w:rFonts w:hint="eastAsia"/>
          <w:color w:val="000000" w:themeColor="text1"/>
          <w:highlight w:val="none"/>
          <w14:textFill>
            <w14:solidFill>
              <w14:schemeClr w14:val="tx1"/>
            </w14:solidFill>
          </w14:textFill>
        </w:rPr>
        <w:t>：</w:t>
      </w:r>
      <w:r>
        <w:rPr>
          <w:rFonts w:hint="eastAsia" w:ascii="宋体" w:hAnsi="宋体" w:eastAsia="宋体" w:cs="宋体"/>
          <w:color w:val="000000" w:themeColor="text1"/>
          <w:highlight w:val="none"/>
          <w:u w:val="single"/>
          <w14:textFill>
            <w14:solidFill>
              <w14:schemeClr w14:val="tx1"/>
            </w14:solidFill>
          </w14:textFill>
        </w:rPr>
        <w:t>构</w:t>
      </w:r>
      <w:r>
        <w:rPr>
          <w:rFonts w:hint="eastAsia"/>
          <w:color w:val="000000" w:themeColor="text1"/>
          <w:highlight w:val="none"/>
          <w:u w:val="single"/>
          <w14:textFill>
            <w14:solidFill>
              <w14:schemeClr w14:val="tx1"/>
            </w14:solidFill>
          </w14:textFill>
        </w:rPr>
        <w:t>件</w:t>
      </w:r>
      <w:r>
        <w:rPr>
          <w:rFonts w:hint="eastAsia" w:ascii="宋体" w:hAnsi="宋体" w:eastAsia="宋体" w:cs="宋体"/>
          <w:color w:val="000000" w:themeColor="text1"/>
          <w:highlight w:val="none"/>
          <w:u w:val="single"/>
          <w14:textFill>
            <w14:solidFill>
              <w14:schemeClr w14:val="tx1"/>
            </w14:solidFill>
          </w14:textFill>
        </w:rPr>
        <w:t>开</w:t>
      </w:r>
      <w:r>
        <w:rPr>
          <w:rFonts w:hint="eastAsia"/>
          <w:color w:val="000000" w:themeColor="text1"/>
          <w:highlight w:val="none"/>
          <w:u w:val="single"/>
          <w14:textFill>
            <w14:solidFill>
              <w14:schemeClr w14:val="tx1"/>
            </w14:solidFill>
          </w14:textFill>
        </w:rPr>
        <w:t>始施工前</w:t>
      </w:r>
      <w:r>
        <w:rPr>
          <w:color w:val="000000" w:themeColor="text1"/>
          <w:highlight w:val="none"/>
          <w:u w:val="single"/>
          <w14:textFill>
            <w14:solidFill>
              <w14:schemeClr w14:val="tx1"/>
            </w14:solidFill>
          </w14:textFill>
        </w:rPr>
        <w:t>7</w:t>
      </w:r>
      <w:r>
        <w:rPr>
          <w:rFonts w:hint="eastAsia"/>
          <w:color w:val="000000" w:themeColor="text1"/>
          <w:highlight w:val="none"/>
          <w:u w:val="single"/>
          <w14:textFill>
            <w14:solidFill>
              <w14:schemeClr w14:val="tx1"/>
            </w14:solidFill>
          </w14:textFill>
        </w:rPr>
        <w:t>天</w:t>
      </w:r>
      <w:r>
        <w:rPr>
          <w:rFonts w:hint="eastAsia" w:ascii="宋体" w:hAnsi="宋体" w:eastAsia="宋体" w:cs="宋体"/>
          <w:color w:val="000000" w:themeColor="text1"/>
          <w:highlight w:val="none"/>
          <w:u w:val="single"/>
          <w14:textFill>
            <w14:solidFill>
              <w14:schemeClr w14:val="tx1"/>
            </w14:solidFill>
          </w14:textFill>
        </w:rPr>
        <w:t>内</w:t>
      </w:r>
      <w:r>
        <w:rPr>
          <w:color w:val="000000" w:themeColor="text1"/>
          <w:highlight w:val="none"/>
          <w:u w:val="single"/>
          <w14:textFill>
            <w14:solidFill>
              <w14:schemeClr w14:val="tx1"/>
            </w14:solidFill>
          </w14:textFill>
        </w:rPr>
        <w:t xml:space="preserve">  </w:t>
      </w:r>
      <w:r>
        <w:rPr>
          <w:rFonts w:hint="eastAsia"/>
          <w:color w:val="000000" w:themeColor="text1"/>
          <w:highlight w:val="none"/>
          <w14:textFill>
            <w14:solidFill>
              <w14:schemeClr w14:val="tx1"/>
            </w14:solidFill>
          </w14:textFill>
        </w:rPr>
        <w:t>；</w:t>
      </w:r>
    </w:p>
    <w:p>
      <w:pPr>
        <w:tabs>
          <w:tab w:val="left" w:pos="6645"/>
        </w:tabs>
        <w:spacing w:line="420" w:lineRule="exact"/>
        <w:ind w:firstLine="440" w:firstLineChars="200"/>
        <w:rPr>
          <w:rFonts w:cs="Times New Roman"/>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承包人提供的文件的</w:t>
      </w:r>
      <w:r>
        <w:rPr>
          <w:rFonts w:hint="eastAsia" w:ascii="宋体" w:hAnsi="宋体" w:eastAsia="宋体" w:cs="宋体"/>
          <w:color w:val="000000" w:themeColor="text1"/>
          <w:highlight w:val="none"/>
          <w14:textFill>
            <w14:solidFill>
              <w14:schemeClr w14:val="tx1"/>
            </w14:solidFill>
          </w14:textFill>
        </w:rPr>
        <w:t>数</w:t>
      </w:r>
      <w:r>
        <w:rPr>
          <w:rFonts w:hint="eastAsia"/>
          <w:color w:val="000000" w:themeColor="text1"/>
          <w:highlight w:val="none"/>
          <w14:textFill>
            <w14:solidFill>
              <w14:schemeClr w14:val="tx1"/>
            </w14:solidFill>
          </w14:textFill>
        </w:rPr>
        <w:t>量</w:t>
      </w:r>
      <w:r>
        <w:rPr>
          <w:rFonts w:hint="eastAsia" w:ascii="宋体" w:hAnsi="宋体" w:eastAsia="宋体" w:cs="宋体"/>
          <w:color w:val="000000" w:themeColor="text1"/>
          <w:highlight w:val="none"/>
          <w14:textFill>
            <w14:solidFill>
              <w14:schemeClr w14:val="tx1"/>
            </w14:solidFill>
          </w14:textFill>
        </w:rPr>
        <w:t>为</w:t>
      </w:r>
      <w:r>
        <w:rPr>
          <w:rFonts w:hint="eastAsia"/>
          <w:color w:val="000000" w:themeColor="text1"/>
          <w:highlight w:val="none"/>
          <w14:textFill>
            <w14:solidFill>
              <w14:schemeClr w14:val="tx1"/>
            </w14:solidFill>
          </w14:textFill>
        </w:rPr>
        <w:t>：</w:t>
      </w:r>
      <w:r>
        <w:rPr>
          <w:color w:val="000000" w:themeColor="text1"/>
          <w:highlight w:val="none"/>
          <w:u w:val="single"/>
          <w14:textFill>
            <w14:solidFill>
              <w14:schemeClr w14:val="tx1"/>
            </w14:solidFill>
          </w14:textFill>
        </w:rPr>
        <w:t xml:space="preserve"> </w:t>
      </w:r>
      <w:r>
        <w:rPr>
          <w:color w:val="000000" w:themeColor="text1"/>
          <w:highlight w:val="none"/>
          <w:u w:val="single"/>
          <w:lang w:val="en-US"/>
          <w14:textFill>
            <w14:solidFill>
              <w14:schemeClr w14:val="tx1"/>
            </w14:solidFill>
          </w14:textFill>
        </w:rPr>
        <w:t>4</w:t>
      </w:r>
      <w:r>
        <w:rPr>
          <w:rFonts w:hint="eastAsia" w:ascii="宋体" w:hAnsi="宋体" w:eastAsia="宋体" w:cs="宋体"/>
          <w:color w:val="000000" w:themeColor="text1"/>
          <w:highlight w:val="none"/>
          <w:u w:val="single"/>
          <w14:textFill>
            <w14:solidFill>
              <w14:schemeClr w14:val="tx1"/>
            </w14:solidFill>
          </w14:textFill>
        </w:rPr>
        <w:t>份</w:t>
      </w:r>
    </w:p>
    <w:p>
      <w:pPr>
        <w:spacing w:line="420" w:lineRule="exact"/>
        <w:ind w:firstLine="440" w:firstLineChars="200"/>
        <w:rPr>
          <w:rFonts w:cs="Times New Roman"/>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承包人提供的文件的形式</w:t>
      </w:r>
      <w:r>
        <w:rPr>
          <w:rFonts w:hint="eastAsia" w:ascii="宋体" w:hAnsi="宋体" w:eastAsia="宋体" w:cs="宋体"/>
          <w:color w:val="000000" w:themeColor="text1"/>
          <w:highlight w:val="none"/>
          <w14:textFill>
            <w14:solidFill>
              <w14:schemeClr w14:val="tx1"/>
            </w14:solidFill>
          </w14:textFill>
        </w:rPr>
        <w:t>为</w:t>
      </w:r>
      <w:r>
        <w:rPr>
          <w:rFonts w:hint="eastAsia"/>
          <w:color w:val="000000" w:themeColor="text1"/>
          <w:highlight w:val="none"/>
          <w14:textFill>
            <w14:solidFill>
              <w14:schemeClr w14:val="tx1"/>
            </w14:solidFill>
          </w14:textFill>
        </w:rPr>
        <w:t>：</w:t>
      </w:r>
      <w:r>
        <w:rPr>
          <w:rFonts w:hint="eastAsia" w:ascii="宋体" w:hAnsi="宋体" w:eastAsia="宋体" w:cs="宋体"/>
          <w:color w:val="000000" w:themeColor="text1"/>
          <w:highlight w:val="none"/>
          <w:u w:val="single"/>
          <w14:textFill>
            <w14:solidFill>
              <w14:schemeClr w14:val="tx1"/>
            </w14:solidFill>
          </w14:textFill>
        </w:rPr>
        <w:t>纸质</w:t>
      </w:r>
      <w:r>
        <w:rPr>
          <w:rFonts w:hint="eastAsia"/>
          <w:color w:val="000000" w:themeColor="text1"/>
          <w:highlight w:val="none"/>
          <w:u w:val="single"/>
          <w14:textFill>
            <w14:solidFill>
              <w14:schemeClr w14:val="tx1"/>
            </w14:solidFill>
          </w14:textFill>
        </w:rPr>
        <w:t>版</w:t>
      </w:r>
      <w:r>
        <w:rPr>
          <w:rFonts w:hint="eastAsia"/>
          <w:color w:val="000000" w:themeColor="text1"/>
          <w:highlight w:val="none"/>
          <w14:textFill>
            <w14:solidFill>
              <w14:schemeClr w14:val="tx1"/>
            </w14:solidFill>
          </w14:textFill>
        </w:rPr>
        <w:t>；</w:t>
      </w:r>
    </w:p>
    <w:p>
      <w:pPr>
        <w:spacing w:line="420" w:lineRule="exact"/>
        <w:ind w:firstLine="440" w:firstLineChars="200"/>
        <w:rPr>
          <w:rFonts w:cs="Times New Roman"/>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发</w:t>
      </w:r>
      <w:r>
        <w:rPr>
          <w:rFonts w:hint="eastAsia"/>
          <w:color w:val="000000" w:themeColor="text1"/>
          <w:highlight w:val="none"/>
          <w14:textFill>
            <w14:solidFill>
              <w14:schemeClr w14:val="tx1"/>
            </w14:solidFill>
          </w14:textFill>
        </w:rPr>
        <w:t>包人</w:t>
      </w:r>
      <w:r>
        <w:rPr>
          <w:rFonts w:hint="eastAsia" w:ascii="宋体" w:hAnsi="宋体" w:eastAsia="宋体" w:cs="宋体"/>
          <w:color w:val="000000" w:themeColor="text1"/>
          <w:highlight w:val="none"/>
          <w14:textFill>
            <w14:solidFill>
              <w14:schemeClr w14:val="tx1"/>
            </w14:solidFill>
          </w14:textFill>
        </w:rPr>
        <w:t>审</w:t>
      </w:r>
      <w:r>
        <w:rPr>
          <w:rFonts w:hint="eastAsia"/>
          <w:color w:val="000000" w:themeColor="text1"/>
          <w:highlight w:val="none"/>
          <w14:textFill>
            <w14:solidFill>
              <w14:schemeClr w14:val="tx1"/>
            </w14:solidFill>
          </w14:textFill>
        </w:rPr>
        <w:t>批承包人文件的期限：</w:t>
      </w:r>
      <w:r>
        <w:rPr>
          <w:color w:val="000000" w:themeColor="text1"/>
          <w:highlight w:val="none"/>
          <w:u w:val="single"/>
          <w14:textFill>
            <w14:solidFill>
              <w14:schemeClr w14:val="tx1"/>
            </w14:solidFill>
          </w14:textFill>
        </w:rPr>
        <w:t xml:space="preserve"> 7</w:t>
      </w:r>
      <w:r>
        <w:rPr>
          <w:rFonts w:hint="eastAsia"/>
          <w:color w:val="000000" w:themeColor="text1"/>
          <w:highlight w:val="none"/>
          <w:u w:val="single"/>
          <w14:textFill>
            <w14:solidFill>
              <w14:schemeClr w14:val="tx1"/>
            </w14:solidFill>
          </w14:textFill>
        </w:rPr>
        <w:t>天</w:t>
      </w:r>
      <w:r>
        <w:rPr>
          <w:rFonts w:hint="eastAsia"/>
          <w:color w:val="000000" w:themeColor="text1"/>
          <w:highlight w:val="none"/>
          <w14:textFill>
            <w14:solidFill>
              <w14:schemeClr w14:val="tx1"/>
            </w14:solidFill>
          </w14:textFill>
        </w:rPr>
        <w:t>。</w:t>
      </w:r>
    </w:p>
    <w:p>
      <w:pPr>
        <w:spacing w:line="420" w:lineRule="exact"/>
        <w:ind w:firstLine="440" w:firstLineChars="200"/>
        <w:rPr>
          <w:rFonts w:cs="Times New Roman"/>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 xml:space="preserve">1.6.5 </w:t>
      </w:r>
      <w:r>
        <w:rPr>
          <w:rFonts w:hint="eastAsia" w:ascii="宋体" w:hAnsi="宋体" w:eastAsia="宋体" w:cs="宋体"/>
          <w:color w:val="000000" w:themeColor="text1"/>
          <w:highlight w:val="none"/>
          <w14:textFill>
            <w14:solidFill>
              <w14:schemeClr w14:val="tx1"/>
            </w14:solidFill>
          </w14:textFill>
        </w:rPr>
        <w:t>现场图纸</w:t>
      </w:r>
      <w:r>
        <w:rPr>
          <w:rFonts w:hint="eastAsia"/>
          <w:color w:val="000000" w:themeColor="text1"/>
          <w:highlight w:val="none"/>
          <w14:textFill>
            <w14:solidFill>
              <w14:schemeClr w14:val="tx1"/>
            </w14:solidFill>
          </w14:textFill>
        </w:rPr>
        <w:t>准</w:t>
      </w:r>
      <w:r>
        <w:rPr>
          <w:rFonts w:hint="eastAsia" w:ascii="宋体" w:hAnsi="宋体" w:eastAsia="宋体" w:cs="宋体"/>
          <w:color w:val="000000" w:themeColor="text1"/>
          <w:highlight w:val="none"/>
          <w14:textFill>
            <w14:solidFill>
              <w14:schemeClr w14:val="tx1"/>
            </w14:solidFill>
          </w14:textFill>
        </w:rPr>
        <w:t>备</w:t>
      </w:r>
    </w:p>
    <w:p>
      <w:pPr>
        <w:spacing w:line="420" w:lineRule="exact"/>
        <w:ind w:firstLine="440" w:firstLineChars="200"/>
        <w:rPr>
          <w:rFonts w:cs="Times New Roman"/>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关</w:t>
      </w:r>
      <w:r>
        <w:rPr>
          <w:rFonts w:hint="eastAsia"/>
          <w:color w:val="000000" w:themeColor="text1"/>
          <w:highlight w:val="none"/>
          <w14:textFill>
            <w14:solidFill>
              <w14:schemeClr w14:val="tx1"/>
            </w14:solidFill>
          </w14:textFill>
        </w:rPr>
        <w:t>于</w:t>
      </w:r>
      <w:r>
        <w:rPr>
          <w:rFonts w:hint="eastAsia" w:ascii="宋体" w:hAnsi="宋体" w:eastAsia="宋体" w:cs="宋体"/>
          <w:color w:val="000000" w:themeColor="text1"/>
          <w:highlight w:val="none"/>
          <w14:textFill>
            <w14:solidFill>
              <w14:schemeClr w14:val="tx1"/>
            </w14:solidFill>
          </w14:textFill>
        </w:rPr>
        <w:t>现场图纸</w:t>
      </w:r>
      <w:r>
        <w:rPr>
          <w:rFonts w:hint="eastAsia"/>
          <w:color w:val="000000" w:themeColor="text1"/>
          <w:highlight w:val="none"/>
          <w14:textFill>
            <w14:solidFill>
              <w14:schemeClr w14:val="tx1"/>
            </w14:solidFill>
          </w14:textFill>
        </w:rPr>
        <w:t>准</w:t>
      </w:r>
      <w:r>
        <w:rPr>
          <w:rFonts w:hint="eastAsia" w:ascii="宋体" w:hAnsi="宋体" w:eastAsia="宋体" w:cs="宋体"/>
          <w:color w:val="000000" w:themeColor="text1"/>
          <w:highlight w:val="none"/>
          <w14:textFill>
            <w14:solidFill>
              <w14:schemeClr w14:val="tx1"/>
            </w14:solidFill>
          </w14:textFill>
        </w:rPr>
        <w:t>备</w:t>
      </w:r>
      <w:r>
        <w:rPr>
          <w:rFonts w:hint="eastAsia"/>
          <w:color w:val="000000" w:themeColor="text1"/>
          <w:highlight w:val="none"/>
          <w14:textFill>
            <w14:solidFill>
              <w14:schemeClr w14:val="tx1"/>
            </w14:solidFill>
          </w14:textFill>
        </w:rPr>
        <w:t>的</w:t>
      </w:r>
      <w:r>
        <w:rPr>
          <w:rFonts w:hint="eastAsia" w:ascii="宋体" w:hAnsi="宋体" w:eastAsia="宋体" w:cs="宋体"/>
          <w:color w:val="000000" w:themeColor="text1"/>
          <w:highlight w:val="none"/>
          <w14:textFill>
            <w14:solidFill>
              <w14:schemeClr w14:val="tx1"/>
            </w14:solidFill>
          </w14:textFill>
        </w:rPr>
        <w:t>约</w:t>
      </w:r>
      <w:r>
        <w:rPr>
          <w:rFonts w:hint="eastAsia"/>
          <w:color w:val="000000" w:themeColor="text1"/>
          <w:highlight w:val="none"/>
          <w14:textFill>
            <w14:solidFill>
              <w14:schemeClr w14:val="tx1"/>
            </w14:solidFill>
          </w14:textFill>
        </w:rPr>
        <w:t>定：</w:t>
      </w:r>
      <w:r>
        <w:rPr>
          <w:rFonts w:hint="eastAsia" w:ascii="宋体" w:hAnsi="宋体" w:eastAsia="宋体" w:cs="宋体"/>
          <w:color w:val="000000" w:themeColor="text1"/>
          <w:highlight w:val="none"/>
          <w:u w:val="single"/>
          <w14:textFill>
            <w14:solidFill>
              <w14:schemeClr w14:val="tx1"/>
            </w14:solidFill>
          </w14:textFill>
        </w:rPr>
        <w:t>开</w:t>
      </w:r>
      <w:r>
        <w:rPr>
          <w:rFonts w:hint="eastAsia"/>
          <w:color w:val="000000" w:themeColor="text1"/>
          <w:highlight w:val="none"/>
          <w:u w:val="single"/>
          <w14:textFill>
            <w14:solidFill>
              <w14:schemeClr w14:val="tx1"/>
            </w14:solidFill>
          </w14:textFill>
        </w:rPr>
        <w:t>工前由承包人自行准</w:t>
      </w:r>
      <w:r>
        <w:rPr>
          <w:rFonts w:hint="eastAsia" w:ascii="宋体" w:hAnsi="宋体" w:eastAsia="宋体" w:cs="宋体"/>
          <w:color w:val="000000" w:themeColor="text1"/>
          <w:highlight w:val="none"/>
          <w:u w:val="single"/>
          <w14:textFill>
            <w14:solidFill>
              <w14:schemeClr w14:val="tx1"/>
            </w14:solidFill>
          </w14:textFill>
        </w:rPr>
        <w:t>备</w:t>
      </w:r>
      <w:r>
        <w:rPr>
          <w:rFonts w:hint="eastAsia"/>
          <w:color w:val="000000" w:themeColor="text1"/>
          <w:highlight w:val="none"/>
          <w14:textFill>
            <w14:solidFill>
              <w14:schemeClr w14:val="tx1"/>
            </w14:solidFill>
          </w14:textFill>
        </w:rPr>
        <w:t>。</w:t>
      </w:r>
    </w:p>
    <w:p>
      <w:pPr>
        <w:pStyle w:val="72"/>
        <w:jc w:val="left"/>
        <w:outlineLvl w:val="9"/>
        <w:rPr>
          <w:rFonts w:cs="Times New Roman"/>
          <w:color w:val="000000" w:themeColor="text1"/>
          <w:highlight w:val="none"/>
          <w14:textFill>
            <w14:solidFill>
              <w14:schemeClr w14:val="tx1"/>
            </w14:solidFill>
          </w14:textFill>
        </w:rPr>
      </w:pPr>
      <w:bookmarkStart w:id="1404" w:name="_Toc373227698"/>
      <w:bookmarkStart w:id="1405" w:name="_Toc429557891"/>
      <w:bookmarkStart w:id="1406" w:name="_Toc2212"/>
      <w:bookmarkStart w:id="1407" w:name="_Toc403578932"/>
      <w:bookmarkStart w:id="1408" w:name="_Toc389065264"/>
      <w:bookmarkStart w:id="1409" w:name="_Toc2601"/>
      <w:bookmarkStart w:id="1410" w:name="_Toc373478345"/>
      <w:bookmarkStart w:id="1411" w:name="_Toc430355372"/>
      <w:bookmarkStart w:id="1412" w:name="_Toc418061751"/>
      <w:bookmarkStart w:id="1413" w:name="_Toc485213329"/>
      <w:bookmarkStart w:id="1414" w:name="_Toc425334251"/>
      <w:bookmarkStart w:id="1415" w:name="_Toc26405"/>
      <w:r>
        <w:rPr>
          <w:color w:val="000000" w:themeColor="text1"/>
          <w:highlight w:val="none"/>
          <w14:textFill>
            <w14:solidFill>
              <w14:schemeClr w14:val="tx1"/>
            </w14:solidFill>
          </w14:textFill>
        </w:rPr>
        <w:t xml:space="preserve">1.7 </w:t>
      </w:r>
      <w:r>
        <w:rPr>
          <w:rFonts w:hint="eastAsia" w:ascii="宋体" w:hAnsi="宋体" w:eastAsia="宋体" w:cs="宋体"/>
          <w:color w:val="000000" w:themeColor="text1"/>
          <w:highlight w:val="none"/>
          <w14:textFill>
            <w14:solidFill>
              <w14:schemeClr w14:val="tx1"/>
            </w14:solidFill>
          </w14:textFill>
        </w:rPr>
        <w:t>联络</w:t>
      </w:r>
      <w:bookmarkEnd w:id="1404"/>
      <w:bookmarkEnd w:id="1405"/>
      <w:bookmarkEnd w:id="1406"/>
      <w:bookmarkEnd w:id="1407"/>
      <w:bookmarkEnd w:id="1408"/>
      <w:bookmarkEnd w:id="1409"/>
      <w:bookmarkEnd w:id="1410"/>
      <w:bookmarkEnd w:id="1411"/>
      <w:bookmarkEnd w:id="1412"/>
      <w:bookmarkEnd w:id="1413"/>
      <w:bookmarkEnd w:id="1414"/>
      <w:bookmarkEnd w:id="1415"/>
    </w:p>
    <w:p>
      <w:pPr>
        <w:spacing w:line="420" w:lineRule="exact"/>
        <w:ind w:firstLine="440" w:firstLineChars="200"/>
        <w:rPr>
          <w:rFonts w:cs="Times New Roman"/>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1.7.1</w:t>
      </w:r>
      <w:r>
        <w:rPr>
          <w:rFonts w:hint="eastAsia" w:ascii="宋体" w:hAnsi="宋体" w:eastAsia="宋体" w:cs="宋体"/>
          <w:color w:val="000000" w:themeColor="text1"/>
          <w:highlight w:val="none"/>
          <w14:textFill>
            <w14:solidFill>
              <w14:schemeClr w14:val="tx1"/>
            </w14:solidFill>
          </w14:textFill>
        </w:rPr>
        <w:t>发</w:t>
      </w:r>
      <w:r>
        <w:rPr>
          <w:rFonts w:hint="eastAsia"/>
          <w:color w:val="000000" w:themeColor="text1"/>
          <w:highlight w:val="none"/>
          <w14:textFill>
            <w14:solidFill>
              <w14:schemeClr w14:val="tx1"/>
            </w14:solidFill>
          </w14:textFill>
        </w:rPr>
        <w:t>包人和承包人</w:t>
      </w:r>
      <w:r>
        <w:rPr>
          <w:rFonts w:hint="eastAsia" w:ascii="宋体" w:hAnsi="宋体" w:eastAsia="宋体" w:cs="宋体"/>
          <w:color w:val="000000" w:themeColor="text1"/>
          <w:highlight w:val="none"/>
          <w14:textFill>
            <w14:solidFill>
              <w14:schemeClr w14:val="tx1"/>
            </w14:solidFill>
          </w14:textFill>
        </w:rPr>
        <w:t>应当</w:t>
      </w:r>
      <w:r>
        <w:rPr>
          <w:rFonts w:hint="eastAsia"/>
          <w:color w:val="000000" w:themeColor="text1"/>
          <w:highlight w:val="none"/>
          <w14:textFill>
            <w14:solidFill>
              <w14:schemeClr w14:val="tx1"/>
            </w14:solidFill>
          </w14:textFill>
        </w:rPr>
        <w:t>在</w:t>
      </w:r>
      <w:r>
        <w:rPr>
          <w:rFonts w:hint="eastAsia" w:ascii="Malgun Gothic" w:hAnsi="Malgun Gothic" w:eastAsia="Malgun Gothic" w:cs="Malgun Gothic"/>
          <w:color w:val="000000" w:themeColor="text1"/>
          <w:highlight w:val="none"/>
          <w:u w:val="single"/>
          <w14:textFill>
            <w14:solidFill>
              <w14:schemeClr w14:val="tx1"/>
            </w14:solidFill>
          </w14:textFill>
        </w:rPr>
        <w:t></w:t>
      </w:r>
      <w:r>
        <w:rPr>
          <w:color w:val="000000" w:themeColor="text1"/>
          <w:highlight w:val="none"/>
          <w:u w:val="single"/>
          <w14:textFill>
            <w14:solidFill>
              <w14:schemeClr w14:val="tx1"/>
            </w14:solidFill>
          </w14:textFill>
        </w:rPr>
        <w:t>3</w:t>
      </w:r>
      <w:r>
        <w:rPr>
          <w:color w:val="000000" w:themeColor="text1"/>
          <w:highlight w:val="none"/>
          <w:u w:val="single"/>
          <w:lang w:val="en-US"/>
          <w14:textFill>
            <w14:solidFill>
              <w14:schemeClr w14:val="tx1"/>
            </w14:solidFill>
          </w14:textFill>
        </w:rPr>
        <w:t xml:space="preserve"> </w:t>
      </w:r>
      <w:r>
        <w:rPr>
          <w:rFonts w:hint="eastAsia"/>
          <w:color w:val="000000" w:themeColor="text1"/>
          <w:highlight w:val="none"/>
          <w14:textFill>
            <w14:solidFill>
              <w14:schemeClr w14:val="tx1"/>
            </w14:solidFill>
          </w14:textFill>
        </w:rPr>
        <w:t>天</w:t>
      </w:r>
      <w:r>
        <w:rPr>
          <w:rFonts w:hint="eastAsia" w:ascii="宋体" w:hAnsi="宋体" w:eastAsia="宋体" w:cs="宋体"/>
          <w:color w:val="000000" w:themeColor="text1"/>
          <w:highlight w:val="none"/>
          <w14:textFill>
            <w14:solidFill>
              <w14:schemeClr w14:val="tx1"/>
            </w14:solidFill>
          </w14:textFill>
        </w:rPr>
        <w:t>内将与</w:t>
      </w:r>
      <w:r>
        <w:rPr>
          <w:rFonts w:hint="eastAsia"/>
          <w:color w:val="000000" w:themeColor="text1"/>
          <w:highlight w:val="none"/>
          <w14:textFill>
            <w14:solidFill>
              <w14:schemeClr w14:val="tx1"/>
            </w14:solidFill>
          </w14:textFill>
        </w:rPr>
        <w:t>合同有</w:t>
      </w:r>
      <w:r>
        <w:rPr>
          <w:rFonts w:hint="eastAsia" w:ascii="宋体" w:hAnsi="宋体" w:eastAsia="宋体" w:cs="宋体"/>
          <w:color w:val="000000" w:themeColor="text1"/>
          <w:highlight w:val="none"/>
          <w14:textFill>
            <w14:solidFill>
              <w14:schemeClr w14:val="tx1"/>
            </w14:solidFill>
          </w14:textFill>
        </w:rPr>
        <w:t>关</w:t>
      </w:r>
      <w:r>
        <w:rPr>
          <w:rFonts w:hint="eastAsia"/>
          <w:color w:val="000000" w:themeColor="text1"/>
          <w:highlight w:val="none"/>
          <w14:textFill>
            <w14:solidFill>
              <w14:schemeClr w14:val="tx1"/>
            </w14:solidFill>
          </w14:textFill>
        </w:rPr>
        <w:t>的通知、批准、</w:t>
      </w:r>
      <w:r>
        <w:rPr>
          <w:rFonts w:hint="eastAsia" w:ascii="宋体" w:hAnsi="宋体" w:eastAsia="宋体" w:cs="宋体"/>
          <w:color w:val="000000" w:themeColor="text1"/>
          <w:highlight w:val="none"/>
          <w14:textFill>
            <w14:solidFill>
              <w14:schemeClr w14:val="tx1"/>
            </w14:solidFill>
          </w14:textFill>
        </w:rPr>
        <w:t>证</w:t>
      </w:r>
      <w:r>
        <w:rPr>
          <w:rFonts w:hint="eastAsia"/>
          <w:color w:val="000000" w:themeColor="text1"/>
          <w:highlight w:val="none"/>
          <w14:textFill>
            <w14:solidFill>
              <w14:schemeClr w14:val="tx1"/>
            </w14:solidFill>
          </w14:textFill>
        </w:rPr>
        <w:t>明、</w:t>
      </w:r>
      <w:r>
        <w:rPr>
          <w:rFonts w:hint="eastAsia" w:ascii="宋体" w:hAnsi="宋体" w:eastAsia="宋体" w:cs="宋体"/>
          <w:color w:val="000000" w:themeColor="text1"/>
          <w:highlight w:val="none"/>
          <w14:textFill>
            <w14:solidFill>
              <w14:schemeClr w14:val="tx1"/>
            </w14:solidFill>
          </w14:textFill>
        </w:rPr>
        <w:t>证书</w:t>
      </w:r>
      <w:r>
        <w:rPr>
          <w:rFonts w:hint="eastAsia"/>
          <w:color w:val="000000" w:themeColor="text1"/>
          <w:highlight w:val="none"/>
          <w14:textFill>
            <w14:solidFill>
              <w14:schemeClr w14:val="tx1"/>
            </w14:solidFill>
          </w14:textFill>
        </w:rPr>
        <w:t>、指示、指令、要求、</w:t>
      </w:r>
      <w:r>
        <w:rPr>
          <w:rFonts w:hint="eastAsia" w:ascii="宋体" w:hAnsi="宋体" w:eastAsia="宋体" w:cs="宋体"/>
          <w:color w:val="000000" w:themeColor="text1"/>
          <w:highlight w:val="none"/>
          <w14:textFill>
            <w14:solidFill>
              <w14:schemeClr w14:val="tx1"/>
            </w14:solidFill>
          </w14:textFill>
        </w:rPr>
        <w:t>请</w:t>
      </w:r>
      <w:r>
        <w:rPr>
          <w:rFonts w:hint="eastAsia"/>
          <w:color w:val="000000" w:themeColor="text1"/>
          <w:highlight w:val="none"/>
          <w14:textFill>
            <w14:solidFill>
              <w14:schemeClr w14:val="tx1"/>
            </w14:solidFill>
          </w14:textFill>
        </w:rPr>
        <w:t>求、同意、意</w:t>
      </w:r>
      <w:r>
        <w:rPr>
          <w:rFonts w:hint="eastAsia" w:ascii="宋体" w:hAnsi="宋体" w:eastAsia="宋体" w:cs="宋体"/>
          <w:color w:val="000000" w:themeColor="text1"/>
          <w:highlight w:val="none"/>
          <w14:textFill>
            <w14:solidFill>
              <w14:schemeClr w14:val="tx1"/>
            </w14:solidFill>
          </w14:textFill>
        </w:rPr>
        <w:t>见</w:t>
      </w:r>
      <w:r>
        <w:rPr>
          <w:rFonts w:hint="eastAsia"/>
          <w:color w:val="000000" w:themeColor="text1"/>
          <w:highlight w:val="none"/>
          <w14:textFill>
            <w14:solidFill>
              <w14:schemeClr w14:val="tx1"/>
            </w14:solidFill>
          </w14:textFill>
        </w:rPr>
        <w:t>、确定和</w:t>
      </w:r>
      <w:r>
        <w:rPr>
          <w:rFonts w:hint="eastAsia" w:ascii="宋体" w:hAnsi="宋体" w:eastAsia="宋体" w:cs="宋体"/>
          <w:color w:val="000000" w:themeColor="text1"/>
          <w:highlight w:val="none"/>
          <w14:textFill>
            <w14:solidFill>
              <w14:schemeClr w14:val="tx1"/>
            </w14:solidFill>
          </w14:textFill>
        </w:rPr>
        <w:t>决</w:t>
      </w:r>
      <w:r>
        <w:rPr>
          <w:rFonts w:hint="eastAsia"/>
          <w:color w:val="000000" w:themeColor="text1"/>
          <w:highlight w:val="none"/>
          <w14:textFill>
            <w14:solidFill>
              <w14:schemeClr w14:val="tx1"/>
            </w14:solidFill>
          </w14:textFill>
        </w:rPr>
        <w:t>定等</w:t>
      </w:r>
      <w:r>
        <w:rPr>
          <w:rFonts w:hint="eastAsia" w:ascii="宋体" w:hAnsi="宋体" w:eastAsia="宋体" w:cs="宋体"/>
          <w:color w:val="000000" w:themeColor="text1"/>
          <w:highlight w:val="none"/>
          <w14:textFill>
            <w14:solidFill>
              <w14:schemeClr w14:val="tx1"/>
            </w14:solidFill>
          </w14:textFill>
        </w:rPr>
        <w:t>书</w:t>
      </w:r>
      <w:r>
        <w:rPr>
          <w:rFonts w:hint="eastAsia"/>
          <w:color w:val="000000" w:themeColor="text1"/>
          <w:highlight w:val="none"/>
          <w14:textFill>
            <w14:solidFill>
              <w14:schemeClr w14:val="tx1"/>
            </w14:solidFill>
          </w14:textFill>
        </w:rPr>
        <w:t>面函件送</w:t>
      </w:r>
      <w:r>
        <w:rPr>
          <w:rFonts w:hint="eastAsia" w:ascii="宋体" w:hAnsi="宋体" w:eastAsia="宋体" w:cs="宋体"/>
          <w:color w:val="000000" w:themeColor="text1"/>
          <w:highlight w:val="none"/>
          <w14:textFill>
            <w14:solidFill>
              <w14:schemeClr w14:val="tx1"/>
            </w14:solidFill>
          </w14:textFill>
        </w:rPr>
        <w:t>达对</w:t>
      </w:r>
      <w:r>
        <w:rPr>
          <w:rFonts w:hint="eastAsia"/>
          <w:color w:val="000000" w:themeColor="text1"/>
          <w:highlight w:val="none"/>
          <w14:textFill>
            <w14:solidFill>
              <w14:schemeClr w14:val="tx1"/>
            </w14:solidFill>
          </w14:textFill>
        </w:rPr>
        <w:t>方</w:t>
      </w:r>
      <w:r>
        <w:rPr>
          <w:rFonts w:hint="eastAsia" w:ascii="宋体" w:hAnsi="宋体" w:eastAsia="宋体" w:cs="宋体"/>
          <w:color w:val="000000" w:themeColor="text1"/>
          <w:highlight w:val="none"/>
          <w14:textFill>
            <w14:solidFill>
              <w14:schemeClr w14:val="tx1"/>
            </w14:solidFill>
          </w14:textFill>
        </w:rPr>
        <w:t>当</w:t>
      </w:r>
      <w:r>
        <w:rPr>
          <w:rFonts w:hint="eastAsia"/>
          <w:color w:val="000000" w:themeColor="text1"/>
          <w:highlight w:val="none"/>
          <w14:textFill>
            <w14:solidFill>
              <w14:schemeClr w14:val="tx1"/>
            </w14:solidFill>
          </w14:textFill>
        </w:rPr>
        <w:t>事人。</w:t>
      </w:r>
    </w:p>
    <w:p>
      <w:pPr>
        <w:spacing w:line="420" w:lineRule="exact"/>
        <w:ind w:firstLine="440" w:firstLineChars="200"/>
        <w:rPr>
          <w:rFonts w:cs="Times New Roman"/>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 xml:space="preserve">1.7.2 </w:t>
      </w:r>
      <w:r>
        <w:rPr>
          <w:rFonts w:hint="eastAsia" w:ascii="宋体" w:hAnsi="宋体" w:eastAsia="宋体" w:cs="宋体"/>
          <w:color w:val="000000" w:themeColor="text1"/>
          <w:highlight w:val="none"/>
          <w14:textFill>
            <w14:solidFill>
              <w14:schemeClr w14:val="tx1"/>
            </w14:solidFill>
          </w14:textFill>
        </w:rPr>
        <w:t>发</w:t>
      </w:r>
      <w:r>
        <w:rPr>
          <w:rFonts w:hint="eastAsia"/>
          <w:color w:val="000000" w:themeColor="text1"/>
          <w:highlight w:val="none"/>
          <w14:textFill>
            <w14:solidFill>
              <w14:schemeClr w14:val="tx1"/>
            </w14:solidFill>
          </w14:textFill>
        </w:rPr>
        <w:t>包人接收文件的地点：</w:t>
      </w:r>
      <w:r>
        <w:rPr>
          <w:rFonts w:hint="eastAsia"/>
          <w:color w:val="000000" w:themeColor="text1"/>
          <w:highlight w:val="none"/>
          <w:u w:val="single"/>
          <w14:textFill>
            <w14:solidFill>
              <w14:schemeClr w14:val="tx1"/>
            </w14:solidFill>
          </w14:textFill>
        </w:rPr>
        <w:t>中</w:t>
      </w:r>
      <w:r>
        <w:rPr>
          <w:rFonts w:hint="eastAsia" w:ascii="宋体" w:hAnsi="宋体" w:eastAsia="宋体" w:cs="宋体"/>
          <w:color w:val="000000" w:themeColor="text1"/>
          <w:highlight w:val="none"/>
          <w:u w:val="single"/>
          <w14:textFill>
            <w14:solidFill>
              <w14:schemeClr w14:val="tx1"/>
            </w14:solidFill>
          </w14:textFill>
        </w:rPr>
        <w:t>标</w:t>
      </w:r>
      <w:r>
        <w:rPr>
          <w:rFonts w:hint="eastAsia"/>
          <w:color w:val="000000" w:themeColor="text1"/>
          <w:highlight w:val="none"/>
          <w:u w:val="single"/>
          <w14:textFill>
            <w14:solidFill>
              <w14:schemeClr w14:val="tx1"/>
            </w14:solidFill>
          </w14:textFill>
        </w:rPr>
        <w:t>后</w:t>
      </w:r>
      <w:r>
        <w:rPr>
          <w:rFonts w:hint="eastAsia" w:ascii="宋体" w:hAnsi="宋体" w:eastAsia="宋体" w:cs="宋体"/>
          <w:color w:val="000000" w:themeColor="text1"/>
          <w:highlight w:val="none"/>
          <w:u w:val="single"/>
          <w14:textFill>
            <w14:solidFill>
              <w14:schemeClr w14:val="tx1"/>
            </w14:solidFill>
          </w14:textFill>
        </w:rPr>
        <w:t>填写</w:t>
      </w:r>
      <w:r>
        <w:rPr>
          <w:color w:val="000000" w:themeColor="text1"/>
          <w:highlight w:val="none"/>
          <w:u w:val="single"/>
          <w14:textFill>
            <w14:solidFill>
              <w14:schemeClr w14:val="tx1"/>
            </w14:solidFill>
          </w14:textFill>
        </w:rPr>
        <w:t xml:space="preserve"> </w:t>
      </w:r>
      <w:r>
        <w:rPr>
          <w:rFonts w:hint="eastAsia"/>
          <w:color w:val="000000" w:themeColor="text1"/>
          <w:highlight w:val="none"/>
          <w14:textFill>
            <w14:solidFill>
              <w14:schemeClr w14:val="tx1"/>
            </w14:solidFill>
          </w14:textFill>
        </w:rPr>
        <w:t>；</w:t>
      </w:r>
    </w:p>
    <w:p>
      <w:pPr>
        <w:spacing w:line="420" w:lineRule="exact"/>
        <w:ind w:firstLine="440" w:firstLineChars="200"/>
        <w:rPr>
          <w:rFonts w:cs="Times New Roman"/>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发</w:t>
      </w:r>
      <w:r>
        <w:rPr>
          <w:rFonts w:hint="eastAsia"/>
          <w:color w:val="000000" w:themeColor="text1"/>
          <w:highlight w:val="none"/>
          <w14:textFill>
            <w14:solidFill>
              <w14:schemeClr w14:val="tx1"/>
            </w14:solidFill>
          </w14:textFill>
        </w:rPr>
        <w:t>包人指定的接收人</w:t>
      </w:r>
      <w:r>
        <w:rPr>
          <w:rFonts w:hint="eastAsia" w:ascii="宋体" w:hAnsi="宋体" w:eastAsia="宋体" w:cs="宋体"/>
          <w:color w:val="000000" w:themeColor="text1"/>
          <w:highlight w:val="none"/>
          <w14:textFill>
            <w14:solidFill>
              <w14:schemeClr w14:val="tx1"/>
            </w14:solidFill>
          </w14:textFill>
        </w:rPr>
        <w:t>为</w:t>
      </w:r>
      <w:r>
        <w:rPr>
          <w:rFonts w:hint="eastAsia"/>
          <w:color w:val="000000" w:themeColor="text1"/>
          <w:highlight w:val="none"/>
          <w14:textFill>
            <w14:solidFill>
              <w14:schemeClr w14:val="tx1"/>
            </w14:solidFill>
          </w14:textFill>
        </w:rPr>
        <w:t>：</w:t>
      </w:r>
      <w:r>
        <w:rPr>
          <w:rFonts w:hint="eastAsia"/>
          <w:color w:val="000000" w:themeColor="text1"/>
          <w:highlight w:val="none"/>
          <w:u w:val="single"/>
          <w14:textFill>
            <w14:solidFill>
              <w14:schemeClr w14:val="tx1"/>
            </w14:solidFill>
          </w14:textFill>
        </w:rPr>
        <w:t>中</w:t>
      </w:r>
      <w:r>
        <w:rPr>
          <w:rFonts w:hint="eastAsia" w:ascii="宋体" w:hAnsi="宋体" w:eastAsia="宋体" w:cs="宋体"/>
          <w:color w:val="000000" w:themeColor="text1"/>
          <w:highlight w:val="none"/>
          <w:u w:val="single"/>
          <w14:textFill>
            <w14:solidFill>
              <w14:schemeClr w14:val="tx1"/>
            </w14:solidFill>
          </w14:textFill>
        </w:rPr>
        <w:t>标</w:t>
      </w:r>
      <w:r>
        <w:rPr>
          <w:rFonts w:hint="eastAsia"/>
          <w:color w:val="000000" w:themeColor="text1"/>
          <w:highlight w:val="none"/>
          <w:u w:val="single"/>
          <w14:textFill>
            <w14:solidFill>
              <w14:schemeClr w14:val="tx1"/>
            </w14:solidFill>
          </w14:textFill>
        </w:rPr>
        <w:t>后</w:t>
      </w:r>
      <w:r>
        <w:rPr>
          <w:rFonts w:hint="eastAsia" w:ascii="宋体" w:hAnsi="宋体" w:eastAsia="宋体" w:cs="宋体"/>
          <w:color w:val="000000" w:themeColor="text1"/>
          <w:highlight w:val="none"/>
          <w:u w:val="single"/>
          <w14:textFill>
            <w14:solidFill>
              <w14:schemeClr w14:val="tx1"/>
            </w14:solidFill>
          </w14:textFill>
        </w:rPr>
        <w:t>填写</w:t>
      </w:r>
      <w:r>
        <w:rPr>
          <w:rFonts w:hint="eastAsia"/>
          <w:color w:val="000000" w:themeColor="text1"/>
          <w:highlight w:val="none"/>
          <w14:textFill>
            <w14:solidFill>
              <w14:schemeClr w14:val="tx1"/>
            </w14:solidFill>
          </w14:textFill>
        </w:rPr>
        <w:t>。</w:t>
      </w:r>
    </w:p>
    <w:p>
      <w:pPr>
        <w:spacing w:line="420" w:lineRule="exact"/>
        <w:ind w:firstLine="440" w:firstLineChars="200"/>
        <w:rPr>
          <w:rFonts w:cs="Times New Roman"/>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承包人接收文件的地点：</w:t>
      </w:r>
      <w:r>
        <w:rPr>
          <w:rFonts w:hint="eastAsia"/>
          <w:color w:val="000000" w:themeColor="text1"/>
          <w:highlight w:val="none"/>
          <w:u w:val="single"/>
          <w14:textFill>
            <w14:solidFill>
              <w14:schemeClr w14:val="tx1"/>
            </w14:solidFill>
          </w14:textFill>
        </w:rPr>
        <w:t>中</w:t>
      </w:r>
      <w:r>
        <w:rPr>
          <w:rFonts w:hint="eastAsia" w:ascii="宋体" w:hAnsi="宋体" w:eastAsia="宋体" w:cs="宋体"/>
          <w:color w:val="000000" w:themeColor="text1"/>
          <w:highlight w:val="none"/>
          <w:u w:val="single"/>
          <w14:textFill>
            <w14:solidFill>
              <w14:schemeClr w14:val="tx1"/>
            </w14:solidFill>
          </w14:textFill>
        </w:rPr>
        <w:t>标</w:t>
      </w:r>
      <w:r>
        <w:rPr>
          <w:rFonts w:hint="eastAsia"/>
          <w:color w:val="000000" w:themeColor="text1"/>
          <w:highlight w:val="none"/>
          <w:u w:val="single"/>
          <w14:textFill>
            <w14:solidFill>
              <w14:schemeClr w14:val="tx1"/>
            </w14:solidFill>
          </w14:textFill>
        </w:rPr>
        <w:t>后</w:t>
      </w:r>
      <w:r>
        <w:rPr>
          <w:rFonts w:hint="eastAsia" w:ascii="宋体" w:hAnsi="宋体" w:eastAsia="宋体" w:cs="宋体"/>
          <w:color w:val="000000" w:themeColor="text1"/>
          <w:highlight w:val="none"/>
          <w:u w:val="single"/>
          <w14:textFill>
            <w14:solidFill>
              <w14:schemeClr w14:val="tx1"/>
            </w14:solidFill>
          </w14:textFill>
        </w:rPr>
        <w:t>填写</w:t>
      </w:r>
      <w:r>
        <w:rPr>
          <w:rFonts w:hint="eastAsia"/>
          <w:color w:val="000000" w:themeColor="text1"/>
          <w:highlight w:val="none"/>
          <w14:textFill>
            <w14:solidFill>
              <w14:schemeClr w14:val="tx1"/>
            </w14:solidFill>
          </w14:textFill>
        </w:rPr>
        <w:t>；</w:t>
      </w:r>
    </w:p>
    <w:p>
      <w:pPr>
        <w:spacing w:line="420" w:lineRule="exact"/>
        <w:ind w:firstLine="440" w:firstLineChars="200"/>
        <w:rPr>
          <w:rFonts w:cs="Times New Roman"/>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承包人指定的接收人</w:t>
      </w:r>
      <w:r>
        <w:rPr>
          <w:rFonts w:hint="eastAsia" w:ascii="宋体" w:hAnsi="宋体" w:eastAsia="宋体" w:cs="宋体"/>
          <w:color w:val="000000" w:themeColor="text1"/>
          <w:highlight w:val="none"/>
          <w14:textFill>
            <w14:solidFill>
              <w14:schemeClr w14:val="tx1"/>
            </w14:solidFill>
          </w14:textFill>
        </w:rPr>
        <w:t>为</w:t>
      </w:r>
      <w:r>
        <w:rPr>
          <w:rFonts w:hint="eastAsia"/>
          <w:color w:val="000000" w:themeColor="text1"/>
          <w:highlight w:val="none"/>
          <w14:textFill>
            <w14:solidFill>
              <w14:schemeClr w14:val="tx1"/>
            </w14:solidFill>
          </w14:textFill>
        </w:rPr>
        <w:t>：</w:t>
      </w:r>
      <w:r>
        <w:rPr>
          <w:rFonts w:hint="eastAsia"/>
          <w:color w:val="000000" w:themeColor="text1"/>
          <w:highlight w:val="none"/>
          <w:u w:val="single"/>
          <w14:textFill>
            <w14:solidFill>
              <w14:schemeClr w14:val="tx1"/>
            </w14:solidFill>
          </w14:textFill>
        </w:rPr>
        <w:t>中</w:t>
      </w:r>
      <w:r>
        <w:rPr>
          <w:rFonts w:hint="eastAsia" w:ascii="宋体" w:hAnsi="宋体" w:eastAsia="宋体" w:cs="宋体"/>
          <w:color w:val="000000" w:themeColor="text1"/>
          <w:highlight w:val="none"/>
          <w:u w:val="single"/>
          <w14:textFill>
            <w14:solidFill>
              <w14:schemeClr w14:val="tx1"/>
            </w14:solidFill>
          </w14:textFill>
        </w:rPr>
        <w:t>标</w:t>
      </w:r>
      <w:r>
        <w:rPr>
          <w:rFonts w:hint="eastAsia"/>
          <w:color w:val="000000" w:themeColor="text1"/>
          <w:highlight w:val="none"/>
          <w:u w:val="single"/>
          <w14:textFill>
            <w14:solidFill>
              <w14:schemeClr w14:val="tx1"/>
            </w14:solidFill>
          </w14:textFill>
        </w:rPr>
        <w:t>后</w:t>
      </w:r>
      <w:r>
        <w:rPr>
          <w:rFonts w:hint="eastAsia" w:ascii="宋体" w:hAnsi="宋体" w:eastAsia="宋体" w:cs="宋体"/>
          <w:color w:val="000000" w:themeColor="text1"/>
          <w:highlight w:val="none"/>
          <w:u w:val="single"/>
          <w14:textFill>
            <w14:solidFill>
              <w14:schemeClr w14:val="tx1"/>
            </w14:solidFill>
          </w14:textFill>
        </w:rPr>
        <w:t>填写</w:t>
      </w:r>
      <w:r>
        <w:rPr>
          <w:color w:val="000000" w:themeColor="text1"/>
          <w:highlight w:val="none"/>
          <w:u w:val="single"/>
          <w14:textFill>
            <w14:solidFill>
              <w14:schemeClr w14:val="tx1"/>
            </w14:solidFill>
          </w14:textFill>
        </w:rPr>
        <w:t xml:space="preserve">     </w:t>
      </w:r>
      <w:r>
        <w:rPr>
          <w:rFonts w:hint="eastAsia"/>
          <w:color w:val="000000" w:themeColor="text1"/>
          <w:highlight w:val="none"/>
          <w14:textFill>
            <w14:solidFill>
              <w14:schemeClr w14:val="tx1"/>
            </w14:solidFill>
          </w14:textFill>
        </w:rPr>
        <w:t>。</w:t>
      </w:r>
    </w:p>
    <w:p>
      <w:pPr>
        <w:spacing w:line="420" w:lineRule="exact"/>
        <w:ind w:firstLine="440" w:firstLineChars="200"/>
        <w:rPr>
          <w:rFonts w:cs="Times New Roman"/>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监</w:t>
      </w:r>
      <w:r>
        <w:rPr>
          <w:rFonts w:hint="eastAsia"/>
          <w:color w:val="000000" w:themeColor="text1"/>
          <w:highlight w:val="none"/>
          <w14:textFill>
            <w14:solidFill>
              <w14:schemeClr w14:val="tx1"/>
            </w14:solidFill>
          </w14:textFill>
        </w:rPr>
        <w:t>理人接收文件的地点：</w:t>
      </w:r>
      <w:r>
        <w:rPr>
          <w:rFonts w:hint="eastAsia"/>
          <w:color w:val="000000" w:themeColor="text1"/>
          <w:highlight w:val="none"/>
          <w:u w:val="single"/>
          <w14:textFill>
            <w14:solidFill>
              <w14:schemeClr w14:val="tx1"/>
            </w14:solidFill>
          </w14:textFill>
        </w:rPr>
        <w:t>中</w:t>
      </w:r>
      <w:r>
        <w:rPr>
          <w:rFonts w:hint="eastAsia" w:ascii="宋体" w:hAnsi="宋体" w:eastAsia="宋体" w:cs="宋体"/>
          <w:color w:val="000000" w:themeColor="text1"/>
          <w:highlight w:val="none"/>
          <w:u w:val="single"/>
          <w14:textFill>
            <w14:solidFill>
              <w14:schemeClr w14:val="tx1"/>
            </w14:solidFill>
          </w14:textFill>
        </w:rPr>
        <w:t>标</w:t>
      </w:r>
      <w:r>
        <w:rPr>
          <w:rFonts w:hint="eastAsia"/>
          <w:color w:val="000000" w:themeColor="text1"/>
          <w:highlight w:val="none"/>
          <w:u w:val="single"/>
          <w14:textFill>
            <w14:solidFill>
              <w14:schemeClr w14:val="tx1"/>
            </w14:solidFill>
          </w14:textFill>
        </w:rPr>
        <w:t>后</w:t>
      </w:r>
      <w:r>
        <w:rPr>
          <w:rFonts w:hint="eastAsia" w:ascii="宋体" w:hAnsi="宋体" w:eastAsia="宋体" w:cs="宋体"/>
          <w:color w:val="000000" w:themeColor="text1"/>
          <w:highlight w:val="none"/>
          <w:u w:val="single"/>
          <w14:textFill>
            <w14:solidFill>
              <w14:schemeClr w14:val="tx1"/>
            </w14:solidFill>
          </w14:textFill>
        </w:rPr>
        <w:t>填写</w:t>
      </w:r>
      <w:r>
        <w:rPr>
          <w:rFonts w:hint="eastAsia"/>
          <w:color w:val="000000" w:themeColor="text1"/>
          <w:highlight w:val="none"/>
          <w14:textFill>
            <w14:solidFill>
              <w14:schemeClr w14:val="tx1"/>
            </w14:solidFill>
          </w14:textFill>
        </w:rPr>
        <w:t>；</w:t>
      </w:r>
    </w:p>
    <w:p>
      <w:pPr>
        <w:spacing w:line="420" w:lineRule="exact"/>
        <w:ind w:firstLine="440" w:firstLineChars="200"/>
        <w:rPr>
          <w:rFonts w:cs="Times New Roman"/>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监</w:t>
      </w:r>
      <w:r>
        <w:rPr>
          <w:rFonts w:hint="eastAsia"/>
          <w:color w:val="000000" w:themeColor="text1"/>
          <w:highlight w:val="none"/>
          <w14:textFill>
            <w14:solidFill>
              <w14:schemeClr w14:val="tx1"/>
            </w14:solidFill>
          </w14:textFill>
        </w:rPr>
        <w:t>理人指定的接收人</w:t>
      </w:r>
      <w:r>
        <w:rPr>
          <w:rFonts w:hint="eastAsia" w:ascii="宋体" w:hAnsi="宋体" w:eastAsia="宋体" w:cs="宋体"/>
          <w:color w:val="000000" w:themeColor="text1"/>
          <w:highlight w:val="none"/>
          <w14:textFill>
            <w14:solidFill>
              <w14:schemeClr w14:val="tx1"/>
            </w14:solidFill>
          </w14:textFill>
        </w:rPr>
        <w:t>为</w:t>
      </w:r>
      <w:r>
        <w:rPr>
          <w:rFonts w:hint="eastAsia"/>
          <w:color w:val="000000" w:themeColor="text1"/>
          <w:highlight w:val="none"/>
          <w14:textFill>
            <w14:solidFill>
              <w14:schemeClr w14:val="tx1"/>
            </w14:solidFill>
          </w14:textFill>
        </w:rPr>
        <w:t>：</w:t>
      </w:r>
      <w:r>
        <w:rPr>
          <w:rFonts w:hint="eastAsia"/>
          <w:color w:val="000000" w:themeColor="text1"/>
          <w:highlight w:val="none"/>
          <w:u w:val="single"/>
          <w14:textFill>
            <w14:solidFill>
              <w14:schemeClr w14:val="tx1"/>
            </w14:solidFill>
          </w14:textFill>
        </w:rPr>
        <w:t>中</w:t>
      </w:r>
      <w:r>
        <w:rPr>
          <w:rFonts w:hint="eastAsia" w:ascii="宋体" w:hAnsi="宋体" w:eastAsia="宋体" w:cs="宋体"/>
          <w:color w:val="000000" w:themeColor="text1"/>
          <w:highlight w:val="none"/>
          <w:u w:val="single"/>
          <w14:textFill>
            <w14:solidFill>
              <w14:schemeClr w14:val="tx1"/>
            </w14:solidFill>
          </w14:textFill>
        </w:rPr>
        <w:t>标</w:t>
      </w:r>
      <w:r>
        <w:rPr>
          <w:rFonts w:hint="eastAsia"/>
          <w:color w:val="000000" w:themeColor="text1"/>
          <w:highlight w:val="none"/>
          <w:u w:val="single"/>
          <w14:textFill>
            <w14:solidFill>
              <w14:schemeClr w14:val="tx1"/>
            </w14:solidFill>
          </w14:textFill>
        </w:rPr>
        <w:t>后</w:t>
      </w:r>
      <w:r>
        <w:rPr>
          <w:rFonts w:hint="eastAsia" w:ascii="宋体" w:hAnsi="宋体" w:eastAsia="宋体" w:cs="宋体"/>
          <w:color w:val="000000" w:themeColor="text1"/>
          <w:highlight w:val="none"/>
          <w:u w:val="single"/>
          <w14:textFill>
            <w14:solidFill>
              <w14:schemeClr w14:val="tx1"/>
            </w14:solidFill>
          </w14:textFill>
        </w:rPr>
        <w:t>填写</w:t>
      </w:r>
    </w:p>
    <w:p>
      <w:pPr>
        <w:spacing w:line="420" w:lineRule="exact"/>
        <w:ind w:firstLine="440" w:firstLineChars="200"/>
        <w:rPr>
          <w:rFonts w:cs="Times New Roman"/>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承包人指定的接收人</w:t>
      </w:r>
      <w:r>
        <w:rPr>
          <w:rFonts w:hint="eastAsia" w:ascii="宋体" w:hAnsi="宋体" w:eastAsia="宋体" w:cs="宋体"/>
          <w:color w:val="000000" w:themeColor="text1"/>
          <w:highlight w:val="none"/>
          <w14:textFill>
            <w14:solidFill>
              <w14:schemeClr w14:val="tx1"/>
            </w14:solidFill>
          </w14:textFill>
        </w:rPr>
        <w:t>为</w:t>
      </w:r>
      <w:r>
        <w:rPr>
          <w:rFonts w:hint="eastAsia"/>
          <w:color w:val="000000" w:themeColor="text1"/>
          <w:highlight w:val="none"/>
          <w14:textFill>
            <w14:solidFill>
              <w14:schemeClr w14:val="tx1"/>
            </w14:solidFill>
          </w14:textFill>
        </w:rPr>
        <w:t>合同</w:t>
      </w:r>
      <w:r>
        <w:rPr>
          <w:rFonts w:hint="eastAsia" w:ascii="宋体" w:hAnsi="宋体" w:eastAsia="宋体" w:cs="宋体"/>
          <w:color w:val="000000" w:themeColor="text1"/>
          <w:highlight w:val="none"/>
          <w14:textFill>
            <w14:solidFill>
              <w14:schemeClr w14:val="tx1"/>
            </w14:solidFill>
          </w14:textFill>
        </w:rPr>
        <w:t>协议书</w:t>
      </w:r>
      <w:r>
        <w:rPr>
          <w:rFonts w:hint="eastAsia"/>
          <w:color w:val="000000" w:themeColor="text1"/>
          <w:highlight w:val="none"/>
          <w14:textFill>
            <w14:solidFill>
              <w14:schemeClr w14:val="tx1"/>
            </w14:solidFill>
          </w14:textFill>
        </w:rPr>
        <w:t>中</w:t>
      </w:r>
      <w:r>
        <w:rPr>
          <w:rFonts w:hint="eastAsia" w:ascii="宋体" w:hAnsi="宋体" w:eastAsia="宋体" w:cs="宋体"/>
          <w:color w:val="000000" w:themeColor="text1"/>
          <w:highlight w:val="none"/>
          <w14:textFill>
            <w14:solidFill>
              <w14:schemeClr w14:val="tx1"/>
            </w14:solidFill>
          </w14:textFill>
        </w:rPr>
        <w:t>载</w:t>
      </w:r>
      <w:r>
        <w:rPr>
          <w:rFonts w:hint="eastAsia"/>
          <w:color w:val="000000" w:themeColor="text1"/>
          <w:highlight w:val="none"/>
          <w14:textFill>
            <w14:solidFill>
              <w14:schemeClr w14:val="tx1"/>
            </w14:solidFill>
          </w14:textFill>
        </w:rPr>
        <w:t>明的承包人</w:t>
      </w:r>
      <w:r>
        <w:rPr>
          <w:rFonts w:hint="eastAsia" w:ascii="宋体" w:hAnsi="宋体" w:eastAsia="宋体" w:cs="宋体"/>
          <w:color w:val="000000" w:themeColor="text1"/>
          <w:highlight w:val="none"/>
          <w14:textFill>
            <w14:solidFill>
              <w14:schemeClr w14:val="tx1"/>
            </w14:solidFill>
          </w14:textFill>
        </w:rPr>
        <w:t>项</w:t>
      </w:r>
      <w:r>
        <w:rPr>
          <w:rFonts w:hint="eastAsia"/>
          <w:color w:val="000000" w:themeColor="text1"/>
          <w:highlight w:val="none"/>
          <w14:textFill>
            <w14:solidFill>
              <w14:schemeClr w14:val="tx1"/>
            </w14:solidFill>
          </w14:textFill>
        </w:rPr>
        <w:t>目</w:t>
      </w:r>
      <w:r>
        <w:rPr>
          <w:rFonts w:hint="eastAsia" w:ascii="宋体" w:hAnsi="宋体" w:eastAsia="宋体" w:cs="宋体"/>
          <w:color w:val="000000" w:themeColor="text1"/>
          <w:highlight w:val="none"/>
          <w14:textFill>
            <w14:solidFill>
              <w14:schemeClr w14:val="tx1"/>
            </w14:solidFill>
          </w14:textFill>
        </w:rPr>
        <w:t>经</w:t>
      </w:r>
      <w:r>
        <w:rPr>
          <w:rFonts w:hint="eastAsia"/>
          <w:color w:val="000000" w:themeColor="text1"/>
          <w:highlight w:val="none"/>
          <w14:textFill>
            <w14:solidFill>
              <w14:schemeClr w14:val="tx1"/>
            </w14:solidFill>
          </w14:textFill>
        </w:rPr>
        <w:t>理本人或者</w:t>
      </w:r>
      <w:r>
        <w:rPr>
          <w:rFonts w:hint="eastAsia" w:ascii="宋体" w:hAnsi="宋体" w:eastAsia="宋体" w:cs="宋体"/>
          <w:color w:val="000000" w:themeColor="text1"/>
          <w:highlight w:val="none"/>
          <w14:textFill>
            <w14:solidFill>
              <w14:schemeClr w14:val="tx1"/>
            </w14:solidFill>
          </w14:textFill>
        </w:rPr>
        <w:t>项</w:t>
      </w:r>
      <w:r>
        <w:rPr>
          <w:rFonts w:hint="eastAsia"/>
          <w:color w:val="000000" w:themeColor="text1"/>
          <w:highlight w:val="none"/>
          <w14:textFill>
            <w14:solidFill>
              <w14:schemeClr w14:val="tx1"/>
            </w14:solidFill>
          </w14:textFill>
        </w:rPr>
        <w:t>目</w:t>
      </w:r>
      <w:r>
        <w:rPr>
          <w:rFonts w:hint="eastAsia" w:ascii="宋体" w:hAnsi="宋体" w:eastAsia="宋体" w:cs="宋体"/>
          <w:color w:val="000000" w:themeColor="text1"/>
          <w:highlight w:val="none"/>
          <w14:textFill>
            <w14:solidFill>
              <w14:schemeClr w14:val="tx1"/>
            </w14:solidFill>
          </w14:textFill>
        </w:rPr>
        <w:t>经</w:t>
      </w:r>
      <w:r>
        <w:rPr>
          <w:rFonts w:hint="eastAsia"/>
          <w:color w:val="000000" w:themeColor="text1"/>
          <w:highlight w:val="none"/>
          <w14:textFill>
            <w14:solidFill>
              <w14:schemeClr w14:val="tx1"/>
            </w14:solidFill>
          </w14:textFill>
        </w:rPr>
        <w:t>理的授</w:t>
      </w:r>
      <w:r>
        <w:rPr>
          <w:rFonts w:hint="eastAsia" w:ascii="宋体" w:hAnsi="宋体" w:eastAsia="宋体" w:cs="宋体"/>
          <w:color w:val="000000" w:themeColor="text1"/>
          <w:highlight w:val="none"/>
          <w14:textFill>
            <w14:solidFill>
              <w14:schemeClr w14:val="tx1"/>
            </w14:solidFill>
          </w14:textFill>
        </w:rPr>
        <w:t>权</w:t>
      </w:r>
      <w:r>
        <w:rPr>
          <w:rFonts w:hint="eastAsia"/>
          <w:color w:val="000000" w:themeColor="text1"/>
          <w:highlight w:val="none"/>
          <w14:textFill>
            <w14:solidFill>
              <w14:schemeClr w14:val="tx1"/>
            </w14:solidFill>
          </w14:textFill>
        </w:rPr>
        <w:t>代表</w:t>
      </w:r>
      <w:r>
        <w:rPr>
          <w:rFonts w:hint="eastAsia" w:ascii="宋体" w:hAnsi="宋体" w:eastAsia="宋体" w:cs="宋体"/>
          <w:color w:val="000000" w:themeColor="text1"/>
          <w:highlight w:val="none"/>
          <w14:textFill>
            <w14:solidFill>
              <w14:schemeClr w14:val="tx1"/>
            </w14:solidFill>
          </w14:textFill>
        </w:rPr>
        <w:t>应</w:t>
      </w:r>
      <w:r>
        <w:rPr>
          <w:rFonts w:hint="eastAsia"/>
          <w:color w:val="000000" w:themeColor="text1"/>
          <w:highlight w:val="none"/>
          <w14:textFill>
            <w14:solidFill>
              <w14:schemeClr w14:val="tx1"/>
            </w14:solidFill>
          </w14:textFill>
        </w:rPr>
        <w:t>在收承包人到</w:t>
      </w:r>
      <w:r>
        <w:rPr>
          <w:rFonts w:hint="eastAsia" w:ascii="宋体" w:hAnsi="宋体" w:eastAsia="宋体" w:cs="宋体"/>
          <w:color w:val="000000" w:themeColor="text1"/>
          <w:highlight w:val="none"/>
          <w14:textFill>
            <w14:solidFill>
              <w14:schemeClr w14:val="tx1"/>
            </w14:solidFill>
          </w14:textFill>
        </w:rPr>
        <w:t>开</w:t>
      </w:r>
      <w:r>
        <w:rPr>
          <w:rFonts w:hint="eastAsia"/>
          <w:color w:val="000000" w:themeColor="text1"/>
          <w:highlight w:val="none"/>
          <w14:textFill>
            <w14:solidFill>
              <w14:schemeClr w14:val="tx1"/>
            </w14:solidFill>
          </w14:textFill>
        </w:rPr>
        <w:t>工通知后</w:t>
      </w:r>
      <w:r>
        <w:rPr>
          <w:color w:val="000000" w:themeColor="text1"/>
          <w:highlight w:val="none"/>
          <w14:textFill>
            <w14:solidFill>
              <w14:schemeClr w14:val="tx1"/>
            </w14:solidFill>
          </w14:textFill>
        </w:rPr>
        <w:t>7</w:t>
      </w:r>
      <w:r>
        <w:rPr>
          <w:rFonts w:hint="eastAsia"/>
          <w:color w:val="000000" w:themeColor="text1"/>
          <w:highlight w:val="none"/>
          <w14:textFill>
            <w14:solidFill>
              <w14:schemeClr w14:val="tx1"/>
            </w14:solidFill>
          </w14:textFill>
        </w:rPr>
        <w:t>天</w:t>
      </w:r>
      <w:r>
        <w:rPr>
          <w:rFonts w:hint="eastAsia" w:ascii="宋体" w:hAnsi="宋体" w:eastAsia="宋体" w:cs="宋体"/>
          <w:color w:val="000000" w:themeColor="text1"/>
          <w:highlight w:val="none"/>
          <w14:textFill>
            <w14:solidFill>
              <w14:schemeClr w14:val="tx1"/>
            </w14:solidFill>
          </w14:textFill>
        </w:rPr>
        <w:t>内</w:t>
      </w:r>
      <w:r>
        <w:rPr>
          <w:rFonts w:hint="eastAsia"/>
          <w:color w:val="000000" w:themeColor="text1"/>
          <w:highlight w:val="none"/>
          <w14:textFill>
            <w14:solidFill>
              <w14:schemeClr w14:val="tx1"/>
            </w14:solidFill>
          </w14:textFill>
        </w:rPr>
        <w:t>，</w:t>
      </w:r>
      <w:r>
        <w:rPr>
          <w:rFonts w:hint="eastAsia" w:ascii="宋体" w:hAnsi="宋体" w:eastAsia="宋体" w:cs="宋体"/>
          <w:color w:val="000000" w:themeColor="text1"/>
          <w:highlight w:val="none"/>
          <w14:textFill>
            <w14:solidFill>
              <w14:schemeClr w14:val="tx1"/>
            </w14:solidFill>
          </w14:textFill>
        </w:rPr>
        <w:t>将</w:t>
      </w:r>
      <w:r>
        <w:rPr>
          <w:rFonts w:hint="eastAsia"/>
          <w:color w:val="000000" w:themeColor="text1"/>
          <w:highlight w:val="none"/>
          <w14:textFill>
            <w14:solidFill>
              <w14:schemeClr w14:val="tx1"/>
            </w14:solidFill>
          </w14:textFill>
        </w:rPr>
        <w:t>授</w:t>
      </w:r>
      <w:r>
        <w:rPr>
          <w:rFonts w:hint="eastAsia" w:ascii="宋体" w:hAnsi="宋体" w:eastAsia="宋体" w:cs="宋体"/>
          <w:color w:val="000000" w:themeColor="text1"/>
          <w:highlight w:val="none"/>
          <w14:textFill>
            <w14:solidFill>
              <w14:schemeClr w14:val="tx1"/>
            </w14:solidFill>
          </w14:textFill>
        </w:rPr>
        <w:t>权</w:t>
      </w:r>
      <w:r>
        <w:rPr>
          <w:rFonts w:hint="eastAsia"/>
          <w:color w:val="000000" w:themeColor="text1"/>
          <w:highlight w:val="none"/>
          <w14:textFill>
            <w14:solidFill>
              <w14:schemeClr w14:val="tx1"/>
            </w14:solidFill>
          </w14:textFill>
        </w:rPr>
        <w:t>代表其接收</w:t>
      </w:r>
      <w:r>
        <w:rPr>
          <w:rFonts w:hint="eastAsia" w:ascii="宋体" w:hAnsi="宋体" w:eastAsia="宋体" w:cs="宋体"/>
          <w:color w:val="000000" w:themeColor="text1"/>
          <w:highlight w:val="none"/>
          <w14:textFill>
            <w14:solidFill>
              <w14:schemeClr w14:val="tx1"/>
            </w14:solidFill>
          </w14:textFill>
        </w:rPr>
        <w:t>来</w:t>
      </w:r>
      <w:r>
        <w:rPr>
          <w:rFonts w:hint="eastAsia"/>
          <w:color w:val="000000" w:themeColor="text1"/>
          <w:highlight w:val="none"/>
          <w14:textFill>
            <w14:solidFill>
              <w14:schemeClr w14:val="tx1"/>
            </w14:solidFill>
          </w14:textFill>
        </w:rPr>
        <w:t>往信函的</w:t>
      </w:r>
      <w:r>
        <w:rPr>
          <w:rFonts w:hint="eastAsia" w:ascii="宋体" w:hAnsi="宋体" w:eastAsia="宋体" w:cs="宋体"/>
          <w:color w:val="000000" w:themeColor="text1"/>
          <w:highlight w:val="none"/>
          <w14:textFill>
            <w14:solidFill>
              <w14:schemeClr w14:val="tx1"/>
            </w14:solidFill>
          </w14:textFill>
        </w:rPr>
        <w:t>项</w:t>
      </w:r>
      <w:r>
        <w:rPr>
          <w:rFonts w:hint="eastAsia"/>
          <w:color w:val="000000" w:themeColor="text1"/>
          <w:highlight w:val="none"/>
          <w14:textFill>
            <w14:solidFill>
              <w14:schemeClr w14:val="tx1"/>
            </w14:solidFill>
          </w14:textFill>
        </w:rPr>
        <w:t>目</w:t>
      </w:r>
      <w:r>
        <w:rPr>
          <w:rFonts w:hint="eastAsia" w:ascii="宋体" w:hAnsi="宋体" w:eastAsia="宋体" w:cs="宋体"/>
          <w:color w:val="000000" w:themeColor="text1"/>
          <w:highlight w:val="none"/>
          <w14:textFill>
            <w14:solidFill>
              <w14:schemeClr w14:val="tx1"/>
            </w14:solidFill>
          </w14:textFill>
        </w:rPr>
        <w:t>经</w:t>
      </w:r>
      <w:r>
        <w:rPr>
          <w:rFonts w:hint="eastAsia"/>
          <w:color w:val="000000" w:themeColor="text1"/>
          <w:highlight w:val="none"/>
          <w14:textFill>
            <w14:solidFill>
              <w14:schemeClr w14:val="tx1"/>
            </w14:solidFill>
          </w14:textFill>
        </w:rPr>
        <w:t>理的授</w:t>
      </w:r>
      <w:r>
        <w:rPr>
          <w:rFonts w:hint="eastAsia" w:ascii="宋体" w:hAnsi="宋体" w:eastAsia="宋体" w:cs="宋体"/>
          <w:color w:val="000000" w:themeColor="text1"/>
          <w:highlight w:val="none"/>
          <w14:textFill>
            <w14:solidFill>
              <w14:schemeClr w14:val="tx1"/>
            </w14:solidFill>
          </w14:textFill>
        </w:rPr>
        <w:t>权</w:t>
      </w:r>
      <w:r>
        <w:rPr>
          <w:rFonts w:hint="eastAsia"/>
          <w:color w:val="000000" w:themeColor="text1"/>
          <w:highlight w:val="none"/>
          <w14:textFill>
            <w14:solidFill>
              <w14:schemeClr w14:val="tx1"/>
            </w14:solidFill>
          </w14:textFill>
        </w:rPr>
        <w:t>代表姓名和授</w:t>
      </w:r>
      <w:r>
        <w:rPr>
          <w:rFonts w:hint="eastAsia" w:ascii="宋体" w:hAnsi="宋体" w:eastAsia="宋体" w:cs="宋体"/>
          <w:color w:val="000000" w:themeColor="text1"/>
          <w:highlight w:val="none"/>
          <w14:textFill>
            <w14:solidFill>
              <w14:schemeClr w14:val="tx1"/>
            </w14:solidFill>
          </w14:textFill>
        </w:rPr>
        <w:t>权</w:t>
      </w:r>
      <w:r>
        <w:rPr>
          <w:rFonts w:hint="eastAsia"/>
          <w:color w:val="000000" w:themeColor="text1"/>
          <w:highlight w:val="none"/>
          <w14:textFill>
            <w14:solidFill>
              <w14:schemeClr w14:val="tx1"/>
            </w14:solidFill>
          </w14:textFill>
        </w:rPr>
        <w:t>范</w:t>
      </w:r>
      <w:r>
        <w:rPr>
          <w:rFonts w:hint="eastAsia" w:ascii="宋体" w:hAnsi="宋体" w:eastAsia="宋体" w:cs="宋体"/>
          <w:color w:val="000000" w:themeColor="text1"/>
          <w:highlight w:val="none"/>
          <w14:textFill>
            <w14:solidFill>
              <w14:schemeClr w14:val="tx1"/>
            </w14:solidFill>
          </w14:textFill>
        </w:rPr>
        <w:t>围</w:t>
      </w:r>
      <w:r>
        <w:rPr>
          <w:rFonts w:hint="eastAsia"/>
          <w:color w:val="000000" w:themeColor="text1"/>
          <w:highlight w:val="none"/>
          <w14:textFill>
            <w14:solidFill>
              <w14:schemeClr w14:val="tx1"/>
            </w14:solidFill>
          </w14:textFill>
        </w:rPr>
        <w:t>通知</w:t>
      </w:r>
      <w:r>
        <w:rPr>
          <w:rFonts w:hint="eastAsia" w:ascii="宋体" w:hAnsi="宋体" w:eastAsia="宋体" w:cs="宋体"/>
          <w:color w:val="000000" w:themeColor="text1"/>
          <w:highlight w:val="none"/>
          <w14:textFill>
            <w14:solidFill>
              <w14:schemeClr w14:val="tx1"/>
            </w14:solidFill>
          </w14:textFill>
        </w:rPr>
        <w:t>监</w:t>
      </w:r>
      <w:r>
        <w:rPr>
          <w:rFonts w:hint="eastAsia"/>
          <w:color w:val="000000" w:themeColor="text1"/>
          <w:highlight w:val="none"/>
          <w14:textFill>
            <w14:solidFill>
              <w14:schemeClr w14:val="tx1"/>
            </w14:solidFill>
          </w14:textFill>
        </w:rPr>
        <w:t>理人。除合同另有</w:t>
      </w:r>
      <w:r>
        <w:rPr>
          <w:rFonts w:hint="eastAsia" w:ascii="宋体" w:hAnsi="宋体" w:eastAsia="宋体" w:cs="宋体"/>
          <w:color w:val="000000" w:themeColor="text1"/>
          <w:highlight w:val="none"/>
          <w14:textFill>
            <w14:solidFill>
              <w14:schemeClr w14:val="tx1"/>
            </w14:solidFill>
          </w14:textFill>
        </w:rPr>
        <w:t>约</w:t>
      </w:r>
      <w:r>
        <w:rPr>
          <w:rFonts w:hint="eastAsia"/>
          <w:color w:val="000000" w:themeColor="text1"/>
          <w:highlight w:val="none"/>
          <w14:textFill>
            <w14:solidFill>
              <w14:schemeClr w14:val="tx1"/>
            </w14:solidFill>
          </w14:textFill>
        </w:rPr>
        <w:t>定外，承包人施工</w:t>
      </w:r>
      <w:r>
        <w:rPr>
          <w:rFonts w:hint="eastAsia" w:ascii="宋体" w:hAnsi="宋体" w:eastAsia="宋体" w:cs="宋体"/>
          <w:color w:val="000000" w:themeColor="text1"/>
          <w:highlight w:val="none"/>
          <w14:textFill>
            <w14:solidFill>
              <w14:schemeClr w14:val="tx1"/>
            </w14:solidFill>
          </w14:textFill>
        </w:rPr>
        <w:t>场</w:t>
      </w:r>
      <w:r>
        <w:rPr>
          <w:rFonts w:hint="eastAsia"/>
          <w:color w:val="000000" w:themeColor="text1"/>
          <w:highlight w:val="none"/>
          <w14:textFill>
            <w14:solidFill>
              <w14:schemeClr w14:val="tx1"/>
            </w14:solidFill>
          </w14:textFill>
        </w:rPr>
        <w:t>地管理机</w:t>
      </w:r>
      <w:r>
        <w:rPr>
          <w:rFonts w:hint="eastAsia" w:ascii="宋体" w:hAnsi="宋体" w:eastAsia="宋体" w:cs="宋体"/>
          <w:color w:val="000000" w:themeColor="text1"/>
          <w:highlight w:val="none"/>
          <w14:textFill>
            <w14:solidFill>
              <w14:schemeClr w14:val="tx1"/>
            </w14:solidFill>
          </w14:textFill>
        </w:rPr>
        <w:t>构</w:t>
      </w:r>
      <w:r>
        <w:rPr>
          <w:rFonts w:hint="eastAsia"/>
          <w:color w:val="000000" w:themeColor="text1"/>
          <w:highlight w:val="none"/>
          <w14:textFill>
            <w14:solidFill>
              <w14:schemeClr w14:val="tx1"/>
            </w14:solidFill>
          </w14:textFill>
        </w:rPr>
        <w:t>的</w:t>
      </w:r>
      <w:r>
        <w:rPr>
          <w:rFonts w:hint="eastAsia" w:ascii="宋体" w:hAnsi="宋体" w:eastAsia="宋体" w:cs="宋体"/>
          <w:color w:val="000000" w:themeColor="text1"/>
          <w:highlight w:val="none"/>
          <w14:textFill>
            <w14:solidFill>
              <w14:schemeClr w14:val="tx1"/>
            </w14:solidFill>
          </w14:textFill>
        </w:rPr>
        <w:t>办</w:t>
      </w:r>
      <w:r>
        <w:rPr>
          <w:rFonts w:hint="eastAsia"/>
          <w:color w:val="000000" w:themeColor="text1"/>
          <w:highlight w:val="none"/>
          <w14:textFill>
            <w14:solidFill>
              <w14:schemeClr w14:val="tx1"/>
            </w14:solidFill>
          </w14:textFill>
        </w:rPr>
        <w:t>公地点即</w:t>
      </w:r>
      <w:r>
        <w:rPr>
          <w:rFonts w:hint="eastAsia" w:ascii="宋体" w:hAnsi="宋体" w:eastAsia="宋体" w:cs="宋体"/>
          <w:color w:val="000000" w:themeColor="text1"/>
          <w:highlight w:val="none"/>
          <w14:textFill>
            <w14:solidFill>
              <w14:schemeClr w14:val="tx1"/>
            </w14:solidFill>
          </w14:textFill>
        </w:rPr>
        <w:t>为</w:t>
      </w:r>
      <w:r>
        <w:rPr>
          <w:rFonts w:hint="eastAsia"/>
          <w:color w:val="000000" w:themeColor="text1"/>
          <w:highlight w:val="none"/>
          <w14:textFill>
            <w14:solidFill>
              <w14:schemeClr w14:val="tx1"/>
            </w14:solidFill>
          </w14:textFill>
        </w:rPr>
        <w:t>承包人指定的接收地点。</w:t>
      </w:r>
    </w:p>
    <w:p>
      <w:pPr>
        <w:spacing w:line="420" w:lineRule="exact"/>
        <w:ind w:firstLine="440" w:firstLineChars="200"/>
        <w:rPr>
          <w:rFonts w:cs="Times New Roman"/>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发</w:t>
      </w:r>
      <w:r>
        <w:rPr>
          <w:rFonts w:hint="eastAsia"/>
          <w:color w:val="000000" w:themeColor="text1"/>
          <w:highlight w:val="none"/>
          <w14:textFill>
            <w14:solidFill>
              <w14:schemeClr w14:val="tx1"/>
            </w14:solidFill>
          </w14:textFill>
        </w:rPr>
        <w:t>包人（包括</w:t>
      </w:r>
      <w:r>
        <w:rPr>
          <w:rFonts w:hint="eastAsia" w:ascii="宋体" w:hAnsi="宋体" w:eastAsia="宋体" w:cs="宋体"/>
          <w:color w:val="000000" w:themeColor="text1"/>
          <w:highlight w:val="none"/>
          <w14:textFill>
            <w14:solidFill>
              <w14:schemeClr w14:val="tx1"/>
            </w14:solidFill>
          </w14:textFill>
        </w:rPr>
        <w:t>监</w:t>
      </w:r>
      <w:r>
        <w:rPr>
          <w:rFonts w:hint="eastAsia"/>
          <w:color w:val="000000" w:themeColor="text1"/>
          <w:highlight w:val="none"/>
          <w14:textFill>
            <w14:solidFill>
              <w14:schemeClr w14:val="tx1"/>
            </w14:solidFill>
          </w14:textFill>
        </w:rPr>
        <w:t>理人和造价人）和承包人中任何一方指定的接收人或者接收地点</w:t>
      </w:r>
      <w:r>
        <w:rPr>
          <w:rFonts w:hint="eastAsia" w:ascii="宋体" w:hAnsi="宋体" w:eastAsia="宋体" w:cs="宋体"/>
          <w:color w:val="000000" w:themeColor="text1"/>
          <w:highlight w:val="none"/>
          <w14:textFill>
            <w14:solidFill>
              <w14:schemeClr w14:val="tx1"/>
            </w14:solidFill>
          </w14:textFill>
        </w:rPr>
        <w:t>发</w:t>
      </w:r>
      <w:r>
        <w:rPr>
          <w:rFonts w:hint="eastAsia"/>
          <w:color w:val="000000" w:themeColor="text1"/>
          <w:highlight w:val="none"/>
          <w14:textFill>
            <w14:solidFill>
              <w14:schemeClr w14:val="tx1"/>
            </w14:solidFill>
          </w14:textFill>
        </w:rPr>
        <w:t>生</w:t>
      </w:r>
      <w:r>
        <w:rPr>
          <w:rFonts w:hint="eastAsia" w:ascii="宋体" w:hAnsi="宋体" w:eastAsia="宋体" w:cs="宋体"/>
          <w:color w:val="000000" w:themeColor="text1"/>
          <w:highlight w:val="none"/>
          <w14:textFill>
            <w14:solidFill>
              <w14:schemeClr w14:val="tx1"/>
            </w14:solidFill>
          </w14:textFill>
        </w:rPr>
        <w:t>变动</w:t>
      </w:r>
      <w:r>
        <w:rPr>
          <w:rFonts w:hint="eastAsia"/>
          <w:color w:val="000000" w:themeColor="text1"/>
          <w:highlight w:val="none"/>
          <w14:textFill>
            <w14:solidFill>
              <w14:schemeClr w14:val="tx1"/>
            </w14:solidFill>
          </w14:textFill>
        </w:rPr>
        <w:t>，</w:t>
      </w:r>
      <w:r>
        <w:rPr>
          <w:rFonts w:hint="eastAsia" w:ascii="宋体" w:hAnsi="宋体" w:eastAsia="宋体" w:cs="宋体"/>
          <w:color w:val="000000" w:themeColor="text1"/>
          <w:highlight w:val="none"/>
          <w14:textFill>
            <w14:solidFill>
              <w14:schemeClr w14:val="tx1"/>
            </w14:solidFill>
          </w14:textFill>
        </w:rPr>
        <w:t>应当</w:t>
      </w:r>
      <w:r>
        <w:rPr>
          <w:rFonts w:hint="eastAsia"/>
          <w:color w:val="000000" w:themeColor="text1"/>
          <w:highlight w:val="none"/>
          <w14:textFill>
            <w14:solidFill>
              <w14:schemeClr w14:val="tx1"/>
            </w14:solidFill>
          </w14:textFill>
        </w:rPr>
        <w:t>在</w:t>
      </w:r>
      <w:r>
        <w:rPr>
          <w:rFonts w:hint="eastAsia" w:ascii="宋体" w:hAnsi="宋体" w:eastAsia="宋体" w:cs="宋体"/>
          <w:color w:val="000000" w:themeColor="text1"/>
          <w:highlight w:val="none"/>
          <w14:textFill>
            <w14:solidFill>
              <w14:schemeClr w14:val="tx1"/>
            </w14:solidFill>
          </w14:textFill>
        </w:rPr>
        <w:t>实际变动</w:t>
      </w:r>
      <w:r>
        <w:rPr>
          <w:rFonts w:hint="eastAsia"/>
          <w:color w:val="000000" w:themeColor="text1"/>
          <w:highlight w:val="none"/>
          <w14:textFill>
            <w14:solidFill>
              <w14:schemeClr w14:val="tx1"/>
            </w14:solidFill>
          </w14:textFill>
        </w:rPr>
        <w:t>前提前至少一</w:t>
      </w:r>
      <w:r>
        <w:rPr>
          <w:rFonts w:hint="eastAsia" w:ascii="宋体" w:hAnsi="宋体" w:eastAsia="宋体" w:cs="宋体"/>
          <w:color w:val="000000" w:themeColor="text1"/>
          <w:highlight w:val="none"/>
          <w14:textFill>
            <w14:solidFill>
              <w14:schemeClr w14:val="tx1"/>
            </w14:solidFill>
          </w14:textFill>
        </w:rPr>
        <w:t>个</w:t>
      </w:r>
      <w:r>
        <w:rPr>
          <w:rFonts w:hint="eastAsia"/>
          <w:color w:val="000000" w:themeColor="text1"/>
          <w:highlight w:val="none"/>
          <w14:textFill>
            <w14:solidFill>
              <w14:schemeClr w14:val="tx1"/>
            </w14:solidFill>
          </w14:textFill>
        </w:rPr>
        <w:t>工作日以</w:t>
      </w:r>
      <w:r>
        <w:rPr>
          <w:rFonts w:hint="eastAsia" w:ascii="宋体" w:hAnsi="宋体" w:eastAsia="宋体" w:cs="宋体"/>
          <w:color w:val="000000" w:themeColor="text1"/>
          <w:highlight w:val="none"/>
          <w14:textFill>
            <w14:solidFill>
              <w14:schemeClr w14:val="tx1"/>
            </w14:solidFill>
          </w14:textFill>
        </w:rPr>
        <w:t>书</w:t>
      </w:r>
      <w:r>
        <w:rPr>
          <w:rFonts w:hint="eastAsia"/>
          <w:color w:val="000000" w:themeColor="text1"/>
          <w:highlight w:val="none"/>
          <w14:textFill>
            <w14:solidFill>
              <w14:schemeClr w14:val="tx1"/>
            </w14:solidFill>
          </w14:textFill>
        </w:rPr>
        <w:t>面方式通知另一方。</w:t>
      </w:r>
      <w:r>
        <w:rPr>
          <w:rFonts w:hint="eastAsia" w:ascii="宋体" w:hAnsi="宋体" w:eastAsia="宋体" w:cs="宋体"/>
          <w:color w:val="000000" w:themeColor="text1"/>
          <w:highlight w:val="none"/>
          <w14:textFill>
            <w14:solidFill>
              <w14:schemeClr w14:val="tx1"/>
            </w14:solidFill>
          </w14:textFill>
        </w:rPr>
        <w:t>发</w:t>
      </w:r>
      <w:r>
        <w:rPr>
          <w:rFonts w:hint="eastAsia"/>
          <w:color w:val="000000" w:themeColor="text1"/>
          <w:highlight w:val="none"/>
          <w14:textFill>
            <w14:solidFill>
              <w14:schemeClr w14:val="tx1"/>
            </w14:solidFill>
          </w14:textFill>
        </w:rPr>
        <w:t>包人（包括</w:t>
      </w:r>
      <w:r>
        <w:rPr>
          <w:rFonts w:hint="eastAsia" w:ascii="宋体" w:hAnsi="宋体" w:eastAsia="宋体" w:cs="宋体"/>
          <w:color w:val="000000" w:themeColor="text1"/>
          <w:highlight w:val="none"/>
          <w14:textFill>
            <w14:solidFill>
              <w14:schemeClr w14:val="tx1"/>
            </w14:solidFill>
          </w14:textFill>
        </w:rPr>
        <w:t>监</w:t>
      </w:r>
      <w:r>
        <w:rPr>
          <w:rFonts w:hint="eastAsia"/>
          <w:color w:val="000000" w:themeColor="text1"/>
          <w:highlight w:val="none"/>
          <w14:textFill>
            <w14:solidFill>
              <w14:schemeClr w14:val="tx1"/>
            </w14:solidFill>
          </w14:textFill>
        </w:rPr>
        <w:t>理人和造价人）和承包人</w:t>
      </w:r>
      <w:r>
        <w:rPr>
          <w:rFonts w:hint="eastAsia" w:ascii="宋体" w:hAnsi="宋体" w:eastAsia="宋体" w:cs="宋体"/>
          <w:color w:val="000000" w:themeColor="text1"/>
          <w:highlight w:val="none"/>
          <w14:textFill>
            <w14:solidFill>
              <w14:schemeClr w14:val="tx1"/>
            </w14:solidFill>
          </w14:textFill>
        </w:rPr>
        <w:t>应当</w:t>
      </w:r>
      <w:r>
        <w:rPr>
          <w:rFonts w:hint="eastAsia"/>
          <w:color w:val="000000" w:themeColor="text1"/>
          <w:highlight w:val="none"/>
          <w14:textFill>
            <w14:solidFill>
              <w14:schemeClr w14:val="tx1"/>
            </w14:solidFill>
          </w14:textFill>
        </w:rPr>
        <w:t>确保其各自指定的接收人在法定的和（或）符合合同</w:t>
      </w:r>
      <w:r>
        <w:rPr>
          <w:rFonts w:hint="eastAsia" w:ascii="宋体" w:hAnsi="宋体" w:eastAsia="宋体" w:cs="宋体"/>
          <w:color w:val="000000" w:themeColor="text1"/>
          <w:highlight w:val="none"/>
          <w14:textFill>
            <w14:solidFill>
              <w14:schemeClr w14:val="tx1"/>
            </w14:solidFill>
          </w14:textFill>
        </w:rPr>
        <w:t>约</w:t>
      </w:r>
      <w:r>
        <w:rPr>
          <w:rFonts w:hint="eastAsia"/>
          <w:color w:val="000000" w:themeColor="text1"/>
          <w:highlight w:val="none"/>
          <w14:textFill>
            <w14:solidFill>
              <w14:schemeClr w14:val="tx1"/>
            </w14:solidFill>
          </w14:textFill>
        </w:rPr>
        <w:t>定的工作</w:t>
      </w:r>
      <w:r>
        <w:rPr>
          <w:rFonts w:hint="eastAsia" w:ascii="宋体" w:hAnsi="宋体" w:eastAsia="宋体" w:cs="宋体"/>
          <w:color w:val="000000" w:themeColor="text1"/>
          <w:highlight w:val="none"/>
          <w14:textFill>
            <w14:solidFill>
              <w14:schemeClr w14:val="tx1"/>
            </w14:solidFill>
          </w14:textFill>
        </w:rPr>
        <w:t>时间内</w:t>
      </w:r>
      <w:r>
        <w:rPr>
          <w:rFonts w:hint="eastAsia"/>
          <w:color w:val="000000" w:themeColor="text1"/>
          <w:highlight w:val="none"/>
          <w14:textFill>
            <w14:solidFill>
              <w14:schemeClr w14:val="tx1"/>
            </w14:solidFill>
          </w14:textFill>
        </w:rPr>
        <w:t>始</w:t>
      </w:r>
      <w:r>
        <w:rPr>
          <w:rFonts w:hint="eastAsia" w:ascii="宋体" w:hAnsi="宋体" w:eastAsia="宋体" w:cs="宋体"/>
          <w:color w:val="000000" w:themeColor="text1"/>
          <w:highlight w:val="none"/>
          <w14:textFill>
            <w14:solidFill>
              <w14:schemeClr w14:val="tx1"/>
            </w14:solidFill>
          </w14:textFill>
        </w:rPr>
        <w:t>终</w:t>
      </w:r>
      <w:r>
        <w:rPr>
          <w:rFonts w:hint="eastAsia"/>
          <w:color w:val="000000" w:themeColor="text1"/>
          <w:highlight w:val="none"/>
          <w14:textFill>
            <w14:solidFill>
              <w14:schemeClr w14:val="tx1"/>
            </w14:solidFill>
          </w14:textFill>
        </w:rPr>
        <w:t>工作在指定的接收地点，指定接收人离</w:t>
      </w:r>
      <w:r>
        <w:rPr>
          <w:rFonts w:hint="eastAsia" w:ascii="宋体" w:hAnsi="宋体" w:eastAsia="宋体" w:cs="宋体"/>
          <w:color w:val="000000" w:themeColor="text1"/>
          <w:highlight w:val="none"/>
          <w14:textFill>
            <w14:solidFill>
              <w14:schemeClr w14:val="tx1"/>
            </w14:solidFill>
          </w14:textFill>
        </w:rPr>
        <w:t>开</w:t>
      </w:r>
      <w:r>
        <w:rPr>
          <w:rFonts w:hint="eastAsia"/>
          <w:color w:val="000000" w:themeColor="text1"/>
          <w:highlight w:val="none"/>
          <w14:textFill>
            <w14:solidFill>
              <w14:schemeClr w14:val="tx1"/>
            </w14:solidFill>
          </w14:textFill>
        </w:rPr>
        <w:t>工作</w:t>
      </w:r>
      <w:r>
        <w:rPr>
          <w:rFonts w:hint="eastAsia" w:ascii="宋体" w:hAnsi="宋体" w:eastAsia="宋体" w:cs="宋体"/>
          <w:color w:val="000000" w:themeColor="text1"/>
          <w:highlight w:val="none"/>
          <w14:textFill>
            <w14:solidFill>
              <w14:schemeClr w14:val="tx1"/>
            </w14:solidFill>
          </w14:textFill>
        </w:rPr>
        <w:t>岗</w:t>
      </w:r>
      <w:r>
        <w:rPr>
          <w:rFonts w:hint="eastAsia"/>
          <w:color w:val="000000" w:themeColor="text1"/>
          <w:highlight w:val="none"/>
          <w14:textFill>
            <w14:solidFill>
              <w14:schemeClr w14:val="tx1"/>
            </w14:solidFill>
          </w14:textFill>
        </w:rPr>
        <w:t>位而无法及</w:t>
      </w:r>
      <w:r>
        <w:rPr>
          <w:rFonts w:hint="eastAsia" w:ascii="宋体" w:hAnsi="宋体" w:eastAsia="宋体" w:cs="宋体"/>
          <w:color w:val="000000" w:themeColor="text1"/>
          <w:highlight w:val="none"/>
          <w14:textFill>
            <w14:solidFill>
              <w14:schemeClr w14:val="tx1"/>
            </w14:solidFill>
          </w14:textFill>
        </w:rPr>
        <w:t>时签</w:t>
      </w:r>
      <w:r>
        <w:rPr>
          <w:rFonts w:hint="eastAsia"/>
          <w:color w:val="000000" w:themeColor="text1"/>
          <w:highlight w:val="none"/>
          <w14:textFill>
            <w14:solidFill>
              <w14:schemeClr w14:val="tx1"/>
            </w14:solidFill>
          </w14:textFill>
        </w:rPr>
        <w:t>收</w:t>
      </w:r>
      <w:r>
        <w:rPr>
          <w:rFonts w:hint="eastAsia" w:ascii="宋体" w:hAnsi="宋体" w:eastAsia="宋体" w:cs="宋体"/>
          <w:color w:val="000000" w:themeColor="text1"/>
          <w:highlight w:val="none"/>
          <w14:textFill>
            <w14:solidFill>
              <w14:schemeClr w14:val="tx1"/>
            </w14:solidFill>
          </w14:textFill>
        </w:rPr>
        <w:t>来</w:t>
      </w:r>
      <w:r>
        <w:rPr>
          <w:rFonts w:hint="eastAsia"/>
          <w:color w:val="000000" w:themeColor="text1"/>
          <w:highlight w:val="none"/>
          <w14:textFill>
            <w14:solidFill>
              <w14:schemeClr w14:val="tx1"/>
            </w14:solidFill>
          </w14:textFill>
        </w:rPr>
        <w:t>往信函</w:t>
      </w:r>
      <w:r>
        <w:rPr>
          <w:rFonts w:hint="eastAsia" w:ascii="宋体" w:hAnsi="宋体" w:eastAsia="宋体" w:cs="宋体"/>
          <w:color w:val="000000" w:themeColor="text1"/>
          <w:highlight w:val="none"/>
          <w14:textFill>
            <w14:solidFill>
              <w14:schemeClr w14:val="tx1"/>
            </w14:solidFill>
          </w14:textFill>
        </w:rPr>
        <w:t>构</w:t>
      </w:r>
      <w:r>
        <w:rPr>
          <w:rFonts w:hint="eastAsia"/>
          <w:color w:val="000000" w:themeColor="text1"/>
          <w:highlight w:val="none"/>
          <w14:textFill>
            <w14:solidFill>
              <w14:schemeClr w14:val="tx1"/>
            </w14:solidFill>
          </w14:textFill>
        </w:rPr>
        <w:t>成拒不</w:t>
      </w:r>
      <w:r>
        <w:rPr>
          <w:rFonts w:hint="eastAsia" w:ascii="宋体" w:hAnsi="宋体" w:eastAsia="宋体" w:cs="宋体"/>
          <w:color w:val="000000" w:themeColor="text1"/>
          <w:highlight w:val="none"/>
          <w14:textFill>
            <w14:solidFill>
              <w14:schemeClr w14:val="tx1"/>
            </w14:solidFill>
          </w14:textFill>
        </w:rPr>
        <w:t>签</w:t>
      </w:r>
      <w:r>
        <w:rPr>
          <w:rFonts w:hint="eastAsia"/>
          <w:color w:val="000000" w:themeColor="text1"/>
          <w:highlight w:val="none"/>
          <w14:textFill>
            <w14:solidFill>
              <w14:schemeClr w14:val="tx1"/>
            </w14:solidFill>
          </w14:textFill>
        </w:rPr>
        <w:t>收。</w:t>
      </w:r>
    </w:p>
    <w:p>
      <w:pPr>
        <w:pStyle w:val="73"/>
        <w:rPr>
          <w:rFonts w:cs="Times New Roman"/>
          <w:color w:val="000000" w:themeColor="text1"/>
          <w:kern w:val="0"/>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发</w:t>
      </w:r>
      <w:r>
        <w:rPr>
          <w:rFonts w:hint="eastAsia"/>
          <w:color w:val="000000" w:themeColor="text1"/>
          <w:highlight w:val="none"/>
          <w14:textFill>
            <w14:solidFill>
              <w14:schemeClr w14:val="tx1"/>
            </w14:solidFill>
          </w14:textFill>
        </w:rPr>
        <w:t>包人（包括</w:t>
      </w:r>
      <w:r>
        <w:rPr>
          <w:rFonts w:hint="eastAsia" w:ascii="宋体" w:hAnsi="宋体" w:eastAsia="宋体" w:cs="宋体"/>
          <w:color w:val="000000" w:themeColor="text1"/>
          <w:highlight w:val="none"/>
          <w14:textFill>
            <w14:solidFill>
              <w14:schemeClr w14:val="tx1"/>
            </w14:solidFill>
          </w14:textFill>
        </w:rPr>
        <w:t>监</w:t>
      </w:r>
      <w:r>
        <w:rPr>
          <w:rFonts w:hint="eastAsia"/>
          <w:color w:val="000000" w:themeColor="text1"/>
          <w:highlight w:val="none"/>
          <w14:textFill>
            <w14:solidFill>
              <w14:schemeClr w14:val="tx1"/>
            </w14:solidFill>
          </w14:textFill>
        </w:rPr>
        <w:t>理人和造价人）和承包人中任何一方均</w:t>
      </w:r>
      <w:r>
        <w:rPr>
          <w:rFonts w:hint="eastAsia" w:ascii="宋体" w:hAnsi="宋体" w:eastAsia="宋体" w:cs="宋体"/>
          <w:color w:val="000000" w:themeColor="text1"/>
          <w:highlight w:val="none"/>
          <w14:textFill>
            <w14:solidFill>
              <w14:schemeClr w14:val="tx1"/>
            </w14:solidFill>
          </w14:textFill>
        </w:rPr>
        <w:t>应当</w:t>
      </w:r>
      <w:r>
        <w:rPr>
          <w:rFonts w:hint="eastAsia"/>
          <w:color w:val="000000" w:themeColor="text1"/>
          <w:highlight w:val="none"/>
          <w14:textFill>
            <w14:solidFill>
              <w14:schemeClr w14:val="tx1"/>
            </w14:solidFill>
          </w14:textFill>
        </w:rPr>
        <w:t>及</w:t>
      </w:r>
      <w:r>
        <w:rPr>
          <w:rFonts w:hint="eastAsia" w:ascii="宋体" w:hAnsi="宋体" w:eastAsia="宋体" w:cs="宋体"/>
          <w:color w:val="000000" w:themeColor="text1"/>
          <w:highlight w:val="none"/>
          <w14:textFill>
            <w14:solidFill>
              <w14:schemeClr w14:val="tx1"/>
            </w14:solidFill>
          </w14:textFill>
        </w:rPr>
        <w:t>时签</w:t>
      </w:r>
      <w:r>
        <w:rPr>
          <w:rFonts w:hint="eastAsia"/>
          <w:color w:val="000000" w:themeColor="text1"/>
          <w:highlight w:val="none"/>
          <w14:textFill>
            <w14:solidFill>
              <w14:schemeClr w14:val="tx1"/>
            </w14:solidFill>
          </w14:textFill>
        </w:rPr>
        <w:t>收另一方送</w:t>
      </w:r>
      <w:r>
        <w:rPr>
          <w:rFonts w:hint="eastAsia" w:ascii="宋体" w:hAnsi="宋体" w:eastAsia="宋体" w:cs="宋体"/>
          <w:color w:val="000000" w:themeColor="text1"/>
          <w:highlight w:val="none"/>
          <w14:textFill>
            <w14:solidFill>
              <w14:schemeClr w14:val="tx1"/>
            </w14:solidFill>
          </w14:textFill>
        </w:rPr>
        <w:t>达</w:t>
      </w:r>
      <w:r>
        <w:rPr>
          <w:rFonts w:hint="eastAsia"/>
          <w:color w:val="000000" w:themeColor="text1"/>
          <w:highlight w:val="none"/>
          <w14:textFill>
            <w14:solidFill>
              <w14:schemeClr w14:val="tx1"/>
            </w14:solidFill>
          </w14:textFill>
        </w:rPr>
        <w:t>其指定接收地点的</w:t>
      </w:r>
      <w:r>
        <w:rPr>
          <w:rFonts w:hint="eastAsia" w:ascii="宋体" w:hAnsi="宋体" w:eastAsia="宋体" w:cs="宋体"/>
          <w:color w:val="000000" w:themeColor="text1"/>
          <w:highlight w:val="none"/>
          <w14:textFill>
            <w14:solidFill>
              <w14:schemeClr w14:val="tx1"/>
            </w14:solidFill>
          </w14:textFill>
        </w:rPr>
        <w:t>来</w:t>
      </w:r>
      <w:r>
        <w:rPr>
          <w:rFonts w:hint="eastAsia"/>
          <w:color w:val="000000" w:themeColor="text1"/>
          <w:highlight w:val="none"/>
          <w14:textFill>
            <w14:solidFill>
              <w14:schemeClr w14:val="tx1"/>
            </w14:solidFill>
          </w14:textFill>
        </w:rPr>
        <w:t>往信函，拒不</w:t>
      </w:r>
      <w:r>
        <w:rPr>
          <w:rFonts w:hint="eastAsia" w:ascii="宋体" w:hAnsi="宋体" w:eastAsia="宋体" w:cs="宋体"/>
          <w:color w:val="000000" w:themeColor="text1"/>
          <w:highlight w:val="none"/>
          <w14:textFill>
            <w14:solidFill>
              <w14:schemeClr w14:val="tx1"/>
            </w14:solidFill>
          </w14:textFill>
        </w:rPr>
        <w:t>签</w:t>
      </w:r>
      <w:r>
        <w:rPr>
          <w:rFonts w:hint="eastAsia"/>
          <w:color w:val="000000" w:themeColor="text1"/>
          <w:highlight w:val="none"/>
          <w14:textFill>
            <w14:solidFill>
              <w14:schemeClr w14:val="tx1"/>
            </w14:solidFill>
          </w14:textFill>
        </w:rPr>
        <w:t>收的，送</w:t>
      </w:r>
      <w:r>
        <w:rPr>
          <w:rFonts w:hint="eastAsia" w:ascii="宋体" w:hAnsi="宋体" w:eastAsia="宋体" w:cs="宋体"/>
          <w:color w:val="000000" w:themeColor="text1"/>
          <w:highlight w:val="none"/>
          <w14:textFill>
            <w14:solidFill>
              <w14:schemeClr w14:val="tx1"/>
            </w14:solidFill>
          </w14:textFill>
        </w:rPr>
        <w:t>达</w:t>
      </w:r>
      <w:r>
        <w:rPr>
          <w:rFonts w:hint="eastAsia"/>
          <w:color w:val="000000" w:themeColor="text1"/>
          <w:highlight w:val="none"/>
          <w14:textFill>
            <w14:solidFill>
              <w14:schemeClr w14:val="tx1"/>
            </w14:solidFill>
          </w14:textFill>
        </w:rPr>
        <w:t>信函的一方可以采用挂</w:t>
      </w:r>
      <w:r>
        <w:rPr>
          <w:rFonts w:hint="eastAsia" w:ascii="宋体" w:hAnsi="宋体" w:eastAsia="宋体" w:cs="宋体"/>
          <w:color w:val="000000" w:themeColor="text1"/>
          <w:highlight w:val="none"/>
          <w14:textFill>
            <w14:solidFill>
              <w14:schemeClr w14:val="tx1"/>
            </w14:solidFill>
          </w14:textFill>
        </w:rPr>
        <w:t>号</w:t>
      </w:r>
      <w:r>
        <w:rPr>
          <w:rFonts w:hint="eastAsia"/>
          <w:color w:val="000000" w:themeColor="text1"/>
          <w:highlight w:val="none"/>
          <w14:textFill>
            <w14:solidFill>
              <w14:schemeClr w14:val="tx1"/>
            </w14:solidFill>
          </w14:textFill>
        </w:rPr>
        <w:t>或者公</w:t>
      </w:r>
      <w:r>
        <w:rPr>
          <w:rFonts w:hint="eastAsia" w:ascii="宋体" w:hAnsi="宋体" w:eastAsia="宋体" w:cs="宋体"/>
          <w:color w:val="000000" w:themeColor="text1"/>
          <w:highlight w:val="none"/>
          <w14:textFill>
            <w14:solidFill>
              <w14:schemeClr w14:val="tx1"/>
            </w14:solidFill>
          </w14:textFill>
        </w:rPr>
        <w:t>证</w:t>
      </w:r>
      <w:r>
        <w:rPr>
          <w:rFonts w:hint="eastAsia"/>
          <w:color w:val="000000" w:themeColor="text1"/>
          <w:highlight w:val="none"/>
          <w14:textFill>
            <w14:solidFill>
              <w14:schemeClr w14:val="tx1"/>
            </w14:solidFill>
          </w14:textFill>
        </w:rPr>
        <w:t>方式送</w:t>
      </w:r>
      <w:r>
        <w:rPr>
          <w:rFonts w:hint="eastAsia" w:ascii="宋体" w:hAnsi="宋体" w:eastAsia="宋体" w:cs="宋体"/>
          <w:color w:val="000000" w:themeColor="text1"/>
          <w:highlight w:val="none"/>
          <w14:textFill>
            <w14:solidFill>
              <w14:schemeClr w14:val="tx1"/>
            </w14:solidFill>
          </w14:textFill>
        </w:rPr>
        <w:t>达</w:t>
      </w:r>
      <w:r>
        <w:rPr>
          <w:rFonts w:hint="eastAsia"/>
          <w:color w:val="000000" w:themeColor="text1"/>
          <w:highlight w:val="none"/>
          <w14:textFill>
            <w14:solidFill>
              <w14:schemeClr w14:val="tx1"/>
            </w14:solidFill>
          </w14:textFill>
        </w:rPr>
        <w:t>，由此所造成的直接的和</w:t>
      </w:r>
      <w:r>
        <w:rPr>
          <w:rFonts w:hint="eastAsia" w:ascii="宋体" w:hAnsi="宋体" w:eastAsia="宋体" w:cs="宋体"/>
          <w:color w:val="000000" w:themeColor="text1"/>
          <w:highlight w:val="none"/>
          <w14:textFill>
            <w14:solidFill>
              <w14:schemeClr w14:val="tx1"/>
            </w14:solidFill>
          </w14:textFill>
        </w:rPr>
        <w:t>间</w:t>
      </w:r>
      <w:r>
        <w:rPr>
          <w:rFonts w:hint="eastAsia"/>
          <w:color w:val="000000" w:themeColor="text1"/>
          <w:highlight w:val="none"/>
          <w14:textFill>
            <w14:solidFill>
              <w14:schemeClr w14:val="tx1"/>
            </w14:solidFill>
          </w14:textFill>
        </w:rPr>
        <w:t>接的</w:t>
      </w:r>
      <w:r>
        <w:rPr>
          <w:rFonts w:hint="eastAsia" w:ascii="宋体" w:hAnsi="宋体" w:eastAsia="宋体" w:cs="宋体"/>
          <w:color w:val="000000" w:themeColor="text1"/>
          <w:highlight w:val="none"/>
          <w14:textFill>
            <w14:solidFill>
              <w14:schemeClr w14:val="tx1"/>
            </w14:solidFill>
          </w14:textFill>
        </w:rPr>
        <w:t>费</w:t>
      </w:r>
      <w:r>
        <w:rPr>
          <w:rFonts w:hint="eastAsia"/>
          <w:color w:val="000000" w:themeColor="text1"/>
          <w:highlight w:val="none"/>
          <w14:textFill>
            <w14:solidFill>
              <w14:schemeClr w14:val="tx1"/>
            </w14:solidFill>
          </w14:textFill>
        </w:rPr>
        <w:t>用增加（包括被迫采用特殊送</w:t>
      </w:r>
      <w:r>
        <w:rPr>
          <w:rFonts w:hint="eastAsia" w:ascii="宋体" w:hAnsi="宋体" w:eastAsia="宋体" w:cs="宋体"/>
          <w:color w:val="000000" w:themeColor="text1"/>
          <w:highlight w:val="none"/>
          <w14:textFill>
            <w14:solidFill>
              <w14:schemeClr w14:val="tx1"/>
            </w14:solidFill>
          </w14:textFill>
        </w:rPr>
        <w:t>达</w:t>
      </w:r>
      <w:r>
        <w:rPr>
          <w:rFonts w:hint="eastAsia"/>
          <w:color w:val="000000" w:themeColor="text1"/>
          <w:highlight w:val="none"/>
          <w14:textFill>
            <w14:solidFill>
              <w14:schemeClr w14:val="tx1"/>
            </w14:solidFill>
          </w14:textFill>
        </w:rPr>
        <w:t>方式所</w:t>
      </w:r>
      <w:r>
        <w:rPr>
          <w:rFonts w:hint="eastAsia" w:ascii="宋体" w:hAnsi="宋体" w:eastAsia="宋体" w:cs="宋体"/>
          <w:color w:val="000000" w:themeColor="text1"/>
          <w:highlight w:val="none"/>
          <w14:textFill>
            <w14:solidFill>
              <w14:schemeClr w14:val="tx1"/>
            </w14:solidFill>
          </w14:textFill>
        </w:rPr>
        <w:t>发</w:t>
      </w:r>
      <w:r>
        <w:rPr>
          <w:rFonts w:hint="eastAsia"/>
          <w:color w:val="000000" w:themeColor="text1"/>
          <w:highlight w:val="none"/>
          <w14:textFill>
            <w14:solidFill>
              <w14:schemeClr w14:val="tx1"/>
            </w14:solidFill>
          </w14:textFill>
        </w:rPr>
        <w:t>生的</w:t>
      </w:r>
      <w:r>
        <w:rPr>
          <w:rFonts w:hint="eastAsia" w:ascii="宋体" w:hAnsi="宋体" w:eastAsia="宋体" w:cs="宋体"/>
          <w:color w:val="000000" w:themeColor="text1"/>
          <w:highlight w:val="none"/>
          <w14:textFill>
            <w14:solidFill>
              <w14:schemeClr w14:val="tx1"/>
            </w14:solidFill>
          </w14:textFill>
        </w:rPr>
        <w:t>费</w:t>
      </w:r>
      <w:r>
        <w:rPr>
          <w:rFonts w:hint="eastAsia"/>
          <w:color w:val="000000" w:themeColor="text1"/>
          <w:highlight w:val="none"/>
          <w14:textFill>
            <w14:solidFill>
              <w14:schemeClr w14:val="tx1"/>
            </w14:solidFill>
          </w14:textFill>
        </w:rPr>
        <w:t>用）和（或）延</w:t>
      </w:r>
      <w:r>
        <w:rPr>
          <w:rFonts w:hint="eastAsia" w:ascii="宋体" w:hAnsi="宋体" w:eastAsia="宋体" w:cs="宋体"/>
          <w:color w:val="000000" w:themeColor="text1"/>
          <w:highlight w:val="none"/>
          <w14:textFill>
            <w14:solidFill>
              <w14:schemeClr w14:val="tx1"/>
            </w14:solidFill>
          </w14:textFill>
        </w:rPr>
        <w:t>误</w:t>
      </w:r>
      <w:r>
        <w:rPr>
          <w:rFonts w:hint="eastAsia"/>
          <w:color w:val="000000" w:themeColor="text1"/>
          <w:highlight w:val="none"/>
          <w14:textFill>
            <w14:solidFill>
              <w14:schemeClr w14:val="tx1"/>
            </w14:solidFill>
          </w14:textFill>
        </w:rPr>
        <w:t>的工期由拒</w:t>
      </w:r>
      <w:r>
        <w:rPr>
          <w:rFonts w:hint="eastAsia" w:ascii="宋体" w:hAnsi="宋体" w:eastAsia="宋体" w:cs="宋体"/>
          <w:color w:val="000000" w:themeColor="text1"/>
          <w:highlight w:val="none"/>
          <w14:textFill>
            <w14:solidFill>
              <w14:schemeClr w14:val="tx1"/>
            </w14:solidFill>
          </w14:textFill>
        </w:rPr>
        <w:t>绝签</w:t>
      </w:r>
      <w:r>
        <w:rPr>
          <w:rFonts w:hint="eastAsia"/>
          <w:color w:val="000000" w:themeColor="text1"/>
          <w:highlight w:val="none"/>
          <w14:textFill>
            <w14:solidFill>
              <w14:schemeClr w14:val="tx1"/>
            </w14:solidFill>
          </w14:textFill>
        </w:rPr>
        <w:t>收一方承担。</w:t>
      </w:r>
    </w:p>
    <w:p>
      <w:pPr>
        <w:pStyle w:val="72"/>
        <w:jc w:val="left"/>
        <w:outlineLvl w:val="9"/>
        <w:rPr>
          <w:rFonts w:cs="Times New Roman"/>
          <w:color w:val="000000" w:themeColor="text1"/>
          <w:highlight w:val="none"/>
          <w14:textFill>
            <w14:solidFill>
              <w14:schemeClr w14:val="tx1"/>
            </w14:solidFill>
          </w14:textFill>
        </w:rPr>
      </w:pPr>
      <w:bookmarkStart w:id="1416" w:name="_Toc389065265"/>
      <w:bookmarkStart w:id="1417" w:name="_Toc7247"/>
      <w:bookmarkStart w:id="1418" w:name="_Toc373478346"/>
      <w:bookmarkStart w:id="1419" w:name="_Toc8670"/>
      <w:bookmarkStart w:id="1420" w:name="_Toc430355373"/>
      <w:bookmarkStart w:id="1421" w:name="_Toc418061752"/>
      <w:bookmarkStart w:id="1422" w:name="_Toc373227699"/>
      <w:bookmarkStart w:id="1423" w:name="_Toc485213330"/>
      <w:bookmarkStart w:id="1424" w:name="_Toc429557892"/>
      <w:bookmarkStart w:id="1425" w:name="_Toc403578933"/>
      <w:bookmarkStart w:id="1426" w:name="_Toc1559"/>
      <w:bookmarkStart w:id="1427" w:name="_Toc425334252"/>
      <w:r>
        <w:rPr>
          <w:color w:val="000000" w:themeColor="text1"/>
          <w:highlight w:val="none"/>
          <w14:textFill>
            <w14:solidFill>
              <w14:schemeClr w14:val="tx1"/>
            </w14:solidFill>
          </w14:textFill>
        </w:rPr>
        <w:t xml:space="preserve">1.10 </w:t>
      </w:r>
      <w:r>
        <w:rPr>
          <w:rFonts w:hint="eastAsia"/>
          <w:color w:val="000000" w:themeColor="text1"/>
          <w:highlight w:val="none"/>
          <w14:textFill>
            <w14:solidFill>
              <w14:schemeClr w14:val="tx1"/>
            </w14:solidFill>
          </w14:textFill>
        </w:rPr>
        <w:t>交通</w:t>
      </w:r>
      <w:r>
        <w:rPr>
          <w:rFonts w:hint="eastAsia" w:ascii="宋体" w:hAnsi="宋体" w:eastAsia="宋体" w:cs="宋体"/>
          <w:color w:val="000000" w:themeColor="text1"/>
          <w:highlight w:val="none"/>
          <w14:textFill>
            <w14:solidFill>
              <w14:schemeClr w14:val="tx1"/>
            </w14:solidFill>
          </w14:textFill>
        </w:rPr>
        <w:t>运输</w:t>
      </w:r>
      <w:bookmarkEnd w:id="1416"/>
      <w:bookmarkEnd w:id="1417"/>
      <w:bookmarkEnd w:id="1418"/>
      <w:bookmarkEnd w:id="1419"/>
      <w:bookmarkEnd w:id="1420"/>
      <w:bookmarkEnd w:id="1421"/>
      <w:bookmarkEnd w:id="1422"/>
      <w:bookmarkEnd w:id="1423"/>
      <w:bookmarkEnd w:id="1424"/>
      <w:bookmarkEnd w:id="1425"/>
      <w:bookmarkEnd w:id="1426"/>
      <w:bookmarkEnd w:id="1427"/>
    </w:p>
    <w:p>
      <w:pPr>
        <w:spacing w:line="420" w:lineRule="exact"/>
        <w:ind w:firstLine="440" w:firstLineChars="200"/>
        <w:rPr>
          <w:rFonts w:cs="Times New Roman"/>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1</w:t>
      </w:r>
      <w:bookmarkStart w:id="1428" w:name="_Toc304295521"/>
      <w:bookmarkStart w:id="1429" w:name="_Toc312677986"/>
      <w:bookmarkStart w:id="1430" w:name="_Toc318581155"/>
      <w:bookmarkStart w:id="1431" w:name="_Toc303539100"/>
      <w:bookmarkStart w:id="1432" w:name="_Toc300934943"/>
      <w:r>
        <w:rPr>
          <w:color w:val="000000" w:themeColor="text1"/>
          <w:highlight w:val="none"/>
          <w14:textFill>
            <w14:solidFill>
              <w14:schemeClr w14:val="tx1"/>
            </w14:solidFill>
          </w14:textFill>
        </w:rPr>
        <w:t xml:space="preserve">.10.1 </w:t>
      </w:r>
      <w:r>
        <w:rPr>
          <w:rFonts w:hint="eastAsia"/>
          <w:color w:val="000000" w:themeColor="text1"/>
          <w:highlight w:val="none"/>
          <w14:textFill>
            <w14:solidFill>
              <w14:schemeClr w14:val="tx1"/>
            </w14:solidFill>
          </w14:textFill>
        </w:rPr>
        <w:t>出入</w:t>
      </w:r>
      <w:r>
        <w:rPr>
          <w:rFonts w:hint="eastAsia" w:ascii="宋体" w:hAnsi="宋体" w:eastAsia="宋体" w:cs="宋体"/>
          <w:color w:val="000000" w:themeColor="text1"/>
          <w:highlight w:val="none"/>
          <w14:textFill>
            <w14:solidFill>
              <w14:schemeClr w14:val="tx1"/>
            </w14:solidFill>
          </w14:textFill>
        </w:rPr>
        <w:t>现场</w:t>
      </w:r>
      <w:r>
        <w:rPr>
          <w:rFonts w:hint="eastAsia"/>
          <w:color w:val="000000" w:themeColor="text1"/>
          <w:highlight w:val="none"/>
          <w14:textFill>
            <w14:solidFill>
              <w14:schemeClr w14:val="tx1"/>
            </w14:solidFill>
          </w14:textFill>
        </w:rPr>
        <w:t>的</w:t>
      </w:r>
      <w:r>
        <w:rPr>
          <w:rFonts w:hint="eastAsia" w:ascii="宋体" w:hAnsi="宋体" w:eastAsia="宋体" w:cs="宋体"/>
          <w:color w:val="000000" w:themeColor="text1"/>
          <w:highlight w:val="none"/>
          <w14:textFill>
            <w14:solidFill>
              <w14:schemeClr w14:val="tx1"/>
            </w14:solidFill>
          </w14:textFill>
        </w:rPr>
        <w:t>权</w:t>
      </w:r>
      <w:r>
        <w:rPr>
          <w:rFonts w:hint="eastAsia"/>
          <w:color w:val="000000" w:themeColor="text1"/>
          <w:highlight w:val="none"/>
          <w14:textFill>
            <w14:solidFill>
              <w14:schemeClr w14:val="tx1"/>
            </w14:solidFill>
          </w14:textFill>
        </w:rPr>
        <w:t>利</w:t>
      </w:r>
    </w:p>
    <w:p>
      <w:pPr>
        <w:pStyle w:val="73"/>
        <w:rPr>
          <w:rFonts w:cs="Times New Roman"/>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关</w:t>
      </w:r>
      <w:r>
        <w:rPr>
          <w:rFonts w:hint="eastAsia"/>
          <w:color w:val="000000" w:themeColor="text1"/>
          <w:highlight w:val="none"/>
          <w14:textFill>
            <w14:solidFill>
              <w14:schemeClr w14:val="tx1"/>
            </w14:solidFill>
          </w14:textFill>
        </w:rPr>
        <w:t>于出入</w:t>
      </w:r>
      <w:r>
        <w:rPr>
          <w:rFonts w:hint="eastAsia" w:ascii="宋体" w:hAnsi="宋体" w:eastAsia="宋体" w:cs="宋体"/>
          <w:color w:val="000000" w:themeColor="text1"/>
          <w:highlight w:val="none"/>
          <w14:textFill>
            <w14:solidFill>
              <w14:schemeClr w14:val="tx1"/>
            </w14:solidFill>
          </w14:textFill>
        </w:rPr>
        <w:t>现场</w:t>
      </w:r>
      <w:r>
        <w:rPr>
          <w:rFonts w:hint="eastAsia"/>
          <w:color w:val="000000" w:themeColor="text1"/>
          <w:highlight w:val="none"/>
          <w14:textFill>
            <w14:solidFill>
              <w14:schemeClr w14:val="tx1"/>
            </w14:solidFill>
          </w14:textFill>
        </w:rPr>
        <w:t>的</w:t>
      </w:r>
      <w:r>
        <w:rPr>
          <w:rFonts w:hint="eastAsia" w:ascii="宋体" w:hAnsi="宋体" w:eastAsia="宋体" w:cs="宋体"/>
          <w:color w:val="000000" w:themeColor="text1"/>
          <w:highlight w:val="none"/>
          <w14:textFill>
            <w14:solidFill>
              <w14:schemeClr w14:val="tx1"/>
            </w14:solidFill>
          </w14:textFill>
        </w:rPr>
        <w:t>权</w:t>
      </w:r>
      <w:r>
        <w:rPr>
          <w:rFonts w:hint="eastAsia"/>
          <w:color w:val="000000" w:themeColor="text1"/>
          <w:highlight w:val="none"/>
          <w14:textFill>
            <w14:solidFill>
              <w14:schemeClr w14:val="tx1"/>
            </w14:solidFill>
          </w14:textFill>
        </w:rPr>
        <w:t>利的</w:t>
      </w:r>
      <w:r>
        <w:rPr>
          <w:rFonts w:hint="eastAsia" w:ascii="宋体" w:hAnsi="宋体" w:eastAsia="宋体" w:cs="宋体"/>
          <w:color w:val="000000" w:themeColor="text1"/>
          <w:highlight w:val="none"/>
          <w14:textFill>
            <w14:solidFill>
              <w14:schemeClr w14:val="tx1"/>
            </w14:solidFill>
          </w14:textFill>
        </w:rPr>
        <w:t>约</w:t>
      </w:r>
      <w:r>
        <w:rPr>
          <w:rFonts w:hint="eastAsia"/>
          <w:color w:val="000000" w:themeColor="text1"/>
          <w:highlight w:val="none"/>
          <w14:textFill>
            <w14:solidFill>
              <w14:schemeClr w14:val="tx1"/>
            </w14:solidFill>
          </w14:textFill>
        </w:rPr>
        <w:t>定：</w:t>
      </w:r>
      <w:r>
        <w:rPr>
          <w:color w:val="000000" w:themeColor="text1"/>
          <w:highlight w:val="none"/>
          <w:u w:val="single"/>
          <w14:textFill>
            <w14:solidFill>
              <w14:schemeClr w14:val="tx1"/>
            </w14:solidFill>
          </w14:textFill>
        </w:rPr>
        <w:t xml:space="preserve">  </w:t>
      </w:r>
      <w:r>
        <w:rPr>
          <w:rFonts w:hint="eastAsia"/>
          <w:color w:val="000000" w:themeColor="text1"/>
          <w:highlight w:val="none"/>
          <w:u w:val="single"/>
          <w14:textFill>
            <w14:solidFill>
              <w14:schemeClr w14:val="tx1"/>
            </w14:solidFill>
          </w14:textFill>
        </w:rPr>
        <w:t>无</w:t>
      </w:r>
      <w:r>
        <w:rPr>
          <w:color w:val="000000" w:themeColor="text1"/>
          <w:highlight w:val="none"/>
          <w:u w:val="single"/>
          <w14:textFill>
            <w14:solidFill>
              <w14:schemeClr w14:val="tx1"/>
            </w14:solidFill>
          </w14:textFill>
        </w:rPr>
        <w:t xml:space="preserve">  </w:t>
      </w:r>
      <w:r>
        <w:rPr>
          <w:rFonts w:hint="eastAsia"/>
          <w:color w:val="000000" w:themeColor="text1"/>
          <w:highlight w:val="none"/>
          <w14:textFill>
            <w14:solidFill>
              <w14:schemeClr w14:val="tx1"/>
            </w14:solidFill>
          </w14:textFill>
        </w:rPr>
        <w:t>。</w:t>
      </w:r>
    </w:p>
    <w:bookmarkEnd w:id="1428"/>
    <w:bookmarkEnd w:id="1429"/>
    <w:bookmarkEnd w:id="1430"/>
    <w:bookmarkEnd w:id="1431"/>
    <w:bookmarkEnd w:id="1432"/>
    <w:p>
      <w:pPr>
        <w:spacing w:line="420" w:lineRule="exact"/>
        <w:ind w:firstLine="440" w:firstLineChars="200"/>
        <w:rPr>
          <w:rFonts w:cs="Times New Roman"/>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1</w:t>
      </w:r>
      <w:bookmarkStart w:id="1433" w:name="_Toc318581156"/>
      <w:bookmarkStart w:id="1434" w:name="_Toc303539101"/>
      <w:bookmarkStart w:id="1435" w:name="_Toc312677987"/>
      <w:bookmarkStart w:id="1436" w:name="_Toc300934944"/>
      <w:bookmarkStart w:id="1437" w:name="_Toc304295522"/>
      <w:r>
        <w:rPr>
          <w:color w:val="000000" w:themeColor="text1"/>
          <w:highlight w:val="none"/>
          <w14:textFill>
            <w14:solidFill>
              <w14:schemeClr w14:val="tx1"/>
            </w14:solidFill>
          </w14:textFill>
        </w:rPr>
        <w:t xml:space="preserve">.10.3 </w:t>
      </w:r>
      <w:r>
        <w:rPr>
          <w:rFonts w:hint="eastAsia" w:ascii="宋体" w:hAnsi="宋体" w:eastAsia="宋体" w:cs="宋体"/>
          <w:color w:val="000000" w:themeColor="text1"/>
          <w:highlight w:val="none"/>
          <w14:textFill>
            <w14:solidFill>
              <w14:schemeClr w14:val="tx1"/>
            </w14:solidFill>
          </w14:textFill>
        </w:rPr>
        <w:t>场内</w:t>
      </w:r>
      <w:r>
        <w:rPr>
          <w:rFonts w:hint="eastAsia"/>
          <w:color w:val="000000" w:themeColor="text1"/>
          <w:highlight w:val="none"/>
          <w14:textFill>
            <w14:solidFill>
              <w14:schemeClr w14:val="tx1"/>
            </w14:solidFill>
          </w14:textFill>
        </w:rPr>
        <w:t>交通</w:t>
      </w:r>
    </w:p>
    <w:p>
      <w:pPr>
        <w:spacing w:line="420" w:lineRule="exact"/>
        <w:ind w:firstLine="440" w:firstLineChars="200"/>
        <w:rPr>
          <w:rFonts w:cs="Times New Roman"/>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关</w:t>
      </w:r>
      <w:r>
        <w:rPr>
          <w:rFonts w:hint="eastAsia"/>
          <w:color w:val="000000" w:themeColor="text1"/>
          <w:highlight w:val="none"/>
          <w14:textFill>
            <w14:solidFill>
              <w14:schemeClr w14:val="tx1"/>
            </w14:solidFill>
          </w14:textFill>
        </w:rPr>
        <w:t>于</w:t>
      </w:r>
      <w:r>
        <w:rPr>
          <w:rFonts w:hint="eastAsia" w:ascii="宋体" w:hAnsi="宋体" w:eastAsia="宋体" w:cs="宋体"/>
          <w:color w:val="000000" w:themeColor="text1"/>
          <w:highlight w:val="none"/>
          <w14:textFill>
            <w14:solidFill>
              <w14:schemeClr w14:val="tx1"/>
            </w14:solidFill>
          </w14:textFill>
        </w:rPr>
        <w:t>场</w:t>
      </w:r>
      <w:r>
        <w:rPr>
          <w:rFonts w:hint="eastAsia"/>
          <w:color w:val="000000" w:themeColor="text1"/>
          <w:highlight w:val="none"/>
          <w14:textFill>
            <w14:solidFill>
              <w14:schemeClr w14:val="tx1"/>
            </w14:solidFill>
          </w14:textFill>
        </w:rPr>
        <w:t>外交通和</w:t>
      </w:r>
      <w:r>
        <w:rPr>
          <w:rFonts w:hint="eastAsia" w:ascii="宋体" w:hAnsi="宋体" w:eastAsia="宋体" w:cs="宋体"/>
          <w:color w:val="000000" w:themeColor="text1"/>
          <w:highlight w:val="none"/>
          <w14:textFill>
            <w14:solidFill>
              <w14:schemeClr w14:val="tx1"/>
            </w14:solidFill>
          </w14:textFill>
        </w:rPr>
        <w:t>场内</w:t>
      </w:r>
      <w:r>
        <w:rPr>
          <w:rFonts w:hint="eastAsia"/>
          <w:color w:val="000000" w:themeColor="text1"/>
          <w:highlight w:val="none"/>
          <w14:textFill>
            <w14:solidFill>
              <w14:schemeClr w14:val="tx1"/>
            </w14:solidFill>
          </w14:textFill>
        </w:rPr>
        <w:t>交通的</w:t>
      </w:r>
      <w:r>
        <w:rPr>
          <w:rFonts w:hint="eastAsia" w:ascii="宋体" w:hAnsi="宋体" w:eastAsia="宋体" w:cs="宋体"/>
          <w:color w:val="000000" w:themeColor="text1"/>
          <w:highlight w:val="none"/>
          <w14:textFill>
            <w14:solidFill>
              <w14:schemeClr w14:val="tx1"/>
            </w14:solidFill>
          </w14:textFill>
        </w:rPr>
        <w:t>边</w:t>
      </w:r>
      <w:r>
        <w:rPr>
          <w:rFonts w:hint="eastAsia"/>
          <w:color w:val="000000" w:themeColor="text1"/>
          <w:highlight w:val="none"/>
          <w14:textFill>
            <w14:solidFill>
              <w14:schemeClr w14:val="tx1"/>
            </w14:solidFill>
          </w14:textFill>
        </w:rPr>
        <w:t>界的</w:t>
      </w:r>
      <w:r>
        <w:rPr>
          <w:rFonts w:hint="eastAsia" w:ascii="宋体" w:hAnsi="宋体" w:eastAsia="宋体" w:cs="宋体"/>
          <w:color w:val="000000" w:themeColor="text1"/>
          <w:highlight w:val="none"/>
          <w14:textFill>
            <w14:solidFill>
              <w14:schemeClr w14:val="tx1"/>
            </w14:solidFill>
          </w14:textFill>
        </w:rPr>
        <w:t>约</w:t>
      </w:r>
      <w:r>
        <w:rPr>
          <w:rFonts w:hint="eastAsia"/>
          <w:color w:val="000000" w:themeColor="text1"/>
          <w:highlight w:val="none"/>
          <w14:textFill>
            <w14:solidFill>
              <w14:schemeClr w14:val="tx1"/>
            </w14:solidFill>
          </w14:textFill>
        </w:rPr>
        <w:t>定：</w:t>
      </w:r>
      <w:r>
        <w:rPr>
          <w:rFonts w:hint="eastAsia"/>
          <w:color w:val="000000" w:themeColor="text1"/>
          <w:highlight w:val="none"/>
          <w:u w:val="single"/>
          <w14:textFill>
            <w14:solidFill>
              <w14:schemeClr w14:val="tx1"/>
            </w14:solidFill>
          </w14:textFill>
        </w:rPr>
        <w:t>施工界定的</w:t>
      </w:r>
      <w:r>
        <w:rPr>
          <w:rFonts w:hint="eastAsia" w:ascii="宋体" w:hAnsi="宋体" w:eastAsia="宋体" w:cs="宋体"/>
          <w:color w:val="000000" w:themeColor="text1"/>
          <w:highlight w:val="none"/>
          <w:u w:val="single"/>
          <w14:textFill>
            <w14:solidFill>
              <w14:schemeClr w14:val="tx1"/>
            </w14:solidFill>
          </w14:textFill>
        </w:rPr>
        <w:t>红线</w:t>
      </w:r>
      <w:r>
        <w:rPr>
          <w:rFonts w:hint="eastAsia"/>
          <w:color w:val="000000" w:themeColor="text1"/>
          <w:highlight w:val="none"/>
          <w:u w:val="single"/>
          <w14:textFill>
            <w14:solidFill>
              <w14:schemeClr w14:val="tx1"/>
            </w14:solidFill>
          </w14:textFill>
        </w:rPr>
        <w:t>范</w:t>
      </w:r>
      <w:r>
        <w:rPr>
          <w:rFonts w:hint="eastAsia" w:ascii="宋体" w:hAnsi="宋体" w:eastAsia="宋体" w:cs="宋体"/>
          <w:color w:val="000000" w:themeColor="text1"/>
          <w:highlight w:val="none"/>
          <w:u w:val="single"/>
          <w14:textFill>
            <w14:solidFill>
              <w14:schemeClr w14:val="tx1"/>
            </w14:solidFill>
          </w14:textFill>
        </w:rPr>
        <w:t>围内</w:t>
      </w:r>
      <w:r>
        <w:rPr>
          <w:rFonts w:hint="eastAsia" w:ascii="Malgun Gothic" w:hAnsi="Malgun Gothic" w:eastAsia="Malgun Gothic" w:cs="Malgun Gothic"/>
          <w:color w:val="000000" w:themeColor="text1"/>
          <w:highlight w:val="none"/>
          <w:u w:val="single"/>
          <w14:textFill>
            <w14:solidFill>
              <w14:schemeClr w14:val="tx1"/>
            </w14:solidFill>
          </w14:textFill>
        </w:rPr>
        <w:t></w:t>
      </w:r>
      <w:r>
        <w:rPr>
          <w:rFonts w:hint="eastAsia"/>
          <w:color w:val="000000" w:themeColor="text1"/>
          <w:highlight w:val="none"/>
          <w14:textFill>
            <w14:solidFill>
              <w14:schemeClr w14:val="tx1"/>
            </w14:solidFill>
          </w14:textFill>
        </w:rPr>
        <w:t>。</w:t>
      </w:r>
    </w:p>
    <w:p>
      <w:pPr>
        <w:spacing w:line="420" w:lineRule="exact"/>
        <w:ind w:firstLine="440" w:firstLineChars="200"/>
        <w:rPr>
          <w:rFonts w:cs="Times New Roman"/>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关</w:t>
      </w:r>
      <w:r>
        <w:rPr>
          <w:rFonts w:hint="eastAsia"/>
          <w:color w:val="000000" w:themeColor="text1"/>
          <w:highlight w:val="none"/>
          <w14:textFill>
            <w14:solidFill>
              <w14:schemeClr w14:val="tx1"/>
            </w14:solidFill>
          </w14:textFill>
        </w:rPr>
        <w:t>于</w:t>
      </w:r>
      <w:r>
        <w:rPr>
          <w:rFonts w:hint="eastAsia" w:ascii="宋体" w:hAnsi="宋体" w:eastAsia="宋体" w:cs="宋体"/>
          <w:color w:val="000000" w:themeColor="text1"/>
          <w:highlight w:val="none"/>
          <w14:textFill>
            <w14:solidFill>
              <w14:schemeClr w14:val="tx1"/>
            </w14:solidFill>
          </w14:textFill>
        </w:rPr>
        <w:t>发</w:t>
      </w:r>
      <w:r>
        <w:rPr>
          <w:rFonts w:hint="eastAsia"/>
          <w:color w:val="000000" w:themeColor="text1"/>
          <w:highlight w:val="none"/>
          <w14:textFill>
            <w14:solidFill>
              <w14:schemeClr w14:val="tx1"/>
            </w14:solidFill>
          </w14:textFill>
        </w:rPr>
        <w:t>包人向承包人免</w:t>
      </w:r>
      <w:r>
        <w:rPr>
          <w:rFonts w:hint="eastAsia" w:ascii="宋体" w:hAnsi="宋体" w:eastAsia="宋体" w:cs="宋体"/>
          <w:color w:val="000000" w:themeColor="text1"/>
          <w:highlight w:val="none"/>
          <w14:textFill>
            <w14:solidFill>
              <w14:schemeClr w14:val="tx1"/>
            </w14:solidFill>
          </w14:textFill>
        </w:rPr>
        <w:t>费</w:t>
      </w:r>
      <w:r>
        <w:rPr>
          <w:rFonts w:hint="eastAsia"/>
          <w:color w:val="000000" w:themeColor="text1"/>
          <w:highlight w:val="none"/>
          <w14:textFill>
            <w14:solidFill>
              <w14:schemeClr w14:val="tx1"/>
            </w14:solidFill>
          </w14:textFill>
        </w:rPr>
        <w:t>提供</w:t>
      </w:r>
      <w:r>
        <w:rPr>
          <w:rFonts w:hint="eastAsia" w:ascii="宋体" w:hAnsi="宋体" w:eastAsia="宋体" w:cs="宋体"/>
          <w:color w:val="000000" w:themeColor="text1"/>
          <w:highlight w:val="none"/>
          <w14:textFill>
            <w14:solidFill>
              <w14:schemeClr w14:val="tx1"/>
            </w14:solidFill>
          </w14:textFill>
        </w:rPr>
        <w:t>满</w:t>
      </w:r>
      <w:r>
        <w:rPr>
          <w:rFonts w:hint="eastAsia"/>
          <w:color w:val="000000" w:themeColor="text1"/>
          <w:highlight w:val="none"/>
          <w14:textFill>
            <w14:solidFill>
              <w14:schemeClr w14:val="tx1"/>
            </w14:solidFill>
          </w14:textFill>
        </w:rPr>
        <w:t>足工程施工需要的</w:t>
      </w:r>
      <w:r>
        <w:rPr>
          <w:rFonts w:hint="eastAsia" w:ascii="宋体" w:hAnsi="宋体" w:eastAsia="宋体" w:cs="宋体"/>
          <w:color w:val="000000" w:themeColor="text1"/>
          <w:highlight w:val="none"/>
          <w14:textFill>
            <w14:solidFill>
              <w14:schemeClr w14:val="tx1"/>
            </w14:solidFill>
          </w14:textFill>
        </w:rPr>
        <w:t>场内</w:t>
      </w:r>
      <w:r>
        <w:rPr>
          <w:rFonts w:hint="eastAsia"/>
          <w:color w:val="000000" w:themeColor="text1"/>
          <w:highlight w:val="none"/>
          <w14:textFill>
            <w14:solidFill>
              <w14:schemeClr w14:val="tx1"/>
            </w14:solidFill>
          </w14:textFill>
        </w:rPr>
        <w:t>道路和交通</w:t>
      </w:r>
      <w:r>
        <w:rPr>
          <w:rFonts w:hint="eastAsia" w:ascii="宋体" w:hAnsi="宋体" w:eastAsia="宋体" w:cs="宋体"/>
          <w:color w:val="000000" w:themeColor="text1"/>
          <w:highlight w:val="none"/>
          <w14:textFill>
            <w14:solidFill>
              <w14:schemeClr w14:val="tx1"/>
            </w14:solidFill>
          </w14:textFill>
        </w:rPr>
        <w:t>设</w:t>
      </w:r>
      <w:r>
        <w:rPr>
          <w:rFonts w:hint="eastAsia"/>
          <w:color w:val="000000" w:themeColor="text1"/>
          <w:highlight w:val="none"/>
          <w14:textFill>
            <w14:solidFill>
              <w14:schemeClr w14:val="tx1"/>
            </w14:solidFill>
          </w14:textFill>
        </w:rPr>
        <w:t>施的</w:t>
      </w:r>
      <w:r>
        <w:rPr>
          <w:rFonts w:hint="eastAsia" w:ascii="宋体" w:hAnsi="宋体" w:eastAsia="宋体" w:cs="宋体"/>
          <w:color w:val="000000" w:themeColor="text1"/>
          <w:highlight w:val="none"/>
          <w14:textFill>
            <w14:solidFill>
              <w14:schemeClr w14:val="tx1"/>
            </w14:solidFill>
          </w14:textFill>
        </w:rPr>
        <w:t>约</w:t>
      </w:r>
      <w:r>
        <w:rPr>
          <w:rFonts w:hint="eastAsia"/>
          <w:color w:val="000000" w:themeColor="text1"/>
          <w:highlight w:val="none"/>
          <w14:textFill>
            <w14:solidFill>
              <w14:schemeClr w14:val="tx1"/>
            </w14:solidFill>
          </w14:textFill>
        </w:rPr>
        <w:t>定：</w:t>
      </w:r>
      <w:r>
        <w:rPr>
          <w:rFonts w:hint="eastAsia" w:ascii="Malgun Gothic" w:hAnsi="Malgun Gothic" w:eastAsia="Malgun Gothic" w:cs="Malgun Gothic"/>
          <w:color w:val="000000" w:themeColor="text1"/>
          <w:highlight w:val="none"/>
          <w:u w:val="single"/>
          <w14:textFill>
            <w14:solidFill>
              <w14:schemeClr w14:val="tx1"/>
            </w14:solidFill>
          </w14:textFill>
        </w:rPr>
        <w:t></w:t>
      </w:r>
      <w:r>
        <w:rPr>
          <w:rFonts w:hint="eastAsia"/>
          <w:color w:val="000000" w:themeColor="text1"/>
          <w:highlight w:val="none"/>
          <w:u w:val="single"/>
          <w14:textFill>
            <w14:solidFill>
              <w14:schemeClr w14:val="tx1"/>
            </w14:solidFill>
          </w14:textFill>
        </w:rPr>
        <w:t>由承包人</w:t>
      </w:r>
      <w:r>
        <w:rPr>
          <w:rFonts w:hint="eastAsia" w:ascii="宋体" w:hAnsi="宋体" w:eastAsia="宋体" w:cs="宋体"/>
          <w:color w:val="000000" w:themeColor="text1"/>
          <w:highlight w:val="none"/>
          <w:u w:val="single"/>
          <w14:textFill>
            <w14:solidFill>
              <w14:schemeClr w14:val="tx1"/>
            </w14:solidFill>
          </w14:textFill>
        </w:rPr>
        <w:t>负责场内</w:t>
      </w:r>
      <w:r>
        <w:rPr>
          <w:rFonts w:hint="eastAsia"/>
          <w:color w:val="000000" w:themeColor="text1"/>
          <w:highlight w:val="none"/>
          <w:u w:val="single"/>
          <w14:textFill>
            <w14:solidFill>
              <w14:schemeClr w14:val="tx1"/>
            </w14:solidFill>
          </w14:textFill>
        </w:rPr>
        <w:t>道路和交通</w:t>
      </w:r>
      <w:r>
        <w:rPr>
          <w:rFonts w:hint="eastAsia" w:ascii="宋体" w:hAnsi="宋体" w:eastAsia="宋体" w:cs="宋体"/>
          <w:color w:val="000000" w:themeColor="text1"/>
          <w:highlight w:val="none"/>
          <w:u w:val="single"/>
          <w14:textFill>
            <w14:solidFill>
              <w14:schemeClr w14:val="tx1"/>
            </w14:solidFill>
          </w14:textFill>
        </w:rPr>
        <w:t>设</w:t>
      </w:r>
      <w:r>
        <w:rPr>
          <w:rFonts w:hint="eastAsia"/>
          <w:color w:val="000000" w:themeColor="text1"/>
          <w:highlight w:val="none"/>
          <w:u w:val="single"/>
          <w14:textFill>
            <w14:solidFill>
              <w14:schemeClr w14:val="tx1"/>
            </w14:solidFill>
          </w14:textFill>
        </w:rPr>
        <w:t>施的修建</w:t>
      </w:r>
      <w:r>
        <w:rPr>
          <w:rFonts w:hint="eastAsia" w:ascii="宋体" w:hAnsi="宋体" w:eastAsia="宋体" w:cs="宋体"/>
          <w:color w:val="000000" w:themeColor="text1"/>
          <w:highlight w:val="none"/>
          <w:u w:val="single"/>
          <w14:textFill>
            <w14:solidFill>
              <w14:schemeClr w14:val="tx1"/>
            </w14:solidFill>
          </w14:textFill>
        </w:rPr>
        <w:t>并</w:t>
      </w:r>
      <w:r>
        <w:rPr>
          <w:rFonts w:hint="eastAsia"/>
          <w:color w:val="000000" w:themeColor="text1"/>
          <w:highlight w:val="none"/>
          <w:u w:val="single"/>
          <w14:textFill>
            <w14:solidFill>
              <w14:schemeClr w14:val="tx1"/>
            </w14:solidFill>
          </w14:textFill>
        </w:rPr>
        <w:t>承担相</w:t>
      </w:r>
      <w:r>
        <w:rPr>
          <w:rFonts w:hint="eastAsia" w:ascii="宋体" w:hAnsi="宋体" w:eastAsia="宋体" w:cs="宋体"/>
          <w:color w:val="000000" w:themeColor="text1"/>
          <w:highlight w:val="none"/>
          <w:u w:val="single"/>
          <w14:textFill>
            <w14:solidFill>
              <w14:schemeClr w14:val="tx1"/>
            </w14:solidFill>
          </w14:textFill>
        </w:rPr>
        <w:t>应费</w:t>
      </w:r>
      <w:r>
        <w:rPr>
          <w:rFonts w:hint="eastAsia"/>
          <w:color w:val="000000" w:themeColor="text1"/>
          <w:highlight w:val="none"/>
          <w:u w:val="single"/>
          <w14:textFill>
            <w14:solidFill>
              <w14:schemeClr w14:val="tx1"/>
            </w14:solidFill>
          </w14:textFill>
        </w:rPr>
        <w:t>用</w:t>
      </w:r>
      <w:r>
        <w:rPr>
          <w:rFonts w:hint="eastAsia"/>
          <w:color w:val="000000" w:themeColor="text1"/>
          <w:highlight w:val="none"/>
          <w14:textFill>
            <w14:solidFill>
              <w14:schemeClr w14:val="tx1"/>
            </w14:solidFill>
          </w14:textFill>
        </w:rPr>
        <w:t>。</w:t>
      </w:r>
      <w:bookmarkEnd w:id="1433"/>
      <w:bookmarkEnd w:id="1434"/>
      <w:bookmarkEnd w:id="1435"/>
      <w:bookmarkEnd w:id="1436"/>
      <w:bookmarkEnd w:id="1437"/>
      <w:bookmarkStart w:id="1438" w:name="_Toc318581157"/>
    </w:p>
    <w:p>
      <w:pPr>
        <w:spacing w:line="420" w:lineRule="exact"/>
        <w:ind w:firstLine="440" w:firstLineChars="200"/>
        <w:rPr>
          <w:rFonts w:cs="Times New Roman"/>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1.10.4</w:t>
      </w:r>
      <w:r>
        <w:rPr>
          <w:rFonts w:hint="eastAsia"/>
          <w:color w:val="000000" w:themeColor="text1"/>
          <w:highlight w:val="none"/>
          <w14:textFill>
            <w14:solidFill>
              <w14:schemeClr w14:val="tx1"/>
            </w14:solidFill>
          </w14:textFill>
        </w:rPr>
        <w:t>超大件和超重件的</w:t>
      </w:r>
      <w:r>
        <w:rPr>
          <w:rFonts w:hint="eastAsia" w:ascii="宋体" w:hAnsi="宋体" w:eastAsia="宋体" w:cs="宋体"/>
          <w:color w:val="000000" w:themeColor="text1"/>
          <w:highlight w:val="none"/>
          <w14:textFill>
            <w14:solidFill>
              <w14:schemeClr w14:val="tx1"/>
            </w14:solidFill>
          </w14:textFill>
        </w:rPr>
        <w:t>运输</w:t>
      </w:r>
    </w:p>
    <w:p>
      <w:pPr>
        <w:spacing w:line="420" w:lineRule="exact"/>
        <w:ind w:firstLine="440" w:firstLineChars="200"/>
        <w:rPr>
          <w:rFonts w:cs="Times New Roman"/>
          <w:color w:val="000000" w:themeColor="text1"/>
          <w:highlight w:val="none"/>
          <w:u w:val="singl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运输</w:t>
      </w:r>
      <w:r>
        <w:rPr>
          <w:rFonts w:hint="eastAsia"/>
          <w:color w:val="000000" w:themeColor="text1"/>
          <w:highlight w:val="none"/>
          <w14:textFill>
            <w14:solidFill>
              <w14:schemeClr w14:val="tx1"/>
            </w14:solidFill>
          </w14:textFill>
        </w:rPr>
        <w:t>超大件或超重件所需的道路和</w:t>
      </w:r>
      <w:r>
        <w:rPr>
          <w:rFonts w:hint="eastAsia" w:ascii="宋体" w:hAnsi="宋体" w:eastAsia="宋体" w:cs="宋体"/>
          <w:color w:val="000000" w:themeColor="text1"/>
          <w:highlight w:val="none"/>
          <w14:textFill>
            <w14:solidFill>
              <w14:schemeClr w14:val="tx1"/>
            </w14:solidFill>
          </w14:textFill>
        </w:rPr>
        <w:t>桥</w:t>
      </w:r>
      <w:r>
        <w:rPr>
          <w:rFonts w:hint="eastAsia"/>
          <w:color w:val="000000" w:themeColor="text1"/>
          <w:highlight w:val="none"/>
          <w14:textFill>
            <w14:solidFill>
              <w14:schemeClr w14:val="tx1"/>
            </w14:solidFill>
          </w14:textFill>
        </w:rPr>
        <w:t>梁</w:t>
      </w:r>
      <w:r>
        <w:rPr>
          <w:rFonts w:hint="eastAsia" w:ascii="宋体" w:hAnsi="宋体" w:eastAsia="宋体" w:cs="宋体"/>
          <w:color w:val="000000" w:themeColor="text1"/>
          <w:highlight w:val="none"/>
          <w14:textFill>
            <w14:solidFill>
              <w14:schemeClr w14:val="tx1"/>
            </w14:solidFill>
          </w14:textFill>
        </w:rPr>
        <w:t>临时</w:t>
      </w:r>
      <w:r>
        <w:rPr>
          <w:rFonts w:hint="eastAsia"/>
          <w:color w:val="000000" w:themeColor="text1"/>
          <w:highlight w:val="none"/>
          <w14:textFill>
            <w14:solidFill>
              <w14:schemeClr w14:val="tx1"/>
            </w14:solidFill>
          </w14:textFill>
        </w:rPr>
        <w:t>加固改造</w:t>
      </w:r>
      <w:r>
        <w:rPr>
          <w:rFonts w:hint="eastAsia" w:ascii="宋体" w:hAnsi="宋体" w:eastAsia="宋体" w:cs="宋体"/>
          <w:color w:val="000000" w:themeColor="text1"/>
          <w:highlight w:val="none"/>
          <w14:textFill>
            <w14:solidFill>
              <w14:schemeClr w14:val="tx1"/>
            </w14:solidFill>
          </w14:textFill>
        </w:rPr>
        <w:t>费</w:t>
      </w:r>
      <w:r>
        <w:rPr>
          <w:rFonts w:hint="eastAsia"/>
          <w:color w:val="000000" w:themeColor="text1"/>
          <w:highlight w:val="none"/>
          <w14:textFill>
            <w14:solidFill>
              <w14:schemeClr w14:val="tx1"/>
            </w14:solidFill>
          </w14:textFill>
        </w:rPr>
        <w:t>用和其他有</w:t>
      </w:r>
      <w:r>
        <w:rPr>
          <w:rFonts w:hint="eastAsia" w:ascii="宋体" w:hAnsi="宋体" w:eastAsia="宋体" w:cs="宋体"/>
          <w:color w:val="000000" w:themeColor="text1"/>
          <w:highlight w:val="none"/>
          <w14:textFill>
            <w14:solidFill>
              <w14:schemeClr w14:val="tx1"/>
            </w14:solidFill>
          </w14:textFill>
        </w:rPr>
        <w:t>关费</w:t>
      </w:r>
      <w:r>
        <w:rPr>
          <w:rFonts w:hint="eastAsia"/>
          <w:color w:val="000000" w:themeColor="text1"/>
          <w:highlight w:val="none"/>
          <w14:textFill>
            <w14:solidFill>
              <w14:schemeClr w14:val="tx1"/>
            </w14:solidFill>
          </w14:textFill>
        </w:rPr>
        <w:t>用由</w:t>
      </w:r>
      <w:r>
        <w:rPr>
          <w:rFonts w:hint="eastAsia"/>
          <w:color w:val="000000" w:themeColor="text1"/>
          <w:highlight w:val="none"/>
          <w:u w:val="single"/>
          <w14:textFill>
            <w14:solidFill>
              <w14:schemeClr w14:val="tx1"/>
            </w14:solidFill>
          </w14:textFill>
        </w:rPr>
        <w:t>承包人</w:t>
      </w:r>
      <w:r>
        <w:rPr>
          <w:color w:val="000000" w:themeColor="text1"/>
          <w:highlight w:val="none"/>
          <w:u w:val="single"/>
          <w14:textFill>
            <w14:solidFill>
              <w14:schemeClr w14:val="tx1"/>
            </w14:solidFill>
          </w14:textFill>
        </w:rPr>
        <w:t xml:space="preserve"> </w:t>
      </w:r>
      <w:r>
        <w:rPr>
          <w:rFonts w:hint="eastAsia"/>
          <w:color w:val="000000" w:themeColor="text1"/>
          <w:highlight w:val="none"/>
          <w14:textFill>
            <w14:solidFill>
              <w14:schemeClr w14:val="tx1"/>
            </w14:solidFill>
          </w14:textFill>
        </w:rPr>
        <w:t>承担。</w:t>
      </w:r>
    </w:p>
    <w:bookmarkEnd w:id="1438"/>
    <w:p>
      <w:pPr>
        <w:pStyle w:val="72"/>
        <w:jc w:val="left"/>
        <w:outlineLvl w:val="9"/>
        <w:rPr>
          <w:rFonts w:cs="Times New Roman"/>
          <w:color w:val="000000" w:themeColor="text1"/>
          <w:highlight w:val="none"/>
          <w14:textFill>
            <w14:solidFill>
              <w14:schemeClr w14:val="tx1"/>
            </w14:solidFill>
          </w14:textFill>
        </w:rPr>
      </w:pPr>
      <w:bookmarkStart w:id="1439" w:name="_Toc373227701"/>
      <w:bookmarkStart w:id="1440" w:name="_Toc418061754"/>
      <w:bookmarkStart w:id="1441" w:name="_Toc4672"/>
      <w:bookmarkStart w:id="1442" w:name="_Toc485213331"/>
      <w:bookmarkStart w:id="1443" w:name="_Toc373478348"/>
      <w:bookmarkStart w:id="1444" w:name="_Toc430355375"/>
      <w:bookmarkStart w:id="1445" w:name="_Toc429557894"/>
      <w:bookmarkStart w:id="1446" w:name="_Toc403578935"/>
      <w:bookmarkStart w:id="1447" w:name="_Toc389065267"/>
      <w:bookmarkStart w:id="1448" w:name="_Toc425334254"/>
      <w:bookmarkStart w:id="1449" w:name="_Toc7653"/>
      <w:bookmarkStart w:id="1450" w:name="_Toc1055"/>
      <w:r>
        <w:rPr>
          <w:color w:val="000000" w:themeColor="text1"/>
          <w:highlight w:val="none"/>
          <w14:textFill>
            <w14:solidFill>
              <w14:schemeClr w14:val="tx1"/>
            </w14:solidFill>
          </w14:textFill>
        </w:rPr>
        <w:t>1.13</w:t>
      </w:r>
      <w:r>
        <w:rPr>
          <w:rFonts w:hint="eastAsia"/>
          <w:color w:val="000000" w:themeColor="text1"/>
          <w:highlight w:val="none"/>
          <w14:textFill>
            <w14:solidFill>
              <w14:schemeClr w14:val="tx1"/>
            </w14:solidFill>
          </w14:textFill>
        </w:rPr>
        <w:t>工程量</w:t>
      </w:r>
      <w:r>
        <w:rPr>
          <w:rFonts w:hint="eastAsia" w:ascii="宋体" w:hAnsi="宋体" w:eastAsia="宋体" w:cs="宋体"/>
          <w:color w:val="000000" w:themeColor="text1"/>
          <w:highlight w:val="none"/>
          <w14:textFill>
            <w14:solidFill>
              <w14:schemeClr w14:val="tx1"/>
            </w14:solidFill>
          </w14:textFill>
        </w:rPr>
        <w:t>清单错误</w:t>
      </w:r>
      <w:r>
        <w:rPr>
          <w:rFonts w:hint="eastAsia"/>
          <w:color w:val="000000" w:themeColor="text1"/>
          <w:highlight w:val="none"/>
          <w14:textFill>
            <w14:solidFill>
              <w14:schemeClr w14:val="tx1"/>
            </w14:solidFill>
          </w14:textFill>
        </w:rPr>
        <w:t>的修正</w:t>
      </w:r>
      <w:bookmarkEnd w:id="1439"/>
      <w:bookmarkEnd w:id="1440"/>
      <w:bookmarkEnd w:id="1441"/>
      <w:bookmarkEnd w:id="1442"/>
      <w:bookmarkEnd w:id="1443"/>
      <w:bookmarkEnd w:id="1444"/>
      <w:bookmarkEnd w:id="1445"/>
      <w:bookmarkEnd w:id="1446"/>
      <w:bookmarkEnd w:id="1447"/>
      <w:bookmarkEnd w:id="1448"/>
      <w:bookmarkEnd w:id="1449"/>
      <w:bookmarkEnd w:id="1450"/>
    </w:p>
    <w:p>
      <w:pPr>
        <w:spacing w:line="420" w:lineRule="exact"/>
        <w:ind w:firstLine="440" w:firstLineChars="200"/>
        <w:rPr>
          <w:rFonts w:cs="Times New Roman"/>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出</w:t>
      </w:r>
      <w:r>
        <w:rPr>
          <w:rFonts w:hint="eastAsia" w:ascii="宋体" w:hAnsi="宋体" w:eastAsia="宋体" w:cs="宋体"/>
          <w:color w:val="000000" w:themeColor="text1"/>
          <w:highlight w:val="none"/>
          <w14:textFill>
            <w14:solidFill>
              <w14:schemeClr w14:val="tx1"/>
            </w14:solidFill>
          </w14:textFill>
        </w:rPr>
        <w:t>现</w:t>
      </w:r>
      <w:r>
        <w:rPr>
          <w:rFonts w:hint="eastAsia"/>
          <w:color w:val="000000" w:themeColor="text1"/>
          <w:highlight w:val="none"/>
          <w14:textFill>
            <w14:solidFill>
              <w14:schemeClr w14:val="tx1"/>
            </w14:solidFill>
          </w14:textFill>
        </w:rPr>
        <w:t>工程量</w:t>
      </w:r>
      <w:r>
        <w:rPr>
          <w:rFonts w:hint="eastAsia" w:ascii="宋体" w:hAnsi="宋体" w:eastAsia="宋体" w:cs="宋体"/>
          <w:color w:val="000000" w:themeColor="text1"/>
          <w:highlight w:val="none"/>
          <w14:textFill>
            <w14:solidFill>
              <w14:schemeClr w14:val="tx1"/>
            </w14:solidFill>
          </w14:textFill>
        </w:rPr>
        <w:t>清单</w:t>
      </w:r>
      <w:r>
        <w:rPr>
          <w:rFonts w:hint="eastAsia"/>
          <w:color w:val="000000" w:themeColor="text1"/>
          <w:highlight w:val="none"/>
          <w14:textFill>
            <w14:solidFill>
              <w14:schemeClr w14:val="tx1"/>
            </w14:solidFill>
          </w14:textFill>
        </w:rPr>
        <w:t>工程量偏差</w:t>
      </w:r>
      <w:r>
        <w:rPr>
          <w:rFonts w:hint="eastAsia" w:ascii="宋体" w:hAnsi="宋体" w:eastAsia="宋体" w:cs="宋体"/>
          <w:color w:val="000000" w:themeColor="text1"/>
          <w:highlight w:val="none"/>
          <w14:textFill>
            <w14:solidFill>
              <w14:schemeClr w14:val="tx1"/>
            </w14:solidFill>
          </w14:textFill>
        </w:rPr>
        <w:t>时</w:t>
      </w:r>
      <w:r>
        <w:rPr>
          <w:rFonts w:hint="eastAsia"/>
          <w:color w:val="000000" w:themeColor="text1"/>
          <w:highlight w:val="none"/>
          <w14:textFill>
            <w14:solidFill>
              <w14:schemeClr w14:val="tx1"/>
            </w14:solidFill>
          </w14:textFill>
        </w:rPr>
        <w:t>，是否</w:t>
      </w:r>
      <w:r>
        <w:rPr>
          <w:rFonts w:hint="eastAsia" w:ascii="宋体" w:hAnsi="宋体" w:eastAsia="宋体" w:cs="宋体"/>
          <w:color w:val="000000" w:themeColor="text1"/>
          <w:highlight w:val="none"/>
          <w14:textFill>
            <w14:solidFill>
              <w14:schemeClr w14:val="tx1"/>
            </w14:solidFill>
          </w14:textFill>
        </w:rPr>
        <w:t>调</w:t>
      </w:r>
      <w:r>
        <w:rPr>
          <w:rFonts w:hint="eastAsia"/>
          <w:color w:val="000000" w:themeColor="text1"/>
          <w:highlight w:val="none"/>
          <w14:textFill>
            <w14:solidFill>
              <w14:schemeClr w14:val="tx1"/>
            </w14:solidFill>
          </w14:textFill>
        </w:rPr>
        <w:t>整合同价格：</w:t>
      </w:r>
      <w:r>
        <w:rPr>
          <w:rFonts w:hint="eastAsia" w:ascii="宋体" w:hAnsi="宋体" w:eastAsia="宋体" w:cs="宋体"/>
          <w:color w:val="000000" w:themeColor="text1"/>
          <w:highlight w:val="none"/>
          <w:u w:val="single"/>
          <w14:textFill>
            <w14:solidFill>
              <w14:schemeClr w14:val="tx1"/>
            </w14:solidFill>
          </w14:textFill>
        </w:rPr>
        <w:t>参</w:t>
      </w:r>
      <w:r>
        <w:rPr>
          <w:rFonts w:hint="eastAsia"/>
          <w:color w:val="000000" w:themeColor="text1"/>
          <w:highlight w:val="none"/>
          <w:u w:val="single"/>
          <w14:textFill>
            <w14:solidFill>
              <w14:schemeClr w14:val="tx1"/>
            </w14:solidFill>
          </w14:textFill>
        </w:rPr>
        <w:t>照</w:t>
      </w:r>
      <w:r>
        <w:rPr>
          <w:rFonts w:hint="eastAsia" w:ascii="宋体" w:hAnsi="宋体" w:eastAsia="宋体" w:cs="宋体"/>
          <w:color w:val="000000" w:themeColor="text1"/>
          <w:highlight w:val="none"/>
          <w:u w:val="single"/>
          <w14:textFill>
            <w14:solidFill>
              <w14:schemeClr w14:val="tx1"/>
            </w14:solidFill>
          </w14:textFill>
        </w:rPr>
        <w:t>专</w:t>
      </w:r>
      <w:r>
        <w:rPr>
          <w:rFonts w:hint="eastAsia"/>
          <w:color w:val="000000" w:themeColor="text1"/>
          <w:highlight w:val="none"/>
          <w:u w:val="single"/>
          <w14:textFill>
            <w14:solidFill>
              <w14:schemeClr w14:val="tx1"/>
            </w14:solidFill>
          </w14:textFill>
        </w:rPr>
        <w:t>用合同</w:t>
      </w:r>
      <w:r>
        <w:rPr>
          <w:rFonts w:hint="eastAsia" w:ascii="宋体" w:hAnsi="宋体" w:eastAsia="宋体" w:cs="宋体"/>
          <w:color w:val="000000" w:themeColor="text1"/>
          <w:highlight w:val="none"/>
          <w:u w:val="single"/>
          <w14:textFill>
            <w14:solidFill>
              <w14:schemeClr w14:val="tx1"/>
            </w14:solidFill>
          </w14:textFill>
        </w:rPr>
        <w:t>条</w:t>
      </w:r>
      <w:r>
        <w:rPr>
          <w:rFonts w:hint="eastAsia"/>
          <w:color w:val="000000" w:themeColor="text1"/>
          <w:highlight w:val="none"/>
          <w:u w:val="single"/>
          <w14:textFill>
            <w14:solidFill>
              <w14:schemeClr w14:val="tx1"/>
            </w14:solidFill>
          </w14:textFill>
        </w:rPr>
        <w:t>款</w:t>
      </w:r>
      <w:r>
        <w:rPr>
          <w:color w:val="000000" w:themeColor="text1"/>
          <w:highlight w:val="none"/>
          <w:u w:val="single"/>
          <w14:textFill>
            <w14:solidFill>
              <w14:schemeClr w14:val="tx1"/>
            </w14:solidFill>
          </w14:textFill>
        </w:rPr>
        <w:t>10.4</w:t>
      </w:r>
      <w:r>
        <w:rPr>
          <w:rFonts w:hint="eastAsia" w:ascii="宋体" w:hAnsi="宋体" w:eastAsia="宋体" w:cs="宋体"/>
          <w:color w:val="000000" w:themeColor="text1"/>
          <w:highlight w:val="none"/>
          <w:u w:val="single"/>
          <w14:textFill>
            <w14:solidFill>
              <w14:schemeClr w14:val="tx1"/>
            </w14:solidFill>
          </w14:textFill>
        </w:rPr>
        <w:t>执</w:t>
      </w:r>
      <w:r>
        <w:rPr>
          <w:rFonts w:hint="eastAsia"/>
          <w:color w:val="000000" w:themeColor="text1"/>
          <w:highlight w:val="none"/>
          <w:u w:val="single"/>
          <w14:textFill>
            <w14:solidFill>
              <w14:schemeClr w14:val="tx1"/>
            </w14:solidFill>
          </w14:textFill>
        </w:rPr>
        <w:t>行</w:t>
      </w:r>
      <w:r>
        <w:rPr>
          <w:rFonts w:hint="eastAsia"/>
          <w:color w:val="000000" w:themeColor="text1"/>
          <w:highlight w:val="none"/>
          <w14:textFill>
            <w14:solidFill>
              <w14:schemeClr w14:val="tx1"/>
            </w14:solidFill>
          </w14:textFill>
        </w:rPr>
        <w:t>。</w:t>
      </w:r>
    </w:p>
    <w:p>
      <w:pPr>
        <w:spacing w:line="420" w:lineRule="exact"/>
        <w:ind w:firstLine="440" w:firstLineChars="200"/>
        <w:rPr>
          <w:rFonts w:cs="Times New Roman"/>
          <w:color w:val="000000" w:themeColor="text1"/>
          <w:highlight w:val="none"/>
          <w:u w:val="single"/>
          <w14:textFill>
            <w14:solidFill>
              <w14:schemeClr w14:val="tx1"/>
            </w14:solidFill>
          </w14:textFill>
        </w:rPr>
      </w:pPr>
      <w:r>
        <w:rPr>
          <w:rFonts w:hint="eastAsia"/>
          <w:color w:val="000000" w:themeColor="text1"/>
          <w:highlight w:val="none"/>
          <w14:textFill>
            <w14:solidFill>
              <w14:schemeClr w14:val="tx1"/>
            </w14:solidFill>
          </w14:textFill>
        </w:rPr>
        <w:t>允</w:t>
      </w:r>
      <w:r>
        <w:rPr>
          <w:rFonts w:hint="eastAsia" w:ascii="宋体" w:hAnsi="宋体" w:eastAsia="宋体" w:cs="宋体"/>
          <w:color w:val="000000" w:themeColor="text1"/>
          <w:highlight w:val="none"/>
          <w14:textFill>
            <w14:solidFill>
              <w14:schemeClr w14:val="tx1"/>
            </w14:solidFill>
          </w14:textFill>
        </w:rPr>
        <w:t>许调</w:t>
      </w:r>
      <w:r>
        <w:rPr>
          <w:rFonts w:hint="eastAsia"/>
          <w:color w:val="000000" w:themeColor="text1"/>
          <w:highlight w:val="none"/>
          <w14:textFill>
            <w14:solidFill>
              <w14:schemeClr w14:val="tx1"/>
            </w14:solidFill>
          </w14:textFill>
        </w:rPr>
        <w:t>整合同价格的工程量偏差范</w:t>
      </w:r>
      <w:r>
        <w:rPr>
          <w:rFonts w:hint="eastAsia" w:ascii="宋体" w:hAnsi="宋体" w:eastAsia="宋体" w:cs="宋体"/>
          <w:color w:val="000000" w:themeColor="text1"/>
          <w:highlight w:val="none"/>
          <w14:textFill>
            <w14:solidFill>
              <w14:schemeClr w14:val="tx1"/>
            </w14:solidFill>
          </w14:textFill>
        </w:rPr>
        <w:t>围</w:t>
      </w:r>
      <w:r>
        <w:rPr>
          <w:rFonts w:hint="eastAsia"/>
          <w:color w:val="000000" w:themeColor="text1"/>
          <w:highlight w:val="none"/>
          <w14:textFill>
            <w14:solidFill>
              <w14:schemeClr w14:val="tx1"/>
            </w14:solidFill>
          </w14:textFill>
        </w:rPr>
        <w:t>：</w:t>
      </w:r>
      <w:r>
        <w:rPr>
          <w:color w:val="000000" w:themeColor="text1"/>
          <w:highlight w:val="none"/>
          <w:u w:val="single"/>
          <w14:textFill>
            <w14:solidFill>
              <w14:schemeClr w14:val="tx1"/>
            </w14:solidFill>
          </w14:textFill>
        </w:rPr>
        <w:t xml:space="preserve">  /  </w:t>
      </w:r>
      <w:r>
        <w:rPr>
          <w:rFonts w:hint="eastAsia"/>
          <w:color w:val="000000" w:themeColor="text1"/>
          <w:highlight w:val="none"/>
          <w14:textFill>
            <w14:solidFill>
              <w14:schemeClr w14:val="tx1"/>
            </w14:solidFill>
          </w14:textFill>
        </w:rPr>
        <w:t>。</w:t>
      </w:r>
    </w:p>
    <w:p>
      <w:pPr>
        <w:pStyle w:val="72"/>
        <w:jc w:val="left"/>
        <w:outlineLvl w:val="9"/>
        <w:rPr>
          <w:rFonts w:cs="Times New Roman"/>
          <w:color w:val="000000" w:themeColor="text1"/>
          <w:highlight w:val="none"/>
          <w14:textFill>
            <w14:solidFill>
              <w14:schemeClr w14:val="tx1"/>
            </w14:solidFill>
          </w14:textFill>
        </w:rPr>
      </w:pPr>
      <w:bookmarkStart w:id="1451" w:name="_Toc403578936"/>
      <w:bookmarkStart w:id="1452" w:name="_Toc351203634"/>
      <w:bookmarkStart w:id="1453" w:name="_Toc31710"/>
      <w:bookmarkStart w:id="1454" w:name="_Toc373227702"/>
      <w:bookmarkStart w:id="1455" w:name="_Toc430355376"/>
      <w:bookmarkStart w:id="1456" w:name="_Toc418061755"/>
      <w:bookmarkStart w:id="1457" w:name="_Toc389065268"/>
      <w:bookmarkStart w:id="1458" w:name="_Toc429557895"/>
      <w:bookmarkStart w:id="1459" w:name="_Toc13167"/>
      <w:bookmarkStart w:id="1460" w:name="_Toc373478349"/>
      <w:bookmarkStart w:id="1461" w:name="_Toc485213332"/>
      <w:bookmarkStart w:id="1462" w:name="_Toc7580"/>
      <w:r>
        <w:rPr>
          <w:color w:val="000000" w:themeColor="text1"/>
          <w:highlight w:val="none"/>
          <w14:textFill>
            <w14:solidFill>
              <w14:schemeClr w14:val="tx1"/>
            </w14:solidFill>
          </w14:textFill>
        </w:rPr>
        <w:t>2</w:t>
      </w:r>
      <w:bookmarkStart w:id="1463" w:name="_Toc296503157"/>
      <w:bookmarkStart w:id="1464" w:name="_Toc296346658"/>
      <w:bookmarkStart w:id="1465" w:name="_Toc292559362"/>
      <w:bookmarkStart w:id="1466" w:name="_Toc296890985"/>
      <w:bookmarkStart w:id="1467" w:name="_Toc297120457"/>
      <w:bookmarkStart w:id="1468" w:name="_Toc296944496"/>
      <w:bookmarkStart w:id="1469" w:name="_Toc297048343"/>
      <w:bookmarkStart w:id="1470" w:name="_Toc292559867"/>
      <w:bookmarkStart w:id="1471" w:name="_Toc296891197"/>
      <w:bookmarkStart w:id="1472" w:name="_Toc296347156"/>
      <w:r>
        <w:rPr>
          <w:color w:val="000000" w:themeColor="text1"/>
          <w:highlight w:val="none"/>
          <w14:textFill>
            <w14:solidFill>
              <w14:schemeClr w14:val="tx1"/>
            </w14:solidFill>
          </w14:textFill>
        </w:rPr>
        <w:t xml:space="preserve">. </w:t>
      </w:r>
      <w:r>
        <w:rPr>
          <w:rFonts w:hint="eastAsia" w:ascii="宋体" w:hAnsi="宋体" w:eastAsia="宋体" w:cs="宋体"/>
          <w:color w:val="000000" w:themeColor="text1"/>
          <w:highlight w:val="none"/>
          <w14:textFill>
            <w14:solidFill>
              <w14:schemeClr w14:val="tx1"/>
            </w14:solidFill>
          </w14:textFill>
        </w:rPr>
        <w:t>发</w:t>
      </w:r>
      <w:r>
        <w:rPr>
          <w:rFonts w:hint="eastAsia"/>
          <w:color w:val="000000" w:themeColor="text1"/>
          <w:highlight w:val="none"/>
          <w14:textFill>
            <w14:solidFill>
              <w14:schemeClr w14:val="tx1"/>
            </w14:solidFill>
          </w14:textFill>
        </w:rPr>
        <w:t>包人</w:t>
      </w:r>
      <w:bookmarkEnd w:id="1451"/>
      <w:bookmarkEnd w:id="1452"/>
      <w:bookmarkEnd w:id="1453"/>
      <w:bookmarkEnd w:id="1454"/>
      <w:bookmarkEnd w:id="1455"/>
      <w:bookmarkEnd w:id="1456"/>
      <w:bookmarkEnd w:id="1457"/>
      <w:bookmarkEnd w:id="1458"/>
      <w:bookmarkEnd w:id="1459"/>
      <w:bookmarkEnd w:id="1460"/>
      <w:bookmarkEnd w:id="1461"/>
      <w:bookmarkEnd w:id="1462"/>
    </w:p>
    <w:bookmarkEnd w:id="1463"/>
    <w:bookmarkEnd w:id="1464"/>
    <w:bookmarkEnd w:id="1465"/>
    <w:bookmarkEnd w:id="1466"/>
    <w:bookmarkEnd w:id="1467"/>
    <w:bookmarkEnd w:id="1468"/>
    <w:bookmarkEnd w:id="1469"/>
    <w:bookmarkEnd w:id="1470"/>
    <w:bookmarkEnd w:id="1471"/>
    <w:bookmarkEnd w:id="1472"/>
    <w:p>
      <w:pPr>
        <w:pStyle w:val="72"/>
        <w:jc w:val="left"/>
        <w:outlineLvl w:val="9"/>
        <w:rPr>
          <w:rFonts w:cs="Times New Roman"/>
          <w:color w:val="000000" w:themeColor="text1"/>
          <w:highlight w:val="none"/>
          <w14:textFill>
            <w14:solidFill>
              <w14:schemeClr w14:val="tx1"/>
            </w14:solidFill>
          </w14:textFill>
        </w:rPr>
      </w:pPr>
      <w:bookmarkStart w:id="1473" w:name="_Toc373227703"/>
      <w:bookmarkStart w:id="1474" w:name="_Toc373478350"/>
      <w:bookmarkStart w:id="1475" w:name="_Toc8765"/>
      <w:bookmarkStart w:id="1476" w:name="_Toc403578937"/>
      <w:bookmarkStart w:id="1477" w:name="_Toc430355377"/>
      <w:bookmarkStart w:id="1478" w:name="_Toc418061756"/>
      <w:bookmarkStart w:id="1479" w:name="_Toc11321"/>
      <w:bookmarkStart w:id="1480" w:name="_Toc429557896"/>
      <w:bookmarkStart w:id="1481" w:name="_Toc389065269"/>
      <w:bookmarkStart w:id="1482" w:name="_Toc425334256"/>
      <w:bookmarkStart w:id="1483" w:name="_Toc485213333"/>
      <w:bookmarkStart w:id="1484" w:name="_Toc30670"/>
      <w:r>
        <w:rPr>
          <w:color w:val="000000" w:themeColor="text1"/>
          <w:highlight w:val="none"/>
          <w14:textFill>
            <w14:solidFill>
              <w14:schemeClr w14:val="tx1"/>
            </w14:solidFill>
          </w14:textFill>
        </w:rPr>
        <w:t xml:space="preserve">2.2 </w:t>
      </w:r>
      <w:r>
        <w:rPr>
          <w:rFonts w:hint="eastAsia" w:ascii="宋体" w:hAnsi="宋体" w:eastAsia="宋体" w:cs="宋体"/>
          <w:color w:val="000000" w:themeColor="text1"/>
          <w:highlight w:val="none"/>
          <w14:textFill>
            <w14:solidFill>
              <w14:schemeClr w14:val="tx1"/>
            </w14:solidFill>
          </w14:textFill>
        </w:rPr>
        <w:t>发</w:t>
      </w:r>
      <w:r>
        <w:rPr>
          <w:rFonts w:hint="eastAsia"/>
          <w:color w:val="000000" w:themeColor="text1"/>
          <w:highlight w:val="none"/>
          <w14:textFill>
            <w14:solidFill>
              <w14:schemeClr w14:val="tx1"/>
            </w14:solidFill>
          </w14:textFill>
        </w:rPr>
        <w:t>包人代表</w:t>
      </w:r>
      <w:bookmarkEnd w:id="1473"/>
      <w:bookmarkEnd w:id="1474"/>
      <w:bookmarkEnd w:id="1475"/>
      <w:bookmarkEnd w:id="1476"/>
      <w:bookmarkEnd w:id="1477"/>
      <w:bookmarkEnd w:id="1478"/>
      <w:bookmarkEnd w:id="1479"/>
      <w:bookmarkEnd w:id="1480"/>
      <w:bookmarkEnd w:id="1481"/>
      <w:bookmarkEnd w:id="1482"/>
      <w:bookmarkEnd w:id="1483"/>
      <w:bookmarkEnd w:id="1484"/>
    </w:p>
    <w:p>
      <w:pPr>
        <w:spacing w:line="360" w:lineRule="auto"/>
        <w:ind w:firstLine="440" w:firstLineChars="200"/>
        <w:rPr>
          <w:rFonts w:cs="Times New Roman"/>
          <w:color w:val="000000" w:themeColor="text1"/>
          <w:highlight w:val="none"/>
          <w14:textFill>
            <w14:solidFill>
              <w14:schemeClr w14:val="tx1"/>
            </w14:solidFill>
          </w14:textFill>
        </w:rPr>
      </w:pPr>
      <w:bookmarkStart w:id="1485" w:name="_Toc403578938"/>
      <w:bookmarkStart w:id="1486" w:name="_Toc425334257"/>
      <w:bookmarkStart w:id="1487" w:name="_Toc373227704"/>
      <w:bookmarkStart w:id="1488" w:name="_Toc418061757"/>
      <w:bookmarkStart w:id="1489" w:name="_Toc373478351"/>
      <w:bookmarkStart w:id="1490" w:name="_Toc11130"/>
      <w:bookmarkStart w:id="1491" w:name="_Toc485213334"/>
      <w:bookmarkStart w:id="1492" w:name="_Toc2531"/>
      <w:bookmarkStart w:id="1493" w:name="_Toc389065270"/>
      <w:bookmarkStart w:id="1494" w:name="_Toc429557897"/>
      <w:bookmarkStart w:id="1495" w:name="_Toc430355378"/>
      <w:bookmarkStart w:id="1496" w:name="_Toc28777"/>
      <w:r>
        <w:rPr>
          <w:rFonts w:hint="eastAsia" w:ascii="宋体" w:hAnsi="宋体" w:eastAsia="宋体" w:cs="宋体"/>
          <w:color w:val="000000" w:themeColor="text1"/>
          <w:highlight w:val="none"/>
          <w14:textFill>
            <w14:solidFill>
              <w14:schemeClr w14:val="tx1"/>
            </w14:solidFill>
          </w14:textFill>
        </w:rPr>
        <w:t>发</w:t>
      </w:r>
      <w:r>
        <w:rPr>
          <w:rFonts w:hint="eastAsia"/>
          <w:color w:val="000000" w:themeColor="text1"/>
          <w:highlight w:val="none"/>
          <w14:textFill>
            <w14:solidFill>
              <w14:schemeClr w14:val="tx1"/>
            </w14:solidFill>
          </w14:textFill>
        </w:rPr>
        <w:t>包人代表：</w:t>
      </w:r>
    </w:p>
    <w:p>
      <w:pPr>
        <w:spacing w:line="360" w:lineRule="auto"/>
        <w:ind w:firstLine="440" w:firstLineChars="200"/>
        <w:rPr>
          <w:rFonts w:cs="Times New Roman"/>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姓</w:t>
      </w:r>
      <w:r>
        <w:rPr>
          <w:color w:val="000000" w:themeColor="text1"/>
          <w:highlight w:val="none"/>
          <w14:textFill>
            <w14:solidFill>
              <w14:schemeClr w14:val="tx1"/>
            </w14:solidFill>
          </w14:textFill>
        </w:rPr>
        <w:t xml:space="preserve">    </w:t>
      </w:r>
      <w:r>
        <w:rPr>
          <w:rFonts w:hint="eastAsia"/>
          <w:color w:val="000000" w:themeColor="text1"/>
          <w:highlight w:val="none"/>
          <w14:textFill>
            <w14:solidFill>
              <w14:schemeClr w14:val="tx1"/>
            </w14:solidFill>
          </w14:textFill>
        </w:rPr>
        <w:t>名：</w:t>
      </w:r>
      <w:r>
        <w:rPr>
          <w:color w:val="000000" w:themeColor="text1"/>
          <w:highlight w:val="none"/>
          <w:u w:val="single"/>
          <w14:textFill>
            <w14:solidFill>
              <w14:schemeClr w14:val="tx1"/>
            </w14:solidFill>
          </w14:textFill>
        </w:rPr>
        <w:t xml:space="preserve"> </w:t>
      </w:r>
      <w:r>
        <w:rPr>
          <w:rFonts w:hint="eastAsia"/>
          <w:color w:val="000000" w:themeColor="text1"/>
          <w:highlight w:val="none"/>
          <w:u w:val="single"/>
          <w:lang w:val="en-US"/>
          <w14:textFill>
            <w14:solidFill>
              <w14:schemeClr w14:val="tx1"/>
            </w14:solidFill>
          </w14:textFill>
        </w:rPr>
        <w:t>秦景寞</w:t>
      </w:r>
      <w:r>
        <w:rPr>
          <w:color w:val="000000" w:themeColor="text1"/>
          <w:highlight w:val="none"/>
          <w:u w:val="single"/>
          <w14:textFill>
            <w14:solidFill>
              <w14:schemeClr w14:val="tx1"/>
            </w14:solidFill>
          </w14:textFill>
        </w:rPr>
        <w:t xml:space="preserve">  </w:t>
      </w:r>
      <w:r>
        <w:rPr>
          <w:rFonts w:hint="eastAsia"/>
          <w:color w:val="000000" w:themeColor="text1"/>
          <w:highlight w:val="none"/>
          <w14:textFill>
            <w14:solidFill>
              <w14:schemeClr w14:val="tx1"/>
            </w14:solidFill>
          </w14:textFill>
        </w:rPr>
        <w:t>；</w:t>
      </w:r>
    </w:p>
    <w:p>
      <w:pPr>
        <w:spacing w:line="360" w:lineRule="auto"/>
        <w:ind w:firstLine="440" w:firstLineChars="200"/>
        <w:rPr>
          <w:rFonts w:cs="Times New Roman"/>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身</w:t>
      </w:r>
      <w:r>
        <w:rPr>
          <w:rFonts w:hint="eastAsia" w:ascii="宋体" w:hAnsi="宋体" w:eastAsia="宋体" w:cs="宋体"/>
          <w:color w:val="000000" w:themeColor="text1"/>
          <w:highlight w:val="none"/>
          <w14:textFill>
            <w14:solidFill>
              <w14:schemeClr w14:val="tx1"/>
            </w14:solidFill>
          </w14:textFill>
        </w:rPr>
        <w:t>份证号</w:t>
      </w:r>
      <w:r>
        <w:rPr>
          <w:rFonts w:hint="eastAsia"/>
          <w:color w:val="000000" w:themeColor="text1"/>
          <w:highlight w:val="none"/>
          <w14:textFill>
            <w14:solidFill>
              <w14:schemeClr w14:val="tx1"/>
            </w14:solidFill>
          </w14:textFill>
        </w:rPr>
        <w:t>：</w:t>
      </w:r>
      <w:r>
        <w:rPr>
          <w:color w:val="000000" w:themeColor="text1"/>
          <w:highlight w:val="none"/>
          <w:u w:val="single"/>
          <w14:textFill>
            <w14:solidFill>
              <w14:schemeClr w14:val="tx1"/>
            </w14:solidFill>
          </w14:textFill>
        </w:rPr>
        <w:t xml:space="preserve"> </w:t>
      </w:r>
      <w:r>
        <w:rPr>
          <w:color w:val="000000" w:themeColor="text1"/>
          <w:highlight w:val="none"/>
          <w:u w:val="single"/>
          <w:lang w:val="en-US"/>
          <w14:textFill>
            <w14:solidFill>
              <w14:schemeClr w14:val="tx1"/>
            </w14:solidFill>
          </w14:textFill>
        </w:rPr>
        <w:t>450304197506261054</w:t>
      </w:r>
      <w:r>
        <w:rPr>
          <w:color w:val="000000" w:themeColor="text1"/>
          <w:highlight w:val="none"/>
          <w:u w:val="single"/>
          <w14:textFill>
            <w14:solidFill>
              <w14:schemeClr w14:val="tx1"/>
            </w14:solidFill>
          </w14:textFill>
        </w:rPr>
        <w:t xml:space="preserve"> </w:t>
      </w:r>
      <w:r>
        <w:rPr>
          <w:rFonts w:hint="eastAsia"/>
          <w:color w:val="000000" w:themeColor="text1"/>
          <w:highlight w:val="none"/>
          <w14:textFill>
            <w14:solidFill>
              <w14:schemeClr w14:val="tx1"/>
            </w14:solidFill>
          </w14:textFill>
        </w:rPr>
        <w:t>；</w:t>
      </w:r>
    </w:p>
    <w:p>
      <w:pPr>
        <w:spacing w:line="360" w:lineRule="auto"/>
        <w:ind w:firstLine="440" w:firstLineChars="200"/>
        <w:rPr>
          <w:rFonts w:cs="Times New Roman"/>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职</w:t>
      </w:r>
      <w:r>
        <w:rPr>
          <w:color w:val="000000" w:themeColor="text1"/>
          <w:highlight w:val="none"/>
          <w14:textFill>
            <w14:solidFill>
              <w14:schemeClr w14:val="tx1"/>
            </w14:solidFill>
          </w14:textFill>
        </w:rPr>
        <w:t xml:space="preserve">    </w:t>
      </w:r>
      <w:r>
        <w:rPr>
          <w:rFonts w:hint="eastAsia" w:ascii="宋体" w:hAnsi="宋体" w:eastAsia="宋体" w:cs="宋体"/>
          <w:color w:val="000000" w:themeColor="text1"/>
          <w:highlight w:val="none"/>
          <w14:textFill>
            <w14:solidFill>
              <w14:schemeClr w14:val="tx1"/>
            </w14:solidFill>
          </w14:textFill>
        </w:rPr>
        <w:t>务</w:t>
      </w:r>
      <w:r>
        <w:rPr>
          <w:rFonts w:hint="eastAsia"/>
          <w:color w:val="000000" w:themeColor="text1"/>
          <w:highlight w:val="none"/>
          <w14:textFill>
            <w14:solidFill>
              <w14:schemeClr w14:val="tx1"/>
            </w14:solidFill>
          </w14:textFill>
        </w:rPr>
        <w:t>：</w:t>
      </w:r>
      <w:r>
        <w:rPr>
          <w:color w:val="000000" w:themeColor="text1"/>
          <w:highlight w:val="none"/>
          <w:u w:val="single"/>
          <w14:textFill>
            <w14:solidFill>
              <w14:schemeClr w14:val="tx1"/>
            </w14:solidFill>
          </w14:textFill>
        </w:rPr>
        <w:t xml:space="preserve"> </w:t>
      </w:r>
      <w:r>
        <w:rPr>
          <w:rFonts w:hint="eastAsia"/>
          <w:color w:val="000000" w:themeColor="text1"/>
          <w:highlight w:val="none"/>
          <w:u w:val="single"/>
          <w:lang w:val="en-US"/>
          <w14:textFill>
            <w14:solidFill>
              <w14:schemeClr w14:val="tx1"/>
            </w14:solidFill>
          </w14:textFill>
        </w:rPr>
        <w:t>工程</w:t>
      </w:r>
      <w:r>
        <w:rPr>
          <w:rFonts w:hint="eastAsia" w:ascii="宋体" w:hAnsi="宋体" w:eastAsia="宋体" w:cs="宋体"/>
          <w:color w:val="000000" w:themeColor="text1"/>
          <w:highlight w:val="none"/>
          <w:u w:val="single"/>
          <w:lang w:val="en-US"/>
          <w14:textFill>
            <w14:solidFill>
              <w14:schemeClr w14:val="tx1"/>
            </w14:solidFill>
          </w14:textFill>
        </w:rPr>
        <w:t>师</w:t>
      </w:r>
      <w:r>
        <w:rPr>
          <w:color w:val="000000" w:themeColor="text1"/>
          <w:highlight w:val="none"/>
          <w:u w:val="single"/>
          <w14:textFill>
            <w14:solidFill>
              <w14:schemeClr w14:val="tx1"/>
            </w14:solidFill>
          </w14:textFill>
        </w:rPr>
        <w:t xml:space="preserve"> </w:t>
      </w:r>
      <w:r>
        <w:rPr>
          <w:rFonts w:hint="eastAsia"/>
          <w:color w:val="000000" w:themeColor="text1"/>
          <w:highlight w:val="none"/>
          <w14:textFill>
            <w14:solidFill>
              <w14:schemeClr w14:val="tx1"/>
            </w14:solidFill>
          </w14:textFill>
        </w:rPr>
        <w:t>；</w:t>
      </w:r>
    </w:p>
    <w:p>
      <w:pPr>
        <w:spacing w:line="360" w:lineRule="auto"/>
        <w:ind w:firstLine="440" w:firstLineChars="200"/>
        <w:rPr>
          <w:rFonts w:cs="Times New Roman"/>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联</w:t>
      </w:r>
      <w:r>
        <w:rPr>
          <w:rFonts w:hint="eastAsia"/>
          <w:color w:val="000000" w:themeColor="text1"/>
          <w:highlight w:val="none"/>
          <w14:textFill>
            <w14:solidFill>
              <w14:schemeClr w14:val="tx1"/>
            </w14:solidFill>
          </w14:textFill>
        </w:rPr>
        <w:t>系</w:t>
      </w:r>
      <w:r>
        <w:rPr>
          <w:rFonts w:hint="eastAsia" w:ascii="宋体" w:hAnsi="宋体" w:eastAsia="宋体" w:cs="宋体"/>
          <w:color w:val="000000" w:themeColor="text1"/>
          <w:highlight w:val="none"/>
          <w14:textFill>
            <w14:solidFill>
              <w14:schemeClr w14:val="tx1"/>
            </w14:solidFill>
          </w14:textFill>
        </w:rPr>
        <w:t>电话</w:t>
      </w:r>
      <w:r>
        <w:rPr>
          <w:rFonts w:hint="eastAsia"/>
          <w:color w:val="000000" w:themeColor="text1"/>
          <w:highlight w:val="none"/>
          <w14:textFill>
            <w14:solidFill>
              <w14:schemeClr w14:val="tx1"/>
            </w14:solidFill>
          </w14:textFill>
        </w:rPr>
        <w:t>：</w:t>
      </w:r>
      <w:r>
        <w:rPr>
          <w:color w:val="000000" w:themeColor="text1"/>
          <w:highlight w:val="none"/>
          <w:u w:val="single"/>
          <w14:textFill>
            <w14:solidFill>
              <w14:schemeClr w14:val="tx1"/>
            </w14:solidFill>
          </w14:textFill>
        </w:rPr>
        <w:t xml:space="preserve"> </w:t>
      </w:r>
      <w:r>
        <w:rPr>
          <w:color w:val="000000" w:themeColor="text1"/>
          <w:highlight w:val="none"/>
          <w:u w:val="single"/>
          <w:lang w:val="en-US"/>
          <w14:textFill>
            <w14:solidFill>
              <w14:schemeClr w14:val="tx1"/>
            </w14:solidFill>
          </w14:textFill>
        </w:rPr>
        <w:t>13517734348</w:t>
      </w:r>
      <w:r>
        <w:rPr>
          <w:color w:val="000000" w:themeColor="text1"/>
          <w:highlight w:val="none"/>
          <w:u w:val="single"/>
          <w14:textFill>
            <w14:solidFill>
              <w14:schemeClr w14:val="tx1"/>
            </w14:solidFill>
          </w14:textFill>
        </w:rPr>
        <w:t xml:space="preserve">     </w:t>
      </w:r>
      <w:r>
        <w:rPr>
          <w:rFonts w:hint="eastAsia"/>
          <w:color w:val="000000" w:themeColor="text1"/>
          <w:highlight w:val="none"/>
          <w14:textFill>
            <w14:solidFill>
              <w14:schemeClr w14:val="tx1"/>
            </w14:solidFill>
          </w14:textFill>
        </w:rPr>
        <w:t>；</w:t>
      </w:r>
    </w:p>
    <w:p>
      <w:pPr>
        <w:spacing w:line="360" w:lineRule="auto"/>
        <w:ind w:firstLine="440" w:firstLineChars="200"/>
        <w:rPr>
          <w:rFonts w:cs="Times New Roman"/>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电</w:t>
      </w:r>
      <w:r>
        <w:rPr>
          <w:rFonts w:hint="eastAsia"/>
          <w:color w:val="000000" w:themeColor="text1"/>
          <w:highlight w:val="none"/>
          <w14:textFill>
            <w14:solidFill>
              <w14:schemeClr w14:val="tx1"/>
            </w14:solidFill>
          </w14:textFill>
        </w:rPr>
        <w:t>子信箱：</w:t>
      </w:r>
      <w:r>
        <w:rPr>
          <w:color w:val="000000" w:themeColor="text1"/>
          <w:highlight w:val="none"/>
          <w14:textFill>
            <w14:solidFill>
              <w14:schemeClr w14:val="tx1"/>
            </w14:solidFill>
          </w14:textFill>
        </w:rPr>
        <w:t xml:space="preserve"> </w:t>
      </w:r>
      <w:r>
        <w:rPr>
          <w:color w:val="000000" w:themeColor="text1"/>
          <w:highlight w:val="none"/>
          <w:u w:val="single"/>
          <w14:textFill>
            <w14:solidFill>
              <w14:schemeClr w14:val="tx1"/>
            </w14:solidFill>
          </w14:textFill>
        </w:rPr>
        <w:t xml:space="preserve">  </w:t>
      </w:r>
      <w:r>
        <w:rPr>
          <w:color w:val="000000" w:themeColor="text1"/>
          <w:highlight w:val="none"/>
          <w:u w:val="single"/>
          <w:lang w:val="en-US"/>
          <w14:textFill>
            <w14:solidFill>
              <w14:schemeClr w14:val="tx1"/>
            </w14:solidFill>
          </w14:textFill>
        </w:rPr>
        <w:t>449385567@qq.com</w:t>
      </w:r>
      <w:r>
        <w:rPr>
          <w:color w:val="000000" w:themeColor="text1"/>
          <w:highlight w:val="none"/>
          <w:u w:val="single"/>
          <w14:textFill>
            <w14:solidFill>
              <w14:schemeClr w14:val="tx1"/>
            </w14:solidFill>
          </w14:textFill>
        </w:rPr>
        <w:t xml:space="preserve">   </w:t>
      </w:r>
      <w:r>
        <w:rPr>
          <w:rFonts w:hint="eastAsia"/>
          <w:color w:val="000000" w:themeColor="text1"/>
          <w:highlight w:val="none"/>
          <w14:textFill>
            <w14:solidFill>
              <w14:schemeClr w14:val="tx1"/>
            </w14:solidFill>
          </w14:textFill>
        </w:rPr>
        <w:t>；</w:t>
      </w:r>
    </w:p>
    <w:p>
      <w:pPr>
        <w:spacing w:line="360" w:lineRule="auto"/>
        <w:ind w:firstLine="440" w:firstLineChars="200"/>
        <w:rPr>
          <w:rFonts w:cs="Times New Roman"/>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通信地址：</w:t>
      </w:r>
      <w:r>
        <w:rPr>
          <w:color w:val="000000" w:themeColor="text1"/>
          <w:highlight w:val="none"/>
          <w:u w:val="single"/>
          <w14:textFill>
            <w14:solidFill>
              <w14:schemeClr w14:val="tx1"/>
            </w14:solidFill>
          </w14:textFill>
        </w:rPr>
        <w:t xml:space="preserve">  </w:t>
      </w:r>
      <w:r>
        <w:rPr>
          <w:rFonts w:hint="eastAsia"/>
          <w:color w:val="000000" w:themeColor="text1"/>
          <w:highlight w:val="none"/>
          <w:u w:val="single"/>
          <w:lang w:val="en-US"/>
          <w14:textFill>
            <w14:solidFill>
              <w14:schemeClr w14:val="tx1"/>
            </w14:solidFill>
          </w14:textFill>
        </w:rPr>
        <w:t>七星</w:t>
      </w:r>
      <w:r>
        <w:rPr>
          <w:rFonts w:hint="eastAsia" w:ascii="宋体" w:hAnsi="宋体" w:eastAsia="宋体" w:cs="宋体"/>
          <w:color w:val="000000" w:themeColor="text1"/>
          <w:highlight w:val="none"/>
          <w:u w:val="single"/>
          <w:lang w:val="en-US"/>
          <w14:textFill>
            <w14:solidFill>
              <w14:schemeClr w14:val="tx1"/>
            </w14:solidFill>
          </w14:textFill>
        </w:rPr>
        <w:t>区骖鸾</w:t>
      </w:r>
      <w:r>
        <w:rPr>
          <w:rFonts w:hint="eastAsia"/>
          <w:color w:val="000000" w:themeColor="text1"/>
          <w:highlight w:val="none"/>
          <w:u w:val="single"/>
          <w:lang w:val="en-US"/>
          <w14:textFill>
            <w14:solidFill>
              <w14:schemeClr w14:val="tx1"/>
            </w14:solidFill>
          </w14:textFill>
        </w:rPr>
        <w:t>路</w:t>
      </w:r>
      <w:r>
        <w:rPr>
          <w:color w:val="000000" w:themeColor="text1"/>
          <w:highlight w:val="none"/>
          <w:u w:val="single"/>
          <w:lang w:val="en-US"/>
          <w14:textFill>
            <w14:solidFill>
              <w14:schemeClr w14:val="tx1"/>
            </w14:solidFill>
          </w14:textFill>
        </w:rPr>
        <w:t>23</w:t>
      </w:r>
      <w:r>
        <w:rPr>
          <w:rFonts w:hint="eastAsia" w:ascii="宋体" w:hAnsi="宋体" w:eastAsia="宋体" w:cs="宋体"/>
          <w:color w:val="000000" w:themeColor="text1"/>
          <w:highlight w:val="none"/>
          <w:u w:val="single"/>
          <w:lang w:val="en-US"/>
          <w14:textFill>
            <w14:solidFill>
              <w14:schemeClr w14:val="tx1"/>
            </w14:solidFill>
          </w14:textFill>
        </w:rPr>
        <w:t>号</w:t>
      </w:r>
      <w:r>
        <w:rPr>
          <w:rFonts w:hint="eastAsia"/>
          <w:color w:val="000000" w:themeColor="text1"/>
          <w:highlight w:val="none"/>
          <w14:textFill>
            <w14:solidFill>
              <w14:schemeClr w14:val="tx1"/>
            </w14:solidFill>
          </w14:textFill>
        </w:rPr>
        <w:t>。</w:t>
      </w:r>
    </w:p>
    <w:p>
      <w:pPr>
        <w:spacing w:line="360" w:lineRule="auto"/>
        <w:ind w:firstLine="440" w:firstLineChars="200"/>
        <w:rPr>
          <w:rFonts w:cs="Times New Roman"/>
          <w:color w:val="000000" w:themeColor="text1"/>
          <w:highlight w:val="none"/>
          <w:u w:val="singl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发</w:t>
      </w:r>
      <w:r>
        <w:rPr>
          <w:rFonts w:hint="eastAsia"/>
          <w:color w:val="000000" w:themeColor="text1"/>
          <w:highlight w:val="none"/>
          <w14:textFill>
            <w14:solidFill>
              <w14:schemeClr w14:val="tx1"/>
            </w14:solidFill>
          </w14:textFill>
        </w:rPr>
        <w:t>包人</w:t>
      </w:r>
      <w:r>
        <w:rPr>
          <w:rFonts w:hint="eastAsia" w:ascii="宋体" w:hAnsi="宋体" w:eastAsia="宋体" w:cs="宋体"/>
          <w:color w:val="000000" w:themeColor="text1"/>
          <w:highlight w:val="none"/>
          <w14:textFill>
            <w14:solidFill>
              <w14:schemeClr w14:val="tx1"/>
            </w14:solidFill>
          </w14:textFill>
        </w:rPr>
        <w:t>对发</w:t>
      </w:r>
      <w:r>
        <w:rPr>
          <w:rFonts w:hint="eastAsia"/>
          <w:color w:val="000000" w:themeColor="text1"/>
          <w:highlight w:val="none"/>
          <w14:textFill>
            <w14:solidFill>
              <w14:schemeClr w14:val="tx1"/>
            </w14:solidFill>
          </w14:textFill>
        </w:rPr>
        <w:t>包人代表的授</w:t>
      </w:r>
      <w:r>
        <w:rPr>
          <w:rFonts w:hint="eastAsia" w:ascii="宋体" w:hAnsi="宋体" w:eastAsia="宋体" w:cs="宋体"/>
          <w:color w:val="000000" w:themeColor="text1"/>
          <w:highlight w:val="none"/>
          <w14:textFill>
            <w14:solidFill>
              <w14:schemeClr w14:val="tx1"/>
            </w14:solidFill>
          </w14:textFill>
        </w:rPr>
        <w:t>权</w:t>
      </w:r>
      <w:r>
        <w:rPr>
          <w:rFonts w:hint="eastAsia"/>
          <w:color w:val="000000" w:themeColor="text1"/>
          <w:highlight w:val="none"/>
          <w14:textFill>
            <w14:solidFill>
              <w14:schemeClr w14:val="tx1"/>
            </w14:solidFill>
          </w14:textFill>
        </w:rPr>
        <w:t>范</w:t>
      </w:r>
      <w:r>
        <w:rPr>
          <w:rFonts w:hint="eastAsia" w:ascii="宋体" w:hAnsi="宋体" w:eastAsia="宋体" w:cs="宋体"/>
          <w:color w:val="000000" w:themeColor="text1"/>
          <w:highlight w:val="none"/>
          <w14:textFill>
            <w14:solidFill>
              <w14:schemeClr w14:val="tx1"/>
            </w14:solidFill>
          </w14:textFill>
        </w:rPr>
        <w:t>围</w:t>
      </w:r>
      <w:r>
        <w:rPr>
          <w:rFonts w:hint="eastAsia"/>
          <w:color w:val="000000" w:themeColor="text1"/>
          <w:highlight w:val="none"/>
          <w14:textFill>
            <w14:solidFill>
              <w14:schemeClr w14:val="tx1"/>
            </w14:solidFill>
          </w14:textFill>
        </w:rPr>
        <w:t>如下：</w:t>
      </w:r>
      <w:r>
        <w:rPr>
          <w:rFonts w:hint="eastAsia" w:ascii="宋体" w:hAnsi="宋体" w:eastAsia="宋体" w:cs="宋体"/>
          <w:color w:val="000000" w:themeColor="text1"/>
          <w:highlight w:val="none"/>
          <w:u w:val="single"/>
          <w14:textFill>
            <w14:solidFill>
              <w14:schemeClr w14:val="tx1"/>
            </w14:solidFill>
          </w14:textFill>
        </w:rPr>
        <w:t>对</w:t>
      </w:r>
      <w:r>
        <w:rPr>
          <w:rFonts w:hint="eastAsia"/>
          <w:color w:val="000000" w:themeColor="text1"/>
          <w:highlight w:val="none"/>
          <w:u w:val="single"/>
          <w14:textFill>
            <w14:solidFill>
              <w14:schemeClr w14:val="tx1"/>
            </w14:solidFill>
          </w14:textFill>
        </w:rPr>
        <w:t>工程</w:t>
      </w:r>
      <w:r>
        <w:rPr>
          <w:rFonts w:hint="eastAsia" w:ascii="宋体" w:hAnsi="宋体" w:eastAsia="宋体" w:cs="宋体"/>
          <w:color w:val="000000" w:themeColor="text1"/>
          <w:highlight w:val="none"/>
          <w:u w:val="single"/>
          <w14:textFill>
            <w14:solidFill>
              <w14:schemeClr w14:val="tx1"/>
            </w14:solidFill>
          </w14:textFill>
        </w:rPr>
        <w:t>进</w:t>
      </w:r>
      <w:r>
        <w:rPr>
          <w:rFonts w:hint="eastAsia"/>
          <w:color w:val="000000" w:themeColor="text1"/>
          <w:highlight w:val="none"/>
          <w:u w:val="single"/>
          <w14:textFill>
            <w14:solidFill>
              <w14:schemeClr w14:val="tx1"/>
            </w14:solidFill>
          </w14:textFill>
        </w:rPr>
        <w:t>度、</w:t>
      </w:r>
      <w:r>
        <w:rPr>
          <w:rFonts w:hint="eastAsia" w:ascii="宋体" w:hAnsi="宋体" w:eastAsia="宋体" w:cs="宋体"/>
          <w:color w:val="000000" w:themeColor="text1"/>
          <w:highlight w:val="none"/>
          <w:u w:val="single"/>
          <w14:textFill>
            <w14:solidFill>
              <w14:schemeClr w14:val="tx1"/>
            </w14:solidFill>
          </w14:textFill>
        </w:rPr>
        <w:t>质</w:t>
      </w:r>
      <w:r>
        <w:rPr>
          <w:rFonts w:hint="eastAsia"/>
          <w:color w:val="000000" w:themeColor="text1"/>
          <w:highlight w:val="none"/>
          <w:u w:val="single"/>
          <w14:textFill>
            <w14:solidFill>
              <w14:schemeClr w14:val="tx1"/>
            </w14:solidFill>
          </w14:textFill>
        </w:rPr>
        <w:t>量</w:t>
      </w:r>
      <w:r>
        <w:rPr>
          <w:rFonts w:hint="eastAsia" w:ascii="宋体" w:hAnsi="宋体" w:eastAsia="宋体" w:cs="宋体"/>
          <w:color w:val="000000" w:themeColor="text1"/>
          <w:highlight w:val="none"/>
          <w:u w:val="single"/>
          <w14:textFill>
            <w14:solidFill>
              <w14:schemeClr w14:val="tx1"/>
            </w14:solidFill>
          </w14:textFill>
        </w:rPr>
        <w:t>进</w:t>
      </w:r>
      <w:r>
        <w:rPr>
          <w:rFonts w:hint="eastAsia"/>
          <w:color w:val="000000" w:themeColor="text1"/>
          <w:highlight w:val="none"/>
          <w:u w:val="single"/>
          <w14:textFill>
            <w14:solidFill>
              <w14:schemeClr w14:val="tx1"/>
            </w14:solidFill>
          </w14:textFill>
        </w:rPr>
        <w:t>行</w:t>
      </w:r>
      <w:r>
        <w:rPr>
          <w:rFonts w:hint="eastAsia" w:ascii="宋体" w:hAnsi="宋体" w:eastAsia="宋体" w:cs="宋体"/>
          <w:color w:val="000000" w:themeColor="text1"/>
          <w:highlight w:val="none"/>
          <w:u w:val="single"/>
          <w14:textFill>
            <w14:solidFill>
              <w14:schemeClr w14:val="tx1"/>
            </w14:solidFill>
          </w14:textFill>
        </w:rPr>
        <w:t>监</w:t>
      </w:r>
      <w:r>
        <w:rPr>
          <w:rFonts w:hint="eastAsia"/>
          <w:color w:val="000000" w:themeColor="text1"/>
          <w:highlight w:val="none"/>
          <w:u w:val="single"/>
          <w14:textFill>
            <w14:solidFill>
              <w14:schemeClr w14:val="tx1"/>
            </w14:solidFill>
          </w14:textFill>
        </w:rPr>
        <w:t>督、</w:t>
      </w:r>
      <w:r>
        <w:rPr>
          <w:rFonts w:hint="eastAsia" w:ascii="宋体" w:hAnsi="宋体" w:eastAsia="宋体" w:cs="宋体"/>
          <w:color w:val="000000" w:themeColor="text1"/>
          <w:highlight w:val="none"/>
          <w:u w:val="single"/>
          <w14:textFill>
            <w14:solidFill>
              <w14:schemeClr w14:val="tx1"/>
            </w14:solidFill>
          </w14:textFill>
        </w:rPr>
        <w:t>办</w:t>
      </w:r>
      <w:r>
        <w:rPr>
          <w:rFonts w:hint="eastAsia"/>
          <w:color w:val="000000" w:themeColor="text1"/>
          <w:highlight w:val="none"/>
          <w:u w:val="single"/>
          <w14:textFill>
            <w14:solidFill>
              <w14:schemeClr w14:val="tx1"/>
            </w14:solidFill>
          </w14:textFill>
        </w:rPr>
        <w:t>理中</w:t>
      </w:r>
      <w:r>
        <w:rPr>
          <w:rFonts w:hint="eastAsia" w:ascii="宋体" w:hAnsi="宋体" w:eastAsia="宋体" w:cs="宋体"/>
          <w:color w:val="000000" w:themeColor="text1"/>
          <w:highlight w:val="none"/>
          <w:u w:val="single"/>
          <w14:textFill>
            <w14:solidFill>
              <w14:schemeClr w14:val="tx1"/>
            </w14:solidFill>
          </w14:textFill>
        </w:rPr>
        <w:t>间</w:t>
      </w:r>
      <w:r>
        <w:rPr>
          <w:rFonts w:hint="eastAsia"/>
          <w:color w:val="000000" w:themeColor="text1"/>
          <w:highlight w:val="none"/>
          <w:u w:val="single"/>
          <w14:textFill>
            <w14:solidFill>
              <w14:schemeClr w14:val="tx1"/>
            </w14:solidFill>
          </w14:textFill>
        </w:rPr>
        <w:t>交工工程</w:t>
      </w:r>
      <w:r>
        <w:rPr>
          <w:rFonts w:hint="eastAsia" w:ascii="宋体" w:hAnsi="宋体" w:eastAsia="宋体" w:cs="宋体"/>
          <w:color w:val="000000" w:themeColor="text1"/>
          <w:highlight w:val="none"/>
          <w:u w:val="single"/>
          <w14:textFill>
            <w14:solidFill>
              <w14:schemeClr w14:val="tx1"/>
            </w14:solidFill>
          </w14:textFill>
        </w:rPr>
        <w:t>验</w:t>
      </w:r>
      <w:r>
        <w:rPr>
          <w:rFonts w:hint="eastAsia"/>
          <w:color w:val="000000" w:themeColor="text1"/>
          <w:highlight w:val="none"/>
          <w:u w:val="single"/>
          <w14:textFill>
            <w14:solidFill>
              <w14:schemeClr w14:val="tx1"/>
            </w14:solidFill>
          </w14:textFill>
        </w:rPr>
        <w:t>收手</w:t>
      </w:r>
      <w:r>
        <w:rPr>
          <w:rFonts w:hint="eastAsia" w:ascii="宋体" w:hAnsi="宋体" w:eastAsia="宋体" w:cs="宋体"/>
          <w:color w:val="000000" w:themeColor="text1"/>
          <w:highlight w:val="none"/>
          <w:u w:val="single"/>
          <w14:textFill>
            <w14:solidFill>
              <w14:schemeClr w14:val="tx1"/>
            </w14:solidFill>
          </w14:textFill>
        </w:rPr>
        <w:t>续</w:t>
      </w:r>
      <w:r>
        <w:rPr>
          <w:rFonts w:hint="eastAsia"/>
          <w:color w:val="000000" w:themeColor="text1"/>
          <w:highlight w:val="none"/>
          <w:u w:val="single"/>
          <w14:textFill>
            <w14:solidFill>
              <w14:schemeClr w14:val="tx1"/>
            </w14:solidFill>
          </w14:textFill>
        </w:rPr>
        <w:t>，</w:t>
      </w:r>
      <w:r>
        <w:rPr>
          <w:rFonts w:hint="eastAsia" w:ascii="宋体" w:hAnsi="宋体" w:eastAsia="宋体" w:cs="宋体"/>
          <w:color w:val="000000" w:themeColor="text1"/>
          <w:highlight w:val="none"/>
          <w:u w:val="single"/>
          <w14:textFill>
            <w14:solidFill>
              <w14:schemeClr w14:val="tx1"/>
            </w14:solidFill>
          </w14:textFill>
        </w:rPr>
        <w:t>负责现场签证</w:t>
      </w:r>
      <w:r>
        <w:rPr>
          <w:rFonts w:hint="eastAsia"/>
          <w:color w:val="000000" w:themeColor="text1"/>
          <w:highlight w:val="none"/>
          <w:u w:val="single"/>
          <w14:textFill>
            <w14:solidFill>
              <w14:schemeClr w14:val="tx1"/>
            </w14:solidFill>
          </w14:textFill>
        </w:rPr>
        <w:t>，解</w:t>
      </w:r>
      <w:r>
        <w:rPr>
          <w:rFonts w:hint="eastAsia" w:ascii="宋体" w:hAnsi="宋体" w:eastAsia="宋体" w:cs="宋体"/>
          <w:color w:val="000000" w:themeColor="text1"/>
          <w:highlight w:val="none"/>
          <w:u w:val="single"/>
          <w14:textFill>
            <w14:solidFill>
              <w14:schemeClr w14:val="tx1"/>
            </w14:solidFill>
          </w14:textFill>
        </w:rPr>
        <w:t>决</w:t>
      </w:r>
      <w:r>
        <w:rPr>
          <w:rFonts w:hint="eastAsia"/>
          <w:color w:val="000000" w:themeColor="text1"/>
          <w:highlight w:val="none"/>
          <w:u w:val="single"/>
          <w14:textFill>
            <w14:solidFill>
              <w14:schemeClr w14:val="tx1"/>
            </w14:solidFill>
          </w14:textFill>
        </w:rPr>
        <w:t>由</w:t>
      </w:r>
      <w:r>
        <w:rPr>
          <w:rFonts w:hint="eastAsia" w:ascii="宋体" w:hAnsi="宋体" w:eastAsia="宋体" w:cs="宋体"/>
          <w:color w:val="000000" w:themeColor="text1"/>
          <w:highlight w:val="none"/>
          <w:u w:val="single"/>
          <w14:textFill>
            <w14:solidFill>
              <w14:schemeClr w14:val="tx1"/>
            </w14:solidFill>
          </w14:textFill>
        </w:rPr>
        <w:t>发</w:t>
      </w:r>
      <w:r>
        <w:rPr>
          <w:rFonts w:hint="eastAsia"/>
          <w:color w:val="000000" w:themeColor="text1"/>
          <w:highlight w:val="none"/>
          <w:u w:val="single"/>
          <w14:textFill>
            <w14:solidFill>
              <w14:schemeClr w14:val="tx1"/>
            </w14:solidFill>
          </w14:textFill>
        </w:rPr>
        <w:t>包人授</w:t>
      </w:r>
      <w:r>
        <w:rPr>
          <w:rFonts w:hint="eastAsia" w:ascii="宋体" w:hAnsi="宋体" w:eastAsia="宋体" w:cs="宋体"/>
          <w:color w:val="000000" w:themeColor="text1"/>
          <w:highlight w:val="none"/>
          <w:u w:val="single"/>
          <w14:textFill>
            <w14:solidFill>
              <w14:schemeClr w14:val="tx1"/>
            </w14:solidFill>
          </w14:textFill>
        </w:rPr>
        <w:t>权处</w:t>
      </w:r>
      <w:r>
        <w:rPr>
          <w:rFonts w:hint="eastAsia"/>
          <w:color w:val="000000" w:themeColor="text1"/>
          <w:highlight w:val="none"/>
          <w:u w:val="single"/>
          <w14:textFill>
            <w14:solidFill>
              <w14:schemeClr w14:val="tx1"/>
            </w14:solidFill>
          </w14:textFill>
        </w:rPr>
        <w:t>理的事宜</w:t>
      </w:r>
      <w:r>
        <w:rPr>
          <w:rFonts w:hint="eastAsia"/>
          <w:color w:val="000000" w:themeColor="text1"/>
          <w:highlight w:val="none"/>
          <w14:textFill>
            <w14:solidFill>
              <w14:schemeClr w14:val="tx1"/>
            </w14:solidFill>
          </w14:textFill>
        </w:rPr>
        <w:t>。</w:t>
      </w:r>
    </w:p>
    <w:p>
      <w:pPr>
        <w:pStyle w:val="72"/>
        <w:jc w:val="left"/>
        <w:outlineLvl w:val="9"/>
        <w:rPr>
          <w:rFonts w:cs="Times New Roman"/>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 xml:space="preserve">2.4 </w:t>
      </w:r>
      <w:r>
        <w:rPr>
          <w:rFonts w:hint="eastAsia"/>
          <w:color w:val="000000" w:themeColor="text1"/>
          <w:highlight w:val="none"/>
          <w14:textFill>
            <w14:solidFill>
              <w14:schemeClr w14:val="tx1"/>
            </w14:solidFill>
          </w14:textFill>
        </w:rPr>
        <w:t>施工</w:t>
      </w:r>
      <w:r>
        <w:rPr>
          <w:rFonts w:hint="eastAsia" w:ascii="宋体" w:hAnsi="宋体" w:eastAsia="宋体" w:cs="宋体"/>
          <w:color w:val="000000" w:themeColor="text1"/>
          <w:highlight w:val="none"/>
          <w14:textFill>
            <w14:solidFill>
              <w14:schemeClr w14:val="tx1"/>
            </w14:solidFill>
          </w14:textFill>
        </w:rPr>
        <w:t>现场</w:t>
      </w:r>
      <w:r>
        <w:rPr>
          <w:rFonts w:hint="eastAsia"/>
          <w:color w:val="000000" w:themeColor="text1"/>
          <w:highlight w:val="none"/>
          <w14:textFill>
            <w14:solidFill>
              <w14:schemeClr w14:val="tx1"/>
            </w14:solidFill>
          </w14:textFill>
        </w:rPr>
        <w:t>、施工</w:t>
      </w:r>
      <w:r>
        <w:rPr>
          <w:rFonts w:hint="eastAsia" w:ascii="宋体" w:hAnsi="宋体" w:eastAsia="宋体" w:cs="宋体"/>
          <w:color w:val="000000" w:themeColor="text1"/>
          <w:highlight w:val="none"/>
          <w14:textFill>
            <w14:solidFill>
              <w14:schemeClr w14:val="tx1"/>
            </w14:solidFill>
          </w14:textFill>
        </w:rPr>
        <w:t>条</w:t>
      </w:r>
      <w:r>
        <w:rPr>
          <w:rFonts w:hint="eastAsia"/>
          <w:color w:val="000000" w:themeColor="text1"/>
          <w:highlight w:val="none"/>
          <w14:textFill>
            <w14:solidFill>
              <w14:schemeClr w14:val="tx1"/>
            </w14:solidFill>
          </w14:textFill>
        </w:rPr>
        <w:t>件和基</w:t>
      </w:r>
      <w:r>
        <w:rPr>
          <w:rFonts w:hint="eastAsia" w:ascii="宋体" w:hAnsi="宋体" w:eastAsia="宋体" w:cs="宋体"/>
          <w:color w:val="000000" w:themeColor="text1"/>
          <w:highlight w:val="none"/>
          <w14:textFill>
            <w14:solidFill>
              <w14:schemeClr w14:val="tx1"/>
            </w14:solidFill>
          </w14:textFill>
        </w:rPr>
        <w:t>础资</w:t>
      </w:r>
      <w:r>
        <w:rPr>
          <w:rFonts w:hint="eastAsia"/>
          <w:color w:val="000000" w:themeColor="text1"/>
          <w:highlight w:val="none"/>
          <w14:textFill>
            <w14:solidFill>
              <w14:schemeClr w14:val="tx1"/>
            </w14:solidFill>
          </w14:textFill>
        </w:rPr>
        <w:t>料的提供</w:t>
      </w:r>
      <w:bookmarkEnd w:id="1485"/>
      <w:bookmarkEnd w:id="1486"/>
      <w:bookmarkEnd w:id="1487"/>
      <w:bookmarkEnd w:id="1488"/>
      <w:bookmarkEnd w:id="1489"/>
      <w:bookmarkEnd w:id="1490"/>
      <w:bookmarkEnd w:id="1491"/>
      <w:bookmarkEnd w:id="1492"/>
      <w:bookmarkEnd w:id="1493"/>
      <w:bookmarkEnd w:id="1494"/>
      <w:bookmarkEnd w:id="1495"/>
      <w:bookmarkEnd w:id="1496"/>
    </w:p>
    <w:p>
      <w:pPr>
        <w:spacing w:line="420" w:lineRule="exact"/>
        <w:ind w:firstLine="440" w:firstLineChars="200"/>
        <w:rPr>
          <w:rFonts w:cs="Times New Roman"/>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 xml:space="preserve">2.4.1 </w:t>
      </w:r>
      <w:r>
        <w:rPr>
          <w:rFonts w:hint="eastAsia"/>
          <w:color w:val="000000" w:themeColor="text1"/>
          <w:highlight w:val="none"/>
          <w14:textFill>
            <w14:solidFill>
              <w14:schemeClr w14:val="tx1"/>
            </w14:solidFill>
          </w14:textFill>
        </w:rPr>
        <w:t>提供施工</w:t>
      </w:r>
      <w:r>
        <w:rPr>
          <w:rFonts w:hint="eastAsia" w:ascii="宋体" w:hAnsi="宋体" w:eastAsia="宋体" w:cs="宋体"/>
          <w:color w:val="000000" w:themeColor="text1"/>
          <w:highlight w:val="none"/>
          <w14:textFill>
            <w14:solidFill>
              <w14:schemeClr w14:val="tx1"/>
            </w14:solidFill>
          </w14:textFill>
        </w:rPr>
        <w:t>现场</w:t>
      </w:r>
    </w:p>
    <w:p>
      <w:pPr>
        <w:spacing w:line="420" w:lineRule="exact"/>
        <w:ind w:firstLine="440" w:firstLineChars="200"/>
        <w:rPr>
          <w:rFonts w:cs="Times New Roman"/>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w:t>
      </w:r>
      <w:r>
        <w:rPr>
          <w:color w:val="000000" w:themeColor="text1"/>
          <w:highlight w:val="none"/>
          <w14:textFill>
            <w14:solidFill>
              <w14:schemeClr w14:val="tx1"/>
            </w14:solidFill>
          </w14:textFill>
        </w:rPr>
        <w:t>1</w:t>
      </w:r>
      <w:r>
        <w:rPr>
          <w:rFonts w:hint="eastAsia"/>
          <w:color w:val="000000" w:themeColor="text1"/>
          <w:highlight w:val="none"/>
          <w14:textFill>
            <w14:solidFill>
              <w14:schemeClr w14:val="tx1"/>
            </w14:solidFill>
          </w14:textFill>
        </w:rPr>
        <w:t>）</w:t>
      </w:r>
      <w:r>
        <w:rPr>
          <w:rFonts w:hint="eastAsia" w:ascii="宋体" w:hAnsi="宋体" w:eastAsia="宋体" w:cs="宋体"/>
          <w:color w:val="000000" w:themeColor="text1"/>
          <w:highlight w:val="none"/>
          <w14:textFill>
            <w14:solidFill>
              <w14:schemeClr w14:val="tx1"/>
            </w14:solidFill>
          </w14:textFill>
        </w:rPr>
        <w:t>关</w:t>
      </w:r>
      <w:r>
        <w:rPr>
          <w:rFonts w:hint="eastAsia"/>
          <w:color w:val="000000" w:themeColor="text1"/>
          <w:highlight w:val="none"/>
          <w14:textFill>
            <w14:solidFill>
              <w14:schemeClr w14:val="tx1"/>
            </w14:solidFill>
          </w14:textFill>
        </w:rPr>
        <w:t>于</w:t>
      </w:r>
      <w:r>
        <w:rPr>
          <w:rFonts w:hint="eastAsia" w:ascii="宋体" w:hAnsi="宋体" w:eastAsia="宋体" w:cs="宋体"/>
          <w:color w:val="000000" w:themeColor="text1"/>
          <w:highlight w:val="none"/>
          <w14:textFill>
            <w14:solidFill>
              <w14:schemeClr w14:val="tx1"/>
            </w14:solidFill>
          </w14:textFill>
        </w:rPr>
        <w:t>发</w:t>
      </w:r>
      <w:r>
        <w:rPr>
          <w:rFonts w:hint="eastAsia"/>
          <w:color w:val="000000" w:themeColor="text1"/>
          <w:highlight w:val="none"/>
          <w14:textFill>
            <w14:solidFill>
              <w14:schemeClr w14:val="tx1"/>
            </w14:solidFill>
          </w14:textFill>
        </w:rPr>
        <w:t>包人移交施工</w:t>
      </w:r>
      <w:r>
        <w:rPr>
          <w:rFonts w:hint="eastAsia" w:ascii="宋体" w:hAnsi="宋体" w:eastAsia="宋体" w:cs="宋体"/>
          <w:color w:val="000000" w:themeColor="text1"/>
          <w:highlight w:val="none"/>
          <w14:textFill>
            <w14:solidFill>
              <w14:schemeClr w14:val="tx1"/>
            </w14:solidFill>
          </w14:textFill>
        </w:rPr>
        <w:t>现场</w:t>
      </w:r>
      <w:r>
        <w:rPr>
          <w:rFonts w:hint="eastAsia"/>
          <w:color w:val="000000" w:themeColor="text1"/>
          <w:highlight w:val="none"/>
          <w14:textFill>
            <w14:solidFill>
              <w14:schemeClr w14:val="tx1"/>
            </w14:solidFill>
          </w14:textFill>
        </w:rPr>
        <w:t>的期限要求：</w:t>
      </w:r>
      <w:r>
        <w:rPr>
          <w:rFonts w:hint="eastAsia" w:ascii="Malgun Gothic" w:hAnsi="Malgun Gothic" w:eastAsia="Malgun Gothic" w:cs="Malgun Gothic"/>
          <w:color w:val="000000" w:themeColor="text1"/>
          <w:highlight w:val="none"/>
          <w:u w:val="single"/>
          <w14:textFill>
            <w14:solidFill>
              <w14:schemeClr w14:val="tx1"/>
            </w14:solidFill>
          </w14:textFill>
        </w:rPr>
        <w:t></w:t>
      </w:r>
      <w:r>
        <w:rPr>
          <w:rFonts w:hint="eastAsia"/>
          <w:color w:val="000000" w:themeColor="text1"/>
          <w:highlight w:val="none"/>
          <w:u w:val="single"/>
          <w14:textFill>
            <w14:solidFill>
              <w14:schemeClr w14:val="tx1"/>
            </w14:solidFill>
          </w14:textFill>
        </w:rPr>
        <w:t>施工</w:t>
      </w:r>
      <w:r>
        <w:rPr>
          <w:rFonts w:hint="eastAsia" w:ascii="宋体" w:hAnsi="宋体" w:eastAsia="宋体" w:cs="宋体"/>
          <w:color w:val="000000" w:themeColor="text1"/>
          <w:highlight w:val="none"/>
          <w:u w:val="single"/>
          <w14:textFill>
            <w14:solidFill>
              <w14:schemeClr w14:val="tx1"/>
            </w14:solidFill>
          </w14:textFill>
        </w:rPr>
        <w:t>场</w:t>
      </w:r>
      <w:r>
        <w:rPr>
          <w:rFonts w:hint="eastAsia"/>
          <w:color w:val="000000" w:themeColor="text1"/>
          <w:highlight w:val="none"/>
          <w:u w:val="single"/>
          <w14:textFill>
            <w14:solidFill>
              <w14:schemeClr w14:val="tx1"/>
            </w14:solidFill>
          </w14:textFill>
        </w:rPr>
        <w:t>地</w:t>
      </w:r>
      <w:r>
        <w:rPr>
          <w:rFonts w:hint="eastAsia" w:ascii="宋体" w:hAnsi="宋体" w:eastAsia="宋体" w:cs="宋体"/>
          <w:color w:val="000000" w:themeColor="text1"/>
          <w:highlight w:val="none"/>
          <w:u w:val="single"/>
          <w14:textFill>
            <w14:solidFill>
              <w14:schemeClr w14:val="tx1"/>
            </w14:solidFill>
          </w14:textFill>
        </w:rPr>
        <w:t>应当</w:t>
      </w:r>
      <w:r>
        <w:rPr>
          <w:rFonts w:hint="eastAsia"/>
          <w:color w:val="000000" w:themeColor="text1"/>
          <w:highlight w:val="none"/>
          <w:u w:val="single"/>
          <w14:textFill>
            <w14:solidFill>
              <w14:schemeClr w14:val="tx1"/>
            </w14:solidFill>
          </w14:textFill>
        </w:rPr>
        <w:t>在</w:t>
      </w:r>
      <w:r>
        <w:rPr>
          <w:rFonts w:hint="eastAsia" w:ascii="宋体" w:hAnsi="宋体" w:eastAsia="宋体" w:cs="宋体"/>
          <w:color w:val="000000" w:themeColor="text1"/>
          <w:highlight w:val="none"/>
          <w:u w:val="single"/>
          <w14:textFill>
            <w14:solidFill>
              <w14:schemeClr w14:val="tx1"/>
            </w14:solidFill>
          </w14:textFill>
        </w:rPr>
        <w:t>监</w:t>
      </w:r>
      <w:r>
        <w:rPr>
          <w:rFonts w:hint="eastAsia"/>
          <w:color w:val="000000" w:themeColor="text1"/>
          <w:highlight w:val="none"/>
          <w:u w:val="single"/>
          <w14:textFill>
            <w14:solidFill>
              <w14:schemeClr w14:val="tx1"/>
            </w14:solidFill>
          </w14:textFill>
        </w:rPr>
        <w:t>理人</w:t>
      </w:r>
      <w:r>
        <w:rPr>
          <w:rFonts w:hint="eastAsia" w:ascii="宋体" w:hAnsi="宋体" w:eastAsia="宋体" w:cs="宋体"/>
          <w:color w:val="000000" w:themeColor="text1"/>
          <w:highlight w:val="none"/>
          <w:u w:val="single"/>
          <w14:textFill>
            <w14:solidFill>
              <w14:schemeClr w14:val="tx1"/>
            </w14:solidFill>
          </w14:textFill>
        </w:rPr>
        <w:t>发</w:t>
      </w:r>
      <w:r>
        <w:rPr>
          <w:rFonts w:hint="eastAsia"/>
          <w:color w:val="000000" w:themeColor="text1"/>
          <w:highlight w:val="none"/>
          <w:u w:val="single"/>
          <w14:textFill>
            <w14:solidFill>
              <w14:schemeClr w14:val="tx1"/>
            </w14:solidFill>
          </w14:textFill>
        </w:rPr>
        <w:t>出的</w:t>
      </w:r>
      <w:r>
        <w:rPr>
          <w:rFonts w:hint="eastAsia" w:ascii="宋体" w:hAnsi="宋体" w:eastAsia="宋体" w:cs="宋体"/>
          <w:color w:val="000000" w:themeColor="text1"/>
          <w:highlight w:val="none"/>
          <w:u w:val="single"/>
          <w14:textFill>
            <w14:solidFill>
              <w14:schemeClr w14:val="tx1"/>
            </w14:solidFill>
          </w14:textFill>
        </w:rPr>
        <w:t>开</w:t>
      </w:r>
      <w:r>
        <w:rPr>
          <w:rFonts w:hint="eastAsia"/>
          <w:color w:val="000000" w:themeColor="text1"/>
          <w:highlight w:val="none"/>
          <w:u w:val="single"/>
          <w14:textFill>
            <w14:solidFill>
              <w14:schemeClr w14:val="tx1"/>
            </w14:solidFill>
          </w14:textFill>
        </w:rPr>
        <w:t>工通知中</w:t>
      </w:r>
      <w:r>
        <w:rPr>
          <w:rFonts w:hint="eastAsia" w:ascii="宋体" w:hAnsi="宋体" w:eastAsia="宋体" w:cs="宋体"/>
          <w:color w:val="000000" w:themeColor="text1"/>
          <w:highlight w:val="none"/>
          <w:u w:val="single"/>
          <w14:textFill>
            <w14:solidFill>
              <w14:schemeClr w14:val="tx1"/>
            </w14:solidFill>
          </w14:textFill>
        </w:rPr>
        <w:t>载</w:t>
      </w:r>
      <w:r>
        <w:rPr>
          <w:rFonts w:hint="eastAsia"/>
          <w:color w:val="000000" w:themeColor="text1"/>
          <w:highlight w:val="none"/>
          <w:u w:val="single"/>
          <w14:textFill>
            <w14:solidFill>
              <w14:schemeClr w14:val="tx1"/>
            </w14:solidFill>
          </w14:textFill>
        </w:rPr>
        <w:t>明的</w:t>
      </w:r>
      <w:r>
        <w:rPr>
          <w:rFonts w:hint="eastAsia" w:ascii="宋体" w:hAnsi="宋体" w:eastAsia="宋体" w:cs="宋体"/>
          <w:color w:val="000000" w:themeColor="text1"/>
          <w:highlight w:val="none"/>
          <w:u w:val="single"/>
          <w14:textFill>
            <w14:solidFill>
              <w14:schemeClr w14:val="tx1"/>
            </w14:solidFill>
          </w14:textFill>
        </w:rPr>
        <w:t>开</w:t>
      </w:r>
      <w:r>
        <w:rPr>
          <w:rFonts w:hint="eastAsia"/>
          <w:color w:val="000000" w:themeColor="text1"/>
          <w:highlight w:val="none"/>
          <w:u w:val="single"/>
          <w14:textFill>
            <w14:solidFill>
              <w14:schemeClr w14:val="tx1"/>
            </w14:solidFill>
          </w14:textFill>
        </w:rPr>
        <w:t>工日期前</w:t>
      </w:r>
      <w:r>
        <w:rPr>
          <w:color w:val="000000" w:themeColor="text1"/>
          <w:highlight w:val="none"/>
          <w:u w:val="single"/>
          <w14:textFill>
            <w14:solidFill>
              <w14:schemeClr w14:val="tx1"/>
            </w14:solidFill>
          </w14:textFill>
        </w:rPr>
        <w:t>7</w:t>
      </w:r>
      <w:r>
        <w:rPr>
          <w:rFonts w:hint="eastAsia"/>
          <w:color w:val="000000" w:themeColor="text1"/>
          <w:highlight w:val="none"/>
          <w:u w:val="single"/>
          <w14:textFill>
            <w14:solidFill>
              <w14:schemeClr w14:val="tx1"/>
            </w14:solidFill>
          </w14:textFill>
        </w:rPr>
        <w:t>天具</w:t>
      </w:r>
      <w:r>
        <w:rPr>
          <w:rFonts w:hint="eastAsia" w:ascii="宋体" w:hAnsi="宋体" w:eastAsia="宋体" w:cs="宋体"/>
          <w:color w:val="000000" w:themeColor="text1"/>
          <w:highlight w:val="none"/>
          <w:u w:val="single"/>
          <w14:textFill>
            <w14:solidFill>
              <w14:schemeClr w14:val="tx1"/>
            </w14:solidFill>
          </w14:textFill>
        </w:rPr>
        <w:t>备</w:t>
      </w:r>
      <w:r>
        <w:rPr>
          <w:rFonts w:hint="eastAsia"/>
          <w:color w:val="000000" w:themeColor="text1"/>
          <w:highlight w:val="none"/>
          <w:u w:val="single"/>
          <w14:textFill>
            <w14:solidFill>
              <w14:schemeClr w14:val="tx1"/>
            </w14:solidFill>
          </w14:textFill>
        </w:rPr>
        <w:t>施工</w:t>
      </w:r>
      <w:r>
        <w:rPr>
          <w:rFonts w:hint="eastAsia" w:ascii="宋体" w:hAnsi="宋体" w:eastAsia="宋体" w:cs="宋体"/>
          <w:color w:val="000000" w:themeColor="text1"/>
          <w:highlight w:val="none"/>
          <w:u w:val="single"/>
          <w14:textFill>
            <w14:solidFill>
              <w14:schemeClr w14:val="tx1"/>
            </w14:solidFill>
          </w14:textFill>
        </w:rPr>
        <w:t>条</w:t>
      </w:r>
      <w:r>
        <w:rPr>
          <w:rFonts w:hint="eastAsia"/>
          <w:color w:val="000000" w:themeColor="text1"/>
          <w:highlight w:val="none"/>
          <w:u w:val="single"/>
          <w14:textFill>
            <w14:solidFill>
              <w14:schemeClr w14:val="tx1"/>
            </w14:solidFill>
          </w14:textFill>
        </w:rPr>
        <w:t>件</w:t>
      </w:r>
      <w:r>
        <w:rPr>
          <w:rFonts w:hint="eastAsia" w:ascii="宋体" w:hAnsi="宋体" w:eastAsia="宋体" w:cs="宋体"/>
          <w:color w:val="000000" w:themeColor="text1"/>
          <w:highlight w:val="none"/>
          <w:u w:val="single"/>
          <w14:textFill>
            <w14:solidFill>
              <w14:schemeClr w14:val="tx1"/>
            </w14:solidFill>
          </w14:textFill>
        </w:rPr>
        <w:t>并</w:t>
      </w:r>
      <w:r>
        <w:rPr>
          <w:rFonts w:hint="eastAsia"/>
          <w:color w:val="000000" w:themeColor="text1"/>
          <w:highlight w:val="none"/>
          <w:u w:val="single"/>
          <w14:textFill>
            <w14:solidFill>
              <w14:schemeClr w14:val="tx1"/>
            </w14:solidFill>
          </w14:textFill>
        </w:rPr>
        <w:t>移交</w:t>
      </w:r>
      <w:r>
        <w:rPr>
          <w:rFonts w:hint="eastAsia" w:ascii="宋体" w:hAnsi="宋体" w:eastAsia="宋体" w:cs="宋体"/>
          <w:color w:val="000000" w:themeColor="text1"/>
          <w:highlight w:val="none"/>
          <w:u w:val="single"/>
          <w14:textFill>
            <w14:solidFill>
              <w14:schemeClr w14:val="tx1"/>
            </w14:solidFill>
          </w14:textFill>
        </w:rPr>
        <w:t>给</w:t>
      </w:r>
      <w:r>
        <w:rPr>
          <w:rFonts w:hint="eastAsia"/>
          <w:color w:val="000000" w:themeColor="text1"/>
          <w:highlight w:val="none"/>
          <w:u w:val="single"/>
          <w14:textFill>
            <w14:solidFill>
              <w14:schemeClr w14:val="tx1"/>
            </w14:solidFill>
          </w14:textFill>
        </w:rPr>
        <w:t>承包人</w:t>
      </w:r>
      <w:r>
        <w:rPr>
          <w:rFonts w:hint="eastAsia"/>
          <w:color w:val="000000" w:themeColor="text1"/>
          <w:highlight w:val="none"/>
          <w14:textFill>
            <w14:solidFill>
              <w14:schemeClr w14:val="tx1"/>
            </w14:solidFill>
          </w14:textFill>
        </w:rPr>
        <w:t>。</w:t>
      </w:r>
    </w:p>
    <w:p>
      <w:pPr>
        <w:spacing w:line="420" w:lineRule="exact"/>
        <w:ind w:firstLine="440" w:firstLineChars="200"/>
        <w:rPr>
          <w:rFonts w:cs="Times New Roman"/>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w:t>
      </w:r>
      <w:r>
        <w:rPr>
          <w:color w:val="000000" w:themeColor="text1"/>
          <w:highlight w:val="none"/>
          <w14:textFill>
            <w14:solidFill>
              <w14:schemeClr w14:val="tx1"/>
            </w14:solidFill>
          </w14:textFill>
        </w:rPr>
        <w:t>2</w:t>
      </w:r>
      <w:r>
        <w:rPr>
          <w:rFonts w:hint="eastAsia"/>
          <w:color w:val="000000" w:themeColor="text1"/>
          <w:highlight w:val="none"/>
          <w14:textFill>
            <w14:solidFill>
              <w14:schemeClr w14:val="tx1"/>
            </w14:solidFill>
          </w14:textFill>
        </w:rPr>
        <w:t>）施工所需的水、</w:t>
      </w:r>
      <w:r>
        <w:rPr>
          <w:rFonts w:hint="eastAsia" w:ascii="宋体" w:hAnsi="宋体" w:eastAsia="宋体" w:cs="宋体"/>
          <w:color w:val="000000" w:themeColor="text1"/>
          <w:highlight w:val="none"/>
          <w14:textFill>
            <w14:solidFill>
              <w14:schemeClr w14:val="tx1"/>
            </w14:solidFill>
          </w14:textFill>
        </w:rPr>
        <w:t>电</w:t>
      </w:r>
      <w:r>
        <w:rPr>
          <w:rFonts w:hint="eastAsia"/>
          <w:color w:val="000000" w:themeColor="text1"/>
          <w:highlight w:val="none"/>
          <w14:textFill>
            <w14:solidFill>
              <w14:schemeClr w14:val="tx1"/>
            </w14:solidFill>
          </w14:textFill>
        </w:rPr>
        <w:t>、汽、</w:t>
      </w:r>
      <w:r>
        <w:rPr>
          <w:rFonts w:hint="eastAsia" w:ascii="宋体" w:hAnsi="宋体" w:eastAsia="宋体" w:cs="宋体"/>
          <w:color w:val="000000" w:themeColor="text1"/>
          <w:highlight w:val="none"/>
          <w14:textFill>
            <w14:solidFill>
              <w14:schemeClr w14:val="tx1"/>
            </w14:solidFill>
          </w14:textFill>
        </w:rPr>
        <w:t>电讯</w:t>
      </w:r>
      <w:r>
        <w:rPr>
          <w:rFonts w:hint="eastAsia"/>
          <w:color w:val="000000" w:themeColor="text1"/>
          <w:highlight w:val="none"/>
          <w14:textFill>
            <w14:solidFill>
              <w14:schemeClr w14:val="tx1"/>
            </w14:solidFill>
          </w14:textFill>
        </w:rPr>
        <w:t>等管</w:t>
      </w:r>
      <w:r>
        <w:rPr>
          <w:rFonts w:hint="eastAsia" w:ascii="宋体" w:hAnsi="宋体" w:eastAsia="宋体" w:cs="宋体"/>
          <w:color w:val="000000" w:themeColor="text1"/>
          <w:highlight w:val="none"/>
          <w14:textFill>
            <w14:solidFill>
              <w14:schemeClr w14:val="tx1"/>
            </w14:solidFill>
          </w14:textFill>
        </w:rPr>
        <w:t>线</w:t>
      </w:r>
      <w:r>
        <w:rPr>
          <w:rFonts w:hint="eastAsia"/>
          <w:color w:val="000000" w:themeColor="text1"/>
          <w:highlight w:val="none"/>
          <w14:textFill>
            <w14:solidFill>
              <w14:schemeClr w14:val="tx1"/>
            </w14:solidFill>
          </w14:textFill>
        </w:rPr>
        <w:t>接至施工</w:t>
      </w:r>
      <w:r>
        <w:rPr>
          <w:rFonts w:hint="eastAsia" w:ascii="宋体" w:hAnsi="宋体" w:eastAsia="宋体" w:cs="宋体"/>
          <w:color w:val="000000" w:themeColor="text1"/>
          <w:highlight w:val="none"/>
          <w14:textFill>
            <w14:solidFill>
              <w14:schemeClr w14:val="tx1"/>
            </w14:solidFill>
          </w14:textFill>
        </w:rPr>
        <w:t>场</w:t>
      </w:r>
      <w:r>
        <w:rPr>
          <w:rFonts w:hint="eastAsia"/>
          <w:color w:val="000000" w:themeColor="text1"/>
          <w:highlight w:val="none"/>
          <w14:textFill>
            <w14:solidFill>
              <w14:schemeClr w14:val="tx1"/>
            </w14:solidFill>
          </w14:textFill>
        </w:rPr>
        <w:t>地的要求、接入地点和提供</w:t>
      </w:r>
      <w:r>
        <w:rPr>
          <w:rFonts w:hint="eastAsia" w:ascii="宋体" w:hAnsi="宋体" w:eastAsia="宋体" w:cs="宋体"/>
          <w:color w:val="000000" w:themeColor="text1"/>
          <w:highlight w:val="none"/>
          <w14:textFill>
            <w14:solidFill>
              <w14:schemeClr w14:val="tx1"/>
            </w14:solidFill>
          </w14:textFill>
        </w:rPr>
        <w:t>时间</w:t>
      </w:r>
      <w:r>
        <w:rPr>
          <w:rFonts w:hint="eastAsia"/>
          <w:color w:val="000000" w:themeColor="text1"/>
          <w:highlight w:val="none"/>
          <w14:textFill>
            <w14:solidFill>
              <w14:schemeClr w14:val="tx1"/>
            </w14:solidFill>
          </w14:textFill>
        </w:rPr>
        <w:t>：</w:t>
      </w:r>
      <w:r>
        <w:rPr>
          <w:rFonts w:hint="eastAsia"/>
          <w:color w:val="000000" w:themeColor="text1"/>
          <w:highlight w:val="none"/>
          <w:u w:val="single"/>
          <w14:textFill>
            <w14:solidFill>
              <w14:schemeClr w14:val="tx1"/>
            </w14:solidFill>
          </w14:textFill>
        </w:rPr>
        <w:t>承包人用水、</w:t>
      </w:r>
      <w:r>
        <w:rPr>
          <w:rFonts w:hint="eastAsia" w:ascii="宋体" w:hAnsi="宋体" w:eastAsia="宋体" w:cs="宋体"/>
          <w:color w:val="000000" w:themeColor="text1"/>
          <w:highlight w:val="none"/>
          <w:u w:val="single"/>
          <w14:textFill>
            <w14:solidFill>
              <w14:schemeClr w14:val="tx1"/>
            </w14:solidFill>
          </w14:textFill>
        </w:rPr>
        <w:t>电</w:t>
      </w:r>
      <w:r>
        <w:rPr>
          <w:rFonts w:hint="eastAsia"/>
          <w:color w:val="000000" w:themeColor="text1"/>
          <w:highlight w:val="none"/>
          <w:u w:val="single"/>
          <w14:textFill>
            <w14:solidFill>
              <w14:schemeClr w14:val="tx1"/>
            </w14:solidFill>
          </w14:textFill>
        </w:rPr>
        <w:t>、管</w:t>
      </w:r>
      <w:r>
        <w:rPr>
          <w:rFonts w:hint="eastAsia" w:ascii="宋体" w:hAnsi="宋体" w:eastAsia="宋体" w:cs="宋体"/>
          <w:color w:val="000000" w:themeColor="text1"/>
          <w:highlight w:val="none"/>
          <w:u w:val="single"/>
          <w14:textFill>
            <w14:solidFill>
              <w14:schemeClr w14:val="tx1"/>
            </w14:solidFill>
          </w14:textFill>
        </w:rPr>
        <w:t>线</w:t>
      </w:r>
      <w:r>
        <w:rPr>
          <w:rFonts w:hint="eastAsia"/>
          <w:color w:val="000000" w:themeColor="text1"/>
          <w:highlight w:val="none"/>
          <w:u w:val="single"/>
          <w14:textFill>
            <w14:solidFill>
              <w14:schemeClr w14:val="tx1"/>
            </w14:solidFill>
          </w14:textFill>
        </w:rPr>
        <w:t>在承包人</w:t>
      </w:r>
      <w:r>
        <w:rPr>
          <w:rFonts w:hint="eastAsia" w:ascii="宋体" w:hAnsi="宋体" w:eastAsia="宋体" w:cs="宋体"/>
          <w:color w:val="000000" w:themeColor="text1"/>
          <w:highlight w:val="none"/>
          <w:u w:val="single"/>
          <w14:textFill>
            <w14:solidFill>
              <w14:schemeClr w14:val="tx1"/>
            </w14:solidFill>
          </w14:textFill>
        </w:rPr>
        <w:t>进</w:t>
      </w:r>
      <w:r>
        <w:rPr>
          <w:rFonts w:hint="eastAsia"/>
          <w:color w:val="000000" w:themeColor="text1"/>
          <w:highlight w:val="none"/>
          <w:u w:val="single"/>
          <w14:textFill>
            <w14:solidFill>
              <w14:schemeClr w14:val="tx1"/>
            </w14:solidFill>
          </w14:textFill>
        </w:rPr>
        <w:t>入工地前自行解</w:t>
      </w:r>
      <w:r>
        <w:rPr>
          <w:rFonts w:hint="eastAsia" w:ascii="宋体" w:hAnsi="宋体" w:eastAsia="宋体" w:cs="宋体"/>
          <w:color w:val="000000" w:themeColor="text1"/>
          <w:highlight w:val="none"/>
          <w:u w:val="single"/>
          <w14:textFill>
            <w14:solidFill>
              <w14:schemeClr w14:val="tx1"/>
            </w14:solidFill>
          </w14:textFill>
        </w:rPr>
        <w:t>决</w:t>
      </w:r>
      <w:r>
        <w:rPr>
          <w:rFonts w:hint="eastAsia"/>
          <w:color w:val="000000" w:themeColor="text1"/>
          <w:highlight w:val="none"/>
          <w:u w:val="single"/>
          <w14:textFill>
            <w14:solidFill>
              <w14:schemeClr w14:val="tx1"/>
            </w14:solidFill>
          </w14:textFill>
        </w:rPr>
        <w:t>，</w:t>
      </w:r>
      <w:r>
        <w:rPr>
          <w:rFonts w:hint="eastAsia" w:ascii="宋体" w:hAnsi="宋体" w:eastAsia="宋体" w:cs="宋体"/>
          <w:color w:val="000000" w:themeColor="text1"/>
          <w:highlight w:val="none"/>
          <w:u w:val="single"/>
          <w14:textFill>
            <w14:solidFill>
              <w14:schemeClr w14:val="tx1"/>
            </w14:solidFill>
          </w14:textFill>
        </w:rPr>
        <w:t>费</w:t>
      </w:r>
      <w:r>
        <w:rPr>
          <w:rFonts w:hint="eastAsia"/>
          <w:color w:val="000000" w:themeColor="text1"/>
          <w:highlight w:val="none"/>
          <w:u w:val="single"/>
          <w14:textFill>
            <w14:solidFill>
              <w14:schemeClr w14:val="tx1"/>
            </w14:solidFill>
          </w14:textFill>
        </w:rPr>
        <w:t>用列入投</w:t>
      </w:r>
      <w:r>
        <w:rPr>
          <w:rFonts w:hint="eastAsia" w:ascii="宋体" w:hAnsi="宋体" w:eastAsia="宋体" w:cs="宋体"/>
          <w:color w:val="000000" w:themeColor="text1"/>
          <w:highlight w:val="none"/>
          <w:u w:val="single"/>
          <w14:textFill>
            <w14:solidFill>
              <w14:schemeClr w14:val="tx1"/>
            </w14:solidFill>
          </w14:textFill>
        </w:rPr>
        <w:t>标报</w:t>
      </w:r>
      <w:r>
        <w:rPr>
          <w:rFonts w:hint="eastAsia"/>
          <w:color w:val="000000" w:themeColor="text1"/>
          <w:highlight w:val="none"/>
          <w:u w:val="single"/>
          <w14:textFill>
            <w14:solidFill>
              <w14:schemeClr w14:val="tx1"/>
            </w14:solidFill>
          </w14:textFill>
        </w:rPr>
        <w:t>价措施</w:t>
      </w:r>
      <w:r>
        <w:rPr>
          <w:rFonts w:hint="eastAsia" w:ascii="宋体" w:hAnsi="宋体" w:eastAsia="宋体" w:cs="宋体"/>
          <w:color w:val="000000" w:themeColor="text1"/>
          <w:highlight w:val="none"/>
          <w:u w:val="single"/>
          <w14:textFill>
            <w14:solidFill>
              <w14:schemeClr w14:val="tx1"/>
            </w14:solidFill>
          </w14:textFill>
        </w:rPr>
        <w:t>费</w:t>
      </w:r>
      <w:r>
        <w:rPr>
          <w:rFonts w:hint="eastAsia"/>
          <w:color w:val="000000" w:themeColor="text1"/>
          <w:highlight w:val="none"/>
          <w:u w:val="single"/>
          <w14:textFill>
            <w14:solidFill>
              <w14:schemeClr w14:val="tx1"/>
            </w14:solidFill>
          </w14:textFill>
        </w:rPr>
        <w:t>中，所需材料在本工程完工后</w:t>
      </w:r>
      <w:r>
        <w:rPr>
          <w:rFonts w:hint="eastAsia" w:ascii="宋体" w:hAnsi="宋体" w:eastAsia="宋体" w:cs="宋体"/>
          <w:color w:val="000000" w:themeColor="text1"/>
          <w:highlight w:val="none"/>
          <w:u w:val="single"/>
          <w14:textFill>
            <w14:solidFill>
              <w14:schemeClr w14:val="tx1"/>
            </w14:solidFill>
          </w14:textFill>
        </w:rPr>
        <w:t>归</w:t>
      </w:r>
      <w:r>
        <w:rPr>
          <w:rFonts w:hint="eastAsia"/>
          <w:color w:val="000000" w:themeColor="text1"/>
          <w:highlight w:val="none"/>
          <w:u w:val="single"/>
          <w14:textFill>
            <w14:solidFill>
              <w14:schemeClr w14:val="tx1"/>
            </w14:solidFill>
          </w14:textFill>
        </w:rPr>
        <w:t>承包人所有</w:t>
      </w:r>
      <w:r>
        <w:rPr>
          <w:rFonts w:hint="eastAsia"/>
          <w:b/>
          <w:bCs/>
          <w:color w:val="000000" w:themeColor="text1"/>
          <w:highlight w:val="none"/>
          <w:u w:val="single"/>
          <w14:textFill>
            <w14:solidFill>
              <w14:schemeClr w14:val="tx1"/>
            </w14:solidFill>
          </w14:textFill>
        </w:rPr>
        <w:t>。</w:t>
      </w:r>
    </w:p>
    <w:p>
      <w:pPr>
        <w:spacing w:line="420" w:lineRule="exact"/>
        <w:ind w:firstLine="440" w:firstLineChars="200"/>
        <w:rPr>
          <w:color w:val="000000" w:themeColor="text1"/>
          <w:highlight w:val="none"/>
          <w:u w:val="single"/>
          <w14:textFill>
            <w14:solidFill>
              <w14:schemeClr w14:val="tx1"/>
            </w14:solidFill>
          </w14:textFill>
        </w:rPr>
      </w:pPr>
      <w:r>
        <w:rPr>
          <w:rFonts w:hint="eastAsia"/>
          <w:color w:val="000000" w:themeColor="text1"/>
          <w:highlight w:val="none"/>
          <w14:textFill>
            <w14:solidFill>
              <w14:schemeClr w14:val="tx1"/>
            </w14:solidFill>
          </w14:textFill>
        </w:rPr>
        <w:t>（</w:t>
      </w:r>
      <w:r>
        <w:rPr>
          <w:color w:val="000000" w:themeColor="text1"/>
          <w:highlight w:val="none"/>
          <w14:textFill>
            <w14:solidFill>
              <w14:schemeClr w14:val="tx1"/>
            </w14:solidFill>
          </w14:textFill>
        </w:rPr>
        <w:t>3</w:t>
      </w:r>
      <w:r>
        <w:rPr>
          <w:rFonts w:hint="eastAsia"/>
          <w:color w:val="000000" w:themeColor="text1"/>
          <w:highlight w:val="none"/>
          <w14:textFill>
            <w14:solidFill>
              <w14:schemeClr w14:val="tx1"/>
            </w14:solidFill>
          </w14:textFill>
        </w:rPr>
        <w:t>）施工</w:t>
      </w:r>
      <w:r>
        <w:rPr>
          <w:rFonts w:hint="eastAsia" w:ascii="宋体" w:hAnsi="宋体" w:eastAsia="宋体" w:cs="宋体"/>
          <w:color w:val="000000" w:themeColor="text1"/>
          <w:highlight w:val="none"/>
          <w14:textFill>
            <w14:solidFill>
              <w14:schemeClr w14:val="tx1"/>
            </w14:solidFill>
          </w14:textFill>
        </w:rPr>
        <w:t>场</w:t>
      </w:r>
      <w:r>
        <w:rPr>
          <w:rFonts w:hint="eastAsia"/>
          <w:color w:val="000000" w:themeColor="text1"/>
          <w:highlight w:val="none"/>
          <w14:textFill>
            <w14:solidFill>
              <w14:schemeClr w14:val="tx1"/>
            </w14:solidFill>
          </w14:textFill>
        </w:rPr>
        <w:t>地</w:t>
      </w:r>
      <w:r>
        <w:rPr>
          <w:rFonts w:hint="eastAsia" w:ascii="宋体" w:hAnsi="宋体" w:eastAsia="宋体" w:cs="宋体"/>
          <w:color w:val="000000" w:themeColor="text1"/>
          <w:highlight w:val="none"/>
          <w14:textFill>
            <w14:solidFill>
              <w14:schemeClr w14:val="tx1"/>
            </w14:solidFill>
          </w14:textFill>
        </w:rPr>
        <w:t>与</w:t>
      </w:r>
      <w:r>
        <w:rPr>
          <w:rFonts w:hint="eastAsia"/>
          <w:color w:val="000000" w:themeColor="text1"/>
          <w:highlight w:val="none"/>
          <w14:textFill>
            <w14:solidFill>
              <w14:schemeClr w14:val="tx1"/>
            </w14:solidFill>
          </w14:textFill>
        </w:rPr>
        <w:t>公共道路的通道</w:t>
      </w:r>
      <w:r>
        <w:rPr>
          <w:rFonts w:hint="eastAsia" w:ascii="宋体" w:hAnsi="宋体" w:eastAsia="宋体" w:cs="宋体"/>
          <w:color w:val="000000" w:themeColor="text1"/>
          <w:highlight w:val="none"/>
          <w14:textFill>
            <w14:solidFill>
              <w14:schemeClr w14:val="tx1"/>
            </w14:solidFill>
          </w14:textFill>
        </w:rPr>
        <w:t>开</w:t>
      </w:r>
      <w:r>
        <w:rPr>
          <w:rFonts w:hint="eastAsia"/>
          <w:color w:val="000000" w:themeColor="text1"/>
          <w:highlight w:val="none"/>
          <w14:textFill>
            <w14:solidFill>
              <w14:schemeClr w14:val="tx1"/>
            </w14:solidFill>
          </w14:textFill>
        </w:rPr>
        <w:t>通</w:t>
      </w:r>
      <w:r>
        <w:rPr>
          <w:rFonts w:hint="eastAsia" w:ascii="宋体" w:hAnsi="宋体" w:eastAsia="宋体" w:cs="宋体"/>
          <w:color w:val="000000" w:themeColor="text1"/>
          <w:highlight w:val="none"/>
          <w14:textFill>
            <w14:solidFill>
              <w14:schemeClr w14:val="tx1"/>
            </w14:solidFill>
          </w14:textFill>
        </w:rPr>
        <w:t>时间</w:t>
      </w:r>
      <w:r>
        <w:rPr>
          <w:rFonts w:hint="eastAsia"/>
          <w:color w:val="000000" w:themeColor="text1"/>
          <w:highlight w:val="none"/>
          <w14:textFill>
            <w14:solidFill>
              <w14:schemeClr w14:val="tx1"/>
            </w14:solidFill>
          </w14:textFill>
        </w:rPr>
        <w:t>和要求：</w:t>
      </w:r>
      <w:r>
        <w:rPr>
          <w:color w:val="000000" w:themeColor="text1"/>
          <w:highlight w:val="none"/>
          <w:u w:val="single"/>
          <w14:textFill>
            <w14:solidFill>
              <w14:schemeClr w14:val="tx1"/>
            </w14:solidFill>
          </w14:textFill>
        </w:rPr>
        <w:t xml:space="preserve"> </w:t>
      </w:r>
      <w:r>
        <w:rPr>
          <w:rFonts w:hint="eastAsia"/>
          <w:color w:val="000000" w:themeColor="text1"/>
          <w:highlight w:val="none"/>
          <w:u w:val="single"/>
          <w14:textFill>
            <w14:solidFill>
              <w14:schemeClr w14:val="tx1"/>
            </w14:solidFill>
          </w14:textFill>
        </w:rPr>
        <w:t>由承包人</w:t>
      </w:r>
      <w:r>
        <w:rPr>
          <w:rFonts w:hint="eastAsia" w:ascii="宋体" w:hAnsi="宋体" w:eastAsia="宋体" w:cs="宋体"/>
          <w:color w:val="000000" w:themeColor="text1"/>
          <w:highlight w:val="none"/>
          <w:u w:val="single"/>
          <w14:textFill>
            <w14:solidFill>
              <w14:schemeClr w14:val="tx1"/>
            </w14:solidFill>
          </w14:textFill>
        </w:rPr>
        <w:t>负责</w:t>
      </w:r>
      <w:r>
        <w:rPr>
          <w:rFonts w:hint="eastAsia"/>
          <w:color w:val="000000" w:themeColor="text1"/>
          <w:highlight w:val="none"/>
          <w:u w:val="single"/>
          <w14:textFill>
            <w14:solidFill>
              <w14:schemeClr w14:val="tx1"/>
            </w14:solidFill>
          </w14:textFill>
        </w:rPr>
        <w:t>，</w:t>
      </w:r>
      <w:r>
        <w:rPr>
          <w:rFonts w:hint="eastAsia" w:ascii="宋体" w:hAnsi="宋体" w:eastAsia="宋体" w:cs="宋体"/>
          <w:color w:val="000000" w:themeColor="text1"/>
          <w:highlight w:val="none"/>
          <w:u w:val="single"/>
          <w14:textFill>
            <w14:solidFill>
              <w14:schemeClr w14:val="tx1"/>
            </w14:solidFill>
          </w14:textFill>
        </w:rPr>
        <w:t>费</w:t>
      </w:r>
      <w:r>
        <w:rPr>
          <w:rFonts w:hint="eastAsia"/>
          <w:color w:val="000000" w:themeColor="text1"/>
          <w:highlight w:val="none"/>
          <w:u w:val="single"/>
          <w14:textFill>
            <w14:solidFill>
              <w14:schemeClr w14:val="tx1"/>
            </w14:solidFill>
          </w14:textFill>
        </w:rPr>
        <w:t>用已列入</w:t>
      </w:r>
      <w:r>
        <w:rPr>
          <w:rFonts w:hint="eastAsia" w:ascii="宋体" w:hAnsi="宋体" w:eastAsia="宋体" w:cs="宋体"/>
          <w:color w:val="000000" w:themeColor="text1"/>
          <w:highlight w:val="none"/>
          <w:u w:val="single"/>
          <w14:textFill>
            <w14:solidFill>
              <w14:schemeClr w14:val="tx1"/>
            </w14:solidFill>
          </w14:textFill>
        </w:rPr>
        <w:t>报</w:t>
      </w:r>
      <w:r>
        <w:rPr>
          <w:rFonts w:hint="eastAsia"/>
          <w:color w:val="000000" w:themeColor="text1"/>
          <w:highlight w:val="none"/>
          <w:u w:val="single"/>
          <w14:textFill>
            <w14:solidFill>
              <w14:schemeClr w14:val="tx1"/>
            </w14:solidFill>
          </w14:textFill>
        </w:rPr>
        <w:t>价。</w:t>
      </w:r>
      <w:r>
        <w:rPr>
          <w:color w:val="000000" w:themeColor="text1"/>
          <w:highlight w:val="none"/>
          <w:u w:val="single"/>
          <w14:textFill>
            <w14:solidFill>
              <w14:schemeClr w14:val="tx1"/>
            </w14:solidFill>
          </w14:textFill>
        </w:rPr>
        <w:t xml:space="preserve"> _</w:t>
      </w:r>
    </w:p>
    <w:p>
      <w:pPr>
        <w:spacing w:line="420" w:lineRule="exact"/>
        <w:ind w:firstLine="440" w:firstLineChars="200"/>
        <w:rPr>
          <w:rFonts w:cs="Times New Roman"/>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w:t>
      </w:r>
      <w:r>
        <w:rPr>
          <w:color w:val="000000" w:themeColor="text1"/>
          <w:highlight w:val="none"/>
          <w14:textFill>
            <w14:solidFill>
              <w14:schemeClr w14:val="tx1"/>
            </w14:solidFill>
          </w14:textFill>
        </w:rPr>
        <w:t>4</w:t>
      </w:r>
      <w:r>
        <w:rPr>
          <w:rFonts w:hint="eastAsia"/>
          <w:color w:val="000000" w:themeColor="text1"/>
          <w:highlight w:val="none"/>
          <w14:textFill>
            <w14:solidFill>
              <w14:schemeClr w14:val="tx1"/>
            </w14:solidFill>
          </w14:textFill>
        </w:rPr>
        <w:t>）施工</w:t>
      </w:r>
      <w:r>
        <w:rPr>
          <w:rFonts w:hint="eastAsia" w:ascii="宋体" w:hAnsi="宋体" w:eastAsia="宋体" w:cs="宋体"/>
          <w:color w:val="000000" w:themeColor="text1"/>
          <w:highlight w:val="none"/>
          <w14:textFill>
            <w14:solidFill>
              <w14:schemeClr w14:val="tx1"/>
            </w14:solidFill>
          </w14:textFill>
        </w:rPr>
        <w:t>场</w:t>
      </w:r>
      <w:r>
        <w:rPr>
          <w:rFonts w:hint="eastAsia"/>
          <w:color w:val="000000" w:themeColor="text1"/>
          <w:highlight w:val="none"/>
          <w14:textFill>
            <w14:solidFill>
              <w14:schemeClr w14:val="tx1"/>
            </w14:solidFill>
          </w14:textFill>
        </w:rPr>
        <w:t>地</w:t>
      </w:r>
      <w:r>
        <w:rPr>
          <w:rFonts w:hint="eastAsia" w:ascii="宋体" w:hAnsi="宋体" w:eastAsia="宋体" w:cs="宋体"/>
          <w:color w:val="000000" w:themeColor="text1"/>
          <w:highlight w:val="none"/>
          <w14:textFill>
            <w14:solidFill>
              <w14:schemeClr w14:val="tx1"/>
            </w14:solidFill>
          </w14:textFill>
        </w:rPr>
        <w:t>内</w:t>
      </w:r>
      <w:r>
        <w:rPr>
          <w:rFonts w:hint="eastAsia"/>
          <w:color w:val="000000" w:themeColor="text1"/>
          <w:highlight w:val="none"/>
          <w14:textFill>
            <w14:solidFill>
              <w14:schemeClr w14:val="tx1"/>
            </w14:solidFill>
          </w14:textFill>
        </w:rPr>
        <w:t>工程地</w:t>
      </w:r>
      <w:r>
        <w:rPr>
          <w:rFonts w:hint="eastAsia" w:ascii="宋体" w:hAnsi="宋体" w:eastAsia="宋体" w:cs="宋体"/>
          <w:color w:val="000000" w:themeColor="text1"/>
          <w:highlight w:val="none"/>
          <w14:textFill>
            <w14:solidFill>
              <w14:schemeClr w14:val="tx1"/>
            </w14:solidFill>
          </w14:textFill>
        </w:rPr>
        <w:t>质</w:t>
      </w:r>
      <w:r>
        <w:rPr>
          <w:rFonts w:hint="eastAsia"/>
          <w:color w:val="000000" w:themeColor="text1"/>
          <w:highlight w:val="none"/>
          <w14:textFill>
            <w14:solidFill>
              <w14:schemeClr w14:val="tx1"/>
            </w14:solidFill>
          </w14:textFill>
        </w:rPr>
        <w:t>和地下管</w:t>
      </w:r>
      <w:r>
        <w:rPr>
          <w:rFonts w:hint="eastAsia" w:ascii="宋体" w:hAnsi="宋体" w:eastAsia="宋体" w:cs="宋体"/>
          <w:color w:val="000000" w:themeColor="text1"/>
          <w:highlight w:val="none"/>
          <w14:textFill>
            <w14:solidFill>
              <w14:schemeClr w14:val="tx1"/>
            </w14:solidFill>
          </w14:textFill>
        </w:rPr>
        <w:t>线</w:t>
      </w:r>
      <w:r>
        <w:rPr>
          <w:rFonts w:hint="eastAsia"/>
          <w:color w:val="000000" w:themeColor="text1"/>
          <w:highlight w:val="none"/>
          <w14:textFill>
            <w14:solidFill>
              <w14:schemeClr w14:val="tx1"/>
            </w14:solidFill>
          </w14:textFill>
        </w:rPr>
        <w:t>、地下</w:t>
      </w:r>
      <w:r>
        <w:rPr>
          <w:rFonts w:hint="eastAsia" w:ascii="宋体" w:hAnsi="宋体" w:eastAsia="宋体" w:cs="宋体"/>
          <w:color w:val="000000" w:themeColor="text1"/>
          <w:highlight w:val="none"/>
          <w14:textFill>
            <w14:solidFill>
              <w14:schemeClr w14:val="tx1"/>
            </w14:solidFill>
          </w14:textFill>
        </w:rPr>
        <w:t>设</w:t>
      </w:r>
      <w:r>
        <w:rPr>
          <w:rFonts w:hint="eastAsia"/>
          <w:color w:val="000000" w:themeColor="text1"/>
          <w:highlight w:val="none"/>
          <w14:textFill>
            <w14:solidFill>
              <w14:schemeClr w14:val="tx1"/>
            </w14:solidFill>
          </w14:textFill>
        </w:rPr>
        <w:t>施等</w:t>
      </w:r>
      <w:r>
        <w:rPr>
          <w:rFonts w:hint="eastAsia" w:ascii="宋体" w:hAnsi="宋体" w:eastAsia="宋体" w:cs="宋体"/>
          <w:color w:val="000000" w:themeColor="text1"/>
          <w:highlight w:val="none"/>
          <w14:textFill>
            <w14:solidFill>
              <w14:schemeClr w14:val="tx1"/>
            </w14:solidFill>
          </w14:textFill>
        </w:rPr>
        <w:t>资</w:t>
      </w:r>
      <w:r>
        <w:rPr>
          <w:rFonts w:hint="eastAsia"/>
          <w:color w:val="000000" w:themeColor="text1"/>
          <w:highlight w:val="none"/>
          <w14:textFill>
            <w14:solidFill>
              <w14:schemeClr w14:val="tx1"/>
            </w14:solidFill>
          </w14:textFill>
        </w:rPr>
        <w:t>料的提供</w:t>
      </w:r>
      <w:r>
        <w:rPr>
          <w:rFonts w:hint="eastAsia" w:ascii="宋体" w:hAnsi="宋体" w:eastAsia="宋体" w:cs="宋体"/>
          <w:color w:val="000000" w:themeColor="text1"/>
          <w:highlight w:val="none"/>
          <w14:textFill>
            <w14:solidFill>
              <w14:schemeClr w14:val="tx1"/>
            </w14:solidFill>
          </w14:textFill>
        </w:rPr>
        <w:t>时间</w:t>
      </w:r>
      <w:r>
        <w:rPr>
          <w:rFonts w:hint="eastAsia"/>
          <w:color w:val="000000" w:themeColor="text1"/>
          <w:highlight w:val="none"/>
          <w14:textFill>
            <w14:solidFill>
              <w14:schemeClr w14:val="tx1"/>
            </w14:solidFill>
          </w14:textFill>
        </w:rPr>
        <w:t>：</w:t>
      </w:r>
      <w:r>
        <w:rPr>
          <w:color w:val="000000" w:themeColor="text1"/>
          <w:highlight w:val="none"/>
          <w:u w:val="single"/>
          <w14:textFill>
            <w14:solidFill>
              <w14:schemeClr w14:val="tx1"/>
            </w14:solidFill>
          </w14:textFill>
        </w:rPr>
        <w:t>___</w:t>
      </w:r>
      <w:r>
        <w:rPr>
          <w:rFonts w:hint="eastAsia"/>
          <w:color w:val="000000" w:themeColor="text1"/>
          <w:highlight w:val="none"/>
          <w:u w:val="single"/>
          <w14:textFill>
            <w14:solidFill>
              <w14:schemeClr w14:val="tx1"/>
            </w14:solidFill>
          </w14:textFill>
        </w:rPr>
        <w:t>承包人</w:t>
      </w:r>
      <w:r>
        <w:rPr>
          <w:rFonts w:hint="eastAsia" w:ascii="宋体" w:hAnsi="宋体" w:eastAsia="宋体" w:cs="宋体"/>
          <w:color w:val="000000" w:themeColor="text1"/>
          <w:highlight w:val="none"/>
          <w:u w:val="single"/>
          <w14:textFill>
            <w14:solidFill>
              <w14:schemeClr w14:val="tx1"/>
            </w14:solidFill>
          </w14:textFill>
        </w:rPr>
        <w:t>进场</w:t>
      </w:r>
      <w:r>
        <w:rPr>
          <w:rFonts w:hint="eastAsia"/>
          <w:color w:val="000000" w:themeColor="text1"/>
          <w:highlight w:val="none"/>
          <w:u w:val="single"/>
          <w14:textFill>
            <w14:solidFill>
              <w14:schemeClr w14:val="tx1"/>
            </w14:solidFill>
          </w14:textFill>
        </w:rPr>
        <w:t>前</w:t>
      </w:r>
      <w:r>
        <w:rPr>
          <w:rFonts w:hint="eastAsia" w:ascii="宋体" w:hAnsi="宋体" w:eastAsia="宋体" w:cs="宋体"/>
          <w:color w:val="000000" w:themeColor="text1"/>
          <w:highlight w:val="none"/>
          <w:u w:val="single"/>
          <w14:textFill>
            <w14:solidFill>
              <w14:schemeClr w14:val="tx1"/>
            </w14:solidFill>
          </w14:textFill>
        </w:rPr>
        <w:t>现场</w:t>
      </w:r>
      <w:r>
        <w:rPr>
          <w:rFonts w:hint="eastAsia"/>
          <w:color w:val="000000" w:themeColor="text1"/>
          <w:highlight w:val="none"/>
          <w:u w:val="single"/>
          <w14:textFill>
            <w14:solidFill>
              <w14:schemeClr w14:val="tx1"/>
            </w14:solidFill>
          </w14:textFill>
        </w:rPr>
        <w:t>交接或于施工</w:t>
      </w:r>
      <w:r>
        <w:rPr>
          <w:rFonts w:hint="eastAsia" w:ascii="宋体" w:hAnsi="宋体" w:eastAsia="宋体" w:cs="宋体"/>
          <w:color w:val="000000" w:themeColor="text1"/>
          <w:highlight w:val="none"/>
          <w:u w:val="single"/>
          <w14:textFill>
            <w14:solidFill>
              <w14:schemeClr w14:val="tx1"/>
            </w14:solidFill>
          </w14:textFill>
        </w:rPr>
        <w:t>图纸</w:t>
      </w:r>
      <w:r>
        <w:rPr>
          <w:rFonts w:hint="eastAsia"/>
          <w:color w:val="000000" w:themeColor="text1"/>
          <w:highlight w:val="none"/>
          <w:u w:val="single"/>
          <w14:textFill>
            <w14:solidFill>
              <w14:schemeClr w14:val="tx1"/>
            </w14:solidFill>
          </w14:textFill>
        </w:rPr>
        <w:t>同</w:t>
      </w:r>
      <w:r>
        <w:rPr>
          <w:rFonts w:hint="eastAsia" w:ascii="宋体" w:hAnsi="宋体" w:eastAsia="宋体" w:cs="宋体"/>
          <w:color w:val="000000" w:themeColor="text1"/>
          <w:highlight w:val="none"/>
          <w:u w:val="single"/>
          <w14:textFill>
            <w14:solidFill>
              <w14:schemeClr w14:val="tx1"/>
            </w14:solidFill>
          </w14:textFill>
        </w:rPr>
        <w:t>时</w:t>
      </w:r>
      <w:r>
        <w:rPr>
          <w:rFonts w:hint="eastAsia"/>
          <w:color w:val="000000" w:themeColor="text1"/>
          <w:highlight w:val="none"/>
          <w:u w:val="single"/>
          <w14:textFill>
            <w14:solidFill>
              <w14:schemeClr w14:val="tx1"/>
            </w14:solidFill>
          </w14:textFill>
        </w:rPr>
        <w:t>提供。</w:t>
      </w:r>
      <w:r>
        <w:rPr>
          <w:color w:val="000000" w:themeColor="text1"/>
          <w:highlight w:val="none"/>
          <w:u w:val="single"/>
          <w14:textFill>
            <w14:solidFill>
              <w14:schemeClr w14:val="tx1"/>
            </w14:solidFill>
          </w14:textFill>
        </w:rPr>
        <w:t xml:space="preserve">  </w:t>
      </w:r>
    </w:p>
    <w:p>
      <w:pPr>
        <w:spacing w:line="420" w:lineRule="exact"/>
        <w:ind w:firstLine="440" w:firstLineChars="200"/>
        <w:rPr>
          <w:rFonts w:cs="Times New Roman"/>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 xml:space="preserve">2.4.2 </w:t>
      </w:r>
      <w:r>
        <w:rPr>
          <w:rFonts w:hint="eastAsia"/>
          <w:color w:val="000000" w:themeColor="text1"/>
          <w:highlight w:val="none"/>
          <w14:textFill>
            <w14:solidFill>
              <w14:schemeClr w14:val="tx1"/>
            </w14:solidFill>
          </w14:textFill>
        </w:rPr>
        <w:t>提供施工</w:t>
      </w:r>
      <w:r>
        <w:rPr>
          <w:rFonts w:hint="eastAsia" w:ascii="宋体" w:hAnsi="宋体" w:eastAsia="宋体" w:cs="宋体"/>
          <w:color w:val="000000" w:themeColor="text1"/>
          <w:highlight w:val="none"/>
          <w14:textFill>
            <w14:solidFill>
              <w14:schemeClr w14:val="tx1"/>
            </w14:solidFill>
          </w14:textFill>
        </w:rPr>
        <w:t>条</w:t>
      </w:r>
      <w:r>
        <w:rPr>
          <w:rFonts w:hint="eastAsia"/>
          <w:color w:val="000000" w:themeColor="text1"/>
          <w:highlight w:val="none"/>
          <w14:textFill>
            <w14:solidFill>
              <w14:schemeClr w14:val="tx1"/>
            </w14:solidFill>
          </w14:textFill>
        </w:rPr>
        <w:t>件</w:t>
      </w:r>
    </w:p>
    <w:p>
      <w:pPr>
        <w:spacing w:line="420" w:lineRule="exact"/>
        <w:ind w:firstLine="440" w:firstLineChars="200"/>
        <w:rPr>
          <w:rFonts w:cs="Times New Roman"/>
          <w:color w:val="000000" w:themeColor="text1"/>
          <w:highlight w:val="none"/>
          <w:u w:val="singl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关</w:t>
      </w:r>
      <w:r>
        <w:rPr>
          <w:rFonts w:hint="eastAsia"/>
          <w:color w:val="000000" w:themeColor="text1"/>
          <w:highlight w:val="none"/>
          <w14:textFill>
            <w14:solidFill>
              <w14:schemeClr w14:val="tx1"/>
            </w14:solidFill>
          </w14:textFill>
        </w:rPr>
        <w:t>于</w:t>
      </w:r>
      <w:r>
        <w:rPr>
          <w:rFonts w:hint="eastAsia" w:ascii="宋体" w:hAnsi="宋体" w:eastAsia="宋体" w:cs="宋体"/>
          <w:color w:val="000000" w:themeColor="text1"/>
          <w:highlight w:val="none"/>
          <w14:textFill>
            <w14:solidFill>
              <w14:schemeClr w14:val="tx1"/>
            </w14:solidFill>
          </w14:textFill>
        </w:rPr>
        <w:t>发</w:t>
      </w:r>
      <w:r>
        <w:rPr>
          <w:rFonts w:hint="eastAsia"/>
          <w:color w:val="000000" w:themeColor="text1"/>
          <w:highlight w:val="none"/>
          <w14:textFill>
            <w14:solidFill>
              <w14:schemeClr w14:val="tx1"/>
            </w14:solidFill>
          </w14:textFill>
        </w:rPr>
        <w:t>包人</w:t>
      </w:r>
      <w:r>
        <w:rPr>
          <w:rFonts w:hint="eastAsia" w:ascii="宋体" w:hAnsi="宋体" w:eastAsia="宋体" w:cs="宋体"/>
          <w:color w:val="000000" w:themeColor="text1"/>
          <w:highlight w:val="none"/>
          <w14:textFill>
            <w14:solidFill>
              <w14:schemeClr w14:val="tx1"/>
            </w14:solidFill>
          </w14:textFill>
        </w:rPr>
        <w:t>应负责</w:t>
      </w:r>
      <w:r>
        <w:rPr>
          <w:rFonts w:hint="eastAsia"/>
          <w:color w:val="000000" w:themeColor="text1"/>
          <w:highlight w:val="none"/>
          <w14:textFill>
            <w14:solidFill>
              <w14:schemeClr w14:val="tx1"/>
            </w14:solidFill>
          </w14:textFill>
        </w:rPr>
        <w:t>提供施工所需要的</w:t>
      </w:r>
      <w:r>
        <w:rPr>
          <w:rFonts w:hint="eastAsia" w:ascii="宋体" w:hAnsi="宋体" w:eastAsia="宋体" w:cs="宋体"/>
          <w:color w:val="000000" w:themeColor="text1"/>
          <w:highlight w:val="none"/>
          <w14:textFill>
            <w14:solidFill>
              <w14:schemeClr w14:val="tx1"/>
            </w14:solidFill>
          </w14:textFill>
        </w:rPr>
        <w:t>条</w:t>
      </w:r>
      <w:r>
        <w:rPr>
          <w:rFonts w:hint="eastAsia"/>
          <w:color w:val="000000" w:themeColor="text1"/>
          <w:highlight w:val="none"/>
          <w14:textFill>
            <w14:solidFill>
              <w14:schemeClr w14:val="tx1"/>
            </w14:solidFill>
          </w14:textFill>
        </w:rPr>
        <w:t>件，包括：</w:t>
      </w:r>
      <w:r>
        <w:rPr>
          <w:rFonts w:hint="eastAsia"/>
          <w:color w:val="000000" w:themeColor="text1"/>
          <w:highlight w:val="none"/>
          <w:u w:val="single"/>
          <w14:textFill>
            <w14:solidFill>
              <w14:schemeClr w14:val="tx1"/>
            </w14:solidFill>
          </w14:textFill>
        </w:rPr>
        <w:t>无</w:t>
      </w:r>
      <w:r>
        <w:rPr>
          <w:color w:val="000000" w:themeColor="text1"/>
          <w:highlight w:val="none"/>
          <w:u w:val="single"/>
          <w14:textFill>
            <w14:solidFill>
              <w14:schemeClr w14:val="tx1"/>
            </w14:solidFill>
          </w14:textFill>
        </w:rPr>
        <w:t xml:space="preserve"> </w:t>
      </w:r>
      <w:r>
        <w:rPr>
          <w:rFonts w:hint="eastAsia"/>
          <w:color w:val="000000" w:themeColor="text1"/>
          <w:highlight w:val="none"/>
          <w14:textFill>
            <w14:solidFill>
              <w14:schemeClr w14:val="tx1"/>
            </w14:solidFill>
          </w14:textFill>
        </w:rPr>
        <w:t>。</w:t>
      </w:r>
    </w:p>
    <w:p>
      <w:pPr>
        <w:pStyle w:val="72"/>
        <w:jc w:val="left"/>
        <w:outlineLvl w:val="9"/>
        <w:rPr>
          <w:rFonts w:cs="Times New Roman"/>
          <w:color w:val="000000" w:themeColor="text1"/>
          <w:highlight w:val="none"/>
          <w14:textFill>
            <w14:solidFill>
              <w14:schemeClr w14:val="tx1"/>
            </w14:solidFill>
          </w14:textFill>
        </w:rPr>
      </w:pPr>
      <w:bookmarkStart w:id="1497" w:name="_Toc373478352"/>
      <w:bookmarkStart w:id="1498" w:name="_Toc16801"/>
      <w:bookmarkStart w:id="1499" w:name="_Toc389065271"/>
      <w:bookmarkStart w:id="1500" w:name="_Toc418061758"/>
      <w:bookmarkStart w:id="1501" w:name="_Toc403578939"/>
      <w:bookmarkStart w:id="1502" w:name="_Toc485213335"/>
      <w:bookmarkStart w:id="1503" w:name="_Toc425334258"/>
      <w:bookmarkStart w:id="1504" w:name="_Toc429557898"/>
      <w:bookmarkStart w:id="1505" w:name="_Toc430355379"/>
      <w:bookmarkStart w:id="1506" w:name="_Toc16266"/>
      <w:bookmarkStart w:id="1507" w:name="_Toc8984"/>
      <w:bookmarkStart w:id="1508" w:name="_Toc373227705"/>
      <w:r>
        <w:rPr>
          <w:color w:val="000000" w:themeColor="text1"/>
          <w:highlight w:val="none"/>
          <w14:textFill>
            <w14:solidFill>
              <w14:schemeClr w14:val="tx1"/>
            </w14:solidFill>
          </w14:textFill>
        </w:rPr>
        <w:t xml:space="preserve">2.5 </w:t>
      </w:r>
      <w:r>
        <w:rPr>
          <w:rFonts w:hint="eastAsia" w:ascii="宋体" w:hAnsi="宋体" w:eastAsia="宋体" w:cs="宋体"/>
          <w:color w:val="000000" w:themeColor="text1"/>
          <w:highlight w:val="none"/>
          <w14:textFill>
            <w14:solidFill>
              <w14:schemeClr w14:val="tx1"/>
            </w14:solidFill>
          </w14:textFill>
        </w:rPr>
        <w:t>资</w:t>
      </w:r>
      <w:r>
        <w:rPr>
          <w:rFonts w:hint="eastAsia"/>
          <w:color w:val="000000" w:themeColor="text1"/>
          <w:highlight w:val="none"/>
          <w14:textFill>
            <w14:solidFill>
              <w14:schemeClr w14:val="tx1"/>
            </w14:solidFill>
          </w14:textFill>
        </w:rPr>
        <w:t>金</w:t>
      </w:r>
      <w:r>
        <w:rPr>
          <w:rFonts w:hint="eastAsia" w:ascii="宋体" w:hAnsi="宋体" w:eastAsia="宋体" w:cs="宋体"/>
          <w:color w:val="000000" w:themeColor="text1"/>
          <w:highlight w:val="none"/>
          <w14:textFill>
            <w14:solidFill>
              <w14:schemeClr w14:val="tx1"/>
            </w14:solidFill>
          </w14:textFill>
        </w:rPr>
        <w:t>来</w:t>
      </w:r>
      <w:r>
        <w:rPr>
          <w:rFonts w:hint="eastAsia"/>
          <w:color w:val="000000" w:themeColor="text1"/>
          <w:highlight w:val="none"/>
          <w14:textFill>
            <w14:solidFill>
              <w14:schemeClr w14:val="tx1"/>
            </w14:solidFill>
          </w14:textFill>
        </w:rPr>
        <w:t>源</w:t>
      </w:r>
      <w:r>
        <w:rPr>
          <w:rFonts w:hint="eastAsia" w:ascii="宋体" w:hAnsi="宋体" w:eastAsia="宋体" w:cs="宋体"/>
          <w:color w:val="000000" w:themeColor="text1"/>
          <w:highlight w:val="none"/>
          <w14:textFill>
            <w14:solidFill>
              <w14:schemeClr w14:val="tx1"/>
            </w14:solidFill>
          </w14:textFill>
        </w:rPr>
        <w:t>证</w:t>
      </w:r>
      <w:r>
        <w:rPr>
          <w:rFonts w:hint="eastAsia"/>
          <w:color w:val="000000" w:themeColor="text1"/>
          <w:highlight w:val="none"/>
          <w14:textFill>
            <w14:solidFill>
              <w14:schemeClr w14:val="tx1"/>
            </w14:solidFill>
          </w14:textFill>
        </w:rPr>
        <w:t>明及支付担保</w:t>
      </w:r>
      <w:bookmarkEnd w:id="1497"/>
      <w:bookmarkEnd w:id="1498"/>
      <w:bookmarkEnd w:id="1499"/>
      <w:bookmarkEnd w:id="1500"/>
      <w:bookmarkEnd w:id="1501"/>
      <w:bookmarkEnd w:id="1502"/>
      <w:bookmarkEnd w:id="1503"/>
      <w:bookmarkEnd w:id="1504"/>
      <w:bookmarkEnd w:id="1505"/>
      <w:bookmarkEnd w:id="1506"/>
      <w:bookmarkEnd w:id="1507"/>
      <w:bookmarkEnd w:id="1508"/>
    </w:p>
    <w:p>
      <w:pPr>
        <w:spacing w:line="420" w:lineRule="exact"/>
        <w:ind w:firstLine="440" w:firstLineChars="200"/>
        <w:rPr>
          <w:rFonts w:cs="Times New Roman"/>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发</w:t>
      </w:r>
      <w:r>
        <w:rPr>
          <w:rFonts w:hint="eastAsia"/>
          <w:color w:val="000000" w:themeColor="text1"/>
          <w:highlight w:val="none"/>
          <w14:textFill>
            <w14:solidFill>
              <w14:schemeClr w14:val="tx1"/>
            </w14:solidFill>
          </w14:textFill>
        </w:rPr>
        <w:t>包人提供</w:t>
      </w:r>
      <w:r>
        <w:rPr>
          <w:rFonts w:hint="eastAsia" w:ascii="宋体" w:hAnsi="宋体" w:eastAsia="宋体" w:cs="宋体"/>
          <w:color w:val="000000" w:themeColor="text1"/>
          <w:highlight w:val="none"/>
          <w14:textFill>
            <w14:solidFill>
              <w14:schemeClr w14:val="tx1"/>
            </w14:solidFill>
          </w14:textFill>
        </w:rPr>
        <w:t>资</w:t>
      </w:r>
      <w:r>
        <w:rPr>
          <w:rFonts w:hint="eastAsia"/>
          <w:color w:val="000000" w:themeColor="text1"/>
          <w:highlight w:val="none"/>
          <w14:textFill>
            <w14:solidFill>
              <w14:schemeClr w14:val="tx1"/>
            </w14:solidFill>
          </w14:textFill>
        </w:rPr>
        <w:t>金</w:t>
      </w:r>
      <w:r>
        <w:rPr>
          <w:rFonts w:hint="eastAsia" w:ascii="宋体" w:hAnsi="宋体" w:eastAsia="宋体" w:cs="宋体"/>
          <w:color w:val="000000" w:themeColor="text1"/>
          <w:highlight w:val="none"/>
          <w14:textFill>
            <w14:solidFill>
              <w14:schemeClr w14:val="tx1"/>
            </w14:solidFill>
          </w14:textFill>
        </w:rPr>
        <w:t>来</w:t>
      </w:r>
      <w:r>
        <w:rPr>
          <w:rFonts w:hint="eastAsia"/>
          <w:color w:val="000000" w:themeColor="text1"/>
          <w:highlight w:val="none"/>
          <w14:textFill>
            <w14:solidFill>
              <w14:schemeClr w14:val="tx1"/>
            </w14:solidFill>
          </w14:textFill>
        </w:rPr>
        <w:t>源</w:t>
      </w:r>
      <w:r>
        <w:rPr>
          <w:rFonts w:hint="eastAsia" w:ascii="宋体" w:hAnsi="宋体" w:eastAsia="宋体" w:cs="宋体"/>
          <w:color w:val="000000" w:themeColor="text1"/>
          <w:highlight w:val="none"/>
          <w14:textFill>
            <w14:solidFill>
              <w14:schemeClr w14:val="tx1"/>
            </w14:solidFill>
          </w14:textFill>
        </w:rPr>
        <w:t>证</w:t>
      </w:r>
      <w:r>
        <w:rPr>
          <w:rFonts w:hint="eastAsia"/>
          <w:color w:val="000000" w:themeColor="text1"/>
          <w:highlight w:val="none"/>
          <w14:textFill>
            <w14:solidFill>
              <w14:schemeClr w14:val="tx1"/>
            </w14:solidFill>
          </w14:textFill>
        </w:rPr>
        <w:t>明的期限要求：</w:t>
      </w:r>
      <w:r>
        <w:rPr>
          <w:rFonts w:hint="eastAsia" w:ascii="Malgun Gothic" w:hAnsi="Malgun Gothic" w:eastAsia="Malgun Gothic" w:cs="Malgun Gothic"/>
          <w:color w:val="000000" w:themeColor="text1"/>
          <w:highlight w:val="none"/>
          <w:u w:val="single"/>
          <w14:textFill>
            <w14:solidFill>
              <w14:schemeClr w14:val="tx1"/>
            </w14:solidFill>
          </w14:textFill>
        </w:rPr>
        <w:t></w:t>
      </w:r>
      <w:r>
        <w:rPr>
          <w:color w:val="000000" w:themeColor="text1"/>
          <w:highlight w:val="none"/>
          <w:u w:val="single"/>
          <w14:textFill>
            <w14:solidFill>
              <w14:schemeClr w14:val="tx1"/>
            </w14:solidFill>
          </w14:textFill>
        </w:rPr>
        <w:t xml:space="preserve">  </w:t>
      </w:r>
      <w:r>
        <w:rPr>
          <w:rFonts w:hint="eastAsia"/>
          <w:color w:val="000000" w:themeColor="text1"/>
          <w:highlight w:val="none"/>
          <w:u w:val="single"/>
          <w14:textFill>
            <w14:solidFill>
              <w14:schemeClr w14:val="tx1"/>
            </w14:solidFill>
          </w14:textFill>
        </w:rPr>
        <w:t>无</w:t>
      </w:r>
      <w:r>
        <w:rPr>
          <w:color w:val="000000" w:themeColor="text1"/>
          <w:highlight w:val="none"/>
          <w:u w:val="single"/>
          <w14:textFill>
            <w14:solidFill>
              <w14:schemeClr w14:val="tx1"/>
            </w14:solidFill>
          </w14:textFill>
        </w:rPr>
        <w:t xml:space="preserve"> </w:t>
      </w:r>
      <w:r>
        <w:rPr>
          <w:rFonts w:hint="eastAsia"/>
          <w:color w:val="000000" w:themeColor="text1"/>
          <w:highlight w:val="none"/>
          <w14:textFill>
            <w14:solidFill>
              <w14:schemeClr w14:val="tx1"/>
            </w14:solidFill>
          </w14:textFill>
        </w:rPr>
        <w:t>。</w:t>
      </w:r>
    </w:p>
    <w:p>
      <w:pPr>
        <w:spacing w:line="420" w:lineRule="exact"/>
        <w:ind w:firstLine="440" w:firstLineChars="200"/>
        <w:rPr>
          <w:rFonts w:cs="Times New Roman"/>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发</w:t>
      </w:r>
      <w:r>
        <w:rPr>
          <w:rFonts w:hint="eastAsia"/>
          <w:color w:val="000000" w:themeColor="text1"/>
          <w:highlight w:val="none"/>
          <w14:textFill>
            <w14:solidFill>
              <w14:schemeClr w14:val="tx1"/>
            </w14:solidFill>
          </w14:textFill>
        </w:rPr>
        <w:t>包人是否提供支付担保：</w:t>
      </w:r>
      <w:r>
        <w:rPr>
          <w:rFonts w:hint="eastAsia" w:ascii="Malgun Gothic" w:hAnsi="Malgun Gothic" w:eastAsia="Malgun Gothic" w:cs="Malgun Gothic"/>
          <w:color w:val="000000" w:themeColor="text1"/>
          <w:highlight w:val="none"/>
          <w:u w:val="single"/>
          <w14:textFill>
            <w14:solidFill>
              <w14:schemeClr w14:val="tx1"/>
            </w14:solidFill>
          </w14:textFill>
        </w:rPr>
        <w:t></w:t>
      </w:r>
      <w:r>
        <w:rPr>
          <w:rFonts w:hint="eastAsia"/>
          <w:color w:val="000000" w:themeColor="text1"/>
          <w:highlight w:val="none"/>
          <w:u w:val="single"/>
          <w14:textFill>
            <w14:solidFill>
              <w14:schemeClr w14:val="tx1"/>
            </w14:solidFill>
          </w14:textFill>
        </w:rPr>
        <w:t>否</w:t>
      </w:r>
      <w:r>
        <w:rPr>
          <w:rFonts w:hint="eastAsia"/>
          <w:color w:val="000000" w:themeColor="text1"/>
          <w:highlight w:val="none"/>
          <w14:textFill>
            <w14:solidFill>
              <w14:schemeClr w14:val="tx1"/>
            </w14:solidFill>
          </w14:textFill>
        </w:rPr>
        <w:t>。</w:t>
      </w:r>
    </w:p>
    <w:p>
      <w:pPr>
        <w:spacing w:line="420" w:lineRule="exact"/>
        <w:ind w:firstLine="440" w:firstLineChars="200"/>
        <w:rPr>
          <w:rFonts w:cs="Times New Roman"/>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发</w:t>
      </w:r>
      <w:r>
        <w:rPr>
          <w:rFonts w:hint="eastAsia"/>
          <w:color w:val="000000" w:themeColor="text1"/>
          <w:highlight w:val="none"/>
          <w14:textFill>
            <w14:solidFill>
              <w14:schemeClr w14:val="tx1"/>
            </w14:solidFill>
          </w14:textFill>
        </w:rPr>
        <w:t>包人提供支付担保的形式：</w:t>
      </w:r>
      <w:r>
        <w:rPr>
          <w:rFonts w:hint="eastAsia" w:ascii="Malgun Gothic" w:hAnsi="Malgun Gothic" w:eastAsia="Malgun Gothic" w:cs="Malgun Gothic"/>
          <w:color w:val="000000" w:themeColor="text1"/>
          <w:highlight w:val="none"/>
          <w:u w:val="single"/>
          <w14:textFill>
            <w14:solidFill>
              <w14:schemeClr w14:val="tx1"/>
            </w14:solidFill>
          </w14:textFill>
        </w:rPr>
        <w:t></w:t>
      </w:r>
      <w:r>
        <w:rPr>
          <w:color w:val="000000" w:themeColor="text1"/>
          <w:highlight w:val="none"/>
          <w:u w:val="single"/>
          <w14:textFill>
            <w14:solidFill>
              <w14:schemeClr w14:val="tx1"/>
            </w14:solidFill>
          </w14:textFill>
        </w:rPr>
        <w:t>/</w:t>
      </w:r>
      <w:r>
        <w:rPr>
          <w:rFonts w:hint="eastAsia" w:ascii="Malgun Gothic" w:hAnsi="Malgun Gothic" w:eastAsia="Malgun Gothic" w:cs="Malgun Gothic"/>
          <w:color w:val="000000" w:themeColor="text1"/>
          <w:highlight w:val="none"/>
          <w:u w:val="single"/>
          <w14:textFill>
            <w14:solidFill>
              <w14:schemeClr w14:val="tx1"/>
            </w14:solidFill>
          </w14:textFill>
        </w:rPr>
        <w:t></w:t>
      </w:r>
      <w:r>
        <w:rPr>
          <w:rFonts w:hint="eastAsia"/>
          <w:color w:val="000000" w:themeColor="text1"/>
          <w:highlight w:val="none"/>
          <w14:textFill>
            <w14:solidFill>
              <w14:schemeClr w14:val="tx1"/>
            </w14:solidFill>
          </w14:textFill>
        </w:rPr>
        <w:t>。</w:t>
      </w:r>
    </w:p>
    <w:p>
      <w:pPr>
        <w:pStyle w:val="72"/>
        <w:jc w:val="left"/>
        <w:outlineLvl w:val="9"/>
        <w:rPr>
          <w:rFonts w:cs="Times New Roman"/>
          <w:color w:val="000000" w:themeColor="text1"/>
          <w:highlight w:val="none"/>
          <w14:textFill>
            <w14:solidFill>
              <w14:schemeClr w14:val="tx1"/>
            </w14:solidFill>
          </w14:textFill>
        </w:rPr>
      </w:pPr>
      <w:bookmarkStart w:id="1509" w:name="_Toc27838"/>
      <w:bookmarkStart w:id="1510" w:name="_Toc389065272"/>
      <w:bookmarkStart w:id="1511" w:name="_Toc373227706"/>
      <w:bookmarkStart w:id="1512" w:name="_Toc485213336"/>
      <w:bookmarkStart w:id="1513" w:name="_Toc8867"/>
      <w:bookmarkStart w:id="1514" w:name="_Toc418061759"/>
      <w:bookmarkStart w:id="1515" w:name="_Toc373478353"/>
      <w:bookmarkStart w:id="1516" w:name="_Toc351203635"/>
      <w:bookmarkStart w:id="1517" w:name="_Toc429557899"/>
      <w:bookmarkStart w:id="1518" w:name="_Toc403578940"/>
      <w:bookmarkStart w:id="1519" w:name="_Toc14384"/>
      <w:bookmarkStart w:id="1520" w:name="_Toc430355380"/>
      <w:r>
        <w:rPr>
          <w:color w:val="000000" w:themeColor="text1"/>
          <w:highlight w:val="none"/>
          <w14:textFill>
            <w14:solidFill>
              <w14:schemeClr w14:val="tx1"/>
            </w14:solidFill>
          </w14:textFill>
        </w:rPr>
        <w:t>3</w:t>
      </w:r>
      <w:bookmarkStart w:id="1521" w:name="_Toc297120458"/>
      <w:bookmarkStart w:id="1522" w:name="_Toc297048344"/>
      <w:bookmarkStart w:id="1523" w:name="_Toc296944497"/>
      <w:bookmarkStart w:id="1524" w:name="_Toc296346659"/>
      <w:bookmarkStart w:id="1525" w:name="_Toc292559868"/>
      <w:bookmarkStart w:id="1526" w:name="_Toc296891198"/>
      <w:bookmarkStart w:id="1527" w:name="_Toc296347157"/>
      <w:bookmarkStart w:id="1528" w:name="_Toc296503158"/>
      <w:bookmarkStart w:id="1529" w:name="_Toc292559363"/>
      <w:bookmarkStart w:id="1530" w:name="_Toc296890986"/>
      <w:r>
        <w:rPr>
          <w:color w:val="000000" w:themeColor="text1"/>
          <w:highlight w:val="none"/>
          <w14:textFill>
            <w14:solidFill>
              <w14:schemeClr w14:val="tx1"/>
            </w14:solidFill>
          </w14:textFill>
        </w:rPr>
        <w:t xml:space="preserve">. </w:t>
      </w:r>
      <w:r>
        <w:rPr>
          <w:rFonts w:hint="eastAsia"/>
          <w:color w:val="000000" w:themeColor="text1"/>
          <w:highlight w:val="none"/>
          <w14:textFill>
            <w14:solidFill>
              <w14:schemeClr w14:val="tx1"/>
            </w14:solidFill>
          </w14:textFill>
        </w:rPr>
        <w:t>承包人</w:t>
      </w:r>
      <w:bookmarkEnd w:id="1509"/>
      <w:bookmarkEnd w:id="1510"/>
      <w:bookmarkEnd w:id="1511"/>
      <w:bookmarkEnd w:id="1512"/>
      <w:bookmarkEnd w:id="1513"/>
      <w:bookmarkEnd w:id="1514"/>
      <w:bookmarkEnd w:id="1515"/>
      <w:bookmarkEnd w:id="1516"/>
      <w:bookmarkEnd w:id="1517"/>
      <w:bookmarkEnd w:id="1518"/>
      <w:bookmarkEnd w:id="1519"/>
      <w:bookmarkEnd w:id="1520"/>
    </w:p>
    <w:bookmarkEnd w:id="1521"/>
    <w:bookmarkEnd w:id="1522"/>
    <w:bookmarkEnd w:id="1523"/>
    <w:bookmarkEnd w:id="1524"/>
    <w:bookmarkEnd w:id="1525"/>
    <w:bookmarkEnd w:id="1526"/>
    <w:bookmarkEnd w:id="1527"/>
    <w:bookmarkEnd w:id="1528"/>
    <w:bookmarkEnd w:id="1529"/>
    <w:bookmarkEnd w:id="1530"/>
    <w:p>
      <w:pPr>
        <w:pStyle w:val="72"/>
        <w:jc w:val="left"/>
        <w:outlineLvl w:val="9"/>
        <w:rPr>
          <w:rFonts w:cs="Times New Roman"/>
          <w:color w:val="000000" w:themeColor="text1"/>
          <w:highlight w:val="none"/>
          <w14:textFill>
            <w14:solidFill>
              <w14:schemeClr w14:val="tx1"/>
            </w14:solidFill>
          </w14:textFill>
        </w:rPr>
      </w:pPr>
      <w:bookmarkStart w:id="1531" w:name="_Toc14232"/>
      <w:bookmarkStart w:id="1532" w:name="_Toc9026"/>
      <w:bookmarkStart w:id="1533" w:name="_Toc373478354"/>
      <w:bookmarkStart w:id="1534" w:name="_Toc418061760"/>
      <w:bookmarkStart w:id="1535" w:name="_Toc485213337"/>
      <w:bookmarkStart w:id="1536" w:name="_Toc373227707"/>
      <w:bookmarkStart w:id="1537" w:name="_Toc403578941"/>
      <w:bookmarkStart w:id="1538" w:name="_Toc425334260"/>
      <w:bookmarkStart w:id="1539" w:name="_Toc430355381"/>
      <w:bookmarkStart w:id="1540" w:name="_Toc1291"/>
      <w:bookmarkStart w:id="1541" w:name="_Toc429557900"/>
      <w:bookmarkStart w:id="1542" w:name="_Toc389065273"/>
      <w:r>
        <w:rPr>
          <w:color w:val="000000" w:themeColor="text1"/>
          <w:highlight w:val="none"/>
          <w14:textFill>
            <w14:solidFill>
              <w14:schemeClr w14:val="tx1"/>
            </w14:solidFill>
          </w14:textFill>
        </w:rPr>
        <w:t xml:space="preserve">3.1 </w:t>
      </w:r>
      <w:r>
        <w:rPr>
          <w:rFonts w:hint="eastAsia"/>
          <w:color w:val="000000" w:themeColor="text1"/>
          <w:highlight w:val="none"/>
          <w14:textFill>
            <w14:solidFill>
              <w14:schemeClr w14:val="tx1"/>
            </w14:solidFill>
          </w14:textFill>
        </w:rPr>
        <w:t>承包人的一般</w:t>
      </w:r>
      <w:r>
        <w:rPr>
          <w:rFonts w:hint="eastAsia" w:ascii="宋体" w:hAnsi="宋体" w:eastAsia="宋体" w:cs="宋体"/>
          <w:color w:val="000000" w:themeColor="text1"/>
          <w:highlight w:val="none"/>
          <w14:textFill>
            <w14:solidFill>
              <w14:schemeClr w14:val="tx1"/>
            </w14:solidFill>
          </w14:textFill>
        </w:rPr>
        <w:t>义务</w:t>
      </w:r>
      <w:bookmarkEnd w:id="1531"/>
      <w:bookmarkEnd w:id="1532"/>
      <w:bookmarkEnd w:id="1533"/>
      <w:bookmarkEnd w:id="1534"/>
      <w:bookmarkEnd w:id="1535"/>
      <w:bookmarkEnd w:id="1536"/>
      <w:bookmarkEnd w:id="1537"/>
      <w:bookmarkEnd w:id="1538"/>
      <w:bookmarkEnd w:id="1539"/>
      <w:bookmarkEnd w:id="1540"/>
      <w:bookmarkEnd w:id="1541"/>
      <w:bookmarkEnd w:id="1542"/>
    </w:p>
    <w:p>
      <w:pPr>
        <w:spacing w:line="420" w:lineRule="exact"/>
        <w:ind w:firstLine="440" w:firstLineChars="200"/>
        <w:rPr>
          <w:rFonts w:ascii="Malgun Gothic" w:hAnsi="Malgun Gothic" w:eastAsia="宋体" w:cs="Times New Roman"/>
          <w:b/>
          <w:bCs/>
          <w:color w:val="000000" w:themeColor="text1"/>
          <w:highlight w:val="none"/>
          <w:u w:val="single"/>
          <w14:textFill>
            <w14:solidFill>
              <w14:schemeClr w14:val="tx1"/>
            </w14:solidFill>
          </w14:textFill>
        </w:rPr>
      </w:pPr>
      <w:r>
        <w:rPr>
          <w:rFonts w:hint="eastAsia"/>
          <w:color w:val="000000" w:themeColor="text1"/>
          <w:highlight w:val="none"/>
          <w14:textFill>
            <w14:solidFill>
              <w14:schemeClr w14:val="tx1"/>
            </w14:solidFill>
          </w14:textFill>
        </w:rPr>
        <w:t>（</w:t>
      </w:r>
      <w:r>
        <w:rPr>
          <w:color w:val="000000" w:themeColor="text1"/>
          <w:highlight w:val="none"/>
          <w14:textFill>
            <w14:solidFill>
              <w14:schemeClr w14:val="tx1"/>
            </w14:solidFill>
          </w14:textFill>
        </w:rPr>
        <w:t>1</w:t>
      </w:r>
      <w:r>
        <w:rPr>
          <w:rFonts w:hint="eastAsia"/>
          <w:color w:val="000000" w:themeColor="text1"/>
          <w:highlight w:val="none"/>
          <w14:textFill>
            <w14:solidFill>
              <w14:schemeClr w14:val="tx1"/>
            </w14:solidFill>
          </w14:textFill>
        </w:rPr>
        <w:t>）承包人</w:t>
      </w:r>
      <w:r>
        <w:rPr>
          <w:rFonts w:hint="eastAsia" w:ascii="宋体" w:hAnsi="宋体" w:eastAsia="宋体" w:cs="宋体"/>
          <w:color w:val="000000" w:themeColor="text1"/>
          <w:highlight w:val="none"/>
          <w14:textFill>
            <w14:solidFill>
              <w14:schemeClr w14:val="tx1"/>
            </w14:solidFill>
          </w14:textFill>
        </w:rPr>
        <w:t>应负责</w:t>
      </w:r>
      <w:r>
        <w:rPr>
          <w:rFonts w:hint="eastAsia"/>
          <w:color w:val="000000" w:themeColor="text1"/>
          <w:highlight w:val="none"/>
          <w14:textFill>
            <w14:solidFill>
              <w14:schemeClr w14:val="tx1"/>
            </w14:solidFill>
          </w14:textFill>
        </w:rPr>
        <w:t>施工</w:t>
      </w:r>
      <w:r>
        <w:rPr>
          <w:rFonts w:hint="eastAsia" w:ascii="宋体" w:hAnsi="宋体" w:eastAsia="宋体" w:cs="宋体"/>
          <w:color w:val="000000" w:themeColor="text1"/>
          <w:highlight w:val="none"/>
          <w14:textFill>
            <w14:solidFill>
              <w14:schemeClr w14:val="tx1"/>
            </w14:solidFill>
          </w14:textFill>
        </w:rPr>
        <w:t>场</w:t>
      </w:r>
      <w:r>
        <w:rPr>
          <w:rFonts w:hint="eastAsia"/>
          <w:color w:val="000000" w:themeColor="text1"/>
          <w:highlight w:val="none"/>
          <w14:textFill>
            <w14:solidFill>
              <w14:schemeClr w14:val="tx1"/>
            </w14:solidFill>
          </w14:textFill>
        </w:rPr>
        <w:t>地及其周</w:t>
      </w:r>
      <w:r>
        <w:rPr>
          <w:rFonts w:hint="eastAsia" w:ascii="宋体" w:hAnsi="宋体" w:eastAsia="宋体" w:cs="宋体"/>
          <w:color w:val="000000" w:themeColor="text1"/>
          <w:highlight w:val="none"/>
          <w14:textFill>
            <w14:solidFill>
              <w14:schemeClr w14:val="tx1"/>
            </w14:solidFill>
          </w14:textFill>
        </w:rPr>
        <w:t>边环</w:t>
      </w:r>
      <w:r>
        <w:rPr>
          <w:rFonts w:hint="eastAsia"/>
          <w:color w:val="000000" w:themeColor="text1"/>
          <w:highlight w:val="none"/>
          <w14:textFill>
            <w14:solidFill>
              <w14:schemeClr w14:val="tx1"/>
            </w14:solidFill>
          </w14:textFill>
        </w:rPr>
        <w:t>境</w:t>
      </w:r>
      <w:r>
        <w:rPr>
          <w:rFonts w:hint="eastAsia" w:ascii="宋体" w:hAnsi="宋体" w:eastAsia="宋体" w:cs="宋体"/>
          <w:color w:val="000000" w:themeColor="text1"/>
          <w:highlight w:val="none"/>
          <w14:textFill>
            <w14:solidFill>
              <w14:schemeClr w14:val="tx1"/>
            </w14:solidFill>
          </w14:textFill>
        </w:rPr>
        <w:t>与</w:t>
      </w:r>
      <w:r>
        <w:rPr>
          <w:rFonts w:hint="eastAsia"/>
          <w:color w:val="000000" w:themeColor="text1"/>
          <w:highlight w:val="none"/>
          <w14:textFill>
            <w14:solidFill>
              <w14:schemeClr w14:val="tx1"/>
            </w14:solidFill>
          </w14:textFill>
        </w:rPr>
        <w:t>生</w:t>
      </w:r>
      <w:r>
        <w:rPr>
          <w:rFonts w:hint="eastAsia" w:ascii="宋体" w:hAnsi="宋体" w:eastAsia="宋体" w:cs="宋体"/>
          <w:color w:val="000000" w:themeColor="text1"/>
          <w:highlight w:val="none"/>
          <w14:textFill>
            <w14:solidFill>
              <w14:schemeClr w14:val="tx1"/>
            </w14:solidFill>
          </w14:textFill>
        </w:rPr>
        <w:t>态</w:t>
      </w:r>
      <w:r>
        <w:rPr>
          <w:rFonts w:hint="eastAsia"/>
          <w:color w:val="000000" w:themeColor="text1"/>
          <w:highlight w:val="none"/>
          <w14:textFill>
            <w14:solidFill>
              <w14:schemeClr w14:val="tx1"/>
            </w14:solidFill>
          </w14:textFill>
        </w:rPr>
        <w:t>的保</w:t>
      </w:r>
      <w:r>
        <w:rPr>
          <w:rFonts w:hint="eastAsia" w:ascii="宋体" w:hAnsi="宋体" w:eastAsia="宋体" w:cs="宋体"/>
          <w:color w:val="000000" w:themeColor="text1"/>
          <w:highlight w:val="none"/>
          <w14:textFill>
            <w14:solidFill>
              <w14:schemeClr w14:val="tx1"/>
            </w14:solidFill>
          </w14:textFill>
        </w:rPr>
        <w:t>护</w:t>
      </w:r>
      <w:r>
        <w:rPr>
          <w:rFonts w:hint="eastAsia"/>
          <w:color w:val="000000" w:themeColor="text1"/>
          <w:highlight w:val="none"/>
          <w14:textFill>
            <w14:solidFill>
              <w14:schemeClr w14:val="tx1"/>
            </w14:solidFill>
          </w14:textFill>
        </w:rPr>
        <w:t>工作：</w:t>
      </w:r>
      <w:r>
        <w:rPr>
          <w:rFonts w:hint="eastAsia"/>
          <w:color w:val="000000" w:themeColor="text1"/>
          <w:highlight w:val="none"/>
          <w:u w:val="single"/>
          <w14:textFill>
            <w14:solidFill>
              <w14:schemeClr w14:val="tx1"/>
            </w14:solidFill>
          </w14:textFill>
        </w:rPr>
        <w:t>按行政部</w:t>
      </w:r>
      <w:r>
        <w:rPr>
          <w:rFonts w:hint="eastAsia" w:ascii="宋体" w:hAnsi="宋体" w:eastAsia="宋体" w:cs="宋体"/>
          <w:color w:val="000000" w:themeColor="text1"/>
          <w:highlight w:val="none"/>
          <w:u w:val="single"/>
          <w14:textFill>
            <w14:solidFill>
              <w14:schemeClr w14:val="tx1"/>
            </w14:solidFill>
          </w14:textFill>
        </w:rPr>
        <w:t>门规</w:t>
      </w:r>
      <w:r>
        <w:rPr>
          <w:rFonts w:hint="eastAsia"/>
          <w:color w:val="000000" w:themeColor="text1"/>
          <w:highlight w:val="none"/>
          <w:u w:val="single"/>
          <w14:textFill>
            <w14:solidFill>
              <w14:schemeClr w14:val="tx1"/>
            </w14:solidFill>
          </w14:textFill>
        </w:rPr>
        <w:t>定</w:t>
      </w:r>
      <w:r>
        <w:rPr>
          <w:rFonts w:hint="eastAsia" w:ascii="宋体" w:hAnsi="宋体" w:eastAsia="宋体" w:cs="宋体"/>
          <w:color w:val="000000" w:themeColor="text1"/>
          <w:highlight w:val="none"/>
          <w:u w:val="single"/>
          <w14:textFill>
            <w14:solidFill>
              <w14:schemeClr w14:val="tx1"/>
            </w14:solidFill>
          </w14:textFill>
        </w:rPr>
        <w:t>办</w:t>
      </w:r>
      <w:r>
        <w:rPr>
          <w:rFonts w:hint="eastAsia"/>
          <w:color w:val="000000" w:themeColor="text1"/>
          <w:highlight w:val="none"/>
          <w:u w:val="single"/>
          <w14:textFill>
            <w14:solidFill>
              <w14:schemeClr w14:val="tx1"/>
            </w14:solidFill>
          </w14:textFill>
        </w:rPr>
        <w:t>理手</w:t>
      </w:r>
      <w:r>
        <w:rPr>
          <w:rFonts w:hint="eastAsia" w:ascii="宋体" w:hAnsi="宋体" w:eastAsia="宋体" w:cs="宋体"/>
          <w:color w:val="000000" w:themeColor="text1"/>
          <w:highlight w:val="none"/>
          <w:u w:val="single"/>
          <w14:textFill>
            <w14:solidFill>
              <w14:schemeClr w14:val="tx1"/>
            </w14:solidFill>
          </w14:textFill>
        </w:rPr>
        <w:t>续</w:t>
      </w:r>
      <w:r>
        <w:rPr>
          <w:rFonts w:hint="eastAsia"/>
          <w:color w:val="000000" w:themeColor="text1"/>
          <w:highlight w:val="none"/>
          <w:u w:val="single"/>
          <w14:textFill>
            <w14:solidFill>
              <w14:schemeClr w14:val="tx1"/>
            </w14:solidFill>
          </w14:textFill>
        </w:rPr>
        <w:t>或</w:t>
      </w:r>
      <w:r>
        <w:rPr>
          <w:rFonts w:hint="eastAsia" w:ascii="宋体" w:hAnsi="宋体" w:eastAsia="宋体" w:cs="宋体"/>
          <w:color w:val="000000" w:themeColor="text1"/>
          <w:highlight w:val="none"/>
          <w:u w:val="single"/>
          <w14:textFill>
            <w14:solidFill>
              <w14:schemeClr w14:val="tx1"/>
            </w14:solidFill>
          </w14:textFill>
        </w:rPr>
        <w:t>双</w:t>
      </w:r>
      <w:r>
        <w:rPr>
          <w:rFonts w:hint="eastAsia"/>
          <w:color w:val="000000" w:themeColor="text1"/>
          <w:highlight w:val="none"/>
          <w:u w:val="single"/>
          <w14:textFill>
            <w14:solidFill>
              <w14:schemeClr w14:val="tx1"/>
            </w14:solidFill>
          </w14:textFill>
        </w:rPr>
        <w:t>方</w:t>
      </w:r>
      <w:r>
        <w:rPr>
          <w:rFonts w:hint="eastAsia" w:ascii="宋体" w:hAnsi="宋体" w:eastAsia="宋体" w:cs="宋体"/>
          <w:color w:val="000000" w:themeColor="text1"/>
          <w:highlight w:val="none"/>
          <w:u w:val="single"/>
          <w14:textFill>
            <w14:solidFill>
              <w14:schemeClr w14:val="tx1"/>
            </w14:solidFill>
          </w14:textFill>
        </w:rPr>
        <w:t>协</w:t>
      </w:r>
      <w:r>
        <w:rPr>
          <w:rFonts w:hint="eastAsia"/>
          <w:color w:val="000000" w:themeColor="text1"/>
          <w:highlight w:val="none"/>
          <w:u w:val="single"/>
          <w14:textFill>
            <w14:solidFill>
              <w14:schemeClr w14:val="tx1"/>
            </w14:solidFill>
          </w14:textFill>
        </w:rPr>
        <w:t>商。</w:t>
      </w:r>
      <w:r>
        <w:rPr>
          <w:rFonts w:hint="eastAsia"/>
          <w:b/>
          <w:bCs/>
          <w:color w:val="000000" w:themeColor="text1"/>
          <w:highlight w:val="none"/>
          <w:u w:val="single"/>
          <w14:textFill>
            <w14:solidFill>
              <w14:schemeClr w14:val="tx1"/>
            </w14:solidFill>
          </w14:textFill>
        </w:rPr>
        <w:t>①需要</w:t>
      </w:r>
      <w:r>
        <w:rPr>
          <w:rFonts w:hint="eastAsia" w:ascii="宋体" w:hAnsi="宋体" w:eastAsia="宋体" w:cs="宋体"/>
          <w:b/>
          <w:bCs/>
          <w:color w:val="000000" w:themeColor="text1"/>
          <w:highlight w:val="none"/>
          <w:u w:val="single"/>
          <w14:textFill>
            <w14:solidFill>
              <w14:schemeClr w14:val="tx1"/>
            </w14:solidFill>
          </w14:textFill>
        </w:rPr>
        <w:t>办</w:t>
      </w:r>
      <w:r>
        <w:rPr>
          <w:rFonts w:hint="eastAsia"/>
          <w:b/>
          <w:bCs/>
          <w:color w:val="000000" w:themeColor="text1"/>
          <w:highlight w:val="none"/>
          <w:u w:val="single"/>
          <w14:textFill>
            <w14:solidFill>
              <w14:schemeClr w14:val="tx1"/>
            </w14:solidFill>
          </w14:textFill>
        </w:rPr>
        <w:t>理交通特</w:t>
      </w:r>
      <w:r>
        <w:rPr>
          <w:rFonts w:hint="eastAsia" w:ascii="宋体" w:hAnsi="宋体" w:eastAsia="宋体" w:cs="宋体"/>
          <w:b/>
          <w:bCs/>
          <w:color w:val="000000" w:themeColor="text1"/>
          <w:highlight w:val="none"/>
          <w:u w:val="single"/>
          <w14:textFill>
            <w14:solidFill>
              <w14:schemeClr w14:val="tx1"/>
            </w14:solidFill>
          </w14:textFill>
        </w:rPr>
        <w:t>别</w:t>
      </w:r>
      <w:r>
        <w:rPr>
          <w:rFonts w:hint="eastAsia"/>
          <w:b/>
          <w:bCs/>
          <w:color w:val="000000" w:themeColor="text1"/>
          <w:highlight w:val="none"/>
          <w:u w:val="single"/>
          <w14:textFill>
            <w14:solidFill>
              <w14:schemeClr w14:val="tx1"/>
            </w14:solidFill>
          </w14:textFill>
        </w:rPr>
        <w:t>通行</w:t>
      </w:r>
      <w:r>
        <w:rPr>
          <w:rFonts w:hint="eastAsia" w:ascii="宋体" w:hAnsi="宋体" w:eastAsia="宋体" w:cs="宋体"/>
          <w:b/>
          <w:bCs/>
          <w:color w:val="000000" w:themeColor="text1"/>
          <w:highlight w:val="none"/>
          <w:u w:val="single"/>
          <w14:textFill>
            <w14:solidFill>
              <w14:schemeClr w14:val="tx1"/>
            </w14:solidFill>
          </w14:textFill>
        </w:rPr>
        <w:t>证时</w:t>
      </w:r>
      <w:r>
        <w:rPr>
          <w:rFonts w:hint="eastAsia"/>
          <w:b/>
          <w:bCs/>
          <w:color w:val="000000" w:themeColor="text1"/>
          <w:highlight w:val="none"/>
          <w:u w:val="single"/>
          <w14:textFill>
            <w14:solidFill>
              <w14:schemeClr w14:val="tx1"/>
            </w14:solidFill>
          </w14:textFill>
        </w:rPr>
        <w:t>，由承包人</w:t>
      </w:r>
      <w:r>
        <w:rPr>
          <w:rFonts w:hint="eastAsia" w:ascii="宋体" w:hAnsi="宋体" w:eastAsia="宋体" w:cs="宋体"/>
          <w:b/>
          <w:bCs/>
          <w:color w:val="000000" w:themeColor="text1"/>
          <w:highlight w:val="none"/>
          <w:u w:val="single"/>
          <w14:textFill>
            <w14:solidFill>
              <w14:schemeClr w14:val="tx1"/>
            </w14:solidFill>
          </w14:textFill>
        </w:rPr>
        <w:t>负责办证并</w:t>
      </w:r>
      <w:r>
        <w:rPr>
          <w:rFonts w:hint="eastAsia"/>
          <w:b/>
          <w:bCs/>
          <w:color w:val="000000" w:themeColor="text1"/>
          <w:highlight w:val="none"/>
          <w:u w:val="single"/>
          <w14:textFill>
            <w14:solidFill>
              <w14:schemeClr w14:val="tx1"/>
            </w14:solidFill>
          </w14:textFill>
        </w:rPr>
        <w:t>承担相</w:t>
      </w:r>
      <w:r>
        <w:rPr>
          <w:rFonts w:hint="eastAsia" w:ascii="宋体" w:hAnsi="宋体" w:eastAsia="宋体" w:cs="宋体"/>
          <w:b/>
          <w:bCs/>
          <w:color w:val="000000" w:themeColor="text1"/>
          <w:highlight w:val="none"/>
          <w:u w:val="single"/>
          <w14:textFill>
            <w14:solidFill>
              <w14:schemeClr w14:val="tx1"/>
            </w14:solidFill>
          </w14:textFill>
        </w:rPr>
        <w:t>关费</w:t>
      </w:r>
      <w:r>
        <w:rPr>
          <w:rFonts w:hint="eastAsia"/>
          <w:b/>
          <w:bCs/>
          <w:color w:val="000000" w:themeColor="text1"/>
          <w:highlight w:val="none"/>
          <w:u w:val="single"/>
          <w14:textFill>
            <w14:solidFill>
              <w14:schemeClr w14:val="tx1"/>
            </w14:solidFill>
          </w14:textFill>
        </w:rPr>
        <w:t>用；②需要排放有害</w:t>
      </w:r>
      <w:r>
        <w:rPr>
          <w:rFonts w:hint="eastAsia" w:ascii="宋体" w:hAnsi="宋体" w:eastAsia="宋体" w:cs="宋体"/>
          <w:b/>
          <w:bCs/>
          <w:color w:val="000000" w:themeColor="text1"/>
          <w:highlight w:val="none"/>
          <w:u w:val="single"/>
          <w14:textFill>
            <w14:solidFill>
              <w14:schemeClr w14:val="tx1"/>
            </w14:solidFill>
          </w14:textFill>
        </w:rPr>
        <w:t>污</w:t>
      </w:r>
      <w:r>
        <w:rPr>
          <w:rFonts w:hint="eastAsia"/>
          <w:b/>
          <w:bCs/>
          <w:color w:val="000000" w:themeColor="text1"/>
          <w:highlight w:val="none"/>
          <w:u w:val="single"/>
          <w14:textFill>
            <w14:solidFill>
              <w14:schemeClr w14:val="tx1"/>
            </w14:solidFill>
          </w14:textFill>
        </w:rPr>
        <w:t>水</w:t>
      </w:r>
      <w:r>
        <w:rPr>
          <w:rFonts w:hint="eastAsia" w:ascii="宋体" w:hAnsi="宋体" w:eastAsia="宋体" w:cs="宋体"/>
          <w:b/>
          <w:bCs/>
          <w:color w:val="000000" w:themeColor="text1"/>
          <w:highlight w:val="none"/>
          <w:u w:val="single"/>
          <w14:textFill>
            <w14:solidFill>
              <w14:schemeClr w14:val="tx1"/>
            </w14:solidFill>
          </w14:textFill>
        </w:rPr>
        <w:t>时</w:t>
      </w:r>
      <w:r>
        <w:rPr>
          <w:rFonts w:hint="eastAsia"/>
          <w:b/>
          <w:bCs/>
          <w:color w:val="000000" w:themeColor="text1"/>
          <w:highlight w:val="none"/>
          <w:u w:val="single"/>
          <w14:textFill>
            <w14:solidFill>
              <w14:schemeClr w14:val="tx1"/>
            </w14:solidFill>
          </w14:textFill>
        </w:rPr>
        <w:t>，由承包人</w:t>
      </w:r>
      <w:r>
        <w:rPr>
          <w:rFonts w:hint="eastAsia" w:ascii="宋体" w:hAnsi="宋体" w:eastAsia="宋体" w:cs="宋体"/>
          <w:b/>
          <w:bCs/>
          <w:color w:val="000000" w:themeColor="text1"/>
          <w:highlight w:val="none"/>
          <w:u w:val="single"/>
          <w14:textFill>
            <w14:solidFill>
              <w14:schemeClr w14:val="tx1"/>
            </w14:solidFill>
          </w14:textFill>
        </w:rPr>
        <w:t>办</w:t>
      </w:r>
      <w:r>
        <w:rPr>
          <w:rFonts w:hint="eastAsia"/>
          <w:b/>
          <w:bCs/>
          <w:color w:val="000000" w:themeColor="text1"/>
          <w:highlight w:val="none"/>
          <w:u w:val="single"/>
          <w14:textFill>
            <w14:solidFill>
              <w14:schemeClr w14:val="tx1"/>
            </w14:solidFill>
          </w14:textFill>
        </w:rPr>
        <w:t>理相</w:t>
      </w:r>
      <w:r>
        <w:rPr>
          <w:rFonts w:hint="eastAsia" w:ascii="宋体" w:hAnsi="宋体" w:eastAsia="宋体" w:cs="宋体"/>
          <w:b/>
          <w:bCs/>
          <w:color w:val="000000" w:themeColor="text1"/>
          <w:highlight w:val="none"/>
          <w:u w:val="single"/>
          <w14:textFill>
            <w14:solidFill>
              <w14:schemeClr w14:val="tx1"/>
            </w14:solidFill>
          </w14:textFill>
        </w:rPr>
        <w:t>关</w:t>
      </w:r>
      <w:r>
        <w:rPr>
          <w:rFonts w:hint="eastAsia"/>
          <w:b/>
          <w:bCs/>
          <w:color w:val="000000" w:themeColor="text1"/>
          <w:highlight w:val="none"/>
          <w:u w:val="single"/>
          <w14:textFill>
            <w14:solidFill>
              <w14:schemeClr w14:val="tx1"/>
            </w14:solidFill>
          </w14:textFill>
        </w:rPr>
        <w:t>手</w:t>
      </w:r>
      <w:r>
        <w:rPr>
          <w:rFonts w:hint="eastAsia" w:ascii="宋体" w:hAnsi="宋体" w:eastAsia="宋体" w:cs="宋体"/>
          <w:b/>
          <w:bCs/>
          <w:color w:val="000000" w:themeColor="text1"/>
          <w:highlight w:val="none"/>
          <w:u w:val="single"/>
          <w14:textFill>
            <w14:solidFill>
              <w14:schemeClr w14:val="tx1"/>
            </w14:solidFill>
          </w14:textFill>
        </w:rPr>
        <w:t>续</w:t>
      </w:r>
      <w:r>
        <w:rPr>
          <w:rFonts w:hint="eastAsia"/>
          <w:b/>
          <w:bCs/>
          <w:color w:val="000000" w:themeColor="text1"/>
          <w:highlight w:val="none"/>
          <w:u w:val="single"/>
          <w14:textFill>
            <w14:solidFill>
              <w14:schemeClr w14:val="tx1"/>
            </w14:solidFill>
          </w14:textFill>
        </w:rPr>
        <w:t>，</w:t>
      </w:r>
      <w:r>
        <w:rPr>
          <w:rFonts w:hint="eastAsia" w:ascii="宋体" w:hAnsi="宋体" w:eastAsia="宋体" w:cs="宋体"/>
          <w:b/>
          <w:bCs/>
          <w:color w:val="000000" w:themeColor="text1"/>
          <w:highlight w:val="none"/>
          <w:u w:val="single"/>
          <w14:textFill>
            <w14:solidFill>
              <w14:schemeClr w14:val="tx1"/>
            </w14:solidFill>
          </w14:textFill>
        </w:rPr>
        <w:t>并</w:t>
      </w:r>
      <w:r>
        <w:rPr>
          <w:rFonts w:hint="eastAsia"/>
          <w:b/>
          <w:bCs/>
          <w:color w:val="000000" w:themeColor="text1"/>
          <w:highlight w:val="none"/>
          <w:u w:val="single"/>
          <w14:textFill>
            <w14:solidFill>
              <w14:schemeClr w14:val="tx1"/>
            </w14:solidFill>
          </w14:textFill>
        </w:rPr>
        <w:t>承担相</w:t>
      </w:r>
      <w:r>
        <w:rPr>
          <w:rFonts w:hint="eastAsia" w:ascii="宋体" w:hAnsi="宋体" w:eastAsia="宋体" w:cs="宋体"/>
          <w:b/>
          <w:bCs/>
          <w:color w:val="000000" w:themeColor="text1"/>
          <w:highlight w:val="none"/>
          <w:u w:val="single"/>
          <w14:textFill>
            <w14:solidFill>
              <w14:schemeClr w14:val="tx1"/>
            </w14:solidFill>
          </w14:textFill>
        </w:rPr>
        <w:t>关费</w:t>
      </w:r>
      <w:r>
        <w:rPr>
          <w:rFonts w:hint="eastAsia"/>
          <w:b/>
          <w:bCs/>
          <w:color w:val="000000" w:themeColor="text1"/>
          <w:highlight w:val="none"/>
          <w:u w:val="single"/>
          <w14:textFill>
            <w14:solidFill>
              <w14:schemeClr w14:val="tx1"/>
            </w14:solidFill>
          </w14:textFill>
        </w:rPr>
        <w:t>用；③施工噪音超</w:t>
      </w:r>
      <w:r>
        <w:rPr>
          <w:rFonts w:hint="eastAsia" w:ascii="宋体" w:hAnsi="宋体" w:eastAsia="宋体" w:cs="宋体"/>
          <w:b/>
          <w:bCs/>
          <w:color w:val="000000" w:themeColor="text1"/>
          <w:highlight w:val="none"/>
          <w:u w:val="single"/>
          <w14:textFill>
            <w14:solidFill>
              <w14:schemeClr w14:val="tx1"/>
            </w14:solidFill>
          </w14:textFill>
        </w:rPr>
        <w:t>过规</w:t>
      </w:r>
      <w:r>
        <w:rPr>
          <w:rFonts w:hint="eastAsia"/>
          <w:b/>
          <w:bCs/>
          <w:color w:val="000000" w:themeColor="text1"/>
          <w:highlight w:val="none"/>
          <w:u w:val="single"/>
          <w14:textFill>
            <w14:solidFill>
              <w14:schemeClr w14:val="tx1"/>
            </w14:solidFill>
          </w14:textFill>
        </w:rPr>
        <w:t>定</w:t>
      </w:r>
      <w:r>
        <w:rPr>
          <w:rFonts w:hint="eastAsia" w:ascii="宋体" w:hAnsi="宋体" w:eastAsia="宋体" w:cs="宋体"/>
          <w:b/>
          <w:bCs/>
          <w:color w:val="000000" w:themeColor="text1"/>
          <w:highlight w:val="none"/>
          <w:u w:val="single"/>
          <w14:textFill>
            <w14:solidFill>
              <w14:schemeClr w14:val="tx1"/>
            </w14:solidFill>
          </w14:textFill>
        </w:rPr>
        <w:t>时</w:t>
      </w:r>
      <w:r>
        <w:rPr>
          <w:rFonts w:hint="eastAsia"/>
          <w:b/>
          <w:bCs/>
          <w:color w:val="000000" w:themeColor="text1"/>
          <w:highlight w:val="none"/>
          <w:u w:val="single"/>
          <w14:textFill>
            <w14:solidFill>
              <w14:schemeClr w14:val="tx1"/>
            </w14:solidFill>
          </w14:textFill>
        </w:rPr>
        <w:t>，由承包人提出措施</w:t>
      </w:r>
      <w:r>
        <w:rPr>
          <w:rFonts w:hint="eastAsia" w:ascii="宋体" w:hAnsi="宋体" w:eastAsia="宋体" w:cs="宋体"/>
          <w:b/>
          <w:bCs/>
          <w:color w:val="000000" w:themeColor="text1"/>
          <w:highlight w:val="none"/>
          <w:u w:val="single"/>
          <w14:textFill>
            <w14:solidFill>
              <w14:schemeClr w14:val="tx1"/>
            </w14:solidFill>
          </w14:textFill>
        </w:rPr>
        <w:t>并</w:t>
      </w:r>
      <w:r>
        <w:rPr>
          <w:rFonts w:hint="eastAsia"/>
          <w:b/>
          <w:bCs/>
          <w:color w:val="000000" w:themeColor="text1"/>
          <w:highlight w:val="none"/>
          <w:u w:val="single"/>
          <w14:textFill>
            <w14:solidFill>
              <w14:schemeClr w14:val="tx1"/>
            </w14:solidFill>
          </w14:textFill>
        </w:rPr>
        <w:t>承担相</w:t>
      </w:r>
      <w:r>
        <w:rPr>
          <w:rFonts w:hint="eastAsia" w:ascii="宋体" w:hAnsi="宋体" w:eastAsia="宋体" w:cs="宋体"/>
          <w:b/>
          <w:bCs/>
          <w:color w:val="000000" w:themeColor="text1"/>
          <w:highlight w:val="none"/>
          <w:u w:val="single"/>
          <w14:textFill>
            <w14:solidFill>
              <w14:schemeClr w14:val="tx1"/>
            </w14:solidFill>
          </w14:textFill>
        </w:rPr>
        <w:t>关费</w:t>
      </w:r>
      <w:r>
        <w:rPr>
          <w:rFonts w:hint="eastAsia"/>
          <w:b/>
          <w:bCs/>
          <w:color w:val="000000" w:themeColor="text1"/>
          <w:highlight w:val="none"/>
          <w:u w:val="single"/>
          <w14:textFill>
            <w14:solidFill>
              <w14:schemeClr w14:val="tx1"/>
            </w14:solidFill>
          </w14:textFill>
        </w:rPr>
        <w:t>用。④自行</w:t>
      </w:r>
      <w:r>
        <w:rPr>
          <w:rFonts w:hint="eastAsia" w:ascii="宋体" w:hAnsi="宋体" w:eastAsia="宋体" w:cs="宋体"/>
          <w:b/>
          <w:bCs/>
          <w:color w:val="000000" w:themeColor="text1"/>
          <w:highlight w:val="none"/>
          <w:u w:val="single"/>
          <w14:textFill>
            <w14:solidFill>
              <w14:schemeClr w14:val="tx1"/>
            </w14:solidFill>
          </w14:textFill>
        </w:rPr>
        <w:t>与</w:t>
      </w:r>
      <w:r>
        <w:rPr>
          <w:rFonts w:hint="eastAsia"/>
          <w:b/>
          <w:bCs/>
          <w:color w:val="000000" w:themeColor="text1"/>
          <w:highlight w:val="none"/>
          <w:u w:val="single"/>
          <w14:textFill>
            <w14:solidFill>
              <w14:schemeClr w14:val="tx1"/>
            </w14:solidFill>
          </w14:textFill>
        </w:rPr>
        <w:t>村民</w:t>
      </w:r>
      <w:r>
        <w:rPr>
          <w:rFonts w:hint="eastAsia" w:ascii="宋体" w:hAnsi="宋体" w:eastAsia="宋体" w:cs="宋体"/>
          <w:b/>
          <w:bCs/>
          <w:color w:val="000000" w:themeColor="text1"/>
          <w:highlight w:val="none"/>
          <w:u w:val="single"/>
          <w14:textFill>
            <w14:solidFill>
              <w14:schemeClr w14:val="tx1"/>
            </w14:solidFill>
          </w14:textFill>
        </w:rPr>
        <w:t>处</w:t>
      </w:r>
      <w:r>
        <w:rPr>
          <w:rFonts w:hint="eastAsia"/>
          <w:b/>
          <w:bCs/>
          <w:color w:val="000000" w:themeColor="text1"/>
          <w:highlight w:val="none"/>
          <w:u w:val="single"/>
          <w14:textFill>
            <w14:solidFill>
              <w14:schemeClr w14:val="tx1"/>
            </w14:solidFill>
          </w14:textFill>
        </w:rPr>
        <w:t>理好</w:t>
      </w:r>
      <w:r>
        <w:rPr>
          <w:rFonts w:hint="eastAsia" w:ascii="宋体" w:hAnsi="宋体" w:eastAsia="宋体" w:cs="宋体"/>
          <w:b/>
          <w:bCs/>
          <w:color w:val="000000" w:themeColor="text1"/>
          <w:highlight w:val="none"/>
          <w:u w:val="single"/>
          <w14:textFill>
            <w14:solidFill>
              <w14:schemeClr w14:val="tx1"/>
            </w14:solidFill>
          </w14:textFill>
        </w:rPr>
        <w:t>关</w:t>
      </w:r>
      <w:r>
        <w:rPr>
          <w:rFonts w:hint="eastAsia"/>
          <w:b/>
          <w:bCs/>
          <w:color w:val="000000" w:themeColor="text1"/>
          <w:highlight w:val="none"/>
          <w:u w:val="single"/>
          <w14:textFill>
            <w14:solidFill>
              <w14:schemeClr w14:val="tx1"/>
            </w14:solidFill>
          </w14:textFill>
        </w:rPr>
        <w:t>系，妥善解</w:t>
      </w:r>
      <w:r>
        <w:rPr>
          <w:rFonts w:hint="eastAsia" w:ascii="宋体" w:hAnsi="宋体" w:eastAsia="宋体" w:cs="宋体"/>
          <w:b/>
          <w:bCs/>
          <w:color w:val="000000" w:themeColor="text1"/>
          <w:highlight w:val="none"/>
          <w:u w:val="single"/>
          <w14:textFill>
            <w14:solidFill>
              <w14:schemeClr w14:val="tx1"/>
            </w14:solidFill>
          </w14:textFill>
        </w:rPr>
        <w:t>决</w:t>
      </w:r>
      <w:r>
        <w:rPr>
          <w:rFonts w:hint="eastAsia"/>
          <w:b/>
          <w:bCs/>
          <w:color w:val="000000" w:themeColor="text1"/>
          <w:highlight w:val="none"/>
          <w:u w:val="single"/>
          <w14:textFill>
            <w14:solidFill>
              <w14:schemeClr w14:val="tx1"/>
            </w14:solidFill>
          </w14:textFill>
        </w:rPr>
        <w:t>涉及周</w:t>
      </w:r>
      <w:r>
        <w:rPr>
          <w:rFonts w:hint="eastAsia" w:ascii="宋体" w:hAnsi="宋体" w:eastAsia="宋体" w:cs="宋体"/>
          <w:b/>
          <w:bCs/>
          <w:color w:val="000000" w:themeColor="text1"/>
          <w:highlight w:val="none"/>
          <w:u w:val="single"/>
          <w14:textFill>
            <w14:solidFill>
              <w14:schemeClr w14:val="tx1"/>
            </w14:solidFill>
          </w14:textFill>
        </w:rPr>
        <w:t>边</w:t>
      </w:r>
      <w:r>
        <w:rPr>
          <w:rFonts w:hint="eastAsia"/>
          <w:b/>
          <w:bCs/>
          <w:color w:val="000000" w:themeColor="text1"/>
          <w:highlight w:val="none"/>
          <w:u w:val="single"/>
          <w14:textFill>
            <w14:solidFill>
              <w14:schemeClr w14:val="tx1"/>
            </w14:solidFill>
          </w14:textFill>
        </w:rPr>
        <w:t>村民</w:t>
      </w:r>
      <w:r>
        <w:rPr>
          <w:rFonts w:hint="eastAsia" w:ascii="宋体" w:hAnsi="宋体" w:eastAsia="宋体" w:cs="宋体"/>
          <w:b/>
          <w:bCs/>
          <w:color w:val="000000" w:themeColor="text1"/>
          <w:highlight w:val="none"/>
          <w:u w:val="single"/>
          <w14:textFill>
            <w14:solidFill>
              <w14:schemeClr w14:val="tx1"/>
            </w14:solidFill>
          </w14:textFill>
        </w:rPr>
        <w:t>纠纷问题</w:t>
      </w:r>
      <w:r>
        <w:rPr>
          <w:rFonts w:hint="eastAsia"/>
          <w:b/>
          <w:bCs/>
          <w:color w:val="000000" w:themeColor="text1"/>
          <w:highlight w:val="none"/>
          <w:u w:val="single"/>
          <w14:textFill>
            <w14:solidFill>
              <w14:schemeClr w14:val="tx1"/>
            </w14:solidFill>
          </w14:textFill>
        </w:rPr>
        <w:t>。</w:t>
      </w:r>
      <w:r>
        <w:rPr>
          <w:rFonts w:hint="eastAsia" w:eastAsia="宋体" w:cs="宋体"/>
          <w:b/>
          <w:bCs/>
          <w:color w:val="000000" w:themeColor="text1"/>
          <w:highlight w:val="none"/>
          <w:u w:val="single"/>
          <w14:textFill>
            <w14:solidFill>
              <w14:schemeClr w14:val="tx1"/>
            </w14:solidFill>
          </w14:textFill>
        </w:rPr>
        <w:t>⑤</w:t>
      </w:r>
      <w:r>
        <w:rPr>
          <w:rFonts w:hint="eastAsia"/>
          <w:b/>
          <w:bCs/>
          <w:color w:val="000000" w:themeColor="text1"/>
          <w:highlight w:val="none"/>
          <w:u w:val="single"/>
          <w14:textFill>
            <w14:solidFill>
              <w14:schemeClr w14:val="tx1"/>
            </w14:solidFill>
          </w14:textFill>
        </w:rPr>
        <w:t>施工</w:t>
      </w:r>
      <w:r>
        <w:rPr>
          <w:rFonts w:hint="eastAsia" w:ascii="宋体" w:hAnsi="宋体" w:eastAsia="宋体" w:cs="宋体"/>
          <w:b/>
          <w:bCs/>
          <w:color w:val="000000" w:themeColor="text1"/>
          <w:highlight w:val="none"/>
          <w:u w:val="single"/>
          <w14:textFill>
            <w14:solidFill>
              <w14:schemeClr w14:val="tx1"/>
            </w14:solidFill>
          </w14:textFill>
        </w:rPr>
        <w:t>过</w:t>
      </w:r>
      <w:r>
        <w:rPr>
          <w:rFonts w:hint="eastAsia" w:ascii="Malgun Gothic" w:hAnsi="Malgun Gothic" w:eastAsia="Malgun Gothic" w:cs="Malgun Gothic"/>
          <w:b/>
          <w:bCs/>
          <w:color w:val="000000" w:themeColor="text1"/>
          <w:highlight w:val="none"/>
          <w:u w:val="single"/>
          <w14:textFill>
            <w14:solidFill>
              <w14:schemeClr w14:val="tx1"/>
            </w14:solidFill>
          </w14:textFill>
        </w:rPr>
        <w:t>程中造成的一切安全事故都由施工方承担。</w:t>
      </w:r>
      <w:r>
        <w:rPr>
          <w:rFonts w:hint="eastAsia" w:ascii="Malgun Gothic" w:hAnsi="Malgun Gothic" w:eastAsia="宋体" w:cs="宋体"/>
          <w:b/>
          <w:bCs/>
          <w:color w:val="000000" w:themeColor="text1"/>
          <w:highlight w:val="none"/>
          <w:u w:val="single"/>
          <w14:textFill>
            <w14:solidFill>
              <w14:schemeClr w14:val="tx1"/>
            </w14:solidFill>
          </w14:textFill>
        </w:rPr>
        <w:t>⑥在施工过程中涉及质量、安全、文明等问题的，按照发包人和监理要求按期完成施工或整改，</w:t>
      </w:r>
      <w:r>
        <w:rPr>
          <w:rFonts w:hint="eastAsia" w:ascii="宋体" w:hAnsi="宋体" w:eastAsia="宋体" w:cs="宋体"/>
          <w:b/>
          <w:bCs/>
          <w:color w:val="000000" w:themeColor="text1"/>
          <w:highlight w:val="none"/>
          <w:u w:val="single"/>
          <w14:textFill>
            <w14:solidFill>
              <w14:schemeClr w14:val="tx1"/>
            </w14:solidFill>
          </w14:textFill>
        </w:rPr>
        <w:t>不及时组织处理的，处以500元/次的罚金，造成不良后果的处以2000元/次罚金，延期处理每超过一个星期罚金依次增加500元</w:t>
      </w:r>
      <w:r>
        <w:rPr>
          <w:rFonts w:hint="eastAsia" w:ascii="Malgun Gothic" w:hAnsi="Malgun Gothic" w:eastAsia="宋体" w:cs="宋体"/>
          <w:b/>
          <w:bCs/>
          <w:color w:val="000000" w:themeColor="text1"/>
          <w:highlight w:val="none"/>
          <w:u w:val="single"/>
          <w14:textFill>
            <w14:solidFill>
              <w14:schemeClr w14:val="tx1"/>
            </w14:solidFill>
          </w14:textFill>
        </w:rPr>
        <w:t>。</w:t>
      </w:r>
      <w:r>
        <w:rPr>
          <w:rFonts w:ascii="Malgun Gothic" w:hAnsi="Malgun Gothic" w:eastAsia="宋体" w:cs="宋体"/>
          <w:b/>
          <w:bCs/>
          <w:color w:val="000000" w:themeColor="text1"/>
          <w:highlight w:val="none"/>
          <w:u w:val="single"/>
          <w14:textFill>
            <w14:solidFill>
              <w14:schemeClr w14:val="tx1"/>
            </w14:solidFill>
          </w14:textFill>
        </w:rPr>
        <w:fldChar w:fldCharType="begin"/>
      </w:r>
      <w:r>
        <w:rPr>
          <w:rFonts w:ascii="Malgun Gothic" w:hAnsi="Malgun Gothic" w:eastAsia="宋体" w:cs="宋体"/>
          <w:b/>
          <w:bCs/>
          <w:color w:val="000000" w:themeColor="text1"/>
          <w:highlight w:val="none"/>
          <w:u w:val="single"/>
          <w14:textFill>
            <w14:solidFill>
              <w14:schemeClr w14:val="tx1"/>
            </w14:solidFill>
          </w14:textFill>
        </w:rPr>
        <w:instrText xml:space="preserve"> </w:instrText>
      </w:r>
      <w:r>
        <w:rPr>
          <w:rFonts w:hint="eastAsia" w:ascii="Malgun Gothic" w:hAnsi="Malgun Gothic" w:eastAsia="宋体" w:cs="宋体"/>
          <w:b/>
          <w:bCs/>
          <w:color w:val="000000" w:themeColor="text1"/>
          <w:highlight w:val="none"/>
          <w:u w:val="single"/>
          <w14:textFill>
            <w14:solidFill>
              <w14:schemeClr w14:val="tx1"/>
            </w14:solidFill>
          </w14:textFill>
        </w:rPr>
        <w:instrText xml:space="preserve">= 7 \* GB3</w:instrText>
      </w:r>
      <w:r>
        <w:rPr>
          <w:rFonts w:ascii="Malgun Gothic" w:hAnsi="Malgun Gothic" w:eastAsia="宋体" w:cs="宋体"/>
          <w:b/>
          <w:bCs/>
          <w:color w:val="000000" w:themeColor="text1"/>
          <w:highlight w:val="none"/>
          <w:u w:val="single"/>
          <w14:textFill>
            <w14:solidFill>
              <w14:schemeClr w14:val="tx1"/>
            </w14:solidFill>
          </w14:textFill>
        </w:rPr>
        <w:instrText xml:space="preserve"> </w:instrText>
      </w:r>
      <w:r>
        <w:rPr>
          <w:rFonts w:ascii="Malgun Gothic" w:hAnsi="Malgun Gothic" w:eastAsia="宋体" w:cs="宋体"/>
          <w:b/>
          <w:bCs/>
          <w:color w:val="000000" w:themeColor="text1"/>
          <w:highlight w:val="none"/>
          <w:u w:val="single"/>
          <w14:textFill>
            <w14:solidFill>
              <w14:schemeClr w14:val="tx1"/>
            </w14:solidFill>
          </w14:textFill>
        </w:rPr>
        <w:fldChar w:fldCharType="separate"/>
      </w:r>
      <w:r>
        <w:rPr>
          <w:rFonts w:hint="eastAsia" w:ascii="Malgun Gothic" w:hAnsi="Malgun Gothic" w:eastAsia="宋体" w:cs="宋体"/>
          <w:b/>
          <w:bCs/>
          <w:color w:val="000000" w:themeColor="text1"/>
          <w:highlight w:val="none"/>
          <w:u w:val="single"/>
          <w14:textFill>
            <w14:solidFill>
              <w14:schemeClr w14:val="tx1"/>
            </w14:solidFill>
          </w14:textFill>
        </w:rPr>
        <w:t>⑦</w:t>
      </w:r>
      <w:r>
        <w:rPr>
          <w:rFonts w:ascii="Malgun Gothic" w:hAnsi="Malgun Gothic" w:eastAsia="宋体" w:cs="宋体"/>
          <w:b/>
          <w:bCs/>
          <w:color w:val="000000" w:themeColor="text1"/>
          <w:highlight w:val="none"/>
          <w:u w:val="single"/>
          <w14:textFill>
            <w14:solidFill>
              <w14:schemeClr w14:val="tx1"/>
            </w14:solidFill>
          </w14:textFill>
        </w:rPr>
        <w:fldChar w:fldCharType="end"/>
      </w:r>
      <w:r>
        <w:rPr>
          <w:rFonts w:ascii="Malgun Gothic" w:hAnsi="Malgun Gothic" w:eastAsia="宋体" w:cs="宋体"/>
          <w:b/>
          <w:bCs/>
          <w:color w:val="000000" w:themeColor="text1"/>
          <w:highlight w:val="none"/>
          <w:u w:val="single"/>
          <w14:textFill>
            <w14:solidFill>
              <w14:schemeClr w14:val="tx1"/>
            </w14:solidFill>
          </w14:textFill>
        </w:rPr>
        <w:t>承包人对于监理下发的监理通知书</w:t>
      </w:r>
      <w:r>
        <w:rPr>
          <w:rFonts w:hint="eastAsia" w:ascii="Malgun Gothic" w:hAnsi="Malgun Gothic" w:eastAsia="宋体" w:cs="宋体"/>
          <w:b/>
          <w:bCs/>
          <w:color w:val="000000" w:themeColor="text1"/>
          <w:highlight w:val="none"/>
          <w:u w:val="single"/>
          <w14:textFill>
            <w14:solidFill>
              <w14:schemeClr w14:val="tx1"/>
            </w14:solidFill>
          </w14:textFill>
        </w:rPr>
        <w:t>（关于安全文明施工的内容）必须在一星期内进行</w:t>
      </w:r>
      <w:r>
        <w:rPr>
          <w:rFonts w:hint="eastAsia" w:ascii="Malgun Gothic" w:hAnsi="Malgun Gothic" w:cs="宋体"/>
          <w:b/>
          <w:bCs/>
          <w:color w:val="000000" w:themeColor="text1"/>
          <w:highlight w:val="none"/>
          <w:u w:val="single"/>
          <w:lang w:eastAsia="zh-CN"/>
          <w14:textFill>
            <w14:solidFill>
              <w14:schemeClr w14:val="tx1"/>
            </w14:solidFill>
          </w14:textFill>
        </w:rPr>
        <w:t>回</w:t>
      </w:r>
      <w:r>
        <w:rPr>
          <w:rFonts w:hint="eastAsia" w:ascii="Malgun Gothic" w:hAnsi="Malgun Gothic" w:eastAsia="宋体" w:cs="宋体"/>
          <w:b/>
          <w:bCs/>
          <w:color w:val="000000" w:themeColor="text1"/>
          <w:highlight w:val="none"/>
          <w:u w:val="single"/>
          <w14:textFill>
            <w14:solidFill>
              <w14:schemeClr w14:val="tx1"/>
            </w14:solidFill>
          </w14:textFill>
        </w:rPr>
        <w:t>复，若出现监理通知单不回复的情况，每次处以承包人500元罚金，回复延期每超过一个星期罚金依次增加500元。</w:t>
      </w:r>
    </w:p>
    <w:p>
      <w:pPr>
        <w:pStyle w:val="73"/>
        <w:rPr>
          <w:rFonts w:cs="Times New Roman"/>
          <w:color w:val="000000" w:themeColor="text1"/>
          <w:highlight w:val="none"/>
          <w14:textFill>
            <w14:solidFill>
              <w14:schemeClr w14:val="tx1"/>
            </w14:solidFill>
          </w14:textFill>
        </w:rPr>
      </w:pPr>
      <w:r>
        <w:rPr>
          <w:rFonts w:hint="eastAsia"/>
          <w:color w:val="000000" w:themeColor="text1"/>
          <w:kern w:val="0"/>
          <w:highlight w:val="none"/>
          <w14:textFill>
            <w14:solidFill>
              <w14:schemeClr w14:val="tx1"/>
            </w14:solidFill>
          </w14:textFill>
        </w:rPr>
        <w:t>（</w:t>
      </w:r>
      <w:r>
        <w:rPr>
          <w:color w:val="000000" w:themeColor="text1"/>
          <w:kern w:val="0"/>
          <w:highlight w:val="none"/>
          <w14:textFill>
            <w14:solidFill>
              <w14:schemeClr w14:val="tx1"/>
            </w14:solidFill>
          </w14:textFill>
        </w:rPr>
        <w:t>2</w:t>
      </w:r>
      <w:r>
        <w:rPr>
          <w:rFonts w:hint="eastAsia"/>
          <w:color w:val="000000" w:themeColor="text1"/>
          <w:kern w:val="0"/>
          <w:highlight w:val="none"/>
          <w14:textFill>
            <w14:solidFill>
              <w14:schemeClr w14:val="tx1"/>
            </w14:solidFill>
          </w14:textFill>
        </w:rPr>
        <w:t>）</w:t>
      </w:r>
      <w:r>
        <w:rPr>
          <w:rFonts w:hint="eastAsia"/>
          <w:color w:val="000000" w:themeColor="text1"/>
          <w:highlight w:val="none"/>
          <w14:textFill>
            <w14:solidFill>
              <w14:schemeClr w14:val="tx1"/>
            </w14:solidFill>
          </w14:textFill>
        </w:rPr>
        <w:t>承包人提交的竣工</w:t>
      </w:r>
      <w:r>
        <w:rPr>
          <w:rFonts w:hint="eastAsia" w:ascii="宋体" w:hAnsi="宋体" w:eastAsia="宋体" w:cs="宋体"/>
          <w:color w:val="000000" w:themeColor="text1"/>
          <w:highlight w:val="none"/>
          <w14:textFill>
            <w14:solidFill>
              <w14:schemeClr w14:val="tx1"/>
            </w14:solidFill>
          </w14:textFill>
        </w:rPr>
        <w:t>资</w:t>
      </w:r>
      <w:r>
        <w:rPr>
          <w:rFonts w:hint="eastAsia"/>
          <w:color w:val="000000" w:themeColor="text1"/>
          <w:highlight w:val="none"/>
          <w14:textFill>
            <w14:solidFill>
              <w14:schemeClr w14:val="tx1"/>
            </w14:solidFill>
          </w14:textFill>
        </w:rPr>
        <w:t>料的</w:t>
      </w:r>
      <w:r>
        <w:rPr>
          <w:rFonts w:hint="eastAsia" w:ascii="宋体" w:hAnsi="宋体" w:eastAsia="宋体" w:cs="宋体"/>
          <w:color w:val="000000" w:themeColor="text1"/>
          <w:highlight w:val="none"/>
          <w14:textFill>
            <w14:solidFill>
              <w14:schemeClr w14:val="tx1"/>
            </w14:solidFill>
          </w14:textFill>
        </w:rPr>
        <w:t>内</w:t>
      </w:r>
      <w:r>
        <w:rPr>
          <w:rFonts w:hint="eastAsia"/>
          <w:color w:val="000000" w:themeColor="text1"/>
          <w:highlight w:val="none"/>
          <w14:textFill>
            <w14:solidFill>
              <w14:schemeClr w14:val="tx1"/>
            </w14:solidFill>
          </w14:textFill>
        </w:rPr>
        <w:t>容：</w:t>
      </w:r>
      <w:r>
        <w:rPr>
          <w:rFonts w:hint="eastAsia"/>
          <w:color w:val="000000" w:themeColor="text1"/>
          <w:highlight w:val="none"/>
          <w:u w:val="single"/>
          <w14:textFill>
            <w14:solidFill>
              <w14:schemeClr w14:val="tx1"/>
            </w14:solidFill>
          </w14:textFill>
        </w:rPr>
        <w:t>同通用</w:t>
      </w:r>
      <w:r>
        <w:rPr>
          <w:rFonts w:hint="eastAsia" w:ascii="宋体" w:hAnsi="宋体" w:eastAsia="宋体" w:cs="宋体"/>
          <w:color w:val="000000" w:themeColor="text1"/>
          <w:highlight w:val="none"/>
          <w:u w:val="single"/>
          <w14:textFill>
            <w14:solidFill>
              <w14:schemeClr w14:val="tx1"/>
            </w14:solidFill>
          </w14:textFill>
        </w:rPr>
        <w:t>条</w:t>
      </w:r>
      <w:r>
        <w:rPr>
          <w:rFonts w:hint="eastAsia"/>
          <w:color w:val="000000" w:themeColor="text1"/>
          <w:highlight w:val="none"/>
          <w:u w:val="single"/>
          <w14:textFill>
            <w14:solidFill>
              <w14:schemeClr w14:val="tx1"/>
            </w14:solidFill>
          </w14:textFill>
        </w:rPr>
        <w:t>款</w:t>
      </w:r>
      <w:r>
        <w:rPr>
          <w:rFonts w:hint="eastAsia"/>
          <w:color w:val="000000" w:themeColor="text1"/>
          <w:highlight w:val="none"/>
          <w14:textFill>
            <w14:solidFill>
              <w14:schemeClr w14:val="tx1"/>
            </w14:solidFill>
          </w14:textFill>
        </w:rPr>
        <w:t>。</w:t>
      </w:r>
    </w:p>
    <w:p>
      <w:pPr>
        <w:pStyle w:val="73"/>
        <w:rPr>
          <w:rFonts w:cs="Times New Roman"/>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承包人需要提交的竣工</w:t>
      </w:r>
      <w:r>
        <w:rPr>
          <w:rFonts w:hint="eastAsia" w:ascii="宋体" w:hAnsi="宋体" w:eastAsia="宋体" w:cs="宋体"/>
          <w:color w:val="000000" w:themeColor="text1"/>
          <w:highlight w:val="none"/>
          <w14:textFill>
            <w14:solidFill>
              <w14:schemeClr w14:val="tx1"/>
            </w14:solidFill>
          </w14:textFill>
        </w:rPr>
        <w:t>资</w:t>
      </w:r>
      <w:r>
        <w:rPr>
          <w:rFonts w:hint="eastAsia"/>
          <w:color w:val="000000" w:themeColor="text1"/>
          <w:highlight w:val="none"/>
          <w14:textFill>
            <w14:solidFill>
              <w14:schemeClr w14:val="tx1"/>
            </w14:solidFill>
          </w14:textFill>
        </w:rPr>
        <w:t>料套</w:t>
      </w:r>
      <w:r>
        <w:rPr>
          <w:rFonts w:hint="eastAsia" w:ascii="宋体" w:hAnsi="宋体" w:eastAsia="宋体" w:cs="宋体"/>
          <w:color w:val="000000" w:themeColor="text1"/>
          <w:highlight w:val="none"/>
          <w14:textFill>
            <w14:solidFill>
              <w14:schemeClr w14:val="tx1"/>
            </w14:solidFill>
          </w14:textFill>
        </w:rPr>
        <w:t>数</w:t>
      </w:r>
      <w:r>
        <w:rPr>
          <w:rFonts w:hint="eastAsia"/>
          <w:color w:val="000000" w:themeColor="text1"/>
          <w:highlight w:val="none"/>
          <w14:textFill>
            <w14:solidFill>
              <w14:schemeClr w14:val="tx1"/>
            </w14:solidFill>
          </w14:textFill>
        </w:rPr>
        <w:t>：</w:t>
      </w:r>
      <w:r>
        <w:rPr>
          <w:rFonts w:hint="eastAsia"/>
          <w:color w:val="000000" w:themeColor="text1"/>
          <w:highlight w:val="none"/>
          <w:u w:val="single"/>
          <w14:textFill>
            <w14:solidFill>
              <w14:schemeClr w14:val="tx1"/>
            </w14:solidFill>
          </w14:textFill>
        </w:rPr>
        <w:t>完整、准确的竣工</w:t>
      </w:r>
      <w:r>
        <w:rPr>
          <w:rFonts w:hint="eastAsia" w:ascii="宋体" w:hAnsi="宋体" w:eastAsia="宋体" w:cs="宋体"/>
          <w:color w:val="000000" w:themeColor="text1"/>
          <w:highlight w:val="none"/>
          <w:u w:val="single"/>
          <w14:textFill>
            <w14:solidFill>
              <w14:schemeClr w14:val="tx1"/>
            </w14:solidFill>
          </w14:textFill>
        </w:rPr>
        <w:t>图纸</w:t>
      </w:r>
      <w:r>
        <w:rPr>
          <w:rFonts w:hint="eastAsia"/>
          <w:color w:val="000000" w:themeColor="text1"/>
          <w:highlight w:val="none"/>
          <w:u w:val="single"/>
          <w14:textFill>
            <w14:solidFill>
              <w14:schemeClr w14:val="tx1"/>
            </w14:solidFill>
          </w14:textFill>
        </w:rPr>
        <w:t>六套及建筑</w:t>
      </w:r>
      <w:r>
        <w:rPr>
          <w:rFonts w:hint="eastAsia" w:ascii="宋体" w:hAnsi="宋体" w:eastAsia="宋体" w:cs="宋体"/>
          <w:color w:val="000000" w:themeColor="text1"/>
          <w:highlight w:val="none"/>
          <w:u w:val="single"/>
          <w14:textFill>
            <w14:solidFill>
              <w14:schemeClr w14:val="tx1"/>
            </w14:solidFill>
          </w14:textFill>
        </w:rPr>
        <w:t>专业</w:t>
      </w:r>
      <w:r>
        <w:rPr>
          <w:rFonts w:hint="eastAsia"/>
          <w:color w:val="000000" w:themeColor="text1"/>
          <w:highlight w:val="none"/>
          <w:u w:val="single"/>
          <w14:textFill>
            <w14:solidFill>
              <w14:schemeClr w14:val="tx1"/>
            </w14:solidFill>
          </w14:textFill>
        </w:rPr>
        <w:t>竣工</w:t>
      </w:r>
      <w:r>
        <w:rPr>
          <w:rFonts w:hint="eastAsia" w:ascii="宋体" w:hAnsi="宋体" w:eastAsia="宋体" w:cs="宋体"/>
          <w:color w:val="000000" w:themeColor="text1"/>
          <w:highlight w:val="none"/>
          <w:u w:val="single"/>
          <w14:textFill>
            <w14:solidFill>
              <w14:schemeClr w14:val="tx1"/>
            </w14:solidFill>
          </w14:textFill>
        </w:rPr>
        <w:t>图</w:t>
      </w:r>
      <w:r>
        <w:rPr>
          <w:rFonts w:hint="eastAsia"/>
          <w:color w:val="000000" w:themeColor="text1"/>
          <w:highlight w:val="none"/>
          <w:u w:val="single"/>
          <w14:textFill>
            <w14:solidFill>
              <w14:schemeClr w14:val="tx1"/>
            </w14:solidFill>
          </w14:textFill>
        </w:rPr>
        <w:t>六套，竣工</w:t>
      </w:r>
      <w:r>
        <w:rPr>
          <w:rFonts w:hint="eastAsia" w:ascii="宋体" w:hAnsi="宋体" w:eastAsia="宋体" w:cs="宋体"/>
          <w:color w:val="000000" w:themeColor="text1"/>
          <w:highlight w:val="none"/>
          <w:u w:val="single"/>
          <w14:textFill>
            <w14:solidFill>
              <w14:schemeClr w14:val="tx1"/>
            </w14:solidFill>
          </w14:textFill>
        </w:rPr>
        <w:t>资</w:t>
      </w:r>
      <w:r>
        <w:rPr>
          <w:rFonts w:hint="eastAsia"/>
          <w:color w:val="000000" w:themeColor="text1"/>
          <w:highlight w:val="none"/>
          <w:u w:val="single"/>
          <w14:textFill>
            <w14:solidFill>
              <w14:schemeClr w14:val="tx1"/>
            </w14:solidFill>
          </w14:textFill>
        </w:rPr>
        <w:t>料一式六</w:t>
      </w:r>
      <w:r>
        <w:rPr>
          <w:rFonts w:hint="eastAsia" w:ascii="宋体" w:hAnsi="宋体" w:eastAsia="宋体" w:cs="宋体"/>
          <w:color w:val="000000" w:themeColor="text1"/>
          <w:highlight w:val="none"/>
          <w:u w:val="single"/>
          <w14:textFill>
            <w14:solidFill>
              <w14:schemeClr w14:val="tx1"/>
            </w14:solidFill>
          </w14:textFill>
        </w:rPr>
        <w:t>份</w:t>
      </w:r>
      <w:r>
        <w:rPr>
          <w:rFonts w:hint="eastAsia"/>
          <w:color w:val="000000" w:themeColor="text1"/>
          <w:highlight w:val="none"/>
          <w:u w:val="single"/>
          <w14:textFill>
            <w14:solidFill>
              <w14:schemeClr w14:val="tx1"/>
            </w14:solidFill>
          </w14:textFill>
        </w:rPr>
        <w:t>，</w:t>
      </w:r>
      <w:r>
        <w:rPr>
          <w:rFonts w:hint="eastAsia" w:ascii="宋体" w:hAnsi="宋体" w:eastAsia="宋体" w:cs="宋体"/>
          <w:color w:val="000000" w:themeColor="text1"/>
          <w:highlight w:val="none"/>
          <w:u w:val="single"/>
          <w14:textFill>
            <w14:solidFill>
              <w14:schemeClr w14:val="tx1"/>
            </w14:solidFill>
          </w14:textFill>
        </w:rPr>
        <w:t>结</w:t>
      </w:r>
      <w:r>
        <w:rPr>
          <w:rFonts w:hint="eastAsia"/>
          <w:color w:val="000000" w:themeColor="text1"/>
          <w:highlight w:val="none"/>
          <w:u w:val="single"/>
          <w14:textFill>
            <w14:solidFill>
              <w14:schemeClr w14:val="tx1"/>
            </w14:solidFill>
          </w14:textFill>
        </w:rPr>
        <w:t>算一式六</w:t>
      </w:r>
      <w:r>
        <w:rPr>
          <w:rFonts w:hint="eastAsia" w:ascii="宋体" w:hAnsi="宋体" w:eastAsia="宋体" w:cs="宋体"/>
          <w:color w:val="000000" w:themeColor="text1"/>
          <w:highlight w:val="none"/>
          <w:u w:val="single"/>
          <w14:textFill>
            <w14:solidFill>
              <w14:schemeClr w14:val="tx1"/>
            </w14:solidFill>
          </w14:textFill>
        </w:rPr>
        <w:t>份</w:t>
      </w:r>
      <w:r>
        <w:rPr>
          <w:color w:val="000000" w:themeColor="text1"/>
          <w:highlight w:val="none"/>
          <w:u w:val="single"/>
          <w14:textFill>
            <w14:solidFill>
              <w14:schemeClr w14:val="tx1"/>
            </w14:solidFill>
          </w14:textFill>
        </w:rPr>
        <w:t xml:space="preserve"> </w:t>
      </w:r>
      <w:r>
        <w:rPr>
          <w:rFonts w:hint="eastAsia"/>
          <w:color w:val="000000" w:themeColor="text1"/>
          <w:highlight w:val="none"/>
          <w14:textFill>
            <w14:solidFill>
              <w14:schemeClr w14:val="tx1"/>
            </w14:solidFill>
          </w14:textFill>
        </w:rPr>
        <w:t>。</w:t>
      </w:r>
    </w:p>
    <w:p>
      <w:pPr>
        <w:pStyle w:val="73"/>
        <w:rPr>
          <w:rFonts w:cs="Times New Roman"/>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承包人提交的竣工</w:t>
      </w:r>
      <w:r>
        <w:rPr>
          <w:rFonts w:hint="eastAsia" w:ascii="宋体" w:hAnsi="宋体" w:eastAsia="宋体" w:cs="宋体"/>
          <w:color w:val="000000" w:themeColor="text1"/>
          <w:highlight w:val="none"/>
          <w14:textFill>
            <w14:solidFill>
              <w14:schemeClr w14:val="tx1"/>
            </w14:solidFill>
          </w14:textFill>
        </w:rPr>
        <w:t>资</w:t>
      </w:r>
      <w:r>
        <w:rPr>
          <w:rFonts w:hint="eastAsia"/>
          <w:color w:val="000000" w:themeColor="text1"/>
          <w:highlight w:val="none"/>
          <w14:textFill>
            <w14:solidFill>
              <w14:schemeClr w14:val="tx1"/>
            </w14:solidFill>
          </w14:textFill>
        </w:rPr>
        <w:t>料的</w:t>
      </w:r>
      <w:r>
        <w:rPr>
          <w:rFonts w:hint="eastAsia" w:ascii="宋体" w:hAnsi="宋体" w:eastAsia="宋体" w:cs="宋体"/>
          <w:color w:val="000000" w:themeColor="text1"/>
          <w:highlight w:val="none"/>
          <w14:textFill>
            <w14:solidFill>
              <w14:schemeClr w14:val="tx1"/>
            </w14:solidFill>
          </w14:textFill>
        </w:rPr>
        <w:t>费</w:t>
      </w:r>
      <w:r>
        <w:rPr>
          <w:rFonts w:hint="eastAsia"/>
          <w:color w:val="000000" w:themeColor="text1"/>
          <w:highlight w:val="none"/>
          <w14:textFill>
            <w14:solidFill>
              <w14:schemeClr w14:val="tx1"/>
            </w14:solidFill>
          </w14:textFill>
        </w:rPr>
        <w:t>用承担：</w:t>
      </w:r>
      <w:r>
        <w:rPr>
          <w:rFonts w:hint="eastAsia"/>
          <w:color w:val="000000" w:themeColor="text1"/>
          <w:highlight w:val="none"/>
          <w:u w:val="single"/>
          <w14:textFill>
            <w14:solidFill>
              <w14:schemeClr w14:val="tx1"/>
            </w14:solidFill>
          </w14:textFill>
        </w:rPr>
        <w:t>由承包人承担相</w:t>
      </w:r>
      <w:r>
        <w:rPr>
          <w:rFonts w:hint="eastAsia" w:ascii="宋体" w:hAnsi="宋体" w:eastAsia="宋体" w:cs="宋体"/>
          <w:color w:val="000000" w:themeColor="text1"/>
          <w:highlight w:val="none"/>
          <w:u w:val="single"/>
          <w14:textFill>
            <w14:solidFill>
              <w14:schemeClr w14:val="tx1"/>
            </w14:solidFill>
          </w14:textFill>
        </w:rPr>
        <w:t>关费</w:t>
      </w:r>
      <w:r>
        <w:rPr>
          <w:rFonts w:hint="eastAsia"/>
          <w:color w:val="000000" w:themeColor="text1"/>
          <w:highlight w:val="none"/>
          <w:u w:val="single"/>
          <w14:textFill>
            <w14:solidFill>
              <w14:schemeClr w14:val="tx1"/>
            </w14:solidFill>
          </w14:textFill>
        </w:rPr>
        <w:t>用</w:t>
      </w:r>
      <w:r>
        <w:rPr>
          <w:color w:val="000000" w:themeColor="text1"/>
          <w:highlight w:val="none"/>
          <w:u w:val="single"/>
          <w14:textFill>
            <w14:solidFill>
              <w14:schemeClr w14:val="tx1"/>
            </w14:solidFill>
          </w14:textFill>
        </w:rPr>
        <w:t xml:space="preserve"> </w:t>
      </w:r>
      <w:r>
        <w:rPr>
          <w:rFonts w:hint="eastAsia"/>
          <w:color w:val="000000" w:themeColor="text1"/>
          <w:highlight w:val="none"/>
          <w14:textFill>
            <w14:solidFill>
              <w14:schemeClr w14:val="tx1"/>
            </w14:solidFill>
          </w14:textFill>
        </w:rPr>
        <w:t>。</w:t>
      </w:r>
    </w:p>
    <w:p>
      <w:pPr>
        <w:pStyle w:val="73"/>
        <w:rPr>
          <w:rFonts w:cs="Times New Roman"/>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承包人提交的竣工</w:t>
      </w:r>
      <w:r>
        <w:rPr>
          <w:rFonts w:hint="eastAsia" w:ascii="宋体" w:hAnsi="宋体" w:eastAsia="宋体" w:cs="宋体"/>
          <w:color w:val="000000" w:themeColor="text1"/>
          <w:highlight w:val="none"/>
          <w14:textFill>
            <w14:solidFill>
              <w14:schemeClr w14:val="tx1"/>
            </w14:solidFill>
          </w14:textFill>
        </w:rPr>
        <w:t>资</w:t>
      </w:r>
      <w:r>
        <w:rPr>
          <w:rFonts w:hint="eastAsia"/>
          <w:color w:val="000000" w:themeColor="text1"/>
          <w:highlight w:val="none"/>
          <w14:textFill>
            <w14:solidFill>
              <w14:schemeClr w14:val="tx1"/>
            </w14:solidFill>
          </w14:textFill>
        </w:rPr>
        <w:t>料移交</w:t>
      </w:r>
      <w:r>
        <w:rPr>
          <w:rFonts w:hint="eastAsia" w:ascii="宋体" w:hAnsi="宋体" w:eastAsia="宋体" w:cs="宋体"/>
          <w:color w:val="000000" w:themeColor="text1"/>
          <w:highlight w:val="none"/>
          <w14:textFill>
            <w14:solidFill>
              <w14:schemeClr w14:val="tx1"/>
            </w14:solidFill>
          </w14:textFill>
        </w:rPr>
        <w:t>时间</w:t>
      </w:r>
      <w:r>
        <w:rPr>
          <w:rFonts w:hint="eastAsia"/>
          <w:color w:val="000000" w:themeColor="text1"/>
          <w:highlight w:val="none"/>
          <w14:textFill>
            <w14:solidFill>
              <w14:schemeClr w14:val="tx1"/>
            </w14:solidFill>
          </w14:textFill>
        </w:rPr>
        <w:t>：</w:t>
      </w:r>
      <w:r>
        <w:rPr>
          <w:rFonts w:hint="eastAsia"/>
          <w:color w:val="000000" w:themeColor="text1"/>
          <w:highlight w:val="none"/>
          <w:u w:val="single"/>
          <w14:textFill>
            <w14:solidFill>
              <w14:schemeClr w14:val="tx1"/>
            </w14:solidFill>
          </w14:textFill>
        </w:rPr>
        <w:t>竣工</w:t>
      </w:r>
      <w:r>
        <w:rPr>
          <w:rFonts w:hint="eastAsia" w:ascii="宋体" w:hAnsi="宋体" w:eastAsia="宋体" w:cs="宋体"/>
          <w:color w:val="000000" w:themeColor="text1"/>
          <w:highlight w:val="none"/>
          <w:u w:val="single"/>
          <w14:textFill>
            <w14:solidFill>
              <w14:schemeClr w14:val="tx1"/>
            </w14:solidFill>
          </w14:textFill>
        </w:rPr>
        <w:t>验</w:t>
      </w:r>
      <w:r>
        <w:rPr>
          <w:rFonts w:hint="eastAsia"/>
          <w:color w:val="000000" w:themeColor="text1"/>
          <w:highlight w:val="none"/>
          <w:u w:val="single"/>
          <w14:textFill>
            <w14:solidFill>
              <w14:schemeClr w14:val="tx1"/>
            </w14:solidFill>
          </w14:textFill>
        </w:rPr>
        <w:t>收后</w:t>
      </w:r>
      <w:r>
        <w:rPr>
          <w:color w:val="000000" w:themeColor="text1"/>
          <w:highlight w:val="none"/>
          <w:u w:val="single"/>
          <w14:textFill>
            <w14:solidFill>
              <w14:schemeClr w14:val="tx1"/>
            </w14:solidFill>
          </w14:textFill>
        </w:rPr>
        <w:t>7</w:t>
      </w:r>
      <w:r>
        <w:rPr>
          <w:rFonts w:hint="eastAsia"/>
          <w:color w:val="000000" w:themeColor="text1"/>
          <w:highlight w:val="none"/>
          <w:u w:val="single"/>
          <w14:textFill>
            <w14:solidFill>
              <w14:schemeClr w14:val="tx1"/>
            </w14:solidFill>
          </w14:textFill>
        </w:rPr>
        <w:t>天</w:t>
      </w:r>
      <w:r>
        <w:rPr>
          <w:rFonts w:hint="eastAsia" w:ascii="宋体" w:hAnsi="宋体" w:eastAsia="宋体" w:cs="宋体"/>
          <w:color w:val="000000" w:themeColor="text1"/>
          <w:highlight w:val="none"/>
          <w:u w:val="single"/>
          <w14:textFill>
            <w14:solidFill>
              <w14:schemeClr w14:val="tx1"/>
            </w14:solidFill>
          </w14:textFill>
        </w:rPr>
        <w:t>内</w:t>
      </w:r>
      <w:r>
        <w:rPr>
          <w:rFonts w:hint="eastAsia"/>
          <w:color w:val="000000" w:themeColor="text1"/>
          <w:highlight w:val="none"/>
          <w14:textFill>
            <w14:solidFill>
              <w14:schemeClr w14:val="tx1"/>
            </w14:solidFill>
          </w14:textFill>
        </w:rPr>
        <w:t>。</w:t>
      </w:r>
    </w:p>
    <w:p>
      <w:pPr>
        <w:pStyle w:val="73"/>
        <w:rPr>
          <w:rFonts w:cs="Times New Roman"/>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承包人提交的竣工</w:t>
      </w:r>
      <w:r>
        <w:rPr>
          <w:rFonts w:hint="eastAsia" w:ascii="宋体" w:hAnsi="宋体" w:eastAsia="宋体" w:cs="宋体"/>
          <w:color w:val="000000" w:themeColor="text1"/>
          <w:highlight w:val="none"/>
          <w14:textFill>
            <w14:solidFill>
              <w14:schemeClr w14:val="tx1"/>
            </w14:solidFill>
          </w14:textFill>
        </w:rPr>
        <w:t>资</w:t>
      </w:r>
      <w:r>
        <w:rPr>
          <w:rFonts w:hint="eastAsia"/>
          <w:color w:val="000000" w:themeColor="text1"/>
          <w:highlight w:val="none"/>
          <w14:textFill>
            <w14:solidFill>
              <w14:schemeClr w14:val="tx1"/>
            </w14:solidFill>
          </w14:textFill>
        </w:rPr>
        <w:t>料形式要求：</w:t>
      </w:r>
      <w:r>
        <w:rPr>
          <w:rFonts w:hint="eastAsia"/>
          <w:color w:val="000000" w:themeColor="text1"/>
          <w:highlight w:val="none"/>
          <w:u w:val="single"/>
          <w14:textFill>
            <w14:solidFill>
              <w14:schemeClr w14:val="tx1"/>
            </w14:solidFill>
          </w14:textFill>
        </w:rPr>
        <w:t>装</w:t>
      </w:r>
      <w:r>
        <w:rPr>
          <w:rFonts w:hint="eastAsia" w:ascii="宋体" w:hAnsi="宋体" w:eastAsia="宋体" w:cs="宋体"/>
          <w:color w:val="000000" w:themeColor="text1"/>
          <w:highlight w:val="none"/>
          <w:u w:val="single"/>
          <w14:textFill>
            <w14:solidFill>
              <w14:schemeClr w14:val="tx1"/>
            </w14:solidFill>
          </w14:textFill>
        </w:rPr>
        <w:t>订</w:t>
      </w:r>
      <w:r>
        <w:rPr>
          <w:rFonts w:hint="eastAsia"/>
          <w:color w:val="000000" w:themeColor="text1"/>
          <w:highlight w:val="none"/>
          <w:u w:val="single"/>
          <w14:textFill>
            <w14:solidFill>
              <w14:schemeClr w14:val="tx1"/>
            </w14:solidFill>
          </w14:textFill>
        </w:rPr>
        <w:t>成</w:t>
      </w:r>
      <w:r>
        <w:rPr>
          <w:rFonts w:hint="eastAsia" w:ascii="宋体" w:hAnsi="宋体" w:eastAsia="宋体" w:cs="宋体"/>
          <w:color w:val="000000" w:themeColor="text1"/>
          <w:highlight w:val="none"/>
          <w:u w:val="single"/>
          <w14:textFill>
            <w14:solidFill>
              <w14:schemeClr w14:val="tx1"/>
            </w14:solidFill>
          </w14:textFill>
        </w:rPr>
        <w:t>册</w:t>
      </w:r>
      <w:r>
        <w:rPr>
          <w:rFonts w:hint="eastAsia"/>
          <w:color w:val="000000" w:themeColor="text1"/>
          <w:highlight w:val="none"/>
          <w14:textFill>
            <w14:solidFill>
              <w14:schemeClr w14:val="tx1"/>
            </w14:solidFill>
          </w14:textFill>
        </w:rPr>
        <w:t>。</w:t>
      </w:r>
    </w:p>
    <w:p>
      <w:pPr>
        <w:pStyle w:val="73"/>
        <w:rPr>
          <w:rFonts w:cs="Times New Roman"/>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由承包人</w:t>
      </w:r>
      <w:r>
        <w:rPr>
          <w:rFonts w:hint="eastAsia" w:ascii="宋体" w:hAnsi="宋体" w:eastAsia="宋体" w:cs="宋体"/>
          <w:color w:val="000000" w:themeColor="text1"/>
          <w:highlight w:val="none"/>
          <w14:textFill>
            <w14:solidFill>
              <w14:schemeClr w14:val="tx1"/>
            </w14:solidFill>
          </w14:textFill>
        </w:rPr>
        <w:t>负责</w:t>
      </w:r>
      <w:r>
        <w:rPr>
          <w:rFonts w:hint="eastAsia"/>
          <w:color w:val="000000" w:themeColor="text1"/>
          <w:highlight w:val="none"/>
          <w14:textFill>
            <w14:solidFill>
              <w14:schemeClr w14:val="tx1"/>
            </w14:solidFill>
          </w14:textFill>
        </w:rPr>
        <w:t>完成的</w:t>
      </w:r>
      <w:r>
        <w:rPr>
          <w:rFonts w:hint="eastAsia" w:ascii="宋体" w:hAnsi="宋体" w:eastAsia="宋体" w:cs="宋体"/>
          <w:color w:val="000000" w:themeColor="text1"/>
          <w:highlight w:val="none"/>
          <w14:textFill>
            <w14:solidFill>
              <w14:schemeClr w14:val="tx1"/>
            </w14:solidFill>
          </w14:textFill>
        </w:rPr>
        <w:t>设计</w:t>
      </w:r>
      <w:r>
        <w:rPr>
          <w:rFonts w:hint="eastAsia"/>
          <w:color w:val="000000" w:themeColor="text1"/>
          <w:highlight w:val="none"/>
          <w14:textFill>
            <w14:solidFill>
              <w14:schemeClr w14:val="tx1"/>
            </w14:solidFill>
          </w14:textFill>
        </w:rPr>
        <w:t>文件</w:t>
      </w:r>
      <w:r>
        <w:rPr>
          <w:rFonts w:hint="eastAsia" w:ascii="宋体" w:hAnsi="宋体" w:eastAsia="宋体" w:cs="宋体"/>
          <w:color w:val="000000" w:themeColor="text1"/>
          <w:highlight w:val="none"/>
          <w14:textFill>
            <w14:solidFill>
              <w14:schemeClr w14:val="tx1"/>
            </w14:solidFill>
          </w14:textFill>
        </w:rPr>
        <w:t>属</w:t>
      </w:r>
      <w:r>
        <w:rPr>
          <w:rFonts w:hint="eastAsia"/>
          <w:color w:val="000000" w:themeColor="text1"/>
          <w:highlight w:val="none"/>
          <w14:textFill>
            <w14:solidFill>
              <w14:schemeClr w14:val="tx1"/>
            </w14:solidFill>
          </w14:textFill>
        </w:rPr>
        <w:t>于合同</w:t>
      </w:r>
      <w:r>
        <w:rPr>
          <w:rFonts w:hint="eastAsia" w:ascii="宋体" w:hAnsi="宋体" w:eastAsia="宋体" w:cs="宋体"/>
          <w:color w:val="000000" w:themeColor="text1"/>
          <w:highlight w:val="none"/>
          <w14:textFill>
            <w14:solidFill>
              <w14:schemeClr w14:val="tx1"/>
            </w14:solidFill>
          </w14:textFill>
        </w:rPr>
        <w:t>条</w:t>
      </w:r>
      <w:r>
        <w:rPr>
          <w:rFonts w:hint="eastAsia"/>
          <w:color w:val="000000" w:themeColor="text1"/>
          <w:highlight w:val="none"/>
          <w14:textFill>
            <w14:solidFill>
              <w14:schemeClr w14:val="tx1"/>
            </w14:solidFill>
          </w14:textFill>
        </w:rPr>
        <w:t>款第</w:t>
      </w:r>
      <w:r>
        <w:rPr>
          <w:color w:val="000000" w:themeColor="text1"/>
          <w:highlight w:val="none"/>
          <w14:textFill>
            <w14:solidFill>
              <w14:schemeClr w14:val="tx1"/>
            </w14:solidFill>
          </w14:textFill>
        </w:rPr>
        <w:t>1.6.4</w:t>
      </w:r>
      <w:r>
        <w:rPr>
          <w:rFonts w:hint="eastAsia" w:ascii="宋体" w:hAnsi="宋体" w:eastAsia="宋体" w:cs="宋体"/>
          <w:color w:val="000000" w:themeColor="text1"/>
          <w:highlight w:val="none"/>
          <w14:textFill>
            <w14:solidFill>
              <w14:schemeClr w14:val="tx1"/>
            </w14:solidFill>
          </w14:textFill>
        </w:rPr>
        <w:t>项约</w:t>
      </w:r>
      <w:r>
        <w:rPr>
          <w:rFonts w:hint="eastAsia"/>
          <w:color w:val="000000" w:themeColor="text1"/>
          <w:highlight w:val="none"/>
          <w14:textFill>
            <w14:solidFill>
              <w14:schemeClr w14:val="tx1"/>
            </w14:solidFill>
          </w14:textFill>
        </w:rPr>
        <w:t>定的承包人提供的文件，承包人</w:t>
      </w:r>
      <w:r>
        <w:rPr>
          <w:rFonts w:hint="eastAsia" w:ascii="宋体" w:hAnsi="宋体" w:eastAsia="宋体" w:cs="宋体"/>
          <w:color w:val="000000" w:themeColor="text1"/>
          <w:highlight w:val="none"/>
          <w14:textFill>
            <w14:solidFill>
              <w14:schemeClr w14:val="tx1"/>
            </w14:solidFill>
          </w14:textFill>
        </w:rPr>
        <w:t>应</w:t>
      </w:r>
      <w:r>
        <w:rPr>
          <w:rFonts w:hint="eastAsia"/>
          <w:color w:val="000000" w:themeColor="text1"/>
          <w:highlight w:val="none"/>
          <w14:textFill>
            <w14:solidFill>
              <w14:schemeClr w14:val="tx1"/>
            </w14:solidFill>
          </w14:textFill>
        </w:rPr>
        <w:t>按照</w:t>
      </w:r>
      <w:r>
        <w:rPr>
          <w:rFonts w:hint="eastAsia" w:ascii="宋体" w:hAnsi="宋体" w:eastAsia="宋体" w:cs="宋体"/>
          <w:color w:val="000000" w:themeColor="text1"/>
          <w:highlight w:val="none"/>
          <w14:textFill>
            <w14:solidFill>
              <w14:schemeClr w14:val="tx1"/>
            </w14:solidFill>
          </w14:textFill>
        </w:rPr>
        <w:t>专</w:t>
      </w:r>
      <w:r>
        <w:rPr>
          <w:rFonts w:hint="eastAsia"/>
          <w:color w:val="000000" w:themeColor="text1"/>
          <w:highlight w:val="none"/>
          <w14:textFill>
            <w14:solidFill>
              <w14:schemeClr w14:val="tx1"/>
            </w14:solidFill>
          </w14:textFill>
        </w:rPr>
        <w:t>用合同</w:t>
      </w:r>
      <w:r>
        <w:rPr>
          <w:rFonts w:hint="eastAsia" w:ascii="宋体" w:hAnsi="宋体" w:eastAsia="宋体" w:cs="宋体"/>
          <w:color w:val="000000" w:themeColor="text1"/>
          <w:highlight w:val="none"/>
          <w14:textFill>
            <w14:solidFill>
              <w14:schemeClr w14:val="tx1"/>
            </w14:solidFill>
          </w14:textFill>
        </w:rPr>
        <w:t>条</w:t>
      </w:r>
      <w:r>
        <w:rPr>
          <w:rFonts w:hint="eastAsia"/>
          <w:color w:val="000000" w:themeColor="text1"/>
          <w:highlight w:val="none"/>
          <w14:textFill>
            <w14:solidFill>
              <w14:schemeClr w14:val="tx1"/>
            </w14:solidFill>
          </w14:textFill>
        </w:rPr>
        <w:t>款第</w:t>
      </w:r>
      <w:r>
        <w:rPr>
          <w:color w:val="000000" w:themeColor="text1"/>
          <w:highlight w:val="none"/>
          <w14:textFill>
            <w14:solidFill>
              <w14:schemeClr w14:val="tx1"/>
            </w14:solidFill>
          </w14:textFill>
        </w:rPr>
        <w:t>1.6.4</w:t>
      </w:r>
      <w:r>
        <w:rPr>
          <w:rFonts w:hint="eastAsia" w:ascii="宋体" w:hAnsi="宋体" w:eastAsia="宋体" w:cs="宋体"/>
          <w:color w:val="000000" w:themeColor="text1"/>
          <w:highlight w:val="none"/>
          <w14:textFill>
            <w14:solidFill>
              <w14:schemeClr w14:val="tx1"/>
            </w14:solidFill>
          </w14:textFill>
        </w:rPr>
        <w:t>项约</w:t>
      </w:r>
      <w:r>
        <w:rPr>
          <w:rFonts w:hint="eastAsia"/>
          <w:color w:val="000000" w:themeColor="text1"/>
          <w:highlight w:val="none"/>
          <w14:textFill>
            <w14:solidFill>
              <w14:schemeClr w14:val="tx1"/>
            </w14:solidFill>
          </w14:textFill>
        </w:rPr>
        <w:t>定的期限和</w:t>
      </w:r>
      <w:r>
        <w:rPr>
          <w:rFonts w:hint="eastAsia" w:ascii="宋体" w:hAnsi="宋体" w:eastAsia="宋体" w:cs="宋体"/>
          <w:color w:val="000000" w:themeColor="text1"/>
          <w:highlight w:val="none"/>
          <w14:textFill>
            <w14:solidFill>
              <w14:schemeClr w14:val="tx1"/>
            </w14:solidFill>
          </w14:textFill>
        </w:rPr>
        <w:t>数</w:t>
      </w:r>
      <w:r>
        <w:rPr>
          <w:rFonts w:hint="eastAsia"/>
          <w:color w:val="000000" w:themeColor="text1"/>
          <w:highlight w:val="none"/>
          <w14:textFill>
            <w14:solidFill>
              <w14:schemeClr w14:val="tx1"/>
            </w14:solidFill>
          </w14:textFill>
        </w:rPr>
        <w:t>量提交，由此</w:t>
      </w:r>
      <w:r>
        <w:rPr>
          <w:rFonts w:hint="eastAsia" w:ascii="宋体" w:hAnsi="宋体" w:eastAsia="宋体" w:cs="宋体"/>
          <w:color w:val="000000" w:themeColor="text1"/>
          <w:highlight w:val="none"/>
          <w14:textFill>
            <w14:solidFill>
              <w14:schemeClr w14:val="tx1"/>
            </w14:solidFill>
          </w14:textFill>
        </w:rPr>
        <w:t>发</w:t>
      </w:r>
      <w:r>
        <w:rPr>
          <w:rFonts w:hint="eastAsia"/>
          <w:color w:val="000000" w:themeColor="text1"/>
          <w:highlight w:val="none"/>
          <w14:textFill>
            <w14:solidFill>
              <w14:schemeClr w14:val="tx1"/>
            </w14:solidFill>
          </w14:textFill>
        </w:rPr>
        <w:t>生的</w:t>
      </w:r>
      <w:r>
        <w:rPr>
          <w:rFonts w:hint="eastAsia" w:ascii="宋体" w:hAnsi="宋体" w:eastAsia="宋体" w:cs="宋体"/>
          <w:color w:val="000000" w:themeColor="text1"/>
          <w:highlight w:val="none"/>
          <w14:textFill>
            <w14:solidFill>
              <w14:schemeClr w14:val="tx1"/>
            </w14:solidFill>
          </w14:textFill>
        </w:rPr>
        <w:t>费</w:t>
      </w:r>
      <w:r>
        <w:rPr>
          <w:rFonts w:hint="eastAsia"/>
          <w:color w:val="000000" w:themeColor="text1"/>
          <w:highlight w:val="none"/>
          <w14:textFill>
            <w14:solidFill>
              <w14:schemeClr w14:val="tx1"/>
            </w14:solidFill>
          </w14:textFill>
        </w:rPr>
        <w:t>用被</w:t>
      </w:r>
      <w:r>
        <w:rPr>
          <w:rFonts w:hint="eastAsia" w:ascii="宋体" w:hAnsi="宋体" w:eastAsia="宋体" w:cs="宋体"/>
          <w:color w:val="000000" w:themeColor="text1"/>
          <w:highlight w:val="none"/>
          <w14:textFill>
            <w14:solidFill>
              <w14:schemeClr w14:val="tx1"/>
            </w14:solidFill>
          </w14:textFill>
        </w:rPr>
        <w:t>认为</w:t>
      </w:r>
      <w:r>
        <w:rPr>
          <w:rFonts w:hint="eastAsia"/>
          <w:color w:val="000000" w:themeColor="text1"/>
          <w:highlight w:val="none"/>
          <w14:textFill>
            <w14:solidFill>
              <w14:schemeClr w14:val="tx1"/>
            </w14:solidFill>
          </w14:textFill>
        </w:rPr>
        <w:t>已</w:t>
      </w:r>
      <w:r>
        <w:rPr>
          <w:rFonts w:hint="eastAsia" w:ascii="宋体" w:hAnsi="宋体" w:eastAsia="宋体" w:cs="宋体"/>
          <w:color w:val="000000" w:themeColor="text1"/>
          <w:highlight w:val="none"/>
          <w14:textFill>
            <w14:solidFill>
              <w14:schemeClr w14:val="tx1"/>
            </w14:solidFill>
          </w14:textFill>
        </w:rPr>
        <w:t>经</w:t>
      </w:r>
      <w:r>
        <w:rPr>
          <w:rFonts w:hint="eastAsia"/>
          <w:color w:val="000000" w:themeColor="text1"/>
          <w:highlight w:val="none"/>
          <w14:textFill>
            <w14:solidFill>
              <w14:schemeClr w14:val="tx1"/>
            </w14:solidFill>
          </w14:textFill>
        </w:rPr>
        <w:t>包括在承包人的</w:t>
      </w:r>
      <w:r>
        <w:rPr>
          <w:rFonts w:hint="eastAsia" w:ascii="宋体" w:hAnsi="宋体" w:eastAsia="宋体" w:cs="宋体"/>
          <w:color w:val="000000" w:themeColor="text1"/>
          <w:highlight w:val="none"/>
          <w14:textFill>
            <w14:solidFill>
              <w14:schemeClr w14:val="tx1"/>
            </w14:solidFill>
          </w14:textFill>
        </w:rPr>
        <w:t>签约</w:t>
      </w:r>
      <w:r>
        <w:rPr>
          <w:rFonts w:hint="eastAsia"/>
          <w:color w:val="000000" w:themeColor="text1"/>
          <w:highlight w:val="none"/>
          <w14:textFill>
            <w14:solidFill>
              <w14:schemeClr w14:val="tx1"/>
            </w14:solidFill>
          </w14:textFill>
        </w:rPr>
        <w:t>合同价</w:t>
      </w:r>
      <w:r>
        <w:rPr>
          <w:color w:val="000000" w:themeColor="text1"/>
          <w:highlight w:val="none"/>
          <w14:textFill>
            <w14:solidFill>
              <w14:schemeClr w14:val="tx1"/>
            </w14:solidFill>
          </w14:textFill>
        </w:rPr>
        <w:t>(</w:t>
      </w:r>
      <w:r>
        <w:rPr>
          <w:rFonts w:hint="eastAsia"/>
          <w:color w:val="000000" w:themeColor="text1"/>
          <w:highlight w:val="none"/>
          <w14:textFill>
            <w14:solidFill>
              <w14:schemeClr w14:val="tx1"/>
            </w14:solidFill>
          </w14:textFill>
        </w:rPr>
        <w:t>投</w:t>
      </w:r>
      <w:r>
        <w:rPr>
          <w:rFonts w:hint="eastAsia" w:ascii="宋体" w:hAnsi="宋体" w:eastAsia="宋体" w:cs="宋体"/>
          <w:color w:val="000000" w:themeColor="text1"/>
          <w:highlight w:val="none"/>
          <w14:textFill>
            <w14:solidFill>
              <w14:schemeClr w14:val="tx1"/>
            </w14:solidFill>
          </w14:textFill>
        </w:rPr>
        <w:t>标总报</w:t>
      </w:r>
      <w:r>
        <w:rPr>
          <w:rFonts w:hint="eastAsia"/>
          <w:color w:val="000000" w:themeColor="text1"/>
          <w:highlight w:val="none"/>
          <w14:textFill>
            <w14:solidFill>
              <w14:schemeClr w14:val="tx1"/>
            </w14:solidFill>
          </w14:textFill>
        </w:rPr>
        <w:t>价</w:t>
      </w:r>
      <w:r>
        <w:rPr>
          <w:color w:val="000000" w:themeColor="text1"/>
          <w:highlight w:val="none"/>
          <w14:textFill>
            <w14:solidFill>
              <w14:schemeClr w14:val="tx1"/>
            </w14:solidFill>
          </w14:textFill>
        </w:rPr>
        <w:t>)</w:t>
      </w:r>
      <w:r>
        <w:rPr>
          <w:rFonts w:hint="eastAsia"/>
          <w:color w:val="000000" w:themeColor="text1"/>
          <w:highlight w:val="none"/>
          <w14:textFill>
            <w14:solidFill>
              <w14:schemeClr w14:val="tx1"/>
            </w14:solidFill>
          </w14:textFill>
        </w:rPr>
        <w:t>中。由承包人承担的施工</w:t>
      </w:r>
      <w:r>
        <w:rPr>
          <w:rFonts w:hint="eastAsia" w:ascii="宋体" w:hAnsi="宋体" w:eastAsia="宋体" w:cs="宋体"/>
          <w:color w:val="000000" w:themeColor="text1"/>
          <w:highlight w:val="none"/>
          <w14:textFill>
            <w14:solidFill>
              <w14:schemeClr w14:val="tx1"/>
            </w14:solidFill>
          </w14:textFill>
        </w:rPr>
        <w:t>图设计</w:t>
      </w:r>
      <w:r>
        <w:rPr>
          <w:rFonts w:hint="eastAsia"/>
          <w:color w:val="000000" w:themeColor="text1"/>
          <w:highlight w:val="none"/>
          <w14:textFill>
            <w14:solidFill>
              <w14:schemeClr w14:val="tx1"/>
            </w14:solidFill>
          </w14:textFill>
        </w:rPr>
        <w:t>或</w:t>
      </w:r>
      <w:r>
        <w:rPr>
          <w:rFonts w:hint="eastAsia" w:ascii="宋体" w:hAnsi="宋体" w:eastAsia="宋体" w:cs="宋体"/>
          <w:color w:val="000000" w:themeColor="text1"/>
          <w:highlight w:val="none"/>
          <w14:textFill>
            <w14:solidFill>
              <w14:schemeClr w14:val="tx1"/>
            </w14:solidFill>
          </w14:textFill>
        </w:rPr>
        <w:t>与</w:t>
      </w:r>
      <w:r>
        <w:rPr>
          <w:rFonts w:hint="eastAsia"/>
          <w:color w:val="000000" w:themeColor="text1"/>
          <w:highlight w:val="none"/>
          <w14:textFill>
            <w14:solidFill>
              <w14:schemeClr w14:val="tx1"/>
            </w14:solidFill>
          </w14:textFill>
        </w:rPr>
        <w:t>工程配套的</w:t>
      </w:r>
      <w:r>
        <w:rPr>
          <w:rFonts w:hint="eastAsia" w:ascii="宋体" w:hAnsi="宋体" w:eastAsia="宋体" w:cs="宋体"/>
          <w:color w:val="000000" w:themeColor="text1"/>
          <w:highlight w:val="none"/>
          <w14:textFill>
            <w14:solidFill>
              <w14:schemeClr w14:val="tx1"/>
            </w14:solidFill>
          </w14:textFill>
        </w:rPr>
        <w:t>设计</w:t>
      </w:r>
      <w:r>
        <w:rPr>
          <w:rFonts w:hint="eastAsia"/>
          <w:color w:val="000000" w:themeColor="text1"/>
          <w:highlight w:val="none"/>
          <w14:textFill>
            <w14:solidFill>
              <w14:schemeClr w14:val="tx1"/>
            </w14:solidFill>
          </w14:textFill>
        </w:rPr>
        <w:t>工作</w:t>
      </w:r>
      <w:r>
        <w:rPr>
          <w:rFonts w:hint="eastAsia" w:ascii="宋体" w:hAnsi="宋体" w:eastAsia="宋体" w:cs="宋体"/>
          <w:color w:val="000000" w:themeColor="text1"/>
          <w:highlight w:val="none"/>
          <w14:textFill>
            <w14:solidFill>
              <w14:schemeClr w14:val="tx1"/>
            </w14:solidFill>
          </w14:textFill>
        </w:rPr>
        <w:t>内</w:t>
      </w:r>
      <w:r>
        <w:rPr>
          <w:rFonts w:hint="eastAsia"/>
          <w:color w:val="000000" w:themeColor="text1"/>
          <w:highlight w:val="none"/>
          <w14:textFill>
            <w14:solidFill>
              <w14:schemeClr w14:val="tx1"/>
            </w14:solidFill>
          </w14:textFill>
        </w:rPr>
        <w:t>容：</w:t>
      </w:r>
      <w:r>
        <w:rPr>
          <w:color w:val="000000" w:themeColor="text1"/>
          <w:highlight w:val="none"/>
          <w:u w:val="single"/>
          <w14:textFill>
            <w14:solidFill>
              <w14:schemeClr w14:val="tx1"/>
            </w14:solidFill>
          </w14:textFill>
        </w:rPr>
        <w:t xml:space="preserve"> </w:t>
      </w:r>
      <w:r>
        <w:rPr>
          <w:rFonts w:hint="eastAsia"/>
          <w:color w:val="000000" w:themeColor="text1"/>
          <w:highlight w:val="none"/>
          <w:u w:val="single"/>
          <w14:textFill>
            <w14:solidFill>
              <w14:schemeClr w14:val="tx1"/>
            </w14:solidFill>
          </w14:textFill>
        </w:rPr>
        <w:t>施工</w:t>
      </w:r>
      <w:r>
        <w:rPr>
          <w:rFonts w:hint="eastAsia" w:ascii="宋体" w:hAnsi="宋体" w:eastAsia="宋体" w:cs="宋体"/>
          <w:color w:val="000000" w:themeColor="text1"/>
          <w:highlight w:val="none"/>
          <w:u w:val="single"/>
          <w14:textFill>
            <w14:solidFill>
              <w14:schemeClr w14:val="tx1"/>
            </w14:solidFill>
          </w14:textFill>
        </w:rPr>
        <w:t>图</w:t>
      </w:r>
      <w:r>
        <w:rPr>
          <w:rFonts w:hint="eastAsia"/>
          <w:color w:val="000000" w:themeColor="text1"/>
          <w:highlight w:val="none"/>
          <w:u w:val="single"/>
          <w14:textFill>
            <w14:solidFill>
              <w14:schemeClr w14:val="tx1"/>
            </w14:solidFill>
          </w14:textFill>
        </w:rPr>
        <w:t>范</w:t>
      </w:r>
      <w:r>
        <w:rPr>
          <w:rFonts w:hint="eastAsia" w:ascii="宋体" w:hAnsi="宋体" w:eastAsia="宋体" w:cs="宋体"/>
          <w:color w:val="000000" w:themeColor="text1"/>
          <w:highlight w:val="none"/>
          <w:u w:val="single"/>
          <w14:textFill>
            <w14:solidFill>
              <w14:schemeClr w14:val="tx1"/>
            </w14:solidFill>
          </w14:textFill>
        </w:rPr>
        <w:t>围内</w:t>
      </w:r>
      <w:r>
        <w:rPr>
          <w:rFonts w:hint="eastAsia"/>
          <w:color w:val="000000" w:themeColor="text1"/>
          <w:highlight w:val="none"/>
          <w:u w:val="single"/>
          <w14:textFill>
            <w14:solidFill>
              <w14:schemeClr w14:val="tx1"/>
            </w14:solidFill>
          </w14:textFill>
        </w:rPr>
        <w:t>要求</w:t>
      </w:r>
      <w:r>
        <w:rPr>
          <w:rFonts w:hint="eastAsia" w:ascii="宋体" w:hAnsi="宋体" w:eastAsia="宋体" w:cs="宋体"/>
          <w:color w:val="000000" w:themeColor="text1"/>
          <w:highlight w:val="none"/>
          <w:u w:val="single"/>
          <w14:textFill>
            <w14:solidFill>
              <w14:schemeClr w14:val="tx1"/>
            </w14:solidFill>
          </w14:textFill>
        </w:rPr>
        <w:t>进</w:t>
      </w:r>
      <w:r>
        <w:rPr>
          <w:rFonts w:hint="eastAsia"/>
          <w:color w:val="000000" w:themeColor="text1"/>
          <w:highlight w:val="none"/>
          <w:u w:val="single"/>
          <w14:textFill>
            <w14:solidFill>
              <w14:schemeClr w14:val="tx1"/>
            </w14:solidFill>
          </w14:textFill>
        </w:rPr>
        <w:t>行二次</w:t>
      </w:r>
      <w:r>
        <w:rPr>
          <w:rFonts w:hint="eastAsia" w:ascii="宋体" w:hAnsi="宋体" w:eastAsia="宋体" w:cs="宋体"/>
          <w:color w:val="000000" w:themeColor="text1"/>
          <w:highlight w:val="none"/>
          <w:u w:val="single"/>
          <w14:textFill>
            <w14:solidFill>
              <w14:schemeClr w14:val="tx1"/>
            </w14:solidFill>
          </w14:textFill>
        </w:rPr>
        <w:t>设计</w:t>
      </w:r>
      <w:r>
        <w:rPr>
          <w:rFonts w:hint="eastAsia"/>
          <w:color w:val="000000" w:themeColor="text1"/>
          <w:highlight w:val="none"/>
          <w:u w:val="single"/>
          <w14:textFill>
            <w14:solidFill>
              <w14:schemeClr w14:val="tx1"/>
            </w14:solidFill>
          </w14:textFill>
        </w:rPr>
        <w:t>的部分</w:t>
      </w:r>
      <w:r>
        <w:rPr>
          <w:color w:val="000000" w:themeColor="text1"/>
          <w:highlight w:val="none"/>
          <w:u w:val="single"/>
          <w14:textFill>
            <w14:solidFill>
              <w14:schemeClr w14:val="tx1"/>
            </w14:solidFill>
          </w14:textFill>
        </w:rPr>
        <w:t xml:space="preserve"> </w:t>
      </w:r>
      <w:r>
        <w:rPr>
          <w:rFonts w:hint="eastAsia"/>
          <w:color w:val="000000" w:themeColor="text1"/>
          <w:highlight w:val="none"/>
          <w14:textFill>
            <w14:solidFill>
              <w14:schemeClr w14:val="tx1"/>
            </w14:solidFill>
          </w14:textFill>
        </w:rPr>
        <w:t>。</w:t>
      </w:r>
    </w:p>
    <w:p>
      <w:pPr>
        <w:pStyle w:val="73"/>
        <w:rPr>
          <w:rFonts w:cs="Times New Roman"/>
          <w:color w:val="000000" w:themeColor="text1"/>
          <w:highlight w:val="none"/>
          <w14:textFill>
            <w14:solidFill>
              <w14:schemeClr w14:val="tx1"/>
            </w14:solidFill>
          </w14:textFill>
        </w:rPr>
      </w:pPr>
      <w:r>
        <w:rPr>
          <w:rFonts w:hint="eastAsia"/>
          <w:color w:val="000000" w:themeColor="text1"/>
          <w:kern w:val="0"/>
          <w:highlight w:val="none"/>
          <w14:textFill>
            <w14:solidFill>
              <w14:schemeClr w14:val="tx1"/>
            </w14:solidFill>
          </w14:textFill>
        </w:rPr>
        <w:t>（</w:t>
      </w:r>
      <w:r>
        <w:rPr>
          <w:color w:val="000000" w:themeColor="text1"/>
          <w:kern w:val="0"/>
          <w:highlight w:val="none"/>
          <w14:textFill>
            <w14:solidFill>
              <w14:schemeClr w14:val="tx1"/>
            </w14:solidFill>
          </w14:textFill>
        </w:rPr>
        <w:t>3</w:t>
      </w:r>
      <w:r>
        <w:rPr>
          <w:rFonts w:hint="eastAsia"/>
          <w:color w:val="000000" w:themeColor="text1"/>
          <w:kern w:val="0"/>
          <w:highlight w:val="none"/>
          <w14:textFill>
            <w14:solidFill>
              <w14:schemeClr w14:val="tx1"/>
            </w14:solidFill>
          </w14:textFill>
        </w:rPr>
        <w:t>）承包人</w:t>
      </w:r>
      <w:r>
        <w:rPr>
          <w:rFonts w:hint="eastAsia" w:ascii="宋体" w:hAnsi="宋体" w:eastAsia="宋体" w:cs="宋体"/>
          <w:color w:val="000000" w:themeColor="text1"/>
          <w:kern w:val="0"/>
          <w:highlight w:val="none"/>
          <w14:textFill>
            <w14:solidFill>
              <w14:schemeClr w14:val="tx1"/>
            </w14:solidFill>
          </w14:textFill>
        </w:rPr>
        <w:t>应</w:t>
      </w:r>
      <w:r>
        <w:rPr>
          <w:rFonts w:hint="eastAsia"/>
          <w:color w:val="000000" w:themeColor="text1"/>
          <w:kern w:val="0"/>
          <w:highlight w:val="none"/>
          <w14:textFill>
            <w14:solidFill>
              <w14:schemeClr w14:val="tx1"/>
            </w14:solidFill>
          </w14:textFill>
        </w:rPr>
        <w:t>履行的其他</w:t>
      </w:r>
      <w:r>
        <w:rPr>
          <w:rFonts w:hint="eastAsia" w:ascii="宋体" w:hAnsi="宋体" w:eastAsia="宋体" w:cs="宋体"/>
          <w:color w:val="000000" w:themeColor="text1"/>
          <w:kern w:val="0"/>
          <w:highlight w:val="none"/>
          <w14:textFill>
            <w14:solidFill>
              <w14:schemeClr w14:val="tx1"/>
            </w14:solidFill>
          </w14:textFill>
        </w:rPr>
        <w:t>义务</w:t>
      </w:r>
      <w:r>
        <w:rPr>
          <w:rFonts w:hint="eastAsia"/>
          <w:color w:val="000000" w:themeColor="text1"/>
          <w:kern w:val="0"/>
          <w:highlight w:val="none"/>
          <w14:textFill>
            <w14:solidFill>
              <w14:schemeClr w14:val="tx1"/>
            </w14:solidFill>
          </w14:textFill>
        </w:rPr>
        <w:t>：</w:t>
      </w:r>
      <w:r>
        <w:rPr>
          <w:color w:val="000000" w:themeColor="text1"/>
          <w:kern w:val="0"/>
          <w:highlight w:val="none"/>
          <w:u w:val="single"/>
          <w14:textFill>
            <w14:solidFill>
              <w14:schemeClr w14:val="tx1"/>
            </w14:solidFill>
          </w14:textFill>
        </w:rPr>
        <w:t>a</w:t>
      </w:r>
      <w:r>
        <w:rPr>
          <w:rFonts w:hint="eastAsia"/>
          <w:color w:val="000000" w:themeColor="text1"/>
          <w:kern w:val="0"/>
          <w:highlight w:val="none"/>
          <w:u w:val="single"/>
          <w14:textFill>
            <w14:solidFill>
              <w14:schemeClr w14:val="tx1"/>
            </w14:solidFill>
          </w14:textFill>
        </w:rPr>
        <w:t>、安全生</w:t>
      </w:r>
      <w:r>
        <w:rPr>
          <w:rFonts w:hint="eastAsia" w:ascii="宋体" w:hAnsi="宋体" w:eastAsia="宋体" w:cs="宋体"/>
          <w:color w:val="000000" w:themeColor="text1"/>
          <w:kern w:val="0"/>
          <w:highlight w:val="none"/>
          <w:u w:val="single"/>
          <w14:textFill>
            <w14:solidFill>
              <w14:schemeClr w14:val="tx1"/>
            </w14:solidFill>
          </w14:textFill>
        </w:rPr>
        <w:t>产</w:t>
      </w:r>
      <w:r>
        <w:rPr>
          <w:rFonts w:hint="eastAsia"/>
          <w:color w:val="000000" w:themeColor="text1"/>
          <w:kern w:val="0"/>
          <w:highlight w:val="none"/>
          <w:u w:val="single"/>
          <w14:textFill>
            <w14:solidFill>
              <w14:schemeClr w14:val="tx1"/>
            </w14:solidFill>
          </w14:textFill>
        </w:rPr>
        <w:t>，文明施工必</w:t>
      </w:r>
      <w:r>
        <w:rPr>
          <w:rFonts w:hint="eastAsia" w:ascii="宋体" w:hAnsi="宋体" w:eastAsia="宋体" w:cs="宋体"/>
          <w:color w:val="000000" w:themeColor="text1"/>
          <w:kern w:val="0"/>
          <w:highlight w:val="none"/>
          <w:u w:val="single"/>
          <w14:textFill>
            <w14:solidFill>
              <w14:schemeClr w14:val="tx1"/>
            </w14:solidFill>
          </w14:textFill>
        </w:rPr>
        <w:t>须</w:t>
      </w:r>
      <w:r>
        <w:rPr>
          <w:rFonts w:hint="eastAsia"/>
          <w:color w:val="000000" w:themeColor="text1"/>
          <w:kern w:val="0"/>
          <w:highlight w:val="none"/>
          <w:u w:val="single"/>
          <w14:textFill>
            <w14:solidFill>
              <w14:schemeClr w14:val="tx1"/>
            </w14:solidFill>
          </w14:textFill>
        </w:rPr>
        <w:t>符合</w:t>
      </w:r>
      <w:r>
        <w:rPr>
          <w:rFonts w:hint="eastAsia" w:ascii="宋体" w:hAnsi="宋体" w:eastAsia="宋体" w:cs="宋体"/>
          <w:color w:val="000000" w:themeColor="text1"/>
          <w:kern w:val="0"/>
          <w:highlight w:val="none"/>
          <w:u w:val="single"/>
          <w14:textFill>
            <w14:solidFill>
              <w14:schemeClr w14:val="tx1"/>
            </w14:solidFill>
          </w14:textFill>
        </w:rPr>
        <w:t>当</w:t>
      </w:r>
      <w:r>
        <w:rPr>
          <w:rFonts w:hint="eastAsia"/>
          <w:color w:val="000000" w:themeColor="text1"/>
          <w:kern w:val="0"/>
          <w:highlight w:val="none"/>
          <w:u w:val="single"/>
          <w14:textFill>
            <w14:solidFill>
              <w14:schemeClr w14:val="tx1"/>
            </w14:solidFill>
          </w14:textFill>
        </w:rPr>
        <w:t>地建</w:t>
      </w:r>
      <w:r>
        <w:rPr>
          <w:rFonts w:hint="eastAsia" w:ascii="宋体" w:hAnsi="宋体" w:eastAsia="宋体" w:cs="宋体"/>
          <w:color w:val="000000" w:themeColor="text1"/>
          <w:kern w:val="0"/>
          <w:highlight w:val="none"/>
          <w:u w:val="single"/>
          <w14:textFill>
            <w14:solidFill>
              <w14:schemeClr w14:val="tx1"/>
            </w14:solidFill>
          </w14:textFill>
        </w:rPr>
        <w:t>设</w:t>
      </w:r>
      <w:r>
        <w:rPr>
          <w:rFonts w:hint="eastAsia"/>
          <w:color w:val="000000" w:themeColor="text1"/>
          <w:kern w:val="0"/>
          <w:highlight w:val="none"/>
          <w:u w:val="single"/>
          <w14:textFill>
            <w14:solidFill>
              <w14:schemeClr w14:val="tx1"/>
            </w14:solidFill>
          </w14:textFill>
        </w:rPr>
        <w:t>行政主管部</w:t>
      </w:r>
      <w:r>
        <w:rPr>
          <w:rFonts w:hint="eastAsia" w:ascii="宋体" w:hAnsi="宋体" w:eastAsia="宋体" w:cs="宋体"/>
          <w:color w:val="000000" w:themeColor="text1"/>
          <w:kern w:val="0"/>
          <w:highlight w:val="none"/>
          <w:u w:val="single"/>
          <w14:textFill>
            <w14:solidFill>
              <w14:schemeClr w14:val="tx1"/>
            </w14:solidFill>
          </w14:textFill>
        </w:rPr>
        <w:t>门规</w:t>
      </w:r>
      <w:r>
        <w:rPr>
          <w:rFonts w:hint="eastAsia"/>
          <w:color w:val="000000" w:themeColor="text1"/>
          <w:kern w:val="0"/>
          <w:highlight w:val="none"/>
          <w:u w:val="single"/>
          <w14:textFill>
            <w14:solidFill>
              <w14:schemeClr w14:val="tx1"/>
            </w14:solidFill>
          </w14:textFill>
        </w:rPr>
        <w:t>定。</w:t>
      </w:r>
      <w:r>
        <w:rPr>
          <w:color w:val="000000" w:themeColor="text1"/>
          <w:kern w:val="0"/>
          <w:highlight w:val="none"/>
          <w:u w:val="single"/>
          <w14:textFill>
            <w14:solidFill>
              <w14:schemeClr w14:val="tx1"/>
            </w14:solidFill>
          </w14:textFill>
        </w:rPr>
        <w:t>b</w:t>
      </w:r>
      <w:r>
        <w:rPr>
          <w:rFonts w:hint="eastAsia"/>
          <w:color w:val="000000" w:themeColor="text1"/>
          <w:kern w:val="0"/>
          <w:highlight w:val="none"/>
          <w:u w:val="single"/>
          <w14:textFill>
            <w14:solidFill>
              <w14:schemeClr w14:val="tx1"/>
            </w14:solidFill>
          </w14:textFill>
        </w:rPr>
        <w:t>、按建</w:t>
      </w:r>
      <w:r>
        <w:rPr>
          <w:rFonts w:hint="eastAsia" w:ascii="宋体" w:hAnsi="宋体" w:eastAsia="宋体" w:cs="宋体"/>
          <w:color w:val="000000" w:themeColor="text1"/>
          <w:kern w:val="0"/>
          <w:highlight w:val="none"/>
          <w:u w:val="single"/>
          <w14:textFill>
            <w14:solidFill>
              <w14:schemeClr w14:val="tx1"/>
            </w14:solidFill>
          </w14:textFill>
        </w:rPr>
        <w:t>设</w:t>
      </w:r>
      <w:r>
        <w:rPr>
          <w:rFonts w:hint="eastAsia"/>
          <w:color w:val="000000" w:themeColor="text1"/>
          <w:kern w:val="0"/>
          <w:highlight w:val="none"/>
          <w:u w:val="single"/>
          <w14:textFill>
            <w14:solidFill>
              <w14:schemeClr w14:val="tx1"/>
            </w14:solidFill>
          </w14:textFill>
        </w:rPr>
        <w:t>行政主管部</w:t>
      </w:r>
      <w:r>
        <w:rPr>
          <w:rFonts w:hint="eastAsia" w:ascii="宋体" w:hAnsi="宋体" w:eastAsia="宋体" w:cs="宋体"/>
          <w:color w:val="000000" w:themeColor="text1"/>
          <w:kern w:val="0"/>
          <w:highlight w:val="none"/>
          <w:u w:val="single"/>
          <w14:textFill>
            <w14:solidFill>
              <w14:schemeClr w14:val="tx1"/>
            </w14:solidFill>
          </w14:textFill>
        </w:rPr>
        <w:t>门</w:t>
      </w:r>
      <w:r>
        <w:rPr>
          <w:rFonts w:hint="eastAsia"/>
          <w:color w:val="000000" w:themeColor="text1"/>
          <w:kern w:val="0"/>
          <w:highlight w:val="none"/>
          <w:u w:val="single"/>
          <w14:textFill>
            <w14:solidFill>
              <w14:schemeClr w14:val="tx1"/>
            </w14:solidFill>
          </w14:textFill>
        </w:rPr>
        <w:t>有</w:t>
      </w:r>
      <w:r>
        <w:rPr>
          <w:rFonts w:hint="eastAsia" w:ascii="宋体" w:hAnsi="宋体" w:eastAsia="宋体" w:cs="宋体"/>
          <w:color w:val="000000" w:themeColor="text1"/>
          <w:kern w:val="0"/>
          <w:highlight w:val="none"/>
          <w:u w:val="single"/>
          <w14:textFill>
            <w14:solidFill>
              <w14:schemeClr w14:val="tx1"/>
            </w14:solidFill>
          </w14:textFill>
        </w:rPr>
        <w:t>关规</w:t>
      </w:r>
      <w:r>
        <w:rPr>
          <w:rFonts w:hint="eastAsia"/>
          <w:color w:val="000000" w:themeColor="text1"/>
          <w:kern w:val="0"/>
          <w:highlight w:val="none"/>
          <w:u w:val="single"/>
          <w14:textFill>
            <w14:solidFill>
              <w14:schemeClr w14:val="tx1"/>
            </w14:solidFill>
          </w14:textFill>
        </w:rPr>
        <w:t>定配合</w:t>
      </w:r>
      <w:r>
        <w:rPr>
          <w:rFonts w:hint="eastAsia" w:ascii="宋体" w:hAnsi="宋体" w:eastAsia="宋体" w:cs="宋体"/>
          <w:color w:val="000000" w:themeColor="text1"/>
          <w:kern w:val="0"/>
          <w:highlight w:val="none"/>
          <w:u w:val="single"/>
          <w14:textFill>
            <w14:solidFill>
              <w14:schemeClr w14:val="tx1"/>
            </w14:solidFill>
          </w14:textFill>
        </w:rPr>
        <w:t>发</w:t>
      </w:r>
      <w:r>
        <w:rPr>
          <w:rFonts w:hint="eastAsia"/>
          <w:color w:val="000000" w:themeColor="text1"/>
          <w:kern w:val="0"/>
          <w:highlight w:val="none"/>
          <w:u w:val="single"/>
          <w14:textFill>
            <w14:solidFill>
              <w14:schemeClr w14:val="tx1"/>
            </w14:solidFill>
          </w14:textFill>
        </w:rPr>
        <w:t>包人其他工程的施工。</w:t>
      </w:r>
      <w:r>
        <w:rPr>
          <w:rFonts w:hint="eastAsia" w:ascii="宋体" w:hAnsi="宋体" w:eastAsia="宋体" w:cs="宋体"/>
          <w:color w:val="000000" w:themeColor="text1"/>
          <w:kern w:val="0"/>
          <w:highlight w:val="none"/>
          <w:u w:val="single"/>
          <w14:textFill>
            <w14:solidFill>
              <w14:schemeClr w14:val="tx1"/>
            </w14:solidFill>
          </w14:textFill>
        </w:rPr>
        <w:t>为发</w:t>
      </w:r>
      <w:r>
        <w:rPr>
          <w:rFonts w:hint="eastAsia"/>
          <w:color w:val="000000" w:themeColor="text1"/>
          <w:kern w:val="0"/>
          <w:highlight w:val="none"/>
          <w:u w:val="single"/>
          <w14:textFill>
            <w14:solidFill>
              <w14:schemeClr w14:val="tx1"/>
            </w14:solidFill>
          </w14:textFill>
        </w:rPr>
        <w:t>包人依法</w:t>
      </w:r>
      <w:r>
        <w:rPr>
          <w:rFonts w:hint="eastAsia" w:ascii="宋体" w:hAnsi="宋体" w:eastAsia="宋体" w:cs="宋体"/>
          <w:color w:val="000000" w:themeColor="text1"/>
          <w:kern w:val="0"/>
          <w:highlight w:val="none"/>
          <w:u w:val="single"/>
          <w14:textFill>
            <w14:solidFill>
              <w14:schemeClr w14:val="tx1"/>
            </w14:solidFill>
          </w14:textFill>
        </w:rPr>
        <w:t>发</w:t>
      </w:r>
      <w:r>
        <w:rPr>
          <w:rFonts w:hint="eastAsia"/>
          <w:color w:val="000000" w:themeColor="text1"/>
          <w:kern w:val="0"/>
          <w:highlight w:val="none"/>
          <w:u w:val="single"/>
          <w14:textFill>
            <w14:solidFill>
              <w14:schemeClr w14:val="tx1"/>
            </w14:solidFill>
          </w14:textFill>
        </w:rPr>
        <w:t>包或指定分包的</w:t>
      </w:r>
      <w:r>
        <w:rPr>
          <w:rFonts w:hint="eastAsia" w:ascii="宋体" w:hAnsi="宋体" w:eastAsia="宋体" w:cs="宋体"/>
          <w:color w:val="000000" w:themeColor="text1"/>
          <w:kern w:val="0"/>
          <w:highlight w:val="none"/>
          <w:u w:val="single"/>
          <w14:textFill>
            <w14:solidFill>
              <w14:schemeClr w14:val="tx1"/>
            </w14:solidFill>
          </w14:textFill>
        </w:rPr>
        <w:t>专业</w:t>
      </w:r>
      <w:r>
        <w:rPr>
          <w:rFonts w:hint="eastAsia"/>
          <w:color w:val="000000" w:themeColor="text1"/>
          <w:kern w:val="0"/>
          <w:highlight w:val="none"/>
          <w:u w:val="single"/>
          <w14:textFill>
            <w14:solidFill>
              <w14:schemeClr w14:val="tx1"/>
            </w14:solidFill>
          </w14:textFill>
        </w:rPr>
        <w:t>工程承包商提供</w:t>
      </w:r>
      <w:r>
        <w:rPr>
          <w:rFonts w:hint="eastAsia" w:ascii="宋体" w:hAnsi="宋体" w:eastAsia="宋体" w:cs="宋体"/>
          <w:color w:val="000000" w:themeColor="text1"/>
          <w:kern w:val="0"/>
          <w:highlight w:val="none"/>
          <w:u w:val="single"/>
          <w14:textFill>
            <w14:solidFill>
              <w14:schemeClr w14:val="tx1"/>
            </w14:solidFill>
          </w14:textFill>
        </w:rPr>
        <w:t>总</w:t>
      </w:r>
      <w:r>
        <w:rPr>
          <w:rFonts w:hint="eastAsia"/>
          <w:color w:val="000000" w:themeColor="text1"/>
          <w:kern w:val="0"/>
          <w:highlight w:val="none"/>
          <w:u w:val="single"/>
          <w14:textFill>
            <w14:solidFill>
              <w14:schemeClr w14:val="tx1"/>
            </w14:solidFill>
          </w14:textFill>
        </w:rPr>
        <w:t>承包管理</w:t>
      </w:r>
      <w:r>
        <w:rPr>
          <w:rFonts w:hint="eastAsia" w:ascii="宋体" w:hAnsi="宋体" w:eastAsia="宋体" w:cs="宋体"/>
          <w:color w:val="000000" w:themeColor="text1"/>
          <w:kern w:val="0"/>
          <w:highlight w:val="none"/>
          <w:u w:val="single"/>
          <w14:textFill>
            <w14:solidFill>
              <w14:schemeClr w14:val="tx1"/>
            </w14:solidFill>
          </w14:textFill>
        </w:rPr>
        <w:t>与协调</w:t>
      </w:r>
      <w:r>
        <w:rPr>
          <w:rFonts w:hint="eastAsia"/>
          <w:color w:val="000000" w:themeColor="text1"/>
          <w:kern w:val="0"/>
          <w:highlight w:val="none"/>
          <w:u w:val="single"/>
          <w14:textFill>
            <w14:solidFill>
              <w14:schemeClr w14:val="tx1"/>
            </w14:solidFill>
          </w14:textFill>
        </w:rPr>
        <w:t>服</w:t>
      </w:r>
      <w:r>
        <w:rPr>
          <w:rFonts w:hint="eastAsia" w:ascii="宋体" w:hAnsi="宋体" w:eastAsia="宋体" w:cs="宋体"/>
          <w:color w:val="000000" w:themeColor="text1"/>
          <w:kern w:val="0"/>
          <w:highlight w:val="none"/>
          <w:u w:val="single"/>
          <w14:textFill>
            <w14:solidFill>
              <w14:schemeClr w14:val="tx1"/>
            </w14:solidFill>
          </w14:textFill>
        </w:rPr>
        <w:t>务</w:t>
      </w:r>
      <w:r>
        <w:rPr>
          <w:rFonts w:hint="eastAsia"/>
          <w:color w:val="000000" w:themeColor="text1"/>
          <w:kern w:val="0"/>
          <w:highlight w:val="none"/>
          <w:u w:val="single"/>
          <w14:textFill>
            <w14:solidFill>
              <w14:schemeClr w14:val="tx1"/>
            </w14:solidFill>
          </w14:textFill>
        </w:rPr>
        <w:t>，</w:t>
      </w:r>
      <w:r>
        <w:rPr>
          <w:rFonts w:hint="eastAsia" w:ascii="宋体" w:hAnsi="宋体" w:eastAsia="宋体" w:cs="宋体"/>
          <w:color w:val="000000" w:themeColor="text1"/>
          <w:kern w:val="0"/>
          <w:highlight w:val="none"/>
          <w:u w:val="single"/>
          <w14:textFill>
            <w14:solidFill>
              <w14:schemeClr w14:val="tx1"/>
            </w14:solidFill>
          </w14:textFill>
        </w:rPr>
        <w:t>并为专业</w:t>
      </w:r>
      <w:r>
        <w:rPr>
          <w:rFonts w:hint="eastAsia"/>
          <w:color w:val="000000" w:themeColor="text1"/>
          <w:kern w:val="0"/>
          <w:highlight w:val="none"/>
          <w:u w:val="single"/>
          <w14:textFill>
            <w14:solidFill>
              <w14:schemeClr w14:val="tx1"/>
            </w14:solidFill>
          </w14:textFill>
        </w:rPr>
        <w:t>工程承包商提供一切施工方便。</w:t>
      </w:r>
      <w:r>
        <w:rPr>
          <w:color w:val="000000" w:themeColor="text1"/>
          <w:kern w:val="0"/>
          <w:highlight w:val="none"/>
          <w:u w:val="single"/>
          <w14:textFill>
            <w14:solidFill>
              <w14:schemeClr w14:val="tx1"/>
            </w14:solidFill>
          </w14:textFill>
        </w:rPr>
        <w:t>c</w:t>
      </w:r>
      <w:r>
        <w:rPr>
          <w:rFonts w:hint="eastAsia"/>
          <w:color w:val="000000" w:themeColor="text1"/>
          <w:kern w:val="0"/>
          <w:highlight w:val="none"/>
          <w:u w:val="single"/>
          <w14:textFill>
            <w14:solidFill>
              <w14:schemeClr w14:val="tx1"/>
            </w14:solidFill>
          </w14:textFill>
        </w:rPr>
        <w:t>、根据</w:t>
      </w:r>
      <w:r>
        <w:rPr>
          <w:rFonts w:hint="eastAsia" w:ascii="宋体" w:hAnsi="宋体" w:eastAsia="宋体" w:cs="宋体"/>
          <w:color w:val="000000" w:themeColor="text1"/>
          <w:kern w:val="0"/>
          <w:highlight w:val="none"/>
          <w:u w:val="single"/>
          <w14:textFill>
            <w14:solidFill>
              <w14:schemeClr w14:val="tx1"/>
            </w14:solidFill>
          </w14:textFill>
        </w:rPr>
        <w:t>现场场</w:t>
      </w:r>
      <w:r>
        <w:rPr>
          <w:rFonts w:hint="eastAsia"/>
          <w:color w:val="000000" w:themeColor="text1"/>
          <w:kern w:val="0"/>
          <w:highlight w:val="none"/>
          <w:u w:val="single"/>
          <w14:textFill>
            <w14:solidFill>
              <w14:schemeClr w14:val="tx1"/>
            </w14:solidFill>
          </w14:textFill>
        </w:rPr>
        <w:t>地</w:t>
      </w:r>
      <w:r>
        <w:rPr>
          <w:rFonts w:hint="eastAsia" w:ascii="宋体" w:hAnsi="宋体" w:eastAsia="宋体" w:cs="宋体"/>
          <w:color w:val="000000" w:themeColor="text1"/>
          <w:kern w:val="0"/>
          <w:highlight w:val="none"/>
          <w:u w:val="single"/>
          <w14:textFill>
            <w14:solidFill>
              <w14:schemeClr w14:val="tx1"/>
            </w14:solidFill>
          </w14:textFill>
        </w:rPr>
        <w:t>条</w:t>
      </w:r>
      <w:r>
        <w:rPr>
          <w:rFonts w:hint="eastAsia"/>
          <w:color w:val="000000" w:themeColor="text1"/>
          <w:kern w:val="0"/>
          <w:highlight w:val="none"/>
          <w:u w:val="single"/>
          <w14:textFill>
            <w14:solidFill>
              <w14:schemeClr w14:val="tx1"/>
            </w14:solidFill>
          </w14:textFill>
        </w:rPr>
        <w:t>件，必</w:t>
      </w:r>
      <w:r>
        <w:rPr>
          <w:rFonts w:hint="eastAsia" w:ascii="宋体" w:hAnsi="宋体" w:eastAsia="宋体" w:cs="宋体"/>
          <w:color w:val="000000" w:themeColor="text1"/>
          <w:kern w:val="0"/>
          <w:highlight w:val="none"/>
          <w:u w:val="single"/>
          <w14:textFill>
            <w14:solidFill>
              <w14:schemeClr w14:val="tx1"/>
            </w14:solidFill>
          </w14:textFill>
        </w:rPr>
        <w:t>须负责</w:t>
      </w:r>
      <w:r>
        <w:rPr>
          <w:rFonts w:hint="eastAsia"/>
          <w:color w:val="000000" w:themeColor="text1"/>
          <w:kern w:val="0"/>
          <w:highlight w:val="none"/>
          <w:u w:val="single"/>
          <w14:textFill>
            <w14:solidFill>
              <w14:schemeClr w14:val="tx1"/>
            </w14:solidFill>
          </w14:textFill>
        </w:rPr>
        <w:t>施工</w:t>
      </w:r>
      <w:r>
        <w:rPr>
          <w:rFonts w:hint="eastAsia" w:ascii="宋体" w:hAnsi="宋体" w:eastAsia="宋体" w:cs="宋体"/>
          <w:color w:val="000000" w:themeColor="text1"/>
          <w:kern w:val="0"/>
          <w:highlight w:val="none"/>
          <w:u w:val="single"/>
          <w14:textFill>
            <w14:solidFill>
              <w14:schemeClr w14:val="tx1"/>
            </w14:solidFill>
          </w14:textFill>
        </w:rPr>
        <w:t>场</w:t>
      </w:r>
      <w:r>
        <w:rPr>
          <w:rFonts w:hint="eastAsia"/>
          <w:color w:val="000000" w:themeColor="text1"/>
          <w:kern w:val="0"/>
          <w:highlight w:val="none"/>
          <w:u w:val="single"/>
          <w14:textFill>
            <w14:solidFill>
              <w14:schemeClr w14:val="tx1"/>
            </w14:solidFill>
          </w14:textFill>
        </w:rPr>
        <w:t>地二次</w:t>
      </w:r>
      <w:r>
        <w:rPr>
          <w:rFonts w:hint="eastAsia" w:ascii="宋体" w:hAnsi="宋体" w:eastAsia="宋体" w:cs="宋体"/>
          <w:color w:val="000000" w:themeColor="text1"/>
          <w:kern w:val="0"/>
          <w:highlight w:val="none"/>
          <w:u w:val="single"/>
          <w14:textFill>
            <w14:solidFill>
              <w14:schemeClr w14:val="tx1"/>
            </w14:solidFill>
          </w14:textFill>
        </w:rPr>
        <w:t>围场</w:t>
      </w:r>
      <w:r>
        <w:rPr>
          <w:rFonts w:hint="eastAsia"/>
          <w:color w:val="000000" w:themeColor="text1"/>
          <w:kern w:val="0"/>
          <w:highlight w:val="none"/>
          <w:u w:val="single"/>
          <w14:textFill>
            <w14:solidFill>
              <w14:schemeClr w14:val="tx1"/>
            </w14:solidFill>
          </w14:textFill>
        </w:rPr>
        <w:t>施工，施工</w:t>
      </w:r>
      <w:r>
        <w:rPr>
          <w:rFonts w:hint="eastAsia" w:ascii="宋体" w:hAnsi="宋体" w:eastAsia="宋体" w:cs="宋体"/>
          <w:color w:val="000000" w:themeColor="text1"/>
          <w:kern w:val="0"/>
          <w:highlight w:val="none"/>
          <w:u w:val="single"/>
          <w14:textFill>
            <w14:solidFill>
              <w14:schemeClr w14:val="tx1"/>
            </w14:solidFill>
          </w14:textFill>
        </w:rPr>
        <w:t>围场</w:t>
      </w:r>
      <w:r>
        <w:rPr>
          <w:rFonts w:hint="eastAsia"/>
          <w:color w:val="000000" w:themeColor="text1"/>
          <w:kern w:val="0"/>
          <w:highlight w:val="none"/>
          <w:u w:val="single"/>
          <w14:textFill>
            <w14:solidFill>
              <w14:schemeClr w14:val="tx1"/>
            </w14:solidFill>
          </w14:textFill>
        </w:rPr>
        <w:t>不得影</w:t>
      </w:r>
      <w:r>
        <w:rPr>
          <w:rFonts w:hint="eastAsia" w:ascii="宋体" w:hAnsi="宋体" w:eastAsia="宋体" w:cs="宋体"/>
          <w:color w:val="000000" w:themeColor="text1"/>
          <w:kern w:val="0"/>
          <w:highlight w:val="none"/>
          <w:u w:val="single"/>
          <w14:textFill>
            <w14:solidFill>
              <w14:schemeClr w14:val="tx1"/>
            </w14:solidFill>
          </w14:textFill>
        </w:rPr>
        <w:t>响</w:t>
      </w:r>
      <w:r>
        <w:rPr>
          <w:rFonts w:hint="eastAsia"/>
          <w:color w:val="000000" w:themeColor="text1"/>
          <w:kern w:val="0"/>
          <w:highlight w:val="none"/>
          <w:u w:val="single"/>
          <w14:textFill>
            <w14:solidFill>
              <w14:schemeClr w14:val="tx1"/>
            </w14:solidFill>
          </w14:textFill>
        </w:rPr>
        <w:t>周</w:t>
      </w:r>
      <w:r>
        <w:rPr>
          <w:rFonts w:hint="eastAsia" w:ascii="宋体" w:hAnsi="宋体" w:eastAsia="宋体" w:cs="宋体"/>
          <w:color w:val="000000" w:themeColor="text1"/>
          <w:kern w:val="0"/>
          <w:highlight w:val="none"/>
          <w:u w:val="single"/>
          <w14:textFill>
            <w14:solidFill>
              <w14:schemeClr w14:val="tx1"/>
            </w14:solidFill>
          </w14:textFill>
        </w:rPr>
        <w:t>边</w:t>
      </w:r>
      <w:r>
        <w:rPr>
          <w:rFonts w:hint="eastAsia"/>
          <w:color w:val="000000" w:themeColor="text1"/>
          <w:kern w:val="0"/>
          <w:highlight w:val="none"/>
          <w:u w:val="single"/>
          <w14:textFill>
            <w14:solidFill>
              <w14:schemeClr w14:val="tx1"/>
            </w14:solidFill>
          </w14:textFill>
        </w:rPr>
        <w:t>居民的正常通行，所</w:t>
      </w:r>
      <w:r>
        <w:rPr>
          <w:rFonts w:hint="eastAsia" w:ascii="宋体" w:hAnsi="宋体" w:eastAsia="宋体" w:cs="宋体"/>
          <w:color w:val="000000" w:themeColor="text1"/>
          <w:kern w:val="0"/>
          <w:highlight w:val="none"/>
          <w:u w:val="single"/>
          <w14:textFill>
            <w14:solidFill>
              <w14:schemeClr w14:val="tx1"/>
            </w14:solidFill>
          </w14:textFill>
        </w:rPr>
        <w:t>发</w:t>
      </w:r>
      <w:r>
        <w:rPr>
          <w:rFonts w:hint="eastAsia"/>
          <w:color w:val="000000" w:themeColor="text1"/>
          <w:kern w:val="0"/>
          <w:highlight w:val="none"/>
          <w:u w:val="single"/>
          <w14:textFill>
            <w14:solidFill>
              <w14:schemeClr w14:val="tx1"/>
            </w14:solidFill>
          </w14:textFill>
        </w:rPr>
        <w:t>生的</w:t>
      </w:r>
      <w:r>
        <w:rPr>
          <w:rFonts w:hint="eastAsia" w:ascii="宋体" w:hAnsi="宋体" w:eastAsia="宋体" w:cs="宋体"/>
          <w:color w:val="000000" w:themeColor="text1"/>
          <w:kern w:val="0"/>
          <w:highlight w:val="none"/>
          <w:u w:val="single"/>
          <w14:textFill>
            <w14:solidFill>
              <w14:schemeClr w14:val="tx1"/>
            </w14:solidFill>
          </w14:textFill>
        </w:rPr>
        <w:t>费</w:t>
      </w:r>
      <w:r>
        <w:rPr>
          <w:rFonts w:hint="eastAsia"/>
          <w:color w:val="000000" w:themeColor="text1"/>
          <w:kern w:val="0"/>
          <w:highlight w:val="none"/>
          <w:u w:val="single"/>
          <w14:textFill>
            <w14:solidFill>
              <w14:schemeClr w14:val="tx1"/>
            </w14:solidFill>
          </w14:textFill>
        </w:rPr>
        <w:t>用由承包人自行</w:t>
      </w:r>
      <w:r>
        <w:rPr>
          <w:rFonts w:hint="eastAsia" w:ascii="宋体" w:hAnsi="宋体" w:eastAsia="宋体" w:cs="宋体"/>
          <w:color w:val="000000" w:themeColor="text1"/>
          <w:kern w:val="0"/>
          <w:highlight w:val="none"/>
          <w:u w:val="single"/>
          <w14:textFill>
            <w14:solidFill>
              <w14:schemeClr w14:val="tx1"/>
            </w14:solidFill>
          </w14:textFill>
        </w:rPr>
        <w:t>负责</w:t>
      </w:r>
      <w:r>
        <w:rPr>
          <w:rFonts w:hint="eastAsia"/>
          <w:color w:val="000000" w:themeColor="text1"/>
          <w:kern w:val="0"/>
          <w:highlight w:val="none"/>
          <w:u w:val="single"/>
          <w14:textFill>
            <w14:solidFill>
              <w14:schemeClr w14:val="tx1"/>
            </w14:solidFill>
          </w14:textFill>
        </w:rPr>
        <w:t>。</w:t>
      </w:r>
      <w:r>
        <w:rPr>
          <w:color w:val="000000" w:themeColor="text1"/>
          <w:kern w:val="0"/>
          <w:highlight w:val="none"/>
          <w:u w:val="single"/>
          <w14:textFill>
            <w14:solidFill>
              <w14:schemeClr w14:val="tx1"/>
            </w14:solidFill>
          </w14:textFill>
        </w:rPr>
        <w:t>d</w:t>
      </w:r>
      <w:r>
        <w:rPr>
          <w:rFonts w:hint="eastAsia"/>
          <w:color w:val="000000" w:themeColor="text1"/>
          <w:kern w:val="0"/>
          <w:highlight w:val="none"/>
          <w:u w:val="single"/>
          <w14:textFill>
            <w14:solidFill>
              <w14:schemeClr w14:val="tx1"/>
            </w14:solidFill>
          </w14:textFill>
        </w:rPr>
        <w:t>、</w:t>
      </w:r>
      <w:r>
        <w:rPr>
          <w:rFonts w:hint="eastAsia" w:ascii="宋体" w:hAnsi="宋体" w:eastAsia="宋体" w:cs="宋体"/>
          <w:color w:val="000000" w:themeColor="text1"/>
          <w:kern w:val="0"/>
          <w:highlight w:val="none"/>
          <w:u w:val="single"/>
          <w14:textFill>
            <w14:solidFill>
              <w14:schemeClr w14:val="tx1"/>
            </w14:solidFill>
          </w14:textFill>
        </w:rPr>
        <w:t>严</w:t>
      </w:r>
      <w:r>
        <w:rPr>
          <w:rFonts w:hint="eastAsia"/>
          <w:color w:val="000000" w:themeColor="text1"/>
          <w:kern w:val="0"/>
          <w:highlight w:val="none"/>
          <w:u w:val="single"/>
          <w14:textFill>
            <w14:solidFill>
              <w14:schemeClr w14:val="tx1"/>
            </w14:solidFill>
          </w14:textFill>
        </w:rPr>
        <w:t>格按建</w:t>
      </w:r>
      <w:r>
        <w:rPr>
          <w:rFonts w:hint="eastAsia" w:ascii="宋体" w:hAnsi="宋体" w:eastAsia="宋体" w:cs="宋体"/>
          <w:color w:val="000000" w:themeColor="text1"/>
          <w:kern w:val="0"/>
          <w:highlight w:val="none"/>
          <w:u w:val="single"/>
          <w14:textFill>
            <w14:solidFill>
              <w14:schemeClr w14:val="tx1"/>
            </w14:solidFill>
          </w14:textFill>
        </w:rPr>
        <w:t>设</w:t>
      </w:r>
      <w:r>
        <w:rPr>
          <w:rFonts w:hint="eastAsia"/>
          <w:color w:val="000000" w:themeColor="text1"/>
          <w:kern w:val="0"/>
          <w:highlight w:val="none"/>
          <w:u w:val="single"/>
          <w14:textFill>
            <w14:solidFill>
              <w14:schemeClr w14:val="tx1"/>
            </w14:solidFill>
          </w14:textFill>
        </w:rPr>
        <w:t>行政主管部</w:t>
      </w:r>
      <w:r>
        <w:rPr>
          <w:rFonts w:hint="eastAsia" w:ascii="宋体" w:hAnsi="宋体" w:eastAsia="宋体" w:cs="宋体"/>
          <w:color w:val="000000" w:themeColor="text1"/>
          <w:kern w:val="0"/>
          <w:highlight w:val="none"/>
          <w:u w:val="single"/>
          <w14:textFill>
            <w14:solidFill>
              <w14:schemeClr w14:val="tx1"/>
            </w14:solidFill>
          </w14:textFill>
        </w:rPr>
        <w:t>门</w:t>
      </w:r>
      <w:r>
        <w:rPr>
          <w:rFonts w:hint="eastAsia"/>
          <w:color w:val="000000" w:themeColor="text1"/>
          <w:kern w:val="0"/>
          <w:highlight w:val="none"/>
          <w:u w:val="single"/>
          <w14:textFill>
            <w14:solidFill>
              <w14:schemeClr w14:val="tx1"/>
            </w14:solidFill>
          </w14:textFill>
        </w:rPr>
        <w:t>的有</w:t>
      </w:r>
      <w:r>
        <w:rPr>
          <w:rFonts w:hint="eastAsia" w:ascii="宋体" w:hAnsi="宋体" w:eastAsia="宋体" w:cs="宋体"/>
          <w:color w:val="000000" w:themeColor="text1"/>
          <w:kern w:val="0"/>
          <w:highlight w:val="none"/>
          <w:u w:val="single"/>
          <w14:textFill>
            <w14:solidFill>
              <w14:schemeClr w14:val="tx1"/>
            </w14:solidFill>
          </w14:textFill>
        </w:rPr>
        <w:t>关</w:t>
      </w:r>
      <w:r>
        <w:rPr>
          <w:rFonts w:hint="eastAsia"/>
          <w:color w:val="000000" w:themeColor="text1"/>
          <w:kern w:val="0"/>
          <w:highlight w:val="none"/>
          <w:u w:val="single"/>
          <w14:textFill>
            <w14:solidFill>
              <w14:schemeClr w14:val="tx1"/>
            </w14:solidFill>
          </w14:textFill>
        </w:rPr>
        <w:t>要求</w:t>
      </w:r>
      <w:r>
        <w:rPr>
          <w:rFonts w:hint="eastAsia" w:ascii="宋体" w:hAnsi="宋体" w:eastAsia="宋体" w:cs="宋体"/>
          <w:color w:val="000000" w:themeColor="text1"/>
          <w:kern w:val="0"/>
          <w:highlight w:val="none"/>
          <w:u w:val="single"/>
          <w14:textFill>
            <w14:solidFill>
              <w14:schemeClr w14:val="tx1"/>
            </w14:solidFill>
          </w14:textFill>
        </w:rPr>
        <w:t>进</w:t>
      </w:r>
      <w:r>
        <w:rPr>
          <w:rFonts w:hint="eastAsia"/>
          <w:color w:val="000000" w:themeColor="text1"/>
          <w:kern w:val="0"/>
          <w:highlight w:val="none"/>
          <w:u w:val="single"/>
          <w14:textFill>
            <w14:solidFill>
              <w14:schemeClr w14:val="tx1"/>
            </w14:solidFill>
          </w14:textFill>
        </w:rPr>
        <w:t>行</w:t>
      </w:r>
      <w:r>
        <w:rPr>
          <w:rFonts w:hint="eastAsia" w:ascii="宋体" w:hAnsi="宋体" w:eastAsia="宋体" w:cs="宋体"/>
          <w:color w:val="000000" w:themeColor="text1"/>
          <w:kern w:val="0"/>
          <w:highlight w:val="none"/>
          <w:u w:val="single"/>
          <w14:textFill>
            <w14:solidFill>
              <w14:schemeClr w14:val="tx1"/>
            </w14:solidFill>
          </w14:textFill>
        </w:rPr>
        <w:t>资</w:t>
      </w:r>
      <w:r>
        <w:rPr>
          <w:rFonts w:hint="eastAsia"/>
          <w:color w:val="000000" w:themeColor="text1"/>
          <w:kern w:val="0"/>
          <w:highlight w:val="none"/>
          <w:u w:val="single"/>
          <w14:textFill>
            <w14:solidFill>
              <w14:schemeClr w14:val="tx1"/>
            </w14:solidFill>
          </w14:textFill>
        </w:rPr>
        <w:t>料和</w:t>
      </w:r>
      <w:r>
        <w:rPr>
          <w:rFonts w:hint="eastAsia" w:ascii="宋体" w:hAnsi="宋体" w:eastAsia="宋体" w:cs="宋体"/>
          <w:color w:val="000000" w:themeColor="text1"/>
          <w:kern w:val="0"/>
          <w:highlight w:val="none"/>
          <w:u w:val="single"/>
          <w14:textFill>
            <w14:solidFill>
              <w14:schemeClr w14:val="tx1"/>
            </w14:solidFill>
          </w14:textFill>
        </w:rPr>
        <w:t>现场</w:t>
      </w:r>
      <w:r>
        <w:rPr>
          <w:rFonts w:hint="eastAsia"/>
          <w:color w:val="000000" w:themeColor="text1"/>
          <w:kern w:val="0"/>
          <w:highlight w:val="none"/>
          <w:u w:val="single"/>
          <w14:textFill>
            <w14:solidFill>
              <w14:schemeClr w14:val="tx1"/>
            </w14:solidFill>
          </w14:textFill>
        </w:rPr>
        <w:t>准</w:t>
      </w:r>
      <w:r>
        <w:rPr>
          <w:rFonts w:hint="eastAsia" w:ascii="宋体" w:hAnsi="宋体" w:eastAsia="宋体" w:cs="宋体"/>
          <w:color w:val="000000" w:themeColor="text1"/>
          <w:kern w:val="0"/>
          <w:highlight w:val="none"/>
          <w:u w:val="single"/>
          <w14:textFill>
            <w14:solidFill>
              <w14:schemeClr w14:val="tx1"/>
            </w14:solidFill>
          </w14:textFill>
        </w:rPr>
        <w:t>备</w:t>
      </w:r>
      <w:r>
        <w:rPr>
          <w:rFonts w:hint="eastAsia"/>
          <w:color w:val="000000" w:themeColor="text1"/>
          <w:kern w:val="0"/>
          <w:highlight w:val="none"/>
          <w:u w:val="single"/>
          <w14:textFill>
            <w14:solidFill>
              <w14:schemeClr w14:val="tx1"/>
            </w14:solidFill>
          </w14:textFill>
        </w:rPr>
        <w:t>。</w:t>
      </w:r>
      <w:r>
        <w:rPr>
          <w:color w:val="000000" w:themeColor="text1"/>
          <w:kern w:val="0"/>
          <w:highlight w:val="none"/>
          <w:u w:val="single"/>
          <w14:textFill>
            <w14:solidFill>
              <w14:schemeClr w14:val="tx1"/>
            </w14:solidFill>
          </w14:textFill>
        </w:rPr>
        <w:t>e</w:t>
      </w:r>
      <w:r>
        <w:rPr>
          <w:rFonts w:hint="eastAsia"/>
          <w:color w:val="000000" w:themeColor="text1"/>
          <w:kern w:val="0"/>
          <w:highlight w:val="none"/>
          <w:u w:val="single"/>
          <w14:textFill>
            <w14:solidFill>
              <w14:schemeClr w14:val="tx1"/>
            </w14:solidFill>
          </w14:textFill>
        </w:rPr>
        <w:t>、承包人</w:t>
      </w:r>
      <w:r>
        <w:rPr>
          <w:rFonts w:hint="eastAsia" w:ascii="宋体" w:hAnsi="宋体" w:eastAsia="宋体" w:cs="宋体"/>
          <w:color w:val="000000" w:themeColor="text1"/>
          <w:kern w:val="0"/>
          <w:highlight w:val="none"/>
          <w:u w:val="single"/>
          <w14:textFill>
            <w14:solidFill>
              <w14:schemeClr w14:val="tx1"/>
            </w14:solidFill>
          </w14:textFill>
        </w:rPr>
        <w:t>负责办</w:t>
      </w:r>
      <w:r>
        <w:rPr>
          <w:rFonts w:hint="eastAsia"/>
          <w:color w:val="000000" w:themeColor="text1"/>
          <w:kern w:val="0"/>
          <w:highlight w:val="none"/>
          <w:u w:val="single"/>
          <w14:textFill>
            <w14:solidFill>
              <w14:schemeClr w14:val="tx1"/>
            </w14:solidFill>
          </w14:textFill>
        </w:rPr>
        <w:t>理施工有</w:t>
      </w:r>
      <w:r>
        <w:rPr>
          <w:rFonts w:hint="eastAsia" w:ascii="宋体" w:hAnsi="宋体" w:eastAsia="宋体" w:cs="宋体"/>
          <w:color w:val="000000" w:themeColor="text1"/>
          <w:kern w:val="0"/>
          <w:highlight w:val="none"/>
          <w:u w:val="single"/>
          <w14:textFill>
            <w14:solidFill>
              <w14:schemeClr w14:val="tx1"/>
            </w14:solidFill>
          </w14:textFill>
        </w:rPr>
        <w:t>关</w:t>
      </w:r>
      <w:r>
        <w:rPr>
          <w:rFonts w:hint="eastAsia"/>
          <w:color w:val="000000" w:themeColor="text1"/>
          <w:kern w:val="0"/>
          <w:highlight w:val="none"/>
          <w:u w:val="single"/>
          <w14:textFill>
            <w14:solidFill>
              <w14:schemeClr w14:val="tx1"/>
            </w14:solidFill>
          </w14:textFill>
        </w:rPr>
        <w:t>的</w:t>
      </w:r>
      <w:r>
        <w:rPr>
          <w:rFonts w:hint="eastAsia" w:ascii="宋体" w:hAnsi="宋体" w:eastAsia="宋体" w:cs="宋体"/>
          <w:color w:val="000000" w:themeColor="text1"/>
          <w:kern w:val="0"/>
          <w:highlight w:val="none"/>
          <w:u w:val="single"/>
          <w14:textFill>
            <w14:solidFill>
              <w14:schemeClr w14:val="tx1"/>
            </w14:solidFill>
          </w14:textFill>
        </w:rPr>
        <w:t>环卫</w:t>
      </w:r>
      <w:r>
        <w:rPr>
          <w:rFonts w:hint="eastAsia"/>
          <w:color w:val="000000" w:themeColor="text1"/>
          <w:kern w:val="0"/>
          <w:highlight w:val="none"/>
          <w:u w:val="single"/>
          <w14:textFill>
            <w14:solidFill>
              <w14:schemeClr w14:val="tx1"/>
            </w14:solidFill>
          </w14:textFill>
        </w:rPr>
        <w:t>和噪音等</w:t>
      </w:r>
      <w:r>
        <w:rPr>
          <w:rFonts w:hint="eastAsia" w:ascii="宋体" w:hAnsi="宋体" w:eastAsia="宋体" w:cs="宋体"/>
          <w:color w:val="000000" w:themeColor="text1"/>
          <w:kern w:val="0"/>
          <w:highlight w:val="none"/>
          <w:u w:val="single"/>
          <w14:textFill>
            <w14:solidFill>
              <w14:schemeClr w14:val="tx1"/>
            </w14:solidFill>
          </w14:textFill>
        </w:rPr>
        <w:t>审</w:t>
      </w:r>
      <w:r>
        <w:rPr>
          <w:rFonts w:hint="eastAsia"/>
          <w:color w:val="000000" w:themeColor="text1"/>
          <w:kern w:val="0"/>
          <w:highlight w:val="none"/>
          <w:u w:val="single"/>
          <w14:textFill>
            <w14:solidFill>
              <w14:schemeClr w14:val="tx1"/>
            </w14:solidFill>
          </w14:textFill>
        </w:rPr>
        <w:t>批手</w:t>
      </w:r>
      <w:r>
        <w:rPr>
          <w:rFonts w:hint="eastAsia" w:ascii="宋体" w:hAnsi="宋体" w:eastAsia="宋体" w:cs="宋体"/>
          <w:color w:val="000000" w:themeColor="text1"/>
          <w:kern w:val="0"/>
          <w:highlight w:val="none"/>
          <w:u w:val="single"/>
          <w14:textFill>
            <w14:solidFill>
              <w14:schemeClr w14:val="tx1"/>
            </w14:solidFill>
          </w14:textFill>
        </w:rPr>
        <w:t>续</w:t>
      </w:r>
      <w:r>
        <w:rPr>
          <w:rFonts w:hint="eastAsia"/>
          <w:color w:val="000000" w:themeColor="text1"/>
          <w:kern w:val="0"/>
          <w:highlight w:val="none"/>
          <w:u w:val="single"/>
          <w14:textFill>
            <w14:solidFill>
              <w14:schemeClr w14:val="tx1"/>
            </w14:solidFill>
          </w14:textFill>
        </w:rPr>
        <w:t>，</w:t>
      </w:r>
      <w:r>
        <w:rPr>
          <w:rFonts w:hint="eastAsia" w:ascii="宋体" w:hAnsi="宋体" w:eastAsia="宋体" w:cs="宋体"/>
          <w:color w:val="000000" w:themeColor="text1"/>
          <w:kern w:val="0"/>
          <w:highlight w:val="none"/>
          <w:u w:val="single"/>
          <w14:textFill>
            <w14:solidFill>
              <w14:schemeClr w14:val="tx1"/>
            </w14:solidFill>
          </w14:textFill>
        </w:rPr>
        <w:t>并</w:t>
      </w:r>
      <w:r>
        <w:rPr>
          <w:rFonts w:hint="eastAsia"/>
          <w:color w:val="000000" w:themeColor="text1"/>
          <w:kern w:val="0"/>
          <w:highlight w:val="none"/>
          <w:u w:val="single"/>
          <w14:textFill>
            <w14:solidFill>
              <w14:schemeClr w14:val="tx1"/>
            </w14:solidFill>
          </w14:textFill>
        </w:rPr>
        <w:t>承担</w:t>
      </w:r>
      <w:r>
        <w:rPr>
          <w:rFonts w:hint="eastAsia" w:ascii="宋体" w:hAnsi="宋体" w:eastAsia="宋体" w:cs="宋体"/>
          <w:color w:val="000000" w:themeColor="text1"/>
          <w:kern w:val="0"/>
          <w:highlight w:val="none"/>
          <w:u w:val="single"/>
          <w14:textFill>
            <w14:solidFill>
              <w14:schemeClr w14:val="tx1"/>
            </w14:solidFill>
          </w14:textFill>
        </w:rPr>
        <w:t>费</w:t>
      </w:r>
      <w:r>
        <w:rPr>
          <w:rFonts w:hint="eastAsia"/>
          <w:color w:val="000000" w:themeColor="text1"/>
          <w:kern w:val="0"/>
          <w:highlight w:val="none"/>
          <w:u w:val="single"/>
          <w14:textFill>
            <w14:solidFill>
              <w14:schemeClr w14:val="tx1"/>
            </w14:solidFill>
          </w14:textFill>
        </w:rPr>
        <w:t>用。承包人</w:t>
      </w:r>
      <w:r>
        <w:rPr>
          <w:rFonts w:hint="eastAsia" w:ascii="宋体" w:hAnsi="宋体" w:eastAsia="宋体" w:cs="宋体"/>
          <w:color w:val="000000" w:themeColor="text1"/>
          <w:kern w:val="0"/>
          <w:highlight w:val="none"/>
          <w:u w:val="single"/>
          <w14:textFill>
            <w14:solidFill>
              <w14:schemeClr w14:val="tx1"/>
            </w14:solidFill>
          </w14:textFill>
        </w:rPr>
        <w:t>负责对</w:t>
      </w:r>
      <w:r>
        <w:rPr>
          <w:rFonts w:hint="eastAsia"/>
          <w:color w:val="000000" w:themeColor="text1"/>
          <w:kern w:val="0"/>
          <w:highlight w:val="none"/>
          <w:u w:val="single"/>
          <w14:textFill>
            <w14:solidFill>
              <w14:schemeClr w14:val="tx1"/>
            </w14:solidFill>
          </w14:textFill>
        </w:rPr>
        <w:t>施工</w:t>
      </w:r>
      <w:r>
        <w:rPr>
          <w:rFonts w:hint="eastAsia" w:ascii="宋体" w:hAnsi="宋体" w:eastAsia="宋体" w:cs="宋体"/>
          <w:color w:val="000000" w:themeColor="text1"/>
          <w:kern w:val="0"/>
          <w:highlight w:val="none"/>
          <w:u w:val="single"/>
          <w14:textFill>
            <w14:solidFill>
              <w14:schemeClr w14:val="tx1"/>
            </w14:solidFill>
          </w14:textFill>
        </w:rPr>
        <w:t>场</w:t>
      </w:r>
      <w:r>
        <w:rPr>
          <w:rFonts w:hint="eastAsia"/>
          <w:color w:val="000000" w:themeColor="text1"/>
          <w:kern w:val="0"/>
          <w:highlight w:val="none"/>
          <w:u w:val="single"/>
          <w14:textFill>
            <w14:solidFill>
              <w14:schemeClr w14:val="tx1"/>
            </w14:solidFill>
          </w14:textFill>
        </w:rPr>
        <w:t>地</w:t>
      </w:r>
      <w:r>
        <w:rPr>
          <w:rFonts w:hint="eastAsia" w:ascii="宋体" w:hAnsi="宋体" w:eastAsia="宋体" w:cs="宋体"/>
          <w:color w:val="000000" w:themeColor="text1"/>
          <w:kern w:val="0"/>
          <w:highlight w:val="none"/>
          <w:u w:val="single"/>
          <w14:textFill>
            <w14:solidFill>
              <w14:schemeClr w14:val="tx1"/>
            </w14:solidFill>
          </w14:textFill>
        </w:rPr>
        <w:t>内</w:t>
      </w:r>
      <w:r>
        <w:rPr>
          <w:rFonts w:hint="eastAsia"/>
          <w:color w:val="000000" w:themeColor="text1"/>
          <w:kern w:val="0"/>
          <w:highlight w:val="none"/>
          <w:u w:val="single"/>
          <w14:textFill>
            <w14:solidFill>
              <w14:schemeClr w14:val="tx1"/>
            </w14:solidFill>
          </w14:textFill>
        </w:rPr>
        <w:t>的化石、文物具有保</w:t>
      </w:r>
      <w:r>
        <w:rPr>
          <w:rFonts w:hint="eastAsia" w:ascii="宋体" w:hAnsi="宋体" w:eastAsia="宋体" w:cs="宋体"/>
          <w:color w:val="000000" w:themeColor="text1"/>
          <w:kern w:val="0"/>
          <w:highlight w:val="none"/>
          <w:u w:val="single"/>
          <w14:textFill>
            <w14:solidFill>
              <w14:schemeClr w14:val="tx1"/>
            </w14:solidFill>
          </w14:textFill>
        </w:rPr>
        <w:t>护责</w:t>
      </w:r>
      <w:r>
        <w:rPr>
          <w:rFonts w:hint="eastAsia"/>
          <w:color w:val="000000" w:themeColor="text1"/>
          <w:kern w:val="0"/>
          <w:highlight w:val="none"/>
          <w:u w:val="single"/>
          <w14:textFill>
            <w14:solidFill>
              <w14:schemeClr w14:val="tx1"/>
            </w14:solidFill>
          </w14:textFill>
        </w:rPr>
        <w:t>任，</w:t>
      </w:r>
      <w:r>
        <w:rPr>
          <w:rFonts w:hint="eastAsia" w:ascii="宋体" w:hAnsi="宋体" w:eastAsia="宋体" w:cs="宋体"/>
          <w:color w:val="000000" w:themeColor="text1"/>
          <w:kern w:val="0"/>
          <w:highlight w:val="none"/>
          <w:u w:val="single"/>
          <w14:textFill>
            <w14:solidFill>
              <w14:schemeClr w14:val="tx1"/>
            </w14:solidFill>
          </w14:textFill>
        </w:rPr>
        <w:t>并</w:t>
      </w:r>
      <w:r>
        <w:rPr>
          <w:rFonts w:hint="eastAsia"/>
          <w:color w:val="000000" w:themeColor="text1"/>
          <w:kern w:val="0"/>
          <w:highlight w:val="none"/>
          <w:u w:val="single"/>
          <w14:textFill>
            <w14:solidFill>
              <w14:schemeClr w14:val="tx1"/>
            </w14:solidFill>
          </w14:textFill>
        </w:rPr>
        <w:t>承担</w:t>
      </w:r>
      <w:r>
        <w:rPr>
          <w:rFonts w:hint="eastAsia" w:ascii="宋体" w:hAnsi="宋体" w:eastAsia="宋体" w:cs="宋体"/>
          <w:color w:val="000000" w:themeColor="text1"/>
          <w:kern w:val="0"/>
          <w:highlight w:val="none"/>
          <w:u w:val="single"/>
          <w14:textFill>
            <w14:solidFill>
              <w14:schemeClr w14:val="tx1"/>
            </w14:solidFill>
          </w14:textFill>
        </w:rPr>
        <w:t>费</w:t>
      </w:r>
      <w:r>
        <w:rPr>
          <w:rFonts w:hint="eastAsia"/>
          <w:color w:val="000000" w:themeColor="text1"/>
          <w:kern w:val="0"/>
          <w:highlight w:val="none"/>
          <w:u w:val="single"/>
          <w14:textFill>
            <w14:solidFill>
              <w14:schemeClr w14:val="tx1"/>
            </w14:solidFill>
          </w14:textFill>
        </w:rPr>
        <w:t>用，</w:t>
      </w:r>
      <w:r>
        <w:rPr>
          <w:rFonts w:hint="eastAsia" w:ascii="宋体" w:hAnsi="宋体" w:eastAsia="宋体" w:cs="宋体"/>
          <w:color w:val="000000" w:themeColor="text1"/>
          <w:kern w:val="0"/>
          <w:highlight w:val="none"/>
          <w:u w:val="single"/>
          <w14:textFill>
            <w14:solidFill>
              <w14:schemeClr w14:val="tx1"/>
            </w14:solidFill>
          </w14:textFill>
        </w:rPr>
        <w:t>发</w:t>
      </w:r>
      <w:r>
        <w:rPr>
          <w:rFonts w:hint="eastAsia"/>
          <w:color w:val="000000" w:themeColor="text1"/>
          <w:kern w:val="0"/>
          <w:highlight w:val="none"/>
          <w:u w:val="single"/>
          <w14:textFill>
            <w14:solidFill>
              <w14:schemeClr w14:val="tx1"/>
            </w14:solidFill>
          </w14:textFill>
        </w:rPr>
        <w:t>包人</w:t>
      </w:r>
      <w:r>
        <w:rPr>
          <w:rFonts w:hint="eastAsia" w:ascii="宋体" w:hAnsi="宋体" w:eastAsia="宋体" w:cs="宋体"/>
          <w:color w:val="000000" w:themeColor="text1"/>
          <w:kern w:val="0"/>
          <w:highlight w:val="none"/>
          <w:u w:val="single"/>
          <w14:textFill>
            <w14:solidFill>
              <w14:schemeClr w14:val="tx1"/>
            </w14:solidFill>
          </w14:textFill>
        </w:rPr>
        <w:t>对</w:t>
      </w:r>
      <w:r>
        <w:rPr>
          <w:rFonts w:hint="eastAsia"/>
          <w:color w:val="000000" w:themeColor="text1"/>
          <w:kern w:val="0"/>
          <w:highlight w:val="none"/>
          <w:u w:val="single"/>
          <w14:textFill>
            <w14:solidFill>
              <w14:schemeClr w14:val="tx1"/>
            </w14:solidFill>
          </w14:textFill>
        </w:rPr>
        <w:t>此予以必要</w:t>
      </w:r>
      <w:r>
        <w:rPr>
          <w:rFonts w:hint="eastAsia" w:ascii="宋体" w:hAnsi="宋体" w:eastAsia="宋体" w:cs="宋体"/>
          <w:color w:val="000000" w:themeColor="text1"/>
          <w:kern w:val="0"/>
          <w:highlight w:val="none"/>
          <w:u w:val="single"/>
          <w14:textFill>
            <w14:solidFill>
              <w14:schemeClr w14:val="tx1"/>
            </w14:solidFill>
          </w14:textFill>
        </w:rPr>
        <w:t>协</w:t>
      </w:r>
      <w:r>
        <w:rPr>
          <w:rFonts w:hint="eastAsia"/>
          <w:color w:val="000000" w:themeColor="text1"/>
          <w:kern w:val="0"/>
          <w:highlight w:val="none"/>
          <w:u w:val="single"/>
          <w14:textFill>
            <w14:solidFill>
              <w14:schemeClr w14:val="tx1"/>
            </w14:solidFill>
          </w14:textFill>
        </w:rPr>
        <w:t>助。承包人</w:t>
      </w:r>
      <w:r>
        <w:rPr>
          <w:rFonts w:hint="eastAsia" w:ascii="宋体" w:hAnsi="宋体" w:eastAsia="宋体" w:cs="宋体"/>
          <w:color w:val="000000" w:themeColor="text1"/>
          <w:kern w:val="0"/>
          <w:highlight w:val="none"/>
          <w:u w:val="single"/>
          <w14:textFill>
            <w14:solidFill>
              <w14:schemeClr w14:val="tx1"/>
            </w14:solidFill>
          </w14:textFill>
        </w:rPr>
        <w:t>负责满</w:t>
      </w:r>
      <w:r>
        <w:rPr>
          <w:rFonts w:hint="eastAsia"/>
          <w:color w:val="000000" w:themeColor="text1"/>
          <w:kern w:val="0"/>
          <w:highlight w:val="none"/>
          <w:u w:val="single"/>
          <w14:textFill>
            <w14:solidFill>
              <w14:schemeClr w14:val="tx1"/>
            </w14:solidFill>
          </w14:textFill>
        </w:rPr>
        <w:t>足施工期</w:t>
      </w:r>
      <w:r>
        <w:rPr>
          <w:rFonts w:hint="eastAsia" w:ascii="宋体" w:hAnsi="宋体" w:eastAsia="宋体" w:cs="宋体"/>
          <w:color w:val="000000" w:themeColor="text1"/>
          <w:kern w:val="0"/>
          <w:highlight w:val="none"/>
          <w:u w:val="single"/>
          <w14:textFill>
            <w14:solidFill>
              <w14:schemeClr w14:val="tx1"/>
            </w14:solidFill>
          </w14:textFill>
        </w:rPr>
        <w:t>间</w:t>
      </w:r>
      <w:r>
        <w:rPr>
          <w:rFonts w:hint="eastAsia"/>
          <w:color w:val="000000" w:themeColor="text1"/>
          <w:kern w:val="0"/>
          <w:highlight w:val="none"/>
          <w:u w:val="single"/>
          <w14:textFill>
            <w14:solidFill>
              <w14:schemeClr w14:val="tx1"/>
            </w14:solidFill>
          </w14:textFill>
        </w:rPr>
        <w:t>政府</w:t>
      </w:r>
      <w:r>
        <w:rPr>
          <w:rFonts w:hint="eastAsia" w:ascii="宋体" w:hAnsi="宋体" w:eastAsia="宋体" w:cs="宋体"/>
          <w:color w:val="000000" w:themeColor="text1"/>
          <w:kern w:val="0"/>
          <w:highlight w:val="none"/>
          <w:u w:val="single"/>
          <w14:textFill>
            <w14:solidFill>
              <w14:schemeClr w14:val="tx1"/>
            </w14:solidFill>
          </w14:textFill>
        </w:rPr>
        <w:t>职</w:t>
      </w:r>
      <w:r>
        <w:rPr>
          <w:rFonts w:hint="eastAsia"/>
          <w:color w:val="000000" w:themeColor="text1"/>
          <w:kern w:val="0"/>
          <w:highlight w:val="none"/>
          <w:u w:val="single"/>
          <w14:textFill>
            <w14:solidFill>
              <w14:schemeClr w14:val="tx1"/>
            </w14:solidFill>
          </w14:textFill>
        </w:rPr>
        <w:t>能部</w:t>
      </w:r>
      <w:r>
        <w:rPr>
          <w:rFonts w:hint="eastAsia" w:ascii="宋体" w:hAnsi="宋体" w:eastAsia="宋体" w:cs="宋体"/>
          <w:color w:val="000000" w:themeColor="text1"/>
          <w:kern w:val="0"/>
          <w:highlight w:val="none"/>
          <w:u w:val="single"/>
          <w14:textFill>
            <w14:solidFill>
              <w14:schemeClr w14:val="tx1"/>
            </w14:solidFill>
          </w14:textFill>
        </w:rPr>
        <w:t>门对</w:t>
      </w:r>
      <w:r>
        <w:rPr>
          <w:rFonts w:hint="eastAsia"/>
          <w:color w:val="000000" w:themeColor="text1"/>
          <w:kern w:val="0"/>
          <w:highlight w:val="none"/>
          <w:u w:val="single"/>
          <w14:textFill>
            <w14:solidFill>
              <w14:schemeClr w14:val="tx1"/>
            </w14:solidFill>
          </w14:textFill>
        </w:rPr>
        <w:t>工地消防</w:t>
      </w:r>
      <w:r>
        <w:rPr>
          <w:rFonts w:hint="eastAsia" w:ascii="宋体" w:hAnsi="宋体" w:eastAsia="宋体" w:cs="宋体"/>
          <w:color w:val="000000" w:themeColor="text1"/>
          <w:kern w:val="0"/>
          <w:highlight w:val="none"/>
          <w:u w:val="single"/>
          <w14:textFill>
            <w14:solidFill>
              <w14:schemeClr w14:val="tx1"/>
            </w14:solidFill>
          </w14:textFill>
        </w:rPr>
        <w:t>设</w:t>
      </w:r>
      <w:r>
        <w:rPr>
          <w:rFonts w:hint="eastAsia"/>
          <w:color w:val="000000" w:themeColor="text1"/>
          <w:kern w:val="0"/>
          <w:highlight w:val="none"/>
          <w:u w:val="single"/>
          <w14:textFill>
            <w14:solidFill>
              <w14:schemeClr w14:val="tx1"/>
            </w14:solidFill>
          </w14:textFill>
        </w:rPr>
        <w:t>施有</w:t>
      </w:r>
      <w:r>
        <w:rPr>
          <w:rFonts w:hint="eastAsia" w:ascii="宋体" w:hAnsi="宋体" w:eastAsia="宋体" w:cs="宋体"/>
          <w:color w:val="000000" w:themeColor="text1"/>
          <w:kern w:val="0"/>
          <w:highlight w:val="none"/>
          <w:u w:val="single"/>
          <w14:textFill>
            <w14:solidFill>
              <w14:schemeClr w14:val="tx1"/>
            </w14:solidFill>
          </w14:textFill>
        </w:rPr>
        <w:t>关</w:t>
      </w:r>
      <w:r>
        <w:rPr>
          <w:rFonts w:hint="eastAsia"/>
          <w:color w:val="000000" w:themeColor="text1"/>
          <w:kern w:val="0"/>
          <w:highlight w:val="none"/>
          <w:u w:val="single"/>
          <w14:textFill>
            <w14:solidFill>
              <w14:schemeClr w14:val="tx1"/>
            </w14:solidFill>
          </w14:textFill>
        </w:rPr>
        <w:t>要求，</w:t>
      </w:r>
      <w:r>
        <w:rPr>
          <w:rFonts w:hint="eastAsia" w:ascii="宋体" w:hAnsi="宋体" w:eastAsia="宋体" w:cs="宋体"/>
          <w:color w:val="000000" w:themeColor="text1"/>
          <w:kern w:val="0"/>
          <w:highlight w:val="none"/>
          <w:u w:val="single"/>
          <w14:textFill>
            <w14:solidFill>
              <w14:schemeClr w14:val="tx1"/>
            </w14:solidFill>
          </w14:textFill>
        </w:rPr>
        <w:t>并</w:t>
      </w:r>
      <w:r>
        <w:rPr>
          <w:rFonts w:hint="eastAsia"/>
          <w:color w:val="000000" w:themeColor="text1"/>
          <w:kern w:val="0"/>
          <w:highlight w:val="none"/>
          <w:u w:val="single"/>
          <w14:textFill>
            <w14:solidFill>
              <w14:schemeClr w14:val="tx1"/>
            </w14:solidFill>
          </w14:textFill>
        </w:rPr>
        <w:t>承担相</w:t>
      </w:r>
      <w:r>
        <w:rPr>
          <w:rFonts w:hint="eastAsia" w:ascii="宋体" w:hAnsi="宋体" w:eastAsia="宋体" w:cs="宋体"/>
          <w:color w:val="000000" w:themeColor="text1"/>
          <w:kern w:val="0"/>
          <w:highlight w:val="none"/>
          <w:u w:val="single"/>
          <w14:textFill>
            <w14:solidFill>
              <w14:schemeClr w14:val="tx1"/>
            </w14:solidFill>
          </w14:textFill>
        </w:rPr>
        <w:t>关费</w:t>
      </w:r>
      <w:r>
        <w:rPr>
          <w:rFonts w:hint="eastAsia"/>
          <w:color w:val="000000" w:themeColor="text1"/>
          <w:kern w:val="0"/>
          <w:highlight w:val="none"/>
          <w:u w:val="single"/>
          <w14:textFill>
            <w14:solidFill>
              <w14:schemeClr w14:val="tx1"/>
            </w14:solidFill>
          </w14:textFill>
        </w:rPr>
        <w:t>用。</w:t>
      </w:r>
      <w:r>
        <w:rPr>
          <w:color w:val="000000" w:themeColor="text1"/>
          <w:kern w:val="0"/>
          <w:highlight w:val="none"/>
          <w:u w:val="single"/>
          <w14:textFill>
            <w14:solidFill>
              <w14:schemeClr w14:val="tx1"/>
            </w14:solidFill>
          </w14:textFill>
        </w:rPr>
        <w:t>f</w:t>
      </w:r>
      <w:r>
        <w:rPr>
          <w:rFonts w:hint="eastAsia"/>
          <w:color w:val="000000" w:themeColor="text1"/>
          <w:kern w:val="0"/>
          <w:highlight w:val="none"/>
          <w:u w:val="single"/>
          <w14:textFill>
            <w14:solidFill>
              <w14:schemeClr w14:val="tx1"/>
            </w14:solidFill>
          </w14:textFill>
        </w:rPr>
        <w:t>、承包人</w:t>
      </w:r>
      <w:r>
        <w:rPr>
          <w:rFonts w:hint="eastAsia" w:ascii="宋体" w:hAnsi="宋体" w:eastAsia="宋体" w:cs="宋体"/>
          <w:color w:val="000000" w:themeColor="text1"/>
          <w:kern w:val="0"/>
          <w:highlight w:val="none"/>
          <w:u w:val="single"/>
          <w14:textFill>
            <w14:solidFill>
              <w14:schemeClr w14:val="tx1"/>
            </w14:solidFill>
          </w14:textFill>
        </w:rPr>
        <w:t>应负责协调</w:t>
      </w:r>
      <w:r>
        <w:rPr>
          <w:rFonts w:hint="eastAsia"/>
          <w:color w:val="000000" w:themeColor="text1"/>
          <w:kern w:val="0"/>
          <w:highlight w:val="none"/>
          <w:u w:val="single"/>
          <w14:textFill>
            <w14:solidFill>
              <w14:schemeClr w14:val="tx1"/>
            </w14:solidFill>
          </w14:textFill>
        </w:rPr>
        <w:t>解</w:t>
      </w:r>
      <w:r>
        <w:rPr>
          <w:rFonts w:hint="eastAsia" w:ascii="宋体" w:hAnsi="宋体" w:eastAsia="宋体" w:cs="宋体"/>
          <w:color w:val="000000" w:themeColor="text1"/>
          <w:kern w:val="0"/>
          <w:highlight w:val="none"/>
          <w:u w:val="single"/>
          <w14:textFill>
            <w14:solidFill>
              <w14:schemeClr w14:val="tx1"/>
            </w14:solidFill>
          </w14:textFill>
        </w:rPr>
        <w:t>决来</w:t>
      </w:r>
      <w:r>
        <w:rPr>
          <w:rFonts w:hint="eastAsia"/>
          <w:color w:val="000000" w:themeColor="text1"/>
          <w:kern w:val="0"/>
          <w:highlight w:val="none"/>
          <w:u w:val="single"/>
          <w14:textFill>
            <w14:solidFill>
              <w14:schemeClr w14:val="tx1"/>
            </w14:solidFill>
          </w14:textFill>
        </w:rPr>
        <w:t>自</w:t>
      </w:r>
      <w:r>
        <w:rPr>
          <w:rFonts w:hint="eastAsia" w:ascii="宋体" w:hAnsi="宋体" w:eastAsia="宋体" w:cs="宋体"/>
          <w:color w:val="000000" w:themeColor="text1"/>
          <w:kern w:val="0"/>
          <w:highlight w:val="none"/>
          <w:u w:val="single"/>
          <w14:textFill>
            <w14:solidFill>
              <w14:schemeClr w14:val="tx1"/>
            </w14:solidFill>
          </w14:textFill>
        </w:rPr>
        <w:t>当</w:t>
      </w:r>
      <w:r>
        <w:rPr>
          <w:rFonts w:hint="eastAsia"/>
          <w:color w:val="000000" w:themeColor="text1"/>
          <w:kern w:val="0"/>
          <w:highlight w:val="none"/>
          <w:u w:val="single"/>
          <w14:textFill>
            <w14:solidFill>
              <w14:schemeClr w14:val="tx1"/>
            </w14:solidFill>
          </w14:textFill>
        </w:rPr>
        <w:t>地居民</w:t>
      </w:r>
      <w:r>
        <w:rPr>
          <w:rFonts w:hint="eastAsia" w:ascii="宋体" w:hAnsi="宋体" w:eastAsia="宋体" w:cs="宋体"/>
          <w:color w:val="000000" w:themeColor="text1"/>
          <w:kern w:val="0"/>
          <w:highlight w:val="none"/>
          <w:u w:val="single"/>
          <w14:textFill>
            <w14:solidFill>
              <w14:schemeClr w14:val="tx1"/>
            </w14:solidFill>
          </w14:textFill>
        </w:rPr>
        <w:t>对</w:t>
      </w:r>
      <w:r>
        <w:rPr>
          <w:rFonts w:hint="eastAsia"/>
          <w:color w:val="000000" w:themeColor="text1"/>
          <w:kern w:val="0"/>
          <w:highlight w:val="none"/>
          <w:u w:val="single"/>
          <w14:textFill>
            <w14:solidFill>
              <w14:schemeClr w14:val="tx1"/>
            </w14:solidFill>
          </w14:textFill>
        </w:rPr>
        <w:t>工程施工的人</w:t>
      </w:r>
      <w:r>
        <w:rPr>
          <w:rFonts w:hint="eastAsia" w:ascii="宋体" w:hAnsi="宋体" w:eastAsia="宋体" w:cs="宋体"/>
          <w:color w:val="000000" w:themeColor="text1"/>
          <w:kern w:val="0"/>
          <w:highlight w:val="none"/>
          <w:u w:val="single"/>
          <w14:textFill>
            <w14:solidFill>
              <w14:schemeClr w14:val="tx1"/>
            </w14:solidFill>
          </w14:textFill>
        </w:rPr>
        <w:t>为</w:t>
      </w:r>
      <w:r>
        <w:rPr>
          <w:rFonts w:hint="eastAsia"/>
          <w:color w:val="000000" w:themeColor="text1"/>
          <w:kern w:val="0"/>
          <w:highlight w:val="none"/>
          <w:u w:val="single"/>
          <w14:textFill>
            <w14:solidFill>
              <w14:schemeClr w14:val="tx1"/>
            </w14:solidFill>
          </w14:textFill>
        </w:rPr>
        <w:t>干</w:t>
      </w:r>
      <w:r>
        <w:rPr>
          <w:rFonts w:hint="eastAsia" w:ascii="宋体" w:hAnsi="宋体" w:eastAsia="宋体" w:cs="宋体"/>
          <w:color w:val="000000" w:themeColor="text1"/>
          <w:kern w:val="0"/>
          <w:highlight w:val="none"/>
          <w:u w:val="single"/>
          <w14:textFill>
            <w14:solidFill>
              <w14:schemeClr w14:val="tx1"/>
            </w14:solidFill>
          </w14:textFill>
        </w:rPr>
        <w:t>扰</w:t>
      </w:r>
      <w:r>
        <w:rPr>
          <w:rFonts w:hint="eastAsia"/>
          <w:color w:val="000000" w:themeColor="text1"/>
          <w:kern w:val="0"/>
          <w:highlight w:val="none"/>
          <w:u w:val="single"/>
          <w14:textFill>
            <w14:solidFill>
              <w14:schemeClr w14:val="tx1"/>
            </w14:solidFill>
          </w14:textFill>
        </w:rPr>
        <w:t>，</w:t>
      </w:r>
      <w:r>
        <w:rPr>
          <w:rFonts w:hint="eastAsia" w:ascii="宋体" w:hAnsi="宋体" w:eastAsia="宋体" w:cs="宋体"/>
          <w:color w:val="000000" w:themeColor="text1"/>
          <w:kern w:val="0"/>
          <w:highlight w:val="none"/>
          <w:u w:val="single"/>
          <w14:textFill>
            <w14:solidFill>
              <w14:schemeClr w14:val="tx1"/>
            </w14:solidFill>
          </w14:textFill>
        </w:rPr>
        <w:t>并</w:t>
      </w:r>
      <w:r>
        <w:rPr>
          <w:rFonts w:hint="eastAsia"/>
          <w:color w:val="000000" w:themeColor="text1"/>
          <w:kern w:val="0"/>
          <w:highlight w:val="none"/>
          <w:u w:val="single"/>
          <w14:textFill>
            <w14:solidFill>
              <w14:schemeClr w14:val="tx1"/>
            </w14:solidFill>
          </w14:textFill>
        </w:rPr>
        <w:t>承担相</w:t>
      </w:r>
      <w:r>
        <w:rPr>
          <w:rFonts w:hint="eastAsia" w:ascii="宋体" w:hAnsi="宋体" w:eastAsia="宋体" w:cs="宋体"/>
          <w:color w:val="000000" w:themeColor="text1"/>
          <w:kern w:val="0"/>
          <w:highlight w:val="none"/>
          <w:u w:val="single"/>
          <w14:textFill>
            <w14:solidFill>
              <w14:schemeClr w14:val="tx1"/>
            </w14:solidFill>
          </w14:textFill>
        </w:rPr>
        <w:t>关费</w:t>
      </w:r>
      <w:r>
        <w:rPr>
          <w:rFonts w:hint="eastAsia"/>
          <w:color w:val="000000" w:themeColor="text1"/>
          <w:kern w:val="0"/>
          <w:highlight w:val="none"/>
          <w:u w:val="single"/>
          <w14:textFill>
            <w14:solidFill>
              <w14:schemeClr w14:val="tx1"/>
            </w14:solidFill>
          </w14:textFill>
        </w:rPr>
        <w:t>用。</w:t>
      </w:r>
      <w:r>
        <w:rPr>
          <w:color w:val="000000" w:themeColor="text1"/>
          <w:kern w:val="0"/>
          <w:highlight w:val="none"/>
          <w:u w:val="single"/>
          <w14:textFill>
            <w14:solidFill>
              <w14:schemeClr w14:val="tx1"/>
            </w14:solidFill>
          </w14:textFill>
        </w:rPr>
        <w:t>g</w:t>
      </w:r>
      <w:r>
        <w:rPr>
          <w:rFonts w:hint="eastAsia"/>
          <w:color w:val="000000" w:themeColor="text1"/>
          <w:kern w:val="0"/>
          <w:highlight w:val="none"/>
          <w:u w:val="single"/>
          <w14:textFill>
            <w14:solidFill>
              <w14:schemeClr w14:val="tx1"/>
            </w14:solidFill>
          </w14:textFill>
        </w:rPr>
        <w:t>、施工期</w:t>
      </w:r>
      <w:r>
        <w:rPr>
          <w:rFonts w:hint="eastAsia" w:ascii="宋体" w:hAnsi="宋体" w:eastAsia="宋体" w:cs="宋体"/>
          <w:color w:val="000000" w:themeColor="text1"/>
          <w:kern w:val="0"/>
          <w:highlight w:val="none"/>
          <w:u w:val="single"/>
          <w14:textFill>
            <w14:solidFill>
              <w14:schemeClr w14:val="tx1"/>
            </w14:solidFill>
          </w14:textFill>
        </w:rPr>
        <w:t>间</w:t>
      </w:r>
      <w:r>
        <w:rPr>
          <w:rFonts w:hint="eastAsia"/>
          <w:color w:val="000000" w:themeColor="text1"/>
          <w:kern w:val="0"/>
          <w:highlight w:val="none"/>
          <w:u w:val="single"/>
          <w14:textFill>
            <w14:solidFill>
              <w14:schemeClr w14:val="tx1"/>
            </w14:solidFill>
          </w14:textFill>
        </w:rPr>
        <w:t>和施工完</w:t>
      </w:r>
      <w:r>
        <w:rPr>
          <w:rFonts w:hint="eastAsia" w:ascii="宋体" w:hAnsi="宋体" w:eastAsia="宋体" w:cs="宋体"/>
          <w:color w:val="000000" w:themeColor="text1"/>
          <w:kern w:val="0"/>
          <w:highlight w:val="none"/>
          <w:u w:val="single"/>
          <w14:textFill>
            <w14:solidFill>
              <w14:schemeClr w14:val="tx1"/>
            </w14:solidFill>
          </w14:textFill>
        </w:rPr>
        <w:t>毕</w:t>
      </w:r>
      <w:r>
        <w:rPr>
          <w:rFonts w:hint="eastAsia"/>
          <w:color w:val="000000" w:themeColor="text1"/>
          <w:kern w:val="0"/>
          <w:highlight w:val="none"/>
          <w:u w:val="single"/>
          <w14:textFill>
            <w14:solidFill>
              <w14:schemeClr w14:val="tx1"/>
            </w14:solidFill>
          </w14:textFill>
        </w:rPr>
        <w:t>后，均</w:t>
      </w:r>
      <w:r>
        <w:rPr>
          <w:rFonts w:hint="eastAsia" w:ascii="宋体" w:hAnsi="宋体" w:eastAsia="宋体" w:cs="宋体"/>
          <w:color w:val="000000" w:themeColor="text1"/>
          <w:kern w:val="0"/>
          <w:highlight w:val="none"/>
          <w:u w:val="single"/>
          <w14:textFill>
            <w14:solidFill>
              <w14:schemeClr w14:val="tx1"/>
            </w14:solidFill>
          </w14:textFill>
        </w:rPr>
        <w:t>应</w:t>
      </w:r>
      <w:r>
        <w:rPr>
          <w:rFonts w:hint="eastAsia"/>
          <w:color w:val="000000" w:themeColor="text1"/>
          <w:kern w:val="0"/>
          <w:highlight w:val="none"/>
          <w:u w:val="single"/>
          <w14:textFill>
            <w14:solidFill>
              <w14:schemeClr w14:val="tx1"/>
            </w14:solidFill>
          </w14:textFill>
        </w:rPr>
        <w:t>及</w:t>
      </w:r>
      <w:r>
        <w:rPr>
          <w:rFonts w:hint="eastAsia" w:ascii="宋体" w:hAnsi="宋体" w:eastAsia="宋体" w:cs="宋体"/>
          <w:color w:val="000000" w:themeColor="text1"/>
          <w:kern w:val="0"/>
          <w:highlight w:val="none"/>
          <w:u w:val="single"/>
          <w14:textFill>
            <w14:solidFill>
              <w14:schemeClr w14:val="tx1"/>
            </w14:solidFill>
          </w14:textFill>
        </w:rPr>
        <w:t>时对</w:t>
      </w:r>
      <w:r>
        <w:rPr>
          <w:rFonts w:hint="eastAsia"/>
          <w:color w:val="000000" w:themeColor="text1"/>
          <w:kern w:val="0"/>
          <w:highlight w:val="none"/>
          <w:u w:val="single"/>
          <w14:textFill>
            <w14:solidFill>
              <w14:schemeClr w14:val="tx1"/>
            </w14:solidFill>
          </w14:textFill>
        </w:rPr>
        <w:t>施工</w:t>
      </w:r>
      <w:r>
        <w:rPr>
          <w:rFonts w:hint="eastAsia" w:ascii="宋体" w:hAnsi="宋体" w:eastAsia="宋体" w:cs="宋体"/>
          <w:color w:val="000000" w:themeColor="text1"/>
          <w:kern w:val="0"/>
          <w:highlight w:val="none"/>
          <w:u w:val="single"/>
          <w14:textFill>
            <w14:solidFill>
              <w14:schemeClr w14:val="tx1"/>
            </w14:solidFill>
          </w14:textFill>
        </w:rPr>
        <w:t>场</w:t>
      </w:r>
      <w:r>
        <w:rPr>
          <w:rFonts w:hint="eastAsia"/>
          <w:color w:val="000000" w:themeColor="text1"/>
          <w:kern w:val="0"/>
          <w:highlight w:val="none"/>
          <w:u w:val="single"/>
          <w14:textFill>
            <w14:solidFill>
              <w14:schemeClr w14:val="tx1"/>
            </w14:solidFill>
          </w14:textFill>
        </w:rPr>
        <w:t>地和</w:t>
      </w:r>
      <w:r>
        <w:rPr>
          <w:rFonts w:hint="eastAsia" w:ascii="宋体" w:hAnsi="宋体" w:eastAsia="宋体" w:cs="宋体"/>
          <w:color w:val="000000" w:themeColor="text1"/>
          <w:kern w:val="0"/>
          <w:highlight w:val="none"/>
          <w:u w:val="single"/>
          <w14:textFill>
            <w14:solidFill>
              <w14:schemeClr w14:val="tx1"/>
            </w14:solidFill>
          </w14:textFill>
        </w:rPr>
        <w:t>为</w:t>
      </w:r>
      <w:r>
        <w:rPr>
          <w:rFonts w:hint="eastAsia"/>
          <w:color w:val="000000" w:themeColor="text1"/>
          <w:kern w:val="0"/>
          <w:highlight w:val="none"/>
          <w:u w:val="single"/>
          <w14:textFill>
            <w14:solidFill>
              <w14:schemeClr w14:val="tx1"/>
            </w14:solidFill>
          </w14:textFill>
        </w:rPr>
        <w:t>其施工提供的公共道路</w:t>
      </w:r>
      <w:r>
        <w:rPr>
          <w:rFonts w:hint="eastAsia" w:ascii="宋体" w:hAnsi="宋体" w:eastAsia="宋体" w:cs="宋体"/>
          <w:color w:val="000000" w:themeColor="text1"/>
          <w:kern w:val="0"/>
          <w:highlight w:val="none"/>
          <w:u w:val="single"/>
          <w14:textFill>
            <w14:solidFill>
              <w14:schemeClr w14:val="tx1"/>
            </w14:solidFill>
          </w14:textFill>
        </w:rPr>
        <w:t>进</w:t>
      </w:r>
      <w:r>
        <w:rPr>
          <w:rFonts w:hint="eastAsia"/>
          <w:color w:val="000000" w:themeColor="text1"/>
          <w:kern w:val="0"/>
          <w:highlight w:val="none"/>
          <w:u w:val="single"/>
          <w14:textFill>
            <w14:solidFill>
              <w14:schemeClr w14:val="tx1"/>
            </w14:solidFill>
          </w14:textFill>
        </w:rPr>
        <w:t>行保</w:t>
      </w:r>
      <w:r>
        <w:rPr>
          <w:rFonts w:hint="eastAsia" w:ascii="宋体" w:hAnsi="宋体" w:eastAsia="宋体" w:cs="宋体"/>
          <w:color w:val="000000" w:themeColor="text1"/>
          <w:kern w:val="0"/>
          <w:highlight w:val="none"/>
          <w:u w:val="single"/>
          <w14:textFill>
            <w14:solidFill>
              <w14:schemeClr w14:val="tx1"/>
            </w14:solidFill>
          </w14:textFill>
        </w:rPr>
        <w:t>洁</w:t>
      </w:r>
      <w:r>
        <w:rPr>
          <w:rFonts w:hint="eastAsia"/>
          <w:color w:val="000000" w:themeColor="text1"/>
          <w:kern w:val="0"/>
          <w:highlight w:val="none"/>
          <w:u w:val="single"/>
          <w14:textFill>
            <w14:solidFill>
              <w14:schemeClr w14:val="tx1"/>
            </w14:solidFill>
          </w14:textFill>
        </w:rPr>
        <w:t>、</w:t>
      </w:r>
      <w:r>
        <w:rPr>
          <w:rFonts w:hint="eastAsia" w:ascii="宋体" w:hAnsi="宋体" w:eastAsia="宋体" w:cs="宋体"/>
          <w:color w:val="000000" w:themeColor="text1"/>
          <w:kern w:val="0"/>
          <w:highlight w:val="none"/>
          <w:u w:val="single"/>
          <w14:textFill>
            <w14:solidFill>
              <w14:schemeClr w14:val="tx1"/>
            </w14:solidFill>
          </w14:textFill>
        </w:rPr>
        <w:t>维护</w:t>
      </w:r>
      <w:r>
        <w:rPr>
          <w:rFonts w:hint="eastAsia"/>
          <w:color w:val="000000" w:themeColor="text1"/>
          <w:kern w:val="0"/>
          <w:highlight w:val="none"/>
          <w:u w:val="single"/>
          <w14:textFill>
            <w14:solidFill>
              <w14:schemeClr w14:val="tx1"/>
            </w14:solidFill>
          </w14:textFill>
        </w:rPr>
        <w:t>以及</w:t>
      </w:r>
      <w:r>
        <w:rPr>
          <w:rFonts w:hint="eastAsia" w:ascii="宋体" w:hAnsi="宋体" w:eastAsia="宋体" w:cs="宋体"/>
          <w:color w:val="000000" w:themeColor="text1"/>
          <w:kern w:val="0"/>
          <w:highlight w:val="none"/>
          <w:u w:val="single"/>
          <w14:textFill>
            <w14:solidFill>
              <w14:schemeClr w14:val="tx1"/>
            </w14:solidFill>
          </w14:textFill>
        </w:rPr>
        <w:t>维</w:t>
      </w:r>
      <w:r>
        <w:rPr>
          <w:rFonts w:hint="eastAsia"/>
          <w:color w:val="000000" w:themeColor="text1"/>
          <w:kern w:val="0"/>
          <w:highlight w:val="none"/>
          <w:u w:val="single"/>
          <w14:textFill>
            <w14:solidFill>
              <w14:schemeClr w14:val="tx1"/>
            </w14:solidFill>
          </w14:textFill>
        </w:rPr>
        <w:t>修，</w:t>
      </w:r>
      <w:r>
        <w:rPr>
          <w:rFonts w:hint="eastAsia" w:ascii="宋体" w:hAnsi="宋体" w:eastAsia="宋体" w:cs="宋体"/>
          <w:color w:val="000000" w:themeColor="text1"/>
          <w:kern w:val="0"/>
          <w:highlight w:val="none"/>
          <w:u w:val="single"/>
          <w14:textFill>
            <w14:solidFill>
              <w14:schemeClr w14:val="tx1"/>
            </w14:solidFill>
          </w14:textFill>
        </w:rPr>
        <w:t>产</w:t>
      </w:r>
      <w:r>
        <w:rPr>
          <w:rFonts w:hint="eastAsia"/>
          <w:color w:val="000000" w:themeColor="text1"/>
          <w:kern w:val="0"/>
          <w:highlight w:val="none"/>
          <w:u w:val="single"/>
          <w14:textFill>
            <w14:solidFill>
              <w14:schemeClr w14:val="tx1"/>
            </w14:solidFill>
          </w14:textFill>
        </w:rPr>
        <w:t>生的</w:t>
      </w:r>
      <w:r>
        <w:rPr>
          <w:rFonts w:hint="eastAsia" w:ascii="宋体" w:hAnsi="宋体" w:eastAsia="宋体" w:cs="宋体"/>
          <w:color w:val="000000" w:themeColor="text1"/>
          <w:kern w:val="0"/>
          <w:highlight w:val="none"/>
          <w:u w:val="single"/>
          <w14:textFill>
            <w14:solidFill>
              <w14:schemeClr w14:val="tx1"/>
            </w14:solidFill>
          </w14:textFill>
        </w:rPr>
        <w:t>垃</w:t>
      </w:r>
      <w:r>
        <w:rPr>
          <w:rFonts w:hint="eastAsia"/>
          <w:color w:val="000000" w:themeColor="text1"/>
          <w:kern w:val="0"/>
          <w:highlight w:val="none"/>
          <w:u w:val="single"/>
          <w14:textFill>
            <w14:solidFill>
              <w14:schemeClr w14:val="tx1"/>
            </w14:solidFill>
          </w14:textFill>
        </w:rPr>
        <w:t>圾和被破坏的</w:t>
      </w:r>
      <w:r>
        <w:rPr>
          <w:rFonts w:hint="eastAsia" w:ascii="宋体" w:hAnsi="宋体" w:eastAsia="宋体" w:cs="宋体"/>
          <w:color w:val="000000" w:themeColor="text1"/>
          <w:kern w:val="0"/>
          <w:highlight w:val="none"/>
          <w:u w:val="single"/>
          <w14:textFill>
            <w14:solidFill>
              <w14:schemeClr w14:val="tx1"/>
            </w14:solidFill>
          </w14:textFill>
        </w:rPr>
        <w:t>场</w:t>
      </w:r>
      <w:r>
        <w:rPr>
          <w:rFonts w:hint="eastAsia"/>
          <w:color w:val="000000" w:themeColor="text1"/>
          <w:kern w:val="0"/>
          <w:highlight w:val="none"/>
          <w:u w:val="single"/>
          <w14:textFill>
            <w14:solidFill>
              <w14:schemeClr w14:val="tx1"/>
            </w14:solidFill>
          </w14:textFill>
        </w:rPr>
        <w:t>地，必</w:t>
      </w:r>
      <w:r>
        <w:rPr>
          <w:rFonts w:hint="eastAsia" w:ascii="宋体" w:hAnsi="宋体" w:eastAsia="宋体" w:cs="宋体"/>
          <w:color w:val="000000" w:themeColor="text1"/>
          <w:kern w:val="0"/>
          <w:highlight w:val="none"/>
          <w:u w:val="single"/>
          <w14:textFill>
            <w14:solidFill>
              <w14:schemeClr w14:val="tx1"/>
            </w14:solidFill>
          </w14:textFill>
        </w:rPr>
        <w:t>须</w:t>
      </w:r>
      <w:r>
        <w:rPr>
          <w:rFonts w:hint="eastAsia"/>
          <w:color w:val="000000" w:themeColor="text1"/>
          <w:kern w:val="0"/>
          <w:highlight w:val="none"/>
          <w:u w:val="single"/>
          <w14:textFill>
            <w14:solidFill>
              <w14:schemeClr w14:val="tx1"/>
            </w14:solidFill>
          </w14:textFill>
        </w:rPr>
        <w:t>遵照</w:t>
      </w:r>
      <w:r>
        <w:rPr>
          <w:rFonts w:hint="eastAsia" w:ascii="宋体" w:hAnsi="宋体" w:eastAsia="宋体" w:cs="宋体"/>
          <w:color w:val="000000" w:themeColor="text1"/>
          <w:kern w:val="0"/>
          <w:highlight w:val="none"/>
          <w:u w:val="single"/>
          <w14:textFill>
            <w14:solidFill>
              <w14:schemeClr w14:val="tx1"/>
            </w14:solidFill>
          </w14:textFill>
        </w:rPr>
        <w:t>监</w:t>
      </w:r>
      <w:r>
        <w:rPr>
          <w:rFonts w:hint="eastAsia"/>
          <w:color w:val="000000" w:themeColor="text1"/>
          <w:kern w:val="0"/>
          <w:highlight w:val="none"/>
          <w:u w:val="single"/>
          <w14:textFill>
            <w14:solidFill>
              <w14:schemeClr w14:val="tx1"/>
            </w14:solidFill>
          </w14:textFill>
        </w:rPr>
        <w:t>理人和</w:t>
      </w:r>
      <w:r>
        <w:rPr>
          <w:rFonts w:hint="eastAsia" w:ascii="宋体" w:hAnsi="宋体" w:eastAsia="宋体" w:cs="宋体"/>
          <w:color w:val="000000" w:themeColor="text1"/>
          <w:kern w:val="0"/>
          <w:highlight w:val="none"/>
          <w:u w:val="single"/>
          <w14:textFill>
            <w14:solidFill>
              <w14:schemeClr w14:val="tx1"/>
            </w14:solidFill>
          </w14:textFill>
        </w:rPr>
        <w:t>发</w:t>
      </w:r>
      <w:r>
        <w:rPr>
          <w:rFonts w:hint="eastAsia"/>
          <w:color w:val="000000" w:themeColor="text1"/>
          <w:kern w:val="0"/>
          <w:highlight w:val="none"/>
          <w:u w:val="single"/>
          <w14:textFill>
            <w14:solidFill>
              <w14:schemeClr w14:val="tx1"/>
            </w14:solidFill>
          </w14:textFill>
        </w:rPr>
        <w:t>包人的指示</w:t>
      </w:r>
      <w:r>
        <w:rPr>
          <w:rFonts w:hint="eastAsia" w:ascii="宋体" w:hAnsi="宋体" w:eastAsia="宋体" w:cs="宋体"/>
          <w:color w:val="000000" w:themeColor="text1"/>
          <w:kern w:val="0"/>
          <w:highlight w:val="none"/>
          <w:u w:val="single"/>
          <w14:textFill>
            <w14:solidFill>
              <w14:schemeClr w14:val="tx1"/>
            </w14:solidFill>
          </w14:textFill>
        </w:rPr>
        <w:t>进</w:t>
      </w:r>
      <w:r>
        <w:rPr>
          <w:rFonts w:hint="eastAsia"/>
          <w:color w:val="000000" w:themeColor="text1"/>
          <w:kern w:val="0"/>
          <w:highlight w:val="none"/>
          <w:u w:val="single"/>
          <w14:textFill>
            <w14:solidFill>
              <w14:schemeClr w14:val="tx1"/>
            </w14:solidFill>
          </w14:textFill>
        </w:rPr>
        <w:t>行</w:t>
      </w:r>
      <w:r>
        <w:rPr>
          <w:rFonts w:hint="eastAsia" w:ascii="宋体" w:hAnsi="宋体" w:eastAsia="宋体" w:cs="宋体"/>
          <w:color w:val="000000" w:themeColor="text1"/>
          <w:kern w:val="0"/>
          <w:highlight w:val="none"/>
          <w:u w:val="single"/>
          <w14:textFill>
            <w14:solidFill>
              <w14:schemeClr w14:val="tx1"/>
            </w14:solidFill>
          </w14:textFill>
        </w:rPr>
        <w:t>清</w:t>
      </w:r>
      <w:r>
        <w:rPr>
          <w:rFonts w:hint="eastAsia"/>
          <w:color w:val="000000" w:themeColor="text1"/>
          <w:kern w:val="0"/>
          <w:highlight w:val="none"/>
          <w:u w:val="single"/>
          <w14:textFill>
            <w14:solidFill>
              <w14:schemeClr w14:val="tx1"/>
            </w14:solidFill>
          </w14:textFill>
        </w:rPr>
        <w:t>理、修</w:t>
      </w:r>
      <w:r>
        <w:rPr>
          <w:rFonts w:hint="eastAsia" w:ascii="宋体" w:hAnsi="宋体" w:eastAsia="宋体" w:cs="宋体"/>
          <w:color w:val="000000" w:themeColor="text1"/>
          <w:kern w:val="0"/>
          <w:highlight w:val="none"/>
          <w:u w:val="single"/>
          <w14:textFill>
            <w14:solidFill>
              <w14:schemeClr w14:val="tx1"/>
            </w14:solidFill>
          </w14:textFill>
        </w:rPr>
        <w:t>复</w:t>
      </w:r>
      <w:r>
        <w:rPr>
          <w:rFonts w:hint="eastAsia"/>
          <w:color w:val="000000" w:themeColor="text1"/>
          <w:kern w:val="0"/>
          <w:highlight w:val="none"/>
          <w:u w:val="single"/>
          <w14:textFill>
            <w14:solidFill>
              <w14:schemeClr w14:val="tx1"/>
            </w14:solidFill>
          </w14:textFill>
        </w:rPr>
        <w:t>，</w:t>
      </w:r>
      <w:r>
        <w:rPr>
          <w:rFonts w:hint="eastAsia" w:ascii="宋体" w:hAnsi="宋体" w:eastAsia="宋体" w:cs="宋体"/>
          <w:color w:val="000000" w:themeColor="text1"/>
          <w:kern w:val="0"/>
          <w:highlight w:val="none"/>
          <w:u w:val="single"/>
          <w14:textFill>
            <w14:solidFill>
              <w14:schemeClr w14:val="tx1"/>
            </w14:solidFill>
          </w14:textFill>
        </w:rPr>
        <w:t>并</w:t>
      </w:r>
      <w:r>
        <w:rPr>
          <w:rFonts w:hint="eastAsia"/>
          <w:color w:val="000000" w:themeColor="text1"/>
          <w:kern w:val="0"/>
          <w:highlight w:val="none"/>
          <w:u w:val="single"/>
          <w14:textFill>
            <w14:solidFill>
              <w14:schemeClr w14:val="tx1"/>
            </w14:solidFill>
          </w14:textFill>
        </w:rPr>
        <w:t>根据</w:t>
      </w:r>
      <w:r>
        <w:rPr>
          <w:rFonts w:hint="eastAsia" w:ascii="宋体" w:hAnsi="宋体" w:eastAsia="宋体" w:cs="宋体"/>
          <w:color w:val="000000" w:themeColor="text1"/>
          <w:kern w:val="0"/>
          <w:highlight w:val="none"/>
          <w:u w:val="single"/>
          <w14:textFill>
            <w14:solidFill>
              <w14:schemeClr w14:val="tx1"/>
            </w14:solidFill>
          </w14:textFill>
        </w:rPr>
        <w:t>实际</w:t>
      </w:r>
      <w:r>
        <w:rPr>
          <w:rFonts w:hint="eastAsia"/>
          <w:color w:val="000000" w:themeColor="text1"/>
          <w:kern w:val="0"/>
          <w:highlight w:val="none"/>
          <w:u w:val="single"/>
          <w14:textFill>
            <w14:solidFill>
              <w14:schemeClr w14:val="tx1"/>
            </w14:solidFill>
          </w14:textFill>
        </w:rPr>
        <w:t>情</w:t>
      </w:r>
      <w:r>
        <w:rPr>
          <w:rFonts w:hint="eastAsia" w:ascii="宋体" w:hAnsi="宋体" w:eastAsia="宋体" w:cs="宋体"/>
          <w:color w:val="000000" w:themeColor="text1"/>
          <w:kern w:val="0"/>
          <w:highlight w:val="none"/>
          <w:u w:val="single"/>
          <w14:textFill>
            <w14:solidFill>
              <w14:schemeClr w14:val="tx1"/>
            </w14:solidFill>
          </w14:textFill>
        </w:rPr>
        <w:t>况将场</w:t>
      </w:r>
      <w:r>
        <w:rPr>
          <w:rFonts w:hint="eastAsia"/>
          <w:color w:val="000000" w:themeColor="text1"/>
          <w:kern w:val="0"/>
          <w:highlight w:val="none"/>
          <w:u w:val="single"/>
          <w14:textFill>
            <w14:solidFill>
              <w14:schemeClr w14:val="tx1"/>
            </w14:solidFill>
          </w14:textFill>
        </w:rPr>
        <w:t>地恢</w:t>
      </w:r>
      <w:r>
        <w:rPr>
          <w:rFonts w:hint="eastAsia" w:ascii="宋体" w:hAnsi="宋体" w:eastAsia="宋体" w:cs="宋体"/>
          <w:color w:val="000000" w:themeColor="text1"/>
          <w:kern w:val="0"/>
          <w:highlight w:val="none"/>
          <w:u w:val="single"/>
          <w14:textFill>
            <w14:solidFill>
              <w14:schemeClr w14:val="tx1"/>
            </w14:solidFill>
          </w14:textFill>
        </w:rPr>
        <w:t>复</w:t>
      </w:r>
      <w:r>
        <w:rPr>
          <w:rFonts w:hint="eastAsia"/>
          <w:color w:val="000000" w:themeColor="text1"/>
          <w:kern w:val="0"/>
          <w:highlight w:val="none"/>
          <w:u w:val="single"/>
          <w14:textFill>
            <w14:solidFill>
              <w14:schemeClr w14:val="tx1"/>
            </w14:solidFill>
          </w14:textFill>
        </w:rPr>
        <w:t>到原有</w:t>
      </w:r>
      <w:r>
        <w:rPr>
          <w:rFonts w:hint="eastAsia" w:ascii="宋体" w:hAnsi="宋体" w:eastAsia="宋体" w:cs="宋体"/>
          <w:color w:val="000000" w:themeColor="text1"/>
          <w:kern w:val="0"/>
          <w:highlight w:val="none"/>
          <w:u w:val="single"/>
          <w14:textFill>
            <w14:solidFill>
              <w14:schemeClr w14:val="tx1"/>
            </w14:solidFill>
          </w14:textFill>
        </w:rPr>
        <w:t>状态</w:t>
      </w:r>
      <w:r>
        <w:rPr>
          <w:rFonts w:hint="eastAsia"/>
          <w:color w:val="000000" w:themeColor="text1"/>
          <w:kern w:val="0"/>
          <w:highlight w:val="none"/>
          <w:u w:val="single"/>
          <w14:textFill>
            <w14:solidFill>
              <w14:schemeClr w14:val="tx1"/>
            </w14:solidFill>
          </w14:textFill>
        </w:rPr>
        <w:t>，</w:t>
      </w:r>
      <w:r>
        <w:rPr>
          <w:rFonts w:hint="eastAsia" w:ascii="宋体" w:hAnsi="宋体" w:eastAsia="宋体" w:cs="宋体"/>
          <w:color w:val="000000" w:themeColor="text1"/>
          <w:kern w:val="0"/>
          <w:highlight w:val="none"/>
          <w:u w:val="single"/>
          <w14:textFill>
            <w14:solidFill>
              <w14:schemeClr w14:val="tx1"/>
            </w14:solidFill>
          </w14:textFill>
        </w:rPr>
        <w:t>费</w:t>
      </w:r>
      <w:r>
        <w:rPr>
          <w:rFonts w:hint="eastAsia"/>
          <w:color w:val="000000" w:themeColor="text1"/>
          <w:kern w:val="0"/>
          <w:highlight w:val="none"/>
          <w:u w:val="single"/>
          <w14:textFill>
            <w14:solidFill>
              <w14:schemeClr w14:val="tx1"/>
            </w14:solidFill>
          </w14:textFill>
        </w:rPr>
        <w:t>用自理。</w:t>
      </w:r>
    </w:p>
    <w:p>
      <w:pPr>
        <w:spacing w:line="420" w:lineRule="exact"/>
        <w:ind w:firstLine="440" w:firstLineChars="200"/>
        <w:rPr>
          <w:rFonts w:cs="Times New Roman"/>
          <w:b/>
          <w:bCs/>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w:t>
      </w:r>
      <w:r>
        <w:rPr>
          <w:color w:val="000000" w:themeColor="text1"/>
          <w:highlight w:val="none"/>
          <w14:textFill>
            <w14:solidFill>
              <w14:schemeClr w14:val="tx1"/>
            </w14:solidFill>
          </w14:textFill>
        </w:rPr>
        <w:t>4</w:t>
      </w:r>
      <w:r>
        <w:rPr>
          <w:rFonts w:hint="eastAsia"/>
          <w:color w:val="000000" w:themeColor="text1"/>
          <w:highlight w:val="none"/>
          <w14:textFill>
            <w14:solidFill>
              <w14:schemeClr w14:val="tx1"/>
            </w14:solidFill>
          </w14:textFill>
        </w:rPr>
        <w:t>）</w:t>
      </w:r>
      <w:r>
        <w:rPr>
          <w:rFonts w:hint="eastAsia" w:ascii="宋体" w:hAnsi="宋体" w:eastAsia="宋体" w:cs="宋体"/>
          <w:color w:val="000000" w:themeColor="text1"/>
          <w:highlight w:val="none"/>
          <w14:textFill>
            <w14:solidFill>
              <w14:schemeClr w14:val="tx1"/>
            </w14:solidFill>
          </w14:textFill>
        </w:rPr>
        <w:t>为</w:t>
      </w:r>
      <w:r>
        <w:rPr>
          <w:rFonts w:hint="eastAsia"/>
          <w:color w:val="000000" w:themeColor="text1"/>
          <w:highlight w:val="none"/>
          <w14:textFill>
            <w14:solidFill>
              <w14:schemeClr w14:val="tx1"/>
            </w14:solidFill>
          </w14:textFill>
        </w:rPr>
        <w:t>他人提供方便</w:t>
      </w:r>
    </w:p>
    <w:p>
      <w:pPr>
        <w:spacing w:line="420" w:lineRule="exact"/>
        <w:ind w:firstLine="440" w:firstLineChars="200"/>
        <w:rPr>
          <w:rFonts w:cs="Times New Roman"/>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承包人</w:t>
      </w:r>
      <w:r>
        <w:rPr>
          <w:rFonts w:hint="eastAsia" w:ascii="宋体" w:hAnsi="宋体" w:eastAsia="宋体" w:cs="宋体"/>
          <w:color w:val="000000" w:themeColor="text1"/>
          <w:highlight w:val="none"/>
          <w14:textFill>
            <w14:solidFill>
              <w14:schemeClr w14:val="tx1"/>
            </w14:solidFill>
          </w14:textFill>
        </w:rPr>
        <w:t>应当对</w:t>
      </w:r>
      <w:r>
        <w:rPr>
          <w:rFonts w:hint="eastAsia"/>
          <w:color w:val="000000" w:themeColor="text1"/>
          <w:highlight w:val="none"/>
          <w14:textFill>
            <w14:solidFill>
              <w14:schemeClr w14:val="tx1"/>
            </w14:solidFill>
          </w14:textFill>
        </w:rPr>
        <w:t>在施工</w:t>
      </w:r>
      <w:r>
        <w:rPr>
          <w:rFonts w:hint="eastAsia" w:ascii="宋体" w:hAnsi="宋体" w:eastAsia="宋体" w:cs="宋体"/>
          <w:color w:val="000000" w:themeColor="text1"/>
          <w:highlight w:val="none"/>
          <w14:textFill>
            <w14:solidFill>
              <w14:schemeClr w14:val="tx1"/>
            </w14:solidFill>
          </w14:textFill>
        </w:rPr>
        <w:t>场</w:t>
      </w:r>
      <w:r>
        <w:rPr>
          <w:rFonts w:hint="eastAsia"/>
          <w:color w:val="000000" w:themeColor="text1"/>
          <w:highlight w:val="none"/>
          <w14:textFill>
            <w14:solidFill>
              <w14:schemeClr w14:val="tx1"/>
            </w14:solidFill>
          </w14:textFill>
        </w:rPr>
        <w:t>地或者附近</w:t>
      </w:r>
      <w:r>
        <w:rPr>
          <w:rFonts w:hint="eastAsia" w:ascii="宋体" w:hAnsi="宋体" w:eastAsia="宋体" w:cs="宋体"/>
          <w:color w:val="000000" w:themeColor="text1"/>
          <w:highlight w:val="none"/>
          <w14:textFill>
            <w14:solidFill>
              <w14:schemeClr w14:val="tx1"/>
            </w14:solidFill>
          </w14:textFill>
        </w:rPr>
        <w:t>实</w:t>
      </w:r>
      <w:r>
        <w:rPr>
          <w:rFonts w:hint="eastAsia"/>
          <w:color w:val="000000" w:themeColor="text1"/>
          <w:highlight w:val="none"/>
          <w14:textFill>
            <w14:solidFill>
              <w14:schemeClr w14:val="tx1"/>
            </w14:solidFill>
          </w14:textFill>
        </w:rPr>
        <w:t>施</w:t>
      </w:r>
      <w:r>
        <w:rPr>
          <w:rFonts w:hint="eastAsia" w:ascii="宋体" w:hAnsi="宋体" w:eastAsia="宋体" w:cs="宋体"/>
          <w:color w:val="000000" w:themeColor="text1"/>
          <w:highlight w:val="none"/>
          <w14:textFill>
            <w14:solidFill>
              <w14:schemeClr w14:val="tx1"/>
            </w14:solidFill>
          </w14:textFill>
        </w:rPr>
        <w:t>与</w:t>
      </w:r>
      <w:r>
        <w:rPr>
          <w:rFonts w:hint="eastAsia"/>
          <w:color w:val="000000" w:themeColor="text1"/>
          <w:highlight w:val="none"/>
          <w14:textFill>
            <w14:solidFill>
              <w14:schemeClr w14:val="tx1"/>
            </w14:solidFill>
          </w14:textFill>
        </w:rPr>
        <w:t>合同工程有</w:t>
      </w:r>
      <w:r>
        <w:rPr>
          <w:rFonts w:hint="eastAsia" w:ascii="宋体" w:hAnsi="宋体" w:eastAsia="宋体" w:cs="宋体"/>
          <w:color w:val="000000" w:themeColor="text1"/>
          <w:highlight w:val="none"/>
          <w14:textFill>
            <w14:solidFill>
              <w14:schemeClr w14:val="tx1"/>
            </w14:solidFill>
          </w14:textFill>
        </w:rPr>
        <w:t>关</w:t>
      </w:r>
      <w:r>
        <w:rPr>
          <w:rFonts w:hint="eastAsia"/>
          <w:color w:val="000000" w:themeColor="text1"/>
          <w:highlight w:val="none"/>
          <w14:textFill>
            <w14:solidFill>
              <w14:schemeClr w14:val="tx1"/>
            </w14:solidFill>
          </w14:textFill>
        </w:rPr>
        <w:t>的其他工作的</w:t>
      </w:r>
      <w:r>
        <w:rPr>
          <w:rFonts w:hint="eastAsia" w:ascii="宋体" w:hAnsi="宋体" w:eastAsia="宋体" w:cs="宋体"/>
          <w:color w:val="000000" w:themeColor="text1"/>
          <w:highlight w:val="none"/>
          <w14:textFill>
            <w14:solidFill>
              <w14:schemeClr w14:val="tx1"/>
            </w14:solidFill>
          </w14:textFill>
        </w:rPr>
        <w:t>独</w:t>
      </w:r>
      <w:r>
        <w:rPr>
          <w:rFonts w:hint="eastAsia"/>
          <w:color w:val="000000" w:themeColor="text1"/>
          <w:highlight w:val="none"/>
          <w14:textFill>
            <w14:solidFill>
              <w14:schemeClr w14:val="tx1"/>
            </w14:solidFill>
          </w14:textFill>
        </w:rPr>
        <w:t>立承包人履行管理、</w:t>
      </w:r>
      <w:r>
        <w:rPr>
          <w:rFonts w:hint="eastAsia" w:ascii="宋体" w:hAnsi="宋体" w:eastAsia="宋体" w:cs="宋体"/>
          <w:color w:val="000000" w:themeColor="text1"/>
          <w:highlight w:val="none"/>
          <w14:textFill>
            <w14:solidFill>
              <w14:schemeClr w14:val="tx1"/>
            </w14:solidFill>
          </w14:textFill>
        </w:rPr>
        <w:t>协调</w:t>
      </w:r>
      <w:r>
        <w:rPr>
          <w:rFonts w:hint="eastAsia"/>
          <w:color w:val="000000" w:themeColor="text1"/>
          <w:highlight w:val="none"/>
          <w14:textFill>
            <w14:solidFill>
              <w14:schemeClr w14:val="tx1"/>
            </w14:solidFill>
          </w14:textFill>
        </w:rPr>
        <w:t>、配合、照管和服</w:t>
      </w:r>
      <w:r>
        <w:rPr>
          <w:rFonts w:hint="eastAsia" w:ascii="宋体" w:hAnsi="宋体" w:eastAsia="宋体" w:cs="宋体"/>
          <w:color w:val="000000" w:themeColor="text1"/>
          <w:highlight w:val="none"/>
          <w14:textFill>
            <w14:solidFill>
              <w14:schemeClr w14:val="tx1"/>
            </w14:solidFill>
          </w14:textFill>
        </w:rPr>
        <w:t>务义务</w:t>
      </w:r>
      <w:r>
        <w:rPr>
          <w:rFonts w:hint="eastAsia"/>
          <w:color w:val="000000" w:themeColor="text1"/>
          <w:highlight w:val="none"/>
          <w14:textFill>
            <w14:solidFill>
              <w14:schemeClr w14:val="tx1"/>
            </w14:solidFill>
          </w14:textFill>
        </w:rPr>
        <w:t>，由此</w:t>
      </w:r>
      <w:r>
        <w:rPr>
          <w:rFonts w:hint="eastAsia" w:ascii="宋体" w:hAnsi="宋体" w:eastAsia="宋体" w:cs="宋体"/>
          <w:color w:val="000000" w:themeColor="text1"/>
          <w:highlight w:val="none"/>
          <w14:textFill>
            <w14:solidFill>
              <w14:schemeClr w14:val="tx1"/>
            </w14:solidFill>
          </w14:textFill>
        </w:rPr>
        <w:t>发</w:t>
      </w:r>
      <w:r>
        <w:rPr>
          <w:rFonts w:hint="eastAsia"/>
          <w:color w:val="000000" w:themeColor="text1"/>
          <w:highlight w:val="none"/>
          <w14:textFill>
            <w14:solidFill>
              <w14:schemeClr w14:val="tx1"/>
            </w14:solidFill>
          </w14:textFill>
        </w:rPr>
        <w:t>生的</w:t>
      </w:r>
      <w:r>
        <w:rPr>
          <w:rFonts w:hint="eastAsia" w:ascii="宋体" w:hAnsi="宋体" w:eastAsia="宋体" w:cs="宋体"/>
          <w:color w:val="000000" w:themeColor="text1"/>
          <w:highlight w:val="none"/>
          <w14:textFill>
            <w14:solidFill>
              <w14:schemeClr w14:val="tx1"/>
            </w14:solidFill>
          </w14:textFill>
        </w:rPr>
        <w:t>费</w:t>
      </w:r>
      <w:r>
        <w:rPr>
          <w:rFonts w:hint="eastAsia"/>
          <w:color w:val="000000" w:themeColor="text1"/>
          <w:highlight w:val="none"/>
          <w14:textFill>
            <w14:solidFill>
              <w14:schemeClr w14:val="tx1"/>
            </w14:solidFill>
          </w14:textFill>
        </w:rPr>
        <w:t>用被</w:t>
      </w:r>
      <w:r>
        <w:rPr>
          <w:rFonts w:hint="eastAsia" w:ascii="宋体" w:hAnsi="宋体" w:eastAsia="宋体" w:cs="宋体"/>
          <w:color w:val="000000" w:themeColor="text1"/>
          <w:highlight w:val="none"/>
          <w14:textFill>
            <w14:solidFill>
              <w14:schemeClr w14:val="tx1"/>
            </w14:solidFill>
          </w14:textFill>
        </w:rPr>
        <w:t>认为</w:t>
      </w:r>
      <w:r>
        <w:rPr>
          <w:rFonts w:hint="eastAsia"/>
          <w:color w:val="000000" w:themeColor="text1"/>
          <w:highlight w:val="none"/>
          <w14:textFill>
            <w14:solidFill>
              <w14:schemeClr w14:val="tx1"/>
            </w14:solidFill>
          </w14:textFill>
        </w:rPr>
        <w:t>已</w:t>
      </w:r>
      <w:r>
        <w:rPr>
          <w:rFonts w:hint="eastAsia" w:ascii="宋体" w:hAnsi="宋体" w:eastAsia="宋体" w:cs="宋体"/>
          <w:color w:val="000000" w:themeColor="text1"/>
          <w:highlight w:val="none"/>
          <w14:textFill>
            <w14:solidFill>
              <w14:schemeClr w14:val="tx1"/>
            </w14:solidFill>
          </w14:textFill>
        </w:rPr>
        <w:t>经</w:t>
      </w:r>
      <w:r>
        <w:rPr>
          <w:rFonts w:hint="eastAsia"/>
          <w:color w:val="000000" w:themeColor="text1"/>
          <w:highlight w:val="none"/>
          <w14:textFill>
            <w14:solidFill>
              <w14:schemeClr w14:val="tx1"/>
            </w14:solidFill>
          </w14:textFill>
        </w:rPr>
        <w:t>包括在承包人的</w:t>
      </w:r>
      <w:r>
        <w:rPr>
          <w:rFonts w:hint="eastAsia" w:ascii="宋体" w:hAnsi="宋体" w:eastAsia="宋体" w:cs="宋体"/>
          <w:color w:val="000000" w:themeColor="text1"/>
          <w:highlight w:val="none"/>
          <w14:textFill>
            <w14:solidFill>
              <w14:schemeClr w14:val="tx1"/>
            </w14:solidFill>
          </w14:textFill>
        </w:rPr>
        <w:t>签约</w:t>
      </w:r>
      <w:r>
        <w:rPr>
          <w:rFonts w:hint="eastAsia"/>
          <w:color w:val="000000" w:themeColor="text1"/>
          <w:highlight w:val="none"/>
          <w14:textFill>
            <w14:solidFill>
              <w14:schemeClr w14:val="tx1"/>
            </w14:solidFill>
          </w14:textFill>
        </w:rPr>
        <w:t>合同价（投</w:t>
      </w:r>
      <w:r>
        <w:rPr>
          <w:rFonts w:hint="eastAsia" w:ascii="宋体" w:hAnsi="宋体" w:eastAsia="宋体" w:cs="宋体"/>
          <w:color w:val="000000" w:themeColor="text1"/>
          <w:highlight w:val="none"/>
          <w14:textFill>
            <w14:solidFill>
              <w14:schemeClr w14:val="tx1"/>
            </w14:solidFill>
          </w14:textFill>
        </w:rPr>
        <w:t>标总报</w:t>
      </w:r>
      <w:r>
        <w:rPr>
          <w:rFonts w:hint="eastAsia"/>
          <w:color w:val="000000" w:themeColor="text1"/>
          <w:highlight w:val="none"/>
          <w14:textFill>
            <w14:solidFill>
              <w14:schemeClr w14:val="tx1"/>
            </w14:solidFill>
          </w14:textFill>
        </w:rPr>
        <w:t>价）中，具体工作</w:t>
      </w:r>
      <w:r>
        <w:rPr>
          <w:rFonts w:hint="eastAsia" w:ascii="宋体" w:hAnsi="宋体" w:eastAsia="宋体" w:cs="宋体"/>
          <w:color w:val="000000" w:themeColor="text1"/>
          <w:highlight w:val="none"/>
          <w14:textFill>
            <w14:solidFill>
              <w14:schemeClr w14:val="tx1"/>
            </w14:solidFill>
          </w14:textFill>
        </w:rPr>
        <w:t>内</w:t>
      </w:r>
      <w:r>
        <w:rPr>
          <w:rFonts w:hint="eastAsia"/>
          <w:color w:val="000000" w:themeColor="text1"/>
          <w:highlight w:val="none"/>
          <w14:textFill>
            <w14:solidFill>
              <w14:schemeClr w14:val="tx1"/>
            </w14:solidFill>
          </w14:textFill>
        </w:rPr>
        <w:t>容和要求包括：</w:t>
      </w:r>
      <w:r>
        <w:rPr>
          <w:color w:val="000000" w:themeColor="text1"/>
          <w:highlight w:val="none"/>
          <w:u w:val="single"/>
          <w14:textFill>
            <w14:solidFill>
              <w14:schemeClr w14:val="tx1"/>
            </w14:solidFill>
          </w14:textFill>
        </w:rPr>
        <w:t>1</w:t>
      </w:r>
      <w:r>
        <w:rPr>
          <w:rFonts w:hint="eastAsia"/>
          <w:color w:val="000000" w:themeColor="text1"/>
          <w:highlight w:val="none"/>
          <w:u w:val="single"/>
          <w14:textFill>
            <w14:solidFill>
              <w14:schemeClr w14:val="tx1"/>
            </w14:solidFill>
          </w14:textFill>
        </w:rPr>
        <w:t>、需要</w:t>
      </w:r>
      <w:r>
        <w:rPr>
          <w:rFonts w:hint="eastAsia" w:ascii="宋体" w:hAnsi="宋体" w:eastAsia="宋体" w:cs="宋体"/>
          <w:color w:val="000000" w:themeColor="text1"/>
          <w:highlight w:val="none"/>
          <w:u w:val="single"/>
          <w14:textFill>
            <w14:solidFill>
              <w14:schemeClr w14:val="tx1"/>
            </w14:solidFill>
          </w14:textFill>
        </w:rPr>
        <w:t>办</w:t>
      </w:r>
      <w:r>
        <w:rPr>
          <w:rFonts w:hint="eastAsia"/>
          <w:color w:val="000000" w:themeColor="text1"/>
          <w:highlight w:val="none"/>
          <w:u w:val="single"/>
          <w14:textFill>
            <w14:solidFill>
              <w14:schemeClr w14:val="tx1"/>
            </w14:solidFill>
          </w14:textFill>
        </w:rPr>
        <w:t>理交通特</w:t>
      </w:r>
      <w:r>
        <w:rPr>
          <w:rFonts w:hint="eastAsia" w:ascii="宋体" w:hAnsi="宋体" w:eastAsia="宋体" w:cs="宋体"/>
          <w:color w:val="000000" w:themeColor="text1"/>
          <w:highlight w:val="none"/>
          <w:u w:val="single"/>
          <w14:textFill>
            <w14:solidFill>
              <w14:schemeClr w14:val="tx1"/>
            </w14:solidFill>
          </w14:textFill>
        </w:rPr>
        <w:t>别</w:t>
      </w:r>
      <w:r>
        <w:rPr>
          <w:rFonts w:hint="eastAsia"/>
          <w:color w:val="000000" w:themeColor="text1"/>
          <w:highlight w:val="none"/>
          <w:u w:val="single"/>
          <w14:textFill>
            <w14:solidFill>
              <w14:schemeClr w14:val="tx1"/>
            </w14:solidFill>
          </w14:textFill>
        </w:rPr>
        <w:t>通告</w:t>
      </w:r>
      <w:r>
        <w:rPr>
          <w:rFonts w:hint="eastAsia" w:ascii="宋体" w:hAnsi="宋体" w:eastAsia="宋体" w:cs="宋体"/>
          <w:color w:val="000000" w:themeColor="text1"/>
          <w:highlight w:val="none"/>
          <w:u w:val="single"/>
          <w14:textFill>
            <w14:solidFill>
              <w14:schemeClr w14:val="tx1"/>
            </w14:solidFill>
          </w14:textFill>
        </w:rPr>
        <w:t>证时</w:t>
      </w:r>
      <w:r>
        <w:rPr>
          <w:rFonts w:hint="eastAsia"/>
          <w:color w:val="000000" w:themeColor="text1"/>
          <w:highlight w:val="none"/>
          <w:u w:val="single"/>
          <w14:textFill>
            <w14:solidFill>
              <w14:schemeClr w14:val="tx1"/>
            </w14:solidFill>
          </w14:textFill>
        </w:rPr>
        <w:t>。由承包人</w:t>
      </w:r>
      <w:r>
        <w:rPr>
          <w:rFonts w:hint="eastAsia" w:ascii="宋体" w:hAnsi="宋体" w:eastAsia="宋体" w:cs="宋体"/>
          <w:color w:val="000000" w:themeColor="text1"/>
          <w:highlight w:val="none"/>
          <w:u w:val="single"/>
          <w14:textFill>
            <w14:solidFill>
              <w14:schemeClr w14:val="tx1"/>
            </w14:solidFill>
          </w14:textFill>
        </w:rPr>
        <w:t>负责办证并</w:t>
      </w:r>
      <w:r>
        <w:rPr>
          <w:rFonts w:hint="eastAsia"/>
          <w:color w:val="000000" w:themeColor="text1"/>
          <w:highlight w:val="none"/>
          <w:u w:val="single"/>
          <w14:textFill>
            <w14:solidFill>
              <w14:schemeClr w14:val="tx1"/>
            </w14:solidFill>
          </w14:textFill>
        </w:rPr>
        <w:t>承担相交</w:t>
      </w:r>
      <w:r>
        <w:rPr>
          <w:rFonts w:hint="eastAsia" w:ascii="宋体" w:hAnsi="宋体" w:eastAsia="宋体" w:cs="宋体"/>
          <w:color w:val="000000" w:themeColor="text1"/>
          <w:highlight w:val="none"/>
          <w:u w:val="single"/>
          <w14:textFill>
            <w14:solidFill>
              <w14:schemeClr w14:val="tx1"/>
            </w14:solidFill>
          </w14:textFill>
        </w:rPr>
        <w:t>费</w:t>
      </w:r>
      <w:r>
        <w:rPr>
          <w:rFonts w:hint="eastAsia"/>
          <w:color w:val="000000" w:themeColor="text1"/>
          <w:highlight w:val="none"/>
          <w:u w:val="single"/>
          <w14:textFill>
            <w14:solidFill>
              <w14:schemeClr w14:val="tx1"/>
            </w14:solidFill>
          </w14:textFill>
        </w:rPr>
        <w:t>用；</w:t>
      </w:r>
      <w:r>
        <w:rPr>
          <w:color w:val="000000" w:themeColor="text1"/>
          <w:highlight w:val="none"/>
          <w:u w:val="single"/>
          <w14:textFill>
            <w14:solidFill>
              <w14:schemeClr w14:val="tx1"/>
            </w14:solidFill>
          </w14:textFill>
        </w:rPr>
        <w:t>2</w:t>
      </w:r>
      <w:r>
        <w:rPr>
          <w:rFonts w:hint="eastAsia"/>
          <w:color w:val="000000" w:themeColor="text1"/>
          <w:highlight w:val="none"/>
          <w:u w:val="single"/>
          <w14:textFill>
            <w14:solidFill>
              <w14:schemeClr w14:val="tx1"/>
            </w14:solidFill>
          </w14:textFill>
        </w:rPr>
        <w:t>、需要排</w:t>
      </w:r>
      <w:r>
        <w:rPr>
          <w:rFonts w:hint="eastAsia" w:ascii="宋体" w:hAnsi="宋体" w:eastAsia="宋体" w:cs="宋体"/>
          <w:color w:val="000000" w:themeColor="text1"/>
          <w:highlight w:val="none"/>
          <w:u w:val="single"/>
          <w14:textFill>
            <w14:solidFill>
              <w14:schemeClr w14:val="tx1"/>
            </w14:solidFill>
          </w14:textFill>
        </w:rPr>
        <w:t>发</w:t>
      </w:r>
      <w:r>
        <w:rPr>
          <w:rFonts w:hint="eastAsia"/>
          <w:color w:val="000000" w:themeColor="text1"/>
          <w:highlight w:val="none"/>
          <w:u w:val="single"/>
          <w14:textFill>
            <w14:solidFill>
              <w14:schemeClr w14:val="tx1"/>
            </w14:solidFill>
          </w14:textFill>
        </w:rPr>
        <w:t>有害</w:t>
      </w:r>
      <w:r>
        <w:rPr>
          <w:rFonts w:hint="eastAsia" w:ascii="宋体" w:hAnsi="宋体" w:eastAsia="宋体" w:cs="宋体"/>
          <w:color w:val="000000" w:themeColor="text1"/>
          <w:highlight w:val="none"/>
          <w:u w:val="single"/>
          <w14:textFill>
            <w14:solidFill>
              <w14:schemeClr w14:val="tx1"/>
            </w14:solidFill>
          </w14:textFill>
        </w:rPr>
        <w:t>污</w:t>
      </w:r>
      <w:r>
        <w:rPr>
          <w:rFonts w:hint="eastAsia"/>
          <w:color w:val="000000" w:themeColor="text1"/>
          <w:highlight w:val="none"/>
          <w:u w:val="single"/>
          <w14:textFill>
            <w14:solidFill>
              <w14:schemeClr w14:val="tx1"/>
            </w14:solidFill>
          </w14:textFill>
        </w:rPr>
        <w:t>水</w:t>
      </w:r>
      <w:r>
        <w:rPr>
          <w:rFonts w:hint="eastAsia" w:ascii="宋体" w:hAnsi="宋体" w:eastAsia="宋体" w:cs="宋体"/>
          <w:color w:val="000000" w:themeColor="text1"/>
          <w:highlight w:val="none"/>
          <w:u w:val="single"/>
          <w14:textFill>
            <w14:solidFill>
              <w14:schemeClr w14:val="tx1"/>
            </w14:solidFill>
          </w14:textFill>
        </w:rPr>
        <w:t>时</w:t>
      </w:r>
      <w:r>
        <w:rPr>
          <w:rFonts w:hint="eastAsia"/>
          <w:color w:val="000000" w:themeColor="text1"/>
          <w:highlight w:val="none"/>
          <w:u w:val="single"/>
          <w14:textFill>
            <w14:solidFill>
              <w14:schemeClr w14:val="tx1"/>
            </w14:solidFill>
          </w14:textFill>
        </w:rPr>
        <w:t>，由承包人</w:t>
      </w:r>
      <w:r>
        <w:rPr>
          <w:rFonts w:hint="eastAsia" w:ascii="宋体" w:hAnsi="宋体" w:eastAsia="宋体" w:cs="宋体"/>
          <w:color w:val="000000" w:themeColor="text1"/>
          <w:highlight w:val="none"/>
          <w:u w:val="single"/>
          <w14:textFill>
            <w14:solidFill>
              <w14:schemeClr w14:val="tx1"/>
            </w14:solidFill>
          </w14:textFill>
        </w:rPr>
        <w:t>办</w:t>
      </w:r>
      <w:r>
        <w:rPr>
          <w:rFonts w:hint="eastAsia"/>
          <w:color w:val="000000" w:themeColor="text1"/>
          <w:highlight w:val="none"/>
          <w:u w:val="single"/>
          <w14:textFill>
            <w14:solidFill>
              <w14:schemeClr w14:val="tx1"/>
            </w14:solidFill>
          </w14:textFill>
        </w:rPr>
        <w:t>理有</w:t>
      </w:r>
      <w:r>
        <w:rPr>
          <w:rFonts w:hint="eastAsia" w:ascii="宋体" w:hAnsi="宋体" w:eastAsia="宋体" w:cs="宋体"/>
          <w:color w:val="000000" w:themeColor="text1"/>
          <w:highlight w:val="none"/>
          <w:u w:val="single"/>
          <w14:textFill>
            <w14:solidFill>
              <w14:schemeClr w14:val="tx1"/>
            </w14:solidFill>
          </w14:textFill>
        </w:rPr>
        <w:t>关</w:t>
      </w:r>
      <w:r>
        <w:rPr>
          <w:rFonts w:hint="eastAsia"/>
          <w:color w:val="000000" w:themeColor="text1"/>
          <w:highlight w:val="none"/>
          <w:u w:val="single"/>
          <w14:textFill>
            <w14:solidFill>
              <w14:schemeClr w14:val="tx1"/>
            </w14:solidFill>
          </w14:textFill>
        </w:rPr>
        <w:t>手</w:t>
      </w:r>
      <w:r>
        <w:rPr>
          <w:rFonts w:hint="eastAsia" w:ascii="宋体" w:hAnsi="宋体" w:eastAsia="宋体" w:cs="宋体"/>
          <w:color w:val="000000" w:themeColor="text1"/>
          <w:highlight w:val="none"/>
          <w:u w:val="single"/>
          <w14:textFill>
            <w14:solidFill>
              <w14:schemeClr w14:val="tx1"/>
            </w14:solidFill>
          </w14:textFill>
        </w:rPr>
        <w:t>续</w:t>
      </w:r>
      <w:r>
        <w:rPr>
          <w:rFonts w:hint="eastAsia"/>
          <w:color w:val="000000" w:themeColor="text1"/>
          <w:highlight w:val="none"/>
          <w:u w:val="single"/>
          <w14:textFill>
            <w14:solidFill>
              <w14:schemeClr w14:val="tx1"/>
            </w14:solidFill>
          </w14:textFill>
        </w:rPr>
        <w:t>，</w:t>
      </w:r>
      <w:r>
        <w:rPr>
          <w:rFonts w:hint="eastAsia" w:ascii="宋体" w:hAnsi="宋体" w:eastAsia="宋体" w:cs="宋体"/>
          <w:color w:val="000000" w:themeColor="text1"/>
          <w:highlight w:val="none"/>
          <w:u w:val="single"/>
          <w14:textFill>
            <w14:solidFill>
              <w14:schemeClr w14:val="tx1"/>
            </w14:solidFill>
          </w14:textFill>
        </w:rPr>
        <w:t>并</w:t>
      </w:r>
      <w:r>
        <w:rPr>
          <w:rFonts w:hint="eastAsia"/>
          <w:color w:val="000000" w:themeColor="text1"/>
          <w:highlight w:val="none"/>
          <w:u w:val="single"/>
          <w14:textFill>
            <w14:solidFill>
              <w14:schemeClr w14:val="tx1"/>
            </w14:solidFill>
          </w14:textFill>
        </w:rPr>
        <w:t>承担相</w:t>
      </w:r>
      <w:r>
        <w:rPr>
          <w:rFonts w:hint="eastAsia" w:ascii="宋体" w:hAnsi="宋体" w:eastAsia="宋体" w:cs="宋体"/>
          <w:color w:val="000000" w:themeColor="text1"/>
          <w:highlight w:val="none"/>
          <w:u w:val="single"/>
          <w14:textFill>
            <w14:solidFill>
              <w14:schemeClr w14:val="tx1"/>
            </w14:solidFill>
          </w14:textFill>
        </w:rPr>
        <w:t>关费</w:t>
      </w:r>
      <w:r>
        <w:rPr>
          <w:rFonts w:hint="eastAsia"/>
          <w:color w:val="000000" w:themeColor="text1"/>
          <w:highlight w:val="none"/>
          <w:u w:val="single"/>
          <w14:textFill>
            <w14:solidFill>
              <w14:schemeClr w14:val="tx1"/>
            </w14:solidFill>
          </w14:textFill>
        </w:rPr>
        <w:t>用；</w:t>
      </w:r>
      <w:r>
        <w:rPr>
          <w:color w:val="000000" w:themeColor="text1"/>
          <w:highlight w:val="none"/>
          <w:u w:val="single"/>
          <w14:textFill>
            <w14:solidFill>
              <w14:schemeClr w14:val="tx1"/>
            </w14:solidFill>
          </w14:textFill>
        </w:rPr>
        <w:t>3</w:t>
      </w:r>
      <w:r>
        <w:rPr>
          <w:rFonts w:hint="eastAsia"/>
          <w:color w:val="000000" w:themeColor="text1"/>
          <w:highlight w:val="none"/>
          <w:u w:val="single"/>
          <w14:textFill>
            <w14:solidFill>
              <w14:schemeClr w14:val="tx1"/>
            </w14:solidFill>
          </w14:textFill>
        </w:rPr>
        <w:t>、施工噪音超</w:t>
      </w:r>
      <w:r>
        <w:rPr>
          <w:rFonts w:hint="eastAsia" w:ascii="宋体" w:hAnsi="宋体" w:eastAsia="宋体" w:cs="宋体"/>
          <w:color w:val="000000" w:themeColor="text1"/>
          <w:highlight w:val="none"/>
          <w:u w:val="single"/>
          <w14:textFill>
            <w14:solidFill>
              <w14:schemeClr w14:val="tx1"/>
            </w14:solidFill>
          </w14:textFill>
        </w:rPr>
        <w:t>过</w:t>
      </w:r>
      <w:r>
        <w:rPr>
          <w:rFonts w:hint="eastAsia"/>
          <w:color w:val="000000" w:themeColor="text1"/>
          <w:highlight w:val="none"/>
          <w:u w:val="single"/>
          <w14:textFill>
            <w14:solidFill>
              <w14:schemeClr w14:val="tx1"/>
            </w14:solidFill>
          </w14:textFill>
        </w:rPr>
        <w:t>桂林市有</w:t>
      </w:r>
      <w:r>
        <w:rPr>
          <w:rFonts w:hint="eastAsia" w:ascii="宋体" w:hAnsi="宋体" w:eastAsia="宋体" w:cs="宋体"/>
          <w:color w:val="000000" w:themeColor="text1"/>
          <w:highlight w:val="none"/>
          <w:u w:val="single"/>
          <w14:textFill>
            <w14:solidFill>
              <w14:schemeClr w14:val="tx1"/>
            </w14:solidFill>
          </w14:textFill>
        </w:rPr>
        <w:t>关规</w:t>
      </w:r>
      <w:r>
        <w:rPr>
          <w:rFonts w:hint="eastAsia"/>
          <w:color w:val="000000" w:themeColor="text1"/>
          <w:highlight w:val="none"/>
          <w:u w:val="single"/>
          <w14:textFill>
            <w14:solidFill>
              <w14:schemeClr w14:val="tx1"/>
            </w14:solidFill>
          </w14:textFill>
        </w:rPr>
        <w:t>定</w:t>
      </w:r>
      <w:r>
        <w:rPr>
          <w:rFonts w:hint="eastAsia" w:ascii="宋体" w:hAnsi="宋体" w:eastAsia="宋体" w:cs="宋体"/>
          <w:color w:val="000000" w:themeColor="text1"/>
          <w:highlight w:val="none"/>
          <w:u w:val="single"/>
          <w14:textFill>
            <w14:solidFill>
              <w14:schemeClr w14:val="tx1"/>
            </w14:solidFill>
          </w14:textFill>
        </w:rPr>
        <w:t>标</w:t>
      </w:r>
      <w:r>
        <w:rPr>
          <w:rFonts w:hint="eastAsia"/>
          <w:color w:val="000000" w:themeColor="text1"/>
          <w:highlight w:val="none"/>
          <w:u w:val="single"/>
          <w14:textFill>
            <w14:solidFill>
              <w14:schemeClr w14:val="tx1"/>
            </w14:solidFill>
          </w14:textFill>
        </w:rPr>
        <w:t>准由此</w:t>
      </w:r>
      <w:r>
        <w:rPr>
          <w:rFonts w:hint="eastAsia" w:ascii="宋体" w:hAnsi="宋体" w:eastAsia="宋体" w:cs="宋体"/>
          <w:color w:val="000000" w:themeColor="text1"/>
          <w:highlight w:val="none"/>
          <w:u w:val="single"/>
          <w14:textFill>
            <w14:solidFill>
              <w14:schemeClr w14:val="tx1"/>
            </w14:solidFill>
          </w14:textFill>
        </w:rPr>
        <w:t>产</w:t>
      </w:r>
      <w:r>
        <w:rPr>
          <w:rFonts w:hint="eastAsia"/>
          <w:color w:val="000000" w:themeColor="text1"/>
          <w:highlight w:val="none"/>
          <w:u w:val="single"/>
          <w14:textFill>
            <w14:solidFill>
              <w14:schemeClr w14:val="tx1"/>
            </w14:solidFill>
          </w14:textFill>
        </w:rPr>
        <w:t>生的</w:t>
      </w:r>
      <w:r>
        <w:rPr>
          <w:rFonts w:hint="eastAsia" w:ascii="宋体" w:hAnsi="宋体" w:eastAsia="宋体" w:cs="宋体"/>
          <w:color w:val="000000" w:themeColor="text1"/>
          <w:highlight w:val="none"/>
          <w:u w:val="single"/>
          <w14:textFill>
            <w14:solidFill>
              <w14:schemeClr w14:val="tx1"/>
            </w14:solidFill>
          </w14:textFill>
        </w:rPr>
        <w:t>费</w:t>
      </w:r>
      <w:r>
        <w:rPr>
          <w:rFonts w:hint="eastAsia"/>
          <w:color w:val="000000" w:themeColor="text1"/>
          <w:highlight w:val="none"/>
          <w:u w:val="single"/>
          <w14:textFill>
            <w14:solidFill>
              <w14:schemeClr w14:val="tx1"/>
            </w14:solidFill>
          </w14:textFill>
        </w:rPr>
        <w:t>用由承包人承担；</w:t>
      </w:r>
      <w:r>
        <w:rPr>
          <w:color w:val="000000" w:themeColor="text1"/>
          <w:highlight w:val="none"/>
          <w:u w:val="single"/>
          <w14:textFill>
            <w14:solidFill>
              <w14:schemeClr w14:val="tx1"/>
            </w14:solidFill>
          </w14:textFill>
        </w:rPr>
        <w:t>4</w:t>
      </w:r>
      <w:r>
        <w:rPr>
          <w:rFonts w:hint="eastAsia"/>
          <w:color w:val="000000" w:themeColor="text1"/>
          <w:highlight w:val="none"/>
          <w:u w:val="single"/>
          <w14:textFill>
            <w14:solidFill>
              <w14:schemeClr w14:val="tx1"/>
            </w14:solidFill>
          </w14:textFill>
        </w:rPr>
        <w:t>、配合</w:t>
      </w:r>
      <w:r>
        <w:rPr>
          <w:rFonts w:hint="eastAsia" w:ascii="宋体" w:hAnsi="宋体" w:eastAsia="宋体" w:cs="宋体"/>
          <w:color w:val="000000" w:themeColor="text1"/>
          <w:highlight w:val="none"/>
          <w:u w:val="single"/>
          <w14:textFill>
            <w14:solidFill>
              <w14:schemeClr w14:val="tx1"/>
            </w14:solidFill>
          </w14:textFill>
        </w:rPr>
        <w:t>发</w:t>
      </w:r>
      <w:r>
        <w:rPr>
          <w:rFonts w:hint="eastAsia"/>
          <w:color w:val="000000" w:themeColor="text1"/>
          <w:highlight w:val="none"/>
          <w:u w:val="single"/>
          <w14:textFill>
            <w14:solidFill>
              <w14:schemeClr w14:val="tx1"/>
            </w14:solidFill>
          </w14:textFill>
        </w:rPr>
        <w:t>包人做好安全文明工程、</w:t>
      </w:r>
      <w:r>
        <w:rPr>
          <w:rFonts w:hint="eastAsia" w:ascii="宋体" w:hAnsi="宋体" w:eastAsia="宋体" w:cs="宋体"/>
          <w:color w:val="000000" w:themeColor="text1"/>
          <w:highlight w:val="none"/>
          <w:u w:val="single"/>
          <w14:textFill>
            <w14:solidFill>
              <w14:schemeClr w14:val="tx1"/>
            </w14:solidFill>
          </w14:textFill>
        </w:rPr>
        <w:t>领导检查</w:t>
      </w:r>
      <w:r>
        <w:rPr>
          <w:rFonts w:hint="eastAsia"/>
          <w:color w:val="000000" w:themeColor="text1"/>
          <w:highlight w:val="none"/>
          <w:u w:val="single"/>
          <w14:textFill>
            <w14:solidFill>
              <w14:schemeClr w14:val="tx1"/>
            </w14:solidFill>
          </w14:textFill>
        </w:rPr>
        <w:t>、宣</w:t>
      </w:r>
      <w:r>
        <w:rPr>
          <w:rFonts w:hint="eastAsia" w:ascii="宋体" w:hAnsi="宋体" w:eastAsia="宋体" w:cs="宋体"/>
          <w:color w:val="000000" w:themeColor="text1"/>
          <w:highlight w:val="none"/>
          <w:u w:val="single"/>
          <w14:textFill>
            <w14:solidFill>
              <w14:schemeClr w14:val="tx1"/>
            </w14:solidFill>
          </w14:textFill>
        </w:rPr>
        <w:t>传</w:t>
      </w:r>
      <w:r>
        <w:rPr>
          <w:rFonts w:hint="eastAsia"/>
          <w:color w:val="000000" w:themeColor="text1"/>
          <w:highlight w:val="none"/>
          <w:u w:val="single"/>
          <w14:textFill>
            <w14:solidFill>
              <w14:schemeClr w14:val="tx1"/>
            </w14:solidFill>
          </w14:textFill>
        </w:rPr>
        <w:t>等工作。以上相</w:t>
      </w:r>
      <w:r>
        <w:rPr>
          <w:rFonts w:hint="eastAsia" w:ascii="宋体" w:hAnsi="宋体" w:eastAsia="宋体" w:cs="宋体"/>
          <w:color w:val="000000" w:themeColor="text1"/>
          <w:highlight w:val="none"/>
          <w:u w:val="single"/>
          <w14:textFill>
            <w14:solidFill>
              <w14:schemeClr w14:val="tx1"/>
            </w14:solidFill>
          </w14:textFill>
        </w:rPr>
        <w:t>关费</w:t>
      </w:r>
      <w:r>
        <w:rPr>
          <w:rFonts w:hint="eastAsia"/>
          <w:color w:val="000000" w:themeColor="text1"/>
          <w:highlight w:val="none"/>
          <w:u w:val="single"/>
          <w14:textFill>
            <w14:solidFill>
              <w14:schemeClr w14:val="tx1"/>
            </w14:solidFill>
          </w14:textFill>
        </w:rPr>
        <w:t>用均由承包人承担，</w:t>
      </w:r>
      <w:r>
        <w:rPr>
          <w:rFonts w:hint="eastAsia" w:ascii="宋体" w:hAnsi="宋体" w:eastAsia="宋体" w:cs="宋体"/>
          <w:color w:val="000000" w:themeColor="text1"/>
          <w:highlight w:val="none"/>
          <w:u w:val="single"/>
          <w14:textFill>
            <w14:solidFill>
              <w14:schemeClr w14:val="tx1"/>
            </w14:solidFill>
          </w14:textFill>
        </w:rPr>
        <w:t>并</w:t>
      </w:r>
      <w:r>
        <w:rPr>
          <w:rFonts w:hint="eastAsia"/>
          <w:color w:val="000000" w:themeColor="text1"/>
          <w:highlight w:val="none"/>
          <w:u w:val="single"/>
          <w14:textFill>
            <w14:solidFill>
              <w14:schemeClr w14:val="tx1"/>
            </w14:solidFill>
          </w14:textFill>
        </w:rPr>
        <w:t>在投</w:t>
      </w:r>
      <w:r>
        <w:rPr>
          <w:rFonts w:hint="eastAsia" w:ascii="宋体" w:hAnsi="宋体" w:eastAsia="宋体" w:cs="宋体"/>
          <w:color w:val="000000" w:themeColor="text1"/>
          <w:highlight w:val="none"/>
          <w:u w:val="single"/>
          <w14:textFill>
            <w14:solidFill>
              <w14:schemeClr w14:val="tx1"/>
            </w14:solidFill>
          </w14:textFill>
        </w:rPr>
        <w:t>标报</w:t>
      </w:r>
      <w:r>
        <w:rPr>
          <w:rFonts w:hint="eastAsia"/>
          <w:color w:val="000000" w:themeColor="text1"/>
          <w:highlight w:val="none"/>
          <w:u w:val="single"/>
          <w14:textFill>
            <w14:solidFill>
              <w14:schemeClr w14:val="tx1"/>
            </w14:solidFill>
          </w14:textFill>
        </w:rPr>
        <w:t>价</w:t>
      </w:r>
      <w:r>
        <w:rPr>
          <w:rFonts w:hint="eastAsia" w:ascii="宋体" w:hAnsi="宋体" w:eastAsia="宋体" w:cs="宋体"/>
          <w:color w:val="000000" w:themeColor="text1"/>
          <w:highlight w:val="none"/>
          <w:u w:val="single"/>
          <w14:textFill>
            <w14:solidFill>
              <w14:schemeClr w14:val="tx1"/>
            </w14:solidFill>
          </w14:textFill>
        </w:rPr>
        <w:t>清单</w:t>
      </w:r>
      <w:r>
        <w:rPr>
          <w:rFonts w:hint="eastAsia"/>
          <w:color w:val="000000" w:themeColor="text1"/>
          <w:highlight w:val="none"/>
          <w:u w:val="single"/>
          <w14:textFill>
            <w14:solidFill>
              <w14:schemeClr w14:val="tx1"/>
            </w14:solidFill>
          </w14:textFill>
        </w:rPr>
        <w:t>中</w:t>
      </w:r>
      <w:r>
        <w:rPr>
          <w:rFonts w:hint="eastAsia" w:ascii="宋体" w:hAnsi="宋体" w:eastAsia="宋体" w:cs="宋体"/>
          <w:color w:val="000000" w:themeColor="text1"/>
          <w:highlight w:val="none"/>
          <w:u w:val="single"/>
          <w14:textFill>
            <w14:solidFill>
              <w14:schemeClr w14:val="tx1"/>
            </w14:solidFill>
          </w14:textFill>
        </w:rPr>
        <w:t>综</w:t>
      </w:r>
      <w:r>
        <w:rPr>
          <w:rFonts w:hint="eastAsia"/>
          <w:color w:val="000000" w:themeColor="text1"/>
          <w:highlight w:val="none"/>
          <w:u w:val="single"/>
          <w14:textFill>
            <w14:solidFill>
              <w14:schemeClr w14:val="tx1"/>
            </w14:solidFill>
          </w14:textFill>
        </w:rPr>
        <w:t>合考</w:t>
      </w:r>
      <w:r>
        <w:rPr>
          <w:rFonts w:hint="eastAsia" w:ascii="宋体" w:hAnsi="宋体" w:eastAsia="宋体" w:cs="宋体"/>
          <w:color w:val="000000" w:themeColor="text1"/>
          <w:highlight w:val="none"/>
          <w:u w:val="single"/>
          <w14:textFill>
            <w14:solidFill>
              <w14:schemeClr w14:val="tx1"/>
            </w14:solidFill>
          </w14:textFill>
        </w:rPr>
        <w:t>虑</w:t>
      </w:r>
      <w:r>
        <w:rPr>
          <w:rFonts w:hint="eastAsia"/>
          <w:color w:val="000000" w:themeColor="text1"/>
          <w:highlight w:val="none"/>
          <w:u w:val="single"/>
          <w14:textFill>
            <w14:solidFill>
              <w14:schemeClr w14:val="tx1"/>
            </w14:solidFill>
          </w14:textFill>
        </w:rPr>
        <w:t>，不再另</w:t>
      </w:r>
      <w:r>
        <w:rPr>
          <w:rFonts w:hint="eastAsia" w:ascii="宋体" w:hAnsi="宋体" w:eastAsia="宋体" w:cs="宋体"/>
          <w:color w:val="000000" w:themeColor="text1"/>
          <w:highlight w:val="none"/>
          <w:u w:val="single"/>
          <w14:textFill>
            <w14:solidFill>
              <w14:schemeClr w14:val="tx1"/>
            </w14:solidFill>
          </w14:textFill>
        </w:rPr>
        <w:t>计</w:t>
      </w:r>
      <w:r>
        <w:rPr>
          <w:rFonts w:hint="eastAsia"/>
          <w:color w:val="000000" w:themeColor="text1"/>
          <w:highlight w:val="none"/>
          <w:u w:val="single"/>
          <w14:textFill>
            <w14:solidFill>
              <w14:schemeClr w14:val="tx1"/>
            </w14:solidFill>
          </w14:textFill>
        </w:rPr>
        <w:t>。</w:t>
      </w:r>
    </w:p>
    <w:p>
      <w:pPr>
        <w:pStyle w:val="73"/>
        <w:rPr>
          <w:rFonts w:cs="Times New Roman"/>
          <w:color w:val="000000" w:themeColor="text1"/>
          <w:kern w:val="0"/>
          <w:highlight w:val="none"/>
          <w14:textFill>
            <w14:solidFill>
              <w14:schemeClr w14:val="tx1"/>
            </w14:solidFill>
          </w14:textFill>
        </w:rPr>
      </w:pPr>
      <w:r>
        <w:rPr>
          <w:rFonts w:hint="eastAsia"/>
          <w:color w:val="000000" w:themeColor="text1"/>
          <w:highlight w:val="none"/>
          <w14:textFill>
            <w14:solidFill>
              <w14:schemeClr w14:val="tx1"/>
            </w14:solidFill>
          </w14:textFill>
        </w:rPr>
        <w:t>承包人</w:t>
      </w:r>
      <w:r>
        <w:rPr>
          <w:rFonts w:hint="eastAsia" w:ascii="宋体" w:hAnsi="宋体" w:eastAsia="宋体" w:cs="宋体"/>
          <w:color w:val="000000" w:themeColor="text1"/>
          <w:highlight w:val="none"/>
          <w14:textFill>
            <w14:solidFill>
              <w14:schemeClr w14:val="tx1"/>
            </w14:solidFill>
          </w14:textFill>
        </w:rPr>
        <w:t>还应</w:t>
      </w:r>
      <w:r>
        <w:rPr>
          <w:rFonts w:hint="eastAsia"/>
          <w:color w:val="000000" w:themeColor="text1"/>
          <w:highlight w:val="none"/>
          <w14:textFill>
            <w14:solidFill>
              <w14:schemeClr w14:val="tx1"/>
            </w14:solidFill>
          </w14:textFill>
        </w:rPr>
        <w:t>按</w:t>
      </w:r>
      <w:r>
        <w:rPr>
          <w:rFonts w:hint="eastAsia" w:ascii="宋体" w:hAnsi="宋体" w:eastAsia="宋体" w:cs="宋体"/>
          <w:color w:val="000000" w:themeColor="text1"/>
          <w:highlight w:val="none"/>
          <w14:textFill>
            <w14:solidFill>
              <w14:schemeClr w14:val="tx1"/>
            </w14:solidFill>
          </w14:textFill>
        </w:rPr>
        <w:t>监</w:t>
      </w:r>
      <w:r>
        <w:rPr>
          <w:rFonts w:hint="eastAsia"/>
          <w:color w:val="000000" w:themeColor="text1"/>
          <w:highlight w:val="none"/>
          <w14:textFill>
            <w14:solidFill>
              <w14:schemeClr w14:val="tx1"/>
            </w14:solidFill>
          </w14:textFill>
        </w:rPr>
        <w:t>理人指示</w:t>
      </w:r>
      <w:r>
        <w:rPr>
          <w:rFonts w:hint="eastAsia" w:ascii="宋体" w:hAnsi="宋体" w:eastAsia="宋体" w:cs="宋体"/>
          <w:color w:val="000000" w:themeColor="text1"/>
          <w:highlight w:val="none"/>
          <w14:textFill>
            <w14:solidFill>
              <w14:schemeClr w14:val="tx1"/>
            </w14:solidFill>
          </w14:textFill>
        </w:rPr>
        <w:t>为独</w:t>
      </w:r>
      <w:r>
        <w:rPr>
          <w:rFonts w:hint="eastAsia"/>
          <w:color w:val="000000" w:themeColor="text1"/>
          <w:highlight w:val="none"/>
          <w14:textFill>
            <w14:solidFill>
              <w14:schemeClr w14:val="tx1"/>
            </w14:solidFill>
          </w14:textFill>
        </w:rPr>
        <w:t>立承包人以外的他人在施工</w:t>
      </w:r>
      <w:r>
        <w:rPr>
          <w:rFonts w:hint="eastAsia" w:ascii="宋体" w:hAnsi="宋体" w:eastAsia="宋体" w:cs="宋体"/>
          <w:color w:val="000000" w:themeColor="text1"/>
          <w:highlight w:val="none"/>
          <w14:textFill>
            <w14:solidFill>
              <w14:schemeClr w14:val="tx1"/>
            </w14:solidFill>
          </w14:textFill>
        </w:rPr>
        <w:t>场</w:t>
      </w:r>
      <w:r>
        <w:rPr>
          <w:rFonts w:hint="eastAsia"/>
          <w:color w:val="000000" w:themeColor="text1"/>
          <w:highlight w:val="none"/>
          <w14:textFill>
            <w14:solidFill>
              <w14:schemeClr w14:val="tx1"/>
            </w14:solidFill>
          </w14:textFill>
        </w:rPr>
        <w:t>地或者附近</w:t>
      </w:r>
      <w:r>
        <w:rPr>
          <w:rFonts w:hint="eastAsia" w:ascii="宋体" w:hAnsi="宋体" w:eastAsia="宋体" w:cs="宋体"/>
          <w:color w:val="000000" w:themeColor="text1"/>
          <w:highlight w:val="none"/>
          <w14:textFill>
            <w14:solidFill>
              <w14:schemeClr w14:val="tx1"/>
            </w14:solidFill>
          </w14:textFill>
        </w:rPr>
        <w:t>实</w:t>
      </w:r>
      <w:r>
        <w:rPr>
          <w:rFonts w:hint="eastAsia"/>
          <w:color w:val="000000" w:themeColor="text1"/>
          <w:highlight w:val="none"/>
          <w14:textFill>
            <w14:solidFill>
              <w14:schemeClr w14:val="tx1"/>
            </w14:solidFill>
          </w14:textFill>
        </w:rPr>
        <w:t>施</w:t>
      </w:r>
      <w:r>
        <w:rPr>
          <w:rFonts w:hint="eastAsia" w:ascii="宋体" w:hAnsi="宋体" w:eastAsia="宋体" w:cs="宋体"/>
          <w:color w:val="000000" w:themeColor="text1"/>
          <w:highlight w:val="none"/>
          <w14:textFill>
            <w14:solidFill>
              <w14:schemeClr w14:val="tx1"/>
            </w14:solidFill>
          </w14:textFill>
        </w:rPr>
        <w:t>与</w:t>
      </w:r>
      <w:r>
        <w:rPr>
          <w:rFonts w:hint="eastAsia"/>
          <w:color w:val="000000" w:themeColor="text1"/>
          <w:highlight w:val="none"/>
          <w14:textFill>
            <w14:solidFill>
              <w14:schemeClr w14:val="tx1"/>
            </w14:solidFill>
          </w14:textFill>
        </w:rPr>
        <w:t>合同工程有</w:t>
      </w:r>
      <w:r>
        <w:rPr>
          <w:rFonts w:hint="eastAsia" w:ascii="宋体" w:hAnsi="宋体" w:eastAsia="宋体" w:cs="宋体"/>
          <w:color w:val="000000" w:themeColor="text1"/>
          <w:highlight w:val="none"/>
          <w14:textFill>
            <w14:solidFill>
              <w14:schemeClr w14:val="tx1"/>
            </w14:solidFill>
          </w14:textFill>
        </w:rPr>
        <w:t>关</w:t>
      </w:r>
      <w:r>
        <w:rPr>
          <w:rFonts w:hint="eastAsia"/>
          <w:color w:val="000000" w:themeColor="text1"/>
          <w:highlight w:val="none"/>
          <w14:textFill>
            <w14:solidFill>
              <w14:schemeClr w14:val="tx1"/>
            </w14:solidFill>
          </w14:textFill>
        </w:rPr>
        <w:t>的其他工作提供可能的</w:t>
      </w:r>
      <w:r>
        <w:rPr>
          <w:rFonts w:hint="eastAsia" w:ascii="宋体" w:hAnsi="宋体" w:eastAsia="宋体" w:cs="宋体"/>
          <w:color w:val="000000" w:themeColor="text1"/>
          <w:highlight w:val="none"/>
          <w14:textFill>
            <w14:solidFill>
              <w14:schemeClr w14:val="tx1"/>
            </w14:solidFill>
          </w14:textFill>
        </w:rPr>
        <w:t>条</w:t>
      </w:r>
      <w:r>
        <w:rPr>
          <w:rFonts w:hint="eastAsia"/>
          <w:color w:val="000000" w:themeColor="text1"/>
          <w:highlight w:val="none"/>
          <w14:textFill>
            <w14:solidFill>
              <w14:schemeClr w14:val="tx1"/>
            </w14:solidFill>
          </w14:textFill>
        </w:rPr>
        <w:t>件，可能</w:t>
      </w:r>
      <w:r>
        <w:rPr>
          <w:rFonts w:hint="eastAsia" w:ascii="宋体" w:hAnsi="宋体" w:eastAsia="宋体" w:cs="宋体"/>
          <w:color w:val="000000" w:themeColor="text1"/>
          <w:highlight w:val="none"/>
          <w14:textFill>
            <w14:solidFill>
              <w14:schemeClr w14:val="tx1"/>
            </w14:solidFill>
          </w14:textFill>
        </w:rPr>
        <w:t>发</w:t>
      </w:r>
      <w:r>
        <w:rPr>
          <w:rFonts w:hint="eastAsia"/>
          <w:color w:val="000000" w:themeColor="text1"/>
          <w:highlight w:val="none"/>
          <w14:textFill>
            <w14:solidFill>
              <w14:schemeClr w14:val="tx1"/>
            </w14:solidFill>
          </w14:textFill>
        </w:rPr>
        <w:t>生</w:t>
      </w:r>
      <w:r>
        <w:rPr>
          <w:rFonts w:hint="eastAsia" w:ascii="宋体" w:hAnsi="宋体" w:eastAsia="宋体" w:cs="宋体"/>
          <w:color w:val="000000" w:themeColor="text1"/>
          <w:highlight w:val="none"/>
          <w14:textFill>
            <w14:solidFill>
              <w14:schemeClr w14:val="tx1"/>
            </w14:solidFill>
          </w14:textFill>
        </w:rPr>
        <w:t>费</w:t>
      </w:r>
      <w:r>
        <w:rPr>
          <w:rFonts w:hint="eastAsia"/>
          <w:color w:val="000000" w:themeColor="text1"/>
          <w:highlight w:val="none"/>
          <w14:textFill>
            <w14:solidFill>
              <w14:schemeClr w14:val="tx1"/>
            </w14:solidFill>
          </w14:textFill>
        </w:rPr>
        <w:t>用由承包人承担。</w:t>
      </w:r>
    </w:p>
    <w:p>
      <w:pPr>
        <w:pStyle w:val="72"/>
        <w:jc w:val="left"/>
        <w:outlineLvl w:val="9"/>
        <w:rPr>
          <w:rFonts w:cs="Times New Roman"/>
          <w:color w:val="000000" w:themeColor="text1"/>
          <w:highlight w:val="none"/>
          <w14:textFill>
            <w14:solidFill>
              <w14:schemeClr w14:val="tx1"/>
            </w14:solidFill>
          </w14:textFill>
        </w:rPr>
      </w:pPr>
      <w:bookmarkStart w:id="1543" w:name="_Toc373227708"/>
      <w:bookmarkStart w:id="1544" w:name="_Toc429557901"/>
      <w:bookmarkStart w:id="1545" w:name="_Toc373478355"/>
      <w:bookmarkStart w:id="1546" w:name="_Toc425334261"/>
      <w:bookmarkStart w:id="1547" w:name="_Toc430355382"/>
      <w:bookmarkStart w:id="1548" w:name="_Toc389065274"/>
      <w:bookmarkStart w:id="1549" w:name="_Toc18540"/>
      <w:bookmarkStart w:id="1550" w:name="_Toc485213338"/>
      <w:bookmarkStart w:id="1551" w:name="_Toc7865"/>
      <w:bookmarkStart w:id="1552" w:name="_Toc418061761"/>
      <w:bookmarkStart w:id="1553" w:name="_Toc403578942"/>
      <w:bookmarkStart w:id="1554" w:name="_Toc19805"/>
      <w:r>
        <w:rPr>
          <w:color w:val="000000" w:themeColor="text1"/>
          <w:highlight w:val="none"/>
          <w14:textFill>
            <w14:solidFill>
              <w14:schemeClr w14:val="tx1"/>
            </w14:solidFill>
          </w14:textFill>
        </w:rPr>
        <w:t xml:space="preserve">3.2 </w:t>
      </w:r>
      <w:r>
        <w:rPr>
          <w:rFonts w:hint="eastAsia" w:ascii="宋体" w:hAnsi="宋体" w:eastAsia="宋体" w:cs="宋体"/>
          <w:color w:val="000000" w:themeColor="text1"/>
          <w:highlight w:val="none"/>
          <w14:textFill>
            <w14:solidFill>
              <w14:schemeClr w14:val="tx1"/>
            </w14:solidFill>
          </w14:textFill>
        </w:rPr>
        <w:t>项</w:t>
      </w:r>
      <w:r>
        <w:rPr>
          <w:rFonts w:hint="eastAsia"/>
          <w:color w:val="000000" w:themeColor="text1"/>
          <w:highlight w:val="none"/>
          <w14:textFill>
            <w14:solidFill>
              <w14:schemeClr w14:val="tx1"/>
            </w14:solidFill>
          </w14:textFill>
        </w:rPr>
        <w:t>目</w:t>
      </w:r>
      <w:r>
        <w:rPr>
          <w:rFonts w:hint="eastAsia" w:ascii="宋体" w:hAnsi="宋体" w:eastAsia="宋体" w:cs="宋体"/>
          <w:color w:val="000000" w:themeColor="text1"/>
          <w:highlight w:val="none"/>
          <w14:textFill>
            <w14:solidFill>
              <w14:schemeClr w14:val="tx1"/>
            </w14:solidFill>
          </w14:textFill>
        </w:rPr>
        <w:t>经</w:t>
      </w:r>
      <w:r>
        <w:rPr>
          <w:rFonts w:hint="eastAsia"/>
          <w:color w:val="000000" w:themeColor="text1"/>
          <w:highlight w:val="none"/>
          <w14:textFill>
            <w14:solidFill>
              <w14:schemeClr w14:val="tx1"/>
            </w14:solidFill>
          </w14:textFill>
        </w:rPr>
        <w:t>理</w:t>
      </w:r>
      <w:bookmarkEnd w:id="1543"/>
      <w:bookmarkEnd w:id="1544"/>
      <w:bookmarkEnd w:id="1545"/>
      <w:bookmarkEnd w:id="1546"/>
      <w:bookmarkEnd w:id="1547"/>
      <w:bookmarkEnd w:id="1548"/>
      <w:bookmarkEnd w:id="1549"/>
      <w:bookmarkEnd w:id="1550"/>
      <w:bookmarkEnd w:id="1551"/>
      <w:bookmarkEnd w:id="1552"/>
      <w:bookmarkEnd w:id="1553"/>
      <w:bookmarkEnd w:id="1554"/>
    </w:p>
    <w:p>
      <w:pPr>
        <w:spacing w:line="420" w:lineRule="exact"/>
        <w:ind w:firstLine="440" w:firstLineChars="200"/>
        <w:rPr>
          <w:rFonts w:cs="Times New Roman"/>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 xml:space="preserve">3.2.1 </w:t>
      </w:r>
      <w:r>
        <w:rPr>
          <w:rFonts w:hint="eastAsia" w:ascii="宋体" w:hAnsi="宋体" w:eastAsia="宋体" w:cs="宋体"/>
          <w:color w:val="000000" w:themeColor="text1"/>
          <w:highlight w:val="none"/>
          <w14:textFill>
            <w14:solidFill>
              <w14:schemeClr w14:val="tx1"/>
            </w14:solidFill>
          </w14:textFill>
        </w:rPr>
        <w:t>项</w:t>
      </w:r>
      <w:r>
        <w:rPr>
          <w:rFonts w:hint="eastAsia"/>
          <w:color w:val="000000" w:themeColor="text1"/>
          <w:highlight w:val="none"/>
          <w14:textFill>
            <w14:solidFill>
              <w14:schemeClr w14:val="tx1"/>
            </w14:solidFill>
          </w14:textFill>
        </w:rPr>
        <w:t>目</w:t>
      </w:r>
      <w:r>
        <w:rPr>
          <w:rFonts w:hint="eastAsia" w:ascii="宋体" w:hAnsi="宋体" w:eastAsia="宋体" w:cs="宋体"/>
          <w:color w:val="000000" w:themeColor="text1"/>
          <w:highlight w:val="none"/>
          <w14:textFill>
            <w14:solidFill>
              <w14:schemeClr w14:val="tx1"/>
            </w14:solidFill>
          </w14:textFill>
        </w:rPr>
        <w:t>经</w:t>
      </w:r>
      <w:r>
        <w:rPr>
          <w:rFonts w:hint="eastAsia"/>
          <w:color w:val="000000" w:themeColor="text1"/>
          <w:highlight w:val="none"/>
          <w14:textFill>
            <w14:solidFill>
              <w14:schemeClr w14:val="tx1"/>
            </w14:solidFill>
          </w14:textFill>
        </w:rPr>
        <w:t>理：</w:t>
      </w:r>
    </w:p>
    <w:p>
      <w:pPr>
        <w:spacing w:line="420" w:lineRule="exact"/>
        <w:ind w:firstLine="440" w:firstLineChars="200"/>
        <w:rPr>
          <w:rFonts w:cs="Times New Roman"/>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姓</w:t>
      </w:r>
      <w:r>
        <w:rPr>
          <w:color w:val="000000" w:themeColor="text1"/>
          <w:highlight w:val="none"/>
          <w14:textFill>
            <w14:solidFill>
              <w14:schemeClr w14:val="tx1"/>
            </w14:solidFill>
          </w14:textFill>
        </w:rPr>
        <w:t xml:space="preserve">    </w:t>
      </w:r>
      <w:r>
        <w:rPr>
          <w:rFonts w:hint="eastAsia"/>
          <w:color w:val="000000" w:themeColor="text1"/>
          <w:highlight w:val="none"/>
          <w14:textFill>
            <w14:solidFill>
              <w14:schemeClr w14:val="tx1"/>
            </w14:solidFill>
          </w14:textFill>
        </w:rPr>
        <w:t>名：</w:t>
      </w:r>
      <w:r>
        <w:rPr>
          <w:rFonts w:hint="eastAsia"/>
          <w:color w:val="000000" w:themeColor="text1"/>
          <w:highlight w:val="none"/>
          <w:u w:val="single"/>
          <w14:textFill>
            <w14:solidFill>
              <w14:schemeClr w14:val="tx1"/>
            </w14:solidFill>
          </w14:textFill>
        </w:rPr>
        <w:t>中</w:t>
      </w:r>
      <w:r>
        <w:rPr>
          <w:rFonts w:hint="eastAsia" w:ascii="宋体" w:hAnsi="宋体" w:eastAsia="宋体" w:cs="宋体"/>
          <w:color w:val="000000" w:themeColor="text1"/>
          <w:highlight w:val="none"/>
          <w:u w:val="single"/>
          <w14:textFill>
            <w14:solidFill>
              <w14:schemeClr w14:val="tx1"/>
            </w14:solidFill>
          </w14:textFill>
        </w:rPr>
        <w:t>标</w:t>
      </w:r>
      <w:r>
        <w:rPr>
          <w:rFonts w:hint="eastAsia"/>
          <w:color w:val="000000" w:themeColor="text1"/>
          <w:highlight w:val="none"/>
          <w:u w:val="single"/>
          <w14:textFill>
            <w14:solidFill>
              <w14:schemeClr w14:val="tx1"/>
            </w14:solidFill>
          </w14:textFill>
        </w:rPr>
        <w:t>后</w:t>
      </w:r>
      <w:r>
        <w:rPr>
          <w:rFonts w:hint="eastAsia" w:ascii="宋体" w:hAnsi="宋体" w:eastAsia="宋体" w:cs="宋体"/>
          <w:color w:val="000000" w:themeColor="text1"/>
          <w:highlight w:val="none"/>
          <w:u w:val="single"/>
          <w14:textFill>
            <w14:solidFill>
              <w14:schemeClr w14:val="tx1"/>
            </w14:solidFill>
          </w14:textFill>
        </w:rPr>
        <w:t>填写</w:t>
      </w:r>
      <w:r>
        <w:rPr>
          <w:rFonts w:hint="eastAsia"/>
          <w:color w:val="000000" w:themeColor="text1"/>
          <w:highlight w:val="none"/>
          <w14:textFill>
            <w14:solidFill>
              <w14:schemeClr w14:val="tx1"/>
            </w14:solidFill>
          </w14:textFill>
        </w:rPr>
        <w:t>；</w:t>
      </w:r>
    </w:p>
    <w:p>
      <w:pPr>
        <w:spacing w:line="420" w:lineRule="exact"/>
        <w:ind w:firstLine="440" w:firstLineChars="200"/>
        <w:rPr>
          <w:rFonts w:cs="Times New Roman"/>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身</w:t>
      </w:r>
      <w:r>
        <w:rPr>
          <w:rFonts w:hint="eastAsia" w:ascii="宋体" w:hAnsi="宋体" w:eastAsia="宋体" w:cs="宋体"/>
          <w:color w:val="000000" w:themeColor="text1"/>
          <w:highlight w:val="none"/>
          <w14:textFill>
            <w14:solidFill>
              <w14:schemeClr w14:val="tx1"/>
            </w14:solidFill>
          </w14:textFill>
        </w:rPr>
        <w:t>份证号</w:t>
      </w:r>
      <w:r>
        <w:rPr>
          <w:rFonts w:hint="eastAsia"/>
          <w:color w:val="000000" w:themeColor="text1"/>
          <w:highlight w:val="none"/>
          <w14:textFill>
            <w14:solidFill>
              <w14:schemeClr w14:val="tx1"/>
            </w14:solidFill>
          </w14:textFill>
        </w:rPr>
        <w:t>：</w:t>
      </w:r>
      <w:r>
        <w:rPr>
          <w:rFonts w:hint="eastAsia" w:ascii="Malgun Gothic" w:hAnsi="Malgun Gothic" w:eastAsia="Malgun Gothic" w:cs="Malgun Gothic"/>
          <w:color w:val="000000" w:themeColor="text1"/>
          <w:highlight w:val="none"/>
          <w:u w:val="single"/>
          <w14:textFill>
            <w14:solidFill>
              <w14:schemeClr w14:val="tx1"/>
            </w14:solidFill>
          </w14:textFill>
        </w:rPr>
        <w:t></w:t>
      </w:r>
      <w:r>
        <w:rPr>
          <w:rFonts w:hint="eastAsia"/>
          <w:color w:val="000000" w:themeColor="text1"/>
          <w:highlight w:val="none"/>
          <w:u w:val="single"/>
          <w14:textFill>
            <w14:solidFill>
              <w14:schemeClr w14:val="tx1"/>
            </w14:solidFill>
          </w14:textFill>
        </w:rPr>
        <w:t>中</w:t>
      </w:r>
      <w:r>
        <w:rPr>
          <w:rFonts w:hint="eastAsia" w:ascii="宋体" w:hAnsi="宋体" w:eastAsia="宋体" w:cs="宋体"/>
          <w:color w:val="000000" w:themeColor="text1"/>
          <w:highlight w:val="none"/>
          <w:u w:val="single"/>
          <w14:textFill>
            <w14:solidFill>
              <w14:schemeClr w14:val="tx1"/>
            </w14:solidFill>
          </w14:textFill>
        </w:rPr>
        <w:t>标</w:t>
      </w:r>
      <w:r>
        <w:rPr>
          <w:rFonts w:hint="eastAsia"/>
          <w:color w:val="000000" w:themeColor="text1"/>
          <w:highlight w:val="none"/>
          <w:u w:val="single"/>
          <w14:textFill>
            <w14:solidFill>
              <w14:schemeClr w14:val="tx1"/>
            </w14:solidFill>
          </w14:textFill>
        </w:rPr>
        <w:t>后</w:t>
      </w:r>
      <w:r>
        <w:rPr>
          <w:rFonts w:hint="eastAsia" w:ascii="宋体" w:hAnsi="宋体" w:eastAsia="宋体" w:cs="宋体"/>
          <w:color w:val="000000" w:themeColor="text1"/>
          <w:highlight w:val="none"/>
          <w:u w:val="single"/>
          <w14:textFill>
            <w14:solidFill>
              <w14:schemeClr w14:val="tx1"/>
            </w14:solidFill>
          </w14:textFill>
        </w:rPr>
        <w:t>填写</w:t>
      </w:r>
      <w:r>
        <w:rPr>
          <w:rFonts w:hint="eastAsia" w:ascii="Malgun Gothic" w:hAnsi="Malgun Gothic" w:eastAsia="Malgun Gothic" w:cs="Malgun Gothic"/>
          <w:color w:val="000000" w:themeColor="text1"/>
          <w:highlight w:val="none"/>
          <w:u w:val="single"/>
          <w14:textFill>
            <w14:solidFill>
              <w14:schemeClr w14:val="tx1"/>
            </w14:solidFill>
          </w14:textFill>
        </w:rPr>
        <w:t></w:t>
      </w:r>
      <w:r>
        <w:rPr>
          <w:rFonts w:hint="eastAsia"/>
          <w:color w:val="000000" w:themeColor="text1"/>
          <w:highlight w:val="none"/>
          <w14:textFill>
            <w14:solidFill>
              <w14:schemeClr w14:val="tx1"/>
            </w14:solidFill>
          </w14:textFill>
        </w:rPr>
        <w:t>；</w:t>
      </w:r>
    </w:p>
    <w:p>
      <w:pPr>
        <w:spacing w:line="420" w:lineRule="exact"/>
        <w:ind w:firstLine="440" w:firstLineChars="200"/>
        <w:rPr>
          <w:rFonts w:cs="Times New Roman"/>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建造</w:t>
      </w:r>
      <w:r>
        <w:rPr>
          <w:rFonts w:hint="eastAsia" w:ascii="宋体" w:hAnsi="宋体" w:eastAsia="宋体" w:cs="宋体"/>
          <w:color w:val="000000" w:themeColor="text1"/>
          <w:highlight w:val="none"/>
          <w14:textFill>
            <w14:solidFill>
              <w14:schemeClr w14:val="tx1"/>
            </w14:solidFill>
          </w14:textFill>
        </w:rPr>
        <w:t>师执业资</w:t>
      </w:r>
      <w:r>
        <w:rPr>
          <w:rFonts w:hint="eastAsia"/>
          <w:color w:val="000000" w:themeColor="text1"/>
          <w:highlight w:val="none"/>
          <w14:textFill>
            <w14:solidFill>
              <w14:schemeClr w14:val="tx1"/>
            </w14:solidFill>
          </w14:textFill>
        </w:rPr>
        <w:t>格等</w:t>
      </w:r>
      <w:r>
        <w:rPr>
          <w:rFonts w:hint="eastAsia" w:ascii="宋体" w:hAnsi="宋体" w:eastAsia="宋体" w:cs="宋体"/>
          <w:color w:val="000000" w:themeColor="text1"/>
          <w:highlight w:val="none"/>
          <w14:textFill>
            <w14:solidFill>
              <w14:schemeClr w14:val="tx1"/>
            </w14:solidFill>
          </w14:textFill>
        </w:rPr>
        <w:t>级</w:t>
      </w:r>
      <w:r>
        <w:rPr>
          <w:rFonts w:hint="eastAsia"/>
          <w:color w:val="000000" w:themeColor="text1"/>
          <w:highlight w:val="none"/>
          <w14:textFill>
            <w14:solidFill>
              <w14:schemeClr w14:val="tx1"/>
            </w14:solidFill>
          </w14:textFill>
        </w:rPr>
        <w:t>：</w:t>
      </w:r>
      <w:r>
        <w:rPr>
          <w:rFonts w:hint="eastAsia" w:ascii="Malgun Gothic" w:hAnsi="Malgun Gothic" w:eastAsia="Malgun Gothic" w:cs="Malgun Gothic"/>
          <w:color w:val="000000" w:themeColor="text1"/>
          <w:highlight w:val="none"/>
          <w:u w:val="single"/>
          <w14:textFill>
            <w14:solidFill>
              <w14:schemeClr w14:val="tx1"/>
            </w14:solidFill>
          </w14:textFill>
        </w:rPr>
        <w:t></w:t>
      </w:r>
      <w:r>
        <w:rPr>
          <w:rFonts w:hint="eastAsia"/>
          <w:color w:val="000000" w:themeColor="text1"/>
          <w:highlight w:val="none"/>
          <w:u w:val="single"/>
          <w14:textFill>
            <w14:solidFill>
              <w14:schemeClr w14:val="tx1"/>
            </w14:solidFill>
          </w14:textFill>
        </w:rPr>
        <w:t>中</w:t>
      </w:r>
      <w:r>
        <w:rPr>
          <w:rFonts w:hint="eastAsia" w:ascii="宋体" w:hAnsi="宋体" w:eastAsia="宋体" w:cs="宋体"/>
          <w:color w:val="000000" w:themeColor="text1"/>
          <w:highlight w:val="none"/>
          <w:u w:val="single"/>
          <w14:textFill>
            <w14:solidFill>
              <w14:schemeClr w14:val="tx1"/>
            </w14:solidFill>
          </w14:textFill>
        </w:rPr>
        <w:t>标</w:t>
      </w:r>
      <w:r>
        <w:rPr>
          <w:rFonts w:hint="eastAsia"/>
          <w:color w:val="000000" w:themeColor="text1"/>
          <w:highlight w:val="none"/>
          <w:u w:val="single"/>
          <w14:textFill>
            <w14:solidFill>
              <w14:schemeClr w14:val="tx1"/>
            </w14:solidFill>
          </w14:textFill>
        </w:rPr>
        <w:t>后</w:t>
      </w:r>
      <w:r>
        <w:rPr>
          <w:rFonts w:hint="eastAsia" w:ascii="宋体" w:hAnsi="宋体" w:eastAsia="宋体" w:cs="宋体"/>
          <w:color w:val="000000" w:themeColor="text1"/>
          <w:highlight w:val="none"/>
          <w:u w:val="single"/>
          <w14:textFill>
            <w14:solidFill>
              <w14:schemeClr w14:val="tx1"/>
            </w14:solidFill>
          </w14:textFill>
        </w:rPr>
        <w:t>填写</w:t>
      </w:r>
      <w:r>
        <w:rPr>
          <w:rFonts w:hint="eastAsia" w:ascii="Malgun Gothic" w:hAnsi="Malgun Gothic" w:eastAsia="Malgun Gothic" w:cs="Malgun Gothic"/>
          <w:color w:val="000000" w:themeColor="text1"/>
          <w:highlight w:val="none"/>
          <w:u w:val="single"/>
          <w14:textFill>
            <w14:solidFill>
              <w14:schemeClr w14:val="tx1"/>
            </w14:solidFill>
          </w14:textFill>
        </w:rPr>
        <w:t></w:t>
      </w:r>
      <w:r>
        <w:rPr>
          <w:rFonts w:hint="eastAsia"/>
          <w:color w:val="000000" w:themeColor="text1"/>
          <w:highlight w:val="none"/>
          <w14:textFill>
            <w14:solidFill>
              <w14:schemeClr w14:val="tx1"/>
            </w14:solidFill>
          </w14:textFill>
        </w:rPr>
        <w:t>；</w:t>
      </w:r>
    </w:p>
    <w:p>
      <w:pPr>
        <w:spacing w:line="420" w:lineRule="exact"/>
        <w:ind w:firstLine="440" w:firstLineChars="200"/>
        <w:rPr>
          <w:rFonts w:cs="Times New Roman"/>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建造</w:t>
      </w:r>
      <w:r>
        <w:rPr>
          <w:rFonts w:hint="eastAsia" w:ascii="宋体" w:hAnsi="宋体" w:eastAsia="宋体" w:cs="宋体"/>
          <w:color w:val="000000" w:themeColor="text1"/>
          <w:highlight w:val="none"/>
          <w14:textFill>
            <w14:solidFill>
              <w14:schemeClr w14:val="tx1"/>
            </w14:solidFill>
          </w14:textFill>
        </w:rPr>
        <w:t>师</w:t>
      </w:r>
      <w:r>
        <w:rPr>
          <w:rFonts w:hint="eastAsia"/>
          <w:color w:val="000000" w:themeColor="text1"/>
          <w:highlight w:val="none"/>
          <w14:textFill>
            <w14:solidFill>
              <w14:schemeClr w14:val="tx1"/>
            </w14:solidFill>
          </w14:textFill>
        </w:rPr>
        <w:t>注</w:t>
      </w:r>
      <w:r>
        <w:rPr>
          <w:rFonts w:hint="eastAsia" w:ascii="宋体" w:hAnsi="宋体" w:eastAsia="宋体" w:cs="宋体"/>
          <w:color w:val="000000" w:themeColor="text1"/>
          <w:highlight w:val="none"/>
          <w14:textFill>
            <w14:solidFill>
              <w14:schemeClr w14:val="tx1"/>
            </w14:solidFill>
          </w14:textFill>
        </w:rPr>
        <w:t>册证书号</w:t>
      </w:r>
      <w:r>
        <w:rPr>
          <w:rFonts w:hint="eastAsia"/>
          <w:color w:val="000000" w:themeColor="text1"/>
          <w:highlight w:val="none"/>
          <w14:textFill>
            <w14:solidFill>
              <w14:schemeClr w14:val="tx1"/>
            </w14:solidFill>
          </w14:textFill>
        </w:rPr>
        <w:t>：</w:t>
      </w:r>
      <w:r>
        <w:rPr>
          <w:rFonts w:hint="eastAsia" w:ascii="Malgun Gothic" w:hAnsi="Malgun Gothic" w:eastAsia="Malgun Gothic" w:cs="Malgun Gothic"/>
          <w:color w:val="000000" w:themeColor="text1"/>
          <w:highlight w:val="none"/>
          <w:u w:val="single"/>
          <w14:textFill>
            <w14:solidFill>
              <w14:schemeClr w14:val="tx1"/>
            </w14:solidFill>
          </w14:textFill>
        </w:rPr>
        <w:t></w:t>
      </w:r>
      <w:r>
        <w:rPr>
          <w:rFonts w:hint="eastAsia"/>
          <w:color w:val="000000" w:themeColor="text1"/>
          <w:highlight w:val="none"/>
          <w:u w:val="single"/>
          <w14:textFill>
            <w14:solidFill>
              <w14:schemeClr w14:val="tx1"/>
            </w14:solidFill>
          </w14:textFill>
        </w:rPr>
        <w:t>中</w:t>
      </w:r>
      <w:r>
        <w:rPr>
          <w:rFonts w:hint="eastAsia" w:ascii="宋体" w:hAnsi="宋体" w:eastAsia="宋体" w:cs="宋体"/>
          <w:color w:val="000000" w:themeColor="text1"/>
          <w:highlight w:val="none"/>
          <w:u w:val="single"/>
          <w14:textFill>
            <w14:solidFill>
              <w14:schemeClr w14:val="tx1"/>
            </w14:solidFill>
          </w14:textFill>
        </w:rPr>
        <w:t>标</w:t>
      </w:r>
      <w:r>
        <w:rPr>
          <w:rFonts w:hint="eastAsia"/>
          <w:color w:val="000000" w:themeColor="text1"/>
          <w:highlight w:val="none"/>
          <w:u w:val="single"/>
          <w14:textFill>
            <w14:solidFill>
              <w14:schemeClr w14:val="tx1"/>
            </w14:solidFill>
          </w14:textFill>
        </w:rPr>
        <w:t>后</w:t>
      </w:r>
      <w:r>
        <w:rPr>
          <w:rFonts w:hint="eastAsia" w:ascii="宋体" w:hAnsi="宋体" w:eastAsia="宋体" w:cs="宋体"/>
          <w:color w:val="000000" w:themeColor="text1"/>
          <w:highlight w:val="none"/>
          <w:u w:val="single"/>
          <w14:textFill>
            <w14:solidFill>
              <w14:schemeClr w14:val="tx1"/>
            </w14:solidFill>
          </w14:textFill>
        </w:rPr>
        <w:t>填写</w:t>
      </w:r>
      <w:r>
        <w:rPr>
          <w:rFonts w:hint="eastAsia" w:ascii="Malgun Gothic" w:hAnsi="Malgun Gothic" w:eastAsia="Malgun Gothic" w:cs="Malgun Gothic"/>
          <w:color w:val="000000" w:themeColor="text1"/>
          <w:highlight w:val="none"/>
          <w:u w:val="single"/>
          <w14:textFill>
            <w14:solidFill>
              <w14:schemeClr w14:val="tx1"/>
            </w14:solidFill>
          </w14:textFill>
        </w:rPr>
        <w:t></w:t>
      </w:r>
      <w:r>
        <w:rPr>
          <w:rFonts w:hint="eastAsia"/>
          <w:color w:val="000000" w:themeColor="text1"/>
          <w:highlight w:val="none"/>
          <w14:textFill>
            <w14:solidFill>
              <w14:schemeClr w14:val="tx1"/>
            </w14:solidFill>
          </w14:textFill>
        </w:rPr>
        <w:t>；</w:t>
      </w:r>
    </w:p>
    <w:p>
      <w:pPr>
        <w:spacing w:line="420" w:lineRule="exact"/>
        <w:ind w:firstLine="440" w:firstLineChars="200"/>
        <w:rPr>
          <w:rFonts w:cs="Times New Roman"/>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建造</w:t>
      </w:r>
      <w:r>
        <w:rPr>
          <w:rFonts w:hint="eastAsia" w:ascii="宋体" w:hAnsi="宋体" w:eastAsia="宋体" w:cs="宋体"/>
          <w:color w:val="000000" w:themeColor="text1"/>
          <w:highlight w:val="none"/>
          <w14:textFill>
            <w14:solidFill>
              <w14:schemeClr w14:val="tx1"/>
            </w14:solidFill>
          </w14:textFill>
        </w:rPr>
        <w:t>师执业</w:t>
      </w:r>
      <w:r>
        <w:rPr>
          <w:rFonts w:hint="eastAsia"/>
          <w:color w:val="000000" w:themeColor="text1"/>
          <w:highlight w:val="none"/>
          <w14:textFill>
            <w14:solidFill>
              <w14:schemeClr w14:val="tx1"/>
            </w14:solidFill>
          </w14:textFill>
        </w:rPr>
        <w:t>印章</w:t>
      </w:r>
      <w:r>
        <w:rPr>
          <w:rFonts w:hint="eastAsia" w:ascii="宋体" w:hAnsi="宋体" w:eastAsia="宋体" w:cs="宋体"/>
          <w:color w:val="000000" w:themeColor="text1"/>
          <w:highlight w:val="none"/>
          <w14:textFill>
            <w14:solidFill>
              <w14:schemeClr w14:val="tx1"/>
            </w14:solidFill>
          </w14:textFill>
        </w:rPr>
        <w:t>号</w:t>
      </w:r>
      <w:r>
        <w:rPr>
          <w:rFonts w:hint="eastAsia"/>
          <w:color w:val="000000" w:themeColor="text1"/>
          <w:highlight w:val="none"/>
          <w14:textFill>
            <w14:solidFill>
              <w14:schemeClr w14:val="tx1"/>
            </w14:solidFill>
          </w14:textFill>
        </w:rPr>
        <w:t>：</w:t>
      </w:r>
      <w:r>
        <w:rPr>
          <w:rFonts w:hint="eastAsia" w:ascii="Malgun Gothic" w:hAnsi="Malgun Gothic" w:eastAsia="Malgun Gothic" w:cs="Malgun Gothic"/>
          <w:color w:val="000000" w:themeColor="text1"/>
          <w:highlight w:val="none"/>
          <w:u w:val="single"/>
          <w14:textFill>
            <w14:solidFill>
              <w14:schemeClr w14:val="tx1"/>
            </w14:solidFill>
          </w14:textFill>
        </w:rPr>
        <w:t></w:t>
      </w:r>
      <w:r>
        <w:rPr>
          <w:rFonts w:hint="eastAsia"/>
          <w:color w:val="000000" w:themeColor="text1"/>
          <w:highlight w:val="none"/>
          <w:u w:val="single"/>
          <w14:textFill>
            <w14:solidFill>
              <w14:schemeClr w14:val="tx1"/>
            </w14:solidFill>
          </w14:textFill>
        </w:rPr>
        <w:t>中</w:t>
      </w:r>
      <w:r>
        <w:rPr>
          <w:rFonts w:hint="eastAsia" w:ascii="宋体" w:hAnsi="宋体" w:eastAsia="宋体" w:cs="宋体"/>
          <w:color w:val="000000" w:themeColor="text1"/>
          <w:highlight w:val="none"/>
          <w:u w:val="single"/>
          <w14:textFill>
            <w14:solidFill>
              <w14:schemeClr w14:val="tx1"/>
            </w14:solidFill>
          </w14:textFill>
        </w:rPr>
        <w:t>标</w:t>
      </w:r>
      <w:r>
        <w:rPr>
          <w:rFonts w:hint="eastAsia"/>
          <w:color w:val="000000" w:themeColor="text1"/>
          <w:highlight w:val="none"/>
          <w:u w:val="single"/>
          <w14:textFill>
            <w14:solidFill>
              <w14:schemeClr w14:val="tx1"/>
            </w14:solidFill>
          </w14:textFill>
        </w:rPr>
        <w:t>后</w:t>
      </w:r>
      <w:r>
        <w:rPr>
          <w:rFonts w:hint="eastAsia" w:ascii="宋体" w:hAnsi="宋体" w:eastAsia="宋体" w:cs="宋体"/>
          <w:color w:val="000000" w:themeColor="text1"/>
          <w:highlight w:val="none"/>
          <w:u w:val="single"/>
          <w14:textFill>
            <w14:solidFill>
              <w14:schemeClr w14:val="tx1"/>
            </w14:solidFill>
          </w14:textFill>
        </w:rPr>
        <w:t>填写</w:t>
      </w:r>
      <w:r>
        <w:rPr>
          <w:rFonts w:hint="eastAsia" w:ascii="Malgun Gothic" w:hAnsi="Malgun Gothic" w:eastAsia="Malgun Gothic" w:cs="Malgun Gothic"/>
          <w:color w:val="000000" w:themeColor="text1"/>
          <w:highlight w:val="none"/>
          <w:u w:val="single"/>
          <w14:textFill>
            <w14:solidFill>
              <w14:schemeClr w14:val="tx1"/>
            </w14:solidFill>
          </w14:textFill>
        </w:rPr>
        <w:t></w:t>
      </w:r>
      <w:r>
        <w:rPr>
          <w:rFonts w:hint="eastAsia"/>
          <w:color w:val="000000" w:themeColor="text1"/>
          <w:highlight w:val="none"/>
          <w14:textFill>
            <w14:solidFill>
              <w14:schemeClr w14:val="tx1"/>
            </w14:solidFill>
          </w14:textFill>
        </w:rPr>
        <w:t>；</w:t>
      </w:r>
    </w:p>
    <w:p>
      <w:pPr>
        <w:spacing w:line="420" w:lineRule="exact"/>
        <w:ind w:firstLine="440" w:firstLineChars="200"/>
        <w:rPr>
          <w:rFonts w:cs="Times New Roman"/>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安全生</w:t>
      </w:r>
      <w:r>
        <w:rPr>
          <w:rFonts w:hint="eastAsia" w:ascii="宋体" w:hAnsi="宋体" w:eastAsia="宋体" w:cs="宋体"/>
          <w:color w:val="000000" w:themeColor="text1"/>
          <w:highlight w:val="none"/>
          <w14:textFill>
            <w14:solidFill>
              <w14:schemeClr w14:val="tx1"/>
            </w14:solidFill>
          </w14:textFill>
        </w:rPr>
        <w:t>产</w:t>
      </w:r>
      <w:r>
        <w:rPr>
          <w:rFonts w:hint="eastAsia"/>
          <w:color w:val="000000" w:themeColor="text1"/>
          <w:highlight w:val="none"/>
          <w14:textFill>
            <w14:solidFill>
              <w14:schemeClr w14:val="tx1"/>
            </w14:solidFill>
          </w14:textFill>
        </w:rPr>
        <w:t>考核合格</w:t>
      </w:r>
      <w:r>
        <w:rPr>
          <w:rFonts w:hint="eastAsia" w:ascii="宋体" w:hAnsi="宋体" w:eastAsia="宋体" w:cs="宋体"/>
          <w:color w:val="000000" w:themeColor="text1"/>
          <w:highlight w:val="none"/>
          <w14:textFill>
            <w14:solidFill>
              <w14:schemeClr w14:val="tx1"/>
            </w14:solidFill>
          </w14:textFill>
        </w:rPr>
        <w:t>证书号</w:t>
      </w:r>
      <w:r>
        <w:rPr>
          <w:rFonts w:hint="eastAsia"/>
          <w:color w:val="000000" w:themeColor="text1"/>
          <w:highlight w:val="none"/>
          <w14:textFill>
            <w14:solidFill>
              <w14:schemeClr w14:val="tx1"/>
            </w14:solidFill>
          </w14:textFill>
        </w:rPr>
        <w:t>：</w:t>
      </w:r>
      <w:r>
        <w:rPr>
          <w:rFonts w:hint="eastAsia" w:ascii="Malgun Gothic" w:hAnsi="Malgun Gothic" w:eastAsia="Malgun Gothic" w:cs="Malgun Gothic"/>
          <w:color w:val="000000" w:themeColor="text1"/>
          <w:highlight w:val="none"/>
          <w:u w:val="single"/>
          <w14:textFill>
            <w14:solidFill>
              <w14:schemeClr w14:val="tx1"/>
            </w14:solidFill>
          </w14:textFill>
        </w:rPr>
        <w:t></w:t>
      </w:r>
      <w:r>
        <w:rPr>
          <w:rFonts w:hint="eastAsia"/>
          <w:color w:val="000000" w:themeColor="text1"/>
          <w:highlight w:val="none"/>
          <w:u w:val="single"/>
          <w14:textFill>
            <w14:solidFill>
              <w14:schemeClr w14:val="tx1"/>
            </w14:solidFill>
          </w14:textFill>
        </w:rPr>
        <w:t>中</w:t>
      </w:r>
      <w:r>
        <w:rPr>
          <w:rFonts w:hint="eastAsia" w:ascii="宋体" w:hAnsi="宋体" w:eastAsia="宋体" w:cs="宋体"/>
          <w:color w:val="000000" w:themeColor="text1"/>
          <w:highlight w:val="none"/>
          <w:u w:val="single"/>
          <w14:textFill>
            <w14:solidFill>
              <w14:schemeClr w14:val="tx1"/>
            </w14:solidFill>
          </w14:textFill>
        </w:rPr>
        <w:t>标</w:t>
      </w:r>
      <w:r>
        <w:rPr>
          <w:rFonts w:hint="eastAsia"/>
          <w:color w:val="000000" w:themeColor="text1"/>
          <w:highlight w:val="none"/>
          <w:u w:val="single"/>
          <w14:textFill>
            <w14:solidFill>
              <w14:schemeClr w14:val="tx1"/>
            </w14:solidFill>
          </w14:textFill>
        </w:rPr>
        <w:t>后</w:t>
      </w:r>
      <w:r>
        <w:rPr>
          <w:rFonts w:hint="eastAsia" w:ascii="宋体" w:hAnsi="宋体" w:eastAsia="宋体" w:cs="宋体"/>
          <w:color w:val="000000" w:themeColor="text1"/>
          <w:highlight w:val="none"/>
          <w:u w:val="single"/>
          <w14:textFill>
            <w14:solidFill>
              <w14:schemeClr w14:val="tx1"/>
            </w14:solidFill>
          </w14:textFill>
        </w:rPr>
        <w:t>填写</w:t>
      </w:r>
      <w:r>
        <w:rPr>
          <w:rFonts w:hint="eastAsia"/>
          <w:color w:val="000000" w:themeColor="text1"/>
          <w:highlight w:val="none"/>
          <w14:textFill>
            <w14:solidFill>
              <w14:schemeClr w14:val="tx1"/>
            </w14:solidFill>
          </w14:textFill>
        </w:rPr>
        <w:t>；</w:t>
      </w:r>
    </w:p>
    <w:p>
      <w:pPr>
        <w:spacing w:line="420" w:lineRule="exact"/>
        <w:ind w:firstLine="440" w:firstLineChars="200"/>
        <w:rPr>
          <w:rFonts w:cs="Times New Roman"/>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联</w:t>
      </w:r>
      <w:r>
        <w:rPr>
          <w:rFonts w:hint="eastAsia"/>
          <w:color w:val="000000" w:themeColor="text1"/>
          <w:highlight w:val="none"/>
          <w14:textFill>
            <w14:solidFill>
              <w14:schemeClr w14:val="tx1"/>
            </w14:solidFill>
          </w14:textFill>
        </w:rPr>
        <w:t>系</w:t>
      </w:r>
      <w:r>
        <w:rPr>
          <w:rFonts w:hint="eastAsia" w:ascii="宋体" w:hAnsi="宋体" w:eastAsia="宋体" w:cs="宋体"/>
          <w:color w:val="000000" w:themeColor="text1"/>
          <w:highlight w:val="none"/>
          <w14:textFill>
            <w14:solidFill>
              <w14:schemeClr w14:val="tx1"/>
            </w14:solidFill>
          </w14:textFill>
        </w:rPr>
        <w:t>电话</w:t>
      </w:r>
      <w:r>
        <w:rPr>
          <w:rFonts w:hint="eastAsia"/>
          <w:color w:val="000000" w:themeColor="text1"/>
          <w:highlight w:val="none"/>
          <w14:textFill>
            <w14:solidFill>
              <w14:schemeClr w14:val="tx1"/>
            </w14:solidFill>
          </w14:textFill>
        </w:rPr>
        <w:t>：</w:t>
      </w:r>
      <w:r>
        <w:rPr>
          <w:rFonts w:hint="eastAsia"/>
          <w:color w:val="000000" w:themeColor="text1"/>
          <w:highlight w:val="none"/>
          <w:u w:val="single"/>
          <w14:textFill>
            <w14:solidFill>
              <w14:schemeClr w14:val="tx1"/>
            </w14:solidFill>
          </w14:textFill>
        </w:rPr>
        <w:t>中</w:t>
      </w:r>
      <w:r>
        <w:rPr>
          <w:rFonts w:hint="eastAsia" w:ascii="宋体" w:hAnsi="宋体" w:eastAsia="宋体" w:cs="宋体"/>
          <w:color w:val="000000" w:themeColor="text1"/>
          <w:highlight w:val="none"/>
          <w:u w:val="single"/>
          <w14:textFill>
            <w14:solidFill>
              <w14:schemeClr w14:val="tx1"/>
            </w14:solidFill>
          </w14:textFill>
        </w:rPr>
        <w:t>标</w:t>
      </w:r>
      <w:r>
        <w:rPr>
          <w:rFonts w:hint="eastAsia"/>
          <w:color w:val="000000" w:themeColor="text1"/>
          <w:highlight w:val="none"/>
          <w:u w:val="single"/>
          <w14:textFill>
            <w14:solidFill>
              <w14:schemeClr w14:val="tx1"/>
            </w14:solidFill>
          </w14:textFill>
        </w:rPr>
        <w:t>后</w:t>
      </w:r>
      <w:r>
        <w:rPr>
          <w:rFonts w:hint="eastAsia" w:ascii="宋体" w:hAnsi="宋体" w:eastAsia="宋体" w:cs="宋体"/>
          <w:color w:val="000000" w:themeColor="text1"/>
          <w:highlight w:val="none"/>
          <w:u w:val="single"/>
          <w14:textFill>
            <w14:solidFill>
              <w14:schemeClr w14:val="tx1"/>
            </w14:solidFill>
          </w14:textFill>
        </w:rPr>
        <w:t>填写</w:t>
      </w:r>
      <w:r>
        <w:rPr>
          <w:rFonts w:hint="eastAsia" w:ascii="Malgun Gothic" w:hAnsi="Malgun Gothic" w:eastAsia="Malgun Gothic" w:cs="Malgun Gothic"/>
          <w:color w:val="000000" w:themeColor="text1"/>
          <w:highlight w:val="none"/>
          <w:u w:val="single"/>
          <w14:textFill>
            <w14:solidFill>
              <w14:schemeClr w14:val="tx1"/>
            </w14:solidFill>
          </w14:textFill>
        </w:rPr>
        <w:t></w:t>
      </w:r>
      <w:r>
        <w:rPr>
          <w:color w:val="000000" w:themeColor="text1"/>
          <w:highlight w:val="none"/>
          <w:u w:val="single"/>
          <w14:textFill>
            <w14:solidFill>
              <w14:schemeClr w14:val="tx1"/>
            </w14:solidFill>
          </w14:textFill>
        </w:rPr>
        <w:t xml:space="preserve"> </w:t>
      </w:r>
      <w:r>
        <w:rPr>
          <w:rFonts w:hint="eastAsia" w:ascii="Malgun Gothic" w:hAnsi="Malgun Gothic" w:eastAsia="Malgun Gothic" w:cs="Malgun Gothic"/>
          <w:color w:val="000000" w:themeColor="text1"/>
          <w:highlight w:val="none"/>
          <w:u w:val="single"/>
          <w14:textFill>
            <w14:solidFill>
              <w14:schemeClr w14:val="tx1"/>
            </w14:solidFill>
          </w14:textFill>
        </w:rPr>
        <w:t></w:t>
      </w:r>
      <w:r>
        <w:rPr>
          <w:rFonts w:hint="eastAsia"/>
          <w:color w:val="000000" w:themeColor="text1"/>
          <w:highlight w:val="none"/>
          <w14:textFill>
            <w14:solidFill>
              <w14:schemeClr w14:val="tx1"/>
            </w14:solidFill>
          </w14:textFill>
        </w:rPr>
        <w:t>；</w:t>
      </w:r>
    </w:p>
    <w:p>
      <w:pPr>
        <w:spacing w:line="420" w:lineRule="exact"/>
        <w:ind w:firstLine="440" w:firstLineChars="200"/>
        <w:rPr>
          <w:rFonts w:cs="Times New Roman"/>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电</w:t>
      </w:r>
      <w:r>
        <w:rPr>
          <w:rFonts w:hint="eastAsia"/>
          <w:color w:val="000000" w:themeColor="text1"/>
          <w:highlight w:val="none"/>
          <w14:textFill>
            <w14:solidFill>
              <w14:schemeClr w14:val="tx1"/>
            </w14:solidFill>
          </w14:textFill>
        </w:rPr>
        <w:t>子信箱：</w:t>
      </w:r>
      <w:r>
        <w:rPr>
          <w:rFonts w:hint="eastAsia" w:ascii="Malgun Gothic" w:hAnsi="Malgun Gothic" w:eastAsia="Malgun Gothic" w:cs="Malgun Gothic"/>
          <w:color w:val="000000" w:themeColor="text1"/>
          <w:highlight w:val="none"/>
          <w:u w:val="single"/>
          <w14:textFill>
            <w14:solidFill>
              <w14:schemeClr w14:val="tx1"/>
            </w14:solidFill>
          </w14:textFill>
        </w:rPr>
        <w:t></w:t>
      </w:r>
      <w:r>
        <w:rPr>
          <w:rFonts w:hint="eastAsia"/>
          <w:color w:val="000000" w:themeColor="text1"/>
          <w:highlight w:val="none"/>
          <w:u w:val="single"/>
          <w14:textFill>
            <w14:solidFill>
              <w14:schemeClr w14:val="tx1"/>
            </w14:solidFill>
          </w14:textFill>
        </w:rPr>
        <w:t>中</w:t>
      </w:r>
      <w:r>
        <w:rPr>
          <w:rFonts w:hint="eastAsia" w:ascii="宋体" w:hAnsi="宋体" w:eastAsia="宋体" w:cs="宋体"/>
          <w:color w:val="000000" w:themeColor="text1"/>
          <w:highlight w:val="none"/>
          <w:u w:val="single"/>
          <w14:textFill>
            <w14:solidFill>
              <w14:schemeClr w14:val="tx1"/>
            </w14:solidFill>
          </w14:textFill>
        </w:rPr>
        <w:t>标</w:t>
      </w:r>
      <w:r>
        <w:rPr>
          <w:rFonts w:hint="eastAsia"/>
          <w:color w:val="000000" w:themeColor="text1"/>
          <w:highlight w:val="none"/>
          <w:u w:val="single"/>
          <w14:textFill>
            <w14:solidFill>
              <w14:schemeClr w14:val="tx1"/>
            </w14:solidFill>
          </w14:textFill>
        </w:rPr>
        <w:t>后</w:t>
      </w:r>
      <w:r>
        <w:rPr>
          <w:rFonts w:hint="eastAsia" w:ascii="宋体" w:hAnsi="宋体" w:eastAsia="宋体" w:cs="宋体"/>
          <w:color w:val="000000" w:themeColor="text1"/>
          <w:highlight w:val="none"/>
          <w:u w:val="single"/>
          <w14:textFill>
            <w14:solidFill>
              <w14:schemeClr w14:val="tx1"/>
            </w14:solidFill>
          </w14:textFill>
        </w:rPr>
        <w:t>填写</w:t>
      </w:r>
      <w:r>
        <w:rPr>
          <w:rFonts w:hint="eastAsia" w:ascii="Malgun Gothic" w:hAnsi="Malgun Gothic" w:eastAsia="Malgun Gothic" w:cs="Malgun Gothic"/>
          <w:color w:val="000000" w:themeColor="text1"/>
          <w:highlight w:val="none"/>
          <w:u w:val="single"/>
          <w14:textFill>
            <w14:solidFill>
              <w14:schemeClr w14:val="tx1"/>
            </w14:solidFill>
          </w14:textFill>
        </w:rPr>
        <w:t></w:t>
      </w:r>
      <w:r>
        <w:rPr>
          <w:rFonts w:hint="eastAsia"/>
          <w:color w:val="000000" w:themeColor="text1"/>
          <w:highlight w:val="none"/>
          <w14:textFill>
            <w14:solidFill>
              <w14:schemeClr w14:val="tx1"/>
            </w14:solidFill>
          </w14:textFill>
        </w:rPr>
        <w:t>；</w:t>
      </w:r>
    </w:p>
    <w:p>
      <w:pPr>
        <w:spacing w:line="420" w:lineRule="exact"/>
        <w:ind w:firstLine="440" w:firstLineChars="200"/>
        <w:rPr>
          <w:rFonts w:cs="Times New Roman"/>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通信地址：</w:t>
      </w:r>
      <w:r>
        <w:rPr>
          <w:rFonts w:hint="eastAsia" w:ascii="Malgun Gothic" w:hAnsi="Malgun Gothic" w:eastAsia="Malgun Gothic" w:cs="Malgun Gothic"/>
          <w:color w:val="000000" w:themeColor="text1"/>
          <w:highlight w:val="none"/>
          <w:u w:val="single"/>
          <w14:textFill>
            <w14:solidFill>
              <w14:schemeClr w14:val="tx1"/>
            </w14:solidFill>
          </w14:textFill>
        </w:rPr>
        <w:t></w:t>
      </w:r>
      <w:r>
        <w:rPr>
          <w:rFonts w:hint="eastAsia"/>
          <w:color w:val="000000" w:themeColor="text1"/>
          <w:highlight w:val="none"/>
          <w:u w:val="single"/>
          <w14:textFill>
            <w14:solidFill>
              <w14:schemeClr w14:val="tx1"/>
            </w14:solidFill>
          </w14:textFill>
        </w:rPr>
        <w:t>中</w:t>
      </w:r>
      <w:r>
        <w:rPr>
          <w:rFonts w:hint="eastAsia" w:ascii="宋体" w:hAnsi="宋体" w:eastAsia="宋体" w:cs="宋体"/>
          <w:color w:val="000000" w:themeColor="text1"/>
          <w:highlight w:val="none"/>
          <w:u w:val="single"/>
          <w14:textFill>
            <w14:solidFill>
              <w14:schemeClr w14:val="tx1"/>
            </w14:solidFill>
          </w14:textFill>
        </w:rPr>
        <w:t>标</w:t>
      </w:r>
      <w:r>
        <w:rPr>
          <w:rFonts w:hint="eastAsia"/>
          <w:color w:val="000000" w:themeColor="text1"/>
          <w:highlight w:val="none"/>
          <w:u w:val="single"/>
          <w14:textFill>
            <w14:solidFill>
              <w14:schemeClr w14:val="tx1"/>
            </w14:solidFill>
          </w14:textFill>
        </w:rPr>
        <w:t>后</w:t>
      </w:r>
      <w:r>
        <w:rPr>
          <w:rFonts w:hint="eastAsia" w:ascii="宋体" w:hAnsi="宋体" w:eastAsia="宋体" w:cs="宋体"/>
          <w:color w:val="000000" w:themeColor="text1"/>
          <w:highlight w:val="none"/>
          <w:u w:val="single"/>
          <w14:textFill>
            <w14:solidFill>
              <w14:schemeClr w14:val="tx1"/>
            </w14:solidFill>
          </w14:textFill>
        </w:rPr>
        <w:t>填写</w:t>
      </w:r>
      <w:r>
        <w:rPr>
          <w:rFonts w:hint="eastAsia" w:ascii="Malgun Gothic" w:hAnsi="Malgun Gothic" w:eastAsia="Malgun Gothic" w:cs="Malgun Gothic"/>
          <w:color w:val="000000" w:themeColor="text1"/>
          <w:highlight w:val="none"/>
          <w:u w:val="single"/>
          <w14:textFill>
            <w14:solidFill>
              <w14:schemeClr w14:val="tx1"/>
            </w14:solidFill>
          </w14:textFill>
        </w:rPr>
        <w:t></w:t>
      </w:r>
      <w:r>
        <w:rPr>
          <w:rFonts w:hint="eastAsia"/>
          <w:color w:val="000000" w:themeColor="text1"/>
          <w:highlight w:val="none"/>
          <w14:textFill>
            <w14:solidFill>
              <w14:schemeClr w14:val="tx1"/>
            </w14:solidFill>
          </w14:textFill>
        </w:rPr>
        <w:t>；</w:t>
      </w:r>
    </w:p>
    <w:p>
      <w:pPr>
        <w:spacing w:line="420" w:lineRule="exact"/>
        <w:ind w:firstLine="440" w:firstLineChars="200"/>
        <w:rPr>
          <w:rFonts w:cs="Times New Roman"/>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承包人</w:t>
      </w:r>
      <w:r>
        <w:rPr>
          <w:rFonts w:hint="eastAsia" w:ascii="宋体" w:hAnsi="宋体" w:eastAsia="宋体" w:cs="宋体"/>
          <w:color w:val="000000" w:themeColor="text1"/>
          <w:highlight w:val="none"/>
          <w14:textFill>
            <w14:solidFill>
              <w14:schemeClr w14:val="tx1"/>
            </w14:solidFill>
          </w14:textFill>
        </w:rPr>
        <w:t>对项</w:t>
      </w:r>
      <w:r>
        <w:rPr>
          <w:rFonts w:hint="eastAsia"/>
          <w:color w:val="000000" w:themeColor="text1"/>
          <w:highlight w:val="none"/>
          <w14:textFill>
            <w14:solidFill>
              <w14:schemeClr w14:val="tx1"/>
            </w14:solidFill>
          </w14:textFill>
        </w:rPr>
        <w:t>目</w:t>
      </w:r>
      <w:r>
        <w:rPr>
          <w:rFonts w:hint="eastAsia" w:ascii="宋体" w:hAnsi="宋体" w:eastAsia="宋体" w:cs="宋体"/>
          <w:color w:val="000000" w:themeColor="text1"/>
          <w:highlight w:val="none"/>
          <w14:textFill>
            <w14:solidFill>
              <w14:schemeClr w14:val="tx1"/>
            </w14:solidFill>
          </w14:textFill>
        </w:rPr>
        <w:t>经</w:t>
      </w:r>
      <w:r>
        <w:rPr>
          <w:rFonts w:hint="eastAsia"/>
          <w:color w:val="000000" w:themeColor="text1"/>
          <w:highlight w:val="none"/>
          <w14:textFill>
            <w14:solidFill>
              <w14:schemeClr w14:val="tx1"/>
            </w14:solidFill>
          </w14:textFill>
        </w:rPr>
        <w:t>理的授</w:t>
      </w:r>
      <w:r>
        <w:rPr>
          <w:rFonts w:hint="eastAsia" w:ascii="宋体" w:hAnsi="宋体" w:eastAsia="宋体" w:cs="宋体"/>
          <w:color w:val="000000" w:themeColor="text1"/>
          <w:highlight w:val="none"/>
          <w14:textFill>
            <w14:solidFill>
              <w14:schemeClr w14:val="tx1"/>
            </w14:solidFill>
          </w14:textFill>
        </w:rPr>
        <w:t>权</w:t>
      </w:r>
      <w:r>
        <w:rPr>
          <w:rFonts w:hint="eastAsia"/>
          <w:color w:val="000000" w:themeColor="text1"/>
          <w:highlight w:val="none"/>
          <w14:textFill>
            <w14:solidFill>
              <w14:schemeClr w14:val="tx1"/>
            </w14:solidFill>
          </w14:textFill>
        </w:rPr>
        <w:t>范</w:t>
      </w:r>
      <w:r>
        <w:rPr>
          <w:rFonts w:hint="eastAsia" w:ascii="宋体" w:hAnsi="宋体" w:eastAsia="宋体" w:cs="宋体"/>
          <w:color w:val="000000" w:themeColor="text1"/>
          <w:highlight w:val="none"/>
          <w14:textFill>
            <w14:solidFill>
              <w14:schemeClr w14:val="tx1"/>
            </w14:solidFill>
          </w14:textFill>
        </w:rPr>
        <w:t>围</w:t>
      </w:r>
      <w:r>
        <w:rPr>
          <w:rFonts w:hint="eastAsia"/>
          <w:color w:val="000000" w:themeColor="text1"/>
          <w:highlight w:val="none"/>
          <w14:textFill>
            <w14:solidFill>
              <w14:schemeClr w14:val="tx1"/>
            </w14:solidFill>
          </w14:textFill>
        </w:rPr>
        <w:t>如下：</w:t>
      </w:r>
      <w:r>
        <w:rPr>
          <w:color w:val="000000" w:themeColor="text1"/>
          <w:highlight w:val="none"/>
          <w14:textFill>
            <w14:solidFill>
              <w14:schemeClr w14:val="tx1"/>
            </w14:solidFill>
          </w14:textFill>
        </w:rPr>
        <w:t xml:space="preserve"> </w:t>
      </w:r>
      <w:r>
        <w:rPr>
          <w:rFonts w:hint="eastAsia"/>
          <w:color w:val="000000" w:themeColor="text1"/>
          <w:highlight w:val="none"/>
          <w:u w:val="single"/>
          <w14:textFill>
            <w14:solidFill>
              <w14:schemeClr w14:val="tx1"/>
            </w14:solidFill>
          </w14:textFill>
        </w:rPr>
        <w:t>（</w:t>
      </w:r>
      <w:r>
        <w:rPr>
          <w:color w:val="000000" w:themeColor="text1"/>
          <w:highlight w:val="none"/>
          <w:u w:val="single"/>
          <w14:textFill>
            <w14:solidFill>
              <w14:schemeClr w14:val="tx1"/>
            </w14:solidFill>
          </w14:textFill>
        </w:rPr>
        <w:t>1</w:t>
      </w:r>
      <w:r>
        <w:rPr>
          <w:rFonts w:hint="eastAsia"/>
          <w:color w:val="000000" w:themeColor="text1"/>
          <w:highlight w:val="none"/>
          <w:u w:val="single"/>
          <w14:textFill>
            <w14:solidFill>
              <w14:schemeClr w14:val="tx1"/>
            </w14:solidFill>
          </w14:textFill>
        </w:rPr>
        <w:t>）</w:t>
      </w:r>
      <w:r>
        <w:rPr>
          <w:rFonts w:hint="eastAsia" w:ascii="宋体" w:hAnsi="宋体" w:eastAsia="宋体" w:cs="宋体"/>
          <w:color w:val="000000" w:themeColor="text1"/>
          <w:highlight w:val="none"/>
          <w:u w:val="single"/>
          <w14:textFill>
            <w14:solidFill>
              <w14:schemeClr w14:val="tx1"/>
            </w14:solidFill>
          </w14:textFill>
        </w:rPr>
        <w:t>对</w:t>
      </w:r>
      <w:r>
        <w:rPr>
          <w:rFonts w:hint="eastAsia"/>
          <w:color w:val="000000" w:themeColor="text1"/>
          <w:highlight w:val="none"/>
          <w:u w:val="single"/>
          <w14:textFill>
            <w14:solidFill>
              <w14:schemeClr w14:val="tx1"/>
            </w14:solidFill>
          </w14:textFill>
        </w:rPr>
        <w:t>本工程的建</w:t>
      </w:r>
      <w:r>
        <w:rPr>
          <w:rFonts w:hint="eastAsia" w:ascii="宋体" w:hAnsi="宋体" w:eastAsia="宋体" w:cs="宋体"/>
          <w:color w:val="000000" w:themeColor="text1"/>
          <w:highlight w:val="none"/>
          <w:u w:val="single"/>
          <w14:textFill>
            <w14:solidFill>
              <w14:schemeClr w14:val="tx1"/>
            </w14:solidFill>
          </w14:textFill>
        </w:rPr>
        <w:t>设进</w:t>
      </w:r>
      <w:r>
        <w:rPr>
          <w:rFonts w:hint="eastAsia"/>
          <w:color w:val="000000" w:themeColor="text1"/>
          <w:highlight w:val="none"/>
          <w:u w:val="single"/>
          <w14:textFill>
            <w14:solidFill>
              <w14:schemeClr w14:val="tx1"/>
            </w14:solidFill>
          </w14:textFill>
        </w:rPr>
        <w:t>行全面管理，行使合同</w:t>
      </w:r>
      <w:r>
        <w:rPr>
          <w:rFonts w:hint="eastAsia" w:ascii="宋体" w:hAnsi="宋体" w:eastAsia="宋体" w:cs="宋体"/>
          <w:color w:val="000000" w:themeColor="text1"/>
          <w:highlight w:val="none"/>
          <w:u w:val="single"/>
          <w14:textFill>
            <w14:solidFill>
              <w14:schemeClr w14:val="tx1"/>
            </w14:solidFill>
          </w14:textFill>
        </w:rPr>
        <w:t>约</w:t>
      </w:r>
      <w:r>
        <w:rPr>
          <w:rFonts w:hint="eastAsia"/>
          <w:color w:val="000000" w:themeColor="text1"/>
          <w:highlight w:val="none"/>
          <w:u w:val="single"/>
          <w14:textFill>
            <w14:solidFill>
              <w14:schemeClr w14:val="tx1"/>
            </w14:solidFill>
          </w14:textFill>
        </w:rPr>
        <w:t>定的</w:t>
      </w:r>
      <w:r>
        <w:rPr>
          <w:rFonts w:hint="eastAsia" w:ascii="宋体" w:hAnsi="宋体" w:eastAsia="宋体" w:cs="宋体"/>
          <w:color w:val="000000" w:themeColor="text1"/>
          <w:highlight w:val="none"/>
          <w:u w:val="single"/>
          <w14:textFill>
            <w14:solidFill>
              <w14:schemeClr w14:val="tx1"/>
            </w14:solidFill>
          </w14:textFill>
        </w:rPr>
        <w:t>权</w:t>
      </w:r>
      <w:r>
        <w:rPr>
          <w:rFonts w:hint="eastAsia"/>
          <w:color w:val="000000" w:themeColor="text1"/>
          <w:highlight w:val="none"/>
          <w:u w:val="single"/>
          <w14:textFill>
            <w14:solidFill>
              <w14:schemeClr w14:val="tx1"/>
            </w14:solidFill>
          </w14:textFill>
        </w:rPr>
        <w:t>利，履行合同</w:t>
      </w:r>
      <w:r>
        <w:rPr>
          <w:rFonts w:hint="eastAsia" w:ascii="宋体" w:hAnsi="宋体" w:eastAsia="宋体" w:cs="宋体"/>
          <w:color w:val="000000" w:themeColor="text1"/>
          <w:highlight w:val="none"/>
          <w:u w:val="single"/>
          <w14:textFill>
            <w14:solidFill>
              <w14:schemeClr w14:val="tx1"/>
            </w14:solidFill>
          </w14:textFill>
        </w:rPr>
        <w:t>约</w:t>
      </w:r>
      <w:r>
        <w:rPr>
          <w:rFonts w:hint="eastAsia"/>
          <w:color w:val="000000" w:themeColor="text1"/>
          <w:highlight w:val="none"/>
          <w:u w:val="single"/>
          <w14:textFill>
            <w14:solidFill>
              <w14:schemeClr w14:val="tx1"/>
            </w14:solidFill>
          </w14:textFill>
        </w:rPr>
        <w:t>定的</w:t>
      </w:r>
      <w:r>
        <w:rPr>
          <w:rFonts w:hint="eastAsia" w:ascii="宋体" w:hAnsi="宋体" w:eastAsia="宋体" w:cs="宋体"/>
          <w:color w:val="000000" w:themeColor="text1"/>
          <w:highlight w:val="none"/>
          <w:u w:val="single"/>
          <w14:textFill>
            <w14:solidFill>
              <w14:schemeClr w14:val="tx1"/>
            </w14:solidFill>
          </w14:textFill>
        </w:rPr>
        <w:t>义务</w:t>
      </w:r>
      <w:r>
        <w:rPr>
          <w:rFonts w:hint="eastAsia"/>
          <w:color w:val="000000" w:themeColor="text1"/>
          <w:highlight w:val="none"/>
          <w:u w:val="single"/>
          <w14:textFill>
            <w14:solidFill>
              <w14:schemeClr w14:val="tx1"/>
            </w14:solidFill>
          </w14:textFill>
        </w:rPr>
        <w:t>；（</w:t>
      </w:r>
      <w:r>
        <w:rPr>
          <w:color w:val="000000" w:themeColor="text1"/>
          <w:highlight w:val="none"/>
          <w:u w:val="single"/>
          <w14:textFill>
            <w14:solidFill>
              <w14:schemeClr w14:val="tx1"/>
            </w14:solidFill>
          </w14:textFill>
        </w:rPr>
        <w:t>2</w:t>
      </w:r>
      <w:r>
        <w:rPr>
          <w:rFonts w:hint="eastAsia"/>
          <w:color w:val="000000" w:themeColor="text1"/>
          <w:highlight w:val="none"/>
          <w:u w:val="single"/>
          <w14:textFill>
            <w14:solidFill>
              <w14:schemeClr w14:val="tx1"/>
            </w14:solidFill>
          </w14:textFill>
        </w:rPr>
        <w:t>）</w:t>
      </w:r>
      <w:r>
        <w:rPr>
          <w:rFonts w:hint="eastAsia" w:ascii="宋体" w:hAnsi="宋体" w:eastAsia="宋体" w:cs="宋体"/>
          <w:color w:val="000000" w:themeColor="text1"/>
          <w:highlight w:val="none"/>
          <w:u w:val="single"/>
          <w14:textFill>
            <w14:solidFill>
              <w14:schemeClr w14:val="tx1"/>
            </w14:solidFill>
          </w14:textFill>
        </w:rPr>
        <w:t>负责</w:t>
      </w:r>
      <w:r>
        <w:rPr>
          <w:rFonts w:hint="eastAsia"/>
          <w:color w:val="000000" w:themeColor="text1"/>
          <w:highlight w:val="none"/>
          <w:u w:val="single"/>
          <w14:textFill>
            <w14:solidFill>
              <w14:schemeClr w14:val="tx1"/>
            </w14:solidFill>
          </w14:textFill>
        </w:rPr>
        <w:t>本工程的施工</w:t>
      </w:r>
      <w:r>
        <w:rPr>
          <w:rFonts w:hint="eastAsia" w:ascii="宋体" w:hAnsi="宋体" w:eastAsia="宋体" w:cs="宋体"/>
          <w:color w:val="000000" w:themeColor="text1"/>
          <w:highlight w:val="none"/>
          <w:u w:val="single"/>
          <w14:textFill>
            <w14:solidFill>
              <w14:schemeClr w14:val="tx1"/>
            </w14:solidFill>
          </w14:textFill>
        </w:rPr>
        <w:t>组织</w:t>
      </w:r>
      <w:r>
        <w:rPr>
          <w:rFonts w:hint="eastAsia"/>
          <w:color w:val="000000" w:themeColor="text1"/>
          <w:highlight w:val="none"/>
          <w:u w:val="single"/>
          <w14:textFill>
            <w14:solidFill>
              <w14:schemeClr w14:val="tx1"/>
            </w14:solidFill>
          </w14:textFill>
        </w:rPr>
        <w:t>方案制定和施工</w:t>
      </w:r>
      <w:r>
        <w:rPr>
          <w:rFonts w:hint="eastAsia" w:ascii="宋体" w:hAnsi="宋体" w:eastAsia="宋体" w:cs="宋体"/>
          <w:color w:val="000000" w:themeColor="text1"/>
          <w:highlight w:val="none"/>
          <w:u w:val="single"/>
          <w14:textFill>
            <w14:solidFill>
              <w14:schemeClr w14:val="tx1"/>
            </w14:solidFill>
          </w14:textFill>
        </w:rPr>
        <w:t>组织设计</w:t>
      </w:r>
      <w:r>
        <w:rPr>
          <w:rFonts w:hint="eastAsia"/>
          <w:color w:val="000000" w:themeColor="text1"/>
          <w:highlight w:val="none"/>
          <w:u w:val="single"/>
          <w14:textFill>
            <w14:solidFill>
              <w14:schemeClr w14:val="tx1"/>
            </w14:solidFill>
          </w14:textFill>
        </w:rPr>
        <w:t>；（</w:t>
      </w:r>
      <w:r>
        <w:rPr>
          <w:color w:val="000000" w:themeColor="text1"/>
          <w:highlight w:val="none"/>
          <w:u w:val="single"/>
          <w14:textFill>
            <w14:solidFill>
              <w14:schemeClr w14:val="tx1"/>
            </w14:solidFill>
          </w14:textFill>
        </w:rPr>
        <w:t>3</w:t>
      </w:r>
      <w:r>
        <w:rPr>
          <w:rFonts w:hint="eastAsia"/>
          <w:color w:val="000000" w:themeColor="text1"/>
          <w:highlight w:val="none"/>
          <w:u w:val="single"/>
          <w14:textFill>
            <w14:solidFill>
              <w14:schemeClr w14:val="tx1"/>
            </w14:solidFill>
          </w14:textFill>
        </w:rPr>
        <w:t>）</w:t>
      </w:r>
      <w:r>
        <w:rPr>
          <w:rFonts w:hint="eastAsia" w:ascii="宋体" w:hAnsi="宋体" w:eastAsia="宋体" w:cs="宋体"/>
          <w:color w:val="000000" w:themeColor="text1"/>
          <w:highlight w:val="none"/>
          <w:u w:val="single"/>
          <w14:textFill>
            <w14:solidFill>
              <w14:schemeClr w14:val="tx1"/>
            </w14:solidFill>
          </w14:textFill>
        </w:rPr>
        <w:t>负责</w:t>
      </w:r>
      <w:r>
        <w:rPr>
          <w:rFonts w:hint="eastAsia"/>
          <w:color w:val="000000" w:themeColor="text1"/>
          <w:highlight w:val="none"/>
          <w:u w:val="single"/>
          <w14:textFill>
            <w14:solidFill>
              <w14:schemeClr w14:val="tx1"/>
            </w14:solidFill>
          </w14:textFill>
        </w:rPr>
        <w:t>本工程的</w:t>
      </w:r>
      <w:r>
        <w:rPr>
          <w:rFonts w:hint="eastAsia" w:ascii="宋体" w:hAnsi="宋体" w:eastAsia="宋体" w:cs="宋体"/>
          <w:color w:val="000000" w:themeColor="text1"/>
          <w:highlight w:val="none"/>
          <w:u w:val="single"/>
          <w14:textFill>
            <w14:solidFill>
              <w14:schemeClr w14:val="tx1"/>
            </w14:solidFill>
          </w14:textFill>
        </w:rPr>
        <w:t>劳动</w:t>
      </w:r>
      <w:r>
        <w:rPr>
          <w:rFonts w:hint="eastAsia"/>
          <w:color w:val="000000" w:themeColor="text1"/>
          <w:highlight w:val="none"/>
          <w:u w:val="single"/>
          <w14:textFill>
            <w14:solidFill>
              <w14:schemeClr w14:val="tx1"/>
            </w14:solidFill>
          </w14:textFill>
        </w:rPr>
        <w:t>力</w:t>
      </w:r>
      <w:r>
        <w:rPr>
          <w:rFonts w:hint="eastAsia" w:ascii="宋体" w:hAnsi="宋体" w:eastAsia="宋体" w:cs="宋体"/>
          <w:color w:val="000000" w:themeColor="text1"/>
          <w:highlight w:val="none"/>
          <w:u w:val="single"/>
          <w14:textFill>
            <w14:solidFill>
              <w14:schemeClr w14:val="tx1"/>
            </w14:solidFill>
          </w14:textFill>
        </w:rPr>
        <w:t>组织</w:t>
      </w:r>
      <w:r>
        <w:rPr>
          <w:rFonts w:hint="eastAsia"/>
          <w:color w:val="000000" w:themeColor="text1"/>
          <w:highlight w:val="none"/>
          <w:u w:val="single"/>
          <w14:textFill>
            <w14:solidFill>
              <w14:schemeClr w14:val="tx1"/>
            </w14:solidFill>
          </w14:textFill>
        </w:rPr>
        <w:t>和机械</w:t>
      </w:r>
      <w:r>
        <w:rPr>
          <w:rFonts w:hint="eastAsia" w:ascii="宋体" w:hAnsi="宋体" w:eastAsia="宋体" w:cs="宋体"/>
          <w:color w:val="000000" w:themeColor="text1"/>
          <w:highlight w:val="none"/>
          <w:u w:val="single"/>
          <w14:textFill>
            <w14:solidFill>
              <w14:schemeClr w14:val="tx1"/>
            </w14:solidFill>
          </w14:textFill>
        </w:rPr>
        <w:t>设备组织</w:t>
      </w:r>
      <w:r>
        <w:rPr>
          <w:rFonts w:hint="eastAsia"/>
          <w:color w:val="000000" w:themeColor="text1"/>
          <w:highlight w:val="none"/>
          <w:u w:val="single"/>
          <w14:textFill>
            <w14:solidFill>
              <w14:schemeClr w14:val="tx1"/>
            </w14:solidFill>
          </w14:textFill>
        </w:rPr>
        <w:t>；（</w:t>
      </w:r>
      <w:r>
        <w:rPr>
          <w:color w:val="000000" w:themeColor="text1"/>
          <w:highlight w:val="none"/>
          <w:u w:val="single"/>
          <w14:textFill>
            <w14:solidFill>
              <w14:schemeClr w14:val="tx1"/>
            </w14:solidFill>
          </w14:textFill>
        </w:rPr>
        <w:t>4</w:t>
      </w:r>
      <w:r>
        <w:rPr>
          <w:rFonts w:hint="eastAsia"/>
          <w:color w:val="000000" w:themeColor="text1"/>
          <w:highlight w:val="none"/>
          <w:u w:val="single"/>
          <w14:textFill>
            <w14:solidFill>
              <w14:schemeClr w14:val="tx1"/>
            </w14:solidFill>
          </w14:textFill>
        </w:rPr>
        <w:t>）</w:t>
      </w:r>
      <w:r>
        <w:rPr>
          <w:rFonts w:hint="eastAsia" w:ascii="宋体" w:hAnsi="宋体" w:eastAsia="宋体" w:cs="宋体"/>
          <w:color w:val="000000" w:themeColor="text1"/>
          <w:highlight w:val="none"/>
          <w:u w:val="single"/>
          <w14:textFill>
            <w14:solidFill>
              <w14:schemeClr w14:val="tx1"/>
            </w14:solidFill>
          </w14:textFill>
        </w:rPr>
        <w:t>经发</w:t>
      </w:r>
      <w:r>
        <w:rPr>
          <w:rFonts w:hint="eastAsia"/>
          <w:color w:val="000000" w:themeColor="text1"/>
          <w:highlight w:val="none"/>
          <w:u w:val="single"/>
          <w14:textFill>
            <w14:solidFill>
              <w14:schemeClr w14:val="tx1"/>
            </w14:solidFill>
          </w14:textFill>
        </w:rPr>
        <w:t>包人同意分包的</w:t>
      </w:r>
      <w:r>
        <w:rPr>
          <w:rFonts w:hint="eastAsia" w:ascii="宋体" w:hAnsi="宋体" w:eastAsia="宋体" w:cs="宋体"/>
          <w:color w:val="000000" w:themeColor="text1"/>
          <w:highlight w:val="none"/>
          <w:u w:val="single"/>
          <w14:textFill>
            <w14:solidFill>
              <w14:schemeClr w14:val="tx1"/>
            </w14:solidFill>
          </w14:textFill>
        </w:rPr>
        <w:t>专业</w:t>
      </w:r>
      <w:r>
        <w:rPr>
          <w:rFonts w:hint="eastAsia"/>
          <w:color w:val="000000" w:themeColor="text1"/>
          <w:highlight w:val="none"/>
          <w:u w:val="single"/>
          <w14:textFill>
            <w14:solidFill>
              <w14:schemeClr w14:val="tx1"/>
            </w14:solidFill>
          </w14:textFill>
        </w:rPr>
        <w:t>工程，</w:t>
      </w:r>
      <w:r>
        <w:rPr>
          <w:rFonts w:hint="eastAsia" w:ascii="宋体" w:hAnsi="宋体" w:eastAsia="宋体" w:cs="宋体"/>
          <w:color w:val="000000" w:themeColor="text1"/>
          <w:highlight w:val="none"/>
          <w:u w:val="single"/>
          <w14:textFill>
            <w14:solidFill>
              <w14:schemeClr w14:val="tx1"/>
            </w14:solidFill>
          </w14:textFill>
        </w:rPr>
        <w:t>项</w:t>
      </w:r>
      <w:r>
        <w:rPr>
          <w:rFonts w:hint="eastAsia"/>
          <w:color w:val="000000" w:themeColor="text1"/>
          <w:highlight w:val="none"/>
          <w:u w:val="single"/>
          <w14:textFill>
            <w14:solidFill>
              <w14:schemeClr w14:val="tx1"/>
            </w14:solidFill>
          </w14:textFill>
        </w:rPr>
        <w:t>目</w:t>
      </w:r>
      <w:r>
        <w:rPr>
          <w:rFonts w:hint="eastAsia" w:ascii="宋体" w:hAnsi="宋体" w:eastAsia="宋体" w:cs="宋体"/>
          <w:color w:val="000000" w:themeColor="text1"/>
          <w:highlight w:val="none"/>
          <w:u w:val="single"/>
          <w14:textFill>
            <w14:solidFill>
              <w14:schemeClr w14:val="tx1"/>
            </w14:solidFill>
          </w14:textFill>
        </w:rPr>
        <w:t>经</w:t>
      </w:r>
      <w:r>
        <w:rPr>
          <w:rFonts w:hint="eastAsia"/>
          <w:color w:val="000000" w:themeColor="text1"/>
          <w:highlight w:val="none"/>
          <w:u w:val="single"/>
          <w14:textFill>
            <w14:solidFill>
              <w14:schemeClr w14:val="tx1"/>
            </w14:solidFill>
          </w14:textFill>
        </w:rPr>
        <w:t>理</w:t>
      </w:r>
      <w:r>
        <w:rPr>
          <w:rFonts w:hint="eastAsia" w:ascii="宋体" w:hAnsi="宋体" w:eastAsia="宋体" w:cs="宋体"/>
          <w:color w:val="000000" w:themeColor="text1"/>
          <w:highlight w:val="none"/>
          <w:u w:val="single"/>
          <w14:textFill>
            <w14:solidFill>
              <w14:schemeClr w14:val="tx1"/>
            </w14:solidFill>
          </w14:textFill>
        </w:rPr>
        <w:t>参与选择并</w:t>
      </w:r>
      <w:r>
        <w:rPr>
          <w:rFonts w:hint="eastAsia"/>
          <w:color w:val="000000" w:themeColor="text1"/>
          <w:highlight w:val="none"/>
          <w:u w:val="single"/>
          <w14:textFill>
            <w14:solidFill>
              <w14:schemeClr w14:val="tx1"/>
            </w14:solidFill>
          </w14:textFill>
        </w:rPr>
        <w:t>使用具有相</w:t>
      </w:r>
      <w:r>
        <w:rPr>
          <w:rFonts w:hint="eastAsia" w:ascii="宋体" w:hAnsi="宋体" w:eastAsia="宋体" w:cs="宋体"/>
          <w:color w:val="000000" w:themeColor="text1"/>
          <w:highlight w:val="none"/>
          <w:u w:val="single"/>
          <w14:textFill>
            <w14:solidFill>
              <w14:schemeClr w14:val="tx1"/>
            </w14:solidFill>
          </w14:textFill>
        </w:rPr>
        <w:t>应资质</w:t>
      </w:r>
      <w:r>
        <w:rPr>
          <w:rFonts w:hint="eastAsia"/>
          <w:color w:val="000000" w:themeColor="text1"/>
          <w:highlight w:val="none"/>
          <w:u w:val="single"/>
          <w14:textFill>
            <w14:solidFill>
              <w14:schemeClr w14:val="tx1"/>
            </w14:solidFill>
          </w14:textFill>
        </w:rPr>
        <w:t>的分包人（由</w:t>
      </w:r>
      <w:r>
        <w:rPr>
          <w:rFonts w:hint="eastAsia" w:ascii="宋体" w:hAnsi="宋体" w:eastAsia="宋体" w:cs="宋体"/>
          <w:color w:val="000000" w:themeColor="text1"/>
          <w:highlight w:val="none"/>
          <w:u w:val="single"/>
          <w14:textFill>
            <w14:solidFill>
              <w14:schemeClr w14:val="tx1"/>
            </w14:solidFill>
          </w14:textFill>
        </w:rPr>
        <w:t>发</w:t>
      </w:r>
      <w:r>
        <w:rPr>
          <w:rFonts w:hint="eastAsia"/>
          <w:color w:val="000000" w:themeColor="text1"/>
          <w:highlight w:val="none"/>
          <w:u w:val="single"/>
          <w14:textFill>
            <w14:solidFill>
              <w14:schemeClr w14:val="tx1"/>
            </w14:solidFill>
          </w14:textFill>
        </w:rPr>
        <w:t>包人指定分包的除外）；（</w:t>
      </w:r>
      <w:r>
        <w:rPr>
          <w:color w:val="000000" w:themeColor="text1"/>
          <w:highlight w:val="none"/>
          <w:u w:val="single"/>
          <w14:textFill>
            <w14:solidFill>
              <w14:schemeClr w14:val="tx1"/>
            </w14:solidFill>
          </w14:textFill>
        </w:rPr>
        <w:t>5</w:t>
      </w:r>
      <w:r>
        <w:rPr>
          <w:rFonts w:hint="eastAsia"/>
          <w:color w:val="000000" w:themeColor="text1"/>
          <w:highlight w:val="none"/>
          <w:u w:val="single"/>
          <w14:textFill>
            <w14:solidFill>
              <w14:schemeClr w14:val="tx1"/>
            </w14:solidFill>
          </w14:textFill>
        </w:rPr>
        <w:t>）合同</w:t>
      </w:r>
      <w:r>
        <w:rPr>
          <w:rFonts w:hint="eastAsia" w:ascii="宋体" w:hAnsi="宋体" w:eastAsia="宋体" w:cs="宋体"/>
          <w:color w:val="000000" w:themeColor="text1"/>
          <w:highlight w:val="none"/>
          <w:u w:val="single"/>
          <w14:textFill>
            <w14:solidFill>
              <w14:schemeClr w14:val="tx1"/>
            </w14:solidFill>
          </w14:textFill>
        </w:rPr>
        <w:t>约</w:t>
      </w:r>
      <w:r>
        <w:rPr>
          <w:rFonts w:hint="eastAsia"/>
          <w:color w:val="000000" w:themeColor="text1"/>
          <w:highlight w:val="none"/>
          <w:u w:val="single"/>
          <w14:textFill>
            <w14:solidFill>
              <w14:schemeClr w14:val="tx1"/>
            </w14:solidFill>
          </w14:textFill>
        </w:rPr>
        <w:t>定由承包人采</w:t>
      </w:r>
      <w:r>
        <w:rPr>
          <w:rFonts w:hint="eastAsia" w:ascii="宋体" w:hAnsi="宋体" w:eastAsia="宋体" w:cs="宋体"/>
          <w:color w:val="000000" w:themeColor="text1"/>
          <w:highlight w:val="none"/>
          <w:u w:val="single"/>
          <w14:textFill>
            <w14:solidFill>
              <w14:schemeClr w14:val="tx1"/>
            </w14:solidFill>
          </w14:textFill>
        </w:rPr>
        <w:t>购</w:t>
      </w:r>
      <w:r>
        <w:rPr>
          <w:rFonts w:hint="eastAsia"/>
          <w:color w:val="000000" w:themeColor="text1"/>
          <w:highlight w:val="none"/>
          <w:u w:val="single"/>
          <w14:textFill>
            <w14:solidFill>
              <w14:schemeClr w14:val="tx1"/>
            </w14:solidFill>
          </w14:textFill>
        </w:rPr>
        <w:t>的材料、工程</w:t>
      </w:r>
      <w:r>
        <w:rPr>
          <w:rFonts w:hint="eastAsia" w:ascii="宋体" w:hAnsi="宋体" w:eastAsia="宋体" w:cs="宋体"/>
          <w:color w:val="000000" w:themeColor="text1"/>
          <w:highlight w:val="none"/>
          <w:u w:val="single"/>
          <w14:textFill>
            <w14:solidFill>
              <w14:schemeClr w14:val="tx1"/>
            </w14:solidFill>
          </w14:textFill>
        </w:rPr>
        <w:t>设备</w:t>
      </w:r>
      <w:r>
        <w:rPr>
          <w:rFonts w:hint="eastAsia"/>
          <w:color w:val="000000" w:themeColor="text1"/>
          <w:highlight w:val="none"/>
          <w:u w:val="single"/>
          <w14:textFill>
            <w14:solidFill>
              <w14:schemeClr w14:val="tx1"/>
            </w14:solidFill>
          </w14:textFill>
        </w:rPr>
        <w:t>，</w:t>
      </w:r>
      <w:r>
        <w:rPr>
          <w:rFonts w:hint="eastAsia" w:ascii="宋体" w:hAnsi="宋体" w:eastAsia="宋体" w:cs="宋体"/>
          <w:color w:val="000000" w:themeColor="text1"/>
          <w:highlight w:val="none"/>
          <w:u w:val="single"/>
          <w14:textFill>
            <w14:solidFill>
              <w14:schemeClr w14:val="tx1"/>
            </w14:solidFill>
          </w14:textFill>
        </w:rPr>
        <w:t>项</w:t>
      </w:r>
      <w:r>
        <w:rPr>
          <w:rFonts w:hint="eastAsia"/>
          <w:color w:val="000000" w:themeColor="text1"/>
          <w:highlight w:val="none"/>
          <w:u w:val="single"/>
          <w14:textFill>
            <w14:solidFill>
              <w14:schemeClr w14:val="tx1"/>
            </w14:solidFill>
          </w14:textFill>
        </w:rPr>
        <w:t>目</w:t>
      </w:r>
      <w:r>
        <w:rPr>
          <w:rFonts w:hint="eastAsia" w:ascii="宋体" w:hAnsi="宋体" w:eastAsia="宋体" w:cs="宋体"/>
          <w:color w:val="000000" w:themeColor="text1"/>
          <w:highlight w:val="none"/>
          <w:u w:val="single"/>
          <w14:textFill>
            <w14:solidFill>
              <w14:schemeClr w14:val="tx1"/>
            </w14:solidFill>
          </w14:textFill>
        </w:rPr>
        <w:t>经</w:t>
      </w:r>
      <w:r>
        <w:rPr>
          <w:rFonts w:hint="eastAsia"/>
          <w:color w:val="000000" w:themeColor="text1"/>
          <w:highlight w:val="none"/>
          <w:u w:val="single"/>
          <w14:textFill>
            <w14:solidFill>
              <w14:schemeClr w14:val="tx1"/>
            </w14:solidFill>
          </w14:textFill>
        </w:rPr>
        <w:t>理</w:t>
      </w:r>
      <w:r>
        <w:rPr>
          <w:rFonts w:hint="eastAsia" w:ascii="宋体" w:hAnsi="宋体" w:eastAsia="宋体" w:cs="宋体"/>
          <w:color w:val="000000" w:themeColor="text1"/>
          <w:highlight w:val="none"/>
          <w:u w:val="single"/>
          <w14:textFill>
            <w14:solidFill>
              <w14:schemeClr w14:val="tx1"/>
            </w14:solidFill>
          </w14:textFill>
        </w:rPr>
        <w:t>参与选择</w:t>
      </w:r>
      <w:r>
        <w:rPr>
          <w:rFonts w:hint="eastAsia"/>
          <w:color w:val="000000" w:themeColor="text1"/>
          <w:highlight w:val="none"/>
          <w:u w:val="single"/>
          <w14:textFill>
            <w14:solidFill>
              <w14:schemeClr w14:val="tx1"/>
            </w14:solidFill>
          </w14:textFill>
        </w:rPr>
        <w:t>物</w:t>
      </w:r>
      <w:r>
        <w:rPr>
          <w:rFonts w:hint="eastAsia" w:ascii="宋体" w:hAnsi="宋体" w:eastAsia="宋体" w:cs="宋体"/>
          <w:color w:val="000000" w:themeColor="text1"/>
          <w:highlight w:val="none"/>
          <w:u w:val="single"/>
          <w14:textFill>
            <w14:solidFill>
              <w14:schemeClr w14:val="tx1"/>
            </w14:solidFill>
          </w14:textFill>
        </w:rPr>
        <w:t>资</w:t>
      </w:r>
      <w:r>
        <w:rPr>
          <w:rFonts w:hint="eastAsia"/>
          <w:color w:val="000000" w:themeColor="text1"/>
          <w:highlight w:val="none"/>
          <w:u w:val="single"/>
          <w14:textFill>
            <w14:solidFill>
              <w14:schemeClr w14:val="tx1"/>
            </w14:solidFill>
          </w14:textFill>
        </w:rPr>
        <w:t>供</w:t>
      </w:r>
      <w:r>
        <w:rPr>
          <w:rFonts w:hint="eastAsia" w:ascii="宋体" w:hAnsi="宋体" w:eastAsia="宋体" w:cs="宋体"/>
          <w:color w:val="000000" w:themeColor="text1"/>
          <w:highlight w:val="none"/>
          <w:u w:val="single"/>
          <w14:textFill>
            <w14:solidFill>
              <w14:schemeClr w14:val="tx1"/>
            </w14:solidFill>
          </w14:textFill>
        </w:rPr>
        <w:t>应单</w:t>
      </w:r>
      <w:r>
        <w:rPr>
          <w:rFonts w:hint="eastAsia"/>
          <w:color w:val="000000" w:themeColor="text1"/>
          <w:highlight w:val="none"/>
          <w:u w:val="single"/>
          <w14:textFill>
            <w14:solidFill>
              <w14:schemeClr w14:val="tx1"/>
            </w14:solidFill>
          </w14:textFill>
        </w:rPr>
        <w:t>位；（</w:t>
      </w:r>
      <w:r>
        <w:rPr>
          <w:color w:val="000000" w:themeColor="text1"/>
          <w:highlight w:val="none"/>
          <w:u w:val="single"/>
          <w14:textFill>
            <w14:solidFill>
              <w14:schemeClr w14:val="tx1"/>
            </w14:solidFill>
          </w14:textFill>
        </w:rPr>
        <w:t>6</w:t>
      </w:r>
      <w:r>
        <w:rPr>
          <w:rFonts w:hint="eastAsia"/>
          <w:color w:val="000000" w:themeColor="text1"/>
          <w:highlight w:val="none"/>
          <w:u w:val="single"/>
          <w14:textFill>
            <w14:solidFill>
              <w14:schemeClr w14:val="tx1"/>
            </w14:solidFill>
          </w14:textFill>
        </w:rPr>
        <w:t>）在授</w:t>
      </w:r>
      <w:r>
        <w:rPr>
          <w:rFonts w:hint="eastAsia" w:ascii="宋体" w:hAnsi="宋体" w:eastAsia="宋体" w:cs="宋体"/>
          <w:color w:val="000000" w:themeColor="text1"/>
          <w:highlight w:val="none"/>
          <w:u w:val="single"/>
          <w14:textFill>
            <w14:solidFill>
              <w14:schemeClr w14:val="tx1"/>
            </w14:solidFill>
          </w14:textFill>
        </w:rPr>
        <w:t>权</w:t>
      </w:r>
      <w:r>
        <w:rPr>
          <w:rFonts w:hint="eastAsia"/>
          <w:color w:val="000000" w:themeColor="text1"/>
          <w:highlight w:val="none"/>
          <w:u w:val="single"/>
          <w14:textFill>
            <w14:solidFill>
              <w14:schemeClr w14:val="tx1"/>
            </w14:solidFill>
          </w14:textFill>
        </w:rPr>
        <w:t>范</w:t>
      </w:r>
      <w:r>
        <w:rPr>
          <w:rFonts w:hint="eastAsia" w:ascii="宋体" w:hAnsi="宋体" w:eastAsia="宋体" w:cs="宋体"/>
          <w:color w:val="000000" w:themeColor="text1"/>
          <w:highlight w:val="none"/>
          <w:u w:val="single"/>
          <w14:textFill>
            <w14:solidFill>
              <w14:schemeClr w14:val="tx1"/>
            </w14:solidFill>
          </w14:textFill>
        </w:rPr>
        <w:t>围内协调与项</w:t>
      </w:r>
      <w:r>
        <w:rPr>
          <w:rFonts w:hint="eastAsia"/>
          <w:color w:val="000000" w:themeColor="text1"/>
          <w:highlight w:val="none"/>
          <w:u w:val="single"/>
          <w14:textFill>
            <w14:solidFill>
              <w14:schemeClr w14:val="tx1"/>
            </w14:solidFill>
          </w14:textFill>
        </w:rPr>
        <w:t>目有</w:t>
      </w:r>
      <w:r>
        <w:rPr>
          <w:rFonts w:hint="eastAsia" w:ascii="宋体" w:hAnsi="宋体" w:eastAsia="宋体" w:cs="宋体"/>
          <w:color w:val="000000" w:themeColor="text1"/>
          <w:highlight w:val="none"/>
          <w:u w:val="single"/>
          <w14:textFill>
            <w14:solidFill>
              <w14:schemeClr w14:val="tx1"/>
            </w14:solidFill>
          </w14:textFill>
        </w:rPr>
        <w:t>关</w:t>
      </w:r>
      <w:r>
        <w:rPr>
          <w:rFonts w:hint="eastAsia"/>
          <w:color w:val="000000" w:themeColor="text1"/>
          <w:highlight w:val="none"/>
          <w:u w:val="single"/>
          <w14:textFill>
            <w14:solidFill>
              <w14:schemeClr w14:val="tx1"/>
            </w14:solidFill>
          </w14:textFill>
        </w:rPr>
        <w:t>的</w:t>
      </w:r>
      <w:r>
        <w:rPr>
          <w:rFonts w:hint="eastAsia" w:ascii="宋体" w:hAnsi="宋体" w:eastAsia="宋体" w:cs="宋体"/>
          <w:color w:val="000000" w:themeColor="text1"/>
          <w:highlight w:val="none"/>
          <w:u w:val="single"/>
          <w14:textFill>
            <w14:solidFill>
              <w14:schemeClr w14:val="tx1"/>
            </w14:solidFill>
          </w14:textFill>
        </w:rPr>
        <w:t>内</w:t>
      </w:r>
      <w:r>
        <w:rPr>
          <w:rFonts w:hint="eastAsia"/>
          <w:color w:val="000000" w:themeColor="text1"/>
          <w:highlight w:val="none"/>
          <w:u w:val="single"/>
          <w14:textFill>
            <w14:solidFill>
              <w14:schemeClr w14:val="tx1"/>
            </w14:solidFill>
          </w14:textFill>
        </w:rPr>
        <w:t>、外部</w:t>
      </w:r>
      <w:r>
        <w:rPr>
          <w:rFonts w:hint="eastAsia" w:ascii="宋体" w:hAnsi="宋体" w:eastAsia="宋体" w:cs="宋体"/>
          <w:color w:val="000000" w:themeColor="text1"/>
          <w:highlight w:val="none"/>
          <w:u w:val="single"/>
          <w14:textFill>
            <w14:solidFill>
              <w14:schemeClr w14:val="tx1"/>
            </w14:solidFill>
          </w14:textFill>
        </w:rPr>
        <w:t>关</w:t>
      </w:r>
      <w:r>
        <w:rPr>
          <w:rFonts w:hint="eastAsia"/>
          <w:color w:val="000000" w:themeColor="text1"/>
          <w:highlight w:val="none"/>
          <w:u w:val="single"/>
          <w14:textFill>
            <w14:solidFill>
              <w14:schemeClr w14:val="tx1"/>
            </w14:solidFill>
          </w14:textFill>
        </w:rPr>
        <w:t>系；（</w:t>
      </w:r>
      <w:r>
        <w:rPr>
          <w:color w:val="000000" w:themeColor="text1"/>
          <w:highlight w:val="none"/>
          <w:u w:val="single"/>
          <w14:textFill>
            <w14:solidFill>
              <w14:schemeClr w14:val="tx1"/>
            </w14:solidFill>
          </w14:textFill>
        </w:rPr>
        <w:t>7</w:t>
      </w:r>
      <w:r>
        <w:rPr>
          <w:rFonts w:hint="eastAsia"/>
          <w:color w:val="000000" w:themeColor="text1"/>
          <w:highlight w:val="none"/>
          <w:u w:val="single"/>
          <w14:textFill>
            <w14:solidFill>
              <w14:schemeClr w14:val="tx1"/>
            </w14:solidFill>
          </w14:textFill>
        </w:rPr>
        <w:t>）</w:t>
      </w:r>
      <w:r>
        <w:rPr>
          <w:rFonts w:hint="eastAsia" w:ascii="宋体" w:hAnsi="宋体" w:eastAsia="宋体" w:cs="宋体"/>
          <w:color w:val="000000" w:themeColor="text1"/>
          <w:highlight w:val="none"/>
          <w:u w:val="single"/>
          <w14:textFill>
            <w14:solidFill>
              <w14:schemeClr w14:val="tx1"/>
            </w14:solidFill>
          </w14:textFill>
        </w:rPr>
        <w:t>负责与发</w:t>
      </w:r>
      <w:r>
        <w:rPr>
          <w:rFonts w:hint="eastAsia"/>
          <w:color w:val="000000" w:themeColor="text1"/>
          <w:highlight w:val="none"/>
          <w:u w:val="single"/>
          <w14:textFill>
            <w14:solidFill>
              <w14:schemeClr w14:val="tx1"/>
            </w14:solidFill>
          </w14:textFill>
        </w:rPr>
        <w:t>包人、</w:t>
      </w:r>
      <w:r>
        <w:rPr>
          <w:rFonts w:hint="eastAsia" w:ascii="宋体" w:hAnsi="宋体" w:eastAsia="宋体" w:cs="宋体"/>
          <w:color w:val="000000" w:themeColor="text1"/>
          <w:highlight w:val="none"/>
          <w:u w:val="single"/>
          <w14:textFill>
            <w14:solidFill>
              <w14:schemeClr w14:val="tx1"/>
            </w14:solidFill>
          </w14:textFill>
        </w:rPr>
        <w:t>监</w:t>
      </w:r>
      <w:r>
        <w:rPr>
          <w:rFonts w:hint="eastAsia"/>
          <w:color w:val="000000" w:themeColor="text1"/>
          <w:highlight w:val="none"/>
          <w:u w:val="single"/>
          <w14:textFill>
            <w14:solidFill>
              <w14:schemeClr w14:val="tx1"/>
            </w14:solidFill>
          </w14:textFill>
        </w:rPr>
        <w:t>理人</w:t>
      </w:r>
      <w:r>
        <w:rPr>
          <w:rFonts w:hint="eastAsia" w:ascii="宋体" w:hAnsi="宋体" w:eastAsia="宋体" w:cs="宋体"/>
          <w:color w:val="000000" w:themeColor="text1"/>
          <w:highlight w:val="none"/>
          <w:u w:val="single"/>
          <w14:textFill>
            <w14:solidFill>
              <w14:schemeClr w14:val="tx1"/>
            </w14:solidFill>
          </w14:textFill>
        </w:rPr>
        <w:t>办</w:t>
      </w:r>
      <w:r>
        <w:rPr>
          <w:rFonts w:hint="eastAsia"/>
          <w:color w:val="000000" w:themeColor="text1"/>
          <w:highlight w:val="none"/>
          <w:u w:val="single"/>
          <w14:textFill>
            <w14:solidFill>
              <w14:schemeClr w14:val="tx1"/>
            </w14:solidFill>
          </w14:textFill>
        </w:rPr>
        <w:t>理</w:t>
      </w:r>
      <w:r>
        <w:rPr>
          <w:rFonts w:hint="eastAsia" w:ascii="宋体" w:hAnsi="宋体" w:eastAsia="宋体" w:cs="宋体"/>
          <w:color w:val="000000" w:themeColor="text1"/>
          <w:highlight w:val="none"/>
          <w:u w:val="single"/>
          <w14:textFill>
            <w14:solidFill>
              <w14:schemeClr w14:val="tx1"/>
            </w14:solidFill>
          </w14:textFill>
        </w:rPr>
        <w:t>设计变</w:t>
      </w:r>
      <w:r>
        <w:rPr>
          <w:rFonts w:hint="eastAsia"/>
          <w:color w:val="000000" w:themeColor="text1"/>
          <w:highlight w:val="none"/>
          <w:u w:val="single"/>
          <w14:textFill>
            <w14:solidFill>
              <w14:schemeClr w14:val="tx1"/>
            </w14:solidFill>
          </w14:textFill>
        </w:rPr>
        <w:t>更、</w:t>
      </w:r>
      <w:r>
        <w:rPr>
          <w:rFonts w:hint="eastAsia" w:ascii="宋体" w:hAnsi="宋体" w:eastAsia="宋体" w:cs="宋体"/>
          <w:color w:val="000000" w:themeColor="text1"/>
          <w:highlight w:val="none"/>
          <w:u w:val="single"/>
          <w14:textFill>
            <w14:solidFill>
              <w14:schemeClr w14:val="tx1"/>
            </w14:solidFill>
          </w14:textFill>
        </w:rPr>
        <w:t>现场签证</w:t>
      </w:r>
      <w:r>
        <w:rPr>
          <w:rFonts w:hint="eastAsia"/>
          <w:color w:val="000000" w:themeColor="text1"/>
          <w:highlight w:val="none"/>
          <w:u w:val="single"/>
          <w14:textFill>
            <w14:solidFill>
              <w14:schemeClr w14:val="tx1"/>
            </w14:solidFill>
          </w14:textFill>
        </w:rPr>
        <w:t>等手</w:t>
      </w:r>
      <w:r>
        <w:rPr>
          <w:rFonts w:hint="eastAsia" w:ascii="宋体" w:hAnsi="宋体" w:eastAsia="宋体" w:cs="宋体"/>
          <w:color w:val="000000" w:themeColor="text1"/>
          <w:highlight w:val="none"/>
          <w:u w:val="single"/>
          <w14:textFill>
            <w14:solidFill>
              <w14:schemeClr w14:val="tx1"/>
            </w14:solidFill>
          </w14:textFill>
        </w:rPr>
        <w:t>续</w:t>
      </w:r>
      <w:r>
        <w:rPr>
          <w:rFonts w:hint="eastAsia"/>
          <w:color w:val="000000" w:themeColor="text1"/>
          <w:highlight w:val="none"/>
          <w:u w:val="single"/>
          <w14:textFill>
            <w14:solidFill>
              <w14:schemeClr w14:val="tx1"/>
            </w14:solidFill>
          </w14:textFill>
        </w:rPr>
        <w:t>，及</w:t>
      </w:r>
      <w:r>
        <w:rPr>
          <w:rFonts w:hint="eastAsia" w:ascii="宋体" w:hAnsi="宋体" w:eastAsia="宋体" w:cs="宋体"/>
          <w:color w:val="000000" w:themeColor="text1"/>
          <w:highlight w:val="none"/>
          <w:u w:val="single"/>
          <w14:textFill>
            <w14:solidFill>
              <w14:schemeClr w14:val="tx1"/>
            </w14:solidFill>
          </w14:textFill>
        </w:rPr>
        <w:t>时办</w:t>
      </w:r>
      <w:r>
        <w:rPr>
          <w:rFonts w:hint="eastAsia"/>
          <w:color w:val="000000" w:themeColor="text1"/>
          <w:highlight w:val="none"/>
          <w:u w:val="single"/>
          <w14:textFill>
            <w14:solidFill>
              <w14:schemeClr w14:val="tx1"/>
            </w14:solidFill>
          </w14:textFill>
        </w:rPr>
        <w:t>理本工程相</w:t>
      </w:r>
      <w:r>
        <w:rPr>
          <w:rFonts w:hint="eastAsia" w:ascii="宋体" w:hAnsi="宋体" w:eastAsia="宋体" w:cs="宋体"/>
          <w:color w:val="000000" w:themeColor="text1"/>
          <w:highlight w:val="none"/>
          <w:u w:val="single"/>
          <w14:textFill>
            <w14:solidFill>
              <w14:schemeClr w14:val="tx1"/>
            </w14:solidFill>
          </w14:textFill>
        </w:rPr>
        <w:t>关</w:t>
      </w:r>
      <w:r>
        <w:rPr>
          <w:rFonts w:hint="eastAsia"/>
          <w:color w:val="000000" w:themeColor="text1"/>
          <w:highlight w:val="none"/>
          <w:u w:val="single"/>
          <w14:textFill>
            <w14:solidFill>
              <w14:schemeClr w14:val="tx1"/>
            </w14:solidFill>
          </w14:textFill>
        </w:rPr>
        <w:t>索</w:t>
      </w:r>
      <w:r>
        <w:rPr>
          <w:rFonts w:hint="eastAsia" w:ascii="宋体" w:hAnsi="宋体" w:eastAsia="宋体" w:cs="宋体"/>
          <w:color w:val="000000" w:themeColor="text1"/>
          <w:highlight w:val="none"/>
          <w:u w:val="single"/>
          <w14:textFill>
            <w14:solidFill>
              <w14:schemeClr w14:val="tx1"/>
            </w14:solidFill>
          </w14:textFill>
        </w:rPr>
        <w:t>赔</w:t>
      </w:r>
      <w:r>
        <w:rPr>
          <w:rFonts w:hint="eastAsia"/>
          <w:color w:val="000000" w:themeColor="text1"/>
          <w:highlight w:val="none"/>
          <w:u w:val="single"/>
          <w14:textFill>
            <w14:solidFill>
              <w14:schemeClr w14:val="tx1"/>
            </w14:solidFill>
          </w14:textFill>
        </w:rPr>
        <w:t>；（</w:t>
      </w:r>
      <w:r>
        <w:rPr>
          <w:color w:val="000000" w:themeColor="text1"/>
          <w:highlight w:val="none"/>
          <w:u w:val="single"/>
          <w14:textFill>
            <w14:solidFill>
              <w14:schemeClr w14:val="tx1"/>
            </w14:solidFill>
          </w14:textFill>
        </w:rPr>
        <w:t>8</w:t>
      </w:r>
      <w:r>
        <w:rPr>
          <w:rFonts w:hint="eastAsia"/>
          <w:color w:val="000000" w:themeColor="text1"/>
          <w:highlight w:val="none"/>
          <w:u w:val="single"/>
          <w14:textFill>
            <w14:solidFill>
              <w14:schemeClr w14:val="tx1"/>
            </w14:solidFill>
          </w14:textFill>
        </w:rPr>
        <w:t>）</w:t>
      </w:r>
      <w:r>
        <w:rPr>
          <w:rFonts w:hint="eastAsia" w:ascii="宋体" w:hAnsi="宋体" w:eastAsia="宋体" w:cs="宋体"/>
          <w:color w:val="000000" w:themeColor="text1"/>
          <w:highlight w:val="none"/>
          <w:u w:val="single"/>
          <w14:textFill>
            <w14:solidFill>
              <w14:schemeClr w14:val="tx1"/>
            </w14:solidFill>
          </w14:textFill>
        </w:rPr>
        <w:t>负责签</w:t>
      </w:r>
      <w:r>
        <w:rPr>
          <w:rFonts w:hint="eastAsia"/>
          <w:color w:val="000000" w:themeColor="text1"/>
          <w:highlight w:val="none"/>
          <w:u w:val="single"/>
          <w14:textFill>
            <w14:solidFill>
              <w14:schemeClr w14:val="tx1"/>
            </w14:solidFill>
          </w14:textFill>
        </w:rPr>
        <w:t>收</w:t>
      </w:r>
      <w:r>
        <w:rPr>
          <w:rFonts w:hint="eastAsia" w:ascii="宋体" w:hAnsi="宋体" w:eastAsia="宋体" w:cs="宋体"/>
          <w:color w:val="000000" w:themeColor="text1"/>
          <w:highlight w:val="none"/>
          <w:u w:val="single"/>
          <w14:textFill>
            <w14:solidFill>
              <w14:schemeClr w14:val="tx1"/>
            </w14:solidFill>
          </w14:textFill>
        </w:rPr>
        <w:t>发</w:t>
      </w:r>
      <w:r>
        <w:rPr>
          <w:rFonts w:hint="eastAsia"/>
          <w:color w:val="000000" w:themeColor="text1"/>
          <w:highlight w:val="none"/>
          <w:u w:val="single"/>
          <w14:textFill>
            <w14:solidFill>
              <w14:schemeClr w14:val="tx1"/>
            </w14:solidFill>
          </w14:textFill>
        </w:rPr>
        <w:t>包人、</w:t>
      </w:r>
      <w:r>
        <w:rPr>
          <w:rFonts w:hint="eastAsia" w:ascii="宋体" w:hAnsi="宋体" w:eastAsia="宋体" w:cs="宋体"/>
          <w:color w:val="000000" w:themeColor="text1"/>
          <w:highlight w:val="none"/>
          <w:u w:val="single"/>
          <w14:textFill>
            <w14:solidFill>
              <w14:schemeClr w14:val="tx1"/>
            </w14:solidFill>
          </w14:textFill>
        </w:rPr>
        <w:t>监</w:t>
      </w:r>
      <w:r>
        <w:rPr>
          <w:rFonts w:hint="eastAsia"/>
          <w:color w:val="000000" w:themeColor="text1"/>
          <w:highlight w:val="none"/>
          <w:u w:val="single"/>
          <w14:textFill>
            <w14:solidFill>
              <w14:schemeClr w14:val="tx1"/>
            </w14:solidFill>
          </w14:textFill>
        </w:rPr>
        <w:t>理人往</w:t>
      </w:r>
      <w:r>
        <w:rPr>
          <w:rFonts w:hint="eastAsia" w:ascii="宋体" w:hAnsi="宋体" w:eastAsia="宋体" w:cs="宋体"/>
          <w:color w:val="000000" w:themeColor="text1"/>
          <w:highlight w:val="none"/>
          <w:u w:val="single"/>
          <w14:textFill>
            <w14:solidFill>
              <w14:schemeClr w14:val="tx1"/>
            </w14:solidFill>
          </w14:textFill>
        </w:rPr>
        <w:t>来</w:t>
      </w:r>
      <w:r>
        <w:rPr>
          <w:rFonts w:hint="eastAsia"/>
          <w:color w:val="000000" w:themeColor="text1"/>
          <w:highlight w:val="none"/>
          <w:u w:val="single"/>
          <w14:textFill>
            <w14:solidFill>
              <w14:schemeClr w14:val="tx1"/>
            </w14:solidFill>
          </w14:textFill>
        </w:rPr>
        <w:t>函件，承包人的要求、通知均</w:t>
      </w:r>
      <w:r>
        <w:rPr>
          <w:rFonts w:hint="eastAsia" w:ascii="宋体" w:hAnsi="宋体" w:eastAsia="宋体" w:cs="宋体"/>
          <w:color w:val="000000" w:themeColor="text1"/>
          <w:highlight w:val="none"/>
          <w:u w:val="single"/>
          <w14:textFill>
            <w14:solidFill>
              <w14:schemeClr w14:val="tx1"/>
            </w14:solidFill>
          </w14:textFill>
        </w:rPr>
        <w:t>应</w:t>
      </w:r>
      <w:r>
        <w:rPr>
          <w:rFonts w:hint="eastAsia"/>
          <w:color w:val="000000" w:themeColor="text1"/>
          <w:highlight w:val="none"/>
          <w:u w:val="single"/>
          <w14:textFill>
            <w14:solidFill>
              <w14:schemeClr w14:val="tx1"/>
            </w14:solidFill>
          </w14:textFill>
        </w:rPr>
        <w:t>以</w:t>
      </w:r>
      <w:r>
        <w:rPr>
          <w:rFonts w:hint="eastAsia" w:ascii="宋体" w:hAnsi="宋体" w:eastAsia="宋体" w:cs="宋体"/>
          <w:color w:val="000000" w:themeColor="text1"/>
          <w:highlight w:val="none"/>
          <w:u w:val="single"/>
          <w14:textFill>
            <w14:solidFill>
              <w14:schemeClr w14:val="tx1"/>
            </w14:solidFill>
          </w14:textFill>
        </w:rPr>
        <w:t>书</w:t>
      </w:r>
      <w:r>
        <w:rPr>
          <w:rFonts w:hint="eastAsia"/>
          <w:color w:val="000000" w:themeColor="text1"/>
          <w:highlight w:val="none"/>
          <w:u w:val="single"/>
          <w14:textFill>
            <w14:solidFill>
              <w14:schemeClr w14:val="tx1"/>
            </w14:solidFill>
          </w14:textFill>
        </w:rPr>
        <w:t>面形式由承包人</w:t>
      </w:r>
      <w:r>
        <w:rPr>
          <w:rFonts w:hint="eastAsia" w:ascii="宋体" w:hAnsi="宋体" w:eastAsia="宋体" w:cs="宋体"/>
          <w:color w:val="000000" w:themeColor="text1"/>
          <w:highlight w:val="none"/>
          <w:u w:val="single"/>
          <w14:textFill>
            <w14:solidFill>
              <w14:schemeClr w14:val="tx1"/>
            </w14:solidFill>
          </w14:textFill>
        </w:rPr>
        <w:t>项</w:t>
      </w:r>
      <w:r>
        <w:rPr>
          <w:rFonts w:hint="eastAsia"/>
          <w:color w:val="000000" w:themeColor="text1"/>
          <w:highlight w:val="none"/>
          <w:u w:val="single"/>
          <w14:textFill>
            <w14:solidFill>
              <w14:schemeClr w14:val="tx1"/>
            </w14:solidFill>
          </w14:textFill>
        </w:rPr>
        <w:t>目</w:t>
      </w:r>
      <w:r>
        <w:rPr>
          <w:rFonts w:hint="eastAsia" w:ascii="宋体" w:hAnsi="宋体" w:eastAsia="宋体" w:cs="宋体"/>
          <w:color w:val="000000" w:themeColor="text1"/>
          <w:highlight w:val="none"/>
          <w:u w:val="single"/>
          <w14:textFill>
            <w14:solidFill>
              <w14:schemeClr w14:val="tx1"/>
            </w14:solidFill>
          </w14:textFill>
        </w:rPr>
        <w:t>经</w:t>
      </w:r>
      <w:r>
        <w:rPr>
          <w:rFonts w:hint="eastAsia"/>
          <w:color w:val="000000" w:themeColor="text1"/>
          <w:highlight w:val="none"/>
          <w:u w:val="single"/>
          <w14:textFill>
            <w14:solidFill>
              <w14:schemeClr w14:val="tx1"/>
            </w14:solidFill>
          </w14:textFill>
        </w:rPr>
        <w:t>理</w:t>
      </w:r>
      <w:r>
        <w:rPr>
          <w:rFonts w:hint="eastAsia" w:ascii="宋体" w:hAnsi="宋体" w:eastAsia="宋体" w:cs="宋体"/>
          <w:color w:val="000000" w:themeColor="text1"/>
          <w:highlight w:val="none"/>
          <w:u w:val="single"/>
          <w14:textFill>
            <w14:solidFill>
              <w14:schemeClr w14:val="tx1"/>
            </w14:solidFill>
          </w14:textFill>
        </w:rPr>
        <w:t>签</w:t>
      </w:r>
      <w:r>
        <w:rPr>
          <w:rFonts w:hint="eastAsia"/>
          <w:color w:val="000000" w:themeColor="text1"/>
          <w:highlight w:val="none"/>
          <w:u w:val="single"/>
          <w14:textFill>
            <w14:solidFill>
              <w14:schemeClr w14:val="tx1"/>
            </w14:solidFill>
          </w14:textFill>
        </w:rPr>
        <w:t>字</w:t>
      </w:r>
      <w:r>
        <w:rPr>
          <w:rFonts w:hint="eastAsia" w:ascii="宋体" w:hAnsi="宋体" w:eastAsia="宋体" w:cs="宋体"/>
          <w:color w:val="000000" w:themeColor="text1"/>
          <w:highlight w:val="none"/>
          <w:u w:val="single"/>
          <w14:textFill>
            <w14:solidFill>
              <w14:schemeClr w14:val="tx1"/>
            </w14:solidFill>
          </w14:textFill>
        </w:rPr>
        <w:t>并</w:t>
      </w:r>
      <w:r>
        <w:rPr>
          <w:rFonts w:hint="eastAsia"/>
          <w:color w:val="000000" w:themeColor="text1"/>
          <w:highlight w:val="none"/>
          <w:u w:val="single"/>
          <w14:textFill>
            <w14:solidFill>
              <w14:schemeClr w14:val="tx1"/>
            </w14:solidFill>
          </w14:textFill>
        </w:rPr>
        <w:t>加盖承包人公司公章后</w:t>
      </w:r>
      <w:r>
        <w:rPr>
          <w:rFonts w:hint="eastAsia" w:ascii="宋体" w:hAnsi="宋体" w:eastAsia="宋体" w:cs="宋体"/>
          <w:color w:val="000000" w:themeColor="text1"/>
          <w:highlight w:val="none"/>
          <w:u w:val="single"/>
          <w14:textFill>
            <w14:solidFill>
              <w14:schemeClr w14:val="tx1"/>
            </w14:solidFill>
          </w14:textFill>
        </w:rPr>
        <w:t>递</w:t>
      </w:r>
      <w:r>
        <w:rPr>
          <w:rFonts w:hint="eastAsia"/>
          <w:color w:val="000000" w:themeColor="text1"/>
          <w:highlight w:val="none"/>
          <w:u w:val="single"/>
          <w14:textFill>
            <w14:solidFill>
              <w14:schemeClr w14:val="tx1"/>
            </w14:solidFill>
          </w14:textFill>
        </w:rPr>
        <w:t>交</w:t>
      </w:r>
      <w:r>
        <w:rPr>
          <w:rFonts w:hint="eastAsia" w:ascii="宋体" w:hAnsi="宋体" w:eastAsia="宋体" w:cs="宋体"/>
          <w:color w:val="000000" w:themeColor="text1"/>
          <w:highlight w:val="none"/>
          <w:u w:val="single"/>
          <w14:textFill>
            <w14:solidFill>
              <w14:schemeClr w14:val="tx1"/>
            </w14:solidFill>
          </w14:textFill>
        </w:rPr>
        <w:t>发</w:t>
      </w:r>
      <w:r>
        <w:rPr>
          <w:rFonts w:hint="eastAsia"/>
          <w:color w:val="000000" w:themeColor="text1"/>
          <w:highlight w:val="none"/>
          <w:u w:val="single"/>
          <w14:textFill>
            <w14:solidFill>
              <w14:schemeClr w14:val="tx1"/>
            </w14:solidFill>
          </w14:textFill>
        </w:rPr>
        <w:t>包人；（</w:t>
      </w:r>
      <w:r>
        <w:rPr>
          <w:color w:val="000000" w:themeColor="text1"/>
          <w:highlight w:val="none"/>
          <w:u w:val="single"/>
          <w14:textFill>
            <w14:solidFill>
              <w14:schemeClr w14:val="tx1"/>
            </w14:solidFill>
          </w14:textFill>
        </w:rPr>
        <w:t>9</w:t>
      </w:r>
      <w:r>
        <w:rPr>
          <w:rFonts w:hint="eastAsia"/>
          <w:color w:val="000000" w:themeColor="text1"/>
          <w:highlight w:val="none"/>
          <w:u w:val="single"/>
          <w14:textFill>
            <w14:solidFill>
              <w14:schemeClr w14:val="tx1"/>
            </w14:solidFill>
          </w14:textFill>
        </w:rPr>
        <w:t>）代表承包人接受</w:t>
      </w:r>
      <w:r>
        <w:rPr>
          <w:rFonts w:hint="eastAsia" w:ascii="宋体" w:hAnsi="宋体" w:eastAsia="宋体" w:cs="宋体"/>
          <w:color w:val="000000" w:themeColor="text1"/>
          <w:highlight w:val="none"/>
          <w:u w:val="single"/>
          <w14:textFill>
            <w14:solidFill>
              <w14:schemeClr w14:val="tx1"/>
            </w14:solidFill>
          </w14:textFill>
        </w:rPr>
        <w:t>监</w:t>
      </w:r>
      <w:r>
        <w:rPr>
          <w:rFonts w:hint="eastAsia"/>
          <w:color w:val="000000" w:themeColor="text1"/>
          <w:highlight w:val="none"/>
          <w:u w:val="single"/>
          <w14:textFill>
            <w14:solidFill>
              <w14:schemeClr w14:val="tx1"/>
            </w14:solidFill>
          </w14:textFill>
        </w:rPr>
        <w:t>理工程</w:t>
      </w:r>
      <w:r>
        <w:rPr>
          <w:rFonts w:hint="eastAsia" w:ascii="宋体" w:hAnsi="宋体" w:eastAsia="宋体" w:cs="宋体"/>
          <w:color w:val="000000" w:themeColor="text1"/>
          <w:highlight w:val="none"/>
          <w:u w:val="single"/>
          <w14:textFill>
            <w14:solidFill>
              <w14:schemeClr w14:val="tx1"/>
            </w14:solidFill>
          </w14:textFill>
        </w:rPr>
        <w:t>师</w:t>
      </w:r>
      <w:r>
        <w:rPr>
          <w:rFonts w:hint="eastAsia"/>
          <w:color w:val="000000" w:themeColor="text1"/>
          <w:highlight w:val="none"/>
          <w:u w:val="single"/>
          <w14:textFill>
            <w14:solidFill>
              <w14:schemeClr w14:val="tx1"/>
            </w14:solidFill>
          </w14:textFill>
        </w:rPr>
        <w:t>或</w:t>
      </w:r>
      <w:r>
        <w:rPr>
          <w:rFonts w:hint="eastAsia" w:ascii="宋体" w:hAnsi="宋体" w:eastAsia="宋体" w:cs="宋体"/>
          <w:color w:val="000000" w:themeColor="text1"/>
          <w:highlight w:val="none"/>
          <w:u w:val="single"/>
          <w14:textFill>
            <w14:solidFill>
              <w14:schemeClr w14:val="tx1"/>
            </w14:solidFill>
          </w14:textFill>
        </w:rPr>
        <w:t>发</w:t>
      </w:r>
      <w:r>
        <w:rPr>
          <w:rFonts w:hint="eastAsia"/>
          <w:color w:val="000000" w:themeColor="text1"/>
          <w:highlight w:val="none"/>
          <w:u w:val="single"/>
          <w14:textFill>
            <w14:solidFill>
              <w14:schemeClr w14:val="tx1"/>
            </w14:solidFill>
          </w14:textFill>
        </w:rPr>
        <w:t>包人</w:t>
      </w:r>
      <w:r>
        <w:rPr>
          <w:rFonts w:hint="eastAsia" w:ascii="宋体" w:hAnsi="宋体" w:eastAsia="宋体" w:cs="宋体"/>
          <w:color w:val="000000" w:themeColor="text1"/>
          <w:highlight w:val="none"/>
          <w:u w:val="single"/>
          <w14:textFill>
            <w14:solidFill>
              <w14:schemeClr w14:val="tx1"/>
            </w14:solidFill>
          </w14:textFill>
        </w:rPr>
        <w:t>现场</w:t>
      </w:r>
      <w:r>
        <w:rPr>
          <w:rFonts w:hint="eastAsia"/>
          <w:color w:val="000000" w:themeColor="text1"/>
          <w:highlight w:val="none"/>
          <w:u w:val="single"/>
          <w14:textFill>
            <w14:solidFill>
              <w14:schemeClr w14:val="tx1"/>
            </w14:solidFill>
          </w14:textFill>
        </w:rPr>
        <w:t>代表</w:t>
      </w:r>
      <w:r>
        <w:rPr>
          <w:rFonts w:hint="eastAsia" w:ascii="宋体" w:hAnsi="宋体" w:eastAsia="宋体" w:cs="宋体"/>
          <w:color w:val="000000" w:themeColor="text1"/>
          <w:highlight w:val="none"/>
          <w:u w:val="single"/>
          <w14:textFill>
            <w14:solidFill>
              <w14:schemeClr w14:val="tx1"/>
            </w14:solidFill>
          </w14:textFill>
        </w:rPr>
        <w:t>发</w:t>
      </w:r>
      <w:r>
        <w:rPr>
          <w:rFonts w:hint="eastAsia"/>
          <w:color w:val="000000" w:themeColor="text1"/>
          <w:highlight w:val="none"/>
          <w:u w:val="single"/>
          <w14:textFill>
            <w14:solidFill>
              <w14:schemeClr w14:val="tx1"/>
            </w14:solidFill>
          </w14:textFill>
        </w:rPr>
        <w:t>出的指示和指令。</w:t>
      </w:r>
    </w:p>
    <w:p>
      <w:pPr>
        <w:pStyle w:val="73"/>
        <w:rPr>
          <w:rFonts w:cs="Times New Roman"/>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但未</w:t>
      </w:r>
      <w:r>
        <w:rPr>
          <w:rFonts w:hint="eastAsia" w:ascii="宋体" w:hAnsi="宋体" w:eastAsia="宋体" w:cs="宋体"/>
          <w:color w:val="000000" w:themeColor="text1"/>
          <w:highlight w:val="none"/>
          <w14:textFill>
            <w14:solidFill>
              <w14:schemeClr w14:val="tx1"/>
            </w14:solidFill>
          </w14:textFill>
        </w:rPr>
        <w:t>经</w:t>
      </w:r>
      <w:r>
        <w:rPr>
          <w:rFonts w:hint="eastAsia"/>
          <w:color w:val="000000" w:themeColor="text1"/>
          <w:highlight w:val="none"/>
          <w14:textFill>
            <w14:solidFill>
              <w14:schemeClr w14:val="tx1"/>
            </w14:solidFill>
          </w14:textFill>
        </w:rPr>
        <w:t>承包人盖章同意不得以承包人名</w:t>
      </w:r>
      <w:r>
        <w:rPr>
          <w:rFonts w:hint="eastAsia" w:ascii="宋体" w:hAnsi="宋体" w:eastAsia="宋体" w:cs="宋体"/>
          <w:color w:val="000000" w:themeColor="text1"/>
          <w:highlight w:val="none"/>
          <w14:textFill>
            <w14:solidFill>
              <w14:schemeClr w14:val="tx1"/>
            </w14:solidFill>
          </w14:textFill>
        </w:rPr>
        <w:t>义</w:t>
      </w:r>
      <w:r>
        <w:rPr>
          <w:rFonts w:hint="eastAsia"/>
          <w:color w:val="000000" w:themeColor="text1"/>
          <w:highlight w:val="none"/>
          <w14:textFill>
            <w14:solidFill>
              <w14:schemeClr w14:val="tx1"/>
            </w14:solidFill>
          </w14:textFill>
        </w:rPr>
        <w:t>向外融</w:t>
      </w:r>
      <w:r>
        <w:rPr>
          <w:rFonts w:hint="eastAsia" w:ascii="宋体" w:hAnsi="宋体" w:eastAsia="宋体" w:cs="宋体"/>
          <w:color w:val="000000" w:themeColor="text1"/>
          <w:highlight w:val="none"/>
          <w14:textFill>
            <w14:solidFill>
              <w14:schemeClr w14:val="tx1"/>
            </w14:solidFill>
          </w14:textFill>
        </w:rPr>
        <w:t>资</w:t>
      </w:r>
      <w:r>
        <w:rPr>
          <w:rFonts w:hint="eastAsia"/>
          <w:color w:val="000000" w:themeColor="text1"/>
          <w:highlight w:val="none"/>
          <w14:textFill>
            <w14:solidFill>
              <w14:schemeClr w14:val="tx1"/>
            </w14:solidFill>
          </w14:textFill>
        </w:rPr>
        <w:t>、采</w:t>
      </w:r>
      <w:r>
        <w:rPr>
          <w:rFonts w:hint="eastAsia" w:ascii="宋体" w:hAnsi="宋体" w:eastAsia="宋体" w:cs="宋体"/>
          <w:color w:val="000000" w:themeColor="text1"/>
          <w:highlight w:val="none"/>
          <w14:textFill>
            <w14:solidFill>
              <w14:schemeClr w14:val="tx1"/>
            </w14:solidFill>
          </w14:textFill>
        </w:rPr>
        <w:t>购</w:t>
      </w:r>
      <w:r>
        <w:rPr>
          <w:rFonts w:hint="eastAsia"/>
          <w:color w:val="000000" w:themeColor="text1"/>
          <w:highlight w:val="none"/>
          <w14:textFill>
            <w14:solidFill>
              <w14:schemeClr w14:val="tx1"/>
            </w14:solidFill>
          </w14:textFill>
        </w:rPr>
        <w:t>材料</w:t>
      </w:r>
      <w:r>
        <w:rPr>
          <w:rFonts w:hint="eastAsia" w:ascii="宋体" w:hAnsi="宋体" w:eastAsia="宋体" w:cs="宋体"/>
          <w:color w:val="000000" w:themeColor="text1"/>
          <w:highlight w:val="none"/>
          <w14:textFill>
            <w14:solidFill>
              <w14:schemeClr w14:val="tx1"/>
            </w14:solidFill>
          </w14:textFill>
        </w:rPr>
        <w:t>设备</w:t>
      </w:r>
      <w:r>
        <w:rPr>
          <w:rFonts w:hint="eastAsia"/>
          <w:color w:val="000000" w:themeColor="text1"/>
          <w:highlight w:val="none"/>
          <w14:textFill>
            <w14:solidFill>
              <w14:schemeClr w14:val="tx1"/>
            </w14:solidFill>
          </w14:textFill>
        </w:rPr>
        <w:t>、租用建筑周</w:t>
      </w:r>
      <w:r>
        <w:rPr>
          <w:rFonts w:hint="eastAsia" w:ascii="宋体" w:hAnsi="宋体" w:eastAsia="宋体" w:cs="宋体"/>
          <w:color w:val="000000" w:themeColor="text1"/>
          <w:highlight w:val="none"/>
          <w14:textFill>
            <w14:solidFill>
              <w14:schemeClr w14:val="tx1"/>
            </w14:solidFill>
          </w14:textFill>
        </w:rPr>
        <w:t>转</w:t>
      </w:r>
      <w:r>
        <w:rPr>
          <w:rFonts w:hint="eastAsia"/>
          <w:color w:val="000000" w:themeColor="text1"/>
          <w:highlight w:val="none"/>
          <w14:textFill>
            <w14:solidFill>
              <w14:schemeClr w14:val="tx1"/>
            </w14:solidFill>
          </w14:textFill>
        </w:rPr>
        <w:t>材料、雇</w:t>
      </w:r>
      <w:r>
        <w:rPr>
          <w:rFonts w:hint="eastAsia" w:ascii="宋体" w:hAnsi="宋体" w:eastAsia="宋体" w:cs="宋体"/>
          <w:color w:val="000000" w:themeColor="text1"/>
          <w:highlight w:val="none"/>
          <w14:textFill>
            <w14:solidFill>
              <w14:schemeClr w14:val="tx1"/>
            </w14:solidFill>
          </w14:textFill>
        </w:rPr>
        <w:t>佣劳动</w:t>
      </w:r>
      <w:r>
        <w:rPr>
          <w:rFonts w:hint="eastAsia"/>
          <w:color w:val="000000" w:themeColor="text1"/>
          <w:highlight w:val="none"/>
          <w14:textFill>
            <w14:solidFill>
              <w14:schemeClr w14:val="tx1"/>
            </w14:solidFill>
          </w14:textFill>
        </w:rPr>
        <w:t>力、</w:t>
      </w:r>
      <w:r>
        <w:rPr>
          <w:rFonts w:hint="eastAsia" w:ascii="宋体" w:hAnsi="宋体" w:eastAsia="宋体" w:cs="宋体"/>
          <w:color w:val="000000" w:themeColor="text1"/>
          <w:highlight w:val="none"/>
          <w14:textFill>
            <w14:solidFill>
              <w14:schemeClr w14:val="tx1"/>
            </w14:solidFill>
          </w14:textFill>
        </w:rPr>
        <w:t>签订</w:t>
      </w:r>
      <w:r>
        <w:rPr>
          <w:rFonts w:hint="eastAsia"/>
          <w:color w:val="000000" w:themeColor="text1"/>
          <w:highlight w:val="none"/>
          <w14:textFill>
            <w14:solidFill>
              <w14:schemeClr w14:val="tx1"/>
            </w14:solidFill>
          </w14:textFill>
        </w:rPr>
        <w:t>分包合同等</w:t>
      </w:r>
      <w:r>
        <w:rPr>
          <w:rFonts w:hint="eastAsia" w:ascii="宋体" w:hAnsi="宋体" w:eastAsia="宋体" w:cs="宋体"/>
          <w:color w:val="000000" w:themeColor="text1"/>
          <w:highlight w:val="none"/>
          <w14:textFill>
            <w14:solidFill>
              <w14:schemeClr w14:val="tx1"/>
            </w14:solidFill>
          </w14:textFill>
        </w:rPr>
        <w:t>从</w:t>
      </w:r>
      <w:r>
        <w:rPr>
          <w:rFonts w:hint="eastAsia"/>
          <w:color w:val="000000" w:themeColor="text1"/>
          <w:highlight w:val="none"/>
          <w14:textFill>
            <w14:solidFill>
              <w14:schemeClr w14:val="tx1"/>
            </w14:solidFill>
          </w14:textFill>
        </w:rPr>
        <w:t>事一切</w:t>
      </w:r>
      <w:r>
        <w:rPr>
          <w:rFonts w:hint="eastAsia" w:ascii="宋体" w:hAnsi="宋体" w:eastAsia="宋体" w:cs="宋体"/>
          <w:color w:val="000000" w:themeColor="text1"/>
          <w:highlight w:val="none"/>
          <w14:textFill>
            <w14:solidFill>
              <w14:schemeClr w14:val="tx1"/>
            </w14:solidFill>
          </w14:textFill>
        </w:rPr>
        <w:t>为</w:t>
      </w:r>
      <w:r>
        <w:rPr>
          <w:rFonts w:hint="eastAsia"/>
          <w:color w:val="000000" w:themeColor="text1"/>
          <w:highlight w:val="none"/>
          <w14:textFill>
            <w14:solidFill>
              <w14:schemeClr w14:val="tx1"/>
            </w14:solidFill>
          </w14:textFill>
        </w:rPr>
        <w:t>承包人</w:t>
      </w:r>
      <w:r>
        <w:rPr>
          <w:rFonts w:hint="eastAsia" w:ascii="宋体" w:hAnsi="宋体" w:eastAsia="宋体" w:cs="宋体"/>
          <w:color w:val="000000" w:themeColor="text1"/>
          <w:highlight w:val="none"/>
          <w14:textFill>
            <w14:solidFill>
              <w14:schemeClr w14:val="tx1"/>
            </w14:solidFill>
          </w14:textFill>
        </w:rPr>
        <w:t>设</w:t>
      </w:r>
      <w:r>
        <w:rPr>
          <w:rFonts w:hint="eastAsia"/>
          <w:color w:val="000000" w:themeColor="text1"/>
          <w:highlight w:val="none"/>
          <w14:textFill>
            <w14:solidFill>
              <w14:schemeClr w14:val="tx1"/>
            </w14:solidFill>
          </w14:textFill>
        </w:rPr>
        <w:t>立</w:t>
      </w:r>
      <w:r>
        <w:rPr>
          <w:rFonts w:hint="eastAsia" w:ascii="宋体" w:hAnsi="宋体" w:eastAsia="宋体" w:cs="宋体"/>
          <w:color w:val="000000" w:themeColor="text1"/>
          <w:highlight w:val="none"/>
          <w14:textFill>
            <w14:solidFill>
              <w14:schemeClr w14:val="tx1"/>
            </w14:solidFill>
          </w14:textFill>
        </w:rPr>
        <w:t>义务</w:t>
      </w:r>
      <w:r>
        <w:rPr>
          <w:rFonts w:hint="eastAsia"/>
          <w:color w:val="000000" w:themeColor="text1"/>
          <w:highlight w:val="none"/>
          <w14:textFill>
            <w14:solidFill>
              <w14:schemeClr w14:val="tx1"/>
            </w14:solidFill>
          </w14:textFill>
        </w:rPr>
        <w:t>或</w:t>
      </w:r>
      <w:r>
        <w:rPr>
          <w:rFonts w:hint="eastAsia" w:ascii="宋体" w:hAnsi="宋体" w:eastAsia="宋体" w:cs="宋体"/>
          <w:color w:val="000000" w:themeColor="text1"/>
          <w:highlight w:val="none"/>
          <w14:textFill>
            <w14:solidFill>
              <w14:schemeClr w14:val="tx1"/>
            </w14:solidFill>
          </w14:textFill>
        </w:rPr>
        <w:t>责</w:t>
      </w:r>
      <w:r>
        <w:rPr>
          <w:rFonts w:hint="eastAsia"/>
          <w:color w:val="000000" w:themeColor="text1"/>
          <w:highlight w:val="none"/>
          <w14:textFill>
            <w14:solidFill>
              <w14:schemeClr w14:val="tx1"/>
            </w14:solidFill>
          </w14:textFill>
        </w:rPr>
        <w:t>任的行</w:t>
      </w:r>
      <w:r>
        <w:rPr>
          <w:rFonts w:hint="eastAsia" w:ascii="宋体" w:hAnsi="宋体" w:eastAsia="宋体" w:cs="宋体"/>
          <w:color w:val="000000" w:themeColor="text1"/>
          <w:highlight w:val="none"/>
          <w14:textFill>
            <w14:solidFill>
              <w14:schemeClr w14:val="tx1"/>
            </w14:solidFill>
          </w14:textFill>
        </w:rPr>
        <w:t>为</w:t>
      </w:r>
      <w:r>
        <w:rPr>
          <w:rFonts w:hint="eastAsia"/>
          <w:color w:val="000000" w:themeColor="text1"/>
          <w:highlight w:val="none"/>
          <w14:textFill>
            <w14:solidFill>
              <w14:schemeClr w14:val="tx1"/>
            </w14:solidFill>
          </w14:textFill>
        </w:rPr>
        <w:t>。</w:t>
      </w:r>
    </w:p>
    <w:p>
      <w:pPr>
        <w:pStyle w:val="73"/>
        <w:rPr>
          <w:rFonts w:cs="Times New Roman"/>
          <w:color w:val="000000" w:themeColor="text1"/>
          <w:highlight w:val="none"/>
          <w:u w:val="single"/>
          <w14:textFill>
            <w14:solidFill>
              <w14:schemeClr w14:val="tx1"/>
            </w14:solidFill>
          </w14:textFill>
        </w:rPr>
      </w:pPr>
      <w:r>
        <w:rPr>
          <w:rFonts w:hint="eastAsia" w:ascii="宋体" w:hAnsi="宋体" w:eastAsia="宋体" w:cs="宋体"/>
          <w:color w:val="000000" w:themeColor="text1"/>
          <w:kern w:val="0"/>
          <w:highlight w:val="none"/>
          <w14:textFill>
            <w14:solidFill>
              <w14:schemeClr w14:val="tx1"/>
            </w14:solidFill>
          </w14:textFill>
        </w:rPr>
        <w:t>关</w:t>
      </w:r>
      <w:r>
        <w:rPr>
          <w:rFonts w:hint="eastAsia"/>
          <w:color w:val="000000" w:themeColor="text1"/>
          <w:kern w:val="0"/>
          <w:highlight w:val="none"/>
          <w14:textFill>
            <w14:solidFill>
              <w14:schemeClr w14:val="tx1"/>
            </w14:solidFill>
          </w14:textFill>
        </w:rPr>
        <w:t>于</w:t>
      </w:r>
      <w:r>
        <w:rPr>
          <w:rFonts w:hint="eastAsia" w:ascii="宋体" w:hAnsi="宋体" w:eastAsia="宋体" w:cs="宋体"/>
          <w:color w:val="000000" w:themeColor="text1"/>
          <w:kern w:val="0"/>
          <w:highlight w:val="none"/>
          <w14:textFill>
            <w14:solidFill>
              <w14:schemeClr w14:val="tx1"/>
            </w14:solidFill>
          </w14:textFill>
        </w:rPr>
        <w:t>项</w:t>
      </w:r>
      <w:r>
        <w:rPr>
          <w:rFonts w:hint="eastAsia"/>
          <w:color w:val="000000" w:themeColor="text1"/>
          <w:kern w:val="0"/>
          <w:highlight w:val="none"/>
          <w14:textFill>
            <w14:solidFill>
              <w14:schemeClr w14:val="tx1"/>
            </w14:solidFill>
          </w14:textFill>
        </w:rPr>
        <w:t>目</w:t>
      </w:r>
      <w:r>
        <w:rPr>
          <w:rFonts w:hint="eastAsia" w:ascii="宋体" w:hAnsi="宋体" w:eastAsia="宋体" w:cs="宋体"/>
          <w:color w:val="000000" w:themeColor="text1"/>
          <w:kern w:val="0"/>
          <w:highlight w:val="none"/>
          <w14:textFill>
            <w14:solidFill>
              <w14:schemeClr w14:val="tx1"/>
            </w14:solidFill>
          </w14:textFill>
        </w:rPr>
        <w:t>经</w:t>
      </w:r>
      <w:r>
        <w:rPr>
          <w:rFonts w:hint="eastAsia"/>
          <w:color w:val="000000" w:themeColor="text1"/>
          <w:kern w:val="0"/>
          <w:highlight w:val="none"/>
          <w14:textFill>
            <w14:solidFill>
              <w14:schemeClr w14:val="tx1"/>
            </w14:solidFill>
          </w14:textFill>
        </w:rPr>
        <w:t>理每月在施工</w:t>
      </w:r>
      <w:r>
        <w:rPr>
          <w:rFonts w:hint="eastAsia" w:ascii="宋体" w:hAnsi="宋体" w:eastAsia="宋体" w:cs="宋体"/>
          <w:color w:val="000000" w:themeColor="text1"/>
          <w:kern w:val="0"/>
          <w:highlight w:val="none"/>
          <w14:textFill>
            <w14:solidFill>
              <w14:schemeClr w14:val="tx1"/>
            </w14:solidFill>
          </w14:textFill>
        </w:rPr>
        <w:t>现场</w:t>
      </w:r>
      <w:r>
        <w:rPr>
          <w:rFonts w:hint="eastAsia"/>
          <w:color w:val="000000" w:themeColor="text1"/>
          <w:kern w:val="0"/>
          <w:highlight w:val="none"/>
          <w14:textFill>
            <w14:solidFill>
              <w14:schemeClr w14:val="tx1"/>
            </w14:solidFill>
          </w14:textFill>
        </w:rPr>
        <w:t>的</w:t>
      </w:r>
      <w:r>
        <w:rPr>
          <w:rFonts w:hint="eastAsia" w:ascii="宋体" w:hAnsi="宋体" w:eastAsia="宋体" w:cs="宋体"/>
          <w:color w:val="000000" w:themeColor="text1"/>
          <w:kern w:val="0"/>
          <w:highlight w:val="none"/>
          <w14:textFill>
            <w14:solidFill>
              <w14:schemeClr w14:val="tx1"/>
            </w14:solidFill>
          </w14:textFill>
        </w:rPr>
        <w:t>时间</w:t>
      </w:r>
      <w:r>
        <w:rPr>
          <w:rFonts w:hint="eastAsia"/>
          <w:color w:val="000000" w:themeColor="text1"/>
          <w:kern w:val="0"/>
          <w:highlight w:val="none"/>
          <w14:textFill>
            <w14:solidFill>
              <w14:schemeClr w14:val="tx1"/>
            </w14:solidFill>
          </w14:textFill>
        </w:rPr>
        <w:t>要求：</w:t>
      </w:r>
      <w:r>
        <w:rPr>
          <w:rFonts w:hint="eastAsia"/>
          <w:color w:val="000000" w:themeColor="text1"/>
          <w:highlight w:val="none"/>
          <w:u w:val="single"/>
          <w14:textFill>
            <w14:solidFill>
              <w14:schemeClr w14:val="tx1"/>
            </w14:solidFill>
          </w14:textFill>
        </w:rPr>
        <w:t>不得少于</w:t>
      </w:r>
      <w:r>
        <w:rPr>
          <w:color w:val="000000" w:themeColor="text1"/>
          <w:highlight w:val="none"/>
          <w:u w:val="single"/>
          <w14:textFill>
            <w14:solidFill>
              <w14:schemeClr w14:val="tx1"/>
            </w14:solidFill>
          </w14:textFill>
        </w:rPr>
        <w:t>22</w:t>
      </w:r>
      <w:r>
        <w:rPr>
          <w:rFonts w:hint="eastAsia" w:ascii="宋体" w:hAnsi="宋体" w:eastAsia="宋体" w:cs="宋体"/>
          <w:color w:val="000000" w:themeColor="text1"/>
          <w:highlight w:val="none"/>
          <w:u w:val="single"/>
          <w14:textFill>
            <w14:solidFill>
              <w14:schemeClr w14:val="tx1"/>
            </w14:solidFill>
          </w14:textFill>
        </w:rPr>
        <w:t>个</w:t>
      </w:r>
      <w:r>
        <w:rPr>
          <w:rFonts w:hint="eastAsia"/>
          <w:color w:val="000000" w:themeColor="text1"/>
          <w:highlight w:val="none"/>
          <w:u w:val="single"/>
          <w14:textFill>
            <w14:solidFill>
              <w14:schemeClr w14:val="tx1"/>
            </w14:solidFill>
          </w14:textFill>
        </w:rPr>
        <w:t>工作日，若</w:t>
      </w:r>
      <w:r>
        <w:rPr>
          <w:rFonts w:hint="eastAsia" w:ascii="宋体" w:hAnsi="宋体" w:eastAsia="宋体" w:cs="宋体"/>
          <w:color w:val="000000" w:themeColor="text1"/>
          <w:highlight w:val="none"/>
          <w:u w:val="single"/>
          <w14:textFill>
            <w14:solidFill>
              <w14:schemeClr w14:val="tx1"/>
            </w14:solidFill>
          </w14:textFill>
        </w:rPr>
        <w:t>项</w:t>
      </w:r>
      <w:r>
        <w:rPr>
          <w:rFonts w:hint="eastAsia"/>
          <w:color w:val="000000" w:themeColor="text1"/>
          <w:highlight w:val="none"/>
          <w:u w:val="single"/>
          <w14:textFill>
            <w14:solidFill>
              <w14:schemeClr w14:val="tx1"/>
            </w14:solidFill>
          </w14:textFill>
        </w:rPr>
        <w:t>目</w:t>
      </w:r>
      <w:r>
        <w:rPr>
          <w:rFonts w:hint="eastAsia" w:ascii="宋体" w:hAnsi="宋体" w:eastAsia="宋体" w:cs="宋体"/>
          <w:color w:val="000000" w:themeColor="text1"/>
          <w:highlight w:val="none"/>
          <w:u w:val="single"/>
          <w14:textFill>
            <w14:solidFill>
              <w14:schemeClr w14:val="tx1"/>
            </w14:solidFill>
          </w14:textFill>
        </w:rPr>
        <w:t>经</w:t>
      </w:r>
      <w:r>
        <w:rPr>
          <w:rFonts w:hint="eastAsia"/>
          <w:color w:val="000000" w:themeColor="text1"/>
          <w:highlight w:val="none"/>
          <w:u w:val="single"/>
          <w14:textFill>
            <w14:solidFill>
              <w14:schemeClr w14:val="tx1"/>
            </w14:solidFill>
          </w14:textFill>
        </w:rPr>
        <w:t>理每月在</w:t>
      </w:r>
      <w:r>
        <w:rPr>
          <w:rFonts w:hint="eastAsia" w:ascii="宋体" w:hAnsi="宋体" w:eastAsia="宋体" w:cs="宋体"/>
          <w:color w:val="000000" w:themeColor="text1"/>
          <w:highlight w:val="none"/>
          <w:u w:val="single"/>
          <w14:textFill>
            <w14:solidFill>
              <w14:schemeClr w14:val="tx1"/>
            </w14:solidFill>
          </w14:textFill>
        </w:rPr>
        <w:t>岗时间</w:t>
      </w:r>
      <w:r>
        <w:rPr>
          <w:rFonts w:hint="eastAsia"/>
          <w:color w:val="000000" w:themeColor="text1"/>
          <w:highlight w:val="none"/>
          <w:u w:val="single"/>
          <w14:textFill>
            <w14:solidFill>
              <w14:schemeClr w14:val="tx1"/>
            </w14:solidFill>
          </w14:textFill>
        </w:rPr>
        <w:t>少于</w:t>
      </w:r>
      <w:r>
        <w:rPr>
          <w:color w:val="000000" w:themeColor="text1"/>
          <w:highlight w:val="none"/>
          <w:u w:val="single"/>
          <w14:textFill>
            <w14:solidFill>
              <w14:schemeClr w14:val="tx1"/>
            </w14:solidFill>
          </w14:textFill>
        </w:rPr>
        <w:t>22</w:t>
      </w:r>
      <w:r>
        <w:rPr>
          <w:rFonts w:hint="eastAsia" w:ascii="宋体" w:hAnsi="宋体" w:eastAsia="宋体" w:cs="宋体"/>
          <w:color w:val="000000" w:themeColor="text1"/>
          <w:highlight w:val="none"/>
          <w:u w:val="single"/>
          <w14:textFill>
            <w14:solidFill>
              <w14:schemeClr w14:val="tx1"/>
            </w14:solidFill>
          </w14:textFill>
        </w:rPr>
        <w:t>个</w:t>
      </w:r>
      <w:r>
        <w:rPr>
          <w:rFonts w:hint="eastAsia"/>
          <w:color w:val="000000" w:themeColor="text1"/>
          <w:highlight w:val="none"/>
          <w:u w:val="single"/>
          <w14:textFill>
            <w14:solidFill>
              <w14:schemeClr w14:val="tx1"/>
            </w14:solidFill>
          </w14:textFill>
        </w:rPr>
        <w:t>工作日，</w:t>
      </w:r>
      <w:r>
        <w:rPr>
          <w:rFonts w:hint="eastAsia" w:ascii="宋体" w:hAnsi="宋体" w:eastAsia="宋体" w:cs="宋体"/>
          <w:color w:val="000000" w:themeColor="text1"/>
          <w:highlight w:val="none"/>
          <w:u w:val="single"/>
          <w14:textFill>
            <w14:solidFill>
              <w14:schemeClr w14:val="tx1"/>
            </w14:solidFill>
          </w14:textFill>
        </w:rPr>
        <w:t>发</w:t>
      </w:r>
      <w:r>
        <w:rPr>
          <w:rFonts w:hint="eastAsia"/>
          <w:color w:val="000000" w:themeColor="text1"/>
          <w:highlight w:val="none"/>
          <w:u w:val="single"/>
          <w14:textFill>
            <w14:solidFill>
              <w14:schemeClr w14:val="tx1"/>
            </w14:solidFill>
          </w14:textFill>
        </w:rPr>
        <w:t>包人有</w:t>
      </w:r>
      <w:r>
        <w:rPr>
          <w:rFonts w:hint="eastAsia" w:ascii="宋体" w:hAnsi="宋体" w:eastAsia="宋体" w:cs="宋体"/>
          <w:color w:val="000000" w:themeColor="text1"/>
          <w:highlight w:val="none"/>
          <w:u w:val="single"/>
          <w14:textFill>
            <w14:solidFill>
              <w14:schemeClr w14:val="tx1"/>
            </w14:solidFill>
          </w14:textFill>
        </w:rPr>
        <w:t>权</w:t>
      </w:r>
      <w:r>
        <w:rPr>
          <w:rFonts w:hint="eastAsia"/>
          <w:color w:val="000000" w:themeColor="text1"/>
          <w:highlight w:val="none"/>
          <w:u w:val="single"/>
          <w14:textFill>
            <w14:solidFill>
              <w14:schemeClr w14:val="tx1"/>
            </w14:solidFill>
          </w14:textFill>
        </w:rPr>
        <w:t>更</w:t>
      </w:r>
      <w:r>
        <w:rPr>
          <w:rFonts w:hint="eastAsia" w:ascii="宋体" w:hAnsi="宋体" w:eastAsia="宋体" w:cs="宋体"/>
          <w:color w:val="000000" w:themeColor="text1"/>
          <w:highlight w:val="none"/>
          <w:u w:val="single"/>
          <w14:textFill>
            <w14:solidFill>
              <w14:schemeClr w14:val="tx1"/>
            </w14:solidFill>
          </w14:textFill>
        </w:rPr>
        <w:t>换项</w:t>
      </w:r>
      <w:r>
        <w:rPr>
          <w:rFonts w:hint="eastAsia"/>
          <w:color w:val="000000" w:themeColor="text1"/>
          <w:highlight w:val="none"/>
          <w:u w:val="single"/>
          <w14:textFill>
            <w14:solidFill>
              <w14:schemeClr w14:val="tx1"/>
            </w14:solidFill>
          </w14:textFill>
        </w:rPr>
        <w:t>目</w:t>
      </w:r>
      <w:r>
        <w:rPr>
          <w:rFonts w:hint="eastAsia" w:ascii="宋体" w:hAnsi="宋体" w:eastAsia="宋体" w:cs="宋体"/>
          <w:color w:val="000000" w:themeColor="text1"/>
          <w:highlight w:val="none"/>
          <w:u w:val="single"/>
          <w14:textFill>
            <w14:solidFill>
              <w14:schemeClr w14:val="tx1"/>
            </w14:solidFill>
          </w14:textFill>
        </w:rPr>
        <w:t>经</w:t>
      </w:r>
      <w:r>
        <w:rPr>
          <w:rFonts w:hint="eastAsia"/>
          <w:color w:val="000000" w:themeColor="text1"/>
          <w:highlight w:val="none"/>
          <w:u w:val="single"/>
          <w14:textFill>
            <w14:solidFill>
              <w14:schemeClr w14:val="tx1"/>
            </w14:solidFill>
          </w14:textFill>
        </w:rPr>
        <w:t>理，由此造成的一切</w:t>
      </w:r>
      <w:r>
        <w:rPr>
          <w:rFonts w:hint="eastAsia" w:ascii="宋体" w:hAnsi="宋体" w:eastAsia="宋体" w:cs="宋体"/>
          <w:color w:val="000000" w:themeColor="text1"/>
          <w:highlight w:val="none"/>
          <w:u w:val="single"/>
          <w14:textFill>
            <w14:solidFill>
              <w14:schemeClr w14:val="tx1"/>
            </w14:solidFill>
          </w14:textFill>
        </w:rPr>
        <w:t>损</w:t>
      </w:r>
      <w:r>
        <w:rPr>
          <w:rFonts w:hint="eastAsia"/>
          <w:color w:val="000000" w:themeColor="text1"/>
          <w:highlight w:val="none"/>
          <w:u w:val="single"/>
          <w14:textFill>
            <w14:solidFill>
              <w14:schemeClr w14:val="tx1"/>
            </w14:solidFill>
          </w14:textFill>
        </w:rPr>
        <w:t>失由承包人承担</w:t>
      </w:r>
      <w:r>
        <w:rPr>
          <w:rFonts w:hint="eastAsia"/>
          <w:color w:val="000000" w:themeColor="text1"/>
          <w:highlight w:val="none"/>
          <w14:textFill>
            <w14:solidFill>
              <w14:schemeClr w14:val="tx1"/>
            </w14:solidFill>
          </w14:textFill>
        </w:rPr>
        <w:t>。</w:t>
      </w:r>
    </w:p>
    <w:p>
      <w:pPr>
        <w:spacing w:line="420" w:lineRule="exact"/>
        <w:ind w:firstLine="440" w:firstLineChars="200"/>
        <w:rPr>
          <w:rFonts w:cs="Times New Roman"/>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承包人未提交</w:t>
      </w:r>
      <w:r>
        <w:rPr>
          <w:rFonts w:hint="eastAsia" w:ascii="宋体" w:hAnsi="宋体" w:eastAsia="宋体" w:cs="宋体"/>
          <w:color w:val="000000" w:themeColor="text1"/>
          <w:highlight w:val="none"/>
          <w14:textFill>
            <w14:solidFill>
              <w14:schemeClr w14:val="tx1"/>
            </w14:solidFill>
          </w14:textFill>
        </w:rPr>
        <w:t>劳动</w:t>
      </w:r>
      <w:r>
        <w:rPr>
          <w:rFonts w:hint="eastAsia"/>
          <w:color w:val="000000" w:themeColor="text1"/>
          <w:highlight w:val="none"/>
          <w14:textFill>
            <w14:solidFill>
              <w14:schemeClr w14:val="tx1"/>
            </w14:solidFill>
          </w14:textFill>
        </w:rPr>
        <w:t>合同，以及</w:t>
      </w:r>
      <w:r>
        <w:rPr>
          <w:rFonts w:hint="eastAsia" w:ascii="宋体" w:hAnsi="宋体" w:eastAsia="宋体" w:cs="宋体"/>
          <w:color w:val="000000" w:themeColor="text1"/>
          <w:highlight w:val="none"/>
          <w14:textFill>
            <w14:solidFill>
              <w14:schemeClr w14:val="tx1"/>
            </w14:solidFill>
          </w14:textFill>
        </w:rPr>
        <w:t>没</w:t>
      </w:r>
      <w:r>
        <w:rPr>
          <w:rFonts w:hint="eastAsia"/>
          <w:color w:val="000000" w:themeColor="text1"/>
          <w:highlight w:val="none"/>
          <w14:textFill>
            <w14:solidFill>
              <w14:schemeClr w14:val="tx1"/>
            </w14:solidFill>
          </w14:textFill>
        </w:rPr>
        <w:t>有</w:t>
      </w:r>
      <w:r>
        <w:rPr>
          <w:rFonts w:hint="eastAsia" w:ascii="宋体" w:hAnsi="宋体" w:eastAsia="宋体" w:cs="宋体"/>
          <w:color w:val="000000" w:themeColor="text1"/>
          <w:highlight w:val="none"/>
          <w14:textFill>
            <w14:solidFill>
              <w14:schemeClr w14:val="tx1"/>
            </w14:solidFill>
          </w14:textFill>
        </w:rPr>
        <w:t>为项</w:t>
      </w:r>
      <w:r>
        <w:rPr>
          <w:rFonts w:hint="eastAsia"/>
          <w:color w:val="000000" w:themeColor="text1"/>
          <w:highlight w:val="none"/>
          <w14:textFill>
            <w14:solidFill>
              <w14:schemeClr w14:val="tx1"/>
            </w14:solidFill>
          </w14:textFill>
        </w:rPr>
        <w:t>目</w:t>
      </w:r>
      <w:r>
        <w:rPr>
          <w:rFonts w:hint="eastAsia" w:ascii="宋体" w:hAnsi="宋体" w:eastAsia="宋体" w:cs="宋体"/>
          <w:color w:val="000000" w:themeColor="text1"/>
          <w:highlight w:val="none"/>
          <w14:textFill>
            <w14:solidFill>
              <w14:schemeClr w14:val="tx1"/>
            </w14:solidFill>
          </w14:textFill>
        </w:rPr>
        <w:t>经</w:t>
      </w:r>
      <w:r>
        <w:rPr>
          <w:rFonts w:hint="eastAsia"/>
          <w:color w:val="000000" w:themeColor="text1"/>
          <w:highlight w:val="none"/>
          <w14:textFill>
            <w14:solidFill>
              <w14:schemeClr w14:val="tx1"/>
            </w14:solidFill>
          </w14:textFill>
        </w:rPr>
        <w:t>理</w:t>
      </w:r>
      <w:r>
        <w:rPr>
          <w:rFonts w:hint="eastAsia" w:ascii="宋体" w:hAnsi="宋体" w:eastAsia="宋体" w:cs="宋体"/>
          <w:color w:val="000000" w:themeColor="text1"/>
          <w:highlight w:val="none"/>
          <w14:textFill>
            <w14:solidFill>
              <w14:schemeClr w14:val="tx1"/>
            </w14:solidFill>
          </w14:textFill>
        </w:rPr>
        <w:t>缴纳</w:t>
      </w:r>
      <w:r>
        <w:rPr>
          <w:rFonts w:hint="eastAsia"/>
          <w:color w:val="000000" w:themeColor="text1"/>
          <w:highlight w:val="none"/>
          <w14:textFill>
            <w14:solidFill>
              <w14:schemeClr w14:val="tx1"/>
            </w14:solidFill>
          </w14:textFill>
        </w:rPr>
        <w:t>社</w:t>
      </w:r>
      <w:r>
        <w:rPr>
          <w:rFonts w:hint="eastAsia" w:ascii="宋体" w:hAnsi="宋体" w:eastAsia="宋体" w:cs="宋体"/>
          <w:color w:val="000000" w:themeColor="text1"/>
          <w:highlight w:val="none"/>
          <w14:textFill>
            <w14:solidFill>
              <w14:schemeClr w14:val="tx1"/>
            </w14:solidFill>
          </w14:textFill>
        </w:rPr>
        <w:t>会</w:t>
      </w:r>
      <w:r>
        <w:rPr>
          <w:rFonts w:hint="eastAsia"/>
          <w:color w:val="000000" w:themeColor="text1"/>
          <w:highlight w:val="none"/>
          <w14:textFill>
            <w14:solidFill>
              <w14:schemeClr w14:val="tx1"/>
            </w14:solidFill>
          </w14:textFill>
        </w:rPr>
        <w:t>保</w:t>
      </w:r>
      <w:r>
        <w:rPr>
          <w:rFonts w:hint="eastAsia" w:ascii="宋体" w:hAnsi="宋体" w:eastAsia="宋体" w:cs="宋体"/>
          <w:color w:val="000000" w:themeColor="text1"/>
          <w:highlight w:val="none"/>
          <w14:textFill>
            <w14:solidFill>
              <w14:schemeClr w14:val="tx1"/>
            </w14:solidFill>
          </w14:textFill>
        </w:rPr>
        <w:t>险证</w:t>
      </w:r>
      <w:r>
        <w:rPr>
          <w:rFonts w:hint="eastAsia"/>
          <w:color w:val="000000" w:themeColor="text1"/>
          <w:highlight w:val="none"/>
          <w14:textFill>
            <w14:solidFill>
              <w14:schemeClr w14:val="tx1"/>
            </w14:solidFill>
          </w14:textFill>
        </w:rPr>
        <w:t>明的</w:t>
      </w:r>
      <w:r>
        <w:rPr>
          <w:rFonts w:hint="eastAsia" w:ascii="宋体" w:hAnsi="宋体" w:eastAsia="宋体" w:cs="宋体"/>
          <w:color w:val="000000" w:themeColor="text1"/>
          <w:highlight w:val="none"/>
          <w14:textFill>
            <w14:solidFill>
              <w14:schemeClr w14:val="tx1"/>
            </w14:solidFill>
          </w14:textFill>
        </w:rPr>
        <w:t>违约责</w:t>
      </w:r>
      <w:r>
        <w:rPr>
          <w:rFonts w:hint="eastAsia"/>
          <w:color w:val="000000" w:themeColor="text1"/>
          <w:highlight w:val="none"/>
          <w14:textFill>
            <w14:solidFill>
              <w14:schemeClr w14:val="tx1"/>
            </w14:solidFill>
          </w14:textFill>
        </w:rPr>
        <w:t>任：</w:t>
      </w:r>
      <w:r>
        <w:rPr>
          <w:rFonts w:hint="eastAsia" w:ascii="Malgun Gothic" w:hAnsi="Malgun Gothic" w:eastAsia="Malgun Gothic" w:cs="Malgun Gothic"/>
          <w:color w:val="000000" w:themeColor="text1"/>
          <w:highlight w:val="none"/>
          <w:u w:val="single"/>
          <w14:textFill>
            <w14:solidFill>
              <w14:schemeClr w14:val="tx1"/>
            </w14:solidFill>
          </w14:textFill>
        </w:rPr>
        <w:t></w:t>
      </w:r>
      <w:r>
        <w:rPr>
          <w:rFonts w:hint="eastAsia" w:ascii="宋体" w:hAnsi="宋体" w:eastAsia="宋体" w:cs="宋体"/>
          <w:color w:val="000000" w:themeColor="text1"/>
          <w:highlight w:val="none"/>
          <w:u w:val="single"/>
          <w14:textFill>
            <w14:solidFill>
              <w14:schemeClr w14:val="tx1"/>
            </w14:solidFill>
          </w14:textFill>
        </w:rPr>
        <w:t>发</w:t>
      </w:r>
      <w:r>
        <w:rPr>
          <w:rFonts w:hint="eastAsia"/>
          <w:color w:val="000000" w:themeColor="text1"/>
          <w:highlight w:val="none"/>
          <w:u w:val="single"/>
          <w14:textFill>
            <w14:solidFill>
              <w14:schemeClr w14:val="tx1"/>
            </w14:solidFill>
          </w14:textFill>
        </w:rPr>
        <w:t>包人有</w:t>
      </w:r>
      <w:r>
        <w:rPr>
          <w:rFonts w:hint="eastAsia" w:ascii="宋体" w:hAnsi="宋体" w:eastAsia="宋体" w:cs="宋体"/>
          <w:color w:val="000000" w:themeColor="text1"/>
          <w:highlight w:val="none"/>
          <w:u w:val="single"/>
          <w14:textFill>
            <w14:solidFill>
              <w14:schemeClr w14:val="tx1"/>
            </w14:solidFill>
          </w14:textFill>
        </w:rPr>
        <w:t>权</w:t>
      </w:r>
      <w:r>
        <w:rPr>
          <w:rFonts w:hint="eastAsia"/>
          <w:color w:val="000000" w:themeColor="text1"/>
          <w:highlight w:val="none"/>
          <w:u w:val="single"/>
          <w14:textFill>
            <w14:solidFill>
              <w14:schemeClr w14:val="tx1"/>
            </w14:solidFill>
          </w14:textFill>
        </w:rPr>
        <w:t>要求更</w:t>
      </w:r>
      <w:r>
        <w:rPr>
          <w:rFonts w:hint="eastAsia" w:ascii="宋体" w:hAnsi="宋体" w:eastAsia="宋体" w:cs="宋体"/>
          <w:color w:val="000000" w:themeColor="text1"/>
          <w:highlight w:val="none"/>
          <w:u w:val="single"/>
          <w14:textFill>
            <w14:solidFill>
              <w14:schemeClr w14:val="tx1"/>
            </w14:solidFill>
          </w14:textFill>
        </w:rPr>
        <w:t>换项</w:t>
      </w:r>
      <w:r>
        <w:rPr>
          <w:rFonts w:hint="eastAsia"/>
          <w:color w:val="000000" w:themeColor="text1"/>
          <w:highlight w:val="none"/>
          <w:u w:val="single"/>
          <w14:textFill>
            <w14:solidFill>
              <w14:schemeClr w14:val="tx1"/>
            </w14:solidFill>
          </w14:textFill>
        </w:rPr>
        <w:t>目</w:t>
      </w:r>
      <w:r>
        <w:rPr>
          <w:rFonts w:hint="eastAsia" w:ascii="宋体" w:hAnsi="宋体" w:eastAsia="宋体" w:cs="宋体"/>
          <w:color w:val="000000" w:themeColor="text1"/>
          <w:highlight w:val="none"/>
          <w:u w:val="single"/>
          <w14:textFill>
            <w14:solidFill>
              <w14:schemeClr w14:val="tx1"/>
            </w14:solidFill>
          </w14:textFill>
        </w:rPr>
        <w:t>经</w:t>
      </w:r>
      <w:r>
        <w:rPr>
          <w:rFonts w:hint="eastAsia"/>
          <w:color w:val="000000" w:themeColor="text1"/>
          <w:highlight w:val="none"/>
          <w:u w:val="single"/>
          <w14:textFill>
            <w14:solidFill>
              <w14:schemeClr w14:val="tx1"/>
            </w14:solidFill>
          </w14:textFill>
        </w:rPr>
        <w:t>理</w:t>
      </w:r>
      <w:r>
        <w:rPr>
          <w:rFonts w:hint="eastAsia"/>
          <w:color w:val="000000" w:themeColor="text1"/>
          <w:highlight w:val="none"/>
          <w14:textFill>
            <w14:solidFill>
              <w14:schemeClr w14:val="tx1"/>
            </w14:solidFill>
          </w14:textFill>
        </w:rPr>
        <w:t>。</w:t>
      </w:r>
    </w:p>
    <w:p>
      <w:pPr>
        <w:spacing w:line="420" w:lineRule="exact"/>
        <w:ind w:firstLine="440" w:firstLineChars="200"/>
        <w:rPr>
          <w:rFonts w:cs="Times New Roman"/>
          <w:color w:val="000000" w:themeColor="text1"/>
          <w:highlight w:val="none"/>
          <w:u w:val="singl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项</w:t>
      </w:r>
      <w:r>
        <w:rPr>
          <w:rFonts w:hint="eastAsia"/>
          <w:color w:val="000000" w:themeColor="text1"/>
          <w:highlight w:val="none"/>
          <w14:textFill>
            <w14:solidFill>
              <w14:schemeClr w14:val="tx1"/>
            </w14:solidFill>
          </w14:textFill>
        </w:rPr>
        <w:t>目</w:t>
      </w:r>
      <w:r>
        <w:rPr>
          <w:rFonts w:hint="eastAsia" w:ascii="宋体" w:hAnsi="宋体" w:eastAsia="宋体" w:cs="宋体"/>
          <w:color w:val="000000" w:themeColor="text1"/>
          <w:highlight w:val="none"/>
          <w14:textFill>
            <w14:solidFill>
              <w14:schemeClr w14:val="tx1"/>
            </w14:solidFill>
          </w14:textFill>
        </w:rPr>
        <w:t>经</w:t>
      </w:r>
      <w:r>
        <w:rPr>
          <w:rFonts w:hint="eastAsia"/>
          <w:color w:val="000000" w:themeColor="text1"/>
          <w:highlight w:val="none"/>
          <w14:textFill>
            <w14:solidFill>
              <w14:schemeClr w14:val="tx1"/>
            </w14:solidFill>
          </w14:textFill>
        </w:rPr>
        <w:t>理未</w:t>
      </w:r>
      <w:r>
        <w:rPr>
          <w:rFonts w:hint="eastAsia" w:ascii="宋体" w:hAnsi="宋体" w:eastAsia="宋体" w:cs="宋体"/>
          <w:color w:val="000000" w:themeColor="text1"/>
          <w:highlight w:val="none"/>
          <w14:textFill>
            <w14:solidFill>
              <w14:schemeClr w14:val="tx1"/>
            </w14:solidFill>
          </w14:textFill>
        </w:rPr>
        <w:t>经</w:t>
      </w:r>
      <w:r>
        <w:rPr>
          <w:rFonts w:hint="eastAsia"/>
          <w:color w:val="000000" w:themeColor="text1"/>
          <w:highlight w:val="none"/>
          <w14:textFill>
            <w14:solidFill>
              <w14:schemeClr w14:val="tx1"/>
            </w14:solidFill>
          </w14:textFill>
        </w:rPr>
        <w:t>批准，擅自离</w:t>
      </w:r>
      <w:r>
        <w:rPr>
          <w:rFonts w:hint="eastAsia" w:ascii="宋体" w:hAnsi="宋体" w:eastAsia="宋体" w:cs="宋体"/>
          <w:color w:val="000000" w:themeColor="text1"/>
          <w:highlight w:val="none"/>
          <w14:textFill>
            <w14:solidFill>
              <w14:schemeClr w14:val="tx1"/>
            </w14:solidFill>
          </w14:textFill>
        </w:rPr>
        <w:t>开</w:t>
      </w:r>
      <w:r>
        <w:rPr>
          <w:rFonts w:hint="eastAsia"/>
          <w:color w:val="000000" w:themeColor="text1"/>
          <w:highlight w:val="none"/>
          <w14:textFill>
            <w14:solidFill>
              <w14:schemeClr w14:val="tx1"/>
            </w14:solidFill>
          </w14:textFill>
        </w:rPr>
        <w:t>施工</w:t>
      </w:r>
      <w:r>
        <w:rPr>
          <w:rFonts w:hint="eastAsia" w:ascii="宋体" w:hAnsi="宋体" w:eastAsia="宋体" w:cs="宋体"/>
          <w:color w:val="000000" w:themeColor="text1"/>
          <w:highlight w:val="none"/>
          <w14:textFill>
            <w14:solidFill>
              <w14:schemeClr w14:val="tx1"/>
            </w14:solidFill>
          </w14:textFill>
        </w:rPr>
        <w:t>现场</w:t>
      </w:r>
      <w:r>
        <w:rPr>
          <w:rFonts w:hint="eastAsia"/>
          <w:color w:val="000000" w:themeColor="text1"/>
          <w:highlight w:val="none"/>
          <w14:textFill>
            <w14:solidFill>
              <w14:schemeClr w14:val="tx1"/>
            </w14:solidFill>
          </w14:textFill>
        </w:rPr>
        <w:t>的</w:t>
      </w:r>
      <w:r>
        <w:rPr>
          <w:rFonts w:hint="eastAsia" w:ascii="宋体" w:hAnsi="宋体" w:eastAsia="宋体" w:cs="宋体"/>
          <w:color w:val="000000" w:themeColor="text1"/>
          <w:highlight w:val="none"/>
          <w14:textFill>
            <w14:solidFill>
              <w14:schemeClr w14:val="tx1"/>
            </w14:solidFill>
          </w14:textFill>
        </w:rPr>
        <w:t>违约责</w:t>
      </w:r>
      <w:r>
        <w:rPr>
          <w:rFonts w:hint="eastAsia"/>
          <w:color w:val="000000" w:themeColor="text1"/>
          <w:highlight w:val="none"/>
          <w14:textFill>
            <w14:solidFill>
              <w14:schemeClr w14:val="tx1"/>
            </w14:solidFill>
          </w14:textFill>
        </w:rPr>
        <w:t>任：</w:t>
      </w:r>
      <w:r>
        <w:rPr>
          <w:rFonts w:hint="eastAsia" w:ascii="宋体" w:hAnsi="宋体" w:eastAsia="宋体" w:cs="宋体"/>
          <w:color w:val="000000" w:themeColor="text1"/>
          <w:highlight w:val="none"/>
          <w:u w:val="single"/>
          <w14:textFill>
            <w14:solidFill>
              <w14:schemeClr w14:val="tx1"/>
            </w14:solidFill>
          </w14:textFill>
        </w:rPr>
        <w:t>项</w:t>
      </w:r>
      <w:r>
        <w:rPr>
          <w:rFonts w:hint="eastAsia"/>
          <w:color w:val="000000" w:themeColor="text1"/>
          <w:highlight w:val="none"/>
          <w:u w:val="single"/>
          <w14:textFill>
            <w14:solidFill>
              <w14:schemeClr w14:val="tx1"/>
            </w14:solidFill>
          </w14:textFill>
        </w:rPr>
        <w:t>目</w:t>
      </w:r>
      <w:r>
        <w:rPr>
          <w:rFonts w:hint="eastAsia" w:ascii="宋体" w:hAnsi="宋体" w:eastAsia="宋体" w:cs="宋体"/>
          <w:color w:val="000000" w:themeColor="text1"/>
          <w:highlight w:val="none"/>
          <w:u w:val="single"/>
          <w14:textFill>
            <w14:solidFill>
              <w14:schemeClr w14:val="tx1"/>
            </w14:solidFill>
          </w14:textFill>
        </w:rPr>
        <w:t>经</w:t>
      </w:r>
      <w:r>
        <w:rPr>
          <w:rFonts w:hint="eastAsia"/>
          <w:color w:val="000000" w:themeColor="text1"/>
          <w:highlight w:val="none"/>
          <w:u w:val="single"/>
          <w14:textFill>
            <w14:solidFill>
              <w14:schemeClr w14:val="tx1"/>
            </w14:solidFill>
          </w14:textFill>
        </w:rPr>
        <w:t>理每月在</w:t>
      </w:r>
      <w:r>
        <w:rPr>
          <w:rFonts w:hint="eastAsia" w:ascii="宋体" w:hAnsi="宋体" w:eastAsia="宋体" w:cs="宋体"/>
          <w:color w:val="000000" w:themeColor="text1"/>
          <w:highlight w:val="none"/>
          <w:u w:val="single"/>
          <w14:textFill>
            <w14:solidFill>
              <w14:schemeClr w14:val="tx1"/>
            </w14:solidFill>
          </w14:textFill>
        </w:rPr>
        <w:t>岗带</w:t>
      </w:r>
      <w:r>
        <w:rPr>
          <w:rFonts w:hint="eastAsia"/>
          <w:color w:val="000000" w:themeColor="text1"/>
          <w:highlight w:val="none"/>
          <w:u w:val="single"/>
          <w14:textFill>
            <w14:solidFill>
              <w14:schemeClr w14:val="tx1"/>
            </w14:solidFill>
          </w14:textFill>
        </w:rPr>
        <w:t>班</w:t>
      </w:r>
      <w:r>
        <w:rPr>
          <w:rFonts w:hint="eastAsia" w:ascii="宋体" w:hAnsi="宋体" w:eastAsia="宋体" w:cs="宋体"/>
          <w:color w:val="000000" w:themeColor="text1"/>
          <w:highlight w:val="none"/>
          <w:u w:val="single"/>
          <w14:textFill>
            <w14:solidFill>
              <w14:schemeClr w14:val="tx1"/>
            </w14:solidFill>
          </w14:textFill>
        </w:rPr>
        <w:t>时间</w:t>
      </w:r>
      <w:r>
        <w:rPr>
          <w:rFonts w:hint="eastAsia"/>
          <w:color w:val="000000" w:themeColor="text1"/>
          <w:highlight w:val="none"/>
          <w:u w:val="single"/>
          <w14:textFill>
            <w14:solidFill>
              <w14:schemeClr w14:val="tx1"/>
            </w14:solidFill>
          </w14:textFill>
        </w:rPr>
        <w:t>不得少于</w:t>
      </w:r>
      <w:r>
        <w:rPr>
          <w:rFonts w:hint="eastAsia" w:ascii="宋体" w:hAnsi="宋体" w:eastAsia="宋体" w:cs="宋体"/>
          <w:color w:val="000000" w:themeColor="text1"/>
          <w:highlight w:val="none"/>
          <w:u w:val="single"/>
          <w14:textFill>
            <w14:solidFill>
              <w14:schemeClr w14:val="tx1"/>
            </w14:solidFill>
          </w14:textFill>
        </w:rPr>
        <w:t>当</w:t>
      </w:r>
      <w:r>
        <w:rPr>
          <w:rFonts w:hint="eastAsia"/>
          <w:color w:val="000000" w:themeColor="text1"/>
          <w:highlight w:val="none"/>
          <w:u w:val="single"/>
          <w14:textFill>
            <w14:solidFill>
              <w14:schemeClr w14:val="tx1"/>
            </w14:solidFill>
          </w14:textFill>
        </w:rPr>
        <w:t>月施工</w:t>
      </w:r>
      <w:r>
        <w:rPr>
          <w:rFonts w:hint="eastAsia" w:ascii="宋体" w:hAnsi="宋体" w:eastAsia="宋体" w:cs="宋体"/>
          <w:color w:val="000000" w:themeColor="text1"/>
          <w:highlight w:val="none"/>
          <w:u w:val="single"/>
          <w14:textFill>
            <w14:solidFill>
              <w14:schemeClr w14:val="tx1"/>
            </w14:solidFill>
          </w14:textFill>
        </w:rPr>
        <w:t>时间</w:t>
      </w:r>
      <w:r>
        <w:rPr>
          <w:rFonts w:hint="eastAsia"/>
          <w:color w:val="000000" w:themeColor="text1"/>
          <w:highlight w:val="none"/>
          <w:u w:val="single"/>
          <w14:textFill>
            <w14:solidFill>
              <w14:schemeClr w14:val="tx1"/>
            </w14:solidFill>
          </w14:textFill>
        </w:rPr>
        <w:t>的</w:t>
      </w:r>
      <w:r>
        <w:rPr>
          <w:color w:val="000000" w:themeColor="text1"/>
          <w:highlight w:val="none"/>
          <w:u w:val="single"/>
          <w14:textFill>
            <w14:solidFill>
              <w14:schemeClr w14:val="tx1"/>
            </w14:solidFill>
          </w14:textFill>
        </w:rPr>
        <w:t>80%</w:t>
      </w:r>
      <w:r>
        <w:rPr>
          <w:rFonts w:hint="eastAsia"/>
          <w:color w:val="000000" w:themeColor="text1"/>
          <w:highlight w:val="none"/>
          <w:u w:val="single"/>
          <w14:textFill>
            <w14:solidFill>
              <w14:schemeClr w14:val="tx1"/>
            </w14:solidFill>
          </w14:textFill>
        </w:rPr>
        <w:t>。未</w:t>
      </w:r>
      <w:r>
        <w:rPr>
          <w:rFonts w:hint="eastAsia" w:ascii="宋体" w:hAnsi="宋体" w:eastAsia="宋体" w:cs="宋体"/>
          <w:color w:val="000000" w:themeColor="text1"/>
          <w:highlight w:val="none"/>
          <w:u w:val="single"/>
          <w14:textFill>
            <w14:solidFill>
              <w14:schemeClr w14:val="tx1"/>
            </w14:solidFill>
          </w14:textFill>
        </w:rPr>
        <w:t>经发</w:t>
      </w:r>
      <w:r>
        <w:rPr>
          <w:rFonts w:hint="eastAsia"/>
          <w:color w:val="000000" w:themeColor="text1"/>
          <w:highlight w:val="none"/>
          <w:u w:val="single"/>
          <w14:textFill>
            <w14:solidFill>
              <w14:schemeClr w14:val="tx1"/>
            </w14:solidFill>
          </w14:textFill>
        </w:rPr>
        <w:t>包人同意或正</w:t>
      </w:r>
      <w:r>
        <w:rPr>
          <w:rFonts w:hint="eastAsia" w:ascii="宋体" w:hAnsi="宋体" w:eastAsia="宋体" w:cs="宋体"/>
          <w:color w:val="000000" w:themeColor="text1"/>
          <w:highlight w:val="none"/>
          <w:u w:val="single"/>
          <w14:textFill>
            <w14:solidFill>
              <w14:schemeClr w14:val="tx1"/>
            </w14:solidFill>
          </w14:textFill>
        </w:rPr>
        <w:t>当</w:t>
      </w:r>
      <w:r>
        <w:rPr>
          <w:rFonts w:hint="eastAsia"/>
          <w:color w:val="000000" w:themeColor="text1"/>
          <w:highlight w:val="none"/>
          <w:u w:val="single"/>
          <w14:textFill>
            <w14:solidFill>
              <w14:schemeClr w14:val="tx1"/>
            </w14:solidFill>
          </w14:textFill>
        </w:rPr>
        <w:t>理由，</w:t>
      </w:r>
      <w:r>
        <w:rPr>
          <w:rFonts w:hint="eastAsia" w:ascii="宋体" w:hAnsi="宋体" w:eastAsia="宋体" w:cs="宋体"/>
          <w:color w:val="000000" w:themeColor="text1"/>
          <w:highlight w:val="none"/>
          <w:u w:val="single"/>
          <w14:textFill>
            <w14:solidFill>
              <w14:schemeClr w14:val="tx1"/>
            </w14:solidFill>
          </w14:textFill>
        </w:rPr>
        <w:t>项</w:t>
      </w:r>
      <w:r>
        <w:rPr>
          <w:rFonts w:hint="eastAsia"/>
          <w:color w:val="000000" w:themeColor="text1"/>
          <w:highlight w:val="none"/>
          <w:u w:val="single"/>
          <w14:textFill>
            <w14:solidFill>
              <w14:schemeClr w14:val="tx1"/>
            </w14:solidFill>
          </w14:textFill>
        </w:rPr>
        <w:t>目</w:t>
      </w:r>
      <w:r>
        <w:rPr>
          <w:rFonts w:hint="eastAsia" w:ascii="宋体" w:hAnsi="宋体" w:eastAsia="宋体" w:cs="宋体"/>
          <w:color w:val="000000" w:themeColor="text1"/>
          <w:highlight w:val="none"/>
          <w:u w:val="single"/>
          <w14:textFill>
            <w14:solidFill>
              <w14:schemeClr w14:val="tx1"/>
            </w14:solidFill>
          </w14:textFill>
        </w:rPr>
        <w:t>经</w:t>
      </w:r>
      <w:r>
        <w:rPr>
          <w:rFonts w:hint="eastAsia"/>
          <w:color w:val="000000" w:themeColor="text1"/>
          <w:highlight w:val="none"/>
          <w:u w:val="single"/>
          <w14:textFill>
            <w14:solidFill>
              <w14:schemeClr w14:val="tx1"/>
            </w14:solidFill>
          </w14:textFill>
        </w:rPr>
        <w:t>理每月在</w:t>
      </w:r>
      <w:r>
        <w:rPr>
          <w:rFonts w:hint="eastAsia" w:ascii="宋体" w:hAnsi="宋体" w:eastAsia="宋体" w:cs="宋体"/>
          <w:color w:val="000000" w:themeColor="text1"/>
          <w:highlight w:val="none"/>
          <w:u w:val="single"/>
          <w14:textFill>
            <w14:solidFill>
              <w14:schemeClr w14:val="tx1"/>
            </w14:solidFill>
          </w14:textFill>
        </w:rPr>
        <w:t>岗带</w:t>
      </w:r>
      <w:r>
        <w:rPr>
          <w:rFonts w:hint="eastAsia"/>
          <w:color w:val="000000" w:themeColor="text1"/>
          <w:highlight w:val="none"/>
          <w:u w:val="single"/>
          <w14:textFill>
            <w14:solidFill>
              <w14:schemeClr w14:val="tx1"/>
            </w14:solidFill>
          </w14:textFill>
        </w:rPr>
        <w:t>班</w:t>
      </w:r>
      <w:r>
        <w:rPr>
          <w:rFonts w:hint="eastAsia" w:ascii="宋体" w:hAnsi="宋体" w:eastAsia="宋体" w:cs="宋体"/>
          <w:color w:val="000000" w:themeColor="text1"/>
          <w:highlight w:val="none"/>
          <w:u w:val="single"/>
          <w14:textFill>
            <w14:solidFill>
              <w14:schemeClr w14:val="tx1"/>
            </w14:solidFill>
          </w14:textFill>
        </w:rPr>
        <w:t>时间</w:t>
      </w:r>
      <w:r>
        <w:rPr>
          <w:rFonts w:hint="eastAsia"/>
          <w:color w:val="000000" w:themeColor="text1"/>
          <w:highlight w:val="none"/>
          <w:u w:val="single"/>
          <w14:textFill>
            <w14:solidFill>
              <w14:schemeClr w14:val="tx1"/>
            </w14:solidFill>
          </w14:textFill>
        </w:rPr>
        <w:t>少于</w:t>
      </w:r>
      <w:r>
        <w:rPr>
          <w:rFonts w:hint="eastAsia" w:ascii="宋体" w:hAnsi="宋体" w:eastAsia="宋体" w:cs="宋体"/>
          <w:color w:val="000000" w:themeColor="text1"/>
          <w:highlight w:val="none"/>
          <w:u w:val="single"/>
          <w14:textFill>
            <w14:solidFill>
              <w14:schemeClr w14:val="tx1"/>
            </w14:solidFill>
          </w14:textFill>
        </w:rPr>
        <w:t>当</w:t>
      </w:r>
      <w:r>
        <w:rPr>
          <w:rFonts w:hint="eastAsia"/>
          <w:color w:val="000000" w:themeColor="text1"/>
          <w:highlight w:val="none"/>
          <w:u w:val="single"/>
          <w14:textFill>
            <w14:solidFill>
              <w14:schemeClr w14:val="tx1"/>
            </w14:solidFill>
          </w14:textFill>
        </w:rPr>
        <w:t>月施工</w:t>
      </w:r>
      <w:r>
        <w:rPr>
          <w:rFonts w:hint="eastAsia" w:ascii="宋体" w:hAnsi="宋体" w:eastAsia="宋体" w:cs="宋体"/>
          <w:color w:val="000000" w:themeColor="text1"/>
          <w:highlight w:val="none"/>
          <w:u w:val="single"/>
          <w14:textFill>
            <w14:solidFill>
              <w14:schemeClr w14:val="tx1"/>
            </w14:solidFill>
          </w14:textFill>
        </w:rPr>
        <w:t>时间</w:t>
      </w:r>
      <w:r>
        <w:rPr>
          <w:color w:val="000000" w:themeColor="text1"/>
          <w:highlight w:val="none"/>
          <w:u w:val="single"/>
          <w14:textFill>
            <w14:solidFill>
              <w14:schemeClr w14:val="tx1"/>
            </w14:solidFill>
          </w14:textFill>
        </w:rPr>
        <w:t>80%</w:t>
      </w:r>
      <w:r>
        <w:rPr>
          <w:rFonts w:hint="eastAsia"/>
          <w:color w:val="000000" w:themeColor="text1"/>
          <w:highlight w:val="none"/>
          <w:u w:val="single"/>
          <w14:textFill>
            <w14:solidFill>
              <w14:schemeClr w14:val="tx1"/>
            </w14:solidFill>
          </w14:textFill>
        </w:rPr>
        <w:t>的，少在</w:t>
      </w:r>
      <w:r>
        <w:rPr>
          <w:rFonts w:hint="eastAsia" w:ascii="宋体" w:hAnsi="宋体" w:eastAsia="宋体" w:cs="宋体"/>
          <w:color w:val="000000" w:themeColor="text1"/>
          <w:highlight w:val="none"/>
          <w:u w:val="single"/>
          <w14:textFill>
            <w14:solidFill>
              <w14:schemeClr w14:val="tx1"/>
            </w14:solidFill>
          </w14:textFill>
        </w:rPr>
        <w:t>岗带</w:t>
      </w:r>
      <w:r>
        <w:rPr>
          <w:rFonts w:hint="eastAsia"/>
          <w:color w:val="000000" w:themeColor="text1"/>
          <w:highlight w:val="none"/>
          <w:u w:val="single"/>
          <w14:textFill>
            <w14:solidFill>
              <w14:schemeClr w14:val="tx1"/>
            </w14:solidFill>
          </w14:textFill>
        </w:rPr>
        <w:t>班一天，</w:t>
      </w:r>
      <w:r>
        <w:rPr>
          <w:rFonts w:hint="eastAsia" w:ascii="宋体" w:hAnsi="宋体" w:eastAsia="宋体" w:cs="宋体"/>
          <w:color w:val="000000" w:themeColor="text1"/>
          <w:highlight w:val="none"/>
          <w:u w:val="single"/>
          <w14:textFill>
            <w14:solidFill>
              <w14:schemeClr w14:val="tx1"/>
            </w14:solidFill>
          </w14:textFill>
        </w:rPr>
        <w:t>发</w:t>
      </w:r>
      <w:r>
        <w:rPr>
          <w:rFonts w:hint="eastAsia"/>
          <w:color w:val="000000" w:themeColor="text1"/>
          <w:highlight w:val="none"/>
          <w:u w:val="single"/>
          <w14:textFill>
            <w14:solidFill>
              <w14:schemeClr w14:val="tx1"/>
            </w14:solidFill>
          </w14:textFill>
        </w:rPr>
        <w:t>包人有</w:t>
      </w:r>
      <w:r>
        <w:rPr>
          <w:rFonts w:hint="eastAsia" w:ascii="宋体" w:hAnsi="宋体" w:eastAsia="宋体" w:cs="宋体"/>
          <w:color w:val="000000" w:themeColor="text1"/>
          <w:highlight w:val="none"/>
          <w:u w:val="single"/>
          <w14:textFill>
            <w14:solidFill>
              <w14:schemeClr w14:val="tx1"/>
            </w14:solidFill>
          </w14:textFill>
        </w:rPr>
        <w:t>权处违约</w:t>
      </w:r>
      <w:r>
        <w:rPr>
          <w:rFonts w:hint="eastAsia"/>
          <w:color w:val="000000" w:themeColor="text1"/>
          <w:highlight w:val="none"/>
          <w:u w:val="single"/>
          <w14:textFill>
            <w14:solidFill>
              <w14:schemeClr w14:val="tx1"/>
            </w14:solidFill>
          </w14:textFill>
        </w:rPr>
        <w:t>金</w:t>
      </w:r>
      <w:r>
        <w:rPr>
          <w:color w:val="000000" w:themeColor="text1"/>
          <w:highlight w:val="none"/>
          <w:u w:val="single"/>
          <w14:textFill>
            <w14:solidFill>
              <w14:schemeClr w14:val="tx1"/>
            </w14:solidFill>
          </w14:textFill>
        </w:rPr>
        <w:t>500</w:t>
      </w:r>
      <w:r>
        <w:rPr>
          <w:rFonts w:hint="eastAsia"/>
          <w:color w:val="000000" w:themeColor="text1"/>
          <w:highlight w:val="none"/>
          <w:u w:val="single"/>
          <w14:textFill>
            <w14:solidFill>
              <w14:schemeClr w14:val="tx1"/>
            </w14:solidFill>
          </w14:textFill>
        </w:rPr>
        <w:t>元</w:t>
      </w:r>
      <w:r>
        <w:rPr>
          <w:color w:val="000000" w:themeColor="text1"/>
          <w:highlight w:val="none"/>
          <w:u w:val="single"/>
          <w14:textFill>
            <w14:solidFill>
              <w14:schemeClr w14:val="tx1"/>
            </w14:solidFill>
          </w14:textFill>
        </w:rPr>
        <w:t>/</w:t>
      </w:r>
      <w:r>
        <w:rPr>
          <w:rFonts w:hint="eastAsia"/>
          <w:color w:val="000000" w:themeColor="text1"/>
          <w:highlight w:val="none"/>
          <w:u w:val="single"/>
          <w14:textFill>
            <w14:solidFill>
              <w14:schemeClr w14:val="tx1"/>
            </w14:solidFill>
          </w14:textFill>
        </w:rPr>
        <w:t>日（人民</w:t>
      </w:r>
      <w:r>
        <w:rPr>
          <w:rFonts w:hint="eastAsia" w:ascii="宋体" w:hAnsi="宋体" w:eastAsia="宋体" w:cs="宋体"/>
          <w:color w:val="000000" w:themeColor="text1"/>
          <w:highlight w:val="none"/>
          <w:u w:val="single"/>
          <w14:textFill>
            <w14:solidFill>
              <w14:schemeClr w14:val="tx1"/>
            </w14:solidFill>
          </w14:textFill>
        </w:rPr>
        <w:t>币</w:t>
      </w:r>
      <w:r>
        <w:rPr>
          <w:rFonts w:hint="eastAsia"/>
          <w:color w:val="000000" w:themeColor="text1"/>
          <w:highlight w:val="none"/>
          <w:u w:val="single"/>
          <w14:textFill>
            <w14:solidFill>
              <w14:schemeClr w14:val="tx1"/>
            </w14:solidFill>
          </w14:textFill>
        </w:rPr>
        <w:t>）</w:t>
      </w:r>
      <w:r>
        <w:rPr>
          <w:color w:val="000000" w:themeColor="text1"/>
          <w:highlight w:val="none"/>
          <w:u w:val="single"/>
          <w14:textFill>
            <w14:solidFill>
              <w14:schemeClr w14:val="tx1"/>
            </w14:solidFill>
          </w14:textFill>
        </w:rPr>
        <w:t xml:space="preserve">  </w:t>
      </w:r>
      <w:r>
        <w:rPr>
          <w:rFonts w:hint="eastAsia"/>
          <w:color w:val="000000" w:themeColor="text1"/>
          <w:highlight w:val="none"/>
          <w14:textFill>
            <w14:solidFill>
              <w14:schemeClr w14:val="tx1"/>
            </w14:solidFill>
          </w14:textFill>
        </w:rPr>
        <w:t>。</w:t>
      </w:r>
    </w:p>
    <w:p>
      <w:pPr>
        <w:spacing w:line="420" w:lineRule="exact"/>
        <w:ind w:firstLine="440" w:firstLineChars="200"/>
        <w:rPr>
          <w:rFonts w:cs="Times New Roman"/>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 xml:space="preserve">3.2.3 </w:t>
      </w:r>
      <w:r>
        <w:rPr>
          <w:rFonts w:hint="eastAsia"/>
          <w:color w:val="000000" w:themeColor="text1"/>
          <w:highlight w:val="none"/>
          <w14:textFill>
            <w14:solidFill>
              <w14:schemeClr w14:val="tx1"/>
            </w14:solidFill>
          </w14:textFill>
        </w:rPr>
        <w:t>承包人擅自更</w:t>
      </w:r>
      <w:r>
        <w:rPr>
          <w:rFonts w:hint="eastAsia" w:ascii="宋体" w:hAnsi="宋体" w:eastAsia="宋体" w:cs="宋体"/>
          <w:color w:val="000000" w:themeColor="text1"/>
          <w:highlight w:val="none"/>
          <w14:textFill>
            <w14:solidFill>
              <w14:schemeClr w14:val="tx1"/>
            </w14:solidFill>
          </w14:textFill>
        </w:rPr>
        <w:t>换项</w:t>
      </w:r>
      <w:r>
        <w:rPr>
          <w:rFonts w:hint="eastAsia"/>
          <w:color w:val="000000" w:themeColor="text1"/>
          <w:highlight w:val="none"/>
          <w14:textFill>
            <w14:solidFill>
              <w14:schemeClr w14:val="tx1"/>
            </w14:solidFill>
          </w14:textFill>
        </w:rPr>
        <w:t>目</w:t>
      </w:r>
      <w:r>
        <w:rPr>
          <w:rFonts w:hint="eastAsia" w:ascii="宋体" w:hAnsi="宋体" w:eastAsia="宋体" w:cs="宋体"/>
          <w:color w:val="000000" w:themeColor="text1"/>
          <w:highlight w:val="none"/>
          <w14:textFill>
            <w14:solidFill>
              <w14:schemeClr w14:val="tx1"/>
            </w14:solidFill>
          </w14:textFill>
        </w:rPr>
        <w:t>经</w:t>
      </w:r>
      <w:r>
        <w:rPr>
          <w:rFonts w:hint="eastAsia"/>
          <w:color w:val="000000" w:themeColor="text1"/>
          <w:highlight w:val="none"/>
          <w14:textFill>
            <w14:solidFill>
              <w14:schemeClr w14:val="tx1"/>
            </w14:solidFill>
          </w14:textFill>
        </w:rPr>
        <w:t>理的</w:t>
      </w:r>
      <w:r>
        <w:rPr>
          <w:rFonts w:hint="eastAsia" w:ascii="宋体" w:hAnsi="宋体" w:eastAsia="宋体" w:cs="宋体"/>
          <w:color w:val="000000" w:themeColor="text1"/>
          <w:highlight w:val="none"/>
          <w14:textFill>
            <w14:solidFill>
              <w14:schemeClr w14:val="tx1"/>
            </w14:solidFill>
          </w14:textFill>
        </w:rPr>
        <w:t>违约责</w:t>
      </w:r>
      <w:r>
        <w:rPr>
          <w:rFonts w:hint="eastAsia"/>
          <w:color w:val="000000" w:themeColor="text1"/>
          <w:highlight w:val="none"/>
          <w14:textFill>
            <w14:solidFill>
              <w14:schemeClr w14:val="tx1"/>
            </w14:solidFill>
          </w14:textFill>
        </w:rPr>
        <w:t>任：</w:t>
      </w:r>
      <w:r>
        <w:rPr>
          <w:rFonts w:hint="eastAsia"/>
          <w:color w:val="000000" w:themeColor="text1"/>
          <w:highlight w:val="none"/>
          <w:u w:val="single"/>
          <w14:textFill>
            <w14:solidFill>
              <w14:schemeClr w14:val="tx1"/>
            </w14:solidFill>
          </w14:textFill>
        </w:rPr>
        <w:t>承包人</w:t>
      </w:r>
      <w:r>
        <w:rPr>
          <w:rFonts w:hint="eastAsia" w:ascii="宋体" w:hAnsi="宋体" w:eastAsia="宋体" w:cs="宋体"/>
          <w:color w:val="000000" w:themeColor="text1"/>
          <w:highlight w:val="none"/>
          <w:u w:val="single"/>
          <w14:textFill>
            <w14:solidFill>
              <w14:schemeClr w14:val="tx1"/>
            </w14:solidFill>
          </w14:textFill>
        </w:rPr>
        <w:t>项</w:t>
      </w:r>
      <w:r>
        <w:rPr>
          <w:rFonts w:hint="eastAsia"/>
          <w:color w:val="000000" w:themeColor="text1"/>
          <w:highlight w:val="none"/>
          <w:u w:val="single"/>
          <w14:textFill>
            <w14:solidFill>
              <w14:schemeClr w14:val="tx1"/>
            </w14:solidFill>
          </w14:textFill>
        </w:rPr>
        <w:t>目</w:t>
      </w:r>
      <w:r>
        <w:rPr>
          <w:rFonts w:hint="eastAsia" w:ascii="宋体" w:hAnsi="宋体" w:eastAsia="宋体" w:cs="宋体"/>
          <w:color w:val="000000" w:themeColor="text1"/>
          <w:highlight w:val="none"/>
          <w:u w:val="single"/>
          <w14:textFill>
            <w14:solidFill>
              <w14:schemeClr w14:val="tx1"/>
            </w14:solidFill>
          </w14:textFill>
        </w:rPr>
        <w:t>经</w:t>
      </w:r>
      <w:r>
        <w:rPr>
          <w:rFonts w:hint="eastAsia"/>
          <w:color w:val="000000" w:themeColor="text1"/>
          <w:highlight w:val="none"/>
          <w:u w:val="single"/>
          <w14:textFill>
            <w14:solidFill>
              <w14:schemeClr w14:val="tx1"/>
            </w14:solidFill>
          </w14:textFill>
        </w:rPr>
        <w:t>理必</w:t>
      </w:r>
      <w:r>
        <w:rPr>
          <w:rFonts w:hint="eastAsia" w:ascii="宋体" w:hAnsi="宋体" w:eastAsia="宋体" w:cs="宋体"/>
          <w:color w:val="000000" w:themeColor="text1"/>
          <w:highlight w:val="none"/>
          <w:u w:val="single"/>
          <w14:textFill>
            <w14:solidFill>
              <w14:schemeClr w14:val="tx1"/>
            </w14:solidFill>
          </w14:textFill>
        </w:rPr>
        <w:t>须与</w:t>
      </w:r>
      <w:r>
        <w:rPr>
          <w:rFonts w:hint="eastAsia"/>
          <w:color w:val="000000" w:themeColor="text1"/>
          <w:highlight w:val="none"/>
          <w:u w:val="single"/>
          <w14:textFill>
            <w14:solidFill>
              <w14:schemeClr w14:val="tx1"/>
            </w14:solidFill>
          </w14:textFill>
        </w:rPr>
        <w:t>承包人投</w:t>
      </w:r>
      <w:r>
        <w:rPr>
          <w:rFonts w:hint="eastAsia" w:ascii="宋体" w:hAnsi="宋体" w:eastAsia="宋体" w:cs="宋体"/>
          <w:color w:val="000000" w:themeColor="text1"/>
          <w:highlight w:val="none"/>
          <w:u w:val="single"/>
          <w14:textFill>
            <w14:solidFill>
              <w14:schemeClr w14:val="tx1"/>
            </w14:solidFill>
          </w14:textFill>
        </w:rPr>
        <w:t>标时</w:t>
      </w:r>
      <w:r>
        <w:rPr>
          <w:rFonts w:hint="eastAsia"/>
          <w:color w:val="000000" w:themeColor="text1"/>
          <w:highlight w:val="none"/>
          <w:u w:val="single"/>
          <w14:textFill>
            <w14:solidFill>
              <w14:schemeClr w14:val="tx1"/>
            </w14:solidFill>
          </w14:textFill>
        </w:rPr>
        <w:t>所承</w:t>
      </w:r>
      <w:r>
        <w:rPr>
          <w:rFonts w:hint="eastAsia" w:ascii="宋体" w:hAnsi="宋体" w:eastAsia="宋体" w:cs="宋体"/>
          <w:color w:val="000000" w:themeColor="text1"/>
          <w:highlight w:val="none"/>
          <w:u w:val="single"/>
          <w14:textFill>
            <w14:solidFill>
              <w14:schemeClr w14:val="tx1"/>
            </w14:solidFill>
          </w14:textFill>
        </w:rPr>
        <w:t>诺</w:t>
      </w:r>
      <w:r>
        <w:rPr>
          <w:rFonts w:hint="eastAsia"/>
          <w:color w:val="000000" w:themeColor="text1"/>
          <w:highlight w:val="none"/>
          <w:u w:val="single"/>
          <w14:textFill>
            <w14:solidFill>
              <w14:schemeClr w14:val="tx1"/>
            </w14:solidFill>
          </w14:textFill>
        </w:rPr>
        <w:t>的人</w:t>
      </w:r>
      <w:r>
        <w:rPr>
          <w:rFonts w:hint="eastAsia" w:ascii="宋体" w:hAnsi="宋体" w:eastAsia="宋体" w:cs="宋体"/>
          <w:color w:val="000000" w:themeColor="text1"/>
          <w:highlight w:val="none"/>
          <w:u w:val="single"/>
          <w14:textFill>
            <w14:solidFill>
              <w14:schemeClr w14:val="tx1"/>
            </w14:solidFill>
          </w14:textFill>
        </w:rPr>
        <w:t>员</w:t>
      </w:r>
      <w:r>
        <w:rPr>
          <w:rFonts w:hint="eastAsia"/>
          <w:color w:val="000000" w:themeColor="text1"/>
          <w:highlight w:val="none"/>
          <w:u w:val="single"/>
          <w14:textFill>
            <w14:solidFill>
              <w14:schemeClr w14:val="tx1"/>
            </w14:solidFill>
          </w14:textFill>
        </w:rPr>
        <w:t>一致。在</w:t>
      </w:r>
      <w:r>
        <w:rPr>
          <w:rFonts w:hint="eastAsia" w:ascii="宋体" w:hAnsi="宋体" w:eastAsia="宋体" w:cs="宋体"/>
          <w:color w:val="000000" w:themeColor="text1"/>
          <w:highlight w:val="none"/>
          <w:u w:val="single"/>
          <w14:textFill>
            <w14:solidFill>
              <w14:schemeClr w14:val="tx1"/>
            </w14:solidFill>
          </w14:textFill>
        </w:rPr>
        <w:t>监</w:t>
      </w:r>
      <w:r>
        <w:rPr>
          <w:rFonts w:hint="eastAsia"/>
          <w:color w:val="000000" w:themeColor="text1"/>
          <w:highlight w:val="none"/>
          <w:u w:val="single"/>
          <w14:textFill>
            <w14:solidFill>
              <w14:schemeClr w14:val="tx1"/>
            </w14:solidFill>
          </w14:textFill>
        </w:rPr>
        <w:t>理人向承包人</w:t>
      </w:r>
      <w:r>
        <w:rPr>
          <w:rFonts w:hint="eastAsia" w:ascii="宋体" w:hAnsi="宋体" w:eastAsia="宋体" w:cs="宋体"/>
          <w:color w:val="000000" w:themeColor="text1"/>
          <w:highlight w:val="none"/>
          <w:u w:val="single"/>
          <w14:textFill>
            <w14:solidFill>
              <w14:schemeClr w14:val="tx1"/>
            </w14:solidFill>
          </w14:textFill>
        </w:rPr>
        <w:t>颁发</w:t>
      </w:r>
      <w:r>
        <w:rPr>
          <w:color w:val="000000" w:themeColor="text1"/>
          <w:highlight w:val="none"/>
          <w:u w:val="single"/>
          <w14:textFill>
            <w14:solidFill>
              <w14:schemeClr w14:val="tx1"/>
            </w14:solidFill>
          </w14:textFill>
        </w:rPr>
        <w:t xml:space="preserve"> </w:t>
      </w:r>
      <w:r>
        <w:rPr>
          <w:rFonts w:hint="eastAsia"/>
          <w:color w:val="000000" w:themeColor="text1"/>
          <w:highlight w:val="none"/>
          <w:u w:val="single"/>
          <w14:textFill>
            <w14:solidFill>
              <w14:schemeClr w14:val="tx1"/>
            </w14:solidFill>
          </w14:textFill>
        </w:rPr>
        <w:t>《工程</w:t>
      </w:r>
      <w:r>
        <w:rPr>
          <w:rFonts w:hint="eastAsia" w:ascii="宋体" w:hAnsi="宋体" w:eastAsia="宋体" w:cs="宋体"/>
          <w:color w:val="000000" w:themeColor="text1"/>
          <w:highlight w:val="none"/>
          <w:u w:val="single"/>
          <w14:textFill>
            <w14:solidFill>
              <w14:schemeClr w14:val="tx1"/>
            </w14:solidFill>
          </w14:textFill>
        </w:rPr>
        <w:t>档</w:t>
      </w:r>
      <w:r>
        <w:rPr>
          <w:rFonts w:hint="eastAsia"/>
          <w:color w:val="000000" w:themeColor="text1"/>
          <w:highlight w:val="none"/>
          <w:u w:val="single"/>
          <w14:textFill>
            <w14:solidFill>
              <w14:schemeClr w14:val="tx1"/>
            </w14:solidFill>
          </w14:textFill>
        </w:rPr>
        <w:t>案</w:t>
      </w:r>
      <w:r>
        <w:rPr>
          <w:rFonts w:hint="eastAsia" w:ascii="宋体" w:hAnsi="宋体" w:eastAsia="宋体" w:cs="宋体"/>
          <w:color w:val="000000" w:themeColor="text1"/>
          <w:highlight w:val="none"/>
          <w:u w:val="single"/>
          <w14:textFill>
            <w14:solidFill>
              <w14:schemeClr w14:val="tx1"/>
            </w14:solidFill>
          </w14:textFill>
        </w:rPr>
        <w:t>验</w:t>
      </w:r>
      <w:r>
        <w:rPr>
          <w:rFonts w:hint="eastAsia"/>
          <w:color w:val="000000" w:themeColor="text1"/>
          <w:highlight w:val="none"/>
          <w:u w:val="single"/>
          <w14:textFill>
            <w14:solidFill>
              <w14:schemeClr w14:val="tx1"/>
            </w14:solidFill>
          </w14:textFill>
        </w:rPr>
        <w:t>收合格</w:t>
      </w:r>
      <w:r>
        <w:rPr>
          <w:rFonts w:hint="eastAsia" w:ascii="宋体" w:hAnsi="宋体" w:eastAsia="宋体" w:cs="宋体"/>
          <w:color w:val="000000" w:themeColor="text1"/>
          <w:highlight w:val="none"/>
          <w:u w:val="single"/>
          <w14:textFill>
            <w14:solidFill>
              <w14:schemeClr w14:val="tx1"/>
            </w14:solidFill>
          </w14:textFill>
        </w:rPr>
        <w:t>证</w:t>
      </w:r>
      <w:r>
        <w:rPr>
          <w:rFonts w:hint="eastAsia"/>
          <w:color w:val="000000" w:themeColor="text1"/>
          <w:highlight w:val="none"/>
          <w:u w:val="single"/>
          <w14:textFill>
            <w14:solidFill>
              <w14:schemeClr w14:val="tx1"/>
            </w14:solidFill>
          </w14:textFill>
        </w:rPr>
        <w:t>明》前，</w:t>
      </w:r>
      <w:r>
        <w:rPr>
          <w:rFonts w:hint="eastAsia" w:ascii="宋体" w:hAnsi="宋体" w:eastAsia="宋体" w:cs="宋体"/>
          <w:color w:val="000000" w:themeColor="text1"/>
          <w:highlight w:val="none"/>
          <w:u w:val="single"/>
          <w14:textFill>
            <w14:solidFill>
              <w14:schemeClr w14:val="tx1"/>
            </w14:solidFill>
          </w14:textFill>
        </w:rPr>
        <w:t>项</w:t>
      </w:r>
      <w:r>
        <w:rPr>
          <w:rFonts w:hint="eastAsia"/>
          <w:color w:val="000000" w:themeColor="text1"/>
          <w:highlight w:val="none"/>
          <w:u w:val="single"/>
          <w14:textFill>
            <w14:solidFill>
              <w14:schemeClr w14:val="tx1"/>
            </w14:solidFill>
          </w14:textFill>
        </w:rPr>
        <w:t>目</w:t>
      </w:r>
      <w:r>
        <w:rPr>
          <w:rFonts w:hint="eastAsia" w:ascii="宋体" w:hAnsi="宋体" w:eastAsia="宋体" w:cs="宋体"/>
          <w:color w:val="000000" w:themeColor="text1"/>
          <w:highlight w:val="none"/>
          <w:u w:val="single"/>
          <w14:textFill>
            <w14:solidFill>
              <w14:schemeClr w14:val="tx1"/>
            </w14:solidFill>
          </w14:textFill>
        </w:rPr>
        <w:t>经</w:t>
      </w:r>
      <w:r>
        <w:rPr>
          <w:rFonts w:hint="eastAsia"/>
          <w:color w:val="000000" w:themeColor="text1"/>
          <w:highlight w:val="none"/>
          <w:u w:val="single"/>
          <w14:textFill>
            <w14:solidFill>
              <w14:schemeClr w14:val="tx1"/>
            </w14:solidFill>
          </w14:textFill>
        </w:rPr>
        <w:t>理不得同</w:t>
      </w:r>
      <w:r>
        <w:rPr>
          <w:rFonts w:hint="eastAsia" w:ascii="宋体" w:hAnsi="宋体" w:eastAsia="宋体" w:cs="宋体"/>
          <w:color w:val="000000" w:themeColor="text1"/>
          <w:highlight w:val="none"/>
          <w:u w:val="single"/>
          <w14:textFill>
            <w14:solidFill>
              <w14:schemeClr w14:val="tx1"/>
            </w14:solidFill>
          </w14:textFill>
        </w:rPr>
        <w:t>时</w:t>
      </w:r>
      <w:r>
        <w:rPr>
          <w:rFonts w:hint="eastAsia"/>
          <w:color w:val="000000" w:themeColor="text1"/>
          <w:highlight w:val="none"/>
          <w:u w:val="single"/>
          <w14:textFill>
            <w14:solidFill>
              <w14:schemeClr w14:val="tx1"/>
            </w14:solidFill>
          </w14:textFill>
        </w:rPr>
        <w:t>兼任其他任何</w:t>
      </w:r>
      <w:r>
        <w:rPr>
          <w:rFonts w:hint="eastAsia" w:ascii="宋体" w:hAnsi="宋体" w:eastAsia="宋体" w:cs="宋体"/>
          <w:color w:val="000000" w:themeColor="text1"/>
          <w:highlight w:val="none"/>
          <w:u w:val="single"/>
          <w14:textFill>
            <w14:solidFill>
              <w14:schemeClr w14:val="tx1"/>
            </w14:solidFill>
          </w14:textFill>
        </w:rPr>
        <w:t>项</w:t>
      </w:r>
      <w:r>
        <w:rPr>
          <w:rFonts w:hint="eastAsia"/>
          <w:color w:val="000000" w:themeColor="text1"/>
          <w:highlight w:val="none"/>
          <w:u w:val="single"/>
          <w14:textFill>
            <w14:solidFill>
              <w14:schemeClr w14:val="tx1"/>
            </w14:solidFill>
          </w14:textFill>
        </w:rPr>
        <w:t>目的</w:t>
      </w:r>
      <w:r>
        <w:rPr>
          <w:rFonts w:hint="eastAsia" w:ascii="宋体" w:hAnsi="宋体" w:eastAsia="宋体" w:cs="宋体"/>
          <w:color w:val="000000" w:themeColor="text1"/>
          <w:highlight w:val="none"/>
          <w:u w:val="single"/>
          <w14:textFill>
            <w14:solidFill>
              <w14:schemeClr w14:val="tx1"/>
            </w14:solidFill>
          </w14:textFill>
        </w:rPr>
        <w:t>项</w:t>
      </w:r>
      <w:r>
        <w:rPr>
          <w:rFonts w:hint="eastAsia"/>
          <w:color w:val="000000" w:themeColor="text1"/>
          <w:highlight w:val="none"/>
          <w:u w:val="single"/>
          <w14:textFill>
            <w14:solidFill>
              <w14:schemeClr w14:val="tx1"/>
            </w14:solidFill>
          </w14:textFill>
        </w:rPr>
        <w:t>目</w:t>
      </w:r>
      <w:r>
        <w:rPr>
          <w:rFonts w:hint="eastAsia" w:ascii="宋体" w:hAnsi="宋体" w:eastAsia="宋体" w:cs="宋体"/>
          <w:color w:val="000000" w:themeColor="text1"/>
          <w:highlight w:val="none"/>
          <w:u w:val="single"/>
          <w14:textFill>
            <w14:solidFill>
              <w14:schemeClr w14:val="tx1"/>
            </w14:solidFill>
          </w14:textFill>
        </w:rPr>
        <w:t>经</w:t>
      </w:r>
      <w:r>
        <w:rPr>
          <w:rFonts w:hint="eastAsia"/>
          <w:color w:val="000000" w:themeColor="text1"/>
          <w:highlight w:val="none"/>
          <w:u w:val="single"/>
          <w14:textFill>
            <w14:solidFill>
              <w14:schemeClr w14:val="tx1"/>
            </w14:solidFill>
          </w14:textFill>
        </w:rPr>
        <w:t>理（符合桂建管</w:t>
      </w:r>
      <w:r>
        <w:rPr>
          <w:rFonts w:hint="eastAsia" w:ascii="宋体" w:hAnsi="宋体" w:eastAsia="宋体" w:cs="宋体"/>
          <w:color w:val="000000" w:themeColor="text1"/>
          <w:highlight w:val="none"/>
          <w:u w:val="single"/>
          <w14:textFill>
            <w14:solidFill>
              <w14:schemeClr w14:val="tx1"/>
            </w14:solidFill>
          </w14:textFill>
        </w:rPr>
        <w:t>﹝</w:t>
      </w:r>
      <w:r>
        <w:rPr>
          <w:color w:val="000000" w:themeColor="text1"/>
          <w:highlight w:val="none"/>
          <w:u w:val="single"/>
          <w14:textFill>
            <w14:solidFill>
              <w14:schemeClr w14:val="tx1"/>
            </w14:solidFill>
          </w14:textFill>
        </w:rPr>
        <w:t>2013</w:t>
      </w:r>
      <w:r>
        <w:rPr>
          <w:rFonts w:hint="eastAsia" w:ascii="宋体" w:hAnsi="宋体" w:eastAsia="宋体" w:cs="宋体"/>
          <w:color w:val="000000" w:themeColor="text1"/>
          <w:highlight w:val="none"/>
          <w:u w:val="single"/>
          <w14:textFill>
            <w14:solidFill>
              <w14:schemeClr w14:val="tx1"/>
            </w14:solidFill>
          </w14:textFill>
        </w:rPr>
        <w:t>﹞</w:t>
      </w:r>
      <w:r>
        <w:rPr>
          <w:color w:val="000000" w:themeColor="text1"/>
          <w:highlight w:val="none"/>
          <w:u w:val="single"/>
          <w14:textFill>
            <w14:solidFill>
              <w14:schemeClr w14:val="tx1"/>
            </w14:solidFill>
          </w14:textFill>
        </w:rPr>
        <w:t>17</w:t>
      </w:r>
      <w:r>
        <w:rPr>
          <w:rFonts w:hint="eastAsia" w:ascii="宋体" w:hAnsi="宋体" w:eastAsia="宋体" w:cs="宋体"/>
          <w:color w:val="000000" w:themeColor="text1"/>
          <w:highlight w:val="none"/>
          <w:u w:val="single"/>
          <w14:textFill>
            <w14:solidFill>
              <w14:schemeClr w14:val="tx1"/>
            </w14:solidFill>
          </w14:textFill>
        </w:rPr>
        <w:t>号</w:t>
      </w:r>
      <w:r>
        <w:rPr>
          <w:rFonts w:hint="eastAsia"/>
          <w:color w:val="000000" w:themeColor="text1"/>
          <w:highlight w:val="none"/>
          <w:u w:val="single"/>
          <w14:textFill>
            <w14:solidFill>
              <w14:schemeClr w14:val="tx1"/>
            </w14:solidFill>
          </w14:textFill>
        </w:rPr>
        <w:t>和桂建管</w:t>
      </w:r>
      <w:r>
        <w:rPr>
          <w:rFonts w:hint="eastAsia" w:ascii="宋体" w:hAnsi="宋体" w:eastAsia="宋体" w:cs="宋体"/>
          <w:color w:val="000000" w:themeColor="text1"/>
          <w:highlight w:val="none"/>
          <w:u w:val="single"/>
          <w14:textFill>
            <w14:solidFill>
              <w14:schemeClr w14:val="tx1"/>
            </w14:solidFill>
          </w14:textFill>
        </w:rPr>
        <w:t>﹝</w:t>
      </w:r>
      <w:r>
        <w:rPr>
          <w:color w:val="000000" w:themeColor="text1"/>
          <w:highlight w:val="none"/>
          <w:u w:val="single"/>
          <w14:textFill>
            <w14:solidFill>
              <w14:schemeClr w14:val="tx1"/>
            </w14:solidFill>
          </w14:textFill>
        </w:rPr>
        <w:t>2014</w:t>
      </w:r>
      <w:r>
        <w:rPr>
          <w:rFonts w:hint="eastAsia" w:ascii="宋体" w:hAnsi="宋体" w:eastAsia="宋体" w:cs="宋体"/>
          <w:color w:val="000000" w:themeColor="text1"/>
          <w:highlight w:val="none"/>
          <w:u w:val="single"/>
          <w14:textFill>
            <w14:solidFill>
              <w14:schemeClr w14:val="tx1"/>
            </w14:solidFill>
          </w14:textFill>
        </w:rPr>
        <w:t>﹞</w:t>
      </w:r>
      <w:r>
        <w:rPr>
          <w:color w:val="000000" w:themeColor="text1"/>
          <w:highlight w:val="none"/>
          <w:u w:val="single"/>
          <w14:textFill>
            <w14:solidFill>
              <w14:schemeClr w14:val="tx1"/>
            </w14:solidFill>
          </w14:textFill>
        </w:rPr>
        <w:t>25</w:t>
      </w:r>
      <w:r>
        <w:rPr>
          <w:rFonts w:hint="eastAsia" w:ascii="宋体" w:hAnsi="宋体" w:eastAsia="宋体" w:cs="宋体"/>
          <w:color w:val="000000" w:themeColor="text1"/>
          <w:highlight w:val="none"/>
          <w:u w:val="single"/>
          <w14:textFill>
            <w14:solidFill>
              <w14:schemeClr w14:val="tx1"/>
            </w14:solidFill>
          </w14:textFill>
        </w:rPr>
        <w:t>号</w:t>
      </w:r>
      <w:r>
        <w:rPr>
          <w:rFonts w:hint="eastAsia"/>
          <w:color w:val="000000" w:themeColor="text1"/>
          <w:highlight w:val="none"/>
          <w:u w:val="single"/>
          <w14:textFill>
            <w14:solidFill>
              <w14:schemeClr w14:val="tx1"/>
            </w14:solidFill>
          </w14:textFill>
        </w:rPr>
        <w:t>文除外）。未</w:t>
      </w:r>
      <w:r>
        <w:rPr>
          <w:rFonts w:hint="eastAsia" w:ascii="宋体" w:hAnsi="宋体" w:eastAsia="宋体" w:cs="宋体"/>
          <w:color w:val="000000" w:themeColor="text1"/>
          <w:highlight w:val="none"/>
          <w:u w:val="single"/>
          <w14:textFill>
            <w14:solidFill>
              <w14:schemeClr w14:val="tx1"/>
            </w14:solidFill>
          </w14:textFill>
        </w:rPr>
        <w:t>经发</w:t>
      </w:r>
      <w:r>
        <w:rPr>
          <w:rFonts w:hint="eastAsia"/>
          <w:color w:val="000000" w:themeColor="text1"/>
          <w:highlight w:val="none"/>
          <w:u w:val="single"/>
          <w14:textFill>
            <w14:solidFill>
              <w14:schemeClr w14:val="tx1"/>
            </w14:solidFill>
          </w14:textFill>
        </w:rPr>
        <w:t>包人</w:t>
      </w:r>
      <w:r>
        <w:rPr>
          <w:rFonts w:hint="eastAsia" w:ascii="宋体" w:hAnsi="宋体" w:eastAsia="宋体" w:cs="宋体"/>
          <w:color w:val="000000" w:themeColor="text1"/>
          <w:highlight w:val="none"/>
          <w:u w:val="single"/>
          <w14:textFill>
            <w14:solidFill>
              <w14:schemeClr w14:val="tx1"/>
            </w14:solidFill>
          </w14:textFill>
        </w:rPr>
        <w:t>书</w:t>
      </w:r>
      <w:r>
        <w:rPr>
          <w:rFonts w:hint="eastAsia"/>
          <w:color w:val="000000" w:themeColor="text1"/>
          <w:highlight w:val="none"/>
          <w:u w:val="single"/>
          <w14:textFill>
            <w14:solidFill>
              <w14:schemeClr w14:val="tx1"/>
            </w14:solidFill>
          </w14:textFill>
        </w:rPr>
        <w:t>面同意，承包人擅自更</w:t>
      </w:r>
      <w:r>
        <w:rPr>
          <w:rFonts w:hint="eastAsia" w:ascii="宋体" w:hAnsi="宋体" w:eastAsia="宋体" w:cs="宋体"/>
          <w:color w:val="000000" w:themeColor="text1"/>
          <w:highlight w:val="none"/>
          <w:u w:val="single"/>
          <w14:textFill>
            <w14:solidFill>
              <w14:schemeClr w14:val="tx1"/>
            </w14:solidFill>
          </w14:textFill>
        </w:rPr>
        <w:t>换项</w:t>
      </w:r>
      <w:r>
        <w:rPr>
          <w:rFonts w:hint="eastAsia"/>
          <w:color w:val="000000" w:themeColor="text1"/>
          <w:highlight w:val="none"/>
          <w:u w:val="single"/>
          <w14:textFill>
            <w14:solidFill>
              <w14:schemeClr w14:val="tx1"/>
            </w14:solidFill>
          </w14:textFill>
        </w:rPr>
        <w:t>目</w:t>
      </w:r>
      <w:r>
        <w:rPr>
          <w:rFonts w:hint="eastAsia" w:ascii="宋体" w:hAnsi="宋体" w:eastAsia="宋体" w:cs="宋体"/>
          <w:color w:val="000000" w:themeColor="text1"/>
          <w:highlight w:val="none"/>
          <w:u w:val="single"/>
          <w14:textFill>
            <w14:solidFill>
              <w14:schemeClr w14:val="tx1"/>
            </w14:solidFill>
          </w14:textFill>
        </w:rPr>
        <w:t>经</w:t>
      </w:r>
      <w:r>
        <w:rPr>
          <w:rFonts w:hint="eastAsia"/>
          <w:color w:val="000000" w:themeColor="text1"/>
          <w:highlight w:val="none"/>
          <w:u w:val="single"/>
          <w14:textFill>
            <w14:solidFill>
              <w14:schemeClr w14:val="tx1"/>
            </w14:solidFill>
          </w14:textFill>
        </w:rPr>
        <w:t>理的</w:t>
      </w:r>
      <w:r>
        <w:rPr>
          <w:rFonts w:hint="eastAsia" w:ascii="宋体" w:hAnsi="宋体" w:eastAsia="宋体" w:cs="宋体"/>
          <w:color w:val="000000" w:themeColor="text1"/>
          <w:highlight w:val="none"/>
          <w:u w:val="single"/>
          <w14:textFill>
            <w14:solidFill>
              <w14:schemeClr w14:val="tx1"/>
            </w14:solidFill>
          </w14:textFill>
        </w:rPr>
        <w:t>视为违约</w:t>
      </w:r>
      <w:r>
        <w:rPr>
          <w:rFonts w:hint="eastAsia"/>
          <w:color w:val="000000" w:themeColor="text1"/>
          <w:highlight w:val="none"/>
          <w:u w:val="single"/>
          <w14:textFill>
            <w14:solidFill>
              <w14:schemeClr w14:val="tx1"/>
            </w14:solidFill>
          </w14:textFill>
        </w:rPr>
        <w:t>，</w:t>
      </w:r>
      <w:r>
        <w:rPr>
          <w:rFonts w:hint="eastAsia" w:ascii="宋体" w:hAnsi="宋体" w:eastAsia="宋体" w:cs="宋体"/>
          <w:color w:val="000000" w:themeColor="text1"/>
          <w:highlight w:val="none"/>
          <w:u w:val="single"/>
          <w14:textFill>
            <w14:solidFill>
              <w14:schemeClr w14:val="tx1"/>
            </w14:solidFill>
          </w14:textFill>
        </w:rPr>
        <w:t>违约</w:t>
      </w:r>
      <w:r>
        <w:rPr>
          <w:rFonts w:hint="eastAsia"/>
          <w:color w:val="000000" w:themeColor="text1"/>
          <w:highlight w:val="none"/>
          <w:u w:val="single"/>
          <w14:textFill>
            <w14:solidFill>
              <w14:schemeClr w14:val="tx1"/>
            </w14:solidFill>
          </w14:textFill>
        </w:rPr>
        <w:t>金</w:t>
      </w:r>
      <w:r>
        <w:rPr>
          <w:rFonts w:hint="eastAsia" w:ascii="宋体" w:hAnsi="宋体" w:eastAsia="宋体" w:cs="宋体"/>
          <w:color w:val="000000" w:themeColor="text1"/>
          <w:highlight w:val="none"/>
          <w:u w:val="single"/>
          <w14:textFill>
            <w14:solidFill>
              <w14:schemeClr w14:val="tx1"/>
            </w14:solidFill>
          </w14:textFill>
        </w:rPr>
        <w:t>处</w:t>
      </w:r>
      <w:r>
        <w:rPr>
          <w:color w:val="000000" w:themeColor="text1"/>
          <w:highlight w:val="none"/>
          <w:u w:val="single"/>
          <w14:textFill>
            <w14:solidFill>
              <w14:schemeClr w14:val="tx1"/>
            </w14:solidFill>
          </w14:textFill>
        </w:rPr>
        <w:t>5000</w:t>
      </w:r>
      <w:r>
        <w:rPr>
          <w:rFonts w:hint="eastAsia"/>
          <w:color w:val="000000" w:themeColor="text1"/>
          <w:highlight w:val="none"/>
          <w:u w:val="single"/>
          <w14:textFill>
            <w14:solidFill>
              <w14:schemeClr w14:val="tx1"/>
            </w14:solidFill>
          </w14:textFill>
        </w:rPr>
        <w:t>元</w:t>
      </w:r>
      <w:r>
        <w:rPr>
          <w:color w:val="000000" w:themeColor="text1"/>
          <w:highlight w:val="none"/>
          <w:u w:val="single"/>
          <w14:textFill>
            <w14:solidFill>
              <w14:schemeClr w14:val="tx1"/>
            </w14:solidFill>
          </w14:textFill>
        </w:rPr>
        <w:t>/</w:t>
      </w:r>
      <w:r>
        <w:rPr>
          <w:rFonts w:hint="eastAsia"/>
          <w:color w:val="000000" w:themeColor="text1"/>
          <w:highlight w:val="none"/>
          <w:u w:val="single"/>
          <w14:textFill>
            <w14:solidFill>
              <w14:schemeClr w14:val="tx1"/>
            </w14:solidFill>
          </w14:textFill>
        </w:rPr>
        <w:t>人</w:t>
      </w:r>
      <w:r>
        <w:rPr>
          <w:rFonts w:cs="Times New Roman"/>
          <w:color w:val="000000" w:themeColor="text1"/>
          <w:highlight w:val="none"/>
          <w:u w:val="single"/>
          <w14:textFill>
            <w14:solidFill>
              <w14:schemeClr w14:val="tx1"/>
            </w14:solidFill>
          </w14:textFill>
        </w:rPr>
        <w:t>•</w:t>
      </w:r>
      <w:r>
        <w:rPr>
          <w:rFonts w:hint="eastAsia"/>
          <w:color w:val="000000" w:themeColor="text1"/>
          <w:highlight w:val="none"/>
          <w:u w:val="single"/>
          <w14:textFill>
            <w14:solidFill>
              <w14:schemeClr w14:val="tx1"/>
            </w14:solidFill>
          </w14:textFill>
        </w:rPr>
        <w:t>次（人民</w:t>
      </w:r>
      <w:r>
        <w:rPr>
          <w:rFonts w:hint="eastAsia" w:ascii="宋体" w:hAnsi="宋体" w:eastAsia="宋体" w:cs="宋体"/>
          <w:color w:val="000000" w:themeColor="text1"/>
          <w:highlight w:val="none"/>
          <w:u w:val="single"/>
          <w14:textFill>
            <w14:solidFill>
              <w14:schemeClr w14:val="tx1"/>
            </w14:solidFill>
          </w14:textFill>
        </w:rPr>
        <w:t>币</w:t>
      </w:r>
      <w:r>
        <w:rPr>
          <w:rFonts w:hint="eastAsia"/>
          <w:color w:val="000000" w:themeColor="text1"/>
          <w:highlight w:val="none"/>
          <w:u w:val="single"/>
          <w14:textFill>
            <w14:solidFill>
              <w14:schemeClr w14:val="tx1"/>
            </w14:solidFill>
          </w14:textFill>
        </w:rPr>
        <w:t>）</w:t>
      </w:r>
      <w:r>
        <w:rPr>
          <w:rFonts w:hint="eastAsia"/>
          <w:color w:val="000000" w:themeColor="text1"/>
          <w:highlight w:val="none"/>
          <w14:textFill>
            <w14:solidFill>
              <w14:schemeClr w14:val="tx1"/>
            </w14:solidFill>
          </w14:textFill>
        </w:rPr>
        <w:t>。</w:t>
      </w:r>
    </w:p>
    <w:p>
      <w:pPr>
        <w:spacing w:line="420" w:lineRule="exact"/>
        <w:ind w:firstLine="440" w:firstLineChars="200"/>
        <w:rPr>
          <w:rFonts w:cs="Times New Roman"/>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 xml:space="preserve">3.2.4 </w:t>
      </w:r>
      <w:r>
        <w:rPr>
          <w:rFonts w:hint="eastAsia"/>
          <w:color w:val="000000" w:themeColor="text1"/>
          <w:highlight w:val="none"/>
          <w14:textFill>
            <w14:solidFill>
              <w14:schemeClr w14:val="tx1"/>
            </w14:solidFill>
          </w14:textFill>
        </w:rPr>
        <w:t>承包人无正</w:t>
      </w:r>
      <w:r>
        <w:rPr>
          <w:rFonts w:hint="eastAsia" w:ascii="宋体" w:hAnsi="宋体" w:eastAsia="宋体" w:cs="宋体"/>
          <w:color w:val="000000" w:themeColor="text1"/>
          <w:highlight w:val="none"/>
          <w14:textFill>
            <w14:solidFill>
              <w14:schemeClr w14:val="tx1"/>
            </w14:solidFill>
          </w14:textFill>
        </w:rPr>
        <w:t>当</w:t>
      </w:r>
      <w:r>
        <w:rPr>
          <w:rFonts w:hint="eastAsia"/>
          <w:color w:val="000000" w:themeColor="text1"/>
          <w:highlight w:val="none"/>
          <w14:textFill>
            <w14:solidFill>
              <w14:schemeClr w14:val="tx1"/>
            </w14:solidFill>
          </w14:textFill>
        </w:rPr>
        <w:t>理由拒</w:t>
      </w:r>
      <w:r>
        <w:rPr>
          <w:rFonts w:hint="eastAsia" w:ascii="宋体" w:hAnsi="宋体" w:eastAsia="宋体" w:cs="宋体"/>
          <w:color w:val="000000" w:themeColor="text1"/>
          <w:highlight w:val="none"/>
          <w14:textFill>
            <w14:solidFill>
              <w14:schemeClr w14:val="tx1"/>
            </w14:solidFill>
          </w14:textFill>
        </w:rPr>
        <w:t>绝</w:t>
      </w:r>
      <w:r>
        <w:rPr>
          <w:rFonts w:hint="eastAsia"/>
          <w:color w:val="000000" w:themeColor="text1"/>
          <w:highlight w:val="none"/>
          <w14:textFill>
            <w14:solidFill>
              <w14:schemeClr w14:val="tx1"/>
            </w14:solidFill>
          </w14:textFill>
        </w:rPr>
        <w:t>更</w:t>
      </w:r>
      <w:r>
        <w:rPr>
          <w:rFonts w:hint="eastAsia" w:ascii="宋体" w:hAnsi="宋体" w:eastAsia="宋体" w:cs="宋体"/>
          <w:color w:val="000000" w:themeColor="text1"/>
          <w:highlight w:val="none"/>
          <w14:textFill>
            <w14:solidFill>
              <w14:schemeClr w14:val="tx1"/>
            </w14:solidFill>
          </w14:textFill>
        </w:rPr>
        <w:t>换项</w:t>
      </w:r>
      <w:r>
        <w:rPr>
          <w:rFonts w:hint="eastAsia"/>
          <w:color w:val="000000" w:themeColor="text1"/>
          <w:highlight w:val="none"/>
          <w14:textFill>
            <w14:solidFill>
              <w14:schemeClr w14:val="tx1"/>
            </w14:solidFill>
          </w14:textFill>
        </w:rPr>
        <w:t>目</w:t>
      </w:r>
      <w:r>
        <w:rPr>
          <w:rFonts w:hint="eastAsia" w:ascii="宋体" w:hAnsi="宋体" w:eastAsia="宋体" w:cs="宋体"/>
          <w:color w:val="000000" w:themeColor="text1"/>
          <w:highlight w:val="none"/>
          <w14:textFill>
            <w14:solidFill>
              <w14:schemeClr w14:val="tx1"/>
            </w14:solidFill>
          </w14:textFill>
        </w:rPr>
        <w:t>经</w:t>
      </w:r>
      <w:r>
        <w:rPr>
          <w:rFonts w:hint="eastAsia"/>
          <w:color w:val="000000" w:themeColor="text1"/>
          <w:highlight w:val="none"/>
          <w14:textFill>
            <w14:solidFill>
              <w14:schemeClr w14:val="tx1"/>
            </w14:solidFill>
          </w14:textFill>
        </w:rPr>
        <w:t>理的</w:t>
      </w:r>
      <w:r>
        <w:rPr>
          <w:rFonts w:hint="eastAsia" w:ascii="宋体" w:hAnsi="宋体" w:eastAsia="宋体" w:cs="宋体"/>
          <w:color w:val="000000" w:themeColor="text1"/>
          <w:highlight w:val="none"/>
          <w14:textFill>
            <w14:solidFill>
              <w14:schemeClr w14:val="tx1"/>
            </w14:solidFill>
          </w14:textFill>
        </w:rPr>
        <w:t>违约责</w:t>
      </w:r>
      <w:r>
        <w:rPr>
          <w:rFonts w:hint="eastAsia"/>
          <w:color w:val="000000" w:themeColor="text1"/>
          <w:highlight w:val="none"/>
          <w14:textFill>
            <w14:solidFill>
              <w14:schemeClr w14:val="tx1"/>
            </w14:solidFill>
          </w14:textFill>
        </w:rPr>
        <w:t>任：</w:t>
      </w:r>
      <w:r>
        <w:rPr>
          <w:rFonts w:hint="eastAsia"/>
          <w:color w:val="000000" w:themeColor="text1"/>
          <w:highlight w:val="none"/>
          <w:u w:val="single"/>
          <w14:textFill>
            <w14:solidFill>
              <w14:schemeClr w14:val="tx1"/>
            </w14:solidFill>
          </w14:textFill>
        </w:rPr>
        <w:t>因承包人</w:t>
      </w:r>
      <w:r>
        <w:rPr>
          <w:rFonts w:hint="eastAsia" w:ascii="宋体" w:hAnsi="宋体" w:eastAsia="宋体" w:cs="宋体"/>
          <w:color w:val="000000" w:themeColor="text1"/>
          <w:highlight w:val="none"/>
          <w:u w:val="single"/>
          <w14:textFill>
            <w14:solidFill>
              <w14:schemeClr w14:val="tx1"/>
            </w14:solidFill>
          </w14:textFill>
        </w:rPr>
        <w:t>项</w:t>
      </w:r>
      <w:r>
        <w:rPr>
          <w:rFonts w:hint="eastAsia"/>
          <w:color w:val="000000" w:themeColor="text1"/>
          <w:highlight w:val="none"/>
          <w:u w:val="single"/>
          <w14:textFill>
            <w14:solidFill>
              <w14:schemeClr w14:val="tx1"/>
            </w14:solidFill>
          </w14:textFill>
        </w:rPr>
        <w:t>目</w:t>
      </w:r>
      <w:r>
        <w:rPr>
          <w:rFonts w:hint="eastAsia" w:ascii="宋体" w:hAnsi="宋体" w:eastAsia="宋体" w:cs="宋体"/>
          <w:color w:val="000000" w:themeColor="text1"/>
          <w:highlight w:val="none"/>
          <w:u w:val="single"/>
          <w14:textFill>
            <w14:solidFill>
              <w14:schemeClr w14:val="tx1"/>
            </w14:solidFill>
          </w14:textFill>
        </w:rPr>
        <w:t>经</w:t>
      </w:r>
      <w:r>
        <w:rPr>
          <w:rFonts w:hint="eastAsia"/>
          <w:color w:val="000000" w:themeColor="text1"/>
          <w:highlight w:val="none"/>
          <w:u w:val="single"/>
          <w14:textFill>
            <w14:solidFill>
              <w14:schemeClr w14:val="tx1"/>
            </w14:solidFill>
          </w14:textFill>
        </w:rPr>
        <w:t>理不</w:t>
      </w:r>
      <w:r>
        <w:rPr>
          <w:rFonts w:hint="eastAsia" w:ascii="宋体" w:hAnsi="宋体" w:eastAsia="宋体" w:cs="宋体"/>
          <w:color w:val="000000" w:themeColor="text1"/>
          <w:highlight w:val="none"/>
          <w:u w:val="single"/>
          <w14:textFill>
            <w14:solidFill>
              <w14:schemeClr w14:val="tx1"/>
            </w14:solidFill>
          </w14:textFill>
        </w:rPr>
        <w:t>称职</w:t>
      </w:r>
      <w:r>
        <w:rPr>
          <w:rFonts w:hint="eastAsia"/>
          <w:color w:val="000000" w:themeColor="text1"/>
          <w:highlight w:val="none"/>
          <w:u w:val="single"/>
          <w14:textFill>
            <w14:solidFill>
              <w14:schemeClr w14:val="tx1"/>
            </w14:solidFill>
          </w14:textFill>
        </w:rPr>
        <w:t>，</w:t>
      </w:r>
      <w:r>
        <w:rPr>
          <w:rFonts w:hint="eastAsia" w:ascii="宋体" w:hAnsi="宋体" w:eastAsia="宋体" w:cs="宋体"/>
          <w:color w:val="000000" w:themeColor="text1"/>
          <w:highlight w:val="none"/>
          <w:u w:val="single"/>
          <w14:textFill>
            <w14:solidFill>
              <w14:schemeClr w14:val="tx1"/>
            </w14:solidFill>
          </w14:textFill>
        </w:rPr>
        <w:t>发</w:t>
      </w:r>
      <w:r>
        <w:rPr>
          <w:rFonts w:hint="eastAsia"/>
          <w:color w:val="000000" w:themeColor="text1"/>
          <w:highlight w:val="none"/>
          <w:u w:val="single"/>
          <w14:textFill>
            <w14:solidFill>
              <w14:schemeClr w14:val="tx1"/>
            </w14:solidFill>
          </w14:textFill>
        </w:rPr>
        <w:t>包人要求</w:t>
      </w:r>
      <w:r>
        <w:rPr>
          <w:rFonts w:hint="eastAsia" w:ascii="宋体" w:hAnsi="宋体" w:eastAsia="宋体" w:cs="宋体"/>
          <w:color w:val="000000" w:themeColor="text1"/>
          <w:highlight w:val="none"/>
          <w:u w:val="single"/>
          <w14:textFill>
            <w14:solidFill>
              <w14:schemeClr w14:val="tx1"/>
            </w14:solidFill>
          </w14:textFill>
        </w:rPr>
        <w:t>调换</w:t>
      </w:r>
      <w:r>
        <w:rPr>
          <w:rFonts w:hint="eastAsia"/>
          <w:color w:val="000000" w:themeColor="text1"/>
          <w:highlight w:val="none"/>
          <w:u w:val="single"/>
          <w14:textFill>
            <w14:solidFill>
              <w14:schemeClr w14:val="tx1"/>
            </w14:solidFill>
          </w14:textFill>
        </w:rPr>
        <w:t>而未及</w:t>
      </w:r>
      <w:r>
        <w:rPr>
          <w:rFonts w:hint="eastAsia" w:ascii="宋体" w:hAnsi="宋体" w:eastAsia="宋体" w:cs="宋体"/>
          <w:color w:val="000000" w:themeColor="text1"/>
          <w:highlight w:val="none"/>
          <w:u w:val="single"/>
          <w14:textFill>
            <w14:solidFill>
              <w14:schemeClr w14:val="tx1"/>
            </w14:solidFill>
          </w14:textFill>
        </w:rPr>
        <w:t>时调换</w:t>
      </w:r>
      <w:r>
        <w:rPr>
          <w:rFonts w:hint="eastAsia"/>
          <w:color w:val="000000" w:themeColor="text1"/>
          <w:highlight w:val="none"/>
          <w:u w:val="single"/>
          <w14:textFill>
            <w14:solidFill>
              <w14:schemeClr w14:val="tx1"/>
            </w14:solidFill>
          </w14:textFill>
        </w:rPr>
        <w:t>的，</w:t>
      </w:r>
      <w:r>
        <w:rPr>
          <w:rFonts w:hint="eastAsia" w:ascii="宋体" w:hAnsi="宋体" w:eastAsia="宋体" w:cs="宋体"/>
          <w:color w:val="000000" w:themeColor="text1"/>
          <w:highlight w:val="none"/>
          <w:u w:val="single"/>
          <w14:textFill>
            <w14:solidFill>
              <w14:schemeClr w14:val="tx1"/>
            </w14:solidFill>
          </w14:textFill>
        </w:rPr>
        <w:t>视为</w:t>
      </w:r>
      <w:r>
        <w:rPr>
          <w:rFonts w:hint="eastAsia"/>
          <w:color w:val="000000" w:themeColor="text1"/>
          <w:highlight w:val="none"/>
          <w:u w:val="single"/>
          <w14:textFill>
            <w14:solidFill>
              <w14:schemeClr w14:val="tx1"/>
            </w14:solidFill>
          </w14:textFill>
        </w:rPr>
        <w:t>承包人</w:t>
      </w:r>
      <w:r>
        <w:rPr>
          <w:rFonts w:hint="eastAsia" w:ascii="宋体" w:hAnsi="宋体" w:eastAsia="宋体" w:cs="宋体"/>
          <w:color w:val="000000" w:themeColor="text1"/>
          <w:highlight w:val="none"/>
          <w:u w:val="single"/>
          <w14:textFill>
            <w14:solidFill>
              <w14:schemeClr w14:val="tx1"/>
            </w14:solidFill>
          </w14:textFill>
        </w:rPr>
        <w:t>违约</w:t>
      </w:r>
      <w:r>
        <w:rPr>
          <w:rFonts w:hint="eastAsia"/>
          <w:color w:val="000000" w:themeColor="text1"/>
          <w:highlight w:val="none"/>
          <w:u w:val="single"/>
          <w14:textFill>
            <w14:solidFill>
              <w14:schemeClr w14:val="tx1"/>
            </w14:solidFill>
          </w14:textFill>
        </w:rPr>
        <w:t>，必</w:t>
      </w:r>
      <w:r>
        <w:rPr>
          <w:rFonts w:hint="eastAsia" w:ascii="宋体" w:hAnsi="宋体" w:eastAsia="宋体" w:cs="宋体"/>
          <w:color w:val="000000" w:themeColor="text1"/>
          <w:highlight w:val="none"/>
          <w:u w:val="single"/>
          <w14:textFill>
            <w14:solidFill>
              <w14:schemeClr w14:val="tx1"/>
            </w14:solidFill>
          </w14:textFill>
        </w:rPr>
        <w:t>须</w:t>
      </w:r>
      <w:r>
        <w:rPr>
          <w:rFonts w:hint="eastAsia"/>
          <w:color w:val="000000" w:themeColor="text1"/>
          <w:highlight w:val="none"/>
          <w:u w:val="single"/>
          <w14:textFill>
            <w14:solidFill>
              <w14:schemeClr w14:val="tx1"/>
            </w14:solidFill>
          </w14:textFill>
        </w:rPr>
        <w:t>向</w:t>
      </w:r>
      <w:r>
        <w:rPr>
          <w:rFonts w:hint="eastAsia" w:ascii="宋体" w:hAnsi="宋体" w:eastAsia="宋体" w:cs="宋体"/>
          <w:color w:val="000000" w:themeColor="text1"/>
          <w:highlight w:val="none"/>
          <w:u w:val="single"/>
          <w14:textFill>
            <w14:solidFill>
              <w14:schemeClr w14:val="tx1"/>
            </w14:solidFill>
          </w14:textFill>
        </w:rPr>
        <w:t>发</w:t>
      </w:r>
      <w:r>
        <w:rPr>
          <w:rFonts w:hint="eastAsia"/>
          <w:color w:val="000000" w:themeColor="text1"/>
          <w:highlight w:val="none"/>
          <w:u w:val="single"/>
          <w14:textFill>
            <w14:solidFill>
              <w14:schemeClr w14:val="tx1"/>
            </w14:solidFill>
          </w14:textFill>
        </w:rPr>
        <w:t>包人交</w:t>
      </w:r>
      <w:r>
        <w:rPr>
          <w:rFonts w:hint="eastAsia" w:ascii="宋体" w:hAnsi="宋体" w:eastAsia="宋体" w:cs="宋体"/>
          <w:color w:val="000000" w:themeColor="text1"/>
          <w:highlight w:val="none"/>
          <w:u w:val="single"/>
          <w14:textFill>
            <w14:solidFill>
              <w14:schemeClr w14:val="tx1"/>
            </w14:solidFill>
          </w14:textFill>
        </w:rPr>
        <w:t>纳处罚</w:t>
      </w:r>
      <w:r>
        <w:rPr>
          <w:rFonts w:hint="eastAsia"/>
          <w:color w:val="000000" w:themeColor="text1"/>
          <w:highlight w:val="none"/>
          <w:u w:val="single"/>
          <w14:textFill>
            <w14:solidFill>
              <w14:schemeClr w14:val="tx1"/>
            </w14:solidFill>
          </w14:textFill>
        </w:rPr>
        <w:t>金</w:t>
      </w:r>
      <w:r>
        <w:rPr>
          <w:color w:val="000000" w:themeColor="text1"/>
          <w:highlight w:val="none"/>
          <w:u w:val="single"/>
          <w14:textFill>
            <w14:solidFill>
              <w14:schemeClr w14:val="tx1"/>
            </w14:solidFill>
          </w14:textFill>
        </w:rPr>
        <w:t xml:space="preserve"> 5000</w:t>
      </w:r>
      <w:r>
        <w:rPr>
          <w:rFonts w:hint="eastAsia"/>
          <w:color w:val="000000" w:themeColor="text1"/>
          <w:highlight w:val="none"/>
          <w:u w:val="single"/>
          <w14:textFill>
            <w14:solidFill>
              <w14:schemeClr w14:val="tx1"/>
            </w14:solidFill>
          </w14:textFill>
        </w:rPr>
        <w:t>元</w:t>
      </w:r>
      <w:r>
        <w:rPr>
          <w:color w:val="000000" w:themeColor="text1"/>
          <w:highlight w:val="none"/>
          <w:u w:val="single"/>
          <w14:textFill>
            <w14:solidFill>
              <w14:schemeClr w14:val="tx1"/>
            </w14:solidFill>
          </w14:textFill>
        </w:rPr>
        <w:t>/</w:t>
      </w:r>
      <w:r>
        <w:rPr>
          <w:rFonts w:hint="eastAsia"/>
          <w:color w:val="000000" w:themeColor="text1"/>
          <w:highlight w:val="none"/>
          <w:u w:val="single"/>
          <w14:textFill>
            <w14:solidFill>
              <w14:schemeClr w14:val="tx1"/>
            </w14:solidFill>
          </w14:textFill>
        </w:rPr>
        <w:t>人</w:t>
      </w:r>
      <w:r>
        <w:rPr>
          <w:rFonts w:cs="Times New Roman"/>
          <w:color w:val="000000" w:themeColor="text1"/>
          <w:highlight w:val="none"/>
          <w:u w:val="single"/>
          <w14:textFill>
            <w14:solidFill>
              <w14:schemeClr w14:val="tx1"/>
            </w14:solidFill>
          </w14:textFill>
        </w:rPr>
        <w:t>•</w:t>
      </w:r>
      <w:r>
        <w:rPr>
          <w:rFonts w:hint="eastAsia"/>
          <w:color w:val="000000" w:themeColor="text1"/>
          <w:highlight w:val="none"/>
          <w:u w:val="single"/>
          <w14:textFill>
            <w14:solidFill>
              <w14:schemeClr w14:val="tx1"/>
            </w14:solidFill>
          </w14:textFill>
        </w:rPr>
        <w:t>次（人民</w:t>
      </w:r>
      <w:r>
        <w:rPr>
          <w:rFonts w:hint="eastAsia" w:ascii="宋体" w:hAnsi="宋体" w:eastAsia="宋体" w:cs="宋体"/>
          <w:color w:val="000000" w:themeColor="text1"/>
          <w:highlight w:val="none"/>
          <w:u w:val="single"/>
          <w14:textFill>
            <w14:solidFill>
              <w14:schemeClr w14:val="tx1"/>
            </w14:solidFill>
          </w14:textFill>
        </w:rPr>
        <w:t>币</w:t>
      </w:r>
      <w:r>
        <w:rPr>
          <w:rFonts w:hint="eastAsia"/>
          <w:color w:val="000000" w:themeColor="text1"/>
          <w:highlight w:val="none"/>
          <w:u w:val="single"/>
          <w14:textFill>
            <w14:solidFill>
              <w14:schemeClr w14:val="tx1"/>
            </w14:solidFill>
          </w14:textFill>
        </w:rPr>
        <w:t>）</w:t>
      </w:r>
      <w:r>
        <w:rPr>
          <w:rFonts w:hint="eastAsia"/>
          <w:color w:val="000000" w:themeColor="text1"/>
          <w:highlight w:val="none"/>
          <w14:textFill>
            <w14:solidFill>
              <w14:schemeClr w14:val="tx1"/>
            </w14:solidFill>
          </w14:textFill>
        </w:rPr>
        <w:t>。</w:t>
      </w:r>
    </w:p>
    <w:p>
      <w:pPr>
        <w:pStyle w:val="72"/>
        <w:jc w:val="left"/>
        <w:outlineLvl w:val="9"/>
        <w:rPr>
          <w:rFonts w:cs="Times New Roman"/>
          <w:color w:val="000000" w:themeColor="text1"/>
          <w:highlight w:val="none"/>
          <w14:textFill>
            <w14:solidFill>
              <w14:schemeClr w14:val="tx1"/>
            </w14:solidFill>
          </w14:textFill>
        </w:rPr>
      </w:pPr>
      <w:bookmarkStart w:id="1555" w:name="_Toc13692"/>
      <w:bookmarkStart w:id="1556" w:name="_Toc373478356"/>
      <w:bookmarkStart w:id="1557" w:name="_Toc429557902"/>
      <w:bookmarkStart w:id="1558" w:name="_Toc418061762"/>
      <w:bookmarkStart w:id="1559" w:name="_Toc11753"/>
      <w:bookmarkStart w:id="1560" w:name="_Toc389065275"/>
      <w:bookmarkStart w:id="1561" w:name="_Toc430355383"/>
      <w:bookmarkStart w:id="1562" w:name="_Toc373227709"/>
      <w:bookmarkStart w:id="1563" w:name="_Toc425334262"/>
      <w:bookmarkStart w:id="1564" w:name="_Toc485213339"/>
      <w:bookmarkStart w:id="1565" w:name="_Toc19847"/>
      <w:bookmarkStart w:id="1566" w:name="_Toc403578943"/>
      <w:r>
        <w:rPr>
          <w:color w:val="000000" w:themeColor="text1"/>
          <w:highlight w:val="none"/>
          <w14:textFill>
            <w14:solidFill>
              <w14:schemeClr w14:val="tx1"/>
            </w14:solidFill>
          </w14:textFill>
        </w:rPr>
        <w:t xml:space="preserve">3.3 </w:t>
      </w:r>
      <w:r>
        <w:rPr>
          <w:rFonts w:hint="eastAsia"/>
          <w:color w:val="000000" w:themeColor="text1"/>
          <w:highlight w:val="none"/>
          <w14:textFill>
            <w14:solidFill>
              <w14:schemeClr w14:val="tx1"/>
            </w14:solidFill>
          </w14:textFill>
        </w:rPr>
        <w:t>承包人人</w:t>
      </w:r>
      <w:r>
        <w:rPr>
          <w:rFonts w:hint="eastAsia" w:ascii="宋体" w:hAnsi="宋体" w:eastAsia="宋体" w:cs="宋体"/>
          <w:color w:val="000000" w:themeColor="text1"/>
          <w:highlight w:val="none"/>
          <w14:textFill>
            <w14:solidFill>
              <w14:schemeClr w14:val="tx1"/>
            </w14:solidFill>
          </w14:textFill>
        </w:rPr>
        <w:t>员</w:t>
      </w:r>
      <w:bookmarkEnd w:id="1555"/>
      <w:bookmarkEnd w:id="1556"/>
      <w:bookmarkEnd w:id="1557"/>
      <w:bookmarkEnd w:id="1558"/>
      <w:bookmarkEnd w:id="1559"/>
      <w:bookmarkEnd w:id="1560"/>
      <w:bookmarkEnd w:id="1561"/>
      <w:bookmarkEnd w:id="1562"/>
      <w:bookmarkEnd w:id="1563"/>
      <w:bookmarkEnd w:id="1564"/>
      <w:bookmarkEnd w:id="1565"/>
      <w:bookmarkEnd w:id="1566"/>
    </w:p>
    <w:p>
      <w:pPr>
        <w:spacing w:line="420" w:lineRule="exact"/>
        <w:ind w:firstLine="440" w:firstLineChars="200"/>
        <w:rPr>
          <w:rFonts w:cs="Times New Roman"/>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 xml:space="preserve">3.3.1 </w:t>
      </w:r>
      <w:r>
        <w:rPr>
          <w:rFonts w:hint="eastAsia"/>
          <w:color w:val="000000" w:themeColor="text1"/>
          <w:highlight w:val="none"/>
          <w14:textFill>
            <w14:solidFill>
              <w14:schemeClr w14:val="tx1"/>
            </w14:solidFill>
          </w14:textFill>
        </w:rPr>
        <w:t>承包人提交</w:t>
      </w:r>
      <w:r>
        <w:rPr>
          <w:rFonts w:hint="eastAsia" w:ascii="宋体" w:hAnsi="宋体" w:eastAsia="宋体" w:cs="宋体"/>
          <w:color w:val="000000" w:themeColor="text1"/>
          <w:highlight w:val="none"/>
          <w14:textFill>
            <w14:solidFill>
              <w14:schemeClr w14:val="tx1"/>
            </w14:solidFill>
          </w14:textFill>
        </w:rPr>
        <w:t>项</w:t>
      </w:r>
      <w:r>
        <w:rPr>
          <w:rFonts w:hint="eastAsia"/>
          <w:color w:val="000000" w:themeColor="text1"/>
          <w:highlight w:val="none"/>
          <w14:textFill>
            <w14:solidFill>
              <w14:schemeClr w14:val="tx1"/>
            </w14:solidFill>
          </w14:textFill>
        </w:rPr>
        <w:t>目管理机</w:t>
      </w:r>
      <w:r>
        <w:rPr>
          <w:rFonts w:hint="eastAsia" w:ascii="宋体" w:hAnsi="宋体" w:eastAsia="宋体" w:cs="宋体"/>
          <w:color w:val="000000" w:themeColor="text1"/>
          <w:highlight w:val="none"/>
          <w14:textFill>
            <w14:solidFill>
              <w14:schemeClr w14:val="tx1"/>
            </w14:solidFill>
          </w14:textFill>
        </w:rPr>
        <w:t>构</w:t>
      </w:r>
      <w:r>
        <w:rPr>
          <w:rFonts w:hint="eastAsia"/>
          <w:color w:val="000000" w:themeColor="text1"/>
          <w:highlight w:val="none"/>
          <w14:textFill>
            <w14:solidFill>
              <w14:schemeClr w14:val="tx1"/>
            </w14:solidFill>
          </w14:textFill>
        </w:rPr>
        <w:t>及施工</w:t>
      </w:r>
      <w:r>
        <w:rPr>
          <w:rFonts w:hint="eastAsia" w:ascii="宋体" w:hAnsi="宋体" w:eastAsia="宋体" w:cs="宋体"/>
          <w:color w:val="000000" w:themeColor="text1"/>
          <w:highlight w:val="none"/>
          <w14:textFill>
            <w14:solidFill>
              <w14:schemeClr w14:val="tx1"/>
            </w14:solidFill>
          </w14:textFill>
        </w:rPr>
        <w:t>现场</w:t>
      </w:r>
      <w:r>
        <w:rPr>
          <w:rFonts w:hint="eastAsia"/>
          <w:color w:val="000000" w:themeColor="text1"/>
          <w:highlight w:val="none"/>
          <w14:textFill>
            <w14:solidFill>
              <w14:schemeClr w14:val="tx1"/>
            </w14:solidFill>
          </w14:textFill>
        </w:rPr>
        <w:t>管理人</w:t>
      </w:r>
      <w:r>
        <w:rPr>
          <w:rFonts w:hint="eastAsia" w:ascii="宋体" w:hAnsi="宋体" w:eastAsia="宋体" w:cs="宋体"/>
          <w:color w:val="000000" w:themeColor="text1"/>
          <w:highlight w:val="none"/>
          <w14:textFill>
            <w14:solidFill>
              <w14:schemeClr w14:val="tx1"/>
            </w14:solidFill>
          </w14:textFill>
        </w:rPr>
        <w:t>员</w:t>
      </w:r>
      <w:r>
        <w:rPr>
          <w:rFonts w:hint="eastAsia"/>
          <w:color w:val="000000" w:themeColor="text1"/>
          <w:highlight w:val="none"/>
          <w14:textFill>
            <w14:solidFill>
              <w14:schemeClr w14:val="tx1"/>
            </w14:solidFill>
          </w14:textFill>
        </w:rPr>
        <w:t>安排</w:t>
      </w:r>
      <w:r>
        <w:rPr>
          <w:rFonts w:hint="eastAsia" w:ascii="宋体" w:hAnsi="宋体" w:eastAsia="宋体" w:cs="宋体"/>
          <w:color w:val="000000" w:themeColor="text1"/>
          <w:highlight w:val="none"/>
          <w14:textFill>
            <w14:solidFill>
              <w14:schemeClr w14:val="tx1"/>
            </w14:solidFill>
          </w14:textFill>
        </w:rPr>
        <w:t>报</w:t>
      </w:r>
      <w:r>
        <w:rPr>
          <w:rFonts w:hint="eastAsia"/>
          <w:color w:val="000000" w:themeColor="text1"/>
          <w:highlight w:val="none"/>
          <w14:textFill>
            <w14:solidFill>
              <w14:schemeClr w14:val="tx1"/>
            </w14:solidFill>
          </w14:textFill>
        </w:rPr>
        <w:t>告（格式</w:t>
      </w:r>
      <w:r>
        <w:rPr>
          <w:rFonts w:hint="eastAsia" w:ascii="宋体" w:hAnsi="宋体" w:eastAsia="宋体" w:cs="宋体"/>
          <w:color w:val="000000" w:themeColor="text1"/>
          <w:highlight w:val="none"/>
          <w14:textFill>
            <w14:solidFill>
              <w14:schemeClr w14:val="tx1"/>
            </w14:solidFill>
          </w14:textFill>
        </w:rPr>
        <w:t>见</w:t>
      </w:r>
      <w:r>
        <w:rPr>
          <w:rFonts w:hint="eastAsia"/>
          <w:color w:val="000000" w:themeColor="text1"/>
          <w:highlight w:val="none"/>
          <w14:textFill>
            <w14:solidFill>
              <w14:schemeClr w14:val="tx1"/>
            </w14:solidFill>
          </w14:textFill>
        </w:rPr>
        <w:t>合同附件</w:t>
      </w:r>
      <w:r>
        <w:rPr>
          <w:color w:val="000000" w:themeColor="text1"/>
          <w:highlight w:val="none"/>
          <w14:textFill>
            <w14:solidFill>
              <w14:schemeClr w14:val="tx1"/>
            </w14:solidFill>
          </w14:textFill>
        </w:rPr>
        <w:t>6</w:t>
      </w:r>
      <w:r>
        <w:rPr>
          <w:rFonts w:hint="eastAsia"/>
          <w:color w:val="000000" w:themeColor="text1"/>
          <w:highlight w:val="none"/>
          <w14:textFill>
            <w14:solidFill>
              <w14:schemeClr w14:val="tx1"/>
            </w14:solidFill>
          </w14:textFill>
        </w:rPr>
        <w:t>）的期限</w:t>
      </w:r>
      <w:r>
        <w:rPr>
          <w:rFonts w:hint="eastAsia" w:ascii="宋体" w:hAnsi="宋体" w:eastAsia="宋体" w:cs="宋体"/>
          <w:color w:val="000000" w:themeColor="text1"/>
          <w:highlight w:val="none"/>
          <w:u w:val="single"/>
          <w14:textFill>
            <w14:solidFill>
              <w14:schemeClr w14:val="tx1"/>
            </w14:solidFill>
          </w14:textFill>
        </w:rPr>
        <w:t>开</w:t>
      </w:r>
      <w:r>
        <w:rPr>
          <w:rFonts w:hint="eastAsia"/>
          <w:color w:val="000000" w:themeColor="text1"/>
          <w:highlight w:val="none"/>
          <w:u w:val="single"/>
          <w14:textFill>
            <w14:solidFill>
              <w14:schemeClr w14:val="tx1"/>
            </w14:solidFill>
          </w14:textFill>
        </w:rPr>
        <w:t>工前</w:t>
      </w:r>
      <w:r>
        <w:rPr>
          <w:color w:val="000000" w:themeColor="text1"/>
          <w:highlight w:val="none"/>
          <w:u w:val="single"/>
          <w14:textFill>
            <w14:solidFill>
              <w14:schemeClr w14:val="tx1"/>
            </w14:solidFill>
          </w14:textFill>
        </w:rPr>
        <w:t>7</w:t>
      </w:r>
      <w:r>
        <w:rPr>
          <w:rFonts w:hint="eastAsia"/>
          <w:color w:val="000000" w:themeColor="text1"/>
          <w:highlight w:val="none"/>
          <w:u w:val="single"/>
          <w14:textFill>
            <w14:solidFill>
              <w14:schemeClr w14:val="tx1"/>
            </w14:solidFill>
          </w14:textFill>
        </w:rPr>
        <w:t>天</w:t>
      </w:r>
      <w:r>
        <w:rPr>
          <w:rFonts w:hint="eastAsia"/>
          <w:color w:val="000000" w:themeColor="text1"/>
          <w:highlight w:val="none"/>
          <w14:textFill>
            <w14:solidFill>
              <w14:schemeClr w14:val="tx1"/>
            </w14:solidFill>
          </w14:textFill>
        </w:rPr>
        <w:t>。</w:t>
      </w:r>
    </w:p>
    <w:p>
      <w:pPr>
        <w:spacing w:line="420" w:lineRule="exact"/>
        <w:ind w:firstLine="440" w:firstLineChars="200"/>
        <w:rPr>
          <w:rFonts w:cs="Times New Roman"/>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 xml:space="preserve">3.3.3 </w:t>
      </w:r>
      <w:r>
        <w:rPr>
          <w:rFonts w:hint="eastAsia"/>
          <w:color w:val="000000" w:themeColor="text1"/>
          <w:highlight w:val="none"/>
          <w14:textFill>
            <w14:solidFill>
              <w14:schemeClr w14:val="tx1"/>
            </w14:solidFill>
          </w14:textFill>
        </w:rPr>
        <w:t>承包人无正</w:t>
      </w:r>
      <w:r>
        <w:rPr>
          <w:rFonts w:hint="eastAsia" w:ascii="宋体" w:hAnsi="宋体" w:eastAsia="宋体" w:cs="宋体"/>
          <w:color w:val="000000" w:themeColor="text1"/>
          <w:highlight w:val="none"/>
          <w14:textFill>
            <w14:solidFill>
              <w14:schemeClr w14:val="tx1"/>
            </w14:solidFill>
          </w14:textFill>
        </w:rPr>
        <w:t>当</w:t>
      </w:r>
      <w:r>
        <w:rPr>
          <w:rFonts w:hint="eastAsia"/>
          <w:color w:val="000000" w:themeColor="text1"/>
          <w:highlight w:val="none"/>
          <w14:textFill>
            <w14:solidFill>
              <w14:schemeClr w14:val="tx1"/>
            </w14:solidFill>
          </w14:textFill>
        </w:rPr>
        <w:t>理由拒</w:t>
      </w:r>
      <w:r>
        <w:rPr>
          <w:rFonts w:hint="eastAsia" w:ascii="宋体" w:hAnsi="宋体" w:eastAsia="宋体" w:cs="宋体"/>
          <w:color w:val="000000" w:themeColor="text1"/>
          <w:highlight w:val="none"/>
          <w14:textFill>
            <w14:solidFill>
              <w14:schemeClr w14:val="tx1"/>
            </w14:solidFill>
          </w14:textFill>
        </w:rPr>
        <w:t>绝</w:t>
      </w:r>
      <w:r>
        <w:rPr>
          <w:rFonts w:hint="eastAsia"/>
          <w:color w:val="000000" w:themeColor="text1"/>
          <w:highlight w:val="none"/>
          <w14:textFill>
            <w14:solidFill>
              <w14:schemeClr w14:val="tx1"/>
            </w14:solidFill>
          </w14:textFill>
        </w:rPr>
        <w:t>撤</w:t>
      </w:r>
      <w:r>
        <w:rPr>
          <w:rFonts w:hint="eastAsia" w:ascii="宋体" w:hAnsi="宋体" w:eastAsia="宋体" w:cs="宋体"/>
          <w:color w:val="000000" w:themeColor="text1"/>
          <w:highlight w:val="none"/>
          <w14:textFill>
            <w14:solidFill>
              <w14:schemeClr w14:val="tx1"/>
            </w14:solidFill>
          </w14:textFill>
        </w:rPr>
        <w:t>换</w:t>
      </w:r>
      <w:r>
        <w:rPr>
          <w:rFonts w:hint="eastAsia"/>
          <w:color w:val="000000" w:themeColor="text1"/>
          <w:highlight w:val="none"/>
          <w14:textFill>
            <w14:solidFill>
              <w14:schemeClr w14:val="tx1"/>
            </w14:solidFill>
          </w14:textFill>
        </w:rPr>
        <w:t>主要施工管理人</w:t>
      </w:r>
      <w:r>
        <w:rPr>
          <w:rFonts w:hint="eastAsia" w:ascii="宋体" w:hAnsi="宋体" w:eastAsia="宋体" w:cs="宋体"/>
          <w:color w:val="000000" w:themeColor="text1"/>
          <w:highlight w:val="none"/>
          <w14:textFill>
            <w14:solidFill>
              <w14:schemeClr w14:val="tx1"/>
            </w14:solidFill>
          </w14:textFill>
        </w:rPr>
        <w:t>员</w:t>
      </w:r>
      <w:r>
        <w:rPr>
          <w:rFonts w:hint="eastAsia"/>
          <w:color w:val="000000" w:themeColor="text1"/>
          <w:highlight w:val="none"/>
          <w14:textFill>
            <w14:solidFill>
              <w14:schemeClr w14:val="tx1"/>
            </w14:solidFill>
          </w14:textFill>
        </w:rPr>
        <w:t>的</w:t>
      </w:r>
      <w:r>
        <w:rPr>
          <w:rFonts w:hint="eastAsia" w:ascii="宋体" w:hAnsi="宋体" w:eastAsia="宋体" w:cs="宋体"/>
          <w:color w:val="000000" w:themeColor="text1"/>
          <w:highlight w:val="none"/>
          <w14:textFill>
            <w14:solidFill>
              <w14:schemeClr w14:val="tx1"/>
            </w14:solidFill>
          </w14:textFill>
        </w:rPr>
        <w:t>违约责</w:t>
      </w:r>
      <w:r>
        <w:rPr>
          <w:rFonts w:hint="eastAsia"/>
          <w:color w:val="000000" w:themeColor="text1"/>
          <w:highlight w:val="none"/>
          <w14:textFill>
            <w14:solidFill>
              <w14:schemeClr w14:val="tx1"/>
            </w14:solidFill>
          </w14:textFill>
        </w:rPr>
        <w:t>任：</w:t>
      </w:r>
      <w:r>
        <w:rPr>
          <w:rFonts w:hint="eastAsia"/>
          <w:color w:val="000000" w:themeColor="text1"/>
          <w:highlight w:val="none"/>
          <w:u w:val="single"/>
          <w14:textFill>
            <w14:solidFill>
              <w14:schemeClr w14:val="tx1"/>
            </w14:solidFill>
          </w14:textFill>
        </w:rPr>
        <w:t>因承包人主要施工管理人</w:t>
      </w:r>
      <w:r>
        <w:rPr>
          <w:rFonts w:hint="eastAsia" w:ascii="宋体" w:hAnsi="宋体" w:eastAsia="宋体" w:cs="宋体"/>
          <w:color w:val="000000" w:themeColor="text1"/>
          <w:highlight w:val="none"/>
          <w:u w:val="single"/>
          <w14:textFill>
            <w14:solidFill>
              <w14:schemeClr w14:val="tx1"/>
            </w14:solidFill>
          </w14:textFill>
        </w:rPr>
        <w:t>员</w:t>
      </w:r>
      <w:r>
        <w:rPr>
          <w:rFonts w:hint="eastAsia"/>
          <w:color w:val="000000" w:themeColor="text1"/>
          <w:highlight w:val="none"/>
          <w:u w:val="single"/>
          <w14:textFill>
            <w14:solidFill>
              <w14:schemeClr w14:val="tx1"/>
            </w14:solidFill>
          </w14:textFill>
        </w:rPr>
        <w:t>不</w:t>
      </w:r>
      <w:r>
        <w:rPr>
          <w:rFonts w:hint="eastAsia" w:ascii="宋体" w:hAnsi="宋体" w:eastAsia="宋体" w:cs="宋体"/>
          <w:color w:val="000000" w:themeColor="text1"/>
          <w:highlight w:val="none"/>
          <w:u w:val="single"/>
          <w14:textFill>
            <w14:solidFill>
              <w14:schemeClr w14:val="tx1"/>
            </w14:solidFill>
          </w14:textFill>
        </w:rPr>
        <w:t>称职</w:t>
      </w:r>
      <w:r>
        <w:rPr>
          <w:rFonts w:hint="eastAsia"/>
          <w:color w:val="000000" w:themeColor="text1"/>
          <w:highlight w:val="none"/>
          <w:u w:val="single"/>
          <w14:textFill>
            <w14:solidFill>
              <w14:schemeClr w14:val="tx1"/>
            </w14:solidFill>
          </w14:textFill>
        </w:rPr>
        <w:t>，</w:t>
      </w:r>
      <w:r>
        <w:rPr>
          <w:rFonts w:hint="eastAsia" w:ascii="宋体" w:hAnsi="宋体" w:eastAsia="宋体" w:cs="宋体"/>
          <w:color w:val="000000" w:themeColor="text1"/>
          <w:highlight w:val="none"/>
          <w:u w:val="single"/>
          <w14:textFill>
            <w14:solidFill>
              <w14:schemeClr w14:val="tx1"/>
            </w14:solidFill>
          </w14:textFill>
        </w:rPr>
        <w:t>发</w:t>
      </w:r>
      <w:r>
        <w:rPr>
          <w:rFonts w:hint="eastAsia"/>
          <w:color w:val="000000" w:themeColor="text1"/>
          <w:highlight w:val="none"/>
          <w:u w:val="single"/>
          <w14:textFill>
            <w14:solidFill>
              <w14:schemeClr w14:val="tx1"/>
            </w14:solidFill>
          </w14:textFill>
        </w:rPr>
        <w:t>包人要求</w:t>
      </w:r>
      <w:r>
        <w:rPr>
          <w:rFonts w:hint="eastAsia" w:ascii="宋体" w:hAnsi="宋体" w:eastAsia="宋体" w:cs="宋体"/>
          <w:color w:val="000000" w:themeColor="text1"/>
          <w:highlight w:val="none"/>
          <w:u w:val="single"/>
          <w14:textFill>
            <w14:solidFill>
              <w14:schemeClr w14:val="tx1"/>
            </w14:solidFill>
          </w14:textFill>
        </w:rPr>
        <w:t>调换</w:t>
      </w:r>
      <w:r>
        <w:rPr>
          <w:rFonts w:hint="eastAsia"/>
          <w:color w:val="000000" w:themeColor="text1"/>
          <w:highlight w:val="none"/>
          <w:u w:val="single"/>
          <w14:textFill>
            <w14:solidFill>
              <w14:schemeClr w14:val="tx1"/>
            </w14:solidFill>
          </w14:textFill>
        </w:rPr>
        <w:t>而无正</w:t>
      </w:r>
      <w:r>
        <w:rPr>
          <w:rFonts w:hint="eastAsia" w:ascii="宋体" w:hAnsi="宋体" w:eastAsia="宋体" w:cs="宋体"/>
          <w:color w:val="000000" w:themeColor="text1"/>
          <w:highlight w:val="none"/>
          <w:u w:val="single"/>
          <w14:textFill>
            <w14:solidFill>
              <w14:schemeClr w14:val="tx1"/>
            </w14:solidFill>
          </w14:textFill>
        </w:rPr>
        <w:t>当</w:t>
      </w:r>
      <w:r>
        <w:rPr>
          <w:rFonts w:hint="eastAsia"/>
          <w:color w:val="000000" w:themeColor="text1"/>
          <w:highlight w:val="none"/>
          <w:u w:val="single"/>
          <w14:textFill>
            <w14:solidFill>
              <w14:schemeClr w14:val="tx1"/>
            </w14:solidFill>
          </w14:textFill>
        </w:rPr>
        <w:t>理由拒</w:t>
      </w:r>
      <w:r>
        <w:rPr>
          <w:rFonts w:hint="eastAsia" w:ascii="宋体" w:hAnsi="宋体" w:eastAsia="宋体" w:cs="宋体"/>
          <w:color w:val="000000" w:themeColor="text1"/>
          <w:highlight w:val="none"/>
          <w:u w:val="single"/>
          <w14:textFill>
            <w14:solidFill>
              <w14:schemeClr w14:val="tx1"/>
            </w14:solidFill>
          </w14:textFill>
        </w:rPr>
        <w:t>绝</w:t>
      </w:r>
      <w:r>
        <w:rPr>
          <w:rFonts w:hint="eastAsia"/>
          <w:color w:val="000000" w:themeColor="text1"/>
          <w:highlight w:val="none"/>
          <w:u w:val="single"/>
          <w14:textFill>
            <w14:solidFill>
              <w14:schemeClr w14:val="tx1"/>
            </w14:solidFill>
          </w14:textFill>
        </w:rPr>
        <w:t>撤</w:t>
      </w:r>
      <w:r>
        <w:rPr>
          <w:rFonts w:hint="eastAsia" w:ascii="宋体" w:hAnsi="宋体" w:eastAsia="宋体" w:cs="宋体"/>
          <w:color w:val="000000" w:themeColor="text1"/>
          <w:highlight w:val="none"/>
          <w:u w:val="single"/>
          <w14:textFill>
            <w14:solidFill>
              <w14:schemeClr w14:val="tx1"/>
            </w14:solidFill>
          </w14:textFill>
        </w:rPr>
        <w:t>换</w:t>
      </w:r>
      <w:r>
        <w:rPr>
          <w:rFonts w:hint="eastAsia"/>
          <w:color w:val="000000" w:themeColor="text1"/>
          <w:highlight w:val="none"/>
          <w:u w:val="single"/>
          <w14:textFill>
            <w14:solidFill>
              <w14:schemeClr w14:val="tx1"/>
            </w14:solidFill>
          </w14:textFill>
        </w:rPr>
        <w:t>或未及</w:t>
      </w:r>
      <w:r>
        <w:rPr>
          <w:rFonts w:hint="eastAsia" w:ascii="宋体" w:hAnsi="宋体" w:eastAsia="宋体" w:cs="宋体"/>
          <w:color w:val="000000" w:themeColor="text1"/>
          <w:highlight w:val="none"/>
          <w:u w:val="single"/>
          <w14:textFill>
            <w14:solidFill>
              <w14:schemeClr w14:val="tx1"/>
            </w14:solidFill>
          </w14:textFill>
        </w:rPr>
        <w:t>时调换</w:t>
      </w:r>
      <w:r>
        <w:rPr>
          <w:rFonts w:hint="eastAsia"/>
          <w:color w:val="000000" w:themeColor="text1"/>
          <w:highlight w:val="none"/>
          <w:u w:val="single"/>
          <w14:textFill>
            <w14:solidFill>
              <w14:schemeClr w14:val="tx1"/>
            </w14:solidFill>
          </w14:textFill>
        </w:rPr>
        <w:t>的，</w:t>
      </w:r>
      <w:r>
        <w:rPr>
          <w:rFonts w:hint="eastAsia" w:ascii="宋体" w:hAnsi="宋体" w:eastAsia="宋体" w:cs="宋体"/>
          <w:color w:val="000000" w:themeColor="text1"/>
          <w:highlight w:val="none"/>
          <w:u w:val="single"/>
          <w14:textFill>
            <w14:solidFill>
              <w14:schemeClr w14:val="tx1"/>
            </w14:solidFill>
          </w14:textFill>
        </w:rPr>
        <w:t>视为</w:t>
      </w:r>
      <w:r>
        <w:rPr>
          <w:rFonts w:hint="eastAsia"/>
          <w:color w:val="000000" w:themeColor="text1"/>
          <w:highlight w:val="none"/>
          <w:u w:val="single"/>
          <w14:textFill>
            <w14:solidFill>
              <w14:schemeClr w14:val="tx1"/>
            </w14:solidFill>
          </w14:textFill>
        </w:rPr>
        <w:t>承包人</w:t>
      </w:r>
      <w:r>
        <w:rPr>
          <w:rFonts w:hint="eastAsia" w:ascii="宋体" w:hAnsi="宋体" w:eastAsia="宋体" w:cs="宋体"/>
          <w:color w:val="000000" w:themeColor="text1"/>
          <w:highlight w:val="none"/>
          <w:u w:val="single"/>
          <w14:textFill>
            <w14:solidFill>
              <w14:schemeClr w14:val="tx1"/>
            </w14:solidFill>
          </w14:textFill>
        </w:rPr>
        <w:t>违约</w:t>
      </w:r>
      <w:r>
        <w:rPr>
          <w:rFonts w:hint="eastAsia"/>
          <w:color w:val="000000" w:themeColor="text1"/>
          <w:highlight w:val="none"/>
          <w:u w:val="single"/>
          <w14:textFill>
            <w14:solidFill>
              <w14:schemeClr w14:val="tx1"/>
            </w14:solidFill>
          </w14:textFill>
        </w:rPr>
        <w:t>，必</w:t>
      </w:r>
      <w:r>
        <w:rPr>
          <w:rFonts w:hint="eastAsia" w:ascii="宋体" w:hAnsi="宋体" w:eastAsia="宋体" w:cs="宋体"/>
          <w:color w:val="000000" w:themeColor="text1"/>
          <w:highlight w:val="none"/>
          <w:u w:val="single"/>
          <w14:textFill>
            <w14:solidFill>
              <w14:schemeClr w14:val="tx1"/>
            </w14:solidFill>
          </w14:textFill>
        </w:rPr>
        <w:t>须</w:t>
      </w:r>
      <w:r>
        <w:rPr>
          <w:rFonts w:hint="eastAsia"/>
          <w:color w:val="000000" w:themeColor="text1"/>
          <w:highlight w:val="none"/>
          <w:u w:val="single"/>
          <w14:textFill>
            <w14:solidFill>
              <w14:schemeClr w14:val="tx1"/>
            </w14:solidFill>
          </w14:textFill>
        </w:rPr>
        <w:t>向</w:t>
      </w:r>
      <w:r>
        <w:rPr>
          <w:rFonts w:hint="eastAsia" w:ascii="宋体" w:hAnsi="宋体" w:eastAsia="宋体" w:cs="宋体"/>
          <w:color w:val="000000" w:themeColor="text1"/>
          <w:highlight w:val="none"/>
          <w:u w:val="single"/>
          <w14:textFill>
            <w14:solidFill>
              <w14:schemeClr w14:val="tx1"/>
            </w14:solidFill>
          </w14:textFill>
        </w:rPr>
        <w:t>发</w:t>
      </w:r>
      <w:r>
        <w:rPr>
          <w:rFonts w:hint="eastAsia"/>
          <w:color w:val="000000" w:themeColor="text1"/>
          <w:highlight w:val="none"/>
          <w:u w:val="single"/>
          <w14:textFill>
            <w14:solidFill>
              <w14:schemeClr w14:val="tx1"/>
            </w14:solidFill>
          </w14:textFill>
        </w:rPr>
        <w:t>包人交</w:t>
      </w:r>
      <w:r>
        <w:rPr>
          <w:rFonts w:hint="eastAsia" w:ascii="宋体" w:hAnsi="宋体" w:eastAsia="宋体" w:cs="宋体"/>
          <w:color w:val="000000" w:themeColor="text1"/>
          <w:highlight w:val="none"/>
          <w:u w:val="single"/>
          <w14:textFill>
            <w14:solidFill>
              <w14:schemeClr w14:val="tx1"/>
            </w14:solidFill>
          </w14:textFill>
        </w:rPr>
        <w:t>纳处罚</w:t>
      </w:r>
      <w:r>
        <w:rPr>
          <w:rFonts w:hint="eastAsia"/>
          <w:color w:val="000000" w:themeColor="text1"/>
          <w:highlight w:val="none"/>
          <w:u w:val="single"/>
          <w14:textFill>
            <w14:solidFill>
              <w14:schemeClr w14:val="tx1"/>
            </w14:solidFill>
          </w14:textFill>
        </w:rPr>
        <w:t>金，</w:t>
      </w:r>
      <w:r>
        <w:rPr>
          <w:rFonts w:hint="eastAsia" w:ascii="宋体" w:hAnsi="宋体" w:eastAsia="宋体" w:cs="宋体"/>
          <w:color w:val="000000" w:themeColor="text1"/>
          <w:highlight w:val="none"/>
          <w:u w:val="single"/>
          <w14:textFill>
            <w14:solidFill>
              <w14:schemeClr w14:val="tx1"/>
            </w14:solidFill>
          </w14:textFill>
        </w:rPr>
        <w:t>处罚标</w:t>
      </w:r>
      <w:r>
        <w:rPr>
          <w:rFonts w:hint="eastAsia"/>
          <w:color w:val="000000" w:themeColor="text1"/>
          <w:highlight w:val="none"/>
          <w:u w:val="single"/>
          <w14:textFill>
            <w14:solidFill>
              <w14:schemeClr w14:val="tx1"/>
            </w14:solidFill>
          </w14:textFill>
        </w:rPr>
        <w:t>准：技</w:t>
      </w:r>
      <w:r>
        <w:rPr>
          <w:rFonts w:hint="eastAsia" w:ascii="宋体" w:hAnsi="宋体" w:eastAsia="宋体" w:cs="宋体"/>
          <w:color w:val="000000" w:themeColor="text1"/>
          <w:highlight w:val="none"/>
          <w:u w:val="single"/>
          <w14:textFill>
            <w14:solidFill>
              <w14:schemeClr w14:val="tx1"/>
            </w14:solidFill>
          </w14:textFill>
        </w:rPr>
        <w:t>术负责</w:t>
      </w:r>
      <w:r>
        <w:rPr>
          <w:rFonts w:hint="eastAsia"/>
          <w:color w:val="000000" w:themeColor="text1"/>
          <w:highlight w:val="none"/>
          <w:u w:val="single"/>
          <w14:textFill>
            <w14:solidFill>
              <w14:schemeClr w14:val="tx1"/>
            </w14:solidFill>
          </w14:textFill>
        </w:rPr>
        <w:t>人</w:t>
      </w:r>
      <w:r>
        <w:rPr>
          <w:color w:val="000000" w:themeColor="text1"/>
          <w:highlight w:val="none"/>
          <w:u w:val="single"/>
          <w14:textFill>
            <w14:solidFill>
              <w14:schemeClr w14:val="tx1"/>
            </w14:solidFill>
          </w14:textFill>
        </w:rPr>
        <w:t xml:space="preserve"> 2000 </w:t>
      </w:r>
      <w:r>
        <w:rPr>
          <w:rFonts w:hint="eastAsia"/>
          <w:color w:val="000000" w:themeColor="text1"/>
          <w:highlight w:val="none"/>
          <w:u w:val="single"/>
          <w14:textFill>
            <w14:solidFill>
              <w14:schemeClr w14:val="tx1"/>
            </w14:solidFill>
          </w14:textFill>
        </w:rPr>
        <w:t>元</w:t>
      </w:r>
      <w:r>
        <w:rPr>
          <w:color w:val="000000" w:themeColor="text1"/>
          <w:highlight w:val="none"/>
          <w:u w:val="single"/>
          <w14:textFill>
            <w14:solidFill>
              <w14:schemeClr w14:val="tx1"/>
            </w14:solidFill>
          </w14:textFill>
        </w:rPr>
        <w:t>/</w:t>
      </w:r>
      <w:r>
        <w:rPr>
          <w:rFonts w:hint="eastAsia"/>
          <w:color w:val="000000" w:themeColor="text1"/>
          <w:highlight w:val="none"/>
          <w:u w:val="single"/>
          <w14:textFill>
            <w14:solidFill>
              <w14:schemeClr w14:val="tx1"/>
            </w14:solidFill>
          </w14:textFill>
        </w:rPr>
        <w:t>人</w:t>
      </w:r>
      <w:r>
        <w:rPr>
          <w:rFonts w:cs="Times New Roman"/>
          <w:color w:val="000000" w:themeColor="text1"/>
          <w:highlight w:val="none"/>
          <w:u w:val="single"/>
          <w14:textFill>
            <w14:solidFill>
              <w14:schemeClr w14:val="tx1"/>
            </w14:solidFill>
          </w14:textFill>
        </w:rPr>
        <w:t>•</w:t>
      </w:r>
      <w:r>
        <w:rPr>
          <w:rFonts w:hint="eastAsia"/>
          <w:color w:val="000000" w:themeColor="text1"/>
          <w:highlight w:val="none"/>
          <w:u w:val="single"/>
          <w14:textFill>
            <w14:solidFill>
              <w14:schemeClr w14:val="tx1"/>
            </w14:solidFill>
          </w14:textFill>
        </w:rPr>
        <w:t>次（人民</w:t>
      </w:r>
      <w:r>
        <w:rPr>
          <w:rFonts w:hint="eastAsia" w:ascii="宋体" w:hAnsi="宋体" w:eastAsia="宋体" w:cs="宋体"/>
          <w:color w:val="000000" w:themeColor="text1"/>
          <w:highlight w:val="none"/>
          <w:u w:val="single"/>
          <w14:textFill>
            <w14:solidFill>
              <w14:schemeClr w14:val="tx1"/>
            </w14:solidFill>
          </w14:textFill>
        </w:rPr>
        <w:t>币</w:t>
      </w:r>
      <w:r>
        <w:rPr>
          <w:rFonts w:hint="eastAsia"/>
          <w:color w:val="000000" w:themeColor="text1"/>
          <w:highlight w:val="none"/>
          <w:u w:val="single"/>
          <w14:textFill>
            <w14:solidFill>
              <w14:schemeClr w14:val="tx1"/>
            </w14:solidFill>
          </w14:textFill>
        </w:rPr>
        <w:t>）；</w:t>
      </w:r>
      <w:r>
        <w:rPr>
          <w:rFonts w:hint="eastAsia" w:ascii="宋体" w:hAnsi="宋体" w:eastAsia="宋体" w:cs="宋体"/>
          <w:color w:val="000000" w:themeColor="text1"/>
          <w:highlight w:val="none"/>
          <w:u w:val="single"/>
          <w14:textFill>
            <w14:solidFill>
              <w14:schemeClr w14:val="tx1"/>
            </w14:solidFill>
          </w14:textFill>
        </w:rPr>
        <w:t>专业</w:t>
      </w:r>
      <w:r>
        <w:rPr>
          <w:rFonts w:hint="eastAsia"/>
          <w:color w:val="000000" w:themeColor="text1"/>
          <w:highlight w:val="none"/>
          <w:u w:val="single"/>
          <w14:textFill>
            <w14:solidFill>
              <w14:schemeClr w14:val="tx1"/>
            </w14:solidFill>
          </w14:textFill>
        </w:rPr>
        <w:t>工程</w:t>
      </w:r>
      <w:r>
        <w:rPr>
          <w:rFonts w:hint="eastAsia" w:ascii="宋体" w:hAnsi="宋体" w:eastAsia="宋体" w:cs="宋体"/>
          <w:color w:val="000000" w:themeColor="text1"/>
          <w:highlight w:val="none"/>
          <w:u w:val="single"/>
          <w14:textFill>
            <w14:solidFill>
              <w14:schemeClr w14:val="tx1"/>
            </w14:solidFill>
          </w14:textFill>
        </w:rPr>
        <w:t>师</w:t>
      </w:r>
      <w:r>
        <w:rPr>
          <w:color w:val="000000" w:themeColor="text1"/>
          <w:highlight w:val="none"/>
          <w:u w:val="single"/>
          <w14:textFill>
            <w14:solidFill>
              <w14:schemeClr w14:val="tx1"/>
            </w14:solidFill>
          </w14:textFill>
        </w:rPr>
        <w:t>1000</w:t>
      </w:r>
      <w:r>
        <w:rPr>
          <w:rFonts w:hint="eastAsia"/>
          <w:color w:val="000000" w:themeColor="text1"/>
          <w:highlight w:val="none"/>
          <w:u w:val="single"/>
          <w14:textFill>
            <w14:solidFill>
              <w14:schemeClr w14:val="tx1"/>
            </w14:solidFill>
          </w14:textFill>
        </w:rPr>
        <w:t>元</w:t>
      </w:r>
      <w:r>
        <w:rPr>
          <w:color w:val="000000" w:themeColor="text1"/>
          <w:highlight w:val="none"/>
          <w:u w:val="single"/>
          <w14:textFill>
            <w14:solidFill>
              <w14:schemeClr w14:val="tx1"/>
            </w14:solidFill>
          </w14:textFill>
        </w:rPr>
        <w:t>/</w:t>
      </w:r>
      <w:r>
        <w:rPr>
          <w:rFonts w:hint="eastAsia"/>
          <w:color w:val="000000" w:themeColor="text1"/>
          <w:highlight w:val="none"/>
          <w:u w:val="single"/>
          <w14:textFill>
            <w14:solidFill>
              <w14:schemeClr w14:val="tx1"/>
            </w14:solidFill>
          </w14:textFill>
        </w:rPr>
        <w:t>人</w:t>
      </w:r>
      <w:r>
        <w:rPr>
          <w:rFonts w:cs="Times New Roman"/>
          <w:color w:val="000000" w:themeColor="text1"/>
          <w:highlight w:val="none"/>
          <w:u w:val="single"/>
          <w14:textFill>
            <w14:solidFill>
              <w14:schemeClr w14:val="tx1"/>
            </w14:solidFill>
          </w14:textFill>
        </w:rPr>
        <w:t>•</w:t>
      </w:r>
      <w:r>
        <w:rPr>
          <w:rFonts w:hint="eastAsia"/>
          <w:color w:val="000000" w:themeColor="text1"/>
          <w:highlight w:val="none"/>
          <w:u w:val="single"/>
          <w14:textFill>
            <w14:solidFill>
              <w14:schemeClr w14:val="tx1"/>
            </w14:solidFill>
          </w14:textFill>
        </w:rPr>
        <w:t>次（人民</w:t>
      </w:r>
      <w:r>
        <w:rPr>
          <w:rFonts w:hint="eastAsia" w:ascii="宋体" w:hAnsi="宋体" w:eastAsia="宋体" w:cs="宋体"/>
          <w:color w:val="000000" w:themeColor="text1"/>
          <w:highlight w:val="none"/>
          <w:u w:val="single"/>
          <w14:textFill>
            <w14:solidFill>
              <w14:schemeClr w14:val="tx1"/>
            </w14:solidFill>
          </w14:textFill>
        </w:rPr>
        <w:t>币</w:t>
      </w:r>
      <w:r>
        <w:rPr>
          <w:rFonts w:hint="eastAsia"/>
          <w:color w:val="000000" w:themeColor="text1"/>
          <w:highlight w:val="none"/>
          <w:u w:val="single"/>
          <w14:textFill>
            <w14:solidFill>
              <w14:schemeClr w14:val="tx1"/>
            </w14:solidFill>
          </w14:textFill>
        </w:rPr>
        <w:t>）</w:t>
      </w:r>
      <w:r>
        <w:rPr>
          <w:rFonts w:hint="eastAsia"/>
          <w:color w:val="000000" w:themeColor="text1"/>
          <w:highlight w:val="none"/>
          <w14:textFill>
            <w14:solidFill>
              <w14:schemeClr w14:val="tx1"/>
            </w14:solidFill>
          </w14:textFill>
        </w:rPr>
        <w:t>。</w:t>
      </w:r>
    </w:p>
    <w:p>
      <w:pPr>
        <w:spacing w:line="420" w:lineRule="exact"/>
        <w:ind w:firstLine="440" w:firstLineChars="200"/>
        <w:rPr>
          <w:rFonts w:cs="Times New Roman"/>
          <w:color w:val="000000" w:themeColor="text1"/>
          <w:highlight w:val="none"/>
          <w:u w:val="single"/>
          <w14:textFill>
            <w14:solidFill>
              <w14:schemeClr w14:val="tx1"/>
            </w14:solidFill>
          </w14:textFill>
        </w:rPr>
      </w:pPr>
      <w:r>
        <w:rPr>
          <w:color w:val="000000" w:themeColor="text1"/>
          <w:highlight w:val="none"/>
          <w14:textFill>
            <w14:solidFill>
              <w14:schemeClr w14:val="tx1"/>
            </w14:solidFill>
          </w14:textFill>
        </w:rPr>
        <w:t xml:space="preserve">3.3.4 </w:t>
      </w:r>
      <w:r>
        <w:rPr>
          <w:rFonts w:hint="eastAsia"/>
          <w:color w:val="000000" w:themeColor="text1"/>
          <w:highlight w:val="none"/>
          <w14:textFill>
            <w14:solidFill>
              <w14:schemeClr w14:val="tx1"/>
            </w14:solidFill>
          </w14:textFill>
        </w:rPr>
        <w:t>承包人主要施工管理人</w:t>
      </w:r>
      <w:r>
        <w:rPr>
          <w:rFonts w:hint="eastAsia" w:ascii="宋体" w:hAnsi="宋体" w:eastAsia="宋体" w:cs="宋体"/>
          <w:color w:val="000000" w:themeColor="text1"/>
          <w:highlight w:val="none"/>
          <w14:textFill>
            <w14:solidFill>
              <w14:schemeClr w14:val="tx1"/>
            </w14:solidFill>
          </w14:textFill>
        </w:rPr>
        <w:t>员</w:t>
      </w:r>
      <w:r>
        <w:rPr>
          <w:rFonts w:hint="eastAsia"/>
          <w:color w:val="000000" w:themeColor="text1"/>
          <w:highlight w:val="none"/>
          <w14:textFill>
            <w14:solidFill>
              <w14:schemeClr w14:val="tx1"/>
            </w14:solidFill>
          </w14:textFill>
        </w:rPr>
        <w:t>离</w:t>
      </w:r>
      <w:r>
        <w:rPr>
          <w:rFonts w:hint="eastAsia" w:ascii="宋体" w:hAnsi="宋体" w:eastAsia="宋体" w:cs="宋体"/>
          <w:color w:val="000000" w:themeColor="text1"/>
          <w:highlight w:val="none"/>
          <w14:textFill>
            <w14:solidFill>
              <w14:schemeClr w14:val="tx1"/>
            </w14:solidFill>
          </w14:textFill>
        </w:rPr>
        <w:t>开</w:t>
      </w:r>
      <w:r>
        <w:rPr>
          <w:rFonts w:hint="eastAsia"/>
          <w:color w:val="000000" w:themeColor="text1"/>
          <w:highlight w:val="none"/>
          <w14:textFill>
            <w14:solidFill>
              <w14:schemeClr w14:val="tx1"/>
            </w14:solidFill>
          </w14:textFill>
        </w:rPr>
        <w:t>施工</w:t>
      </w:r>
      <w:r>
        <w:rPr>
          <w:rFonts w:hint="eastAsia" w:ascii="宋体" w:hAnsi="宋体" w:eastAsia="宋体" w:cs="宋体"/>
          <w:color w:val="000000" w:themeColor="text1"/>
          <w:highlight w:val="none"/>
          <w14:textFill>
            <w14:solidFill>
              <w14:schemeClr w14:val="tx1"/>
            </w14:solidFill>
          </w14:textFill>
        </w:rPr>
        <w:t>现场</w:t>
      </w:r>
      <w:r>
        <w:rPr>
          <w:rFonts w:hint="eastAsia"/>
          <w:color w:val="000000" w:themeColor="text1"/>
          <w:highlight w:val="none"/>
          <w14:textFill>
            <w14:solidFill>
              <w14:schemeClr w14:val="tx1"/>
            </w14:solidFill>
          </w14:textFill>
        </w:rPr>
        <w:t>的批准要求：：</w:t>
      </w:r>
      <w:r>
        <w:rPr>
          <w:rFonts w:hint="eastAsia"/>
          <w:color w:val="000000" w:themeColor="text1"/>
          <w:highlight w:val="none"/>
          <w:u w:val="single"/>
          <w14:textFill>
            <w14:solidFill>
              <w14:schemeClr w14:val="tx1"/>
            </w14:solidFill>
          </w14:textFill>
        </w:rPr>
        <w:t>需</w:t>
      </w:r>
      <w:r>
        <w:rPr>
          <w:rFonts w:hint="eastAsia" w:ascii="宋体" w:hAnsi="宋体" w:eastAsia="宋体" w:cs="宋体"/>
          <w:color w:val="000000" w:themeColor="text1"/>
          <w:highlight w:val="none"/>
          <w:u w:val="single"/>
          <w14:textFill>
            <w14:solidFill>
              <w14:schemeClr w14:val="tx1"/>
            </w14:solidFill>
          </w14:textFill>
        </w:rPr>
        <w:t>发</w:t>
      </w:r>
      <w:r>
        <w:rPr>
          <w:rFonts w:hint="eastAsia"/>
          <w:color w:val="000000" w:themeColor="text1"/>
          <w:highlight w:val="none"/>
          <w:u w:val="single"/>
          <w14:textFill>
            <w14:solidFill>
              <w14:schemeClr w14:val="tx1"/>
            </w14:solidFill>
          </w14:textFill>
        </w:rPr>
        <w:t>包人同意</w:t>
      </w:r>
      <w:r>
        <w:rPr>
          <w:rFonts w:hint="eastAsia"/>
          <w:color w:val="000000" w:themeColor="text1"/>
          <w:highlight w:val="none"/>
          <w14:textFill>
            <w14:solidFill>
              <w14:schemeClr w14:val="tx1"/>
            </w14:solidFill>
          </w14:textFill>
        </w:rPr>
        <w:t>。</w:t>
      </w:r>
    </w:p>
    <w:p>
      <w:pPr>
        <w:spacing w:line="420" w:lineRule="exact"/>
        <w:ind w:firstLine="440" w:firstLineChars="200"/>
        <w:rPr>
          <w:rFonts w:cs="Times New Roman"/>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3.3.5</w:t>
      </w:r>
      <w:r>
        <w:rPr>
          <w:rFonts w:hint="eastAsia"/>
          <w:color w:val="000000" w:themeColor="text1"/>
          <w:highlight w:val="none"/>
          <w14:textFill>
            <w14:solidFill>
              <w14:schemeClr w14:val="tx1"/>
            </w14:solidFill>
          </w14:textFill>
        </w:rPr>
        <w:t>承包人擅自更</w:t>
      </w:r>
      <w:r>
        <w:rPr>
          <w:rFonts w:hint="eastAsia" w:ascii="宋体" w:hAnsi="宋体" w:eastAsia="宋体" w:cs="宋体"/>
          <w:color w:val="000000" w:themeColor="text1"/>
          <w:highlight w:val="none"/>
          <w14:textFill>
            <w14:solidFill>
              <w14:schemeClr w14:val="tx1"/>
            </w14:solidFill>
          </w14:textFill>
        </w:rPr>
        <w:t>换</w:t>
      </w:r>
      <w:r>
        <w:rPr>
          <w:rFonts w:hint="eastAsia"/>
          <w:color w:val="000000" w:themeColor="text1"/>
          <w:highlight w:val="none"/>
          <w14:textFill>
            <w14:solidFill>
              <w14:schemeClr w14:val="tx1"/>
            </w14:solidFill>
          </w14:textFill>
        </w:rPr>
        <w:t>主要施工管理人</w:t>
      </w:r>
      <w:r>
        <w:rPr>
          <w:rFonts w:hint="eastAsia" w:ascii="宋体" w:hAnsi="宋体" w:eastAsia="宋体" w:cs="宋体"/>
          <w:color w:val="000000" w:themeColor="text1"/>
          <w:highlight w:val="none"/>
          <w14:textFill>
            <w14:solidFill>
              <w14:schemeClr w14:val="tx1"/>
            </w14:solidFill>
          </w14:textFill>
        </w:rPr>
        <w:t>员</w:t>
      </w:r>
      <w:r>
        <w:rPr>
          <w:rFonts w:hint="eastAsia"/>
          <w:color w:val="000000" w:themeColor="text1"/>
          <w:highlight w:val="none"/>
          <w14:textFill>
            <w14:solidFill>
              <w14:schemeClr w14:val="tx1"/>
            </w14:solidFill>
          </w14:textFill>
        </w:rPr>
        <w:t>的</w:t>
      </w:r>
      <w:r>
        <w:rPr>
          <w:rFonts w:hint="eastAsia" w:ascii="宋体" w:hAnsi="宋体" w:eastAsia="宋体" w:cs="宋体"/>
          <w:color w:val="000000" w:themeColor="text1"/>
          <w:highlight w:val="none"/>
          <w14:textFill>
            <w14:solidFill>
              <w14:schemeClr w14:val="tx1"/>
            </w14:solidFill>
          </w14:textFill>
        </w:rPr>
        <w:t>违约责</w:t>
      </w:r>
      <w:r>
        <w:rPr>
          <w:rFonts w:hint="eastAsia"/>
          <w:color w:val="000000" w:themeColor="text1"/>
          <w:highlight w:val="none"/>
          <w14:textFill>
            <w14:solidFill>
              <w14:schemeClr w14:val="tx1"/>
            </w14:solidFill>
          </w14:textFill>
        </w:rPr>
        <w:t>任：</w:t>
      </w:r>
      <w:r>
        <w:rPr>
          <w:rFonts w:hint="eastAsia" w:ascii="宋体" w:hAnsi="宋体" w:eastAsia="宋体" w:cs="宋体"/>
          <w:color w:val="000000" w:themeColor="text1"/>
          <w:highlight w:val="none"/>
          <w:u w:val="single"/>
          <w14:textFill>
            <w14:solidFill>
              <w14:schemeClr w14:val="tx1"/>
            </w14:solidFill>
          </w14:textFill>
        </w:rPr>
        <w:t>项</w:t>
      </w:r>
      <w:r>
        <w:rPr>
          <w:rFonts w:hint="eastAsia"/>
          <w:color w:val="000000" w:themeColor="text1"/>
          <w:highlight w:val="none"/>
          <w:u w:val="single"/>
          <w14:textFill>
            <w14:solidFill>
              <w14:schemeClr w14:val="tx1"/>
            </w14:solidFill>
          </w14:textFill>
        </w:rPr>
        <w:t>目技</w:t>
      </w:r>
      <w:r>
        <w:rPr>
          <w:rFonts w:hint="eastAsia" w:ascii="宋体" w:hAnsi="宋体" w:eastAsia="宋体" w:cs="宋体"/>
          <w:color w:val="000000" w:themeColor="text1"/>
          <w:highlight w:val="none"/>
          <w:u w:val="single"/>
          <w14:textFill>
            <w14:solidFill>
              <w14:schemeClr w14:val="tx1"/>
            </w14:solidFill>
          </w14:textFill>
        </w:rPr>
        <w:t>术负责</w:t>
      </w:r>
      <w:r>
        <w:rPr>
          <w:rFonts w:hint="eastAsia"/>
          <w:color w:val="000000" w:themeColor="text1"/>
          <w:highlight w:val="none"/>
          <w:u w:val="single"/>
          <w14:textFill>
            <w14:solidFill>
              <w14:schemeClr w14:val="tx1"/>
            </w14:solidFill>
          </w14:textFill>
        </w:rPr>
        <w:t>人、</w:t>
      </w:r>
      <w:r>
        <w:rPr>
          <w:rFonts w:hint="eastAsia" w:ascii="宋体" w:hAnsi="宋体" w:eastAsia="宋体" w:cs="宋体"/>
          <w:color w:val="000000" w:themeColor="text1"/>
          <w:highlight w:val="none"/>
          <w:u w:val="single"/>
          <w14:textFill>
            <w14:solidFill>
              <w14:schemeClr w14:val="tx1"/>
            </w14:solidFill>
          </w14:textFill>
        </w:rPr>
        <w:t>专职</w:t>
      </w:r>
      <w:r>
        <w:rPr>
          <w:rFonts w:hint="eastAsia"/>
          <w:color w:val="000000" w:themeColor="text1"/>
          <w:highlight w:val="none"/>
          <w:u w:val="single"/>
          <w14:textFill>
            <w14:solidFill>
              <w14:schemeClr w14:val="tx1"/>
            </w14:solidFill>
          </w14:textFill>
        </w:rPr>
        <w:t>安全</w:t>
      </w:r>
      <w:r>
        <w:rPr>
          <w:rFonts w:hint="eastAsia" w:ascii="宋体" w:hAnsi="宋体" w:eastAsia="宋体" w:cs="宋体"/>
          <w:color w:val="000000" w:themeColor="text1"/>
          <w:highlight w:val="none"/>
          <w:u w:val="single"/>
          <w14:textFill>
            <w14:solidFill>
              <w14:schemeClr w14:val="tx1"/>
            </w14:solidFill>
          </w14:textFill>
        </w:rPr>
        <w:t>员</w:t>
      </w:r>
      <w:r>
        <w:rPr>
          <w:rFonts w:hint="eastAsia"/>
          <w:color w:val="000000" w:themeColor="text1"/>
          <w:highlight w:val="none"/>
          <w:u w:val="single"/>
          <w14:textFill>
            <w14:solidFill>
              <w14:schemeClr w14:val="tx1"/>
            </w14:solidFill>
          </w14:textFill>
        </w:rPr>
        <w:t>及其承</w:t>
      </w:r>
      <w:r>
        <w:rPr>
          <w:rFonts w:hint="eastAsia" w:ascii="宋体" w:hAnsi="宋体" w:eastAsia="宋体" w:cs="宋体"/>
          <w:color w:val="000000" w:themeColor="text1"/>
          <w:highlight w:val="none"/>
          <w:u w:val="single"/>
          <w14:textFill>
            <w14:solidFill>
              <w14:schemeClr w14:val="tx1"/>
            </w14:solidFill>
          </w14:textFill>
        </w:rPr>
        <w:t>诺</w:t>
      </w:r>
      <w:r>
        <w:rPr>
          <w:rFonts w:hint="eastAsia"/>
          <w:color w:val="000000" w:themeColor="text1"/>
          <w:highlight w:val="none"/>
          <w:u w:val="single"/>
          <w14:textFill>
            <w14:solidFill>
              <w14:schemeClr w14:val="tx1"/>
            </w14:solidFill>
          </w14:textFill>
        </w:rPr>
        <w:t>的其</w:t>
      </w:r>
      <w:r>
        <w:rPr>
          <w:rFonts w:hint="eastAsia" w:ascii="宋体" w:hAnsi="宋体" w:eastAsia="宋体" w:cs="宋体"/>
          <w:color w:val="000000" w:themeColor="text1"/>
          <w:highlight w:val="none"/>
          <w:u w:val="single"/>
          <w14:textFill>
            <w14:solidFill>
              <w14:schemeClr w14:val="tx1"/>
            </w14:solidFill>
          </w14:textFill>
        </w:rPr>
        <w:t>它</w:t>
      </w:r>
      <w:r>
        <w:rPr>
          <w:rFonts w:hint="eastAsia"/>
          <w:color w:val="000000" w:themeColor="text1"/>
          <w:highlight w:val="none"/>
          <w:u w:val="single"/>
          <w14:textFill>
            <w14:solidFill>
              <w14:schemeClr w14:val="tx1"/>
            </w14:solidFill>
          </w14:textFill>
        </w:rPr>
        <w:t>在</w:t>
      </w:r>
      <w:r>
        <w:rPr>
          <w:rFonts w:hint="eastAsia" w:ascii="宋体" w:hAnsi="宋体" w:eastAsia="宋体" w:cs="宋体"/>
          <w:color w:val="000000" w:themeColor="text1"/>
          <w:highlight w:val="none"/>
          <w:u w:val="single"/>
          <w14:textFill>
            <w14:solidFill>
              <w14:schemeClr w14:val="tx1"/>
            </w14:solidFill>
          </w14:textFill>
        </w:rPr>
        <w:t>场</w:t>
      </w:r>
      <w:r>
        <w:rPr>
          <w:rFonts w:hint="eastAsia"/>
          <w:color w:val="000000" w:themeColor="text1"/>
          <w:highlight w:val="none"/>
          <w:u w:val="single"/>
          <w14:textFill>
            <w14:solidFill>
              <w14:schemeClr w14:val="tx1"/>
            </w14:solidFill>
          </w14:textFill>
        </w:rPr>
        <w:t>管理人</w:t>
      </w:r>
      <w:r>
        <w:rPr>
          <w:rFonts w:hint="eastAsia" w:ascii="宋体" w:hAnsi="宋体" w:eastAsia="宋体" w:cs="宋体"/>
          <w:color w:val="000000" w:themeColor="text1"/>
          <w:highlight w:val="none"/>
          <w:u w:val="single"/>
          <w14:textFill>
            <w14:solidFill>
              <w14:schemeClr w14:val="tx1"/>
            </w14:solidFill>
          </w14:textFill>
        </w:rPr>
        <w:t>员</w:t>
      </w:r>
      <w:r>
        <w:rPr>
          <w:rFonts w:hint="eastAsia"/>
          <w:color w:val="000000" w:themeColor="text1"/>
          <w:highlight w:val="none"/>
          <w:u w:val="single"/>
          <w14:textFill>
            <w14:solidFill>
              <w14:schemeClr w14:val="tx1"/>
            </w14:solidFill>
          </w14:textFill>
        </w:rPr>
        <w:t>未</w:t>
      </w:r>
      <w:r>
        <w:rPr>
          <w:rFonts w:hint="eastAsia" w:ascii="宋体" w:hAnsi="宋体" w:eastAsia="宋体" w:cs="宋体"/>
          <w:color w:val="000000" w:themeColor="text1"/>
          <w:highlight w:val="none"/>
          <w:u w:val="single"/>
          <w14:textFill>
            <w14:solidFill>
              <w14:schemeClr w14:val="tx1"/>
            </w14:solidFill>
          </w14:textFill>
        </w:rPr>
        <w:t>经发</w:t>
      </w:r>
      <w:r>
        <w:rPr>
          <w:rFonts w:hint="eastAsia"/>
          <w:color w:val="000000" w:themeColor="text1"/>
          <w:highlight w:val="none"/>
          <w:u w:val="single"/>
          <w14:textFill>
            <w14:solidFill>
              <w14:schemeClr w14:val="tx1"/>
            </w14:solidFill>
          </w14:textFill>
        </w:rPr>
        <w:t>包人</w:t>
      </w:r>
      <w:r>
        <w:rPr>
          <w:rFonts w:hint="eastAsia" w:ascii="宋体" w:hAnsi="宋体" w:eastAsia="宋体" w:cs="宋体"/>
          <w:color w:val="000000" w:themeColor="text1"/>
          <w:highlight w:val="none"/>
          <w:u w:val="single"/>
          <w14:textFill>
            <w14:solidFill>
              <w14:schemeClr w14:val="tx1"/>
            </w14:solidFill>
          </w14:textFill>
        </w:rPr>
        <w:t>书</w:t>
      </w:r>
      <w:r>
        <w:rPr>
          <w:rFonts w:hint="eastAsia"/>
          <w:color w:val="000000" w:themeColor="text1"/>
          <w:highlight w:val="none"/>
          <w:u w:val="single"/>
          <w14:textFill>
            <w14:solidFill>
              <w14:schemeClr w14:val="tx1"/>
            </w14:solidFill>
          </w14:textFill>
        </w:rPr>
        <w:t>面同意不准擅自更</w:t>
      </w:r>
      <w:r>
        <w:rPr>
          <w:rFonts w:hint="eastAsia" w:ascii="宋体" w:hAnsi="宋体" w:eastAsia="宋体" w:cs="宋体"/>
          <w:color w:val="000000" w:themeColor="text1"/>
          <w:highlight w:val="none"/>
          <w:u w:val="single"/>
          <w14:textFill>
            <w14:solidFill>
              <w14:schemeClr w14:val="tx1"/>
            </w14:solidFill>
          </w14:textFill>
        </w:rPr>
        <w:t>换</w:t>
      </w:r>
      <w:r>
        <w:rPr>
          <w:rFonts w:hint="eastAsia"/>
          <w:color w:val="000000" w:themeColor="text1"/>
          <w:highlight w:val="none"/>
          <w:u w:val="single"/>
          <w14:textFill>
            <w14:solidFill>
              <w14:schemeClr w14:val="tx1"/>
            </w14:solidFill>
          </w14:textFill>
        </w:rPr>
        <w:t>，擅自更</w:t>
      </w:r>
      <w:r>
        <w:rPr>
          <w:rFonts w:hint="eastAsia" w:ascii="宋体" w:hAnsi="宋体" w:eastAsia="宋体" w:cs="宋体"/>
          <w:color w:val="000000" w:themeColor="text1"/>
          <w:highlight w:val="none"/>
          <w:u w:val="single"/>
          <w14:textFill>
            <w14:solidFill>
              <w14:schemeClr w14:val="tx1"/>
            </w14:solidFill>
          </w14:textFill>
        </w:rPr>
        <w:t>换项</w:t>
      </w:r>
      <w:r>
        <w:rPr>
          <w:rFonts w:hint="eastAsia"/>
          <w:color w:val="000000" w:themeColor="text1"/>
          <w:highlight w:val="none"/>
          <w:u w:val="single"/>
          <w14:textFill>
            <w14:solidFill>
              <w14:schemeClr w14:val="tx1"/>
            </w14:solidFill>
          </w14:textFill>
        </w:rPr>
        <w:t>目技</w:t>
      </w:r>
      <w:r>
        <w:rPr>
          <w:rFonts w:hint="eastAsia" w:ascii="宋体" w:hAnsi="宋体" w:eastAsia="宋体" w:cs="宋体"/>
          <w:color w:val="000000" w:themeColor="text1"/>
          <w:highlight w:val="none"/>
          <w:u w:val="single"/>
          <w14:textFill>
            <w14:solidFill>
              <w14:schemeClr w14:val="tx1"/>
            </w14:solidFill>
          </w14:textFill>
        </w:rPr>
        <w:t>术负责</w:t>
      </w:r>
      <w:r>
        <w:rPr>
          <w:rFonts w:hint="eastAsia"/>
          <w:color w:val="000000" w:themeColor="text1"/>
          <w:highlight w:val="none"/>
          <w:u w:val="single"/>
          <w14:textFill>
            <w14:solidFill>
              <w14:schemeClr w14:val="tx1"/>
            </w14:solidFill>
          </w14:textFill>
        </w:rPr>
        <w:t>人</w:t>
      </w:r>
      <w:r>
        <w:rPr>
          <w:rFonts w:hint="eastAsia" w:ascii="宋体" w:hAnsi="宋体" w:eastAsia="宋体" w:cs="宋体"/>
          <w:color w:val="000000" w:themeColor="text1"/>
          <w:highlight w:val="none"/>
          <w:u w:val="single"/>
          <w14:textFill>
            <w14:solidFill>
              <w14:schemeClr w14:val="tx1"/>
            </w14:solidFill>
          </w14:textFill>
        </w:rPr>
        <w:t>处</w:t>
      </w:r>
      <w:r>
        <w:rPr>
          <w:color w:val="000000" w:themeColor="text1"/>
          <w:highlight w:val="none"/>
          <w:u w:val="single"/>
          <w14:textFill>
            <w14:solidFill>
              <w14:schemeClr w14:val="tx1"/>
            </w14:solidFill>
          </w14:textFill>
        </w:rPr>
        <w:t xml:space="preserve"> 5000</w:t>
      </w:r>
      <w:r>
        <w:rPr>
          <w:rFonts w:hint="eastAsia"/>
          <w:color w:val="000000" w:themeColor="text1"/>
          <w:highlight w:val="none"/>
          <w:u w:val="single"/>
          <w14:textFill>
            <w14:solidFill>
              <w14:schemeClr w14:val="tx1"/>
            </w14:solidFill>
          </w14:textFill>
        </w:rPr>
        <w:t>元</w:t>
      </w:r>
      <w:r>
        <w:rPr>
          <w:color w:val="000000" w:themeColor="text1"/>
          <w:highlight w:val="none"/>
          <w:u w:val="single"/>
          <w14:textFill>
            <w14:solidFill>
              <w14:schemeClr w14:val="tx1"/>
            </w14:solidFill>
          </w14:textFill>
        </w:rPr>
        <w:t>/</w:t>
      </w:r>
      <w:r>
        <w:rPr>
          <w:rFonts w:hint="eastAsia"/>
          <w:color w:val="000000" w:themeColor="text1"/>
          <w:highlight w:val="none"/>
          <w:u w:val="single"/>
          <w14:textFill>
            <w14:solidFill>
              <w14:schemeClr w14:val="tx1"/>
            </w14:solidFill>
          </w14:textFill>
        </w:rPr>
        <w:t>人</w:t>
      </w:r>
      <w:r>
        <w:rPr>
          <w:rFonts w:cs="Times New Roman"/>
          <w:color w:val="000000" w:themeColor="text1"/>
          <w:highlight w:val="none"/>
          <w:u w:val="single"/>
          <w14:textFill>
            <w14:solidFill>
              <w14:schemeClr w14:val="tx1"/>
            </w14:solidFill>
          </w14:textFill>
        </w:rPr>
        <w:t>•</w:t>
      </w:r>
      <w:r>
        <w:rPr>
          <w:rFonts w:hint="eastAsia"/>
          <w:color w:val="000000" w:themeColor="text1"/>
          <w:highlight w:val="none"/>
          <w:u w:val="single"/>
          <w14:textFill>
            <w14:solidFill>
              <w14:schemeClr w14:val="tx1"/>
            </w14:solidFill>
          </w14:textFill>
        </w:rPr>
        <w:t>次（人民</w:t>
      </w:r>
      <w:r>
        <w:rPr>
          <w:rFonts w:hint="eastAsia" w:ascii="宋体" w:hAnsi="宋体" w:eastAsia="宋体" w:cs="宋体"/>
          <w:color w:val="000000" w:themeColor="text1"/>
          <w:highlight w:val="none"/>
          <w:u w:val="single"/>
          <w14:textFill>
            <w14:solidFill>
              <w14:schemeClr w14:val="tx1"/>
            </w14:solidFill>
          </w14:textFill>
        </w:rPr>
        <w:t>币</w:t>
      </w:r>
      <w:r>
        <w:rPr>
          <w:rFonts w:hint="eastAsia"/>
          <w:color w:val="000000" w:themeColor="text1"/>
          <w:highlight w:val="none"/>
          <w:u w:val="single"/>
          <w14:textFill>
            <w14:solidFill>
              <w14:schemeClr w14:val="tx1"/>
            </w14:solidFill>
          </w14:textFill>
        </w:rPr>
        <w:t>）</w:t>
      </w:r>
      <w:r>
        <w:rPr>
          <w:rFonts w:hint="eastAsia" w:ascii="宋体" w:hAnsi="宋体" w:eastAsia="宋体" w:cs="宋体"/>
          <w:color w:val="000000" w:themeColor="text1"/>
          <w:highlight w:val="none"/>
          <w:u w:val="single"/>
          <w14:textFill>
            <w14:solidFill>
              <w14:schemeClr w14:val="tx1"/>
            </w14:solidFill>
          </w14:textFill>
        </w:rPr>
        <w:t>违约</w:t>
      </w:r>
      <w:r>
        <w:rPr>
          <w:rFonts w:hint="eastAsia"/>
          <w:color w:val="000000" w:themeColor="text1"/>
          <w:highlight w:val="none"/>
          <w:u w:val="single"/>
          <w14:textFill>
            <w14:solidFill>
              <w14:schemeClr w14:val="tx1"/>
            </w14:solidFill>
          </w14:textFill>
        </w:rPr>
        <w:t>金；擅自更</w:t>
      </w:r>
      <w:r>
        <w:rPr>
          <w:rFonts w:hint="eastAsia" w:ascii="宋体" w:hAnsi="宋体" w:eastAsia="宋体" w:cs="宋体"/>
          <w:color w:val="000000" w:themeColor="text1"/>
          <w:highlight w:val="none"/>
          <w:u w:val="single"/>
          <w14:textFill>
            <w14:solidFill>
              <w14:schemeClr w14:val="tx1"/>
            </w14:solidFill>
          </w14:textFill>
        </w:rPr>
        <w:t>换专职</w:t>
      </w:r>
      <w:r>
        <w:rPr>
          <w:rFonts w:hint="eastAsia"/>
          <w:color w:val="000000" w:themeColor="text1"/>
          <w:highlight w:val="none"/>
          <w:u w:val="single"/>
          <w14:textFill>
            <w14:solidFill>
              <w14:schemeClr w14:val="tx1"/>
            </w14:solidFill>
          </w14:textFill>
        </w:rPr>
        <w:t>安全</w:t>
      </w:r>
      <w:r>
        <w:rPr>
          <w:rFonts w:hint="eastAsia" w:ascii="宋体" w:hAnsi="宋体" w:eastAsia="宋体" w:cs="宋体"/>
          <w:color w:val="000000" w:themeColor="text1"/>
          <w:highlight w:val="none"/>
          <w:u w:val="single"/>
          <w14:textFill>
            <w14:solidFill>
              <w14:schemeClr w14:val="tx1"/>
            </w14:solidFill>
          </w14:textFill>
        </w:rPr>
        <w:t>员处</w:t>
      </w:r>
      <w:r>
        <w:rPr>
          <w:color w:val="000000" w:themeColor="text1"/>
          <w:highlight w:val="none"/>
          <w:u w:val="single"/>
          <w14:textFill>
            <w14:solidFill>
              <w14:schemeClr w14:val="tx1"/>
            </w14:solidFill>
          </w14:textFill>
        </w:rPr>
        <w:t xml:space="preserve">  5000</w:t>
      </w:r>
      <w:r>
        <w:rPr>
          <w:rFonts w:hint="eastAsia"/>
          <w:color w:val="000000" w:themeColor="text1"/>
          <w:highlight w:val="none"/>
          <w:u w:val="single"/>
          <w14:textFill>
            <w14:solidFill>
              <w14:schemeClr w14:val="tx1"/>
            </w14:solidFill>
          </w14:textFill>
        </w:rPr>
        <w:t>元</w:t>
      </w:r>
      <w:r>
        <w:rPr>
          <w:color w:val="000000" w:themeColor="text1"/>
          <w:highlight w:val="none"/>
          <w:u w:val="single"/>
          <w14:textFill>
            <w14:solidFill>
              <w14:schemeClr w14:val="tx1"/>
            </w14:solidFill>
          </w14:textFill>
        </w:rPr>
        <w:t>/</w:t>
      </w:r>
      <w:r>
        <w:rPr>
          <w:rFonts w:hint="eastAsia"/>
          <w:color w:val="000000" w:themeColor="text1"/>
          <w:highlight w:val="none"/>
          <w:u w:val="single"/>
          <w14:textFill>
            <w14:solidFill>
              <w14:schemeClr w14:val="tx1"/>
            </w14:solidFill>
          </w14:textFill>
        </w:rPr>
        <w:t>人</w:t>
      </w:r>
      <w:r>
        <w:rPr>
          <w:rFonts w:cs="Times New Roman"/>
          <w:color w:val="000000" w:themeColor="text1"/>
          <w:highlight w:val="none"/>
          <w:u w:val="single"/>
          <w14:textFill>
            <w14:solidFill>
              <w14:schemeClr w14:val="tx1"/>
            </w14:solidFill>
          </w14:textFill>
        </w:rPr>
        <w:t>•</w:t>
      </w:r>
      <w:r>
        <w:rPr>
          <w:rFonts w:hint="eastAsia"/>
          <w:color w:val="000000" w:themeColor="text1"/>
          <w:highlight w:val="none"/>
          <w:u w:val="single"/>
          <w14:textFill>
            <w14:solidFill>
              <w14:schemeClr w14:val="tx1"/>
            </w14:solidFill>
          </w14:textFill>
        </w:rPr>
        <w:t>次（人民</w:t>
      </w:r>
      <w:r>
        <w:rPr>
          <w:rFonts w:hint="eastAsia" w:ascii="宋体" w:hAnsi="宋体" w:eastAsia="宋体" w:cs="宋体"/>
          <w:color w:val="000000" w:themeColor="text1"/>
          <w:highlight w:val="none"/>
          <w:u w:val="single"/>
          <w14:textFill>
            <w14:solidFill>
              <w14:schemeClr w14:val="tx1"/>
            </w14:solidFill>
          </w14:textFill>
        </w:rPr>
        <w:t>币</w:t>
      </w:r>
      <w:r>
        <w:rPr>
          <w:rFonts w:hint="eastAsia"/>
          <w:color w:val="000000" w:themeColor="text1"/>
          <w:highlight w:val="none"/>
          <w:u w:val="single"/>
          <w14:textFill>
            <w14:solidFill>
              <w14:schemeClr w14:val="tx1"/>
            </w14:solidFill>
          </w14:textFill>
        </w:rPr>
        <w:t>）</w:t>
      </w:r>
      <w:r>
        <w:rPr>
          <w:rFonts w:hint="eastAsia" w:ascii="宋体" w:hAnsi="宋体" w:eastAsia="宋体" w:cs="宋体"/>
          <w:color w:val="000000" w:themeColor="text1"/>
          <w:highlight w:val="none"/>
          <w:u w:val="single"/>
          <w14:textFill>
            <w14:solidFill>
              <w14:schemeClr w14:val="tx1"/>
            </w14:solidFill>
          </w14:textFill>
        </w:rPr>
        <w:t>违约</w:t>
      </w:r>
      <w:r>
        <w:rPr>
          <w:rFonts w:hint="eastAsia"/>
          <w:color w:val="000000" w:themeColor="text1"/>
          <w:highlight w:val="none"/>
          <w:u w:val="single"/>
          <w14:textFill>
            <w14:solidFill>
              <w14:schemeClr w14:val="tx1"/>
            </w14:solidFill>
          </w14:textFill>
        </w:rPr>
        <w:t>金；擅自更</w:t>
      </w:r>
      <w:r>
        <w:rPr>
          <w:rFonts w:hint="eastAsia" w:ascii="宋体" w:hAnsi="宋体" w:eastAsia="宋体" w:cs="宋体"/>
          <w:color w:val="000000" w:themeColor="text1"/>
          <w:highlight w:val="none"/>
          <w:u w:val="single"/>
          <w14:textFill>
            <w14:solidFill>
              <w14:schemeClr w14:val="tx1"/>
            </w14:solidFill>
          </w14:textFill>
        </w:rPr>
        <w:t>换</w:t>
      </w:r>
      <w:r>
        <w:rPr>
          <w:rFonts w:hint="eastAsia"/>
          <w:color w:val="000000" w:themeColor="text1"/>
          <w:highlight w:val="none"/>
          <w:u w:val="single"/>
          <w14:textFill>
            <w14:solidFill>
              <w14:schemeClr w14:val="tx1"/>
            </w14:solidFill>
          </w14:textFill>
        </w:rPr>
        <w:t>其</w:t>
      </w:r>
      <w:r>
        <w:rPr>
          <w:rFonts w:hint="eastAsia" w:ascii="宋体" w:hAnsi="宋体" w:eastAsia="宋体" w:cs="宋体"/>
          <w:color w:val="000000" w:themeColor="text1"/>
          <w:highlight w:val="none"/>
          <w:u w:val="single"/>
          <w14:textFill>
            <w14:solidFill>
              <w14:schemeClr w14:val="tx1"/>
            </w14:solidFill>
          </w14:textFill>
        </w:rPr>
        <w:t>它</w:t>
      </w:r>
      <w:r>
        <w:rPr>
          <w:rFonts w:hint="eastAsia"/>
          <w:color w:val="000000" w:themeColor="text1"/>
          <w:highlight w:val="none"/>
          <w:u w:val="single"/>
          <w14:textFill>
            <w14:solidFill>
              <w14:schemeClr w14:val="tx1"/>
            </w14:solidFill>
          </w14:textFill>
        </w:rPr>
        <w:t>在</w:t>
      </w:r>
      <w:r>
        <w:rPr>
          <w:rFonts w:hint="eastAsia" w:ascii="宋体" w:hAnsi="宋体" w:eastAsia="宋体" w:cs="宋体"/>
          <w:color w:val="000000" w:themeColor="text1"/>
          <w:highlight w:val="none"/>
          <w:u w:val="single"/>
          <w14:textFill>
            <w14:solidFill>
              <w14:schemeClr w14:val="tx1"/>
            </w14:solidFill>
          </w14:textFill>
        </w:rPr>
        <w:t>场</w:t>
      </w:r>
      <w:r>
        <w:rPr>
          <w:rFonts w:hint="eastAsia"/>
          <w:color w:val="000000" w:themeColor="text1"/>
          <w:highlight w:val="none"/>
          <w:u w:val="single"/>
          <w14:textFill>
            <w14:solidFill>
              <w14:schemeClr w14:val="tx1"/>
            </w14:solidFill>
          </w14:textFill>
        </w:rPr>
        <w:t>管理人</w:t>
      </w:r>
      <w:r>
        <w:rPr>
          <w:rFonts w:hint="eastAsia" w:ascii="宋体" w:hAnsi="宋体" w:eastAsia="宋体" w:cs="宋体"/>
          <w:color w:val="000000" w:themeColor="text1"/>
          <w:highlight w:val="none"/>
          <w:u w:val="single"/>
          <w14:textFill>
            <w14:solidFill>
              <w14:schemeClr w14:val="tx1"/>
            </w14:solidFill>
          </w14:textFill>
        </w:rPr>
        <w:t>员处</w:t>
      </w:r>
      <w:r>
        <w:rPr>
          <w:color w:val="000000" w:themeColor="text1"/>
          <w:highlight w:val="none"/>
          <w:u w:val="single"/>
          <w14:textFill>
            <w14:solidFill>
              <w14:schemeClr w14:val="tx1"/>
            </w14:solidFill>
          </w14:textFill>
        </w:rPr>
        <w:t xml:space="preserve"> 2000</w:t>
      </w:r>
      <w:r>
        <w:rPr>
          <w:rFonts w:hint="eastAsia"/>
          <w:color w:val="000000" w:themeColor="text1"/>
          <w:highlight w:val="none"/>
          <w:u w:val="single"/>
          <w14:textFill>
            <w14:solidFill>
              <w14:schemeClr w14:val="tx1"/>
            </w14:solidFill>
          </w14:textFill>
        </w:rPr>
        <w:t>元</w:t>
      </w:r>
      <w:r>
        <w:rPr>
          <w:color w:val="000000" w:themeColor="text1"/>
          <w:highlight w:val="none"/>
          <w:u w:val="single"/>
          <w14:textFill>
            <w14:solidFill>
              <w14:schemeClr w14:val="tx1"/>
            </w14:solidFill>
          </w14:textFill>
        </w:rPr>
        <w:t>/</w:t>
      </w:r>
      <w:r>
        <w:rPr>
          <w:rFonts w:hint="eastAsia"/>
          <w:color w:val="000000" w:themeColor="text1"/>
          <w:highlight w:val="none"/>
          <w:u w:val="single"/>
          <w14:textFill>
            <w14:solidFill>
              <w14:schemeClr w14:val="tx1"/>
            </w14:solidFill>
          </w14:textFill>
        </w:rPr>
        <w:t>人</w:t>
      </w:r>
      <w:r>
        <w:rPr>
          <w:rFonts w:cs="Times New Roman"/>
          <w:color w:val="000000" w:themeColor="text1"/>
          <w:highlight w:val="none"/>
          <w:u w:val="single"/>
          <w14:textFill>
            <w14:solidFill>
              <w14:schemeClr w14:val="tx1"/>
            </w14:solidFill>
          </w14:textFill>
        </w:rPr>
        <w:t>•</w:t>
      </w:r>
      <w:r>
        <w:rPr>
          <w:rFonts w:hint="eastAsia"/>
          <w:color w:val="000000" w:themeColor="text1"/>
          <w:highlight w:val="none"/>
          <w:u w:val="single"/>
          <w14:textFill>
            <w14:solidFill>
              <w14:schemeClr w14:val="tx1"/>
            </w14:solidFill>
          </w14:textFill>
        </w:rPr>
        <w:t>次（人民</w:t>
      </w:r>
      <w:r>
        <w:rPr>
          <w:rFonts w:hint="eastAsia" w:ascii="宋体" w:hAnsi="宋体" w:eastAsia="宋体" w:cs="宋体"/>
          <w:color w:val="000000" w:themeColor="text1"/>
          <w:highlight w:val="none"/>
          <w:u w:val="single"/>
          <w14:textFill>
            <w14:solidFill>
              <w14:schemeClr w14:val="tx1"/>
            </w14:solidFill>
          </w14:textFill>
        </w:rPr>
        <w:t>币</w:t>
      </w:r>
      <w:r>
        <w:rPr>
          <w:rFonts w:hint="eastAsia"/>
          <w:color w:val="000000" w:themeColor="text1"/>
          <w:highlight w:val="none"/>
          <w:u w:val="single"/>
          <w14:textFill>
            <w14:solidFill>
              <w14:schemeClr w14:val="tx1"/>
            </w14:solidFill>
          </w14:textFill>
        </w:rPr>
        <w:t>）</w:t>
      </w:r>
      <w:r>
        <w:rPr>
          <w:rFonts w:hint="eastAsia" w:ascii="宋体" w:hAnsi="宋体" w:eastAsia="宋体" w:cs="宋体"/>
          <w:color w:val="000000" w:themeColor="text1"/>
          <w:highlight w:val="none"/>
          <w:u w:val="single"/>
          <w14:textFill>
            <w14:solidFill>
              <w14:schemeClr w14:val="tx1"/>
            </w14:solidFill>
          </w14:textFill>
        </w:rPr>
        <w:t>违约</w:t>
      </w:r>
      <w:r>
        <w:rPr>
          <w:rFonts w:hint="eastAsia"/>
          <w:color w:val="000000" w:themeColor="text1"/>
          <w:highlight w:val="none"/>
          <w:u w:val="single"/>
          <w14:textFill>
            <w14:solidFill>
              <w14:schemeClr w14:val="tx1"/>
            </w14:solidFill>
          </w14:textFill>
        </w:rPr>
        <w:t>金</w:t>
      </w:r>
      <w:r>
        <w:rPr>
          <w:rFonts w:hint="eastAsia"/>
          <w:color w:val="000000" w:themeColor="text1"/>
          <w:highlight w:val="none"/>
          <w14:textFill>
            <w14:solidFill>
              <w14:schemeClr w14:val="tx1"/>
            </w14:solidFill>
          </w14:textFill>
        </w:rPr>
        <w:t>。</w:t>
      </w:r>
    </w:p>
    <w:p>
      <w:pPr>
        <w:spacing w:line="420" w:lineRule="exact"/>
        <w:ind w:firstLine="440" w:firstLineChars="200"/>
        <w:rPr>
          <w:rFonts w:cs="Times New Roman"/>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承包人主要施工管理人</w:t>
      </w:r>
      <w:r>
        <w:rPr>
          <w:rFonts w:hint="eastAsia" w:ascii="宋体" w:hAnsi="宋体" w:eastAsia="宋体" w:cs="宋体"/>
          <w:color w:val="000000" w:themeColor="text1"/>
          <w:highlight w:val="none"/>
          <w14:textFill>
            <w14:solidFill>
              <w14:schemeClr w14:val="tx1"/>
            </w14:solidFill>
          </w14:textFill>
        </w:rPr>
        <w:t>员</w:t>
      </w:r>
      <w:r>
        <w:rPr>
          <w:rFonts w:hint="eastAsia"/>
          <w:color w:val="000000" w:themeColor="text1"/>
          <w:highlight w:val="none"/>
          <w14:textFill>
            <w14:solidFill>
              <w14:schemeClr w14:val="tx1"/>
            </w14:solidFill>
          </w14:textFill>
        </w:rPr>
        <w:t>擅自离</w:t>
      </w:r>
      <w:r>
        <w:rPr>
          <w:rFonts w:hint="eastAsia" w:ascii="宋体" w:hAnsi="宋体" w:eastAsia="宋体" w:cs="宋体"/>
          <w:color w:val="000000" w:themeColor="text1"/>
          <w:highlight w:val="none"/>
          <w14:textFill>
            <w14:solidFill>
              <w14:schemeClr w14:val="tx1"/>
            </w14:solidFill>
          </w14:textFill>
        </w:rPr>
        <w:t>开</w:t>
      </w:r>
      <w:r>
        <w:rPr>
          <w:rFonts w:hint="eastAsia"/>
          <w:color w:val="000000" w:themeColor="text1"/>
          <w:highlight w:val="none"/>
          <w14:textFill>
            <w14:solidFill>
              <w14:schemeClr w14:val="tx1"/>
            </w14:solidFill>
          </w14:textFill>
        </w:rPr>
        <w:t>施工</w:t>
      </w:r>
      <w:r>
        <w:rPr>
          <w:rFonts w:hint="eastAsia" w:ascii="宋体" w:hAnsi="宋体" w:eastAsia="宋体" w:cs="宋体"/>
          <w:color w:val="000000" w:themeColor="text1"/>
          <w:highlight w:val="none"/>
          <w14:textFill>
            <w14:solidFill>
              <w14:schemeClr w14:val="tx1"/>
            </w14:solidFill>
          </w14:textFill>
        </w:rPr>
        <w:t>现场</w:t>
      </w:r>
      <w:r>
        <w:rPr>
          <w:rFonts w:hint="eastAsia"/>
          <w:color w:val="000000" w:themeColor="text1"/>
          <w:highlight w:val="none"/>
          <w14:textFill>
            <w14:solidFill>
              <w14:schemeClr w14:val="tx1"/>
            </w14:solidFill>
          </w14:textFill>
        </w:rPr>
        <w:t>的</w:t>
      </w:r>
      <w:r>
        <w:rPr>
          <w:rFonts w:hint="eastAsia" w:ascii="宋体" w:hAnsi="宋体" w:eastAsia="宋体" w:cs="宋体"/>
          <w:color w:val="000000" w:themeColor="text1"/>
          <w:highlight w:val="none"/>
          <w14:textFill>
            <w14:solidFill>
              <w14:schemeClr w14:val="tx1"/>
            </w14:solidFill>
          </w14:textFill>
        </w:rPr>
        <w:t>违约责</w:t>
      </w:r>
      <w:r>
        <w:rPr>
          <w:rFonts w:hint="eastAsia"/>
          <w:color w:val="000000" w:themeColor="text1"/>
          <w:highlight w:val="none"/>
          <w14:textFill>
            <w14:solidFill>
              <w14:schemeClr w14:val="tx1"/>
            </w14:solidFill>
          </w14:textFill>
        </w:rPr>
        <w:t>任：</w:t>
      </w:r>
      <w:r>
        <w:rPr>
          <w:rFonts w:hint="eastAsia"/>
          <w:color w:val="000000" w:themeColor="text1"/>
          <w:highlight w:val="none"/>
          <w:u w:val="single"/>
          <w14:textFill>
            <w14:solidFill>
              <w14:schemeClr w14:val="tx1"/>
            </w14:solidFill>
          </w14:textFill>
        </w:rPr>
        <w:t>未</w:t>
      </w:r>
      <w:r>
        <w:rPr>
          <w:rFonts w:hint="eastAsia" w:ascii="宋体" w:hAnsi="宋体" w:eastAsia="宋体" w:cs="宋体"/>
          <w:color w:val="000000" w:themeColor="text1"/>
          <w:highlight w:val="none"/>
          <w:u w:val="single"/>
          <w14:textFill>
            <w14:solidFill>
              <w14:schemeClr w14:val="tx1"/>
            </w14:solidFill>
          </w14:textFill>
        </w:rPr>
        <w:t>经发</w:t>
      </w:r>
      <w:r>
        <w:rPr>
          <w:rFonts w:hint="eastAsia"/>
          <w:color w:val="000000" w:themeColor="text1"/>
          <w:highlight w:val="none"/>
          <w:u w:val="single"/>
          <w14:textFill>
            <w14:solidFill>
              <w14:schemeClr w14:val="tx1"/>
            </w14:solidFill>
          </w14:textFill>
        </w:rPr>
        <w:t>包人同意，</w:t>
      </w:r>
      <w:r>
        <w:rPr>
          <w:rFonts w:hint="eastAsia" w:ascii="宋体" w:hAnsi="宋体" w:eastAsia="宋体" w:cs="宋体"/>
          <w:color w:val="000000" w:themeColor="text1"/>
          <w:highlight w:val="none"/>
          <w:u w:val="single"/>
          <w14:textFill>
            <w14:solidFill>
              <w14:schemeClr w14:val="tx1"/>
            </w14:solidFill>
          </w14:textFill>
        </w:rPr>
        <w:t>项</w:t>
      </w:r>
      <w:r>
        <w:rPr>
          <w:rFonts w:hint="eastAsia"/>
          <w:color w:val="000000" w:themeColor="text1"/>
          <w:highlight w:val="none"/>
          <w:u w:val="single"/>
          <w14:textFill>
            <w14:solidFill>
              <w14:schemeClr w14:val="tx1"/>
            </w14:solidFill>
          </w14:textFill>
        </w:rPr>
        <w:t>目技</w:t>
      </w:r>
      <w:r>
        <w:rPr>
          <w:rFonts w:hint="eastAsia" w:ascii="宋体" w:hAnsi="宋体" w:eastAsia="宋体" w:cs="宋体"/>
          <w:color w:val="000000" w:themeColor="text1"/>
          <w:highlight w:val="none"/>
          <w:u w:val="single"/>
          <w14:textFill>
            <w14:solidFill>
              <w14:schemeClr w14:val="tx1"/>
            </w14:solidFill>
          </w14:textFill>
        </w:rPr>
        <w:t>术负责</w:t>
      </w:r>
      <w:r>
        <w:rPr>
          <w:rFonts w:hint="eastAsia"/>
          <w:color w:val="000000" w:themeColor="text1"/>
          <w:highlight w:val="none"/>
          <w:u w:val="single"/>
          <w14:textFill>
            <w14:solidFill>
              <w14:schemeClr w14:val="tx1"/>
            </w14:solidFill>
          </w14:textFill>
        </w:rPr>
        <w:t>人擅自离</w:t>
      </w:r>
      <w:r>
        <w:rPr>
          <w:rFonts w:hint="eastAsia" w:ascii="宋体" w:hAnsi="宋体" w:eastAsia="宋体" w:cs="宋体"/>
          <w:color w:val="000000" w:themeColor="text1"/>
          <w:highlight w:val="none"/>
          <w:u w:val="single"/>
          <w14:textFill>
            <w14:solidFill>
              <w14:schemeClr w14:val="tx1"/>
            </w14:solidFill>
          </w14:textFill>
        </w:rPr>
        <w:t>岗</w:t>
      </w:r>
      <w:r>
        <w:rPr>
          <w:rFonts w:hint="eastAsia"/>
          <w:color w:val="000000" w:themeColor="text1"/>
          <w:highlight w:val="none"/>
          <w:u w:val="single"/>
          <w14:textFill>
            <w14:solidFill>
              <w14:schemeClr w14:val="tx1"/>
            </w14:solidFill>
          </w14:textFill>
        </w:rPr>
        <w:t>的，</w:t>
      </w:r>
      <w:r>
        <w:rPr>
          <w:rFonts w:hint="eastAsia" w:ascii="宋体" w:hAnsi="宋体" w:eastAsia="宋体" w:cs="宋体"/>
          <w:color w:val="000000" w:themeColor="text1"/>
          <w:highlight w:val="none"/>
          <w:u w:val="single"/>
          <w14:textFill>
            <w14:solidFill>
              <w14:schemeClr w14:val="tx1"/>
            </w14:solidFill>
          </w14:textFill>
        </w:rPr>
        <w:t>视为</w:t>
      </w:r>
      <w:r>
        <w:rPr>
          <w:rFonts w:hint="eastAsia"/>
          <w:color w:val="000000" w:themeColor="text1"/>
          <w:highlight w:val="none"/>
          <w:u w:val="single"/>
          <w14:textFill>
            <w14:solidFill>
              <w14:schemeClr w14:val="tx1"/>
            </w14:solidFill>
          </w14:textFill>
        </w:rPr>
        <w:t>承包人</w:t>
      </w:r>
      <w:r>
        <w:rPr>
          <w:rFonts w:hint="eastAsia" w:ascii="宋体" w:hAnsi="宋体" w:eastAsia="宋体" w:cs="宋体"/>
          <w:color w:val="000000" w:themeColor="text1"/>
          <w:highlight w:val="none"/>
          <w:u w:val="single"/>
          <w14:textFill>
            <w14:solidFill>
              <w14:schemeClr w14:val="tx1"/>
            </w14:solidFill>
          </w14:textFill>
        </w:rPr>
        <w:t>违约</w:t>
      </w:r>
      <w:r>
        <w:rPr>
          <w:rFonts w:hint="eastAsia"/>
          <w:color w:val="000000" w:themeColor="text1"/>
          <w:highlight w:val="none"/>
          <w:u w:val="single"/>
          <w14:textFill>
            <w14:solidFill>
              <w14:schemeClr w14:val="tx1"/>
            </w14:solidFill>
          </w14:textFill>
        </w:rPr>
        <w:t>，</w:t>
      </w:r>
      <w:r>
        <w:rPr>
          <w:rFonts w:hint="eastAsia" w:ascii="宋体" w:hAnsi="宋体" w:eastAsia="宋体" w:cs="宋体"/>
          <w:color w:val="000000" w:themeColor="text1"/>
          <w:highlight w:val="none"/>
          <w:u w:val="single"/>
          <w14:textFill>
            <w14:solidFill>
              <w14:schemeClr w14:val="tx1"/>
            </w14:solidFill>
          </w14:textFill>
        </w:rPr>
        <w:t>发</w:t>
      </w:r>
      <w:r>
        <w:rPr>
          <w:rFonts w:hint="eastAsia"/>
          <w:color w:val="000000" w:themeColor="text1"/>
          <w:highlight w:val="none"/>
          <w:u w:val="single"/>
          <w14:textFill>
            <w14:solidFill>
              <w14:schemeClr w14:val="tx1"/>
            </w14:solidFill>
          </w14:textFill>
        </w:rPr>
        <w:t>包人有</w:t>
      </w:r>
      <w:r>
        <w:rPr>
          <w:rFonts w:hint="eastAsia" w:ascii="宋体" w:hAnsi="宋体" w:eastAsia="宋体" w:cs="宋体"/>
          <w:color w:val="000000" w:themeColor="text1"/>
          <w:highlight w:val="none"/>
          <w:u w:val="single"/>
          <w14:textFill>
            <w14:solidFill>
              <w14:schemeClr w14:val="tx1"/>
            </w14:solidFill>
          </w14:textFill>
        </w:rPr>
        <w:t>权处违约</w:t>
      </w:r>
      <w:r>
        <w:rPr>
          <w:rFonts w:hint="eastAsia"/>
          <w:color w:val="000000" w:themeColor="text1"/>
          <w:highlight w:val="none"/>
          <w:u w:val="single"/>
          <w14:textFill>
            <w14:solidFill>
              <w14:schemeClr w14:val="tx1"/>
            </w14:solidFill>
          </w14:textFill>
        </w:rPr>
        <w:t>金</w:t>
      </w:r>
      <w:r>
        <w:rPr>
          <w:color w:val="000000" w:themeColor="text1"/>
          <w:highlight w:val="none"/>
          <w:u w:val="single"/>
          <w14:textFill>
            <w14:solidFill>
              <w14:schemeClr w14:val="tx1"/>
            </w14:solidFill>
          </w14:textFill>
        </w:rPr>
        <w:t xml:space="preserve"> 500</w:t>
      </w:r>
      <w:r>
        <w:rPr>
          <w:rFonts w:hint="eastAsia"/>
          <w:color w:val="000000" w:themeColor="text1"/>
          <w:highlight w:val="none"/>
          <w:u w:val="single"/>
          <w14:textFill>
            <w14:solidFill>
              <w14:schemeClr w14:val="tx1"/>
            </w14:solidFill>
          </w14:textFill>
        </w:rPr>
        <w:t>元</w:t>
      </w:r>
      <w:r>
        <w:rPr>
          <w:color w:val="000000" w:themeColor="text1"/>
          <w:highlight w:val="none"/>
          <w:u w:val="single"/>
          <w14:textFill>
            <w14:solidFill>
              <w14:schemeClr w14:val="tx1"/>
            </w14:solidFill>
          </w14:textFill>
        </w:rPr>
        <w:t>/</w:t>
      </w:r>
      <w:r>
        <w:rPr>
          <w:rFonts w:hint="eastAsia"/>
          <w:color w:val="000000" w:themeColor="text1"/>
          <w:highlight w:val="none"/>
          <w:u w:val="single"/>
          <w14:textFill>
            <w14:solidFill>
              <w14:schemeClr w14:val="tx1"/>
            </w14:solidFill>
          </w14:textFill>
        </w:rPr>
        <w:t>人</w:t>
      </w:r>
      <w:r>
        <w:rPr>
          <w:rFonts w:cs="Times New Roman"/>
          <w:color w:val="000000" w:themeColor="text1"/>
          <w:highlight w:val="none"/>
          <w:u w:val="single"/>
          <w14:textFill>
            <w14:solidFill>
              <w14:schemeClr w14:val="tx1"/>
            </w14:solidFill>
          </w14:textFill>
        </w:rPr>
        <w:t>•</w:t>
      </w:r>
      <w:r>
        <w:rPr>
          <w:rFonts w:hint="eastAsia"/>
          <w:color w:val="000000" w:themeColor="text1"/>
          <w:highlight w:val="none"/>
          <w:u w:val="single"/>
          <w14:textFill>
            <w14:solidFill>
              <w14:schemeClr w14:val="tx1"/>
            </w14:solidFill>
          </w14:textFill>
        </w:rPr>
        <w:t>次（人民</w:t>
      </w:r>
      <w:r>
        <w:rPr>
          <w:rFonts w:hint="eastAsia" w:ascii="宋体" w:hAnsi="宋体" w:eastAsia="宋体" w:cs="宋体"/>
          <w:color w:val="000000" w:themeColor="text1"/>
          <w:highlight w:val="none"/>
          <w:u w:val="single"/>
          <w14:textFill>
            <w14:solidFill>
              <w14:schemeClr w14:val="tx1"/>
            </w14:solidFill>
          </w14:textFill>
        </w:rPr>
        <w:t>币</w:t>
      </w:r>
      <w:r>
        <w:rPr>
          <w:rFonts w:hint="eastAsia"/>
          <w:color w:val="000000" w:themeColor="text1"/>
          <w:highlight w:val="none"/>
          <w:u w:val="single"/>
          <w14:textFill>
            <w14:solidFill>
              <w14:schemeClr w14:val="tx1"/>
            </w14:solidFill>
          </w14:textFill>
        </w:rPr>
        <w:t>）；未</w:t>
      </w:r>
      <w:r>
        <w:rPr>
          <w:rFonts w:hint="eastAsia" w:ascii="宋体" w:hAnsi="宋体" w:eastAsia="宋体" w:cs="宋体"/>
          <w:color w:val="000000" w:themeColor="text1"/>
          <w:highlight w:val="none"/>
          <w:u w:val="single"/>
          <w14:textFill>
            <w14:solidFill>
              <w14:schemeClr w14:val="tx1"/>
            </w14:solidFill>
          </w14:textFill>
        </w:rPr>
        <w:t>经发</w:t>
      </w:r>
      <w:r>
        <w:rPr>
          <w:rFonts w:hint="eastAsia"/>
          <w:color w:val="000000" w:themeColor="text1"/>
          <w:highlight w:val="none"/>
          <w:u w:val="single"/>
          <w14:textFill>
            <w14:solidFill>
              <w14:schemeClr w14:val="tx1"/>
            </w14:solidFill>
          </w14:textFill>
        </w:rPr>
        <w:t>包人同意，</w:t>
      </w:r>
      <w:r>
        <w:rPr>
          <w:rFonts w:hint="eastAsia" w:ascii="宋体" w:hAnsi="宋体" w:eastAsia="宋体" w:cs="宋体"/>
          <w:color w:val="000000" w:themeColor="text1"/>
          <w:highlight w:val="none"/>
          <w:u w:val="single"/>
          <w14:textFill>
            <w14:solidFill>
              <w14:schemeClr w14:val="tx1"/>
            </w14:solidFill>
          </w14:textFill>
        </w:rPr>
        <w:t>专职</w:t>
      </w:r>
      <w:r>
        <w:rPr>
          <w:rFonts w:hint="eastAsia"/>
          <w:color w:val="000000" w:themeColor="text1"/>
          <w:highlight w:val="none"/>
          <w:u w:val="single"/>
          <w14:textFill>
            <w14:solidFill>
              <w14:schemeClr w14:val="tx1"/>
            </w14:solidFill>
          </w14:textFill>
        </w:rPr>
        <w:t>安全</w:t>
      </w:r>
      <w:r>
        <w:rPr>
          <w:rFonts w:hint="eastAsia" w:ascii="宋体" w:hAnsi="宋体" w:eastAsia="宋体" w:cs="宋体"/>
          <w:color w:val="000000" w:themeColor="text1"/>
          <w:highlight w:val="none"/>
          <w:u w:val="single"/>
          <w14:textFill>
            <w14:solidFill>
              <w14:schemeClr w14:val="tx1"/>
            </w14:solidFill>
          </w14:textFill>
        </w:rPr>
        <w:t>员</w:t>
      </w:r>
      <w:r>
        <w:rPr>
          <w:rFonts w:hint="eastAsia"/>
          <w:color w:val="000000" w:themeColor="text1"/>
          <w:highlight w:val="none"/>
          <w:u w:val="single"/>
          <w14:textFill>
            <w14:solidFill>
              <w14:schemeClr w14:val="tx1"/>
            </w14:solidFill>
          </w14:textFill>
        </w:rPr>
        <w:t>擅自离</w:t>
      </w:r>
      <w:r>
        <w:rPr>
          <w:rFonts w:hint="eastAsia" w:ascii="宋体" w:hAnsi="宋体" w:eastAsia="宋体" w:cs="宋体"/>
          <w:color w:val="000000" w:themeColor="text1"/>
          <w:highlight w:val="none"/>
          <w:u w:val="single"/>
          <w14:textFill>
            <w14:solidFill>
              <w14:schemeClr w14:val="tx1"/>
            </w14:solidFill>
          </w14:textFill>
        </w:rPr>
        <w:t>岗</w:t>
      </w:r>
      <w:r>
        <w:rPr>
          <w:rFonts w:hint="eastAsia"/>
          <w:color w:val="000000" w:themeColor="text1"/>
          <w:highlight w:val="none"/>
          <w:u w:val="single"/>
          <w14:textFill>
            <w14:solidFill>
              <w14:schemeClr w14:val="tx1"/>
            </w14:solidFill>
          </w14:textFill>
        </w:rPr>
        <w:t>的，</w:t>
      </w:r>
      <w:r>
        <w:rPr>
          <w:rFonts w:hint="eastAsia" w:ascii="宋体" w:hAnsi="宋体" w:eastAsia="宋体" w:cs="宋体"/>
          <w:color w:val="000000" w:themeColor="text1"/>
          <w:highlight w:val="none"/>
          <w:u w:val="single"/>
          <w14:textFill>
            <w14:solidFill>
              <w14:schemeClr w14:val="tx1"/>
            </w14:solidFill>
          </w14:textFill>
        </w:rPr>
        <w:t>视为</w:t>
      </w:r>
      <w:r>
        <w:rPr>
          <w:rFonts w:hint="eastAsia"/>
          <w:color w:val="000000" w:themeColor="text1"/>
          <w:highlight w:val="none"/>
          <w:u w:val="single"/>
          <w14:textFill>
            <w14:solidFill>
              <w14:schemeClr w14:val="tx1"/>
            </w14:solidFill>
          </w14:textFill>
        </w:rPr>
        <w:t>承包人</w:t>
      </w:r>
      <w:r>
        <w:rPr>
          <w:rFonts w:hint="eastAsia" w:ascii="宋体" w:hAnsi="宋体" w:eastAsia="宋体" w:cs="宋体"/>
          <w:color w:val="000000" w:themeColor="text1"/>
          <w:highlight w:val="none"/>
          <w:u w:val="single"/>
          <w14:textFill>
            <w14:solidFill>
              <w14:schemeClr w14:val="tx1"/>
            </w14:solidFill>
          </w14:textFill>
        </w:rPr>
        <w:t>违约</w:t>
      </w:r>
      <w:r>
        <w:rPr>
          <w:rFonts w:hint="eastAsia"/>
          <w:color w:val="000000" w:themeColor="text1"/>
          <w:highlight w:val="none"/>
          <w:u w:val="single"/>
          <w14:textFill>
            <w14:solidFill>
              <w14:schemeClr w14:val="tx1"/>
            </w14:solidFill>
          </w14:textFill>
        </w:rPr>
        <w:t>，</w:t>
      </w:r>
      <w:r>
        <w:rPr>
          <w:rFonts w:hint="eastAsia" w:ascii="宋体" w:hAnsi="宋体" w:eastAsia="宋体" w:cs="宋体"/>
          <w:color w:val="000000" w:themeColor="text1"/>
          <w:highlight w:val="none"/>
          <w:u w:val="single"/>
          <w14:textFill>
            <w14:solidFill>
              <w14:schemeClr w14:val="tx1"/>
            </w14:solidFill>
          </w14:textFill>
        </w:rPr>
        <w:t>发</w:t>
      </w:r>
      <w:r>
        <w:rPr>
          <w:rFonts w:hint="eastAsia"/>
          <w:color w:val="000000" w:themeColor="text1"/>
          <w:highlight w:val="none"/>
          <w:u w:val="single"/>
          <w14:textFill>
            <w14:solidFill>
              <w14:schemeClr w14:val="tx1"/>
            </w14:solidFill>
          </w14:textFill>
        </w:rPr>
        <w:t>包人有</w:t>
      </w:r>
      <w:r>
        <w:rPr>
          <w:rFonts w:hint="eastAsia" w:ascii="宋体" w:hAnsi="宋体" w:eastAsia="宋体" w:cs="宋体"/>
          <w:color w:val="000000" w:themeColor="text1"/>
          <w:highlight w:val="none"/>
          <w:u w:val="single"/>
          <w14:textFill>
            <w14:solidFill>
              <w14:schemeClr w14:val="tx1"/>
            </w14:solidFill>
          </w14:textFill>
        </w:rPr>
        <w:t>权处违约</w:t>
      </w:r>
      <w:r>
        <w:rPr>
          <w:rFonts w:hint="eastAsia"/>
          <w:color w:val="000000" w:themeColor="text1"/>
          <w:highlight w:val="none"/>
          <w:u w:val="single"/>
          <w14:textFill>
            <w14:solidFill>
              <w14:schemeClr w14:val="tx1"/>
            </w14:solidFill>
          </w14:textFill>
        </w:rPr>
        <w:t>金</w:t>
      </w:r>
      <w:r>
        <w:rPr>
          <w:color w:val="000000" w:themeColor="text1"/>
          <w:highlight w:val="none"/>
          <w:u w:val="single"/>
          <w14:textFill>
            <w14:solidFill>
              <w14:schemeClr w14:val="tx1"/>
            </w14:solidFill>
          </w14:textFill>
        </w:rPr>
        <w:t xml:space="preserve"> 500 </w:t>
      </w:r>
      <w:r>
        <w:rPr>
          <w:rFonts w:hint="eastAsia"/>
          <w:color w:val="000000" w:themeColor="text1"/>
          <w:highlight w:val="none"/>
          <w:u w:val="single"/>
          <w14:textFill>
            <w14:solidFill>
              <w14:schemeClr w14:val="tx1"/>
            </w14:solidFill>
          </w14:textFill>
        </w:rPr>
        <w:t>元</w:t>
      </w:r>
      <w:r>
        <w:rPr>
          <w:color w:val="000000" w:themeColor="text1"/>
          <w:highlight w:val="none"/>
          <w:u w:val="single"/>
          <w14:textFill>
            <w14:solidFill>
              <w14:schemeClr w14:val="tx1"/>
            </w14:solidFill>
          </w14:textFill>
        </w:rPr>
        <w:t>/</w:t>
      </w:r>
      <w:r>
        <w:rPr>
          <w:rFonts w:hint="eastAsia"/>
          <w:color w:val="000000" w:themeColor="text1"/>
          <w:highlight w:val="none"/>
          <w:u w:val="single"/>
          <w14:textFill>
            <w14:solidFill>
              <w14:schemeClr w14:val="tx1"/>
            </w14:solidFill>
          </w14:textFill>
        </w:rPr>
        <w:t>人</w:t>
      </w:r>
      <w:r>
        <w:rPr>
          <w:rFonts w:cs="Times New Roman"/>
          <w:color w:val="000000" w:themeColor="text1"/>
          <w:highlight w:val="none"/>
          <w:u w:val="single"/>
          <w14:textFill>
            <w14:solidFill>
              <w14:schemeClr w14:val="tx1"/>
            </w14:solidFill>
          </w14:textFill>
        </w:rPr>
        <w:t>•</w:t>
      </w:r>
      <w:r>
        <w:rPr>
          <w:rFonts w:hint="eastAsia"/>
          <w:color w:val="000000" w:themeColor="text1"/>
          <w:highlight w:val="none"/>
          <w:u w:val="single"/>
          <w14:textFill>
            <w14:solidFill>
              <w14:schemeClr w14:val="tx1"/>
            </w14:solidFill>
          </w14:textFill>
        </w:rPr>
        <w:t>次（人民</w:t>
      </w:r>
      <w:r>
        <w:rPr>
          <w:rFonts w:hint="eastAsia" w:ascii="宋体" w:hAnsi="宋体" w:eastAsia="宋体" w:cs="宋体"/>
          <w:color w:val="000000" w:themeColor="text1"/>
          <w:highlight w:val="none"/>
          <w:u w:val="single"/>
          <w14:textFill>
            <w14:solidFill>
              <w14:schemeClr w14:val="tx1"/>
            </w14:solidFill>
          </w14:textFill>
        </w:rPr>
        <w:t>币</w:t>
      </w:r>
      <w:r>
        <w:rPr>
          <w:rFonts w:hint="eastAsia"/>
          <w:color w:val="000000" w:themeColor="text1"/>
          <w:highlight w:val="none"/>
          <w:u w:val="single"/>
          <w14:textFill>
            <w14:solidFill>
              <w14:schemeClr w14:val="tx1"/>
            </w14:solidFill>
          </w14:textFill>
        </w:rPr>
        <w:t>）；其</w:t>
      </w:r>
      <w:r>
        <w:rPr>
          <w:rFonts w:hint="eastAsia" w:ascii="宋体" w:hAnsi="宋体" w:eastAsia="宋体" w:cs="宋体"/>
          <w:color w:val="000000" w:themeColor="text1"/>
          <w:highlight w:val="none"/>
          <w:u w:val="single"/>
          <w14:textFill>
            <w14:solidFill>
              <w14:schemeClr w14:val="tx1"/>
            </w14:solidFill>
          </w14:textFill>
        </w:rPr>
        <w:t>它</w:t>
      </w:r>
      <w:r>
        <w:rPr>
          <w:rFonts w:hint="eastAsia"/>
          <w:color w:val="000000" w:themeColor="text1"/>
          <w:highlight w:val="none"/>
          <w:u w:val="single"/>
          <w14:textFill>
            <w14:solidFill>
              <w14:schemeClr w14:val="tx1"/>
            </w14:solidFill>
          </w14:textFill>
        </w:rPr>
        <w:t>在</w:t>
      </w:r>
      <w:r>
        <w:rPr>
          <w:rFonts w:hint="eastAsia" w:ascii="宋体" w:hAnsi="宋体" w:eastAsia="宋体" w:cs="宋体"/>
          <w:color w:val="000000" w:themeColor="text1"/>
          <w:highlight w:val="none"/>
          <w:u w:val="single"/>
          <w14:textFill>
            <w14:solidFill>
              <w14:schemeClr w14:val="tx1"/>
            </w14:solidFill>
          </w14:textFill>
        </w:rPr>
        <w:t>场</w:t>
      </w:r>
      <w:r>
        <w:rPr>
          <w:rFonts w:hint="eastAsia"/>
          <w:color w:val="000000" w:themeColor="text1"/>
          <w:highlight w:val="none"/>
          <w:u w:val="single"/>
          <w14:textFill>
            <w14:solidFill>
              <w14:schemeClr w14:val="tx1"/>
            </w14:solidFill>
          </w14:textFill>
        </w:rPr>
        <w:t>管理人</w:t>
      </w:r>
      <w:r>
        <w:rPr>
          <w:rFonts w:hint="eastAsia" w:ascii="宋体" w:hAnsi="宋体" w:eastAsia="宋体" w:cs="宋体"/>
          <w:color w:val="000000" w:themeColor="text1"/>
          <w:highlight w:val="none"/>
          <w:u w:val="single"/>
          <w14:textFill>
            <w14:solidFill>
              <w14:schemeClr w14:val="tx1"/>
            </w14:solidFill>
          </w14:textFill>
        </w:rPr>
        <w:t>员</w:t>
      </w:r>
      <w:r>
        <w:rPr>
          <w:rFonts w:hint="eastAsia"/>
          <w:color w:val="000000" w:themeColor="text1"/>
          <w:highlight w:val="none"/>
          <w:u w:val="single"/>
          <w14:textFill>
            <w14:solidFill>
              <w14:schemeClr w14:val="tx1"/>
            </w14:solidFill>
          </w14:textFill>
        </w:rPr>
        <w:t>擅自离</w:t>
      </w:r>
      <w:r>
        <w:rPr>
          <w:rFonts w:hint="eastAsia" w:ascii="宋体" w:hAnsi="宋体" w:eastAsia="宋体" w:cs="宋体"/>
          <w:color w:val="000000" w:themeColor="text1"/>
          <w:highlight w:val="none"/>
          <w:u w:val="single"/>
          <w14:textFill>
            <w14:solidFill>
              <w14:schemeClr w14:val="tx1"/>
            </w14:solidFill>
          </w14:textFill>
        </w:rPr>
        <w:t>岗</w:t>
      </w:r>
      <w:r>
        <w:rPr>
          <w:rFonts w:hint="eastAsia"/>
          <w:color w:val="000000" w:themeColor="text1"/>
          <w:highlight w:val="none"/>
          <w:u w:val="single"/>
          <w14:textFill>
            <w14:solidFill>
              <w14:schemeClr w14:val="tx1"/>
            </w14:solidFill>
          </w14:textFill>
        </w:rPr>
        <w:t>的，</w:t>
      </w:r>
      <w:r>
        <w:rPr>
          <w:rFonts w:hint="eastAsia" w:ascii="宋体" w:hAnsi="宋体" w:eastAsia="宋体" w:cs="宋体"/>
          <w:color w:val="000000" w:themeColor="text1"/>
          <w:highlight w:val="none"/>
          <w:u w:val="single"/>
          <w14:textFill>
            <w14:solidFill>
              <w14:schemeClr w14:val="tx1"/>
            </w14:solidFill>
          </w14:textFill>
        </w:rPr>
        <w:t>视为</w:t>
      </w:r>
      <w:r>
        <w:rPr>
          <w:rFonts w:hint="eastAsia"/>
          <w:color w:val="000000" w:themeColor="text1"/>
          <w:highlight w:val="none"/>
          <w:u w:val="single"/>
          <w14:textFill>
            <w14:solidFill>
              <w14:schemeClr w14:val="tx1"/>
            </w14:solidFill>
          </w14:textFill>
        </w:rPr>
        <w:t>承包人</w:t>
      </w:r>
      <w:r>
        <w:rPr>
          <w:rFonts w:hint="eastAsia" w:ascii="宋体" w:hAnsi="宋体" w:eastAsia="宋体" w:cs="宋体"/>
          <w:color w:val="000000" w:themeColor="text1"/>
          <w:highlight w:val="none"/>
          <w:u w:val="single"/>
          <w14:textFill>
            <w14:solidFill>
              <w14:schemeClr w14:val="tx1"/>
            </w14:solidFill>
          </w14:textFill>
        </w:rPr>
        <w:t>违约</w:t>
      </w:r>
      <w:r>
        <w:rPr>
          <w:rFonts w:hint="eastAsia"/>
          <w:color w:val="000000" w:themeColor="text1"/>
          <w:highlight w:val="none"/>
          <w:u w:val="single"/>
          <w14:textFill>
            <w14:solidFill>
              <w14:schemeClr w14:val="tx1"/>
            </w14:solidFill>
          </w14:textFill>
        </w:rPr>
        <w:t>，</w:t>
      </w:r>
      <w:r>
        <w:rPr>
          <w:rFonts w:hint="eastAsia" w:ascii="宋体" w:hAnsi="宋体" w:eastAsia="宋体" w:cs="宋体"/>
          <w:color w:val="000000" w:themeColor="text1"/>
          <w:highlight w:val="none"/>
          <w:u w:val="single"/>
          <w14:textFill>
            <w14:solidFill>
              <w14:schemeClr w14:val="tx1"/>
            </w14:solidFill>
          </w14:textFill>
        </w:rPr>
        <w:t>发</w:t>
      </w:r>
      <w:r>
        <w:rPr>
          <w:rFonts w:hint="eastAsia"/>
          <w:color w:val="000000" w:themeColor="text1"/>
          <w:highlight w:val="none"/>
          <w:u w:val="single"/>
          <w14:textFill>
            <w14:solidFill>
              <w14:schemeClr w14:val="tx1"/>
            </w14:solidFill>
          </w14:textFill>
        </w:rPr>
        <w:t>包人有</w:t>
      </w:r>
      <w:r>
        <w:rPr>
          <w:rFonts w:hint="eastAsia" w:ascii="宋体" w:hAnsi="宋体" w:eastAsia="宋体" w:cs="宋体"/>
          <w:color w:val="000000" w:themeColor="text1"/>
          <w:highlight w:val="none"/>
          <w:u w:val="single"/>
          <w14:textFill>
            <w14:solidFill>
              <w14:schemeClr w14:val="tx1"/>
            </w14:solidFill>
          </w14:textFill>
        </w:rPr>
        <w:t>权处违约</w:t>
      </w:r>
      <w:r>
        <w:rPr>
          <w:rFonts w:hint="eastAsia"/>
          <w:color w:val="000000" w:themeColor="text1"/>
          <w:highlight w:val="none"/>
          <w:u w:val="single"/>
          <w14:textFill>
            <w14:solidFill>
              <w14:schemeClr w14:val="tx1"/>
            </w14:solidFill>
          </w14:textFill>
        </w:rPr>
        <w:t>金</w:t>
      </w:r>
      <w:r>
        <w:rPr>
          <w:color w:val="000000" w:themeColor="text1"/>
          <w:highlight w:val="none"/>
          <w:u w:val="single"/>
          <w14:textFill>
            <w14:solidFill>
              <w14:schemeClr w14:val="tx1"/>
            </w14:solidFill>
          </w14:textFill>
        </w:rPr>
        <w:t xml:space="preserve"> 500 </w:t>
      </w:r>
      <w:r>
        <w:rPr>
          <w:rFonts w:hint="eastAsia"/>
          <w:color w:val="000000" w:themeColor="text1"/>
          <w:highlight w:val="none"/>
          <w:u w:val="single"/>
          <w14:textFill>
            <w14:solidFill>
              <w14:schemeClr w14:val="tx1"/>
            </w14:solidFill>
          </w14:textFill>
        </w:rPr>
        <w:t>元</w:t>
      </w:r>
      <w:r>
        <w:rPr>
          <w:color w:val="000000" w:themeColor="text1"/>
          <w:highlight w:val="none"/>
          <w:u w:val="single"/>
          <w14:textFill>
            <w14:solidFill>
              <w14:schemeClr w14:val="tx1"/>
            </w14:solidFill>
          </w14:textFill>
        </w:rPr>
        <w:t>/</w:t>
      </w:r>
      <w:r>
        <w:rPr>
          <w:rFonts w:hint="eastAsia"/>
          <w:color w:val="000000" w:themeColor="text1"/>
          <w:highlight w:val="none"/>
          <w:u w:val="single"/>
          <w14:textFill>
            <w14:solidFill>
              <w14:schemeClr w14:val="tx1"/>
            </w14:solidFill>
          </w14:textFill>
        </w:rPr>
        <w:t>人</w:t>
      </w:r>
      <w:r>
        <w:rPr>
          <w:rFonts w:cs="Times New Roman"/>
          <w:color w:val="000000" w:themeColor="text1"/>
          <w:highlight w:val="none"/>
          <w:u w:val="single"/>
          <w14:textFill>
            <w14:solidFill>
              <w14:schemeClr w14:val="tx1"/>
            </w14:solidFill>
          </w14:textFill>
        </w:rPr>
        <w:t>•</w:t>
      </w:r>
      <w:r>
        <w:rPr>
          <w:rFonts w:hint="eastAsia"/>
          <w:color w:val="000000" w:themeColor="text1"/>
          <w:highlight w:val="none"/>
          <w:u w:val="single"/>
          <w14:textFill>
            <w14:solidFill>
              <w14:schemeClr w14:val="tx1"/>
            </w14:solidFill>
          </w14:textFill>
        </w:rPr>
        <w:t>次（人民</w:t>
      </w:r>
      <w:r>
        <w:rPr>
          <w:rFonts w:hint="eastAsia" w:ascii="宋体" w:hAnsi="宋体" w:eastAsia="宋体" w:cs="宋体"/>
          <w:color w:val="000000" w:themeColor="text1"/>
          <w:highlight w:val="none"/>
          <w:u w:val="single"/>
          <w14:textFill>
            <w14:solidFill>
              <w14:schemeClr w14:val="tx1"/>
            </w14:solidFill>
          </w14:textFill>
        </w:rPr>
        <w:t>币</w:t>
      </w:r>
      <w:r>
        <w:rPr>
          <w:rFonts w:hint="eastAsia"/>
          <w:color w:val="000000" w:themeColor="text1"/>
          <w:highlight w:val="none"/>
          <w:u w:val="single"/>
          <w14:textFill>
            <w14:solidFill>
              <w14:schemeClr w14:val="tx1"/>
            </w14:solidFill>
          </w14:textFill>
        </w:rPr>
        <w:t>）</w:t>
      </w:r>
      <w:r>
        <w:rPr>
          <w:rFonts w:hint="eastAsia"/>
          <w:color w:val="000000" w:themeColor="text1"/>
          <w:highlight w:val="none"/>
          <w14:textFill>
            <w14:solidFill>
              <w14:schemeClr w14:val="tx1"/>
            </w14:solidFill>
          </w14:textFill>
        </w:rPr>
        <w:t>。</w:t>
      </w:r>
    </w:p>
    <w:p>
      <w:pPr>
        <w:pStyle w:val="72"/>
        <w:jc w:val="left"/>
        <w:outlineLvl w:val="9"/>
        <w:rPr>
          <w:rFonts w:cs="Times New Roman"/>
          <w:color w:val="000000" w:themeColor="text1"/>
          <w:highlight w:val="none"/>
          <w14:textFill>
            <w14:solidFill>
              <w14:schemeClr w14:val="tx1"/>
            </w14:solidFill>
          </w14:textFill>
        </w:rPr>
      </w:pPr>
      <w:bookmarkStart w:id="1567" w:name="_Toc373227710"/>
      <w:bookmarkStart w:id="1568" w:name="_Toc22571"/>
      <w:bookmarkStart w:id="1569" w:name="_Toc20986"/>
      <w:bookmarkStart w:id="1570" w:name="_Toc485213340"/>
      <w:bookmarkStart w:id="1571" w:name="_Toc389065276"/>
      <w:bookmarkStart w:id="1572" w:name="_Toc27022"/>
      <w:bookmarkStart w:id="1573" w:name="_Toc418061763"/>
      <w:bookmarkStart w:id="1574" w:name="_Toc430355384"/>
      <w:bookmarkStart w:id="1575" w:name="_Toc373478357"/>
      <w:bookmarkStart w:id="1576" w:name="_Toc429557903"/>
      <w:bookmarkStart w:id="1577" w:name="_Toc425334263"/>
      <w:bookmarkStart w:id="1578" w:name="_Toc403578944"/>
      <w:r>
        <w:rPr>
          <w:color w:val="000000" w:themeColor="text1"/>
          <w:highlight w:val="none"/>
          <w14:textFill>
            <w14:solidFill>
              <w14:schemeClr w14:val="tx1"/>
            </w14:solidFill>
          </w14:textFill>
        </w:rPr>
        <w:t>3</w:t>
      </w:r>
      <w:bookmarkStart w:id="1579" w:name="_Toc304295523"/>
      <w:bookmarkStart w:id="1580" w:name="_Toc297048345"/>
      <w:bookmarkStart w:id="1581" w:name="_Toc296503159"/>
      <w:bookmarkStart w:id="1582" w:name="_Toc296346660"/>
      <w:bookmarkStart w:id="1583" w:name="_Toc296890987"/>
      <w:bookmarkStart w:id="1584" w:name="_Toc297123492"/>
      <w:bookmarkStart w:id="1585" w:name="_Toc297216151"/>
      <w:bookmarkStart w:id="1586" w:name="_Toc292559869"/>
      <w:bookmarkStart w:id="1587" w:name="_Toc296347158"/>
      <w:bookmarkStart w:id="1588" w:name="_Toc300934945"/>
      <w:bookmarkStart w:id="1589" w:name="_Toc296891199"/>
      <w:bookmarkStart w:id="1590" w:name="_Toc303539102"/>
      <w:bookmarkStart w:id="1591" w:name="_Toc312677988"/>
      <w:bookmarkStart w:id="1592" w:name="_Toc296944498"/>
      <w:bookmarkStart w:id="1593" w:name="_Toc297120459"/>
      <w:bookmarkStart w:id="1594" w:name="_Toc292559364"/>
      <w:r>
        <w:rPr>
          <w:color w:val="000000" w:themeColor="text1"/>
          <w:highlight w:val="none"/>
          <w14:textFill>
            <w14:solidFill>
              <w14:schemeClr w14:val="tx1"/>
            </w14:solidFill>
          </w14:textFill>
        </w:rPr>
        <w:t xml:space="preserve">.5 </w:t>
      </w:r>
      <w:r>
        <w:rPr>
          <w:rFonts w:hint="eastAsia"/>
          <w:color w:val="000000" w:themeColor="text1"/>
          <w:highlight w:val="none"/>
          <w14:textFill>
            <w14:solidFill>
              <w14:schemeClr w14:val="tx1"/>
            </w14:solidFill>
          </w14:textFill>
        </w:rPr>
        <w:t>分包</w:t>
      </w:r>
      <w:bookmarkEnd w:id="1567"/>
      <w:bookmarkEnd w:id="1568"/>
      <w:bookmarkEnd w:id="1569"/>
      <w:bookmarkEnd w:id="1570"/>
      <w:bookmarkEnd w:id="1571"/>
      <w:bookmarkEnd w:id="1572"/>
      <w:bookmarkEnd w:id="1573"/>
      <w:bookmarkEnd w:id="1574"/>
      <w:bookmarkEnd w:id="1575"/>
      <w:bookmarkEnd w:id="1576"/>
      <w:bookmarkEnd w:id="1577"/>
      <w:bookmarkEnd w:id="1578"/>
    </w:p>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p>
      <w:pPr>
        <w:spacing w:line="420" w:lineRule="exact"/>
        <w:ind w:firstLine="440" w:firstLineChars="200"/>
        <w:rPr>
          <w:rFonts w:cs="Times New Roman"/>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3</w:t>
      </w:r>
      <w:bookmarkStart w:id="1595" w:name="_Toc296503160"/>
      <w:bookmarkStart w:id="1596" w:name="_Toc300934946"/>
      <w:bookmarkStart w:id="1597" w:name="_Toc318581158"/>
      <w:bookmarkStart w:id="1598" w:name="_Toc297216152"/>
      <w:bookmarkStart w:id="1599" w:name="_Toc303539103"/>
      <w:bookmarkStart w:id="1600" w:name="_Toc296944499"/>
      <w:bookmarkStart w:id="1601" w:name="_Toc296891200"/>
      <w:bookmarkStart w:id="1602" w:name="_Toc297120460"/>
      <w:bookmarkStart w:id="1603" w:name="_Toc296890988"/>
      <w:bookmarkStart w:id="1604" w:name="_Toc296347159"/>
      <w:bookmarkStart w:id="1605" w:name="_Toc304295524"/>
      <w:bookmarkStart w:id="1606" w:name="_Toc297123493"/>
      <w:bookmarkStart w:id="1607" w:name="_Toc292559870"/>
      <w:bookmarkStart w:id="1608" w:name="_Toc292559365"/>
      <w:bookmarkStart w:id="1609" w:name="_Toc312677989"/>
      <w:bookmarkStart w:id="1610" w:name="_Toc297048346"/>
      <w:bookmarkStart w:id="1611" w:name="_Toc296346661"/>
      <w:r>
        <w:rPr>
          <w:color w:val="000000" w:themeColor="text1"/>
          <w:highlight w:val="none"/>
          <w14:textFill>
            <w14:solidFill>
              <w14:schemeClr w14:val="tx1"/>
            </w14:solidFill>
          </w14:textFill>
        </w:rPr>
        <w:t xml:space="preserve">.5.1 </w:t>
      </w:r>
      <w:r>
        <w:rPr>
          <w:rFonts w:hint="eastAsia"/>
          <w:color w:val="000000" w:themeColor="text1"/>
          <w:highlight w:val="none"/>
          <w14:textFill>
            <w14:solidFill>
              <w14:schemeClr w14:val="tx1"/>
            </w14:solidFill>
          </w14:textFill>
        </w:rPr>
        <w:t>分包的一般</w:t>
      </w:r>
      <w:r>
        <w:rPr>
          <w:rFonts w:hint="eastAsia" w:ascii="宋体" w:hAnsi="宋体" w:eastAsia="宋体" w:cs="宋体"/>
          <w:color w:val="000000" w:themeColor="text1"/>
          <w:highlight w:val="none"/>
          <w14:textFill>
            <w14:solidFill>
              <w14:schemeClr w14:val="tx1"/>
            </w14:solidFill>
          </w14:textFill>
        </w:rPr>
        <w:t>约</w:t>
      </w:r>
      <w:r>
        <w:rPr>
          <w:rFonts w:hint="eastAsia"/>
          <w:color w:val="000000" w:themeColor="text1"/>
          <w:highlight w:val="none"/>
          <w14:textFill>
            <w14:solidFill>
              <w14:schemeClr w14:val="tx1"/>
            </w14:solidFill>
          </w14:textFill>
        </w:rPr>
        <w:t>定</w:t>
      </w:r>
    </w:p>
    <w:p>
      <w:pPr>
        <w:spacing w:line="420" w:lineRule="exact"/>
        <w:ind w:firstLine="440" w:firstLineChars="200"/>
        <w:rPr>
          <w:rFonts w:cs="Times New Roman"/>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禁止分包的工程包括：</w:t>
      </w:r>
      <w:r>
        <w:rPr>
          <w:rFonts w:hint="eastAsia" w:ascii="Malgun Gothic" w:hAnsi="Malgun Gothic" w:eastAsia="Malgun Gothic" w:cs="Malgun Gothic"/>
          <w:color w:val="000000" w:themeColor="text1"/>
          <w:highlight w:val="none"/>
          <w:u w:val="single"/>
          <w14:textFill>
            <w14:solidFill>
              <w14:schemeClr w14:val="tx1"/>
            </w14:solidFill>
          </w14:textFill>
        </w:rPr>
        <w:t></w:t>
      </w:r>
      <w:r>
        <w:rPr>
          <w:rFonts w:hint="eastAsia" w:ascii="宋体" w:hAnsi="宋体" w:eastAsia="宋体" w:cs="宋体"/>
          <w:color w:val="000000" w:themeColor="text1"/>
          <w:highlight w:val="none"/>
          <w:u w:val="single"/>
          <w14:textFill>
            <w14:solidFill>
              <w14:schemeClr w14:val="tx1"/>
            </w14:solidFill>
          </w14:textFill>
        </w:rPr>
        <w:t>经评审备</w:t>
      </w:r>
      <w:r>
        <w:rPr>
          <w:rFonts w:hint="eastAsia"/>
          <w:color w:val="000000" w:themeColor="text1"/>
          <w:highlight w:val="none"/>
          <w:u w:val="single"/>
          <w14:textFill>
            <w14:solidFill>
              <w14:schemeClr w14:val="tx1"/>
            </w14:solidFill>
          </w14:textFill>
        </w:rPr>
        <w:t>案的施工</w:t>
      </w:r>
      <w:r>
        <w:rPr>
          <w:rFonts w:hint="eastAsia" w:ascii="宋体" w:hAnsi="宋体" w:eastAsia="宋体" w:cs="宋体"/>
          <w:color w:val="000000" w:themeColor="text1"/>
          <w:highlight w:val="none"/>
          <w:u w:val="single"/>
          <w14:textFill>
            <w14:solidFill>
              <w14:schemeClr w14:val="tx1"/>
            </w14:solidFill>
          </w14:textFill>
        </w:rPr>
        <w:t>图纸</w:t>
      </w:r>
      <w:r>
        <w:rPr>
          <w:rFonts w:hint="eastAsia"/>
          <w:color w:val="000000" w:themeColor="text1"/>
          <w:highlight w:val="none"/>
          <w:u w:val="single"/>
          <w14:textFill>
            <w14:solidFill>
              <w14:schemeClr w14:val="tx1"/>
            </w14:solidFill>
          </w14:textFill>
        </w:rPr>
        <w:t>范</w:t>
      </w:r>
      <w:r>
        <w:rPr>
          <w:rFonts w:hint="eastAsia" w:ascii="宋体" w:hAnsi="宋体" w:eastAsia="宋体" w:cs="宋体"/>
          <w:color w:val="000000" w:themeColor="text1"/>
          <w:highlight w:val="none"/>
          <w:u w:val="single"/>
          <w14:textFill>
            <w14:solidFill>
              <w14:schemeClr w14:val="tx1"/>
            </w14:solidFill>
          </w14:textFill>
        </w:rPr>
        <w:t>围内</w:t>
      </w:r>
      <w:r>
        <w:rPr>
          <w:rFonts w:hint="eastAsia"/>
          <w:color w:val="000000" w:themeColor="text1"/>
          <w:highlight w:val="none"/>
          <w:u w:val="single"/>
          <w14:textFill>
            <w14:solidFill>
              <w14:schemeClr w14:val="tx1"/>
            </w14:solidFill>
          </w14:textFill>
        </w:rPr>
        <w:t>包含的施工</w:t>
      </w:r>
      <w:r>
        <w:rPr>
          <w:rFonts w:hint="eastAsia" w:ascii="宋体" w:hAnsi="宋体" w:eastAsia="宋体" w:cs="宋体"/>
          <w:color w:val="000000" w:themeColor="text1"/>
          <w:highlight w:val="none"/>
          <w:u w:val="single"/>
          <w14:textFill>
            <w14:solidFill>
              <w14:schemeClr w14:val="tx1"/>
            </w14:solidFill>
          </w14:textFill>
        </w:rPr>
        <w:t>内</w:t>
      </w:r>
      <w:r>
        <w:rPr>
          <w:rFonts w:hint="eastAsia"/>
          <w:color w:val="000000" w:themeColor="text1"/>
          <w:highlight w:val="none"/>
          <w:u w:val="single"/>
          <w14:textFill>
            <w14:solidFill>
              <w14:schemeClr w14:val="tx1"/>
            </w14:solidFill>
          </w14:textFill>
        </w:rPr>
        <w:t>容</w:t>
      </w:r>
      <w:r>
        <w:rPr>
          <w:rFonts w:hint="eastAsia"/>
          <w:color w:val="000000" w:themeColor="text1"/>
          <w:highlight w:val="none"/>
          <w14:textFill>
            <w14:solidFill>
              <w14:schemeClr w14:val="tx1"/>
            </w14:solidFill>
          </w14:textFill>
        </w:rPr>
        <w:t>。</w:t>
      </w:r>
    </w:p>
    <w:p>
      <w:pPr>
        <w:spacing w:line="420" w:lineRule="exact"/>
        <w:ind w:firstLine="440" w:firstLineChars="200"/>
        <w:rPr>
          <w:rFonts w:cs="Times New Roman"/>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主体</w:t>
      </w:r>
      <w:r>
        <w:rPr>
          <w:rFonts w:hint="eastAsia" w:ascii="宋体" w:hAnsi="宋体" w:eastAsia="宋体" w:cs="宋体"/>
          <w:color w:val="000000" w:themeColor="text1"/>
          <w:highlight w:val="none"/>
          <w14:textFill>
            <w14:solidFill>
              <w14:schemeClr w14:val="tx1"/>
            </w14:solidFill>
          </w14:textFill>
        </w:rPr>
        <w:t>结构</w:t>
      </w:r>
      <w:r>
        <w:rPr>
          <w:rFonts w:hint="eastAsia"/>
          <w:color w:val="000000" w:themeColor="text1"/>
          <w:highlight w:val="none"/>
          <w14:textFill>
            <w14:solidFill>
              <w14:schemeClr w14:val="tx1"/>
            </w14:solidFill>
          </w14:textFill>
        </w:rPr>
        <w:t>、</w:t>
      </w:r>
      <w:r>
        <w:rPr>
          <w:rFonts w:hint="eastAsia" w:ascii="宋体" w:hAnsi="宋体" w:eastAsia="宋体" w:cs="宋体"/>
          <w:color w:val="000000" w:themeColor="text1"/>
          <w:highlight w:val="none"/>
          <w14:textFill>
            <w14:solidFill>
              <w14:schemeClr w14:val="tx1"/>
            </w14:solidFill>
          </w14:textFill>
        </w:rPr>
        <w:t>关键</w:t>
      </w:r>
      <w:r>
        <w:rPr>
          <w:rFonts w:hint="eastAsia"/>
          <w:color w:val="000000" w:themeColor="text1"/>
          <w:highlight w:val="none"/>
          <w14:textFill>
            <w14:solidFill>
              <w14:schemeClr w14:val="tx1"/>
            </w14:solidFill>
          </w14:textFill>
        </w:rPr>
        <w:t>性工作的范</w:t>
      </w:r>
      <w:r>
        <w:rPr>
          <w:rFonts w:hint="eastAsia" w:ascii="宋体" w:hAnsi="宋体" w:eastAsia="宋体" w:cs="宋体"/>
          <w:color w:val="000000" w:themeColor="text1"/>
          <w:highlight w:val="none"/>
          <w14:textFill>
            <w14:solidFill>
              <w14:schemeClr w14:val="tx1"/>
            </w14:solidFill>
          </w14:textFill>
        </w:rPr>
        <w:t>围</w:t>
      </w:r>
      <w:r>
        <w:rPr>
          <w:rFonts w:hint="eastAsia"/>
          <w:color w:val="000000" w:themeColor="text1"/>
          <w:highlight w:val="none"/>
          <w14:textFill>
            <w14:solidFill>
              <w14:schemeClr w14:val="tx1"/>
            </w14:solidFill>
          </w14:textFill>
        </w:rPr>
        <w:t>：</w:t>
      </w:r>
      <w:r>
        <w:rPr>
          <w:rFonts w:hint="eastAsia" w:ascii="Malgun Gothic" w:hAnsi="Malgun Gothic" w:eastAsia="Malgun Gothic" w:cs="Malgun Gothic"/>
          <w:color w:val="000000" w:themeColor="text1"/>
          <w:highlight w:val="none"/>
          <w:u w:val="single"/>
          <w14:textFill>
            <w14:solidFill>
              <w14:schemeClr w14:val="tx1"/>
            </w14:solidFill>
          </w14:textFill>
        </w:rPr>
        <w:t></w:t>
      </w:r>
      <w:r>
        <w:rPr>
          <w:color w:val="000000" w:themeColor="text1"/>
          <w:highlight w:val="none"/>
          <w:u w:val="single"/>
          <w14:textFill>
            <w14:solidFill>
              <w14:schemeClr w14:val="tx1"/>
            </w14:solidFill>
          </w14:textFill>
        </w:rPr>
        <w:t>/</w:t>
      </w:r>
      <w:r>
        <w:rPr>
          <w:rFonts w:hint="eastAsia"/>
          <w:color w:val="000000" w:themeColor="text1"/>
          <w:highlight w:val="none"/>
          <w14:textFill>
            <w14:solidFill>
              <w14:schemeClr w14:val="tx1"/>
            </w14:solidFill>
          </w14:textFill>
        </w:rPr>
        <w:t>。</w:t>
      </w:r>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p>
    <w:p>
      <w:pPr>
        <w:pStyle w:val="72"/>
        <w:jc w:val="left"/>
        <w:outlineLvl w:val="9"/>
        <w:rPr>
          <w:rFonts w:cs="Times New Roman"/>
          <w:color w:val="000000" w:themeColor="text1"/>
          <w:highlight w:val="none"/>
          <w14:textFill>
            <w14:solidFill>
              <w14:schemeClr w14:val="tx1"/>
            </w14:solidFill>
          </w14:textFill>
        </w:rPr>
      </w:pPr>
      <w:bookmarkStart w:id="1612" w:name="_Toc373227711"/>
      <w:bookmarkStart w:id="1613" w:name="_Toc429557904"/>
      <w:bookmarkStart w:id="1614" w:name="_Toc485213341"/>
      <w:bookmarkStart w:id="1615" w:name="_Toc6583"/>
      <w:bookmarkStart w:id="1616" w:name="_Toc26820"/>
      <w:bookmarkStart w:id="1617" w:name="_Toc373478358"/>
      <w:bookmarkStart w:id="1618" w:name="_Toc389065277"/>
      <w:bookmarkStart w:id="1619" w:name="_Toc403578945"/>
      <w:bookmarkStart w:id="1620" w:name="_Toc430355385"/>
      <w:bookmarkStart w:id="1621" w:name="_Toc425334264"/>
      <w:bookmarkStart w:id="1622" w:name="_Toc418061764"/>
      <w:bookmarkStart w:id="1623" w:name="_Toc19556"/>
      <w:r>
        <w:rPr>
          <w:color w:val="000000" w:themeColor="text1"/>
          <w:highlight w:val="none"/>
          <w14:textFill>
            <w14:solidFill>
              <w14:schemeClr w14:val="tx1"/>
            </w14:solidFill>
          </w14:textFill>
        </w:rPr>
        <w:t xml:space="preserve">3.6 </w:t>
      </w:r>
      <w:r>
        <w:rPr>
          <w:rFonts w:hint="eastAsia"/>
          <w:color w:val="000000" w:themeColor="text1"/>
          <w:highlight w:val="none"/>
          <w14:textFill>
            <w14:solidFill>
              <w14:schemeClr w14:val="tx1"/>
            </w14:solidFill>
          </w14:textFill>
        </w:rPr>
        <w:t>工程照管</w:t>
      </w:r>
      <w:r>
        <w:rPr>
          <w:rFonts w:hint="eastAsia" w:ascii="宋体" w:hAnsi="宋体" w:eastAsia="宋体" w:cs="宋体"/>
          <w:color w:val="000000" w:themeColor="text1"/>
          <w:highlight w:val="none"/>
          <w14:textFill>
            <w14:solidFill>
              <w14:schemeClr w14:val="tx1"/>
            </w14:solidFill>
          </w14:textFill>
        </w:rPr>
        <w:t>与</w:t>
      </w:r>
      <w:r>
        <w:rPr>
          <w:rFonts w:hint="eastAsia"/>
          <w:color w:val="000000" w:themeColor="text1"/>
          <w:highlight w:val="none"/>
          <w14:textFill>
            <w14:solidFill>
              <w14:schemeClr w14:val="tx1"/>
            </w14:solidFill>
          </w14:textFill>
        </w:rPr>
        <w:t>成品、半成品保</w:t>
      </w:r>
      <w:r>
        <w:rPr>
          <w:rFonts w:hint="eastAsia" w:ascii="宋体" w:hAnsi="宋体" w:eastAsia="宋体" w:cs="宋体"/>
          <w:color w:val="000000" w:themeColor="text1"/>
          <w:highlight w:val="none"/>
          <w14:textFill>
            <w14:solidFill>
              <w14:schemeClr w14:val="tx1"/>
            </w14:solidFill>
          </w14:textFill>
        </w:rPr>
        <w:t>护</w:t>
      </w:r>
      <w:bookmarkEnd w:id="1612"/>
      <w:bookmarkEnd w:id="1613"/>
      <w:bookmarkEnd w:id="1614"/>
      <w:bookmarkEnd w:id="1615"/>
      <w:bookmarkEnd w:id="1616"/>
      <w:bookmarkEnd w:id="1617"/>
      <w:bookmarkEnd w:id="1618"/>
      <w:bookmarkEnd w:id="1619"/>
      <w:bookmarkEnd w:id="1620"/>
      <w:bookmarkEnd w:id="1621"/>
      <w:bookmarkEnd w:id="1622"/>
      <w:bookmarkEnd w:id="1623"/>
    </w:p>
    <w:p>
      <w:pPr>
        <w:spacing w:line="420" w:lineRule="exact"/>
        <w:ind w:firstLine="440" w:firstLineChars="200"/>
        <w:rPr>
          <w:rFonts w:cs="Times New Roman"/>
          <w:color w:val="000000" w:themeColor="text1"/>
          <w:highlight w:val="none"/>
          <w:u w:val="single"/>
          <w14:textFill>
            <w14:solidFill>
              <w14:schemeClr w14:val="tx1"/>
            </w14:solidFill>
          </w14:textFill>
        </w:rPr>
      </w:pPr>
      <w:r>
        <w:rPr>
          <w:rFonts w:hint="eastAsia"/>
          <w:color w:val="000000" w:themeColor="text1"/>
          <w:highlight w:val="none"/>
          <w14:textFill>
            <w14:solidFill>
              <w14:schemeClr w14:val="tx1"/>
            </w14:solidFill>
          </w14:textFill>
        </w:rPr>
        <w:t>承包人</w:t>
      </w:r>
      <w:r>
        <w:rPr>
          <w:rFonts w:hint="eastAsia" w:ascii="宋体" w:hAnsi="宋体" w:eastAsia="宋体" w:cs="宋体"/>
          <w:color w:val="000000" w:themeColor="text1"/>
          <w:highlight w:val="none"/>
          <w14:textFill>
            <w14:solidFill>
              <w14:schemeClr w14:val="tx1"/>
            </w14:solidFill>
          </w14:textFill>
        </w:rPr>
        <w:t>负责</w:t>
      </w:r>
      <w:r>
        <w:rPr>
          <w:rFonts w:hint="eastAsia"/>
          <w:color w:val="000000" w:themeColor="text1"/>
          <w:highlight w:val="none"/>
          <w14:textFill>
            <w14:solidFill>
              <w14:schemeClr w14:val="tx1"/>
            </w14:solidFill>
          </w14:textFill>
        </w:rPr>
        <w:t>照管工程及工程相</w:t>
      </w:r>
      <w:r>
        <w:rPr>
          <w:rFonts w:hint="eastAsia" w:ascii="宋体" w:hAnsi="宋体" w:eastAsia="宋体" w:cs="宋体"/>
          <w:color w:val="000000" w:themeColor="text1"/>
          <w:highlight w:val="none"/>
          <w14:textFill>
            <w14:solidFill>
              <w14:schemeClr w14:val="tx1"/>
            </w14:solidFill>
          </w14:textFill>
        </w:rPr>
        <w:t>关</w:t>
      </w:r>
      <w:r>
        <w:rPr>
          <w:rFonts w:hint="eastAsia"/>
          <w:color w:val="000000" w:themeColor="text1"/>
          <w:highlight w:val="none"/>
          <w14:textFill>
            <w14:solidFill>
              <w14:schemeClr w14:val="tx1"/>
            </w14:solidFill>
          </w14:textFill>
        </w:rPr>
        <w:t>的材料、工程</w:t>
      </w:r>
      <w:r>
        <w:rPr>
          <w:rFonts w:hint="eastAsia" w:ascii="宋体" w:hAnsi="宋体" w:eastAsia="宋体" w:cs="宋体"/>
          <w:color w:val="000000" w:themeColor="text1"/>
          <w:highlight w:val="none"/>
          <w14:textFill>
            <w14:solidFill>
              <w14:schemeClr w14:val="tx1"/>
            </w14:solidFill>
          </w14:textFill>
        </w:rPr>
        <w:t>设备</w:t>
      </w:r>
      <w:r>
        <w:rPr>
          <w:rFonts w:hint="eastAsia"/>
          <w:color w:val="000000" w:themeColor="text1"/>
          <w:highlight w:val="none"/>
          <w14:textFill>
            <w14:solidFill>
              <w14:schemeClr w14:val="tx1"/>
            </w14:solidFill>
          </w14:textFill>
        </w:rPr>
        <w:t>的起始</w:t>
      </w:r>
      <w:r>
        <w:rPr>
          <w:rFonts w:hint="eastAsia" w:ascii="宋体" w:hAnsi="宋体" w:eastAsia="宋体" w:cs="宋体"/>
          <w:color w:val="000000" w:themeColor="text1"/>
          <w:highlight w:val="none"/>
          <w14:textFill>
            <w14:solidFill>
              <w14:schemeClr w14:val="tx1"/>
            </w14:solidFill>
          </w14:textFill>
        </w:rPr>
        <w:t>时间</w:t>
      </w:r>
      <w:r>
        <w:rPr>
          <w:rFonts w:hint="eastAsia"/>
          <w:color w:val="000000" w:themeColor="text1"/>
          <w:highlight w:val="none"/>
          <w14:textFill>
            <w14:solidFill>
              <w14:schemeClr w14:val="tx1"/>
            </w14:solidFill>
          </w14:textFill>
        </w:rPr>
        <w:t>：</w:t>
      </w:r>
      <w:r>
        <w:rPr>
          <w:rFonts w:hint="eastAsia"/>
          <w:color w:val="000000" w:themeColor="text1"/>
          <w:highlight w:val="none"/>
          <w:u w:val="single"/>
          <w14:textFill>
            <w14:solidFill>
              <w14:schemeClr w14:val="tx1"/>
            </w14:solidFill>
          </w14:textFill>
        </w:rPr>
        <w:t>工程</w:t>
      </w:r>
      <w:r>
        <w:rPr>
          <w:rFonts w:hint="eastAsia" w:ascii="宋体" w:hAnsi="宋体" w:eastAsia="宋体" w:cs="宋体"/>
          <w:color w:val="000000" w:themeColor="text1"/>
          <w:highlight w:val="none"/>
          <w:u w:val="single"/>
          <w14:textFill>
            <w14:solidFill>
              <w14:schemeClr w14:val="tx1"/>
            </w14:solidFill>
          </w14:textFill>
        </w:rPr>
        <w:t>开</w:t>
      </w:r>
      <w:r>
        <w:rPr>
          <w:rFonts w:hint="eastAsia"/>
          <w:color w:val="000000" w:themeColor="text1"/>
          <w:highlight w:val="none"/>
          <w:u w:val="single"/>
          <w14:textFill>
            <w14:solidFill>
              <w14:schemeClr w14:val="tx1"/>
            </w14:solidFill>
          </w14:textFill>
        </w:rPr>
        <w:t>工至竣工期</w:t>
      </w:r>
      <w:r>
        <w:rPr>
          <w:rFonts w:hint="eastAsia" w:ascii="宋体" w:hAnsi="宋体" w:eastAsia="宋体" w:cs="宋体"/>
          <w:color w:val="000000" w:themeColor="text1"/>
          <w:highlight w:val="none"/>
          <w:u w:val="single"/>
          <w14:textFill>
            <w14:solidFill>
              <w14:schemeClr w14:val="tx1"/>
            </w14:solidFill>
          </w14:textFill>
        </w:rPr>
        <w:t>间</w:t>
      </w:r>
      <w:r>
        <w:rPr>
          <w:rFonts w:hint="eastAsia"/>
          <w:color w:val="000000" w:themeColor="text1"/>
          <w:highlight w:val="none"/>
          <w14:textFill>
            <w14:solidFill>
              <w14:schemeClr w14:val="tx1"/>
            </w14:solidFill>
          </w14:textFill>
        </w:rPr>
        <w:t>。</w:t>
      </w:r>
    </w:p>
    <w:p>
      <w:pPr>
        <w:pStyle w:val="72"/>
        <w:jc w:val="left"/>
        <w:outlineLvl w:val="9"/>
        <w:rPr>
          <w:rFonts w:cs="Times New Roman"/>
          <w:color w:val="000000" w:themeColor="text1"/>
          <w:highlight w:val="none"/>
          <w14:textFill>
            <w14:solidFill>
              <w14:schemeClr w14:val="tx1"/>
            </w14:solidFill>
          </w14:textFill>
        </w:rPr>
      </w:pPr>
      <w:bookmarkStart w:id="1624" w:name="_Toc373478359"/>
      <w:bookmarkStart w:id="1625" w:name="_Toc425334265"/>
      <w:bookmarkStart w:id="1626" w:name="_Toc418061765"/>
      <w:bookmarkStart w:id="1627" w:name="_Toc373227712"/>
      <w:bookmarkStart w:id="1628" w:name="_Toc403578946"/>
      <w:bookmarkStart w:id="1629" w:name="_Toc389065278"/>
      <w:bookmarkStart w:id="1630" w:name="_Toc12624"/>
      <w:bookmarkStart w:id="1631" w:name="_Toc27696"/>
      <w:bookmarkStart w:id="1632" w:name="_Toc430355386"/>
      <w:bookmarkStart w:id="1633" w:name="_Toc21167"/>
      <w:bookmarkStart w:id="1634" w:name="_Toc429557905"/>
      <w:bookmarkStart w:id="1635" w:name="_Toc485213342"/>
      <w:r>
        <w:rPr>
          <w:color w:val="000000" w:themeColor="text1"/>
          <w:highlight w:val="none"/>
          <w14:textFill>
            <w14:solidFill>
              <w14:schemeClr w14:val="tx1"/>
            </w14:solidFill>
          </w14:textFill>
        </w:rPr>
        <w:t xml:space="preserve">3.7 </w:t>
      </w:r>
      <w:r>
        <w:rPr>
          <w:rFonts w:hint="eastAsia"/>
          <w:color w:val="000000" w:themeColor="text1"/>
          <w:highlight w:val="none"/>
          <w14:textFill>
            <w14:solidFill>
              <w14:schemeClr w14:val="tx1"/>
            </w14:solidFill>
          </w14:textFill>
        </w:rPr>
        <w:t>履</w:t>
      </w:r>
      <w:r>
        <w:rPr>
          <w:rFonts w:hint="eastAsia" w:ascii="宋体" w:hAnsi="宋体" w:eastAsia="宋体" w:cs="宋体"/>
          <w:color w:val="000000" w:themeColor="text1"/>
          <w:highlight w:val="none"/>
          <w14:textFill>
            <w14:solidFill>
              <w14:schemeClr w14:val="tx1"/>
            </w14:solidFill>
          </w14:textFill>
        </w:rPr>
        <w:t>约</w:t>
      </w:r>
      <w:bookmarkEnd w:id="1624"/>
      <w:bookmarkEnd w:id="1625"/>
      <w:bookmarkEnd w:id="1626"/>
      <w:bookmarkEnd w:id="1627"/>
      <w:bookmarkEnd w:id="1628"/>
      <w:bookmarkEnd w:id="1629"/>
      <w:r>
        <w:rPr>
          <w:rFonts w:hint="eastAsia"/>
          <w:color w:val="000000" w:themeColor="text1"/>
          <w:highlight w:val="none"/>
          <w14:textFill>
            <w14:solidFill>
              <w14:schemeClr w14:val="tx1"/>
            </w14:solidFill>
          </w14:textFill>
        </w:rPr>
        <w:t>担保</w:t>
      </w:r>
      <w:bookmarkEnd w:id="1630"/>
      <w:bookmarkEnd w:id="1631"/>
      <w:bookmarkEnd w:id="1632"/>
      <w:bookmarkEnd w:id="1633"/>
      <w:bookmarkEnd w:id="1634"/>
      <w:bookmarkEnd w:id="1635"/>
    </w:p>
    <w:p>
      <w:pPr>
        <w:spacing w:line="420" w:lineRule="exact"/>
        <w:ind w:firstLine="440" w:firstLineChars="200"/>
        <w:rPr>
          <w:rFonts w:cs="Times New Roman"/>
          <w:color w:val="000000" w:themeColor="text1"/>
          <w:highlight w:val="none"/>
          <w14:textFill>
            <w14:solidFill>
              <w14:schemeClr w14:val="tx1"/>
            </w14:solidFill>
          </w14:textFill>
        </w:rPr>
      </w:pPr>
      <w:bookmarkStart w:id="1636" w:name="_Toc373478360"/>
      <w:bookmarkStart w:id="1637" w:name="_Toc373227713"/>
      <w:bookmarkStart w:id="1638" w:name="_Toc389065279"/>
      <w:bookmarkStart w:id="1639" w:name="_Toc351203636"/>
      <w:r>
        <w:rPr>
          <w:rFonts w:hint="eastAsia"/>
          <w:color w:val="000000" w:themeColor="text1"/>
          <w:highlight w:val="none"/>
          <w14:textFill>
            <w14:solidFill>
              <w14:schemeClr w14:val="tx1"/>
            </w14:solidFill>
          </w14:textFill>
        </w:rPr>
        <w:t>承包人是否提供履</w:t>
      </w:r>
      <w:r>
        <w:rPr>
          <w:rFonts w:hint="eastAsia" w:ascii="宋体" w:hAnsi="宋体" w:eastAsia="宋体" w:cs="宋体"/>
          <w:color w:val="000000" w:themeColor="text1"/>
          <w:highlight w:val="none"/>
          <w14:textFill>
            <w14:solidFill>
              <w14:schemeClr w14:val="tx1"/>
            </w14:solidFill>
          </w14:textFill>
        </w:rPr>
        <w:t>约</w:t>
      </w:r>
      <w:r>
        <w:rPr>
          <w:rFonts w:hint="eastAsia"/>
          <w:color w:val="000000" w:themeColor="text1"/>
          <w:highlight w:val="none"/>
          <w14:textFill>
            <w14:solidFill>
              <w14:schemeClr w14:val="tx1"/>
            </w14:solidFill>
          </w14:textFill>
        </w:rPr>
        <w:t>担保：</w:t>
      </w:r>
      <w:r>
        <w:rPr>
          <w:rFonts w:hint="eastAsia"/>
          <w:color w:val="000000" w:themeColor="text1"/>
          <w:highlight w:val="none"/>
          <w:u w:val="single"/>
          <w14:textFill>
            <w14:solidFill>
              <w14:schemeClr w14:val="tx1"/>
            </w14:solidFill>
          </w14:textFill>
        </w:rPr>
        <w:t>是</w:t>
      </w:r>
      <w:r>
        <w:rPr>
          <w:rFonts w:hint="eastAsia"/>
          <w:color w:val="000000" w:themeColor="text1"/>
          <w:highlight w:val="none"/>
          <w14:textFill>
            <w14:solidFill>
              <w14:schemeClr w14:val="tx1"/>
            </w14:solidFill>
          </w14:textFill>
        </w:rPr>
        <w:t>。</w:t>
      </w:r>
    </w:p>
    <w:p>
      <w:pPr>
        <w:spacing w:line="420" w:lineRule="exact"/>
        <w:ind w:firstLine="440" w:firstLineChars="200"/>
        <w:rPr>
          <w:rFonts w:cs="Times New Roman"/>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承包人提供履</w:t>
      </w:r>
      <w:r>
        <w:rPr>
          <w:rFonts w:hint="eastAsia" w:ascii="宋体" w:hAnsi="宋体" w:eastAsia="宋体" w:cs="宋体"/>
          <w:color w:val="000000" w:themeColor="text1"/>
          <w:highlight w:val="none"/>
          <w14:textFill>
            <w14:solidFill>
              <w14:schemeClr w14:val="tx1"/>
            </w14:solidFill>
          </w14:textFill>
        </w:rPr>
        <w:t>约</w:t>
      </w:r>
      <w:r>
        <w:rPr>
          <w:rFonts w:hint="eastAsia"/>
          <w:color w:val="000000" w:themeColor="text1"/>
          <w:highlight w:val="none"/>
          <w14:textFill>
            <w14:solidFill>
              <w14:schemeClr w14:val="tx1"/>
            </w14:solidFill>
          </w14:textFill>
        </w:rPr>
        <w:t>担保的形式、金</w:t>
      </w:r>
      <w:r>
        <w:rPr>
          <w:rFonts w:hint="eastAsia" w:ascii="宋体" w:hAnsi="宋体" w:eastAsia="宋体" w:cs="宋体"/>
          <w:color w:val="000000" w:themeColor="text1"/>
          <w:highlight w:val="none"/>
          <w14:textFill>
            <w14:solidFill>
              <w14:schemeClr w14:val="tx1"/>
            </w14:solidFill>
          </w14:textFill>
        </w:rPr>
        <w:t>额</w:t>
      </w:r>
      <w:r>
        <w:rPr>
          <w:rFonts w:hint="eastAsia"/>
          <w:color w:val="000000" w:themeColor="text1"/>
          <w:highlight w:val="none"/>
          <w14:textFill>
            <w14:solidFill>
              <w14:schemeClr w14:val="tx1"/>
            </w14:solidFill>
          </w14:textFill>
        </w:rPr>
        <w:t>及期限的：</w:t>
      </w:r>
      <w:r>
        <w:rPr>
          <w:rFonts w:hint="eastAsia"/>
          <w:color w:val="000000" w:themeColor="text1"/>
          <w:highlight w:val="none"/>
          <w:u w:val="single"/>
          <w14:textFill>
            <w14:solidFill>
              <w14:schemeClr w14:val="tx1"/>
            </w14:solidFill>
          </w14:textFill>
        </w:rPr>
        <w:t>承包人在</w:t>
      </w:r>
      <w:r>
        <w:rPr>
          <w:rFonts w:hint="eastAsia" w:ascii="宋体" w:hAnsi="宋体" w:eastAsia="宋体" w:cs="宋体"/>
          <w:color w:val="000000" w:themeColor="text1"/>
          <w:highlight w:val="none"/>
          <w:u w:val="single"/>
          <w14:textFill>
            <w14:solidFill>
              <w14:schemeClr w14:val="tx1"/>
            </w14:solidFill>
          </w14:textFill>
        </w:rPr>
        <w:t>领</w:t>
      </w:r>
      <w:r>
        <w:rPr>
          <w:rFonts w:hint="eastAsia"/>
          <w:color w:val="000000" w:themeColor="text1"/>
          <w:highlight w:val="none"/>
          <w:u w:val="single"/>
          <w14:textFill>
            <w14:solidFill>
              <w14:schemeClr w14:val="tx1"/>
            </w14:solidFill>
          </w14:textFill>
        </w:rPr>
        <w:t>取中</w:t>
      </w:r>
      <w:r>
        <w:rPr>
          <w:rFonts w:hint="eastAsia" w:ascii="宋体" w:hAnsi="宋体" w:eastAsia="宋体" w:cs="宋体"/>
          <w:color w:val="000000" w:themeColor="text1"/>
          <w:highlight w:val="none"/>
          <w:u w:val="single"/>
          <w14:textFill>
            <w14:solidFill>
              <w14:schemeClr w14:val="tx1"/>
            </w14:solidFill>
          </w14:textFill>
        </w:rPr>
        <w:t>标</w:t>
      </w:r>
      <w:r>
        <w:rPr>
          <w:rFonts w:hint="eastAsia"/>
          <w:color w:val="000000" w:themeColor="text1"/>
          <w:highlight w:val="none"/>
          <w:u w:val="single"/>
          <w14:textFill>
            <w14:solidFill>
              <w14:schemeClr w14:val="tx1"/>
            </w14:solidFill>
          </w14:textFill>
        </w:rPr>
        <w:t>通知</w:t>
      </w:r>
      <w:r>
        <w:rPr>
          <w:rFonts w:hint="eastAsia" w:ascii="宋体" w:hAnsi="宋体" w:eastAsia="宋体" w:cs="宋体"/>
          <w:color w:val="000000" w:themeColor="text1"/>
          <w:highlight w:val="none"/>
          <w:u w:val="single"/>
          <w14:textFill>
            <w14:solidFill>
              <w14:schemeClr w14:val="tx1"/>
            </w14:solidFill>
          </w14:textFill>
        </w:rPr>
        <w:t>书</w:t>
      </w:r>
      <w:r>
        <w:rPr>
          <w:rFonts w:hint="eastAsia"/>
          <w:color w:val="000000" w:themeColor="text1"/>
          <w:highlight w:val="none"/>
          <w:u w:val="single"/>
          <w14:textFill>
            <w14:solidFill>
              <w14:schemeClr w14:val="tx1"/>
            </w14:solidFill>
          </w14:textFill>
        </w:rPr>
        <w:t>前，提交合同价款</w:t>
      </w:r>
      <w:r>
        <w:rPr>
          <w:color w:val="000000" w:themeColor="text1"/>
          <w:highlight w:val="none"/>
          <w:u w:val="single"/>
          <w14:textFill>
            <w14:solidFill>
              <w14:schemeClr w14:val="tx1"/>
            </w14:solidFill>
          </w14:textFill>
        </w:rPr>
        <w:t>5%</w:t>
      </w:r>
      <w:r>
        <w:rPr>
          <w:rFonts w:hint="eastAsia" w:ascii="宋体" w:hAnsi="宋体" w:eastAsia="宋体" w:cs="宋体"/>
          <w:color w:val="000000" w:themeColor="text1"/>
          <w:highlight w:val="none"/>
          <w:u w:val="single"/>
          <w14:textFill>
            <w14:solidFill>
              <w14:schemeClr w14:val="tx1"/>
            </w14:solidFill>
          </w14:textFill>
        </w:rPr>
        <w:t>现</w:t>
      </w:r>
      <w:r>
        <w:rPr>
          <w:rFonts w:hint="eastAsia"/>
          <w:color w:val="000000" w:themeColor="text1"/>
          <w:highlight w:val="none"/>
          <w:u w:val="single"/>
          <w14:textFill>
            <w14:solidFill>
              <w14:schemeClr w14:val="tx1"/>
            </w14:solidFill>
          </w14:textFill>
        </w:rPr>
        <w:t>金、</w:t>
      </w:r>
      <w:r>
        <w:rPr>
          <w:rFonts w:hint="eastAsia" w:ascii="宋体" w:hAnsi="宋体" w:eastAsia="宋体" w:cs="宋体"/>
          <w:color w:val="000000" w:themeColor="text1"/>
          <w:highlight w:val="none"/>
          <w14:textFill>
            <w14:solidFill>
              <w14:schemeClr w14:val="tx1"/>
            </w14:solidFill>
          </w14:textFill>
        </w:rPr>
        <w:t>银</w:t>
      </w:r>
      <w:r>
        <w:rPr>
          <w:rFonts w:hint="eastAsia"/>
          <w:color w:val="000000" w:themeColor="text1"/>
          <w:highlight w:val="none"/>
          <w:u w:val="single"/>
          <w14:textFill>
            <w14:solidFill>
              <w14:schemeClr w14:val="tx1"/>
            </w14:solidFill>
          </w14:textFill>
        </w:rPr>
        <w:t>行保函或保</w:t>
      </w:r>
      <w:r>
        <w:rPr>
          <w:rFonts w:hint="eastAsia" w:ascii="宋体" w:hAnsi="宋体" w:eastAsia="宋体" w:cs="宋体"/>
          <w:color w:val="000000" w:themeColor="text1"/>
          <w:highlight w:val="none"/>
          <w:u w:val="single"/>
          <w14:textFill>
            <w14:solidFill>
              <w14:schemeClr w14:val="tx1"/>
            </w14:solidFill>
          </w14:textFill>
        </w:rPr>
        <w:t>险</w:t>
      </w:r>
      <w:r>
        <w:rPr>
          <w:rFonts w:hint="eastAsia"/>
          <w:color w:val="000000" w:themeColor="text1"/>
          <w:highlight w:val="none"/>
          <w:u w:val="single"/>
          <w14:textFill>
            <w14:solidFill>
              <w14:schemeClr w14:val="tx1"/>
            </w14:solidFill>
          </w14:textFill>
        </w:rPr>
        <w:t>保函作</w:t>
      </w:r>
      <w:r>
        <w:rPr>
          <w:rFonts w:hint="eastAsia" w:ascii="宋体" w:hAnsi="宋体" w:eastAsia="宋体" w:cs="宋体"/>
          <w:color w:val="000000" w:themeColor="text1"/>
          <w:highlight w:val="none"/>
          <w:u w:val="single"/>
          <w14:textFill>
            <w14:solidFill>
              <w14:schemeClr w14:val="tx1"/>
            </w14:solidFill>
          </w14:textFill>
        </w:rPr>
        <w:t>为</w:t>
      </w:r>
      <w:r>
        <w:rPr>
          <w:rFonts w:hint="eastAsia"/>
          <w:color w:val="000000" w:themeColor="text1"/>
          <w:highlight w:val="none"/>
          <w:u w:val="single"/>
          <w14:textFill>
            <w14:solidFill>
              <w14:schemeClr w14:val="tx1"/>
            </w14:solidFill>
          </w14:textFill>
        </w:rPr>
        <w:t>履</w:t>
      </w:r>
      <w:r>
        <w:rPr>
          <w:rFonts w:hint="eastAsia" w:ascii="宋体" w:hAnsi="宋体" w:eastAsia="宋体" w:cs="宋体"/>
          <w:color w:val="000000" w:themeColor="text1"/>
          <w:highlight w:val="none"/>
          <w:u w:val="single"/>
          <w14:textFill>
            <w14:solidFill>
              <w14:schemeClr w14:val="tx1"/>
            </w14:solidFill>
          </w14:textFill>
        </w:rPr>
        <w:t>约</w:t>
      </w:r>
      <w:r>
        <w:rPr>
          <w:rFonts w:hint="eastAsia"/>
          <w:color w:val="000000" w:themeColor="text1"/>
          <w:highlight w:val="none"/>
          <w:u w:val="single"/>
          <w14:textFill>
            <w14:solidFill>
              <w14:schemeClr w14:val="tx1"/>
            </w14:solidFill>
          </w14:textFill>
        </w:rPr>
        <w:t>担保。</w:t>
      </w:r>
    </w:p>
    <w:p>
      <w:pPr>
        <w:spacing w:line="420" w:lineRule="exact"/>
        <w:ind w:firstLine="440" w:firstLineChars="200"/>
        <w:rPr>
          <w:rFonts w:cs="Times New Roman"/>
          <w:color w:val="000000" w:themeColor="text1"/>
          <w:highlight w:val="none"/>
          <w:u w:val="single"/>
          <w14:textFill>
            <w14:solidFill>
              <w14:schemeClr w14:val="tx1"/>
            </w14:solidFill>
          </w14:textFill>
        </w:rPr>
      </w:pPr>
      <w:r>
        <w:rPr>
          <w:rFonts w:hint="eastAsia"/>
          <w:color w:val="000000" w:themeColor="text1"/>
          <w:highlight w:val="none"/>
          <w:u w:val="single"/>
          <w14:textFill>
            <w14:solidFill>
              <w14:schemeClr w14:val="tx1"/>
            </w14:solidFill>
          </w14:textFill>
        </w:rPr>
        <w:t>工程竣工</w:t>
      </w:r>
      <w:r>
        <w:rPr>
          <w:rFonts w:hint="eastAsia" w:ascii="宋体" w:hAnsi="宋体" w:eastAsia="宋体" w:cs="宋体"/>
          <w:color w:val="000000" w:themeColor="text1"/>
          <w:highlight w:val="none"/>
          <w:u w:val="single"/>
          <w14:textFill>
            <w14:solidFill>
              <w14:schemeClr w14:val="tx1"/>
            </w14:solidFill>
          </w14:textFill>
        </w:rPr>
        <w:t>验</w:t>
      </w:r>
      <w:r>
        <w:rPr>
          <w:rFonts w:hint="eastAsia"/>
          <w:color w:val="000000" w:themeColor="text1"/>
          <w:highlight w:val="none"/>
          <w:u w:val="single"/>
          <w14:textFill>
            <w14:solidFill>
              <w14:schemeClr w14:val="tx1"/>
            </w14:solidFill>
          </w14:textFill>
        </w:rPr>
        <w:t>收合格</w:t>
      </w:r>
      <w:r>
        <w:rPr>
          <w:rFonts w:hint="eastAsia" w:ascii="宋体" w:hAnsi="宋体" w:eastAsia="宋体" w:cs="宋体"/>
          <w:color w:val="000000" w:themeColor="text1"/>
          <w:highlight w:val="none"/>
          <w:u w:val="single"/>
          <w14:textFill>
            <w14:solidFill>
              <w14:schemeClr w14:val="tx1"/>
            </w14:solidFill>
          </w14:textFill>
        </w:rPr>
        <w:t>并对验</w:t>
      </w:r>
      <w:r>
        <w:rPr>
          <w:rFonts w:hint="eastAsia"/>
          <w:color w:val="000000" w:themeColor="text1"/>
          <w:highlight w:val="none"/>
          <w:u w:val="single"/>
          <w14:textFill>
            <w14:solidFill>
              <w14:schemeClr w14:val="tx1"/>
            </w14:solidFill>
          </w14:textFill>
        </w:rPr>
        <w:t>收</w:t>
      </w:r>
      <w:r>
        <w:rPr>
          <w:rFonts w:hint="eastAsia" w:ascii="宋体" w:hAnsi="宋体" w:eastAsia="宋体" w:cs="宋体"/>
          <w:color w:val="000000" w:themeColor="text1"/>
          <w:highlight w:val="none"/>
          <w:u w:val="single"/>
          <w14:textFill>
            <w14:solidFill>
              <w14:schemeClr w14:val="tx1"/>
            </w14:solidFill>
          </w14:textFill>
        </w:rPr>
        <w:t>发现</w:t>
      </w:r>
      <w:r>
        <w:rPr>
          <w:rFonts w:hint="eastAsia"/>
          <w:color w:val="000000" w:themeColor="text1"/>
          <w:highlight w:val="none"/>
          <w:u w:val="single"/>
          <w14:textFill>
            <w14:solidFill>
              <w14:schemeClr w14:val="tx1"/>
            </w14:solidFill>
          </w14:textFill>
        </w:rPr>
        <w:t>的</w:t>
      </w:r>
      <w:r>
        <w:rPr>
          <w:rFonts w:hint="eastAsia" w:ascii="宋体" w:hAnsi="宋体" w:eastAsia="宋体" w:cs="宋体"/>
          <w:color w:val="000000" w:themeColor="text1"/>
          <w:highlight w:val="none"/>
          <w:u w:val="single"/>
          <w14:textFill>
            <w14:solidFill>
              <w14:schemeClr w14:val="tx1"/>
            </w14:solidFill>
          </w14:textFill>
        </w:rPr>
        <w:t>问题</w:t>
      </w:r>
      <w:r>
        <w:rPr>
          <w:rFonts w:hint="eastAsia"/>
          <w:color w:val="000000" w:themeColor="text1"/>
          <w:highlight w:val="none"/>
          <w:u w:val="single"/>
          <w14:textFill>
            <w14:solidFill>
              <w14:schemeClr w14:val="tx1"/>
            </w14:solidFill>
          </w14:textFill>
        </w:rPr>
        <w:t>完成整改后的</w:t>
      </w:r>
      <w:r>
        <w:rPr>
          <w:color w:val="000000" w:themeColor="text1"/>
          <w:highlight w:val="none"/>
          <w:u w:val="single"/>
          <w14:textFill>
            <w14:solidFill>
              <w14:schemeClr w14:val="tx1"/>
            </w14:solidFill>
          </w14:textFill>
        </w:rPr>
        <w:t>7</w:t>
      </w:r>
      <w:r>
        <w:rPr>
          <w:rFonts w:hint="eastAsia" w:ascii="宋体" w:hAnsi="宋体" w:eastAsia="宋体" w:cs="宋体"/>
          <w:color w:val="000000" w:themeColor="text1"/>
          <w:highlight w:val="none"/>
          <w:u w:val="single"/>
          <w14:textFill>
            <w14:solidFill>
              <w14:schemeClr w14:val="tx1"/>
            </w14:solidFill>
          </w14:textFill>
        </w:rPr>
        <w:t>个</w:t>
      </w:r>
      <w:r>
        <w:rPr>
          <w:rFonts w:hint="eastAsia"/>
          <w:color w:val="000000" w:themeColor="text1"/>
          <w:highlight w:val="none"/>
          <w:u w:val="single"/>
          <w14:textFill>
            <w14:solidFill>
              <w14:schemeClr w14:val="tx1"/>
            </w14:solidFill>
          </w14:textFill>
        </w:rPr>
        <w:t>日</w:t>
      </w:r>
      <w:r>
        <w:rPr>
          <w:rFonts w:hint="eastAsia" w:ascii="宋体" w:hAnsi="宋体" w:eastAsia="宋体" w:cs="宋体"/>
          <w:color w:val="000000" w:themeColor="text1"/>
          <w:highlight w:val="none"/>
          <w:u w:val="single"/>
          <w14:textFill>
            <w14:solidFill>
              <w14:schemeClr w14:val="tx1"/>
            </w14:solidFill>
          </w14:textFill>
        </w:rPr>
        <w:t>历</w:t>
      </w:r>
      <w:r>
        <w:rPr>
          <w:rFonts w:hint="eastAsia"/>
          <w:color w:val="000000" w:themeColor="text1"/>
          <w:highlight w:val="none"/>
          <w:u w:val="single"/>
          <w14:textFill>
            <w14:solidFill>
              <w14:schemeClr w14:val="tx1"/>
            </w14:solidFill>
          </w14:textFill>
        </w:rPr>
        <w:t>天</w:t>
      </w:r>
      <w:r>
        <w:rPr>
          <w:rFonts w:hint="eastAsia" w:ascii="宋体" w:hAnsi="宋体" w:eastAsia="宋体" w:cs="宋体"/>
          <w:color w:val="000000" w:themeColor="text1"/>
          <w:highlight w:val="none"/>
          <w:u w:val="single"/>
          <w14:textFill>
            <w14:solidFill>
              <w14:schemeClr w14:val="tx1"/>
            </w14:solidFill>
          </w14:textFill>
        </w:rPr>
        <w:t>内</w:t>
      </w:r>
      <w:r>
        <w:rPr>
          <w:rFonts w:hint="eastAsia"/>
          <w:color w:val="000000" w:themeColor="text1"/>
          <w:highlight w:val="none"/>
          <w:u w:val="single"/>
          <w14:textFill>
            <w14:solidFill>
              <w14:schemeClr w14:val="tx1"/>
            </w14:solidFill>
          </w14:textFill>
        </w:rPr>
        <w:t>，</w:t>
      </w:r>
      <w:r>
        <w:rPr>
          <w:rFonts w:hint="eastAsia" w:ascii="宋体" w:hAnsi="宋体" w:eastAsia="宋体" w:cs="宋体"/>
          <w:color w:val="000000" w:themeColor="text1"/>
          <w:highlight w:val="none"/>
          <w:u w:val="single"/>
          <w14:textFill>
            <w14:solidFill>
              <w14:schemeClr w14:val="tx1"/>
            </w14:solidFill>
          </w14:textFill>
        </w:rPr>
        <w:t>发</w:t>
      </w:r>
      <w:r>
        <w:rPr>
          <w:rFonts w:hint="eastAsia"/>
          <w:color w:val="000000" w:themeColor="text1"/>
          <w:highlight w:val="none"/>
          <w:u w:val="single"/>
          <w14:textFill>
            <w14:solidFill>
              <w14:schemeClr w14:val="tx1"/>
            </w14:solidFill>
          </w14:textFill>
        </w:rPr>
        <w:t>包人支付履</w:t>
      </w:r>
      <w:r>
        <w:rPr>
          <w:rFonts w:hint="eastAsia" w:ascii="宋体" w:hAnsi="宋体" w:eastAsia="宋体" w:cs="宋体"/>
          <w:color w:val="000000" w:themeColor="text1"/>
          <w:highlight w:val="none"/>
          <w:u w:val="single"/>
          <w14:textFill>
            <w14:solidFill>
              <w14:schemeClr w14:val="tx1"/>
            </w14:solidFill>
          </w14:textFill>
        </w:rPr>
        <w:t>约</w:t>
      </w:r>
      <w:r>
        <w:rPr>
          <w:rFonts w:hint="eastAsia"/>
          <w:color w:val="000000" w:themeColor="text1"/>
          <w:highlight w:val="none"/>
          <w:u w:val="single"/>
          <w14:textFill>
            <w14:solidFill>
              <w14:schemeClr w14:val="tx1"/>
            </w14:solidFill>
          </w14:textFill>
        </w:rPr>
        <w:t>保</w:t>
      </w:r>
      <w:r>
        <w:rPr>
          <w:rFonts w:hint="eastAsia" w:ascii="宋体" w:hAnsi="宋体" w:eastAsia="宋体" w:cs="宋体"/>
          <w:color w:val="000000" w:themeColor="text1"/>
          <w:highlight w:val="none"/>
          <w:u w:val="single"/>
          <w14:textFill>
            <w14:solidFill>
              <w14:schemeClr w14:val="tx1"/>
            </w14:solidFill>
          </w14:textFill>
        </w:rPr>
        <w:t>证</w:t>
      </w:r>
      <w:r>
        <w:rPr>
          <w:rFonts w:hint="eastAsia"/>
          <w:color w:val="000000" w:themeColor="text1"/>
          <w:highlight w:val="none"/>
          <w:u w:val="single"/>
          <w14:textFill>
            <w14:solidFill>
              <w14:schemeClr w14:val="tx1"/>
            </w14:solidFill>
          </w14:textFill>
        </w:rPr>
        <w:t>金的</w:t>
      </w:r>
      <w:r>
        <w:rPr>
          <w:color w:val="000000" w:themeColor="text1"/>
          <w:highlight w:val="none"/>
          <w:u w:val="single"/>
          <w14:textFill>
            <w14:solidFill>
              <w14:schemeClr w14:val="tx1"/>
            </w14:solidFill>
          </w14:textFill>
        </w:rPr>
        <w:t>50%</w:t>
      </w:r>
      <w:r>
        <w:rPr>
          <w:rFonts w:hint="eastAsia"/>
          <w:color w:val="000000" w:themeColor="text1"/>
          <w:highlight w:val="none"/>
          <w:u w:val="single"/>
          <w14:textFill>
            <w14:solidFill>
              <w14:schemeClr w14:val="tx1"/>
            </w14:solidFill>
          </w14:textFill>
        </w:rPr>
        <w:t>；承包人向</w:t>
      </w:r>
      <w:r>
        <w:rPr>
          <w:rFonts w:hint="eastAsia" w:ascii="宋体" w:hAnsi="宋体" w:eastAsia="宋体" w:cs="宋体"/>
          <w:color w:val="000000" w:themeColor="text1"/>
          <w:highlight w:val="none"/>
          <w:u w:val="single"/>
          <w14:textFill>
            <w14:solidFill>
              <w14:schemeClr w14:val="tx1"/>
            </w14:solidFill>
          </w14:textFill>
        </w:rPr>
        <w:t>发</w:t>
      </w:r>
      <w:r>
        <w:rPr>
          <w:rFonts w:hint="eastAsia"/>
          <w:color w:val="000000" w:themeColor="text1"/>
          <w:highlight w:val="none"/>
          <w:u w:val="single"/>
          <w14:textFill>
            <w14:solidFill>
              <w14:schemeClr w14:val="tx1"/>
            </w14:solidFill>
          </w14:textFill>
        </w:rPr>
        <w:t>包人完成（施工）竣工</w:t>
      </w:r>
      <w:r>
        <w:rPr>
          <w:rFonts w:hint="eastAsia" w:ascii="宋体" w:hAnsi="宋体" w:eastAsia="宋体" w:cs="宋体"/>
          <w:color w:val="000000" w:themeColor="text1"/>
          <w:highlight w:val="none"/>
          <w:u w:val="single"/>
          <w14:textFill>
            <w14:solidFill>
              <w14:schemeClr w14:val="tx1"/>
            </w14:solidFill>
          </w14:textFill>
        </w:rPr>
        <w:t>资</w:t>
      </w:r>
      <w:r>
        <w:rPr>
          <w:rFonts w:hint="eastAsia"/>
          <w:color w:val="000000" w:themeColor="text1"/>
          <w:highlight w:val="none"/>
          <w:u w:val="single"/>
          <w14:textFill>
            <w14:solidFill>
              <w14:schemeClr w14:val="tx1"/>
            </w14:solidFill>
          </w14:textFill>
        </w:rPr>
        <w:t>料移交手</w:t>
      </w:r>
      <w:r>
        <w:rPr>
          <w:rFonts w:hint="eastAsia" w:ascii="宋体" w:hAnsi="宋体" w:eastAsia="宋体" w:cs="宋体"/>
          <w:color w:val="000000" w:themeColor="text1"/>
          <w:highlight w:val="none"/>
          <w:u w:val="single"/>
          <w14:textFill>
            <w14:solidFill>
              <w14:schemeClr w14:val="tx1"/>
            </w14:solidFill>
          </w14:textFill>
        </w:rPr>
        <w:t>续</w:t>
      </w:r>
      <w:r>
        <w:rPr>
          <w:rFonts w:hint="eastAsia"/>
          <w:color w:val="000000" w:themeColor="text1"/>
          <w:highlight w:val="none"/>
          <w:u w:val="single"/>
          <w14:textFill>
            <w14:solidFill>
              <w14:schemeClr w14:val="tx1"/>
            </w14:solidFill>
          </w14:textFill>
        </w:rPr>
        <w:t>后，可向</w:t>
      </w:r>
      <w:r>
        <w:rPr>
          <w:rFonts w:hint="eastAsia" w:ascii="宋体" w:hAnsi="宋体" w:eastAsia="宋体" w:cs="宋体"/>
          <w:color w:val="000000" w:themeColor="text1"/>
          <w:highlight w:val="none"/>
          <w:u w:val="single"/>
          <w14:textFill>
            <w14:solidFill>
              <w14:schemeClr w14:val="tx1"/>
            </w14:solidFill>
          </w14:textFill>
        </w:rPr>
        <w:t>发</w:t>
      </w:r>
      <w:r>
        <w:rPr>
          <w:rFonts w:hint="eastAsia"/>
          <w:color w:val="000000" w:themeColor="text1"/>
          <w:highlight w:val="none"/>
          <w:u w:val="single"/>
          <w14:textFill>
            <w14:solidFill>
              <w14:schemeClr w14:val="tx1"/>
            </w14:solidFill>
          </w14:textFill>
        </w:rPr>
        <w:t>包人申</w:t>
      </w:r>
      <w:r>
        <w:rPr>
          <w:rFonts w:hint="eastAsia" w:ascii="宋体" w:hAnsi="宋体" w:eastAsia="宋体" w:cs="宋体"/>
          <w:color w:val="000000" w:themeColor="text1"/>
          <w:highlight w:val="none"/>
          <w:u w:val="single"/>
          <w14:textFill>
            <w14:solidFill>
              <w14:schemeClr w14:val="tx1"/>
            </w14:solidFill>
          </w14:textFill>
        </w:rPr>
        <w:t>请</w:t>
      </w:r>
      <w:r>
        <w:rPr>
          <w:rFonts w:hint="eastAsia"/>
          <w:color w:val="000000" w:themeColor="text1"/>
          <w:highlight w:val="none"/>
          <w:u w:val="single"/>
          <w14:textFill>
            <w14:solidFill>
              <w14:schemeClr w14:val="tx1"/>
            </w14:solidFill>
          </w14:textFill>
        </w:rPr>
        <w:t>退</w:t>
      </w:r>
      <w:r>
        <w:rPr>
          <w:rFonts w:hint="eastAsia" w:ascii="宋体" w:hAnsi="宋体" w:eastAsia="宋体" w:cs="宋体"/>
          <w:color w:val="000000" w:themeColor="text1"/>
          <w:highlight w:val="none"/>
          <w:u w:val="single"/>
          <w14:textFill>
            <w14:solidFill>
              <w14:schemeClr w14:val="tx1"/>
            </w14:solidFill>
          </w14:textFill>
        </w:rPr>
        <w:t>还</w:t>
      </w:r>
      <w:r>
        <w:rPr>
          <w:rFonts w:hint="eastAsia"/>
          <w:color w:val="000000" w:themeColor="text1"/>
          <w:highlight w:val="none"/>
          <w:u w:val="single"/>
          <w14:textFill>
            <w14:solidFill>
              <w14:schemeClr w14:val="tx1"/>
            </w14:solidFill>
          </w14:textFill>
        </w:rPr>
        <w:t>剩余履</w:t>
      </w:r>
      <w:r>
        <w:rPr>
          <w:rFonts w:hint="eastAsia" w:ascii="宋体" w:hAnsi="宋体" w:eastAsia="宋体" w:cs="宋体"/>
          <w:color w:val="000000" w:themeColor="text1"/>
          <w:highlight w:val="none"/>
          <w:u w:val="single"/>
          <w14:textFill>
            <w14:solidFill>
              <w14:schemeClr w14:val="tx1"/>
            </w14:solidFill>
          </w14:textFill>
        </w:rPr>
        <w:t>约</w:t>
      </w:r>
      <w:r>
        <w:rPr>
          <w:rFonts w:hint="eastAsia"/>
          <w:color w:val="000000" w:themeColor="text1"/>
          <w:highlight w:val="none"/>
          <w:u w:val="single"/>
          <w14:textFill>
            <w14:solidFill>
              <w14:schemeClr w14:val="tx1"/>
            </w14:solidFill>
          </w14:textFill>
        </w:rPr>
        <w:t>保</w:t>
      </w:r>
      <w:r>
        <w:rPr>
          <w:rFonts w:hint="eastAsia" w:ascii="宋体" w:hAnsi="宋体" w:eastAsia="宋体" w:cs="宋体"/>
          <w:color w:val="000000" w:themeColor="text1"/>
          <w:highlight w:val="none"/>
          <w:u w:val="single"/>
          <w14:textFill>
            <w14:solidFill>
              <w14:schemeClr w14:val="tx1"/>
            </w14:solidFill>
          </w14:textFill>
        </w:rPr>
        <w:t>证</w:t>
      </w:r>
      <w:r>
        <w:rPr>
          <w:rFonts w:hint="eastAsia"/>
          <w:color w:val="000000" w:themeColor="text1"/>
          <w:highlight w:val="none"/>
          <w:u w:val="single"/>
          <w14:textFill>
            <w14:solidFill>
              <w14:schemeClr w14:val="tx1"/>
            </w14:solidFill>
          </w14:textFill>
        </w:rPr>
        <w:t>金，</w:t>
      </w:r>
      <w:r>
        <w:rPr>
          <w:rFonts w:hint="eastAsia" w:ascii="宋体" w:hAnsi="宋体" w:eastAsia="宋体" w:cs="宋体"/>
          <w:color w:val="000000" w:themeColor="text1"/>
          <w:highlight w:val="none"/>
          <w:u w:val="single"/>
          <w14:textFill>
            <w14:solidFill>
              <w14:schemeClr w14:val="tx1"/>
            </w14:solidFill>
          </w14:textFill>
        </w:rPr>
        <w:t>发</w:t>
      </w:r>
      <w:r>
        <w:rPr>
          <w:rFonts w:hint="eastAsia"/>
          <w:color w:val="000000" w:themeColor="text1"/>
          <w:highlight w:val="none"/>
          <w:u w:val="single"/>
          <w14:textFill>
            <w14:solidFill>
              <w14:schemeClr w14:val="tx1"/>
            </w14:solidFill>
          </w14:textFill>
        </w:rPr>
        <w:t>包人</w:t>
      </w:r>
      <w:r>
        <w:rPr>
          <w:rFonts w:hint="eastAsia" w:ascii="宋体" w:hAnsi="宋体" w:eastAsia="宋体" w:cs="宋体"/>
          <w:color w:val="000000" w:themeColor="text1"/>
          <w:highlight w:val="none"/>
          <w:u w:val="single"/>
          <w14:textFill>
            <w14:solidFill>
              <w14:schemeClr w14:val="tx1"/>
            </w14:solidFill>
          </w14:textFill>
        </w:rPr>
        <w:t>应</w:t>
      </w:r>
      <w:r>
        <w:rPr>
          <w:rFonts w:hint="eastAsia"/>
          <w:color w:val="000000" w:themeColor="text1"/>
          <w:highlight w:val="none"/>
          <w:u w:val="single"/>
          <w14:textFill>
            <w14:solidFill>
              <w14:schemeClr w14:val="tx1"/>
            </w14:solidFill>
          </w14:textFill>
        </w:rPr>
        <w:t>在收到申</w:t>
      </w:r>
      <w:r>
        <w:rPr>
          <w:rFonts w:hint="eastAsia" w:ascii="宋体" w:hAnsi="宋体" w:eastAsia="宋体" w:cs="宋体"/>
          <w:color w:val="000000" w:themeColor="text1"/>
          <w:highlight w:val="none"/>
          <w:u w:val="single"/>
          <w14:textFill>
            <w14:solidFill>
              <w14:schemeClr w14:val="tx1"/>
            </w14:solidFill>
          </w14:textFill>
        </w:rPr>
        <w:t>请</w:t>
      </w:r>
      <w:r>
        <w:rPr>
          <w:rFonts w:hint="eastAsia"/>
          <w:color w:val="000000" w:themeColor="text1"/>
          <w:highlight w:val="none"/>
          <w:u w:val="single"/>
          <w14:textFill>
            <w14:solidFill>
              <w14:schemeClr w14:val="tx1"/>
            </w14:solidFill>
          </w14:textFill>
        </w:rPr>
        <w:t>之日起</w:t>
      </w:r>
      <w:r>
        <w:rPr>
          <w:color w:val="000000" w:themeColor="text1"/>
          <w:highlight w:val="none"/>
          <w:u w:val="single"/>
          <w14:textFill>
            <w14:solidFill>
              <w14:schemeClr w14:val="tx1"/>
            </w14:solidFill>
          </w14:textFill>
        </w:rPr>
        <w:t>28</w:t>
      </w:r>
      <w:r>
        <w:rPr>
          <w:rFonts w:hint="eastAsia" w:ascii="宋体" w:hAnsi="宋体" w:eastAsia="宋体" w:cs="宋体"/>
          <w:color w:val="000000" w:themeColor="text1"/>
          <w:highlight w:val="none"/>
          <w:u w:val="single"/>
          <w14:textFill>
            <w14:solidFill>
              <w14:schemeClr w14:val="tx1"/>
            </w14:solidFill>
          </w14:textFill>
        </w:rPr>
        <w:t>个</w:t>
      </w:r>
      <w:r>
        <w:rPr>
          <w:rFonts w:hint="eastAsia"/>
          <w:color w:val="000000" w:themeColor="text1"/>
          <w:highlight w:val="none"/>
          <w:u w:val="single"/>
          <w14:textFill>
            <w14:solidFill>
              <w14:schemeClr w14:val="tx1"/>
            </w14:solidFill>
          </w14:textFill>
        </w:rPr>
        <w:t>日</w:t>
      </w:r>
      <w:r>
        <w:rPr>
          <w:rFonts w:hint="eastAsia" w:ascii="宋体" w:hAnsi="宋体" w:eastAsia="宋体" w:cs="宋体"/>
          <w:color w:val="000000" w:themeColor="text1"/>
          <w:highlight w:val="none"/>
          <w:u w:val="single"/>
          <w14:textFill>
            <w14:solidFill>
              <w14:schemeClr w14:val="tx1"/>
            </w14:solidFill>
          </w14:textFill>
        </w:rPr>
        <w:t>历</w:t>
      </w:r>
      <w:r>
        <w:rPr>
          <w:rFonts w:hint="eastAsia"/>
          <w:color w:val="000000" w:themeColor="text1"/>
          <w:highlight w:val="none"/>
          <w:u w:val="single"/>
          <w14:textFill>
            <w14:solidFill>
              <w14:schemeClr w14:val="tx1"/>
            </w14:solidFill>
          </w14:textFill>
        </w:rPr>
        <w:t>天</w:t>
      </w:r>
      <w:r>
        <w:rPr>
          <w:rFonts w:hint="eastAsia" w:ascii="宋体" w:hAnsi="宋体" w:eastAsia="宋体" w:cs="宋体"/>
          <w:color w:val="000000" w:themeColor="text1"/>
          <w:highlight w:val="none"/>
          <w:u w:val="single"/>
          <w14:textFill>
            <w14:solidFill>
              <w14:schemeClr w14:val="tx1"/>
            </w14:solidFill>
          </w14:textFill>
        </w:rPr>
        <w:t>内</w:t>
      </w:r>
      <w:r>
        <w:rPr>
          <w:rFonts w:hint="eastAsia"/>
          <w:color w:val="000000" w:themeColor="text1"/>
          <w:highlight w:val="none"/>
          <w:u w:val="single"/>
          <w14:textFill>
            <w14:solidFill>
              <w14:schemeClr w14:val="tx1"/>
            </w14:solidFill>
          </w14:textFill>
        </w:rPr>
        <w:t>扣</w:t>
      </w:r>
      <w:r>
        <w:rPr>
          <w:rFonts w:hint="eastAsia" w:ascii="宋体" w:hAnsi="宋体" w:eastAsia="宋体" w:cs="宋体"/>
          <w:color w:val="000000" w:themeColor="text1"/>
          <w:highlight w:val="none"/>
          <w:u w:val="single"/>
          <w14:textFill>
            <w14:solidFill>
              <w14:schemeClr w14:val="tx1"/>
            </w14:solidFill>
          </w14:textFill>
        </w:rPr>
        <w:t>减</w:t>
      </w:r>
      <w:r>
        <w:rPr>
          <w:rFonts w:hint="eastAsia"/>
          <w:color w:val="000000" w:themeColor="text1"/>
          <w:highlight w:val="none"/>
          <w:u w:val="single"/>
          <w14:textFill>
            <w14:solidFill>
              <w14:schemeClr w14:val="tx1"/>
            </w14:solidFill>
          </w14:textFill>
        </w:rPr>
        <w:t>承包人</w:t>
      </w:r>
      <w:r>
        <w:rPr>
          <w:rFonts w:hint="eastAsia" w:ascii="宋体" w:hAnsi="宋体" w:eastAsia="宋体" w:cs="宋体"/>
          <w:color w:val="000000" w:themeColor="text1"/>
          <w:highlight w:val="none"/>
          <w:u w:val="single"/>
          <w14:textFill>
            <w14:solidFill>
              <w14:schemeClr w14:val="tx1"/>
            </w14:solidFill>
          </w14:textFill>
        </w:rPr>
        <w:t>赔偿</w:t>
      </w:r>
      <w:r>
        <w:rPr>
          <w:rFonts w:hint="eastAsia"/>
          <w:color w:val="000000" w:themeColor="text1"/>
          <w:highlight w:val="none"/>
          <w:u w:val="single"/>
          <w14:textFill>
            <w14:solidFill>
              <w14:schemeClr w14:val="tx1"/>
            </w14:solidFill>
          </w14:textFill>
        </w:rPr>
        <w:t>金和其他</w:t>
      </w:r>
      <w:r>
        <w:rPr>
          <w:rFonts w:hint="eastAsia" w:ascii="宋体" w:hAnsi="宋体" w:eastAsia="宋体" w:cs="宋体"/>
          <w:color w:val="000000" w:themeColor="text1"/>
          <w:highlight w:val="none"/>
          <w:u w:val="single"/>
          <w14:textFill>
            <w14:solidFill>
              <w14:schemeClr w14:val="tx1"/>
            </w14:solidFill>
          </w14:textFill>
        </w:rPr>
        <w:t>应从</w:t>
      </w:r>
      <w:r>
        <w:rPr>
          <w:rFonts w:hint="eastAsia"/>
          <w:color w:val="000000" w:themeColor="text1"/>
          <w:highlight w:val="none"/>
          <w:u w:val="single"/>
          <w14:textFill>
            <w14:solidFill>
              <w14:schemeClr w14:val="tx1"/>
            </w14:solidFill>
          </w14:textFill>
        </w:rPr>
        <w:t>承包人扣回的款</w:t>
      </w:r>
      <w:r>
        <w:rPr>
          <w:rFonts w:hint="eastAsia" w:ascii="宋体" w:hAnsi="宋体" w:eastAsia="宋体" w:cs="宋体"/>
          <w:color w:val="000000" w:themeColor="text1"/>
          <w:highlight w:val="none"/>
          <w:u w:val="single"/>
          <w14:textFill>
            <w14:solidFill>
              <w14:schemeClr w14:val="tx1"/>
            </w14:solidFill>
          </w14:textFill>
        </w:rPr>
        <w:t>项</w:t>
      </w:r>
      <w:r>
        <w:rPr>
          <w:rFonts w:hint="eastAsia"/>
          <w:color w:val="000000" w:themeColor="text1"/>
          <w:highlight w:val="none"/>
          <w:u w:val="single"/>
          <w14:textFill>
            <w14:solidFill>
              <w14:schemeClr w14:val="tx1"/>
            </w14:solidFill>
          </w14:textFill>
        </w:rPr>
        <w:t>后，</w:t>
      </w:r>
      <w:r>
        <w:rPr>
          <w:rFonts w:hint="eastAsia" w:ascii="宋体" w:hAnsi="宋体" w:eastAsia="宋体" w:cs="宋体"/>
          <w:color w:val="000000" w:themeColor="text1"/>
          <w:highlight w:val="none"/>
          <w:u w:val="single"/>
          <w14:textFill>
            <w14:solidFill>
              <w14:schemeClr w14:val="tx1"/>
            </w14:solidFill>
          </w14:textFill>
        </w:rPr>
        <w:t>将</w:t>
      </w:r>
      <w:r>
        <w:rPr>
          <w:rFonts w:hint="eastAsia"/>
          <w:color w:val="000000" w:themeColor="text1"/>
          <w:highlight w:val="none"/>
          <w:u w:val="single"/>
          <w14:textFill>
            <w14:solidFill>
              <w14:schemeClr w14:val="tx1"/>
            </w14:solidFill>
          </w14:textFill>
        </w:rPr>
        <w:t>履</w:t>
      </w:r>
      <w:r>
        <w:rPr>
          <w:rFonts w:hint="eastAsia" w:ascii="宋体" w:hAnsi="宋体" w:eastAsia="宋体" w:cs="宋体"/>
          <w:color w:val="000000" w:themeColor="text1"/>
          <w:highlight w:val="none"/>
          <w:u w:val="single"/>
          <w14:textFill>
            <w14:solidFill>
              <w14:schemeClr w14:val="tx1"/>
            </w14:solidFill>
          </w14:textFill>
        </w:rPr>
        <w:t>约</w:t>
      </w:r>
      <w:r>
        <w:rPr>
          <w:rFonts w:hint="eastAsia"/>
          <w:color w:val="000000" w:themeColor="text1"/>
          <w:highlight w:val="none"/>
          <w:u w:val="single"/>
          <w14:textFill>
            <w14:solidFill>
              <w14:schemeClr w14:val="tx1"/>
            </w14:solidFill>
          </w14:textFill>
        </w:rPr>
        <w:t>保</w:t>
      </w:r>
      <w:r>
        <w:rPr>
          <w:rFonts w:hint="eastAsia" w:ascii="宋体" w:hAnsi="宋体" w:eastAsia="宋体" w:cs="宋体"/>
          <w:color w:val="000000" w:themeColor="text1"/>
          <w:highlight w:val="none"/>
          <w:u w:val="single"/>
          <w14:textFill>
            <w14:solidFill>
              <w14:schemeClr w14:val="tx1"/>
            </w14:solidFill>
          </w14:textFill>
        </w:rPr>
        <w:t>证</w:t>
      </w:r>
      <w:r>
        <w:rPr>
          <w:rFonts w:hint="eastAsia"/>
          <w:color w:val="000000" w:themeColor="text1"/>
          <w:highlight w:val="none"/>
          <w:u w:val="single"/>
          <w14:textFill>
            <w14:solidFill>
              <w14:schemeClr w14:val="tx1"/>
            </w14:solidFill>
          </w14:textFill>
        </w:rPr>
        <w:t>金的余</w:t>
      </w:r>
      <w:r>
        <w:rPr>
          <w:rFonts w:hint="eastAsia" w:ascii="宋体" w:hAnsi="宋体" w:eastAsia="宋体" w:cs="宋体"/>
          <w:color w:val="000000" w:themeColor="text1"/>
          <w:highlight w:val="none"/>
          <w:u w:val="single"/>
          <w14:textFill>
            <w14:solidFill>
              <w14:schemeClr w14:val="tx1"/>
            </w14:solidFill>
          </w14:textFill>
        </w:rPr>
        <w:t>额</w:t>
      </w:r>
      <w:r>
        <w:rPr>
          <w:rFonts w:hint="eastAsia"/>
          <w:color w:val="000000" w:themeColor="text1"/>
          <w:highlight w:val="none"/>
          <w:u w:val="single"/>
          <w14:textFill>
            <w14:solidFill>
              <w14:schemeClr w14:val="tx1"/>
            </w14:solidFill>
          </w14:textFill>
        </w:rPr>
        <w:t>退</w:t>
      </w:r>
      <w:r>
        <w:rPr>
          <w:rFonts w:hint="eastAsia" w:ascii="宋体" w:hAnsi="宋体" w:eastAsia="宋体" w:cs="宋体"/>
          <w:color w:val="000000" w:themeColor="text1"/>
          <w:highlight w:val="none"/>
          <w:u w:val="single"/>
          <w14:textFill>
            <w14:solidFill>
              <w14:schemeClr w14:val="tx1"/>
            </w14:solidFill>
          </w14:textFill>
        </w:rPr>
        <w:t>还给</w:t>
      </w:r>
      <w:r>
        <w:rPr>
          <w:rFonts w:hint="eastAsia"/>
          <w:color w:val="000000" w:themeColor="text1"/>
          <w:highlight w:val="none"/>
          <w:u w:val="single"/>
          <w14:textFill>
            <w14:solidFill>
              <w14:schemeClr w14:val="tx1"/>
            </w14:solidFill>
          </w14:textFill>
        </w:rPr>
        <w:t>承包人（无息）。</w:t>
      </w:r>
    </w:p>
    <w:p>
      <w:pPr>
        <w:spacing w:line="420" w:lineRule="exact"/>
        <w:ind w:firstLine="440" w:firstLineChars="200"/>
        <w:rPr>
          <w:rFonts w:cs="Times New Roman"/>
          <w:color w:val="000000" w:themeColor="text1"/>
          <w:highlight w:val="none"/>
          <w:u w:val="single"/>
          <w14:textFill>
            <w14:solidFill>
              <w14:schemeClr w14:val="tx1"/>
            </w14:solidFill>
          </w14:textFill>
        </w:rPr>
      </w:pPr>
      <w:r>
        <w:rPr>
          <w:rFonts w:hint="eastAsia"/>
          <w:color w:val="000000" w:themeColor="text1"/>
          <w:highlight w:val="none"/>
          <w:u w:val="single"/>
          <w14:textFill>
            <w14:solidFill>
              <w14:schemeClr w14:val="tx1"/>
            </w14:solidFill>
          </w14:textFill>
        </w:rPr>
        <w:t>承包人在中</w:t>
      </w:r>
      <w:r>
        <w:rPr>
          <w:rFonts w:hint="eastAsia" w:ascii="宋体" w:hAnsi="宋体" w:eastAsia="宋体" w:cs="宋体"/>
          <w:color w:val="000000" w:themeColor="text1"/>
          <w:highlight w:val="none"/>
          <w:u w:val="single"/>
          <w14:textFill>
            <w14:solidFill>
              <w14:schemeClr w14:val="tx1"/>
            </w14:solidFill>
          </w14:textFill>
        </w:rPr>
        <w:t>标</w:t>
      </w:r>
      <w:r>
        <w:rPr>
          <w:rFonts w:hint="eastAsia"/>
          <w:color w:val="000000" w:themeColor="text1"/>
          <w:highlight w:val="none"/>
          <w:u w:val="single"/>
          <w14:textFill>
            <w14:solidFill>
              <w14:schemeClr w14:val="tx1"/>
            </w14:solidFill>
          </w14:textFill>
        </w:rPr>
        <w:t>后</w:t>
      </w:r>
      <w:r>
        <w:rPr>
          <w:color w:val="000000" w:themeColor="text1"/>
          <w:highlight w:val="none"/>
          <w:u w:val="single"/>
          <w14:textFill>
            <w14:solidFill>
              <w14:schemeClr w14:val="tx1"/>
            </w14:solidFill>
          </w14:textFill>
        </w:rPr>
        <w:t>7</w:t>
      </w:r>
      <w:r>
        <w:rPr>
          <w:rFonts w:hint="eastAsia" w:ascii="宋体" w:hAnsi="宋体" w:eastAsia="宋体" w:cs="宋体"/>
          <w:color w:val="000000" w:themeColor="text1"/>
          <w:highlight w:val="none"/>
          <w:u w:val="single"/>
          <w14:textFill>
            <w14:solidFill>
              <w14:schemeClr w14:val="tx1"/>
            </w14:solidFill>
          </w14:textFill>
        </w:rPr>
        <w:t>个</w:t>
      </w:r>
      <w:r>
        <w:rPr>
          <w:rFonts w:hint="eastAsia"/>
          <w:color w:val="000000" w:themeColor="text1"/>
          <w:highlight w:val="none"/>
          <w:u w:val="single"/>
          <w14:textFill>
            <w14:solidFill>
              <w14:schemeClr w14:val="tx1"/>
            </w14:solidFill>
          </w14:textFill>
        </w:rPr>
        <w:t>工作日</w:t>
      </w:r>
      <w:r>
        <w:rPr>
          <w:rFonts w:hint="eastAsia" w:ascii="宋体" w:hAnsi="宋体" w:eastAsia="宋体" w:cs="宋体"/>
          <w:color w:val="000000" w:themeColor="text1"/>
          <w:highlight w:val="none"/>
          <w:u w:val="single"/>
          <w14:textFill>
            <w14:solidFill>
              <w14:schemeClr w14:val="tx1"/>
            </w14:solidFill>
          </w14:textFill>
        </w:rPr>
        <w:t>内</w:t>
      </w:r>
      <w:r>
        <w:rPr>
          <w:rFonts w:hint="eastAsia"/>
          <w:color w:val="000000" w:themeColor="text1"/>
          <w:highlight w:val="none"/>
          <w:u w:val="single"/>
          <w14:textFill>
            <w14:solidFill>
              <w14:schemeClr w14:val="tx1"/>
            </w14:solidFill>
          </w14:textFill>
        </w:rPr>
        <w:t>，按桂林市住房城</w:t>
      </w:r>
      <w:r>
        <w:rPr>
          <w:rFonts w:hint="eastAsia" w:ascii="宋体" w:hAnsi="宋体" w:eastAsia="宋体" w:cs="宋体"/>
          <w:color w:val="000000" w:themeColor="text1"/>
          <w:highlight w:val="none"/>
          <w:u w:val="single"/>
          <w14:textFill>
            <w14:solidFill>
              <w14:schemeClr w14:val="tx1"/>
            </w14:solidFill>
          </w14:textFill>
        </w:rPr>
        <w:t>乡</w:t>
      </w:r>
      <w:r>
        <w:rPr>
          <w:rFonts w:hint="eastAsia"/>
          <w:color w:val="000000" w:themeColor="text1"/>
          <w:highlight w:val="none"/>
          <w:u w:val="single"/>
          <w14:textFill>
            <w14:solidFill>
              <w14:schemeClr w14:val="tx1"/>
            </w14:solidFill>
          </w14:textFill>
        </w:rPr>
        <w:t>建</w:t>
      </w:r>
      <w:r>
        <w:rPr>
          <w:rFonts w:hint="eastAsia" w:ascii="宋体" w:hAnsi="宋体" w:eastAsia="宋体" w:cs="宋体"/>
          <w:color w:val="000000" w:themeColor="text1"/>
          <w:highlight w:val="none"/>
          <w:u w:val="single"/>
          <w14:textFill>
            <w14:solidFill>
              <w14:schemeClr w14:val="tx1"/>
            </w14:solidFill>
          </w14:textFill>
        </w:rPr>
        <w:t>设</w:t>
      </w:r>
      <w:r>
        <w:rPr>
          <w:rFonts w:hint="eastAsia"/>
          <w:color w:val="000000" w:themeColor="text1"/>
          <w:highlight w:val="none"/>
          <w:u w:val="single"/>
          <w14:textFill>
            <w14:solidFill>
              <w14:schemeClr w14:val="tx1"/>
            </w14:solidFill>
          </w14:textFill>
        </w:rPr>
        <w:t>行政主管部</w:t>
      </w:r>
      <w:r>
        <w:rPr>
          <w:rFonts w:hint="eastAsia" w:ascii="宋体" w:hAnsi="宋体" w:eastAsia="宋体" w:cs="宋体"/>
          <w:color w:val="000000" w:themeColor="text1"/>
          <w:highlight w:val="none"/>
          <w:u w:val="single"/>
          <w14:textFill>
            <w14:solidFill>
              <w14:schemeClr w14:val="tx1"/>
            </w14:solidFill>
          </w14:textFill>
        </w:rPr>
        <w:t>门规</w:t>
      </w:r>
      <w:r>
        <w:rPr>
          <w:rFonts w:hint="eastAsia"/>
          <w:color w:val="000000" w:themeColor="text1"/>
          <w:highlight w:val="none"/>
          <w:u w:val="single"/>
          <w14:textFill>
            <w14:solidFill>
              <w14:schemeClr w14:val="tx1"/>
            </w14:solidFill>
          </w14:textFill>
        </w:rPr>
        <w:t>定</w:t>
      </w:r>
      <w:r>
        <w:rPr>
          <w:rFonts w:hint="eastAsia" w:ascii="宋体" w:hAnsi="宋体" w:eastAsia="宋体" w:cs="宋体"/>
          <w:color w:val="000000" w:themeColor="text1"/>
          <w:highlight w:val="none"/>
          <w:u w:val="single"/>
          <w14:textFill>
            <w14:solidFill>
              <w14:schemeClr w14:val="tx1"/>
            </w14:solidFill>
          </w14:textFill>
        </w:rPr>
        <w:t>将农</w:t>
      </w:r>
      <w:r>
        <w:rPr>
          <w:rFonts w:hint="eastAsia"/>
          <w:color w:val="000000" w:themeColor="text1"/>
          <w:highlight w:val="none"/>
          <w:u w:val="single"/>
          <w14:textFill>
            <w14:solidFill>
              <w14:schemeClr w14:val="tx1"/>
            </w14:solidFill>
          </w14:textFill>
        </w:rPr>
        <w:t>民工工</w:t>
      </w:r>
      <w:r>
        <w:rPr>
          <w:rFonts w:hint="eastAsia" w:ascii="宋体" w:hAnsi="宋体" w:eastAsia="宋体" w:cs="宋体"/>
          <w:color w:val="000000" w:themeColor="text1"/>
          <w:highlight w:val="none"/>
          <w:u w:val="single"/>
          <w14:textFill>
            <w14:solidFill>
              <w14:schemeClr w14:val="tx1"/>
            </w14:solidFill>
          </w14:textFill>
        </w:rPr>
        <w:t>资</w:t>
      </w:r>
      <w:r>
        <w:rPr>
          <w:rFonts w:hint="eastAsia"/>
          <w:color w:val="000000" w:themeColor="text1"/>
          <w:highlight w:val="none"/>
          <w:u w:val="single"/>
          <w14:textFill>
            <w14:solidFill>
              <w14:schemeClr w14:val="tx1"/>
            </w14:solidFill>
          </w14:textFill>
        </w:rPr>
        <w:t>保障金存入</w:t>
      </w:r>
      <w:r>
        <w:rPr>
          <w:rFonts w:hint="eastAsia" w:ascii="宋体" w:hAnsi="宋体" w:eastAsia="宋体" w:cs="宋体"/>
          <w:color w:val="000000" w:themeColor="text1"/>
          <w:highlight w:val="none"/>
          <w:u w:val="single"/>
          <w14:textFill>
            <w14:solidFill>
              <w14:schemeClr w14:val="tx1"/>
            </w14:solidFill>
          </w14:textFill>
        </w:rPr>
        <w:t>帐户</w:t>
      </w:r>
      <w:r>
        <w:rPr>
          <w:rFonts w:hint="eastAsia"/>
          <w:color w:val="000000" w:themeColor="text1"/>
          <w:highlight w:val="none"/>
          <w:u w:val="single"/>
          <w14:textFill>
            <w14:solidFill>
              <w14:schemeClr w14:val="tx1"/>
            </w14:solidFill>
          </w14:textFill>
        </w:rPr>
        <w:t>。工程竣工</w:t>
      </w:r>
      <w:r>
        <w:rPr>
          <w:rFonts w:hint="eastAsia" w:ascii="宋体" w:hAnsi="宋体" w:eastAsia="宋体" w:cs="宋体"/>
          <w:color w:val="000000" w:themeColor="text1"/>
          <w:highlight w:val="none"/>
          <w:u w:val="single"/>
          <w14:textFill>
            <w14:solidFill>
              <w14:schemeClr w14:val="tx1"/>
            </w14:solidFill>
          </w14:textFill>
        </w:rPr>
        <w:t>验</w:t>
      </w:r>
      <w:r>
        <w:rPr>
          <w:rFonts w:hint="eastAsia"/>
          <w:color w:val="000000" w:themeColor="text1"/>
          <w:highlight w:val="none"/>
          <w:u w:val="single"/>
          <w14:textFill>
            <w14:solidFill>
              <w14:schemeClr w14:val="tx1"/>
            </w14:solidFill>
          </w14:textFill>
        </w:rPr>
        <w:t>收</w:t>
      </w:r>
      <w:r>
        <w:rPr>
          <w:rFonts w:hint="eastAsia" w:ascii="宋体" w:hAnsi="宋体" w:eastAsia="宋体" w:cs="宋体"/>
          <w:color w:val="000000" w:themeColor="text1"/>
          <w:highlight w:val="none"/>
          <w:u w:val="single"/>
          <w14:textFill>
            <w14:solidFill>
              <w14:schemeClr w14:val="tx1"/>
            </w14:solidFill>
          </w14:textFill>
        </w:rPr>
        <w:t>结</w:t>
      </w:r>
      <w:r>
        <w:rPr>
          <w:rFonts w:hint="eastAsia"/>
          <w:color w:val="000000" w:themeColor="text1"/>
          <w:highlight w:val="none"/>
          <w:u w:val="single"/>
          <w14:textFill>
            <w14:solidFill>
              <w14:schemeClr w14:val="tx1"/>
            </w14:solidFill>
          </w14:textFill>
        </w:rPr>
        <w:t>算</w:t>
      </w:r>
      <w:r>
        <w:rPr>
          <w:rFonts w:hint="eastAsia" w:ascii="宋体" w:hAnsi="宋体" w:eastAsia="宋体" w:cs="宋体"/>
          <w:color w:val="000000" w:themeColor="text1"/>
          <w:highlight w:val="none"/>
          <w:u w:val="single"/>
          <w14:textFill>
            <w14:solidFill>
              <w14:schemeClr w14:val="tx1"/>
            </w14:solidFill>
          </w14:textFill>
        </w:rPr>
        <w:t>经审</w:t>
      </w:r>
      <w:r>
        <w:rPr>
          <w:rFonts w:hint="eastAsia"/>
          <w:color w:val="000000" w:themeColor="text1"/>
          <w:highlight w:val="none"/>
          <w:u w:val="single"/>
          <w14:textFill>
            <w14:solidFill>
              <w14:schemeClr w14:val="tx1"/>
            </w14:solidFill>
          </w14:textFill>
        </w:rPr>
        <w:t>定后，按照</w:t>
      </w:r>
      <w:r>
        <w:rPr>
          <w:rFonts w:hint="eastAsia" w:ascii="宋体" w:hAnsi="宋体" w:eastAsia="宋体" w:cs="宋体"/>
          <w:color w:val="000000" w:themeColor="text1"/>
          <w:highlight w:val="none"/>
          <w:u w:val="single"/>
          <w14:textFill>
            <w14:solidFill>
              <w14:schemeClr w14:val="tx1"/>
            </w14:solidFill>
          </w14:textFill>
        </w:rPr>
        <w:t>规</w:t>
      </w:r>
      <w:r>
        <w:rPr>
          <w:rFonts w:hint="eastAsia"/>
          <w:color w:val="000000" w:themeColor="text1"/>
          <w:highlight w:val="none"/>
          <w:u w:val="single"/>
          <w14:textFill>
            <w14:solidFill>
              <w14:schemeClr w14:val="tx1"/>
            </w14:solidFill>
          </w14:textFill>
        </w:rPr>
        <w:t>定程序，</w:t>
      </w:r>
      <w:r>
        <w:rPr>
          <w:rFonts w:hint="eastAsia" w:ascii="宋体" w:hAnsi="宋体" w:eastAsia="宋体" w:cs="宋体"/>
          <w:color w:val="000000" w:themeColor="text1"/>
          <w:highlight w:val="none"/>
          <w:u w:val="single"/>
          <w14:textFill>
            <w14:solidFill>
              <w14:schemeClr w14:val="tx1"/>
            </w14:solidFill>
          </w14:textFill>
        </w:rPr>
        <w:t>将农</w:t>
      </w:r>
      <w:r>
        <w:rPr>
          <w:rFonts w:hint="eastAsia"/>
          <w:color w:val="000000" w:themeColor="text1"/>
          <w:highlight w:val="none"/>
          <w:u w:val="single"/>
          <w14:textFill>
            <w14:solidFill>
              <w14:schemeClr w14:val="tx1"/>
            </w14:solidFill>
          </w14:textFill>
        </w:rPr>
        <w:t>民工工</w:t>
      </w:r>
      <w:r>
        <w:rPr>
          <w:rFonts w:hint="eastAsia" w:ascii="宋体" w:hAnsi="宋体" w:eastAsia="宋体" w:cs="宋体"/>
          <w:color w:val="000000" w:themeColor="text1"/>
          <w:highlight w:val="none"/>
          <w:u w:val="single"/>
          <w14:textFill>
            <w14:solidFill>
              <w14:schemeClr w14:val="tx1"/>
            </w14:solidFill>
          </w14:textFill>
        </w:rPr>
        <w:t>资</w:t>
      </w:r>
      <w:r>
        <w:rPr>
          <w:rFonts w:hint="eastAsia"/>
          <w:color w:val="000000" w:themeColor="text1"/>
          <w:highlight w:val="none"/>
          <w:u w:val="single"/>
          <w14:textFill>
            <w14:solidFill>
              <w14:schemeClr w14:val="tx1"/>
            </w14:solidFill>
          </w14:textFill>
        </w:rPr>
        <w:t>保障金</w:t>
      </w:r>
      <w:r>
        <w:rPr>
          <w:rFonts w:hint="eastAsia" w:ascii="宋体" w:hAnsi="宋体" w:eastAsia="宋体" w:cs="宋体"/>
          <w:color w:val="000000" w:themeColor="text1"/>
          <w:highlight w:val="none"/>
          <w:u w:val="single"/>
          <w14:textFill>
            <w14:solidFill>
              <w14:schemeClr w14:val="tx1"/>
            </w14:solidFill>
          </w14:textFill>
        </w:rPr>
        <w:t>没</w:t>
      </w:r>
      <w:r>
        <w:rPr>
          <w:rFonts w:hint="eastAsia"/>
          <w:color w:val="000000" w:themeColor="text1"/>
          <w:highlight w:val="none"/>
          <w:u w:val="single"/>
          <w14:textFill>
            <w14:solidFill>
              <w14:schemeClr w14:val="tx1"/>
            </w14:solidFill>
          </w14:textFill>
        </w:rPr>
        <w:t>有使用或剩余的金</w:t>
      </w:r>
      <w:r>
        <w:rPr>
          <w:rFonts w:hint="eastAsia" w:ascii="宋体" w:hAnsi="宋体" w:eastAsia="宋体" w:cs="宋体"/>
          <w:color w:val="000000" w:themeColor="text1"/>
          <w:highlight w:val="none"/>
          <w:u w:val="single"/>
          <w14:textFill>
            <w14:solidFill>
              <w14:schemeClr w14:val="tx1"/>
            </w14:solidFill>
          </w14:textFill>
        </w:rPr>
        <w:t>额</w:t>
      </w:r>
      <w:r>
        <w:rPr>
          <w:rFonts w:hint="eastAsia"/>
          <w:color w:val="000000" w:themeColor="text1"/>
          <w:highlight w:val="none"/>
          <w:u w:val="single"/>
          <w14:textFill>
            <w14:solidFill>
              <w14:schemeClr w14:val="tx1"/>
            </w14:solidFill>
          </w14:textFill>
        </w:rPr>
        <w:t>退</w:t>
      </w:r>
      <w:r>
        <w:rPr>
          <w:rFonts w:hint="eastAsia" w:ascii="宋体" w:hAnsi="宋体" w:eastAsia="宋体" w:cs="宋体"/>
          <w:color w:val="000000" w:themeColor="text1"/>
          <w:highlight w:val="none"/>
          <w:u w:val="single"/>
          <w14:textFill>
            <w14:solidFill>
              <w14:schemeClr w14:val="tx1"/>
            </w14:solidFill>
          </w14:textFill>
        </w:rPr>
        <w:t>还给</w:t>
      </w:r>
      <w:r>
        <w:rPr>
          <w:rFonts w:hint="eastAsia"/>
          <w:color w:val="000000" w:themeColor="text1"/>
          <w:highlight w:val="none"/>
          <w:u w:val="single"/>
          <w14:textFill>
            <w14:solidFill>
              <w14:schemeClr w14:val="tx1"/>
            </w14:solidFill>
          </w14:textFill>
        </w:rPr>
        <w:t>承包人。</w:t>
      </w:r>
    </w:p>
    <w:p>
      <w:pPr>
        <w:pStyle w:val="72"/>
        <w:jc w:val="left"/>
        <w:outlineLvl w:val="9"/>
        <w:rPr>
          <w:rFonts w:cs="Times New Roman"/>
          <w:color w:val="000000" w:themeColor="text1"/>
          <w:highlight w:val="none"/>
          <w14:textFill>
            <w14:solidFill>
              <w14:schemeClr w14:val="tx1"/>
            </w14:solidFill>
          </w14:textFill>
        </w:rPr>
      </w:pPr>
      <w:bookmarkStart w:id="1640" w:name="_Toc15589"/>
      <w:bookmarkStart w:id="1641" w:name="_Toc31698"/>
      <w:bookmarkStart w:id="1642" w:name="_Toc418061766"/>
      <w:bookmarkStart w:id="1643" w:name="_Toc485213343"/>
      <w:bookmarkStart w:id="1644" w:name="_Toc429557906"/>
      <w:bookmarkStart w:id="1645" w:name="_Toc430355387"/>
      <w:bookmarkStart w:id="1646" w:name="_Toc403578947"/>
      <w:bookmarkStart w:id="1647" w:name="_Toc8990"/>
      <w:r>
        <w:rPr>
          <w:color w:val="000000" w:themeColor="text1"/>
          <w:highlight w:val="none"/>
          <w14:textFill>
            <w14:solidFill>
              <w14:schemeClr w14:val="tx1"/>
            </w14:solidFill>
          </w14:textFill>
        </w:rPr>
        <w:t>4</w:t>
      </w:r>
      <w:bookmarkStart w:id="1648" w:name="_Toc297120462"/>
      <w:bookmarkStart w:id="1649" w:name="_Toc296503162"/>
      <w:bookmarkStart w:id="1650" w:name="_Toc267251413"/>
      <w:bookmarkStart w:id="1651" w:name="_Toc296347161"/>
      <w:bookmarkStart w:id="1652" w:name="_Toc296890990"/>
      <w:bookmarkStart w:id="1653" w:name="_Toc296944501"/>
      <w:bookmarkStart w:id="1654" w:name="_Toc292559366"/>
      <w:bookmarkStart w:id="1655" w:name="_Toc296346663"/>
      <w:bookmarkStart w:id="1656" w:name="_Toc297048348"/>
      <w:bookmarkStart w:id="1657" w:name="_Toc292559871"/>
      <w:bookmarkStart w:id="1658" w:name="_Toc296891202"/>
      <w:r>
        <w:rPr>
          <w:color w:val="000000" w:themeColor="text1"/>
          <w:highlight w:val="none"/>
          <w14:textFill>
            <w14:solidFill>
              <w14:schemeClr w14:val="tx1"/>
            </w14:solidFill>
          </w14:textFill>
        </w:rPr>
        <w:t xml:space="preserve">. </w:t>
      </w:r>
      <w:r>
        <w:rPr>
          <w:rFonts w:hint="eastAsia" w:ascii="宋体" w:hAnsi="宋体" w:eastAsia="宋体" w:cs="宋体"/>
          <w:color w:val="000000" w:themeColor="text1"/>
          <w:highlight w:val="none"/>
          <w14:textFill>
            <w14:solidFill>
              <w14:schemeClr w14:val="tx1"/>
            </w14:solidFill>
          </w14:textFill>
        </w:rPr>
        <w:t>监</w:t>
      </w:r>
      <w:bookmarkEnd w:id="1648"/>
      <w:bookmarkEnd w:id="1649"/>
      <w:bookmarkEnd w:id="1650"/>
      <w:bookmarkEnd w:id="1651"/>
      <w:bookmarkEnd w:id="1652"/>
      <w:bookmarkEnd w:id="1653"/>
      <w:bookmarkEnd w:id="1654"/>
      <w:bookmarkEnd w:id="1655"/>
      <w:bookmarkEnd w:id="1656"/>
      <w:bookmarkEnd w:id="1657"/>
      <w:bookmarkEnd w:id="1658"/>
      <w:r>
        <w:rPr>
          <w:rFonts w:hint="eastAsia"/>
          <w:color w:val="000000" w:themeColor="text1"/>
          <w:highlight w:val="none"/>
          <w14:textFill>
            <w14:solidFill>
              <w14:schemeClr w14:val="tx1"/>
            </w14:solidFill>
          </w14:textFill>
        </w:rPr>
        <w:t>理人</w:t>
      </w:r>
      <w:bookmarkEnd w:id="1636"/>
      <w:bookmarkEnd w:id="1637"/>
      <w:bookmarkEnd w:id="1638"/>
      <w:bookmarkEnd w:id="1639"/>
      <w:bookmarkEnd w:id="1640"/>
      <w:bookmarkEnd w:id="1641"/>
      <w:bookmarkEnd w:id="1642"/>
      <w:bookmarkEnd w:id="1643"/>
      <w:bookmarkEnd w:id="1644"/>
      <w:bookmarkEnd w:id="1645"/>
      <w:bookmarkEnd w:id="1646"/>
      <w:bookmarkEnd w:id="1647"/>
    </w:p>
    <w:p>
      <w:pPr>
        <w:pStyle w:val="72"/>
        <w:jc w:val="left"/>
        <w:outlineLvl w:val="9"/>
        <w:rPr>
          <w:rFonts w:cs="Times New Roman"/>
          <w:color w:val="000000" w:themeColor="text1"/>
          <w:highlight w:val="none"/>
          <w14:textFill>
            <w14:solidFill>
              <w14:schemeClr w14:val="tx1"/>
            </w14:solidFill>
          </w14:textFill>
        </w:rPr>
      </w:pPr>
      <w:bookmarkStart w:id="1659" w:name="_Toc430355388"/>
      <w:bookmarkStart w:id="1660" w:name="_Toc25299"/>
      <w:bookmarkStart w:id="1661" w:name="_Toc485213344"/>
      <w:bookmarkStart w:id="1662" w:name="_Toc403578948"/>
      <w:bookmarkStart w:id="1663" w:name="_Toc418061767"/>
      <w:bookmarkStart w:id="1664" w:name="_Toc425334267"/>
      <w:bookmarkStart w:id="1665" w:name="_Toc9040"/>
      <w:bookmarkStart w:id="1666" w:name="_Toc3017"/>
      <w:bookmarkStart w:id="1667" w:name="_Toc373478361"/>
      <w:bookmarkStart w:id="1668" w:name="_Toc429557907"/>
      <w:bookmarkStart w:id="1669" w:name="_Toc389065280"/>
      <w:bookmarkStart w:id="1670" w:name="_Toc373227714"/>
      <w:r>
        <w:rPr>
          <w:color w:val="000000" w:themeColor="text1"/>
          <w:highlight w:val="none"/>
          <w14:textFill>
            <w14:solidFill>
              <w14:schemeClr w14:val="tx1"/>
            </w14:solidFill>
          </w14:textFill>
        </w:rPr>
        <w:t>4.1</w:t>
      </w:r>
      <w:r>
        <w:rPr>
          <w:rFonts w:hint="eastAsia" w:ascii="宋体" w:hAnsi="宋体" w:eastAsia="宋体" w:cs="宋体"/>
          <w:color w:val="000000" w:themeColor="text1"/>
          <w:highlight w:val="none"/>
          <w14:textFill>
            <w14:solidFill>
              <w14:schemeClr w14:val="tx1"/>
            </w14:solidFill>
          </w14:textFill>
        </w:rPr>
        <w:t>监</w:t>
      </w:r>
      <w:r>
        <w:rPr>
          <w:rFonts w:hint="eastAsia"/>
          <w:color w:val="000000" w:themeColor="text1"/>
          <w:highlight w:val="none"/>
          <w14:textFill>
            <w14:solidFill>
              <w14:schemeClr w14:val="tx1"/>
            </w14:solidFill>
          </w14:textFill>
        </w:rPr>
        <w:t>理人的一般</w:t>
      </w:r>
      <w:r>
        <w:rPr>
          <w:rFonts w:hint="eastAsia" w:ascii="宋体" w:hAnsi="宋体" w:eastAsia="宋体" w:cs="宋体"/>
          <w:color w:val="000000" w:themeColor="text1"/>
          <w:highlight w:val="none"/>
          <w14:textFill>
            <w14:solidFill>
              <w14:schemeClr w14:val="tx1"/>
            </w14:solidFill>
          </w14:textFill>
        </w:rPr>
        <w:t>规</w:t>
      </w:r>
      <w:r>
        <w:rPr>
          <w:rFonts w:hint="eastAsia"/>
          <w:color w:val="000000" w:themeColor="text1"/>
          <w:highlight w:val="none"/>
          <w14:textFill>
            <w14:solidFill>
              <w14:schemeClr w14:val="tx1"/>
            </w14:solidFill>
          </w14:textFill>
        </w:rPr>
        <w:t>定</w:t>
      </w:r>
      <w:bookmarkEnd w:id="1659"/>
      <w:bookmarkEnd w:id="1660"/>
      <w:bookmarkEnd w:id="1661"/>
      <w:bookmarkEnd w:id="1662"/>
      <w:bookmarkEnd w:id="1663"/>
      <w:bookmarkEnd w:id="1664"/>
      <w:bookmarkEnd w:id="1665"/>
      <w:bookmarkEnd w:id="1666"/>
      <w:bookmarkEnd w:id="1667"/>
      <w:bookmarkEnd w:id="1668"/>
      <w:bookmarkEnd w:id="1669"/>
      <w:bookmarkEnd w:id="1670"/>
    </w:p>
    <w:p>
      <w:pPr>
        <w:spacing w:line="420" w:lineRule="exact"/>
        <w:ind w:firstLine="440" w:firstLineChars="200"/>
        <w:rPr>
          <w:rFonts w:cs="Times New Roman"/>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关</w:t>
      </w:r>
      <w:r>
        <w:rPr>
          <w:rFonts w:hint="eastAsia"/>
          <w:color w:val="000000" w:themeColor="text1"/>
          <w:highlight w:val="none"/>
          <w14:textFill>
            <w14:solidFill>
              <w14:schemeClr w14:val="tx1"/>
            </w14:solidFill>
          </w14:textFill>
        </w:rPr>
        <w:t>于</w:t>
      </w:r>
      <w:r>
        <w:rPr>
          <w:rFonts w:hint="eastAsia" w:ascii="宋体" w:hAnsi="宋体" w:eastAsia="宋体" w:cs="宋体"/>
          <w:color w:val="000000" w:themeColor="text1"/>
          <w:highlight w:val="none"/>
          <w14:textFill>
            <w14:solidFill>
              <w14:schemeClr w14:val="tx1"/>
            </w14:solidFill>
          </w14:textFill>
        </w:rPr>
        <w:t>监</w:t>
      </w:r>
      <w:r>
        <w:rPr>
          <w:rFonts w:hint="eastAsia"/>
          <w:color w:val="000000" w:themeColor="text1"/>
          <w:highlight w:val="none"/>
          <w14:textFill>
            <w14:solidFill>
              <w14:schemeClr w14:val="tx1"/>
            </w14:solidFill>
          </w14:textFill>
        </w:rPr>
        <w:t>理人的</w:t>
      </w:r>
      <w:r>
        <w:rPr>
          <w:rFonts w:hint="eastAsia" w:ascii="宋体" w:hAnsi="宋体" w:eastAsia="宋体" w:cs="宋体"/>
          <w:color w:val="000000" w:themeColor="text1"/>
          <w:highlight w:val="none"/>
          <w14:textFill>
            <w14:solidFill>
              <w14:schemeClr w14:val="tx1"/>
            </w14:solidFill>
          </w14:textFill>
        </w:rPr>
        <w:t>监</w:t>
      </w:r>
      <w:r>
        <w:rPr>
          <w:rFonts w:hint="eastAsia"/>
          <w:color w:val="000000" w:themeColor="text1"/>
          <w:highlight w:val="none"/>
          <w14:textFill>
            <w14:solidFill>
              <w14:schemeClr w14:val="tx1"/>
            </w14:solidFill>
          </w14:textFill>
        </w:rPr>
        <w:t>理</w:t>
      </w:r>
      <w:r>
        <w:rPr>
          <w:rFonts w:hint="eastAsia" w:ascii="宋体" w:hAnsi="宋体" w:eastAsia="宋体" w:cs="宋体"/>
          <w:color w:val="000000" w:themeColor="text1"/>
          <w:highlight w:val="none"/>
          <w14:textFill>
            <w14:solidFill>
              <w14:schemeClr w14:val="tx1"/>
            </w14:solidFill>
          </w14:textFill>
        </w:rPr>
        <w:t>内</w:t>
      </w:r>
      <w:r>
        <w:rPr>
          <w:rFonts w:hint="eastAsia"/>
          <w:color w:val="000000" w:themeColor="text1"/>
          <w:highlight w:val="none"/>
          <w14:textFill>
            <w14:solidFill>
              <w14:schemeClr w14:val="tx1"/>
            </w14:solidFill>
          </w14:textFill>
        </w:rPr>
        <w:t>容：</w:t>
      </w:r>
      <w:r>
        <w:rPr>
          <w:rFonts w:hint="eastAsia"/>
          <w:color w:val="000000" w:themeColor="text1"/>
          <w:highlight w:val="none"/>
          <w:u w:val="single"/>
          <w14:textFill>
            <w14:solidFill>
              <w14:schemeClr w14:val="tx1"/>
            </w14:solidFill>
          </w14:textFill>
        </w:rPr>
        <w:t>工程施工范</w:t>
      </w:r>
      <w:r>
        <w:rPr>
          <w:rFonts w:hint="eastAsia" w:ascii="宋体" w:hAnsi="宋体" w:eastAsia="宋体" w:cs="宋体"/>
          <w:color w:val="000000" w:themeColor="text1"/>
          <w:highlight w:val="none"/>
          <w:u w:val="single"/>
          <w14:textFill>
            <w14:solidFill>
              <w14:schemeClr w14:val="tx1"/>
            </w14:solidFill>
          </w14:textFill>
        </w:rPr>
        <w:t>围内</w:t>
      </w:r>
      <w:r>
        <w:rPr>
          <w:rFonts w:hint="eastAsia"/>
          <w:color w:val="000000" w:themeColor="text1"/>
          <w:highlight w:val="none"/>
          <w:u w:val="single"/>
          <w14:textFill>
            <w14:solidFill>
              <w14:schemeClr w14:val="tx1"/>
            </w14:solidFill>
          </w14:textFill>
        </w:rPr>
        <w:t>所有</w:t>
      </w:r>
      <w:r>
        <w:rPr>
          <w:rFonts w:hint="eastAsia" w:ascii="宋体" w:hAnsi="宋体" w:eastAsia="宋体" w:cs="宋体"/>
          <w:color w:val="000000" w:themeColor="text1"/>
          <w:highlight w:val="none"/>
          <w:u w:val="single"/>
          <w14:textFill>
            <w14:solidFill>
              <w14:schemeClr w14:val="tx1"/>
            </w14:solidFill>
          </w14:textFill>
        </w:rPr>
        <w:t>内</w:t>
      </w:r>
      <w:r>
        <w:rPr>
          <w:rFonts w:hint="eastAsia"/>
          <w:color w:val="000000" w:themeColor="text1"/>
          <w:highlight w:val="none"/>
          <w:u w:val="single"/>
          <w14:textFill>
            <w14:solidFill>
              <w14:schemeClr w14:val="tx1"/>
            </w14:solidFill>
          </w14:textFill>
        </w:rPr>
        <w:t>容</w:t>
      </w:r>
      <w:r>
        <w:rPr>
          <w:rFonts w:hint="eastAsia"/>
          <w:color w:val="000000" w:themeColor="text1"/>
          <w:highlight w:val="none"/>
          <w14:textFill>
            <w14:solidFill>
              <w14:schemeClr w14:val="tx1"/>
            </w14:solidFill>
          </w14:textFill>
        </w:rPr>
        <w:t>。</w:t>
      </w:r>
    </w:p>
    <w:p>
      <w:pPr>
        <w:spacing w:line="420" w:lineRule="exact"/>
        <w:ind w:firstLine="440" w:firstLineChars="200"/>
        <w:rPr>
          <w:rFonts w:cs="Times New Roman"/>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关</w:t>
      </w:r>
      <w:r>
        <w:rPr>
          <w:rFonts w:hint="eastAsia"/>
          <w:color w:val="000000" w:themeColor="text1"/>
          <w:highlight w:val="none"/>
          <w14:textFill>
            <w14:solidFill>
              <w14:schemeClr w14:val="tx1"/>
            </w14:solidFill>
          </w14:textFill>
        </w:rPr>
        <w:t>于</w:t>
      </w:r>
      <w:r>
        <w:rPr>
          <w:rFonts w:hint="eastAsia" w:ascii="宋体" w:hAnsi="宋体" w:eastAsia="宋体" w:cs="宋体"/>
          <w:color w:val="000000" w:themeColor="text1"/>
          <w:highlight w:val="none"/>
          <w14:textFill>
            <w14:solidFill>
              <w14:schemeClr w14:val="tx1"/>
            </w14:solidFill>
          </w14:textFill>
        </w:rPr>
        <w:t>监</w:t>
      </w:r>
      <w:r>
        <w:rPr>
          <w:rFonts w:hint="eastAsia"/>
          <w:color w:val="000000" w:themeColor="text1"/>
          <w:highlight w:val="none"/>
          <w14:textFill>
            <w14:solidFill>
              <w14:schemeClr w14:val="tx1"/>
            </w14:solidFill>
          </w14:textFill>
        </w:rPr>
        <w:t>理人的</w:t>
      </w:r>
      <w:r>
        <w:rPr>
          <w:rFonts w:hint="eastAsia" w:ascii="宋体" w:hAnsi="宋体" w:eastAsia="宋体" w:cs="宋体"/>
          <w:color w:val="000000" w:themeColor="text1"/>
          <w:highlight w:val="none"/>
          <w14:textFill>
            <w14:solidFill>
              <w14:schemeClr w14:val="tx1"/>
            </w14:solidFill>
          </w14:textFill>
        </w:rPr>
        <w:t>监</w:t>
      </w:r>
      <w:r>
        <w:rPr>
          <w:rFonts w:hint="eastAsia"/>
          <w:color w:val="000000" w:themeColor="text1"/>
          <w:highlight w:val="none"/>
          <w14:textFill>
            <w14:solidFill>
              <w14:schemeClr w14:val="tx1"/>
            </w14:solidFill>
          </w14:textFill>
        </w:rPr>
        <w:t>理</w:t>
      </w:r>
      <w:r>
        <w:rPr>
          <w:rFonts w:hint="eastAsia" w:ascii="宋体" w:hAnsi="宋体" w:eastAsia="宋体" w:cs="宋体"/>
          <w:color w:val="000000" w:themeColor="text1"/>
          <w:highlight w:val="none"/>
          <w14:textFill>
            <w14:solidFill>
              <w14:schemeClr w14:val="tx1"/>
            </w14:solidFill>
          </w14:textFill>
        </w:rPr>
        <w:t>权</w:t>
      </w:r>
      <w:r>
        <w:rPr>
          <w:rFonts w:hint="eastAsia"/>
          <w:color w:val="000000" w:themeColor="text1"/>
          <w:highlight w:val="none"/>
          <w14:textFill>
            <w14:solidFill>
              <w14:schemeClr w14:val="tx1"/>
            </w14:solidFill>
          </w14:textFill>
        </w:rPr>
        <w:t>限：</w:t>
      </w:r>
      <w:r>
        <w:rPr>
          <w:color w:val="000000" w:themeColor="text1"/>
          <w:highlight w:val="none"/>
          <w:u w:val="single"/>
          <w14:textFill>
            <w14:solidFill>
              <w14:schemeClr w14:val="tx1"/>
            </w14:solidFill>
          </w14:textFill>
        </w:rPr>
        <w:t>1</w:t>
      </w:r>
      <w:r>
        <w:rPr>
          <w:rFonts w:hint="eastAsia"/>
          <w:color w:val="000000" w:themeColor="text1"/>
          <w:highlight w:val="none"/>
          <w:u w:val="single"/>
          <w14:textFill>
            <w14:solidFill>
              <w14:schemeClr w14:val="tx1"/>
            </w14:solidFill>
          </w14:textFill>
        </w:rPr>
        <w:t>、在</w:t>
      </w:r>
      <w:r>
        <w:rPr>
          <w:rFonts w:hint="eastAsia" w:ascii="宋体" w:hAnsi="宋体" w:eastAsia="宋体" w:cs="宋体"/>
          <w:color w:val="000000" w:themeColor="text1"/>
          <w:highlight w:val="none"/>
          <w:u w:val="single"/>
          <w14:textFill>
            <w14:solidFill>
              <w14:schemeClr w14:val="tx1"/>
            </w14:solidFill>
          </w14:textFill>
        </w:rPr>
        <w:t>发</w:t>
      </w:r>
      <w:r>
        <w:rPr>
          <w:rFonts w:hint="eastAsia"/>
          <w:color w:val="000000" w:themeColor="text1"/>
          <w:highlight w:val="none"/>
          <w:u w:val="single"/>
          <w14:textFill>
            <w14:solidFill>
              <w14:schemeClr w14:val="tx1"/>
            </w14:solidFill>
          </w14:textFill>
        </w:rPr>
        <w:t>出施工</w:t>
      </w:r>
      <w:r>
        <w:rPr>
          <w:rFonts w:hint="eastAsia" w:ascii="宋体" w:hAnsi="宋体" w:eastAsia="宋体" w:cs="宋体"/>
          <w:color w:val="000000" w:themeColor="text1"/>
          <w:highlight w:val="none"/>
          <w:u w:val="single"/>
          <w14:textFill>
            <w14:solidFill>
              <w14:schemeClr w14:val="tx1"/>
            </w14:solidFill>
          </w14:textFill>
        </w:rPr>
        <w:t>进</w:t>
      </w:r>
      <w:r>
        <w:rPr>
          <w:rFonts w:hint="eastAsia"/>
          <w:color w:val="000000" w:themeColor="text1"/>
          <w:highlight w:val="none"/>
          <w:u w:val="single"/>
          <w14:textFill>
            <w14:solidFill>
              <w14:schemeClr w14:val="tx1"/>
            </w14:solidFill>
          </w14:textFill>
        </w:rPr>
        <w:t>度</w:t>
      </w:r>
      <w:r>
        <w:rPr>
          <w:rFonts w:hint="eastAsia" w:ascii="宋体" w:hAnsi="宋体" w:eastAsia="宋体" w:cs="宋体"/>
          <w:color w:val="000000" w:themeColor="text1"/>
          <w:highlight w:val="none"/>
          <w:u w:val="single"/>
          <w14:textFill>
            <w14:solidFill>
              <w14:schemeClr w14:val="tx1"/>
            </w14:solidFill>
          </w14:textFill>
        </w:rPr>
        <w:t>计划</w:t>
      </w:r>
      <w:r>
        <w:rPr>
          <w:rFonts w:hint="eastAsia"/>
          <w:color w:val="000000" w:themeColor="text1"/>
          <w:highlight w:val="none"/>
          <w:u w:val="single"/>
          <w14:textFill>
            <w14:solidFill>
              <w14:schemeClr w14:val="tx1"/>
            </w14:solidFill>
          </w14:textFill>
        </w:rPr>
        <w:t>和施工方案</w:t>
      </w:r>
      <w:r>
        <w:rPr>
          <w:rFonts w:hint="eastAsia" w:ascii="宋体" w:hAnsi="宋体" w:eastAsia="宋体" w:cs="宋体"/>
          <w:color w:val="000000" w:themeColor="text1"/>
          <w:highlight w:val="none"/>
          <w:u w:val="single"/>
          <w14:textFill>
            <w14:solidFill>
              <w14:schemeClr w14:val="tx1"/>
            </w14:solidFill>
          </w14:textFill>
        </w:rPr>
        <w:t>说</w:t>
      </w:r>
      <w:r>
        <w:rPr>
          <w:rFonts w:hint="eastAsia"/>
          <w:color w:val="000000" w:themeColor="text1"/>
          <w:highlight w:val="none"/>
          <w:u w:val="single"/>
          <w14:textFill>
            <w14:solidFill>
              <w14:schemeClr w14:val="tx1"/>
            </w14:solidFill>
          </w14:textFill>
        </w:rPr>
        <w:t>明以及有</w:t>
      </w:r>
      <w:r>
        <w:rPr>
          <w:rFonts w:hint="eastAsia" w:ascii="宋体" w:hAnsi="宋体" w:eastAsia="宋体" w:cs="宋体"/>
          <w:color w:val="000000" w:themeColor="text1"/>
          <w:highlight w:val="none"/>
          <w:u w:val="single"/>
          <w14:textFill>
            <w14:solidFill>
              <w14:schemeClr w14:val="tx1"/>
            </w14:solidFill>
          </w14:textFill>
        </w:rPr>
        <w:t>关</w:t>
      </w:r>
      <w:r>
        <w:rPr>
          <w:rFonts w:hint="eastAsia"/>
          <w:color w:val="000000" w:themeColor="text1"/>
          <w:highlight w:val="none"/>
          <w:u w:val="single"/>
          <w14:textFill>
            <w14:solidFill>
              <w14:schemeClr w14:val="tx1"/>
            </w14:solidFill>
          </w14:textFill>
        </w:rPr>
        <w:t>能引起工程</w:t>
      </w:r>
      <w:r>
        <w:rPr>
          <w:rFonts w:hint="eastAsia" w:ascii="宋体" w:hAnsi="宋体" w:eastAsia="宋体" w:cs="宋体"/>
          <w:color w:val="000000" w:themeColor="text1"/>
          <w:highlight w:val="none"/>
          <w:u w:val="single"/>
          <w14:textFill>
            <w14:solidFill>
              <w14:schemeClr w14:val="tx1"/>
            </w14:solidFill>
          </w14:textFill>
        </w:rPr>
        <w:t>费</w:t>
      </w:r>
      <w:r>
        <w:rPr>
          <w:rFonts w:hint="eastAsia"/>
          <w:color w:val="000000" w:themeColor="text1"/>
          <w:highlight w:val="none"/>
          <w:u w:val="single"/>
          <w14:textFill>
            <w14:solidFill>
              <w14:schemeClr w14:val="tx1"/>
            </w14:solidFill>
          </w14:textFill>
        </w:rPr>
        <w:t>用</w:t>
      </w:r>
      <w:r>
        <w:rPr>
          <w:rFonts w:hint="eastAsia" w:ascii="宋体" w:hAnsi="宋体" w:eastAsia="宋体" w:cs="宋体"/>
          <w:color w:val="000000" w:themeColor="text1"/>
          <w:highlight w:val="none"/>
          <w:u w:val="single"/>
          <w14:textFill>
            <w14:solidFill>
              <w14:schemeClr w14:val="tx1"/>
            </w14:solidFill>
          </w14:textFill>
        </w:rPr>
        <w:t>实际</w:t>
      </w:r>
      <w:r>
        <w:rPr>
          <w:rFonts w:hint="eastAsia"/>
          <w:color w:val="000000" w:themeColor="text1"/>
          <w:highlight w:val="none"/>
          <w:u w:val="single"/>
          <w14:textFill>
            <w14:solidFill>
              <w14:schemeClr w14:val="tx1"/>
            </w14:solidFill>
          </w14:textFill>
        </w:rPr>
        <w:t>增加（</w:t>
      </w:r>
      <w:r>
        <w:rPr>
          <w:rFonts w:hint="eastAsia" w:ascii="宋体" w:hAnsi="宋体" w:eastAsia="宋体" w:cs="宋体"/>
          <w:color w:val="000000" w:themeColor="text1"/>
          <w:highlight w:val="none"/>
          <w:u w:val="single"/>
          <w14:textFill>
            <w14:solidFill>
              <w14:schemeClr w14:val="tx1"/>
            </w14:solidFill>
          </w14:textFill>
        </w:rPr>
        <w:t>减</w:t>
      </w:r>
      <w:r>
        <w:rPr>
          <w:rFonts w:hint="eastAsia"/>
          <w:color w:val="000000" w:themeColor="text1"/>
          <w:highlight w:val="none"/>
          <w:u w:val="single"/>
          <w14:textFill>
            <w14:solidFill>
              <w14:schemeClr w14:val="tx1"/>
            </w14:solidFill>
          </w14:textFill>
        </w:rPr>
        <w:t>少）或延</w:t>
      </w:r>
      <w:r>
        <w:rPr>
          <w:rFonts w:hint="eastAsia" w:ascii="宋体" w:hAnsi="宋体" w:eastAsia="宋体" w:cs="宋体"/>
          <w:color w:val="000000" w:themeColor="text1"/>
          <w:highlight w:val="none"/>
          <w:u w:val="single"/>
          <w14:textFill>
            <w14:solidFill>
              <w14:schemeClr w14:val="tx1"/>
            </w14:solidFill>
          </w14:textFill>
        </w:rPr>
        <w:t>长</w:t>
      </w:r>
      <w:r>
        <w:rPr>
          <w:rFonts w:hint="eastAsia"/>
          <w:color w:val="000000" w:themeColor="text1"/>
          <w:highlight w:val="none"/>
          <w:u w:val="single"/>
          <w14:textFill>
            <w14:solidFill>
              <w14:schemeClr w14:val="tx1"/>
            </w14:solidFill>
          </w14:textFill>
        </w:rPr>
        <w:t>工期的指令前，</w:t>
      </w:r>
      <w:r>
        <w:rPr>
          <w:rFonts w:hint="eastAsia" w:ascii="宋体" w:hAnsi="宋体" w:eastAsia="宋体" w:cs="宋体"/>
          <w:color w:val="000000" w:themeColor="text1"/>
          <w:highlight w:val="none"/>
          <w:u w:val="single"/>
          <w14:textFill>
            <w14:solidFill>
              <w14:schemeClr w14:val="tx1"/>
            </w14:solidFill>
          </w14:textFill>
        </w:rPr>
        <w:t>应</w:t>
      </w:r>
      <w:r>
        <w:rPr>
          <w:rFonts w:hint="eastAsia"/>
          <w:color w:val="000000" w:themeColor="text1"/>
          <w:highlight w:val="none"/>
          <w:u w:val="single"/>
          <w14:textFill>
            <w14:solidFill>
              <w14:schemeClr w14:val="tx1"/>
            </w14:solidFill>
          </w14:textFill>
        </w:rPr>
        <w:t>得到</w:t>
      </w:r>
      <w:r>
        <w:rPr>
          <w:rFonts w:hint="eastAsia" w:ascii="宋体" w:hAnsi="宋体" w:eastAsia="宋体" w:cs="宋体"/>
          <w:color w:val="000000" w:themeColor="text1"/>
          <w:highlight w:val="none"/>
          <w:u w:val="single"/>
          <w14:textFill>
            <w14:solidFill>
              <w14:schemeClr w14:val="tx1"/>
            </w14:solidFill>
          </w14:textFill>
        </w:rPr>
        <w:t>发</w:t>
      </w:r>
      <w:r>
        <w:rPr>
          <w:rFonts w:hint="eastAsia"/>
          <w:color w:val="000000" w:themeColor="text1"/>
          <w:highlight w:val="none"/>
          <w:u w:val="single"/>
          <w14:textFill>
            <w14:solidFill>
              <w14:schemeClr w14:val="tx1"/>
            </w14:solidFill>
          </w14:textFill>
        </w:rPr>
        <w:t>包人的</w:t>
      </w:r>
      <w:r>
        <w:rPr>
          <w:rFonts w:hint="eastAsia" w:ascii="宋体" w:hAnsi="宋体" w:eastAsia="宋体" w:cs="宋体"/>
          <w:color w:val="000000" w:themeColor="text1"/>
          <w:highlight w:val="none"/>
          <w:u w:val="single"/>
          <w14:textFill>
            <w14:solidFill>
              <w14:schemeClr w14:val="tx1"/>
            </w14:solidFill>
          </w14:textFill>
        </w:rPr>
        <w:t>书</w:t>
      </w:r>
      <w:r>
        <w:rPr>
          <w:rFonts w:hint="eastAsia"/>
          <w:color w:val="000000" w:themeColor="text1"/>
          <w:highlight w:val="none"/>
          <w:u w:val="single"/>
          <w14:textFill>
            <w14:solidFill>
              <w14:schemeClr w14:val="tx1"/>
            </w14:solidFill>
          </w14:textFill>
        </w:rPr>
        <w:t>面批准。</w:t>
      </w:r>
      <w:r>
        <w:rPr>
          <w:color w:val="000000" w:themeColor="text1"/>
          <w:highlight w:val="none"/>
          <w:u w:val="single"/>
          <w14:textFill>
            <w14:solidFill>
              <w14:schemeClr w14:val="tx1"/>
            </w14:solidFill>
          </w14:textFill>
        </w:rPr>
        <w:t>2</w:t>
      </w:r>
      <w:r>
        <w:rPr>
          <w:rFonts w:hint="eastAsia"/>
          <w:color w:val="000000" w:themeColor="text1"/>
          <w:highlight w:val="none"/>
          <w:u w:val="single"/>
          <w14:textFill>
            <w14:solidFill>
              <w14:schemeClr w14:val="tx1"/>
            </w14:solidFill>
          </w14:textFill>
        </w:rPr>
        <w:t>、</w:t>
      </w:r>
      <w:r>
        <w:rPr>
          <w:rFonts w:hint="eastAsia" w:ascii="宋体" w:hAnsi="宋体" w:eastAsia="宋体" w:cs="宋体"/>
          <w:color w:val="000000" w:themeColor="text1"/>
          <w:highlight w:val="none"/>
          <w:u w:val="single"/>
          <w14:textFill>
            <w14:solidFill>
              <w14:schemeClr w14:val="tx1"/>
            </w14:solidFill>
          </w14:textFill>
        </w:rPr>
        <w:t>监</w:t>
      </w:r>
      <w:r>
        <w:rPr>
          <w:rFonts w:hint="eastAsia"/>
          <w:color w:val="000000" w:themeColor="text1"/>
          <w:highlight w:val="none"/>
          <w:u w:val="single"/>
          <w14:textFill>
            <w14:solidFill>
              <w14:schemeClr w14:val="tx1"/>
            </w14:solidFill>
          </w14:textFill>
        </w:rPr>
        <w:t>理工程</w:t>
      </w:r>
      <w:r>
        <w:rPr>
          <w:rFonts w:hint="eastAsia" w:ascii="宋体" w:hAnsi="宋体" w:eastAsia="宋体" w:cs="宋体"/>
          <w:color w:val="000000" w:themeColor="text1"/>
          <w:highlight w:val="none"/>
          <w:u w:val="single"/>
          <w14:textFill>
            <w14:solidFill>
              <w14:schemeClr w14:val="tx1"/>
            </w14:solidFill>
          </w14:textFill>
        </w:rPr>
        <w:t>师</w:t>
      </w:r>
      <w:r>
        <w:rPr>
          <w:rFonts w:hint="eastAsia"/>
          <w:color w:val="000000" w:themeColor="text1"/>
          <w:highlight w:val="none"/>
          <w:u w:val="single"/>
          <w14:textFill>
            <w14:solidFill>
              <w14:schemeClr w14:val="tx1"/>
            </w14:solidFill>
          </w14:textFill>
        </w:rPr>
        <w:t>在向承包人</w:t>
      </w:r>
      <w:r>
        <w:rPr>
          <w:rFonts w:hint="eastAsia" w:ascii="宋体" w:hAnsi="宋体" w:eastAsia="宋体" w:cs="宋体"/>
          <w:color w:val="000000" w:themeColor="text1"/>
          <w:highlight w:val="none"/>
          <w:u w:val="single"/>
          <w14:textFill>
            <w14:solidFill>
              <w14:schemeClr w14:val="tx1"/>
            </w14:solidFill>
          </w14:textFill>
        </w:rPr>
        <w:t>发</w:t>
      </w:r>
      <w:r>
        <w:rPr>
          <w:rFonts w:hint="eastAsia"/>
          <w:color w:val="000000" w:themeColor="text1"/>
          <w:highlight w:val="none"/>
          <w:u w:val="single"/>
          <w14:textFill>
            <w14:solidFill>
              <w14:schemeClr w14:val="tx1"/>
            </w14:solidFill>
          </w14:textFill>
        </w:rPr>
        <w:t>出有</w:t>
      </w:r>
      <w:r>
        <w:rPr>
          <w:rFonts w:hint="eastAsia" w:ascii="宋体" w:hAnsi="宋体" w:eastAsia="宋体" w:cs="宋体"/>
          <w:color w:val="000000" w:themeColor="text1"/>
          <w:highlight w:val="none"/>
          <w:u w:val="single"/>
          <w14:textFill>
            <w14:solidFill>
              <w14:schemeClr w14:val="tx1"/>
            </w14:solidFill>
          </w14:textFill>
        </w:rPr>
        <w:t>关</w:t>
      </w:r>
      <w:r>
        <w:rPr>
          <w:rFonts w:hint="eastAsia"/>
          <w:color w:val="000000" w:themeColor="text1"/>
          <w:highlight w:val="none"/>
          <w:u w:val="single"/>
          <w14:textFill>
            <w14:solidFill>
              <w14:schemeClr w14:val="tx1"/>
            </w14:solidFill>
          </w14:textFill>
        </w:rPr>
        <w:t>技</w:t>
      </w:r>
      <w:r>
        <w:rPr>
          <w:rFonts w:hint="eastAsia" w:ascii="宋体" w:hAnsi="宋体" w:eastAsia="宋体" w:cs="宋体"/>
          <w:color w:val="000000" w:themeColor="text1"/>
          <w:highlight w:val="none"/>
          <w:u w:val="single"/>
          <w14:textFill>
            <w14:solidFill>
              <w14:schemeClr w14:val="tx1"/>
            </w14:solidFill>
          </w14:textFill>
        </w:rPr>
        <w:t>术规</w:t>
      </w:r>
      <w:r>
        <w:rPr>
          <w:rFonts w:hint="eastAsia"/>
          <w:color w:val="000000" w:themeColor="text1"/>
          <w:highlight w:val="none"/>
          <w:u w:val="single"/>
          <w14:textFill>
            <w14:solidFill>
              <w14:schemeClr w14:val="tx1"/>
            </w14:solidFill>
          </w14:textFill>
        </w:rPr>
        <w:t>范的重大</w:t>
      </w:r>
      <w:r>
        <w:rPr>
          <w:rFonts w:hint="eastAsia" w:ascii="宋体" w:hAnsi="宋体" w:eastAsia="宋体" w:cs="宋体"/>
          <w:color w:val="000000" w:themeColor="text1"/>
          <w:highlight w:val="none"/>
          <w:u w:val="single"/>
          <w14:textFill>
            <w14:solidFill>
              <w14:schemeClr w14:val="tx1"/>
            </w14:solidFill>
          </w14:textFill>
        </w:rPr>
        <w:t>变</w:t>
      </w:r>
      <w:r>
        <w:rPr>
          <w:rFonts w:hint="eastAsia"/>
          <w:color w:val="000000" w:themeColor="text1"/>
          <w:highlight w:val="none"/>
          <w:u w:val="single"/>
          <w14:textFill>
            <w14:solidFill>
              <w14:schemeClr w14:val="tx1"/>
            </w14:solidFill>
          </w14:textFill>
        </w:rPr>
        <w:t>更或有</w:t>
      </w:r>
      <w:r>
        <w:rPr>
          <w:rFonts w:hint="eastAsia" w:ascii="宋体" w:hAnsi="宋体" w:eastAsia="宋体" w:cs="宋体"/>
          <w:color w:val="000000" w:themeColor="text1"/>
          <w:highlight w:val="none"/>
          <w:u w:val="single"/>
          <w14:textFill>
            <w14:solidFill>
              <w14:schemeClr w14:val="tx1"/>
            </w14:solidFill>
          </w14:textFill>
        </w:rPr>
        <w:t>关变</w:t>
      </w:r>
      <w:r>
        <w:rPr>
          <w:rFonts w:hint="eastAsia"/>
          <w:color w:val="000000" w:themeColor="text1"/>
          <w:highlight w:val="none"/>
          <w:u w:val="single"/>
          <w14:textFill>
            <w14:solidFill>
              <w14:schemeClr w14:val="tx1"/>
            </w14:solidFill>
          </w14:textFill>
        </w:rPr>
        <w:t>更合同</w:t>
      </w:r>
      <w:r>
        <w:rPr>
          <w:rFonts w:hint="eastAsia" w:ascii="宋体" w:hAnsi="宋体" w:eastAsia="宋体" w:cs="宋体"/>
          <w:color w:val="000000" w:themeColor="text1"/>
          <w:highlight w:val="none"/>
          <w:u w:val="single"/>
          <w14:textFill>
            <w14:solidFill>
              <w14:schemeClr w14:val="tx1"/>
            </w14:solidFill>
          </w14:textFill>
        </w:rPr>
        <w:t>条</w:t>
      </w:r>
      <w:r>
        <w:rPr>
          <w:rFonts w:hint="eastAsia"/>
          <w:color w:val="000000" w:themeColor="text1"/>
          <w:highlight w:val="none"/>
          <w:u w:val="single"/>
          <w14:textFill>
            <w14:solidFill>
              <w14:schemeClr w14:val="tx1"/>
            </w14:solidFill>
          </w14:textFill>
        </w:rPr>
        <w:t>款的任何指令前均</w:t>
      </w:r>
      <w:r>
        <w:rPr>
          <w:rFonts w:hint="eastAsia" w:ascii="宋体" w:hAnsi="宋体" w:eastAsia="宋体" w:cs="宋体"/>
          <w:color w:val="000000" w:themeColor="text1"/>
          <w:highlight w:val="none"/>
          <w:u w:val="single"/>
          <w14:textFill>
            <w14:solidFill>
              <w14:schemeClr w14:val="tx1"/>
            </w14:solidFill>
          </w14:textFill>
        </w:rPr>
        <w:t>应获</w:t>
      </w:r>
      <w:r>
        <w:rPr>
          <w:rFonts w:hint="eastAsia"/>
          <w:color w:val="000000" w:themeColor="text1"/>
          <w:highlight w:val="none"/>
          <w:u w:val="single"/>
          <w14:textFill>
            <w14:solidFill>
              <w14:schemeClr w14:val="tx1"/>
            </w14:solidFill>
          </w14:textFill>
        </w:rPr>
        <w:t>得</w:t>
      </w:r>
      <w:r>
        <w:rPr>
          <w:rFonts w:hint="eastAsia" w:ascii="宋体" w:hAnsi="宋体" w:eastAsia="宋体" w:cs="宋体"/>
          <w:color w:val="000000" w:themeColor="text1"/>
          <w:highlight w:val="none"/>
          <w:u w:val="single"/>
          <w14:textFill>
            <w14:solidFill>
              <w14:schemeClr w14:val="tx1"/>
            </w14:solidFill>
          </w14:textFill>
        </w:rPr>
        <w:t>发</w:t>
      </w:r>
      <w:r>
        <w:rPr>
          <w:rFonts w:hint="eastAsia"/>
          <w:color w:val="000000" w:themeColor="text1"/>
          <w:highlight w:val="none"/>
          <w:u w:val="single"/>
          <w14:textFill>
            <w14:solidFill>
              <w14:schemeClr w14:val="tx1"/>
            </w14:solidFill>
          </w14:textFill>
        </w:rPr>
        <w:t>包人</w:t>
      </w:r>
      <w:r>
        <w:rPr>
          <w:rFonts w:hint="eastAsia" w:ascii="宋体" w:hAnsi="宋体" w:eastAsia="宋体" w:cs="宋体"/>
          <w:color w:val="000000" w:themeColor="text1"/>
          <w:highlight w:val="none"/>
          <w:u w:val="single"/>
          <w14:textFill>
            <w14:solidFill>
              <w14:schemeClr w14:val="tx1"/>
            </w14:solidFill>
          </w14:textFill>
        </w:rPr>
        <w:t>书</w:t>
      </w:r>
      <w:r>
        <w:rPr>
          <w:rFonts w:hint="eastAsia"/>
          <w:color w:val="000000" w:themeColor="text1"/>
          <w:highlight w:val="none"/>
          <w:u w:val="single"/>
          <w14:textFill>
            <w14:solidFill>
              <w14:schemeClr w14:val="tx1"/>
            </w14:solidFill>
          </w14:textFill>
        </w:rPr>
        <w:t>面批准。</w:t>
      </w:r>
      <w:r>
        <w:rPr>
          <w:color w:val="000000" w:themeColor="text1"/>
          <w:highlight w:val="none"/>
          <w:u w:val="single"/>
          <w14:textFill>
            <w14:solidFill>
              <w14:schemeClr w14:val="tx1"/>
            </w14:solidFill>
          </w14:textFill>
        </w:rPr>
        <w:t>3</w:t>
      </w:r>
      <w:r>
        <w:rPr>
          <w:rFonts w:hint="eastAsia"/>
          <w:color w:val="000000" w:themeColor="text1"/>
          <w:highlight w:val="none"/>
          <w:u w:val="single"/>
          <w14:textFill>
            <w14:solidFill>
              <w14:schemeClr w14:val="tx1"/>
            </w14:solidFill>
          </w14:textFill>
        </w:rPr>
        <w:t>、工程</w:t>
      </w:r>
      <w:r>
        <w:rPr>
          <w:rFonts w:hint="eastAsia" w:ascii="宋体" w:hAnsi="宋体" w:eastAsia="宋体" w:cs="宋体"/>
          <w:color w:val="000000" w:themeColor="text1"/>
          <w:highlight w:val="none"/>
          <w:u w:val="single"/>
          <w14:textFill>
            <w14:solidFill>
              <w14:schemeClr w14:val="tx1"/>
            </w14:solidFill>
          </w14:textFill>
        </w:rPr>
        <w:t>实际</w:t>
      </w:r>
      <w:r>
        <w:rPr>
          <w:rFonts w:hint="eastAsia"/>
          <w:color w:val="000000" w:themeColor="text1"/>
          <w:highlight w:val="none"/>
          <w:u w:val="single"/>
          <w14:textFill>
            <w14:solidFill>
              <w14:schemeClr w14:val="tx1"/>
            </w14:solidFill>
          </w14:textFill>
        </w:rPr>
        <w:t>竣工日期提前或超</w:t>
      </w:r>
      <w:r>
        <w:rPr>
          <w:rFonts w:hint="eastAsia" w:ascii="宋体" w:hAnsi="宋体" w:eastAsia="宋体" w:cs="宋体"/>
          <w:color w:val="000000" w:themeColor="text1"/>
          <w:highlight w:val="none"/>
          <w:u w:val="single"/>
          <w14:textFill>
            <w14:solidFill>
              <w14:schemeClr w14:val="tx1"/>
            </w14:solidFill>
          </w14:textFill>
        </w:rPr>
        <w:t>过</w:t>
      </w:r>
      <w:r>
        <w:rPr>
          <w:rFonts w:hint="eastAsia"/>
          <w:color w:val="000000" w:themeColor="text1"/>
          <w:highlight w:val="none"/>
          <w:u w:val="single"/>
          <w14:textFill>
            <w14:solidFill>
              <w14:schemeClr w14:val="tx1"/>
            </w14:solidFill>
          </w14:textFill>
        </w:rPr>
        <w:t>工程承包合同</w:t>
      </w:r>
      <w:r>
        <w:rPr>
          <w:rFonts w:hint="eastAsia" w:ascii="宋体" w:hAnsi="宋体" w:eastAsia="宋体" w:cs="宋体"/>
          <w:color w:val="000000" w:themeColor="text1"/>
          <w:highlight w:val="none"/>
          <w:u w:val="single"/>
          <w14:textFill>
            <w14:solidFill>
              <w14:schemeClr w14:val="tx1"/>
            </w14:solidFill>
          </w14:textFill>
        </w:rPr>
        <w:t>规</w:t>
      </w:r>
      <w:r>
        <w:rPr>
          <w:rFonts w:hint="eastAsia"/>
          <w:color w:val="000000" w:themeColor="text1"/>
          <w:highlight w:val="none"/>
          <w:u w:val="single"/>
          <w14:textFill>
            <w14:solidFill>
              <w14:schemeClr w14:val="tx1"/>
            </w14:solidFill>
          </w14:textFill>
        </w:rPr>
        <w:t>定的竣工期限的</w:t>
      </w:r>
      <w:r>
        <w:rPr>
          <w:rFonts w:hint="eastAsia" w:ascii="宋体" w:hAnsi="宋体" w:eastAsia="宋体" w:cs="宋体"/>
          <w:color w:val="000000" w:themeColor="text1"/>
          <w:highlight w:val="none"/>
          <w:u w:val="single"/>
          <w14:textFill>
            <w14:solidFill>
              <w14:schemeClr w14:val="tx1"/>
            </w14:solidFill>
          </w14:textFill>
        </w:rPr>
        <w:t>签证</w:t>
      </w:r>
      <w:r>
        <w:rPr>
          <w:rFonts w:hint="eastAsia"/>
          <w:color w:val="000000" w:themeColor="text1"/>
          <w:highlight w:val="none"/>
          <w:u w:val="single"/>
          <w14:textFill>
            <w14:solidFill>
              <w14:schemeClr w14:val="tx1"/>
            </w14:solidFill>
          </w14:textFill>
        </w:rPr>
        <w:t>之前</w:t>
      </w:r>
      <w:r>
        <w:rPr>
          <w:rFonts w:hint="eastAsia" w:ascii="宋体" w:hAnsi="宋体" w:eastAsia="宋体" w:cs="宋体"/>
          <w:color w:val="000000" w:themeColor="text1"/>
          <w:highlight w:val="none"/>
          <w:u w:val="single"/>
          <w14:textFill>
            <w14:solidFill>
              <w14:schemeClr w14:val="tx1"/>
            </w14:solidFill>
          </w14:textFill>
        </w:rPr>
        <w:t>应</w:t>
      </w:r>
      <w:r>
        <w:rPr>
          <w:rFonts w:hint="eastAsia"/>
          <w:color w:val="000000" w:themeColor="text1"/>
          <w:highlight w:val="none"/>
          <w:u w:val="single"/>
          <w14:textFill>
            <w14:solidFill>
              <w14:schemeClr w14:val="tx1"/>
            </w14:solidFill>
          </w14:textFill>
        </w:rPr>
        <w:t>得到</w:t>
      </w:r>
      <w:r>
        <w:rPr>
          <w:rFonts w:hint="eastAsia" w:ascii="宋体" w:hAnsi="宋体" w:eastAsia="宋体" w:cs="宋体"/>
          <w:color w:val="000000" w:themeColor="text1"/>
          <w:highlight w:val="none"/>
          <w:u w:val="single"/>
          <w14:textFill>
            <w14:solidFill>
              <w14:schemeClr w14:val="tx1"/>
            </w14:solidFill>
          </w14:textFill>
        </w:rPr>
        <w:t>发</w:t>
      </w:r>
      <w:r>
        <w:rPr>
          <w:rFonts w:hint="eastAsia"/>
          <w:color w:val="000000" w:themeColor="text1"/>
          <w:highlight w:val="none"/>
          <w:u w:val="single"/>
          <w14:textFill>
            <w14:solidFill>
              <w14:schemeClr w14:val="tx1"/>
            </w14:solidFill>
          </w14:textFill>
        </w:rPr>
        <w:t>包人的</w:t>
      </w:r>
      <w:r>
        <w:rPr>
          <w:rFonts w:hint="eastAsia" w:ascii="宋体" w:hAnsi="宋体" w:eastAsia="宋体" w:cs="宋体"/>
          <w:color w:val="000000" w:themeColor="text1"/>
          <w:highlight w:val="none"/>
          <w:u w:val="single"/>
          <w14:textFill>
            <w14:solidFill>
              <w14:schemeClr w14:val="tx1"/>
            </w14:solidFill>
          </w14:textFill>
        </w:rPr>
        <w:t>书</w:t>
      </w:r>
      <w:r>
        <w:rPr>
          <w:rFonts w:hint="eastAsia"/>
          <w:color w:val="000000" w:themeColor="text1"/>
          <w:highlight w:val="none"/>
          <w:u w:val="single"/>
          <w14:textFill>
            <w14:solidFill>
              <w14:schemeClr w14:val="tx1"/>
            </w14:solidFill>
          </w14:textFill>
        </w:rPr>
        <w:t>面批准。</w:t>
      </w:r>
      <w:r>
        <w:rPr>
          <w:color w:val="000000" w:themeColor="text1"/>
          <w:highlight w:val="none"/>
          <w:u w:val="single"/>
          <w14:textFill>
            <w14:solidFill>
              <w14:schemeClr w14:val="tx1"/>
            </w14:solidFill>
          </w14:textFill>
        </w:rPr>
        <w:t>4</w:t>
      </w:r>
      <w:r>
        <w:rPr>
          <w:rFonts w:hint="eastAsia"/>
          <w:color w:val="000000" w:themeColor="text1"/>
          <w:highlight w:val="none"/>
          <w:u w:val="single"/>
          <w14:textFill>
            <w14:solidFill>
              <w14:schemeClr w14:val="tx1"/>
            </w14:solidFill>
          </w14:textFill>
        </w:rPr>
        <w:t>、</w:t>
      </w:r>
      <w:r>
        <w:rPr>
          <w:rFonts w:hint="eastAsia" w:ascii="宋体" w:hAnsi="宋体" w:eastAsia="宋体" w:cs="宋体"/>
          <w:color w:val="000000" w:themeColor="text1"/>
          <w:highlight w:val="none"/>
          <w:u w:val="single"/>
          <w14:textFill>
            <w14:solidFill>
              <w14:schemeClr w14:val="tx1"/>
            </w14:solidFill>
          </w14:textFill>
        </w:rPr>
        <w:t>签证单监</w:t>
      </w:r>
      <w:r>
        <w:rPr>
          <w:rFonts w:hint="eastAsia"/>
          <w:color w:val="000000" w:themeColor="text1"/>
          <w:highlight w:val="none"/>
          <w:u w:val="single"/>
          <w14:textFill>
            <w14:solidFill>
              <w14:schemeClr w14:val="tx1"/>
            </w14:solidFill>
          </w14:textFill>
        </w:rPr>
        <w:t>理只有</w:t>
      </w:r>
      <w:r>
        <w:rPr>
          <w:rFonts w:hint="eastAsia" w:ascii="宋体" w:hAnsi="宋体" w:eastAsia="宋体" w:cs="宋体"/>
          <w:color w:val="000000" w:themeColor="text1"/>
          <w:highlight w:val="none"/>
          <w:u w:val="single"/>
          <w14:textFill>
            <w14:solidFill>
              <w14:schemeClr w14:val="tx1"/>
            </w14:solidFill>
          </w14:textFill>
        </w:rPr>
        <w:t>证</w:t>
      </w:r>
      <w:r>
        <w:rPr>
          <w:rFonts w:hint="eastAsia"/>
          <w:color w:val="000000" w:themeColor="text1"/>
          <w:highlight w:val="none"/>
          <w:u w:val="single"/>
          <w14:textFill>
            <w14:solidFill>
              <w14:schemeClr w14:val="tx1"/>
            </w14:solidFill>
          </w14:textFill>
        </w:rPr>
        <w:t>明</w:t>
      </w:r>
      <w:r>
        <w:rPr>
          <w:rFonts w:hint="eastAsia" w:ascii="宋体" w:hAnsi="宋体" w:eastAsia="宋体" w:cs="宋体"/>
          <w:color w:val="000000" w:themeColor="text1"/>
          <w:highlight w:val="none"/>
          <w:u w:val="single"/>
          <w14:textFill>
            <w14:solidFill>
              <w14:schemeClr w14:val="tx1"/>
            </w14:solidFill>
          </w14:textFill>
        </w:rPr>
        <w:t>权</w:t>
      </w:r>
      <w:r>
        <w:rPr>
          <w:rFonts w:hint="eastAsia"/>
          <w:color w:val="000000" w:themeColor="text1"/>
          <w:highlight w:val="none"/>
          <w:u w:val="single"/>
          <w14:textFill>
            <w14:solidFill>
              <w14:schemeClr w14:val="tx1"/>
            </w14:solidFill>
          </w14:textFill>
        </w:rPr>
        <w:t>，无确</w:t>
      </w:r>
      <w:r>
        <w:rPr>
          <w:rFonts w:hint="eastAsia" w:ascii="宋体" w:hAnsi="宋体" w:eastAsia="宋体" w:cs="宋体"/>
          <w:color w:val="000000" w:themeColor="text1"/>
          <w:highlight w:val="none"/>
          <w:u w:val="single"/>
          <w14:textFill>
            <w14:solidFill>
              <w14:schemeClr w14:val="tx1"/>
            </w14:solidFill>
          </w14:textFill>
        </w:rPr>
        <w:t>认权</w:t>
      </w:r>
      <w:r>
        <w:rPr>
          <w:rFonts w:hint="eastAsia"/>
          <w:color w:val="000000" w:themeColor="text1"/>
          <w:highlight w:val="none"/>
          <w:u w:val="single"/>
          <w14:textFill>
            <w14:solidFill>
              <w14:schemeClr w14:val="tx1"/>
            </w14:solidFill>
          </w14:textFill>
        </w:rPr>
        <w:t>（</w:t>
      </w:r>
      <w:r>
        <w:rPr>
          <w:rFonts w:hint="eastAsia" w:ascii="宋体" w:hAnsi="宋体" w:eastAsia="宋体" w:cs="宋体"/>
          <w:color w:val="000000" w:themeColor="text1"/>
          <w:highlight w:val="none"/>
          <w:u w:val="single"/>
          <w14:textFill>
            <w14:solidFill>
              <w14:schemeClr w14:val="tx1"/>
            </w14:solidFill>
          </w14:textFill>
        </w:rPr>
        <w:t>详细见发</w:t>
      </w:r>
      <w:r>
        <w:rPr>
          <w:rFonts w:hint="eastAsia"/>
          <w:color w:val="000000" w:themeColor="text1"/>
          <w:highlight w:val="none"/>
          <w:u w:val="single"/>
          <w14:textFill>
            <w14:solidFill>
              <w14:schemeClr w14:val="tx1"/>
            </w14:solidFill>
          </w14:textFill>
        </w:rPr>
        <w:t>包人</w:t>
      </w:r>
      <w:r>
        <w:rPr>
          <w:rFonts w:hint="eastAsia" w:ascii="宋体" w:hAnsi="宋体" w:eastAsia="宋体" w:cs="宋体"/>
          <w:color w:val="000000" w:themeColor="text1"/>
          <w:highlight w:val="none"/>
          <w:u w:val="single"/>
          <w14:textFill>
            <w14:solidFill>
              <w14:schemeClr w14:val="tx1"/>
            </w14:solidFill>
          </w14:textFill>
        </w:rPr>
        <w:t>与监</w:t>
      </w:r>
      <w:r>
        <w:rPr>
          <w:rFonts w:hint="eastAsia"/>
          <w:color w:val="000000" w:themeColor="text1"/>
          <w:highlight w:val="none"/>
          <w:u w:val="single"/>
          <w14:textFill>
            <w14:solidFill>
              <w14:schemeClr w14:val="tx1"/>
            </w14:solidFill>
          </w14:textFill>
        </w:rPr>
        <w:t>理</w:t>
      </w:r>
      <w:r>
        <w:rPr>
          <w:rFonts w:hint="eastAsia" w:ascii="宋体" w:hAnsi="宋体" w:eastAsia="宋体" w:cs="宋体"/>
          <w:color w:val="000000" w:themeColor="text1"/>
          <w:highlight w:val="none"/>
          <w:u w:val="single"/>
          <w14:textFill>
            <w14:solidFill>
              <w14:schemeClr w14:val="tx1"/>
            </w14:solidFill>
          </w14:textFill>
        </w:rPr>
        <w:t>单</w:t>
      </w:r>
      <w:r>
        <w:rPr>
          <w:rFonts w:hint="eastAsia"/>
          <w:color w:val="000000" w:themeColor="text1"/>
          <w:highlight w:val="none"/>
          <w:u w:val="single"/>
          <w14:textFill>
            <w14:solidFill>
              <w14:schemeClr w14:val="tx1"/>
            </w14:solidFill>
          </w14:textFill>
        </w:rPr>
        <w:t>位</w:t>
      </w:r>
      <w:r>
        <w:rPr>
          <w:rFonts w:hint="eastAsia" w:ascii="宋体" w:hAnsi="宋体" w:eastAsia="宋体" w:cs="宋体"/>
          <w:color w:val="000000" w:themeColor="text1"/>
          <w:highlight w:val="none"/>
          <w:u w:val="single"/>
          <w14:textFill>
            <w14:solidFill>
              <w14:schemeClr w14:val="tx1"/>
            </w14:solidFill>
          </w14:textFill>
        </w:rPr>
        <w:t>签订</w:t>
      </w:r>
      <w:r>
        <w:rPr>
          <w:rFonts w:hint="eastAsia"/>
          <w:color w:val="000000" w:themeColor="text1"/>
          <w:highlight w:val="none"/>
          <w:u w:val="single"/>
          <w14:textFill>
            <w14:solidFill>
              <w14:schemeClr w14:val="tx1"/>
            </w14:solidFill>
          </w14:textFill>
        </w:rPr>
        <w:t>的</w:t>
      </w:r>
      <w:r>
        <w:rPr>
          <w:rFonts w:hint="eastAsia" w:ascii="宋体" w:hAnsi="宋体" w:eastAsia="宋体" w:cs="宋体"/>
          <w:color w:val="000000" w:themeColor="text1"/>
          <w:highlight w:val="none"/>
          <w:u w:val="single"/>
          <w14:textFill>
            <w14:solidFill>
              <w14:schemeClr w14:val="tx1"/>
            </w14:solidFill>
          </w14:textFill>
        </w:rPr>
        <w:t>监</w:t>
      </w:r>
      <w:r>
        <w:rPr>
          <w:rFonts w:hint="eastAsia"/>
          <w:color w:val="000000" w:themeColor="text1"/>
          <w:highlight w:val="none"/>
          <w:u w:val="single"/>
          <w14:textFill>
            <w14:solidFill>
              <w14:schemeClr w14:val="tx1"/>
            </w14:solidFill>
          </w14:textFill>
        </w:rPr>
        <w:t>理合同）。</w:t>
      </w:r>
      <w:r>
        <w:rPr>
          <w:color w:val="000000" w:themeColor="text1"/>
          <w:highlight w:val="none"/>
          <w:u w:val="single"/>
          <w14:textFill>
            <w14:solidFill>
              <w14:schemeClr w14:val="tx1"/>
            </w14:solidFill>
          </w14:textFill>
        </w:rPr>
        <w:t>5</w:t>
      </w:r>
      <w:r>
        <w:rPr>
          <w:rFonts w:hint="eastAsia"/>
          <w:color w:val="000000" w:themeColor="text1"/>
          <w:highlight w:val="none"/>
          <w:u w:val="single"/>
          <w14:textFill>
            <w14:solidFill>
              <w14:schemeClr w14:val="tx1"/>
            </w14:solidFill>
          </w14:textFill>
        </w:rPr>
        <w:t>、工程</w:t>
      </w:r>
      <w:r>
        <w:rPr>
          <w:rFonts w:hint="eastAsia" w:ascii="宋体" w:hAnsi="宋体" w:eastAsia="宋体" w:cs="宋体"/>
          <w:color w:val="000000" w:themeColor="text1"/>
          <w:highlight w:val="none"/>
          <w:u w:val="single"/>
          <w14:textFill>
            <w14:solidFill>
              <w14:schemeClr w14:val="tx1"/>
            </w14:solidFill>
          </w14:textFill>
        </w:rPr>
        <w:t>内</w:t>
      </w:r>
      <w:r>
        <w:rPr>
          <w:rFonts w:hint="eastAsia"/>
          <w:color w:val="000000" w:themeColor="text1"/>
          <w:highlight w:val="none"/>
          <w:u w:val="single"/>
          <w14:textFill>
            <w14:solidFill>
              <w14:schemeClr w14:val="tx1"/>
            </w14:solidFill>
          </w14:textFill>
        </w:rPr>
        <w:t>容和材料</w:t>
      </w:r>
      <w:r>
        <w:rPr>
          <w:rFonts w:hint="eastAsia" w:ascii="宋体" w:hAnsi="宋体" w:eastAsia="宋体" w:cs="宋体"/>
          <w:color w:val="000000" w:themeColor="text1"/>
          <w:highlight w:val="none"/>
          <w:u w:val="single"/>
          <w14:textFill>
            <w14:solidFill>
              <w14:schemeClr w14:val="tx1"/>
            </w14:solidFill>
          </w14:textFill>
        </w:rPr>
        <w:t>变</w:t>
      </w:r>
      <w:r>
        <w:rPr>
          <w:rFonts w:hint="eastAsia"/>
          <w:color w:val="000000" w:themeColor="text1"/>
          <w:highlight w:val="none"/>
          <w:u w:val="single"/>
          <w14:textFill>
            <w14:solidFill>
              <w14:schemeClr w14:val="tx1"/>
            </w14:solidFill>
          </w14:textFill>
        </w:rPr>
        <w:t>更确</w:t>
      </w:r>
      <w:r>
        <w:rPr>
          <w:rFonts w:hint="eastAsia" w:ascii="宋体" w:hAnsi="宋体" w:eastAsia="宋体" w:cs="宋体"/>
          <w:color w:val="000000" w:themeColor="text1"/>
          <w:highlight w:val="none"/>
          <w:u w:val="single"/>
          <w14:textFill>
            <w14:solidFill>
              <w14:schemeClr w14:val="tx1"/>
            </w14:solidFill>
          </w14:textFill>
        </w:rPr>
        <w:t>认应</w:t>
      </w:r>
      <w:r>
        <w:rPr>
          <w:rFonts w:hint="eastAsia"/>
          <w:color w:val="000000" w:themeColor="text1"/>
          <w:highlight w:val="none"/>
          <w:u w:val="single"/>
          <w14:textFill>
            <w14:solidFill>
              <w14:schemeClr w14:val="tx1"/>
            </w14:solidFill>
          </w14:textFill>
        </w:rPr>
        <w:t>得到</w:t>
      </w:r>
      <w:r>
        <w:rPr>
          <w:rFonts w:hint="eastAsia" w:ascii="宋体" w:hAnsi="宋体" w:eastAsia="宋体" w:cs="宋体"/>
          <w:color w:val="000000" w:themeColor="text1"/>
          <w:highlight w:val="none"/>
          <w:u w:val="single"/>
          <w14:textFill>
            <w14:solidFill>
              <w14:schemeClr w14:val="tx1"/>
            </w14:solidFill>
          </w14:textFill>
        </w:rPr>
        <w:t>发</w:t>
      </w:r>
      <w:r>
        <w:rPr>
          <w:rFonts w:hint="eastAsia"/>
          <w:color w:val="000000" w:themeColor="text1"/>
          <w:highlight w:val="none"/>
          <w:u w:val="single"/>
          <w14:textFill>
            <w14:solidFill>
              <w14:schemeClr w14:val="tx1"/>
            </w14:solidFill>
          </w14:textFill>
        </w:rPr>
        <w:t>包人的</w:t>
      </w:r>
      <w:r>
        <w:rPr>
          <w:rFonts w:hint="eastAsia" w:ascii="宋体" w:hAnsi="宋体" w:eastAsia="宋体" w:cs="宋体"/>
          <w:color w:val="000000" w:themeColor="text1"/>
          <w:highlight w:val="none"/>
          <w:u w:val="single"/>
          <w14:textFill>
            <w14:solidFill>
              <w14:schemeClr w14:val="tx1"/>
            </w14:solidFill>
          </w14:textFill>
        </w:rPr>
        <w:t>书</w:t>
      </w:r>
      <w:r>
        <w:rPr>
          <w:rFonts w:hint="eastAsia"/>
          <w:color w:val="000000" w:themeColor="text1"/>
          <w:highlight w:val="none"/>
          <w:u w:val="single"/>
          <w14:textFill>
            <w14:solidFill>
              <w14:schemeClr w14:val="tx1"/>
            </w14:solidFill>
          </w14:textFill>
        </w:rPr>
        <w:t>面批准</w:t>
      </w:r>
      <w:r>
        <w:rPr>
          <w:rFonts w:hint="eastAsia"/>
          <w:color w:val="000000" w:themeColor="text1"/>
          <w:highlight w:val="none"/>
          <w14:textFill>
            <w14:solidFill>
              <w14:schemeClr w14:val="tx1"/>
            </w14:solidFill>
          </w14:textFill>
        </w:rPr>
        <w:t>。不管通用合同</w:t>
      </w:r>
      <w:r>
        <w:rPr>
          <w:rFonts w:hint="eastAsia" w:ascii="宋体" w:hAnsi="宋体" w:eastAsia="宋体" w:cs="宋体"/>
          <w:color w:val="000000" w:themeColor="text1"/>
          <w:highlight w:val="none"/>
          <w14:textFill>
            <w14:solidFill>
              <w14:schemeClr w14:val="tx1"/>
            </w14:solidFill>
          </w14:textFill>
        </w:rPr>
        <w:t>条</w:t>
      </w:r>
      <w:r>
        <w:rPr>
          <w:rFonts w:hint="eastAsia"/>
          <w:color w:val="000000" w:themeColor="text1"/>
          <w:highlight w:val="none"/>
          <w14:textFill>
            <w14:solidFill>
              <w14:schemeClr w14:val="tx1"/>
            </w14:solidFill>
          </w14:textFill>
        </w:rPr>
        <w:t>款如何</w:t>
      </w:r>
      <w:r>
        <w:rPr>
          <w:rFonts w:hint="eastAsia" w:ascii="宋体" w:hAnsi="宋体" w:eastAsia="宋体" w:cs="宋体"/>
          <w:color w:val="000000" w:themeColor="text1"/>
          <w:highlight w:val="none"/>
          <w14:textFill>
            <w14:solidFill>
              <w14:schemeClr w14:val="tx1"/>
            </w14:solidFill>
          </w14:textFill>
        </w:rPr>
        <w:t>约</w:t>
      </w:r>
      <w:r>
        <w:rPr>
          <w:rFonts w:hint="eastAsia"/>
          <w:color w:val="000000" w:themeColor="text1"/>
          <w:highlight w:val="none"/>
          <w14:textFill>
            <w14:solidFill>
              <w14:schemeClr w14:val="tx1"/>
            </w14:solidFill>
          </w14:textFill>
        </w:rPr>
        <w:t>定，</w:t>
      </w:r>
      <w:r>
        <w:rPr>
          <w:rFonts w:hint="eastAsia" w:ascii="宋体" w:hAnsi="宋体" w:eastAsia="宋体" w:cs="宋体"/>
          <w:color w:val="000000" w:themeColor="text1"/>
          <w:highlight w:val="none"/>
          <w14:textFill>
            <w14:solidFill>
              <w14:schemeClr w14:val="tx1"/>
            </w14:solidFill>
          </w14:textFill>
        </w:rPr>
        <w:t>监</w:t>
      </w:r>
      <w:r>
        <w:rPr>
          <w:rFonts w:hint="eastAsia"/>
          <w:color w:val="000000" w:themeColor="text1"/>
          <w:highlight w:val="none"/>
          <w14:textFill>
            <w14:solidFill>
              <w14:schemeClr w14:val="tx1"/>
            </w14:solidFill>
          </w14:textFill>
        </w:rPr>
        <w:t>理人履行</w:t>
      </w:r>
      <w:r>
        <w:rPr>
          <w:rFonts w:hint="eastAsia" w:ascii="宋体" w:hAnsi="宋体" w:eastAsia="宋体" w:cs="宋体"/>
          <w:color w:val="000000" w:themeColor="text1"/>
          <w:highlight w:val="none"/>
          <w14:textFill>
            <w14:solidFill>
              <w14:schemeClr w14:val="tx1"/>
            </w14:solidFill>
          </w14:textFill>
        </w:rPr>
        <w:t>须经发</w:t>
      </w:r>
      <w:r>
        <w:rPr>
          <w:rFonts w:hint="eastAsia"/>
          <w:color w:val="000000" w:themeColor="text1"/>
          <w:highlight w:val="none"/>
          <w14:textFill>
            <w14:solidFill>
              <w14:schemeClr w14:val="tx1"/>
            </w14:solidFill>
          </w14:textFill>
        </w:rPr>
        <w:t>包人批准行使的</w:t>
      </w:r>
      <w:r>
        <w:rPr>
          <w:rFonts w:hint="eastAsia" w:ascii="宋体" w:hAnsi="宋体" w:eastAsia="宋体" w:cs="宋体"/>
          <w:color w:val="000000" w:themeColor="text1"/>
          <w:highlight w:val="none"/>
          <w14:textFill>
            <w14:solidFill>
              <w14:schemeClr w14:val="tx1"/>
            </w14:solidFill>
          </w14:textFill>
        </w:rPr>
        <w:t>权</w:t>
      </w:r>
      <w:r>
        <w:rPr>
          <w:rFonts w:hint="eastAsia"/>
          <w:color w:val="000000" w:themeColor="text1"/>
          <w:highlight w:val="none"/>
          <w14:textFill>
            <w14:solidFill>
              <w14:schemeClr w14:val="tx1"/>
            </w14:solidFill>
          </w14:textFill>
        </w:rPr>
        <w:t>利</w:t>
      </w:r>
      <w:r>
        <w:rPr>
          <w:rFonts w:hint="eastAsia" w:ascii="宋体" w:hAnsi="宋体" w:eastAsia="宋体" w:cs="宋体"/>
          <w:color w:val="000000" w:themeColor="text1"/>
          <w:highlight w:val="none"/>
          <w14:textFill>
            <w14:solidFill>
              <w14:schemeClr w14:val="tx1"/>
            </w14:solidFill>
          </w14:textFill>
        </w:rPr>
        <w:t>时</w:t>
      </w:r>
      <w:r>
        <w:rPr>
          <w:rFonts w:hint="eastAsia"/>
          <w:color w:val="000000" w:themeColor="text1"/>
          <w:highlight w:val="none"/>
          <w14:textFill>
            <w14:solidFill>
              <w14:schemeClr w14:val="tx1"/>
            </w14:solidFill>
          </w14:textFill>
        </w:rPr>
        <w:t>，</w:t>
      </w:r>
      <w:r>
        <w:rPr>
          <w:rFonts w:hint="eastAsia" w:ascii="宋体" w:hAnsi="宋体" w:eastAsia="宋体" w:cs="宋体"/>
          <w:color w:val="000000" w:themeColor="text1"/>
          <w:highlight w:val="none"/>
          <w14:textFill>
            <w14:solidFill>
              <w14:schemeClr w14:val="tx1"/>
            </w14:solidFill>
          </w14:textFill>
        </w:rPr>
        <w:t>应当</w:t>
      </w:r>
      <w:r>
        <w:rPr>
          <w:rFonts w:hint="eastAsia"/>
          <w:color w:val="000000" w:themeColor="text1"/>
          <w:highlight w:val="none"/>
          <w14:textFill>
            <w14:solidFill>
              <w14:schemeClr w14:val="tx1"/>
            </w14:solidFill>
          </w14:textFill>
        </w:rPr>
        <w:t>向承包人出示其行使</w:t>
      </w:r>
      <w:r>
        <w:rPr>
          <w:rFonts w:hint="eastAsia" w:ascii="宋体" w:hAnsi="宋体" w:eastAsia="宋体" w:cs="宋体"/>
          <w:color w:val="000000" w:themeColor="text1"/>
          <w:highlight w:val="none"/>
          <w14:textFill>
            <w14:solidFill>
              <w14:schemeClr w14:val="tx1"/>
            </w14:solidFill>
          </w14:textFill>
        </w:rPr>
        <w:t>该权</w:t>
      </w:r>
      <w:r>
        <w:rPr>
          <w:rFonts w:hint="eastAsia"/>
          <w:color w:val="000000" w:themeColor="text1"/>
          <w:highlight w:val="none"/>
          <w14:textFill>
            <w14:solidFill>
              <w14:schemeClr w14:val="tx1"/>
            </w14:solidFill>
          </w14:textFill>
        </w:rPr>
        <w:t>利已</w:t>
      </w:r>
      <w:r>
        <w:rPr>
          <w:rFonts w:hint="eastAsia" w:ascii="宋体" w:hAnsi="宋体" w:eastAsia="宋体" w:cs="宋体"/>
          <w:color w:val="000000" w:themeColor="text1"/>
          <w:highlight w:val="none"/>
          <w14:textFill>
            <w14:solidFill>
              <w14:schemeClr w14:val="tx1"/>
            </w14:solidFill>
          </w14:textFill>
        </w:rPr>
        <w:t>经</w:t>
      </w:r>
      <w:r>
        <w:rPr>
          <w:rFonts w:hint="eastAsia"/>
          <w:color w:val="000000" w:themeColor="text1"/>
          <w:highlight w:val="none"/>
          <w14:textFill>
            <w14:solidFill>
              <w14:schemeClr w14:val="tx1"/>
            </w14:solidFill>
          </w14:textFill>
        </w:rPr>
        <w:t>取得</w:t>
      </w:r>
      <w:r>
        <w:rPr>
          <w:rFonts w:hint="eastAsia" w:ascii="宋体" w:hAnsi="宋体" w:eastAsia="宋体" w:cs="宋体"/>
          <w:color w:val="000000" w:themeColor="text1"/>
          <w:highlight w:val="none"/>
          <w14:textFill>
            <w14:solidFill>
              <w14:schemeClr w14:val="tx1"/>
            </w14:solidFill>
          </w14:textFill>
        </w:rPr>
        <w:t>发</w:t>
      </w:r>
      <w:r>
        <w:rPr>
          <w:rFonts w:hint="eastAsia"/>
          <w:color w:val="000000" w:themeColor="text1"/>
          <w:highlight w:val="none"/>
          <w14:textFill>
            <w14:solidFill>
              <w14:schemeClr w14:val="tx1"/>
            </w14:solidFill>
          </w14:textFill>
        </w:rPr>
        <w:t>包人批准的文件或者其他合法有效的</w:t>
      </w:r>
      <w:r>
        <w:rPr>
          <w:rFonts w:hint="eastAsia" w:ascii="宋体" w:hAnsi="宋体" w:eastAsia="宋体" w:cs="宋体"/>
          <w:color w:val="000000" w:themeColor="text1"/>
          <w:highlight w:val="none"/>
          <w14:textFill>
            <w14:solidFill>
              <w14:schemeClr w14:val="tx1"/>
            </w14:solidFill>
          </w14:textFill>
        </w:rPr>
        <w:t>证</w:t>
      </w:r>
      <w:r>
        <w:rPr>
          <w:rFonts w:hint="eastAsia"/>
          <w:color w:val="000000" w:themeColor="text1"/>
          <w:highlight w:val="none"/>
          <w14:textFill>
            <w14:solidFill>
              <w14:schemeClr w14:val="tx1"/>
            </w14:solidFill>
          </w14:textFill>
        </w:rPr>
        <w:t>明。</w:t>
      </w:r>
    </w:p>
    <w:p>
      <w:pPr>
        <w:pStyle w:val="73"/>
        <w:rPr>
          <w:rFonts w:cs="Times New Roman"/>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关</w:t>
      </w:r>
      <w:r>
        <w:rPr>
          <w:rFonts w:hint="eastAsia"/>
          <w:color w:val="000000" w:themeColor="text1"/>
          <w:highlight w:val="none"/>
          <w14:textFill>
            <w14:solidFill>
              <w14:schemeClr w14:val="tx1"/>
            </w14:solidFill>
          </w14:textFill>
        </w:rPr>
        <w:t>于</w:t>
      </w:r>
      <w:r>
        <w:rPr>
          <w:rFonts w:hint="eastAsia" w:ascii="宋体" w:hAnsi="宋体" w:eastAsia="宋体" w:cs="宋体"/>
          <w:color w:val="000000" w:themeColor="text1"/>
          <w:highlight w:val="none"/>
          <w14:textFill>
            <w14:solidFill>
              <w14:schemeClr w14:val="tx1"/>
            </w14:solidFill>
          </w14:textFill>
        </w:rPr>
        <w:t>监</w:t>
      </w:r>
      <w:r>
        <w:rPr>
          <w:rFonts w:hint="eastAsia"/>
          <w:color w:val="000000" w:themeColor="text1"/>
          <w:highlight w:val="none"/>
          <w14:textFill>
            <w14:solidFill>
              <w14:schemeClr w14:val="tx1"/>
            </w14:solidFill>
          </w14:textFill>
        </w:rPr>
        <w:t>理人在施工</w:t>
      </w:r>
      <w:r>
        <w:rPr>
          <w:rFonts w:hint="eastAsia" w:ascii="宋体" w:hAnsi="宋体" w:eastAsia="宋体" w:cs="宋体"/>
          <w:color w:val="000000" w:themeColor="text1"/>
          <w:highlight w:val="none"/>
          <w14:textFill>
            <w14:solidFill>
              <w14:schemeClr w14:val="tx1"/>
            </w14:solidFill>
          </w14:textFill>
        </w:rPr>
        <w:t>现场</w:t>
      </w:r>
      <w:r>
        <w:rPr>
          <w:rFonts w:hint="eastAsia"/>
          <w:color w:val="000000" w:themeColor="text1"/>
          <w:highlight w:val="none"/>
          <w14:textFill>
            <w14:solidFill>
              <w14:schemeClr w14:val="tx1"/>
            </w14:solidFill>
          </w14:textFill>
        </w:rPr>
        <w:t>的</w:t>
      </w:r>
      <w:r>
        <w:rPr>
          <w:rFonts w:hint="eastAsia" w:ascii="宋体" w:hAnsi="宋体" w:eastAsia="宋体" w:cs="宋体"/>
          <w:color w:val="000000" w:themeColor="text1"/>
          <w:highlight w:val="none"/>
          <w14:textFill>
            <w14:solidFill>
              <w14:schemeClr w14:val="tx1"/>
            </w14:solidFill>
          </w14:textFill>
        </w:rPr>
        <w:t>办</w:t>
      </w:r>
      <w:r>
        <w:rPr>
          <w:rFonts w:hint="eastAsia"/>
          <w:color w:val="000000" w:themeColor="text1"/>
          <w:highlight w:val="none"/>
          <w14:textFill>
            <w14:solidFill>
              <w14:schemeClr w14:val="tx1"/>
            </w14:solidFill>
          </w14:textFill>
        </w:rPr>
        <w:t>公</w:t>
      </w:r>
      <w:r>
        <w:rPr>
          <w:rFonts w:hint="eastAsia" w:ascii="宋体" w:hAnsi="宋体" w:eastAsia="宋体" w:cs="宋体"/>
          <w:color w:val="000000" w:themeColor="text1"/>
          <w:highlight w:val="none"/>
          <w14:textFill>
            <w14:solidFill>
              <w14:schemeClr w14:val="tx1"/>
            </w14:solidFill>
          </w14:textFill>
        </w:rPr>
        <w:t>场</w:t>
      </w:r>
      <w:r>
        <w:rPr>
          <w:rFonts w:hint="eastAsia"/>
          <w:color w:val="000000" w:themeColor="text1"/>
          <w:highlight w:val="none"/>
          <w14:textFill>
            <w14:solidFill>
              <w14:schemeClr w14:val="tx1"/>
            </w14:solidFill>
          </w14:textFill>
        </w:rPr>
        <w:t>所、生活</w:t>
      </w:r>
      <w:r>
        <w:rPr>
          <w:rFonts w:hint="eastAsia" w:ascii="宋体" w:hAnsi="宋体" w:eastAsia="宋体" w:cs="宋体"/>
          <w:color w:val="000000" w:themeColor="text1"/>
          <w:highlight w:val="none"/>
          <w14:textFill>
            <w14:solidFill>
              <w14:schemeClr w14:val="tx1"/>
            </w14:solidFill>
          </w14:textFill>
        </w:rPr>
        <w:t>场</w:t>
      </w:r>
      <w:r>
        <w:rPr>
          <w:rFonts w:hint="eastAsia"/>
          <w:color w:val="000000" w:themeColor="text1"/>
          <w:highlight w:val="none"/>
          <w14:textFill>
            <w14:solidFill>
              <w14:schemeClr w14:val="tx1"/>
            </w14:solidFill>
          </w14:textFill>
        </w:rPr>
        <w:t>所的提供和</w:t>
      </w:r>
      <w:r>
        <w:rPr>
          <w:rFonts w:hint="eastAsia" w:ascii="宋体" w:hAnsi="宋体" w:eastAsia="宋体" w:cs="宋体"/>
          <w:color w:val="000000" w:themeColor="text1"/>
          <w:highlight w:val="none"/>
          <w14:textFill>
            <w14:solidFill>
              <w14:schemeClr w14:val="tx1"/>
            </w14:solidFill>
          </w14:textFill>
        </w:rPr>
        <w:t>费</w:t>
      </w:r>
      <w:r>
        <w:rPr>
          <w:rFonts w:hint="eastAsia"/>
          <w:color w:val="000000" w:themeColor="text1"/>
          <w:highlight w:val="none"/>
          <w14:textFill>
            <w14:solidFill>
              <w14:schemeClr w14:val="tx1"/>
            </w14:solidFill>
          </w14:textFill>
        </w:rPr>
        <w:t>用承担的</w:t>
      </w:r>
      <w:r>
        <w:rPr>
          <w:rFonts w:hint="eastAsia" w:ascii="宋体" w:hAnsi="宋体" w:eastAsia="宋体" w:cs="宋体"/>
          <w:color w:val="000000" w:themeColor="text1"/>
          <w:highlight w:val="none"/>
          <w14:textFill>
            <w14:solidFill>
              <w14:schemeClr w14:val="tx1"/>
            </w14:solidFill>
          </w14:textFill>
        </w:rPr>
        <w:t>约</w:t>
      </w:r>
      <w:r>
        <w:rPr>
          <w:rFonts w:hint="eastAsia"/>
          <w:color w:val="000000" w:themeColor="text1"/>
          <w:highlight w:val="none"/>
          <w14:textFill>
            <w14:solidFill>
              <w14:schemeClr w14:val="tx1"/>
            </w14:solidFill>
          </w14:textFill>
        </w:rPr>
        <w:t>定：</w:t>
      </w:r>
      <w:r>
        <w:rPr>
          <w:rFonts w:hint="eastAsia"/>
          <w:color w:val="000000" w:themeColor="text1"/>
          <w:highlight w:val="none"/>
          <w:u w:val="single"/>
          <w14:textFill>
            <w14:solidFill>
              <w14:schemeClr w14:val="tx1"/>
            </w14:solidFill>
          </w14:textFill>
        </w:rPr>
        <w:t>由承包人提供</w:t>
      </w:r>
      <w:r>
        <w:rPr>
          <w:rFonts w:hint="eastAsia" w:ascii="宋体" w:hAnsi="宋体" w:eastAsia="宋体" w:cs="宋体"/>
          <w:color w:val="000000" w:themeColor="text1"/>
          <w:highlight w:val="none"/>
          <w:u w:val="single"/>
          <w14:textFill>
            <w14:solidFill>
              <w14:schemeClr w14:val="tx1"/>
            </w14:solidFill>
          </w14:textFill>
        </w:rPr>
        <w:t>并</w:t>
      </w:r>
      <w:r>
        <w:rPr>
          <w:rFonts w:hint="eastAsia"/>
          <w:color w:val="000000" w:themeColor="text1"/>
          <w:highlight w:val="none"/>
          <w:u w:val="single"/>
          <w14:textFill>
            <w14:solidFill>
              <w14:schemeClr w14:val="tx1"/>
            </w14:solidFill>
          </w14:textFill>
        </w:rPr>
        <w:t>承担相</w:t>
      </w:r>
      <w:r>
        <w:rPr>
          <w:rFonts w:hint="eastAsia" w:ascii="宋体" w:hAnsi="宋体" w:eastAsia="宋体" w:cs="宋体"/>
          <w:color w:val="000000" w:themeColor="text1"/>
          <w:highlight w:val="none"/>
          <w:u w:val="single"/>
          <w14:textFill>
            <w14:solidFill>
              <w14:schemeClr w14:val="tx1"/>
            </w14:solidFill>
          </w14:textFill>
        </w:rPr>
        <w:t>关费</w:t>
      </w:r>
      <w:r>
        <w:rPr>
          <w:rFonts w:hint="eastAsia"/>
          <w:color w:val="000000" w:themeColor="text1"/>
          <w:highlight w:val="none"/>
          <w:u w:val="single"/>
          <w14:textFill>
            <w14:solidFill>
              <w14:schemeClr w14:val="tx1"/>
            </w14:solidFill>
          </w14:textFill>
        </w:rPr>
        <w:t>用</w:t>
      </w:r>
      <w:r>
        <w:rPr>
          <w:color w:val="000000" w:themeColor="text1"/>
          <w:highlight w:val="none"/>
          <w:u w:val="single"/>
          <w14:textFill>
            <w14:solidFill>
              <w14:schemeClr w14:val="tx1"/>
            </w14:solidFill>
          </w14:textFill>
        </w:rPr>
        <w:t xml:space="preserve">  </w:t>
      </w:r>
      <w:r>
        <w:rPr>
          <w:rFonts w:hint="eastAsia"/>
          <w:color w:val="000000" w:themeColor="text1"/>
          <w:highlight w:val="none"/>
          <w14:textFill>
            <w14:solidFill>
              <w14:schemeClr w14:val="tx1"/>
            </w14:solidFill>
          </w14:textFill>
        </w:rPr>
        <w:t>。</w:t>
      </w:r>
    </w:p>
    <w:p>
      <w:pPr>
        <w:pStyle w:val="72"/>
        <w:jc w:val="left"/>
        <w:outlineLvl w:val="9"/>
        <w:rPr>
          <w:rFonts w:cs="Times New Roman"/>
          <w:color w:val="000000" w:themeColor="text1"/>
          <w:highlight w:val="none"/>
          <w14:textFill>
            <w14:solidFill>
              <w14:schemeClr w14:val="tx1"/>
            </w14:solidFill>
          </w14:textFill>
        </w:rPr>
      </w:pPr>
      <w:bookmarkStart w:id="1671" w:name="_Toc14750"/>
      <w:bookmarkStart w:id="1672" w:name="_Toc425334268"/>
      <w:bookmarkStart w:id="1673" w:name="_Toc389065281"/>
      <w:bookmarkStart w:id="1674" w:name="_Toc429557908"/>
      <w:bookmarkStart w:id="1675" w:name="_Toc485213345"/>
      <w:bookmarkStart w:id="1676" w:name="_Toc430355389"/>
      <w:bookmarkStart w:id="1677" w:name="_Toc6039"/>
      <w:bookmarkStart w:id="1678" w:name="_Toc15338"/>
      <w:bookmarkStart w:id="1679" w:name="_Toc373227715"/>
      <w:bookmarkStart w:id="1680" w:name="_Toc403578949"/>
      <w:bookmarkStart w:id="1681" w:name="_Toc418061768"/>
      <w:bookmarkStart w:id="1682" w:name="_Toc373478362"/>
      <w:r>
        <w:rPr>
          <w:color w:val="000000" w:themeColor="text1"/>
          <w:highlight w:val="none"/>
          <w14:textFill>
            <w14:solidFill>
              <w14:schemeClr w14:val="tx1"/>
            </w14:solidFill>
          </w14:textFill>
        </w:rPr>
        <w:t xml:space="preserve">4.2 </w:t>
      </w:r>
      <w:r>
        <w:rPr>
          <w:rFonts w:hint="eastAsia" w:ascii="宋体" w:hAnsi="宋体" w:eastAsia="宋体" w:cs="宋体"/>
          <w:color w:val="000000" w:themeColor="text1"/>
          <w:highlight w:val="none"/>
          <w14:textFill>
            <w14:solidFill>
              <w14:schemeClr w14:val="tx1"/>
            </w14:solidFill>
          </w14:textFill>
        </w:rPr>
        <w:t>监</w:t>
      </w:r>
      <w:r>
        <w:rPr>
          <w:rFonts w:hint="eastAsia"/>
          <w:color w:val="000000" w:themeColor="text1"/>
          <w:highlight w:val="none"/>
          <w14:textFill>
            <w14:solidFill>
              <w14:schemeClr w14:val="tx1"/>
            </w14:solidFill>
          </w14:textFill>
        </w:rPr>
        <w:t>理人</w:t>
      </w:r>
      <w:r>
        <w:rPr>
          <w:rFonts w:hint="eastAsia" w:ascii="宋体" w:hAnsi="宋体" w:eastAsia="宋体" w:cs="宋体"/>
          <w:color w:val="000000" w:themeColor="text1"/>
          <w:highlight w:val="none"/>
          <w14:textFill>
            <w14:solidFill>
              <w14:schemeClr w14:val="tx1"/>
            </w14:solidFill>
          </w14:textFill>
        </w:rPr>
        <w:t>员</w:t>
      </w:r>
      <w:bookmarkEnd w:id="1671"/>
      <w:bookmarkEnd w:id="1672"/>
      <w:bookmarkEnd w:id="1673"/>
      <w:bookmarkEnd w:id="1674"/>
      <w:bookmarkEnd w:id="1675"/>
      <w:bookmarkEnd w:id="1676"/>
      <w:bookmarkEnd w:id="1677"/>
      <w:bookmarkEnd w:id="1678"/>
      <w:bookmarkEnd w:id="1679"/>
      <w:bookmarkEnd w:id="1680"/>
      <w:bookmarkEnd w:id="1681"/>
      <w:bookmarkEnd w:id="1682"/>
    </w:p>
    <w:p>
      <w:pPr>
        <w:spacing w:line="420" w:lineRule="exact"/>
        <w:ind w:firstLine="440" w:firstLineChars="200"/>
        <w:rPr>
          <w:rFonts w:cs="Times New Roman"/>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总监</w:t>
      </w:r>
      <w:r>
        <w:rPr>
          <w:rFonts w:hint="eastAsia"/>
          <w:color w:val="000000" w:themeColor="text1"/>
          <w:highlight w:val="none"/>
          <w14:textFill>
            <w14:solidFill>
              <w14:schemeClr w14:val="tx1"/>
            </w14:solidFill>
          </w14:textFill>
        </w:rPr>
        <w:t>理工程</w:t>
      </w:r>
      <w:r>
        <w:rPr>
          <w:rFonts w:hint="eastAsia" w:ascii="宋体" w:hAnsi="宋体" w:eastAsia="宋体" w:cs="宋体"/>
          <w:color w:val="000000" w:themeColor="text1"/>
          <w:highlight w:val="none"/>
          <w14:textFill>
            <w14:solidFill>
              <w14:schemeClr w14:val="tx1"/>
            </w14:solidFill>
          </w14:textFill>
        </w:rPr>
        <w:t>师</w:t>
      </w:r>
      <w:r>
        <w:rPr>
          <w:rFonts w:hint="eastAsia"/>
          <w:color w:val="000000" w:themeColor="text1"/>
          <w:highlight w:val="none"/>
          <w14:textFill>
            <w14:solidFill>
              <w14:schemeClr w14:val="tx1"/>
            </w14:solidFill>
          </w14:textFill>
        </w:rPr>
        <w:t>：</w:t>
      </w:r>
    </w:p>
    <w:p>
      <w:pPr>
        <w:spacing w:line="420" w:lineRule="exact"/>
        <w:ind w:firstLine="440" w:firstLineChars="200"/>
        <w:rPr>
          <w:rFonts w:cs="Times New Roman"/>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姓</w:t>
      </w:r>
      <w:r>
        <w:rPr>
          <w:color w:val="000000" w:themeColor="text1"/>
          <w:highlight w:val="none"/>
          <w14:textFill>
            <w14:solidFill>
              <w14:schemeClr w14:val="tx1"/>
            </w14:solidFill>
          </w14:textFill>
        </w:rPr>
        <w:t xml:space="preserve">    </w:t>
      </w:r>
      <w:r>
        <w:rPr>
          <w:rFonts w:hint="eastAsia"/>
          <w:color w:val="000000" w:themeColor="text1"/>
          <w:highlight w:val="none"/>
          <w14:textFill>
            <w14:solidFill>
              <w14:schemeClr w14:val="tx1"/>
            </w14:solidFill>
          </w14:textFill>
        </w:rPr>
        <w:t>名：</w:t>
      </w:r>
      <w:r>
        <w:rPr>
          <w:rFonts w:hint="eastAsia"/>
          <w:color w:val="000000" w:themeColor="text1"/>
          <w:highlight w:val="none"/>
          <w:u w:val="single"/>
          <w14:textFill>
            <w14:solidFill>
              <w14:schemeClr w14:val="tx1"/>
            </w14:solidFill>
          </w14:textFill>
        </w:rPr>
        <w:t>中</w:t>
      </w:r>
      <w:r>
        <w:rPr>
          <w:rFonts w:hint="eastAsia" w:ascii="宋体" w:hAnsi="宋体" w:eastAsia="宋体" w:cs="宋体"/>
          <w:color w:val="000000" w:themeColor="text1"/>
          <w:highlight w:val="none"/>
          <w:u w:val="single"/>
          <w14:textFill>
            <w14:solidFill>
              <w14:schemeClr w14:val="tx1"/>
            </w14:solidFill>
          </w14:textFill>
        </w:rPr>
        <w:t>标</w:t>
      </w:r>
      <w:r>
        <w:rPr>
          <w:rFonts w:hint="eastAsia"/>
          <w:color w:val="000000" w:themeColor="text1"/>
          <w:highlight w:val="none"/>
          <w:u w:val="single"/>
          <w14:textFill>
            <w14:solidFill>
              <w14:schemeClr w14:val="tx1"/>
            </w14:solidFill>
          </w14:textFill>
        </w:rPr>
        <w:t>后</w:t>
      </w:r>
      <w:r>
        <w:rPr>
          <w:rFonts w:hint="eastAsia" w:ascii="宋体" w:hAnsi="宋体" w:eastAsia="宋体" w:cs="宋体"/>
          <w:color w:val="000000" w:themeColor="text1"/>
          <w:highlight w:val="none"/>
          <w:u w:val="single"/>
          <w14:textFill>
            <w14:solidFill>
              <w14:schemeClr w14:val="tx1"/>
            </w14:solidFill>
          </w14:textFill>
        </w:rPr>
        <w:t>填写</w:t>
      </w:r>
      <w:r>
        <w:rPr>
          <w:rFonts w:hint="eastAsia"/>
          <w:color w:val="000000" w:themeColor="text1"/>
          <w:highlight w:val="none"/>
          <w14:textFill>
            <w14:solidFill>
              <w14:schemeClr w14:val="tx1"/>
            </w14:solidFill>
          </w14:textFill>
        </w:rPr>
        <w:t>；</w:t>
      </w:r>
    </w:p>
    <w:p>
      <w:pPr>
        <w:spacing w:line="420" w:lineRule="exact"/>
        <w:ind w:firstLine="440" w:firstLineChars="200"/>
        <w:rPr>
          <w:rFonts w:cs="Times New Roman"/>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职</w:t>
      </w:r>
      <w:r>
        <w:rPr>
          <w:color w:val="000000" w:themeColor="text1"/>
          <w:highlight w:val="none"/>
          <w14:textFill>
            <w14:solidFill>
              <w14:schemeClr w14:val="tx1"/>
            </w14:solidFill>
          </w14:textFill>
        </w:rPr>
        <w:t xml:space="preserve">    </w:t>
      </w:r>
      <w:r>
        <w:rPr>
          <w:rFonts w:hint="eastAsia" w:ascii="宋体" w:hAnsi="宋体" w:eastAsia="宋体" w:cs="宋体"/>
          <w:color w:val="000000" w:themeColor="text1"/>
          <w:highlight w:val="none"/>
          <w14:textFill>
            <w14:solidFill>
              <w14:schemeClr w14:val="tx1"/>
            </w14:solidFill>
          </w14:textFill>
        </w:rPr>
        <w:t>务</w:t>
      </w:r>
      <w:r>
        <w:rPr>
          <w:rFonts w:hint="eastAsia"/>
          <w:color w:val="000000" w:themeColor="text1"/>
          <w:highlight w:val="none"/>
          <w14:textFill>
            <w14:solidFill>
              <w14:schemeClr w14:val="tx1"/>
            </w14:solidFill>
          </w14:textFill>
        </w:rPr>
        <w:t>：</w:t>
      </w:r>
      <w:r>
        <w:rPr>
          <w:rFonts w:hint="eastAsia"/>
          <w:color w:val="000000" w:themeColor="text1"/>
          <w:highlight w:val="none"/>
          <w:u w:val="single"/>
          <w14:textFill>
            <w14:solidFill>
              <w14:schemeClr w14:val="tx1"/>
            </w14:solidFill>
          </w14:textFill>
        </w:rPr>
        <w:t>中</w:t>
      </w:r>
      <w:r>
        <w:rPr>
          <w:rFonts w:hint="eastAsia" w:ascii="宋体" w:hAnsi="宋体" w:eastAsia="宋体" w:cs="宋体"/>
          <w:color w:val="000000" w:themeColor="text1"/>
          <w:highlight w:val="none"/>
          <w:u w:val="single"/>
          <w14:textFill>
            <w14:solidFill>
              <w14:schemeClr w14:val="tx1"/>
            </w14:solidFill>
          </w14:textFill>
        </w:rPr>
        <w:t>标</w:t>
      </w:r>
      <w:r>
        <w:rPr>
          <w:rFonts w:hint="eastAsia"/>
          <w:color w:val="000000" w:themeColor="text1"/>
          <w:highlight w:val="none"/>
          <w:u w:val="single"/>
          <w14:textFill>
            <w14:solidFill>
              <w14:schemeClr w14:val="tx1"/>
            </w14:solidFill>
          </w14:textFill>
        </w:rPr>
        <w:t>后</w:t>
      </w:r>
      <w:r>
        <w:rPr>
          <w:rFonts w:hint="eastAsia" w:ascii="宋体" w:hAnsi="宋体" w:eastAsia="宋体" w:cs="宋体"/>
          <w:color w:val="000000" w:themeColor="text1"/>
          <w:highlight w:val="none"/>
          <w:u w:val="single"/>
          <w14:textFill>
            <w14:solidFill>
              <w14:schemeClr w14:val="tx1"/>
            </w14:solidFill>
          </w14:textFill>
        </w:rPr>
        <w:t>填写</w:t>
      </w:r>
      <w:r>
        <w:rPr>
          <w:rFonts w:hint="eastAsia"/>
          <w:color w:val="000000" w:themeColor="text1"/>
          <w:highlight w:val="none"/>
          <w14:textFill>
            <w14:solidFill>
              <w14:schemeClr w14:val="tx1"/>
            </w14:solidFill>
          </w14:textFill>
        </w:rPr>
        <w:t>；</w:t>
      </w:r>
    </w:p>
    <w:p>
      <w:pPr>
        <w:spacing w:line="420" w:lineRule="exact"/>
        <w:ind w:firstLine="440" w:firstLineChars="200"/>
        <w:rPr>
          <w:rFonts w:cs="Times New Roman"/>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监</w:t>
      </w:r>
      <w:r>
        <w:rPr>
          <w:rFonts w:hint="eastAsia"/>
          <w:color w:val="000000" w:themeColor="text1"/>
          <w:highlight w:val="none"/>
          <w14:textFill>
            <w14:solidFill>
              <w14:schemeClr w14:val="tx1"/>
            </w14:solidFill>
          </w14:textFill>
        </w:rPr>
        <w:t>理工程</w:t>
      </w:r>
      <w:r>
        <w:rPr>
          <w:rFonts w:hint="eastAsia" w:ascii="宋体" w:hAnsi="宋体" w:eastAsia="宋体" w:cs="宋体"/>
          <w:color w:val="000000" w:themeColor="text1"/>
          <w:highlight w:val="none"/>
          <w14:textFill>
            <w14:solidFill>
              <w14:schemeClr w14:val="tx1"/>
            </w14:solidFill>
          </w14:textFill>
        </w:rPr>
        <w:t>师执业资</w:t>
      </w:r>
      <w:r>
        <w:rPr>
          <w:rFonts w:hint="eastAsia"/>
          <w:color w:val="000000" w:themeColor="text1"/>
          <w:highlight w:val="none"/>
          <w14:textFill>
            <w14:solidFill>
              <w14:schemeClr w14:val="tx1"/>
            </w14:solidFill>
          </w14:textFill>
        </w:rPr>
        <w:t>格</w:t>
      </w:r>
      <w:r>
        <w:rPr>
          <w:rFonts w:hint="eastAsia" w:ascii="宋体" w:hAnsi="宋体" w:eastAsia="宋体" w:cs="宋体"/>
          <w:color w:val="000000" w:themeColor="text1"/>
          <w:highlight w:val="none"/>
          <w14:textFill>
            <w14:solidFill>
              <w14:schemeClr w14:val="tx1"/>
            </w14:solidFill>
          </w14:textFill>
        </w:rPr>
        <w:t>证书号</w:t>
      </w:r>
      <w:r>
        <w:rPr>
          <w:rFonts w:hint="eastAsia"/>
          <w:color w:val="000000" w:themeColor="text1"/>
          <w:highlight w:val="none"/>
          <w14:textFill>
            <w14:solidFill>
              <w14:schemeClr w14:val="tx1"/>
            </w14:solidFill>
          </w14:textFill>
        </w:rPr>
        <w:t>：</w:t>
      </w:r>
      <w:r>
        <w:rPr>
          <w:rFonts w:hint="eastAsia"/>
          <w:color w:val="000000" w:themeColor="text1"/>
          <w:highlight w:val="none"/>
          <w:u w:val="single"/>
          <w14:textFill>
            <w14:solidFill>
              <w14:schemeClr w14:val="tx1"/>
            </w14:solidFill>
          </w14:textFill>
        </w:rPr>
        <w:t>中</w:t>
      </w:r>
      <w:r>
        <w:rPr>
          <w:rFonts w:hint="eastAsia" w:ascii="宋体" w:hAnsi="宋体" w:eastAsia="宋体" w:cs="宋体"/>
          <w:color w:val="000000" w:themeColor="text1"/>
          <w:highlight w:val="none"/>
          <w:u w:val="single"/>
          <w14:textFill>
            <w14:solidFill>
              <w14:schemeClr w14:val="tx1"/>
            </w14:solidFill>
          </w14:textFill>
        </w:rPr>
        <w:t>标</w:t>
      </w:r>
      <w:r>
        <w:rPr>
          <w:rFonts w:hint="eastAsia"/>
          <w:color w:val="000000" w:themeColor="text1"/>
          <w:highlight w:val="none"/>
          <w:u w:val="single"/>
          <w14:textFill>
            <w14:solidFill>
              <w14:schemeClr w14:val="tx1"/>
            </w14:solidFill>
          </w14:textFill>
        </w:rPr>
        <w:t>后</w:t>
      </w:r>
      <w:r>
        <w:rPr>
          <w:rFonts w:hint="eastAsia" w:ascii="宋体" w:hAnsi="宋体" w:eastAsia="宋体" w:cs="宋体"/>
          <w:color w:val="000000" w:themeColor="text1"/>
          <w:highlight w:val="none"/>
          <w:u w:val="single"/>
          <w14:textFill>
            <w14:solidFill>
              <w14:schemeClr w14:val="tx1"/>
            </w14:solidFill>
          </w14:textFill>
        </w:rPr>
        <w:t>填写</w:t>
      </w:r>
      <w:r>
        <w:rPr>
          <w:rFonts w:hint="eastAsia"/>
          <w:color w:val="000000" w:themeColor="text1"/>
          <w:highlight w:val="none"/>
          <w14:textFill>
            <w14:solidFill>
              <w14:schemeClr w14:val="tx1"/>
            </w14:solidFill>
          </w14:textFill>
        </w:rPr>
        <w:t>；</w:t>
      </w:r>
    </w:p>
    <w:p>
      <w:pPr>
        <w:spacing w:line="420" w:lineRule="exact"/>
        <w:ind w:firstLine="440" w:firstLineChars="200"/>
        <w:rPr>
          <w:rFonts w:cs="Times New Roman"/>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联</w:t>
      </w:r>
      <w:r>
        <w:rPr>
          <w:rFonts w:hint="eastAsia"/>
          <w:color w:val="000000" w:themeColor="text1"/>
          <w:highlight w:val="none"/>
          <w14:textFill>
            <w14:solidFill>
              <w14:schemeClr w14:val="tx1"/>
            </w14:solidFill>
          </w14:textFill>
        </w:rPr>
        <w:t>系</w:t>
      </w:r>
      <w:r>
        <w:rPr>
          <w:rFonts w:hint="eastAsia" w:ascii="宋体" w:hAnsi="宋体" w:eastAsia="宋体" w:cs="宋体"/>
          <w:color w:val="000000" w:themeColor="text1"/>
          <w:highlight w:val="none"/>
          <w14:textFill>
            <w14:solidFill>
              <w14:schemeClr w14:val="tx1"/>
            </w14:solidFill>
          </w14:textFill>
        </w:rPr>
        <w:t>电话</w:t>
      </w:r>
      <w:r>
        <w:rPr>
          <w:rFonts w:hint="eastAsia"/>
          <w:color w:val="000000" w:themeColor="text1"/>
          <w:highlight w:val="none"/>
          <w14:textFill>
            <w14:solidFill>
              <w14:schemeClr w14:val="tx1"/>
            </w14:solidFill>
          </w14:textFill>
        </w:rPr>
        <w:t>：</w:t>
      </w:r>
      <w:r>
        <w:rPr>
          <w:rFonts w:hint="eastAsia" w:ascii="Malgun Gothic" w:hAnsi="Malgun Gothic" w:eastAsia="Malgun Gothic" w:cs="Malgun Gothic"/>
          <w:color w:val="000000" w:themeColor="text1"/>
          <w:highlight w:val="none"/>
          <w:u w:val="single"/>
          <w14:textFill>
            <w14:solidFill>
              <w14:schemeClr w14:val="tx1"/>
            </w14:solidFill>
          </w14:textFill>
        </w:rPr>
        <w:t></w:t>
      </w:r>
      <w:r>
        <w:rPr>
          <w:rFonts w:hint="eastAsia"/>
          <w:color w:val="000000" w:themeColor="text1"/>
          <w:highlight w:val="none"/>
          <w:u w:val="single"/>
          <w14:textFill>
            <w14:solidFill>
              <w14:schemeClr w14:val="tx1"/>
            </w14:solidFill>
          </w14:textFill>
        </w:rPr>
        <w:t>中</w:t>
      </w:r>
      <w:r>
        <w:rPr>
          <w:rFonts w:hint="eastAsia" w:ascii="宋体" w:hAnsi="宋体" w:eastAsia="宋体" w:cs="宋体"/>
          <w:color w:val="000000" w:themeColor="text1"/>
          <w:highlight w:val="none"/>
          <w:u w:val="single"/>
          <w14:textFill>
            <w14:solidFill>
              <w14:schemeClr w14:val="tx1"/>
            </w14:solidFill>
          </w14:textFill>
        </w:rPr>
        <w:t>标</w:t>
      </w:r>
      <w:r>
        <w:rPr>
          <w:rFonts w:hint="eastAsia"/>
          <w:color w:val="000000" w:themeColor="text1"/>
          <w:highlight w:val="none"/>
          <w:u w:val="single"/>
          <w14:textFill>
            <w14:solidFill>
              <w14:schemeClr w14:val="tx1"/>
            </w14:solidFill>
          </w14:textFill>
        </w:rPr>
        <w:t>后</w:t>
      </w:r>
      <w:r>
        <w:rPr>
          <w:rFonts w:hint="eastAsia" w:ascii="宋体" w:hAnsi="宋体" w:eastAsia="宋体" w:cs="宋体"/>
          <w:color w:val="000000" w:themeColor="text1"/>
          <w:highlight w:val="none"/>
          <w:u w:val="single"/>
          <w14:textFill>
            <w14:solidFill>
              <w14:schemeClr w14:val="tx1"/>
            </w14:solidFill>
          </w14:textFill>
        </w:rPr>
        <w:t>填写</w:t>
      </w:r>
      <w:r>
        <w:rPr>
          <w:rFonts w:hint="eastAsia" w:ascii="Malgun Gothic" w:hAnsi="Malgun Gothic" w:eastAsia="Malgun Gothic" w:cs="Malgun Gothic"/>
          <w:color w:val="000000" w:themeColor="text1"/>
          <w:highlight w:val="none"/>
          <w:u w:val="single"/>
          <w14:textFill>
            <w14:solidFill>
              <w14:schemeClr w14:val="tx1"/>
            </w14:solidFill>
          </w14:textFill>
        </w:rPr>
        <w:t></w:t>
      </w:r>
      <w:r>
        <w:rPr>
          <w:color w:val="000000" w:themeColor="text1"/>
          <w:highlight w:val="none"/>
          <w:u w:val="single"/>
          <w14:textFill>
            <w14:solidFill>
              <w14:schemeClr w14:val="tx1"/>
            </w14:solidFill>
          </w14:textFill>
        </w:rPr>
        <w:t xml:space="preserve"> </w:t>
      </w:r>
      <w:r>
        <w:rPr>
          <w:rFonts w:hint="eastAsia" w:ascii="Malgun Gothic" w:hAnsi="Malgun Gothic" w:eastAsia="Malgun Gothic" w:cs="Malgun Gothic"/>
          <w:color w:val="000000" w:themeColor="text1"/>
          <w:highlight w:val="none"/>
          <w:u w:val="single"/>
          <w14:textFill>
            <w14:solidFill>
              <w14:schemeClr w14:val="tx1"/>
            </w14:solidFill>
          </w14:textFill>
        </w:rPr>
        <w:t></w:t>
      </w:r>
      <w:r>
        <w:rPr>
          <w:rFonts w:hint="eastAsia"/>
          <w:color w:val="000000" w:themeColor="text1"/>
          <w:highlight w:val="none"/>
          <w14:textFill>
            <w14:solidFill>
              <w14:schemeClr w14:val="tx1"/>
            </w14:solidFill>
          </w14:textFill>
        </w:rPr>
        <w:t>；</w:t>
      </w:r>
    </w:p>
    <w:p>
      <w:pPr>
        <w:spacing w:line="420" w:lineRule="exact"/>
        <w:ind w:firstLine="440" w:firstLineChars="200"/>
        <w:rPr>
          <w:rFonts w:cs="Times New Roman"/>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电</w:t>
      </w:r>
      <w:r>
        <w:rPr>
          <w:rFonts w:hint="eastAsia"/>
          <w:color w:val="000000" w:themeColor="text1"/>
          <w:highlight w:val="none"/>
          <w14:textFill>
            <w14:solidFill>
              <w14:schemeClr w14:val="tx1"/>
            </w14:solidFill>
          </w14:textFill>
        </w:rPr>
        <w:t>子信箱：</w:t>
      </w:r>
      <w:r>
        <w:rPr>
          <w:rFonts w:hint="eastAsia" w:ascii="Malgun Gothic" w:hAnsi="Malgun Gothic" w:eastAsia="Malgun Gothic" w:cs="Malgun Gothic"/>
          <w:color w:val="000000" w:themeColor="text1"/>
          <w:highlight w:val="none"/>
          <w:u w:val="single"/>
          <w14:textFill>
            <w14:solidFill>
              <w14:schemeClr w14:val="tx1"/>
            </w14:solidFill>
          </w14:textFill>
        </w:rPr>
        <w:t></w:t>
      </w:r>
      <w:r>
        <w:rPr>
          <w:rFonts w:hint="eastAsia"/>
          <w:color w:val="000000" w:themeColor="text1"/>
          <w:highlight w:val="none"/>
          <w:u w:val="single"/>
          <w14:textFill>
            <w14:solidFill>
              <w14:schemeClr w14:val="tx1"/>
            </w14:solidFill>
          </w14:textFill>
        </w:rPr>
        <w:t>中</w:t>
      </w:r>
      <w:r>
        <w:rPr>
          <w:rFonts w:hint="eastAsia" w:ascii="宋体" w:hAnsi="宋体" w:eastAsia="宋体" w:cs="宋体"/>
          <w:color w:val="000000" w:themeColor="text1"/>
          <w:highlight w:val="none"/>
          <w:u w:val="single"/>
          <w14:textFill>
            <w14:solidFill>
              <w14:schemeClr w14:val="tx1"/>
            </w14:solidFill>
          </w14:textFill>
        </w:rPr>
        <w:t>标</w:t>
      </w:r>
      <w:r>
        <w:rPr>
          <w:rFonts w:hint="eastAsia"/>
          <w:color w:val="000000" w:themeColor="text1"/>
          <w:highlight w:val="none"/>
          <w:u w:val="single"/>
          <w14:textFill>
            <w14:solidFill>
              <w14:schemeClr w14:val="tx1"/>
            </w14:solidFill>
          </w14:textFill>
        </w:rPr>
        <w:t>后</w:t>
      </w:r>
      <w:r>
        <w:rPr>
          <w:rFonts w:hint="eastAsia" w:ascii="宋体" w:hAnsi="宋体" w:eastAsia="宋体" w:cs="宋体"/>
          <w:color w:val="000000" w:themeColor="text1"/>
          <w:highlight w:val="none"/>
          <w:u w:val="single"/>
          <w14:textFill>
            <w14:solidFill>
              <w14:schemeClr w14:val="tx1"/>
            </w14:solidFill>
          </w14:textFill>
        </w:rPr>
        <w:t>填写</w:t>
      </w:r>
      <w:r>
        <w:rPr>
          <w:rFonts w:hint="eastAsia" w:ascii="Malgun Gothic" w:hAnsi="Malgun Gothic" w:eastAsia="Malgun Gothic" w:cs="Malgun Gothic"/>
          <w:color w:val="000000" w:themeColor="text1"/>
          <w:highlight w:val="none"/>
          <w:u w:val="single"/>
          <w14:textFill>
            <w14:solidFill>
              <w14:schemeClr w14:val="tx1"/>
            </w14:solidFill>
          </w14:textFill>
        </w:rPr>
        <w:t></w:t>
      </w:r>
      <w:r>
        <w:rPr>
          <w:rFonts w:hint="eastAsia"/>
          <w:color w:val="000000" w:themeColor="text1"/>
          <w:highlight w:val="none"/>
          <w14:textFill>
            <w14:solidFill>
              <w14:schemeClr w14:val="tx1"/>
            </w14:solidFill>
          </w14:textFill>
        </w:rPr>
        <w:t>；</w:t>
      </w:r>
    </w:p>
    <w:p>
      <w:pPr>
        <w:spacing w:line="420" w:lineRule="exact"/>
        <w:ind w:firstLine="440" w:firstLineChars="200"/>
        <w:rPr>
          <w:rFonts w:cs="Times New Roman"/>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通信地址：</w:t>
      </w:r>
      <w:r>
        <w:rPr>
          <w:rFonts w:hint="eastAsia" w:ascii="Malgun Gothic" w:hAnsi="Malgun Gothic" w:eastAsia="Malgun Gothic" w:cs="Malgun Gothic"/>
          <w:color w:val="000000" w:themeColor="text1"/>
          <w:highlight w:val="none"/>
          <w:u w:val="single"/>
          <w14:textFill>
            <w14:solidFill>
              <w14:schemeClr w14:val="tx1"/>
            </w14:solidFill>
          </w14:textFill>
        </w:rPr>
        <w:t></w:t>
      </w:r>
      <w:r>
        <w:rPr>
          <w:rFonts w:hint="eastAsia"/>
          <w:color w:val="000000" w:themeColor="text1"/>
          <w:highlight w:val="none"/>
          <w:u w:val="single"/>
          <w14:textFill>
            <w14:solidFill>
              <w14:schemeClr w14:val="tx1"/>
            </w14:solidFill>
          </w14:textFill>
        </w:rPr>
        <w:t>中</w:t>
      </w:r>
      <w:r>
        <w:rPr>
          <w:rFonts w:hint="eastAsia" w:ascii="宋体" w:hAnsi="宋体" w:eastAsia="宋体" w:cs="宋体"/>
          <w:color w:val="000000" w:themeColor="text1"/>
          <w:highlight w:val="none"/>
          <w:u w:val="single"/>
          <w14:textFill>
            <w14:solidFill>
              <w14:schemeClr w14:val="tx1"/>
            </w14:solidFill>
          </w14:textFill>
        </w:rPr>
        <w:t>标</w:t>
      </w:r>
      <w:r>
        <w:rPr>
          <w:rFonts w:hint="eastAsia"/>
          <w:color w:val="000000" w:themeColor="text1"/>
          <w:highlight w:val="none"/>
          <w:u w:val="single"/>
          <w14:textFill>
            <w14:solidFill>
              <w14:schemeClr w14:val="tx1"/>
            </w14:solidFill>
          </w14:textFill>
        </w:rPr>
        <w:t>后</w:t>
      </w:r>
      <w:r>
        <w:rPr>
          <w:rFonts w:hint="eastAsia" w:ascii="宋体" w:hAnsi="宋体" w:eastAsia="宋体" w:cs="宋体"/>
          <w:color w:val="000000" w:themeColor="text1"/>
          <w:highlight w:val="none"/>
          <w:u w:val="single"/>
          <w14:textFill>
            <w14:solidFill>
              <w14:schemeClr w14:val="tx1"/>
            </w14:solidFill>
          </w14:textFill>
        </w:rPr>
        <w:t>填写</w:t>
      </w:r>
      <w:r>
        <w:rPr>
          <w:rFonts w:hint="eastAsia" w:ascii="Malgun Gothic" w:hAnsi="Malgun Gothic" w:eastAsia="Malgun Gothic" w:cs="Malgun Gothic"/>
          <w:color w:val="000000" w:themeColor="text1"/>
          <w:highlight w:val="none"/>
          <w:u w:val="single"/>
          <w14:textFill>
            <w14:solidFill>
              <w14:schemeClr w14:val="tx1"/>
            </w14:solidFill>
          </w14:textFill>
        </w:rPr>
        <w:t></w:t>
      </w:r>
      <w:r>
        <w:rPr>
          <w:rFonts w:hint="eastAsia"/>
          <w:color w:val="000000" w:themeColor="text1"/>
          <w:highlight w:val="none"/>
          <w14:textFill>
            <w14:solidFill>
              <w14:schemeClr w14:val="tx1"/>
            </w14:solidFill>
          </w14:textFill>
        </w:rPr>
        <w:t>；</w:t>
      </w:r>
    </w:p>
    <w:p>
      <w:pPr>
        <w:spacing w:line="420" w:lineRule="exact"/>
        <w:ind w:firstLine="440" w:firstLineChars="200"/>
        <w:rPr>
          <w:rFonts w:cs="Times New Roman"/>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关</w:t>
      </w:r>
      <w:r>
        <w:rPr>
          <w:rFonts w:hint="eastAsia"/>
          <w:color w:val="000000" w:themeColor="text1"/>
          <w:highlight w:val="none"/>
          <w14:textFill>
            <w14:solidFill>
              <w14:schemeClr w14:val="tx1"/>
            </w14:solidFill>
          </w14:textFill>
        </w:rPr>
        <w:t>于</w:t>
      </w:r>
      <w:r>
        <w:rPr>
          <w:rFonts w:hint="eastAsia" w:ascii="宋体" w:hAnsi="宋体" w:eastAsia="宋体" w:cs="宋体"/>
          <w:color w:val="000000" w:themeColor="text1"/>
          <w:highlight w:val="none"/>
          <w14:textFill>
            <w14:solidFill>
              <w14:schemeClr w14:val="tx1"/>
            </w14:solidFill>
          </w14:textFill>
        </w:rPr>
        <w:t>监</w:t>
      </w:r>
      <w:r>
        <w:rPr>
          <w:rFonts w:hint="eastAsia"/>
          <w:color w:val="000000" w:themeColor="text1"/>
          <w:highlight w:val="none"/>
          <w14:textFill>
            <w14:solidFill>
              <w14:schemeClr w14:val="tx1"/>
            </w14:solidFill>
          </w14:textFill>
        </w:rPr>
        <w:t>理人的其他</w:t>
      </w:r>
      <w:r>
        <w:rPr>
          <w:rFonts w:hint="eastAsia" w:ascii="宋体" w:hAnsi="宋体" w:eastAsia="宋体" w:cs="宋体"/>
          <w:color w:val="000000" w:themeColor="text1"/>
          <w:highlight w:val="none"/>
          <w14:textFill>
            <w14:solidFill>
              <w14:schemeClr w14:val="tx1"/>
            </w14:solidFill>
          </w14:textFill>
        </w:rPr>
        <w:t>约</w:t>
      </w:r>
      <w:r>
        <w:rPr>
          <w:rFonts w:hint="eastAsia"/>
          <w:color w:val="000000" w:themeColor="text1"/>
          <w:highlight w:val="none"/>
          <w14:textFill>
            <w14:solidFill>
              <w14:schemeClr w14:val="tx1"/>
            </w14:solidFill>
          </w14:textFill>
        </w:rPr>
        <w:t>定：</w:t>
      </w:r>
      <w:r>
        <w:rPr>
          <w:rFonts w:hint="eastAsia" w:ascii="Malgun Gothic" w:hAnsi="Malgun Gothic" w:eastAsia="Malgun Gothic" w:cs="Malgun Gothic"/>
          <w:color w:val="000000" w:themeColor="text1"/>
          <w:highlight w:val="none"/>
          <w:u w:val="single"/>
          <w14:textFill>
            <w14:solidFill>
              <w14:schemeClr w14:val="tx1"/>
            </w14:solidFill>
          </w14:textFill>
        </w:rPr>
        <w:t></w:t>
      </w:r>
      <w:r>
        <w:rPr>
          <w:rFonts w:hint="eastAsia"/>
          <w:color w:val="000000" w:themeColor="text1"/>
          <w:highlight w:val="none"/>
          <w:u w:val="single"/>
          <w14:textFill>
            <w14:solidFill>
              <w14:schemeClr w14:val="tx1"/>
            </w14:solidFill>
          </w14:textFill>
        </w:rPr>
        <w:t>中</w:t>
      </w:r>
      <w:r>
        <w:rPr>
          <w:rFonts w:hint="eastAsia" w:ascii="宋体" w:hAnsi="宋体" w:eastAsia="宋体" w:cs="宋体"/>
          <w:color w:val="000000" w:themeColor="text1"/>
          <w:highlight w:val="none"/>
          <w:u w:val="single"/>
          <w14:textFill>
            <w14:solidFill>
              <w14:schemeClr w14:val="tx1"/>
            </w14:solidFill>
          </w14:textFill>
        </w:rPr>
        <w:t>标</w:t>
      </w:r>
      <w:r>
        <w:rPr>
          <w:rFonts w:hint="eastAsia"/>
          <w:color w:val="000000" w:themeColor="text1"/>
          <w:highlight w:val="none"/>
          <w:u w:val="single"/>
          <w14:textFill>
            <w14:solidFill>
              <w14:schemeClr w14:val="tx1"/>
            </w14:solidFill>
          </w14:textFill>
        </w:rPr>
        <w:t>后</w:t>
      </w:r>
      <w:r>
        <w:rPr>
          <w:rFonts w:hint="eastAsia" w:ascii="宋体" w:hAnsi="宋体" w:eastAsia="宋体" w:cs="宋体"/>
          <w:color w:val="000000" w:themeColor="text1"/>
          <w:highlight w:val="none"/>
          <w:u w:val="single"/>
          <w14:textFill>
            <w14:solidFill>
              <w14:schemeClr w14:val="tx1"/>
            </w14:solidFill>
          </w14:textFill>
        </w:rPr>
        <w:t>填写</w:t>
      </w:r>
      <w:r>
        <w:rPr>
          <w:rFonts w:hint="eastAsia"/>
          <w:color w:val="000000" w:themeColor="text1"/>
          <w:highlight w:val="none"/>
          <w14:textFill>
            <w14:solidFill>
              <w14:schemeClr w14:val="tx1"/>
            </w14:solidFill>
          </w14:textFill>
        </w:rPr>
        <w:t>。</w:t>
      </w:r>
    </w:p>
    <w:p>
      <w:pPr>
        <w:pStyle w:val="72"/>
        <w:jc w:val="left"/>
        <w:outlineLvl w:val="9"/>
        <w:rPr>
          <w:rFonts w:cs="Times New Roman"/>
          <w:color w:val="000000" w:themeColor="text1"/>
          <w:highlight w:val="none"/>
          <w14:textFill>
            <w14:solidFill>
              <w14:schemeClr w14:val="tx1"/>
            </w14:solidFill>
          </w14:textFill>
        </w:rPr>
      </w:pPr>
      <w:bookmarkStart w:id="1683" w:name="_Toc31126"/>
      <w:bookmarkStart w:id="1684" w:name="_Toc21095"/>
      <w:bookmarkStart w:id="1685" w:name="_Toc429557909"/>
      <w:bookmarkStart w:id="1686" w:name="_Toc485213346"/>
      <w:bookmarkStart w:id="1687" w:name="_Toc418061769"/>
      <w:bookmarkStart w:id="1688" w:name="_Toc373227716"/>
      <w:bookmarkStart w:id="1689" w:name="_Toc425334269"/>
      <w:bookmarkStart w:id="1690" w:name="_Toc373478363"/>
      <w:bookmarkStart w:id="1691" w:name="_Toc7545"/>
      <w:bookmarkStart w:id="1692" w:name="_Toc430355390"/>
      <w:bookmarkStart w:id="1693" w:name="_Toc403578950"/>
      <w:bookmarkStart w:id="1694" w:name="_Toc389065282"/>
      <w:r>
        <w:rPr>
          <w:color w:val="000000" w:themeColor="text1"/>
          <w:highlight w:val="none"/>
          <w14:textFill>
            <w14:solidFill>
              <w14:schemeClr w14:val="tx1"/>
            </w14:solidFill>
          </w14:textFill>
        </w:rPr>
        <w:t xml:space="preserve">4.4 </w:t>
      </w:r>
      <w:r>
        <w:rPr>
          <w:rFonts w:hint="eastAsia"/>
          <w:color w:val="000000" w:themeColor="text1"/>
          <w:highlight w:val="none"/>
          <w14:textFill>
            <w14:solidFill>
              <w14:schemeClr w14:val="tx1"/>
            </w14:solidFill>
          </w14:textFill>
        </w:rPr>
        <w:t>商定或确定</w:t>
      </w:r>
      <w:bookmarkEnd w:id="1683"/>
      <w:bookmarkEnd w:id="1684"/>
      <w:bookmarkEnd w:id="1685"/>
      <w:bookmarkEnd w:id="1686"/>
      <w:bookmarkEnd w:id="1687"/>
      <w:bookmarkEnd w:id="1688"/>
      <w:bookmarkEnd w:id="1689"/>
      <w:bookmarkEnd w:id="1690"/>
      <w:bookmarkEnd w:id="1691"/>
      <w:bookmarkEnd w:id="1692"/>
      <w:bookmarkEnd w:id="1693"/>
      <w:bookmarkEnd w:id="1694"/>
    </w:p>
    <w:p>
      <w:pPr>
        <w:spacing w:line="420" w:lineRule="exact"/>
        <w:ind w:firstLine="440" w:firstLineChars="200"/>
        <w:rPr>
          <w:rFonts w:cs="Times New Roman"/>
          <w:color w:val="000000" w:themeColor="text1"/>
          <w:highlight w:val="none"/>
          <w14:textFill>
            <w14:solidFill>
              <w14:schemeClr w14:val="tx1"/>
            </w14:solidFill>
          </w14:textFill>
        </w:rPr>
      </w:pPr>
      <w:bookmarkStart w:id="1695" w:name="_Toc267251418"/>
      <w:r>
        <w:rPr>
          <w:rFonts w:hint="eastAsia"/>
          <w:color w:val="000000" w:themeColor="text1"/>
          <w:highlight w:val="none"/>
          <w14:textFill>
            <w14:solidFill>
              <w14:schemeClr w14:val="tx1"/>
            </w14:solidFill>
          </w14:textFill>
        </w:rPr>
        <w:t>在</w:t>
      </w:r>
      <w:r>
        <w:rPr>
          <w:rFonts w:hint="eastAsia" w:ascii="宋体" w:hAnsi="宋体" w:eastAsia="宋体" w:cs="宋体"/>
          <w:color w:val="000000" w:themeColor="text1"/>
          <w:highlight w:val="none"/>
          <w14:textFill>
            <w14:solidFill>
              <w14:schemeClr w14:val="tx1"/>
            </w14:solidFill>
          </w14:textFill>
        </w:rPr>
        <w:t>发</w:t>
      </w:r>
      <w:r>
        <w:rPr>
          <w:rFonts w:hint="eastAsia"/>
          <w:color w:val="000000" w:themeColor="text1"/>
          <w:highlight w:val="none"/>
          <w14:textFill>
            <w14:solidFill>
              <w14:schemeClr w14:val="tx1"/>
            </w14:solidFill>
          </w14:textFill>
        </w:rPr>
        <w:t>包人和承包人不能通</w:t>
      </w:r>
      <w:r>
        <w:rPr>
          <w:rFonts w:hint="eastAsia" w:ascii="宋体" w:hAnsi="宋体" w:eastAsia="宋体" w:cs="宋体"/>
          <w:color w:val="000000" w:themeColor="text1"/>
          <w:highlight w:val="none"/>
          <w14:textFill>
            <w14:solidFill>
              <w14:schemeClr w14:val="tx1"/>
            </w14:solidFill>
          </w14:textFill>
        </w:rPr>
        <w:t>过协</w:t>
      </w:r>
      <w:r>
        <w:rPr>
          <w:rFonts w:hint="eastAsia"/>
          <w:color w:val="000000" w:themeColor="text1"/>
          <w:highlight w:val="none"/>
          <w14:textFill>
            <w14:solidFill>
              <w14:schemeClr w14:val="tx1"/>
            </w14:solidFill>
          </w14:textFill>
        </w:rPr>
        <w:t>商</w:t>
      </w:r>
      <w:r>
        <w:rPr>
          <w:rFonts w:hint="eastAsia" w:ascii="宋体" w:hAnsi="宋体" w:eastAsia="宋体" w:cs="宋体"/>
          <w:color w:val="000000" w:themeColor="text1"/>
          <w:highlight w:val="none"/>
          <w14:textFill>
            <w14:solidFill>
              <w14:schemeClr w14:val="tx1"/>
            </w14:solidFill>
          </w14:textFill>
        </w:rPr>
        <w:t>达</w:t>
      </w:r>
      <w:r>
        <w:rPr>
          <w:rFonts w:hint="eastAsia"/>
          <w:color w:val="000000" w:themeColor="text1"/>
          <w:highlight w:val="none"/>
          <w14:textFill>
            <w14:solidFill>
              <w14:schemeClr w14:val="tx1"/>
            </w14:solidFill>
          </w14:textFill>
        </w:rPr>
        <w:t>成一致意</w:t>
      </w:r>
      <w:r>
        <w:rPr>
          <w:rFonts w:hint="eastAsia" w:ascii="宋体" w:hAnsi="宋体" w:eastAsia="宋体" w:cs="宋体"/>
          <w:color w:val="000000" w:themeColor="text1"/>
          <w:highlight w:val="none"/>
          <w14:textFill>
            <w14:solidFill>
              <w14:schemeClr w14:val="tx1"/>
            </w14:solidFill>
          </w14:textFill>
        </w:rPr>
        <w:t>见时</w:t>
      </w:r>
      <w:r>
        <w:rPr>
          <w:rFonts w:hint="eastAsia"/>
          <w:color w:val="000000" w:themeColor="text1"/>
          <w:highlight w:val="none"/>
          <w14:textFill>
            <w14:solidFill>
              <w14:schemeClr w14:val="tx1"/>
            </w14:solidFill>
          </w14:textFill>
        </w:rPr>
        <w:t>，</w:t>
      </w:r>
      <w:r>
        <w:rPr>
          <w:rFonts w:hint="eastAsia" w:ascii="宋体" w:hAnsi="宋体" w:eastAsia="宋体" w:cs="宋体"/>
          <w:color w:val="000000" w:themeColor="text1"/>
          <w:highlight w:val="none"/>
          <w14:textFill>
            <w14:solidFill>
              <w14:schemeClr w14:val="tx1"/>
            </w14:solidFill>
          </w14:textFill>
        </w:rPr>
        <w:t>发</w:t>
      </w:r>
      <w:r>
        <w:rPr>
          <w:rFonts w:hint="eastAsia"/>
          <w:color w:val="000000" w:themeColor="text1"/>
          <w:highlight w:val="none"/>
          <w14:textFill>
            <w14:solidFill>
              <w14:schemeClr w14:val="tx1"/>
            </w14:solidFill>
          </w14:textFill>
        </w:rPr>
        <w:t>包人授</w:t>
      </w:r>
      <w:r>
        <w:rPr>
          <w:rFonts w:hint="eastAsia" w:ascii="宋体" w:hAnsi="宋体" w:eastAsia="宋体" w:cs="宋体"/>
          <w:color w:val="000000" w:themeColor="text1"/>
          <w:highlight w:val="none"/>
          <w14:textFill>
            <w14:solidFill>
              <w14:schemeClr w14:val="tx1"/>
            </w14:solidFill>
          </w14:textFill>
        </w:rPr>
        <w:t>权监</w:t>
      </w:r>
      <w:r>
        <w:rPr>
          <w:rFonts w:hint="eastAsia"/>
          <w:color w:val="000000" w:themeColor="text1"/>
          <w:highlight w:val="none"/>
          <w14:textFill>
            <w14:solidFill>
              <w14:schemeClr w14:val="tx1"/>
            </w14:solidFill>
          </w14:textFill>
        </w:rPr>
        <w:t>理人</w:t>
      </w:r>
      <w:r>
        <w:rPr>
          <w:rFonts w:hint="eastAsia" w:ascii="宋体" w:hAnsi="宋体" w:eastAsia="宋体" w:cs="宋体"/>
          <w:color w:val="000000" w:themeColor="text1"/>
          <w:highlight w:val="none"/>
          <w14:textFill>
            <w14:solidFill>
              <w14:schemeClr w14:val="tx1"/>
            </w14:solidFill>
          </w14:textFill>
        </w:rPr>
        <w:t>对</w:t>
      </w:r>
      <w:r>
        <w:rPr>
          <w:rFonts w:hint="eastAsia"/>
          <w:color w:val="000000" w:themeColor="text1"/>
          <w:highlight w:val="none"/>
          <w14:textFill>
            <w14:solidFill>
              <w14:schemeClr w14:val="tx1"/>
            </w14:solidFill>
          </w14:textFill>
        </w:rPr>
        <w:t>以下事</w:t>
      </w:r>
      <w:r>
        <w:rPr>
          <w:rFonts w:hint="eastAsia" w:ascii="宋体" w:hAnsi="宋体" w:eastAsia="宋体" w:cs="宋体"/>
          <w:color w:val="000000" w:themeColor="text1"/>
          <w:highlight w:val="none"/>
          <w14:textFill>
            <w14:solidFill>
              <w14:schemeClr w14:val="tx1"/>
            </w14:solidFill>
          </w14:textFill>
        </w:rPr>
        <w:t>项进</w:t>
      </w:r>
      <w:r>
        <w:rPr>
          <w:rFonts w:hint="eastAsia"/>
          <w:color w:val="000000" w:themeColor="text1"/>
          <w:highlight w:val="none"/>
          <w14:textFill>
            <w14:solidFill>
              <w14:schemeClr w14:val="tx1"/>
            </w14:solidFill>
          </w14:textFill>
        </w:rPr>
        <w:t>行确定：</w:t>
      </w:r>
    </w:p>
    <w:p>
      <w:pPr>
        <w:adjustRightInd w:val="0"/>
        <w:spacing w:line="420" w:lineRule="exact"/>
        <w:ind w:firstLine="440" w:firstLineChars="200"/>
        <w:rPr>
          <w:rFonts w:cs="Times New Roman"/>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w:t>
      </w:r>
      <w:r>
        <w:rPr>
          <w:color w:val="000000" w:themeColor="text1"/>
          <w:highlight w:val="none"/>
          <w14:textFill>
            <w14:solidFill>
              <w14:schemeClr w14:val="tx1"/>
            </w14:solidFill>
          </w14:textFill>
        </w:rPr>
        <w:t>1</w:t>
      </w:r>
      <w:r>
        <w:rPr>
          <w:rFonts w:hint="eastAsia"/>
          <w:color w:val="000000" w:themeColor="text1"/>
          <w:highlight w:val="none"/>
          <w14:textFill>
            <w14:solidFill>
              <w14:schemeClr w14:val="tx1"/>
            </w14:solidFill>
          </w14:textFill>
        </w:rPr>
        <w:t>）</w:t>
      </w:r>
      <w:r>
        <w:rPr>
          <w:rFonts w:hint="eastAsia"/>
          <w:color w:val="000000" w:themeColor="text1"/>
          <w:highlight w:val="none"/>
          <w:u w:val="single"/>
          <w14:textFill>
            <w14:solidFill>
              <w14:schemeClr w14:val="tx1"/>
            </w14:solidFill>
          </w14:textFill>
        </w:rPr>
        <w:t>已完工程量</w:t>
      </w:r>
      <w:r>
        <w:rPr>
          <w:rFonts w:hint="eastAsia" w:ascii="宋体" w:hAnsi="宋体" w:eastAsia="宋体" w:cs="宋体"/>
          <w:color w:val="000000" w:themeColor="text1"/>
          <w:highlight w:val="none"/>
          <w:u w:val="single"/>
          <w14:textFill>
            <w14:solidFill>
              <w14:schemeClr w14:val="tx1"/>
            </w14:solidFill>
          </w14:textFill>
        </w:rPr>
        <w:t>计</w:t>
      </w:r>
      <w:r>
        <w:rPr>
          <w:rFonts w:hint="eastAsia"/>
          <w:color w:val="000000" w:themeColor="text1"/>
          <w:highlight w:val="none"/>
          <w:u w:val="single"/>
          <w14:textFill>
            <w14:solidFill>
              <w14:schemeClr w14:val="tx1"/>
            </w14:solidFill>
          </w14:textFill>
        </w:rPr>
        <w:t>量</w:t>
      </w:r>
      <w:r>
        <w:rPr>
          <w:rFonts w:hint="eastAsia"/>
          <w:color w:val="000000" w:themeColor="text1"/>
          <w:highlight w:val="none"/>
          <w14:textFill>
            <w14:solidFill>
              <w14:schemeClr w14:val="tx1"/>
            </w14:solidFill>
          </w14:textFill>
        </w:rPr>
        <w:t>；</w:t>
      </w:r>
    </w:p>
    <w:p>
      <w:pPr>
        <w:adjustRightInd w:val="0"/>
        <w:spacing w:line="420" w:lineRule="exact"/>
        <w:ind w:firstLine="440" w:firstLineChars="200"/>
        <w:rPr>
          <w:rFonts w:cs="Times New Roman"/>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w:t>
      </w:r>
      <w:r>
        <w:rPr>
          <w:color w:val="000000" w:themeColor="text1"/>
          <w:highlight w:val="none"/>
          <w14:textFill>
            <w14:solidFill>
              <w14:schemeClr w14:val="tx1"/>
            </w14:solidFill>
          </w14:textFill>
        </w:rPr>
        <w:t>2</w:t>
      </w:r>
      <w:r>
        <w:rPr>
          <w:rFonts w:hint="eastAsia"/>
          <w:color w:val="000000" w:themeColor="text1"/>
          <w:highlight w:val="none"/>
          <w14:textFill>
            <w14:solidFill>
              <w14:schemeClr w14:val="tx1"/>
            </w14:solidFill>
          </w14:textFill>
        </w:rPr>
        <w:t>）</w:t>
      </w:r>
      <w:r>
        <w:rPr>
          <w:rFonts w:hint="eastAsia"/>
          <w:color w:val="000000" w:themeColor="text1"/>
          <w:highlight w:val="none"/>
          <w:u w:val="single"/>
          <w14:textFill>
            <w14:solidFill>
              <w14:schemeClr w14:val="tx1"/>
            </w14:solidFill>
          </w14:textFill>
        </w:rPr>
        <w:t>已完分部分</w:t>
      </w:r>
      <w:r>
        <w:rPr>
          <w:rFonts w:hint="eastAsia" w:ascii="宋体" w:hAnsi="宋体" w:eastAsia="宋体" w:cs="宋体"/>
          <w:color w:val="000000" w:themeColor="text1"/>
          <w:highlight w:val="none"/>
          <w:u w:val="single"/>
          <w14:textFill>
            <w14:solidFill>
              <w14:schemeClr w14:val="tx1"/>
            </w14:solidFill>
          </w14:textFill>
        </w:rPr>
        <w:t>项</w:t>
      </w:r>
      <w:r>
        <w:rPr>
          <w:rFonts w:hint="eastAsia"/>
          <w:color w:val="000000" w:themeColor="text1"/>
          <w:highlight w:val="none"/>
          <w:u w:val="single"/>
          <w14:textFill>
            <w14:solidFill>
              <w14:schemeClr w14:val="tx1"/>
            </w14:solidFill>
          </w14:textFill>
        </w:rPr>
        <w:t>工程的</w:t>
      </w:r>
      <w:r>
        <w:rPr>
          <w:rFonts w:hint="eastAsia" w:ascii="宋体" w:hAnsi="宋体" w:eastAsia="宋体" w:cs="宋体"/>
          <w:color w:val="000000" w:themeColor="text1"/>
          <w:highlight w:val="none"/>
          <w:u w:val="single"/>
          <w14:textFill>
            <w14:solidFill>
              <w14:schemeClr w14:val="tx1"/>
            </w14:solidFill>
          </w14:textFill>
        </w:rPr>
        <w:t>节</w:t>
      </w:r>
      <w:r>
        <w:rPr>
          <w:rFonts w:hint="eastAsia"/>
          <w:color w:val="000000" w:themeColor="text1"/>
          <w:highlight w:val="none"/>
          <w:u w:val="single"/>
          <w14:textFill>
            <w14:solidFill>
              <w14:schemeClr w14:val="tx1"/>
            </w14:solidFill>
          </w14:textFill>
        </w:rPr>
        <w:t>点</w:t>
      </w:r>
      <w:r>
        <w:rPr>
          <w:rFonts w:hint="eastAsia" w:ascii="宋体" w:hAnsi="宋体" w:eastAsia="宋体" w:cs="宋体"/>
          <w:color w:val="000000" w:themeColor="text1"/>
          <w:highlight w:val="none"/>
          <w:u w:val="single"/>
          <w14:textFill>
            <w14:solidFill>
              <w14:schemeClr w14:val="tx1"/>
            </w14:solidFill>
          </w14:textFill>
        </w:rPr>
        <w:t>时间</w:t>
      </w:r>
      <w:r>
        <w:rPr>
          <w:rFonts w:hint="eastAsia"/>
          <w:color w:val="000000" w:themeColor="text1"/>
          <w:highlight w:val="none"/>
          <w14:textFill>
            <w14:solidFill>
              <w14:schemeClr w14:val="tx1"/>
            </w14:solidFill>
          </w14:textFill>
        </w:rPr>
        <w:t>；</w:t>
      </w:r>
    </w:p>
    <w:p>
      <w:pPr>
        <w:adjustRightInd w:val="0"/>
        <w:spacing w:line="420" w:lineRule="exact"/>
        <w:ind w:firstLine="440" w:firstLineChars="200"/>
        <w:rPr>
          <w:rFonts w:cs="Times New Roman"/>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w:t>
      </w:r>
      <w:r>
        <w:rPr>
          <w:color w:val="000000" w:themeColor="text1"/>
          <w:highlight w:val="none"/>
          <w14:textFill>
            <w14:solidFill>
              <w14:schemeClr w14:val="tx1"/>
            </w14:solidFill>
          </w14:textFill>
        </w:rPr>
        <w:t>3</w:t>
      </w:r>
      <w:r>
        <w:rPr>
          <w:rFonts w:hint="eastAsia"/>
          <w:color w:val="000000" w:themeColor="text1"/>
          <w:highlight w:val="none"/>
          <w14:textFill>
            <w14:solidFill>
              <w14:schemeClr w14:val="tx1"/>
            </w14:solidFill>
          </w14:textFill>
        </w:rPr>
        <w:t>）</w:t>
      </w:r>
      <w:r>
        <w:rPr>
          <w:rFonts w:hint="eastAsia"/>
          <w:color w:val="000000" w:themeColor="text1"/>
          <w:highlight w:val="none"/>
          <w:u w:val="single"/>
          <w14:textFill>
            <w14:solidFill>
              <w14:schemeClr w14:val="tx1"/>
            </w14:solidFill>
          </w14:textFill>
        </w:rPr>
        <w:t>已完工程量的</w:t>
      </w:r>
      <w:r>
        <w:rPr>
          <w:rFonts w:hint="eastAsia" w:ascii="宋体" w:hAnsi="宋体" w:eastAsia="宋体" w:cs="宋体"/>
          <w:color w:val="000000" w:themeColor="text1"/>
          <w:highlight w:val="none"/>
          <w:u w:val="single"/>
          <w14:textFill>
            <w14:solidFill>
              <w14:schemeClr w14:val="tx1"/>
            </w14:solidFill>
          </w14:textFill>
        </w:rPr>
        <w:t>质</w:t>
      </w:r>
      <w:r>
        <w:rPr>
          <w:rFonts w:hint="eastAsia"/>
          <w:color w:val="000000" w:themeColor="text1"/>
          <w:highlight w:val="none"/>
          <w:u w:val="single"/>
          <w14:textFill>
            <w14:solidFill>
              <w14:schemeClr w14:val="tx1"/>
            </w14:solidFill>
          </w14:textFill>
        </w:rPr>
        <w:t>量</w:t>
      </w:r>
      <w:r>
        <w:rPr>
          <w:rFonts w:hint="eastAsia"/>
          <w:color w:val="000000" w:themeColor="text1"/>
          <w:highlight w:val="none"/>
          <w14:textFill>
            <w14:solidFill>
              <w14:schemeClr w14:val="tx1"/>
            </w14:solidFill>
          </w14:textFill>
        </w:rPr>
        <w:t>。</w:t>
      </w:r>
    </w:p>
    <w:p>
      <w:pPr>
        <w:pStyle w:val="72"/>
        <w:jc w:val="left"/>
        <w:outlineLvl w:val="9"/>
        <w:rPr>
          <w:rFonts w:cs="Times New Roman"/>
          <w:color w:val="000000" w:themeColor="text1"/>
          <w:highlight w:val="none"/>
          <w14:textFill>
            <w14:solidFill>
              <w14:schemeClr w14:val="tx1"/>
            </w14:solidFill>
          </w14:textFill>
        </w:rPr>
      </w:pPr>
      <w:bookmarkStart w:id="1696" w:name="_Toc20966"/>
      <w:bookmarkStart w:id="1697" w:name="_Toc430355391"/>
      <w:bookmarkStart w:id="1698" w:name="_Toc14055"/>
      <w:bookmarkStart w:id="1699" w:name="_Toc485213347"/>
      <w:bookmarkStart w:id="1700" w:name="_Toc418061770"/>
      <w:bookmarkStart w:id="1701" w:name="_Toc403578951"/>
      <w:bookmarkStart w:id="1702" w:name="_Toc389065283"/>
      <w:bookmarkStart w:id="1703" w:name="_Toc351203637"/>
      <w:bookmarkStart w:id="1704" w:name="_Toc373227717"/>
      <w:bookmarkStart w:id="1705" w:name="_Toc12003"/>
      <w:bookmarkStart w:id="1706" w:name="_Toc429557910"/>
      <w:bookmarkStart w:id="1707" w:name="_Toc373478364"/>
      <w:r>
        <w:rPr>
          <w:color w:val="000000" w:themeColor="text1"/>
          <w:highlight w:val="none"/>
          <w14:textFill>
            <w14:solidFill>
              <w14:schemeClr w14:val="tx1"/>
            </w14:solidFill>
          </w14:textFill>
        </w:rPr>
        <w:t>5</w:t>
      </w:r>
      <w:bookmarkEnd w:id="1695"/>
      <w:bookmarkStart w:id="1708" w:name="_Toc296503163"/>
      <w:bookmarkStart w:id="1709" w:name="_Toc296944502"/>
      <w:bookmarkStart w:id="1710" w:name="_Toc292559367"/>
      <w:bookmarkStart w:id="1711" w:name="_Toc296346664"/>
      <w:bookmarkStart w:id="1712" w:name="_Toc297048349"/>
      <w:bookmarkStart w:id="1713" w:name="_Toc296890991"/>
      <w:bookmarkStart w:id="1714" w:name="_Toc296891203"/>
      <w:bookmarkStart w:id="1715" w:name="_Toc297120463"/>
      <w:bookmarkStart w:id="1716" w:name="_Toc296347162"/>
      <w:bookmarkStart w:id="1717" w:name="_Toc292559872"/>
      <w:r>
        <w:rPr>
          <w:color w:val="000000" w:themeColor="text1"/>
          <w:highlight w:val="none"/>
          <w14:textFill>
            <w14:solidFill>
              <w14:schemeClr w14:val="tx1"/>
            </w14:solidFill>
          </w14:textFill>
        </w:rPr>
        <w:t xml:space="preserve">. </w:t>
      </w:r>
      <w:r>
        <w:rPr>
          <w:rFonts w:hint="eastAsia"/>
          <w:color w:val="000000" w:themeColor="text1"/>
          <w:highlight w:val="none"/>
          <w14:textFill>
            <w14:solidFill>
              <w14:schemeClr w14:val="tx1"/>
            </w14:solidFill>
          </w14:textFill>
        </w:rPr>
        <w:t>工程</w:t>
      </w:r>
      <w:r>
        <w:rPr>
          <w:rFonts w:hint="eastAsia" w:ascii="宋体" w:hAnsi="宋体" w:eastAsia="宋体" w:cs="宋体"/>
          <w:color w:val="000000" w:themeColor="text1"/>
          <w:highlight w:val="none"/>
          <w14:textFill>
            <w14:solidFill>
              <w14:schemeClr w14:val="tx1"/>
            </w14:solidFill>
          </w14:textFill>
        </w:rPr>
        <w:t>质</w:t>
      </w:r>
      <w:r>
        <w:rPr>
          <w:rFonts w:hint="eastAsia"/>
          <w:color w:val="000000" w:themeColor="text1"/>
          <w:highlight w:val="none"/>
          <w14:textFill>
            <w14:solidFill>
              <w14:schemeClr w14:val="tx1"/>
            </w14:solidFill>
          </w14:textFill>
        </w:rPr>
        <w:t>量</w:t>
      </w:r>
      <w:bookmarkEnd w:id="1696"/>
      <w:bookmarkEnd w:id="1697"/>
      <w:bookmarkEnd w:id="1698"/>
      <w:bookmarkEnd w:id="1699"/>
      <w:bookmarkEnd w:id="1700"/>
      <w:bookmarkEnd w:id="1701"/>
      <w:bookmarkEnd w:id="1702"/>
      <w:bookmarkEnd w:id="1703"/>
      <w:bookmarkEnd w:id="1704"/>
      <w:bookmarkEnd w:id="1705"/>
      <w:bookmarkEnd w:id="1706"/>
      <w:bookmarkEnd w:id="1707"/>
    </w:p>
    <w:p>
      <w:pPr>
        <w:pStyle w:val="72"/>
        <w:jc w:val="left"/>
        <w:outlineLvl w:val="9"/>
        <w:rPr>
          <w:rFonts w:cs="Times New Roman"/>
          <w:color w:val="000000" w:themeColor="text1"/>
          <w:highlight w:val="none"/>
          <w14:textFill>
            <w14:solidFill>
              <w14:schemeClr w14:val="tx1"/>
            </w14:solidFill>
          </w14:textFill>
        </w:rPr>
      </w:pPr>
      <w:bookmarkStart w:id="1718" w:name="_Toc429557911"/>
      <w:bookmarkStart w:id="1719" w:name="_Toc22466"/>
      <w:bookmarkStart w:id="1720" w:name="_Toc425334271"/>
      <w:bookmarkStart w:id="1721" w:name="_Toc389065284"/>
      <w:bookmarkStart w:id="1722" w:name="_Toc430355392"/>
      <w:bookmarkStart w:id="1723" w:name="_Toc403578952"/>
      <w:bookmarkStart w:id="1724" w:name="_Toc373478365"/>
      <w:bookmarkStart w:id="1725" w:name="_Toc373227718"/>
      <w:bookmarkStart w:id="1726" w:name="_Toc485213348"/>
      <w:bookmarkStart w:id="1727" w:name="_Toc26745"/>
      <w:bookmarkStart w:id="1728" w:name="_Toc15315"/>
      <w:bookmarkStart w:id="1729" w:name="_Toc418061771"/>
      <w:r>
        <w:rPr>
          <w:color w:val="000000" w:themeColor="text1"/>
          <w:highlight w:val="none"/>
          <w14:textFill>
            <w14:solidFill>
              <w14:schemeClr w14:val="tx1"/>
            </w14:solidFill>
          </w14:textFill>
        </w:rPr>
        <w:t xml:space="preserve">5.1 </w:t>
      </w:r>
      <w:r>
        <w:rPr>
          <w:rFonts w:hint="eastAsia" w:ascii="宋体" w:hAnsi="宋体" w:eastAsia="宋体" w:cs="宋体"/>
          <w:color w:val="000000" w:themeColor="text1"/>
          <w:highlight w:val="none"/>
          <w14:textFill>
            <w14:solidFill>
              <w14:schemeClr w14:val="tx1"/>
            </w14:solidFill>
          </w14:textFill>
        </w:rPr>
        <w:t>质</w:t>
      </w:r>
      <w:r>
        <w:rPr>
          <w:rFonts w:hint="eastAsia"/>
          <w:color w:val="000000" w:themeColor="text1"/>
          <w:highlight w:val="none"/>
          <w14:textFill>
            <w14:solidFill>
              <w14:schemeClr w14:val="tx1"/>
            </w14:solidFill>
          </w14:textFill>
        </w:rPr>
        <w:t>量要求</w:t>
      </w:r>
      <w:bookmarkEnd w:id="1718"/>
      <w:bookmarkEnd w:id="1719"/>
      <w:bookmarkEnd w:id="1720"/>
      <w:bookmarkEnd w:id="1721"/>
      <w:bookmarkEnd w:id="1722"/>
      <w:bookmarkEnd w:id="1723"/>
      <w:bookmarkEnd w:id="1724"/>
      <w:bookmarkEnd w:id="1725"/>
      <w:bookmarkEnd w:id="1726"/>
      <w:bookmarkEnd w:id="1727"/>
      <w:bookmarkEnd w:id="1728"/>
      <w:bookmarkEnd w:id="1729"/>
    </w:p>
    <w:p>
      <w:pPr>
        <w:spacing w:line="420" w:lineRule="exact"/>
        <w:ind w:firstLine="440" w:firstLineChars="200"/>
        <w:rPr>
          <w:rFonts w:cs="Times New Roman"/>
          <w:color w:val="000000" w:themeColor="text1"/>
          <w:highlight w:val="none"/>
          <w:u w:val="single"/>
          <w14:textFill>
            <w14:solidFill>
              <w14:schemeClr w14:val="tx1"/>
            </w14:solidFill>
          </w14:textFill>
        </w:rPr>
      </w:pPr>
      <w:r>
        <w:rPr>
          <w:color w:val="000000" w:themeColor="text1"/>
          <w:highlight w:val="none"/>
          <w14:textFill>
            <w14:solidFill>
              <w14:schemeClr w14:val="tx1"/>
            </w14:solidFill>
          </w14:textFill>
        </w:rPr>
        <w:t>5</w:t>
      </w:r>
      <w:bookmarkStart w:id="1730" w:name="_Toc297123496"/>
      <w:bookmarkStart w:id="1731" w:name="_Toc312677997"/>
      <w:bookmarkStart w:id="1732" w:name="_Toc318581164"/>
      <w:bookmarkStart w:id="1733" w:name="_Toc300934949"/>
      <w:bookmarkStart w:id="1734" w:name="_Toc304295527"/>
      <w:bookmarkStart w:id="1735" w:name="_Toc303539106"/>
      <w:bookmarkStart w:id="1736" w:name="_Toc297216155"/>
      <w:r>
        <w:rPr>
          <w:color w:val="000000" w:themeColor="text1"/>
          <w:highlight w:val="none"/>
          <w14:textFill>
            <w14:solidFill>
              <w14:schemeClr w14:val="tx1"/>
            </w14:solidFill>
          </w14:textFill>
        </w:rPr>
        <w:t xml:space="preserve">.1.1 </w:t>
      </w:r>
      <w:r>
        <w:rPr>
          <w:rFonts w:hint="eastAsia"/>
          <w:color w:val="000000" w:themeColor="text1"/>
          <w:highlight w:val="none"/>
          <w14:textFill>
            <w14:solidFill>
              <w14:schemeClr w14:val="tx1"/>
            </w14:solidFill>
          </w14:textFill>
        </w:rPr>
        <w:t>特殊</w:t>
      </w:r>
      <w:r>
        <w:rPr>
          <w:rFonts w:hint="eastAsia" w:ascii="宋体" w:hAnsi="宋体" w:eastAsia="宋体" w:cs="宋体"/>
          <w:color w:val="000000" w:themeColor="text1"/>
          <w:highlight w:val="none"/>
          <w14:textFill>
            <w14:solidFill>
              <w14:schemeClr w14:val="tx1"/>
            </w14:solidFill>
          </w14:textFill>
        </w:rPr>
        <w:t>质</w:t>
      </w:r>
      <w:r>
        <w:rPr>
          <w:rFonts w:hint="eastAsia"/>
          <w:color w:val="000000" w:themeColor="text1"/>
          <w:highlight w:val="none"/>
          <w14:textFill>
            <w14:solidFill>
              <w14:schemeClr w14:val="tx1"/>
            </w14:solidFill>
          </w14:textFill>
        </w:rPr>
        <w:t>量</w:t>
      </w:r>
      <w:r>
        <w:rPr>
          <w:rFonts w:hint="eastAsia" w:ascii="宋体" w:hAnsi="宋体" w:eastAsia="宋体" w:cs="宋体"/>
          <w:color w:val="000000" w:themeColor="text1"/>
          <w:highlight w:val="none"/>
          <w14:textFill>
            <w14:solidFill>
              <w14:schemeClr w14:val="tx1"/>
            </w14:solidFill>
          </w14:textFill>
        </w:rPr>
        <w:t>标</w:t>
      </w:r>
      <w:r>
        <w:rPr>
          <w:rFonts w:hint="eastAsia"/>
          <w:color w:val="000000" w:themeColor="text1"/>
          <w:highlight w:val="none"/>
          <w14:textFill>
            <w14:solidFill>
              <w14:schemeClr w14:val="tx1"/>
            </w14:solidFill>
          </w14:textFill>
        </w:rPr>
        <w:t>准和要求：</w:t>
      </w:r>
      <w:r>
        <w:rPr>
          <w:rFonts w:hint="eastAsia"/>
          <w:color w:val="000000" w:themeColor="text1"/>
          <w:highlight w:val="none"/>
          <w:u w:val="single"/>
          <w14:textFill>
            <w14:solidFill>
              <w14:schemeClr w14:val="tx1"/>
            </w14:solidFill>
          </w14:textFill>
        </w:rPr>
        <w:t>工程</w:t>
      </w:r>
      <w:r>
        <w:rPr>
          <w:rFonts w:hint="eastAsia" w:ascii="宋体" w:hAnsi="宋体" w:eastAsia="宋体" w:cs="宋体"/>
          <w:color w:val="000000" w:themeColor="text1"/>
          <w:highlight w:val="none"/>
          <w:u w:val="single"/>
          <w14:textFill>
            <w14:solidFill>
              <w14:schemeClr w14:val="tx1"/>
            </w14:solidFill>
          </w14:textFill>
        </w:rPr>
        <w:t>质</w:t>
      </w:r>
      <w:r>
        <w:rPr>
          <w:rFonts w:hint="eastAsia"/>
          <w:color w:val="000000" w:themeColor="text1"/>
          <w:highlight w:val="none"/>
          <w:u w:val="single"/>
          <w14:textFill>
            <w14:solidFill>
              <w14:schemeClr w14:val="tx1"/>
            </w14:solidFill>
          </w14:textFill>
        </w:rPr>
        <w:t>量</w:t>
      </w:r>
      <w:r>
        <w:rPr>
          <w:rFonts w:hint="eastAsia" w:ascii="宋体" w:hAnsi="宋体" w:eastAsia="宋体" w:cs="宋体"/>
          <w:color w:val="000000" w:themeColor="text1"/>
          <w:highlight w:val="none"/>
          <w:u w:val="single"/>
          <w14:textFill>
            <w14:solidFill>
              <w14:schemeClr w14:val="tx1"/>
            </w14:solidFill>
          </w14:textFill>
        </w:rPr>
        <w:t>验</w:t>
      </w:r>
      <w:r>
        <w:rPr>
          <w:rFonts w:hint="eastAsia"/>
          <w:color w:val="000000" w:themeColor="text1"/>
          <w:highlight w:val="none"/>
          <w:u w:val="single"/>
          <w14:textFill>
            <w14:solidFill>
              <w14:schemeClr w14:val="tx1"/>
            </w14:solidFill>
          </w14:textFill>
        </w:rPr>
        <w:t>收</w:t>
      </w:r>
      <w:r>
        <w:rPr>
          <w:rFonts w:hint="eastAsia" w:ascii="宋体" w:hAnsi="宋体" w:eastAsia="宋体" w:cs="宋体"/>
          <w:color w:val="000000" w:themeColor="text1"/>
          <w:highlight w:val="none"/>
          <w:u w:val="single"/>
          <w14:textFill>
            <w14:solidFill>
              <w14:schemeClr w14:val="tx1"/>
            </w14:solidFill>
          </w14:textFill>
        </w:rPr>
        <w:t>达</w:t>
      </w:r>
      <w:r>
        <w:rPr>
          <w:rFonts w:hint="eastAsia"/>
          <w:color w:val="000000" w:themeColor="text1"/>
          <w:highlight w:val="none"/>
          <w:u w:val="single"/>
          <w14:textFill>
            <w14:solidFill>
              <w14:schemeClr w14:val="tx1"/>
            </w14:solidFill>
          </w14:textFill>
        </w:rPr>
        <w:t>到</w:t>
      </w:r>
      <w:r>
        <w:rPr>
          <w:rFonts w:hint="eastAsia" w:ascii="宋体" w:hAnsi="宋体" w:eastAsia="宋体" w:cs="宋体"/>
          <w:color w:val="000000" w:themeColor="text1"/>
          <w:highlight w:val="none"/>
          <w:u w:val="single"/>
          <w14:textFill>
            <w14:solidFill>
              <w14:schemeClr w14:val="tx1"/>
            </w14:solidFill>
          </w14:textFill>
        </w:rPr>
        <w:t>国</w:t>
      </w:r>
      <w:r>
        <w:rPr>
          <w:rFonts w:hint="eastAsia"/>
          <w:color w:val="000000" w:themeColor="text1"/>
          <w:highlight w:val="none"/>
          <w:u w:val="single"/>
          <w14:textFill>
            <w14:solidFill>
              <w14:schemeClr w14:val="tx1"/>
            </w14:solidFill>
          </w14:textFill>
        </w:rPr>
        <w:t>家合格</w:t>
      </w:r>
      <w:r>
        <w:rPr>
          <w:rFonts w:hint="eastAsia" w:ascii="宋体" w:hAnsi="宋体" w:eastAsia="宋体" w:cs="宋体"/>
          <w:color w:val="000000" w:themeColor="text1"/>
          <w:highlight w:val="none"/>
          <w:u w:val="single"/>
          <w14:textFill>
            <w14:solidFill>
              <w14:schemeClr w14:val="tx1"/>
            </w14:solidFill>
          </w14:textFill>
        </w:rPr>
        <w:t>标</w:t>
      </w:r>
      <w:r>
        <w:rPr>
          <w:rFonts w:hint="eastAsia"/>
          <w:color w:val="000000" w:themeColor="text1"/>
          <w:highlight w:val="none"/>
          <w:u w:val="single"/>
          <w14:textFill>
            <w14:solidFill>
              <w14:schemeClr w14:val="tx1"/>
            </w14:solidFill>
          </w14:textFill>
        </w:rPr>
        <w:t>准</w:t>
      </w:r>
      <w:r>
        <w:rPr>
          <w:color w:val="000000" w:themeColor="text1"/>
          <w:highlight w:val="none"/>
          <w:u w:val="single"/>
          <w14:textFill>
            <w14:solidFill>
              <w14:schemeClr w14:val="tx1"/>
            </w14:solidFill>
          </w14:textFill>
        </w:rPr>
        <w:t xml:space="preserve"> </w:t>
      </w:r>
      <w:r>
        <w:rPr>
          <w:rFonts w:hint="eastAsia"/>
          <w:color w:val="000000" w:themeColor="text1"/>
          <w:highlight w:val="none"/>
          <w14:textFill>
            <w14:solidFill>
              <w14:schemeClr w14:val="tx1"/>
            </w14:solidFill>
          </w14:textFill>
        </w:rPr>
        <w:t>。</w:t>
      </w:r>
    </w:p>
    <w:p>
      <w:pPr>
        <w:spacing w:line="420" w:lineRule="exact"/>
        <w:ind w:firstLine="440" w:firstLineChars="200"/>
        <w:rPr>
          <w:rFonts w:cs="Times New Roman"/>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关</w:t>
      </w:r>
      <w:r>
        <w:rPr>
          <w:rFonts w:hint="eastAsia"/>
          <w:color w:val="000000" w:themeColor="text1"/>
          <w:highlight w:val="none"/>
          <w14:textFill>
            <w14:solidFill>
              <w14:schemeClr w14:val="tx1"/>
            </w14:solidFill>
          </w14:textFill>
        </w:rPr>
        <w:t>于工程</w:t>
      </w:r>
      <w:r>
        <w:rPr>
          <w:rFonts w:hint="eastAsia" w:ascii="宋体" w:hAnsi="宋体" w:eastAsia="宋体" w:cs="宋体"/>
          <w:color w:val="000000" w:themeColor="text1"/>
          <w:highlight w:val="none"/>
          <w14:textFill>
            <w14:solidFill>
              <w14:schemeClr w14:val="tx1"/>
            </w14:solidFill>
          </w14:textFill>
        </w:rPr>
        <w:t>奖项</w:t>
      </w:r>
      <w:r>
        <w:rPr>
          <w:rFonts w:hint="eastAsia"/>
          <w:color w:val="000000" w:themeColor="text1"/>
          <w:highlight w:val="none"/>
          <w14:textFill>
            <w14:solidFill>
              <w14:schemeClr w14:val="tx1"/>
            </w14:solidFill>
          </w14:textFill>
        </w:rPr>
        <w:t>的</w:t>
      </w:r>
      <w:r>
        <w:rPr>
          <w:rFonts w:hint="eastAsia" w:ascii="宋体" w:hAnsi="宋体" w:eastAsia="宋体" w:cs="宋体"/>
          <w:color w:val="000000" w:themeColor="text1"/>
          <w:highlight w:val="none"/>
          <w14:textFill>
            <w14:solidFill>
              <w14:schemeClr w14:val="tx1"/>
            </w14:solidFill>
          </w14:textFill>
        </w:rPr>
        <w:t>约</w:t>
      </w:r>
      <w:r>
        <w:rPr>
          <w:rFonts w:hint="eastAsia"/>
          <w:color w:val="000000" w:themeColor="text1"/>
          <w:highlight w:val="none"/>
          <w14:textFill>
            <w14:solidFill>
              <w14:schemeClr w14:val="tx1"/>
            </w14:solidFill>
          </w14:textFill>
        </w:rPr>
        <w:t>定：</w:t>
      </w:r>
      <w:r>
        <w:rPr>
          <w:rFonts w:hint="eastAsia"/>
          <w:color w:val="000000" w:themeColor="text1"/>
          <w:highlight w:val="none"/>
          <w:u w:val="single"/>
          <w14:textFill>
            <w14:solidFill>
              <w14:schemeClr w14:val="tx1"/>
            </w14:solidFill>
          </w14:textFill>
        </w:rPr>
        <w:t>无</w:t>
      </w:r>
      <w:r>
        <w:rPr>
          <w:rFonts w:hint="eastAsia"/>
          <w:color w:val="000000" w:themeColor="text1"/>
          <w:highlight w:val="none"/>
          <w14:textFill>
            <w14:solidFill>
              <w14:schemeClr w14:val="tx1"/>
            </w14:solidFill>
          </w14:textFill>
        </w:rPr>
        <w:t>。</w:t>
      </w:r>
    </w:p>
    <w:p>
      <w:pPr>
        <w:spacing w:line="420" w:lineRule="exact"/>
        <w:ind w:firstLine="440" w:firstLineChars="200"/>
        <w:rPr>
          <w:rFonts w:cs="Times New Roman"/>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 xml:space="preserve">5.3 </w:t>
      </w:r>
      <w:r>
        <w:rPr>
          <w:rFonts w:hint="eastAsia" w:ascii="宋体" w:hAnsi="宋体" w:eastAsia="宋体" w:cs="宋体"/>
          <w:color w:val="000000" w:themeColor="text1"/>
          <w:highlight w:val="none"/>
          <w14:textFill>
            <w14:solidFill>
              <w14:schemeClr w14:val="tx1"/>
            </w14:solidFill>
          </w14:textFill>
        </w:rPr>
        <w:t>隐</w:t>
      </w:r>
      <w:r>
        <w:rPr>
          <w:rFonts w:hint="eastAsia"/>
          <w:color w:val="000000" w:themeColor="text1"/>
          <w:highlight w:val="none"/>
          <w14:textFill>
            <w14:solidFill>
              <w14:schemeClr w14:val="tx1"/>
            </w14:solidFill>
          </w14:textFill>
        </w:rPr>
        <w:t>蔽工程</w:t>
      </w:r>
      <w:r>
        <w:rPr>
          <w:rFonts w:hint="eastAsia" w:ascii="宋体" w:hAnsi="宋体" w:eastAsia="宋体" w:cs="宋体"/>
          <w:color w:val="000000" w:themeColor="text1"/>
          <w:highlight w:val="none"/>
          <w14:textFill>
            <w14:solidFill>
              <w14:schemeClr w14:val="tx1"/>
            </w14:solidFill>
          </w14:textFill>
        </w:rPr>
        <w:t>检查</w:t>
      </w:r>
    </w:p>
    <w:p>
      <w:pPr>
        <w:spacing w:line="420" w:lineRule="exact"/>
        <w:ind w:firstLine="440" w:firstLineChars="200"/>
        <w:rPr>
          <w:rFonts w:cs="Times New Roman"/>
          <w:color w:val="000000" w:themeColor="text1"/>
          <w:highlight w:val="none"/>
          <w:u w:val="single"/>
          <w14:textFill>
            <w14:solidFill>
              <w14:schemeClr w14:val="tx1"/>
            </w14:solidFill>
          </w14:textFill>
        </w:rPr>
      </w:pPr>
      <w:r>
        <w:rPr>
          <w:color w:val="000000" w:themeColor="text1"/>
          <w:highlight w:val="none"/>
          <w14:textFill>
            <w14:solidFill>
              <w14:schemeClr w14:val="tx1"/>
            </w14:solidFill>
          </w14:textFill>
        </w:rPr>
        <w:t>5.3.2</w:t>
      </w:r>
      <w:r>
        <w:rPr>
          <w:rFonts w:hint="eastAsia"/>
          <w:color w:val="000000" w:themeColor="text1"/>
          <w:highlight w:val="none"/>
          <w14:textFill>
            <w14:solidFill>
              <w14:schemeClr w14:val="tx1"/>
            </w14:solidFill>
          </w14:textFill>
        </w:rPr>
        <w:t>承包人提前通知</w:t>
      </w:r>
      <w:r>
        <w:rPr>
          <w:rFonts w:hint="eastAsia" w:ascii="宋体" w:hAnsi="宋体" w:eastAsia="宋体" w:cs="宋体"/>
          <w:color w:val="000000" w:themeColor="text1"/>
          <w:highlight w:val="none"/>
          <w14:textFill>
            <w14:solidFill>
              <w14:schemeClr w14:val="tx1"/>
            </w14:solidFill>
          </w14:textFill>
        </w:rPr>
        <w:t>监</w:t>
      </w:r>
      <w:r>
        <w:rPr>
          <w:rFonts w:hint="eastAsia"/>
          <w:color w:val="000000" w:themeColor="text1"/>
          <w:highlight w:val="none"/>
          <w14:textFill>
            <w14:solidFill>
              <w14:schemeClr w14:val="tx1"/>
            </w14:solidFill>
          </w14:textFill>
        </w:rPr>
        <w:t>理人</w:t>
      </w:r>
      <w:r>
        <w:rPr>
          <w:rFonts w:hint="eastAsia" w:ascii="宋体" w:hAnsi="宋体" w:eastAsia="宋体" w:cs="宋体"/>
          <w:color w:val="000000" w:themeColor="text1"/>
          <w:highlight w:val="none"/>
          <w14:textFill>
            <w14:solidFill>
              <w14:schemeClr w14:val="tx1"/>
            </w14:solidFill>
          </w14:textFill>
        </w:rPr>
        <w:t>隐</w:t>
      </w:r>
      <w:r>
        <w:rPr>
          <w:rFonts w:hint="eastAsia"/>
          <w:color w:val="000000" w:themeColor="text1"/>
          <w:highlight w:val="none"/>
          <w14:textFill>
            <w14:solidFill>
              <w14:schemeClr w14:val="tx1"/>
            </w14:solidFill>
          </w14:textFill>
        </w:rPr>
        <w:t>蔽工程</w:t>
      </w:r>
      <w:r>
        <w:rPr>
          <w:rFonts w:hint="eastAsia" w:ascii="宋体" w:hAnsi="宋体" w:eastAsia="宋体" w:cs="宋体"/>
          <w:color w:val="000000" w:themeColor="text1"/>
          <w:highlight w:val="none"/>
          <w14:textFill>
            <w14:solidFill>
              <w14:schemeClr w14:val="tx1"/>
            </w14:solidFill>
          </w14:textFill>
        </w:rPr>
        <w:t>检查</w:t>
      </w:r>
      <w:r>
        <w:rPr>
          <w:rFonts w:hint="eastAsia"/>
          <w:color w:val="000000" w:themeColor="text1"/>
          <w:highlight w:val="none"/>
          <w14:textFill>
            <w14:solidFill>
              <w14:schemeClr w14:val="tx1"/>
            </w14:solidFill>
          </w14:textFill>
        </w:rPr>
        <w:t>的期限的</w:t>
      </w:r>
      <w:r>
        <w:rPr>
          <w:rFonts w:hint="eastAsia" w:ascii="宋体" w:hAnsi="宋体" w:eastAsia="宋体" w:cs="宋体"/>
          <w:color w:val="000000" w:themeColor="text1"/>
          <w:highlight w:val="none"/>
          <w14:textFill>
            <w14:solidFill>
              <w14:schemeClr w14:val="tx1"/>
            </w14:solidFill>
          </w14:textFill>
        </w:rPr>
        <w:t>约</w:t>
      </w:r>
      <w:r>
        <w:rPr>
          <w:rFonts w:hint="eastAsia"/>
          <w:color w:val="000000" w:themeColor="text1"/>
          <w:highlight w:val="none"/>
          <w14:textFill>
            <w14:solidFill>
              <w14:schemeClr w14:val="tx1"/>
            </w14:solidFill>
          </w14:textFill>
        </w:rPr>
        <w:t>定：</w:t>
      </w:r>
      <w:r>
        <w:rPr>
          <w:rFonts w:hint="eastAsia"/>
          <w:color w:val="000000" w:themeColor="text1"/>
          <w:highlight w:val="none"/>
          <w:u w:val="single"/>
          <w14:textFill>
            <w14:solidFill>
              <w14:schemeClr w14:val="tx1"/>
            </w14:solidFill>
          </w14:textFill>
        </w:rPr>
        <w:t>任何部位的工程需要覆盖或</w:t>
      </w:r>
      <w:r>
        <w:rPr>
          <w:rFonts w:hint="eastAsia" w:ascii="宋体" w:hAnsi="宋体" w:eastAsia="宋体" w:cs="宋体"/>
          <w:color w:val="000000" w:themeColor="text1"/>
          <w:highlight w:val="none"/>
          <w:u w:val="single"/>
          <w14:textFill>
            <w14:solidFill>
              <w14:schemeClr w14:val="tx1"/>
            </w14:solidFill>
          </w14:textFill>
        </w:rPr>
        <w:t>隐</w:t>
      </w:r>
      <w:r>
        <w:rPr>
          <w:rFonts w:hint="eastAsia"/>
          <w:color w:val="000000" w:themeColor="text1"/>
          <w:highlight w:val="none"/>
          <w:u w:val="single"/>
          <w14:textFill>
            <w14:solidFill>
              <w14:schemeClr w14:val="tx1"/>
            </w14:solidFill>
          </w14:textFill>
        </w:rPr>
        <w:t>蔽前，承包人均</w:t>
      </w:r>
      <w:r>
        <w:rPr>
          <w:rFonts w:hint="eastAsia" w:ascii="宋体" w:hAnsi="宋体" w:eastAsia="宋体" w:cs="宋体"/>
          <w:color w:val="000000" w:themeColor="text1"/>
          <w:highlight w:val="none"/>
          <w:u w:val="single"/>
          <w14:textFill>
            <w14:solidFill>
              <w14:schemeClr w14:val="tx1"/>
            </w14:solidFill>
          </w14:textFill>
        </w:rPr>
        <w:t>应</w:t>
      </w:r>
      <w:r>
        <w:rPr>
          <w:rFonts w:hint="eastAsia"/>
          <w:color w:val="000000" w:themeColor="text1"/>
          <w:highlight w:val="none"/>
          <w:u w:val="single"/>
          <w14:textFill>
            <w14:solidFill>
              <w14:schemeClr w14:val="tx1"/>
            </w14:solidFill>
          </w14:textFill>
        </w:rPr>
        <w:t>提前</w:t>
      </w:r>
      <w:r>
        <w:rPr>
          <w:color w:val="000000" w:themeColor="text1"/>
          <w:highlight w:val="none"/>
          <w:u w:val="single"/>
          <w14:textFill>
            <w14:solidFill>
              <w14:schemeClr w14:val="tx1"/>
            </w14:solidFill>
          </w14:textFill>
        </w:rPr>
        <w:t>48</w:t>
      </w:r>
      <w:r>
        <w:rPr>
          <w:rFonts w:hint="eastAsia"/>
          <w:color w:val="000000" w:themeColor="text1"/>
          <w:highlight w:val="none"/>
          <w:u w:val="single"/>
          <w14:textFill>
            <w14:solidFill>
              <w14:schemeClr w14:val="tx1"/>
            </w14:solidFill>
          </w14:textFill>
        </w:rPr>
        <w:t>小</w:t>
      </w:r>
      <w:r>
        <w:rPr>
          <w:rFonts w:hint="eastAsia" w:ascii="宋体" w:hAnsi="宋体" w:eastAsia="宋体" w:cs="宋体"/>
          <w:color w:val="000000" w:themeColor="text1"/>
          <w:highlight w:val="none"/>
          <w:u w:val="single"/>
          <w14:textFill>
            <w14:solidFill>
              <w14:schemeClr w14:val="tx1"/>
            </w14:solidFill>
          </w14:textFill>
        </w:rPr>
        <w:t>时</w:t>
      </w:r>
      <w:r>
        <w:rPr>
          <w:rFonts w:hint="eastAsia"/>
          <w:color w:val="000000" w:themeColor="text1"/>
          <w:highlight w:val="none"/>
          <w:u w:val="single"/>
          <w14:textFill>
            <w14:solidFill>
              <w14:schemeClr w14:val="tx1"/>
            </w14:solidFill>
          </w14:textFill>
        </w:rPr>
        <w:t>通知</w:t>
      </w:r>
      <w:r>
        <w:rPr>
          <w:rFonts w:hint="eastAsia" w:ascii="宋体" w:hAnsi="宋体" w:eastAsia="宋体" w:cs="宋体"/>
          <w:color w:val="000000" w:themeColor="text1"/>
          <w:highlight w:val="none"/>
          <w:u w:val="single"/>
          <w14:textFill>
            <w14:solidFill>
              <w14:schemeClr w14:val="tx1"/>
            </w14:solidFill>
          </w14:textFill>
        </w:rPr>
        <w:t>发</w:t>
      </w:r>
      <w:r>
        <w:rPr>
          <w:rFonts w:hint="eastAsia"/>
          <w:color w:val="000000" w:themeColor="text1"/>
          <w:highlight w:val="none"/>
          <w:u w:val="single"/>
          <w14:textFill>
            <w14:solidFill>
              <w14:schemeClr w14:val="tx1"/>
            </w14:solidFill>
          </w14:textFill>
        </w:rPr>
        <w:t>包人、</w:t>
      </w:r>
      <w:r>
        <w:rPr>
          <w:rFonts w:hint="eastAsia" w:ascii="宋体" w:hAnsi="宋体" w:eastAsia="宋体" w:cs="宋体"/>
          <w:color w:val="000000" w:themeColor="text1"/>
          <w:highlight w:val="none"/>
          <w:u w:val="single"/>
          <w14:textFill>
            <w14:solidFill>
              <w14:schemeClr w14:val="tx1"/>
            </w14:solidFill>
          </w14:textFill>
        </w:rPr>
        <w:t>监</w:t>
      </w:r>
      <w:r>
        <w:rPr>
          <w:rFonts w:hint="eastAsia"/>
          <w:color w:val="000000" w:themeColor="text1"/>
          <w:highlight w:val="none"/>
          <w:u w:val="single"/>
          <w14:textFill>
            <w14:solidFill>
              <w14:schemeClr w14:val="tx1"/>
            </w14:solidFill>
          </w14:textFill>
        </w:rPr>
        <w:t>理工程</w:t>
      </w:r>
      <w:r>
        <w:rPr>
          <w:rFonts w:hint="eastAsia" w:ascii="宋体" w:hAnsi="宋体" w:eastAsia="宋体" w:cs="宋体"/>
          <w:color w:val="000000" w:themeColor="text1"/>
          <w:highlight w:val="none"/>
          <w:u w:val="single"/>
          <w14:textFill>
            <w14:solidFill>
              <w14:schemeClr w14:val="tx1"/>
            </w14:solidFill>
          </w14:textFill>
        </w:rPr>
        <w:t>师</w:t>
      </w:r>
      <w:r>
        <w:rPr>
          <w:rFonts w:hint="eastAsia"/>
          <w:color w:val="000000" w:themeColor="text1"/>
          <w:highlight w:val="none"/>
          <w:u w:val="single"/>
          <w14:textFill>
            <w14:solidFill>
              <w14:schemeClr w14:val="tx1"/>
            </w14:solidFill>
          </w14:textFill>
        </w:rPr>
        <w:t>和</w:t>
      </w:r>
      <w:r>
        <w:rPr>
          <w:rFonts w:hint="eastAsia" w:ascii="宋体" w:hAnsi="宋体" w:eastAsia="宋体" w:cs="宋体"/>
          <w:color w:val="000000" w:themeColor="text1"/>
          <w:highlight w:val="none"/>
          <w:u w:val="single"/>
          <w14:textFill>
            <w14:solidFill>
              <w14:schemeClr w14:val="tx1"/>
            </w14:solidFill>
          </w14:textFill>
        </w:rPr>
        <w:t>质</w:t>
      </w:r>
      <w:r>
        <w:rPr>
          <w:rFonts w:hint="eastAsia"/>
          <w:color w:val="000000" w:themeColor="text1"/>
          <w:highlight w:val="none"/>
          <w:u w:val="single"/>
          <w14:textFill>
            <w14:solidFill>
              <w14:schemeClr w14:val="tx1"/>
            </w14:solidFill>
          </w14:textFill>
        </w:rPr>
        <w:t>量</w:t>
      </w:r>
      <w:r>
        <w:rPr>
          <w:rFonts w:hint="eastAsia" w:ascii="宋体" w:hAnsi="宋体" w:eastAsia="宋体" w:cs="宋体"/>
          <w:color w:val="000000" w:themeColor="text1"/>
          <w:highlight w:val="none"/>
          <w:u w:val="single"/>
          <w14:textFill>
            <w14:solidFill>
              <w14:schemeClr w14:val="tx1"/>
            </w14:solidFill>
          </w14:textFill>
        </w:rPr>
        <w:t>监</w:t>
      </w:r>
      <w:r>
        <w:rPr>
          <w:rFonts w:hint="eastAsia"/>
          <w:color w:val="000000" w:themeColor="text1"/>
          <w:highlight w:val="none"/>
          <w:u w:val="single"/>
          <w14:textFill>
            <w14:solidFill>
              <w14:schemeClr w14:val="tx1"/>
            </w14:solidFill>
          </w14:textFill>
        </w:rPr>
        <w:t>督站</w:t>
      </w:r>
      <w:r>
        <w:rPr>
          <w:rFonts w:hint="eastAsia" w:ascii="宋体" w:hAnsi="宋体" w:eastAsia="宋体" w:cs="宋体"/>
          <w:color w:val="000000" w:themeColor="text1"/>
          <w:highlight w:val="none"/>
          <w:u w:val="single"/>
          <w14:textFill>
            <w14:solidFill>
              <w14:schemeClr w14:val="tx1"/>
            </w14:solidFill>
          </w14:textFill>
        </w:rPr>
        <w:t>进</w:t>
      </w:r>
      <w:r>
        <w:rPr>
          <w:rFonts w:hint="eastAsia"/>
          <w:color w:val="000000" w:themeColor="text1"/>
          <w:highlight w:val="none"/>
          <w:u w:val="single"/>
          <w14:textFill>
            <w14:solidFill>
              <w14:schemeClr w14:val="tx1"/>
            </w14:solidFill>
          </w14:textFill>
        </w:rPr>
        <w:t>行中</w:t>
      </w:r>
      <w:r>
        <w:rPr>
          <w:rFonts w:hint="eastAsia" w:ascii="宋体" w:hAnsi="宋体" w:eastAsia="宋体" w:cs="宋体"/>
          <w:color w:val="000000" w:themeColor="text1"/>
          <w:highlight w:val="none"/>
          <w:u w:val="single"/>
          <w14:textFill>
            <w14:solidFill>
              <w14:schemeClr w14:val="tx1"/>
            </w14:solidFill>
          </w14:textFill>
        </w:rPr>
        <w:t>间验</w:t>
      </w:r>
      <w:r>
        <w:rPr>
          <w:rFonts w:hint="eastAsia"/>
          <w:color w:val="000000" w:themeColor="text1"/>
          <w:highlight w:val="none"/>
          <w:u w:val="single"/>
          <w14:textFill>
            <w14:solidFill>
              <w14:schemeClr w14:val="tx1"/>
            </w14:solidFill>
          </w14:textFill>
        </w:rPr>
        <w:t>收</w:t>
      </w:r>
      <w:r>
        <w:rPr>
          <w:rFonts w:hint="eastAsia" w:ascii="宋体" w:hAnsi="宋体" w:eastAsia="宋体" w:cs="宋体"/>
          <w:color w:val="000000" w:themeColor="text1"/>
          <w:highlight w:val="none"/>
          <w:u w:val="single"/>
          <w14:textFill>
            <w14:solidFill>
              <w14:schemeClr w14:val="tx1"/>
            </w14:solidFill>
          </w14:textFill>
        </w:rPr>
        <w:t>并</w:t>
      </w:r>
      <w:r>
        <w:rPr>
          <w:rFonts w:hint="eastAsia"/>
          <w:color w:val="000000" w:themeColor="text1"/>
          <w:highlight w:val="none"/>
          <w:u w:val="single"/>
          <w14:textFill>
            <w14:solidFill>
              <w14:schemeClr w14:val="tx1"/>
            </w14:solidFill>
          </w14:textFill>
        </w:rPr>
        <w:t>拍照，</w:t>
      </w:r>
      <w:r>
        <w:rPr>
          <w:rFonts w:hint="eastAsia" w:ascii="宋体" w:hAnsi="宋体" w:eastAsia="宋体" w:cs="宋体"/>
          <w:color w:val="000000" w:themeColor="text1"/>
          <w:highlight w:val="none"/>
          <w:u w:val="single"/>
          <w14:textFill>
            <w14:solidFill>
              <w14:schemeClr w14:val="tx1"/>
            </w14:solidFill>
          </w14:textFill>
        </w:rPr>
        <w:t>没</w:t>
      </w:r>
      <w:r>
        <w:rPr>
          <w:rFonts w:hint="eastAsia"/>
          <w:color w:val="000000" w:themeColor="text1"/>
          <w:highlight w:val="none"/>
          <w:u w:val="single"/>
          <w14:textFill>
            <w14:solidFill>
              <w14:schemeClr w14:val="tx1"/>
            </w14:solidFill>
          </w14:textFill>
        </w:rPr>
        <w:t>有</w:t>
      </w:r>
      <w:r>
        <w:rPr>
          <w:rFonts w:hint="eastAsia" w:ascii="宋体" w:hAnsi="宋体" w:eastAsia="宋体" w:cs="宋体"/>
          <w:color w:val="000000" w:themeColor="text1"/>
          <w:highlight w:val="none"/>
          <w:u w:val="single"/>
          <w14:textFill>
            <w14:solidFill>
              <w14:schemeClr w14:val="tx1"/>
            </w14:solidFill>
          </w14:textFill>
        </w:rPr>
        <w:t>发</w:t>
      </w:r>
      <w:r>
        <w:rPr>
          <w:rFonts w:hint="eastAsia"/>
          <w:color w:val="000000" w:themeColor="text1"/>
          <w:highlight w:val="none"/>
          <w:u w:val="single"/>
          <w14:textFill>
            <w14:solidFill>
              <w14:schemeClr w14:val="tx1"/>
            </w14:solidFill>
          </w14:textFill>
        </w:rPr>
        <w:t>包人、</w:t>
      </w:r>
      <w:r>
        <w:rPr>
          <w:rFonts w:hint="eastAsia" w:ascii="宋体" w:hAnsi="宋体" w:eastAsia="宋体" w:cs="宋体"/>
          <w:color w:val="000000" w:themeColor="text1"/>
          <w:highlight w:val="none"/>
          <w:u w:val="single"/>
          <w14:textFill>
            <w14:solidFill>
              <w14:schemeClr w14:val="tx1"/>
            </w14:solidFill>
          </w14:textFill>
        </w:rPr>
        <w:t>监</w:t>
      </w:r>
      <w:r>
        <w:rPr>
          <w:rFonts w:hint="eastAsia"/>
          <w:color w:val="000000" w:themeColor="text1"/>
          <w:highlight w:val="none"/>
          <w:u w:val="single"/>
          <w14:textFill>
            <w14:solidFill>
              <w14:schemeClr w14:val="tx1"/>
            </w14:solidFill>
          </w14:textFill>
        </w:rPr>
        <w:t>理工程</w:t>
      </w:r>
      <w:r>
        <w:rPr>
          <w:rFonts w:hint="eastAsia" w:ascii="宋体" w:hAnsi="宋体" w:eastAsia="宋体" w:cs="宋体"/>
          <w:color w:val="000000" w:themeColor="text1"/>
          <w:highlight w:val="none"/>
          <w:u w:val="single"/>
          <w14:textFill>
            <w14:solidFill>
              <w14:schemeClr w14:val="tx1"/>
            </w14:solidFill>
          </w14:textFill>
        </w:rPr>
        <w:t>师</w:t>
      </w:r>
      <w:r>
        <w:rPr>
          <w:rFonts w:hint="eastAsia"/>
          <w:color w:val="000000" w:themeColor="text1"/>
          <w:highlight w:val="none"/>
          <w:u w:val="single"/>
          <w14:textFill>
            <w14:solidFill>
              <w14:schemeClr w14:val="tx1"/>
            </w14:solidFill>
          </w14:textFill>
        </w:rPr>
        <w:t>和</w:t>
      </w:r>
      <w:r>
        <w:rPr>
          <w:rFonts w:hint="eastAsia" w:ascii="宋体" w:hAnsi="宋体" w:eastAsia="宋体" w:cs="宋体"/>
          <w:color w:val="000000" w:themeColor="text1"/>
          <w:highlight w:val="none"/>
          <w:u w:val="single"/>
          <w14:textFill>
            <w14:solidFill>
              <w14:schemeClr w14:val="tx1"/>
            </w14:solidFill>
          </w14:textFill>
        </w:rPr>
        <w:t>质</w:t>
      </w:r>
      <w:r>
        <w:rPr>
          <w:rFonts w:hint="eastAsia"/>
          <w:color w:val="000000" w:themeColor="text1"/>
          <w:highlight w:val="none"/>
          <w:u w:val="single"/>
          <w14:textFill>
            <w14:solidFill>
              <w14:schemeClr w14:val="tx1"/>
            </w14:solidFill>
          </w14:textFill>
        </w:rPr>
        <w:t>量</w:t>
      </w:r>
      <w:r>
        <w:rPr>
          <w:rFonts w:hint="eastAsia" w:ascii="宋体" w:hAnsi="宋体" w:eastAsia="宋体" w:cs="宋体"/>
          <w:color w:val="000000" w:themeColor="text1"/>
          <w:highlight w:val="none"/>
          <w:u w:val="single"/>
          <w14:textFill>
            <w14:solidFill>
              <w14:schemeClr w14:val="tx1"/>
            </w14:solidFill>
          </w14:textFill>
        </w:rPr>
        <w:t>监</w:t>
      </w:r>
      <w:r>
        <w:rPr>
          <w:rFonts w:hint="eastAsia"/>
          <w:color w:val="000000" w:themeColor="text1"/>
          <w:highlight w:val="none"/>
          <w:u w:val="single"/>
          <w14:textFill>
            <w14:solidFill>
              <w14:schemeClr w14:val="tx1"/>
            </w14:solidFill>
          </w14:textFill>
        </w:rPr>
        <w:t>督站的批准，均不得</w:t>
      </w:r>
      <w:r>
        <w:rPr>
          <w:rFonts w:hint="eastAsia" w:ascii="宋体" w:hAnsi="宋体" w:eastAsia="宋体" w:cs="宋体"/>
          <w:color w:val="000000" w:themeColor="text1"/>
          <w:highlight w:val="none"/>
          <w:u w:val="single"/>
          <w14:textFill>
            <w14:solidFill>
              <w14:schemeClr w14:val="tx1"/>
            </w14:solidFill>
          </w14:textFill>
        </w:rPr>
        <w:t>隐</w:t>
      </w:r>
      <w:r>
        <w:rPr>
          <w:rFonts w:hint="eastAsia"/>
          <w:color w:val="000000" w:themeColor="text1"/>
          <w:highlight w:val="none"/>
          <w:u w:val="single"/>
          <w14:textFill>
            <w14:solidFill>
              <w14:schemeClr w14:val="tx1"/>
            </w14:solidFill>
          </w14:textFill>
        </w:rPr>
        <w:t>蔽或</w:t>
      </w:r>
      <w:r>
        <w:rPr>
          <w:rFonts w:hint="eastAsia" w:ascii="宋体" w:hAnsi="宋体" w:eastAsia="宋体" w:cs="宋体"/>
          <w:color w:val="000000" w:themeColor="text1"/>
          <w:highlight w:val="none"/>
          <w:u w:val="single"/>
          <w14:textFill>
            <w14:solidFill>
              <w14:schemeClr w14:val="tx1"/>
            </w14:solidFill>
          </w14:textFill>
        </w:rPr>
        <w:t>验</w:t>
      </w:r>
      <w:r>
        <w:rPr>
          <w:rFonts w:hint="eastAsia"/>
          <w:color w:val="000000" w:themeColor="text1"/>
          <w:highlight w:val="none"/>
          <w:u w:val="single"/>
          <w14:textFill>
            <w14:solidFill>
              <w14:schemeClr w14:val="tx1"/>
            </w14:solidFill>
          </w14:textFill>
        </w:rPr>
        <w:t>收。</w:t>
      </w:r>
      <w:r>
        <w:rPr>
          <w:rFonts w:hint="eastAsia" w:ascii="宋体" w:hAnsi="宋体" w:eastAsia="宋体" w:cs="宋体"/>
          <w:color w:val="000000" w:themeColor="text1"/>
          <w:highlight w:val="none"/>
          <w:u w:val="single"/>
          <w14:textFill>
            <w14:solidFill>
              <w14:schemeClr w14:val="tx1"/>
            </w14:solidFill>
          </w14:textFill>
        </w:rPr>
        <w:t>对</w:t>
      </w:r>
      <w:r>
        <w:rPr>
          <w:rFonts w:hint="eastAsia"/>
          <w:color w:val="000000" w:themeColor="text1"/>
          <w:highlight w:val="none"/>
          <w:u w:val="single"/>
          <w14:textFill>
            <w14:solidFill>
              <w14:schemeClr w14:val="tx1"/>
            </w14:solidFill>
          </w14:textFill>
        </w:rPr>
        <w:t>相</w:t>
      </w:r>
      <w:r>
        <w:rPr>
          <w:rFonts w:hint="eastAsia" w:ascii="宋体" w:hAnsi="宋体" w:eastAsia="宋体" w:cs="宋体"/>
          <w:color w:val="000000" w:themeColor="text1"/>
          <w:highlight w:val="none"/>
          <w:u w:val="single"/>
          <w14:textFill>
            <w14:solidFill>
              <w14:schemeClr w14:val="tx1"/>
            </w14:solidFill>
          </w14:textFill>
        </w:rPr>
        <w:t>关单</w:t>
      </w:r>
      <w:r>
        <w:rPr>
          <w:rFonts w:hint="eastAsia"/>
          <w:color w:val="000000" w:themeColor="text1"/>
          <w:highlight w:val="none"/>
          <w:u w:val="single"/>
          <w14:textFill>
            <w14:solidFill>
              <w14:schemeClr w14:val="tx1"/>
            </w14:solidFill>
          </w14:textFill>
        </w:rPr>
        <w:t>位所提出涉及工程</w:t>
      </w:r>
      <w:r>
        <w:rPr>
          <w:rFonts w:hint="eastAsia" w:ascii="宋体" w:hAnsi="宋体" w:eastAsia="宋体" w:cs="宋体"/>
          <w:color w:val="000000" w:themeColor="text1"/>
          <w:highlight w:val="none"/>
          <w:u w:val="single"/>
          <w14:textFill>
            <w14:solidFill>
              <w14:schemeClr w14:val="tx1"/>
            </w14:solidFill>
          </w14:textFill>
        </w:rPr>
        <w:t>质</w:t>
      </w:r>
      <w:r>
        <w:rPr>
          <w:rFonts w:hint="eastAsia"/>
          <w:color w:val="000000" w:themeColor="text1"/>
          <w:highlight w:val="none"/>
          <w:u w:val="single"/>
          <w14:textFill>
            <w14:solidFill>
              <w14:schemeClr w14:val="tx1"/>
            </w14:solidFill>
          </w14:textFill>
        </w:rPr>
        <w:t>量、安全管理等存在</w:t>
      </w:r>
      <w:r>
        <w:rPr>
          <w:rFonts w:hint="eastAsia" w:ascii="宋体" w:hAnsi="宋体" w:eastAsia="宋体" w:cs="宋体"/>
          <w:color w:val="000000" w:themeColor="text1"/>
          <w:highlight w:val="none"/>
          <w:u w:val="single"/>
          <w14:textFill>
            <w14:solidFill>
              <w14:schemeClr w14:val="tx1"/>
            </w14:solidFill>
          </w14:textFill>
        </w:rPr>
        <w:t>问题时</w:t>
      </w:r>
      <w:r>
        <w:rPr>
          <w:rFonts w:hint="eastAsia"/>
          <w:color w:val="000000" w:themeColor="text1"/>
          <w:highlight w:val="none"/>
          <w:u w:val="single"/>
          <w14:textFill>
            <w14:solidFill>
              <w14:schemeClr w14:val="tx1"/>
            </w14:solidFill>
          </w14:textFill>
        </w:rPr>
        <w:t>，必</w:t>
      </w:r>
      <w:r>
        <w:rPr>
          <w:rFonts w:hint="eastAsia" w:ascii="宋体" w:hAnsi="宋体" w:eastAsia="宋体" w:cs="宋体"/>
          <w:color w:val="000000" w:themeColor="text1"/>
          <w:highlight w:val="none"/>
          <w:u w:val="single"/>
          <w14:textFill>
            <w14:solidFill>
              <w14:schemeClr w14:val="tx1"/>
            </w14:solidFill>
          </w14:textFill>
        </w:rPr>
        <w:t>须进</w:t>
      </w:r>
      <w:r>
        <w:rPr>
          <w:rFonts w:hint="eastAsia"/>
          <w:color w:val="000000" w:themeColor="text1"/>
          <w:highlight w:val="none"/>
          <w:u w:val="single"/>
          <w14:textFill>
            <w14:solidFill>
              <w14:schemeClr w14:val="tx1"/>
            </w14:solidFill>
          </w14:textFill>
        </w:rPr>
        <w:t>行整改，承包人</w:t>
      </w:r>
      <w:r>
        <w:rPr>
          <w:rFonts w:hint="eastAsia" w:ascii="宋体" w:hAnsi="宋体" w:eastAsia="宋体" w:cs="宋体"/>
          <w:color w:val="000000" w:themeColor="text1"/>
          <w:highlight w:val="none"/>
          <w:u w:val="single"/>
          <w14:textFill>
            <w14:solidFill>
              <w14:schemeClr w14:val="tx1"/>
            </w14:solidFill>
          </w14:textFill>
        </w:rPr>
        <w:t>应</w:t>
      </w:r>
      <w:r>
        <w:rPr>
          <w:rFonts w:hint="eastAsia"/>
          <w:color w:val="000000" w:themeColor="text1"/>
          <w:highlight w:val="none"/>
          <w:u w:val="single"/>
          <w14:textFill>
            <w14:solidFill>
              <w14:schemeClr w14:val="tx1"/>
            </w14:solidFill>
          </w14:textFill>
        </w:rPr>
        <w:t>在</w:t>
      </w:r>
      <w:r>
        <w:rPr>
          <w:rFonts w:hint="eastAsia" w:ascii="宋体" w:hAnsi="宋体" w:eastAsia="宋体" w:cs="宋体"/>
          <w:color w:val="000000" w:themeColor="text1"/>
          <w:highlight w:val="none"/>
          <w:u w:val="single"/>
          <w14:textFill>
            <w14:solidFill>
              <w14:schemeClr w14:val="tx1"/>
            </w14:solidFill>
          </w14:textFill>
        </w:rPr>
        <w:t>监</w:t>
      </w:r>
      <w:r>
        <w:rPr>
          <w:rFonts w:hint="eastAsia"/>
          <w:color w:val="000000" w:themeColor="text1"/>
          <w:highlight w:val="none"/>
          <w:u w:val="single"/>
          <w14:textFill>
            <w14:solidFill>
              <w14:schemeClr w14:val="tx1"/>
            </w14:solidFill>
          </w14:textFill>
        </w:rPr>
        <w:t>理人及相</w:t>
      </w:r>
      <w:r>
        <w:rPr>
          <w:rFonts w:hint="eastAsia" w:ascii="宋体" w:hAnsi="宋体" w:eastAsia="宋体" w:cs="宋体"/>
          <w:color w:val="000000" w:themeColor="text1"/>
          <w:highlight w:val="none"/>
          <w:u w:val="single"/>
          <w14:textFill>
            <w14:solidFill>
              <w14:schemeClr w14:val="tx1"/>
            </w14:solidFill>
          </w14:textFill>
        </w:rPr>
        <w:t>关</w:t>
      </w:r>
      <w:r>
        <w:rPr>
          <w:rFonts w:hint="eastAsia"/>
          <w:color w:val="000000" w:themeColor="text1"/>
          <w:highlight w:val="none"/>
          <w:u w:val="single"/>
          <w14:textFill>
            <w14:solidFill>
              <w14:schemeClr w14:val="tx1"/>
            </w14:solidFill>
          </w14:textFill>
        </w:rPr>
        <w:t>人</w:t>
      </w:r>
      <w:r>
        <w:rPr>
          <w:rFonts w:hint="eastAsia" w:ascii="宋体" w:hAnsi="宋体" w:eastAsia="宋体" w:cs="宋体"/>
          <w:color w:val="000000" w:themeColor="text1"/>
          <w:highlight w:val="none"/>
          <w:u w:val="single"/>
          <w14:textFill>
            <w14:solidFill>
              <w14:schemeClr w14:val="tx1"/>
            </w14:solidFill>
          </w14:textFill>
        </w:rPr>
        <w:t>员</w:t>
      </w:r>
      <w:r>
        <w:rPr>
          <w:rFonts w:hint="eastAsia"/>
          <w:color w:val="000000" w:themeColor="text1"/>
          <w:highlight w:val="none"/>
          <w:u w:val="single"/>
          <w14:textFill>
            <w14:solidFill>
              <w14:schemeClr w14:val="tx1"/>
            </w14:solidFill>
          </w14:textFill>
        </w:rPr>
        <w:t>指示的</w:t>
      </w:r>
      <w:r>
        <w:rPr>
          <w:rFonts w:hint="eastAsia" w:ascii="宋体" w:hAnsi="宋体" w:eastAsia="宋体" w:cs="宋体"/>
          <w:color w:val="000000" w:themeColor="text1"/>
          <w:highlight w:val="none"/>
          <w:u w:val="single"/>
          <w14:textFill>
            <w14:solidFill>
              <w14:schemeClr w14:val="tx1"/>
            </w14:solidFill>
          </w14:textFill>
        </w:rPr>
        <w:t>时间内</w:t>
      </w:r>
      <w:r>
        <w:rPr>
          <w:rFonts w:hint="eastAsia"/>
          <w:color w:val="000000" w:themeColor="text1"/>
          <w:highlight w:val="none"/>
          <w:u w:val="single"/>
          <w14:textFill>
            <w14:solidFill>
              <w14:schemeClr w14:val="tx1"/>
            </w14:solidFill>
          </w14:textFill>
        </w:rPr>
        <w:t>修整返工后，由</w:t>
      </w:r>
      <w:r>
        <w:rPr>
          <w:rFonts w:hint="eastAsia" w:ascii="宋体" w:hAnsi="宋体" w:eastAsia="宋体" w:cs="宋体"/>
          <w:color w:val="000000" w:themeColor="text1"/>
          <w:highlight w:val="none"/>
          <w:u w:val="single"/>
          <w14:textFill>
            <w14:solidFill>
              <w14:schemeClr w14:val="tx1"/>
            </w14:solidFill>
          </w14:textFill>
        </w:rPr>
        <w:t>监</w:t>
      </w:r>
      <w:r>
        <w:rPr>
          <w:rFonts w:hint="eastAsia"/>
          <w:color w:val="000000" w:themeColor="text1"/>
          <w:highlight w:val="none"/>
          <w:u w:val="single"/>
          <w14:textFill>
            <w14:solidFill>
              <w14:schemeClr w14:val="tx1"/>
            </w14:solidFill>
          </w14:textFill>
        </w:rPr>
        <w:t>理人及相</w:t>
      </w:r>
      <w:r>
        <w:rPr>
          <w:rFonts w:hint="eastAsia" w:ascii="宋体" w:hAnsi="宋体" w:eastAsia="宋体" w:cs="宋体"/>
          <w:color w:val="000000" w:themeColor="text1"/>
          <w:highlight w:val="none"/>
          <w:u w:val="single"/>
          <w14:textFill>
            <w14:solidFill>
              <w14:schemeClr w14:val="tx1"/>
            </w14:solidFill>
          </w14:textFill>
        </w:rPr>
        <w:t>关</w:t>
      </w:r>
      <w:r>
        <w:rPr>
          <w:rFonts w:hint="eastAsia"/>
          <w:color w:val="000000" w:themeColor="text1"/>
          <w:highlight w:val="none"/>
          <w:u w:val="single"/>
          <w14:textFill>
            <w14:solidFill>
              <w14:schemeClr w14:val="tx1"/>
            </w14:solidFill>
          </w14:textFill>
        </w:rPr>
        <w:t>人</w:t>
      </w:r>
      <w:r>
        <w:rPr>
          <w:rFonts w:hint="eastAsia" w:ascii="宋体" w:hAnsi="宋体" w:eastAsia="宋体" w:cs="宋体"/>
          <w:color w:val="000000" w:themeColor="text1"/>
          <w:highlight w:val="none"/>
          <w:u w:val="single"/>
          <w14:textFill>
            <w14:solidFill>
              <w14:schemeClr w14:val="tx1"/>
            </w14:solidFill>
          </w14:textFill>
        </w:rPr>
        <w:t>员</w:t>
      </w:r>
      <w:r>
        <w:rPr>
          <w:rFonts w:hint="eastAsia"/>
          <w:color w:val="000000" w:themeColor="text1"/>
          <w:highlight w:val="none"/>
          <w:u w:val="single"/>
          <w14:textFill>
            <w14:solidFill>
              <w14:schemeClr w14:val="tx1"/>
            </w14:solidFill>
          </w14:textFill>
        </w:rPr>
        <w:t>重新</w:t>
      </w:r>
      <w:r>
        <w:rPr>
          <w:rFonts w:hint="eastAsia" w:ascii="宋体" w:hAnsi="宋体" w:eastAsia="宋体" w:cs="宋体"/>
          <w:color w:val="000000" w:themeColor="text1"/>
          <w:highlight w:val="none"/>
          <w:u w:val="single"/>
          <w14:textFill>
            <w14:solidFill>
              <w14:schemeClr w14:val="tx1"/>
            </w14:solidFill>
          </w14:textFill>
        </w:rPr>
        <w:t>检查</w:t>
      </w:r>
      <w:r>
        <w:rPr>
          <w:rFonts w:hint="eastAsia"/>
          <w:color w:val="000000" w:themeColor="text1"/>
          <w:highlight w:val="none"/>
          <w:u w:val="single"/>
          <w14:textFill>
            <w14:solidFill>
              <w14:schemeClr w14:val="tx1"/>
            </w14:solidFill>
          </w14:textFill>
        </w:rPr>
        <w:t>。否</w:t>
      </w:r>
      <w:r>
        <w:rPr>
          <w:rFonts w:hint="eastAsia" w:ascii="宋体" w:hAnsi="宋体" w:eastAsia="宋体" w:cs="宋体"/>
          <w:color w:val="000000" w:themeColor="text1"/>
          <w:highlight w:val="none"/>
          <w:u w:val="single"/>
          <w14:textFill>
            <w14:solidFill>
              <w14:schemeClr w14:val="tx1"/>
            </w14:solidFill>
          </w14:textFill>
        </w:rPr>
        <w:t>则发</w:t>
      </w:r>
      <w:r>
        <w:rPr>
          <w:rFonts w:hint="eastAsia"/>
          <w:color w:val="000000" w:themeColor="text1"/>
          <w:highlight w:val="none"/>
          <w:u w:val="single"/>
          <w14:textFill>
            <w14:solidFill>
              <w14:schemeClr w14:val="tx1"/>
            </w14:solidFill>
          </w14:textFill>
        </w:rPr>
        <w:t>包人按</w:t>
      </w:r>
      <w:r>
        <w:rPr>
          <w:rFonts w:hint="eastAsia" w:ascii="宋体" w:hAnsi="宋体" w:eastAsia="宋体" w:cs="宋体"/>
          <w:color w:val="000000" w:themeColor="text1"/>
          <w:highlight w:val="none"/>
          <w:u w:val="single"/>
          <w14:textFill>
            <w14:solidFill>
              <w14:schemeClr w14:val="tx1"/>
            </w14:solidFill>
          </w14:textFill>
        </w:rPr>
        <w:t>规</w:t>
      </w:r>
      <w:r>
        <w:rPr>
          <w:rFonts w:hint="eastAsia"/>
          <w:color w:val="000000" w:themeColor="text1"/>
          <w:highlight w:val="none"/>
          <w:u w:val="single"/>
          <w14:textFill>
            <w14:solidFill>
              <w14:schemeClr w14:val="tx1"/>
            </w14:solidFill>
          </w14:textFill>
        </w:rPr>
        <w:t>定有</w:t>
      </w:r>
      <w:r>
        <w:rPr>
          <w:rFonts w:hint="eastAsia" w:ascii="宋体" w:hAnsi="宋体" w:eastAsia="宋体" w:cs="宋体"/>
          <w:color w:val="000000" w:themeColor="text1"/>
          <w:highlight w:val="none"/>
          <w:u w:val="single"/>
          <w14:textFill>
            <w14:solidFill>
              <w14:schemeClr w14:val="tx1"/>
            </w14:solidFill>
          </w14:textFill>
        </w:rPr>
        <w:t>权进</w:t>
      </w:r>
      <w:r>
        <w:rPr>
          <w:rFonts w:hint="eastAsia"/>
          <w:color w:val="000000" w:themeColor="text1"/>
          <w:highlight w:val="none"/>
          <w:u w:val="single"/>
          <w14:textFill>
            <w14:solidFill>
              <w14:schemeClr w14:val="tx1"/>
            </w14:solidFill>
          </w14:textFill>
        </w:rPr>
        <w:t>行</w:t>
      </w:r>
      <w:r>
        <w:rPr>
          <w:rFonts w:hint="eastAsia" w:ascii="宋体" w:hAnsi="宋体" w:eastAsia="宋体" w:cs="宋体"/>
          <w:color w:val="000000" w:themeColor="text1"/>
          <w:highlight w:val="none"/>
          <w:u w:val="single"/>
          <w14:textFill>
            <w14:solidFill>
              <w14:schemeClr w14:val="tx1"/>
            </w14:solidFill>
          </w14:textFill>
        </w:rPr>
        <w:t>经济处罚</w:t>
      </w:r>
      <w:r>
        <w:rPr>
          <w:rFonts w:hint="eastAsia"/>
          <w:color w:val="000000" w:themeColor="text1"/>
          <w:highlight w:val="none"/>
          <w:u w:val="single"/>
          <w14:textFill>
            <w14:solidFill>
              <w14:schemeClr w14:val="tx1"/>
            </w14:solidFill>
          </w14:textFill>
        </w:rPr>
        <w:t>。</w:t>
      </w:r>
    </w:p>
    <w:p>
      <w:pPr>
        <w:spacing w:line="420" w:lineRule="exact"/>
        <w:ind w:firstLine="440" w:firstLineChars="200"/>
        <w:rPr>
          <w:rFonts w:cs="Times New Roman"/>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监</w:t>
      </w:r>
      <w:r>
        <w:rPr>
          <w:rFonts w:hint="eastAsia"/>
          <w:color w:val="000000" w:themeColor="text1"/>
          <w:highlight w:val="none"/>
          <w14:textFill>
            <w14:solidFill>
              <w14:schemeClr w14:val="tx1"/>
            </w14:solidFill>
          </w14:textFill>
        </w:rPr>
        <w:t>理人不能按</w:t>
      </w:r>
      <w:r>
        <w:rPr>
          <w:rFonts w:hint="eastAsia" w:ascii="宋体" w:hAnsi="宋体" w:eastAsia="宋体" w:cs="宋体"/>
          <w:color w:val="000000" w:themeColor="text1"/>
          <w:highlight w:val="none"/>
          <w14:textFill>
            <w14:solidFill>
              <w14:schemeClr w14:val="tx1"/>
            </w14:solidFill>
          </w14:textFill>
        </w:rPr>
        <w:t>时进</w:t>
      </w:r>
      <w:r>
        <w:rPr>
          <w:rFonts w:hint="eastAsia"/>
          <w:color w:val="000000" w:themeColor="text1"/>
          <w:highlight w:val="none"/>
          <w14:textFill>
            <w14:solidFill>
              <w14:schemeClr w14:val="tx1"/>
            </w14:solidFill>
          </w14:textFill>
        </w:rPr>
        <w:t>行</w:t>
      </w:r>
      <w:r>
        <w:rPr>
          <w:rFonts w:hint="eastAsia" w:ascii="宋体" w:hAnsi="宋体" w:eastAsia="宋体" w:cs="宋体"/>
          <w:color w:val="000000" w:themeColor="text1"/>
          <w:highlight w:val="none"/>
          <w14:textFill>
            <w14:solidFill>
              <w14:schemeClr w14:val="tx1"/>
            </w14:solidFill>
          </w14:textFill>
        </w:rPr>
        <w:t>检查时</w:t>
      </w:r>
      <w:r>
        <w:rPr>
          <w:rFonts w:hint="eastAsia"/>
          <w:color w:val="000000" w:themeColor="text1"/>
          <w:highlight w:val="none"/>
          <w14:textFill>
            <w14:solidFill>
              <w14:schemeClr w14:val="tx1"/>
            </w14:solidFill>
          </w14:textFill>
        </w:rPr>
        <w:t>，</w:t>
      </w:r>
      <w:r>
        <w:rPr>
          <w:rFonts w:hint="eastAsia" w:ascii="宋体" w:hAnsi="宋体" w:eastAsia="宋体" w:cs="宋体"/>
          <w:color w:val="000000" w:themeColor="text1"/>
          <w:highlight w:val="none"/>
          <w14:textFill>
            <w14:solidFill>
              <w14:schemeClr w14:val="tx1"/>
            </w14:solidFill>
          </w14:textFill>
        </w:rPr>
        <w:t>应</w:t>
      </w:r>
      <w:r>
        <w:rPr>
          <w:rFonts w:hint="eastAsia"/>
          <w:color w:val="000000" w:themeColor="text1"/>
          <w:highlight w:val="none"/>
          <w14:textFill>
            <w14:solidFill>
              <w14:schemeClr w14:val="tx1"/>
            </w14:solidFill>
          </w14:textFill>
        </w:rPr>
        <w:t>提前</w:t>
      </w:r>
      <w:r>
        <w:rPr>
          <w:color w:val="000000" w:themeColor="text1"/>
          <w:highlight w:val="none"/>
          <w:u w:val="single"/>
          <w14:textFill>
            <w14:solidFill>
              <w14:schemeClr w14:val="tx1"/>
            </w14:solidFill>
          </w14:textFill>
        </w:rPr>
        <w:t>24</w:t>
      </w:r>
      <w:r>
        <w:rPr>
          <w:rFonts w:hint="eastAsia"/>
          <w:color w:val="000000" w:themeColor="text1"/>
          <w:highlight w:val="none"/>
          <w14:textFill>
            <w14:solidFill>
              <w14:schemeClr w14:val="tx1"/>
            </w14:solidFill>
          </w14:textFill>
        </w:rPr>
        <w:t>小</w:t>
      </w:r>
      <w:r>
        <w:rPr>
          <w:rFonts w:hint="eastAsia" w:ascii="宋体" w:hAnsi="宋体" w:eastAsia="宋体" w:cs="宋体"/>
          <w:color w:val="000000" w:themeColor="text1"/>
          <w:highlight w:val="none"/>
          <w14:textFill>
            <w14:solidFill>
              <w14:schemeClr w14:val="tx1"/>
            </w14:solidFill>
          </w14:textFill>
        </w:rPr>
        <w:t>时</w:t>
      </w:r>
      <w:r>
        <w:rPr>
          <w:rFonts w:hint="eastAsia"/>
          <w:color w:val="000000" w:themeColor="text1"/>
          <w:highlight w:val="none"/>
          <w14:textFill>
            <w14:solidFill>
              <w14:schemeClr w14:val="tx1"/>
            </w14:solidFill>
          </w14:textFill>
        </w:rPr>
        <w:t>提交</w:t>
      </w:r>
      <w:r>
        <w:rPr>
          <w:rFonts w:hint="eastAsia" w:ascii="宋体" w:hAnsi="宋体" w:eastAsia="宋体" w:cs="宋体"/>
          <w:color w:val="000000" w:themeColor="text1"/>
          <w:highlight w:val="none"/>
          <w14:textFill>
            <w14:solidFill>
              <w14:schemeClr w14:val="tx1"/>
            </w14:solidFill>
          </w14:textFill>
        </w:rPr>
        <w:t>书</w:t>
      </w:r>
      <w:r>
        <w:rPr>
          <w:rFonts w:hint="eastAsia"/>
          <w:color w:val="000000" w:themeColor="text1"/>
          <w:highlight w:val="none"/>
          <w14:textFill>
            <w14:solidFill>
              <w14:schemeClr w14:val="tx1"/>
            </w14:solidFill>
          </w14:textFill>
        </w:rPr>
        <w:t>面延期要求。</w:t>
      </w:r>
    </w:p>
    <w:p>
      <w:pPr>
        <w:spacing w:line="420" w:lineRule="exact"/>
        <w:ind w:firstLine="440" w:firstLineChars="200"/>
        <w:rPr>
          <w:rFonts w:cs="Times New Roman"/>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关</w:t>
      </w:r>
      <w:r>
        <w:rPr>
          <w:rFonts w:hint="eastAsia"/>
          <w:color w:val="000000" w:themeColor="text1"/>
          <w:highlight w:val="none"/>
          <w14:textFill>
            <w14:solidFill>
              <w14:schemeClr w14:val="tx1"/>
            </w14:solidFill>
          </w14:textFill>
        </w:rPr>
        <w:t>于延期最</w:t>
      </w:r>
      <w:r>
        <w:rPr>
          <w:rFonts w:hint="eastAsia" w:ascii="宋体" w:hAnsi="宋体" w:eastAsia="宋体" w:cs="宋体"/>
          <w:color w:val="000000" w:themeColor="text1"/>
          <w:highlight w:val="none"/>
          <w14:textFill>
            <w14:solidFill>
              <w14:schemeClr w14:val="tx1"/>
            </w14:solidFill>
          </w14:textFill>
        </w:rPr>
        <w:t>长</w:t>
      </w:r>
      <w:r>
        <w:rPr>
          <w:rFonts w:hint="eastAsia"/>
          <w:color w:val="000000" w:themeColor="text1"/>
          <w:highlight w:val="none"/>
          <w14:textFill>
            <w14:solidFill>
              <w14:schemeClr w14:val="tx1"/>
            </w14:solidFill>
          </w14:textFill>
        </w:rPr>
        <w:t>不得超</w:t>
      </w:r>
      <w:r>
        <w:rPr>
          <w:rFonts w:hint="eastAsia" w:ascii="宋体" w:hAnsi="宋体" w:eastAsia="宋体" w:cs="宋体"/>
          <w:color w:val="000000" w:themeColor="text1"/>
          <w:highlight w:val="none"/>
          <w14:textFill>
            <w14:solidFill>
              <w14:schemeClr w14:val="tx1"/>
            </w14:solidFill>
          </w14:textFill>
        </w:rPr>
        <w:t>过</w:t>
      </w:r>
      <w:r>
        <w:rPr>
          <w:rFonts w:hint="eastAsia"/>
          <w:color w:val="000000" w:themeColor="text1"/>
          <w:highlight w:val="none"/>
          <w14:textFill>
            <w14:solidFill>
              <w14:schemeClr w14:val="tx1"/>
            </w14:solidFill>
          </w14:textFill>
        </w:rPr>
        <w:t>：</w:t>
      </w:r>
      <w:r>
        <w:rPr>
          <w:color w:val="000000" w:themeColor="text1"/>
          <w:highlight w:val="none"/>
          <w:u w:val="single"/>
          <w14:textFill>
            <w14:solidFill>
              <w14:schemeClr w14:val="tx1"/>
            </w14:solidFill>
          </w14:textFill>
        </w:rPr>
        <w:t>48</w:t>
      </w:r>
      <w:r>
        <w:rPr>
          <w:rFonts w:hint="eastAsia"/>
          <w:color w:val="000000" w:themeColor="text1"/>
          <w:highlight w:val="none"/>
          <w14:textFill>
            <w14:solidFill>
              <w14:schemeClr w14:val="tx1"/>
            </w14:solidFill>
          </w14:textFill>
        </w:rPr>
        <w:t>小</w:t>
      </w:r>
      <w:r>
        <w:rPr>
          <w:rFonts w:hint="eastAsia" w:ascii="宋体" w:hAnsi="宋体" w:eastAsia="宋体" w:cs="宋体"/>
          <w:color w:val="000000" w:themeColor="text1"/>
          <w:highlight w:val="none"/>
          <w14:textFill>
            <w14:solidFill>
              <w14:schemeClr w14:val="tx1"/>
            </w14:solidFill>
          </w14:textFill>
        </w:rPr>
        <w:t>时</w:t>
      </w:r>
      <w:r>
        <w:rPr>
          <w:rFonts w:hint="eastAsia"/>
          <w:color w:val="000000" w:themeColor="text1"/>
          <w:highlight w:val="none"/>
          <w14:textFill>
            <w14:solidFill>
              <w14:schemeClr w14:val="tx1"/>
            </w14:solidFill>
          </w14:textFill>
        </w:rPr>
        <w:t>。</w:t>
      </w:r>
    </w:p>
    <w:p>
      <w:pPr>
        <w:pStyle w:val="72"/>
        <w:jc w:val="left"/>
        <w:outlineLvl w:val="9"/>
        <w:rPr>
          <w:rFonts w:cs="Times New Roman"/>
          <w:color w:val="000000" w:themeColor="text1"/>
          <w:highlight w:val="none"/>
          <w14:textFill>
            <w14:solidFill>
              <w14:schemeClr w14:val="tx1"/>
            </w14:solidFill>
          </w14:textFill>
        </w:rPr>
      </w:pPr>
      <w:bookmarkStart w:id="1737" w:name="_Toc10500"/>
      <w:bookmarkStart w:id="1738" w:name="_Toc403578953"/>
      <w:bookmarkStart w:id="1739" w:name="_Toc373478366"/>
      <w:bookmarkStart w:id="1740" w:name="_Toc4462"/>
      <w:bookmarkStart w:id="1741" w:name="_Toc485213349"/>
      <w:bookmarkStart w:id="1742" w:name="_Toc389065285"/>
      <w:bookmarkStart w:id="1743" w:name="_Toc351203638"/>
      <w:bookmarkStart w:id="1744" w:name="_Toc430355393"/>
      <w:bookmarkStart w:id="1745" w:name="_Toc429557912"/>
      <w:bookmarkStart w:id="1746" w:name="_Toc7395"/>
      <w:bookmarkStart w:id="1747" w:name="_Toc373227719"/>
      <w:bookmarkStart w:id="1748" w:name="_Toc418061772"/>
      <w:r>
        <w:rPr>
          <w:color w:val="000000" w:themeColor="text1"/>
          <w:highlight w:val="none"/>
          <w14:textFill>
            <w14:solidFill>
              <w14:schemeClr w14:val="tx1"/>
            </w14:solidFill>
          </w14:textFill>
        </w:rPr>
        <w:t xml:space="preserve">6. </w:t>
      </w:r>
      <w:r>
        <w:rPr>
          <w:rFonts w:hint="eastAsia"/>
          <w:color w:val="000000" w:themeColor="text1"/>
          <w:highlight w:val="none"/>
          <w14:textFill>
            <w14:solidFill>
              <w14:schemeClr w14:val="tx1"/>
            </w14:solidFill>
          </w14:textFill>
        </w:rPr>
        <w:t>安全文明施工</w:t>
      </w:r>
      <w:r>
        <w:rPr>
          <w:rFonts w:hint="eastAsia" w:ascii="宋体" w:hAnsi="宋体" w:eastAsia="宋体" w:cs="宋体"/>
          <w:color w:val="000000" w:themeColor="text1"/>
          <w:highlight w:val="none"/>
          <w14:textFill>
            <w14:solidFill>
              <w14:schemeClr w14:val="tx1"/>
            </w14:solidFill>
          </w14:textFill>
        </w:rPr>
        <w:t>与环</w:t>
      </w:r>
      <w:r>
        <w:rPr>
          <w:rFonts w:hint="eastAsia"/>
          <w:color w:val="000000" w:themeColor="text1"/>
          <w:highlight w:val="none"/>
          <w14:textFill>
            <w14:solidFill>
              <w14:schemeClr w14:val="tx1"/>
            </w14:solidFill>
          </w14:textFill>
        </w:rPr>
        <w:t>境保</w:t>
      </w:r>
      <w:r>
        <w:rPr>
          <w:rFonts w:hint="eastAsia" w:ascii="宋体" w:hAnsi="宋体" w:eastAsia="宋体" w:cs="宋体"/>
          <w:color w:val="000000" w:themeColor="text1"/>
          <w:highlight w:val="none"/>
          <w14:textFill>
            <w14:solidFill>
              <w14:schemeClr w14:val="tx1"/>
            </w14:solidFill>
          </w14:textFill>
        </w:rPr>
        <w:t>护</w:t>
      </w:r>
      <w:bookmarkEnd w:id="1737"/>
      <w:bookmarkEnd w:id="1738"/>
      <w:bookmarkEnd w:id="1739"/>
      <w:bookmarkEnd w:id="1740"/>
      <w:bookmarkEnd w:id="1741"/>
      <w:bookmarkEnd w:id="1742"/>
      <w:bookmarkEnd w:id="1743"/>
      <w:bookmarkEnd w:id="1744"/>
      <w:bookmarkEnd w:id="1745"/>
      <w:bookmarkEnd w:id="1746"/>
      <w:bookmarkEnd w:id="1747"/>
      <w:bookmarkEnd w:id="1748"/>
    </w:p>
    <w:p>
      <w:pPr>
        <w:pStyle w:val="72"/>
        <w:jc w:val="left"/>
        <w:outlineLvl w:val="9"/>
        <w:rPr>
          <w:rFonts w:cs="Times New Roman"/>
          <w:color w:val="000000" w:themeColor="text1"/>
          <w:highlight w:val="none"/>
          <w14:textFill>
            <w14:solidFill>
              <w14:schemeClr w14:val="tx1"/>
            </w14:solidFill>
          </w14:textFill>
        </w:rPr>
      </w:pPr>
      <w:bookmarkStart w:id="1749" w:name="_Toc429557913"/>
      <w:bookmarkStart w:id="1750" w:name="_Toc373478367"/>
      <w:bookmarkStart w:id="1751" w:name="_Toc29663"/>
      <w:bookmarkStart w:id="1752" w:name="_Toc430355394"/>
      <w:bookmarkStart w:id="1753" w:name="_Toc9372"/>
      <w:bookmarkStart w:id="1754" w:name="_Toc21302"/>
      <w:bookmarkStart w:id="1755" w:name="_Toc485213350"/>
      <w:bookmarkStart w:id="1756" w:name="_Toc403578954"/>
      <w:bookmarkStart w:id="1757" w:name="_Toc425334273"/>
      <w:bookmarkStart w:id="1758" w:name="_Toc418061773"/>
      <w:bookmarkStart w:id="1759" w:name="_Toc373227720"/>
      <w:bookmarkStart w:id="1760" w:name="_Toc389065286"/>
      <w:r>
        <w:rPr>
          <w:color w:val="000000" w:themeColor="text1"/>
          <w:highlight w:val="none"/>
          <w14:textFill>
            <w14:solidFill>
              <w14:schemeClr w14:val="tx1"/>
            </w14:solidFill>
          </w14:textFill>
        </w:rPr>
        <w:t>6.1</w:t>
      </w:r>
      <w:r>
        <w:rPr>
          <w:rFonts w:hint="eastAsia"/>
          <w:color w:val="000000" w:themeColor="text1"/>
          <w:highlight w:val="none"/>
          <w14:textFill>
            <w14:solidFill>
              <w14:schemeClr w14:val="tx1"/>
            </w14:solidFill>
          </w14:textFill>
        </w:rPr>
        <w:t>安全文明施工</w:t>
      </w:r>
      <w:bookmarkEnd w:id="1749"/>
      <w:bookmarkEnd w:id="1750"/>
      <w:bookmarkEnd w:id="1751"/>
      <w:bookmarkEnd w:id="1752"/>
      <w:bookmarkEnd w:id="1753"/>
      <w:bookmarkEnd w:id="1754"/>
      <w:bookmarkEnd w:id="1755"/>
      <w:bookmarkEnd w:id="1756"/>
      <w:bookmarkEnd w:id="1757"/>
      <w:bookmarkEnd w:id="1758"/>
      <w:bookmarkEnd w:id="1759"/>
      <w:bookmarkEnd w:id="1760"/>
    </w:p>
    <w:p>
      <w:pPr>
        <w:spacing w:line="420" w:lineRule="exact"/>
        <w:ind w:firstLine="440" w:firstLineChars="200"/>
        <w:rPr>
          <w:rFonts w:cs="Times New Roman"/>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 xml:space="preserve">6.1.1 </w:t>
      </w:r>
      <w:r>
        <w:rPr>
          <w:rFonts w:hint="eastAsia" w:ascii="宋体" w:hAnsi="宋体" w:eastAsia="宋体" w:cs="宋体"/>
          <w:color w:val="000000" w:themeColor="text1"/>
          <w:highlight w:val="none"/>
          <w14:textFill>
            <w14:solidFill>
              <w14:schemeClr w14:val="tx1"/>
            </w14:solidFill>
          </w14:textFill>
        </w:rPr>
        <w:t>项</w:t>
      </w:r>
      <w:r>
        <w:rPr>
          <w:rFonts w:hint="eastAsia"/>
          <w:color w:val="000000" w:themeColor="text1"/>
          <w:highlight w:val="none"/>
          <w14:textFill>
            <w14:solidFill>
              <w14:schemeClr w14:val="tx1"/>
            </w14:solidFill>
          </w14:textFill>
        </w:rPr>
        <w:t>目安全生</w:t>
      </w:r>
      <w:r>
        <w:rPr>
          <w:rFonts w:hint="eastAsia" w:ascii="宋体" w:hAnsi="宋体" w:eastAsia="宋体" w:cs="宋体"/>
          <w:color w:val="000000" w:themeColor="text1"/>
          <w:highlight w:val="none"/>
          <w14:textFill>
            <w14:solidFill>
              <w14:schemeClr w14:val="tx1"/>
            </w14:solidFill>
          </w14:textFill>
        </w:rPr>
        <w:t>产</w:t>
      </w:r>
      <w:r>
        <w:rPr>
          <w:rFonts w:hint="eastAsia"/>
          <w:color w:val="000000" w:themeColor="text1"/>
          <w:highlight w:val="none"/>
          <w14:textFill>
            <w14:solidFill>
              <w14:schemeClr w14:val="tx1"/>
            </w14:solidFill>
          </w14:textFill>
        </w:rPr>
        <w:t>的</w:t>
      </w:r>
      <w:r>
        <w:rPr>
          <w:rFonts w:hint="eastAsia" w:ascii="宋体" w:hAnsi="宋体" w:eastAsia="宋体" w:cs="宋体"/>
          <w:color w:val="000000" w:themeColor="text1"/>
          <w:highlight w:val="none"/>
          <w14:textFill>
            <w14:solidFill>
              <w14:schemeClr w14:val="tx1"/>
            </w14:solidFill>
          </w14:textFill>
        </w:rPr>
        <w:t>达标</w:t>
      </w:r>
      <w:r>
        <w:rPr>
          <w:rFonts w:hint="eastAsia"/>
          <w:color w:val="000000" w:themeColor="text1"/>
          <w:highlight w:val="none"/>
          <w14:textFill>
            <w14:solidFill>
              <w14:schemeClr w14:val="tx1"/>
            </w14:solidFill>
          </w14:textFill>
        </w:rPr>
        <w:t>目</w:t>
      </w:r>
      <w:r>
        <w:rPr>
          <w:rFonts w:hint="eastAsia" w:ascii="宋体" w:hAnsi="宋体" w:eastAsia="宋体" w:cs="宋体"/>
          <w:color w:val="000000" w:themeColor="text1"/>
          <w:highlight w:val="none"/>
          <w14:textFill>
            <w14:solidFill>
              <w14:schemeClr w14:val="tx1"/>
            </w14:solidFill>
          </w14:textFill>
        </w:rPr>
        <w:t>标</w:t>
      </w:r>
      <w:r>
        <w:rPr>
          <w:rFonts w:hint="eastAsia"/>
          <w:color w:val="000000" w:themeColor="text1"/>
          <w:highlight w:val="none"/>
          <w14:textFill>
            <w14:solidFill>
              <w14:schemeClr w14:val="tx1"/>
            </w14:solidFill>
          </w14:textFill>
        </w:rPr>
        <w:t>及相</w:t>
      </w:r>
      <w:r>
        <w:rPr>
          <w:rFonts w:hint="eastAsia" w:ascii="宋体" w:hAnsi="宋体" w:eastAsia="宋体" w:cs="宋体"/>
          <w:color w:val="000000" w:themeColor="text1"/>
          <w:highlight w:val="none"/>
          <w14:textFill>
            <w14:solidFill>
              <w14:schemeClr w14:val="tx1"/>
            </w14:solidFill>
          </w14:textFill>
        </w:rPr>
        <w:t>应</w:t>
      </w:r>
      <w:r>
        <w:rPr>
          <w:rFonts w:hint="eastAsia"/>
          <w:color w:val="000000" w:themeColor="text1"/>
          <w:highlight w:val="none"/>
          <w14:textFill>
            <w14:solidFill>
              <w14:schemeClr w14:val="tx1"/>
            </w14:solidFill>
          </w14:textFill>
        </w:rPr>
        <w:t>事</w:t>
      </w:r>
      <w:r>
        <w:rPr>
          <w:rFonts w:hint="eastAsia" w:ascii="宋体" w:hAnsi="宋体" w:eastAsia="宋体" w:cs="宋体"/>
          <w:color w:val="000000" w:themeColor="text1"/>
          <w:highlight w:val="none"/>
          <w14:textFill>
            <w14:solidFill>
              <w14:schemeClr w14:val="tx1"/>
            </w14:solidFill>
          </w14:textFill>
        </w:rPr>
        <w:t>项</w:t>
      </w:r>
      <w:r>
        <w:rPr>
          <w:rFonts w:hint="eastAsia"/>
          <w:color w:val="000000" w:themeColor="text1"/>
          <w:highlight w:val="none"/>
          <w14:textFill>
            <w14:solidFill>
              <w14:schemeClr w14:val="tx1"/>
            </w14:solidFill>
          </w14:textFill>
        </w:rPr>
        <w:t>的</w:t>
      </w:r>
      <w:r>
        <w:rPr>
          <w:rFonts w:hint="eastAsia" w:ascii="宋体" w:hAnsi="宋体" w:eastAsia="宋体" w:cs="宋体"/>
          <w:color w:val="000000" w:themeColor="text1"/>
          <w:highlight w:val="none"/>
          <w14:textFill>
            <w14:solidFill>
              <w14:schemeClr w14:val="tx1"/>
            </w14:solidFill>
          </w14:textFill>
        </w:rPr>
        <w:t>约</w:t>
      </w:r>
      <w:r>
        <w:rPr>
          <w:rFonts w:hint="eastAsia"/>
          <w:color w:val="000000" w:themeColor="text1"/>
          <w:highlight w:val="none"/>
          <w14:textFill>
            <w14:solidFill>
              <w14:schemeClr w14:val="tx1"/>
            </w14:solidFill>
          </w14:textFill>
        </w:rPr>
        <w:t>定：</w:t>
      </w:r>
      <w:r>
        <w:rPr>
          <w:rFonts w:hint="eastAsia"/>
          <w:color w:val="000000" w:themeColor="text1"/>
          <w:highlight w:val="none"/>
          <w:u w:val="single"/>
          <w14:textFill>
            <w14:solidFill>
              <w14:schemeClr w14:val="tx1"/>
            </w14:solidFill>
          </w14:textFill>
        </w:rPr>
        <w:t>按照</w:t>
      </w:r>
      <w:r>
        <w:rPr>
          <w:rFonts w:hint="eastAsia" w:ascii="宋体" w:hAnsi="宋体" w:eastAsia="宋体" w:cs="宋体"/>
          <w:color w:val="000000" w:themeColor="text1"/>
          <w:highlight w:val="none"/>
          <w:u w:val="single"/>
          <w14:textFill>
            <w14:solidFill>
              <w14:schemeClr w14:val="tx1"/>
            </w14:solidFill>
          </w14:textFill>
        </w:rPr>
        <w:t>国</w:t>
      </w:r>
      <w:r>
        <w:rPr>
          <w:rFonts w:hint="eastAsia"/>
          <w:color w:val="000000" w:themeColor="text1"/>
          <w:highlight w:val="none"/>
          <w:u w:val="single"/>
          <w14:textFill>
            <w14:solidFill>
              <w14:schemeClr w14:val="tx1"/>
            </w14:solidFill>
          </w14:textFill>
        </w:rPr>
        <w:t>家及地方安全文明施工的有</w:t>
      </w:r>
      <w:r>
        <w:rPr>
          <w:rFonts w:hint="eastAsia" w:ascii="宋体" w:hAnsi="宋体" w:eastAsia="宋体" w:cs="宋体"/>
          <w:color w:val="000000" w:themeColor="text1"/>
          <w:highlight w:val="none"/>
          <w:u w:val="single"/>
          <w14:textFill>
            <w14:solidFill>
              <w14:schemeClr w14:val="tx1"/>
            </w14:solidFill>
          </w14:textFill>
        </w:rPr>
        <w:t>关规</w:t>
      </w:r>
      <w:r>
        <w:rPr>
          <w:rFonts w:hint="eastAsia"/>
          <w:color w:val="000000" w:themeColor="text1"/>
          <w:highlight w:val="none"/>
          <w:u w:val="single"/>
          <w14:textFill>
            <w14:solidFill>
              <w14:schemeClr w14:val="tx1"/>
            </w14:solidFill>
          </w14:textFill>
        </w:rPr>
        <w:t>定</w:t>
      </w:r>
      <w:r>
        <w:rPr>
          <w:rFonts w:hint="eastAsia" w:ascii="宋体" w:hAnsi="宋体" w:eastAsia="宋体" w:cs="宋体"/>
          <w:color w:val="000000" w:themeColor="text1"/>
          <w:highlight w:val="none"/>
          <w:u w:val="single"/>
          <w14:textFill>
            <w14:solidFill>
              <w14:schemeClr w14:val="tx1"/>
            </w14:solidFill>
          </w14:textFill>
        </w:rPr>
        <w:t>执</w:t>
      </w:r>
      <w:r>
        <w:rPr>
          <w:rFonts w:hint="eastAsia"/>
          <w:color w:val="000000" w:themeColor="text1"/>
          <w:highlight w:val="none"/>
          <w:u w:val="single"/>
          <w14:textFill>
            <w14:solidFill>
              <w14:schemeClr w14:val="tx1"/>
            </w14:solidFill>
          </w14:textFill>
        </w:rPr>
        <w:t>行</w:t>
      </w:r>
      <w:r>
        <w:rPr>
          <w:rFonts w:hint="eastAsia"/>
          <w:color w:val="000000" w:themeColor="text1"/>
          <w:highlight w:val="none"/>
          <w14:textFill>
            <w14:solidFill>
              <w14:schemeClr w14:val="tx1"/>
            </w14:solidFill>
          </w14:textFill>
        </w:rPr>
        <w:t>。</w:t>
      </w:r>
    </w:p>
    <w:p>
      <w:pPr>
        <w:spacing w:line="420" w:lineRule="exact"/>
        <w:ind w:firstLine="440" w:firstLineChars="200"/>
        <w:rPr>
          <w:rFonts w:cs="Times New Roman"/>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关</w:t>
      </w:r>
      <w:r>
        <w:rPr>
          <w:rFonts w:hint="eastAsia"/>
          <w:color w:val="000000" w:themeColor="text1"/>
          <w:highlight w:val="none"/>
          <w14:textFill>
            <w14:solidFill>
              <w14:schemeClr w14:val="tx1"/>
            </w14:solidFill>
          </w14:textFill>
        </w:rPr>
        <w:t>于安全文明施工</w:t>
      </w:r>
      <w:r>
        <w:rPr>
          <w:rFonts w:hint="eastAsia" w:ascii="宋体" w:hAnsi="宋体" w:eastAsia="宋体" w:cs="宋体"/>
          <w:color w:val="000000" w:themeColor="text1"/>
          <w:highlight w:val="none"/>
          <w14:textFill>
            <w14:solidFill>
              <w14:schemeClr w14:val="tx1"/>
            </w14:solidFill>
          </w14:textFill>
        </w:rPr>
        <w:t>奖项</w:t>
      </w:r>
      <w:r>
        <w:rPr>
          <w:rFonts w:hint="eastAsia"/>
          <w:color w:val="000000" w:themeColor="text1"/>
          <w:highlight w:val="none"/>
          <w14:textFill>
            <w14:solidFill>
              <w14:schemeClr w14:val="tx1"/>
            </w14:solidFill>
          </w14:textFill>
        </w:rPr>
        <w:t>的</w:t>
      </w:r>
      <w:r>
        <w:rPr>
          <w:rFonts w:hint="eastAsia" w:ascii="宋体" w:hAnsi="宋体" w:eastAsia="宋体" w:cs="宋体"/>
          <w:color w:val="000000" w:themeColor="text1"/>
          <w:highlight w:val="none"/>
          <w14:textFill>
            <w14:solidFill>
              <w14:schemeClr w14:val="tx1"/>
            </w14:solidFill>
          </w14:textFill>
        </w:rPr>
        <w:t>约</w:t>
      </w:r>
      <w:r>
        <w:rPr>
          <w:rFonts w:hint="eastAsia"/>
          <w:color w:val="000000" w:themeColor="text1"/>
          <w:highlight w:val="none"/>
          <w14:textFill>
            <w14:solidFill>
              <w14:schemeClr w14:val="tx1"/>
            </w14:solidFill>
          </w14:textFill>
        </w:rPr>
        <w:t>定：</w:t>
      </w:r>
      <w:r>
        <w:rPr>
          <w:rFonts w:hint="eastAsia"/>
          <w:color w:val="000000" w:themeColor="text1"/>
          <w:highlight w:val="none"/>
          <w:u w:val="single"/>
          <w14:textFill>
            <w14:solidFill>
              <w14:schemeClr w14:val="tx1"/>
            </w14:solidFill>
          </w14:textFill>
        </w:rPr>
        <w:t>无</w:t>
      </w:r>
      <w:r>
        <w:rPr>
          <w:rFonts w:hint="eastAsia"/>
          <w:color w:val="000000" w:themeColor="text1"/>
          <w:highlight w:val="none"/>
          <w14:textFill>
            <w14:solidFill>
              <w14:schemeClr w14:val="tx1"/>
            </w14:solidFill>
          </w14:textFill>
        </w:rPr>
        <w:t>。</w:t>
      </w:r>
    </w:p>
    <w:p>
      <w:pPr>
        <w:spacing w:line="420" w:lineRule="exact"/>
        <w:ind w:firstLine="440" w:firstLineChars="200"/>
        <w:rPr>
          <w:rFonts w:cs="Times New Roman"/>
          <w:color w:val="000000" w:themeColor="text1"/>
          <w:highlight w:val="none"/>
          <w:u w:val="single"/>
          <w14:textFill>
            <w14:solidFill>
              <w14:schemeClr w14:val="tx1"/>
            </w14:solidFill>
          </w14:textFill>
        </w:rPr>
      </w:pPr>
      <w:r>
        <w:rPr>
          <w:color w:val="000000" w:themeColor="text1"/>
          <w:highlight w:val="none"/>
          <w14:textFill>
            <w14:solidFill>
              <w14:schemeClr w14:val="tx1"/>
            </w14:solidFill>
          </w14:textFill>
        </w:rPr>
        <w:t xml:space="preserve">6.1.4 </w:t>
      </w:r>
      <w:r>
        <w:rPr>
          <w:rFonts w:hint="eastAsia" w:ascii="宋体" w:hAnsi="宋体" w:eastAsia="宋体" w:cs="宋体"/>
          <w:color w:val="000000" w:themeColor="text1"/>
          <w:highlight w:val="none"/>
          <w14:textFill>
            <w14:solidFill>
              <w14:schemeClr w14:val="tx1"/>
            </w14:solidFill>
          </w14:textFill>
        </w:rPr>
        <w:t>关</w:t>
      </w:r>
      <w:r>
        <w:rPr>
          <w:rFonts w:hint="eastAsia"/>
          <w:color w:val="000000" w:themeColor="text1"/>
          <w:highlight w:val="none"/>
          <w14:textFill>
            <w14:solidFill>
              <w14:schemeClr w14:val="tx1"/>
            </w14:solidFill>
          </w14:textFill>
        </w:rPr>
        <w:t>于治安保</w:t>
      </w:r>
      <w:r>
        <w:rPr>
          <w:rFonts w:hint="eastAsia" w:ascii="宋体" w:hAnsi="宋体" w:eastAsia="宋体" w:cs="宋体"/>
          <w:color w:val="000000" w:themeColor="text1"/>
          <w:highlight w:val="none"/>
          <w14:textFill>
            <w14:solidFill>
              <w14:schemeClr w14:val="tx1"/>
            </w14:solidFill>
          </w14:textFill>
        </w:rPr>
        <w:t>卫</w:t>
      </w:r>
      <w:r>
        <w:rPr>
          <w:rFonts w:hint="eastAsia"/>
          <w:color w:val="000000" w:themeColor="text1"/>
          <w:highlight w:val="none"/>
          <w14:textFill>
            <w14:solidFill>
              <w14:schemeClr w14:val="tx1"/>
            </w14:solidFill>
          </w14:textFill>
        </w:rPr>
        <w:t>的特</w:t>
      </w:r>
      <w:r>
        <w:rPr>
          <w:rFonts w:hint="eastAsia" w:ascii="宋体" w:hAnsi="宋体" w:eastAsia="宋体" w:cs="宋体"/>
          <w:color w:val="000000" w:themeColor="text1"/>
          <w:highlight w:val="none"/>
          <w14:textFill>
            <w14:solidFill>
              <w14:schemeClr w14:val="tx1"/>
            </w14:solidFill>
          </w14:textFill>
        </w:rPr>
        <w:t>别约</w:t>
      </w:r>
      <w:r>
        <w:rPr>
          <w:rFonts w:hint="eastAsia"/>
          <w:color w:val="000000" w:themeColor="text1"/>
          <w:highlight w:val="none"/>
          <w14:textFill>
            <w14:solidFill>
              <w14:schemeClr w14:val="tx1"/>
            </w14:solidFill>
          </w14:textFill>
        </w:rPr>
        <w:t>定：</w:t>
      </w:r>
      <w:r>
        <w:rPr>
          <w:rFonts w:hint="eastAsia"/>
          <w:color w:val="000000" w:themeColor="text1"/>
          <w:highlight w:val="none"/>
          <w:u w:val="single"/>
          <w14:textFill>
            <w14:solidFill>
              <w14:schemeClr w14:val="tx1"/>
            </w14:solidFill>
          </w14:textFill>
        </w:rPr>
        <w:t>承包人</w:t>
      </w:r>
      <w:r>
        <w:rPr>
          <w:rFonts w:hint="eastAsia" w:ascii="宋体" w:hAnsi="宋体" w:eastAsia="宋体" w:cs="宋体"/>
          <w:color w:val="000000" w:themeColor="text1"/>
          <w:highlight w:val="none"/>
          <w:u w:val="single"/>
          <w14:textFill>
            <w14:solidFill>
              <w14:schemeClr w14:val="tx1"/>
            </w14:solidFill>
          </w14:textFill>
        </w:rPr>
        <w:t>应</w:t>
      </w:r>
      <w:r>
        <w:rPr>
          <w:rFonts w:hint="eastAsia"/>
          <w:color w:val="000000" w:themeColor="text1"/>
          <w:highlight w:val="none"/>
          <w:u w:val="single"/>
          <w14:textFill>
            <w14:solidFill>
              <w14:schemeClr w14:val="tx1"/>
            </w14:solidFill>
          </w14:textFill>
        </w:rPr>
        <w:t>承担施工安全保</w:t>
      </w:r>
      <w:r>
        <w:rPr>
          <w:rFonts w:hint="eastAsia" w:ascii="宋体" w:hAnsi="宋体" w:eastAsia="宋体" w:cs="宋体"/>
          <w:color w:val="000000" w:themeColor="text1"/>
          <w:highlight w:val="none"/>
          <w:u w:val="single"/>
          <w14:textFill>
            <w14:solidFill>
              <w14:schemeClr w14:val="tx1"/>
            </w14:solidFill>
          </w14:textFill>
        </w:rPr>
        <w:t>卫</w:t>
      </w:r>
      <w:r>
        <w:rPr>
          <w:rFonts w:hint="eastAsia"/>
          <w:color w:val="000000" w:themeColor="text1"/>
          <w:highlight w:val="none"/>
          <w:u w:val="single"/>
          <w14:textFill>
            <w14:solidFill>
              <w14:schemeClr w14:val="tx1"/>
            </w14:solidFill>
          </w14:textFill>
        </w:rPr>
        <w:t>工作及非夜</w:t>
      </w:r>
      <w:r>
        <w:rPr>
          <w:rFonts w:hint="eastAsia" w:ascii="宋体" w:hAnsi="宋体" w:eastAsia="宋体" w:cs="宋体"/>
          <w:color w:val="000000" w:themeColor="text1"/>
          <w:highlight w:val="none"/>
          <w:u w:val="single"/>
          <w14:textFill>
            <w14:solidFill>
              <w14:schemeClr w14:val="tx1"/>
            </w14:solidFill>
          </w14:textFill>
        </w:rPr>
        <w:t>间</w:t>
      </w:r>
      <w:r>
        <w:rPr>
          <w:rFonts w:hint="eastAsia"/>
          <w:color w:val="000000" w:themeColor="text1"/>
          <w:highlight w:val="none"/>
          <w:u w:val="single"/>
          <w14:textFill>
            <w14:solidFill>
              <w14:schemeClr w14:val="tx1"/>
            </w14:solidFill>
          </w14:textFill>
        </w:rPr>
        <w:t>施工照明的</w:t>
      </w:r>
      <w:r>
        <w:rPr>
          <w:rFonts w:hint="eastAsia" w:ascii="宋体" w:hAnsi="宋体" w:eastAsia="宋体" w:cs="宋体"/>
          <w:color w:val="000000" w:themeColor="text1"/>
          <w:highlight w:val="none"/>
          <w:u w:val="single"/>
          <w14:textFill>
            <w14:solidFill>
              <w14:schemeClr w14:val="tx1"/>
            </w14:solidFill>
          </w14:textFill>
        </w:rPr>
        <w:t>责</w:t>
      </w:r>
      <w:r>
        <w:rPr>
          <w:rFonts w:hint="eastAsia"/>
          <w:color w:val="000000" w:themeColor="text1"/>
          <w:highlight w:val="none"/>
          <w:u w:val="single"/>
          <w14:textFill>
            <w14:solidFill>
              <w14:schemeClr w14:val="tx1"/>
            </w14:solidFill>
          </w14:textFill>
        </w:rPr>
        <w:t>任，承包人</w:t>
      </w:r>
      <w:r>
        <w:rPr>
          <w:rFonts w:hint="eastAsia" w:ascii="宋体" w:hAnsi="宋体" w:eastAsia="宋体" w:cs="宋体"/>
          <w:color w:val="000000" w:themeColor="text1"/>
          <w:highlight w:val="none"/>
          <w:u w:val="single"/>
          <w14:textFill>
            <w14:solidFill>
              <w14:schemeClr w14:val="tx1"/>
            </w14:solidFill>
          </w14:textFill>
        </w:rPr>
        <w:t>应</w:t>
      </w:r>
      <w:r>
        <w:rPr>
          <w:rFonts w:hint="eastAsia"/>
          <w:color w:val="000000" w:themeColor="text1"/>
          <w:highlight w:val="none"/>
          <w:u w:val="single"/>
          <w14:textFill>
            <w14:solidFill>
              <w14:schemeClr w14:val="tx1"/>
            </w14:solidFill>
          </w14:textFill>
        </w:rPr>
        <w:t>采取一切合理的</w:t>
      </w:r>
      <w:r>
        <w:rPr>
          <w:rFonts w:hint="eastAsia" w:ascii="宋体" w:hAnsi="宋体" w:eastAsia="宋体" w:cs="宋体"/>
          <w:color w:val="000000" w:themeColor="text1"/>
          <w:highlight w:val="none"/>
          <w:u w:val="single"/>
          <w14:textFill>
            <w14:solidFill>
              <w14:schemeClr w14:val="tx1"/>
            </w14:solidFill>
          </w14:textFill>
        </w:rPr>
        <w:t>预</w:t>
      </w:r>
      <w:r>
        <w:rPr>
          <w:rFonts w:hint="eastAsia"/>
          <w:color w:val="000000" w:themeColor="text1"/>
          <w:highlight w:val="none"/>
          <w:u w:val="single"/>
          <w14:textFill>
            <w14:solidFill>
              <w14:schemeClr w14:val="tx1"/>
            </w14:solidFill>
          </w14:textFill>
        </w:rPr>
        <w:t>防措施，防止人</w:t>
      </w:r>
      <w:r>
        <w:rPr>
          <w:rFonts w:hint="eastAsia" w:ascii="宋体" w:hAnsi="宋体" w:eastAsia="宋体" w:cs="宋体"/>
          <w:color w:val="000000" w:themeColor="text1"/>
          <w:highlight w:val="none"/>
          <w:u w:val="single"/>
          <w14:textFill>
            <w14:solidFill>
              <w14:schemeClr w14:val="tx1"/>
            </w14:solidFill>
          </w14:textFill>
        </w:rPr>
        <w:t>员伤</w:t>
      </w:r>
      <w:r>
        <w:rPr>
          <w:rFonts w:hint="eastAsia"/>
          <w:color w:val="000000" w:themeColor="text1"/>
          <w:highlight w:val="none"/>
          <w:u w:val="single"/>
          <w14:textFill>
            <w14:solidFill>
              <w14:schemeClr w14:val="tx1"/>
            </w14:solidFill>
          </w14:textFill>
        </w:rPr>
        <w:t>亡、</w:t>
      </w:r>
      <w:r>
        <w:rPr>
          <w:rFonts w:hint="eastAsia" w:ascii="宋体" w:hAnsi="宋体" w:eastAsia="宋体" w:cs="宋体"/>
          <w:color w:val="000000" w:themeColor="text1"/>
          <w:highlight w:val="none"/>
          <w:u w:val="single"/>
          <w14:textFill>
            <w14:solidFill>
              <w14:schemeClr w14:val="tx1"/>
            </w14:solidFill>
          </w14:textFill>
        </w:rPr>
        <w:t>财产损</w:t>
      </w:r>
      <w:r>
        <w:rPr>
          <w:rFonts w:hint="eastAsia"/>
          <w:color w:val="000000" w:themeColor="text1"/>
          <w:highlight w:val="none"/>
          <w:u w:val="single"/>
          <w14:textFill>
            <w14:solidFill>
              <w14:schemeClr w14:val="tx1"/>
            </w14:solidFill>
          </w14:textFill>
        </w:rPr>
        <w:t>失事故，</w:t>
      </w:r>
      <w:r>
        <w:rPr>
          <w:rFonts w:hint="eastAsia" w:ascii="宋体" w:hAnsi="宋体" w:eastAsia="宋体" w:cs="宋体"/>
          <w:color w:val="000000" w:themeColor="text1"/>
          <w:highlight w:val="none"/>
          <w:u w:val="single"/>
          <w14:textFill>
            <w14:solidFill>
              <w14:schemeClr w14:val="tx1"/>
            </w14:solidFill>
          </w14:textFill>
        </w:rPr>
        <w:t>费</w:t>
      </w:r>
      <w:r>
        <w:rPr>
          <w:rFonts w:hint="eastAsia"/>
          <w:color w:val="000000" w:themeColor="text1"/>
          <w:highlight w:val="none"/>
          <w:u w:val="single"/>
          <w14:textFill>
            <w14:solidFill>
              <w14:schemeClr w14:val="tx1"/>
            </w14:solidFill>
          </w14:textFill>
        </w:rPr>
        <w:t>用由承包人承担。承包人生活</w:t>
      </w:r>
      <w:r>
        <w:rPr>
          <w:rFonts w:hint="eastAsia" w:ascii="宋体" w:hAnsi="宋体" w:eastAsia="宋体" w:cs="宋体"/>
          <w:color w:val="000000" w:themeColor="text1"/>
          <w:highlight w:val="none"/>
          <w:u w:val="single"/>
          <w14:textFill>
            <w14:solidFill>
              <w14:schemeClr w14:val="tx1"/>
            </w14:solidFill>
          </w14:textFill>
        </w:rPr>
        <w:t>设</w:t>
      </w:r>
      <w:r>
        <w:rPr>
          <w:rFonts w:hint="eastAsia"/>
          <w:color w:val="000000" w:themeColor="text1"/>
          <w:highlight w:val="none"/>
          <w:u w:val="single"/>
          <w14:textFill>
            <w14:solidFill>
              <w14:schemeClr w14:val="tx1"/>
            </w14:solidFill>
          </w14:textFill>
        </w:rPr>
        <w:t>施及施工</w:t>
      </w:r>
      <w:r>
        <w:rPr>
          <w:rFonts w:hint="eastAsia" w:ascii="宋体" w:hAnsi="宋体" w:eastAsia="宋体" w:cs="宋体"/>
          <w:color w:val="000000" w:themeColor="text1"/>
          <w:highlight w:val="none"/>
          <w:u w:val="single"/>
          <w14:textFill>
            <w14:solidFill>
              <w14:schemeClr w14:val="tx1"/>
            </w14:solidFill>
          </w14:textFill>
        </w:rPr>
        <w:t>场应</w:t>
      </w:r>
      <w:r>
        <w:rPr>
          <w:rFonts w:hint="eastAsia"/>
          <w:color w:val="000000" w:themeColor="text1"/>
          <w:highlight w:val="none"/>
          <w:u w:val="single"/>
          <w14:textFill>
            <w14:solidFill>
              <w14:schemeClr w14:val="tx1"/>
            </w14:solidFill>
          </w14:textFill>
        </w:rPr>
        <w:t>自</w:t>
      </w:r>
      <w:r>
        <w:rPr>
          <w:rFonts w:hint="eastAsia" w:ascii="宋体" w:hAnsi="宋体" w:eastAsia="宋体" w:cs="宋体"/>
          <w:color w:val="000000" w:themeColor="text1"/>
          <w:highlight w:val="none"/>
          <w:u w:val="single"/>
          <w14:textFill>
            <w14:solidFill>
              <w14:schemeClr w14:val="tx1"/>
            </w14:solidFill>
          </w14:textFill>
        </w:rPr>
        <w:t>费</w:t>
      </w:r>
      <w:r>
        <w:rPr>
          <w:rFonts w:hint="eastAsia"/>
          <w:color w:val="000000" w:themeColor="text1"/>
          <w:highlight w:val="none"/>
          <w:u w:val="single"/>
          <w14:textFill>
            <w14:solidFill>
              <w14:schemeClr w14:val="tx1"/>
            </w14:solidFill>
          </w14:textFill>
        </w:rPr>
        <w:t>配</w:t>
      </w:r>
      <w:r>
        <w:rPr>
          <w:rFonts w:hint="eastAsia" w:ascii="宋体" w:hAnsi="宋体" w:eastAsia="宋体" w:cs="宋体"/>
          <w:color w:val="000000" w:themeColor="text1"/>
          <w:highlight w:val="none"/>
          <w:u w:val="single"/>
          <w14:textFill>
            <w14:solidFill>
              <w14:schemeClr w14:val="tx1"/>
            </w14:solidFill>
          </w14:textFill>
        </w:rPr>
        <w:t>备</w:t>
      </w:r>
      <w:r>
        <w:rPr>
          <w:rFonts w:hint="eastAsia"/>
          <w:color w:val="000000" w:themeColor="text1"/>
          <w:highlight w:val="none"/>
          <w:u w:val="single"/>
          <w14:textFill>
            <w14:solidFill>
              <w14:schemeClr w14:val="tx1"/>
            </w14:solidFill>
          </w14:textFill>
        </w:rPr>
        <w:t>消防</w:t>
      </w:r>
      <w:r>
        <w:rPr>
          <w:rFonts w:hint="eastAsia" w:ascii="宋体" w:hAnsi="宋体" w:eastAsia="宋体" w:cs="宋体"/>
          <w:color w:val="000000" w:themeColor="text1"/>
          <w:highlight w:val="none"/>
          <w:u w:val="single"/>
          <w14:textFill>
            <w14:solidFill>
              <w14:schemeClr w14:val="tx1"/>
            </w14:solidFill>
          </w14:textFill>
        </w:rPr>
        <w:t>设备</w:t>
      </w:r>
      <w:r>
        <w:rPr>
          <w:rFonts w:hint="eastAsia"/>
          <w:color w:val="000000" w:themeColor="text1"/>
          <w:highlight w:val="none"/>
          <w:u w:val="single"/>
          <w14:textFill>
            <w14:solidFill>
              <w14:schemeClr w14:val="tx1"/>
            </w14:solidFill>
          </w14:textFill>
        </w:rPr>
        <w:t>，防止火灾</w:t>
      </w:r>
      <w:r>
        <w:rPr>
          <w:rFonts w:hint="eastAsia" w:ascii="宋体" w:hAnsi="宋体" w:eastAsia="宋体" w:cs="宋体"/>
          <w:color w:val="000000" w:themeColor="text1"/>
          <w:highlight w:val="none"/>
          <w:u w:val="single"/>
          <w14:textFill>
            <w14:solidFill>
              <w14:schemeClr w14:val="tx1"/>
            </w14:solidFill>
          </w14:textFill>
        </w:rPr>
        <w:t>发</w:t>
      </w:r>
      <w:r>
        <w:rPr>
          <w:rFonts w:hint="eastAsia"/>
          <w:color w:val="000000" w:themeColor="text1"/>
          <w:highlight w:val="none"/>
          <w:u w:val="single"/>
          <w14:textFill>
            <w14:solidFill>
              <w14:schemeClr w14:val="tx1"/>
            </w14:solidFill>
          </w14:textFill>
        </w:rPr>
        <w:t>生。</w:t>
      </w:r>
    </w:p>
    <w:p>
      <w:pPr>
        <w:spacing w:line="420" w:lineRule="exact"/>
        <w:ind w:firstLine="440" w:firstLineChars="200"/>
        <w:rPr>
          <w:rFonts w:cs="Times New Roman"/>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关</w:t>
      </w:r>
      <w:r>
        <w:rPr>
          <w:rFonts w:hint="eastAsia"/>
          <w:color w:val="000000" w:themeColor="text1"/>
          <w:highlight w:val="none"/>
          <w14:textFill>
            <w14:solidFill>
              <w14:schemeClr w14:val="tx1"/>
            </w14:solidFill>
          </w14:textFill>
        </w:rPr>
        <w:t>于</w:t>
      </w:r>
      <w:r>
        <w:rPr>
          <w:rFonts w:hint="eastAsia" w:ascii="宋体" w:hAnsi="宋体" w:eastAsia="宋体" w:cs="宋体"/>
          <w:color w:val="000000" w:themeColor="text1"/>
          <w:highlight w:val="none"/>
          <w14:textFill>
            <w14:solidFill>
              <w14:schemeClr w14:val="tx1"/>
            </w14:solidFill>
          </w14:textFill>
        </w:rPr>
        <w:t>编</w:t>
      </w:r>
      <w:r>
        <w:rPr>
          <w:rFonts w:hint="eastAsia"/>
          <w:color w:val="000000" w:themeColor="text1"/>
          <w:highlight w:val="none"/>
          <w14:textFill>
            <w14:solidFill>
              <w14:schemeClr w14:val="tx1"/>
            </w14:solidFill>
          </w14:textFill>
        </w:rPr>
        <w:t>制施工</w:t>
      </w:r>
      <w:r>
        <w:rPr>
          <w:rFonts w:hint="eastAsia" w:ascii="宋体" w:hAnsi="宋体" w:eastAsia="宋体" w:cs="宋体"/>
          <w:color w:val="000000" w:themeColor="text1"/>
          <w:highlight w:val="none"/>
          <w14:textFill>
            <w14:solidFill>
              <w14:schemeClr w14:val="tx1"/>
            </w14:solidFill>
          </w14:textFill>
        </w:rPr>
        <w:t>场</w:t>
      </w:r>
      <w:r>
        <w:rPr>
          <w:rFonts w:hint="eastAsia"/>
          <w:color w:val="000000" w:themeColor="text1"/>
          <w:highlight w:val="none"/>
          <w14:textFill>
            <w14:solidFill>
              <w14:schemeClr w14:val="tx1"/>
            </w14:solidFill>
          </w14:textFill>
        </w:rPr>
        <w:t>地治安管理</w:t>
      </w:r>
      <w:r>
        <w:rPr>
          <w:rFonts w:hint="eastAsia" w:ascii="宋体" w:hAnsi="宋体" w:eastAsia="宋体" w:cs="宋体"/>
          <w:color w:val="000000" w:themeColor="text1"/>
          <w:highlight w:val="none"/>
          <w14:textFill>
            <w14:solidFill>
              <w14:schemeClr w14:val="tx1"/>
            </w14:solidFill>
          </w14:textFill>
        </w:rPr>
        <w:t>计划</w:t>
      </w:r>
      <w:r>
        <w:rPr>
          <w:rFonts w:hint="eastAsia"/>
          <w:color w:val="000000" w:themeColor="text1"/>
          <w:highlight w:val="none"/>
          <w14:textFill>
            <w14:solidFill>
              <w14:schemeClr w14:val="tx1"/>
            </w14:solidFill>
          </w14:textFill>
        </w:rPr>
        <w:t>的</w:t>
      </w:r>
      <w:r>
        <w:rPr>
          <w:rFonts w:hint="eastAsia" w:ascii="宋体" w:hAnsi="宋体" w:eastAsia="宋体" w:cs="宋体"/>
          <w:color w:val="000000" w:themeColor="text1"/>
          <w:highlight w:val="none"/>
          <w14:textFill>
            <w14:solidFill>
              <w14:schemeClr w14:val="tx1"/>
            </w14:solidFill>
          </w14:textFill>
        </w:rPr>
        <w:t>约</w:t>
      </w:r>
      <w:r>
        <w:rPr>
          <w:rFonts w:hint="eastAsia"/>
          <w:color w:val="000000" w:themeColor="text1"/>
          <w:highlight w:val="none"/>
          <w14:textFill>
            <w14:solidFill>
              <w14:schemeClr w14:val="tx1"/>
            </w14:solidFill>
          </w14:textFill>
        </w:rPr>
        <w:t>定：</w:t>
      </w:r>
      <w:r>
        <w:rPr>
          <w:rFonts w:hint="eastAsia" w:ascii="宋体" w:hAnsi="宋体" w:eastAsia="宋体" w:cs="宋体"/>
          <w:color w:val="000000" w:themeColor="text1"/>
          <w:highlight w:val="none"/>
          <w:u w:val="single"/>
          <w14:textFill>
            <w14:solidFill>
              <w14:schemeClr w14:val="tx1"/>
            </w14:solidFill>
          </w14:textFill>
        </w:rPr>
        <w:t>开</w:t>
      </w:r>
      <w:r>
        <w:rPr>
          <w:rFonts w:hint="eastAsia"/>
          <w:color w:val="000000" w:themeColor="text1"/>
          <w:highlight w:val="none"/>
          <w:u w:val="single"/>
          <w14:textFill>
            <w14:solidFill>
              <w14:schemeClr w14:val="tx1"/>
            </w14:solidFill>
          </w14:textFill>
        </w:rPr>
        <w:t>工前</w:t>
      </w:r>
      <w:r>
        <w:rPr>
          <w:color w:val="000000" w:themeColor="text1"/>
          <w:highlight w:val="none"/>
          <w:u w:val="single"/>
          <w14:textFill>
            <w14:solidFill>
              <w14:schemeClr w14:val="tx1"/>
            </w14:solidFill>
          </w14:textFill>
        </w:rPr>
        <w:t>7</w:t>
      </w:r>
      <w:r>
        <w:rPr>
          <w:rFonts w:hint="eastAsia"/>
          <w:color w:val="000000" w:themeColor="text1"/>
          <w:highlight w:val="none"/>
          <w:u w:val="single"/>
          <w14:textFill>
            <w14:solidFill>
              <w14:schemeClr w14:val="tx1"/>
            </w14:solidFill>
          </w14:textFill>
        </w:rPr>
        <w:t>天</w:t>
      </w:r>
      <w:r>
        <w:rPr>
          <w:rFonts w:hint="eastAsia" w:ascii="宋体" w:hAnsi="宋体" w:eastAsia="宋体" w:cs="宋体"/>
          <w:color w:val="000000" w:themeColor="text1"/>
          <w:highlight w:val="none"/>
          <w:u w:val="single"/>
          <w14:textFill>
            <w14:solidFill>
              <w14:schemeClr w14:val="tx1"/>
            </w14:solidFill>
          </w14:textFill>
        </w:rPr>
        <w:t>内</w:t>
      </w:r>
      <w:r>
        <w:rPr>
          <w:rFonts w:hint="eastAsia"/>
          <w:color w:val="000000" w:themeColor="text1"/>
          <w:highlight w:val="none"/>
          <w:u w:val="single"/>
          <w14:textFill>
            <w14:solidFill>
              <w14:schemeClr w14:val="tx1"/>
            </w14:solidFill>
          </w14:textFill>
        </w:rPr>
        <w:t>承包人</w:t>
      </w:r>
      <w:r>
        <w:rPr>
          <w:rFonts w:hint="eastAsia" w:ascii="宋体" w:hAnsi="宋体" w:eastAsia="宋体" w:cs="宋体"/>
          <w:color w:val="000000" w:themeColor="text1"/>
          <w:highlight w:val="none"/>
          <w:u w:val="single"/>
          <w14:textFill>
            <w14:solidFill>
              <w14:schemeClr w14:val="tx1"/>
            </w14:solidFill>
          </w14:textFill>
        </w:rPr>
        <w:t>编</w:t>
      </w:r>
      <w:r>
        <w:rPr>
          <w:rFonts w:hint="eastAsia"/>
          <w:color w:val="000000" w:themeColor="text1"/>
          <w:highlight w:val="none"/>
          <w:u w:val="single"/>
          <w14:textFill>
            <w14:solidFill>
              <w14:schemeClr w14:val="tx1"/>
            </w14:solidFill>
          </w14:textFill>
        </w:rPr>
        <w:t>制施工</w:t>
      </w:r>
      <w:r>
        <w:rPr>
          <w:rFonts w:hint="eastAsia" w:ascii="宋体" w:hAnsi="宋体" w:eastAsia="宋体" w:cs="宋体"/>
          <w:color w:val="000000" w:themeColor="text1"/>
          <w:highlight w:val="none"/>
          <w:u w:val="single"/>
          <w14:textFill>
            <w14:solidFill>
              <w14:schemeClr w14:val="tx1"/>
            </w14:solidFill>
          </w14:textFill>
        </w:rPr>
        <w:t>场</w:t>
      </w:r>
      <w:r>
        <w:rPr>
          <w:rFonts w:hint="eastAsia"/>
          <w:color w:val="000000" w:themeColor="text1"/>
          <w:highlight w:val="none"/>
          <w:u w:val="single"/>
          <w14:textFill>
            <w14:solidFill>
              <w14:schemeClr w14:val="tx1"/>
            </w14:solidFill>
          </w14:textFill>
        </w:rPr>
        <w:t>地治安管理</w:t>
      </w:r>
      <w:r>
        <w:rPr>
          <w:rFonts w:hint="eastAsia" w:ascii="宋体" w:hAnsi="宋体" w:eastAsia="宋体" w:cs="宋体"/>
          <w:color w:val="000000" w:themeColor="text1"/>
          <w:highlight w:val="none"/>
          <w:u w:val="single"/>
          <w14:textFill>
            <w14:solidFill>
              <w14:schemeClr w14:val="tx1"/>
            </w14:solidFill>
          </w14:textFill>
        </w:rPr>
        <w:t>计划</w:t>
      </w:r>
      <w:r>
        <w:rPr>
          <w:rFonts w:hint="eastAsia"/>
          <w:color w:val="000000" w:themeColor="text1"/>
          <w:highlight w:val="none"/>
          <w:u w:val="single"/>
          <w14:textFill>
            <w14:solidFill>
              <w14:schemeClr w14:val="tx1"/>
            </w14:solidFill>
          </w14:textFill>
        </w:rPr>
        <w:t>和突</w:t>
      </w:r>
      <w:r>
        <w:rPr>
          <w:rFonts w:hint="eastAsia" w:ascii="宋体" w:hAnsi="宋体" w:eastAsia="宋体" w:cs="宋体"/>
          <w:color w:val="000000" w:themeColor="text1"/>
          <w:highlight w:val="none"/>
          <w:u w:val="single"/>
          <w14:textFill>
            <w14:solidFill>
              <w14:schemeClr w14:val="tx1"/>
            </w14:solidFill>
          </w14:textFill>
        </w:rPr>
        <w:t>发</w:t>
      </w:r>
      <w:r>
        <w:rPr>
          <w:rFonts w:hint="eastAsia"/>
          <w:color w:val="000000" w:themeColor="text1"/>
          <w:highlight w:val="none"/>
          <w:u w:val="single"/>
          <w14:textFill>
            <w14:solidFill>
              <w14:schemeClr w14:val="tx1"/>
            </w14:solidFill>
          </w14:textFill>
        </w:rPr>
        <w:t>治安事件</w:t>
      </w:r>
      <w:r>
        <w:rPr>
          <w:rFonts w:hint="eastAsia" w:ascii="宋体" w:hAnsi="宋体" w:eastAsia="宋体" w:cs="宋体"/>
          <w:color w:val="000000" w:themeColor="text1"/>
          <w:highlight w:val="none"/>
          <w:u w:val="single"/>
          <w14:textFill>
            <w14:solidFill>
              <w14:schemeClr w14:val="tx1"/>
            </w14:solidFill>
          </w14:textFill>
        </w:rPr>
        <w:t>紧</w:t>
      </w:r>
      <w:r>
        <w:rPr>
          <w:rFonts w:hint="eastAsia"/>
          <w:color w:val="000000" w:themeColor="text1"/>
          <w:highlight w:val="none"/>
          <w:u w:val="single"/>
          <w14:textFill>
            <w14:solidFill>
              <w14:schemeClr w14:val="tx1"/>
            </w14:solidFill>
          </w14:textFill>
        </w:rPr>
        <w:t>急</w:t>
      </w:r>
      <w:r>
        <w:rPr>
          <w:rFonts w:hint="eastAsia" w:ascii="宋体" w:hAnsi="宋体" w:eastAsia="宋体" w:cs="宋体"/>
          <w:color w:val="000000" w:themeColor="text1"/>
          <w:highlight w:val="none"/>
          <w:u w:val="single"/>
          <w14:textFill>
            <w14:solidFill>
              <w14:schemeClr w14:val="tx1"/>
            </w14:solidFill>
          </w14:textFill>
        </w:rPr>
        <w:t>预</w:t>
      </w:r>
      <w:r>
        <w:rPr>
          <w:rFonts w:hint="eastAsia"/>
          <w:color w:val="000000" w:themeColor="text1"/>
          <w:highlight w:val="none"/>
          <w:u w:val="single"/>
          <w14:textFill>
            <w14:solidFill>
              <w14:schemeClr w14:val="tx1"/>
            </w14:solidFill>
          </w14:textFill>
        </w:rPr>
        <w:t>案</w:t>
      </w:r>
      <w:r>
        <w:rPr>
          <w:rFonts w:hint="eastAsia" w:ascii="宋体" w:hAnsi="宋体" w:eastAsia="宋体" w:cs="宋体"/>
          <w:color w:val="000000" w:themeColor="text1"/>
          <w:highlight w:val="none"/>
          <w:u w:val="single"/>
          <w14:textFill>
            <w14:solidFill>
              <w14:schemeClr w14:val="tx1"/>
            </w14:solidFill>
          </w14:textFill>
        </w:rPr>
        <w:t>并</w:t>
      </w:r>
      <w:r>
        <w:rPr>
          <w:rFonts w:hint="eastAsia"/>
          <w:color w:val="000000" w:themeColor="text1"/>
          <w:highlight w:val="none"/>
          <w:u w:val="single"/>
          <w14:textFill>
            <w14:solidFill>
              <w14:schemeClr w14:val="tx1"/>
            </w14:solidFill>
          </w14:textFill>
        </w:rPr>
        <w:t>承担相</w:t>
      </w:r>
      <w:r>
        <w:rPr>
          <w:rFonts w:hint="eastAsia" w:ascii="宋体" w:hAnsi="宋体" w:eastAsia="宋体" w:cs="宋体"/>
          <w:color w:val="000000" w:themeColor="text1"/>
          <w:highlight w:val="none"/>
          <w:u w:val="single"/>
          <w14:textFill>
            <w14:solidFill>
              <w14:schemeClr w14:val="tx1"/>
            </w14:solidFill>
          </w14:textFill>
        </w:rPr>
        <w:t>应费</w:t>
      </w:r>
      <w:r>
        <w:rPr>
          <w:rFonts w:hint="eastAsia"/>
          <w:color w:val="000000" w:themeColor="text1"/>
          <w:highlight w:val="none"/>
          <w:u w:val="single"/>
          <w14:textFill>
            <w14:solidFill>
              <w14:schemeClr w14:val="tx1"/>
            </w14:solidFill>
          </w14:textFill>
        </w:rPr>
        <w:t>用</w:t>
      </w:r>
      <w:r>
        <w:rPr>
          <w:rFonts w:hint="eastAsia"/>
          <w:color w:val="000000" w:themeColor="text1"/>
          <w:highlight w:val="none"/>
          <w14:textFill>
            <w14:solidFill>
              <w14:schemeClr w14:val="tx1"/>
            </w14:solidFill>
          </w14:textFill>
        </w:rPr>
        <w:t>。</w:t>
      </w:r>
    </w:p>
    <w:p>
      <w:pPr>
        <w:spacing w:line="420" w:lineRule="exact"/>
        <w:ind w:firstLine="440" w:firstLineChars="200"/>
        <w:rPr>
          <w:rFonts w:cs="Times New Roman"/>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 xml:space="preserve">6.1.5 </w:t>
      </w:r>
      <w:r>
        <w:rPr>
          <w:rFonts w:hint="eastAsia"/>
          <w:color w:val="000000" w:themeColor="text1"/>
          <w:highlight w:val="none"/>
          <w14:textFill>
            <w14:solidFill>
              <w14:schemeClr w14:val="tx1"/>
            </w14:solidFill>
          </w14:textFill>
        </w:rPr>
        <w:t>文明施工</w:t>
      </w:r>
    </w:p>
    <w:p>
      <w:pPr>
        <w:pStyle w:val="73"/>
        <w:rPr>
          <w:rFonts w:cs="Times New Roman"/>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合同</w:t>
      </w:r>
      <w:r>
        <w:rPr>
          <w:rFonts w:hint="eastAsia" w:ascii="宋体" w:hAnsi="宋体" w:eastAsia="宋体" w:cs="宋体"/>
          <w:color w:val="000000" w:themeColor="text1"/>
          <w:highlight w:val="none"/>
          <w14:textFill>
            <w14:solidFill>
              <w14:schemeClr w14:val="tx1"/>
            </w14:solidFill>
          </w14:textFill>
        </w:rPr>
        <w:t>当</w:t>
      </w:r>
      <w:r>
        <w:rPr>
          <w:rFonts w:hint="eastAsia"/>
          <w:color w:val="000000" w:themeColor="text1"/>
          <w:highlight w:val="none"/>
          <w14:textFill>
            <w14:solidFill>
              <w14:schemeClr w14:val="tx1"/>
            </w14:solidFill>
          </w14:textFill>
        </w:rPr>
        <w:t>事人</w:t>
      </w:r>
      <w:r>
        <w:rPr>
          <w:rFonts w:hint="eastAsia" w:ascii="宋体" w:hAnsi="宋体" w:eastAsia="宋体" w:cs="宋体"/>
          <w:color w:val="000000" w:themeColor="text1"/>
          <w:highlight w:val="none"/>
          <w14:textFill>
            <w14:solidFill>
              <w14:schemeClr w14:val="tx1"/>
            </w14:solidFill>
          </w14:textFill>
        </w:rPr>
        <w:t>对</w:t>
      </w:r>
      <w:r>
        <w:rPr>
          <w:rFonts w:hint="eastAsia"/>
          <w:color w:val="000000" w:themeColor="text1"/>
          <w:highlight w:val="none"/>
          <w14:textFill>
            <w14:solidFill>
              <w14:schemeClr w14:val="tx1"/>
            </w14:solidFill>
          </w14:textFill>
        </w:rPr>
        <w:t>文明施工的要求：</w:t>
      </w:r>
      <w:bookmarkStart w:id="1761" w:name="_Toc389202674"/>
      <w:r>
        <w:rPr>
          <w:rFonts w:hint="eastAsia"/>
          <w:color w:val="000000" w:themeColor="text1"/>
          <w:highlight w:val="none"/>
          <w:u w:val="single"/>
          <w14:textFill>
            <w14:solidFill>
              <w14:schemeClr w14:val="tx1"/>
            </w14:solidFill>
          </w14:textFill>
        </w:rPr>
        <w:t>承包人</w:t>
      </w:r>
      <w:r>
        <w:rPr>
          <w:rFonts w:hint="eastAsia" w:ascii="宋体" w:hAnsi="宋体" w:eastAsia="宋体" w:cs="宋体"/>
          <w:color w:val="000000" w:themeColor="text1"/>
          <w:highlight w:val="none"/>
          <w:u w:val="single"/>
          <w14:textFill>
            <w14:solidFill>
              <w14:schemeClr w14:val="tx1"/>
            </w14:solidFill>
          </w14:textFill>
        </w:rPr>
        <w:t>应</w:t>
      </w:r>
      <w:r>
        <w:rPr>
          <w:rFonts w:hint="eastAsia"/>
          <w:color w:val="000000" w:themeColor="text1"/>
          <w:highlight w:val="none"/>
          <w:u w:val="single"/>
          <w14:textFill>
            <w14:solidFill>
              <w14:schemeClr w14:val="tx1"/>
            </w14:solidFill>
          </w14:textFill>
        </w:rPr>
        <w:t>遵守工程建</w:t>
      </w:r>
      <w:r>
        <w:rPr>
          <w:rFonts w:hint="eastAsia" w:ascii="宋体" w:hAnsi="宋体" w:eastAsia="宋体" w:cs="宋体"/>
          <w:color w:val="000000" w:themeColor="text1"/>
          <w:highlight w:val="none"/>
          <w:u w:val="single"/>
          <w14:textFill>
            <w14:solidFill>
              <w14:schemeClr w14:val="tx1"/>
            </w14:solidFill>
          </w14:textFill>
        </w:rPr>
        <w:t>设</w:t>
      </w:r>
      <w:r>
        <w:rPr>
          <w:rFonts w:hint="eastAsia"/>
          <w:color w:val="000000" w:themeColor="text1"/>
          <w:highlight w:val="none"/>
          <w:u w:val="single"/>
          <w14:textFill>
            <w14:solidFill>
              <w14:schemeClr w14:val="tx1"/>
            </w14:solidFill>
          </w14:textFill>
        </w:rPr>
        <w:t>安全生</w:t>
      </w:r>
      <w:r>
        <w:rPr>
          <w:rFonts w:hint="eastAsia" w:ascii="宋体" w:hAnsi="宋体" w:eastAsia="宋体" w:cs="宋体"/>
          <w:color w:val="000000" w:themeColor="text1"/>
          <w:highlight w:val="none"/>
          <w:u w:val="single"/>
          <w14:textFill>
            <w14:solidFill>
              <w14:schemeClr w14:val="tx1"/>
            </w14:solidFill>
          </w14:textFill>
        </w:rPr>
        <w:t>产</w:t>
      </w:r>
      <w:r>
        <w:rPr>
          <w:rFonts w:hint="eastAsia"/>
          <w:color w:val="000000" w:themeColor="text1"/>
          <w:highlight w:val="none"/>
          <w:u w:val="single"/>
          <w14:textFill>
            <w14:solidFill>
              <w14:schemeClr w14:val="tx1"/>
            </w14:solidFill>
          </w14:textFill>
        </w:rPr>
        <w:t>有</w:t>
      </w:r>
      <w:r>
        <w:rPr>
          <w:rFonts w:hint="eastAsia" w:ascii="宋体" w:hAnsi="宋体" w:eastAsia="宋体" w:cs="宋体"/>
          <w:color w:val="000000" w:themeColor="text1"/>
          <w:highlight w:val="none"/>
          <w:u w:val="single"/>
          <w14:textFill>
            <w14:solidFill>
              <w14:schemeClr w14:val="tx1"/>
            </w14:solidFill>
          </w14:textFill>
        </w:rPr>
        <w:t>关</w:t>
      </w:r>
      <w:r>
        <w:rPr>
          <w:rFonts w:hint="eastAsia"/>
          <w:color w:val="000000" w:themeColor="text1"/>
          <w:highlight w:val="none"/>
          <w:u w:val="single"/>
          <w14:textFill>
            <w14:solidFill>
              <w14:schemeClr w14:val="tx1"/>
            </w14:solidFill>
          </w14:textFill>
        </w:rPr>
        <w:t>管理</w:t>
      </w:r>
      <w:r>
        <w:rPr>
          <w:rFonts w:hint="eastAsia" w:ascii="宋体" w:hAnsi="宋体" w:eastAsia="宋体" w:cs="宋体"/>
          <w:color w:val="000000" w:themeColor="text1"/>
          <w:highlight w:val="none"/>
          <w:u w:val="single"/>
          <w14:textFill>
            <w14:solidFill>
              <w14:schemeClr w14:val="tx1"/>
            </w14:solidFill>
          </w14:textFill>
        </w:rPr>
        <w:t>规</w:t>
      </w:r>
      <w:r>
        <w:rPr>
          <w:rFonts w:hint="eastAsia"/>
          <w:color w:val="000000" w:themeColor="text1"/>
          <w:highlight w:val="none"/>
          <w:u w:val="single"/>
          <w14:textFill>
            <w14:solidFill>
              <w14:schemeClr w14:val="tx1"/>
            </w14:solidFill>
          </w14:textFill>
        </w:rPr>
        <w:t>定，</w:t>
      </w:r>
      <w:r>
        <w:rPr>
          <w:rFonts w:hint="eastAsia" w:ascii="宋体" w:hAnsi="宋体" w:eastAsia="宋体" w:cs="宋体"/>
          <w:color w:val="000000" w:themeColor="text1"/>
          <w:highlight w:val="none"/>
          <w:u w:val="single"/>
          <w14:textFill>
            <w14:solidFill>
              <w14:schemeClr w14:val="tx1"/>
            </w14:solidFill>
          </w14:textFill>
        </w:rPr>
        <w:t>严</w:t>
      </w:r>
      <w:r>
        <w:rPr>
          <w:rFonts w:hint="eastAsia"/>
          <w:color w:val="000000" w:themeColor="text1"/>
          <w:highlight w:val="none"/>
          <w:u w:val="single"/>
          <w14:textFill>
            <w14:solidFill>
              <w14:schemeClr w14:val="tx1"/>
            </w14:solidFill>
          </w14:textFill>
        </w:rPr>
        <w:t>格按安全</w:t>
      </w:r>
      <w:r>
        <w:rPr>
          <w:rFonts w:hint="eastAsia" w:ascii="宋体" w:hAnsi="宋体" w:eastAsia="宋体" w:cs="宋体"/>
          <w:color w:val="000000" w:themeColor="text1"/>
          <w:highlight w:val="none"/>
          <w:u w:val="single"/>
          <w14:textFill>
            <w14:solidFill>
              <w14:schemeClr w14:val="tx1"/>
            </w14:solidFill>
          </w14:textFill>
        </w:rPr>
        <w:t>标</w:t>
      </w:r>
      <w:r>
        <w:rPr>
          <w:rFonts w:hint="eastAsia"/>
          <w:color w:val="000000" w:themeColor="text1"/>
          <w:highlight w:val="none"/>
          <w:u w:val="single"/>
          <w14:textFill>
            <w14:solidFill>
              <w14:schemeClr w14:val="tx1"/>
            </w14:solidFill>
          </w14:textFill>
        </w:rPr>
        <w:t>准</w:t>
      </w:r>
      <w:r>
        <w:rPr>
          <w:rFonts w:hint="eastAsia" w:ascii="宋体" w:hAnsi="宋体" w:eastAsia="宋体" w:cs="宋体"/>
          <w:color w:val="000000" w:themeColor="text1"/>
          <w:highlight w:val="none"/>
          <w:u w:val="single"/>
          <w14:textFill>
            <w14:solidFill>
              <w14:schemeClr w14:val="tx1"/>
            </w14:solidFill>
          </w14:textFill>
        </w:rPr>
        <w:t>组织</w:t>
      </w:r>
      <w:r>
        <w:rPr>
          <w:rFonts w:hint="eastAsia"/>
          <w:color w:val="000000" w:themeColor="text1"/>
          <w:highlight w:val="none"/>
          <w:u w:val="single"/>
          <w14:textFill>
            <w14:solidFill>
              <w14:schemeClr w14:val="tx1"/>
            </w14:solidFill>
          </w14:textFill>
        </w:rPr>
        <w:t>施工，</w:t>
      </w:r>
      <w:r>
        <w:rPr>
          <w:rFonts w:hint="eastAsia" w:ascii="宋体" w:hAnsi="宋体" w:eastAsia="宋体" w:cs="宋体"/>
          <w:color w:val="000000" w:themeColor="text1"/>
          <w:highlight w:val="none"/>
          <w:u w:val="single"/>
          <w14:textFill>
            <w14:solidFill>
              <w14:schemeClr w14:val="tx1"/>
            </w14:solidFill>
          </w14:textFill>
        </w:rPr>
        <w:t>并随时</w:t>
      </w:r>
      <w:r>
        <w:rPr>
          <w:rFonts w:hint="eastAsia"/>
          <w:color w:val="000000" w:themeColor="text1"/>
          <w:highlight w:val="none"/>
          <w:u w:val="single"/>
          <w14:textFill>
            <w14:solidFill>
              <w14:schemeClr w14:val="tx1"/>
            </w14:solidFill>
          </w14:textFill>
        </w:rPr>
        <w:t>接受行</w:t>
      </w:r>
      <w:r>
        <w:rPr>
          <w:rFonts w:hint="eastAsia" w:ascii="宋体" w:hAnsi="宋体" w:eastAsia="宋体" w:cs="宋体"/>
          <w:color w:val="000000" w:themeColor="text1"/>
          <w:highlight w:val="none"/>
          <w:u w:val="single"/>
          <w14:textFill>
            <w14:solidFill>
              <w14:schemeClr w14:val="tx1"/>
            </w14:solidFill>
          </w14:textFill>
        </w:rPr>
        <w:t>业</w:t>
      </w:r>
      <w:r>
        <w:rPr>
          <w:rFonts w:hint="eastAsia"/>
          <w:color w:val="000000" w:themeColor="text1"/>
          <w:highlight w:val="none"/>
          <w:u w:val="single"/>
          <w14:textFill>
            <w14:solidFill>
              <w14:schemeClr w14:val="tx1"/>
            </w14:solidFill>
          </w14:textFill>
        </w:rPr>
        <w:t>安全</w:t>
      </w:r>
      <w:r>
        <w:rPr>
          <w:rFonts w:hint="eastAsia" w:ascii="宋体" w:hAnsi="宋体" w:eastAsia="宋体" w:cs="宋体"/>
          <w:color w:val="000000" w:themeColor="text1"/>
          <w:highlight w:val="none"/>
          <w:u w:val="single"/>
          <w14:textFill>
            <w14:solidFill>
              <w14:schemeClr w14:val="tx1"/>
            </w14:solidFill>
          </w14:textFill>
        </w:rPr>
        <w:t>检查</w:t>
      </w:r>
      <w:r>
        <w:rPr>
          <w:rFonts w:hint="eastAsia"/>
          <w:color w:val="000000" w:themeColor="text1"/>
          <w:highlight w:val="none"/>
          <w:u w:val="single"/>
          <w14:textFill>
            <w14:solidFill>
              <w14:schemeClr w14:val="tx1"/>
            </w14:solidFill>
          </w14:textFill>
        </w:rPr>
        <w:t>人</w:t>
      </w:r>
      <w:r>
        <w:rPr>
          <w:rFonts w:hint="eastAsia" w:ascii="宋体" w:hAnsi="宋体" w:eastAsia="宋体" w:cs="宋体"/>
          <w:color w:val="000000" w:themeColor="text1"/>
          <w:highlight w:val="none"/>
          <w:u w:val="single"/>
          <w14:textFill>
            <w14:solidFill>
              <w14:schemeClr w14:val="tx1"/>
            </w14:solidFill>
          </w14:textFill>
        </w:rPr>
        <w:t>员</w:t>
      </w:r>
      <w:r>
        <w:rPr>
          <w:rFonts w:hint="eastAsia"/>
          <w:color w:val="000000" w:themeColor="text1"/>
          <w:highlight w:val="none"/>
          <w:u w:val="single"/>
          <w14:textFill>
            <w14:solidFill>
              <w14:schemeClr w14:val="tx1"/>
            </w14:solidFill>
          </w14:textFill>
        </w:rPr>
        <w:t>依法</w:t>
      </w:r>
      <w:r>
        <w:rPr>
          <w:rFonts w:hint="eastAsia" w:ascii="宋体" w:hAnsi="宋体" w:eastAsia="宋体" w:cs="宋体"/>
          <w:color w:val="000000" w:themeColor="text1"/>
          <w:highlight w:val="none"/>
          <w:u w:val="single"/>
          <w14:textFill>
            <w14:solidFill>
              <w14:schemeClr w14:val="tx1"/>
            </w14:solidFill>
          </w14:textFill>
        </w:rPr>
        <w:t>实</w:t>
      </w:r>
      <w:r>
        <w:rPr>
          <w:rFonts w:hint="eastAsia"/>
          <w:color w:val="000000" w:themeColor="text1"/>
          <w:highlight w:val="none"/>
          <w:u w:val="single"/>
          <w14:textFill>
            <w14:solidFill>
              <w14:schemeClr w14:val="tx1"/>
            </w14:solidFill>
          </w14:textFill>
        </w:rPr>
        <w:t>施的</w:t>
      </w:r>
      <w:r>
        <w:rPr>
          <w:rFonts w:hint="eastAsia" w:ascii="宋体" w:hAnsi="宋体" w:eastAsia="宋体" w:cs="宋体"/>
          <w:color w:val="000000" w:themeColor="text1"/>
          <w:highlight w:val="none"/>
          <w:u w:val="single"/>
          <w14:textFill>
            <w14:solidFill>
              <w14:schemeClr w14:val="tx1"/>
            </w14:solidFill>
          </w14:textFill>
        </w:rPr>
        <w:t>监</w:t>
      </w:r>
      <w:r>
        <w:rPr>
          <w:rFonts w:hint="eastAsia"/>
          <w:color w:val="000000" w:themeColor="text1"/>
          <w:highlight w:val="none"/>
          <w:u w:val="single"/>
          <w14:textFill>
            <w14:solidFill>
              <w14:schemeClr w14:val="tx1"/>
            </w14:solidFill>
          </w14:textFill>
        </w:rPr>
        <w:t>督</w:t>
      </w:r>
      <w:r>
        <w:rPr>
          <w:rFonts w:hint="eastAsia" w:ascii="宋体" w:hAnsi="宋体" w:eastAsia="宋体" w:cs="宋体"/>
          <w:color w:val="000000" w:themeColor="text1"/>
          <w:highlight w:val="none"/>
          <w:u w:val="single"/>
          <w14:textFill>
            <w14:solidFill>
              <w14:schemeClr w14:val="tx1"/>
            </w14:solidFill>
          </w14:textFill>
        </w:rPr>
        <w:t>检查</w:t>
      </w:r>
      <w:r>
        <w:rPr>
          <w:rFonts w:hint="eastAsia"/>
          <w:color w:val="000000" w:themeColor="text1"/>
          <w:highlight w:val="none"/>
          <w:u w:val="single"/>
          <w14:textFill>
            <w14:solidFill>
              <w14:schemeClr w14:val="tx1"/>
            </w14:solidFill>
          </w14:textFill>
        </w:rPr>
        <w:t>，采取必要的安全防</w:t>
      </w:r>
      <w:r>
        <w:rPr>
          <w:rFonts w:hint="eastAsia" w:ascii="宋体" w:hAnsi="宋体" w:eastAsia="宋体" w:cs="宋体"/>
          <w:color w:val="000000" w:themeColor="text1"/>
          <w:highlight w:val="none"/>
          <w:u w:val="single"/>
          <w14:textFill>
            <w14:solidFill>
              <w14:schemeClr w14:val="tx1"/>
            </w14:solidFill>
          </w14:textFill>
        </w:rPr>
        <w:t>护</w:t>
      </w:r>
      <w:r>
        <w:rPr>
          <w:rFonts w:hint="eastAsia"/>
          <w:color w:val="000000" w:themeColor="text1"/>
          <w:highlight w:val="none"/>
          <w:u w:val="single"/>
          <w14:textFill>
            <w14:solidFill>
              <w14:schemeClr w14:val="tx1"/>
            </w14:solidFill>
          </w14:textFill>
        </w:rPr>
        <w:t>措施，消除事故</w:t>
      </w:r>
      <w:r>
        <w:rPr>
          <w:rFonts w:hint="eastAsia" w:ascii="宋体" w:hAnsi="宋体" w:eastAsia="宋体" w:cs="宋体"/>
          <w:color w:val="000000" w:themeColor="text1"/>
          <w:highlight w:val="none"/>
          <w:u w:val="single"/>
          <w14:textFill>
            <w14:solidFill>
              <w14:schemeClr w14:val="tx1"/>
            </w14:solidFill>
          </w14:textFill>
        </w:rPr>
        <w:t>隐</w:t>
      </w:r>
      <w:r>
        <w:rPr>
          <w:rFonts w:hint="eastAsia"/>
          <w:color w:val="000000" w:themeColor="text1"/>
          <w:highlight w:val="none"/>
          <w:u w:val="single"/>
          <w14:textFill>
            <w14:solidFill>
              <w14:schemeClr w14:val="tx1"/>
            </w14:solidFill>
          </w14:textFill>
        </w:rPr>
        <w:t>患。如承包人未履行上述</w:t>
      </w:r>
      <w:r>
        <w:rPr>
          <w:rFonts w:hint="eastAsia" w:ascii="宋体" w:hAnsi="宋体" w:eastAsia="宋体" w:cs="宋体"/>
          <w:color w:val="000000" w:themeColor="text1"/>
          <w:highlight w:val="none"/>
          <w:u w:val="single"/>
          <w14:textFill>
            <w14:solidFill>
              <w14:schemeClr w14:val="tx1"/>
            </w14:solidFill>
          </w14:textFill>
        </w:rPr>
        <w:t>义务</w:t>
      </w:r>
      <w:r>
        <w:rPr>
          <w:rFonts w:hint="eastAsia"/>
          <w:color w:val="000000" w:themeColor="text1"/>
          <w:highlight w:val="none"/>
          <w:u w:val="single"/>
          <w14:textFill>
            <w14:solidFill>
              <w14:schemeClr w14:val="tx1"/>
            </w14:solidFill>
          </w14:textFill>
        </w:rPr>
        <w:t>而造成工程、</w:t>
      </w:r>
      <w:r>
        <w:rPr>
          <w:rFonts w:hint="eastAsia" w:ascii="宋体" w:hAnsi="宋体" w:eastAsia="宋体" w:cs="宋体"/>
          <w:color w:val="000000" w:themeColor="text1"/>
          <w:highlight w:val="none"/>
          <w:u w:val="single"/>
          <w14:textFill>
            <w14:solidFill>
              <w14:schemeClr w14:val="tx1"/>
            </w14:solidFill>
          </w14:textFill>
        </w:rPr>
        <w:t>财产</w:t>
      </w:r>
      <w:r>
        <w:rPr>
          <w:rFonts w:hint="eastAsia"/>
          <w:color w:val="000000" w:themeColor="text1"/>
          <w:highlight w:val="none"/>
          <w:u w:val="single"/>
          <w14:textFill>
            <w14:solidFill>
              <w14:schemeClr w14:val="tx1"/>
            </w14:solidFill>
          </w14:textFill>
        </w:rPr>
        <w:t>和人身</w:t>
      </w:r>
      <w:r>
        <w:rPr>
          <w:rFonts w:hint="eastAsia" w:ascii="宋体" w:hAnsi="宋体" w:eastAsia="宋体" w:cs="宋体"/>
          <w:color w:val="000000" w:themeColor="text1"/>
          <w:highlight w:val="none"/>
          <w:u w:val="single"/>
          <w14:textFill>
            <w14:solidFill>
              <w14:schemeClr w14:val="tx1"/>
            </w14:solidFill>
          </w14:textFill>
        </w:rPr>
        <w:t>伤</w:t>
      </w:r>
      <w:r>
        <w:rPr>
          <w:rFonts w:hint="eastAsia"/>
          <w:color w:val="000000" w:themeColor="text1"/>
          <w:highlight w:val="none"/>
          <w:u w:val="single"/>
          <w14:textFill>
            <w14:solidFill>
              <w14:schemeClr w14:val="tx1"/>
            </w14:solidFill>
          </w14:textFill>
        </w:rPr>
        <w:t>害，由承包人承担</w:t>
      </w:r>
      <w:r>
        <w:rPr>
          <w:rFonts w:hint="eastAsia" w:ascii="宋体" w:hAnsi="宋体" w:eastAsia="宋体" w:cs="宋体"/>
          <w:color w:val="000000" w:themeColor="text1"/>
          <w:highlight w:val="none"/>
          <w:u w:val="single"/>
          <w14:textFill>
            <w14:solidFill>
              <w14:schemeClr w14:val="tx1"/>
            </w14:solidFill>
          </w14:textFill>
        </w:rPr>
        <w:t>责</w:t>
      </w:r>
      <w:r>
        <w:rPr>
          <w:rFonts w:hint="eastAsia"/>
          <w:color w:val="000000" w:themeColor="text1"/>
          <w:highlight w:val="none"/>
          <w:u w:val="single"/>
          <w14:textFill>
            <w14:solidFill>
              <w14:schemeClr w14:val="tx1"/>
            </w14:solidFill>
          </w14:textFill>
        </w:rPr>
        <w:t>任及所</w:t>
      </w:r>
      <w:r>
        <w:rPr>
          <w:rFonts w:hint="eastAsia" w:ascii="宋体" w:hAnsi="宋体" w:eastAsia="宋体" w:cs="宋体"/>
          <w:color w:val="000000" w:themeColor="text1"/>
          <w:highlight w:val="none"/>
          <w:u w:val="single"/>
          <w14:textFill>
            <w14:solidFill>
              <w14:schemeClr w14:val="tx1"/>
            </w14:solidFill>
          </w14:textFill>
        </w:rPr>
        <w:t>发</w:t>
      </w:r>
      <w:r>
        <w:rPr>
          <w:rFonts w:hint="eastAsia"/>
          <w:color w:val="000000" w:themeColor="text1"/>
          <w:highlight w:val="none"/>
          <w:u w:val="single"/>
          <w14:textFill>
            <w14:solidFill>
              <w14:schemeClr w14:val="tx1"/>
            </w14:solidFill>
          </w14:textFill>
        </w:rPr>
        <w:t>生的</w:t>
      </w:r>
      <w:r>
        <w:rPr>
          <w:rFonts w:hint="eastAsia" w:ascii="宋体" w:hAnsi="宋体" w:eastAsia="宋体" w:cs="宋体"/>
          <w:color w:val="000000" w:themeColor="text1"/>
          <w:highlight w:val="none"/>
          <w:u w:val="single"/>
          <w14:textFill>
            <w14:solidFill>
              <w14:schemeClr w14:val="tx1"/>
            </w14:solidFill>
          </w14:textFill>
        </w:rPr>
        <w:t>费</w:t>
      </w:r>
      <w:r>
        <w:rPr>
          <w:rFonts w:hint="eastAsia"/>
          <w:color w:val="000000" w:themeColor="text1"/>
          <w:highlight w:val="none"/>
          <w:u w:val="single"/>
          <w14:textFill>
            <w14:solidFill>
              <w14:schemeClr w14:val="tx1"/>
            </w14:solidFill>
          </w14:textFill>
        </w:rPr>
        <w:t>用。因承包人施工</w:t>
      </w:r>
      <w:r>
        <w:rPr>
          <w:rFonts w:hint="eastAsia" w:ascii="宋体" w:hAnsi="宋体" w:eastAsia="宋体" w:cs="宋体"/>
          <w:color w:val="000000" w:themeColor="text1"/>
          <w:highlight w:val="none"/>
          <w:u w:val="single"/>
          <w14:textFill>
            <w14:solidFill>
              <w14:schemeClr w14:val="tx1"/>
            </w14:solidFill>
          </w14:textFill>
        </w:rPr>
        <w:t>现场</w:t>
      </w:r>
      <w:r>
        <w:rPr>
          <w:rFonts w:hint="eastAsia"/>
          <w:color w:val="000000" w:themeColor="text1"/>
          <w:highlight w:val="none"/>
          <w:u w:val="single"/>
          <w14:textFill>
            <w14:solidFill>
              <w14:schemeClr w14:val="tx1"/>
            </w14:solidFill>
          </w14:textFill>
        </w:rPr>
        <w:t>安全措施不力而引起的第三方事故，其</w:t>
      </w:r>
      <w:r>
        <w:rPr>
          <w:rFonts w:hint="eastAsia" w:ascii="宋体" w:hAnsi="宋体" w:eastAsia="宋体" w:cs="宋体"/>
          <w:color w:val="000000" w:themeColor="text1"/>
          <w:highlight w:val="none"/>
          <w:u w:val="single"/>
          <w14:textFill>
            <w14:solidFill>
              <w14:schemeClr w14:val="tx1"/>
            </w14:solidFill>
          </w14:textFill>
        </w:rPr>
        <w:t>责</w:t>
      </w:r>
      <w:r>
        <w:rPr>
          <w:rFonts w:hint="eastAsia"/>
          <w:color w:val="000000" w:themeColor="text1"/>
          <w:highlight w:val="none"/>
          <w:u w:val="single"/>
          <w14:textFill>
            <w14:solidFill>
              <w14:schemeClr w14:val="tx1"/>
            </w14:solidFill>
          </w14:textFill>
        </w:rPr>
        <w:t>任</w:t>
      </w:r>
      <w:r>
        <w:rPr>
          <w:rFonts w:hint="eastAsia" w:ascii="宋体" w:hAnsi="宋体" w:eastAsia="宋体" w:cs="宋体"/>
          <w:color w:val="000000" w:themeColor="text1"/>
          <w:highlight w:val="none"/>
          <w:u w:val="single"/>
          <w14:textFill>
            <w14:solidFill>
              <w14:schemeClr w14:val="tx1"/>
            </w14:solidFill>
          </w14:textFill>
        </w:rPr>
        <w:t>应</w:t>
      </w:r>
      <w:r>
        <w:rPr>
          <w:rFonts w:hint="eastAsia"/>
          <w:color w:val="000000" w:themeColor="text1"/>
          <w:highlight w:val="none"/>
          <w:u w:val="single"/>
          <w14:textFill>
            <w14:solidFill>
              <w14:schemeClr w14:val="tx1"/>
            </w14:solidFill>
          </w14:textFill>
        </w:rPr>
        <w:t>由承包人承担</w:t>
      </w:r>
      <w:bookmarkEnd w:id="1761"/>
      <w:r>
        <w:rPr>
          <w:rFonts w:hint="eastAsia"/>
          <w:color w:val="000000" w:themeColor="text1"/>
          <w:highlight w:val="none"/>
          <w:u w:val="single"/>
          <w14:textFill>
            <w14:solidFill>
              <w14:schemeClr w14:val="tx1"/>
            </w14:solidFill>
          </w14:textFill>
        </w:rPr>
        <w:t>。安全生</w:t>
      </w:r>
      <w:r>
        <w:rPr>
          <w:rFonts w:hint="eastAsia" w:ascii="宋体" w:hAnsi="宋体" w:eastAsia="宋体" w:cs="宋体"/>
          <w:color w:val="000000" w:themeColor="text1"/>
          <w:highlight w:val="none"/>
          <w:u w:val="single"/>
          <w14:textFill>
            <w14:solidFill>
              <w14:schemeClr w14:val="tx1"/>
            </w14:solidFill>
          </w14:textFill>
        </w:rPr>
        <w:t>产</w:t>
      </w:r>
      <w:r>
        <w:rPr>
          <w:rFonts w:hint="eastAsia"/>
          <w:color w:val="000000" w:themeColor="text1"/>
          <w:highlight w:val="none"/>
          <w:u w:val="single"/>
          <w14:textFill>
            <w14:solidFill>
              <w14:schemeClr w14:val="tx1"/>
            </w14:solidFill>
          </w14:textFill>
        </w:rPr>
        <w:t>文明施工管理目</w:t>
      </w:r>
      <w:r>
        <w:rPr>
          <w:rFonts w:hint="eastAsia" w:ascii="宋体" w:hAnsi="宋体" w:eastAsia="宋体" w:cs="宋体"/>
          <w:color w:val="000000" w:themeColor="text1"/>
          <w:highlight w:val="none"/>
          <w:u w:val="single"/>
          <w14:textFill>
            <w14:solidFill>
              <w14:schemeClr w14:val="tx1"/>
            </w14:solidFill>
          </w14:textFill>
        </w:rPr>
        <w:t>标</w:t>
      </w:r>
      <w:r>
        <w:rPr>
          <w:rFonts w:hint="eastAsia"/>
          <w:color w:val="000000" w:themeColor="text1"/>
          <w:highlight w:val="none"/>
          <w:u w:val="single"/>
          <w14:textFill>
            <w14:solidFill>
              <w14:schemeClr w14:val="tx1"/>
            </w14:solidFill>
          </w14:textFill>
        </w:rPr>
        <w:t>要求</w:t>
      </w:r>
      <w:r>
        <w:rPr>
          <w:rFonts w:hint="eastAsia" w:ascii="宋体" w:hAnsi="宋体" w:eastAsia="宋体" w:cs="宋体"/>
          <w:color w:val="000000" w:themeColor="text1"/>
          <w:highlight w:val="none"/>
          <w:u w:val="single"/>
          <w14:textFill>
            <w14:solidFill>
              <w14:schemeClr w14:val="tx1"/>
            </w14:solidFill>
          </w14:textFill>
        </w:rPr>
        <w:t>严</w:t>
      </w:r>
      <w:r>
        <w:rPr>
          <w:rFonts w:hint="eastAsia"/>
          <w:color w:val="000000" w:themeColor="text1"/>
          <w:highlight w:val="none"/>
          <w:u w:val="single"/>
          <w14:textFill>
            <w14:solidFill>
              <w14:schemeClr w14:val="tx1"/>
            </w14:solidFill>
          </w14:textFill>
        </w:rPr>
        <w:t>格</w:t>
      </w:r>
      <w:r>
        <w:rPr>
          <w:rFonts w:hint="eastAsia" w:ascii="宋体" w:hAnsi="宋体" w:eastAsia="宋体" w:cs="宋体"/>
          <w:color w:val="000000" w:themeColor="text1"/>
          <w:highlight w:val="none"/>
          <w:u w:val="single"/>
          <w14:textFill>
            <w14:solidFill>
              <w14:schemeClr w14:val="tx1"/>
            </w14:solidFill>
          </w14:textFill>
        </w:rPr>
        <w:t>执</w:t>
      </w:r>
      <w:r>
        <w:rPr>
          <w:rFonts w:hint="eastAsia"/>
          <w:color w:val="000000" w:themeColor="text1"/>
          <w:highlight w:val="none"/>
          <w:u w:val="single"/>
          <w14:textFill>
            <w14:solidFill>
              <w14:schemeClr w14:val="tx1"/>
            </w14:solidFill>
          </w14:textFill>
        </w:rPr>
        <w:t>行市住建</w:t>
      </w:r>
      <w:r>
        <w:rPr>
          <w:rFonts w:hint="eastAsia" w:ascii="宋体" w:hAnsi="宋体" w:eastAsia="宋体" w:cs="宋体"/>
          <w:color w:val="000000" w:themeColor="text1"/>
          <w:highlight w:val="none"/>
          <w:u w:val="single"/>
          <w14:textFill>
            <w14:solidFill>
              <w14:schemeClr w14:val="tx1"/>
            </w14:solidFill>
          </w14:textFill>
        </w:rPr>
        <w:t>办</w:t>
      </w:r>
      <w:r>
        <w:rPr>
          <w:rFonts w:hint="eastAsia"/>
          <w:color w:val="000000" w:themeColor="text1"/>
          <w:highlight w:val="none"/>
          <w:u w:val="single"/>
          <w14:textFill>
            <w14:solidFill>
              <w14:schemeClr w14:val="tx1"/>
            </w14:solidFill>
          </w14:textFill>
        </w:rPr>
        <w:t>〔</w:t>
      </w:r>
      <w:r>
        <w:rPr>
          <w:color w:val="000000" w:themeColor="text1"/>
          <w:highlight w:val="none"/>
          <w:u w:val="single"/>
          <w14:textFill>
            <w14:solidFill>
              <w14:schemeClr w14:val="tx1"/>
            </w14:solidFill>
          </w14:textFill>
        </w:rPr>
        <w:t>2013</w:t>
      </w:r>
      <w:r>
        <w:rPr>
          <w:rFonts w:hint="eastAsia"/>
          <w:color w:val="000000" w:themeColor="text1"/>
          <w:highlight w:val="none"/>
          <w:u w:val="single"/>
          <w14:textFill>
            <w14:solidFill>
              <w14:schemeClr w14:val="tx1"/>
            </w14:solidFill>
          </w14:textFill>
        </w:rPr>
        <w:t>〕</w:t>
      </w:r>
      <w:r>
        <w:rPr>
          <w:color w:val="000000" w:themeColor="text1"/>
          <w:highlight w:val="none"/>
          <w:u w:val="single"/>
          <w14:textFill>
            <w14:solidFill>
              <w14:schemeClr w14:val="tx1"/>
            </w14:solidFill>
          </w14:textFill>
        </w:rPr>
        <w:t>29</w:t>
      </w:r>
      <w:r>
        <w:rPr>
          <w:rFonts w:hint="eastAsia" w:ascii="宋体" w:hAnsi="宋体" w:eastAsia="宋体" w:cs="宋体"/>
          <w:color w:val="000000" w:themeColor="text1"/>
          <w:highlight w:val="none"/>
          <w:u w:val="single"/>
          <w14:textFill>
            <w14:solidFill>
              <w14:schemeClr w14:val="tx1"/>
            </w14:solidFill>
          </w14:textFill>
        </w:rPr>
        <w:t>号</w:t>
      </w:r>
      <w:r>
        <w:rPr>
          <w:rFonts w:hint="eastAsia"/>
          <w:color w:val="000000" w:themeColor="text1"/>
          <w:highlight w:val="none"/>
          <w:u w:val="single"/>
          <w14:textFill>
            <w14:solidFill>
              <w14:schemeClr w14:val="tx1"/>
            </w14:solidFill>
          </w14:textFill>
        </w:rPr>
        <w:t>《桂林市建筑工程文明施工</w:t>
      </w:r>
      <w:r>
        <w:rPr>
          <w:rFonts w:hint="eastAsia" w:ascii="宋体" w:hAnsi="宋体" w:eastAsia="宋体" w:cs="宋体"/>
          <w:color w:val="000000" w:themeColor="text1"/>
          <w:highlight w:val="none"/>
          <w:u w:val="single"/>
          <w14:textFill>
            <w14:solidFill>
              <w14:schemeClr w14:val="tx1"/>
            </w14:solidFill>
          </w14:textFill>
        </w:rPr>
        <w:t>导则</w:t>
      </w:r>
      <w:r>
        <w:rPr>
          <w:rFonts w:hint="eastAsia"/>
          <w:color w:val="000000" w:themeColor="text1"/>
          <w:highlight w:val="none"/>
          <w:u w:val="single"/>
          <w14:textFill>
            <w14:solidFill>
              <w14:schemeClr w14:val="tx1"/>
            </w14:solidFill>
          </w14:textFill>
        </w:rPr>
        <w:t>》，</w:t>
      </w:r>
      <w:r>
        <w:rPr>
          <w:rFonts w:hint="eastAsia" w:ascii="宋体" w:hAnsi="宋体" w:eastAsia="宋体" w:cs="宋体"/>
          <w:color w:val="000000" w:themeColor="text1"/>
          <w:highlight w:val="none"/>
          <w:u w:val="single"/>
          <w14:textFill>
            <w14:solidFill>
              <w14:schemeClr w14:val="tx1"/>
            </w14:solidFill>
          </w14:textFill>
        </w:rPr>
        <w:t>达</w:t>
      </w:r>
      <w:r>
        <w:rPr>
          <w:rFonts w:hint="eastAsia"/>
          <w:color w:val="000000" w:themeColor="text1"/>
          <w:highlight w:val="none"/>
          <w:u w:val="single"/>
          <w14:textFill>
            <w14:solidFill>
              <w14:schemeClr w14:val="tx1"/>
            </w14:solidFill>
          </w14:textFill>
        </w:rPr>
        <w:t>到合格工地。若被有</w:t>
      </w:r>
      <w:r>
        <w:rPr>
          <w:rFonts w:hint="eastAsia" w:ascii="宋体" w:hAnsi="宋体" w:eastAsia="宋体" w:cs="宋体"/>
          <w:color w:val="000000" w:themeColor="text1"/>
          <w:highlight w:val="none"/>
          <w:u w:val="single"/>
          <w14:textFill>
            <w14:solidFill>
              <w14:schemeClr w14:val="tx1"/>
            </w14:solidFill>
          </w14:textFill>
        </w:rPr>
        <w:t>关监</w:t>
      </w:r>
      <w:r>
        <w:rPr>
          <w:rFonts w:hint="eastAsia"/>
          <w:color w:val="000000" w:themeColor="text1"/>
          <w:highlight w:val="none"/>
          <w:u w:val="single"/>
          <w14:textFill>
            <w14:solidFill>
              <w14:schemeClr w14:val="tx1"/>
            </w14:solidFill>
          </w14:textFill>
        </w:rPr>
        <w:t>督部</w:t>
      </w:r>
      <w:r>
        <w:rPr>
          <w:rFonts w:hint="eastAsia" w:ascii="宋体" w:hAnsi="宋体" w:eastAsia="宋体" w:cs="宋体"/>
          <w:color w:val="000000" w:themeColor="text1"/>
          <w:highlight w:val="none"/>
          <w:u w:val="single"/>
          <w14:textFill>
            <w14:solidFill>
              <w14:schemeClr w14:val="tx1"/>
            </w14:solidFill>
          </w14:textFill>
        </w:rPr>
        <w:t>门查</w:t>
      </w:r>
      <w:r>
        <w:rPr>
          <w:rFonts w:hint="eastAsia"/>
          <w:color w:val="000000" w:themeColor="text1"/>
          <w:highlight w:val="none"/>
          <w:u w:val="single"/>
          <w14:textFill>
            <w14:solidFill>
              <w14:schemeClr w14:val="tx1"/>
            </w14:solidFill>
          </w14:textFill>
        </w:rPr>
        <w:t>到本工程的文明施工未</w:t>
      </w:r>
      <w:r>
        <w:rPr>
          <w:rFonts w:hint="eastAsia" w:ascii="宋体" w:hAnsi="宋体" w:eastAsia="宋体" w:cs="宋体"/>
          <w:color w:val="000000" w:themeColor="text1"/>
          <w:highlight w:val="none"/>
          <w:u w:val="single"/>
          <w14:textFill>
            <w14:solidFill>
              <w14:schemeClr w14:val="tx1"/>
            </w14:solidFill>
          </w14:textFill>
        </w:rPr>
        <w:t>达标</w:t>
      </w:r>
      <w:r>
        <w:rPr>
          <w:rFonts w:hint="eastAsia"/>
          <w:color w:val="000000" w:themeColor="text1"/>
          <w:highlight w:val="none"/>
          <w:u w:val="single"/>
          <w14:textFill>
            <w14:solidFill>
              <w14:schemeClr w14:val="tx1"/>
            </w14:solidFill>
          </w14:textFill>
        </w:rPr>
        <w:t>，承包人自行出</w:t>
      </w:r>
      <w:r>
        <w:rPr>
          <w:rFonts w:hint="eastAsia" w:ascii="宋体" w:hAnsi="宋体" w:eastAsia="宋体" w:cs="宋体"/>
          <w:color w:val="000000" w:themeColor="text1"/>
          <w:highlight w:val="none"/>
          <w:u w:val="single"/>
          <w14:textFill>
            <w14:solidFill>
              <w14:schemeClr w14:val="tx1"/>
            </w14:solidFill>
          </w14:textFill>
        </w:rPr>
        <w:t>资</w:t>
      </w:r>
      <w:r>
        <w:rPr>
          <w:rFonts w:hint="eastAsia"/>
          <w:color w:val="000000" w:themeColor="text1"/>
          <w:highlight w:val="none"/>
          <w:u w:val="single"/>
          <w14:textFill>
            <w14:solidFill>
              <w14:schemeClr w14:val="tx1"/>
            </w14:solidFill>
          </w14:textFill>
        </w:rPr>
        <w:t>修改</w:t>
      </w:r>
      <w:r>
        <w:rPr>
          <w:rFonts w:hint="eastAsia" w:ascii="宋体" w:hAnsi="宋体" w:eastAsia="宋体" w:cs="宋体"/>
          <w:color w:val="000000" w:themeColor="text1"/>
          <w:highlight w:val="none"/>
          <w:u w:val="single"/>
          <w14:textFill>
            <w14:solidFill>
              <w14:schemeClr w14:val="tx1"/>
            </w14:solidFill>
          </w14:textFill>
        </w:rPr>
        <w:t>并达</w:t>
      </w:r>
      <w:r>
        <w:rPr>
          <w:rFonts w:hint="eastAsia"/>
          <w:color w:val="000000" w:themeColor="text1"/>
          <w:highlight w:val="none"/>
          <w:u w:val="single"/>
          <w14:textFill>
            <w14:solidFill>
              <w14:schemeClr w14:val="tx1"/>
            </w14:solidFill>
          </w14:textFill>
        </w:rPr>
        <w:t>到文明施工要求若文明施工三次未</w:t>
      </w:r>
      <w:r>
        <w:rPr>
          <w:rFonts w:hint="eastAsia" w:ascii="宋体" w:hAnsi="宋体" w:eastAsia="宋体" w:cs="宋体"/>
          <w:color w:val="000000" w:themeColor="text1"/>
          <w:highlight w:val="none"/>
          <w:u w:val="single"/>
          <w14:textFill>
            <w14:solidFill>
              <w14:schemeClr w14:val="tx1"/>
            </w14:solidFill>
          </w14:textFill>
        </w:rPr>
        <w:t>达标</w:t>
      </w:r>
      <w:r>
        <w:rPr>
          <w:rFonts w:hint="eastAsia"/>
          <w:color w:val="000000" w:themeColor="text1"/>
          <w:highlight w:val="none"/>
          <w:u w:val="single"/>
          <w14:textFill>
            <w14:solidFill>
              <w14:schemeClr w14:val="tx1"/>
            </w14:solidFill>
          </w14:textFill>
        </w:rPr>
        <w:t>，按</w:t>
      </w:r>
      <w:r>
        <w:rPr>
          <w:rFonts w:hint="eastAsia" w:ascii="宋体" w:hAnsi="宋体" w:eastAsia="宋体" w:cs="宋体"/>
          <w:color w:val="000000" w:themeColor="text1"/>
          <w:highlight w:val="none"/>
          <w:u w:val="single"/>
          <w14:textFill>
            <w14:solidFill>
              <w14:schemeClr w14:val="tx1"/>
            </w14:solidFill>
          </w14:textFill>
        </w:rPr>
        <w:t>监</w:t>
      </w:r>
      <w:r>
        <w:rPr>
          <w:rFonts w:hint="eastAsia"/>
          <w:color w:val="000000" w:themeColor="text1"/>
          <w:highlight w:val="none"/>
          <w:u w:val="single"/>
          <w14:textFill>
            <w14:solidFill>
              <w14:schemeClr w14:val="tx1"/>
            </w14:solidFill>
          </w14:textFill>
        </w:rPr>
        <w:t>督部</w:t>
      </w:r>
      <w:r>
        <w:rPr>
          <w:rFonts w:hint="eastAsia" w:ascii="宋体" w:hAnsi="宋体" w:eastAsia="宋体" w:cs="宋体"/>
          <w:color w:val="000000" w:themeColor="text1"/>
          <w:highlight w:val="none"/>
          <w:u w:val="single"/>
          <w14:textFill>
            <w14:solidFill>
              <w14:schemeClr w14:val="tx1"/>
            </w14:solidFill>
          </w14:textFill>
        </w:rPr>
        <w:t>门</w:t>
      </w:r>
      <w:r>
        <w:rPr>
          <w:rFonts w:hint="eastAsia"/>
          <w:color w:val="000000" w:themeColor="text1"/>
          <w:highlight w:val="none"/>
          <w:u w:val="single"/>
          <w14:textFill>
            <w14:solidFill>
              <w14:schemeClr w14:val="tx1"/>
            </w14:solidFill>
          </w14:textFill>
        </w:rPr>
        <w:t>意</w:t>
      </w:r>
      <w:r>
        <w:rPr>
          <w:rFonts w:hint="eastAsia" w:ascii="宋体" w:hAnsi="宋体" w:eastAsia="宋体" w:cs="宋体"/>
          <w:color w:val="000000" w:themeColor="text1"/>
          <w:highlight w:val="none"/>
          <w:u w:val="single"/>
          <w14:textFill>
            <w14:solidFill>
              <w14:schemeClr w14:val="tx1"/>
            </w14:solidFill>
          </w14:textFill>
        </w:rPr>
        <w:t>见处</w:t>
      </w:r>
      <w:r>
        <w:rPr>
          <w:rFonts w:hint="eastAsia"/>
          <w:color w:val="000000" w:themeColor="text1"/>
          <w:highlight w:val="none"/>
          <w:u w:val="single"/>
          <w14:textFill>
            <w14:solidFill>
              <w14:schemeClr w14:val="tx1"/>
            </w14:solidFill>
          </w14:textFill>
        </w:rPr>
        <w:t>理。</w:t>
      </w:r>
    </w:p>
    <w:p>
      <w:pPr>
        <w:spacing w:line="420" w:lineRule="exact"/>
        <w:ind w:firstLine="440" w:firstLineChars="200"/>
        <w:rPr>
          <w:rFonts w:cs="Times New Roman"/>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 xml:space="preserve">6.1.6 </w:t>
      </w:r>
      <w:r>
        <w:rPr>
          <w:rFonts w:hint="eastAsia" w:ascii="宋体" w:hAnsi="宋体" w:eastAsia="宋体" w:cs="宋体"/>
          <w:color w:val="000000" w:themeColor="text1"/>
          <w:highlight w:val="none"/>
          <w14:textFill>
            <w14:solidFill>
              <w14:schemeClr w14:val="tx1"/>
            </w14:solidFill>
          </w14:textFill>
        </w:rPr>
        <w:t>关</w:t>
      </w:r>
      <w:r>
        <w:rPr>
          <w:rFonts w:hint="eastAsia"/>
          <w:color w:val="000000" w:themeColor="text1"/>
          <w:highlight w:val="none"/>
          <w14:textFill>
            <w14:solidFill>
              <w14:schemeClr w14:val="tx1"/>
            </w14:solidFill>
          </w14:textFill>
        </w:rPr>
        <w:t>于安全文明施工</w:t>
      </w:r>
      <w:r>
        <w:rPr>
          <w:rFonts w:hint="eastAsia" w:ascii="宋体" w:hAnsi="宋体" w:eastAsia="宋体" w:cs="宋体"/>
          <w:color w:val="000000" w:themeColor="text1"/>
          <w:highlight w:val="none"/>
          <w14:textFill>
            <w14:solidFill>
              <w14:schemeClr w14:val="tx1"/>
            </w14:solidFill>
          </w14:textFill>
        </w:rPr>
        <w:t>费</w:t>
      </w:r>
      <w:r>
        <w:rPr>
          <w:rFonts w:hint="eastAsia"/>
          <w:color w:val="000000" w:themeColor="text1"/>
          <w:highlight w:val="none"/>
          <w14:textFill>
            <w14:solidFill>
              <w14:schemeClr w14:val="tx1"/>
            </w14:solidFill>
          </w14:textFill>
        </w:rPr>
        <w:t>支付比例和支付期限的</w:t>
      </w:r>
      <w:r>
        <w:rPr>
          <w:rFonts w:hint="eastAsia" w:ascii="宋体" w:hAnsi="宋体" w:eastAsia="宋体" w:cs="宋体"/>
          <w:color w:val="000000" w:themeColor="text1"/>
          <w:highlight w:val="none"/>
          <w14:textFill>
            <w14:solidFill>
              <w14:schemeClr w14:val="tx1"/>
            </w14:solidFill>
          </w14:textFill>
        </w:rPr>
        <w:t>约</w:t>
      </w:r>
      <w:r>
        <w:rPr>
          <w:rFonts w:hint="eastAsia"/>
          <w:color w:val="000000" w:themeColor="text1"/>
          <w:highlight w:val="none"/>
          <w14:textFill>
            <w14:solidFill>
              <w14:schemeClr w14:val="tx1"/>
            </w14:solidFill>
          </w14:textFill>
        </w:rPr>
        <w:t>定：</w:t>
      </w:r>
    </w:p>
    <w:p>
      <w:pPr>
        <w:adjustRightInd w:val="0"/>
        <w:spacing w:line="420" w:lineRule="exact"/>
        <w:ind w:firstLine="440" w:firstLineChars="200"/>
        <w:rPr>
          <w:rFonts w:cs="Times New Roman"/>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w:t>
      </w:r>
      <w:r>
        <w:rPr>
          <w:color w:val="000000" w:themeColor="text1"/>
          <w:highlight w:val="none"/>
          <w14:textFill>
            <w14:solidFill>
              <w14:schemeClr w14:val="tx1"/>
            </w14:solidFill>
          </w14:textFill>
        </w:rPr>
        <w:t>1</w:t>
      </w:r>
      <w:r>
        <w:rPr>
          <w:rFonts w:hint="eastAsia"/>
          <w:color w:val="000000" w:themeColor="text1"/>
          <w:highlight w:val="none"/>
          <w14:textFill>
            <w14:solidFill>
              <w14:schemeClr w14:val="tx1"/>
            </w14:solidFill>
          </w14:textFill>
        </w:rPr>
        <w:t>）本合同价款已包含安全文明施工</w:t>
      </w:r>
      <w:r>
        <w:rPr>
          <w:rFonts w:hint="eastAsia" w:ascii="宋体" w:hAnsi="宋体" w:eastAsia="宋体" w:cs="宋体"/>
          <w:color w:val="000000" w:themeColor="text1"/>
          <w:highlight w:val="none"/>
          <w14:textFill>
            <w14:solidFill>
              <w14:schemeClr w14:val="tx1"/>
            </w14:solidFill>
          </w14:textFill>
        </w:rPr>
        <w:t>费</w:t>
      </w:r>
      <w:r>
        <w:rPr>
          <w:rFonts w:hint="eastAsia"/>
          <w:color w:val="000000" w:themeColor="text1"/>
          <w:highlight w:val="none"/>
          <w:u w:val="single"/>
          <w14:textFill>
            <w14:solidFill>
              <w14:schemeClr w14:val="tx1"/>
            </w14:solidFill>
          </w14:textFill>
        </w:rPr>
        <w:t>￥</w:t>
      </w:r>
      <w:r>
        <w:rPr>
          <w:color w:val="000000" w:themeColor="text1"/>
          <w:highlight w:val="none"/>
          <w:u w:val="single"/>
          <w14:textFill>
            <w14:solidFill>
              <w14:schemeClr w14:val="tx1"/>
            </w14:solidFill>
          </w14:textFill>
        </w:rPr>
        <w:t xml:space="preserve">  </w:t>
      </w:r>
      <w:r>
        <w:rPr>
          <w:rFonts w:hint="eastAsia"/>
          <w:color w:val="000000" w:themeColor="text1"/>
          <w:highlight w:val="none"/>
          <w:u w:val="single"/>
          <w14:textFill>
            <w14:solidFill>
              <w14:schemeClr w14:val="tx1"/>
            </w14:solidFill>
          </w14:textFill>
        </w:rPr>
        <w:t>（中</w:t>
      </w:r>
      <w:r>
        <w:rPr>
          <w:rFonts w:hint="eastAsia" w:ascii="宋体" w:hAnsi="宋体" w:eastAsia="宋体" w:cs="宋体"/>
          <w:color w:val="000000" w:themeColor="text1"/>
          <w:highlight w:val="none"/>
          <w:u w:val="single"/>
          <w14:textFill>
            <w14:solidFill>
              <w14:schemeClr w14:val="tx1"/>
            </w14:solidFill>
          </w14:textFill>
        </w:rPr>
        <w:t>标</w:t>
      </w:r>
      <w:r>
        <w:rPr>
          <w:rFonts w:hint="eastAsia"/>
          <w:color w:val="000000" w:themeColor="text1"/>
          <w:highlight w:val="none"/>
          <w:u w:val="single"/>
          <w14:textFill>
            <w14:solidFill>
              <w14:schemeClr w14:val="tx1"/>
            </w14:solidFill>
          </w14:textFill>
        </w:rPr>
        <w:t>后</w:t>
      </w:r>
      <w:r>
        <w:rPr>
          <w:rFonts w:hint="eastAsia" w:ascii="宋体" w:hAnsi="宋体" w:eastAsia="宋体" w:cs="宋体"/>
          <w:color w:val="000000" w:themeColor="text1"/>
          <w:highlight w:val="none"/>
          <w:u w:val="single"/>
          <w14:textFill>
            <w14:solidFill>
              <w14:schemeClr w14:val="tx1"/>
            </w14:solidFill>
          </w14:textFill>
        </w:rPr>
        <w:t>填写</w:t>
      </w:r>
      <w:r>
        <w:rPr>
          <w:rFonts w:hint="eastAsia"/>
          <w:color w:val="000000" w:themeColor="text1"/>
          <w:highlight w:val="none"/>
          <w:u w:val="single"/>
          <w14:textFill>
            <w14:solidFill>
              <w14:schemeClr w14:val="tx1"/>
            </w14:solidFill>
          </w14:textFill>
        </w:rPr>
        <w:t>）</w:t>
      </w:r>
      <w:r>
        <w:rPr>
          <w:color w:val="000000" w:themeColor="text1"/>
          <w:highlight w:val="none"/>
          <w:u w:val="single"/>
          <w14:textFill>
            <w14:solidFill>
              <w14:schemeClr w14:val="tx1"/>
            </w14:solidFill>
          </w14:textFill>
        </w:rPr>
        <w:t xml:space="preserve">  </w:t>
      </w:r>
      <w:r>
        <w:rPr>
          <w:rFonts w:hint="eastAsia"/>
          <w:color w:val="000000" w:themeColor="text1"/>
          <w:highlight w:val="none"/>
          <w:u w:val="single"/>
          <w14:textFill>
            <w14:solidFill>
              <w14:schemeClr w14:val="tx1"/>
            </w14:solidFill>
          </w14:textFill>
        </w:rPr>
        <w:t>元</w:t>
      </w:r>
      <w:r>
        <w:rPr>
          <w:rFonts w:hint="eastAsia"/>
          <w:color w:val="000000" w:themeColor="text1"/>
          <w:highlight w:val="none"/>
          <w14:textFill>
            <w14:solidFill>
              <w14:schemeClr w14:val="tx1"/>
            </w14:solidFill>
          </w14:textFill>
        </w:rPr>
        <w:t>。</w:t>
      </w:r>
    </w:p>
    <w:p>
      <w:pPr>
        <w:adjustRightInd w:val="0"/>
        <w:spacing w:line="420" w:lineRule="exact"/>
        <w:ind w:firstLine="440" w:firstLineChars="200"/>
        <w:rPr>
          <w:rFonts w:cs="Times New Roman"/>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w:t>
      </w:r>
      <w:r>
        <w:rPr>
          <w:color w:val="000000" w:themeColor="text1"/>
          <w:highlight w:val="none"/>
          <w14:textFill>
            <w14:solidFill>
              <w14:schemeClr w14:val="tx1"/>
            </w14:solidFill>
          </w14:textFill>
        </w:rPr>
        <w:t>2</w:t>
      </w:r>
      <w:r>
        <w:rPr>
          <w:rFonts w:hint="eastAsia"/>
          <w:color w:val="000000" w:themeColor="text1"/>
          <w:highlight w:val="none"/>
          <w14:textFill>
            <w14:solidFill>
              <w14:schemeClr w14:val="tx1"/>
            </w14:solidFill>
          </w14:textFill>
        </w:rPr>
        <w:t>）使用要求：</w:t>
      </w:r>
      <w:r>
        <w:rPr>
          <w:rFonts w:hint="eastAsia" w:ascii="宋体" w:hAnsi="宋体" w:eastAsia="宋体" w:cs="宋体"/>
          <w:color w:val="000000" w:themeColor="text1"/>
          <w:highlight w:val="none"/>
          <w14:textFill>
            <w14:solidFill>
              <w14:schemeClr w14:val="tx1"/>
            </w14:solidFill>
          </w14:textFill>
        </w:rPr>
        <w:t>专</w:t>
      </w:r>
      <w:r>
        <w:rPr>
          <w:rFonts w:hint="eastAsia"/>
          <w:color w:val="000000" w:themeColor="text1"/>
          <w:highlight w:val="none"/>
          <w14:textFill>
            <w14:solidFill>
              <w14:schemeClr w14:val="tx1"/>
            </w14:solidFill>
          </w14:textFill>
        </w:rPr>
        <w:t>款</w:t>
      </w:r>
      <w:r>
        <w:rPr>
          <w:rFonts w:hint="eastAsia" w:ascii="宋体" w:hAnsi="宋体" w:eastAsia="宋体" w:cs="宋体"/>
          <w:color w:val="000000" w:themeColor="text1"/>
          <w:highlight w:val="none"/>
          <w14:textFill>
            <w14:solidFill>
              <w14:schemeClr w14:val="tx1"/>
            </w14:solidFill>
          </w14:textFill>
        </w:rPr>
        <w:t>专</w:t>
      </w:r>
      <w:r>
        <w:rPr>
          <w:rFonts w:hint="eastAsia"/>
          <w:color w:val="000000" w:themeColor="text1"/>
          <w:highlight w:val="none"/>
          <w14:textFill>
            <w14:solidFill>
              <w14:schemeClr w14:val="tx1"/>
            </w14:solidFill>
          </w14:textFill>
        </w:rPr>
        <w:t>用。具体按《广西</w:t>
      </w:r>
      <w:r>
        <w:rPr>
          <w:rFonts w:hint="eastAsia" w:ascii="宋体" w:hAnsi="宋体" w:eastAsia="宋体" w:cs="宋体"/>
          <w:color w:val="000000" w:themeColor="text1"/>
          <w:highlight w:val="none"/>
          <w14:textFill>
            <w14:solidFill>
              <w14:schemeClr w14:val="tx1"/>
            </w14:solidFill>
          </w14:textFill>
        </w:rPr>
        <w:t>壮</w:t>
      </w:r>
      <w:r>
        <w:rPr>
          <w:rFonts w:hint="eastAsia"/>
          <w:color w:val="000000" w:themeColor="text1"/>
          <w:highlight w:val="none"/>
          <w14:textFill>
            <w14:solidFill>
              <w14:schemeClr w14:val="tx1"/>
            </w14:solidFill>
          </w14:textFill>
        </w:rPr>
        <w:t>族自治</w:t>
      </w:r>
      <w:r>
        <w:rPr>
          <w:rFonts w:hint="eastAsia" w:ascii="宋体" w:hAnsi="宋体" w:eastAsia="宋体" w:cs="宋体"/>
          <w:color w:val="000000" w:themeColor="text1"/>
          <w:highlight w:val="none"/>
          <w14:textFill>
            <w14:solidFill>
              <w14:schemeClr w14:val="tx1"/>
            </w14:solidFill>
          </w14:textFill>
        </w:rPr>
        <w:t>区</w:t>
      </w:r>
      <w:r>
        <w:rPr>
          <w:rFonts w:hint="eastAsia"/>
          <w:color w:val="000000" w:themeColor="text1"/>
          <w:highlight w:val="none"/>
          <w14:textFill>
            <w14:solidFill>
              <w14:schemeClr w14:val="tx1"/>
            </w14:solidFill>
          </w14:textFill>
        </w:rPr>
        <w:t>建筑工程安全防</w:t>
      </w:r>
      <w:r>
        <w:rPr>
          <w:rFonts w:hint="eastAsia" w:ascii="宋体" w:hAnsi="宋体" w:eastAsia="宋体" w:cs="宋体"/>
          <w:color w:val="000000" w:themeColor="text1"/>
          <w:highlight w:val="none"/>
          <w14:textFill>
            <w14:solidFill>
              <w14:schemeClr w14:val="tx1"/>
            </w14:solidFill>
          </w14:textFill>
        </w:rPr>
        <w:t>护</w:t>
      </w:r>
      <w:r>
        <w:rPr>
          <w:rFonts w:hint="eastAsia"/>
          <w:color w:val="000000" w:themeColor="text1"/>
          <w:highlight w:val="none"/>
          <w14:textFill>
            <w14:solidFill>
              <w14:schemeClr w14:val="tx1"/>
            </w14:solidFill>
          </w14:textFill>
        </w:rPr>
        <w:t>、文明施工措施</w:t>
      </w:r>
      <w:r>
        <w:rPr>
          <w:rFonts w:hint="eastAsia" w:ascii="宋体" w:hAnsi="宋体" w:eastAsia="宋体" w:cs="宋体"/>
          <w:color w:val="000000" w:themeColor="text1"/>
          <w:highlight w:val="none"/>
          <w14:textFill>
            <w14:solidFill>
              <w14:schemeClr w14:val="tx1"/>
            </w14:solidFill>
          </w14:textFill>
        </w:rPr>
        <w:t>费</w:t>
      </w:r>
      <w:r>
        <w:rPr>
          <w:rFonts w:hint="eastAsia"/>
          <w:color w:val="000000" w:themeColor="text1"/>
          <w:highlight w:val="none"/>
          <w14:textFill>
            <w14:solidFill>
              <w14:schemeClr w14:val="tx1"/>
            </w14:solidFill>
          </w14:textFill>
        </w:rPr>
        <w:t>及管理</w:t>
      </w:r>
      <w:r>
        <w:rPr>
          <w:rFonts w:hint="eastAsia" w:ascii="宋体" w:hAnsi="宋体" w:eastAsia="宋体" w:cs="宋体"/>
          <w:color w:val="000000" w:themeColor="text1"/>
          <w:highlight w:val="none"/>
          <w14:textFill>
            <w14:solidFill>
              <w14:schemeClr w14:val="tx1"/>
            </w14:solidFill>
          </w14:textFill>
        </w:rPr>
        <w:t>细则</w:t>
      </w:r>
      <w:r>
        <w:rPr>
          <w:rFonts w:hint="eastAsia"/>
          <w:color w:val="000000" w:themeColor="text1"/>
          <w:highlight w:val="none"/>
          <w14:textFill>
            <w14:solidFill>
              <w14:schemeClr w14:val="tx1"/>
            </w14:solidFill>
          </w14:textFill>
        </w:rPr>
        <w:t>》（桂建</w:t>
      </w:r>
      <w:r>
        <w:rPr>
          <w:rFonts w:hint="eastAsia" w:ascii="宋体" w:hAnsi="宋体" w:eastAsia="宋体" w:cs="宋体"/>
          <w:color w:val="000000" w:themeColor="text1"/>
          <w:highlight w:val="none"/>
          <w14:textFill>
            <w14:solidFill>
              <w14:schemeClr w14:val="tx1"/>
            </w14:solidFill>
          </w14:textFill>
        </w:rPr>
        <w:t>质</w:t>
      </w:r>
      <w:r>
        <w:rPr>
          <w:rFonts w:hint="eastAsia"/>
          <w:color w:val="000000" w:themeColor="text1"/>
          <w:highlight w:val="none"/>
          <w14:textFill>
            <w14:solidFill>
              <w14:schemeClr w14:val="tx1"/>
            </w14:solidFill>
          </w14:textFill>
        </w:rPr>
        <w:t>〔</w:t>
      </w:r>
      <w:r>
        <w:rPr>
          <w:color w:val="000000" w:themeColor="text1"/>
          <w:highlight w:val="none"/>
          <w14:textFill>
            <w14:solidFill>
              <w14:schemeClr w14:val="tx1"/>
            </w14:solidFill>
          </w14:textFill>
        </w:rPr>
        <w:t>2006</w:t>
      </w:r>
      <w:r>
        <w:rPr>
          <w:rFonts w:hint="eastAsia"/>
          <w:color w:val="000000" w:themeColor="text1"/>
          <w:highlight w:val="none"/>
          <w14:textFill>
            <w14:solidFill>
              <w14:schemeClr w14:val="tx1"/>
            </w14:solidFill>
          </w14:textFill>
        </w:rPr>
        <w:t>〕</w:t>
      </w:r>
      <w:r>
        <w:rPr>
          <w:color w:val="000000" w:themeColor="text1"/>
          <w:highlight w:val="none"/>
          <w14:textFill>
            <w14:solidFill>
              <w14:schemeClr w14:val="tx1"/>
            </w14:solidFill>
          </w14:textFill>
        </w:rPr>
        <w:t>22</w:t>
      </w:r>
      <w:r>
        <w:rPr>
          <w:rFonts w:hint="eastAsia" w:ascii="宋体" w:hAnsi="宋体" w:eastAsia="宋体" w:cs="宋体"/>
          <w:color w:val="000000" w:themeColor="text1"/>
          <w:highlight w:val="none"/>
          <w14:textFill>
            <w14:solidFill>
              <w14:schemeClr w14:val="tx1"/>
            </w14:solidFill>
          </w14:textFill>
        </w:rPr>
        <w:t>号</w:t>
      </w:r>
      <w:r>
        <w:rPr>
          <w:rFonts w:hint="eastAsia"/>
          <w:color w:val="000000" w:themeColor="text1"/>
          <w:highlight w:val="none"/>
          <w14:textFill>
            <w14:solidFill>
              <w14:schemeClr w14:val="tx1"/>
            </w14:solidFill>
          </w14:textFill>
        </w:rPr>
        <w:t>）和</w:t>
      </w:r>
      <w:r>
        <w:rPr>
          <w:color w:val="000000" w:themeColor="text1"/>
          <w:highlight w:val="none"/>
          <w14:textFill>
            <w14:solidFill>
              <w14:schemeClr w14:val="tx1"/>
            </w14:solidFill>
          </w14:textFill>
        </w:rPr>
        <w:t xml:space="preserve"> </w:t>
      </w:r>
      <w:r>
        <w:rPr>
          <w:rFonts w:hint="eastAsia"/>
          <w:color w:val="000000" w:themeColor="text1"/>
          <w:highlight w:val="none"/>
          <w:u w:val="single"/>
          <w14:textFill>
            <w14:solidFill>
              <w14:schemeClr w14:val="tx1"/>
            </w14:solidFill>
          </w14:textFill>
        </w:rPr>
        <w:t>桂林市</w:t>
      </w:r>
      <w:r>
        <w:rPr>
          <w:rFonts w:hint="eastAsia"/>
          <w:color w:val="000000" w:themeColor="text1"/>
          <w:highlight w:val="none"/>
          <w14:textFill>
            <w14:solidFill>
              <w14:schemeClr w14:val="tx1"/>
            </w14:solidFill>
          </w14:textFill>
        </w:rPr>
        <w:t>相</w:t>
      </w:r>
      <w:r>
        <w:rPr>
          <w:rFonts w:hint="eastAsia" w:ascii="宋体" w:hAnsi="宋体" w:eastAsia="宋体" w:cs="宋体"/>
          <w:color w:val="000000" w:themeColor="text1"/>
          <w:highlight w:val="none"/>
          <w14:textFill>
            <w14:solidFill>
              <w14:schemeClr w14:val="tx1"/>
            </w14:solidFill>
          </w14:textFill>
        </w:rPr>
        <w:t>关规</w:t>
      </w:r>
      <w:r>
        <w:rPr>
          <w:rFonts w:hint="eastAsia"/>
          <w:color w:val="000000" w:themeColor="text1"/>
          <w:highlight w:val="none"/>
          <w14:textFill>
            <w14:solidFill>
              <w14:schemeClr w14:val="tx1"/>
            </w14:solidFill>
          </w14:textFill>
        </w:rPr>
        <w:t>定</w:t>
      </w:r>
      <w:r>
        <w:rPr>
          <w:rFonts w:hint="eastAsia" w:ascii="宋体" w:hAnsi="宋体" w:eastAsia="宋体" w:cs="宋体"/>
          <w:color w:val="000000" w:themeColor="text1"/>
          <w:highlight w:val="none"/>
          <w14:textFill>
            <w14:solidFill>
              <w14:schemeClr w14:val="tx1"/>
            </w14:solidFill>
          </w14:textFill>
        </w:rPr>
        <w:t>执</w:t>
      </w:r>
      <w:r>
        <w:rPr>
          <w:rFonts w:hint="eastAsia"/>
          <w:color w:val="000000" w:themeColor="text1"/>
          <w:highlight w:val="none"/>
          <w14:textFill>
            <w14:solidFill>
              <w14:schemeClr w14:val="tx1"/>
            </w14:solidFill>
          </w14:textFill>
        </w:rPr>
        <w:t>行。</w:t>
      </w:r>
    </w:p>
    <w:p>
      <w:pPr>
        <w:adjustRightInd w:val="0"/>
        <w:spacing w:line="420" w:lineRule="exact"/>
        <w:ind w:firstLine="440" w:firstLineChars="200"/>
        <w:rPr>
          <w:rFonts w:cs="Times New Roman"/>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w:t>
      </w:r>
      <w:r>
        <w:rPr>
          <w:color w:val="000000" w:themeColor="text1"/>
          <w:highlight w:val="none"/>
          <w14:textFill>
            <w14:solidFill>
              <w14:schemeClr w14:val="tx1"/>
            </w14:solidFill>
          </w14:textFill>
        </w:rPr>
        <w:t>3</w:t>
      </w:r>
      <w:r>
        <w:rPr>
          <w:rFonts w:hint="eastAsia"/>
          <w:color w:val="000000" w:themeColor="text1"/>
          <w:highlight w:val="none"/>
          <w14:textFill>
            <w14:solidFill>
              <w14:schemeClr w14:val="tx1"/>
            </w14:solidFill>
          </w14:textFill>
        </w:rPr>
        <w:t>）支付</w:t>
      </w:r>
      <w:r>
        <w:rPr>
          <w:rFonts w:hint="eastAsia" w:ascii="宋体" w:hAnsi="宋体" w:eastAsia="宋体" w:cs="宋体"/>
          <w:color w:val="000000" w:themeColor="text1"/>
          <w:highlight w:val="none"/>
          <w14:textFill>
            <w14:solidFill>
              <w14:schemeClr w14:val="tx1"/>
            </w14:solidFill>
          </w14:textFill>
        </w:rPr>
        <w:t>约</w:t>
      </w:r>
      <w:r>
        <w:rPr>
          <w:rFonts w:hint="eastAsia"/>
          <w:color w:val="000000" w:themeColor="text1"/>
          <w:highlight w:val="none"/>
          <w14:textFill>
            <w14:solidFill>
              <w14:schemeClr w14:val="tx1"/>
            </w14:solidFill>
          </w14:textFill>
        </w:rPr>
        <w:t>定：</w:t>
      </w:r>
      <w:r>
        <w:rPr>
          <w:rFonts w:hint="eastAsia"/>
          <w:color w:val="000000" w:themeColor="text1"/>
          <w:highlight w:val="none"/>
          <w:u w:val="single"/>
          <w14:textFill>
            <w14:solidFill>
              <w14:schemeClr w14:val="tx1"/>
            </w14:solidFill>
          </w14:textFill>
        </w:rPr>
        <w:t>按桂林市相</w:t>
      </w:r>
      <w:r>
        <w:rPr>
          <w:rFonts w:hint="eastAsia" w:ascii="宋体" w:hAnsi="宋体" w:eastAsia="宋体" w:cs="宋体"/>
          <w:color w:val="000000" w:themeColor="text1"/>
          <w:highlight w:val="none"/>
          <w:u w:val="single"/>
          <w14:textFill>
            <w14:solidFill>
              <w14:schemeClr w14:val="tx1"/>
            </w14:solidFill>
          </w14:textFill>
        </w:rPr>
        <w:t>关</w:t>
      </w:r>
      <w:r>
        <w:rPr>
          <w:rFonts w:hint="eastAsia"/>
          <w:color w:val="000000" w:themeColor="text1"/>
          <w:highlight w:val="none"/>
          <w:u w:val="single"/>
          <w14:textFill>
            <w14:solidFill>
              <w14:schemeClr w14:val="tx1"/>
            </w14:solidFill>
          </w14:textFill>
        </w:rPr>
        <w:t>文件</w:t>
      </w:r>
      <w:r>
        <w:rPr>
          <w:rFonts w:hint="eastAsia" w:ascii="宋体" w:hAnsi="宋体" w:eastAsia="宋体" w:cs="宋体"/>
          <w:color w:val="000000" w:themeColor="text1"/>
          <w:highlight w:val="none"/>
          <w:u w:val="single"/>
          <w14:textFill>
            <w14:solidFill>
              <w14:schemeClr w14:val="tx1"/>
            </w14:solidFill>
          </w14:textFill>
        </w:rPr>
        <w:t>执</w:t>
      </w:r>
      <w:r>
        <w:rPr>
          <w:rFonts w:hint="eastAsia"/>
          <w:color w:val="000000" w:themeColor="text1"/>
          <w:highlight w:val="none"/>
          <w:u w:val="single"/>
          <w14:textFill>
            <w14:solidFill>
              <w14:schemeClr w14:val="tx1"/>
            </w14:solidFill>
          </w14:textFill>
        </w:rPr>
        <w:t>行</w:t>
      </w:r>
      <w:r>
        <w:rPr>
          <w:rFonts w:hint="eastAsia"/>
          <w:color w:val="000000" w:themeColor="text1"/>
          <w:highlight w:val="none"/>
          <w14:textFill>
            <w14:solidFill>
              <w14:schemeClr w14:val="tx1"/>
            </w14:solidFill>
          </w14:textFill>
        </w:rPr>
        <w:t>。</w:t>
      </w:r>
    </w:p>
    <w:p>
      <w:pPr>
        <w:pStyle w:val="72"/>
        <w:jc w:val="left"/>
        <w:outlineLvl w:val="9"/>
        <w:rPr>
          <w:rFonts w:cs="Times New Roman"/>
          <w:color w:val="000000" w:themeColor="text1"/>
          <w:highlight w:val="none"/>
          <w14:textFill>
            <w14:solidFill>
              <w14:schemeClr w14:val="tx1"/>
            </w14:solidFill>
          </w14:textFill>
        </w:rPr>
      </w:pPr>
      <w:bookmarkStart w:id="1762" w:name="_Toc26805"/>
      <w:bookmarkStart w:id="1763" w:name="_Toc429557914"/>
      <w:bookmarkStart w:id="1764" w:name="_Toc403578955"/>
      <w:bookmarkStart w:id="1765" w:name="_Toc373227721"/>
      <w:bookmarkStart w:id="1766" w:name="_Toc12471"/>
      <w:bookmarkStart w:id="1767" w:name="_Toc389065287"/>
      <w:bookmarkStart w:id="1768" w:name="_Toc373478368"/>
      <w:bookmarkStart w:id="1769" w:name="_Toc418061774"/>
      <w:bookmarkStart w:id="1770" w:name="_Toc1202"/>
      <w:bookmarkStart w:id="1771" w:name="_Toc485213351"/>
      <w:bookmarkStart w:id="1772" w:name="_Toc425334274"/>
      <w:bookmarkStart w:id="1773" w:name="_Toc430355395"/>
      <w:r>
        <w:rPr>
          <w:color w:val="000000" w:themeColor="text1"/>
          <w:highlight w:val="none"/>
          <w14:textFill>
            <w14:solidFill>
              <w14:schemeClr w14:val="tx1"/>
            </w14:solidFill>
          </w14:textFill>
        </w:rPr>
        <w:t>6.3</w:t>
      </w:r>
      <w:r>
        <w:rPr>
          <w:rFonts w:hint="eastAsia" w:ascii="宋体" w:hAnsi="宋体" w:eastAsia="宋体" w:cs="宋体"/>
          <w:color w:val="000000" w:themeColor="text1"/>
          <w:highlight w:val="none"/>
          <w14:textFill>
            <w14:solidFill>
              <w14:schemeClr w14:val="tx1"/>
            </w14:solidFill>
          </w14:textFill>
        </w:rPr>
        <w:t>环</w:t>
      </w:r>
      <w:r>
        <w:rPr>
          <w:rFonts w:hint="eastAsia"/>
          <w:color w:val="000000" w:themeColor="text1"/>
          <w:highlight w:val="none"/>
          <w14:textFill>
            <w14:solidFill>
              <w14:schemeClr w14:val="tx1"/>
            </w14:solidFill>
          </w14:textFill>
        </w:rPr>
        <w:t>境保</w:t>
      </w:r>
      <w:r>
        <w:rPr>
          <w:rFonts w:hint="eastAsia" w:ascii="宋体" w:hAnsi="宋体" w:eastAsia="宋体" w:cs="宋体"/>
          <w:color w:val="000000" w:themeColor="text1"/>
          <w:highlight w:val="none"/>
          <w14:textFill>
            <w14:solidFill>
              <w14:schemeClr w14:val="tx1"/>
            </w14:solidFill>
          </w14:textFill>
        </w:rPr>
        <w:t>护</w:t>
      </w:r>
      <w:bookmarkEnd w:id="1762"/>
      <w:bookmarkEnd w:id="1763"/>
      <w:bookmarkEnd w:id="1764"/>
      <w:bookmarkEnd w:id="1765"/>
      <w:bookmarkEnd w:id="1766"/>
      <w:bookmarkEnd w:id="1767"/>
      <w:bookmarkEnd w:id="1768"/>
      <w:bookmarkEnd w:id="1769"/>
      <w:bookmarkEnd w:id="1770"/>
      <w:bookmarkEnd w:id="1771"/>
      <w:bookmarkEnd w:id="1772"/>
      <w:bookmarkEnd w:id="1773"/>
    </w:p>
    <w:p>
      <w:pPr>
        <w:spacing w:line="420" w:lineRule="exact"/>
        <w:ind w:firstLine="440" w:firstLineChars="200"/>
        <w:rPr>
          <w:rFonts w:cs="Times New Roman"/>
          <w:color w:val="000000" w:themeColor="text1"/>
          <w:highlight w:val="none"/>
          <w:u w:val="single"/>
          <w14:textFill>
            <w14:solidFill>
              <w14:schemeClr w14:val="tx1"/>
            </w14:solidFill>
          </w14:textFill>
        </w:rPr>
      </w:pPr>
      <w:r>
        <w:rPr>
          <w:rFonts w:hint="eastAsia"/>
          <w:color w:val="000000" w:themeColor="text1"/>
          <w:highlight w:val="none"/>
          <w:u w:val="single"/>
          <w14:textFill>
            <w14:solidFill>
              <w14:schemeClr w14:val="tx1"/>
            </w14:solidFill>
          </w14:textFill>
        </w:rPr>
        <w:t>因施工需要，</w:t>
      </w:r>
      <w:r>
        <w:rPr>
          <w:rFonts w:hint="eastAsia" w:ascii="宋体" w:hAnsi="宋体" w:eastAsia="宋体" w:cs="宋体"/>
          <w:color w:val="000000" w:themeColor="text1"/>
          <w:highlight w:val="none"/>
          <w:u w:val="single"/>
          <w14:textFill>
            <w14:solidFill>
              <w14:schemeClr w14:val="tx1"/>
            </w14:solidFill>
          </w14:textFill>
        </w:rPr>
        <w:t>经发</w:t>
      </w:r>
      <w:r>
        <w:rPr>
          <w:rFonts w:hint="eastAsia"/>
          <w:color w:val="000000" w:themeColor="text1"/>
          <w:highlight w:val="none"/>
          <w:u w:val="single"/>
          <w14:textFill>
            <w14:solidFill>
              <w14:schemeClr w14:val="tx1"/>
            </w14:solidFill>
          </w14:textFill>
        </w:rPr>
        <w:t>包人批准，由承包人</w:t>
      </w:r>
      <w:r>
        <w:rPr>
          <w:rFonts w:hint="eastAsia" w:ascii="宋体" w:hAnsi="宋体" w:eastAsia="宋体" w:cs="宋体"/>
          <w:color w:val="000000" w:themeColor="text1"/>
          <w:highlight w:val="none"/>
          <w:u w:val="single"/>
          <w14:textFill>
            <w14:solidFill>
              <w14:schemeClr w14:val="tx1"/>
            </w14:solidFill>
          </w14:textFill>
        </w:rPr>
        <w:t>办</w:t>
      </w:r>
      <w:r>
        <w:rPr>
          <w:rFonts w:hint="eastAsia"/>
          <w:color w:val="000000" w:themeColor="text1"/>
          <w:highlight w:val="none"/>
          <w:u w:val="single"/>
          <w14:textFill>
            <w14:solidFill>
              <w14:schemeClr w14:val="tx1"/>
            </w14:solidFill>
          </w14:textFill>
        </w:rPr>
        <w:t>理有</w:t>
      </w:r>
      <w:r>
        <w:rPr>
          <w:rFonts w:hint="eastAsia" w:ascii="宋体" w:hAnsi="宋体" w:eastAsia="宋体" w:cs="宋体"/>
          <w:color w:val="000000" w:themeColor="text1"/>
          <w:highlight w:val="none"/>
          <w:u w:val="single"/>
          <w14:textFill>
            <w14:solidFill>
              <w14:schemeClr w14:val="tx1"/>
            </w14:solidFill>
          </w14:textFill>
        </w:rPr>
        <w:t>关</w:t>
      </w:r>
      <w:r>
        <w:rPr>
          <w:rFonts w:hint="eastAsia"/>
          <w:color w:val="000000" w:themeColor="text1"/>
          <w:highlight w:val="none"/>
          <w:u w:val="single"/>
          <w14:textFill>
            <w14:solidFill>
              <w14:schemeClr w14:val="tx1"/>
            </w14:solidFill>
          </w14:textFill>
        </w:rPr>
        <w:t>施工</w:t>
      </w:r>
      <w:r>
        <w:rPr>
          <w:rFonts w:hint="eastAsia" w:ascii="宋体" w:hAnsi="宋体" w:eastAsia="宋体" w:cs="宋体"/>
          <w:color w:val="000000" w:themeColor="text1"/>
          <w:highlight w:val="none"/>
          <w:u w:val="single"/>
          <w14:textFill>
            <w14:solidFill>
              <w14:schemeClr w14:val="tx1"/>
            </w14:solidFill>
          </w14:textFill>
        </w:rPr>
        <w:t>场</w:t>
      </w:r>
      <w:r>
        <w:rPr>
          <w:rFonts w:hint="eastAsia"/>
          <w:color w:val="000000" w:themeColor="text1"/>
          <w:highlight w:val="none"/>
          <w:u w:val="single"/>
          <w14:textFill>
            <w14:solidFill>
              <w14:schemeClr w14:val="tx1"/>
            </w14:solidFill>
          </w14:textFill>
        </w:rPr>
        <w:t>地交通、</w:t>
      </w:r>
      <w:r>
        <w:rPr>
          <w:rFonts w:hint="eastAsia" w:ascii="宋体" w:hAnsi="宋体" w:eastAsia="宋体" w:cs="宋体"/>
          <w:color w:val="000000" w:themeColor="text1"/>
          <w:highlight w:val="none"/>
          <w:u w:val="single"/>
          <w14:textFill>
            <w14:solidFill>
              <w14:schemeClr w14:val="tx1"/>
            </w14:solidFill>
          </w14:textFill>
        </w:rPr>
        <w:t>环卫</w:t>
      </w:r>
      <w:r>
        <w:rPr>
          <w:rFonts w:hint="eastAsia"/>
          <w:color w:val="000000" w:themeColor="text1"/>
          <w:highlight w:val="none"/>
          <w:u w:val="single"/>
          <w14:textFill>
            <w14:solidFill>
              <w14:schemeClr w14:val="tx1"/>
            </w14:solidFill>
          </w14:textFill>
        </w:rPr>
        <w:t>和施工噪音管理等手</w:t>
      </w:r>
      <w:r>
        <w:rPr>
          <w:rFonts w:hint="eastAsia" w:ascii="宋体" w:hAnsi="宋体" w:eastAsia="宋体" w:cs="宋体"/>
          <w:color w:val="000000" w:themeColor="text1"/>
          <w:highlight w:val="none"/>
          <w:u w:val="single"/>
          <w14:textFill>
            <w14:solidFill>
              <w14:schemeClr w14:val="tx1"/>
            </w14:solidFill>
          </w14:textFill>
        </w:rPr>
        <w:t>续</w:t>
      </w:r>
      <w:r>
        <w:rPr>
          <w:rFonts w:hint="eastAsia"/>
          <w:color w:val="000000" w:themeColor="text1"/>
          <w:highlight w:val="none"/>
          <w:u w:val="single"/>
          <w14:textFill>
            <w14:solidFill>
              <w14:schemeClr w14:val="tx1"/>
            </w14:solidFill>
          </w14:textFill>
        </w:rPr>
        <w:t>。</w:t>
      </w:r>
    </w:p>
    <w:p>
      <w:pPr>
        <w:spacing w:line="420" w:lineRule="exact"/>
        <w:ind w:firstLine="440" w:firstLineChars="200"/>
        <w:rPr>
          <w:rFonts w:cs="Times New Roman"/>
          <w:color w:val="000000" w:themeColor="text1"/>
          <w:highlight w:val="none"/>
          <w:u w:val="single"/>
          <w14:textFill>
            <w14:solidFill>
              <w14:schemeClr w14:val="tx1"/>
            </w14:solidFill>
          </w14:textFill>
        </w:rPr>
      </w:pPr>
      <w:r>
        <w:rPr>
          <w:rFonts w:hint="eastAsia" w:ascii="宋体" w:hAnsi="宋体" w:eastAsia="宋体" w:cs="宋体"/>
          <w:color w:val="000000" w:themeColor="text1"/>
          <w:highlight w:val="none"/>
          <w:u w:val="single"/>
          <w14:textFill>
            <w14:solidFill>
              <w14:schemeClr w14:val="tx1"/>
            </w14:solidFill>
          </w14:textFill>
        </w:rPr>
        <w:t>经过</w:t>
      </w:r>
      <w:r>
        <w:rPr>
          <w:rFonts w:hint="eastAsia"/>
          <w:color w:val="000000" w:themeColor="text1"/>
          <w:highlight w:val="none"/>
          <w:u w:val="single"/>
          <w14:textFill>
            <w14:solidFill>
              <w14:schemeClr w14:val="tx1"/>
            </w14:solidFill>
          </w14:textFill>
        </w:rPr>
        <w:t>城市道路的施工</w:t>
      </w:r>
      <w:r>
        <w:rPr>
          <w:rFonts w:hint="eastAsia" w:ascii="宋体" w:hAnsi="宋体" w:eastAsia="宋体" w:cs="宋体"/>
          <w:color w:val="000000" w:themeColor="text1"/>
          <w:highlight w:val="none"/>
          <w:u w:val="single"/>
          <w14:textFill>
            <w14:solidFill>
              <w14:schemeClr w14:val="tx1"/>
            </w14:solidFill>
          </w14:textFill>
        </w:rPr>
        <w:t>车辆</w:t>
      </w:r>
      <w:r>
        <w:rPr>
          <w:rFonts w:hint="eastAsia"/>
          <w:color w:val="000000" w:themeColor="text1"/>
          <w:highlight w:val="none"/>
          <w:u w:val="single"/>
          <w14:textFill>
            <w14:solidFill>
              <w14:schemeClr w14:val="tx1"/>
            </w14:solidFill>
          </w14:textFill>
        </w:rPr>
        <w:t>，必</w:t>
      </w:r>
      <w:r>
        <w:rPr>
          <w:rFonts w:hint="eastAsia" w:ascii="宋体" w:hAnsi="宋体" w:eastAsia="宋体" w:cs="宋体"/>
          <w:color w:val="000000" w:themeColor="text1"/>
          <w:highlight w:val="none"/>
          <w:u w:val="single"/>
          <w14:textFill>
            <w14:solidFill>
              <w14:schemeClr w14:val="tx1"/>
            </w14:solidFill>
          </w14:textFill>
        </w:rPr>
        <w:t>须</w:t>
      </w:r>
      <w:r>
        <w:rPr>
          <w:rFonts w:hint="eastAsia"/>
          <w:color w:val="000000" w:themeColor="text1"/>
          <w:highlight w:val="none"/>
          <w:u w:val="single"/>
          <w14:textFill>
            <w14:solidFill>
              <w14:schemeClr w14:val="tx1"/>
            </w14:solidFill>
          </w14:textFill>
        </w:rPr>
        <w:t>按交警、城管、</w:t>
      </w:r>
      <w:r>
        <w:rPr>
          <w:rFonts w:hint="eastAsia" w:ascii="宋体" w:hAnsi="宋体" w:eastAsia="宋体" w:cs="宋体"/>
          <w:color w:val="000000" w:themeColor="text1"/>
          <w:highlight w:val="none"/>
          <w:u w:val="single"/>
          <w14:textFill>
            <w14:solidFill>
              <w14:schemeClr w14:val="tx1"/>
            </w14:solidFill>
          </w14:textFill>
        </w:rPr>
        <w:t>运输</w:t>
      </w:r>
      <w:r>
        <w:rPr>
          <w:rFonts w:hint="eastAsia"/>
          <w:color w:val="000000" w:themeColor="text1"/>
          <w:highlight w:val="none"/>
          <w:u w:val="single"/>
          <w14:textFill>
            <w14:solidFill>
              <w14:schemeClr w14:val="tx1"/>
            </w14:solidFill>
          </w14:textFill>
        </w:rPr>
        <w:t>等部</w:t>
      </w:r>
      <w:r>
        <w:rPr>
          <w:rFonts w:hint="eastAsia" w:ascii="宋体" w:hAnsi="宋体" w:eastAsia="宋体" w:cs="宋体"/>
          <w:color w:val="000000" w:themeColor="text1"/>
          <w:highlight w:val="none"/>
          <w:u w:val="single"/>
          <w14:textFill>
            <w14:solidFill>
              <w14:schemeClr w14:val="tx1"/>
            </w14:solidFill>
          </w14:textFill>
        </w:rPr>
        <w:t>门</w:t>
      </w:r>
      <w:r>
        <w:rPr>
          <w:rFonts w:hint="eastAsia"/>
          <w:color w:val="000000" w:themeColor="text1"/>
          <w:highlight w:val="none"/>
          <w:u w:val="single"/>
          <w14:textFill>
            <w14:solidFill>
              <w14:schemeClr w14:val="tx1"/>
            </w14:solidFill>
          </w14:textFill>
        </w:rPr>
        <w:t>相</w:t>
      </w:r>
      <w:r>
        <w:rPr>
          <w:rFonts w:hint="eastAsia" w:ascii="宋体" w:hAnsi="宋体" w:eastAsia="宋体" w:cs="宋体"/>
          <w:color w:val="000000" w:themeColor="text1"/>
          <w:highlight w:val="none"/>
          <w:u w:val="single"/>
          <w14:textFill>
            <w14:solidFill>
              <w14:schemeClr w14:val="tx1"/>
            </w14:solidFill>
          </w14:textFill>
        </w:rPr>
        <w:t>关规</w:t>
      </w:r>
      <w:r>
        <w:rPr>
          <w:rFonts w:hint="eastAsia"/>
          <w:color w:val="000000" w:themeColor="text1"/>
          <w:highlight w:val="none"/>
          <w:u w:val="single"/>
          <w14:textFill>
            <w14:solidFill>
              <w14:schemeClr w14:val="tx1"/>
            </w14:solidFill>
          </w14:textFill>
        </w:rPr>
        <w:t>定</w:t>
      </w:r>
      <w:r>
        <w:rPr>
          <w:rFonts w:hint="eastAsia" w:ascii="宋体" w:hAnsi="宋体" w:eastAsia="宋体" w:cs="宋体"/>
          <w:color w:val="000000" w:themeColor="text1"/>
          <w:highlight w:val="none"/>
          <w:u w:val="single"/>
          <w14:textFill>
            <w14:solidFill>
              <w14:schemeClr w14:val="tx1"/>
            </w14:solidFill>
          </w14:textFill>
        </w:rPr>
        <w:t>执</w:t>
      </w:r>
      <w:r>
        <w:rPr>
          <w:rFonts w:hint="eastAsia"/>
          <w:color w:val="000000" w:themeColor="text1"/>
          <w:highlight w:val="none"/>
          <w:u w:val="single"/>
          <w14:textFill>
            <w14:solidFill>
              <w14:schemeClr w14:val="tx1"/>
            </w14:solidFill>
          </w14:textFill>
        </w:rPr>
        <w:t>行。由于施工</w:t>
      </w:r>
      <w:r>
        <w:rPr>
          <w:rFonts w:hint="eastAsia" w:ascii="宋体" w:hAnsi="宋体" w:eastAsia="宋体" w:cs="宋体"/>
          <w:color w:val="000000" w:themeColor="text1"/>
          <w:highlight w:val="none"/>
          <w:u w:val="single"/>
          <w14:textFill>
            <w14:solidFill>
              <w14:schemeClr w14:val="tx1"/>
            </w14:solidFill>
          </w14:textFill>
        </w:rPr>
        <w:t>车辆</w:t>
      </w:r>
      <w:r>
        <w:rPr>
          <w:rFonts w:hint="eastAsia"/>
          <w:color w:val="000000" w:themeColor="text1"/>
          <w:highlight w:val="none"/>
          <w:u w:val="single"/>
          <w14:textFill>
            <w14:solidFill>
              <w14:schemeClr w14:val="tx1"/>
            </w14:solidFill>
          </w14:textFill>
        </w:rPr>
        <w:t>造成的道路、</w:t>
      </w:r>
      <w:r>
        <w:rPr>
          <w:rFonts w:hint="eastAsia" w:ascii="宋体" w:hAnsi="宋体" w:eastAsia="宋体" w:cs="宋体"/>
          <w:color w:val="000000" w:themeColor="text1"/>
          <w:highlight w:val="none"/>
          <w:u w:val="single"/>
          <w14:textFill>
            <w14:solidFill>
              <w14:schemeClr w14:val="tx1"/>
            </w14:solidFill>
          </w14:textFill>
        </w:rPr>
        <w:t>环</w:t>
      </w:r>
      <w:r>
        <w:rPr>
          <w:rFonts w:hint="eastAsia"/>
          <w:color w:val="000000" w:themeColor="text1"/>
          <w:highlight w:val="none"/>
          <w:u w:val="single"/>
          <w14:textFill>
            <w14:solidFill>
              <w14:schemeClr w14:val="tx1"/>
            </w14:solidFill>
          </w14:textFill>
        </w:rPr>
        <w:t>境等</w:t>
      </w:r>
      <w:r>
        <w:rPr>
          <w:rFonts w:hint="eastAsia" w:ascii="宋体" w:hAnsi="宋体" w:eastAsia="宋体" w:cs="宋体"/>
          <w:color w:val="000000" w:themeColor="text1"/>
          <w:highlight w:val="none"/>
          <w:u w:val="single"/>
          <w14:textFill>
            <w14:solidFill>
              <w14:schemeClr w14:val="tx1"/>
            </w14:solidFill>
          </w14:textFill>
        </w:rPr>
        <w:t>污</w:t>
      </w:r>
      <w:r>
        <w:rPr>
          <w:rFonts w:hint="eastAsia"/>
          <w:color w:val="000000" w:themeColor="text1"/>
          <w:highlight w:val="none"/>
          <w:u w:val="single"/>
          <w14:textFill>
            <w14:solidFill>
              <w14:schemeClr w14:val="tx1"/>
            </w14:solidFill>
          </w14:textFill>
        </w:rPr>
        <w:t>染，其</w:t>
      </w:r>
      <w:r>
        <w:rPr>
          <w:rFonts w:hint="eastAsia" w:ascii="宋体" w:hAnsi="宋体" w:eastAsia="宋体" w:cs="宋体"/>
          <w:color w:val="000000" w:themeColor="text1"/>
          <w:highlight w:val="none"/>
          <w:u w:val="single"/>
          <w14:textFill>
            <w14:solidFill>
              <w14:schemeClr w14:val="tx1"/>
            </w14:solidFill>
          </w14:textFill>
        </w:rPr>
        <w:t>责</w:t>
      </w:r>
      <w:r>
        <w:rPr>
          <w:rFonts w:hint="eastAsia"/>
          <w:color w:val="000000" w:themeColor="text1"/>
          <w:highlight w:val="none"/>
          <w:u w:val="single"/>
          <w14:textFill>
            <w14:solidFill>
              <w14:schemeClr w14:val="tx1"/>
            </w14:solidFill>
          </w14:textFill>
        </w:rPr>
        <w:t>任和</w:t>
      </w:r>
      <w:r>
        <w:rPr>
          <w:rFonts w:hint="eastAsia" w:ascii="宋体" w:hAnsi="宋体" w:eastAsia="宋体" w:cs="宋体"/>
          <w:color w:val="000000" w:themeColor="text1"/>
          <w:highlight w:val="none"/>
          <w:u w:val="single"/>
          <w14:textFill>
            <w14:solidFill>
              <w14:schemeClr w14:val="tx1"/>
            </w14:solidFill>
          </w14:textFill>
        </w:rPr>
        <w:t>费</w:t>
      </w:r>
      <w:r>
        <w:rPr>
          <w:rFonts w:hint="eastAsia"/>
          <w:color w:val="000000" w:themeColor="text1"/>
          <w:highlight w:val="none"/>
          <w:u w:val="single"/>
          <w14:textFill>
            <w14:solidFill>
              <w14:schemeClr w14:val="tx1"/>
            </w14:solidFill>
          </w14:textFill>
        </w:rPr>
        <w:t>用均由承包人承担。</w:t>
      </w:r>
    </w:p>
    <w:p>
      <w:pPr>
        <w:spacing w:line="420" w:lineRule="exact"/>
        <w:ind w:firstLine="438" w:firstLineChars="200"/>
        <w:rPr>
          <w:rFonts w:cs="Times New Roman"/>
          <w:color w:val="000000" w:themeColor="text1"/>
          <w:highlight w:val="none"/>
          <w:u w:val="single"/>
          <w14:textFill>
            <w14:solidFill>
              <w14:schemeClr w14:val="tx1"/>
            </w14:solidFill>
          </w14:textFill>
        </w:rPr>
      </w:pPr>
      <w:r>
        <w:rPr>
          <w:rFonts w:hint="eastAsia" w:ascii="宋体" w:hAnsi="宋体" w:eastAsia="宋体" w:cs="宋体"/>
          <w:b/>
          <w:bCs/>
          <w:color w:val="000000" w:themeColor="text1"/>
          <w:spacing w:val="-1"/>
          <w:highlight w:val="none"/>
          <w14:textFill>
            <w14:solidFill>
              <w14:schemeClr w14:val="tx1"/>
            </w14:solidFill>
          </w14:textFill>
        </w:rPr>
        <w:t>环</w:t>
      </w:r>
      <w:r>
        <w:rPr>
          <w:rFonts w:hint="eastAsia"/>
          <w:b/>
          <w:bCs/>
          <w:color w:val="000000" w:themeColor="text1"/>
          <w:spacing w:val="-1"/>
          <w:highlight w:val="none"/>
          <w14:textFill>
            <w14:solidFill>
              <w14:schemeClr w14:val="tx1"/>
            </w14:solidFill>
          </w14:textFill>
        </w:rPr>
        <w:t>保工作的</w:t>
      </w:r>
      <w:r>
        <w:rPr>
          <w:rFonts w:hint="eastAsia" w:ascii="宋体" w:hAnsi="宋体" w:eastAsia="宋体" w:cs="宋体"/>
          <w:b/>
          <w:bCs/>
          <w:color w:val="000000" w:themeColor="text1"/>
          <w:spacing w:val="-1"/>
          <w:highlight w:val="none"/>
          <w14:textFill>
            <w14:solidFill>
              <w14:schemeClr w14:val="tx1"/>
            </w14:solidFill>
          </w14:textFill>
        </w:rPr>
        <w:t>约</w:t>
      </w:r>
      <w:r>
        <w:rPr>
          <w:rFonts w:hint="eastAsia"/>
          <w:b/>
          <w:bCs/>
          <w:color w:val="000000" w:themeColor="text1"/>
          <w:spacing w:val="-1"/>
          <w:highlight w:val="none"/>
          <w14:textFill>
            <w14:solidFill>
              <w14:schemeClr w14:val="tx1"/>
            </w14:solidFill>
          </w14:textFill>
        </w:rPr>
        <w:t>定：</w:t>
      </w:r>
      <w:r>
        <w:rPr>
          <w:rFonts w:hint="eastAsia"/>
          <w:b/>
          <w:bCs/>
          <w:color w:val="000000" w:themeColor="text1"/>
          <w:spacing w:val="-1"/>
          <w:highlight w:val="none"/>
          <w:u w:val="single"/>
          <w14:textFill>
            <w14:solidFill>
              <w14:schemeClr w14:val="tx1"/>
            </w14:solidFill>
          </w14:textFill>
        </w:rPr>
        <w:t>承包人</w:t>
      </w:r>
      <w:r>
        <w:rPr>
          <w:rFonts w:hint="eastAsia" w:ascii="宋体" w:hAnsi="宋体" w:eastAsia="宋体" w:cs="宋体"/>
          <w:b/>
          <w:bCs/>
          <w:color w:val="000000" w:themeColor="text1"/>
          <w:spacing w:val="-1"/>
          <w:highlight w:val="none"/>
          <w:u w:val="single"/>
          <w14:textFill>
            <w14:solidFill>
              <w14:schemeClr w14:val="tx1"/>
            </w14:solidFill>
          </w14:textFill>
        </w:rPr>
        <w:t>负责办</w:t>
      </w:r>
      <w:r>
        <w:rPr>
          <w:rFonts w:hint="eastAsia"/>
          <w:b/>
          <w:bCs/>
          <w:color w:val="000000" w:themeColor="text1"/>
          <w:spacing w:val="-1"/>
          <w:highlight w:val="none"/>
          <w:u w:val="single"/>
          <w14:textFill>
            <w14:solidFill>
              <w14:schemeClr w14:val="tx1"/>
            </w14:solidFill>
          </w14:textFill>
        </w:rPr>
        <w:t>理有</w:t>
      </w:r>
      <w:r>
        <w:rPr>
          <w:rFonts w:hint="eastAsia" w:ascii="宋体" w:hAnsi="宋体" w:eastAsia="宋体" w:cs="宋体"/>
          <w:b/>
          <w:bCs/>
          <w:color w:val="000000" w:themeColor="text1"/>
          <w:spacing w:val="-1"/>
          <w:highlight w:val="none"/>
          <w:u w:val="single"/>
          <w14:textFill>
            <w14:solidFill>
              <w14:schemeClr w14:val="tx1"/>
            </w14:solidFill>
          </w14:textFill>
        </w:rPr>
        <w:t>关环</w:t>
      </w:r>
      <w:r>
        <w:rPr>
          <w:rFonts w:hint="eastAsia"/>
          <w:b/>
          <w:bCs/>
          <w:color w:val="000000" w:themeColor="text1"/>
          <w:spacing w:val="-1"/>
          <w:highlight w:val="none"/>
          <w:u w:val="single"/>
          <w14:textFill>
            <w14:solidFill>
              <w14:schemeClr w14:val="tx1"/>
            </w14:solidFill>
          </w14:textFill>
        </w:rPr>
        <w:t>保</w:t>
      </w:r>
      <w:r>
        <w:rPr>
          <w:rFonts w:hint="eastAsia" w:ascii="宋体" w:hAnsi="宋体" w:eastAsia="宋体" w:cs="宋体"/>
          <w:b/>
          <w:bCs/>
          <w:color w:val="000000" w:themeColor="text1"/>
          <w:spacing w:val="-1"/>
          <w:highlight w:val="none"/>
          <w:u w:val="single"/>
          <w14:textFill>
            <w14:solidFill>
              <w14:schemeClr w14:val="tx1"/>
            </w14:solidFill>
          </w14:textFill>
        </w:rPr>
        <w:t>报</w:t>
      </w:r>
      <w:r>
        <w:rPr>
          <w:rFonts w:hint="eastAsia"/>
          <w:b/>
          <w:bCs/>
          <w:color w:val="000000" w:themeColor="text1"/>
          <w:spacing w:val="-1"/>
          <w:highlight w:val="none"/>
          <w:u w:val="single"/>
          <w14:textFill>
            <w14:solidFill>
              <w14:schemeClr w14:val="tx1"/>
            </w14:solidFill>
          </w14:textFill>
        </w:rPr>
        <w:t>批手</w:t>
      </w:r>
      <w:r>
        <w:rPr>
          <w:rFonts w:hint="eastAsia" w:ascii="宋体" w:hAnsi="宋体" w:eastAsia="宋体" w:cs="宋体"/>
          <w:b/>
          <w:bCs/>
          <w:color w:val="000000" w:themeColor="text1"/>
          <w:spacing w:val="-1"/>
          <w:highlight w:val="none"/>
          <w:u w:val="single"/>
          <w14:textFill>
            <w14:solidFill>
              <w14:schemeClr w14:val="tx1"/>
            </w14:solidFill>
          </w14:textFill>
        </w:rPr>
        <w:t>续</w:t>
      </w:r>
      <w:r>
        <w:rPr>
          <w:rFonts w:hint="eastAsia"/>
          <w:b/>
          <w:bCs/>
          <w:color w:val="000000" w:themeColor="text1"/>
          <w:spacing w:val="-1"/>
          <w:highlight w:val="none"/>
          <w:u w:val="single"/>
          <w14:textFill>
            <w14:solidFill>
              <w14:schemeClr w14:val="tx1"/>
            </w14:solidFill>
          </w14:textFill>
        </w:rPr>
        <w:t>，</w:t>
      </w:r>
      <w:r>
        <w:rPr>
          <w:rFonts w:hint="eastAsia" w:ascii="宋体" w:hAnsi="宋体" w:eastAsia="宋体" w:cs="宋体"/>
          <w:b/>
          <w:bCs/>
          <w:color w:val="000000" w:themeColor="text1"/>
          <w:spacing w:val="-1"/>
          <w:highlight w:val="none"/>
          <w:u w:val="single"/>
          <w14:textFill>
            <w14:solidFill>
              <w14:schemeClr w14:val="tx1"/>
            </w14:solidFill>
          </w14:textFill>
        </w:rPr>
        <w:t>并</w:t>
      </w:r>
      <w:r>
        <w:rPr>
          <w:rFonts w:hint="eastAsia"/>
          <w:b/>
          <w:bCs/>
          <w:color w:val="000000" w:themeColor="text1"/>
          <w:spacing w:val="-1"/>
          <w:highlight w:val="none"/>
          <w:u w:val="single"/>
          <w14:textFill>
            <w14:solidFill>
              <w14:schemeClr w14:val="tx1"/>
            </w14:solidFill>
          </w14:textFill>
        </w:rPr>
        <w:t>承担相</w:t>
      </w:r>
      <w:r>
        <w:rPr>
          <w:rFonts w:hint="eastAsia" w:ascii="宋体" w:hAnsi="宋体" w:eastAsia="宋体" w:cs="宋体"/>
          <w:b/>
          <w:bCs/>
          <w:color w:val="000000" w:themeColor="text1"/>
          <w:spacing w:val="-1"/>
          <w:highlight w:val="none"/>
          <w:u w:val="single"/>
          <w14:textFill>
            <w14:solidFill>
              <w14:schemeClr w14:val="tx1"/>
            </w14:solidFill>
          </w14:textFill>
        </w:rPr>
        <w:t>应</w:t>
      </w:r>
      <w:r>
        <w:rPr>
          <w:rFonts w:hint="eastAsia"/>
          <w:b/>
          <w:bCs/>
          <w:color w:val="000000" w:themeColor="text1"/>
          <w:spacing w:val="-1"/>
          <w:highlight w:val="none"/>
          <w:u w:val="single"/>
          <w14:textFill>
            <w14:solidFill>
              <w14:schemeClr w14:val="tx1"/>
            </w14:solidFill>
          </w14:textFill>
        </w:rPr>
        <w:t>的</w:t>
      </w:r>
      <w:r>
        <w:rPr>
          <w:rFonts w:hint="eastAsia" w:ascii="宋体" w:hAnsi="宋体" w:eastAsia="宋体" w:cs="宋体"/>
          <w:b/>
          <w:bCs/>
          <w:color w:val="000000" w:themeColor="text1"/>
          <w:spacing w:val="-1"/>
          <w:highlight w:val="none"/>
          <w:u w:val="single"/>
          <w14:textFill>
            <w14:solidFill>
              <w14:schemeClr w14:val="tx1"/>
            </w14:solidFill>
          </w14:textFill>
        </w:rPr>
        <w:t>费</w:t>
      </w:r>
      <w:r>
        <w:rPr>
          <w:rFonts w:hint="eastAsia"/>
          <w:b/>
          <w:bCs/>
          <w:color w:val="000000" w:themeColor="text1"/>
          <w:spacing w:val="-1"/>
          <w:highlight w:val="none"/>
          <w:u w:val="single"/>
          <w14:textFill>
            <w14:solidFill>
              <w14:schemeClr w14:val="tx1"/>
            </w14:solidFill>
          </w14:textFill>
        </w:rPr>
        <w:t>用。在施工期</w:t>
      </w:r>
      <w:r>
        <w:rPr>
          <w:rFonts w:hint="eastAsia" w:ascii="宋体" w:hAnsi="宋体" w:eastAsia="宋体" w:cs="宋体"/>
          <w:b/>
          <w:bCs/>
          <w:color w:val="000000" w:themeColor="text1"/>
          <w:spacing w:val="-1"/>
          <w:highlight w:val="none"/>
          <w:u w:val="single"/>
          <w14:textFill>
            <w14:solidFill>
              <w14:schemeClr w14:val="tx1"/>
            </w14:solidFill>
          </w14:textFill>
        </w:rPr>
        <w:t>间对环</w:t>
      </w:r>
      <w:r>
        <w:rPr>
          <w:rFonts w:hint="eastAsia"/>
          <w:b/>
          <w:bCs/>
          <w:color w:val="000000" w:themeColor="text1"/>
          <w:spacing w:val="-1"/>
          <w:highlight w:val="none"/>
          <w:u w:val="single"/>
          <w14:textFill>
            <w14:solidFill>
              <w14:schemeClr w14:val="tx1"/>
            </w14:solidFill>
          </w14:textFill>
        </w:rPr>
        <w:t>境主要影</w:t>
      </w:r>
      <w:r>
        <w:rPr>
          <w:rFonts w:hint="eastAsia" w:ascii="宋体" w:hAnsi="宋体" w:eastAsia="宋体" w:cs="宋体"/>
          <w:b/>
          <w:bCs/>
          <w:color w:val="000000" w:themeColor="text1"/>
          <w:spacing w:val="-1"/>
          <w:highlight w:val="none"/>
          <w:u w:val="single"/>
          <w14:textFill>
            <w14:solidFill>
              <w14:schemeClr w14:val="tx1"/>
            </w14:solidFill>
          </w14:textFill>
        </w:rPr>
        <w:t>响</w:t>
      </w:r>
      <w:r>
        <w:rPr>
          <w:rFonts w:hint="eastAsia"/>
          <w:b/>
          <w:bCs/>
          <w:color w:val="000000" w:themeColor="text1"/>
          <w:spacing w:val="-1"/>
          <w:highlight w:val="none"/>
          <w:u w:val="single"/>
          <w14:textFill>
            <w14:solidFill>
              <w14:schemeClr w14:val="tx1"/>
            </w14:solidFill>
          </w14:textFill>
        </w:rPr>
        <w:t>是机械</w:t>
      </w:r>
      <w:r>
        <w:rPr>
          <w:rFonts w:hint="eastAsia" w:ascii="宋体" w:hAnsi="宋体" w:eastAsia="宋体" w:cs="宋体"/>
          <w:b/>
          <w:bCs/>
          <w:color w:val="000000" w:themeColor="text1"/>
          <w:spacing w:val="-1"/>
          <w:highlight w:val="none"/>
          <w:u w:val="single"/>
          <w14:textFill>
            <w14:solidFill>
              <w14:schemeClr w14:val="tx1"/>
            </w14:solidFill>
          </w14:textFill>
        </w:rPr>
        <w:t>声</w:t>
      </w:r>
      <w:r>
        <w:rPr>
          <w:rFonts w:hint="eastAsia"/>
          <w:b/>
          <w:bCs/>
          <w:color w:val="000000" w:themeColor="text1"/>
          <w:spacing w:val="-1"/>
          <w:highlight w:val="none"/>
          <w:u w:val="single"/>
          <w14:textFill>
            <w14:solidFill>
              <w14:schemeClr w14:val="tx1"/>
            </w14:solidFill>
          </w14:textFill>
        </w:rPr>
        <w:t>和</w:t>
      </w:r>
      <w:r>
        <w:rPr>
          <w:rFonts w:hint="eastAsia" w:ascii="宋体" w:hAnsi="宋体" w:eastAsia="宋体" w:cs="宋体"/>
          <w:b/>
          <w:bCs/>
          <w:color w:val="000000" w:themeColor="text1"/>
          <w:spacing w:val="-1"/>
          <w:highlight w:val="none"/>
          <w:u w:val="single"/>
          <w14:textFill>
            <w14:solidFill>
              <w14:schemeClr w14:val="tx1"/>
            </w14:solidFill>
          </w14:textFill>
        </w:rPr>
        <w:t>废</w:t>
      </w:r>
      <w:r>
        <w:rPr>
          <w:rFonts w:hint="eastAsia"/>
          <w:b/>
          <w:bCs/>
          <w:color w:val="000000" w:themeColor="text1"/>
          <w:spacing w:val="-1"/>
          <w:highlight w:val="none"/>
          <w:u w:val="single"/>
          <w14:textFill>
            <w14:solidFill>
              <w14:schemeClr w14:val="tx1"/>
            </w14:solidFill>
          </w14:textFill>
        </w:rPr>
        <w:t>水、</w:t>
      </w:r>
      <w:r>
        <w:rPr>
          <w:rFonts w:hint="eastAsia" w:ascii="宋体" w:hAnsi="宋体" w:eastAsia="宋体" w:cs="宋体"/>
          <w:b/>
          <w:bCs/>
          <w:color w:val="000000" w:themeColor="text1"/>
          <w:spacing w:val="-1"/>
          <w:highlight w:val="none"/>
          <w:u w:val="single"/>
          <w14:textFill>
            <w14:solidFill>
              <w14:schemeClr w14:val="tx1"/>
            </w14:solidFill>
          </w14:textFill>
        </w:rPr>
        <w:t>废</w:t>
      </w:r>
      <w:r>
        <w:rPr>
          <w:rFonts w:hint="eastAsia"/>
          <w:b/>
          <w:bCs/>
          <w:color w:val="000000" w:themeColor="text1"/>
          <w:spacing w:val="-1"/>
          <w:highlight w:val="none"/>
          <w:u w:val="single"/>
          <w14:textFill>
            <w14:solidFill>
              <w14:schemeClr w14:val="tx1"/>
            </w14:solidFill>
          </w14:textFill>
        </w:rPr>
        <w:t>渣、</w:t>
      </w:r>
      <w:r>
        <w:rPr>
          <w:rFonts w:hint="eastAsia" w:ascii="宋体" w:hAnsi="宋体" w:eastAsia="宋体" w:cs="宋体"/>
          <w:b/>
          <w:bCs/>
          <w:color w:val="000000" w:themeColor="text1"/>
          <w:spacing w:val="-1"/>
          <w:highlight w:val="none"/>
          <w:u w:val="single"/>
          <w14:textFill>
            <w14:solidFill>
              <w14:schemeClr w14:val="tx1"/>
            </w14:solidFill>
          </w14:textFill>
        </w:rPr>
        <w:t>尘</w:t>
      </w:r>
      <w:r>
        <w:rPr>
          <w:rFonts w:hint="eastAsia"/>
          <w:b/>
          <w:bCs/>
          <w:color w:val="000000" w:themeColor="text1"/>
          <w:spacing w:val="-1"/>
          <w:highlight w:val="none"/>
          <w:u w:val="single"/>
          <w14:textFill>
            <w14:solidFill>
              <w14:schemeClr w14:val="tx1"/>
            </w14:solidFill>
          </w14:textFill>
        </w:rPr>
        <w:t>埃，</w:t>
      </w:r>
      <w:r>
        <w:rPr>
          <w:rFonts w:hint="eastAsia" w:ascii="宋体" w:hAnsi="宋体" w:eastAsia="宋体" w:cs="宋体"/>
          <w:b/>
          <w:bCs/>
          <w:color w:val="000000" w:themeColor="text1"/>
          <w:spacing w:val="-1"/>
          <w:highlight w:val="none"/>
          <w:u w:val="single"/>
          <w14:textFill>
            <w14:solidFill>
              <w14:schemeClr w14:val="tx1"/>
            </w14:solidFill>
          </w14:textFill>
        </w:rPr>
        <w:t>对</w:t>
      </w:r>
      <w:r>
        <w:rPr>
          <w:rFonts w:hint="eastAsia"/>
          <w:b/>
          <w:bCs/>
          <w:color w:val="000000" w:themeColor="text1"/>
          <w:spacing w:val="-1"/>
          <w:highlight w:val="none"/>
          <w:u w:val="single"/>
          <w14:textFill>
            <w14:solidFill>
              <w14:schemeClr w14:val="tx1"/>
            </w14:solidFill>
          </w14:textFill>
        </w:rPr>
        <w:t>此承包人</w:t>
      </w:r>
      <w:r>
        <w:rPr>
          <w:rFonts w:hint="eastAsia" w:ascii="宋体" w:hAnsi="宋体" w:eastAsia="宋体" w:cs="宋体"/>
          <w:b/>
          <w:bCs/>
          <w:color w:val="000000" w:themeColor="text1"/>
          <w:spacing w:val="-1"/>
          <w:highlight w:val="none"/>
          <w:u w:val="single"/>
          <w14:textFill>
            <w14:solidFill>
              <w14:schemeClr w14:val="tx1"/>
            </w14:solidFill>
          </w14:textFill>
        </w:rPr>
        <w:t>应</w:t>
      </w:r>
      <w:r>
        <w:rPr>
          <w:rFonts w:hint="eastAsia"/>
          <w:b/>
          <w:bCs/>
          <w:color w:val="000000" w:themeColor="text1"/>
          <w:spacing w:val="-1"/>
          <w:highlight w:val="none"/>
          <w:u w:val="single"/>
          <w14:textFill>
            <w14:solidFill>
              <w14:schemeClr w14:val="tx1"/>
            </w14:solidFill>
          </w14:textFill>
        </w:rPr>
        <w:t>采取相</w:t>
      </w:r>
      <w:r>
        <w:rPr>
          <w:rFonts w:hint="eastAsia" w:ascii="宋体" w:hAnsi="宋体" w:eastAsia="宋体" w:cs="宋体"/>
          <w:b/>
          <w:bCs/>
          <w:color w:val="000000" w:themeColor="text1"/>
          <w:spacing w:val="-1"/>
          <w:highlight w:val="none"/>
          <w:u w:val="single"/>
          <w14:textFill>
            <w14:solidFill>
              <w14:schemeClr w14:val="tx1"/>
            </w14:solidFill>
          </w14:textFill>
        </w:rPr>
        <w:t>应</w:t>
      </w:r>
      <w:r>
        <w:rPr>
          <w:rFonts w:hint="eastAsia"/>
          <w:b/>
          <w:bCs/>
          <w:color w:val="000000" w:themeColor="text1"/>
          <w:spacing w:val="-1"/>
          <w:highlight w:val="none"/>
          <w:u w:val="single"/>
          <w14:textFill>
            <w14:solidFill>
              <w14:schemeClr w14:val="tx1"/>
            </w14:solidFill>
          </w14:textFill>
        </w:rPr>
        <w:t>的防治措施和</w:t>
      </w:r>
      <w:r>
        <w:rPr>
          <w:rFonts w:hint="eastAsia" w:ascii="宋体" w:hAnsi="宋体" w:eastAsia="宋体" w:cs="宋体"/>
          <w:b/>
          <w:bCs/>
          <w:color w:val="000000" w:themeColor="text1"/>
          <w:spacing w:val="-1"/>
          <w:highlight w:val="none"/>
          <w:u w:val="single"/>
          <w14:textFill>
            <w14:solidFill>
              <w14:schemeClr w14:val="tx1"/>
            </w14:solidFill>
          </w14:textFill>
        </w:rPr>
        <w:t>严</w:t>
      </w:r>
      <w:r>
        <w:rPr>
          <w:rFonts w:hint="eastAsia"/>
          <w:b/>
          <w:bCs/>
          <w:color w:val="000000" w:themeColor="text1"/>
          <w:spacing w:val="-1"/>
          <w:highlight w:val="none"/>
          <w:u w:val="single"/>
          <w14:textFill>
            <w14:solidFill>
              <w14:schemeClr w14:val="tx1"/>
            </w14:solidFill>
          </w14:textFill>
        </w:rPr>
        <w:t>格管理，</w:t>
      </w:r>
      <w:r>
        <w:rPr>
          <w:rFonts w:hint="eastAsia" w:ascii="宋体" w:hAnsi="宋体" w:eastAsia="宋体" w:cs="宋体"/>
          <w:b/>
          <w:bCs/>
          <w:color w:val="000000" w:themeColor="text1"/>
          <w:spacing w:val="-1"/>
          <w:highlight w:val="none"/>
          <w:u w:val="single"/>
          <w14:textFill>
            <w14:solidFill>
              <w14:schemeClr w14:val="tx1"/>
            </w14:solidFill>
          </w14:textFill>
        </w:rPr>
        <w:t>严</w:t>
      </w:r>
      <w:r>
        <w:rPr>
          <w:rFonts w:hint="eastAsia"/>
          <w:b/>
          <w:bCs/>
          <w:color w:val="000000" w:themeColor="text1"/>
          <w:spacing w:val="-1"/>
          <w:highlight w:val="none"/>
          <w:u w:val="single"/>
          <w14:textFill>
            <w14:solidFill>
              <w14:schemeClr w14:val="tx1"/>
            </w14:solidFill>
          </w14:textFill>
        </w:rPr>
        <w:t>格控制</w:t>
      </w:r>
      <w:r>
        <w:rPr>
          <w:rFonts w:hint="eastAsia" w:ascii="宋体" w:hAnsi="宋体" w:eastAsia="宋体" w:cs="宋体"/>
          <w:b/>
          <w:bCs/>
          <w:color w:val="000000" w:themeColor="text1"/>
          <w:spacing w:val="-1"/>
          <w:highlight w:val="none"/>
          <w:u w:val="single"/>
          <w14:textFill>
            <w14:solidFill>
              <w14:schemeClr w14:val="tx1"/>
            </w14:solidFill>
          </w14:textFill>
        </w:rPr>
        <w:t>污</w:t>
      </w:r>
      <w:r>
        <w:rPr>
          <w:rFonts w:hint="eastAsia"/>
          <w:b/>
          <w:bCs/>
          <w:color w:val="000000" w:themeColor="text1"/>
          <w:spacing w:val="-1"/>
          <w:highlight w:val="none"/>
          <w:u w:val="single"/>
          <w14:textFill>
            <w14:solidFill>
              <w14:schemeClr w14:val="tx1"/>
            </w14:solidFill>
          </w14:textFill>
        </w:rPr>
        <w:t>染物排放，</w:t>
      </w:r>
      <w:r>
        <w:rPr>
          <w:rFonts w:hint="eastAsia" w:ascii="宋体" w:hAnsi="宋体" w:eastAsia="宋体" w:cs="宋体"/>
          <w:b/>
          <w:bCs/>
          <w:color w:val="000000" w:themeColor="text1"/>
          <w:spacing w:val="-1"/>
          <w:highlight w:val="none"/>
          <w:u w:val="single"/>
          <w14:textFill>
            <w14:solidFill>
              <w14:schemeClr w14:val="tx1"/>
            </w14:solidFill>
          </w14:textFill>
        </w:rPr>
        <w:t>污</w:t>
      </w:r>
      <w:r>
        <w:rPr>
          <w:rFonts w:hint="eastAsia"/>
          <w:b/>
          <w:bCs/>
          <w:color w:val="000000" w:themeColor="text1"/>
          <w:spacing w:val="-1"/>
          <w:highlight w:val="none"/>
          <w:u w:val="single"/>
          <w14:textFill>
            <w14:solidFill>
              <w14:schemeClr w14:val="tx1"/>
            </w14:solidFill>
          </w14:textFill>
        </w:rPr>
        <w:t>染物排放前必</w:t>
      </w:r>
      <w:r>
        <w:rPr>
          <w:rFonts w:hint="eastAsia" w:ascii="宋体" w:hAnsi="宋体" w:eastAsia="宋体" w:cs="宋体"/>
          <w:b/>
          <w:bCs/>
          <w:color w:val="000000" w:themeColor="text1"/>
          <w:spacing w:val="-1"/>
          <w:highlight w:val="none"/>
          <w:u w:val="single"/>
          <w14:textFill>
            <w14:solidFill>
              <w14:schemeClr w14:val="tx1"/>
            </w14:solidFill>
          </w14:textFill>
        </w:rPr>
        <w:t>须处</w:t>
      </w:r>
      <w:r>
        <w:rPr>
          <w:rFonts w:hint="eastAsia"/>
          <w:b/>
          <w:bCs/>
          <w:color w:val="000000" w:themeColor="text1"/>
          <w:spacing w:val="-1"/>
          <w:highlight w:val="none"/>
          <w:u w:val="single"/>
          <w14:textFill>
            <w14:solidFill>
              <w14:schemeClr w14:val="tx1"/>
            </w14:solidFill>
          </w14:textFill>
        </w:rPr>
        <w:t>理，</w:t>
      </w:r>
      <w:r>
        <w:rPr>
          <w:rFonts w:hint="eastAsia" w:ascii="宋体" w:hAnsi="宋体" w:eastAsia="宋体" w:cs="宋体"/>
          <w:b/>
          <w:bCs/>
          <w:color w:val="000000" w:themeColor="text1"/>
          <w:spacing w:val="-1"/>
          <w:highlight w:val="none"/>
          <w:u w:val="single"/>
          <w14:textFill>
            <w14:solidFill>
              <w14:schemeClr w14:val="tx1"/>
            </w14:solidFill>
          </w14:textFill>
        </w:rPr>
        <w:t>达</w:t>
      </w:r>
      <w:r>
        <w:rPr>
          <w:rFonts w:hint="eastAsia"/>
          <w:b/>
          <w:bCs/>
          <w:color w:val="000000" w:themeColor="text1"/>
          <w:spacing w:val="-1"/>
          <w:highlight w:val="none"/>
          <w:u w:val="single"/>
          <w14:textFill>
            <w14:solidFill>
              <w14:schemeClr w14:val="tx1"/>
            </w14:solidFill>
          </w14:textFill>
        </w:rPr>
        <w:t>到排</w:t>
      </w:r>
      <w:r>
        <w:rPr>
          <w:rFonts w:hint="eastAsia" w:ascii="宋体" w:hAnsi="宋体" w:eastAsia="宋体" w:cs="宋体"/>
          <w:b/>
          <w:bCs/>
          <w:color w:val="000000" w:themeColor="text1"/>
          <w:spacing w:val="-1"/>
          <w:highlight w:val="none"/>
          <w:u w:val="single"/>
          <w14:textFill>
            <w14:solidFill>
              <w14:schemeClr w14:val="tx1"/>
            </w14:solidFill>
          </w14:textFill>
        </w:rPr>
        <w:t>污标</w:t>
      </w:r>
      <w:r>
        <w:rPr>
          <w:rFonts w:hint="eastAsia"/>
          <w:b/>
          <w:bCs/>
          <w:color w:val="000000" w:themeColor="text1"/>
          <w:spacing w:val="-1"/>
          <w:highlight w:val="none"/>
          <w:u w:val="single"/>
          <w14:textFill>
            <w14:solidFill>
              <w14:schemeClr w14:val="tx1"/>
            </w14:solidFill>
          </w14:textFill>
        </w:rPr>
        <w:t>准后再排放。</w:t>
      </w:r>
      <w:r>
        <w:rPr>
          <w:rFonts w:hint="eastAsia" w:ascii="宋体" w:hAnsi="宋体" w:eastAsia="宋体" w:cs="宋体"/>
          <w:b/>
          <w:bCs/>
          <w:color w:val="000000" w:themeColor="text1"/>
          <w:spacing w:val="-1"/>
          <w:highlight w:val="none"/>
          <w:u w:val="single"/>
          <w14:textFill>
            <w14:solidFill>
              <w14:schemeClr w14:val="tx1"/>
            </w14:solidFill>
          </w14:textFill>
        </w:rPr>
        <w:t>严</w:t>
      </w:r>
      <w:r>
        <w:rPr>
          <w:rFonts w:hint="eastAsia"/>
          <w:b/>
          <w:bCs/>
          <w:color w:val="000000" w:themeColor="text1"/>
          <w:spacing w:val="-1"/>
          <w:highlight w:val="none"/>
          <w:u w:val="single"/>
          <w14:textFill>
            <w14:solidFill>
              <w14:schemeClr w14:val="tx1"/>
            </w14:solidFill>
          </w14:textFill>
        </w:rPr>
        <w:t>禁把</w:t>
      </w:r>
      <w:r>
        <w:rPr>
          <w:rFonts w:hint="eastAsia" w:ascii="宋体" w:hAnsi="宋体" w:eastAsia="宋体" w:cs="宋体"/>
          <w:b/>
          <w:bCs/>
          <w:color w:val="000000" w:themeColor="text1"/>
          <w:spacing w:val="-1"/>
          <w:highlight w:val="none"/>
          <w:u w:val="single"/>
          <w14:textFill>
            <w14:solidFill>
              <w14:schemeClr w14:val="tx1"/>
            </w14:solidFill>
          </w14:textFill>
        </w:rPr>
        <w:t>污</w:t>
      </w:r>
      <w:r>
        <w:rPr>
          <w:rFonts w:hint="eastAsia"/>
          <w:b/>
          <w:bCs/>
          <w:color w:val="000000" w:themeColor="text1"/>
          <w:spacing w:val="-1"/>
          <w:highlight w:val="none"/>
          <w:u w:val="single"/>
          <w14:textFill>
            <w14:solidFill>
              <w14:schemeClr w14:val="tx1"/>
            </w14:solidFill>
          </w14:textFill>
        </w:rPr>
        <w:t>染物直接排入江中。控制</w:t>
      </w:r>
      <w:r>
        <w:rPr>
          <w:rFonts w:hint="eastAsia" w:ascii="宋体" w:hAnsi="宋体" w:eastAsia="宋体" w:cs="宋体"/>
          <w:b/>
          <w:bCs/>
          <w:color w:val="000000" w:themeColor="text1"/>
          <w:spacing w:val="-1"/>
          <w:highlight w:val="none"/>
          <w:u w:val="single"/>
          <w14:textFill>
            <w14:solidFill>
              <w14:schemeClr w14:val="tx1"/>
            </w14:solidFill>
          </w14:textFill>
        </w:rPr>
        <w:t>标</w:t>
      </w:r>
      <w:r>
        <w:rPr>
          <w:rFonts w:hint="eastAsia"/>
          <w:b/>
          <w:bCs/>
          <w:color w:val="000000" w:themeColor="text1"/>
          <w:spacing w:val="-1"/>
          <w:highlight w:val="none"/>
          <w:u w:val="single"/>
          <w14:textFill>
            <w14:solidFill>
              <w14:schemeClr w14:val="tx1"/>
            </w14:solidFill>
          </w14:textFill>
        </w:rPr>
        <w:t>准：《地面</w:t>
      </w:r>
      <w:r>
        <w:rPr>
          <w:rFonts w:hint="eastAsia" w:ascii="宋体" w:hAnsi="宋体" w:eastAsia="宋体" w:cs="宋体"/>
          <w:b/>
          <w:bCs/>
          <w:color w:val="000000" w:themeColor="text1"/>
          <w:spacing w:val="-1"/>
          <w:highlight w:val="none"/>
          <w:u w:val="single"/>
          <w14:textFill>
            <w14:solidFill>
              <w14:schemeClr w14:val="tx1"/>
            </w14:solidFill>
          </w14:textFill>
        </w:rPr>
        <w:t>环</w:t>
      </w:r>
      <w:r>
        <w:rPr>
          <w:rFonts w:hint="eastAsia"/>
          <w:b/>
          <w:bCs/>
          <w:color w:val="000000" w:themeColor="text1"/>
          <w:spacing w:val="-1"/>
          <w:highlight w:val="none"/>
          <w:u w:val="single"/>
          <w14:textFill>
            <w14:solidFill>
              <w14:schemeClr w14:val="tx1"/>
            </w14:solidFill>
          </w14:textFill>
        </w:rPr>
        <w:t>境</w:t>
      </w:r>
      <w:r>
        <w:rPr>
          <w:rFonts w:hint="eastAsia" w:ascii="宋体" w:hAnsi="宋体" w:eastAsia="宋体" w:cs="宋体"/>
          <w:b/>
          <w:bCs/>
          <w:color w:val="000000" w:themeColor="text1"/>
          <w:spacing w:val="-1"/>
          <w:highlight w:val="none"/>
          <w:u w:val="single"/>
          <w14:textFill>
            <w14:solidFill>
              <w14:schemeClr w14:val="tx1"/>
            </w14:solidFill>
          </w14:textFill>
        </w:rPr>
        <w:t>质</w:t>
      </w:r>
      <w:r>
        <w:rPr>
          <w:rFonts w:hint="eastAsia"/>
          <w:b/>
          <w:bCs/>
          <w:color w:val="000000" w:themeColor="text1"/>
          <w:spacing w:val="-1"/>
          <w:highlight w:val="none"/>
          <w:u w:val="single"/>
          <w14:textFill>
            <w14:solidFill>
              <w14:schemeClr w14:val="tx1"/>
            </w14:solidFill>
          </w14:textFill>
        </w:rPr>
        <w:t>量</w:t>
      </w:r>
      <w:r>
        <w:rPr>
          <w:rFonts w:hint="eastAsia" w:ascii="宋体" w:hAnsi="宋体" w:eastAsia="宋体" w:cs="宋体"/>
          <w:b/>
          <w:bCs/>
          <w:color w:val="000000" w:themeColor="text1"/>
          <w:spacing w:val="-1"/>
          <w:highlight w:val="none"/>
          <w:u w:val="single"/>
          <w14:textFill>
            <w14:solidFill>
              <w14:schemeClr w14:val="tx1"/>
            </w14:solidFill>
          </w14:textFill>
        </w:rPr>
        <w:t>标</w:t>
      </w:r>
      <w:r>
        <w:rPr>
          <w:rFonts w:hint="eastAsia"/>
          <w:b/>
          <w:bCs/>
          <w:color w:val="000000" w:themeColor="text1"/>
          <w:spacing w:val="-1"/>
          <w:highlight w:val="none"/>
          <w:u w:val="single"/>
          <w14:textFill>
            <w14:solidFill>
              <w14:schemeClr w14:val="tx1"/>
            </w14:solidFill>
          </w14:textFill>
        </w:rPr>
        <w:t>准》</w:t>
      </w:r>
      <w:r>
        <w:rPr>
          <w:b/>
          <w:bCs/>
          <w:color w:val="000000" w:themeColor="text1"/>
          <w:spacing w:val="-1"/>
          <w:highlight w:val="none"/>
          <w:u w:val="single"/>
          <w14:textFill>
            <w14:solidFill>
              <w14:schemeClr w14:val="tx1"/>
            </w14:solidFill>
          </w14:textFill>
        </w:rPr>
        <w:t>GB3838-88</w:t>
      </w:r>
      <w:r>
        <w:rPr>
          <w:rFonts w:hint="eastAsia"/>
          <w:b/>
          <w:bCs/>
          <w:color w:val="000000" w:themeColor="text1"/>
          <w:spacing w:val="-1"/>
          <w:highlight w:val="none"/>
          <w:u w:val="single"/>
          <w14:textFill>
            <w14:solidFill>
              <w14:schemeClr w14:val="tx1"/>
            </w14:solidFill>
          </w14:textFill>
        </w:rPr>
        <w:t>Ⅱ。施工完</w:t>
      </w:r>
      <w:r>
        <w:rPr>
          <w:rFonts w:hint="eastAsia" w:ascii="宋体" w:hAnsi="宋体" w:eastAsia="宋体" w:cs="宋体"/>
          <w:b/>
          <w:bCs/>
          <w:color w:val="000000" w:themeColor="text1"/>
          <w:spacing w:val="-1"/>
          <w:highlight w:val="none"/>
          <w:u w:val="single"/>
          <w14:textFill>
            <w14:solidFill>
              <w14:schemeClr w14:val="tx1"/>
            </w14:solidFill>
          </w14:textFill>
        </w:rPr>
        <w:t>毕</w:t>
      </w:r>
      <w:r>
        <w:rPr>
          <w:rFonts w:hint="eastAsia"/>
          <w:b/>
          <w:bCs/>
          <w:color w:val="000000" w:themeColor="text1"/>
          <w:spacing w:val="-1"/>
          <w:highlight w:val="none"/>
          <w:u w:val="single"/>
          <w14:textFill>
            <w14:solidFill>
              <w14:schemeClr w14:val="tx1"/>
            </w14:solidFill>
          </w14:textFill>
        </w:rPr>
        <w:t>后，承包人</w:t>
      </w:r>
      <w:r>
        <w:rPr>
          <w:rFonts w:hint="eastAsia" w:ascii="宋体" w:hAnsi="宋体" w:eastAsia="宋体" w:cs="宋体"/>
          <w:b/>
          <w:bCs/>
          <w:color w:val="000000" w:themeColor="text1"/>
          <w:spacing w:val="-1"/>
          <w:highlight w:val="none"/>
          <w:u w:val="single"/>
          <w14:textFill>
            <w14:solidFill>
              <w14:schemeClr w14:val="tx1"/>
            </w14:solidFill>
          </w14:textFill>
        </w:rPr>
        <w:t>应</w:t>
      </w:r>
      <w:r>
        <w:rPr>
          <w:rFonts w:hint="eastAsia"/>
          <w:b/>
          <w:bCs/>
          <w:color w:val="000000" w:themeColor="text1"/>
          <w:spacing w:val="-1"/>
          <w:highlight w:val="none"/>
          <w:u w:val="single"/>
          <w14:textFill>
            <w14:solidFill>
              <w14:schemeClr w14:val="tx1"/>
            </w14:solidFill>
          </w14:textFill>
        </w:rPr>
        <w:t>及</w:t>
      </w:r>
      <w:r>
        <w:rPr>
          <w:rFonts w:hint="eastAsia" w:ascii="宋体" w:hAnsi="宋体" w:eastAsia="宋体" w:cs="宋体"/>
          <w:b/>
          <w:bCs/>
          <w:color w:val="000000" w:themeColor="text1"/>
          <w:spacing w:val="-1"/>
          <w:highlight w:val="none"/>
          <w:u w:val="single"/>
          <w14:textFill>
            <w14:solidFill>
              <w14:schemeClr w14:val="tx1"/>
            </w14:solidFill>
          </w14:textFill>
        </w:rPr>
        <w:t>时将</w:t>
      </w:r>
      <w:r>
        <w:rPr>
          <w:rFonts w:hint="eastAsia"/>
          <w:b/>
          <w:bCs/>
          <w:color w:val="000000" w:themeColor="text1"/>
          <w:spacing w:val="-1"/>
          <w:highlight w:val="none"/>
          <w:u w:val="single"/>
          <w14:textFill>
            <w14:solidFill>
              <w14:schemeClr w14:val="tx1"/>
            </w14:solidFill>
          </w14:textFill>
        </w:rPr>
        <w:t>被破坏的</w:t>
      </w:r>
      <w:r>
        <w:rPr>
          <w:rFonts w:hint="eastAsia" w:ascii="宋体" w:hAnsi="宋体" w:eastAsia="宋体" w:cs="宋体"/>
          <w:b/>
          <w:bCs/>
          <w:color w:val="000000" w:themeColor="text1"/>
          <w:spacing w:val="-1"/>
          <w:highlight w:val="none"/>
          <w:u w:val="single"/>
          <w14:textFill>
            <w14:solidFill>
              <w14:schemeClr w14:val="tx1"/>
            </w14:solidFill>
          </w14:textFill>
        </w:rPr>
        <w:t>场</w:t>
      </w:r>
      <w:r>
        <w:rPr>
          <w:rFonts w:hint="eastAsia"/>
          <w:b/>
          <w:bCs/>
          <w:color w:val="000000" w:themeColor="text1"/>
          <w:spacing w:val="-1"/>
          <w:highlight w:val="none"/>
          <w:u w:val="single"/>
          <w14:textFill>
            <w14:solidFill>
              <w14:schemeClr w14:val="tx1"/>
            </w14:solidFill>
          </w14:textFill>
        </w:rPr>
        <w:t>地，遵照</w:t>
      </w:r>
      <w:r>
        <w:rPr>
          <w:rFonts w:hint="eastAsia" w:ascii="宋体" w:hAnsi="宋体" w:eastAsia="宋体" w:cs="宋体"/>
          <w:b/>
          <w:bCs/>
          <w:color w:val="000000" w:themeColor="text1"/>
          <w:spacing w:val="-1"/>
          <w:highlight w:val="none"/>
          <w:u w:val="single"/>
          <w14:textFill>
            <w14:solidFill>
              <w14:schemeClr w14:val="tx1"/>
            </w14:solidFill>
          </w14:textFill>
        </w:rPr>
        <w:t>监</w:t>
      </w:r>
      <w:r>
        <w:rPr>
          <w:rFonts w:hint="eastAsia"/>
          <w:b/>
          <w:bCs/>
          <w:color w:val="000000" w:themeColor="text1"/>
          <w:spacing w:val="-1"/>
          <w:highlight w:val="none"/>
          <w:u w:val="single"/>
          <w14:textFill>
            <w14:solidFill>
              <w14:schemeClr w14:val="tx1"/>
            </w14:solidFill>
          </w14:textFill>
        </w:rPr>
        <w:t>理工程</w:t>
      </w:r>
      <w:r>
        <w:rPr>
          <w:rFonts w:hint="eastAsia" w:ascii="宋体" w:hAnsi="宋体" w:eastAsia="宋体" w:cs="宋体"/>
          <w:b/>
          <w:bCs/>
          <w:color w:val="000000" w:themeColor="text1"/>
          <w:spacing w:val="-1"/>
          <w:highlight w:val="none"/>
          <w:u w:val="single"/>
          <w14:textFill>
            <w14:solidFill>
              <w14:schemeClr w14:val="tx1"/>
            </w14:solidFill>
          </w14:textFill>
        </w:rPr>
        <w:t>师</w:t>
      </w:r>
      <w:r>
        <w:rPr>
          <w:rFonts w:hint="eastAsia"/>
          <w:b/>
          <w:bCs/>
          <w:color w:val="000000" w:themeColor="text1"/>
          <w:spacing w:val="-1"/>
          <w:highlight w:val="none"/>
          <w:u w:val="single"/>
          <w14:textFill>
            <w14:solidFill>
              <w14:schemeClr w14:val="tx1"/>
            </w14:solidFill>
          </w14:textFill>
        </w:rPr>
        <w:t>的指示</w:t>
      </w:r>
      <w:r>
        <w:rPr>
          <w:rFonts w:hint="eastAsia" w:ascii="宋体" w:hAnsi="宋体" w:eastAsia="宋体" w:cs="宋体"/>
          <w:b/>
          <w:bCs/>
          <w:color w:val="000000" w:themeColor="text1"/>
          <w:spacing w:val="-1"/>
          <w:highlight w:val="none"/>
          <w:u w:val="single"/>
          <w14:textFill>
            <w14:solidFill>
              <w14:schemeClr w14:val="tx1"/>
            </w14:solidFill>
          </w14:textFill>
        </w:rPr>
        <w:t>进</w:t>
      </w:r>
      <w:r>
        <w:rPr>
          <w:rFonts w:hint="eastAsia"/>
          <w:b/>
          <w:bCs/>
          <w:color w:val="000000" w:themeColor="text1"/>
          <w:spacing w:val="-1"/>
          <w:highlight w:val="none"/>
          <w:u w:val="single"/>
          <w14:textFill>
            <w14:solidFill>
              <w14:schemeClr w14:val="tx1"/>
            </w14:solidFill>
          </w14:textFill>
        </w:rPr>
        <w:t>行</w:t>
      </w:r>
      <w:r>
        <w:rPr>
          <w:rFonts w:hint="eastAsia" w:ascii="宋体" w:hAnsi="宋体" w:eastAsia="宋体" w:cs="宋体"/>
          <w:b/>
          <w:bCs/>
          <w:color w:val="000000" w:themeColor="text1"/>
          <w:spacing w:val="-1"/>
          <w:highlight w:val="none"/>
          <w:u w:val="single"/>
          <w14:textFill>
            <w14:solidFill>
              <w14:schemeClr w14:val="tx1"/>
            </w14:solidFill>
          </w14:textFill>
        </w:rPr>
        <w:t>清</w:t>
      </w:r>
      <w:r>
        <w:rPr>
          <w:rFonts w:hint="eastAsia"/>
          <w:b/>
          <w:bCs/>
          <w:color w:val="000000" w:themeColor="text1"/>
          <w:spacing w:val="-1"/>
          <w:highlight w:val="none"/>
          <w:u w:val="single"/>
          <w14:textFill>
            <w14:solidFill>
              <w14:schemeClr w14:val="tx1"/>
            </w14:solidFill>
          </w14:textFill>
        </w:rPr>
        <w:t>理、修正，</w:t>
      </w:r>
      <w:r>
        <w:rPr>
          <w:rFonts w:hint="eastAsia" w:ascii="宋体" w:hAnsi="宋体" w:eastAsia="宋体" w:cs="宋体"/>
          <w:b/>
          <w:bCs/>
          <w:color w:val="000000" w:themeColor="text1"/>
          <w:spacing w:val="-1"/>
          <w:highlight w:val="none"/>
          <w:u w:val="single"/>
          <w14:textFill>
            <w14:solidFill>
              <w14:schemeClr w14:val="tx1"/>
            </w14:solidFill>
          </w14:textFill>
        </w:rPr>
        <w:t>并</w:t>
      </w:r>
      <w:r>
        <w:rPr>
          <w:rFonts w:hint="eastAsia"/>
          <w:b/>
          <w:bCs/>
          <w:color w:val="000000" w:themeColor="text1"/>
          <w:spacing w:val="-1"/>
          <w:highlight w:val="none"/>
          <w:u w:val="single"/>
          <w14:textFill>
            <w14:solidFill>
              <w14:schemeClr w14:val="tx1"/>
            </w14:solidFill>
          </w14:textFill>
        </w:rPr>
        <w:t>根据</w:t>
      </w:r>
      <w:r>
        <w:rPr>
          <w:rFonts w:hint="eastAsia" w:ascii="宋体" w:hAnsi="宋体" w:eastAsia="宋体" w:cs="宋体"/>
          <w:b/>
          <w:bCs/>
          <w:color w:val="000000" w:themeColor="text1"/>
          <w:spacing w:val="-1"/>
          <w:highlight w:val="none"/>
          <w:u w:val="single"/>
          <w14:textFill>
            <w14:solidFill>
              <w14:schemeClr w14:val="tx1"/>
            </w14:solidFill>
          </w14:textFill>
        </w:rPr>
        <w:t>实际</w:t>
      </w:r>
      <w:r>
        <w:rPr>
          <w:rFonts w:hint="eastAsia"/>
          <w:b/>
          <w:bCs/>
          <w:color w:val="000000" w:themeColor="text1"/>
          <w:spacing w:val="-1"/>
          <w:highlight w:val="none"/>
          <w:u w:val="single"/>
          <w14:textFill>
            <w14:solidFill>
              <w14:schemeClr w14:val="tx1"/>
            </w14:solidFill>
          </w14:textFill>
        </w:rPr>
        <w:t>情</w:t>
      </w:r>
      <w:r>
        <w:rPr>
          <w:rFonts w:hint="eastAsia" w:ascii="宋体" w:hAnsi="宋体" w:eastAsia="宋体" w:cs="宋体"/>
          <w:b/>
          <w:bCs/>
          <w:color w:val="000000" w:themeColor="text1"/>
          <w:spacing w:val="-1"/>
          <w:highlight w:val="none"/>
          <w:u w:val="single"/>
          <w14:textFill>
            <w14:solidFill>
              <w14:schemeClr w14:val="tx1"/>
            </w14:solidFill>
          </w14:textFill>
        </w:rPr>
        <w:t>况将场</w:t>
      </w:r>
      <w:r>
        <w:rPr>
          <w:rFonts w:hint="eastAsia"/>
          <w:b/>
          <w:bCs/>
          <w:color w:val="000000" w:themeColor="text1"/>
          <w:spacing w:val="-1"/>
          <w:highlight w:val="none"/>
          <w:u w:val="single"/>
          <w14:textFill>
            <w14:solidFill>
              <w14:schemeClr w14:val="tx1"/>
            </w14:solidFill>
          </w14:textFill>
        </w:rPr>
        <w:t>地恢</w:t>
      </w:r>
      <w:r>
        <w:rPr>
          <w:rFonts w:hint="eastAsia" w:ascii="宋体" w:hAnsi="宋体" w:eastAsia="宋体" w:cs="宋体"/>
          <w:b/>
          <w:bCs/>
          <w:color w:val="000000" w:themeColor="text1"/>
          <w:spacing w:val="-1"/>
          <w:highlight w:val="none"/>
          <w:u w:val="single"/>
          <w14:textFill>
            <w14:solidFill>
              <w14:schemeClr w14:val="tx1"/>
            </w14:solidFill>
          </w14:textFill>
        </w:rPr>
        <w:t>复</w:t>
      </w:r>
      <w:r>
        <w:rPr>
          <w:rFonts w:hint="eastAsia"/>
          <w:b/>
          <w:bCs/>
          <w:color w:val="000000" w:themeColor="text1"/>
          <w:spacing w:val="-1"/>
          <w:highlight w:val="none"/>
          <w:u w:val="single"/>
          <w14:textFill>
            <w14:solidFill>
              <w14:schemeClr w14:val="tx1"/>
            </w14:solidFill>
          </w14:textFill>
        </w:rPr>
        <w:t>到原</w:t>
      </w:r>
      <w:r>
        <w:rPr>
          <w:rFonts w:hint="eastAsia"/>
          <w:b/>
          <w:bCs/>
          <w:color w:val="000000" w:themeColor="text1"/>
          <w:highlight w:val="none"/>
          <w:u w:val="single"/>
          <w14:textFill>
            <w14:solidFill>
              <w14:schemeClr w14:val="tx1"/>
            </w14:solidFill>
          </w14:textFill>
        </w:rPr>
        <w:t>有</w:t>
      </w:r>
      <w:r>
        <w:rPr>
          <w:rFonts w:hint="eastAsia" w:ascii="宋体" w:hAnsi="宋体" w:eastAsia="宋体" w:cs="宋体"/>
          <w:b/>
          <w:bCs/>
          <w:color w:val="000000" w:themeColor="text1"/>
          <w:highlight w:val="none"/>
          <w:u w:val="single"/>
          <w14:textFill>
            <w14:solidFill>
              <w14:schemeClr w14:val="tx1"/>
            </w14:solidFill>
          </w14:textFill>
        </w:rPr>
        <w:t>状态</w:t>
      </w:r>
      <w:r>
        <w:rPr>
          <w:rFonts w:hint="eastAsia"/>
          <w:b/>
          <w:bCs/>
          <w:color w:val="000000" w:themeColor="text1"/>
          <w:highlight w:val="none"/>
          <w:u w:val="single"/>
          <w14:textFill>
            <w14:solidFill>
              <w14:schemeClr w14:val="tx1"/>
            </w14:solidFill>
          </w14:textFill>
        </w:rPr>
        <w:t>，</w:t>
      </w:r>
      <w:r>
        <w:rPr>
          <w:rFonts w:hint="eastAsia" w:ascii="宋体" w:hAnsi="宋体" w:eastAsia="宋体" w:cs="宋体"/>
          <w:b/>
          <w:bCs/>
          <w:color w:val="000000" w:themeColor="text1"/>
          <w:highlight w:val="none"/>
          <w:u w:val="single"/>
          <w14:textFill>
            <w14:solidFill>
              <w14:schemeClr w14:val="tx1"/>
            </w14:solidFill>
          </w14:textFill>
        </w:rPr>
        <w:t>费</w:t>
      </w:r>
      <w:r>
        <w:rPr>
          <w:rFonts w:hint="eastAsia"/>
          <w:b/>
          <w:bCs/>
          <w:color w:val="000000" w:themeColor="text1"/>
          <w:highlight w:val="none"/>
          <w:u w:val="single"/>
          <w14:textFill>
            <w14:solidFill>
              <w14:schemeClr w14:val="tx1"/>
            </w14:solidFill>
          </w14:textFill>
        </w:rPr>
        <w:t>用自理</w:t>
      </w:r>
      <w:r>
        <w:rPr>
          <w:rFonts w:hint="eastAsia"/>
          <w:b/>
          <w:bCs/>
          <w:color w:val="000000" w:themeColor="text1"/>
          <w:highlight w:val="none"/>
          <w14:textFill>
            <w14:solidFill>
              <w14:schemeClr w14:val="tx1"/>
            </w14:solidFill>
          </w14:textFill>
        </w:rPr>
        <w:t>。</w:t>
      </w:r>
    </w:p>
    <w:bookmarkEnd w:id="1730"/>
    <w:bookmarkEnd w:id="1731"/>
    <w:bookmarkEnd w:id="1732"/>
    <w:bookmarkEnd w:id="1733"/>
    <w:bookmarkEnd w:id="1734"/>
    <w:bookmarkEnd w:id="1735"/>
    <w:bookmarkEnd w:id="1736"/>
    <w:p>
      <w:pPr>
        <w:pStyle w:val="72"/>
        <w:jc w:val="left"/>
        <w:outlineLvl w:val="9"/>
        <w:rPr>
          <w:rFonts w:cs="Times New Roman"/>
          <w:color w:val="000000" w:themeColor="text1"/>
          <w:highlight w:val="none"/>
          <w14:textFill>
            <w14:solidFill>
              <w14:schemeClr w14:val="tx1"/>
            </w14:solidFill>
          </w14:textFill>
        </w:rPr>
      </w:pPr>
      <w:bookmarkStart w:id="1774" w:name="_Toc418061775"/>
      <w:bookmarkStart w:id="1775" w:name="_Toc373478369"/>
      <w:bookmarkStart w:id="1776" w:name="_Toc389065288"/>
      <w:bookmarkStart w:id="1777" w:name="_Toc351203639"/>
      <w:bookmarkStart w:id="1778" w:name="_Toc430355396"/>
      <w:bookmarkStart w:id="1779" w:name="_Toc373227722"/>
      <w:bookmarkStart w:id="1780" w:name="_Toc429557915"/>
      <w:bookmarkStart w:id="1781" w:name="_Toc9539"/>
      <w:bookmarkStart w:id="1782" w:name="_Toc18695"/>
      <w:bookmarkStart w:id="1783" w:name="_Toc485213352"/>
      <w:bookmarkStart w:id="1784" w:name="_Toc403578956"/>
      <w:bookmarkStart w:id="1785" w:name="_Toc25574"/>
      <w:r>
        <w:rPr>
          <w:color w:val="000000" w:themeColor="text1"/>
          <w:highlight w:val="none"/>
          <w14:textFill>
            <w14:solidFill>
              <w14:schemeClr w14:val="tx1"/>
            </w14:solidFill>
          </w14:textFill>
        </w:rPr>
        <w:t xml:space="preserve">7. </w:t>
      </w:r>
      <w:r>
        <w:rPr>
          <w:rFonts w:hint="eastAsia"/>
          <w:color w:val="000000" w:themeColor="text1"/>
          <w:highlight w:val="none"/>
          <w14:textFill>
            <w14:solidFill>
              <w14:schemeClr w14:val="tx1"/>
            </w14:solidFill>
          </w14:textFill>
        </w:rPr>
        <w:t>工期和</w:t>
      </w:r>
      <w:r>
        <w:rPr>
          <w:rFonts w:hint="eastAsia" w:ascii="宋体" w:hAnsi="宋体" w:eastAsia="宋体" w:cs="宋体"/>
          <w:color w:val="000000" w:themeColor="text1"/>
          <w:highlight w:val="none"/>
          <w14:textFill>
            <w14:solidFill>
              <w14:schemeClr w14:val="tx1"/>
            </w14:solidFill>
          </w14:textFill>
        </w:rPr>
        <w:t>进</w:t>
      </w:r>
      <w:r>
        <w:rPr>
          <w:rFonts w:hint="eastAsia"/>
          <w:color w:val="000000" w:themeColor="text1"/>
          <w:highlight w:val="none"/>
          <w14:textFill>
            <w14:solidFill>
              <w14:schemeClr w14:val="tx1"/>
            </w14:solidFill>
          </w14:textFill>
        </w:rPr>
        <w:t>度</w:t>
      </w:r>
      <w:bookmarkEnd w:id="1774"/>
      <w:bookmarkEnd w:id="1775"/>
      <w:bookmarkEnd w:id="1776"/>
      <w:bookmarkEnd w:id="1777"/>
      <w:bookmarkEnd w:id="1778"/>
      <w:bookmarkEnd w:id="1779"/>
      <w:bookmarkEnd w:id="1780"/>
      <w:bookmarkEnd w:id="1781"/>
      <w:bookmarkEnd w:id="1782"/>
      <w:bookmarkEnd w:id="1783"/>
      <w:bookmarkEnd w:id="1784"/>
      <w:bookmarkEnd w:id="1785"/>
    </w:p>
    <w:p>
      <w:pPr>
        <w:pStyle w:val="72"/>
        <w:jc w:val="left"/>
        <w:outlineLvl w:val="9"/>
        <w:rPr>
          <w:rFonts w:cs="Times New Roman"/>
          <w:color w:val="000000" w:themeColor="text1"/>
          <w:highlight w:val="none"/>
          <w14:textFill>
            <w14:solidFill>
              <w14:schemeClr w14:val="tx1"/>
            </w14:solidFill>
          </w14:textFill>
        </w:rPr>
      </w:pPr>
      <w:bookmarkStart w:id="1786" w:name="_Toc403578957"/>
      <w:bookmarkStart w:id="1787" w:name="_Toc1887"/>
      <w:bookmarkStart w:id="1788" w:name="_Toc373227723"/>
      <w:bookmarkStart w:id="1789" w:name="_Toc485213353"/>
      <w:bookmarkStart w:id="1790" w:name="_Toc429557916"/>
      <w:bookmarkStart w:id="1791" w:name="_Toc17702"/>
      <w:bookmarkStart w:id="1792" w:name="_Toc373478370"/>
      <w:bookmarkStart w:id="1793" w:name="_Toc430355397"/>
      <w:bookmarkStart w:id="1794" w:name="_Toc425334276"/>
      <w:bookmarkStart w:id="1795" w:name="_Toc389065289"/>
      <w:bookmarkStart w:id="1796" w:name="_Toc31218"/>
      <w:bookmarkStart w:id="1797" w:name="_Toc418061776"/>
      <w:r>
        <w:rPr>
          <w:color w:val="000000" w:themeColor="text1"/>
          <w:highlight w:val="none"/>
          <w14:textFill>
            <w14:solidFill>
              <w14:schemeClr w14:val="tx1"/>
            </w14:solidFill>
          </w14:textFill>
        </w:rPr>
        <w:t xml:space="preserve">7.1 </w:t>
      </w:r>
      <w:r>
        <w:rPr>
          <w:rFonts w:hint="eastAsia"/>
          <w:color w:val="000000" w:themeColor="text1"/>
          <w:highlight w:val="none"/>
          <w14:textFill>
            <w14:solidFill>
              <w14:schemeClr w14:val="tx1"/>
            </w14:solidFill>
          </w14:textFill>
        </w:rPr>
        <w:t>施工</w:t>
      </w:r>
      <w:r>
        <w:rPr>
          <w:rFonts w:hint="eastAsia" w:ascii="宋体" w:hAnsi="宋体" w:eastAsia="宋体" w:cs="宋体"/>
          <w:color w:val="000000" w:themeColor="text1"/>
          <w:highlight w:val="none"/>
          <w14:textFill>
            <w14:solidFill>
              <w14:schemeClr w14:val="tx1"/>
            </w14:solidFill>
          </w14:textFill>
        </w:rPr>
        <w:t>组织设计</w:t>
      </w:r>
      <w:bookmarkEnd w:id="1786"/>
      <w:bookmarkEnd w:id="1787"/>
      <w:bookmarkEnd w:id="1788"/>
      <w:bookmarkEnd w:id="1789"/>
      <w:bookmarkEnd w:id="1790"/>
      <w:bookmarkEnd w:id="1791"/>
      <w:bookmarkEnd w:id="1792"/>
      <w:bookmarkEnd w:id="1793"/>
      <w:bookmarkEnd w:id="1794"/>
      <w:bookmarkEnd w:id="1795"/>
      <w:bookmarkEnd w:id="1796"/>
      <w:bookmarkEnd w:id="1797"/>
    </w:p>
    <w:p>
      <w:pPr>
        <w:adjustRightInd w:val="0"/>
        <w:spacing w:line="420" w:lineRule="exact"/>
        <w:ind w:firstLine="440" w:firstLineChars="200"/>
        <w:rPr>
          <w:rFonts w:cs="Times New Roman"/>
          <w:color w:val="000000" w:themeColor="text1"/>
          <w:highlight w:val="none"/>
          <w:u w:val="single"/>
          <w14:textFill>
            <w14:solidFill>
              <w14:schemeClr w14:val="tx1"/>
            </w14:solidFill>
          </w14:textFill>
        </w:rPr>
      </w:pPr>
      <w:r>
        <w:rPr>
          <w:color w:val="000000" w:themeColor="text1"/>
          <w:highlight w:val="none"/>
          <w14:textFill>
            <w14:solidFill>
              <w14:schemeClr w14:val="tx1"/>
            </w14:solidFill>
          </w14:textFill>
        </w:rPr>
        <w:t xml:space="preserve">7.1.1 </w:t>
      </w:r>
      <w:r>
        <w:rPr>
          <w:rFonts w:hint="eastAsia"/>
          <w:color w:val="000000" w:themeColor="text1"/>
          <w:highlight w:val="none"/>
          <w14:textFill>
            <w14:solidFill>
              <w14:schemeClr w14:val="tx1"/>
            </w14:solidFill>
          </w14:textFill>
        </w:rPr>
        <w:t>合同</w:t>
      </w:r>
      <w:r>
        <w:rPr>
          <w:rFonts w:hint="eastAsia" w:ascii="宋体" w:hAnsi="宋体" w:eastAsia="宋体" w:cs="宋体"/>
          <w:color w:val="000000" w:themeColor="text1"/>
          <w:highlight w:val="none"/>
          <w14:textFill>
            <w14:solidFill>
              <w14:schemeClr w14:val="tx1"/>
            </w14:solidFill>
          </w14:textFill>
        </w:rPr>
        <w:t>当</w:t>
      </w:r>
      <w:r>
        <w:rPr>
          <w:rFonts w:hint="eastAsia"/>
          <w:color w:val="000000" w:themeColor="text1"/>
          <w:highlight w:val="none"/>
          <w14:textFill>
            <w14:solidFill>
              <w14:schemeClr w14:val="tx1"/>
            </w14:solidFill>
          </w14:textFill>
        </w:rPr>
        <w:t>事人</w:t>
      </w:r>
      <w:r>
        <w:rPr>
          <w:rFonts w:hint="eastAsia" w:ascii="宋体" w:hAnsi="宋体" w:eastAsia="宋体" w:cs="宋体"/>
          <w:color w:val="000000" w:themeColor="text1"/>
          <w:highlight w:val="none"/>
          <w14:textFill>
            <w14:solidFill>
              <w14:schemeClr w14:val="tx1"/>
            </w14:solidFill>
          </w14:textFill>
        </w:rPr>
        <w:t>约</w:t>
      </w:r>
      <w:r>
        <w:rPr>
          <w:rFonts w:hint="eastAsia"/>
          <w:color w:val="000000" w:themeColor="text1"/>
          <w:highlight w:val="none"/>
          <w14:textFill>
            <w14:solidFill>
              <w14:schemeClr w14:val="tx1"/>
            </w14:solidFill>
          </w14:textFill>
        </w:rPr>
        <w:t>定的施工</w:t>
      </w:r>
      <w:r>
        <w:rPr>
          <w:rFonts w:hint="eastAsia" w:ascii="宋体" w:hAnsi="宋体" w:eastAsia="宋体" w:cs="宋体"/>
          <w:color w:val="000000" w:themeColor="text1"/>
          <w:highlight w:val="none"/>
          <w14:textFill>
            <w14:solidFill>
              <w14:schemeClr w14:val="tx1"/>
            </w14:solidFill>
          </w14:textFill>
        </w:rPr>
        <w:t>组织设计应</w:t>
      </w:r>
      <w:r>
        <w:rPr>
          <w:rFonts w:hint="eastAsia"/>
          <w:color w:val="000000" w:themeColor="text1"/>
          <w:highlight w:val="none"/>
          <w14:textFill>
            <w14:solidFill>
              <w14:schemeClr w14:val="tx1"/>
            </w14:solidFill>
          </w14:textFill>
        </w:rPr>
        <w:t>包括的其他</w:t>
      </w:r>
      <w:r>
        <w:rPr>
          <w:rFonts w:hint="eastAsia" w:ascii="宋体" w:hAnsi="宋体" w:eastAsia="宋体" w:cs="宋体"/>
          <w:color w:val="000000" w:themeColor="text1"/>
          <w:highlight w:val="none"/>
          <w14:textFill>
            <w14:solidFill>
              <w14:schemeClr w14:val="tx1"/>
            </w14:solidFill>
          </w14:textFill>
        </w:rPr>
        <w:t>内</w:t>
      </w:r>
      <w:r>
        <w:rPr>
          <w:rFonts w:hint="eastAsia"/>
          <w:color w:val="000000" w:themeColor="text1"/>
          <w:highlight w:val="none"/>
          <w14:textFill>
            <w14:solidFill>
              <w14:schemeClr w14:val="tx1"/>
            </w14:solidFill>
          </w14:textFill>
        </w:rPr>
        <w:t>容：</w:t>
      </w:r>
      <w:r>
        <w:rPr>
          <w:rFonts w:hint="eastAsia"/>
          <w:color w:val="000000" w:themeColor="text1"/>
          <w:highlight w:val="none"/>
          <w:u w:val="single"/>
          <w14:textFill>
            <w14:solidFill>
              <w14:schemeClr w14:val="tx1"/>
            </w14:solidFill>
          </w14:textFill>
        </w:rPr>
        <w:t>①管理人</w:t>
      </w:r>
      <w:r>
        <w:rPr>
          <w:rFonts w:hint="eastAsia" w:ascii="宋体" w:hAnsi="宋体" w:eastAsia="宋体" w:cs="宋体"/>
          <w:color w:val="000000" w:themeColor="text1"/>
          <w:highlight w:val="none"/>
          <w:u w:val="single"/>
          <w14:textFill>
            <w14:solidFill>
              <w14:schemeClr w14:val="tx1"/>
            </w14:solidFill>
          </w14:textFill>
        </w:rPr>
        <w:t>员</w:t>
      </w:r>
      <w:r>
        <w:rPr>
          <w:rFonts w:hint="eastAsia"/>
          <w:color w:val="000000" w:themeColor="text1"/>
          <w:highlight w:val="none"/>
          <w:u w:val="single"/>
          <w14:textFill>
            <w14:solidFill>
              <w14:schemeClr w14:val="tx1"/>
            </w14:solidFill>
          </w14:textFill>
        </w:rPr>
        <w:t>名</w:t>
      </w:r>
      <w:r>
        <w:rPr>
          <w:rFonts w:hint="eastAsia" w:ascii="宋体" w:hAnsi="宋体" w:eastAsia="宋体" w:cs="宋体"/>
          <w:color w:val="000000" w:themeColor="text1"/>
          <w:highlight w:val="none"/>
          <w:u w:val="single"/>
          <w14:textFill>
            <w14:solidFill>
              <w14:schemeClr w14:val="tx1"/>
            </w14:solidFill>
          </w14:textFill>
        </w:rPr>
        <w:t>单</w:t>
      </w:r>
      <w:r>
        <w:rPr>
          <w:rFonts w:hint="eastAsia"/>
          <w:color w:val="000000" w:themeColor="text1"/>
          <w:highlight w:val="none"/>
          <w:u w:val="single"/>
          <w14:textFill>
            <w14:solidFill>
              <w14:schemeClr w14:val="tx1"/>
            </w14:solidFill>
          </w14:textFill>
        </w:rPr>
        <w:t>、</w:t>
      </w:r>
      <w:r>
        <w:rPr>
          <w:rFonts w:hint="eastAsia" w:ascii="宋体" w:hAnsi="宋体" w:eastAsia="宋体" w:cs="宋体"/>
          <w:color w:val="000000" w:themeColor="text1"/>
          <w:highlight w:val="none"/>
          <w:u w:val="single"/>
          <w14:textFill>
            <w14:solidFill>
              <w14:schemeClr w14:val="tx1"/>
            </w14:solidFill>
          </w14:textFill>
        </w:rPr>
        <w:t>职称</w:t>
      </w:r>
      <w:r>
        <w:rPr>
          <w:rFonts w:hint="eastAsia"/>
          <w:color w:val="000000" w:themeColor="text1"/>
          <w:highlight w:val="none"/>
          <w:u w:val="single"/>
          <w14:textFill>
            <w14:solidFill>
              <w14:schemeClr w14:val="tx1"/>
            </w14:solidFill>
          </w14:textFill>
        </w:rPr>
        <w:t>、</w:t>
      </w:r>
      <w:r>
        <w:rPr>
          <w:rFonts w:hint="eastAsia" w:ascii="宋体" w:hAnsi="宋体" w:eastAsia="宋体" w:cs="宋体"/>
          <w:color w:val="000000" w:themeColor="text1"/>
          <w:highlight w:val="none"/>
          <w:u w:val="single"/>
          <w14:textFill>
            <w14:solidFill>
              <w14:schemeClr w14:val="tx1"/>
            </w14:solidFill>
          </w14:textFill>
        </w:rPr>
        <w:t>职务</w:t>
      </w:r>
      <w:r>
        <w:rPr>
          <w:rFonts w:hint="eastAsia"/>
          <w:color w:val="000000" w:themeColor="text1"/>
          <w:highlight w:val="none"/>
          <w:u w:val="single"/>
          <w14:textFill>
            <w14:solidFill>
              <w14:schemeClr w14:val="tx1"/>
            </w14:solidFill>
          </w14:textFill>
        </w:rPr>
        <w:t>、上</w:t>
      </w:r>
      <w:r>
        <w:rPr>
          <w:rFonts w:hint="eastAsia" w:ascii="宋体" w:hAnsi="宋体" w:eastAsia="宋体" w:cs="宋体"/>
          <w:color w:val="000000" w:themeColor="text1"/>
          <w:highlight w:val="none"/>
          <w:u w:val="single"/>
          <w14:textFill>
            <w14:solidFill>
              <w14:schemeClr w14:val="tx1"/>
            </w14:solidFill>
          </w14:textFill>
        </w:rPr>
        <w:t>岗证</w:t>
      </w:r>
      <w:r>
        <w:rPr>
          <w:rFonts w:hint="eastAsia"/>
          <w:color w:val="000000" w:themeColor="text1"/>
          <w:highlight w:val="none"/>
          <w:u w:val="single"/>
          <w14:textFill>
            <w14:solidFill>
              <w14:schemeClr w14:val="tx1"/>
            </w14:solidFill>
          </w14:textFill>
        </w:rPr>
        <w:t>等；②按照</w:t>
      </w:r>
      <w:r>
        <w:rPr>
          <w:rFonts w:hint="eastAsia" w:ascii="宋体" w:hAnsi="宋体" w:eastAsia="宋体" w:cs="宋体"/>
          <w:color w:val="000000" w:themeColor="text1"/>
          <w:highlight w:val="none"/>
          <w:u w:val="single"/>
          <w14:textFill>
            <w14:solidFill>
              <w14:schemeClr w14:val="tx1"/>
            </w14:solidFill>
          </w14:textFill>
        </w:rPr>
        <w:t>国</w:t>
      </w:r>
      <w:r>
        <w:rPr>
          <w:rFonts w:hint="eastAsia"/>
          <w:color w:val="000000" w:themeColor="text1"/>
          <w:highlight w:val="none"/>
          <w:u w:val="single"/>
          <w14:textFill>
            <w14:solidFill>
              <w14:schemeClr w14:val="tx1"/>
            </w14:solidFill>
          </w14:textFill>
        </w:rPr>
        <w:t>家及地方有</w:t>
      </w:r>
      <w:r>
        <w:rPr>
          <w:rFonts w:hint="eastAsia" w:ascii="宋体" w:hAnsi="宋体" w:eastAsia="宋体" w:cs="宋体"/>
          <w:color w:val="000000" w:themeColor="text1"/>
          <w:highlight w:val="none"/>
          <w:u w:val="single"/>
          <w14:textFill>
            <w14:solidFill>
              <w14:schemeClr w14:val="tx1"/>
            </w14:solidFill>
          </w14:textFill>
        </w:rPr>
        <w:t>关规</w:t>
      </w:r>
      <w:r>
        <w:rPr>
          <w:rFonts w:hint="eastAsia"/>
          <w:color w:val="000000" w:themeColor="text1"/>
          <w:highlight w:val="none"/>
          <w:u w:val="single"/>
          <w14:textFill>
            <w14:solidFill>
              <w14:schemeClr w14:val="tx1"/>
            </w14:solidFill>
          </w14:textFill>
        </w:rPr>
        <w:t>定</w:t>
      </w:r>
      <w:r>
        <w:rPr>
          <w:rFonts w:hint="eastAsia" w:ascii="宋体" w:hAnsi="宋体" w:eastAsia="宋体" w:cs="宋体"/>
          <w:color w:val="000000" w:themeColor="text1"/>
          <w:highlight w:val="none"/>
          <w:u w:val="single"/>
          <w14:textFill>
            <w14:solidFill>
              <w14:schemeClr w14:val="tx1"/>
            </w14:solidFill>
          </w14:textFill>
        </w:rPr>
        <w:t>应当</w:t>
      </w:r>
      <w:r>
        <w:rPr>
          <w:rFonts w:hint="eastAsia"/>
          <w:color w:val="000000" w:themeColor="text1"/>
          <w:highlight w:val="none"/>
          <w:u w:val="single"/>
          <w14:textFill>
            <w14:solidFill>
              <w14:schemeClr w14:val="tx1"/>
            </w14:solidFill>
          </w14:textFill>
        </w:rPr>
        <w:t>提交的</w:t>
      </w:r>
      <w:r>
        <w:rPr>
          <w:rFonts w:hint="eastAsia" w:ascii="宋体" w:hAnsi="宋体" w:eastAsia="宋体" w:cs="宋体"/>
          <w:color w:val="000000" w:themeColor="text1"/>
          <w:highlight w:val="none"/>
          <w:u w:val="single"/>
          <w14:textFill>
            <w14:solidFill>
              <w14:schemeClr w14:val="tx1"/>
            </w14:solidFill>
          </w14:textFill>
        </w:rPr>
        <w:t>内</w:t>
      </w:r>
      <w:r>
        <w:rPr>
          <w:rFonts w:hint="eastAsia"/>
          <w:color w:val="000000" w:themeColor="text1"/>
          <w:highlight w:val="none"/>
          <w:u w:val="single"/>
          <w14:textFill>
            <w14:solidFill>
              <w14:schemeClr w14:val="tx1"/>
            </w14:solidFill>
          </w14:textFill>
        </w:rPr>
        <w:t>容</w:t>
      </w:r>
      <w:r>
        <w:rPr>
          <w:rFonts w:hint="eastAsia"/>
          <w:color w:val="000000" w:themeColor="text1"/>
          <w:highlight w:val="none"/>
          <w14:textFill>
            <w14:solidFill>
              <w14:schemeClr w14:val="tx1"/>
            </w14:solidFill>
          </w14:textFill>
        </w:rPr>
        <w:t>。</w:t>
      </w:r>
    </w:p>
    <w:p>
      <w:pPr>
        <w:adjustRightInd w:val="0"/>
        <w:spacing w:line="420" w:lineRule="exact"/>
        <w:ind w:firstLine="440" w:firstLineChars="200"/>
        <w:rPr>
          <w:rFonts w:cs="Times New Roman"/>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 xml:space="preserve">7.1.2 </w:t>
      </w:r>
      <w:r>
        <w:rPr>
          <w:rFonts w:hint="eastAsia"/>
          <w:color w:val="000000" w:themeColor="text1"/>
          <w:highlight w:val="none"/>
          <w14:textFill>
            <w14:solidFill>
              <w14:schemeClr w14:val="tx1"/>
            </w14:solidFill>
          </w14:textFill>
        </w:rPr>
        <w:t>施工</w:t>
      </w:r>
      <w:r>
        <w:rPr>
          <w:rFonts w:hint="eastAsia" w:ascii="宋体" w:hAnsi="宋体" w:eastAsia="宋体" w:cs="宋体"/>
          <w:color w:val="000000" w:themeColor="text1"/>
          <w:highlight w:val="none"/>
          <w14:textFill>
            <w14:solidFill>
              <w14:schemeClr w14:val="tx1"/>
            </w14:solidFill>
          </w14:textFill>
        </w:rPr>
        <w:t>组织设计</w:t>
      </w:r>
      <w:r>
        <w:rPr>
          <w:rFonts w:hint="eastAsia"/>
          <w:color w:val="000000" w:themeColor="text1"/>
          <w:highlight w:val="none"/>
          <w14:textFill>
            <w14:solidFill>
              <w14:schemeClr w14:val="tx1"/>
            </w14:solidFill>
          </w14:textFill>
        </w:rPr>
        <w:t>的提交和修改</w:t>
      </w:r>
    </w:p>
    <w:p>
      <w:pPr>
        <w:adjustRightInd w:val="0"/>
        <w:spacing w:line="420" w:lineRule="exact"/>
        <w:ind w:firstLine="440" w:firstLineChars="200"/>
        <w:rPr>
          <w:rFonts w:cs="Times New Roman"/>
          <w:color w:val="000000" w:themeColor="text1"/>
          <w:highlight w:val="none"/>
          <w:u w:val="single"/>
          <w14:textFill>
            <w14:solidFill>
              <w14:schemeClr w14:val="tx1"/>
            </w14:solidFill>
          </w14:textFill>
        </w:rPr>
      </w:pPr>
      <w:r>
        <w:rPr>
          <w:rFonts w:hint="eastAsia"/>
          <w:color w:val="000000" w:themeColor="text1"/>
          <w:highlight w:val="none"/>
          <w14:textFill>
            <w14:solidFill>
              <w14:schemeClr w14:val="tx1"/>
            </w14:solidFill>
          </w14:textFill>
        </w:rPr>
        <w:t>承包人提交</w:t>
      </w:r>
      <w:r>
        <w:rPr>
          <w:rFonts w:hint="eastAsia" w:ascii="宋体" w:hAnsi="宋体" w:eastAsia="宋体" w:cs="宋体"/>
          <w:color w:val="000000" w:themeColor="text1"/>
          <w:highlight w:val="none"/>
          <w14:textFill>
            <w14:solidFill>
              <w14:schemeClr w14:val="tx1"/>
            </w14:solidFill>
          </w14:textFill>
        </w:rPr>
        <w:t>详细</w:t>
      </w:r>
      <w:r>
        <w:rPr>
          <w:rFonts w:hint="eastAsia"/>
          <w:color w:val="000000" w:themeColor="text1"/>
          <w:highlight w:val="none"/>
          <w14:textFill>
            <w14:solidFill>
              <w14:schemeClr w14:val="tx1"/>
            </w14:solidFill>
          </w14:textFill>
        </w:rPr>
        <w:t>施工</w:t>
      </w:r>
      <w:r>
        <w:rPr>
          <w:rFonts w:hint="eastAsia" w:ascii="宋体" w:hAnsi="宋体" w:eastAsia="宋体" w:cs="宋体"/>
          <w:color w:val="000000" w:themeColor="text1"/>
          <w:highlight w:val="none"/>
          <w14:textFill>
            <w14:solidFill>
              <w14:schemeClr w14:val="tx1"/>
            </w14:solidFill>
          </w14:textFill>
        </w:rPr>
        <w:t>组织设计</w:t>
      </w:r>
      <w:r>
        <w:rPr>
          <w:rFonts w:hint="eastAsia"/>
          <w:color w:val="000000" w:themeColor="text1"/>
          <w:highlight w:val="none"/>
          <w14:textFill>
            <w14:solidFill>
              <w14:schemeClr w14:val="tx1"/>
            </w14:solidFill>
          </w14:textFill>
        </w:rPr>
        <w:t>的期限的</w:t>
      </w:r>
      <w:r>
        <w:rPr>
          <w:rFonts w:hint="eastAsia" w:ascii="宋体" w:hAnsi="宋体" w:eastAsia="宋体" w:cs="宋体"/>
          <w:color w:val="000000" w:themeColor="text1"/>
          <w:highlight w:val="none"/>
          <w14:textFill>
            <w14:solidFill>
              <w14:schemeClr w14:val="tx1"/>
            </w14:solidFill>
          </w14:textFill>
        </w:rPr>
        <w:t>约</w:t>
      </w:r>
      <w:r>
        <w:rPr>
          <w:rFonts w:hint="eastAsia"/>
          <w:color w:val="000000" w:themeColor="text1"/>
          <w:highlight w:val="none"/>
          <w14:textFill>
            <w14:solidFill>
              <w14:schemeClr w14:val="tx1"/>
            </w14:solidFill>
          </w14:textFill>
        </w:rPr>
        <w:t>定：</w:t>
      </w:r>
      <w:r>
        <w:rPr>
          <w:rFonts w:hint="eastAsia"/>
          <w:color w:val="000000" w:themeColor="text1"/>
          <w:highlight w:val="none"/>
          <w:u w:val="single"/>
          <w14:textFill>
            <w14:solidFill>
              <w14:schemeClr w14:val="tx1"/>
            </w14:solidFill>
          </w14:textFill>
        </w:rPr>
        <w:t>工程</w:t>
      </w:r>
      <w:r>
        <w:rPr>
          <w:rFonts w:hint="eastAsia" w:ascii="宋体" w:hAnsi="宋体" w:eastAsia="宋体" w:cs="宋体"/>
          <w:color w:val="000000" w:themeColor="text1"/>
          <w:highlight w:val="none"/>
          <w:u w:val="single"/>
          <w14:textFill>
            <w14:solidFill>
              <w14:schemeClr w14:val="tx1"/>
            </w14:solidFill>
          </w14:textFill>
        </w:rPr>
        <w:t>开</w:t>
      </w:r>
      <w:r>
        <w:rPr>
          <w:rFonts w:hint="eastAsia"/>
          <w:color w:val="000000" w:themeColor="text1"/>
          <w:highlight w:val="none"/>
          <w:u w:val="single"/>
          <w14:textFill>
            <w14:solidFill>
              <w14:schemeClr w14:val="tx1"/>
            </w14:solidFill>
          </w14:textFill>
        </w:rPr>
        <w:t>工前</w:t>
      </w:r>
      <w:r>
        <w:rPr>
          <w:color w:val="000000" w:themeColor="text1"/>
          <w:highlight w:val="none"/>
          <w:u w:val="single"/>
          <w14:textFill>
            <w14:solidFill>
              <w14:schemeClr w14:val="tx1"/>
            </w14:solidFill>
          </w14:textFill>
        </w:rPr>
        <w:t>7</w:t>
      </w:r>
      <w:r>
        <w:rPr>
          <w:rFonts w:hint="eastAsia"/>
          <w:color w:val="000000" w:themeColor="text1"/>
          <w:highlight w:val="none"/>
          <w:u w:val="single"/>
          <w14:textFill>
            <w14:solidFill>
              <w14:schemeClr w14:val="tx1"/>
            </w14:solidFill>
          </w14:textFill>
        </w:rPr>
        <w:t>天</w:t>
      </w:r>
      <w:r>
        <w:rPr>
          <w:rFonts w:hint="eastAsia"/>
          <w:color w:val="000000" w:themeColor="text1"/>
          <w:highlight w:val="none"/>
          <w14:textFill>
            <w14:solidFill>
              <w14:schemeClr w14:val="tx1"/>
            </w14:solidFill>
          </w14:textFill>
        </w:rPr>
        <w:t>。</w:t>
      </w:r>
    </w:p>
    <w:p>
      <w:pPr>
        <w:spacing w:line="420" w:lineRule="exact"/>
        <w:ind w:firstLine="440" w:firstLineChars="200"/>
        <w:rPr>
          <w:rFonts w:cs="Times New Roman"/>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发</w:t>
      </w:r>
      <w:r>
        <w:rPr>
          <w:rFonts w:hint="eastAsia"/>
          <w:color w:val="000000" w:themeColor="text1"/>
          <w:highlight w:val="none"/>
          <w14:textFill>
            <w14:solidFill>
              <w14:schemeClr w14:val="tx1"/>
            </w14:solidFill>
          </w14:textFill>
        </w:rPr>
        <w:t>包人和</w:t>
      </w:r>
      <w:r>
        <w:rPr>
          <w:rFonts w:hint="eastAsia" w:ascii="宋体" w:hAnsi="宋体" w:eastAsia="宋体" w:cs="宋体"/>
          <w:color w:val="000000" w:themeColor="text1"/>
          <w:highlight w:val="none"/>
          <w14:textFill>
            <w14:solidFill>
              <w14:schemeClr w14:val="tx1"/>
            </w14:solidFill>
          </w14:textFill>
        </w:rPr>
        <w:t>监</w:t>
      </w:r>
      <w:r>
        <w:rPr>
          <w:rFonts w:hint="eastAsia"/>
          <w:color w:val="000000" w:themeColor="text1"/>
          <w:highlight w:val="none"/>
          <w14:textFill>
            <w14:solidFill>
              <w14:schemeClr w14:val="tx1"/>
            </w14:solidFill>
          </w14:textFill>
        </w:rPr>
        <w:t>理人在收到</w:t>
      </w:r>
      <w:r>
        <w:rPr>
          <w:rFonts w:hint="eastAsia" w:ascii="宋体" w:hAnsi="宋体" w:eastAsia="宋体" w:cs="宋体"/>
          <w:color w:val="000000" w:themeColor="text1"/>
          <w:highlight w:val="none"/>
          <w14:textFill>
            <w14:solidFill>
              <w14:schemeClr w14:val="tx1"/>
            </w14:solidFill>
          </w14:textFill>
        </w:rPr>
        <w:t>详细</w:t>
      </w:r>
      <w:r>
        <w:rPr>
          <w:rFonts w:hint="eastAsia"/>
          <w:color w:val="000000" w:themeColor="text1"/>
          <w:highlight w:val="none"/>
          <w14:textFill>
            <w14:solidFill>
              <w14:schemeClr w14:val="tx1"/>
            </w14:solidFill>
          </w14:textFill>
        </w:rPr>
        <w:t>的施工</w:t>
      </w:r>
      <w:r>
        <w:rPr>
          <w:rFonts w:hint="eastAsia" w:ascii="宋体" w:hAnsi="宋体" w:eastAsia="宋体" w:cs="宋体"/>
          <w:color w:val="000000" w:themeColor="text1"/>
          <w:highlight w:val="none"/>
          <w14:textFill>
            <w14:solidFill>
              <w14:schemeClr w14:val="tx1"/>
            </w14:solidFill>
          </w14:textFill>
        </w:rPr>
        <w:t>组织设计</w:t>
      </w:r>
      <w:r>
        <w:rPr>
          <w:rFonts w:hint="eastAsia"/>
          <w:color w:val="000000" w:themeColor="text1"/>
          <w:highlight w:val="none"/>
          <w14:textFill>
            <w14:solidFill>
              <w14:schemeClr w14:val="tx1"/>
            </w14:solidFill>
          </w14:textFill>
        </w:rPr>
        <w:t>后确</w:t>
      </w:r>
      <w:r>
        <w:rPr>
          <w:rFonts w:hint="eastAsia" w:ascii="宋体" w:hAnsi="宋体" w:eastAsia="宋体" w:cs="宋体"/>
          <w:color w:val="000000" w:themeColor="text1"/>
          <w:highlight w:val="none"/>
          <w14:textFill>
            <w14:solidFill>
              <w14:schemeClr w14:val="tx1"/>
            </w14:solidFill>
          </w14:textFill>
        </w:rPr>
        <w:t>认</w:t>
      </w:r>
      <w:r>
        <w:rPr>
          <w:rFonts w:hint="eastAsia"/>
          <w:color w:val="000000" w:themeColor="text1"/>
          <w:highlight w:val="none"/>
          <w14:textFill>
            <w14:solidFill>
              <w14:schemeClr w14:val="tx1"/>
            </w14:solidFill>
          </w14:textFill>
        </w:rPr>
        <w:t>或提出修改意</w:t>
      </w:r>
      <w:r>
        <w:rPr>
          <w:rFonts w:hint="eastAsia" w:ascii="宋体" w:hAnsi="宋体" w:eastAsia="宋体" w:cs="宋体"/>
          <w:color w:val="000000" w:themeColor="text1"/>
          <w:highlight w:val="none"/>
          <w14:textFill>
            <w14:solidFill>
              <w14:schemeClr w14:val="tx1"/>
            </w14:solidFill>
          </w14:textFill>
        </w:rPr>
        <w:t>见</w:t>
      </w:r>
      <w:r>
        <w:rPr>
          <w:rFonts w:hint="eastAsia"/>
          <w:color w:val="000000" w:themeColor="text1"/>
          <w:highlight w:val="none"/>
          <w14:textFill>
            <w14:solidFill>
              <w14:schemeClr w14:val="tx1"/>
            </w14:solidFill>
          </w14:textFill>
        </w:rPr>
        <w:t>的期限：</w:t>
      </w:r>
      <w:r>
        <w:rPr>
          <w:color w:val="000000" w:themeColor="text1"/>
          <w:highlight w:val="none"/>
          <w:u w:val="single"/>
          <w14:textFill>
            <w14:solidFill>
              <w14:schemeClr w14:val="tx1"/>
            </w14:solidFill>
          </w14:textFill>
        </w:rPr>
        <w:t>3</w:t>
      </w:r>
      <w:r>
        <w:rPr>
          <w:rFonts w:hint="eastAsia"/>
          <w:color w:val="000000" w:themeColor="text1"/>
          <w:highlight w:val="none"/>
          <w:u w:val="single"/>
          <w14:textFill>
            <w14:solidFill>
              <w14:schemeClr w14:val="tx1"/>
            </w14:solidFill>
          </w14:textFill>
        </w:rPr>
        <w:t>天</w:t>
      </w:r>
      <w:r>
        <w:rPr>
          <w:rFonts w:hint="eastAsia"/>
          <w:color w:val="000000" w:themeColor="text1"/>
          <w:highlight w:val="none"/>
          <w14:textFill>
            <w14:solidFill>
              <w14:schemeClr w14:val="tx1"/>
            </w14:solidFill>
          </w14:textFill>
        </w:rPr>
        <w:t>。</w:t>
      </w:r>
    </w:p>
    <w:p>
      <w:pPr>
        <w:pStyle w:val="72"/>
        <w:jc w:val="left"/>
        <w:outlineLvl w:val="9"/>
        <w:rPr>
          <w:rFonts w:cs="Times New Roman"/>
          <w:color w:val="000000" w:themeColor="text1"/>
          <w:highlight w:val="none"/>
          <w14:textFill>
            <w14:solidFill>
              <w14:schemeClr w14:val="tx1"/>
            </w14:solidFill>
          </w14:textFill>
        </w:rPr>
      </w:pPr>
      <w:bookmarkStart w:id="1798" w:name="_Toc485213354"/>
      <w:bookmarkStart w:id="1799" w:name="_Toc373478371"/>
      <w:bookmarkStart w:id="1800" w:name="_Toc373227724"/>
      <w:bookmarkStart w:id="1801" w:name="_Toc389065290"/>
      <w:bookmarkStart w:id="1802" w:name="_Toc429557917"/>
      <w:bookmarkStart w:id="1803" w:name="_Toc403578958"/>
      <w:bookmarkStart w:id="1804" w:name="_Toc10849"/>
      <w:bookmarkStart w:id="1805" w:name="_Toc425334277"/>
      <w:bookmarkStart w:id="1806" w:name="_Toc430355398"/>
      <w:bookmarkStart w:id="1807" w:name="_Toc14164"/>
      <w:bookmarkStart w:id="1808" w:name="_Toc16068"/>
      <w:bookmarkStart w:id="1809" w:name="_Toc418061777"/>
      <w:r>
        <w:rPr>
          <w:color w:val="000000" w:themeColor="text1"/>
          <w:highlight w:val="none"/>
          <w14:textFill>
            <w14:solidFill>
              <w14:schemeClr w14:val="tx1"/>
            </w14:solidFill>
          </w14:textFill>
        </w:rPr>
        <w:t>7</w:t>
      </w:r>
      <w:bookmarkStart w:id="1810" w:name="_Toc297123514"/>
      <w:bookmarkStart w:id="1811" w:name="_Toc303539123"/>
      <w:bookmarkStart w:id="1812" w:name="_Toc297216173"/>
      <w:bookmarkStart w:id="1813" w:name="_Toc304295541"/>
      <w:bookmarkStart w:id="1814" w:name="_Toc312678005"/>
      <w:bookmarkStart w:id="1815" w:name="_Toc312677479"/>
      <w:bookmarkStart w:id="1816" w:name="_Toc300934966"/>
      <w:r>
        <w:rPr>
          <w:color w:val="000000" w:themeColor="text1"/>
          <w:highlight w:val="none"/>
          <w14:textFill>
            <w14:solidFill>
              <w14:schemeClr w14:val="tx1"/>
            </w14:solidFill>
          </w14:textFill>
        </w:rPr>
        <w:t xml:space="preserve">.2 </w:t>
      </w:r>
      <w:r>
        <w:rPr>
          <w:rFonts w:hint="eastAsia"/>
          <w:color w:val="000000" w:themeColor="text1"/>
          <w:highlight w:val="none"/>
          <w14:textFill>
            <w14:solidFill>
              <w14:schemeClr w14:val="tx1"/>
            </w14:solidFill>
          </w14:textFill>
        </w:rPr>
        <w:t>施工</w:t>
      </w:r>
      <w:r>
        <w:rPr>
          <w:rFonts w:hint="eastAsia" w:ascii="宋体" w:hAnsi="宋体" w:eastAsia="宋体" w:cs="宋体"/>
          <w:color w:val="000000" w:themeColor="text1"/>
          <w:highlight w:val="none"/>
          <w14:textFill>
            <w14:solidFill>
              <w14:schemeClr w14:val="tx1"/>
            </w14:solidFill>
          </w14:textFill>
        </w:rPr>
        <w:t>进</w:t>
      </w:r>
      <w:r>
        <w:rPr>
          <w:rFonts w:hint="eastAsia"/>
          <w:color w:val="000000" w:themeColor="text1"/>
          <w:highlight w:val="none"/>
          <w14:textFill>
            <w14:solidFill>
              <w14:schemeClr w14:val="tx1"/>
            </w14:solidFill>
          </w14:textFill>
        </w:rPr>
        <w:t>度</w:t>
      </w:r>
      <w:r>
        <w:rPr>
          <w:rFonts w:hint="eastAsia" w:ascii="宋体" w:hAnsi="宋体" w:eastAsia="宋体" w:cs="宋体"/>
          <w:color w:val="000000" w:themeColor="text1"/>
          <w:highlight w:val="none"/>
          <w14:textFill>
            <w14:solidFill>
              <w14:schemeClr w14:val="tx1"/>
            </w14:solidFill>
          </w14:textFill>
        </w:rPr>
        <w:t>计划</w:t>
      </w:r>
      <w:bookmarkEnd w:id="1798"/>
      <w:bookmarkEnd w:id="1799"/>
      <w:bookmarkEnd w:id="1800"/>
      <w:bookmarkEnd w:id="1801"/>
      <w:bookmarkEnd w:id="1802"/>
      <w:bookmarkEnd w:id="1803"/>
      <w:bookmarkEnd w:id="1804"/>
      <w:bookmarkEnd w:id="1805"/>
      <w:bookmarkEnd w:id="1806"/>
      <w:bookmarkEnd w:id="1807"/>
      <w:bookmarkEnd w:id="1808"/>
      <w:bookmarkEnd w:id="1809"/>
    </w:p>
    <w:p>
      <w:pPr>
        <w:spacing w:line="420" w:lineRule="exact"/>
        <w:ind w:firstLine="440" w:firstLineChars="200"/>
        <w:rPr>
          <w:rFonts w:cs="Times New Roman"/>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 xml:space="preserve">7.2.2 </w:t>
      </w:r>
      <w:r>
        <w:rPr>
          <w:rFonts w:hint="eastAsia"/>
          <w:color w:val="000000" w:themeColor="text1"/>
          <w:highlight w:val="none"/>
          <w14:textFill>
            <w14:solidFill>
              <w14:schemeClr w14:val="tx1"/>
            </w14:solidFill>
          </w14:textFill>
        </w:rPr>
        <w:t>施工</w:t>
      </w:r>
      <w:r>
        <w:rPr>
          <w:rFonts w:hint="eastAsia" w:ascii="宋体" w:hAnsi="宋体" w:eastAsia="宋体" w:cs="宋体"/>
          <w:color w:val="000000" w:themeColor="text1"/>
          <w:highlight w:val="none"/>
          <w14:textFill>
            <w14:solidFill>
              <w14:schemeClr w14:val="tx1"/>
            </w14:solidFill>
          </w14:textFill>
        </w:rPr>
        <w:t>进</w:t>
      </w:r>
      <w:r>
        <w:rPr>
          <w:rFonts w:hint="eastAsia"/>
          <w:color w:val="000000" w:themeColor="text1"/>
          <w:highlight w:val="none"/>
          <w14:textFill>
            <w14:solidFill>
              <w14:schemeClr w14:val="tx1"/>
            </w14:solidFill>
          </w14:textFill>
        </w:rPr>
        <w:t>度</w:t>
      </w:r>
      <w:r>
        <w:rPr>
          <w:rFonts w:hint="eastAsia" w:ascii="宋体" w:hAnsi="宋体" w:eastAsia="宋体" w:cs="宋体"/>
          <w:color w:val="000000" w:themeColor="text1"/>
          <w:highlight w:val="none"/>
          <w14:textFill>
            <w14:solidFill>
              <w14:schemeClr w14:val="tx1"/>
            </w14:solidFill>
          </w14:textFill>
        </w:rPr>
        <w:t>计划</w:t>
      </w:r>
      <w:r>
        <w:rPr>
          <w:rFonts w:hint="eastAsia"/>
          <w:color w:val="000000" w:themeColor="text1"/>
          <w:highlight w:val="none"/>
          <w14:textFill>
            <w14:solidFill>
              <w14:schemeClr w14:val="tx1"/>
            </w14:solidFill>
          </w14:textFill>
        </w:rPr>
        <w:t>的修</w:t>
      </w:r>
      <w:r>
        <w:rPr>
          <w:rFonts w:hint="eastAsia" w:ascii="宋体" w:hAnsi="宋体" w:eastAsia="宋体" w:cs="宋体"/>
          <w:color w:val="000000" w:themeColor="text1"/>
          <w:highlight w:val="none"/>
          <w14:textFill>
            <w14:solidFill>
              <w14:schemeClr w14:val="tx1"/>
            </w14:solidFill>
          </w14:textFill>
        </w:rPr>
        <w:t>订</w:t>
      </w:r>
    </w:p>
    <w:p>
      <w:pPr>
        <w:spacing w:line="420" w:lineRule="exact"/>
        <w:ind w:firstLine="440" w:firstLineChars="200"/>
        <w:rPr>
          <w:rFonts w:cs="Times New Roman"/>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发</w:t>
      </w:r>
      <w:r>
        <w:rPr>
          <w:rFonts w:hint="eastAsia"/>
          <w:color w:val="000000" w:themeColor="text1"/>
          <w:highlight w:val="none"/>
          <w14:textFill>
            <w14:solidFill>
              <w14:schemeClr w14:val="tx1"/>
            </w14:solidFill>
          </w14:textFill>
        </w:rPr>
        <w:t>包人和</w:t>
      </w:r>
      <w:r>
        <w:rPr>
          <w:rFonts w:hint="eastAsia" w:ascii="宋体" w:hAnsi="宋体" w:eastAsia="宋体" w:cs="宋体"/>
          <w:color w:val="000000" w:themeColor="text1"/>
          <w:highlight w:val="none"/>
          <w14:textFill>
            <w14:solidFill>
              <w14:schemeClr w14:val="tx1"/>
            </w14:solidFill>
          </w14:textFill>
        </w:rPr>
        <w:t>监</w:t>
      </w:r>
      <w:r>
        <w:rPr>
          <w:rFonts w:hint="eastAsia"/>
          <w:color w:val="000000" w:themeColor="text1"/>
          <w:highlight w:val="none"/>
          <w14:textFill>
            <w14:solidFill>
              <w14:schemeClr w14:val="tx1"/>
            </w14:solidFill>
          </w14:textFill>
        </w:rPr>
        <w:t>理人在收到修</w:t>
      </w:r>
      <w:r>
        <w:rPr>
          <w:rFonts w:hint="eastAsia" w:ascii="宋体" w:hAnsi="宋体" w:eastAsia="宋体" w:cs="宋体"/>
          <w:color w:val="000000" w:themeColor="text1"/>
          <w:highlight w:val="none"/>
          <w14:textFill>
            <w14:solidFill>
              <w14:schemeClr w14:val="tx1"/>
            </w14:solidFill>
          </w14:textFill>
        </w:rPr>
        <w:t>订</w:t>
      </w:r>
      <w:r>
        <w:rPr>
          <w:rFonts w:hint="eastAsia"/>
          <w:color w:val="000000" w:themeColor="text1"/>
          <w:highlight w:val="none"/>
          <w14:textFill>
            <w14:solidFill>
              <w14:schemeClr w14:val="tx1"/>
            </w14:solidFill>
          </w14:textFill>
        </w:rPr>
        <w:t>的施工</w:t>
      </w:r>
      <w:r>
        <w:rPr>
          <w:rFonts w:hint="eastAsia" w:ascii="宋体" w:hAnsi="宋体" w:eastAsia="宋体" w:cs="宋体"/>
          <w:color w:val="000000" w:themeColor="text1"/>
          <w:highlight w:val="none"/>
          <w14:textFill>
            <w14:solidFill>
              <w14:schemeClr w14:val="tx1"/>
            </w14:solidFill>
          </w14:textFill>
        </w:rPr>
        <w:t>进</w:t>
      </w:r>
      <w:r>
        <w:rPr>
          <w:rFonts w:hint="eastAsia"/>
          <w:color w:val="000000" w:themeColor="text1"/>
          <w:highlight w:val="none"/>
          <w14:textFill>
            <w14:solidFill>
              <w14:schemeClr w14:val="tx1"/>
            </w14:solidFill>
          </w14:textFill>
        </w:rPr>
        <w:t>度</w:t>
      </w:r>
      <w:r>
        <w:rPr>
          <w:rFonts w:hint="eastAsia" w:ascii="宋体" w:hAnsi="宋体" w:eastAsia="宋体" w:cs="宋体"/>
          <w:color w:val="000000" w:themeColor="text1"/>
          <w:highlight w:val="none"/>
          <w14:textFill>
            <w14:solidFill>
              <w14:schemeClr w14:val="tx1"/>
            </w14:solidFill>
          </w14:textFill>
        </w:rPr>
        <w:t>计划</w:t>
      </w:r>
      <w:r>
        <w:rPr>
          <w:rFonts w:hint="eastAsia"/>
          <w:color w:val="000000" w:themeColor="text1"/>
          <w:highlight w:val="none"/>
          <w14:textFill>
            <w14:solidFill>
              <w14:schemeClr w14:val="tx1"/>
            </w14:solidFill>
          </w14:textFill>
        </w:rPr>
        <w:t>后确</w:t>
      </w:r>
      <w:r>
        <w:rPr>
          <w:rFonts w:hint="eastAsia" w:ascii="宋体" w:hAnsi="宋体" w:eastAsia="宋体" w:cs="宋体"/>
          <w:color w:val="000000" w:themeColor="text1"/>
          <w:highlight w:val="none"/>
          <w14:textFill>
            <w14:solidFill>
              <w14:schemeClr w14:val="tx1"/>
            </w14:solidFill>
          </w14:textFill>
        </w:rPr>
        <w:t>认</w:t>
      </w:r>
      <w:r>
        <w:rPr>
          <w:rFonts w:hint="eastAsia"/>
          <w:color w:val="000000" w:themeColor="text1"/>
          <w:highlight w:val="none"/>
          <w14:textFill>
            <w14:solidFill>
              <w14:schemeClr w14:val="tx1"/>
            </w14:solidFill>
          </w14:textFill>
        </w:rPr>
        <w:t>或提出修改意</w:t>
      </w:r>
      <w:r>
        <w:rPr>
          <w:rFonts w:hint="eastAsia" w:ascii="宋体" w:hAnsi="宋体" w:eastAsia="宋体" w:cs="宋体"/>
          <w:color w:val="000000" w:themeColor="text1"/>
          <w:highlight w:val="none"/>
          <w14:textFill>
            <w14:solidFill>
              <w14:schemeClr w14:val="tx1"/>
            </w14:solidFill>
          </w14:textFill>
        </w:rPr>
        <w:t>见</w:t>
      </w:r>
      <w:r>
        <w:rPr>
          <w:rFonts w:hint="eastAsia"/>
          <w:color w:val="000000" w:themeColor="text1"/>
          <w:highlight w:val="none"/>
          <w14:textFill>
            <w14:solidFill>
              <w14:schemeClr w14:val="tx1"/>
            </w14:solidFill>
          </w14:textFill>
        </w:rPr>
        <w:t>的期限：</w:t>
      </w:r>
      <w:r>
        <w:rPr>
          <w:color w:val="000000" w:themeColor="text1"/>
          <w:highlight w:val="none"/>
          <w:u w:val="single"/>
          <w14:textFill>
            <w14:solidFill>
              <w14:schemeClr w14:val="tx1"/>
            </w14:solidFill>
          </w14:textFill>
        </w:rPr>
        <w:t>3</w:t>
      </w:r>
      <w:r>
        <w:rPr>
          <w:rFonts w:hint="eastAsia"/>
          <w:color w:val="000000" w:themeColor="text1"/>
          <w:highlight w:val="none"/>
          <w:u w:val="single"/>
          <w14:textFill>
            <w14:solidFill>
              <w14:schemeClr w14:val="tx1"/>
            </w14:solidFill>
          </w14:textFill>
        </w:rPr>
        <w:t>天</w:t>
      </w:r>
      <w:r>
        <w:rPr>
          <w:rFonts w:hint="eastAsia"/>
          <w:color w:val="000000" w:themeColor="text1"/>
          <w:highlight w:val="none"/>
          <w14:textFill>
            <w14:solidFill>
              <w14:schemeClr w14:val="tx1"/>
            </w14:solidFill>
          </w14:textFill>
        </w:rPr>
        <w:t>。</w:t>
      </w:r>
    </w:p>
    <w:p>
      <w:pPr>
        <w:pStyle w:val="72"/>
        <w:jc w:val="left"/>
        <w:outlineLvl w:val="9"/>
        <w:rPr>
          <w:rFonts w:cs="Times New Roman"/>
          <w:color w:val="000000" w:themeColor="text1"/>
          <w:highlight w:val="none"/>
          <w14:textFill>
            <w14:solidFill>
              <w14:schemeClr w14:val="tx1"/>
            </w14:solidFill>
          </w14:textFill>
        </w:rPr>
      </w:pPr>
      <w:bookmarkStart w:id="1817" w:name="_Toc418061778"/>
      <w:bookmarkStart w:id="1818" w:name="_Toc373227725"/>
      <w:bookmarkStart w:id="1819" w:name="_Toc430355399"/>
      <w:bookmarkStart w:id="1820" w:name="_Toc485213355"/>
      <w:bookmarkStart w:id="1821" w:name="_Toc30791"/>
      <w:bookmarkStart w:id="1822" w:name="_Toc429557918"/>
      <w:bookmarkStart w:id="1823" w:name="_Toc22706"/>
      <w:bookmarkStart w:id="1824" w:name="_Toc403578959"/>
      <w:bookmarkStart w:id="1825" w:name="_Toc9224"/>
      <w:bookmarkStart w:id="1826" w:name="_Toc389065291"/>
      <w:bookmarkStart w:id="1827" w:name="_Toc373478372"/>
      <w:bookmarkStart w:id="1828" w:name="_Toc425334278"/>
      <w:r>
        <w:rPr>
          <w:color w:val="000000" w:themeColor="text1"/>
          <w:highlight w:val="none"/>
          <w14:textFill>
            <w14:solidFill>
              <w14:schemeClr w14:val="tx1"/>
            </w14:solidFill>
          </w14:textFill>
        </w:rPr>
        <w:t xml:space="preserve">7.3 </w:t>
      </w:r>
      <w:r>
        <w:rPr>
          <w:rFonts w:hint="eastAsia" w:ascii="宋体" w:hAnsi="宋体" w:eastAsia="宋体" w:cs="宋体"/>
          <w:color w:val="000000" w:themeColor="text1"/>
          <w:highlight w:val="none"/>
          <w14:textFill>
            <w14:solidFill>
              <w14:schemeClr w14:val="tx1"/>
            </w14:solidFill>
          </w14:textFill>
        </w:rPr>
        <w:t>开</w:t>
      </w:r>
      <w:r>
        <w:rPr>
          <w:rFonts w:hint="eastAsia"/>
          <w:color w:val="000000" w:themeColor="text1"/>
          <w:highlight w:val="none"/>
          <w14:textFill>
            <w14:solidFill>
              <w14:schemeClr w14:val="tx1"/>
            </w14:solidFill>
          </w14:textFill>
        </w:rPr>
        <w:t>工</w:t>
      </w:r>
      <w:bookmarkEnd w:id="1817"/>
      <w:bookmarkEnd w:id="1818"/>
      <w:bookmarkEnd w:id="1819"/>
      <w:bookmarkEnd w:id="1820"/>
      <w:bookmarkEnd w:id="1821"/>
      <w:bookmarkEnd w:id="1822"/>
      <w:bookmarkEnd w:id="1823"/>
      <w:bookmarkEnd w:id="1824"/>
      <w:bookmarkEnd w:id="1825"/>
      <w:bookmarkEnd w:id="1826"/>
      <w:bookmarkEnd w:id="1827"/>
      <w:bookmarkEnd w:id="1828"/>
    </w:p>
    <w:p>
      <w:pPr>
        <w:spacing w:line="420" w:lineRule="exact"/>
        <w:ind w:firstLine="440" w:firstLineChars="200"/>
        <w:rPr>
          <w:rFonts w:cs="Times New Roman"/>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 xml:space="preserve">7.3.1 </w:t>
      </w:r>
      <w:r>
        <w:rPr>
          <w:rFonts w:hint="eastAsia" w:ascii="宋体" w:hAnsi="宋体" w:eastAsia="宋体" w:cs="宋体"/>
          <w:color w:val="000000" w:themeColor="text1"/>
          <w:highlight w:val="none"/>
          <w14:textFill>
            <w14:solidFill>
              <w14:schemeClr w14:val="tx1"/>
            </w14:solidFill>
          </w14:textFill>
        </w:rPr>
        <w:t>开</w:t>
      </w:r>
      <w:r>
        <w:rPr>
          <w:rFonts w:hint="eastAsia"/>
          <w:color w:val="000000" w:themeColor="text1"/>
          <w:highlight w:val="none"/>
          <w14:textFill>
            <w14:solidFill>
              <w14:schemeClr w14:val="tx1"/>
            </w14:solidFill>
          </w14:textFill>
        </w:rPr>
        <w:t>工准</w:t>
      </w:r>
      <w:r>
        <w:rPr>
          <w:rFonts w:hint="eastAsia" w:ascii="宋体" w:hAnsi="宋体" w:eastAsia="宋体" w:cs="宋体"/>
          <w:color w:val="000000" w:themeColor="text1"/>
          <w:highlight w:val="none"/>
          <w14:textFill>
            <w14:solidFill>
              <w14:schemeClr w14:val="tx1"/>
            </w14:solidFill>
          </w14:textFill>
        </w:rPr>
        <w:t>备</w:t>
      </w:r>
    </w:p>
    <w:p>
      <w:pPr>
        <w:spacing w:line="420" w:lineRule="exact"/>
        <w:ind w:firstLine="440" w:firstLineChars="200"/>
        <w:rPr>
          <w:rFonts w:cs="Times New Roman"/>
          <w:color w:val="000000" w:themeColor="text1"/>
          <w:highlight w:val="none"/>
          <w:u w:val="singl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关</w:t>
      </w:r>
      <w:r>
        <w:rPr>
          <w:rFonts w:hint="eastAsia"/>
          <w:color w:val="000000" w:themeColor="text1"/>
          <w:highlight w:val="none"/>
          <w14:textFill>
            <w14:solidFill>
              <w14:schemeClr w14:val="tx1"/>
            </w14:solidFill>
          </w14:textFill>
        </w:rPr>
        <w:t>于承包人提交工程</w:t>
      </w:r>
      <w:r>
        <w:rPr>
          <w:rFonts w:hint="eastAsia" w:ascii="宋体" w:hAnsi="宋体" w:eastAsia="宋体" w:cs="宋体"/>
          <w:color w:val="000000" w:themeColor="text1"/>
          <w:highlight w:val="none"/>
          <w14:textFill>
            <w14:solidFill>
              <w14:schemeClr w14:val="tx1"/>
            </w14:solidFill>
          </w14:textFill>
        </w:rPr>
        <w:t>开</w:t>
      </w:r>
      <w:r>
        <w:rPr>
          <w:rFonts w:hint="eastAsia"/>
          <w:color w:val="000000" w:themeColor="text1"/>
          <w:highlight w:val="none"/>
          <w14:textFill>
            <w14:solidFill>
              <w14:schemeClr w14:val="tx1"/>
            </w14:solidFill>
          </w14:textFill>
        </w:rPr>
        <w:t>工</w:t>
      </w:r>
      <w:r>
        <w:rPr>
          <w:rFonts w:hint="eastAsia" w:ascii="宋体" w:hAnsi="宋体" w:eastAsia="宋体" w:cs="宋体"/>
          <w:color w:val="000000" w:themeColor="text1"/>
          <w:highlight w:val="none"/>
          <w14:textFill>
            <w14:solidFill>
              <w14:schemeClr w14:val="tx1"/>
            </w14:solidFill>
          </w14:textFill>
        </w:rPr>
        <w:t>报审</w:t>
      </w:r>
      <w:r>
        <w:rPr>
          <w:rFonts w:hint="eastAsia"/>
          <w:color w:val="000000" w:themeColor="text1"/>
          <w:highlight w:val="none"/>
          <w14:textFill>
            <w14:solidFill>
              <w14:schemeClr w14:val="tx1"/>
            </w14:solidFill>
          </w14:textFill>
        </w:rPr>
        <w:t>表的期限：</w:t>
      </w:r>
      <w:r>
        <w:rPr>
          <w:rFonts w:hint="eastAsia"/>
          <w:color w:val="000000" w:themeColor="text1"/>
          <w:highlight w:val="none"/>
          <w:u w:val="single"/>
          <w14:textFill>
            <w14:solidFill>
              <w14:schemeClr w14:val="tx1"/>
            </w14:solidFill>
          </w14:textFill>
        </w:rPr>
        <w:t>工程</w:t>
      </w:r>
      <w:r>
        <w:rPr>
          <w:rFonts w:hint="eastAsia" w:ascii="宋体" w:hAnsi="宋体" w:eastAsia="宋体" w:cs="宋体"/>
          <w:color w:val="000000" w:themeColor="text1"/>
          <w:highlight w:val="none"/>
          <w:u w:val="single"/>
          <w14:textFill>
            <w14:solidFill>
              <w14:schemeClr w14:val="tx1"/>
            </w14:solidFill>
          </w14:textFill>
        </w:rPr>
        <w:t>开</w:t>
      </w:r>
      <w:r>
        <w:rPr>
          <w:rFonts w:hint="eastAsia"/>
          <w:color w:val="000000" w:themeColor="text1"/>
          <w:highlight w:val="none"/>
          <w:u w:val="single"/>
          <w14:textFill>
            <w14:solidFill>
              <w14:schemeClr w14:val="tx1"/>
            </w14:solidFill>
          </w14:textFill>
        </w:rPr>
        <w:t>工前</w:t>
      </w:r>
      <w:r>
        <w:rPr>
          <w:color w:val="000000" w:themeColor="text1"/>
          <w:highlight w:val="none"/>
          <w:u w:val="single"/>
          <w14:textFill>
            <w14:solidFill>
              <w14:schemeClr w14:val="tx1"/>
            </w14:solidFill>
          </w14:textFill>
        </w:rPr>
        <w:t>7</w:t>
      </w:r>
      <w:r>
        <w:rPr>
          <w:rFonts w:hint="eastAsia"/>
          <w:color w:val="000000" w:themeColor="text1"/>
          <w:highlight w:val="none"/>
          <w:u w:val="single"/>
          <w14:textFill>
            <w14:solidFill>
              <w14:schemeClr w14:val="tx1"/>
            </w14:solidFill>
          </w14:textFill>
        </w:rPr>
        <w:t>天</w:t>
      </w:r>
      <w:r>
        <w:rPr>
          <w:rFonts w:hint="eastAsia"/>
          <w:color w:val="000000" w:themeColor="text1"/>
          <w:highlight w:val="none"/>
          <w14:textFill>
            <w14:solidFill>
              <w14:schemeClr w14:val="tx1"/>
            </w14:solidFill>
          </w14:textFill>
        </w:rPr>
        <w:t>。</w:t>
      </w:r>
    </w:p>
    <w:p>
      <w:pPr>
        <w:spacing w:line="420" w:lineRule="exact"/>
        <w:ind w:firstLine="440" w:firstLineChars="200"/>
        <w:rPr>
          <w:rFonts w:cs="Times New Roman"/>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关</w:t>
      </w:r>
      <w:r>
        <w:rPr>
          <w:rFonts w:hint="eastAsia"/>
          <w:color w:val="000000" w:themeColor="text1"/>
          <w:highlight w:val="none"/>
          <w14:textFill>
            <w14:solidFill>
              <w14:schemeClr w14:val="tx1"/>
            </w14:solidFill>
          </w14:textFill>
        </w:rPr>
        <w:t>于</w:t>
      </w:r>
      <w:r>
        <w:rPr>
          <w:rFonts w:hint="eastAsia" w:ascii="宋体" w:hAnsi="宋体" w:eastAsia="宋体" w:cs="宋体"/>
          <w:color w:val="000000" w:themeColor="text1"/>
          <w:highlight w:val="none"/>
          <w14:textFill>
            <w14:solidFill>
              <w14:schemeClr w14:val="tx1"/>
            </w14:solidFill>
          </w14:textFill>
        </w:rPr>
        <w:t>发</w:t>
      </w:r>
      <w:r>
        <w:rPr>
          <w:rFonts w:hint="eastAsia"/>
          <w:color w:val="000000" w:themeColor="text1"/>
          <w:highlight w:val="none"/>
          <w14:textFill>
            <w14:solidFill>
              <w14:schemeClr w14:val="tx1"/>
            </w14:solidFill>
          </w14:textFill>
        </w:rPr>
        <w:t>包人</w:t>
      </w:r>
      <w:r>
        <w:rPr>
          <w:rFonts w:hint="eastAsia" w:ascii="宋体" w:hAnsi="宋体" w:eastAsia="宋体" w:cs="宋体"/>
          <w:color w:val="000000" w:themeColor="text1"/>
          <w:highlight w:val="none"/>
          <w14:textFill>
            <w14:solidFill>
              <w14:schemeClr w14:val="tx1"/>
            </w14:solidFill>
          </w14:textFill>
        </w:rPr>
        <w:t>应</w:t>
      </w:r>
      <w:r>
        <w:rPr>
          <w:rFonts w:hint="eastAsia"/>
          <w:color w:val="000000" w:themeColor="text1"/>
          <w:highlight w:val="none"/>
          <w14:textFill>
            <w14:solidFill>
              <w14:schemeClr w14:val="tx1"/>
            </w14:solidFill>
          </w14:textFill>
        </w:rPr>
        <w:t>完成的其他</w:t>
      </w:r>
      <w:r>
        <w:rPr>
          <w:rFonts w:hint="eastAsia" w:ascii="宋体" w:hAnsi="宋体" w:eastAsia="宋体" w:cs="宋体"/>
          <w:color w:val="000000" w:themeColor="text1"/>
          <w:highlight w:val="none"/>
          <w14:textFill>
            <w14:solidFill>
              <w14:schemeClr w14:val="tx1"/>
            </w14:solidFill>
          </w14:textFill>
        </w:rPr>
        <w:t>开</w:t>
      </w:r>
      <w:r>
        <w:rPr>
          <w:rFonts w:hint="eastAsia"/>
          <w:color w:val="000000" w:themeColor="text1"/>
          <w:highlight w:val="none"/>
          <w14:textFill>
            <w14:solidFill>
              <w14:schemeClr w14:val="tx1"/>
            </w14:solidFill>
          </w14:textFill>
        </w:rPr>
        <w:t>工准</w:t>
      </w:r>
      <w:r>
        <w:rPr>
          <w:rFonts w:hint="eastAsia" w:ascii="宋体" w:hAnsi="宋体" w:eastAsia="宋体" w:cs="宋体"/>
          <w:color w:val="000000" w:themeColor="text1"/>
          <w:highlight w:val="none"/>
          <w14:textFill>
            <w14:solidFill>
              <w14:schemeClr w14:val="tx1"/>
            </w14:solidFill>
          </w14:textFill>
        </w:rPr>
        <w:t>备</w:t>
      </w:r>
      <w:r>
        <w:rPr>
          <w:rFonts w:hint="eastAsia"/>
          <w:color w:val="000000" w:themeColor="text1"/>
          <w:highlight w:val="none"/>
          <w14:textFill>
            <w14:solidFill>
              <w14:schemeClr w14:val="tx1"/>
            </w14:solidFill>
          </w14:textFill>
        </w:rPr>
        <w:t>工作及期限：</w:t>
      </w:r>
      <w:r>
        <w:rPr>
          <w:rFonts w:hint="eastAsia"/>
          <w:color w:val="000000" w:themeColor="text1"/>
          <w:highlight w:val="none"/>
          <w:u w:val="single"/>
          <w14:textFill>
            <w14:solidFill>
              <w14:schemeClr w14:val="tx1"/>
            </w14:solidFill>
          </w14:textFill>
        </w:rPr>
        <w:t>工程</w:t>
      </w:r>
      <w:r>
        <w:rPr>
          <w:rFonts w:hint="eastAsia" w:ascii="宋体" w:hAnsi="宋体" w:eastAsia="宋体" w:cs="宋体"/>
          <w:color w:val="000000" w:themeColor="text1"/>
          <w:highlight w:val="none"/>
          <w:u w:val="single"/>
          <w14:textFill>
            <w14:solidFill>
              <w14:schemeClr w14:val="tx1"/>
            </w14:solidFill>
          </w14:textFill>
        </w:rPr>
        <w:t>开</w:t>
      </w:r>
      <w:r>
        <w:rPr>
          <w:rFonts w:hint="eastAsia"/>
          <w:color w:val="000000" w:themeColor="text1"/>
          <w:highlight w:val="none"/>
          <w:u w:val="single"/>
          <w14:textFill>
            <w14:solidFill>
              <w14:schemeClr w14:val="tx1"/>
            </w14:solidFill>
          </w14:textFill>
        </w:rPr>
        <w:t>工前</w:t>
      </w:r>
      <w:r>
        <w:rPr>
          <w:color w:val="000000" w:themeColor="text1"/>
          <w:highlight w:val="none"/>
          <w:u w:val="single"/>
          <w14:textFill>
            <w14:solidFill>
              <w14:schemeClr w14:val="tx1"/>
            </w14:solidFill>
          </w14:textFill>
        </w:rPr>
        <w:t>7</w:t>
      </w:r>
      <w:r>
        <w:rPr>
          <w:rFonts w:hint="eastAsia"/>
          <w:color w:val="000000" w:themeColor="text1"/>
          <w:highlight w:val="none"/>
          <w:u w:val="single"/>
          <w14:textFill>
            <w14:solidFill>
              <w14:schemeClr w14:val="tx1"/>
            </w14:solidFill>
          </w14:textFill>
        </w:rPr>
        <w:t>天</w:t>
      </w:r>
      <w:r>
        <w:rPr>
          <w:rFonts w:hint="eastAsia"/>
          <w:color w:val="000000" w:themeColor="text1"/>
          <w:highlight w:val="none"/>
          <w14:textFill>
            <w14:solidFill>
              <w14:schemeClr w14:val="tx1"/>
            </w14:solidFill>
          </w14:textFill>
        </w:rPr>
        <w:t>。</w:t>
      </w:r>
    </w:p>
    <w:p>
      <w:pPr>
        <w:spacing w:line="420" w:lineRule="exact"/>
        <w:ind w:firstLine="440" w:firstLineChars="200"/>
        <w:rPr>
          <w:rFonts w:cs="Times New Roman"/>
          <w:color w:val="000000" w:themeColor="text1"/>
          <w:highlight w:val="none"/>
          <w:u w:val="singl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关</w:t>
      </w:r>
      <w:r>
        <w:rPr>
          <w:rFonts w:hint="eastAsia"/>
          <w:color w:val="000000" w:themeColor="text1"/>
          <w:highlight w:val="none"/>
          <w14:textFill>
            <w14:solidFill>
              <w14:schemeClr w14:val="tx1"/>
            </w14:solidFill>
          </w14:textFill>
        </w:rPr>
        <w:t>于承包人</w:t>
      </w:r>
      <w:r>
        <w:rPr>
          <w:rFonts w:hint="eastAsia" w:ascii="宋体" w:hAnsi="宋体" w:eastAsia="宋体" w:cs="宋体"/>
          <w:color w:val="000000" w:themeColor="text1"/>
          <w:highlight w:val="none"/>
          <w14:textFill>
            <w14:solidFill>
              <w14:schemeClr w14:val="tx1"/>
            </w14:solidFill>
          </w14:textFill>
        </w:rPr>
        <w:t>应</w:t>
      </w:r>
      <w:r>
        <w:rPr>
          <w:rFonts w:hint="eastAsia"/>
          <w:color w:val="000000" w:themeColor="text1"/>
          <w:highlight w:val="none"/>
          <w14:textFill>
            <w14:solidFill>
              <w14:schemeClr w14:val="tx1"/>
            </w14:solidFill>
          </w14:textFill>
        </w:rPr>
        <w:t>完成的其他</w:t>
      </w:r>
      <w:r>
        <w:rPr>
          <w:rFonts w:hint="eastAsia" w:ascii="宋体" w:hAnsi="宋体" w:eastAsia="宋体" w:cs="宋体"/>
          <w:color w:val="000000" w:themeColor="text1"/>
          <w:highlight w:val="none"/>
          <w14:textFill>
            <w14:solidFill>
              <w14:schemeClr w14:val="tx1"/>
            </w14:solidFill>
          </w14:textFill>
        </w:rPr>
        <w:t>开</w:t>
      </w:r>
      <w:r>
        <w:rPr>
          <w:rFonts w:hint="eastAsia"/>
          <w:color w:val="000000" w:themeColor="text1"/>
          <w:highlight w:val="none"/>
          <w14:textFill>
            <w14:solidFill>
              <w14:schemeClr w14:val="tx1"/>
            </w14:solidFill>
          </w14:textFill>
        </w:rPr>
        <w:t>工准</w:t>
      </w:r>
      <w:r>
        <w:rPr>
          <w:rFonts w:hint="eastAsia" w:ascii="宋体" w:hAnsi="宋体" w:eastAsia="宋体" w:cs="宋体"/>
          <w:color w:val="000000" w:themeColor="text1"/>
          <w:highlight w:val="none"/>
          <w14:textFill>
            <w14:solidFill>
              <w14:schemeClr w14:val="tx1"/>
            </w14:solidFill>
          </w14:textFill>
        </w:rPr>
        <w:t>备</w:t>
      </w:r>
      <w:r>
        <w:rPr>
          <w:rFonts w:hint="eastAsia"/>
          <w:color w:val="000000" w:themeColor="text1"/>
          <w:highlight w:val="none"/>
          <w14:textFill>
            <w14:solidFill>
              <w14:schemeClr w14:val="tx1"/>
            </w14:solidFill>
          </w14:textFill>
        </w:rPr>
        <w:t>工作及期限：</w:t>
      </w:r>
      <w:r>
        <w:rPr>
          <w:rFonts w:hint="eastAsia"/>
          <w:color w:val="000000" w:themeColor="text1"/>
          <w:highlight w:val="none"/>
          <w:u w:val="single"/>
          <w14:textFill>
            <w14:solidFill>
              <w14:schemeClr w14:val="tx1"/>
            </w14:solidFill>
          </w14:textFill>
        </w:rPr>
        <w:t>工程</w:t>
      </w:r>
      <w:r>
        <w:rPr>
          <w:rFonts w:hint="eastAsia" w:ascii="宋体" w:hAnsi="宋体" w:eastAsia="宋体" w:cs="宋体"/>
          <w:color w:val="000000" w:themeColor="text1"/>
          <w:highlight w:val="none"/>
          <w:u w:val="single"/>
          <w14:textFill>
            <w14:solidFill>
              <w14:schemeClr w14:val="tx1"/>
            </w14:solidFill>
          </w14:textFill>
        </w:rPr>
        <w:t>开</w:t>
      </w:r>
      <w:r>
        <w:rPr>
          <w:rFonts w:hint="eastAsia"/>
          <w:color w:val="000000" w:themeColor="text1"/>
          <w:highlight w:val="none"/>
          <w:u w:val="single"/>
          <w14:textFill>
            <w14:solidFill>
              <w14:schemeClr w14:val="tx1"/>
            </w14:solidFill>
          </w14:textFill>
        </w:rPr>
        <w:t>工前</w:t>
      </w:r>
      <w:r>
        <w:rPr>
          <w:color w:val="000000" w:themeColor="text1"/>
          <w:highlight w:val="none"/>
          <w:u w:val="single"/>
          <w14:textFill>
            <w14:solidFill>
              <w14:schemeClr w14:val="tx1"/>
            </w14:solidFill>
          </w14:textFill>
        </w:rPr>
        <w:t>7</w:t>
      </w:r>
      <w:r>
        <w:rPr>
          <w:rFonts w:hint="eastAsia"/>
          <w:color w:val="000000" w:themeColor="text1"/>
          <w:highlight w:val="none"/>
          <w:u w:val="single"/>
          <w14:textFill>
            <w14:solidFill>
              <w14:schemeClr w14:val="tx1"/>
            </w14:solidFill>
          </w14:textFill>
        </w:rPr>
        <w:t>天</w:t>
      </w:r>
      <w:r>
        <w:rPr>
          <w:rFonts w:hint="eastAsia"/>
          <w:color w:val="000000" w:themeColor="text1"/>
          <w:highlight w:val="none"/>
          <w14:textFill>
            <w14:solidFill>
              <w14:schemeClr w14:val="tx1"/>
            </w14:solidFill>
          </w14:textFill>
        </w:rPr>
        <w:t>。</w:t>
      </w:r>
    </w:p>
    <w:p>
      <w:pPr>
        <w:spacing w:line="420" w:lineRule="exact"/>
        <w:ind w:firstLine="440" w:firstLineChars="200"/>
        <w:rPr>
          <w:rFonts w:cs="Times New Roman"/>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7.3.2</w:t>
      </w:r>
      <w:r>
        <w:rPr>
          <w:rFonts w:hint="eastAsia" w:ascii="宋体" w:hAnsi="宋体" w:eastAsia="宋体" w:cs="宋体"/>
          <w:color w:val="000000" w:themeColor="text1"/>
          <w:highlight w:val="none"/>
          <w14:textFill>
            <w14:solidFill>
              <w14:schemeClr w14:val="tx1"/>
            </w14:solidFill>
          </w14:textFill>
        </w:rPr>
        <w:t>开</w:t>
      </w:r>
      <w:r>
        <w:rPr>
          <w:rFonts w:hint="eastAsia"/>
          <w:color w:val="000000" w:themeColor="text1"/>
          <w:highlight w:val="none"/>
          <w14:textFill>
            <w14:solidFill>
              <w14:schemeClr w14:val="tx1"/>
            </w14:solidFill>
          </w14:textFill>
        </w:rPr>
        <w:t>工通知</w:t>
      </w:r>
    </w:p>
    <w:p>
      <w:pPr>
        <w:spacing w:line="420" w:lineRule="exact"/>
        <w:ind w:firstLine="440" w:firstLineChars="200"/>
        <w:rPr>
          <w:rFonts w:cs="Times New Roman"/>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因</w:t>
      </w:r>
      <w:r>
        <w:rPr>
          <w:rFonts w:hint="eastAsia" w:ascii="宋体" w:hAnsi="宋体" w:eastAsia="宋体" w:cs="宋体"/>
          <w:color w:val="000000" w:themeColor="text1"/>
          <w:highlight w:val="none"/>
          <w14:textFill>
            <w14:solidFill>
              <w14:schemeClr w14:val="tx1"/>
            </w14:solidFill>
          </w14:textFill>
        </w:rPr>
        <w:t>发</w:t>
      </w:r>
      <w:r>
        <w:rPr>
          <w:rFonts w:hint="eastAsia"/>
          <w:color w:val="000000" w:themeColor="text1"/>
          <w:highlight w:val="none"/>
          <w14:textFill>
            <w14:solidFill>
              <w14:schemeClr w14:val="tx1"/>
            </w14:solidFill>
          </w14:textFill>
        </w:rPr>
        <w:t>包人原因造成</w:t>
      </w:r>
      <w:r>
        <w:rPr>
          <w:rFonts w:hint="eastAsia" w:ascii="宋体" w:hAnsi="宋体" w:eastAsia="宋体" w:cs="宋体"/>
          <w:color w:val="000000" w:themeColor="text1"/>
          <w:highlight w:val="none"/>
          <w14:textFill>
            <w14:solidFill>
              <w14:schemeClr w14:val="tx1"/>
            </w14:solidFill>
          </w14:textFill>
        </w:rPr>
        <w:t>监</w:t>
      </w:r>
      <w:r>
        <w:rPr>
          <w:rFonts w:hint="eastAsia"/>
          <w:color w:val="000000" w:themeColor="text1"/>
          <w:highlight w:val="none"/>
          <w14:textFill>
            <w14:solidFill>
              <w14:schemeClr w14:val="tx1"/>
            </w14:solidFill>
          </w14:textFill>
        </w:rPr>
        <w:t>理人未能在</w:t>
      </w:r>
      <w:r>
        <w:rPr>
          <w:rFonts w:hint="eastAsia" w:ascii="宋体" w:hAnsi="宋体" w:eastAsia="宋体" w:cs="宋体"/>
          <w:color w:val="000000" w:themeColor="text1"/>
          <w:highlight w:val="none"/>
          <w14:textFill>
            <w14:solidFill>
              <w14:schemeClr w14:val="tx1"/>
            </w14:solidFill>
          </w14:textFill>
        </w:rPr>
        <w:t>计划开</w:t>
      </w:r>
      <w:r>
        <w:rPr>
          <w:rFonts w:hint="eastAsia"/>
          <w:color w:val="000000" w:themeColor="text1"/>
          <w:highlight w:val="none"/>
          <w14:textFill>
            <w14:solidFill>
              <w14:schemeClr w14:val="tx1"/>
            </w14:solidFill>
          </w14:textFill>
        </w:rPr>
        <w:t>工日期之日起</w:t>
      </w:r>
      <w:r>
        <w:rPr>
          <w:color w:val="000000" w:themeColor="text1"/>
          <w:highlight w:val="none"/>
          <w:u w:val="single"/>
          <w14:textFill>
            <w14:solidFill>
              <w14:schemeClr w14:val="tx1"/>
            </w14:solidFill>
          </w14:textFill>
        </w:rPr>
        <w:t xml:space="preserve"> / </w:t>
      </w:r>
      <w:r>
        <w:rPr>
          <w:rFonts w:hint="eastAsia"/>
          <w:color w:val="000000" w:themeColor="text1"/>
          <w:highlight w:val="none"/>
          <w14:textFill>
            <w14:solidFill>
              <w14:schemeClr w14:val="tx1"/>
            </w14:solidFill>
          </w14:textFill>
        </w:rPr>
        <w:t>天</w:t>
      </w:r>
      <w:r>
        <w:rPr>
          <w:rFonts w:hint="eastAsia" w:ascii="宋体" w:hAnsi="宋体" w:eastAsia="宋体" w:cs="宋体"/>
          <w:color w:val="000000" w:themeColor="text1"/>
          <w:highlight w:val="none"/>
          <w14:textFill>
            <w14:solidFill>
              <w14:schemeClr w14:val="tx1"/>
            </w14:solidFill>
          </w14:textFill>
        </w:rPr>
        <w:t>内发</w:t>
      </w:r>
      <w:r>
        <w:rPr>
          <w:rFonts w:hint="eastAsia"/>
          <w:color w:val="000000" w:themeColor="text1"/>
          <w:highlight w:val="none"/>
          <w14:textFill>
            <w14:solidFill>
              <w14:schemeClr w14:val="tx1"/>
            </w14:solidFill>
          </w14:textFill>
        </w:rPr>
        <w:t>出</w:t>
      </w:r>
      <w:r>
        <w:rPr>
          <w:rFonts w:hint="eastAsia" w:ascii="宋体" w:hAnsi="宋体" w:eastAsia="宋体" w:cs="宋体"/>
          <w:color w:val="000000" w:themeColor="text1"/>
          <w:highlight w:val="none"/>
          <w14:textFill>
            <w14:solidFill>
              <w14:schemeClr w14:val="tx1"/>
            </w14:solidFill>
          </w14:textFill>
        </w:rPr>
        <w:t>开</w:t>
      </w:r>
      <w:r>
        <w:rPr>
          <w:rFonts w:hint="eastAsia"/>
          <w:color w:val="000000" w:themeColor="text1"/>
          <w:highlight w:val="none"/>
          <w14:textFill>
            <w14:solidFill>
              <w14:schemeClr w14:val="tx1"/>
            </w14:solidFill>
          </w14:textFill>
        </w:rPr>
        <w:t>工通知的，承包人有</w:t>
      </w:r>
      <w:r>
        <w:rPr>
          <w:rFonts w:hint="eastAsia" w:ascii="宋体" w:hAnsi="宋体" w:eastAsia="宋体" w:cs="宋体"/>
          <w:color w:val="000000" w:themeColor="text1"/>
          <w:highlight w:val="none"/>
          <w14:textFill>
            <w14:solidFill>
              <w14:schemeClr w14:val="tx1"/>
            </w14:solidFill>
          </w14:textFill>
        </w:rPr>
        <w:t>权</w:t>
      </w:r>
      <w:r>
        <w:rPr>
          <w:rFonts w:hint="eastAsia"/>
          <w:color w:val="000000" w:themeColor="text1"/>
          <w:highlight w:val="none"/>
          <w14:textFill>
            <w14:solidFill>
              <w14:schemeClr w14:val="tx1"/>
            </w14:solidFill>
          </w14:textFill>
        </w:rPr>
        <w:t>提出价格</w:t>
      </w:r>
      <w:r>
        <w:rPr>
          <w:rFonts w:hint="eastAsia" w:ascii="宋体" w:hAnsi="宋体" w:eastAsia="宋体" w:cs="宋体"/>
          <w:color w:val="000000" w:themeColor="text1"/>
          <w:highlight w:val="none"/>
          <w14:textFill>
            <w14:solidFill>
              <w14:schemeClr w14:val="tx1"/>
            </w14:solidFill>
          </w14:textFill>
        </w:rPr>
        <w:t>调</w:t>
      </w:r>
      <w:r>
        <w:rPr>
          <w:rFonts w:hint="eastAsia"/>
          <w:color w:val="000000" w:themeColor="text1"/>
          <w:highlight w:val="none"/>
          <w14:textFill>
            <w14:solidFill>
              <w14:schemeClr w14:val="tx1"/>
            </w14:solidFill>
          </w14:textFill>
        </w:rPr>
        <w:t>整要求，或者解除合同。</w:t>
      </w:r>
    </w:p>
    <w:bookmarkEnd w:id="1810"/>
    <w:bookmarkEnd w:id="1811"/>
    <w:bookmarkEnd w:id="1812"/>
    <w:bookmarkEnd w:id="1813"/>
    <w:bookmarkEnd w:id="1814"/>
    <w:bookmarkEnd w:id="1815"/>
    <w:bookmarkEnd w:id="1816"/>
    <w:p>
      <w:pPr>
        <w:pStyle w:val="72"/>
        <w:jc w:val="left"/>
        <w:outlineLvl w:val="9"/>
        <w:rPr>
          <w:rFonts w:cs="Times New Roman"/>
          <w:color w:val="000000" w:themeColor="text1"/>
          <w:highlight w:val="none"/>
          <w14:textFill>
            <w14:solidFill>
              <w14:schemeClr w14:val="tx1"/>
            </w14:solidFill>
          </w14:textFill>
        </w:rPr>
      </w:pPr>
      <w:bookmarkStart w:id="1829" w:name="_Toc429557919"/>
      <w:bookmarkStart w:id="1830" w:name="_Toc425334279"/>
      <w:bookmarkStart w:id="1831" w:name="_Toc389065292"/>
      <w:bookmarkStart w:id="1832" w:name="_Toc403578960"/>
      <w:bookmarkStart w:id="1833" w:name="_Toc537"/>
      <w:bookmarkStart w:id="1834" w:name="_Toc430355400"/>
      <w:bookmarkStart w:id="1835" w:name="_Toc485213356"/>
      <w:bookmarkStart w:id="1836" w:name="_Toc373227726"/>
      <w:bookmarkStart w:id="1837" w:name="_Toc418061779"/>
      <w:bookmarkStart w:id="1838" w:name="_Toc373478373"/>
      <w:bookmarkStart w:id="1839" w:name="_Toc13141"/>
      <w:bookmarkStart w:id="1840" w:name="_Toc17699"/>
      <w:r>
        <w:rPr>
          <w:color w:val="000000" w:themeColor="text1"/>
          <w:highlight w:val="none"/>
          <w14:textFill>
            <w14:solidFill>
              <w14:schemeClr w14:val="tx1"/>
            </w14:solidFill>
          </w14:textFill>
        </w:rPr>
        <w:t xml:space="preserve">7.4 </w:t>
      </w:r>
      <w:r>
        <w:rPr>
          <w:rFonts w:hint="eastAsia" w:ascii="宋体" w:hAnsi="宋体" w:eastAsia="宋体" w:cs="宋体"/>
          <w:color w:val="000000" w:themeColor="text1"/>
          <w:highlight w:val="none"/>
          <w14:textFill>
            <w14:solidFill>
              <w14:schemeClr w14:val="tx1"/>
            </w14:solidFill>
          </w14:textFill>
        </w:rPr>
        <w:t>测</w:t>
      </w:r>
      <w:r>
        <w:rPr>
          <w:rFonts w:hint="eastAsia"/>
          <w:color w:val="000000" w:themeColor="text1"/>
          <w:highlight w:val="none"/>
          <w14:textFill>
            <w14:solidFill>
              <w14:schemeClr w14:val="tx1"/>
            </w14:solidFill>
          </w14:textFill>
        </w:rPr>
        <w:t>量放</w:t>
      </w:r>
      <w:r>
        <w:rPr>
          <w:rFonts w:hint="eastAsia" w:ascii="宋体" w:hAnsi="宋体" w:eastAsia="宋体" w:cs="宋体"/>
          <w:color w:val="000000" w:themeColor="text1"/>
          <w:highlight w:val="none"/>
          <w14:textFill>
            <w14:solidFill>
              <w14:schemeClr w14:val="tx1"/>
            </w14:solidFill>
          </w14:textFill>
        </w:rPr>
        <w:t>线</w:t>
      </w:r>
      <w:bookmarkEnd w:id="1829"/>
      <w:bookmarkEnd w:id="1830"/>
      <w:bookmarkEnd w:id="1831"/>
      <w:bookmarkEnd w:id="1832"/>
      <w:bookmarkEnd w:id="1833"/>
      <w:bookmarkEnd w:id="1834"/>
      <w:bookmarkEnd w:id="1835"/>
      <w:bookmarkEnd w:id="1836"/>
      <w:bookmarkEnd w:id="1837"/>
      <w:bookmarkEnd w:id="1838"/>
      <w:bookmarkEnd w:id="1839"/>
      <w:bookmarkEnd w:id="1840"/>
    </w:p>
    <w:p>
      <w:pPr>
        <w:spacing w:line="420" w:lineRule="exact"/>
        <w:ind w:firstLine="440" w:firstLineChars="200"/>
        <w:rPr>
          <w:rFonts w:cs="Times New Roman"/>
          <w:color w:val="000000" w:themeColor="text1"/>
          <w:highlight w:val="none"/>
          <w:u w:val="single"/>
          <w14:textFill>
            <w14:solidFill>
              <w14:schemeClr w14:val="tx1"/>
            </w14:solidFill>
          </w14:textFill>
        </w:rPr>
      </w:pPr>
      <w:r>
        <w:rPr>
          <w:color w:val="000000" w:themeColor="text1"/>
          <w:highlight w:val="none"/>
          <w14:textFill>
            <w14:solidFill>
              <w14:schemeClr w14:val="tx1"/>
            </w14:solidFill>
          </w14:textFill>
        </w:rPr>
        <w:t>7.4.1</w:t>
      </w:r>
      <w:r>
        <w:rPr>
          <w:rFonts w:hint="eastAsia" w:ascii="宋体" w:hAnsi="宋体" w:eastAsia="宋体" w:cs="宋体"/>
          <w:color w:val="000000" w:themeColor="text1"/>
          <w:highlight w:val="none"/>
          <w14:textFill>
            <w14:solidFill>
              <w14:schemeClr w14:val="tx1"/>
            </w14:solidFill>
          </w14:textFill>
        </w:rPr>
        <w:t>发</w:t>
      </w:r>
      <w:r>
        <w:rPr>
          <w:rFonts w:hint="eastAsia"/>
          <w:color w:val="000000" w:themeColor="text1"/>
          <w:highlight w:val="none"/>
          <w14:textFill>
            <w14:solidFill>
              <w14:schemeClr w14:val="tx1"/>
            </w14:solidFill>
          </w14:textFill>
        </w:rPr>
        <w:t>包人通</w:t>
      </w:r>
      <w:r>
        <w:rPr>
          <w:rFonts w:hint="eastAsia" w:ascii="宋体" w:hAnsi="宋体" w:eastAsia="宋体" w:cs="宋体"/>
          <w:color w:val="000000" w:themeColor="text1"/>
          <w:highlight w:val="none"/>
          <w14:textFill>
            <w14:solidFill>
              <w14:schemeClr w14:val="tx1"/>
            </w14:solidFill>
          </w14:textFill>
        </w:rPr>
        <w:t>过监</w:t>
      </w:r>
      <w:r>
        <w:rPr>
          <w:rFonts w:hint="eastAsia"/>
          <w:color w:val="000000" w:themeColor="text1"/>
          <w:highlight w:val="none"/>
          <w14:textFill>
            <w14:solidFill>
              <w14:schemeClr w14:val="tx1"/>
            </w14:solidFill>
          </w14:textFill>
        </w:rPr>
        <w:t>理人向承包人提供</w:t>
      </w:r>
      <w:r>
        <w:rPr>
          <w:rFonts w:hint="eastAsia" w:ascii="宋体" w:hAnsi="宋体" w:eastAsia="宋体" w:cs="宋体"/>
          <w:color w:val="000000" w:themeColor="text1"/>
          <w:highlight w:val="none"/>
          <w14:textFill>
            <w14:solidFill>
              <w14:schemeClr w14:val="tx1"/>
            </w14:solidFill>
          </w14:textFill>
        </w:rPr>
        <w:t>测</w:t>
      </w:r>
      <w:r>
        <w:rPr>
          <w:rFonts w:hint="eastAsia"/>
          <w:color w:val="000000" w:themeColor="text1"/>
          <w:highlight w:val="none"/>
          <w14:textFill>
            <w14:solidFill>
              <w14:schemeClr w14:val="tx1"/>
            </w14:solidFill>
          </w14:textFill>
        </w:rPr>
        <w:t>量基准点、基准</w:t>
      </w:r>
      <w:r>
        <w:rPr>
          <w:rFonts w:hint="eastAsia" w:ascii="宋体" w:hAnsi="宋体" w:eastAsia="宋体" w:cs="宋体"/>
          <w:color w:val="000000" w:themeColor="text1"/>
          <w:highlight w:val="none"/>
          <w14:textFill>
            <w14:solidFill>
              <w14:schemeClr w14:val="tx1"/>
            </w14:solidFill>
          </w14:textFill>
        </w:rPr>
        <w:t>线</w:t>
      </w:r>
      <w:r>
        <w:rPr>
          <w:rFonts w:hint="eastAsia"/>
          <w:color w:val="000000" w:themeColor="text1"/>
          <w:highlight w:val="none"/>
          <w14:textFill>
            <w14:solidFill>
              <w14:schemeClr w14:val="tx1"/>
            </w14:solidFill>
          </w14:textFill>
        </w:rPr>
        <w:t>和水准点及其</w:t>
      </w:r>
      <w:r>
        <w:rPr>
          <w:rFonts w:hint="eastAsia" w:ascii="宋体" w:hAnsi="宋体" w:eastAsia="宋体" w:cs="宋体"/>
          <w:color w:val="000000" w:themeColor="text1"/>
          <w:highlight w:val="none"/>
          <w14:textFill>
            <w14:solidFill>
              <w14:schemeClr w14:val="tx1"/>
            </w14:solidFill>
          </w14:textFill>
        </w:rPr>
        <w:t>书</w:t>
      </w:r>
      <w:r>
        <w:rPr>
          <w:rFonts w:hint="eastAsia"/>
          <w:color w:val="000000" w:themeColor="text1"/>
          <w:highlight w:val="none"/>
          <w14:textFill>
            <w14:solidFill>
              <w14:schemeClr w14:val="tx1"/>
            </w14:solidFill>
          </w14:textFill>
        </w:rPr>
        <w:t>面</w:t>
      </w:r>
      <w:r>
        <w:rPr>
          <w:rFonts w:hint="eastAsia" w:ascii="宋体" w:hAnsi="宋体" w:eastAsia="宋体" w:cs="宋体"/>
          <w:color w:val="000000" w:themeColor="text1"/>
          <w:highlight w:val="none"/>
          <w14:textFill>
            <w14:solidFill>
              <w14:schemeClr w14:val="tx1"/>
            </w14:solidFill>
          </w14:textFill>
        </w:rPr>
        <w:t>资</w:t>
      </w:r>
      <w:r>
        <w:rPr>
          <w:rFonts w:hint="eastAsia"/>
          <w:color w:val="000000" w:themeColor="text1"/>
          <w:highlight w:val="none"/>
          <w14:textFill>
            <w14:solidFill>
              <w14:schemeClr w14:val="tx1"/>
            </w14:solidFill>
          </w14:textFill>
        </w:rPr>
        <w:t>料的期限：</w:t>
      </w:r>
      <w:r>
        <w:rPr>
          <w:rFonts w:hint="eastAsia"/>
          <w:color w:val="000000" w:themeColor="text1"/>
          <w:highlight w:val="none"/>
          <w:u w:val="single"/>
          <w14:textFill>
            <w14:solidFill>
              <w14:schemeClr w14:val="tx1"/>
            </w14:solidFill>
          </w14:textFill>
        </w:rPr>
        <w:t>承包人</w:t>
      </w:r>
      <w:r>
        <w:rPr>
          <w:rFonts w:hint="eastAsia" w:ascii="宋体" w:hAnsi="宋体" w:eastAsia="宋体" w:cs="宋体"/>
          <w:color w:val="000000" w:themeColor="text1"/>
          <w:highlight w:val="none"/>
          <w:u w:val="single"/>
          <w14:textFill>
            <w14:solidFill>
              <w14:schemeClr w14:val="tx1"/>
            </w14:solidFill>
          </w14:textFill>
        </w:rPr>
        <w:t>进</w:t>
      </w:r>
      <w:r>
        <w:rPr>
          <w:rFonts w:hint="eastAsia"/>
          <w:color w:val="000000" w:themeColor="text1"/>
          <w:highlight w:val="none"/>
          <w:u w:val="single"/>
          <w14:textFill>
            <w14:solidFill>
              <w14:schemeClr w14:val="tx1"/>
            </w14:solidFill>
          </w14:textFill>
        </w:rPr>
        <w:t>入工地后</w:t>
      </w:r>
      <w:r>
        <w:rPr>
          <w:rFonts w:hint="eastAsia" w:ascii="宋体" w:hAnsi="宋体" w:eastAsia="宋体" w:cs="宋体"/>
          <w:color w:val="000000" w:themeColor="text1"/>
          <w:highlight w:val="none"/>
          <w:u w:val="single"/>
          <w14:textFill>
            <w14:solidFill>
              <w14:schemeClr w14:val="tx1"/>
            </w14:solidFill>
          </w14:textFill>
        </w:rPr>
        <w:t>进</w:t>
      </w:r>
      <w:r>
        <w:rPr>
          <w:rFonts w:hint="eastAsia"/>
          <w:color w:val="000000" w:themeColor="text1"/>
          <w:highlight w:val="none"/>
          <w:u w:val="single"/>
          <w14:textFill>
            <w14:solidFill>
              <w14:schemeClr w14:val="tx1"/>
            </w14:solidFill>
          </w14:textFill>
        </w:rPr>
        <w:t>行</w:t>
      </w:r>
      <w:r>
        <w:rPr>
          <w:rFonts w:hint="eastAsia" w:ascii="宋体" w:hAnsi="宋体" w:eastAsia="宋体" w:cs="宋体"/>
          <w:color w:val="000000" w:themeColor="text1"/>
          <w:highlight w:val="none"/>
          <w:u w:val="single"/>
          <w14:textFill>
            <w14:solidFill>
              <w14:schemeClr w14:val="tx1"/>
            </w14:solidFill>
          </w14:textFill>
        </w:rPr>
        <w:t>现场书</w:t>
      </w:r>
      <w:r>
        <w:rPr>
          <w:rFonts w:hint="eastAsia"/>
          <w:color w:val="000000" w:themeColor="text1"/>
          <w:highlight w:val="none"/>
          <w:u w:val="single"/>
          <w14:textFill>
            <w14:solidFill>
              <w14:schemeClr w14:val="tx1"/>
            </w14:solidFill>
          </w14:textFill>
        </w:rPr>
        <w:t>面交</w:t>
      </w:r>
      <w:r>
        <w:rPr>
          <w:rFonts w:hint="eastAsia" w:ascii="宋体" w:hAnsi="宋体" w:eastAsia="宋体" w:cs="宋体"/>
          <w:color w:val="000000" w:themeColor="text1"/>
          <w:highlight w:val="none"/>
          <w:u w:val="single"/>
          <w14:textFill>
            <w14:solidFill>
              <w14:schemeClr w14:val="tx1"/>
            </w14:solidFill>
          </w14:textFill>
        </w:rPr>
        <w:t>桩</w:t>
      </w:r>
      <w:r>
        <w:rPr>
          <w:rFonts w:hint="eastAsia"/>
          <w:color w:val="000000" w:themeColor="text1"/>
          <w:highlight w:val="none"/>
          <w:u w:val="single"/>
          <w14:textFill>
            <w14:solidFill>
              <w14:schemeClr w14:val="tx1"/>
            </w14:solidFill>
          </w14:textFill>
        </w:rPr>
        <w:t>，即由承包人</w:t>
      </w:r>
      <w:r>
        <w:rPr>
          <w:rFonts w:hint="eastAsia" w:ascii="宋体" w:hAnsi="宋体" w:eastAsia="宋体" w:cs="宋体"/>
          <w:color w:val="000000" w:themeColor="text1"/>
          <w:highlight w:val="none"/>
          <w:u w:val="single"/>
          <w14:textFill>
            <w14:solidFill>
              <w14:schemeClr w14:val="tx1"/>
            </w14:solidFill>
          </w14:textFill>
        </w:rPr>
        <w:t>负责</w:t>
      </w:r>
      <w:r>
        <w:rPr>
          <w:rFonts w:hint="eastAsia"/>
          <w:color w:val="000000" w:themeColor="text1"/>
          <w:highlight w:val="none"/>
          <w:u w:val="single"/>
          <w14:textFill>
            <w14:solidFill>
              <w14:schemeClr w14:val="tx1"/>
            </w14:solidFill>
          </w14:textFill>
        </w:rPr>
        <w:t>保</w:t>
      </w:r>
      <w:r>
        <w:rPr>
          <w:rFonts w:hint="eastAsia" w:ascii="宋体" w:hAnsi="宋体" w:eastAsia="宋体" w:cs="宋体"/>
          <w:color w:val="000000" w:themeColor="text1"/>
          <w:highlight w:val="none"/>
          <w:u w:val="single"/>
          <w14:textFill>
            <w14:solidFill>
              <w14:schemeClr w14:val="tx1"/>
            </w14:solidFill>
          </w14:textFill>
        </w:rPr>
        <w:t>护</w:t>
      </w:r>
      <w:r>
        <w:rPr>
          <w:rFonts w:hint="eastAsia"/>
          <w:color w:val="000000" w:themeColor="text1"/>
          <w:highlight w:val="none"/>
          <w:u w:val="single"/>
          <w14:textFill>
            <w14:solidFill>
              <w14:schemeClr w14:val="tx1"/>
            </w14:solidFill>
          </w14:textFill>
        </w:rPr>
        <w:t>，此后由于破坏或失准</w:t>
      </w:r>
      <w:r>
        <w:rPr>
          <w:rFonts w:hint="eastAsia" w:ascii="宋体" w:hAnsi="宋体" w:eastAsia="宋体" w:cs="宋体"/>
          <w:color w:val="000000" w:themeColor="text1"/>
          <w:highlight w:val="none"/>
          <w:u w:val="single"/>
          <w14:textFill>
            <w14:solidFill>
              <w14:schemeClr w14:val="tx1"/>
            </w14:solidFill>
          </w14:textFill>
        </w:rPr>
        <w:t>带来</w:t>
      </w:r>
      <w:r>
        <w:rPr>
          <w:rFonts w:hint="eastAsia"/>
          <w:color w:val="000000" w:themeColor="text1"/>
          <w:highlight w:val="none"/>
          <w:u w:val="single"/>
          <w14:textFill>
            <w14:solidFill>
              <w14:schemeClr w14:val="tx1"/>
            </w14:solidFill>
          </w14:textFill>
        </w:rPr>
        <w:t>的重新</w:t>
      </w:r>
      <w:r>
        <w:rPr>
          <w:rFonts w:hint="eastAsia" w:ascii="宋体" w:hAnsi="宋体" w:eastAsia="宋体" w:cs="宋体"/>
          <w:color w:val="000000" w:themeColor="text1"/>
          <w:highlight w:val="none"/>
          <w:u w:val="single"/>
          <w14:textFill>
            <w14:solidFill>
              <w14:schemeClr w14:val="tx1"/>
            </w14:solidFill>
          </w14:textFill>
        </w:rPr>
        <w:t>测</w:t>
      </w:r>
      <w:r>
        <w:rPr>
          <w:rFonts w:hint="eastAsia"/>
          <w:color w:val="000000" w:themeColor="text1"/>
          <w:highlight w:val="none"/>
          <w:u w:val="single"/>
          <w14:textFill>
            <w14:solidFill>
              <w14:schemeClr w14:val="tx1"/>
            </w14:solidFill>
          </w14:textFill>
        </w:rPr>
        <w:t>量、放点</w:t>
      </w:r>
      <w:r>
        <w:rPr>
          <w:rFonts w:hint="eastAsia" w:ascii="宋体" w:hAnsi="宋体" w:eastAsia="宋体" w:cs="宋体"/>
          <w:color w:val="000000" w:themeColor="text1"/>
          <w:highlight w:val="none"/>
          <w:u w:val="single"/>
          <w14:textFill>
            <w14:solidFill>
              <w14:schemeClr w14:val="tx1"/>
            </w14:solidFill>
          </w14:textFill>
        </w:rPr>
        <w:t>费</w:t>
      </w:r>
      <w:r>
        <w:rPr>
          <w:rFonts w:hint="eastAsia"/>
          <w:color w:val="000000" w:themeColor="text1"/>
          <w:highlight w:val="none"/>
          <w:u w:val="single"/>
          <w14:textFill>
            <w14:solidFill>
              <w14:schemeClr w14:val="tx1"/>
            </w14:solidFill>
          </w14:textFill>
        </w:rPr>
        <w:t>用及由此造成的其他</w:t>
      </w:r>
      <w:r>
        <w:rPr>
          <w:rFonts w:hint="eastAsia" w:ascii="宋体" w:hAnsi="宋体" w:eastAsia="宋体" w:cs="宋体"/>
          <w:color w:val="000000" w:themeColor="text1"/>
          <w:highlight w:val="none"/>
          <w:u w:val="single"/>
          <w14:textFill>
            <w14:solidFill>
              <w14:schemeClr w14:val="tx1"/>
            </w14:solidFill>
          </w14:textFill>
        </w:rPr>
        <w:t>损</w:t>
      </w:r>
      <w:r>
        <w:rPr>
          <w:rFonts w:hint="eastAsia"/>
          <w:color w:val="000000" w:themeColor="text1"/>
          <w:highlight w:val="none"/>
          <w:u w:val="single"/>
          <w14:textFill>
            <w14:solidFill>
              <w14:schemeClr w14:val="tx1"/>
            </w14:solidFill>
          </w14:textFill>
        </w:rPr>
        <w:t>失均由承包人</w:t>
      </w:r>
      <w:r>
        <w:rPr>
          <w:rFonts w:hint="eastAsia" w:ascii="宋体" w:hAnsi="宋体" w:eastAsia="宋体" w:cs="宋体"/>
          <w:color w:val="000000" w:themeColor="text1"/>
          <w:highlight w:val="none"/>
          <w:u w:val="single"/>
          <w14:textFill>
            <w14:solidFill>
              <w14:schemeClr w14:val="tx1"/>
            </w14:solidFill>
          </w14:textFill>
        </w:rPr>
        <w:t>负</w:t>
      </w:r>
      <w:r>
        <w:rPr>
          <w:rFonts w:hint="eastAsia"/>
          <w:color w:val="000000" w:themeColor="text1"/>
          <w:highlight w:val="none"/>
          <w:u w:val="single"/>
          <w14:textFill>
            <w14:solidFill>
              <w14:schemeClr w14:val="tx1"/>
            </w14:solidFill>
          </w14:textFill>
        </w:rPr>
        <w:t>担；承包人</w:t>
      </w:r>
      <w:r>
        <w:rPr>
          <w:rFonts w:hint="eastAsia" w:ascii="宋体" w:hAnsi="宋体" w:eastAsia="宋体" w:cs="宋体"/>
          <w:color w:val="000000" w:themeColor="text1"/>
          <w:highlight w:val="none"/>
          <w:u w:val="single"/>
          <w14:textFill>
            <w14:solidFill>
              <w14:schemeClr w14:val="tx1"/>
            </w14:solidFill>
          </w14:textFill>
        </w:rPr>
        <w:t>应</w:t>
      </w:r>
      <w:r>
        <w:rPr>
          <w:rFonts w:hint="eastAsia"/>
          <w:color w:val="000000" w:themeColor="text1"/>
          <w:highlight w:val="none"/>
          <w:u w:val="single"/>
          <w14:textFill>
            <w14:solidFill>
              <w14:schemeClr w14:val="tx1"/>
            </w14:solidFill>
          </w14:textFill>
        </w:rPr>
        <w:t>于</w:t>
      </w:r>
      <w:r>
        <w:rPr>
          <w:rFonts w:hint="eastAsia" w:ascii="宋体" w:hAnsi="宋体" w:eastAsia="宋体" w:cs="宋体"/>
          <w:color w:val="000000" w:themeColor="text1"/>
          <w:highlight w:val="none"/>
          <w:u w:val="single"/>
          <w14:textFill>
            <w14:solidFill>
              <w14:schemeClr w14:val="tx1"/>
            </w14:solidFill>
          </w14:textFill>
        </w:rPr>
        <w:t>开</w:t>
      </w:r>
      <w:r>
        <w:rPr>
          <w:rFonts w:hint="eastAsia"/>
          <w:color w:val="000000" w:themeColor="text1"/>
          <w:highlight w:val="none"/>
          <w:u w:val="single"/>
          <w14:textFill>
            <w14:solidFill>
              <w14:schemeClr w14:val="tx1"/>
            </w14:solidFill>
          </w14:textFill>
        </w:rPr>
        <w:t>工通知后七天</w:t>
      </w:r>
      <w:r>
        <w:rPr>
          <w:rFonts w:hint="eastAsia" w:ascii="宋体" w:hAnsi="宋体" w:eastAsia="宋体" w:cs="宋体"/>
          <w:color w:val="000000" w:themeColor="text1"/>
          <w:highlight w:val="none"/>
          <w:u w:val="single"/>
          <w14:textFill>
            <w14:solidFill>
              <w14:schemeClr w14:val="tx1"/>
            </w14:solidFill>
          </w14:textFill>
        </w:rPr>
        <w:t>内现场</w:t>
      </w:r>
      <w:r>
        <w:rPr>
          <w:rFonts w:hint="eastAsia"/>
          <w:color w:val="000000" w:themeColor="text1"/>
          <w:highlight w:val="none"/>
          <w:u w:val="single"/>
          <w14:textFill>
            <w14:solidFill>
              <w14:schemeClr w14:val="tx1"/>
            </w14:solidFill>
          </w14:textFill>
        </w:rPr>
        <w:t>校</w:t>
      </w:r>
      <w:r>
        <w:rPr>
          <w:rFonts w:hint="eastAsia" w:ascii="宋体" w:hAnsi="宋体" w:eastAsia="宋体" w:cs="宋体"/>
          <w:color w:val="000000" w:themeColor="text1"/>
          <w:highlight w:val="none"/>
          <w:u w:val="single"/>
          <w14:textFill>
            <w14:solidFill>
              <w14:schemeClr w14:val="tx1"/>
            </w14:solidFill>
          </w14:textFill>
        </w:rPr>
        <w:t>验</w:t>
      </w:r>
      <w:r>
        <w:rPr>
          <w:rFonts w:hint="eastAsia"/>
          <w:color w:val="000000" w:themeColor="text1"/>
          <w:highlight w:val="none"/>
          <w:u w:val="single"/>
          <w14:textFill>
            <w14:solidFill>
              <w14:schemeClr w14:val="tx1"/>
            </w14:solidFill>
          </w14:textFill>
        </w:rPr>
        <w:t>，</w:t>
      </w:r>
      <w:r>
        <w:rPr>
          <w:rFonts w:hint="eastAsia" w:ascii="宋体" w:hAnsi="宋体" w:eastAsia="宋体" w:cs="宋体"/>
          <w:color w:val="000000" w:themeColor="text1"/>
          <w:highlight w:val="none"/>
          <w:u w:val="single"/>
          <w14:textFill>
            <w14:solidFill>
              <w14:schemeClr w14:val="tx1"/>
            </w14:solidFill>
          </w14:textFill>
        </w:rPr>
        <w:t>并</w:t>
      </w:r>
      <w:r>
        <w:rPr>
          <w:rFonts w:hint="eastAsia"/>
          <w:color w:val="000000" w:themeColor="text1"/>
          <w:highlight w:val="none"/>
          <w:u w:val="single"/>
          <w14:textFill>
            <w14:solidFill>
              <w14:schemeClr w14:val="tx1"/>
            </w14:solidFill>
          </w14:textFill>
        </w:rPr>
        <w:t>根据</w:t>
      </w:r>
      <w:r>
        <w:rPr>
          <w:rFonts w:hint="eastAsia" w:ascii="宋体" w:hAnsi="宋体" w:eastAsia="宋体" w:cs="宋体"/>
          <w:color w:val="000000" w:themeColor="text1"/>
          <w:highlight w:val="none"/>
          <w:u w:val="single"/>
          <w14:textFill>
            <w14:solidFill>
              <w14:schemeClr w14:val="tx1"/>
            </w14:solidFill>
          </w14:textFill>
        </w:rPr>
        <w:t>国</w:t>
      </w:r>
      <w:r>
        <w:rPr>
          <w:rFonts w:hint="eastAsia"/>
          <w:color w:val="000000" w:themeColor="text1"/>
          <w:highlight w:val="none"/>
          <w:u w:val="single"/>
          <w14:textFill>
            <w14:solidFill>
              <w14:schemeClr w14:val="tx1"/>
            </w14:solidFill>
          </w14:textFill>
        </w:rPr>
        <w:t>家</w:t>
      </w:r>
      <w:r>
        <w:rPr>
          <w:rFonts w:hint="eastAsia" w:ascii="宋体" w:hAnsi="宋体" w:eastAsia="宋体" w:cs="宋体"/>
          <w:color w:val="000000" w:themeColor="text1"/>
          <w:highlight w:val="none"/>
          <w:u w:val="single"/>
          <w14:textFill>
            <w14:solidFill>
              <w14:schemeClr w14:val="tx1"/>
            </w14:solidFill>
          </w14:textFill>
        </w:rPr>
        <w:t>测绘</w:t>
      </w:r>
      <w:r>
        <w:rPr>
          <w:rFonts w:hint="eastAsia"/>
          <w:color w:val="000000" w:themeColor="text1"/>
          <w:highlight w:val="none"/>
          <w:u w:val="single"/>
          <w14:textFill>
            <w14:solidFill>
              <w14:schemeClr w14:val="tx1"/>
            </w14:solidFill>
          </w14:textFill>
        </w:rPr>
        <w:t>基准、</w:t>
      </w:r>
      <w:r>
        <w:rPr>
          <w:rFonts w:hint="eastAsia" w:ascii="宋体" w:hAnsi="宋体" w:eastAsia="宋体" w:cs="宋体"/>
          <w:color w:val="000000" w:themeColor="text1"/>
          <w:highlight w:val="none"/>
          <w:u w:val="single"/>
          <w14:textFill>
            <w14:solidFill>
              <w14:schemeClr w14:val="tx1"/>
            </w14:solidFill>
          </w14:textFill>
        </w:rPr>
        <w:t>测绘</w:t>
      </w:r>
      <w:r>
        <w:rPr>
          <w:rFonts w:hint="eastAsia"/>
          <w:color w:val="000000" w:themeColor="text1"/>
          <w:highlight w:val="none"/>
          <w:u w:val="single"/>
          <w14:textFill>
            <w14:solidFill>
              <w14:schemeClr w14:val="tx1"/>
            </w14:solidFill>
          </w14:textFill>
        </w:rPr>
        <w:t>系</w:t>
      </w:r>
      <w:r>
        <w:rPr>
          <w:rFonts w:hint="eastAsia" w:ascii="宋体" w:hAnsi="宋体" w:eastAsia="宋体" w:cs="宋体"/>
          <w:color w:val="000000" w:themeColor="text1"/>
          <w:highlight w:val="none"/>
          <w:u w:val="single"/>
          <w14:textFill>
            <w14:solidFill>
              <w14:schemeClr w14:val="tx1"/>
            </w14:solidFill>
          </w14:textFill>
        </w:rPr>
        <w:t>统</w:t>
      </w:r>
      <w:r>
        <w:rPr>
          <w:rFonts w:hint="eastAsia"/>
          <w:color w:val="000000" w:themeColor="text1"/>
          <w:highlight w:val="none"/>
          <w:u w:val="single"/>
          <w14:textFill>
            <w14:solidFill>
              <w14:schemeClr w14:val="tx1"/>
            </w14:solidFill>
          </w14:textFill>
        </w:rPr>
        <w:t>和工程</w:t>
      </w:r>
      <w:r>
        <w:rPr>
          <w:rFonts w:hint="eastAsia" w:ascii="宋体" w:hAnsi="宋体" w:eastAsia="宋体" w:cs="宋体"/>
          <w:color w:val="000000" w:themeColor="text1"/>
          <w:highlight w:val="none"/>
          <w:u w:val="single"/>
          <w14:textFill>
            <w14:solidFill>
              <w14:schemeClr w14:val="tx1"/>
            </w14:solidFill>
          </w14:textFill>
        </w:rPr>
        <w:t>测</w:t>
      </w:r>
      <w:r>
        <w:rPr>
          <w:rFonts w:hint="eastAsia"/>
          <w:color w:val="000000" w:themeColor="text1"/>
          <w:highlight w:val="none"/>
          <w:u w:val="single"/>
          <w14:textFill>
            <w14:solidFill>
              <w14:schemeClr w14:val="tx1"/>
            </w14:solidFill>
          </w14:textFill>
        </w:rPr>
        <w:t>量技</w:t>
      </w:r>
      <w:r>
        <w:rPr>
          <w:rFonts w:hint="eastAsia" w:ascii="宋体" w:hAnsi="宋体" w:eastAsia="宋体" w:cs="宋体"/>
          <w:color w:val="000000" w:themeColor="text1"/>
          <w:highlight w:val="none"/>
          <w:u w:val="single"/>
          <w14:textFill>
            <w14:solidFill>
              <w14:schemeClr w14:val="tx1"/>
            </w14:solidFill>
          </w14:textFill>
        </w:rPr>
        <w:t>术规</w:t>
      </w:r>
      <w:r>
        <w:rPr>
          <w:rFonts w:hint="eastAsia"/>
          <w:color w:val="000000" w:themeColor="text1"/>
          <w:highlight w:val="none"/>
          <w:u w:val="single"/>
          <w14:textFill>
            <w14:solidFill>
              <w14:schemeClr w14:val="tx1"/>
            </w14:solidFill>
          </w14:textFill>
        </w:rPr>
        <w:t>范，按上述基准点（</w:t>
      </w:r>
      <w:r>
        <w:rPr>
          <w:rFonts w:hint="eastAsia" w:ascii="宋体" w:hAnsi="宋体" w:eastAsia="宋体" w:cs="宋体"/>
          <w:color w:val="000000" w:themeColor="text1"/>
          <w:highlight w:val="none"/>
          <w:u w:val="single"/>
          <w14:textFill>
            <w14:solidFill>
              <w14:schemeClr w14:val="tx1"/>
            </w14:solidFill>
          </w14:textFill>
        </w:rPr>
        <w:t>线</w:t>
      </w:r>
      <w:r>
        <w:rPr>
          <w:rFonts w:hint="eastAsia"/>
          <w:color w:val="000000" w:themeColor="text1"/>
          <w:highlight w:val="none"/>
          <w:u w:val="single"/>
          <w14:textFill>
            <w14:solidFill>
              <w14:schemeClr w14:val="tx1"/>
            </w14:solidFill>
          </w14:textFill>
        </w:rPr>
        <w:t>）以及合同工程精度要求，</w:t>
      </w:r>
      <w:r>
        <w:rPr>
          <w:rFonts w:hint="eastAsia" w:ascii="宋体" w:hAnsi="宋体" w:eastAsia="宋体" w:cs="宋体"/>
          <w:color w:val="000000" w:themeColor="text1"/>
          <w:highlight w:val="none"/>
          <w:u w:val="single"/>
          <w14:textFill>
            <w14:solidFill>
              <w14:schemeClr w14:val="tx1"/>
            </w14:solidFill>
          </w14:textFill>
        </w:rPr>
        <w:t>测设</w:t>
      </w:r>
      <w:r>
        <w:rPr>
          <w:rFonts w:hint="eastAsia"/>
          <w:color w:val="000000" w:themeColor="text1"/>
          <w:highlight w:val="none"/>
          <w:u w:val="single"/>
          <w14:textFill>
            <w14:solidFill>
              <w14:schemeClr w14:val="tx1"/>
            </w14:solidFill>
          </w14:textFill>
        </w:rPr>
        <w:t>施工控制</w:t>
      </w:r>
      <w:r>
        <w:rPr>
          <w:rFonts w:hint="eastAsia" w:ascii="宋体" w:hAnsi="宋体" w:eastAsia="宋体" w:cs="宋体"/>
          <w:color w:val="000000" w:themeColor="text1"/>
          <w:highlight w:val="none"/>
          <w:u w:val="single"/>
          <w14:textFill>
            <w14:solidFill>
              <w14:schemeClr w14:val="tx1"/>
            </w14:solidFill>
          </w14:textFill>
        </w:rPr>
        <w:t>网</w:t>
      </w:r>
      <w:r>
        <w:rPr>
          <w:rFonts w:hint="eastAsia"/>
          <w:color w:val="000000" w:themeColor="text1"/>
          <w:highlight w:val="none"/>
          <w:u w:val="single"/>
          <w14:textFill>
            <w14:solidFill>
              <w14:schemeClr w14:val="tx1"/>
            </w14:solidFill>
          </w14:textFill>
        </w:rPr>
        <w:t>，三方做好</w:t>
      </w:r>
      <w:r>
        <w:rPr>
          <w:rFonts w:hint="eastAsia" w:ascii="宋体" w:hAnsi="宋体" w:eastAsia="宋体" w:cs="宋体"/>
          <w:color w:val="000000" w:themeColor="text1"/>
          <w:highlight w:val="none"/>
          <w:u w:val="single"/>
          <w14:textFill>
            <w14:solidFill>
              <w14:schemeClr w14:val="tx1"/>
            </w14:solidFill>
          </w14:textFill>
        </w:rPr>
        <w:t>签认</w:t>
      </w:r>
      <w:r>
        <w:rPr>
          <w:rFonts w:hint="eastAsia"/>
          <w:color w:val="000000" w:themeColor="text1"/>
          <w:highlight w:val="none"/>
          <w:u w:val="single"/>
          <w14:textFill>
            <w14:solidFill>
              <w14:schemeClr w14:val="tx1"/>
            </w14:solidFill>
          </w14:textFill>
        </w:rPr>
        <w:t>工作；承包人</w:t>
      </w:r>
      <w:r>
        <w:rPr>
          <w:rFonts w:hint="eastAsia" w:ascii="宋体" w:hAnsi="宋体" w:eastAsia="宋体" w:cs="宋体"/>
          <w:color w:val="000000" w:themeColor="text1"/>
          <w:highlight w:val="none"/>
          <w:u w:val="single"/>
          <w14:textFill>
            <w14:solidFill>
              <w14:schemeClr w14:val="tx1"/>
            </w14:solidFill>
          </w14:textFill>
        </w:rPr>
        <w:t>应</w:t>
      </w:r>
      <w:r>
        <w:rPr>
          <w:rFonts w:hint="eastAsia"/>
          <w:color w:val="000000" w:themeColor="text1"/>
          <w:highlight w:val="none"/>
          <w:u w:val="single"/>
          <w14:textFill>
            <w14:solidFill>
              <w14:schemeClr w14:val="tx1"/>
            </w14:solidFill>
          </w14:textFill>
        </w:rPr>
        <w:t>于</w:t>
      </w:r>
      <w:r>
        <w:rPr>
          <w:rFonts w:hint="eastAsia" w:ascii="宋体" w:hAnsi="宋体" w:eastAsia="宋体" w:cs="宋体"/>
          <w:color w:val="000000" w:themeColor="text1"/>
          <w:highlight w:val="none"/>
          <w:u w:val="single"/>
          <w14:textFill>
            <w14:solidFill>
              <w14:schemeClr w14:val="tx1"/>
            </w14:solidFill>
          </w14:textFill>
        </w:rPr>
        <w:t>开</w:t>
      </w:r>
      <w:r>
        <w:rPr>
          <w:rFonts w:hint="eastAsia"/>
          <w:color w:val="000000" w:themeColor="text1"/>
          <w:highlight w:val="none"/>
          <w:u w:val="single"/>
          <w14:textFill>
            <w14:solidFill>
              <w14:schemeClr w14:val="tx1"/>
            </w14:solidFill>
          </w14:textFill>
        </w:rPr>
        <w:t>工前</w:t>
      </w:r>
      <w:r>
        <w:rPr>
          <w:color w:val="000000" w:themeColor="text1"/>
          <w:highlight w:val="none"/>
          <w:u w:val="single"/>
          <w14:textFill>
            <w14:solidFill>
              <w14:schemeClr w14:val="tx1"/>
            </w14:solidFill>
          </w14:textFill>
        </w:rPr>
        <w:t>3</w:t>
      </w:r>
      <w:r>
        <w:rPr>
          <w:rFonts w:hint="eastAsia"/>
          <w:color w:val="000000" w:themeColor="text1"/>
          <w:highlight w:val="none"/>
          <w:u w:val="single"/>
          <w14:textFill>
            <w14:solidFill>
              <w14:schemeClr w14:val="tx1"/>
            </w14:solidFill>
          </w14:textFill>
        </w:rPr>
        <w:t>天，</w:t>
      </w:r>
      <w:r>
        <w:rPr>
          <w:rFonts w:hint="eastAsia" w:ascii="宋体" w:hAnsi="宋体" w:eastAsia="宋体" w:cs="宋体"/>
          <w:color w:val="000000" w:themeColor="text1"/>
          <w:highlight w:val="none"/>
          <w:u w:val="single"/>
          <w14:textFill>
            <w14:solidFill>
              <w14:schemeClr w14:val="tx1"/>
            </w14:solidFill>
          </w14:textFill>
        </w:rPr>
        <w:t>并</w:t>
      </w:r>
      <w:r>
        <w:rPr>
          <w:rFonts w:hint="eastAsia"/>
          <w:color w:val="000000" w:themeColor="text1"/>
          <w:highlight w:val="none"/>
          <w:u w:val="single"/>
          <w14:textFill>
            <w14:solidFill>
              <w14:schemeClr w14:val="tx1"/>
            </w14:solidFill>
          </w14:textFill>
        </w:rPr>
        <w:t>在工程竣工后</w:t>
      </w:r>
      <w:r>
        <w:rPr>
          <w:rFonts w:hint="eastAsia" w:ascii="宋体" w:hAnsi="宋体" w:eastAsia="宋体" w:cs="宋体"/>
          <w:color w:val="000000" w:themeColor="text1"/>
          <w:highlight w:val="none"/>
          <w:u w:val="single"/>
          <w14:textFill>
            <w14:solidFill>
              <w14:schemeClr w14:val="tx1"/>
            </w14:solidFill>
          </w14:textFill>
        </w:rPr>
        <w:t>将</w:t>
      </w:r>
      <w:r>
        <w:rPr>
          <w:rFonts w:hint="eastAsia"/>
          <w:color w:val="000000" w:themeColor="text1"/>
          <w:highlight w:val="none"/>
          <w:u w:val="single"/>
          <w14:textFill>
            <w14:solidFill>
              <w14:schemeClr w14:val="tx1"/>
            </w14:solidFill>
          </w14:textFill>
        </w:rPr>
        <w:t>施工控制</w:t>
      </w:r>
      <w:r>
        <w:rPr>
          <w:rFonts w:hint="eastAsia" w:ascii="宋体" w:hAnsi="宋体" w:eastAsia="宋体" w:cs="宋体"/>
          <w:color w:val="000000" w:themeColor="text1"/>
          <w:highlight w:val="none"/>
          <w:u w:val="single"/>
          <w14:textFill>
            <w14:solidFill>
              <w14:schemeClr w14:val="tx1"/>
            </w14:solidFill>
          </w14:textFill>
        </w:rPr>
        <w:t>网</w:t>
      </w:r>
      <w:r>
        <w:rPr>
          <w:rFonts w:hint="eastAsia"/>
          <w:color w:val="000000" w:themeColor="text1"/>
          <w:highlight w:val="none"/>
          <w:u w:val="single"/>
          <w14:textFill>
            <w14:solidFill>
              <w14:schemeClr w14:val="tx1"/>
            </w14:solidFill>
          </w14:textFill>
        </w:rPr>
        <w:t>点移交</w:t>
      </w:r>
      <w:r>
        <w:rPr>
          <w:rFonts w:hint="eastAsia" w:ascii="宋体" w:hAnsi="宋体" w:eastAsia="宋体" w:cs="宋体"/>
          <w:color w:val="000000" w:themeColor="text1"/>
          <w:highlight w:val="none"/>
          <w:u w:val="single"/>
          <w14:textFill>
            <w14:solidFill>
              <w14:schemeClr w14:val="tx1"/>
            </w14:solidFill>
          </w14:textFill>
        </w:rPr>
        <w:t>发</w:t>
      </w:r>
      <w:r>
        <w:rPr>
          <w:rFonts w:hint="eastAsia"/>
          <w:color w:val="000000" w:themeColor="text1"/>
          <w:highlight w:val="none"/>
          <w:u w:val="single"/>
          <w14:textFill>
            <w14:solidFill>
              <w14:schemeClr w14:val="tx1"/>
            </w14:solidFill>
          </w14:textFill>
        </w:rPr>
        <w:t>包人。</w:t>
      </w:r>
    </w:p>
    <w:p>
      <w:pPr>
        <w:pStyle w:val="72"/>
        <w:jc w:val="left"/>
        <w:outlineLvl w:val="9"/>
        <w:rPr>
          <w:rFonts w:cs="Times New Roman"/>
          <w:color w:val="000000" w:themeColor="text1"/>
          <w:highlight w:val="none"/>
          <w14:textFill>
            <w14:solidFill>
              <w14:schemeClr w14:val="tx1"/>
            </w14:solidFill>
          </w14:textFill>
        </w:rPr>
      </w:pPr>
      <w:bookmarkStart w:id="1841" w:name="_Toc418061780"/>
      <w:bookmarkStart w:id="1842" w:name="_Toc373478374"/>
      <w:bookmarkStart w:id="1843" w:name="_Toc1340"/>
      <w:bookmarkStart w:id="1844" w:name="_Toc429557920"/>
      <w:bookmarkStart w:id="1845" w:name="_Toc403578961"/>
      <w:bookmarkStart w:id="1846" w:name="_Toc21848"/>
      <w:bookmarkStart w:id="1847" w:name="_Toc373227727"/>
      <w:bookmarkStart w:id="1848" w:name="_Toc389065293"/>
      <w:bookmarkStart w:id="1849" w:name="_Toc485213357"/>
      <w:bookmarkStart w:id="1850" w:name="_Toc430355401"/>
      <w:bookmarkStart w:id="1851" w:name="_Toc425334280"/>
      <w:bookmarkStart w:id="1852" w:name="_Toc17757"/>
      <w:r>
        <w:rPr>
          <w:color w:val="000000" w:themeColor="text1"/>
          <w:highlight w:val="none"/>
          <w14:textFill>
            <w14:solidFill>
              <w14:schemeClr w14:val="tx1"/>
            </w14:solidFill>
          </w14:textFill>
        </w:rPr>
        <w:t>7</w:t>
      </w:r>
      <w:bookmarkStart w:id="1853" w:name="_Toc297123516"/>
      <w:bookmarkStart w:id="1854" w:name="_Toc297216175"/>
      <w:bookmarkStart w:id="1855" w:name="_Toc303539125"/>
      <w:bookmarkStart w:id="1856" w:name="_Toc300934968"/>
      <w:bookmarkStart w:id="1857" w:name="_Toc312678010"/>
      <w:bookmarkStart w:id="1858" w:name="_Toc312677484"/>
      <w:bookmarkStart w:id="1859" w:name="_Toc304295546"/>
      <w:r>
        <w:rPr>
          <w:color w:val="000000" w:themeColor="text1"/>
          <w:highlight w:val="none"/>
          <w14:textFill>
            <w14:solidFill>
              <w14:schemeClr w14:val="tx1"/>
            </w14:solidFill>
          </w14:textFill>
        </w:rPr>
        <w:t xml:space="preserve">.5 </w:t>
      </w:r>
      <w:r>
        <w:rPr>
          <w:rFonts w:hint="eastAsia"/>
          <w:color w:val="000000" w:themeColor="text1"/>
          <w:highlight w:val="none"/>
          <w14:textFill>
            <w14:solidFill>
              <w14:schemeClr w14:val="tx1"/>
            </w14:solidFill>
          </w14:textFill>
        </w:rPr>
        <w:t>工期延</w:t>
      </w:r>
      <w:r>
        <w:rPr>
          <w:rFonts w:hint="eastAsia" w:ascii="宋体" w:hAnsi="宋体" w:eastAsia="宋体" w:cs="宋体"/>
          <w:color w:val="000000" w:themeColor="text1"/>
          <w:highlight w:val="none"/>
          <w14:textFill>
            <w14:solidFill>
              <w14:schemeClr w14:val="tx1"/>
            </w14:solidFill>
          </w14:textFill>
        </w:rPr>
        <w:t>误</w:t>
      </w:r>
      <w:bookmarkEnd w:id="1841"/>
      <w:bookmarkEnd w:id="1842"/>
      <w:bookmarkEnd w:id="1843"/>
      <w:bookmarkEnd w:id="1844"/>
      <w:bookmarkEnd w:id="1845"/>
      <w:bookmarkEnd w:id="1846"/>
      <w:bookmarkEnd w:id="1847"/>
      <w:bookmarkEnd w:id="1848"/>
      <w:bookmarkEnd w:id="1849"/>
      <w:bookmarkEnd w:id="1850"/>
      <w:bookmarkEnd w:id="1851"/>
      <w:bookmarkEnd w:id="1852"/>
    </w:p>
    <w:bookmarkEnd w:id="1853"/>
    <w:bookmarkEnd w:id="1854"/>
    <w:bookmarkEnd w:id="1855"/>
    <w:bookmarkEnd w:id="1856"/>
    <w:bookmarkEnd w:id="1857"/>
    <w:bookmarkEnd w:id="1858"/>
    <w:bookmarkEnd w:id="1859"/>
    <w:p>
      <w:pPr>
        <w:spacing w:line="420" w:lineRule="exact"/>
        <w:ind w:firstLine="440" w:firstLineChars="200"/>
        <w:rPr>
          <w:rFonts w:cs="Times New Roman"/>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 xml:space="preserve">7.5.1 </w:t>
      </w:r>
      <w:r>
        <w:rPr>
          <w:rFonts w:hint="eastAsia"/>
          <w:color w:val="000000" w:themeColor="text1"/>
          <w:highlight w:val="none"/>
          <w14:textFill>
            <w14:solidFill>
              <w14:schemeClr w14:val="tx1"/>
            </w14:solidFill>
          </w14:textFill>
        </w:rPr>
        <w:t>因</w:t>
      </w:r>
      <w:r>
        <w:rPr>
          <w:rFonts w:hint="eastAsia" w:ascii="宋体" w:hAnsi="宋体" w:eastAsia="宋体" w:cs="宋体"/>
          <w:color w:val="000000" w:themeColor="text1"/>
          <w:highlight w:val="none"/>
          <w14:textFill>
            <w14:solidFill>
              <w14:schemeClr w14:val="tx1"/>
            </w14:solidFill>
          </w14:textFill>
        </w:rPr>
        <w:t>发</w:t>
      </w:r>
      <w:r>
        <w:rPr>
          <w:rFonts w:hint="eastAsia"/>
          <w:color w:val="000000" w:themeColor="text1"/>
          <w:highlight w:val="none"/>
          <w14:textFill>
            <w14:solidFill>
              <w14:schemeClr w14:val="tx1"/>
            </w14:solidFill>
          </w14:textFill>
        </w:rPr>
        <w:t>包人原因</w:t>
      </w:r>
      <w:r>
        <w:rPr>
          <w:rFonts w:hint="eastAsia" w:ascii="宋体" w:hAnsi="宋体" w:eastAsia="宋体" w:cs="宋体"/>
          <w:color w:val="000000" w:themeColor="text1"/>
          <w:highlight w:val="none"/>
          <w14:textFill>
            <w14:solidFill>
              <w14:schemeClr w14:val="tx1"/>
            </w14:solidFill>
          </w14:textFill>
        </w:rPr>
        <w:t>导</w:t>
      </w:r>
      <w:r>
        <w:rPr>
          <w:rFonts w:hint="eastAsia"/>
          <w:color w:val="000000" w:themeColor="text1"/>
          <w:highlight w:val="none"/>
          <w14:textFill>
            <w14:solidFill>
              <w14:schemeClr w14:val="tx1"/>
            </w14:solidFill>
          </w14:textFill>
        </w:rPr>
        <w:t>致工期延</w:t>
      </w:r>
      <w:r>
        <w:rPr>
          <w:rFonts w:hint="eastAsia" w:ascii="宋体" w:hAnsi="宋体" w:eastAsia="宋体" w:cs="宋体"/>
          <w:color w:val="000000" w:themeColor="text1"/>
          <w:highlight w:val="none"/>
          <w14:textFill>
            <w14:solidFill>
              <w14:schemeClr w14:val="tx1"/>
            </w14:solidFill>
          </w14:textFill>
        </w:rPr>
        <w:t>误</w:t>
      </w:r>
    </w:p>
    <w:p>
      <w:pPr>
        <w:pStyle w:val="73"/>
        <w:rPr>
          <w:rFonts w:cs="Times New Roman"/>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w:t>
      </w:r>
      <w:r>
        <w:rPr>
          <w:color w:val="000000" w:themeColor="text1"/>
          <w:highlight w:val="none"/>
          <w14:textFill>
            <w14:solidFill>
              <w14:schemeClr w14:val="tx1"/>
            </w14:solidFill>
          </w14:textFill>
        </w:rPr>
        <w:t>7</w:t>
      </w:r>
      <w:r>
        <w:rPr>
          <w:rFonts w:hint="eastAsia"/>
          <w:color w:val="000000" w:themeColor="text1"/>
          <w:highlight w:val="none"/>
          <w14:textFill>
            <w14:solidFill>
              <w14:schemeClr w14:val="tx1"/>
            </w14:solidFill>
          </w14:textFill>
        </w:rPr>
        <w:t>）因</w:t>
      </w:r>
      <w:r>
        <w:rPr>
          <w:rFonts w:hint="eastAsia" w:ascii="宋体" w:hAnsi="宋体" w:eastAsia="宋体" w:cs="宋体"/>
          <w:color w:val="000000" w:themeColor="text1"/>
          <w:highlight w:val="none"/>
          <w14:textFill>
            <w14:solidFill>
              <w14:schemeClr w14:val="tx1"/>
            </w14:solidFill>
          </w14:textFill>
        </w:rPr>
        <w:t>发</w:t>
      </w:r>
      <w:r>
        <w:rPr>
          <w:rFonts w:hint="eastAsia"/>
          <w:color w:val="000000" w:themeColor="text1"/>
          <w:highlight w:val="none"/>
          <w14:textFill>
            <w14:solidFill>
              <w14:schemeClr w14:val="tx1"/>
            </w14:solidFill>
          </w14:textFill>
        </w:rPr>
        <w:t>包人原因</w:t>
      </w:r>
      <w:r>
        <w:rPr>
          <w:rFonts w:hint="eastAsia" w:ascii="宋体" w:hAnsi="宋体" w:eastAsia="宋体" w:cs="宋体"/>
          <w:color w:val="000000" w:themeColor="text1"/>
          <w:highlight w:val="none"/>
          <w14:textFill>
            <w14:solidFill>
              <w14:schemeClr w14:val="tx1"/>
            </w14:solidFill>
          </w14:textFill>
        </w:rPr>
        <w:t>导</w:t>
      </w:r>
      <w:r>
        <w:rPr>
          <w:rFonts w:hint="eastAsia"/>
          <w:color w:val="000000" w:themeColor="text1"/>
          <w:highlight w:val="none"/>
          <w14:textFill>
            <w14:solidFill>
              <w14:schemeClr w14:val="tx1"/>
            </w14:solidFill>
          </w14:textFill>
        </w:rPr>
        <w:t>致工期延</w:t>
      </w:r>
      <w:r>
        <w:rPr>
          <w:rFonts w:hint="eastAsia" w:ascii="宋体" w:hAnsi="宋体" w:eastAsia="宋体" w:cs="宋体"/>
          <w:color w:val="000000" w:themeColor="text1"/>
          <w:highlight w:val="none"/>
          <w14:textFill>
            <w14:solidFill>
              <w14:schemeClr w14:val="tx1"/>
            </w14:solidFill>
          </w14:textFill>
        </w:rPr>
        <w:t>误</w:t>
      </w:r>
      <w:r>
        <w:rPr>
          <w:rFonts w:hint="eastAsia"/>
          <w:color w:val="000000" w:themeColor="text1"/>
          <w:highlight w:val="none"/>
          <w14:textFill>
            <w14:solidFill>
              <w14:schemeClr w14:val="tx1"/>
            </w14:solidFill>
          </w14:textFill>
        </w:rPr>
        <w:t>的其他情形：</w:t>
      </w:r>
      <w:r>
        <w:rPr>
          <w:color w:val="000000" w:themeColor="text1"/>
          <w:highlight w:val="none"/>
          <w:u w:val="single"/>
          <w14:textFill>
            <w14:solidFill>
              <w14:schemeClr w14:val="tx1"/>
            </w14:solidFill>
          </w14:textFill>
        </w:rPr>
        <w:t>1</w:t>
      </w:r>
      <w:r>
        <w:rPr>
          <w:rFonts w:hint="eastAsia"/>
          <w:color w:val="000000" w:themeColor="text1"/>
          <w:highlight w:val="none"/>
          <w:u w:val="single"/>
          <w14:textFill>
            <w14:solidFill>
              <w14:schemeClr w14:val="tx1"/>
            </w14:solidFill>
          </w14:textFill>
        </w:rPr>
        <w:t>、工程量增加和</w:t>
      </w:r>
      <w:r>
        <w:rPr>
          <w:rFonts w:hint="eastAsia" w:ascii="宋体" w:hAnsi="宋体" w:eastAsia="宋体" w:cs="宋体"/>
          <w:color w:val="000000" w:themeColor="text1"/>
          <w:highlight w:val="none"/>
          <w:u w:val="single"/>
          <w14:textFill>
            <w14:solidFill>
              <w14:schemeClr w14:val="tx1"/>
            </w14:solidFill>
          </w14:textFill>
        </w:rPr>
        <w:t>设计变</w:t>
      </w:r>
      <w:r>
        <w:rPr>
          <w:rFonts w:hint="eastAsia"/>
          <w:color w:val="000000" w:themeColor="text1"/>
          <w:highlight w:val="none"/>
          <w:u w:val="single"/>
          <w14:textFill>
            <w14:solidFill>
              <w14:schemeClr w14:val="tx1"/>
            </w14:solidFill>
          </w14:textFill>
        </w:rPr>
        <w:t>更</w:t>
      </w:r>
      <w:r>
        <w:rPr>
          <w:rFonts w:hint="eastAsia" w:ascii="宋体" w:hAnsi="宋体" w:eastAsia="宋体" w:cs="宋体"/>
          <w:color w:val="000000" w:themeColor="text1"/>
          <w:highlight w:val="none"/>
          <w:u w:val="single"/>
          <w14:textFill>
            <w14:solidFill>
              <w14:schemeClr w14:val="tx1"/>
            </w14:solidFill>
          </w14:textFill>
        </w:rPr>
        <w:t>导</w:t>
      </w:r>
      <w:r>
        <w:rPr>
          <w:rFonts w:hint="eastAsia"/>
          <w:color w:val="000000" w:themeColor="text1"/>
          <w:highlight w:val="none"/>
          <w:u w:val="single"/>
          <w14:textFill>
            <w14:solidFill>
              <w14:schemeClr w14:val="tx1"/>
            </w14:solidFill>
          </w14:textFill>
        </w:rPr>
        <w:t>致工程量增加，可以延</w:t>
      </w:r>
      <w:r>
        <w:rPr>
          <w:rFonts w:hint="eastAsia" w:ascii="宋体" w:hAnsi="宋体" w:eastAsia="宋体" w:cs="宋体"/>
          <w:color w:val="000000" w:themeColor="text1"/>
          <w:highlight w:val="none"/>
          <w:u w:val="single"/>
          <w14:textFill>
            <w14:solidFill>
              <w14:schemeClr w14:val="tx1"/>
            </w14:solidFill>
          </w14:textFill>
        </w:rPr>
        <w:t>顺</w:t>
      </w:r>
      <w:r>
        <w:rPr>
          <w:rFonts w:hint="eastAsia"/>
          <w:color w:val="000000" w:themeColor="text1"/>
          <w:highlight w:val="none"/>
          <w:u w:val="single"/>
          <w14:textFill>
            <w14:solidFill>
              <w14:schemeClr w14:val="tx1"/>
            </w14:solidFill>
          </w14:textFill>
        </w:rPr>
        <w:t>；</w:t>
      </w:r>
      <w:r>
        <w:rPr>
          <w:color w:val="000000" w:themeColor="text1"/>
          <w:highlight w:val="none"/>
          <w:u w:val="single"/>
          <w14:textFill>
            <w14:solidFill>
              <w14:schemeClr w14:val="tx1"/>
            </w14:solidFill>
          </w14:textFill>
        </w:rPr>
        <w:t>2</w:t>
      </w:r>
      <w:r>
        <w:rPr>
          <w:rFonts w:hint="eastAsia"/>
          <w:color w:val="000000" w:themeColor="text1"/>
          <w:highlight w:val="none"/>
          <w:u w:val="single"/>
          <w14:textFill>
            <w14:solidFill>
              <w14:schemeClr w14:val="tx1"/>
            </w14:solidFill>
          </w14:textFill>
        </w:rPr>
        <w:t>、不可抗力的意外因素；</w:t>
      </w:r>
      <w:r>
        <w:rPr>
          <w:color w:val="000000" w:themeColor="text1"/>
          <w:highlight w:val="none"/>
          <w:u w:val="single"/>
          <w14:textFill>
            <w14:solidFill>
              <w14:schemeClr w14:val="tx1"/>
            </w14:solidFill>
          </w14:textFill>
        </w:rPr>
        <w:t>3</w:t>
      </w:r>
      <w:r>
        <w:rPr>
          <w:rFonts w:hint="eastAsia"/>
          <w:color w:val="000000" w:themeColor="text1"/>
          <w:highlight w:val="none"/>
          <w:u w:val="single"/>
          <w14:textFill>
            <w14:solidFill>
              <w14:schemeClr w14:val="tx1"/>
            </w14:solidFill>
          </w14:textFill>
        </w:rPr>
        <w:t>、非承包人原因引起的工期延期</w:t>
      </w:r>
      <w:r>
        <w:rPr>
          <w:rFonts w:hint="eastAsia" w:ascii="宋体" w:hAnsi="宋体" w:eastAsia="宋体" w:cs="宋体"/>
          <w:color w:val="000000" w:themeColor="text1"/>
          <w:highlight w:val="none"/>
          <w:u w:val="single"/>
          <w14:textFill>
            <w14:solidFill>
              <w14:schemeClr w14:val="tx1"/>
            </w14:solidFill>
          </w14:textFill>
        </w:rPr>
        <w:t>给</w:t>
      </w:r>
      <w:r>
        <w:rPr>
          <w:rFonts w:hint="eastAsia"/>
          <w:color w:val="000000" w:themeColor="text1"/>
          <w:highlight w:val="none"/>
          <w:u w:val="single"/>
          <w14:textFill>
            <w14:solidFill>
              <w14:schemeClr w14:val="tx1"/>
            </w14:solidFill>
          </w14:textFill>
        </w:rPr>
        <w:t>予延</w:t>
      </w:r>
      <w:r>
        <w:rPr>
          <w:rFonts w:hint="eastAsia" w:ascii="宋体" w:hAnsi="宋体" w:eastAsia="宋体" w:cs="宋体"/>
          <w:color w:val="000000" w:themeColor="text1"/>
          <w:highlight w:val="none"/>
          <w:u w:val="single"/>
          <w14:textFill>
            <w14:solidFill>
              <w14:schemeClr w14:val="tx1"/>
            </w14:solidFill>
          </w14:textFill>
        </w:rPr>
        <w:t>续</w:t>
      </w:r>
      <w:r>
        <w:rPr>
          <w:rFonts w:hint="eastAsia"/>
          <w:color w:val="000000" w:themeColor="text1"/>
          <w:highlight w:val="none"/>
          <w:u w:val="single"/>
          <w14:textFill>
            <w14:solidFill>
              <w14:schemeClr w14:val="tx1"/>
            </w14:solidFill>
          </w14:textFill>
        </w:rPr>
        <w:t>（工期延期按相</w:t>
      </w:r>
      <w:r>
        <w:rPr>
          <w:rFonts w:hint="eastAsia" w:ascii="宋体" w:hAnsi="宋体" w:eastAsia="宋体" w:cs="宋体"/>
          <w:color w:val="000000" w:themeColor="text1"/>
          <w:highlight w:val="none"/>
          <w:u w:val="single"/>
          <w14:textFill>
            <w14:solidFill>
              <w14:schemeClr w14:val="tx1"/>
            </w14:solidFill>
          </w14:textFill>
        </w:rPr>
        <w:t>应</w:t>
      </w:r>
      <w:r>
        <w:rPr>
          <w:rFonts w:hint="eastAsia"/>
          <w:color w:val="000000" w:themeColor="text1"/>
          <w:highlight w:val="none"/>
          <w:u w:val="single"/>
          <w14:textFill>
            <w14:solidFill>
              <w14:schemeClr w14:val="tx1"/>
            </w14:solidFill>
          </w14:textFill>
        </w:rPr>
        <w:t>程序</w:t>
      </w:r>
      <w:r>
        <w:rPr>
          <w:rFonts w:hint="eastAsia" w:ascii="宋体" w:hAnsi="宋体" w:eastAsia="宋体" w:cs="宋体"/>
          <w:color w:val="000000" w:themeColor="text1"/>
          <w:highlight w:val="none"/>
          <w:u w:val="single"/>
          <w14:textFill>
            <w14:solidFill>
              <w14:schemeClr w14:val="tx1"/>
            </w14:solidFill>
          </w14:textFill>
        </w:rPr>
        <w:t>处</w:t>
      </w:r>
      <w:r>
        <w:rPr>
          <w:rFonts w:hint="eastAsia"/>
          <w:color w:val="000000" w:themeColor="text1"/>
          <w:highlight w:val="none"/>
          <w:u w:val="single"/>
          <w14:textFill>
            <w14:solidFill>
              <w14:schemeClr w14:val="tx1"/>
            </w14:solidFill>
          </w14:textFill>
        </w:rPr>
        <w:t>理）</w:t>
      </w:r>
      <w:r>
        <w:rPr>
          <w:rFonts w:hint="eastAsia"/>
          <w:color w:val="000000" w:themeColor="text1"/>
          <w:highlight w:val="none"/>
          <w14:textFill>
            <w14:solidFill>
              <w14:schemeClr w14:val="tx1"/>
            </w14:solidFill>
          </w14:textFill>
        </w:rPr>
        <w:t>。</w:t>
      </w:r>
    </w:p>
    <w:p>
      <w:pPr>
        <w:spacing w:line="420" w:lineRule="exact"/>
        <w:ind w:firstLine="440" w:firstLineChars="200"/>
        <w:rPr>
          <w:rFonts w:cs="Times New Roman"/>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7</w:t>
      </w:r>
      <w:bookmarkStart w:id="1860" w:name="_Toc312677486"/>
      <w:bookmarkStart w:id="1861" w:name="_Toc312678012"/>
      <w:bookmarkStart w:id="1862" w:name="_Toc318581169"/>
      <w:bookmarkStart w:id="1863" w:name="_Toc303539127"/>
      <w:bookmarkStart w:id="1864" w:name="_Toc297216177"/>
      <w:bookmarkStart w:id="1865" w:name="_Toc297123518"/>
      <w:bookmarkStart w:id="1866" w:name="_Toc304295548"/>
      <w:bookmarkStart w:id="1867" w:name="_Toc300934970"/>
      <w:r>
        <w:rPr>
          <w:color w:val="000000" w:themeColor="text1"/>
          <w:highlight w:val="none"/>
          <w14:textFill>
            <w14:solidFill>
              <w14:schemeClr w14:val="tx1"/>
            </w14:solidFill>
          </w14:textFill>
        </w:rPr>
        <w:t xml:space="preserve">.5.2 </w:t>
      </w:r>
      <w:r>
        <w:rPr>
          <w:rFonts w:hint="eastAsia"/>
          <w:color w:val="000000" w:themeColor="text1"/>
          <w:highlight w:val="none"/>
          <w14:textFill>
            <w14:solidFill>
              <w14:schemeClr w14:val="tx1"/>
            </w14:solidFill>
          </w14:textFill>
        </w:rPr>
        <w:t>因承包人原因</w:t>
      </w:r>
      <w:r>
        <w:rPr>
          <w:rFonts w:hint="eastAsia" w:ascii="宋体" w:hAnsi="宋体" w:eastAsia="宋体" w:cs="宋体"/>
          <w:color w:val="000000" w:themeColor="text1"/>
          <w:highlight w:val="none"/>
          <w14:textFill>
            <w14:solidFill>
              <w14:schemeClr w14:val="tx1"/>
            </w14:solidFill>
          </w14:textFill>
        </w:rPr>
        <w:t>导</w:t>
      </w:r>
      <w:r>
        <w:rPr>
          <w:rFonts w:hint="eastAsia"/>
          <w:color w:val="000000" w:themeColor="text1"/>
          <w:highlight w:val="none"/>
          <w14:textFill>
            <w14:solidFill>
              <w14:schemeClr w14:val="tx1"/>
            </w14:solidFill>
          </w14:textFill>
        </w:rPr>
        <w:t>致工期延</w:t>
      </w:r>
      <w:r>
        <w:rPr>
          <w:rFonts w:hint="eastAsia" w:ascii="宋体" w:hAnsi="宋体" w:eastAsia="宋体" w:cs="宋体"/>
          <w:color w:val="000000" w:themeColor="text1"/>
          <w:highlight w:val="none"/>
          <w14:textFill>
            <w14:solidFill>
              <w14:schemeClr w14:val="tx1"/>
            </w14:solidFill>
          </w14:textFill>
        </w:rPr>
        <w:t>误</w:t>
      </w:r>
    </w:p>
    <w:bookmarkEnd w:id="1860"/>
    <w:bookmarkEnd w:id="1861"/>
    <w:bookmarkEnd w:id="1862"/>
    <w:p>
      <w:pPr>
        <w:spacing w:line="420" w:lineRule="exact"/>
        <w:ind w:firstLine="440" w:firstLineChars="200"/>
        <w:rPr>
          <w:rFonts w:cs="Times New Roman"/>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双</w:t>
      </w:r>
      <w:r>
        <w:rPr>
          <w:rFonts w:hint="eastAsia"/>
          <w:color w:val="000000" w:themeColor="text1"/>
          <w:highlight w:val="none"/>
          <w14:textFill>
            <w14:solidFill>
              <w14:schemeClr w14:val="tx1"/>
            </w14:solidFill>
          </w14:textFill>
        </w:rPr>
        <w:t>方</w:t>
      </w:r>
      <w:r>
        <w:rPr>
          <w:rFonts w:hint="eastAsia" w:ascii="宋体" w:hAnsi="宋体" w:eastAsia="宋体" w:cs="宋体"/>
          <w:color w:val="000000" w:themeColor="text1"/>
          <w:highlight w:val="none"/>
          <w14:textFill>
            <w14:solidFill>
              <w14:schemeClr w14:val="tx1"/>
            </w14:solidFill>
          </w14:textFill>
        </w:rPr>
        <w:t>约</w:t>
      </w:r>
      <w:r>
        <w:rPr>
          <w:rFonts w:hint="eastAsia"/>
          <w:color w:val="000000" w:themeColor="text1"/>
          <w:highlight w:val="none"/>
          <w14:textFill>
            <w14:solidFill>
              <w14:schemeClr w14:val="tx1"/>
            </w14:solidFill>
          </w14:textFill>
        </w:rPr>
        <w:t>定</w:t>
      </w:r>
      <w:r>
        <w:rPr>
          <w:rFonts w:hint="eastAsia" w:ascii="宋体" w:hAnsi="宋体" w:eastAsia="宋体" w:cs="宋体"/>
          <w:color w:val="000000" w:themeColor="text1"/>
          <w:highlight w:val="none"/>
          <w14:textFill>
            <w14:solidFill>
              <w14:schemeClr w14:val="tx1"/>
            </w14:solidFill>
          </w14:textFill>
        </w:rPr>
        <w:t>经监</w:t>
      </w:r>
      <w:r>
        <w:rPr>
          <w:rFonts w:hint="eastAsia"/>
          <w:color w:val="000000" w:themeColor="text1"/>
          <w:highlight w:val="none"/>
          <w14:textFill>
            <w14:solidFill>
              <w14:schemeClr w14:val="tx1"/>
            </w14:solidFill>
          </w14:textFill>
        </w:rPr>
        <w:t>理工程</w:t>
      </w:r>
      <w:r>
        <w:rPr>
          <w:rFonts w:hint="eastAsia" w:ascii="宋体" w:hAnsi="宋体" w:eastAsia="宋体" w:cs="宋体"/>
          <w:color w:val="000000" w:themeColor="text1"/>
          <w:highlight w:val="none"/>
          <w14:textFill>
            <w14:solidFill>
              <w14:schemeClr w14:val="tx1"/>
            </w14:solidFill>
          </w14:textFill>
        </w:rPr>
        <w:t>师</w:t>
      </w:r>
      <w:r>
        <w:rPr>
          <w:rFonts w:hint="eastAsia"/>
          <w:color w:val="000000" w:themeColor="text1"/>
          <w:highlight w:val="none"/>
          <w14:textFill>
            <w14:solidFill>
              <w14:schemeClr w14:val="tx1"/>
            </w14:solidFill>
          </w14:textFill>
        </w:rPr>
        <w:t>确</w:t>
      </w:r>
      <w:r>
        <w:rPr>
          <w:rFonts w:hint="eastAsia" w:ascii="宋体" w:hAnsi="宋体" w:eastAsia="宋体" w:cs="宋体"/>
          <w:color w:val="000000" w:themeColor="text1"/>
          <w:highlight w:val="none"/>
          <w14:textFill>
            <w14:solidFill>
              <w14:schemeClr w14:val="tx1"/>
            </w14:solidFill>
          </w14:textFill>
        </w:rPr>
        <w:t>认</w:t>
      </w:r>
      <w:r>
        <w:rPr>
          <w:rFonts w:hint="eastAsia"/>
          <w:color w:val="000000" w:themeColor="text1"/>
          <w:highlight w:val="none"/>
          <w14:textFill>
            <w14:solidFill>
              <w14:schemeClr w14:val="tx1"/>
            </w14:solidFill>
          </w14:textFill>
        </w:rPr>
        <w:t>，工期相</w:t>
      </w:r>
      <w:r>
        <w:rPr>
          <w:rFonts w:hint="eastAsia" w:ascii="宋体" w:hAnsi="宋体" w:eastAsia="宋体" w:cs="宋体"/>
          <w:color w:val="000000" w:themeColor="text1"/>
          <w:highlight w:val="none"/>
          <w14:textFill>
            <w14:solidFill>
              <w14:schemeClr w14:val="tx1"/>
            </w14:solidFill>
          </w14:textFill>
        </w:rPr>
        <w:t>应顺</w:t>
      </w:r>
      <w:r>
        <w:rPr>
          <w:rFonts w:hint="eastAsia"/>
          <w:color w:val="000000" w:themeColor="text1"/>
          <w:highlight w:val="none"/>
          <w14:textFill>
            <w14:solidFill>
              <w14:schemeClr w14:val="tx1"/>
            </w14:solidFill>
          </w14:textFill>
        </w:rPr>
        <w:t>延的情</w:t>
      </w:r>
      <w:r>
        <w:rPr>
          <w:rFonts w:hint="eastAsia" w:ascii="宋体" w:hAnsi="宋体" w:eastAsia="宋体" w:cs="宋体"/>
          <w:color w:val="000000" w:themeColor="text1"/>
          <w:highlight w:val="none"/>
          <w14:textFill>
            <w14:solidFill>
              <w14:schemeClr w14:val="tx1"/>
            </w14:solidFill>
          </w14:textFill>
        </w:rPr>
        <w:t>况</w:t>
      </w:r>
      <w:r>
        <w:rPr>
          <w:rFonts w:hint="eastAsia"/>
          <w:color w:val="000000" w:themeColor="text1"/>
          <w:highlight w:val="none"/>
          <w14:textFill>
            <w14:solidFill>
              <w14:schemeClr w14:val="tx1"/>
            </w14:solidFill>
          </w14:textFill>
        </w:rPr>
        <w:t>：</w:t>
      </w:r>
      <w:r>
        <w:rPr>
          <w:rFonts w:hint="eastAsia"/>
          <w:color w:val="000000" w:themeColor="text1"/>
          <w:highlight w:val="none"/>
          <w:u w:val="single"/>
          <w14:textFill>
            <w14:solidFill>
              <w14:schemeClr w14:val="tx1"/>
            </w14:solidFill>
          </w14:textFill>
        </w:rPr>
        <w:t>按通用</w:t>
      </w:r>
      <w:r>
        <w:rPr>
          <w:rFonts w:hint="eastAsia" w:ascii="宋体" w:hAnsi="宋体" w:eastAsia="宋体" w:cs="宋体"/>
          <w:color w:val="000000" w:themeColor="text1"/>
          <w:highlight w:val="none"/>
          <w:u w:val="single"/>
          <w14:textFill>
            <w14:solidFill>
              <w14:schemeClr w14:val="tx1"/>
            </w14:solidFill>
          </w14:textFill>
        </w:rPr>
        <w:t>条</w:t>
      </w:r>
      <w:r>
        <w:rPr>
          <w:rFonts w:hint="eastAsia"/>
          <w:color w:val="000000" w:themeColor="text1"/>
          <w:highlight w:val="none"/>
          <w:u w:val="single"/>
          <w14:textFill>
            <w14:solidFill>
              <w14:schemeClr w14:val="tx1"/>
            </w14:solidFill>
          </w14:textFill>
        </w:rPr>
        <w:t>款</w:t>
      </w:r>
      <w:r>
        <w:rPr>
          <w:rFonts w:hint="eastAsia" w:ascii="宋体" w:hAnsi="宋体" w:eastAsia="宋体" w:cs="宋体"/>
          <w:color w:val="000000" w:themeColor="text1"/>
          <w:highlight w:val="none"/>
          <w:u w:val="single"/>
          <w14:textFill>
            <w14:solidFill>
              <w14:schemeClr w14:val="tx1"/>
            </w14:solidFill>
          </w14:textFill>
        </w:rPr>
        <w:t>执</w:t>
      </w:r>
      <w:r>
        <w:rPr>
          <w:rFonts w:hint="eastAsia"/>
          <w:color w:val="000000" w:themeColor="text1"/>
          <w:highlight w:val="none"/>
          <w:u w:val="single"/>
          <w14:textFill>
            <w14:solidFill>
              <w14:schemeClr w14:val="tx1"/>
            </w14:solidFill>
          </w14:textFill>
        </w:rPr>
        <w:t>行</w:t>
      </w:r>
      <w:r>
        <w:rPr>
          <w:color w:val="000000" w:themeColor="text1"/>
          <w:highlight w:val="none"/>
          <w:u w:val="single"/>
          <w14:textFill>
            <w14:solidFill>
              <w14:schemeClr w14:val="tx1"/>
            </w14:solidFill>
          </w14:textFill>
        </w:rPr>
        <w:t xml:space="preserve"> </w:t>
      </w:r>
      <w:r>
        <w:rPr>
          <w:rFonts w:hint="eastAsia"/>
          <w:color w:val="000000" w:themeColor="text1"/>
          <w:highlight w:val="none"/>
          <w14:textFill>
            <w14:solidFill>
              <w14:schemeClr w14:val="tx1"/>
            </w14:solidFill>
          </w14:textFill>
        </w:rPr>
        <w:t>。</w:t>
      </w:r>
    </w:p>
    <w:p>
      <w:pPr>
        <w:spacing w:line="420" w:lineRule="exact"/>
        <w:ind w:firstLine="440" w:firstLineChars="200"/>
        <w:rPr>
          <w:color w:val="000000" w:themeColor="text1"/>
          <w:highlight w:val="none"/>
          <w:u w:val="single"/>
          <w14:textFill>
            <w14:solidFill>
              <w14:schemeClr w14:val="tx1"/>
            </w14:solidFill>
          </w14:textFill>
        </w:rPr>
      </w:pPr>
      <w:r>
        <w:rPr>
          <w:rFonts w:hint="eastAsia"/>
          <w:color w:val="000000" w:themeColor="text1"/>
          <w:highlight w:val="none"/>
          <w14:textFill>
            <w14:solidFill>
              <w14:schemeClr w14:val="tx1"/>
            </w14:solidFill>
          </w14:textFill>
        </w:rPr>
        <w:t>因</w:t>
      </w:r>
      <w:bookmarkStart w:id="1868" w:name="_Toc318581170"/>
      <w:bookmarkStart w:id="1869" w:name="_Toc312677487"/>
      <w:bookmarkStart w:id="1870" w:name="_Toc312678013"/>
      <w:r>
        <w:rPr>
          <w:rFonts w:hint="eastAsia"/>
          <w:color w:val="000000" w:themeColor="text1"/>
          <w:highlight w:val="none"/>
          <w14:textFill>
            <w14:solidFill>
              <w14:schemeClr w14:val="tx1"/>
            </w14:solidFill>
          </w14:textFill>
        </w:rPr>
        <w:t>承包人原因造成工期延</w:t>
      </w:r>
      <w:r>
        <w:rPr>
          <w:rFonts w:hint="eastAsia" w:ascii="宋体" w:hAnsi="宋体" w:eastAsia="宋体" w:cs="宋体"/>
          <w:color w:val="000000" w:themeColor="text1"/>
          <w:highlight w:val="none"/>
          <w14:textFill>
            <w14:solidFill>
              <w14:schemeClr w14:val="tx1"/>
            </w14:solidFill>
          </w14:textFill>
        </w:rPr>
        <w:t>误</w:t>
      </w:r>
      <w:r>
        <w:rPr>
          <w:rFonts w:hint="eastAsia"/>
          <w:color w:val="000000" w:themeColor="text1"/>
          <w:highlight w:val="none"/>
          <w14:textFill>
            <w14:solidFill>
              <w14:schemeClr w14:val="tx1"/>
            </w14:solidFill>
          </w14:textFill>
        </w:rPr>
        <w:t>，逾期竣工</w:t>
      </w:r>
      <w:r>
        <w:rPr>
          <w:rFonts w:hint="eastAsia" w:ascii="宋体" w:hAnsi="宋体" w:eastAsia="宋体" w:cs="宋体"/>
          <w:color w:val="000000" w:themeColor="text1"/>
          <w:highlight w:val="none"/>
          <w14:textFill>
            <w14:solidFill>
              <w14:schemeClr w14:val="tx1"/>
            </w14:solidFill>
          </w14:textFill>
        </w:rPr>
        <w:t>违约</w:t>
      </w:r>
      <w:r>
        <w:rPr>
          <w:rFonts w:hint="eastAsia"/>
          <w:color w:val="000000" w:themeColor="text1"/>
          <w:highlight w:val="none"/>
          <w14:textFill>
            <w14:solidFill>
              <w14:schemeClr w14:val="tx1"/>
            </w14:solidFill>
          </w14:textFill>
        </w:rPr>
        <w:t>金的</w:t>
      </w:r>
      <w:r>
        <w:rPr>
          <w:rFonts w:hint="eastAsia" w:ascii="宋体" w:hAnsi="宋体" w:eastAsia="宋体" w:cs="宋体"/>
          <w:color w:val="000000" w:themeColor="text1"/>
          <w:highlight w:val="none"/>
          <w14:textFill>
            <w14:solidFill>
              <w14:schemeClr w14:val="tx1"/>
            </w14:solidFill>
          </w14:textFill>
        </w:rPr>
        <w:t>计</w:t>
      </w:r>
      <w:r>
        <w:rPr>
          <w:rFonts w:hint="eastAsia"/>
          <w:color w:val="000000" w:themeColor="text1"/>
          <w:highlight w:val="none"/>
          <w14:textFill>
            <w14:solidFill>
              <w14:schemeClr w14:val="tx1"/>
            </w14:solidFill>
          </w14:textFill>
        </w:rPr>
        <w:t>算方法</w:t>
      </w:r>
      <w:r>
        <w:rPr>
          <w:rFonts w:hint="eastAsia" w:ascii="宋体" w:hAnsi="宋体" w:eastAsia="宋体" w:cs="宋体"/>
          <w:color w:val="000000" w:themeColor="text1"/>
          <w:highlight w:val="none"/>
          <w14:textFill>
            <w14:solidFill>
              <w14:schemeClr w14:val="tx1"/>
            </w14:solidFill>
          </w14:textFill>
        </w:rPr>
        <w:t>为</w:t>
      </w:r>
      <w:r>
        <w:rPr>
          <w:rFonts w:hint="eastAsia"/>
          <w:color w:val="000000" w:themeColor="text1"/>
          <w:highlight w:val="none"/>
          <w14:textFill>
            <w14:solidFill>
              <w14:schemeClr w14:val="tx1"/>
            </w14:solidFill>
          </w14:textFill>
        </w:rPr>
        <w:t>：</w:t>
      </w:r>
      <w:r>
        <w:rPr>
          <w:rFonts w:hint="eastAsia"/>
          <w:color w:val="000000" w:themeColor="text1"/>
          <w:highlight w:val="none"/>
          <w:u w:val="single"/>
          <w14:textFill>
            <w14:solidFill>
              <w14:schemeClr w14:val="tx1"/>
            </w14:solidFill>
          </w14:textFill>
        </w:rPr>
        <w:t>非上述原因，承包人不能按合同</w:t>
      </w:r>
      <w:r>
        <w:rPr>
          <w:rFonts w:hint="eastAsia" w:ascii="宋体" w:hAnsi="宋体" w:eastAsia="宋体" w:cs="宋体"/>
          <w:color w:val="000000" w:themeColor="text1"/>
          <w:highlight w:val="none"/>
          <w:u w:val="single"/>
          <w14:textFill>
            <w14:solidFill>
              <w14:schemeClr w14:val="tx1"/>
            </w14:solidFill>
          </w14:textFill>
        </w:rPr>
        <w:t>约</w:t>
      </w:r>
      <w:r>
        <w:rPr>
          <w:rFonts w:hint="eastAsia"/>
          <w:color w:val="000000" w:themeColor="text1"/>
          <w:highlight w:val="none"/>
          <w:u w:val="single"/>
          <w14:textFill>
            <w14:solidFill>
              <w14:schemeClr w14:val="tx1"/>
            </w14:solidFill>
          </w14:textFill>
        </w:rPr>
        <w:t>定的</w:t>
      </w:r>
      <w:r>
        <w:rPr>
          <w:rFonts w:hint="eastAsia" w:ascii="宋体" w:hAnsi="宋体" w:eastAsia="宋体" w:cs="宋体"/>
          <w:color w:val="000000" w:themeColor="text1"/>
          <w:highlight w:val="none"/>
          <w:u w:val="single"/>
          <w14:textFill>
            <w14:solidFill>
              <w14:schemeClr w14:val="tx1"/>
            </w14:solidFill>
          </w14:textFill>
        </w:rPr>
        <w:t>时间</w:t>
      </w:r>
      <w:r>
        <w:rPr>
          <w:rFonts w:hint="eastAsia"/>
          <w:color w:val="000000" w:themeColor="text1"/>
          <w:highlight w:val="none"/>
          <w:u w:val="single"/>
          <w14:textFill>
            <w14:solidFill>
              <w14:schemeClr w14:val="tx1"/>
            </w14:solidFill>
          </w14:textFill>
        </w:rPr>
        <w:t>竣工，承包人</w:t>
      </w:r>
      <w:r>
        <w:rPr>
          <w:rFonts w:hint="eastAsia" w:ascii="宋体" w:hAnsi="宋体" w:eastAsia="宋体" w:cs="宋体"/>
          <w:color w:val="000000" w:themeColor="text1"/>
          <w:highlight w:val="none"/>
          <w:u w:val="single"/>
          <w14:textFill>
            <w14:solidFill>
              <w14:schemeClr w14:val="tx1"/>
            </w14:solidFill>
          </w14:textFill>
        </w:rPr>
        <w:t>应</w:t>
      </w:r>
      <w:r>
        <w:rPr>
          <w:rFonts w:hint="eastAsia"/>
          <w:color w:val="000000" w:themeColor="text1"/>
          <w:highlight w:val="none"/>
          <w:u w:val="single"/>
          <w14:textFill>
            <w14:solidFill>
              <w14:schemeClr w14:val="tx1"/>
            </w14:solidFill>
          </w14:textFill>
        </w:rPr>
        <w:t>承担</w:t>
      </w:r>
      <w:r>
        <w:rPr>
          <w:rFonts w:hint="eastAsia" w:ascii="宋体" w:hAnsi="宋体" w:eastAsia="宋体" w:cs="宋体"/>
          <w:color w:val="000000" w:themeColor="text1"/>
          <w:highlight w:val="none"/>
          <w:u w:val="single"/>
          <w14:textFill>
            <w14:solidFill>
              <w14:schemeClr w14:val="tx1"/>
            </w14:solidFill>
          </w14:textFill>
        </w:rPr>
        <w:t>违约责</w:t>
      </w:r>
      <w:r>
        <w:rPr>
          <w:rFonts w:hint="eastAsia"/>
          <w:color w:val="000000" w:themeColor="text1"/>
          <w:highlight w:val="none"/>
          <w:u w:val="single"/>
          <w14:textFill>
            <w14:solidFill>
              <w14:schemeClr w14:val="tx1"/>
            </w14:solidFill>
          </w14:textFill>
        </w:rPr>
        <w:t>任。</w:t>
      </w:r>
      <w:r>
        <w:rPr>
          <w:rFonts w:hint="eastAsia" w:ascii="宋体" w:hAnsi="宋体" w:eastAsia="宋体" w:cs="宋体"/>
          <w:color w:val="000000" w:themeColor="text1"/>
          <w:highlight w:val="none"/>
          <w:u w:val="single"/>
          <w14:textFill>
            <w14:solidFill>
              <w14:schemeClr w14:val="tx1"/>
            </w14:solidFill>
          </w14:textFill>
        </w:rPr>
        <w:t>应</w:t>
      </w:r>
      <w:r>
        <w:rPr>
          <w:rFonts w:hint="eastAsia"/>
          <w:color w:val="000000" w:themeColor="text1"/>
          <w:highlight w:val="none"/>
          <w:u w:val="single"/>
          <w14:textFill>
            <w14:solidFill>
              <w14:schemeClr w14:val="tx1"/>
            </w14:solidFill>
          </w14:textFill>
        </w:rPr>
        <w:t>向</w:t>
      </w:r>
      <w:r>
        <w:rPr>
          <w:rFonts w:hint="eastAsia" w:ascii="宋体" w:hAnsi="宋体" w:eastAsia="宋体" w:cs="宋体"/>
          <w:color w:val="000000" w:themeColor="text1"/>
          <w:highlight w:val="none"/>
          <w:u w:val="single"/>
          <w14:textFill>
            <w14:solidFill>
              <w14:schemeClr w14:val="tx1"/>
            </w14:solidFill>
          </w14:textFill>
        </w:rPr>
        <w:t>发</w:t>
      </w:r>
      <w:r>
        <w:rPr>
          <w:rFonts w:hint="eastAsia"/>
          <w:color w:val="000000" w:themeColor="text1"/>
          <w:highlight w:val="none"/>
          <w:u w:val="single"/>
          <w14:textFill>
            <w14:solidFill>
              <w14:schemeClr w14:val="tx1"/>
            </w14:solidFill>
          </w14:textFill>
        </w:rPr>
        <w:t>包人支付</w:t>
      </w:r>
      <w:r>
        <w:rPr>
          <w:rFonts w:hint="eastAsia" w:ascii="宋体" w:hAnsi="宋体" w:eastAsia="宋体" w:cs="宋体"/>
          <w:color w:val="000000" w:themeColor="text1"/>
          <w:highlight w:val="none"/>
          <w:u w:val="single"/>
          <w14:textFill>
            <w14:solidFill>
              <w14:schemeClr w14:val="tx1"/>
            </w14:solidFill>
          </w14:textFill>
        </w:rPr>
        <w:t>误</w:t>
      </w:r>
      <w:r>
        <w:rPr>
          <w:rFonts w:hint="eastAsia"/>
          <w:color w:val="000000" w:themeColor="text1"/>
          <w:highlight w:val="none"/>
          <w:u w:val="single"/>
          <w14:textFill>
            <w14:solidFill>
              <w14:schemeClr w14:val="tx1"/>
            </w14:solidFill>
          </w14:textFill>
        </w:rPr>
        <w:t>期</w:t>
      </w:r>
      <w:r>
        <w:rPr>
          <w:rFonts w:hint="eastAsia" w:ascii="宋体" w:hAnsi="宋体" w:eastAsia="宋体" w:cs="宋体"/>
          <w:color w:val="000000" w:themeColor="text1"/>
          <w:highlight w:val="none"/>
          <w:u w:val="single"/>
          <w14:textFill>
            <w14:solidFill>
              <w14:schemeClr w14:val="tx1"/>
            </w14:solidFill>
          </w14:textFill>
        </w:rPr>
        <w:t>赔偿费</w:t>
      </w:r>
      <w:r>
        <w:rPr>
          <w:rFonts w:hint="eastAsia"/>
          <w:color w:val="000000" w:themeColor="text1"/>
          <w:highlight w:val="none"/>
          <w:u w:val="single"/>
          <w14:textFill>
            <w14:solidFill>
              <w14:schemeClr w14:val="tx1"/>
            </w14:solidFill>
          </w14:textFill>
        </w:rPr>
        <w:t>（每天</w:t>
      </w:r>
      <w:r>
        <w:rPr>
          <w:rFonts w:hint="eastAsia" w:ascii="宋体" w:hAnsi="宋体" w:eastAsia="宋体" w:cs="宋体"/>
          <w:color w:val="000000" w:themeColor="text1"/>
          <w:highlight w:val="none"/>
          <w:u w:val="single"/>
          <w14:textFill>
            <w14:solidFill>
              <w14:schemeClr w14:val="tx1"/>
            </w14:solidFill>
          </w14:textFill>
        </w:rPr>
        <w:t>赔偿</w:t>
      </w:r>
      <w:r>
        <w:rPr>
          <w:rFonts w:hint="eastAsia"/>
          <w:color w:val="000000" w:themeColor="text1"/>
          <w:highlight w:val="none"/>
          <w:u w:val="single"/>
          <w14:textFill>
            <w14:solidFill>
              <w14:schemeClr w14:val="tx1"/>
            </w14:solidFill>
          </w14:textFill>
        </w:rPr>
        <w:t>金</w:t>
      </w:r>
      <w:r>
        <w:rPr>
          <w:rFonts w:hint="eastAsia" w:ascii="宋体" w:hAnsi="宋体" w:eastAsia="宋体" w:cs="宋体"/>
          <w:color w:val="000000" w:themeColor="text1"/>
          <w:highlight w:val="none"/>
          <w:u w:val="single"/>
          <w14:textFill>
            <w14:solidFill>
              <w14:schemeClr w14:val="tx1"/>
            </w14:solidFill>
          </w14:textFill>
        </w:rPr>
        <w:t>额为</w:t>
      </w:r>
      <w:r>
        <w:rPr>
          <w:color w:val="000000" w:themeColor="text1"/>
          <w:highlight w:val="none"/>
          <w:u w:val="single"/>
          <w14:textFill>
            <w14:solidFill>
              <w14:schemeClr w14:val="tx1"/>
            </w14:solidFill>
          </w14:textFill>
        </w:rPr>
        <w:t>3000</w:t>
      </w:r>
      <w:r>
        <w:rPr>
          <w:rFonts w:hint="eastAsia"/>
          <w:color w:val="000000" w:themeColor="text1"/>
          <w:highlight w:val="none"/>
          <w:u w:val="single"/>
          <w14:textFill>
            <w14:solidFill>
              <w14:schemeClr w14:val="tx1"/>
            </w14:solidFill>
          </w14:textFill>
        </w:rPr>
        <w:t>元</w:t>
      </w:r>
      <w:r>
        <w:rPr>
          <w:color w:val="000000" w:themeColor="text1"/>
          <w:highlight w:val="none"/>
          <w:u w:val="single"/>
          <w14:textFill>
            <w14:solidFill>
              <w14:schemeClr w14:val="tx1"/>
            </w14:solidFill>
          </w14:textFill>
        </w:rPr>
        <w:t>/</w:t>
      </w:r>
      <w:r>
        <w:rPr>
          <w:rFonts w:hint="eastAsia"/>
          <w:color w:val="000000" w:themeColor="text1"/>
          <w:highlight w:val="none"/>
          <w:u w:val="single"/>
          <w14:textFill>
            <w14:solidFill>
              <w14:schemeClr w14:val="tx1"/>
            </w14:solidFill>
          </w14:textFill>
        </w:rPr>
        <w:t>天，</w:t>
      </w:r>
      <w:r>
        <w:rPr>
          <w:rFonts w:hint="eastAsia" w:ascii="宋体" w:hAnsi="宋体" w:eastAsia="宋体" w:cs="宋体"/>
          <w:color w:val="000000" w:themeColor="text1"/>
          <w:highlight w:val="none"/>
          <w:u w:val="single"/>
          <w14:textFill>
            <w14:solidFill>
              <w14:schemeClr w14:val="tx1"/>
            </w14:solidFill>
          </w14:textFill>
        </w:rPr>
        <w:t>误</w:t>
      </w:r>
      <w:r>
        <w:rPr>
          <w:rFonts w:hint="eastAsia"/>
          <w:color w:val="000000" w:themeColor="text1"/>
          <w:highlight w:val="none"/>
          <w:u w:val="single"/>
          <w14:textFill>
            <w14:solidFill>
              <w14:schemeClr w14:val="tx1"/>
            </w14:solidFill>
          </w14:textFill>
        </w:rPr>
        <w:t>期</w:t>
      </w:r>
      <w:r>
        <w:rPr>
          <w:rFonts w:hint="eastAsia" w:ascii="宋体" w:hAnsi="宋体" w:eastAsia="宋体" w:cs="宋体"/>
          <w:color w:val="000000" w:themeColor="text1"/>
          <w:highlight w:val="none"/>
          <w:u w:val="single"/>
          <w14:textFill>
            <w14:solidFill>
              <w14:schemeClr w14:val="tx1"/>
            </w14:solidFill>
          </w14:textFill>
        </w:rPr>
        <w:t>时间从规</w:t>
      </w:r>
      <w:r>
        <w:rPr>
          <w:rFonts w:hint="eastAsia"/>
          <w:color w:val="000000" w:themeColor="text1"/>
          <w:highlight w:val="none"/>
          <w:u w:val="single"/>
          <w14:textFill>
            <w14:solidFill>
              <w14:schemeClr w14:val="tx1"/>
            </w14:solidFill>
          </w14:textFill>
        </w:rPr>
        <w:t>定竣工日期起直到全部工程或相</w:t>
      </w:r>
      <w:r>
        <w:rPr>
          <w:rFonts w:hint="eastAsia" w:ascii="宋体" w:hAnsi="宋体" w:eastAsia="宋体" w:cs="宋体"/>
          <w:color w:val="000000" w:themeColor="text1"/>
          <w:highlight w:val="none"/>
          <w:u w:val="single"/>
          <w14:textFill>
            <w14:solidFill>
              <w14:schemeClr w14:val="tx1"/>
            </w14:solidFill>
          </w14:textFill>
        </w:rPr>
        <w:t>应</w:t>
      </w:r>
      <w:r>
        <w:rPr>
          <w:rFonts w:hint="eastAsia"/>
          <w:color w:val="000000" w:themeColor="text1"/>
          <w:highlight w:val="none"/>
          <w:u w:val="single"/>
          <w14:textFill>
            <w14:solidFill>
              <w14:schemeClr w14:val="tx1"/>
            </w14:solidFill>
          </w14:textFill>
        </w:rPr>
        <w:t>部分工程竣工</w:t>
      </w:r>
      <w:r>
        <w:rPr>
          <w:rFonts w:hint="eastAsia" w:ascii="宋体" w:hAnsi="宋体" w:eastAsia="宋体" w:cs="宋体"/>
          <w:color w:val="000000" w:themeColor="text1"/>
          <w:highlight w:val="none"/>
          <w:u w:val="single"/>
          <w14:textFill>
            <w14:solidFill>
              <w14:schemeClr w14:val="tx1"/>
            </w14:solidFill>
          </w14:textFill>
        </w:rPr>
        <w:t>验</w:t>
      </w:r>
      <w:r>
        <w:rPr>
          <w:rFonts w:hint="eastAsia"/>
          <w:color w:val="000000" w:themeColor="text1"/>
          <w:highlight w:val="none"/>
          <w:u w:val="single"/>
          <w14:textFill>
            <w14:solidFill>
              <w14:schemeClr w14:val="tx1"/>
            </w14:solidFill>
          </w14:textFill>
        </w:rPr>
        <w:t>收各方</w:t>
      </w:r>
      <w:r>
        <w:rPr>
          <w:rFonts w:hint="eastAsia" w:ascii="宋体" w:hAnsi="宋体" w:eastAsia="宋体" w:cs="宋体"/>
          <w:color w:val="000000" w:themeColor="text1"/>
          <w:highlight w:val="none"/>
          <w:u w:val="single"/>
          <w14:textFill>
            <w14:solidFill>
              <w14:schemeClr w14:val="tx1"/>
            </w14:solidFill>
          </w14:textFill>
        </w:rPr>
        <w:t>签</w:t>
      </w:r>
      <w:r>
        <w:rPr>
          <w:rFonts w:hint="eastAsia"/>
          <w:color w:val="000000" w:themeColor="text1"/>
          <w:highlight w:val="none"/>
          <w:u w:val="single"/>
          <w14:textFill>
            <w14:solidFill>
              <w14:schemeClr w14:val="tx1"/>
            </w14:solidFill>
          </w14:textFill>
        </w:rPr>
        <w:t>章日期之</w:t>
      </w:r>
      <w:r>
        <w:rPr>
          <w:rFonts w:hint="eastAsia" w:ascii="宋体" w:hAnsi="宋体" w:eastAsia="宋体" w:cs="宋体"/>
          <w:color w:val="000000" w:themeColor="text1"/>
          <w:highlight w:val="none"/>
          <w:u w:val="single"/>
          <w14:textFill>
            <w14:solidFill>
              <w14:schemeClr w14:val="tx1"/>
            </w14:solidFill>
          </w14:textFill>
        </w:rPr>
        <w:t>间</w:t>
      </w:r>
      <w:r>
        <w:rPr>
          <w:rFonts w:hint="eastAsia"/>
          <w:color w:val="000000" w:themeColor="text1"/>
          <w:highlight w:val="none"/>
          <w:u w:val="single"/>
          <w14:textFill>
            <w14:solidFill>
              <w14:schemeClr w14:val="tx1"/>
            </w14:solidFill>
          </w14:textFill>
        </w:rPr>
        <w:t>的天</w:t>
      </w:r>
      <w:r>
        <w:rPr>
          <w:rFonts w:hint="eastAsia" w:ascii="宋体" w:hAnsi="宋体" w:eastAsia="宋体" w:cs="宋体"/>
          <w:color w:val="000000" w:themeColor="text1"/>
          <w:highlight w:val="none"/>
          <w:u w:val="single"/>
          <w14:textFill>
            <w14:solidFill>
              <w14:schemeClr w14:val="tx1"/>
            </w14:solidFill>
          </w14:textFill>
        </w:rPr>
        <w:t>数</w:t>
      </w:r>
      <w:r>
        <w:rPr>
          <w:rFonts w:hint="eastAsia"/>
          <w:color w:val="000000" w:themeColor="text1"/>
          <w:highlight w:val="none"/>
          <w:u w:val="single"/>
          <w14:textFill>
            <w14:solidFill>
              <w14:schemeClr w14:val="tx1"/>
            </w14:solidFill>
          </w14:textFill>
        </w:rPr>
        <w:t>（扣除</w:t>
      </w:r>
      <w:r>
        <w:rPr>
          <w:rFonts w:hint="eastAsia" w:ascii="宋体" w:hAnsi="宋体" w:eastAsia="宋体" w:cs="宋体"/>
          <w:color w:val="000000" w:themeColor="text1"/>
          <w:highlight w:val="none"/>
          <w:u w:val="single"/>
          <w14:textFill>
            <w14:solidFill>
              <w14:schemeClr w14:val="tx1"/>
            </w14:solidFill>
          </w14:textFill>
        </w:rPr>
        <w:t>发</w:t>
      </w:r>
      <w:r>
        <w:rPr>
          <w:rFonts w:hint="eastAsia"/>
          <w:color w:val="000000" w:themeColor="text1"/>
          <w:highlight w:val="none"/>
          <w:u w:val="single"/>
          <w14:textFill>
            <w14:solidFill>
              <w14:schemeClr w14:val="tx1"/>
            </w14:solidFill>
          </w14:textFill>
        </w:rPr>
        <w:t>包人批准</w:t>
      </w:r>
      <w:r>
        <w:rPr>
          <w:rFonts w:hint="eastAsia" w:ascii="宋体" w:hAnsi="宋体" w:eastAsia="宋体" w:cs="宋体"/>
          <w:color w:val="000000" w:themeColor="text1"/>
          <w:highlight w:val="none"/>
          <w:u w:val="single"/>
          <w14:textFill>
            <w14:solidFill>
              <w14:schemeClr w14:val="tx1"/>
            </w14:solidFill>
          </w14:textFill>
        </w:rPr>
        <w:t>顺</w:t>
      </w:r>
      <w:r>
        <w:rPr>
          <w:rFonts w:hint="eastAsia"/>
          <w:color w:val="000000" w:themeColor="text1"/>
          <w:highlight w:val="none"/>
          <w:u w:val="single"/>
          <w14:textFill>
            <w14:solidFill>
              <w14:schemeClr w14:val="tx1"/>
            </w14:solidFill>
          </w14:textFill>
        </w:rPr>
        <w:t>延的工期）。</w:t>
      </w:r>
      <w:r>
        <w:rPr>
          <w:rFonts w:hint="eastAsia" w:ascii="宋体" w:hAnsi="宋体" w:eastAsia="宋体" w:cs="宋体"/>
          <w:color w:val="000000" w:themeColor="text1"/>
          <w:highlight w:val="none"/>
          <w:u w:val="single"/>
          <w14:textFill>
            <w14:solidFill>
              <w14:schemeClr w14:val="tx1"/>
            </w14:solidFill>
          </w14:textFill>
        </w:rPr>
        <w:t>发</w:t>
      </w:r>
      <w:r>
        <w:rPr>
          <w:rFonts w:hint="eastAsia"/>
          <w:color w:val="000000" w:themeColor="text1"/>
          <w:highlight w:val="none"/>
          <w:u w:val="single"/>
          <w14:textFill>
            <w14:solidFill>
              <w14:schemeClr w14:val="tx1"/>
            </w14:solidFill>
          </w14:textFill>
        </w:rPr>
        <w:t>包人可</w:t>
      </w:r>
      <w:r>
        <w:rPr>
          <w:rFonts w:hint="eastAsia" w:ascii="宋体" w:hAnsi="宋体" w:eastAsia="宋体" w:cs="宋体"/>
          <w:color w:val="000000" w:themeColor="text1"/>
          <w:highlight w:val="none"/>
          <w:u w:val="single"/>
          <w14:textFill>
            <w14:solidFill>
              <w14:schemeClr w14:val="tx1"/>
            </w14:solidFill>
          </w14:textFill>
        </w:rPr>
        <w:t>从应</w:t>
      </w:r>
      <w:r>
        <w:rPr>
          <w:rFonts w:hint="eastAsia"/>
          <w:color w:val="000000" w:themeColor="text1"/>
          <w:highlight w:val="none"/>
          <w:u w:val="single"/>
          <w14:textFill>
            <w14:solidFill>
              <w14:schemeClr w14:val="tx1"/>
            </w14:solidFill>
          </w14:textFill>
        </w:rPr>
        <w:t>向承包人支付的任何金</w:t>
      </w:r>
      <w:r>
        <w:rPr>
          <w:rFonts w:hint="eastAsia" w:ascii="宋体" w:hAnsi="宋体" w:eastAsia="宋体" w:cs="宋体"/>
          <w:color w:val="000000" w:themeColor="text1"/>
          <w:highlight w:val="none"/>
          <w:u w:val="single"/>
          <w14:textFill>
            <w14:solidFill>
              <w14:schemeClr w14:val="tx1"/>
            </w14:solidFill>
          </w14:textFill>
        </w:rPr>
        <w:t>额</w:t>
      </w:r>
      <w:r>
        <w:rPr>
          <w:rFonts w:hint="eastAsia"/>
          <w:color w:val="000000" w:themeColor="text1"/>
          <w:highlight w:val="none"/>
          <w:u w:val="single"/>
          <w14:textFill>
            <w14:solidFill>
              <w14:schemeClr w14:val="tx1"/>
            </w14:solidFill>
          </w14:textFill>
        </w:rPr>
        <w:t>中扣除此</w:t>
      </w:r>
      <w:r>
        <w:rPr>
          <w:rFonts w:hint="eastAsia" w:ascii="宋体" w:hAnsi="宋体" w:eastAsia="宋体" w:cs="宋体"/>
          <w:color w:val="000000" w:themeColor="text1"/>
          <w:highlight w:val="none"/>
          <w:u w:val="single"/>
          <w14:textFill>
            <w14:solidFill>
              <w14:schemeClr w14:val="tx1"/>
            </w14:solidFill>
          </w14:textFill>
        </w:rPr>
        <w:t>项赔</w:t>
      </w:r>
      <w:r>
        <w:rPr>
          <w:rFonts w:hint="eastAsia"/>
          <w:color w:val="000000" w:themeColor="text1"/>
          <w:highlight w:val="none"/>
          <w:u w:val="single"/>
          <w14:textFill>
            <w14:solidFill>
              <w14:schemeClr w14:val="tx1"/>
            </w14:solidFill>
          </w14:textFill>
        </w:rPr>
        <w:t>款</w:t>
      </w:r>
      <w:r>
        <w:rPr>
          <w:rFonts w:hint="eastAsia" w:ascii="宋体" w:hAnsi="宋体" w:eastAsia="宋体" w:cs="宋体"/>
          <w:color w:val="000000" w:themeColor="text1"/>
          <w:highlight w:val="none"/>
          <w:u w:val="single"/>
          <w14:textFill>
            <w14:solidFill>
              <w14:schemeClr w14:val="tx1"/>
            </w14:solidFill>
          </w14:textFill>
        </w:rPr>
        <w:t>费</w:t>
      </w:r>
      <w:r>
        <w:rPr>
          <w:rFonts w:hint="eastAsia"/>
          <w:color w:val="000000" w:themeColor="text1"/>
          <w:highlight w:val="none"/>
          <w:u w:val="single"/>
          <w14:textFill>
            <w14:solidFill>
              <w14:schemeClr w14:val="tx1"/>
            </w14:solidFill>
          </w14:textFill>
        </w:rPr>
        <w:t>或其他方式收回此款，此</w:t>
      </w:r>
      <w:r>
        <w:rPr>
          <w:rFonts w:hint="eastAsia" w:ascii="宋体" w:hAnsi="宋体" w:eastAsia="宋体" w:cs="宋体"/>
          <w:color w:val="000000" w:themeColor="text1"/>
          <w:highlight w:val="none"/>
          <w:u w:val="single"/>
          <w14:textFill>
            <w14:solidFill>
              <w14:schemeClr w14:val="tx1"/>
            </w14:solidFill>
          </w14:textFill>
        </w:rPr>
        <w:t>赔偿</w:t>
      </w:r>
      <w:r>
        <w:rPr>
          <w:rFonts w:hint="eastAsia"/>
          <w:color w:val="000000" w:themeColor="text1"/>
          <w:highlight w:val="none"/>
          <w:u w:val="single"/>
          <w14:textFill>
            <w14:solidFill>
              <w14:schemeClr w14:val="tx1"/>
            </w14:solidFill>
          </w14:textFill>
        </w:rPr>
        <w:t>款的支付</w:t>
      </w:r>
      <w:r>
        <w:rPr>
          <w:rFonts w:hint="eastAsia" w:ascii="宋体" w:hAnsi="宋体" w:eastAsia="宋体" w:cs="宋体"/>
          <w:color w:val="000000" w:themeColor="text1"/>
          <w:highlight w:val="none"/>
          <w:u w:val="single"/>
          <w14:textFill>
            <w14:solidFill>
              <w14:schemeClr w14:val="tx1"/>
            </w14:solidFill>
          </w14:textFill>
        </w:rPr>
        <w:t>并</w:t>
      </w:r>
      <w:r>
        <w:rPr>
          <w:rFonts w:hint="eastAsia"/>
          <w:color w:val="000000" w:themeColor="text1"/>
          <w:highlight w:val="none"/>
          <w:u w:val="single"/>
          <w14:textFill>
            <w14:solidFill>
              <w14:schemeClr w14:val="tx1"/>
            </w14:solidFill>
          </w14:textFill>
        </w:rPr>
        <w:t>不能解除承包人</w:t>
      </w:r>
      <w:r>
        <w:rPr>
          <w:rFonts w:hint="eastAsia" w:ascii="宋体" w:hAnsi="宋体" w:eastAsia="宋体" w:cs="宋体"/>
          <w:color w:val="000000" w:themeColor="text1"/>
          <w:highlight w:val="none"/>
          <w:u w:val="single"/>
          <w14:textFill>
            <w14:solidFill>
              <w14:schemeClr w14:val="tx1"/>
            </w14:solidFill>
          </w14:textFill>
        </w:rPr>
        <w:t>应</w:t>
      </w:r>
      <w:r>
        <w:rPr>
          <w:rFonts w:hint="eastAsia"/>
          <w:color w:val="000000" w:themeColor="text1"/>
          <w:highlight w:val="none"/>
          <w:u w:val="single"/>
          <w14:textFill>
            <w14:solidFill>
              <w14:schemeClr w14:val="tx1"/>
            </w14:solidFill>
          </w14:textFill>
        </w:rPr>
        <w:t>完成工程的</w:t>
      </w:r>
      <w:r>
        <w:rPr>
          <w:rFonts w:hint="eastAsia" w:ascii="宋体" w:hAnsi="宋体" w:eastAsia="宋体" w:cs="宋体"/>
          <w:color w:val="000000" w:themeColor="text1"/>
          <w:highlight w:val="none"/>
          <w:u w:val="single"/>
          <w14:textFill>
            <w14:solidFill>
              <w14:schemeClr w14:val="tx1"/>
            </w14:solidFill>
          </w14:textFill>
        </w:rPr>
        <w:t>责</w:t>
      </w:r>
      <w:r>
        <w:rPr>
          <w:rFonts w:hint="eastAsia"/>
          <w:color w:val="000000" w:themeColor="text1"/>
          <w:highlight w:val="none"/>
          <w:u w:val="single"/>
          <w14:textFill>
            <w14:solidFill>
              <w14:schemeClr w14:val="tx1"/>
            </w14:solidFill>
          </w14:textFill>
        </w:rPr>
        <w:t>任或合同</w:t>
      </w:r>
      <w:r>
        <w:rPr>
          <w:rFonts w:hint="eastAsia" w:ascii="宋体" w:hAnsi="宋体" w:eastAsia="宋体" w:cs="宋体"/>
          <w:color w:val="000000" w:themeColor="text1"/>
          <w:highlight w:val="none"/>
          <w:u w:val="single"/>
          <w14:textFill>
            <w14:solidFill>
              <w14:schemeClr w14:val="tx1"/>
            </w14:solidFill>
          </w14:textFill>
        </w:rPr>
        <w:t>规</w:t>
      </w:r>
      <w:r>
        <w:rPr>
          <w:rFonts w:hint="eastAsia"/>
          <w:color w:val="000000" w:themeColor="text1"/>
          <w:highlight w:val="none"/>
          <w:u w:val="single"/>
          <w14:textFill>
            <w14:solidFill>
              <w14:schemeClr w14:val="tx1"/>
            </w14:solidFill>
          </w14:textFill>
        </w:rPr>
        <w:t>定的其他</w:t>
      </w:r>
      <w:r>
        <w:rPr>
          <w:rFonts w:hint="eastAsia" w:ascii="宋体" w:hAnsi="宋体" w:eastAsia="宋体" w:cs="宋体"/>
          <w:color w:val="000000" w:themeColor="text1"/>
          <w:highlight w:val="none"/>
          <w:u w:val="single"/>
          <w14:textFill>
            <w14:solidFill>
              <w14:schemeClr w14:val="tx1"/>
            </w14:solidFill>
          </w14:textFill>
        </w:rPr>
        <w:t>责</w:t>
      </w:r>
      <w:r>
        <w:rPr>
          <w:rFonts w:hint="eastAsia"/>
          <w:color w:val="000000" w:themeColor="text1"/>
          <w:highlight w:val="none"/>
          <w:u w:val="single"/>
          <w14:textFill>
            <w14:solidFill>
              <w14:schemeClr w14:val="tx1"/>
            </w14:solidFill>
          </w14:textFill>
        </w:rPr>
        <w:t>任。</w:t>
      </w:r>
      <w:r>
        <w:rPr>
          <w:color w:val="000000" w:themeColor="text1"/>
          <w:highlight w:val="none"/>
          <w:u w:val="single"/>
          <w14:textFill>
            <w14:solidFill>
              <w14:schemeClr w14:val="tx1"/>
            </w14:solidFill>
          </w14:textFill>
        </w:rPr>
        <w:t xml:space="preserve"> </w:t>
      </w:r>
    </w:p>
    <w:bookmarkEnd w:id="1863"/>
    <w:bookmarkEnd w:id="1864"/>
    <w:bookmarkEnd w:id="1865"/>
    <w:bookmarkEnd w:id="1866"/>
    <w:bookmarkEnd w:id="1867"/>
    <w:bookmarkEnd w:id="1868"/>
    <w:bookmarkEnd w:id="1869"/>
    <w:bookmarkEnd w:id="1870"/>
    <w:p>
      <w:pPr>
        <w:pStyle w:val="73"/>
        <w:rPr>
          <w:rFonts w:cs="Times New Roman"/>
          <w:color w:val="000000" w:themeColor="text1"/>
          <w:highlight w:val="none"/>
          <w14:textFill>
            <w14:solidFill>
              <w14:schemeClr w14:val="tx1"/>
            </w14:solidFill>
          </w14:textFill>
        </w:rPr>
      </w:pPr>
      <w:bookmarkStart w:id="1871" w:name="_Toc312678014"/>
      <w:bookmarkStart w:id="1872" w:name="_Toc318581171"/>
      <w:r>
        <w:rPr>
          <w:rFonts w:hint="eastAsia"/>
          <w:color w:val="000000" w:themeColor="text1"/>
          <w:highlight w:val="none"/>
          <w14:textFill>
            <w14:solidFill>
              <w14:schemeClr w14:val="tx1"/>
            </w14:solidFill>
          </w14:textFill>
        </w:rPr>
        <w:t>因承包人原因造成工期延</w:t>
      </w:r>
      <w:r>
        <w:rPr>
          <w:rFonts w:hint="eastAsia" w:ascii="宋体" w:hAnsi="宋体" w:eastAsia="宋体" w:cs="宋体"/>
          <w:color w:val="000000" w:themeColor="text1"/>
          <w:highlight w:val="none"/>
          <w14:textFill>
            <w14:solidFill>
              <w14:schemeClr w14:val="tx1"/>
            </w14:solidFill>
          </w14:textFill>
        </w:rPr>
        <w:t>误</w:t>
      </w:r>
      <w:r>
        <w:rPr>
          <w:rFonts w:hint="eastAsia"/>
          <w:color w:val="000000" w:themeColor="text1"/>
          <w:highlight w:val="none"/>
          <w14:textFill>
            <w14:solidFill>
              <w14:schemeClr w14:val="tx1"/>
            </w14:solidFill>
          </w14:textFill>
        </w:rPr>
        <w:t>，逾期竣工</w:t>
      </w:r>
      <w:r>
        <w:rPr>
          <w:rFonts w:hint="eastAsia" w:ascii="宋体" w:hAnsi="宋体" w:eastAsia="宋体" w:cs="宋体"/>
          <w:color w:val="000000" w:themeColor="text1"/>
          <w:highlight w:val="none"/>
          <w14:textFill>
            <w14:solidFill>
              <w14:schemeClr w14:val="tx1"/>
            </w14:solidFill>
          </w14:textFill>
        </w:rPr>
        <w:t>违约</w:t>
      </w:r>
      <w:r>
        <w:rPr>
          <w:rFonts w:hint="eastAsia"/>
          <w:color w:val="000000" w:themeColor="text1"/>
          <w:highlight w:val="none"/>
          <w14:textFill>
            <w14:solidFill>
              <w14:schemeClr w14:val="tx1"/>
            </w14:solidFill>
          </w14:textFill>
        </w:rPr>
        <w:t>金的上限：</w:t>
      </w:r>
      <w:r>
        <w:rPr>
          <w:rFonts w:hint="eastAsia"/>
          <w:color w:val="000000" w:themeColor="text1"/>
          <w:highlight w:val="none"/>
          <w:u w:val="single"/>
          <w14:textFill>
            <w14:solidFill>
              <w14:schemeClr w14:val="tx1"/>
            </w14:solidFill>
          </w14:textFill>
        </w:rPr>
        <w:t>合同价扣除社</w:t>
      </w:r>
      <w:r>
        <w:rPr>
          <w:rFonts w:hint="eastAsia" w:ascii="宋体" w:hAnsi="宋体" w:eastAsia="宋体" w:cs="宋体"/>
          <w:color w:val="000000" w:themeColor="text1"/>
          <w:highlight w:val="none"/>
          <w:u w:val="single"/>
          <w14:textFill>
            <w14:solidFill>
              <w14:schemeClr w14:val="tx1"/>
            </w14:solidFill>
          </w14:textFill>
        </w:rPr>
        <w:t>会</w:t>
      </w:r>
      <w:r>
        <w:rPr>
          <w:rFonts w:hint="eastAsia"/>
          <w:color w:val="000000" w:themeColor="text1"/>
          <w:highlight w:val="none"/>
          <w:u w:val="single"/>
          <w14:textFill>
            <w14:solidFill>
              <w14:schemeClr w14:val="tx1"/>
            </w14:solidFill>
          </w14:textFill>
        </w:rPr>
        <w:t>保</w:t>
      </w:r>
      <w:r>
        <w:rPr>
          <w:rFonts w:hint="eastAsia" w:ascii="宋体" w:hAnsi="宋体" w:eastAsia="宋体" w:cs="宋体"/>
          <w:color w:val="000000" w:themeColor="text1"/>
          <w:highlight w:val="none"/>
          <w:u w:val="single"/>
          <w14:textFill>
            <w14:solidFill>
              <w14:schemeClr w14:val="tx1"/>
            </w14:solidFill>
          </w14:textFill>
        </w:rPr>
        <w:t>险费</w:t>
      </w:r>
      <w:r>
        <w:rPr>
          <w:rFonts w:hint="eastAsia"/>
          <w:color w:val="000000" w:themeColor="text1"/>
          <w:highlight w:val="none"/>
          <w:u w:val="single"/>
          <w14:textFill>
            <w14:solidFill>
              <w14:schemeClr w14:val="tx1"/>
            </w14:solidFill>
          </w14:textFill>
        </w:rPr>
        <w:t>、</w:t>
      </w:r>
      <w:r>
        <w:rPr>
          <w:rFonts w:hint="eastAsia" w:ascii="宋体" w:hAnsi="宋体" w:eastAsia="宋体" w:cs="宋体"/>
          <w:color w:val="000000" w:themeColor="text1"/>
          <w:highlight w:val="none"/>
          <w:u w:val="single"/>
          <w14:textFill>
            <w14:solidFill>
              <w14:schemeClr w14:val="tx1"/>
            </w14:solidFill>
          </w14:textFill>
        </w:rPr>
        <w:t>发</w:t>
      </w:r>
      <w:r>
        <w:rPr>
          <w:rFonts w:hint="eastAsia"/>
          <w:color w:val="000000" w:themeColor="text1"/>
          <w:highlight w:val="none"/>
          <w:u w:val="single"/>
          <w14:textFill>
            <w14:solidFill>
              <w14:schemeClr w14:val="tx1"/>
            </w14:solidFill>
          </w14:textFill>
        </w:rPr>
        <w:t>包人材料价款、</w:t>
      </w:r>
      <w:r>
        <w:rPr>
          <w:rFonts w:hint="eastAsia" w:ascii="宋体" w:hAnsi="宋体" w:eastAsia="宋体" w:cs="宋体"/>
          <w:color w:val="000000" w:themeColor="text1"/>
          <w:highlight w:val="none"/>
          <w:u w:val="single"/>
          <w14:textFill>
            <w14:solidFill>
              <w14:schemeClr w14:val="tx1"/>
            </w14:solidFill>
          </w14:textFill>
        </w:rPr>
        <w:t>专业</w:t>
      </w:r>
      <w:r>
        <w:rPr>
          <w:rFonts w:hint="eastAsia"/>
          <w:color w:val="000000" w:themeColor="text1"/>
          <w:highlight w:val="none"/>
          <w:u w:val="single"/>
          <w14:textFill>
            <w14:solidFill>
              <w14:schemeClr w14:val="tx1"/>
            </w14:solidFill>
          </w14:textFill>
        </w:rPr>
        <w:t>工程</w:t>
      </w:r>
      <w:r>
        <w:rPr>
          <w:rFonts w:hint="eastAsia" w:ascii="宋体" w:hAnsi="宋体" w:eastAsia="宋体" w:cs="宋体"/>
          <w:color w:val="000000" w:themeColor="text1"/>
          <w:highlight w:val="none"/>
          <w:u w:val="single"/>
          <w14:textFill>
            <w14:solidFill>
              <w14:schemeClr w14:val="tx1"/>
            </w14:solidFill>
          </w14:textFill>
        </w:rPr>
        <w:t>暂</w:t>
      </w:r>
      <w:r>
        <w:rPr>
          <w:rFonts w:hint="eastAsia"/>
          <w:color w:val="000000" w:themeColor="text1"/>
          <w:highlight w:val="none"/>
          <w:u w:val="single"/>
          <w14:textFill>
            <w14:solidFill>
              <w14:schemeClr w14:val="tx1"/>
            </w14:solidFill>
          </w14:textFill>
        </w:rPr>
        <w:t>估价、</w:t>
      </w:r>
      <w:r>
        <w:rPr>
          <w:rFonts w:hint="eastAsia" w:ascii="宋体" w:hAnsi="宋体" w:eastAsia="宋体" w:cs="宋体"/>
          <w:color w:val="000000" w:themeColor="text1"/>
          <w:highlight w:val="none"/>
          <w:u w:val="single"/>
          <w14:textFill>
            <w14:solidFill>
              <w14:schemeClr w14:val="tx1"/>
            </w14:solidFill>
          </w14:textFill>
        </w:rPr>
        <w:t>暂</w:t>
      </w:r>
      <w:r>
        <w:rPr>
          <w:rFonts w:hint="eastAsia"/>
          <w:color w:val="000000" w:themeColor="text1"/>
          <w:highlight w:val="none"/>
          <w:u w:val="single"/>
          <w14:textFill>
            <w14:solidFill>
              <w14:schemeClr w14:val="tx1"/>
            </w14:solidFill>
          </w14:textFill>
        </w:rPr>
        <w:t>列金</w:t>
      </w:r>
      <w:r>
        <w:rPr>
          <w:rFonts w:hint="eastAsia" w:ascii="宋体" w:hAnsi="宋体" w:eastAsia="宋体" w:cs="宋体"/>
          <w:color w:val="000000" w:themeColor="text1"/>
          <w:highlight w:val="none"/>
          <w:u w:val="single"/>
          <w14:textFill>
            <w14:solidFill>
              <w14:schemeClr w14:val="tx1"/>
            </w14:solidFill>
          </w14:textFill>
        </w:rPr>
        <w:t>额</w:t>
      </w:r>
      <w:r>
        <w:rPr>
          <w:rFonts w:hint="eastAsia"/>
          <w:color w:val="000000" w:themeColor="text1"/>
          <w:highlight w:val="none"/>
          <w:u w:val="single"/>
          <w14:textFill>
            <w14:solidFill>
              <w14:schemeClr w14:val="tx1"/>
            </w14:solidFill>
          </w14:textFill>
        </w:rPr>
        <w:t>后的</w:t>
      </w:r>
      <w:r>
        <w:rPr>
          <w:color w:val="000000" w:themeColor="text1"/>
          <w:highlight w:val="none"/>
          <w:u w:val="single"/>
          <w14:textFill>
            <w14:solidFill>
              <w14:schemeClr w14:val="tx1"/>
            </w14:solidFill>
          </w14:textFill>
        </w:rPr>
        <w:t>3%</w:t>
      </w:r>
      <w:r>
        <w:rPr>
          <w:rFonts w:hint="eastAsia"/>
          <w:color w:val="000000" w:themeColor="text1"/>
          <w:highlight w:val="none"/>
          <w:u w:val="single"/>
          <w14:textFill>
            <w14:solidFill>
              <w14:schemeClr w14:val="tx1"/>
            </w14:solidFill>
          </w14:textFill>
        </w:rPr>
        <w:t>。</w:t>
      </w:r>
    </w:p>
    <w:p>
      <w:pPr>
        <w:spacing w:line="420" w:lineRule="exact"/>
        <w:ind w:firstLine="440" w:firstLineChars="200"/>
        <w:rPr>
          <w:rFonts w:cs="Times New Roman"/>
          <w:color w:val="000000" w:themeColor="text1"/>
          <w:highlight w:val="none"/>
          <w14:textFill>
            <w14:solidFill>
              <w14:schemeClr w14:val="tx1"/>
            </w14:solidFill>
          </w14:textFill>
        </w:rPr>
      </w:pPr>
      <w:r>
        <w:rPr>
          <w:rFonts w:hint="eastAsia"/>
          <w:color w:val="000000" w:themeColor="text1"/>
          <w:highlight w:val="none"/>
          <w:u w:val="single"/>
          <w14:textFill>
            <w14:solidFill>
              <w14:schemeClr w14:val="tx1"/>
            </w14:solidFill>
          </w14:textFill>
        </w:rPr>
        <w:t>如非承包人原因造成工期延</w:t>
      </w:r>
      <w:r>
        <w:rPr>
          <w:rFonts w:hint="eastAsia" w:ascii="宋体" w:hAnsi="宋体" w:eastAsia="宋体" w:cs="宋体"/>
          <w:color w:val="000000" w:themeColor="text1"/>
          <w:highlight w:val="none"/>
          <w:u w:val="single"/>
          <w14:textFill>
            <w14:solidFill>
              <w14:schemeClr w14:val="tx1"/>
            </w14:solidFill>
          </w14:textFill>
        </w:rPr>
        <w:t>误则</w:t>
      </w:r>
      <w:r>
        <w:rPr>
          <w:rFonts w:hint="eastAsia"/>
          <w:color w:val="000000" w:themeColor="text1"/>
          <w:highlight w:val="none"/>
          <w:u w:val="single"/>
          <w14:textFill>
            <w14:solidFill>
              <w14:schemeClr w14:val="tx1"/>
            </w14:solidFill>
          </w14:textFill>
        </w:rPr>
        <w:t>承包人</w:t>
      </w:r>
      <w:r>
        <w:rPr>
          <w:rFonts w:hint="eastAsia" w:ascii="宋体" w:hAnsi="宋体" w:eastAsia="宋体" w:cs="宋体"/>
          <w:color w:val="000000" w:themeColor="text1"/>
          <w:highlight w:val="none"/>
          <w:u w:val="single"/>
          <w14:textFill>
            <w14:solidFill>
              <w14:schemeClr w14:val="tx1"/>
            </w14:solidFill>
          </w14:textFill>
        </w:rPr>
        <w:t>须</w:t>
      </w:r>
      <w:r>
        <w:rPr>
          <w:rFonts w:hint="eastAsia"/>
          <w:color w:val="000000" w:themeColor="text1"/>
          <w:highlight w:val="none"/>
          <w:u w:val="single"/>
          <w14:textFill>
            <w14:solidFill>
              <w14:schemeClr w14:val="tx1"/>
            </w14:solidFill>
          </w14:textFill>
        </w:rPr>
        <w:t>在</w:t>
      </w:r>
      <w:r>
        <w:rPr>
          <w:rFonts w:hint="eastAsia" w:ascii="宋体" w:hAnsi="宋体" w:eastAsia="宋体" w:cs="宋体"/>
          <w:color w:val="000000" w:themeColor="text1"/>
          <w:highlight w:val="none"/>
          <w:u w:val="single"/>
          <w14:textFill>
            <w14:solidFill>
              <w14:schemeClr w14:val="tx1"/>
            </w14:solidFill>
          </w14:textFill>
        </w:rPr>
        <w:t>规</w:t>
      </w:r>
      <w:r>
        <w:rPr>
          <w:rFonts w:hint="eastAsia"/>
          <w:color w:val="000000" w:themeColor="text1"/>
          <w:highlight w:val="none"/>
          <w:u w:val="single"/>
          <w14:textFill>
            <w14:solidFill>
              <w14:schemeClr w14:val="tx1"/>
            </w14:solidFill>
          </w14:textFill>
        </w:rPr>
        <w:t>定的</w:t>
      </w:r>
      <w:r>
        <w:rPr>
          <w:rFonts w:hint="eastAsia" w:ascii="宋体" w:hAnsi="宋体" w:eastAsia="宋体" w:cs="宋体"/>
          <w:color w:val="000000" w:themeColor="text1"/>
          <w:highlight w:val="none"/>
          <w:u w:val="single"/>
          <w14:textFill>
            <w14:solidFill>
              <w14:schemeClr w14:val="tx1"/>
            </w14:solidFill>
          </w14:textFill>
        </w:rPr>
        <w:t>时间内</w:t>
      </w:r>
      <w:r>
        <w:rPr>
          <w:rFonts w:hint="eastAsia"/>
          <w:color w:val="000000" w:themeColor="text1"/>
          <w:highlight w:val="none"/>
          <w:u w:val="single"/>
          <w14:textFill>
            <w14:solidFill>
              <w14:schemeClr w14:val="tx1"/>
            </w14:solidFill>
          </w14:textFill>
        </w:rPr>
        <w:t>提出</w:t>
      </w:r>
      <w:r>
        <w:rPr>
          <w:rFonts w:hint="eastAsia" w:ascii="宋体" w:hAnsi="宋体" w:eastAsia="宋体" w:cs="宋体"/>
          <w:color w:val="000000" w:themeColor="text1"/>
          <w:highlight w:val="none"/>
          <w:u w:val="single"/>
          <w14:textFill>
            <w14:solidFill>
              <w14:schemeClr w14:val="tx1"/>
            </w14:solidFill>
          </w14:textFill>
        </w:rPr>
        <w:t>书</w:t>
      </w:r>
      <w:r>
        <w:rPr>
          <w:rFonts w:hint="eastAsia"/>
          <w:color w:val="000000" w:themeColor="text1"/>
          <w:highlight w:val="none"/>
          <w:u w:val="single"/>
          <w14:textFill>
            <w14:solidFill>
              <w14:schemeClr w14:val="tx1"/>
            </w14:solidFill>
          </w14:textFill>
        </w:rPr>
        <w:t>面意</w:t>
      </w:r>
      <w:r>
        <w:rPr>
          <w:rFonts w:hint="eastAsia" w:ascii="宋体" w:hAnsi="宋体" w:eastAsia="宋体" w:cs="宋体"/>
          <w:color w:val="000000" w:themeColor="text1"/>
          <w:highlight w:val="none"/>
          <w:u w:val="single"/>
          <w14:textFill>
            <w14:solidFill>
              <w14:schemeClr w14:val="tx1"/>
            </w14:solidFill>
          </w14:textFill>
        </w:rPr>
        <w:t>见</w:t>
      </w:r>
      <w:r>
        <w:rPr>
          <w:rFonts w:hint="eastAsia"/>
          <w:color w:val="000000" w:themeColor="text1"/>
          <w:highlight w:val="none"/>
          <w:u w:val="single"/>
          <w14:textFill>
            <w14:solidFill>
              <w14:schemeClr w14:val="tx1"/>
            </w14:solidFill>
          </w14:textFill>
        </w:rPr>
        <w:t>，逾期</w:t>
      </w:r>
      <w:r>
        <w:rPr>
          <w:rFonts w:hint="eastAsia" w:ascii="宋体" w:hAnsi="宋体" w:eastAsia="宋体" w:cs="宋体"/>
          <w:color w:val="000000" w:themeColor="text1"/>
          <w:highlight w:val="none"/>
          <w:u w:val="single"/>
          <w14:textFill>
            <w14:solidFill>
              <w14:schemeClr w14:val="tx1"/>
            </w14:solidFill>
          </w14:textFill>
        </w:rPr>
        <w:t>则视为</w:t>
      </w:r>
      <w:r>
        <w:rPr>
          <w:rFonts w:hint="eastAsia"/>
          <w:color w:val="000000" w:themeColor="text1"/>
          <w:highlight w:val="none"/>
          <w:u w:val="single"/>
          <w14:textFill>
            <w14:solidFill>
              <w14:schemeClr w14:val="tx1"/>
            </w14:solidFill>
          </w14:textFill>
        </w:rPr>
        <w:t>承包人自行放弃。由于承包人原因造成本工程延期的，除按</w:t>
      </w:r>
      <w:r>
        <w:rPr>
          <w:color w:val="000000" w:themeColor="text1"/>
          <w:highlight w:val="none"/>
          <w:u w:val="single"/>
          <w14:textFill>
            <w14:solidFill>
              <w14:schemeClr w14:val="tx1"/>
            </w14:solidFill>
          </w14:textFill>
        </w:rPr>
        <w:t>3000</w:t>
      </w:r>
      <w:r>
        <w:rPr>
          <w:rFonts w:hint="eastAsia"/>
          <w:color w:val="000000" w:themeColor="text1"/>
          <w:highlight w:val="none"/>
          <w:u w:val="single"/>
          <w14:textFill>
            <w14:solidFill>
              <w14:schemeClr w14:val="tx1"/>
            </w14:solidFill>
          </w14:textFill>
        </w:rPr>
        <w:t>元</w:t>
      </w:r>
      <w:r>
        <w:rPr>
          <w:color w:val="000000" w:themeColor="text1"/>
          <w:highlight w:val="none"/>
          <w:u w:val="single"/>
          <w14:textFill>
            <w14:solidFill>
              <w14:schemeClr w14:val="tx1"/>
            </w14:solidFill>
          </w14:textFill>
        </w:rPr>
        <w:t>/</w:t>
      </w:r>
      <w:r>
        <w:rPr>
          <w:rFonts w:hint="eastAsia"/>
          <w:color w:val="000000" w:themeColor="text1"/>
          <w:highlight w:val="none"/>
          <w:u w:val="single"/>
          <w14:textFill>
            <w14:solidFill>
              <w14:schemeClr w14:val="tx1"/>
            </w14:solidFill>
          </w14:textFill>
        </w:rPr>
        <w:t>天</w:t>
      </w:r>
      <w:r>
        <w:rPr>
          <w:rFonts w:hint="eastAsia" w:ascii="宋体" w:hAnsi="宋体" w:eastAsia="宋体" w:cs="宋体"/>
          <w:color w:val="000000" w:themeColor="text1"/>
          <w:highlight w:val="none"/>
          <w:u w:val="single"/>
          <w14:textFill>
            <w14:solidFill>
              <w14:schemeClr w14:val="tx1"/>
            </w14:solidFill>
          </w14:textFill>
        </w:rPr>
        <w:t>赔偿给发</w:t>
      </w:r>
      <w:r>
        <w:rPr>
          <w:rFonts w:hint="eastAsia"/>
          <w:color w:val="000000" w:themeColor="text1"/>
          <w:highlight w:val="none"/>
          <w:u w:val="single"/>
          <w14:textFill>
            <w14:solidFill>
              <w14:schemeClr w14:val="tx1"/>
            </w14:solidFill>
          </w14:textFill>
        </w:rPr>
        <w:t>包人外，</w:t>
      </w:r>
      <w:r>
        <w:rPr>
          <w:rFonts w:hint="eastAsia" w:ascii="宋体" w:hAnsi="宋体" w:eastAsia="宋体" w:cs="宋体"/>
          <w:color w:val="000000" w:themeColor="text1"/>
          <w:highlight w:val="none"/>
          <w:u w:val="single"/>
          <w14:textFill>
            <w14:solidFill>
              <w14:schemeClr w14:val="tx1"/>
            </w14:solidFill>
          </w14:textFill>
        </w:rPr>
        <w:t>发</w:t>
      </w:r>
      <w:r>
        <w:rPr>
          <w:rFonts w:hint="eastAsia"/>
          <w:color w:val="000000" w:themeColor="text1"/>
          <w:highlight w:val="none"/>
          <w:u w:val="single"/>
          <w14:textFill>
            <w14:solidFill>
              <w14:schemeClr w14:val="tx1"/>
            </w14:solidFill>
          </w14:textFill>
        </w:rPr>
        <w:t>包人有</w:t>
      </w:r>
      <w:r>
        <w:rPr>
          <w:rFonts w:hint="eastAsia" w:ascii="宋体" w:hAnsi="宋体" w:eastAsia="宋体" w:cs="宋体"/>
          <w:color w:val="000000" w:themeColor="text1"/>
          <w:highlight w:val="none"/>
          <w:u w:val="single"/>
          <w14:textFill>
            <w14:solidFill>
              <w14:schemeClr w14:val="tx1"/>
            </w14:solidFill>
          </w14:textFill>
        </w:rPr>
        <w:t>权</w:t>
      </w:r>
      <w:r>
        <w:rPr>
          <w:rFonts w:hint="eastAsia"/>
          <w:color w:val="000000" w:themeColor="text1"/>
          <w:highlight w:val="none"/>
          <w:u w:val="single"/>
          <w14:textFill>
            <w14:solidFill>
              <w14:schemeClr w14:val="tx1"/>
            </w14:solidFill>
          </w14:textFill>
        </w:rPr>
        <w:t>中止合同，</w:t>
      </w:r>
      <w:r>
        <w:rPr>
          <w:rFonts w:hint="eastAsia" w:ascii="宋体" w:hAnsi="宋体" w:eastAsia="宋体" w:cs="宋体"/>
          <w:color w:val="000000" w:themeColor="text1"/>
          <w:highlight w:val="none"/>
          <w:u w:val="single"/>
          <w14:textFill>
            <w14:solidFill>
              <w14:schemeClr w14:val="tx1"/>
            </w14:solidFill>
          </w14:textFill>
        </w:rPr>
        <w:t>并</w:t>
      </w:r>
      <w:r>
        <w:rPr>
          <w:rFonts w:hint="eastAsia"/>
          <w:color w:val="000000" w:themeColor="text1"/>
          <w:highlight w:val="none"/>
          <w:u w:val="single"/>
          <w14:textFill>
            <w14:solidFill>
              <w14:schemeClr w14:val="tx1"/>
            </w14:solidFill>
          </w14:textFill>
        </w:rPr>
        <w:t>依法追究承包人的</w:t>
      </w:r>
      <w:r>
        <w:rPr>
          <w:rFonts w:hint="eastAsia" w:ascii="宋体" w:hAnsi="宋体" w:eastAsia="宋体" w:cs="宋体"/>
          <w:color w:val="000000" w:themeColor="text1"/>
          <w:highlight w:val="none"/>
          <w:u w:val="single"/>
          <w14:textFill>
            <w14:solidFill>
              <w14:schemeClr w14:val="tx1"/>
            </w14:solidFill>
          </w14:textFill>
        </w:rPr>
        <w:t>违约责</w:t>
      </w:r>
      <w:r>
        <w:rPr>
          <w:rFonts w:hint="eastAsia"/>
          <w:color w:val="000000" w:themeColor="text1"/>
          <w:highlight w:val="none"/>
          <w:u w:val="single"/>
          <w14:textFill>
            <w14:solidFill>
              <w14:schemeClr w14:val="tx1"/>
            </w14:solidFill>
          </w14:textFill>
        </w:rPr>
        <w:t>任，由此造成的一切</w:t>
      </w:r>
      <w:r>
        <w:rPr>
          <w:rFonts w:hint="eastAsia" w:ascii="宋体" w:hAnsi="宋体" w:eastAsia="宋体" w:cs="宋体"/>
          <w:color w:val="000000" w:themeColor="text1"/>
          <w:highlight w:val="none"/>
          <w:u w:val="single"/>
          <w14:textFill>
            <w14:solidFill>
              <w14:schemeClr w14:val="tx1"/>
            </w14:solidFill>
          </w14:textFill>
        </w:rPr>
        <w:t>损</w:t>
      </w:r>
      <w:r>
        <w:rPr>
          <w:rFonts w:hint="eastAsia"/>
          <w:color w:val="000000" w:themeColor="text1"/>
          <w:highlight w:val="none"/>
          <w:u w:val="single"/>
          <w14:textFill>
            <w14:solidFill>
              <w14:schemeClr w14:val="tx1"/>
            </w14:solidFill>
          </w14:textFill>
        </w:rPr>
        <w:t>失均由承包人</w:t>
      </w:r>
      <w:r>
        <w:rPr>
          <w:rFonts w:hint="eastAsia" w:ascii="宋体" w:hAnsi="宋体" w:eastAsia="宋体" w:cs="宋体"/>
          <w:color w:val="000000" w:themeColor="text1"/>
          <w:highlight w:val="none"/>
          <w:u w:val="single"/>
          <w14:textFill>
            <w14:solidFill>
              <w14:schemeClr w14:val="tx1"/>
            </w14:solidFill>
          </w14:textFill>
        </w:rPr>
        <w:t>负责</w:t>
      </w:r>
      <w:r>
        <w:rPr>
          <w:rFonts w:hint="eastAsia"/>
          <w:color w:val="000000" w:themeColor="text1"/>
          <w:highlight w:val="none"/>
          <w:u w:val="single"/>
          <w14:textFill>
            <w14:solidFill>
              <w14:schemeClr w14:val="tx1"/>
            </w14:solidFill>
          </w14:textFill>
        </w:rPr>
        <w:t>。</w:t>
      </w:r>
    </w:p>
    <w:bookmarkEnd w:id="1871"/>
    <w:bookmarkEnd w:id="1872"/>
    <w:p>
      <w:pPr>
        <w:pStyle w:val="72"/>
        <w:jc w:val="left"/>
        <w:outlineLvl w:val="9"/>
        <w:rPr>
          <w:rFonts w:cs="Times New Roman"/>
          <w:color w:val="000000" w:themeColor="text1"/>
          <w:highlight w:val="none"/>
          <w14:textFill>
            <w14:solidFill>
              <w14:schemeClr w14:val="tx1"/>
            </w14:solidFill>
          </w14:textFill>
        </w:rPr>
      </w:pPr>
      <w:bookmarkStart w:id="1873" w:name="_Toc389065295"/>
      <w:bookmarkStart w:id="1874" w:name="_Toc418061782"/>
      <w:bookmarkStart w:id="1875" w:name="_Toc430355403"/>
      <w:bookmarkStart w:id="1876" w:name="_Toc425334282"/>
      <w:bookmarkStart w:id="1877" w:name="_Toc485213358"/>
      <w:bookmarkStart w:id="1878" w:name="_Toc373478376"/>
      <w:bookmarkStart w:id="1879" w:name="_Toc373227729"/>
      <w:bookmarkStart w:id="1880" w:name="_Toc429557922"/>
      <w:bookmarkStart w:id="1881" w:name="_Toc29024"/>
      <w:bookmarkStart w:id="1882" w:name="_Toc403578963"/>
      <w:bookmarkStart w:id="1883" w:name="_Toc3734"/>
      <w:bookmarkStart w:id="1884" w:name="_Toc3835"/>
      <w:r>
        <w:rPr>
          <w:color w:val="000000" w:themeColor="text1"/>
          <w:highlight w:val="none"/>
          <w14:textFill>
            <w14:solidFill>
              <w14:schemeClr w14:val="tx1"/>
            </w14:solidFill>
          </w14:textFill>
        </w:rPr>
        <w:t>7</w:t>
      </w:r>
      <w:bookmarkStart w:id="1885" w:name="_Toc297123521"/>
      <w:bookmarkStart w:id="1886" w:name="_Toc300934973"/>
      <w:bookmarkStart w:id="1887" w:name="_Toc303539130"/>
      <w:bookmarkStart w:id="1888" w:name="_Toc304295551"/>
      <w:bookmarkStart w:id="1889" w:name="_Toc297216180"/>
      <w:bookmarkStart w:id="1890" w:name="_Toc312678017"/>
      <w:r>
        <w:rPr>
          <w:color w:val="000000" w:themeColor="text1"/>
          <w:highlight w:val="none"/>
          <w14:textFill>
            <w14:solidFill>
              <w14:schemeClr w14:val="tx1"/>
            </w14:solidFill>
          </w14:textFill>
        </w:rPr>
        <w:t>.7</w:t>
      </w:r>
      <w:r>
        <w:rPr>
          <w:rFonts w:hint="eastAsia" w:ascii="宋体" w:hAnsi="宋体" w:eastAsia="宋体" w:cs="宋体"/>
          <w:color w:val="000000" w:themeColor="text1"/>
          <w:highlight w:val="none"/>
          <w14:textFill>
            <w14:solidFill>
              <w14:schemeClr w14:val="tx1"/>
            </w14:solidFill>
          </w14:textFill>
        </w:rPr>
        <w:t>异</w:t>
      </w:r>
      <w:r>
        <w:rPr>
          <w:rFonts w:hint="eastAsia"/>
          <w:color w:val="000000" w:themeColor="text1"/>
          <w:highlight w:val="none"/>
          <w14:textFill>
            <w14:solidFill>
              <w14:schemeClr w14:val="tx1"/>
            </w14:solidFill>
          </w14:textFill>
        </w:rPr>
        <w:t>常</w:t>
      </w:r>
      <w:r>
        <w:rPr>
          <w:rFonts w:hint="eastAsia" w:ascii="宋体" w:hAnsi="宋体" w:eastAsia="宋体" w:cs="宋体"/>
          <w:color w:val="000000" w:themeColor="text1"/>
          <w:highlight w:val="none"/>
          <w14:textFill>
            <w14:solidFill>
              <w14:schemeClr w14:val="tx1"/>
            </w14:solidFill>
          </w14:textFill>
        </w:rPr>
        <w:t>恶</w:t>
      </w:r>
      <w:r>
        <w:rPr>
          <w:rFonts w:hint="eastAsia"/>
          <w:color w:val="000000" w:themeColor="text1"/>
          <w:highlight w:val="none"/>
          <w14:textFill>
            <w14:solidFill>
              <w14:schemeClr w14:val="tx1"/>
            </w14:solidFill>
          </w14:textFill>
        </w:rPr>
        <w:t>劣的</w:t>
      </w:r>
      <w:r>
        <w:rPr>
          <w:rFonts w:hint="eastAsia" w:ascii="宋体" w:hAnsi="宋体" w:eastAsia="宋体" w:cs="宋体"/>
          <w:color w:val="000000" w:themeColor="text1"/>
          <w:highlight w:val="none"/>
          <w14:textFill>
            <w14:solidFill>
              <w14:schemeClr w14:val="tx1"/>
            </w14:solidFill>
          </w14:textFill>
        </w:rPr>
        <w:t>气</w:t>
      </w:r>
      <w:r>
        <w:rPr>
          <w:rFonts w:hint="eastAsia"/>
          <w:color w:val="000000" w:themeColor="text1"/>
          <w:highlight w:val="none"/>
          <w14:textFill>
            <w14:solidFill>
              <w14:schemeClr w14:val="tx1"/>
            </w14:solidFill>
          </w14:textFill>
        </w:rPr>
        <w:t>候</w:t>
      </w:r>
      <w:r>
        <w:rPr>
          <w:rFonts w:hint="eastAsia" w:ascii="宋体" w:hAnsi="宋体" w:eastAsia="宋体" w:cs="宋体"/>
          <w:color w:val="000000" w:themeColor="text1"/>
          <w:highlight w:val="none"/>
          <w14:textFill>
            <w14:solidFill>
              <w14:schemeClr w14:val="tx1"/>
            </w14:solidFill>
          </w14:textFill>
        </w:rPr>
        <w:t>条</w:t>
      </w:r>
      <w:r>
        <w:rPr>
          <w:rFonts w:hint="eastAsia"/>
          <w:color w:val="000000" w:themeColor="text1"/>
          <w:highlight w:val="none"/>
          <w14:textFill>
            <w14:solidFill>
              <w14:schemeClr w14:val="tx1"/>
            </w14:solidFill>
          </w14:textFill>
        </w:rPr>
        <w:t>件</w:t>
      </w:r>
      <w:bookmarkEnd w:id="1873"/>
      <w:bookmarkEnd w:id="1874"/>
      <w:bookmarkEnd w:id="1875"/>
      <w:bookmarkEnd w:id="1876"/>
      <w:bookmarkEnd w:id="1877"/>
      <w:bookmarkEnd w:id="1878"/>
      <w:bookmarkEnd w:id="1879"/>
      <w:bookmarkEnd w:id="1880"/>
      <w:bookmarkEnd w:id="1881"/>
      <w:bookmarkEnd w:id="1882"/>
      <w:bookmarkEnd w:id="1883"/>
      <w:bookmarkEnd w:id="1884"/>
    </w:p>
    <w:bookmarkEnd w:id="1885"/>
    <w:bookmarkEnd w:id="1886"/>
    <w:bookmarkEnd w:id="1887"/>
    <w:bookmarkEnd w:id="1888"/>
    <w:bookmarkEnd w:id="1889"/>
    <w:bookmarkEnd w:id="1890"/>
    <w:p>
      <w:pPr>
        <w:spacing w:line="420" w:lineRule="exact"/>
        <w:ind w:firstLine="440" w:firstLineChars="200"/>
        <w:rPr>
          <w:rFonts w:cs="Times New Roman"/>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发</w:t>
      </w:r>
      <w:r>
        <w:rPr>
          <w:rFonts w:hint="eastAsia"/>
          <w:color w:val="000000" w:themeColor="text1"/>
          <w:highlight w:val="none"/>
          <w14:textFill>
            <w14:solidFill>
              <w14:schemeClr w14:val="tx1"/>
            </w14:solidFill>
          </w14:textFill>
        </w:rPr>
        <w:t>包人和承包人同意以下情形</w:t>
      </w:r>
      <w:r>
        <w:rPr>
          <w:rFonts w:hint="eastAsia" w:ascii="宋体" w:hAnsi="宋体" w:eastAsia="宋体" w:cs="宋体"/>
          <w:color w:val="000000" w:themeColor="text1"/>
          <w:highlight w:val="none"/>
          <w14:textFill>
            <w14:solidFill>
              <w14:schemeClr w14:val="tx1"/>
            </w14:solidFill>
          </w14:textFill>
        </w:rPr>
        <w:t>视为异</w:t>
      </w:r>
      <w:r>
        <w:rPr>
          <w:rFonts w:hint="eastAsia"/>
          <w:color w:val="000000" w:themeColor="text1"/>
          <w:highlight w:val="none"/>
          <w14:textFill>
            <w14:solidFill>
              <w14:schemeClr w14:val="tx1"/>
            </w14:solidFill>
          </w14:textFill>
        </w:rPr>
        <w:t>常</w:t>
      </w:r>
      <w:r>
        <w:rPr>
          <w:rFonts w:hint="eastAsia" w:ascii="宋体" w:hAnsi="宋体" w:eastAsia="宋体" w:cs="宋体"/>
          <w:color w:val="000000" w:themeColor="text1"/>
          <w:highlight w:val="none"/>
          <w14:textFill>
            <w14:solidFill>
              <w14:schemeClr w14:val="tx1"/>
            </w14:solidFill>
          </w14:textFill>
        </w:rPr>
        <w:t>恶</w:t>
      </w:r>
      <w:r>
        <w:rPr>
          <w:rFonts w:hint="eastAsia"/>
          <w:color w:val="000000" w:themeColor="text1"/>
          <w:highlight w:val="none"/>
          <w14:textFill>
            <w14:solidFill>
              <w14:schemeClr w14:val="tx1"/>
            </w14:solidFill>
          </w14:textFill>
        </w:rPr>
        <w:t>劣的</w:t>
      </w:r>
      <w:r>
        <w:rPr>
          <w:rFonts w:hint="eastAsia" w:ascii="宋体" w:hAnsi="宋体" w:eastAsia="宋体" w:cs="宋体"/>
          <w:color w:val="000000" w:themeColor="text1"/>
          <w:highlight w:val="none"/>
          <w14:textFill>
            <w14:solidFill>
              <w14:schemeClr w14:val="tx1"/>
            </w14:solidFill>
          </w14:textFill>
        </w:rPr>
        <w:t>气</w:t>
      </w:r>
      <w:r>
        <w:rPr>
          <w:rFonts w:hint="eastAsia"/>
          <w:color w:val="000000" w:themeColor="text1"/>
          <w:highlight w:val="none"/>
          <w14:textFill>
            <w14:solidFill>
              <w14:schemeClr w14:val="tx1"/>
            </w14:solidFill>
          </w14:textFill>
        </w:rPr>
        <w:t>候</w:t>
      </w:r>
      <w:r>
        <w:rPr>
          <w:rFonts w:hint="eastAsia" w:ascii="宋体" w:hAnsi="宋体" w:eastAsia="宋体" w:cs="宋体"/>
          <w:color w:val="000000" w:themeColor="text1"/>
          <w:highlight w:val="none"/>
          <w14:textFill>
            <w14:solidFill>
              <w14:schemeClr w14:val="tx1"/>
            </w14:solidFill>
          </w14:textFill>
        </w:rPr>
        <w:t>条</w:t>
      </w:r>
      <w:r>
        <w:rPr>
          <w:rFonts w:hint="eastAsia"/>
          <w:color w:val="000000" w:themeColor="text1"/>
          <w:highlight w:val="none"/>
          <w14:textFill>
            <w14:solidFill>
              <w14:schemeClr w14:val="tx1"/>
            </w14:solidFill>
          </w14:textFill>
        </w:rPr>
        <w:t>件：</w:t>
      </w:r>
    </w:p>
    <w:p>
      <w:pPr>
        <w:spacing w:line="420" w:lineRule="exact"/>
        <w:ind w:firstLine="440" w:firstLineChars="200"/>
        <w:rPr>
          <w:rFonts w:cs="Times New Roman"/>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w:t>
      </w:r>
      <w:r>
        <w:rPr>
          <w:color w:val="000000" w:themeColor="text1"/>
          <w:highlight w:val="none"/>
          <w14:textFill>
            <w14:solidFill>
              <w14:schemeClr w14:val="tx1"/>
            </w14:solidFill>
          </w14:textFill>
        </w:rPr>
        <w:t>1</w:t>
      </w:r>
      <w:r>
        <w:rPr>
          <w:rFonts w:hint="eastAsia"/>
          <w:color w:val="000000" w:themeColor="text1"/>
          <w:highlight w:val="none"/>
          <w14:textFill>
            <w14:solidFill>
              <w14:schemeClr w14:val="tx1"/>
            </w14:solidFill>
          </w14:textFill>
        </w:rPr>
        <w:t>）</w:t>
      </w:r>
      <w:r>
        <w:rPr>
          <w:color w:val="000000" w:themeColor="text1"/>
          <w:highlight w:val="none"/>
          <w:u w:val="single"/>
          <w14:textFill>
            <w14:solidFill>
              <w14:schemeClr w14:val="tx1"/>
            </w14:solidFill>
          </w14:textFill>
        </w:rPr>
        <w:t>10</w:t>
      </w:r>
      <w:r>
        <w:rPr>
          <w:rFonts w:hint="eastAsia" w:ascii="宋体" w:hAnsi="宋体" w:eastAsia="宋体" w:cs="宋体"/>
          <w:color w:val="000000" w:themeColor="text1"/>
          <w:highlight w:val="none"/>
          <w:u w:val="single"/>
          <w14:textFill>
            <w14:solidFill>
              <w14:schemeClr w14:val="tx1"/>
            </w14:solidFill>
          </w14:textFill>
        </w:rPr>
        <w:t>级</w:t>
      </w:r>
      <w:r>
        <w:rPr>
          <w:rFonts w:hint="eastAsia"/>
          <w:color w:val="000000" w:themeColor="text1"/>
          <w:highlight w:val="none"/>
          <w:u w:val="single"/>
          <w14:textFill>
            <w14:solidFill>
              <w14:schemeClr w14:val="tx1"/>
            </w14:solidFill>
          </w14:textFill>
        </w:rPr>
        <w:t>以上持</w:t>
      </w:r>
      <w:r>
        <w:rPr>
          <w:rFonts w:hint="eastAsia" w:ascii="宋体" w:hAnsi="宋体" w:eastAsia="宋体" w:cs="宋体"/>
          <w:color w:val="000000" w:themeColor="text1"/>
          <w:highlight w:val="none"/>
          <w:u w:val="single"/>
          <w14:textFill>
            <w14:solidFill>
              <w14:schemeClr w14:val="tx1"/>
            </w14:solidFill>
          </w14:textFill>
        </w:rPr>
        <w:t>续</w:t>
      </w:r>
      <w:r>
        <w:rPr>
          <w:color w:val="000000" w:themeColor="text1"/>
          <w:highlight w:val="none"/>
          <w:u w:val="single"/>
          <w14:textFill>
            <w14:solidFill>
              <w14:schemeClr w14:val="tx1"/>
            </w14:solidFill>
          </w14:textFill>
        </w:rPr>
        <w:t>1</w:t>
      </w:r>
      <w:r>
        <w:rPr>
          <w:rFonts w:hint="eastAsia"/>
          <w:color w:val="000000" w:themeColor="text1"/>
          <w:highlight w:val="none"/>
          <w:u w:val="single"/>
          <w14:textFill>
            <w14:solidFill>
              <w14:schemeClr w14:val="tx1"/>
            </w14:solidFill>
          </w14:textFill>
        </w:rPr>
        <w:t>天的大</w:t>
      </w:r>
      <w:r>
        <w:rPr>
          <w:rFonts w:hint="eastAsia" w:ascii="宋体" w:hAnsi="宋体" w:eastAsia="宋体" w:cs="宋体"/>
          <w:color w:val="000000" w:themeColor="text1"/>
          <w:highlight w:val="none"/>
          <w:u w:val="single"/>
          <w14:textFill>
            <w14:solidFill>
              <w14:schemeClr w14:val="tx1"/>
            </w14:solidFill>
          </w14:textFill>
        </w:rPr>
        <w:t>风</w:t>
      </w:r>
      <w:r>
        <w:rPr>
          <w:rFonts w:hint="eastAsia"/>
          <w:color w:val="000000" w:themeColor="text1"/>
          <w:highlight w:val="none"/>
          <w14:textFill>
            <w14:solidFill>
              <w14:schemeClr w14:val="tx1"/>
            </w14:solidFill>
          </w14:textFill>
        </w:rPr>
        <w:t>；</w:t>
      </w:r>
    </w:p>
    <w:p>
      <w:pPr>
        <w:spacing w:line="420" w:lineRule="exact"/>
        <w:ind w:firstLine="440" w:firstLineChars="200"/>
        <w:rPr>
          <w:rFonts w:cs="Times New Roman"/>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w:t>
      </w:r>
      <w:r>
        <w:rPr>
          <w:color w:val="000000" w:themeColor="text1"/>
          <w:highlight w:val="none"/>
          <w14:textFill>
            <w14:solidFill>
              <w14:schemeClr w14:val="tx1"/>
            </w14:solidFill>
          </w14:textFill>
        </w:rPr>
        <w:t>2</w:t>
      </w:r>
      <w:r>
        <w:rPr>
          <w:rFonts w:hint="eastAsia"/>
          <w:color w:val="000000" w:themeColor="text1"/>
          <w:highlight w:val="none"/>
          <w14:textFill>
            <w14:solidFill>
              <w14:schemeClr w14:val="tx1"/>
            </w14:solidFill>
          </w14:textFill>
        </w:rPr>
        <w:t>）</w:t>
      </w:r>
      <w:r>
        <w:rPr>
          <w:rFonts w:hint="eastAsia"/>
          <w:color w:val="000000" w:themeColor="text1"/>
          <w:highlight w:val="none"/>
          <w:u w:val="single"/>
          <w14:textFill>
            <w14:solidFill>
              <w14:schemeClr w14:val="tx1"/>
            </w14:solidFill>
          </w14:textFill>
        </w:rPr>
        <w:t>暴雨</w:t>
      </w:r>
      <w:r>
        <w:rPr>
          <w:rFonts w:hint="eastAsia" w:ascii="宋体" w:hAnsi="宋体" w:eastAsia="宋体" w:cs="宋体"/>
          <w:color w:val="000000" w:themeColor="text1"/>
          <w:highlight w:val="none"/>
          <w:u w:val="single"/>
          <w14:textFill>
            <w14:solidFill>
              <w14:schemeClr w14:val="tx1"/>
            </w14:solidFill>
          </w14:textFill>
        </w:rPr>
        <w:t>级</w:t>
      </w:r>
      <w:r>
        <w:rPr>
          <w:rFonts w:hint="eastAsia"/>
          <w:color w:val="000000" w:themeColor="text1"/>
          <w:highlight w:val="none"/>
          <w:u w:val="single"/>
          <w14:textFill>
            <w14:solidFill>
              <w14:schemeClr w14:val="tx1"/>
            </w14:solidFill>
          </w14:textFill>
        </w:rPr>
        <w:t>以上持</w:t>
      </w:r>
      <w:r>
        <w:rPr>
          <w:rFonts w:hint="eastAsia" w:ascii="宋体" w:hAnsi="宋体" w:eastAsia="宋体" w:cs="宋体"/>
          <w:color w:val="000000" w:themeColor="text1"/>
          <w:highlight w:val="none"/>
          <w:u w:val="single"/>
          <w14:textFill>
            <w14:solidFill>
              <w14:schemeClr w14:val="tx1"/>
            </w14:solidFill>
          </w14:textFill>
        </w:rPr>
        <w:t>续</w:t>
      </w:r>
      <w:r>
        <w:rPr>
          <w:color w:val="000000" w:themeColor="text1"/>
          <w:highlight w:val="none"/>
          <w:u w:val="single"/>
          <w14:textFill>
            <w14:solidFill>
              <w14:schemeClr w14:val="tx1"/>
            </w14:solidFill>
          </w14:textFill>
        </w:rPr>
        <w:t>1</w:t>
      </w:r>
      <w:r>
        <w:rPr>
          <w:rFonts w:hint="eastAsia"/>
          <w:color w:val="000000" w:themeColor="text1"/>
          <w:highlight w:val="none"/>
          <w:u w:val="single"/>
          <w14:textFill>
            <w14:solidFill>
              <w14:schemeClr w14:val="tx1"/>
            </w14:solidFill>
          </w14:textFill>
        </w:rPr>
        <w:t>天的大雨</w:t>
      </w:r>
      <w:r>
        <w:rPr>
          <w:rFonts w:hint="eastAsia"/>
          <w:color w:val="000000" w:themeColor="text1"/>
          <w:highlight w:val="none"/>
          <w14:textFill>
            <w14:solidFill>
              <w14:schemeClr w14:val="tx1"/>
            </w14:solidFill>
          </w14:textFill>
        </w:rPr>
        <w:t>；</w:t>
      </w:r>
    </w:p>
    <w:p>
      <w:pPr>
        <w:spacing w:line="420" w:lineRule="exact"/>
        <w:ind w:firstLine="440" w:firstLineChars="200"/>
        <w:rPr>
          <w:rFonts w:cs="Times New Roman"/>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w:t>
      </w:r>
      <w:r>
        <w:rPr>
          <w:color w:val="000000" w:themeColor="text1"/>
          <w:highlight w:val="none"/>
          <w14:textFill>
            <w14:solidFill>
              <w14:schemeClr w14:val="tx1"/>
            </w14:solidFill>
          </w14:textFill>
        </w:rPr>
        <w:t>3</w:t>
      </w:r>
      <w:r>
        <w:rPr>
          <w:rFonts w:hint="eastAsia"/>
          <w:color w:val="000000" w:themeColor="text1"/>
          <w:highlight w:val="none"/>
          <w14:textFill>
            <w14:solidFill>
              <w14:schemeClr w14:val="tx1"/>
            </w14:solidFill>
          </w14:textFill>
        </w:rPr>
        <w:t>）</w:t>
      </w:r>
      <w:r>
        <w:rPr>
          <w:color w:val="000000" w:themeColor="text1"/>
          <w:highlight w:val="none"/>
          <w:u w:val="single"/>
          <w14:textFill>
            <w14:solidFill>
              <w14:schemeClr w14:val="tx1"/>
            </w14:solidFill>
          </w14:textFill>
        </w:rPr>
        <w:t>50</w:t>
      </w:r>
      <w:r>
        <w:rPr>
          <w:rFonts w:hint="eastAsia"/>
          <w:color w:val="000000" w:themeColor="text1"/>
          <w:highlight w:val="none"/>
          <w:u w:val="single"/>
          <w14:textFill>
            <w14:solidFill>
              <w14:schemeClr w14:val="tx1"/>
            </w14:solidFill>
          </w14:textFill>
        </w:rPr>
        <w:t>年以上未</w:t>
      </w:r>
      <w:r>
        <w:rPr>
          <w:rFonts w:hint="eastAsia" w:ascii="宋体" w:hAnsi="宋体" w:eastAsia="宋体" w:cs="宋体"/>
          <w:color w:val="000000" w:themeColor="text1"/>
          <w:highlight w:val="none"/>
          <w:u w:val="single"/>
          <w14:textFill>
            <w14:solidFill>
              <w14:schemeClr w14:val="tx1"/>
            </w14:solidFill>
          </w14:textFill>
        </w:rPr>
        <w:t>发</w:t>
      </w:r>
      <w:r>
        <w:rPr>
          <w:rFonts w:hint="eastAsia"/>
          <w:color w:val="000000" w:themeColor="text1"/>
          <w:highlight w:val="none"/>
          <w:u w:val="single"/>
          <w14:textFill>
            <w14:solidFill>
              <w14:schemeClr w14:val="tx1"/>
            </w14:solidFill>
          </w14:textFill>
        </w:rPr>
        <w:t>生</w:t>
      </w:r>
      <w:r>
        <w:rPr>
          <w:rFonts w:hint="eastAsia" w:ascii="宋体" w:hAnsi="宋体" w:eastAsia="宋体" w:cs="宋体"/>
          <w:color w:val="000000" w:themeColor="text1"/>
          <w:highlight w:val="none"/>
          <w:u w:val="single"/>
          <w14:textFill>
            <w14:solidFill>
              <w14:schemeClr w14:val="tx1"/>
            </w14:solidFill>
          </w14:textFill>
        </w:rPr>
        <w:t>过</w:t>
      </w:r>
      <w:r>
        <w:rPr>
          <w:rFonts w:hint="eastAsia"/>
          <w:color w:val="000000" w:themeColor="text1"/>
          <w:highlight w:val="none"/>
          <w:u w:val="single"/>
          <w14:textFill>
            <w14:solidFill>
              <w14:schemeClr w14:val="tx1"/>
            </w14:solidFill>
          </w14:textFill>
        </w:rPr>
        <w:t>，持</w:t>
      </w:r>
      <w:r>
        <w:rPr>
          <w:rFonts w:hint="eastAsia" w:ascii="宋体" w:hAnsi="宋体" w:eastAsia="宋体" w:cs="宋体"/>
          <w:color w:val="000000" w:themeColor="text1"/>
          <w:highlight w:val="none"/>
          <w:u w:val="single"/>
          <w14:textFill>
            <w14:solidFill>
              <w14:schemeClr w14:val="tx1"/>
            </w14:solidFill>
          </w14:textFill>
        </w:rPr>
        <w:t>续</w:t>
      </w:r>
      <w:r>
        <w:rPr>
          <w:color w:val="000000" w:themeColor="text1"/>
          <w:highlight w:val="none"/>
          <w:u w:val="single"/>
          <w14:textFill>
            <w14:solidFill>
              <w14:schemeClr w14:val="tx1"/>
            </w14:solidFill>
          </w14:textFill>
        </w:rPr>
        <w:t>2</w:t>
      </w:r>
      <w:r>
        <w:rPr>
          <w:rFonts w:hint="eastAsia"/>
          <w:color w:val="000000" w:themeColor="text1"/>
          <w:highlight w:val="none"/>
          <w:u w:val="single"/>
          <w14:textFill>
            <w14:solidFill>
              <w14:schemeClr w14:val="tx1"/>
            </w14:solidFill>
          </w14:textFill>
        </w:rPr>
        <w:t>天的高</w:t>
      </w:r>
      <w:r>
        <w:rPr>
          <w:rFonts w:hint="eastAsia" w:ascii="宋体" w:hAnsi="宋体" w:eastAsia="宋体" w:cs="宋体"/>
          <w:color w:val="000000" w:themeColor="text1"/>
          <w:highlight w:val="none"/>
          <w:u w:val="single"/>
          <w14:textFill>
            <w14:solidFill>
              <w14:schemeClr w14:val="tx1"/>
            </w14:solidFill>
          </w14:textFill>
        </w:rPr>
        <w:t>温</w:t>
      </w:r>
      <w:r>
        <w:rPr>
          <w:rFonts w:hint="eastAsia"/>
          <w:color w:val="000000" w:themeColor="text1"/>
          <w:highlight w:val="none"/>
          <w:u w:val="single"/>
          <w14:textFill>
            <w14:solidFill>
              <w14:schemeClr w14:val="tx1"/>
            </w14:solidFill>
          </w14:textFill>
        </w:rPr>
        <w:t>天</w:t>
      </w:r>
      <w:r>
        <w:rPr>
          <w:rFonts w:hint="eastAsia" w:ascii="宋体" w:hAnsi="宋体" w:eastAsia="宋体" w:cs="宋体"/>
          <w:color w:val="000000" w:themeColor="text1"/>
          <w:highlight w:val="none"/>
          <w:u w:val="single"/>
          <w14:textFill>
            <w14:solidFill>
              <w14:schemeClr w14:val="tx1"/>
            </w14:solidFill>
          </w14:textFill>
        </w:rPr>
        <w:t>气</w:t>
      </w:r>
      <w:r>
        <w:rPr>
          <w:rFonts w:hint="eastAsia"/>
          <w:color w:val="000000" w:themeColor="text1"/>
          <w:highlight w:val="none"/>
          <w14:textFill>
            <w14:solidFill>
              <w14:schemeClr w14:val="tx1"/>
            </w14:solidFill>
          </w14:textFill>
        </w:rPr>
        <w:t>；</w:t>
      </w:r>
    </w:p>
    <w:p>
      <w:pPr>
        <w:spacing w:line="420" w:lineRule="exact"/>
        <w:ind w:firstLine="440" w:firstLineChars="200"/>
        <w:rPr>
          <w:rFonts w:cs="Times New Roman"/>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w:t>
      </w:r>
      <w:r>
        <w:rPr>
          <w:color w:val="000000" w:themeColor="text1"/>
          <w:highlight w:val="none"/>
          <w14:textFill>
            <w14:solidFill>
              <w14:schemeClr w14:val="tx1"/>
            </w14:solidFill>
          </w14:textFill>
        </w:rPr>
        <w:t>4</w:t>
      </w:r>
      <w:r>
        <w:rPr>
          <w:rFonts w:hint="eastAsia"/>
          <w:color w:val="000000" w:themeColor="text1"/>
          <w:highlight w:val="none"/>
          <w14:textFill>
            <w14:solidFill>
              <w14:schemeClr w14:val="tx1"/>
            </w14:solidFill>
          </w14:textFill>
        </w:rPr>
        <w:t>）</w:t>
      </w:r>
      <w:r>
        <w:rPr>
          <w:color w:val="000000" w:themeColor="text1"/>
          <w:highlight w:val="none"/>
          <w:u w:val="single"/>
          <w14:textFill>
            <w14:solidFill>
              <w14:schemeClr w14:val="tx1"/>
            </w14:solidFill>
          </w14:textFill>
        </w:rPr>
        <w:t>50</w:t>
      </w:r>
      <w:r>
        <w:rPr>
          <w:rFonts w:hint="eastAsia"/>
          <w:color w:val="000000" w:themeColor="text1"/>
          <w:highlight w:val="none"/>
          <w:u w:val="single"/>
          <w14:textFill>
            <w14:solidFill>
              <w14:schemeClr w14:val="tx1"/>
            </w14:solidFill>
          </w14:textFill>
        </w:rPr>
        <w:t>年以上未</w:t>
      </w:r>
      <w:r>
        <w:rPr>
          <w:rFonts w:hint="eastAsia" w:ascii="宋体" w:hAnsi="宋体" w:eastAsia="宋体" w:cs="宋体"/>
          <w:color w:val="000000" w:themeColor="text1"/>
          <w:highlight w:val="none"/>
          <w:u w:val="single"/>
          <w14:textFill>
            <w14:solidFill>
              <w14:schemeClr w14:val="tx1"/>
            </w14:solidFill>
          </w14:textFill>
        </w:rPr>
        <w:t>发</w:t>
      </w:r>
      <w:r>
        <w:rPr>
          <w:rFonts w:hint="eastAsia"/>
          <w:color w:val="000000" w:themeColor="text1"/>
          <w:highlight w:val="none"/>
          <w:u w:val="single"/>
          <w14:textFill>
            <w14:solidFill>
              <w14:schemeClr w14:val="tx1"/>
            </w14:solidFill>
          </w14:textFill>
        </w:rPr>
        <w:t>生</w:t>
      </w:r>
      <w:r>
        <w:rPr>
          <w:rFonts w:hint="eastAsia" w:ascii="宋体" w:hAnsi="宋体" w:eastAsia="宋体" w:cs="宋体"/>
          <w:color w:val="000000" w:themeColor="text1"/>
          <w:highlight w:val="none"/>
          <w:u w:val="single"/>
          <w14:textFill>
            <w14:solidFill>
              <w14:schemeClr w14:val="tx1"/>
            </w14:solidFill>
          </w14:textFill>
        </w:rPr>
        <w:t>过</w:t>
      </w:r>
      <w:r>
        <w:rPr>
          <w:rFonts w:hint="eastAsia"/>
          <w:color w:val="000000" w:themeColor="text1"/>
          <w:highlight w:val="none"/>
          <w:u w:val="single"/>
          <w14:textFill>
            <w14:solidFill>
              <w14:schemeClr w14:val="tx1"/>
            </w14:solidFill>
          </w14:textFill>
        </w:rPr>
        <w:t>，持</w:t>
      </w:r>
      <w:r>
        <w:rPr>
          <w:rFonts w:hint="eastAsia" w:ascii="宋体" w:hAnsi="宋体" w:eastAsia="宋体" w:cs="宋体"/>
          <w:color w:val="000000" w:themeColor="text1"/>
          <w:highlight w:val="none"/>
          <w:u w:val="single"/>
          <w14:textFill>
            <w14:solidFill>
              <w14:schemeClr w14:val="tx1"/>
            </w14:solidFill>
          </w14:textFill>
        </w:rPr>
        <w:t>续</w:t>
      </w:r>
      <w:r>
        <w:rPr>
          <w:color w:val="000000" w:themeColor="text1"/>
          <w:highlight w:val="none"/>
          <w:u w:val="single"/>
          <w14:textFill>
            <w14:solidFill>
              <w14:schemeClr w14:val="tx1"/>
            </w14:solidFill>
          </w14:textFill>
        </w:rPr>
        <w:t>2</w:t>
      </w:r>
      <w:r>
        <w:rPr>
          <w:rFonts w:hint="eastAsia"/>
          <w:color w:val="000000" w:themeColor="text1"/>
          <w:highlight w:val="none"/>
          <w:u w:val="single"/>
          <w14:textFill>
            <w14:solidFill>
              <w14:schemeClr w14:val="tx1"/>
            </w14:solidFill>
          </w14:textFill>
        </w:rPr>
        <w:t>天的低</w:t>
      </w:r>
      <w:r>
        <w:rPr>
          <w:rFonts w:hint="eastAsia" w:ascii="宋体" w:hAnsi="宋体" w:eastAsia="宋体" w:cs="宋体"/>
          <w:color w:val="000000" w:themeColor="text1"/>
          <w:highlight w:val="none"/>
          <w:u w:val="single"/>
          <w14:textFill>
            <w14:solidFill>
              <w14:schemeClr w14:val="tx1"/>
            </w14:solidFill>
          </w14:textFill>
        </w:rPr>
        <w:t>温</w:t>
      </w:r>
      <w:r>
        <w:rPr>
          <w:rFonts w:hint="eastAsia"/>
          <w:color w:val="000000" w:themeColor="text1"/>
          <w:highlight w:val="none"/>
          <w:u w:val="single"/>
          <w14:textFill>
            <w14:solidFill>
              <w14:schemeClr w14:val="tx1"/>
            </w14:solidFill>
          </w14:textFill>
        </w:rPr>
        <w:t>天</w:t>
      </w:r>
      <w:r>
        <w:rPr>
          <w:rFonts w:hint="eastAsia" w:ascii="宋体" w:hAnsi="宋体" w:eastAsia="宋体" w:cs="宋体"/>
          <w:color w:val="000000" w:themeColor="text1"/>
          <w:highlight w:val="none"/>
          <w:u w:val="single"/>
          <w14:textFill>
            <w14:solidFill>
              <w14:schemeClr w14:val="tx1"/>
            </w14:solidFill>
          </w14:textFill>
        </w:rPr>
        <w:t>气</w:t>
      </w:r>
      <w:r>
        <w:rPr>
          <w:rFonts w:hint="eastAsia"/>
          <w:color w:val="000000" w:themeColor="text1"/>
          <w:highlight w:val="none"/>
          <w14:textFill>
            <w14:solidFill>
              <w14:schemeClr w14:val="tx1"/>
            </w14:solidFill>
          </w14:textFill>
        </w:rPr>
        <w:t>。</w:t>
      </w:r>
    </w:p>
    <w:p>
      <w:pPr>
        <w:pStyle w:val="72"/>
        <w:jc w:val="left"/>
        <w:outlineLvl w:val="9"/>
        <w:rPr>
          <w:rFonts w:cs="Times New Roman"/>
          <w:color w:val="000000" w:themeColor="text1"/>
          <w:highlight w:val="none"/>
          <w14:textFill>
            <w14:solidFill>
              <w14:schemeClr w14:val="tx1"/>
            </w14:solidFill>
          </w14:textFill>
        </w:rPr>
      </w:pPr>
      <w:bookmarkStart w:id="1891" w:name="_Toc430355406"/>
      <w:bookmarkStart w:id="1892" w:name="_Toc373227731"/>
      <w:bookmarkStart w:id="1893" w:name="_Toc6523"/>
      <w:bookmarkStart w:id="1894" w:name="_Toc6134"/>
      <w:bookmarkStart w:id="1895" w:name="_Toc403578965"/>
      <w:bookmarkStart w:id="1896" w:name="_Toc429557925"/>
      <w:bookmarkStart w:id="1897" w:name="_Toc373478378"/>
      <w:bookmarkStart w:id="1898" w:name="_Toc389065297"/>
      <w:bookmarkStart w:id="1899" w:name="_Toc351203640"/>
      <w:bookmarkStart w:id="1900" w:name="_Toc418061784"/>
      <w:bookmarkStart w:id="1901" w:name="_Toc485213359"/>
      <w:bookmarkStart w:id="1902" w:name="_Toc12082"/>
      <w:r>
        <w:rPr>
          <w:color w:val="000000" w:themeColor="text1"/>
          <w:highlight w:val="none"/>
          <w14:textFill>
            <w14:solidFill>
              <w14:schemeClr w14:val="tx1"/>
            </w14:solidFill>
          </w14:textFill>
        </w:rPr>
        <w:t xml:space="preserve">8. </w:t>
      </w:r>
      <w:r>
        <w:rPr>
          <w:rFonts w:hint="eastAsia"/>
          <w:color w:val="000000" w:themeColor="text1"/>
          <w:highlight w:val="none"/>
          <w14:textFill>
            <w14:solidFill>
              <w14:schemeClr w14:val="tx1"/>
            </w14:solidFill>
          </w14:textFill>
        </w:rPr>
        <w:t>材料</w:t>
      </w:r>
      <w:r>
        <w:rPr>
          <w:rFonts w:hint="eastAsia" w:ascii="宋体" w:hAnsi="宋体" w:eastAsia="宋体" w:cs="宋体"/>
          <w:color w:val="000000" w:themeColor="text1"/>
          <w:highlight w:val="none"/>
          <w14:textFill>
            <w14:solidFill>
              <w14:schemeClr w14:val="tx1"/>
            </w14:solidFill>
          </w14:textFill>
        </w:rPr>
        <w:t>与设备</w:t>
      </w:r>
      <w:bookmarkEnd w:id="1891"/>
      <w:bookmarkEnd w:id="1892"/>
      <w:bookmarkEnd w:id="1893"/>
      <w:bookmarkEnd w:id="1894"/>
      <w:bookmarkEnd w:id="1895"/>
      <w:bookmarkEnd w:id="1896"/>
      <w:bookmarkEnd w:id="1897"/>
      <w:bookmarkEnd w:id="1898"/>
      <w:bookmarkEnd w:id="1899"/>
      <w:bookmarkEnd w:id="1900"/>
      <w:bookmarkEnd w:id="1901"/>
      <w:bookmarkEnd w:id="1902"/>
    </w:p>
    <w:bookmarkEnd w:id="1708"/>
    <w:bookmarkEnd w:id="1709"/>
    <w:bookmarkEnd w:id="1710"/>
    <w:bookmarkEnd w:id="1711"/>
    <w:bookmarkEnd w:id="1712"/>
    <w:bookmarkEnd w:id="1713"/>
    <w:bookmarkEnd w:id="1714"/>
    <w:bookmarkEnd w:id="1715"/>
    <w:bookmarkEnd w:id="1716"/>
    <w:bookmarkEnd w:id="1717"/>
    <w:p>
      <w:pPr>
        <w:pStyle w:val="72"/>
        <w:jc w:val="left"/>
        <w:outlineLvl w:val="9"/>
        <w:rPr>
          <w:rFonts w:cs="Times New Roman"/>
          <w:color w:val="000000" w:themeColor="text1"/>
          <w:highlight w:val="none"/>
          <w14:textFill>
            <w14:solidFill>
              <w14:schemeClr w14:val="tx1"/>
            </w14:solidFill>
          </w14:textFill>
        </w:rPr>
      </w:pPr>
      <w:bookmarkStart w:id="1903" w:name="_Toc403578968"/>
      <w:bookmarkStart w:id="1904" w:name="_Toc430355409"/>
      <w:bookmarkStart w:id="1905" w:name="_Toc485213360"/>
      <w:bookmarkStart w:id="1906" w:name="_Toc389065300"/>
      <w:bookmarkStart w:id="1907" w:name="_Toc14235"/>
      <w:bookmarkStart w:id="1908" w:name="_Toc373227734"/>
      <w:bookmarkStart w:id="1909" w:name="_Toc425334287"/>
      <w:bookmarkStart w:id="1910" w:name="_Toc4013"/>
      <w:bookmarkStart w:id="1911" w:name="_Toc23172"/>
      <w:bookmarkStart w:id="1912" w:name="_Toc429557928"/>
      <w:bookmarkStart w:id="1913" w:name="_Toc418061787"/>
      <w:bookmarkStart w:id="1914" w:name="_Toc373478381"/>
      <w:bookmarkStart w:id="1915" w:name="_Toc296346669"/>
      <w:bookmarkStart w:id="1916" w:name="_Toc304295557"/>
      <w:bookmarkStart w:id="1917" w:name="_Toc297216187"/>
      <w:bookmarkStart w:id="1918" w:name="_Toc296503168"/>
      <w:bookmarkStart w:id="1919" w:name="_Toc296347167"/>
      <w:bookmarkStart w:id="1920" w:name="_Toc300934980"/>
      <w:bookmarkStart w:id="1921" w:name="_Toc297048354"/>
      <w:bookmarkStart w:id="1922" w:name="_Toc296891208"/>
      <w:bookmarkStart w:id="1923" w:name="_Toc318581173"/>
      <w:bookmarkStart w:id="1924" w:name="_Toc297120468"/>
      <w:bookmarkStart w:id="1925" w:name="_Toc296890996"/>
      <w:bookmarkStart w:id="1926" w:name="_Toc303539137"/>
      <w:bookmarkStart w:id="1927" w:name="_Toc312678020"/>
      <w:bookmarkStart w:id="1928" w:name="_Toc312677494"/>
      <w:bookmarkStart w:id="1929" w:name="_Toc297123528"/>
      <w:bookmarkStart w:id="1930" w:name="_Toc296944507"/>
      <w:bookmarkStart w:id="1931" w:name="_Toc280868656"/>
      <w:bookmarkStart w:id="1932" w:name="_Toc267251424"/>
      <w:bookmarkStart w:id="1933" w:name="_Toc280868655"/>
      <w:r>
        <w:rPr>
          <w:color w:val="000000" w:themeColor="text1"/>
          <w:highlight w:val="none"/>
          <w14:textFill>
            <w14:solidFill>
              <w14:schemeClr w14:val="tx1"/>
            </w14:solidFill>
          </w14:textFill>
        </w:rPr>
        <w:t xml:space="preserve">8.6 </w:t>
      </w:r>
      <w:r>
        <w:rPr>
          <w:rFonts w:hint="eastAsia" w:ascii="宋体" w:hAnsi="宋体" w:eastAsia="宋体" w:cs="宋体"/>
          <w:color w:val="000000" w:themeColor="text1"/>
          <w:highlight w:val="none"/>
          <w14:textFill>
            <w14:solidFill>
              <w14:schemeClr w14:val="tx1"/>
            </w14:solidFill>
          </w14:textFill>
        </w:rPr>
        <w:t>样</w:t>
      </w:r>
      <w:r>
        <w:rPr>
          <w:rFonts w:hint="eastAsia"/>
          <w:color w:val="000000" w:themeColor="text1"/>
          <w:highlight w:val="none"/>
          <w14:textFill>
            <w14:solidFill>
              <w14:schemeClr w14:val="tx1"/>
            </w14:solidFill>
          </w14:textFill>
        </w:rPr>
        <w:t>品</w:t>
      </w:r>
      <w:bookmarkEnd w:id="1903"/>
      <w:bookmarkEnd w:id="1904"/>
      <w:bookmarkEnd w:id="1905"/>
      <w:bookmarkEnd w:id="1906"/>
      <w:bookmarkEnd w:id="1907"/>
      <w:bookmarkEnd w:id="1908"/>
      <w:bookmarkEnd w:id="1909"/>
      <w:bookmarkEnd w:id="1910"/>
      <w:bookmarkEnd w:id="1911"/>
      <w:bookmarkEnd w:id="1912"/>
      <w:bookmarkEnd w:id="1913"/>
      <w:bookmarkEnd w:id="1914"/>
    </w:p>
    <w:p>
      <w:pPr>
        <w:adjustRightInd w:val="0"/>
        <w:spacing w:line="420" w:lineRule="exact"/>
        <w:ind w:firstLine="440" w:firstLineChars="200"/>
        <w:rPr>
          <w:rFonts w:cs="Times New Roman"/>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8.6.1</w:t>
      </w:r>
      <w:r>
        <w:rPr>
          <w:rFonts w:hint="eastAsia" w:ascii="宋体" w:hAnsi="宋体" w:eastAsia="宋体" w:cs="宋体"/>
          <w:color w:val="000000" w:themeColor="text1"/>
          <w:highlight w:val="none"/>
          <w14:textFill>
            <w14:solidFill>
              <w14:schemeClr w14:val="tx1"/>
            </w14:solidFill>
          </w14:textFill>
        </w:rPr>
        <w:t>样</w:t>
      </w:r>
      <w:r>
        <w:rPr>
          <w:rFonts w:hint="eastAsia"/>
          <w:color w:val="000000" w:themeColor="text1"/>
          <w:highlight w:val="none"/>
          <w14:textFill>
            <w14:solidFill>
              <w14:schemeClr w14:val="tx1"/>
            </w14:solidFill>
          </w14:textFill>
        </w:rPr>
        <w:t>品的</w:t>
      </w:r>
      <w:r>
        <w:rPr>
          <w:rFonts w:hint="eastAsia" w:ascii="宋体" w:hAnsi="宋体" w:eastAsia="宋体" w:cs="宋体"/>
          <w:color w:val="000000" w:themeColor="text1"/>
          <w:highlight w:val="none"/>
          <w14:textFill>
            <w14:solidFill>
              <w14:schemeClr w14:val="tx1"/>
            </w14:solidFill>
          </w14:textFill>
        </w:rPr>
        <w:t>报</w:t>
      </w:r>
      <w:r>
        <w:rPr>
          <w:rFonts w:hint="eastAsia"/>
          <w:color w:val="000000" w:themeColor="text1"/>
          <w:highlight w:val="none"/>
          <w14:textFill>
            <w14:solidFill>
              <w14:schemeClr w14:val="tx1"/>
            </w14:solidFill>
          </w14:textFill>
        </w:rPr>
        <w:t>送</w:t>
      </w:r>
      <w:r>
        <w:rPr>
          <w:rFonts w:hint="eastAsia" w:ascii="宋体" w:hAnsi="宋体" w:eastAsia="宋体" w:cs="宋体"/>
          <w:color w:val="000000" w:themeColor="text1"/>
          <w:highlight w:val="none"/>
          <w14:textFill>
            <w14:solidFill>
              <w14:schemeClr w14:val="tx1"/>
            </w14:solidFill>
          </w14:textFill>
        </w:rPr>
        <w:t>与</w:t>
      </w:r>
      <w:r>
        <w:rPr>
          <w:rFonts w:hint="eastAsia"/>
          <w:color w:val="000000" w:themeColor="text1"/>
          <w:highlight w:val="none"/>
          <w14:textFill>
            <w14:solidFill>
              <w14:schemeClr w14:val="tx1"/>
            </w14:solidFill>
          </w14:textFill>
        </w:rPr>
        <w:t>封存</w:t>
      </w:r>
    </w:p>
    <w:p>
      <w:pPr>
        <w:adjustRightInd w:val="0"/>
        <w:spacing w:line="420" w:lineRule="exact"/>
        <w:ind w:firstLine="440" w:firstLineChars="200"/>
        <w:rPr>
          <w:rFonts w:cs="Times New Roman"/>
          <w:color w:val="000000" w:themeColor="text1"/>
          <w:highlight w:val="none"/>
          <w:u w:val="single"/>
          <w14:textFill>
            <w14:solidFill>
              <w14:schemeClr w14:val="tx1"/>
            </w14:solidFill>
          </w14:textFill>
        </w:rPr>
      </w:pPr>
      <w:r>
        <w:rPr>
          <w:rFonts w:hint="eastAsia"/>
          <w:color w:val="000000" w:themeColor="text1"/>
          <w:highlight w:val="none"/>
          <w14:textFill>
            <w14:solidFill>
              <w14:schemeClr w14:val="tx1"/>
            </w14:solidFill>
          </w14:textFill>
        </w:rPr>
        <w:t>需要承包人</w:t>
      </w:r>
      <w:r>
        <w:rPr>
          <w:rFonts w:hint="eastAsia" w:ascii="宋体" w:hAnsi="宋体" w:eastAsia="宋体" w:cs="宋体"/>
          <w:color w:val="000000" w:themeColor="text1"/>
          <w:highlight w:val="none"/>
          <w14:textFill>
            <w14:solidFill>
              <w14:schemeClr w14:val="tx1"/>
            </w14:solidFill>
          </w14:textFill>
        </w:rPr>
        <w:t>报</w:t>
      </w:r>
      <w:r>
        <w:rPr>
          <w:rFonts w:hint="eastAsia"/>
          <w:color w:val="000000" w:themeColor="text1"/>
          <w:highlight w:val="none"/>
          <w14:textFill>
            <w14:solidFill>
              <w14:schemeClr w14:val="tx1"/>
            </w14:solidFill>
          </w14:textFill>
        </w:rPr>
        <w:t>送</w:t>
      </w:r>
      <w:r>
        <w:rPr>
          <w:rFonts w:hint="eastAsia" w:ascii="宋体" w:hAnsi="宋体" w:eastAsia="宋体" w:cs="宋体"/>
          <w:color w:val="000000" w:themeColor="text1"/>
          <w:highlight w:val="none"/>
          <w14:textFill>
            <w14:solidFill>
              <w14:schemeClr w14:val="tx1"/>
            </w14:solidFill>
          </w14:textFill>
        </w:rPr>
        <w:t>样</w:t>
      </w:r>
      <w:r>
        <w:rPr>
          <w:rFonts w:hint="eastAsia"/>
          <w:color w:val="000000" w:themeColor="text1"/>
          <w:highlight w:val="none"/>
          <w14:textFill>
            <w14:solidFill>
              <w14:schemeClr w14:val="tx1"/>
            </w14:solidFill>
          </w14:textFill>
        </w:rPr>
        <w:t>品的材料或工程</w:t>
      </w:r>
      <w:r>
        <w:rPr>
          <w:rFonts w:hint="eastAsia" w:ascii="宋体" w:hAnsi="宋体" w:eastAsia="宋体" w:cs="宋体"/>
          <w:color w:val="000000" w:themeColor="text1"/>
          <w:highlight w:val="none"/>
          <w14:textFill>
            <w14:solidFill>
              <w14:schemeClr w14:val="tx1"/>
            </w14:solidFill>
          </w14:textFill>
        </w:rPr>
        <w:t>设备</w:t>
      </w:r>
      <w:r>
        <w:rPr>
          <w:rFonts w:hint="eastAsia"/>
          <w:color w:val="000000" w:themeColor="text1"/>
          <w:highlight w:val="none"/>
          <w14:textFill>
            <w14:solidFill>
              <w14:schemeClr w14:val="tx1"/>
            </w14:solidFill>
          </w14:textFill>
        </w:rPr>
        <w:t>，</w:t>
      </w:r>
      <w:r>
        <w:rPr>
          <w:rFonts w:hint="eastAsia" w:ascii="宋体" w:hAnsi="宋体" w:eastAsia="宋体" w:cs="宋体"/>
          <w:color w:val="000000" w:themeColor="text1"/>
          <w:highlight w:val="none"/>
          <w14:textFill>
            <w14:solidFill>
              <w14:schemeClr w14:val="tx1"/>
            </w14:solidFill>
          </w14:textFill>
        </w:rPr>
        <w:t>样</w:t>
      </w:r>
      <w:r>
        <w:rPr>
          <w:rFonts w:hint="eastAsia"/>
          <w:color w:val="000000" w:themeColor="text1"/>
          <w:highlight w:val="none"/>
          <w14:textFill>
            <w14:solidFill>
              <w14:schemeClr w14:val="tx1"/>
            </w14:solidFill>
          </w14:textFill>
        </w:rPr>
        <w:t>品的</w:t>
      </w:r>
      <w:r>
        <w:rPr>
          <w:rFonts w:hint="eastAsia" w:ascii="宋体" w:hAnsi="宋体" w:eastAsia="宋体" w:cs="宋体"/>
          <w:color w:val="000000" w:themeColor="text1"/>
          <w:highlight w:val="none"/>
          <w14:textFill>
            <w14:solidFill>
              <w14:schemeClr w14:val="tx1"/>
            </w14:solidFill>
          </w14:textFill>
        </w:rPr>
        <w:t>种类</w:t>
      </w:r>
      <w:r>
        <w:rPr>
          <w:rFonts w:hint="eastAsia"/>
          <w:color w:val="000000" w:themeColor="text1"/>
          <w:highlight w:val="none"/>
          <w14:textFill>
            <w14:solidFill>
              <w14:schemeClr w14:val="tx1"/>
            </w14:solidFill>
          </w14:textFill>
        </w:rPr>
        <w:t>、名</w:t>
      </w:r>
      <w:r>
        <w:rPr>
          <w:rFonts w:hint="eastAsia" w:ascii="宋体" w:hAnsi="宋体" w:eastAsia="宋体" w:cs="宋体"/>
          <w:color w:val="000000" w:themeColor="text1"/>
          <w:highlight w:val="none"/>
          <w14:textFill>
            <w14:solidFill>
              <w14:schemeClr w14:val="tx1"/>
            </w14:solidFill>
          </w14:textFill>
        </w:rPr>
        <w:t>称</w:t>
      </w:r>
      <w:r>
        <w:rPr>
          <w:rFonts w:hint="eastAsia"/>
          <w:color w:val="000000" w:themeColor="text1"/>
          <w:highlight w:val="none"/>
          <w14:textFill>
            <w14:solidFill>
              <w14:schemeClr w14:val="tx1"/>
            </w14:solidFill>
          </w14:textFill>
        </w:rPr>
        <w:t>、</w:t>
      </w:r>
      <w:r>
        <w:rPr>
          <w:rFonts w:hint="eastAsia" w:ascii="宋体" w:hAnsi="宋体" w:eastAsia="宋体" w:cs="宋体"/>
          <w:color w:val="000000" w:themeColor="text1"/>
          <w:highlight w:val="none"/>
          <w14:textFill>
            <w14:solidFill>
              <w14:schemeClr w14:val="tx1"/>
            </w14:solidFill>
          </w14:textFill>
        </w:rPr>
        <w:t>规</w:t>
      </w:r>
      <w:r>
        <w:rPr>
          <w:rFonts w:hint="eastAsia"/>
          <w:color w:val="000000" w:themeColor="text1"/>
          <w:highlight w:val="none"/>
          <w14:textFill>
            <w14:solidFill>
              <w14:schemeClr w14:val="tx1"/>
            </w14:solidFill>
          </w14:textFill>
        </w:rPr>
        <w:t>格、</w:t>
      </w:r>
      <w:r>
        <w:rPr>
          <w:rFonts w:hint="eastAsia" w:ascii="宋体" w:hAnsi="宋体" w:eastAsia="宋体" w:cs="宋体"/>
          <w:color w:val="000000" w:themeColor="text1"/>
          <w:highlight w:val="none"/>
          <w14:textFill>
            <w14:solidFill>
              <w14:schemeClr w14:val="tx1"/>
            </w14:solidFill>
          </w14:textFill>
        </w:rPr>
        <w:t>数</w:t>
      </w:r>
      <w:r>
        <w:rPr>
          <w:rFonts w:hint="eastAsia"/>
          <w:color w:val="000000" w:themeColor="text1"/>
          <w:highlight w:val="none"/>
          <w14:textFill>
            <w14:solidFill>
              <w14:schemeClr w14:val="tx1"/>
            </w14:solidFill>
          </w14:textFill>
        </w:rPr>
        <w:t>量要求：</w:t>
      </w:r>
      <w:r>
        <w:rPr>
          <w:rFonts w:hint="eastAsia"/>
          <w:color w:val="000000" w:themeColor="text1"/>
          <w:highlight w:val="none"/>
          <w:u w:val="single"/>
          <w14:textFill>
            <w14:solidFill>
              <w14:schemeClr w14:val="tx1"/>
            </w14:solidFill>
          </w14:textFill>
        </w:rPr>
        <w:t>主要材料涉及品</w:t>
      </w:r>
      <w:r>
        <w:rPr>
          <w:rFonts w:hint="eastAsia" w:ascii="宋体" w:hAnsi="宋体" w:eastAsia="宋体" w:cs="宋体"/>
          <w:color w:val="000000" w:themeColor="text1"/>
          <w:highlight w:val="none"/>
          <w:u w:val="single"/>
          <w14:textFill>
            <w14:solidFill>
              <w14:schemeClr w14:val="tx1"/>
            </w14:solidFill>
          </w14:textFill>
        </w:rPr>
        <w:t>种</w:t>
      </w:r>
      <w:r>
        <w:rPr>
          <w:rFonts w:hint="eastAsia"/>
          <w:color w:val="000000" w:themeColor="text1"/>
          <w:highlight w:val="none"/>
          <w:u w:val="single"/>
          <w14:textFill>
            <w14:solidFill>
              <w14:schemeClr w14:val="tx1"/>
            </w14:solidFill>
          </w14:textFill>
        </w:rPr>
        <w:t>、款式、</w:t>
      </w:r>
      <w:r>
        <w:rPr>
          <w:rFonts w:hint="eastAsia" w:ascii="宋体" w:hAnsi="宋体" w:eastAsia="宋体" w:cs="宋体"/>
          <w:color w:val="000000" w:themeColor="text1"/>
          <w:highlight w:val="none"/>
          <w:u w:val="single"/>
          <w14:textFill>
            <w14:solidFill>
              <w14:schemeClr w14:val="tx1"/>
            </w14:solidFill>
          </w14:textFill>
        </w:rPr>
        <w:t>颜</w:t>
      </w:r>
      <w:r>
        <w:rPr>
          <w:rFonts w:hint="eastAsia"/>
          <w:color w:val="000000" w:themeColor="text1"/>
          <w:highlight w:val="none"/>
          <w:u w:val="single"/>
          <w14:textFill>
            <w14:solidFill>
              <w14:schemeClr w14:val="tx1"/>
            </w14:solidFill>
          </w14:textFill>
        </w:rPr>
        <w:t>色等方面</w:t>
      </w:r>
      <w:r>
        <w:rPr>
          <w:rFonts w:hint="eastAsia" w:ascii="宋体" w:hAnsi="宋体" w:eastAsia="宋体" w:cs="宋体"/>
          <w:color w:val="000000" w:themeColor="text1"/>
          <w:highlight w:val="none"/>
          <w:u w:val="single"/>
          <w14:textFill>
            <w14:solidFill>
              <w14:schemeClr w14:val="tx1"/>
            </w14:solidFill>
          </w14:textFill>
        </w:rPr>
        <w:t>内</w:t>
      </w:r>
      <w:r>
        <w:rPr>
          <w:rFonts w:hint="eastAsia"/>
          <w:color w:val="000000" w:themeColor="text1"/>
          <w:highlight w:val="none"/>
          <w:u w:val="single"/>
          <w14:textFill>
            <w14:solidFill>
              <w14:schemeClr w14:val="tx1"/>
            </w14:solidFill>
          </w14:textFill>
        </w:rPr>
        <w:t>容的，承包人</w:t>
      </w:r>
      <w:r>
        <w:rPr>
          <w:rFonts w:hint="eastAsia" w:ascii="宋体" w:hAnsi="宋体" w:eastAsia="宋体" w:cs="宋体"/>
          <w:color w:val="000000" w:themeColor="text1"/>
          <w:highlight w:val="none"/>
          <w:u w:val="single"/>
          <w14:textFill>
            <w14:solidFill>
              <w14:schemeClr w14:val="tx1"/>
            </w14:solidFill>
          </w14:textFill>
        </w:rPr>
        <w:t>应</w:t>
      </w:r>
      <w:r>
        <w:rPr>
          <w:rFonts w:hint="eastAsia"/>
          <w:color w:val="000000" w:themeColor="text1"/>
          <w:highlight w:val="none"/>
          <w:u w:val="single"/>
          <w14:textFill>
            <w14:solidFill>
              <w14:schemeClr w14:val="tx1"/>
            </w14:solidFill>
          </w14:textFill>
        </w:rPr>
        <w:t>提交准</w:t>
      </w:r>
      <w:r>
        <w:rPr>
          <w:rFonts w:hint="eastAsia" w:ascii="宋体" w:hAnsi="宋体" w:eastAsia="宋体" w:cs="宋体"/>
          <w:color w:val="000000" w:themeColor="text1"/>
          <w:highlight w:val="none"/>
          <w:u w:val="single"/>
          <w14:textFill>
            <w14:solidFill>
              <w14:schemeClr w14:val="tx1"/>
            </w14:solidFill>
          </w14:textFill>
        </w:rPr>
        <w:t>备</w:t>
      </w:r>
      <w:r>
        <w:rPr>
          <w:rFonts w:hint="eastAsia"/>
          <w:color w:val="000000" w:themeColor="text1"/>
          <w:highlight w:val="none"/>
          <w:u w:val="single"/>
          <w14:textFill>
            <w14:solidFill>
              <w14:schemeClr w14:val="tx1"/>
            </w14:solidFill>
          </w14:textFill>
        </w:rPr>
        <w:t>合格的材料</w:t>
      </w:r>
      <w:r>
        <w:rPr>
          <w:rFonts w:hint="eastAsia" w:ascii="宋体" w:hAnsi="宋体" w:eastAsia="宋体" w:cs="宋体"/>
          <w:color w:val="000000" w:themeColor="text1"/>
          <w:highlight w:val="none"/>
          <w:u w:val="single"/>
          <w14:textFill>
            <w14:solidFill>
              <w14:schemeClr w14:val="tx1"/>
            </w14:solidFill>
          </w14:textFill>
        </w:rPr>
        <w:t>样</w:t>
      </w:r>
      <w:r>
        <w:rPr>
          <w:rFonts w:hint="eastAsia"/>
          <w:color w:val="000000" w:themeColor="text1"/>
          <w:highlight w:val="none"/>
          <w:u w:val="single"/>
          <w14:textFill>
            <w14:solidFill>
              <w14:schemeClr w14:val="tx1"/>
            </w14:solidFill>
          </w14:textFill>
        </w:rPr>
        <w:t>品送</w:t>
      </w:r>
      <w:r>
        <w:rPr>
          <w:rFonts w:hint="eastAsia" w:ascii="宋体" w:hAnsi="宋体" w:eastAsia="宋体" w:cs="宋体"/>
          <w:color w:val="000000" w:themeColor="text1"/>
          <w:highlight w:val="none"/>
          <w:u w:val="single"/>
          <w14:textFill>
            <w14:solidFill>
              <w14:schemeClr w14:val="tx1"/>
            </w14:solidFill>
          </w14:textFill>
        </w:rPr>
        <w:t>发</w:t>
      </w:r>
      <w:r>
        <w:rPr>
          <w:rFonts w:hint="eastAsia"/>
          <w:color w:val="000000" w:themeColor="text1"/>
          <w:highlight w:val="none"/>
          <w:u w:val="single"/>
          <w14:textFill>
            <w14:solidFill>
              <w14:schemeClr w14:val="tx1"/>
            </w14:solidFill>
          </w14:textFill>
        </w:rPr>
        <w:t>包人</w:t>
      </w:r>
      <w:r>
        <w:rPr>
          <w:rFonts w:hint="eastAsia" w:ascii="宋体" w:hAnsi="宋体" w:eastAsia="宋体" w:cs="宋体"/>
          <w:color w:val="000000" w:themeColor="text1"/>
          <w:highlight w:val="none"/>
          <w:u w:val="single"/>
          <w14:textFill>
            <w14:solidFill>
              <w14:schemeClr w14:val="tx1"/>
            </w14:solidFill>
          </w14:textFill>
        </w:rPr>
        <w:t>选</w:t>
      </w:r>
      <w:r>
        <w:rPr>
          <w:rFonts w:hint="eastAsia"/>
          <w:color w:val="000000" w:themeColor="text1"/>
          <w:highlight w:val="none"/>
          <w:u w:val="single"/>
          <w14:textFill>
            <w14:solidFill>
              <w14:schemeClr w14:val="tx1"/>
            </w14:solidFill>
          </w14:textFill>
        </w:rPr>
        <w:t>定，所需</w:t>
      </w:r>
      <w:r>
        <w:rPr>
          <w:rFonts w:hint="eastAsia" w:ascii="宋体" w:hAnsi="宋体" w:eastAsia="宋体" w:cs="宋体"/>
          <w:color w:val="000000" w:themeColor="text1"/>
          <w:highlight w:val="none"/>
          <w:u w:val="single"/>
          <w14:textFill>
            <w14:solidFill>
              <w14:schemeClr w14:val="tx1"/>
            </w14:solidFill>
          </w14:textFill>
        </w:rPr>
        <w:t>费</w:t>
      </w:r>
      <w:r>
        <w:rPr>
          <w:rFonts w:hint="eastAsia"/>
          <w:color w:val="000000" w:themeColor="text1"/>
          <w:highlight w:val="none"/>
          <w:u w:val="single"/>
          <w14:textFill>
            <w14:solidFill>
              <w14:schemeClr w14:val="tx1"/>
            </w14:solidFill>
          </w14:textFill>
        </w:rPr>
        <w:t>用由承包人承担。</w:t>
      </w:r>
    </w:p>
    <w:p>
      <w:pPr>
        <w:pStyle w:val="72"/>
        <w:jc w:val="left"/>
        <w:outlineLvl w:val="9"/>
        <w:rPr>
          <w:rFonts w:cs="Times New Roman"/>
          <w:color w:val="000000" w:themeColor="text1"/>
          <w:highlight w:val="none"/>
          <w14:textFill>
            <w14:solidFill>
              <w14:schemeClr w14:val="tx1"/>
            </w14:solidFill>
          </w14:textFill>
        </w:rPr>
      </w:pPr>
      <w:bookmarkStart w:id="1934" w:name="_Toc429557929"/>
      <w:bookmarkStart w:id="1935" w:name="_Toc430355410"/>
      <w:bookmarkStart w:id="1936" w:name="_Toc403578969"/>
      <w:bookmarkStart w:id="1937" w:name="_Toc425334288"/>
      <w:bookmarkStart w:id="1938" w:name="_Toc373478382"/>
      <w:bookmarkStart w:id="1939" w:name="_Toc7165"/>
      <w:bookmarkStart w:id="1940" w:name="_Toc418061788"/>
      <w:bookmarkStart w:id="1941" w:name="_Toc373227735"/>
      <w:bookmarkStart w:id="1942" w:name="_Toc485213361"/>
      <w:bookmarkStart w:id="1943" w:name="_Toc627"/>
      <w:bookmarkStart w:id="1944" w:name="_Toc389065301"/>
      <w:bookmarkStart w:id="1945" w:name="_Toc31077"/>
      <w:r>
        <w:rPr>
          <w:color w:val="000000" w:themeColor="text1"/>
          <w:highlight w:val="none"/>
          <w14:textFill>
            <w14:solidFill>
              <w14:schemeClr w14:val="tx1"/>
            </w14:solidFill>
          </w14:textFill>
        </w:rPr>
        <w:t xml:space="preserve">8.8 </w:t>
      </w:r>
      <w:r>
        <w:rPr>
          <w:rFonts w:hint="eastAsia"/>
          <w:color w:val="000000" w:themeColor="text1"/>
          <w:highlight w:val="none"/>
          <w14:textFill>
            <w14:solidFill>
              <w14:schemeClr w14:val="tx1"/>
            </w14:solidFill>
          </w14:textFill>
        </w:rPr>
        <w:t>施工</w:t>
      </w:r>
      <w:r>
        <w:rPr>
          <w:rFonts w:hint="eastAsia" w:ascii="宋体" w:hAnsi="宋体" w:eastAsia="宋体" w:cs="宋体"/>
          <w:color w:val="000000" w:themeColor="text1"/>
          <w:highlight w:val="none"/>
          <w14:textFill>
            <w14:solidFill>
              <w14:schemeClr w14:val="tx1"/>
            </w14:solidFill>
          </w14:textFill>
        </w:rPr>
        <w:t>设备</w:t>
      </w:r>
      <w:r>
        <w:rPr>
          <w:rFonts w:hint="eastAsia"/>
          <w:color w:val="000000" w:themeColor="text1"/>
          <w:highlight w:val="none"/>
          <w14:textFill>
            <w14:solidFill>
              <w14:schemeClr w14:val="tx1"/>
            </w14:solidFill>
          </w14:textFill>
        </w:rPr>
        <w:t>和</w:t>
      </w:r>
      <w:r>
        <w:rPr>
          <w:rFonts w:hint="eastAsia" w:ascii="宋体" w:hAnsi="宋体" w:eastAsia="宋体" w:cs="宋体"/>
          <w:color w:val="000000" w:themeColor="text1"/>
          <w:highlight w:val="none"/>
          <w14:textFill>
            <w14:solidFill>
              <w14:schemeClr w14:val="tx1"/>
            </w14:solidFill>
          </w14:textFill>
        </w:rPr>
        <w:t>临时设</w:t>
      </w:r>
      <w:r>
        <w:rPr>
          <w:rFonts w:hint="eastAsia"/>
          <w:color w:val="000000" w:themeColor="text1"/>
          <w:highlight w:val="none"/>
          <w14:textFill>
            <w14:solidFill>
              <w14:schemeClr w14:val="tx1"/>
            </w14:solidFill>
          </w14:textFill>
        </w:rPr>
        <w:t>施</w:t>
      </w:r>
      <w:bookmarkEnd w:id="1934"/>
      <w:bookmarkEnd w:id="1935"/>
      <w:bookmarkEnd w:id="1936"/>
      <w:bookmarkEnd w:id="1937"/>
      <w:bookmarkEnd w:id="1938"/>
      <w:bookmarkEnd w:id="1939"/>
      <w:bookmarkEnd w:id="1940"/>
      <w:bookmarkEnd w:id="1941"/>
      <w:bookmarkEnd w:id="1942"/>
      <w:bookmarkEnd w:id="1943"/>
      <w:bookmarkEnd w:id="1944"/>
      <w:bookmarkEnd w:id="1945"/>
    </w:p>
    <w:p>
      <w:pPr>
        <w:adjustRightInd w:val="0"/>
        <w:spacing w:line="420" w:lineRule="exact"/>
        <w:ind w:firstLine="440" w:firstLineChars="200"/>
        <w:rPr>
          <w:rFonts w:cs="Times New Roman"/>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 xml:space="preserve">8.8.1 </w:t>
      </w:r>
      <w:r>
        <w:rPr>
          <w:rFonts w:hint="eastAsia"/>
          <w:color w:val="000000" w:themeColor="text1"/>
          <w:highlight w:val="none"/>
          <w14:textFill>
            <w14:solidFill>
              <w14:schemeClr w14:val="tx1"/>
            </w14:solidFill>
          </w14:textFill>
        </w:rPr>
        <w:t>承包人提供的施工</w:t>
      </w:r>
      <w:r>
        <w:rPr>
          <w:rFonts w:hint="eastAsia" w:ascii="宋体" w:hAnsi="宋体" w:eastAsia="宋体" w:cs="宋体"/>
          <w:color w:val="000000" w:themeColor="text1"/>
          <w:highlight w:val="none"/>
          <w14:textFill>
            <w14:solidFill>
              <w14:schemeClr w14:val="tx1"/>
            </w14:solidFill>
          </w14:textFill>
        </w:rPr>
        <w:t>设备</w:t>
      </w:r>
      <w:r>
        <w:rPr>
          <w:rFonts w:hint="eastAsia"/>
          <w:color w:val="000000" w:themeColor="text1"/>
          <w:highlight w:val="none"/>
          <w14:textFill>
            <w14:solidFill>
              <w14:schemeClr w14:val="tx1"/>
            </w14:solidFill>
          </w14:textFill>
        </w:rPr>
        <w:t>和</w:t>
      </w:r>
      <w:r>
        <w:rPr>
          <w:rFonts w:hint="eastAsia" w:ascii="宋体" w:hAnsi="宋体" w:eastAsia="宋体" w:cs="宋体"/>
          <w:color w:val="000000" w:themeColor="text1"/>
          <w:highlight w:val="none"/>
          <w14:textFill>
            <w14:solidFill>
              <w14:schemeClr w14:val="tx1"/>
            </w14:solidFill>
          </w14:textFill>
        </w:rPr>
        <w:t>临时设</w:t>
      </w:r>
      <w:r>
        <w:rPr>
          <w:rFonts w:hint="eastAsia"/>
          <w:color w:val="000000" w:themeColor="text1"/>
          <w:highlight w:val="none"/>
          <w14:textFill>
            <w14:solidFill>
              <w14:schemeClr w14:val="tx1"/>
            </w14:solidFill>
          </w14:textFill>
        </w:rPr>
        <w:t>施</w:t>
      </w:r>
    </w:p>
    <w:p>
      <w:pPr>
        <w:adjustRightInd w:val="0"/>
        <w:spacing w:line="420" w:lineRule="exact"/>
        <w:ind w:firstLine="440" w:firstLineChars="200"/>
        <w:rPr>
          <w:rFonts w:cs="Times New Roman"/>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除</w:t>
      </w:r>
      <w:r>
        <w:rPr>
          <w:rFonts w:hint="eastAsia" w:ascii="宋体" w:hAnsi="宋体" w:eastAsia="宋体" w:cs="宋体"/>
          <w:color w:val="000000" w:themeColor="text1"/>
          <w:highlight w:val="none"/>
          <w14:textFill>
            <w14:solidFill>
              <w14:schemeClr w14:val="tx1"/>
            </w14:solidFill>
          </w14:textFill>
        </w:rPr>
        <w:t>专</w:t>
      </w:r>
      <w:r>
        <w:rPr>
          <w:rFonts w:hint="eastAsia"/>
          <w:color w:val="000000" w:themeColor="text1"/>
          <w:highlight w:val="none"/>
          <w14:textFill>
            <w14:solidFill>
              <w14:schemeClr w14:val="tx1"/>
            </w14:solidFill>
          </w14:textFill>
        </w:rPr>
        <w:t>用合同</w:t>
      </w:r>
      <w:r>
        <w:rPr>
          <w:rFonts w:hint="eastAsia" w:ascii="宋体" w:hAnsi="宋体" w:eastAsia="宋体" w:cs="宋体"/>
          <w:color w:val="000000" w:themeColor="text1"/>
          <w:highlight w:val="none"/>
          <w14:textFill>
            <w14:solidFill>
              <w14:schemeClr w14:val="tx1"/>
            </w14:solidFill>
          </w14:textFill>
        </w:rPr>
        <w:t>条</w:t>
      </w:r>
      <w:r>
        <w:rPr>
          <w:rFonts w:hint="eastAsia"/>
          <w:color w:val="000000" w:themeColor="text1"/>
          <w:highlight w:val="none"/>
          <w14:textFill>
            <w14:solidFill>
              <w14:schemeClr w14:val="tx1"/>
            </w14:solidFill>
          </w14:textFill>
        </w:rPr>
        <w:t>款另有</w:t>
      </w:r>
      <w:r>
        <w:rPr>
          <w:rFonts w:hint="eastAsia" w:ascii="宋体" w:hAnsi="宋体" w:eastAsia="宋体" w:cs="宋体"/>
          <w:color w:val="000000" w:themeColor="text1"/>
          <w:highlight w:val="none"/>
          <w14:textFill>
            <w14:solidFill>
              <w14:schemeClr w14:val="tx1"/>
            </w14:solidFill>
          </w14:textFill>
        </w:rPr>
        <w:t>约</w:t>
      </w:r>
      <w:r>
        <w:rPr>
          <w:rFonts w:hint="eastAsia"/>
          <w:color w:val="000000" w:themeColor="text1"/>
          <w:highlight w:val="none"/>
          <w14:textFill>
            <w14:solidFill>
              <w14:schemeClr w14:val="tx1"/>
            </w14:solidFill>
          </w14:textFill>
        </w:rPr>
        <w:t>定的其他</w:t>
      </w:r>
      <w:r>
        <w:rPr>
          <w:rFonts w:hint="eastAsia" w:ascii="宋体" w:hAnsi="宋体" w:eastAsia="宋体" w:cs="宋体"/>
          <w:color w:val="000000" w:themeColor="text1"/>
          <w:highlight w:val="none"/>
          <w14:textFill>
            <w14:solidFill>
              <w14:schemeClr w14:val="tx1"/>
            </w14:solidFill>
          </w14:textFill>
        </w:rPr>
        <w:t>独</w:t>
      </w:r>
      <w:r>
        <w:rPr>
          <w:rFonts w:hint="eastAsia"/>
          <w:color w:val="000000" w:themeColor="text1"/>
          <w:highlight w:val="none"/>
          <w14:textFill>
            <w14:solidFill>
              <w14:schemeClr w14:val="tx1"/>
            </w14:solidFill>
          </w14:textFill>
        </w:rPr>
        <w:t>立承包人和</w:t>
      </w:r>
      <w:r>
        <w:rPr>
          <w:rFonts w:hint="eastAsia" w:ascii="宋体" w:hAnsi="宋体" w:eastAsia="宋体" w:cs="宋体"/>
          <w:color w:val="000000" w:themeColor="text1"/>
          <w:highlight w:val="none"/>
          <w14:textFill>
            <w14:solidFill>
              <w14:schemeClr w14:val="tx1"/>
            </w14:solidFill>
          </w14:textFill>
        </w:rPr>
        <w:t>监</w:t>
      </w:r>
      <w:r>
        <w:rPr>
          <w:rFonts w:hint="eastAsia"/>
          <w:color w:val="000000" w:themeColor="text1"/>
          <w:highlight w:val="none"/>
          <w14:textFill>
            <w14:solidFill>
              <w14:schemeClr w14:val="tx1"/>
            </w14:solidFill>
          </w14:textFill>
        </w:rPr>
        <w:t>理人指示的他人提供</w:t>
      </w:r>
      <w:r>
        <w:rPr>
          <w:rFonts w:hint="eastAsia" w:ascii="宋体" w:hAnsi="宋体" w:eastAsia="宋体" w:cs="宋体"/>
          <w:color w:val="000000" w:themeColor="text1"/>
          <w:highlight w:val="none"/>
          <w14:textFill>
            <w14:solidFill>
              <w14:schemeClr w14:val="tx1"/>
            </w14:solidFill>
          </w14:textFill>
        </w:rPr>
        <w:t>条</w:t>
      </w:r>
      <w:r>
        <w:rPr>
          <w:rFonts w:hint="eastAsia"/>
          <w:color w:val="000000" w:themeColor="text1"/>
          <w:highlight w:val="none"/>
          <w14:textFill>
            <w14:solidFill>
              <w14:schemeClr w14:val="tx1"/>
            </w14:solidFill>
          </w14:textFill>
        </w:rPr>
        <w:t>件外，承包人</w:t>
      </w:r>
      <w:r>
        <w:rPr>
          <w:rFonts w:hint="eastAsia" w:ascii="宋体" w:hAnsi="宋体" w:eastAsia="宋体" w:cs="宋体"/>
          <w:color w:val="000000" w:themeColor="text1"/>
          <w:highlight w:val="none"/>
          <w14:textFill>
            <w14:solidFill>
              <w14:schemeClr w14:val="tx1"/>
            </w14:solidFill>
          </w14:textFill>
        </w:rPr>
        <w:t>运</w:t>
      </w:r>
      <w:r>
        <w:rPr>
          <w:rFonts w:hint="eastAsia"/>
          <w:color w:val="000000" w:themeColor="text1"/>
          <w:highlight w:val="none"/>
          <w14:textFill>
            <w14:solidFill>
              <w14:schemeClr w14:val="tx1"/>
            </w14:solidFill>
          </w14:textFill>
        </w:rPr>
        <w:t>入施工</w:t>
      </w:r>
      <w:r>
        <w:rPr>
          <w:rFonts w:hint="eastAsia" w:ascii="宋体" w:hAnsi="宋体" w:eastAsia="宋体" w:cs="宋体"/>
          <w:color w:val="000000" w:themeColor="text1"/>
          <w:highlight w:val="none"/>
          <w14:textFill>
            <w14:solidFill>
              <w14:schemeClr w14:val="tx1"/>
            </w14:solidFill>
          </w14:textFill>
        </w:rPr>
        <w:t>场</w:t>
      </w:r>
      <w:r>
        <w:rPr>
          <w:rFonts w:hint="eastAsia"/>
          <w:color w:val="000000" w:themeColor="text1"/>
          <w:highlight w:val="none"/>
          <w14:textFill>
            <w14:solidFill>
              <w14:schemeClr w14:val="tx1"/>
            </w14:solidFill>
          </w14:textFill>
        </w:rPr>
        <w:t>地的所有施工</w:t>
      </w:r>
      <w:r>
        <w:rPr>
          <w:rFonts w:hint="eastAsia" w:ascii="宋体" w:hAnsi="宋体" w:eastAsia="宋体" w:cs="宋体"/>
          <w:color w:val="000000" w:themeColor="text1"/>
          <w:highlight w:val="none"/>
          <w14:textFill>
            <w14:solidFill>
              <w14:schemeClr w14:val="tx1"/>
            </w14:solidFill>
          </w14:textFill>
        </w:rPr>
        <w:t>设备</w:t>
      </w:r>
      <w:r>
        <w:rPr>
          <w:rFonts w:hint="eastAsia"/>
          <w:color w:val="000000" w:themeColor="text1"/>
          <w:highlight w:val="none"/>
          <w14:textFill>
            <w14:solidFill>
              <w14:schemeClr w14:val="tx1"/>
            </w14:solidFill>
          </w14:textFill>
        </w:rPr>
        <w:t>以及在施工</w:t>
      </w:r>
      <w:r>
        <w:rPr>
          <w:rFonts w:hint="eastAsia" w:ascii="宋体" w:hAnsi="宋体" w:eastAsia="宋体" w:cs="宋体"/>
          <w:color w:val="000000" w:themeColor="text1"/>
          <w:highlight w:val="none"/>
          <w14:textFill>
            <w14:solidFill>
              <w14:schemeClr w14:val="tx1"/>
            </w14:solidFill>
          </w14:textFill>
        </w:rPr>
        <w:t>场</w:t>
      </w:r>
      <w:r>
        <w:rPr>
          <w:rFonts w:hint="eastAsia"/>
          <w:color w:val="000000" w:themeColor="text1"/>
          <w:highlight w:val="none"/>
          <w14:textFill>
            <w14:solidFill>
              <w14:schemeClr w14:val="tx1"/>
            </w14:solidFill>
          </w14:textFill>
        </w:rPr>
        <w:t>地建</w:t>
      </w:r>
      <w:r>
        <w:rPr>
          <w:rFonts w:hint="eastAsia" w:ascii="宋体" w:hAnsi="宋体" w:eastAsia="宋体" w:cs="宋体"/>
          <w:color w:val="000000" w:themeColor="text1"/>
          <w:highlight w:val="none"/>
          <w14:textFill>
            <w14:solidFill>
              <w14:schemeClr w14:val="tx1"/>
            </w14:solidFill>
          </w14:textFill>
        </w:rPr>
        <w:t>设</w:t>
      </w:r>
      <w:r>
        <w:rPr>
          <w:rFonts w:hint="eastAsia"/>
          <w:color w:val="000000" w:themeColor="text1"/>
          <w:highlight w:val="none"/>
          <w14:textFill>
            <w14:solidFill>
              <w14:schemeClr w14:val="tx1"/>
            </w14:solidFill>
          </w14:textFill>
        </w:rPr>
        <w:t>的</w:t>
      </w:r>
      <w:r>
        <w:rPr>
          <w:rFonts w:hint="eastAsia" w:ascii="宋体" w:hAnsi="宋体" w:eastAsia="宋体" w:cs="宋体"/>
          <w:color w:val="000000" w:themeColor="text1"/>
          <w:highlight w:val="none"/>
          <w14:textFill>
            <w14:solidFill>
              <w14:schemeClr w14:val="tx1"/>
            </w14:solidFill>
          </w14:textFill>
        </w:rPr>
        <w:t>临时设</w:t>
      </w:r>
      <w:r>
        <w:rPr>
          <w:rFonts w:hint="eastAsia"/>
          <w:color w:val="000000" w:themeColor="text1"/>
          <w:highlight w:val="none"/>
          <w14:textFill>
            <w14:solidFill>
              <w14:schemeClr w14:val="tx1"/>
            </w14:solidFill>
          </w14:textFill>
        </w:rPr>
        <w:t>施</w:t>
      </w:r>
      <w:r>
        <w:rPr>
          <w:rFonts w:hint="eastAsia" w:ascii="宋体" w:hAnsi="宋体" w:eastAsia="宋体" w:cs="宋体"/>
          <w:color w:val="000000" w:themeColor="text1"/>
          <w:highlight w:val="none"/>
          <w14:textFill>
            <w14:solidFill>
              <w14:schemeClr w14:val="tx1"/>
            </w14:solidFill>
          </w14:textFill>
        </w:rPr>
        <w:t>仅</w:t>
      </w:r>
      <w:r>
        <w:rPr>
          <w:rFonts w:hint="eastAsia"/>
          <w:color w:val="000000" w:themeColor="text1"/>
          <w:highlight w:val="none"/>
          <w14:textFill>
            <w14:solidFill>
              <w14:schemeClr w14:val="tx1"/>
            </w14:solidFill>
          </w14:textFill>
        </w:rPr>
        <w:t>限于用于合同工程。承包人用于本工程的主要机械</w:t>
      </w:r>
      <w:r>
        <w:rPr>
          <w:rFonts w:hint="eastAsia" w:ascii="宋体" w:hAnsi="宋体" w:eastAsia="宋体" w:cs="宋体"/>
          <w:color w:val="000000" w:themeColor="text1"/>
          <w:highlight w:val="none"/>
          <w14:textFill>
            <w14:solidFill>
              <w14:schemeClr w14:val="tx1"/>
            </w14:solidFill>
          </w14:textFill>
        </w:rPr>
        <w:t>设备清单见</w:t>
      </w:r>
      <w:r>
        <w:rPr>
          <w:rFonts w:hint="eastAsia"/>
          <w:color w:val="000000" w:themeColor="text1"/>
          <w:highlight w:val="none"/>
          <w14:textFill>
            <w14:solidFill>
              <w14:schemeClr w14:val="tx1"/>
            </w14:solidFill>
          </w14:textFill>
        </w:rPr>
        <w:t>合同附件</w:t>
      </w:r>
      <w:r>
        <w:rPr>
          <w:color w:val="000000" w:themeColor="text1"/>
          <w:highlight w:val="none"/>
          <w14:textFill>
            <w14:solidFill>
              <w14:schemeClr w14:val="tx1"/>
            </w14:solidFill>
          </w14:textFill>
        </w:rPr>
        <w:t>5</w:t>
      </w:r>
      <w:r>
        <w:rPr>
          <w:rFonts w:hint="eastAsia"/>
          <w:color w:val="000000" w:themeColor="text1"/>
          <w:highlight w:val="none"/>
          <w14:textFill>
            <w14:solidFill>
              <w14:schemeClr w14:val="tx1"/>
            </w14:solidFill>
          </w14:textFill>
        </w:rPr>
        <w:t>。</w:t>
      </w:r>
    </w:p>
    <w:p>
      <w:pPr>
        <w:pStyle w:val="73"/>
        <w:rPr>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关</w:t>
      </w:r>
      <w:r>
        <w:rPr>
          <w:rFonts w:hint="eastAsia"/>
          <w:color w:val="000000" w:themeColor="text1"/>
          <w:highlight w:val="none"/>
          <w14:textFill>
            <w14:solidFill>
              <w14:schemeClr w14:val="tx1"/>
            </w14:solidFill>
          </w14:textFill>
        </w:rPr>
        <w:t>于修建</w:t>
      </w:r>
      <w:r>
        <w:rPr>
          <w:rFonts w:hint="eastAsia" w:ascii="宋体" w:hAnsi="宋体" w:eastAsia="宋体" w:cs="宋体"/>
          <w:color w:val="000000" w:themeColor="text1"/>
          <w:highlight w:val="none"/>
          <w14:textFill>
            <w14:solidFill>
              <w14:schemeClr w14:val="tx1"/>
            </w14:solidFill>
          </w14:textFill>
        </w:rPr>
        <w:t>临时设</w:t>
      </w:r>
      <w:r>
        <w:rPr>
          <w:rFonts w:hint="eastAsia"/>
          <w:color w:val="000000" w:themeColor="text1"/>
          <w:highlight w:val="none"/>
          <w14:textFill>
            <w14:solidFill>
              <w14:schemeClr w14:val="tx1"/>
            </w14:solidFill>
          </w14:textFill>
        </w:rPr>
        <w:t>施</w:t>
      </w:r>
      <w:r>
        <w:rPr>
          <w:rFonts w:hint="eastAsia" w:ascii="宋体" w:hAnsi="宋体" w:eastAsia="宋体" w:cs="宋体"/>
          <w:color w:val="000000" w:themeColor="text1"/>
          <w:highlight w:val="none"/>
          <w14:textFill>
            <w14:solidFill>
              <w14:schemeClr w14:val="tx1"/>
            </w14:solidFill>
          </w14:textFill>
        </w:rPr>
        <w:t>费</w:t>
      </w:r>
      <w:r>
        <w:rPr>
          <w:rFonts w:hint="eastAsia"/>
          <w:color w:val="000000" w:themeColor="text1"/>
          <w:highlight w:val="none"/>
          <w14:textFill>
            <w14:solidFill>
              <w14:schemeClr w14:val="tx1"/>
            </w14:solidFill>
          </w14:textFill>
        </w:rPr>
        <w:t>用承担的</w:t>
      </w:r>
      <w:r>
        <w:rPr>
          <w:rFonts w:hint="eastAsia" w:ascii="宋体" w:hAnsi="宋体" w:eastAsia="宋体" w:cs="宋体"/>
          <w:color w:val="000000" w:themeColor="text1"/>
          <w:highlight w:val="none"/>
          <w14:textFill>
            <w14:solidFill>
              <w14:schemeClr w14:val="tx1"/>
            </w14:solidFill>
          </w14:textFill>
        </w:rPr>
        <w:t>约</w:t>
      </w:r>
      <w:r>
        <w:rPr>
          <w:rFonts w:hint="eastAsia"/>
          <w:color w:val="000000" w:themeColor="text1"/>
          <w:highlight w:val="none"/>
          <w14:textFill>
            <w14:solidFill>
              <w14:schemeClr w14:val="tx1"/>
            </w14:solidFill>
          </w14:textFill>
        </w:rPr>
        <w:t>定：</w:t>
      </w:r>
      <w:r>
        <w:rPr>
          <w:color w:val="000000" w:themeColor="text1"/>
          <w:highlight w:val="none"/>
          <w14:textFill>
            <w14:solidFill>
              <w14:schemeClr w14:val="tx1"/>
            </w14:solidFill>
          </w14:textFill>
        </w:rPr>
        <w:t xml:space="preserve"> </w:t>
      </w:r>
    </w:p>
    <w:p>
      <w:pPr>
        <w:pStyle w:val="73"/>
        <w:rPr>
          <w:rFonts w:cs="Times New Roman"/>
          <w:color w:val="000000" w:themeColor="text1"/>
          <w:highlight w:val="none"/>
          <w:u w:val="single"/>
          <w14:textFill>
            <w14:solidFill>
              <w14:schemeClr w14:val="tx1"/>
            </w14:solidFill>
          </w14:textFill>
        </w:rPr>
      </w:pPr>
      <w:r>
        <w:rPr>
          <w:rFonts w:hint="eastAsia"/>
          <w:color w:val="000000" w:themeColor="text1"/>
          <w:highlight w:val="none"/>
          <w:u w:val="single"/>
          <w14:textFill>
            <w14:solidFill>
              <w14:schemeClr w14:val="tx1"/>
            </w14:solidFill>
          </w14:textFill>
        </w:rPr>
        <w:t>①承包人的</w:t>
      </w:r>
      <w:r>
        <w:rPr>
          <w:rFonts w:hint="eastAsia" w:ascii="宋体" w:hAnsi="宋体" w:eastAsia="宋体" w:cs="宋体"/>
          <w:color w:val="000000" w:themeColor="text1"/>
          <w:highlight w:val="none"/>
          <w:u w:val="single"/>
          <w14:textFill>
            <w14:solidFill>
              <w14:schemeClr w14:val="tx1"/>
            </w14:solidFill>
          </w14:textFill>
        </w:rPr>
        <w:t>临时</w:t>
      </w:r>
      <w:r>
        <w:rPr>
          <w:rFonts w:hint="eastAsia"/>
          <w:color w:val="000000" w:themeColor="text1"/>
          <w:highlight w:val="none"/>
          <w:u w:val="single"/>
          <w14:textFill>
            <w14:solidFill>
              <w14:schemeClr w14:val="tx1"/>
            </w14:solidFill>
          </w14:textFill>
        </w:rPr>
        <w:t>用地（含</w:t>
      </w:r>
      <w:r>
        <w:rPr>
          <w:rFonts w:hint="eastAsia" w:ascii="宋体" w:hAnsi="宋体" w:eastAsia="宋体" w:cs="宋体"/>
          <w:color w:val="000000" w:themeColor="text1"/>
          <w:highlight w:val="none"/>
          <w:u w:val="single"/>
          <w14:textFill>
            <w14:solidFill>
              <w14:schemeClr w14:val="tx1"/>
            </w14:solidFill>
          </w14:textFill>
        </w:rPr>
        <w:t>项</w:t>
      </w:r>
      <w:r>
        <w:rPr>
          <w:rFonts w:hint="eastAsia"/>
          <w:color w:val="000000" w:themeColor="text1"/>
          <w:highlight w:val="none"/>
          <w:u w:val="single"/>
          <w14:textFill>
            <w14:solidFill>
              <w14:schemeClr w14:val="tx1"/>
            </w14:solidFill>
          </w14:textFill>
        </w:rPr>
        <w:t>目部</w:t>
      </w:r>
      <w:r>
        <w:rPr>
          <w:rFonts w:hint="eastAsia" w:ascii="宋体" w:hAnsi="宋体" w:eastAsia="宋体" w:cs="宋体"/>
          <w:color w:val="000000" w:themeColor="text1"/>
          <w:highlight w:val="none"/>
          <w:u w:val="single"/>
          <w14:textFill>
            <w14:solidFill>
              <w14:schemeClr w14:val="tx1"/>
            </w14:solidFill>
          </w14:textFill>
        </w:rPr>
        <w:t>驻</w:t>
      </w:r>
      <w:r>
        <w:rPr>
          <w:rFonts w:hint="eastAsia"/>
          <w:color w:val="000000" w:themeColor="text1"/>
          <w:highlight w:val="none"/>
          <w:u w:val="single"/>
          <w14:textFill>
            <w14:solidFill>
              <w14:schemeClr w14:val="tx1"/>
            </w14:solidFill>
          </w14:textFill>
        </w:rPr>
        <w:t>地等）租用</w:t>
      </w:r>
      <w:r>
        <w:rPr>
          <w:rFonts w:hint="eastAsia" w:ascii="宋体" w:hAnsi="宋体" w:eastAsia="宋体" w:cs="宋体"/>
          <w:color w:val="000000" w:themeColor="text1"/>
          <w:highlight w:val="none"/>
          <w:u w:val="single"/>
          <w14:textFill>
            <w14:solidFill>
              <w14:schemeClr w14:val="tx1"/>
            </w14:solidFill>
          </w14:textFill>
        </w:rPr>
        <w:t>费</w:t>
      </w:r>
      <w:r>
        <w:rPr>
          <w:rFonts w:hint="eastAsia"/>
          <w:color w:val="000000" w:themeColor="text1"/>
          <w:highlight w:val="none"/>
          <w:u w:val="single"/>
          <w14:textFill>
            <w14:solidFill>
              <w14:schemeClr w14:val="tx1"/>
            </w14:solidFill>
          </w14:textFill>
        </w:rPr>
        <w:t>（含拆</w:t>
      </w:r>
      <w:r>
        <w:rPr>
          <w:rFonts w:hint="eastAsia" w:ascii="宋体" w:hAnsi="宋体" w:eastAsia="宋体" w:cs="宋体"/>
          <w:color w:val="000000" w:themeColor="text1"/>
          <w:highlight w:val="none"/>
          <w:u w:val="single"/>
          <w14:textFill>
            <w14:solidFill>
              <w14:schemeClr w14:val="tx1"/>
            </w14:solidFill>
          </w14:textFill>
        </w:rPr>
        <w:t>迁补偿</w:t>
      </w:r>
      <w:r>
        <w:rPr>
          <w:rFonts w:hint="eastAsia"/>
          <w:color w:val="000000" w:themeColor="text1"/>
          <w:highlight w:val="none"/>
          <w:u w:val="single"/>
          <w14:textFill>
            <w14:solidFill>
              <w14:schemeClr w14:val="tx1"/>
            </w14:solidFill>
          </w14:textFill>
        </w:rPr>
        <w:t>）、</w:t>
      </w:r>
      <w:r>
        <w:rPr>
          <w:rFonts w:hint="eastAsia" w:ascii="宋体" w:hAnsi="宋体" w:eastAsia="宋体" w:cs="宋体"/>
          <w:color w:val="000000" w:themeColor="text1"/>
          <w:highlight w:val="none"/>
          <w:u w:val="single"/>
          <w14:textFill>
            <w14:solidFill>
              <w14:schemeClr w14:val="tx1"/>
            </w14:solidFill>
          </w14:textFill>
        </w:rPr>
        <w:t>临时</w:t>
      </w:r>
      <w:r>
        <w:rPr>
          <w:rFonts w:hint="eastAsia"/>
          <w:color w:val="000000" w:themeColor="text1"/>
          <w:highlight w:val="none"/>
          <w:u w:val="single"/>
          <w14:textFill>
            <w14:solidFill>
              <w14:schemeClr w14:val="tx1"/>
            </w14:solidFill>
          </w14:textFill>
        </w:rPr>
        <w:t>用地的</w:t>
      </w:r>
      <w:r>
        <w:rPr>
          <w:rFonts w:hint="eastAsia" w:ascii="宋体" w:hAnsi="宋体" w:eastAsia="宋体" w:cs="宋体"/>
          <w:color w:val="000000" w:themeColor="text1"/>
          <w:highlight w:val="none"/>
          <w:u w:val="single"/>
          <w14:textFill>
            <w14:solidFill>
              <w14:schemeClr w14:val="tx1"/>
            </w14:solidFill>
          </w14:textFill>
        </w:rPr>
        <w:t>环</w:t>
      </w:r>
      <w:r>
        <w:rPr>
          <w:rFonts w:hint="eastAsia"/>
          <w:color w:val="000000" w:themeColor="text1"/>
          <w:highlight w:val="none"/>
          <w:u w:val="single"/>
          <w14:textFill>
            <w14:solidFill>
              <w14:schemeClr w14:val="tx1"/>
            </w14:solidFill>
          </w14:textFill>
        </w:rPr>
        <w:t>保、恢</w:t>
      </w:r>
      <w:r>
        <w:rPr>
          <w:rFonts w:hint="eastAsia" w:ascii="宋体" w:hAnsi="宋体" w:eastAsia="宋体" w:cs="宋体"/>
          <w:color w:val="000000" w:themeColor="text1"/>
          <w:highlight w:val="none"/>
          <w:u w:val="single"/>
          <w14:textFill>
            <w14:solidFill>
              <w14:schemeClr w14:val="tx1"/>
            </w14:solidFill>
          </w14:textFill>
        </w:rPr>
        <w:t>复</w:t>
      </w:r>
      <w:r>
        <w:rPr>
          <w:rFonts w:hint="eastAsia"/>
          <w:color w:val="000000" w:themeColor="text1"/>
          <w:highlight w:val="none"/>
          <w:u w:val="single"/>
          <w14:textFill>
            <w14:solidFill>
              <w14:schemeClr w14:val="tx1"/>
            </w14:solidFill>
          </w14:textFill>
        </w:rPr>
        <w:t>、</w:t>
      </w:r>
      <w:r>
        <w:rPr>
          <w:rFonts w:hint="eastAsia" w:ascii="宋体" w:hAnsi="宋体" w:eastAsia="宋体" w:cs="宋体"/>
          <w:color w:val="000000" w:themeColor="text1"/>
          <w:highlight w:val="none"/>
          <w:u w:val="single"/>
          <w14:textFill>
            <w14:solidFill>
              <w14:schemeClr w14:val="tx1"/>
            </w14:solidFill>
          </w14:textFill>
        </w:rPr>
        <w:t>临时</w:t>
      </w:r>
      <w:r>
        <w:rPr>
          <w:rFonts w:hint="eastAsia"/>
          <w:color w:val="000000" w:themeColor="text1"/>
          <w:highlight w:val="none"/>
          <w:u w:val="single"/>
          <w14:textFill>
            <w14:solidFill>
              <w14:schemeClr w14:val="tx1"/>
            </w14:solidFill>
          </w14:textFill>
        </w:rPr>
        <w:t>用地的</w:t>
      </w:r>
      <w:r>
        <w:rPr>
          <w:rFonts w:hint="eastAsia" w:ascii="宋体" w:hAnsi="宋体" w:eastAsia="宋体" w:cs="宋体"/>
          <w:color w:val="000000" w:themeColor="text1"/>
          <w:highlight w:val="none"/>
          <w:u w:val="single"/>
          <w14:textFill>
            <w14:solidFill>
              <w14:schemeClr w14:val="tx1"/>
            </w14:solidFill>
          </w14:textFill>
        </w:rPr>
        <w:t>青</w:t>
      </w:r>
      <w:r>
        <w:rPr>
          <w:rFonts w:hint="eastAsia"/>
          <w:color w:val="000000" w:themeColor="text1"/>
          <w:highlight w:val="none"/>
          <w:u w:val="single"/>
          <w14:textFill>
            <w14:solidFill>
              <w14:schemeClr w14:val="tx1"/>
            </w14:solidFill>
          </w14:textFill>
        </w:rPr>
        <w:t>苗</w:t>
      </w:r>
      <w:r>
        <w:rPr>
          <w:rFonts w:hint="eastAsia" w:ascii="宋体" w:hAnsi="宋体" w:eastAsia="宋体" w:cs="宋体"/>
          <w:color w:val="000000" w:themeColor="text1"/>
          <w:highlight w:val="none"/>
          <w:u w:val="single"/>
          <w14:textFill>
            <w14:solidFill>
              <w14:schemeClr w14:val="tx1"/>
            </w14:solidFill>
          </w14:textFill>
        </w:rPr>
        <w:t>补偿</w:t>
      </w:r>
      <w:r>
        <w:rPr>
          <w:rFonts w:hint="eastAsia"/>
          <w:color w:val="000000" w:themeColor="text1"/>
          <w:highlight w:val="none"/>
          <w:u w:val="single"/>
          <w14:textFill>
            <w14:solidFill>
              <w14:schemeClr w14:val="tx1"/>
            </w14:solidFill>
          </w14:textFill>
        </w:rPr>
        <w:t>及地面附着物拆除等</w:t>
      </w:r>
      <w:r>
        <w:rPr>
          <w:rFonts w:hint="eastAsia" w:ascii="宋体" w:hAnsi="宋体" w:eastAsia="宋体" w:cs="宋体"/>
          <w:color w:val="000000" w:themeColor="text1"/>
          <w:highlight w:val="none"/>
          <w:u w:val="single"/>
          <w14:textFill>
            <w14:solidFill>
              <w14:schemeClr w14:val="tx1"/>
            </w14:solidFill>
          </w14:textFill>
        </w:rPr>
        <w:t>费</w:t>
      </w:r>
      <w:r>
        <w:rPr>
          <w:rFonts w:hint="eastAsia"/>
          <w:color w:val="000000" w:themeColor="text1"/>
          <w:highlight w:val="none"/>
          <w:u w:val="single"/>
          <w14:textFill>
            <w14:solidFill>
              <w14:schemeClr w14:val="tx1"/>
            </w14:solidFill>
          </w14:textFill>
        </w:rPr>
        <w:t>用均由承包人</w:t>
      </w:r>
      <w:r>
        <w:rPr>
          <w:rFonts w:hint="eastAsia" w:ascii="宋体" w:hAnsi="宋体" w:eastAsia="宋体" w:cs="宋体"/>
          <w:color w:val="000000" w:themeColor="text1"/>
          <w:highlight w:val="none"/>
          <w:u w:val="single"/>
          <w14:textFill>
            <w14:solidFill>
              <w14:schemeClr w14:val="tx1"/>
            </w14:solidFill>
          </w14:textFill>
        </w:rPr>
        <w:t>负责</w:t>
      </w:r>
      <w:r>
        <w:rPr>
          <w:rFonts w:hint="eastAsia"/>
          <w:color w:val="000000" w:themeColor="text1"/>
          <w:highlight w:val="none"/>
          <w:u w:val="single"/>
          <w14:textFill>
            <w14:solidFill>
              <w14:schemeClr w14:val="tx1"/>
            </w14:solidFill>
          </w14:textFill>
        </w:rPr>
        <w:t>，以上</w:t>
      </w:r>
      <w:r>
        <w:rPr>
          <w:rFonts w:hint="eastAsia" w:ascii="宋体" w:hAnsi="宋体" w:eastAsia="宋体" w:cs="宋体"/>
          <w:color w:val="000000" w:themeColor="text1"/>
          <w:highlight w:val="none"/>
          <w:u w:val="single"/>
          <w14:textFill>
            <w14:solidFill>
              <w14:schemeClr w14:val="tx1"/>
            </w14:solidFill>
          </w14:textFill>
        </w:rPr>
        <w:t>费</w:t>
      </w:r>
      <w:r>
        <w:rPr>
          <w:rFonts w:hint="eastAsia"/>
          <w:color w:val="000000" w:themeColor="text1"/>
          <w:highlight w:val="none"/>
          <w:u w:val="single"/>
          <w14:textFill>
            <w14:solidFill>
              <w14:schemeClr w14:val="tx1"/>
            </w14:solidFill>
          </w14:textFill>
        </w:rPr>
        <w:t>用在投</w:t>
      </w:r>
      <w:r>
        <w:rPr>
          <w:rFonts w:hint="eastAsia" w:ascii="宋体" w:hAnsi="宋体" w:eastAsia="宋体" w:cs="宋体"/>
          <w:color w:val="000000" w:themeColor="text1"/>
          <w:highlight w:val="none"/>
          <w:u w:val="single"/>
          <w14:textFill>
            <w14:solidFill>
              <w14:schemeClr w14:val="tx1"/>
            </w14:solidFill>
          </w14:textFill>
        </w:rPr>
        <w:t>标报</w:t>
      </w:r>
      <w:r>
        <w:rPr>
          <w:rFonts w:hint="eastAsia"/>
          <w:color w:val="000000" w:themeColor="text1"/>
          <w:highlight w:val="none"/>
          <w:u w:val="single"/>
          <w14:textFill>
            <w14:solidFill>
              <w14:schemeClr w14:val="tx1"/>
            </w14:solidFill>
          </w14:textFill>
        </w:rPr>
        <w:t>价中</w:t>
      </w:r>
      <w:r>
        <w:rPr>
          <w:rFonts w:hint="eastAsia" w:ascii="宋体" w:hAnsi="宋体" w:eastAsia="宋体" w:cs="宋体"/>
          <w:color w:val="000000" w:themeColor="text1"/>
          <w:highlight w:val="none"/>
          <w:u w:val="single"/>
          <w14:textFill>
            <w14:solidFill>
              <w14:schemeClr w14:val="tx1"/>
            </w14:solidFill>
          </w14:textFill>
        </w:rPr>
        <w:t>综</w:t>
      </w:r>
      <w:r>
        <w:rPr>
          <w:rFonts w:hint="eastAsia"/>
          <w:color w:val="000000" w:themeColor="text1"/>
          <w:highlight w:val="none"/>
          <w:u w:val="single"/>
          <w14:textFill>
            <w14:solidFill>
              <w14:schemeClr w14:val="tx1"/>
            </w14:solidFill>
          </w14:textFill>
        </w:rPr>
        <w:t>合考</w:t>
      </w:r>
      <w:r>
        <w:rPr>
          <w:rFonts w:hint="eastAsia" w:ascii="宋体" w:hAnsi="宋体" w:eastAsia="宋体" w:cs="宋体"/>
          <w:color w:val="000000" w:themeColor="text1"/>
          <w:highlight w:val="none"/>
          <w:u w:val="single"/>
          <w14:textFill>
            <w14:solidFill>
              <w14:schemeClr w14:val="tx1"/>
            </w14:solidFill>
          </w14:textFill>
        </w:rPr>
        <w:t>虑</w:t>
      </w:r>
      <w:r>
        <w:rPr>
          <w:rFonts w:hint="eastAsia"/>
          <w:color w:val="000000" w:themeColor="text1"/>
          <w:highlight w:val="none"/>
          <w:u w:val="single"/>
          <w14:textFill>
            <w14:solidFill>
              <w14:schemeClr w14:val="tx1"/>
            </w14:solidFill>
          </w14:textFill>
        </w:rPr>
        <w:t>。</w:t>
      </w:r>
    </w:p>
    <w:p>
      <w:pPr>
        <w:pStyle w:val="73"/>
        <w:rPr>
          <w:rFonts w:cs="Times New Roman"/>
          <w:color w:val="000000" w:themeColor="text1"/>
          <w:highlight w:val="none"/>
          <w:u w:val="single"/>
          <w14:textFill>
            <w14:solidFill>
              <w14:schemeClr w14:val="tx1"/>
            </w14:solidFill>
          </w14:textFill>
        </w:rPr>
      </w:pPr>
      <w:r>
        <w:rPr>
          <w:rFonts w:hint="eastAsia"/>
          <w:color w:val="000000" w:themeColor="text1"/>
          <w:highlight w:val="none"/>
          <w:u w:val="single"/>
          <w14:textFill>
            <w14:solidFill>
              <w14:schemeClr w14:val="tx1"/>
            </w14:solidFill>
          </w14:textFill>
        </w:rPr>
        <w:t>②承包人</w:t>
      </w:r>
      <w:r>
        <w:rPr>
          <w:rFonts w:hint="eastAsia" w:ascii="宋体" w:hAnsi="宋体" w:eastAsia="宋体" w:cs="宋体"/>
          <w:color w:val="000000" w:themeColor="text1"/>
          <w:highlight w:val="none"/>
          <w:u w:val="single"/>
          <w14:textFill>
            <w14:solidFill>
              <w14:schemeClr w14:val="tx1"/>
            </w14:solidFill>
          </w14:textFill>
        </w:rPr>
        <w:t>负责</w:t>
      </w:r>
      <w:r>
        <w:rPr>
          <w:rFonts w:hint="eastAsia"/>
          <w:color w:val="000000" w:themeColor="text1"/>
          <w:highlight w:val="none"/>
          <w:u w:val="single"/>
          <w14:textFill>
            <w14:solidFill>
              <w14:schemeClr w14:val="tx1"/>
            </w14:solidFill>
          </w14:textFill>
        </w:rPr>
        <w:t>合同</w:t>
      </w:r>
      <w:r>
        <w:rPr>
          <w:rFonts w:hint="eastAsia" w:ascii="宋体" w:hAnsi="宋体" w:eastAsia="宋体" w:cs="宋体"/>
          <w:color w:val="000000" w:themeColor="text1"/>
          <w:highlight w:val="none"/>
          <w:u w:val="single"/>
          <w14:textFill>
            <w14:solidFill>
              <w14:schemeClr w14:val="tx1"/>
            </w14:solidFill>
          </w14:textFill>
        </w:rPr>
        <w:t>实</w:t>
      </w:r>
      <w:r>
        <w:rPr>
          <w:rFonts w:hint="eastAsia"/>
          <w:color w:val="000000" w:themeColor="text1"/>
          <w:highlight w:val="none"/>
          <w:u w:val="single"/>
          <w14:textFill>
            <w14:solidFill>
              <w14:schemeClr w14:val="tx1"/>
            </w14:solidFill>
          </w14:textFill>
        </w:rPr>
        <w:t>施期</w:t>
      </w:r>
      <w:r>
        <w:rPr>
          <w:rFonts w:hint="eastAsia" w:ascii="宋体" w:hAnsi="宋体" w:eastAsia="宋体" w:cs="宋体"/>
          <w:color w:val="000000" w:themeColor="text1"/>
          <w:highlight w:val="none"/>
          <w:u w:val="single"/>
          <w14:textFill>
            <w14:solidFill>
              <w14:schemeClr w14:val="tx1"/>
            </w14:solidFill>
          </w14:textFill>
        </w:rPr>
        <w:t>间</w:t>
      </w:r>
      <w:r>
        <w:rPr>
          <w:rFonts w:hint="eastAsia"/>
          <w:color w:val="000000" w:themeColor="text1"/>
          <w:highlight w:val="none"/>
          <w:u w:val="single"/>
          <w14:textFill>
            <w14:solidFill>
              <w14:schemeClr w14:val="tx1"/>
            </w14:solidFill>
          </w14:textFill>
        </w:rPr>
        <w:t>其合同段</w:t>
      </w:r>
      <w:r>
        <w:rPr>
          <w:rFonts w:hint="eastAsia" w:ascii="宋体" w:hAnsi="宋体" w:eastAsia="宋体" w:cs="宋体"/>
          <w:color w:val="000000" w:themeColor="text1"/>
          <w:highlight w:val="none"/>
          <w:u w:val="single"/>
          <w14:textFill>
            <w14:solidFill>
              <w14:schemeClr w14:val="tx1"/>
            </w14:solidFill>
          </w14:textFill>
        </w:rPr>
        <w:t>内临时</w:t>
      </w:r>
      <w:r>
        <w:rPr>
          <w:rFonts w:hint="eastAsia"/>
          <w:color w:val="000000" w:themeColor="text1"/>
          <w:highlight w:val="none"/>
          <w:u w:val="single"/>
          <w14:textFill>
            <w14:solidFill>
              <w14:schemeClr w14:val="tx1"/>
            </w14:solidFill>
          </w14:textFill>
        </w:rPr>
        <w:t>交通道路（含</w:t>
      </w:r>
      <w:r>
        <w:rPr>
          <w:rFonts w:hint="eastAsia" w:ascii="宋体" w:hAnsi="宋体" w:eastAsia="宋体" w:cs="宋体"/>
          <w:color w:val="000000" w:themeColor="text1"/>
          <w:highlight w:val="none"/>
          <w:u w:val="single"/>
          <w14:textFill>
            <w14:solidFill>
              <w14:schemeClr w14:val="tx1"/>
            </w14:solidFill>
          </w14:textFill>
        </w:rPr>
        <w:t>场内</w:t>
      </w:r>
      <w:r>
        <w:rPr>
          <w:rFonts w:hint="eastAsia"/>
          <w:color w:val="000000" w:themeColor="text1"/>
          <w:highlight w:val="none"/>
          <w:u w:val="single"/>
          <w14:textFill>
            <w14:solidFill>
              <w14:schemeClr w14:val="tx1"/>
            </w14:solidFill>
          </w14:textFill>
        </w:rPr>
        <w:t>外</w:t>
      </w:r>
      <w:r>
        <w:rPr>
          <w:rFonts w:hint="eastAsia" w:ascii="宋体" w:hAnsi="宋体" w:eastAsia="宋体" w:cs="宋体"/>
          <w:color w:val="000000" w:themeColor="text1"/>
          <w:highlight w:val="none"/>
          <w:u w:val="single"/>
          <w14:textFill>
            <w14:solidFill>
              <w14:schemeClr w14:val="tx1"/>
            </w14:solidFill>
          </w14:textFill>
        </w:rPr>
        <w:t>连</w:t>
      </w:r>
      <w:r>
        <w:rPr>
          <w:rFonts w:hint="eastAsia"/>
          <w:color w:val="000000" w:themeColor="text1"/>
          <w:highlight w:val="none"/>
          <w:u w:val="single"/>
          <w14:textFill>
            <w14:solidFill>
              <w14:schemeClr w14:val="tx1"/>
            </w14:solidFill>
          </w14:textFill>
        </w:rPr>
        <w:t>接公共交通道路）和交通</w:t>
      </w:r>
      <w:r>
        <w:rPr>
          <w:rFonts w:hint="eastAsia" w:ascii="宋体" w:hAnsi="宋体" w:eastAsia="宋体" w:cs="宋体"/>
          <w:color w:val="000000" w:themeColor="text1"/>
          <w:highlight w:val="none"/>
          <w:u w:val="single"/>
          <w14:textFill>
            <w14:solidFill>
              <w14:schemeClr w14:val="tx1"/>
            </w14:solidFill>
          </w14:textFill>
        </w:rPr>
        <w:t>设</w:t>
      </w:r>
      <w:r>
        <w:rPr>
          <w:rFonts w:hint="eastAsia"/>
          <w:color w:val="000000" w:themeColor="text1"/>
          <w:highlight w:val="none"/>
          <w:u w:val="single"/>
          <w14:textFill>
            <w14:solidFill>
              <w14:schemeClr w14:val="tx1"/>
            </w14:solidFill>
          </w14:textFill>
        </w:rPr>
        <w:t>施的修建、</w:t>
      </w:r>
      <w:r>
        <w:rPr>
          <w:rFonts w:hint="eastAsia" w:ascii="宋体" w:hAnsi="宋体" w:eastAsia="宋体" w:cs="宋体"/>
          <w:color w:val="000000" w:themeColor="text1"/>
          <w:highlight w:val="none"/>
          <w:u w:val="single"/>
          <w14:textFill>
            <w14:solidFill>
              <w14:schemeClr w14:val="tx1"/>
            </w14:solidFill>
          </w14:textFill>
        </w:rPr>
        <w:t>维</w:t>
      </w:r>
      <w:r>
        <w:rPr>
          <w:rFonts w:hint="eastAsia"/>
          <w:color w:val="000000" w:themeColor="text1"/>
          <w:highlight w:val="none"/>
          <w:u w:val="single"/>
          <w14:textFill>
            <w14:solidFill>
              <w14:schemeClr w14:val="tx1"/>
            </w14:solidFill>
          </w14:textFill>
        </w:rPr>
        <w:t>修、</w:t>
      </w:r>
      <w:r>
        <w:rPr>
          <w:rFonts w:hint="eastAsia" w:ascii="宋体" w:hAnsi="宋体" w:eastAsia="宋体" w:cs="宋体"/>
          <w:color w:val="000000" w:themeColor="text1"/>
          <w:highlight w:val="none"/>
          <w:u w:val="single"/>
          <w14:textFill>
            <w14:solidFill>
              <w14:schemeClr w14:val="tx1"/>
            </w14:solidFill>
          </w14:textFill>
        </w:rPr>
        <w:t>养护</w:t>
      </w:r>
      <w:r>
        <w:rPr>
          <w:rFonts w:hint="eastAsia"/>
          <w:color w:val="000000" w:themeColor="text1"/>
          <w:highlight w:val="none"/>
          <w:u w:val="single"/>
          <w14:textFill>
            <w14:solidFill>
              <w14:schemeClr w14:val="tx1"/>
            </w14:solidFill>
          </w14:textFill>
        </w:rPr>
        <w:t>和交通管理工作，</w:t>
      </w:r>
      <w:r>
        <w:rPr>
          <w:rFonts w:hint="eastAsia" w:ascii="宋体" w:hAnsi="宋体" w:eastAsia="宋体" w:cs="宋体"/>
          <w:color w:val="000000" w:themeColor="text1"/>
          <w:highlight w:val="none"/>
          <w:u w:val="single"/>
          <w14:textFill>
            <w14:solidFill>
              <w14:schemeClr w14:val="tx1"/>
            </w14:solidFill>
          </w14:textFill>
        </w:rPr>
        <w:t>并</w:t>
      </w:r>
      <w:r>
        <w:rPr>
          <w:rFonts w:hint="eastAsia"/>
          <w:color w:val="000000" w:themeColor="text1"/>
          <w:highlight w:val="none"/>
          <w:u w:val="single"/>
          <w14:textFill>
            <w14:solidFill>
              <w14:schemeClr w14:val="tx1"/>
            </w14:solidFill>
          </w14:textFill>
        </w:rPr>
        <w:t>承担一切</w:t>
      </w:r>
      <w:r>
        <w:rPr>
          <w:rFonts w:hint="eastAsia" w:ascii="宋体" w:hAnsi="宋体" w:eastAsia="宋体" w:cs="宋体"/>
          <w:color w:val="000000" w:themeColor="text1"/>
          <w:highlight w:val="none"/>
          <w:u w:val="single"/>
          <w14:textFill>
            <w14:solidFill>
              <w14:schemeClr w14:val="tx1"/>
            </w14:solidFill>
          </w14:textFill>
        </w:rPr>
        <w:t>费</w:t>
      </w:r>
      <w:r>
        <w:rPr>
          <w:rFonts w:hint="eastAsia"/>
          <w:color w:val="000000" w:themeColor="text1"/>
          <w:highlight w:val="none"/>
          <w:u w:val="single"/>
          <w14:textFill>
            <w14:solidFill>
              <w14:schemeClr w14:val="tx1"/>
            </w14:solidFill>
          </w14:textFill>
        </w:rPr>
        <w:t>用。</w:t>
      </w:r>
    </w:p>
    <w:p>
      <w:pPr>
        <w:pStyle w:val="73"/>
        <w:rPr>
          <w:rFonts w:cs="Times New Roman"/>
          <w:color w:val="000000" w:themeColor="text1"/>
          <w:highlight w:val="none"/>
          <w:u w:val="single"/>
          <w14:textFill>
            <w14:solidFill>
              <w14:schemeClr w14:val="tx1"/>
            </w14:solidFill>
          </w14:textFill>
        </w:rPr>
      </w:pPr>
      <w:r>
        <w:rPr>
          <w:rFonts w:hint="eastAsia"/>
          <w:color w:val="000000" w:themeColor="text1"/>
          <w:highlight w:val="none"/>
          <w:u w:val="single"/>
          <w14:textFill>
            <w14:solidFill>
              <w14:schemeClr w14:val="tx1"/>
            </w14:solidFill>
          </w14:textFill>
        </w:rPr>
        <w:t>③承包人修建的</w:t>
      </w:r>
      <w:r>
        <w:rPr>
          <w:rFonts w:hint="eastAsia" w:ascii="宋体" w:hAnsi="宋体" w:eastAsia="宋体" w:cs="宋体"/>
          <w:color w:val="000000" w:themeColor="text1"/>
          <w:highlight w:val="none"/>
          <w:u w:val="single"/>
          <w14:textFill>
            <w14:solidFill>
              <w14:schemeClr w14:val="tx1"/>
            </w14:solidFill>
          </w14:textFill>
        </w:rPr>
        <w:t>临时</w:t>
      </w:r>
      <w:r>
        <w:rPr>
          <w:rFonts w:hint="eastAsia"/>
          <w:color w:val="000000" w:themeColor="text1"/>
          <w:highlight w:val="none"/>
          <w:u w:val="single"/>
          <w14:textFill>
            <w14:solidFill>
              <w14:schemeClr w14:val="tx1"/>
            </w14:solidFill>
          </w14:textFill>
        </w:rPr>
        <w:t>道路和交通</w:t>
      </w:r>
      <w:r>
        <w:rPr>
          <w:rFonts w:hint="eastAsia" w:ascii="宋体" w:hAnsi="宋体" w:eastAsia="宋体" w:cs="宋体"/>
          <w:color w:val="000000" w:themeColor="text1"/>
          <w:highlight w:val="none"/>
          <w:u w:val="single"/>
          <w14:textFill>
            <w14:solidFill>
              <w14:schemeClr w14:val="tx1"/>
            </w14:solidFill>
          </w14:textFill>
        </w:rPr>
        <w:t>设</w:t>
      </w:r>
      <w:r>
        <w:rPr>
          <w:rFonts w:hint="eastAsia"/>
          <w:color w:val="000000" w:themeColor="text1"/>
          <w:highlight w:val="none"/>
          <w:u w:val="single"/>
          <w14:textFill>
            <w14:solidFill>
              <w14:schemeClr w14:val="tx1"/>
            </w14:solidFill>
          </w14:textFill>
        </w:rPr>
        <w:t>施，</w:t>
      </w:r>
      <w:r>
        <w:rPr>
          <w:rFonts w:hint="eastAsia" w:ascii="宋体" w:hAnsi="宋体" w:eastAsia="宋体" w:cs="宋体"/>
          <w:color w:val="000000" w:themeColor="text1"/>
          <w:highlight w:val="none"/>
          <w:u w:val="single"/>
          <w14:textFill>
            <w14:solidFill>
              <w14:schemeClr w14:val="tx1"/>
            </w14:solidFill>
          </w14:textFill>
        </w:rPr>
        <w:t>应</w:t>
      </w:r>
      <w:r>
        <w:rPr>
          <w:rFonts w:hint="eastAsia"/>
          <w:color w:val="000000" w:themeColor="text1"/>
          <w:highlight w:val="none"/>
          <w:u w:val="single"/>
          <w14:textFill>
            <w14:solidFill>
              <w14:schemeClr w14:val="tx1"/>
            </w14:solidFill>
          </w14:textFill>
        </w:rPr>
        <w:t>免</w:t>
      </w:r>
      <w:r>
        <w:rPr>
          <w:rFonts w:hint="eastAsia" w:ascii="宋体" w:hAnsi="宋体" w:eastAsia="宋体" w:cs="宋体"/>
          <w:color w:val="000000" w:themeColor="text1"/>
          <w:highlight w:val="none"/>
          <w:u w:val="single"/>
          <w14:textFill>
            <w14:solidFill>
              <w14:schemeClr w14:val="tx1"/>
            </w14:solidFill>
          </w14:textFill>
        </w:rPr>
        <w:t>费</w:t>
      </w:r>
      <w:r>
        <w:rPr>
          <w:rFonts w:hint="eastAsia"/>
          <w:color w:val="000000" w:themeColor="text1"/>
          <w:highlight w:val="none"/>
          <w:u w:val="single"/>
          <w14:textFill>
            <w14:solidFill>
              <w14:schemeClr w14:val="tx1"/>
            </w14:solidFill>
          </w14:textFill>
        </w:rPr>
        <w:t>提供</w:t>
      </w:r>
      <w:r>
        <w:rPr>
          <w:rFonts w:hint="eastAsia" w:ascii="宋体" w:hAnsi="宋体" w:eastAsia="宋体" w:cs="宋体"/>
          <w:color w:val="000000" w:themeColor="text1"/>
          <w:highlight w:val="none"/>
          <w:u w:val="single"/>
          <w14:textFill>
            <w14:solidFill>
              <w14:schemeClr w14:val="tx1"/>
            </w14:solidFill>
          </w14:textFill>
        </w:rPr>
        <w:t>给发</w:t>
      </w:r>
      <w:r>
        <w:rPr>
          <w:rFonts w:hint="eastAsia"/>
          <w:color w:val="000000" w:themeColor="text1"/>
          <w:highlight w:val="none"/>
          <w:u w:val="single"/>
          <w14:textFill>
            <w14:solidFill>
              <w14:schemeClr w14:val="tx1"/>
            </w14:solidFill>
          </w14:textFill>
        </w:rPr>
        <w:t>包人、</w:t>
      </w:r>
      <w:r>
        <w:rPr>
          <w:rFonts w:hint="eastAsia" w:ascii="宋体" w:hAnsi="宋体" w:eastAsia="宋体" w:cs="宋体"/>
          <w:color w:val="000000" w:themeColor="text1"/>
          <w:highlight w:val="none"/>
          <w:u w:val="single"/>
          <w14:textFill>
            <w14:solidFill>
              <w14:schemeClr w14:val="tx1"/>
            </w14:solidFill>
          </w14:textFill>
        </w:rPr>
        <w:t>监</w:t>
      </w:r>
      <w:r>
        <w:rPr>
          <w:rFonts w:hint="eastAsia"/>
          <w:color w:val="000000" w:themeColor="text1"/>
          <w:highlight w:val="none"/>
          <w:u w:val="single"/>
          <w14:textFill>
            <w14:solidFill>
              <w14:schemeClr w14:val="tx1"/>
            </w14:solidFill>
          </w14:textFill>
        </w:rPr>
        <w:t>理工程</w:t>
      </w:r>
      <w:r>
        <w:rPr>
          <w:rFonts w:hint="eastAsia" w:ascii="宋体" w:hAnsi="宋体" w:eastAsia="宋体" w:cs="宋体"/>
          <w:color w:val="000000" w:themeColor="text1"/>
          <w:highlight w:val="none"/>
          <w:u w:val="single"/>
          <w14:textFill>
            <w14:solidFill>
              <w14:schemeClr w14:val="tx1"/>
            </w14:solidFill>
          </w14:textFill>
        </w:rPr>
        <w:t>师</w:t>
      </w:r>
      <w:r>
        <w:rPr>
          <w:rFonts w:hint="eastAsia"/>
          <w:color w:val="000000" w:themeColor="text1"/>
          <w:highlight w:val="none"/>
          <w:u w:val="single"/>
          <w14:textFill>
            <w14:solidFill>
              <w14:schemeClr w14:val="tx1"/>
            </w14:solidFill>
          </w14:textFill>
        </w:rPr>
        <w:t>和其他合同段的承包人使用，如共同使用的路基</w:t>
      </w:r>
      <w:r>
        <w:rPr>
          <w:rFonts w:hint="eastAsia" w:ascii="宋体" w:hAnsi="宋体" w:eastAsia="宋体" w:cs="宋体"/>
          <w:color w:val="000000" w:themeColor="text1"/>
          <w:highlight w:val="none"/>
          <w:u w:val="single"/>
          <w14:textFill>
            <w14:solidFill>
              <w14:schemeClr w14:val="tx1"/>
            </w14:solidFill>
          </w14:textFill>
        </w:rPr>
        <w:t>损</w:t>
      </w:r>
      <w:r>
        <w:rPr>
          <w:rFonts w:hint="eastAsia"/>
          <w:color w:val="000000" w:themeColor="text1"/>
          <w:highlight w:val="none"/>
          <w:u w:val="single"/>
          <w14:textFill>
            <w14:solidFill>
              <w14:schemeClr w14:val="tx1"/>
            </w14:solidFill>
          </w14:textFill>
        </w:rPr>
        <w:t>坏</w:t>
      </w:r>
      <w:r>
        <w:rPr>
          <w:rFonts w:hint="eastAsia" w:ascii="宋体" w:hAnsi="宋体" w:eastAsia="宋体" w:cs="宋体"/>
          <w:color w:val="000000" w:themeColor="text1"/>
          <w:highlight w:val="none"/>
          <w:u w:val="single"/>
          <w14:textFill>
            <w14:solidFill>
              <w14:schemeClr w14:val="tx1"/>
            </w14:solidFill>
          </w14:textFill>
        </w:rPr>
        <w:t>严</w:t>
      </w:r>
      <w:r>
        <w:rPr>
          <w:rFonts w:hint="eastAsia"/>
          <w:color w:val="000000" w:themeColor="text1"/>
          <w:highlight w:val="none"/>
          <w:u w:val="single"/>
          <w14:textFill>
            <w14:solidFill>
              <w14:schemeClr w14:val="tx1"/>
            </w14:solidFill>
          </w14:textFill>
        </w:rPr>
        <w:t>重，</w:t>
      </w:r>
      <w:r>
        <w:rPr>
          <w:rFonts w:hint="eastAsia" w:ascii="宋体" w:hAnsi="宋体" w:eastAsia="宋体" w:cs="宋体"/>
          <w:color w:val="000000" w:themeColor="text1"/>
          <w:highlight w:val="none"/>
          <w:u w:val="single"/>
          <w14:textFill>
            <w14:solidFill>
              <w14:schemeClr w14:val="tx1"/>
            </w14:solidFill>
          </w14:textFill>
        </w:rPr>
        <w:t>发</w:t>
      </w:r>
      <w:r>
        <w:rPr>
          <w:rFonts w:hint="eastAsia"/>
          <w:color w:val="000000" w:themeColor="text1"/>
          <w:highlight w:val="none"/>
          <w:u w:val="single"/>
          <w14:textFill>
            <w14:solidFill>
              <w14:schemeClr w14:val="tx1"/>
            </w14:solidFill>
          </w14:textFill>
        </w:rPr>
        <w:t>包人或</w:t>
      </w:r>
      <w:r>
        <w:rPr>
          <w:rFonts w:hint="eastAsia" w:ascii="宋体" w:hAnsi="宋体" w:eastAsia="宋体" w:cs="宋体"/>
          <w:color w:val="000000" w:themeColor="text1"/>
          <w:highlight w:val="none"/>
          <w:u w:val="single"/>
          <w14:textFill>
            <w14:solidFill>
              <w14:schemeClr w14:val="tx1"/>
            </w14:solidFill>
          </w14:textFill>
        </w:rPr>
        <w:t>监</w:t>
      </w:r>
      <w:r>
        <w:rPr>
          <w:rFonts w:hint="eastAsia"/>
          <w:color w:val="000000" w:themeColor="text1"/>
          <w:highlight w:val="none"/>
          <w:u w:val="single"/>
          <w14:textFill>
            <w14:solidFill>
              <w14:schemeClr w14:val="tx1"/>
            </w14:solidFill>
          </w14:textFill>
        </w:rPr>
        <w:t>理工程</w:t>
      </w:r>
      <w:r>
        <w:rPr>
          <w:rFonts w:hint="eastAsia" w:ascii="宋体" w:hAnsi="宋体" w:eastAsia="宋体" w:cs="宋体"/>
          <w:color w:val="000000" w:themeColor="text1"/>
          <w:highlight w:val="none"/>
          <w:u w:val="single"/>
          <w14:textFill>
            <w14:solidFill>
              <w14:schemeClr w14:val="tx1"/>
            </w14:solidFill>
          </w14:textFill>
        </w:rPr>
        <w:t>师将负责</w:t>
      </w:r>
      <w:r>
        <w:rPr>
          <w:rFonts w:hint="eastAsia"/>
          <w:color w:val="000000" w:themeColor="text1"/>
          <w:highlight w:val="none"/>
          <w:u w:val="single"/>
          <w14:textFill>
            <w14:solidFill>
              <w14:schemeClr w14:val="tx1"/>
            </w14:solidFill>
          </w14:textFill>
        </w:rPr>
        <w:t>通知有</w:t>
      </w:r>
      <w:r>
        <w:rPr>
          <w:rFonts w:hint="eastAsia" w:ascii="宋体" w:hAnsi="宋体" w:eastAsia="宋体" w:cs="宋体"/>
          <w:color w:val="000000" w:themeColor="text1"/>
          <w:highlight w:val="none"/>
          <w:u w:val="single"/>
          <w14:textFill>
            <w14:solidFill>
              <w14:schemeClr w14:val="tx1"/>
            </w14:solidFill>
          </w14:textFill>
        </w:rPr>
        <w:t>关</w:t>
      </w:r>
      <w:r>
        <w:rPr>
          <w:rFonts w:hint="eastAsia"/>
          <w:color w:val="000000" w:themeColor="text1"/>
          <w:highlight w:val="none"/>
          <w:u w:val="single"/>
          <w14:textFill>
            <w14:solidFill>
              <w14:schemeClr w14:val="tx1"/>
            </w14:solidFill>
          </w14:textFill>
        </w:rPr>
        <w:t>承包人共同出</w:t>
      </w:r>
      <w:r>
        <w:rPr>
          <w:rFonts w:hint="eastAsia" w:ascii="宋体" w:hAnsi="宋体" w:eastAsia="宋体" w:cs="宋体"/>
          <w:color w:val="000000" w:themeColor="text1"/>
          <w:highlight w:val="none"/>
          <w:u w:val="single"/>
          <w14:textFill>
            <w14:solidFill>
              <w14:schemeClr w14:val="tx1"/>
            </w14:solidFill>
          </w14:textFill>
        </w:rPr>
        <w:t>资</w:t>
      </w:r>
      <w:r>
        <w:rPr>
          <w:rFonts w:hint="eastAsia"/>
          <w:color w:val="000000" w:themeColor="text1"/>
          <w:highlight w:val="none"/>
          <w:u w:val="single"/>
          <w14:textFill>
            <w14:solidFill>
              <w14:schemeClr w14:val="tx1"/>
            </w14:solidFill>
          </w14:textFill>
        </w:rPr>
        <w:t>修</w:t>
      </w:r>
      <w:r>
        <w:rPr>
          <w:rFonts w:hint="eastAsia" w:ascii="宋体" w:hAnsi="宋体" w:eastAsia="宋体" w:cs="宋体"/>
          <w:color w:val="000000" w:themeColor="text1"/>
          <w:highlight w:val="none"/>
          <w:u w:val="single"/>
          <w14:textFill>
            <w14:solidFill>
              <w14:schemeClr w14:val="tx1"/>
            </w14:solidFill>
          </w14:textFill>
        </w:rPr>
        <w:t>复</w:t>
      </w:r>
      <w:r>
        <w:rPr>
          <w:rFonts w:hint="eastAsia"/>
          <w:color w:val="000000" w:themeColor="text1"/>
          <w:highlight w:val="none"/>
          <w:u w:val="single"/>
          <w14:textFill>
            <w14:solidFill>
              <w14:schemeClr w14:val="tx1"/>
            </w14:solidFill>
          </w14:textFill>
        </w:rPr>
        <w:t>，若使用</w:t>
      </w:r>
      <w:r>
        <w:rPr>
          <w:rFonts w:hint="eastAsia" w:ascii="宋体" w:hAnsi="宋体" w:eastAsia="宋体" w:cs="宋体"/>
          <w:color w:val="000000" w:themeColor="text1"/>
          <w:highlight w:val="none"/>
          <w:u w:val="single"/>
          <w14:textFill>
            <w14:solidFill>
              <w14:schemeClr w14:val="tx1"/>
            </w14:solidFill>
          </w14:textFill>
        </w:rPr>
        <w:t>频</w:t>
      </w:r>
      <w:r>
        <w:rPr>
          <w:rFonts w:hint="eastAsia"/>
          <w:color w:val="000000" w:themeColor="text1"/>
          <w:highlight w:val="none"/>
          <w:u w:val="single"/>
          <w14:textFill>
            <w14:solidFill>
              <w14:schemeClr w14:val="tx1"/>
            </w14:solidFill>
          </w14:textFill>
        </w:rPr>
        <w:t>率相差</w:t>
      </w:r>
      <w:r>
        <w:rPr>
          <w:rFonts w:hint="eastAsia" w:ascii="宋体" w:hAnsi="宋体" w:eastAsia="宋体" w:cs="宋体"/>
          <w:color w:val="000000" w:themeColor="text1"/>
          <w:highlight w:val="none"/>
          <w:u w:val="single"/>
          <w14:textFill>
            <w14:solidFill>
              <w14:schemeClr w14:val="tx1"/>
            </w14:solidFill>
          </w14:textFill>
        </w:rPr>
        <w:t>悬</w:t>
      </w:r>
      <w:r>
        <w:rPr>
          <w:rFonts w:hint="eastAsia"/>
          <w:color w:val="000000" w:themeColor="text1"/>
          <w:highlight w:val="none"/>
          <w:u w:val="single"/>
          <w14:textFill>
            <w14:solidFill>
              <w14:schemeClr w14:val="tx1"/>
            </w14:solidFill>
          </w14:textFill>
        </w:rPr>
        <w:t>殊，</w:t>
      </w:r>
      <w:r>
        <w:rPr>
          <w:rFonts w:hint="eastAsia" w:ascii="宋体" w:hAnsi="宋体" w:eastAsia="宋体" w:cs="宋体"/>
          <w:color w:val="000000" w:themeColor="text1"/>
          <w:highlight w:val="none"/>
          <w:u w:val="single"/>
          <w14:textFill>
            <w14:solidFill>
              <w14:schemeClr w14:val="tx1"/>
            </w14:solidFill>
          </w14:textFill>
        </w:rPr>
        <w:t>则</w:t>
      </w:r>
      <w:r>
        <w:rPr>
          <w:rFonts w:hint="eastAsia"/>
          <w:color w:val="000000" w:themeColor="text1"/>
          <w:highlight w:val="none"/>
          <w:u w:val="single"/>
          <w14:textFill>
            <w14:solidFill>
              <w14:schemeClr w14:val="tx1"/>
            </w14:solidFill>
          </w14:textFill>
        </w:rPr>
        <w:t>按比例分</w:t>
      </w:r>
      <w:r>
        <w:rPr>
          <w:rFonts w:hint="eastAsia" w:ascii="宋体" w:hAnsi="宋体" w:eastAsia="宋体" w:cs="宋体"/>
          <w:color w:val="000000" w:themeColor="text1"/>
          <w:highlight w:val="none"/>
          <w:u w:val="single"/>
          <w14:textFill>
            <w14:solidFill>
              <w14:schemeClr w14:val="tx1"/>
            </w14:solidFill>
          </w14:textFill>
        </w:rPr>
        <w:t>摊</w:t>
      </w:r>
      <w:r>
        <w:rPr>
          <w:rFonts w:hint="eastAsia"/>
          <w:color w:val="000000" w:themeColor="text1"/>
          <w:highlight w:val="none"/>
          <w:u w:val="single"/>
          <w14:textFill>
            <w14:solidFill>
              <w14:schemeClr w14:val="tx1"/>
            </w14:solidFill>
          </w14:textFill>
        </w:rPr>
        <w:t>。</w:t>
      </w:r>
    </w:p>
    <w:p>
      <w:pPr>
        <w:pStyle w:val="73"/>
        <w:rPr>
          <w:rFonts w:cs="Times New Roman"/>
          <w:color w:val="000000" w:themeColor="text1"/>
          <w:highlight w:val="none"/>
          <w:u w:val="single"/>
          <w14:textFill>
            <w14:solidFill>
              <w14:schemeClr w14:val="tx1"/>
            </w14:solidFill>
          </w14:textFill>
        </w:rPr>
      </w:pPr>
      <w:r>
        <w:rPr>
          <w:rFonts w:hint="eastAsia"/>
          <w:color w:val="000000" w:themeColor="text1"/>
          <w:highlight w:val="none"/>
          <w:u w:val="single"/>
          <w14:textFill>
            <w14:solidFill>
              <w14:schemeClr w14:val="tx1"/>
            </w14:solidFill>
          </w14:textFill>
        </w:rPr>
        <w:t>④承包人承担修建</w:t>
      </w:r>
      <w:r>
        <w:rPr>
          <w:rFonts w:hint="eastAsia" w:ascii="宋体" w:hAnsi="宋体" w:eastAsia="宋体" w:cs="宋体"/>
          <w:color w:val="000000" w:themeColor="text1"/>
          <w:highlight w:val="none"/>
          <w:u w:val="single"/>
          <w14:textFill>
            <w14:solidFill>
              <w14:schemeClr w14:val="tx1"/>
            </w14:solidFill>
          </w14:textFill>
        </w:rPr>
        <w:t>临时设</w:t>
      </w:r>
      <w:r>
        <w:rPr>
          <w:rFonts w:hint="eastAsia"/>
          <w:color w:val="000000" w:themeColor="text1"/>
          <w:highlight w:val="none"/>
          <w:u w:val="single"/>
          <w14:textFill>
            <w14:solidFill>
              <w14:schemeClr w14:val="tx1"/>
            </w14:solidFill>
          </w14:textFill>
        </w:rPr>
        <w:t>施的</w:t>
      </w:r>
      <w:r>
        <w:rPr>
          <w:rFonts w:hint="eastAsia" w:ascii="宋体" w:hAnsi="宋体" w:eastAsia="宋体" w:cs="宋体"/>
          <w:color w:val="000000" w:themeColor="text1"/>
          <w:highlight w:val="none"/>
          <w:u w:val="single"/>
          <w14:textFill>
            <w14:solidFill>
              <w14:schemeClr w14:val="tx1"/>
            </w14:solidFill>
          </w14:textFill>
        </w:rPr>
        <w:t>费</w:t>
      </w:r>
      <w:r>
        <w:rPr>
          <w:rFonts w:hint="eastAsia"/>
          <w:color w:val="000000" w:themeColor="text1"/>
          <w:highlight w:val="none"/>
          <w:u w:val="single"/>
          <w14:textFill>
            <w14:solidFill>
              <w14:schemeClr w14:val="tx1"/>
            </w14:solidFill>
          </w14:textFill>
        </w:rPr>
        <w:t>用的范</w:t>
      </w:r>
      <w:r>
        <w:rPr>
          <w:rFonts w:hint="eastAsia" w:ascii="宋体" w:hAnsi="宋体" w:eastAsia="宋体" w:cs="宋体"/>
          <w:color w:val="000000" w:themeColor="text1"/>
          <w:highlight w:val="none"/>
          <w:u w:val="single"/>
          <w14:textFill>
            <w14:solidFill>
              <w14:schemeClr w14:val="tx1"/>
            </w14:solidFill>
          </w14:textFill>
        </w:rPr>
        <w:t>围</w:t>
      </w:r>
      <w:r>
        <w:rPr>
          <w:rFonts w:hint="eastAsia"/>
          <w:color w:val="000000" w:themeColor="text1"/>
          <w:highlight w:val="none"/>
          <w:u w:val="single"/>
          <w14:textFill>
            <w14:solidFill>
              <w14:schemeClr w14:val="tx1"/>
            </w14:solidFill>
          </w14:textFill>
        </w:rPr>
        <w:t>：施工</w:t>
      </w:r>
      <w:r>
        <w:rPr>
          <w:rFonts w:hint="eastAsia" w:ascii="宋体" w:hAnsi="宋体" w:eastAsia="宋体" w:cs="宋体"/>
          <w:color w:val="000000" w:themeColor="text1"/>
          <w:highlight w:val="none"/>
          <w:u w:val="single"/>
          <w14:textFill>
            <w14:solidFill>
              <w14:schemeClr w14:val="tx1"/>
            </w14:solidFill>
          </w14:textFill>
        </w:rPr>
        <w:t>场</w:t>
      </w:r>
      <w:r>
        <w:rPr>
          <w:rFonts w:hint="eastAsia"/>
          <w:color w:val="000000" w:themeColor="text1"/>
          <w:highlight w:val="none"/>
          <w:u w:val="single"/>
          <w14:textFill>
            <w14:solidFill>
              <w14:schemeClr w14:val="tx1"/>
            </w14:solidFill>
          </w14:textFill>
        </w:rPr>
        <w:t>地</w:t>
      </w:r>
      <w:r>
        <w:rPr>
          <w:rFonts w:hint="eastAsia" w:ascii="宋体" w:hAnsi="宋体" w:eastAsia="宋体" w:cs="宋体"/>
          <w:color w:val="000000" w:themeColor="text1"/>
          <w:highlight w:val="none"/>
          <w:u w:val="single"/>
          <w14:textFill>
            <w14:solidFill>
              <w14:schemeClr w14:val="tx1"/>
            </w14:solidFill>
          </w14:textFill>
        </w:rPr>
        <w:t>内</w:t>
      </w:r>
      <w:r>
        <w:rPr>
          <w:rFonts w:hint="eastAsia"/>
          <w:color w:val="000000" w:themeColor="text1"/>
          <w:highlight w:val="none"/>
          <w:u w:val="single"/>
          <w14:textFill>
            <w14:solidFill>
              <w14:schemeClr w14:val="tx1"/>
            </w14:solidFill>
          </w14:textFill>
        </w:rPr>
        <w:t>的</w:t>
      </w:r>
      <w:r>
        <w:rPr>
          <w:rFonts w:hint="eastAsia" w:ascii="宋体" w:hAnsi="宋体" w:eastAsia="宋体" w:cs="宋体"/>
          <w:color w:val="000000" w:themeColor="text1"/>
          <w:highlight w:val="none"/>
          <w:u w:val="single"/>
          <w14:textFill>
            <w14:solidFill>
              <w14:schemeClr w14:val="tx1"/>
            </w14:solidFill>
          </w14:textFill>
        </w:rPr>
        <w:t>临时</w:t>
      </w:r>
      <w:r>
        <w:rPr>
          <w:rFonts w:hint="eastAsia"/>
          <w:color w:val="000000" w:themeColor="text1"/>
          <w:highlight w:val="none"/>
          <w:u w:val="single"/>
          <w14:textFill>
            <w14:solidFill>
              <w14:schemeClr w14:val="tx1"/>
            </w14:solidFill>
          </w14:textFill>
        </w:rPr>
        <w:t>道路、民工</w:t>
      </w:r>
      <w:r>
        <w:rPr>
          <w:rFonts w:hint="eastAsia" w:ascii="宋体" w:hAnsi="宋体" w:eastAsia="宋体" w:cs="宋体"/>
          <w:color w:val="000000" w:themeColor="text1"/>
          <w:highlight w:val="none"/>
          <w:u w:val="single"/>
          <w14:textFill>
            <w14:solidFill>
              <w14:schemeClr w14:val="tx1"/>
            </w14:solidFill>
          </w14:textFill>
        </w:rPr>
        <w:t>临时</w:t>
      </w:r>
      <w:r>
        <w:rPr>
          <w:rFonts w:hint="eastAsia"/>
          <w:color w:val="000000" w:themeColor="text1"/>
          <w:highlight w:val="none"/>
          <w:u w:val="single"/>
          <w14:textFill>
            <w14:solidFill>
              <w14:schemeClr w14:val="tx1"/>
            </w14:solidFill>
          </w14:textFill>
        </w:rPr>
        <w:t>生活</w:t>
      </w:r>
      <w:r>
        <w:rPr>
          <w:rFonts w:hint="eastAsia" w:ascii="宋体" w:hAnsi="宋体" w:eastAsia="宋体" w:cs="宋体"/>
          <w:color w:val="000000" w:themeColor="text1"/>
          <w:highlight w:val="none"/>
          <w:u w:val="single"/>
          <w14:textFill>
            <w14:solidFill>
              <w14:schemeClr w14:val="tx1"/>
            </w14:solidFill>
          </w14:textFill>
        </w:rPr>
        <w:t>区</w:t>
      </w:r>
      <w:r>
        <w:rPr>
          <w:rFonts w:hint="eastAsia"/>
          <w:color w:val="000000" w:themeColor="text1"/>
          <w:highlight w:val="none"/>
          <w:u w:val="single"/>
          <w14:textFill>
            <w14:solidFill>
              <w14:schemeClr w14:val="tx1"/>
            </w14:solidFill>
          </w14:textFill>
        </w:rPr>
        <w:t>、</w:t>
      </w:r>
      <w:r>
        <w:rPr>
          <w:rFonts w:hint="eastAsia" w:ascii="宋体" w:hAnsi="宋体" w:eastAsia="宋体" w:cs="宋体"/>
          <w:color w:val="000000" w:themeColor="text1"/>
          <w:highlight w:val="none"/>
          <w:u w:val="single"/>
          <w14:textFill>
            <w14:solidFill>
              <w14:schemeClr w14:val="tx1"/>
            </w14:solidFill>
          </w14:textFill>
        </w:rPr>
        <w:t>现场办</w:t>
      </w:r>
      <w:r>
        <w:rPr>
          <w:rFonts w:hint="eastAsia"/>
          <w:color w:val="000000" w:themeColor="text1"/>
          <w:highlight w:val="none"/>
          <w:u w:val="single"/>
          <w14:textFill>
            <w14:solidFill>
              <w14:schemeClr w14:val="tx1"/>
            </w14:solidFill>
          </w14:textFill>
        </w:rPr>
        <w:t>公用房、</w:t>
      </w:r>
      <w:r>
        <w:rPr>
          <w:rFonts w:hint="eastAsia" w:ascii="宋体" w:hAnsi="宋体" w:eastAsia="宋体" w:cs="宋体"/>
          <w:color w:val="000000" w:themeColor="text1"/>
          <w:highlight w:val="none"/>
          <w:u w:val="single"/>
          <w14:textFill>
            <w14:solidFill>
              <w14:schemeClr w14:val="tx1"/>
            </w14:solidFill>
          </w14:textFill>
        </w:rPr>
        <w:t>临时</w:t>
      </w:r>
      <w:r>
        <w:rPr>
          <w:rFonts w:hint="eastAsia"/>
          <w:color w:val="000000" w:themeColor="text1"/>
          <w:highlight w:val="none"/>
          <w:u w:val="single"/>
          <w14:textFill>
            <w14:solidFill>
              <w14:schemeClr w14:val="tx1"/>
            </w14:solidFill>
          </w14:textFill>
        </w:rPr>
        <w:t>用水、用</w:t>
      </w:r>
      <w:r>
        <w:rPr>
          <w:rFonts w:hint="eastAsia" w:ascii="宋体" w:hAnsi="宋体" w:eastAsia="宋体" w:cs="宋体"/>
          <w:color w:val="000000" w:themeColor="text1"/>
          <w:highlight w:val="none"/>
          <w:u w:val="single"/>
          <w14:textFill>
            <w14:solidFill>
              <w14:schemeClr w14:val="tx1"/>
            </w14:solidFill>
          </w14:textFill>
        </w:rPr>
        <w:t>电设</w:t>
      </w:r>
      <w:r>
        <w:rPr>
          <w:rFonts w:hint="eastAsia"/>
          <w:color w:val="000000" w:themeColor="text1"/>
          <w:highlight w:val="none"/>
          <w:u w:val="single"/>
          <w14:textFill>
            <w14:solidFill>
              <w14:schemeClr w14:val="tx1"/>
            </w14:solidFill>
          </w14:textFill>
        </w:rPr>
        <w:t>施等。承包人</w:t>
      </w:r>
      <w:r>
        <w:rPr>
          <w:rFonts w:hint="eastAsia" w:ascii="宋体" w:hAnsi="宋体" w:eastAsia="宋体" w:cs="宋体"/>
          <w:color w:val="000000" w:themeColor="text1"/>
          <w:highlight w:val="none"/>
          <w:u w:val="single"/>
          <w14:textFill>
            <w14:solidFill>
              <w14:schemeClr w14:val="tx1"/>
            </w14:solidFill>
          </w14:textFill>
        </w:rPr>
        <w:t>应</w:t>
      </w:r>
      <w:r>
        <w:rPr>
          <w:rFonts w:hint="eastAsia"/>
          <w:color w:val="000000" w:themeColor="text1"/>
          <w:highlight w:val="none"/>
          <w:u w:val="single"/>
          <w14:textFill>
            <w14:solidFill>
              <w14:schemeClr w14:val="tx1"/>
            </w14:solidFill>
          </w14:textFill>
        </w:rPr>
        <w:t>免</w:t>
      </w:r>
      <w:r>
        <w:rPr>
          <w:rFonts w:hint="eastAsia" w:ascii="宋体" w:hAnsi="宋体" w:eastAsia="宋体" w:cs="宋体"/>
          <w:color w:val="000000" w:themeColor="text1"/>
          <w:highlight w:val="none"/>
          <w:u w:val="single"/>
          <w14:textFill>
            <w14:solidFill>
              <w14:schemeClr w14:val="tx1"/>
            </w14:solidFill>
          </w14:textFill>
        </w:rPr>
        <w:t>费</w:t>
      </w:r>
      <w:r>
        <w:rPr>
          <w:rFonts w:hint="eastAsia"/>
          <w:color w:val="000000" w:themeColor="text1"/>
          <w:highlight w:val="none"/>
          <w:u w:val="single"/>
          <w14:textFill>
            <w14:solidFill>
              <w14:schemeClr w14:val="tx1"/>
            </w14:solidFill>
          </w14:textFill>
        </w:rPr>
        <w:t>提供</w:t>
      </w:r>
      <w:r>
        <w:rPr>
          <w:rFonts w:hint="eastAsia" w:ascii="宋体" w:hAnsi="宋体" w:eastAsia="宋体" w:cs="宋体"/>
          <w:color w:val="000000" w:themeColor="text1"/>
          <w:highlight w:val="none"/>
          <w:u w:val="single"/>
          <w14:textFill>
            <w14:solidFill>
              <w14:schemeClr w14:val="tx1"/>
            </w14:solidFill>
          </w14:textFill>
        </w:rPr>
        <w:t>监</w:t>
      </w:r>
      <w:r>
        <w:rPr>
          <w:rFonts w:hint="eastAsia"/>
          <w:color w:val="000000" w:themeColor="text1"/>
          <w:highlight w:val="none"/>
          <w:u w:val="single"/>
          <w14:textFill>
            <w14:solidFill>
              <w14:schemeClr w14:val="tx1"/>
            </w14:solidFill>
          </w14:textFill>
        </w:rPr>
        <w:t>理</w:t>
      </w:r>
      <w:r>
        <w:rPr>
          <w:rFonts w:hint="eastAsia" w:ascii="宋体" w:hAnsi="宋体" w:eastAsia="宋体" w:cs="宋体"/>
          <w:color w:val="000000" w:themeColor="text1"/>
          <w:highlight w:val="none"/>
          <w:u w:val="single"/>
          <w14:textFill>
            <w14:solidFill>
              <w14:schemeClr w14:val="tx1"/>
            </w14:solidFill>
          </w14:textFill>
        </w:rPr>
        <w:t>单</w:t>
      </w:r>
      <w:r>
        <w:rPr>
          <w:rFonts w:hint="eastAsia"/>
          <w:color w:val="000000" w:themeColor="text1"/>
          <w:highlight w:val="none"/>
          <w:u w:val="single"/>
          <w14:textFill>
            <w14:solidFill>
              <w14:schemeClr w14:val="tx1"/>
            </w14:solidFill>
          </w14:textFill>
        </w:rPr>
        <w:t>位</w:t>
      </w:r>
      <w:r>
        <w:rPr>
          <w:rFonts w:hint="eastAsia" w:ascii="宋体" w:hAnsi="宋体" w:eastAsia="宋体" w:cs="宋体"/>
          <w:color w:val="000000" w:themeColor="text1"/>
          <w:highlight w:val="none"/>
          <w:u w:val="single"/>
          <w14:textFill>
            <w14:solidFill>
              <w14:schemeClr w14:val="tx1"/>
            </w14:solidFill>
          </w14:textFill>
        </w:rPr>
        <w:t>现场办</w:t>
      </w:r>
      <w:r>
        <w:rPr>
          <w:rFonts w:hint="eastAsia"/>
          <w:color w:val="000000" w:themeColor="text1"/>
          <w:highlight w:val="none"/>
          <w:u w:val="single"/>
          <w14:textFill>
            <w14:solidFill>
              <w14:schemeClr w14:val="tx1"/>
            </w14:solidFill>
          </w14:textFill>
        </w:rPr>
        <w:t>公用房及用</w:t>
      </w:r>
      <w:r>
        <w:rPr>
          <w:rFonts w:hint="eastAsia" w:ascii="宋体" w:hAnsi="宋体" w:eastAsia="宋体" w:cs="宋体"/>
          <w:color w:val="000000" w:themeColor="text1"/>
          <w:highlight w:val="none"/>
          <w:u w:val="single"/>
          <w14:textFill>
            <w14:solidFill>
              <w14:schemeClr w14:val="tx1"/>
            </w14:solidFill>
          </w14:textFill>
        </w:rPr>
        <w:t>电</w:t>
      </w:r>
      <w:r>
        <w:rPr>
          <w:rFonts w:hint="eastAsia"/>
          <w:color w:val="000000" w:themeColor="text1"/>
          <w:highlight w:val="none"/>
          <w:u w:val="single"/>
          <w14:textFill>
            <w14:solidFill>
              <w14:schemeClr w14:val="tx1"/>
            </w14:solidFill>
          </w14:textFill>
        </w:rPr>
        <w:t>。</w:t>
      </w:r>
      <w:r>
        <w:rPr>
          <w:rFonts w:hint="eastAsia" w:ascii="宋体" w:hAnsi="宋体" w:eastAsia="宋体" w:cs="宋体"/>
          <w:color w:val="000000" w:themeColor="text1"/>
          <w:highlight w:val="none"/>
          <w:u w:val="single"/>
          <w14:textFill>
            <w14:solidFill>
              <w14:schemeClr w14:val="tx1"/>
            </w14:solidFill>
          </w14:textFill>
        </w:rPr>
        <w:t>发</w:t>
      </w:r>
      <w:r>
        <w:rPr>
          <w:rFonts w:hint="eastAsia"/>
          <w:color w:val="000000" w:themeColor="text1"/>
          <w:highlight w:val="none"/>
          <w:u w:val="single"/>
          <w14:textFill>
            <w14:solidFill>
              <w14:schemeClr w14:val="tx1"/>
            </w14:solidFill>
          </w14:textFill>
        </w:rPr>
        <w:t>包人不</w:t>
      </w:r>
      <w:r>
        <w:rPr>
          <w:rFonts w:hint="eastAsia" w:ascii="宋体" w:hAnsi="宋体" w:eastAsia="宋体" w:cs="宋体"/>
          <w:color w:val="000000" w:themeColor="text1"/>
          <w:highlight w:val="none"/>
          <w:u w:val="single"/>
          <w14:textFill>
            <w14:solidFill>
              <w14:schemeClr w14:val="tx1"/>
            </w14:solidFill>
          </w14:textFill>
        </w:rPr>
        <w:t>负责为</w:t>
      </w:r>
      <w:r>
        <w:rPr>
          <w:rFonts w:hint="eastAsia"/>
          <w:color w:val="000000" w:themeColor="text1"/>
          <w:highlight w:val="none"/>
          <w:u w:val="single"/>
          <w14:textFill>
            <w14:solidFill>
              <w14:schemeClr w14:val="tx1"/>
            </w14:solidFill>
          </w14:textFill>
        </w:rPr>
        <w:t>承包人提供民工生活</w:t>
      </w:r>
      <w:r>
        <w:rPr>
          <w:rFonts w:hint="eastAsia" w:ascii="宋体" w:hAnsi="宋体" w:eastAsia="宋体" w:cs="宋体"/>
          <w:color w:val="000000" w:themeColor="text1"/>
          <w:highlight w:val="none"/>
          <w:u w:val="single"/>
          <w14:textFill>
            <w14:solidFill>
              <w14:schemeClr w14:val="tx1"/>
            </w14:solidFill>
          </w14:textFill>
        </w:rPr>
        <w:t>区</w:t>
      </w:r>
      <w:r>
        <w:rPr>
          <w:rFonts w:hint="eastAsia"/>
          <w:color w:val="000000" w:themeColor="text1"/>
          <w:highlight w:val="none"/>
          <w:u w:val="single"/>
          <w14:textFill>
            <w14:solidFill>
              <w14:schemeClr w14:val="tx1"/>
            </w14:solidFill>
          </w14:textFill>
        </w:rPr>
        <w:t>及施工</w:t>
      </w:r>
      <w:r>
        <w:rPr>
          <w:rFonts w:hint="eastAsia" w:ascii="宋体" w:hAnsi="宋体" w:eastAsia="宋体" w:cs="宋体"/>
          <w:color w:val="000000" w:themeColor="text1"/>
          <w:highlight w:val="none"/>
          <w:u w:val="single"/>
          <w14:textFill>
            <w14:solidFill>
              <w14:schemeClr w14:val="tx1"/>
            </w14:solidFill>
          </w14:textFill>
        </w:rPr>
        <w:t>现场办</w:t>
      </w:r>
      <w:r>
        <w:rPr>
          <w:rFonts w:hint="eastAsia"/>
          <w:color w:val="000000" w:themeColor="text1"/>
          <w:highlight w:val="none"/>
          <w:u w:val="single"/>
          <w14:textFill>
            <w14:solidFill>
              <w14:schemeClr w14:val="tx1"/>
            </w14:solidFill>
          </w14:textFill>
        </w:rPr>
        <w:t>公等</w:t>
      </w:r>
      <w:r>
        <w:rPr>
          <w:rFonts w:hint="eastAsia" w:ascii="宋体" w:hAnsi="宋体" w:eastAsia="宋体" w:cs="宋体"/>
          <w:color w:val="000000" w:themeColor="text1"/>
          <w:highlight w:val="none"/>
          <w:u w:val="single"/>
          <w14:textFill>
            <w14:solidFill>
              <w14:schemeClr w14:val="tx1"/>
            </w14:solidFill>
          </w14:textFill>
        </w:rPr>
        <w:t>临时设</w:t>
      </w:r>
      <w:r>
        <w:rPr>
          <w:rFonts w:hint="eastAsia"/>
          <w:color w:val="000000" w:themeColor="text1"/>
          <w:highlight w:val="none"/>
          <w:u w:val="single"/>
          <w14:textFill>
            <w14:solidFill>
              <w14:schemeClr w14:val="tx1"/>
            </w14:solidFill>
          </w14:textFill>
        </w:rPr>
        <w:t>施搭</w:t>
      </w:r>
      <w:r>
        <w:rPr>
          <w:rFonts w:hint="eastAsia" w:ascii="宋体" w:hAnsi="宋体" w:eastAsia="宋体" w:cs="宋体"/>
          <w:color w:val="000000" w:themeColor="text1"/>
          <w:highlight w:val="none"/>
          <w:u w:val="single"/>
          <w14:textFill>
            <w14:solidFill>
              <w14:schemeClr w14:val="tx1"/>
            </w14:solidFill>
          </w14:textFill>
        </w:rPr>
        <w:t>设场</w:t>
      </w:r>
      <w:r>
        <w:rPr>
          <w:rFonts w:hint="eastAsia"/>
          <w:color w:val="000000" w:themeColor="text1"/>
          <w:highlight w:val="none"/>
          <w:u w:val="single"/>
          <w14:textFill>
            <w14:solidFill>
              <w14:schemeClr w14:val="tx1"/>
            </w14:solidFill>
          </w14:textFill>
        </w:rPr>
        <w:t>地，承包人在</w:t>
      </w:r>
      <w:r>
        <w:rPr>
          <w:rFonts w:hint="eastAsia" w:ascii="宋体" w:hAnsi="宋体" w:eastAsia="宋体" w:cs="宋体"/>
          <w:color w:val="000000" w:themeColor="text1"/>
          <w:highlight w:val="none"/>
          <w:u w:val="single"/>
          <w14:textFill>
            <w14:solidFill>
              <w14:schemeClr w14:val="tx1"/>
            </w14:solidFill>
          </w14:textFill>
        </w:rPr>
        <w:t>发</w:t>
      </w:r>
      <w:r>
        <w:rPr>
          <w:rFonts w:hint="eastAsia"/>
          <w:color w:val="000000" w:themeColor="text1"/>
          <w:highlight w:val="none"/>
          <w:u w:val="single"/>
          <w14:textFill>
            <w14:solidFill>
              <w14:schemeClr w14:val="tx1"/>
            </w14:solidFill>
          </w14:textFill>
        </w:rPr>
        <w:t>包人</w:t>
      </w:r>
      <w:r>
        <w:rPr>
          <w:rFonts w:hint="eastAsia" w:ascii="宋体" w:hAnsi="宋体" w:eastAsia="宋体" w:cs="宋体"/>
          <w:color w:val="000000" w:themeColor="text1"/>
          <w:highlight w:val="none"/>
          <w:u w:val="single"/>
          <w14:textFill>
            <w14:solidFill>
              <w14:schemeClr w14:val="tx1"/>
            </w14:solidFill>
          </w14:textFill>
        </w:rPr>
        <w:t>拟开发区</w:t>
      </w:r>
      <w:r>
        <w:rPr>
          <w:rFonts w:hint="eastAsia"/>
          <w:color w:val="000000" w:themeColor="text1"/>
          <w:highlight w:val="none"/>
          <w:u w:val="single"/>
          <w14:textFill>
            <w14:solidFill>
              <w14:schemeClr w14:val="tx1"/>
            </w14:solidFill>
          </w14:textFill>
        </w:rPr>
        <w:t>域</w:t>
      </w:r>
      <w:r>
        <w:rPr>
          <w:rFonts w:hint="eastAsia" w:ascii="宋体" w:hAnsi="宋体" w:eastAsia="宋体" w:cs="宋体"/>
          <w:color w:val="000000" w:themeColor="text1"/>
          <w:highlight w:val="none"/>
          <w:u w:val="single"/>
          <w14:textFill>
            <w14:solidFill>
              <w14:schemeClr w14:val="tx1"/>
            </w14:solidFill>
          </w14:textFill>
        </w:rPr>
        <w:t>内</w:t>
      </w:r>
      <w:r>
        <w:rPr>
          <w:rFonts w:hint="eastAsia"/>
          <w:color w:val="000000" w:themeColor="text1"/>
          <w:highlight w:val="none"/>
          <w:u w:val="single"/>
          <w14:textFill>
            <w14:solidFill>
              <w14:schemeClr w14:val="tx1"/>
            </w14:solidFill>
          </w14:textFill>
        </w:rPr>
        <w:t>已搭</w:t>
      </w:r>
      <w:r>
        <w:rPr>
          <w:rFonts w:hint="eastAsia" w:ascii="宋体" w:hAnsi="宋体" w:eastAsia="宋体" w:cs="宋体"/>
          <w:color w:val="000000" w:themeColor="text1"/>
          <w:highlight w:val="none"/>
          <w:u w:val="single"/>
          <w14:textFill>
            <w14:solidFill>
              <w14:schemeClr w14:val="tx1"/>
            </w14:solidFill>
          </w14:textFill>
        </w:rPr>
        <w:t>设</w:t>
      </w:r>
      <w:r>
        <w:rPr>
          <w:rFonts w:hint="eastAsia"/>
          <w:color w:val="000000" w:themeColor="text1"/>
          <w:highlight w:val="none"/>
          <w:u w:val="single"/>
          <w14:textFill>
            <w14:solidFill>
              <w14:schemeClr w14:val="tx1"/>
            </w14:solidFill>
          </w14:textFill>
        </w:rPr>
        <w:t>的施工</w:t>
      </w:r>
      <w:r>
        <w:rPr>
          <w:rFonts w:hint="eastAsia" w:ascii="宋体" w:hAnsi="宋体" w:eastAsia="宋体" w:cs="宋体"/>
          <w:color w:val="000000" w:themeColor="text1"/>
          <w:highlight w:val="none"/>
          <w:u w:val="single"/>
          <w14:textFill>
            <w14:solidFill>
              <w14:schemeClr w14:val="tx1"/>
            </w14:solidFill>
          </w14:textFill>
        </w:rPr>
        <w:t>现场办</w:t>
      </w:r>
      <w:r>
        <w:rPr>
          <w:rFonts w:hint="eastAsia"/>
          <w:color w:val="000000" w:themeColor="text1"/>
          <w:highlight w:val="none"/>
          <w:u w:val="single"/>
          <w14:textFill>
            <w14:solidFill>
              <w14:schemeClr w14:val="tx1"/>
            </w14:solidFill>
          </w14:textFill>
        </w:rPr>
        <w:t>公等</w:t>
      </w:r>
      <w:r>
        <w:rPr>
          <w:rFonts w:hint="eastAsia" w:ascii="宋体" w:hAnsi="宋体" w:eastAsia="宋体" w:cs="宋体"/>
          <w:color w:val="000000" w:themeColor="text1"/>
          <w:highlight w:val="none"/>
          <w:u w:val="single"/>
          <w14:textFill>
            <w14:solidFill>
              <w14:schemeClr w14:val="tx1"/>
            </w14:solidFill>
          </w14:textFill>
        </w:rPr>
        <w:t>临时设</w:t>
      </w:r>
      <w:r>
        <w:rPr>
          <w:rFonts w:hint="eastAsia"/>
          <w:color w:val="000000" w:themeColor="text1"/>
          <w:highlight w:val="none"/>
          <w:u w:val="single"/>
          <w14:textFill>
            <w14:solidFill>
              <w14:schemeClr w14:val="tx1"/>
            </w14:solidFill>
          </w14:textFill>
        </w:rPr>
        <w:t>施，一旦</w:t>
      </w:r>
      <w:r>
        <w:rPr>
          <w:rFonts w:hint="eastAsia" w:ascii="宋体" w:hAnsi="宋体" w:eastAsia="宋体" w:cs="宋体"/>
          <w:color w:val="000000" w:themeColor="text1"/>
          <w:highlight w:val="none"/>
          <w:u w:val="single"/>
          <w14:textFill>
            <w14:solidFill>
              <w14:schemeClr w14:val="tx1"/>
            </w14:solidFill>
          </w14:textFill>
        </w:rPr>
        <w:t>发</w:t>
      </w:r>
      <w:r>
        <w:rPr>
          <w:rFonts w:hint="eastAsia"/>
          <w:color w:val="000000" w:themeColor="text1"/>
          <w:highlight w:val="none"/>
          <w:u w:val="single"/>
          <w14:textFill>
            <w14:solidFill>
              <w14:schemeClr w14:val="tx1"/>
            </w14:solidFill>
          </w14:textFill>
        </w:rPr>
        <w:t>包人因</w:t>
      </w:r>
      <w:r>
        <w:rPr>
          <w:rFonts w:hint="eastAsia" w:ascii="宋体" w:hAnsi="宋体" w:eastAsia="宋体" w:cs="宋体"/>
          <w:color w:val="000000" w:themeColor="text1"/>
          <w:highlight w:val="none"/>
          <w:u w:val="single"/>
          <w14:textFill>
            <w14:solidFill>
              <w14:schemeClr w14:val="tx1"/>
            </w14:solidFill>
          </w14:textFill>
        </w:rPr>
        <w:t>开发</w:t>
      </w:r>
      <w:r>
        <w:rPr>
          <w:rFonts w:hint="eastAsia"/>
          <w:color w:val="000000" w:themeColor="text1"/>
          <w:highlight w:val="none"/>
          <w:u w:val="single"/>
          <w14:textFill>
            <w14:solidFill>
              <w14:schemeClr w14:val="tx1"/>
            </w14:solidFill>
          </w14:textFill>
        </w:rPr>
        <w:t>需要，通知承包人搬</w:t>
      </w:r>
      <w:r>
        <w:rPr>
          <w:rFonts w:hint="eastAsia" w:ascii="宋体" w:hAnsi="宋体" w:eastAsia="宋体" w:cs="宋体"/>
          <w:color w:val="000000" w:themeColor="text1"/>
          <w:highlight w:val="none"/>
          <w:u w:val="single"/>
          <w14:textFill>
            <w14:solidFill>
              <w14:schemeClr w14:val="tx1"/>
            </w14:solidFill>
          </w14:textFill>
        </w:rPr>
        <w:t>迁</w:t>
      </w:r>
      <w:r>
        <w:rPr>
          <w:rFonts w:hint="eastAsia"/>
          <w:color w:val="000000" w:themeColor="text1"/>
          <w:highlight w:val="none"/>
          <w:u w:val="single"/>
          <w14:textFill>
            <w14:solidFill>
              <w14:schemeClr w14:val="tx1"/>
            </w14:solidFill>
          </w14:textFill>
        </w:rPr>
        <w:t>，拆除的，承包人</w:t>
      </w:r>
      <w:r>
        <w:rPr>
          <w:rFonts w:hint="eastAsia" w:ascii="宋体" w:hAnsi="宋体" w:eastAsia="宋体" w:cs="宋体"/>
          <w:color w:val="000000" w:themeColor="text1"/>
          <w:highlight w:val="none"/>
          <w:u w:val="single"/>
          <w14:textFill>
            <w14:solidFill>
              <w14:schemeClr w14:val="tx1"/>
            </w14:solidFill>
          </w14:textFill>
        </w:rPr>
        <w:t>应</w:t>
      </w:r>
      <w:r>
        <w:rPr>
          <w:rFonts w:hint="eastAsia"/>
          <w:color w:val="000000" w:themeColor="text1"/>
          <w:highlight w:val="none"/>
          <w:u w:val="single"/>
          <w14:textFill>
            <w14:solidFill>
              <w14:schemeClr w14:val="tx1"/>
            </w14:solidFill>
          </w14:textFill>
        </w:rPr>
        <w:t>无</w:t>
      </w:r>
      <w:r>
        <w:rPr>
          <w:rFonts w:hint="eastAsia" w:ascii="宋体" w:hAnsi="宋体" w:eastAsia="宋体" w:cs="宋体"/>
          <w:color w:val="000000" w:themeColor="text1"/>
          <w:highlight w:val="none"/>
          <w:u w:val="single"/>
          <w14:textFill>
            <w14:solidFill>
              <w14:schemeClr w14:val="tx1"/>
            </w14:solidFill>
          </w14:textFill>
        </w:rPr>
        <w:t>条</w:t>
      </w:r>
      <w:r>
        <w:rPr>
          <w:rFonts w:hint="eastAsia"/>
          <w:color w:val="000000" w:themeColor="text1"/>
          <w:highlight w:val="none"/>
          <w:u w:val="single"/>
          <w14:textFill>
            <w14:solidFill>
              <w14:schemeClr w14:val="tx1"/>
            </w14:solidFill>
          </w14:textFill>
        </w:rPr>
        <w:t>件在</w:t>
      </w:r>
      <w:r>
        <w:rPr>
          <w:rFonts w:hint="eastAsia" w:ascii="宋体" w:hAnsi="宋体" w:eastAsia="宋体" w:cs="宋体"/>
          <w:color w:val="000000" w:themeColor="text1"/>
          <w:highlight w:val="none"/>
          <w:u w:val="single"/>
          <w14:textFill>
            <w14:solidFill>
              <w14:schemeClr w14:val="tx1"/>
            </w14:solidFill>
          </w14:textFill>
        </w:rPr>
        <w:t>规</w:t>
      </w:r>
      <w:r>
        <w:rPr>
          <w:rFonts w:hint="eastAsia"/>
          <w:color w:val="000000" w:themeColor="text1"/>
          <w:highlight w:val="none"/>
          <w:u w:val="single"/>
          <w14:textFill>
            <w14:solidFill>
              <w14:schemeClr w14:val="tx1"/>
            </w14:solidFill>
          </w14:textFill>
        </w:rPr>
        <w:t>定期限</w:t>
      </w:r>
      <w:r>
        <w:rPr>
          <w:rFonts w:hint="eastAsia" w:ascii="宋体" w:hAnsi="宋体" w:eastAsia="宋体" w:cs="宋体"/>
          <w:color w:val="000000" w:themeColor="text1"/>
          <w:highlight w:val="none"/>
          <w:u w:val="single"/>
          <w14:textFill>
            <w14:solidFill>
              <w14:schemeClr w14:val="tx1"/>
            </w14:solidFill>
          </w14:textFill>
        </w:rPr>
        <w:t>内</w:t>
      </w:r>
      <w:r>
        <w:rPr>
          <w:rFonts w:hint="eastAsia"/>
          <w:color w:val="000000" w:themeColor="text1"/>
          <w:highlight w:val="none"/>
          <w:u w:val="single"/>
          <w14:textFill>
            <w14:solidFill>
              <w14:schemeClr w14:val="tx1"/>
            </w14:solidFill>
          </w14:textFill>
        </w:rPr>
        <w:t>搬</w:t>
      </w:r>
      <w:r>
        <w:rPr>
          <w:rFonts w:hint="eastAsia" w:ascii="宋体" w:hAnsi="宋体" w:eastAsia="宋体" w:cs="宋体"/>
          <w:color w:val="000000" w:themeColor="text1"/>
          <w:highlight w:val="none"/>
          <w:u w:val="single"/>
          <w14:textFill>
            <w14:solidFill>
              <w14:schemeClr w14:val="tx1"/>
            </w14:solidFill>
          </w14:textFill>
        </w:rPr>
        <w:t>迁</w:t>
      </w:r>
      <w:r>
        <w:rPr>
          <w:rFonts w:hint="eastAsia"/>
          <w:color w:val="000000" w:themeColor="text1"/>
          <w:highlight w:val="none"/>
          <w:u w:val="single"/>
          <w14:textFill>
            <w14:solidFill>
              <w14:schemeClr w14:val="tx1"/>
            </w14:solidFill>
          </w14:textFill>
        </w:rPr>
        <w:t>、拆除，</w:t>
      </w:r>
      <w:r>
        <w:rPr>
          <w:rFonts w:hint="eastAsia" w:ascii="宋体" w:hAnsi="宋体" w:eastAsia="宋体" w:cs="宋体"/>
          <w:color w:val="000000" w:themeColor="text1"/>
          <w:highlight w:val="none"/>
          <w:u w:val="single"/>
          <w14:textFill>
            <w14:solidFill>
              <w14:schemeClr w14:val="tx1"/>
            </w14:solidFill>
          </w14:textFill>
        </w:rPr>
        <w:t>发</w:t>
      </w:r>
      <w:r>
        <w:rPr>
          <w:rFonts w:hint="eastAsia"/>
          <w:color w:val="000000" w:themeColor="text1"/>
          <w:highlight w:val="none"/>
          <w:u w:val="single"/>
          <w14:textFill>
            <w14:solidFill>
              <w14:schemeClr w14:val="tx1"/>
            </w14:solidFill>
          </w14:textFill>
        </w:rPr>
        <w:t>包人不另行支付搬</w:t>
      </w:r>
      <w:r>
        <w:rPr>
          <w:rFonts w:hint="eastAsia" w:ascii="宋体" w:hAnsi="宋体" w:eastAsia="宋体" w:cs="宋体"/>
          <w:color w:val="000000" w:themeColor="text1"/>
          <w:highlight w:val="none"/>
          <w:u w:val="single"/>
          <w14:textFill>
            <w14:solidFill>
              <w14:schemeClr w14:val="tx1"/>
            </w14:solidFill>
          </w14:textFill>
        </w:rPr>
        <w:t>迁</w:t>
      </w:r>
      <w:r>
        <w:rPr>
          <w:rFonts w:hint="eastAsia"/>
          <w:color w:val="000000" w:themeColor="text1"/>
          <w:highlight w:val="none"/>
          <w:u w:val="single"/>
          <w14:textFill>
            <w14:solidFill>
              <w14:schemeClr w14:val="tx1"/>
            </w14:solidFill>
          </w14:textFill>
        </w:rPr>
        <w:t>、拆除等</w:t>
      </w:r>
      <w:r>
        <w:rPr>
          <w:rFonts w:hint="eastAsia" w:ascii="宋体" w:hAnsi="宋体" w:eastAsia="宋体" w:cs="宋体"/>
          <w:color w:val="000000" w:themeColor="text1"/>
          <w:highlight w:val="none"/>
          <w:u w:val="single"/>
          <w14:textFill>
            <w14:solidFill>
              <w14:schemeClr w14:val="tx1"/>
            </w14:solidFill>
          </w14:textFill>
        </w:rPr>
        <w:t>费</w:t>
      </w:r>
      <w:r>
        <w:rPr>
          <w:rFonts w:hint="eastAsia"/>
          <w:color w:val="000000" w:themeColor="text1"/>
          <w:highlight w:val="none"/>
          <w:u w:val="single"/>
          <w14:textFill>
            <w14:solidFill>
              <w14:schemeClr w14:val="tx1"/>
            </w14:solidFill>
          </w14:textFill>
        </w:rPr>
        <w:t>用。承包人自行解</w:t>
      </w:r>
      <w:r>
        <w:rPr>
          <w:rFonts w:hint="eastAsia" w:ascii="宋体" w:hAnsi="宋体" w:eastAsia="宋体" w:cs="宋体"/>
          <w:color w:val="000000" w:themeColor="text1"/>
          <w:highlight w:val="none"/>
          <w:u w:val="single"/>
          <w14:textFill>
            <w14:solidFill>
              <w14:schemeClr w14:val="tx1"/>
            </w14:solidFill>
          </w14:textFill>
        </w:rPr>
        <w:t>决</w:t>
      </w:r>
      <w:r>
        <w:rPr>
          <w:rFonts w:hint="eastAsia"/>
          <w:color w:val="000000" w:themeColor="text1"/>
          <w:highlight w:val="none"/>
          <w:u w:val="single"/>
          <w14:textFill>
            <w14:solidFill>
              <w14:schemeClr w14:val="tx1"/>
            </w14:solidFill>
          </w14:textFill>
        </w:rPr>
        <w:t>民工住宿</w:t>
      </w:r>
      <w:r>
        <w:rPr>
          <w:rFonts w:hint="eastAsia" w:ascii="宋体" w:hAnsi="宋体" w:eastAsia="宋体" w:cs="宋体"/>
          <w:color w:val="000000" w:themeColor="text1"/>
          <w:highlight w:val="none"/>
          <w:u w:val="single"/>
          <w14:textFill>
            <w14:solidFill>
              <w14:schemeClr w14:val="tx1"/>
            </w14:solidFill>
          </w14:textFill>
        </w:rPr>
        <w:t>问题并</w:t>
      </w:r>
      <w:r>
        <w:rPr>
          <w:rFonts w:hint="eastAsia"/>
          <w:color w:val="000000" w:themeColor="text1"/>
          <w:highlight w:val="none"/>
          <w:u w:val="single"/>
          <w14:textFill>
            <w14:solidFill>
              <w14:schemeClr w14:val="tx1"/>
            </w14:solidFill>
          </w14:textFill>
        </w:rPr>
        <w:t>承担因此而增加的交通</w:t>
      </w:r>
      <w:r>
        <w:rPr>
          <w:rFonts w:hint="eastAsia" w:ascii="宋体" w:hAnsi="宋体" w:eastAsia="宋体" w:cs="宋体"/>
          <w:color w:val="000000" w:themeColor="text1"/>
          <w:highlight w:val="none"/>
          <w:u w:val="single"/>
          <w14:textFill>
            <w14:solidFill>
              <w14:schemeClr w14:val="tx1"/>
            </w14:solidFill>
          </w14:textFill>
        </w:rPr>
        <w:t>费</w:t>
      </w:r>
      <w:r>
        <w:rPr>
          <w:rFonts w:hint="eastAsia"/>
          <w:color w:val="000000" w:themeColor="text1"/>
          <w:highlight w:val="none"/>
          <w:u w:val="single"/>
          <w14:textFill>
            <w14:solidFill>
              <w14:schemeClr w14:val="tx1"/>
            </w14:solidFill>
          </w14:textFill>
        </w:rPr>
        <w:t>用、工人生</w:t>
      </w:r>
      <w:r>
        <w:rPr>
          <w:rFonts w:hint="eastAsia" w:ascii="宋体" w:hAnsi="宋体" w:eastAsia="宋体" w:cs="宋体"/>
          <w:color w:val="000000" w:themeColor="text1"/>
          <w:highlight w:val="none"/>
          <w:u w:val="single"/>
          <w14:textFill>
            <w14:solidFill>
              <w14:schemeClr w14:val="tx1"/>
            </w14:solidFill>
          </w14:textFill>
        </w:rPr>
        <w:t>产</w:t>
      </w:r>
      <w:r>
        <w:rPr>
          <w:rFonts w:hint="eastAsia"/>
          <w:color w:val="000000" w:themeColor="text1"/>
          <w:highlight w:val="none"/>
          <w:u w:val="single"/>
          <w14:textFill>
            <w14:solidFill>
              <w14:schemeClr w14:val="tx1"/>
            </w14:solidFill>
          </w14:textFill>
        </w:rPr>
        <w:t>降效等相</w:t>
      </w:r>
      <w:r>
        <w:rPr>
          <w:rFonts w:hint="eastAsia" w:ascii="宋体" w:hAnsi="宋体" w:eastAsia="宋体" w:cs="宋体"/>
          <w:color w:val="000000" w:themeColor="text1"/>
          <w:highlight w:val="none"/>
          <w:u w:val="single"/>
          <w14:textFill>
            <w14:solidFill>
              <w14:schemeClr w14:val="tx1"/>
            </w14:solidFill>
          </w14:textFill>
        </w:rPr>
        <w:t>关费</w:t>
      </w:r>
      <w:r>
        <w:rPr>
          <w:rFonts w:hint="eastAsia"/>
          <w:color w:val="000000" w:themeColor="text1"/>
          <w:highlight w:val="none"/>
          <w:u w:val="single"/>
          <w14:textFill>
            <w14:solidFill>
              <w14:schemeClr w14:val="tx1"/>
            </w14:solidFill>
          </w14:textFill>
        </w:rPr>
        <w:t>用。</w:t>
      </w:r>
    </w:p>
    <w:p>
      <w:pPr>
        <w:pStyle w:val="73"/>
        <w:rPr>
          <w:rFonts w:cs="Times New Roman"/>
          <w:color w:val="000000" w:themeColor="text1"/>
          <w:highlight w:val="none"/>
          <w14:textFill>
            <w14:solidFill>
              <w14:schemeClr w14:val="tx1"/>
            </w14:solidFill>
          </w14:textFill>
        </w:rPr>
      </w:pPr>
      <w:r>
        <w:rPr>
          <w:rFonts w:hint="eastAsia"/>
          <w:color w:val="000000" w:themeColor="text1"/>
          <w:highlight w:val="none"/>
          <w:u w:val="single"/>
          <w14:textFill>
            <w14:solidFill>
              <w14:schemeClr w14:val="tx1"/>
            </w14:solidFill>
          </w14:textFill>
        </w:rPr>
        <w:t>⑤需要承包人</w:t>
      </w:r>
      <w:r>
        <w:rPr>
          <w:rFonts w:hint="eastAsia" w:ascii="宋体" w:hAnsi="宋体" w:eastAsia="宋体" w:cs="宋体"/>
          <w:color w:val="000000" w:themeColor="text1"/>
          <w:highlight w:val="none"/>
          <w:u w:val="single"/>
          <w14:textFill>
            <w14:solidFill>
              <w14:schemeClr w14:val="tx1"/>
            </w14:solidFill>
          </w14:textFill>
        </w:rPr>
        <w:t>办</w:t>
      </w:r>
      <w:r>
        <w:rPr>
          <w:rFonts w:hint="eastAsia"/>
          <w:color w:val="000000" w:themeColor="text1"/>
          <w:highlight w:val="none"/>
          <w:u w:val="single"/>
          <w14:textFill>
            <w14:solidFill>
              <w14:schemeClr w14:val="tx1"/>
            </w14:solidFill>
          </w14:textFill>
        </w:rPr>
        <w:t>理申</w:t>
      </w:r>
      <w:r>
        <w:rPr>
          <w:rFonts w:hint="eastAsia" w:ascii="宋体" w:hAnsi="宋体" w:eastAsia="宋体" w:cs="宋体"/>
          <w:color w:val="000000" w:themeColor="text1"/>
          <w:highlight w:val="none"/>
          <w:u w:val="single"/>
          <w14:textFill>
            <w14:solidFill>
              <w14:schemeClr w14:val="tx1"/>
            </w14:solidFill>
          </w14:textFill>
        </w:rPr>
        <w:t>请</w:t>
      </w:r>
      <w:r>
        <w:rPr>
          <w:rFonts w:hint="eastAsia"/>
          <w:color w:val="000000" w:themeColor="text1"/>
          <w:highlight w:val="none"/>
          <w:u w:val="single"/>
          <w14:textFill>
            <w14:solidFill>
              <w14:schemeClr w14:val="tx1"/>
            </w14:solidFill>
          </w14:textFill>
        </w:rPr>
        <w:t>手</w:t>
      </w:r>
      <w:r>
        <w:rPr>
          <w:rFonts w:hint="eastAsia" w:ascii="宋体" w:hAnsi="宋体" w:eastAsia="宋体" w:cs="宋体"/>
          <w:color w:val="000000" w:themeColor="text1"/>
          <w:highlight w:val="none"/>
          <w:u w:val="single"/>
          <w14:textFill>
            <w14:solidFill>
              <w14:schemeClr w14:val="tx1"/>
            </w14:solidFill>
          </w14:textFill>
        </w:rPr>
        <w:t>续</w:t>
      </w:r>
      <w:r>
        <w:rPr>
          <w:rFonts w:hint="eastAsia"/>
          <w:color w:val="000000" w:themeColor="text1"/>
          <w:highlight w:val="none"/>
          <w:u w:val="single"/>
          <w14:textFill>
            <w14:solidFill>
              <w14:schemeClr w14:val="tx1"/>
            </w14:solidFill>
          </w14:textFill>
        </w:rPr>
        <w:t>和承担相</w:t>
      </w:r>
      <w:r>
        <w:rPr>
          <w:rFonts w:hint="eastAsia" w:ascii="宋体" w:hAnsi="宋体" w:eastAsia="宋体" w:cs="宋体"/>
          <w:color w:val="000000" w:themeColor="text1"/>
          <w:highlight w:val="none"/>
          <w:u w:val="single"/>
          <w14:textFill>
            <w14:solidFill>
              <w14:schemeClr w14:val="tx1"/>
            </w14:solidFill>
          </w14:textFill>
        </w:rPr>
        <w:t>关费</w:t>
      </w:r>
      <w:r>
        <w:rPr>
          <w:rFonts w:hint="eastAsia"/>
          <w:color w:val="000000" w:themeColor="text1"/>
          <w:highlight w:val="none"/>
          <w:u w:val="single"/>
          <w14:textFill>
            <w14:solidFill>
              <w14:schemeClr w14:val="tx1"/>
            </w14:solidFill>
          </w14:textFill>
        </w:rPr>
        <w:t>用的</w:t>
      </w:r>
      <w:r>
        <w:rPr>
          <w:rFonts w:hint="eastAsia" w:ascii="宋体" w:hAnsi="宋体" w:eastAsia="宋体" w:cs="宋体"/>
          <w:color w:val="000000" w:themeColor="text1"/>
          <w:highlight w:val="none"/>
          <w:u w:val="single"/>
          <w14:textFill>
            <w14:solidFill>
              <w14:schemeClr w14:val="tx1"/>
            </w14:solidFill>
          </w14:textFill>
        </w:rPr>
        <w:t>临时</w:t>
      </w:r>
      <w:r>
        <w:rPr>
          <w:rFonts w:hint="eastAsia"/>
          <w:color w:val="000000" w:themeColor="text1"/>
          <w:highlight w:val="none"/>
          <w:u w:val="single"/>
          <w14:textFill>
            <w14:solidFill>
              <w14:schemeClr w14:val="tx1"/>
            </w14:solidFill>
          </w14:textFill>
        </w:rPr>
        <w:t>占地：</w:t>
      </w:r>
      <w:r>
        <w:rPr>
          <w:color w:val="000000" w:themeColor="text1"/>
          <w:highlight w:val="none"/>
          <w:u w:val="single"/>
          <w14:textFill>
            <w14:solidFill>
              <w14:schemeClr w14:val="tx1"/>
            </w14:solidFill>
          </w14:textFill>
        </w:rPr>
        <w:t xml:space="preserve"> </w:t>
      </w:r>
      <w:r>
        <w:rPr>
          <w:rFonts w:hint="eastAsia"/>
          <w:color w:val="000000" w:themeColor="text1"/>
          <w:highlight w:val="none"/>
          <w:u w:val="single"/>
          <w14:textFill>
            <w14:solidFill>
              <w14:schemeClr w14:val="tx1"/>
            </w14:solidFill>
          </w14:textFill>
        </w:rPr>
        <w:t>由承包人</w:t>
      </w:r>
      <w:r>
        <w:rPr>
          <w:rFonts w:hint="eastAsia" w:ascii="宋体" w:hAnsi="宋体" w:eastAsia="宋体" w:cs="宋体"/>
          <w:color w:val="000000" w:themeColor="text1"/>
          <w:highlight w:val="none"/>
          <w:u w:val="single"/>
          <w14:textFill>
            <w14:solidFill>
              <w14:schemeClr w14:val="tx1"/>
            </w14:solidFill>
          </w14:textFill>
        </w:rPr>
        <w:t>办</w:t>
      </w:r>
      <w:r>
        <w:rPr>
          <w:rFonts w:hint="eastAsia"/>
          <w:color w:val="000000" w:themeColor="text1"/>
          <w:highlight w:val="none"/>
          <w:u w:val="single"/>
          <w14:textFill>
            <w14:solidFill>
              <w14:schemeClr w14:val="tx1"/>
            </w14:solidFill>
          </w14:textFill>
        </w:rPr>
        <w:t>理</w:t>
      </w:r>
      <w:r>
        <w:rPr>
          <w:rFonts w:hint="eastAsia" w:ascii="宋体" w:hAnsi="宋体" w:eastAsia="宋体" w:cs="宋体"/>
          <w:color w:val="000000" w:themeColor="text1"/>
          <w:highlight w:val="none"/>
          <w:u w:val="single"/>
          <w14:textFill>
            <w14:solidFill>
              <w14:schemeClr w14:val="tx1"/>
            </w14:solidFill>
          </w14:textFill>
        </w:rPr>
        <w:t>并</w:t>
      </w:r>
      <w:r>
        <w:rPr>
          <w:rFonts w:hint="eastAsia"/>
          <w:color w:val="000000" w:themeColor="text1"/>
          <w:kern w:val="0"/>
          <w:highlight w:val="none"/>
          <w:u w:val="single"/>
          <w14:textFill>
            <w14:solidFill>
              <w14:schemeClr w14:val="tx1"/>
            </w14:solidFill>
          </w14:textFill>
        </w:rPr>
        <w:t>承担相</w:t>
      </w:r>
      <w:r>
        <w:rPr>
          <w:rFonts w:hint="eastAsia" w:ascii="宋体" w:hAnsi="宋体" w:eastAsia="宋体" w:cs="宋体"/>
          <w:color w:val="000000" w:themeColor="text1"/>
          <w:kern w:val="0"/>
          <w:highlight w:val="none"/>
          <w:u w:val="single"/>
          <w14:textFill>
            <w14:solidFill>
              <w14:schemeClr w14:val="tx1"/>
            </w14:solidFill>
          </w14:textFill>
        </w:rPr>
        <w:t>关费</w:t>
      </w:r>
      <w:r>
        <w:rPr>
          <w:rFonts w:hint="eastAsia"/>
          <w:color w:val="000000" w:themeColor="text1"/>
          <w:kern w:val="0"/>
          <w:highlight w:val="none"/>
          <w:u w:val="single"/>
          <w14:textFill>
            <w14:solidFill>
              <w14:schemeClr w14:val="tx1"/>
            </w14:solidFill>
          </w14:textFill>
        </w:rPr>
        <w:t>用</w:t>
      </w:r>
      <w:r>
        <w:rPr>
          <w:rFonts w:hint="eastAsia"/>
          <w:color w:val="000000" w:themeColor="text1"/>
          <w:highlight w:val="none"/>
          <w14:textFill>
            <w14:solidFill>
              <w14:schemeClr w14:val="tx1"/>
            </w14:solidFill>
          </w14:textFill>
        </w:rPr>
        <w:t>。</w:t>
      </w:r>
    </w:p>
    <w:p>
      <w:pPr>
        <w:adjustRightInd w:val="0"/>
        <w:spacing w:line="420" w:lineRule="exact"/>
        <w:ind w:firstLine="440" w:firstLineChars="200"/>
        <w:rPr>
          <w:rFonts w:cs="Times New Roman"/>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 xml:space="preserve">8.8.2 </w:t>
      </w:r>
      <w:r>
        <w:rPr>
          <w:rFonts w:hint="eastAsia" w:ascii="宋体" w:hAnsi="宋体" w:eastAsia="宋体" w:cs="宋体"/>
          <w:color w:val="000000" w:themeColor="text1"/>
          <w:highlight w:val="none"/>
          <w14:textFill>
            <w14:solidFill>
              <w14:schemeClr w14:val="tx1"/>
            </w14:solidFill>
          </w14:textFill>
        </w:rPr>
        <w:t>发</w:t>
      </w:r>
      <w:r>
        <w:rPr>
          <w:rFonts w:hint="eastAsia"/>
          <w:color w:val="000000" w:themeColor="text1"/>
          <w:highlight w:val="none"/>
          <w14:textFill>
            <w14:solidFill>
              <w14:schemeClr w14:val="tx1"/>
            </w14:solidFill>
          </w14:textFill>
        </w:rPr>
        <w:t>包人提供的施工</w:t>
      </w:r>
      <w:r>
        <w:rPr>
          <w:rFonts w:hint="eastAsia" w:ascii="宋体" w:hAnsi="宋体" w:eastAsia="宋体" w:cs="宋体"/>
          <w:color w:val="000000" w:themeColor="text1"/>
          <w:highlight w:val="none"/>
          <w14:textFill>
            <w14:solidFill>
              <w14:schemeClr w14:val="tx1"/>
            </w14:solidFill>
          </w14:textFill>
        </w:rPr>
        <w:t>设备</w:t>
      </w:r>
      <w:r>
        <w:rPr>
          <w:rFonts w:hint="eastAsia"/>
          <w:color w:val="000000" w:themeColor="text1"/>
          <w:highlight w:val="none"/>
          <w14:textFill>
            <w14:solidFill>
              <w14:schemeClr w14:val="tx1"/>
            </w14:solidFill>
          </w14:textFill>
        </w:rPr>
        <w:t>和</w:t>
      </w:r>
      <w:r>
        <w:rPr>
          <w:rFonts w:hint="eastAsia" w:ascii="宋体" w:hAnsi="宋体" w:eastAsia="宋体" w:cs="宋体"/>
          <w:color w:val="000000" w:themeColor="text1"/>
          <w:highlight w:val="none"/>
          <w14:textFill>
            <w14:solidFill>
              <w14:schemeClr w14:val="tx1"/>
            </w14:solidFill>
          </w14:textFill>
        </w:rPr>
        <w:t>临时设</w:t>
      </w:r>
      <w:r>
        <w:rPr>
          <w:rFonts w:hint="eastAsia"/>
          <w:color w:val="000000" w:themeColor="text1"/>
          <w:highlight w:val="none"/>
          <w14:textFill>
            <w14:solidFill>
              <w14:schemeClr w14:val="tx1"/>
            </w14:solidFill>
          </w14:textFill>
        </w:rPr>
        <w:t>施</w:t>
      </w:r>
    </w:p>
    <w:p>
      <w:pPr>
        <w:adjustRightInd w:val="0"/>
        <w:spacing w:line="420" w:lineRule="exact"/>
        <w:ind w:firstLine="440" w:firstLineChars="200"/>
        <w:rPr>
          <w:rFonts w:cs="Times New Roman"/>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发</w:t>
      </w:r>
      <w:r>
        <w:rPr>
          <w:rFonts w:hint="eastAsia"/>
          <w:color w:val="000000" w:themeColor="text1"/>
          <w:highlight w:val="none"/>
          <w14:textFill>
            <w14:solidFill>
              <w14:schemeClr w14:val="tx1"/>
            </w14:solidFill>
          </w14:textFill>
        </w:rPr>
        <w:t>包人提供的施工</w:t>
      </w:r>
      <w:r>
        <w:rPr>
          <w:rFonts w:hint="eastAsia" w:ascii="宋体" w:hAnsi="宋体" w:eastAsia="宋体" w:cs="宋体"/>
          <w:color w:val="000000" w:themeColor="text1"/>
          <w:highlight w:val="none"/>
          <w14:textFill>
            <w14:solidFill>
              <w14:schemeClr w14:val="tx1"/>
            </w14:solidFill>
          </w14:textFill>
        </w:rPr>
        <w:t>设备</w:t>
      </w:r>
      <w:r>
        <w:rPr>
          <w:rFonts w:hint="eastAsia"/>
          <w:color w:val="000000" w:themeColor="text1"/>
          <w:highlight w:val="none"/>
          <w14:textFill>
            <w14:solidFill>
              <w14:schemeClr w14:val="tx1"/>
            </w14:solidFill>
          </w14:textFill>
        </w:rPr>
        <w:t>和</w:t>
      </w:r>
      <w:r>
        <w:rPr>
          <w:rFonts w:hint="eastAsia" w:ascii="宋体" w:hAnsi="宋体" w:eastAsia="宋体" w:cs="宋体"/>
          <w:color w:val="000000" w:themeColor="text1"/>
          <w:highlight w:val="none"/>
          <w14:textFill>
            <w14:solidFill>
              <w14:schemeClr w14:val="tx1"/>
            </w14:solidFill>
          </w14:textFill>
        </w:rPr>
        <w:t>临时设</w:t>
      </w:r>
      <w:r>
        <w:rPr>
          <w:rFonts w:hint="eastAsia"/>
          <w:color w:val="000000" w:themeColor="text1"/>
          <w:highlight w:val="none"/>
          <w14:textFill>
            <w14:solidFill>
              <w14:schemeClr w14:val="tx1"/>
            </w14:solidFill>
          </w14:textFill>
        </w:rPr>
        <w:t>施：</w:t>
      </w:r>
      <w:r>
        <w:rPr>
          <w:rFonts w:hint="eastAsia"/>
          <w:color w:val="000000" w:themeColor="text1"/>
          <w:highlight w:val="none"/>
          <w:u w:val="single"/>
          <w14:textFill>
            <w14:solidFill>
              <w14:schemeClr w14:val="tx1"/>
            </w14:solidFill>
          </w14:textFill>
        </w:rPr>
        <w:t>无</w:t>
      </w:r>
      <w:r>
        <w:rPr>
          <w:rFonts w:hint="eastAsia"/>
          <w:color w:val="000000" w:themeColor="text1"/>
          <w:highlight w:val="none"/>
          <w14:textFill>
            <w14:solidFill>
              <w14:schemeClr w14:val="tx1"/>
            </w14:solidFill>
          </w14:textFill>
        </w:rPr>
        <w:t>。</w:t>
      </w:r>
    </w:p>
    <w:p>
      <w:pPr>
        <w:adjustRightInd w:val="0"/>
        <w:spacing w:line="420" w:lineRule="exact"/>
        <w:ind w:firstLine="440" w:firstLineChars="200"/>
        <w:rPr>
          <w:rFonts w:cs="Times New Roman"/>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发</w:t>
      </w:r>
      <w:r>
        <w:rPr>
          <w:rFonts w:hint="eastAsia"/>
          <w:color w:val="000000" w:themeColor="text1"/>
          <w:highlight w:val="none"/>
          <w14:textFill>
            <w14:solidFill>
              <w14:schemeClr w14:val="tx1"/>
            </w14:solidFill>
          </w14:textFill>
        </w:rPr>
        <w:t>包人提供的施工</w:t>
      </w:r>
      <w:r>
        <w:rPr>
          <w:rFonts w:hint="eastAsia" w:ascii="宋体" w:hAnsi="宋体" w:eastAsia="宋体" w:cs="宋体"/>
          <w:color w:val="000000" w:themeColor="text1"/>
          <w:highlight w:val="none"/>
          <w14:textFill>
            <w14:solidFill>
              <w14:schemeClr w14:val="tx1"/>
            </w14:solidFill>
          </w14:textFill>
        </w:rPr>
        <w:t>设备</w:t>
      </w:r>
      <w:r>
        <w:rPr>
          <w:rFonts w:hint="eastAsia"/>
          <w:color w:val="000000" w:themeColor="text1"/>
          <w:highlight w:val="none"/>
          <w14:textFill>
            <w14:solidFill>
              <w14:schemeClr w14:val="tx1"/>
            </w14:solidFill>
          </w14:textFill>
        </w:rPr>
        <w:t>和</w:t>
      </w:r>
      <w:r>
        <w:rPr>
          <w:rFonts w:hint="eastAsia" w:ascii="宋体" w:hAnsi="宋体" w:eastAsia="宋体" w:cs="宋体"/>
          <w:color w:val="000000" w:themeColor="text1"/>
          <w:highlight w:val="none"/>
          <w14:textFill>
            <w14:solidFill>
              <w14:schemeClr w14:val="tx1"/>
            </w14:solidFill>
          </w14:textFill>
        </w:rPr>
        <w:t>临时设</w:t>
      </w:r>
      <w:r>
        <w:rPr>
          <w:rFonts w:hint="eastAsia"/>
          <w:color w:val="000000" w:themeColor="text1"/>
          <w:highlight w:val="none"/>
          <w14:textFill>
            <w14:solidFill>
              <w14:schemeClr w14:val="tx1"/>
            </w14:solidFill>
          </w14:textFill>
        </w:rPr>
        <w:t>施的</w:t>
      </w:r>
      <w:r>
        <w:rPr>
          <w:rFonts w:hint="eastAsia" w:ascii="宋体" w:hAnsi="宋体" w:eastAsia="宋体" w:cs="宋体"/>
          <w:color w:val="000000" w:themeColor="text1"/>
          <w:highlight w:val="none"/>
          <w14:textFill>
            <w14:solidFill>
              <w14:schemeClr w14:val="tx1"/>
            </w14:solidFill>
          </w14:textFill>
        </w:rPr>
        <w:t>运</w:t>
      </w:r>
      <w:r>
        <w:rPr>
          <w:rFonts w:hint="eastAsia"/>
          <w:color w:val="000000" w:themeColor="text1"/>
          <w:highlight w:val="none"/>
          <w14:textFill>
            <w14:solidFill>
              <w14:schemeClr w14:val="tx1"/>
            </w14:solidFill>
          </w14:textFill>
        </w:rPr>
        <w:t>行、</w:t>
      </w:r>
      <w:r>
        <w:rPr>
          <w:rFonts w:hint="eastAsia" w:ascii="宋体" w:hAnsi="宋体" w:eastAsia="宋体" w:cs="宋体"/>
          <w:color w:val="000000" w:themeColor="text1"/>
          <w:highlight w:val="none"/>
          <w14:textFill>
            <w14:solidFill>
              <w14:schemeClr w14:val="tx1"/>
            </w14:solidFill>
          </w14:textFill>
        </w:rPr>
        <w:t>维护</w:t>
      </w:r>
      <w:r>
        <w:rPr>
          <w:rFonts w:hint="eastAsia"/>
          <w:color w:val="000000" w:themeColor="text1"/>
          <w:highlight w:val="none"/>
          <w14:textFill>
            <w14:solidFill>
              <w14:schemeClr w14:val="tx1"/>
            </w14:solidFill>
          </w14:textFill>
        </w:rPr>
        <w:t>、拆除、</w:t>
      </w:r>
      <w:r>
        <w:rPr>
          <w:rFonts w:hint="eastAsia" w:ascii="宋体" w:hAnsi="宋体" w:eastAsia="宋体" w:cs="宋体"/>
          <w:color w:val="000000" w:themeColor="text1"/>
          <w:highlight w:val="none"/>
          <w14:textFill>
            <w14:solidFill>
              <w14:schemeClr w14:val="tx1"/>
            </w14:solidFill>
          </w14:textFill>
        </w:rPr>
        <w:t>清运费</w:t>
      </w:r>
      <w:r>
        <w:rPr>
          <w:rFonts w:hint="eastAsia"/>
          <w:color w:val="000000" w:themeColor="text1"/>
          <w:highlight w:val="none"/>
          <w14:textFill>
            <w14:solidFill>
              <w14:schemeClr w14:val="tx1"/>
            </w14:solidFill>
          </w14:textFill>
        </w:rPr>
        <w:t>用的承担人：</w:t>
      </w:r>
      <w:r>
        <w:rPr>
          <w:rFonts w:hint="eastAsia"/>
          <w:color w:val="000000" w:themeColor="text1"/>
          <w:highlight w:val="none"/>
          <w:u w:val="single"/>
          <w14:textFill>
            <w14:solidFill>
              <w14:schemeClr w14:val="tx1"/>
            </w14:solidFill>
          </w14:textFill>
        </w:rPr>
        <w:t>承包人</w:t>
      </w:r>
      <w:r>
        <w:rPr>
          <w:color w:val="000000" w:themeColor="text1"/>
          <w:highlight w:val="none"/>
          <w:u w:val="single"/>
          <w14:textFill>
            <w14:solidFill>
              <w14:schemeClr w14:val="tx1"/>
            </w14:solidFill>
          </w14:textFill>
        </w:rPr>
        <w:t xml:space="preserve"> </w:t>
      </w:r>
      <w:r>
        <w:rPr>
          <w:rFonts w:hint="eastAsia"/>
          <w:color w:val="000000" w:themeColor="text1"/>
          <w:highlight w:val="none"/>
          <w14:textFill>
            <w14:solidFill>
              <w14:schemeClr w14:val="tx1"/>
            </w14:solidFill>
          </w14:textFill>
        </w:rPr>
        <w:t>。</w:t>
      </w:r>
    </w:p>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p>
      <w:pPr>
        <w:pStyle w:val="72"/>
        <w:jc w:val="left"/>
        <w:outlineLvl w:val="9"/>
        <w:rPr>
          <w:rFonts w:cs="Times New Roman"/>
          <w:color w:val="000000" w:themeColor="text1"/>
          <w:highlight w:val="none"/>
          <w14:textFill>
            <w14:solidFill>
              <w14:schemeClr w14:val="tx1"/>
            </w14:solidFill>
          </w14:textFill>
        </w:rPr>
      </w:pPr>
      <w:bookmarkStart w:id="1946" w:name="_Toc485213362"/>
      <w:bookmarkStart w:id="1947" w:name="_Toc389065302"/>
      <w:bookmarkStart w:id="1948" w:name="_Toc25127"/>
      <w:bookmarkStart w:id="1949" w:name="_Toc32457"/>
      <w:bookmarkStart w:id="1950" w:name="_Toc351203641"/>
      <w:bookmarkStart w:id="1951" w:name="_Toc403578970"/>
      <w:bookmarkStart w:id="1952" w:name="_Toc14497"/>
      <w:bookmarkStart w:id="1953" w:name="_Toc429557930"/>
      <w:bookmarkStart w:id="1954" w:name="_Toc373478383"/>
      <w:bookmarkStart w:id="1955" w:name="_Toc430355411"/>
      <w:bookmarkStart w:id="1956" w:name="_Toc418061789"/>
      <w:bookmarkStart w:id="1957" w:name="_Toc373227736"/>
      <w:r>
        <w:rPr>
          <w:color w:val="000000" w:themeColor="text1"/>
          <w:highlight w:val="none"/>
          <w14:textFill>
            <w14:solidFill>
              <w14:schemeClr w14:val="tx1"/>
            </w14:solidFill>
          </w14:textFill>
        </w:rPr>
        <w:t>9</w:t>
      </w:r>
      <w:bookmarkEnd w:id="1931"/>
      <w:bookmarkEnd w:id="1932"/>
      <w:bookmarkEnd w:id="1933"/>
      <w:bookmarkStart w:id="1958" w:name="_Toc303539139"/>
      <w:bookmarkStart w:id="1959" w:name="_Toc304295559"/>
      <w:bookmarkStart w:id="1960" w:name="_Toc297123533"/>
      <w:bookmarkStart w:id="1961" w:name="_Toc312677495"/>
      <w:bookmarkStart w:id="1962" w:name="_Toc312678021"/>
      <w:bookmarkStart w:id="1963" w:name="_Toc300934982"/>
      <w:bookmarkStart w:id="1964" w:name="_Toc297216192"/>
      <w:bookmarkStart w:id="1965" w:name="_Toc296891213"/>
      <w:bookmarkStart w:id="1966" w:name="_Toc297048359"/>
      <w:bookmarkStart w:id="1967" w:name="_Toc296347172"/>
      <w:bookmarkStart w:id="1968" w:name="_Toc296503173"/>
      <w:bookmarkStart w:id="1969" w:name="_Toc296944512"/>
      <w:bookmarkStart w:id="1970" w:name="_Toc296346674"/>
      <w:bookmarkStart w:id="1971" w:name="_Toc292559378"/>
      <w:bookmarkStart w:id="1972" w:name="_Toc297120473"/>
      <w:bookmarkStart w:id="1973" w:name="_Toc267251428"/>
      <w:bookmarkStart w:id="1974" w:name="_Toc296891001"/>
      <w:bookmarkStart w:id="1975" w:name="_Toc267251427"/>
      <w:bookmarkStart w:id="1976" w:name="_Toc292559883"/>
      <w:r>
        <w:rPr>
          <w:color w:val="000000" w:themeColor="text1"/>
          <w:highlight w:val="none"/>
          <w14:textFill>
            <w14:solidFill>
              <w14:schemeClr w14:val="tx1"/>
            </w14:solidFill>
          </w14:textFill>
        </w:rPr>
        <w:t xml:space="preserve">. </w:t>
      </w:r>
      <w:r>
        <w:rPr>
          <w:rFonts w:hint="eastAsia" w:ascii="宋体" w:hAnsi="宋体" w:eastAsia="宋体" w:cs="宋体"/>
          <w:color w:val="000000" w:themeColor="text1"/>
          <w:highlight w:val="none"/>
          <w14:textFill>
            <w14:solidFill>
              <w14:schemeClr w14:val="tx1"/>
            </w14:solidFill>
          </w14:textFill>
        </w:rPr>
        <w:t>试验与检验</w:t>
      </w:r>
      <w:bookmarkEnd w:id="1946"/>
      <w:bookmarkEnd w:id="1947"/>
      <w:bookmarkEnd w:id="1948"/>
      <w:bookmarkEnd w:id="1949"/>
      <w:bookmarkEnd w:id="1950"/>
      <w:bookmarkEnd w:id="1951"/>
      <w:bookmarkEnd w:id="1952"/>
      <w:bookmarkEnd w:id="1953"/>
      <w:bookmarkEnd w:id="1954"/>
      <w:bookmarkEnd w:id="1955"/>
      <w:bookmarkEnd w:id="1956"/>
      <w:bookmarkEnd w:id="1957"/>
    </w:p>
    <w:bookmarkEnd w:id="1958"/>
    <w:bookmarkEnd w:id="1959"/>
    <w:bookmarkEnd w:id="1960"/>
    <w:bookmarkEnd w:id="1961"/>
    <w:bookmarkEnd w:id="1962"/>
    <w:bookmarkEnd w:id="1963"/>
    <w:bookmarkEnd w:id="1964"/>
    <w:p>
      <w:pPr>
        <w:pStyle w:val="72"/>
        <w:jc w:val="left"/>
        <w:outlineLvl w:val="9"/>
        <w:rPr>
          <w:rFonts w:cs="Times New Roman"/>
          <w:color w:val="000000" w:themeColor="text1"/>
          <w:highlight w:val="none"/>
          <w14:textFill>
            <w14:solidFill>
              <w14:schemeClr w14:val="tx1"/>
            </w14:solidFill>
          </w14:textFill>
        </w:rPr>
      </w:pPr>
      <w:bookmarkStart w:id="1977" w:name="_Toc425334290"/>
      <w:bookmarkStart w:id="1978" w:name="_Toc22111"/>
      <w:bookmarkStart w:id="1979" w:name="_Toc373478384"/>
      <w:bookmarkStart w:id="1980" w:name="_Toc403578971"/>
      <w:bookmarkStart w:id="1981" w:name="_Toc429557931"/>
      <w:bookmarkStart w:id="1982" w:name="_Toc485213363"/>
      <w:bookmarkStart w:id="1983" w:name="_Toc373227737"/>
      <w:bookmarkStart w:id="1984" w:name="_Toc418061790"/>
      <w:bookmarkStart w:id="1985" w:name="_Toc18729"/>
      <w:bookmarkStart w:id="1986" w:name="_Toc6499"/>
      <w:bookmarkStart w:id="1987" w:name="_Toc430355412"/>
      <w:bookmarkStart w:id="1988" w:name="_Toc389065303"/>
      <w:r>
        <w:rPr>
          <w:color w:val="000000" w:themeColor="text1"/>
          <w:highlight w:val="none"/>
          <w14:textFill>
            <w14:solidFill>
              <w14:schemeClr w14:val="tx1"/>
            </w14:solidFill>
          </w14:textFill>
        </w:rPr>
        <w:t>9</w:t>
      </w:r>
      <w:bookmarkStart w:id="1989" w:name="_Toc312677496"/>
      <w:bookmarkStart w:id="1990" w:name="_Toc304295560"/>
      <w:bookmarkStart w:id="1991" w:name="_Toc297123534"/>
      <w:bookmarkStart w:id="1992" w:name="_Toc303539140"/>
      <w:bookmarkStart w:id="1993" w:name="_Toc300934983"/>
      <w:bookmarkStart w:id="1994" w:name="_Toc312678022"/>
      <w:bookmarkStart w:id="1995" w:name="_Toc297216193"/>
      <w:r>
        <w:rPr>
          <w:color w:val="000000" w:themeColor="text1"/>
          <w:highlight w:val="none"/>
          <w14:textFill>
            <w14:solidFill>
              <w14:schemeClr w14:val="tx1"/>
            </w14:solidFill>
          </w14:textFill>
        </w:rPr>
        <w:t>.1</w:t>
      </w:r>
      <w:r>
        <w:rPr>
          <w:rFonts w:hint="eastAsia" w:ascii="宋体" w:hAnsi="宋体" w:eastAsia="宋体" w:cs="宋体"/>
          <w:color w:val="000000" w:themeColor="text1"/>
          <w:highlight w:val="none"/>
          <w14:textFill>
            <w14:solidFill>
              <w14:schemeClr w14:val="tx1"/>
            </w14:solidFill>
          </w14:textFill>
        </w:rPr>
        <w:t>试验设备与试验</w:t>
      </w:r>
      <w:r>
        <w:rPr>
          <w:rFonts w:hint="eastAsia"/>
          <w:color w:val="000000" w:themeColor="text1"/>
          <w:highlight w:val="none"/>
          <w14:textFill>
            <w14:solidFill>
              <w14:schemeClr w14:val="tx1"/>
            </w14:solidFill>
          </w14:textFill>
        </w:rPr>
        <w:t>人</w:t>
      </w:r>
      <w:r>
        <w:rPr>
          <w:rFonts w:hint="eastAsia" w:ascii="宋体" w:hAnsi="宋体" w:eastAsia="宋体" w:cs="宋体"/>
          <w:color w:val="000000" w:themeColor="text1"/>
          <w:highlight w:val="none"/>
          <w14:textFill>
            <w14:solidFill>
              <w14:schemeClr w14:val="tx1"/>
            </w14:solidFill>
          </w14:textFill>
        </w:rPr>
        <w:t>员</w:t>
      </w:r>
      <w:bookmarkEnd w:id="1977"/>
      <w:bookmarkEnd w:id="1978"/>
      <w:bookmarkEnd w:id="1979"/>
      <w:bookmarkEnd w:id="1980"/>
      <w:bookmarkEnd w:id="1981"/>
      <w:bookmarkEnd w:id="1982"/>
      <w:bookmarkEnd w:id="1983"/>
      <w:bookmarkEnd w:id="1984"/>
      <w:bookmarkEnd w:id="1985"/>
      <w:bookmarkEnd w:id="1986"/>
      <w:bookmarkEnd w:id="1987"/>
      <w:bookmarkEnd w:id="1988"/>
    </w:p>
    <w:bookmarkEnd w:id="1989"/>
    <w:bookmarkEnd w:id="1990"/>
    <w:bookmarkEnd w:id="1991"/>
    <w:bookmarkEnd w:id="1992"/>
    <w:bookmarkEnd w:id="1993"/>
    <w:bookmarkEnd w:id="1994"/>
    <w:bookmarkEnd w:id="1995"/>
    <w:p>
      <w:pPr>
        <w:spacing w:line="420" w:lineRule="exact"/>
        <w:ind w:firstLine="440" w:firstLineChars="200"/>
        <w:rPr>
          <w:rFonts w:cs="Times New Roman"/>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9</w:t>
      </w:r>
      <w:bookmarkStart w:id="1996" w:name="_Toc300934984"/>
      <w:bookmarkStart w:id="1997" w:name="_Toc312678023"/>
      <w:bookmarkStart w:id="1998" w:name="_Toc297216194"/>
      <w:bookmarkStart w:id="1999" w:name="_Toc297123535"/>
      <w:bookmarkStart w:id="2000" w:name="_Toc312677497"/>
      <w:bookmarkStart w:id="2001" w:name="_Toc303539141"/>
      <w:bookmarkStart w:id="2002" w:name="_Toc304295561"/>
      <w:bookmarkStart w:id="2003" w:name="_Toc318581174"/>
      <w:r>
        <w:rPr>
          <w:color w:val="000000" w:themeColor="text1"/>
          <w:highlight w:val="none"/>
          <w14:textFill>
            <w14:solidFill>
              <w14:schemeClr w14:val="tx1"/>
            </w14:solidFill>
          </w14:textFill>
        </w:rPr>
        <w:t xml:space="preserve">.1.2 </w:t>
      </w:r>
      <w:r>
        <w:rPr>
          <w:rFonts w:hint="eastAsia" w:ascii="宋体" w:hAnsi="宋体" w:eastAsia="宋体" w:cs="宋体"/>
          <w:color w:val="000000" w:themeColor="text1"/>
          <w:highlight w:val="none"/>
          <w14:textFill>
            <w14:solidFill>
              <w14:schemeClr w14:val="tx1"/>
            </w14:solidFill>
          </w14:textFill>
        </w:rPr>
        <w:t>试验设备</w:t>
      </w:r>
    </w:p>
    <w:bookmarkEnd w:id="1996"/>
    <w:bookmarkEnd w:id="1997"/>
    <w:bookmarkEnd w:id="1998"/>
    <w:bookmarkEnd w:id="1999"/>
    <w:bookmarkEnd w:id="2000"/>
    <w:bookmarkEnd w:id="2001"/>
    <w:bookmarkEnd w:id="2002"/>
    <w:p>
      <w:pPr>
        <w:spacing w:line="420" w:lineRule="exact"/>
        <w:ind w:firstLine="440" w:firstLineChars="200"/>
        <w:rPr>
          <w:color w:val="000000" w:themeColor="text1"/>
          <w:highlight w:val="none"/>
          <w14:textFill>
            <w14:solidFill>
              <w14:schemeClr w14:val="tx1"/>
            </w14:solidFill>
          </w14:textFill>
        </w:rPr>
      </w:pPr>
      <w:bookmarkStart w:id="2004" w:name="_Toc297216195"/>
      <w:bookmarkStart w:id="2005" w:name="_Toc303539142"/>
      <w:bookmarkStart w:id="2006" w:name="_Toc304295562"/>
      <w:bookmarkStart w:id="2007" w:name="_Toc297123536"/>
      <w:bookmarkStart w:id="2008" w:name="_Toc312678024"/>
      <w:bookmarkStart w:id="2009" w:name="_Toc300934985"/>
      <w:bookmarkStart w:id="2010" w:name="_Toc312677498"/>
      <w:r>
        <w:rPr>
          <w:rFonts w:hint="eastAsia"/>
          <w:color w:val="000000" w:themeColor="text1"/>
          <w:highlight w:val="none"/>
          <w14:textFill>
            <w14:solidFill>
              <w14:schemeClr w14:val="tx1"/>
            </w14:solidFill>
          </w14:textFill>
        </w:rPr>
        <w:t>施工</w:t>
      </w:r>
      <w:r>
        <w:rPr>
          <w:rFonts w:hint="eastAsia" w:ascii="宋体" w:hAnsi="宋体" w:eastAsia="宋体" w:cs="宋体"/>
          <w:color w:val="000000" w:themeColor="text1"/>
          <w:highlight w:val="none"/>
          <w14:textFill>
            <w14:solidFill>
              <w14:schemeClr w14:val="tx1"/>
            </w14:solidFill>
          </w14:textFill>
        </w:rPr>
        <w:t>现场</w:t>
      </w:r>
      <w:r>
        <w:rPr>
          <w:rFonts w:hint="eastAsia"/>
          <w:color w:val="000000" w:themeColor="text1"/>
          <w:highlight w:val="none"/>
          <w14:textFill>
            <w14:solidFill>
              <w14:schemeClr w14:val="tx1"/>
            </w14:solidFill>
          </w14:textFill>
        </w:rPr>
        <w:t>需要配置的</w:t>
      </w:r>
      <w:r>
        <w:rPr>
          <w:rFonts w:hint="eastAsia" w:ascii="宋体" w:hAnsi="宋体" w:eastAsia="宋体" w:cs="宋体"/>
          <w:color w:val="000000" w:themeColor="text1"/>
          <w:highlight w:val="none"/>
          <w14:textFill>
            <w14:solidFill>
              <w14:schemeClr w14:val="tx1"/>
            </w14:solidFill>
          </w14:textFill>
        </w:rPr>
        <w:t>试验场</w:t>
      </w:r>
      <w:r>
        <w:rPr>
          <w:rFonts w:hint="eastAsia"/>
          <w:color w:val="000000" w:themeColor="text1"/>
          <w:highlight w:val="none"/>
          <w14:textFill>
            <w14:solidFill>
              <w14:schemeClr w14:val="tx1"/>
            </w14:solidFill>
          </w14:textFill>
        </w:rPr>
        <w:t>所：</w:t>
      </w:r>
      <w:r>
        <w:rPr>
          <w:rFonts w:hint="eastAsia"/>
          <w:color w:val="000000" w:themeColor="text1"/>
          <w:highlight w:val="none"/>
          <w:u w:val="single"/>
          <w14:textFill>
            <w14:solidFill>
              <w14:schemeClr w14:val="tx1"/>
            </w14:solidFill>
          </w14:textFill>
        </w:rPr>
        <w:t>由承包人承担，所需</w:t>
      </w:r>
      <w:r>
        <w:rPr>
          <w:rFonts w:hint="eastAsia" w:ascii="宋体" w:hAnsi="宋体" w:eastAsia="宋体" w:cs="宋体"/>
          <w:color w:val="000000" w:themeColor="text1"/>
          <w:highlight w:val="none"/>
          <w:u w:val="single"/>
          <w14:textFill>
            <w14:solidFill>
              <w14:schemeClr w14:val="tx1"/>
            </w14:solidFill>
          </w14:textFill>
        </w:rPr>
        <w:t>费</w:t>
      </w:r>
      <w:r>
        <w:rPr>
          <w:rFonts w:hint="eastAsia"/>
          <w:color w:val="000000" w:themeColor="text1"/>
          <w:highlight w:val="none"/>
          <w:u w:val="single"/>
          <w14:textFill>
            <w14:solidFill>
              <w14:schemeClr w14:val="tx1"/>
            </w14:solidFill>
          </w14:textFill>
        </w:rPr>
        <w:t>用包含在投</w:t>
      </w:r>
      <w:r>
        <w:rPr>
          <w:rFonts w:hint="eastAsia" w:ascii="宋体" w:hAnsi="宋体" w:eastAsia="宋体" w:cs="宋体"/>
          <w:color w:val="000000" w:themeColor="text1"/>
          <w:highlight w:val="none"/>
          <w:u w:val="single"/>
          <w14:textFill>
            <w14:solidFill>
              <w14:schemeClr w14:val="tx1"/>
            </w14:solidFill>
          </w14:textFill>
        </w:rPr>
        <w:t>标报</w:t>
      </w:r>
      <w:r>
        <w:rPr>
          <w:rFonts w:hint="eastAsia"/>
          <w:color w:val="000000" w:themeColor="text1"/>
          <w:highlight w:val="none"/>
          <w:u w:val="single"/>
          <w14:textFill>
            <w14:solidFill>
              <w14:schemeClr w14:val="tx1"/>
            </w14:solidFill>
          </w14:textFill>
        </w:rPr>
        <w:t>价中</w:t>
      </w:r>
      <w:r>
        <w:rPr>
          <w:rFonts w:hint="eastAsia"/>
          <w:color w:val="000000" w:themeColor="text1"/>
          <w:highlight w:val="none"/>
          <w14:textFill>
            <w14:solidFill>
              <w14:schemeClr w14:val="tx1"/>
            </w14:solidFill>
          </w14:textFill>
        </w:rPr>
        <w:t>。</w:t>
      </w:r>
      <w:r>
        <w:rPr>
          <w:color w:val="000000" w:themeColor="text1"/>
          <w:highlight w:val="none"/>
          <w14:textFill>
            <w14:solidFill>
              <w14:schemeClr w14:val="tx1"/>
            </w14:solidFill>
          </w14:textFill>
        </w:rPr>
        <w:t xml:space="preserve"> </w:t>
      </w:r>
    </w:p>
    <w:p>
      <w:pPr>
        <w:spacing w:line="420" w:lineRule="exact"/>
        <w:ind w:firstLine="440" w:firstLineChars="200"/>
        <w:rPr>
          <w:rFonts w:cs="Times New Roman"/>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施工</w:t>
      </w:r>
      <w:r>
        <w:rPr>
          <w:rFonts w:hint="eastAsia" w:ascii="宋体" w:hAnsi="宋体" w:eastAsia="宋体" w:cs="宋体"/>
          <w:color w:val="000000" w:themeColor="text1"/>
          <w:highlight w:val="none"/>
          <w14:textFill>
            <w14:solidFill>
              <w14:schemeClr w14:val="tx1"/>
            </w14:solidFill>
          </w14:textFill>
        </w:rPr>
        <w:t>现场</w:t>
      </w:r>
      <w:r>
        <w:rPr>
          <w:rFonts w:hint="eastAsia"/>
          <w:color w:val="000000" w:themeColor="text1"/>
          <w:highlight w:val="none"/>
          <w14:textFill>
            <w14:solidFill>
              <w14:schemeClr w14:val="tx1"/>
            </w14:solidFill>
          </w14:textFill>
        </w:rPr>
        <w:t>需要配</w:t>
      </w:r>
      <w:r>
        <w:rPr>
          <w:rFonts w:hint="eastAsia" w:ascii="宋体" w:hAnsi="宋体" w:eastAsia="宋体" w:cs="宋体"/>
          <w:color w:val="000000" w:themeColor="text1"/>
          <w:highlight w:val="none"/>
          <w14:textFill>
            <w14:solidFill>
              <w14:schemeClr w14:val="tx1"/>
            </w14:solidFill>
          </w14:textFill>
        </w:rPr>
        <w:t>备</w:t>
      </w:r>
      <w:r>
        <w:rPr>
          <w:rFonts w:hint="eastAsia"/>
          <w:color w:val="000000" w:themeColor="text1"/>
          <w:highlight w:val="none"/>
          <w14:textFill>
            <w14:solidFill>
              <w14:schemeClr w14:val="tx1"/>
            </w14:solidFill>
          </w14:textFill>
        </w:rPr>
        <w:t>的</w:t>
      </w:r>
      <w:r>
        <w:rPr>
          <w:rFonts w:hint="eastAsia" w:ascii="宋体" w:hAnsi="宋体" w:eastAsia="宋体" w:cs="宋体"/>
          <w:color w:val="000000" w:themeColor="text1"/>
          <w:highlight w:val="none"/>
          <w14:textFill>
            <w14:solidFill>
              <w14:schemeClr w14:val="tx1"/>
            </w14:solidFill>
          </w14:textFill>
        </w:rPr>
        <w:t>试验设备</w:t>
      </w:r>
      <w:r>
        <w:rPr>
          <w:rFonts w:hint="eastAsia"/>
          <w:color w:val="000000" w:themeColor="text1"/>
          <w:highlight w:val="none"/>
          <w14:textFill>
            <w14:solidFill>
              <w14:schemeClr w14:val="tx1"/>
            </w14:solidFill>
          </w14:textFill>
        </w:rPr>
        <w:t>：</w:t>
      </w:r>
      <w:r>
        <w:rPr>
          <w:rFonts w:hint="eastAsia"/>
          <w:color w:val="000000" w:themeColor="text1"/>
          <w:highlight w:val="none"/>
          <w:u w:val="single"/>
          <w14:textFill>
            <w14:solidFill>
              <w14:schemeClr w14:val="tx1"/>
            </w14:solidFill>
          </w14:textFill>
        </w:rPr>
        <w:t>由承包人承担，所需</w:t>
      </w:r>
      <w:r>
        <w:rPr>
          <w:rFonts w:hint="eastAsia" w:ascii="宋体" w:hAnsi="宋体" w:eastAsia="宋体" w:cs="宋体"/>
          <w:color w:val="000000" w:themeColor="text1"/>
          <w:highlight w:val="none"/>
          <w:u w:val="single"/>
          <w14:textFill>
            <w14:solidFill>
              <w14:schemeClr w14:val="tx1"/>
            </w14:solidFill>
          </w14:textFill>
        </w:rPr>
        <w:t>费</w:t>
      </w:r>
      <w:r>
        <w:rPr>
          <w:rFonts w:hint="eastAsia"/>
          <w:color w:val="000000" w:themeColor="text1"/>
          <w:highlight w:val="none"/>
          <w:u w:val="single"/>
          <w14:textFill>
            <w14:solidFill>
              <w14:schemeClr w14:val="tx1"/>
            </w14:solidFill>
          </w14:textFill>
        </w:rPr>
        <w:t>用包含在投</w:t>
      </w:r>
      <w:r>
        <w:rPr>
          <w:rFonts w:hint="eastAsia" w:ascii="宋体" w:hAnsi="宋体" w:eastAsia="宋体" w:cs="宋体"/>
          <w:color w:val="000000" w:themeColor="text1"/>
          <w:highlight w:val="none"/>
          <w:u w:val="single"/>
          <w14:textFill>
            <w14:solidFill>
              <w14:schemeClr w14:val="tx1"/>
            </w14:solidFill>
          </w14:textFill>
        </w:rPr>
        <w:t>标报</w:t>
      </w:r>
      <w:r>
        <w:rPr>
          <w:rFonts w:hint="eastAsia"/>
          <w:color w:val="000000" w:themeColor="text1"/>
          <w:highlight w:val="none"/>
          <w:u w:val="single"/>
          <w14:textFill>
            <w14:solidFill>
              <w14:schemeClr w14:val="tx1"/>
            </w14:solidFill>
          </w14:textFill>
        </w:rPr>
        <w:t>价中</w:t>
      </w:r>
      <w:r>
        <w:rPr>
          <w:rFonts w:hint="eastAsia"/>
          <w:color w:val="000000" w:themeColor="text1"/>
          <w:highlight w:val="none"/>
          <w14:textFill>
            <w14:solidFill>
              <w14:schemeClr w14:val="tx1"/>
            </w14:solidFill>
          </w14:textFill>
        </w:rPr>
        <w:t>。</w:t>
      </w:r>
    </w:p>
    <w:p>
      <w:pPr>
        <w:spacing w:line="420" w:lineRule="exact"/>
        <w:ind w:firstLine="440" w:firstLineChars="200"/>
        <w:rPr>
          <w:rFonts w:cs="Times New Roman"/>
          <w:color w:val="000000" w:themeColor="text1"/>
          <w:highlight w:val="none"/>
          <w:u w:val="single"/>
          <w14:textFill>
            <w14:solidFill>
              <w14:schemeClr w14:val="tx1"/>
            </w14:solidFill>
          </w14:textFill>
        </w:rPr>
      </w:pPr>
      <w:r>
        <w:rPr>
          <w:rFonts w:hint="eastAsia"/>
          <w:color w:val="000000" w:themeColor="text1"/>
          <w:highlight w:val="none"/>
          <w14:textFill>
            <w14:solidFill>
              <w14:schemeClr w14:val="tx1"/>
            </w14:solidFill>
          </w14:textFill>
        </w:rPr>
        <w:t>施工</w:t>
      </w:r>
      <w:r>
        <w:rPr>
          <w:rFonts w:hint="eastAsia" w:ascii="宋体" w:hAnsi="宋体" w:eastAsia="宋体" w:cs="宋体"/>
          <w:color w:val="000000" w:themeColor="text1"/>
          <w:highlight w:val="none"/>
          <w14:textFill>
            <w14:solidFill>
              <w14:schemeClr w14:val="tx1"/>
            </w14:solidFill>
          </w14:textFill>
        </w:rPr>
        <w:t>现场</w:t>
      </w:r>
      <w:r>
        <w:rPr>
          <w:rFonts w:hint="eastAsia"/>
          <w:color w:val="000000" w:themeColor="text1"/>
          <w:highlight w:val="none"/>
          <w14:textFill>
            <w14:solidFill>
              <w14:schemeClr w14:val="tx1"/>
            </w14:solidFill>
          </w14:textFill>
        </w:rPr>
        <w:t>需要具</w:t>
      </w:r>
      <w:r>
        <w:rPr>
          <w:rFonts w:hint="eastAsia" w:ascii="宋体" w:hAnsi="宋体" w:eastAsia="宋体" w:cs="宋体"/>
          <w:color w:val="000000" w:themeColor="text1"/>
          <w:highlight w:val="none"/>
          <w14:textFill>
            <w14:solidFill>
              <w14:schemeClr w14:val="tx1"/>
            </w14:solidFill>
          </w14:textFill>
        </w:rPr>
        <w:t>备</w:t>
      </w:r>
      <w:r>
        <w:rPr>
          <w:rFonts w:hint="eastAsia"/>
          <w:color w:val="000000" w:themeColor="text1"/>
          <w:highlight w:val="none"/>
          <w14:textFill>
            <w14:solidFill>
              <w14:schemeClr w14:val="tx1"/>
            </w14:solidFill>
          </w14:textFill>
        </w:rPr>
        <w:t>的其他</w:t>
      </w:r>
      <w:r>
        <w:rPr>
          <w:rFonts w:hint="eastAsia" w:ascii="宋体" w:hAnsi="宋体" w:eastAsia="宋体" w:cs="宋体"/>
          <w:color w:val="000000" w:themeColor="text1"/>
          <w:highlight w:val="none"/>
          <w14:textFill>
            <w14:solidFill>
              <w14:schemeClr w14:val="tx1"/>
            </w14:solidFill>
          </w14:textFill>
        </w:rPr>
        <w:t>试验条</w:t>
      </w:r>
      <w:r>
        <w:rPr>
          <w:rFonts w:hint="eastAsia"/>
          <w:color w:val="000000" w:themeColor="text1"/>
          <w:highlight w:val="none"/>
          <w14:textFill>
            <w14:solidFill>
              <w14:schemeClr w14:val="tx1"/>
            </w14:solidFill>
          </w14:textFill>
        </w:rPr>
        <w:t>件：</w:t>
      </w:r>
      <w:r>
        <w:rPr>
          <w:rFonts w:hint="eastAsia"/>
          <w:color w:val="000000" w:themeColor="text1"/>
          <w:highlight w:val="none"/>
          <w:u w:val="single"/>
          <w14:textFill>
            <w14:solidFill>
              <w14:schemeClr w14:val="tx1"/>
            </w14:solidFill>
          </w14:textFill>
        </w:rPr>
        <w:t>由承包人承担，所需</w:t>
      </w:r>
      <w:r>
        <w:rPr>
          <w:rFonts w:hint="eastAsia" w:ascii="宋体" w:hAnsi="宋体" w:eastAsia="宋体" w:cs="宋体"/>
          <w:color w:val="000000" w:themeColor="text1"/>
          <w:highlight w:val="none"/>
          <w:u w:val="single"/>
          <w14:textFill>
            <w14:solidFill>
              <w14:schemeClr w14:val="tx1"/>
            </w14:solidFill>
          </w14:textFill>
        </w:rPr>
        <w:t>费</w:t>
      </w:r>
      <w:r>
        <w:rPr>
          <w:rFonts w:hint="eastAsia"/>
          <w:color w:val="000000" w:themeColor="text1"/>
          <w:highlight w:val="none"/>
          <w:u w:val="single"/>
          <w14:textFill>
            <w14:solidFill>
              <w14:schemeClr w14:val="tx1"/>
            </w14:solidFill>
          </w14:textFill>
        </w:rPr>
        <w:t>用包含在投</w:t>
      </w:r>
      <w:r>
        <w:rPr>
          <w:rFonts w:hint="eastAsia" w:ascii="宋体" w:hAnsi="宋体" w:eastAsia="宋体" w:cs="宋体"/>
          <w:color w:val="000000" w:themeColor="text1"/>
          <w:highlight w:val="none"/>
          <w:u w:val="single"/>
          <w14:textFill>
            <w14:solidFill>
              <w14:schemeClr w14:val="tx1"/>
            </w14:solidFill>
          </w14:textFill>
        </w:rPr>
        <w:t>标报</w:t>
      </w:r>
      <w:r>
        <w:rPr>
          <w:rFonts w:hint="eastAsia"/>
          <w:color w:val="000000" w:themeColor="text1"/>
          <w:highlight w:val="none"/>
          <w:u w:val="single"/>
          <w14:textFill>
            <w14:solidFill>
              <w14:schemeClr w14:val="tx1"/>
            </w14:solidFill>
          </w14:textFill>
        </w:rPr>
        <w:t>价中</w:t>
      </w:r>
      <w:r>
        <w:rPr>
          <w:rFonts w:hint="eastAsia"/>
          <w:color w:val="000000" w:themeColor="text1"/>
          <w:highlight w:val="none"/>
          <w14:textFill>
            <w14:solidFill>
              <w14:schemeClr w14:val="tx1"/>
            </w14:solidFill>
          </w14:textFill>
        </w:rPr>
        <w:t>。</w:t>
      </w:r>
    </w:p>
    <w:p>
      <w:pPr>
        <w:pStyle w:val="72"/>
        <w:jc w:val="left"/>
        <w:outlineLvl w:val="9"/>
        <w:rPr>
          <w:rFonts w:cs="Times New Roman"/>
          <w:color w:val="000000" w:themeColor="text1"/>
          <w:highlight w:val="none"/>
          <w14:textFill>
            <w14:solidFill>
              <w14:schemeClr w14:val="tx1"/>
            </w14:solidFill>
          </w14:textFill>
        </w:rPr>
      </w:pPr>
      <w:bookmarkStart w:id="2011" w:name="_Toc418061791"/>
      <w:bookmarkStart w:id="2012" w:name="_Toc373478385"/>
      <w:bookmarkStart w:id="2013" w:name="_Toc18970"/>
      <w:bookmarkStart w:id="2014" w:name="_Toc429557932"/>
      <w:bookmarkStart w:id="2015" w:name="_Toc403578972"/>
      <w:bookmarkStart w:id="2016" w:name="_Toc22726"/>
      <w:bookmarkStart w:id="2017" w:name="_Toc485213364"/>
      <w:bookmarkStart w:id="2018" w:name="_Toc389065304"/>
      <w:bookmarkStart w:id="2019" w:name="_Toc430355413"/>
      <w:bookmarkStart w:id="2020" w:name="_Toc425334291"/>
      <w:bookmarkStart w:id="2021" w:name="_Toc6682"/>
      <w:bookmarkStart w:id="2022" w:name="_Toc373227738"/>
      <w:r>
        <w:rPr>
          <w:color w:val="000000" w:themeColor="text1"/>
          <w:highlight w:val="none"/>
          <w14:textFill>
            <w14:solidFill>
              <w14:schemeClr w14:val="tx1"/>
            </w14:solidFill>
          </w14:textFill>
        </w:rPr>
        <w:t xml:space="preserve">9.4 </w:t>
      </w:r>
      <w:r>
        <w:rPr>
          <w:rFonts w:hint="eastAsia" w:ascii="宋体" w:hAnsi="宋体" w:eastAsia="宋体" w:cs="宋体"/>
          <w:color w:val="000000" w:themeColor="text1"/>
          <w:highlight w:val="none"/>
          <w14:textFill>
            <w14:solidFill>
              <w14:schemeClr w14:val="tx1"/>
            </w14:solidFill>
          </w14:textFill>
        </w:rPr>
        <w:t>现场</w:t>
      </w:r>
      <w:r>
        <w:rPr>
          <w:rFonts w:hint="eastAsia"/>
          <w:color w:val="000000" w:themeColor="text1"/>
          <w:highlight w:val="none"/>
          <w14:textFill>
            <w14:solidFill>
              <w14:schemeClr w14:val="tx1"/>
            </w14:solidFill>
          </w14:textFill>
        </w:rPr>
        <w:t>工</w:t>
      </w:r>
      <w:r>
        <w:rPr>
          <w:rFonts w:hint="eastAsia" w:ascii="宋体" w:hAnsi="宋体" w:eastAsia="宋体" w:cs="宋体"/>
          <w:color w:val="000000" w:themeColor="text1"/>
          <w:highlight w:val="none"/>
          <w14:textFill>
            <w14:solidFill>
              <w14:schemeClr w14:val="tx1"/>
            </w14:solidFill>
          </w14:textFill>
        </w:rPr>
        <w:t>艺试验</w:t>
      </w:r>
      <w:bookmarkEnd w:id="2011"/>
      <w:bookmarkEnd w:id="2012"/>
      <w:bookmarkEnd w:id="2013"/>
      <w:bookmarkEnd w:id="2014"/>
      <w:bookmarkEnd w:id="2015"/>
      <w:bookmarkEnd w:id="2016"/>
      <w:bookmarkEnd w:id="2017"/>
      <w:bookmarkEnd w:id="2018"/>
      <w:bookmarkEnd w:id="2019"/>
      <w:bookmarkEnd w:id="2020"/>
      <w:bookmarkEnd w:id="2021"/>
      <w:bookmarkEnd w:id="2022"/>
    </w:p>
    <w:p>
      <w:pPr>
        <w:spacing w:line="420" w:lineRule="exact"/>
        <w:ind w:firstLine="440" w:firstLineChars="200"/>
        <w:rPr>
          <w:rFonts w:cs="Times New Roman"/>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现场</w:t>
      </w:r>
      <w:r>
        <w:rPr>
          <w:rFonts w:hint="eastAsia"/>
          <w:color w:val="000000" w:themeColor="text1"/>
          <w:highlight w:val="none"/>
          <w14:textFill>
            <w14:solidFill>
              <w14:schemeClr w14:val="tx1"/>
            </w14:solidFill>
          </w14:textFill>
        </w:rPr>
        <w:t>工</w:t>
      </w:r>
      <w:r>
        <w:rPr>
          <w:rFonts w:hint="eastAsia" w:ascii="宋体" w:hAnsi="宋体" w:eastAsia="宋体" w:cs="宋体"/>
          <w:color w:val="000000" w:themeColor="text1"/>
          <w:highlight w:val="none"/>
          <w14:textFill>
            <w14:solidFill>
              <w14:schemeClr w14:val="tx1"/>
            </w14:solidFill>
          </w14:textFill>
        </w:rPr>
        <w:t>艺试验</w:t>
      </w:r>
      <w:r>
        <w:rPr>
          <w:rFonts w:hint="eastAsia"/>
          <w:color w:val="000000" w:themeColor="text1"/>
          <w:highlight w:val="none"/>
          <w14:textFill>
            <w14:solidFill>
              <w14:schemeClr w14:val="tx1"/>
            </w14:solidFill>
          </w14:textFill>
        </w:rPr>
        <w:t>的有</w:t>
      </w:r>
      <w:r>
        <w:rPr>
          <w:rFonts w:hint="eastAsia" w:ascii="宋体" w:hAnsi="宋体" w:eastAsia="宋体" w:cs="宋体"/>
          <w:color w:val="000000" w:themeColor="text1"/>
          <w:highlight w:val="none"/>
          <w14:textFill>
            <w14:solidFill>
              <w14:schemeClr w14:val="tx1"/>
            </w14:solidFill>
          </w14:textFill>
        </w:rPr>
        <w:t>关约</w:t>
      </w:r>
      <w:r>
        <w:rPr>
          <w:rFonts w:hint="eastAsia"/>
          <w:color w:val="000000" w:themeColor="text1"/>
          <w:highlight w:val="none"/>
          <w14:textFill>
            <w14:solidFill>
              <w14:schemeClr w14:val="tx1"/>
            </w14:solidFill>
          </w14:textFill>
        </w:rPr>
        <w:t>定：</w:t>
      </w:r>
      <w:r>
        <w:rPr>
          <w:color w:val="000000" w:themeColor="text1"/>
          <w:highlight w:val="none"/>
          <w:u w:val="single"/>
          <w14:textFill>
            <w14:solidFill>
              <w14:schemeClr w14:val="tx1"/>
            </w14:solidFill>
          </w14:textFill>
        </w:rPr>
        <w:t xml:space="preserve">                       /                         </w:t>
      </w:r>
      <w:r>
        <w:rPr>
          <w:rFonts w:hint="eastAsia"/>
          <w:color w:val="000000" w:themeColor="text1"/>
          <w:highlight w:val="none"/>
          <w14:textFill>
            <w14:solidFill>
              <w14:schemeClr w14:val="tx1"/>
            </w14:solidFill>
          </w14:textFill>
        </w:rPr>
        <w:t>。</w:t>
      </w:r>
    </w:p>
    <w:p>
      <w:pPr>
        <w:pStyle w:val="72"/>
        <w:jc w:val="left"/>
        <w:outlineLvl w:val="9"/>
        <w:rPr>
          <w:rFonts w:cs="Times New Roman"/>
          <w:color w:val="000000" w:themeColor="text1"/>
          <w:highlight w:val="none"/>
          <w14:textFill>
            <w14:solidFill>
              <w14:schemeClr w14:val="tx1"/>
            </w14:solidFill>
          </w14:textFill>
        </w:rPr>
      </w:pPr>
      <w:bookmarkStart w:id="2023" w:name="_Toc5891"/>
      <w:bookmarkStart w:id="2024" w:name="_Toc485213365"/>
      <w:bookmarkStart w:id="2025" w:name="_Toc425334292"/>
      <w:bookmarkStart w:id="2026" w:name="_Toc20515"/>
      <w:bookmarkStart w:id="2027" w:name="_Toc418061792"/>
      <w:bookmarkStart w:id="2028" w:name="_Toc430355414"/>
      <w:bookmarkStart w:id="2029" w:name="_Toc429557933"/>
      <w:bookmarkStart w:id="2030" w:name="_Toc403578973"/>
      <w:bookmarkStart w:id="2031" w:name="_Toc29670"/>
      <w:bookmarkStart w:id="2032" w:name="OLE_LINK1"/>
      <w:r>
        <w:rPr>
          <w:color w:val="000000" w:themeColor="text1"/>
          <w:highlight w:val="none"/>
          <w14:textFill>
            <w14:solidFill>
              <w14:schemeClr w14:val="tx1"/>
            </w14:solidFill>
          </w14:textFill>
        </w:rPr>
        <w:t xml:space="preserve">9.5 </w:t>
      </w:r>
      <w:r>
        <w:rPr>
          <w:rFonts w:hint="eastAsia" w:ascii="宋体" w:hAnsi="宋体" w:eastAsia="宋体" w:cs="宋体"/>
          <w:color w:val="000000" w:themeColor="text1"/>
          <w:highlight w:val="none"/>
          <w14:textFill>
            <w14:solidFill>
              <w14:schemeClr w14:val="tx1"/>
            </w14:solidFill>
          </w14:textFill>
        </w:rPr>
        <w:t>检验费</w:t>
      </w:r>
      <w:r>
        <w:rPr>
          <w:rFonts w:hint="eastAsia"/>
          <w:color w:val="000000" w:themeColor="text1"/>
          <w:highlight w:val="none"/>
          <w14:textFill>
            <w14:solidFill>
              <w14:schemeClr w14:val="tx1"/>
            </w14:solidFill>
          </w14:textFill>
        </w:rPr>
        <w:t>用</w:t>
      </w:r>
      <w:bookmarkEnd w:id="2023"/>
      <w:bookmarkEnd w:id="2024"/>
      <w:bookmarkEnd w:id="2025"/>
      <w:bookmarkEnd w:id="2026"/>
      <w:bookmarkEnd w:id="2027"/>
      <w:bookmarkEnd w:id="2028"/>
      <w:bookmarkEnd w:id="2029"/>
      <w:bookmarkEnd w:id="2030"/>
      <w:bookmarkEnd w:id="2031"/>
    </w:p>
    <w:p>
      <w:pPr>
        <w:spacing w:line="420" w:lineRule="exact"/>
        <w:ind w:firstLine="431" w:firstLineChars="196"/>
        <w:rPr>
          <w:rFonts w:cs="Times New Roman"/>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根据《建</w:t>
      </w:r>
      <w:r>
        <w:rPr>
          <w:rFonts w:hint="eastAsia" w:ascii="宋体" w:hAnsi="宋体" w:eastAsia="宋体" w:cs="宋体"/>
          <w:color w:val="000000" w:themeColor="text1"/>
          <w:highlight w:val="none"/>
          <w14:textFill>
            <w14:solidFill>
              <w14:schemeClr w14:val="tx1"/>
            </w14:solidFill>
          </w14:textFill>
        </w:rPr>
        <w:t>设</w:t>
      </w:r>
      <w:r>
        <w:rPr>
          <w:rFonts w:hint="eastAsia"/>
          <w:color w:val="000000" w:themeColor="text1"/>
          <w:highlight w:val="none"/>
          <w14:textFill>
            <w14:solidFill>
              <w14:schemeClr w14:val="tx1"/>
            </w14:solidFill>
          </w14:textFill>
        </w:rPr>
        <w:t>工程</w:t>
      </w:r>
      <w:r>
        <w:rPr>
          <w:rFonts w:hint="eastAsia" w:ascii="宋体" w:hAnsi="宋体" w:eastAsia="宋体" w:cs="宋体"/>
          <w:color w:val="000000" w:themeColor="text1"/>
          <w:highlight w:val="none"/>
          <w14:textFill>
            <w14:solidFill>
              <w14:schemeClr w14:val="tx1"/>
            </w14:solidFill>
          </w14:textFill>
        </w:rPr>
        <w:t>质</w:t>
      </w:r>
      <w:r>
        <w:rPr>
          <w:rFonts w:hint="eastAsia"/>
          <w:color w:val="000000" w:themeColor="text1"/>
          <w:highlight w:val="none"/>
          <w14:textFill>
            <w14:solidFill>
              <w14:schemeClr w14:val="tx1"/>
            </w14:solidFill>
          </w14:textFill>
        </w:rPr>
        <w:t>量</w:t>
      </w:r>
      <w:r>
        <w:rPr>
          <w:rFonts w:hint="eastAsia" w:ascii="宋体" w:hAnsi="宋体" w:eastAsia="宋体" w:cs="宋体"/>
          <w:color w:val="000000" w:themeColor="text1"/>
          <w:highlight w:val="none"/>
          <w14:textFill>
            <w14:solidFill>
              <w14:schemeClr w14:val="tx1"/>
            </w14:solidFill>
          </w14:textFill>
        </w:rPr>
        <w:t>检测</w:t>
      </w:r>
      <w:r>
        <w:rPr>
          <w:rFonts w:hint="eastAsia"/>
          <w:color w:val="000000" w:themeColor="text1"/>
          <w:highlight w:val="none"/>
          <w14:textFill>
            <w14:solidFill>
              <w14:schemeClr w14:val="tx1"/>
            </w14:solidFill>
          </w14:textFill>
        </w:rPr>
        <w:t>管理</w:t>
      </w:r>
      <w:r>
        <w:rPr>
          <w:rFonts w:hint="eastAsia" w:ascii="宋体" w:hAnsi="宋体" w:eastAsia="宋体" w:cs="宋体"/>
          <w:color w:val="000000" w:themeColor="text1"/>
          <w:highlight w:val="none"/>
          <w14:textFill>
            <w14:solidFill>
              <w14:schemeClr w14:val="tx1"/>
            </w14:solidFill>
          </w14:textFill>
        </w:rPr>
        <w:t>办</w:t>
      </w:r>
      <w:r>
        <w:rPr>
          <w:rFonts w:hint="eastAsia"/>
          <w:color w:val="000000" w:themeColor="text1"/>
          <w:highlight w:val="none"/>
          <w14:textFill>
            <w14:solidFill>
              <w14:schemeClr w14:val="tx1"/>
            </w14:solidFill>
          </w14:textFill>
        </w:rPr>
        <w:t>法》（建</w:t>
      </w:r>
      <w:r>
        <w:rPr>
          <w:rFonts w:hint="eastAsia" w:ascii="宋体" w:hAnsi="宋体" w:eastAsia="宋体" w:cs="宋体"/>
          <w:color w:val="000000" w:themeColor="text1"/>
          <w:highlight w:val="none"/>
          <w14:textFill>
            <w14:solidFill>
              <w14:schemeClr w14:val="tx1"/>
            </w14:solidFill>
          </w14:textFill>
        </w:rPr>
        <w:t>设</w:t>
      </w:r>
      <w:r>
        <w:rPr>
          <w:rFonts w:hint="eastAsia"/>
          <w:color w:val="000000" w:themeColor="text1"/>
          <w:highlight w:val="none"/>
          <w14:textFill>
            <w14:solidFill>
              <w14:schemeClr w14:val="tx1"/>
            </w14:solidFill>
          </w14:textFill>
        </w:rPr>
        <w:t>部令第</w:t>
      </w:r>
      <w:r>
        <w:rPr>
          <w:color w:val="000000" w:themeColor="text1"/>
          <w:highlight w:val="none"/>
          <w14:textFill>
            <w14:solidFill>
              <w14:schemeClr w14:val="tx1"/>
            </w14:solidFill>
          </w14:textFill>
        </w:rPr>
        <w:t>141</w:t>
      </w:r>
      <w:r>
        <w:rPr>
          <w:rFonts w:hint="eastAsia" w:ascii="宋体" w:hAnsi="宋体" w:eastAsia="宋体" w:cs="宋体"/>
          <w:color w:val="000000" w:themeColor="text1"/>
          <w:highlight w:val="none"/>
          <w14:textFill>
            <w14:solidFill>
              <w14:schemeClr w14:val="tx1"/>
            </w14:solidFill>
          </w14:textFill>
        </w:rPr>
        <w:t>号</w:t>
      </w:r>
      <w:r>
        <w:rPr>
          <w:rFonts w:hint="eastAsia"/>
          <w:color w:val="000000" w:themeColor="text1"/>
          <w:highlight w:val="none"/>
          <w14:textFill>
            <w14:solidFill>
              <w14:schemeClr w14:val="tx1"/>
            </w14:solidFill>
          </w14:textFill>
        </w:rPr>
        <w:t>）以及《广西</w:t>
      </w:r>
      <w:r>
        <w:rPr>
          <w:rFonts w:hint="eastAsia" w:ascii="宋体" w:hAnsi="宋体" w:eastAsia="宋体" w:cs="宋体"/>
          <w:color w:val="000000" w:themeColor="text1"/>
          <w:highlight w:val="none"/>
          <w14:textFill>
            <w14:solidFill>
              <w14:schemeClr w14:val="tx1"/>
            </w14:solidFill>
          </w14:textFill>
        </w:rPr>
        <w:t>壮</w:t>
      </w:r>
      <w:r>
        <w:rPr>
          <w:rFonts w:hint="eastAsia"/>
          <w:color w:val="000000" w:themeColor="text1"/>
          <w:highlight w:val="none"/>
          <w14:textFill>
            <w14:solidFill>
              <w14:schemeClr w14:val="tx1"/>
            </w14:solidFill>
          </w14:textFill>
        </w:rPr>
        <w:t>族自治</w:t>
      </w:r>
      <w:r>
        <w:rPr>
          <w:rFonts w:hint="eastAsia" w:ascii="宋体" w:hAnsi="宋体" w:eastAsia="宋体" w:cs="宋体"/>
          <w:color w:val="000000" w:themeColor="text1"/>
          <w:highlight w:val="none"/>
          <w14:textFill>
            <w14:solidFill>
              <w14:schemeClr w14:val="tx1"/>
            </w14:solidFill>
          </w14:textFill>
        </w:rPr>
        <w:t>区</w:t>
      </w:r>
      <w:r>
        <w:rPr>
          <w:rFonts w:hint="eastAsia"/>
          <w:color w:val="000000" w:themeColor="text1"/>
          <w:highlight w:val="none"/>
          <w14:textFill>
            <w14:solidFill>
              <w14:schemeClr w14:val="tx1"/>
            </w14:solidFill>
          </w14:textFill>
        </w:rPr>
        <w:t>建</w:t>
      </w:r>
      <w:r>
        <w:rPr>
          <w:rFonts w:hint="eastAsia" w:ascii="宋体" w:hAnsi="宋体" w:eastAsia="宋体" w:cs="宋体"/>
          <w:color w:val="000000" w:themeColor="text1"/>
          <w:highlight w:val="none"/>
          <w14:textFill>
            <w14:solidFill>
              <w14:schemeClr w14:val="tx1"/>
            </w14:solidFill>
          </w14:textFill>
        </w:rPr>
        <w:t>设</w:t>
      </w:r>
      <w:r>
        <w:rPr>
          <w:rFonts w:hint="eastAsia"/>
          <w:color w:val="000000" w:themeColor="text1"/>
          <w:highlight w:val="none"/>
          <w14:textFill>
            <w14:solidFill>
              <w14:schemeClr w14:val="tx1"/>
            </w14:solidFill>
          </w14:textFill>
        </w:rPr>
        <w:t>工程</w:t>
      </w:r>
      <w:r>
        <w:rPr>
          <w:rFonts w:hint="eastAsia" w:ascii="宋体" w:hAnsi="宋体" w:eastAsia="宋体" w:cs="宋体"/>
          <w:color w:val="000000" w:themeColor="text1"/>
          <w:highlight w:val="none"/>
          <w14:textFill>
            <w14:solidFill>
              <w14:schemeClr w14:val="tx1"/>
            </w14:solidFill>
          </w14:textFill>
        </w:rPr>
        <w:t>质</w:t>
      </w:r>
      <w:r>
        <w:rPr>
          <w:rFonts w:hint="eastAsia"/>
          <w:color w:val="000000" w:themeColor="text1"/>
          <w:highlight w:val="none"/>
          <w14:textFill>
            <w14:solidFill>
              <w14:schemeClr w14:val="tx1"/>
            </w14:solidFill>
          </w14:textFill>
        </w:rPr>
        <w:t>量</w:t>
      </w:r>
      <w:r>
        <w:rPr>
          <w:rFonts w:hint="eastAsia" w:ascii="宋体" w:hAnsi="宋体" w:eastAsia="宋体" w:cs="宋体"/>
          <w:color w:val="000000" w:themeColor="text1"/>
          <w:highlight w:val="none"/>
          <w14:textFill>
            <w14:solidFill>
              <w14:schemeClr w14:val="tx1"/>
            </w14:solidFill>
          </w14:textFill>
        </w:rPr>
        <w:t>检测</w:t>
      </w:r>
      <w:r>
        <w:rPr>
          <w:rFonts w:hint="eastAsia"/>
          <w:color w:val="000000" w:themeColor="text1"/>
          <w:highlight w:val="none"/>
          <w14:textFill>
            <w14:solidFill>
              <w14:schemeClr w14:val="tx1"/>
            </w14:solidFill>
          </w14:textFill>
        </w:rPr>
        <w:t>管理</w:t>
      </w:r>
      <w:r>
        <w:rPr>
          <w:rFonts w:hint="eastAsia" w:ascii="宋体" w:hAnsi="宋体" w:eastAsia="宋体" w:cs="宋体"/>
          <w:color w:val="000000" w:themeColor="text1"/>
          <w:highlight w:val="none"/>
          <w14:textFill>
            <w14:solidFill>
              <w14:schemeClr w14:val="tx1"/>
            </w14:solidFill>
          </w14:textFill>
        </w:rPr>
        <w:t>规</w:t>
      </w:r>
      <w:r>
        <w:rPr>
          <w:rFonts w:hint="eastAsia"/>
          <w:color w:val="000000" w:themeColor="text1"/>
          <w:highlight w:val="none"/>
          <w14:textFill>
            <w14:solidFill>
              <w14:schemeClr w14:val="tx1"/>
            </w14:solidFill>
          </w14:textFill>
        </w:rPr>
        <w:t>定》（桂建管〔</w:t>
      </w:r>
      <w:r>
        <w:rPr>
          <w:color w:val="000000" w:themeColor="text1"/>
          <w:highlight w:val="none"/>
          <w14:textFill>
            <w14:solidFill>
              <w14:schemeClr w14:val="tx1"/>
            </w14:solidFill>
          </w14:textFill>
        </w:rPr>
        <w:t>2013</w:t>
      </w:r>
      <w:r>
        <w:rPr>
          <w:rFonts w:hint="eastAsia"/>
          <w:color w:val="000000" w:themeColor="text1"/>
          <w:highlight w:val="none"/>
          <w14:textFill>
            <w14:solidFill>
              <w14:schemeClr w14:val="tx1"/>
            </w14:solidFill>
          </w14:textFill>
        </w:rPr>
        <w:t>〕</w:t>
      </w:r>
      <w:r>
        <w:rPr>
          <w:color w:val="000000" w:themeColor="text1"/>
          <w:highlight w:val="none"/>
          <w14:textFill>
            <w14:solidFill>
              <w14:schemeClr w14:val="tx1"/>
            </w14:solidFill>
          </w14:textFill>
        </w:rPr>
        <w:t>11</w:t>
      </w:r>
      <w:r>
        <w:rPr>
          <w:rFonts w:hint="eastAsia" w:ascii="宋体" w:hAnsi="宋体" w:eastAsia="宋体" w:cs="宋体"/>
          <w:color w:val="000000" w:themeColor="text1"/>
          <w:highlight w:val="none"/>
          <w14:textFill>
            <w14:solidFill>
              <w14:schemeClr w14:val="tx1"/>
            </w14:solidFill>
          </w14:textFill>
        </w:rPr>
        <w:t>号</w:t>
      </w:r>
      <w:r>
        <w:rPr>
          <w:rFonts w:hint="eastAsia"/>
          <w:color w:val="000000" w:themeColor="text1"/>
          <w:highlight w:val="none"/>
          <w14:textFill>
            <w14:solidFill>
              <w14:schemeClr w14:val="tx1"/>
            </w14:solidFill>
          </w14:textFill>
        </w:rPr>
        <w:t>）</w:t>
      </w:r>
      <w:r>
        <w:rPr>
          <w:rFonts w:hint="eastAsia" w:ascii="宋体" w:hAnsi="宋体" w:eastAsia="宋体" w:cs="宋体"/>
          <w:color w:val="000000" w:themeColor="text1"/>
          <w:highlight w:val="none"/>
          <w14:textFill>
            <w14:solidFill>
              <w14:schemeClr w14:val="tx1"/>
            </w14:solidFill>
          </w14:textFill>
        </w:rPr>
        <w:t>规</w:t>
      </w:r>
      <w:r>
        <w:rPr>
          <w:rFonts w:hint="eastAsia"/>
          <w:color w:val="000000" w:themeColor="text1"/>
          <w:highlight w:val="none"/>
          <w14:textFill>
            <w14:solidFill>
              <w14:schemeClr w14:val="tx1"/>
            </w14:solidFill>
          </w14:textFill>
        </w:rPr>
        <w:t>定，工程</w:t>
      </w:r>
      <w:r>
        <w:rPr>
          <w:rFonts w:hint="eastAsia" w:ascii="宋体" w:hAnsi="宋体" w:eastAsia="宋体" w:cs="宋体"/>
          <w:color w:val="000000" w:themeColor="text1"/>
          <w:highlight w:val="none"/>
          <w14:textFill>
            <w14:solidFill>
              <w14:schemeClr w14:val="tx1"/>
            </w14:solidFill>
          </w14:textFill>
        </w:rPr>
        <w:t>质</w:t>
      </w:r>
      <w:r>
        <w:rPr>
          <w:rFonts w:hint="eastAsia"/>
          <w:color w:val="000000" w:themeColor="text1"/>
          <w:highlight w:val="none"/>
          <w14:textFill>
            <w14:solidFill>
              <w14:schemeClr w14:val="tx1"/>
            </w14:solidFill>
          </w14:textFill>
        </w:rPr>
        <w:t>量</w:t>
      </w:r>
      <w:r>
        <w:rPr>
          <w:rFonts w:hint="eastAsia" w:ascii="宋体" w:hAnsi="宋体" w:eastAsia="宋体" w:cs="宋体"/>
          <w:color w:val="000000" w:themeColor="text1"/>
          <w:highlight w:val="none"/>
          <w14:textFill>
            <w14:solidFill>
              <w14:schemeClr w14:val="tx1"/>
            </w14:solidFill>
          </w14:textFill>
        </w:rPr>
        <w:t>检测业务</w:t>
      </w:r>
      <w:r>
        <w:rPr>
          <w:rFonts w:hint="eastAsia"/>
          <w:color w:val="000000" w:themeColor="text1"/>
          <w:highlight w:val="none"/>
          <w14:textFill>
            <w14:solidFill>
              <w14:schemeClr w14:val="tx1"/>
            </w14:solidFill>
          </w14:textFill>
        </w:rPr>
        <w:t>由招</w:t>
      </w:r>
      <w:r>
        <w:rPr>
          <w:rFonts w:hint="eastAsia" w:ascii="宋体" w:hAnsi="宋体" w:eastAsia="宋体" w:cs="宋体"/>
          <w:color w:val="000000" w:themeColor="text1"/>
          <w:highlight w:val="none"/>
          <w14:textFill>
            <w14:solidFill>
              <w14:schemeClr w14:val="tx1"/>
            </w14:solidFill>
          </w14:textFill>
        </w:rPr>
        <w:t>标</w:t>
      </w:r>
      <w:r>
        <w:rPr>
          <w:rFonts w:hint="eastAsia"/>
          <w:color w:val="000000" w:themeColor="text1"/>
          <w:highlight w:val="none"/>
          <w14:textFill>
            <w14:solidFill>
              <w14:schemeClr w14:val="tx1"/>
            </w14:solidFill>
          </w14:textFill>
        </w:rPr>
        <w:t>人委托有相</w:t>
      </w:r>
      <w:r>
        <w:rPr>
          <w:rFonts w:hint="eastAsia" w:ascii="宋体" w:hAnsi="宋体" w:eastAsia="宋体" w:cs="宋体"/>
          <w:color w:val="000000" w:themeColor="text1"/>
          <w:highlight w:val="none"/>
          <w14:textFill>
            <w14:solidFill>
              <w14:schemeClr w14:val="tx1"/>
            </w14:solidFill>
          </w14:textFill>
        </w:rPr>
        <w:t>应资质</w:t>
      </w:r>
      <w:r>
        <w:rPr>
          <w:rFonts w:hint="eastAsia"/>
          <w:color w:val="000000" w:themeColor="text1"/>
          <w:highlight w:val="none"/>
          <w14:textFill>
            <w14:solidFill>
              <w14:schemeClr w14:val="tx1"/>
            </w14:solidFill>
          </w14:textFill>
        </w:rPr>
        <w:t>的</w:t>
      </w:r>
      <w:r>
        <w:rPr>
          <w:rFonts w:hint="eastAsia" w:ascii="宋体" w:hAnsi="宋体" w:eastAsia="宋体" w:cs="宋体"/>
          <w:color w:val="000000" w:themeColor="text1"/>
          <w:highlight w:val="none"/>
          <w14:textFill>
            <w14:solidFill>
              <w14:schemeClr w14:val="tx1"/>
            </w14:solidFill>
          </w14:textFill>
        </w:rPr>
        <w:t>检测</w:t>
      </w:r>
      <w:r>
        <w:rPr>
          <w:rFonts w:hint="eastAsia"/>
          <w:color w:val="000000" w:themeColor="text1"/>
          <w:highlight w:val="none"/>
          <w14:textFill>
            <w14:solidFill>
              <w14:schemeClr w14:val="tx1"/>
            </w14:solidFill>
          </w14:textFill>
        </w:rPr>
        <w:t>机</w:t>
      </w:r>
      <w:r>
        <w:rPr>
          <w:rFonts w:hint="eastAsia" w:ascii="宋体" w:hAnsi="宋体" w:eastAsia="宋体" w:cs="宋体"/>
          <w:color w:val="000000" w:themeColor="text1"/>
          <w:highlight w:val="none"/>
          <w14:textFill>
            <w14:solidFill>
              <w14:schemeClr w14:val="tx1"/>
            </w14:solidFill>
          </w14:textFill>
        </w:rPr>
        <w:t>构检测</w:t>
      </w:r>
      <w:r>
        <w:rPr>
          <w:rFonts w:hint="eastAsia"/>
          <w:color w:val="000000" w:themeColor="text1"/>
          <w:highlight w:val="none"/>
          <w14:textFill>
            <w14:solidFill>
              <w14:schemeClr w14:val="tx1"/>
            </w14:solidFill>
          </w14:textFill>
        </w:rPr>
        <w:t>。</w:t>
      </w:r>
      <w:r>
        <w:rPr>
          <w:rFonts w:hint="eastAsia" w:ascii="宋体" w:hAnsi="宋体" w:eastAsia="宋体" w:cs="宋体"/>
          <w:color w:val="000000" w:themeColor="text1"/>
          <w:highlight w:val="none"/>
          <w14:textFill>
            <w14:solidFill>
              <w14:schemeClr w14:val="tx1"/>
            </w14:solidFill>
          </w14:textFill>
        </w:rPr>
        <w:t>费</w:t>
      </w:r>
      <w:r>
        <w:rPr>
          <w:rFonts w:hint="eastAsia"/>
          <w:color w:val="000000" w:themeColor="text1"/>
          <w:highlight w:val="none"/>
          <w14:textFill>
            <w14:solidFill>
              <w14:schemeClr w14:val="tx1"/>
            </w14:solidFill>
          </w14:textFill>
        </w:rPr>
        <w:t>用</w:t>
      </w:r>
      <w:r>
        <w:rPr>
          <w:rFonts w:hint="eastAsia" w:ascii="宋体" w:hAnsi="宋体" w:eastAsia="宋体" w:cs="宋体"/>
          <w:color w:val="000000" w:themeColor="text1"/>
          <w:highlight w:val="none"/>
          <w14:textFill>
            <w14:solidFill>
              <w14:schemeClr w14:val="tx1"/>
            </w14:solidFill>
          </w14:textFill>
        </w:rPr>
        <w:t>从</w:t>
      </w:r>
      <w:r>
        <w:rPr>
          <w:rFonts w:hint="eastAsia"/>
          <w:color w:val="000000" w:themeColor="text1"/>
          <w:highlight w:val="none"/>
          <w14:textFill>
            <w14:solidFill>
              <w14:schemeClr w14:val="tx1"/>
            </w14:solidFill>
          </w14:textFill>
        </w:rPr>
        <w:t>招</w:t>
      </w:r>
      <w:r>
        <w:rPr>
          <w:rFonts w:hint="eastAsia" w:ascii="宋体" w:hAnsi="宋体" w:eastAsia="宋体" w:cs="宋体"/>
          <w:color w:val="000000" w:themeColor="text1"/>
          <w:highlight w:val="none"/>
          <w14:textFill>
            <w14:solidFill>
              <w14:schemeClr w14:val="tx1"/>
            </w14:solidFill>
          </w14:textFill>
        </w:rPr>
        <w:t>标</w:t>
      </w:r>
      <w:r>
        <w:rPr>
          <w:rFonts w:hint="eastAsia"/>
          <w:color w:val="000000" w:themeColor="text1"/>
          <w:highlight w:val="none"/>
          <w14:textFill>
            <w14:solidFill>
              <w14:schemeClr w14:val="tx1"/>
            </w14:solidFill>
          </w14:textFill>
        </w:rPr>
        <w:t>人的</w:t>
      </w:r>
      <w:r>
        <w:rPr>
          <w:rFonts w:hint="eastAsia" w:ascii="宋体" w:hAnsi="宋体" w:eastAsia="宋体" w:cs="宋体"/>
          <w:color w:val="000000" w:themeColor="text1"/>
          <w:highlight w:val="none"/>
          <w14:textFill>
            <w14:solidFill>
              <w14:schemeClr w14:val="tx1"/>
            </w14:solidFill>
          </w14:textFill>
        </w:rPr>
        <w:t>项</w:t>
      </w:r>
      <w:r>
        <w:rPr>
          <w:rFonts w:hint="eastAsia"/>
          <w:color w:val="000000" w:themeColor="text1"/>
          <w:highlight w:val="none"/>
          <w14:textFill>
            <w14:solidFill>
              <w14:schemeClr w14:val="tx1"/>
            </w14:solidFill>
          </w14:textFill>
        </w:rPr>
        <w:t>目建</w:t>
      </w:r>
      <w:r>
        <w:rPr>
          <w:rFonts w:hint="eastAsia" w:ascii="宋体" w:hAnsi="宋体" w:eastAsia="宋体" w:cs="宋体"/>
          <w:color w:val="000000" w:themeColor="text1"/>
          <w:highlight w:val="none"/>
          <w14:textFill>
            <w14:solidFill>
              <w14:schemeClr w14:val="tx1"/>
            </w14:solidFill>
          </w14:textFill>
        </w:rPr>
        <w:t>设经费</w:t>
      </w:r>
      <w:r>
        <w:rPr>
          <w:rFonts w:hint="eastAsia"/>
          <w:color w:val="000000" w:themeColor="text1"/>
          <w:highlight w:val="none"/>
          <w14:textFill>
            <w14:solidFill>
              <w14:schemeClr w14:val="tx1"/>
            </w14:solidFill>
          </w14:textFill>
        </w:rPr>
        <w:t>中支出</w:t>
      </w:r>
      <w:r>
        <w:rPr>
          <w:rFonts w:hint="eastAsia" w:ascii="宋体" w:hAnsi="宋体" w:eastAsia="宋体" w:cs="宋体"/>
          <w:color w:val="000000" w:themeColor="text1"/>
          <w:highlight w:val="none"/>
          <w14:textFill>
            <w14:solidFill>
              <w14:schemeClr w14:val="tx1"/>
            </w14:solidFill>
          </w14:textFill>
        </w:rPr>
        <w:t>并</w:t>
      </w:r>
      <w:r>
        <w:rPr>
          <w:rFonts w:hint="eastAsia"/>
          <w:color w:val="000000" w:themeColor="text1"/>
          <w:highlight w:val="none"/>
          <w14:textFill>
            <w14:solidFill>
              <w14:schemeClr w14:val="tx1"/>
            </w14:solidFill>
          </w14:textFill>
        </w:rPr>
        <w:t>直接支付</w:t>
      </w:r>
      <w:r>
        <w:rPr>
          <w:rFonts w:hint="eastAsia" w:ascii="宋体" w:hAnsi="宋体" w:eastAsia="宋体" w:cs="宋体"/>
          <w:color w:val="000000" w:themeColor="text1"/>
          <w:highlight w:val="none"/>
          <w14:textFill>
            <w14:solidFill>
              <w14:schemeClr w14:val="tx1"/>
            </w14:solidFill>
          </w14:textFill>
        </w:rPr>
        <w:t>给检测</w:t>
      </w:r>
      <w:r>
        <w:rPr>
          <w:rFonts w:hint="eastAsia"/>
          <w:color w:val="000000" w:themeColor="text1"/>
          <w:highlight w:val="none"/>
          <w14:textFill>
            <w14:solidFill>
              <w14:schemeClr w14:val="tx1"/>
            </w14:solidFill>
          </w14:textFill>
        </w:rPr>
        <w:t>机</w:t>
      </w:r>
      <w:r>
        <w:rPr>
          <w:rFonts w:hint="eastAsia" w:ascii="宋体" w:hAnsi="宋体" w:eastAsia="宋体" w:cs="宋体"/>
          <w:color w:val="000000" w:themeColor="text1"/>
          <w:highlight w:val="none"/>
          <w14:textFill>
            <w14:solidFill>
              <w14:schemeClr w14:val="tx1"/>
            </w14:solidFill>
          </w14:textFill>
        </w:rPr>
        <w:t>构</w:t>
      </w:r>
      <w:r>
        <w:rPr>
          <w:rFonts w:hint="eastAsia"/>
          <w:color w:val="000000" w:themeColor="text1"/>
          <w:highlight w:val="none"/>
          <w14:textFill>
            <w14:solidFill>
              <w14:schemeClr w14:val="tx1"/>
            </w14:solidFill>
          </w14:textFill>
        </w:rPr>
        <w:t>，不</w:t>
      </w:r>
      <w:r>
        <w:rPr>
          <w:rFonts w:hint="eastAsia" w:ascii="宋体" w:hAnsi="宋体" w:eastAsia="宋体" w:cs="宋体"/>
          <w:color w:val="000000" w:themeColor="text1"/>
          <w:highlight w:val="none"/>
          <w14:textFill>
            <w14:solidFill>
              <w14:schemeClr w14:val="tx1"/>
            </w14:solidFill>
          </w14:textFill>
        </w:rPr>
        <w:t>计</w:t>
      </w:r>
      <w:r>
        <w:rPr>
          <w:rFonts w:hint="eastAsia"/>
          <w:color w:val="000000" w:themeColor="text1"/>
          <w:highlight w:val="none"/>
          <w14:textFill>
            <w14:solidFill>
              <w14:schemeClr w14:val="tx1"/>
            </w14:solidFill>
          </w14:textFill>
        </w:rPr>
        <w:t>入合同价款</w:t>
      </w:r>
      <w:r>
        <w:rPr>
          <w:rFonts w:hint="eastAsia" w:ascii="宋体" w:hAnsi="宋体" w:eastAsia="宋体" w:cs="宋体"/>
          <w:color w:val="000000" w:themeColor="text1"/>
          <w:highlight w:val="none"/>
          <w14:textFill>
            <w14:solidFill>
              <w14:schemeClr w14:val="tx1"/>
            </w14:solidFill>
          </w14:textFill>
        </w:rPr>
        <w:t>内</w:t>
      </w:r>
      <w:r>
        <w:rPr>
          <w:rFonts w:hint="eastAsia"/>
          <w:color w:val="000000" w:themeColor="text1"/>
          <w:highlight w:val="none"/>
          <w14:textFill>
            <w14:solidFill>
              <w14:schemeClr w14:val="tx1"/>
            </w14:solidFill>
          </w14:textFill>
        </w:rPr>
        <w:t>。</w:t>
      </w:r>
    </w:p>
    <w:bookmarkEnd w:id="2003"/>
    <w:bookmarkEnd w:id="2004"/>
    <w:bookmarkEnd w:id="2005"/>
    <w:bookmarkEnd w:id="2006"/>
    <w:bookmarkEnd w:id="2007"/>
    <w:bookmarkEnd w:id="2008"/>
    <w:bookmarkEnd w:id="2009"/>
    <w:bookmarkEnd w:id="2010"/>
    <w:bookmarkEnd w:id="2032"/>
    <w:p>
      <w:pPr>
        <w:pStyle w:val="72"/>
        <w:jc w:val="left"/>
        <w:outlineLvl w:val="9"/>
        <w:rPr>
          <w:rFonts w:cs="Times New Roman"/>
          <w:color w:val="000000" w:themeColor="text1"/>
          <w:highlight w:val="none"/>
          <w14:textFill>
            <w14:solidFill>
              <w14:schemeClr w14:val="tx1"/>
            </w14:solidFill>
          </w14:textFill>
        </w:rPr>
      </w:pPr>
      <w:bookmarkStart w:id="2033" w:name="_Toc403578974"/>
      <w:bookmarkStart w:id="2034" w:name="_Toc373478386"/>
      <w:bookmarkStart w:id="2035" w:name="_Toc351203642"/>
      <w:bookmarkStart w:id="2036" w:name="_Toc429557934"/>
      <w:bookmarkStart w:id="2037" w:name="_Toc430355415"/>
      <w:bookmarkStart w:id="2038" w:name="_Toc485213366"/>
      <w:bookmarkStart w:id="2039" w:name="_Toc373227739"/>
      <w:bookmarkStart w:id="2040" w:name="_Toc418061793"/>
      <w:bookmarkStart w:id="2041" w:name="_Toc389065305"/>
      <w:bookmarkStart w:id="2042" w:name="_Toc26696"/>
      <w:bookmarkStart w:id="2043" w:name="_Toc17154"/>
      <w:bookmarkStart w:id="2044" w:name="_Toc9500"/>
      <w:r>
        <w:rPr>
          <w:color w:val="000000" w:themeColor="text1"/>
          <w:highlight w:val="none"/>
          <w14:textFill>
            <w14:solidFill>
              <w14:schemeClr w14:val="tx1"/>
            </w14:solidFill>
          </w14:textFill>
        </w:rPr>
        <w:t>1</w:t>
      </w:r>
      <w:bookmarkEnd w:id="1965"/>
      <w:bookmarkEnd w:id="1966"/>
      <w:bookmarkEnd w:id="1967"/>
      <w:bookmarkEnd w:id="1968"/>
      <w:bookmarkEnd w:id="1969"/>
      <w:bookmarkEnd w:id="1970"/>
      <w:bookmarkEnd w:id="1971"/>
      <w:bookmarkEnd w:id="1972"/>
      <w:bookmarkEnd w:id="1973"/>
      <w:bookmarkEnd w:id="1974"/>
      <w:bookmarkEnd w:id="1975"/>
      <w:bookmarkEnd w:id="1976"/>
      <w:bookmarkStart w:id="2045" w:name="_Toc297120493"/>
      <w:bookmarkStart w:id="2046" w:name="_Toc292559398"/>
      <w:bookmarkStart w:id="2047" w:name="_Toc297123540"/>
      <w:bookmarkStart w:id="2048" w:name="_Toc296891233"/>
      <w:bookmarkStart w:id="2049" w:name="_Toc297048379"/>
      <w:bookmarkStart w:id="2050" w:name="_Toc296503193"/>
      <w:bookmarkStart w:id="2051" w:name="_Toc303539146"/>
      <w:bookmarkStart w:id="2052" w:name="_Toc296347192"/>
      <w:bookmarkStart w:id="2053" w:name="_Toc296346694"/>
      <w:bookmarkStart w:id="2054" w:name="_Toc300934989"/>
      <w:bookmarkStart w:id="2055" w:name="_Toc297216199"/>
      <w:bookmarkStart w:id="2056" w:name="_Toc296944532"/>
      <w:bookmarkStart w:id="2057" w:name="_Toc304295566"/>
      <w:bookmarkStart w:id="2058" w:name="_Toc292559903"/>
      <w:bookmarkStart w:id="2059" w:name="_Toc296891021"/>
      <w:bookmarkStart w:id="2060" w:name="_Toc312678025"/>
      <w:bookmarkStart w:id="2061" w:name="_Toc312677499"/>
      <w:bookmarkStart w:id="2062" w:name="_Toc267251439"/>
      <w:bookmarkStart w:id="2063" w:name="_Toc267251433"/>
      <w:bookmarkStart w:id="2064" w:name="_Toc267251441"/>
      <w:bookmarkStart w:id="2065" w:name="_Toc267251435"/>
      <w:bookmarkStart w:id="2066" w:name="_Toc267251440"/>
      <w:bookmarkStart w:id="2067" w:name="_Toc267251437"/>
      <w:bookmarkStart w:id="2068" w:name="_Toc267251442"/>
      <w:r>
        <w:rPr>
          <w:color w:val="000000" w:themeColor="text1"/>
          <w:highlight w:val="none"/>
          <w14:textFill>
            <w14:solidFill>
              <w14:schemeClr w14:val="tx1"/>
            </w14:solidFill>
          </w14:textFill>
        </w:rPr>
        <w:t xml:space="preserve">0. </w:t>
      </w:r>
      <w:r>
        <w:rPr>
          <w:rFonts w:hint="eastAsia" w:ascii="宋体" w:hAnsi="宋体" w:eastAsia="宋体" w:cs="宋体"/>
          <w:color w:val="000000" w:themeColor="text1"/>
          <w:highlight w:val="none"/>
          <w14:textFill>
            <w14:solidFill>
              <w14:schemeClr w14:val="tx1"/>
            </w14:solidFill>
          </w14:textFill>
        </w:rPr>
        <w:t>变</w:t>
      </w:r>
      <w:r>
        <w:rPr>
          <w:rFonts w:hint="eastAsia"/>
          <w:color w:val="000000" w:themeColor="text1"/>
          <w:highlight w:val="none"/>
          <w14:textFill>
            <w14:solidFill>
              <w14:schemeClr w14:val="tx1"/>
            </w14:solidFill>
          </w14:textFill>
        </w:rPr>
        <w:t>更</w:t>
      </w:r>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p>
    <w:bookmarkEnd w:id="2060"/>
    <w:bookmarkEnd w:id="2061"/>
    <w:p>
      <w:pPr>
        <w:pStyle w:val="72"/>
        <w:jc w:val="left"/>
        <w:outlineLvl w:val="9"/>
        <w:rPr>
          <w:rFonts w:cs="Times New Roman"/>
          <w:color w:val="000000" w:themeColor="text1"/>
          <w:highlight w:val="none"/>
          <w14:textFill>
            <w14:solidFill>
              <w14:schemeClr w14:val="tx1"/>
            </w14:solidFill>
          </w14:textFill>
        </w:rPr>
      </w:pPr>
      <w:bookmarkStart w:id="2069" w:name="_Toc418061794"/>
      <w:bookmarkStart w:id="2070" w:name="_Toc425334294"/>
      <w:bookmarkStart w:id="2071" w:name="_Toc30539"/>
      <w:bookmarkStart w:id="2072" w:name="_Toc429557935"/>
      <w:bookmarkStart w:id="2073" w:name="_Toc485213367"/>
      <w:bookmarkStart w:id="2074" w:name="_Toc403578975"/>
      <w:bookmarkStart w:id="2075" w:name="_Toc373478387"/>
      <w:bookmarkStart w:id="2076" w:name="_Toc389065306"/>
      <w:bookmarkStart w:id="2077" w:name="_Toc373227740"/>
      <w:bookmarkStart w:id="2078" w:name="_Toc16655"/>
      <w:bookmarkStart w:id="2079" w:name="_Toc7771"/>
      <w:bookmarkStart w:id="2080" w:name="_Toc430355416"/>
      <w:r>
        <w:rPr>
          <w:color w:val="000000" w:themeColor="text1"/>
          <w:highlight w:val="none"/>
          <w14:textFill>
            <w14:solidFill>
              <w14:schemeClr w14:val="tx1"/>
            </w14:solidFill>
          </w14:textFill>
        </w:rPr>
        <w:t>1</w:t>
      </w:r>
      <w:bookmarkStart w:id="2081" w:name="_Toc300934990"/>
      <w:bookmarkStart w:id="2082" w:name="_Toc296944533"/>
      <w:bookmarkStart w:id="2083" w:name="_Toc297123541"/>
      <w:bookmarkStart w:id="2084" w:name="_Toc297216200"/>
      <w:bookmarkStart w:id="2085" w:name="_Toc304295567"/>
      <w:bookmarkStart w:id="2086" w:name="_Toc296346695"/>
      <w:bookmarkStart w:id="2087" w:name="_Toc296503194"/>
      <w:bookmarkStart w:id="2088" w:name="_Toc296891022"/>
      <w:bookmarkStart w:id="2089" w:name="_Toc292559399"/>
      <w:bookmarkStart w:id="2090" w:name="_Toc296891234"/>
      <w:bookmarkStart w:id="2091" w:name="_Toc312677500"/>
      <w:bookmarkStart w:id="2092" w:name="_Toc297048380"/>
      <w:bookmarkStart w:id="2093" w:name="_Toc303539147"/>
      <w:bookmarkStart w:id="2094" w:name="_Toc296347193"/>
      <w:bookmarkStart w:id="2095" w:name="_Toc312678026"/>
      <w:bookmarkStart w:id="2096" w:name="_Toc292559904"/>
      <w:bookmarkStart w:id="2097" w:name="_Toc297120494"/>
      <w:r>
        <w:rPr>
          <w:color w:val="000000" w:themeColor="text1"/>
          <w:highlight w:val="none"/>
          <w14:textFill>
            <w14:solidFill>
              <w14:schemeClr w14:val="tx1"/>
            </w14:solidFill>
          </w14:textFill>
        </w:rPr>
        <w:t>0.1</w:t>
      </w:r>
      <w:r>
        <w:rPr>
          <w:rFonts w:hint="eastAsia" w:ascii="宋体" w:hAnsi="宋体" w:eastAsia="宋体" w:cs="宋体"/>
          <w:color w:val="000000" w:themeColor="text1"/>
          <w:highlight w:val="none"/>
          <w14:textFill>
            <w14:solidFill>
              <w14:schemeClr w14:val="tx1"/>
            </w14:solidFill>
          </w14:textFill>
        </w:rPr>
        <w:t>变</w:t>
      </w:r>
      <w:r>
        <w:rPr>
          <w:rFonts w:hint="eastAsia"/>
          <w:color w:val="000000" w:themeColor="text1"/>
          <w:highlight w:val="none"/>
          <w14:textFill>
            <w14:solidFill>
              <w14:schemeClr w14:val="tx1"/>
            </w14:solidFill>
          </w14:textFill>
        </w:rPr>
        <w:t>更的范</w:t>
      </w:r>
      <w:r>
        <w:rPr>
          <w:rFonts w:hint="eastAsia" w:ascii="宋体" w:hAnsi="宋体" w:eastAsia="宋体" w:cs="宋体"/>
          <w:color w:val="000000" w:themeColor="text1"/>
          <w:highlight w:val="none"/>
          <w14:textFill>
            <w14:solidFill>
              <w14:schemeClr w14:val="tx1"/>
            </w14:solidFill>
          </w14:textFill>
        </w:rPr>
        <w:t>围</w:t>
      </w:r>
      <w:bookmarkEnd w:id="2069"/>
      <w:bookmarkEnd w:id="2070"/>
      <w:bookmarkEnd w:id="2071"/>
      <w:bookmarkEnd w:id="2072"/>
      <w:bookmarkEnd w:id="2073"/>
      <w:bookmarkEnd w:id="2074"/>
      <w:bookmarkEnd w:id="2075"/>
      <w:bookmarkEnd w:id="2076"/>
      <w:bookmarkEnd w:id="2077"/>
      <w:bookmarkEnd w:id="2078"/>
      <w:bookmarkEnd w:id="2079"/>
      <w:bookmarkEnd w:id="2080"/>
    </w:p>
    <w:p>
      <w:pPr>
        <w:spacing w:line="420" w:lineRule="exact"/>
        <w:ind w:firstLine="426"/>
        <w:rPr>
          <w:rFonts w:cs="Times New Roman"/>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关</w:t>
      </w:r>
      <w:r>
        <w:rPr>
          <w:rFonts w:hint="eastAsia"/>
          <w:color w:val="000000" w:themeColor="text1"/>
          <w:highlight w:val="none"/>
          <w14:textFill>
            <w14:solidFill>
              <w14:schemeClr w14:val="tx1"/>
            </w14:solidFill>
          </w14:textFill>
        </w:rPr>
        <w:t>于</w:t>
      </w:r>
      <w:r>
        <w:rPr>
          <w:rFonts w:hint="eastAsia" w:ascii="宋体" w:hAnsi="宋体" w:eastAsia="宋体" w:cs="宋体"/>
          <w:color w:val="000000" w:themeColor="text1"/>
          <w:highlight w:val="none"/>
          <w14:textFill>
            <w14:solidFill>
              <w14:schemeClr w14:val="tx1"/>
            </w14:solidFill>
          </w14:textFill>
        </w:rPr>
        <w:t>变</w:t>
      </w:r>
      <w:r>
        <w:rPr>
          <w:rFonts w:hint="eastAsia"/>
          <w:color w:val="000000" w:themeColor="text1"/>
          <w:highlight w:val="none"/>
          <w14:textFill>
            <w14:solidFill>
              <w14:schemeClr w14:val="tx1"/>
            </w14:solidFill>
          </w14:textFill>
        </w:rPr>
        <w:t>更的范</w:t>
      </w:r>
      <w:r>
        <w:rPr>
          <w:rFonts w:hint="eastAsia" w:ascii="宋体" w:hAnsi="宋体" w:eastAsia="宋体" w:cs="宋体"/>
          <w:color w:val="000000" w:themeColor="text1"/>
          <w:highlight w:val="none"/>
          <w14:textFill>
            <w14:solidFill>
              <w14:schemeClr w14:val="tx1"/>
            </w14:solidFill>
          </w14:textFill>
        </w:rPr>
        <w:t>围</w:t>
      </w:r>
      <w:r>
        <w:rPr>
          <w:rFonts w:hint="eastAsia"/>
          <w:color w:val="000000" w:themeColor="text1"/>
          <w:highlight w:val="none"/>
          <w14:textFill>
            <w14:solidFill>
              <w14:schemeClr w14:val="tx1"/>
            </w14:solidFill>
          </w14:textFill>
        </w:rPr>
        <w:t>的</w:t>
      </w:r>
      <w:r>
        <w:rPr>
          <w:rFonts w:hint="eastAsia" w:ascii="宋体" w:hAnsi="宋体" w:eastAsia="宋体" w:cs="宋体"/>
          <w:color w:val="000000" w:themeColor="text1"/>
          <w:highlight w:val="none"/>
          <w14:textFill>
            <w14:solidFill>
              <w14:schemeClr w14:val="tx1"/>
            </w14:solidFill>
          </w14:textFill>
        </w:rPr>
        <w:t>约</w:t>
      </w:r>
      <w:r>
        <w:rPr>
          <w:rFonts w:hint="eastAsia"/>
          <w:color w:val="000000" w:themeColor="text1"/>
          <w:highlight w:val="none"/>
          <w14:textFill>
            <w14:solidFill>
              <w14:schemeClr w14:val="tx1"/>
            </w14:solidFill>
          </w14:textFill>
        </w:rPr>
        <w:t>定：</w:t>
      </w:r>
      <w:r>
        <w:rPr>
          <w:rFonts w:hint="eastAsia"/>
          <w:color w:val="000000" w:themeColor="text1"/>
          <w:highlight w:val="none"/>
          <w:u w:val="single"/>
          <w14:textFill>
            <w14:solidFill>
              <w14:schemeClr w14:val="tx1"/>
            </w14:solidFill>
          </w14:textFill>
        </w:rPr>
        <w:t>施工期</w:t>
      </w:r>
      <w:r>
        <w:rPr>
          <w:rFonts w:hint="eastAsia" w:ascii="宋体" w:hAnsi="宋体" w:eastAsia="宋体" w:cs="宋体"/>
          <w:color w:val="000000" w:themeColor="text1"/>
          <w:highlight w:val="none"/>
          <w:u w:val="single"/>
          <w14:textFill>
            <w14:solidFill>
              <w14:schemeClr w14:val="tx1"/>
            </w14:solidFill>
          </w14:textFill>
        </w:rPr>
        <w:t>间</w:t>
      </w:r>
      <w:r>
        <w:rPr>
          <w:rFonts w:hint="eastAsia"/>
          <w:color w:val="000000" w:themeColor="text1"/>
          <w:highlight w:val="none"/>
          <w:u w:val="single"/>
          <w14:textFill>
            <w14:solidFill>
              <w14:schemeClr w14:val="tx1"/>
            </w14:solidFill>
          </w14:textFill>
        </w:rPr>
        <w:t>因不可</w:t>
      </w:r>
      <w:r>
        <w:rPr>
          <w:rFonts w:hint="eastAsia" w:ascii="宋体" w:hAnsi="宋体" w:eastAsia="宋体" w:cs="宋体"/>
          <w:color w:val="000000" w:themeColor="text1"/>
          <w:highlight w:val="none"/>
          <w:u w:val="single"/>
          <w14:textFill>
            <w14:solidFill>
              <w14:schemeClr w14:val="tx1"/>
            </w14:solidFill>
          </w14:textFill>
        </w:rPr>
        <w:t>预见</w:t>
      </w:r>
      <w:r>
        <w:rPr>
          <w:rFonts w:hint="eastAsia"/>
          <w:color w:val="000000" w:themeColor="text1"/>
          <w:highlight w:val="none"/>
          <w:u w:val="single"/>
          <w14:textFill>
            <w14:solidFill>
              <w14:schemeClr w14:val="tx1"/>
            </w14:solidFill>
          </w14:textFill>
        </w:rPr>
        <w:t>因素或</w:t>
      </w:r>
      <w:r>
        <w:rPr>
          <w:rFonts w:hint="eastAsia" w:ascii="宋体" w:hAnsi="宋体" w:eastAsia="宋体" w:cs="宋体"/>
          <w:color w:val="000000" w:themeColor="text1"/>
          <w:highlight w:val="none"/>
          <w:u w:val="single"/>
          <w14:textFill>
            <w14:solidFill>
              <w14:schemeClr w14:val="tx1"/>
            </w14:solidFill>
          </w14:textFill>
        </w:rPr>
        <w:t>发</w:t>
      </w:r>
      <w:r>
        <w:rPr>
          <w:rFonts w:hint="eastAsia"/>
          <w:color w:val="000000" w:themeColor="text1"/>
          <w:highlight w:val="none"/>
          <w:u w:val="single"/>
          <w14:textFill>
            <w14:solidFill>
              <w14:schemeClr w14:val="tx1"/>
            </w14:solidFill>
          </w14:textFill>
        </w:rPr>
        <w:t>包人要求所</w:t>
      </w:r>
      <w:r>
        <w:rPr>
          <w:rFonts w:hint="eastAsia" w:ascii="宋体" w:hAnsi="宋体" w:eastAsia="宋体" w:cs="宋体"/>
          <w:color w:val="000000" w:themeColor="text1"/>
          <w:highlight w:val="none"/>
          <w:u w:val="single"/>
          <w14:textFill>
            <w14:solidFill>
              <w14:schemeClr w14:val="tx1"/>
            </w14:solidFill>
          </w14:textFill>
        </w:rPr>
        <w:t>发</w:t>
      </w:r>
      <w:r>
        <w:rPr>
          <w:rFonts w:hint="eastAsia"/>
          <w:color w:val="000000" w:themeColor="text1"/>
          <w:highlight w:val="none"/>
          <w:u w:val="single"/>
          <w14:textFill>
            <w14:solidFill>
              <w14:schemeClr w14:val="tx1"/>
            </w14:solidFill>
          </w14:textFill>
        </w:rPr>
        <w:t>生的工程量增</w:t>
      </w:r>
      <w:r>
        <w:rPr>
          <w:rFonts w:hint="eastAsia" w:ascii="宋体" w:hAnsi="宋体" w:eastAsia="宋体" w:cs="宋体"/>
          <w:color w:val="000000" w:themeColor="text1"/>
          <w:highlight w:val="none"/>
          <w:u w:val="single"/>
          <w14:textFill>
            <w14:solidFill>
              <w14:schemeClr w14:val="tx1"/>
            </w14:solidFill>
          </w14:textFill>
        </w:rPr>
        <w:t>减</w:t>
      </w:r>
      <w:r>
        <w:rPr>
          <w:rFonts w:hint="eastAsia"/>
          <w:color w:val="000000" w:themeColor="text1"/>
          <w:highlight w:val="none"/>
          <w:u w:val="single"/>
          <w14:textFill>
            <w14:solidFill>
              <w14:schemeClr w14:val="tx1"/>
            </w14:solidFill>
          </w14:textFill>
        </w:rPr>
        <w:t>（由</w:t>
      </w:r>
      <w:r>
        <w:rPr>
          <w:rFonts w:hint="eastAsia" w:ascii="宋体" w:hAnsi="宋体" w:eastAsia="宋体" w:cs="宋体"/>
          <w:color w:val="000000" w:themeColor="text1"/>
          <w:highlight w:val="none"/>
          <w:u w:val="single"/>
          <w14:textFill>
            <w14:solidFill>
              <w14:schemeClr w14:val="tx1"/>
            </w14:solidFill>
          </w14:textFill>
        </w:rPr>
        <w:t>变</w:t>
      </w:r>
      <w:r>
        <w:rPr>
          <w:rFonts w:hint="eastAsia"/>
          <w:color w:val="000000" w:themeColor="text1"/>
          <w:highlight w:val="none"/>
          <w:u w:val="single"/>
          <w14:textFill>
            <w14:solidFill>
              <w14:schemeClr w14:val="tx1"/>
            </w14:solidFill>
          </w14:textFill>
        </w:rPr>
        <w:t>更、</w:t>
      </w:r>
      <w:r>
        <w:rPr>
          <w:rFonts w:hint="eastAsia" w:ascii="宋体" w:hAnsi="宋体" w:eastAsia="宋体" w:cs="宋体"/>
          <w:color w:val="000000" w:themeColor="text1"/>
          <w:highlight w:val="none"/>
          <w:u w:val="single"/>
          <w14:textFill>
            <w14:solidFill>
              <w14:schemeClr w14:val="tx1"/>
            </w14:solidFill>
          </w14:textFill>
        </w:rPr>
        <w:t>签证产</w:t>
      </w:r>
      <w:r>
        <w:rPr>
          <w:rFonts w:hint="eastAsia"/>
          <w:color w:val="000000" w:themeColor="text1"/>
          <w:highlight w:val="none"/>
          <w:u w:val="single"/>
          <w14:textFill>
            <w14:solidFill>
              <w14:schemeClr w14:val="tx1"/>
            </w14:solidFill>
          </w14:textFill>
        </w:rPr>
        <w:t>生），其工程量按</w:t>
      </w:r>
      <w:r>
        <w:rPr>
          <w:rFonts w:hint="eastAsia" w:ascii="宋体" w:hAnsi="宋体" w:eastAsia="宋体" w:cs="宋体"/>
          <w:color w:val="000000" w:themeColor="text1"/>
          <w:highlight w:val="none"/>
          <w:u w:val="single"/>
          <w14:textFill>
            <w14:solidFill>
              <w14:schemeClr w14:val="tx1"/>
            </w14:solidFill>
          </w14:textFill>
        </w:rPr>
        <w:t>实际发</w:t>
      </w:r>
      <w:r>
        <w:rPr>
          <w:rFonts w:hint="eastAsia"/>
          <w:color w:val="000000" w:themeColor="text1"/>
          <w:highlight w:val="none"/>
          <w:u w:val="single"/>
          <w14:textFill>
            <w14:solidFill>
              <w14:schemeClr w14:val="tx1"/>
            </w14:solidFill>
          </w14:textFill>
        </w:rPr>
        <w:t>生</w:t>
      </w:r>
      <w:r>
        <w:rPr>
          <w:rFonts w:hint="eastAsia" w:ascii="宋体" w:hAnsi="宋体" w:eastAsia="宋体" w:cs="宋体"/>
          <w:color w:val="000000" w:themeColor="text1"/>
          <w:highlight w:val="none"/>
          <w:u w:val="single"/>
          <w14:textFill>
            <w14:solidFill>
              <w14:schemeClr w14:val="tx1"/>
            </w14:solidFill>
          </w14:textFill>
        </w:rPr>
        <w:t>并经监</w:t>
      </w:r>
      <w:r>
        <w:rPr>
          <w:rFonts w:hint="eastAsia"/>
          <w:color w:val="000000" w:themeColor="text1"/>
          <w:highlight w:val="none"/>
          <w:u w:val="single"/>
          <w14:textFill>
            <w14:solidFill>
              <w14:schemeClr w14:val="tx1"/>
            </w14:solidFill>
          </w14:textFill>
        </w:rPr>
        <w:t>理工程</w:t>
      </w:r>
      <w:r>
        <w:rPr>
          <w:rFonts w:hint="eastAsia" w:ascii="宋体" w:hAnsi="宋体" w:eastAsia="宋体" w:cs="宋体"/>
          <w:color w:val="000000" w:themeColor="text1"/>
          <w:highlight w:val="none"/>
          <w:u w:val="single"/>
          <w14:textFill>
            <w14:solidFill>
              <w14:schemeClr w14:val="tx1"/>
            </w14:solidFill>
          </w14:textFill>
        </w:rPr>
        <w:t>师</w:t>
      </w:r>
      <w:r>
        <w:rPr>
          <w:rFonts w:hint="eastAsia"/>
          <w:color w:val="000000" w:themeColor="text1"/>
          <w:highlight w:val="none"/>
          <w:u w:val="single"/>
          <w14:textFill>
            <w14:solidFill>
              <w14:schemeClr w14:val="tx1"/>
            </w14:solidFill>
          </w14:textFill>
        </w:rPr>
        <w:t>及</w:t>
      </w:r>
      <w:r>
        <w:rPr>
          <w:rFonts w:hint="eastAsia" w:ascii="宋体" w:hAnsi="宋体" w:eastAsia="宋体" w:cs="宋体"/>
          <w:color w:val="000000" w:themeColor="text1"/>
          <w:highlight w:val="none"/>
          <w:u w:val="single"/>
          <w14:textFill>
            <w14:solidFill>
              <w14:schemeClr w14:val="tx1"/>
            </w14:solidFill>
          </w14:textFill>
        </w:rPr>
        <w:t>发</w:t>
      </w:r>
      <w:r>
        <w:rPr>
          <w:rFonts w:hint="eastAsia"/>
          <w:color w:val="000000" w:themeColor="text1"/>
          <w:highlight w:val="none"/>
          <w:u w:val="single"/>
          <w14:textFill>
            <w14:solidFill>
              <w14:schemeClr w14:val="tx1"/>
            </w14:solidFill>
          </w14:textFill>
        </w:rPr>
        <w:t>包人</w:t>
      </w:r>
      <w:r>
        <w:rPr>
          <w:rFonts w:hint="eastAsia" w:ascii="宋体" w:hAnsi="宋体" w:eastAsia="宋体" w:cs="宋体"/>
          <w:color w:val="000000" w:themeColor="text1"/>
          <w:highlight w:val="none"/>
          <w:u w:val="single"/>
          <w14:textFill>
            <w14:solidFill>
              <w14:schemeClr w14:val="tx1"/>
            </w14:solidFill>
          </w14:textFill>
        </w:rPr>
        <w:t>签证认</w:t>
      </w:r>
      <w:r>
        <w:rPr>
          <w:rFonts w:hint="eastAsia"/>
          <w:color w:val="000000" w:themeColor="text1"/>
          <w:highlight w:val="none"/>
          <w:u w:val="single"/>
          <w14:textFill>
            <w14:solidFill>
              <w14:schemeClr w14:val="tx1"/>
            </w14:solidFill>
          </w14:textFill>
        </w:rPr>
        <w:t>可，工程</w:t>
      </w:r>
      <w:r>
        <w:rPr>
          <w:rFonts w:hint="eastAsia" w:ascii="宋体" w:hAnsi="宋体" w:eastAsia="宋体" w:cs="宋体"/>
          <w:color w:val="000000" w:themeColor="text1"/>
          <w:highlight w:val="none"/>
          <w:u w:val="single"/>
          <w14:textFill>
            <w14:solidFill>
              <w14:schemeClr w14:val="tx1"/>
            </w14:solidFill>
          </w14:textFill>
        </w:rPr>
        <w:t>变</w:t>
      </w:r>
      <w:r>
        <w:rPr>
          <w:rFonts w:hint="eastAsia"/>
          <w:color w:val="000000" w:themeColor="text1"/>
          <w:highlight w:val="none"/>
          <w:u w:val="single"/>
          <w14:textFill>
            <w14:solidFill>
              <w14:schemeClr w14:val="tx1"/>
            </w14:solidFill>
          </w14:textFill>
        </w:rPr>
        <w:t>更</w:t>
      </w:r>
      <w:r>
        <w:rPr>
          <w:rFonts w:hint="eastAsia" w:ascii="宋体" w:hAnsi="宋体" w:eastAsia="宋体" w:cs="宋体"/>
          <w:color w:val="000000" w:themeColor="text1"/>
          <w:highlight w:val="none"/>
          <w:u w:val="single"/>
          <w14:textFill>
            <w14:solidFill>
              <w14:schemeClr w14:val="tx1"/>
            </w14:solidFill>
          </w14:textFill>
        </w:rPr>
        <w:t>综</w:t>
      </w:r>
      <w:r>
        <w:rPr>
          <w:rFonts w:hint="eastAsia"/>
          <w:color w:val="000000" w:themeColor="text1"/>
          <w:highlight w:val="none"/>
          <w:u w:val="single"/>
          <w14:textFill>
            <w14:solidFill>
              <w14:schemeClr w14:val="tx1"/>
            </w14:solidFill>
          </w14:textFill>
        </w:rPr>
        <w:t>合</w:t>
      </w:r>
      <w:r>
        <w:rPr>
          <w:rFonts w:hint="eastAsia" w:ascii="宋体" w:hAnsi="宋体" w:eastAsia="宋体" w:cs="宋体"/>
          <w:color w:val="000000" w:themeColor="text1"/>
          <w:highlight w:val="none"/>
          <w:u w:val="single"/>
          <w14:textFill>
            <w14:solidFill>
              <w14:schemeClr w14:val="tx1"/>
            </w14:solidFill>
          </w14:textFill>
        </w:rPr>
        <w:t>单</w:t>
      </w:r>
      <w:r>
        <w:rPr>
          <w:rFonts w:hint="eastAsia"/>
          <w:color w:val="000000" w:themeColor="text1"/>
          <w:highlight w:val="none"/>
          <w:u w:val="single"/>
          <w14:textFill>
            <w14:solidFill>
              <w14:schemeClr w14:val="tx1"/>
            </w14:solidFill>
          </w14:textFill>
        </w:rPr>
        <w:t>价按</w:t>
      </w:r>
      <w:r>
        <w:rPr>
          <w:rFonts w:hint="eastAsia" w:ascii="宋体" w:hAnsi="宋体" w:eastAsia="宋体" w:cs="宋体"/>
          <w:color w:val="000000" w:themeColor="text1"/>
          <w:highlight w:val="none"/>
          <w:u w:val="single"/>
          <w14:textFill>
            <w14:solidFill>
              <w14:schemeClr w14:val="tx1"/>
            </w14:solidFill>
          </w14:textFill>
        </w:rPr>
        <w:t>专</w:t>
      </w:r>
      <w:r>
        <w:rPr>
          <w:rFonts w:hint="eastAsia"/>
          <w:color w:val="000000" w:themeColor="text1"/>
          <w:highlight w:val="none"/>
          <w:u w:val="single"/>
          <w14:textFill>
            <w14:solidFill>
              <w14:schemeClr w14:val="tx1"/>
            </w14:solidFill>
          </w14:textFill>
        </w:rPr>
        <w:t>用</w:t>
      </w:r>
      <w:r>
        <w:rPr>
          <w:rFonts w:hint="eastAsia" w:ascii="宋体" w:hAnsi="宋体" w:eastAsia="宋体" w:cs="宋体"/>
          <w:color w:val="000000" w:themeColor="text1"/>
          <w:highlight w:val="none"/>
          <w:u w:val="single"/>
          <w14:textFill>
            <w14:solidFill>
              <w14:schemeClr w14:val="tx1"/>
            </w14:solidFill>
          </w14:textFill>
        </w:rPr>
        <w:t>条</w:t>
      </w:r>
      <w:r>
        <w:rPr>
          <w:rFonts w:hint="eastAsia"/>
          <w:color w:val="000000" w:themeColor="text1"/>
          <w:highlight w:val="none"/>
          <w:u w:val="single"/>
          <w14:textFill>
            <w14:solidFill>
              <w14:schemeClr w14:val="tx1"/>
            </w14:solidFill>
          </w14:textFill>
        </w:rPr>
        <w:t>款第</w:t>
      </w:r>
      <w:r>
        <w:rPr>
          <w:color w:val="000000" w:themeColor="text1"/>
          <w:highlight w:val="none"/>
          <w:u w:val="single"/>
          <w14:textFill>
            <w14:solidFill>
              <w14:schemeClr w14:val="tx1"/>
            </w14:solidFill>
          </w14:textFill>
        </w:rPr>
        <w:t>10.4</w:t>
      </w:r>
      <w:r>
        <w:rPr>
          <w:rFonts w:hint="eastAsia"/>
          <w:color w:val="000000" w:themeColor="text1"/>
          <w:highlight w:val="none"/>
          <w:u w:val="single"/>
          <w14:textFill>
            <w14:solidFill>
              <w14:schemeClr w14:val="tx1"/>
            </w14:solidFill>
          </w14:textFill>
        </w:rPr>
        <w:t>点</w:t>
      </w:r>
      <w:r>
        <w:rPr>
          <w:rFonts w:hint="eastAsia" w:ascii="宋体" w:hAnsi="宋体" w:eastAsia="宋体" w:cs="宋体"/>
          <w:color w:val="000000" w:themeColor="text1"/>
          <w:highlight w:val="none"/>
          <w:u w:val="single"/>
          <w14:textFill>
            <w14:solidFill>
              <w14:schemeClr w14:val="tx1"/>
            </w14:solidFill>
          </w14:textFill>
        </w:rPr>
        <w:t>规</w:t>
      </w:r>
      <w:r>
        <w:rPr>
          <w:rFonts w:hint="eastAsia"/>
          <w:color w:val="000000" w:themeColor="text1"/>
          <w:highlight w:val="none"/>
          <w:u w:val="single"/>
          <w14:textFill>
            <w14:solidFill>
              <w14:schemeClr w14:val="tx1"/>
            </w14:solidFill>
          </w14:textFill>
        </w:rPr>
        <w:t>定</w:t>
      </w:r>
      <w:r>
        <w:rPr>
          <w:rFonts w:hint="eastAsia" w:ascii="宋体" w:hAnsi="宋体" w:eastAsia="宋体" w:cs="宋体"/>
          <w:color w:val="000000" w:themeColor="text1"/>
          <w:highlight w:val="none"/>
          <w:u w:val="single"/>
          <w14:textFill>
            <w14:solidFill>
              <w14:schemeClr w14:val="tx1"/>
            </w14:solidFill>
          </w14:textFill>
        </w:rPr>
        <w:t>执</w:t>
      </w:r>
      <w:r>
        <w:rPr>
          <w:rFonts w:hint="eastAsia"/>
          <w:color w:val="000000" w:themeColor="text1"/>
          <w:highlight w:val="none"/>
          <w:u w:val="single"/>
          <w14:textFill>
            <w14:solidFill>
              <w14:schemeClr w14:val="tx1"/>
            </w14:solidFill>
          </w14:textFill>
        </w:rPr>
        <w:t>行</w:t>
      </w:r>
      <w:r>
        <w:rPr>
          <w:rFonts w:hint="eastAsia"/>
          <w:color w:val="000000" w:themeColor="text1"/>
          <w:highlight w:val="none"/>
          <w14:textFill>
            <w14:solidFill>
              <w14:schemeClr w14:val="tx1"/>
            </w14:solidFill>
          </w14:textFill>
        </w:rPr>
        <w:t>。</w:t>
      </w:r>
    </w:p>
    <w:p>
      <w:pPr>
        <w:pStyle w:val="72"/>
        <w:jc w:val="left"/>
        <w:outlineLvl w:val="9"/>
        <w:rPr>
          <w:rFonts w:cs="Times New Roman"/>
          <w:color w:val="000000" w:themeColor="text1"/>
          <w:highlight w:val="none"/>
          <w14:textFill>
            <w14:solidFill>
              <w14:schemeClr w14:val="tx1"/>
            </w14:solidFill>
          </w14:textFill>
        </w:rPr>
      </w:pPr>
      <w:bookmarkStart w:id="2098" w:name="_Toc430355417"/>
      <w:bookmarkStart w:id="2099" w:name="_Toc389065307"/>
      <w:bookmarkStart w:id="2100" w:name="_Toc418061795"/>
      <w:bookmarkStart w:id="2101" w:name="_Toc429557936"/>
      <w:bookmarkStart w:id="2102" w:name="_Toc425334295"/>
      <w:bookmarkStart w:id="2103" w:name="_Toc24125"/>
      <w:bookmarkStart w:id="2104" w:name="_Toc403578976"/>
      <w:bookmarkStart w:id="2105" w:name="_Toc373227741"/>
      <w:bookmarkStart w:id="2106" w:name="_Toc352"/>
      <w:bookmarkStart w:id="2107" w:name="_Toc485213368"/>
      <w:bookmarkStart w:id="2108" w:name="_Toc373478388"/>
      <w:bookmarkStart w:id="2109" w:name="_Toc29164"/>
      <w:r>
        <w:rPr>
          <w:color w:val="000000" w:themeColor="text1"/>
          <w:highlight w:val="none"/>
          <w14:textFill>
            <w14:solidFill>
              <w14:schemeClr w14:val="tx1"/>
            </w14:solidFill>
          </w14:textFill>
        </w:rPr>
        <w:t xml:space="preserve">10.3 </w:t>
      </w:r>
      <w:r>
        <w:rPr>
          <w:rFonts w:hint="eastAsia" w:ascii="宋体" w:hAnsi="宋体" w:eastAsia="宋体" w:cs="宋体"/>
          <w:color w:val="000000" w:themeColor="text1"/>
          <w:highlight w:val="none"/>
          <w14:textFill>
            <w14:solidFill>
              <w14:schemeClr w14:val="tx1"/>
            </w14:solidFill>
          </w14:textFill>
        </w:rPr>
        <w:t>变</w:t>
      </w:r>
      <w:r>
        <w:rPr>
          <w:rFonts w:hint="eastAsia"/>
          <w:color w:val="000000" w:themeColor="text1"/>
          <w:highlight w:val="none"/>
          <w14:textFill>
            <w14:solidFill>
              <w14:schemeClr w14:val="tx1"/>
            </w14:solidFill>
          </w14:textFill>
        </w:rPr>
        <w:t>更程序</w:t>
      </w:r>
      <w:bookmarkEnd w:id="2098"/>
      <w:bookmarkEnd w:id="2099"/>
      <w:bookmarkEnd w:id="2100"/>
      <w:bookmarkEnd w:id="2101"/>
      <w:bookmarkEnd w:id="2102"/>
      <w:bookmarkEnd w:id="2103"/>
      <w:bookmarkEnd w:id="2104"/>
      <w:bookmarkEnd w:id="2105"/>
      <w:bookmarkEnd w:id="2106"/>
      <w:bookmarkEnd w:id="2107"/>
      <w:bookmarkEnd w:id="2108"/>
      <w:bookmarkEnd w:id="2109"/>
    </w:p>
    <w:p>
      <w:pPr>
        <w:pStyle w:val="26"/>
        <w:spacing w:line="420" w:lineRule="exact"/>
        <w:ind w:firstLine="462" w:firstLineChars="210"/>
        <w:rPr>
          <w:rFonts w:hAnsi="宋?" w:cs="Times New Roman"/>
          <w:color w:val="000000" w:themeColor="text1"/>
          <w:highlight w:val="none"/>
          <w14:textFill>
            <w14:solidFill>
              <w14:schemeClr w14:val="tx1"/>
            </w14:solidFill>
          </w14:textFill>
        </w:rPr>
      </w:pPr>
      <w:r>
        <w:rPr>
          <w:rFonts w:hAnsi="宋?"/>
          <w:color w:val="000000" w:themeColor="text1"/>
          <w:highlight w:val="none"/>
          <w14:textFill>
            <w14:solidFill>
              <w14:schemeClr w14:val="tx1"/>
            </w14:solidFill>
          </w14:textFill>
        </w:rPr>
        <w:t>10.3.1</w:t>
      </w:r>
      <w:r>
        <w:rPr>
          <w:rFonts w:hint="eastAsia" w:ascii="宋体" w:hAnsi="宋体" w:eastAsia="宋体" w:cs="宋体"/>
          <w:color w:val="000000" w:themeColor="text1"/>
          <w:highlight w:val="none"/>
          <w14:textFill>
            <w14:solidFill>
              <w14:schemeClr w14:val="tx1"/>
            </w14:solidFill>
          </w14:textFill>
        </w:rPr>
        <w:t>国</w:t>
      </w:r>
      <w:r>
        <w:rPr>
          <w:rFonts w:hint="eastAsia" w:hAnsi="宋?"/>
          <w:color w:val="000000" w:themeColor="text1"/>
          <w:highlight w:val="none"/>
          <w14:textFill>
            <w14:solidFill>
              <w14:schemeClr w14:val="tx1"/>
            </w14:solidFill>
          </w14:textFill>
        </w:rPr>
        <w:t>有投</w:t>
      </w:r>
      <w:r>
        <w:rPr>
          <w:rFonts w:hint="eastAsia" w:ascii="宋体" w:hAnsi="宋体" w:eastAsia="宋体" w:cs="宋体"/>
          <w:color w:val="000000" w:themeColor="text1"/>
          <w:highlight w:val="none"/>
          <w14:textFill>
            <w14:solidFill>
              <w14:schemeClr w14:val="tx1"/>
            </w14:solidFill>
          </w14:textFill>
        </w:rPr>
        <w:t>资项</w:t>
      </w:r>
      <w:r>
        <w:rPr>
          <w:rFonts w:hint="eastAsia" w:hAnsi="宋?"/>
          <w:color w:val="000000" w:themeColor="text1"/>
          <w:highlight w:val="none"/>
          <w14:textFill>
            <w14:solidFill>
              <w14:schemeClr w14:val="tx1"/>
            </w14:solidFill>
          </w14:textFill>
        </w:rPr>
        <w:t>目：</w:t>
      </w:r>
    </w:p>
    <w:p>
      <w:pPr>
        <w:pStyle w:val="26"/>
        <w:spacing w:line="420" w:lineRule="exact"/>
        <w:ind w:firstLine="462" w:firstLineChars="210"/>
        <w:rPr>
          <w:rFonts w:hAnsi="宋?" w:cs="Times New Roman"/>
          <w:color w:val="000000" w:themeColor="text1"/>
          <w:highlight w:val="none"/>
          <w14:textFill>
            <w14:solidFill>
              <w14:schemeClr w14:val="tx1"/>
            </w14:solidFill>
          </w14:textFill>
        </w:rPr>
      </w:pPr>
      <w:r>
        <w:rPr>
          <w:rFonts w:hint="eastAsia" w:hAnsi="宋?"/>
          <w:color w:val="000000" w:themeColor="text1"/>
          <w:highlight w:val="none"/>
          <w14:textFill>
            <w14:solidFill>
              <w14:schemeClr w14:val="tx1"/>
            </w14:solidFill>
          </w14:textFill>
        </w:rPr>
        <w:t>⑴</w:t>
      </w:r>
      <w:r>
        <w:rPr>
          <w:rFonts w:hint="eastAsia" w:ascii="宋体" w:hAnsi="宋体" w:eastAsia="宋体" w:cs="宋体"/>
          <w:color w:val="000000" w:themeColor="text1"/>
          <w:highlight w:val="none"/>
          <w14:textFill>
            <w14:solidFill>
              <w14:schemeClr w14:val="tx1"/>
            </w14:solidFill>
          </w14:textFill>
        </w:rPr>
        <w:t>设计变</w:t>
      </w:r>
      <w:r>
        <w:rPr>
          <w:rFonts w:hint="eastAsia" w:hAnsi="宋?"/>
          <w:color w:val="000000" w:themeColor="text1"/>
          <w:highlight w:val="none"/>
          <w14:textFill>
            <w14:solidFill>
              <w14:schemeClr w14:val="tx1"/>
            </w14:solidFill>
          </w14:textFill>
        </w:rPr>
        <w:t>更和工程</w:t>
      </w:r>
      <w:r>
        <w:rPr>
          <w:rFonts w:hint="eastAsia" w:ascii="宋体" w:hAnsi="宋体" w:eastAsia="宋体" w:cs="宋体"/>
          <w:color w:val="000000" w:themeColor="text1"/>
          <w:highlight w:val="none"/>
          <w14:textFill>
            <w14:solidFill>
              <w14:schemeClr w14:val="tx1"/>
            </w14:solidFill>
          </w14:textFill>
        </w:rPr>
        <w:t>签证</w:t>
      </w:r>
      <w:r>
        <w:rPr>
          <w:rFonts w:hint="eastAsia" w:hAnsi="宋?"/>
          <w:color w:val="000000" w:themeColor="text1"/>
          <w:highlight w:val="none"/>
          <w14:textFill>
            <w14:solidFill>
              <w14:schemeClr w14:val="tx1"/>
            </w14:solidFill>
          </w14:textFill>
        </w:rPr>
        <w:t>，按各市政府或相</w:t>
      </w:r>
      <w:r>
        <w:rPr>
          <w:rFonts w:hint="eastAsia" w:ascii="宋体" w:hAnsi="宋体" w:eastAsia="宋体" w:cs="宋体"/>
          <w:color w:val="000000" w:themeColor="text1"/>
          <w:highlight w:val="none"/>
          <w14:textFill>
            <w14:solidFill>
              <w14:schemeClr w14:val="tx1"/>
            </w14:solidFill>
          </w14:textFill>
        </w:rPr>
        <w:t>关</w:t>
      </w:r>
      <w:r>
        <w:rPr>
          <w:rFonts w:hint="eastAsia" w:hAnsi="宋?"/>
          <w:color w:val="000000" w:themeColor="text1"/>
          <w:highlight w:val="none"/>
          <w14:textFill>
            <w14:solidFill>
              <w14:schemeClr w14:val="tx1"/>
            </w14:solidFill>
          </w14:textFill>
        </w:rPr>
        <w:t>部</w:t>
      </w:r>
      <w:r>
        <w:rPr>
          <w:rFonts w:hint="eastAsia" w:ascii="宋体" w:hAnsi="宋体" w:eastAsia="宋体" w:cs="宋体"/>
          <w:color w:val="000000" w:themeColor="text1"/>
          <w:highlight w:val="none"/>
          <w14:textFill>
            <w14:solidFill>
              <w14:schemeClr w14:val="tx1"/>
            </w14:solidFill>
          </w14:textFill>
        </w:rPr>
        <w:t>门</w:t>
      </w:r>
      <w:r>
        <w:rPr>
          <w:rFonts w:hint="eastAsia" w:hAnsi="宋?"/>
          <w:color w:val="000000" w:themeColor="text1"/>
          <w:highlight w:val="none"/>
          <w14:textFill>
            <w14:solidFill>
              <w14:schemeClr w14:val="tx1"/>
            </w14:solidFill>
          </w14:textFill>
        </w:rPr>
        <w:t>的</w:t>
      </w:r>
      <w:r>
        <w:rPr>
          <w:rFonts w:hint="eastAsia" w:ascii="宋体" w:hAnsi="宋体" w:eastAsia="宋体" w:cs="宋体"/>
          <w:color w:val="000000" w:themeColor="text1"/>
          <w:highlight w:val="none"/>
          <w14:textFill>
            <w14:solidFill>
              <w14:schemeClr w14:val="tx1"/>
            </w14:solidFill>
          </w14:textFill>
        </w:rPr>
        <w:t>规</w:t>
      </w:r>
      <w:r>
        <w:rPr>
          <w:rFonts w:hint="eastAsia" w:hAnsi="宋?"/>
          <w:color w:val="000000" w:themeColor="text1"/>
          <w:highlight w:val="none"/>
          <w14:textFill>
            <w14:solidFill>
              <w14:schemeClr w14:val="tx1"/>
            </w14:solidFill>
          </w14:textFill>
        </w:rPr>
        <w:t>定</w:t>
      </w:r>
      <w:r>
        <w:rPr>
          <w:rFonts w:hint="eastAsia" w:ascii="宋体" w:hAnsi="宋体" w:eastAsia="宋体" w:cs="宋体"/>
          <w:color w:val="000000" w:themeColor="text1"/>
          <w:highlight w:val="none"/>
          <w14:textFill>
            <w14:solidFill>
              <w14:schemeClr w14:val="tx1"/>
            </w14:solidFill>
          </w14:textFill>
        </w:rPr>
        <w:t>办</w:t>
      </w:r>
      <w:r>
        <w:rPr>
          <w:rFonts w:hint="eastAsia" w:hAnsi="宋?"/>
          <w:color w:val="000000" w:themeColor="text1"/>
          <w:highlight w:val="none"/>
          <w14:textFill>
            <w14:solidFill>
              <w14:schemeClr w14:val="tx1"/>
            </w14:solidFill>
          </w14:textFill>
        </w:rPr>
        <w:t>理。</w:t>
      </w:r>
      <w:r>
        <w:rPr>
          <w:rFonts w:hint="eastAsia" w:ascii="宋体" w:hAnsi="宋体" w:eastAsia="宋体" w:cs="宋体"/>
          <w:color w:val="000000" w:themeColor="text1"/>
          <w:highlight w:val="none"/>
          <w14:textFill>
            <w14:solidFill>
              <w14:schemeClr w14:val="tx1"/>
            </w14:solidFill>
          </w14:textFill>
        </w:rPr>
        <w:t>属</w:t>
      </w:r>
      <w:r>
        <w:rPr>
          <w:rFonts w:hint="eastAsia" w:hAnsi="宋?"/>
          <w:color w:val="000000" w:themeColor="text1"/>
          <w:highlight w:val="none"/>
          <w14:textFill>
            <w14:solidFill>
              <w14:schemeClr w14:val="tx1"/>
            </w14:solidFill>
          </w14:textFill>
        </w:rPr>
        <w:t>不可抗力（自然灾害、突</w:t>
      </w:r>
      <w:r>
        <w:rPr>
          <w:rFonts w:hint="eastAsia" w:ascii="宋体" w:hAnsi="宋体" w:eastAsia="宋体" w:cs="宋体"/>
          <w:color w:val="000000" w:themeColor="text1"/>
          <w:highlight w:val="none"/>
          <w14:textFill>
            <w14:solidFill>
              <w14:schemeClr w14:val="tx1"/>
            </w14:solidFill>
          </w14:textFill>
        </w:rPr>
        <w:t>发</w:t>
      </w:r>
      <w:r>
        <w:rPr>
          <w:rFonts w:hint="eastAsia" w:hAnsi="宋?"/>
          <w:color w:val="000000" w:themeColor="text1"/>
          <w:highlight w:val="none"/>
          <w14:textFill>
            <w14:solidFill>
              <w14:schemeClr w14:val="tx1"/>
            </w14:solidFill>
          </w14:textFill>
        </w:rPr>
        <w:t>事件等）造成</w:t>
      </w:r>
      <w:r>
        <w:rPr>
          <w:rFonts w:hint="eastAsia" w:ascii="宋体" w:hAnsi="宋体" w:eastAsia="宋体" w:cs="宋体"/>
          <w:color w:val="000000" w:themeColor="text1"/>
          <w:highlight w:val="none"/>
          <w14:textFill>
            <w14:solidFill>
              <w14:schemeClr w14:val="tx1"/>
            </w14:solidFill>
          </w14:textFill>
        </w:rPr>
        <w:t>变</w:t>
      </w:r>
      <w:r>
        <w:rPr>
          <w:rFonts w:hint="eastAsia" w:hAnsi="宋?"/>
          <w:color w:val="000000" w:themeColor="text1"/>
          <w:highlight w:val="none"/>
          <w14:textFill>
            <w14:solidFill>
              <w14:schemeClr w14:val="tx1"/>
            </w14:solidFill>
          </w14:textFill>
        </w:rPr>
        <w:t>更的，按特事特</w:t>
      </w:r>
      <w:r>
        <w:rPr>
          <w:rFonts w:hint="eastAsia" w:ascii="宋体" w:hAnsi="宋体" w:eastAsia="宋体" w:cs="宋体"/>
          <w:color w:val="000000" w:themeColor="text1"/>
          <w:highlight w:val="none"/>
          <w14:textFill>
            <w14:solidFill>
              <w14:schemeClr w14:val="tx1"/>
            </w14:solidFill>
          </w14:textFill>
        </w:rPr>
        <w:t>办</w:t>
      </w:r>
      <w:r>
        <w:rPr>
          <w:rFonts w:hint="eastAsia" w:hAnsi="宋?"/>
          <w:color w:val="000000" w:themeColor="text1"/>
          <w:highlight w:val="none"/>
          <w14:textFill>
            <w14:solidFill>
              <w14:schemeClr w14:val="tx1"/>
            </w14:solidFill>
          </w14:textFill>
        </w:rPr>
        <w:t>原</w:t>
      </w:r>
      <w:r>
        <w:rPr>
          <w:rFonts w:hint="eastAsia" w:ascii="宋体" w:hAnsi="宋体" w:eastAsia="宋体" w:cs="宋体"/>
          <w:color w:val="000000" w:themeColor="text1"/>
          <w:highlight w:val="none"/>
          <w14:textFill>
            <w14:solidFill>
              <w14:schemeClr w14:val="tx1"/>
            </w14:solidFill>
          </w14:textFill>
        </w:rPr>
        <w:t>则</w:t>
      </w:r>
      <w:r>
        <w:rPr>
          <w:rFonts w:hint="eastAsia" w:hAnsi="宋?"/>
          <w:color w:val="000000" w:themeColor="text1"/>
          <w:highlight w:val="none"/>
          <w14:textFill>
            <w14:solidFill>
              <w14:schemeClr w14:val="tx1"/>
            </w14:solidFill>
          </w14:textFill>
        </w:rPr>
        <w:t>予以</w:t>
      </w:r>
      <w:r>
        <w:rPr>
          <w:rFonts w:hint="eastAsia" w:ascii="宋体" w:hAnsi="宋体" w:eastAsia="宋体" w:cs="宋体"/>
          <w:color w:val="000000" w:themeColor="text1"/>
          <w:highlight w:val="none"/>
          <w14:textFill>
            <w14:solidFill>
              <w14:schemeClr w14:val="tx1"/>
            </w14:solidFill>
          </w14:textFill>
        </w:rPr>
        <w:t>办</w:t>
      </w:r>
      <w:r>
        <w:rPr>
          <w:rFonts w:hint="eastAsia" w:hAnsi="宋?"/>
          <w:color w:val="000000" w:themeColor="text1"/>
          <w:highlight w:val="none"/>
          <w14:textFill>
            <w14:solidFill>
              <w14:schemeClr w14:val="tx1"/>
            </w14:solidFill>
          </w14:textFill>
        </w:rPr>
        <w:t>理。</w:t>
      </w:r>
    </w:p>
    <w:p>
      <w:pPr>
        <w:pStyle w:val="26"/>
        <w:spacing w:line="420" w:lineRule="exact"/>
        <w:ind w:firstLine="462" w:firstLineChars="210"/>
        <w:rPr>
          <w:rFonts w:hAnsi="宋?" w:cs="Times New Roman"/>
          <w:color w:val="000000" w:themeColor="text1"/>
          <w:highlight w:val="none"/>
          <w14:textFill>
            <w14:solidFill>
              <w14:schemeClr w14:val="tx1"/>
            </w14:solidFill>
          </w14:textFill>
        </w:rPr>
      </w:pPr>
      <w:r>
        <w:rPr>
          <w:rFonts w:hint="eastAsia" w:hAnsi="宋?"/>
          <w:color w:val="000000" w:themeColor="text1"/>
          <w:highlight w:val="none"/>
          <w14:textFill>
            <w14:solidFill>
              <w14:schemeClr w14:val="tx1"/>
            </w14:solidFill>
          </w14:textFill>
        </w:rPr>
        <w:t>⑵建</w:t>
      </w:r>
      <w:r>
        <w:rPr>
          <w:rFonts w:hint="eastAsia" w:ascii="宋体" w:hAnsi="宋体" w:eastAsia="宋体" w:cs="宋体"/>
          <w:color w:val="000000" w:themeColor="text1"/>
          <w:highlight w:val="none"/>
          <w14:textFill>
            <w14:solidFill>
              <w14:schemeClr w14:val="tx1"/>
            </w14:solidFill>
          </w14:textFill>
        </w:rPr>
        <w:t>设单</w:t>
      </w:r>
      <w:r>
        <w:rPr>
          <w:rFonts w:hint="eastAsia" w:hAnsi="宋?"/>
          <w:color w:val="000000" w:themeColor="text1"/>
          <w:highlight w:val="none"/>
          <w14:textFill>
            <w14:solidFill>
              <w14:schemeClr w14:val="tx1"/>
            </w14:solidFill>
          </w14:textFill>
        </w:rPr>
        <w:t>位在</w:t>
      </w:r>
      <w:r>
        <w:rPr>
          <w:rFonts w:hint="eastAsia" w:ascii="宋体" w:hAnsi="宋体" w:eastAsia="宋体" w:cs="宋体"/>
          <w:color w:val="000000" w:themeColor="text1"/>
          <w:highlight w:val="none"/>
          <w14:textFill>
            <w14:solidFill>
              <w14:schemeClr w14:val="tx1"/>
            </w14:solidFill>
          </w14:textFill>
        </w:rPr>
        <w:t>实</w:t>
      </w:r>
      <w:r>
        <w:rPr>
          <w:rFonts w:hint="eastAsia" w:hAnsi="宋?"/>
          <w:color w:val="000000" w:themeColor="text1"/>
          <w:highlight w:val="none"/>
          <w14:textFill>
            <w14:solidFill>
              <w14:schemeClr w14:val="tx1"/>
            </w14:solidFill>
          </w14:textFill>
        </w:rPr>
        <w:t>施</w:t>
      </w:r>
      <w:r>
        <w:rPr>
          <w:rFonts w:hint="eastAsia" w:ascii="宋体" w:hAnsi="宋体" w:eastAsia="宋体" w:cs="宋体"/>
          <w:color w:val="000000" w:themeColor="text1"/>
          <w:highlight w:val="none"/>
          <w14:textFill>
            <w14:solidFill>
              <w14:schemeClr w14:val="tx1"/>
            </w14:solidFill>
          </w14:textFill>
        </w:rPr>
        <w:t>项</w:t>
      </w:r>
      <w:r>
        <w:rPr>
          <w:rFonts w:hint="eastAsia" w:hAnsi="宋?"/>
          <w:color w:val="000000" w:themeColor="text1"/>
          <w:highlight w:val="none"/>
          <w14:textFill>
            <w14:solidFill>
              <w14:schemeClr w14:val="tx1"/>
            </w14:solidFill>
          </w14:textFill>
        </w:rPr>
        <w:t>目</w:t>
      </w:r>
      <w:r>
        <w:rPr>
          <w:rFonts w:hint="eastAsia" w:ascii="宋体" w:hAnsi="宋体" w:eastAsia="宋体" w:cs="宋体"/>
          <w:color w:val="000000" w:themeColor="text1"/>
          <w:highlight w:val="none"/>
          <w14:textFill>
            <w14:solidFill>
              <w14:schemeClr w14:val="tx1"/>
            </w14:solidFill>
          </w14:textFill>
        </w:rPr>
        <w:t>过</w:t>
      </w:r>
      <w:r>
        <w:rPr>
          <w:rFonts w:hint="eastAsia" w:hAnsi="宋?"/>
          <w:color w:val="000000" w:themeColor="text1"/>
          <w:highlight w:val="none"/>
          <w14:textFill>
            <w14:solidFill>
              <w14:schemeClr w14:val="tx1"/>
            </w14:solidFill>
          </w14:textFill>
        </w:rPr>
        <w:t>程中，若</w:t>
      </w:r>
      <w:r>
        <w:rPr>
          <w:rFonts w:hint="eastAsia" w:ascii="宋体" w:hAnsi="宋体" w:eastAsia="宋体" w:cs="宋体"/>
          <w:color w:val="000000" w:themeColor="text1"/>
          <w:highlight w:val="none"/>
          <w14:textFill>
            <w14:solidFill>
              <w14:schemeClr w14:val="tx1"/>
            </w14:solidFill>
          </w14:textFill>
        </w:rPr>
        <w:t>发</w:t>
      </w:r>
      <w:r>
        <w:rPr>
          <w:rFonts w:hint="eastAsia" w:hAnsi="宋?"/>
          <w:color w:val="000000" w:themeColor="text1"/>
          <w:highlight w:val="none"/>
          <w14:textFill>
            <w14:solidFill>
              <w14:schemeClr w14:val="tx1"/>
            </w14:solidFill>
          </w14:textFill>
        </w:rPr>
        <w:t>生</w:t>
      </w:r>
      <w:r>
        <w:rPr>
          <w:rFonts w:hint="eastAsia" w:ascii="宋体" w:hAnsi="宋体" w:eastAsia="宋体" w:cs="宋体"/>
          <w:color w:val="000000" w:themeColor="text1"/>
          <w:highlight w:val="none"/>
          <w14:textFill>
            <w14:solidFill>
              <w14:schemeClr w14:val="tx1"/>
            </w14:solidFill>
          </w14:textFill>
        </w:rPr>
        <w:t>单</w:t>
      </w:r>
      <w:r>
        <w:rPr>
          <w:rFonts w:hint="eastAsia" w:hAnsi="宋?"/>
          <w:color w:val="000000" w:themeColor="text1"/>
          <w:highlight w:val="none"/>
          <w14:textFill>
            <w14:solidFill>
              <w14:schemeClr w14:val="tx1"/>
            </w14:solidFill>
          </w14:textFill>
        </w:rPr>
        <w:t>价</w:t>
      </w:r>
      <w:r>
        <w:rPr>
          <w:rFonts w:hint="eastAsia" w:ascii="宋体" w:hAnsi="宋体" w:eastAsia="宋体" w:cs="宋体"/>
          <w:color w:val="000000" w:themeColor="text1"/>
          <w:highlight w:val="none"/>
          <w14:textFill>
            <w14:solidFill>
              <w14:schemeClr w14:val="tx1"/>
            </w14:solidFill>
          </w14:textFill>
        </w:rPr>
        <w:t>变动</w:t>
      </w:r>
      <w:r>
        <w:rPr>
          <w:rFonts w:hint="eastAsia" w:hAnsi="宋?"/>
          <w:color w:val="000000" w:themeColor="text1"/>
          <w:highlight w:val="none"/>
          <w14:textFill>
            <w14:solidFill>
              <w14:schemeClr w14:val="tx1"/>
            </w14:solidFill>
          </w14:textFill>
        </w:rPr>
        <w:t>，由建</w:t>
      </w:r>
      <w:r>
        <w:rPr>
          <w:rFonts w:hint="eastAsia" w:ascii="宋体" w:hAnsi="宋体" w:eastAsia="宋体" w:cs="宋体"/>
          <w:color w:val="000000" w:themeColor="text1"/>
          <w:highlight w:val="none"/>
          <w14:textFill>
            <w14:solidFill>
              <w14:schemeClr w14:val="tx1"/>
            </w14:solidFill>
          </w14:textFill>
        </w:rPr>
        <w:t>设单</w:t>
      </w:r>
      <w:r>
        <w:rPr>
          <w:rFonts w:hint="eastAsia" w:hAnsi="宋?"/>
          <w:color w:val="000000" w:themeColor="text1"/>
          <w:highlight w:val="none"/>
          <w14:textFill>
            <w14:solidFill>
              <w14:schemeClr w14:val="tx1"/>
            </w14:solidFill>
          </w14:textFill>
        </w:rPr>
        <w:t>位、</w:t>
      </w:r>
      <w:r>
        <w:rPr>
          <w:rFonts w:hint="eastAsia" w:ascii="宋体" w:hAnsi="宋体" w:eastAsia="宋体" w:cs="宋体"/>
          <w:color w:val="000000" w:themeColor="text1"/>
          <w:highlight w:val="none"/>
          <w14:textFill>
            <w14:solidFill>
              <w14:schemeClr w14:val="tx1"/>
            </w14:solidFill>
          </w14:textFill>
        </w:rPr>
        <w:t>监</w:t>
      </w:r>
      <w:r>
        <w:rPr>
          <w:rFonts w:hint="eastAsia" w:hAnsi="宋?"/>
          <w:color w:val="000000" w:themeColor="text1"/>
          <w:highlight w:val="none"/>
          <w14:textFill>
            <w14:solidFill>
              <w14:schemeClr w14:val="tx1"/>
            </w14:solidFill>
          </w14:textFill>
        </w:rPr>
        <w:t>理</w:t>
      </w:r>
      <w:r>
        <w:rPr>
          <w:rFonts w:hint="eastAsia" w:ascii="宋体" w:hAnsi="宋体" w:eastAsia="宋体" w:cs="宋体"/>
          <w:color w:val="000000" w:themeColor="text1"/>
          <w:highlight w:val="none"/>
          <w14:textFill>
            <w14:solidFill>
              <w14:schemeClr w14:val="tx1"/>
            </w14:solidFill>
          </w14:textFill>
        </w:rPr>
        <w:t>单</w:t>
      </w:r>
      <w:r>
        <w:rPr>
          <w:rFonts w:hint="eastAsia" w:hAnsi="宋?"/>
          <w:color w:val="000000" w:themeColor="text1"/>
          <w:highlight w:val="none"/>
          <w14:textFill>
            <w14:solidFill>
              <w14:schemeClr w14:val="tx1"/>
            </w14:solidFill>
          </w14:textFill>
        </w:rPr>
        <w:t>位、施工</w:t>
      </w:r>
      <w:r>
        <w:rPr>
          <w:rFonts w:hint="eastAsia" w:ascii="宋体" w:hAnsi="宋体" w:eastAsia="宋体" w:cs="宋体"/>
          <w:color w:val="000000" w:themeColor="text1"/>
          <w:highlight w:val="none"/>
          <w14:textFill>
            <w14:solidFill>
              <w14:schemeClr w14:val="tx1"/>
            </w14:solidFill>
          </w14:textFill>
        </w:rPr>
        <w:t>单</w:t>
      </w:r>
      <w:r>
        <w:rPr>
          <w:rFonts w:hint="eastAsia" w:hAnsi="宋?"/>
          <w:color w:val="000000" w:themeColor="text1"/>
          <w:highlight w:val="none"/>
          <w14:textFill>
            <w14:solidFill>
              <w14:schemeClr w14:val="tx1"/>
            </w14:solidFill>
          </w14:textFill>
        </w:rPr>
        <w:t>位及其他相</w:t>
      </w:r>
      <w:r>
        <w:rPr>
          <w:rFonts w:hint="eastAsia" w:ascii="宋体" w:hAnsi="宋体" w:eastAsia="宋体" w:cs="宋体"/>
          <w:color w:val="000000" w:themeColor="text1"/>
          <w:highlight w:val="none"/>
          <w14:textFill>
            <w14:solidFill>
              <w14:schemeClr w14:val="tx1"/>
            </w14:solidFill>
          </w14:textFill>
        </w:rPr>
        <w:t>关单</w:t>
      </w:r>
      <w:r>
        <w:rPr>
          <w:rFonts w:hint="eastAsia" w:hAnsi="宋?"/>
          <w:color w:val="000000" w:themeColor="text1"/>
          <w:highlight w:val="none"/>
          <w14:textFill>
            <w14:solidFill>
              <w14:schemeClr w14:val="tx1"/>
            </w14:solidFill>
          </w14:textFill>
        </w:rPr>
        <w:t>位共同商定</w:t>
      </w:r>
      <w:r>
        <w:rPr>
          <w:rFonts w:hint="eastAsia" w:ascii="宋体" w:hAnsi="宋体" w:eastAsia="宋体" w:cs="宋体"/>
          <w:color w:val="000000" w:themeColor="text1"/>
          <w:highlight w:val="none"/>
          <w14:textFill>
            <w14:solidFill>
              <w14:schemeClr w14:val="tx1"/>
            </w14:solidFill>
          </w14:textFill>
        </w:rPr>
        <w:t>并签</w:t>
      </w:r>
      <w:r>
        <w:rPr>
          <w:rFonts w:hint="eastAsia" w:hAnsi="宋?"/>
          <w:color w:val="000000" w:themeColor="text1"/>
          <w:highlight w:val="none"/>
          <w14:textFill>
            <w14:solidFill>
              <w14:schemeClr w14:val="tx1"/>
            </w14:solidFill>
          </w14:textFill>
        </w:rPr>
        <w:t>字确</w:t>
      </w:r>
      <w:r>
        <w:rPr>
          <w:rFonts w:hint="eastAsia" w:ascii="宋体" w:hAnsi="宋体" w:eastAsia="宋体" w:cs="宋体"/>
          <w:color w:val="000000" w:themeColor="text1"/>
          <w:highlight w:val="none"/>
          <w14:textFill>
            <w14:solidFill>
              <w14:schemeClr w14:val="tx1"/>
            </w14:solidFill>
          </w14:textFill>
        </w:rPr>
        <w:t>认</w:t>
      </w:r>
      <w:r>
        <w:rPr>
          <w:rFonts w:hint="eastAsia" w:hAnsi="宋?"/>
          <w:color w:val="000000" w:themeColor="text1"/>
          <w:highlight w:val="none"/>
          <w14:textFill>
            <w14:solidFill>
              <w14:schemeClr w14:val="tx1"/>
            </w14:solidFill>
          </w14:textFill>
        </w:rPr>
        <w:t>。</w:t>
      </w:r>
    </w:p>
    <w:p>
      <w:pPr>
        <w:spacing w:line="420" w:lineRule="exact"/>
        <w:ind w:firstLine="440" w:firstLineChars="200"/>
        <w:rPr>
          <w:rFonts w:cs="Times New Roman"/>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⑶</w:t>
      </w:r>
      <w:r>
        <w:rPr>
          <w:color w:val="000000" w:themeColor="text1"/>
          <w:highlight w:val="none"/>
          <w14:textFill>
            <w14:solidFill>
              <w14:schemeClr w14:val="tx1"/>
            </w14:solidFill>
          </w14:textFill>
        </w:rPr>
        <w:t xml:space="preserve"> </w:t>
      </w:r>
      <w:r>
        <w:rPr>
          <w:rFonts w:hint="eastAsia" w:ascii="宋体" w:hAnsi="宋体" w:eastAsia="宋体" w:cs="宋体"/>
          <w:color w:val="000000" w:themeColor="text1"/>
          <w:highlight w:val="none"/>
          <w14:textFill>
            <w14:solidFill>
              <w14:schemeClr w14:val="tx1"/>
            </w14:solidFill>
          </w14:textFill>
        </w:rPr>
        <w:t>当</w:t>
      </w:r>
      <w:r>
        <w:rPr>
          <w:rFonts w:hint="eastAsia"/>
          <w:color w:val="000000" w:themeColor="text1"/>
          <w:highlight w:val="none"/>
          <w14:textFill>
            <w14:solidFill>
              <w14:schemeClr w14:val="tx1"/>
            </w14:solidFill>
          </w14:textFill>
        </w:rPr>
        <w:t>合同</w:t>
      </w:r>
      <w:r>
        <w:rPr>
          <w:rFonts w:hint="eastAsia" w:ascii="宋体" w:hAnsi="宋体" w:eastAsia="宋体" w:cs="宋体"/>
          <w:color w:val="000000" w:themeColor="text1"/>
          <w:highlight w:val="none"/>
          <w14:textFill>
            <w14:solidFill>
              <w14:schemeClr w14:val="tx1"/>
            </w14:solidFill>
          </w14:textFill>
        </w:rPr>
        <w:t>规</w:t>
      </w:r>
      <w:r>
        <w:rPr>
          <w:rFonts w:hint="eastAsia"/>
          <w:color w:val="000000" w:themeColor="text1"/>
          <w:highlight w:val="none"/>
          <w14:textFill>
            <w14:solidFill>
              <w14:schemeClr w14:val="tx1"/>
            </w14:solidFill>
          </w14:textFill>
        </w:rPr>
        <w:t>定的合同价款</w:t>
      </w:r>
      <w:r>
        <w:rPr>
          <w:rFonts w:hint="eastAsia" w:ascii="宋体" w:hAnsi="宋体" w:eastAsia="宋体" w:cs="宋体"/>
          <w:color w:val="000000" w:themeColor="text1"/>
          <w:highlight w:val="none"/>
          <w14:textFill>
            <w14:solidFill>
              <w14:schemeClr w14:val="tx1"/>
            </w14:solidFill>
          </w14:textFill>
        </w:rPr>
        <w:t>调</w:t>
      </w:r>
      <w:r>
        <w:rPr>
          <w:rFonts w:hint="eastAsia"/>
          <w:color w:val="000000" w:themeColor="text1"/>
          <w:highlight w:val="none"/>
          <w14:textFill>
            <w14:solidFill>
              <w14:schemeClr w14:val="tx1"/>
            </w14:solidFill>
          </w14:textFill>
        </w:rPr>
        <w:t>整情</w:t>
      </w:r>
      <w:r>
        <w:rPr>
          <w:rFonts w:hint="eastAsia" w:ascii="宋体" w:hAnsi="宋体" w:eastAsia="宋体" w:cs="宋体"/>
          <w:color w:val="000000" w:themeColor="text1"/>
          <w:highlight w:val="none"/>
          <w14:textFill>
            <w14:solidFill>
              <w14:schemeClr w14:val="tx1"/>
            </w14:solidFill>
          </w14:textFill>
        </w:rPr>
        <w:t>况发</w:t>
      </w:r>
      <w:r>
        <w:rPr>
          <w:rFonts w:hint="eastAsia"/>
          <w:color w:val="000000" w:themeColor="text1"/>
          <w:highlight w:val="none"/>
          <w14:textFill>
            <w14:solidFill>
              <w14:schemeClr w14:val="tx1"/>
            </w14:solidFill>
          </w14:textFill>
        </w:rPr>
        <w:t>生后，承包人未在</w:t>
      </w:r>
      <w:r>
        <w:rPr>
          <w:rFonts w:hint="eastAsia" w:ascii="宋体" w:hAnsi="宋体" w:eastAsia="宋体" w:cs="宋体"/>
          <w:color w:val="000000" w:themeColor="text1"/>
          <w:highlight w:val="none"/>
          <w14:textFill>
            <w14:solidFill>
              <w14:schemeClr w14:val="tx1"/>
            </w14:solidFill>
          </w14:textFill>
        </w:rPr>
        <w:t>规</w:t>
      </w:r>
      <w:r>
        <w:rPr>
          <w:rFonts w:hint="eastAsia"/>
          <w:color w:val="000000" w:themeColor="text1"/>
          <w:highlight w:val="none"/>
          <w14:textFill>
            <w14:solidFill>
              <w14:schemeClr w14:val="tx1"/>
            </w14:solidFill>
          </w14:textFill>
        </w:rPr>
        <w:t>定</w:t>
      </w:r>
      <w:r>
        <w:rPr>
          <w:rFonts w:hint="eastAsia" w:ascii="宋体" w:hAnsi="宋体" w:eastAsia="宋体" w:cs="宋体"/>
          <w:color w:val="000000" w:themeColor="text1"/>
          <w:highlight w:val="none"/>
          <w14:textFill>
            <w14:solidFill>
              <w14:schemeClr w14:val="tx1"/>
            </w14:solidFill>
          </w14:textFill>
        </w:rPr>
        <w:t>时间内</w:t>
      </w:r>
      <w:r>
        <w:rPr>
          <w:rFonts w:hint="eastAsia"/>
          <w:color w:val="000000" w:themeColor="text1"/>
          <w:highlight w:val="none"/>
          <w14:textFill>
            <w14:solidFill>
              <w14:schemeClr w14:val="tx1"/>
            </w14:solidFill>
          </w14:textFill>
        </w:rPr>
        <w:t>通知</w:t>
      </w:r>
      <w:r>
        <w:rPr>
          <w:rFonts w:hint="eastAsia" w:ascii="宋体" w:hAnsi="宋体" w:eastAsia="宋体" w:cs="宋体"/>
          <w:color w:val="000000" w:themeColor="text1"/>
          <w:highlight w:val="none"/>
          <w14:textFill>
            <w14:solidFill>
              <w14:schemeClr w14:val="tx1"/>
            </w14:solidFill>
          </w14:textFill>
        </w:rPr>
        <w:t>发</w:t>
      </w:r>
      <w:r>
        <w:rPr>
          <w:rFonts w:hint="eastAsia"/>
          <w:color w:val="000000" w:themeColor="text1"/>
          <w:highlight w:val="none"/>
          <w14:textFill>
            <w14:solidFill>
              <w14:schemeClr w14:val="tx1"/>
            </w14:solidFill>
          </w14:textFill>
        </w:rPr>
        <w:t>包人，或者未在</w:t>
      </w:r>
      <w:r>
        <w:rPr>
          <w:rFonts w:hint="eastAsia" w:ascii="宋体" w:hAnsi="宋体" w:eastAsia="宋体" w:cs="宋体"/>
          <w:color w:val="000000" w:themeColor="text1"/>
          <w:highlight w:val="none"/>
          <w14:textFill>
            <w14:solidFill>
              <w14:schemeClr w14:val="tx1"/>
            </w14:solidFill>
          </w14:textFill>
        </w:rPr>
        <w:t>规</w:t>
      </w:r>
      <w:r>
        <w:rPr>
          <w:rFonts w:hint="eastAsia"/>
          <w:color w:val="000000" w:themeColor="text1"/>
          <w:highlight w:val="none"/>
          <w14:textFill>
            <w14:solidFill>
              <w14:schemeClr w14:val="tx1"/>
            </w14:solidFill>
          </w14:textFill>
        </w:rPr>
        <w:t>定</w:t>
      </w:r>
      <w:r>
        <w:rPr>
          <w:rFonts w:hint="eastAsia" w:ascii="宋体" w:hAnsi="宋体" w:eastAsia="宋体" w:cs="宋体"/>
          <w:color w:val="000000" w:themeColor="text1"/>
          <w:highlight w:val="none"/>
          <w14:textFill>
            <w14:solidFill>
              <w14:schemeClr w14:val="tx1"/>
            </w14:solidFill>
          </w14:textFill>
        </w:rPr>
        <w:t>时间内</w:t>
      </w:r>
      <w:r>
        <w:rPr>
          <w:rFonts w:hint="eastAsia"/>
          <w:color w:val="000000" w:themeColor="text1"/>
          <w:highlight w:val="none"/>
          <w14:textFill>
            <w14:solidFill>
              <w14:schemeClr w14:val="tx1"/>
            </w14:solidFill>
          </w14:textFill>
        </w:rPr>
        <w:t>提出</w:t>
      </w:r>
      <w:r>
        <w:rPr>
          <w:rFonts w:hint="eastAsia" w:ascii="宋体" w:hAnsi="宋体" w:eastAsia="宋体" w:cs="宋体"/>
          <w:color w:val="000000" w:themeColor="text1"/>
          <w:highlight w:val="none"/>
          <w14:textFill>
            <w14:solidFill>
              <w14:schemeClr w14:val="tx1"/>
            </w14:solidFill>
          </w14:textFill>
        </w:rPr>
        <w:t>调</w:t>
      </w:r>
      <w:r>
        <w:rPr>
          <w:rFonts w:hint="eastAsia"/>
          <w:color w:val="000000" w:themeColor="text1"/>
          <w:highlight w:val="none"/>
          <w14:textFill>
            <w14:solidFill>
              <w14:schemeClr w14:val="tx1"/>
            </w14:solidFill>
          </w14:textFill>
        </w:rPr>
        <w:t>整</w:t>
      </w:r>
      <w:r>
        <w:rPr>
          <w:rFonts w:hint="eastAsia" w:ascii="宋体" w:hAnsi="宋体" w:eastAsia="宋体" w:cs="宋体"/>
          <w:color w:val="000000" w:themeColor="text1"/>
          <w:highlight w:val="none"/>
          <w14:textFill>
            <w14:solidFill>
              <w14:schemeClr w14:val="tx1"/>
            </w14:solidFill>
          </w14:textFill>
        </w:rPr>
        <w:t>报</w:t>
      </w:r>
      <w:r>
        <w:rPr>
          <w:rFonts w:hint="eastAsia"/>
          <w:color w:val="000000" w:themeColor="text1"/>
          <w:highlight w:val="none"/>
          <w14:textFill>
            <w14:solidFill>
              <w14:schemeClr w14:val="tx1"/>
            </w14:solidFill>
          </w14:textFill>
        </w:rPr>
        <w:t>告，</w:t>
      </w:r>
      <w:r>
        <w:rPr>
          <w:rFonts w:hint="eastAsia" w:ascii="宋体" w:hAnsi="宋体" w:eastAsia="宋体" w:cs="宋体"/>
          <w:color w:val="000000" w:themeColor="text1"/>
          <w:highlight w:val="none"/>
          <w14:textFill>
            <w14:solidFill>
              <w14:schemeClr w14:val="tx1"/>
            </w14:solidFill>
          </w14:textFill>
        </w:rPr>
        <w:t>发</w:t>
      </w:r>
      <w:r>
        <w:rPr>
          <w:rFonts w:hint="eastAsia"/>
          <w:color w:val="000000" w:themeColor="text1"/>
          <w:highlight w:val="none"/>
          <w14:textFill>
            <w14:solidFill>
              <w14:schemeClr w14:val="tx1"/>
            </w14:solidFill>
          </w14:textFill>
        </w:rPr>
        <w:t>包人可以根据有</w:t>
      </w:r>
      <w:r>
        <w:rPr>
          <w:rFonts w:hint="eastAsia" w:ascii="宋体" w:hAnsi="宋体" w:eastAsia="宋体" w:cs="宋体"/>
          <w:color w:val="000000" w:themeColor="text1"/>
          <w:highlight w:val="none"/>
          <w14:textFill>
            <w14:solidFill>
              <w14:schemeClr w14:val="tx1"/>
            </w14:solidFill>
          </w14:textFill>
        </w:rPr>
        <w:t>关资</w:t>
      </w:r>
      <w:r>
        <w:rPr>
          <w:rFonts w:hint="eastAsia"/>
          <w:color w:val="000000" w:themeColor="text1"/>
          <w:highlight w:val="none"/>
          <w14:textFill>
            <w14:solidFill>
              <w14:schemeClr w14:val="tx1"/>
            </w14:solidFill>
          </w14:textFill>
        </w:rPr>
        <w:t>料，</w:t>
      </w:r>
      <w:r>
        <w:rPr>
          <w:rFonts w:hint="eastAsia" w:ascii="宋体" w:hAnsi="宋体" w:eastAsia="宋体" w:cs="宋体"/>
          <w:color w:val="000000" w:themeColor="text1"/>
          <w:highlight w:val="none"/>
          <w14:textFill>
            <w14:solidFill>
              <w14:schemeClr w14:val="tx1"/>
            </w14:solidFill>
          </w14:textFill>
        </w:rPr>
        <w:t>决</w:t>
      </w:r>
      <w:r>
        <w:rPr>
          <w:rFonts w:hint="eastAsia"/>
          <w:color w:val="000000" w:themeColor="text1"/>
          <w:highlight w:val="none"/>
          <w14:textFill>
            <w14:solidFill>
              <w14:schemeClr w14:val="tx1"/>
            </w14:solidFill>
          </w14:textFill>
        </w:rPr>
        <w:t>定是否</w:t>
      </w:r>
      <w:r>
        <w:rPr>
          <w:rFonts w:hint="eastAsia" w:ascii="宋体" w:hAnsi="宋体" w:eastAsia="宋体" w:cs="宋体"/>
          <w:color w:val="000000" w:themeColor="text1"/>
          <w:highlight w:val="none"/>
          <w14:textFill>
            <w14:solidFill>
              <w14:schemeClr w14:val="tx1"/>
            </w14:solidFill>
          </w14:textFill>
        </w:rPr>
        <w:t>调</w:t>
      </w:r>
      <w:r>
        <w:rPr>
          <w:rFonts w:hint="eastAsia"/>
          <w:color w:val="000000" w:themeColor="text1"/>
          <w:highlight w:val="none"/>
          <w14:textFill>
            <w14:solidFill>
              <w14:schemeClr w14:val="tx1"/>
            </w14:solidFill>
          </w14:textFill>
        </w:rPr>
        <w:t>整和</w:t>
      </w:r>
      <w:r>
        <w:rPr>
          <w:rFonts w:hint="eastAsia" w:ascii="宋体" w:hAnsi="宋体" w:eastAsia="宋体" w:cs="宋体"/>
          <w:color w:val="000000" w:themeColor="text1"/>
          <w:highlight w:val="none"/>
          <w14:textFill>
            <w14:solidFill>
              <w14:schemeClr w14:val="tx1"/>
            </w14:solidFill>
          </w14:textFill>
        </w:rPr>
        <w:t>调</w:t>
      </w:r>
      <w:r>
        <w:rPr>
          <w:rFonts w:hint="eastAsia"/>
          <w:color w:val="000000" w:themeColor="text1"/>
          <w:highlight w:val="none"/>
          <w14:textFill>
            <w14:solidFill>
              <w14:schemeClr w14:val="tx1"/>
            </w14:solidFill>
          </w14:textFill>
        </w:rPr>
        <w:t>整的金</w:t>
      </w:r>
      <w:r>
        <w:rPr>
          <w:rFonts w:hint="eastAsia" w:ascii="宋体" w:hAnsi="宋体" w:eastAsia="宋体" w:cs="宋体"/>
          <w:color w:val="000000" w:themeColor="text1"/>
          <w:highlight w:val="none"/>
          <w14:textFill>
            <w14:solidFill>
              <w14:schemeClr w14:val="tx1"/>
            </w14:solidFill>
          </w14:textFill>
        </w:rPr>
        <w:t>额</w:t>
      </w:r>
      <w:r>
        <w:rPr>
          <w:rFonts w:hint="eastAsia"/>
          <w:color w:val="000000" w:themeColor="text1"/>
          <w:highlight w:val="none"/>
          <w14:textFill>
            <w14:solidFill>
              <w14:schemeClr w14:val="tx1"/>
            </w14:solidFill>
          </w14:textFill>
        </w:rPr>
        <w:t>，</w:t>
      </w:r>
      <w:r>
        <w:rPr>
          <w:rFonts w:hint="eastAsia" w:ascii="宋体" w:hAnsi="宋体" w:eastAsia="宋体" w:cs="宋体"/>
          <w:color w:val="000000" w:themeColor="text1"/>
          <w:highlight w:val="none"/>
          <w14:textFill>
            <w14:solidFill>
              <w14:schemeClr w14:val="tx1"/>
            </w14:solidFill>
          </w14:textFill>
        </w:rPr>
        <w:t>并书</w:t>
      </w:r>
      <w:r>
        <w:rPr>
          <w:rFonts w:hint="eastAsia"/>
          <w:color w:val="000000" w:themeColor="text1"/>
          <w:highlight w:val="none"/>
          <w14:textFill>
            <w14:solidFill>
              <w14:schemeClr w14:val="tx1"/>
            </w14:solidFill>
          </w14:textFill>
        </w:rPr>
        <w:t>面通知承包人。</w:t>
      </w:r>
    </w:p>
    <w:p>
      <w:pPr>
        <w:pStyle w:val="72"/>
        <w:jc w:val="left"/>
        <w:outlineLvl w:val="9"/>
        <w:rPr>
          <w:rFonts w:cs="Times New Roman"/>
          <w:color w:val="000000" w:themeColor="text1"/>
          <w:highlight w:val="none"/>
          <w14:textFill>
            <w14:solidFill>
              <w14:schemeClr w14:val="tx1"/>
            </w14:solidFill>
          </w14:textFill>
        </w:rPr>
      </w:pPr>
      <w:bookmarkStart w:id="2110" w:name="_Toc17782"/>
      <w:bookmarkStart w:id="2111" w:name="_Toc389065308"/>
      <w:bookmarkStart w:id="2112" w:name="_Toc18304"/>
      <w:bookmarkStart w:id="2113" w:name="_Toc485213369"/>
      <w:bookmarkStart w:id="2114" w:name="_Toc403578977"/>
      <w:bookmarkStart w:id="2115" w:name="_Toc429557937"/>
      <w:bookmarkStart w:id="2116" w:name="_Toc10338"/>
      <w:bookmarkStart w:id="2117" w:name="_Toc373478389"/>
      <w:bookmarkStart w:id="2118" w:name="_Toc373227742"/>
      <w:bookmarkStart w:id="2119" w:name="_Toc425334296"/>
      <w:bookmarkStart w:id="2120" w:name="_Toc430355418"/>
      <w:bookmarkStart w:id="2121" w:name="_Toc418061796"/>
      <w:r>
        <w:rPr>
          <w:color w:val="000000" w:themeColor="text1"/>
          <w:highlight w:val="none"/>
          <w14:textFill>
            <w14:solidFill>
              <w14:schemeClr w14:val="tx1"/>
            </w14:solidFill>
          </w14:textFill>
        </w:rPr>
        <w:t xml:space="preserve">10.4 </w:t>
      </w:r>
      <w:r>
        <w:rPr>
          <w:rFonts w:hint="eastAsia" w:ascii="宋体" w:hAnsi="宋体" w:eastAsia="宋体" w:cs="宋体"/>
          <w:color w:val="000000" w:themeColor="text1"/>
          <w:highlight w:val="none"/>
          <w14:textFill>
            <w14:solidFill>
              <w14:schemeClr w14:val="tx1"/>
            </w14:solidFill>
          </w14:textFill>
        </w:rPr>
        <w:t>变</w:t>
      </w:r>
      <w:r>
        <w:rPr>
          <w:rFonts w:hint="eastAsia"/>
          <w:color w:val="000000" w:themeColor="text1"/>
          <w:highlight w:val="none"/>
          <w14:textFill>
            <w14:solidFill>
              <w14:schemeClr w14:val="tx1"/>
            </w14:solidFill>
          </w14:textFill>
        </w:rPr>
        <w:t>更估价</w:t>
      </w:r>
      <w:bookmarkEnd w:id="2110"/>
      <w:bookmarkEnd w:id="2111"/>
      <w:bookmarkEnd w:id="2112"/>
      <w:bookmarkEnd w:id="2113"/>
      <w:bookmarkEnd w:id="2114"/>
      <w:bookmarkEnd w:id="2115"/>
      <w:bookmarkEnd w:id="2116"/>
      <w:bookmarkEnd w:id="2117"/>
      <w:bookmarkEnd w:id="2118"/>
      <w:bookmarkEnd w:id="2119"/>
      <w:bookmarkEnd w:id="2120"/>
      <w:bookmarkEnd w:id="2121"/>
    </w:p>
    <w:p>
      <w:pPr>
        <w:spacing w:line="420" w:lineRule="exact"/>
        <w:ind w:firstLine="440" w:firstLineChars="200"/>
        <w:rPr>
          <w:rFonts w:cs="Times New Roman"/>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 xml:space="preserve">10.4.1 </w:t>
      </w:r>
      <w:r>
        <w:rPr>
          <w:rFonts w:hint="eastAsia" w:ascii="宋体" w:hAnsi="宋体" w:eastAsia="宋体" w:cs="宋体"/>
          <w:color w:val="000000" w:themeColor="text1"/>
          <w:highlight w:val="none"/>
          <w14:textFill>
            <w14:solidFill>
              <w14:schemeClr w14:val="tx1"/>
            </w14:solidFill>
          </w14:textFill>
        </w:rPr>
        <w:t>变</w:t>
      </w:r>
      <w:r>
        <w:rPr>
          <w:rFonts w:hint="eastAsia"/>
          <w:color w:val="000000" w:themeColor="text1"/>
          <w:highlight w:val="none"/>
          <w14:textFill>
            <w14:solidFill>
              <w14:schemeClr w14:val="tx1"/>
            </w14:solidFill>
          </w14:textFill>
        </w:rPr>
        <w:t>更估价原</w:t>
      </w:r>
      <w:r>
        <w:rPr>
          <w:rFonts w:hint="eastAsia" w:ascii="宋体" w:hAnsi="宋体" w:eastAsia="宋体" w:cs="宋体"/>
          <w:color w:val="000000" w:themeColor="text1"/>
          <w:highlight w:val="none"/>
          <w14:textFill>
            <w14:solidFill>
              <w14:schemeClr w14:val="tx1"/>
            </w14:solidFill>
          </w14:textFill>
        </w:rPr>
        <w:t>则</w:t>
      </w:r>
    </w:p>
    <w:p>
      <w:pPr>
        <w:spacing w:line="420" w:lineRule="exact"/>
        <w:ind w:firstLine="440" w:firstLineChars="200"/>
        <w:rPr>
          <w:rFonts w:cs="Times New Roman"/>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关</w:t>
      </w:r>
      <w:r>
        <w:rPr>
          <w:rFonts w:hint="eastAsia"/>
          <w:color w:val="000000" w:themeColor="text1"/>
          <w:highlight w:val="none"/>
          <w14:textFill>
            <w14:solidFill>
              <w14:schemeClr w14:val="tx1"/>
            </w14:solidFill>
          </w14:textFill>
        </w:rPr>
        <w:t>于</w:t>
      </w:r>
      <w:r>
        <w:rPr>
          <w:rFonts w:hint="eastAsia" w:ascii="宋体" w:hAnsi="宋体" w:eastAsia="宋体" w:cs="宋体"/>
          <w:color w:val="000000" w:themeColor="text1"/>
          <w:highlight w:val="none"/>
          <w14:textFill>
            <w14:solidFill>
              <w14:schemeClr w14:val="tx1"/>
            </w14:solidFill>
          </w14:textFill>
        </w:rPr>
        <w:t>变</w:t>
      </w:r>
      <w:r>
        <w:rPr>
          <w:rFonts w:hint="eastAsia"/>
          <w:color w:val="000000" w:themeColor="text1"/>
          <w:highlight w:val="none"/>
          <w14:textFill>
            <w14:solidFill>
              <w14:schemeClr w14:val="tx1"/>
            </w14:solidFill>
          </w14:textFill>
        </w:rPr>
        <w:t>更估价的</w:t>
      </w:r>
      <w:r>
        <w:rPr>
          <w:rFonts w:hint="eastAsia" w:ascii="宋体" w:hAnsi="宋体" w:eastAsia="宋体" w:cs="宋体"/>
          <w:color w:val="000000" w:themeColor="text1"/>
          <w:highlight w:val="none"/>
          <w14:textFill>
            <w14:solidFill>
              <w14:schemeClr w14:val="tx1"/>
            </w14:solidFill>
          </w14:textFill>
        </w:rPr>
        <w:t>约</w:t>
      </w:r>
      <w:r>
        <w:rPr>
          <w:rFonts w:hint="eastAsia"/>
          <w:color w:val="000000" w:themeColor="text1"/>
          <w:highlight w:val="none"/>
          <w14:textFill>
            <w14:solidFill>
              <w14:schemeClr w14:val="tx1"/>
            </w14:solidFill>
          </w14:textFill>
        </w:rPr>
        <w:t>定</w:t>
      </w:r>
      <w:r>
        <w:rPr>
          <w:color w:val="000000" w:themeColor="text1"/>
          <w:highlight w:val="none"/>
          <w14:textFill>
            <w14:solidFill>
              <w14:schemeClr w14:val="tx1"/>
            </w14:solidFill>
          </w14:textFill>
        </w:rPr>
        <w:t xml:space="preserve">: </w:t>
      </w:r>
      <w:bookmarkStart w:id="2122" w:name="_Toc251051742"/>
      <w:r>
        <w:rPr>
          <w:rFonts w:hint="eastAsia"/>
          <w:color w:val="000000" w:themeColor="text1"/>
          <w:highlight w:val="none"/>
          <w:u w:val="single"/>
          <w14:textFill>
            <w14:solidFill>
              <w14:schemeClr w14:val="tx1"/>
            </w14:solidFill>
          </w14:textFill>
        </w:rPr>
        <w:t>因</w:t>
      </w:r>
      <w:r>
        <w:rPr>
          <w:rFonts w:hint="eastAsia" w:ascii="宋体" w:hAnsi="宋体" w:eastAsia="宋体" w:cs="宋体"/>
          <w:color w:val="000000" w:themeColor="text1"/>
          <w:highlight w:val="none"/>
          <w:u w:val="single"/>
          <w14:textFill>
            <w14:solidFill>
              <w14:schemeClr w14:val="tx1"/>
            </w14:solidFill>
          </w14:textFill>
        </w:rPr>
        <w:t>设计变</w:t>
      </w:r>
      <w:r>
        <w:rPr>
          <w:rFonts w:hint="eastAsia"/>
          <w:color w:val="000000" w:themeColor="text1"/>
          <w:highlight w:val="none"/>
          <w:u w:val="single"/>
          <w14:textFill>
            <w14:solidFill>
              <w14:schemeClr w14:val="tx1"/>
            </w14:solidFill>
          </w14:textFill>
        </w:rPr>
        <w:t>更、相</w:t>
      </w:r>
      <w:r>
        <w:rPr>
          <w:rFonts w:hint="eastAsia" w:ascii="宋体" w:hAnsi="宋体" w:eastAsia="宋体" w:cs="宋体"/>
          <w:color w:val="000000" w:themeColor="text1"/>
          <w:highlight w:val="none"/>
          <w:u w:val="single"/>
          <w14:textFill>
            <w14:solidFill>
              <w14:schemeClr w14:val="tx1"/>
            </w14:solidFill>
          </w14:textFill>
        </w:rPr>
        <w:t>关签证</w:t>
      </w:r>
      <w:r>
        <w:rPr>
          <w:rFonts w:hint="eastAsia"/>
          <w:color w:val="000000" w:themeColor="text1"/>
          <w:highlight w:val="none"/>
          <w:u w:val="single"/>
          <w14:textFill>
            <w14:solidFill>
              <w14:schemeClr w14:val="tx1"/>
            </w14:solidFill>
          </w14:textFill>
        </w:rPr>
        <w:t>引起工程</w:t>
      </w:r>
      <w:r>
        <w:rPr>
          <w:rFonts w:hint="eastAsia" w:ascii="宋体" w:hAnsi="宋体" w:eastAsia="宋体" w:cs="宋体"/>
          <w:color w:val="000000" w:themeColor="text1"/>
          <w:highlight w:val="none"/>
          <w:u w:val="single"/>
          <w14:textFill>
            <w14:solidFill>
              <w14:schemeClr w14:val="tx1"/>
            </w14:solidFill>
          </w14:textFill>
        </w:rPr>
        <w:t>项</w:t>
      </w:r>
      <w:r>
        <w:rPr>
          <w:rFonts w:hint="eastAsia"/>
          <w:color w:val="000000" w:themeColor="text1"/>
          <w:highlight w:val="none"/>
          <w:u w:val="single"/>
          <w14:textFill>
            <w14:solidFill>
              <w14:schemeClr w14:val="tx1"/>
            </w14:solidFill>
          </w14:textFill>
        </w:rPr>
        <w:t>目、工程量任何</w:t>
      </w:r>
      <w:r>
        <w:rPr>
          <w:rFonts w:hint="eastAsia" w:ascii="宋体" w:hAnsi="宋体" w:eastAsia="宋体" w:cs="宋体"/>
          <w:color w:val="000000" w:themeColor="text1"/>
          <w:highlight w:val="none"/>
          <w:u w:val="single"/>
          <w14:textFill>
            <w14:solidFill>
              <w14:schemeClr w14:val="tx1"/>
            </w14:solidFill>
          </w14:textFill>
        </w:rPr>
        <w:t>变</w:t>
      </w:r>
      <w:r>
        <w:rPr>
          <w:rFonts w:hint="eastAsia"/>
          <w:color w:val="000000" w:themeColor="text1"/>
          <w:highlight w:val="none"/>
          <w:u w:val="single"/>
          <w14:textFill>
            <w14:solidFill>
              <w14:schemeClr w14:val="tx1"/>
            </w14:solidFill>
          </w14:textFill>
        </w:rPr>
        <w:t>化的，</w:t>
      </w:r>
      <w:r>
        <w:rPr>
          <w:rFonts w:hint="eastAsia" w:ascii="宋体" w:hAnsi="宋体" w:eastAsia="宋体" w:cs="宋体"/>
          <w:color w:val="000000" w:themeColor="text1"/>
          <w:highlight w:val="none"/>
          <w:u w:val="single"/>
          <w14:textFill>
            <w14:solidFill>
              <w14:schemeClr w14:val="tx1"/>
            </w14:solidFill>
          </w14:textFill>
        </w:rPr>
        <w:t>变</w:t>
      </w:r>
      <w:r>
        <w:rPr>
          <w:rFonts w:hint="eastAsia"/>
          <w:color w:val="000000" w:themeColor="text1"/>
          <w:highlight w:val="none"/>
          <w:u w:val="single"/>
          <w14:textFill>
            <w14:solidFill>
              <w14:schemeClr w14:val="tx1"/>
            </w14:solidFill>
          </w14:textFill>
        </w:rPr>
        <w:t>更合同价款按下列方法</w:t>
      </w:r>
      <w:r>
        <w:rPr>
          <w:rFonts w:hint="eastAsia" w:ascii="宋体" w:hAnsi="宋体" w:eastAsia="宋体" w:cs="宋体"/>
          <w:color w:val="000000" w:themeColor="text1"/>
          <w:highlight w:val="none"/>
          <w:u w:val="single"/>
          <w14:textFill>
            <w14:solidFill>
              <w14:schemeClr w14:val="tx1"/>
            </w14:solidFill>
          </w14:textFill>
        </w:rPr>
        <w:t>进</w:t>
      </w:r>
      <w:r>
        <w:rPr>
          <w:rFonts w:hint="eastAsia"/>
          <w:color w:val="000000" w:themeColor="text1"/>
          <w:highlight w:val="none"/>
          <w:u w:val="single"/>
          <w14:textFill>
            <w14:solidFill>
              <w14:schemeClr w14:val="tx1"/>
            </w14:solidFill>
          </w14:textFill>
        </w:rPr>
        <w:t>行：（</w:t>
      </w:r>
      <w:r>
        <w:rPr>
          <w:color w:val="000000" w:themeColor="text1"/>
          <w:highlight w:val="none"/>
          <w:u w:val="single"/>
          <w14:textFill>
            <w14:solidFill>
              <w14:schemeClr w14:val="tx1"/>
            </w14:solidFill>
          </w14:textFill>
        </w:rPr>
        <w:t>1</w:t>
      </w:r>
      <w:r>
        <w:rPr>
          <w:rFonts w:hint="eastAsia"/>
          <w:color w:val="000000" w:themeColor="text1"/>
          <w:highlight w:val="none"/>
          <w:u w:val="single"/>
          <w14:textFill>
            <w14:solidFill>
              <w14:schemeClr w14:val="tx1"/>
            </w14:solidFill>
          </w14:textFill>
        </w:rPr>
        <w:t>）合同中已有相同</w:t>
      </w:r>
      <w:r>
        <w:rPr>
          <w:rFonts w:hint="eastAsia" w:ascii="宋体" w:hAnsi="宋体" w:eastAsia="宋体" w:cs="宋体"/>
          <w:color w:val="000000" w:themeColor="text1"/>
          <w:highlight w:val="none"/>
          <w:u w:val="single"/>
          <w14:textFill>
            <w14:solidFill>
              <w14:schemeClr w14:val="tx1"/>
            </w14:solidFill>
          </w14:textFill>
        </w:rPr>
        <w:t>清单项</w:t>
      </w:r>
      <w:r>
        <w:rPr>
          <w:rFonts w:hint="eastAsia"/>
          <w:color w:val="000000" w:themeColor="text1"/>
          <w:highlight w:val="none"/>
          <w:u w:val="single"/>
          <w14:textFill>
            <w14:solidFill>
              <w14:schemeClr w14:val="tx1"/>
            </w14:solidFill>
          </w14:textFill>
        </w:rPr>
        <w:t>目的，按合同</w:t>
      </w:r>
      <w:r>
        <w:rPr>
          <w:rFonts w:hint="eastAsia" w:ascii="宋体" w:hAnsi="宋体" w:eastAsia="宋体" w:cs="宋体"/>
          <w:color w:val="000000" w:themeColor="text1"/>
          <w:highlight w:val="none"/>
          <w:u w:val="single"/>
          <w14:textFill>
            <w14:solidFill>
              <w14:schemeClr w14:val="tx1"/>
            </w14:solidFill>
          </w14:textFill>
        </w:rPr>
        <w:t>该清单项</w:t>
      </w:r>
      <w:r>
        <w:rPr>
          <w:rFonts w:hint="eastAsia"/>
          <w:color w:val="000000" w:themeColor="text1"/>
          <w:highlight w:val="none"/>
          <w:u w:val="single"/>
          <w14:textFill>
            <w14:solidFill>
              <w14:schemeClr w14:val="tx1"/>
            </w14:solidFill>
          </w14:textFill>
        </w:rPr>
        <w:t>目价格</w:t>
      </w:r>
      <w:r>
        <w:rPr>
          <w:rFonts w:hint="eastAsia" w:ascii="宋体" w:hAnsi="宋体" w:eastAsia="宋体" w:cs="宋体"/>
          <w:color w:val="000000" w:themeColor="text1"/>
          <w:highlight w:val="none"/>
          <w:u w:val="single"/>
          <w14:textFill>
            <w14:solidFill>
              <w14:schemeClr w14:val="tx1"/>
            </w14:solidFill>
          </w14:textFill>
        </w:rPr>
        <w:t>进</w:t>
      </w:r>
      <w:r>
        <w:rPr>
          <w:rFonts w:hint="eastAsia"/>
          <w:color w:val="000000" w:themeColor="text1"/>
          <w:highlight w:val="none"/>
          <w:u w:val="single"/>
          <w14:textFill>
            <w14:solidFill>
              <w14:schemeClr w14:val="tx1"/>
            </w14:solidFill>
          </w14:textFill>
        </w:rPr>
        <w:t>行</w:t>
      </w:r>
      <w:r>
        <w:rPr>
          <w:rFonts w:hint="eastAsia" w:ascii="宋体" w:hAnsi="宋体" w:eastAsia="宋体" w:cs="宋体"/>
          <w:color w:val="000000" w:themeColor="text1"/>
          <w:highlight w:val="none"/>
          <w:u w:val="single"/>
          <w14:textFill>
            <w14:solidFill>
              <w14:schemeClr w14:val="tx1"/>
            </w14:solidFill>
          </w14:textFill>
        </w:rPr>
        <w:t>计</w:t>
      </w:r>
      <w:r>
        <w:rPr>
          <w:rFonts w:hint="eastAsia"/>
          <w:color w:val="000000" w:themeColor="text1"/>
          <w:highlight w:val="none"/>
          <w:u w:val="single"/>
          <w14:textFill>
            <w14:solidFill>
              <w14:schemeClr w14:val="tx1"/>
            </w14:solidFill>
          </w14:textFill>
        </w:rPr>
        <w:t>算；（</w:t>
      </w:r>
      <w:r>
        <w:rPr>
          <w:color w:val="000000" w:themeColor="text1"/>
          <w:highlight w:val="none"/>
          <w:u w:val="single"/>
          <w14:textFill>
            <w14:solidFill>
              <w14:schemeClr w14:val="tx1"/>
            </w14:solidFill>
          </w14:textFill>
        </w:rPr>
        <w:t>2</w:t>
      </w:r>
      <w:r>
        <w:rPr>
          <w:rFonts w:hint="eastAsia"/>
          <w:color w:val="000000" w:themeColor="text1"/>
          <w:highlight w:val="none"/>
          <w:u w:val="single"/>
          <w14:textFill>
            <w14:solidFill>
              <w14:schemeClr w14:val="tx1"/>
            </w14:solidFill>
          </w14:textFill>
        </w:rPr>
        <w:t>）合同中只有</w:t>
      </w:r>
      <w:r>
        <w:rPr>
          <w:rFonts w:hint="eastAsia" w:ascii="宋体" w:hAnsi="宋体" w:eastAsia="宋体" w:cs="宋体"/>
          <w:color w:val="000000" w:themeColor="text1"/>
          <w:highlight w:val="none"/>
          <w:u w:val="single"/>
          <w14:textFill>
            <w14:solidFill>
              <w14:schemeClr w14:val="tx1"/>
            </w14:solidFill>
          </w14:textFill>
        </w:rPr>
        <w:t>类</w:t>
      </w:r>
      <w:r>
        <w:rPr>
          <w:rFonts w:hint="eastAsia"/>
          <w:color w:val="000000" w:themeColor="text1"/>
          <w:highlight w:val="none"/>
          <w:u w:val="single"/>
          <w14:textFill>
            <w14:solidFill>
              <w14:schemeClr w14:val="tx1"/>
            </w14:solidFill>
          </w14:textFill>
        </w:rPr>
        <w:t>似</w:t>
      </w:r>
      <w:r>
        <w:rPr>
          <w:rFonts w:hint="eastAsia" w:ascii="宋体" w:hAnsi="宋体" w:eastAsia="宋体" w:cs="宋体"/>
          <w:color w:val="000000" w:themeColor="text1"/>
          <w:highlight w:val="none"/>
          <w:u w:val="single"/>
          <w14:textFill>
            <w14:solidFill>
              <w14:schemeClr w14:val="tx1"/>
            </w14:solidFill>
          </w14:textFill>
        </w:rPr>
        <w:t>清单项</w:t>
      </w:r>
      <w:r>
        <w:rPr>
          <w:rFonts w:hint="eastAsia"/>
          <w:color w:val="000000" w:themeColor="text1"/>
          <w:highlight w:val="none"/>
          <w:u w:val="single"/>
          <w14:textFill>
            <w14:solidFill>
              <w14:schemeClr w14:val="tx1"/>
            </w14:solidFill>
          </w14:textFill>
        </w:rPr>
        <w:t>目的，</w:t>
      </w:r>
      <w:r>
        <w:rPr>
          <w:rFonts w:hint="eastAsia" w:ascii="宋体" w:hAnsi="宋体" w:eastAsia="宋体" w:cs="宋体"/>
          <w:color w:val="000000" w:themeColor="text1"/>
          <w:highlight w:val="none"/>
          <w:u w:val="single"/>
          <w14:textFill>
            <w14:solidFill>
              <w14:schemeClr w14:val="tx1"/>
            </w14:solidFill>
          </w14:textFill>
        </w:rPr>
        <w:t>参</w:t>
      </w:r>
      <w:r>
        <w:rPr>
          <w:rFonts w:hint="eastAsia"/>
          <w:color w:val="000000" w:themeColor="text1"/>
          <w:highlight w:val="none"/>
          <w:u w:val="single"/>
          <w14:textFill>
            <w14:solidFill>
              <w14:schemeClr w14:val="tx1"/>
            </w14:solidFill>
          </w14:textFill>
        </w:rPr>
        <w:t>照</w:t>
      </w:r>
      <w:r>
        <w:rPr>
          <w:rFonts w:hint="eastAsia" w:ascii="宋体" w:hAnsi="宋体" w:eastAsia="宋体" w:cs="宋体"/>
          <w:color w:val="000000" w:themeColor="text1"/>
          <w:highlight w:val="none"/>
          <w:u w:val="single"/>
          <w14:textFill>
            <w14:solidFill>
              <w14:schemeClr w14:val="tx1"/>
            </w14:solidFill>
          </w14:textFill>
        </w:rPr>
        <w:t>该类</w:t>
      </w:r>
      <w:r>
        <w:rPr>
          <w:rFonts w:hint="eastAsia"/>
          <w:color w:val="000000" w:themeColor="text1"/>
          <w:highlight w:val="none"/>
          <w:u w:val="single"/>
          <w14:textFill>
            <w14:solidFill>
              <w14:schemeClr w14:val="tx1"/>
            </w14:solidFill>
          </w14:textFill>
        </w:rPr>
        <w:t>似</w:t>
      </w:r>
      <w:r>
        <w:rPr>
          <w:rFonts w:hint="eastAsia" w:ascii="宋体" w:hAnsi="宋体" w:eastAsia="宋体" w:cs="宋体"/>
          <w:color w:val="000000" w:themeColor="text1"/>
          <w:highlight w:val="none"/>
          <w:u w:val="single"/>
          <w14:textFill>
            <w14:solidFill>
              <w14:schemeClr w14:val="tx1"/>
            </w14:solidFill>
          </w14:textFill>
        </w:rPr>
        <w:t>清单项</w:t>
      </w:r>
      <w:r>
        <w:rPr>
          <w:rFonts w:hint="eastAsia"/>
          <w:color w:val="000000" w:themeColor="text1"/>
          <w:highlight w:val="none"/>
          <w:u w:val="single"/>
          <w14:textFill>
            <w14:solidFill>
              <w14:schemeClr w14:val="tx1"/>
            </w14:solidFill>
          </w14:textFill>
        </w:rPr>
        <w:t>目价格</w:t>
      </w:r>
      <w:r>
        <w:rPr>
          <w:rFonts w:hint="eastAsia" w:ascii="宋体" w:hAnsi="宋体" w:eastAsia="宋体" w:cs="宋体"/>
          <w:color w:val="000000" w:themeColor="text1"/>
          <w:highlight w:val="none"/>
          <w:u w:val="single"/>
          <w14:textFill>
            <w14:solidFill>
              <w14:schemeClr w14:val="tx1"/>
            </w14:solidFill>
          </w14:textFill>
        </w:rPr>
        <w:t>进</w:t>
      </w:r>
      <w:r>
        <w:rPr>
          <w:rFonts w:hint="eastAsia"/>
          <w:color w:val="000000" w:themeColor="text1"/>
          <w:highlight w:val="none"/>
          <w:u w:val="single"/>
          <w14:textFill>
            <w14:solidFill>
              <w14:schemeClr w14:val="tx1"/>
            </w14:solidFill>
          </w14:textFill>
        </w:rPr>
        <w:t>行</w:t>
      </w:r>
      <w:r>
        <w:rPr>
          <w:rFonts w:hint="eastAsia" w:ascii="宋体" w:hAnsi="宋体" w:eastAsia="宋体" w:cs="宋体"/>
          <w:color w:val="000000" w:themeColor="text1"/>
          <w:highlight w:val="none"/>
          <w:u w:val="single"/>
          <w14:textFill>
            <w14:solidFill>
              <w14:schemeClr w14:val="tx1"/>
            </w14:solidFill>
          </w14:textFill>
        </w:rPr>
        <w:t>计</w:t>
      </w:r>
      <w:r>
        <w:rPr>
          <w:rFonts w:hint="eastAsia"/>
          <w:color w:val="000000" w:themeColor="text1"/>
          <w:highlight w:val="none"/>
          <w:u w:val="single"/>
          <w14:textFill>
            <w14:solidFill>
              <w14:schemeClr w14:val="tx1"/>
            </w14:solidFill>
          </w14:textFill>
        </w:rPr>
        <w:t>算；（</w:t>
      </w:r>
      <w:r>
        <w:rPr>
          <w:color w:val="000000" w:themeColor="text1"/>
          <w:highlight w:val="none"/>
          <w:u w:val="single"/>
          <w14:textFill>
            <w14:solidFill>
              <w14:schemeClr w14:val="tx1"/>
            </w14:solidFill>
          </w14:textFill>
        </w:rPr>
        <w:t>3</w:t>
      </w:r>
      <w:r>
        <w:rPr>
          <w:rFonts w:hint="eastAsia"/>
          <w:color w:val="000000" w:themeColor="text1"/>
          <w:highlight w:val="none"/>
          <w:u w:val="single"/>
          <w14:textFill>
            <w14:solidFill>
              <w14:schemeClr w14:val="tx1"/>
            </w14:solidFill>
          </w14:textFill>
        </w:rPr>
        <w:t>）合同中</w:t>
      </w:r>
      <w:r>
        <w:rPr>
          <w:rFonts w:hint="eastAsia" w:ascii="宋体" w:hAnsi="宋体" w:eastAsia="宋体" w:cs="宋体"/>
          <w:color w:val="000000" w:themeColor="text1"/>
          <w:highlight w:val="none"/>
          <w:u w:val="single"/>
          <w14:textFill>
            <w14:solidFill>
              <w14:schemeClr w14:val="tx1"/>
            </w14:solidFill>
          </w14:textFill>
        </w:rPr>
        <w:t>没</w:t>
      </w:r>
      <w:r>
        <w:rPr>
          <w:rFonts w:hint="eastAsia"/>
          <w:color w:val="000000" w:themeColor="text1"/>
          <w:highlight w:val="none"/>
          <w:u w:val="single"/>
          <w14:textFill>
            <w14:solidFill>
              <w14:schemeClr w14:val="tx1"/>
            </w14:solidFill>
          </w14:textFill>
        </w:rPr>
        <w:t>有适用或</w:t>
      </w:r>
      <w:r>
        <w:rPr>
          <w:rFonts w:hint="eastAsia" w:ascii="宋体" w:hAnsi="宋体" w:eastAsia="宋体" w:cs="宋体"/>
          <w:color w:val="000000" w:themeColor="text1"/>
          <w:highlight w:val="none"/>
          <w:u w:val="single"/>
          <w14:textFill>
            <w14:solidFill>
              <w14:schemeClr w14:val="tx1"/>
            </w14:solidFill>
          </w14:textFill>
        </w:rPr>
        <w:t>类</w:t>
      </w:r>
      <w:r>
        <w:rPr>
          <w:rFonts w:hint="eastAsia"/>
          <w:color w:val="000000" w:themeColor="text1"/>
          <w:highlight w:val="none"/>
          <w:u w:val="single"/>
          <w14:textFill>
            <w14:solidFill>
              <w14:schemeClr w14:val="tx1"/>
            </w14:solidFill>
          </w14:textFill>
        </w:rPr>
        <w:t>似</w:t>
      </w:r>
      <w:r>
        <w:rPr>
          <w:rFonts w:hint="eastAsia" w:ascii="宋体" w:hAnsi="宋体" w:eastAsia="宋体" w:cs="宋体"/>
          <w:color w:val="000000" w:themeColor="text1"/>
          <w:highlight w:val="none"/>
          <w:u w:val="single"/>
          <w14:textFill>
            <w14:solidFill>
              <w14:schemeClr w14:val="tx1"/>
            </w14:solidFill>
          </w14:textFill>
        </w:rPr>
        <w:t>清单项</w:t>
      </w:r>
      <w:r>
        <w:rPr>
          <w:rFonts w:hint="eastAsia"/>
          <w:color w:val="000000" w:themeColor="text1"/>
          <w:highlight w:val="none"/>
          <w:u w:val="single"/>
          <w14:textFill>
            <w14:solidFill>
              <w14:schemeClr w14:val="tx1"/>
            </w14:solidFill>
          </w14:textFill>
        </w:rPr>
        <w:t>目的价格</w:t>
      </w:r>
      <w:r>
        <w:rPr>
          <w:rFonts w:hint="eastAsia" w:ascii="宋体" w:hAnsi="宋体" w:eastAsia="宋体" w:cs="宋体"/>
          <w:color w:val="000000" w:themeColor="text1"/>
          <w:highlight w:val="none"/>
          <w:u w:val="single"/>
          <w14:textFill>
            <w14:solidFill>
              <w14:schemeClr w14:val="tx1"/>
            </w14:solidFill>
          </w14:textFill>
        </w:rPr>
        <w:t>计</w:t>
      </w:r>
      <w:r>
        <w:rPr>
          <w:rFonts w:hint="eastAsia"/>
          <w:color w:val="000000" w:themeColor="text1"/>
          <w:highlight w:val="none"/>
          <w:u w:val="single"/>
          <w14:textFill>
            <w14:solidFill>
              <w14:schemeClr w14:val="tx1"/>
            </w14:solidFill>
          </w14:textFill>
        </w:rPr>
        <w:t>算方法：有定</w:t>
      </w:r>
      <w:r>
        <w:rPr>
          <w:rFonts w:hint="eastAsia" w:ascii="宋体" w:hAnsi="宋体" w:eastAsia="宋体" w:cs="宋体"/>
          <w:color w:val="000000" w:themeColor="text1"/>
          <w:highlight w:val="none"/>
          <w:u w:val="single"/>
          <w14:textFill>
            <w14:solidFill>
              <w14:schemeClr w14:val="tx1"/>
            </w14:solidFill>
          </w14:textFill>
        </w:rPr>
        <w:t>额</w:t>
      </w:r>
      <w:r>
        <w:rPr>
          <w:rFonts w:hint="eastAsia"/>
          <w:color w:val="000000" w:themeColor="text1"/>
          <w:highlight w:val="none"/>
          <w:u w:val="single"/>
          <w14:textFill>
            <w14:solidFill>
              <w14:schemeClr w14:val="tx1"/>
            </w14:solidFill>
          </w14:textFill>
        </w:rPr>
        <w:t>的套定</w:t>
      </w:r>
      <w:r>
        <w:rPr>
          <w:rFonts w:hint="eastAsia" w:ascii="宋体" w:hAnsi="宋体" w:eastAsia="宋体" w:cs="宋体"/>
          <w:color w:val="000000" w:themeColor="text1"/>
          <w:highlight w:val="none"/>
          <w:u w:val="single"/>
          <w14:textFill>
            <w14:solidFill>
              <w14:schemeClr w14:val="tx1"/>
            </w14:solidFill>
          </w14:textFill>
        </w:rPr>
        <w:t>额</w:t>
      </w:r>
      <w:r>
        <w:rPr>
          <w:rFonts w:hint="eastAsia"/>
          <w:color w:val="000000" w:themeColor="text1"/>
          <w:highlight w:val="none"/>
          <w:u w:val="single"/>
          <w14:textFill>
            <w14:solidFill>
              <w14:schemeClr w14:val="tx1"/>
            </w14:solidFill>
          </w14:textFill>
        </w:rPr>
        <w:t>，</w:t>
      </w:r>
      <w:r>
        <w:rPr>
          <w:rFonts w:hint="eastAsia" w:ascii="宋体" w:hAnsi="宋体" w:eastAsia="宋体" w:cs="宋体"/>
          <w:color w:val="000000" w:themeColor="text1"/>
          <w:highlight w:val="none"/>
          <w:u w:val="single"/>
          <w14:textFill>
            <w14:solidFill>
              <w14:schemeClr w14:val="tx1"/>
            </w14:solidFill>
          </w14:textFill>
        </w:rPr>
        <w:t>并</w:t>
      </w:r>
      <w:r>
        <w:rPr>
          <w:rFonts w:hint="eastAsia"/>
          <w:color w:val="000000" w:themeColor="text1"/>
          <w:highlight w:val="none"/>
          <w:u w:val="single"/>
          <w14:textFill>
            <w14:solidFill>
              <w14:schemeClr w14:val="tx1"/>
            </w14:solidFill>
          </w14:textFill>
        </w:rPr>
        <w:t>乘以【中</w:t>
      </w:r>
      <w:r>
        <w:rPr>
          <w:rFonts w:hint="eastAsia" w:ascii="宋体" w:hAnsi="宋体" w:eastAsia="宋体" w:cs="宋体"/>
          <w:color w:val="000000" w:themeColor="text1"/>
          <w:highlight w:val="none"/>
          <w:u w:val="single"/>
          <w14:textFill>
            <w14:solidFill>
              <w14:schemeClr w14:val="tx1"/>
            </w14:solidFill>
          </w14:textFill>
        </w:rPr>
        <w:t>标</w:t>
      </w:r>
      <w:r>
        <w:rPr>
          <w:rFonts w:hint="eastAsia"/>
          <w:color w:val="000000" w:themeColor="text1"/>
          <w:highlight w:val="none"/>
          <w:u w:val="single"/>
          <w14:textFill>
            <w14:solidFill>
              <w14:schemeClr w14:val="tx1"/>
            </w14:solidFill>
          </w14:textFill>
        </w:rPr>
        <w:t>的投</w:t>
      </w:r>
      <w:r>
        <w:rPr>
          <w:rFonts w:hint="eastAsia" w:ascii="宋体" w:hAnsi="宋体" w:eastAsia="宋体" w:cs="宋体"/>
          <w:color w:val="000000" w:themeColor="text1"/>
          <w:highlight w:val="none"/>
          <w:u w:val="single"/>
          <w14:textFill>
            <w14:solidFill>
              <w14:schemeClr w14:val="tx1"/>
            </w14:solidFill>
          </w14:textFill>
        </w:rPr>
        <w:t>标报</w:t>
      </w:r>
      <w:r>
        <w:rPr>
          <w:rFonts w:hint="eastAsia"/>
          <w:color w:val="000000" w:themeColor="text1"/>
          <w:highlight w:val="none"/>
          <w:u w:val="single"/>
          <w14:textFill>
            <w14:solidFill>
              <w14:schemeClr w14:val="tx1"/>
            </w14:solidFill>
          </w14:textFill>
        </w:rPr>
        <w:t>价÷</w:t>
      </w:r>
      <w:r>
        <w:rPr>
          <w:rFonts w:hint="eastAsia" w:ascii="宋体" w:hAnsi="宋体" w:eastAsia="宋体" w:cs="宋体"/>
          <w:color w:val="000000" w:themeColor="text1"/>
          <w:highlight w:val="none"/>
          <w:u w:val="single"/>
          <w14:textFill>
            <w14:solidFill>
              <w14:schemeClr w14:val="tx1"/>
            </w14:solidFill>
          </w14:textFill>
        </w:rPr>
        <w:t>经评审预</w:t>
      </w:r>
      <w:r>
        <w:rPr>
          <w:rFonts w:hint="eastAsia"/>
          <w:color w:val="000000" w:themeColor="text1"/>
          <w:highlight w:val="none"/>
          <w:u w:val="single"/>
          <w14:textFill>
            <w14:solidFill>
              <w14:schemeClr w14:val="tx1"/>
            </w14:solidFill>
          </w14:textFill>
        </w:rPr>
        <w:t>算价】</w:t>
      </w:r>
      <w:r>
        <w:rPr>
          <w:rFonts w:hint="eastAsia" w:ascii="宋体" w:hAnsi="宋体" w:eastAsia="宋体" w:cs="宋体"/>
          <w:color w:val="000000" w:themeColor="text1"/>
          <w:highlight w:val="none"/>
          <w:u w:val="single"/>
          <w14:textFill>
            <w14:solidFill>
              <w14:schemeClr w14:val="tx1"/>
            </w14:solidFill>
          </w14:textFill>
        </w:rPr>
        <w:t>计</w:t>
      </w:r>
      <w:r>
        <w:rPr>
          <w:rFonts w:hint="eastAsia"/>
          <w:color w:val="000000" w:themeColor="text1"/>
          <w:highlight w:val="none"/>
          <w:u w:val="single"/>
          <w14:textFill>
            <w14:solidFill>
              <w14:schemeClr w14:val="tx1"/>
            </w14:solidFill>
          </w14:textFill>
        </w:rPr>
        <w:t>算，其中材料价格按施工期</w:t>
      </w:r>
      <w:r>
        <w:rPr>
          <w:rFonts w:hint="eastAsia" w:ascii="宋体" w:hAnsi="宋体" w:eastAsia="宋体" w:cs="宋体"/>
          <w:color w:val="000000" w:themeColor="text1"/>
          <w:highlight w:val="none"/>
          <w:u w:val="single"/>
          <w14:textFill>
            <w14:solidFill>
              <w14:schemeClr w14:val="tx1"/>
            </w14:solidFill>
          </w14:textFill>
        </w:rPr>
        <w:t>间</w:t>
      </w:r>
      <w:r>
        <w:rPr>
          <w:rFonts w:hint="eastAsia"/>
          <w:color w:val="000000" w:themeColor="text1"/>
          <w:highlight w:val="none"/>
          <w:u w:val="single"/>
          <w14:textFill>
            <w14:solidFill>
              <w14:schemeClr w14:val="tx1"/>
            </w14:solidFill>
          </w14:textFill>
        </w:rPr>
        <w:t>的《桂林市建</w:t>
      </w:r>
      <w:r>
        <w:rPr>
          <w:rFonts w:hint="eastAsia" w:ascii="宋体" w:hAnsi="宋体" w:eastAsia="宋体" w:cs="宋体"/>
          <w:color w:val="000000" w:themeColor="text1"/>
          <w:highlight w:val="none"/>
          <w:u w:val="single"/>
          <w14:textFill>
            <w14:solidFill>
              <w14:schemeClr w14:val="tx1"/>
            </w14:solidFill>
          </w14:textFill>
        </w:rPr>
        <w:t>设</w:t>
      </w:r>
      <w:r>
        <w:rPr>
          <w:rFonts w:hint="eastAsia"/>
          <w:color w:val="000000" w:themeColor="text1"/>
          <w:highlight w:val="none"/>
          <w:u w:val="single"/>
          <w14:textFill>
            <w14:solidFill>
              <w14:schemeClr w14:val="tx1"/>
            </w14:solidFill>
          </w14:textFill>
        </w:rPr>
        <w:t>工程造价信息》相</w:t>
      </w:r>
      <w:r>
        <w:rPr>
          <w:rFonts w:hint="eastAsia" w:ascii="宋体" w:hAnsi="宋体" w:eastAsia="宋体" w:cs="宋体"/>
          <w:color w:val="000000" w:themeColor="text1"/>
          <w:highlight w:val="none"/>
          <w:u w:val="single"/>
          <w14:textFill>
            <w14:solidFill>
              <w14:schemeClr w14:val="tx1"/>
            </w14:solidFill>
          </w14:textFill>
        </w:rPr>
        <w:t>应</w:t>
      </w:r>
      <w:r>
        <w:rPr>
          <w:rFonts w:hint="eastAsia"/>
          <w:color w:val="000000" w:themeColor="text1"/>
          <w:highlight w:val="none"/>
          <w:u w:val="single"/>
          <w14:textFill>
            <w14:solidFill>
              <w14:schemeClr w14:val="tx1"/>
            </w14:solidFill>
          </w14:textFill>
        </w:rPr>
        <w:t>价格信息</w:t>
      </w:r>
      <w:r>
        <w:rPr>
          <w:rFonts w:hint="eastAsia" w:ascii="宋体" w:hAnsi="宋体" w:eastAsia="宋体" w:cs="宋体"/>
          <w:color w:val="000000" w:themeColor="text1"/>
          <w:highlight w:val="none"/>
          <w:u w:val="single"/>
          <w14:textFill>
            <w14:solidFill>
              <w14:schemeClr w14:val="tx1"/>
            </w14:solidFill>
          </w14:textFill>
        </w:rPr>
        <w:t>进</w:t>
      </w:r>
      <w:r>
        <w:rPr>
          <w:rFonts w:hint="eastAsia"/>
          <w:color w:val="000000" w:themeColor="text1"/>
          <w:highlight w:val="none"/>
          <w:u w:val="single"/>
          <w14:textFill>
            <w14:solidFill>
              <w14:schemeClr w14:val="tx1"/>
            </w14:solidFill>
          </w14:textFill>
        </w:rPr>
        <w:t>行</w:t>
      </w:r>
      <w:r>
        <w:rPr>
          <w:rFonts w:hint="eastAsia" w:ascii="宋体" w:hAnsi="宋体" w:eastAsia="宋体" w:cs="宋体"/>
          <w:color w:val="000000" w:themeColor="text1"/>
          <w:highlight w:val="none"/>
          <w:u w:val="single"/>
          <w14:textFill>
            <w14:solidFill>
              <w14:schemeClr w14:val="tx1"/>
            </w14:solidFill>
          </w14:textFill>
        </w:rPr>
        <w:t>计</w:t>
      </w:r>
      <w:r>
        <w:rPr>
          <w:rFonts w:hint="eastAsia"/>
          <w:color w:val="000000" w:themeColor="text1"/>
          <w:highlight w:val="none"/>
          <w:u w:val="single"/>
          <w14:textFill>
            <w14:solidFill>
              <w14:schemeClr w14:val="tx1"/>
            </w14:solidFill>
          </w14:textFill>
        </w:rPr>
        <w:t>算；《</w:t>
      </w:r>
      <w:r>
        <w:rPr>
          <w:color w:val="000000" w:themeColor="text1"/>
          <w:highlight w:val="none"/>
          <w:u w:val="single"/>
          <w14:textFill>
            <w14:solidFill>
              <w14:schemeClr w14:val="tx1"/>
            </w14:solidFill>
          </w14:textFill>
        </w:rPr>
        <w:t xml:space="preserve"> </w:t>
      </w:r>
      <w:r>
        <w:rPr>
          <w:rFonts w:hint="eastAsia"/>
          <w:color w:val="000000" w:themeColor="text1"/>
          <w:highlight w:val="none"/>
          <w:u w:val="single"/>
          <w14:textFill>
            <w14:solidFill>
              <w14:schemeClr w14:val="tx1"/>
            </w14:solidFill>
          </w14:textFill>
        </w:rPr>
        <w:t>桂林市建</w:t>
      </w:r>
      <w:r>
        <w:rPr>
          <w:rFonts w:hint="eastAsia" w:ascii="宋体" w:hAnsi="宋体" w:eastAsia="宋体" w:cs="宋体"/>
          <w:color w:val="000000" w:themeColor="text1"/>
          <w:highlight w:val="none"/>
          <w:u w:val="single"/>
          <w14:textFill>
            <w14:solidFill>
              <w14:schemeClr w14:val="tx1"/>
            </w14:solidFill>
          </w14:textFill>
        </w:rPr>
        <w:t>设</w:t>
      </w:r>
      <w:r>
        <w:rPr>
          <w:rFonts w:hint="eastAsia"/>
          <w:color w:val="000000" w:themeColor="text1"/>
          <w:highlight w:val="none"/>
          <w:u w:val="single"/>
          <w14:textFill>
            <w14:solidFill>
              <w14:schemeClr w14:val="tx1"/>
            </w14:solidFill>
          </w14:textFill>
        </w:rPr>
        <w:t>工程造价信息》</w:t>
      </w:r>
      <w:r>
        <w:rPr>
          <w:rFonts w:hint="eastAsia" w:ascii="宋体" w:hAnsi="宋体" w:eastAsia="宋体" w:cs="宋体"/>
          <w:color w:val="000000" w:themeColor="text1"/>
          <w:highlight w:val="none"/>
          <w:u w:val="single"/>
          <w14:textFill>
            <w14:solidFill>
              <w14:schemeClr w14:val="tx1"/>
            </w14:solidFill>
          </w14:textFill>
        </w:rPr>
        <w:t>没</w:t>
      </w:r>
      <w:r>
        <w:rPr>
          <w:rFonts w:hint="eastAsia"/>
          <w:color w:val="000000" w:themeColor="text1"/>
          <w:highlight w:val="none"/>
          <w:u w:val="single"/>
          <w14:textFill>
            <w14:solidFill>
              <w14:schemeClr w14:val="tx1"/>
            </w14:solidFill>
          </w14:textFill>
        </w:rPr>
        <w:t>有相</w:t>
      </w:r>
      <w:r>
        <w:rPr>
          <w:rFonts w:hint="eastAsia" w:ascii="宋体" w:hAnsi="宋体" w:eastAsia="宋体" w:cs="宋体"/>
          <w:color w:val="000000" w:themeColor="text1"/>
          <w:highlight w:val="none"/>
          <w:u w:val="single"/>
          <w14:textFill>
            <w14:solidFill>
              <w14:schemeClr w14:val="tx1"/>
            </w14:solidFill>
          </w14:textFill>
        </w:rPr>
        <w:t>应</w:t>
      </w:r>
      <w:r>
        <w:rPr>
          <w:rFonts w:hint="eastAsia"/>
          <w:color w:val="000000" w:themeColor="text1"/>
          <w:highlight w:val="none"/>
          <w:u w:val="single"/>
          <w14:textFill>
            <w14:solidFill>
              <w14:schemeClr w14:val="tx1"/>
            </w14:solidFill>
          </w14:textFill>
        </w:rPr>
        <w:t>价格信息的按市</w:t>
      </w:r>
      <w:r>
        <w:rPr>
          <w:rFonts w:hint="eastAsia" w:ascii="宋体" w:hAnsi="宋体" w:eastAsia="宋体" w:cs="宋体"/>
          <w:color w:val="000000" w:themeColor="text1"/>
          <w:highlight w:val="none"/>
          <w:u w:val="single"/>
          <w14:textFill>
            <w14:solidFill>
              <w14:schemeClr w14:val="tx1"/>
            </w14:solidFill>
          </w14:textFill>
        </w:rPr>
        <w:t>场</w:t>
      </w:r>
      <w:r>
        <w:rPr>
          <w:rFonts w:hint="eastAsia"/>
          <w:color w:val="000000" w:themeColor="text1"/>
          <w:highlight w:val="none"/>
          <w:u w:val="single"/>
          <w14:textFill>
            <w14:solidFill>
              <w14:schemeClr w14:val="tx1"/>
            </w14:solidFill>
          </w14:textFill>
        </w:rPr>
        <w:t>价</w:t>
      </w:r>
      <w:r>
        <w:rPr>
          <w:rFonts w:hint="eastAsia" w:ascii="宋体" w:hAnsi="宋体" w:eastAsia="宋体" w:cs="宋体"/>
          <w:color w:val="000000" w:themeColor="text1"/>
          <w:highlight w:val="none"/>
          <w:u w:val="single"/>
          <w14:textFill>
            <w14:solidFill>
              <w14:schemeClr w14:val="tx1"/>
            </w14:solidFill>
          </w14:textFill>
        </w:rPr>
        <w:t>计</w:t>
      </w:r>
      <w:r>
        <w:rPr>
          <w:rFonts w:hint="eastAsia"/>
          <w:color w:val="000000" w:themeColor="text1"/>
          <w:highlight w:val="none"/>
          <w:u w:val="single"/>
          <w14:textFill>
            <w14:solidFill>
              <w14:schemeClr w14:val="tx1"/>
            </w14:solidFill>
          </w14:textFill>
        </w:rPr>
        <w:t>算；无定</w:t>
      </w:r>
      <w:r>
        <w:rPr>
          <w:rFonts w:hint="eastAsia" w:ascii="宋体" w:hAnsi="宋体" w:eastAsia="宋体" w:cs="宋体"/>
          <w:color w:val="000000" w:themeColor="text1"/>
          <w:highlight w:val="none"/>
          <w:u w:val="single"/>
          <w14:textFill>
            <w14:solidFill>
              <w14:schemeClr w14:val="tx1"/>
            </w14:solidFill>
          </w14:textFill>
        </w:rPr>
        <w:t>额</w:t>
      </w:r>
      <w:r>
        <w:rPr>
          <w:rFonts w:hint="eastAsia"/>
          <w:color w:val="000000" w:themeColor="text1"/>
          <w:highlight w:val="none"/>
          <w:u w:val="single"/>
          <w14:textFill>
            <w14:solidFill>
              <w14:schemeClr w14:val="tx1"/>
            </w14:solidFill>
          </w14:textFill>
        </w:rPr>
        <w:t>可套的，根据市</w:t>
      </w:r>
      <w:r>
        <w:rPr>
          <w:rFonts w:hint="eastAsia" w:ascii="宋体" w:hAnsi="宋体" w:eastAsia="宋体" w:cs="宋体"/>
          <w:color w:val="000000" w:themeColor="text1"/>
          <w:highlight w:val="none"/>
          <w:u w:val="single"/>
          <w14:textFill>
            <w14:solidFill>
              <w14:schemeClr w14:val="tx1"/>
            </w14:solidFill>
          </w14:textFill>
        </w:rPr>
        <w:t>场</w:t>
      </w:r>
      <w:r>
        <w:rPr>
          <w:rFonts w:hint="eastAsia"/>
          <w:color w:val="000000" w:themeColor="text1"/>
          <w:highlight w:val="none"/>
          <w:u w:val="single"/>
          <w14:textFill>
            <w14:solidFill>
              <w14:schemeClr w14:val="tx1"/>
            </w14:solidFill>
          </w14:textFill>
        </w:rPr>
        <w:t>价格</w:t>
      </w:r>
      <w:r>
        <w:rPr>
          <w:rFonts w:hint="eastAsia" w:ascii="宋体" w:hAnsi="宋体" w:eastAsia="宋体" w:cs="宋体"/>
          <w:color w:val="000000" w:themeColor="text1"/>
          <w:highlight w:val="none"/>
          <w:u w:val="single"/>
          <w14:textFill>
            <w14:solidFill>
              <w14:schemeClr w14:val="tx1"/>
            </w14:solidFill>
          </w14:textFill>
        </w:rPr>
        <w:t>协</w:t>
      </w:r>
      <w:r>
        <w:rPr>
          <w:rFonts w:hint="eastAsia"/>
          <w:color w:val="000000" w:themeColor="text1"/>
          <w:highlight w:val="none"/>
          <w:u w:val="single"/>
          <w14:textFill>
            <w14:solidFill>
              <w14:schemeClr w14:val="tx1"/>
            </w14:solidFill>
          </w14:textFill>
        </w:rPr>
        <w:t>商确定</w:t>
      </w:r>
      <w:r>
        <w:rPr>
          <w:rFonts w:hint="eastAsia" w:ascii="宋体" w:hAnsi="宋体" w:eastAsia="宋体" w:cs="宋体"/>
          <w:color w:val="000000" w:themeColor="text1"/>
          <w:highlight w:val="none"/>
          <w:u w:val="single"/>
          <w14:textFill>
            <w14:solidFill>
              <w14:schemeClr w14:val="tx1"/>
            </w14:solidFill>
          </w14:textFill>
        </w:rPr>
        <w:t>综</w:t>
      </w:r>
      <w:r>
        <w:rPr>
          <w:rFonts w:hint="eastAsia"/>
          <w:color w:val="000000" w:themeColor="text1"/>
          <w:highlight w:val="none"/>
          <w:u w:val="single"/>
          <w14:textFill>
            <w14:solidFill>
              <w14:schemeClr w14:val="tx1"/>
            </w14:solidFill>
          </w14:textFill>
        </w:rPr>
        <w:t>合价格；</w:t>
      </w:r>
      <w:r>
        <w:rPr>
          <w:rFonts w:hint="eastAsia" w:ascii="宋体" w:hAnsi="宋体" w:eastAsia="宋体" w:cs="宋体"/>
          <w:color w:val="000000" w:themeColor="text1"/>
          <w:highlight w:val="none"/>
          <w:u w:val="single"/>
          <w14:textFill>
            <w14:solidFill>
              <w14:schemeClr w14:val="tx1"/>
            </w14:solidFill>
          </w14:textFill>
        </w:rPr>
        <w:t>对</w:t>
      </w:r>
      <w:r>
        <w:rPr>
          <w:rFonts w:hint="eastAsia"/>
          <w:color w:val="000000" w:themeColor="text1"/>
          <w:highlight w:val="none"/>
          <w:u w:val="single"/>
          <w14:textFill>
            <w14:solidFill>
              <w14:schemeClr w14:val="tx1"/>
            </w14:solidFill>
          </w14:textFill>
        </w:rPr>
        <w:t>于政府及</w:t>
      </w:r>
      <w:r>
        <w:rPr>
          <w:rFonts w:hint="eastAsia" w:ascii="宋体" w:hAnsi="宋体" w:eastAsia="宋体" w:cs="宋体"/>
          <w:color w:val="000000" w:themeColor="text1"/>
          <w:highlight w:val="none"/>
          <w:u w:val="single"/>
          <w14:textFill>
            <w14:solidFill>
              <w14:schemeClr w14:val="tx1"/>
            </w14:solidFill>
          </w14:textFill>
        </w:rPr>
        <w:t>国</w:t>
      </w:r>
      <w:r>
        <w:rPr>
          <w:rFonts w:hint="eastAsia"/>
          <w:color w:val="000000" w:themeColor="text1"/>
          <w:highlight w:val="none"/>
          <w:u w:val="single"/>
          <w14:textFill>
            <w14:solidFill>
              <w14:schemeClr w14:val="tx1"/>
            </w14:solidFill>
          </w14:textFill>
        </w:rPr>
        <w:t>有</w:t>
      </w:r>
      <w:r>
        <w:rPr>
          <w:rFonts w:hint="eastAsia" w:ascii="宋体" w:hAnsi="宋体" w:eastAsia="宋体" w:cs="宋体"/>
          <w:color w:val="000000" w:themeColor="text1"/>
          <w:highlight w:val="none"/>
          <w:u w:val="single"/>
          <w14:textFill>
            <w14:solidFill>
              <w14:schemeClr w14:val="tx1"/>
            </w14:solidFill>
          </w14:textFill>
        </w:rPr>
        <w:t>资产</w:t>
      </w:r>
      <w:r>
        <w:rPr>
          <w:rFonts w:hint="eastAsia"/>
          <w:color w:val="000000" w:themeColor="text1"/>
          <w:highlight w:val="none"/>
          <w:u w:val="single"/>
          <w14:textFill>
            <w14:solidFill>
              <w14:schemeClr w14:val="tx1"/>
            </w14:solidFill>
          </w14:textFill>
        </w:rPr>
        <w:t>投</w:t>
      </w:r>
      <w:r>
        <w:rPr>
          <w:rFonts w:hint="eastAsia" w:ascii="宋体" w:hAnsi="宋体" w:eastAsia="宋体" w:cs="宋体"/>
          <w:color w:val="000000" w:themeColor="text1"/>
          <w:highlight w:val="none"/>
          <w:u w:val="single"/>
          <w14:textFill>
            <w14:solidFill>
              <w14:schemeClr w14:val="tx1"/>
            </w14:solidFill>
          </w14:textFill>
        </w:rPr>
        <w:t>资</w:t>
      </w:r>
      <w:r>
        <w:rPr>
          <w:rFonts w:hint="eastAsia"/>
          <w:color w:val="000000" w:themeColor="text1"/>
          <w:highlight w:val="none"/>
          <w:u w:val="single"/>
          <w14:textFill>
            <w14:solidFill>
              <w14:schemeClr w14:val="tx1"/>
            </w14:solidFill>
          </w14:textFill>
        </w:rPr>
        <w:t>的</w:t>
      </w:r>
      <w:r>
        <w:rPr>
          <w:rFonts w:hint="eastAsia" w:ascii="宋体" w:hAnsi="宋体" w:eastAsia="宋体" w:cs="宋体"/>
          <w:color w:val="000000" w:themeColor="text1"/>
          <w:highlight w:val="none"/>
          <w:u w:val="single"/>
          <w14:textFill>
            <w14:solidFill>
              <w14:schemeClr w14:val="tx1"/>
            </w14:solidFill>
          </w14:textFill>
        </w:rPr>
        <w:t>项</w:t>
      </w:r>
      <w:r>
        <w:rPr>
          <w:rFonts w:hint="eastAsia"/>
          <w:color w:val="000000" w:themeColor="text1"/>
          <w:highlight w:val="none"/>
          <w:u w:val="single"/>
          <w14:textFill>
            <w14:solidFill>
              <w14:schemeClr w14:val="tx1"/>
            </w14:solidFill>
          </w14:textFill>
        </w:rPr>
        <w:t>目，新增</w:t>
      </w:r>
      <w:r>
        <w:rPr>
          <w:rFonts w:hint="eastAsia" w:ascii="宋体" w:hAnsi="宋体" w:eastAsia="宋体" w:cs="宋体"/>
          <w:color w:val="000000" w:themeColor="text1"/>
          <w:highlight w:val="none"/>
          <w:u w:val="single"/>
          <w14:textFill>
            <w14:solidFill>
              <w14:schemeClr w14:val="tx1"/>
            </w14:solidFill>
          </w14:textFill>
        </w:rPr>
        <w:t>项</w:t>
      </w:r>
      <w:r>
        <w:rPr>
          <w:rFonts w:hint="eastAsia"/>
          <w:color w:val="000000" w:themeColor="text1"/>
          <w:highlight w:val="none"/>
          <w:u w:val="single"/>
          <w14:textFill>
            <w14:solidFill>
              <w14:schemeClr w14:val="tx1"/>
            </w14:solidFill>
          </w14:textFill>
        </w:rPr>
        <w:t>目的</w:t>
      </w:r>
      <w:r>
        <w:rPr>
          <w:rFonts w:hint="eastAsia" w:ascii="宋体" w:hAnsi="宋体" w:eastAsia="宋体" w:cs="宋体"/>
          <w:color w:val="000000" w:themeColor="text1"/>
          <w:highlight w:val="none"/>
          <w:u w:val="single"/>
          <w14:textFill>
            <w14:solidFill>
              <w14:schemeClr w14:val="tx1"/>
            </w14:solidFill>
          </w14:textFill>
        </w:rPr>
        <w:t>单</w:t>
      </w:r>
      <w:r>
        <w:rPr>
          <w:rFonts w:hint="eastAsia"/>
          <w:color w:val="000000" w:themeColor="text1"/>
          <w:highlight w:val="none"/>
          <w:u w:val="single"/>
          <w14:textFill>
            <w14:solidFill>
              <w14:schemeClr w14:val="tx1"/>
            </w14:solidFill>
          </w14:textFill>
        </w:rPr>
        <w:t>价必</w:t>
      </w:r>
      <w:r>
        <w:rPr>
          <w:rFonts w:hint="eastAsia" w:ascii="宋体" w:hAnsi="宋体" w:eastAsia="宋体" w:cs="宋体"/>
          <w:color w:val="000000" w:themeColor="text1"/>
          <w:highlight w:val="none"/>
          <w:u w:val="single"/>
          <w14:textFill>
            <w14:solidFill>
              <w14:schemeClr w14:val="tx1"/>
            </w14:solidFill>
          </w14:textFill>
        </w:rPr>
        <w:t>须经</w:t>
      </w:r>
      <w:r>
        <w:rPr>
          <w:rFonts w:hint="eastAsia"/>
          <w:color w:val="000000" w:themeColor="text1"/>
          <w:highlight w:val="none"/>
          <w:u w:val="single"/>
          <w14:textFill>
            <w14:solidFill>
              <w14:schemeClr w14:val="tx1"/>
            </w14:solidFill>
          </w14:textFill>
        </w:rPr>
        <w:t>桂林市</w:t>
      </w:r>
      <w:r>
        <w:rPr>
          <w:rFonts w:hint="eastAsia" w:ascii="宋体" w:hAnsi="宋体" w:eastAsia="宋体" w:cs="宋体"/>
          <w:color w:val="000000" w:themeColor="text1"/>
          <w:highlight w:val="none"/>
          <w:u w:val="single"/>
          <w14:textFill>
            <w14:solidFill>
              <w14:schemeClr w14:val="tx1"/>
            </w14:solidFill>
          </w14:textFill>
        </w:rPr>
        <w:t>财</w:t>
      </w:r>
      <w:r>
        <w:rPr>
          <w:rFonts w:hint="eastAsia"/>
          <w:color w:val="000000" w:themeColor="text1"/>
          <w:highlight w:val="none"/>
          <w:u w:val="single"/>
          <w14:textFill>
            <w14:solidFill>
              <w14:schemeClr w14:val="tx1"/>
            </w14:solidFill>
          </w14:textFill>
        </w:rPr>
        <w:t>政局</w:t>
      </w:r>
      <w:r>
        <w:rPr>
          <w:rFonts w:hint="eastAsia" w:ascii="宋体" w:hAnsi="宋体" w:eastAsia="宋体" w:cs="宋体"/>
          <w:color w:val="000000" w:themeColor="text1"/>
          <w:highlight w:val="none"/>
          <w:u w:val="single"/>
          <w14:textFill>
            <w14:solidFill>
              <w14:schemeClr w14:val="tx1"/>
            </w14:solidFill>
          </w14:textFill>
        </w:rPr>
        <w:t>审</w:t>
      </w:r>
      <w:r>
        <w:rPr>
          <w:rFonts w:hint="eastAsia"/>
          <w:color w:val="000000" w:themeColor="text1"/>
          <w:highlight w:val="none"/>
          <w:u w:val="single"/>
          <w14:textFill>
            <w14:solidFill>
              <w14:schemeClr w14:val="tx1"/>
            </w14:solidFill>
          </w14:textFill>
        </w:rPr>
        <w:t>定</w:t>
      </w:r>
      <w:bookmarkEnd w:id="2122"/>
      <w:r>
        <w:rPr>
          <w:rFonts w:hint="eastAsia"/>
          <w:color w:val="000000" w:themeColor="text1"/>
          <w:highlight w:val="none"/>
          <w:u w:val="single"/>
          <w14:textFill>
            <w14:solidFill>
              <w14:schemeClr w14:val="tx1"/>
            </w14:solidFill>
          </w14:textFill>
        </w:rPr>
        <w:t>，新增</w:t>
      </w:r>
      <w:r>
        <w:rPr>
          <w:rFonts w:hint="eastAsia" w:ascii="宋体" w:hAnsi="宋体" w:eastAsia="宋体" w:cs="宋体"/>
          <w:color w:val="000000" w:themeColor="text1"/>
          <w:highlight w:val="none"/>
          <w:u w:val="single"/>
          <w14:textFill>
            <w14:solidFill>
              <w14:schemeClr w14:val="tx1"/>
            </w14:solidFill>
          </w14:textFill>
        </w:rPr>
        <w:t>结</w:t>
      </w:r>
      <w:r>
        <w:rPr>
          <w:rFonts w:hint="eastAsia"/>
          <w:color w:val="000000" w:themeColor="text1"/>
          <w:highlight w:val="none"/>
          <w:u w:val="single"/>
          <w14:textFill>
            <w14:solidFill>
              <w14:schemeClr w14:val="tx1"/>
            </w14:solidFill>
          </w14:textFill>
        </w:rPr>
        <w:t>算</w:t>
      </w:r>
      <w:r>
        <w:rPr>
          <w:rFonts w:hint="eastAsia" w:ascii="宋体" w:hAnsi="宋体" w:eastAsia="宋体" w:cs="宋体"/>
          <w:color w:val="000000" w:themeColor="text1"/>
          <w:highlight w:val="none"/>
          <w:u w:val="single"/>
          <w14:textFill>
            <w14:solidFill>
              <w14:schemeClr w14:val="tx1"/>
            </w14:solidFill>
          </w14:textFill>
        </w:rPr>
        <w:t>综</w:t>
      </w:r>
      <w:r>
        <w:rPr>
          <w:rFonts w:hint="eastAsia"/>
          <w:color w:val="000000" w:themeColor="text1"/>
          <w:highlight w:val="none"/>
          <w:u w:val="single"/>
          <w14:textFill>
            <w14:solidFill>
              <w14:schemeClr w14:val="tx1"/>
            </w14:solidFill>
          </w14:textFill>
        </w:rPr>
        <w:t>合</w:t>
      </w:r>
      <w:r>
        <w:rPr>
          <w:rFonts w:hint="eastAsia" w:ascii="宋体" w:hAnsi="宋体" w:eastAsia="宋体" w:cs="宋体"/>
          <w:color w:val="000000" w:themeColor="text1"/>
          <w:highlight w:val="none"/>
          <w:u w:val="single"/>
          <w14:textFill>
            <w14:solidFill>
              <w14:schemeClr w14:val="tx1"/>
            </w14:solidFill>
          </w14:textFill>
        </w:rPr>
        <w:t>单</w:t>
      </w:r>
      <w:r>
        <w:rPr>
          <w:rFonts w:hint="eastAsia"/>
          <w:color w:val="000000" w:themeColor="text1"/>
          <w:highlight w:val="none"/>
          <w:u w:val="single"/>
          <w14:textFill>
            <w14:solidFill>
              <w14:schemeClr w14:val="tx1"/>
            </w14:solidFill>
          </w14:textFill>
        </w:rPr>
        <w:t>价</w:t>
      </w:r>
      <w:r>
        <w:rPr>
          <w:color w:val="000000" w:themeColor="text1"/>
          <w:highlight w:val="none"/>
          <w:u w:val="single"/>
          <w14:textFill>
            <w14:solidFill>
              <w14:schemeClr w14:val="tx1"/>
            </w14:solidFill>
          </w14:textFill>
        </w:rPr>
        <w:t>=</w:t>
      </w:r>
      <w:r>
        <w:rPr>
          <w:rFonts w:hint="eastAsia"/>
          <w:color w:val="000000" w:themeColor="text1"/>
          <w:highlight w:val="none"/>
          <w:u w:val="single"/>
          <w14:textFill>
            <w14:solidFill>
              <w14:schemeClr w14:val="tx1"/>
            </w14:solidFill>
          </w14:textFill>
        </w:rPr>
        <w:t>按定</w:t>
      </w:r>
      <w:r>
        <w:rPr>
          <w:rFonts w:hint="eastAsia" w:ascii="宋体" w:hAnsi="宋体" w:eastAsia="宋体" w:cs="宋体"/>
          <w:color w:val="000000" w:themeColor="text1"/>
          <w:highlight w:val="none"/>
          <w:u w:val="single"/>
          <w14:textFill>
            <w14:solidFill>
              <w14:schemeClr w14:val="tx1"/>
            </w14:solidFill>
          </w14:textFill>
        </w:rPr>
        <w:t>额计</w:t>
      </w:r>
      <w:r>
        <w:rPr>
          <w:rFonts w:hint="eastAsia"/>
          <w:color w:val="000000" w:themeColor="text1"/>
          <w:highlight w:val="none"/>
          <w:u w:val="single"/>
          <w14:textFill>
            <w14:solidFill>
              <w14:schemeClr w14:val="tx1"/>
            </w14:solidFill>
          </w14:textFill>
        </w:rPr>
        <w:t>算（管理</w:t>
      </w:r>
      <w:r>
        <w:rPr>
          <w:rFonts w:hint="eastAsia" w:ascii="宋体" w:hAnsi="宋体" w:eastAsia="宋体" w:cs="宋体"/>
          <w:color w:val="000000" w:themeColor="text1"/>
          <w:highlight w:val="none"/>
          <w:u w:val="single"/>
          <w14:textFill>
            <w14:solidFill>
              <w14:schemeClr w14:val="tx1"/>
            </w14:solidFill>
          </w14:textFill>
        </w:rPr>
        <w:t>费</w:t>
      </w:r>
      <w:r>
        <w:rPr>
          <w:rFonts w:hint="eastAsia"/>
          <w:color w:val="000000" w:themeColor="text1"/>
          <w:highlight w:val="none"/>
          <w:u w:val="single"/>
          <w14:textFill>
            <w14:solidFill>
              <w14:schemeClr w14:val="tx1"/>
            </w14:solidFill>
          </w14:textFill>
        </w:rPr>
        <w:t>、利</w:t>
      </w:r>
      <w:r>
        <w:rPr>
          <w:rFonts w:hint="eastAsia" w:ascii="宋体" w:hAnsi="宋体" w:eastAsia="宋体" w:cs="宋体"/>
          <w:color w:val="000000" w:themeColor="text1"/>
          <w:highlight w:val="none"/>
          <w:u w:val="single"/>
          <w14:textFill>
            <w14:solidFill>
              <w14:schemeClr w14:val="tx1"/>
            </w14:solidFill>
          </w14:textFill>
        </w:rPr>
        <w:t>润</w:t>
      </w:r>
      <w:r>
        <w:rPr>
          <w:rFonts w:hint="eastAsia"/>
          <w:color w:val="000000" w:themeColor="text1"/>
          <w:highlight w:val="none"/>
          <w:u w:val="single"/>
          <w14:textFill>
            <w14:solidFill>
              <w14:schemeClr w14:val="tx1"/>
            </w14:solidFill>
          </w14:textFill>
        </w:rPr>
        <w:t>取中</w:t>
      </w:r>
      <w:r>
        <w:rPr>
          <w:rFonts w:hint="eastAsia" w:ascii="宋体" w:hAnsi="宋体" w:eastAsia="宋体" w:cs="宋体"/>
          <w:color w:val="000000" w:themeColor="text1"/>
          <w:highlight w:val="none"/>
          <w:u w:val="single"/>
          <w14:textFill>
            <w14:solidFill>
              <w14:schemeClr w14:val="tx1"/>
            </w14:solidFill>
          </w14:textFill>
        </w:rPr>
        <w:t>值</w:t>
      </w:r>
      <w:r>
        <w:rPr>
          <w:rFonts w:hint="eastAsia"/>
          <w:color w:val="000000" w:themeColor="text1"/>
          <w:highlight w:val="none"/>
          <w:u w:val="single"/>
          <w14:textFill>
            <w14:solidFill>
              <w14:schemeClr w14:val="tx1"/>
            </w14:solidFill>
          </w14:textFill>
        </w:rPr>
        <w:t>）的</w:t>
      </w:r>
      <w:r>
        <w:rPr>
          <w:rFonts w:hint="eastAsia" w:ascii="宋体" w:hAnsi="宋体" w:eastAsia="宋体" w:cs="宋体"/>
          <w:color w:val="000000" w:themeColor="text1"/>
          <w:highlight w:val="none"/>
          <w:u w:val="single"/>
          <w14:textFill>
            <w14:solidFill>
              <w14:schemeClr w14:val="tx1"/>
            </w14:solidFill>
          </w14:textFill>
        </w:rPr>
        <w:t>综</w:t>
      </w:r>
      <w:r>
        <w:rPr>
          <w:rFonts w:hint="eastAsia"/>
          <w:color w:val="000000" w:themeColor="text1"/>
          <w:highlight w:val="none"/>
          <w:u w:val="single"/>
          <w14:textFill>
            <w14:solidFill>
              <w14:schemeClr w14:val="tx1"/>
            </w14:solidFill>
          </w14:textFill>
        </w:rPr>
        <w:t>合</w:t>
      </w:r>
      <w:r>
        <w:rPr>
          <w:rFonts w:hint="eastAsia" w:ascii="宋体" w:hAnsi="宋体" w:eastAsia="宋体" w:cs="宋体"/>
          <w:color w:val="000000" w:themeColor="text1"/>
          <w:highlight w:val="none"/>
          <w:u w:val="single"/>
          <w14:textFill>
            <w14:solidFill>
              <w14:schemeClr w14:val="tx1"/>
            </w14:solidFill>
          </w14:textFill>
        </w:rPr>
        <w:t>单</w:t>
      </w:r>
      <w:r>
        <w:rPr>
          <w:rFonts w:hint="eastAsia"/>
          <w:color w:val="000000" w:themeColor="text1"/>
          <w:highlight w:val="none"/>
          <w:u w:val="single"/>
          <w14:textFill>
            <w14:solidFill>
              <w14:schemeClr w14:val="tx1"/>
            </w14:solidFill>
          </w14:textFill>
        </w:rPr>
        <w:t>价×【中</w:t>
      </w:r>
      <w:r>
        <w:rPr>
          <w:rFonts w:hint="eastAsia" w:ascii="宋体" w:hAnsi="宋体" w:eastAsia="宋体" w:cs="宋体"/>
          <w:color w:val="000000" w:themeColor="text1"/>
          <w:highlight w:val="none"/>
          <w:u w:val="single"/>
          <w14:textFill>
            <w14:solidFill>
              <w14:schemeClr w14:val="tx1"/>
            </w14:solidFill>
          </w14:textFill>
        </w:rPr>
        <w:t>标</w:t>
      </w:r>
      <w:r>
        <w:rPr>
          <w:rFonts w:hint="eastAsia"/>
          <w:color w:val="000000" w:themeColor="text1"/>
          <w:highlight w:val="none"/>
          <w:u w:val="single"/>
          <w14:textFill>
            <w14:solidFill>
              <w14:schemeClr w14:val="tx1"/>
            </w14:solidFill>
          </w14:textFill>
        </w:rPr>
        <w:t>的投</w:t>
      </w:r>
      <w:r>
        <w:rPr>
          <w:rFonts w:hint="eastAsia" w:ascii="宋体" w:hAnsi="宋体" w:eastAsia="宋体" w:cs="宋体"/>
          <w:color w:val="000000" w:themeColor="text1"/>
          <w:highlight w:val="none"/>
          <w:u w:val="single"/>
          <w14:textFill>
            <w14:solidFill>
              <w14:schemeClr w14:val="tx1"/>
            </w14:solidFill>
          </w14:textFill>
        </w:rPr>
        <w:t>标报</w:t>
      </w:r>
      <w:r>
        <w:rPr>
          <w:rFonts w:hint="eastAsia"/>
          <w:color w:val="000000" w:themeColor="text1"/>
          <w:highlight w:val="none"/>
          <w:u w:val="single"/>
          <w14:textFill>
            <w14:solidFill>
              <w14:schemeClr w14:val="tx1"/>
            </w14:solidFill>
          </w14:textFill>
        </w:rPr>
        <w:t>价÷</w:t>
      </w:r>
      <w:r>
        <w:rPr>
          <w:rFonts w:hint="eastAsia" w:ascii="宋体" w:hAnsi="宋体" w:eastAsia="宋体" w:cs="宋体"/>
          <w:color w:val="000000" w:themeColor="text1"/>
          <w:highlight w:val="none"/>
          <w:u w:val="single"/>
          <w14:textFill>
            <w14:solidFill>
              <w14:schemeClr w14:val="tx1"/>
            </w14:solidFill>
          </w14:textFill>
        </w:rPr>
        <w:t>经评审预</w:t>
      </w:r>
      <w:r>
        <w:rPr>
          <w:rFonts w:hint="eastAsia"/>
          <w:color w:val="000000" w:themeColor="text1"/>
          <w:highlight w:val="none"/>
          <w:u w:val="single"/>
          <w14:textFill>
            <w14:solidFill>
              <w14:schemeClr w14:val="tx1"/>
            </w14:solidFill>
          </w14:textFill>
        </w:rPr>
        <w:t>算价】</w:t>
      </w:r>
      <w:r>
        <w:rPr>
          <w:rFonts w:hint="eastAsia"/>
          <w:color w:val="000000" w:themeColor="text1"/>
          <w:highlight w:val="none"/>
          <w14:textFill>
            <w14:solidFill>
              <w14:schemeClr w14:val="tx1"/>
            </w14:solidFill>
          </w14:textFill>
        </w:rPr>
        <w:t>。</w:t>
      </w:r>
    </w:p>
    <w:p>
      <w:pPr>
        <w:spacing w:line="420" w:lineRule="exact"/>
        <w:ind w:firstLine="440" w:firstLineChars="200"/>
        <w:rPr>
          <w:rFonts w:cs="Times New Roman"/>
          <w:color w:val="000000" w:themeColor="text1"/>
          <w:highlight w:val="none"/>
          <w:u w:val="singl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关</w:t>
      </w:r>
      <w:r>
        <w:rPr>
          <w:rFonts w:hint="eastAsia"/>
          <w:color w:val="000000" w:themeColor="text1"/>
          <w:highlight w:val="none"/>
          <w14:textFill>
            <w14:solidFill>
              <w14:schemeClr w14:val="tx1"/>
            </w14:solidFill>
          </w14:textFill>
        </w:rPr>
        <w:t>于</w:t>
      </w:r>
      <w:r>
        <w:rPr>
          <w:rFonts w:hint="eastAsia" w:ascii="宋体" w:hAnsi="宋体" w:eastAsia="宋体" w:cs="宋体"/>
          <w:color w:val="000000" w:themeColor="text1"/>
          <w:highlight w:val="none"/>
          <w14:textFill>
            <w14:solidFill>
              <w14:schemeClr w14:val="tx1"/>
            </w14:solidFill>
          </w14:textFill>
        </w:rPr>
        <w:t>变</w:t>
      </w:r>
      <w:r>
        <w:rPr>
          <w:rFonts w:hint="eastAsia"/>
          <w:color w:val="000000" w:themeColor="text1"/>
          <w:highlight w:val="none"/>
          <w14:textFill>
            <w14:solidFill>
              <w14:schemeClr w14:val="tx1"/>
            </w14:solidFill>
          </w14:textFill>
        </w:rPr>
        <w:t>更估价的</w:t>
      </w:r>
      <w:r>
        <w:rPr>
          <w:rFonts w:hint="eastAsia" w:ascii="宋体" w:hAnsi="宋体" w:eastAsia="宋体" w:cs="宋体"/>
          <w:color w:val="000000" w:themeColor="text1"/>
          <w:highlight w:val="none"/>
          <w14:textFill>
            <w14:solidFill>
              <w14:schemeClr w14:val="tx1"/>
            </w14:solidFill>
          </w14:textFill>
        </w:rPr>
        <w:t>约</w:t>
      </w:r>
      <w:r>
        <w:rPr>
          <w:rFonts w:hint="eastAsia"/>
          <w:color w:val="000000" w:themeColor="text1"/>
          <w:highlight w:val="none"/>
          <w14:textFill>
            <w14:solidFill>
              <w14:schemeClr w14:val="tx1"/>
            </w14:solidFill>
          </w14:textFill>
        </w:rPr>
        <w:t>定：因工程量</w:t>
      </w:r>
      <w:r>
        <w:rPr>
          <w:rFonts w:hint="eastAsia" w:ascii="宋体" w:hAnsi="宋体" w:eastAsia="宋体" w:cs="宋体"/>
          <w:color w:val="000000" w:themeColor="text1"/>
          <w:highlight w:val="none"/>
          <w14:textFill>
            <w14:solidFill>
              <w14:schemeClr w14:val="tx1"/>
            </w14:solidFill>
          </w14:textFill>
        </w:rPr>
        <w:t>清单</w:t>
      </w:r>
      <w:r>
        <w:rPr>
          <w:rFonts w:hint="eastAsia"/>
          <w:color w:val="000000" w:themeColor="text1"/>
          <w:highlight w:val="none"/>
          <w14:textFill>
            <w14:solidFill>
              <w14:schemeClr w14:val="tx1"/>
            </w14:solidFill>
          </w14:textFill>
        </w:rPr>
        <w:t>漏</w:t>
      </w:r>
      <w:r>
        <w:rPr>
          <w:rFonts w:hint="eastAsia" w:ascii="宋体" w:hAnsi="宋体" w:eastAsia="宋体" w:cs="宋体"/>
          <w:color w:val="000000" w:themeColor="text1"/>
          <w:highlight w:val="none"/>
          <w14:textFill>
            <w14:solidFill>
              <w14:schemeClr w14:val="tx1"/>
            </w14:solidFill>
          </w14:textFill>
        </w:rPr>
        <w:t>项</w:t>
      </w:r>
      <w:r>
        <w:rPr>
          <w:color w:val="000000" w:themeColor="text1"/>
          <w:highlight w:val="none"/>
          <w14:textFill>
            <w14:solidFill>
              <w14:schemeClr w14:val="tx1"/>
            </w14:solidFill>
          </w14:textFill>
        </w:rPr>
        <w:t>(</w:t>
      </w:r>
      <w:r>
        <w:rPr>
          <w:rFonts w:hint="eastAsia" w:ascii="宋体" w:hAnsi="宋体" w:eastAsia="宋体" w:cs="宋体"/>
          <w:color w:val="000000" w:themeColor="text1"/>
          <w:highlight w:val="none"/>
          <w14:textFill>
            <w14:solidFill>
              <w14:schemeClr w14:val="tx1"/>
            </w14:solidFill>
          </w14:textFill>
        </w:rPr>
        <w:t>仅</w:t>
      </w:r>
      <w:r>
        <w:rPr>
          <w:rFonts w:hint="eastAsia"/>
          <w:color w:val="000000" w:themeColor="text1"/>
          <w:highlight w:val="none"/>
          <w14:textFill>
            <w14:solidFill>
              <w14:schemeClr w14:val="tx1"/>
            </w14:solidFill>
          </w14:textFill>
        </w:rPr>
        <w:t>适用于合同</w:t>
      </w:r>
      <w:r>
        <w:rPr>
          <w:rFonts w:hint="eastAsia" w:ascii="宋体" w:hAnsi="宋体" w:eastAsia="宋体" w:cs="宋体"/>
          <w:color w:val="000000" w:themeColor="text1"/>
          <w:highlight w:val="none"/>
          <w14:textFill>
            <w14:solidFill>
              <w14:schemeClr w14:val="tx1"/>
            </w14:solidFill>
          </w14:textFill>
        </w:rPr>
        <w:t>协议书约</w:t>
      </w:r>
      <w:r>
        <w:rPr>
          <w:rFonts w:hint="eastAsia"/>
          <w:color w:val="000000" w:themeColor="text1"/>
          <w:highlight w:val="none"/>
          <w14:textFill>
            <w14:solidFill>
              <w14:schemeClr w14:val="tx1"/>
            </w14:solidFill>
          </w14:textFill>
        </w:rPr>
        <w:t>定采用</w:t>
      </w:r>
      <w:r>
        <w:rPr>
          <w:rFonts w:hint="eastAsia" w:ascii="宋体" w:hAnsi="宋体" w:eastAsia="宋体" w:cs="宋体"/>
          <w:color w:val="000000" w:themeColor="text1"/>
          <w:highlight w:val="none"/>
          <w14:textFill>
            <w14:solidFill>
              <w14:schemeClr w14:val="tx1"/>
            </w14:solidFill>
          </w14:textFill>
        </w:rPr>
        <w:t>单</w:t>
      </w:r>
      <w:r>
        <w:rPr>
          <w:rFonts w:hint="eastAsia"/>
          <w:color w:val="000000" w:themeColor="text1"/>
          <w:highlight w:val="none"/>
          <w14:textFill>
            <w14:solidFill>
              <w14:schemeClr w14:val="tx1"/>
            </w14:solidFill>
          </w14:textFill>
        </w:rPr>
        <w:t>价合同形式</w:t>
      </w:r>
      <w:r>
        <w:rPr>
          <w:rFonts w:hint="eastAsia" w:ascii="宋体" w:hAnsi="宋体" w:eastAsia="宋体" w:cs="宋体"/>
          <w:color w:val="000000" w:themeColor="text1"/>
          <w:highlight w:val="none"/>
          <w14:textFill>
            <w14:solidFill>
              <w14:schemeClr w14:val="tx1"/>
            </w14:solidFill>
          </w14:textFill>
        </w:rPr>
        <w:t>时</w:t>
      </w:r>
      <w:r>
        <w:rPr>
          <w:color w:val="000000" w:themeColor="text1"/>
          <w:highlight w:val="none"/>
          <w14:textFill>
            <w14:solidFill>
              <w14:schemeClr w14:val="tx1"/>
            </w14:solidFill>
          </w14:textFill>
        </w:rPr>
        <w:t>)</w:t>
      </w:r>
      <w:r>
        <w:rPr>
          <w:rFonts w:hint="eastAsia"/>
          <w:color w:val="000000" w:themeColor="text1"/>
          <w:highlight w:val="none"/>
          <w14:textFill>
            <w14:solidFill>
              <w14:schemeClr w14:val="tx1"/>
            </w14:solidFill>
          </w14:textFill>
        </w:rPr>
        <w:t>或</w:t>
      </w:r>
      <w:r>
        <w:rPr>
          <w:rFonts w:hint="eastAsia" w:ascii="宋体" w:hAnsi="宋体" w:eastAsia="宋体" w:cs="宋体"/>
          <w:color w:val="000000" w:themeColor="text1"/>
          <w:highlight w:val="none"/>
          <w14:textFill>
            <w14:solidFill>
              <w14:schemeClr w14:val="tx1"/>
            </w14:solidFill>
          </w14:textFill>
        </w:rPr>
        <w:t>变</w:t>
      </w:r>
      <w:r>
        <w:rPr>
          <w:rFonts w:hint="eastAsia"/>
          <w:color w:val="000000" w:themeColor="text1"/>
          <w:highlight w:val="none"/>
          <w14:textFill>
            <w14:solidFill>
              <w14:schemeClr w14:val="tx1"/>
            </w14:solidFill>
          </w14:textFill>
        </w:rPr>
        <w:t>更引起措施</w:t>
      </w:r>
      <w:r>
        <w:rPr>
          <w:rFonts w:hint="eastAsia" w:ascii="宋体" w:hAnsi="宋体" w:eastAsia="宋体" w:cs="宋体"/>
          <w:color w:val="000000" w:themeColor="text1"/>
          <w:highlight w:val="none"/>
          <w14:textFill>
            <w14:solidFill>
              <w14:schemeClr w14:val="tx1"/>
            </w14:solidFill>
          </w14:textFill>
        </w:rPr>
        <w:t>项</w:t>
      </w:r>
      <w:r>
        <w:rPr>
          <w:rFonts w:hint="eastAsia"/>
          <w:color w:val="000000" w:themeColor="text1"/>
          <w:highlight w:val="none"/>
          <w14:textFill>
            <w14:solidFill>
              <w14:schemeClr w14:val="tx1"/>
            </w14:solidFill>
          </w14:textFill>
        </w:rPr>
        <w:t>目</w:t>
      </w:r>
      <w:r>
        <w:rPr>
          <w:rFonts w:hint="eastAsia" w:ascii="宋体" w:hAnsi="宋体" w:eastAsia="宋体" w:cs="宋体"/>
          <w:color w:val="000000" w:themeColor="text1"/>
          <w:highlight w:val="none"/>
          <w14:textFill>
            <w14:solidFill>
              <w14:schemeClr w14:val="tx1"/>
            </w14:solidFill>
          </w14:textFill>
        </w:rPr>
        <w:t>发</w:t>
      </w:r>
      <w:r>
        <w:rPr>
          <w:rFonts w:hint="eastAsia"/>
          <w:color w:val="000000" w:themeColor="text1"/>
          <w:highlight w:val="none"/>
          <w14:textFill>
            <w14:solidFill>
              <w14:schemeClr w14:val="tx1"/>
            </w14:solidFill>
          </w14:textFill>
        </w:rPr>
        <w:t>生</w:t>
      </w:r>
      <w:r>
        <w:rPr>
          <w:rFonts w:hint="eastAsia" w:ascii="宋体" w:hAnsi="宋体" w:eastAsia="宋体" w:cs="宋体"/>
          <w:color w:val="000000" w:themeColor="text1"/>
          <w:highlight w:val="none"/>
          <w14:textFill>
            <w14:solidFill>
              <w14:schemeClr w14:val="tx1"/>
            </w14:solidFill>
          </w14:textFill>
        </w:rPr>
        <w:t>变</w:t>
      </w:r>
      <w:r>
        <w:rPr>
          <w:rFonts w:hint="eastAsia"/>
          <w:color w:val="000000" w:themeColor="text1"/>
          <w:highlight w:val="none"/>
          <w14:textFill>
            <w14:solidFill>
              <w14:schemeClr w14:val="tx1"/>
            </w14:solidFill>
          </w14:textFill>
        </w:rPr>
        <w:t>化，原措施</w:t>
      </w:r>
      <w:r>
        <w:rPr>
          <w:rFonts w:hint="eastAsia" w:ascii="宋体" w:hAnsi="宋体" w:eastAsia="宋体" w:cs="宋体"/>
          <w:color w:val="000000" w:themeColor="text1"/>
          <w:highlight w:val="none"/>
          <w14:textFill>
            <w14:solidFill>
              <w14:schemeClr w14:val="tx1"/>
            </w14:solidFill>
          </w14:textFill>
        </w:rPr>
        <w:t>项</w:t>
      </w:r>
      <w:r>
        <w:rPr>
          <w:rFonts w:hint="eastAsia"/>
          <w:color w:val="000000" w:themeColor="text1"/>
          <w:highlight w:val="none"/>
          <w14:textFill>
            <w14:solidFill>
              <w14:schemeClr w14:val="tx1"/>
            </w14:solidFill>
          </w14:textFill>
        </w:rPr>
        <w:t>目</w:t>
      </w:r>
      <w:r>
        <w:rPr>
          <w:rFonts w:hint="eastAsia" w:ascii="宋体" w:hAnsi="宋体" w:eastAsia="宋体" w:cs="宋体"/>
          <w:color w:val="000000" w:themeColor="text1"/>
          <w:highlight w:val="none"/>
          <w14:textFill>
            <w14:solidFill>
              <w14:schemeClr w14:val="tx1"/>
            </w14:solidFill>
          </w14:textFill>
        </w:rPr>
        <w:t>费</w:t>
      </w:r>
      <w:r>
        <w:rPr>
          <w:rFonts w:hint="eastAsia"/>
          <w:color w:val="000000" w:themeColor="text1"/>
          <w:highlight w:val="none"/>
          <w14:textFill>
            <w14:solidFill>
              <w14:schemeClr w14:val="tx1"/>
            </w14:solidFill>
          </w14:textFill>
        </w:rPr>
        <w:t>中已有的措施</w:t>
      </w:r>
      <w:r>
        <w:rPr>
          <w:rFonts w:hint="eastAsia" w:ascii="宋体" w:hAnsi="宋体" w:eastAsia="宋体" w:cs="宋体"/>
          <w:color w:val="000000" w:themeColor="text1"/>
          <w:highlight w:val="none"/>
          <w14:textFill>
            <w14:solidFill>
              <w14:schemeClr w14:val="tx1"/>
            </w14:solidFill>
          </w14:textFill>
        </w:rPr>
        <w:t>项</w:t>
      </w:r>
      <w:r>
        <w:rPr>
          <w:rFonts w:hint="eastAsia"/>
          <w:color w:val="000000" w:themeColor="text1"/>
          <w:highlight w:val="none"/>
          <w14:textFill>
            <w14:solidFill>
              <w14:schemeClr w14:val="tx1"/>
            </w14:solidFill>
          </w14:textFill>
        </w:rPr>
        <w:t>目，采用原措施</w:t>
      </w:r>
      <w:r>
        <w:rPr>
          <w:rFonts w:hint="eastAsia" w:ascii="宋体" w:hAnsi="宋体" w:eastAsia="宋体" w:cs="宋体"/>
          <w:color w:val="000000" w:themeColor="text1"/>
          <w:highlight w:val="none"/>
          <w14:textFill>
            <w14:solidFill>
              <w14:schemeClr w14:val="tx1"/>
            </w14:solidFill>
          </w14:textFill>
        </w:rPr>
        <w:t>项</w:t>
      </w:r>
      <w:r>
        <w:rPr>
          <w:rFonts w:hint="eastAsia"/>
          <w:color w:val="000000" w:themeColor="text1"/>
          <w:highlight w:val="none"/>
          <w14:textFill>
            <w14:solidFill>
              <w14:schemeClr w14:val="tx1"/>
            </w14:solidFill>
          </w14:textFill>
        </w:rPr>
        <w:t>目</w:t>
      </w:r>
      <w:r>
        <w:rPr>
          <w:rFonts w:hint="eastAsia" w:ascii="宋体" w:hAnsi="宋体" w:eastAsia="宋体" w:cs="宋体"/>
          <w:color w:val="000000" w:themeColor="text1"/>
          <w:highlight w:val="none"/>
          <w14:textFill>
            <w14:solidFill>
              <w14:schemeClr w14:val="tx1"/>
            </w14:solidFill>
          </w14:textFill>
        </w:rPr>
        <w:t>费</w:t>
      </w:r>
      <w:r>
        <w:rPr>
          <w:rFonts w:hint="eastAsia"/>
          <w:color w:val="000000" w:themeColor="text1"/>
          <w:highlight w:val="none"/>
          <w14:textFill>
            <w14:solidFill>
              <w14:schemeClr w14:val="tx1"/>
            </w14:solidFill>
          </w14:textFill>
        </w:rPr>
        <w:t>的</w:t>
      </w:r>
      <w:r>
        <w:rPr>
          <w:rFonts w:hint="eastAsia" w:ascii="宋体" w:hAnsi="宋体" w:eastAsia="宋体" w:cs="宋体"/>
          <w:color w:val="000000" w:themeColor="text1"/>
          <w:highlight w:val="none"/>
          <w14:textFill>
            <w14:solidFill>
              <w14:schemeClr w14:val="tx1"/>
            </w14:solidFill>
          </w14:textFill>
        </w:rPr>
        <w:t>组</w:t>
      </w:r>
      <w:r>
        <w:rPr>
          <w:rFonts w:hint="eastAsia"/>
          <w:color w:val="000000" w:themeColor="text1"/>
          <w:highlight w:val="none"/>
          <w14:textFill>
            <w14:solidFill>
              <w14:schemeClr w14:val="tx1"/>
            </w14:solidFill>
          </w14:textFill>
        </w:rPr>
        <w:t>价方法</w:t>
      </w:r>
      <w:r>
        <w:rPr>
          <w:rFonts w:hint="eastAsia" w:ascii="宋体" w:hAnsi="宋体" w:eastAsia="宋体" w:cs="宋体"/>
          <w:color w:val="000000" w:themeColor="text1"/>
          <w:highlight w:val="none"/>
          <w14:textFill>
            <w14:solidFill>
              <w14:schemeClr w14:val="tx1"/>
            </w14:solidFill>
          </w14:textFill>
        </w:rPr>
        <w:t>变</w:t>
      </w:r>
      <w:r>
        <w:rPr>
          <w:rFonts w:hint="eastAsia"/>
          <w:color w:val="000000" w:themeColor="text1"/>
          <w:highlight w:val="none"/>
          <w14:textFill>
            <w14:solidFill>
              <w14:schemeClr w14:val="tx1"/>
            </w14:solidFill>
          </w14:textFill>
        </w:rPr>
        <w:t>更；原措施</w:t>
      </w:r>
      <w:r>
        <w:rPr>
          <w:rFonts w:hint="eastAsia" w:ascii="宋体" w:hAnsi="宋体" w:eastAsia="宋体" w:cs="宋体"/>
          <w:color w:val="000000" w:themeColor="text1"/>
          <w:highlight w:val="none"/>
          <w14:textFill>
            <w14:solidFill>
              <w14:schemeClr w14:val="tx1"/>
            </w14:solidFill>
          </w14:textFill>
        </w:rPr>
        <w:t>项</w:t>
      </w:r>
      <w:r>
        <w:rPr>
          <w:rFonts w:hint="eastAsia"/>
          <w:color w:val="000000" w:themeColor="text1"/>
          <w:highlight w:val="none"/>
          <w14:textFill>
            <w14:solidFill>
              <w14:schemeClr w14:val="tx1"/>
            </w14:solidFill>
          </w14:textFill>
        </w:rPr>
        <w:t>目</w:t>
      </w:r>
      <w:r>
        <w:rPr>
          <w:rFonts w:hint="eastAsia" w:ascii="宋体" w:hAnsi="宋体" w:eastAsia="宋体" w:cs="宋体"/>
          <w:color w:val="000000" w:themeColor="text1"/>
          <w:highlight w:val="none"/>
          <w14:textFill>
            <w14:solidFill>
              <w14:schemeClr w14:val="tx1"/>
            </w14:solidFill>
          </w14:textFill>
        </w:rPr>
        <w:t>费</w:t>
      </w:r>
      <w:r>
        <w:rPr>
          <w:rFonts w:hint="eastAsia"/>
          <w:color w:val="000000" w:themeColor="text1"/>
          <w:highlight w:val="none"/>
          <w14:textFill>
            <w14:solidFill>
              <w14:schemeClr w14:val="tx1"/>
            </w14:solidFill>
          </w14:textFill>
        </w:rPr>
        <w:t>中</w:t>
      </w:r>
      <w:r>
        <w:rPr>
          <w:rFonts w:hint="eastAsia" w:ascii="宋体" w:hAnsi="宋体" w:eastAsia="宋体" w:cs="宋体"/>
          <w:color w:val="000000" w:themeColor="text1"/>
          <w:highlight w:val="none"/>
          <w14:textFill>
            <w14:solidFill>
              <w14:schemeClr w14:val="tx1"/>
            </w14:solidFill>
          </w14:textFill>
        </w:rPr>
        <w:t>没</w:t>
      </w:r>
      <w:r>
        <w:rPr>
          <w:rFonts w:hint="eastAsia"/>
          <w:color w:val="000000" w:themeColor="text1"/>
          <w:highlight w:val="none"/>
          <w14:textFill>
            <w14:solidFill>
              <w14:schemeClr w14:val="tx1"/>
            </w14:solidFill>
          </w14:textFill>
        </w:rPr>
        <w:t>有的措施</w:t>
      </w:r>
      <w:r>
        <w:rPr>
          <w:rFonts w:hint="eastAsia" w:ascii="宋体" w:hAnsi="宋体" w:eastAsia="宋体" w:cs="宋体"/>
          <w:color w:val="000000" w:themeColor="text1"/>
          <w:highlight w:val="none"/>
          <w14:textFill>
            <w14:solidFill>
              <w14:schemeClr w14:val="tx1"/>
            </w14:solidFill>
          </w14:textFill>
        </w:rPr>
        <w:t>项</w:t>
      </w:r>
      <w:r>
        <w:rPr>
          <w:rFonts w:hint="eastAsia"/>
          <w:color w:val="000000" w:themeColor="text1"/>
          <w:highlight w:val="none"/>
          <w14:textFill>
            <w14:solidFill>
              <w14:schemeClr w14:val="tx1"/>
            </w14:solidFill>
          </w14:textFill>
        </w:rPr>
        <w:t>目，由承包人根据措施</w:t>
      </w:r>
      <w:r>
        <w:rPr>
          <w:rFonts w:hint="eastAsia" w:ascii="宋体" w:hAnsi="宋体" w:eastAsia="宋体" w:cs="宋体"/>
          <w:color w:val="000000" w:themeColor="text1"/>
          <w:highlight w:val="none"/>
          <w14:textFill>
            <w14:solidFill>
              <w14:schemeClr w14:val="tx1"/>
            </w14:solidFill>
          </w14:textFill>
        </w:rPr>
        <w:t>项</w:t>
      </w:r>
      <w:r>
        <w:rPr>
          <w:rFonts w:hint="eastAsia"/>
          <w:color w:val="000000" w:themeColor="text1"/>
          <w:highlight w:val="none"/>
          <w14:textFill>
            <w14:solidFill>
              <w14:schemeClr w14:val="tx1"/>
            </w14:solidFill>
          </w14:textFill>
        </w:rPr>
        <w:t>目</w:t>
      </w:r>
      <w:r>
        <w:rPr>
          <w:rFonts w:hint="eastAsia" w:ascii="宋体" w:hAnsi="宋体" w:eastAsia="宋体" w:cs="宋体"/>
          <w:color w:val="000000" w:themeColor="text1"/>
          <w:highlight w:val="none"/>
          <w14:textFill>
            <w14:solidFill>
              <w14:schemeClr w14:val="tx1"/>
            </w14:solidFill>
          </w14:textFill>
        </w:rPr>
        <w:t>变</w:t>
      </w:r>
      <w:r>
        <w:rPr>
          <w:rFonts w:hint="eastAsia"/>
          <w:color w:val="000000" w:themeColor="text1"/>
          <w:highlight w:val="none"/>
          <w14:textFill>
            <w14:solidFill>
              <w14:schemeClr w14:val="tx1"/>
            </w14:solidFill>
          </w14:textFill>
        </w:rPr>
        <w:t>更情</w:t>
      </w:r>
      <w:r>
        <w:rPr>
          <w:rFonts w:hint="eastAsia" w:ascii="宋体" w:hAnsi="宋体" w:eastAsia="宋体" w:cs="宋体"/>
          <w:color w:val="000000" w:themeColor="text1"/>
          <w:highlight w:val="none"/>
          <w14:textFill>
            <w14:solidFill>
              <w14:schemeClr w14:val="tx1"/>
            </w14:solidFill>
          </w14:textFill>
        </w:rPr>
        <w:t>况</w:t>
      </w:r>
      <w:r>
        <w:rPr>
          <w:rFonts w:hint="eastAsia"/>
          <w:color w:val="000000" w:themeColor="text1"/>
          <w:highlight w:val="none"/>
          <w14:textFill>
            <w14:solidFill>
              <w14:schemeClr w14:val="tx1"/>
            </w14:solidFill>
          </w14:textFill>
        </w:rPr>
        <w:t>，提出适</w:t>
      </w:r>
      <w:r>
        <w:rPr>
          <w:rFonts w:hint="eastAsia" w:ascii="宋体" w:hAnsi="宋体" w:eastAsia="宋体" w:cs="宋体"/>
          <w:color w:val="000000" w:themeColor="text1"/>
          <w:highlight w:val="none"/>
          <w14:textFill>
            <w14:solidFill>
              <w14:schemeClr w14:val="tx1"/>
            </w14:solidFill>
          </w14:textFill>
        </w:rPr>
        <w:t>当</w:t>
      </w:r>
      <w:r>
        <w:rPr>
          <w:rFonts w:hint="eastAsia"/>
          <w:color w:val="000000" w:themeColor="text1"/>
          <w:highlight w:val="none"/>
          <w14:textFill>
            <w14:solidFill>
              <w14:schemeClr w14:val="tx1"/>
            </w14:solidFill>
          </w14:textFill>
        </w:rPr>
        <w:t>的措施</w:t>
      </w:r>
      <w:r>
        <w:rPr>
          <w:rFonts w:hint="eastAsia" w:ascii="宋体" w:hAnsi="宋体" w:eastAsia="宋体" w:cs="宋体"/>
          <w:color w:val="000000" w:themeColor="text1"/>
          <w:highlight w:val="none"/>
          <w14:textFill>
            <w14:solidFill>
              <w14:schemeClr w14:val="tx1"/>
            </w14:solidFill>
          </w14:textFill>
        </w:rPr>
        <w:t>项</w:t>
      </w:r>
      <w:r>
        <w:rPr>
          <w:rFonts w:hint="eastAsia"/>
          <w:color w:val="000000" w:themeColor="text1"/>
          <w:highlight w:val="none"/>
          <w14:textFill>
            <w14:solidFill>
              <w14:schemeClr w14:val="tx1"/>
            </w14:solidFill>
          </w14:textFill>
        </w:rPr>
        <w:t>目</w:t>
      </w:r>
      <w:r>
        <w:rPr>
          <w:rFonts w:hint="eastAsia" w:ascii="宋体" w:hAnsi="宋体" w:eastAsia="宋体" w:cs="宋体"/>
          <w:color w:val="000000" w:themeColor="text1"/>
          <w:highlight w:val="none"/>
          <w14:textFill>
            <w14:solidFill>
              <w14:schemeClr w14:val="tx1"/>
            </w14:solidFill>
          </w14:textFill>
        </w:rPr>
        <w:t>费变</w:t>
      </w:r>
      <w:r>
        <w:rPr>
          <w:rFonts w:hint="eastAsia"/>
          <w:color w:val="000000" w:themeColor="text1"/>
          <w:highlight w:val="none"/>
          <w14:textFill>
            <w14:solidFill>
              <w14:schemeClr w14:val="tx1"/>
            </w14:solidFill>
          </w14:textFill>
        </w:rPr>
        <w:t>更，</w:t>
      </w:r>
      <w:r>
        <w:rPr>
          <w:rFonts w:hint="eastAsia" w:ascii="宋体" w:hAnsi="宋体" w:eastAsia="宋体" w:cs="宋体"/>
          <w:color w:val="000000" w:themeColor="text1"/>
          <w:highlight w:val="none"/>
          <w14:textFill>
            <w14:solidFill>
              <w14:schemeClr w14:val="tx1"/>
            </w14:solidFill>
          </w14:textFill>
        </w:rPr>
        <w:t>经发</w:t>
      </w:r>
      <w:r>
        <w:rPr>
          <w:rFonts w:hint="eastAsia"/>
          <w:color w:val="000000" w:themeColor="text1"/>
          <w:highlight w:val="none"/>
          <w14:textFill>
            <w14:solidFill>
              <w14:schemeClr w14:val="tx1"/>
            </w14:solidFill>
          </w14:textFill>
        </w:rPr>
        <w:t>包人、</w:t>
      </w:r>
      <w:r>
        <w:rPr>
          <w:rFonts w:hint="eastAsia" w:ascii="宋体" w:hAnsi="宋体" w:eastAsia="宋体" w:cs="宋体"/>
          <w:color w:val="000000" w:themeColor="text1"/>
          <w:highlight w:val="none"/>
          <w14:textFill>
            <w14:solidFill>
              <w14:schemeClr w14:val="tx1"/>
            </w14:solidFill>
          </w14:textFill>
        </w:rPr>
        <w:t>监</w:t>
      </w:r>
      <w:r>
        <w:rPr>
          <w:rFonts w:hint="eastAsia"/>
          <w:color w:val="000000" w:themeColor="text1"/>
          <w:highlight w:val="none"/>
          <w14:textFill>
            <w14:solidFill>
              <w14:schemeClr w14:val="tx1"/>
            </w14:solidFill>
          </w14:textFill>
        </w:rPr>
        <w:t>理人确</w:t>
      </w:r>
      <w:r>
        <w:rPr>
          <w:rFonts w:hint="eastAsia" w:ascii="宋体" w:hAnsi="宋体" w:eastAsia="宋体" w:cs="宋体"/>
          <w:color w:val="000000" w:themeColor="text1"/>
          <w:highlight w:val="none"/>
          <w14:textFill>
            <w14:solidFill>
              <w14:schemeClr w14:val="tx1"/>
            </w14:solidFill>
          </w14:textFill>
        </w:rPr>
        <w:t>认</w:t>
      </w:r>
      <w:r>
        <w:rPr>
          <w:rFonts w:hint="eastAsia"/>
          <w:color w:val="000000" w:themeColor="text1"/>
          <w:highlight w:val="none"/>
          <w14:textFill>
            <w14:solidFill>
              <w14:schemeClr w14:val="tx1"/>
            </w14:solidFill>
          </w14:textFill>
        </w:rPr>
        <w:t>后</w:t>
      </w:r>
      <w:r>
        <w:rPr>
          <w:rFonts w:hint="eastAsia" w:ascii="宋体" w:hAnsi="宋体" w:eastAsia="宋体" w:cs="宋体"/>
          <w:color w:val="000000" w:themeColor="text1"/>
          <w:highlight w:val="none"/>
          <w14:textFill>
            <w14:solidFill>
              <w14:schemeClr w14:val="tx1"/>
            </w14:solidFill>
          </w14:textFill>
        </w:rPr>
        <w:t>调</w:t>
      </w:r>
      <w:r>
        <w:rPr>
          <w:rFonts w:hint="eastAsia"/>
          <w:color w:val="000000" w:themeColor="text1"/>
          <w:highlight w:val="none"/>
          <w14:textFill>
            <w14:solidFill>
              <w14:schemeClr w14:val="tx1"/>
            </w14:solidFill>
          </w14:textFill>
        </w:rPr>
        <w:t>整，</w:t>
      </w:r>
      <w:r>
        <w:rPr>
          <w:rFonts w:hint="eastAsia" w:ascii="宋体" w:hAnsi="宋体" w:eastAsia="宋体" w:cs="宋体"/>
          <w:color w:val="000000" w:themeColor="text1"/>
          <w:highlight w:val="none"/>
          <w14:textFill>
            <w14:solidFill>
              <w14:schemeClr w14:val="tx1"/>
            </w14:solidFill>
          </w14:textFill>
        </w:rPr>
        <w:t>并</w:t>
      </w:r>
      <w:r>
        <w:rPr>
          <w:rFonts w:hint="eastAsia"/>
          <w:color w:val="000000" w:themeColor="text1"/>
          <w:highlight w:val="none"/>
          <w14:textFill>
            <w14:solidFill>
              <w14:schemeClr w14:val="tx1"/>
            </w14:solidFill>
          </w14:textFill>
        </w:rPr>
        <w:t>按以下</w:t>
      </w:r>
      <w:r>
        <w:rPr>
          <w:rFonts w:hint="eastAsia" w:ascii="宋体" w:hAnsi="宋体" w:eastAsia="宋体" w:cs="宋体"/>
          <w:color w:val="000000" w:themeColor="text1"/>
          <w:highlight w:val="none"/>
          <w14:textFill>
            <w14:solidFill>
              <w14:schemeClr w14:val="tx1"/>
            </w14:solidFill>
          </w14:textFill>
        </w:rPr>
        <w:t>规</w:t>
      </w:r>
      <w:r>
        <w:rPr>
          <w:rFonts w:hint="eastAsia"/>
          <w:color w:val="000000" w:themeColor="text1"/>
          <w:highlight w:val="none"/>
          <w14:textFill>
            <w14:solidFill>
              <w14:schemeClr w14:val="tx1"/>
            </w14:solidFill>
          </w14:textFill>
        </w:rPr>
        <w:t>定</w:t>
      </w:r>
      <w:r>
        <w:rPr>
          <w:rFonts w:hint="eastAsia" w:ascii="宋体" w:hAnsi="宋体" w:eastAsia="宋体" w:cs="宋体"/>
          <w:color w:val="000000" w:themeColor="text1"/>
          <w:highlight w:val="none"/>
          <w14:textFill>
            <w14:solidFill>
              <w14:schemeClr w14:val="tx1"/>
            </w14:solidFill>
          </w14:textFill>
        </w:rPr>
        <w:t>办</w:t>
      </w:r>
      <w:r>
        <w:rPr>
          <w:rFonts w:hint="eastAsia"/>
          <w:color w:val="000000" w:themeColor="text1"/>
          <w:highlight w:val="none"/>
          <w14:textFill>
            <w14:solidFill>
              <w14:schemeClr w14:val="tx1"/>
            </w14:solidFill>
          </w14:textFill>
        </w:rPr>
        <w:t>理：本工程措施</w:t>
      </w:r>
      <w:r>
        <w:rPr>
          <w:rFonts w:hint="eastAsia" w:ascii="宋体" w:hAnsi="宋体" w:eastAsia="宋体" w:cs="宋体"/>
          <w:color w:val="000000" w:themeColor="text1"/>
          <w:highlight w:val="none"/>
          <w14:textFill>
            <w14:solidFill>
              <w14:schemeClr w14:val="tx1"/>
            </w14:solidFill>
          </w14:textFill>
        </w:rPr>
        <w:t>费</w:t>
      </w:r>
      <w:r>
        <w:rPr>
          <w:rFonts w:hint="eastAsia"/>
          <w:color w:val="000000" w:themeColor="text1"/>
          <w:highlight w:val="none"/>
          <w14:textFill>
            <w14:solidFill>
              <w14:schemeClr w14:val="tx1"/>
            </w14:solidFill>
          </w14:textFill>
        </w:rPr>
        <w:t>包干使用，不因工程量（工程造价）增</w:t>
      </w:r>
      <w:r>
        <w:rPr>
          <w:rFonts w:hint="eastAsia" w:ascii="宋体" w:hAnsi="宋体" w:eastAsia="宋体" w:cs="宋体"/>
          <w:color w:val="000000" w:themeColor="text1"/>
          <w:highlight w:val="none"/>
          <w14:textFill>
            <w14:solidFill>
              <w14:schemeClr w14:val="tx1"/>
            </w14:solidFill>
          </w14:textFill>
        </w:rPr>
        <w:t>减</w:t>
      </w:r>
      <w:r>
        <w:rPr>
          <w:rFonts w:hint="eastAsia"/>
          <w:color w:val="000000" w:themeColor="text1"/>
          <w:highlight w:val="none"/>
          <w14:textFill>
            <w14:solidFill>
              <w14:schemeClr w14:val="tx1"/>
            </w14:solidFill>
          </w14:textFill>
        </w:rPr>
        <w:t>而</w:t>
      </w:r>
      <w:r>
        <w:rPr>
          <w:rFonts w:hint="eastAsia" w:ascii="宋体" w:hAnsi="宋体" w:eastAsia="宋体" w:cs="宋体"/>
          <w:color w:val="000000" w:themeColor="text1"/>
          <w:highlight w:val="none"/>
          <w14:textFill>
            <w14:solidFill>
              <w14:schemeClr w14:val="tx1"/>
            </w14:solidFill>
          </w14:textFill>
        </w:rPr>
        <w:t>调</w:t>
      </w:r>
      <w:r>
        <w:rPr>
          <w:rFonts w:hint="eastAsia"/>
          <w:color w:val="000000" w:themeColor="text1"/>
          <w:highlight w:val="none"/>
          <w14:textFill>
            <w14:solidFill>
              <w14:schemeClr w14:val="tx1"/>
            </w14:solidFill>
          </w14:textFill>
        </w:rPr>
        <w:t>整。</w:t>
      </w:r>
    </w:p>
    <w:p>
      <w:pPr>
        <w:pStyle w:val="72"/>
        <w:jc w:val="left"/>
        <w:outlineLvl w:val="9"/>
        <w:rPr>
          <w:rFonts w:cs="Times New Roman"/>
          <w:color w:val="000000" w:themeColor="text1"/>
          <w:highlight w:val="none"/>
          <w14:textFill>
            <w14:solidFill>
              <w14:schemeClr w14:val="tx1"/>
            </w14:solidFill>
          </w14:textFill>
        </w:rPr>
      </w:pPr>
      <w:bookmarkStart w:id="2123" w:name="_Toc403578978"/>
      <w:bookmarkStart w:id="2124" w:name="_Toc28120"/>
      <w:bookmarkStart w:id="2125" w:name="_Toc31524"/>
      <w:bookmarkStart w:id="2126" w:name="_Toc485213370"/>
      <w:bookmarkStart w:id="2127" w:name="_Toc373478390"/>
      <w:bookmarkStart w:id="2128" w:name="_Toc425334297"/>
      <w:bookmarkStart w:id="2129" w:name="_Toc429557938"/>
      <w:bookmarkStart w:id="2130" w:name="_Toc389065309"/>
      <w:bookmarkStart w:id="2131" w:name="_Toc418061797"/>
      <w:bookmarkStart w:id="2132" w:name="_Toc373227743"/>
      <w:bookmarkStart w:id="2133" w:name="_Toc430355419"/>
      <w:bookmarkStart w:id="2134" w:name="_Toc27487"/>
      <w:r>
        <w:rPr>
          <w:color w:val="000000" w:themeColor="text1"/>
          <w:highlight w:val="none"/>
          <w14:textFill>
            <w14:solidFill>
              <w14:schemeClr w14:val="tx1"/>
            </w14:solidFill>
          </w14:textFill>
        </w:rPr>
        <w:t>1</w:t>
      </w:r>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Start w:id="2135" w:name="_Toc297123544"/>
      <w:bookmarkStart w:id="2136" w:name="_Toc297216203"/>
      <w:bookmarkStart w:id="2137" w:name="_Toc296891025"/>
      <w:bookmarkStart w:id="2138" w:name="_Toc300934993"/>
      <w:bookmarkStart w:id="2139" w:name="_Toc296891237"/>
      <w:bookmarkStart w:id="2140" w:name="_Toc292559907"/>
      <w:bookmarkStart w:id="2141" w:name="_Toc296346698"/>
      <w:bookmarkStart w:id="2142" w:name="_Toc292559402"/>
      <w:bookmarkStart w:id="2143" w:name="_Toc296503197"/>
      <w:bookmarkStart w:id="2144" w:name="_Toc297048383"/>
      <w:bookmarkStart w:id="2145" w:name="_Toc303539150"/>
      <w:bookmarkStart w:id="2146" w:name="_Toc296347196"/>
      <w:bookmarkStart w:id="2147" w:name="_Toc297120497"/>
      <w:bookmarkStart w:id="2148" w:name="_Toc296944536"/>
      <w:bookmarkStart w:id="2149" w:name="_Toc312678029"/>
      <w:bookmarkStart w:id="2150" w:name="_Toc304295570"/>
      <w:bookmarkStart w:id="2151" w:name="_Toc312677503"/>
      <w:r>
        <w:rPr>
          <w:color w:val="000000" w:themeColor="text1"/>
          <w:highlight w:val="none"/>
          <w14:textFill>
            <w14:solidFill>
              <w14:schemeClr w14:val="tx1"/>
            </w14:solidFill>
          </w14:textFill>
        </w:rPr>
        <w:t>0.5</w:t>
      </w:r>
      <w:r>
        <w:rPr>
          <w:rFonts w:hint="eastAsia"/>
          <w:color w:val="000000" w:themeColor="text1"/>
          <w:highlight w:val="none"/>
          <w14:textFill>
            <w14:solidFill>
              <w14:schemeClr w14:val="tx1"/>
            </w14:solidFill>
          </w14:textFill>
        </w:rPr>
        <w:t>承</w:t>
      </w:r>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Start w:id="2152" w:name="_Toc296944542"/>
      <w:bookmarkStart w:id="2153" w:name="_Toc296503203"/>
      <w:bookmarkStart w:id="2154" w:name="_Toc296347202"/>
      <w:bookmarkStart w:id="2155" w:name="_Toc297123545"/>
      <w:bookmarkStart w:id="2156" w:name="_Toc297120503"/>
      <w:bookmarkStart w:id="2157" w:name="_Toc297216204"/>
      <w:bookmarkStart w:id="2158" w:name="_Toc296891243"/>
      <w:bookmarkStart w:id="2159" w:name="_Toc296346704"/>
      <w:bookmarkStart w:id="2160" w:name="_Toc292559913"/>
      <w:bookmarkStart w:id="2161" w:name="_Toc300934994"/>
      <w:bookmarkStart w:id="2162" w:name="_Toc297048389"/>
      <w:bookmarkStart w:id="2163" w:name="_Toc296891031"/>
      <w:bookmarkStart w:id="2164" w:name="_Toc292559408"/>
      <w:bookmarkStart w:id="2165" w:name="_Toc303539151"/>
      <w:r>
        <w:rPr>
          <w:rFonts w:hint="eastAsia"/>
          <w:color w:val="000000" w:themeColor="text1"/>
          <w:highlight w:val="none"/>
          <w14:textFill>
            <w14:solidFill>
              <w14:schemeClr w14:val="tx1"/>
            </w14:solidFill>
          </w14:textFill>
        </w:rPr>
        <w:t>包人的合理化建</w:t>
      </w:r>
      <w:r>
        <w:rPr>
          <w:rFonts w:hint="eastAsia" w:ascii="宋体" w:hAnsi="宋体" w:eastAsia="宋体" w:cs="宋体"/>
          <w:color w:val="000000" w:themeColor="text1"/>
          <w:highlight w:val="none"/>
          <w14:textFill>
            <w14:solidFill>
              <w14:schemeClr w14:val="tx1"/>
            </w14:solidFill>
          </w14:textFill>
        </w:rPr>
        <w:t>议</w:t>
      </w:r>
      <w:bookmarkEnd w:id="2123"/>
      <w:bookmarkEnd w:id="2124"/>
      <w:bookmarkEnd w:id="2125"/>
      <w:bookmarkEnd w:id="2126"/>
      <w:bookmarkEnd w:id="2127"/>
      <w:bookmarkEnd w:id="2128"/>
      <w:bookmarkEnd w:id="2129"/>
      <w:bookmarkEnd w:id="2130"/>
      <w:bookmarkEnd w:id="2131"/>
      <w:bookmarkEnd w:id="2132"/>
      <w:bookmarkEnd w:id="2133"/>
      <w:bookmarkEnd w:id="2134"/>
    </w:p>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p>
      <w:pPr>
        <w:spacing w:line="420" w:lineRule="exact"/>
        <w:ind w:firstLine="440" w:firstLineChars="200"/>
        <w:rPr>
          <w:rFonts w:cs="Times New Roman"/>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监</w:t>
      </w:r>
      <w:r>
        <w:rPr>
          <w:rFonts w:hint="eastAsia"/>
          <w:color w:val="000000" w:themeColor="text1"/>
          <w:highlight w:val="none"/>
          <w14:textFill>
            <w14:solidFill>
              <w14:schemeClr w14:val="tx1"/>
            </w14:solidFill>
          </w14:textFill>
        </w:rPr>
        <w:t>理人</w:t>
      </w:r>
      <w:r>
        <w:rPr>
          <w:rFonts w:hint="eastAsia" w:ascii="宋体" w:hAnsi="宋体" w:eastAsia="宋体" w:cs="宋体"/>
          <w:color w:val="000000" w:themeColor="text1"/>
          <w:highlight w:val="none"/>
          <w14:textFill>
            <w14:solidFill>
              <w14:schemeClr w14:val="tx1"/>
            </w14:solidFill>
          </w14:textFill>
        </w:rPr>
        <w:t>审查</w:t>
      </w:r>
      <w:r>
        <w:rPr>
          <w:rFonts w:hint="eastAsia"/>
          <w:color w:val="000000" w:themeColor="text1"/>
          <w:highlight w:val="none"/>
          <w14:textFill>
            <w14:solidFill>
              <w14:schemeClr w14:val="tx1"/>
            </w14:solidFill>
          </w14:textFill>
        </w:rPr>
        <w:t>承包人合理化建</w:t>
      </w:r>
      <w:r>
        <w:rPr>
          <w:rFonts w:hint="eastAsia" w:ascii="宋体" w:hAnsi="宋体" w:eastAsia="宋体" w:cs="宋体"/>
          <w:color w:val="000000" w:themeColor="text1"/>
          <w:highlight w:val="none"/>
          <w14:textFill>
            <w14:solidFill>
              <w14:schemeClr w14:val="tx1"/>
            </w14:solidFill>
          </w14:textFill>
        </w:rPr>
        <w:t>议</w:t>
      </w:r>
      <w:r>
        <w:rPr>
          <w:rFonts w:hint="eastAsia"/>
          <w:color w:val="000000" w:themeColor="text1"/>
          <w:highlight w:val="none"/>
          <w14:textFill>
            <w14:solidFill>
              <w14:schemeClr w14:val="tx1"/>
            </w14:solidFill>
          </w14:textFill>
        </w:rPr>
        <w:t>的期限：</w:t>
      </w:r>
      <w:r>
        <w:rPr>
          <w:color w:val="000000" w:themeColor="text1"/>
          <w:highlight w:val="none"/>
          <w:u w:val="single"/>
          <w14:textFill>
            <w14:solidFill>
              <w14:schemeClr w14:val="tx1"/>
            </w14:solidFill>
          </w14:textFill>
        </w:rPr>
        <w:t>7</w:t>
      </w:r>
      <w:r>
        <w:rPr>
          <w:rFonts w:hint="eastAsia"/>
          <w:color w:val="000000" w:themeColor="text1"/>
          <w:highlight w:val="none"/>
          <w:u w:val="single"/>
          <w14:textFill>
            <w14:solidFill>
              <w14:schemeClr w14:val="tx1"/>
            </w14:solidFill>
          </w14:textFill>
        </w:rPr>
        <w:t>天</w:t>
      </w:r>
      <w:r>
        <w:rPr>
          <w:color w:val="000000" w:themeColor="text1"/>
          <w:highlight w:val="none"/>
          <w:u w:val="single"/>
          <w14:textFill>
            <w14:solidFill>
              <w14:schemeClr w14:val="tx1"/>
            </w14:solidFill>
          </w14:textFill>
        </w:rPr>
        <w:t xml:space="preserve"> </w:t>
      </w:r>
      <w:r>
        <w:rPr>
          <w:rFonts w:hint="eastAsia"/>
          <w:color w:val="000000" w:themeColor="text1"/>
          <w:highlight w:val="none"/>
          <w14:textFill>
            <w14:solidFill>
              <w14:schemeClr w14:val="tx1"/>
            </w14:solidFill>
          </w14:textFill>
        </w:rPr>
        <w:t>。</w:t>
      </w:r>
    </w:p>
    <w:p>
      <w:pPr>
        <w:spacing w:line="420" w:lineRule="exact"/>
        <w:ind w:firstLine="440" w:firstLineChars="200"/>
        <w:rPr>
          <w:rFonts w:cs="Times New Roman"/>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发</w:t>
      </w:r>
      <w:r>
        <w:rPr>
          <w:rFonts w:hint="eastAsia"/>
          <w:color w:val="000000" w:themeColor="text1"/>
          <w:highlight w:val="none"/>
          <w14:textFill>
            <w14:solidFill>
              <w14:schemeClr w14:val="tx1"/>
            </w14:solidFill>
          </w14:textFill>
        </w:rPr>
        <w:t>包人</w:t>
      </w:r>
      <w:r>
        <w:rPr>
          <w:rFonts w:hint="eastAsia" w:ascii="宋体" w:hAnsi="宋体" w:eastAsia="宋体" w:cs="宋体"/>
          <w:color w:val="000000" w:themeColor="text1"/>
          <w:highlight w:val="none"/>
          <w14:textFill>
            <w14:solidFill>
              <w14:schemeClr w14:val="tx1"/>
            </w14:solidFill>
          </w14:textFill>
        </w:rPr>
        <w:t>审</w:t>
      </w:r>
      <w:r>
        <w:rPr>
          <w:rFonts w:hint="eastAsia"/>
          <w:color w:val="000000" w:themeColor="text1"/>
          <w:highlight w:val="none"/>
          <w14:textFill>
            <w14:solidFill>
              <w14:schemeClr w14:val="tx1"/>
            </w14:solidFill>
          </w14:textFill>
        </w:rPr>
        <w:t>批承包人合理化建</w:t>
      </w:r>
      <w:r>
        <w:rPr>
          <w:rFonts w:hint="eastAsia" w:ascii="宋体" w:hAnsi="宋体" w:eastAsia="宋体" w:cs="宋体"/>
          <w:color w:val="000000" w:themeColor="text1"/>
          <w:highlight w:val="none"/>
          <w14:textFill>
            <w14:solidFill>
              <w14:schemeClr w14:val="tx1"/>
            </w14:solidFill>
          </w14:textFill>
        </w:rPr>
        <w:t>议</w:t>
      </w:r>
      <w:r>
        <w:rPr>
          <w:rFonts w:hint="eastAsia"/>
          <w:color w:val="000000" w:themeColor="text1"/>
          <w:highlight w:val="none"/>
          <w14:textFill>
            <w14:solidFill>
              <w14:schemeClr w14:val="tx1"/>
            </w14:solidFill>
          </w14:textFill>
        </w:rPr>
        <w:t>的期限：</w:t>
      </w:r>
      <w:r>
        <w:rPr>
          <w:color w:val="000000" w:themeColor="text1"/>
          <w:highlight w:val="none"/>
          <w:u w:val="single"/>
          <w14:textFill>
            <w14:solidFill>
              <w14:schemeClr w14:val="tx1"/>
            </w14:solidFill>
          </w14:textFill>
        </w:rPr>
        <w:t>7</w:t>
      </w:r>
      <w:r>
        <w:rPr>
          <w:rFonts w:hint="eastAsia"/>
          <w:color w:val="000000" w:themeColor="text1"/>
          <w:highlight w:val="none"/>
          <w:u w:val="single"/>
          <w14:textFill>
            <w14:solidFill>
              <w14:schemeClr w14:val="tx1"/>
            </w14:solidFill>
          </w14:textFill>
        </w:rPr>
        <w:t>天</w:t>
      </w:r>
      <w:r>
        <w:rPr>
          <w:color w:val="000000" w:themeColor="text1"/>
          <w:highlight w:val="none"/>
          <w:u w:val="single"/>
          <w14:textFill>
            <w14:solidFill>
              <w14:schemeClr w14:val="tx1"/>
            </w14:solidFill>
          </w14:textFill>
        </w:rPr>
        <w:t xml:space="preserve"> </w:t>
      </w:r>
      <w:r>
        <w:rPr>
          <w:rFonts w:hint="eastAsia"/>
          <w:color w:val="000000" w:themeColor="text1"/>
          <w:highlight w:val="none"/>
          <w14:textFill>
            <w14:solidFill>
              <w14:schemeClr w14:val="tx1"/>
            </w14:solidFill>
          </w14:textFill>
        </w:rPr>
        <w:t>。</w:t>
      </w:r>
    </w:p>
    <w:p>
      <w:pPr>
        <w:spacing w:line="420" w:lineRule="exact"/>
        <w:ind w:firstLine="440" w:firstLineChars="200"/>
        <w:rPr>
          <w:rFonts w:cs="Times New Roman"/>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承</w:t>
      </w:r>
      <w:bookmarkStart w:id="2166" w:name="_Toc304295571"/>
      <w:bookmarkStart w:id="2167" w:name="_Toc296891032"/>
      <w:bookmarkStart w:id="2168" w:name="_Toc312678030"/>
      <w:bookmarkStart w:id="2169" w:name="_Toc297216205"/>
      <w:bookmarkStart w:id="2170" w:name="_Toc297123546"/>
      <w:bookmarkStart w:id="2171" w:name="_Toc292559914"/>
      <w:bookmarkStart w:id="2172" w:name="_Toc296891244"/>
      <w:bookmarkStart w:id="2173" w:name="_Toc312677504"/>
      <w:bookmarkStart w:id="2174" w:name="_Toc297048390"/>
      <w:bookmarkStart w:id="2175" w:name="_Toc296503204"/>
      <w:bookmarkStart w:id="2176" w:name="_Toc318581175"/>
      <w:bookmarkStart w:id="2177" w:name="_Toc296346705"/>
      <w:bookmarkStart w:id="2178" w:name="_Toc296347203"/>
      <w:bookmarkStart w:id="2179" w:name="_Toc297120504"/>
      <w:bookmarkStart w:id="2180" w:name="_Toc303539152"/>
      <w:bookmarkStart w:id="2181" w:name="_Toc300934995"/>
      <w:bookmarkStart w:id="2182" w:name="_Toc296944543"/>
      <w:bookmarkStart w:id="2183" w:name="_Toc292559409"/>
      <w:r>
        <w:rPr>
          <w:rFonts w:hint="eastAsia"/>
          <w:color w:val="000000" w:themeColor="text1"/>
          <w:highlight w:val="none"/>
          <w14:textFill>
            <w14:solidFill>
              <w14:schemeClr w14:val="tx1"/>
            </w14:solidFill>
          </w14:textFill>
        </w:rPr>
        <w:t>包人提出的合理化建</w:t>
      </w:r>
      <w:r>
        <w:rPr>
          <w:rFonts w:hint="eastAsia" w:ascii="宋体" w:hAnsi="宋体" w:eastAsia="宋体" w:cs="宋体"/>
          <w:color w:val="000000" w:themeColor="text1"/>
          <w:highlight w:val="none"/>
          <w14:textFill>
            <w14:solidFill>
              <w14:schemeClr w14:val="tx1"/>
            </w14:solidFill>
          </w14:textFill>
        </w:rPr>
        <w:t>议</w:t>
      </w:r>
      <w:r>
        <w:rPr>
          <w:rFonts w:hint="eastAsia"/>
          <w:color w:val="000000" w:themeColor="text1"/>
          <w:highlight w:val="none"/>
          <w14:textFill>
            <w14:solidFill>
              <w14:schemeClr w14:val="tx1"/>
            </w14:solidFill>
          </w14:textFill>
        </w:rPr>
        <w:t>降低了合同价格或者提高了工程</w:t>
      </w:r>
      <w:r>
        <w:rPr>
          <w:rFonts w:hint="eastAsia" w:ascii="宋体" w:hAnsi="宋体" w:eastAsia="宋体" w:cs="宋体"/>
          <w:color w:val="000000" w:themeColor="text1"/>
          <w:highlight w:val="none"/>
          <w14:textFill>
            <w14:solidFill>
              <w14:schemeClr w14:val="tx1"/>
            </w14:solidFill>
          </w14:textFill>
        </w:rPr>
        <w:t>经济</w:t>
      </w:r>
      <w:r>
        <w:rPr>
          <w:rFonts w:hint="eastAsia"/>
          <w:color w:val="000000" w:themeColor="text1"/>
          <w:highlight w:val="none"/>
          <w14:textFill>
            <w14:solidFill>
              <w14:schemeClr w14:val="tx1"/>
            </w14:solidFill>
          </w14:textFill>
        </w:rPr>
        <w:t>效益的</w:t>
      </w:r>
      <w:r>
        <w:rPr>
          <w:rFonts w:hint="eastAsia" w:ascii="宋体" w:hAnsi="宋体" w:eastAsia="宋体" w:cs="宋体"/>
          <w:color w:val="000000" w:themeColor="text1"/>
          <w:highlight w:val="none"/>
          <w14:textFill>
            <w14:solidFill>
              <w14:schemeClr w14:val="tx1"/>
            </w14:solidFill>
          </w14:textFill>
        </w:rPr>
        <w:t>奖励</w:t>
      </w:r>
      <w:r>
        <w:rPr>
          <w:rFonts w:hint="eastAsia"/>
          <w:color w:val="000000" w:themeColor="text1"/>
          <w:highlight w:val="none"/>
          <w14:textFill>
            <w14:solidFill>
              <w14:schemeClr w14:val="tx1"/>
            </w14:solidFill>
          </w14:textFill>
        </w:rPr>
        <w:t>的方法和金</w:t>
      </w:r>
      <w:r>
        <w:rPr>
          <w:rFonts w:hint="eastAsia" w:ascii="宋体" w:hAnsi="宋体" w:eastAsia="宋体" w:cs="宋体"/>
          <w:color w:val="000000" w:themeColor="text1"/>
          <w:highlight w:val="none"/>
          <w14:textFill>
            <w14:solidFill>
              <w14:schemeClr w14:val="tx1"/>
            </w14:solidFill>
          </w14:textFill>
        </w:rPr>
        <w:t>额为</w:t>
      </w:r>
      <w:r>
        <w:rPr>
          <w:rFonts w:hint="eastAsia"/>
          <w:color w:val="000000" w:themeColor="text1"/>
          <w:highlight w:val="none"/>
          <w14:textFill>
            <w14:solidFill>
              <w14:schemeClr w14:val="tx1"/>
            </w14:solidFill>
          </w14:textFill>
        </w:rPr>
        <w:t>：</w:t>
      </w:r>
      <w:r>
        <w:rPr>
          <w:rFonts w:hint="eastAsia"/>
          <w:color w:val="000000" w:themeColor="text1"/>
          <w:highlight w:val="none"/>
          <w:u w:val="single"/>
          <w14:textFill>
            <w14:solidFill>
              <w14:schemeClr w14:val="tx1"/>
            </w14:solidFill>
          </w14:textFill>
        </w:rPr>
        <w:t>无</w:t>
      </w:r>
      <w:r>
        <w:rPr>
          <w:color w:val="000000" w:themeColor="text1"/>
          <w:highlight w:val="none"/>
          <w:u w:val="single"/>
          <w14:textFill>
            <w14:solidFill>
              <w14:schemeClr w14:val="tx1"/>
            </w14:solidFill>
          </w14:textFill>
        </w:rPr>
        <w:t xml:space="preserve"> </w:t>
      </w:r>
      <w:r>
        <w:rPr>
          <w:rFonts w:hint="eastAsia"/>
          <w:color w:val="000000" w:themeColor="text1"/>
          <w:highlight w:val="none"/>
          <w14:textFill>
            <w14:solidFill>
              <w14:schemeClr w14:val="tx1"/>
            </w14:solidFill>
          </w14:textFill>
        </w:rPr>
        <w:t>。</w:t>
      </w:r>
    </w:p>
    <w:p>
      <w:pPr>
        <w:pStyle w:val="72"/>
        <w:jc w:val="left"/>
        <w:outlineLvl w:val="9"/>
        <w:rPr>
          <w:rFonts w:cs="Times New Roman"/>
          <w:color w:val="000000" w:themeColor="text1"/>
          <w:highlight w:val="none"/>
          <w14:textFill>
            <w14:solidFill>
              <w14:schemeClr w14:val="tx1"/>
            </w14:solidFill>
          </w14:textFill>
        </w:rPr>
      </w:pPr>
      <w:bookmarkStart w:id="2184" w:name="_Toc429557939"/>
      <w:bookmarkStart w:id="2185" w:name="_Toc485213371"/>
      <w:bookmarkStart w:id="2186" w:name="_Toc430355420"/>
      <w:bookmarkStart w:id="2187" w:name="_Toc22256"/>
      <w:bookmarkStart w:id="2188" w:name="_Toc28867"/>
      <w:bookmarkStart w:id="2189" w:name="_Toc4509"/>
      <w:r>
        <w:rPr>
          <w:color w:val="000000" w:themeColor="text1"/>
          <w:highlight w:val="none"/>
          <w14:textFill>
            <w14:solidFill>
              <w14:schemeClr w14:val="tx1"/>
            </w14:solidFill>
          </w14:textFill>
        </w:rPr>
        <w:t xml:space="preserve">10.6 </w:t>
      </w:r>
      <w:r>
        <w:rPr>
          <w:rFonts w:hint="eastAsia" w:ascii="宋体" w:hAnsi="宋体" w:eastAsia="宋体" w:cs="宋体"/>
          <w:color w:val="000000" w:themeColor="text1"/>
          <w:highlight w:val="none"/>
          <w14:textFill>
            <w14:solidFill>
              <w14:schemeClr w14:val="tx1"/>
            </w14:solidFill>
          </w14:textFill>
        </w:rPr>
        <w:t>变</w:t>
      </w:r>
      <w:r>
        <w:rPr>
          <w:rFonts w:hint="eastAsia"/>
          <w:color w:val="000000" w:themeColor="text1"/>
          <w:highlight w:val="none"/>
          <w14:textFill>
            <w14:solidFill>
              <w14:schemeClr w14:val="tx1"/>
            </w14:solidFill>
          </w14:textFill>
        </w:rPr>
        <w:t>更引起的工期</w:t>
      </w:r>
      <w:r>
        <w:rPr>
          <w:rFonts w:hint="eastAsia" w:ascii="宋体" w:hAnsi="宋体" w:eastAsia="宋体" w:cs="宋体"/>
          <w:color w:val="000000" w:themeColor="text1"/>
          <w:highlight w:val="none"/>
          <w14:textFill>
            <w14:solidFill>
              <w14:schemeClr w14:val="tx1"/>
            </w14:solidFill>
          </w14:textFill>
        </w:rPr>
        <w:t>调</w:t>
      </w:r>
      <w:r>
        <w:rPr>
          <w:rFonts w:hint="eastAsia"/>
          <w:color w:val="000000" w:themeColor="text1"/>
          <w:highlight w:val="none"/>
          <w14:textFill>
            <w14:solidFill>
              <w14:schemeClr w14:val="tx1"/>
            </w14:solidFill>
          </w14:textFill>
        </w:rPr>
        <w:t>整</w:t>
      </w:r>
      <w:bookmarkEnd w:id="2184"/>
      <w:bookmarkEnd w:id="2185"/>
      <w:bookmarkEnd w:id="2186"/>
      <w:bookmarkEnd w:id="2187"/>
      <w:bookmarkEnd w:id="2188"/>
      <w:bookmarkEnd w:id="2189"/>
    </w:p>
    <w:p>
      <w:pPr>
        <w:spacing w:line="420" w:lineRule="exact"/>
        <w:ind w:firstLine="440" w:firstLineChars="200"/>
        <w:rPr>
          <w:rFonts w:cs="Times New Roman"/>
          <w:color w:val="000000" w:themeColor="text1"/>
          <w:highlight w:val="none"/>
          <w:u w:val="singl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变</w:t>
      </w:r>
      <w:r>
        <w:rPr>
          <w:rFonts w:hint="eastAsia"/>
          <w:color w:val="000000" w:themeColor="text1"/>
          <w:highlight w:val="none"/>
          <w14:textFill>
            <w14:solidFill>
              <w14:schemeClr w14:val="tx1"/>
            </w14:solidFill>
          </w14:textFill>
        </w:rPr>
        <w:t>更引起的工期</w:t>
      </w:r>
      <w:r>
        <w:rPr>
          <w:rFonts w:hint="eastAsia" w:ascii="宋体" w:hAnsi="宋体" w:eastAsia="宋体" w:cs="宋体"/>
          <w:color w:val="000000" w:themeColor="text1"/>
          <w:highlight w:val="none"/>
          <w14:textFill>
            <w14:solidFill>
              <w14:schemeClr w14:val="tx1"/>
            </w14:solidFill>
          </w14:textFill>
        </w:rPr>
        <w:t>调</w:t>
      </w:r>
      <w:r>
        <w:rPr>
          <w:rFonts w:hint="eastAsia"/>
          <w:color w:val="000000" w:themeColor="text1"/>
          <w:highlight w:val="none"/>
          <w14:textFill>
            <w14:solidFill>
              <w14:schemeClr w14:val="tx1"/>
            </w14:solidFill>
          </w14:textFill>
        </w:rPr>
        <w:t>整：</w:t>
      </w:r>
      <w:r>
        <w:rPr>
          <w:color w:val="000000" w:themeColor="text1"/>
          <w:highlight w:val="none"/>
          <w:u w:val="single"/>
          <w14:textFill>
            <w14:solidFill>
              <w14:schemeClr w14:val="tx1"/>
            </w14:solidFill>
          </w14:textFill>
        </w:rPr>
        <w:t xml:space="preserve"> </w:t>
      </w:r>
      <w:r>
        <w:rPr>
          <w:rFonts w:hint="eastAsia"/>
          <w:color w:val="000000" w:themeColor="text1"/>
          <w:highlight w:val="none"/>
          <w:u w:val="single"/>
          <w14:textFill>
            <w14:solidFill>
              <w14:schemeClr w14:val="tx1"/>
            </w14:solidFill>
          </w14:textFill>
        </w:rPr>
        <w:t>按通用合同</w:t>
      </w:r>
      <w:r>
        <w:rPr>
          <w:rFonts w:hint="eastAsia" w:ascii="宋体" w:hAnsi="宋体" w:eastAsia="宋体" w:cs="宋体"/>
          <w:color w:val="000000" w:themeColor="text1"/>
          <w:highlight w:val="none"/>
          <w:u w:val="single"/>
          <w14:textFill>
            <w14:solidFill>
              <w14:schemeClr w14:val="tx1"/>
            </w14:solidFill>
          </w14:textFill>
        </w:rPr>
        <w:t>条</w:t>
      </w:r>
      <w:r>
        <w:rPr>
          <w:rFonts w:hint="eastAsia"/>
          <w:color w:val="000000" w:themeColor="text1"/>
          <w:highlight w:val="none"/>
          <w:u w:val="single"/>
          <w14:textFill>
            <w14:solidFill>
              <w14:schemeClr w14:val="tx1"/>
            </w14:solidFill>
          </w14:textFill>
        </w:rPr>
        <w:t>款</w:t>
      </w:r>
      <w:r>
        <w:rPr>
          <w:rFonts w:hint="eastAsia" w:ascii="宋体" w:hAnsi="宋体" w:eastAsia="宋体" w:cs="宋体"/>
          <w:color w:val="000000" w:themeColor="text1"/>
          <w:highlight w:val="none"/>
          <w:u w:val="single"/>
          <w14:textFill>
            <w14:solidFill>
              <w14:schemeClr w14:val="tx1"/>
            </w14:solidFill>
          </w14:textFill>
        </w:rPr>
        <w:t>执</w:t>
      </w:r>
      <w:r>
        <w:rPr>
          <w:rFonts w:hint="eastAsia"/>
          <w:color w:val="000000" w:themeColor="text1"/>
          <w:highlight w:val="none"/>
          <w:u w:val="single"/>
          <w14:textFill>
            <w14:solidFill>
              <w14:schemeClr w14:val="tx1"/>
            </w14:solidFill>
          </w14:textFill>
        </w:rPr>
        <w:t>行</w:t>
      </w:r>
      <w:r>
        <w:rPr>
          <w:color w:val="000000" w:themeColor="text1"/>
          <w:highlight w:val="none"/>
          <w:u w:val="single"/>
          <w14:textFill>
            <w14:solidFill>
              <w14:schemeClr w14:val="tx1"/>
            </w14:solidFill>
          </w14:textFill>
        </w:rPr>
        <w:t xml:space="preserve">  </w:t>
      </w:r>
      <w:r>
        <w:rPr>
          <w:rFonts w:hint="eastAsia"/>
          <w:color w:val="000000" w:themeColor="text1"/>
          <w:highlight w:val="none"/>
          <w14:textFill>
            <w14:solidFill>
              <w14:schemeClr w14:val="tx1"/>
            </w14:solidFill>
          </w14:textFill>
        </w:rPr>
        <w:t>。</w:t>
      </w:r>
    </w:p>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p>
      <w:pPr>
        <w:pStyle w:val="72"/>
        <w:jc w:val="left"/>
        <w:outlineLvl w:val="9"/>
        <w:rPr>
          <w:rFonts w:cs="Times New Roman"/>
          <w:color w:val="000000" w:themeColor="text1"/>
          <w:highlight w:val="none"/>
          <w14:textFill>
            <w14:solidFill>
              <w14:schemeClr w14:val="tx1"/>
            </w14:solidFill>
          </w14:textFill>
        </w:rPr>
      </w:pPr>
      <w:bookmarkStart w:id="2190" w:name="_Toc373478391"/>
      <w:bookmarkStart w:id="2191" w:name="_Toc485213372"/>
      <w:bookmarkStart w:id="2192" w:name="_Toc418061798"/>
      <w:bookmarkStart w:id="2193" w:name="_Toc430355421"/>
      <w:bookmarkStart w:id="2194" w:name="_Toc403578979"/>
      <w:bookmarkStart w:id="2195" w:name="_Toc17077"/>
      <w:bookmarkStart w:id="2196" w:name="_Toc425334298"/>
      <w:bookmarkStart w:id="2197" w:name="_Toc10818"/>
      <w:bookmarkStart w:id="2198" w:name="_Toc373227744"/>
      <w:bookmarkStart w:id="2199" w:name="_Toc429557940"/>
      <w:bookmarkStart w:id="2200" w:name="_Toc16301"/>
      <w:bookmarkStart w:id="2201" w:name="_Toc389065310"/>
      <w:r>
        <w:rPr>
          <w:color w:val="000000" w:themeColor="text1"/>
          <w:highlight w:val="none"/>
          <w14:textFill>
            <w14:solidFill>
              <w14:schemeClr w14:val="tx1"/>
            </w14:solidFill>
          </w14:textFill>
        </w:rPr>
        <w:t>1</w:t>
      </w:r>
      <w:bookmarkStart w:id="2202" w:name="_Toc303539154"/>
      <w:bookmarkStart w:id="2203" w:name="_Toc296347198"/>
      <w:bookmarkStart w:id="2204" w:name="_Toc296944538"/>
      <w:bookmarkStart w:id="2205" w:name="_Toc297120499"/>
      <w:bookmarkStart w:id="2206" w:name="_Toc300934997"/>
      <w:bookmarkStart w:id="2207" w:name="_Toc292559909"/>
      <w:bookmarkStart w:id="2208" w:name="_Toc304295574"/>
      <w:bookmarkStart w:id="2209" w:name="_Toc292559404"/>
      <w:bookmarkStart w:id="2210" w:name="_Toc297123548"/>
      <w:bookmarkStart w:id="2211" w:name="_Toc297216207"/>
      <w:bookmarkStart w:id="2212" w:name="_Toc296503199"/>
      <w:bookmarkStart w:id="2213" w:name="_Toc296346700"/>
      <w:bookmarkStart w:id="2214" w:name="_Toc296891239"/>
      <w:bookmarkStart w:id="2215" w:name="_Toc312678033"/>
      <w:bookmarkStart w:id="2216" w:name="_Toc297048385"/>
      <w:bookmarkStart w:id="2217" w:name="_Toc312677507"/>
      <w:bookmarkStart w:id="2218" w:name="_Toc296891027"/>
      <w:r>
        <w:rPr>
          <w:color w:val="000000" w:themeColor="text1"/>
          <w:highlight w:val="none"/>
          <w14:textFill>
            <w14:solidFill>
              <w14:schemeClr w14:val="tx1"/>
            </w14:solidFill>
          </w14:textFill>
        </w:rPr>
        <w:t xml:space="preserve">0.7 </w:t>
      </w:r>
      <w:r>
        <w:rPr>
          <w:rFonts w:hint="eastAsia" w:ascii="宋体" w:hAnsi="宋体" w:eastAsia="宋体" w:cs="宋体"/>
          <w:color w:val="000000" w:themeColor="text1"/>
          <w:highlight w:val="none"/>
          <w14:textFill>
            <w14:solidFill>
              <w14:schemeClr w14:val="tx1"/>
            </w14:solidFill>
          </w14:textFill>
        </w:rPr>
        <w:t>暂</w:t>
      </w:r>
      <w:r>
        <w:rPr>
          <w:rFonts w:hint="eastAsia"/>
          <w:color w:val="000000" w:themeColor="text1"/>
          <w:highlight w:val="none"/>
          <w14:textFill>
            <w14:solidFill>
              <w14:schemeClr w14:val="tx1"/>
            </w14:solidFill>
          </w14:textFill>
        </w:rPr>
        <w:t>估价</w:t>
      </w:r>
      <w:bookmarkEnd w:id="2190"/>
      <w:bookmarkEnd w:id="2191"/>
      <w:bookmarkEnd w:id="2192"/>
      <w:bookmarkEnd w:id="2193"/>
      <w:bookmarkEnd w:id="2194"/>
      <w:bookmarkEnd w:id="2195"/>
      <w:bookmarkEnd w:id="2196"/>
      <w:bookmarkEnd w:id="2197"/>
      <w:bookmarkEnd w:id="2198"/>
      <w:bookmarkEnd w:id="2199"/>
      <w:bookmarkEnd w:id="2200"/>
      <w:bookmarkEnd w:id="2201"/>
    </w:p>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p>
      <w:pPr>
        <w:spacing w:line="420" w:lineRule="exact"/>
        <w:ind w:firstLine="440" w:firstLineChars="200"/>
        <w:rPr>
          <w:rFonts w:cs="Times New Roman"/>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暂</w:t>
      </w:r>
      <w:bookmarkStart w:id="2219" w:name="_Toc312677508"/>
      <w:bookmarkStart w:id="2220" w:name="_Toc312678034"/>
      <w:bookmarkStart w:id="2221" w:name="_Toc318581176"/>
      <w:r>
        <w:rPr>
          <w:rFonts w:hint="eastAsia"/>
          <w:color w:val="000000" w:themeColor="text1"/>
          <w:highlight w:val="none"/>
          <w14:textFill>
            <w14:solidFill>
              <w14:schemeClr w14:val="tx1"/>
            </w14:solidFill>
          </w14:textFill>
        </w:rPr>
        <w:t>估价材料和工程</w:t>
      </w:r>
      <w:r>
        <w:rPr>
          <w:rFonts w:hint="eastAsia" w:ascii="宋体" w:hAnsi="宋体" w:eastAsia="宋体" w:cs="宋体"/>
          <w:color w:val="000000" w:themeColor="text1"/>
          <w:highlight w:val="none"/>
          <w14:textFill>
            <w14:solidFill>
              <w14:schemeClr w14:val="tx1"/>
            </w14:solidFill>
          </w14:textFill>
        </w:rPr>
        <w:t>设备</w:t>
      </w:r>
      <w:r>
        <w:rPr>
          <w:rFonts w:hint="eastAsia"/>
          <w:color w:val="000000" w:themeColor="text1"/>
          <w:highlight w:val="none"/>
          <w14:textFill>
            <w14:solidFill>
              <w14:schemeClr w14:val="tx1"/>
            </w14:solidFill>
          </w14:textFill>
        </w:rPr>
        <w:t>的明</w:t>
      </w:r>
      <w:r>
        <w:rPr>
          <w:rFonts w:hint="eastAsia" w:ascii="宋体" w:hAnsi="宋体" w:eastAsia="宋体" w:cs="宋体"/>
          <w:color w:val="000000" w:themeColor="text1"/>
          <w:highlight w:val="none"/>
          <w14:textFill>
            <w14:solidFill>
              <w14:schemeClr w14:val="tx1"/>
            </w14:solidFill>
          </w14:textFill>
        </w:rPr>
        <w:t>细详见</w:t>
      </w:r>
      <w:r>
        <w:rPr>
          <w:rFonts w:hint="eastAsia"/>
          <w:color w:val="000000" w:themeColor="text1"/>
          <w:highlight w:val="none"/>
          <w14:textFill>
            <w14:solidFill>
              <w14:schemeClr w14:val="tx1"/>
            </w14:solidFill>
          </w14:textFill>
        </w:rPr>
        <w:t>已</w:t>
      </w:r>
      <w:r>
        <w:rPr>
          <w:rFonts w:hint="eastAsia" w:ascii="宋体" w:hAnsi="宋体" w:eastAsia="宋体" w:cs="宋体"/>
          <w:color w:val="000000" w:themeColor="text1"/>
          <w:highlight w:val="none"/>
          <w14:textFill>
            <w14:solidFill>
              <w14:schemeClr w14:val="tx1"/>
            </w14:solidFill>
          </w14:textFill>
        </w:rPr>
        <w:t>标</w:t>
      </w:r>
      <w:r>
        <w:rPr>
          <w:rFonts w:hint="eastAsia"/>
          <w:color w:val="000000" w:themeColor="text1"/>
          <w:highlight w:val="none"/>
          <w14:textFill>
            <w14:solidFill>
              <w14:schemeClr w14:val="tx1"/>
            </w14:solidFill>
          </w14:textFill>
        </w:rPr>
        <w:t>价工程量</w:t>
      </w:r>
      <w:r>
        <w:rPr>
          <w:rFonts w:hint="eastAsia" w:ascii="宋体" w:hAnsi="宋体" w:eastAsia="宋体" w:cs="宋体"/>
          <w:color w:val="000000" w:themeColor="text1"/>
          <w:highlight w:val="none"/>
          <w14:textFill>
            <w14:solidFill>
              <w14:schemeClr w14:val="tx1"/>
            </w14:solidFill>
          </w14:textFill>
        </w:rPr>
        <w:t>清单</w:t>
      </w:r>
      <w:r>
        <w:rPr>
          <w:rFonts w:hint="eastAsia"/>
          <w:color w:val="000000" w:themeColor="text1"/>
          <w:highlight w:val="none"/>
          <w14:textFill>
            <w14:solidFill>
              <w14:schemeClr w14:val="tx1"/>
            </w14:solidFill>
          </w14:textFill>
        </w:rPr>
        <w:t>《材料（工程</w:t>
      </w:r>
      <w:r>
        <w:rPr>
          <w:rFonts w:hint="eastAsia" w:ascii="宋体" w:hAnsi="宋体" w:eastAsia="宋体" w:cs="宋体"/>
          <w:color w:val="000000" w:themeColor="text1"/>
          <w:highlight w:val="none"/>
          <w14:textFill>
            <w14:solidFill>
              <w14:schemeClr w14:val="tx1"/>
            </w14:solidFill>
          </w14:textFill>
        </w:rPr>
        <w:t>设备</w:t>
      </w:r>
      <w:r>
        <w:rPr>
          <w:rFonts w:hint="eastAsia"/>
          <w:color w:val="000000" w:themeColor="text1"/>
          <w:highlight w:val="none"/>
          <w14:textFill>
            <w14:solidFill>
              <w14:schemeClr w14:val="tx1"/>
            </w14:solidFill>
          </w14:textFill>
        </w:rPr>
        <w:t>）</w:t>
      </w:r>
      <w:r>
        <w:rPr>
          <w:rFonts w:hint="eastAsia" w:ascii="宋体" w:hAnsi="宋体" w:eastAsia="宋体" w:cs="宋体"/>
          <w:color w:val="000000" w:themeColor="text1"/>
          <w:highlight w:val="none"/>
          <w14:textFill>
            <w14:solidFill>
              <w14:schemeClr w14:val="tx1"/>
            </w14:solidFill>
          </w14:textFill>
        </w:rPr>
        <w:t>暂</w:t>
      </w:r>
      <w:r>
        <w:rPr>
          <w:rFonts w:hint="eastAsia"/>
          <w:color w:val="000000" w:themeColor="text1"/>
          <w:highlight w:val="none"/>
          <w14:textFill>
            <w14:solidFill>
              <w14:schemeClr w14:val="tx1"/>
            </w14:solidFill>
          </w14:textFill>
        </w:rPr>
        <w:t>估价格及</w:t>
      </w:r>
      <w:r>
        <w:rPr>
          <w:rFonts w:hint="eastAsia" w:ascii="宋体" w:hAnsi="宋体" w:eastAsia="宋体" w:cs="宋体"/>
          <w:color w:val="000000" w:themeColor="text1"/>
          <w:highlight w:val="none"/>
          <w14:textFill>
            <w14:solidFill>
              <w14:schemeClr w14:val="tx1"/>
            </w14:solidFill>
          </w14:textFill>
        </w:rPr>
        <w:t>调</w:t>
      </w:r>
      <w:r>
        <w:rPr>
          <w:rFonts w:hint="eastAsia"/>
          <w:color w:val="000000" w:themeColor="text1"/>
          <w:highlight w:val="none"/>
          <w14:textFill>
            <w14:solidFill>
              <w14:schemeClr w14:val="tx1"/>
            </w14:solidFill>
          </w14:textFill>
        </w:rPr>
        <w:t>整表》（表</w:t>
      </w:r>
      <w:r>
        <w:rPr>
          <w:color w:val="000000" w:themeColor="text1"/>
          <w:highlight w:val="none"/>
          <w14:textFill>
            <w14:solidFill>
              <w14:schemeClr w14:val="tx1"/>
            </w14:solidFill>
          </w14:textFill>
        </w:rPr>
        <w:t>12-2</w:t>
      </w:r>
      <w:r>
        <w:rPr>
          <w:rFonts w:hint="eastAsia"/>
          <w:color w:val="000000" w:themeColor="text1"/>
          <w:highlight w:val="none"/>
          <w14:textFill>
            <w14:solidFill>
              <w14:schemeClr w14:val="tx1"/>
            </w14:solidFill>
          </w14:textFill>
        </w:rPr>
        <w:t>）和《</w:t>
      </w:r>
      <w:r>
        <w:rPr>
          <w:rFonts w:hint="eastAsia" w:ascii="宋体" w:hAnsi="宋体" w:eastAsia="宋体" w:cs="宋体"/>
          <w:color w:val="000000" w:themeColor="text1"/>
          <w:highlight w:val="none"/>
          <w14:textFill>
            <w14:solidFill>
              <w14:schemeClr w14:val="tx1"/>
            </w14:solidFill>
          </w14:textFill>
        </w:rPr>
        <w:t>专业</w:t>
      </w:r>
      <w:r>
        <w:rPr>
          <w:rFonts w:hint="eastAsia"/>
          <w:color w:val="000000" w:themeColor="text1"/>
          <w:highlight w:val="none"/>
          <w14:textFill>
            <w14:solidFill>
              <w14:schemeClr w14:val="tx1"/>
            </w14:solidFill>
          </w14:textFill>
        </w:rPr>
        <w:t>工程</w:t>
      </w:r>
      <w:r>
        <w:rPr>
          <w:rFonts w:hint="eastAsia" w:ascii="宋体" w:hAnsi="宋体" w:eastAsia="宋体" w:cs="宋体"/>
          <w:color w:val="000000" w:themeColor="text1"/>
          <w:highlight w:val="none"/>
          <w14:textFill>
            <w14:solidFill>
              <w14:schemeClr w14:val="tx1"/>
            </w14:solidFill>
          </w14:textFill>
        </w:rPr>
        <w:t>暂</w:t>
      </w:r>
      <w:r>
        <w:rPr>
          <w:rFonts w:hint="eastAsia"/>
          <w:color w:val="000000" w:themeColor="text1"/>
          <w:highlight w:val="none"/>
          <w14:textFill>
            <w14:solidFill>
              <w14:schemeClr w14:val="tx1"/>
            </w14:solidFill>
          </w14:textFill>
        </w:rPr>
        <w:t>估价表》（表</w:t>
      </w:r>
      <w:r>
        <w:rPr>
          <w:color w:val="000000" w:themeColor="text1"/>
          <w:highlight w:val="none"/>
          <w14:textFill>
            <w14:solidFill>
              <w14:schemeClr w14:val="tx1"/>
            </w14:solidFill>
          </w14:textFill>
        </w:rPr>
        <w:t>12-3</w:t>
      </w:r>
      <w:r>
        <w:rPr>
          <w:rFonts w:hint="eastAsia"/>
          <w:color w:val="000000" w:themeColor="text1"/>
          <w:highlight w:val="none"/>
          <w14:textFill>
            <w14:solidFill>
              <w14:schemeClr w14:val="tx1"/>
            </w14:solidFill>
          </w14:textFill>
        </w:rPr>
        <w:t>）。</w:t>
      </w:r>
    </w:p>
    <w:bookmarkEnd w:id="2219"/>
    <w:bookmarkEnd w:id="2220"/>
    <w:bookmarkEnd w:id="2221"/>
    <w:p>
      <w:pPr>
        <w:spacing w:line="420" w:lineRule="exact"/>
        <w:ind w:firstLine="440" w:firstLineChars="200"/>
        <w:rPr>
          <w:rFonts w:cs="Times New Roman"/>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1</w:t>
      </w:r>
      <w:bookmarkStart w:id="2222" w:name="_Toc312678035"/>
      <w:bookmarkStart w:id="2223" w:name="_Toc312677509"/>
      <w:bookmarkStart w:id="2224" w:name="_Toc318581177"/>
      <w:r>
        <w:rPr>
          <w:color w:val="000000" w:themeColor="text1"/>
          <w:highlight w:val="none"/>
          <w14:textFill>
            <w14:solidFill>
              <w14:schemeClr w14:val="tx1"/>
            </w14:solidFill>
          </w14:textFill>
        </w:rPr>
        <w:t xml:space="preserve">0.7.1 </w:t>
      </w:r>
      <w:r>
        <w:rPr>
          <w:rFonts w:hint="eastAsia"/>
          <w:color w:val="000000" w:themeColor="text1"/>
          <w:highlight w:val="none"/>
          <w14:textFill>
            <w14:solidFill>
              <w14:schemeClr w14:val="tx1"/>
            </w14:solidFill>
          </w14:textFill>
        </w:rPr>
        <w:t>依法必</w:t>
      </w:r>
      <w:r>
        <w:rPr>
          <w:rFonts w:hint="eastAsia" w:ascii="宋体" w:hAnsi="宋体" w:eastAsia="宋体" w:cs="宋体"/>
          <w:color w:val="000000" w:themeColor="text1"/>
          <w:highlight w:val="none"/>
          <w14:textFill>
            <w14:solidFill>
              <w14:schemeClr w14:val="tx1"/>
            </w14:solidFill>
          </w14:textFill>
        </w:rPr>
        <w:t>须</w:t>
      </w:r>
      <w:r>
        <w:rPr>
          <w:rFonts w:hint="eastAsia"/>
          <w:color w:val="000000" w:themeColor="text1"/>
          <w:highlight w:val="none"/>
          <w14:textFill>
            <w14:solidFill>
              <w14:schemeClr w14:val="tx1"/>
            </w14:solidFill>
          </w14:textFill>
        </w:rPr>
        <w:t>采</w:t>
      </w:r>
      <w:r>
        <w:rPr>
          <w:rFonts w:hint="eastAsia" w:ascii="宋体" w:hAnsi="宋体" w:eastAsia="宋体" w:cs="宋体"/>
          <w:color w:val="000000" w:themeColor="text1"/>
          <w:highlight w:val="none"/>
          <w14:textFill>
            <w14:solidFill>
              <w14:schemeClr w14:val="tx1"/>
            </w14:solidFill>
          </w14:textFill>
        </w:rPr>
        <w:t>购</w:t>
      </w:r>
      <w:r>
        <w:rPr>
          <w:rFonts w:hint="eastAsia"/>
          <w:color w:val="000000" w:themeColor="text1"/>
          <w:highlight w:val="none"/>
          <w14:textFill>
            <w14:solidFill>
              <w14:schemeClr w14:val="tx1"/>
            </w14:solidFill>
          </w14:textFill>
        </w:rPr>
        <w:t>的</w:t>
      </w:r>
      <w:r>
        <w:rPr>
          <w:rFonts w:hint="eastAsia" w:ascii="宋体" w:hAnsi="宋体" w:eastAsia="宋体" w:cs="宋体"/>
          <w:color w:val="000000" w:themeColor="text1"/>
          <w:highlight w:val="none"/>
          <w14:textFill>
            <w14:solidFill>
              <w14:schemeClr w14:val="tx1"/>
            </w14:solidFill>
          </w14:textFill>
        </w:rPr>
        <w:t>暂</w:t>
      </w:r>
      <w:r>
        <w:rPr>
          <w:rFonts w:hint="eastAsia"/>
          <w:color w:val="000000" w:themeColor="text1"/>
          <w:highlight w:val="none"/>
          <w14:textFill>
            <w14:solidFill>
              <w14:schemeClr w14:val="tx1"/>
            </w14:solidFill>
          </w14:textFill>
        </w:rPr>
        <w:t>估价</w:t>
      </w:r>
      <w:r>
        <w:rPr>
          <w:rFonts w:hint="eastAsia" w:ascii="宋体" w:hAnsi="宋体" w:eastAsia="宋体" w:cs="宋体"/>
          <w:color w:val="000000" w:themeColor="text1"/>
          <w:highlight w:val="none"/>
          <w14:textFill>
            <w14:solidFill>
              <w14:schemeClr w14:val="tx1"/>
            </w14:solidFill>
          </w14:textFill>
        </w:rPr>
        <w:t>项</w:t>
      </w:r>
      <w:r>
        <w:rPr>
          <w:rFonts w:hint="eastAsia"/>
          <w:color w:val="000000" w:themeColor="text1"/>
          <w:highlight w:val="none"/>
          <w14:textFill>
            <w14:solidFill>
              <w14:schemeClr w14:val="tx1"/>
            </w14:solidFill>
          </w14:textFill>
        </w:rPr>
        <w:t>目</w:t>
      </w:r>
    </w:p>
    <w:bookmarkEnd w:id="2222"/>
    <w:bookmarkEnd w:id="2223"/>
    <w:bookmarkEnd w:id="2224"/>
    <w:p>
      <w:pPr>
        <w:spacing w:line="420" w:lineRule="exact"/>
        <w:ind w:firstLine="440" w:firstLineChars="200"/>
        <w:rPr>
          <w:rFonts w:cs="Times New Roman"/>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对</w:t>
      </w:r>
      <w:r>
        <w:rPr>
          <w:rFonts w:hint="eastAsia"/>
          <w:color w:val="000000" w:themeColor="text1"/>
          <w:highlight w:val="none"/>
          <w14:textFill>
            <w14:solidFill>
              <w14:schemeClr w14:val="tx1"/>
            </w14:solidFill>
          </w14:textFill>
        </w:rPr>
        <w:t>于依法必</w:t>
      </w:r>
      <w:r>
        <w:rPr>
          <w:rFonts w:hint="eastAsia" w:ascii="宋体" w:hAnsi="宋体" w:eastAsia="宋体" w:cs="宋体"/>
          <w:color w:val="000000" w:themeColor="text1"/>
          <w:highlight w:val="none"/>
          <w14:textFill>
            <w14:solidFill>
              <w14:schemeClr w14:val="tx1"/>
            </w14:solidFill>
          </w14:textFill>
        </w:rPr>
        <w:t>须</w:t>
      </w:r>
      <w:r>
        <w:rPr>
          <w:rFonts w:hint="eastAsia"/>
          <w:color w:val="000000" w:themeColor="text1"/>
          <w:highlight w:val="none"/>
          <w14:textFill>
            <w14:solidFill>
              <w14:schemeClr w14:val="tx1"/>
            </w14:solidFill>
          </w14:textFill>
        </w:rPr>
        <w:t>采</w:t>
      </w:r>
      <w:r>
        <w:rPr>
          <w:rFonts w:hint="eastAsia" w:ascii="宋体" w:hAnsi="宋体" w:eastAsia="宋体" w:cs="宋体"/>
          <w:color w:val="000000" w:themeColor="text1"/>
          <w:highlight w:val="none"/>
          <w14:textFill>
            <w14:solidFill>
              <w14:schemeClr w14:val="tx1"/>
            </w14:solidFill>
          </w14:textFill>
        </w:rPr>
        <w:t>购</w:t>
      </w:r>
      <w:r>
        <w:rPr>
          <w:rFonts w:hint="eastAsia"/>
          <w:color w:val="000000" w:themeColor="text1"/>
          <w:highlight w:val="none"/>
          <w14:textFill>
            <w14:solidFill>
              <w14:schemeClr w14:val="tx1"/>
            </w14:solidFill>
          </w14:textFill>
        </w:rPr>
        <w:t>的</w:t>
      </w:r>
      <w:r>
        <w:rPr>
          <w:rFonts w:hint="eastAsia" w:ascii="宋体" w:hAnsi="宋体" w:eastAsia="宋体" w:cs="宋体"/>
          <w:color w:val="000000" w:themeColor="text1"/>
          <w:highlight w:val="none"/>
          <w14:textFill>
            <w14:solidFill>
              <w14:schemeClr w14:val="tx1"/>
            </w14:solidFill>
          </w14:textFill>
        </w:rPr>
        <w:t>暂</w:t>
      </w:r>
      <w:r>
        <w:rPr>
          <w:rFonts w:hint="eastAsia"/>
          <w:color w:val="000000" w:themeColor="text1"/>
          <w:highlight w:val="none"/>
          <w14:textFill>
            <w14:solidFill>
              <w14:schemeClr w14:val="tx1"/>
            </w14:solidFill>
          </w14:textFill>
        </w:rPr>
        <w:t>估价</w:t>
      </w:r>
      <w:r>
        <w:rPr>
          <w:rFonts w:hint="eastAsia" w:ascii="宋体" w:hAnsi="宋体" w:eastAsia="宋体" w:cs="宋体"/>
          <w:color w:val="000000" w:themeColor="text1"/>
          <w:highlight w:val="none"/>
          <w14:textFill>
            <w14:solidFill>
              <w14:schemeClr w14:val="tx1"/>
            </w14:solidFill>
          </w14:textFill>
        </w:rPr>
        <w:t>项</w:t>
      </w:r>
      <w:r>
        <w:rPr>
          <w:rFonts w:hint="eastAsia"/>
          <w:color w:val="000000" w:themeColor="text1"/>
          <w:highlight w:val="none"/>
          <w14:textFill>
            <w14:solidFill>
              <w14:schemeClr w14:val="tx1"/>
            </w14:solidFill>
          </w14:textFill>
        </w:rPr>
        <w:t>目的确</w:t>
      </w:r>
      <w:r>
        <w:rPr>
          <w:rFonts w:hint="eastAsia" w:ascii="宋体" w:hAnsi="宋体" w:eastAsia="宋体" w:cs="宋体"/>
          <w:color w:val="000000" w:themeColor="text1"/>
          <w:highlight w:val="none"/>
          <w14:textFill>
            <w14:solidFill>
              <w14:schemeClr w14:val="tx1"/>
            </w14:solidFill>
          </w14:textFill>
        </w:rPr>
        <w:t>认</w:t>
      </w:r>
      <w:r>
        <w:rPr>
          <w:rFonts w:hint="eastAsia"/>
          <w:color w:val="000000" w:themeColor="text1"/>
          <w:highlight w:val="none"/>
          <w14:textFill>
            <w14:solidFill>
              <w14:schemeClr w14:val="tx1"/>
            </w14:solidFill>
          </w14:textFill>
        </w:rPr>
        <w:t>和批准采取第</w:t>
      </w:r>
      <w:r>
        <w:rPr>
          <w:color w:val="000000" w:themeColor="text1"/>
          <w:highlight w:val="none"/>
          <w:u w:val="single"/>
          <w14:textFill>
            <w14:solidFill>
              <w14:schemeClr w14:val="tx1"/>
            </w14:solidFill>
          </w14:textFill>
        </w:rPr>
        <w:t>2</w:t>
      </w:r>
      <w:r>
        <w:rPr>
          <w:rFonts w:hint="eastAsia" w:ascii="宋体" w:hAnsi="宋体" w:eastAsia="宋体" w:cs="宋体"/>
          <w:color w:val="000000" w:themeColor="text1"/>
          <w:highlight w:val="none"/>
          <w14:textFill>
            <w14:solidFill>
              <w14:schemeClr w14:val="tx1"/>
            </w14:solidFill>
          </w14:textFill>
        </w:rPr>
        <w:t>种</w:t>
      </w:r>
      <w:r>
        <w:rPr>
          <w:rFonts w:hint="eastAsia"/>
          <w:color w:val="000000" w:themeColor="text1"/>
          <w:highlight w:val="none"/>
          <w14:textFill>
            <w14:solidFill>
              <w14:schemeClr w14:val="tx1"/>
            </w14:solidFill>
          </w14:textFill>
        </w:rPr>
        <w:t>方式确定。</w:t>
      </w:r>
    </w:p>
    <w:p>
      <w:pPr>
        <w:spacing w:line="420" w:lineRule="exact"/>
        <w:ind w:firstLine="440" w:firstLineChars="200"/>
        <w:rPr>
          <w:rFonts w:cs="Times New Roman"/>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 xml:space="preserve">10.7.2 </w:t>
      </w:r>
      <w:r>
        <w:rPr>
          <w:rFonts w:hint="eastAsia"/>
          <w:color w:val="000000" w:themeColor="text1"/>
          <w:highlight w:val="none"/>
          <w14:textFill>
            <w14:solidFill>
              <w14:schemeClr w14:val="tx1"/>
            </w14:solidFill>
          </w14:textFill>
        </w:rPr>
        <w:t>不</w:t>
      </w:r>
      <w:r>
        <w:rPr>
          <w:rFonts w:hint="eastAsia" w:ascii="宋体" w:hAnsi="宋体" w:eastAsia="宋体" w:cs="宋体"/>
          <w:color w:val="000000" w:themeColor="text1"/>
          <w:highlight w:val="none"/>
          <w14:textFill>
            <w14:solidFill>
              <w14:schemeClr w14:val="tx1"/>
            </w14:solidFill>
          </w14:textFill>
        </w:rPr>
        <w:t>属</w:t>
      </w:r>
      <w:r>
        <w:rPr>
          <w:rFonts w:hint="eastAsia"/>
          <w:color w:val="000000" w:themeColor="text1"/>
          <w:highlight w:val="none"/>
          <w14:textFill>
            <w14:solidFill>
              <w14:schemeClr w14:val="tx1"/>
            </w14:solidFill>
          </w14:textFill>
        </w:rPr>
        <w:t>于依法必</w:t>
      </w:r>
      <w:r>
        <w:rPr>
          <w:rFonts w:hint="eastAsia" w:ascii="宋体" w:hAnsi="宋体" w:eastAsia="宋体" w:cs="宋体"/>
          <w:color w:val="000000" w:themeColor="text1"/>
          <w:highlight w:val="none"/>
          <w14:textFill>
            <w14:solidFill>
              <w14:schemeClr w14:val="tx1"/>
            </w14:solidFill>
          </w14:textFill>
        </w:rPr>
        <w:t>须</w:t>
      </w:r>
      <w:r>
        <w:rPr>
          <w:rFonts w:hint="eastAsia"/>
          <w:color w:val="000000" w:themeColor="text1"/>
          <w:highlight w:val="none"/>
          <w14:textFill>
            <w14:solidFill>
              <w14:schemeClr w14:val="tx1"/>
            </w14:solidFill>
          </w14:textFill>
        </w:rPr>
        <w:t>采</w:t>
      </w:r>
      <w:r>
        <w:rPr>
          <w:rFonts w:hint="eastAsia" w:ascii="宋体" w:hAnsi="宋体" w:eastAsia="宋体" w:cs="宋体"/>
          <w:color w:val="000000" w:themeColor="text1"/>
          <w:highlight w:val="none"/>
          <w14:textFill>
            <w14:solidFill>
              <w14:schemeClr w14:val="tx1"/>
            </w14:solidFill>
          </w14:textFill>
        </w:rPr>
        <w:t>购</w:t>
      </w:r>
      <w:r>
        <w:rPr>
          <w:rFonts w:hint="eastAsia"/>
          <w:color w:val="000000" w:themeColor="text1"/>
          <w:highlight w:val="none"/>
          <w14:textFill>
            <w14:solidFill>
              <w14:schemeClr w14:val="tx1"/>
            </w14:solidFill>
          </w14:textFill>
        </w:rPr>
        <w:t>的</w:t>
      </w:r>
      <w:r>
        <w:rPr>
          <w:rFonts w:hint="eastAsia" w:ascii="宋体" w:hAnsi="宋体" w:eastAsia="宋体" w:cs="宋体"/>
          <w:color w:val="000000" w:themeColor="text1"/>
          <w:highlight w:val="none"/>
          <w14:textFill>
            <w14:solidFill>
              <w14:schemeClr w14:val="tx1"/>
            </w14:solidFill>
          </w14:textFill>
        </w:rPr>
        <w:t>暂</w:t>
      </w:r>
      <w:r>
        <w:rPr>
          <w:rFonts w:hint="eastAsia"/>
          <w:color w:val="000000" w:themeColor="text1"/>
          <w:highlight w:val="none"/>
          <w14:textFill>
            <w14:solidFill>
              <w14:schemeClr w14:val="tx1"/>
            </w14:solidFill>
          </w14:textFill>
        </w:rPr>
        <w:t>估价</w:t>
      </w:r>
      <w:r>
        <w:rPr>
          <w:rFonts w:hint="eastAsia" w:ascii="宋体" w:hAnsi="宋体" w:eastAsia="宋体" w:cs="宋体"/>
          <w:color w:val="000000" w:themeColor="text1"/>
          <w:highlight w:val="none"/>
          <w14:textFill>
            <w14:solidFill>
              <w14:schemeClr w14:val="tx1"/>
            </w14:solidFill>
          </w14:textFill>
        </w:rPr>
        <w:t>项</w:t>
      </w:r>
      <w:r>
        <w:rPr>
          <w:rFonts w:hint="eastAsia"/>
          <w:color w:val="000000" w:themeColor="text1"/>
          <w:highlight w:val="none"/>
          <w14:textFill>
            <w14:solidFill>
              <w14:schemeClr w14:val="tx1"/>
            </w14:solidFill>
          </w14:textFill>
        </w:rPr>
        <w:t>目</w:t>
      </w:r>
    </w:p>
    <w:p>
      <w:pPr>
        <w:spacing w:line="420" w:lineRule="exact"/>
        <w:ind w:firstLine="440" w:firstLineChars="200"/>
        <w:rPr>
          <w:rFonts w:cs="Times New Roman"/>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对</w:t>
      </w:r>
      <w:r>
        <w:rPr>
          <w:rFonts w:hint="eastAsia"/>
          <w:color w:val="000000" w:themeColor="text1"/>
          <w:highlight w:val="none"/>
          <w14:textFill>
            <w14:solidFill>
              <w14:schemeClr w14:val="tx1"/>
            </w14:solidFill>
          </w14:textFill>
        </w:rPr>
        <w:t>于不</w:t>
      </w:r>
      <w:r>
        <w:rPr>
          <w:rFonts w:hint="eastAsia" w:ascii="宋体" w:hAnsi="宋体" w:eastAsia="宋体" w:cs="宋体"/>
          <w:color w:val="000000" w:themeColor="text1"/>
          <w:highlight w:val="none"/>
          <w14:textFill>
            <w14:solidFill>
              <w14:schemeClr w14:val="tx1"/>
            </w14:solidFill>
          </w14:textFill>
        </w:rPr>
        <w:t>属</w:t>
      </w:r>
      <w:r>
        <w:rPr>
          <w:rFonts w:hint="eastAsia"/>
          <w:color w:val="000000" w:themeColor="text1"/>
          <w:highlight w:val="none"/>
          <w14:textFill>
            <w14:solidFill>
              <w14:schemeClr w14:val="tx1"/>
            </w14:solidFill>
          </w14:textFill>
        </w:rPr>
        <w:t>于依法必</w:t>
      </w:r>
      <w:r>
        <w:rPr>
          <w:rFonts w:hint="eastAsia" w:ascii="宋体" w:hAnsi="宋体" w:eastAsia="宋体" w:cs="宋体"/>
          <w:color w:val="000000" w:themeColor="text1"/>
          <w:highlight w:val="none"/>
          <w14:textFill>
            <w14:solidFill>
              <w14:schemeClr w14:val="tx1"/>
            </w14:solidFill>
          </w14:textFill>
        </w:rPr>
        <w:t>须</w:t>
      </w:r>
      <w:r>
        <w:rPr>
          <w:rFonts w:hint="eastAsia"/>
          <w:color w:val="000000" w:themeColor="text1"/>
          <w:highlight w:val="none"/>
          <w14:textFill>
            <w14:solidFill>
              <w14:schemeClr w14:val="tx1"/>
            </w14:solidFill>
          </w14:textFill>
        </w:rPr>
        <w:t>采</w:t>
      </w:r>
      <w:r>
        <w:rPr>
          <w:rFonts w:hint="eastAsia" w:ascii="宋体" w:hAnsi="宋体" w:eastAsia="宋体" w:cs="宋体"/>
          <w:color w:val="000000" w:themeColor="text1"/>
          <w:highlight w:val="none"/>
          <w14:textFill>
            <w14:solidFill>
              <w14:schemeClr w14:val="tx1"/>
            </w14:solidFill>
          </w14:textFill>
        </w:rPr>
        <w:t>购</w:t>
      </w:r>
      <w:r>
        <w:rPr>
          <w:rFonts w:hint="eastAsia"/>
          <w:color w:val="000000" w:themeColor="text1"/>
          <w:highlight w:val="none"/>
          <w14:textFill>
            <w14:solidFill>
              <w14:schemeClr w14:val="tx1"/>
            </w14:solidFill>
          </w14:textFill>
        </w:rPr>
        <w:t>的</w:t>
      </w:r>
      <w:r>
        <w:rPr>
          <w:rFonts w:hint="eastAsia" w:ascii="宋体" w:hAnsi="宋体" w:eastAsia="宋体" w:cs="宋体"/>
          <w:color w:val="000000" w:themeColor="text1"/>
          <w:highlight w:val="none"/>
          <w14:textFill>
            <w14:solidFill>
              <w14:schemeClr w14:val="tx1"/>
            </w14:solidFill>
          </w14:textFill>
        </w:rPr>
        <w:t>暂</w:t>
      </w:r>
      <w:r>
        <w:rPr>
          <w:rFonts w:hint="eastAsia"/>
          <w:color w:val="000000" w:themeColor="text1"/>
          <w:highlight w:val="none"/>
          <w14:textFill>
            <w14:solidFill>
              <w14:schemeClr w14:val="tx1"/>
            </w14:solidFill>
          </w14:textFill>
        </w:rPr>
        <w:t>估价</w:t>
      </w:r>
      <w:r>
        <w:rPr>
          <w:rFonts w:hint="eastAsia" w:ascii="宋体" w:hAnsi="宋体" w:eastAsia="宋体" w:cs="宋体"/>
          <w:color w:val="000000" w:themeColor="text1"/>
          <w:highlight w:val="none"/>
          <w14:textFill>
            <w14:solidFill>
              <w14:schemeClr w14:val="tx1"/>
            </w14:solidFill>
          </w14:textFill>
        </w:rPr>
        <w:t>项</w:t>
      </w:r>
      <w:r>
        <w:rPr>
          <w:rFonts w:hint="eastAsia"/>
          <w:color w:val="000000" w:themeColor="text1"/>
          <w:highlight w:val="none"/>
          <w14:textFill>
            <w14:solidFill>
              <w14:schemeClr w14:val="tx1"/>
            </w14:solidFill>
          </w14:textFill>
        </w:rPr>
        <w:t>目的确</w:t>
      </w:r>
      <w:r>
        <w:rPr>
          <w:rFonts w:hint="eastAsia" w:ascii="宋体" w:hAnsi="宋体" w:eastAsia="宋体" w:cs="宋体"/>
          <w:color w:val="000000" w:themeColor="text1"/>
          <w:highlight w:val="none"/>
          <w14:textFill>
            <w14:solidFill>
              <w14:schemeClr w14:val="tx1"/>
            </w14:solidFill>
          </w14:textFill>
        </w:rPr>
        <w:t>认</w:t>
      </w:r>
      <w:r>
        <w:rPr>
          <w:rFonts w:hint="eastAsia"/>
          <w:color w:val="000000" w:themeColor="text1"/>
          <w:highlight w:val="none"/>
          <w14:textFill>
            <w14:solidFill>
              <w14:schemeClr w14:val="tx1"/>
            </w14:solidFill>
          </w14:textFill>
        </w:rPr>
        <w:t>和批准采取第</w:t>
      </w:r>
      <w:r>
        <w:rPr>
          <w:color w:val="000000" w:themeColor="text1"/>
          <w:highlight w:val="none"/>
          <w:u w:val="single"/>
          <w14:textFill>
            <w14:solidFill>
              <w14:schemeClr w14:val="tx1"/>
            </w14:solidFill>
          </w14:textFill>
        </w:rPr>
        <w:t>1</w:t>
      </w:r>
      <w:r>
        <w:rPr>
          <w:rFonts w:hint="eastAsia" w:ascii="宋体" w:hAnsi="宋体" w:eastAsia="宋体" w:cs="宋体"/>
          <w:color w:val="000000" w:themeColor="text1"/>
          <w:highlight w:val="none"/>
          <w14:textFill>
            <w14:solidFill>
              <w14:schemeClr w14:val="tx1"/>
            </w14:solidFill>
          </w14:textFill>
        </w:rPr>
        <w:t>种</w:t>
      </w:r>
      <w:r>
        <w:rPr>
          <w:rFonts w:hint="eastAsia"/>
          <w:color w:val="000000" w:themeColor="text1"/>
          <w:highlight w:val="none"/>
          <w14:textFill>
            <w14:solidFill>
              <w14:schemeClr w14:val="tx1"/>
            </w14:solidFill>
          </w14:textFill>
        </w:rPr>
        <w:t>方式确定。</w:t>
      </w:r>
    </w:p>
    <w:p>
      <w:pPr>
        <w:spacing w:line="420" w:lineRule="exact"/>
        <w:ind w:firstLine="440" w:firstLineChars="200"/>
        <w:rPr>
          <w:rFonts w:cs="Times New Roman"/>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第</w:t>
      </w:r>
      <w:r>
        <w:rPr>
          <w:color w:val="000000" w:themeColor="text1"/>
          <w:highlight w:val="none"/>
          <w14:textFill>
            <w14:solidFill>
              <w14:schemeClr w14:val="tx1"/>
            </w14:solidFill>
          </w14:textFill>
        </w:rPr>
        <w:t>3</w:t>
      </w:r>
      <w:r>
        <w:rPr>
          <w:rFonts w:hint="eastAsia" w:ascii="宋体" w:hAnsi="宋体" w:eastAsia="宋体" w:cs="宋体"/>
          <w:color w:val="000000" w:themeColor="text1"/>
          <w:highlight w:val="none"/>
          <w14:textFill>
            <w14:solidFill>
              <w14:schemeClr w14:val="tx1"/>
            </w14:solidFill>
          </w14:textFill>
        </w:rPr>
        <w:t>种</w:t>
      </w:r>
      <w:r>
        <w:rPr>
          <w:rFonts w:hint="eastAsia"/>
          <w:color w:val="000000" w:themeColor="text1"/>
          <w:highlight w:val="none"/>
          <w14:textFill>
            <w14:solidFill>
              <w14:schemeClr w14:val="tx1"/>
            </w14:solidFill>
          </w14:textFill>
        </w:rPr>
        <w:t>方式：承包人直接</w:t>
      </w:r>
      <w:r>
        <w:rPr>
          <w:rFonts w:hint="eastAsia" w:ascii="宋体" w:hAnsi="宋体" w:eastAsia="宋体" w:cs="宋体"/>
          <w:color w:val="000000" w:themeColor="text1"/>
          <w:highlight w:val="none"/>
          <w14:textFill>
            <w14:solidFill>
              <w14:schemeClr w14:val="tx1"/>
            </w14:solidFill>
          </w14:textFill>
        </w:rPr>
        <w:t>实</w:t>
      </w:r>
      <w:r>
        <w:rPr>
          <w:rFonts w:hint="eastAsia"/>
          <w:color w:val="000000" w:themeColor="text1"/>
          <w:highlight w:val="none"/>
          <w14:textFill>
            <w14:solidFill>
              <w14:schemeClr w14:val="tx1"/>
            </w14:solidFill>
          </w14:textFill>
        </w:rPr>
        <w:t>施的</w:t>
      </w:r>
      <w:r>
        <w:rPr>
          <w:rFonts w:hint="eastAsia" w:ascii="宋体" w:hAnsi="宋体" w:eastAsia="宋体" w:cs="宋体"/>
          <w:color w:val="000000" w:themeColor="text1"/>
          <w:highlight w:val="none"/>
          <w14:textFill>
            <w14:solidFill>
              <w14:schemeClr w14:val="tx1"/>
            </w14:solidFill>
          </w14:textFill>
        </w:rPr>
        <w:t>暂</w:t>
      </w:r>
      <w:r>
        <w:rPr>
          <w:rFonts w:hint="eastAsia"/>
          <w:color w:val="000000" w:themeColor="text1"/>
          <w:highlight w:val="none"/>
          <w14:textFill>
            <w14:solidFill>
              <w14:schemeClr w14:val="tx1"/>
            </w14:solidFill>
          </w14:textFill>
        </w:rPr>
        <w:t>估价</w:t>
      </w:r>
      <w:r>
        <w:rPr>
          <w:rFonts w:hint="eastAsia" w:ascii="宋体" w:hAnsi="宋体" w:eastAsia="宋体" w:cs="宋体"/>
          <w:color w:val="000000" w:themeColor="text1"/>
          <w:highlight w:val="none"/>
          <w14:textFill>
            <w14:solidFill>
              <w14:schemeClr w14:val="tx1"/>
            </w14:solidFill>
          </w14:textFill>
        </w:rPr>
        <w:t>项</w:t>
      </w:r>
      <w:r>
        <w:rPr>
          <w:rFonts w:hint="eastAsia"/>
          <w:color w:val="000000" w:themeColor="text1"/>
          <w:highlight w:val="none"/>
          <w14:textFill>
            <w14:solidFill>
              <w14:schemeClr w14:val="tx1"/>
            </w14:solidFill>
          </w14:textFill>
        </w:rPr>
        <w:t>目</w:t>
      </w:r>
    </w:p>
    <w:p>
      <w:pPr>
        <w:spacing w:line="420" w:lineRule="exact"/>
        <w:ind w:firstLine="440" w:firstLineChars="200"/>
        <w:rPr>
          <w:rFonts w:cs="Times New Roman"/>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承包人直接</w:t>
      </w:r>
      <w:r>
        <w:rPr>
          <w:rFonts w:hint="eastAsia" w:ascii="宋体" w:hAnsi="宋体" w:eastAsia="宋体" w:cs="宋体"/>
          <w:color w:val="000000" w:themeColor="text1"/>
          <w:highlight w:val="none"/>
          <w14:textFill>
            <w14:solidFill>
              <w14:schemeClr w14:val="tx1"/>
            </w14:solidFill>
          </w14:textFill>
        </w:rPr>
        <w:t>实</w:t>
      </w:r>
      <w:r>
        <w:rPr>
          <w:rFonts w:hint="eastAsia"/>
          <w:color w:val="000000" w:themeColor="text1"/>
          <w:highlight w:val="none"/>
          <w14:textFill>
            <w14:solidFill>
              <w14:schemeClr w14:val="tx1"/>
            </w14:solidFill>
          </w14:textFill>
        </w:rPr>
        <w:t>施的</w:t>
      </w:r>
      <w:r>
        <w:rPr>
          <w:rFonts w:hint="eastAsia" w:ascii="宋体" w:hAnsi="宋体" w:eastAsia="宋体" w:cs="宋体"/>
          <w:color w:val="000000" w:themeColor="text1"/>
          <w:highlight w:val="none"/>
          <w14:textFill>
            <w14:solidFill>
              <w14:schemeClr w14:val="tx1"/>
            </w14:solidFill>
          </w14:textFill>
        </w:rPr>
        <w:t>暂</w:t>
      </w:r>
      <w:r>
        <w:rPr>
          <w:rFonts w:hint="eastAsia"/>
          <w:color w:val="000000" w:themeColor="text1"/>
          <w:highlight w:val="none"/>
          <w14:textFill>
            <w14:solidFill>
              <w14:schemeClr w14:val="tx1"/>
            </w14:solidFill>
          </w14:textFill>
        </w:rPr>
        <w:t>估价</w:t>
      </w:r>
      <w:r>
        <w:rPr>
          <w:rFonts w:hint="eastAsia" w:ascii="宋体" w:hAnsi="宋体" w:eastAsia="宋体" w:cs="宋体"/>
          <w:color w:val="000000" w:themeColor="text1"/>
          <w:highlight w:val="none"/>
          <w14:textFill>
            <w14:solidFill>
              <w14:schemeClr w14:val="tx1"/>
            </w14:solidFill>
          </w14:textFill>
        </w:rPr>
        <w:t>项</w:t>
      </w:r>
      <w:r>
        <w:rPr>
          <w:rFonts w:hint="eastAsia"/>
          <w:color w:val="000000" w:themeColor="text1"/>
          <w:highlight w:val="none"/>
          <w14:textFill>
            <w14:solidFill>
              <w14:schemeClr w14:val="tx1"/>
            </w14:solidFill>
          </w14:textFill>
        </w:rPr>
        <w:t>目的</w:t>
      </w:r>
      <w:r>
        <w:rPr>
          <w:rFonts w:hint="eastAsia" w:ascii="宋体" w:hAnsi="宋体" w:eastAsia="宋体" w:cs="宋体"/>
          <w:color w:val="000000" w:themeColor="text1"/>
          <w:highlight w:val="none"/>
          <w14:textFill>
            <w14:solidFill>
              <w14:schemeClr w14:val="tx1"/>
            </w14:solidFill>
          </w14:textFill>
        </w:rPr>
        <w:t>约</w:t>
      </w:r>
      <w:r>
        <w:rPr>
          <w:rFonts w:hint="eastAsia"/>
          <w:color w:val="000000" w:themeColor="text1"/>
          <w:highlight w:val="none"/>
          <w14:textFill>
            <w14:solidFill>
              <w14:schemeClr w14:val="tx1"/>
            </w14:solidFill>
          </w14:textFill>
        </w:rPr>
        <w:t>定：</w:t>
      </w:r>
      <w:r>
        <w:rPr>
          <w:rFonts w:hint="eastAsia"/>
          <w:color w:val="000000" w:themeColor="text1"/>
          <w:highlight w:val="none"/>
          <w:u w:val="single"/>
          <w14:textFill>
            <w14:solidFill>
              <w14:schemeClr w14:val="tx1"/>
            </w14:solidFill>
          </w14:textFill>
        </w:rPr>
        <w:t>无</w:t>
      </w:r>
      <w:r>
        <w:rPr>
          <w:rFonts w:hint="eastAsia"/>
          <w:color w:val="000000" w:themeColor="text1"/>
          <w:highlight w:val="none"/>
          <w14:textFill>
            <w14:solidFill>
              <w14:schemeClr w14:val="tx1"/>
            </w14:solidFill>
          </w14:textFill>
        </w:rPr>
        <w:t>。</w:t>
      </w:r>
    </w:p>
    <w:p>
      <w:pPr>
        <w:pStyle w:val="72"/>
        <w:jc w:val="left"/>
        <w:outlineLvl w:val="9"/>
        <w:rPr>
          <w:rFonts w:cs="Times New Roman"/>
          <w:color w:val="000000" w:themeColor="text1"/>
          <w:highlight w:val="none"/>
          <w14:textFill>
            <w14:solidFill>
              <w14:schemeClr w14:val="tx1"/>
            </w14:solidFill>
          </w14:textFill>
        </w:rPr>
      </w:pPr>
      <w:bookmarkStart w:id="2225" w:name="_Toc389065311"/>
      <w:bookmarkStart w:id="2226" w:name="_Toc485213373"/>
      <w:bookmarkStart w:id="2227" w:name="_Toc373227745"/>
      <w:bookmarkStart w:id="2228" w:name="_Toc373478392"/>
      <w:bookmarkStart w:id="2229" w:name="_Toc15208"/>
      <w:bookmarkStart w:id="2230" w:name="_Toc418061799"/>
      <w:bookmarkStart w:id="2231" w:name="_Toc403578980"/>
      <w:bookmarkStart w:id="2232" w:name="_Toc430355422"/>
      <w:bookmarkStart w:id="2233" w:name="_Toc425334299"/>
      <w:bookmarkStart w:id="2234" w:name="_Toc429557941"/>
      <w:bookmarkStart w:id="2235" w:name="_Toc14698"/>
      <w:bookmarkStart w:id="2236" w:name="_Toc26649"/>
      <w:r>
        <w:rPr>
          <w:color w:val="000000" w:themeColor="text1"/>
          <w:highlight w:val="none"/>
          <w14:textFill>
            <w14:solidFill>
              <w14:schemeClr w14:val="tx1"/>
            </w14:solidFill>
          </w14:textFill>
        </w:rPr>
        <w:t xml:space="preserve">10.8 </w:t>
      </w:r>
      <w:r>
        <w:rPr>
          <w:rFonts w:hint="eastAsia" w:ascii="宋体" w:hAnsi="宋体" w:eastAsia="宋体" w:cs="宋体"/>
          <w:color w:val="000000" w:themeColor="text1"/>
          <w:highlight w:val="none"/>
          <w14:textFill>
            <w14:solidFill>
              <w14:schemeClr w14:val="tx1"/>
            </w14:solidFill>
          </w14:textFill>
        </w:rPr>
        <w:t>暂</w:t>
      </w:r>
      <w:r>
        <w:rPr>
          <w:rFonts w:hint="eastAsia"/>
          <w:color w:val="000000" w:themeColor="text1"/>
          <w:highlight w:val="none"/>
          <w14:textFill>
            <w14:solidFill>
              <w14:schemeClr w14:val="tx1"/>
            </w14:solidFill>
          </w14:textFill>
        </w:rPr>
        <w:t>列金</w:t>
      </w:r>
      <w:r>
        <w:rPr>
          <w:rFonts w:hint="eastAsia" w:ascii="宋体" w:hAnsi="宋体" w:eastAsia="宋体" w:cs="宋体"/>
          <w:color w:val="000000" w:themeColor="text1"/>
          <w:highlight w:val="none"/>
          <w14:textFill>
            <w14:solidFill>
              <w14:schemeClr w14:val="tx1"/>
            </w14:solidFill>
          </w14:textFill>
        </w:rPr>
        <w:t>额</w:t>
      </w:r>
      <w:bookmarkEnd w:id="2225"/>
      <w:bookmarkEnd w:id="2226"/>
      <w:bookmarkEnd w:id="2227"/>
      <w:bookmarkEnd w:id="2228"/>
      <w:bookmarkEnd w:id="2229"/>
      <w:bookmarkEnd w:id="2230"/>
      <w:bookmarkEnd w:id="2231"/>
      <w:bookmarkEnd w:id="2232"/>
      <w:bookmarkEnd w:id="2233"/>
      <w:bookmarkEnd w:id="2234"/>
      <w:bookmarkEnd w:id="2235"/>
      <w:bookmarkEnd w:id="2236"/>
    </w:p>
    <w:p>
      <w:pPr>
        <w:adjustRightInd w:val="0"/>
        <w:spacing w:line="420" w:lineRule="exact"/>
        <w:ind w:firstLine="440" w:firstLineChars="200"/>
        <w:rPr>
          <w:rFonts w:cs="Times New Roman"/>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合同</w:t>
      </w:r>
      <w:r>
        <w:rPr>
          <w:rFonts w:hint="eastAsia" w:ascii="宋体" w:hAnsi="宋体" w:eastAsia="宋体" w:cs="宋体"/>
          <w:color w:val="000000" w:themeColor="text1"/>
          <w:highlight w:val="none"/>
          <w14:textFill>
            <w14:solidFill>
              <w14:schemeClr w14:val="tx1"/>
            </w14:solidFill>
          </w14:textFill>
        </w:rPr>
        <w:t>当</w:t>
      </w:r>
      <w:r>
        <w:rPr>
          <w:rFonts w:hint="eastAsia"/>
          <w:color w:val="000000" w:themeColor="text1"/>
          <w:highlight w:val="none"/>
          <w14:textFill>
            <w14:solidFill>
              <w14:schemeClr w14:val="tx1"/>
            </w14:solidFill>
          </w14:textFill>
        </w:rPr>
        <w:t>事人</w:t>
      </w:r>
      <w:r>
        <w:rPr>
          <w:rFonts w:hint="eastAsia" w:ascii="宋体" w:hAnsi="宋体" w:eastAsia="宋体" w:cs="宋体"/>
          <w:color w:val="000000" w:themeColor="text1"/>
          <w:highlight w:val="none"/>
          <w14:textFill>
            <w14:solidFill>
              <w14:schemeClr w14:val="tx1"/>
            </w14:solidFill>
          </w14:textFill>
        </w:rPr>
        <w:t>关</w:t>
      </w:r>
      <w:r>
        <w:rPr>
          <w:rFonts w:hint="eastAsia"/>
          <w:color w:val="000000" w:themeColor="text1"/>
          <w:highlight w:val="none"/>
          <w14:textFill>
            <w14:solidFill>
              <w14:schemeClr w14:val="tx1"/>
            </w14:solidFill>
          </w14:textFill>
        </w:rPr>
        <w:t>于</w:t>
      </w:r>
      <w:r>
        <w:rPr>
          <w:rFonts w:hint="eastAsia" w:ascii="宋体" w:hAnsi="宋体" w:eastAsia="宋体" w:cs="宋体"/>
          <w:color w:val="000000" w:themeColor="text1"/>
          <w:highlight w:val="none"/>
          <w14:textFill>
            <w14:solidFill>
              <w14:schemeClr w14:val="tx1"/>
            </w14:solidFill>
          </w14:textFill>
        </w:rPr>
        <w:t>暂</w:t>
      </w:r>
      <w:r>
        <w:rPr>
          <w:rFonts w:hint="eastAsia"/>
          <w:color w:val="000000" w:themeColor="text1"/>
          <w:highlight w:val="none"/>
          <w14:textFill>
            <w14:solidFill>
              <w14:schemeClr w14:val="tx1"/>
            </w14:solidFill>
          </w14:textFill>
        </w:rPr>
        <w:t>列金</w:t>
      </w:r>
      <w:r>
        <w:rPr>
          <w:rFonts w:hint="eastAsia" w:ascii="宋体" w:hAnsi="宋体" w:eastAsia="宋体" w:cs="宋体"/>
          <w:color w:val="000000" w:themeColor="text1"/>
          <w:highlight w:val="none"/>
          <w14:textFill>
            <w14:solidFill>
              <w14:schemeClr w14:val="tx1"/>
            </w14:solidFill>
          </w14:textFill>
        </w:rPr>
        <w:t>额</w:t>
      </w:r>
      <w:r>
        <w:rPr>
          <w:rFonts w:hint="eastAsia"/>
          <w:color w:val="000000" w:themeColor="text1"/>
          <w:highlight w:val="none"/>
          <w14:textFill>
            <w14:solidFill>
              <w14:schemeClr w14:val="tx1"/>
            </w14:solidFill>
          </w14:textFill>
        </w:rPr>
        <w:t>使用的</w:t>
      </w:r>
      <w:r>
        <w:rPr>
          <w:rFonts w:hint="eastAsia" w:ascii="宋体" w:hAnsi="宋体" w:eastAsia="宋体" w:cs="宋体"/>
          <w:color w:val="000000" w:themeColor="text1"/>
          <w:highlight w:val="none"/>
          <w14:textFill>
            <w14:solidFill>
              <w14:schemeClr w14:val="tx1"/>
            </w14:solidFill>
          </w14:textFill>
        </w:rPr>
        <w:t>约</w:t>
      </w:r>
      <w:r>
        <w:rPr>
          <w:rFonts w:hint="eastAsia"/>
          <w:color w:val="000000" w:themeColor="text1"/>
          <w:highlight w:val="none"/>
          <w14:textFill>
            <w14:solidFill>
              <w14:schemeClr w14:val="tx1"/>
            </w14:solidFill>
          </w14:textFill>
        </w:rPr>
        <w:t>定：</w:t>
      </w:r>
      <w:r>
        <w:rPr>
          <w:rFonts w:hint="eastAsia"/>
          <w:color w:val="000000" w:themeColor="text1"/>
          <w:highlight w:val="none"/>
          <w:u w:val="single"/>
          <w14:textFill>
            <w14:solidFill>
              <w14:schemeClr w14:val="tx1"/>
            </w14:solidFill>
          </w14:textFill>
        </w:rPr>
        <w:t>（</w:t>
      </w:r>
      <w:r>
        <w:rPr>
          <w:color w:val="000000" w:themeColor="text1"/>
          <w:highlight w:val="none"/>
          <w:u w:val="single"/>
          <w14:textFill>
            <w14:solidFill>
              <w14:schemeClr w14:val="tx1"/>
            </w14:solidFill>
          </w14:textFill>
        </w:rPr>
        <w:t>1</w:t>
      </w:r>
      <w:r>
        <w:rPr>
          <w:rFonts w:hint="eastAsia"/>
          <w:color w:val="000000" w:themeColor="text1"/>
          <w:highlight w:val="none"/>
          <w:u w:val="single"/>
          <w14:textFill>
            <w14:solidFill>
              <w14:schemeClr w14:val="tx1"/>
            </w14:solidFill>
          </w14:textFill>
        </w:rPr>
        <w:t>）已</w:t>
      </w:r>
      <w:r>
        <w:rPr>
          <w:rFonts w:hint="eastAsia" w:ascii="宋体" w:hAnsi="宋体" w:eastAsia="宋体" w:cs="宋体"/>
          <w:color w:val="000000" w:themeColor="text1"/>
          <w:highlight w:val="none"/>
          <w:u w:val="single"/>
          <w14:textFill>
            <w14:solidFill>
              <w14:schemeClr w14:val="tx1"/>
            </w14:solidFill>
          </w14:textFill>
        </w:rPr>
        <w:t>签约</w:t>
      </w:r>
      <w:r>
        <w:rPr>
          <w:rFonts w:hint="eastAsia"/>
          <w:color w:val="000000" w:themeColor="text1"/>
          <w:highlight w:val="none"/>
          <w:u w:val="single"/>
          <w14:textFill>
            <w14:solidFill>
              <w14:schemeClr w14:val="tx1"/>
            </w14:solidFill>
          </w14:textFill>
        </w:rPr>
        <w:t>合同价中的</w:t>
      </w:r>
      <w:r>
        <w:rPr>
          <w:rFonts w:hint="eastAsia" w:ascii="宋体" w:hAnsi="宋体" w:eastAsia="宋体" w:cs="宋体"/>
          <w:color w:val="000000" w:themeColor="text1"/>
          <w:highlight w:val="none"/>
          <w:u w:val="single"/>
          <w14:textFill>
            <w14:solidFill>
              <w14:schemeClr w14:val="tx1"/>
            </w14:solidFill>
          </w14:textFill>
        </w:rPr>
        <w:t>暂</w:t>
      </w:r>
      <w:r>
        <w:rPr>
          <w:rFonts w:hint="eastAsia"/>
          <w:color w:val="000000" w:themeColor="text1"/>
          <w:highlight w:val="none"/>
          <w:u w:val="single"/>
          <w14:textFill>
            <w14:solidFill>
              <w14:schemeClr w14:val="tx1"/>
            </w14:solidFill>
          </w14:textFill>
        </w:rPr>
        <w:t>列金</w:t>
      </w:r>
      <w:r>
        <w:rPr>
          <w:rFonts w:hint="eastAsia" w:ascii="宋体" w:hAnsi="宋体" w:eastAsia="宋体" w:cs="宋体"/>
          <w:color w:val="000000" w:themeColor="text1"/>
          <w:highlight w:val="none"/>
          <w:u w:val="single"/>
          <w14:textFill>
            <w14:solidFill>
              <w14:schemeClr w14:val="tx1"/>
            </w14:solidFill>
          </w14:textFill>
        </w:rPr>
        <w:t>额</w:t>
      </w:r>
      <w:r>
        <w:rPr>
          <w:rFonts w:hint="eastAsia"/>
          <w:color w:val="000000" w:themeColor="text1"/>
          <w:highlight w:val="none"/>
          <w:u w:val="single"/>
          <w14:textFill>
            <w14:solidFill>
              <w14:schemeClr w14:val="tx1"/>
            </w14:solidFill>
          </w14:textFill>
        </w:rPr>
        <w:t>由</w:t>
      </w:r>
      <w:r>
        <w:rPr>
          <w:rFonts w:hint="eastAsia" w:ascii="宋体" w:hAnsi="宋体" w:eastAsia="宋体" w:cs="宋体"/>
          <w:color w:val="000000" w:themeColor="text1"/>
          <w:highlight w:val="none"/>
          <w:u w:val="single"/>
          <w14:textFill>
            <w14:solidFill>
              <w14:schemeClr w14:val="tx1"/>
            </w14:solidFill>
          </w14:textFill>
        </w:rPr>
        <w:t>发</w:t>
      </w:r>
      <w:r>
        <w:rPr>
          <w:rFonts w:hint="eastAsia"/>
          <w:color w:val="000000" w:themeColor="text1"/>
          <w:highlight w:val="none"/>
          <w:u w:val="single"/>
          <w14:textFill>
            <w14:solidFill>
              <w14:schemeClr w14:val="tx1"/>
            </w14:solidFill>
          </w14:textFill>
        </w:rPr>
        <w:t>包人掌握使用。（</w:t>
      </w:r>
      <w:r>
        <w:rPr>
          <w:color w:val="000000" w:themeColor="text1"/>
          <w:highlight w:val="none"/>
          <w:u w:val="single"/>
          <w14:textFill>
            <w14:solidFill>
              <w14:schemeClr w14:val="tx1"/>
            </w14:solidFill>
          </w14:textFill>
        </w:rPr>
        <w:t>2</w:t>
      </w:r>
      <w:r>
        <w:rPr>
          <w:rFonts w:hint="eastAsia"/>
          <w:color w:val="000000" w:themeColor="text1"/>
          <w:highlight w:val="none"/>
          <w:u w:val="single"/>
          <w14:textFill>
            <w14:solidFill>
              <w14:schemeClr w14:val="tx1"/>
            </w14:solidFill>
          </w14:textFill>
        </w:rPr>
        <w:t>）</w:t>
      </w:r>
      <w:r>
        <w:rPr>
          <w:rFonts w:hint="eastAsia" w:ascii="宋体" w:hAnsi="宋体" w:eastAsia="宋体" w:cs="宋体"/>
          <w:color w:val="000000" w:themeColor="text1"/>
          <w:highlight w:val="none"/>
          <w:u w:val="single"/>
          <w14:textFill>
            <w14:solidFill>
              <w14:schemeClr w14:val="tx1"/>
            </w14:solidFill>
          </w14:textFill>
        </w:rPr>
        <w:t>发</w:t>
      </w:r>
      <w:r>
        <w:rPr>
          <w:rFonts w:hint="eastAsia"/>
          <w:color w:val="000000" w:themeColor="text1"/>
          <w:highlight w:val="none"/>
          <w:u w:val="single"/>
          <w14:textFill>
            <w14:solidFill>
              <w14:schemeClr w14:val="tx1"/>
            </w14:solidFill>
          </w14:textFill>
        </w:rPr>
        <w:t>包人按照</w:t>
      </w:r>
      <w:r>
        <w:rPr>
          <w:rFonts w:hint="eastAsia" w:ascii="宋体" w:hAnsi="宋体" w:eastAsia="宋体" w:cs="宋体"/>
          <w:color w:val="000000" w:themeColor="text1"/>
          <w:highlight w:val="none"/>
          <w:u w:val="single"/>
          <w14:textFill>
            <w14:solidFill>
              <w14:schemeClr w14:val="tx1"/>
            </w14:solidFill>
          </w14:textFill>
        </w:rPr>
        <w:t>规</w:t>
      </w:r>
      <w:r>
        <w:rPr>
          <w:rFonts w:hint="eastAsia"/>
          <w:color w:val="000000" w:themeColor="text1"/>
          <w:highlight w:val="none"/>
          <w:u w:val="single"/>
          <w14:textFill>
            <w14:solidFill>
              <w14:schemeClr w14:val="tx1"/>
            </w14:solidFill>
          </w14:textFill>
        </w:rPr>
        <w:t>定所作支付后，</w:t>
      </w:r>
      <w:r>
        <w:rPr>
          <w:rFonts w:hint="eastAsia" w:ascii="宋体" w:hAnsi="宋体" w:eastAsia="宋体" w:cs="宋体"/>
          <w:color w:val="000000" w:themeColor="text1"/>
          <w:highlight w:val="none"/>
          <w:u w:val="single"/>
          <w14:textFill>
            <w14:solidFill>
              <w14:schemeClr w14:val="tx1"/>
            </w14:solidFill>
          </w14:textFill>
        </w:rPr>
        <w:t>暂</w:t>
      </w:r>
      <w:r>
        <w:rPr>
          <w:rFonts w:hint="eastAsia"/>
          <w:color w:val="000000" w:themeColor="text1"/>
          <w:highlight w:val="none"/>
          <w:u w:val="single"/>
          <w14:textFill>
            <w14:solidFill>
              <w14:schemeClr w14:val="tx1"/>
            </w14:solidFill>
          </w14:textFill>
        </w:rPr>
        <w:t>列金</w:t>
      </w:r>
      <w:r>
        <w:rPr>
          <w:rFonts w:hint="eastAsia" w:ascii="宋体" w:hAnsi="宋体" w:eastAsia="宋体" w:cs="宋体"/>
          <w:color w:val="000000" w:themeColor="text1"/>
          <w:highlight w:val="none"/>
          <w:u w:val="single"/>
          <w14:textFill>
            <w14:solidFill>
              <w14:schemeClr w14:val="tx1"/>
            </w14:solidFill>
          </w14:textFill>
        </w:rPr>
        <w:t>额</w:t>
      </w:r>
      <w:r>
        <w:rPr>
          <w:rFonts w:hint="eastAsia"/>
          <w:color w:val="000000" w:themeColor="text1"/>
          <w:highlight w:val="none"/>
          <w:u w:val="single"/>
          <w14:textFill>
            <w14:solidFill>
              <w14:schemeClr w14:val="tx1"/>
            </w14:solidFill>
          </w14:textFill>
        </w:rPr>
        <w:t>如有余</w:t>
      </w:r>
      <w:r>
        <w:rPr>
          <w:rFonts w:hint="eastAsia" w:ascii="宋体" w:hAnsi="宋体" w:eastAsia="宋体" w:cs="宋体"/>
          <w:color w:val="000000" w:themeColor="text1"/>
          <w:highlight w:val="none"/>
          <w:u w:val="single"/>
          <w14:textFill>
            <w14:solidFill>
              <w14:schemeClr w14:val="tx1"/>
            </w14:solidFill>
          </w14:textFill>
        </w:rPr>
        <w:t>额归发</w:t>
      </w:r>
      <w:r>
        <w:rPr>
          <w:rFonts w:hint="eastAsia"/>
          <w:color w:val="000000" w:themeColor="text1"/>
          <w:highlight w:val="none"/>
          <w:u w:val="single"/>
          <w14:textFill>
            <w14:solidFill>
              <w14:schemeClr w14:val="tx1"/>
            </w14:solidFill>
          </w14:textFill>
        </w:rPr>
        <w:t>包人</w:t>
      </w:r>
      <w:r>
        <w:rPr>
          <w:color w:val="000000" w:themeColor="text1"/>
          <w:highlight w:val="none"/>
          <w:u w:val="single"/>
          <w14:textFill>
            <w14:solidFill>
              <w14:schemeClr w14:val="tx1"/>
            </w14:solidFill>
          </w14:textFill>
        </w:rPr>
        <w:t xml:space="preserve"> </w:t>
      </w:r>
      <w:r>
        <w:rPr>
          <w:rFonts w:hint="eastAsia"/>
          <w:color w:val="000000" w:themeColor="text1"/>
          <w:highlight w:val="none"/>
          <w14:textFill>
            <w14:solidFill>
              <w14:schemeClr w14:val="tx1"/>
            </w14:solidFill>
          </w14:textFill>
        </w:rPr>
        <w:t>。</w:t>
      </w:r>
    </w:p>
    <w:p>
      <w:pPr>
        <w:pStyle w:val="72"/>
        <w:jc w:val="left"/>
        <w:outlineLvl w:val="9"/>
        <w:rPr>
          <w:rFonts w:cs="Times New Roman"/>
          <w:color w:val="000000" w:themeColor="text1"/>
          <w:highlight w:val="none"/>
          <w14:textFill>
            <w14:solidFill>
              <w14:schemeClr w14:val="tx1"/>
            </w14:solidFill>
          </w14:textFill>
        </w:rPr>
      </w:pPr>
      <w:bookmarkStart w:id="2237" w:name="_Toc16160"/>
      <w:bookmarkStart w:id="2238" w:name="_Toc29658"/>
      <w:bookmarkStart w:id="2239" w:name="_Toc6873"/>
      <w:bookmarkStart w:id="2240" w:name="_Toc485213374"/>
      <w:r>
        <w:rPr>
          <w:color w:val="000000" w:themeColor="text1"/>
          <w:highlight w:val="none"/>
          <w14:textFill>
            <w14:solidFill>
              <w14:schemeClr w14:val="tx1"/>
            </w14:solidFill>
          </w14:textFill>
        </w:rPr>
        <w:t xml:space="preserve">11.  </w:t>
      </w:r>
      <w:r>
        <w:rPr>
          <w:rFonts w:hint="eastAsia"/>
          <w:color w:val="000000" w:themeColor="text1"/>
          <w:highlight w:val="none"/>
          <w14:textFill>
            <w14:solidFill>
              <w14:schemeClr w14:val="tx1"/>
            </w14:solidFill>
          </w14:textFill>
        </w:rPr>
        <w:t>价格</w:t>
      </w:r>
      <w:r>
        <w:rPr>
          <w:rFonts w:hint="eastAsia" w:ascii="宋体" w:hAnsi="宋体" w:eastAsia="宋体" w:cs="宋体"/>
          <w:color w:val="000000" w:themeColor="text1"/>
          <w:highlight w:val="none"/>
          <w14:textFill>
            <w14:solidFill>
              <w14:schemeClr w14:val="tx1"/>
            </w14:solidFill>
          </w14:textFill>
        </w:rPr>
        <w:t>调</w:t>
      </w:r>
      <w:r>
        <w:rPr>
          <w:rFonts w:hint="eastAsia"/>
          <w:color w:val="000000" w:themeColor="text1"/>
          <w:highlight w:val="none"/>
          <w14:textFill>
            <w14:solidFill>
              <w14:schemeClr w14:val="tx1"/>
            </w14:solidFill>
          </w14:textFill>
        </w:rPr>
        <w:t>整</w:t>
      </w:r>
      <w:bookmarkEnd w:id="2237"/>
      <w:bookmarkEnd w:id="2238"/>
      <w:bookmarkEnd w:id="2239"/>
      <w:bookmarkEnd w:id="2240"/>
    </w:p>
    <w:p>
      <w:pPr>
        <w:pStyle w:val="72"/>
        <w:jc w:val="left"/>
        <w:outlineLvl w:val="9"/>
        <w:rPr>
          <w:rFonts w:cs="Times New Roman"/>
          <w:color w:val="000000" w:themeColor="text1"/>
          <w:highlight w:val="none"/>
          <w14:textFill>
            <w14:solidFill>
              <w14:schemeClr w14:val="tx1"/>
            </w14:solidFill>
          </w14:textFill>
        </w:rPr>
      </w:pPr>
      <w:bookmarkStart w:id="2241" w:name="_Toc31824"/>
      <w:bookmarkStart w:id="2242" w:name="_Toc17087"/>
      <w:bookmarkStart w:id="2243" w:name="_Toc29995"/>
      <w:bookmarkStart w:id="2244" w:name="_Toc485213375"/>
      <w:r>
        <w:rPr>
          <w:color w:val="000000" w:themeColor="text1"/>
          <w:highlight w:val="none"/>
          <w14:textFill>
            <w14:solidFill>
              <w14:schemeClr w14:val="tx1"/>
            </w14:solidFill>
          </w14:textFill>
        </w:rPr>
        <w:t xml:space="preserve">11.1  </w:t>
      </w:r>
      <w:r>
        <w:rPr>
          <w:rFonts w:hint="eastAsia"/>
          <w:color w:val="000000" w:themeColor="text1"/>
          <w:highlight w:val="none"/>
          <w14:textFill>
            <w14:solidFill>
              <w14:schemeClr w14:val="tx1"/>
            </w14:solidFill>
          </w14:textFill>
        </w:rPr>
        <w:t>物价波</w:t>
      </w:r>
      <w:r>
        <w:rPr>
          <w:rFonts w:hint="eastAsia" w:ascii="宋体" w:hAnsi="宋体" w:eastAsia="宋体" w:cs="宋体"/>
          <w:color w:val="000000" w:themeColor="text1"/>
          <w:highlight w:val="none"/>
          <w14:textFill>
            <w14:solidFill>
              <w14:schemeClr w14:val="tx1"/>
            </w14:solidFill>
          </w14:textFill>
        </w:rPr>
        <w:t>动</w:t>
      </w:r>
      <w:r>
        <w:rPr>
          <w:rFonts w:hint="eastAsia"/>
          <w:color w:val="000000" w:themeColor="text1"/>
          <w:highlight w:val="none"/>
          <w14:textFill>
            <w14:solidFill>
              <w14:schemeClr w14:val="tx1"/>
            </w14:solidFill>
          </w14:textFill>
        </w:rPr>
        <w:t>引起的价格</w:t>
      </w:r>
      <w:r>
        <w:rPr>
          <w:rFonts w:hint="eastAsia" w:ascii="宋体" w:hAnsi="宋体" w:eastAsia="宋体" w:cs="宋体"/>
          <w:color w:val="000000" w:themeColor="text1"/>
          <w:highlight w:val="none"/>
          <w14:textFill>
            <w14:solidFill>
              <w14:schemeClr w14:val="tx1"/>
            </w14:solidFill>
          </w14:textFill>
        </w:rPr>
        <w:t>调</w:t>
      </w:r>
      <w:r>
        <w:rPr>
          <w:rFonts w:hint="eastAsia"/>
          <w:color w:val="000000" w:themeColor="text1"/>
          <w:highlight w:val="none"/>
          <w14:textFill>
            <w14:solidFill>
              <w14:schemeClr w14:val="tx1"/>
            </w14:solidFill>
          </w14:textFill>
        </w:rPr>
        <w:t>整</w:t>
      </w:r>
      <w:bookmarkEnd w:id="2241"/>
      <w:bookmarkEnd w:id="2242"/>
      <w:bookmarkEnd w:id="2243"/>
      <w:bookmarkEnd w:id="2244"/>
    </w:p>
    <w:p>
      <w:pPr>
        <w:spacing w:before="240" w:line="420" w:lineRule="exact"/>
        <w:ind w:firstLine="444" w:firstLineChars="202"/>
        <w:textAlignment w:val="baseline"/>
        <w:rPr>
          <w:rFonts w:cs="Times New Roman"/>
          <w:color w:val="000000" w:themeColor="text1"/>
          <w:highlight w:val="none"/>
          <w:u w:val="single"/>
          <w14:textFill>
            <w14:solidFill>
              <w14:schemeClr w14:val="tx1"/>
            </w14:solidFill>
          </w14:textFill>
        </w:rPr>
      </w:pPr>
      <w:r>
        <w:rPr>
          <w:rFonts w:hint="eastAsia"/>
          <w:color w:val="000000" w:themeColor="text1"/>
          <w:highlight w:val="none"/>
          <w14:textFill>
            <w14:solidFill>
              <w14:schemeClr w14:val="tx1"/>
            </w14:solidFill>
          </w14:textFill>
        </w:rPr>
        <w:t>物价波</w:t>
      </w:r>
      <w:r>
        <w:rPr>
          <w:rFonts w:hint="eastAsia" w:ascii="宋体" w:hAnsi="宋体" w:eastAsia="宋体" w:cs="宋体"/>
          <w:color w:val="000000" w:themeColor="text1"/>
          <w:highlight w:val="none"/>
          <w14:textFill>
            <w14:solidFill>
              <w14:schemeClr w14:val="tx1"/>
            </w14:solidFill>
          </w14:textFill>
        </w:rPr>
        <w:t>动</w:t>
      </w:r>
      <w:r>
        <w:rPr>
          <w:rFonts w:hint="eastAsia"/>
          <w:color w:val="000000" w:themeColor="text1"/>
          <w:highlight w:val="none"/>
          <w14:textFill>
            <w14:solidFill>
              <w14:schemeClr w14:val="tx1"/>
            </w14:solidFill>
          </w14:textFill>
        </w:rPr>
        <w:t>引起的价格</w:t>
      </w:r>
      <w:r>
        <w:rPr>
          <w:rFonts w:hint="eastAsia" w:ascii="宋体" w:hAnsi="宋体" w:eastAsia="宋体" w:cs="宋体"/>
          <w:color w:val="000000" w:themeColor="text1"/>
          <w:highlight w:val="none"/>
          <w14:textFill>
            <w14:solidFill>
              <w14:schemeClr w14:val="tx1"/>
            </w14:solidFill>
          </w14:textFill>
        </w:rPr>
        <w:t>调</w:t>
      </w:r>
      <w:r>
        <w:rPr>
          <w:rFonts w:hint="eastAsia"/>
          <w:color w:val="000000" w:themeColor="text1"/>
          <w:highlight w:val="none"/>
          <w14:textFill>
            <w14:solidFill>
              <w14:schemeClr w14:val="tx1"/>
            </w14:solidFill>
          </w14:textFill>
        </w:rPr>
        <w:t>整的方法：</w:t>
      </w:r>
      <w:r>
        <w:rPr>
          <w:rFonts w:hint="eastAsia"/>
          <w:color w:val="000000" w:themeColor="text1"/>
          <w:highlight w:val="none"/>
          <w:u w:val="single"/>
          <w14:textFill>
            <w14:solidFill>
              <w14:schemeClr w14:val="tx1"/>
            </w14:solidFill>
          </w14:textFill>
        </w:rPr>
        <w:t>本</w:t>
      </w:r>
      <w:r>
        <w:rPr>
          <w:rFonts w:hint="eastAsia" w:ascii="宋体" w:hAnsi="宋体" w:eastAsia="宋体" w:cs="宋体"/>
          <w:color w:val="000000" w:themeColor="text1"/>
          <w:highlight w:val="none"/>
          <w:u w:val="single"/>
          <w14:textFill>
            <w14:solidFill>
              <w14:schemeClr w14:val="tx1"/>
            </w14:solidFill>
          </w14:textFill>
        </w:rPr>
        <w:t>项</w:t>
      </w:r>
      <w:r>
        <w:rPr>
          <w:rFonts w:hint="eastAsia"/>
          <w:color w:val="000000" w:themeColor="text1"/>
          <w:highlight w:val="none"/>
          <w:u w:val="single"/>
          <w14:textFill>
            <w14:solidFill>
              <w14:schemeClr w14:val="tx1"/>
            </w14:solidFill>
          </w14:textFill>
        </w:rPr>
        <w:t>目采用工程量按</w:t>
      </w:r>
      <w:r>
        <w:rPr>
          <w:rFonts w:hint="eastAsia" w:ascii="宋体" w:hAnsi="宋体" w:eastAsia="宋体" w:cs="宋体"/>
          <w:color w:val="000000" w:themeColor="text1"/>
          <w:highlight w:val="none"/>
          <w:u w:val="single"/>
          <w14:textFill>
            <w14:solidFill>
              <w14:schemeClr w14:val="tx1"/>
            </w14:solidFill>
          </w14:textFill>
        </w:rPr>
        <w:t>实结</w:t>
      </w:r>
      <w:r>
        <w:rPr>
          <w:rFonts w:hint="eastAsia"/>
          <w:color w:val="000000" w:themeColor="text1"/>
          <w:highlight w:val="none"/>
          <w:u w:val="single"/>
          <w14:textFill>
            <w14:solidFill>
              <w14:schemeClr w14:val="tx1"/>
            </w14:solidFill>
          </w14:textFill>
        </w:rPr>
        <w:t>算，</w:t>
      </w:r>
      <w:r>
        <w:rPr>
          <w:rFonts w:hint="eastAsia" w:ascii="宋体" w:hAnsi="宋体" w:eastAsia="宋体" w:cs="宋体"/>
          <w:color w:val="000000" w:themeColor="text1"/>
          <w:highlight w:val="none"/>
          <w:u w:val="single"/>
          <w14:textFill>
            <w14:solidFill>
              <w14:schemeClr w14:val="tx1"/>
            </w14:solidFill>
          </w14:textFill>
        </w:rPr>
        <w:t>综</w:t>
      </w:r>
      <w:r>
        <w:rPr>
          <w:rFonts w:hint="eastAsia"/>
          <w:color w:val="000000" w:themeColor="text1"/>
          <w:highlight w:val="none"/>
          <w:u w:val="single"/>
          <w14:textFill>
            <w14:solidFill>
              <w14:schemeClr w14:val="tx1"/>
            </w14:solidFill>
          </w14:textFill>
        </w:rPr>
        <w:t>合</w:t>
      </w:r>
      <w:r>
        <w:rPr>
          <w:rFonts w:hint="eastAsia" w:ascii="宋体" w:hAnsi="宋体" w:eastAsia="宋体" w:cs="宋体"/>
          <w:color w:val="000000" w:themeColor="text1"/>
          <w:highlight w:val="none"/>
          <w:u w:val="single"/>
          <w14:textFill>
            <w14:solidFill>
              <w14:schemeClr w14:val="tx1"/>
            </w14:solidFill>
          </w14:textFill>
        </w:rPr>
        <w:t>单</w:t>
      </w:r>
      <w:r>
        <w:rPr>
          <w:rFonts w:hint="eastAsia"/>
          <w:color w:val="000000" w:themeColor="text1"/>
          <w:highlight w:val="none"/>
          <w:u w:val="single"/>
          <w14:textFill>
            <w14:solidFill>
              <w14:schemeClr w14:val="tx1"/>
            </w14:solidFill>
          </w14:textFill>
        </w:rPr>
        <w:t>价固定的合同方式，在合同</w:t>
      </w:r>
      <w:r>
        <w:rPr>
          <w:rFonts w:hint="eastAsia" w:ascii="宋体" w:hAnsi="宋体" w:eastAsia="宋体" w:cs="宋体"/>
          <w:color w:val="000000" w:themeColor="text1"/>
          <w:highlight w:val="none"/>
          <w:u w:val="single"/>
          <w14:textFill>
            <w14:solidFill>
              <w14:schemeClr w14:val="tx1"/>
            </w14:solidFill>
          </w14:textFill>
        </w:rPr>
        <w:t>实</w:t>
      </w:r>
      <w:r>
        <w:rPr>
          <w:rFonts w:hint="eastAsia"/>
          <w:color w:val="000000" w:themeColor="text1"/>
          <w:highlight w:val="none"/>
          <w:u w:val="single"/>
          <w14:textFill>
            <w14:solidFill>
              <w14:schemeClr w14:val="tx1"/>
            </w14:solidFill>
          </w14:textFill>
        </w:rPr>
        <w:t>施期</w:t>
      </w:r>
      <w:r>
        <w:rPr>
          <w:rFonts w:hint="eastAsia" w:ascii="宋体" w:hAnsi="宋体" w:eastAsia="宋体" w:cs="宋体"/>
          <w:color w:val="000000" w:themeColor="text1"/>
          <w:highlight w:val="none"/>
          <w:u w:val="single"/>
          <w14:textFill>
            <w14:solidFill>
              <w14:schemeClr w14:val="tx1"/>
            </w14:solidFill>
          </w14:textFill>
        </w:rPr>
        <w:t>间</w:t>
      </w:r>
      <w:r>
        <w:rPr>
          <w:rFonts w:hint="eastAsia"/>
          <w:color w:val="000000" w:themeColor="text1"/>
          <w:highlight w:val="none"/>
          <w:u w:val="single"/>
          <w14:textFill>
            <w14:solidFill>
              <w14:schemeClr w14:val="tx1"/>
            </w14:solidFill>
          </w14:textFill>
        </w:rPr>
        <w:t>，</w:t>
      </w:r>
      <w:r>
        <w:rPr>
          <w:rFonts w:hint="eastAsia" w:ascii="宋体" w:hAnsi="宋体" w:eastAsia="宋体" w:cs="宋体"/>
          <w:color w:val="000000" w:themeColor="text1"/>
          <w:highlight w:val="none"/>
          <w:u w:val="single"/>
          <w14:textFill>
            <w14:solidFill>
              <w14:schemeClr w14:val="tx1"/>
            </w14:solidFill>
          </w14:textFill>
        </w:rPr>
        <w:t>综</w:t>
      </w:r>
      <w:r>
        <w:rPr>
          <w:rFonts w:hint="eastAsia"/>
          <w:color w:val="000000" w:themeColor="text1"/>
          <w:highlight w:val="none"/>
          <w:u w:val="single"/>
          <w14:textFill>
            <w14:solidFill>
              <w14:schemeClr w14:val="tx1"/>
            </w14:solidFill>
          </w14:textFill>
        </w:rPr>
        <w:t>合</w:t>
      </w:r>
      <w:r>
        <w:rPr>
          <w:rFonts w:hint="eastAsia" w:ascii="宋体" w:hAnsi="宋体" w:eastAsia="宋体" w:cs="宋体"/>
          <w:color w:val="000000" w:themeColor="text1"/>
          <w:highlight w:val="none"/>
          <w:u w:val="single"/>
          <w14:textFill>
            <w14:solidFill>
              <w14:schemeClr w14:val="tx1"/>
            </w14:solidFill>
          </w14:textFill>
        </w:rPr>
        <w:t>单</w:t>
      </w:r>
      <w:r>
        <w:rPr>
          <w:rFonts w:hint="eastAsia"/>
          <w:color w:val="000000" w:themeColor="text1"/>
          <w:highlight w:val="none"/>
          <w:u w:val="single"/>
          <w14:textFill>
            <w14:solidFill>
              <w14:schemeClr w14:val="tx1"/>
            </w14:solidFill>
          </w14:textFill>
        </w:rPr>
        <w:t>价不得</w:t>
      </w:r>
      <w:r>
        <w:rPr>
          <w:rFonts w:hint="eastAsia" w:ascii="宋体" w:hAnsi="宋体" w:eastAsia="宋体" w:cs="宋体"/>
          <w:color w:val="000000" w:themeColor="text1"/>
          <w:highlight w:val="none"/>
          <w:u w:val="single"/>
          <w14:textFill>
            <w14:solidFill>
              <w14:schemeClr w14:val="tx1"/>
            </w14:solidFill>
          </w14:textFill>
        </w:rPr>
        <w:t>随</w:t>
      </w:r>
      <w:r>
        <w:rPr>
          <w:rFonts w:hint="eastAsia"/>
          <w:color w:val="000000" w:themeColor="text1"/>
          <w:highlight w:val="none"/>
          <w:u w:val="single"/>
          <w14:textFill>
            <w14:solidFill>
              <w14:schemeClr w14:val="tx1"/>
            </w14:solidFill>
          </w14:textFill>
        </w:rPr>
        <w:t>物价波</w:t>
      </w:r>
      <w:r>
        <w:rPr>
          <w:rFonts w:hint="eastAsia" w:ascii="宋体" w:hAnsi="宋体" w:eastAsia="宋体" w:cs="宋体"/>
          <w:color w:val="000000" w:themeColor="text1"/>
          <w:highlight w:val="none"/>
          <w:u w:val="single"/>
          <w14:textFill>
            <w14:solidFill>
              <w14:schemeClr w14:val="tx1"/>
            </w14:solidFill>
          </w14:textFill>
        </w:rPr>
        <w:t>动</w:t>
      </w:r>
      <w:r>
        <w:rPr>
          <w:rFonts w:hint="eastAsia"/>
          <w:color w:val="000000" w:themeColor="text1"/>
          <w:highlight w:val="none"/>
          <w:u w:val="single"/>
          <w14:textFill>
            <w14:solidFill>
              <w14:schemeClr w14:val="tx1"/>
            </w14:solidFill>
          </w14:textFill>
        </w:rPr>
        <w:t>而</w:t>
      </w:r>
      <w:r>
        <w:rPr>
          <w:rFonts w:hint="eastAsia" w:ascii="宋体" w:hAnsi="宋体" w:eastAsia="宋体" w:cs="宋体"/>
          <w:color w:val="000000" w:themeColor="text1"/>
          <w:highlight w:val="none"/>
          <w:u w:val="single"/>
          <w14:textFill>
            <w14:solidFill>
              <w14:schemeClr w14:val="tx1"/>
            </w14:solidFill>
          </w14:textFill>
        </w:rPr>
        <w:t>调</w:t>
      </w:r>
      <w:r>
        <w:rPr>
          <w:rFonts w:hint="eastAsia"/>
          <w:color w:val="000000" w:themeColor="text1"/>
          <w:highlight w:val="none"/>
          <w:u w:val="single"/>
          <w14:textFill>
            <w14:solidFill>
              <w14:schemeClr w14:val="tx1"/>
            </w14:solidFill>
          </w14:textFill>
        </w:rPr>
        <w:t>整。</w:t>
      </w:r>
    </w:p>
    <w:bookmarkEnd w:id="2062"/>
    <w:bookmarkEnd w:id="2063"/>
    <w:bookmarkEnd w:id="2064"/>
    <w:bookmarkEnd w:id="2065"/>
    <w:bookmarkEnd w:id="2066"/>
    <w:bookmarkEnd w:id="2067"/>
    <w:p>
      <w:pPr>
        <w:pStyle w:val="72"/>
        <w:jc w:val="left"/>
        <w:outlineLvl w:val="9"/>
        <w:rPr>
          <w:rFonts w:cs="Times New Roman"/>
          <w:color w:val="000000" w:themeColor="text1"/>
          <w:highlight w:val="none"/>
          <w14:textFill>
            <w14:solidFill>
              <w14:schemeClr w14:val="tx1"/>
            </w14:solidFill>
          </w14:textFill>
        </w:rPr>
      </w:pPr>
      <w:bookmarkStart w:id="2245" w:name="_Toc296346706"/>
      <w:bookmarkStart w:id="2246" w:name="_Toc296503205"/>
      <w:bookmarkStart w:id="2247" w:name="_Toc297048391"/>
      <w:bookmarkStart w:id="2248" w:name="_Toc296891245"/>
      <w:bookmarkStart w:id="2249" w:name="_Toc296347204"/>
      <w:bookmarkStart w:id="2250" w:name="_Toc296944544"/>
      <w:bookmarkStart w:id="2251" w:name="_Toc296891033"/>
      <w:bookmarkStart w:id="2252" w:name="_Toc292559915"/>
      <w:bookmarkStart w:id="2253" w:name="_Toc292559410"/>
      <w:bookmarkStart w:id="2254" w:name="_Toc297120505"/>
      <w:bookmarkStart w:id="2255" w:name="_Toc32268"/>
      <w:bookmarkStart w:id="2256" w:name="_Toc351203644"/>
      <w:bookmarkStart w:id="2257" w:name="_Toc485213376"/>
      <w:bookmarkStart w:id="2258" w:name="_Toc429557944"/>
      <w:bookmarkStart w:id="2259" w:name="_Toc7012"/>
      <w:bookmarkStart w:id="2260" w:name="_Toc430355425"/>
      <w:bookmarkStart w:id="2261" w:name="_Toc403578983"/>
      <w:bookmarkStart w:id="2262" w:name="_Toc373227748"/>
      <w:bookmarkStart w:id="2263" w:name="_Toc16718"/>
      <w:bookmarkStart w:id="2264" w:name="_Toc373478395"/>
      <w:bookmarkStart w:id="2265" w:name="_Toc418061802"/>
      <w:bookmarkStart w:id="2266" w:name="_Toc297123552"/>
      <w:bookmarkStart w:id="2267" w:name="_Toc304295579"/>
      <w:bookmarkStart w:id="2268" w:name="_Toc300935002"/>
      <w:bookmarkStart w:id="2269" w:name="_Toc303539159"/>
      <w:bookmarkStart w:id="2270" w:name="_Toc312678040"/>
      <w:bookmarkStart w:id="2271" w:name="_Toc297216211"/>
      <w:r>
        <w:rPr>
          <w:color w:val="000000" w:themeColor="text1"/>
          <w:highlight w:val="none"/>
          <w14:textFill>
            <w14:solidFill>
              <w14:schemeClr w14:val="tx1"/>
            </w14:solidFill>
          </w14:textFill>
        </w:rPr>
        <w:t xml:space="preserve">12. </w:t>
      </w:r>
      <w:bookmarkEnd w:id="2245"/>
      <w:bookmarkEnd w:id="2246"/>
      <w:bookmarkEnd w:id="2247"/>
      <w:bookmarkEnd w:id="2248"/>
      <w:bookmarkEnd w:id="2249"/>
      <w:bookmarkEnd w:id="2250"/>
      <w:bookmarkEnd w:id="2251"/>
      <w:bookmarkEnd w:id="2252"/>
      <w:bookmarkEnd w:id="2253"/>
      <w:bookmarkEnd w:id="2254"/>
      <w:r>
        <w:rPr>
          <w:rFonts w:hint="eastAsia"/>
          <w:color w:val="000000" w:themeColor="text1"/>
          <w:highlight w:val="none"/>
          <w14:textFill>
            <w14:solidFill>
              <w14:schemeClr w14:val="tx1"/>
            </w14:solidFill>
          </w14:textFill>
        </w:rPr>
        <w:t>合同价格、</w:t>
      </w:r>
      <w:r>
        <w:rPr>
          <w:rFonts w:hint="eastAsia" w:ascii="宋体" w:hAnsi="宋体" w:eastAsia="宋体" w:cs="宋体"/>
          <w:color w:val="000000" w:themeColor="text1"/>
          <w:highlight w:val="none"/>
          <w14:textFill>
            <w14:solidFill>
              <w14:schemeClr w14:val="tx1"/>
            </w14:solidFill>
          </w14:textFill>
        </w:rPr>
        <w:t>计</w:t>
      </w:r>
      <w:r>
        <w:rPr>
          <w:rFonts w:hint="eastAsia"/>
          <w:color w:val="000000" w:themeColor="text1"/>
          <w:highlight w:val="none"/>
          <w14:textFill>
            <w14:solidFill>
              <w14:schemeClr w14:val="tx1"/>
            </w14:solidFill>
          </w14:textFill>
        </w:rPr>
        <w:t>量</w:t>
      </w:r>
      <w:r>
        <w:rPr>
          <w:rFonts w:hint="eastAsia" w:ascii="宋体" w:hAnsi="宋体" w:eastAsia="宋体" w:cs="宋体"/>
          <w:color w:val="000000" w:themeColor="text1"/>
          <w:highlight w:val="none"/>
          <w14:textFill>
            <w14:solidFill>
              <w14:schemeClr w14:val="tx1"/>
            </w14:solidFill>
          </w14:textFill>
        </w:rPr>
        <w:t>与</w:t>
      </w:r>
      <w:r>
        <w:rPr>
          <w:rFonts w:hint="eastAsia"/>
          <w:color w:val="000000" w:themeColor="text1"/>
          <w:highlight w:val="none"/>
          <w14:textFill>
            <w14:solidFill>
              <w14:schemeClr w14:val="tx1"/>
            </w14:solidFill>
          </w14:textFill>
        </w:rPr>
        <w:t>支付</w:t>
      </w:r>
      <w:bookmarkEnd w:id="2255"/>
      <w:bookmarkEnd w:id="2256"/>
      <w:bookmarkEnd w:id="2257"/>
      <w:bookmarkEnd w:id="2258"/>
      <w:bookmarkEnd w:id="2259"/>
      <w:bookmarkEnd w:id="2260"/>
      <w:bookmarkEnd w:id="2261"/>
      <w:bookmarkEnd w:id="2262"/>
      <w:bookmarkEnd w:id="2263"/>
      <w:bookmarkEnd w:id="2264"/>
      <w:bookmarkEnd w:id="2265"/>
    </w:p>
    <w:bookmarkEnd w:id="2266"/>
    <w:bookmarkEnd w:id="2267"/>
    <w:bookmarkEnd w:id="2268"/>
    <w:bookmarkEnd w:id="2269"/>
    <w:bookmarkEnd w:id="2270"/>
    <w:bookmarkEnd w:id="2271"/>
    <w:p>
      <w:pPr>
        <w:pStyle w:val="72"/>
        <w:outlineLvl w:val="9"/>
        <w:rPr>
          <w:rFonts w:cs="Times New Roman"/>
          <w:color w:val="000000" w:themeColor="text1"/>
          <w:highlight w:val="none"/>
          <w14:textFill>
            <w14:solidFill>
              <w14:schemeClr w14:val="tx1"/>
            </w14:solidFill>
          </w14:textFill>
        </w:rPr>
      </w:pPr>
      <w:bookmarkStart w:id="2272" w:name="_Toc292559916"/>
      <w:bookmarkStart w:id="2273" w:name="_Toc292559411"/>
      <w:bookmarkStart w:id="2274" w:name="_Toc267251461"/>
      <w:bookmarkStart w:id="2275" w:name="_Toc297120506"/>
      <w:bookmarkStart w:id="2276" w:name="_Toc296503206"/>
      <w:bookmarkStart w:id="2277" w:name="_Toc296944545"/>
      <w:bookmarkStart w:id="2278" w:name="_Toc296346707"/>
      <w:bookmarkStart w:id="2279" w:name="_Toc296347205"/>
      <w:bookmarkStart w:id="2280" w:name="_Toc297048392"/>
      <w:bookmarkStart w:id="2281" w:name="_Toc296891246"/>
      <w:bookmarkStart w:id="2282" w:name="_Toc296891034"/>
      <w:bookmarkStart w:id="2283" w:name="_Toc373478396"/>
      <w:bookmarkStart w:id="2284" w:name="_Toc373227749"/>
      <w:bookmarkStart w:id="2285" w:name="_Toc389065314"/>
      <w:bookmarkStart w:id="2286" w:name="_Toc429557945"/>
      <w:bookmarkStart w:id="2287" w:name="_Toc425334303"/>
      <w:bookmarkStart w:id="2288" w:name="_Toc403578984"/>
      <w:bookmarkStart w:id="2289" w:name="_Toc430355426"/>
      <w:bookmarkStart w:id="2290" w:name="_Toc27613"/>
      <w:bookmarkStart w:id="2291" w:name="_Toc418061803"/>
      <w:bookmarkStart w:id="2292" w:name="_Toc6363"/>
      <w:bookmarkStart w:id="2293" w:name="_Toc485213377"/>
      <w:bookmarkStart w:id="2294" w:name="_Toc1575"/>
      <w:bookmarkStart w:id="2295" w:name="_Toc300935003"/>
      <w:bookmarkStart w:id="2296" w:name="_Toc304295580"/>
      <w:bookmarkStart w:id="2297" w:name="_Toc297216212"/>
      <w:bookmarkStart w:id="2298" w:name="_Toc297123553"/>
      <w:bookmarkStart w:id="2299" w:name="_Toc303539160"/>
      <w:bookmarkStart w:id="2300" w:name="_Toc312678041"/>
      <w:r>
        <w:rPr>
          <w:color w:val="000000" w:themeColor="text1"/>
          <w:highlight w:val="none"/>
          <w14:textFill>
            <w14:solidFill>
              <w14:schemeClr w14:val="tx1"/>
            </w14:solidFill>
          </w14:textFill>
        </w:rPr>
        <w:t xml:space="preserve">12.1 </w:t>
      </w:r>
      <w:r>
        <w:rPr>
          <w:rFonts w:hint="eastAsia"/>
          <w:color w:val="000000" w:themeColor="text1"/>
          <w:highlight w:val="none"/>
          <w14:textFill>
            <w14:solidFill>
              <w14:schemeClr w14:val="tx1"/>
            </w14:solidFill>
          </w14:textFill>
        </w:rPr>
        <w:t>合</w:t>
      </w:r>
      <w:bookmarkEnd w:id="2272"/>
      <w:bookmarkEnd w:id="2273"/>
      <w:bookmarkEnd w:id="2274"/>
      <w:r>
        <w:rPr>
          <w:rFonts w:hint="eastAsia"/>
          <w:color w:val="000000" w:themeColor="text1"/>
          <w:highlight w:val="none"/>
          <w14:textFill>
            <w14:solidFill>
              <w14:schemeClr w14:val="tx1"/>
            </w14:solidFill>
          </w14:textFill>
        </w:rPr>
        <w:t>同价</w:t>
      </w:r>
      <w:bookmarkEnd w:id="2275"/>
      <w:bookmarkEnd w:id="2276"/>
      <w:bookmarkEnd w:id="2277"/>
      <w:bookmarkEnd w:id="2278"/>
      <w:bookmarkEnd w:id="2279"/>
      <w:bookmarkEnd w:id="2280"/>
      <w:bookmarkEnd w:id="2281"/>
      <w:bookmarkEnd w:id="2282"/>
      <w:r>
        <w:rPr>
          <w:rFonts w:hint="eastAsia"/>
          <w:color w:val="000000" w:themeColor="text1"/>
          <w:highlight w:val="none"/>
          <w14:textFill>
            <w14:solidFill>
              <w14:schemeClr w14:val="tx1"/>
            </w14:solidFill>
          </w14:textFill>
        </w:rPr>
        <w:t>格形式</w:t>
      </w:r>
      <w:bookmarkEnd w:id="2283"/>
      <w:bookmarkEnd w:id="2284"/>
      <w:bookmarkEnd w:id="2285"/>
      <w:r>
        <w:rPr>
          <w:rFonts w:hint="eastAsia"/>
          <w:color w:val="000000" w:themeColor="text1"/>
          <w:highlight w:val="none"/>
          <w14:textFill>
            <w14:solidFill>
              <w14:schemeClr w14:val="tx1"/>
            </w14:solidFill>
          </w14:textFill>
        </w:rPr>
        <w:t>：</w:t>
      </w:r>
      <w:r>
        <w:rPr>
          <w:rFonts w:hint="eastAsia"/>
          <w:b w:val="0"/>
          <w:bCs w:val="0"/>
          <w:color w:val="000000" w:themeColor="text1"/>
          <w:highlight w:val="none"/>
          <w14:textFill>
            <w14:solidFill>
              <w14:schemeClr w14:val="tx1"/>
            </w14:solidFill>
          </w14:textFill>
        </w:rPr>
        <w:t>本</w:t>
      </w:r>
      <w:r>
        <w:rPr>
          <w:rFonts w:hint="eastAsia" w:ascii="宋体" w:hAnsi="宋体" w:eastAsia="宋体" w:cs="宋体"/>
          <w:b w:val="0"/>
          <w:bCs w:val="0"/>
          <w:color w:val="000000" w:themeColor="text1"/>
          <w:highlight w:val="none"/>
          <w14:textFill>
            <w14:solidFill>
              <w14:schemeClr w14:val="tx1"/>
            </w14:solidFill>
          </w14:textFill>
        </w:rPr>
        <w:t>项</w:t>
      </w:r>
      <w:r>
        <w:rPr>
          <w:rFonts w:hint="eastAsia"/>
          <w:b w:val="0"/>
          <w:bCs w:val="0"/>
          <w:color w:val="000000" w:themeColor="text1"/>
          <w:highlight w:val="none"/>
          <w14:textFill>
            <w14:solidFill>
              <w14:schemeClr w14:val="tx1"/>
            </w14:solidFill>
          </w14:textFill>
        </w:rPr>
        <w:t>目采用</w:t>
      </w:r>
      <w:r>
        <w:rPr>
          <w:rFonts w:hint="eastAsia" w:ascii="宋体" w:hAnsi="宋体" w:eastAsia="宋体" w:cs="宋体"/>
          <w:b w:val="0"/>
          <w:bCs w:val="0"/>
          <w:color w:val="000000" w:themeColor="text1"/>
          <w:highlight w:val="none"/>
          <w:u w:val="single"/>
          <w14:textFill>
            <w14:solidFill>
              <w14:schemeClr w14:val="tx1"/>
            </w14:solidFill>
          </w14:textFill>
        </w:rPr>
        <w:t>单</w:t>
      </w:r>
      <w:r>
        <w:rPr>
          <w:rFonts w:hint="eastAsia"/>
          <w:b w:val="0"/>
          <w:bCs w:val="0"/>
          <w:color w:val="000000" w:themeColor="text1"/>
          <w:highlight w:val="none"/>
          <w:u w:val="single"/>
          <w14:textFill>
            <w14:solidFill>
              <w14:schemeClr w14:val="tx1"/>
            </w14:solidFill>
          </w14:textFill>
        </w:rPr>
        <w:t>价合同</w:t>
      </w:r>
      <w:r>
        <w:rPr>
          <w:b w:val="0"/>
          <w:bCs w:val="0"/>
          <w:color w:val="000000" w:themeColor="text1"/>
          <w:highlight w:val="none"/>
          <w:u w:val="single"/>
          <w14:textFill>
            <w14:solidFill>
              <w14:schemeClr w14:val="tx1"/>
            </w14:solidFill>
          </w14:textFill>
        </w:rPr>
        <w:t xml:space="preserve"> </w:t>
      </w:r>
      <w:r>
        <w:rPr>
          <w:rFonts w:hint="eastAsia"/>
          <w:b w:val="0"/>
          <w:bCs w:val="0"/>
          <w:color w:val="000000" w:themeColor="text1"/>
          <w:highlight w:val="none"/>
          <w14:textFill>
            <w14:solidFill>
              <w14:schemeClr w14:val="tx1"/>
            </w14:solidFill>
          </w14:textFill>
        </w:rPr>
        <w:t>形式，合同价款采用</w:t>
      </w:r>
      <w:r>
        <w:rPr>
          <w:rFonts w:hint="eastAsia"/>
          <w:b w:val="0"/>
          <w:bCs w:val="0"/>
          <w:color w:val="000000" w:themeColor="text1"/>
          <w:highlight w:val="none"/>
          <w:u w:val="single"/>
          <w14:textFill>
            <w14:solidFill>
              <w14:schemeClr w14:val="tx1"/>
            </w14:solidFill>
          </w14:textFill>
        </w:rPr>
        <w:t>（</w:t>
      </w:r>
      <w:r>
        <w:rPr>
          <w:b w:val="0"/>
          <w:bCs w:val="0"/>
          <w:color w:val="000000" w:themeColor="text1"/>
          <w:highlight w:val="none"/>
          <w:u w:val="single"/>
          <w14:textFill>
            <w14:solidFill>
              <w14:schemeClr w14:val="tx1"/>
            </w14:solidFill>
          </w14:textFill>
        </w:rPr>
        <w:t>1</w:t>
      </w:r>
      <w:r>
        <w:rPr>
          <w:rFonts w:hint="eastAsia"/>
          <w:b w:val="0"/>
          <w:bCs w:val="0"/>
          <w:color w:val="000000" w:themeColor="text1"/>
          <w:highlight w:val="none"/>
          <w:u w:val="single"/>
          <w14:textFill>
            <w14:solidFill>
              <w14:schemeClr w14:val="tx1"/>
            </w14:solidFill>
          </w14:textFill>
        </w:rPr>
        <w:t>）</w:t>
      </w:r>
      <w:r>
        <w:rPr>
          <w:rFonts w:hint="eastAsia"/>
          <w:b w:val="0"/>
          <w:bCs w:val="0"/>
          <w:color w:val="000000" w:themeColor="text1"/>
          <w:highlight w:val="none"/>
          <w14:textFill>
            <w14:solidFill>
              <w14:schemeClr w14:val="tx1"/>
            </w14:solidFill>
          </w14:textFill>
        </w:rPr>
        <w:t>方式确定。</w:t>
      </w:r>
      <w:bookmarkEnd w:id="2286"/>
      <w:bookmarkEnd w:id="2287"/>
      <w:bookmarkEnd w:id="2288"/>
      <w:bookmarkEnd w:id="2289"/>
      <w:bookmarkEnd w:id="2290"/>
      <w:bookmarkEnd w:id="2291"/>
      <w:bookmarkEnd w:id="2292"/>
      <w:bookmarkEnd w:id="2293"/>
      <w:bookmarkEnd w:id="2294"/>
    </w:p>
    <w:bookmarkEnd w:id="2295"/>
    <w:bookmarkEnd w:id="2296"/>
    <w:bookmarkEnd w:id="2297"/>
    <w:bookmarkEnd w:id="2298"/>
    <w:bookmarkEnd w:id="2299"/>
    <w:bookmarkEnd w:id="2300"/>
    <w:p>
      <w:pPr>
        <w:adjustRightInd w:val="0"/>
        <w:snapToGrid w:val="0"/>
        <w:spacing w:line="420" w:lineRule="exact"/>
        <w:ind w:firstLine="440" w:firstLineChars="200"/>
        <w:rPr>
          <w:rFonts w:cs="Times New Roman"/>
          <w:color w:val="000000" w:themeColor="text1"/>
          <w:highlight w:val="none"/>
          <w14:textFill>
            <w14:solidFill>
              <w14:schemeClr w14:val="tx1"/>
            </w14:solidFill>
          </w14:textFill>
        </w:rPr>
      </w:pPr>
      <w:bookmarkStart w:id="2301" w:name="_Toc373478397"/>
      <w:bookmarkStart w:id="2302" w:name="_Toc389065315"/>
      <w:bookmarkStart w:id="2303" w:name="_Toc373227750"/>
      <w:bookmarkStart w:id="2304" w:name="_Toc297123554"/>
      <w:bookmarkStart w:id="2305" w:name="_Toc292559917"/>
      <w:bookmarkStart w:id="2306" w:name="_Toc297048393"/>
      <w:bookmarkStart w:id="2307" w:name="_Toc304295581"/>
      <w:bookmarkStart w:id="2308" w:name="_Toc296891035"/>
      <w:bookmarkStart w:id="2309" w:name="_Toc292559412"/>
      <w:bookmarkStart w:id="2310" w:name="_Toc303539161"/>
      <w:bookmarkStart w:id="2311" w:name="_Toc296503207"/>
      <w:bookmarkStart w:id="2312" w:name="_Toc296944546"/>
      <w:bookmarkStart w:id="2313" w:name="_Toc296347206"/>
      <w:bookmarkStart w:id="2314" w:name="_Toc296346708"/>
      <w:bookmarkStart w:id="2315" w:name="_Toc300935004"/>
      <w:bookmarkStart w:id="2316" w:name="_Toc297120507"/>
      <w:bookmarkStart w:id="2317" w:name="_Toc296891247"/>
      <w:bookmarkStart w:id="2318" w:name="_Toc312678042"/>
      <w:bookmarkStart w:id="2319" w:name="_Toc297216213"/>
      <w:r>
        <w:rPr>
          <w:rFonts w:hint="eastAsia"/>
          <w:color w:val="000000" w:themeColor="text1"/>
          <w:highlight w:val="none"/>
          <w14:textFill>
            <w14:solidFill>
              <w14:schemeClr w14:val="tx1"/>
            </w14:solidFill>
          </w14:textFill>
        </w:rPr>
        <w:t>（</w:t>
      </w:r>
      <w:r>
        <w:rPr>
          <w:color w:val="000000" w:themeColor="text1"/>
          <w:highlight w:val="none"/>
          <w14:textFill>
            <w14:solidFill>
              <w14:schemeClr w14:val="tx1"/>
            </w14:solidFill>
          </w14:textFill>
        </w:rPr>
        <w:t>1</w:t>
      </w:r>
      <w:r>
        <w:rPr>
          <w:rFonts w:hint="eastAsia"/>
          <w:color w:val="000000" w:themeColor="text1"/>
          <w:highlight w:val="none"/>
          <w14:textFill>
            <w14:solidFill>
              <w14:schemeClr w14:val="tx1"/>
            </w14:solidFill>
          </w14:textFill>
        </w:rPr>
        <w:t>）</w:t>
      </w:r>
      <w:r>
        <w:rPr>
          <w:rFonts w:hint="eastAsia" w:ascii="宋体" w:hAnsi="宋体" w:eastAsia="宋体" w:cs="宋体"/>
          <w:color w:val="000000" w:themeColor="text1"/>
          <w:highlight w:val="none"/>
          <w14:textFill>
            <w14:solidFill>
              <w14:schemeClr w14:val="tx1"/>
            </w14:solidFill>
          </w14:textFill>
        </w:rPr>
        <w:t>单</w:t>
      </w:r>
      <w:r>
        <w:rPr>
          <w:rFonts w:hint="eastAsia"/>
          <w:color w:val="000000" w:themeColor="text1"/>
          <w:highlight w:val="none"/>
          <w14:textFill>
            <w14:solidFill>
              <w14:schemeClr w14:val="tx1"/>
            </w14:solidFill>
          </w14:textFill>
        </w:rPr>
        <w:t>价合同。</w:t>
      </w:r>
    </w:p>
    <w:p>
      <w:pPr>
        <w:adjustRightInd w:val="0"/>
        <w:snapToGrid w:val="0"/>
        <w:spacing w:line="420" w:lineRule="exact"/>
        <w:ind w:firstLine="440" w:firstLineChars="200"/>
        <w:rPr>
          <w:rFonts w:cs="Times New Roman"/>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本合同价款采用</w:t>
      </w:r>
      <w:r>
        <w:rPr>
          <w:rFonts w:hint="eastAsia"/>
          <w:color w:val="000000" w:themeColor="text1"/>
          <w:highlight w:val="none"/>
          <w:u w:val="single"/>
          <w14:textFill>
            <w14:solidFill>
              <w14:schemeClr w14:val="tx1"/>
            </w14:solidFill>
          </w14:textFill>
        </w:rPr>
        <w:t>固定</w:t>
      </w:r>
      <w:r>
        <w:rPr>
          <w:rFonts w:hint="eastAsia" w:ascii="宋体" w:hAnsi="宋体" w:eastAsia="宋体" w:cs="宋体"/>
          <w:color w:val="000000" w:themeColor="text1"/>
          <w:highlight w:val="none"/>
          <w:u w:val="single"/>
          <w14:textFill>
            <w14:solidFill>
              <w14:schemeClr w14:val="tx1"/>
            </w14:solidFill>
          </w14:textFill>
        </w:rPr>
        <w:t>综</w:t>
      </w:r>
      <w:r>
        <w:rPr>
          <w:rFonts w:hint="eastAsia"/>
          <w:color w:val="000000" w:themeColor="text1"/>
          <w:highlight w:val="none"/>
          <w:u w:val="single"/>
          <w14:textFill>
            <w14:solidFill>
              <w14:schemeClr w14:val="tx1"/>
            </w14:solidFill>
          </w14:textFill>
        </w:rPr>
        <w:t>合</w:t>
      </w:r>
      <w:r>
        <w:rPr>
          <w:rFonts w:hint="eastAsia" w:ascii="宋体" w:hAnsi="宋体" w:eastAsia="宋体" w:cs="宋体"/>
          <w:color w:val="000000" w:themeColor="text1"/>
          <w:highlight w:val="none"/>
          <w:u w:val="single"/>
          <w14:textFill>
            <w14:solidFill>
              <w14:schemeClr w14:val="tx1"/>
            </w14:solidFill>
          </w14:textFill>
        </w:rPr>
        <w:t>单</w:t>
      </w:r>
      <w:r>
        <w:rPr>
          <w:rFonts w:hint="eastAsia"/>
          <w:color w:val="000000" w:themeColor="text1"/>
          <w:highlight w:val="none"/>
          <w:u w:val="single"/>
          <w14:textFill>
            <w14:solidFill>
              <w14:schemeClr w14:val="tx1"/>
            </w14:solidFill>
          </w14:textFill>
        </w:rPr>
        <w:t>价</w:t>
      </w:r>
      <w:r>
        <w:rPr>
          <w:rFonts w:hint="eastAsia"/>
          <w:color w:val="000000" w:themeColor="text1"/>
          <w:highlight w:val="none"/>
          <w14:textFill>
            <w14:solidFill>
              <w14:schemeClr w14:val="tx1"/>
            </w14:solidFill>
          </w14:textFill>
        </w:rPr>
        <w:t>方式确定。</w:t>
      </w:r>
    </w:p>
    <w:p>
      <w:pPr>
        <w:adjustRightInd w:val="0"/>
        <w:snapToGrid w:val="0"/>
        <w:spacing w:line="420" w:lineRule="exact"/>
        <w:ind w:firstLine="440" w:firstLineChars="200"/>
        <w:rPr>
          <w:rFonts w:cs="Times New Roman"/>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综</w:t>
      </w:r>
      <w:r>
        <w:rPr>
          <w:rFonts w:hint="eastAsia"/>
          <w:color w:val="000000" w:themeColor="text1"/>
          <w:highlight w:val="none"/>
          <w14:textFill>
            <w14:solidFill>
              <w14:schemeClr w14:val="tx1"/>
            </w14:solidFill>
          </w14:textFill>
        </w:rPr>
        <w:t>合</w:t>
      </w:r>
      <w:r>
        <w:rPr>
          <w:rFonts w:hint="eastAsia" w:ascii="宋体" w:hAnsi="宋体" w:eastAsia="宋体" w:cs="宋体"/>
          <w:color w:val="000000" w:themeColor="text1"/>
          <w:highlight w:val="none"/>
          <w14:textFill>
            <w14:solidFill>
              <w14:schemeClr w14:val="tx1"/>
            </w14:solidFill>
          </w14:textFill>
        </w:rPr>
        <w:t>单</w:t>
      </w:r>
      <w:r>
        <w:rPr>
          <w:rFonts w:hint="eastAsia"/>
          <w:color w:val="000000" w:themeColor="text1"/>
          <w:highlight w:val="none"/>
          <w14:textFill>
            <w14:solidFill>
              <w14:schemeClr w14:val="tx1"/>
            </w14:solidFill>
          </w14:textFill>
        </w:rPr>
        <w:t>价包含的</w:t>
      </w:r>
      <w:r>
        <w:rPr>
          <w:rFonts w:hint="eastAsia" w:ascii="宋体" w:hAnsi="宋体" w:eastAsia="宋体" w:cs="宋体"/>
          <w:color w:val="000000" w:themeColor="text1"/>
          <w:highlight w:val="none"/>
          <w14:textFill>
            <w14:solidFill>
              <w14:schemeClr w14:val="tx1"/>
            </w14:solidFill>
          </w14:textFill>
        </w:rPr>
        <w:t>风险</w:t>
      </w:r>
      <w:r>
        <w:rPr>
          <w:rFonts w:hint="eastAsia"/>
          <w:color w:val="000000" w:themeColor="text1"/>
          <w:highlight w:val="none"/>
          <w14:textFill>
            <w14:solidFill>
              <w14:schemeClr w14:val="tx1"/>
            </w14:solidFill>
          </w14:textFill>
        </w:rPr>
        <w:t>范</w:t>
      </w:r>
      <w:r>
        <w:rPr>
          <w:rFonts w:hint="eastAsia" w:ascii="宋体" w:hAnsi="宋体" w:eastAsia="宋体" w:cs="宋体"/>
          <w:color w:val="000000" w:themeColor="text1"/>
          <w:highlight w:val="none"/>
          <w14:textFill>
            <w14:solidFill>
              <w14:schemeClr w14:val="tx1"/>
            </w14:solidFill>
          </w14:textFill>
        </w:rPr>
        <w:t>围</w:t>
      </w:r>
      <w:r>
        <w:rPr>
          <w:rFonts w:hint="eastAsia"/>
          <w:color w:val="000000" w:themeColor="text1"/>
          <w:highlight w:val="none"/>
          <w14:textFill>
            <w14:solidFill>
              <w14:schemeClr w14:val="tx1"/>
            </w14:solidFill>
          </w14:textFill>
        </w:rPr>
        <w:t>：</w:t>
      </w:r>
      <w:r>
        <w:rPr>
          <w:rFonts w:hint="eastAsia"/>
          <w:color w:val="000000" w:themeColor="text1"/>
          <w:highlight w:val="none"/>
          <w:u w:val="single"/>
          <w14:textFill>
            <w14:solidFill>
              <w14:schemeClr w14:val="tx1"/>
            </w14:solidFill>
          </w14:textFill>
        </w:rPr>
        <w:t>除工程</w:t>
      </w:r>
      <w:r>
        <w:rPr>
          <w:rFonts w:hint="eastAsia" w:ascii="宋体" w:hAnsi="宋体" w:eastAsia="宋体" w:cs="宋体"/>
          <w:color w:val="000000" w:themeColor="text1"/>
          <w:highlight w:val="none"/>
          <w:u w:val="single"/>
          <w14:textFill>
            <w14:solidFill>
              <w14:schemeClr w14:val="tx1"/>
            </w14:solidFill>
          </w14:textFill>
        </w:rPr>
        <w:t>变</w:t>
      </w:r>
      <w:r>
        <w:rPr>
          <w:rFonts w:hint="eastAsia"/>
          <w:color w:val="000000" w:themeColor="text1"/>
          <w:highlight w:val="none"/>
          <w:u w:val="single"/>
          <w14:textFill>
            <w14:solidFill>
              <w14:schemeClr w14:val="tx1"/>
            </w14:solidFill>
          </w14:textFill>
        </w:rPr>
        <w:t>更、政策性</w:t>
      </w:r>
      <w:r>
        <w:rPr>
          <w:rFonts w:hint="eastAsia" w:ascii="宋体" w:hAnsi="宋体" w:eastAsia="宋体" w:cs="宋体"/>
          <w:color w:val="000000" w:themeColor="text1"/>
          <w:highlight w:val="none"/>
          <w:u w:val="single"/>
          <w14:textFill>
            <w14:solidFill>
              <w14:schemeClr w14:val="tx1"/>
            </w14:solidFill>
          </w14:textFill>
        </w:rPr>
        <w:t>调</w:t>
      </w:r>
      <w:r>
        <w:rPr>
          <w:rFonts w:hint="eastAsia"/>
          <w:color w:val="000000" w:themeColor="text1"/>
          <w:highlight w:val="none"/>
          <w:u w:val="single"/>
          <w14:textFill>
            <w14:solidFill>
              <w14:schemeClr w14:val="tx1"/>
            </w14:solidFill>
          </w14:textFill>
        </w:rPr>
        <w:t>整</w:t>
      </w:r>
      <w:r>
        <w:rPr>
          <w:rFonts w:hint="eastAsia" w:ascii="宋体" w:hAnsi="宋体" w:eastAsia="宋体" w:cs="宋体"/>
          <w:color w:val="000000" w:themeColor="text1"/>
          <w:highlight w:val="none"/>
          <w:u w:val="single"/>
          <w14:textFill>
            <w14:solidFill>
              <w14:schemeClr w14:val="tx1"/>
            </w14:solidFill>
          </w14:textFill>
        </w:rPr>
        <w:t>约</w:t>
      </w:r>
      <w:r>
        <w:rPr>
          <w:rFonts w:hint="eastAsia"/>
          <w:color w:val="000000" w:themeColor="text1"/>
          <w:highlight w:val="none"/>
          <w:u w:val="single"/>
          <w14:textFill>
            <w14:solidFill>
              <w14:schemeClr w14:val="tx1"/>
            </w14:solidFill>
          </w14:textFill>
        </w:rPr>
        <w:t>定的材料、</w:t>
      </w:r>
      <w:r>
        <w:rPr>
          <w:rFonts w:hint="eastAsia" w:ascii="宋体" w:hAnsi="宋体" w:eastAsia="宋体" w:cs="宋体"/>
          <w:color w:val="000000" w:themeColor="text1"/>
          <w:highlight w:val="none"/>
          <w:u w:val="single"/>
          <w14:textFill>
            <w14:solidFill>
              <w14:schemeClr w14:val="tx1"/>
            </w14:solidFill>
          </w14:textFill>
        </w:rPr>
        <w:t>设备</w:t>
      </w:r>
      <w:r>
        <w:rPr>
          <w:rFonts w:hint="eastAsia"/>
          <w:color w:val="000000" w:themeColor="text1"/>
          <w:highlight w:val="none"/>
          <w:u w:val="single"/>
          <w14:textFill>
            <w14:solidFill>
              <w14:schemeClr w14:val="tx1"/>
            </w14:solidFill>
          </w14:textFill>
        </w:rPr>
        <w:t>价格</w:t>
      </w:r>
      <w:r>
        <w:rPr>
          <w:rFonts w:hint="eastAsia" w:ascii="宋体" w:hAnsi="宋体" w:eastAsia="宋体" w:cs="宋体"/>
          <w:color w:val="000000" w:themeColor="text1"/>
          <w:highlight w:val="none"/>
          <w:u w:val="single"/>
          <w14:textFill>
            <w14:solidFill>
              <w14:schemeClr w14:val="tx1"/>
            </w14:solidFill>
          </w14:textFill>
        </w:rPr>
        <w:t>变动风险</w:t>
      </w:r>
      <w:r>
        <w:rPr>
          <w:rFonts w:hint="eastAsia"/>
          <w:color w:val="000000" w:themeColor="text1"/>
          <w:highlight w:val="none"/>
          <w:u w:val="single"/>
          <w14:textFill>
            <w14:solidFill>
              <w14:schemeClr w14:val="tx1"/>
            </w14:solidFill>
          </w14:textFill>
        </w:rPr>
        <w:t>以外因素。</w:t>
      </w:r>
    </w:p>
    <w:p>
      <w:pPr>
        <w:adjustRightInd w:val="0"/>
        <w:snapToGrid w:val="0"/>
        <w:spacing w:line="420" w:lineRule="exact"/>
        <w:ind w:firstLine="462" w:firstLineChars="210"/>
        <w:rPr>
          <w:rFonts w:cs="Times New Roman"/>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风险</w:t>
      </w:r>
      <w:r>
        <w:rPr>
          <w:rFonts w:hint="eastAsia"/>
          <w:color w:val="000000" w:themeColor="text1"/>
          <w:highlight w:val="none"/>
          <w14:textFill>
            <w14:solidFill>
              <w14:schemeClr w14:val="tx1"/>
            </w14:solidFill>
          </w14:textFill>
        </w:rPr>
        <w:t>范</w:t>
      </w:r>
      <w:r>
        <w:rPr>
          <w:rFonts w:hint="eastAsia" w:ascii="宋体" w:hAnsi="宋体" w:eastAsia="宋体" w:cs="宋体"/>
          <w:color w:val="000000" w:themeColor="text1"/>
          <w:highlight w:val="none"/>
          <w14:textFill>
            <w14:solidFill>
              <w14:schemeClr w14:val="tx1"/>
            </w14:solidFill>
          </w14:textFill>
        </w:rPr>
        <w:t>围</w:t>
      </w:r>
      <w:r>
        <w:rPr>
          <w:rFonts w:hint="eastAsia"/>
          <w:color w:val="000000" w:themeColor="text1"/>
          <w:highlight w:val="none"/>
          <w14:textFill>
            <w14:solidFill>
              <w14:schemeClr w14:val="tx1"/>
            </w14:solidFill>
          </w14:textFill>
        </w:rPr>
        <w:t>以外合同价格的</w:t>
      </w:r>
      <w:r>
        <w:rPr>
          <w:rFonts w:hint="eastAsia" w:ascii="宋体" w:hAnsi="宋体" w:eastAsia="宋体" w:cs="宋体"/>
          <w:color w:val="000000" w:themeColor="text1"/>
          <w:highlight w:val="none"/>
          <w14:textFill>
            <w14:solidFill>
              <w14:schemeClr w14:val="tx1"/>
            </w14:solidFill>
          </w14:textFill>
        </w:rPr>
        <w:t>调</w:t>
      </w:r>
      <w:r>
        <w:rPr>
          <w:rFonts w:hint="eastAsia"/>
          <w:color w:val="000000" w:themeColor="text1"/>
          <w:highlight w:val="none"/>
          <w14:textFill>
            <w14:solidFill>
              <w14:schemeClr w14:val="tx1"/>
            </w14:solidFill>
          </w14:textFill>
        </w:rPr>
        <w:t>整方法：</w:t>
      </w:r>
      <w:r>
        <w:rPr>
          <w:rFonts w:hint="eastAsia"/>
          <w:color w:val="000000" w:themeColor="text1"/>
          <w:highlight w:val="none"/>
          <w:u w:val="single"/>
          <w14:textFill>
            <w14:solidFill>
              <w14:schemeClr w14:val="tx1"/>
            </w14:solidFill>
          </w14:textFill>
        </w:rPr>
        <w:t>按照本合同【</w:t>
      </w:r>
      <w:r>
        <w:rPr>
          <w:rFonts w:hint="eastAsia" w:ascii="宋体" w:hAnsi="宋体" w:eastAsia="宋体" w:cs="宋体"/>
          <w:color w:val="000000" w:themeColor="text1"/>
          <w:highlight w:val="none"/>
          <w:u w:val="single"/>
          <w14:textFill>
            <w14:solidFill>
              <w14:schemeClr w14:val="tx1"/>
            </w14:solidFill>
          </w14:textFill>
        </w:rPr>
        <w:t>变</w:t>
      </w:r>
      <w:r>
        <w:rPr>
          <w:rFonts w:hint="eastAsia"/>
          <w:color w:val="000000" w:themeColor="text1"/>
          <w:highlight w:val="none"/>
          <w:u w:val="single"/>
          <w14:textFill>
            <w14:solidFill>
              <w14:schemeClr w14:val="tx1"/>
            </w14:solidFill>
          </w14:textFill>
        </w:rPr>
        <w:t>更估价原</w:t>
      </w:r>
      <w:r>
        <w:rPr>
          <w:rFonts w:hint="eastAsia" w:ascii="宋体" w:hAnsi="宋体" w:eastAsia="宋体" w:cs="宋体"/>
          <w:color w:val="000000" w:themeColor="text1"/>
          <w:highlight w:val="none"/>
          <w:u w:val="single"/>
          <w14:textFill>
            <w14:solidFill>
              <w14:schemeClr w14:val="tx1"/>
            </w14:solidFill>
          </w14:textFill>
        </w:rPr>
        <w:t>则</w:t>
      </w:r>
      <w:r>
        <w:rPr>
          <w:rFonts w:hint="eastAsia"/>
          <w:color w:val="000000" w:themeColor="text1"/>
          <w:highlight w:val="none"/>
          <w:u w:val="single"/>
          <w14:textFill>
            <w14:solidFill>
              <w14:schemeClr w14:val="tx1"/>
            </w14:solidFill>
          </w14:textFill>
        </w:rPr>
        <w:t>】</w:t>
      </w:r>
      <w:r>
        <w:rPr>
          <w:rFonts w:hint="eastAsia" w:ascii="宋体" w:hAnsi="宋体" w:eastAsia="宋体" w:cs="宋体"/>
          <w:color w:val="000000" w:themeColor="text1"/>
          <w:highlight w:val="none"/>
          <w:u w:val="single"/>
          <w14:textFill>
            <w14:solidFill>
              <w14:schemeClr w14:val="tx1"/>
            </w14:solidFill>
          </w14:textFill>
        </w:rPr>
        <w:t>约</w:t>
      </w:r>
      <w:r>
        <w:rPr>
          <w:rFonts w:hint="eastAsia"/>
          <w:color w:val="000000" w:themeColor="text1"/>
          <w:highlight w:val="none"/>
          <w:u w:val="single"/>
          <w14:textFill>
            <w14:solidFill>
              <w14:schemeClr w14:val="tx1"/>
            </w14:solidFill>
          </w14:textFill>
        </w:rPr>
        <w:t>定</w:t>
      </w:r>
      <w:r>
        <w:rPr>
          <w:rFonts w:hint="eastAsia" w:ascii="宋体" w:hAnsi="宋体" w:eastAsia="宋体" w:cs="宋体"/>
          <w:color w:val="000000" w:themeColor="text1"/>
          <w:highlight w:val="none"/>
          <w:u w:val="single"/>
          <w14:textFill>
            <w14:solidFill>
              <w14:schemeClr w14:val="tx1"/>
            </w14:solidFill>
          </w14:textFill>
        </w:rPr>
        <w:t>调</w:t>
      </w:r>
      <w:r>
        <w:rPr>
          <w:rFonts w:hint="eastAsia"/>
          <w:color w:val="000000" w:themeColor="text1"/>
          <w:highlight w:val="none"/>
          <w:u w:val="single"/>
          <w14:textFill>
            <w14:solidFill>
              <w14:schemeClr w14:val="tx1"/>
            </w14:solidFill>
          </w14:textFill>
        </w:rPr>
        <w:t>整</w:t>
      </w:r>
      <w:r>
        <w:rPr>
          <w:rFonts w:hint="eastAsia"/>
          <w:color w:val="000000" w:themeColor="text1"/>
          <w:highlight w:val="none"/>
          <w14:textFill>
            <w14:solidFill>
              <w14:schemeClr w14:val="tx1"/>
            </w14:solidFill>
          </w14:textFill>
        </w:rPr>
        <w:t>。</w:t>
      </w:r>
    </w:p>
    <w:p>
      <w:pPr>
        <w:adjustRightInd w:val="0"/>
        <w:snapToGrid w:val="0"/>
        <w:spacing w:line="420" w:lineRule="exact"/>
        <w:ind w:firstLine="462" w:firstLineChars="210"/>
        <w:rPr>
          <w:rFonts w:cs="Times New Roman"/>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①工程</w:t>
      </w:r>
      <w:r>
        <w:rPr>
          <w:rFonts w:hint="eastAsia" w:ascii="宋体" w:hAnsi="宋体" w:eastAsia="宋体" w:cs="宋体"/>
          <w:color w:val="000000" w:themeColor="text1"/>
          <w:highlight w:val="none"/>
          <w14:textFill>
            <w14:solidFill>
              <w14:schemeClr w14:val="tx1"/>
            </w14:solidFill>
          </w14:textFill>
        </w:rPr>
        <w:t>变</w:t>
      </w:r>
      <w:r>
        <w:rPr>
          <w:rFonts w:hint="eastAsia"/>
          <w:color w:val="000000" w:themeColor="text1"/>
          <w:highlight w:val="none"/>
          <w14:textFill>
            <w14:solidFill>
              <w14:schemeClr w14:val="tx1"/>
            </w14:solidFill>
          </w14:textFill>
        </w:rPr>
        <w:t>更：按</w:t>
      </w:r>
      <w:r>
        <w:rPr>
          <w:color w:val="000000" w:themeColor="text1"/>
          <w:highlight w:val="none"/>
          <w14:textFill>
            <w14:solidFill>
              <w14:schemeClr w14:val="tx1"/>
            </w14:solidFill>
          </w14:textFill>
        </w:rPr>
        <w:t>10.4.1</w:t>
      </w:r>
      <w:r>
        <w:rPr>
          <w:rFonts w:hint="eastAsia" w:ascii="宋体" w:hAnsi="宋体" w:eastAsia="宋体" w:cs="宋体"/>
          <w:color w:val="000000" w:themeColor="text1"/>
          <w:highlight w:val="none"/>
          <w14:textFill>
            <w14:solidFill>
              <w14:schemeClr w14:val="tx1"/>
            </w14:solidFill>
          </w14:textFill>
        </w:rPr>
        <w:t>变</w:t>
      </w:r>
      <w:r>
        <w:rPr>
          <w:rFonts w:hint="eastAsia"/>
          <w:color w:val="000000" w:themeColor="text1"/>
          <w:highlight w:val="none"/>
          <w14:textFill>
            <w14:solidFill>
              <w14:schemeClr w14:val="tx1"/>
            </w14:solidFill>
          </w14:textFill>
        </w:rPr>
        <w:t>更估价原</w:t>
      </w:r>
      <w:r>
        <w:rPr>
          <w:rFonts w:hint="eastAsia" w:ascii="宋体" w:hAnsi="宋体" w:eastAsia="宋体" w:cs="宋体"/>
          <w:color w:val="000000" w:themeColor="text1"/>
          <w:highlight w:val="none"/>
          <w14:textFill>
            <w14:solidFill>
              <w14:schemeClr w14:val="tx1"/>
            </w14:solidFill>
          </w14:textFill>
        </w:rPr>
        <w:t>则</w:t>
      </w:r>
      <w:r>
        <w:rPr>
          <w:rFonts w:hint="eastAsia"/>
          <w:color w:val="000000" w:themeColor="text1"/>
          <w:highlight w:val="none"/>
          <w14:textFill>
            <w14:solidFill>
              <w14:schemeClr w14:val="tx1"/>
            </w14:solidFill>
          </w14:textFill>
        </w:rPr>
        <w:t>的</w:t>
      </w:r>
      <w:r>
        <w:rPr>
          <w:rFonts w:hint="eastAsia" w:ascii="宋体" w:hAnsi="宋体" w:eastAsia="宋体" w:cs="宋体"/>
          <w:color w:val="000000" w:themeColor="text1"/>
          <w:highlight w:val="none"/>
          <w14:textFill>
            <w14:solidFill>
              <w14:schemeClr w14:val="tx1"/>
            </w14:solidFill>
          </w14:textFill>
        </w:rPr>
        <w:t>约</w:t>
      </w:r>
      <w:r>
        <w:rPr>
          <w:rFonts w:hint="eastAsia"/>
          <w:color w:val="000000" w:themeColor="text1"/>
          <w:highlight w:val="none"/>
          <w14:textFill>
            <w14:solidFill>
              <w14:schemeClr w14:val="tx1"/>
            </w14:solidFill>
          </w14:textFill>
        </w:rPr>
        <w:t>定</w:t>
      </w:r>
      <w:r>
        <w:rPr>
          <w:rFonts w:hint="eastAsia" w:ascii="宋体" w:hAnsi="宋体" w:eastAsia="宋体" w:cs="宋体"/>
          <w:color w:val="000000" w:themeColor="text1"/>
          <w:highlight w:val="none"/>
          <w14:textFill>
            <w14:solidFill>
              <w14:schemeClr w14:val="tx1"/>
            </w14:solidFill>
          </w14:textFill>
        </w:rPr>
        <w:t>调</w:t>
      </w:r>
      <w:r>
        <w:rPr>
          <w:rFonts w:hint="eastAsia"/>
          <w:color w:val="000000" w:themeColor="text1"/>
          <w:highlight w:val="none"/>
          <w14:textFill>
            <w14:solidFill>
              <w14:schemeClr w14:val="tx1"/>
            </w14:solidFill>
          </w14:textFill>
        </w:rPr>
        <w:t>整。</w:t>
      </w:r>
    </w:p>
    <w:p>
      <w:pPr>
        <w:adjustRightInd w:val="0"/>
        <w:snapToGrid w:val="0"/>
        <w:spacing w:line="420" w:lineRule="exact"/>
        <w:ind w:firstLine="462" w:firstLineChars="210"/>
        <w:rPr>
          <w:rFonts w:cs="Times New Roman"/>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②政策性</w:t>
      </w:r>
      <w:r>
        <w:rPr>
          <w:rFonts w:hint="eastAsia" w:ascii="宋体" w:hAnsi="宋体" w:eastAsia="宋体" w:cs="宋体"/>
          <w:color w:val="000000" w:themeColor="text1"/>
          <w:highlight w:val="none"/>
          <w14:textFill>
            <w14:solidFill>
              <w14:schemeClr w14:val="tx1"/>
            </w14:solidFill>
          </w14:textFill>
        </w:rPr>
        <w:t>调</w:t>
      </w:r>
      <w:r>
        <w:rPr>
          <w:rFonts w:hint="eastAsia"/>
          <w:color w:val="000000" w:themeColor="text1"/>
          <w:highlight w:val="none"/>
          <w14:textFill>
            <w14:solidFill>
              <w14:schemeClr w14:val="tx1"/>
            </w14:solidFill>
          </w14:textFill>
        </w:rPr>
        <w:t>整：按自治</w:t>
      </w:r>
      <w:r>
        <w:rPr>
          <w:rFonts w:hint="eastAsia" w:ascii="宋体" w:hAnsi="宋体" w:eastAsia="宋体" w:cs="宋体"/>
          <w:color w:val="000000" w:themeColor="text1"/>
          <w:highlight w:val="none"/>
          <w14:textFill>
            <w14:solidFill>
              <w14:schemeClr w14:val="tx1"/>
            </w14:solidFill>
          </w14:textFill>
        </w:rPr>
        <w:t>区</w:t>
      </w:r>
      <w:r>
        <w:rPr>
          <w:rFonts w:hint="eastAsia"/>
          <w:color w:val="000000" w:themeColor="text1"/>
          <w:highlight w:val="none"/>
          <w14:textFill>
            <w14:solidFill>
              <w14:schemeClr w14:val="tx1"/>
            </w14:solidFill>
          </w14:textFill>
        </w:rPr>
        <w:t>建</w:t>
      </w:r>
      <w:r>
        <w:rPr>
          <w:rFonts w:hint="eastAsia" w:ascii="宋体" w:hAnsi="宋体" w:eastAsia="宋体" w:cs="宋体"/>
          <w:color w:val="000000" w:themeColor="text1"/>
          <w:highlight w:val="none"/>
          <w14:textFill>
            <w14:solidFill>
              <w14:schemeClr w14:val="tx1"/>
            </w14:solidFill>
          </w14:textFill>
        </w:rPr>
        <w:t>设</w:t>
      </w:r>
      <w:r>
        <w:rPr>
          <w:rFonts w:hint="eastAsia"/>
          <w:color w:val="000000" w:themeColor="text1"/>
          <w:highlight w:val="none"/>
          <w14:textFill>
            <w14:solidFill>
              <w14:schemeClr w14:val="tx1"/>
            </w14:solidFill>
          </w14:textFill>
        </w:rPr>
        <w:t>行政主管部</w:t>
      </w:r>
      <w:r>
        <w:rPr>
          <w:rFonts w:hint="eastAsia" w:ascii="宋体" w:hAnsi="宋体" w:eastAsia="宋体" w:cs="宋体"/>
          <w:color w:val="000000" w:themeColor="text1"/>
          <w:highlight w:val="none"/>
          <w14:textFill>
            <w14:solidFill>
              <w14:schemeClr w14:val="tx1"/>
            </w14:solidFill>
          </w14:textFill>
        </w:rPr>
        <w:t>门颁</w:t>
      </w:r>
      <w:r>
        <w:rPr>
          <w:rFonts w:hint="eastAsia"/>
          <w:color w:val="000000" w:themeColor="text1"/>
          <w:highlight w:val="none"/>
          <w14:textFill>
            <w14:solidFill>
              <w14:schemeClr w14:val="tx1"/>
            </w14:solidFill>
          </w14:textFill>
        </w:rPr>
        <w:t>布的文件</w:t>
      </w:r>
      <w:r>
        <w:rPr>
          <w:rFonts w:hint="eastAsia" w:ascii="宋体" w:hAnsi="宋体" w:eastAsia="宋体" w:cs="宋体"/>
          <w:color w:val="000000" w:themeColor="text1"/>
          <w:highlight w:val="none"/>
          <w14:textFill>
            <w14:solidFill>
              <w14:schemeClr w14:val="tx1"/>
            </w14:solidFill>
          </w14:textFill>
        </w:rPr>
        <w:t>执</w:t>
      </w:r>
      <w:r>
        <w:rPr>
          <w:rFonts w:hint="eastAsia"/>
          <w:color w:val="000000" w:themeColor="text1"/>
          <w:highlight w:val="none"/>
          <w14:textFill>
            <w14:solidFill>
              <w14:schemeClr w14:val="tx1"/>
            </w14:solidFill>
          </w14:textFill>
        </w:rPr>
        <w:t>行。</w:t>
      </w:r>
    </w:p>
    <w:p>
      <w:pPr>
        <w:pStyle w:val="26"/>
        <w:spacing w:line="420" w:lineRule="exact"/>
        <w:ind w:firstLine="462" w:firstLineChars="210"/>
        <w:rPr>
          <w:rFonts w:hAnsi="宋?" w:cs="Times New Roman"/>
          <w:color w:val="000000" w:themeColor="text1"/>
          <w:highlight w:val="none"/>
          <w14:textFill>
            <w14:solidFill>
              <w14:schemeClr w14:val="tx1"/>
            </w14:solidFill>
          </w14:textFill>
        </w:rPr>
      </w:pPr>
      <w:r>
        <w:rPr>
          <w:rFonts w:hint="eastAsia" w:hAnsi="宋?"/>
          <w:color w:val="000000" w:themeColor="text1"/>
          <w:highlight w:val="none"/>
          <w14:textFill>
            <w14:solidFill>
              <w14:schemeClr w14:val="tx1"/>
            </w14:solidFill>
          </w14:textFill>
        </w:rPr>
        <w:t>③材料价格</w:t>
      </w:r>
      <w:r>
        <w:rPr>
          <w:rFonts w:hint="eastAsia" w:ascii="宋体" w:hAnsi="宋体" w:eastAsia="宋体" w:cs="宋体"/>
          <w:color w:val="000000" w:themeColor="text1"/>
          <w:highlight w:val="none"/>
          <w14:textFill>
            <w14:solidFill>
              <w14:schemeClr w14:val="tx1"/>
            </w14:solidFill>
          </w14:textFill>
        </w:rPr>
        <w:t>风险</w:t>
      </w:r>
      <w:r>
        <w:rPr>
          <w:rFonts w:hint="eastAsia" w:hAnsi="宋?"/>
          <w:color w:val="000000" w:themeColor="text1"/>
          <w:highlight w:val="none"/>
          <w14:textFill>
            <w14:solidFill>
              <w14:schemeClr w14:val="tx1"/>
            </w14:solidFill>
          </w14:textFill>
        </w:rPr>
        <w:t>：按</w:t>
      </w:r>
      <w:r>
        <w:rPr>
          <w:rFonts w:hAnsi="宋?"/>
          <w:color w:val="000000" w:themeColor="text1"/>
          <w:highlight w:val="none"/>
          <w14:textFill>
            <w14:solidFill>
              <w14:schemeClr w14:val="tx1"/>
            </w14:solidFill>
          </w14:textFill>
        </w:rPr>
        <w:t>11.1</w:t>
      </w:r>
      <w:r>
        <w:rPr>
          <w:rFonts w:hint="eastAsia" w:hAnsi="宋?"/>
          <w:color w:val="000000" w:themeColor="text1"/>
          <w:highlight w:val="none"/>
          <w14:textFill>
            <w14:solidFill>
              <w14:schemeClr w14:val="tx1"/>
            </w14:solidFill>
          </w14:textFill>
        </w:rPr>
        <w:t>的</w:t>
      </w:r>
      <w:r>
        <w:rPr>
          <w:rFonts w:hint="eastAsia" w:ascii="宋体" w:hAnsi="宋体" w:eastAsia="宋体" w:cs="宋体"/>
          <w:color w:val="000000" w:themeColor="text1"/>
          <w:highlight w:val="none"/>
          <w14:textFill>
            <w14:solidFill>
              <w14:schemeClr w14:val="tx1"/>
            </w14:solidFill>
          </w14:textFill>
        </w:rPr>
        <w:t>约</w:t>
      </w:r>
      <w:r>
        <w:rPr>
          <w:rFonts w:hint="eastAsia" w:hAnsi="宋?"/>
          <w:color w:val="000000" w:themeColor="text1"/>
          <w:highlight w:val="none"/>
          <w14:textFill>
            <w14:solidFill>
              <w14:schemeClr w14:val="tx1"/>
            </w14:solidFill>
          </w14:textFill>
        </w:rPr>
        <w:t>定</w:t>
      </w:r>
      <w:r>
        <w:rPr>
          <w:rFonts w:hint="eastAsia" w:ascii="宋体" w:hAnsi="宋体" w:eastAsia="宋体" w:cs="宋体"/>
          <w:color w:val="000000" w:themeColor="text1"/>
          <w:highlight w:val="none"/>
          <w14:textFill>
            <w14:solidFill>
              <w14:schemeClr w14:val="tx1"/>
            </w14:solidFill>
          </w14:textFill>
        </w:rPr>
        <w:t>调</w:t>
      </w:r>
      <w:r>
        <w:rPr>
          <w:rFonts w:hint="eastAsia" w:hAnsi="宋?"/>
          <w:color w:val="000000" w:themeColor="text1"/>
          <w:highlight w:val="none"/>
          <w14:textFill>
            <w14:solidFill>
              <w14:schemeClr w14:val="tx1"/>
            </w14:solidFill>
          </w14:textFill>
        </w:rPr>
        <w:t>整。</w:t>
      </w:r>
    </w:p>
    <w:p>
      <w:pPr>
        <w:spacing w:line="420" w:lineRule="exact"/>
        <w:ind w:firstLine="440" w:firstLineChars="200"/>
        <w:rPr>
          <w:rFonts w:cs="Times New Roman"/>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④其</w:t>
      </w:r>
      <w:r>
        <w:rPr>
          <w:rFonts w:hint="eastAsia" w:ascii="宋体" w:hAnsi="宋体" w:eastAsia="宋体" w:cs="宋体"/>
          <w:color w:val="000000" w:themeColor="text1"/>
          <w:highlight w:val="none"/>
          <w14:textFill>
            <w14:solidFill>
              <w14:schemeClr w14:val="tx1"/>
            </w14:solidFill>
          </w14:textFill>
        </w:rPr>
        <w:t>它</w:t>
      </w:r>
      <w:r>
        <w:rPr>
          <w:rFonts w:hint="eastAsia"/>
          <w:color w:val="000000" w:themeColor="text1"/>
          <w:highlight w:val="none"/>
          <w14:textFill>
            <w14:solidFill>
              <w14:schemeClr w14:val="tx1"/>
            </w14:solidFill>
          </w14:textFill>
        </w:rPr>
        <w:t>：</w:t>
      </w:r>
      <w:r>
        <w:rPr>
          <w:rFonts w:hint="eastAsia"/>
          <w:color w:val="000000" w:themeColor="text1"/>
          <w:highlight w:val="none"/>
          <w:u w:val="single"/>
          <w14:textFill>
            <w14:solidFill>
              <w14:schemeClr w14:val="tx1"/>
            </w14:solidFill>
          </w14:textFill>
        </w:rPr>
        <w:t>无</w:t>
      </w:r>
      <w:r>
        <w:rPr>
          <w:rFonts w:hint="eastAsia"/>
          <w:color w:val="000000" w:themeColor="text1"/>
          <w:highlight w:val="none"/>
          <w14:textFill>
            <w14:solidFill>
              <w14:schemeClr w14:val="tx1"/>
            </w14:solidFill>
          </w14:textFill>
        </w:rPr>
        <w:t>。</w:t>
      </w:r>
    </w:p>
    <w:p>
      <w:pPr>
        <w:spacing w:line="420" w:lineRule="exact"/>
        <w:ind w:firstLine="440" w:firstLineChars="200"/>
        <w:rPr>
          <w:rFonts w:cs="Times New Roman"/>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w:t>
      </w:r>
      <w:r>
        <w:rPr>
          <w:color w:val="000000" w:themeColor="text1"/>
          <w:highlight w:val="none"/>
          <w14:textFill>
            <w14:solidFill>
              <w14:schemeClr w14:val="tx1"/>
            </w14:solidFill>
          </w14:textFill>
        </w:rPr>
        <w:t>2</w:t>
      </w:r>
      <w:r>
        <w:rPr>
          <w:rFonts w:hint="eastAsia"/>
          <w:color w:val="000000" w:themeColor="text1"/>
          <w:highlight w:val="none"/>
          <w14:textFill>
            <w14:solidFill>
              <w14:schemeClr w14:val="tx1"/>
            </w14:solidFill>
          </w14:textFill>
        </w:rPr>
        <w:t>）</w:t>
      </w:r>
      <w:r>
        <w:rPr>
          <w:rFonts w:hint="eastAsia" w:ascii="宋体" w:hAnsi="宋体" w:eastAsia="宋体" w:cs="宋体"/>
          <w:color w:val="000000" w:themeColor="text1"/>
          <w:highlight w:val="none"/>
          <w14:textFill>
            <w14:solidFill>
              <w14:schemeClr w14:val="tx1"/>
            </w14:solidFill>
          </w14:textFill>
        </w:rPr>
        <w:t>总</w:t>
      </w:r>
      <w:r>
        <w:rPr>
          <w:rFonts w:hint="eastAsia"/>
          <w:color w:val="000000" w:themeColor="text1"/>
          <w:highlight w:val="none"/>
          <w14:textFill>
            <w14:solidFill>
              <w14:schemeClr w14:val="tx1"/>
            </w14:solidFill>
          </w14:textFill>
        </w:rPr>
        <w:t>价合同。</w:t>
      </w:r>
    </w:p>
    <w:p>
      <w:pPr>
        <w:spacing w:line="420" w:lineRule="exact"/>
        <w:ind w:firstLine="440" w:firstLineChars="200"/>
        <w:rPr>
          <w:rFonts w:cs="Times New Roman"/>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总</w:t>
      </w:r>
      <w:r>
        <w:rPr>
          <w:rFonts w:hint="eastAsia"/>
          <w:color w:val="000000" w:themeColor="text1"/>
          <w:highlight w:val="none"/>
          <w14:textFill>
            <w14:solidFill>
              <w14:schemeClr w14:val="tx1"/>
            </w14:solidFill>
          </w14:textFill>
        </w:rPr>
        <w:t>价包含的</w:t>
      </w:r>
      <w:r>
        <w:rPr>
          <w:rFonts w:hint="eastAsia" w:ascii="宋体" w:hAnsi="宋体" w:eastAsia="宋体" w:cs="宋体"/>
          <w:color w:val="000000" w:themeColor="text1"/>
          <w:highlight w:val="none"/>
          <w14:textFill>
            <w14:solidFill>
              <w14:schemeClr w14:val="tx1"/>
            </w14:solidFill>
          </w14:textFill>
        </w:rPr>
        <w:t>风险</w:t>
      </w:r>
      <w:r>
        <w:rPr>
          <w:rFonts w:hint="eastAsia"/>
          <w:color w:val="000000" w:themeColor="text1"/>
          <w:highlight w:val="none"/>
          <w14:textFill>
            <w14:solidFill>
              <w14:schemeClr w14:val="tx1"/>
            </w14:solidFill>
          </w14:textFill>
        </w:rPr>
        <w:t>范</w:t>
      </w:r>
      <w:r>
        <w:rPr>
          <w:rFonts w:hint="eastAsia" w:ascii="宋体" w:hAnsi="宋体" w:eastAsia="宋体" w:cs="宋体"/>
          <w:color w:val="000000" w:themeColor="text1"/>
          <w:highlight w:val="none"/>
          <w14:textFill>
            <w14:solidFill>
              <w14:schemeClr w14:val="tx1"/>
            </w14:solidFill>
          </w14:textFill>
        </w:rPr>
        <w:t>围</w:t>
      </w:r>
      <w:r>
        <w:rPr>
          <w:rFonts w:hint="eastAsia"/>
          <w:color w:val="000000" w:themeColor="text1"/>
          <w:highlight w:val="none"/>
          <w14:textFill>
            <w14:solidFill>
              <w14:schemeClr w14:val="tx1"/>
            </w14:solidFill>
          </w14:textFill>
        </w:rPr>
        <w:t>：</w:t>
      </w:r>
      <w:r>
        <w:rPr>
          <w:rFonts w:hint="eastAsia"/>
          <w:color w:val="000000" w:themeColor="text1"/>
          <w:highlight w:val="none"/>
          <w:u w:val="single"/>
          <w14:textFill>
            <w14:solidFill>
              <w14:schemeClr w14:val="tx1"/>
            </w14:solidFill>
          </w14:textFill>
        </w:rPr>
        <w:t>无</w:t>
      </w:r>
      <w:r>
        <w:rPr>
          <w:rFonts w:hint="eastAsia"/>
          <w:color w:val="000000" w:themeColor="text1"/>
          <w:highlight w:val="none"/>
          <w14:textFill>
            <w14:solidFill>
              <w14:schemeClr w14:val="tx1"/>
            </w14:solidFill>
          </w14:textFill>
        </w:rPr>
        <w:t>。</w:t>
      </w:r>
    </w:p>
    <w:p>
      <w:pPr>
        <w:spacing w:line="420" w:lineRule="exact"/>
        <w:ind w:firstLine="440" w:firstLineChars="200"/>
        <w:rPr>
          <w:rFonts w:cs="Times New Roman"/>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风险</w:t>
      </w:r>
      <w:r>
        <w:rPr>
          <w:rFonts w:hint="eastAsia"/>
          <w:color w:val="000000" w:themeColor="text1"/>
          <w:highlight w:val="none"/>
          <w14:textFill>
            <w14:solidFill>
              <w14:schemeClr w14:val="tx1"/>
            </w14:solidFill>
          </w14:textFill>
        </w:rPr>
        <w:t>范</w:t>
      </w:r>
      <w:r>
        <w:rPr>
          <w:rFonts w:hint="eastAsia" w:ascii="宋体" w:hAnsi="宋体" w:eastAsia="宋体" w:cs="宋体"/>
          <w:color w:val="000000" w:themeColor="text1"/>
          <w:highlight w:val="none"/>
          <w14:textFill>
            <w14:solidFill>
              <w14:schemeClr w14:val="tx1"/>
            </w14:solidFill>
          </w14:textFill>
        </w:rPr>
        <w:t>围</w:t>
      </w:r>
      <w:r>
        <w:rPr>
          <w:rFonts w:hint="eastAsia"/>
          <w:color w:val="000000" w:themeColor="text1"/>
          <w:highlight w:val="none"/>
          <w14:textFill>
            <w14:solidFill>
              <w14:schemeClr w14:val="tx1"/>
            </w14:solidFill>
          </w14:textFill>
        </w:rPr>
        <w:t>以外合同价格的</w:t>
      </w:r>
      <w:r>
        <w:rPr>
          <w:rFonts w:hint="eastAsia" w:ascii="宋体" w:hAnsi="宋体" w:eastAsia="宋体" w:cs="宋体"/>
          <w:color w:val="000000" w:themeColor="text1"/>
          <w:highlight w:val="none"/>
          <w14:textFill>
            <w14:solidFill>
              <w14:schemeClr w14:val="tx1"/>
            </w14:solidFill>
          </w14:textFill>
        </w:rPr>
        <w:t>调</w:t>
      </w:r>
      <w:r>
        <w:rPr>
          <w:rFonts w:hint="eastAsia"/>
          <w:color w:val="000000" w:themeColor="text1"/>
          <w:highlight w:val="none"/>
          <w14:textFill>
            <w14:solidFill>
              <w14:schemeClr w14:val="tx1"/>
            </w14:solidFill>
          </w14:textFill>
        </w:rPr>
        <w:t>整方法：</w:t>
      </w:r>
      <w:r>
        <w:rPr>
          <w:rFonts w:hint="eastAsia"/>
          <w:color w:val="000000" w:themeColor="text1"/>
          <w:highlight w:val="none"/>
          <w:u w:val="single"/>
          <w14:textFill>
            <w14:solidFill>
              <w14:schemeClr w14:val="tx1"/>
            </w14:solidFill>
          </w14:textFill>
        </w:rPr>
        <w:t>无</w:t>
      </w:r>
      <w:r>
        <w:rPr>
          <w:rFonts w:hint="eastAsia"/>
          <w:color w:val="000000" w:themeColor="text1"/>
          <w:highlight w:val="none"/>
          <w14:textFill>
            <w14:solidFill>
              <w14:schemeClr w14:val="tx1"/>
            </w14:solidFill>
          </w14:textFill>
        </w:rPr>
        <w:t>。</w:t>
      </w:r>
    </w:p>
    <w:p>
      <w:pPr>
        <w:spacing w:line="420" w:lineRule="exact"/>
        <w:ind w:firstLine="440" w:firstLineChars="200"/>
        <w:rPr>
          <w:rFonts w:cs="Times New Roman"/>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w:t>
      </w:r>
      <w:r>
        <w:rPr>
          <w:color w:val="000000" w:themeColor="text1"/>
          <w:highlight w:val="none"/>
          <w14:textFill>
            <w14:solidFill>
              <w14:schemeClr w14:val="tx1"/>
            </w14:solidFill>
          </w14:textFill>
        </w:rPr>
        <w:t>3</w:t>
      </w:r>
      <w:r>
        <w:rPr>
          <w:rFonts w:hint="eastAsia"/>
          <w:color w:val="000000" w:themeColor="text1"/>
          <w:highlight w:val="none"/>
          <w14:textFill>
            <w14:solidFill>
              <w14:schemeClr w14:val="tx1"/>
            </w14:solidFill>
          </w14:textFill>
        </w:rPr>
        <w:t>）其他价格方式：</w:t>
      </w:r>
      <w:r>
        <w:rPr>
          <w:rFonts w:hint="eastAsia"/>
          <w:color w:val="000000" w:themeColor="text1"/>
          <w:highlight w:val="none"/>
          <w:u w:val="single"/>
          <w14:textFill>
            <w14:solidFill>
              <w14:schemeClr w14:val="tx1"/>
            </w14:solidFill>
          </w14:textFill>
        </w:rPr>
        <w:t>无</w:t>
      </w:r>
      <w:r>
        <w:rPr>
          <w:rFonts w:hint="eastAsia"/>
          <w:color w:val="000000" w:themeColor="text1"/>
          <w:highlight w:val="none"/>
          <w14:textFill>
            <w14:solidFill>
              <w14:schemeClr w14:val="tx1"/>
            </w14:solidFill>
          </w14:textFill>
        </w:rPr>
        <w:t>。</w:t>
      </w:r>
    </w:p>
    <w:p>
      <w:pPr>
        <w:pStyle w:val="72"/>
        <w:jc w:val="left"/>
        <w:outlineLvl w:val="9"/>
        <w:rPr>
          <w:rFonts w:cs="Times New Roman"/>
          <w:color w:val="000000" w:themeColor="text1"/>
          <w:highlight w:val="none"/>
          <w14:textFill>
            <w14:solidFill>
              <w14:schemeClr w14:val="tx1"/>
            </w14:solidFill>
          </w14:textFill>
        </w:rPr>
      </w:pPr>
      <w:bookmarkStart w:id="2320" w:name="_Toc403578985"/>
      <w:bookmarkStart w:id="2321" w:name="_Toc430355427"/>
      <w:bookmarkStart w:id="2322" w:name="_Toc485213378"/>
      <w:bookmarkStart w:id="2323" w:name="_Toc7285"/>
      <w:bookmarkStart w:id="2324" w:name="_Toc425334304"/>
      <w:bookmarkStart w:id="2325" w:name="_Toc12114"/>
      <w:bookmarkStart w:id="2326" w:name="_Toc429557946"/>
      <w:bookmarkStart w:id="2327" w:name="_Toc418061804"/>
      <w:bookmarkStart w:id="2328" w:name="_Toc28986"/>
      <w:r>
        <w:rPr>
          <w:color w:val="000000" w:themeColor="text1"/>
          <w:highlight w:val="none"/>
          <w14:textFill>
            <w14:solidFill>
              <w14:schemeClr w14:val="tx1"/>
            </w14:solidFill>
          </w14:textFill>
        </w:rPr>
        <w:t xml:space="preserve">12.2 </w:t>
      </w:r>
      <w:r>
        <w:rPr>
          <w:rFonts w:hint="eastAsia" w:ascii="宋体" w:hAnsi="宋体" w:eastAsia="宋体" w:cs="宋体"/>
          <w:color w:val="000000" w:themeColor="text1"/>
          <w:highlight w:val="none"/>
          <w14:textFill>
            <w14:solidFill>
              <w14:schemeClr w14:val="tx1"/>
            </w14:solidFill>
          </w14:textFill>
        </w:rPr>
        <w:t>预</w:t>
      </w:r>
      <w:r>
        <w:rPr>
          <w:rFonts w:hint="eastAsia"/>
          <w:color w:val="000000" w:themeColor="text1"/>
          <w:highlight w:val="none"/>
          <w14:textFill>
            <w14:solidFill>
              <w14:schemeClr w14:val="tx1"/>
            </w14:solidFill>
          </w14:textFill>
        </w:rPr>
        <w:t>付款</w:t>
      </w:r>
      <w:bookmarkEnd w:id="2301"/>
      <w:bookmarkEnd w:id="2302"/>
      <w:bookmarkEnd w:id="2303"/>
      <w:bookmarkEnd w:id="2320"/>
      <w:bookmarkEnd w:id="2321"/>
      <w:bookmarkEnd w:id="2322"/>
      <w:bookmarkEnd w:id="2323"/>
      <w:bookmarkEnd w:id="2324"/>
      <w:bookmarkEnd w:id="2325"/>
      <w:bookmarkEnd w:id="2326"/>
      <w:bookmarkEnd w:id="2327"/>
      <w:bookmarkEnd w:id="2328"/>
    </w:p>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p>
      <w:pPr>
        <w:spacing w:before="240" w:line="420" w:lineRule="exact"/>
        <w:ind w:firstLine="330" w:firstLineChars="150"/>
        <w:rPr>
          <w:color w:val="000000" w:themeColor="text1"/>
          <w:highlight w:val="none"/>
          <w:u w:val="single"/>
          <w14:textFill>
            <w14:solidFill>
              <w14:schemeClr w14:val="tx1"/>
            </w14:solidFill>
          </w14:textFill>
        </w:rPr>
      </w:pPr>
      <w:bookmarkStart w:id="2329" w:name="_Toc373478398"/>
      <w:bookmarkStart w:id="2330" w:name="_Toc418061805"/>
      <w:bookmarkStart w:id="2331" w:name="_Toc429557947"/>
      <w:bookmarkStart w:id="2332" w:name="_Toc403578986"/>
      <w:bookmarkStart w:id="2333" w:name="_Toc430355428"/>
      <w:bookmarkStart w:id="2334" w:name="_Toc425334305"/>
      <w:bookmarkStart w:id="2335" w:name="_Toc373227751"/>
      <w:bookmarkStart w:id="2336" w:name="_Toc389065316"/>
      <w:r>
        <w:rPr>
          <w:rFonts w:hint="eastAsia" w:ascii="宋体" w:hAnsi="宋体" w:eastAsia="宋体" w:cs="宋体"/>
          <w:color w:val="000000" w:themeColor="text1"/>
          <w:highlight w:val="none"/>
          <w14:textFill>
            <w14:solidFill>
              <w14:schemeClr w14:val="tx1"/>
            </w14:solidFill>
          </w14:textFill>
        </w:rPr>
        <w:t>发</w:t>
      </w:r>
      <w:r>
        <w:rPr>
          <w:rFonts w:hint="eastAsia"/>
          <w:color w:val="000000" w:themeColor="text1"/>
          <w:highlight w:val="none"/>
          <w14:textFill>
            <w14:solidFill>
              <w14:schemeClr w14:val="tx1"/>
            </w14:solidFill>
          </w14:textFill>
        </w:rPr>
        <w:t>包人向承包人</w:t>
      </w:r>
      <w:r>
        <w:rPr>
          <w:rFonts w:hint="eastAsia" w:ascii="宋体" w:hAnsi="宋体" w:eastAsia="宋体" w:cs="宋体"/>
          <w:color w:val="000000" w:themeColor="text1"/>
          <w:highlight w:val="none"/>
          <w14:textFill>
            <w14:solidFill>
              <w14:schemeClr w14:val="tx1"/>
            </w14:solidFill>
          </w14:textFill>
        </w:rPr>
        <w:t>预</w:t>
      </w:r>
      <w:r>
        <w:rPr>
          <w:rFonts w:hint="eastAsia"/>
          <w:color w:val="000000" w:themeColor="text1"/>
          <w:highlight w:val="none"/>
          <w14:textFill>
            <w14:solidFill>
              <w14:schemeClr w14:val="tx1"/>
            </w14:solidFill>
          </w14:textFill>
        </w:rPr>
        <w:t>付工程款的</w:t>
      </w:r>
      <w:r>
        <w:rPr>
          <w:rFonts w:hint="eastAsia" w:ascii="宋体" w:hAnsi="宋体" w:eastAsia="宋体" w:cs="宋体"/>
          <w:color w:val="000000" w:themeColor="text1"/>
          <w:highlight w:val="none"/>
          <w14:textFill>
            <w14:solidFill>
              <w14:schemeClr w14:val="tx1"/>
            </w14:solidFill>
          </w14:textFill>
        </w:rPr>
        <w:t>时间</w:t>
      </w:r>
      <w:r>
        <w:rPr>
          <w:rFonts w:hint="eastAsia"/>
          <w:color w:val="000000" w:themeColor="text1"/>
          <w:highlight w:val="none"/>
          <w14:textFill>
            <w14:solidFill>
              <w14:schemeClr w14:val="tx1"/>
            </w14:solidFill>
          </w14:textFill>
        </w:rPr>
        <w:t>和金</w:t>
      </w:r>
      <w:r>
        <w:rPr>
          <w:rFonts w:hint="eastAsia" w:ascii="宋体" w:hAnsi="宋体" w:eastAsia="宋体" w:cs="宋体"/>
          <w:color w:val="000000" w:themeColor="text1"/>
          <w:highlight w:val="none"/>
          <w14:textFill>
            <w14:solidFill>
              <w14:schemeClr w14:val="tx1"/>
            </w14:solidFill>
          </w14:textFill>
        </w:rPr>
        <w:t>额</w:t>
      </w:r>
      <w:r>
        <w:rPr>
          <w:rFonts w:hint="eastAsia"/>
          <w:color w:val="000000" w:themeColor="text1"/>
          <w:highlight w:val="none"/>
          <w14:textFill>
            <w14:solidFill>
              <w14:schemeClr w14:val="tx1"/>
            </w14:solidFill>
          </w14:textFill>
        </w:rPr>
        <w:t>：</w:t>
      </w:r>
      <w:r>
        <w:rPr>
          <w:color w:val="000000" w:themeColor="text1"/>
          <w:highlight w:val="none"/>
          <w:u w:val="single"/>
          <w14:textFill>
            <w14:solidFill>
              <w14:schemeClr w14:val="tx1"/>
            </w14:solidFill>
          </w14:textFill>
        </w:rPr>
        <w:t xml:space="preserve"> </w:t>
      </w:r>
      <w:r>
        <w:rPr>
          <w:rFonts w:hint="eastAsia"/>
          <w:color w:val="000000" w:themeColor="text1"/>
          <w:highlight w:val="none"/>
          <w:u w:val="single"/>
          <w14:textFill>
            <w14:solidFill>
              <w14:schemeClr w14:val="tx1"/>
            </w14:solidFill>
          </w14:textFill>
        </w:rPr>
        <w:t>本工程无</w:t>
      </w:r>
      <w:r>
        <w:rPr>
          <w:rFonts w:hint="eastAsia" w:ascii="宋体" w:hAnsi="宋体" w:eastAsia="宋体" w:cs="宋体"/>
          <w:color w:val="000000" w:themeColor="text1"/>
          <w:highlight w:val="none"/>
          <w:u w:val="single"/>
          <w14:textFill>
            <w14:solidFill>
              <w14:schemeClr w14:val="tx1"/>
            </w14:solidFill>
          </w14:textFill>
        </w:rPr>
        <w:t>预</w:t>
      </w:r>
      <w:r>
        <w:rPr>
          <w:rFonts w:hint="eastAsia"/>
          <w:color w:val="000000" w:themeColor="text1"/>
          <w:highlight w:val="none"/>
          <w:u w:val="single"/>
          <w14:textFill>
            <w14:solidFill>
              <w14:schemeClr w14:val="tx1"/>
            </w14:solidFill>
          </w14:textFill>
        </w:rPr>
        <w:t>付款</w:t>
      </w:r>
      <w:r>
        <w:rPr>
          <w:color w:val="000000" w:themeColor="text1"/>
          <w:highlight w:val="none"/>
          <w:u w:val="single"/>
          <w14:textFill>
            <w14:solidFill>
              <w14:schemeClr w14:val="tx1"/>
            </w14:solidFill>
          </w14:textFill>
        </w:rPr>
        <w:t xml:space="preserve">   </w:t>
      </w:r>
    </w:p>
    <w:p>
      <w:pPr>
        <w:spacing w:before="240" w:line="420" w:lineRule="exact"/>
        <w:ind w:firstLine="330" w:firstLineChars="150"/>
        <w:rPr>
          <w:rFonts w:cs="Times New Roman"/>
          <w:color w:val="000000" w:themeColor="text1"/>
          <w:highlight w:val="none"/>
          <w14:textFill>
            <w14:solidFill>
              <w14:schemeClr w14:val="tx1"/>
            </w14:solidFill>
          </w14:textFill>
        </w:rPr>
      </w:pPr>
      <w:bookmarkStart w:id="2337" w:name="_Toc29469"/>
      <w:bookmarkStart w:id="2338" w:name="_Toc8788"/>
      <w:r>
        <w:rPr>
          <w:rFonts w:hint="eastAsia" w:ascii="宋体" w:hAnsi="宋体" w:eastAsia="宋体" w:cs="宋体"/>
          <w:color w:val="000000" w:themeColor="text1"/>
          <w:highlight w:val="none"/>
          <w14:textFill>
            <w14:solidFill>
              <w14:schemeClr w14:val="tx1"/>
            </w14:solidFill>
          </w14:textFill>
        </w:rPr>
        <w:t>预</w:t>
      </w:r>
      <w:r>
        <w:rPr>
          <w:rFonts w:hint="eastAsia"/>
          <w:color w:val="000000" w:themeColor="text1"/>
          <w:highlight w:val="none"/>
          <w14:textFill>
            <w14:solidFill>
              <w14:schemeClr w14:val="tx1"/>
            </w14:solidFill>
          </w14:textFill>
        </w:rPr>
        <w:t>付款扣回的</w:t>
      </w:r>
      <w:r>
        <w:rPr>
          <w:rFonts w:hint="eastAsia" w:ascii="宋体" w:hAnsi="宋体" w:eastAsia="宋体" w:cs="宋体"/>
          <w:color w:val="000000" w:themeColor="text1"/>
          <w:highlight w:val="none"/>
          <w14:textFill>
            <w14:solidFill>
              <w14:schemeClr w14:val="tx1"/>
            </w14:solidFill>
          </w14:textFill>
        </w:rPr>
        <w:t>时间</w:t>
      </w:r>
      <w:r>
        <w:rPr>
          <w:rFonts w:hint="eastAsia"/>
          <w:color w:val="000000" w:themeColor="text1"/>
          <w:highlight w:val="none"/>
          <w14:textFill>
            <w14:solidFill>
              <w14:schemeClr w14:val="tx1"/>
            </w14:solidFill>
          </w14:textFill>
        </w:rPr>
        <w:t>及比例：</w:t>
      </w:r>
      <w:r>
        <w:rPr>
          <w:color w:val="000000" w:themeColor="text1"/>
          <w:highlight w:val="none"/>
          <w:u w:val="single"/>
          <w14:textFill>
            <w14:solidFill>
              <w14:schemeClr w14:val="tx1"/>
            </w14:solidFill>
          </w14:textFill>
        </w:rPr>
        <w:t xml:space="preserve">    </w:t>
      </w:r>
      <w:r>
        <w:rPr>
          <w:rFonts w:hint="eastAsia"/>
          <w:color w:val="000000" w:themeColor="text1"/>
          <w:highlight w:val="none"/>
          <w:u w:val="single"/>
          <w14:textFill>
            <w14:solidFill>
              <w14:schemeClr w14:val="tx1"/>
            </w14:solidFill>
          </w14:textFill>
        </w:rPr>
        <w:t>无</w:t>
      </w:r>
      <w:bookmarkEnd w:id="2337"/>
      <w:bookmarkEnd w:id="2338"/>
    </w:p>
    <w:p>
      <w:pPr>
        <w:pStyle w:val="72"/>
        <w:jc w:val="left"/>
        <w:outlineLvl w:val="9"/>
        <w:rPr>
          <w:rFonts w:cs="Times New Roman"/>
          <w:color w:val="000000" w:themeColor="text1"/>
          <w:highlight w:val="none"/>
          <w14:textFill>
            <w14:solidFill>
              <w14:schemeClr w14:val="tx1"/>
            </w14:solidFill>
          </w14:textFill>
        </w:rPr>
      </w:pPr>
      <w:bookmarkStart w:id="2339" w:name="_Toc236"/>
      <w:bookmarkStart w:id="2340" w:name="_Toc4280"/>
      <w:bookmarkStart w:id="2341" w:name="_Toc485213379"/>
      <w:bookmarkStart w:id="2342" w:name="_Toc13960"/>
      <w:r>
        <w:rPr>
          <w:color w:val="000000" w:themeColor="text1"/>
          <w:highlight w:val="none"/>
          <w14:textFill>
            <w14:solidFill>
              <w14:schemeClr w14:val="tx1"/>
            </w14:solidFill>
          </w14:textFill>
        </w:rPr>
        <w:t xml:space="preserve">12.3 </w:t>
      </w:r>
      <w:r>
        <w:rPr>
          <w:rFonts w:hint="eastAsia" w:ascii="宋体" w:hAnsi="宋体" w:eastAsia="宋体" w:cs="宋体"/>
          <w:color w:val="000000" w:themeColor="text1"/>
          <w:highlight w:val="none"/>
          <w14:textFill>
            <w14:solidFill>
              <w14:schemeClr w14:val="tx1"/>
            </w14:solidFill>
          </w14:textFill>
        </w:rPr>
        <w:t>计</w:t>
      </w:r>
      <w:r>
        <w:rPr>
          <w:rFonts w:hint="eastAsia"/>
          <w:color w:val="000000" w:themeColor="text1"/>
          <w:highlight w:val="none"/>
          <w14:textFill>
            <w14:solidFill>
              <w14:schemeClr w14:val="tx1"/>
            </w14:solidFill>
          </w14:textFill>
        </w:rPr>
        <w:t>量</w:t>
      </w:r>
      <w:bookmarkEnd w:id="2329"/>
      <w:bookmarkEnd w:id="2330"/>
      <w:bookmarkEnd w:id="2331"/>
      <w:bookmarkEnd w:id="2332"/>
      <w:bookmarkEnd w:id="2333"/>
      <w:bookmarkEnd w:id="2334"/>
      <w:bookmarkEnd w:id="2335"/>
      <w:bookmarkEnd w:id="2336"/>
      <w:bookmarkEnd w:id="2339"/>
      <w:bookmarkEnd w:id="2340"/>
      <w:bookmarkEnd w:id="2341"/>
      <w:bookmarkEnd w:id="2342"/>
    </w:p>
    <w:p>
      <w:pPr>
        <w:spacing w:line="420" w:lineRule="exact"/>
        <w:ind w:firstLine="440" w:firstLineChars="200"/>
        <w:rPr>
          <w:rFonts w:cs="Times New Roman"/>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 xml:space="preserve">12.3.2 </w:t>
      </w:r>
      <w:r>
        <w:rPr>
          <w:rFonts w:hint="eastAsia" w:ascii="宋体" w:hAnsi="宋体" w:eastAsia="宋体" w:cs="宋体"/>
          <w:color w:val="000000" w:themeColor="text1"/>
          <w:highlight w:val="none"/>
          <w14:textFill>
            <w14:solidFill>
              <w14:schemeClr w14:val="tx1"/>
            </w14:solidFill>
          </w14:textFill>
        </w:rPr>
        <w:t>计</w:t>
      </w:r>
      <w:r>
        <w:rPr>
          <w:rFonts w:hint="eastAsia"/>
          <w:color w:val="000000" w:themeColor="text1"/>
          <w:highlight w:val="none"/>
          <w14:textFill>
            <w14:solidFill>
              <w14:schemeClr w14:val="tx1"/>
            </w14:solidFill>
          </w14:textFill>
        </w:rPr>
        <w:t>量周期</w:t>
      </w:r>
    </w:p>
    <w:p>
      <w:pPr>
        <w:spacing w:line="420" w:lineRule="exact"/>
        <w:ind w:firstLine="440" w:firstLineChars="200"/>
        <w:rPr>
          <w:rFonts w:cs="Times New Roman"/>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关</w:t>
      </w:r>
      <w:r>
        <w:rPr>
          <w:rFonts w:hint="eastAsia"/>
          <w:color w:val="000000" w:themeColor="text1"/>
          <w:highlight w:val="none"/>
          <w14:textFill>
            <w14:solidFill>
              <w14:schemeClr w14:val="tx1"/>
            </w14:solidFill>
          </w14:textFill>
        </w:rPr>
        <w:t>于</w:t>
      </w:r>
      <w:r>
        <w:rPr>
          <w:rFonts w:hint="eastAsia" w:ascii="宋体" w:hAnsi="宋体" w:eastAsia="宋体" w:cs="宋体"/>
          <w:color w:val="000000" w:themeColor="text1"/>
          <w:highlight w:val="none"/>
          <w14:textFill>
            <w14:solidFill>
              <w14:schemeClr w14:val="tx1"/>
            </w14:solidFill>
          </w14:textFill>
        </w:rPr>
        <w:t>计</w:t>
      </w:r>
      <w:r>
        <w:rPr>
          <w:rFonts w:hint="eastAsia"/>
          <w:color w:val="000000" w:themeColor="text1"/>
          <w:highlight w:val="none"/>
          <w14:textFill>
            <w14:solidFill>
              <w14:schemeClr w14:val="tx1"/>
            </w14:solidFill>
          </w14:textFill>
        </w:rPr>
        <w:t>量周期的</w:t>
      </w:r>
      <w:r>
        <w:rPr>
          <w:rFonts w:hint="eastAsia" w:ascii="宋体" w:hAnsi="宋体" w:eastAsia="宋体" w:cs="宋体"/>
          <w:color w:val="000000" w:themeColor="text1"/>
          <w:highlight w:val="none"/>
          <w14:textFill>
            <w14:solidFill>
              <w14:schemeClr w14:val="tx1"/>
            </w14:solidFill>
          </w14:textFill>
        </w:rPr>
        <w:t>约</w:t>
      </w:r>
      <w:r>
        <w:rPr>
          <w:rFonts w:hint="eastAsia"/>
          <w:color w:val="000000" w:themeColor="text1"/>
          <w:highlight w:val="none"/>
          <w14:textFill>
            <w14:solidFill>
              <w14:schemeClr w14:val="tx1"/>
            </w14:solidFill>
          </w14:textFill>
        </w:rPr>
        <w:t>定：</w:t>
      </w:r>
      <w:r>
        <w:rPr>
          <w:rFonts w:hint="eastAsia"/>
          <w:color w:val="000000" w:themeColor="text1"/>
          <w:highlight w:val="none"/>
          <w:u w:val="single"/>
          <w14:textFill>
            <w14:solidFill>
              <w14:schemeClr w14:val="tx1"/>
            </w14:solidFill>
          </w14:textFill>
        </w:rPr>
        <w:t>每月</w:t>
      </w:r>
      <w:r>
        <w:rPr>
          <w:color w:val="000000" w:themeColor="text1"/>
          <w:highlight w:val="none"/>
          <w:u w:val="single"/>
          <w14:textFill>
            <w14:solidFill>
              <w14:schemeClr w14:val="tx1"/>
            </w14:solidFill>
          </w14:textFill>
        </w:rPr>
        <w:t>25</w:t>
      </w:r>
      <w:r>
        <w:rPr>
          <w:rFonts w:hint="eastAsia"/>
          <w:color w:val="000000" w:themeColor="text1"/>
          <w:highlight w:val="none"/>
          <w:u w:val="single"/>
          <w14:textFill>
            <w14:solidFill>
              <w14:schemeClr w14:val="tx1"/>
            </w14:solidFill>
          </w14:textFill>
        </w:rPr>
        <w:t>日前</w:t>
      </w:r>
      <w:r>
        <w:rPr>
          <w:rFonts w:hint="eastAsia"/>
          <w:color w:val="000000" w:themeColor="text1"/>
          <w:highlight w:val="none"/>
          <w14:textFill>
            <w14:solidFill>
              <w14:schemeClr w14:val="tx1"/>
            </w14:solidFill>
          </w14:textFill>
        </w:rPr>
        <w:t>。</w:t>
      </w:r>
    </w:p>
    <w:p>
      <w:pPr>
        <w:spacing w:line="420" w:lineRule="exact"/>
        <w:ind w:firstLine="440" w:firstLineChars="200"/>
        <w:rPr>
          <w:rFonts w:cs="Times New Roman"/>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 xml:space="preserve">12.3.3 </w:t>
      </w:r>
      <w:r>
        <w:rPr>
          <w:rFonts w:hint="eastAsia" w:ascii="宋体" w:hAnsi="宋体" w:eastAsia="宋体" w:cs="宋体"/>
          <w:color w:val="000000" w:themeColor="text1"/>
          <w:highlight w:val="none"/>
          <w14:textFill>
            <w14:solidFill>
              <w14:schemeClr w14:val="tx1"/>
            </w14:solidFill>
          </w14:textFill>
        </w:rPr>
        <w:t>单</w:t>
      </w:r>
      <w:r>
        <w:rPr>
          <w:rFonts w:hint="eastAsia"/>
          <w:color w:val="000000" w:themeColor="text1"/>
          <w:highlight w:val="none"/>
          <w14:textFill>
            <w14:solidFill>
              <w14:schemeClr w14:val="tx1"/>
            </w14:solidFill>
          </w14:textFill>
        </w:rPr>
        <w:t>价合同的</w:t>
      </w:r>
      <w:r>
        <w:rPr>
          <w:rFonts w:hint="eastAsia" w:ascii="宋体" w:hAnsi="宋体" w:eastAsia="宋体" w:cs="宋体"/>
          <w:color w:val="000000" w:themeColor="text1"/>
          <w:highlight w:val="none"/>
          <w14:textFill>
            <w14:solidFill>
              <w14:schemeClr w14:val="tx1"/>
            </w14:solidFill>
          </w14:textFill>
        </w:rPr>
        <w:t>计</w:t>
      </w:r>
      <w:r>
        <w:rPr>
          <w:rFonts w:hint="eastAsia"/>
          <w:color w:val="000000" w:themeColor="text1"/>
          <w:highlight w:val="none"/>
          <w14:textFill>
            <w14:solidFill>
              <w14:schemeClr w14:val="tx1"/>
            </w14:solidFill>
          </w14:textFill>
        </w:rPr>
        <w:t>量</w:t>
      </w:r>
    </w:p>
    <w:p>
      <w:pPr>
        <w:spacing w:line="420" w:lineRule="exact"/>
        <w:ind w:firstLine="440" w:firstLineChars="200"/>
        <w:rPr>
          <w:rFonts w:cs="Times New Roman"/>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关</w:t>
      </w:r>
      <w:r>
        <w:rPr>
          <w:rFonts w:hint="eastAsia"/>
          <w:color w:val="000000" w:themeColor="text1"/>
          <w:highlight w:val="none"/>
          <w14:textFill>
            <w14:solidFill>
              <w14:schemeClr w14:val="tx1"/>
            </w14:solidFill>
          </w14:textFill>
        </w:rPr>
        <w:t>于</w:t>
      </w:r>
      <w:r>
        <w:rPr>
          <w:rFonts w:hint="eastAsia" w:ascii="宋体" w:hAnsi="宋体" w:eastAsia="宋体" w:cs="宋体"/>
          <w:color w:val="000000" w:themeColor="text1"/>
          <w:highlight w:val="none"/>
          <w14:textFill>
            <w14:solidFill>
              <w14:schemeClr w14:val="tx1"/>
            </w14:solidFill>
          </w14:textFill>
        </w:rPr>
        <w:t>单</w:t>
      </w:r>
      <w:r>
        <w:rPr>
          <w:rFonts w:hint="eastAsia"/>
          <w:color w:val="000000" w:themeColor="text1"/>
          <w:highlight w:val="none"/>
          <w14:textFill>
            <w14:solidFill>
              <w14:schemeClr w14:val="tx1"/>
            </w14:solidFill>
          </w14:textFill>
        </w:rPr>
        <w:t>价合同</w:t>
      </w:r>
      <w:r>
        <w:rPr>
          <w:rFonts w:hint="eastAsia" w:ascii="宋体" w:hAnsi="宋体" w:eastAsia="宋体" w:cs="宋体"/>
          <w:color w:val="000000" w:themeColor="text1"/>
          <w:highlight w:val="none"/>
          <w14:textFill>
            <w14:solidFill>
              <w14:schemeClr w14:val="tx1"/>
            </w14:solidFill>
          </w14:textFill>
        </w:rPr>
        <w:t>计</w:t>
      </w:r>
      <w:r>
        <w:rPr>
          <w:rFonts w:hint="eastAsia"/>
          <w:color w:val="000000" w:themeColor="text1"/>
          <w:highlight w:val="none"/>
          <w14:textFill>
            <w14:solidFill>
              <w14:schemeClr w14:val="tx1"/>
            </w14:solidFill>
          </w14:textFill>
        </w:rPr>
        <w:t>量的</w:t>
      </w:r>
      <w:r>
        <w:rPr>
          <w:rFonts w:hint="eastAsia" w:ascii="宋体" w:hAnsi="宋体" w:eastAsia="宋体" w:cs="宋体"/>
          <w:color w:val="000000" w:themeColor="text1"/>
          <w:highlight w:val="none"/>
          <w14:textFill>
            <w14:solidFill>
              <w14:schemeClr w14:val="tx1"/>
            </w14:solidFill>
          </w14:textFill>
        </w:rPr>
        <w:t>约</w:t>
      </w:r>
      <w:r>
        <w:rPr>
          <w:rFonts w:hint="eastAsia"/>
          <w:color w:val="000000" w:themeColor="text1"/>
          <w:highlight w:val="none"/>
          <w14:textFill>
            <w14:solidFill>
              <w14:schemeClr w14:val="tx1"/>
            </w14:solidFill>
          </w14:textFill>
        </w:rPr>
        <w:t>定：</w:t>
      </w:r>
    </w:p>
    <w:p>
      <w:pPr>
        <w:spacing w:line="420" w:lineRule="exact"/>
        <w:ind w:firstLine="462" w:firstLineChars="210"/>
        <w:rPr>
          <w:rFonts w:cs="Times New Roman"/>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 xml:space="preserve">(1) </w:t>
      </w:r>
      <w:r>
        <w:rPr>
          <w:rFonts w:hint="eastAsia"/>
          <w:color w:val="000000" w:themeColor="text1"/>
          <w:highlight w:val="none"/>
          <w14:textFill>
            <w14:solidFill>
              <w14:schemeClr w14:val="tx1"/>
            </w14:solidFill>
          </w14:textFill>
        </w:rPr>
        <w:t>工程量</w:t>
      </w:r>
      <w:r>
        <w:rPr>
          <w:rFonts w:hint="eastAsia" w:ascii="宋体" w:hAnsi="宋体" w:eastAsia="宋体" w:cs="宋体"/>
          <w:color w:val="000000" w:themeColor="text1"/>
          <w:highlight w:val="none"/>
          <w14:textFill>
            <w14:solidFill>
              <w14:schemeClr w14:val="tx1"/>
            </w14:solidFill>
          </w14:textFill>
        </w:rPr>
        <w:t>清单</w:t>
      </w:r>
      <w:r>
        <w:rPr>
          <w:rFonts w:hint="eastAsia"/>
          <w:color w:val="000000" w:themeColor="text1"/>
          <w:highlight w:val="none"/>
          <w14:textFill>
            <w14:solidFill>
              <w14:schemeClr w14:val="tx1"/>
            </w14:solidFill>
          </w14:textFill>
        </w:rPr>
        <w:t>所列的工程量，不能作</w:t>
      </w:r>
      <w:r>
        <w:rPr>
          <w:rFonts w:hint="eastAsia" w:ascii="宋体" w:hAnsi="宋体" w:eastAsia="宋体" w:cs="宋体"/>
          <w:color w:val="000000" w:themeColor="text1"/>
          <w:highlight w:val="none"/>
          <w14:textFill>
            <w14:solidFill>
              <w14:schemeClr w14:val="tx1"/>
            </w14:solidFill>
          </w14:textFill>
        </w:rPr>
        <w:t>为</w:t>
      </w:r>
      <w:r>
        <w:rPr>
          <w:rFonts w:hint="eastAsia"/>
          <w:color w:val="000000" w:themeColor="text1"/>
          <w:highlight w:val="none"/>
          <w14:textFill>
            <w14:solidFill>
              <w14:schemeClr w14:val="tx1"/>
            </w14:solidFill>
          </w14:textFill>
        </w:rPr>
        <w:t>承包人按合同履行其</w:t>
      </w:r>
      <w:r>
        <w:rPr>
          <w:rFonts w:hint="eastAsia" w:ascii="宋体" w:hAnsi="宋体" w:eastAsia="宋体" w:cs="宋体"/>
          <w:color w:val="000000" w:themeColor="text1"/>
          <w:highlight w:val="none"/>
          <w14:textFill>
            <w14:solidFill>
              <w14:schemeClr w14:val="tx1"/>
            </w14:solidFill>
          </w14:textFill>
        </w:rPr>
        <w:t>责</w:t>
      </w:r>
      <w:r>
        <w:rPr>
          <w:rFonts w:hint="eastAsia"/>
          <w:color w:val="000000" w:themeColor="text1"/>
          <w:highlight w:val="none"/>
          <w14:textFill>
            <w14:solidFill>
              <w14:schemeClr w14:val="tx1"/>
            </w14:solidFill>
          </w14:textFill>
        </w:rPr>
        <w:t>任依据，</w:t>
      </w:r>
      <w:r>
        <w:rPr>
          <w:rFonts w:hint="eastAsia" w:ascii="宋体" w:hAnsi="宋体" w:eastAsia="宋体" w:cs="宋体"/>
          <w:color w:val="000000" w:themeColor="text1"/>
          <w:highlight w:val="none"/>
          <w14:textFill>
            <w14:solidFill>
              <w14:schemeClr w14:val="tx1"/>
            </w14:solidFill>
          </w14:textFill>
        </w:rPr>
        <w:t>实际</w:t>
      </w:r>
      <w:r>
        <w:rPr>
          <w:rFonts w:hint="eastAsia"/>
          <w:color w:val="000000" w:themeColor="text1"/>
          <w:highlight w:val="none"/>
          <w14:textFill>
            <w14:solidFill>
              <w14:schemeClr w14:val="tx1"/>
            </w14:solidFill>
          </w14:textFill>
        </w:rPr>
        <w:t>施工中</w:t>
      </w:r>
      <w:r>
        <w:rPr>
          <w:rFonts w:hint="eastAsia" w:ascii="宋体" w:hAnsi="宋体" w:eastAsia="宋体" w:cs="宋体"/>
          <w:color w:val="000000" w:themeColor="text1"/>
          <w:highlight w:val="none"/>
          <w14:textFill>
            <w14:solidFill>
              <w14:schemeClr w14:val="tx1"/>
            </w14:solidFill>
          </w14:textFill>
        </w:rPr>
        <w:t>发</w:t>
      </w:r>
      <w:r>
        <w:rPr>
          <w:rFonts w:hint="eastAsia"/>
          <w:color w:val="000000" w:themeColor="text1"/>
          <w:highlight w:val="none"/>
          <w14:textFill>
            <w14:solidFill>
              <w14:schemeClr w14:val="tx1"/>
            </w14:solidFill>
          </w14:textFill>
        </w:rPr>
        <w:t>生的工程量增加或</w:t>
      </w:r>
      <w:r>
        <w:rPr>
          <w:rFonts w:hint="eastAsia" w:ascii="宋体" w:hAnsi="宋体" w:eastAsia="宋体" w:cs="宋体"/>
          <w:color w:val="000000" w:themeColor="text1"/>
          <w:highlight w:val="none"/>
          <w14:textFill>
            <w14:solidFill>
              <w14:schemeClr w14:val="tx1"/>
            </w14:solidFill>
          </w14:textFill>
        </w:rPr>
        <w:t>减</w:t>
      </w:r>
      <w:r>
        <w:rPr>
          <w:rFonts w:hint="eastAsia"/>
          <w:color w:val="000000" w:themeColor="text1"/>
          <w:highlight w:val="none"/>
          <w14:textFill>
            <w14:solidFill>
              <w14:schemeClr w14:val="tx1"/>
            </w14:solidFill>
          </w14:textFill>
        </w:rPr>
        <w:t>少</w:t>
      </w:r>
      <w:r>
        <w:rPr>
          <w:rFonts w:hint="eastAsia" w:ascii="宋体" w:hAnsi="宋体" w:eastAsia="宋体" w:cs="宋体"/>
          <w:color w:val="000000" w:themeColor="text1"/>
          <w:highlight w:val="none"/>
          <w14:textFill>
            <w14:solidFill>
              <w14:schemeClr w14:val="tx1"/>
            </w14:solidFill>
          </w14:textFill>
        </w:rPr>
        <w:t>并</w:t>
      </w:r>
      <w:r>
        <w:rPr>
          <w:rFonts w:hint="eastAsia"/>
          <w:color w:val="000000" w:themeColor="text1"/>
          <w:highlight w:val="none"/>
          <w14:textFill>
            <w14:solidFill>
              <w14:schemeClr w14:val="tx1"/>
            </w14:solidFill>
          </w14:textFill>
        </w:rPr>
        <w:t>不影</w:t>
      </w:r>
      <w:r>
        <w:rPr>
          <w:rFonts w:hint="eastAsia" w:ascii="宋体" w:hAnsi="宋体" w:eastAsia="宋体" w:cs="宋体"/>
          <w:color w:val="000000" w:themeColor="text1"/>
          <w:highlight w:val="none"/>
          <w14:textFill>
            <w14:solidFill>
              <w14:schemeClr w14:val="tx1"/>
            </w14:solidFill>
          </w14:textFill>
        </w:rPr>
        <w:t>响</w:t>
      </w:r>
      <w:r>
        <w:rPr>
          <w:rFonts w:hint="eastAsia"/>
          <w:color w:val="000000" w:themeColor="text1"/>
          <w:highlight w:val="none"/>
          <w14:textFill>
            <w14:solidFill>
              <w14:schemeClr w14:val="tx1"/>
            </w14:solidFill>
          </w14:textFill>
        </w:rPr>
        <w:t>承包人履行合同的</w:t>
      </w:r>
      <w:r>
        <w:rPr>
          <w:rFonts w:hint="eastAsia" w:ascii="宋体" w:hAnsi="宋体" w:eastAsia="宋体" w:cs="宋体"/>
          <w:color w:val="000000" w:themeColor="text1"/>
          <w:highlight w:val="none"/>
          <w14:textFill>
            <w14:solidFill>
              <w14:schemeClr w14:val="tx1"/>
            </w14:solidFill>
          </w14:textFill>
        </w:rPr>
        <w:t>责</w:t>
      </w:r>
      <w:r>
        <w:rPr>
          <w:rFonts w:hint="eastAsia"/>
          <w:color w:val="000000" w:themeColor="text1"/>
          <w:highlight w:val="none"/>
          <w14:textFill>
            <w14:solidFill>
              <w14:schemeClr w14:val="tx1"/>
            </w14:solidFill>
          </w14:textFill>
        </w:rPr>
        <w:t>任，工程</w:t>
      </w:r>
      <w:r>
        <w:rPr>
          <w:rFonts w:hint="eastAsia" w:ascii="宋体" w:hAnsi="宋体" w:eastAsia="宋体" w:cs="宋体"/>
          <w:color w:val="000000" w:themeColor="text1"/>
          <w:highlight w:val="none"/>
          <w14:textFill>
            <w14:solidFill>
              <w14:schemeClr w14:val="tx1"/>
            </w14:solidFill>
          </w14:textFill>
        </w:rPr>
        <w:t>结</w:t>
      </w:r>
      <w:r>
        <w:rPr>
          <w:rFonts w:hint="eastAsia"/>
          <w:color w:val="000000" w:themeColor="text1"/>
          <w:highlight w:val="none"/>
          <w14:textFill>
            <w14:solidFill>
              <w14:schemeClr w14:val="tx1"/>
            </w14:solidFill>
          </w14:textFill>
        </w:rPr>
        <w:t>算以完成的</w:t>
      </w:r>
      <w:r>
        <w:rPr>
          <w:rFonts w:hint="eastAsia" w:ascii="宋体" w:hAnsi="宋体" w:eastAsia="宋体" w:cs="宋体"/>
          <w:color w:val="000000" w:themeColor="text1"/>
          <w:highlight w:val="none"/>
          <w14:textFill>
            <w14:solidFill>
              <w14:schemeClr w14:val="tx1"/>
            </w14:solidFill>
          </w14:textFill>
        </w:rPr>
        <w:t>实际</w:t>
      </w:r>
      <w:r>
        <w:rPr>
          <w:rFonts w:hint="eastAsia"/>
          <w:color w:val="000000" w:themeColor="text1"/>
          <w:highlight w:val="none"/>
          <w14:textFill>
            <w14:solidFill>
              <w14:schemeClr w14:val="tx1"/>
            </w14:solidFill>
          </w14:textFill>
        </w:rPr>
        <w:t>工程量</w:t>
      </w:r>
      <w:r>
        <w:rPr>
          <w:rFonts w:hint="eastAsia" w:ascii="宋体" w:hAnsi="宋体" w:eastAsia="宋体" w:cs="宋体"/>
          <w:color w:val="000000" w:themeColor="text1"/>
          <w:highlight w:val="none"/>
          <w14:textFill>
            <w14:solidFill>
              <w14:schemeClr w14:val="tx1"/>
            </w14:solidFill>
          </w14:textFill>
        </w:rPr>
        <w:t>为</w:t>
      </w:r>
      <w:r>
        <w:rPr>
          <w:rFonts w:hint="eastAsia"/>
          <w:color w:val="000000" w:themeColor="text1"/>
          <w:highlight w:val="none"/>
          <w14:textFill>
            <w14:solidFill>
              <w14:schemeClr w14:val="tx1"/>
            </w14:solidFill>
          </w14:textFill>
        </w:rPr>
        <w:t>准。</w:t>
      </w:r>
    </w:p>
    <w:p>
      <w:pPr>
        <w:spacing w:line="420" w:lineRule="exact"/>
        <w:ind w:firstLine="462" w:firstLineChars="210"/>
        <w:rPr>
          <w:rFonts w:cs="Times New Roman"/>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 xml:space="preserve">(2) </w:t>
      </w:r>
      <w:r>
        <w:rPr>
          <w:rFonts w:hint="eastAsia"/>
          <w:color w:val="000000" w:themeColor="text1"/>
          <w:highlight w:val="none"/>
          <w14:textFill>
            <w14:solidFill>
              <w14:schemeClr w14:val="tx1"/>
            </w14:solidFill>
          </w14:textFill>
        </w:rPr>
        <w:t>除另有</w:t>
      </w:r>
      <w:r>
        <w:rPr>
          <w:rFonts w:hint="eastAsia" w:ascii="宋体" w:hAnsi="宋体" w:eastAsia="宋体" w:cs="宋体"/>
          <w:color w:val="000000" w:themeColor="text1"/>
          <w:highlight w:val="none"/>
          <w14:textFill>
            <w14:solidFill>
              <w14:schemeClr w14:val="tx1"/>
            </w14:solidFill>
          </w14:textFill>
        </w:rPr>
        <w:t>规</w:t>
      </w:r>
      <w:r>
        <w:rPr>
          <w:rFonts w:hint="eastAsia"/>
          <w:color w:val="000000" w:themeColor="text1"/>
          <w:highlight w:val="none"/>
          <w14:textFill>
            <w14:solidFill>
              <w14:schemeClr w14:val="tx1"/>
            </w14:solidFill>
          </w14:textFill>
        </w:rPr>
        <w:t>定外，工程</w:t>
      </w:r>
      <w:r>
        <w:rPr>
          <w:rFonts w:hint="eastAsia" w:ascii="宋体" w:hAnsi="宋体" w:eastAsia="宋体" w:cs="宋体"/>
          <w:color w:val="000000" w:themeColor="text1"/>
          <w:highlight w:val="none"/>
          <w14:textFill>
            <w14:solidFill>
              <w14:schemeClr w14:val="tx1"/>
            </w14:solidFill>
          </w14:textFill>
        </w:rPr>
        <w:t>师应</w:t>
      </w:r>
      <w:r>
        <w:rPr>
          <w:rFonts w:hint="eastAsia"/>
          <w:color w:val="000000" w:themeColor="text1"/>
          <w:highlight w:val="none"/>
          <w14:textFill>
            <w14:solidFill>
              <w14:schemeClr w14:val="tx1"/>
            </w14:solidFill>
          </w14:textFill>
        </w:rPr>
        <w:t>按照合同通</w:t>
      </w:r>
      <w:r>
        <w:rPr>
          <w:rFonts w:hint="eastAsia" w:ascii="宋体" w:hAnsi="宋体" w:eastAsia="宋体" w:cs="宋体"/>
          <w:color w:val="000000" w:themeColor="text1"/>
          <w:highlight w:val="none"/>
          <w14:textFill>
            <w14:solidFill>
              <w14:schemeClr w14:val="tx1"/>
            </w14:solidFill>
          </w14:textFill>
        </w:rPr>
        <w:t>过计</w:t>
      </w:r>
      <w:r>
        <w:rPr>
          <w:rFonts w:hint="eastAsia"/>
          <w:color w:val="000000" w:themeColor="text1"/>
          <w:highlight w:val="none"/>
          <w14:textFill>
            <w14:solidFill>
              <w14:schemeClr w14:val="tx1"/>
            </w14:solidFill>
          </w14:textFill>
        </w:rPr>
        <w:t>量</w:t>
      </w:r>
      <w:r>
        <w:rPr>
          <w:rFonts w:hint="eastAsia" w:ascii="宋体" w:hAnsi="宋体" w:eastAsia="宋体" w:cs="宋体"/>
          <w:color w:val="000000" w:themeColor="text1"/>
          <w:highlight w:val="none"/>
          <w14:textFill>
            <w14:solidFill>
              <w14:schemeClr w14:val="tx1"/>
            </w14:solidFill>
          </w14:textFill>
        </w:rPr>
        <w:t>来</w:t>
      </w:r>
      <w:r>
        <w:rPr>
          <w:rFonts w:hint="eastAsia"/>
          <w:color w:val="000000" w:themeColor="text1"/>
          <w:highlight w:val="none"/>
          <w14:textFill>
            <w14:solidFill>
              <w14:schemeClr w14:val="tx1"/>
            </w14:solidFill>
          </w14:textFill>
        </w:rPr>
        <w:t>核</w:t>
      </w:r>
      <w:r>
        <w:rPr>
          <w:rFonts w:hint="eastAsia" w:ascii="宋体" w:hAnsi="宋体" w:eastAsia="宋体" w:cs="宋体"/>
          <w:color w:val="000000" w:themeColor="text1"/>
          <w:highlight w:val="none"/>
          <w14:textFill>
            <w14:solidFill>
              <w14:schemeClr w14:val="tx1"/>
            </w14:solidFill>
          </w14:textFill>
        </w:rPr>
        <w:t>实</w:t>
      </w:r>
      <w:r>
        <w:rPr>
          <w:rFonts w:hint="eastAsia"/>
          <w:color w:val="000000" w:themeColor="text1"/>
          <w:highlight w:val="none"/>
          <w14:textFill>
            <w14:solidFill>
              <w14:schemeClr w14:val="tx1"/>
            </w14:solidFill>
          </w14:textFill>
        </w:rPr>
        <w:t>确定已完成的工程量和价款，承包人</w:t>
      </w:r>
      <w:r>
        <w:rPr>
          <w:rFonts w:hint="eastAsia" w:ascii="宋体" w:hAnsi="宋体" w:eastAsia="宋体" w:cs="宋体"/>
          <w:color w:val="000000" w:themeColor="text1"/>
          <w:highlight w:val="none"/>
          <w14:textFill>
            <w14:solidFill>
              <w14:schemeClr w14:val="tx1"/>
            </w14:solidFill>
          </w14:textFill>
        </w:rPr>
        <w:t>应</w:t>
      </w:r>
      <w:r>
        <w:rPr>
          <w:rFonts w:hint="eastAsia"/>
          <w:color w:val="000000" w:themeColor="text1"/>
          <w:highlight w:val="none"/>
          <w14:textFill>
            <w14:solidFill>
              <w14:schemeClr w14:val="tx1"/>
            </w14:solidFill>
          </w14:textFill>
        </w:rPr>
        <w:t>得到</w:t>
      </w:r>
      <w:r>
        <w:rPr>
          <w:rFonts w:hint="eastAsia" w:ascii="宋体" w:hAnsi="宋体" w:eastAsia="宋体" w:cs="宋体"/>
          <w:color w:val="000000" w:themeColor="text1"/>
          <w:highlight w:val="none"/>
          <w14:textFill>
            <w14:solidFill>
              <w14:schemeClr w14:val="tx1"/>
            </w14:solidFill>
          </w14:textFill>
        </w:rPr>
        <w:t>该</w:t>
      </w:r>
      <w:r>
        <w:rPr>
          <w:rFonts w:hint="eastAsia"/>
          <w:color w:val="000000" w:themeColor="text1"/>
          <w:highlight w:val="none"/>
          <w14:textFill>
            <w14:solidFill>
              <w14:schemeClr w14:val="tx1"/>
            </w14:solidFill>
          </w14:textFill>
        </w:rPr>
        <w:t>价款扣除保留金后的金</w:t>
      </w:r>
      <w:r>
        <w:rPr>
          <w:rFonts w:hint="eastAsia" w:ascii="宋体" w:hAnsi="宋体" w:eastAsia="宋体" w:cs="宋体"/>
          <w:color w:val="000000" w:themeColor="text1"/>
          <w:highlight w:val="none"/>
          <w14:textFill>
            <w14:solidFill>
              <w14:schemeClr w14:val="tx1"/>
            </w14:solidFill>
          </w14:textFill>
        </w:rPr>
        <w:t>额</w:t>
      </w:r>
      <w:r>
        <w:rPr>
          <w:rFonts w:hint="eastAsia"/>
          <w:color w:val="000000" w:themeColor="text1"/>
          <w:highlight w:val="none"/>
          <w14:textFill>
            <w14:solidFill>
              <w14:schemeClr w14:val="tx1"/>
            </w14:solidFill>
          </w14:textFill>
        </w:rPr>
        <w:t>。</w:t>
      </w:r>
      <w:r>
        <w:rPr>
          <w:rFonts w:hint="eastAsia" w:ascii="宋体" w:hAnsi="宋体" w:eastAsia="宋体" w:cs="宋体"/>
          <w:color w:val="000000" w:themeColor="text1"/>
          <w:highlight w:val="none"/>
          <w14:textFill>
            <w14:solidFill>
              <w14:schemeClr w14:val="tx1"/>
            </w14:solidFill>
          </w14:textFill>
        </w:rPr>
        <w:t>当</w:t>
      </w:r>
      <w:r>
        <w:rPr>
          <w:rFonts w:hint="eastAsia"/>
          <w:color w:val="000000" w:themeColor="text1"/>
          <w:highlight w:val="none"/>
          <w14:textFill>
            <w14:solidFill>
              <w14:schemeClr w14:val="tx1"/>
            </w14:solidFill>
          </w14:textFill>
        </w:rPr>
        <w:t>工程</w:t>
      </w:r>
      <w:r>
        <w:rPr>
          <w:rFonts w:hint="eastAsia" w:ascii="宋体" w:hAnsi="宋体" w:eastAsia="宋体" w:cs="宋体"/>
          <w:color w:val="000000" w:themeColor="text1"/>
          <w:highlight w:val="none"/>
          <w14:textFill>
            <w14:solidFill>
              <w14:schemeClr w14:val="tx1"/>
            </w14:solidFill>
          </w14:textFill>
        </w:rPr>
        <w:t>师</w:t>
      </w:r>
      <w:r>
        <w:rPr>
          <w:rFonts w:hint="eastAsia"/>
          <w:color w:val="000000" w:themeColor="text1"/>
          <w:highlight w:val="none"/>
          <w14:textFill>
            <w14:solidFill>
              <w14:schemeClr w14:val="tx1"/>
            </w14:solidFill>
          </w14:textFill>
        </w:rPr>
        <w:t>要</w:t>
      </w:r>
      <w:r>
        <w:rPr>
          <w:rFonts w:hint="eastAsia" w:ascii="宋体" w:hAnsi="宋体" w:eastAsia="宋体" w:cs="宋体"/>
          <w:color w:val="000000" w:themeColor="text1"/>
          <w:highlight w:val="none"/>
          <w14:textFill>
            <w14:solidFill>
              <w14:schemeClr w14:val="tx1"/>
            </w14:solidFill>
          </w14:textFill>
        </w:rPr>
        <w:t>对</w:t>
      </w:r>
      <w:r>
        <w:rPr>
          <w:rFonts w:hint="eastAsia"/>
          <w:color w:val="000000" w:themeColor="text1"/>
          <w:highlight w:val="none"/>
          <w14:textFill>
            <w14:solidFill>
              <w14:schemeClr w14:val="tx1"/>
            </w14:solidFill>
          </w14:textFill>
        </w:rPr>
        <w:t>已完工的工程量</w:t>
      </w:r>
      <w:r>
        <w:rPr>
          <w:rFonts w:hint="eastAsia" w:ascii="宋体" w:hAnsi="宋体" w:eastAsia="宋体" w:cs="宋体"/>
          <w:color w:val="000000" w:themeColor="text1"/>
          <w:highlight w:val="none"/>
          <w14:textFill>
            <w14:solidFill>
              <w14:schemeClr w14:val="tx1"/>
            </w14:solidFill>
          </w14:textFill>
        </w:rPr>
        <w:t>进</w:t>
      </w:r>
      <w:r>
        <w:rPr>
          <w:rFonts w:hint="eastAsia"/>
          <w:color w:val="000000" w:themeColor="text1"/>
          <w:highlight w:val="none"/>
          <w14:textFill>
            <w14:solidFill>
              <w14:schemeClr w14:val="tx1"/>
            </w14:solidFill>
          </w14:textFill>
        </w:rPr>
        <w:t>行</w:t>
      </w:r>
      <w:r>
        <w:rPr>
          <w:rFonts w:hint="eastAsia" w:ascii="宋体" w:hAnsi="宋体" w:eastAsia="宋体" w:cs="宋体"/>
          <w:color w:val="000000" w:themeColor="text1"/>
          <w:highlight w:val="none"/>
          <w14:textFill>
            <w14:solidFill>
              <w14:schemeClr w14:val="tx1"/>
            </w14:solidFill>
          </w14:textFill>
        </w:rPr>
        <w:t>计</w:t>
      </w:r>
      <w:r>
        <w:rPr>
          <w:rFonts w:hint="eastAsia"/>
          <w:color w:val="000000" w:themeColor="text1"/>
          <w:highlight w:val="none"/>
          <w14:textFill>
            <w14:solidFill>
              <w14:schemeClr w14:val="tx1"/>
            </w14:solidFill>
          </w14:textFill>
        </w:rPr>
        <w:t>量</w:t>
      </w:r>
      <w:r>
        <w:rPr>
          <w:rFonts w:hint="eastAsia" w:ascii="宋体" w:hAnsi="宋体" w:eastAsia="宋体" w:cs="宋体"/>
          <w:color w:val="000000" w:themeColor="text1"/>
          <w:highlight w:val="none"/>
          <w14:textFill>
            <w14:solidFill>
              <w14:schemeClr w14:val="tx1"/>
            </w14:solidFill>
          </w14:textFill>
        </w:rPr>
        <w:t>时</w:t>
      </w:r>
      <w:r>
        <w:rPr>
          <w:rFonts w:hint="eastAsia"/>
          <w:color w:val="000000" w:themeColor="text1"/>
          <w:highlight w:val="none"/>
          <w14:textFill>
            <w14:solidFill>
              <w14:schemeClr w14:val="tx1"/>
            </w14:solidFill>
          </w14:textFill>
        </w:rPr>
        <w:t>，</w:t>
      </w:r>
      <w:r>
        <w:rPr>
          <w:rFonts w:hint="eastAsia" w:ascii="宋体" w:hAnsi="宋体" w:eastAsia="宋体" w:cs="宋体"/>
          <w:color w:val="000000" w:themeColor="text1"/>
          <w:highlight w:val="none"/>
          <w14:textFill>
            <w14:solidFill>
              <w14:schemeClr w14:val="tx1"/>
            </w14:solidFill>
          </w14:textFill>
        </w:rPr>
        <w:t>应</w:t>
      </w:r>
      <w:r>
        <w:rPr>
          <w:rFonts w:hint="eastAsia"/>
          <w:color w:val="000000" w:themeColor="text1"/>
          <w:highlight w:val="none"/>
          <w14:textFill>
            <w14:solidFill>
              <w14:schemeClr w14:val="tx1"/>
            </w14:solidFill>
          </w14:textFill>
        </w:rPr>
        <w:t>适</w:t>
      </w:r>
      <w:r>
        <w:rPr>
          <w:rFonts w:hint="eastAsia" w:ascii="宋体" w:hAnsi="宋体" w:eastAsia="宋体" w:cs="宋体"/>
          <w:color w:val="000000" w:themeColor="text1"/>
          <w:highlight w:val="none"/>
          <w14:textFill>
            <w14:solidFill>
              <w14:schemeClr w14:val="tx1"/>
            </w14:solidFill>
          </w14:textFill>
        </w:rPr>
        <w:t>时</w:t>
      </w:r>
      <w:r>
        <w:rPr>
          <w:rFonts w:hint="eastAsia"/>
          <w:color w:val="000000" w:themeColor="text1"/>
          <w:highlight w:val="none"/>
          <w14:textFill>
            <w14:solidFill>
              <w14:schemeClr w14:val="tx1"/>
            </w14:solidFill>
          </w14:textFill>
        </w:rPr>
        <w:t>地通知承包人</w:t>
      </w:r>
      <w:r>
        <w:rPr>
          <w:rFonts w:hint="eastAsia" w:ascii="宋体" w:hAnsi="宋体" w:eastAsia="宋体" w:cs="宋体"/>
          <w:color w:val="000000" w:themeColor="text1"/>
          <w:highlight w:val="none"/>
          <w14:textFill>
            <w14:solidFill>
              <w14:schemeClr w14:val="tx1"/>
            </w14:solidFill>
          </w14:textFill>
        </w:rPr>
        <w:t>参</w:t>
      </w:r>
      <w:r>
        <w:rPr>
          <w:rFonts w:hint="eastAsia"/>
          <w:color w:val="000000" w:themeColor="text1"/>
          <w:highlight w:val="none"/>
          <w14:textFill>
            <w14:solidFill>
              <w14:schemeClr w14:val="tx1"/>
            </w14:solidFill>
          </w14:textFill>
        </w:rPr>
        <w:t>加。</w:t>
      </w:r>
    </w:p>
    <w:p>
      <w:pPr>
        <w:pStyle w:val="72"/>
        <w:jc w:val="left"/>
        <w:outlineLvl w:val="9"/>
        <w:rPr>
          <w:rFonts w:cs="Times New Roman"/>
          <w:color w:val="000000" w:themeColor="text1"/>
          <w:highlight w:val="none"/>
          <w14:textFill>
            <w14:solidFill>
              <w14:schemeClr w14:val="tx1"/>
            </w14:solidFill>
          </w14:textFill>
        </w:rPr>
      </w:pPr>
      <w:bookmarkStart w:id="2343" w:name="_Toc373478399"/>
      <w:bookmarkStart w:id="2344" w:name="_Toc3544"/>
      <w:bookmarkStart w:id="2345" w:name="_Toc418061806"/>
      <w:bookmarkStart w:id="2346" w:name="_Toc429557948"/>
      <w:bookmarkStart w:id="2347" w:name="_Toc485213380"/>
      <w:bookmarkStart w:id="2348" w:name="_Toc373227752"/>
      <w:bookmarkStart w:id="2349" w:name="_Toc425334306"/>
      <w:bookmarkStart w:id="2350" w:name="_Toc430355429"/>
      <w:bookmarkStart w:id="2351" w:name="_Toc403578987"/>
      <w:bookmarkStart w:id="2352" w:name="_Toc12473"/>
      <w:bookmarkStart w:id="2353" w:name="_Toc389065317"/>
      <w:bookmarkStart w:id="2354" w:name="_Toc6606"/>
      <w:r>
        <w:rPr>
          <w:color w:val="000000" w:themeColor="text1"/>
          <w:highlight w:val="none"/>
          <w14:textFill>
            <w14:solidFill>
              <w14:schemeClr w14:val="tx1"/>
            </w14:solidFill>
          </w14:textFill>
        </w:rPr>
        <w:t xml:space="preserve">12.4 </w:t>
      </w:r>
      <w:r>
        <w:rPr>
          <w:rFonts w:hint="eastAsia"/>
          <w:color w:val="000000" w:themeColor="text1"/>
          <w:highlight w:val="none"/>
          <w14:textFill>
            <w14:solidFill>
              <w14:schemeClr w14:val="tx1"/>
            </w14:solidFill>
          </w14:textFill>
        </w:rPr>
        <w:t>工程</w:t>
      </w:r>
      <w:r>
        <w:rPr>
          <w:rFonts w:hint="eastAsia" w:ascii="宋体" w:hAnsi="宋体" w:eastAsia="宋体" w:cs="宋体"/>
          <w:color w:val="000000" w:themeColor="text1"/>
          <w:highlight w:val="none"/>
          <w14:textFill>
            <w14:solidFill>
              <w14:schemeClr w14:val="tx1"/>
            </w14:solidFill>
          </w14:textFill>
        </w:rPr>
        <w:t>进</w:t>
      </w:r>
      <w:r>
        <w:rPr>
          <w:rFonts w:hint="eastAsia"/>
          <w:color w:val="000000" w:themeColor="text1"/>
          <w:highlight w:val="none"/>
          <w14:textFill>
            <w14:solidFill>
              <w14:schemeClr w14:val="tx1"/>
            </w14:solidFill>
          </w14:textFill>
        </w:rPr>
        <w:t>度款支付</w:t>
      </w:r>
      <w:bookmarkEnd w:id="2343"/>
      <w:bookmarkEnd w:id="2344"/>
      <w:bookmarkEnd w:id="2345"/>
      <w:bookmarkEnd w:id="2346"/>
      <w:bookmarkEnd w:id="2347"/>
      <w:bookmarkEnd w:id="2348"/>
      <w:bookmarkEnd w:id="2349"/>
      <w:bookmarkEnd w:id="2350"/>
      <w:bookmarkEnd w:id="2351"/>
      <w:bookmarkEnd w:id="2352"/>
      <w:bookmarkEnd w:id="2353"/>
      <w:bookmarkEnd w:id="2354"/>
    </w:p>
    <w:p>
      <w:pPr>
        <w:spacing w:line="420" w:lineRule="exact"/>
        <w:ind w:firstLine="420"/>
        <w:rPr>
          <w:rFonts w:cs="Times New Roman"/>
          <w:color w:val="000000" w:themeColor="text1"/>
          <w:highlight w:val="none"/>
          <w:u w:val="single"/>
          <w:lang w:val="en-US"/>
          <w14:textFill>
            <w14:solidFill>
              <w14:schemeClr w14:val="tx1"/>
            </w14:solidFill>
          </w14:textFill>
        </w:rPr>
      </w:pPr>
      <w:bookmarkStart w:id="2355" w:name="_Toc296891251"/>
      <w:bookmarkStart w:id="2356" w:name="_Toc300935006"/>
      <w:bookmarkStart w:id="2357" w:name="_Toc296346712"/>
      <w:bookmarkStart w:id="2358" w:name="_Toc303539163"/>
      <w:bookmarkStart w:id="2359" w:name="_Toc297048397"/>
      <w:bookmarkStart w:id="2360" w:name="_Toc296503211"/>
      <w:bookmarkStart w:id="2361" w:name="_Toc296347210"/>
      <w:bookmarkStart w:id="2362" w:name="_Toc292559416"/>
      <w:bookmarkStart w:id="2363" w:name="_Toc296944550"/>
      <w:bookmarkStart w:id="2364" w:name="_Toc297216215"/>
      <w:bookmarkStart w:id="2365" w:name="_Toc292559921"/>
      <w:bookmarkStart w:id="2366" w:name="_Toc296891039"/>
      <w:bookmarkStart w:id="2367" w:name="_Toc297120511"/>
      <w:bookmarkStart w:id="2368" w:name="_Toc297123556"/>
      <w:r>
        <w:rPr>
          <w:rFonts w:hint="eastAsia" w:ascii="宋体" w:hAnsi="宋体" w:eastAsia="宋体" w:cs="宋体"/>
          <w:color w:val="000000" w:themeColor="text1"/>
          <w:highlight w:val="none"/>
          <w:lang w:val="en-US"/>
          <w14:textFill>
            <w14:solidFill>
              <w14:schemeClr w14:val="tx1"/>
            </w14:solidFill>
          </w14:textFill>
        </w:rPr>
        <w:t>关</w:t>
      </w:r>
      <w:r>
        <w:rPr>
          <w:rFonts w:hint="eastAsia"/>
          <w:color w:val="000000" w:themeColor="text1"/>
          <w:highlight w:val="none"/>
          <w:lang w:val="en-US"/>
          <w14:textFill>
            <w14:solidFill>
              <w14:schemeClr w14:val="tx1"/>
            </w14:solidFill>
          </w14:textFill>
        </w:rPr>
        <w:t>于付款周期的</w:t>
      </w:r>
      <w:r>
        <w:rPr>
          <w:rFonts w:hint="eastAsia" w:ascii="宋体" w:hAnsi="宋体" w:eastAsia="宋体" w:cs="宋体"/>
          <w:color w:val="000000" w:themeColor="text1"/>
          <w:highlight w:val="none"/>
          <w:lang w:val="en-US"/>
          <w14:textFill>
            <w14:solidFill>
              <w14:schemeClr w14:val="tx1"/>
            </w14:solidFill>
          </w14:textFill>
        </w:rPr>
        <w:t>约</w:t>
      </w:r>
      <w:r>
        <w:rPr>
          <w:rFonts w:hint="eastAsia"/>
          <w:color w:val="000000" w:themeColor="text1"/>
          <w:highlight w:val="none"/>
          <w:lang w:val="en-US"/>
          <w14:textFill>
            <w14:solidFill>
              <w14:schemeClr w14:val="tx1"/>
            </w14:solidFill>
          </w14:textFill>
        </w:rPr>
        <w:t>定：</w:t>
      </w:r>
      <w:r>
        <w:rPr>
          <w:rFonts w:hint="eastAsia" w:ascii="Malgun Gothic" w:hAnsi="Malgun Gothic" w:eastAsia="Malgun Gothic" w:cs="Malgun Gothic"/>
          <w:color w:val="000000" w:themeColor="text1"/>
          <w:highlight w:val="none"/>
          <w:u w:val="single"/>
          <w14:textFill>
            <w14:solidFill>
              <w14:schemeClr w14:val="tx1"/>
            </w14:solidFill>
          </w14:textFill>
        </w:rPr>
        <w:t>根据财政要求，定期支付。其中，合同内按</w:t>
      </w:r>
      <w:r>
        <w:rPr>
          <w:rFonts w:hint="eastAsia" w:ascii="宋体" w:hAnsi="宋体" w:eastAsia="宋体" w:cs="宋体"/>
          <w:color w:val="000000" w:themeColor="text1"/>
          <w:highlight w:val="none"/>
          <w:u w:val="single"/>
          <w14:textFill>
            <w14:solidFill>
              <w14:schemeClr w14:val="tx1"/>
            </w14:solidFill>
          </w14:textFill>
        </w:rPr>
        <w:t>当期</w:t>
      </w:r>
      <w:r>
        <w:rPr>
          <w:rFonts w:hint="eastAsia" w:ascii="Malgun Gothic" w:hAnsi="Malgun Gothic" w:eastAsia="Malgun Gothic" w:cs="Malgun Gothic"/>
          <w:color w:val="000000" w:themeColor="text1"/>
          <w:highlight w:val="none"/>
          <w:u w:val="single"/>
          <w14:textFill>
            <w14:solidFill>
              <w14:schemeClr w14:val="tx1"/>
            </w14:solidFill>
          </w14:textFill>
        </w:rPr>
        <w:t>工程</w:t>
      </w:r>
      <w:r>
        <w:rPr>
          <w:rFonts w:hint="eastAsia" w:ascii="宋体" w:hAnsi="宋体" w:eastAsia="宋体" w:cs="宋体"/>
          <w:color w:val="000000" w:themeColor="text1"/>
          <w:highlight w:val="none"/>
          <w:u w:val="single"/>
          <w14:textFill>
            <w14:solidFill>
              <w14:schemeClr w14:val="tx1"/>
            </w14:solidFill>
          </w14:textFill>
        </w:rPr>
        <w:t>进</w:t>
      </w:r>
      <w:r>
        <w:rPr>
          <w:rFonts w:hint="eastAsia" w:ascii="Malgun Gothic" w:hAnsi="Malgun Gothic" w:eastAsia="Malgun Gothic" w:cs="Malgun Gothic"/>
          <w:color w:val="000000" w:themeColor="text1"/>
          <w:highlight w:val="none"/>
          <w:u w:val="single"/>
          <w14:textFill>
            <w14:solidFill>
              <w14:schemeClr w14:val="tx1"/>
            </w14:solidFill>
          </w14:textFill>
        </w:rPr>
        <w:t>度完成量的</w:t>
      </w:r>
      <w:r>
        <w:rPr>
          <w:color w:val="000000" w:themeColor="text1"/>
          <w:highlight w:val="none"/>
          <w:u w:val="single"/>
          <w14:textFill>
            <w14:solidFill>
              <w14:schemeClr w14:val="tx1"/>
            </w14:solidFill>
          </w14:textFill>
        </w:rPr>
        <w:t>80%</w:t>
      </w:r>
      <w:r>
        <w:rPr>
          <w:rFonts w:hint="eastAsia" w:ascii="宋体" w:hAnsi="宋体" w:eastAsia="宋体" w:cs="宋体"/>
          <w:color w:val="000000" w:themeColor="text1"/>
          <w:highlight w:val="none"/>
          <w:u w:val="single"/>
          <w14:textFill>
            <w14:solidFill>
              <w14:schemeClr w14:val="tx1"/>
            </w14:solidFill>
          </w14:textFill>
        </w:rPr>
        <w:t>进</w:t>
      </w:r>
      <w:r>
        <w:rPr>
          <w:rFonts w:hint="eastAsia" w:ascii="Malgun Gothic" w:hAnsi="Malgun Gothic" w:eastAsia="Malgun Gothic" w:cs="Malgun Gothic"/>
          <w:color w:val="000000" w:themeColor="text1"/>
          <w:highlight w:val="none"/>
          <w:u w:val="single"/>
          <w14:textFill>
            <w14:solidFill>
              <w14:schemeClr w14:val="tx1"/>
            </w14:solidFill>
          </w14:textFill>
        </w:rPr>
        <w:t>度款</w:t>
      </w:r>
      <w:r>
        <w:rPr>
          <w:rFonts w:hint="eastAsia" w:ascii="宋体" w:hAnsi="宋体" w:eastAsia="宋体" w:cs="宋体"/>
          <w:color w:val="000000" w:themeColor="text1"/>
          <w:highlight w:val="none"/>
          <w:u w:val="single"/>
          <w14:textFill>
            <w14:solidFill>
              <w14:schemeClr w14:val="tx1"/>
            </w14:solidFill>
          </w14:textFill>
        </w:rPr>
        <w:t>拨</w:t>
      </w:r>
      <w:r>
        <w:rPr>
          <w:rFonts w:hint="eastAsia" w:ascii="Malgun Gothic" w:hAnsi="Malgun Gothic" w:eastAsia="Malgun Gothic" w:cs="Malgun Gothic"/>
          <w:color w:val="000000" w:themeColor="text1"/>
          <w:highlight w:val="none"/>
          <w:u w:val="single"/>
          <w14:textFill>
            <w14:solidFill>
              <w14:schemeClr w14:val="tx1"/>
            </w14:solidFill>
          </w14:textFill>
        </w:rPr>
        <w:t>付。合同外的工程量按</w:t>
      </w:r>
      <w:r>
        <w:rPr>
          <w:rFonts w:hint="eastAsia" w:ascii="宋体" w:hAnsi="宋体" w:eastAsia="宋体" w:cs="宋体"/>
          <w:color w:val="000000" w:themeColor="text1"/>
          <w:highlight w:val="none"/>
          <w:u w:val="single"/>
          <w14:textFill>
            <w14:solidFill>
              <w14:schemeClr w14:val="tx1"/>
            </w14:solidFill>
          </w14:textFill>
        </w:rPr>
        <w:t>经业</w:t>
      </w:r>
      <w:r>
        <w:rPr>
          <w:rFonts w:hint="eastAsia" w:ascii="Malgun Gothic" w:hAnsi="Malgun Gothic" w:eastAsia="Malgun Gothic" w:cs="Malgun Gothic"/>
          <w:color w:val="000000" w:themeColor="text1"/>
          <w:highlight w:val="none"/>
          <w:u w:val="single"/>
          <w14:textFill>
            <w14:solidFill>
              <w14:schemeClr w14:val="tx1"/>
            </w14:solidFill>
          </w14:textFill>
        </w:rPr>
        <w:t>主、</w:t>
      </w:r>
      <w:r>
        <w:rPr>
          <w:rFonts w:hint="eastAsia" w:ascii="宋体" w:hAnsi="宋体" w:eastAsia="宋体" w:cs="宋体"/>
          <w:color w:val="000000" w:themeColor="text1"/>
          <w:highlight w:val="none"/>
          <w:u w:val="single"/>
          <w14:textFill>
            <w14:solidFill>
              <w14:schemeClr w14:val="tx1"/>
            </w14:solidFill>
          </w14:textFill>
        </w:rPr>
        <w:t>设计</w:t>
      </w:r>
      <w:r>
        <w:rPr>
          <w:rFonts w:hint="eastAsia" w:ascii="Malgun Gothic" w:hAnsi="Malgun Gothic" w:eastAsia="Malgun Gothic" w:cs="Malgun Gothic"/>
          <w:color w:val="000000" w:themeColor="text1"/>
          <w:highlight w:val="none"/>
          <w:u w:val="single"/>
          <w14:textFill>
            <w14:solidFill>
              <w14:schemeClr w14:val="tx1"/>
            </w14:solidFill>
          </w14:textFill>
        </w:rPr>
        <w:t>、</w:t>
      </w:r>
      <w:r>
        <w:rPr>
          <w:rFonts w:hint="eastAsia" w:ascii="宋体" w:hAnsi="宋体" w:eastAsia="宋体" w:cs="宋体"/>
          <w:color w:val="000000" w:themeColor="text1"/>
          <w:highlight w:val="none"/>
          <w:u w:val="single"/>
          <w14:textFill>
            <w14:solidFill>
              <w14:schemeClr w14:val="tx1"/>
            </w14:solidFill>
          </w14:textFill>
        </w:rPr>
        <w:t>监</w:t>
      </w:r>
      <w:r>
        <w:rPr>
          <w:rFonts w:hint="eastAsia" w:ascii="Malgun Gothic" w:hAnsi="Malgun Gothic" w:eastAsia="Malgun Gothic" w:cs="Malgun Gothic"/>
          <w:color w:val="000000" w:themeColor="text1"/>
          <w:highlight w:val="none"/>
          <w:u w:val="single"/>
          <w14:textFill>
            <w14:solidFill>
              <w14:schemeClr w14:val="tx1"/>
            </w14:solidFill>
          </w14:textFill>
        </w:rPr>
        <w:t>理、施工</w:t>
      </w:r>
      <w:r>
        <w:rPr>
          <w:rFonts w:hint="eastAsia" w:ascii="宋体" w:hAnsi="宋体" w:eastAsia="宋体" w:cs="宋体"/>
          <w:color w:val="000000" w:themeColor="text1"/>
          <w:highlight w:val="none"/>
          <w:u w:val="single"/>
          <w14:textFill>
            <w14:solidFill>
              <w14:schemeClr w14:val="tx1"/>
            </w14:solidFill>
          </w14:textFill>
        </w:rPr>
        <w:t>单</w:t>
      </w:r>
      <w:r>
        <w:rPr>
          <w:rFonts w:hint="eastAsia" w:ascii="Malgun Gothic" w:hAnsi="Malgun Gothic" w:eastAsia="Malgun Gothic" w:cs="Malgun Gothic"/>
          <w:color w:val="000000" w:themeColor="text1"/>
          <w:highlight w:val="none"/>
          <w:u w:val="single"/>
          <w14:textFill>
            <w14:solidFill>
              <w14:schemeClr w14:val="tx1"/>
            </w14:solidFill>
          </w14:textFill>
        </w:rPr>
        <w:t>位</w:t>
      </w:r>
      <w:r>
        <w:rPr>
          <w:rFonts w:hint="eastAsia" w:ascii="宋体" w:hAnsi="宋体" w:eastAsia="宋体" w:cs="宋体"/>
          <w:color w:val="000000" w:themeColor="text1"/>
          <w:highlight w:val="none"/>
          <w:u w:val="single"/>
          <w14:textFill>
            <w14:solidFill>
              <w14:schemeClr w14:val="tx1"/>
            </w14:solidFill>
          </w14:textFill>
        </w:rPr>
        <w:t>现场签证</w:t>
      </w:r>
      <w:r>
        <w:rPr>
          <w:rFonts w:hint="eastAsia" w:ascii="Malgun Gothic" w:hAnsi="Malgun Gothic" w:eastAsia="Malgun Gothic" w:cs="Malgun Gothic"/>
          <w:color w:val="000000" w:themeColor="text1"/>
          <w:highlight w:val="none"/>
          <w:u w:val="single"/>
          <w14:textFill>
            <w14:solidFill>
              <w14:schemeClr w14:val="tx1"/>
            </w14:solidFill>
          </w14:textFill>
        </w:rPr>
        <w:t>确</w:t>
      </w:r>
      <w:r>
        <w:rPr>
          <w:rFonts w:hint="eastAsia" w:ascii="宋体" w:hAnsi="宋体" w:eastAsia="宋体" w:cs="宋体"/>
          <w:color w:val="000000" w:themeColor="text1"/>
          <w:highlight w:val="none"/>
          <w:u w:val="single"/>
          <w14:textFill>
            <w14:solidFill>
              <w14:schemeClr w14:val="tx1"/>
            </w14:solidFill>
          </w14:textFill>
        </w:rPr>
        <w:t>认</w:t>
      </w:r>
      <w:r>
        <w:rPr>
          <w:rFonts w:hint="eastAsia" w:ascii="Malgun Gothic" w:hAnsi="Malgun Gothic" w:eastAsia="Malgun Gothic" w:cs="Malgun Gothic"/>
          <w:color w:val="000000" w:themeColor="text1"/>
          <w:highlight w:val="none"/>
          <w:u w:val="single"/>
          <w14:textFill>
            <w14:solidFill>
              <w14:schemeClr w14:val="tx1"/>
            </w14:solidFill>
          </w14:textFill>
        </w:rPr>
        <w:t>完成</w:t>
      </w:r>
      <w:r>
        <w:rPr>
          <w:rFonts w:hint="eastAsia" w:ascii="宋体" w:hAnsi="宋体" w:eastAsia="宋体" w:cs="宋体"/>
          <w:color w:val="000000" w:themeColor="text1"/>
          <w:highlight w:val="none"/>
          <w:u w:val="single"/>
          <w14:textFill>
            <w14:solidFill>
              <w14:schemeClr w14:val="tx1"/>
            </w14:solidFill>
          </w14:textFill>
        </w:rPr>
        <w:t>当期</w:t>
      </w:r>
      <w:r>
        <w:rPr>
          <w:rFonts w:hint="eastAsia" w:ascii="Malgun Gothic" w:hAnsi="Malgun Gothic" w:eastAsia="Malgun Gothic" w:cs="Malgun Gothic"/>
          <w:color w:val="000000" w:themeColor="text1"/>
          <w:highlight w:val="none"/>
          <w:u w:val="single"/>
          <w14:textFill>
            <w14:solidFill>
              <w14:schemeClr w14:val="tx1"/>
            </w14:solidFill>
          </w14:textFill>
        </w:rPr>
        <w:t>工程量的</w:t>
      </w:r>
      <w:r>
        <w:rPr>
          <w:color w:val="000000" w:themeColor="text1"/>
          <w:highlight w:val="none"/>
          <w:u w:val="single"/>
          <w14:textFill>
            <w14:solidFill>
              <w14:schemeClr w14:val="tx1"/>
            </w14:solidFill>
          </w14:textFill>
        </w:rPr>
        <w:t>70%</w:t>
      </w:r>
      <w:r>
        <w:rPr>
          <w:rFonts w:hint="eastAsia"/>
          <w:color w:val="000000" w:themeColor="text1"/>
          <w:highlight w:val="none"/>
          <w:u w:val="single"/>
          <w14:textFill>
            <w14:solidFill>
              <w14:schemeClr w14:val="tx1"/>
            </w14:solidFill>
          </w14:textFill>
        </w:rPr>
        <w:t>支付；工程竣工</w:t>
      </w:r>
      <w:r>
        <w:rPr>
          <w:rFonts w:hint="eastAsia" w:ascii="宋体" w:hAnsi="宋体" w:eastAsia="宋体" w:cs="宋体"/>
          <w:color w:val="000000" w:themeColor="text1"/>
          <w:highlight w:val="none"/>
          <w:u w:val="single"/>
          <w14:textFill>
            <w14:solidFill>
              <w14:schemeClr w14:val="tx1"/>
            </w14:solidFill>
          </w14:textFill>
        </w:rPr>
        <w:t>验</w:t>
      </w:r>
      <w:r>
        <w:rPr>
          <w:rFonts w:hint="eastAsia"/>
          <w:color w:val="000000" w:themeColor="text1"/>
          <w:highlight w:val="none"/>
          <w:u w:val="single"/>
          <w14:textFill>
            <w14:solidFill>
              <w14:schemeClr w14:val="tx1"/>
            </w14:solidFill>
          </w14:textFill>
        </w:rPr>
        <w:t>收合格工程款付至完成工程量价款的</w:t>
      </w:r>
      <w:r>
        <w:rPr>
          <w:color w:val="000000" w:themeColor="text1"/>
          <w:highlight w:val="none"/>
          <w:u w:val="single"/>
          <w14:textFill>
            <w14:solidFill>
              <w14:schemeClr w14:val="tx1"/>
            </w14:solidFill>
          </w14:textFill>
        </w:rPr>
        <w:t>90%</w:t>
      </w:r>
      <w:r>
        <w:rPr>
          <w:rFonts w:hint="eastAsia"/>
          <w:color w:val="000000" w:themeColor="text1"/>
          <w:highlight w:val="none"/>
          <w:u w:val="single"/>
          <w14:textFill>
            <w14:solidFill>
              <w14:schemeClr w14:val="tx1"/>
            </w14:solidFill>
          </w14:textFill>
        </w:rPr>
        <w:t>；</w:t>
      </w:r>
      <w:r>
        <w:rPr>
          <w:rFonts w:hint="eastAsia" w:ascii="宋体" w:hAnsi="宋体" w:eastAsia="宋体" w:cs="宋体"/>
          <w:color w:val="000000" w:themeColor="text1"/>
          <w:highlight w:val="none"/>
          <w:u w:val="single"/>
          <w14:textFill>
            <w14:solidFill>
              <w14:schemeClr w14:val="tx1"/>
            </w14:solidFill>
          </w14:textFill>
        </w:rPr>
        <w:t>经审计</w:t>
      </w:r>
      <w:r>
        <w:rPr>
          <w:rFonts w:hint="eastAsia"/>
          <w:color w:val="000000" w:themeColor="text1"/>
          <w:highlight w:val="none"/>
          <w:u w:val="single"/>
          <w14:textFill>
            <w14:solidFill>
              <w14:schemeClr w14:val="tx1"/>
            </w14:solidFill>
          </w14:textFill>
        </w:rPr>
        <w:t>机</w:t>
      </w:r>
      <w:r>
        <w:rPr>
          <w:rFonts w:hint="eastAsia" w:ascii="宋体" w:hAnsi="宋体" w:eastAsia="宋体" w:cs="宋体"/>
          <w:color w:val="000000" w:themeColor="text1"/>
          <w:highlight w:val="none"/>
          <w:u w:val="single"/>
          <w14:textFill>
            <w14:solidFill>
              <w14:schemeClr w14:val="tx1"/>
            </w14:solidFill>
          </w14:textFill>
        </w:rPr>
        <w:t>构审</w:t>
      </w:r>
      <w:r>
        <w:rPr>
          <w:rFonts w:hint="eastAsia"/>
          <w:color w:val="000000" w:themeColor="text1"/>
          <w:highlight w:val="none"/>
          <w:u w:val="single"/>
          <w14:textFill>
            <w14:solidFill>
              <w14:schemeClr w14:val="tx1"/>
            </w14:solidFill>
          </w14:textFill>
        </w:rPr>
        <w:t>核确</w:t>
      </w:r>
      <w:r>
        <w:rPr>
          <w:rFonts w:hint="eastAsia" w:ascii="宋体" w:hAnsi="宋体" w:eastAsia="宋体" w:cs="宋体"/>
          <w:color w:val="000000" w:themeColor="text1"/>
          <w:highlight w:val="none"/>
          <w:u w:val="single"/>
          <w14:textFill>
            <w14:solidFill>
              <w14:schemeClr w14:val="tx1"/>
            </w14:solidFill>
          </w14:textFill>
        </w:rPr>
        <w:t>认</w:t>
      </w:r>
      <w:r>
        <w:rPr>
          <w:rFonts w:hint="eastAsia"/>
          <w:color w:val="000000" w:themeColor="text1"/>
          <w:highlight w:val="none"/>
          <w:u w:val="single"/>
          <w14:textFill>
            <w14:solidFill>
              <w14:schemeClr w14:val="tx1"/>
            </w14:solidFill>
          </w14:textFill>
        </w:rPr>
        <w:t>最</w:t>
      </w:r>
      <w:r>
        <w:rPr>
          <w:rFonts w:hint="eastAsia" w:ascii="宋体" w:hAnsi="宋体" w:eastAsia="宋体" w:cs="宋体"/>
          <w:color w:val="000000" w:themeColor="text1"/>
          <w:highlight w:val="none"/>
          <w:u w:val="single"/>
          <w14:textFill>
            <w14:solidFill>
              <w14:schemeClr w14:val="tx1"/>
            </w14:solidFill>
          </w14:textFill>
        </w:rPr>
        <w:t>终</w:t>
      </w:r>
      <w:r>
        <w:rPr>
          <w:rFonts w:hint="eastAsia"/>
          <w:color w:val="000000" w:themeColor="text1"/>
          <w:highlight w:val="none"/>
          <w:u w:val="single"/>
          <w14:textFill>
            <w14:solidFill>
              <w14:schemeClr w14:val="tx1"/>
            </w14:solidFill>
          </w14:textFill>
        </w:rPr>
        <w:t>造价后，工程款付至工程</w:t>
      </w:r>
      <w:r>
        <w:rPr>
          <w:rFonts w:hint="eastAsia" w:ascii="宋体" w:hAnsi="宋体" w:eastAsia="宋体" w:cs="宋体"/>
          <w:color w:val="000000" w:themeColor="text1"/>
          <w:highlight w:val="none"/>
          <w:u w:val="single"/>
          <w14:textFill>
            <w14:solidFill>
              <w14:schemeClr w14:val="tx1"/>
            </w14:solidFill>
          </w14:textFill>
        </w:rPr>
        <w:t>审</w:t>
      </w:r>
      <w:r>
        <w:rPr>
          <w:rFonts w:hint="eastAsia"/>
          <w:color w:val="000000" w:themeColor="text1"/>
          <w:highlight w:val="none"/>
          <w:u w:val="single"/>
          <w14:textFill>
            <w14:solidFill>
              <w14:schemeClr w14:val="tx1"/>
            </w14:solidFill>
          </w14:textFill>
        </w:rPr>
        <w:t>核造价的</w:t>
      </w:r>
      <w:r>
        <w:rPr>
          <w:color w:val="000000" w:themeColor="text1"/>
          <w:highlight w:val="none"/>
          <w:u w:val="single"/>
          <w14:textFill>
            <w14:solidFill>
              <w14:schemeClr w14:val="tx1"/>
            </w14:solidFill>
          </w14:textFill>
        </w:rPr>
        <w:t>97%</w:t>
      </w:r>
      <w:r>
        <w:rPr>
          <w:rFonts w:hint="eastAsia"/>
          <w:color w:val="000000" w:themeColor="text1"/>
          <w:highlight w:val="none"/>
          <w:u w:val="single"/>
          <w14:textFill>
            <w14:solidFill>
              <w14:schemeClr w14:val="tx1"/>
            </w14:solidFill>
          </w14:textFill>
        </w:rPr>
        <w:t>；余工程</w:t>
      </w:r>
      <w:r>
        <w:rPr>
          <w:rFonts w:hint="eastAsia" w:ascii="宋体" w:hAnsi="宋体" w:eastAsia="宋体" w:cs="宋体"/>
          <w:color w:val="000000" w:themeColor="text1"/>
          <w:highlight w:val="none"/>
          <w:u w:val="single"/>
          <w14:textFill>
            <w14:solidFill>
              <w14:schemeClr w14:val="tx1"/>
            </w14:solidFill>
          </w14:textFill>
        </w:rPr>
        <w:t>审</w:t>
      </w:r>
      <w:r>
        <w:rPr>
          <w:rFonts w:hint="eastAsia"/>
          <w:color w:val="000000" w:themeColor="text1"/>
          <w:highlight w:val="none"/>
          <w:u w:val="single"/>
          <w14:textFill>
            <w14:solidFill>
              <w14:schemeClr w14:val="tx1"/>
            </w14:solidFill>
          </w14:textFill>
        </w:rPr>
        <w:t>核造价金</w:t>
      </w:r>
      <w:r>
        <w:rPr>
          <w:rFonts w:hint="eastAsia" w:ascii="宋体" w:hAnsi="宋体" w:eastAsia="宋体" w:cs="宋体"/>
          <w:color w:val="000000" w:themeColor="text1"/>
          <w:highlight w:val="none"/>
          <w:u w:val="single"/>
          <w14:textFill>
            <w14:solidFill>
              <w14:schemeClr w14:val="tx1"/>
            </w14:solidFill>
          </w14:textFill>
        </w:rPr>
        <w:t>额</w:t>
      </w:r>
      <w:r>
        <w:rPr>
          <w:rFonts w:hint="eastAsia"/>
          <w:color w:val="000000" w:themeColor="text1"/>
          <w:highlight w:val="none"/>
          <w:u w:val="single"/>
          <w14:textFill>
            <w14:solidFill>
              <w14:schemeClr w14:val="tx1"/>
            </w14:solidFill>
          </w14:textFill>
        </w:rPr>
        <w:t>的</w:t>
      </w:r>
      <w:r>
        <w:rPr>
          <w:color w:val="000000" w:themeColor="text1"/>
          <w:highlight w:val="none"/>
          <w:u w:val="single"/>
          <w14:textFill>
            <w14:solidFill>
              <w14:schemeClr w14:val="tx1"/>
            </w14:solidFill>
          </w14:textFill>
        </w:rPr>
        <w:t>3%</w:t>
      </w:r>
      <w:r>
        <w:rPr>
          <w:rFonts w:hint="eastAsia"/>
          <w:color w:val="000000" w:themeColor="text1"/>
          <w:highlight w:val="none"/>
          <w:u w:val="single"/>
          <w14:textFill>
            <w14:solidFill>
              <w14:schemeClr w14:val="tx1"/>
            </w14:solidFill>
          </w14:textFill>
        </w:rPr>
        <w:t>作</w:t>
      </w:r>
      <w:r>
        <w:rPr>
          <w:rFonts w:hint="eastAsia" w:ascii="宋体" w:hAnsi="宋体" w:eastAsia="宋体" w:cs="宋体"/>
          <w:color w:val="000000" w:themeColor="text1"/>
          <w:highlight w:val="none"/>
          <w:u w:val="single"/>
          <w14:textFill>
            <w14:solidFill>
              <w14:schemeClr w14:val="tx1"/>
            </w14:solidFill>
          </w14:textFill>
        </w:rPr>
        <w:t>为质</w:t>
      </w:r>
      <w:r>
        <w:rPr>
          <w:rFonts w:hint="eastAsia"/>
          <w:color w:val="000000" w:themeColor="text1"/>
          <w:highlight w:val="none"/>
          <w:u w:val="single"/>
          <w14:textFill>
            <w14:solidFill>
              <w14:schemeClr w14:val="tx1"/>
            </w14:solidFill>
          </w14:textFill>
        </w:rPr>
        <w:t>保金，</w:t>
      </w:r>
      <w:r>
        <w:rPr>
          <w:rFonts w:hint="eastAsia" w:ascii="宋体" w:hAnsi="宋体" w:eastAsia="宋体" w:cs="宋体"/>
          <w:color w:val="000000" w:themeColor="text1"/>
          <w:highlight w:val="none"/>
          <w:u w:val="single"/>
          <w14:textFill>
            <w14:solidFill>
              <w14:schemeClr w14:val="tx1"/>
            </w14:solidFill>
          </w14:textFill>
        </w:rPr>
        <w:t>质</w:t>
      </w:r>
      <w:r>
        <w:rPr>
          <w:rFonts w:hint="eastAsia"/>
          <w:color w:val="000000" w:themeColor="text1"/>
          <w:highlight w:val="none"/>
          <w:u w:val="single"/>
          <w14:textFill>
            <w14:solidFill>
              <w14:schemeClr w14:val="tx1"/>
            </w14:solidFill>
          </w14:textFill>
        </w:rPr>
        <w:t>保金于工程缺陷</w:t>
      </w:r>
      <w:r>
        <w:rPr>
          <w:rFonts w:hint="eastAsia" w:ascii="宋体" w:hAnsi="宋体" w:eastAsia="宋体" w:cs="宋体"/>
          <w:color w:val="000000" w:themeColor="text1"/>
          <w:highlight w:val="none"/>
          <w:u w:val="single"/>
          <w14:textFill>
            <w14:solidFill>
              <w14:schemeClr w14:val="tx1"/>
            </w14:solidFill>
          </w14:textFill>
        </w:rPr>
        <w:t>责</w:t>
      </w:r>
      <w:r>
        <w:rPr>
          <w:rFonts w:hint="eastAsia"/>
          <w:color w:val="000000" w:themeColor="text1"/>
          <w:highlight w:val="none"/>
          <w:u w:val="single"/>
          <w14:textFill>
            <w14:solidFill>
              <w14:schemeClr w14:val="tx1"/>
            </w14:solidFill>
          </w14:textFill>
        </w:rPr>
        <w:t>任期</w:t>
      </w:r>
      <w:r>
        <w:rPr>
          <w:rFonts w:hint="eastAsia" w:ascii="宋体" w:hAnsi="宋体" w:eastAsia="宋体" w:cs="宋体"/>
          <w:color w:val="000000" w:themeColor="text1"/>
          <w:highlight w:val="none"/>
          <w:u w:val="single"/>
          <w14:textFill>
            <w14:solidFill>
              <w14:schemeClr w14:val="tx1"/>
            </w14:solidFill>
          </w14:textFill>
        </w:rPr>
        <w:t>满</w:t>
      </w:r>
      <w:r>
        <w:rPr>
          <w:rFonts w:hint="eastAsia"/>
          <w:color w:val="000000" w:themeColor="text1"/>
          <w:highlight w:val="none"/>
          <w:u w:val="single"/>
          <w14:textFill>
            <w14:solidFill>
              <w14:schemeClr w14:val="tx1"/>
            </w14:solidFill>
          </w14:textFill>
        </w:rPr>
        <w:t>后一</w:t>
      </w:r>
      <w:r>
        <w:rPr>
          <w:rFonts w:hint="eastAsia" w:ascii="宋体" w:hAnsi="宋体" w:eastAsia="宋体" w:cs="宋体"/>
          <w:color w:val="000000" w:themeColor="text1"/>
          <w:highlight w:val="none"/>
          <w:u w:val="single"/>
          <w14:textFill>
            <w14:solidFill>
              <w14:schemeClr w14:val="tx1"/>
            </w14:solidFill>
          </w14:textFill>
        </w:rPr>
        <w:t>个</w:t>
      </w:r>
      <w:r>
        <w:rPr>
          <w:rFonts w:hint="eastAsia"/>
          <w:color w:val="000000" w:themeColor="text1"/>
          <w:highlight w:val="none"/>
          <w:u w:val="single"/>
          <w14:textFill>
            <w14:solidFill>
              <w14:schemeClr w14:val="tx1"/>
            </w14:solidFill>
          </w14:textFill>
        </w:rPr>
        <w:t>月</w:t>
      </w:r>
      <w:r>
        <w:rPr>
          <w:rFonts w:hint="eastAsia" w:ascii="宋体" w:hAnsi="宋体" w:eastAsia="宋体" w:cs="宋体"/>
          <w:color w:val="000000" w:themeColor="text1"/>
          <w:highlight w:val="none"/>
          <w:u w:val="single"/>
          <w14:textFill>
            <w14:solidFill>
              <w14:schemeClr w14:val="tx1"/>
            </w14:solidFill>
          </w14:textFill>
        </w:rPr>
        <w:t>内</w:t>
      </w:r>
      <w:r>
        <w:rPr>
          <w:rFonts w:hint="eastAsia"/>
          <w:color w:val="000000" w:themeColor="text1"/>
          <w:highlight w:val="none"/>
          <w:u w:val="single"/>
          <w14:textFill>
            <w14:solidFill>
              <w14:schemeClr w14:val="tx1"/>
            </w14:solidFill>
          </w14:textFill>
        </w:rPr>
        <w:t>付</w:t>
      </w:r>
      <w:r>
        <w:rPr>
          <w:rFonts w:hint="eastAsia" w:ascii="宋体" w:hAnsi="宋体" w:eastAsia="宋体" w:cs="宋体"/>
          <w:color w:val="000000" w:themeColor="text1"/>
          <w:highlight w:val="none"/>
          <w:u w:val="single"/>
          <w14:textFill>
            <w14:solidFill>
              <w14:schemeClr w14:val="tx1"/>
            </w14:solidFill>
          </w14:textFill>
        </w:rPr>
        <w:t>清</w:t>
      </w:r>
      <w:r>
        <w:rPr>
          <w:rFonts w:hint="eastAsia"/>
          <w:color w:val="000000" w:themeColor="text1"/>
          <w:highlight w:val="none"/>
          <w:u w:val="single"/>
          <w14:textFill>
            <w14:solidFill>
              <w14:schemeClr w14:val="tx1"/>
            </w14:solidFill>
          </w14:textFill>
        </w:rPr>
        <w:t>（无息）。</w:t>
      </w:r>
    </w:p>
    <w:p>
      <w:pPr>
        <w:pStyle w:val="73"/>
        <w:rPr>
          <w:rFonts w:cs="Times New Roman"/>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关</w:t>
      </w:r>
      <w:r>
        <w:rPr>
          <w:rFonts w:hint="eastAsia"/>
          <w:color w:val="000000" w:themeColor="text1"/>
          <w:highlight w:val="none"/>
          <w14:textFill>
            <w14:solidFill>
              <w14:schemeClr w14:val="tx1"/>
            </w14:solidFill>
          </w14:textFill>
        </w:rPr>
        <w:t>于</w:t>
      </w:r>
      <w:r>
        <w:rPr>
          <w:rFonts w:hint="eastAsia" w:ascii="宋体" w:hAnsi="宋体" w:eastAsia="宋体" w:cs="宋体"/>
          <w:color w:val="000000" w:themeColor="text1"/>
          <w:highlight w:val="none"/>
          <w14:textFill>
            <w14:solidFill>
              <w14:schemeClr w14:val="tx1"/>
            </w14:solidFill>
          </w14:textFill>
        </w:rPr>
        <w:t>进</w:t>
      </w:r>
      <w:r>
        <w:rPr>
          <w:rFonts w:hint="eastAsia"/>
          <w:color w:val="000000" w:themeColor="text1"/>
          <w:highlight w:val="none"/>
          <w14:textFill>
            <w14:solidFill>
              <w14:schemeClr w14:val="tx1"/>
            </w14:solidFill>
          </w14:textFill>
        </w:rPr>
        <w:t>度付款申</w:t>
      </w:r>
      <w:r>
        <w:rPr>
          <w:rFonts w:hint="eastAsia" w:ascii="宋体" w:hAnsi="宋体" w:eastAsia="宋体" w:cs="宋体"/>
          <w:color w:val="000000" w:themeColor="text1"/>
          <w:highlight w:val="none"/>
          <w14:textFill>
            <w14:solidFill>
              <w14:schemeClr w14:val="tx1"/>
            </w14:solidFill>
          </w14:textFill>
        </w:rPr>
        <w:t>请单编</w:t>
      </w:r>
      <w:r>
        <w:rPr>
          <w:rFonts w:hint="eastAsia"/>
          <w:color w:val="000000" w:themeColor="text1"/>
          <w:highlight w:val="none"/>
          <w14:textFill>
            <w14:solidFill>
              <w14:schemeClr w14:val="tx1"/>
            </w14:solidFill>
          </w14:textFill>
        </w:rPr>
        <w:t>制的</w:t>
      </w:r>
      <w:r>
        <w:rPr>
          <w:rFonts w:hint="eastAsia" w:ascii="宋体" w:hAnsi="宋体" w:eastAsia="宋体" w:cs="宋体"/>
          <w:color w:val="000000" w:themeColor="text1"/>
          <w:highlight w:val="none"/>
          <w14:textFill>
            <w14:solidFill>
              <w14:schemeClr w14:val="tx1"/>
            </w14:solidFill>
          </w14:textFill>
        </w:rPr>
        <w:t>约</w:t>
      </w:r>
      <w:r>
        <w:rPr>
          <w:rFonts w:hint="eastAsia"/>
          <w:color w:val="000000" w:themeColor="text1"/>
          <w:highlight w:val="none"/>
          <w14:textFill>
            <w14:solidFill>
              <w14:schemeClr w14:val="tx1"/>
            </w14:solidFill>
          </w14:textFill>
        </w:rPr>
        <w:t>定：</w:t>
      </w:r>
      <w:r>
        <w:rPr>
          <w:rFonts w:hint="eastAsia"/>
          <w:color w:val="000000" w:themeColor="text1"/>
          <w:highlight w:val="none"/>
          <w:u w:val="single"/>
          <w14:textFill>
            <w14:solidFill>
              <w14:schemeClr w14:val="tx1"/>
            </w14:solidFill>
          </w14:textFill>
        </w:rPr>
        <w:t>按通用</w:t>
      </w:r>
      <w:r>
        <w:rPr>
          <w:rFonts w:hint="eastAsia" w:ascii="宋体" w:hAnsi="宋体" w:eastAsia="宋体" w:cs="宋体"/>
          <w:color w:val="000000" w:themeColor="text1"/>
          <w:highlight w:val="none"/>
          <w:u w:val="single"/>
          <w14:textFill>
            <w14:solidFill>
              <w14:schemeClr w14:val="tx1"/>
            </w14:solidFill>
          </w14:textFill>
        </w:rPr>
        <w:t>条</w:t>
      </w:r>
      <w:r>
        <w:rPr>
          <w:rFonts w:hint="eastAsia"/>
          <w:color w:val="000000" w:themeColor="text1"/>
          <w:highlight w:val="none"/>
          <w:u w:val="single"/>
          <w14:textFill>
            <w14:solidFill>
              <w14:schemeClr w14:val="tx1"/>
            </w14:solidFill>
          </w14:textFill>
        </w:rPr>
        <w:t>款</w:t>
      </w:r>
      <w:r>
        <w:rPr>
          <w:rFonts w:hint="eastAsia" w:ascii="宋体" w:hAnsi="宋体" w:eastAsia="宋体" w:cs="宋体"/>
          <w:color w:val="000000" w:themeColor="text1"/>
          <w:highlight w:val="none"/>
          <w:u w:val="single"/>
          <w14:textFill>
            <w14:solidFill>
              <w14:schemeClr w14:val="tx1"/>
            </w14:solidFill>
          </w14:textFill>
        </w:rPr>
        <w:t>执</w:t>
      </w:r>
      <w:r>
        <w:rPr>
          <w:rFonts w:hint="eastAsia"/>
          <w:color w:val="000000" w:themeColor="text1"/>
          <w:highlight w:val="none"/>
          <w:u w:val="single"/>
          <w14:textFill>
            <w14:solidFill>
              <w14:schemeClr w14:val="tx1"/>
            </w14:solidFill>
          </w14:textFill>
        </w:rPr>
        <w:t>行</w:t>
      </w:r>
      <w:r>
        <w:rPr>
          <w:rFonts w:hint="eastAsia"/>
          <w:color w:val="000000" w:themeColor="text1"/>
          <w:highlight w:val="none"/>
          <w14:textFill>
            <w14:solidFill>
              <w14:schemeClr w14:val="tx1"/>
            </w14:solidFill>
          </w14:textFill>
        </w:rPr>
        <w:t>。</w:t>
      </w:r>
    </w:p>
    <w:p>
      <w:pPr>
        <w:spacing w:line="420" w:lineRule="exact"/>
        <w:ind w:firstLine="440" w:firstLineChars="200"/>
        <w:rPr>
          <w:rFonts w:cs="Times New Roman"/>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1</w:t>
      </w:r>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r>
        <w:rPr>
          <w:color w:val="000000" w:themeColor="text1"/>
          <w:highlight w:val="none"/>
          <w14:textFill>
            <w14:solidFill>
              <w14:schemeClr w14:val="tx1"/>
            </w14:solidFill>
          </w14:textFill>
        </w:rPr>
        <w:t xml:space="preserve">2.4.3 </w:t>
      </w:r>
      <w:r>
        <w:rPr>
          <w:rFonts w:hint="eastAsia" w:ascii="宋体" w:hAnsi="宋体" w:eastAsia="宋体" w:cs="宋体"/>
          <w:color w:val="000000" w:themeColor="text1"/>
          <w:highlight w:val="none"/>
          <w14:textFill>
            <w14:solidFill>
              <w14:schemeClr w14:val="tx1"/>
            </w14:solidFill>
          </w14:textFill>
        </w:rPr>
        <w:t>进</w:t>
      </w:r>
      <w:r>
        <w:rPr>
          <w:rFonts w:hint="eastAsia"/>
          <w:color w:val="000000" w:themeColor="text1"/>
          <w:highlight w:val="none"/>
          <w14:textFill>
            <w14:solidFill>
              <w14:schemeClr w14:val="tx1"/>
            </w14:solidFill>
          </w14:textFill>
        </w:rPr>
        <w:t>度付款申</w:t>
      </w:r>
      <w:r>
        <w:rPr>
          <w:rFonts w:hint="eastAsia" w:ascii="宋体" w:hAnsi="宋体" w:eastAsia="宋体" w:cs="宋体"/>
          <w:color w:val="000000" w:themeColor="text1"/>
          <w:highlight w:val="none"/>
          <w14:textFill>
            <w14:solidFill>
              <w14:schemeClr w14:val="tx1"/>
            </w14:solidFill>
          </w14:textFill>
        </w:rPr>
        <w:t>请单</w:t>
      </w:r>
      <w:r>
        <w:rPr>
          <w:rFonts w:hint="eastAsia"/>
          <w:color w:val="000000" w:themeColor="text1"/>
          <w:highlight w:val="none"/>
          <w14:textFill>
            <w14:solidFill>
              <w14:schemeClr w14:val="tx1"/>
            </w14:solidFill>
          </w14:textFill>
        </w:rPr>
        <w:t>的提交</w:t>
      </w:r>
    </w:p>
    <w:p>
      <w:pPr>
        <w:spacing w:line="420" w:lineRule="exact"/>
        <w:ind w:firstLine="440" w:firstLineChars="200"/>
        <w:rPr>
          <w:rFonts w:cs="Times New Roman"/>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w:t>
      </w:r>
      <w:r>
        <w:rPr>
          <w:color w:val="000000" w:themeColor="text1"/>
          <w:highlight w:val="none"/>
          <w14:textFill>
            <w14:solidFill>
              <w14:schemeClr w14:val="tx1"/>
            </w14:solidFill>
          </w14:textFill>
        </w:rPr>
        <w:t>1</w:t>
      </w:r>
      <w:r>
        <w:rPr>
          <w:rFonts w:hint="eastAsia"/>
          <w:color w:val="000000" w:themeColor="text1"/>
          <w:highlight w:val="none"/>
          <w14:textFill>
            <w14:solidFill>
              <w14:schemeClr w14:val="tx1"/>
            </w14:solidFill>
          </w14:textFill>
        </w:rPr>
        <w:t>）</w:t>
      </w:r>
      <w:r>
        <w:rPr>
          <w:rFonts w:hint="eastAsia" w:ascii="宋体" w:hAnsi="宋体" w:eastAsia="宋体" w:cs="宋体"/>
          <w:color w:val="000000" w:themeColor="text1"/>
          <w:highlight w:val="none"/>
          <w14:textFill>
            <w14:solidFill>
              <w14:schemeClr w14:val="tx1"/>
            </w14:solidFill>
          </w14:textFill>
        </w:rPr>
        <w:t>单</w:t>
      </w:r>
      <w:r>
        <w:rPr>
          <w:rFonts w:hint="eastAsia"/>
          <w:color w:val="000000" w:themeColor="text1"/>
          <w:highlight w:val="none"/>
          <w14:textFill>
            <w14:solidFill>
              <w14:schemeClr w14:val="tx1"/>
            </w14:solidFill>
          </w14:textFill>
        </w:rPr>
        <w:t>价合同</w:t>
      </w:r>
      <w:r>
        <w:rPr>
          <w:rFonts w:hint="eastAsia" w:ascii="宋体" w:hAnsi="宋体" w:eastAsia="宋体" w:cs="宋体"/>
          <w:color w:val="000000" w:themeColor="text1"/>
          <w:highlight w:val="none"/>
          <w14:textFill>
            <w14:solidFill>
              <w14:schemeClr w14:val="tx1"/>
            </w14:solidFill>
          </w14:textFill>
        </w:rPr>
        <w:t>进</w:t>
      </w:r>
      <w:r>
        <w:rPr>
          <w:rFonts w:hint="eastAsia"/>
          <w:color w:val="000000" w:themeColor="text1"/>
          <w:highlight w:val="none"/>
          <w14:textFill>
            <w14:solidFill>
              <w14:schemeClr w14:val="tx1"/>
            </w14:solidFill>
          </w14:textFill>
        </w:rPr>
        <w:t>度付款申</w:t>
      </w:r>
      <w:r>
        <w:rPr>
          <w:rFonts w:hint="eastAsia" w:ascii="宋体" w:hAnsi="宋体" w:eastAsia="宋体" w:cs="宋体"/>
          <w:color w:val="000000" w:themeColor="text1"/>
          <w:highlight w:val="none"/>
          <w14:textFill>
            <w14:solidFill>
              <w14:schemeClr w14:val="tx1"/>
            </w14:solidFill>
          </w14:textFill>
        </w:rPr>
        <w:t>请单</w:t>
      </w:r>
      <w:r>
        <w:rPr>
          <w:rFonts w:hint="eastAsia"/>
          <w:color w:val="000000" w:themeColor="text1"/>
          <w:highlight w:val="none"/>
          <w14:textFill>
            <w14:solidFill>
              <w14:schemeClr w14:val="tx1"/>
            </w14:solidFill>
          </w14:textFill>
        </w:rPr>
        <w:t>提交的</w:t>
      </w:r>
      <w:r>
        <w:rPr>
          <w:rFonts w:hint="eastAsia" w:ascii="宋体" w:hAnsi="宋体" w:eastAsia="宋体" w:cs="宋体"/>
          <w:color w:val="000000" w:themeColor="text1"/>
          <w:highlight w:val="none"/>
          <w14:textFill>
            <w14:solidFill>
              <w14:schemeClr w14:val="tx1"/>
            </w14:solidFill>
          </w14:textFill>
        </w:rPr>
        <w:t>约</w:t>
      </w:r>
      <w:r>
        <w:rPr>
          <w:rFonts w:hint="eastAsia"/>
          <w:color w:val="000000" w:themeColor="text1"/>
          <w:highlight w:val="none"/>
          <w14:textFill>
            <w14:solidFill>
              <w14:schemeClr w14:val="tx1"/>
            </w14:solidFill>
          </w14:textFill>
        </w:rPr>
        <w:t>定：</w:t>
      </w:r>
      <w:r>
        <w:rPr>
          <w:rFonts w:hint="eastAsia"/>
          <w:color w:val="000000" w:themeColor="text1"/>
          <w:highlight w:val="none"/>
          <w:u w:val="single"/>
          <w14:textFill>
            <w14:solidFill>
              <w14:schemeClr w14:val="tx1"/>
            </w14:solidFill>
          </w14:textFill>
        </w:rPr>
        <w:t>按通用</w:t>
      </w:r>
      <w:r>
        <w:rPr>
          <w:rFonts w:hint="eastAsia" w:ascii="宋体" w:hAnsi="宋体" w:eastAsia="宋体" w:cs="宋体"/>
          <w:color w:val="000000" w:themeColor="text1"/>
          <w:highlight w:val="none"/>
          <w:u w:val="single"/>
          <w14:textFill>
            <w14:solidFill>
              <w14:schemeClr w14:val="tx1"/>
            </w14:solidFill>
          </w14:textFill>
        </w:rPr>
        <w:t>条</w:t>
      </w:r>
      <w:r>
        <w:rPr>
          <w:rFonts w:hint="eastAsia"/>
          <w:color w:val="000000" w:themeColor="text1"/>
          <w:highlight w:val="none"/>
          <w:u w:val="single"/>
          <w14:textFill>
            <w14:solidFill>
              <w14:schemeClr w14:val="tx1"/>
            </w14:solidFill>
          </w14:textFill>
        </w:rPr>
        <w:t>款</w:t>
      </w:r>
      <w:r>
        <w:rPr>
          <w:rFonts w:hint="eastAsia" w:ascii="宋体" w:hAnsi="宋体" w:eastAsia="宋体" w:cs="宋体"/>
          <w:color w:val="000000" w:themeColor="text1"/>
          <w:highlight w:val="none"/>
          <w:u w:val="single"/>
          <w14:textFill>
            <w14:solidFill>
              <w14:schemeClr w14:val="tx1"/>
            </w14:solidFill>
          </w14:textFill>
        </w:rPr>
        <w:t>执</w:t>
      </w:r>
      <w:r>
        <w:rPr>
          <w:rFonts w:hint="eastAsia"/>
          <w:color w:val="000000" w:themeColor="text1"/>
          <w:highlight w:val="none"/>
          <w:u w:val="single"/>
          <w14:textFill>
            <w14:solidFill>
              <w14:schemeClr w14:val="tx1"/>
            </w14:solidFill>
          </w14:textFill>
        </w:rPr>
        <w:t>行</w:t>
      </w:r>
      <w:r>
        <w:rPr>
          <w:color w:val="000000" w:themeColor="text1"/>
          <w:highlight w:val="none"/>
          <w:u w:val="single"/>
          <w14:textFill>
            <w14:solidFill>
              <w14:schemeClr w14:val="tx1"/>
            </w14:solidFill>
          </w14:textFill>
        </w:rPr>
        <w:t xml:space="preserve">  </w:t>
      </w:r>
      <w:r>
        <w:rPr>
          <w:rFonts w:hint="eastAsia"/>
          <w:color w:val="000000" w:themeColor="text1"/>
          <w:highlight w:val="none"/>
          <w14:textFill>
            <w14:solidFill>
              <w14:schemeClr w14:val="tx1"/>
            </w14:solidFill>
          </w14:textFill>
        </w:rPr>
        <w:t>。</w:t>
      </w:r>
    </w:p>
    <w:p>
      <w:pPr>
        <w:spacing w:line="420" w:lineRule="exact"/>
        <w:ind w:firstLine="440" w:firstLineChars="200"/>
        <w:rPr>
          <w:rFonts w:cs="Times New Roman"/>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w:t>
      </w:r>
      <w:r>
        <w:rPr>
          <w:color w:val="000000" w:themeColor="text1"/>
          <w:highlight w:val="none"/>
          <w14:textFill>
            <w14:solidFill>
              <w14:schemeClr w14:val="tx1"/>
            </w14:solidFill>
          </w14:textFill>
        </w:rPr>
        <w:t>2</w:t>
      </w:r>
      <w:r>
        <w:rPr>
          <w:rFonts w:hint="eastAsia"/>
          <w:color w:val="000000" w:themeColor="text1"/>
          <w:highlight w:val="none"/>
          <w14:textFill>
            <w14:solidFill>
              <w14:schemeClr w14:val="tx1"/>
            </w14:solidFill>
          </w14:textFill>
        </w:rPr>
        <w:t>）</w:t>
      </w:r>
      <w:r>
        <w:rPr>
          <w:rFonts w:hint="eastAsia" w:ascii="宋体" w:hAnsi="宋体" w:eastAsia="宋体" w:cs="宋体"/>
          <w:color w:val="000000" w:themeColor="text1"/>
          <w:highlight w:val="none"/>
          <w14:textFill>
            <w14:solidFill>
              <w14:schemeClr w14:val="tx1"/>
            </w14:solidFill>
          </w14:textFill>
        </w:rPr>
        <w:t>总</w:t>
      </w:r>
      <w:r>
        <w:rPr>
          <w:rFonts w:hint="eastAsia"/>
          <w:color w:val="000000" w:themeColor="text1"/>
          <w:highlight w:val="none"/>
          <w14:textFill>
            <w14:solidFill>
              <w14:schemeClr w14:val="tx1"/>
            </w14:solidFill>
          </w14:textFill>
        </w:rPr>
        <w:t>价合同</w:t>
      </w:r>
      <w:r>
        <w:rPr>
          <w:rFonts w:hint="eastAsia" w:ascii="宋体" w:hAnsi="宋体" w:eastAsia="宋体" w:cs="宋体"/>
          <w:color w:val="000000" w:themeColor="text1"/>
          <w:highlight w:val="none"/>
          <w14:textFill>
            <w14:solidFill>
              <w14:schemeClr w14:val="tx1"/>
            </w14:solidFill>
          </w14:textFill>
        </w:rPr>
        <w:t>进</w:t>
      </w:r>
      <w:r>
        <w:rPr>
          <w:rFonts w:hint="eastAsia"/>
          <w:color w:val="000000" w:themeColor="text1"/>
          <w:highlight w:val="none"/>
          <w14:textFill>
            <w14:solidFill>
              <w14:schemeClr w14:val="tx1"/>
            </w14:solidFill>
          </w14:textFill>
        </w:rPr>
        <w:t>度付款申</w:t>
      </w:r>
      <w:r>
        <w:rPr>
          <w:rFonts w:hint="eastAsia" w:ascii="宋体" w:hAnsi="宋体" w:eastAsia="宋体" w:cs="宋体"/>
          <w:color w:val="000000" w:themeColor="text1"/>
          <w:highlight w:val="none"/>
          <w14:textFill>
            <w14:solidFill>
              <w14:schemeClr w14:val="tx1"/>
            </w14:solidFill>
          </w14:textFill>
        </w:rPr>
        <w:t>请单</w:t>
      </w:r>
      <w:r>
        <w:rPr>
          <w:rFonts w:hint="eastAsia"/>
          <w:color w:val="000000" w:themeColor="text1"/>
          <w:highlight w:val="none"/>
          <w14:textFill>
            <w14:solidFill>
              <w14:schemeClr w14:val="tx1"/>
            </w14:solidFill>
          </w14:textFill>
        </w:rPr>
        <w:t>提交的</w:t>
      </w:r>
      <w:r>
        <w:rPr>
          <w:rFonts w:hint="eastAsia" w:ascii="宋体" w:hAnsi="宋体" w:eastAsia="宋体" w:cs="宋体"/>
          <w:color w:val="000000" w:themeColor="text1"/>
          <w:highlight w:val="none"/>
          <w14:textFill>
            <w14:solidFill>
              <w14:schemeClr w14:val="tx1"/>
            </w14:solidFill>
          </w14:textFill>
        </w:rPr>
        <w:t>约</w:t>
      </w:r>
      <w:r>
        <w:rPr>
          <w:rFonts w:hint="eastAsia"/>
          <w:color w:val="000000" w:themeColor="text1"/>
          <w:highlight w:val="none"/>
          <w14:textFill>
            <w14:solidFill>
              <w14:schemeClr w14:val="tx1"/>
            </w14:solidFill>
          </w14:textFill>
        </w:rPr>
        <w:t>定：</w:t>
      </w:r>
      <w:r>
        <w:rPr>
          <w:color w:val="000000" w:themeColor="text1"/>
          <w:highlight w:val="none"/>
          <w:u w:val="single"/>
          <w14:textFill>
            <w14:solidFill>
              <w14:schemeClr w14:val="tx1"/>
            </w14:solidFill>
          </w14:textFill>
        </w:rPr>
        <w:t xml:space="preserve">/ </w:t>
      </w:r>
      <w:r>
        <w:rPr>
          <w:rFonts w:hint="eastAsia"/>
          <w:color w:val="000000" w:themeColor="text1"/>
          <w:highlight w:val="none"/>
          <w14:textFill>
            <w14:solidFill>
              <w14:schemeClr w14:val="tx1"/>
            </w14:solidFill>
          </w14:textFill>
        </w:rPr>
        <w:t>。</w:t>
      </w:r>
    </w:p>
    <w:p>
      <w:pPr>
        <w:spacing w:line="420" w:lineRule="exact"/>
        <w:ind w:firstLine="440" w:firstLineChars="200"/>
        <w:rPr>
          <w:rFonts w:cs="Times New Roman"/>
          <w:color w:val="000000" w:themeColor="text1"/>
          <w:highlight w:val="none"/>
          <w:u w:val="single"/>
          <w14:textFill>
            <w14:solidFill>
              <w14:schemeClr w14:val="tx1"/>
            </w14:solidFill>
          </w14:textFill>
        </w:rPr>
      </w:pPr>
      <w:r>
        <w:rPr>
          <w:rFonts w:hint="eastAsia"/>
          <w:color w:val="000000" w:themeColor="text1"/>
          <w:highlight w:val="none"/>
          <w14:textFill>
            <w14:solidFill>
              <w14:schemeClr w14:val="tx1"/>
            </w14:solidFill>
          </w14:textFill>
        </w:rPr>
        <w:t>（</w:t>
      </w:r>
      <w:r>
        <w:rPr>
          <w:color w:val="000000" w:themeColor="text1"/>
          <w:highlight w:val="none"/>
          <w14:textFill>
            <w14:solidFill>
              <w14:schemeClr w14:val="tx1"/>
            </w14:solidFill>
          </w14:textFill>
        </w:rPr>
        <w:t>3</w:t>
      </w:r>
      <w:r>
        <w:rPr>
          <w:rFonts w:hint="eastAsia"/>
          <w:color w:val="000000" w:themeColor="text1"/>
          <w:highlight w:val="none"/>
          <w14:textFill>
            <w14:solidFill>
              <w14:schemeClr w14:val="tx1"/>
            </w14:solidFill>
          </w14:textFill>
        </w:rPr>
        <w:t>）其他价格形式合同</w:t>
      </w:r>
      <w:r>
        <w:rPr>
          <w:rFonts w:hint="eastAsia" w:ascii="宋体" w:hAnsi="宋体" w:eastAsia="宋体" w:cs="宋体"/>
          <w:color w:val="000000" w:themeColor="text1"/>
          <w:highlight w:val="none"/>
          <w14:textFill>
            <w14:solidFill>
              <w14:schemeClr w14:val="tx1"/>
            </w14:solidFill>
          </w14:textFill>
        </w:rPr>
        <w:t>进</w:t>
      </w:r>
      <w:r>
        <w:rPr>
          <w:rFonts w:hint="eastAsia"/>
          <w:color w:val="000000" w:themeColor="text1"/>
          <w:highlight w:val="none"/>
          <w14:textFill>
            <w14:solidFill>
              <w14:schemeClr w14:val="tx1"/>
            </w14:solidFill>
          </w14:textFill>
        </w:rPr>
        <w:t>度付款申</w:t>
      </w:r>
      <w:r>
        <w:rPr>
          <w:rFonts w:hint="eastAsia" w:ascii="宋体" w:hAnsi="宋体" w:eastAsia="宋体" w:cs="宋体"/>
          <w:color w:val="000000" w:themeColor="text1"/>
          <w:highlight w:val="none"/>
          <w14:textFill>
            <w14:solidFill>
              <w14:schemeClr w14:val="tx1"/>
            </w14:solidFill>
          </w14:textFill>
        </w:rPr>
        <w:t>请单</w:t>
      </w:r>
      <w:r>
        <w:rPr>
          <w:rFonts w:hint="eastAsia"/>
          <w:color w:val="000000" w:themeColor="text1"/>
          <w:highlight w:val="none"/>
          <w14:textFill>
            <w14:solidFill>
              <w14:schemeClr w14:val="tx1"/>
            </w14:solidFill>
          </w14:textFill>
        </w:rPr>
        <w:t>提交的</w:t>
      </w:r>
      <w:r>
        <w:rPr>
          <w:rFonts w:hint="eastAsia" w:ascii="宋体" w:hAnsi="宋体" w:eastAsia="宋体" w:cs="宋体"/>
          <w:color w:val="000000" w:themeColor="text1"/>
          <w:highlight w:val="none"/>
          <w14:textFill>
            <w14:solidFill>
              <w14:schemeClr w14:val="tx1"/>
            </w14:solidFill>
          </w14:textFill>
        </w:rPr>
        <w:t>约</w:t>
      </w:r>
      <w:r>
        <w:rPr>
          <w:rFonts w:hint="eastAsia"/>
          <w:color w:val="000000" w:themeColor="text1"/>
          <w:highlight w:val="none"/>
          <w14:textFill>
            <w14:solidFill>
              <w14:schemeClr w14:val="tx1"/>
            </w14:solidFill>
          </w14:textFill>
        </w:rPr>
        <w:t>定：</w:t>
      </w:r>
      <w:r>
        <w:rPr>
          <w:color w:val="000000" w:themeColor="text1"/>
          <w:highlight w:val="none"/>
          <w:u w:val="single"/>
          <w14:textFill>
            <w14:solidFill>
              <w14:schemeClr w14:val="tx1"/>
            </w14:solidFill>
          </w14:textFill>
        </w:rPr>
        <w:t xml:space="preserve">  /   </w:t>
      </w:r>
      <w:r>
        <w:rPr>
          <w:rFonts w:hint="eastAsia"/>
          <w:color w:val="000000" w:themeColor="text1"/>
          <w:highlight w:val="none"/>
          <w14:textFill>
            <w14:solidFill>
              <w14:schemeClr w14:val="tx1"/>
            </w14:solidFill>
          </w14:textFill>
        </w:rPr>
        <w:t>。</w:t>
      </w:r>
    </w:p>
    <w:p>
      <w:pPr>
        <w:spacing w:line="420" w:lineRule="exact"/>
        <w:ind w:firstLine="440" w:firstLineChars="200"/>
        <w:rPr>
          <w:rFonts w:cs="Times New Roman"/>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 xml:space="preserve">12.4.4 </w:t>
      </w:r>
      <w:r>
        <w:rPr>
          <w:rFonts w:hint="eastAsia" w:ascii="宋体" w:hAnsi="宋体" w:eastAsia="宋体" w:cs="宋体"/>
          <w:color w:val="000000" w:themeColor="text1"/>
          <w:highlight w:val="none"/>
          <w14:textFill>
            <w14:solidFill>
              <w14:schemeClr w14:val="tx1"/>
            </w14:solidFill>
          </w14:textFill>
        </w:rPr>
        <w:t>进</w:t>
      </w:r>
      <w:r>
        <w:rPr>
          <w:rFonts w:hint="eastAsia"/>
          <w:color w:val="000000" w:themeColor="text1"/>
          <w:highlight w:val="none"/>
          <w14:textFill>
            <w14:solidFill>
              <w14:schemeClr w14:val="tx1"/>
            </w14:solidFill>
          </w14:textFill>
        </w:rPr>
        <w:t>度款</w:t>
      </w:r>
      <w:r>
        <w:rPr>
          <w:rFonts w:hint="eastAsia" w:ascii="宋体" w:hAnsi="宋体" w:eastAsia="宋体" w:cs="宋体"/>
          <w:color w:val="000000" w:themeColor="text1"/>
          <w:highlight w:val="none"/>
          <w14:textFill>
            <w14:solidFill>
              <w14:schemeClr w14:val="tx1"/>
            </w14:solidFill>
          </w14:textFill>
        </w:rPr>
        <w:t>审</w:t>
      </w:r>
      <w:r>
        <w:rPr>
          <w:rFonts w:hint="eastAsia"/>
          <w:color w:val="000000" w:themeColor="text1"/>
          <w:highlight w:val="none"/>
          <w14:textFill>
            <w14:solidFill>
              <w14:schemeClr w14:val="tx1"/>
            </w14:solidFill>
          </w14:textFill>
        </w:rPr>
        <w:t>核和支付</w:t>
      </w:r>
    </w:p>
    <w:p>
      <w:pPr>
        <w:spacing w:line="420" w:lineRule="exact"/>
        <w:ind w:firstLine="440" w:firstLineChars="200"/>
        <w:rPr>
          <w:rFonts w:cs="Times New Roman"/>
          <w:color w:val="000000" w:themeColor="text1"/>
          <w:highlight w:val="none"/>
          <w:u w:val="single"/>
          <w14:textFill>
            <w14:solidFill>
              <w14:schemeClr w14:val="tx1"/>
            </w14:solidFill>
          </w14:textFill>
        </w:rPr>
      </w:pPr>
      <w:r>
        <w:rPr>
          <w:rFonts w:hint="eastAsia"/>
          <w:color w:val="000000" w:themeColor="text1"/>
          <w:highlight w:val="none"/>
          <w14:textFill>
            <w14:solidFill>
              <w14:schemeClr w14:val="tx1"/>
            </w14:solidFill>
          </w14:textFill>
        </w:rPr>
        <w:t>（</w:t>
      </w:r>
      <w:r>
        <w:rPr>
          <w:color w:val="000000" w:themeColor="text1"/>
          <w:highlight w:val="none"/>
          <w14:textFill>
            <w14:solidFill>
              <w14:schemeClr w14:val="tx1"/>
            </w14:solidFill>
          </w14:textFill>
        </w:rPr>
        <w:t>1</w:t>
      </w:r>
      <w:r>
        <w:rPr>
          <w:rFonts w:hint="eastAsia"/>
          <w:color w:val="000000" w:themeColor="text1"/>
          <w:highlight w:val="none"/>
          <w14:textFill>
            <w14:solidFill>
              <w14:schemeClr w14:val="tx1"/>
            </w14:solidFill>
          </w14:textFill>
        </w:rPr>
        <w:t>）</w:t>
      </w:r>
      <w:r>
        <w:rPr>
          <w:rFonts w:hint="eastAsia" w:ascii="宋体" w:hAnsi="宋体" w:eastAsia="宋体" w:cs="宋体"/>
          <w:color w:val="000000" w:themeColor="text1"/>
          <w:highlight w:val="none"/>
          <w14:textFill>
            <w14:solidFill>
              <w14:schemeClr w14:val="tx1"/>
            </w14:solidFill>
          </w14:textFill>
        </w:rPr>
        <w:t>监</w:t>
      </w:r>
      <w:r>
        <w:rPr>
          <w:rFonts w:hint="eastAsia"/>
          <w:color w:val="000000" w:themeColor="text1"/>
          <w:highlight w:val="none"/>
          <w14:textFill>
            <w14:solidFill>
              <w14:schemeClr w14:val="tx1"/>
            </w14:solidFill>
          </w14:textFill>
        </w:rPr>
        <w:t>理人</w:t>
      </w:r>
      <w:r>
        <w:rPr>
          <w:rFonts w:hint="eastAsia" w:ascii="宋体" w:hAnsi="宋体" w:eastAsia="宋体" w:cs="宋体"/>
          <w:color w:val="000000" w:themeColor="text1"/>
          <w:highlight w:val="none"/>
          <w14:textFill>
            <w14:solidFill>
              <w14:schemeClr w14:val="tx1"/>
            </w14:solidFill>
          </w14:textFill>
        </w:rPr>
        <w:t>审查并报</w:t>
      </w:r>
      <w:r>
        <w:rPr>
          <w:rFonts w:hint="eastAsia"/>
          <w:color w:val="000000" w:themeColor="text1"/>
          <w:highlight w:val="none"/>
          <w14:textFill>
            <w14:solidFill>
              <w14:schemeClr w14:val="tx1"/>
            </w14:solidFill>
          </w14:textFill>
        </w:rPr>
        <w:t>送</w:t>
      </w:r>
      <w:r>
        <w:rPr>
          <w:rFonts w:hint="eastAsia" w:ascii="宋体" w:hAnsi="宋体" w:eastAsia="宋体" w:cs="宋体"/>
          <w:color w:val="000000" w:themeColor="text1"/>
          <w:highlight w:val="none"/>
          <w14:textFill>
            <w14:solidFill>
              <w14:schemeClr w14:val="tx1"/>
            </w14:solidFill>
          </w14:textFill>
        </w:rPr>
        <w:t>发</w:t>
      </w:r>
      <w:r>
        <w:rPr>
          <w:rFonts w:hint="eastAsia"/>
          <w:color w:val="000000" w:themeColor="text1"/>
          <w:highlight w:val="none"/>
          <w14:textFill>
            <w14:solidFill>
              <w14:schemeClr w14:val="tx1"/>
            </w14:solidFill>
          </w14:textFill>
        </w:rPr>
        <w:t>包人的期限：</w:t>
      </w:r>
      <w:r>
        <w:rPr>
          <w:rFonts w:hint="eastAsia"/>
          <w:color w:val="000000" w:themeColor="text1"/>
          <w:highlight w:val="none"/>
          <w:u w:val="single"/>
          <w14:textFill>
            <w14:solidFill>
              <w14:schemeClr w14:val="tx1"/>
            </w14:solidFill>
          </w14:textFill>
        </w:rPr>
        <w:t>收到相</w:t>
      </w:r>
      <w:r>
        <w:rPr>
          <w:rFonts w:hint="eastAsia" w:ascii="宋体" w:hAnsi="宋体" w:eastAsia="宋体" w:cs="宋体"/>
          <w:color w:val="000000" w:themeColor="text1"/>
          <w:highlight w:val="none"/>
          <w:u w:val="single"/>
          <w14:textFill>
            <w14:solidFill>
              <w14:schemeClr w14:val="tx1"/>
            </w14:solidFill>
          </w14:textFill>
        </w:rPr>
        <w:t>关资</w:t>
      </w:r>
      <w:r>
        <w:rPr>
          <w:rFonts w:hint="eastAsia"/>
          <w:color w:val="000000" w:themeColor="text1"/>
          <w:highlight w:val="none"/>
          <w:u w:val="single"/>
          <w14:textFill>
            <w14:solidFill>
              <w14:schemeClr w14:val="tx1"/>
            </w14:solidFill>
          </w14:textFill>
        </w:rPr>
        <w:t>料后</w:t>
      </w:r>
      <w:r>
        <w:rPr>
          <w:color w:val="000000" w:themeColor="text1"/>
          <w:highlight w:val="none"/>
          <w:u w:val="single"/>
          <w14:textFill>
            <w14:solidFill>
              <w14:schemeClr w14:val="tx1"/>
            </w14:solidFill>
          </w14:textFill>
        </w:rPr>
        <w:t>7</w:t>
      </w:r>
      <w:r>
        <w:rPr>
          <w:rFonts w:hint="eastAsia"/>
          <w:color w:val="000000" w:themeColor="text1"/>
          <w:highlight w:val="none"/>
          <w:u w:val="single"/>
          <w14:textFill>
            <w14:solidFill>
              <w14:schemeClr w14:val="tx1"/>
            </w14:solidFill>
          </w14:textFill>
        </w:rPr>
        <w:t>天</w:t>
      </w:r>
      <w:r>
        <w:rPr>
          <w:rFonts w:hint="eastAsia" w:ascii="宋体" w:hAnsi="宋体" w:eastAsia="宋体" w:cs="宋体"/>
          <w:color w:val="000000" w:themeColor="text1"/>
          <w:highlight w:val="none"/>
          <w:u w:val="single"/>
          <w14:textFill>
            <w14:solidFill>
              <w14:schemeClr w14:val="tx1"/>
            </w14:solidFill>
          </w14:textFill>
        </w:rPr>
        <w:t>内</w:t>
      </w:r>
      <w:r>
        <w:rPr>
          <w:color w:val="000000" w:themeColor="text1"/>
          <w:highlight w:val="none"/>
          <w:u w:val="single"/>
          <w14:textFill>
            <w14:solidFill>
              <w14:schemeClr w14:val="tx1"/>
            </w14:solidFill>
          </w14:textFill>
        </w:rPr>
        <w:t xml:space="preserve"> </w:t>
      </w:r>
      <w:r>
        <w:rPr>
          <w:rFonts w:hint="eastAsia"/>
          <w:color w:val="000000" w:themeColor="text1"/>
          <w:highlight w:val="none"/>
          <w14:textFill>
            <w14:solidFill>
              <w14:schemeClr w14:val="tx1"/>
            </w14:solidFill>
          </w14:textFill>
        </w:rPr>
        <w:t>。</w:t>
      </w:r>
    </w:p>
    <w:p>
      <w:pPr>
        <w:spacing w:line="420" w:lineRule="exact"/>
        <w:ind w:firstLine="440" w:firstLineChars="200"/>
        <w:rPr>
          <w:rFonts w:cs="Times New Roman"/>
          <w:color w:val="000000" w:themeColor="text1"/>
          <w:highlight w:val="none"/>
          <w:u w:val="singl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发</w:t>
      </w:r>
      <w:r>
        <w:rPr>
          <w:rFonts w:hint="eastAsia"/>
          <w:color w:val="000000" w:themeColor="text1"/>
          <w:highlight w:val="none"/>
          <w14:textFill>
            <w14:solidFill>
              <w14:schemeClr w14:val="tx1"/>
            </w14:solidFill>
          </w14:textFill>
        </w:rPr>
        <w:t>包人完成</w:t>
      </w:r>
      <w:r>
        <w:rPr>
          <w:rFonts w:hint="eastAsia" w:ascii="宋体" w:hAnsi="宋体" w:eastAsia="宋体" w:cs="宋体"/>
          <w:color w:val="000000" w:themeColor="text1"/>
          <w:highlight w:val="none"/>
          <w14:textFill>
            <w14:solidFill>
              <w14:schemeClr w14:val="tx1"/>
            </w14:solidFill>
          </w14:textFill>
        </w:rPr>
        <w:t>审</w:t>
      </w:r>
      <w:r>
        <w:rPr>
          <w:rFonts w:hint="eastAsia"/>
          <w:color w:val="000000" w:themeColor="text1"/>
          <w:highlight w:val="none"/>
          <w14:textFill>
            <w14:solidFill>
              <w14:schemeClr w14:val="tx1"/>
            </w14:solidFill>
          </w14:textFill>
        </w:rPr>
        <w:t>批</w:t>
      </w:r>
      <w:r>
        <w:rPr>
          <w:rFonts w:hint="eastAsia" w:ascii="宋体" w:hAnsi="宋体" w:eastAsia="宋体" w:cs="宋体"/>
          <w:color w:val="000000" w:themeColor="text1"/>
          <w:highlight w:val="none"/>
          <w14:textFill>
            <w14:solidFill>
              <w14:schemeClr w14:val="tx1"/>
            </w14:solidFill>
          </w14:textFill>
        </w:rPr>
        <w:t>并签发进</w:t>
      </w:r>
      <w:r>
        <w:rPr>
          <w:rFonts w:hint="eastAsia"/>
          <w:color w:val="000000" w:themeColor="text1"/>
          <w:highlight w:val="none"/>
          <w14:textFill>
            <w14:solidFill>
              <w14:schemeClr w14:val="tx1"/>
            </w14:solidFill>
          </w14:textFill>
        </w:rPr>
        <w:t>度款支付</w:t>
      </w:r>
      <w:r>
        <w:rPr>
          <w:rFonts w:hint="eastAsia" w:ascii="宋体" w:hAnsi="宋体" w:eastAsia="宋体" w:cs="宋体"/>
          <w:color w:val="000000" w:themeColor="text1"/>
          <w:highlight w:val="none"/>
          <w14:textFill>
            <w14:solidFill>
              <w14:schemeClr w14:val="tx1"/>
            </w14:solidFill>
          </w14:textFill>
        </w:rPr>
        <w:t>证书</w:t>
      </w:r>
      <w:r>
        <w:rPr>
          <w:rFonts w:hint="eastAsia"/>
          <w:color w:val="000000" w:themeColor="text1"/>
          <w:highlight w:val="none"/>
          <w14:textFill>
            <w14:solidFill>
              <w14:schemeClr w14:val="tx1"/>
            </w14:solidFill>
          </w14:textFill>
        </w:rPr>
        <w:t>的期限：</w:t>
      </w:r>
      <w:r>
        <w:rPr>
          <w:rFonts w:hint="eastAsia"/>
          <w:color w:val="000000" w:themeColor="text1"/>
          <w:highlight w:val="none"/>
          <w:u w:val="single"/>
          <w14:textFill>
            <w14:solidFill>
              <w14:schemeClr w14:val="tx1"/>
            </w14:solidFill>
          </w14:textFill>
        </w:rPr>
        <w:t>收到相</w:t>
      </w:r>
      <w:r>
        <w:rPr>
          <w:rFonts w:hint="eastAsia" w:ascii="宋体" w:hAnsi="宋体" w:eastAsia="宋体" w:cs="宋体"/>
          <w:color w:val="000000" w:themeColor="text1"/>
          <w:highlight w:val="none"/>
          <w:u w:val="single"/>
          <w14:textFill>
            <w14:solidFill>
              <w14:schemeClr w14:val="tx1"/>
            </w14:solidFill>
          </w14:textFill>
        </w:rPr>
        <w:t>关资</w:t>
      </w:r>
      <w:r>
        <w:rPr>
          <w:rFonts w:hint="eastAsia"/>
          <w:color w:val="000000" w:themeColor="text1"/>
          <w:highlight w:val="none"/>
          <w:u w:val="single"/>
          <w14:textFill>
            <w14:solidFill>
              <w14:schemeClr w14:val="tx1"/>
            </w14:solidFill>
          </w14:textFill>
        </w:rPr>
        <w:t>料后</w:t>
      </w:r>
      <w:r>
        <w:rPr>
          <w:color w:val="000000" w:themeColor="text1"/>
          <w:highlight w:val="none"/>
          <w:u w:val="single"/>
          <w14:textFill>
            <w14:solidFill>
              <w14:schemeClr w14:val="tx1"/>
            </w14:solidFill>
          </w14:textFill>
        </w:rPr>
        <w:t>14</w:t>
      </w:r>
      <w:r>
        <w:rPr>
          <w:rFonts w:hint="eastAsia"/>
          <w:color w:val="000000" w:themeColor="text1"/>
          <w:highlight w:val="none"/>
          <w:u w:val="single"/>
          <w14:textFill>
            <w14:solidFill>
              <w14:schemeClr w14:val="tx1"/>
            </w14:solidFill>
          </w14:textFill>
        </w:rPr>
        <w:t>天</w:t>
      </w:r>
      <w:r>
        <w:rPr>
          <w:rFonts w:hint="eastAsia" w:ascii="宋体" w:hAnsi="宋体" w:eastAsia="宋体" w:cs="宋体"/>
          <w:color w:val="000000" w:themeColor="text1"/>
          <w:highlight w:val="none"/>
          <w:u w:val="single"/>
          <w14:textFill>
            <w14:solidFill>
              <w14:schemeClr w14:val="tx1"/>
            </w14:solidFill>
          </w14:textFill>
        </w:rPr>
        <w:t>内</w:t>
      </w:r>
      <w:r>
        <w:rPr>
          <w:color w:val="000000" w:themeColor="text1"/>
          <w:highlight w:val="none"/>
          <w:u w:val="single"/>
          <w14:textFill>
            <w14:solidFill>
              <w14:schemeClr w14:val="tx1"/>
            </w14:solidFill>
          </w14:textFill>
        </w:rPr>
        <w:t xml:space="preserve"> </w:t>
      </w:r>
      <w:r>
        <w:rPr>
          <w:rFonts w:hint="eastAsia"/>
          <w:color w:val="000000" w:themeColor="text1"/>
          <w:highlight w:val="none"/>
          <w14:textFill>
            <w14:solidFill>
              <w14:schemeClr w14:val="tx1"/>
            </w14:solidFill>
          </w14:textFill>
        </w:rPr>
        <w:t>。</w:t>
      </w:r>
    </w:p>
    <w:p>
      <w:pPr>
        <w:spacing w:line="420" w:lineRule="exact"/>
        <w:ind w:firstLine="440" w:firstLineChars="200"/>
        <w:rPr>
          <w:rFonts w:cs="Times New Roman"/>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w:t>
      </w:r>
      <w:r>
        <w:rPr>
          <w:color w:val="000000" w:themeColor="text1"/>
          <w:highlight w:val="none"/>
          <w14:textFill>
            <w14:solidFill>
              <w14:schemeClr w14:val="tx1"/>
            </w14:solidFill>
          </w14:textFill>
        </w:rPr>
        <w:t>2</w:t>
      </w:r>
      <w:r>
        <w:rPr>
          <w:rFonts w:hint="eastAsia"/>
          <w:color w:val="000000" w:themeColor="text1"/>
          <w:highlight w:val="none"/>
          <w14:textFill>
            <w14:solidFill>
              <w14:schemeClr w14:val="tx1"/>
            </w14:solidFill>
          </w14:textFill>
        </w:rPr>
        <w:t>）</w:t>
      </w:r>
      <w:r>
        <w:rPr>
          <w:rFonts w:hint="eastAsia" w:ascii="宋体" w:hAnsi="宋体" w:eastAsia="宋体" w:cs="宋体"/>
          <w:color w:val="000000" w:themeColor="text1"/>
          <w:highlight w:val="none"/>
          <w14:textFill>
            <w14:solidFill>
              <w14:schemeClr w14:val="tx1"/>
            </w14:solidFill>
          </w14:textFill>
        </w:rPr>
        <w:t>发</w:t>
      </w:r>
      <w:r>
        <w:rPr>
          <w:rFonts w:hint="eastAsia"/>
          <w:color w:val="000000" w:themeColor="text1"/>
          <w:highlight w:val="none"/>
          <w14:textFill>
            <w14:solidFill>
              <w14:schemeClr w14:val="tx1"/>
            </w14:solidFill>
          </w14:textFill>
        </w:rPr>
        <w:t>包人支付</w:t>
      </w:r>
      <w:r>
        <w:rPr>
          <w:rFonts w:hint="eastAsia" w:ascii="宋体" w:hAnsi="宋体" w:eastAsia="宋体" w:cs="宋体"/>
          <w:color w:val="000000" w:themeColor="text1"/>
          <w:highlight w:val="none"/>
          <w14:textFill>
            <w14:solidFill>
              <w14:schemeClr w14:val="tx1"/>
            </w14:solidFill>
          </w14:textFill>
        </w:rPr>
        <w:t>进</w:t>
      </w:r>
      <w:r>
        <w:rPr>
          <w:rFonts w:hint="eastAsia"/>
          <w:color w:val="000000" w:themeColor="text1"/>
          <w:highlight w:val="none"/>
          <w14:textFill>
            <w14:solidFill>
              <w14:schemeClr w14:val="tx1"/>
            </w14:solidFill>
          </w14:textFill>
        </w:rPr>
        <w:t>度款的期限：</w:t>
      </w:r>
      <w:r>
        <w:rPr>
          <w:rFonts w:hint="eastAsia"/>
          <w:color w:val="000000" w:themeColor="text1"/>
          <w:highlight w:val="none"/>
          <w:u w:val="single"/>
          <w14:textFill>
            <w14:solidFill>
              <w14:schemeClr w14:val="tx1"/>
            </w14:solidFill>
          </w14:textFill>
        </w:rPr>
        <w:t>因本</w:t>
      </w:r>
      <w:r>
        <w:rPr>
          <w:rFonts w:hint="eastAsia" w:ascii="宋体" w:hAnsi="宋体" w:eastAsia="宋体" w:cs="宋体"/>
          <w:color w:val="000000" w:themeColor="text1"/>
          <w:highlight w:val="none"/>
          <w:u w:val="single"/>
          <w14:textFill>
            <w14:solidFill>
              <w14:schemeClr w14:val="tx1"/>
            </w14:solidFill>
          </w14:textFill>
        </w:rPr>
        <w:t>项</w:t>
      </w:r>
      <w:r>
        <w:rPr>
          <w:rFonts w:hint="eastAsia"/>
          <w:color w:val="000000" w:themeColor="text1"/>
          <w:highlight w:val="none"/>
          <w:u w:val="single"/>
          <w14:textFill>
            <w14:solidFill>
              <w14:schemeClr w14:val="tx1"/>
            </w14:solidFill>
          </w14:textFill>
        </w:rPr>
        <w:t>目</w:t>
      </w:r>
      <w:r>
        <w:rPr>
          <w:rFonts w:hint="eastAsia" w:ascii="宋体" w:hAnsi="宋体" w:eastAsia="宋体" w:cs="宋体"/>
          <w:color w:val="000000" w:themeColor="text1"/>
          <w:highlight w:val="none"/>
          <w:u w:val="single"/>
          <w14:textFill>
            <w14:solidFill>
              <w14:schemeClr w14:val="tx1"/>
            </w14:solidFill>
          </w14:textFill>
        </w:rPr>
        <w:t>为财</w:t>
      </w:r>
      <w:r>
        <w:rPr>
          <w:rFonts w:hint="eastAsia"/>
          <w:color w:val="000000" w:themeColor="text1"/>
          <w:highlight w:val="none"/>
          <w:u w:val="single"/>
          <w14:textFill>
            <w14:solidFill>
              <w14:schemeClr w14:val="tx1"/>
            </w14:solidFill>
          </w14:textFill>
        </w:rPr>
        <w:t>政</w:t>
      </w:r>
      <w:r>
        <w:rPr>
          <w:rFonts w:hint="eastAsia" w:ascii="宋体" w:hAnsi="宋体" w:eastAsia="宋体" w:cs="宋体"/>
          <w:color w:val="000000" w:themeColor="text1"/>
          <w:highlight w:val="none"/>
          <w:u w:val="single"/>
          <w14:textFill>
            <w14:solidFill>
              <w14:schemeClr w14:val="tx1"/>
            </w14:solidFill>
          </w14:textFill>
        </w:rPr>
        <w:t>资</w:t>
      </w:r>
      <w:r>
        <w:rPr>
          <w:rFonts w:hint="eastAsia"/>
          <w:color w:val="000000" w:themeColor="text1"/>
          <w:highlight w:val="none"/>
          <w:u w:val="single"/>
          <w14:textFill>
            <w14:solidFill>
              <w14:schemeClr w14:val="tx1"/>
            </w14:solidFill>
          </w14:textFill>
        </w:rPr>
        <w:t>金，根据</w:t>
      </w:r>
      <w:r>
        <w:rPr>
          <w:rFonts w:hint="eastAsia" w:ascii="宋体" w:hAnsi="宋体" w:eastAsia="宋体" w:cs="宋体"/>
          <w:color w:val="000000" w:themeColor="text1"/>
          <w:highlight w:val="none"/>
          <w:u w:val="single"/>
          <w14:textFill>
            <w14:solidFill>
              <w14:schemeClr w14:val="tx1"/>
            </w14:solidFill>
          </w14:textFill>
        </w:rPr>
        <w:t>财</w:t>
      </w:r>
      <w:r>
        <w:rPr>
          <w:rFonts w:hint="eastAsia"/>
          <w:color w:val="000000" w:themeColor="text1"/>
          <w:highlight w:val="none"/>
          <w:u w:val="single"/>
          <w14:textFill>
            <w14:solidFill>
              <w14:schemeClr w14:val="tx1"/>
            </w14:solidFill>
          </w14:textFill>
        </w:rPr>
        <w:t>政性</w:t>
      </w:r>
      <w:r>
        <w:rPr>
          <w:rFonts w:hint="eastAsia" w:ascii="宋体" w:hAnsi="宋体" w:eastAsia="宋体" w:cs="宋体"/>
          <w:color w:val="000000" w:themeColor="text1"/>
          <w:highlight w:val="none"/>
          <w:u w:val="single"/>
          <w14:textFill>
            <w14:solidFill>
              <w14:schemeClr w14:val="tx1"/>
            </w14:solidFill>
          </w14:textFill>
        </w:rPr>
        <w:t>资</w:t>
      </w:r>
      <w:r>
        <w:rPr>
          <w:rFonts w:hint="eastAsia"/>
          <w:color w:val="000000" w:themeColor="text1"/>
          <w:highlight w:val="none"/>
          <w:u w:val="single"/>
          <w14:textFill>
            <w14:solidFill>
              <w14:schemeClr w14:val="tx1"/>
            </w14:solidFill>
          </w14:textFill>
        </w:rPr>
        <w:t>金支付程序，</w:t>
      </w:r>
      <w:r>
        <w:rPr>
          <w:rFonts w:hint="eastAsia" w:ascii="宋体" w:hAnsi="宋体" w:eastAsia="宋体" w:cs="宋体"/>
          <w:color w:val="000000" w:themeColor="text1"/>
          <w:highlight w:val="none"/>
          <w:u w:val="single"/>
          <w14:textFill>
            <w14:solidFill>
              <w14:schemeClr w14:val="tx1"/>
            </w14:solidFill>
          </w14:textFill>
        </w:rPr>
        <w:t>资</w:t>
      </w:r>
      <w:r>
        <w:rPr>
          <w:rFonts w:hint="eastAsia"/>
          <w:color w:val="000000" w:themeColor="text1"/>
          <w:highlight w:val="none"/>
          <w:u w:val="single"/>
          <w14:textFill>
            <w14:solidFill>
              <w14:schemeClr w14:val="tx1"/>
            </w14:solidFill>
          </w14:textFill>
        </w:rPr>
        <w:t>金支付周期</w:t>
      </w:r>
      <w:r>
        <w:rPr>
          <w:rFonts w:hint="eastAsia" w:ascii="宋体" w:hAnsi="宋体" w:eastAsia="宋体" w:cs="宋体"/>
          <w:color w:val="000000" w:themeColor="text1"/>
          <w:highlight w:val="none"/>
          <w:u w:val="single"/>
          <w14:textFill>
            <w14:solidFill>
              <w14:schemeClr w14:val="tx1"/>
            </w14:solidFill>
          </w14:textFill>
        </w:rPr>
        <w:t>约为</w:t>
      </w:r>
      <w:r>
        <w:rPr>
          <w:rFonts w:hint="eastAsia"/>
          <w:color w:val="000000" w:themeColor="text1"/>
          <w:highlight w:val="none"/>
          <w:u w:val="single"/>
          <w14:textFill>
            <w14:solidFill>
              <w14:schemeClr w14:val="tx1"/>
            </w14:solidFill>
          </w14:textFill>
        </w:rPr>
        <w:t>一</w:t>
      </w:r>
      <w:r>
        <w:rPr>
          <w:rFonts w:hint="eastAsia" w:ascii="宋体" w:hAnsi="宋体" w:eastAsia="宋体" w:cs="宋体"/>
          <w:color w:val="000000" w:themeColor="text1"/>
          <w:highlight w:val="none"/>
          <w:u w:val="single"/>
          <w14:textFill>
            <w14:solidFill>
              <w14:schemeClr w14:val="tx1"/>
            </w14:solidFill>
          </w14:textFill>
        </w:rPr>
        <w:t>个</w:t>
      </w:r>
      <w:r>
        <w:rPr>
          <w:rFonts w:hint="eastAsia"/>
          <w:color w:val="000000" w:themeColor="text1"/>
          <w:highlight w:val="none"/>
          <w:u w:val="single"/>
          <w14:textFill>
            <w14:solidFill>
              <w14:schemeClr w14:val="tx1"/>
            </w14:solidFill>
          </w14:textFill>
        </w:rPr>
        <w:t>半月</w:t>
      </w:r>
      <w:r>
        <w:rPr>
          <w:rFonts w:hint="eastAsia" w:ascii="宋体" w:hAnsi="宋体" w:eastAsia="宋体"/>
          <w:color w:val="000000" w:themeColor="text1"/>
          <w:highlight w:val="none"/>
          <w:u w:val="single"/>
          <w14:textFill>
            <w14:solidFill>
              <w14:schemeClr w14:val="tx1"/>
            </w14:solidFill>
          </w14:textFill>
        </w:rPr>
        <w:t>，</w:t>
      </w:r>
      <w:r>
        <w:rPr>
          <w:rFonts w:hint="eastAsia"/>
          <w:color w:val="000000" w:themeColor="text1"/>
          <w:highlight w:val="none"/>
          <w:u w:val="single"/>
          <w14:textFill>
            <w14:solidFill>
              <w14:schemeClr w14:val="tx1"/>
            </w14:solidFill>
          </w14:textFill>
        </w:rPr>
        <w:t>具体</w:t>
      </w:r>
      <w:r>
        <w:rPr>
          <w:rFonts w:hint="eastAsia" w:ascii="宋体" w:hAnsi="宋体" w:eastAsia="宋体" w:cs="宋体"/>
          <w:color w:val="000000" w:themeColor="text1"/>
          <w:highlight w:val="none"/>
          <w:u w:val="single"/>
          <w14:textFill>
            <w14:solidFill>
              <w14:schemeClr w14:val="tx1"/>
            </w14:solidFill>
          </w14:textFill>
        </w:rPr>
        <w:t>视财政情况而定</w:t>
      </w:r>
      <w:r>
        <w:rPr>
          <w:rFonts w:hint="eastAsia"/>
          <w:color w:val="000000" w:themeColor="text1"/>
          <w:highlight w:val="none"/>
          <w14:textFill>
            <w14:solidFill>
              <w14:schemeClr w14:val="tx1"/>
            </w14:solidFill>
          </w14:textFill>
        </w:rPr>
        <w:t>。</w:t>
      </w:r>
    </w:p>
    <w:p>
      <w:pPr>
        <w:spacing w:line="420" w:lineRule="exact"/>
        <w:ind w:firstLine="550" w:firstLineChars="250"/>
        <w:rPr>
          <w:rFonts w:cs="Times New Roman"/>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发</w:t>
      </w:r>
      <w:r>
        <w:rPr>
          <w:rFonts w:hint="eastAsia"/>
          <w:color w:val="000000" w:themeColor="text1"/>
          <w:highlight w:val="none"/>
          <w14:textFill>
            <w14:solidFill>
              <w14:schemeClr w14:val="tx1"/>
            </w14:solidFill>
          </w14:textFill>
        </w:rPr>
        <w:t>包人逾期支付</w:t>
      </w:r>
      <w:r>
        <w:rPr>
          <w:rFonts w:hint="eastAsia" w:ascii="宋体" w:hAnsi="宋体" w:eastAsia="宋体" w:cs="宋体"/>
          <w:color w:val="000000" w:themeColor="text1"/>
          <w:highlight w:val="none"/>
          <w14:textFill>
            <w14:solidFill>
              <w14:schemeClr w14:val="tx1"/>
            </w14:solidFill>
          </w14:textFill>
        </w:rPr>
        <w:t>进</w:t>
      </w:r>
      <w:r>
        <w:rPr>
          <w:rFonts w:hint="eastAsia"/>
          <w:color w:val="000000" w:themeColor="text1"/>
          <w:highlight w:val="none"/>
          <w14:textFill>
            <w14:solidFill>
              <w14:schemeClr w14:val="tx1"/>
            </w14:solidFill>
          </w14:textFill>
        </w:rPr>
        <w:t>度款的</w:t>
      </w:r>
      <w:r>
        <w:rPr>
          <w:rFonts w:hint="eastAsia" w:ascii="宋体" w:hAnsi="宋体" w:eastAsia="宋体" w:cs="宋体"/>
          <w:color w:val="000000" w:themeColor="text1"/>
          <w:highlight w:val="none"/>
          <w14:textFill>
            <w14:solidFill>
              <w14:schemeClr w14:val="tx1"/>
            </w14:solidFill>
          </w14:textFill>
        </w:rPr>
        <w:t>违约</w:t>
      </w:r>
      <w:r>
        <w:rPr>
          <w:rFonts w:hint="eastAsia"/>
          <w:color w:val="000000" w:themeColor="text1"/>
          <w:highlight w:val="none"/>
          <w14:textFill>
            <w14:solidFill>
              <w14:schemeClr w14:val="tx1"/>
            </w14:solidFill>
          </w14:textFill>
        </w:rPr>
        <w:t>金的</w:t>
      </w:r>
      <w:r>
        <w:rPr>
          <w:rFonts w:hint="eastAsia" w:ascii="宋体" w:hAnsi="宋体" w:eastAsia="宋体" w:cs="宋体"/>
          <w:color w:val="000000" w:themeColor="text1"/>
          <w:highlight w:val="none"/>
          <w14:textFill>
            <w14:solidFill>
              <w14:schemeClr w14:val="tx1"/>
            </w14:solidFill>
          </w14:textFill>
        </w:rPr>
        <w:t>计</w:t>
      </w:r>
      <w:r>
        <w:rPr>
          <w:rFonts w:hint="eastAsia"/>
          <w:color w:val="000000" w:themeColor="text1"/>
          <w:highlight w:val="none"/>
          <w14:textFill>
            <w14:solidFill>
              <w14:schemeClr w14:val="tx1"/>
            </w14:solidFill>
          </w14:textFill>
        </w:rPr>
        <w:t>算方式：</w:t>
      </w:r>
      <w:r>
        <w:rPr>
          <w:color w:val="000000" w:themeColor="text1"/>
          <w:highlight w:val="none"/>
          <w:u w:val="single"/>
          <w14:textFill>
            <w14:solidFill>
              <w14:schemeClr w14:val="tx1"/>
            </w14:solidFill>
          </w14:textFill>
        </w:rPr>
        <w:t xml:space="preserve">  </w:t>
      </w:r>
      <w:r>
        <w:rPr>
          <w:rFonts w:hint="eastAsia"/>
          <w:color w:val="000000" w:themeColor="text1"/>
          <w:highlight w:val="none"/>
          <w:u w:val="single"/>
          <w14:textFill>
            <w14:solidFill>
              <w14:schemeClr w14:val="tx1"/>
            </w14:solidFill>
          </w14:textFill>
        </w:rPr>
        <w:t>无</w:t>
      </w:r>
      <w:r>
        <w:rPr>
          <w:color w:val="000000" w:themeColor="text1"/>
          <w:highlight w:val="none"/>
          <w:u w:val="single"/>
          <w14:textFill>
            <w14:solidFill>
              <w14:schemeClr w14:val="tx1"/>
            </w14:solidFill>
          </w14:textFill>
        </w:rPr>
        <w:t xml:space="preserve"> </w:t>
      </w:r>
      <w:r>
        <w:rPr>
          <w:rFonts w:hint="eastAsia"/>
          <w:color w:val="000000" w:themeColor="text1"/>
          <w:highlight w:val="none"/>
          <w14:textFill>
            <w14:solidFill>
              <w14:schemeClr w14:val="tx1"/>
            </w14:solidFill>
          </w14:textFill>
        </w:rPr>
        <w:t>。</w:t>
      </w:r>
    </w:p>
    <w:p>
      <w:pPr>
        <w:snapToGrid w:val="0"/>
        <w:spacing w:line="420" w:lineRule="exact"/>
        <w:ind w:firstLine="440" w:firstLineChars="200"/>
        <w:rPr>
          <w:rFonts w:cs="Times New Roman"/>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进</w:t>
      </w:r>
      <w:r>
        <w:rPr>
          <w:rFonts w:hint="eastAsia"/>
          <w:color w:val="000000" w:themeColor="text1"/>
          <w:highlight w:val="none"/>
          <w14:textFill>
            <w14:solidFill>
              <w14:schemeClr w14:val="tx1"/>
            </w14:solidFill>
          </w14:textFill>
        </w:rPr>
        <w:t>度款支付方式：</w:t>
      </w:r>
      <w:r>
        <w:rPr>
          <w:rFonts w:hint="eastAsia" w:ascii="宋体" w:hAnsi="宋体" w:eastAsia="宋体" w:cs="宋体"/>
          <w:color w:val="000000" w:themeColor="text1"/>
          <w:highlight w:val="none"/>
          <w:u w:val="single"/>
          <w14:textFill>
            <w14:solidFill>
              <w14:schemeClr w14:val="tx1"/>
            </w14:solidFill>
          </w14:textFill>
        </w:rPr>
        <w:t>银</w:t>
      </w:r>
      <w:r>
        <w:rPr>
          <w:rFonts w:hint="eastAsia"/>
          <w:color w:val="000000" w:themeColor="text1"/>
          <w:highlight w:val="none"/>
          <w:u w:val="single"/>
          <w14:textFill>
            <w14:solidFill>
              <w14:schemeClr w14:val="tx1"/>
            </w14:solidFill>
          </w14:textFill>
        </w:rPr>
        <w:t>行</w:t>
      </w:r>
      <w:r>
        <w:rPr>
          <w:rFonts w:hint="eastAsia" w:ascii="宋体" w:hAnsi="宋体" w:eastAsia="宋体" w:cs="宋体"/>
          <w:color w:val="000000" w:themeColor="text1"/>
          <w:highlight w:val="none"/>
          <w:u w:val="single"/>
          <w14:textFill>
            <w14:solidFill>
              <w14:schemeClr w14:val="tx1"/>
            </w14:solidFill>
          </w14:textFill>
        </w:rPr>
        <w:t>转账</w:t>
      </w:r>
      <w:r>
        <w:rPr>
          <w:rFonts w:hint="eastAsia"/>
          <w:color w:val="000000" w:themeColor="text1"/>
          <w:highlight w:val="none"/>
          <w14:textFill>
            <w14:solidFill>
              <w14:schemeClr w14:val="tx1"/>
            </w14:solidFill>
          </w14:textFill>
        </w:rPr>
        <w:t>。</w:t>
      </w:r>
    </w:p>
    <w:bookmarkEnd w:id="2068"/>
    <w:p>
      <w:pPr>
        <w:pStyle w:val="72"/>
        <w:jc w:val="left"/>
        <w:outlineLvl w:val="9"/>
        <w:rPr>
          <w:rFonts w:cs="Times New Roman"/>
          <w:color w:val="000000" w:themeColor="text1"/>
          <w:highlight w:val="none"/>
          <w14:textFill>
            <w14:solidFill>
              <w14:schemeClr w14:val="tx1"/>
            </w14:solidFill>
          </w14:textFill>
        </w:rPr>
      </w:pPr>
      <w:bookmarkStart w:id="2369" w:name="_Toc418061807"/>
      <w:bookmarkStart w:id="2370" w:name="_Toc403578988"/>
      <w:bookmarkStart w:id="2371" w:name="_Toc24506"/>
      <w:bookmarkStart w:id="2372" w:name="_Toc389065318"/>
      <w:bookmarkStart w:id="2373" w:name="_Toc373478400"/>
      <w:bookmarkStart w:id="2374" w:name="_Toc6554"/>
      <w:bookmarkStart w:id="2375" w:name="_Toc373227753"/>
      <w:bookmarkStart w:id="2376" w:name="_Toc3486"/>
      <w:bookmarkStart w:id="2377" w:name="_Toc429557949"/>
      <w:bookmarkStart w:id="2378" w:name="_Toc485213381"/>
      <w:bookmarkStart w:id="2379" w:name="_Toc351203645"/>
      <w:bookmarkStart w:id="2380" w:name="_Toc430355430"/>
      <w:bookmarkStart w:id="2381" w:name="_Toc297048405"/>
      <w:bookmarkStart w:id="2382" w:name="_Toc297120519"/>
      <w:bookmarkStart w:id="2383" w:name="_Toc304295593"/>
      <w:bookmarkStart w:id="2384" w:name="_Toc292559424"/>
      <w:bookmarkStart w:id="2385" w:name="_Toc296346720"/>
      <w:bookmarkStart w:id="2386" w:name="_Toc296944558"/>
      <w:bookmarkStart w:id="2387" w:name="_Toc297216223"/>
      <w:bookmarkStart w:id="2388" w:name="_Toc297123564"/>
      <w:bookmarkStart w:id="2389" w:name="_Toc292559929"/>
      <w:bookmarkStart w:id="2390" w:name="_Toc300935015"/>
      <w:bookmarkStart w:id="2391" w:name="_Toc303539172"/>
      <w:bookmarkStart w:id="2392" w:name="_Toc296891047"/>
      <w:bookmarkStart w:id="2393" w:name="_Toc296891259"/>
      <w:bookmarkStart w:id="2394" w:name="_Toc312678053"/>
      <w:bookmarkStart w:id="2395" w:name="_Toc296503219"/>
      <w:bookmarkStart w:id="2396" w:name="_Toc296347218"/>
      <w:r>
        <w:rPr>
          <w:color w:val="000000" w:themeColor="text1"/>
          <w:highlight w:val="none"/>
          <w14:textFill>
            <w14:solidFill>
              <w14:schemeClr w14:val="tx1"/>
            </w14:solidFill>
          </w14:textFill>
        </w:rPr>
        <w:t xml:space="preserve">13. </w:t>
      </w:r>
      <w:r>
        <w:rPr>
          <w:rFonts w:hint="eastAsia" w:ascii="宋体" w:hAnsi="宋体" w:eastAsia="宋体" w:cs="宋体"/>
          <w:color w:val="000000" w:themeColor="text1"/>
          <w:highlight w:val="none"/>
          <w14:textFill>
            <w14:solidFill>
              <w14:schemeClr w14:val="tx1"/>
            </w14:solidFill>
          </w14:textFill>
        </w:rPr>
        <w:t>验</w:t>
      </w:r>
      <w:r>
        <w:rPr>
          <w:rFonts w:hint="eastAsia"/>
          <w:color w:val="000000" w:themeColor="text1"/>
          <w:highlight w:val="none"/>
          <w14:textFill>
            <w14:solidFill>
              <w14:schemeClr w14:val="tx1"/>
            </w14:solidFill>
          </w14:textFill>
        </w:rPr>
        <w:t>收和工程</w:t>
      </w:r>
      <w:r>
        <w:rPr>
          <w:rFonts w:hint="eastAsia" w:ascii="宋体" w:hAnsi="宋体" w:eastAsia="宋体" w:cs="宋体"/>
          <w:color w:val="000000" w:themeColor="text1"/>
          <w:highlight w:val="none"/>
          <w14:textFill>
            <w14:solidFill>
              <w14:schemeClr w14:val="tx1"/>
            </w14:solidFill>
          </w14:textFill>
        </w:rPr>
        <w:t>试车</w:t>
      </w:r>
      <w:bookmarkEnd w:id="2369"/>
      <w:bookmarkEnd w:id="2370"/>
      <w:bookmarkEnd w:id="2371"/>
      <w:bookmarkEnd w:id="2372"/>
      <w:bookmarkEnd w:id="2373"/>
      <w:bookmarkEnd w:id="2374"/>
      <w:bookmarkEnd w:id="2375"/>
      <w:bookmarkEnd w:id="2376"/>
      <w:bookmarkEnd w:id="2377"/>
      <w:bookmarkEnd w:id="2378"/>
      <w:bookmarkEnd w:id="2379"/>
      <w:bookmarkEnd w:id="2380"/>
    </w:p>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p>
      <w:pPr>
        <w:pStyle w:val="72"/>
        <w:jc w:val="left"/>
        <w:outlineLvl w:val="9"/>
        <w:rPr>
          <w:rFonts w:cs="Times New Roman"/>
          <w:color w:val="000000" w:themeColor="text1"/>
          <w:highlight w:val="none"/>
          <w14:textFill>
            <w14:solidFill>
              <w14:schemeClr w14:val="tx1"/>
            </w14:solidFill>
          </w14:textFill>
        </w:rPr>
      </w:pPr>
      <w:bookmarkStart w:id="2397" w:name="_Toc18130"/>
      <w:bookmarkStart w:id="2398" w:name="_Toc430355431"/>
      <w:bookmarkStart w:id="2399" w:name="_Toc389065319"/>
      <w:bookmarkStart w:id="2400" w:name="_Toc425334308"/>
      <w:bookmarkStart w:id="2401" w:name="_Toc1251"/>
      <w:bookmarkStart w:id="2402" w:name="_Toc429557950"/>
      <w:bookmarkStart w:id="2403" w:name="_Toc403578989"/>
      <w:bookmarkStart w:id="2404" w:name="_Toc373478401"/>
      <w:bookmarkStart w:id="2405" w:name="_Toc485213382"/>
      <w:bookmarkStart w:id="2406" w:name="_Toc418061808"/>
      <w:bookmarkStart w:id="2407" w:name="_Toc14868"/>
      <w:bookmarkStart w:id="2408" w:name="_Toc373227754"/>
      <w:r>
        <w:rPr>
          <w:color w:val="000000" w:themeColor="text1"/>
          <w:highlight w:val="none"/>
          <w14:textFill>
            <w14:solidFill>
              <w14:schemeClr w14:val="tx1"/>
            </w14:solidFill>
          </w14:textFill>
        </w:rPr>
        <w:t xml:space="preserve">13.1 </w:t>
      </w:r>
      <w:r>
        <w:rPr>
          <w:rFonts w:hint="eastAsia"/>
          <w:color w:val="000000" w:themeColor="text1"/>
          <w:highlight w:val="none"/>
          <w14:textFill>
            <w14:solidFill>
              <w14:schemeClr w14:val="tx1"/>
            </w14:solidFill>
          </w14:textFill>
        </w:rPr>
        <w:t>分部分</w:t>
      </w:r>
      <w:r>
        <w:rPr>
          <w:rFonts w:hint="eastAsia" w:ascii="宋体" w:hAnsi="宋体" w:eastAsia="宋体" w:cs="宋体"/>
          <w:color w:val="000000" w:themeColor="text1"/>
          <w:highlight w:val="none"/>
          <w14:textFill>
            <w14:solidFill>
              <w14:schemeClr w14:val="tx1"/>
            </w14:solidFill>
          </w14:textFill>
        </w:rPr>
        <w:t>项</w:t>
      </w:r>
      <w:r>
        <w:rPr>
          <w:rFonts w:hint="eastAsia"/>
          <w:color w:val="000000" w:themeColor="text1"/>
          <w:highlight w:val="none"/>
          <w14:textFill>
            <w14:solidFill>
              <w14:schemeClr w14:val="tx1"/>
            </w14:solidFill>
          </w14:textFill>
        </w:rPr>
        <w:t>工程</w:t>
      </w:r>
      <w:r>
        <w:rPr>
          <w:rFonts w:hint="eastAsia" w:ascii="宋体" w:hAnsi="宋体" w:eastAsia="宋体" w:cs="宋体"/>
          <w:color w:val="000000" w:themeColor="text1"/>
          <w:highlight w:val="none"/>
          <w14:textFill>
            <w14:solidFill>
              <w14:schemeClr w14:val="tx1"/>
            </w14:solidFill>
          </w14:textFill>
        </w:rPr>
        <w:t>验</w:t>
      </w:r>
      <w:r>
        <w:rPr>
          <w:rFonts w:hint="eastAsia"/>
          <w:color w:val="000000" w:themeColor="text1"/>
          <w:highlight w:val="none"/>
          <w14:textFill>
            <w14:solidFill>
              <w14:schemeClr w14:val="tx1"/>
            </w14:solidFill>
          </w14:textFill>
        </w:rPr>
        <w:t>收</w:t>
      </w:r>
      <w:bookmarkEnd w:id="2397"/>
      <w:bookmarkEnd w:id="2398"/>
      <w:bookmarkEnd w:id="2399"/>
      <w:bookmarkEnd w:id="2400"/>
      <w:bookmarkEnd w:id="2401"/>
      <w:bookmarkEnd w:id="2402"/>
      <w:bookmarkEnd w:id="2403"/>
      <w:bookmarkEnd w:id="2404"/>
      <w:bookmarkEnd w:id="2405"/>
      <w:bookmarkEnd w:id="2406"/>
      <w:bookmarkEnd w:id="2407"/>
      <w:bookmarkEnd w:id="2408"/>
    </w:p>
    <w:p>
      <w:pPr>
        <w:spacing w:line="420" w:lineRule="exact"/>
        <w:ind w:firstLine="440" w:firstLineChars="200"/>
        <w:rPr>
          <w:rFonts w:cs="Times New Roman"/>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13.1.2</w:t>
      </w:r>
      <w:r>
        <w:rPr>
          <w:rFonts w:hint="eastAsia" w:ascii="宋体" w:hAnsi="宋体" w:eastAsia="宋体" w:cs="宋体"/>
          <w:color w:val="000000" w:themeColor="text1"/>
          <w:highlight w:val="none"/>
          <w14:textFill>
            <w14:solidFill>
              <w14:schemeClr w14:val="tx1"/>
            </w14:solidFill>
          </w14:textFill>
        </w:rPr>
        <w:t>监</w:t>
      </w:r>
      <w:r>
        <w:rPr>
          <w:rFonts w:hint="eastAsia"/>
          <w:color w:val="000000" w:themeColor="text1"/>
          <w:highlight w:val="none"/>
          <w14:textFill>
            <w14:solidFill>
              <w14:schemeClr w14:val="tx1"/>
            </w14:solidFill>
          </w14:textFill>
        </w:rPr>
        <w:t>理人不能按</w:t>
      </w:r>
      <w:r>
        <w:rPr>
          <w:rFonts w:hint="eastAsia" w:ascii="宋体" w:hAnsi="宋体" w:eastAsia="宋体" w:cs="宋体"/>
          <w:color w:val="000000" w:themeColor="text1"/>
          <w:highlight w:val="none"/>
          <w14:textFill>
            <w14:solidFill>
              <w14:schemeClr w14:val="tx1"/>
            </w14:solidFill>
          </w14:textFill>
        </w:rPr>
        <w:t>时进</w:t>
      </w:r>
      <w:r>
        <w:rPr>
          <w:rFonts w:hint="eastAsia"/>
          <w:color w:val="000000" w:themeColor="text1"/>
          <w:highlight w:val="none"/>
          <w14:textFill>
            <w14:solidFill>
              <w14:schemeClr w14:val="tx1"/>
            </w14:solidFill>
          </w14:textFill>
        </w:rPr>
        <w:t>行</w:t>
      </w:r>
      <w:r>
        <w:rPr>
          <w:rFonts w:hint="eastAsia" w:ascii="宋体" w:hAnsi="宋体" w:eastAsia="宋体" w:cs="宋体"/>
          <w:color w:val="000000" w:themeColor="text1"/>
          <w:highlight w:val="none"/>
          <w14:textFill>
            <w14:solidFill>
              <w14:schemeClr w14:val="tx1"/>
            </w14:solidFill>
          </w14:textFill>
        </w:rPr>
        <w:t>验</w:t>
      </w:r>
      <w:r>
        <w:rPr>
          <w:rFonts w:hint="eastAsia"/>
          <w:color w:val="000000" w:themeColor="text1"/>
          <w:highlight w:val="none"/>
          <w14:textFill>
            <w14:solidFill>
              <w14:schemeClr w14:val="tx1"/>
            </w14:solidFill>
          </w14:textFill>
        </w:rPr>
        <w:t>收</w:t>
      </w:r>
      <w:r>
        <w:rPr>
          <w:rFonts w:hint="eastAsia" w:ascii="宋体" w:hAnsi="宋体" w:eastAsia="宋体" w:cs="宋体"/>
          <w:color w:val="000000" w:themeColor="text1"/>
          <w:highlight w:val="none"/>
          <w14:textFill>
            <w14:solidFill>
              <w14:schemeClr w14:val="tx1"/>
            </w14:solidFill>
          </w14:textFill>
        </w:rPr>
        <w:t>时</w:t>
      </w:r>
      <w:r>
        <w:rPr>
          <w:rFonts w:hint="eastAsia"/>
          <w:color w:val="000000" w:themeColor="text1"/>
          <w:highlight w:val="none"/>
          <w14:textFill>
            <w14:solidFill>
              <w14:schemeClr w14:val="tx1"/>
            </w14:solidFill>
          </w14:textFill>
        </w:rPr>
        <w:t>，</w:t>
      </w:r>
      <w:r>
        <w:rPr>
          <w:rFonts w:hint="eastAsia" w:ascii="宋体" w:hAnsi="宋体" w:eastAsia="宋体" w:cs="宋体"/>
          <w:color w:val="000000" w:themeColor="text1"/>
          <w:highlight w:val="none"/>
          <w14:textFill>
            <w14:solidFill>
              <w14:schemeClr w14:val="tx1"/>
            </w14:solidFill>
          </w14:textFill>
        </w:rPr>
        <w:t>应</w:t>
      </w:r>
      <w:r>
        <w:rPr>
          <w:rFonts w:hint="eastAsia"/>
          <w:color w:val="000000" w:themeColor="text1"/>
          <w:highlight w:val="none"/>
          <w14:textFill>
            <w14:solidFill>
              <w14:schemeClr w14:val="tx1"/>
            </w14:solidFill>
          </w14:textFill>
        </w:rPr>
        <w:t>提前</w:t>
      </w:r>
      <w:r>
        <w:rPr>
          <w:color w:val="000000" w:themeColor="text1"/>
          <w:highlight w:val="none"/>
          <w:u w:val="single"/>
          <w14:textFill>
            <w14:solidFill>
              <w14:schemeClr w14:val="tx1"/>
            </w14:solidFill>
          </w14:textFill>
        </w:rPr>
        <w:t>24</w:t>
      </w:r>
      <w:r>
        <w:rPr>
          <w:rFonts w:hint="eastAsia"/>
          <w:color w:val="000000" w:themeColor="text1"/>
          <w:highlight w:val="none"/>
          <w14:textFill>
            <w14:solidFill>
              <w14:schemeClr w14:val="tx1"/>
            </w14:solidFill>
          </w14:textFill>
        </w:rPr>
        <w:t>小</w:t>
      </w:r>
      <w:r>
        <w:rPr>
          <w:rFonts w:hint="eastAsia" w:ascii="宋体" w:hAnsi="宋体" w:eastAsia="宋体" w:cs="宋体"/>
          <w:color w:val="000000" w:themeColor="text1"/>
          <w:highlight w:val="none"/>
          <w14:textFill>
            <w14:solidFill>
              <w14:schemeClr w14:val="tx1"/>
            </w14:solidFill>
          </w14:textFill>
        </w:rPr>
        <w:t>时</w:t>
      </w:r>
      <w:r>
        <w:rPr>
          <w:rFonts w:hint="eastAsia"/>
          <w:color w:val="000000" w:themeColor="text1"/>
          <w:highlight w:val="none"/>
          <w14:textFill>
            <w14:solidFill>
              <w14:schemeClr w14:val="tx1"/>
            </w14:solidFill>
          </w14:textFill>
        </w:rPr>
        <w:t>提交</w:t>
      </w:r>
      <w:r>
        <w:rPr>
          <w:rFonts w:hint="eastAsia" w:ascii="宋体" w:hAnsi="宋体" w:eastAsia="宋体" w:cs="宋体"/>
          <w:color w:val="000000" w:themeColor="text1"/>
          <w:highlight w:val="none"/>
          <w14:textFill>
            <w14:solidFill>
              <w14:schemeClr w14:val="tx1"/>
            </w14:solidFill>
          </w14:textFill>
        </w:rPr>
        <w:t>书</w:t>
      </w:r>
      <w:r>
        <w:rPr>
          <w:rFonts w:hint="eastAsia"/>
          <w:color w:val="000000" w:themeColor="text1"/>
          <w:highlight w:val="none"/>
          <w14:textFill>
            <w14:solidFill>
              <w14:schemeClr w14:val="tx1"/>
            </w14:solidFill>
          </w14:textFill>
        </w:rPr>
        <w:t>面延期要求。</w:t>
      </w:r>
    </w:p>
    <w:p>
      <w:pPr>
        <w:spacing w:line="420" w:lineRule="exact"/>
        <w:ind w:firstLine="440" w:firstLineChars="200"/>
        <w:rPr>
          <w:rFonts w:cs="Times New Roman"/>
          <w:b/>
          <w:bCs/>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关</w:t>
      </w:r>
      <w:r>
        <w:rPr>
          <w:rFonts w:hint="eastAsia"/>
          <w:color w:val="000000" w:themeColor="text1"/>
          <w:highlight w:val="none"/>
          <w14:textFill>
            <w14:solidFill>
              <w14:schemeClr w14:val="tx1"/>
            </w14:solidFill>
          </w14:textFill>
        </w:rPr>
        <w:t>于延期最</w:t>
      </w:r>
      <w:r>
        <w:rPr>
          <w:rFonts w:hint="eastAsia" w:ascii="宋体" w:hAnsi="宋体" w:eastAsia="宋体" w:cs="宋体"/>
          <w:color w:val="000000" w:themeColor="text1"/>
          <w:highlight w:val="none"/>
          <w14:textFill>
            <w14:solidFill>
              <w14:schemeClr w14:val="tx1"/>
            </w14:solidFill>
          </w14:textFill>
        </w:rPr>
        <w:t>长</w:t>
      </w:r>
      <w:r>
        <w:rPr>
          <w:rFonts w:hint="eastAsia"/>
          <w:color w:val="000000" w:themeColor="text1"/>
          <w:highlight w:val="none"/>
          <w14:textFill>
            <w14:solidFill>
              <w14:schemeClr w14:val="tx1"/>
            </w14:solidFill>
          </w14:textFill>
        </w:rPr>
        <w:t>不得超</w:t>
      </w:r>
      <w:r>
        <w:rPr>
          <w:rFonts w:hint="eastAsia" w:ascii="宋体" w:hAnsi="宋体" w:eastAsia="宋体" w:cs="宋体"/>
          <w:color w:val="000000" w:themeColor="text1"/>
          <w:highlight w:val="none"/>
          <w14:textFill>
            <w14:solidFill>
              <w14:schemeClr w14:val="tx1"/>
            </w14:solidFill>
          </w14:textFill>
        </w:rPr>
        <w:t>过</w:t>
      </w:r>
      <w:r>
        <w:rPr>
          <w:rFonts w:hint="eastAsia"/>
          <w:color w:val="000000" w:themeColor="text1"/>
          <w:highlight w:val="none"/>
          <w14:textFill>
            <w14:solidFill>
              <w14:schemeClr w14:val="tx1"/>
            </w14:solidFill>
          </w14:textFill>
        </w:rPr>
        <w:t>：</w:t>
      </w:r>
      <w:r>
        <w:rPr>
          <w:color w:val="000000" w:themeColor="text1"/>
          <w:highlight w:val="none"/>
          <w:u w:val="single"/>
          <w14:textFill>
            <w14:solidFill>
              <w14:schemeClr w14:val="tx1"/>
            </w14:solidFill>
          </w14:textFill>
        </w:rPr>
        <w:t xml:space="preserve">48 </w:t>
      </w:r>
      <w:r>
        <w:rPr>
          <w:rFonts w:hint="eastAsia"/>
          <w:color w:val="000000" w:themeColor="text1"/>
          <w:highlight w:val="none"/>
          <w14:textFill>
            <w14:solidFill>
              <w14:schemeClr w14:val="tx1"/>
            </w14:solidFill>
          </w14:textFill>
        </w:rPr>
        <w:t>小</w:t>
      </w:r>
      <w:r>
        <w:rPr>
          <w:rFonts w:hint="eastAsia" w:ascii="宋体" w:hAnsi="宋体" w:eastAsia="宋体" w:cs="宋体"/>
          <w:color w:val="000000" w:themeColor="text1"/>
          <w:highlight w:val="none"/>
          <w14:textFill>
            <w14:solidFill>
              <w14:schemeClr w14:val="tx1"/>
            </w14:solidFill>
          </w14:textFill>
        </w:rPr>
        <w:t>时</w:t>
      </w:r>
      <w:r>
        <w:rPr>
          <w:rFonts w:hint="eastAsia"/>
          <w:color w:val="000000" w:themeColor="text1"/>
          <w:highlight w:val="none"/>
          <w14:textFill>
            <w14:solidFill>
              <w14:schemeClr w14:val="tx1"/>
            </w14:solidFill>
          </w14:textFill>
        </w:rPr>
        <w:t>。</w:t>
      </w:r>
    </w:p>
    <w:p>
      <w:pPr>
        <w:pStyle w:val="72"/>
        <w:jc w:val="left"/>
        <w:outlineLvl w:val="9"/>
        <w:rPr>
          <w:rFonts w:cs="Times New Roman"/>
          <w:color w:val="000000" w:themeColor="text1"/>
          <w:highlight w:val="none"/>
          <w14:textFill>
            <w14:solidFill>
              <w14:schemeClr w14:val="tx1"/>
            </w14:solidFill>
          </w14:textFill>
        </w:rPr>
      </w:pPr>
      <w:bookmarkStart w:id="2409" w:name="_Toc373227755"/>
      <w:bookmarkStart w:id="2410" w:name="_Toc429557951"/>
      <w:bookmarkStart w:id="2411" w:name="_Toc389065320"/>
      <w:bookmarkStart w:id="2412" w:name="_Toc32002"/>
      <w:bookmarkStart w:id="2413" w:name="_Toc485213383"/>
      <w:bookmarkStart w:id="2414" w:name="_Toc418061809"/>
      <w:bookmarkStart w:id="2415" w:name="_Toc373478402"/>
      <w:bookmarkStart w:id="2416" w:name="_Toc19768"/>
      <w:bookmarkStart w:id="2417" w:name="_Toc403578990"/>
      <w:bookmarkStart w:id="2418" w:name="_Toc430355432"/>
      <w:bookmarkStart w:id="2419" w:name="_Toc26410"/>
      <w:bookmarkStart w:id="2420" w:name="_Toc425334309"/>
      <w:bookmarkStart w:id="2421" w:name="_Toc296503223"/>
      <w:bookmarkStart w:id="2422" w:name="_Toc297048409"/>
      <w:bookmarkStart w:id="2423" w:name="_Toc296944562"/>
      <w:bookmarkStart w:id="2424" w:name="_Toc297123565"/>
      <w:bookmarkStart w:id="2425" w:name="_Toc304295596"/>
      <w:bookmarkStart w:id="2426" w:name="_Toc297120523"/>
      <w:bookmarkStart w:id="2427" w:name="_Toc296891051"/>
      <w:bookmarkStart w:id="2428" w:name="_Toc296346724"/>
      <w:bookmarkStart w:id="2429" w:name="_Toc292559933"/>
      <w:bookmarkStart w:id="2430" w:name="_Toc303539173"/>
      <w:bookmarkStart w:id="2431" w:name="_Toc297216224"/>
      <w:bookmarkStart w:id="2432" w:name="_Toc312678056"/>
      <w:bookmarkStart w:id="2433" w:name="_Toc292559428"/>
      <w:bookmarkStart w:id="2434" w:name="_Toc296891263"/>
      <w:bookmarkStart w:id="2435" w:name="_Toc296347222"/>
      <w:bookmarkStart w:id="2436" w:name="_Toc300935016"/>
      <w:bookmarkStart w:id="2437" w:name="_Toc267251472"/>
      <w:bookmarkStart w:id="2438" w:name="_Toc267251470"/>
      <w:bookmarkStart w:id="2439" w:name="_Toc267251475"/>
      <w:bookmarkStart w:id="2440" w:name="_Toc267251473"/>
      <w:bookmarkStart w:id="2441" w:name="_Toc267251471"/>
      <w:bookmarkStart w:id="2442" w:name="_Toc267251476"/>
      <w:bookmarkStart w:id="2443" w:name="_Toc267251474"/>
      <w:r>
        <w:rPr>
          <w:color w:val="000000" w:themeColor="text1"/>
          <w:highlight w:val="none"/>
          <w14:textFill>
            <w14:solidFill>
              <w14:schemeClr w14:val="tx1"/>
            </w14:solidFill>
          </w14:textFill>
        </w:rPr>
        <w:t xml:space="preserve">13.2 </w:t>
      </w:r>
      <w:r>
        <w:rPr>
          <w:rFonts w:hint="eastAsia"/>
          <w:color w:val="000000" w:themeColor="text1"/>
          <w:highlight w:val="none"/>
          <w14:textFill>
            <w14:solidFill>
              <w14:schemeClr w14:val="tx1"/>
            </w14:solidFill>
          </w14:textFill>
        </w:rPr>
        <w:t>竣工</w:t>
      </w:r>
      <w:r>
        <w:rPr>
          <w:rFonts w:hint="eastAsia" w:ascii="宋体" w:hAnsi="宋体" w:eastAsia="宋体" w:cs="宋体"/>
          <w:color w:val="000000" w:themeColor="text1"/>
          <w:highlight w:val="none"/>
          <w14:textFill>
            <w14:solidFill>
              <w14:schemeClr w14:val="tx1"/>
            </w14:solidFill>
          </w14:textFill>
        </w:rPr>
        <w:t>验</w:t>
      </w:r>
      <w:r>
        <w:rPr>
          <w:rFonts w:hint="eastAsia"/>
          <w:color w:val="000000" w:themeColor="text1"/>
          <w:highlight w:val="none"/>
          <w14:textFill>
            <w14:solidFill>
              <w14:schemeClr w14:val="tx1"/>
            </w14:solidFill>
          </w14:textFill>
        </w:rPr>
        <w:t>收</w:t>
      </w:r>
      <w:bookmarkEnd w:id="2409"/>
      <w:bookmarkEnd w:id="2410"/>
      <w:bookmarkEnd w:id="2411"/>
      <w:bookmarkEnd w:id="2412"/>
      <w:bookmarkEnd w:id="2413"/>
      <w:bookmarkEnd w:id="2414"/>
      <w:bookmarkEnd w:id="2415"/>
      <w:bookmarkEnd w:id="2416"/>
      <w:bookmarkEnd w:id="2417"/>
      <w:bookmarkEnd w:id="2418"/>
      <w:bookmarkEnd w:id="2419"/>
      <w:bookmarkEnd w:id="2420"/>
    </w:p>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p>
      <w:pPr>
        <w:spacing w:line="400" w:lineRule="exact"/>
        <w:ind w:firstLine="440" w:firstLineChars="200"/>
        <w:rPr>
          <w:rFonts w:cs="Times New Roman"/>
          <w:color w:val="000000" w:themeColor="text1"/>
          <w:highlight w:val="none"/>
          <w14:textFill>
            <w14:solidFill>
              <w14:schemeClr w14:val="tx1"/>
            </w14:solidFill>
          </w14:textFill>
        </w:rPr>
      </w:pPr>
      <w:bookmarkStart w:id="2444" w:name="_Toc280868704"/>
      <w:bookmarkStart w:id="2445" w:name="_Toc280868705"/>
      <w:bookmarkStart w:id="2446" w:name="_Toc280868706"/>
      <w:bookmarkStart w:id="2447" w:name="_Toc280868707"/>
      <w:bookmarkStart w:id="2448" w:name="_Toc21062"/>
      <w:bookmarkStart w:id="2449" w:name="_Toc5593"/>
      <w:bookmarkStart w:id="2450" w:name="_Toc373227758"/>
      <w:bookmarkStart w:id="2451" w:name="_Toc418061812"/>
      <w:bookmarkStart w:id="2452" w:name="_Toc430355435"/>
      <w:bookmarkStart w:id="2453" w:name="_Toc373478405"/>
      <w:bookmarkStart w:id="2454" w:name="_Toc429557954"/>
      <w:bookmarkStart w:id="2455" w:name="_Toc389065323"/>
      <w:bookmarkStart w:id="2456" w:name="_Toc351203646"/>
      <w:bookmarkStart w:id="2457" w:name="_Toc403578993"/>
      <w:bookmarkStart w:id="2458" w:name="_Toc280868709"/>
      <w:r>
        <w:rPr>
          <w:color w:val="000000" w:themeColor="text1"/>
          <w:highlight w:val="none"/>
          <w14:textFill>
            <w14:solidFill>
              <w14:schemeClr w14:val="tx1"/>
            </w14:solidFill>
          </w14:textFill>
        </w:rPr>
        <w:t>13.2.1</w:t>
      </w:r>
      <w:r>
        <w:rPr>
          <w:rFonts w:hint="eastAsia"/>
          <w:color w:val="000000" w:themeColor="text1"/>
          <w:highlight w:val="none"/>
          <w14:textFill>
            <w14:solidFill>
              <w14:schemeClr w14:val="tx1"/>
            </w14:solidFill>
          </w14:textFill>
        </w:rPr>
        <w:t>竣工</w:t>
      </w:r>
      <w:r>
        <w:rPr>
          <w:rFonts w:hint="eastAsia" w:ascii="宋体" w:hAnsi="宋体" w:eastAsia="宋体" w:cs="宋体"/>
          <w:color w:val="000000" w:themeColor="text1"/>
          <w:highlight w:val="none"/>
          <w14:textFill>
            <w14:solidFill>
              <w14:schemeClr w14:val="tx1"/>
            </w14:solidFill>
          </w14:textFill>
        </w:rPr>
        <w:t>验</w:t>
      </w:r>
      <w:r>
        <w:rPr>
          <w:rFonts w:hint="eastAsia"/>
          <w:color w:val="000000" w:themeColor="text1"/>
          <w:highlight w:val="none"/>
          <w14:textFill>
            <w14:solidFill>
              <w14:schemeClr w14:val="tx1"/>
            </w14:solidFill>
          </w14:textFill>
        </w:rPr>
        <w:t>收</w:t>
      </w:r>
      <w:r>
        <w:rPr>
          <w:rFonts w:hint="eastAsia" w:ascii="宋体" w:hAnsi="宋体" w:eastAsia="宋体" w:cs="宋体"/>
          <w:color w:val="000000" w:themeColor="text1"/>
          <w:highlight w:val="none"/>
          <w14:textFill>
            <w14:solidFill>
              <w14:schemeClr w14:val="tx1"/>
            </w14:solidFill>
          </w14:textFill>
        </w:rPr>
        <w:t>条</w:t>
      </w:r>
      <w:r>
        <w:rPr>
          <w:rFonts w:hint="eastAsia"/>
          <w:color w:val="000000" w:themeColor="text1"/>
          <w:highlight w:val="none"/>
          <w14:textFill>
            <w14:solidFill>
              <w14:schemeClr w14:val="tx1"/>
            </w14:solidFill>
          </w14:textFill>
        </w:rPr>
        <w:t>件</w:t>
      </w:r>
    </w:p>
    <w:p>
      <w:pPr>
        <w:spacing w:line="400" w:lineRule="exact"/>
        <w:ind w:firstLine="440" w:firstLineChars="200"/>
        <w:rPr>
          <w:rFonts w:cs="Times New Roman"/>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w:t>
      </w:r>
      <w:r>
        <w:rPr>
          <w:color w:val="000000" w:themeColor="text1"/>
          <w:highlight w:val="none"/>
          <w14:textFill>
            <w14:solidFill>
              <w14:schemeClr w14:val="tx1"/>
            </w14:solidFill>
          </w14:textFill>
        </w:rPr>
        <w:t>3</w:t>
      </w:r>
      <w:r>
        <w:rPr>
          <w:rFonts w:hint="eastAsia"/>
          <w:color w:val="000000" w:themeColor="text1"/>
          <w:highlight w:val="none"/>
          <w14:textFill>
            <w14:solidFill>
              <w14:schemeClr w14:val="tx1"/>
            </w14:solidFill>
          </w14:textFill>
        </w:rPr>
        <w:t>）承包人</w:t>
      </w:r>
      <w:r>
        <w:rPr>
          <w:rFonts w:hint="eastAsia" w:ascii="宋体" w:hAnsi="宋体" w:eastAsia="宋体" w:cs="宋体"/>
          <w:color w:val="000000" w:themeColor="text1"/>
          <w:highlight w:val="none"/>
          <w14:textFill>
            <w14:solidFill>
              <w14:schemeClr w14:val="tx1"/>
            </w14:solidFill>
          </w14:textFill>
        </w:rPr>
        <w:t>负责</w:t>
      </w:r>
      <w:r>
        <w:rPr>
          <w:rFonts w:hint="eastAsia"/>
          <w:color w:val="000000" w:themeColor="text1"/>
          <w:highlight w:val="none"/>
          <w14:textFill>
            <w14:solidFill>
              <w14:schemeClr w14:val="tx1"/>
            </w14:solidFill>
          </w14:textFill>
        </w:rPr>
        <w:t>整理和提交的竣工</w:t>
      </w:r>
      <w:r>
        <w:rPr>
          <w:rFonts w:hint="eastAsia" w:ascii="宋体" w:hAnsi="宋体" w:eastAsia="宋体" w:cs="宋体"/>
          <w:color w:val="000000" w:themeColor="text1"/>
          <w:highlight w:val="none"/>
          <w14:textFill>
            <w14:solidFill>
              <w14:schemeClr w14:val="tx1"/>
            </w14:solidFill>
          </w14:textFill>
        </w:rPr>
        <w:t>验</w:t>
      </w:r>
      <w:r>
        <w:rPr>
          <w:rFonts w:hint="eastAsia"/>
          <w:color w:val="000000" w:themeColor="text1"/>
          <w:highlight w:val="none"/>
          <w14:textFill>
            <w14:solidFill>
              <w14:schemeClr w14:val="tx1"/>
            </w14:solidFill>
          </w14:textFill>
        </w:rPr>
        <w:t>收</w:t>
      </w:r>
      <w:r>
        <w:rPr>
          <w:rFonts w:hint="eastAsia" w:ascii="宋体" w:hAnsi="宋体" w:eastAsia="宋体" w:cs="宋体"/>
          <w:color w:val="000000" w:themeColor="text1"/>
          <w:highlight w:val="none"/>
          <w14:textFill>
            <w14:solidFill>
              <w14:schemeClr w14:val="tx1"/>
            </w14:solidFill>
          </w14:textFill>
        </w:rPr>
        <w:t>资</w:t>
      </w:r>
      <w:r>
        <w:rPr>
          <w:rFonts w:hint="eastAsia"/>
          <w:color w:val="000000" w:themeColor="text1"/>
          <w:highlight w:val="none"/>
          <w14:textFill>
            <w14:solidFill>
              <w14:schemeClr w14:val="tx1"/>
            </w14:solidFill>
          </w14:textFill>
        </w:rPr>
        <w:t>料</w:t>
      </w:r>
      <w:r>
        <w:rPr>
          <w:rFonts w:hint="eastAsia" w:ascii="宋体" w:hAnsi="宋体" w:eastAsia="宋体" w:cs="宋体"/>
          <w:color w:val="000000" w:themeColor="text1"/>
          <w:highlight w:val="none"/>
          <w14:textFill>
            <w14:solidFill>
              <w14:schemeClr w14:val="tx1"/>
            </w14:solidFill>
          </w14:textFill>
        </w:rPr>
        <w:t>应当</w:t>
      </w:r>
      <w:r>
        <w:rPr>
          <w:rFonts w:hint="eastAsia"/>
          <w:color w:val="000000" w:themeColor="text1"/>
          <w:highlight w:val="none"/>
          <w14:textFill>
            <w14:solidFill>
              <w14:schemeClr w14:val="tx1"/>
            </w14:solidFill>
          </w14:textFill>
        </w:rPr>
        <w:t>符合工程所在地建</w:t>
      </w:r>
      <w:r>
        <w:rPr>
          <w:rFonts w:hint="eastAsia" w:ascii="宋体" w:hAnsi="宋体" w:eastAsia="宋体" w:cs="宋体"/>
          <w:color w:val="000000" w:themeColor="text1"/>
          <w:highlight w:val="none"/>
          <w14:textFill>
            <w14:solidFill>
              <w14:schemeClr w14:val="tx1"/>
            </w14:solidFill>
          </w14:textFill>
        </w:rPr>
        <w:t>设</w:t>
      </w:r>
      <w:r>
        <w:rPr>
          <w:rFonts w:hint="eastAsia"/>
          <w:color w:val="000000" w:themeColor="text1"/>
          <w:highlight w:val="none"/>
          <w14:textFill>
            <w14:solidFill>
              <w14:schemeClr w14:val="tx1"/>
            </w14:solidFill>
          </w14:textFill>
        </w:rPr>
        <w:t>行政主管部</w:t>
      </w:r>
      <w:r>
        <w:rPr>
          <w:rFonts w:hint="eastAsia" w:ascii="宋体" w:hAnsi="宋体" w:eastAsia="宋体" w:cs="宋体"/>
          <w:color w:val="000000" w:themeColor="text1"/>
          <w:highlight w:val="none"/>
          <w14:textFill>
            <w14:solidFill>
              <w14:schemeClr w14:val="tx1"/>
            </w14:solidFill>
          </w14:textFill>
        </w:rPr>
        <w:t>门</w:t>
      </w:r>
      <w:r>
        <w:rPr>
          <w:rFonts w:hint="eastAsia"/>
          <w:color w:val="000000" w:themeColor="text1"/>
          <w:highlight w:val="none"/>
          <w14:textFill>
            <w14:solidFill>
              <w14:schemeClr w14:val="tx1"/>
            </w14:solidFill>
          </w14:textFill>
        </w:rPr>
        <w:t>和</w:t>
      </w:r>
      <w:r>
        <w:rPr>
          <w:color w:val="000000" w:themeColor="text1"/>
          <w:highlight w:val="none"/>
          <w14:textFill>
            <w14:solidFill>
              <w14:schemeClr w14:val="tx1"/>
            </w14:solidFill>
          </w14:textFill>
        </w:rPr>
        <w:t>(</w:t>
      </w:r>
      <w:r>
        <w:rPr>
          <w:rFonts w:hint="eastAsia"/>
          <w:color w:val="000000" w:themeColor="text1"/>
          <w:highlight w:val="none"/>
          <w14:textFill>
            <w14:solidFill>
              <w14:schemeClr w14:val="tx1"/>
            </w14:solidFill>
          </w14:textFill>
        </w:rPr>
        <w:t>或</w:t>
      </w:r>
      <w:r>
        <w:rPr>
          <w:color w:val="000000" w:themeColor="text1"/>
          <w:highlight w:val="none"/>
          <w14:textFill>
            <w14:solidFill>
              <w14:schemeClr w14:val="tx1"/>
            </w14:solidFill>
          </w14:textFill>
        </w:rPr>
        <w:t>)</w:t>
      </w:r>
      <w:r>
        <w:rPr>
          <w:rFonts w:hint="eastAsia"/>
          <w:color w:val="000000" w:themeColor="text1"/>
          <w:highlight w:val="none"/>
          <w14:textFill>
            <w14:solidFill>
              <w14:schemeClr w14:val="tx1"/>
            </w14:solidFill>
          </w14:textFill>
        </w:rPr>
        <w:t>城市建</w:t>
      </w:r>
      <w:r>
        <w:rPr>
          <w:rFonts w:hint="eastAsia" w:ascii="宋体" w:hAnsi="宋体" w:eastAsia="宋体" w:cs="宋体"/>
          <w:color w:val="000000" w:themeColor="text1"/>
          <w:highlight w:val="none"/>
          <w14:textFill>
            <w14:solidFill>
              <w14:schemeClr w14:val="tx1"/>
            </w14:solidFill>
          </w14:textFill>
        </w:rPr>
        <w:t>设档</w:t>
      </w:r>
      <w:r>
        <w:rPr>
          <w:rFonts w:hint="eastAsia"/>
          <w:color w:val="000000" w:themeColor="text1"/>
          <w:highlight w:val="none"/>
          <w14:textFill>
            <w14:solidFill>
              <w14:schemeClr w14:val="tx1"/>
            </w14:solidFill>
          </w14:textFill>
        </w:rPr>
        <w:t>案管理机</w:t>
      </w:r>
      <w:r>
        <w:rPr>
          <w:rFonts w:hint="eastAsia" w:ascii="宋体" w:hAnsi="宋体" w:eastAsia="宋体" w:cs="宋体"/>
          <w:color w:val="000000" w:themeColor="text1"/>
          <w:highlight w:val="none"/>
          <w14:textFill>
            <w14:solidFill>
              <w14:schemeClr w14:val="tx1"/>
            </w14:solidFill>
          </w14:textFill>
        </w:rPr>
        <w:t>构</w:t>
      </w:r>
      <w:r>
        <w:rPr>
          <w:rFonts w:hint="eastAsia"/>
          <w:color w:val="000000" w:themeColor="text1"/>
          <w:highlight w:val="none"/>
          <w14:textFill>
            <w14:solidFill>
              <w14:schemeClr w14:val="tx1"/>
            </w14:solidFill>
          </w14:textFill>
        </w:rPr>
        <w:t>有</w:t>
      </w:r>
      <w:r>
        <w:rPr>
          <w:rFonts w:hint="eastAsia" w:ascii="宋体" w:hAnsi="宋体" w:eastAsia="宋体" w:cs="宋体"/>
          <w:color w:val="000000" w:themeColor="text1"/>
          <w:highlight w:val="none"/>
          <w14:textFill>
            <w14:solidFill>
              <w14:schemeClr w14:val="tx1"/>
            </w14:solidFill>
          </w14:textFill>
        </w:rPr>
        <w:t>关</w:t>
      </w:r>
      <w:r>
        <w:rPr>
          <w:rFonts w:hint="eastAsia"/>
          <w:color w:val="000000" w:themeColor="text1"/>
          <w:highlight w:val="none"/>
          <w14:textFill>
            <w14:solidFill>
              <w14:schemeClr w14:val="tx1"/>
            </w14:solidFill>
          </w14:textFill>
        </w:rPr>
        <w:t>施工</w:t>
      </w:r>
      <w:r>
        <w:rPr>
          <w:rFonts w:hint="eastAsia" w:ascii="宋体" w:hAnsi="宋体" w:eastAsia="宋体" w:cs="宋体"/>
          <w:color w:val="000000" w:themeColor="text1"/>
          <w:highlight w:val="none"/>
          <w14:textFill>
            <w14:solidFill>
              <w14:schemeClr w14:val="tx1"/>
            </w14:solidFill>
          </w14:textFill>
        </w:rPr>
        <w:t>资</w:t>
      </w:r>
      <w:r>
        <w:rPr>
          <w:rFonts w:hint="eastAsia"/>
          <w:color w:val="000000" w:themeColor="text1"/>
          <w:highlight w:val="none"/>
          <w14:textFill>
            <w14:solidFill>
              <w14:schemeClr w14:val="tx1"/>
            </w14:solidFill>
          </w14:textFill>
        </w:rPr>
        <w:t>料的要求，具体</w:t>
      </w:r>
      <w:r>
        <w:rPr>
          <w:rFonts w:hint="eastAsia" w:ascii="宋体" w:hAnsi="宋体" w:eastAsia="宋体" w:cs="宋体"/>
          <w:color w:val="000000" w:themeColor="text1"/>
          <w:highlight w:val="none"/>
          <w14:textFill>
            <w14:solidFill>
              <w14:schemeClr w14:val="tx1"/>
            </w14:solidFill>
          </w14:textFill>
        </w:rPr>
        <w:t>内</w:t>
      </w:r>
      <w:r>
        <w:rPr>
          <w:rFonts w:hint="eastAsia"/>
          <w:color w:val="000000" w:themeColor="text1"/>
          <w:highlight w:val="none"/>
          <w14:textFill>
            <w14:solidFill>
              <w14:schemeClr w14:val="tx1"/>
            </w14:solidFill>
          </w14:textFill>
        </w:rPr>
        <w:t>容包括：</w:t>
      </w:r>
      <w:r>
        <w:rPr>
          <w:rFonts w:hint="eastAsia"/>
          <w:color w:val="000000" w:themeColor="text1"/>
          <w:highlight w:val="none"/>
          <w:u w:val="single"/>
          <w14:textFill>
            <w14:solidFill>
              <w14:schemeClr w14:val="tx1"/>
            </w14:solidFill>
          </w14:textFill>
        </w:rPr>
        <w:t>按通用</w:t>
      </w:r>
      <w:r>
        <w:rPr>
          <w:rFonts w:hint="eastAsia" w:ascii="宋体" w:hAnsi="宋体" w:eastAsia="宋体" w:cs="宋体"/>
          <w:color w:val="000000" w:themeColor="text1"/>
          <w:highlight w:val="none"/>
          <w:u w:val="single"/>
          <w14:textFill>
            <w14:solidFill>
              <w14:schemeClr w14:val="tx1"/>
            </w14:solidFill>
          </w14:textFill>
        </w:rPr>
        <w:t>条</w:t>
      </w:r>
      <w:r>
        <w:rPr>
          <w:rFonts w:hint="eastAsia"/>
          <w:color w:val="000000" w:themeColor="text1"/>
          <w:highlight w:val="none"/>
          <w:u w:val="single"/>
          <w14:textFill>
            <w14:solidFill>
              <w14:schemeClr w14:val="tx1"/>
            </w14:solidFill>
          </w14:textFill>
        </w:rPr>
        <w:t>款</w:t>
      </w:r>
      <w:r>
        <w:rPr>
          <w:rFonts w:hint="eastAsia" w:ascii="宋体" w:hAnsi="宋体" w:eastAsia="宋体" w:cs="宋体"/>
          <w:color w:val="000000" w:themeColor="text1"/>
          <w:highlight w:val="none"/>
          <w:u w:val="single"/>
          <w14:textFill>
            <w14:solidFill>
              <w14:schemeClr w14:val="tx1"/>
            </w14:solidFill>
          </w14:textFill>
        </w:rPr>
        <w:t>执</w:t>
      </w:r>
      <w:r>
        <w:rPr>
          <w:rFonts w:hint="eastAsia"/>
          <w:color w:val="000000" w:themeColor="text1"/>
          <w:highlight w:val="none"/>
          <w:u w:val="single"/>
          <w14:textFill>
            <w14:solidFill>
              <w14:schemeClr w14:val="tx1"/>
            </w14:solidFill>
          </w14:textFill>
        </w:rPr>
        <w:t>行</w:t>
      </w:r>
      <w:r>
        <w:rPr>
          <w:color w:val="000000" w:themeColor="text1"/>
          <w:highlight w:val="none"/>
          <w:u w:val="single"/>
          <w14:textFill>
            <w14:solidFill>
              <w14:schemeClr w14:val="tx1"/>
            </w14:solidFill>
          </w14:textFill>
        </w:rPr>
        <w:t xml:space="preserve"> </w:t>
      </w:r>
      <w:r>
        <w:rPr>
          <w:rFonts w:hint="eastAsia"/>
          <w:color w:val="000000" w:themeColor="text1"/>
          <w:highlight w:val="none"/>
          <w14:textFill>
            <w14:solidFill>
              <w14:schemeClr w14:val="tx1"/>
            </w14:solidFill>
          </w14:textFill>
        </w:rPr>
        <w:t>。</w:t>
      </w:r>
    </w:p>
    <w:p>
      <w:pPr>
        <w:spacing w:line="400" w:lineRule="exact"/>
        <w:ind w:firstLine="440" w:firstLineChars="200"/>
        <w:rPr>
          <w:rFonts w:cs="Times New Roman"/>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竣工</w:t>
      </w:r>
      <w:r>
        <w:rPr>
          <w:rFonts w:hint="eastAsia" w:ascii="宋体" w:hAnsi="宋体" w:eastAsia="宋体" w:cs="宋体"/>
          <w:color w:val="000000" w:themeColor="text1"/>
          <w:highlight w:val="none"/>
          <w14:textFill>
            <w14:solidFill>
              <w14:schemeClr w14:val="tx1"/>
            </w14:solidFill>
          </w14:textFill>
        </w:rPr>
        <w:t>验</w:t>
      </w:r>
      <w:r>
        <w:rPr>
          <w:rFonts w:hint="eastAsia"/>
          <w:color w:val="000000" w:themeColor="text1"/>
          <w:highlight w:val="none"/>
          <w14:textFill>
            <w14:solidFill>
              <w14:schemeClr w14:val="tx1"/>
            </w14:solidFill>
          </w14:textFill>
        </w:rPr>
        <w:t>收</w:t>
      </w:r>
      <w:r>
        <w:rPr>
          <w:rFonts w:hint="eastAsia" w:ascii="宋体" w:hAnsi="宋体" w:eastAsia="宋体" w:cs="宋体"/>
          <w:color w:val="000000" w:themeColor="text1"/>
          <w:highlight w:val="none"/>
          <w14:textFill>
            <w14:solidFill>
              <w14:schemeClr w14:val="tx1"/>
            </w14:solidFill>
          </w14:textFill>
        </w:rPr>
        <w:t>资</w:t>
      </w:r>
      <w:r>
        <w:rPr>
          <w:rFonts w:hint="eastAsia"/>
          <w:color w:val="000000" w:themeColor="text1"/>
          <w:highlight w:val="none"/>
          <w14:textFill>
            <w14:solidFill>
              <w14:schemeClr w14:val="tx1"/>
            </w14:solidFill>
          </w14:textFill>
        </w:rPr>
        <w:t>料的</w:t>
      </w:r>
      <w:r>
        <w:rPr>
          <w:rFonts w:hint="eastAsia" w:ascii="宋体" w:hAnsi="宋体" w:eastAsia="宋体" w:cs="宋体"/>
          <w:color w:val="000000" w:themeColor="text1"/>
          <w:highlight w:val="none"/>
          <w14:textFill>
            <w14:solidFill>
              <w14:schemeClr w14:val="tx1"/>
            </w14:solidFill>
          </w14:textFill>
        </w:rPr>
        <w:t>份数</w:t>
      </w:r>
      <w:r>
        <w:rPr>
          <w:rFonts w:hint="eastAsia"/>
          <w:color w:val="000000" w:themeColor="text1"/>
          <w:highlight w:val="none"/>
          <w14:textFill>
            <w14:solidFill>
              <w14:schemeClr w14:val="tx1"/>
            </w14:solidFill>
          </w14:textFill>
        </w:rPr>
        <w:t>：</w:t>
      </w:r>
      <w:r>
        <w:rPr>
          <w:rFonts w:hint="eastAsia" w:ascii="宋体" w:hAnsi="宋体" w:eastAsia="宋体" w:cs="宋体"/>
          <w:color w:val="000000" w:themeColor="text1"/>
          <w:highlight w:val="none"/>
          <w:u w:val="single"/>
          <w14:textFill>
            <w14:solidFill>
              <w14:schemeClr w14:val="tx1"/>
            </w14:solidFill>
          </w14:textFill>
        </w:rPr>
        <w:t>陆份</w:t>
      </w:r>
      <w:r>
        <w:rPr>
          <w:rFonts w:hint="eastAsia"/>
          <w:color w:val="000000" w:themeColor="text1"/>
          <w:highlight w:val="none"/>
          <w14:textFill>
            <w14:solidFill>
              <w14:schemeClr w14:val="tx1"/>
            </w14:solidFill>
          </w14:textFill>
        </w:rPr>
        <w:t>。</w:t>
      </w:r>
    </w:p>
    <w:p>
      <w:pPr>
        <w:spacing w:line="400" w:lineRule="exact"/>
        <w:ind w:firstLine="440" w:firstLineChars="200"/>
        <w:rPr>
          <w:rFonts w:cs="Times New Roman"/>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承包人提供竣工</w:t>
      </w:r>
      <w:r>
        <w:rPr>
          <w:rFonts w:hint="eastAsia" w:ascii="宋体" w:hAnsi="宋体" w:eastAsia="宋体" w:cs="宋体"/>
          <w:color w:val="000000" w:themeColor="text1"/>
          <w:highlight w:val="none"/>
          <w14:textFill>
            <w14:solidFill>
              <w14:schemeClr w14:val="tx1"/>
            </w14:solidFill>
          </w14:textFill>
        </w:rPr>
        <w:t>图</w:t>
      </w:r>
      <w:r>
        <w:rPr>
          <w:rFonts w:hint="eastAsia"/>
          <w:color w:val="000000" w:themeColor="text1"/>
          <w:highlight w:val="none"/>
          <w14:textFill>
            <w14:solidFill>
              <w14:schemeClr w14:val="tx1"/>
            </w14:solidFill>
          </w14:textFill>
        </w:rPr>
        <w:t>的</w:t>
      </w:r>
      <w:r>
        <w:rPr>
          <w:rFonts w:hint="eastAsia" w:ascii="宋体" w:hAnsi="宋体" w:eastAsia="宋体" w:cs="宋体"/>
          <w:color w:val="000000" w:themeColor="text1"/>
          <w:highlight w:val="none"/>
          <w14:textFill>
            <w14:solidFill>
              <w14:schemeClr w14:val="tx1"/>
            </w14:solidFill>
          </w14:textFill>
        </w:rPr>
        <w:t>约</w:t>
      </w:r>
      <w:r>
        <w:rPr>
          <w:rFonts w:hint="eastAsia"/>
          <w:color w:val="000000" w:themeColor="text1"/>
          <w:highlight w:val="none"/>
          <w14:textFill>
            <w14:solidFill>
              <w14:schemeClr w14:val="tx1"/>
            </w14:solidFill>
          </w14:textFill>
        </w:rPr>
        <w:t>定：</w:t>
      </w:r>
      <w:r>
        <w:rPr>
          <w:rFonts w:hint="eastAsia"/>
          <w:color w:val="000000" w:themeColor="text1"/>
          <w:highlight w:val="none"/>
          <w:u w:val="single"/>
          <w14:textFill>
            <w14:solidFill>
              <w14:schemeClr w14:val="tx1"/>
            </w14:solidFill>
          </w14:textFill>
        </w:rPr>
        <w:t>竣工</w:t>
      </w:r>
      <w:r>
        <w:rPr>
          <w:rFonts w:hint="eastAsia" w:ascii="宋体" w:hAnsi="宋体" w:eastAsia="宋体" w:cs="宋体"/>
          <w:color w:val="000000" w:themeColor="text1"/>
          <w:highlight w:val="none"/>
          <w:u w:val="single"/>
          <w14:textFill>
            <w14:solidFill>
              <w14:schemeClr w14:val="tx1"/>
            </w14:solidFill>
          </w14:textFill>
        </w:rPr>
        <w:t>验</w:t>
      </w:r>
      <w:r>
        <w:rPr>
          <w:rFonts w:hint="eastAsia"/>
          <w:color w:val="000000" w:themeColor="text1"/>
          <w:highlight w:val="none"/>
          <w:u w:val="single"/>
          <w14:textFill>
            <w14:solidFill>
              <w14:schemeClr w14:val="tx1"/>
            </w14:solidFill>
          </w14:textFill>
        </w:rPr>
        <w:t>收正式通</w:t>
      </w:r>
      <w:r>
        <w:rPr>
          <w:rFonts w:hint="eastAsia" w:ascii="宋体" w:hAnsi="宋体" w:eastAsia="宋体" w:cs="宋体"/>
          <w:color w:val="000000" w:themeColor="text1"/>
          <w:highlight w:val="none"/>
          <w:u w:val="single"/>
          <w14:textFill>
            <w14:solidFill>
              <w14:schemeClr w14:val="tx1"/>
            </w14:solidFill>
          </w14:textFill>
        </w:rPr>
        <w:t>过</w:t>
      </w:r>
      <w:r>
        <w:rPr>
          <w:rFonts w:hint="eastAsia"/>
          <w:color w:val="000000" w:themeColor="text1"/>
          <w:highlight w:val="none"/>
          <w:u w:val="single"/>
          <w14:textFill>
            <w14:solidFill>
              <w14:schemeClr w14:val="tx1"/>
            </w14:solidFill>
          </w14:textFill>
        </w:rPr>
        <w:t>后</w:t>
      </w:r>
      <w:r>
        <w:rPr>
          <w:color w:val="000000" w:themeColor="text1"/>
          <w:highlight w:val="none"/>
          <w:u w:val="single"/>
          <w14:textFill>
            <w14:solidFill>
              <w14:schemeClr w14:val="tx1"/>
            </w14:solidFill>
          </w14:textFill>
        </w:rPr>
        <w:t>15</w:t>
      </w:r>
      <w:r>
        <w:rPr>
          <w:rFonts w:hint="eastAsia"/>
          <w:color w:val="000000" w:themeColor="text1"/>
          <w:highlight w:val="none"/>
          <w:u w:val="single"/>
          <w14:textFill>
            <w14:solidFill>
              <w14:schemeClr w14:val="tx1"/>
            </w14:solidFill>
          </w14:textFill>
        </w:rPr>
        <w:t>天，提供竣工</w:t>
      </w:r>
      <w:r>
        <w:rPr>
          <w:rFonts w:hint="eastAsia" w:ascii="宋体" w:hAnsi="宋体" w:eastAsia="宋体" w:cs="宋体"/>
          <w:color w:val="000000" w:themeColor="text1"/>
          <w:highlight w:val="none"/>
          <w:u w:val="single"/>
          <w14:textFill>
            <w14:solidFill>
              <w14:schemeClr w14:val="tx1"/>
            </w14:solidFill>
          </w14:textFill>
        </w:rPr>
        <w:t>图</w:t>
      </w:r>
      <w:r>
        <w:rPr>
          <w:rFonts w:hint="eastAsia"/>
          <w:color w:val="000000" w:themeColor="text1"/>
          <w:highlight w:val="none"/>
          <w:u w:val="single"/>
          <w14:textFill>
            <w14:solidFill>
              <w14:schemeClr w14:val="tx1"/>
            </w14:solidFill>
          </w14:textFill>
        </w:rPr>
        <w:t>的</w:t>
      </w:r>
      <w:r>
        <w:rPr>
          <w:rFonts w:hint="eastAsia" w:ascii="宋体" w:hAnsi="宋体" w:eastAsia="宋体" w:cs="宋体"/>
          <w:color w:val="000000" w:themeColor="text1"/>
          <w:highlight w:val="none"/>
          <w:u w:val="single"/>
          <w14:textFill>
            <w14:solidFill>
              <w14:schemeClr w14:val="tx1"/>
            </w14:solidFill>
          </w14:textFill>
        </w:rPr>
        <w:t>数</w:t>
      </w:r>
      <w:r>
        <w:rPr>
          <w:rFonts w:hint="eastAsia"/>
          <w:color w:val="000000" w:themeColor="text1"/>
          <w:highlight w:val="none"/>
          <w:u w:val="single"/>
          <w14:textFill>
            <w14:solidFill>
              <w14:schemeClr w14:val="tx1"/>
            </w14:solidFill>
          </w14:textFill>
        </w:rPr>
        <w:t>量分</w:t>
      </w:r>
      <w:r>
        <w:rPr>
          <w:rFonts w:hint="eastAsia" w:ascii="宋体" w:hAnsi="宋体" w:eastAsia="宋体" w:cs="宋体"/>
          <w:color w:val="000000" w:themeColor="text1"/>
          <w:highlight w:val="none"/>
          <w:u w:val="single"/>
          <w14:textFill>
            <w14:solidFill>
              <w14:schemeClr w14:val="tx1"/>
            </w14:solidFill>
          </w14:textFill>
        </w:rPr>
        <w:t>别为</w:t>
      </w:r>
      <w:r>
        <w:rPr>
          <w:color w:val="000000" w:themeColor="text1"/>
          <w:highlight w:val="none"/>
          <w:u w:val="single"/>
          <w14:textFill>
            <w14:solidFill>
              <w14:schemeClr w14:val="tx1"/>
            </w14:solidFill>
          </w14:textFill>
        </w:rPr>
        <w:t>6</w:t>
      </w:r>
      <w:r>
        <w:rPr>
          <w:rFonts w:hint="eastAsia"/>
          <w:color w:val="000000" w:themeColor="text1"/>
          <w:highlight w:val="none"/>
          <w:u w:val="single"/>
          <w14:textFill>
            <w14:solidFill>
              <w14:schemeClr w14:val="tx1"/>
            </w14:solidFill>
          </w14:textFill>
        </w:rPr>
        <w:t>套。</w:t>
      </w:r>
    </w:p>
    <w:p>
      <w:pPr>
        <w:spacing w:line="400" w:lineRule="exact"/>
        <w:ind w:firstLine="440" w:firstLineChars="200"/>
        <w:rPr>
          <w:rFonts w:cs="Times New Roman"/>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13.2.2</w:t>
      </w:r>
      <w:r>
        <w:rPr>
          <w:rFonts w:hint="eastAsia"/>
          <w:color w:val="000000" w:themeColor="text1"/>
          <w:highlight w:val="none"/>
          <w14:textFill>
            <w14:solidFill>
              <w14:schemeClr w14:val="tx1"/>
            </w14:solidFill>
          </w14:textFill>
        </w:rPr>
        <w:t>竣工</w:t>
      </w:r>
      <w:r>
        <w:rPr>
          <w:rFonts w:hint="eastAsia" w:ascii="宋体" w:hAnsi="宋体" w:eastAsia="宋体" w:cs="宋体"/>
          <w:color w:val="000000" w:themeColor="text1"/>
          <w:highlight w:val="none"/>
          <w14:textFill>
            <w14:solidFill>
              <w14:schemeClr w14:val="tx1"/>
            </w14:solidFill>
          </w14:textFill>
        </w:rPr>
        <w:t>验</w:t>
      </w:r>
      <w:r>
        <w:rPr>
          <w:rFonts w:hint="eastAsia"/>
          <w:color w:val="000000" w:themeColor="text1"/>
          <w:highlight w:val="none"/>
          <w14:textFill>
            <w14:solidFill>
              <w14:schemeClr w14:val="tx1"/>
            </w14:solidFill>
          </w14:textFill>
        </w:rPr>
        <w:t>收程序</w:t>
      </w:r>
    </w:p>
    <w:bookmarkEnd w:id="2444"/>
    <w:p>
      <w:pPr>
        <w:spacing w:line="400" w:lineRule="exact"/>
        <w:ind w:firstLine="440" w:firstLineChars="200"/>
        <w:rPr>
          <w:rFonts w:cs="Times New Roman"/>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关</w:t>
      </w:r>
      <w:r>
        <w:rPr>
          <w:rFonts w:hint="eastAsia"/>
          <w:color w:val="000000" w:themeColor="text1"/>
          <w:highlight w:val="none"/>
          <w14:textFill>
            <w14:solidFill>
              <w14:schemeClr w14:val="tx1"/>
            </w14:solidFill>
          </w14:textFill>
        </w:rPr>
        <w:t>于竣工</w:t>
      </w:r>
      <w:r>
        <w:rPr>
          <w:rFonts w:hint="eastAsia" w:ascii="宋体" w:hAnsi="宋体" w:eastAsia="宋体" w:cs="宋体"/>
          <w:color w:val="000000" w:themeColor="text1"/>
          <w:highlight w:val="none"/>
          <w14:textFill>
            <w14:solidFill>
              <w14:schemeClr w14:val="tx1"/>
            </w14:solidFill>
          </w14:textFill>
        </w:rPr>
        <w:t>验</w:t>
      </w:r>
      <w:r>
        <w:rPr>
          <w:rFonts w:hint="eastAsia"/>
          <w:color w:val="000000" w:themeColor="text1"/>
          <w:highlight w:val="none"/>
          <w14:textFill>
            <w14:solidFill>
              <w14:schemeClr w14:val="tx1"/>
            </w14:solidFill>
          </w14:textFill>
        </w:rPr>
        <w:t>收程序的</w:t>
      </w:r>
      <w:r>
        <w:rPr>
          <w:rFonts w:hint="eastAsia" w:ascii="宋体" w:hAnsi="宋体" w:eastAsia="宋体" w:cs="宋体"/>
          <w:color w:val="000000" w:themeColor="text1"/>
          <w:highlight w:val="none"/>
          <w14:textFill>
            <w14:solidFill>
              <w14:schemeClr w14:val="tx1"/>
            </w14:solidFill>
          </w14:textFill>
        </w:rPr>
        <w:t>约</w:t>
      </w:r>
      <w:r>
        <w:rPr>
          <w:rFonts w:hint="eastAsia"/>
          <w:color w:val="000000" w:themeColor="text1"/>
          <w:highlight w:val="none"/>
          <w14:textFill>
            <w14:solidFill>
              <w14:schemeClr w14:val="tx1"/>
            </w14:solidFill>
          </w14:textFill>
        </w:rPr>
        <w:t>定：</w:t>
      </w:r>
      <w:r>
        <w:rPr>
          <w:rFonts w:hint="eastAsia"/>
          <w:color w:val="000000" w:themeColor="text1"/>
          <w:highlight w:val="none"/>
          <w:u w:val="single"/>
          <w14:textFill>
            <w14:solidFill>
              <w14:schemeClr w14:val="tx1"/>
            </w14:solidFill>
          </w14:textFill>
        </w:rPr>
        <w:t>按通用</w:t>
      </w:r>
      <w:r>
        <w:rPr>
          <w:rFonts w:hint="eastAsia" w:ascii="宋体" w:hAnsi="宋体" w:eastAsia="宋体" w:cs="宋体"/>
          <w:color w:val="000000" w:themeColor="text1"/>
          <w:highlight w:val="none"/>
          <w:u w:val="single"/>
          <w14:textFill>
            <w14:solidFill>
              <w14:schemeClr w14:val="tx1"/>
            </w14:solidFill>
          </w14:textFill>
        </w:rPr>
        <w:t>条</w:t>
      </w:r>
      <w:r>
        <w:rPr>
          <w:rFonts w:hint="eastAsia"/>
          <w:color w:val="000000" w:themeColor="text1"/>
          <w:highlight w:val="none"/>
          <w:u w:val="single"/>
          <w14:textFill>
            <w14:solidFill>
              <w14:schemeClr w14:val="tx1"/>
            </w14:solidFill>
          </w14:textFill>
        </w:rPr>
        <w:t>款</w:t>
      </w:r>
      <w:r>
        <w:rPr>
          <w:rFonts w:hint="eastAsia" w:ascii="宋体" w:hAnsi="宋体" w:eastAsia="宋体" w:cs="宋体"/>
          <w:color w:val="000000" w:themeColor="text1"/>
          <w:highlight w:val="none"/>
          <w:u w:val="single"/>
          <w14:textFill>
            <w14:solidFill>
              <w14:schemeClr w14:val="tx1"/>
            </w14:solidFill>
          </w14:textFill>
        </w:rPr>
        <w:t>执</w:t>
      </w:r>
      <w:r>
        <w:rPr>
          <w:rFonts w:hint="eastAsia"/>
          <w:color w:val="000000" w:themeColor="text1"/>
          <w:highlight w:val="none"/>
          <w:u w:val="single"/>
          <w14:textFill>
            <w14:solidFill>
              <w14:schemeClr w14:val="tx1"/>
            </w14:solidFill>
          </w14:textFill>
        </w:rPr>
        <w:t>行</w:t>
      </w:r>
      <w:r>
        <w:rPr>
          <w:color w:val="000000" w:themeColor="text1"/>
          <w:highlight w:val="none"/>
          <w:u w:val="single"/>
          <w14:textFill>
            <w14:solidFill>
              <w14:schemeClr w14:val="tx1"/>
            </w14:solidFill>
          </w14:textFill>
        </w:rPr>
        <w:t xml:space="preserve"> </w:t>
      </w:r>
      <w:r>
        <w:rPr>
          <w:rFonts w:hint="eastAsia"/>
          <w:color w:val="000000" w:themeColor="text1"/>
          <w:highlight w:val="none"/>
          <w14:textFill>
            <w14:solidFill>
              <w14:schemeClr w14:val="tx1"/>
            </w14:solidFill>
          </w14:textFill>
        </w:rPr>
        <w:t>。</w:t>
      </w:r>
    </w:p>
    <w:p>
      <w:pPr>
        <w:spacing w:line="400" w:lineRule="exact"/>
        <w:ind w:firstLine="440" w:firstLineChars="200"/>
        <w:rPr>
          <w:rFonts w:cs="Times New Roman"/>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发</w:t>
      </w:r>
      <w:r>
        <w:rPr>
          <w:rFonts w:hint="eastAsia"/>
          <w:color w:val="000000" w:themeColor="text1"/>
          <w:highlight w:val="none"/>
          <w14:textFill>
            <w14:solidFill>
              <w14:schemeClr w14:val="tx1"/>
            </w14:solidFill>
          </w14:textFill>
        </w:rPr>
        <w:t>包人不按照本</w:t>
      </w:r>
      <w:r>
        <w:rPr>
          <w:rFonts w:hint="eastAsia" w:ascii="宋体" w:hAnsi="宋体" w:eastAsia="宋体" w:cs="宋体"/>
          <w:color w:val="000000" w:themeColor="text1"/>
          <w:highlight w:val="none"/>
          <w14:textFill>
            <w14:solidFill>
              <w14:schemeClr w14:val="tx1"/>
            </w14:solidFill>
          </w14:textFill>
        </w:rPr>
        <w:t>项约</w:t>
      </w:r>
      <w:r>
        <w:rPr>
          <w:rFonts w:hint="eastAsia"/>
          <w:color w:val="000000" w:themeColor="text1"/>
          <w:highlight w:val="none"/>
          <w14:textFill>
            <w14:solidFill>
              <w14:schemeClr w14:val="tx1"/>
            </w14:solidFill>
          </w14:textFill>
        </w:rPr>
        <w:t>定</w:t>
      </w:r>
      <w:r>
        <w:rPr>
          <w:rFonts w:hint="eastAsia" w:ascii="宋体" w:hAnsi="宋体" w:eastAsia="宋体" w:cs="宋体"/>
          <w:color w:val="000000" w:themeColor="text1"/>
          <w:highlight w:val="none"/>
          <w14:textFill>
            <w14:solidFill>
              <w14:schemeClr w14:val="tx1"/>
            </w14:solidFill>
          </w14:textFill>
        </w:rPr>
        <w:t>组织</w:t>
      </w:r>
      <w:r>
        <w:rPr>
          <w:rFonts w:hint="eastAsia"/>
          <w:color w:val="000000" w:themeColor="text1"/>
          <w:highlight w:val="none"/>
          <w14:textFill>
            <w14:solidFill>
              <w14:schemeClr w14:val="tx1"/>
            </w14:solidFill>
          </w14:textFill>
        </w:rPr>
        <w:t>竣工</w:t>
      </w:r>
      <w:r>
        <w:rPr>
          <w:rFonts w:hint="eastAsia" w:ascii="宋体" w:hAnsi="宋体" w:eastAsia="宋体" w:cs="宋体"/>
          <w:color w:val="000000" w:themeColor="text1"/>
          <w:highlight w:val="none"/>
          <w14:textFill>
            <w14:solidFill>
              <w14:schemeClr w14:val="tx1"/>
            </w14:solidFill>
          </w14:textFill>
        </w:rPr>
        <w:t>验</w:t>
      </w:r>
      <w:r>
        <w:rPr>
          <w:rFonts w:hint="eastAsia"/>
          <w:color w:val="000000" w:themeColor="text1"/>
          <w:highlight w:val="none"/>
          <w14:textFill>
            <w14:solidFill>
              <w14:schemeClr w14:val="tx1"/>
            </w14:solidFill>
          </w14:textFill>
        </w:rPr>
        <w:t>收、</w:t>
      </w:r>
      <w:r>
        <w:rPr>
          <w:rFonts w:hint="eastAsia" w:ascii="宋体" w:hAnsi="宋体" w:eastAsia="宋体" w:cs="宋体"/>
          <w:color w:val="000000" w:themeColor="text1"/>
          <w:highlight w:val="none"/>
          <w14:textFill>
            <w14:solidFill>
              <w14:schemeClr w14:val="tx1"/>
            </w14:solidFill>
          </w14:textFill>
        </w:rPr>
        <w:t>颁发</w:t>
      </w:r>
      <w:r>
        <w:rPr>
          <w:rFonts w:hint="eastAsia"/>
          <w:color w:val="000000" w:themeColor="text1"/>
          <w:highlight w:val="none"/>
          <w14:textFill>
            <w14:solidFill>
              <w14:schemeClr w14:val="tx1"/>
            </w14:solidFill>
          </w14:textFill>
        </w:rPr>
        <w:t>工程接收</w:t>
      </w:r>
      <w:r>
        <w:rPr>
          <w:rFonts w:hint="eastAsia" w:ascii="宋体" w:hAnsi="宋体" w:eastAsia="宋体" w:cs="宋体"/>
          <w:color w:val="000000" w:themeColor="text1"/>
          <w:highlight w:val="none"/>
          <w14:textFill>
            <w14:solidFill>
              <w14:schemeClr w14:val="tx1"/>
            </w14:solidFill>
          </w14:textFill>
        </w:rPr>
        <w:t>证书</w:t>
      </w:r>
      <w:r>
        <w:rPr>
          <w:rFonts w:hint="eastAsia"/>
          <w:color w:val="000000" w:themeColor="text1"/>
          <w:highlight w:val="none"/>
          <w14:textFill>
            <w14:solidFill>
              <w14:schemeClr w14:val="tx1"/>
            </w14:solidFill>
          </w14:textFill>
        </w:rPr>
        <w:t>的</w:t>
      </w:r>
      <w:r>
        <w:rPr>
          <w:rFonts w:hint="eastAsia" w:ascii="宋体" w:hAnsi="宋体" w:eastAsia="宋体" w:cs="宋体"/>
          <w:color w:val="000000" w:themeColor="text1"/>
          <w:highlight w:val="none"/>
          <w14:textFill>
            <w14:solidFill>
              <w14:schemeClr w14:val="tx1"/>
            </w14:solidFill>
          </w14:textFill>
        </w:rPr>
        <w:t>违约</w:t>
      </w:r>
      <w:r>
        <w:rPr>
          <w:rFonts w:hint="eastAsia"/>
          <w:color w:val="000000" w:themeColor="text1"/>
          <w:highlight w:val="none"/>
          <w14:textFill>
            <w14:solidFill>
              <w14:schemeClr w14:val="tx1"/>
            </w14:solidFill>
          </w14:textFill>
        </w:rPr>
        <w:t>金的</w:t>
      </w:r>
      <w:r>
        <w:rPr>
          <w:rFonts w:hint="eastAsia" w:ascii="宋体" w:hAnsi="宋体" w:eastAsia="宋体" w:cs="宋体"/>
          <w:color w:val="000000" w:themeColor="text1"/>
          <w:highlight w:val="none"/>
          <w14:textFill>
            <w14:solidFill>
              <w14:schemeClr w14:val="tx1"/>
            </w14:solidFill>
          </w14:textFill>
        </w:rPr>
        <w:t>计</w:t>
      </w:r>
      <w:r>
        <w:rPr>
          <w:rFonts w:hint="eastAsia"/>
          <w:color w:val="000000" w:themeColor="text1"/>
          <w:highlight w:val="none"/>
          <w14:textFill>
            <w14:solidFill>
              <w14:schemeClr w14:val="tx1"/>
            </w14:solidFill>
          </w14:textFill>
        </w:rPr>
        <w:t>算方法：</w:t>
      </w:r>
      <w:r>
        <w:rPr>
          <w:rFonts w:hint="eastAsia"/>
          <w:color w:val="000000" w:themeColor="text1"/>
          <w:highlight w:val="none"/>
          <w:u w:val="single"/>
          <w14:textFill>
            <w14:solidFill>
              <w14:schemeClr w14:val="tx1"/>
            </w14:solidFill>
          </w14:textFill>
        </w:rPr>
        <w:t>无</w:t>
      </w:r>
      <w:r>
        <w:rPr>
          <w:color w:val="000000" w:themeColor="text1"/>
          <w:highlight w:val="none"/>
          <w:u w:val="single"/>
          <w14:textFill>
            <w14:solidFill>
              <w14:schemeClr w14:val="tx1"/>
            </w14:solidFill>
          </w14:textFill>
        </w:rPr>
        <w:t xml:space="preserve">  </w:t>
      </w:r>
      <w:r>
        <w:rPr>
          <w:rFonts w:hint="eastAsia"/>
          <w:color w:val="000000" w:themeColor="text1"/>
          <w:highlight w:val="none"/>
          <w14:textFill>
            <w14:solidFill>
              <w14:schemeClr w14:val="tx1"/>
            </w14:solidFill>
          </w14:textFill>
        </w:rPr>
        <w:t>。</w:t>
      </w:r>
    </w:p>
    <w:bookmarkEnd w:id="2445"/>
    <w:p>
      <w:pPr>
        <w:spacing w:line="400" w:lineRule="exact"/>
        <w:ind w:firstLine="440" w:firstLineChars="200"/>
        <w:rPr>
          <w:rFonts w:cs="Times New Roman"/>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13.2.5</w:t>
      </w:r>
      <w:r>
        <w:rPr>
          <w:rFonts w:hint="eastAsia"/>
          <w:color w:val="000000" w:themeColor="text1"/>
          <w:highlight w:val="none"/>
          <w14:textFill>
            <w14:solidFill>
              <w14:schemeClr w14:val="tx1"/>
            </w14:solidFill>
          </w14:textFill>
        </w:rPr>
        <w:t>移交、接收全部</w:t>
      </w:r>
      <w:r>
        <w:rPr>
          <w:rFonts w:hint="eastAsia" w:ascii="宋体" w:hAnsi="宋体" w:eastAsia="宋体" w:cs="宋体"/>
          <w:color w:val="000000" w:themeColor="text1"/>
          <w:highlight w:val="none"/>
          <w14:textFill>
            <w14:solidFill>
              <w14:schemeClr w14:val="tx1"/>
            </w14:solidFill>
          </w14:textFill>
        </w:rPr>
        <w:t>与</w:t>
      </w:r>
      <w:r>
        <w:rPr>
          <w:rFonts w:hint="eastAsia"/>
          <w:color w:val="000000" w:themeColor="text1"/>
          <w:highlight w:val="none"/>
          <w14:textFill>
            <w14:solidFill>
              <w14:schemeClr w14:val="tx1"/>
            </w14:solidFill>
          </w14:textFill>
        </w:rPr>
        <w:t>部分工程</w:t>
      </w:r>
    </w:p>
    <w:bookmarkEnd w:id="2446"/>
    <w:p>
      <w:pPr>
        <w:spacing w:line="400" w:lineRule="exact"/>
        <w:ind w:firstLine="440" w:firstLineChars="200"/>
        <w:rPr>
          <w:rFonts w:cs="Times New Roman"/>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承包人向</w:t>
      </w:r>
      <w:r>
        <w:rPr>
          <w:rFonts w:hint="eastAsia" w:ascii="宋体" w:hAnsi="宋体" w:eastAsia="宋体" w:cs="宋体"/>
          <w:color w:val="000000" w:themeColor="text1"/>
          <w:highlight w:val="none"/>
          <w14:textFill>
            <w14:solidFill>
              <w14:schemeClr w14:val="tx1"/>
            </w14:solidFill>
          </w14:textFill>
        </w:rPr>
        <w:t>发</w:t>
      </w:r>
      <w:r>
        <w:rPr>
          <w:rFonts w:hint="eastAsia"/>
          <w:color w:val="000000" w:themeColor="text1"/>
          <w:highlight w:val="none"/>
          <w14:textFill>
            <w14:solidFill>
              <w14:schemeClr w14:val="tx1"/>
            </w14:solidFill>
          </w14:textFill>
        </w:rPr>
        <w:t>包人移交工程的期限：</w:t>
      </w:r>
      <w:r>
        <w:rPr>
          <w:rFonts w:hint="eastAsia"/>
          <w:color w:val="000000" w:themeColor="text1"/>
          <w:highlight w:val="none"/>
          <w:u w:val="single"/>
          <w14:textFill>
            <w14:solidFill>
              <w14:schemeClr w14:val="tx1"/>
            </w14:solidFill>
          </w14:textFill>
        </w:rPr>
        <w:t>按通用</w:t>
      </w:r>
      <w:r>
        <w:rPr>
          <w:rFonts w:hint="eastAsia" w:ascii="宋体" w:hAnsi="宋体" w:eastAsia="宋体" w:cs="宋体"/>
          <w:color w:val="000000" w:themeColor="text1"/>
          <w:highlight w:val="none"/>
          <w:u w:val="single"/>
          <w14:textFill>
            <w14:solidFill>
              <w14:schemeClr w14:val="tx1"/>
            </w14:solidFill>
          </w14:textFill>
        </w:rPr>
        <w:t>条</w:t>
      </w:r>
      <w:r>
        <w:rPr>
          <w:rFonts w:hint="eastAsia"/>
          <w:color w:val="000000" w:themeColor="text1"/>
          <w:highlight w:val="none"/>
          <w:u w:val="single"/>
          <w14:textFill>
            <w14:solidFill>
              <w14:schemeClr w14:val="tx1"/>
            </w14:solidFill>
          </w14:textFill>
        </w:rPr>
        <w:t>款</w:t>
      </w:r>
      <w:r>
        <w:rPr>
          <w:rFonts w:hint="eastAsia" w:ascii="宋体" w:hAnsi="宋体" w:eastAsia="宋体" w:cs="宋体"/>
          <w:color w:val="000000" w:themeColor="text1"/>
          <w:highlight w:val="none"/>
          <w:u w:val="single"/>
          <w14:textFill>
            <w14:solidFill>
              <w14:schemeClr w14:val="tx1"/>
            </w14:solidFill>
          </w14:textFill>
        </w:rPr>
        <w:t>执</w:t>
      </w:r>
      <w:r>
        <w:rPr>
          <w:rFonts w:hint="eastAsia"/>
          <w:color w:val="000000" w:themeColor="text1"/>
          <w:highlight w:val="none"/>
          <w:u w:val="single"/>
          <w14:textFill>
            <w14:solidFill>
              <w14:schemeClr w14:val="tx1"/>
            </w14:solidFill>
          </w14:textFill>
        </w:rPr>
        <w:t>行</w:t>
      </w:r>
      <w:r>
        <w:rPr>
          <w:color w:val="000000" w:themeColor="text1"/>
          <w:highlight w:val="none"/>
          <w:u w:val="single"/>
          <w14:textFill>
            <w14:solidFill>
              <w14:schemeClr w14:val="tx1"/>
            </w14:solidFill>
          </w14:textFill>
        </w:rPr>
        <w:t xml:space="preserve"> </w:t>
      </w:r>
      <w:r>
        <w:rPr>
          <w:rFonts w:hint="eastAsia"/>
          <w:color w:val="000000" w:themeColor="text1"/>
          <w:highlight w:val="none"/>
          <w14:textFill>
            <w14:solidFill>
              <w14:schemeClr w14:val="tx1"/>
            </w14:solidFill>
          </w14:textFill>
        </w:rPr>
        <w:t>。</w:t>
      </w:r>
    </w:p>
    <w:p>
      <w:pPr>
        <w:spacing w:line="400" w:lineRule="exact"/>
        <w:ind w:firstLine="440" w:firstLineChars="200"/>
        <w:rPr>
          <w:rFonts w:cs="Times New Roman"/>
          <w:color w:val="000000" w:themeColor="text1"/>
          <w:highlight w:val="none"/>
          <w:u w:val="singl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发</w:t>
      </w:r>
      <w:r>
        <w:rPr>
          <w:rFonts w:hint="eastAsia"/>
          <w:color w:val="000000" w:themeColor="text1"/>
          <w:highlight w:val="none"/>
          <w14:textFill>
            <w14:solidFill>
              <w14:schemeClr w14:val="tx1"/>
            </w14:solidFill>
          </w14:textFill>
        </w:rPr>
        <w:t>包人未按本合同</w:t>
      </w:r>
      <w:r>
        <w:rPr>
          <w:rFonts w:hint="eastAsia" w:ascii="宋体" w:hAnsi="宋体" w:eastAsia="宋体" w:cs="宋体"/>
          <w:color w:val="000000" w:themeColor="text1"/>
          <w:highlight w:val="none"/>
          <w14:textFill>
            <w14:solidFill>
              <w14:schemeClr w14:val="tx1"/>
            </w14:solidFill>
          </w14:textFill>
        </w:rPr>
        <w:t>约</w:t>
      </w:r>
      <w:r>
        <w:rPr>
          <w:rFonts w:hint="eastAsia"/>
          <w:color w:val="000000" w:themeColor="text1"/>
          <w:highlight w:val="none"/>
          <w14:textFill>
            <w14:solidFill>
              <w14:schemeClr w14:val="tx1"/>
            </w14:solidFill>
          </w14:textFill>
        </w:rPr>
        <w:t>定接收全部或部分工程的，</w:t>
      </w:r>
      <w:r>
        <w:rPr>
          <w:rFonts w:hint="eastAsia" w:ascii="宋体" w:hAnsi="宋体" w:eastAsia="宋体" w:cs="宋体"/>
          <w:color w:val="000000" w:themeColor="text1"/>
          <w:highlight w:val="none"/>
          <w14:textFill>
            <w14:solidFill>
              <w14:schemeClr w14:val="tx1"/>
            </w14:solidFill>
          </w14:textFill>
        </w:rPr>
        <w:t>违约</w:t>
      </w:r>
      <w:r>
        <w:rPr>
          <w:rFonts w:hint="eastAsia"/>
          <w:color w:val="000000" w:themeColor="text1"/>
          <w:highlight w:val="none"/>
          <w14:textFill>
            <w14:solidFill>
              <w14:schemeClr w14:val="tx1"/>
            </w14:solidFill>
          </w14:textFill>
        </w:rPr>
        <w:t>金的</w:t>
      </w:r>
      <w:r>
        <w:rPr>
          <w:rFonts w:hint="eastAsia" w:ascii="宋体" w:hAnsi="宋体" w:eastAsia="宋体" w:cs="宋体"/>
          <w:color w:val="000000" w:themeColor="text1"/>
          <w:highlight w:val="none"/>
          <w14:textFill>
            <w14:solidFill>
              <w14:schemeClr w14:val="tx1"/>
            </w14:solidFill>
          </w14:textFill>
        </w:rPr>
        <w:t>计</w:t>
      </w:r>
      <w:r>
        <w:rPr>
          <w:rFonts w:hint="eastAsia"/>
          <w:color w:val="000000" w:themeColor="text1"/>
          <w:highlight w:val="none"/>
          <w14:textFill>
            <w14:solidFill>
              <w14:schemeClr w14:val="tx1"/>
            </w14:solidFill>
          </w14:textFill>
        </w:rPr>
        <w:t>算方法</w:t>
      </w:r>
      <w:r>
        <w:rPr>
          <w:rFonts w:hint="eastAsia" w:ascii="宋体" w:hAnsi="宋体" w:eastAsia="宋体" w:cs="宋体"/>
          <w:color w:val="000000" w:themeColor="text1"/>
          <w:highlight w:val="none"/>
          <w14:textFill>
            <w14:solidFill>
              <w14:schemeClr w14:val="tx1"/>
            </w14:solidFill>
          </w14:textFill>
        </w:rPr>
        <w:t>为</w:t>
      </w:r>
      <w:r>
        <w:rPr>
          <w:rFonts w:hint="eastAsia"/>
          <w:color w:val="000000" w:themeColor="text1"/>
          <w:highlight w:val="none"/>
          <w14:textFill>
            <w14:solidFill>
              <w14:schemeClr w14:val="tx1"/>
            </w14:solidFill>
          </w14:textFill>
        </w:rPr>
        <w:t>：</w:t>
      </w:r>
      <w:r>
        <w:rPr>
          <w:rFonts w:hint="eastAsia"/>
          <w:color w:val="000000" w:themeColor="text1"/>
          <w:highlight w:val="none"/>
          <w:u w:val="single"/>
          <w14:textFill>
            <w14:solidFill>
              <w14:schemeClr w14:val="tx1"/>
            </w14:solidFill>
          </w14:textFill>
        </w:rPr>
        <w:t>每逾期一天，按最</w:t>
      </w:r>
      <w:r>
        <w:rPr>
          <w:rFonts w:hint="eastAsia" w:ascii="宋体" w:hAnsi="宋体" w:eastAsia="宋体" w:cs="宋体"/>
          <w:color w:val="000000" w:themeColor="text1"/>
          <w:highlight w:val="none"/>
          <w:u w:val="single"/>
          <w14:textFill>
            <w14:solidFill>
              <w14:schemeClr w14:val="tx1"/>
            </w14:solidFill>
          </w14:textFill>
        </w:rPr>
        <w:t>终结</w:t>
      </w:r>
      <w:r>
        <w:rPr>
          <w:rFonts w:hint="eastAsia"/>
          <w:color w:val="000000" w:themeColor="text1"/>
          <w:highlight w:val="none"/>
          <w:u w:val="single"/>
          <w14:textFill>
            <w14:solidFill>
              <w14:schemeClr w14:val="tx1"/>
            </w14:solidFill>
          </w14:textFill>
        </w:rPr>
        <w:t>算</w:t>
      </w:r>
      <w:r>
        <w:rPr>
          <w:rFonts w:hint="eastAsia" w:ascii="宋体" w:hAnsi="宋体" w:eastAsia="宋体" w:cs="宋体"/>
          <w:color w:val="000000" w:themeColor="text1"/>
          <w:highlight w:val="none"/>
          <w:u w:val="single"/>
          <w14:textFill>
            <w14:solidFill>
              <w14:schemeClr w14:val="tx1"/>
            </w14:solidFill>
          </w14:textFill>
        </w:rPr>
        <w:t>总</w:t>
      </w:r>
      <w:r>
        <w:rPr>
          <w:rFonts w:hint="eastAsia"/>
          <w:color w:val="000000" w:themeColor="text1"/>
          <w:highlight w:val="none"/>
          <w:u w:val="single"/>
          <w14:textFill>
            <w14:solidFill>
              <w14:schemeClr w14:val="tx1"/>
            </w14:solidFill>
          </w14:textFill>
        </w:rPr>
        <w:t>价的万分之四支付</w:t>
      </w:r>
      <w:r>
        <w:rPr>
          <w:rFonts w:hint="eastAsia" w:ascii="宋体" w:hAnsi="宋体" w:eastAsia="宋体" w:cs="宋体"/>
          <w:color w:val="000000" w:themeColor="text1"/>
          <w:highlight w:val="none"/>
          <w:u w:val="single"/>
          <w14:textFill>
            <w14:solidFill>
              <w14:schemeClr w14:val="tx1"/>
            </w14:solidFill>
          </w14:textFill>
        </w:rPr>
        <w:t>违约</w:t>
      </w:r>
      <w:r>
        <w:rPr>
          <w:rFonts w:hint="eastAsia"/>
          <w:color w:val="000000" w:themeColor="text1"/>
          <w:highlight w:val="none"/>
          <w:u w:val="single"/>
          <w14:textFill>
            <w14:solidFill>
              <w14:schemeClr w14:val="tx1"/>
            </w14:solidFill>
          </w14:textFill>
        </w:rPr>
        <w:t>金，最高限</w:t>
      </w:r>
      <w:r>
        <w:rPr>
          <w:rFonts w:hint="eastAsia" w:ascii="宋体" w:hAnsi="宋体" w:eastAsia="宋体" w:cs="宋体"/>
          <w:color w:val="000000" w:themeColor="text1"/>
          <w:highlight w:val="none"/>
          <w:u w:val="single"/>
          <w14:textFill>
            <w14:solidFill>
              <w14:schemeClr w14:val="tx1"/>
            </w14:solidFill>
          </w14:textFill>
        </w:rPr>
        <w:t>额为签约结</w:t>
      </w:r>
      <w:r>
        <w:rPr>
          <w:rFonts w:hint="eastAsia"/>
          <w:color w:val="000000" w:themeColor="text1"/>
          <w:highlight w:val="none"/>
          <w:u w:val="single"/>
          <w14:textFill>
            <w14:solidFill>
              <w14:schemeClr w14:val="tx1"/>
            </w14:solidFill>
          </w14:textFill>
        </w:rPr>
        <w:t>算价的</w:t>
      </w:r>
      <w:r>
        <w:rPr>
          <w:color w:val="000000" w:themeColor="text1"/>
          <w:highlight w:val="none"/>
          <w:u w:val="single"/>
          <w14:textFill>
            <w14:solidFill>
              <w14:schemeClr w14:val="tx1"/>
            </w14:solidFill>
          </w14:textFill>
        </w:rPr>
        <w:t>2%</w:t>
      </w:r>
      <w:r>
        <w:rPr>
          <w:rFonts w:hint="eastAsia"/>
          <w:color w:val="000000" w:themeColor="text1"/>
          <w:highlight w:val="none"/>
          <w14:textFill>
            <w14:solidFill>
              <w14:schemeClr w14:val="tx1"/>
            </w14:solidFill>
          </w14:textFill>
        </w:rPr>
        <w:t>。</w:t>
      </w:r>
    </w:p>
    <w:bookmarkEnd w:id="2447"/>
    <w:p>
      <w:pPr>
        <w:spacing w:line="400" w:lineRule="exact"/>
        <w:ind w:firstLine="440" w:firstLineChars="200"/>
        <w:rPr>
          <w:rFonts w:cs="Times New Roman"/>
          <w:color w:val="000000" w:themeColor="text1"/>
          <w:highlight w:val="none"/>
          <w:u w:val="single"/>
          <w14:textFill>
            <w14:solidFill>
              <w14:schemeClr w14:val="tx1"/>
            </w14:solidFill>
          </w14:textFill>
        </w:rPr>
      </w:pPr>
      <w:r>
        <w:rPr>
          <w:rFonts w:hint="eastAsia"/>
          <w:color w:val="000000" w:themeColor="text1"/>
          <w:highlight w:val="none"/>
          <w14:textFill>
            <w14:solidFill>
              <w14:schemeClr w14:val="tx1"/>
            </w14:solidFill>
          </w14:textFill>
        </w:rPr>
        <w:t>承包人未按</w:t>
      </w:r>
      <w:r>
        <w:rPr>
          <w:rFonts w:hint="eastAsia" w:ascii="宋体" w:hAnsi="宋体" w:eastAsia="宋体" w:cs="宋体"/>
          <w:color w:val="000000" w:themeColor="text1"/>
          <w:highlight w:val="none"/>
          <w14:textFill>
            <w14:solidFill>
              <w14:schemeClr w14:val="tx1"/>
            </w14:solidFill>
          </w14:textFill>
        </w:rPr>
        <w:t>时</w:t>
      </w:r>
      <w:r>
        <w:rPr>
          <w:rFonts w:hint="eastAsia"/>
          <w:color w:val="000000" w:themeColor="text1"/>
          <w:highlight w:val="none"/>
          <w14:textFill>
            <w14:solidFill>
              <w14:schemeClr w14:val="tx1"/>
            </w14:solidFill>
          </w14:textFill>
        </w:rPr>
        <w:t>移交工程的，</w:t>
      </w:r>
      <w:r>
        <w:rPr>
          <w:rFonts w:hint="eastAsia" w:ascii="宋体" w:hAnsi="宋体" w:eastAsia="宋体" w:cs="宋体"/>
          <w:color w:val="000000" w:themeColor="text1"/>
          <w:highlight w:val="none"/>
          <w14:textFill>
            <w14:solidFill>
              <w14:schemeClr w14:val="tx1"/>
            </w14:solidFill>
          </w14:textFill>
        </w:rPr>
        <w:t>违约</w:t>
      </w:r>
      <w:r>
        <w:rPr>
          <w:rFonts w:hint="eastAsia"/>
          <w:color w:val="000000" w:themeColor="text1"/>
          <w:highlight w:val="none"/>
          <w14:textFill>
            <w14:solidFill>
              <w14:schemeClr w14:val="tx1"/>
            </w14:solidFill>
          </w14:textFill>
        </w:rPr>
        <w:t>金的</w:t>
      </w:r>
      <w:r>
        <w:rPr>
          <w:rFonts w:hint="eastAsia" w:ascii="宋体" w:hAnsi="宋体" w:eastAsia="宋体" w:cs="宋体"/>
          <w:color w:val="000000" w:themeColor="text1"/>
          <w:highlight w:val="none"/>
          <w14:textFill>
            <w14:solidFill>
              <w14:schemeClr w14:val="tx1"/>
            </w14:solidFill>
          </w14:textFill>
        </w:rPr>
        <w:t>计</w:t>
      </w:r>
      <w:r>
        <w:rPr>
          <w:rFonts w:hint="eastAsia"/>
          <w:color w:val="000000" w:themeColor="text1"/>
          <w:highlight w:val="none"/>
          <w14:textFill>
            <w14:solidFill>
              <w14:schemeClr w14:val="tx1"/>
            </w14:solidFill>
          </w14:textFill>
        </w:rPr>
        <w:t>算方法</w:t>
      </w:r>
      <w:r>
        <w:rPr>
          <w:rFonts w:hint="eastAsia" w:ascii="宋体" w:hAnsi="宋体" w:eastAsia="宋体" w:cs="宋体"/>
          <w:color w:val="000000" w:themeColor="text1"/>
          <w:highlight w:val="none"/>
          <w14:textFill>
            <w14:solidFill>
              <w14:schemeClr w14:val="tx1"/>
            </w14:solidFill>
          </w14:textFill>
        </w:rPr>
        <w:t>为</w:t>
      </w:r>
      <w:r>
        <w:rPr>
          <w:rFonts w:hint="eastAsia"/>
          <w:color w:val="000000" w:themeColor="text1"/>
          <w:highlight w:val="none"/>
          <w14:textFill>
            <w14:solidFill>
              <w14:schemeClr w14:val="tx1"/>
            </w14:solidFill>
          </w14:textFill>
        </w:rPr>
        <w:t>：</w:t>
      </w:r>
      <w:r>
        <w:rPr>
          <w:rFonts w:hint="eastAsia"/>
          <w:color w:val="000000" w:themeColor="text1"/>
          <w:highlight w:val="none"/>
          <w:u w:val="single"/>
          <w14:textFill>
            <w14:solidFill>
              <w14:schemeClr w14:val="tx1"/>
            </w14:solidFill>
          </w14:textFill>
        </w:rPr>
        <w:t>每拖延一天工期支付</w:t>
      </w:r>
      <w:r>
        <w:rPr>
          <w:rFonts w:hint="eastAsia" w:ascii="宋体" w:hAnsi="宋体" w:eastAsia="宋体" w:cs="宋体"/>
          <w:color w:val="000000" w:themeColor="text1"/>
          <w:highlight w:val="none"/>
          <w:u w:val="single"/>
          <w14:textFill>
            <w14:solidFill>
              <w14:schemeClr w14:val="tx1"/>
            </w14:solidFill>
          </w14:textFill>
        </w:rPr>
        <w:t>给发</w:t>
      </w:r>
      <w:r>
        <w:rPr>
          <w:rFonts w:hint="eastAsia"/>
          <w:color w:val="000000" w:themeColor="text1"/>
          <w:highlight w:val="none"/>
          <w:u w:val="single"/>
          <w14:textFill>
            <w14:solidFill>
              <w14:schemeClr w14:val="tx1"/>
            </w14:solidFill>
          </w14:textFill>
        </w:rPr>
        <w:t>包人最</w:t>
      </w:r>
      <w:r>
        <w:rPr>
          <w:rFonts w:hint="eastAsia" w:ascii="宋体" w:hAnsi="宋体" w:eastAsia="宋体" w:cs="宋体"/>
          <w:color w:val="000000" w:themeColor="text1"/>
          <w:highlight w:val="none"/>
          <w:u w:val="single"/>
          <w14:textFill>
            <w14:solidFill>
              <w14:schemeClr w14:val="tx1"/>
            </w14:solidFill>
          </w14:textFill>
        </w:rPr>
        <w:t>终结</w:t>
      </w:r>
      <w:r>
        <w:rPr>
          <w:rFonts w:hint="eastAsia"/>
          <w:color w:val="000000" w:themeColor="text1"/>
          <w:highlight w:val="none"/>
          <w:u w:val="single"/>
          <w14:textFill>
            <w14:solidFill>
              <w14:schemeClr w14:val="tx1"/>
            </w14:solidFill>
          </w14:textFill>
        </w:rPr>
        <w:t>算</w:t>
      </w:r>
      <w:r>
        <w:rPr>
          <w:rFonts w:hint="eastAsia" w:ascii="宋体" w:hAnsi="宋体" w:eastAsia="宋体" w:cs="宋体"/>
          <w:color w:val="000000" w:themeColor="text1"/>
          <w:highlight w:val="none"/>
          <w:u w:val="single"/>
          <w14:textFill>
            <w14:solidFill>
              <w14:schemeClr w14:val="tx1"/>
            </w14:solidFill>
          </w14:textFill>
        </w:rPr>
        <w:t>总</w:t>
      </w:r>
      <w:r>
        <w:rPr>
          <w:rFonts w:hint="eastAsia"/>
          <w:color w:val="000000" w:themeColor="text1"/>
          <w:highlight w:val="none"/>
          <w:u w:val="single"/>
          <w14:textFill>
            <w14:solidFill>
              <w14:schemeClr w14:val="tx1"/>
            </w14:solidFill>
          </w14:textFill>
        </w:rPr>
        <w:t>价的</w:t>
      </w:r>
      <w:r>
        <w:rPr>
          <w:color w:val="000000" w:themeColor="text1"/>
          <w:highlight w:val="none"/>
          <w:u w:val="single"/>
          <w14:textFill>
            <w14:solidFill>
              <w14:schemeClr w14:val="tx1"/>
            </w14:solidFill>
          </w14:textFill>
        </w:rPr>
        <w:t>0.4</w:t>
      </w:r>
      <w:r>
        <w:rPr>
          <w:rFonts w:hint="eastAsia"/>
          <w:color w:val="000000" w:themeColor="text1"/>
          <w:highlight w:val="none"/>
          <w:u w:val="single"/>
          <w14:textFill>
            <w14:solidFill>
              <w14:schemeClr w14:val="tx1"/>
            </w14:solidFill>
          </w14:textFill>
        </w:rPr>
        <w:t>‰</w:t>
      </w:r>
      <w:r>
        <w:rPr>
          <w:color w:val="000000" w:themeColor="text1"/>
          <w:highlight w:val="none"/>
          <w:u w:val="single"/>
          <w14:textFill>
            <w14:solidFill>
              <w14:schemeClr w14:val="tx1"/>
            </w14:solidFill>
          </w14:textFill>
        </w:rPr>
        <w:t>/</w:t>
      </w:r>
      <w:r>
        <w:rPr>
          <w:rFonts w:hint="eastAsia"/>
          <w:color w:val="000000" w:themeColor="text1"/>
          <w:highlight w:val="none"/>
          <w:u w:val="single"/>
          <w14:textFill>
            <w14:solidFill>
              <w14:schemeClr w14:val="tx1"/>
            </w14:solidFill>
          </w14:textFill>
        </w:rPr>
        <w:t>天的</w:t>
      </w:r>
      <w:r>
        <w:rPr>
          <w:rFonts w:hint="eastAsia" w:ascii="宋体" w:hAnsi="宋体" w:eastAsia="宋体" w:cs="宋体"/>
          <w:color w:val="000000" w:themeColor="text1"/>
          <w:highlight w:val="none"/>
          <w:u w:val="single"/>
          <w14:textFill>
            <w14:solidFill>
              <w14:schemeClr w14:val="tx1"/>
            </w14:solidFill>
          </w14:textFill>
        </w:rPr>
        <w:t>违约</w:t>
      </w:r>
      <w:r>
        <w:rPr>
          <w:rFonts w:hint="eastAsia"/>
          <w:color w:val="000000" w:themeColor="text1"/>
          <w:highlight w:val="none"/>
          <w:u w:val="single"/>
          <w14:textFill>
            <w14:solidFill>
              <w14:schemeClr w14:val="tx1"/>
            </w14:solidFill>
          </w14:textFill>
        </w:rPr>
        <w:t>金，</w:t>
      </w:r>
      <w:r>
        <w:rPr>
          <w:rFonts w:hint="eastAsia" w:ascii="宋体" w:hAnsi="宋体" w:eastAsia="宋体" w:cs="宋体"/>
          <w:color w:val="000000" w:themeColor="text1"/>
          <w:highlight w:val="none"/>
          <w:u w:val="single"/>
          <w14:textFill>
            <w14:solidFill>
              <w14:schemeClr w14:val="tx1"/>
            </w14:solidFill>
          </w14:textFill>
        </w:rPr>
        <w:t>违约</w:t>
      </w:r>
      <w:r>
        <w:rPr>
          <w:rFonts w:hint="eastAsia"/>
          <w:color w:val="000000" w:themeColor="text1"/>
          <w:highlight w:val="none"/>
          <w:u w:val="single"/>
          <w14:textFill>
            <w14:solidFill>
              <w14:schemeClr w14:val="tx1"/>
            </w14:solidFill>
          </w14:textFill>
        </w:rPr>
        <w:t>金最高限</w:t>
      </w:r>
      <w:r>
        <w:rPr>
          <w:rFonts w:hint="eastAsia" w:ascii="宋体" w:hAnsi="宋体" w:eastAsia="宋体" w:cs="宋体"/>
          <w:color w:val="000000" w:themeColor="text1"/>
          <w:highlight w:val="none"/>
          <w:u w:val="single"/>
          <w14:textFill>
            <w14:solidFill>
              <w14:schemeClr w14:val="tx1"/>
            </w14:solidFill>
          </w14:textFill>
        </w:rPr>
        <w:t>额为结</w:t>
      </w:r>
      <w:r>
        <w:rPr>
          <w:rFonts w:hint="eastAsia"/>
          <w:color w:val="000000" w:themeColor="text1"/>
          <w:highlight w:val="none"/>
          <w:u w:val="single"/>
          <w14:textFill>
            <w14:solidFill>
              <w14:schemeClr w14:val="tx1"/>
            </w14:solidFill>
          </w14:textFill>
        </w:rPr>
        <w:t>算价的</w:t>
      </w:r>
      <w:r>
        <w:rPr>
          <w:color w:val="000000" w:themeColor="text1"/>
          <w:highlight w:val="none"/>
          <w:u w:val="single"/>
          <w14:textFill>
            <w14:solidFill>
              <w14:schemeClr w14:val="tx1"/>
            </w14:solidFill>
          </w14:textFill>
        </w:rPr>
        <w:t xml:space="preserve">2% </w:t>
      </w:r>
      <w:r>
        <w:rPr>
          <w:rFonts w:hint="eastAsia"/>
          <w:color w:val="000000" w:themeColor="text1"/>
          <w:highlight w:val="none"/>
          <w14:textFill>
            <w14:solidFill>
              <w14:schemeClr w14:val="tx1"/>
            </w14:solidFill>
          </w14:textFill>
        </w:rPr>
        <w:t>。</w:t>
      </w:r>
    </w:p>
    <w:p>
      <w:pPr>
        <w:pStyle w:val="72"/>
        <w:jc w:val="left"/>
        <w:outlineLvl w:val="9"/>
        <w:rPr>
          <w:rFonts w:cs="Times New Roman"/>
          <w:color w:val="000000" w:themeColor="text1"/>
          <w:highlight w:val="none"/>
          <w14:textFill>
            <w14:solidFill>
              <w14:schemeClr w14:val="tx1"/>
            </w14:solidFill>
          </w14:textFill>
        </w:rPr>
      </w:pPr>
      <w:bookmarkStart w:id="2459" w:name="_Toc13984"/>
      <w:bookmarkStart w:id="2460" w:name="_Toc485213384"/>
      <w:r>
        <w:rPr>
          <w:color w:val="000000" w:themeColor="text1"/>
          <w:highlight w:val="none"/>
          <w14:textFill>
            <w14:solidFill>
              <w14:schemeClr w14:val="tx1"/>
            </w14:solidFill>
          </w14:textFill>
        </w:rPr>
        <w:t xml:space="preserve">13.3 </w:t>
      </w:r>
      <w:bookmarkEnd w:id="2448"/>
      <w:bookmarkEnd w:id="2449"/>
      <w:r>
        <w:rPr>
          <w:rFonts w:hint="eastAsia"/>
          <w:color w:val="000000" w:themeColor="text1"/>
          <w:highlight w:val="none"/>
          <w14:textFill>
            <w14:solidFill>
              <w14:schemeClr w14:val="tx1"/>
            </w14:solidFill>
          </w14:textFill>
        </w:rPr>
        <w:t>工程</w:t>
      </w:r>
      <w:r>
        <w:rPr>
          <w:rFonts w:hint="eastAsia" w:ascii="宋体" w:hAnsi="宋体" w:eastAsia="宋体" w:cs="宋体"/>
          <w:color w:val="000000" w:themeColor="text1"/>
          <w:highlight w:val="none"/>
          <w14:textFill>
            <w14:solidFill>
              <w14:schemeClr w14:val="tx1"/>
            </w14:solidFill>
          </w14:textFill>
        </w:rPr>
        <w:t>试车</w:t>
      </w:r>
      <w:bookmarkEnd w:id="2459"/>
      <w:bookmarkEnd w:id="2460"/>
    </w:p>
    <w:p>
      <w:pPr>
        <w:spacing w:line="400" w:lineRule="exact"/>
        <w:ind w:firstLine="440" w:firstLineChars="200"/>
        <w:rPr>
          <w:rFonts w:cs="Times New Roman"/>
          <w:color w:val="000000" w:themeColor="text1"/>
          <w:highlight w:val="none"/>
          <w14:textFill>
            <w14:solidFill>
              <w14:schemeClr w14:val="tx1"/>
            </w14:solidFill>
          </w14:textFill>
        </w:rPr>
      </w:pPr>
      <w:bookmarkStart w:id="2461" w:name="_Toc31311"/>
      <w:bookmarkStart w:id="2462" w:name="_Toc23693"/>
      <w:r>
        <w:rPr>
          <w:color w:val="000000" w:themeColor="text1"/>
          <w:highlight w:val="none"/>
          <w14:textFill>
            <w14:solidFill>
              <w14:schemeClr w14:val="tx1"/>
            </w14:solidFill>
          </w14:textFill>
        </w:rPr>
        <w:t xml:space="preserve">13.3.1 </w:t>
      </w:r>
      <w:r>
        <w:rPr>
          <w:rFonts w:hint="eastAsia" w:ascii="宋体" w:hAnsi="宋体" w:eastAsia="宋体" w:cs="宋体"/>
          <w:color w:val="000000" w:themeColor="text1"/>
          <w:highlight w:val="none"/>
          <w14:textFill>
            <w14:solidFill>
              <w14:schemeClr w14:val="tx1"/>
            </w14:solidFill>
          </w14:textFill>
        </w:rPr>
        <w:t>试车</w:t>
      </w:r>
      <w:r>
        <w:rPr>
          <w:rFonts w:hint="eastAsia"/>
          <w:color w:val="000000" w:themeColor="text1"/>
          <w:highlight w:val="none"/>
          <w14:textFill>
            <w14:solidFill>
              <w14:schemeClr w14:val="tx1"/>
            </w14:solidFill>
          </w14:textFill>
        </w:rPr>
        <w:t>程序</w:t>
      </w:r>
    </w:p>
    <w:p>
      <w:pPr>
        <w:spacing w:line="400" w:lineRule="exact"/>
        <w:ind w:firstLine="440" w:firstLineChars="200"/>
        <w:rPr>
          <w:rFonts w:cs="Times New Roman"/>
          <w:color w:val="000000" w:themeColor="text1"/>
          <w:highlight w:val="none"/>
          <w:u w:val="single"/>
          <w14:textFill>
            <w14:solidFill>
              <w14:schemeClr w14:val="tx1"/>
            </w14:solidFill>
          </w14:textFill>
        </w:rPr>
      </w:pPr>
      <w:r>
        <w:rPr>
          <w:rFonts w:hint="eastAsia"/>
          <w:color w:val="000000" w:themeColor="text1"/>
          <w:highlight w:val="none"/>
          <w14:textFill>
            <w14:solidFill>
              <w14:schemeClr w14:val="tx1"/>
            </w14:solidFill>
          </w14:textFill>
        </w:rPr>
        <w:t>工程</w:t>
      </w:r>
      <w:r>
        <w:rPr>
          <w:rFonts w:hint="eastAsia" w:ascii="宋体" w:hAnsi="宋体" w:eastAsia="宋体" w:cs="宋体"/>
          <w:color w:val="000000" w:themeColor="text1"/>
          <w:highlight w:val="none"/>
          <w14:textFill>
            <w14:solidFill>
              <w14:schemeClr w14:val="tx1"/>
            </w14:solidFill>
          </w14:textFill>
        </w:rPr>
        <w:t>试车内</w:t>
      </w:r>
      <w:r>
        <w:rPr>
          <w:rFonts w:hint="eastAsia"/>
          <w:color w:val="000000" w:themeColor="text1"/>
          <w:highlight w:val="none"/>
          <w14:textFill>
            <w14:solidFill>
              <w14:schemeClr w14:val="tx1"/>
            </w14:solidFill>
          </w14:textFill>
        </w:rPr>
        <w:t>容：</w:t>
      </w:r>
      <w:r>
        <w:rPr>
          <w:rFonts w:hint="eastAsia"/>
          <w:color w:val="000000" w:themeColor="text1"/>
          <w:highlight w:val="none"/>
          <w:u w:val="single"/>
          <w14:textFill>
            <w14:solidFill>
              <w14:schemeClr w14:val="tx1"/>
            </w14:solidFill>
          </w14:textFill>
        </w:rPr>
        <w:t>按通用</w:t>
      </w:r>
      <w:r>
        <w:rPr>
          <w:rFonts w:hint="eastAsia" w:ascii="宋体" w:hAnsi="宋体" w:eastAsia="宋体" w:cs="宋体"/>
          <w:color w:val="000000" w:themeColor="text1"/>
          <w:highlight w:val="none"/>
          <w:u w:val="single"/>
          <w14:textFill>
            <w14:solidFill>
              <w14:schemeClr w14:val="tx1"/>
            </w14:solidFill>
          </w14:textFill>
        </w:rPr>
        <w:t>条</w:t>
      </w:r>
      <w:r>
        <w:rPr>
          <w:rFonts w:hint="eastAsia"/>
          <w:color w:val="000000" w:themeColor="text1"/>
          <w:highlight w:val="none"/>
          <w:u w:val="single"/>
          <w14:textFill>
            <w14:solidFill>
              <w14:schemeClr w14:val="tx1"/>
            </w14:solidFill>
          </w14:textFill>
        </w:rPr>
        <w:t>款</w:t>
      </w:r>
      <w:r>
        <w:rPr>
          <w:rFonts w:hint="eastAsia" w:ascii="宋体" w:hAnsi="宋体" w:eastAsia="宋体" w:cs="宋体"/>
          <w:color w:val="000000" w:themeColor="text1"/>
          <w:highlight w:val="none"/>
          <w:u w:val="single"/>
          <w14:textFill>
            <w14:solidFill>
              <w14:schemeClr w14:val="tx1"/>
            </w14:solidFill>
          </w14:textFill>
        </w:rPr>
        <w:t>执</w:t>
      </w:r>
      <w:r>
        <w:rPr>
          <w:rFonts w:hint="eastAsia"/>
          <w:color w:val="000000" w:themeColor="text1"/>
          <w:highlight w:val="none"/>
          <w:u w:val="single"/>
          <w14:textFill>
            <w14:solidFill>
              <w14:schemeClr w14:val="tx1"/>
            </w14:solidFill>
          </w14:textFill>
        </w:rPr>
        <w:t>行</w:t>
      </w:r>
      <w:r>
        <w:rPr>
          <w:rFonts w:hint="eastAsia"/>
          <w:color w:val="000000" w:themeColor="text1"/>
          <w:highlight w:val="none"/>
          <w14:textFill>
            <w14:solidFill>
              <w14:schemeClr w14:val="tx1"/>
            </w14:solidFill>
          </w14:textFill>
        </w:rPr>
        <w:t>。</w:t>
      </w:r>
    </w:p>
    <w:p>
      <w:pPr>
        <w:spacing w:line="400" w:lineRule="exact"/>
        <w:ind w:firstLine="440" w:firstLineChars="200"/>
        <w:rPr>
          <w:rFonts w:cs="Times New Roman"/>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w:t>
      </w:r>
      <w:r>
        <w:rPr>
          <w:color w:val="000000" w:themeColor="text1"/>
          <w:highlight w:val="none"/>
          <w14:textFill>
            <w14:solidFill>
              <w14:schemeClr w14:val="tx1"/>
            </w14:solidFill>
          </w14:textFill>
        </w:rPr>
        <w:t>1</w:t>
      </w:r>
      <w:r>
        <w:rPr>
          <w:rFonts w:hint="eastAsia"/>
          <w:color w:val="000000" w:themeColor="text1"/>
          <w:highlight w:val="none"/>
          <w14:textFill>
            <w14:solidFill>
              <w14:schemeClr w14:val="tx1"/>
            </w14:solidFill>
          </w14:textFill>
        </w:rPr>
        <w:t>）</w:t>
      </w:r>
      <w:r>
        <w:rPr>
          <w:rFonts w:hint="eastAsia" w:ascii="宋体" w:hAnsi="宋体" w:eastAsia="宋体" w:cs="宋体"/>
          <w:color w:val="000000" w:themeColor="text1"/>
          <w:highlight w:val="none"/>
          <w14:textFill>
            <w14:solidFill>
              <w14:schemeClr w14:val="tx1"/>
            </w14:solidFill>
          </w14:textFill>
        </w:rPr>
        <w:t>单</w:t>
      </w:r>
      <w:r>
        <w:rPr>
          <w:rFonts w:hint="eastAsia"/>
          <w:color w:val="000000" w:themeColor="text1"/>
          <w:highlight w:val="none"/>
          <w14:textFill>
            <w14:solidFill>
              <w14:schemeClr w14:val="tx1"/>
            </w14:solidFill>
          </w14:textFill>
        </w:rPr>
        <w:t>机无</w:t>
      </w:r>
      <w:r>
        <w:rPr>
          <w:rFonts w:hint="eastAsia" w:ascii="宋体" w:hAnsi="宋体" w:eastAsia="宋体" w:cs="宋体"/>
          <w:color w:val="000000" w:themeColor="text1"/>
          <w:highlight w:val="none"/>
          <w14:textFill>
            <w14:solidFill>
              <w14:schemeClr w14:val="tx1"/>
            </w14:solidFill>
          </w14:textFill>
        </w:rPr>
        <w:t>负</w:t>
      </w:r>
      <w:r>
        <w:rPr>
          <w:rFonts w:hint="eastAsia"/>
          <w:color w:val="000000" w:themeColor="text1"/>
          <w:highlight w:val="none"/>
          <w14:textFill>
            <w14:solidFill>
              <w14:schemeClr w14:val="tx1"/>
            </w14:solidFill>
          </w14:textFill>
        </w:rPr>
        <w:t>荷</w:t>
      </w:r>
      <w:r>
        <w:rPr>
          <w:rFonts w:hint="eastAsia" w:ascii="宋体" w:hAnsi="宋体" w:eastAsia="宋体" w:cs="宋体"/>
          <w:color w:val="000000" w:themeColor="text1"/>
          <w:highlight w:val="none"/>
          <w14:textFill>
            <w14:solidFill>
              <w14:schemeClr w14:val="tx1"/>
            </w14:solidFill>
          </w14:textFill>
        </w:rPr>
        <w:t>试车费</w:t>
      </w:r>
      <w:r>
        <w:rPr>
          <w:rFonts w:hint="eastAsia"/>
          <w:color w:val="000000" w:themeColor="text1"/>
          <w:highlight w:val="none"/>
          <w14:textFill>
            <w14:solidFill>
              <w14:schemeClr w14:val="tx1"/>
            </w14:solidFill>
          </w14:textFill>
        </w:rPr>
        <w:t>用由</w:t>
      </w:r>
      <w:r>
        <w:rPr>
          <w:rFonts w:hint="eastAsia"/>
          <w:color w:val="000000" w:themeColor="text1"/>
          <w:highlight w:val="none"/>
          <w:u w:val="single"/>
          <w14:textFill>
            <w14:solidFill>
              <w14:schemeClr w14:val="tx1"/>
            </w14:solidFill>
          </w14:textFill>
        </w:rPr>
        <w:t>承包人</w:t>
      </w:r>
      <w:r>
        <w:rPr>
          <w:rFonts w:hint="eastAsia"/>
          <w:color w:val="000000" w:themeColor="text1"/>
          <w:highlight w:val="none"/>
          <w14:textFill>
            <w14:solidFill>
              <w14:schemeClr w14:val="tx1"/>
            </w14:solidFill>
          </w14:textFill>
        </w:rPr>
        <w:t>承担；</w:t>
      </w:r>
    </w:p>
    <w:p>
      <w:pPr>
        <w:spacing w:line="400" w:lineRule="exact"/>
        <w:ind w:firstLine="440" w:firstLineChars="200"/>
        <w:rPr>
          <w:rFonts w:cs="Times New Roman"/>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w:t>
      </w:r>
      <w:r>
        <w:rPr>
          <w:color w:val="000000" w:themeColor="text1"/>
          <w:highlight w:val="none"/>
          <w14:textFill>
            <w14:solidFill>
              <w14:schemeClr w14:val="tx1"/>
            </w14:solidFill>
          </w14:textFill>
        </w:rPr>
        <w:t>2</w:t>
      </w:r>
      <w:r>
        <w:rPr>
          <w:rFonts w:hint="eastAsia"/>
          <w:color w:val="000000" w:themeColor="text1"/>
          <w:highlight w:val="none"/>
          <w14:textFill>
            <w14:solidFill>
              <w14:schemeClr w14:val="tx1"/>
            </w14:solidFill>
          </w14:textFill>
        </w:rPr>
        <w:t>）无</w:t>
      </w:r>
      <w:r>
        <w:rPr>
          <w:rFonts w:hint="eastAsia" w:ascii="宋体" w:hAnsi="宋体" w:eastAsia="宋体" w:cs="宋体"/>
          <w:color w:val="000000" w:themeColor="text1"/>
          <w:highlight w:val="none"/>
          <w14:textFill>
            <w14:solidFill>
              <w14:schemeClr w14:val="tx1"/>
            </w14:solidFill>
          </w14:textFill>
        </w:rPr>
        <w:t>负</w:t>
      </w:r>
      <w:r>
        <w:rPr>
          <w:rFonts w:hint="eastAsia"/>
          <w:color w:val="000000" w:themeColor="text1"/>
          <w:highlight w:val="none"/>
          <w14:textFill>
            <w14:solidFill>
              <w14:schemeClr w14:val="tx1"/>
            </w14:solidFill>
          </w14:textFill>
        </w:rPr>
        <w:t>荷</w:t>
      </w:r>
      <w:r>
        <w:rPr>
          <w:rFonts w:hint="eastAsia" w:ascii="宋体" w:hAnsi="宋体" w:eastAsia="宋体" w:cs="宋体"/>
          <w:color w:val="000000" w:themeColor="text1"/>
          <w:highlight w:val="none"/>
          <w14:textFill>
            <w14:solidFill>
              <w14:schemeClr w14:val="tx1"/>
            </w14:solidFill>
          </w14:textFill>
        </w:rPr>
        <w:t>联动试车费</w:t>
      </w:r>
      <w:r>
        <w:rPr>
          <w:rFonts w:hint="eastAsia"/>
          <w:color w:val="000000" w:themeColor="text1"/>
          <w:highlight w:val="none"/>
          <w14:textFill>
            <w14:solidFill>
              <w14:schemeClr w14:val="tx1"/>
            </w14:solidFill>
          </w14:textFill>
        </w:rPr>
        <w:t>用由</w:t>
      </w:r>
      <w:r>
        <w:rPr>
          <w:rFonts w:hint="eastAsia"/>
          <w:color w:val="000000" w:themeColor="text1"/>
          <w:highlight w:val="none"/>
          <w:u w:val="single"/>
          <w14:textFill>
            <w14:solidFill>
              <w14:schemeClr w14:val="tx1"/>
            </w14:solidFill>
          </w14:textFill>
        </w:rPr>
        <w:t>承包人</w:t>
      </w:r>
      <w:r>
        <w:rPr>
          <w:rFonts w:hint="eastAsia"/>
          <w:color w:val="000000" w:themeColor="text1"/>
          <w:highlight w:val="none"/>
          <w14:textFill>
            <w14:solidFill>
              <w14:schemeClr w14:val="tx1"/>
            </w14:solidFill>
          </w14:textFill>
        </w:rPr>
        <w:t>承担。</w:t>
      </w:r>
    </w:p>
    <w:p>
      <w:pPr>
        <w:spacing w:line="400" w:lineRule="exact"/>
        <w:ind w:firstLine="440" w:firstLineChars="200"/>
        <w:rPr>
          <w:rFonts w:cs="Times New Roman"/>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 xml:space="preserve">13.3.3 </w:t>
      </w:r>
      <w:r>
        <w:rPr>
          <w:rFonts w:hint="eastAsia"/>
          <w:color w:val="000000" w:themeColor="text1"/>
          <w:highlight w:val="none"/>
          <w14:textFill>
            <w14:solidFill>
              <w14:schemeClr w14:val="tx1"/>
            </w14:solidFill>
          </w14:textFill>
        </w:rPr>
        <w:t>投料</w:t>
      </w:r>
      <w:r>
        <w:rPr>
          <w:rFonts w:hint="eastAsia" w:ascii="宋体" w:hAnsi="宋体" w:eastAsia="宋体" w:cs="宋体"/>
          <w:color w:val="000000" w:themeColor="text1"/>
          <w:highlight w:val="none"/>
          <w14:textFill>
            <w14:solidFill>
              <w14:schemeClr w14:val="tx1"/>
            </w14:solidFill>
          </w14:textFill>
        </w:rPr>
        <w:t>试车</w:t>
      </w:r>
    </w:p>
    <w:p>
      <w:pPr>
        <w:spacing w:line="400" w:lineRule="exact"/>
        <w:ind w:firstLine="440" w:firstLineChars="200"/>
        <w:rPr>
          <w:rFonts w:cs="Times New Roman"/>
          <w:color w:val="000000" w:themeColor="text1"/>
          <w:highlight w:val="none"/>
          <w:u w:val="singl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关</w:t>
      </w:r>
      <w:r>
        <w:rPr>
          <w:rFonts w:hint="eastAsia"/>
          <w:color w:val="000000" w:themeColor="text1"/>
          <w:highlight w:val="none"/>
          <w14:textFill>
            <w14:solidFill>
              <w14:schemeClr w14:val="tx1"/>
            </w14:solidFill>
          </w14:textFill>
        </w:rPr>
        <w:t>于投料</w:t>
      </w:r>
      <w:r>
        <w:rPr>
          <w:rFonts w:hint="eastAsia" w:ascii="宋体" w:hAnsi="宋体" w:eastAsia="宋体" w:cs="宋体"/>
          <w:color w:val="000000" w:themeColor="text1"/>
          <w:highlight w:val="none"/>
          <w14:textFill>
            <w14:solidFill>
              <w14:schemeClr w14:val="tx1"/>
            </w14:solidFill>
          </w14:textFill>
        </w:rPr>
        <w:t>试车</w:t>
      </w:r>
      <w:r>
        <w:rPr>
          <w:rFonts w:hint="eastAsia"/>
          <w:color w:val="000000" w:themeColor="text1"/>
          <w:highlight w:val="none"/>
          <w14:textFill>
            <w14:solidFill>
              <w14:schemeClr w14:val="tx1"/>
            </w14:solidFill>
          </w14:textFill>
        </w:rPr>
        <w:t>相</w:t>
      </w:r>
      <w:r>
        <w:rPr>
          <w:rFonts w:hint="eastAsia" w:ascii="宋体" w:hAnsi="宋体" w:eastAsia="宋体" w:cs="宋体"/>
          <w:color w:val="000000" w:themeColor="text1"/>
          <w:highlight w:val="none"/>
          <w14:textFill>
            <w14:solidFill>
              <w14:schemeClr w14:val="tx1"/>
            </w14:solidFill>
          </w14:textFill>
        </w:rPr>
        <w:t>关</w:t>
      </w:r>
      <w:r>
        <w:rPr>
          <w:rFonts w:hint="eastAsia"/>
          <w:color w:val="000000" w:themeColor="text1"/>
          <w:highlight w:val="none"/>
          <w14:textFill>
            <w14:solidFill>
              <w14:schemeClr w14:val="tx1"/>
            </w14:solidFill>
          </w14:textFill>
        </w:rPr>
        <w:t>事</w:t>
      </w:r>
      <w:r>
        <w:rPr>
          <w:rFonts w:hint="eastAsia" w:ascii="宋体" w:hAnsi="宋体" w:eastAsia="宋体" w:cs="宋体"/>
          <w:color w:val="000000" w:themeColor="text1"/>
          <w:highlight w:val="none"/>
          <w14:textFill>
            <w14:solidFill>
              <w14:schemeClr w14:val="tx1"/>
            </w14:solidFill>
          </w14:textFill>
        </w:rPr>
        <w:t>项</w:t>
      </w:r>
      <w:r>
        <w:rPr>
          <w:rFonts w:hint="eastAsia"/>
          <w:color w:val="000000" w:themeColor="text1"/>
          <w:highlight w:val="none"/>
          <w14:textFill>
            <w14:solidFill>
              <w14:schemeClr w14:val="tx1"/>
            </w14:solidFill>
          </w14:textFill>
        </w:rPr>
        <w:t>的</w:t>
      </w:r>
      <w:r>
        <w:rPr>
          <w:rFonts w:hint="eastAsia" w:ascii="宋体" w:hAnsi="宋体" w:eastAsia="宋体" w:cs="宋体"/>
          <w:color w:val="000000" w:themeColor="text1"/>
          <w:highlight w:val="none"/>
          <w14:textFill>
            <w14:solidFill>
              <w14:schemeClr w14:val="tx1"/>
            </w14:solidFill>
          </w14:textFill>
        </w:rPr>
        <w:t>约</w:t>
      </w:r>
      <w:r>
        <w:rPr>
          <w:rFonts w:hint="eastAsia"/>
          <w:color w:val="000000" w:themeColor="text1"/>
          <w:highlight w:val="none"/>
          <w14:textFill>
            <w14:solidFill>
              <w14:schemeClr w14:val="tx1"/>
            </w14:solidFill>
          </w14:textFill>
        </w:rPr>
        <w:t>定：</w:t>
      </w:r>
      <w:r>
        <w:rPr>
          <w:color w:val="000000" w:themeColor="text1"/>
          <w:highlight w:val="none"/>
          <w:u w:val="single"/>
          <w14:textFill>
            <w14:solidFill>
              <w14:schemeClr w14:val="tx1"/>
            </w14:solidFill>
          </w14:textFill>
        </w:rPr>
        <w:t xml:space="preserve">  </w:t>
      </w:r>
      <w:r>
        <w:rPr>
          <w:rFonts w:hint="eastAsia"/>
          <w:color w:val="000000" w:themeColor="text1"/>
          <w:highlight w:val="none"/>
          <w:u w:val="single"/>
          <w14:textFill>
            <w14:solidFill>
              <w14:schemeClr w14:val="tx1"/>
            </w14:solidFill>
          </w14:textFill>
        </w:rPr>
        <w:t>无</w:t>
      </w:r>
      <w:r>
        <w:rPr>
          <w:color w:val="000000" w:themeColor="text1"/>
          <w:highlight w:val="none"/>
          <w:u w:val="single"/>
          <w14:textFill>
            <w14:solidFill>
              <w14:schemeClr w14:val="tx1"/>
            </w14:solidFill>
          </w14:textFill>
        </w:rPr>
        <w:t xml:space="preserve"> </w:t>
      </w:r>
      <w:r>
        <w:rPr>
          <w:rFonts w:hint="eastAsia"/>
          <w:color w:val="000000" w:themeColor="text1"/>
          <w:highlight w:val="none"/>
          <w14:textFill>
            <w14:solidFill>
              <w14:schemeClr w14:val="tx1"/>
            </w14:solidFill>
          </w14:textFill>
        </w:rPr>
        <w:t>。</w:t>
      </w:r>
    </w:p>
    <w:bookmarkEnd w:id="2461"/>
    <w:bookmarkEnd w:id="2462"/>
    <w:p>
      <w:pPr>
        <w:pStyle w:val="72"/>
        <w:jc w:val="left"/>
        <w:outlineLvl w:val="9"/>
        <w:rPr>
          <w:rFonts w:cs="Times New Roman"/>
          <w:color w:val="000000" w:themeColor="text1"/>
          <w:highlight w:val="none"/>
          <w14:textFill>
            <w14:solidFill>
              <w14:schemeClr w14:val="tx1"/>
            </w14:solidFill>
          </w14:textFill>
        </w:rPr>
      </w:pPr>
      <w:bookmarkStart w:id="2463" w:name="_Toc31667"/>
      <w:bookmarkStart w:id="2464" w:name="_Toc27344"/>
      <w:bookmarkStart w:id="2465" w:name="_Toc13722"/>
      <w:bookmarkStart w:id="2466" w:name="_Toc485213385"/>
      <w:r>
        <w:rPr>
          <w:color w:val="000000" w:themeColor="text1"/>
          <w:highlight w:val="none"/>
          <w14:textFill>
            <w14:solidFill>
              <w14:schemeClr w14:val="tx1"/>
            </w14:solidFill>
          </w14:textFill>
        </w:rPr>
        <w:t xml:space="preserve">13.6 </w:t>
      </w:r>
      <w:r>
        <w:rPr>
          <w:rFonts w:hint="eastAsia"/>
          <w:color w:val="000000" w:themeColor="text1"/>
          <w:highlight w:val="none"/>
          <w14:textFill>
            <w14:solidFill>
              <w14:schemeClr w14:val="tx1"/>
            </w14:solidFill>
          </w14:textFill>
        </w:rPr>
        <w:t>竣工</w:t>
      </w:r>
      <w:bookmarkEnd w:id="2463"/>
      <w:bookmarkEnd w:id="2464"/>
      <w:r>
        <w:rPr>
          <w:rFonts w:hint="eastAsia"/>
          <w:color w:val="000000" w:themeColor="text1"/>
          <w:highlight w:val="none"/>
          <w14:textFill>
            <w14:solidFill>
              <w14:schemeClr w14:val="tx1"/>
            </w14:solidFill>
          </w14:textFill>
        </w:rPr>
        <w:t>退</w:t>
      </w:r>
      <w:r>
        <w:rPr>
          <w:rFonts w:hint="eastAsia" w:ascii="宋体" w:hAnsi="宋体" w:eastAsia="宋体" w:cs="宋体"/>
          <w:color w:val="000000" w:themeColor="text1"/>
          <w:highlight w:val="none"/>
          <w14:textFill>
            <w14:solidFill>
              <w14:schemeClr w14:val="tx1"/>
            </w14:solidFill>
          </w14:textFill>
        </w:rPr>
        <w:t>场</w:t>
      </w:r>
      <w:bookmarkEnd w:id="2465"/>
      <w:bookmarkEnd w:id="2466"/>
    </w:p>
    <w:p>
      <w:pPr>
        <w:spacing w:line="400" w:lineRule="exact"/>
        <w:ind w:firstLine="440" w:firstLineChars="200"/>
        <w:rPr>
          <w:rFonts w:cs="Times New Roman"/>
          <w:color w:val="000000" w:themeColor="text1"/>
          <w:highlight w:val="none"/>
          <w14:textFill>
            <w14:solidFill>
              <w14:schemeClr w14:val="tx1"/>
            </w14:solidFill>
          </w14:textFill>
        </w:rPr>
      </w:pPr>
      <w:bookmarkStart w:id="2467" w:name="_Toc82"/>
      <w:bookmarkStart w:id="2468" w:name="_Toc15943"/>
      <w:r>
        <w:rPr>
          <w:color w:val="000000" w:themeColor="text1"/>
          <w:highlight w:val="none"/>
          <w14:textFill>
            <w14:solidFill>
              <w14:schemeClr w14:val="tx1"/>
            </w14:solidFill>
          </w14:textFill>
        </w:rPr>
        <w:t xml:space="preserve">13.6.1 </w:t>
      </w:r>
      <w:r>
        <w:rPr>
          <w:rFonts w:hint="eastAsia"/>
          <w:color w:val="000000" w:themeColor="text1"/>
          <w:highlight w:val="none"/>
          <w14:textFill>
            <w14:solidFill>
              <w14:schemeClr w14:val="tx1"/>
            </w14:solidFill>
          </w14:textFill>
        </w:rPr>
        <w:t>竣工退</w:t>
      </w:r>
      <w:r>
        <w:rPr>
          <w:rFonts w:hint="eastAsia" w:ascii="宋体" w:hAnsi="宋体" w:eastAsia="宋体" w:cs="宋体"/>
          <w:color w:val="000000" w:themeColor="text1"/>
          <w:highlight w:val="none"/>
          <w14:textFill>
            <w14:solidFill>
              <w14:schemeClr w14:val="tx1"/>
            </w14:solidFill>
          </w14:textFill>
        </w:rPr>
        <w:t>场</w:t>
      </w:r>
    </w:p>
    <w:p>
      <w:pPr>
        <w:spacing w:line="400" w:lineRule="exact"/>
        <w:ind w:firstLine="440" w:firstLineChars="200"/>
        <w:rPr>
          <w:rFonts w:cs="Times New Roman"/>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承包人完成竣工退</w:t>
      </w:r>
      <w:r>
        <w:rPr>
          <w:rFonts w:hint="eastAsia" w:ascii="宋体" w:hAnsi="宋体" w:eastAsia="宋体" w:cs="宋体"/>
          <w:color w:val="000000" w:themeColor="text1"/>
          <w:highlight w:val="none"/>
          <w14:textFill>
            <w14:solidFill>
              <w14:schemeClr w14:val="tx1"/>
            </w14:solidFill>
          </w14:textFill>
        </w:rPr>
        <w:t>场</w:t>
      </w:r>
      <w:r>
        <w:rPr>
          <w:rFonts w:hint="eastAsia"/>
          <w:color w:val="000000" w:themeColor="text1"/>
          <w:highlight w:val="none"/>
          <w14:textFill>
            <w14:solidFill>
              <w14:schemeClr w14:val="tx1"/>
            </w14:solidFill>
          </w14:textFill>
        </w:rPr>
        <w:t>的期限：</w:t>
      </w:r>
      <w:r>
        <w:rPr>
          <w:rFonts w:hint="eastAsia"/>
          <w:color w:val="000000" w:themeColor="text1"/>
          <w:highlight w:val="none"/>
          <w:u w:val="single"/>
          <w14:textFill>
            <w14:solidFill>
              <w14:schemeClr w14:val="tx1"/>
            </w14:solidFill>
          </w14:textFill>
        </w:rPr>
        <w:t>竣工</w:t>
      </w:r>
      <w:r>
        <w:rPr>
          <w:rFonts w:hint="eastAsia" w:ascii="宋体" w:hAnsi="宋体" w:eastAsia="宋体" w:cs="宋体"/>
          <w:color w:val="000000" w:themeColor="text1"/>
          <w:highlight w:val="none"/>
          <w:u w:val="single"/>
          <w14:textFill>
            <w14:solidFill>
              <w14:schemeClr w14:val="tx1"/>
            </w14:solidFill>
          </w14:textFill>
        </w:rPr>
        <w:t>验</w:t>
      </w:r>
      <w:r>
        <w:rPr>
          <w:rFonts w:hint="eastAsia"/>
          <w:color w:val="000000" w:themeColor="text1"/>
          <w:highlight w:val="none"/>
          <w:u w:val="single"/>
          <w14:textFill>
            <w14:solidFill>
              <w14:schemeClr w14:val="tx1"/>
            </w14:solidFill>
          </w14:textFill>
        </w:rPr>
        <w:t>收合格后</w:t>
      </w:r>
      <w:r>
        <w:rPr>
          <w:color w:val="000000" w:themeColor="text1"/>
          <w:highlight w:val="none"/>
          <w:u w:val="single"/>
          <w14:textFill>
            <w14:solidFill>
              <w14:schemeClr w14:val="tx1"/>
            </w14:solidFill>
          </w14:textFill>
        </w:rPr>
        <w:t>15</w:t>
      </w:r>
      <w:r>
        <w:rPr>
          <w:rFonts w:hint="eastAsia"/>
          <w:color w:val="000000" w:themeColor="text1"/>
          <w:highlight w:val="none"/>
          <w:u w:val="single"/>
          <w14:textFill>
            <w14:solidFill>
              <w14:schemeClr w14:val="tx1"/>
            </w14:solidFill>
          </w14:textFill>
        </w:rPr>
        <w:t>日</w:t>
      </w:r>
      <w:r>
        <w:rPr>
          <w:rFonts w:hint="eastAsia" w:ascii="宋体" w:hAnsi="宋体" w:eastAsia="宋体" w:cs="宋体"/>
          <w:color w:val="000000" w:themeColor="text1"/>
          <w:highlight w:val="none"/>
          <w:u w:val="single"/>
          <w14:textFill>
            <w14:solidFill>
              <w14:schemeClr w14:val="tx1"/>
            </w14:solidFill>
          </w14:textFill>
        </w:rPr>
        <w:t>内</w:t>
      </w:r>
      <w:r>
        <w:rPr>
          <w:rFonts w:hint="eastAsia"/>
          <w:color w:val="000000" w:themeColor="text1"/>
          <w:highlight w:val="none"/>
          <w14:textFill>
            <w14:solidFill>
              <w14:schemeClr w14:val="tx1"/>
            </w14:solidFill>
          </w14:textFill>
        </w:rPr>
        <w:t>。</w:t>
      </w:r>
    </w:p>
    <w:bookmarkEnd w:id="2450"/>
    <w:bookmarkEnd w:id="2451"/>
    <w:bookmarkEnd w:id="2452"/>
    <w:bookmarkEnd w:id="2453"/>
    <w:bookmarkEnd w:id="2454"/>
    <w:bookmarkEnd w:id="2455"/>
    <w:bookmarkEnd w:id="2456"/>
    <w:bookmarkEnd w:id="2457"/>
    <w:bookmarkEnd w:id="2467"/>
    <w:bookmarkEnd w:id="2468"/>
    <w:p>
      <w:pPr>
        <w:pStyle w:val="72"/>
        <w:jc w:val="left"/>
        <w:outlineLvl w:val="9"/>
        <w:rPr>
          <w:rFonts w:cs="Times New Roman"/>
          <w:color w:val="000000" w:themeColor="text1"/>
          <w:highlight w:val="none"/>
          <w14:textFill>
            <w14:solidFill>
              <w14:schemeClr w14:val="tx1"/>
            </w14:solidFill>
          </w14:textFill>
        </w:rPr>
      </w:pPr>
      <w:bookmarkStart w:id="2469" w:name="_Toc485213386"/>
      <w:bookmarkStart w:id="2470" w:name="_Toc23564"/>
      <w:r>
        <w:rPr>
          <w:color w:val="000000" w:themeColor="text1"/>
          <w:highlight w:val="none"/>
          <w14:textFill>
            <w14:solidFill>
              <w14:schemeClr w14:val="tx1"/>
            </w14:solidFill>
          </w14:textFill>
        </w:rPr>
        <w:t>14</w:t>
      </w:r>
      <w:r>
        <w:rPr>
          <w:rFonts w:hint="eastAsia"/>
          <w:color w:val="000000" w:themeColor="text1"/>
          <w:highlight w:val="none"/>
          <w14:textFill>
            <w14:solidFill>
              <w14:schemeClr w14:val="tx1"/>
            </w14:solidFill>
          </w14:textFill>
        </w:rPr>
        <w:t>竣工</w:t>
      </w:r>
      <w:r>
        <w:rPr>
          <w:rFonts w:hint="eastAsia" w:ascii="宋体" w:hAnsi="宋体" w:eastAsia="宋体" w:cs="宋体"/>
          <w:color w:val="000000" w:themeColor="text1"/>
          <w:highlight w:val="none"/>
          <w14:textFill>
            <w14:solidFill>
              <w14:schemeClr w14:val="tx1"/>
            </w14:solidFill>
          </w14:textFill>
        </w:rPr>
        <w:t>结</w:t>
      </w:r>
      <w:r>
        <w:rPr>
          <w:rFonts w:hint="eastAsia"/>
          <w:color w:val="000000" w:themeColor="text1"/>
          <w:highlight w:val="none"/>
          <w14:textFill>
            <w14:solidFill>
              <w14:schemeClr w14:val="tx1"/>
            </w14:solidFill>
          </w14:textFill>
        </w:rPr>
        <w:t>算</w:t>
      </w:r>
      <w:bookmarkEnd w:id="2469"/>
      <w:bookmarkEnd w:id="2470"/>
    </w:p>
    <w:p>
      <w:pPr>
        <w:pStyle w:val="72"/>
        <w:jc w:val="left"/>
        <w:outlineLvl w:val="9"/>
        <w:rPr>
          <w:rFonts w:cs="Times New Roman"/>
          <w:color w:val="000000" w:themeColor="text1"/>
          <w:highlight w:val="none"/>
          <w14:textFill>
            <w14:solidFill>
              <w14:schemeClr w14:val="tx1"/>
            </w14:solidFill>
          </w14:textFill>
        </w:rPr>
      </w:pPr>
      <w:bookmarkStart w:id="2471" w:name="_Toc485213387"/>
      <w:bookmarkStart w:id="2472" w:name="_Toc16329"/>
      <w:bookmarkStart w:id="2473" w:name="_Toc373478408"/>
      <w:bookmarkStart w:id="2474" w:name="_Toc425334315"/>
      <w:bookmarkStart w:id="2475" w:name="_Toc389065326"/>
      <w:bookmarkStart w:id="2476" w:name="_Toc418061815"/>
      <w:bookmarkStart w:id="2477" w:name="_Toc429557957"/>
      <w:bookmarkStart w:id="2478" w:name="_Toc403578996"/>
      <w:bookmarkStart w:id="2479" w:name="_Toc430355438"/>
      <w:bookmarkStart w:id="2480" w:name="_Toc373227761"/>
      <w:r>
        <w:rPr>
          <w:color w:val="000000" w:themeColor="text1"/>
          <w:highlight w:val="none"/>
          <w14:textFill>
            <w14:solidFill>
              <w14:schemeClr w14:val="tx1"/>
            </w14:solidFill>
          </w14:textFill>
        </w:rPr>
        <w:t xml:space="preserve">14.1  </w:t>
      </w:r>
      <w:r>
        <w:rPr>
          <w:rFonts w:hint="eastAsia"/>
          <w:color w:val="000000" w:themeColor="text1"/>
          <w:highlight w:val="none"/>
          <w14:textFill>
            <w14:solidFill>
              <w14:schemeClr w14:val="tx1"/>
            </w14:solidFill>
          </w14:textFill>
        </w:rPr>
        <w:t>竣工付款申</w:t>
      </w:r>
      <w:r>
        <w:rPr>
          <w:rFonts w:hint="eastAsia" w:ascii="宋体" w:hAnsi="宋体" w:eastAsia="宋体" w:cs="宋体"/>
          <w:color w:val="000000" w:themeColor="text1"/>
          <w:highlight w:val="none"/>
          <w14:textFill>
            <w14:solidFill>
              <w14:schemeClr w14:val="tx1"/>
            </w14:solidFill>
          </w14:textFill>
        </w:rPr>
        <w:t>请单</w:t>
      </w:r>
      <w:bookmarkEnd w:id="2471"/>
      <w:bookmarkEnd w:id="2472"/>
    </w:p>
    <w:p>
      <w:pPr>
        <w:spacing w:line="420" w:lineRule="exact"/>
        <w:ind w:left="741" w:leftChars="240" w:hanging="213" w:hangingChars="97"/>
        <w:rPr>
          <w:rFonts w:cs="Times New Roman"/>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竣工付款申</w:t>
      </w:r>
      <w:r>
        <w:rPr>
          <w:rFonts w:hint="eastAsia" w:ascii="宋体" w:hAnsi="宋体" w:eastAsia="宋体" w:cs="宋体"/>
          <w:color w:val="000000" w:themeColor="text1"/>
          <w:highlight w:val="none"/>
          <w14:textFill>
            <w14:solidFill>
              <w14:schemeClr w14:val="tx1"/>
            </w14:solidFill>
          </w14:textFill>
        </w:rPr>
        <w:t>请单</w:t>
      </w:r>
      <w:r>
        <w:rPr>
          <w:rFonts w:hint="eastAsia"/>
          <w:color w:val="000000" w:themeColor="text1"/>
          <w:highlight w:val="none"/>
          <w14:textFill>
            <w14:solidFill>
              <w14:schemeClr w14:val="tx1"/>
            </w14:solidFill>
          </w14:textFill>
        </w:rPr>
        <w:t>的提交期限：</w:t>
      </w:r>
      <w:r>
        <w:rPr>
          <w:rFonts w:hint="eastAsia"/>
          <w:color w:val="000000" w:themeColor="text1"/>
          <w:highlight w:val="none"/>
          <w:u w:val="single"/>
          <w14:textFill>
            <w14:solidFill>
              <w14:schemeClr w14:val="tx1"/>
            </w14:solidFill>
          </w14:textFill>
        </w:rPr>
        <w:t>具</w:t>
      </w:r>
      <w:r>
        <w:rPr>
          <w:rFonts w:hint="eastAsia" w:ascii="宋体" w:hAnsi="宋体" w:eastAsia="宋体" w:cs="宋体"/>
          <w:color w:val="000000" w:themeColor="text1"/>
          <w:highlight w:val="none"/>
          <w:u w:val="single"/>
          <w14:textFill>
            <w14:solidFill>
              <w14:schemeClr w14:val="tx1"/>
            </w14:solidFill>
          </w14:textFill>
        </w:rPr>
        <w:t>备</w:t>
      </w:r>
      <w:r>
        <w:rPr>
          <w:rFonts w:hint="eastAsia"/>
          <w:color w:val="000000" w:themeColor="text1"/>
          <w:highlight w:val="none"/>
          <w:u w:val="single"/>
          <w14:textFill>
            <w14:solidFill>
              <w14:schemeClr w14:val="tx1"/>
            </w14:solidFill>
          </w14:textFill>
        </w:rPr>
        <w:t>竣工收</w:t>
      </w:r>
      <w:r>
        <w:rPr>
          <w:rFonts w:hint="eastAsia" w:ascii="宋体" w:hAnsi="宋体" w:eastAsia="宋体" w:cs="宋体"/>
          <w:color w:val="000000" w:themeColor="text1"/>
          <w:highlight w:val="none"/>
          <w:u w:val="single"/>
          <w14:textFill>
            <w14:solidFill>
              <w14:schemeClr w14:val="tx1"/>
            </w14:solidFill>
          </w14:textFill>
        </w:rPr>
        <w:t>条</w:t>
      </w:r>
      <w:r>
        <w:rPr>
          <w:rFonts w:hint="eastAsia"/>
          <w:color w:val="000000" w:themeColor="text1"/>
          <w:highlight w:val="none"/>
          <w:u w:val="single"/>
          <w14:textFill>
            <w14:solidFill>
              <w14:schemeClr w14:val="tx1"/>
            </w14:solidFill>
          </w14:textFill>
        </w:rPr>
        <w:t>件后</w:t>
      </w:r>
      <w:r>
        <w:rPr>
          <w:color w:val="000000" w:themeColor="text1"/>
          <w:highlight w:val="none"/>
          <w:u w:val="single"/>
          <w14:textFill>
            <w14:solidFill>
              <w14:schemeClr w14:val="tx1"/>
            </w14:solidFill>
          </w14:textFill>
        </w:rPr>
        <w:t>28</w:t>
      </w:r>
      <w:r>
        <w:rPr>
          <w:rFonts w:hint="eastAsia"/>
          <w:color w:val="000000" w:themeColor="text1"/>
          <w:highlight w:val="none"/>
          <w:u w:val="single"/>
          <w14:textFill>
            <w14:solidFill>
              <w14:schemeClr w14:val="tx1"/>
            </w14:solidFill>
          </w14:textFill>
        </w:rPr>
        <w:t>天</w:t>
      </w:r>
      <w:r>
        <w:rPr>
          <w:rFonts w:hint="eastAsia" w:ascii="宋体" w:hAnsi="宋体" w:eastAsia="宋体" w:cs="宋体"/>
          <w:color w:val="000000" w:themeColor="text1"/>
          <w:highlight w:val="none"/>
          <w:u w:val="single"/>
          <w14:textFill>
            <w14:solidFill>
              <w14:schemeClr w14:val="tx1"/>
            </w14:solidFill>
          </w14:textFill>
        </w:rPr>
        <w:t>内</w:t>
      </w:r>
    </w:p>
    <w:p>
      <w:pPr>
        <w:spacing w:line="420" w:lineRule="exact"/>
        <w:ind w:firstLine="484" w:firstLineChars="220"/>
        <w:rPr>
          <w:rFonts w:cs="Times New Roman"/>
          <w:color w:val="000000" w:themeColor="text1"/>
          <w:spacing w:val="-2"/>
          <w:highlight w:val="none"/>
          <w:u w:val="single"/>
          <w14:textFill>
            <w14:solidFill>
              <w14:schemeClr w14:val="tx1"/>
            </w14:solidFill>
          </w14:textFill>
        </w:rPr>
      </w:pPr>
      <w:r>
        <w:rPr>
          <w:rFonts w:hint="eastAsia"/>
          <w:color w:val="000000" w:themeColor="text1"/>
          <w:highlight w:val="none"/>
          <w14:textFill>
            <w14:solidFill>
              <w14:schemeClr w14:val="tx1"/>
            </w14:solidFill>
          </w14:textFill>
        </w:rPr>
        <w:t>竣工付款申</w:t>
      </w:r>
      <w:r>
        <w:rPr>
          <w:rFonts w:hint="eastAsia" w:ascii="宋体" w:hAnsi="宋体" w:eastAsia="宋体" w:cs="宋体"/>
          <w:color w:val="000000" w:themeColor="text1"/>
          <w:highlight w:val="none"/>
          <w14:textFill>
            <w14:solidFill>
              <w14:schemeClr w14:val="tx1"/>
            </w14:solidFill>
          </w14:textFill>
        </w:rPr>
        <w:t>请单</w:t>
      </w:r>
      <w:r>
        <w:rPr>
          <w:rFonts w:hint="eastAsia"/>
          <w:color w:val="000000" w:themeColor="text1"/>
          <w:highlight w:val="none"/>
          <w14:textFill>
            <w14:solidFill>
              <w14:schemeClr w14:val="tx1"/>
            </w14:solidFill>
          </w14:textFill>
        </w:rPr>
        <w:t>的</w:t>
      </w:r>
      <w:r>
        <w:rPr>
          <w:rFonts w:hint="eastAsia" w:ascii="宋体" w:hAnsi="宋体" w:eastAsia="宋体" w:cs="宋体"/>
          <w:color w:val="000000" w:themeColor="text1"/>
          <w:highlight w:val="none"/>
          <w14:textFill>
            <w14:solidFill>
              <w14:schemeClr w14:val="tx1"/>
            </w14:solidFill>
          </w14:textFill>
        </w:rPr>
        <w:t>内</w:t>
      </w:r>
      <w:r>
        <w:rPr>
          <w:rFonts w:hint="eastAsia"/>
          <w:color w:val="000000" w:themeColor="text1"/>
          <w:highlight w:val="none"/>
          <w14:textFill>
            <w14:solidFill>
              <w14:schemeClr w14:val="tx1"/>
            </w14:solidFill>
          </w14:textFill>
        </w:rPr>
        <w:t>容：</w:t>
      </w:r>
      <w:r>
        <w:rPr>
          <w:rFonts w:hint="eastAsia"/>
          <w:color w:val="000000" w:themeColor="text1"/>
          <w:highlight w:val="none"/>
          <w:u w:val="single"/>
          <w14:textFill>
            <w14:solidFill>
              <w14:schemeClr w14:val="tx1"/>
            </w14:solidFill>
          </w14:textFill>
        </w:rPr>
        <w:t>竣工</w:t>
      </w:r>
      <w:r>
        <w:rPr>
          <w:rFonts w:hint="eastAsia" w:ascii="宋体" w:hAnsi="宋体" w:eastAsia="宋体" w:cs="宋体"/>
          <w:color w:val="000000" w:themeColor="text1"/>
          <w:highlight w:val="none"/>
          <w:u w:val="single"/>
          <w14:textFill>
            <w14:solidFill>
              <w14:schemeClr w14:val="tx1"/>
            </w14:solidFill>
          </w14:textFill>
        </w:rPr>
        <w:t>结</w:t>
      </w:r>
      <w:r>
        <w:rPr>
          <w:rFonts w:hint="eastAsia"/>
          <w:color w:val="000000" w:themeColor="text1"/>
          <w:highlight w:val="none"/>
          <w:u w:val="single"/>
          <w14:textFill>
            <w14:solidFill>
              <w14:schemeClr w14:val="tx1"/>
            </w14:solidFill>
          </w14:textFill>
        </w:rPr>
        <w:t>算由承包人提交相</w:t>
      </w:r>
      <w:r>
        <w:rPr>
          <w:rFonts w:hint="eastAsia" w:ascii="宋体" w:hAnsi="宋体" w:eastAsia="宋体" w:cs="宋体"/>
          <w:color w:val="000000" w:themeColor="text1"/>
          <w:highlight w:val="none"/>
          <w:u w:val="single"/>
          <w14:textFill>
            <w14:solidFill>
              <w14:schemeClr w14:val="tx1"/>
            </w14:solidFill>
          </w14:textFill>
        </w:rPr>
        <w:t>关结</w:t>
      </w:r>
      <w:r>
        <w:rPr>
          <w:rFonts w:hint="eastAsia"/>
          <w:color w:val="000000" w:themeColor="text1"/>
          <w:highlight w:val="none"/>
          <w:u w:val="single"/>
          <w14:textFill>
            <w14:solidFill>
              <w14:schemeClr w14:val="tx1"/>
            </w14:solidFill>
          </w14:textFill>
        </w:rPr>
        <w:t>算</w:t>
      </w:r>
      <w:r>
        <w:rPr>
          <w:rFonts w:hint="eastAsia" w:ascii="宋体" w:hAnsi="宋体" w:eastAsia="宋体" w:cs="宋体"/>
          <w:color w:val="000000" w:themeColor="text1"/>
          <w:highlight w:val="none"/>
          <w:u w:val="single"/>
          <w14:textFill>
            <w14:solidFill>
              <w14:schemeClr w14:val="tx1"/>
            </w14:solidFill>
          </w14:textFill>
        </w:rPr>
        <w:t>资</w:t>
      </w:r>
      <w:r>
        <w:rPr>
          <w:rFonts w:hint="eastAsia"/>
          <w:color w:val="000000" w:themeColor="text1"/>
          <w:highlight w:val="none"/>
          <w:u w:val="single"/>
          <w14:textFill>
            <w14:solidFill>
              <w14:schemeClr w14:val="tx1"/>
            </w14:solidFill>
          </w14:textFill>
        </w:rPr>
        <w:t>料（主要包括合同、工程量</w:t>
      </w:r>
      <w:r>
        <w:rPr>
          <w:rFonts w:hint="eastAsia" w:ascii="宋体" w:hAnsi="宋体" w:eastAsia="宋体" w:cs="宋体"/>
          <w:color w:val="000000" w:themeColor="text1"/>
          <w:highlight w:val="none"/>
          <w:u w:val="single"/>
          <w14:textFill>
            <w14:solidFill>
              <w14:schemeClr w14:val="tx1"/>
            </w14:solidFill>
          </w14:textFill>
        </w:rPr>
        <w:t>计</w:t>
      </w:r>
      <w:r>
        <w:rPr>
          <w:rFonts w:hint="eastAsia"/>
          <w:color w:val="000000" w:themeColor="text1"/>
          <w:highlight w:val="none"/>
          <w:u w:val="single"/>
          <w14:textFill>
            <w14:solidFill>
              <w14:schemeClr w14:val="tx1"/>
            </w14:solidFill>
          </w14:textFill>
        </w:rPr>
        <w:t>算</w:t>
      </w:r>
      <w:r>
        <w:rPr>
          <w:rFonts w:hint="eastAsia" w:ascii="宋体" w:hAnsi="宋体" w:eastAsia="宋体" w:cs="宋体"/>
          <w:color w:val="000000" w:themeColor="text1"/>
          <w:highlight w:val="none"/>
          <w:u w:val="single"/>
          <w14:textFill>
            <w14:solidFill>
              <w14:schemeClr w14:val="tx1"/>
            </w14:solidFill>
          </w14:textFill>
        </w:rPr>
        <w:t>书</w:t>
      </w:r>
      <w:r>
        <w:rPr>
          <w:rFonts w:hint="eastAsia"/>
          <w:color w:val="000000" w:themeColor="text1"/>
          <w:highlight w:val="none"/>
          <w:u w:val="single"/>
          <w14:textFill>
            <w14:solidFill>
              <w14:schemeClr w14:val="tx1"/>
            </w14:solidFill>
          </w14:textFill>
        </w:rPr>
        <w:t>、</w:t>
      </w:r>
      <w:r>
        <w:rPr>
          <w:rFonts w:hint="eastAsia" w:ascii="宋体" w:hAnsi="宋体" w:eastAsia="宋体" w:cs="宋体"/>
          <w:color w:val="000000" w:themeColor="text1"/>
          <w:highlight w:val="none"/>
          <w:u w:val="single"/>
          <w14:textFill>
            <w14:solidFill>
              <w14:schemeClr w14:val="tx1"/>
            </w14:solidFill>
          </w14:textFill>
        </w:rPr>
        <w:t>结</w:t>
      </w:r>
      <w:r>
        <w:rPr>
          <w:rFonts w:hint="eastAsia"/>
          <w:color w:val="000000" w:themeColor="text1"/>
          <w:highlight w:val="none"/>
          <w:u w:val="single"/>
          <w14:textFill>
            <w14:solidFill>
              <w14:schemeClr w14:val="tx1"/>
            </w14:solidFill>
          </w14:textFill>
        </w:rPr>
        <w:t>算</w:t>
      </w:r>
      <w:r>
        <w:rPr>
          <w:rFonts w:hint="eastAsia" w:ascii="宋体" w:hAnsi="宋体" w:eastAsia="宋体" w:cs="宋体"/>
          <w:color w:val="000000" w:themeColor="text1"/>
          <w:highlight w:val="none"/>
          <w:u w:val="single"/>
          <w14:textFill>
            <w14:solidFill>
              <w14:schemeClr w14:val="tx1"/>
            </w14:solidFill>
          </w14:textFill>
        </w:rPr>
        <w:t>书</w:t>
      </w:r>
      <w:r>
        <w:rPr>
          <w:rFonts w:hint="eastAsia"/>
          <w:color w:val="000000" w:themeColor="text1"/>
          <w:highlight w:val="none"/>
          <w:u w:val="single"/>
          <w14:textFill>
            <w14:solidFill>
              <w14:schemeClr w14:val="tx1"/>
            </w14:solidFill>
          </w14:textFill>
        </w:rPr>
        <w:t>、</w:t>
      </w:r>
      <w:r>
        <w:rPr>
          <w:rFonts w:hint="eastAsia" w:ascii="宋体" w:hAnsi="宋体" w:eastAsia="宋体" w:cs="宋体"/>
          <w:color w:val="000000" w:themeColor="text1"/>
          <w:highlight w:val="none"/>
          <w:u w:val="single"/>
          <w14:textFill>
            <w14:solidFill>
              <w14:schemeClr w14:val="tx1"/>
            </w14:solidFill>
          </w14:textFill>
        </w:rPr>
        <w:t>变</w:t>
      </w:r>
      <w:r>
        <w:rPr>
          <w:rFonts w:hint="eastAsia"/>
          <w:color w:val="000000" w:themeColor="text1"/>
          <w:highlight w:val="none"/>
          <w:u w:val="single"/>
          <w14:textFill>
            <w14:solidFill>
              <w14:schemeClr w14:val="tx1"/>
            </w14:solidFill>
          </w14:textFill>
        </w:rPr>
        <w:t>更</w:t>
      </w:r>
      <w:r>
        <w:rPr>
          <w:rFonts w:hint="eastAsia" w:ascii="宋体" w:hAnsi="宋体" w:eastAsia="宋体" w:cs="宋体"/>
          <w:color w:val="000000" w:themeColor="text1"/>
          <w:highlight w:val="none"/>
          <w:u w:val="single"/>
          <w14:textFill>
            <w14:solidFill>
              <w14:schemeClr w14:val="tx1"/>
            </w14:solidFill>
          </w14:textFill>
        </w:rPr>
        <w:t>设计</w:t>
      </w:r>
      <w:r>
        <w:rPr>
          <w:rFonts w:hint="eastAsia"/>
          <w:color w:val="000000" w:themeColor="text1"/>
          <w:highlight w:val="none"/>
          <w:u w:val="single"/>
          <w14:textFill>
            <w14:solidFill>
              <w14:schemeClr w14:val="tx1"/>
            </w14:solidFill>
          </w14:textFill>
        </w:rPr>
        <w:t>通知</w:t>
      </w:r>
      <w:r>
        <w:rPr>
          <w:rFonts w:hint="eastAsia" w:ascii="宋体" w:hAnsi="宋体" w:eastAsia="宋体" w:cs="宋体"/>
          <w:color w:val="000000" w:themeColor="text1"/>
          <w:highlight w:val="none"/>
          <w:u w:val="single"/>
          <w14:textFill>
            <w14:solidFill>
              <w14:schemeClr w14:val="tx1"/>
            </w14:solidFill>
          </w14:textFill>
        </w:rPr>
        <w:t>单</w:t>
      </w:r>
      <w:r>
        <w:rPr>
          <w:rFonts w:hint="eastAsia"/>
          <w:color w:val="000000" w:themeColor="text1"/>
          <w:highlight w:val="none"/>
          <w:u w:val="single"/>
          <w14:textFill>
            <w14:solidFill>
              <w14:schemeClr w14:val="tx1"/>
            </w14:solidFill>
          </w14:textFill>
        </w:rPr>
        <w:t>、</w:t>
      </w:r>
      <w:r>
        <w:rPr>
          <w:rFonts w:hint="eastAsia" w:ascii="宋体" w:hAnsi="宋体" w:eastAsia="宋体" w:cs="宋体"/>
          <w:color w:val="000000" w:themeColor="text1"/>
          <w:highlight w:val="none"/>
          <w:u w:val="single"/>
          <w14:textFill>
            <w14:solidFill>
              <w14:schemeClr w14:val="tx1"/>
            </w14:solidFill>
          </w14:textFill>
        </w:rPr>
        <w:t>签证单</w:t>
      </w:r>
      <w:r>
        <w:rPr>
          <w:rFonts w:hint="eastAsia"/>
          <w:color w:val="000000" w:themeColor="text1"/>
          <w:highlight w:val="none"/>
          <w:u w:val="single"/>
          <w14:textFill>
            <w14:solidFill>
              <w14:schemeClr w14:val="tx1"/>
            </w14:solidFill>
          </w14:textFill>
        </w:rPr>
        <w:t>、竣工</w:t>
      </w:r>
      <w:r>
        <w:rPr>
          <w:rFonts w:hint="eastAsia" w:ascii="宋体" w:hAnsi="宋体" w:eastAsia="宋体" w:cs="宋体"/>
          <w:color w:val="000000" w:themeColor="text1"/>
          <w:highlight w:val="none"/>
          <w:u w:val="single"/>
          <w14:textFill>
            <w14:solidFill>
              <w14:schemeClr w14:val="tx1"/>
            </w14:solidFill>
          </w14:textFill>
        </w:rPr>
        <w:t>图</w:t>
      </w:r>
      <w:r>
        <w:rPr>
          <w:rFonts w:hint="eastAsia"/>
          <w:color w:val="000000" w:themeColor="text1"/>
          <w:highlight w:val="none"/>
          <w:u w:val="single"/>
          <w14:textFill>
            <w14:solidFill>
              <w14:schemeClr w14:val="tx1"/>
            </w14:solidFill>
          </w14:textFill>
        </w:rPr>
        <w:t>）</w:t>
      </w:r>
      <w:r>
        <w:rPr>
          <w:rFonts w:hint="eastAsia" w:ascii="宋体" w:hAnsi="宋体" w:eastAsia="宋体" w:cs="宋体"/>
          <w:color w:val="000000" w:themeColor="text1"/>
          <w:highlight w:val="none"/>
          <w:u w:val="single"/>
          <w14:textFill>
            <w14:solidFill>
              <w14:schemeClr w14:val="tx1"/>
            </w14:solidFill>
          </w14:textFill>
        </w:rPr>
        <w:t>齐</w:t>
      </w:r>
      <w:r>
        <w:rPr>
          <w:rFonts w:hint="eastAsia"/>
          <w:color w:val="000000" w:themeColor="text1"/>
          <w:highlight w:val="none"/>
          <w:u w:val="single"/>
          <w14:textFill>
            <w14:solidFill>
              <w14:schemeClr w14:val="tx1"/>
            </w14:solidFill>
          </w14:textFill>
        </w:rPr>
        <w:t>全后</w:t>
      </w:r>
      <w:r>
        <w:rPr>
          <w:rFonts w:hint="eastAsia" w:ascii="宋体" w:hAnsi="宋体" w:eastAsia="宋体" w:cs="宋体"/>
          <w:color w:val="000000" w:themeColor="text1"/>
          <w:highlight w:val="none"/>
          <w:u w:val="single"/>
          <w14:textFill>
            <w14:solidFill>
              <w14:schemeClr w14:val="tx1"/>
            </w14:solidFill>
          </w14:textFill>
        </w:rPr>
        <w:t>经监</w:t>
      </w:r>
      <w:r>
        <w:rPr>
          <w:rFonts w:hint="eastAsia"/>
          <w:color w:val="000000" w:themeColor="text1"/>
          <w:highlight w:val="none"/>
          <w:u w:val="single"/>
          <w14:textFill>
            <w14:solidFill>
              <w14:schemeClr w14:val="tx1"/>
            </w14:solidFill>
          </w14:textFill>
        </w:rPr>
        <w:t>理初</w:t>
      </w:r>
      <w:r>
        <w:rPr>
          <w:rFonts w:hint="eastAsia" w:ascii="宋体" w:hAnsi="宋体" w:eastAsia="宋体" w:cs="宋体"/>
          <w:color w:val="000000" w:themeColor="text1"/>
          <w:highlight w:val="none"/>
          <w:u w:val="single"/>
          <w14:textFill>
            <w14:solidFill>
              <w14:schemeClr w14:val="tx1"/>
            </w14:solidFill>
          </w14:textFill>
        </w:rPr>
        <w:t>审</w:t>
      </w:r>
      <w:r>
        <w:rPr>
          <w:rFonts w:hint="eastAsia"/>
          <w:color w:val="000000" w:themeColor="text1"/>
          <w:highlight w:val="none"/>
          <w:u w:val="single"/>
          <w14:textFill>
            <w14:solidFill>
              <w14:schemeClr w14:val="tx1"/>
            </w14:solidFill>
          </w14:textFill>
        </w:rPr>
        <w:t>、</w:t>
      </w:r>
      <w:r>
        <w:rPr>
          <w:rFonts w:hint="eastAsia" w:ascii="宋体" w:hAnsi="宋体" w:eastAsia="宋体" w:cs="宋体"/>
          <w:color w:val="000000" w:themeColor="text1"/>
          <w:highlight w:val="none"/>
          <w:u w:val="single"/>
          <w14:textFill>
            <w14:solidFill>
              <w14:schemeClr w14:val="tx1"/>
            </w14:solidFill>
          </w14:textFill>
        </w:rPr>
        <w:t>发</w:t>
      </w:r>
      <w:r>
        <w:rPr>
          <w:rFonts w:hint="eastAsia"/>
          <w:color w:val="000000" w:themeColor="text1"/>
          <w:highlight w:val="none"/>
          <w:u w:val="single"/>
          <w14:textFill>
            <w14:solidFill>
              <w14:schemeClr w14:val="tx1"/>
            </w14:solidFill>
          </w14:textFill>
        </w:rPr>
        <w:t>包人</w:t>
      </w:r>
      <w:r>
        <w:rPr>
          <w:rFonts w:hint="eastAsia" w:ascii="宋体" w:hAnsi="宋体" w:eastAsia="宋体" w:cs="宋体"/>
          <w:color w:val="000000" w:themeColor="text1"/>
          <w:highlight w:val="none"/>
          <w:u w:val="single"/>
          <w14:textFill>
            <w14:solidFill>
              <w14:schemeClr w14:val="tx1"/>
            </w14:solidFill>
          </w14:textFill>
        </w:rPr>
        <w:t>审</w:t>
      </w:r>
      <w:r>
        <w:rPr>
          <w:rFonts w:hint="eastAsia"/>
          <w:color w:val="000000" w:themeColor="text1"/>
          <w:highlight w:val="none"/>
          <w:u w:val="single"/>
          <w14:textFill>
            <w14:solidFill>
              <w14:schemeClr w14:val="tx1"/>
            </w14:solidFill>
          </w14:textFill>
        </w:rPr>
        <w:t>核后，必</w:t>
      </w:r>
      <w:r>
        <w:rPr>
          <w:rFonts w:hint="eastAsia" w:ascii="宋体" w:hAnsi="宋体" w:eastAsia="宋体" w:cs="宋体"/>
          <w:color w:val="000000" w:themeColor="text1"/>
          <w:highlight w:val="none"/>
          <w:u w:val="single"/>
          <w14:textFill>
            <w14:solidFill>
              <w14:schemeClr w14:val="tx1"/>
            </w14:solidFill>
          </w14:textFill>
        </w:rPr>
        <w:t>须经发</w:t>
      </w:r>
      <w:r>
        <w:rPr>
          <w:rFonts w:hint="eastAsia"/>
          <w:color w:val="000000" w:themeColor="text1"/>
          <w:highlight w:val="none"/>
          <w:u w:val="single"/>
          <w14:textFill>
            <w14:solidFill>
              <w14:schemeClr w14:val="tx1"/>
            </w14:solidFill>
          </w14:textFill>
        </w:rPr>
        <w:t>包人委托的</w:t>
      </w:r>
      <w:r>
        <w:rPr>
          <w:rFonts w:hint="eastAsia" w:ascii="宋体" w:hAnsi="宋体" w:eastAsia="宋体" w:cs="宋体"/>
          <w:color w:val="000000" w:themeColor="text1"/>
          <w:highlight w:val="none"/>
          <w:u w:val="single"/>
          <w14:textFill>
            <w14:solidFill>
              <w14:schemeClr w14:val="tx1"/>
            </w14:solidFill>
          </w14:textFill>
        </w:rPr>
        <w:t>结</w:t>
      </w:r>
      <w:r>
        <w:rPr>
          <w:rFonts w:hint="eastAsia"/>
          <w:color w:val="000000" w:themeColor="text1"/>
          <w:highlight w:val="none"/>
          <w:u w:val="single"/>
          <w14:textFill>
            <w14:solidFill>
              <w14:schemeClr w14:val="tx1"/>
            </w14:solidFill>
          </w14:textFill>
        </w:rPr>
        <w:t>算</w:t>
      </w:r>
      <w:r>
        <w:rPr>
          <w:rFonts w:hint="eastAsia" w:ascii="宋体" w:hAnsi="宋体" w:eastAsia="宋体" w:cs="宋体"/>
          <w:color w:val="000000" w:themeColor="text1"/>
          <w:highlight w:val="none"/>
          <w:u w:val="single"/>
          <w14:textFill>
            <w14:solidFill>
              <w14:schemeClr w14:val="tx1"/>
            </w14:solidFill>
          </w14:textFill>
        </w:rPr>
        <w:t>审</w:t>
      </w:r>
      <w:r>
        <w:rPr>
          <w:rFonts w:hint="eastAsia"/>
          <w:color w:val="000000" w:themeColor="text1"/>
          <w:highlight w:val="none"/>
          <w:u w:val="single"/>
          <w14:textFill>
            <w14:solidFill>
              <w14:schemeClr w14:val="tx1"/>
            </w14:solidFill>
          </w14:textFill>
        </w:rPr>
        <w:t>核中介机</w:t>
      </w:r>
      <w:r>
        <w:rPr>
          <w:rFonts w:hint="eastAsia" w:ascii="宋体" w:hAnsi="宋体" w:eastAsia="宋体" w:cs="宋体"/>
          <w:color w:val="000000" w:themeColor="text1"/>
          <w:highlight w:val="none"/>
          <w:u w:val="single"/>
          <w14:textFill>
            <w14:solidFill>
              <w14:schemeClr w14:val="tx1"/>
            </w14:solidFill>
          </w14:textFill>
        </w:rPr>
        <w:t>构审</w:t>
      </w:r>
      <w:r>
        <w:rPr>
          <w:rFonts w:hint="eastAsia"/>
          <w:color w:val="000000" w:themeColor="text1"/>
          <w:highlight w:val="none"/>
          <w:u w:val="single"/>
          <w14:textFill>
            <w14:solidFill>
              <w14:schemeClr w14:val="tx1"/>
            </w14:solidFill>
          </w14:textFill>
        </w:rPr>
        <w:t>核后方可</w:t>
      </w:r>
      <w:r>
        <w:rPr>
          <w:rFonts w:hint="eastAsia" w:ascii="宋体" w:hAnsi="宋体" w:eastAsia="宋体" w:cs="宋体"/>
          <w:color w:val="000000" w:themeColor="text1"/>
          <w:highlight w:val="none"/>
          <w:u w:val="single"/>
          <w14:textFill>
            <w14:solidFill>
              <w14:schemeClr w14:val="tx1"/>
            </w14:solidFill>
          </w14:textFill>
        </w:rPr>
        <w:t>办</w:t>
      </w:r>
      <w:r>
        <w:rPr>
          <w:rFonts w:hint="eastAsia"/>
          <w:color w:val="000000" w:themeColor="text1"/>
          <w:highlight w:val="none"/>
          <w:u w:val="single"/>
          <w14:textFill>
            <w14:solidFill>
              <w14:schemeClr w14:val="tx1"/>
            </w14:solidFill>
          </w14:textFill>
        </w:rPr>
        <w:t>理工程</w:t>
      </w:r>
      <w:r>
        <w:rPr>
          <w:rFonts w:hint="eastAsia" w:ascii="宋体" w:hAnsi="宋体" w:eastAsia="宋体" w:cs="宋体"/>
          <w:color w:val="000000" w:themeColor="text1"/>
          <w:highlight w:val="none"/>
          <w:u w:val="single"/>
          <w14:textFill>
            <w14:solidFill>
              <w14:schemeClr w14:val="tx1"/>
            </w14:solidFill>
          </w14:textFill>
        </w:rPr>
        <w:t>结</w:t>
      </w:r>
      <w:r>
        <w:rPr>
          <w:rFonts w:hint="eastAsia"/>
          <w:color w:val="000000" w:themeColor="text1"/>
          <w:highlight w:val="none"/>
          <w:u w:val="single"/>
          <w14:textFill>
            <w14:solidFill>
              <w14:schemeClr w14:val="tx1"/>
            </w14:solidFill>
          </w14:textFill>
        </w:rPr>
        <w:t>算或竣工</w:t>
      </w:r>
      <w:r>
        <w:rPr>
          <w:rFonts w:hint="eastAsia" w:ascii="宋体" w:hAnsi="宋体" w:eastAsia="宋体" w:cs="宋体"/>
          <w:color w:val="000000" w:themeColor="text1"/>
          <w:highlight w:val="none"/>
          <w:u w:val="single"/>
          <w14:textFill>
            <w14:solidFill>
              <w14:schemeClr w14:val="tx1"/>
            </w14:solidFill>
          </w14:textFill>
        </w:rPr>
        <w:t>决</w:t>
      </w:r>
      <w:r>
        <w:rPr>
          <w:rFonts w:hint="eastAsia"/>
          <w:color w:val="000000" w:themeColor="text1"/>
          <w:highlight w:val="none"/>
          <w:u w:val="single"/>
          <w14:textFill>
            <w14:solidFill>
              <w14:schemeClr w14:val="tx1"/>
            </w14:solidFill>
          </w14:textFill>
        </w:rPr>
        <w:t>算，最</w:t>
      </w:r>
      <w:r>
        <w:rPr>
          <w:rFonts w:hint="eastAsia" w:ascii="宋体" w:hAnsi="宋体" w:eastAsia="宋体" w:cs="宋体"/>
          <w:color w:val="000000" w:themeColor="text1"/>
          <w:highlight w:val="none"/>
          <w:u w:val="single"/>
          <w14:textFill>
            <w14:solidFill>
              <w14:schemeClr w14:val="tx1"/>
            </w14:solidFill>
          </w14:textFill>
        </w:rPr>
        <w:t>终</w:t>
      </w:r>
      <w:r>
        <w:rPr>
          <w:rFonts w:hint="eastAsia"/>
          <w:color w:val="000000" w:themeColor="text1"/>
          <w:highlight w:val="none"/>
          <w:u w:val="single"/>
          <w14:textFill>
            <w14:solidFill>
              <w14:schemeClr w14:val="tx1"/>
            </w14:solidFill>
          </w14:textFill>
        </w:rPr>
        <w:t>以由政府</w:t>
      </w:r>
      <w:r>
        <w:rPr>
          <w:rFonts w:hint="eastAsia" w:ascii="宋体" w:hAnsi="宋体" w:eastAsia="宋体" w:cs="宋体"/>
          <w:color w:val="000000" w:themeColor="text1"/>
          <w:highlight w:val="none"/>
          <w:u w:val="single"/>
          <w14:textFill>
            <w14:solidFill>
              <w14:schemeClr w14:val="tx1"/>
            </w14:solidFill>
          </w14:textFill>
        </w:rPr>
        <w:t>财</w:t>
      </w:r>
      <w:r>
        <w:rPr>
          <w:rFonts w:hint="eastAsia"/>
          <w:color w:val="000000" w:themeColor="text1"/>
          <w:highlight w:val="none"/>
          <w:u w:val="single"/>
          <w14:textFill>
            <w14:solidFill>
              <w14:schemeClr w14:val="tx1"/>
            </w14:solidFill>
          </w14:textFill>
        </w:rPr>
        <w:t>政部</w:t>
      </w:r>
      <w:r>
        <w:rPr>
          <w:rFonts w:hint="eastAsia" w:ascii="宋体" w:hAnsi="宋体" w:eastAsia="宋体" w:cs="宋体"/>
          <w:color w:val="000000" w:themeColor="text1"/>
          <w:highlight w:val="none"/>
          <w:u w:val="single"/>
          <w14:textFill>
            <w14:solidFill>
              <w14:schemeClr w14:val="tx1"/>
            </w14:solidFill>
          </w14:textFill>
        </w:rPr>
        <w:t>门审</w:t>
      </w:r>
      <w:r>
        <w:rPr>
          <w:rFonts w:hint="eastAsia"/>
          <w:color w:val="000000" w:themeColor="text1"/>
          <w:highlight w:val="none"/>
          <w:u w:val="single"/>
          <w14:textFill>
            <w14:solidFill>
              <w14:schemeClr w14:val="tx1"/>
            </w14:solidFill>
          </w14:textFill>
        </w:rPr>
        <w:t>定的</w:t>
      </w:r>
      <w:r>
        <w:rPr>
          <w:rFonts w:hint="eastAsia" w:ascii="宋体" w:hAnsi="宋体" w:eastAsia="宋体" w:cs="宋体"/>
          <w:color w:val="000000" w:themeColor="text1"/>
          <w:highlight w:val="none"/>
          <w:u w:val="single"/>
          <w14:textFill>
            <w14:solidFill>
              <w14:schemeClr w14:val="tx1"/>
            </w14:solidFill>
          </w14:textFill>
        </w:rPr>
        <w:t>结</w:t>
      </w:r>
      <w:r>
        <w:rPr>
          <w:rFonts w:hint="eastAsia"/>
          <w:color w:val="000000" w:themeColor="text1"/>
          <w:highlight w:val="none"/>
          <w:u w:val="single"/>
          <w14:textFill>
            <w14:solidFill>
              <w14:schemeClr w14:val="tx1"/>
            </w14:solidFill>
          </w14:textFill>
        </w:rPr>
        <w:t>算</w:t>
      </w:r>
      <w:r>
        <w:rPr>
          <w:rFonts w:hint="eastAsia" w:ascii="宋体" w:hAnsi="宋体" w:eastAsia="宋体" w:cs="宋体"/>
          <w:color w:val="000000" w:themeColor="text1"/>
          <w:highlight w:val="none"/>
          <w:u w:val="single"/>
          <w14:textFill>
            <w14:solidFill>
              <w14:schemeClr w14:val="tx1"/>
            </w14:solidFill>
          </w14:textFill>
        </w:rPr>
        <w:t>为</w:t>
      </w:r>
      <w:r>
        <w:rPr>
          <w:rFonts w:hint="eastAsia"/>
          <w:color w:val="000000" w:themeColor="text1"/>
          <w:highlight w:val="none"/>
          <w:u w:val="single"/>
          <w14:textFill>
            <w14:solidFill>
              <w14:schemeClr w14:val="tx1"/>
            </w14:solidFill>
          </w14:textFill>
        </w:rPr>
        <w:t>依据，工程款按政府</w:t>
      </w:r>
      <w:r>
        <w:rPr>
          <w:rFonts w:hint="eastAsia" w:ascii="宋体" w:hAnsi="宋体" w:eastAsia="宋体" w:cs="宋体"/>
          <w:color w:val="000000" w:themeColor="text1"/>
          <w:highlight w:val="none"/>
          <w:u w:val="single"/>
          <w14:textFill>
            <w14:solidFill>
              <w14:schemeClr w14:val="tx1"/>
            </w14:solidFill>
          </w14:textFill>
        </w:rPr>
        <w:t>财</w:t>
      </w:r>
      <w:r>
        <w:rPr>
          <w:rFonts w:hint="eastAsia"/>
          <w:color w:val="000000" w:themeColor="text1"/>
          <w:highlight w:val="none"/>
          <w:u w:val="single"/>
          <w14:textFill>
            <w14:solidFill>
              <w14:schemeClr w14:val="tx1"/>
            </w14:solidFill>
          </w14:textFill>
        </w:rPr>
        <w:t>政部</w:t>
      </w:r>
      <w:r>
        <w:rPr>
          <w:rFonts w:hint="eastAsia" w:ascii="宋体" w:hAnsi="宋体" w:eastAsia="宋体" w:cs="宋体"/>
          <w:color w:val="000000" w:themeColor="text1"/>
          <w:highlight w:val="none"/>
          <w:u w:val="single"/>
          <w14:textFill>
            <w14:solidFill>
              <w14:schemeClr w14:val="tx1"/>
            </w14:solidFill>
          </w14:textFill>
        </w:rPr>
        <w:t>门审</w:t>
      </w:r>
      <w:r>
        <w:rPr>
          <w:rFonts w:hint="eastAsia"/>
          <w:color w:val="000000" w:themeColor="text1"/>
          <w:highlight w:val="none"/>
          <w:u w:val="single"/>
          <w14:textFill>
            <w14:solidFill>
              <w14:schemeClr w14:val="tx1"/>
            </w14:solidFill>
          </w14:textFill>
        </w:rPr>
        <w:t>定的</w:t>
      </w:r>
      <w:r>
        <w:rPr>
          <w:rFonts w:hint="eastAsia" w:ascii="宋体" w:hAnsi="宋体" w:eastAsia="宋体" w:cs="宋体"/>
          <w:color w:val="000000" w:themeColor="text1"/>
          <w:highlight w:val="none"/>
          <w:u w:val="single"/>
          <w14:textFill>
            <w14:solidFill>
              <w14:schemeClr w14:val="tx1"/>
            </w14:solidFill>
          </w14:textFill>
        </w:rPr>
        <w:t>结</w:t>
      </w:r>
      <w:r>
        <w:rPr>
          <w:rFonts w:hint="eastAsia"/>
          <w:color w:val="000000" w:themeColor="text1"/>
          <w:highlight w:val="none"/>
          <w:u w:val="single"/>
          <w14:textFill>
            <w14:solidFill>
              <w14:schemeClr w14:val="tx1"/>
            </w14:solidFill>
          </w14:textFill>
        </w:rPr>
        <w:t>算造价支付至</w:t>
      </w:r>
      <w:r>
        <w:rPr>
          <w:color w:val="000000" w:themeColor="text1"/>
          <w:highlight w:val="none"/>
          <w:u w:val="single"/>
          <w14:textFill>
            <w14:solidFill>
              <w14:schemeClr w14:val="tx1"/>
            </w14:solidFill>
          </w14:textFill>
        </w:rPr>
        <w:t>95</w:t>
      </w:r>
      <w:r>
        <w:rPr>
          <w:rFonts w:hint="eastAsia"/>
          <w:color w:val="000000" w:themeColor="text1"/>
          <w:highlight w:val="none"/>
          <w:u w:val="single"/>
          <w14:textFill>
            <w14:solidFill>
              <w14:schemeClr w14:val="tx1"/>
            </w14:solidFill>
          </w14:textFill>
        </w:rPr>
        <w:t>％，</w:t>
      </w:r>
      <w:r>
        <w:rPr>
          <w:rFonts w:hint="eastAsia" w:ascii="宋体" w:hAnsi="宋体" w:eastAsia="宋体" w:cs="宋体"/>
          <w:color w:val="000000" w:themeColor="text1"/>
          <w:spacing w:val="-2"/>
          <w:highlight w:val="none"/>
          <w:u w:val="single"/>
          <w14:textFill>
            <w14:solidFill>
              <w14:schemeClr w14:val="tx1"/>
            </w14:solidFill>
          </w14:textFill>
        </w:rPr>
        <w:t>预</w:t>
      </w:r>
      <w:r>
        <w:rPr>
          <w:rFonts w:hint="eastAsia"/>
          <w:color w:val="000000" w:themeColor="text1"/>
          <w:spacing w:val="-2"/>
          <w:highlight w:val="none"/>
          <w:u w:val="single"/>
          <w14:textFill>
            <w14:solidFill>
              <w14:schemeClr w14:val="tx1"/>
            </w14:solidFill>
          </w14:textFill>
        </w:rPr>
        <w:t>留的</w:t>
      </w:r>
      <w:r>
        <w:rPr>
          <w:color w:val="000000" w:themeColor="text1"/>
          <w:spacing w:val="-2"/>
          <w:highlight w:val="none"/>
          <w:u w:val="single"/>
          <w14:textFill>
            <w14:solidFill>
              <w14:schemeClr w14:val="tx1"/>
            </w14:solidFill>
          </w14:textFill>
        </w:rPr>
        <w:t>5</w:t>
      </w:r>
      <w:r>
        <w:rPr>
          <w:rFonts w:hint="eastAsia"/>
          <w:color w:val="000000" w:themeColor="text1"/>
          <w:spacing w:val="-2"/>
          <w:highlight w:val="none"/>
          <w:u w:val="single"/>
          <w14:textFill>
            <w14:solidFill>
              <w14:schemeClr w14:val="tx1"/>
            </w14:solidFill>
          </w14:textFill>
        </w:rPr>
        <w:t>％的</w:t>
      </w:r>
      <w:r>
        <w:rPr>
          <w:rFonts w:hint="eastAsia" w:ascii="宋体" w:hAnsi="宋体" w:eastAsia="宋体" w:cs="宋体"/>
          <w:color w:val="000000" w:themeColor="text1"/>
          <w:spacing w:val="-2"/>
          <w:highlight w:val="none"/>
          <w:u w:val="single"/>
          <w14:textFill>
            <w14:solidFill>
              <w14:schemeClr w14:val="tx1"/>
            </w14:solidFill>
          </w14:textFill>
        </w:rPr>
        <w:t>质</w:t>
      </w:r>
      <w:r>
        <w:rPr>
          <w:rFonts w:hint="eastAsia"/>
          <w:color w:val="000000" w:themeColor="text1"/>
          <w:spacing w:val="-2"/>
          <w:highlight w:val="none"/>
          <w:u w:val="single"/>
          <w14:textFill>
            <w14:solidFill>
              <w14:schemeClr w14:val="tx1"/>
            </w14:solidFill>
          </w14:textFill>
        </w:rPr>
        <w:t>保金。</w:t>
      </w:r>
    </w:p>
    <w:p>
      <w:pPr>
        <w:pStyle w:val="72"/>
        <w:jc w:val="left"/>
        <w:outlineLvl w:val="9"/>
        <w:rPr>
          <w:rFonts w:cs="Times New Roman"/>
          <w:color w:val="000000" w:themeColor="text1"/>
          <w:highlight w:val="none"/>
          <w14:textFill>
            <w14:solidFill>
              <w14:schemeClr w14:val="tx1"/>
            </w14:solidFill>
          </w14:textFill>
        </w:rPr>
      </w:pPr>
      <w:bookmarkStart w:id="2481" w:name="_Toc485213388"/>
      <w:bookmarkStart w:id="2482" w:name="_Toc7476"/>
      <w:bookmarkStart w:id="2483" w:name="_Toc3014"/>
      <w:bookmarkStart w:id="2484" w:name="_Toc11985"/>
      <w:r>
        <w:rPr>
          <w:color w:val="000000" w:themeColor="text1"/>
          <w:highlight w:val="none"/>
          <w14:textFill>
            <w14:solidFill>
              <w14:schemeClr w14:val="tx1"/>
            </w14:solidFill>
          </w14:textFill>
        </w:rPr>
        <w:t xml:space="preserve">14.4 </w:t>
      </w:r>
      <w:r>
        <w:rPr>
          <w:rFonts w:hint="eastAsia"/>
          <w:color w:val="000000" w:themeColor="text1"/>
          <w:highlight w:val="none"/>
          <w14:textFill>
            <w14:solidFill>
              <w14:schemeClr w14:val="tx1"/>
            </w14:solidFill>
          </w14:textFill>
        </w:rPr>
        <w:t>最</w:t>
      </w:r>
      <w:r>
        <w:rPr>
          <w:rFonts w:hint="eastAsia" w:ascii="宋体" w:hAnsi="宋体" w:eastAsia="宋体" w:cs="宋体"/>
          <w:color w:val="000000" w:themeColor="text1"/>
          <w:highlight w:val="none"/>
          <w14:textFill>
            <w14:solidFill>
              <w14:schemeClr w14:val="tx1"/>
            </w14:solidFill>
          </w14:textFill>
        </w:rPr>
        <w:t>终结清</w:t>
      </w:r>
      <w:bookmarkEnd w:id="2473"/>
      <w:bookmarkEnd w:id="2474"/>
      <w:bookmarkEnd w:id="2475"/>
      <w:bookmarkEnd w:id="2476"/>
      <w:bookmarkEnd w:id="2477"/>
      <w:bookmarkEnd w:id="2478"/>
      <w:bookmarkEnd w:id="2479"/>
      <w:bookmarkEnd w:id="2480"/>
      <w:bookmarkEnd w:id="2481"/>
      <w:bookmarkEnd w:id="2482"/>
      <w:bookmarkEnd w:id="2483"/>
      <w:bookmarkEnd w:id="2484"/>
    </w:p>
    <w:p>
      <w:pPr>
        <w:spacing w:line="420" w:lineRule="exact"/>
        <w:ind w:firstLine="440" w:firstLineChars="200"/>
        <w:rPr>
          <w:rFonts w:cs="Times New Roman"/>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 xml:space="preserve">14.4.1 </w:t>
      </w:r>
      <w:r>
        <w:rPr>
          <w:rFonts w:hint="eastAsia"/>
          <w:color w:val="000000" w:themeColor="text1"/>
          <w:highlight w:val="none"/>
          <w14:textFill>
            <w14:solidFill>
              <w14:schemeClr w14:val="tx1"/>
            </w14:solidFill>
          </w14:textFill>
        </w:rPr>
        <w:t>最</w:t>
      </w:r>
      <w:r>
        <w:rPr>
          <w:rFonts w:hint="eastAsia" w:ascii="宋体" w:hAnsi="宋体" w:eastAsia="宋体" w:cs="宋体"/>
          <w:color w:val="000000" w:themeColor="text1"/>
          <w:highlight w:val="none"/>
          <w14:textFill>
            <w14:solidFill>
              <w14:schemeClr w14:val="tx1"/>
            </w14:solidFill>
          </w14:textFill>
        </w:rPr>
        <w:t>终结清</w:t>
      </w:r>
      <w:r>
        <w:rPr>
          <w:rFonts w:hint="eastAsia"/>
          <w:color w:val="000000" w:themeColor="text1"/>
          <w:highlight w:val="none"/>
          <w14:textFill>
            <w14:solidFill>
              <w14:schemeClr w14:val="tx1"/>
            </w14:solidFill>
          </w14:textFill>
        </w:rPr>
        <w:t>申</w:t>
      </w:r>
      <w:r>
        <w:rPr>
          <w:rFonts w:hint="eastAsia" w:ascii="宋体" w:hAnsi="宋体" w:eastAsia="宋体" w:cs="宋体"/>
          <w:color w:val="000000" w:themeColor="text1"/>
          <w:highlight w:val="none"/>
          <w14:textFill>
            <w14:solidFill>
              <w14:schemeClr w14:val="tx1"/>
            </w14:solidFill>
          </w14:textFill>
        </w:rPr>
        <w:t>请单</w:t>
      </w:r>
    </w:p>
    <w:p>
      <w:pPr>
        <w:spacing w:line="420" w:lineRule="exact"/>
        <w:ind w:firstLine="440" w:firstLineChars="200"/>
        <w:rPr>
          <w:rFonts w:cs="Times New Roman"/>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承包人提交最</w:t>
      </w:r>
      <w:r>
        <w:rPr>
          <w:rFonts w:hint="eastAsia" w:ascii="宋体" w:hAnsi="宋体" w:eastAsia="宋体" w:cs="宋体"/>
          <w:color w:val="000000" w:themeColor="text1"/>
          <w:highlight w:val="none"/>
          <w14:textFill>
            <w14:solidFill>
              <w14:schemeClr w14:val="tx1"/>
            </w14:solidFill>
          </w14:textFill>
        </w:rPr>
        <w:t>终结清</w:t>
      </w:r>
      <w:r>
        <w:rPr>
          <w:rFonts w:hint="eastAsia"/>
          <w:color w:val="000000" w:themeColor="text1"/>
          <w:highlight w:val="none"/>
          <w14:textFill>
            <w14:solidFill>
              <w14:schemeClr w14:val="tx1"/>
            </w14:solidFill>
          </w14:textFill>
        </w:rPr>
        <w:t>申</w:t>
      </w:r>
      <w:r>
        <w:rPr>
          <w:rFonts w:hint="eastAsia" w:ascii="宋体" w:hAnsi="宋体" w:eastAsia="宋体" w:cs="宋体"/>
          <w:color w:val="000000" w:themeColor="text1"/>
          <w:highlight w:val="none"/>
          <w14:textFill>
            <w14:solidFill>
              <w14:schemeClr w14:val="tx1"/>
            </w14:solidFill>
          </w14:textFill>
        </w:rPr>
        <w:t>请单</w:t>
      </w:r>
      <w:r>
        <w:rPr>
          <w:rFonts w:hint="eastAsia"/>
          <w:color w:val="000000" w:themeColor="text1"/>
          <w:highlight w:val="none"/>
          <w14:textFill>
            <w14:solidFill>
              <w14:schemeClr w14:val="tx1"/>
            </w14:solidFill>
          </w14:textFill>
        </w:rPr>
        <w:t>的</w:t>
      </w:r>
      <w:r>
        <w:rPr>
          <w:rFonts w:hint="eastAsia" w:ascii="宋体" w:hAnsi="宋体" w:eastAsia="宋体" w:cs="宋体"/>
          <w:color w:val="000000" w:themeColor="text1"/>
          <w:highlight w:val="none"/>
          <w14:textFill>
            <w14:solidFill>
              <w14:schemeClr w14:val="tx1"/>
            </w14:solidFill>
          </w14:textFill>
        </w:rPr>
        <w:t>份数</w:t>
      </w:r>
      <w:r>
        <w:rPr>
          <w:rFonts w:hint="eastAsia"/>
          <w:color w:val="000000" w:themeColor="text1"/>
          <w:highlight w:val="none"/>
          <w14:textFill>
            <w14:solidFill>
              <w14:schemeClr w14:val="tx1"/>
            </w14:solidFill>
          </w14:textFill>
        </w:rPr>
        <w:t>：</w:t>
      </w:r>
      <w:r>
        <w:rPr>
          <w:rFonts w:hint="eastAsia"/>
          <w:color w:val="000000" w:themeColor="text1"/>
          <w:highlight w:val="none"/>
          <w:u w:val="single"/>
          <w14:textFill>
            <w14:solidFill>
              <w14:schemeClr w14:val="tx1"/>
            </w14:solidFill>
          </w14:textFill>
        </w:rPr>
        <w:t>一式六</w:t>
      </w:r>
      <w:r>
        <w:rPr>
          <w:rFonts w:hint="eastAsia" w:ascii="宋体" w:hAnsi="宋体" w:eastAsia="宋体" w:cs="宋体"/>
          <w:color w:val="000000" w:themeColor="text1"/>
          <w:highlight w:val="none"/>
          <w:u w:val="single"/>
          <w14:textFill>
            <w14:solidFill>
              <w14:schemeClr w14:val="tx1"/>
            </w14:solidFill>
          </w14:textFill>
        </w:rPr>
        <w:t>份</w:t>
      </w:r>
      <w:r>
        <w:rPr>
          <w:color w:val="000000" w:themeColor="text1"/>
          <w:highlight w:val="none"/>
          <w:u w:val="single"/>
          <w14:textFill>
            <w14:solidFill>
              <w14:schemeClr w14:val="tx1"/>
            </w14:solidFill>
          </w14:textFill>
        </w:rPr>
        <w:t xml:space="preserve"> </w:t>
      </w:r>
      <w:r>
        <w:rPr>
          <w:rFonts w:hint="eastAsia"/>
          <w:color w:val="000000" w:themeColor="text1"/>
          <w:highlight w:val="none"/>
          <w14:textFill>
            <w14:solidFill>
              <w14:schemeClr w14:val="tx1"/>
            </w14:solidFill>
          </w14:textFill>
        </w:rPr>
        <w:t>。</w:t>
      </w:r>
    </w:p>
    <w:p>
      <w:pPr>
        <w:spacing w:line="420" w:lineRule="exact"/>
        <w:ind w:firstLine="440" w:firstLineChars="200"/>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承包人提交最</w:t>
      </w:r>
      <w:r>
        <w:rPr>
          <w:rFonts w:hint="eastAsia" w:ascii="宋体" w:hAnsi="宋体" w:eastAsia="宋体" w:cs="宋体"/>
          <w:color w:val="000000" w:themeColor="text1"/>
          <w:highlight w:val="none"/>
          <w14:textFill>
            <w14:solidFill>
              <w14:schemeClr w14:val="tx1"/>
            </w14:solidFill>
          </w14:textFill>
        </w:rPr>
        <w:t>终结</w:t>
      </w:r>
      <w:r>
        <w:rPr>
          <w:rFonts w:hint="eastAsia"/>
          <w:color w:val="000000" w:themeColor="text1"/>
          <w:highlight w:val="none"/>
          <w14:textFill>
            <w14:solidFill>
              <w14:schemeClr w14:val="tx1"/>
            </w14:solidFill>
          </w14:textFill>
        </w:rPr>
        <w:t>算申</w:t>
      </w:r>
      <w:r>
        <w:rPr>
          <w:rFonts w:hint="eastAsia" w:ascii="宋体" w:hAnsi="宋体" w:eastAsia="宋体" w:cs="宋体"/>
          <w:color w:val="000000" w:themeColor="text1"/>
          <w:highlight w:val="none"/>
          <w14:textFill>
            <w14:solidFill>
              <w14:schemeClr w14:val="tx1"/>
            </w14:solidFill>
          </w14:textFill>
        </w:rPr>
        <w:t>请单</w:t>
      </w:r>
      <w:r>
        <w:rPr>
          <w:rFonts w:hint="eastAsia"/>
          <w:color w:val="000000" w:themeColor="text1"/>
          <w:highlight w:val="none"/>
          <w14:textFill>
            <w14:solidFill>
              <w14:schemeClr w14:val="tx1"/>
            </w14:solidFill>
          </w14:textFill>
        </w:rPr>
        <w:t>的期限：</w:t>
      </w:r>
      <w:r>
        <w:rPr>
          <w:rFonts w:hint="eastAsia"/>
          <w:color w:val="000000" w:themeColor="text1"/>
          <w:highlight w:val="none"/>
          <w:u w:val="single"/>
          <w14:textFill>
            <w14:solidFill>
              <w14:schemeClr w14:val="tx1"/>
            </w14:solidFill>
          </w14:textFill>
        </w:rPr>
        <w:t>缺陷</w:t>
      </w:r>
      <w:r>
        <w:rPr>
          <w:rFonts w:hint="eastAsia" w:ascii="宋体" w:hAnsi="宋体" w:eastAsia="宋体" w:cs="宋体"/>
          <w:color w:val="000000" w:themeColor="text1"/>
          <w:highlight w:val="none"/>
          <w:u w:val="single"/>
          <w14:textFill>
            <w14:solidFill>
              <w14:schemeClr w14:val="tx1"/>
            </w14:solidFill>
          </w14:textFill>
        </w:rPr>
        <w:t>责</w:t>
      </w:r>
      <w:r>
        <w:rPr>
          <w:rFonts w:hint="eastAsia"/>
          <w:color w:val="000000" w:themeColor="text1"/>
          <w:highlight w:val="none"/>
          <w:u w:val="single"/>
          <w14:textFill>
            <w14:solidFill>
              <w14:schemeClr w14:val="tx1"/>
            </w14:solidFill>
          </w14:textFill>
        </w:rPr>
        <w:t>任期</w:t>
      </w:r>
      <w:r>
        <w:rPr>
          <w:rFonts w:hint="eastAsia" w:ascii="宋体" w:hAnsi="宋体" w:eastAsia="宋体" w:cs="宋体"/>
          <w:color w:val="000000" w:themeColor="text1"/>
          <w:highlight w:val="none"/>
          <w:u w:val="single"/>
          <w14:textFill>
            <w14:solidFill>
              <w14:schemeClr w14:val="tx1"/>
            </w14:solidFill>
          </w14:textFill>
        </w:rPr>
        <w:t>终</w:t>
      </w:r>
      <w:r>
        <w:rPr>
          <w:rFonts w:hint="eastAsia"/>
          <w:color w:val="000000" w:themeColor="text1"/>
          <w:highlight w:val="none"/>
          <w:u w:val="single"/>
          <w14:textFill>
            <w14:solidFill>
              <w14:schemeClr w14:val="tx1"/>
            </w14:solidFill>
          </w14:textFill>
        </w:rPr>
        <w:t>止</w:t>
      </w:r>
      <w:r>
        <w:rPr>
          <w:rFonts w:hint="eastAsia" w:ascii="宋体" w:hAnsi="宋体" w:eastAsia="宋体" w:cs="宋体"/>
          <w:color w:val="000000" w:themeColor="text1"/>
          <w:highlight w:val="none"/>
          <w:u w:val="single"/>
          <w14:textFill>
            <w14:solidFill>
              <w14:schemeClr w14:val="tx1"/>
            </w14:solidFill>
          </w14:textFill>
        </w:rPr>
        <w:t>证书签发</w:t>
      </w:r>
      <w:r>
        <w:rPr>
          <w:rFonts w:hint="eastAsia"/>
          <w:color w:val="000000" w:themeColor="text1"/>
          <w:highlight w:val="none"/>
          <w:u w:val="single"/>
          <w14:textFill>
            <w14:solidFill>
              <w14:schemeClr w14:val="tx1"/>
            </w14:solidFill>
          </w14:textFill>
        </w:rPr>
        <w:t>后</w:t>
      </w:r>
      <w:r>
        <w:rPr>
          <w:color w:val="000000" w:themeColor="text1"/>
          <w:highlight w:val="none"/>
          <w:u w:val="single"/>
          <w14:textFill>
            <w14:solidFill>
              <w14:schemeClr w14:val="tx1"/>
            </w14:solidFill>
          </w14:textFill>
        </w:rPr>
        <w:t>14</w:t>
      </w:r>
      <w:r>
        <w:rPr>
          <w:rFonts w:hint="eastAsia"/>
          <w:color w:val="000000" w:themeColor="text1"/>
          <w:highlight w:val="none"/>
          <w:u w:val="single"/>
          <w14:textFill>
            <w14:solidFill>
              <w14:schemeClr w14:val="tx1"/>
            </w14:solidFill>
          </w14:textFill>
        </w:rPr>
        <w:t>天</w:t>
      </w:r>
      <w:r>
        <w:rPr>
          <w:rFonts w:hint="eastAsia" w:ascii="宋体" w:hAnsi="宋体" w:eastAsia="宋体" w:cs="宋体"/>
          <w:color w:val="000000" w:themeColor="text1"/>
          <w:highlight w:val="none"/>
          <w:u w:val="single"/>
          <w14:textFill>
            <w14:solidFill>
              <w14:schemeClr w14:val="tx1"/>
            </w14:solidFill>
          </w14:textFill>
        </w:rPr>
        <w:t>内</w:t>
      </w:r>
      <w:r>
        <w:rPr>
          <w:rFonts w:hint="eastAsia"/>
          <w:color w:val="000000" w:themeColor="text1"/>
          <w:highlight w:val="none"/>
          <w14:textFill>
            <w14:solidFill>
              <w14:schemeClr w14:val="tx1"/>
            </w14:solidFill>
          </w14:textFill>
        </w:rPr>
        <w:t>。</w:t>
      </w:r>
      <w:r>
        <w:rPr>
          <w:color w:val="000000" w:themeColor="text1"/>
          <w:highlight w:val="none"/>
          <w14:textFill>
            <w14:solidFill>
              <w14:schemeClr w14:val="tx1"/>
            </w14:solidFill>
          </w14:textFill>
        </w:rPr>
        <w:t xml:space="preserve"> </w:t>
      </w:r>
    </w:p>
    <w:p>
      <w:pPr>
        <w:spacing w:line="420" w:lineRule="exact"/>
        <w:ind w:firstLine="440" w:firstLineChars="200"/>
        <w:rPr>
          <w:rFonts w:cs="Times New Roman"/>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 xml:space="preserve">14.4.2 </w:t>
      </w:r>
      <w:r>
        <w:rPr>
          <w:rFonts w:hint="eastAsia"/>
          <w:color w:val="000000" w:themeColor="text1"/>
          <w:highlight w:val="none"/>
          <w14:textFill>
            <w14:solidFill>
              <w14:schemeClr w14:val="tx1"/>
            </w14:solidFill>
          </w14:textFill>
        </w:rPr>
        <w:t>最</w:t>
      </w:r>
      <w:r>
        <w:rPr>
          <w:rFonts w:hint="eastAsia" w:ascii="宋体" w:hAnsi="宋体" w:eastAsia="宋体" w:cs="宋体"/>
          <w:color w:val="000000" w:themeColor="text1"/>
          <w:highlight w:val="none"/>
          <w14:textFill>
            <w14:solidFill>
              <w14:schemeClr w14:val="tx1"/>
            </w14:solidFill>
          </w14:textFill>
        </w:rPr>
        <w:t>终结清证书</w:t>
      </w:r>
      <w:r>
        <w:rPr>
          <w:rFonts w:hint="eastAsia"/>
          <w:color w:val="000000" w:themeColor="text1"/>
          <w:highlight w:val="none"/>
          <w14:textFill>
            <w14:solidFill>
              <w14:schemeClr w14:val="tx1"/>
            </w14:solidFill>
          </w14:textFill>
        </w:rPr>
        <w:t>和支付</w:t>
      </w:r>
    </w:p>
    <w:p>
      <w:pPr>
        <w:spacing w:line="420" w:lineRule="exact"/>
        <w:ind w:firstLine="440" w:firstLineChars="200"/>
        <w:rPr>
          <w:rFonts w:cs="Times New Roman"/>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w:t>
      </w:r>
      <w:r>
        <w:rPr>
          <w:color w:val="000000" w:themeColor="text1"/>
          <w:highlight w:val="none"/>
          <w14:textFill>
            <w14:solidFill>
              <w14:schemeClr w14:val="tx1"/>
            </w14:solidFill>
          </w14:textFill>
        </w:rPr>
        <w:t>1</w:t>
      </w:r>
      <w:r>
        <w:rPr>
          <w:rFonts w:hint="eastAsia"/>
          <w:color w:val="000000" w:themeColor="text1"/>
          <w:highlight w:val="none"/>
          <w14:textFill>
            <w14:solidFill>
              <w14:schemeClr w14:val="tx1"/>
            </w14:solidFill>
          </w14:textFill>
        </w:rPr>
        <w:t>）</w:t>
      </w:r>
      <w:r>
        <w:rPr>
          <w:rFonts w:hint="eastAsia" w:ascii="宋体" w:hAnsi="宋体" w:eastAsia="宋体" w:cs="宋体"/>
          <w:color w:val="000000" w:themeColor="text1"/>
          <w:highlight w:val="none"/>
          <w14:textFill>
            <w14:solidFill>
              <w14:schemeClr w14:val="tx1"/>
            </w14:solidFill>
          </w14:textFill>
        </w:rPr>
        <w:t>发</w:t>
      </w:r>
      <w:r>
        <w:rPr>
          <w:rFonts w:hint="eastAsia"/>
          <w:color w:val="000000" w:themeColor="text1"/>
          <w:highlight w:val="none"/>
          <w14:textFill>
            <w14:solidFill>
              <w14:schemeClr w14:val="tx1"/>
            </w14:solidFill>
          </w14:textFill>
        </w:rPr>
        <w:t>包人完成最</w:t>
      </w:r>
      <w:r>
        <w:rPr>
          <w:rFonts w:hint="eastAsia" w:ascii="宋体" w:hAnsi="宋体" w:eastAsia="宋体" w:cs="宋体"/>
          <w:color w:val="000000" w:themeColor="text1"/>
          <w:highlight w:val="none"/>
          <w14:textFill>
            <w14:solidFill>
              <w14:schemeClr w14:val="tx1"/>
            </w14:solidFill>
          </w14:textFill>
        </w:rPr>
        <w:t>终结清</w:t>
      </w:r>
      <w:r>
        <w:rPr>
          <w:rFonts w:hint="eastAsia"/>
          <w:color w:val="000000" w:themeColor="text1"/>
          <w:highlight w:val="none"/>
          <w14:textFill>
            <w14:solidFill>
              <w14:schemeClr w14:val="tx1"/>
            </w14:solidFill>
          </w14:textFill>
        </w:rPr>
        <w:t>申</w:t>
      </w:r>
      <w:r>
        <w:rPr>
          <w:rFonts w:hint="eastAsia" w:ascii="宋体" w:hAnsi="宋体" w:eastAsia="宋体" w:cs="宋体"/>
          <w:color w:val="000000" w:themeColor="text1"/>
          <w:highlight w:val="none"/>
          <w14:textFill>
            <w14:solidFill>
              <w14:schemeClr w14:val="tx1"/>
            </w14:solidFill>
          </w14:textFill>
        </w:rPr>
        <w:t>请单</w:t>
      </w:r>
      <w:r>
        <w:rPr>
          <w:rFonts w:hint="eastAsia"/>
          <w:color w:val="000000" w:themeColor="text1"/>
          <w:highlight w:val="none"/>
          <w14:textFill>
            <w14:solidFill>
              <w14:schemeClr w14:val="tx1"/>
            </w14:solidFill>
          </w14:textFill>
        </w:rPr>
        <w:t>的</w:t>
      </w:r>
      <w:r>
        <w:rPr>
          <w:rFonts w:hint="eastAsia" w:ascii="宋体" w:hAnsi="宋体" w:eastAsia="宋体" w:cs="宋体"/>
          <w:color w:val="000000" w:themeColor="text1"/>
          <w:highlight w:val="none"/>
          <w14:textFill>
            <w14:solidFill>
              <w14:schemeClr w14:val="tx1"/>
            </w14:solidFill>
          </w14:textFill>
        </w:rPr>
        <w:t>审</w:t>
      </w:r>
      <w:r>
        <w:rPr>
          <w:rFonts w:hint="eastAsia"/>
          <w:color w:val="000000" w:themeColor="text1"/>
          <w:highlight w:val="none"/>
          <w14:textFill>
            <w14:solidFill>
              <w14:schemeClr w14:val="tx1"/>
            </w14:solidFill>
          </w14:textFill>
        </w:rPr>
        <w:t>批</w:t>
      </w:r>
      <w:r>
        <w:rPr>
          <w:rFonts w:hint="eastAsia" w:ascii="宋体" w:hAnsi="宋体" w:eastAsia="宋体" w:cs="宋体"/>
          <w:color w:val="000000" w:themeColor="text1"/>
          <w:highlight w:val="none"/>
          <w14:textFill>
            <w14:solidFill>
              <w14:schemeClr w14:val="tx1"/>
            </w14:solidFill>
          </w14:textFill>
        </w:rPr>
        <w:t>并颁发</w:t>
      </w:r>
      <w:r>
        <w:rPr>
          <w:rFonts w:hint="eastAsia"/>
          <w:color w:val="000000" w:themeColor="text1"/>
          <w:highlight w:val="none"/>
          <w14:textFill>
            <w14:solidFill>
              <w14:schemeClr w14:val="tx1"/>
            </w14:solidFill>
          </w14:textFill>
        </w:rPr>
        <w:t>最</w:t>
      </w:r>
      <w:r>
        <w:rPr>
          <w:rFonts w:hint="eastAsia" w:ascii="宋体" w:hAnsi="宋体" w:eastAsia="宋体" w:cs="宋体"/>
          <w:color w:val="000000" w:themeColor="text1"/>
          <w:highlight w:val="none"/>
          <w14:textFill>
            <w14:solidFill>
              <w14:schemeClr w14:val="tx1"/>
            </w14:solidFill>
          </w14:textFill>
        </w:rPr>
        <w:t>终结清证书</w:t>
      </w:r>
      <w:r>
        <w:rPr>
          <w:rFonts w:hint="eastAsia"/>
          <w:color w:val="000000" w:themeColor="text1"/>
          <w:highlight w:val="none"/>
          <w14:textFill>
            <w14:solidFill>
              <w14:schemeClr w14:val="tx1"/>
            </w14:solidFill>
          </w14:textFill>
        </w:rPr>
        <w:t>的期限：</w:t>
      </w:r>
      <w:r>
        <w:rPr>
          <w:rFonts w:hint="eastAsia"/>
          <w:color w:val="000000" w:themeColor="text1"/>
          <w:highlight w:val="none"/>
          <w:u w:val="single"/>
          <w14:textFill>
            <w14:solidFill>
              <w14:schemeClr w14:val="tx1"/>
            </w14:solidFill>
          </w14:textFill>
        </w:rPr>
        <w:t>收到承包人申</w:t>
      </w:r>
      <w:r>
        <w:rPr>
          <w:rFonts w:hint="eastAsia" w:ascii="宋体" w:hAnsi="宋体" w:eastAsia="宋体" w:cs="宋体"/>
          <w:color w:val="000000" w:themeColor="text1"/>
          <w:highlight w:val="none"/>
          <w:u w:val="single"/>
          <w14:textFill>
            <w14:solidFill>
              <w14:schemeClr w14:val="tx1"/>
            </w14:solidFill>
          </w14:textFill>
        </w:rPr>
        <w:t>请</w:t>
      </w:r>
      <w:r>
        <w:rPr>
          <w:rFonts w:hint="eastAsia"/>
          <w:color w:val="000000" w:themeColor="text1"/>
          <w:highlight w:val="none"/>
          <w:u w:val="single"/>
          <w14:textFill>
            <w14:solidFill>
              <w14:schemeClr w14:val="tx1"/>
            </w14:solidFill>
          </w14:textFill>
        </w:rPr>
        <w:t>后</w:t>
      </w:r>
      <w:r>
        <w:rPr>
          <w:color w:val="000000" w:themeColor="text1"/>
          <w:highlight w:val="none"/>
          <w:u w:val="single"/>
          <w14:textFill>
            <w14:solidFill>
              <w14:schemeClr w14:val="tx1"/>
            </w14:solidFill>
          </w14:textFill>
        </w:rPr>
        <w:t>14</w:t>
      </w:r>
      <w:r>
        <w:rPr>
          <w:rFonts w:hint="eastAsia"/>
          <w:color w:val="000000" w:themeColor="text1"/>
          <w:highlight w:val="none"/>
          <w:u w:val="single"/>
          <w14:textFill>
            <w14:solidFill>
              <w14:schemeClr w14:val="tx1"/>
            </w14:solidFill>
          </w14:textFill>
        </w:rPr>
        <w:t>日</w:t>
      </w:r>
      <w:r>
        <w:rPr>
          <w:rFonts w:hint="eastAsia" w:ascii="宋体" w:hAnsi="宋体" w:eastAsia="宋体" w:cs="宋体"/>
          <w:color w:val="000000" w:themeColor="text1"/>
          <w:highlight w:val="none"/>
          <w:u w:val="single"/>
          <w14:textFill>
            <w14:solidFill>
              <w14:schemeClr w14:val="tx1"/>
            </w14:solidFill>
          </w14:textFill>
        </w:rPr>
        <w:t>内</w:t>
      </w:r>
      <w:r>
        <w:rPr>
          <w:rFonts w:hint="eastAsia"/>
          <w:color w:val="000000" w:themeColor="text1"/>
          <w:highlight w:val="none"/>
          <w14:textFill>
            <w14:solidFill>
              <w14:schemeClr w14:val="tx1"/>
            </w14:solidFill>
          </w14:textFill>
        </w:rPr>
        <w:t>。</w:t>
      </w:r>
    </w:p>
    <w:p>
      <w:pPr>
        <w:spacing w:line="420" w:lineRule="exact"/>
        <w:ind w:firstLine="440" w:firstLineChars="200"/>
        <w:rPr>
          <w:rFonts w:cs="Times New Roman"/>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w:t>
      </w:r>
      <w:r>
        <w:rPr>
          <w:color w:val="000000" w:themeColor="text1"/>
          <w:highlight w:val="none"/>
          <w14:textFill>
            <w14:solidFill>
              <w14:schemeClr w14:val="tx1"/>
            </w14:solidFill>
          </w14:textFill>
        </w:rPr>
        <w:t>2</w:t>
      </w:r>
      <w:r>
        <w:rPr>
          <w:rFonts w:hint="eastAsia"/>
          <w:color w:val="000000" w:themeColor="text1"/>
          <w:highlight w:val="none"/>
          <w14:textFill>
            <w14:solidFill>
              <w14:schemeClr w14:val="tx1"/>
            </w14:solidFill>
          </w14:textFill>
        </w:rPr>
        <w:t>）</w:t>
      </w:r>
      <w:r>
        <w:rPr>
          <w:rFonts w:hint="eastAsia" w:ascii="宋体" w:hAnsi="宋体" w:eastAsia="宋体" w:cs="宋体"/>
          <w:color w:val="000000" w:themeColor="text1"/>
          <w:highlight w:val="none"/>
          <w14:textFill>
            <w14:solidFill>
              <w14:schemeClr w14:val="tx1"/>
            </w14:solidFill>
          </w14:textFill>
        </w:rPr>
        <w:t>发</w:t>
      </w:r>
      <w:r>
        <w:rPr>
          <w:rFonts w:hint="eastAsia"/>
          <w:color w:val="000000" w:themeColor="text1"/>
          <w:highlight w:val="none"/>
          <w14:textFill>
            <w14:solidFill>
              <w14:schemeClr w14:val="tx1"/>
            </w14:solidFill>
          </w14:textFill>
        </w:rPr>
        <w:t>包人完成支付的期限：</w:t>
      </w:r>
      <w:r>
        <w:rPr>
          <w:rFonts w:hint="eastAsia"/>
          <w:color w:val="000000" w:themeColor="text1"/>
          <w:highlight w:val="none"/>
          <w:u w:val="single"/>
          <w14:textFill>
            <w14:solidFill>
              <w14:schemeClr w14:val="tx1"/>
            </w14:solidFill>
          </w14:textFill>
        </w:rPr>
        <w:t>承包人收到最</w:t>
      </w:r>
      <w:r>
        <w:rPr>
          <w:rFonts w:hint="eastAsia" w:ascii="宋体" w:hAnsi="宋体" w:eastAsia="宋体" w:cs="宋体"/>
          <w:color w:val="000000" w:themeColor="text1"/>
          <w:highlight w:val="none"/>
          <w:u w:val="single"/>
          <w14:textFill>
            <w14:solidFill>
              <w14:schemeClr w14:val="tx1"/>
            </w14:solidFill>
          </w14:textFill>
        </w:rPr>
        <w:t>终结清证书</w:t>
      </w:r>
      <w:r>
        <w:rPr>
          <w:rFonts w:hint="eastAsia" w:ascii="宋体" w:hAnsi="宋体" w:eastAsia="宋体"/>
          <w:color w:val="000000" w:themeColor="text1"/>
          <w:highlight w:val="none"/>
          <w:u w:val="single"/>
          <w14:textFill>
            <w14:solidFill>
              <w14:schemeClr w14:val="tx1"/>
            </w14:solidFill>
          </w14:textFill>
        </w:rPr>
        <w:t>后</w:t>
      </w:r>
      <w:r>
        <w:rPr>
          <w:rFonts w:hint="eastAsia" w:ascii="宋体" w:hAnsi="宋体" w:eastAsia="宋体" w:cs="宋体"/>
          <w:color w:val="000000" w:themeColor="text1"/>
          <w:highlight w:val="none"/>
          <w:u w:val="single"/>
          <w14:textFill>
            <w14:solidFill>
              <w14:schemeClr w14:val="tx1"/>
            </w14:solidFill>
          </w14:textFill>
        </w:rPr>
        <w:t>，具体根据财政情况确定</w:t>
      </w:r>
      <w:r>
        <w:rPr>
          <w:rFonts w:hint="eastAsia"/>
          <w:color w:val="000000" w:themeColor="text1"/>
          <w:highlight w:val="none"/>
          <w14:textFill>
            <w14:solidFill>
              <w14:schemeClr w14:val="tx1"/>
            </w14:solidFill>
          </w14:textFill>
        </w:rPr>
        <w:t>。</w:t>
      </w:r>
    </w:p>
    <w:bookmarkEnd w:id="2437"/>
    <w:bookmarkEnd w:id="2438"/>
    <w:bookmarkEnd w:id="2439"/>
    <w:bookmarkEnd w:id="2440"/>
    <w:bookmarkEnd w:id="2441"/>
    <w:bookmarkEnd w:id="2442"/>
    <w:bookmarkEnd w:id="2443"/>
    <w:bookmarkEnd w:id="2458"/>
    <w:p>
      <w:pPr>
        <w:pStyle w:val="72"/>
        <w:jc w:val="left"/>
        <w:outlineLvl w:val="9"/>
        <w:rPr>
          <w:rFonts w:cs="Times New Roman"/>
          <w:color w:val="000000" w:themeColor="text1"/>
          <w:highlight w:val="none"/>
          <w14:textFill>
            <w14:solidFill>
              <w14:schemeClr w14:val="tx1"/>
            </w14:solidFill>
          </w14:textFill>
        </w:rPr>
      </w:pPr>
      <w:bookmarkStart w:id="2485" w:name="_Toc373227762"/>
      <w:bookmarkStart w:id="2486" w:name="_Toc430355439"/>
      <w:bookmarkStart w:id="2487" w:name="_Toc485213389"/>
      <w:bookmarkStart w:id="2488" w:name="_Toc429557958"/>
      <w:bookmarkStart w:id="2489" w:name="_Toc373478409"/>
      <w:bookmarkStart w:id="2490" w:name="_Toc403578997"/>
      <w:bookmarkStart w:id="2491" w:name="_Toc2774"/>
      <w:bookmarkStart w:id="2492" w:name="_Toc389065327"/>
      <w:bookmarkStart w:id="2493" w:name="_Toc418061816"/>
      <w:bookmarkStart w:id="2494" w:name="_Toc351203647"/>
      <w:bookmarkStart w:id="2495" w:name="_Toc14286"/>
      <w:bookmarkStart w:id="2496" w:name="_Toc3301"/>
      <w:bookmarkStart w:id="2497" w:name="_Toc267251483"/>
      <w:bookmarkStart w:id="2498" w:name="_Toc267251484"/>
      <w:bookmarkStart w:id="2499" w:name="_Toc267251482"/>
      <w:bookmarkStart w:id="2500" w:name="_Toc267251485"/>
      <w:bookmarkStart w:id="2501" w:name="_Toc267251488"/>
      <w:bookmarkStart w:id="2502" w:name="_Toc267251490"/>
      <w:bookmarkStart w:id="2503" w:name="_Toc267251489"/>
      <w:bookmarkStart w:id="2504" w:name="_Toc267251486"/>
      <w:bookmarkStart w:id="2505" w:name="_Toc267251494"/>
      <w:bookmarkStart w:id="2506" w:name="_Toc267251503"/>
      <w:bookmarkStart w:id="2507" w:name="_Toc267251497"/>
      <w:bookmarkStart w:id="2508" w:name="_Toc267251493"/>
      <w:bookmarkStart w:id="2509" w:name="_Toc267251499"/>
      <w:bookmarkStart w:id="2510" w:name="_Toc267251501"/>
      <w:bookmarkStart w:id="2511" w:name="_Toc267251498"/>
      <w:bookmarkStart w:id="2512" w:name="_Toc267251492"/>
      <w:bookmarkStart w:id="2513" w:name="_Toc267251502"/>
      <w:bookmarkStart w:id="2514" w:name="_Toc267251496"/>
      <w:bookmarkStart w:id="2515" w:name="_Toc267251495"/>
      <w:bookmarkStart w:id="2516" w:name="_Toc267251491"/>
      <w:bookmarkStart w:id="2517" w:name="_Toc267251506"/>
      <w:bookmarkStart w:id="2518" w:name="_Toc267251507"/>
      <w:bookmarkStart w:id="2519" w:name="_Toc267251504"/>
      <w:bookmarkStart w:id="2520" w:name="_Toc267251508"/>
      <w:bookmarkStart w:id="2521" w:name="_Toc267251510"/>
      <w:bookmarkStart w:id="2522" w:name="_Toc267251514"/>
      <w:bookmarkStart w:id="2523" w:name="_Toc267251513"/>
      <w:bookmarkStart w:id="2524" w:name="_Toc267251509"/>
      <w:bookmarkStart w:id="2525" w:name="_Toc267251515"/>
      <w:bookmarkStart w:id="2526" w:name="_Toc267251511"/>
      <w:r>
        <w:rPr>
          <w:color w:val="000000" w:themeColor="text1"/>
          <w:highlight w:val="none"/>
          <w14:textFill>
            <w14:solidFill>
              <w14:schemeClr w14:val="tx1"/>
            </w14:solidFill>
          </w14:textFill>
        </w:rPr>
        <w:t xml:space="preserve">15. </w:t>
      </w:r>
      <w:r>
        <w:rPr>
          <w:rFonts w:hint="eastAsia"/>
          <w:color w:val="000000" w:themeColor="text1"/>
          <w:highlight w:val="none"/>
          <w14:textFill>
            <w14:solidFill>
              <w14:schemeClr w14:val="tx1"/>
            </w14:solidFill>
          </w14:textFill>
        </w:rPr>
        <w:t>缺陷</w:t>
      </w:r>
      <w:r>
        <w:rPr>
          <w:rFonts w:hint="eastAsia" w:ascii="宋体" w:hAnsi="宋体" w:eastAsia="宋体" w:cs="宋体"/>
          <w:color w:val="000000" w:themeColor="text1"/>
          <w:highlight w:val="none"/>
          <w14:textFill>
            <w14:solidFill>
              <w14:schemeClr w14:val="tx1"/>
            </w14:solidFill>
          </w14:textFill>
        </w:rPr>
        <w:t>责</w:t>
      </w:r>
      <w:r>
        <w:rPr>
          <w:rFonts w:hint="eastAsia"/>
          <w:color w:val="000000" w:themeColor="text1"/>
          <w:highlight w:val="none"/>
          <w14:textFill>
            <w14:solidFill>
              <w14:schemeClr w14:val="tx1"/>
            </w14:solidFill>
          </w14:textFill>
        </w:rPr>
        <w:t>任期</w:t>
      </w:r>
      <w:r>
        <w:rPr>
          <w:rFonts w:hint="eastAsia" w:ascii="宋体" w:hAnsi="宋体" w:eastAsia="宋体" w:cs="宋体"/>
          <w:color w:val="000000" w:themeColor="text1"/>
          <w:highlight w:val="none"/>
          <w14:textFill>
            <w14:solidFill>
              <w14:schemeClr w14:val="tx1"/>
            </w14:solidFill>
          </w14:textFill>
        </w:rPr>
        <w:t>与</w:t>
      </w:r>
      <w:r>
        <w:rPr>
          <w:rFonts w:hint="eastAsia"/>
          <w:color w:val="000000" w:themeColor="text1"/>
          <w:highlight w:val="none"/>
          <w14:textFill>
            <w14:solidFill>
              <w14:schemeClr w14:val="tx1"/>
            </w14:solidFill>
          </w14:textFill>
        </w:rPr>
        <w:t>保修</w:t>
      </w:r>
      <w:bookmarkEnd w:id="2485"/>
      <w:bookmarkEnd w:id="2486"/>
      <w:bookmarkEnd w:id="2487"/>
      <w:bookmarkEnd w:id="2488"/>
      <w:bookmarkEnd w:id="2489"/>
      <w:bookmarkEnd w:id="2490"/>
      <w:bookmarkEnd w:id="2491"/>
      <w:bookmarkEnd w:id="2492"/>
      <w:bookmarkEnd w:id="2493"/>
      <w:bookmarkEnd w:id="2494"/>
      <w:bookmarkEnd w:id="2495"/>
      <w:bookmarkEnd w:id="2496"/>
    </w:p>
    <w:p>
      <w:pPr>
        <w:pStyle w:val="72"/>
        <w:jc w:val="left"/>
        <w:outlineLvl w:val="9"/>
        <w:rPr>
          <w:rFonts w:cs="Times New Roman"/>
          <w:color w:val="000000" w:themeColor="text1"/>
          <w:highlight w:val="none"/>
          <w14:textFill>
            <w14:solidFill>
              <w14:schemeClr w14:val="tx1"/>
            </w14:solidFill>
          </w14:textFill>
        </w:rPr>
      </w:pPr>
      <w:bookmarkStart w:id="2527" w:name="_Toc429557959"/>
      <w:bookmarkStart w:id="2528" w:name="_Toc418061817"/>
      <w:bookmarkStart w:id="2529" w:name="_Toc373227763"/>
      <w:bookmarkStart w:id="2530" w:name="_Toc430355440"/>
      <w:bookmarkStart w:id="2531" w:name="_Toc14899"/>
      <w:bookmarkStart w:id="2532" w:name="_Toc403578998"/>
      <w:bookmarkStart w:id="2533" w:name="_Toc16262"/>
      <w:bookmarkStart w:id="2534" w:name="_Toc485213390"/>
      <w:bookmarkStart w:id="2535" w:name="_Toc389065328"/>
      <w:bookmarkStart w:id="2536" w:name="_Toc425334317"/>
      <w:bookmarkStart w:id="2537" w:name="_Toc27938"/>
      <w:bookmarkStart w:id="2538" w:name="_Toc373478410"/>
      <w:r>
        <w:rPr>
          <w:color w:val="000000" w:themeColor="text1"/>
          <w:highlight w:val="none"/>
          <w14:textFill>
            <w14:solidFill>
              <w14:schemeClr w14:val="tx1"/>
            </w14:solidFill>
          </w14:textFill>
        </w:rPr>
        <w:t>15.2</w:t>
      </w:r>
      <w:r>
        <w:rPr>
          <w:rFonts w:hint="eastAsia"/>
          <w:color w:val="000000" w:themeColor="text1"/>
          <w:highlight w:val="none"/>
          <w14:textFill>
            <w14:solidFill>
              <w14:schemeClr w14:val="tx1"/>
            </w14:solidFill>
          </w14:textFill>
        </w:rPr>
        <w:t>缺陷</w:t>
      </w:r>
      <w:r>
        <w:rPr>
          <w:rFonts w:hint="eastAsia" w:ascii="宋体" w:hAnsi="宋体" w:eastAsia="宋体" w:cs="宋体"/>
          <w:color w:val="000000" w:themeColor="text1"/>
          <w:highlight w:val="none"/>
          <w14:textFill>
            <w14:solidFill>
              <w14:schemeClr w14:val="tx1"/>
            </w14:solidFill>
          </w14:textFill>
        </w:rPr>
        <w:t>责</w:t>
      </w:r>
      <w:r>
        <w:rPr>
          <w:rFonts w:hint="eastAsia"/>
          <w:color w:val="000000" w:themeColor="text1"/>
          <w:highlight w:val="none"/>
          <w14:textFill>
            <w14:solidFill>
              <w14:schemeClr w14:val="tx1"/>
            </w14:solidFill>
          </w14:textFill>
        </w:rPr>
        <w:t>任期</w:t>
      </w:r>
      <w:bookmarkEnd w:id="2497"/>
      <w:bookmarkEnd w:id="2527"/>
      <w:bookmarkEnd w:id="2528"/>
      <w:bookmarkEnd w:id="2529"/>
      <w:bookmarkEnd w:id="2530"/>
      <w:bookmarkEnd w:id="2531"/>
      <w:bookmarkEnd w:id="2532"/>
      <w:bookmarkEnd w:id="2533"/>
      <w:bookmarkEnd w:id="2534"/>
      <w:bookmarkEnd w:id="2535"/>
      <w:bookmarkEnd w:id="2536"/>
      <w:bookmarkEnd w:id="2537"/>
      <w:bookmarkEnd w:id="2538"/>
    </w:p>
    <w:p>
      <w:pPr>
        <w:spacing w:line="420" w:lineRule="exact"/>
        <w:ind w:firstLine="440" w:firstLineChars="200"/>
        <w:rPr>
          <w:rFonts w:cs="Times New Roman"/>
          <w:color w:val="000000" w:themeColor="text1"/>
          <w:highlight w:val="none"/>
          <w:u w:val="single"/>
          <w14:textFill>
            <w14:solidFill>
              <w14:schemeClr w14:val="tx1"/>
            </w14:solidFill>
          </w14:textFill>
        </w:rPr>
      </w:pPr>
      <w:r>
        <w:rPr>
          <w:rFonts w:hint="eastAsia"/>
          <w:color w:val="000000" w:themeColor="text1"/>
          <w:highlight w:val="none"/>
          <w14:textFill>
            <w14:solidFill>
              <w14:schemeClr w14:val="tx1"/>
            </w14:solidFill>
          </w14:textFill>
        </w:rPr>
        <w:t>缺陷</w:t>
      </w:r>
      <w:r>
        <w:rPr>
          <w:rFonts w:hint="eastAsia" w:ascii="宋体" w:hAnsi="宋体" w:eastAsia="宋体" w:cs="宋体"/>
          <w:color w:val="000000" w:themeColor="text1"/>
          <w:highlight w:val="none"/>
          <w14:textFill>
            <w14:solidFill>
              <w14:schemeClr w14:val="tx1"/>
            </w14:solidFill>
          </w14:textFill>
        </w:rPr>
        <w:t>责</w:t>
      </w:r>
      <w:r>
        <w:rPr>
          <w:rFonts w:hint="eastAsia"/>
          <w:color w:val="000000" w:themeColor="text1"/>
          <w:highlight w:val="none"/>
          <w14:textFill>
            <w14:solidFill>
              <w14:schemeClr w14:val="tx1"/>
            </w14:solidFill>
          </w14:textFill>
        </w:rPr>
        <w:t>任期的具体期限：</w:t>
      </w:r>
      <w:r>
        <w:rPr>
          <w:rFonts w:hint="eastAsia"/>
          <w:color w:val="000000" w:themeColor="text1"/>
          <w:highlight w:val="none"/>
          <w:u w:val="single"/>
          <w14:textFill>
            <w14:solidFill>
              <w14:schemeClr w14:val="tx1"/>
            </w14:solidFill>
          </w14:textFill>
        </w:rPr>
        <w:t>一</w:t>
      </w:r>
      <w:r>
        <w:rPr>
          <w:rFonts w:hint="eastAsia" w:ascii="宋体" w:hAnsi="宋体" w:eastAsia="宋体" w:cs="宋体"/>
          <w:color w:val="000000" w:themeColor="text1"/>
          <w:highlight w:val="none"/>
          <w:u w:val="single"/>
          <w14:textFill>
            <w14:solidFill>
              <w14:schemeClr w14:val="tx1"/>
            </w14:solidFill>
          </w14:textFill>
        </w:rPr>
        <w:t>个</w:t>
      </w:r>
      <w:r>
        <w:rPr>
          <w:rFonts w:hint="eastAsia"/>
          <w:color w:val="000000" w:themeColor="text1"/>
          <w:highlight w:val="none"/>
          <w:u w:val="single"/>
          <w14:textFill>
            <w14:solidFill>
              <w14:schemeClr w14:val="tx1"/>
            </w14:solidFill>
          </w14:textFill>
        </w:rPr>
        <w:t>水文年</w:t>
      </w:r>
      <w:r>
        <w:rPr>
          <w:color w:val="000000" w:themeColor="text1"/>
          <w:highlight w:val="none"/>
          <w:u w:val="single"/>
          <w14:textFill>
            <w14:solidFill>
              <w14:schemeClr w14:val="tx1"/>
            </w14:solidFill>
          </w14:textFill>
        </w:rPr>
        <w:t>(</w:t>
      </w:r>
      <w:r>
        <w:rPr>
          <w:rFonts w:hint="eastAsia" w:ascii="宋体" w:hAnsi="宋体" w:eastAsia="宋体" w:cs="宋体"/>
          <w:b/>
          <w:bCs/>
          <w:color w:val="000000" w:themeColor="text1"/>
          <w:highlight w:val="none"/>
          <w:u w:val="single"/>
          <w14:textFill>
            <w14:solidFill>
              <w14:schemeClr w14:val="tx1"/>
            </w14:solidFill>
          </w14:textFill>
        </w:rPr>
        <w:t>详见</w:t>
      </w:r>
      <w:r>
        <w:rPr>
          <w:rFonts w:hint="eastAsia"/>
          <w:b/>
          <w:bCs/>
          <w:color w:val="000000" w:themeColor="text1"/>
          <w:highlight w:val="none"/>
          <w:u w:val="single"/>
          <w14:textFill>
            <w14:solidFill>
              <w14:schemeClr w14:val="tx1"/>
            </w14:solidFill>
          </w14:textFill>
        </w:rPr>
        <w:t>本合同附件</w:t>
      </w:r>
      <w:r>
        <w:rPr>
          <w:b/>
          <w:bCs/>
          <w:color w:val="000000" w:themeColor="text1"/>
          <w:highlight w:val="none"/>
          <w:u w:val="single"/>
          <w14:textFill>
            <w14:solidFill>
              <w14:schemeClr w14:val="tx1"/>
            </w14:solidFill>
          </w14:textFill>
        </w:rPr>
        <w:t>3</w:t>
      </w:r>
      <w:r>
        <w:rPr>
          <w:rFonts w:hint="eastAsia"/>
          <w:b/>
          <w:bCs/>
          <w:color w:val="000000" w:themeColor="text1"/>
          <w:highlight w:val="none"/>
          <w:u w:val="single"/>
          <w14:textFill>
            <w14:solidFill>
              <w14:schemeClr w14:val="tx1"/>
            </w14:solidFill>
          </w14:textFill>
        </w:rPr>
        <w:t>：《工程</w:t>
      </w:r>
      <w:r>
        <w:rPr>
          <w:rFonts w:hint="eastAsia" w:ascii="宋体" w:hAnsi="宋体" w:eastAsia="宋体" w:cs="宋体"/>
          <w:b/>
          <w:bCs/>
          <w:color w:val="000000" w:themeColor="text1"/>
          <w:highlight w:val="none"/>
          <w:u w:val="single"/>
          <w14:textFill>
            <w14:solidFill>
              <w14:schemeClr w14:val="tx1"/>
            </w14:solidFill>
          </w14:textFill>
        </w:rPr>
        <w:t>质</w:t>
      </w:r>
      <w:r>
        <w:rPr>
          <w:rFonts w:hint="eastAsia"/>
          <w:b/>
          <w:bCs/>
          <w:color w:val="000000" w:themeColor="text1"/>
          <w:highlight w:val="none"/>
          <w:u w:val="single"/>
          <w14:textFill>
            <w14:solidFill>
              <w14:schemeClr w14:val="tx1"/>
            </w14:solidFill>
          </w14:textFill>
        </w:rPr>
        <w:t>量保修</w:t>
      </w:r>
      <w:r>
        <w:rPr>
          <w:rFonts w:hint="eastAsia" w:ascii="宋体" w:hAnsi="宋体" w:eastAsia="宋体" w:cs="宋体"/>
          <w:b/>
          <w:bCs/>
          <w:color w:val="000000" w:themeColor="text1"/>
          <w:highlight w:val="none"/>
          <w:u w:val="single"/>
          <w14:textFill>
            <w14:solidFill>
              <w14:schemeClr w14:val="tx1"/>
            </w14:solidFill>
          </w14:textFill>
        </w:rPr>
        <w:t>书</w:t>
      </w:r>
      <w:r>
        <w:rPr>
          <w:rFonts w:hint="eastAsia"/>
          <w:b/>
          <w:bCs/>
          <w:color w:val="000000" w:themeColor="text1"/>
          <w:highlight w:val="none"/>
          <w:u w:val="single"/>
          <w14:textFill>
            <w14:solidFill>
              <w14:schemeClr w14:val="tx1"/>
            </w14:solidFill>
          </w14:textFill>
        </w:rPr>
        <w:t>》</w:t>
      </w:r>
      <w:r>
        <w:rPr>
          <w:b/>
          <w:bCs/>
          <w:color w:val="000000" w:themeColor="text1"/>
          <w:highlight w:val="none"/>
          <w:u w:val="single"/>
          <w14:textFill>
            <w14:solidFill>
              <w14:schemeClr w14:val="tx1"/>
            </w14:solidFill>
          </w14:textFill>
        </w:rPr>
        <w:t>)</w:t>
      </w:r>
      <w:r>
        <w:rPr>
          <w:rFonts w:hint="eastAsia"/>
          <w:color w:val="000000" w:themeColor="text1"/>
          <w:highlight w:val="none"/>
          <w14:textFill>
            <w14:solidFill>
              <w14:schemeClr w14:val="tx1"/>
            </w14:solidFill>
          </w14:textFill>
        </w:rPr>
        <w:t>。</w:t>
      </w:r>
    </w:p>
    <w:p>
      <w:pPr>
        <w:pStyle w:val="72"/>
        <w:jc w:val="left"/>
        <w:outlineLvl w:val="9"/>
        <w:rPr>
          <w:rFonts w:cs="Times New Roman"/>
          <w:color w:val="000000" w:themeColor="text1"/>
          <w:highlight w:val="none"/>
          <w14:textFill>
            <w14:solidFill>
              <w14:schemeClr w14:val="tx1"/>
            </w14:solidFill>
          </w14:textFill>
        </w:rPr>
      </w:pPr>
      <w:bookmarkStart w:id="2539" w:name="_Toc6083"/>
      <w:bookmarkStart w:id="2540" w:name="_Toc16505"/>
      <w:bookmarkStart w:id="2541" w:name="_Toc403578999"/>
      <w:bookmarkStart w:id="2542" w:name="_Toc429557960"/>
      <w:bookmarkStart w:id="2543" w:name="_Toc389065329"/>
      <w:bookmarkStart w:id="2544" w:name="_Toc425334318"/>
      <w:bookmarkStart w:id="2545" w:name="_Toc373227764"/>
      <w:bookmarkStart w:id="2546" w:name="_Toc485213391"/>
      <w:bookmarkStart w:id="2547" w:name="_Toc418061818"/>
      <w:bookmarkStart w:id="2548" w:name="_Toc5913"/>
      <w:bookmarkStart w:id="2549" w:name="_Toc373478411"/>
      <w:bookmarkStart w:id="2550" w:name="_Toc430355441"/>
      <w:r>
        <w:rPr>
          <w:color w:val="000000" w:themeColor="text1"/>
          <w:highlight w:val="none"/>
          <w14:textFill>
            <w14:solidFill>
              <w14:schemeClr w14:val="tx1"/>
            </w14:solidFill>
          </w14:textFill>
        </w:rPr>
        <w:t xml:space="preserve">15.3 </w:t>
      </w:r>
      <w:r>
        <w:rPr>
          <w:rFonts w:hint="eastAsia" w:ascii="宋体" w:hAnsi="宋体" w:eastAsia="宋体" w:cs="宋体"/>
          <w:color w:val="000000" w:themeColor="text1"/>
          <w:highlight w:val="none"/>
          <w14:textFill>
            <w14:solidFill>
              <w14:schemeClr w14:val="tx1"/>
            </w14:solidFill>
          </w14:textFill>
        </w:rPr>
        <w:t>质</w:t>
      </w:r>
      <w:r>
        <w:rPr>
          <w:rFonts w:hint="eastAsia"/>
          <w:color w:val="000000" w:themeColor="text1"/>
          <w:highlight w:val="none"/>
          <w14:textFill>
            <w14:solidFill>
              <w14:schemeClr w14:val="tx1"/>
            </w14:solidFill>
          </w14:textFill>
        </w:rPr>
        <w:t>量保</w:t>
      </w:r>
      <w:r>
        <w:rPr>
          <w:rFonts w:hint="eastAsia" w:ascii="宋体" w:hAnsi="宋体" w:eastAsia="宋体" w:cs="宋体"/>
          <w:color w:val="000000" w:themeColor="text1"/>
          <w:highlight w:val="none"/>
          <w14:textFill>
            <w14:solidFill>
              <w14:schemeClr w14:val="tx1"/>
            </w14:solidFill>
          </w14:textFill>
        </w:rPr>
        <w:t>证</w:t>
      </w:r>
      <w:r>
        <w:rPr>
          <w:rFonts w:hint="eastAsia"/>
          <w:color w:val="000000" w:themeColor="text1"/>
          <w:highlight w:val="none"/>
          <w14:textFill>
            <w14:solidFill>
              <w14:schemeClr w14:val="tx1"/>
            </w14:solidFill>
          </w14:textFill>
        </w:rPr>
        <w:t>金</w:t>
      </w:r>
      <w:bookmarkEnd w:id="2539"/>
      <w:bookmarkEnd w:id="2540"/>
      <w:bookmarkEnd w:id="2541"/>
      <w:bookmarkEnd w:id="2542"/>
      <w:bookmarkEnd w:id="2543"/>
      <w:bookmarkEnd w:id="2544"/>
      <w:bookmarkEnd w:id="2545"/>
      <w:bookmarkEnd w:id="2546"/>
      <w:bookmarkEnd w:id="2547"/>
      <w:bookmarkEnd w:id="2548"/>
      <w:bookmarkEnd w:id="2549"/>
      <w:bookmarkEnd w:id="2550"/>
    </w:p>
    <w:p>
      <w:pPr>
        <w:spacing w:line="420" w:lineRule="exact"/>
        <w:ind w:firstLine="440" w:firstLineChars="200"/>
        <w:rPr>
          <w:rFonts w:cs="Times New Roman"/>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关</w:t>
      </w:r>
      <w:r>
        <w:rPr>
          <w:rFonts w:hint="eastAsia"/>
          <w:color w:val="000000" w:themeColor="text1"/>
          <w:highlight w:val="none"/>
          <w14:textFill>
            <w14:solidFill>
              <w14:schemeClr w14:val="tx1"/>
            </w14:solidFill>
          </w14:textFill>
        </w:rPr>
        <w:t>于是否扣留</w:t>
      </w:r>
      <w:r>
        <w:rPr>
          <w:rFonts w:hint="eastAsia" w:ascii="宋体" w:hAnsi="宋体" w:eastAsia="宋体" w:cs="宋体"/>
          <w:color w:val="000000" w:themeColor="text1"/>
          <w:highlight w:val="none"/>
          <w14:textFill>
            <w14:solidFill>
              <w14:schemeClr w14:val="tx1"/>
            </w14:solidFill>
          </w14:textFill>
        </w:rPr>
        <w:t>质</w:t>
      </w:r>
      <w:r>
        <w:rPr>
          <w:rFonts w:hint="eastAsia"/>
          <w:color w:val="000000" w:themeColor="text1"/>
          <w:highlight w:val="none"/>
          <w14:textFill>
            <w14:solidFill>
              <w14:schemeClr w14:val="tx1"/>
            </w14:solidFill>
          </w14:textFill>
        </w:rPr>
        <w:t>量保</w:t>
      </w:r>
      <w:r>
        <w:rPr>
          <w:rFonts w:hint="eastAsia" w:ascii="宋体" w:hAnsi="宋体" w:eastAsia="宋体" w:cs="宋体"/>
          <w:color w:val="000000" w:themeColor="text1"/>
          <w:highlight w:val="none"/>
          <w14:textFill>
            <w14:solidFill>
              <w14:schemeClr w14:val="tx1"/>
            </w14:solidFill>
          </w14:textFill>
        </w:rPr>
        <w:t>证</w:t>
      </w:r>
      <w:r>
        <w:rPr>
          <w:rFonts w:hint="eastAsia"/>
          <w:color w:val="000000" w:themeColor="text1"/>
          <w:highlight w:val="none"/>
          <w14:textFill>
            <w14:solidFill>
              <w14:schemeClr w14:val="tx1"/>
            </w14:solidFill>
          </w14:textFill>
        </w:rPr>
        <w:t>金的</w:t>
      </w:r>
      <w:r>
        <w:rPr>
          <w:rFonts w:hint="eastAsia" w:ascii="宋体" w:hAnsi="宋体" w:eastAsia="宋体" w:cs="宋体"/>
          <w:color w:val="000000" w:themeColor="text1"/>
          <w:highlight w:val="none"/>
          <w14:textFill>
            <w14:solidFill>
              <w14:schemeClr w14:val="tx1"/>
            </w14:solidFill>
          </w14:textFill>
        </w:rPr>
        <w:t>约</w:t>
      </w:r>
      <w:r>
        <w:rPr>
          <w:rFonts w:hint="eastAsia"/>
          <w:color w:val="000000" w:themeColor="text1"/>
          <w:highlight w:val="none"/>
          <w14:textFill>
            <w14:solidFill>
              <w14:schemeClr w14:val="tx1"/>
            </w14:solidFill>
          </w14:textFill>
        </w:rPr>
        <w:t>定：</w:t>
      </w:r>
      <w:r>
        <w:rPr>
          <w:rFonts w:hint="eastAsia"/>
          <w:color w:val="000000" w:themeColor="text1"/>
          <w:highlight w:val="none"/>
          <w:u w:val="single"/>
          <w14:textFill>
            <w14:solidFill>
              <w14:schemeClr w14:val="tx1"/>
            </w14:solidFill>
          </w14:textFill>
        </w:rPr>
        <w:t>扣留</w:t>
      </w:r>
      <w:r>
        <w:rPr>
          <w:color w:val="000000" w:themeColor="text1"/>
          <w:highlight w:val="none"/>
          <w:u w:val="single"/>
          <w14:textFill>
            <w14:solidFill>
              <w14:schemeClr w14:val="tx1"/>
            </w14:solidFill>
          </w14:textFill>
        </w:rPr>
        <w:t xml:space="preserve"> </w:t>
      </w:r>
      <w:r>
        <w:rPr>
          <w:rFonts w:hint="eastAsia"/>
          <w:color w:val="000000" w:themeColor="text1"/>
          <w:highlight w:val="none"/>
          <w14:textFill>
            <w14:solidFill>
              <w14:schemeClr w14:val="tx1"/>
            </w14:solidFill>
          </w14:textFill>
        </w:rPr>
        <w:t>。</w:t>
      </w:r>
    </w:p>
    <w:p>
      <w:pPr>
        <w:spacing w:line="420" w:lineRule="exact"/>
        <w:ind w:firstLine="440" w:firstLineChars="200"/>
        <w:rPr>
          <w:rFonts w:cs="Times New Roman"/>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 xml:space="preserve">15.3.1 </w:t>
      </w:r>
      <w:r>
        <w:rPr>
          <w:rFonts w:hint="eastAsia"/>
          <w:color w:val="000000" w:themeColor="text1"/>
          <w:highlight w:val="none"/>
          <w14:textFill>
            <w14:solidFill>
              <w14:schemeClr w14:val="tx1"/>
            </w14:solidFill>
          </w14:textFill>
        </w:rPr>
        <w:t>承包人提供</w:t>
      </w:r>
      <w:r>
        <w:rPr>
          <w:rFonts w:hint="eastAsia" w:ascii="宋体" w:hAnsi="宋体" w:eastAsia="宋体" w:cs="宋体"/>
          <w:color w:val="000000" w:themeColor="text1"/>
          <w:highlight w:val="none"/>
          <w14:textFill>
            <w14:solidFill>
              <w14:schemeClr w14:val="tx1"/>
            </w14:solidFill>
          </w14:textFill>
        </w:rPr>
        <w:t>质</w:t>
      </w:r>
      <w:r>
        <w:rPr>
          <w:rFonts w:hint="eastAsia"/>
          <w:color w:val="000000" w:themeColor="text1"/>
          <w:highlight w:val="none"/>
          <w14:textFill>
            <w14:solidFill>
              <w14:schemeClr w14:val="tx1"/>
            </w14:solidFill>
          </w14:textFill>
        </w:rPr>
        <w:t>量保</w:t>
      </w:r>
      <w:r>
        <w:rPr>
          <w:rFonts w:hint="eastAsia" w:ascii="宋体" w:hAnsi="宋体" w:eastAsia="宋体" w:cs="宋体"/>
          <w:color w:val="000000" w:themeColor="text1"/>
          <w:highlight w:val="none"/>
          <w14:textFill>
            <w14:solidFill>
              <w14:schemeClr w14:val="tx1"/>
            </w14:solidFill>
          </w14:textFill>
        </w:rPr>
        <w:t>证</w:t>
      </w:r>
      <w:r>
        <w:rPr>
          <w:rFonts w:hint="eastAsia"/>
          <w:color w:val="000000" w:themeColor="text1"/>
          <w:highlight w:val="none"/>
          <w14:textFill>
            <w14:solidFill>
              <w14:schemeClr w14:val="tx1"/>
            </w14:solidFill>
          </w14:textFill>
        </w:rPr>
        <w:t>金的方式</w:t>
      </w:r>
    </w:p>
    <w:p>
      <w:pPr>
        <w:spacing w:line="420" w:lineRule="exact"/>
        <w:ind w:firstLine="440" w:firstLineChars="200"/>
        <w:rPr>
          <w:rFonts w:cs="Times New Roman"/>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质</w:t>
      </w:r>
      <w:r>
        <w:rPr>
          <w:rFonts w:hint="eastAsia"/>
          <w:color w:val="000000" w:themeColor="text1"/>
          <w:highlight w:val="none"/>
          <w14:textFill>
            <w14:solidFill>
              <w14:schemeClr w14:val="tx1"/>
            </w14:solidFill>
          </w14:textFill>
        </w:rPr>
        <w:t>量保</w:t>
      </w:r>
      <w:r>
        <w:rPr>
          <w:rFonts w:hint="eastAsia" w:ascii="宋体" w:hAnsi="宋体" w:eastAsia="宋体" w:cs="宋体"/>
          <w:color w:val="000000" w:themeColor="text1"/>
          <w:highlight w:val="none"/>
          <w14:textFill>
            <w14:solidFill>
              <w14:schemeClr w14:val="tx1"/>
            </w14:solidFill>
          </w14:textFill>
        </w:rPr>
        <w:t>证</w:t>
      </w:r>
      <w:r>
        <w:rPr>
          <w:rFonts w:hint="eastAsia"/>
          <w:color w:val="000000" w:themeColor="text1"/>
          <w:highlight w:val="none"/>
          <w14:textFill>
            <w14:solidFill>
              <w14:schemeClr w14:val="tx1"/>
            </w14:solidFill>
          </w14:textFill>
        </w:rPr>
        <w:t>金采用以下第</w:t>
      </w:r>
      <w:r>
        <w:rPr>
          <w:rFonts w:hint="eastAsia"/>
          <w:color w:val="000000" w:themeColor="text1"/>
          <w:highlight w:val="none"/>
          <w:u w:val="single"/>
          <w14:textFill>
            <w14:solidFill>
              <w14:schemeClr w14:val="tx1"/>
            </w14:solidFill>
          </w14:textFill>
        </w:rPr>
        <w:t>（</w:t>
      </w:r>
      <w:r>
        <w:rPr>
          <w:color w:val="000000" w:themeColor="text1"/>
          <w:highlight w:val="none"/>
          <w:u w:val="single"/>
          <w14:textFill>
            <w14:solidFill>
              <w14:schemeClr w14:val="tx1"/>
            </w14:solidFill>
          </w14:textFill>
        </w:rPr>
        <w:t>2</w:t>
      </w:r>
      <w:r>
        <w:rPr>
          <w:rFonts w:hint="eastAsia"/>
          <w:color w:val="000000" w:themeColor="text1"/>
          <w:highlight w:val="none"/>
          <w:u w:val="single"/>
          <w14:textFill>
            <w14:solidFill>
              <w14:schemeClr w14:val="tx1"/>
            </w14:solidFill>
          </w14:textFill>
        </w:rPr>
        <w:t>）</w:t>
      </w:r>
      <w:r>
        <w:rPr>
          <w:rFonts w:hint="eastAsia" w:ascii="宋体" w:hAnsi="宋体" w:eastAsia="宋体" w:cs="宋体"/>
          <w:color w:val="000000" w:themeColor="text1"/>
          <w:highlight w:val="none"/>
          <w14:textFill>
            <w14:solidFill>
              <w14:schemeClr w14:val="tx1"/>
            </w14:solidFill>
          </w14:textFill>
        </w:rPr>
        <w:t>种</w:t>
      </w:r>
      <w:r>
        <w:rPr>
          <w:rFonts w:hint="eastAsia"/>
          <w:color w:val="000000" w:themeColor="text1"/>
          <w:highlight w:val="none"/>
          <w14:textFill>
            <w14:solidFill>
              <w14:schemeClr w14:val="tx1"/>
            </w14:solidFill>
          </w14:textFill>
        </w:rPr>
        <w:t>方式：</w:t>
      </w:r>
    </w:p>
    <w:p>
      <w:pPr>
        <w:adjustRightInd w:val="0"/>
        <w:spacing w:line="420" w:lineRule="exact"/>
        <w:ind w:firstLine="440" w:firstLineChars="200"/>
        <w:rPr>
          <w:rFonts w:cs="Times New Roman"/>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w:t>
      </w:r>
      <w:r>
        <w:rPr>
          <w:color w:val="000000" w:themeColor="text1"/>
          <w:highlight w:val="none"/>
          <w14:textFill>
            <w14:solidFill>
              <w14:schemeClr w14:val="tx1"/>
            </w14:solidFill>
          </w14:textFill>
        </w:rPr>
        <w:t>1</w:t>
      </w:r>
      <w:r>
        <w:rPr>
          <w:rFonts w:hint="eastAsia"/>
          <w:color w:val="000000" w:themeColor="text1"/>
          <w:highlight w:val="none"/>
          <w14:textFill>
            <w14:solidFill>
              <w14:schemeClr w14:val="tx1"/>
            </w14:solidFill>
          </w14:textFill>
        </w:rPr>
        <w:t>）</w:t>
      </w:r>
      <w:r>
        <w:rPr>
          <w:rFonts w:hint="eastAsia" w:ascii="宋体" w:hAnsi="宋体" w:eastAsia="宋体" w:cs="宋体"/>
          <w:color w:val="000000" w:themeColor="text1"/>
          <w:highlight w:val="none"/>
          <w14:textFill>
            <w14:solidFill>
              <w14:schemeClr w14:val="tx1"/>
            </w14:solidFill>
          </w14:textFill>
        </w:rPr>
        <w:t>质</w:t>
      </w:r>
      <w:r>
        <w:rPr>
          <w:rFonts w:hint="eastAsia"/>
          <w:color w:val="000000" w:themeColor="text1"/>
          <w:highlight w:val="none"/>
          <w14:textFill>
            <w14:solidFill>
              <w14:schemeClr w14:val="tx1"/>
            </w14:solidFill>
          </w14:textFill>
        </w:rPr>
        <w:t>量保</w:t>
      </w:r>
      <w:r>
        <w:rPr>
          <w:rFonts w:hint="eastAsia" w:ascii="宋体" w:hAnsi="宋体" w:eastAsia="宋体" w:cs="宋体"/>
          <w:color w:val="000000" w:themeColor="text1"/>
          <w:highlight w:val="none"/>
          <w14:textFill>
            <w14:solidFill>
              <w14:schemeClr w14:val="tx1"/>
            </w14:solidFill>
          </w14:textFill>
        </w:rPr>
        <w:t>证</w:t>
      </w:r>
      <w:r>
        <w:rPr>
          <w:rFonts w:hint="eastAsia"/>
          <w:color w:val="000000" w:themeColor="text1"/>
          <w:highlight w:val="none"/>
          <w14:textFill>
            <w14:solidFill>
              <w14:schemeClr w14:val="tx1"/>
            </w14:solidFill>
          </w14:textFill>
        </w:rPr>
        <w:t>金保函，保</w:t>
      </w:r>
      <w:r>
        <w:rPr>
          <w:rFonts w:hint="eastAsia" w:ascii="宋体" w:hAnsi="宋体" w:eastAsia="宋体" w:cs="宋体"/>
          <w:color w:val="000000" w:themeColor="text1"/>
          <w:highlight w:val="none"/>
          <w14:textFill>
            <w14:solidFill>
              <w14:schemeClr w14:val="tx1"/>
            </w14:solidFill>
          </w14:textFill>
        </w:rPr>
        <w:t>证</w:t>
      </w:r>
      <w:r>
        <w:rPr>
          <w:rFonts w:hint="eastAsia"/>
          <w:color w:val="000000" w:themeColor="text1"/>
          <w:highlight w:val="none"/>
          <w14:textFill>
            <w14:solidFill>
              <w14:schemeClr w14:val="tx1"/>
            </w14:solidFill>
          </w14:textFill>
        </w:rPr>
        <w:t>金</w:t>
      </w:r>
      <w:r>
        <w:rPr>
          <w:rFonts w:hint="eastAsia" w:ascii="宋体" w:hAnsi="宋体" w:eastAsia="宋体" w:cs="宋体"/>
          <w:color w:val="000000" w:themeColor="text1"/>
          <w:highlight w:val="none"/>
          <w14:textFill>
            <w14:solidFill>
              <w14:schemeClr w14:val="tx1"/>
            </w14:solidFill>
          </w14:textFill>
        </w:rPr>
        <w:t>额为</w:t>
      </w:r>
      <w:r>
        <w:rPr>
          <w:rFonts w:hint="eastAsia"/>
          <w:color w:val="000000" w:themeColor="text1"/>
          <w:highlight w:val="none"/>
          <w14:textFill>
            <w14:solidFill>
              <w14:schemeClr w14:val="tx1"/>
            </w14:solidFill>
          </w14:textFill>
        </w:rPr>
        <w:t>：</w:t>
      </w:r>
      <w:r>
        <w:rPr>
          <w:rFonts w:hint="eastAsia"/>
          <w:color w:val="000000" w:themeColor="text1"/>
          <w:highlight w:val="none"/>
          <w:u w:val="single"/>
          <w14:textFill>
            <w14:solidFill>
              <w14:schemeClr w14:val="tx1"/>
            </w14:solidFill>
          </w14:textFill>
        </w:rPr>
        <w:t>（中</w:t>
      </w:r>
      <w:r>
        <w:rPr>
          <w:rFonts w:hint="eastAsia" w:ascii="宋体" w:hAnsi="宋体" w:eastAsia="宋体" w:cs="宋体"/>
          <w:color w:val="000000" w:themeColor="text1"/>
          <w:highlight w:val="none"/>
          <w:u w:val="single"/>
          <w14:textFill>
            <w14:solidFill>
              <w14:schemeClr w14:val="tx1"/>
            </w14:solidFill>
          </w14:textFill>
        </w:rPr>
        <w:t>标</w:t>
      </w:r>
      <w:r>
        <w:rPr>
          <w:rFonts w:hint="eastAsia"/>
          <w:color w:val="000000" w:themeColor="text1"/>
          <w:highlight w:val="none"/>
          <w:u w:val="single"/>
          <w14:textFill>
            <w14:solidFill>
              <w14:schemeClr w14:val="tx1"/>
            </w14:solidFill>
          </w14:textFill>
        </w:rPr>
        <w:t>后、</w:t>
      </w:r>
      <w:r>
        <w:rPr>
          <w:rFonts w:hint="eastAsia" w:ascii="宋体" w:hAnsi="宋体" w:eastAsia="宋体" w:cs="宋体"/>
          <w:color w:val="000000" w:themeColor="text1"/>
          <w:highlight w:val="none"/>
          <w:u w:val="single"/>
          <w14:textFill>
            <w14:solidFill>
              <w14:schemeClr w14:val="tx1"/>
            </w14:solidFill>
          </w14:textFill>
        </w:rPr>
        <w:t>签订</w:t>
      </w:r>
      <w:r>
        <w:rPr>
          <w:rFonts w:hint="eastAsia"/>
          <w:color w:val="000000" w:themeColor="text1"/>
          <w:highlight w:val="none"/>
          <w:u w:val="single"/>
          <w14:textFill>
            <w14:solidFill>
              <w14:schemeClr w14:val="tx1"/>
            </w14:solidFill>
          </w14:textFill>
        </w:rPr>
        <w:t>合同</w:t>
      </w:r>
      <w:r>
        <w:rPr>
          <w:rFonts w:hint="eastAsia" w:ascii="宋体" w:hAnsi="宋体" w:eastAsia="宋体" w:cs="宋体"/>
          <w:color w:val="000000" w:themeColor="text1"/>
          <w:highlight w:val="none"/>
          <w:u w:val="single"/>
          <w14:textFill>
            <w14:solidFill>
              <w14:schemeClr w14:val="tx1"/>
            </w14:solidFill>
          </w14:textFill>
        </w:rPr>
        <w:t>时填写</w:t>
      </w:r>
      <w:r>
        <w:rPr>
          <w:rFonts w:hint="eastAsia"/>
          <w:color w:val="000000" w:themeColor="text1"/>
          <w:highlight w:val="none"/>
          <w:u w:val="single"/>
          <w14:textFill>
            <w14:solidFill>
              <w14:schemeClr w14:val="tx1"/>
            </w14:solidFill>
          </w14:textFill>
        </w:rPr>
        <w:t>）</w:t>
      </w:r>
      <w:r>
        <w:rPr>
          <w:rFonts w:hint="eastAsia"/>
          <w:color w:val="000000" w:themeColor="text1"/>
          <w:highlight w:val="none"/>
          <w14:textFill>
            <w14:solidFill>
              <w14:schemeClr w14:val="tx1"/>
            </w14:solidFill>
          </w14:textFill>
        </w:rPr>
        <w:t>；</w:t>
      </w:r>
    </w:p>
    <w:p>
      <w:pPr>
        <w:adjustRightInd w:val="0"/>
        <w:spacing w:line="420" w:lineRule="exact"/>
        <w:ind w:firstLine="440" w:firstLineChars="200"/>
        <w:rPr>
          <w:rFonts w:cs="Times New Roman"/>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w:t>
      </w:r>
      <w:r>
        <w:rPr>
          <w:color w:val="000000" w:themeColor="text1"/>
          <w:highlight w:val="none"/>
          <w14:textFill>
            <w14:solidFill>
              <w14:schemeClr w14:val="tx1"/>
            </w14:solidFill>
          </w14:textFill>
        </w:rPr>
        <w:t>2</w:t>
      </w:r>
      <w:r>
        <w:rPr>
          <w:rFonts w:hint="eastAsia"/>
          <w:color w:val="000000" w:themeColor="text1"/>
          <w:highlight w:val="none"/>
          <w14:textFill>
            <w14:solidFill>
              <w14:schemeClr w14:val="tx1"/>
            </w14:solidFill>
          </w14:textFill>
        </w:rPr>
        <w:t>）</w:t>
      </w:r>
      <w:r>
        <w:rPr>
          <w:rFonts w:hint="eastAsia" w:ascii="宋体" w:hAnsi="宋体" w:eastAsia="宋体" w:cs="宋体"/>
          <w:color w:val="000000" w:themeColor="text1"/>
          <w:highlight w:val="none"/>
          <w14:textFill>
            <w14:solidFill>
              <w14:schemeClr w14:val="tx1"/>
            </w14:solidFill>
          </w14:textFill>
        </w:rPr>
        <w:t>发</w:t>
      </w:r>
      <w:r>
        <w:rPr>
          <w:rFonts w:hint="eastAsia"/>
          <w:color w:val="000000" w:themeColor="text1"/>
          <w:highlight w:val="none"/>
          <w14:textFill>
            <w14:solidFill>
              <w14:schemeClr w14:val="tx1"/>
            </w14:solidFill>
          </w14:textFill>
        </w:rPr>
        <w:t>包人按工程价款</w:t>
      </w:r>
      <w:r>
        <w:rPr>
          <w:rFonts w:hint="eastAsia" w:ascii="宋体" w:hAnsi="宋体" w:eastAsia="宋体" w:cs="宋体"/>
          <w:color w:val="000000" w:themeColor="text1"/>
          <w:highlight w:val="none"/>
          <w14:textFill>
            <w14:solidFill>
              <w14:schemeClr w14:val="tx1"/>
            </w14:solidFill>
          </w14:textFill>
        </w:rPr>
        <w:t>结</w:t>
      </w:r>
      <w:r>
        <w:rPr>
          <w:rFonts w:hint="eastAsia"/>
          <w:color w:val="000000" w:themeColor="text1"/>
          <w:highlight w:val="none"/>
          <w14:textFill>
            <w14:solidFill>
              <w14:schemeClr w14:val="tx1"/>
            </w14:solidFill>
          </w14:textFill>
        </w:rPr>
        <w:t>算</w:t>
      </w:r>
      <w:r>
        <w:rPr>
          <w:rFonts w:hint="eastAsia" w:ascii="宋体" w:hAnsi="宋体" w:eastAsia="宋体" w:cs="宋体"/>
          <w:color w:val="000000" w:themeColor="text1"/>
          <w:highlight w:val="none"/>
          <w14:textFill>
            <w14:solidFill>
              <w14:schemeClr w14:val="tx1"/>
            </w14:solidFill>
          </w14:textFill>
        </w:rPr>
        <w:t>总额</w:t>
      </w:r>
      <w:r>
        <w:rPr>
          <w:rFonts w:hint="eastAsia"/>
          <w:color w:val="000000" w:themeColor="text1"/>
          <w:highlight w:val="none"/>
          <w14:textFill>
            <w14:solidFill>
              <w14:schemeClr w14:val="tx1"/>
            </w14:solidFill>
          </w14:textFill>
        </w:rPr>
        <w:t>的</w:t>
      </w:r>
      <w:r>
        <w:rPr>
          <w:color w:val="000000" w:themeColor="text1"/>
          <w:highlight w:val="none"/>
          <w:u w:val="single"/>
          <w14:textFill>
            <w14:solidFill>
              <w14:schemeClr w14:val="tx1"/>
            </w14:solidFill>
          </w14:textFill>
        </w:rPr>
        <w:t xml:space="preserve"> 5 </w:t>
      </w:r>
      <w:r>
        <w:rPr>
          <w:color w:val="000000" w:themeColor="text1"/>
          <w:highlight w:val="none"/>
          <w14:textFill>
            <w14:solidFill>
              <w14:schemeClr w14:val="tx1"/>
            </w14:solidFill>
          </w14:textFill>
        </w:rPr>
        <w:t>%</w:t>
      </w:r>
      <w:r>
        <w:rPr>
          <w:rFonts w:hint="eastAsia" w:ascii="宋体" w:hAnsi="宋体" w:eastAsia="宋体" w:cs="宋体"/>
          <w:color w:val="000000" w:themeColor="text1"/>
          <w:highlight w:val="none"/>
          <w14:textFill>
            <w14:solidFill>
              <w14:schemeClr w14:val="tx1"/>
            </w14:solidFill>
          </w14:textFill>
        </w:rPr>
        <w:t>预</w:t>
      </w:r>
      <w:r>
        <w:rPr>
          <w:rFonts w:hint="eastAsia"/>
          <w:color w:val="000000" w:themeColor="text1"/>
          <w:highlight w:val="none"/>
          <w14:textFill>
            <w14:solidFill>
              <w14:schemeClr w14:val="tx1"/>
            </w14:solidFill>
          </w14:textFill>
        </w:rPr>
        <w:t>留工程</w:t>
      </w:r>
      <w:r>
        <w:rPr>
          <w:rFonts w:hint="eastAsia" w:ascii="宋体" w:hAnsi="宋体" w:eastAsia="宋体" w:cs="宋体"/>
          <w:color w:val="000000" w:themeColor="text1"/>
          <w:highlight w:val="none"/>
          <w14:textFill>
            <w14:solidFill>
              <w14:schemeClr w14:val="tx1"/>
            </w14:solidFill>
          </w14:textFill>
        </w:rPr>
        <w:t>质</w:t>
      </w:r>
      <w:r>
        <w:rPr>
          <w:rFonts w:hint="eastAsia"/>
          <w:color w:val="000000" w:themeColor="text1"/>
          <w:highlight w:val="none"/>
          <w14:textFill>
            <w14:solidFill>
              <w14:schemeClr w14:val="tx1"/>
            </w14:solidFill>
          </w14:textFill>
        </w:rPr>
        <w:t>量保修金，待缺陷</w:t>
      </w:r>
      <w:r>
        <w:rPr>
          <w:rFonts w:hint="eastAsia" w:ascii="宋体" w:hAnsi="宋体" w:eastAsia="宋体" w:cs="宋体"/>
          <w:color w:val="000000" w:themeColor="text1"/>
          <w:highlight w:val="none"/>
          <w14:textFill>
            <w14:solidFill>
              <w14:schemeClr w14:val="tx1"/>
            </w14:solidFill>
          </w14:textFill>
        </w:rPr>
        <w:t>责</w:t>
      </w:r>
      <w:r>
        <w:rPr>
          <w:rFonts w:hint="eastAsia"/>
          <w:color w:val="000000" w:themeColor="text1"/>
          <w:highlight w:val="none"/>
          <w14:textFill>
            <w14:solidFill>
              <w14:schemeClr w14:val="tx1"/>
            </w14:solidFill>
          </w14:textFill>
        </w:rPr>
        <w:t>任期</w:t>
      </w:r>
      <w:r>
        <w:rPr>
          <w:rFonts w:hint="eastAsia" w:ascii="宋体" w:hAnsi="宋体" w:eastAsia="宋体" w:cs="宋体"/>
          <w:color w:val="000000" w:themeColor="text1"/>
          <w:highlight w:val="none"/>
          <w14:textFill>
            <w14:solidFill>
              <w14:schemeClr w14:val="tx1"/>
            </w14:solidFill>
          </w14:textFill>
        </w:rPr>
        <w:t>满</w:t>
      </w:r>
      <w:r>
        <w:rPr>
          <w:rFonts w:hint="eastAsia"/>
          <w:color w:val="000000" w:themeColor="text1"/>
          <w:highlight w:val="none"/>
          <w14:textFill>
            <w14:solidFill>
              <w14:schemeClr w14:val="tx1"/>
            </w14:solidFill>
          </w14:textFill>
        </w:rPr>
        <w:t>后返</w:t>
      </w:r>
      <w:r>
        <w:rPr>
          <w:rFonts w:hint="eastAsia" w:ascii="宋体" w:hAnsi="宋体" w:eastAsia="宋体" w:cs="宋体"/>
          <w:color w:val="000000" w:themeColor="text1"/>
          <w:highlight w:val="none"/>
          <w14:textFill>
            <w14:solidFill>
              <w14:schemeClr w14:val="tx1"/>
            </w14:solidFill>
          </w14:textFill>
        </w:rPr>
        <w:t>还</w:t>
      </w:r>
      <w:r>
        <w:rPr>
          <w:rFonts w:hint="eastAsia"/>
          <w:color w:val="000000" w:themeColor="text1"/>
          <w:highlight w:val="none"/>
          <w14:textFill>
            <w14:solidFill>
              <w14:schemeClr w14:val="tx1"/>
            </w14:solidFill>
          </w14:textFill>
        </w:rPr>
        <w:t>；</w:t>
      </w:r>
    </w:p>
    <w:p>
      <w:pPr>
        <w:adjustRightInd w:val="0"/>
        <w:spacing w:line="420" w:lineRule="exact"/>
        <w:ind w:firstLine="440" w:firstLineChars="200"/>
        <w:rPr>
          <w:rFonts w:cs="Times New Roman"/>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w:t>
      </w:r>
      <w:r>
        <w:rPr>
          <w:color w:val="000000" w:themeColor="text1"/>
          <w:highlight w:val="none"/>
          <w14:textFill>
            <w14:solidFill>
              <w14:schemeClr w14:val="tx1"/>
            </w14:solidFill>
          </w14:textFill>
        </w:rPr>
        <w:t>3</w:t>
      </w:r>
      <w:r>
        <w:rPr>
          <w:rFonts w:hint="eastAsia"/>
          <w:color w:val="000000" w:themeColor="text1"/>
          <w:highlight w:val="none"/>
          <w14:textFill>
            <w14:solidFill>
              <w14:schemeClr w14:val="tx1"/>
            </w14:solidFill>
          </w14:textFill>
        </w:rPr>
        <w:t>）其他方式：</w:t>
      </w:r>
      <w:r>
        <w:rPr>
          <w:color w:val="000000" w:themeColor="text1"/>
          <w:highlight w:val="none"/>
          <w:u w:val="single"/>
          <w14:textFill>
            <w14:solidFill>
              <w14:schemeClr w14:val="tx1"/>
            </w14:solidFill>
          </w14:textFill>
        </w:rPr>
        <w:t xml:space="preserve">                         /                                  </w:t>
      </w:r>
      <w:r>
        <w:rPr>
          <w:rFonts w:hint="eastAsia"/>
          <w:color w:val="000000" w:themeColor="text1"/>
          <w:highlight w:val="none"/>
          <w14:textFill>
            <w14:solidFill>
              <w14:schemeClr w14:val="tx1"/>
            </w14:solidFill>
          </w14:textFill>
        </w:rPr>
        <w:t>。</w:t>
      </w:r>
    </w:p>
    <w:p>
      <w:pPr>
        <w:spacing w:line="420" w:lineRule="exact"/>
        <w:ind w:firstLine="440" w:firstLineChars="200"/>
        <w:rPr>
          <w:rFonts w:cs="Times New Roman"/>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 xml:space="preserve">15.3.2 </w:t>
      </w:r>
      <w:r>
        <w:rPr>
          <w:rFonts w:hint="eastAsia" w:ascii="宋体" w:hAnsi="宋体" w:eastAsia="宋体" w:cs="宋体"/>
          <w:color w:val="000000" w:themeColor="text1"/>
          <w:highlight w:val="none"/>
          <w14:textFill>
            <w14:solidFill>
              <w14:schemeClr w14:val="tx1"/>
            </w14:solidFill>
          </w14:textFill>
        </w:rPr>
        <w:t>质</w:t>
      </w:r>
      <w:r>
        <w:rPr>
          <w:rFonts w:hint="eastAsia"/>
          <w:color w:val="000000" w:themeColor="text1"/>
          <w:highlight w:val="none"/>
          <w14:textFill>
            <w14:solidFill>
              <w14:schemeClr w14:val="tx1"/>
            </w14:solidFill>
          </w14:textFill>
        </w:rPr>
        <w:t>量保</w:t>
      </w:r>
      <w:r>
        <w:rPr>
          <w:rFonts w:hint="eastAsia" w:ascii="宋体" w:hAnsi="宋体" w:eastAsia="宋体" w:cs="宋体"/>
          <w:color w:val="000000" w:themeColor="text1"/>
          <w:highlight w:val="none"/>
          <w14:textFill>
            <w14:solidFill>
              <w14:schemeClr w14:val="tx1"/>
            </w14:solidFill>
          </w14:textFill>
        </w:rPr>
        <w:t>证</w:t>
      </w:r>
      <w:r>
        <w:rPr>
          <w:rFonts w:hint="eastAsia"/>
          <w:color w:val="000000" w:themeColor="text1"/>
          <w:highlight w:val="none"/>
          <w14:textFill>
            <w14:solidFill>
              <w14:schemeClr w14:val="tx1"/>
            </w14:solidFill>
          </w14:textFill>
        </w:rPr>
        <w:t>金的扣留</w:t>
      </w:r>
    </w:p>
    <w:p>
      <w:pPr>
        <w:spacing w:line="420" w:lineRule="exact"/>
        <w:ind w:firstLine="440" w:firstLineChars="200"/>
        <w:rPr>
          <w:rFonts w:cs="Times New Roman"/>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质</w:t>
      </w:r>
      <w:r>
        <w:rPr>
          <w:rFonts w:hint="eastAsia"/>
          <w:color w:val="000000" w:themeColor="text1"/>
          <w:highlight w:val="none"/>
          <w14:textFill>
            <w14:solidFill>
              <w14:schemeClr w14:val="tx1"/>
            </w14:solidFill>
          </w14:textFill>
        </w:rPr>
        <w:t>量保</w:t>
      </w:r>
      <w:r>
        <w:rPr>
          <w:rFonts w:hint="eastAsia" w:ascii="宋体" w:hAnsi="宋体" w:eastAsia="宋体" w:cs="宋体"/>
          <w:color w:val="000000" w:themeColor="text1"/>
          <w:highlight w:val="none"/>
          <w14:textFill>
            <w14:solidFill>
              <w14:schemeClr w14:val="tx1"/>
            </w14:solidFill>
          </w14:textFill>
        </w:rPr>
        <w:t>证</w:t>
      </w:r>
      <w:r>
        <w:rPr>
          <w:rFonts w:hint="eastAsia"/>
          <w:color w:val="000000" w:themeColor="text1"/>
          <w:highlight w:val="none"/>
          <w14:textFill>
            <w14:solidFill>
              <w14:schemeClr w14:val="tx1"/>
            </w14:solidFill>
          </w14:textFill>
        </w:rPr>
        <w:t>金的扣留采取以下第</w:t>
      </w:r>
      <w:r>
        <w:rPr>
          <w:rFonts w:hint="eastAsia"/>
          <w:color w:val="000000" w:themeColor="text1"/>
          <w:highlight w:val="none"/>
          <w:u w:val="single"/>
          <w14:textFill>
            <w14:solidFill>
              <w14:schemeClr w14:val="tx1"/>
            </w14:solidFill>
          </w14:textFill>
        </w:rPr>
        <w:t>（</w:t>
      </w:r>
      <w:r>
        <w:rPr>
          <w:color w:val="000000" w:themeColor="text1"/>
          <w:highlight w:val="none"/>
          <w:u w:val="single"/>
          <w14:textFill>
            <w14:solidFill>
              <w14:schemeClr w14:val="tx1"/>
            </w14:solidFill>
          </w14:textFill>
        </w:rPr>
        <w:t>2</w:t>
      </w:r>
      <w:r>
        <w:rPr>
          <w:rFonts w:hint="eastAsia"/>
          <w:color w:val="000000" w:themeColor="text1"/>
          <w:highlight w:val="none"/>
          <w:u w:val="single"/>
          <w14:textFill>
            <w14:solidFill>
              <w14:schemeClr w14:val="tx1"/>
            </w14:solidFill>
          </w14:textFill>
        </w:rPr>
        <w:t>）</w:t>
      </w:r>
      <w:r>
        <w:rPr>
          <w:color w:val="000000" w:themeColor="text1"/>
          <w:highlight w:val="none"/>
          <w:u w:val="single"/>
          <w14:textFill>
            <w14:solidFill>
              <w14:schemeClr w14:val="tx1"/>
            </w14:solidFill>
          </w14:textFill>
        </w:rPr>
        <w:t xml:space="preserve"> </w:t>
      </w:r>
      <w:r>
        <w:rPr>
          <w:rFonts w:hint="eastAsia" w:ascii="宋体" w:hAnsi="宋体" w:eastAsia="宋体" w:cs="宋体"/>
          <w:color w:val="000000" w:themeColor="text1"/>
          <w:highlight w:val="none"/>
          <w14:textFill>
            <w14:solidFill>
              <w14:schemeClr w14:val="tx1"/>
            </w14:solidFill>
          </w14:textFill>
        </w:rPr>
        <w:t>种</w:t>
      </w:r>
      <w:r>
        <w:rPr>
          <w:rFonts w:hint="eastAsia"/>
          <w:color w:val="000000" w:themeColor="text1"/>
          <w:highlight w:val="none"/>
          <w14:textFill>
            <w14:solidFill>
              <w14:schemeClr w14:val="tx1"/>
            </w14:solidFill>
          </w14:textFill>
        </w:rPr>
        <w:t>方式：</w:t>
      </w:r>
    </w:p>
    <w:p>
      <w:pPr>
        <w:adjustRightInd w:val="0"/>
        <w:spacing w:line="420" w:lineRule="exact"/>
        <w:ind w:firstLine="440" w:firstLineChars="200"/>
        <w:rPr>
          <w:rFonts w:cs="Times New Roman"/>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w:t>
      </w:r>
      <w:r>
        <w:rPr>
          <w:color w:val="000000" w:themeColor="text1"/>
          <w:highlight w:val="none"/>
          <w14:textFill>
            <w14:solidFill>
              <w14:schemeClr w14:val="tx1"/>
            </w14:solidFill>
          </w14:textFill>
        </w:rPr>
        <w:t>1</w:t>
      </w:r>
      <w:r>
        <w:rPr>
          <w:rFonts w:hint="eastAsia"/>
          <w:color w:val="000000" w:themeColor="text1"/>
          <w:highlight w:val="none"/>
          <w14:textFill>
            <w14:solidFill>
              <w14:schemeClr w14:val="tx1"/>
            </w14:solidFill>
          </w14:textFill>
        </w:rPr>
        <w:t>）在支付工程</w:t>
      </w:r>
      <w:r>
        <w:rPr>
          <w:rFonts w:hint="eastAsia" w:ascii="宋体" w:hAnsi="宋体" w:eastAsia="宋体" w:cs="宋体"/>
          <w:color w:val="000000" w:themeColor="text1"/>
          <w:highlight w:val="none"/>
          <w14:textFill>
            <w14:solidFill>
              <w14:schemeClr w14:val="tx1"/>
            </w14:solidFill>
          </w14:textFill>
        </w:rPr>
        <w:t>进</w:t>
      </w:r>
      <w:r>
        <w:rPr>
          <w:rFonts w:hint="eastAsia"/>
          <w:color w:val="000000" w:themeColor="text1"/>
          <w:highlight w:val="none"/>
          <w14:textFill>
            <w14:solidFill>
              <w14:schemeClr w14:val="tx1"/>
            </w14:solidFill>
          </w14:textFill>
        </w:rPr>
        <w:t>度款</w:t>
      </w:r>
      <w:r>
        <w:rPr>
          <w:rFonts w:hint="eastAsia" w:ascii="宋体" w:hAnsi="宋体" w:eastAsia="宋体" w:cs="宋体"/>
          <w:color w:val="000000" w:themeColor="text1"/>
          <w:highlight w:val="none"/>
          <w14:textFill>
            <w14:solidFill>
              <w14:schemeClr w14:val="tx1"/>
            </w14:solidFill>
          </w14:textFill>
        </w:rPr>
        <w:t>时</w:t>
      </w:r>
      <w:r>
        <w:rPr>
          <w:rFonts w:hint="eastAsia"/>
          <w:color w:val="000000" w:themeColor="text1"/>
          <w:highlight w:val="none"/>
          <w14:textFill>
            <w14:solidFill>
              <w14:schemeClr w14:val="tx1"/>
            </w14:solidFill>
          </w14:textFill>
        </w:rPr>
        <w:t>逐次扣留，在此情形下，</w:t>
      </w:r>
      <w:r>
        <w:rPr>
          <w:rFonts w:hint="eastAsia" w:ascii="宋体" w:hAnsi="宋体" w:eastAsia="宋体" w:cs="宋体"/>
          <w:color w:val="000000" w:themeColor="text1"/>
          <w:highlight w:val="none"/>
          <w14:textFill>
            <w14:solidFill>
              <w14:schemeClr w14:val="tx1"/>
            </w14:solidFill>
          </w14:textFill>
        </w:rPr>
        <w:t>质</w:t>
      </w:r>
      <w:r>
        <w:rPr>
          <w:rFonts w:hint="eastAsia"/>
          <w:color w:val="000000" w:themeColor="text1"/>
          <w:highlight w:val="none"/>
          <w14:textFill>
            <w14:solidFill>
              <w14:schemeClr w14:val="tx1"/>
            </w14:solidFill>
          </w14:textFill>
        </w:rPr>
        <w:t>量保</w:t>
      </w:r>
      <w:r>
        <w:rPr>
          <w:rFonts w:hint="eastAsia" w:ascii="宋体" w:hAnsi="宋体" w:eastAsia="宋体" w:cs="宋体"/>
          <w:color w:val="000000" w:themeColor="text1"/>
          <w:highlight w:val="none"/>
          <w14:textFill>
            <w14:solidFill>
              <w14:schemeClr w14:val="tx1"/>
            </w14:solidFill>
          </w14:textFill>
        </w:rPr>
        <w:t>证</w:t>
      </w:r>
      <w:r>
        <w:rPr>
          <w:rFonts w:hint="eastAsia"/>
          <w:color w:val="000000" w:themeColor="text1"/>
          <w:highlight w:val="none"/>
          <w14:textFill>
            <w14:solidFill>
              <w14:schemeClr w14:val="tx1"/>
            </w14:solidFill>
          </w14:textFill>
        </w:rPr>
        <w:t>金的</w:t>
      </w:r>
      <w:r>
        <w:rPr>
          <w:rFonts w:hint="eastAsia" w:ascii="宋体" w:hAnsi="宋体" w:eastAsia="宋体" w:cs="宋体"/>
          <w:color w:val="000000" w:themeColor="text1"/>
          <w:highlight w:val="none"/>
          <w14:textFill>
            <w14:solidFill>
              <w14:schemeClr w14:val="tx1"/>
            </w14:solidFill>
          </w14:textFill>
        </w:rPr>
        <w:t>计</w:t>
      </w:r>
      <w:r>
        <w:rPr>
          <w:rFonts w:hint="eastAsia"/>
          <w:color w:val="000000" w:themeColor="text1"/>
          <w:highlight w:val="none"/>
          <w14:textFill>
            <w14:solidFill>
              <w14:schemeClr w14:val="tx1"/>
            </w14:solidFill>
          </w14:textFill>
        </w:rPr>
        <w:t>算基</w:t>
      </w:r>
      <w:r>
        <w:rPr>
          <w:rFonts w:hint="eastAsia" w:ascii="宋体" w:hAnsi="宋体" w:eastAsia="宋体" w:cs="宋体"/>
          <w:color w:val="000000" w:themeColor="text1"/>
          <w:highlight w:val="none"/>
          <w14:textFill>
            <w14:solidFill>
              <w14:schemeClr w14:val="tx1"/>
            </w14:solidFill>
          </w14:textFill>
        </w:rPr>
        <w:t>数</w:t>
      </w:r>
      <w:r>
        <w:rPr>
          <w:rFonts w:hint="eastAsia"/>
          <w:color w:val="000000" w:themeColor="text1"/>
          <w:highlight w:val="none"/>
          <w14:textFill>
            <w14:solidFill>
              <w14:schemeClr w14:val="tx1"/>
            </w14:solidFill>
          </w14:textFill>
        </w:rPr>
        <w:t>不包括</w:t>
      </w:r>
      <w:r>
        <w:rPr>
          <w:rFonts w:hint="eastAsia" w:ascii="宋体" w:hAnsi="宋体" w:eastAsia="宋体" w:cs="宋体"/>
          <w:color w:val="000000" w:themeColor="text1"/>
          <w:highlight w:val="none"/>
          <w14:textFill>
            <w14:solidFill>
              <w14:schemeClr w14:val="tx1"/>
            </w14:solidFill>
          </w14:textFill>
        </w:rPr>
        <w:t>预</w:t>
      </w:r>
      <w:r>
        <w:rPr>
          <w:rFonts w:hint="eastAsia"/>
          <w:color w:val="000000" w:themeColor="text1"/>
          <w:highlight w:val="none"/>
          <w14:textFill>
            <w14:solidFill>
              <w14:schemeClr w14:val="tx1"/>
            </w14:solidFill>
          </w14:textFill>
        </w:rPr>
        <w:t>付款的支付、扣回以及价格</w:t>
      </w:r>
      <w:r>
        <w:rPr>
          <w:rFonts w:hint="eastAsia" w:ascii="宋体" w:hAnsi="宋体" w:eastAsia="宋体" w:cs="宋体"/>
          <w:color w:val="000000" w:themeColor="text1"/>
          <w:highlight w:val="none"/>
          <w14:textFill>
            <w14:solidFill>
              <w14:schemeClr w14:val="tx1"/>
            </w14:solidFill>
          </w14:textFill>
        </w:rPr>
        <w:t>调</w:t>
      </w:r>
      <w:r>
        <w:rPr>
          <w:rFonts w:hint="eastAsia"/>
          <w:color w:val="000000" w:themeColor="text1"/>
          <w:highlight w:val="none"/>
          <w14:textFill>
            <w14:solidFill>
              <w14:schemeClr w14:val="tx1"/>
            </w14:solidFill>
          </w14:textFill>
        </w:rPr>
        <w:t>整的金</w:t>
      </w:r>
      <w:r>
        <w:rPr>
          <w:rFonts w:hint="eastAsia" w:ascii="宋体" w:hAnsi="宋体" w:eastAsia="宋体" w:cs="宋体"/>
          <w:color w:val="000000" w:themeColor="text1"/>
          <w:highlight w:val="none"/>
          <w14:textFill>
            <w14:solidFill>
              <w14:schemeClr w14:val="tx1"/>
            </w14:solidFill>
          </w14:textFill>
        </w:rPr>
        <w:t>额</w:t>
      </w:r>
      <w:r>
        <w:rPr>
          <w:rFonts w:hint="eastAsia"/>
          <w:color w:val="000000" w:themeColor="text1"/>
          <w:highlight w:val="none"/>
          <w14:textFill>
            <w14:solidFill>
              <w14:schemeClr w14:val="tx1"/>
            </w14:solidFill>
          </w14:textFill>
        </w:rPr>
        <w:t>；</w:t>
      </w:r>
    </w:p>
    <w:p>
      <w:pPr>
        <w:adjustRightInd w:val="0"/>
        <w:spacing w:line="420" w:lineRule="exact"/>
        <w:ind w:firstLine="440" w:firstLineChars="200"/>
        <w:rPr>
          <w:rFonts w:cs="Times New Roman"/>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w:t>
      </w:r>
      <w:r>
        <w:rPr>
          <w:color w:val="000000" w:themeColor="text1"/>
          <w:highlight w:val="none"/>
          <w14:textFill>
            <w14:solidFill>
              <w14:schemeClr w14:val="tx1"/>
            </w14:solidFill>
          </w14:textFill>
        </w:rPr>
        <w:t>2</w:t>
      </w:r>
      <w:r>
        <w:rPr>
          <w:rFonts w:hint="eastAsia"/>
          <w:color w:val="000000" w:themeColor="text1"/>
          <w:highlight w:val="none"/>
          <w14:textFill>
            <w14:solidFill>
              <w14:schemeClr w14:val="tx1"/>
            </w14:solidFill>
          </w14:textFill>
        </w:rPr>
        <w:t>）工程竣工</w:t>
      </w:r>
      <w:r>
        <w:rPr>
          <w:rFonts w:hint="eastAsia" w:ascii="宋体" w:hAnsi="宋体" w:eastAsia="宋体" w:cs="宋体"/>
          <w:color w:val="000000" w:themeColor="text1"/>
          <w:highlight w:val="none"/>
          <w14:textFill>
            <w14:solidFill>
              <w14:schemeClr w14:val="tx1"/>
            </w14:solidFill>
          </w14:textFill>
        </w:rPr>
        <w:t>结</w:t>
      </w:r>
      <w:r>
        <w:rPr>
          <w:rFonts w:hint="eastAsia"/>
          <w:color w:val="000000" w:themeColor="text1"/>
          <w:highlight w:val="none"/>
          <w14:textFill>
            <w14:solidFill>
              <w14:schemeClr w14:val="tx1"/>
            </w14:solidFill>
          </w14:textFill>
        </w:rPr>
        <w:t>算</w:t>
      </w:r>
      <w:r>
        <w:rPr>
          <w:rFonts w:hint="eastAsia" w:ascii="宋体" w:hAnsi="宋体" w:eastAsia="宋体" w:cs="宋体"/>
          <w:color w:val="000000" w:themeColor="text1"/>
          <w:highlight w:val="none"/>
          <w14:textFill>
            <w14:solidFill>
              <w14:schemeClr w14:val="tx1"/>
            </w14:solidFill>
          </w14:textFill>
        </w:rPr>
        <w:t>时</w:t>
      </w:r>
      <w:r>
        <w:rPr>
          <w:rFonts w:hint="eastAsia"/>
          <w:color w:val="000000" w:themeColor="text1"/>
          <w:highlight w:val="none"/>
          <w14:textFill>
            <w14:solidFill>
              <w14:schemeClr w14:val="tx1"/>
            </w14:solidFill>
          </w14:textFill>
        </w:rPr>
        <w:t>一次性扣留</w:t>
      </w:r>
      <w:r>
        <w:rPr>
          <w:rFonts w:hint="eastAsia" w:ascii="宋体" w:hAnsi="宋体" w:eastAsia="宋体" w:cs="宋体"/>
          <w:color w:val="000000" w:themeColor="text1"/>
          <w:highlight w:val="none"/>
          <w14:textFill>
            <w14:solidFill>
              <w14:schemeClr w14:val="tx1"/>
            </w14:solidFill>
          </w14:textFill>
        </w:rPr>
        <w:t>质</w:t>
      </w:r>
      <w:r>
        <w:rPr>
          <w:rFonts w:hint="eastAsia"/>
          <w:color w:val="000000" w:themeColor="text1"/>
          <w:highlight w:val="none"/>
          <w14:textFill>
            <w14:solidFill>
              <w14:schemeClr w14:val="tx1"/>
            </w14:solidFill>
          </w14:textFill>
        </w:rPr>
        <w:t>量保</w:t>
      </w:r>
      <w:r>
        <w:rPr>
          <w:rFonts w:hint="eastAsia" w:ascii="宋体" w:hAnsi="宋体" w:eastAsia="宋体" w:cs="宋体"/>
          <w:color w:val="000000" w:themeColor="text1"/>
          <w:highlight w:val="none"/>
          <w14:textFill>
            <w14:solidFill>
              <w14:schemeClr w14:val="tx1"/>
            </w14:solidFill>
          </w14:textFill>
        </w:rPr>
        <w:t>证</w:t>
      </w:r>
      <w:r>
        <w:rPr>
          <w:rFonts w:hint="eastAsia"/>
          <w:color w:val="000000" w:themeColor="text1"/>
          <w:highlight w:val="none"/>
          <w14:textFill>
            <w14:solidFill>
              <w14:schemeClr w14:val="tx1"/>
            </w14:solidFill>
          </w14:textFill>
        </w:rPr>
        <w:t>金；</w:t>
      </w:r>
    </w:p>
    <w:p>
      <w:pPr>
        <w:adjustRightInd w:val="0"/>
        <w:spacing w:line="420" w:lineRule="exact"/>
        <w:ind w:firstLine="440" w:firstLineChars="200"/>
        <w:rPr>
          <w:rFonts w:cs="Times New Roman"/>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w:t>
      </w:r>
      <w:r>
        <w:rPr>
          <w:color w:val="000000" w:themeColor="text1"/>
          <w:highlight w:val="none"/>
          <w14:textFill>
            <w14:solidFill>
              <w14:schemeClr w14:val="tx1"/>
            </w14:solidFill>
          </w14:textFill>
        </w:rPr>
        <w:t>3</w:t>
      </w:r>
      <w:r>
        <w:rPr>
          <w:rFonts w:hint="eastAsia"/>
          <w:color w:val="000000" w:themeColor="text1"/>
          <w:highlight w:val="none"/>
          <w14:textFill>
            <w14:solidFill>
              <w14:schemeClr w14:val="tx1"/>
            </w14:solidFill>
          </w14:textFill>
        </w:rPr>
        <w:t>）其他扣留方式</w:t>
      </w:r>
      <w:r>
        <w:rPr>
          <w:color w:val="000000" w:themeColor="text1"/>
          <w:highlight w:val="none"/>
          <w14:textFill>
            <w14:solidFill>
              <w14:schemeClr w14:val="tx1"/>
            </w14:solidFill>
          </w14:textFill>
        </w:rPr>
        <w:t>:</w:t>
      </w:r>
      <w:r>
        <w:rPr>
          <w:color w:val="000000" w:themeColor="text1"/>
          <w:highlight w:val="none"/>
          <w:u w:val="single"/>
          <w14:textFill>
            <w14:solidFill>
              <w14:schemeClr w14:val="tx1"/>
            </w14:solidFill>
          </w14:textFill>
        </w:rPr>
        <w:t>/</w:t>
      </w:r>
      <w:r>
        <w:rPr>
          <w:rFonts w:hint="eastAsia"/>
          <w:color w:val="000000" w:themeColor="text1"/>
          <w:highlight w:val="none"/>
          <w14:textFill>
            <w14:solidFill>
              <w14:schemeClr w14:val="tx1"/>
            </w14:solidFill>
          </w14:textFill>
        </w:rPr>
        <w:t>。</w:t>
      </w:r>
    </w:p>
    <w:p>
      <w:pPr>
        <w:spacing w:line="420" w:lineRule="exact"/>
        <w:ind w:firstLine="440" w:firstLineChars="200"/>
        <w:rPr>
          <w:rFonts w:cs="Times New Roman"/>
          <w:strike/>
          <w:color w:val="000000" w:themeColor="text1"/>
          <w:highlight w:val="none"/>
          <w:u w:val="singl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关</w:t>
      </w:r>
      <w:r>
        <w:rPr>
          <w:rFonts w:hint="eastAsia"/>
          <w:color w:val="000000" w:themeColor="text1"/>
          <w:highlight w:val="none"/>
          <w14:textFill>
            <w14:solidFill>
              <w14:schemeClr w14:val="tx1"/>
            </w14:solidFill>
          </w14:textFill>
        </w:rPr>
        <w:t>于</w:t>
      </w:r>
      <w:r>
        <w:rPr>
          <w:rFonts w:hint="eastAsia" w:ascii="宋体" w:hAnsi="宋体" w:eastAsia="宋体" w:cs="宋体"/>
          <w:color w:val="000000" w:themeColor="text1"/>
          <w:highlight w:val="none"/>
          <w14:textFill>
            <w14:solidFill>
              <w14:schemeClr w14:val="tx1"/>
            </w14:solidFill>
          </w14:textFill>
        </w:rPr>
        <w:t>质</w:t>
      </w:r>
      <w:r>
        <w:rPr>
          <w:rFonts w:hint="eastAsia"/>
          <w:color w:val="000000" w:themeColor="text1"/>
          <w:highlight w:val="none"/>
          <w14:textFill>
            <w14:solidFill>
              <w14:schemeClr w14:val="tx1"/>
            </w14:solidFill>
          </w14:textFill>
        </w:rPr>
        <w:t>量保</w:t>
      </w:r>
      <w:r>
        <w:rPr>
          <w:rFonts w:hint="eastAsia" w:ascii="宋体" w:hAnsi="宋体" w:eastAsia="宋体" w:cs="宋体"/>
          <w:color w:val="000000" w:themeColor="text1"/>
          <w:highlight w:val="none"/>
          <w14:textFill>
            <w14:solidFill>
              <w14:schemeClr w14:val="tx1"/>
            </w14:solidFill>
          </w14:textFill>
        </w:rPr>
        <w:t>证</w:t>
      </w:r>
      <w:r>
        <w:rPr>
          <w:rFonts w:hint="eastAsia"/>
          <w:color w:val="000000" w:themeColor="text1"/>
          <w:highlight w:val="none"/>
          <w14:textFill>
            <w14:solidFill>
              <w14:schemeClr w14:val="tx1"/>
            </w14:solidFill>
          </w14:textFill>
        </w:rPr>
        <w:t>金的</w:t>
      </w:r>
      <w:r>
        <w:rPr>
          <w:rFonts w:hint="eastAsia" w:ascii="宋体" w:hAnsi="宋体" w:eastAsia="宋体" w:cs="宋体"/>
          <w:color w:val="000000" w:themeColor="text1"/>
          <w:highlight w:val="none"/>
          <w14:textFill>
            <w14:solidFill>
              <w14:schemeClr w14:val="tx1"/>
            </w14:solidFill>
          </w14:textFill>
        </w:rPr>
        <w:t>补</w:t>
      </w:r>
      <w:r>
        <w:rPr>
          <w:rFonts w:hint="eastAsia"/>
          <w:color w:val="000000" w:themeColor="text1"/>
          <w:highlight w:val="none"/>
          <w14:textFill>
            <w14:solidFill>
              <w14:schemeClr w14:val="tx1"/>
            </w14:solidFill>
          </w14:textFill>
        </w:rPr>
        <w:t>充</w:t>
      </w:r>
      <w:r>
        <w:rPr>
          <w:rFonts w:hint="eastAsia" w:ascii="宋体" w:hAnsi="宋体" w:eastAsia="宋体" w:cs="宋体"/>
          <w:color w:val="000000" w:themeColor="text1"/>
          <w:highlight w:val="none"/>
          <w14:textFill>
            <w14:solidFill>
              <w14:schemeClr w14:val="tx1"/>
            </w14:solidFill>
          </w14:textFill>
        </w:rPr>
        <w:t>约</w:t>
      </w:r>
      <w:r>
        <w:rPr>
          <w:rFonts w:hint="eastAsia"/>
          <w:color w:val="000000" w:themeColor="text1"/>
          <w:highlight w:val="none"/>
          <w14:textFill>
            <w14:solidFill>
              <w14:schemeClr w14:val="tx1"/>
            </w14:solidFill>
          </w14:textFill>
        </w:rPr>
        <w:t>定：</w:t>
      </w:r>
      <w:r>
        <w:rPr>
          <w:rFonts w:hint="eastAsia"/>
          <w:color w:val="000000" w:themeColor="text1"/>
          <w:highlight w:val="none"/>
          <w:u w:val="single"/>
          <w14:textFill>
            <w14:solidFill>
              <w14:schemeClr w14:val="tx1"/>
            </w14:solidFill>
          </w14:textFill>
        </w:rPr>
        <w:t>承包人未按照法律法</w:t>
      </w:r>
      <w:r>
        <w:rPr>
          <w:rFonts w:hint="eastAsia" w:ascii="宋体" w:hAnsi="宋体" w:eastAsia="宋体" w:cs="宋体"/>
          <w:color w:val="000000" w:themeColor="text1"/>
          <w:highlight w:val="none"/>
          <w:u w:val="single"/>
          <w14:textFill>
            <w14:solidFill>
              <w14:schemeClr w14:val="tx1"/>
            </w14:solidFill>
          </w14:textFill>
        </w:rPr>
        <w:t>规</w:t>
      </w:r>
      <w:r>
        <w:rPr>
          <w:rFonts w:hint="eastAsia"/>
          <w:color w:val="000000" w:themeColor="text1"/>
          <w:highlight w:val="none"/>
          <w:u w:val="single"/>
          <w14:textFill>
            <w14:solidFill>
              <w14:schemeClr w14:val="tx1"/>
            </w14:solidFill>
          </w14:textFill>
        </w:rPr>
        <w:t>有</w:t>
      </w:r>
      <w:r>
        <w:rPr>
          <w:rFonts w:hint="eastAsia" w:ascii="宋体" w:hAnsi="宋体" w:eastAsia="宋体" w:cs="宋体"/>
          <w:color w:val="000000" w:themeColor="text1"/>
          <w:highlight w:val="none"/>
          <w:u w:val="single"/>
          <w14:textFill>
            <w14:solidFill>
              <w14:schemeClr w14:val="tx1"/>
            </w14:solidFill>
          </w14:textFill>
        </w:rPr>
        <w:t>关规</w:t>
      </w:r>
      <w:r>
        <w:rPr>
          <w:rFonts w:hint="eastAsia"/>
          <w:color w:val="000000" w:themeColor="text1"/>
          <w:highlight w:val="none"/>
          <w:u w:val="single"/>
          <w14:textFill>
            <w14:solidFill>
              <w14:schemeClr w14:val="tx1"/>
            </w14:solidFill>
          </w14:textFill>
        </w:rPr>
        <w:t>定和合同</w:t>
      </w:r>
      <w:r>
        <w:rPr>
          <w:rFonts w:hint="eastAsia" w:ascii="宋体" w:hAnsi="宋体" w:eastAsia="宋体" w:cs="宋体"/>
          <w:color w:val="000000" w:themeColor="text1"/>
          <w:highlight w:val="none"/>
          <w:u w:val="single"/>
          <w14:textFill>
            <w14:solidFill>
              <w14:schemeClr w14:val="tx1"/>
            </w14:solidFill>
          </w14:textFill>
        </w:rPr>
        <w:t>约</w:t>
      </w:r>
      <w:r>
        <w:rPr>
          <w:rFonts w:hint="eastAsia"/>
          <w:color w:val="000000" w:themeColor="text1"/>
          <w:highlight w:val="none"/>
          <w:u w:val="single"/>
          <w14:textFill>
            <w14:solidFill>
              <w14:schemeClr w14:val="tx1"/>
            </w14:solidFill>
          </w14:textFill>
        </w:rPr>
        <w:t>定履行</w:t>
      </w:r>
      <w:r>
        <w:rPr>
          <w:rFonts w:hint="eastAsia" w:ascii="宋体" w:hAnsi="宋体" w:eastAsia="宋体" w:cs="宋体"/>
          <w:color w:val="000000" w:themeColor="text1"/>
          <w:highlight w:val="none"/>
          <w:u w:val="single"/>
          <w14:textFill>
            <w14:solidFill>
              <w14:schemeClr w14:val="tx1"/>
            </w14:solidFill>
          </w14:textFill>
        </w:rPr>
        <w:t>质</w:t>
      </w:r>
      <w:r>
        <w:rPr>
          <w:rFonts w:hint="eastAsia"/>
          <w:color w:val="000000" w:themeColor="text1"/>
          <w:highlight w:val="none"/>
          <w:u w:val="single"/>
          <w14:textFill>
            <w14:solidFill>
              <w14:schemeClr w14:val="tx1"/>
            </w14:solidFill>
          </w14:textFill>
        </w:rPr>
        <w:t>量保修</w:t>
      </w:r>
      <w:r>
        <w:rPr>
          <w:rFonts w:hint="eastAsia" w:ascii="宋体" w:hAnsi="宋体" w:eastAsia="宋体" w:cs="宋体"/>
          <w:color w:val="000000" w:themeColor="text1"/>
          <w:highlight w:val="none"/>
          <w:u w:val="single"/>
          <w14:textFill>
            <w14:solidFill>
              <w14:schemeClr w14:val="tx1"/>
            </w14:solidFill>
          </w14:textFill>
        </w:rPr>
        <w:t>义务</w:t>
      </w:r>
      <w:r>
        <w:rPr>
          <w:rFonts w:hint="eastAsia"/>
          <w:color w:val="000000" w:themeColor="text1"/>
          <w:highlight w:val="none"/>
          <w:u w:val="single"/>
          <w14:textFill>
            <w14:solidFill>
              <w14:schemeClr w14:val="tx1"/>
            </w14:solidFill>
          </w14:textFill>
        </w:rPr>
        <w:t>的，</w:t>
      </w:r>
      <w:r>
        <w:rPr>
          <w:rFonts w:hint="eastAsia" w:ascii="宋体" w:hAnsi="宋体" w:eastAsia="宋体" w:cs="宋体"/>
          <w:color w:val="000000" w:themeColor="text1"/>
          <w:highlight w:val="none"/>
          <w:u w:val="single"/>
          <w14:textFill>
            <w14:solidFill>
              <w14:schemeClr w14:val="tx1"/>
            </w14:solidFill>
          </w14:textFill>
        </w:rPr>
        <w:t>发</w:t>
      </w:r>
      <w:r>
        <w:rPr>
          <w:rFonts w:hint="eastAsia"/>
          <w:color w:val="000000" w:themeColor="text1"/>
          <w:highlight w:val="none"/>
          <w:u w:val="single"/>
          <w14:textFill>
            <w14:solidFill>
              <w14:schemeClr w14:val="tx1"/>
            </w14:solidFill>
          </w14:textFill>
        </w:rPr>
        <w:t>包人有</w:t>
      </w:r>
      <w:r>
        <w:rPr>
          <w:rFonts w:hint="eastAsia" w:ascii="宋体" w:hAnsi="宋体" w:eastAsia="宋体" w:cs="宋体"/>
          <w:color w:val="000000" w:themeColor="text1"/>
          <w:highlight w:val="none"/>
          <w:u w:val="single"/>
          <w14:textFill>
            <w14:solidFill>
              <w14:schemeClr w14:val="tx1"/>
            </w14:solidFill>
          </w14:textFill>
        </w:rPr>
        <w:t>权从质</w:t>
      </w:r>
      <w:r>
        <w:rPr>
          <w:rFonts w:hint="eastAsia"/>
          <w:color w:val="000000" w:themeColor="text1"/>
          <w:highlight w:val="none"/>
          <w:u w:val="single"/>
          <w14:textFill>
            <w14:solidFill>
              <w14:schemeClr w14:val="tx1"/>
            </w14:solidFill>
          </w14:textFill>
        </w:rPr>
        <w:t>量保</w:t>
      </w:r>
      <w:r>
        <w:rPr>
          <w:rFonts w:hint="eastAsia" w:ascii="宋体" w:hAnsi="宋体" w:eastAsia="宋体" w:cs="宋体"/>
          <w:color w:val="000000" w:themeColor="text1"/>
          <w:highlight w:val="none"/>
          <w:u w:val="single"/>
          <w14:textFill>
            <w14:solidFill>
              <w14:schemeClr w14:val="tx1"/>
            </w14:solidFill>
          </w14:textFill>
        </w:rPr>
        <w:t>证</w:t>
      </w:r>
      <w:r>
        <w:rPr>
          <w:rFonts w:hint="eastAsia"/>
          <w:color w:val="000000" w:themeColor="text1"/>
          <w:highlight w:val="none"/>
          <w:u w:val="single"/>
          <w14:textFill>
            <w14:solidFill>
              <w14:schemeClr w14:val="tx1"/>
            </w14:solidFill>
          </w14:textFill>
        </w:rPr>
        <w:t>金中扣留用于</w:t>
      </w:r>
      <w:r>
        <w:rPr>
          <w:rFonts w:hint="eastAsia" w:ascii="宋体" w:hAnsi="宋体" w:eastAsia="宋体" w:cs="宋体"/>
          <w:color w:val="000000" w:themeColor="text1"/>
          <w:highlight w:val="none"/>
          <w:u w:val="single"/>
          <w14:textFill>
            <w14:solidFill>
              <w14:schemeClr w14:val="tx1"/>
            </w14:solidFill>
          </w14:textFill>
        </w:rPr>
        <w:t>质</w:t>
      </w:r>
      <w:r>
        <w:rPr>
          <w:rFonts w:hint="eastAsia"/>
          <w:color w:val="000000" w:themeColor="text1"/>
          <w:highlight w:val="none"/>
          <w:u w:val="single"/>
          <w14:textFill>
            <w14:solidFill>
              <w14:schemeClr w14:val="tx1"/>
            </w14:solidFill>
          </w14:textFill>
        </w:rPr>
        <w:t>量保修的各</w:t>
      </w:r>
      <w:r>
        <w:rPr>
          <w:rFonts w:hint="eastAsia" w:ascii="宋体" w:hAnsi="宋体" w:eastAsia="宋体" w:cs="宋体"/>
          <w:color w:val="000000" w:themeColor="text1"/>
          <w:highlight w:val="none"/>
          <w:u w:val="single"/>
          <w14:textFill>
            <w14:solidFill>
              <w14:schemeClr w14:val="tx1"/>
            </w14:solidFill>
          </w14:textFill>
        </w:rPr>
        <w:t>项</w:t>
      </w:r>
      <w:r>
        <w:rPr>
          <w:rFonts w:hint="eastAsia"/>
          <w:color w:val="000000" w:themeColor="text1"/>
          <w:highlight w:val="none"/>
          <w:u w:val="single"/>
          <w14:textFill>
            <w14:solidFill>
              <w14:schemeClr w14:val="tx1"/>
            </w14:solidFill>
          </w14:textFill>
        </w:rPr>
        <w:t>支出。</w:t>
      </w:r>
      <w:r>
        <w:rPr>
          <w:rFonts w:hint="eastAsia" w:ascii="宋体" w:hAnsi="宋体" w:eastAsia="宋体" w:cs="宋体"/>
          <w:color w:val="000000" w:themeColor="text1"/>
          <w:highlight w:val="none"/>
          <w:u w:val="single"/>
          <w14:textFill>
            <w14:solidFill>
              <w14:schemeClr w14:val="tx1"/>
            </w14:solidFill>
          </w14:textFill>
        </w:rPr>
        <w:t>质</w:t>
      </w:r>
      <w:r>
        <w:rPr>
          <w:rFonts w:hint="eastAsia"/>
          <w:color w:val="000000" w:themeColor="text1"/>
          <w:highlight w:val="none"/>
          <w:u w:val="single"/>
          <w14:textFill>
            <w14:solidFill>
              <w14:schemeClr w14:val="tx1"/>
            </w14:solidFill>
          </w14:textFill>
        </w:rPr>
        <w:t>量保</w:t>
      </w:r>
      <w:r>
        <w:rPr>
          <w:rFonts w:hint="eastAsia" w:ascii="宋体" w:hAnsi="宋体" w:eastAsia="宋体" w:cs="宋体"/>
          <w:color w:val="000000" w:themeColor="text1"/>
          <w:highlight w:val="none"/>
          <w:u w:val="single"/>
          <w14:textFill>
            <w14:solidFill>
              <w14:schemeClr w14:val="tx1"/>
            </w14:solidFill>
          </w14:textFill>
        </w:rPr>
        <w:t>证</w:t>
      </w:r>
      <w:r>
        <w:rPr>
          <w:rFonts w:hint="eastAsia"/>
          <w:color w:val="000000" w:themeColor="text1"/>
          <w:highlight w:val="none"/>
          <w:u w:val="single"/>
          <w14:textFill>
            <w14:solidFill>
              <w14:schemeClr w14:val="tx1"/>
            </w14:solidFill>
          </w14:textFill>
        </w:rPr>
        <w:t>金的返</w:t>
      </w:r>
      <w:r>
        <w:rPr>
          <w:rFonts w:hint="eastAsia" w:ascii="宋体" w:hAnsi="宋体" w:eastAsia="宋体" w:cs="宋体"/>
          <w:color w:val="000000" w:themeColor="text1"/>
          <w:highlight w:val="none"/>
          <w:u w:val="single"/>
          <w14:textFill>
            <w14:solidFill>
              <w14:schemeClr w14:val="tx1"/>
            </w14:solidFill>
          </w14:textFill>
        </w:rPr>
        <w:t>还</w:t>
      </w:r>
      <w:r>
        <w:rPr>
          <w:rFonts w:hint="eastAsia"/>
          <w:color w:val="000000" w:themeColor="text1"/>
          <w:highlight w:val="none"/>
          <w:u w:val="single"/>
          <w14:textFill>
            <w14:solidFill>
              <w14:schemeClr w14:val="tx1"/>
            </w14:solidFill>
          </w14:textFill>
        </w:rPr>
        <w:t>，</w:t>
      </w:r>
      <w:r>
        <w:rPr>
          <w:rFonts w:hint="eastAsia" w:ascii="宋体" w:hAnsi="宋体" w:eastAsia="宋体" w:cs="宋体"/>
          <w:color w:val="000000" w:themeColor="text1"/>
          <w:highlight w:val="none"/>
          <w:u w:val="single"/>
          <w14:textFill>
            <w14:solidFill>
              <w14:schemeClr w14:val="tx1"/>
            </w14:solidFill>
          </w14:textFill>
        </w:rPr>
        <w:t>并</w:t>
      </w:r>
      <w:r>
        <w:rPr>
          <w:rFonts w:hint="eastAsia"/>
          <w:color w:val="000000" w:themeColor="text1"/>
          <w:highlight w:val="none"/>
          <w:u w:val="single"/>
          <w14:textFill>
            <w14:solidFill>
              <w14:schemeClr w14:val="tx1"/>
            </w14:solidFill>
          </w14:textFill>
        </w:rPr>
        <w:t>不能免除承包人按照合同</w:t>
      </w:r>
      <w:r>
        <w:rPr>
          <w:rFonts w:hint="eastAsia" w:ascii="宋体" w:hAnsi="宋体" w:eastAsia="宋体" w:cs="宋体"/>
          <w:color w:val="000000" w:themeColor="text1"/>
          <w:highlight w:val="none"/>
          <w:u w:val="single"/>
          <w14:textFill>
            <w14:solidFill>
              <w14:schemeClr w14:val="tx1"/>
            </w14:solidFill>
          </w14:textFill>
        </w:rPr>
        <w:t>约</w:t>
      </w:r>
      <w:r>
        <w:rPr>
          <w:rFonts w:hint="eastAsia"/>
          <w:color w:val="000000" w:themeColor="text1"/>
          <w:highlight w:val="none"/>
          <w:u w:val="single"/>
          <w14:textFill>
            <w14:solidFill>
              <w14:schemeClr w14:val="tx1"/>
            </w14:solidFill>
          </w14:textFill>
        </w:rPr>
        <w:t>定</w:t>
      </w:r>
      <w:r>
        <w:rPr>
          <w:rFonts w:hint="eastAsia" w:ascii="宋体" w:hAnsi="宋体" w:eastAsia="宋体" w:cs="宋体"/>
          <w:color w:val="000000" w:themeColor="text1"/>
          <w:highlight w:val="none"/>
          <w:u w:val="single"/>
          <w14:textFill>
            <w14:solidFill>
              <w14:schemeClr w14:val="tx1"/>
            </w14:solidFill>
          </w14:textFill>
        </w:rPr>
        <w:t>应</w:t>
      </w:r>
      <w:r>
        <w:rPr>
          <w:rFonts w:hint="eastAsia"/>
          <w:color w:val="000000" w:themeColor="text1"/>
          <w:highlight w:val="none"/>
          <w:u w:val="single"/>
          <w14:textFill>
            <w14:solidFill>
              <w14:schemeClr w14:val="tx1"/>
            </w14:solidFill>
          </w14:textFill>
        </w:rPr>
        <w:t>承担的</w:t>
      </w:r>
      <w:r>
        <w:rPr>
          <w:rFonts w:hint="eastAsia" w:ascii="宋体" w:hAnsi="宋体" w:eastAsia="宋体" w:cs="宋体"/>
          <w:color w:val="000000" w:themeColor="text1"/>
          <w:highlight w:val="none"/>
          <w:u w:val="single"/>
          <w14:textFill>
            <w14:solidFill>
              <w14:schemeClr w14:val="tx1"/>
            </w14:solidFill>
          </w14:textFill>
        </w:rPr>
        <w:t>质</w:t>
      </w:r>
      <w:r>
        <w:rPr>
          <w:rFonts w:hint="eastAsia"/>
          <w:color w:val="000000" w:themeColor="text1"/>
          <w:highlight w:val="none"/>
          <w:u w:val="single"/>
          <w14:textFill>
            <w14:solidFill>
              <w14:schemeClr w14:val="tx1"/>
            </w14:solidFill>
          </w14:textFill>
        </w:rPr>
        <w:t>量保修</w:t>
      </w:r>
      <w:r>
        <w:rPr>
          <w:rFonts w:hint="eastAsia" w:ascii="宋体" w:hAnsi="宋体" w:eastAsia="宋体" w:cs="宋体"/>
          <w:color w:val="000000" w:themeColor="text1"/>
          <w:highlight w:val="none"/>
          <w:u w:val="single"/>
          <w14:textFill>
            <w14:solidFill>
              <w14:schemeClr w14:val="tx1"/>
            </w14:solidFill>
          </w14:textFill>
        </w:rPr>
        <w:t>责</w:t>
      </w:r>
      <w:r>
        <w:rPr>
          <w:rFonts w:hint="eastAsia"/>
          <w:color w:val="000000" w:themeColor="text1"/>
          <w:highlight w:val="none"/>
          <w:u w:val="single"/>
          <w14:textFill>
            <w14:solidFill>
              <w14:schemeClr w14:val="tx1"/>
            </w14:solidFill>
          </w14:textFill>
        </w:rPr>
        <w:t>任和</w:t>
      </w:r>
      <w:r>
        <w:rPr>
          <w:rFonts w:hint="eastAsia" w:ascii="宋体" w:hAnsi="宋体" w:eastAsia="宋体" w:cs="宋体"/>
          <w:color w:val="000000" w:themeColor="text1"/>
          <w:highlight w:val="none"/>
          <w:u w:val="single"/>
          <w14:textFill>
            <w14:solidFill>
              <w14:schemeClr w14:val="tx1"/>
            </w14:solidFill>
          </w14:textFill>
        </w:rPr>
        <w:t>应</w:t>
      </w:r>
      <w:r>
        <w:rPr>
          <w:rFonts w:hint="eastAsia"/>
          <w:color w:val="000000" w:themeColor="text1"/>
          <w:highlight w:val="none"/>
          <w:u w:val="single"/>
          <w14:textFill>
            <w14:solidFill>
              <w14:schemeClr w14:val="tx1"/>
            </w14:solidFill>
          </w14:textFill>
        </w:rPr>
        <w:t>履行的</w:t>
      </w:r>
      <w:r>
        <w:rPr>
          <w:rFonts w:hint="eastAsia" w:ascii="宋体" w:hAnsi="宋体" w:eastAsia="宋体" w:cs="宋体"/>
          <w:color w:val="000000" w:themeColor="text1"/>
          <w:highlight w:val="none"/>
          <w:u w:val="single"/>
          <w14:textFill>
            <w14:solidFill>
              <w14:schemeClr w14:val="tx1"/>
            </w14:solidFill>
          </w14:textFill>
        </w:rPr>
        <w:t>质</w:t>
      </w:r>
      <w:r>
        <w:rPr>
          <w:rFonts w:hint="eastAsia"/>
          <w:color w:val="000000" w:themeColor="text1"/>
          <w:highlight w:val="none"/>
          <w:u w:val="single"/>
          <w14:textFill>
            <w14:solidFill>
              <w14:schemeClr w14:val="tx1"/>
            </w14:solidFill>
          </w14:textFill>
        </w:rPr>
        <w:t>量保修</w:t>
      </w:r>
      <w:r>
        <w:rPr>
          <w:rFonts w:hint="eastAsia" w:ascii="宋体" w:hAnsi="宋体" w:eastAsia="宋体" w:cs="宋体"/>
          <w:color w:val="000000" w:themeColor="text1"/>
          <w:highlight w:val="none"/>
          <w:u w:val="single"/>
          <w14:textFill>
            <w14:solidFill>
              <w14:schemeClr w14:val="tx1"/>
            </w14:solidFill>
          </w14:textFill>
        </w:rPr>
        <w:t>义务</w:t>
      </w:r>
      <w:r>
        <w:rPr>
          <w:rFonts w:hint="eastAsia"/>
          <w:color w:val="000000" w:themeColor="text1"/>
          <w:highlight w:val="none"/>
          <w14:textFill>
            <w14:solidFill>
              <w14:schemeClr w14:val="tx1"/>
            </w14:solidFill>
          </w14:textFill>
        </w:rPr>
        <w:t>。</w:t>
      </w:r>
      <w:r>
        <w:rPr>
          <w:rFonts w:hint="eastAsia" w:ascii="宋体" w:hAnsi="宋体" w:eastAsia="宋体" w:cs="宋体"/>
          <w:color w:val="000000" w:themeColor="text1"/>
          <w:highlight w:val="none"/>
          <w14:textFill>
            <w14:solidFill>
              <w14:schemeClr w14:val="tx1"/>
            </w14:solidFill>
          </w14:textFill>
        </w:rPr>
        <w:t>质</w:t>
      </w:r>
      <w:r>
        <w:rPr>
          <w:rFonts w:hint="eastAsia"/>
          <w:color w:val="000000" w:themeColor="text1"/>
          <w:highlight w:val="none"/>
          <w14:textFill>
            <w14:solidFill>
              <w14:schemeClr w14:val="tx1"/>
            </w14:solidFill>
          </w14:textFill>
        </w:rPr>
        <w:t>量保修金在</w:t>
      </w:r>
      <w:r>
        <w:rPr>
          <w:rFonts w:hint="eastAsia" w:ascii="宋体" w:hAnsi="宋体" w:eastAsia="宋体" w:cs="宋体"/>
          <w:color w:val="000000" w:themeColor="text1"/>
          <w:highlight w:val="none"/>
          <w14:textFill>
            <w14:solidFill>
              <w14:schemeClr w14:val="tx1"/>
            </w14:solidFill>
          </w14:textFill>
        </w:rPr>
        <w:t>质</w:t>
      </w:r>
      <w:r>
        <w:rPr>
          <w:rFonts w:hint="eastAsia"/>
          <w:color w:val="000000" w:themeColor="text1"/>
          <w:highlight w:val="none"/>
          <w14:textFill>
            <w14:solidFill>
              <w14:schemeClr w14:val="tx1"/>
            </w14:solidFill>
          </w14:textFill>
        </w:rPr>
        <w:t>保期</w:t>
      </w:r>
      <w:r>
        <w:rPr>
          <w:rFonts w:hint="eastAsia" w:ascii="宋体" w:hAnsi="宋体" w:eastAsia="宋体" w:cs="宋体"/>
          <w:color w:val="000000" w:themeColor="text1"/>
          <w:highlight w:val="none"/>
          <w14:textFill>
            <w14:solidFill>
              <w14:schemeClr w14:val="tx1"/>
            </w14:solidFill>
          </w14:textFill>
        </w:rPr>
        <w:t>满</w:t>
      </w:r>
      <w:r>
        <w:rPr>
          <w:rFonts w:hint="eastAsia"/>
          <w:color w:val="000000" w:themeColor="text1"/>
          <w:highlight w:val="none"/>
          <w14:textFill>
            <w14:solidFill>
              <w14:schemeClr w14:val="tx1"/>
            </w14:solidFill>
          </w14:textFill>
        </w:rPr>
        <w:t>后</w:t>
      </w:r>
      <w:r>
        <w:rPr>
          <w:color w:val="000000" w:themeColor="text1"/>
          <w:highlight w:val="none"/>
          <w14:textFill>
            <w14:solidFill>
              <w14:schemeClr w14:val="tx1"/>
            </w14:solidFill>
          </w14:textFill>
        </w:rPr>
        <w:t>14</w:t>
      </w:r>
      <w:r>
        <w:rPr>
          <w:rFonts w:hint="eastAsia"/>
          <w:color w:val="000000" w:themeColor="text1"/>
          <w:highlight w:val="none"/>
          <w14:textFill>
            <w14:solidFill>
              <w14:schemeClr w14:val="tx1"/>
            </w14:solidFill>
          </w14:textFill>
        </w:rPr>
        <w:t>天</w:t>
      </w:r>
      <w:r>
        <w:rPr>
          <w:rFonts w:hint="eastAsia" w:ascii="宋体" w:hAnsi="宋体" w:eastAsia="宋体" w:cs="宋体"/>
          <w:color w:val="000000" w:themeColor="text1"/>
          <w:highlight w:val="none"/>
          <w14:textFill>
            <w14:solidFill>
              <w14:schemeClr w14:val="tx1"/>
            </w14:solidFill>
          </w14:textFill>
        </w:rPr>
        <w:t>内</w:t>
      </w:r>
      <w:r>
        <w:rPr>
          <w:rFonts w:hint="eastAsia"/>
          <w:color w:val="000000" w:themeColor="text1"/>
          <w:highlight w:val="none"/>
          <w14:textFill>
            <w14:solidFill>
              <w14:schemeClr w14:val="tx1"/>
            </w14:solidFill>
          </w14:textFill>
        </w:rPr>
        <w:t>一次性返</w:t>
      </w:r>
      <w:r>
        <w:rPr>
          <w:rFonts w:hint="eastAsia" w:ascii="宋体" w:hAnsi="宋体" w:eastAsia="宋体" w:cs="宋体"/>
          <w:color w:val="000000" w:themeColor="text1"/>
          <w:highlight w:val="none"/>
          <w14:textFill>
            <w14:solidFill>
              <w14:schemeClr w14:val="tx1"/>
            </w14:solidFill>
          </w14:textFill>
        </w:rPr>
        <w:t>还</w:t>
      </w:r>
      <w:r>
        <w:rPr>
          <w:rFonts w:hint="eastAsia"/>
          <w:color w:val="000000" w:themeColor="text1"/>
          <w:highlight w:val="none"/>
          <w14:textFill>
            <w14:solidFill>
              <w14:schemeClr w14:val="tx1"/>
            </w14:solidFill>
          </w14:textFill>
        </w:rPr>
        <w:t>（无息）。</w:t>
      </w:r>
    </w:p>
    <w:bookmarkEnd w:id="2498"/>
    <w:bookmarkEnd w:id="2499"/>
    <w:p>
      <w:pPr>
        <w:pStyle w:val="72"/>
        <w:jc w:val="left"/>
        <w:outlineLvl w:val="9"/>
        <w:rPr>
          <w:rFonts w:cs="Times New Roman"/>
          <w:color w:val="000000" w:themeColor="text1"/>
          <w:highlight w:val="none"/>
          <w14:textFill>
            <w14:solidFill>
              <w14:schemeClr w14:val="tx1"/>
            </w14:solidFill>
          </w14:textFill>
        </w:rPr>
      </w:pPr>
      <w:bookmarkStart w:id="2551" w:name="_Toc485213392"/>
      <w:bookmarkStart w:id="2552" w:name="_Toc430355442"/>
      <w:bookmarkStart w:id="2553" w:name="_Toc389065330"/>
      <w:bookmarkStart w:id="2554" w:name="_Toc403579000"/>
      <w:bookmarkStart w:id="2555" w:name="_Toc418061819"/>
      <w:bookmarkStart w:id="2556" w:name="_Toc373478412"/>
      <w:bookmarkStart w:id="2557" w:name="_Toc28500"/>
      <w:bookmarkStart w:id="2558" w:name="_Toc425334319"/>
      <w:bookmarkStart w:id="2559" w:name="_Toc31380"/>
      <w:bookmarkStart w:id="2560" w:name="_Toc25219"/>
      <w:bookmarkStart w:id="2561" w:name="_Toc373227765"/>
      <w:bookmarkStart w:id="2562" w:name="_Toc429557961"/>
      <w:r>
        <w:rPr>
          <w:color w:val="000000" w:themeColor="text1"/>
          <w:highlight w:val="none"/>
          <w14:textFill>
            <w14:solidFill>
              <w14:schemeClr w14:val="tx1"/>
            </w14:solidFill>
          </w14:textFill>
        </w:rPr>
        <w:t>15.4</w:t>
      </w:r>
      <w:r>
        <w:rPr>
          <w:rFonts w:hint="eastAsia"/>
          <w:color w:val="000000" w:themeColor="text1"/>
          <w:highlight w:val="none"/>
          <w14:textFill>
            <w14:solidFill>
              <w14:schemeClr w14:val="tx1"/>
            </w14:solidFill>
          </w14:textFill>
        </w:rPr>
        <w:t>保修</w:t>
      </w:r>
      <w:bookmarkEnd w:id="2551"/>
      <w:bookmarkEnd w:id="2552"/>
      <w:bookmarkEnd w:id="2553"/>
      <w:bookmarkEnd w:id="2554"/>
      <w:bookmarkEnd w:id="2555"/>
      <w:bookmarkEnd w:id="2556"/>
      <w:bookmarkEnd w:id="2557"/>
      <w:bookmarkEnd w:id="2558"/>
      <w:bookmarkEnd w:id="2559"/>
      <w:bookmarkEnd w:id="2560"/>
      <w:bookmarkEnd w:id="2561"/>
      <w:bookmarkEnd w:id="2562"/>
    </w:p>
    <w:bookmarkEnd w:id="2500"/>
    <w:p>
      <w:pPr>
        <w:spacing w:line="420" w:lineRule="exact"/>
        <w:ind w:firstLine="429" w:firstLineChars="195"/>
        <w:rPr>
          <w:rFonts w:cs="Times New Roman"/>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 xml:space="preserve">15.4.1 </w:t>
      </w:r>
      <w:r>
        <w:rPr>
          <w:rFonts w:hint="eastAsia"/>
          <w:color w:val="000000" w:themeColor="text1"/>
          <w:highlight w:val="none"/>
          <w14:textFill>
            <w14:solidFill>
              <w14:schemeClr w14:val="tx1"/>
            </w14:solidFill>
          </w14:textFill>
        </w:rPr>
        <w:t>保修</w:t>
      </w:r>
      <w:r>
        <w:rPr>
          <w:rFonts w:hint="eastAsia" w:ascii="宋体" w:hAnsi="宋体" w:eastAsia="宋体" w:cs="宋体"/>
          <w:color w:val="000000" w:themeColor="text1"/>
          <w:highlight w:val="none"/>
          <w14:textFill>
            <w14:solidFill>
              <w14:schemeClr w14:val="tx1"/>
            </w14:solidFill>
          </w14:textFill>
        </w:rPr>
        <w:t>责</w:t>
      </w:r>
      <w:r>
        <w:rPr>
          <w:rFonts w:hint="eastAsia"/>
          <w:color w:val="000000" w:themeColor="text1"/>
          <w:highlight w:val="none"/>
          <w14:textFill>
            <w14:solidFill>
              <w14:schemeClr w14:val="tx1"/>
            </w14:solidFill>
          </w14:textFill>
        </w:rPr>
        <w:t>任</w:t>
      </w:r>
    </w:p>
    <w:p>
      <w:pPr>
        <w:spacing w:line="420" w:lineRule="exact"/>
        <w:ind w:firstLine="429" w:firstLineChars="195"/>
        <w:rPr>
          <w:rFonts w:cs="Times New Roman"/>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工程保修期</w:t>
      </w:r>
      <w:r>
        <w:rPr>
          <w:rFonts w:hint="eastAsia" w:ascii="宋体" w:hAnsi="宋体" w:eastAsia="宋体" w:cs="宋体"/>
          <w:color w:val="000000" w:themeColor="text1"/>
          <w:highlight w:val="none"/>
          <w14:textFill>
            <w14:solidFill>
              <w14:schemeClr w14:val="tx1"/>
            </w14:solidFill>
          </w14:textFill>
        </w:rPr>
        <w:t>为</w:t>
      </w:r>
      <w:r>
        <w:rPr>
          <w:rFonts w:hint="eastAsia"/>
          <w:color w:val="000000" w:themeColor="text1"/>
          <w:highlight w:val="none"/>
          <w14:textFill>
            <w14:solidFill>
              <w14:schemeClr w14:val="tx1"/>
            </w14:solidFill>
          </w14:textFill>
        </w:rPr>
        <w:t>：</w:t>
      </w:r>
      <w:r>
        <w:rPr>
          <w:rFonts w:hint="eastAsia"/>
          <w:color w:val="000000" w:themeColor="text1"/>
          <w:highlight w:val="none"/>
          <w:u w:val="single"/>
          <w14:textFill>
            <w14:solidFill>
              <w14:schemeClr w14:val="tx1"/>
            </w14:solidFill>
          </w14:textFill>
        </w:rPr>
        <w:t>一</w:t>
      </w:r>
      <w:r>
        <w:rPr>
          <w:rFonts w:hint="eastAsia" w:ascii="宋体" w:hAnsi="宋体" w:eastAsia="宋体" w:cs="宋体"/>
          <w:color w:val="000000" w:themeColor="text1"/>
          <w:highlight w:val="none"/>
          <w:u w:val="single"/>
          <w14:textFill>
            <w14:solidFill>
              <w14:schemeClr w14:val="tx1"/>
            </w14:solidFill>
          </w14:textFill>
        </w:rPr>
        <w:t>个</w:t>
      </w:r>
      <w:r>
        <w:rPr>
          <w:rFonts w:hint="eastAsia"/>
          <w:color w:val="000000" w:themeColor="text1"/>
          <w:highlight w:val="none"/>
          <w:u w:val="single"/>
          <w14:textFill>
            <w14:solidFill>
              <w14:schemeClr w14:val="tx1"/>
            </w14:solidFill>
          </w14:textFill>
        </w:rPr>
        <w:t>水文年</w:t>
      </w:r>
      <w:r>
        <w:rPr>
          <w:rFonts w:hint="eastAsia"/>
          <w:color w:val="000000" w:themeColor="text1"/>
          <w:highlight w:val="none"/>
          <w14:textFill>
            <w14:solidFill>
              <w14:schemeClr w14:val="tx1"/>
            </w14:solidFill>
          </w14:textFill>
        </w:rPr>
        <w:t>。</w:t>
      </w:r>
    </w:p>
    <w:p>
      <w:pPr>
        <w:spacing w:line="420" w:lineRule="exact"/>
        <w:ind w:firstLine="429" w:firstLineChars="195"/>
        <w:rPr>
          <w:rFonts w:cs="Times New Roman"/>
          <w:color w:val="000000" w:themeColor="text1"/>
          <w:highlight w:val="none"/>
          <w:u w:val="single"/>
          <w14:textFill>
            <w14:solidFill>
              <w14:schemeClr w14:val="tx1"/>
            </w14:solidFill>
          </w14:textFill>
        </w:rPr>
      </w:pPr>
      <w:r>
        <w:rPr>
          <w:rFonts w:hint="eastAsia"/>
          <w:color w:val="000000" w:themeColor="text1"/>
          <w:highlight w:val="none"/>
          <w14:textFill>
            <w14:solidFill>
              <w14:schemeClr w14:val="tx1"/>
            </w14:solidFill>
          </w14:textFill>
        </w:rPr>
        <w:t>工程保修</w:t>
      </w:r>
      <w:r>
        <w:rPr>
          <w:rFonts w:hint="eastAsia" w:ascii="宋体" w:hAnsi="宋体" w:eastAsia="宋体" w:cs="宋体"/>
          <w:color w:val="000000" w:themeColor="text1"/>
          <w:highlight w:val="none"/>
          <w14:textFill>
            <w14:solidFill>
              <w14:schemeClr w14:val="tx1"/>
            </w14:solidFill>
          </w14:textFill>
        </w:rPr>
        <w:t>书</w:t>
      </w:r>
      <w:r>
        <w:rPr>
          <w:rFonts w:hint="eastAsia"/>
          <w:color w:val="000000" w:themeColor="text1"/>
          <w:highlight w:val="none"/>
          <w14:textFill>
            <w14:solidFill>
              <w14:schemeClr w14:val="tx1"/>
            </w14:solidFill>
          </w14:textFill>
        </w:rPr>
        <w:t>具体</w:t>
      </w:r>
      <w:r>
        <w:rPr>
          <w:rFonts w:hint="eastAsia" w:ascii="宋体" w:hAnsi="宋体" w:eastAsia="宋体" w:cs="宋体"/>
          <w:color w:val="000000" w:themeColor="text1"/>
          <w:highlight w:val="none"/>
          <w14:textFill>
            <w14:solidFill>
              <w14:schemeClr w14:val="tx1"/>
            </w14:solidFill>
          </w14:textFill>
        </w:rPr>
        <w:t>内</w:t>
      </w:r>
      <w:r>
        <w:rPr>
          <w:rFonts w:hint="eastAsia"/>
          <w:color w:val="000000" w:themeColor="text1"/>
          <w:highlight w:val="none"/>
          <w14:textFill>
            <w14:solidFill>
              <w14:schemeClr w14:val="tx1"/>
            </w14:solidFill>
          </w14:textFill>
        </w:rPr>
        <w:t>容</w:t>
      </w:r>
      <w:r>
        <w:rPr>
          <w:rFonts w:hint="eastAsia" w:ascii="宋体" w:hAnsi="宋体" w:eastAsia="宋体" w:cs="宋体"/>
          <w:color w:val="000000" w:themeColor="text1"/>
          <w:highlight w:val="none"/>
          <w14:textFill>
            <w14:solidFill>
              <w14:schemeClr w14:val="tx1"/>
            </w14:solidFill>
          </w14:textFill>
        </w:rPr>
        <w:t>见</w:t>
      </w:r>
      <w:r>
        <w:rPr>
          <w:rFonts w:hint="eastAsia"/>
          <w:color w:val="000000" w:themeColor="text1"/>
          <w:highlight w:val="none"/>
          <w14:textFill>
            <w14:solidFill>
              <w14:schemeClr w14:val="tx1"/>
            </w14:solidFill>
          </w14:textFill>
        </w:rPr>
        <w:t>合同附件</w:t>
      </w:r>
      <w:r>
        <w:rPr>
          <w:color w:val="000000" w:themeColor="text1"/>
          <w:highlight w:val="none"/>
          <w14:textFill>
            <w14:solidFill>
              <w14:schemeClr w14:val="tx1"/>
            </w14:solidFill>
          </w14:textFill>
        </w:rPr>
        <w:t>3</w:t>
      </w:r>
      <w:r>
        <w:rPr>
          <w:rFonts w:hint="eastAsia"/>
          <w:color w:val="000000" w:themeColor="text1"/>
          <w:highlight w:val="none"/>
          <w14:textFill>
            <w14:solidFill>
              <w14:schemeClr w14:val="tx1"/>
            </w14:solidFill>
          </w14:textFill>
        </w:rPr>
        <w:t>。</w:t>
      </w:r>
    </w:p>
    <w:p>
      <w:pPr>
        <w:spacing w:line="420" w:lineRule="exact"/>
        <w:ind w:firstLine="429" w:firstLineChars="195"/>
        <w:rPr>
          <w:rFonts w:cs="Times New Roman"/>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 xml:space="preserve">15.4.3 </w:t>
      </w:r>
      <w:r>
        <w:rPr>
          <w:rFonts w:hint="eastAsia"/>
          <w:color w:val="000000" w:themeColor="text1"/>
          <w:highlight w:val="none"/>
          <w14:textFill>
            <w14:solidFill>
              <w14:schemeClr w14:val="tx1"/>
            </w14:solidFill>
          </w14:textFill>
        </w:rPr>
        <w:t>修</w:t>
      </w:r>
      <w:r>
        <w:rPr>
          <w:rFonts w:hint="eastAsia" w:ascii="宋体" w:hAnsi="宋体" w:eastAsia="宋体" w:cs="宋体"/>
          <w:color w:val="000000" w:themeColor="text1"/>
          <w:highlight w:val="none"/>
          <w14:textFill>
            <w14:solidFill>
              <w14:schemeClr w14:val="tx1"/>
            </w14:solidFill>
          </w14:textFill>
        </w:rPr>
        <w:t>复</w:t>
      </w:r>
      <w:r>
        <w:rPr>
          <w:rFonts w:hint="eastAsia"/>
          <w:color w:val="000000" w:themeColor="text1"/>
          <w:highlight w:val="none"/>
          <w14:textFill>
            <w14:solidFill>
              <w14:schemeClr w14:val="tx1"/>
            </w14:solidFill>
          </w14:textFill>
        </w:rPr>
        <w:t>通知</w:t>
      </w:r>
    </w:p>
    <w:p>
      <w:pPr>
        <w:spacing w:line="420" w:lineRule="exact"/>
        <w:ind w:firstLine="429" w:firstLineChars="195"/>
        <w:rPr>
          <w:rFonts w:cs="Times New Roman"/>
          <w:color w:val="000000" w:themeColor="text1"/>
          <w:highlight w:val="none"/>
          <w:u w:val="single"/>
          <w14:textFill>
            <w14:solidFill>
              <w14:schemeClr w14:val="tx1"/>
            </w14:solidFill>
          </w14:textFill>
        </w:rPr>
      </w:pPr>
      <w:r>
        <w:rPr>
          <w:rFonts w:hint="eastAsia"/>
          <w:color w:val="000000" w:themeColor="text1"/>
          <w:highlight w:val="none"/>
          <w14:textFill>
            <w14:solidFill>
              <w14:schemeClr w14:val="tx1"/>
            </w14:solidFill>
          </w14:textFill>
        </w:rPr>
        <w:t>承包人收到保修通知</w:t>
      </w:r>
      <w:r>
        <w:rPr>
          <w:rFonts w:hint="eastAsia" w:ascii="宋体" w:hAnsi="宋体" w:eastAsia="宋体" w:cs="宋体"/>
          <w:color w:val="000000" w:themeColor="text1"/>
          <w:highlight w:val="none"/>
          <w14:textFill>
            <w14:solidFill>
              <w14:schemeClr w14:val="tx1"/>
            </w14:solidFill>
          </w14:textFill>
        </w:rPr>
        <w:t>并</w:t>
      </w:r>
      <w:r>
        <w:rPr>
          <w:rFonts w:hint="eastAsia"/>
          <w:color w:val="000000" w:themeColor="text1"/>
          <w:highlight w:val="none"/>
          <w14:textFill>
            <w14:solidFill>
              <w14:schemeClr w14:val="tx1"/>
            </w14:solidFill>
          </w14:textFill>
        </w:rPr>
        <w:t>到</w:t>
      </w:r>
      <w:r>
        <w:rPr>
          <w:rFonts w:hint="eastAsia" w:ascii="宋体" w:hAnsi="宋体" w:eastAsia="宋体" w:cs="宋体"/>
          <w:color w:val="000000" w:themeColor="text1"/>
          <w:highlight w:val="none"/>
          <w14:textFill>
            <w14:solidFill>
              <w14:schemeClr w14:val="tx1"/>
            </w14:solidFill>
          </w14:textFill>
        </w:rPr>
        <w:t>达</w:t>
      </w:r>
      <w:r>
        <w:rPr>
          <w:rFonts w:hint="eastAsia"/>
          <w:color w:val="000000" w:themeColor="text1"/>
          <w:highlight w:val="none"/>
          <w14:textFill>
            <w14:solidFill>
              <w14:schemeClr w14:val="tx1"/>
            </w14:solidFill>
          </w14:textFill>
        </w:rPr>
        <w:t>工程</w:t>
      </w:r>
      <w:r>
        <w:rPr>
          <w:rFonts w:hint="eastAsia" w:ascii="宋体" w:hAnsi="宋体" w:eastAsia="宋体" w:cs="宋体"/>
          <w:color w:val="000000" w:themeColor="text1"/>
          <w:highlight w:val="none"/>
          <w14:textFill>
            <w14:solidFill>
              <w14:schemeClr w14:val="tx1"/>
            </w14:solidFill>
          </w14:textFill>
        </w:rPr>
        <w:t>现场</w:t>
      </w:r>
      <w:r>
        <w:rPr>
          <w:rFonts w:hint="eastAsia"/>
          <w:color w:val="000000" w:themeColor="text1"/>
          <w:highlight w:val="none"/>
          <w14:textFill>
            <w14:solidFill>
              <w14:schemeClr w14:val="tx1"/>
            </w14:solidFill>
          </w14:textFill>
        </w:rPr>
        <w:t>的合理</w:t>
      </w:r>
      <w:r>
        <w:rPr>
          <w:rFonts w:hint="eastAsia" w:ascii="宋体" w:hAnsi="宋体" w:eastAsia="宋体" w:cs="宋体"/>
          <w:color w:val="000000" w:themeColor="text1"/>
          <w:highlight w:val="none"/>
          <w14:textFill>
            <w14:solidFill>
              <w14:schemeClr w14:val="tx1"/>
            </w14:solidFill>
          </w14:textFill>
        </w:rPr>
        <w:t>时间</w:t>
      </w:r>
      <w:r>
        <w:rPr>
          <w:rFonts w:hint="eastAsia"/>
          <w:color w:val="000000" w:themeColor="text1"/>
          <w:highlight w:val="none"/>
          <w14:textFill>
            <w14:solidFill>
              <w14:schemeClr w14:val="tx1"/>
            </w14:solidFill>
          </w14:textFill>
        </w:rPr>
        <w:t>：</w:t>
      </w:r>
      <w:r>
        <w:rPr>
          <w:color w:val="000000" w:themeColor="text1"/>
          <w:highlight w:val="none"/>
          <w:u w:val="single"/>
          <w14:textFill>
            <w14:solidFill>
              <w14:schemeClr w14:val="tx1"/>
            </w14:solidFill>
          </w14:textFill>
        </w:rPr>
        <w:t>1</w:t>
      </w:r>
      <w:r>
        <w:rPr>
          <w:rFonts w:hint="eastAsia"/>
          <w:color w:val="000000" w:themeColor="text1"/>
          <w:highlight w:val="none"/>
          <w:u w:val="single"/>
          <w14:textFill>
            <w14:solidFill>
              <w14:schemeClr w14:val="tx1"/>
            </w14:solidFill>
          </w14:textFill>
        </w:rPr>
        <w:t>、</w:t>
      </w:r>
      <w:r>
        <w:rPr>
          <w:rFonts w:hint="eastAsia" w:ascii="宋体" w:hAnsi="宋体" w:eastAsia="宋体" w:cs="宋体"/>
          <w:color w:val="000000" w:themeColor="text1"/>
          <w:highlight w:val="none"/>
          <w:u w:val="single"/>
          <w14:textFill>
            <w14:solidFill>
              <w14:schemeClr w14:val="tx1"/>
            </w14:solidFill>
          </w14:textFill>
        </w:rPr>
        <w:t>属</w:t>
      </w:r>
      <w:r>
        <w:rPr>
          <w:rFonts w:hint="eastAsia"/>
          <w:color w:val="000000" w:themeColor="text1"/>
          <w:highlight w:val="none"/>
          <w:u w:val="single"/>
          <w14:textFill>
            <w14:solidFill>
              <w14:schemeClr w14:val="tx1"/>
            </w14:solidFill>
          </w14:textFill>
        </w:rPr>
        <w:t>于保修范</w:t>
      </w:r>
      <w:r>
        <w:rPr>
          <w:rFonts w:hint="eastAsia" w:ascii="宋体" w:hAnsi="宋体" w:eastAsia="宋体" w:cs="宋体"/>
          <w:color w:val="000000" w:themeColor="text1"/>
          <w:highlight w:val="none"/>
          <w:u w:val="single"/>
          <w14:textFill>
            <w14:solidFill>
              <w14:schemeClr w14:val="tx1"/>
            </w14:solidFill>
          </w14:textFill>
        </w:rPr>
        <w:t>围</w:t>
      </w:r>
      <w:r>
        <w:rPr>
          <w:rFonts w:hint="eastAsia"/>
          <w:color w:val="000000" w:themeColor="text1"/>
          <w:highlight w:val="none"/>
          <w:u w:val="single"/>
          <w14:textFill>
            <w14:solidFill>
              <w14:schemeClr w14:val="tx1"/>
            </w14:solidFill>
          </w14:textFill>
        </w:rPr>
        <w:t>、</w:t>
      </w:r>
      <w:r>
        <w:rPr>
          <w:rFonts w:hint="eastAsia" w:ascii="宋体" w:hAnsi="宋体" w:eastAsia="宋体" w:cs="宋体"/>
          <w:color w:val="000000" w:themeColor="text1"/>
          <w:highlight w:val="none"/>
          <w:u w:val="single"/>
          <w14:textFill>
            <w14:solidFill>
              <w14:schemeClr w14:val="tx1"/>
            </w14:solidFill>
          </w14:textFill>
        </w:rPr>
        <w:t>内</w:t>
      </w:r>
      <w:r>
        <w:rPr>
          <w:rFonts w:hint="eastAsia"/>
          <w:color w:val="000000" w:themeColor="text1"/>
          <w:highlight w:val="none"/>
          <w:u w:val="single"/>
          <w14:textFill>
            <w14:solidFill>
              <w14:schemeClr w14:val="tx1"/>
            </w14:solidFill>
          </w14:textFill>
        </w:rPr>
        <w:t>容的</w:t>
      </w:r>
      <w:r>
        <w:rPr>
          <w:rFonts w:hint="eastAsia" w:ascii="宋体" w:hAnsi="宋体" w:eastAsia="宋体" w:cs="宋体"/>
          <w:color w:val="000000" w:themeColor="text1"/>
          <w:highlight w:val="none"/>
          <w:u w:val="single"/>
          <w14:textFill>
            <w14:solidFill>
              <w14:schemeClr w14:val="tx1"/>
            </w14:solidFill>
          </w14:textFill>
        </w:rPr>
        <w:t>项</w:t>
      </w:r>
      <w:r>
        <w:rPr>
          <w:rFonts w:hint="eastAsia"/>
          <w:color w:val="000000" w:themeColor="text1"/>
          <w:highlight w:val="none"/>
          <w:u w:val="single"/>
          <w14:textFill>
            <w14:solidFill>
              <w14:schemeClr w14:val="tx1"/>
            </w14:solidFill>
          </w14:textFill>
        </w:rPr>
        <w:t>目，承包人</w:t>
      </w:r>
      <w:r>
        <w:rPr>
          <w:rFonts w:hint="eastAsia" w:ascii="宋体" w:hAnsi="宋体" w:eastAsia="宋体" w:cs="宋体"/>
          <w:color w:val="000000" w:themeColor="text1"/>
          <w:highlight w:val="none"/>
          <w:u w:val="single"/>
          <w14:textFill>
            <w14:solidFill>
              <w14:schemeClr w14:val="tx1"/>
            </w14:solidFill>
          </w14:textFill>
        </w:rPr>
        <w:t>应当</w:t>
      </w:r>
      <w:r>
        <w:rPr>
          <w:rFonts w:hint="eastAsia"/>
          <w:color w:val="000000" w:themeColor="text1"/>
          <w:highlight w:val="none"/>
          <w:u w:val="single"/>
          <w14:textFill>
            <w14:solidFill>
              <w14:schemeClr w14:val="tx1"/>
            </w14:solidFill>
          </w14:textFill>
        </w:rPr>
        <w:t>在接到保修通知之日起</w:t>
      </w:r>
      <w:r>
        <w:rPr>
          <w:color w:val="000000" w:themeColor="text1"/>
          <w:highlight w:val="none"/>
          <w:u w:val="single"/>
          <w14:textFill>
            <w14:solidFill>
              <w14:schemeClr w14:val="tx1"/>
            </w14:solidFill>
          </w14:textFill>
        </w:rPr>
        <w:t>24</w:t>
      </w:r>
      <w:r>
        <w:rPr>
          <w:rFonts w:hint="eastAsia"/>
          <w:color w:val="000000" w:themeColor="text1"/>
          <w:highlight w:val="none"/>
          <w:u w:val="single"/>
          <w14:textFill>
            <w14:solidFill>
              <w14:schemeClr w14:val="tx1"/>
            </w14:solidFill>
          </w14:textFill>
        </w:rPr>
        <w:t>小</w:t>
      </w:r>
      <w:r>
        <w:rPr>
          <w:rFonts w:hint="eastAsia" w:ascii="宋体" w:hAnsi="宋体" w:eastAsia="宋体" w:cs="宋体"/>
          <w:color w:val="000000" w:themeColor="text1"/>
          <w:highlight w:val="none"/>
          <w:u w:val="single"/>
          <w14:textFill>
            <w14:solidFill>
              <w14:schemeClr w14:val="tx1"/>
            </w14:solidFill>
          </w14:textFill>
        </w:rPr>
        <w:t>时内</w:t>
      </w:r>
      <w:r>
        <w:rPr>
          <w:rFonts w:hint="eastAsia"/>
          <w:color w:val="000000" w:themeColor="text1"/>
          <w:highlight w:val="none"/>
          <w:u w:val="single"/>
          <w14:textFill>
            <w14:solidFill>
              <w14:schemeClr w14:val="tx1"/>
            </w14:solidFill>
          </w14:textFill>
        </w:rPr>
        <w:t>派人保修。承包人不在</w:t>
      </w:r>
      <w:r>
        <w:rPr>
          <w:rFonts w:hint="eastAsia" w:ascii="宋体" w:hAnsi="宋体" w:eastAsia="宋体" w:cs="宋体"/>
          <w:color w:val="000000" w:themeColor="text1"/>
          <w:highlight w:val="none"/>
          <w:u w:val="single"/>
          <w14:textFill>
            <w14:solidFill>
              <w14:schemeClr w14:val="tx1"/>
            </w14:solidFill>
          </w14:textFill>
        </w:rPr>
        <w:t>约</w:t>
      </w:r>
      <w:r>
        <w:rPr>
          <w:rFonts w:hint="eastAsia"/>
          <w:color w:val="000000" w:themeColor="text1"/>
          <w:highlight w:val="none"/>
          <w:u w:val="single"/>
          <w14:textFill>
            <w14:solidFill>
              <w14:schemeClr w14:val="tx1"/>
            </w14:solidFill>
          </w14:textFill>
        </w:rPr>
        <w:t>定期限</w:t>
      </w:r>
      <w:r>
        <w:rPr>
          <w:rFonts w:hint="eastAsia" w:ascii="宋体" w:hAnsi="宋体" w:eastAsia="宋体" w:cs="宋体"/>
          <w:color w:val="000000" w:themeColor="text1"/>
          <w:highlight w:val="none"/>
          <w:u w:val="single"/>
          <w14:textFill>
            <w14:solidFill>
              <w14:schemeClr w14:val="tx1"/>
            </w14:solidFill>
          </w14:textFill>
        </w:rPr>
        <w:t>内</w:t>
      </w:r>
      <w:r>
        <w:rPr>
          <w:rFonts w:hint="eastAsia"/>
          <w:color w:val="000000" w:themeColor="text1"/>
          <w:highlight w:val="none"/>
          <w:u w:val="single"/>
          <w14:textFill>
            <w14:solidFill>
              <w14:schemeClr w14:val="tx1"/>
            </w14:solidFill>
          </w14:textFill>
        </w:rPr>
        <w:t>派人保修的，</w:t>
      </w:r>
      <w:r>
        <w:rPr>
          <w:rFonts w:hint="eastAsia" w:ascii="宋体" w:hAnsi="宋体" w:eastAsia="宋体" w:cs="宋体"/>
          <w:color w:val="000000" w:themeColor="text1"/>
          <w:highlight w:val="none"/>
          <w:u w:val="single"/>
          <w14:textFill>
            <w14:solidFill>
              <w14:schemeClr w14:val="tx1"/>
            </w14:solidFill>
          </w14:textFill>
        </w:rPr>
        <w:t>发</w:t>
      </w:r>
      <w:r>
        <w:rPr>
          <w:rFonts w:hint="eastAsia"/>
          <w:color w:val="000000" w:themeColor="text1"/>
          <w:highlight w:val="none"/>
          <w:u w:val="single"/>
          <w14:textFill>
            <w14:solidFill>
              <w14:schemeClr w14:val="tx1"/>
            </w14:solidFill>
          </w14:textFill>
        </w:rPr>
        <w:t>包人有</w:t>
      </w:r>
      <w:r>
        <w:rPr>
          <w:rFonts w:hint="eastAsia" w:ascii="宋体" w:hAnsi="宋体" w:eastAsia="宋体" w:cs="宋体"/>
          <w:color w:val="000000" w:themeColor="text1"/>
          <w:highlight w:val="none"/>
          <w:u w:val="single"/>
          <w14:textFill>
            <w14:solidFill>
              <w14:schemeClr w14:val="tx1"/>
            </w14:solidFill>
          </w14:textFill>
        </w:rPr>
        <w:t>权</w:t>
      </w:r>
      <w:r>
        <w:rPr>
          <w:rFonts w:hint="eastAsia"/>
          <w:color w:val="000000" w:themeColor="text1"/>
          <w:highlight w:val="none"/>
          <w:u w:val="single"/>
          <w14:textFill>
            <w14:solidFill>
              <w14:schemeClr w14:val="tx1"/>
            </w14:solidFill>
          </w14:textFill>
        </w:rPr>
        <w:t>直接安排</w:t>
      </w:r>
      <w:r>
        <w:rPr>
          <w:rFonts w:hint="eastAsia" w:ascii="宋体" w:hAnsi="宋体" w:eastAsia="宋体" w:cs="宋体"/>
          <w:color w:val="000000" w:themeColor="text1"/>
          <w:highlight w:val="none"/>
          <w:u w:val="single"/>
          <w14:textFill>
            <w14:solidFill>
              <w14:schemeClr w14:val="tx1"/>
            </w14:solidFill>
          </w14:textFill>
        </w:rPr>
        <w:t>维</w:t>
      </w:r>
      <w:r>
        <w:rPr>
          <w:rFonts w:hint="eastAsia"/>
          <w:color w:val="000000" w:themeColor="text1"/>
          <w:highlight w:val="none"/>
          <w:u w:val="single"/>
          <w14:textFill>
            <w14:solidFill>
              <w14:schemeClr w14:val="tx1"/>
            </w14:solidFill>
          </w14:textFill>
        </w:rPr>
        <w:t>修，</w:t>
      </w:r>
      <w:r>
        <w:rPr>
          <w:rFonts w:hint="eastAsia" w:ascii="宋体" w:hAnsi="宋体" w:eastAsia="宋体" w:cs="宋体"/>
          <w:color w:val="000000" w:themeColor="text1"/>
          <w:highlight w:val="none"/>
          <w:u w:val="single"/>
          <w14:textFill>
            <w14:solidFill>
              <w14:schemeClr w14:val="tx1"/>
            </w14:solidFill>
          </w14:textFill>
        </w:rPr>
        <w:t>费</w:t>
      </w:r>
      <w:r>
        <w:rPr>
          <w:rFonts w:hint="eastAsia"/>
          <w:color w:val="000000" w:themeColor="text1"/>
          <w:highlight w:val="none"/>
          <w:u w:val="single"/>
          <w14:textFill>
            <w14:solidFill>
              <w14:schemeClr w14:val="tx1"/>
            </w14:solidFill>
          </w14:textFill>
        </w:rPr>
        <w:t>用</w:t>
      </w:r>
      <w:r>
        <w:rPr>
          <w:rFonts w:hint="eastAsia" w:ascii="宋体" w:hAnsi="宋体" w:eastAsia="宋体" w:cs="宋体"/>
          <w:color w:val="000000" w:themeColor="text1"/>
          <w:highlight w:val="none"/>
          <w:u w:val="single"/>
          <w14:textFill>
            <w14:solidFill>
              <w14:schemeClr w14:val="tx1"/>
            </w14:solidFill>
          </w14:textFill>
        </w:rPr>
        <w:t>从</w:t>
      </w:r>
      <w:r>
        <w:rPr>
          <w:rFonts w:hint="eastAsia"/>
          <w:color w:val="000000" w:themeColor="text1"/>
          <w:highlight w:val="none"/>
          <w:u w:val="single"/>
          <w14:textFill>
            <w14:solidFill>
              <w14:schemeClr w14:val="tx1"/>
            </w14:solidFill>
          </w14:textFill>
        </w:rPr>
        <w:t>工程保修金中扣除，不足部分</w:t>
      </w:r>
      <w:r>
        <w:rPr>
          <w:rFonts w:hint="eastAsia" w:ascii="宋体" w:hAnsi="宋体" w:eastAsia="宋体" w:cs="宋体"/>
          <w:color w:val="000000" w:themeColor="text1"/>
          <w:highlight w:val="none"/>
          <w:u w:val="single"/>
          <w14:textFill>
            <w14:solidFill>
              <w14:schemeClr w14:val="tx1"/>
            </w14:solidFill>
          </w14:textFill>
        </w:rPr>
        <w:t>发</w:t>
      </w:r>
      <w:r>
        <w:rPr>
          <w:rFonts w:hint="eastAsia"/>
          <w:color w:val="000000" w:themeColor="text1"/>
          <w:highlight w:val="none"/>
          <w:u w:val="single"/>
          <w14:textFill>
            <w14:solidFill>
              <w14:schemeClr w14:val="tx1"/>
            </w14:solidFill>
          </w14:textFill>
        </w:rPr>
        <w:t>包人有</w:t>
      </w:r>
      <w:r>
        <w:rPr>
          <w:rFonts w:hint="eastAsia" w:ascii="宋体" w:hAnsi="宋体" w:eastAsia="宋体" w:cs="宋体"/>
          <w:color w:val="000000" w:themeColor="text1"/>
          <w:highlight w:val="none"/>
          <w:u w:val="single"/>
          <w14:textFill>
            <w14:solidFill>
              <w14:schemeClr w14:val="tx1"/>
            </w14:solidFill>
          </w14:textFill>
        </w:rPr>
        <w:t>权</w:t>
      </w:r>
      <w:r>
        <w:rPr>
          <w:rFonts w:hint="eastAsia"/>
          <w:color w:val="000000" w:themeColor="text1"/>
          <w:highlight w:val="none"/>
          <w:u w:val="single"/>
          <w14:textFill>
            <w14:solidFill>
              <w14:schemeClr w14:val="tx1"/>
            </w14:solidFill>
          </w14:textFill>
        </w:rPr>
        <w:t>向承包人追索。</w:t>
      </w:r>
      <w:r>
        <w:rPr>
          <w:color w:val="000000" w:themeColor="text1"/>
          <w:highlight w:val="none"/>
          <w:u w:val="single"/>
          <w14:textFill>
            <w14:solidFill>
              <w14:schemeClr w14:val="tx1"/>
            </w14:solidFill>
          </w14:textFill>
        </w:rPr>
        <w:t>2</w:t>
      </w:r>
      <w:r>
        <w:rPr>
          <w:rFonts w:hint="eastAsia"/>
          <w:color w:val="000000" w:themeColor="text1"/>
          <w:highlight w:val="none"/>
          <w:u w:val="single"/>
          <w14:textFill>
            <w14:solidFill>
              <w14:schemeClr w14:val="tx1"/>
            </w14:solidFill>
          </w14:textFill>
        </w:rPr>
        <w:t>、</w:t>
      </w:r>
      <w:r>
        <w:rPr>
          <w:rFonts w:hint="eastAsia" w:ascii="宋体" w:hAnsi="宋体" w:eastAsia="宋体" w:cs="宋体"/>
          <w:color w:val="000000" w:themeColor="text1"/>
          <w:highlight w:val="none"/>
          <w:u w:val="single"/>
          <w14:textFill>
            <w14:solidFill>
              <w14:schemeClr w14:val="tx1"/>
            </w14:solidFill>
          </w14:textFill>
        </w:rPr>
        <w:t>发</w:t>
      </w:r>
      <w:r>
        <w:rPr>
          <w:rFonts w:hint="eastAsia"/>
          <w:color w:val="000000" w:themeColor="text1"/>
          <w:highlight w:val="none"/>
          <w:u w:val="single"/>
          <w14:textFill>
            <w14:solidFill>
              <w14:schemeClr w14:val="tx1"/>
            </w14:solidFill>
          </w14:textFill>
        </w:rPr>
        <w:t>生</w:t>
      </w:r>
      <w:r>
        <w:rPr>
          <w:rFonts w:hint="eastAsia" w:ascii="宋体" w:hAnsi="宋体" w:eastAsia="宋体" w:cs="宋体"/>
          <w:color w:val="000000" w:themeColor="text1"/>
          <w:highlight w:val="none"/>
          <w:u w:val="single"/>
          <w14:textFill>
            <w14:solidFill>
              <w14:schemeClr w14:val="tx1"/>
            </w14:solidFill>
          </w14:textFill>
        </w:rPr>
        <w:t>紧</w:t>
      </w:r>
      <w:r>
        <w:rPr>
          <w:rFonts w:hint="eastAsia"/>
          <w:color w:val="000000" w:themeColor="text1"/>
          <w:highlight w:val="none"/>
          <w:u w:val="single"/>
          <w14:textFill>
            <w14:solidFill>
              <w14:schemeClr w14:val="tx1"/>
            </w14:solidFill>
          </w14:textFill>
        </w:rPr>
        <w:t>急</w:t>
      </w:r>
      <w:r>
        <w:rPr>
          <w:rFonts w:hint="eastAsia" w:ascii="宋体" w:hAnsi="宋体" w:eastAsia="宋体" w:cs="宋体"/>
          <w:color w:val="000000" w:themeColor="text1"/>
          <w:highlight w:val="none"/>
          <w:u w:val="single"/>
          <w14:textFill>
            <w14:solidFill>
              <w14:schemeClr w14:val="tx1"/>
            </w14:solidFill>
          </w14:textFill>
        </w:rPr>
        <w:t>抢</w:t>
      </w:r>
      <w:r>
        <w:rPr>
          <w:rFonts w:hint="eastAsia"/>
          <w:color w:val="000000" w:themeColor="text1"/>
          <w:highlight w:val="none"/>
          <w:u w:val="single"/>
          <w14:textFill>
            <w14:solidFill>
              <w14:schemeClr w14:val="tx1"/>
            </w14:solidFill>
          </w14:textFill>
        </w:rPr>
        <w:t>修事故的，承包人在接到事故通知后，</w:t>
      </w:r>
      <w:r>
        <w:rPr>
          <w:rFonts w:hint="eastAsia" w:ascii="宋体" w:hAnsi="宋体" w:eastAsia="宋体" w:cs="宋体"/>
          <w:color w:val="000000" w:themeColor="text1"/>
          <w:highlight w:val="none"/>
          <w:u w:val="single"/>
          <w14:textFill>
            <w14:solidFill>
              <w14:schemeClr w14:val="tx1"/>
            </w14:solidFill>
          </w14:textFill>
        </w:rPr>
        <w:t>应当</w:t>
      </w:r>
      <w:r>
        <w:rPr>
          <w:rFonts w:hint="eastAsia"/>
          <w:color w:val="000000" w:themeColor="text1"/>
          <w:highlight w:val="none"/>
          <w:u w:val="single"/>
          <w14:textFill>
            <w14:solidFill>
              <w14:schemeClr w14:val="tx1"/>
            </w14:solidFill>
          </w14:textFill>
        </w:rPr>
        <w:t>立即到</w:t>
      </w:r>
      <w:r>
        <w:rPr>
          <w:rFonts w:hint="eastAsia" w:ascii="宋体" w:hAnsi="宋体" w:eastAsia="宋体" w:cs="宋体"/>
          <w:color w:val="000000" w:themeColor="text1"/>
          <w:highlight w:val="none"/>
          <w:u w:val="single"/>
          <w14:textFill>
            <w14:solidFill>
              <w14:schemeClr w14:val="tx1"/>
            </w14:solidFill>
          </w14:textFill>
        </w:rPr>
        <w:t>达</w:t>
      </w:r>
      <w:r>
        <w:rPr>
          <w:rFonts w:hint="eastAsia"/>
          <w:color w:val="000000" w:themeColor="text1"/>
          <w:highlight w:val="none"/>
          <w:u w:val="single"/>
          <w14:textFill>
            <w14:solidFill>
              <w14:schemeClr w14:val="tx1"/>
            </w14:solidFill>
          </w14:textFill>
        </w:rPr>
        <w:t>事故</w:t>
      </w:r>
      <w:r>
        <w:rPr>
          <w:rFonts w:hint="eastAsia" w:ascii="宋体" w:hAnsi="宋体" w:eastAsia="宋体" w:cs="宋体"/>
          <w:color w:val="000000" w:themeColor="text1"/>
          <w:highlight w:val="none"/>
          <w:u w:val="single"/>
          <w14:textFill>
            <w14:solidFill>
              <w14:schemeClr w14:val="tx1"/>
            </w14:solidFill>
          </w14:textFill>
        </w:rPr>
        <w:t>现场抢</w:t>
      </w:r>
      <w:r>
        <w:rPr>
          <w:rFonts w:hint="eastAsia"/>
          <w:color w:val="000000" w:themeColor="text1"/>
          <w:highlight w:val="none"/>
          <w:u w:val="single"/>
          <w14:textFill>
            <w14:solidFill>
              <w14:schemeClr w14:val="tx1"/>
            </w14:solidFill>
          </w14:textFill>
        </w:rPr>
        <w:t>修。</w:t>
      </w:r>
      <w:r>
        <w:rPr>
          <w:color w:val="000000" w:themeColor="text1"/>
          <w:highlight w:val="none"/>
          <w:u w:val="single"/>
          <w14:textFill>
            <w14:solidFill>
              <w14:schemeClr w14:val="tx1"/>
            </w14:solidFill>
          </w14:textFill>
        </w:rPr>
        <w:t>3</w:t>
      </w:r>
      <w:r>
        <w:rPr>
          <w:rFonts w:hint="eastAsia"/>
          <w:color w:val="000000" w:themeColor="text1"/>
          <w:highlight w:val="none"/>
          <w:u w:val="single"/>
          <w14:textFill>
            <w14:solidFill>
              <w14:schemeClr w14:val="tx1"/>
            </w14:solidFill>
          </w14:textFill>
        </w:rPr>
        <w:t>、</w:t>
      </w:r>
      <w:r>
        <w:rPr>
          <w:rFonts w:hint="eastAsia" w:ascii="宋体" w:hAnsi="宋体" w:eastAsia="宋体" w:cs="宋体"/>
          <w:color w:val="000000" w:themeColor="text1"/>
          <w:highlight w:val="none"/>
          <w:u w:val="single"/>
          <w14:textFill>
            <w14:solidFill>
              <w14:schemeClr w14:val="tx1"/>
            </w14:solidFill>
          </w14:textFill>
        </w:rPr>
        <w:t>对</w:t>
      </w:r>
      <w:r>
        <w:rPr>
          <w:rFonts w:hint="eastAsia"/>
          <w:color w:val="000000" w:themeColor="text1"/>
          <w:highlight w:val="none"/>
          <w:u w:val="single"/>
          <w14:textFill>
            <w14:solidFill>
              <w14:schemeClr w14:val="tx1"/>
            </w14:solidFill>
          </w14:textFill>
        </w:rPr>
        <w:t>于涉及</w:t>
      </w:r>
      <w:r>
        <w:rPr>
          <w:rFonts w:hint="eastAsia" w:ascii="宋体" w:hAnsi="宋体" w:eastAsia="宋体" w:cs="宋体"/>
          <w:color w:val="000000" w:themeColor="text1"/>
          <w:highlight w:val="none"/>
          <w:u w:val="single"/>
          <w14:textFill>
            <w14:solidFill>
              <w14:schemeClr w14:val="tx1"/>
            </w14:solidFill>
          </w14:textFill>
        </w:rPr>
        <w:t>设备</w:t>
      </w:r>
      <w:r>
        <w:rPr>
          <w:rFonts w:hint="eastAsia"/>
          <w:color w:val="000000" w:themeColor="text1"/>
          <w:highlight w:val="none"/>
          <w:u w:val="single"/>
          <w14:textFill>
            <w14:solidFill>
              <w14:schemeClr w14:val="tx1"/>
            </w14:solidFill>
          </w14:textFill>
        </w:rPr>
        <w:t>的</w:t>
      </w:r>
      <w:r>
        <w:rPr>
          <w:rFonts w:hint="eastAsia" w:ascii="宋体" w:hAnsi="宋体" w:eastAsia="宋体" w:cs="宋体"/>
          <w:color w:val="000000" w:themeColor="text1"/>
          <w:highlight w:val="none"/>
          <w:u w:val="single"/>
          <w14:textFill>
            <w14:solidFill>
              <w14:schemeClr w14:val="tx1"/>
            </w14:solidFill>
          </w14:textFill>
        </w:rPr>
        <w:t>质</w:t>
      </w:r>
      <w:r>
        <w:rPr>
          <w:rFonts w:hint="eastAsia"/>
          <w:color w:val="000000" w:themeColor="text1"/>
          <w:highlight w:val="none"/>
          <w:u w:val="single"/>
          <w14:textFill>
            <w14:solidFill>
              <w14:schemeClr w14:val="tx1"/>
            </w14:solidFill>
          </w14:textFill>
        </w:rPr>
        <w:t>量</w:t>
      </w:r>
      <w:r>
        <w:rPr>
          <w:rFonts w:hint="eastAsia" w:ascii="宋体" w:hAnsi="宋体" w:eastAsia="宋体" w:cs="宋体"/>
          <w:color w:val="000000" w:themeColor="text1"/>
          <w:highlight w:val="none"/>
          <w:u w:val="single"/>
          <w14:textFill>
            <w14:solidFill>
              <w14:schemeClr w14:val="tx1"/>
            </w14:solidFill>
          </w14:textFill>
        </w:rPr>
        <w:t>问题</w:t>
      </w:r>
      <w:r>
        <w:rPr>
          <w:rFonts w:hint="eastAsia"/>
          <w:color w:val="000000" w:themeColor="text1"/>
          <w:highlight w:val="none"/>
          <w:u w:val="single"/>
          <w14:textFill>
            <w14:solidFill>
              <w14:schemeClr w14:val="tx1"/>
            </w14:solidFill>
          </w14:textFill>
        </w:rPr>
        <w:t>，</w:t>
      </w:r>
      <w:r>
        <w:rPr>
          <w:rFonts w:hint="eastAsia" w:ascii="宋体" w:hAnsi="宋体" w:eastAsia="宋体" w:cs="宋体"/>
          <w:color w:val="000000" w:themeColor="text1"/>
          <w:highlight w:val="none"/>
          <w:u w:val="single"/>
          <w14:textFill>
            <w14:solidFill>
              <w14:schemeClr w14:val="tx1"/>
            </w14:solidFill>
          </w14:textFill>
        </w:rPr>
        <w:t>应当</w:t>
      </w:r>
      <w:r>
        <w:rPr>
          <w:rFonts w:hint="eastAsia"/>
          <w:color w:val="000000" w:themeColor="text1"/>
          <w:highlight w:val="none"/>
          <w:u w:val="single"/>
          <w14:textFill>
            <w14:solidFill>
              <w14:schemeClr w14:val="tx1"/>
            </w14:solidFill>
          </w14:textFill>
        </w:rPr>
        <w:t>提出保修方案，及</w:t>
      </w:r>
      <w:r>
        <w:rPr>
          <w:rFonts w:hint="eastAsia" w:ascii="宋体" w:hAnsi="宋体" w:eastAsia="宋体" w:cs="宋体"/>
          <w:color w:val="000000" w:themeColor="text1"/>
          <w:highlight w:val="none"/>
          <w:u w:val="single"/>
          <w14:textFill>
            <w14:solidFill>
              <w14:schemeClr w14:val="tx1"/>
            </w14:solidFill>
          </w14:textFill>
        </w:rPr>
        <w:t>时</w:t>
      </w:r>
      <w:r>
        <w:rPr>
          <w:rFonts w:hint="eastAsia"/>
          <w:color w:val="000000" w:themeColor="text1"/>
          <w:highlight w:val="none"/>
          <w:u w:val="single"/>
          <w14:textFill>
            <w14:solidFill>
              <w14:schemeClr w14:val="tx1"/>
            </w14:solidFill>
          </w14:textFill>
        </w:rPr>
        <w:t>更</w:t>
      </w:r>
      <w:r>
        <w:rPr>
          <w:rFonts w:hint="eastAsia" w:ascii="宋体" w:hAnsi="宋体" w:eastAsia="宋体" w:cs="宋体"/>
          <w:color w:val="000000" w:themeColor="text1"/>
          <w:highlight w:val="none"/>
          <w:u w:val="single"/>
          <w14:textFill>
            <w14:solidFill>
              <w14:schemeClr w14:val="tx1"/>
            </w14:solidFill>
          </w14:textFill>
        </w:rPr>
        <w:t>换设备</w:t>
      </w:r>
      <w:r>
        <w:rPr>
          <w:rFonts w:hint="eastAsia"/>
          <w:color w:val="000000" w:themeColor="text1"/>
          <w:highlight w:val="none"/>
          <w:u w:val="single"/>
          <w14:textFill>
            <w14:solidFill>
              <w14:schemeClr w14:val="tx1"/>
            </w14:solidFill>
          </w14:textFill>
        </w:rPr>
        <w:t>，承包人</w:t>
      </w:r>
      <w:r>
        <w:rPr>
          <w:rFonts w:hint="eastAsia" w:ascii="宋体" w:hAnsi="宋体" w:eastAsia="宋体" w:cs="宋体"/>
          <w:color w:val="000000" w:themeColor="text1"/>
          <w:highlight w:val="none"/>
          <w:u w:val="single"/>
          <w14:textFill>
            <w14:solidFill>
              <w14:schemeClr w14:val="tx1"/>
            </w14:solidFill>
          </w14:textFill>
        </w:rPr>
        <w:t>实</w:t>
      </w:r>
      <w:r>
        <w:rPr>
          <w:rFonts w:hint="eastAsia"/>
          <w:color w:val="000000" w:themeColor="text1"/>
          <w:highlight w:val="none"/>
          <w:u w:val="single"/>
          <w14:textFill>
            <w14:solidFill>
              <w14:schemeClr w14:val="tx1"/>
            </w14:solidFill>
          </w14:textFill>
        </w:rPr>
        <w:t>施保修。</w:t>
      </w:r>
      <w:r>
        <w:rPr>
          <w:rFonts w:hint="eastAsia" w:ascii="宋体" w:hAnsi="宋体" w:eastAsia="宋体" w:cs="宋体"/>
          <w:color w:val="000000" w:themeColor="text1"/>
          <w:highlight w:val="none"/>
          <w:u w:val="single"/>
          <w14:textFill>
            <w14:solidFill>
              <w14:schemeClr w14:val="tx1"/>
            </w14:solidFill>
          </w14:textFill>
        </w:rPr>
        <w:t>属</w:t>
      </w:r>
      <w:r>
        <w:rPr>
          <w:rFonts w:hint="eastAsia"/>
          <w:color w:val="000000" w:themeColor="text1"/>
          <w:highlight w:val="none"/>
          <w:u w:val="single"/>
          <w14:textFill>
            <w14:solidFill>
              <w14:schemeClr w14:val="tx1"/>
            </w14:solidFill>
          </w14:textFill>
        </w:rPr>
        <w:t>于涉及</w:t>
      </w:r>
      <w:r>
        <w:rPr>
          <w:rFonts w:hint="eastAsia" w:ascii="宋体" w:hAnsi="宋体" w:eastAsia="宋体" w:cs="宋体"/>
          <w:color w:val="000000" w:themeColor="text1"/>
          <w:highlight w:val="none"/>
          <w:u w:val="single"/>
          <w14:textFill>
            <w14:solidFill>
              <w14:schemeClr w14:val="tx1"/>
            </w14:solidFill>
          </w14:textFill>
        </w:rPr>
        <w:t>结构</w:t>
      </w:r>
      <w:r>
        <w:rPr>
          <w:rFonts w:hint="eastAsia"/>
          <w:color w:val="000000" w:themeColor="text1"/>
          <w:highlight w:val="none"/>
          <w:u w:val="single"/>
          <w14:textFill>
            <w14:solidFill>
              <w14:schemeClr w14:val="tx1"/>
            </w14:solidFill>
          </w14:textFill>
        </w:rPr>
        <w:t>安全的</w:t>
      </w:r>
      <w:r>
        <w:rPr>
          <w:rFonts w:hint="eastAsia" w:ascii="宋体" w:hAnsi="宋体" w:eastAsia="宋体" w:cs="宋体"/>
          <w:color w:val="000000" w:themeColor="text1"/>
          <w:highlight w:val="none"/>
          <w:u w:val="single"/>
          <w14:textFill>
            <w14:solidFill>
              <w14:schemeClr w14:val="tx1"/>
            </w14:solidFill>
          </w14:textFill>
        </w:rPr>
        <w:t>质</w:t>
      </w:r>
      <w:r>
        <w:rPr>
          <w:rFonts w:hint="eastAsia"/>
          <w:color w:val="000000" w:themeColor="text1"/>
          <w:highlight w:val="none"/>
          <w:u w:val="single"/>
          <w14:textFill>
            <w14:solidFill>
              <w14:schemeClr w14:val="tx1"/>
            </w14:solidFill>
          </w14:textFill>
        </w:rPr>
        <w:t>量</w:t>
      </w:r>
      <w:r>
        <w:rPr>
          <w:rFonts w:hint="eastAsia" w:ascii="宋体" w:hAnsi="宋体" w:eastAsia="宋体" w:cs="宋体"/>
          <w:color w:val="000000" w:themeColor="text1"/>
          <w:highlight w:val="none"/>
          <w:u w:val="single"/>
          <w14:textFill>
            <w14:solidFill>
              <w14:schemeClr w14:val="tx1"/>
            </w14:solidFill>
          </w14:textFill>
        </w:rPr>
        <w:t>问题</w:t>
      </w:r>
      <w:r>
        <w:rPr>
          <w:rFonts w:hint="eastAsia"/>
          <w:color w:val="000000" w:themeColor="text1"/>
          <w:highlight w:val="none"/>
          <w:u w:val="single"/>
          <w14:textFill>
            <w14:solidFill>
              <w14:schemeClr w14:val="tx1"/>
            </w14:solidFill>
          </w14:textFill>
        </w:rPr>
        <w:t>，</w:t>
      </w:r>
      <w:r>
        <w:rPr>
          <w:rFonts w:hint="eastAsia" w:ascii="宋体" w:hAnsi="宋体" w:eastAsia="宋体" w:cs="宋体"/>
          <w:color w:val="000000" w:themeColor="text1"/>
          <w:highlight w:val="none"/>
          <w:u w:val="single"/>
          <w14:textFill>
            <w14:solidFill>
              <w14:schemeClr w14:val="tx1"/>
            </w14:solidFill>
          </w14:textFill>
        </w:rPr>
        <w:t>应当</w:t>
      </w:r>
      <w:r>
        <w:rPr>
          <w:rFonts w:hint="eastAsia"/>
          <w:color w:val="000000" w:themeColor="text1"/>
          <w:highlight w:val="none"/>
          <w:u w:val="single"/>
          <w14:textFill>
            <w14:solidFill>
              <w14:schemeClr w14:val="tx1"/>
            </w14:solidFill>
          </w14:textFill>
        </w:rPr>
        <w:t>立即向</w:t>
      </w:r>
      <w:r>
        <w:rPr>
          <w:rFonts w:hint="eastAsia" w:ascii="宋体" w:hAnsi="宋体" w:eastAsia="宋体" w:cs="宋体"/>
          <w:color w:val="000000" w:themeColor="text1"/>
          <w:highlight w:val="none"/>
          <w:u w:val="single"/>
          <w14:textFill>
            <w14:solidFill>
              <w14:schemeClr w14:val="tx1"/>
            </w14:solidFill>
          </w14:textFill>
        </w:rPr>
        <w:t>当</w:t>
      </w:r>
      <w:r>
        <w:rPr>
          <w:rFonts w:hint="eastAsia"/>
          <w:color w:val="000000" w:themeColor="text1"/>
          <w:highlight w:val="none"/>
          <w:u w:val="single"/>
          <w14:textFill>
            <w14:solidFill>
              <w14:schemeClr w14:val="tx1"/>
            </w14:solidFill>
          </w14:textFill>
        </w:rPr>
        <w:t>地建</w:t>
      </w:r>
      <w:r>
        <w:rPr>
          <w:rFonts w:hint="eastAsia" w:ascii="宋体" w:hAnsi="宋体" w:eastAsia="宋体" w:cs="宋体"/>
          <w:color w:val="000000" w:themeColor="text1"/>
          <w:highlight w:val="none"/>
          <w:u w:val="single"/>
          <w14:textFill>
            <w14:solidFill>
              <w14:schemeClr w14:val="tx1"/>
            </w14:solidFill>
          </w14:textFill>
        </w:rPr>
        <w:t>设</w:t>
      </w:r>
      <w:r>
        <w:rPr>
          <w:rFonts w:hint="eastAsia"/>
          <w:color w:val="000000" w:themeColor="text1"/>
          <w:highlight w:val="none"/>
          <w:u w:val="single"/>
          <w14:textFill>
            <w14:solidFill>
              <w14:schemeClr w14:val="tx1"/>
            </w14:solidFill>
          </w14:textFill>
        </w:rPr>
        <w:t>行政主管部</w:t>
      </w:r>
      <w:r>
        <w:rPr>
          <w:rFonts w:hint="eastAsia" w:ascii="宋体" w:hAnsi="宋体" w:eastAsia="宋体" w:cs="宋体"/>
          <w:color w:val="000000" w:themeColor="text1"/>
          <w:highlight w:val="none"/>
          <w:u w:val="single"/>
          <w14:textFill>
            <w14:solidFill>
              <w14:schemeClr w14:val="tx1"/>
            </w14:solidFill>
          </w14:textFill>
        </w:rPr>
        <w:t>门报</w:t>
      </w:r>
      <w:r>
        <w:rPr>
          <w:rFonts w:hint="eastAsia"/>
          <w:color w:val="000000" w:themeColor="text1"/>
          <w:highlight w:val="none"/>
          <w:u w:val="single"/>
          <w14:textFill>
            <w14:solidFill>
              <w14:schemeClr w14:val="tx1"/>
            </w14:solidFill>
          </w14:textFill>
        </w:rPr>
        <w:t>告，采取安全防范措施；由原</w:t>
      </w:r>
      <w:r>
        <w:rPr>
          <w:rFonts w:hint="eastAsia" w:ascii="宋体" w:hAnsi="宋体" w:eastAsia="宋体" w:cs="宋体"/>
          <w:color w:val="000000" w:themeColor="text1"/>
          <w:highlight w:val="none"/>
          <w:u w:val="single"/>
          <w14:textFill>
            <w14:solidFill>
              <w14:schemeClr w14:val="tx1"/>
            </w14:solidFill>
          </w14:textFill>
        </w:rPr>
        <w:t>设计单</w:t>
      </w:r>
      <w:r>
        <w:rPr>
          <w:rFonts w:hint="eastAsia"/>
          <w:color w:val="000000" w:themeColor="text1"/>
          <w:highlight w:val="none"/>
          <w:u w:val="single"/>
          <w14:textFill>
            <w14:solidFill>
              <w14:schemeClr w14:val="tx1"/>
            </w14:solidFill>
          </w14:textFill>
        </w:rPr>
        <w:t>位或者具有相</w:t>
      </w:r>
      <w:r>
        <w:rPr>
          <w:rFonts w:hint="eastAsia" w:ascii="宋体" w:hAnsi="宋体" w:eastAsia="宋体" w:cs="宋体"/>
          <w:color w:val="000000" w:themeColor="text1"/>
          <w:highlight w:val="none"/>
          <w:u w:val="single"/>
          <w14:textFill>
            <w14:solidFill>
              <w14:schemeClr w14:val="tx1"/>
            </w14:solidFill>
          </w14:textFill>
        </w:rPr>
        <w:t>应资质</w:t>
      </w:r>
      <w:r>
        <w:rPr>
          <w:rFonts w:hint="eastAsia"/>
          <w:color w:val="000000" w:themeColor="text1"/>
          <w:highlight w:val="none"/>
          <w:u w:val="single"/>
          <w14:textFill>
            <w14:solidFill>
              <w14:schemeClr w14:val="tx1"/>
            </w14:solidFill>
          </w14:textFill>
        </w:rPr>
        <w:t>等</w:t>
      </w:r>
      <w:r>
        <w:rPr>
          <w:rFonts w:hint="eastAsia" w:ascii="宋体" w:hAnsi="宋体" w:eastAsia="宋体" w:cs="宋体"/>
          <w:color w:val="000000" w:themeColor="text1"/>
          <w:highlight w:val="none"/>
          <w:u w:val="single"/>
          <w14:textFill>
            <w14:solidFill>
              <w14:schemeClr w14:val="tx1"/>
            </w14:solidFill>
          </w14:textFill>
        </w:rPr>
        <w:t>级</w:t>
      </w:r>
      <w:r>
        <w:rPr>
          <w:rFonts w:hint="eastAsia"/>
          <w:color w:val="000000" w:themeColor="text1"/>
          <w:highlight w:val="none"/>
          <w:u w:val="single"/>
          <w14:textFill>
            <w14:solidFill>
              <w14:schemeClr w14:val="tx1"/>
            </w14:solidFill>
          </w14:textFill>
        </w:rPr>
        <w:t>的</w:t>
      </w:r>
      <w:r>
        <w:rPr>
          <w:rFonts w:hint="eastAsia" w:ascii="宋体" w:hAnsi="宋体" w:eastAsia="宋体" w:cs="宋体"/>
          <w:color w:val="000000" w:themeColor="text1"/>
          <w:highlight w:val="none"/>
          <w:u w:val="single"/>
          <w14:textFill>
            <w14:solidFill>
              <w14:schemeClr w14:val="tx1"/>
            </w14:solidFill>
          </w14:textFill>
        </w:rPr>
        <w:t>设计单</w:t>
      </w:r>
      <w:r>
        <w:rPr>
          <w:rFonts w:hint="eastAsia"/>
          <w:color w:val="000000" w:themeColor="text1"/>
          <w:highlight w:val="none"/>
          <w:u w:val="single"/>
          <w14:textFill>
            <w14:solidFill>
              <w14:schemeClr w14:val="tx1"/>
            </w14:solidFill>
          </w14:textFill>
        </w:rPr>
        <w:t>位提出保修方案，承包人</w:t>
      </w:r>
      <w:r>
        <w:rPr>
          <w:rFonts w:hint="eastAsia" w:ascii="宋体" w:hAnsi="宋体" w:eastAsia="宋体" w:cs="宋体"/>
          <w:color w:val="000000" w:themeColor="text1"/>
          <w:highlight w:val="none"/>
          <w:u w:val="single"/>
          <w14:textFill>
            <w14:solidFill>
              <w14:schemeClr w14:val="tx1"/>
            </w14:solidFill>
          </w14:textFill>
        </w:rPr>
        <w:t>实</w:t>
      </w:r>
      <w:r>
        <w:rPr>
          <w:rFonts w:hint="eastAsia"/>
          <w:color w:val="000000" w:themeColor="text1"/>
          <w:highlight w:val="none"/>
          <w:u w:val="single"/>
          <w14:textFill>
            <w14:solidFill>
              <w14:schemeClr w14:val="tx1"/>
            </w14:solidFill>
          </w14:textFill>
        </w:rPr>
        <w:t>施保修。</w:t>
      </w:r>
      <w:r>
        <w:rPr>
          <w:color w:val="000000" w:themeColor="text1"/>
          <w:highlight w:val="none"/>
          <w:u w:val="single"/>
          <w14:textFill>
            <w14:solidFill>
              <w14:schemeClr w14:val="tx1"/>
            </w14:solidFill>
          </w14:textFill>
        </w:rPr>
        <w:t>4</w:t>
      </w:r>
      <w:r>
        <w:rPr>
          <w:rFonts w:hint="eastAsia"/>
          <w:color w:val="000000" w:themeColor="text1"/>
          <w:highlight w:val="none"/>
          <w:u w:val="single"/>
          <w14:textFill>
            <w14:solidFill>
              <w14:schemeClr w14:val="tx1"/>
            </w14:solidFill>
          </w14:textFill>
        </w:rPr>
        <w:t>、</w:t>
      </w:r>
      <w:r>
        <w:rPr>
          <w:rFonts w:hint="eastAsia" w:ascii="宋体" w:hAnsi="宋体" w:eastAsia="宋体" w:cs="宋体"/>
          <w:color w:val="000000" w:themeColor="text1"/>
          <w:highlight w:val="none"/>
          <w:u w:val="single"/>
          <w14:textFill>
            <w14:solidFill>
              <w14:schemeClr w14:val="tx1"/>
            </w14:solidFill>
          </w14:textFill>
        </w:rPr>
        <w:t>质</w:t>
      </w:r>
      <w:r>
        <w:rPr>
          <w:rFonts w:hint="eastAsia"/>
          <w:color w:val="000000" w:themeColor="text1"/>
          <w:highlight w:val="none"/>
          <w:u w:val="single"/>
          <w14:textFill>
            <w14:solidFill>
              <w14:schemeClr w14:val="tx1"/>
            </w14:solidFill>
          </w14:textFill>
        </w:rPr>
        <w:t>量保修完成后，由</w:t>
      </w:r>
      <w:r>
        <w:rPr>
          <w:rFonts w:hint="eastAsia" w:ascii="宋体" w:hAnsi="宋体" w:eastAsia="宋体" w:cs="宋体"/>
          <w:color w:val="000000" w:themeColor="text1"/>
          <w:highlight w:val="none"/>
          <w:u w:val="single"/>
          <w14:textFill>
            <w14:solidFill>
              <w14:schemeClr w14:val="tx1"/>
            </w14:solidFill>
          </w14:textFill>
        </w:rPr>
        <w:t>发</w:t>
      </w:r>
      <w:r>
        <w:rPr>
          <w:rFonts w:hint="eastAsia"/>
          <w:color w:val="000000" w:themeColor="text1"/>
          <w:highlight w:val="none"/>
          <w:u w:val="single"/>
          <w14:textFill>
            <w14:solidFill>
              <w14:schemeClr w14:val="tx1"/>
            </w14:solidFill>
          </w14:textFill>
        </w:rPr>
        <w:t>包人</w:t>
      </w:r>
      <w:r>
        <w:rPr>
          <w:rFonts w:hint="eastAsia" w:ascii="宋体" w:hAnsi="宋体" w:eastAsia="宋体" w:cs="宋体"/>
          <w:color w:val="000000" w:themeColor="text1"/>
          <w:highlight w:val="none"/>
          <w:u w:val="single"/>
          <w14:textFill>
            <w14:solidFill>
              <w14:schemeClr w14:val="tx1"/>
            </w14:solidFill>
          </w14:textFill>
        </w:rPr>
        <w:t>组织验</w:t>
      </w:r>
      <w:r>
        <w:rPr>
          <w:rFonts w:hint="eastAsia"/>
          <w:color w:val="000000" w:themeColor="text1"/>
          <w:highlight w:val="none"/>
          <w:u w:val="single"/>
          <w14:textFill>
            <w14:solidFill>
              <w14:schemeClr w14:val="tx1"/>
            </w14:solidFill>
          </w14:textFill>
        </w:rPr>
        <w:t>收。</w:t>
      </w:r>
      <w:r>
        <w:rPr>
          <w:color w:val="000000" w:themeColor="text1"/>
          <w:highlight w:val="none"/>
          <w:u w:val="single"/>
          <w14:textFill>
            <w14:solidFill>
              <w14:schemeClr w14:val="tx1"/>
            </w14:solidFill>
          </w14:textFill>
        </w:rPr>
        <w:t>5</w:t>
      </w:r>
      <w:r>
        <w:rPr>
          <w:rFonts w:hint="eastAsia"/>
          <w:color w:val="000000" w:themeColor="text1"/>
          <w:highlight w:val="none"/>
          <w:u w:val="single"/>
          <w14:textFill>
            <w14:solidFill>
              <w14:schemeClr w14:val="tx1"/>
            </w14:solidFill>
          </w14:textFill>
        </w:rPr>
        <w:t>、保修</w:t>
      </w:r>
      <w:r>
        <w:rPr>
          <w:rFonts w:hint="eastAsia" w:ascii="宋体" w:hAnsi="宋体" w:eastAsia="宋体" w:cs="宋体"/>
          <w:color w:val="000000" w:themeColor="text1"/>
          <w:highlight w:val="none"/>
          <w:u w:val="single"/>
          <w14:textFill>
            <w14:solidFill>
              <w14:schemeClr w14:val="tx1"/>
            </w14:solidFill>
          </w14:textFill>
        </w:rPr>
        <w:t>费</w:t>
      </w:r>
      <w:r>
        <w:rPr>
          <w:rFonts w:hint="eastAsia"/>
          <w:color w:val="000000" w:themeColor="text1"/>
          <w:highlight w:val="none"/>
          <w:u w:val="single"/>
          <w14:textFill>
            <w14:solidFill>
              <w14:schemeClr w14:val="tx1"/>
            </w14:solidFill>
          </w14:textFill>
        </w:rPr>
        <w:t>用由造成</w:t>
      </w:r>
      <w:r>
        <w:rPr>
          <w:rFonts w:hint="eastAsia" w:ascii="宋体" w:hAnsi="宋体" w:eastAsia="宋体" w:cs="宋体"/>
          <w:color w:val="000000" w:themeColor="text1"/>
          <w:highlight w:val="none"/>
          <w:u w:val="single"/>
          <w14:textFill>
            <w14:solidFill>
              <w14:schemeClr w14:val="tx1"/>
            </w14:solidFill>
          </w14:textFill>
        </w:rPr>
        <w:t>质</w:t>
      </w:r>
      <w:r>
        <w:rPr>
          <w:rFonts w:hint="eastAsia"/>
          <w:color w:val="000000" w:themeColor="text1"/>
          <w:highlight w:val="none"/>
          <w:u w:val="single"/>
          <w14:textFill>
            <w14:solidFill>
              <w14:schemeClr w14:val="tx1"/>
            </w14:solidFill>
          </w14:textFill>
        </w:rPr>
        <w:t>量缺陷的</w:t>
      </w:r>
      <w:r>
        <w:rPr>
          <w:rFonts w:hint="eastAsia" w:ascii="宋体" w:hAnsi="宋体" w:eastAsia="宋体" w:cs="宋体"/>
          <w:color w:val="000000" w:themeColor="text1"/>
          <w:highlight w:val="none"/>
          <w:u w:val="single"/>
          <w14:textFill>
            <w14:solidFill>
              <w14:schemeClr w14:val="tx1"/>
            </w14:solidFill>
          </w14:textFill>
        </w:rPr>
        <w:t>责</w:t>
      </w:r>
      <w:r>
        <w:rPr>
          <w:rFonts w:hint="eastAsia"/>
          <w:color w:val="000000" w:themeColor="text1"/>
          <w:highlight w:val="none"/>
          <w:u w:val="single"/>
          <w14:textFill>
            <w14:solidFill>
              <w14:schemeClr w14:val="tx1"/>
            </w14:solidFill>
          </w14:textFill>
        </w:rPr>
        <w:t>任方承担</w:t>
      </w:r>
      <w:r>
        <w:rPr>
          <w:rFonts w:hint="eastAsia"/>
          <w:color w:val="000000" w:themeColor="text1"/>
          <w:highlight w:val="none"/>
          <w14:textFill>
            <w14:solidFill>
              <w14:schemeClr w14:val="tx1"/>
            </w14:solidFill>
          </w14:textFill>
        </w:rPr>
        <w:t>。</w:t>
      </w:r>
    </w:p>
    <w:bookmarkEnd w:id="2501"/>
    <w:bookmarkEnd w:id="2502"/>
    <w:bookmarkEnd w:id="2503"/>
    <w:bookmarkEnd w:id="2504"/>
    <w:p>
      <w:pPr>
        <w:pStyle w:val="72"/>
        <w:jc w:val="left"/>
        <w:outlineLvl w:val="9"/>
        <w:rPr>
          <w:rFonts w:cs="Times New Roman"/>
          <w:color w:val="000000" w:themeColor="text1"/>
          <w:highlight w:val="none"/>
          <w14:textFill>
            <w14:solidFill>
              <w14:schemeClr w14:val="tx1"/>
            </w14:solidFill>
          </w14:textFill>
        </w:rPr>
      </w:pPr>
      <w:bookmarkStart w:id="2563" w:name="_Toc418061820"/>
      <w:bookmarkStart w:id="2564" w:name="_Toc373227766"/>
      <w:bookmarkStart w:id="2565" w:name="_Toc485213393"/>
      <w:bookmarkStart w:id="2566" w:name="_Toc430355443"/>
      <w:bookmarkStart w:id="2567" w:name="_Toc18992"/>
      <w:bookmarkStart w:id="2568" w:name="_Toc351203648"/>
      <w:bookmarkStart w:id="2569" w:name="_Toc373478413"/>
      <w:bookmarkStart w:id="2570" w:name="_Toc403579001"/>
      <w:bookmarkStart w:id="2571" w:name="_Toc429557962"/>
      <w:bookmarkStart w:id="2572" w:name="_Toc389065331"/>
      <w:bookmarkStart w:id="2573" w:name="_Toc32640"/>
      <w:bookmarkStart w:id="2574" w:name="_Toc8824"/>
      <w:bookmarkStart w:id="2575" w:name="_Toc280868717"/>
      <w:bookmarkStart w:id="2576" w:name="_Toc280868718"/>
      <w:r>
        <w:rPr>
          <w:color w:val="000000" w:themeColor="text1"/>
          <w:highlight w:val="none"/>
          <w14:textFill>
            <w14:solidFill>
              <w14:schemeClr w14:val="tx1"/>
            </w14:solidFill>
          </w14:textFill>
        </w:rPr>
        <w:t xml:space="preserve">16. </w:t>
      </w:r>
      <w:r>
        <w:rPr>
          <w:rFonts w:hint="eastAsia" w:ascii="宋体" w:hAnsi="宋体" w:eastAsia="宋体" w:cs="宋体"/>
          <w:color w:val="000000" w:themeColor="text1"/>
          <w:highlight w:val="none"/>
          <w14:textFill>
            <w14:solidFill>
              <w14:schemeClr w14:val="tx1"/>
            </w14:solidFill>
          </w14:textFill>
        </w:rPr>
        <w:t>违约</w:t>
      </w:r>
      <w:bookmarkEnd w:id="2563"/>
      <w:bookmarkEnd w:id="2564"/>
      <w:bookmarkEnd w:id="2565"/>
      <w:bookmarkEnd w:id="2566"/>
      <w:bookmarkEnd w:id="2567"/>
      <w:bookmarkEnd w:id="2568"/>
      <w:bookmarkEnd w:id="2569"/>
      <w:bookmarkEnd w:id="2570"/>
      <w:bookmarkEnd w:id="2571"/>
      <w:bookmarkEnd w:id="2572"/>
      <w:bookmarkEnd w:id="2573"/>
      <w:bookmarkEnd w:id="2574"/>
    </w:p>
    <w:p>
      <w:pPr>
        <w:pStyle w:val="72"/>
        <w:jc w:val="left"/>
        <w:outlineLvl w:val="9"/>
        <w:rPr>
          <w:rFonts w:cs="Times New Roman"/>
          <w:color w:val="000000" w:themeColor="text1"/>
          <w:highlight w:val="none"/>
          <w14:textFill>
            <w14:solidFill>
              <w14:schemeClr w14:val="tx1"/>
            </w14:solidFill>
          </w14:textFill>
        </w:rPr>
      </w:pPr>
      <w:bookmarkStart w:id="2577" w:name="_Toc373478414"/>
      <w:bookmarkStart w:id="2578" w:name="_Toc485213394"/>
      <w:bookmarkStart w:id="2579" w:name="_Toc418061821"/>
      <w:bookmarkStart w:id="2580" w:name="_Toc31275"/>
      <w:bookmarkStart w:id="2581" w:name="_Toc7457"/>
      <w:bookmarkStart w:id="2582" w:name="_Toc425334321"/>
      <w:bookmarkStart w:id="2583" w:name="_Toc429557963"/>
      <w:bookmarkStart w:id="2584" w:name="_Toc403579002"/>
      <w:bookmarkStart w:id="2585" w:name="_Toc430355444"/>
      <w:bookmarkStart w:id="2586" w:name="_Toc373227767"/>
      <w:bookmarkStart w:id="2587" w:name="_Toc16627"/>
      <w:bookmarkStart w:id="2588" w:name="_Toc389065332"/>
      <w:r>
        <w:rPr>
          <w:color w:val="000000" w:themeColor="text1"/>
          <w:highlight w:val="none"/>
          <w14:textFill>
            <w14:solidFill>
              <w14:schemeClr w14:val="tx1"/>
            </w14:solidFill>
          </w14:textFill>
        </w:rPr>
        <w:t xml:space="preserve">16.1 </w:t>
      </w:r>
      <w:r>
        <w:rPr>
          <w:rFonts w:hint="eastAsia" w:ascii="宋体" w:hAnsi="宋体" w:eastAsia="宋体" w:cs="宋体"/>
          <w:color w:val="000000" w:themeColor="text1"/>
          <w:highlight w:val="none"/>
          <w14:textFill>
            <w14:solidFill>
              <w14:schemeClr w14:val="tx1"/>
            </w14:solidFill>
          </w14:textFill>
        </w:rPr>
        <w:t>发</w:t>
      </w:r>
      <w:r>
        <w:rPr>
          <w:rFonts w:hint="eastAsia"/>
          <w:color w:val="000000" w:themeColor="text1"/>
          <w:highlight w:val="none"/>
          <w14:textFill>
            <w14:solidFill>
              <w14:schemeClr w14:val="tx1"/>
            </w14:solidFill>
          </w14:textFill>
        </w:rPr>
        <w:t>包人</w:t>
      </w:r>
      <w:r>
        <w:rPr>
          <w:rFonts w:hint="eastAsia" w:ascii="宋体" w:hAnsi="宋体" w:eastAsia="宋体" w:cs="宋体"/>
          <w:color w:val="000000" w:themeColor="text1"/>
          <w:highlight w:val="none"/>
          <w14:textFill>
            <w14:solidFill>
              <w14:schemeClr w14:val="tx1"/>
            </w14:solidFill>
          </w14:textFill>
        </w:rPr>
        <w:t>违约</w:t>
      </w:r>
      <w:bookmarkEnd w:id="2577"/>
      <w:bookmarkEnd w:id="2578"/>
      <w:bookmarkEnd w:id="2579"/>
      <w:bookmarkEnd w:id="2580"/>
      <w:bookmarkEnd w:id="2581"/>
      <w:bookmarkEnd w:id="2582"/>
      <w:bookmarkEnd w:id="2583"/>
      <w:bookmarkEnd w:id="2584"/>
      <w:bookmarkEnd w:id="2585"/>
      <w:bookmarkEnd w:id="2586"/>
      <w:bookmarkEnd w:id="2587"/>
      <w:bookmarkEnd w:id="2588"/>
    </w:p>
    <w:p>
      <w:pPr>
        <w:spacing w:line="420" w:lineRule="exact"/>
        <w:ind w:firstLine="440" w:firstLineChars="200"/>
        <w:rPr>
          <w:rFonts w:cs="Times New Roman"/>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16.1.1</w:t>
      </w:r>
      <w:r>
        <w:rPr>
          <w:rFonts w:hint="eastAsia" w:ascii="宋体" w:hAnsi="宋体" w:eastAsia="宋体" w:cs="宋体"/>
          <w:color w:val="000000" w:themeColor="text1"/>
          <w:highlight w:val="none"/>
          <w14:textFill>
            <w14:solidFill>
              <w14:schemeClr w14:val="tx1"/>
            </w14:solidFill>
          </w14:textFill>
        </w:rPr>
        <w:t>发</w:t>
      </w:r>
      <w:r>
        <w:rPr>
          <w:rFonts w:hint="eastAsia"/>
          <w:color w:val="000000" w:themeColor="text1"/>
          <w:highlight w:val="none"/>
          <w14:textFill>
            <w14:solidFill>
              <w14:schemeClr w14:val="tx1"/>
            </w14:solidFill>
          </w14:textFill>
        </w:rPr>
        <w:t>包人</w:t>
      </w:r>
      <w:r>
        <w:rPr>
          <w:rFonts w:hint="eastAsia" w:ascii="宋体" w:hAnsi="宋体" w:eastAsia="宋体" w:cs="宋体"/>
          <w:color w:val="000000" w:themeColor="text1"/>
          <w:highlight w:val="none"/>
          <w14:textFill>
            <w14:solidFill>
              <w14:schemeClr w14:val="tx1"/>
            </w14:solidFill>
          </w14:textFill>
        </w:rPr>
        <w:t>违约</w:t>
      </w:r>
      <w:r>
        <w:rPr>
          <w:rFonts w:hint="eastAsia"/>
          <w:color w:val="000000" w:themeColor="text1"/>
          <w:highlight w:val="none"/>
          <w14:textFill>
            <w14:solidFill>
              <w14:schemeClr w14:val="tx1"/>
            </w14:solidFill>
          </w14:textFill>
        </w:rPr>
        <w:t>的情形</w:t>
      </w:r>
    </w:p>
    <w:p>
      <w:pPr>
        <w:spacing w:line="420" w:lineRule="exact"/>
        <w:ind w:firstLine="440" w:firstLineChars="200"/>
        <w:rPr>
          <w:rFonts w:cs="Times New Roman"/>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发</w:t>
      </w:r>
      <w:r>
        <w:rPr>
          <w:rFonts w:hint="eastAsia"/>
          <w:color w:val="000000" w:themeColor="text1"/>
          <w:highlight w:val="none"/>
          <w14:textFill>
            <w14:solidFill>
              <w14:schemeClr w14:val="tx1"/>
            </w14:solidFill>
          </w14:textFill>
        </w:rPr>
        <w:t>包人</w:t>
      </w:r>
      <w:r>
        <w:rPr>
          <w:rFonts w:hint="eastAsia" w:ascii="宋体" w:hAnsi="宋体" w:eastAsia="宋体" w:cs="宋体"/>
          <w:color w:val="000000" w:themeColor="text1"/>
          <w:highlight w:val="none"/>
          <w14:textFill>
            <w14:solidFill>
              <w14:schemeClr w14:val="tx1"/>
            </w14:solidFill>
          </w14:textFill>
        </w:rPr>
        <w:t>违约</w:t>
      </w:r>
      <w:r>
        <w:rPr>
          <w:rFonts w:hint="eastAsia"/>
          <w:color w:val="000000" w:themeColor="text1"/>
          <w:highlight w:val="none"/>
          <w14:textFill>
            <w14:solidFill>
              <w14:schemeClr w14:val="tx1"/>
            </w14:solidFill>
          </w14:textFill>
        </w:rPr>
        <w:t>的其他情形：</w:t>
      </w:r>
      <w:r>
        <w:rPr>
          <w:color w:val="000000" w:themeColor="text1"/>
          <w:highlight w:val="none"/>
          <w:u w:val="single"/>
          <w14:textFill>
            <w14:solidFill>
              <w14:schemeClr w14:val="tx1"/>
            </w14:solidFill>
          </w14:textFill>
        </w:rPr>
        <w:t xml:space="preserve">/  </w:t>
      </w:r>
      <w:r>
        <w:rPr>
          <w:rFonts w:hint="eastAsia"/>
          <w:color w:val="000000" w:themeColor="text1"/>
          <w:highlight w:val="none"/>
          <w14:textFill>
            <w14:solidFill>
              <w14:schemeClr w14:val="tx1"/>
            </w14:solidFill>
          </w14:textFill>
        </w:rPr>
        <w:t>。</w:t>
      </w:r>
    </w:p>
    <w:p>
      <w:pPr>
        <w:spacing w:line="420" w:lineRule="exact"/>
        <w:ind w:firstLine="440" w:firstLineChars="200"/>
        <w:rPr>
          <w:rFonts w:cs="Times New Roman"/>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发</w:t>
      </w:r>
      <w:r>
        <w:rPr>
          <w:rFonts w:hint="eastAsia"/>
          <w:color w:val="000000" w:themeColor="text1"/>
          <w:highlight w:val="none"/>
          <w14:textFill>
            <w14:solidFill>
              <w14:schemeClr w14:val="tx1"/>
            </w14:solidFill>
          </w14:textFill>
        </w:rPr>
        <w:t>、承包</w:t>
      </w:r>
      <w:r>
        <w:rPr>
          <w:rFonts w:hint="eastAsia" w:ascii="宋体" w:hAnsi="宋体" w:eastAsia="宋体" w:cs="宋体"/>
          <w:color w:val="000000" w:themeColor="text1"/>
          <w:highlight w:val="none"/>
          <w14:textFill>
            <w14:solidFill>
              <w14:schemeClr w14:val="tx1"/>
            </w14:solidFill>
          </w14:textFill>
        </w:rPr>
        <w:t>双</w:t>
      </w:r>
      <w:r>
        <w:rPr>
          <w:rFonts w:hint="eastAsia"/>
          <w:color w:val="000000" w:themeColor="text1"/>
          <w:highlight w:val="none"/>
          <w14:textFill>
            <w14:solidFill>
              <w14:schemeClr w14:val="tx1"/>
            </w14:solidFill>
          </w14:textFill>
        </w:rPr>
        <w:t>方可以在施工</w:t>
      </w:r>
      <w:r>
        <w:rPr>
          <w:rFonts w:hint="eastAsia" w:ascii="宋体" w:hAnsi="宋体" w:eastAsia="宋体" w:cs="宋体"/>
          <w:color w:val="000000" w:themeColor="text1"/>
          <w:highlight w:val="none"/>
          <w14:textFill>
            <w14:solidFill>
              <w14:schemeClr w14:val="tx1"/>
            </w14:solidFill>
          </w14:textFill>
        </w:rPr>
        <w:t>过</w:t>
      </w:r>
      <w:r>
        <w:rPr>
          <w:rFonts w:hint="eastAsia"/>
          <w:color w:val="000000" w:themeColor="text1"/>
          <w:highlight w:val="none"/>
          <w14:textFill>
            <w14:solidFill>
              <w14:schemeClr w14:val="tx1"/>
            </w14:solidFill>
          </w14:textFill>
        </w:rPr>
        <w:t>程中通</w:t>
      </w:r>
      <w:r>
        <w:rPr>
          <w:rFonts w:hint="eastAsia" w:ascii="宋体" w:hAnsi="宋体" w:eastAsia="宋体" w:cs="宋体"/>
          <w:color w:val="000000" w:themeColor="text1"/>
          <w:highlight w:val="none"/>
          <w14:textFill>
            <w14:solidFill>
              <w14:schemeClr w14:val="tx1"/>
            </w14:solidFill>
          </w14:textFill>
        </w:rPr>
        <w:t>过补</w:t>
      </w:r>
      <w:r>
        <w:rPr>
          <w:rFonts w:hint="eastAsia"/>
          <w:color w:val="000000" w:themeColor="text1"/>
          <w:highlight w:val="none"/>
          <w14:textFill>
            <w14:solidFill>
              <w14:schemeClr w14:val="tx1"/>
            </w14:solidFill>
          </w14:textFill>
        </w:rPr>
        <w:t>充</w:t>
      </w:r>
      <w:r>
        <w:rPr>
          <w:rFonts w:hint="eastAsia" w:ascii="宋体" w:hAnsi="宋体" w:eastAsia="宋体" w:cs="宋体"/>
          <w:color w:val="000000" w:themeColor="text1"/>
          <w:highlight w:val="none"/>
          <w14:textFill>
            <w14:solidFill>
              <w14:schemeClr w14:val="tx1"/>
            </w14:solidFill>
          </w14:textFill>
        </w:rPr>
        <w:t>协议</w:t>
      </w:r>
      <w:r>
        <w:rPr>
          <w:rFonts w:hint="eastAsia"/>
          <w:color w:val="000000" w:themeColor="text1"/>
          <w:highlight w:val="none"/>
          <w14:textFill>
            <w14:solidFill>
              <w14:schemeClr w14:val="tx1"/>
            </w14:solidFill>
          </w14:textFill>
        </w:rPr>
        <w:t>或</w:t>
      </w:r>
      <w:r>
        <w:rPr>
          <w:rFonts w:hint="eastAsia" w:ascii="宋体" w:hAnsi="宋体" w:eastAsia="宋体" w:cs="宋体"/>
          <w:color w:val="000000" w:themeColor="text1"/>
          <w:highlight w:val="none"/>
          <w14:textFill>
            <w14:solidFill>
              <w14:schemeClr w14:val="tx1"/>
            </w14:solidFill>
          </w14:textFill>
        </w:rPr>
        <w:t>会议纪</w:t>
      </w:r>
      <w:r>
        <w:rPr>
          <w:rFonts w:hint="eastAsia"/>
          <w:color w:val="000000" w:themeColor="text1"/>
          <w:highlight w:val="none"/>
          <w14:textFill>
            <w14:solidFill>
              <w14:schemeClr w14:val="tx1"/>
            </w14:solidFill>
          </w14:textFill>
        </w:rPr>
        <w:t>要等形式另行</w:t>
      </w:r>
      <w:r>
        <w:rPr>
          <w:rFonts w:hint="eastAsia" w:ascii="宋体" w:hAnsi="宋体" w:eastAsia="宋体" w:cs="宋体"/>
          <w:color w:val="000000" w:themeColor="text1"/>
          <w:highlight w:val="none"/>
          <w14:textFill>
            <w14:solidFill>
              <w14:schemeClr w14:val="tx1"/>
            </w14:solidFill>
          </w14:textFill>
        </w:rPr>
        <w:t>约</w:t>
      </w:r>
      <w:r>
        <w:rPr>
          <w:rFonts w:hint="eastAsia"/>
          <w:color w:val="000000" w:themeColor="text1"/>
          <w:highlight w:val="none"/>
          <w14:textFill>
            <w14:solidFill>
              <w14:schemeClr w14:val="tx1"/>
            </w14:solidFill>
          </w14:textFill>
        </w:rPr>
        <w:t>定</w:t>
      </w:r>
      <w:r>
        <w:rPr>
          <w:rFonts w:hint="eastAsia" w:ascii="宋体" w:hAnsi="宋体" w:eastAsia="宋体" w:cs="宋体"/>
          <w:color w:val="000000" w:themeColor="text1"/>
          <w:highlight w:val="none"/>
          <w14:textFill>
            <w14:solidFill>
              <w14:schemeClr w14:val="tx1"/>
            </w14:solidFill>
          </w14:textFill>
        </w:rPr>
        <w:t>与</w:t>
      </w:r>
      <w:r>
        <w:rPr>
          <w:rFonts w:hint="eastAsia"/>
          <w:color w:val="000000" w:themeColor="text1"/>
          <w:highlight w:val="none"/>
          <w14:textFill>
            <w14:solidFill>
              <w14:schemeClr w14:val="tx1"/>
            </w14:solidFill>
          </w14:textFill>
        </w:rPr>
        <w:t>本合同有</w:t>
      </w:r>
      <w:r>
        <w:rPr>
          <w:rFonts w:hint="eastAsia" w:ascii="宋体" w:hAnsi="宋体" w:eastAsia="宋体" w:cs="宋体"/>
          <w:color w:val="000000" w:themeColor="text1"/>
          <w:highlight w:val="none"/>
          <w14:textFill>
            <w14:solidFill>
              <w14:schemeClr w14:val="tx1"/>
            </w14:solidFill>
          </w14:textFill>
        </w:rPr>
        <w:t>关</w:t>
      </w:r>
      <w:r>
        <w:rPr>
          <w:rFonts w:hint="eastAsia"/>
          <w:color w:val="000000" w:themeColor="text1"/>
          <w:highlight w:val="none"/>
          <w14:textFill>
            <w14:solidFill>
              <w14:schemeClr w14:val="tx1"/>
            </w14:solidFill>
          </w14:textFill>
        </w:rPr>
        <w:t>的</w:t>
      </w:r>
      <w:r>
        <w:rPr>
          <w:rFonts w:hint="eastAsia" w:ascii="宋体" w:hAnsi="宋体" w:eastAsia="宋体" w:cs="宋体"/>
          <w:color w:val="000000" w:themeColor="text1"/>
          <w:highlight w:val="none"/>
          <w14:textFill>
            <w14:solidFill>
              <w14:schemeClr w14:val="tx1"/>
            </w14:solidFill>
          </w14:textFill>
        </w:rPr>
        <w:t>违约责</w:t>
      </w:r>
      <w:r>
        <w:rPr>
          <w:rFonts w:hint="eastAsia"/>
          <w:color w:val="000000" w:themeColor="text1"/>
          <w:highlight w:val="none"/>
          <w14:textFill>
            <w14:solidFill>
              <w14:schemeClr w14:val="tx1"/>
            </w14:solidFill>
          </w14:textFill>
        </w:rPr>
        <w:t>任，</w:t>
      </w:r>
      <w:r>
        <w:rPr>
          <w:rFonts w:hint="eastAsia" w:ascii="宋体" w:hAnsi="宋体" w:eastAsia="宋体" w:cs="宋体"/>
          <w:color w:val="000000" w:themeColor="text1"/>
          <w:highlight w:val="none"/>
          <w14:textFill>
            <w14:solidFill>
              <w14:schemeClr w14:val="tx1"/>
            </w14:solidFill>
          </w14:textFill>
        </w:rPr>
        <w:t>双</w:t>
      </w:r>
      <w:r>
        <w:rPr>
          <w:rFonts w:hint="eastAsia"/>
          <w:color w:val="000000" w:themeColor="text1"/>
          <w:highlight w:val="none"/>
          <w14:textFill>
            <w14:solidFill>
              <w14:schemeClr w14:val="tx1"/>
            </w14:solidFill>
          </w14:textFill>
        </w:rPr>
        <w:t>方均</w:t>
      </w:r>
      <w:r>
        <w:rPr>
          <w:rFonts w:hint="eastAsia" w:ascii="宋体" w:hAnsi="宋体" w:eastAsia="宋体" w:cs="宋体"/>
          <w:color w:val="000000" w:themeColor="text1"/>
          <w:highlight w:val="none"/>
          <w14:textFill>
            <w14:solidFill>
              <w14:schemeClr w14:val="tx1"/>
            </w14:solidFill>
          </w14:textFill>
        </w:rPr>
        <w:t>应</w:t>
      </w:r>
      <w:r>
        <w:rPr>
          <w:rFonts w:hint="eastAsia"/>
          <w:color w:val="000000" w:themeColor="text1"/>
          <w:highlight w:val="none"/>
          <w14:textFill>
            <w14:solidFill>
              <w14:schemeClr w14:val="tx1"/>
            </w14:solidFill>
          </w14:textFill>
        </w:rPr>
        <w:t>遵守且相</w:t>
      </w:r>
      <w:r>
        <w:rPr>
          <w:rFonts w:hint="eastAsia" w:ascii="宋体" w:hAnsi="宋体" w:eastAsia="宋体" w:cs="宋体"/>
          <w:color w:val="000000" w:themeColor="text1"/>
          <w:highlight w:val="none"/>
          <w14:textFill>
            <w14:solidFill>
              <w14:schemeClr w14:val="tx1"/>
            </w14:solidFill>
          </w14:textFill>
        </w:rPr>
        <w:t>关</w:t>
      </w:r>
      <w:r>
        <w:rPr>
          <w:rFonts w:hint="eastAsia"/>
          <w:color w:val="000000" w:themeColor="text1"/>
          <w:highlight w:val="none"/>
          <w14:textFill>
            <w14:solidFill>
              <w14:schemeClr w14:val="tx1"/>
            </w14:solidFill>
          </w14:textFill>
        </w:rPr>
        <w:t>的</w:t>
      </w:r>
      <w:r>
        <w:rPr>
          <w:rFonts w:hint="eastAsia" w:ascii="宋体" w:hAnsi="宋体" w:eastAsia="宋体" w:cs="宋体"/>
          <w:color w:val="000000" w:themeColor="text1"/>
          <w:highlight w:val="none"/>
          <w14:textFill>
            <w14:solidFill>
              <w14:schemeClr w14:val="tx1"/>
            </w14:solidFill>
          </w14:textFill>
        </w:rPr>
        <w:t>违约责</w:t>
      </w:r>
      <w:r>
        <w:rPr>
          <w:rFonts w:hint="eastAsia"/>
          <w:color w:val="000000" w:themeColor="text1"/>
          <w:highlight w:val="none"/>
          <w14:textFill>
            <w14:solidFill>
              <w14:schemeClr w14:val="tx1"/>
            </w14:solidFill>
          </w14:textFill>
        </w:rPr>
        <w:t>任</w:t>
      </w:r>
      <w:r>
        <w:rPr>
          <w:rFonts w:hint="eastAsia" w:ascii="宋体" w:hAnsi="宋体" w:eastAsia="宋体" w:cs="宋体"/>
          <w:color w:val="000000" w:themeColor="text1"/>
          <w:highlight w:val="none"/>
          <w14:textFill>
            <w14:solidFill>
              <w14:schemeClr w14:val="tx1"/>
            </w14:solidFill>
          </w14:textFill>
        </w:rPr>
        <w:t>条</w:t>
      </w:r>
      <w:r>
        <w:rPr>
          <w:rFonts w:hint="eastAsia"/>
          <w:color w:val="000000" w:themeColor="text1"/>
          <w:highlight w:val="none"/>
          <w14:textFill>
            <w14:solidFill>
              <w14:schemeClr w14:val="tx1"/>
            </w14:solidFill>
          </w14:textFill>
        </w:rPr>
        <w:t>款不受本合同效力的影</w:t>
      </w:r>
      <w:r>
        <w:rPr>
          <w:rFonts w:hint="eastAsia" w:ascii="宋体" w:hAnsi="宋体" w:eastAsia="宋体" w:cs="宋体"/>
          <w:color w:val="000000" w:themeColor="text1"/>
          <w:highlight w:val="none"/>
          <w14:textFill>
            <w14:solidFill>
              <w14:schemeClr w14:val="tx1"/>
            </w14:solidFill>
          </w14:textFill>
        </w:rPr>
        <w:t>响</w:t>
      </w:r>
      <w:r>
        <w:rPr>
          <w:rFonts w:hint="eastAsia"/>
          <w:color w:val="000000" w:themeColor="text1"/>
          <w:highlight w:val="none"/>
          <w14:textFill>
            <w14:solidFill>
              <w14:schemeClr w14:val="tx1"/>
            </w14:solidFill>
          </w14:textFill>
        </w:rPr>
        <w:t>。</w:t>
      </w:r>
    </w:p>
    <w:p>
      <w:pPr>
        <w:spacing w:line="420" w:lineRule="exact"/>
        <w:ind w:firstLine="440" w:firstLineChars="200"/>
        <w:rPr>
          <w:rFonts w:cs="Times New Roman"/>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 xml:space="preserve">16.1.2 </w:t>
      </w:r>
      <w:r>
        <w:rPr>
          <w:rFonts w:hint="eastAsia" w:ascii="宋体" w:hAnsi="宋体" w:eastAsia="宋体" w:cs="宋体"/>
          <w:color w:val="000000" w:themeColor="text1"/>
          <w:highlight w:val="none"/>
          <w14:textFill>
            <w14:solidFill>
              <w14:schemeClr w14:val="tx1"/>
            </w14:solidFill>
          </w14:textFill>
        </w:rPr>
        <w:t>发</w:t>
      </w:r>
      <w:r>
        <w:rPr>
          <w:rFonts w:hint="eastAsia"/>
          <w:color w:val="000000" w:themeColor="text1"/>
          <w:highlight w:val="none"/>
          <w14:textFill>
            <w14:solidFill>
              <w14:schemeClr w14:val="tx1"/>
            </w14:solidFill>
          </w14:textFill>
        </w:rPr>
        <w:t>包人</w:t>
      </w:r>
      <w:r>
        <w:rPr>
          <w:rFonts w:hint="eastAsia" w:ascii="宋体" w:hAnsi="宋体" w:eastAsia="宋体" w:cs="宋体"/>
          <w:color w:val="000000" w:themeColor="text1"/>
          <w:highlight w:val="none"/>
          <w14:textFill>
            <w14:solidFill>
              <w14:schemeClr w14:val="tx1"/>
            </w14:solidFill>
          </w14:textFill>
        </w:rPr>
        <w:t>违约</w:t>
      </w:r>
      <w:r>
        <w:rPr>
          <w:rFonts w:hint="eastAsia"/>
          <w:color w:val="000000" w:themeColor="text1"/>
          <w:highlight w:val="none"/>
          <w14:textFill>
            <w14:solidFill>
              <w14:schemeClr w14:val="tx1"/>
            </w14:solidFill>
          </w14:textFill>
        </w:rPr>
        <w:t>的</w:t>
      </w:r>
      <w:r>
        <w:rPr>
          <w:rFonts w:hint="eastAsia" w:ascii="宋体" w:hAnsi="宋体" w:eastAsia="宋体" w:cs="宋体"/>
          <w:color w:val="000000" w:themeColor="text1"/>
          <w:highlight w:val="none"/>
          <w14:textFill>
            <w14:solidFill>
              <w14:schemeClr w14:val="tx1"/>
            </w14:solidFill>
          </w14:textFill>
        </w:rPr>
        <w:t>责</w:t>
      </w:r>
      <w:r>
        <w:rPr>
          <w:rFonts w:hint="eastAsia"/>
          <w:color w:val="000000" w:themeColor="text1"/>
          <w:highlight w:val="none"/>
          <w14:textFill>
            <w14:solidFill>
              <w14:schemeClr w14:val="tx1"/>
            </w14:solidFill>
          </w14:textFill>
        </w:rPr>
        <w:t>任</w:t>
      </w:r>
    </w:p>
    <w:p>
      <w:pPr>
        <w:spacing w:line="420" w:lineRule="exact"/>
        <w:ind w:firstLine="440" w:firstLineChars="200"/>
        <w:rPr>
          <w:rFonts w:cs="Times New Roman"/>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发</w:t>
      </w:r>
      <w:r>
        <w:rPr>
          <w:rFonts w:hint="eastAsia"/>
          <w:color w:val="000000" w:themeColor="text1"/>
          <w:highlight w:val="none"/>
          <w14:textFill>
            <w14:solidFill>
              <w14:schemeClr w14:val="tx1"/>
            </w14:solidFill>
          </w14:textFill>
        </w:rPr>
        <w:t>包人</w:t>
      </w:r>
      <w:r>
        <w:rPr>
          <w:rFonts w:hint="eastAsia" w:ascii="宋体" w:hAnsi="宋体" w:eastAsia="宋体" w:cs="宋体"/>
          <w:color w:val="000000" w:themeColor="text1"/>
          <w:highlight w:val="none"/>
          <w14:textFill>
            <w14:solidFill>
              <w14:schemeClr w14:val="tx1"/>
            </w14:solidFill>
          </w14:textFill>
        </w:rPr>
        <w:t>违约责</w:t>
      </w:r>
      <w:r>
        <w:rPr>
          <w:rFonts w:hint="eastAsia"/>
          <w:color w:val="000000" w:themeColor="text1"/>
          <w:highlight w:val="none"/>
          <w14:textFill>
            <w14:solidFill>
              <w14:schemeClr w14:val="tx1"/>
            </w14:solidFill>
          </w14:textFill>
        </w:rPr>
        <w:t>任的承担方式和</w:t>
      </w:r>
      <w:r>
        <w:rPr>
          <w:rFonts w:hint="eastAsia" w:ascii="宋体" w:hAnsi="宋体" w:eastAsia="宋体" w:cs="宋体"/>
          <w:color w:val="000000" w:themeColor="text1"/>
          <w:highlight w:val="none"/>
          <w14:textFill>
            <w14:solidFill>
              <w14:schemeClr w14:val="tx1"/>
            </w14:solidFill>
          </w14:textFill>
        </w:rPr>
        <w:t>计</w:t>
      </w:r>
      <w:r>
        <w:rPr>
          <w:rFonts w:hint="eastAsia"/>
          <w:color w:val="000000" w:themeColor="text1"/>
          <w:highlight w:val="none"/>
          <w14:textFill>
            <w14:solidFill>
              <w14:schemeClr w14:val="tx1"/>
            </w14:solidFill>
          </w14:textFill>
        </w:rPr>
        <w:t>算方法：</w:t>
      </w:r>
    </w:p>
    <w:p>
      <w:pPr>
        <w:pStyle w:val="73"/>
        <w:rPr>
          <w:rFonts w:cs="Times New Roman"/>
          <w:color w:val="000000" w:themeColor="text1"/>
          <w:kern w:val="0"/>
          <w:highlight w:val="none"/>
          <w:u w:val="single"/>
          <w14:textFill>
            <w14:solidFill>
              <w14:schemeClr w14:val="tx1"/>
            </w14:solidFill>
          </w14:textFill>
        </w:rPr>
      </w:pPr>
      <w:r>
        <w:rPr>
          <w:rFonts w:hint="eastAsia"/>
          <w:color w:val="000000" w:themeColor="text1"/>
          <w:kern w:val="0"/>
          <w:highlight w:val="none"/>
          <w14:textFill>
            <w14:solidFill>
              <w14:schemeClr w14:val="tx1"/>
            </w14:solidFill>
          </w14:textFill>
        </w:rPr>
        <w:t>（</w:t>
      </w:r>
      <w:r>
        <w:rPr>
          <w:color w:val="000000" w:themeColor="text1"/>
          <w:kern w:val="0"/>
          <w:highlight w:val="none"/>
          <w14:textFill>
            <w14:solidFill>
              <w14:schemeClr w14:val="tx1"/>
            </w14:solidFill>
          </w14:textFill>
        </w:rPr>
        <w:t>1</w:t>
      </w:r>
      <w:r>
        <w:rPr>
          <w:rFonts w:hint="eastAsia"/>
          <w:color w:val="000000" w:themeColor="text1"/>
          <w:kern w:val="0"/>
          <w:highlight w:val="none"/>
          <w14:textFill>
            <w14:solidFill>
              <w14:schemeClr w14:val="tx1"/>
            </w14:solidFill>
          </w14:textFill>
        </w:rPr>
        <w:t>）因</w:t>
      </w:r>
      <w:r>
        <w:rPr>
          <w:rFonts w:hint="eastAsia" w:ascii="宋体" w:hAnsi="宋体" w:eastAsia="宋体" w:cs="宋体"/>
          <w:color w:val="000000" w:themeColor="text1"/>
          <w:kern w:val="0"/>
          <w:highlight w:val="none"/>
          <w14:textFill>
            <w14:solidFill>
              <w14:schemeClr w14:val="tx1"/>
            </w14:solidFill>
          </w14:textFill>
        </w:rPr>
        <w:t>发</w:t>
      </w:r>
      <w:r>
        <w:rPr>
          <w:rFonts w:hint="eastAsia"/>
          <w:color w:val="000000" w:themeColor="text1"/>
          <w:kern w:val="0"/>
          <w:highlight w:val="none"/>
          <w14:textFill>
            <w14:solidFill>
              <w14:schemeClr w14:val="tx1"/>
            </w14:solidFill>
          </w14:textFill>
        </w:rPr>
        <w:t>包人原因未能在</w:t>
      </w:r>
      <w:r>
        <w:rPr>
          <w:rFonts w:hint="eastAsia" w:ascii="宋体" w:hAnsi="宋体" w:eastAsia="宋体" w:cs="宋体"/>
          <w:color w:val="000000" w:themeColor="text1"/>
          <w:kern w:val="0"/>
          <w:highlight w:val="none"/>
          <w14:textFill>
            <w14:solidFill>
              <w14:schemeClr w14:val="tx1"/>
            </w14:solidFill>
          </w14:textFill>
        </w:rPr>
        <w:t>计划开</w:t>
      </w:r>
      <w:r>
        <w:rPr>
          <w:rFonts w:hint="eastAsia"/>
          <w:color w:val="000000" w:themeColor="text1"/>
          <w:kern w:val="0"/>
          <w:highlight w:val="none"/>
          <w14:textFill>
            <w14:solidFill>
              <w14:schemeClr w14:val="tx1"/>
            </w14:solidFill>
          </w14:textFill>
        </w:rPr>
        <w:t>工日期前</w:t>
      </w:r>
      <w:r>
        <w:rPr>
          <w:color w:val="000000" w:themeColor="text1"/>
          <w:kern w:val="0"/>
          <w:highlight w:val="none"/>
          <w14:textFill>
            <w14:solidFill>
              <w14:schemeClr w14:val="tx1"/>
            </w14:solidFill>
          </w14:textFill>
        </w:rPr>
        <w:t>7</w:t>
      </w:r>
      <w:r>
        <w:rPr>
          <w:rFonts w:hint="eastAsia"/>
          <w:color w:val="000000" w:themeColor="text1"/>
          <w:kern w:val="0"/>
          <w:highlight w:val="none"/>
          <w14:textFill>
            <w14:solidFill>
              <w14:schemeClr w14:val="tx1"/>
            </w14:solidFill>
          </w14:textFill>
        </w:rPr>
        <w:t>天</w:t>
      </w:r>
      <w:r>
        <w:rPr>
          <w:rFonts w:hint="eastAsia" w:ascii="宋体" w:hAnsi="宋体" w:eastAsia="宋体" w:cs="宋体"/>
          <w:color w:val="000000" w:themeColor="text1"/>
          <w:kern w:val="0"/>
          <w:highlight w:val="none"/>
          <w14:textFill>
            <w14:solidFill>
              <w14:schemeClr w14:val="tx1"/>
            </w14:solidFill>
          </w14:textFill>
        </w:rPr>
        <w:t>内</w:t>
      </w:r>
      <w:r>
        <w:rPr>
          <w:rFonts w:hint="eastAsia"/>
          <w:color w:val="000000" w:themeColor="text1"/>
          <w:kern w:val="0"/>
          <w:highlight w:val="none"/>
          <w14:textFill>
            <w14:solidFill>
              <w14:schemeClr w14:val="tx1"/>
            </w14:solidFill>
          </w14:textFill>
        </w:rPr>
        <w:t>下</w:t>
      </w:r>
      <w:r>
        <w:rPr>
          <w:rFonts w:hint="eastAsia" w:ascii="宋体" w:hAnsi="宋体" w:eastAsia="宋体" w:cs="宋体"/>
          <w:color w:val="000000" w:themeColor="text1"/>
          <w:kern w:val="0"/>
          <w:highlight w:val="none"/>
          <w14:textFill>
            <w14:solidFill>
              <w14:schemeClr w14:val="tx1"/>
            </w14:solidFill>
          </w14:textFill>
        </w:rPr>
        <w:t>达开</w:t>
      </w:r>
      <w:r>
        <w:rPr>
          <w:rFonts w:hint="eastAsia"/>
          <w:color w:val="000000" w:themeColor="text1"/>
          <w:kern w:val="0"/>
          <w:highlight w:val="none"/>
          <w14:textFill>
            <w14:solidFill>
              <w14:schemeClr w14:val="tx1"/>
            </w14:solidFill>
          </w14:textFill>
        </w:rPr>
        <w:t>工通知的</w:t>
      </w:r>
      <w:r>
        <w:rPr>
          <w:rFonts w:hint="eastAsia" w:ascii="宋体" w:hAnsi="宋体" w:eastAsia="宋体" w:cs="宋体"/>
          <w:color w:val="000000" w:themeColor="text1"/>
          <w:kern w:val="0"/>
          <w:highlight w:val="none"/>
          <w14:textFill>
            <w14:solidFill>
              <w14:schemeClr w14:val="tx1"/>
            </w14:solidFill>
          </w14:textFill>
        </w:rPr>
        <w:t>违约责</w:t>
      </w:r>
      <w:r>
        <w:rPr>
          <w:rFonts w:hint="eastAsia"/>
          <w:color w:val="000000" w:themeColor="text1"/>
          <w:kern w:val="0"/>
          <w:highlight w:val="none"/>
          <w14:textFill>
            <w14:solidFill>
              <w14:schemeClr w14:val="tx1"/>
            </w14:solidFill>
          </w14:textFill>
        </w:rPr>
        <w:t>任：</w:t>
      </w:r>
      <w:r>
        <w:rPr>
          <w:color w:val="000000" w:themeColor="text1"/>
          <w:kern w:val="0"/>
          <w:highlight w:val="none"/>
          <w:u w:val="single"/>
          <w14:textFill>
            <w14:solidFill>
              <w14:schemeClr w14:val="tx1"/>
            </w14:solidFill>
          </w14:textFill>
        </w:rPr>
        <w:t>/</w:t>
      </w:r>
      <w:r>
        <w:rPr>
          <w:rFonts w:hint="eastAsia"/>
          <w:color w:val="000000" w:themeColor="text1"/>
          <w:kern w:val="0"/>
          <w:highlight w:val="none"/>
          <w14:textFill>
            <w14:solidFill>
              <w14:schemeClr w14:val="tx1"/>
            </w14:solidFill>
          </w14:textFill>
        </w:rPr>
        <w:t>。</w:t>
      </w:r>
    </w:p>
    <w:p>
      <w:pPr>
        <w:pStyle w:val="73"/>
        <w:rPr>
          <w:rFonts w:cs="Times New Roman"/>
          <w:color w:val="000000" w:themeColor="text1"/>
          <w:kern w:val="0"/>
          <w:highlight w:val="none"/>
          <w14:textFill>
            <w14:solidFill>
              <w14:schemeClr w14:val="tx1"/>
            </w14:solidFill>
          </w14:textFill>
        </w:rPr>
      </w:pPr>
      <w:r>
        <w:rPr>
          <w:rFonts w:hint="eastAsia"/>
          <w:color w:val="000000" w:themeColor="text1"/>
          <w:kern w:val="0"/>
          <w:highlight w:val="none"/>
          <w14:textFill>
            <w14:solidFill>
              <w14:schemeClr w14:val="tx1"/>
            </w14:solidFill>
          </w14:textFill>
        </w:rPr>
        <w:t>（</w:t>
      </w:r>
      <w:r>
        <w:rPr>
          <w:color w:val="000000" w:themeColor="text1"/>
          <w:kern w:val="0"/>
          <w:highlight w:val="none"/>
          <w14:textFill>
            <w14:solidFill>
              <w14:schemeClr w14:val="tx1"/>
            </w14:solidFill>
          </w14:textFill>
        </w:rPr>
        <w:t>2</w:t>
      </w:r>
      <w:r>
        <w:rPr>
          <w:rFonts w:hint="eastAsia"/>
          <w:color w:val="000000" w:themeColor="text1"/>
          <w:kern w:val="0"/>
          <w:highlight w:val="none"/>
          <w14:textFill>
            <w14:solidFill>
              <w14:schemeClr w14:val="tx1"/>
            </w14:solidFill>
          </w14:textFill>
        </w:rPr>
        <w:t>）因</w:t>
      </w:r>
      <w:r>
        <w:rPr>
          <w:rFonts w:hint="eastAsia" w:ascii="宋体" w:hAnsi="宋体" w:eastAsia="宋体" w:cs="宋体"/>
          <w:color w:val="000000" w:themeColor="text1"/>
          <w:kern w:val="0"/>
          <w:highlight w:val="none"/>
          <w14:textFill>
            <w14:solidFill>
              <w14:schemeClr w14:val="tx1"/>
            </w14:solidFill>
          </w14:textFill>
        </w:rPr>
        <w:t>发</w:t>
      </w:r>
      <w:r>
        <w:rPr>
          <w:rFonts w:hint="eastAsia"/>
          <w:color w:val="000000" w:themeColor="text1"/>
          <w:kern w:val="0"/>
          <w:highlight w:val="none"/>
          <w14:textFill>
            <w14:solidFill>
              <w14:schemeClr w14:val="tx1"/>
            </w14:solidFill>
          </w14:textFill>
        </w:rPr>
        <w:t>包人原因未能按合同</w:t>
      </w:r>
      <w:r>
        <w:rPr>
          <w:rFonts w:hint="eastAsia" w:ascii="宋体" w:hAnsi="宋体" w:eastAsia="宋体" w:cs="宋体"/>
          <w:color w:val="000000" w:themeColor="text1"/>
          <w:kern w:val="0"/>
          <w:highlight w:val="none"/>
          <w14:textFill>
            <w14:solidFill>
              <w14:schemeClr w14:val="tx1"/>
            </w14:solidFill>
          </w14:textFill>
        </w:rPr>
        <w:t>约</w:t>
      </w:r>
      <w:r>
        <w:rPr>
          <w:rFonts w:hint="eastAsia"/>
          <w:color w:val="000000" w:themeColor="text1"/>
          <w:kern w:val="0"/>
          <w:highlight w:val="none"/>
          <w14:textFill>
            <w14:solidFill>
              <w14:schemeClr w14:val="tx1"/>
            </w14:solidFill>
          </w14:textFill>
        </w:rPr>
        <w:t>定支付合同价款的</w:t>
      </w:r>
      <w:r>
        <w:rPr>
          <w:rFonts w:hint="eastAsia" w:ascii="宋体" w:hAnsi="宋体" w:eastAsia="宋体" w:cs="宋体"/>
          <w:color w:val="000000" w:themeColor="text1"/>
          <w:kern w:val="0"/>
          <w:highlight w:val="none"/>
          <w14:textFill>
            <w14:solidFill>
              <w14:schemeClr w14:val="tx1"/>
            </w14:solidFill>
          </w14:textFill>
        </w:rPr>
        <w:t>违约责</w:t>
      </w:r>
      <w:r>
        <w:rPr>
          <w:rFonts w:hint="eastAsia"/>
          <w:color w:val="000000" w:themeColor="text1"/>
          <w:kern w:val="0"/>
          <w:highlight w:val="none"/>
          <w14:textFill>
            <w14:solidFill>
              <w14:schemeClr w14:val="tx1"/>
            </w14:solidFill>
          </w14:textFill>
        </w:rPr>
        <w:t>任：</w:t>
      </w:r>
      <w:r>
        <w:rPr>
          <w:color w:val="000000" w:themeColor="text1"/>
          <w:kern w:val="0"/>
          <w:highlight w:val="none"/>
          <w:u w:val="single"/>
          <w14:textFill>
            <w14:solidFill>
              <w14:schemeClr w14:val="tx1"/>
            </w14:solidFill>
          </w14:textFill>
        </w:rPr>
        <w:t>/</w:t>
      </w:r>
      <w:r>
        <w:rPr>
          <w:rFonts w:hint="eastAsia"/>
          <w:color w:val="000000" w:themeColor="text1"/>
          <w:kern w:val="0"/>
          <w:highlight w:val="none"/>
          <w14:textFill>
            <w14:solidFill>
              <w14:schemeClr w14:val="tx1"/>
            </w14:solidFill>
          </w14:textFill>
        </w:rPr>
        <w:t>。</w:t>
      </w:r>
    </w:p>
    <w:p>
      <w:pPr>
        <w:pStyle w:val="73"/>
        <w:rPr>
          <w:rFonts w:cs="Times New Roman"/>
          <w:color w:val="000000" w:themeColor="text1"/>
          <w:kern w:val="0"/>
          <w:highlight w:val="none"/>
          <w14:textFill>
            <w14:solidFill>
              <w14:schemeClr w14:val="tx1"/>
            </w14:solidFill>
          </w14:textFill>
        </w:rPr>
      </w:pPr>
      <w:r>
        <w:rPr>
          <w:rFonts w:hint="eastAsia"/>
          <w:color w:val="000000" w:themeColor="text1"/>
          <w:kern w:val="0"/>
          <w:highlight w:val="none"/>
          <w14:textFill>
            <w14:solidFill>
              <w14:schemeClr w14:val="tx1"/>
            </w14:solidFill>
          </w14:textFill>
        </w:rPr>
        <w:t>（</w:t>
      </w:r>
      <w:r>
        <w:rPr>
          <w:color w:val="000000" w:themeColor="text1"/>
          <w:kern w:val="0"/>
          <w:highlight w:val="none"/>
          <w14:textFill>
            <w14:solidFill>
              <w14:schemeClr w14:val="tx1"/>
            </w14:solidFill>
          </w14:textFill>
        </w:rPr>
        <w:t>3</w:t>
      </w:r>
      <w:r>
        <w:rPr>
          <w:rFonts w:hint="eastAsia"/>
          <w:color w:val="000000" w:themeColor="text1"/>
          <w:kern w:val="0"/>
          <w:highlight w:val="none"/>
          <w14:textFill>
            <w14:solidFill>
              <w14:schemeClr w14:val="tx1"/>
            </w14:solidFill>
          </w14:textFill>
        </w:rPr>
        <w:t>）</w:t>
      </w:r>
      <w:r>
        <w:rPr>
          <w:rFonts w:hint="eastAsia" w:ascii="宋体" w:hAnsi="宋体" w:eastAsia="宋体" w:cs="宋体"/>
          <w:color w:val="000000" w:themeColor="text1"/>
          <w:kern w:val="0"/>
          <w:highlight w:val="none"/>
          <w14:textFill>
            <w14:solidFill>
              <w14:schemeClr w14:val="tx1"/>
            </w14:solidFill>
          </w14:textFill>
        </w:rPr>
        <w:t>发</w:t>
      </w:r>
      <w:r>
        <w:rPr>
          <w:rFonts w:hint="eastAsia"/>
          <w:color w:val="000000" w:themeColor="text1"/>
          <w:kern w:val="0"/>
          <w:highlight w:val="none"/>
          <w14:textFill>
            <w14:solidFill>
              <w14:schemeClr w14:val="tx1"/>
            </w14:solidFill>
          </w14:textFill>
        </w:rPr>
        <w:t>包人</w:t>
      </w:r>
      <w:r>
        <w:rPr>
          <w:rFonts w:hint="eastAsia" w:ascii="宋体" w:hAnsi="宋体" w:eastAsia="宋体" w:cs="宋体"/>
          <w:color w:val="000000" w:themeColor="text1"/>
          <w:kern w:val="0"/>
          <w:highlight w:val="none"/>
          <w14:textFill>
            <w14:solidFill>
              <w14:schemeClr w14:val="tx1"/>
            </w14:solidFill>
          </w14:textFill>
        </w:rPr>
        <w:t>违</w:t>
      </w:r>
      <w:r>
        <w:rPr>
          <w:rFonts w:hint="eastAsia"/>
          <w:color w:val="000000" w:themeColor="text1"/>
          <w:kern w:val="0"/>
          <w:highlight w:val="none"/>
          <w14:textFill>
            <w14:solidFill>
              <w14:schemeClr w14:val="tx1"/>
            </w14:solidFill>
          </w14:textFill>
        </w:rPr>
        <w:t>反第</w:t>
      </w:r>
      <w:r>
        <w:rPr>
          <w:color w:val="000000" w:themeColor="text1"/>
          <w:kern w:val="0"/>
          <w:highlight w:val="none"/>
          <w14:textFill>
            <w14:solidFill>
              <w14:schemeClr w14:val="tx1"/>
            </w14:solidFill>
          </w14:textFill>
        </w:rPr>
        <w:t>10.1</w:t>
      </w:r>
      <w:r>
        <w:rPr>
          <w:rFonts w:hint="eastAsia"/>
          <w:color w:val="000000" w:themeColor="text1"/>
          <w:kern w:val="0"/>
          <w:highlight w:val="none"/>
          <w14:textFill>
            <w14:solidFill>
              <w14:schemeClr w14:val="tx1"/>
            </w14:solidFill>
          </w14:textFill>
        </w:rPr>
        <w:t>款〔</w:t>
      </w:r>
      <w:r>
        <w:rPr>
          <w:rFonts w:hint="eastAsia" w:ascii="宋体" w:hAnsi="宋体" w:eastAsia="宋体" w:cs="宋体"/>
          <w:color w:val="000000" w:themeColor="text1"/>
          <w:kern w:val="0"/>
          <w:highlight w:val="none"/>
          <w14:textFill>
            <w14:solidFill>
              <w14:schemeClr w14:val="tx1"/>
            </w14:solidFill>
          </w14:textFill>
        </w:rPr>
        <w:t>变</w:t>
      </w:r>
      <w:r>
        <w:rPr>
          <w:rFonts w:hint="eastAsia"/>
          <w:color w:val="000000" w:themeColor="text1"/>
          <w:kern w:val="0"/>
          <w:highlight w:val="none"/>
          <w14:textFill>
            <w14:solidFill>
              <w14:schemeClr w14:val="tx1"/>
            </w14:solidFill>
          </w14:textFill>
        </w:rPr>
        <w:t>更的范</w:t>
      </w:r>
      <w:r>
        <w:rPr>
          <w:rFonts w:hint="eastAsia" w:ascii="宋体" w:hAnsi="宋体" w:eastAsia="宋体" w:cs="宋体"/>
          <w:color w:val="000000" w:themeColor="text1"/>
          <w:kern w:val="0"/>
          <w:highlight w:val="none"/>
          <w14:textFill>
            <w14:solidFill>
              <w14:schemeClr w14:val="tx1"/>
            </w14:solidFill>
          </w14:textFill>
        </w:rPr>
        <w:t>围</w:t>
      </w:r>
      <w:r>
        <w:rPr>
          <w:rFonts w:hint="eastAsia"/>
          <w:color w:val="000000" w:themeColor="text1"/>
          <w:kern w:val="0"/>
          <w:highlight w:val="none"/>
          <w14:textFill>
            <w14:solidFill>
              <w14:schemeClr w14:val="tx1"/>
            </w14:solidFill>
          </w14:textFill>
        </w:rPr>
        <w:t>〕第（</w:t>
      </w:r>
      <w:r>
        <w:rPr>
          <w:color w:val="000000" w:themeColor="text1"/>
          <w:kern w:val="0"/>
          <w:highlight w:val="none"/>
          <w14:textFill>
            <w14:solidFill>
              <w14:schemeClr w14:val="tx1"/>
            </w14:solidFill>
          </w14:textFill>
        </w:rPr>
        <w:t>2</w:t>
      </w:r>
      <w:r>
        <w:rPr>
          <w:rFonts w:hint="eastAsia"/>
          <w:color w:val="000000" w:themeColor="text1"/>
          <w:kern w:val="0"/>
          <w:highlight w:val="none"/>
          <w14:textFill>
            <w14:solidFill>
              <w14:schemeClr w14:val="tx1"/>
            </w14:solidFill>
          </w14:textFill>
        </w:rPr>
        <w:t>）</w:t>
      </w:r>
      <w:r>
        <w:rPr>
          <w:rFonts w:hint="eastAsia" w:ascii="宋体" w:hAnsi="宋体" w:eastAsia="宋体" w:cs="宋体"/>
          <w:color w:val="000000" w:themeColor="text1"/>
          <w:kern w:val="0"/>
          <w:highlight w:val="none"/>
          <w14:textFill>
            <w14:solidFill>
              <w14:schemeClr w14:val="tx1"/>
            </w14:solidFill>
          </w14:textFill>
        </w:rPr>
        <w:t>项约</w:t>
      </w:r>
      <w:r>
        <w:rPr>
          <w:rFonts w:hint="eastAsia"/>
          <w:color w:val="000000" w:themeColor="text1"/>
          <w:kern w:val="0"/>
          <w:highlight w:val="none"/>
          <w14:textFill>
            <w14:solidFill>
              <w14:schemeClr w14:val="tx1"/>
            </w14:solidFill>
          </w14:textFill>
        </w:rPr>
        <w:t>定，自行</w:t>
      </w:r>
      <w:r>
        <w:rPr>
          <w:rFonts w:hint="eastAsia" w:ascii="宋体" w:hAnsi="宋体" w:eastAsia="宋体" w:cs="宋体"/>
          <w:color w:val="000000" w:themeColor="text1"/>
          <w:kern w:val="0"/>
          <w:highlight w:val="none"/>
          <w14:textFill>
            <w14:solidFill>
              <w14:schemeClr w14:val="tx1"/>
            </w14:solidFill>
          </w14:textFill>
        </w:rPr>
        <w:t>实</w:t>
      </w:r>
      <w:r>
        <w:rPr>
          <w:rFonts w:hint="eastAsia"/>
          <w:color w:val="000000" w:themeColor="text1"/>
          <w:kern w:val="0"/>
          <w:highlight w:val="none"/>
          <w14:textFill>
            <w14:solidFill>
              <w14:schemeClr w14:val="tx1"/>
            </w14:solidFill>
          </w14:textFill>
        </w:rPr>
        <w:t>施被取消的工作或</w:t>
      </w:r>
      <w:r>
        <w:rPr>
          <w:rFonts w:hint="eastAsia" w:ascii="宋体" w:hAnsi="宋体" w:eastAsia="宋体" w:cs="宋体"/>
          <w:color w:val="000000" w:themeColor="text1"/>
          <w:kern w:val="0"/>
          <w:highlight w:val="none"/>
          <w14:textFill>
            <w14:solidFill>
              <w14:schemeClr w14:val="tx1"/>
            </w14:solidFill>
          </w14:textFill>
        </w:rPr>
        <w:t>转</w:t>
      </w:r>
      <w:r>
        <w:rPr>
          <w:rFonts w:hint="eastAsia"/>
          <w:color w:val="000000" w:themeColor="text1"/>
          <w:kern w:val="0"/>
          <w:highlight w:val="none"/>
          <w14:textFill>
            <w14:solidFill>
              <w14:schemeClr w14:val="tx1"/>
            </w14:solidFill>
          </w14:textFill>
        </w:rPr>
        <w:t>由他人</w:t>
      </w:r>
      <w:r>
        <w:rPr>
          <w:rFonts w:hint="eastAsia" w:ascii="宋体" w:hAnsi="宋体" w:eastAsia="宋体" w:cs="宋体"/>
          <w:color w:val="000000" w:themeColor="text1"/>
          <w:kern w:val="0"/>
          <w:highlight w:val="none"/>
          <w14:textFill>
            <w14:solidFill>
              <w14:schemeClr w14:val="tx1"/>
            </w14:solidFill>
          </w14:textFill>
        </w:rPr>
        <w:t>实</w:t>
      </w:r>
      <w:r>
        <w:rPr>
          <w:rFonts w:hint="eastAsia"/>
          <w:color w:val="000000" w:themeColor="text1"/>
          <w:kern w:val="0"/>
          <w:highlight w:val="none"/>
          <w14:textFill>
            <w14:solidFill>
              <w14:schemeClr w14:val="tx1"/>
            </w14:solidFill>
          </w14:textFill>
        </w:rPr>
        <w:t>施的</w:t>
      </w:r>
      <w:r>
        <w:rPr>
          <w:rFonts w:hint="eastAsia" w:ascii="宋体" w:hAnsi="宋体" w:eastAsia="宋体" w:cs="宋体"/>
          <w:color w:val="000000" w:themeColor="text1"/>
          <w:kern w:val="0"/>
          <w:highlight w:val="none"/>
          <w14:textFill>
            <w14:solidFill>
              <w14:schemeClr w14:val="tx1"/>
            </w14:solidFill>
          </w14:textFill>
        </w:rPr>
        <w:t>违约责</w:t>
      </w:r>
      <w:r>
        <w:rPr>
          <w:rFonts w:hint="eastAsia"/>
          <w:color w:val="000000" w:themeColor="text1"/>
          <w:kern w:val="0"/>
          <w:highlight w:val="none"/>
          <w14:textFill>
            <w14:solidFill>
              <w14:schemeClr w14:val="tx1"/>
            </w14:solidFill>
          </w14:textFill>
        </w:rPr>
        <w:t>任：</w:t>
      </w:r>
      <w:r>
        <w:rPr>
          <w:color w:val="000000" w:themeColor="text1"/>
          <w:kern w:val="0"/>
          <w:highlight w:val="none"/>
          <w:u w:val="single"/>
          <w14:textFill>
            <w14:solidFill>
              <w14:schemeClr w14:val="tx1"/>
            </w14:solidFill>
          </w14:textFill>
        </w:rPr>
        <w:t>/</w:t>
      </w:r>
      <w:r>
        <w:rPr>
          <w:rFonts w:hint="eastAsia"/>
          <w:color w:val="000000" w:themeColor="text1"/>
          <w:kern w:val="0"/>
          <w:highlight w:val="none"/>
          <w14:textFill>
            <w14:solidFill>
              <w14:schemeClr w14:val="tx1"/>
            </w14:solidFill>
          </w14:textFill>
        </w:rPr>
        <w:t>。</w:t>
      </w:r>
    </w:p>
    <w:p>
      <w:pPr>
        <w:pStyle w:val="73"/>
        <w:rPr>
          <w:rFonts w:cs="Times New Roman"/>
          <w:color w:val="000000" w:themeColor="text1"/>
          <w:kern w:val="0"/>
          <w:highlight w:val="none"/>
          <w14:textFill>
            <w14:solidFill>
              <w14:schemeClr w14:val="tx1"/>
            </w14:solidFill>
          </w14:textFill>
        </w:rPr>
      </w:pPr>
      <w:r>
        <w:rPr>
          <w:rFonts w:hint="eastAsia"/>
          <w:color w:val="000000" w:themeColor="text1"/>
          <w:kern w:val="0"/>
          <w:highlight w:val="none"/>
          <w14:textFill>
            <w14:solidFill>
              <w14:schemeClr w14:val="tx1"/>
            </w14:solidFill>
          </w14:textFill>
        </w:rPr>
        <w:t>（</w:t>
      </w:r>
      <w:r>
        <w:rPr>
          <w:color w:val="000000" w:themeColor="text1"/>
          <w:kern w:val="0"/>
          <w:highlight w:val="none"/>
          <w14:textFill>
            <w14:solidFill>
              <w14:schemeClr w14:val="tx1"/>
            </w14:solidFill>
          </w14:textFill>
        </w:rPr>
        <w:t>4</w:t>
      </w:r>
      <w:r>
        <w:rPr>
          <w:rFonts w:hint="eastAsia"/>
          <w:color w:val="000000" w:themeColor="text1"/>
          <w:kern w:val="0"/>
          <w:highlight w:val="none"/>
          <w14:textFill>
            <w14:solidFill>
              <w14:schemeClr w14:val="tx1"/>
            </w14:solidFill>
          </w14:textFill>
        </w:rPr>
        <w:t>）</w:t>
      </w:r>
      <w:r>
        <w:rPr>
          <w:rFonts w:hint="eastAsia" w:ascii="宋体" w:hAnsi="宋体" w:eastAsia="宋体" w:cs="宋体"/>
          <w:color w:val="000000" w:themeColor="text1"/>
          <w:kern w:val="0"/>
          <w:highlight w:val="none"/>
          <w14:textFill>
            <w14:solidFill>
              <w14:schemeClr w14:val="tx1"/>
            </w14:solidFill>
          </w14:textFill>
        </w:rPr>
        <w:t>发</w:t>
      </w:r>
      <w:r>
        <w:rPr>
          <w:rFonts w:hint="eastAsia"/>
          <w:color w:val="000000" w:themeColor="text1"/>
          <w:kern w:val="0"/>
          <w:highlight w:val="none"/>
          <w14:textFill>
            <w14:solidFill>
              <w14:schemeClr w14:val="tx1"/>
            </w14:solidFill>
          </w14:textFill>
        </w:rPr>
        <w:t>包人提供的材料、工程</w:t>
      </w:r>
      <w:r>
        <w:rPr>
          <w:rFonts w:hint="eastAsia" w:ascii="宋体" w:hAnsi="宋体" w:eastAsia="宋体" w:cs="宋体"/>
          <w:color w:val="000000" w:themeColor="text1"/>
          <w:kern w:val="0"/>
          <w:highlight w:val="none"/>
          <w14:textFill>
            <w14:solidFill>
              <w14:schemeClr w14:val="tx1"/>
            </w14:solidFill>
          </w14:textFill>
        </w:rPr>
        <w:t>设备</w:t>
      </w:r>
      <w:r>
        <w:rPr>
          <w:rFonts w:hint="eastAsia"/>
          <w:color w:val="000000" w:themeColor="text1"/>
          <w:kern w:val="0"/>
          <w:highlight w:val="none"/>
          <w14:textFill>
            <w14:solidFill>
              <w14:schemeClr w14:val="tx1"/>
            </w14:solidFill>
          </w14:textFill>
        </w:rPr>
        <w:t>的</w:t>
      </w:r>
      <w:r>
        <w:rPr>
          <w:rFonts w:hint="eastAsia" w:ascii="宋体" w:hAnsi="宋体" w:eastAsia="宋体" w:cs="宋体"/>
          <w:color w:val="000000" w:themeColor="text1"/>
          <w:kern w:val="0"/>
          <w:highlight w:val="none"/>
          <w14:textFill>
            <w14:solidFill>
              <w14:schemeClr w14:val="tx1"/>
            </w14:solidFill>
          </w14:textFill>
        </w:rPr>
        <w:t>规</w:t>
      </w:r>
      <w:r>
        <w:rPr>
          <w:rFonts w:hint="eastAsia"/>
          <w:color w:val="000000" w:themeColor="text1"/>
          <w:kern w:val="0"/>
          <w:highlight w:val="none"/>
          <w14:textFill>
            <w14:solidFill>
              <w14:schemeClr w14:val="tx1"/>
            </w14:solidFill>
          </w14:textFill>
        </w:rPr>
        <w:t>格、</w:t>
      </w:r>
      <w:r>
        <w:rPr>
          <w:rFonts w:hint="eastAsia" w:ascii="宋体" w:hAnsi="宋体" w:eastAsia="宋体" w:cs="宋体"/>
          <w:color w:val="000000" w:themeColor="text1"/>
          <w:kern w:val="0"/>
          <w:highlight w:val="none"/>
          <w14:textFill>
            <w14:solidFill>
              <w14:schemeClr w14:val="tx1"/>
            </w14:solidFill>
          </w14:textFill>
        </w:rPr>
        <w:t>数</w:t>
      </w:r>
      <w:r>
        <w:rPr>
          <w:rFonts w:hint="eastAsia"/>
          <w:color w:val="000000" w:themeColor="text1"/>
          <w:kern w:val="0"/>
          <w:highlight w:val="none"/>
          <w14:textFill>
            <w14:solidFill>
              <w14:schemeClr w14:val="tx1"/>
            </w14:solidFill>
          </w14:textFill>
        </w:rPr>
        <w:t>量或</w:t>
      </w:r>
      <w:r>
        <w:rPr>
          <w:rFonts w:hint="eastAsia" w:ascii="宋体" w:hAnsi="宋体" w:eastAsia="宋体" w:cs="宋体"/>
          <w:color w:val="000000" w:themeColor="text1"/>
          <w:kern w:val="0"/>
          <w:highlight w:val="none"/>
          <w14:textFill>
            <w14:solidFill>
              <w14:schemeClr w14:val="tx1"/>
            </w14:solidFill>
          </w14:textFill>
        </w:rPr>
        <w:t>质</w:t>
      </w:r>
      <w:r>
        <w:rPr>
          <w:rFonts w:hint="eastAsia"/>
          <w:color w:val="000000" w:themeColor="text1"/>
          <w:kern w:val="0"/>
          <w:highlight w:val="none"/>
          <w14:textFill>
            <w14:solidFill>
              <w14:schemeClr w14:val="tx1"/>
            </w14:solidFill>
          </w14:textFill>
        </w:rPr>
        <w:t>量不符合合同</w:t>
      </w:r>
      <w:r>
        <w:rPr>
          <w:rFonts w:hint="eastAsia" w:ascii="宋体" w:hAnsi="宋体" w:eastAsia="宋体" w:cs="宋体"/>
          <w:color w:val="000000" w:themeColor="text1"/>
          <w:kern w:val="0"/>
          <w:highlight w:val="none"/>
          <w14:textFill>
            <w14:solidFill>
              <w14:schemeClr w14:val="tx1"/>
            </w14:solidFill>
          </w14:textFill>
        </w:rPr>
        <w:t>约</w:t>
      </w:r>
      <w:r>
        <w:rPr>
          <w:rFonts w:hint="eastAsia"/>
          <w:color w:val="000000" w:themeColor="text1"/>
          <w:kern w:val="0"/>
          <w:highlight w:val="none"/>
          <w14:textFill>
            <w14:solidFill>
              <w14:schemeClr w14:val="tx1"/>
            </w14:solidFill>
          </w14:textFill>
        </w:rPr>
        <w:t>定，或因</w:t>
      </w:r>
      <w:r>
        <w:rPr>
          <w:rFonts w:hint="eastAsia" w:ascii="宋体" w:hAnsi="宋体" w:eastAsia="宋体" w:cs="宋体"/>
          <w:color w:val="000000" w:themeColor="text1"/>
          <w:kern w:val="0"/>
          <w:highlight w:val="none"/>
          <w14:textFill>
            <w14:solidFill>
              <w14:schemeClr w14:val="tx1"/>
            </w14:solidFill>
          </w14:textFill>
        </w:rPr>
        <w:t>发</w:t>
      </w:r>
      <w:r>
        <w:rPr>
          <w:rFonts w:hint="eastAsia"/>
          <w:color w:val="000000" w:themeColor="text1"/>
          <w:kern w:val="0"/>
          <w:highlight w:val="none"/>
          <w14:textFill>
            <w14:solidFill>
              <w14:schemeClr w14:val="tx1"/>
            </w14:solidFill>
          </w14:textFill>
        </w:rPr>
        <w:t>包人原因</w:t>
      </w:r>
      <w:r>
        <w:rPr>
          <w:rFonts w:hint="eastAsia" w:ascii="宋体" w:hAnsi="宋体" w:eastAsia="宋体" w:cs="宋体"/>
          <w:color w:val="000000" w:themeColor="text1"/>
          <w:kern w:val="0"/>
          <w:highlight w:val="none"/>
          <w14:textFill>
            <w14:solidFill>
              <w14:schemeClr w14:val="tx1"/>
            </w14:solidFill>
          </w14:textFill>
        </w:rPr>
        <w:t>导</w:t>
      </w:r>
      <w:r>
        <w:rPr>
          <w:rFonts w:hint="eastAsia"/>
          <w:color w:val="000000" w:themeColor="text1"/>
          <w:kern w:val="0"/>
          <w:highlight w:val="none"/>
          <w14:textFill>
            <w14:solidFill>
              <w14:schemeClr w14:val="tx1"/>
            </w14:solidFill>
          </w14:textFill>
        </w:rPr>
        <w:t>致交</w:t>
      </w:r>
      <w:r>
        <w:rPr>
          <w:rFonts w:hint="eastAsia" w:ascii="宋体" w:hAnsi="宋体" w:eastAsia="宋体" w:cs="宋体"/>
          <w:color w:val="000000" w:themeColor="text1"/>
          <w:kern w:val="0"/>
          <w:highlight w:val="none"/>
          <w14:textFill>
            <w14:solidFill>
              <w14:schemeClr w14:val="tx1"/>
            </w14:solidFill>
          </w14:textFill>
        </w:rPr>
        <w:t>货</w:t>
      </w:r>
      <w:r>
        <w:rPr>
          <w:rFonts w:hint="eastAsia"/>
          <w:color w:val="000000" w:themeColor="text1"/>
          <w:kern w:val="0"/>
          <w:highlight w:val="none"/>
          <w14:textFill>
            <w14:solidFill>
              <w14:schemeClr w14:val="tx1"/>
            </w14:solidFill>
          </w14:textFill>
        </w:rPr>
        <w:t>日期延</w:t>
      </w:r>
      <w:r>
        <w:rPr>
          <w:rFonts w:hint="eastAsia" w:ascii="宋体" w:hAnsi="宋体" w:eastAsia="宋体" w:cs="宋体"/>
          <w:color w:val="000000" w:themeColor="text1"/>
          <w:kern w:val="0"/>
          <w:highlight w:val="none"/>
          <w14:textFill>
            <w14:solidFill>
              <w14:schemeClr w14:val="tx1"/>
            </w14:solidFill>
          </w14:textFill>
        </w:rPr>
        <w:t>误</w:t>
      </w:r>
      <w:r>
        <w:rPr>
          <w:rFonts w:hint="eastAsia"/>
          <w:color w:val="000000" w:themeColor="text1"/>
          <w:kern w:val="0"/>
          <w:highlight w:val="none"/>
          <w14:textFill>
            <w14:solidFill>
              <w14:schemeClr w14:val="tx1"/>
            </w14:solidFill>
          </w14:textFill>
        </w:rPr>
        <w:t>或交</w:t>
      </w:r>
      <w:r>
        <w:rPr>
          <w:rFonts w:hint="eastAsia" w:ascii="宋体" w:hAnsi="宋体" w:eastAsia="宋体" w:cs="宋体"/>
          <w:color w:val="000000" w:themeColor="text1"/>
          <w:kern w:val="0"/>
          <w:highlight w:val="none"/>
          <w14:textFill>
            <w14:solidFill>
              <w14:schemeClr w14:val="tx1"/>
            </w14:solidFill>
          </w14:textFill>
        </w:rPr>
        <w:t>货</w:t>
      </w:r>
      <w:r>
        <w:rPr>
          <w:rFonts w:hint="eastAsia"/>
          <w:color w:val="000000" w:themeColor="text1"/>
          <w:kern w:val="0"/>
          <w:highlight w:val="none"/>
          <w14:textFill>
            <w14:solidFill>
              <w14:schemeClr w14:val="tx1"/>
            </w14:solidFill>
          </w14:textFill>
        </w:rPr>
        <w:t>地点</w:t>
      </w:r>
      <w:r>
        <w:rPr>
          <w:rFonts w:hint="eastAsia" w:ascii="宋体" w:hAnsi="宋体" w:eastAsia="宋体" w:cs="宋体"/>
          <w:color w:val="000000" w:themeColor="text1"/>
          <w:kern w:val="0"/>
          <w:highlight w:val="none"/>
          <w14:textFill>
            <w14:solidFill>
              <w14:schemeClr w14:val="tx1"/>
            </w14:solidFill>
          </w14:textFill>
        </w:rPr>
        <w:t>变</w:t>
      </w:r>
      <w:r>
        <w:rPr>
          <w:rFonts w:hint="eastAsia"/>
          <w:color w:val="000000" w:themeColor="text1"/>
          <w:kern w:val="0"/>
          <w:highlight w:val="none"/>
          <w14:textFill>
            <w14:solidFill>
              <w14:schemeClr w14:val="tx1"/>
            </w14:solidFill>
          </w14:textFill>
        </w:rPr>
        <w:t>更等情</w:t>
      </w:r>
      <w:r>
        <w:rPr>
          <w:rFonts w:hint="eastAsia" w:ascii="宋体" w:hAnsi="宋体" w:eastAsia="宋体" w:cs="宋体"/>
          <w:color w:val="000000" w:themeColor="text1"/>
          <w:kern w:val="0"/>
          <w:highlight w:val="none"/>
          <w14:textFill>
            <w14:solidFill>
              <w14:schemeClr w14:val="tx1"/>
            </w14:solidFill>
          </w14:textFill>
        </w:rPr>
        <w:t>况</w:t>
      </w:r>
      <w:r>
        <w:rPr>
          <w:rFonts w:hint="eastAsia"/>
          <w:color w:val="000000" w:themeColor="text1"/>
          <w:kern w:val="0"/>
          <w:highlight w:val="none"/>
          <w14:textFill>
            <w14:solidFill>
              <w14:schemeClr w14:val="tx1"/>
            </w14:solidFill>
          </w14:textFill>
        </w:rPr>
        <w:t>的</w:t>
      </w:r>
      <w:r>
        <w:rPr>
          <w:rFonts w:hint="eastAsia" w:ascii="宋体" w:hAnsi="宋体" w:eastAsia="宋体" w:cs="宋体"/>
          <w:color w:val="000000" w:themeColor="text1"/>
          <w:kern w:val="0"/>
          <w:highlight w:val="none"/>
          <w14:textFill>
            <w14:solidFill>
              <w14:schemeClr w14:val="tx1"/>
            </w14:solidFill>
          </w14:textFill>
        </w:rPr>
        <w:t>违约责</w:t>
      </w:r>
      <w:r>
        <w:rPr>
          <w:rFonts w:hint="eastAsia"/>
          <w:color w:val="000000" w:themeColor="text1"/>
          <w:kern w:val="0"/>
          <w:highlight w:val="none"/>
          <w14:textFill>
            <w14:solidFill>
              <w14:schemeClr w14:val="tx1"/>
            </w14:solidFill>
          </w14:textFill>
        </w:rPr>
        <w:t>任：</w:t>
      </w:r>
      <w:r>
        <w:rPr>
          <w:color w:val="000000" w:themeColor="text1"/>
          <w:kern w:val="0"/>
          <w:highlight w:val="none"/>
          <w:u w:val="single"/>
          <w14:textFill>
            <w14:solidFill>
              <w14:schemeClr w14:val="tx1"/>
            </w14:solidFill>
          </w14:textFill>
        </w:rPr>
        <w:t>/</w:t>
      </w:r>
      <w:r>
        <w:rPr>
          <w:rFonts w:hint="eastAsia"/>
          <w:color w:val="000000" w:themeColor="text1"/>
          <w:kern w:val="0"/>
          <w:highlight w:val="none"/>
          <w14:textFill>
            <w14:solidFill>
              <w14:schemeClr w14:val="tx1"/>
            </w14:solidFill>
          </w14:textFill>
        </w:rPr>
        <w:t>。</w:t>
      </w:r>
    </w:p>
    <w:p>
      <w:pPr>
        <w:pStyle w:val="73"/>
        <w:rPr>
          <w:rFonts w:cs="Times New Roman"/>
          <w:color w:val="000000" w:themeColor="text1"/>
          <w:kern w:val="0"/>
          <w:highlight w:val="none"/>
          <w14:textFill>
            <w14:solidFill>
              <w14:schemeClr w14:val="tx1"/>
            </w14:solidFill>
          </w14:textFill>
        </w:rPr>
      </w:pPr>
      <w:r>
        <w:rPr>
          <w:rFonts w:hint="eastAsia"/>
          <w:color w:val="000000" w:themeColor="text1"/>
          <w:kern w:val="0"/>
          <w:highlight w:val="none"/>
          <w14:textFill>
            <w14:solidFill>
              <w14:schemeClr w14:val="tx1"/>
            </w14:solidFill>
          </w14:textFill>
        </w:rPr>
        <w:t>（</w:t>
      </w:r>
      <w:r>
        <w:rPr>
          <w:color w:val="000000" w:themeColor="text1"/>
          <w:kern w:val="0"/>
          <w:highlight w:val="none"/>
          <w14:textFill>
            <w14:solidFill>
              <w14:schemeClr w14:val="tx1"/>
            </w14:solidFill>
          </w14:textFill>
        </w:rPr>
        <w:t>5</w:t>
      </w:r>
      <w:r>
        <w:rPr>
          <w:rFonts w:hint="eastAsia"/>
          <w:color w:val="000000" w:themeColor="text1"/>
          <w:kern w:val="0"/>
          <w:highlight w:val="none"/>
          <w14:textFill>
            <w14:solidFill>
              <w14:schemeClr w14:val="tx1"/>
            </w14:solidFill>
          </w14:textFill>
        </w:rPr>
        <w:t>）因</w:t>
      </w:r>
      <w:r>
        <w:rPr>
          <w:rFonts w:hint="eastAsia" w:ascii="宋体" w:hAnsi="宋体" w:eastAsia="宋体" w:cs="宋体"/>
          <w:color w:val="000000" w:themeColor="text1"/>
          <w:kern w:val="0"/>
          <w:highlight w:val="none"/>
          <w14:textFill>
            <w14:solidFill>
              <w14:schemeClr w14:val="tx1"/>
            </w14:solidFill>
          </w14:textFill>
        </w:rPr>
        <w:t>发</w:t>
      </w:r>
      <w:r>
        <w:rPr>
          <w:rFonts w:hint="eastAsia"/>
          <w:color w:val="000000" w:themeColor="text1"/>
          <w:kern w:val="0"/>
          <w:highlight w:val="none"/>
          <w14:textFill>
            <w14:solidFill>
              <w14:schemeClr w14:val="tx1"/>
            </w14:solidFill>
          </w14:textFill>
        </w:rPr>
        <w:t>包人</w:t>
      </w:r>
      <w:r>
        <w:rPr>
          <w:rFonts w:hint="eastAsia" w:ascii="宋体" w:hAnsi="宋体" w:eastAsia="宋体" w:cs="宋体"/>
          <w:color w:val="000000" w:themeColor="text1"/>
          <w:kern w:val="0"/>
          <w:highlight w:val="none"/>
          <w14:textFill>
            <w14:solidFill>
              <w14:schemeClr w14:val="tx1"/>
            </w14:solidFill>
          </w14:textFill>
        </w:rPr>
        <w:t>违</w:t>
      </w:r>
      <w:r>
        <w:rPr>
          <w:rFonts w:hint="eastAsia"/>
          <w:color w:val="000000" w:themeColor="text1"/>
          <w:kern w:val="0"/>
          <w:highlight w:val="none"/>
          <w14:textFill>
            <w14:solidFill>
              <w14:schemeClr w14:val="tx1"/>
            </w14:solidFill>
          </w14:textFill>
        </w:rPr>
        <w:t>反合同</w:t>
      </w:r>
      <w:r>
        <w:rPr>
          <w:rFonts w:hint="eastAsia" w:ascii="宋体" w:hAnsi="宋体" w:eastAsia="宋体" w:cs="宋体"/>
          <w:color w:val="000000" w:themeColor="text1"/>
          <w:kern w:val="0"/>
          <w:highlight w:val="none"/>
          <w14:textFill>
            <w14:solidFill>
              <w14:schemeClr w14:val="tx1"/>
            </w14:solidFill>
          </w14:textFill>
        </w:rPr>
        <w:t>约</w:t>
      </w:r>
      <w:r>
        <w:rPr>
          <w:rFonts w:hint="eastAsia"/>
          <w:color w:val="000000" w:themeColor="text1"/>
          <w:kern w:val="0"/>
          <w:highlight w:val="none"/>
          <w14:textFill>
            <w14:solidFill>
              <w14:schemeClr w14:val="tx1"/>
            </w14:solidFill>
          </w14:textFill>
        </w:rPr>
        <w:t>定造成</w:t>
      </w:r>
      <w:r>
        <w:rPr>
          <w:rFonts w:hint="eastAsia" w:ascii="宋体" w:hAnsi="宋体" w:eastAsia="宋体" w:cs="宋体"/>
          <w:color w:val="000000" w:themeColor="text1"/>
          <w:kern w:val="0"/>
          <w:highlight w:val="none"/>
          <w14:textFill>
            <w14:solidFill>
              <w14:schemeClr w14:val="tx1"/>
            </w14:solidFill>
          </w14:textFill>
        </w:rPr>
        <w:t>暂</w:t>
      </w:r>
      <w:r>
        <w:rPr>
          <w:rFonts w:hint="eastAsia"/>
          <w:color w:val="000000" w:themeColor="text1"/>
          <w:kern w:val="0"/>
          <w:highlight w:val="none"/>
          <w14:textFill>
            <w14:solidFill>
              <w14:schemeClr w14:val="tx1"/>
            </w14:solidFill>
          </w14:textFill>
        </w:rPr>
        <w:t>停施工的</w:t>
      </w:r>
      <w:r>
        <w:rPr>
          <w:rFonts w:hint="eastAsia" w:ascii="宋体" w:hAnsi="宋体" w:eastAsia="宋体" w:cs="宋体"/>
          <w:color w:val="000000" w:themeColor="text1"/>
          <w:kern w:val="0"/>
          <w:highlight w:val="none"/>
          <w14:textFill>
            <w14:solidFill>
              <w14:schemeClr w14:val="tx1"/>
            </w14:solidFill>
          </w14:textFill>
        </w:rPr>
        <w:t>违约责</w:t>
      </w:r>
      <w:r>
        <w:rPr>
          <w:rFonts w:hint="eastAsia"/>
          <w:color w:val="000000" w:themeColor="text1"/>
          <w:kern w:val="0"/>
          <w:highlight w:val="none"/>
          <w14:textFill>
            <w14:solidFill>
              <w14:schemeClr w14:val="tx1"/>
            </w14:solidFill>
          </w14:textFill>
        </w:rPr>
        <w:t>任：</w:t>
      </w:r>
      <w:r>
        <w:rPr>
          <w:color w:val="000000" w:themeColor="text1"/>
          <w:kern w:val="0"/>
          <w:highlight w:val="none"/>
          <w:u w:val="single"/>
          <w14:textFill>
            <w14:solidFill>
              <w14:schemeClr w14:val="tx1"/>
            </w14:solidFill>
          </w14:textFill>
        </w:rPr>
        <w:t>/</w:t>
      </w:r>
      <w:r>
        <w:rPr>
          <w:rFonts w:hint="eastAsia"/>
          <w:color w:val="000000" w:themeColor="text1"/>
          <w:kern w:val="0"/>
          <w:highlight w:val="none"/>
          <w14:textFill>
            <w14:solidFill>
              <w14:schemeClr w14:val="tx1"/>
            </w14:solidFill>
          </w14:textFill>
        </w:rPr>
        <w:t>。</w:t>
      </w:r>
    </w:p>
    <w:p>
      <w:pPr>
        <w:pStyle w:val="73"/>
        <w:rPr>
          <w:rFonts w:cs="Times New Roman"/>
          <w:color w:val="000000" w:themeColor="text1"/>
          <w:kern w:val="0"/>
          <w:highlight w:val="none"/>
          <w14:textFill>
            <w14:solidFill>
              <w14:schemeClr w14:val="tx1"/>
            </w14:solidFill>
          </w14:textFill>
        </w:rPr>
      </w:pPr>
      <w:r>
        <w:rPr>
          <w:rFonts w:hint="eastAsia"/>
          <w:color w:val="000000" w:themeColor="text1"/>
          <w:kern w:val="0"/>
          <w:highlight w:val="none"/>
          <w14:textFill>
            <w14:solidFill>
              <w14:schemeClr w14:val="tx1"/>
            </w14:solidFill>
          </w14:textFill>
        </w:rPr>
        <w:t>（</w:t>
      </w:r>
      <w:r>
        <w:rPr>
          <w:color w:val="000000" w:themeColor="text1"/>
          <w:kern w:val="0"/>
          <w:highlight w:val="none"/>
          <w14:textFill>
            <w14:solidFill>
              <w14:schemeClr w14:val="tx1"/>
            </w14:solidFill>
          </w14:textFill>
        </w:rPr>
        <w:t>6</w:t>
      </w:r>
      <w:r>
        <w:rPr>
          <w:rFonts w:hint="eastAsia"/>
          <w:color w:val="000000" w:themeColor="text1"/>
          <w:kern w:val="0"/>
          <w:highlight w:val="none"/>
          <w14:textFill>
            <w14:solidFill>
              <w14:schemeClr w14:val="tx1"/>
            </w14:solidFill>
          </w14:textFill>
        </w:rPr>
        <w:t>）</w:t>
      </w:r>
      <w:r>
        <w:rPr>
          <w:rFonts w:hint="eastAsia" w:ascii="宋体" w:hAnsi="宋体" w:eastAsia="宋体" w:cs="宋体"/>
          <w:color w:val="000000" w:themeColor="text1"/>
          <w:kern w:val="0"/>
          <w:highlight w:val="none"/>
          <w14:textFill>
            <w14:solidFill>
              <w14:schemeClr w14:val="tx1"/>
            </w14:solidFill>
          </w14:textFill>
        </w:rPr>
        <w:t>发</w:t>
      </w:r>
      <w:r>
        <w:rPr>
          <w:rFonts w:hint="eastAsia"/>
          <w:color w:val="000000" w:themeColor="text1"/>
          <w:kern w:val="0"/>
          <w:highlight w:val="none"/>
          <w14:textFill>
            <w14:solidFill>
              <w14:schemeClr w14:val="tx1"/>
            </w14:solidFill>
          </w14:textFill>
        </w:rPr>
        <w:t>包人无正</w:t>
      </w:r>
      <w:r>
        <w:rPr>
          <w:rFonts w:hint="eastAsia" w:ascii="宋体" w:hAnsi="宋体" w:eastAsia="宋体" w:cs="宋体"/>
          <w:color w:val="000000" w:themeColor="text1"/>
          <w:kern w:val="0"/>
          <w:highlight w:val="none"/>
          <w14:textFill>
            <w14:solidFill>
              <w14:schemeClr w14:val="tx1"/>
            </w14:solidFill>
          </w14:textFill>
        </w:rPr>
        <w:t>当</w:t>
      </w:r>
      <w:r>
        <w:rPr>
          <w:rFonts w:hint="eastAsia"/>
          <w:color w:val="000000" w:themeColor="text1"/>
          <w:kern w:val="0"/>
          <w:highlight w:val="none"/>
          <w14:textFill>
            <w14:solidFill>
              <w14:schemeClr w14:val="tx1"/>
            </w14:solidFill>
          </w14:textFill>
        </w:rPr>
        <w:t>理由</w:t>
      </w:r>
      <w:r>
        <w:rPr>
          <w:rFonts w:hint="eastAsia" w:ascii="宋体" w:hAnsi="宋体" w:eastAsia="宋体" w:cs="宋体"/>
          <w:color w:val="000000" w:themeColor="text1"/>
          <w:kern w:val="0"/>
          <w:highlight w:val="none"/>
          <w14:textFill>
            <w14:solidFill>
              <w14:schemeClr w14:val="tx1"/>
            </w14:solidFill>
          </w14:textFill>
        </w:rPr>
        <w:t>没</w:t>
      </w:r>
      <w:r>
        <w:rPr>
          <w:rFonts w:hint="eastAsia"/>
          <w:color w:val="000000" w:themeColor="text1"/>
          <w:kern w:val="0"/>
          <w:highlight w:val="none"/>
          <w14:textFill>
            <w14:solidFill>
              <w14:schemeClr w14:val="tx1"/>
            </w14:solidFill>
          </w14:textFill>
        </w:rPr>
        <w:t>有在</w:t>
      </w:r>
      <w:r>
        <w:rPr>
          <w:rFonts w:hint="eastAsia" w:ascii="宋体" w:hAnsi="宋体" w:eastAsia="宋体" w:cs="宋体"/>
          <w:color w:val="000000" w:themeColor="text1"/>
          <w:kern w:val="0"/>
          <w:highlight w:val="none"/>
          <w14:textFill>
            <w14:solidFill>
              <w14:schemeClr w14:val="tx1"/>
            </w14:solidFill>
          </w14:textFill>
        </w:rPr>
        <w:t>约</w:t>
      </w:r>
      <w:r>
        <w:rPr>
          <w:rFonts w:hint="eastAsia"/>
          <w:color w:val="000000" w:themeColor="text1"/>
          <w:kern w:val="0"/>
          <w:highlight w:val="none"/>
          <w14:textFill>
            <w14:solidFill>
              <w14:schemeClr w14:val="tx1"/>
            </w14:solidFill>
          </w14:textFill>
        </w:rPr>
        <w:t>定期限</w:t>
      </w:r>
      <w:r>
        <w:rPr>
          <w:rFonts w:hint="eastAsia" w:ascii="宋体" w:hAnsi="宋体" w:eastAsia="宋体" w:cs="宋体"/>
          <w:color w:val="000000" w:themeColor="text1"/>
          <w:kern w:val="0"/>
          <w:highlight w:val="none"/>
          <w14:textFill>
            <w14:solidFill>
              <w14:schemeClr w14:val="tx1"/>
            </w14:solidFill>
          </w14:textFill>
        </w:rPr>
        <w:t>内发</w:t>
      </w:r>
      <w:r>
        <w:rPr>
          <w:rFonts w:hint="eastAsia"/>
          <w:color w:val="000000" w:themeColor="text1"/>
          <w:kern w:val="0"/>
          <w:highlight w:val="none"/>
          <w14:textFill>
            <w14:solidFill>
              <w14:schemeClr w14:val="tx1"/>
            </w14:solidFill>
          </w14:textFill>
        </w:rPr>
        <w:t>出</w:t>
      </w:r>
      <w:r>
        <w:rPr>
          <w:rFonts w:hint="eastAsia" w:ascii="宋体" w:hAnsi="宋体" w:eastAsia="宋体" w:cs="宋体"/>
          <w:color w:val="000000" w:themeColor="text1"/>
          <w:kern w:val="0"/>
          <w:highlight w:val="none"/>
          <w14:textFill>
            <w14:solidFill>
              <w14:schemeClr w14:val="tx1"/>
            </w14:solidFill>
          </w14:textFill>
        </w:rPr>
        <w:t>复</w:t>
      </w:r>
      <w:r>
        <w:rPr>
          <w:rFonts w:hint="eastAsia"/>
          <w:color w:val="000000" w:themeColor="text1"/>
          <w:kern w:val="0"/>
          <w:highlight w:val="none"/>
          <w14:textFill>
            <w14:solidFill>
              <w14:schemeClr w14:val="tx1"/>
            </w14:solidFill>
          </w14:textFill>
        </w:rPr>
        <w:t>工指示，</w:t>
      </w:r>
      <w:r>
        <w:rPr>
          <w:rFonts w:hint="eastAsia" w:ascii="宋体" w:hAnsi="宋体" w:eastAsia="宋体" w:cs="宋体"/>
          <w:color w:val="000000" w:themeColor="text1"/>
          <w:kern w:val="0"/>
          <w:highlight w:val="none"/>
          <w14:textFill>
            <w14:solidFill>
              <w14:schemeClr w14:val="tx1"/>
            </w14:solidFill>
          </w14:textFill>
        </w:rPr>
        <w:t>导</w:t>
      </w:r>
      <w:r>
        <w:rPr>
          <w:rFonts w:hint="eastAsia"/>
          <w:color w:val="000000" w:themeColor="text1"/>
          <w:kern w:val="0"/>
          <w:highlight w:val="none"/>
          <w14:textFill>
            <w14:solidFill>
              <w14:schemeClr w14:val="tx1"/>
            </w14:solidFill>
          </w14:textFill>
        </w:rPr>
        <w:t>致承包人无法</w:t>
      </w:r>
      <w:r>
        <w:rPr>
          <w:rFonts w:hint="eastAsia" w:ascii="宋体" w:hAnsi="宋体" w:eastAsia="宋体" w:cs="宋体"/>
          <w:color w:val="000000" w:themeColor="text1"/>
          <w:kern w:val="0"/>
          <w:highlight w:val="none"/>
          <w14:textFill>
            <w14:solidFill>
              <w14:schemeClr w14:val="tx1"/>
            </w14:solidFill>
          </w14:textFill>
        </w:rPr>
        <w:t>复</w:t>
      </w:r>
      <w:r>
        <w:rPr>
          <w:rFonts w:hint="eastAsia"/>
          <w:color w:val="000000" w:themeColor="text1"/>
          <w:kern w:val="0"/>
          <w:highlight w:val="none"/>
          <w14:textFill>
            <w14:solidFill>
              <w14:schemeClr w14:val="tx1"/>
            </w14:solidFill>
          </w14:textFill>
        </w:rPr>
        <w:t>工的</w:t>
      </w:r>
      <w:r>
        <w:rPr>
          <w:rFonts w:hint="eastAsia" w:ascii="宋体" w:hAnsi="宋体" w:eastAsia="宋体" w:cs="宋体"/>
          <w:color w:val="000000" w:themeColor="text1"/>
          <w:kern w:val="0"/>
          <w:highlight w:val="none"/>
          <w14:textFill>
            <w14:solidFill>
              <w14:schemeClr w14:val="tx1"/>
            </w14:solidFill>
          </w14:textFill>
        </w:rPr>
        <w:t>违约责</w:t>
      </w:r>
      <w:r>
        <w:rPr>
          <w:rFonts w:hint="eastAsia"/>
          <w:color w:val="000000" w:themeColor="text1"/>
          <w:kern w:val="0"/>
          <w:highlight w:val="none"/>
          <w14:textFill>
            <w14:solidFill>
              <w14:schemeClr w14:val="tx1"/>
            </w14:solidFill>
          </w14:textFill>
        </w:rPr>
        <w:t>任：</w:t>
      </w:r>
      <w:r>
        <w:rPr>
          <w:color w:val="000000" w:themeColor="text1"/>
          <w:kern w:val="0"/>
          <w:highlight w:val="none"/>
          <w:u w:val="single"/>
          <w14:textFill>
            <w14:solidFill>
              <w14:schemeClr w14:val="tx1"/>
            </w14:solidFill>
          </w14:textFill>
        </w:rPr>
        <w:t>/</w:t>
      </w:r>
      <w:r>
        <w:rPr>
          <w:rFonts w:hint="eastAsia"/>
          <w:color w:val="000000" w:themeColor="text1"/>
          <w:kern w:val="0"/>
          <w:highlight w:val="none"/>
          <w14:textFill>
            <w14:solidFill>
              <w14:schemeClr w14:val="tx1"/>
            </w14:solidFill>
          </w14:textFill>
        </w:rPr>
        <w:t>。</w:t>
      </w:r>
    </w:p>
    <w:p>
      <w:pPr>
        <w:spacing w:line="420" w:lineRule="exact"/>
        <w:ind w:firstLine="440" w:firstLineChars="200"/>
        <w:rPr>
          <w:rFonts w:cs="Times New Roman"/>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w:t>
      </w:r>
      <w:r>
        <w:rPr>
          <w:color w:val="000000" w:themeColor="text1"/>
          <w:highlight w:val="none"/>
          <w14:textFill>
            <w14:solidFill>
              <w14:schemeClr w14:val="tx1"/>
            </w14:solidFill>
          </w14:textFill>
        </w:rPr>
        <w:t>7</w:t>
      </w:r>
      <w:r>
        <w:rPr>
          <w:rFonts w:hint="eastAsia"/>
          <w:color w:val="000000" w:themeColor="text1"/>
          <w:highlight w:val="none"/>
          <w14:textFill>
            <w14:solidFill>
              <w14:schemeClr w14:val="tx1"/>
            </w14:solidFill>
          </w14:textFill>
        </w:rPr>
        <w:t>）其他：</w:t>
      </w:r>
      <w:r>
        <w:rPr>
          <w:color w:val="000000" w:themeColor="text1"/>
          <w:highlight w:val="none"/>
          <w:u w:val="single"/>
          <w14:textFill>
            <w14:solidFill>
              <w14:schemeClr w14:val="tx1"/>
            </w14:solidFill>
          </w14:textFill>
        </w:rPr>
        <w:t>/</w:t>
      </w:r>
      <w:r>
        <w:rPr>
          <w:rFonts w:hint="eastAsia"/>
          <w:color w:val="000000" w:themeColor="text1"/>
          <w:highlight w:val="none"/>
          <w14:textFill>
            <w14:solidFill>
              <w14:schemeClr w14:val="tx1"/>
            </w14:solidFill>
          </w14:textFill>
        </w:rPr>
        <w:t>。</w:t>
      </w:r>
    </w:p>
    <w:p>
      <w:pPr>
        <w:spacing w:line="420" w:lineRule="exact"/>
        <w:ind w:firstLine="440" w:firstLineChars="200"/>
        <w:rPr>
          <w:rFonts w:cs="Times New Roman"/>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 xml:space="preserve">16.1.3 </w:t>
      </w:r>
      <w:r>
        <w:rPr>
          <w:rFonts w:hint="eastAsia"/>
          <w:color w:val="000000" w:themeColor="text1"/>
          <w:highlight w:val="none"/>
          <w14:textFill>
            <w14:solidFill>
              <w14:schemeClr w14:val="tx1"/>
            </w14:solidFill>
          </w14:textFill>
        </w:rPr>
        <w:t>因</w:t>
      </w:r>
      <w:r>
        <w:rPr>
          <w:rFonts w:hint="eastAsia" w:ascii="宋体" w:hAnsi="宋体" w:eastAsia="宋体" w:cs="宋体"/>
          <w:color w:val="000000" w:themeColor="text1"/>
          <w:highlight w:val="none"/>
          <w14:textFill>
            <w14:solidFill>
              <w14:schemeClr w14:val="tx1"/>
            </w14:solidFill>
          </w14:textFill>
        </w:rPr>
        <w:t>发</w:t>
      </w:r>
      <w:r>
        <w:rPr>
          <w:rFonts w:hint="eastAsia"/>
          <w:color w:val="000000" w:themeColor="text1"/>
          <w:highlight w:val="none"/>
          <w14:textFill>
            <w14:solidFill>
              <w14:schemeClr w14:val="tx1"/>
            </w14:solidFill>
          </w14:textFill>
        </w:rPr>
        <w:t>包人</w:t>
      </w:r>
      <w:r>
        <w:rPr>
          <w:rFonts w:hint="eastAsia" w:ascii="宋体" w:hAnsi="宋体" w:eastAsia="宋体" w:cs="宋体"/>
          <w:color w:val="000000" w:themeColor="text1"/>
          <w:highlight w:val="none"/>
          <w14:textFill>
            <w14:solidFill>
              <w14:schemeClr w14:val="tx1"/>
            </w14:solidFill>
          </w14:textFill>
        </w:rPr>
        <w:t>违约</w:t>
      </w:r>
      <w:r>
        <w:rPr>
          <w:rFonts w:hint="eastAsia"/>
          <w:color w:val="000000" w:themeColor="text1"/>
          <w:highlight w:val="none"/>
          <w14:textFill>
            <w14:solidFill>
              <w14:schemeClr w14:val="tx1"/>
            </w14:solidFill>
          </w14:textFill>
        </w:rPr>
        <w:t>解除合同</w:t>
      </w:r>
    </w:p>
    <w:p>
      <w:pPr>
        <w:adjustRightInd w:val="0"/>
        <w:spacing w:line="420" w:lineRule="exact"/>
        <w:ind w:firstLine="440" w:firstLineChars="200"/>
        <w:rPr>
          <w:rFonts w:cs="Times New Roman"/>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承包人按</w:t>
      </w:r>
      <w:r>
        <w:rPr>
          <w:color w:val="000000" w:themeColor="text1"/>
          <w:highlight w:val="none"/>
          <w14:textFill>
            <w14:solidFill>
              <w14:schemeClr w14:val="tx1"/>
            </w14:solidFill>
          </w14:textFill>
        </w:rPr>
        <w:t>16.1.1</w:t>
      </w:r>
      <w:r>
        <w:rPr>
          <w:rFonts w:hint="eastAsia" w:ascii="宋体" w:hAnsi="宋体" w:eastAsia="宋体" w:cs="宋体"/>
          <w:color w:val="000000" w:themeColor="text1"/>
          <w:highlight w:val="none"/>
          <w14:textFill>
            <w14:solidFill>
              <w14:schemeClr w14:val="tx1"/>
            </w14:solidFill>
          </w14:textFill>
        </w:rPr>
        <w:t>项</w:t>
      </w:r>
      <w:r>
        <w:rPr>
          <w:rFonts w:hint="eastAsia"/>
          <w:color w:val="000000" w:themeColor="text1"/>
          <w:highlight w:val="none"/>
          <w14:textFill>
            <w14:solidFill>
              <w14:schemeClr w14:val="tx1"/>
            </w14:solidFill>
          </w14:textFill>
        </w:rPr>
        <w:t>〔</w:t>
      </w:r>
      <w:r>
        <w:rPr>
          <w:rFonts w:hint="eastAsia" w:ascii="宋体" w:hAnsi="宋体" w:eastAsia="宋体" w:cs="宋体"/>
          <w:color w:val="000000" w:themeColor="text1"/>
          <w:highlight w:val="none"/>
          <w14:textFill>
            <w14:solidFill>
              <w14:schemeClr w14:val="tx1"/>
            </w14:solidFill>
          </w14:textFill>
        </w:rPr>
        <w:t>发</w:t>
      </w:r>
      <w:r>
        <w:rPr>
          <w:rFonts w:hint="eastAsia"/>
          <w:color w:val="000000" w:themeColor="text1"/>
          <w:highlight w:val="none"/>
          <w14:textFill>
            <w14:solidFill>
              <w14:schemeClr w14:val="tx1"/>
            </w14:solidFill>
          </w14:textFill>
        </w:rPr>
        <w:t>包人</w:t>
      </w:r>
      <w:r>
        <w:rPr>
          <w:rFonts w:hint="eastAsia" w:ascii="宋体" w:hAnsi="宋体" w:eastAsia="宋体" w:cs="宋体"/>
          <w:color w:val="000000" w:themeColor="text1"/>
          <w:highlight w:val="none"/>
          <w14:textFill>
            <w14:solidFill>
              <w14:schemeClr w14:val="tx1"/>
            </w14:solidFill>
          </w14:textFill>
        </w:rPr>
        <w:t>违约</w:t>
      </w:r>
      <w:r>
        <w:rPr>
          <w:rFonts w:hint="eastAsia"/>
          <w:color w:val="000000" w:themeColor="text1"/>
          <w:highlight w:val="none"/>
          <w14:textFill>
            <w14:solidFill>
              <w14:schemeClr w14:val="tx1"/>
            </w14:solidFill>
          </w14:textFill>
        </w:rPr>
        <w:t>的情形〕</w:t>
      </w:r>
      <w:r>
        <w:rPr>
          <w:rFonts w:hint="eastAsia" w:ascii="宋体" w:hAnsi="宋体" w:eastAsia="宋体" w:cs="宋体"/>
          <w:color w:val="000000" w:themeColor="text1"/>
          <w:highlight w:val="none"/>
          <w14:textFill>
            <w14:solidFill>
              <w14:schemeClr w14:val="tx1"/>
            </w14:solidFill>
          </w14:textFill>
        </w:rPr>
        <w:t>约</w:t>
      </w:r>
      <w:r>
        <w:rPr>
          <w:rFonts w:hint="eastAsia"/>
          <w:color w:val="000000" w:themeColor="text1"/>
          <w:highlight w:val="none"/>
          <w14:textFill>
            <w14:solidFill>
              <w14:schemeClr w14:val="tx1"/>
            </w14:solidFill>
          </w14:textFill>
        </w:rPr>
        <w:t>定</w:t>
      </w:r>
      <w:r>
        <w:rPr>
          <w:rFonts w:hint="eastAsia" w:ascii="宋体" w:hAnsi="宋体" w:eastAsia="宋体" w:cs="宋体"/>
          <w:color w:val="000000" w:themeColor="text1"/>
          <w:highlight w:val="none"/>
          <w14:textFill>
            <w14:solidFill>
              <w14:schemeClr w14:val="tx1"/>
            </w14:solidFill>
          </w14:textFill>
        </w:rPr>
        <w:t>暂</w:t>
      </w:r>
      <w:r>
        <w:rPr>
          <w:rFonts w:hint="eastAsia"/>
          <w:color w:val="000000" w:themeColor="text1"/>
          <w:highlight w:val="none"/>
          <w14:textFill>
            <w14:solidFill>
              <w14:schemeClr w14:val="tx1"/>
            </w14:solidFill>
          </w14:textFill>
        </w:rPr>
        <w:t>停施工</w:t>
      </w:r>
      <w:r>
        <w:rPr>
          <w:rFonts w:hint="eastAsia" w:ascii="宋体" w:hAnsi="宋体" w:eastAsia="宋体" w:cs="宋体"/>
          <w:color w:val="000000" w:themeColor="text1"/>
          <w:highlight w:val="none"/>
          <w14:textFill>
            <w14:solidFill>
              <w14:schemeClr w14:val="tx1"/>
            </w14:solidFill>
          </w14:textFill>
        </w:rPr>
        <w:t>满</w:t>
      </w:r>
      <w:r>
        <w:rPr>
          <w:color w:val="000000" w:themeColor="text1"/>
          <w:highlight w:val="none"/>
          <w:u w:val="single"/>
          <w14:textFill>
            <w14:solidFill>
              <w14:schemeClr w14:val="tx1"/>
            </w14:solidFill>
          </w14:textFill>
        </w:rPr>
        <w:t>28</w:t>
      </w:r>
      <w:r>
        <w:rPr>
          <w:rFonts w:hint="eastAsia"/>
          <w:color w:val="000000" w:themeColor="text1"/>
          <w:highlight w:val="none"/>
          <w14:textFill>
            <w14:solidFill>
              <w14:schemeClr w14:val="tx1"/>
            </w14:solidFill>
          </w14:textFill>
        </w:rPr>
        <w:t>天后</w:t>
      </w:r>
      <w:r>
        <w:rPr>
          <w:rFonts w:hint="eastAsia" w:ascii="宋体" w:hAnsi="宋体" w:eastAsia="宋体" w:cs="宋体"/>
          <w:color w:val="000000" w:themeColor="text1"/>
          <w:highlight w:val="none"/>
          <w14:textFill>
            <w14:solidFill>
              <w14:schemeClr w14:val="tx1"/>
            </w14:solidFill>
          </w14:textFill>
        </w:rPr>
        <w:t>发</w:t>
      </w:r>
      <w:r>
        <w:rPr>
          <w:rFonts w:hint="eastAsia"/>
          <w:color w:val="000000" w:themeColor="text1"/>
          <w:highlight w:val="none"/>
          <w14:textFill>
            <w14:solidFill>
              <w14:schemeClr w14:val="tx1"/>
            </w14:solidFill>
          </w14:textFill>
        </w:rPr>
        <w:t>包人仍不</w:t>
      </w:r>
      <w:r>
        <w:rPr>
          <w:rFonts w:hint="eastAsia" w:ascii="宋体" w:hAnsi="宋体" w:eastAsia="宋体" w:cs="宋体"/>
          <w:color w:val="000000" w:themeColor="text1"/>
          <w:highlight w:val="none"/>
          <w14:textFill>
            <w14:solidFill>
              <w14:schemeClr w14:val="tx1"/>
            </w14:solidFill>
          </w14:textFill>
        </w:rPr>
        <w:t>纠</w:t>
      </w:r>
      <w:r>
        <w:rPr>
          <w:rFonts w:hint="eastAsia"/>
          <w:color w:val="000000" w:themeColor="text1"/>
          <w:highlight w:val="none"/>
          <w14:textFill>
            <w14:solidFill>
              <w14:schemeClr w14:val="tx1"/>
            </w14:solidFill>
          </w14:textFill>
        </w:rPr>
        <w:t>正其</w:t>
      </w:r>
      <w:r>
        <w:rPr>
          <w:rFonts w:hint="eastAsia" w:ascii="宋体" w:hAnsi="宋体" w:eastAsia="宋体" w:cs="宋体"/>
          <w:color w:val="000000" w:themeColor="text1"/>
          <w:highlight w:val="none"/>
          <w14:textFill>
            <w14:solidFill>
              <w14:schemeClr w14:val="tx1"/>
            </w14:solidFill>
          </w14:textFill>
        </w:rPr>
        <w:t>违约</w:t>
      </w:r>
      <w:r>
        <w:rPr>
          <w:rFonts w:hint="eastAsia"/>
          <w:color w:val="000000" w:themeColor="text1"/>
          <w:highlight w:val="none"/>
          <w14:textFill>
            <w14:solidFill>
              <w14:schemeClr w14:val="tx1"/>
            </w14:solidFill>
          </w14:textFill>
        </w:rPr>
        <w:t>行</w:t>
      </w:r>
      <w:r>
        <w:rPr>
          <w:rFonts w:hint="eastAsia" w:ascii="宋体" w:hAnsi="宋体" w:eastAsia="宋体" w:cs="宋体"/>
          <w:color w:val="000000" w:themeColor="text1"/>
          <w:highlight w:val="none"/>
          <w14:textFill>
            <w14:solidFill>
              <w14:schemeClr w14:val="tx1"/>
            </w14:solidFill>
          </w14:textFill>
        </w:rPr>
        <w:t>为并</w:t>
      </w:r>
      <w:r>
        <w:rPr>
          <w:rFonts w:hint="eastAsia"/>
          <w:color w:val="000000" w:themeColor="text1"/>
          <w:highlight w:val="none"/>
          <w14:textFill>
            <w14:solidFill>
              <w14:schemeClr w14:val="tx1"/>
            </w14:solidFill>
          </w14:textFill>
        </w:rPr>
        <w:t>致使合同目的不能</w:t>
      </w:r>
      <w:r>
        <w:rPr>
          <w:rFonts w:hint="eastAsia" w:ascii="宋体" w:hAnsi="宋体" w:eastAsia="宋体" w:cs="宋体"/>
          <w:color w:val="000000" w:themeColor="text1"/>
          <w:highlight w:val="none"/>
          <w14:textFill>
            <w14:solidFill>
              <w14:schemeClr w14:val="tx1"/>
            </w14:solidFill>
          </w14:textFill>
        </w:rPr>
        <w:t>实现</w:t>
      </w:r>
      <w:r>
        <w:rPr>
          <w:rFonts w:hint="eastAsia"/>
          <w:color w:val="000000" w:themeColor="text1"/>
          <w:highlight w:val="none"/>
          <w14:textFill>
            <w14:solidFill>
              <w14:schemeClr w14:val="tx1"/>
            </w14:solidFill>
          </w14:textFill>
        </w:rPr>
        <w:t>的，承包人有</w:t>
      </w:r>
      <w:r>
        <w:rPr>
          <w:rFonts w:hint="eastAsia" w:ascii="宋体" w:hAnsi="宋体" w:eastAsia="宋体" w:cs="宋体"/>
          <w:color w:val="000000" w:themeColor="text1"/>
          <w:highlight w:val="none"/>
          <w14:textFill>
            <w14:solidFill>
              <w14:schemeClr w14:val="tx1"/>
            </w14:solidFill>
          </w14:textFill>
        </w:rPr>
        <w:t>权</w:t>
      </w:r>
      <w:r>
        <w:rPr>
          <w:rFonts w:hint="eastAsia"/>
          <w:color w:val="000000" w:themeColor="text1"/>
          <w:highlight w:val="none"/>
          <w14:textFill>
            <w14:solidFill>
              <w14:schemeClr w14:val="tx1"/>
            </w14:solidFill>
          </w14:textFill>
        </w:rPr>
        <w:t>解除合同。</w:t>
      </w:r>
    </w:p>
    <w:p>
      <w:pPr>
        <w:pStyle w:val="72"/>
        <w:jc w:val="left"/>
        <w:outlineLvl w:val="9"/>
        <w:rPr>
          <w:rFonts w:cs="Times New Roman"/>
          <w:color w:val="000000" w:themeColor="text1"/>
          <w:highlight w:val="none"/>
          <w14:textFill>
            <w14:solidFill>
              <w14:schemeClr w14:val="tx1"/>
            </w14:solidFill>
          </w14:textFill>
        </w:rPr>
      </w:pPr>
      <w:bookmarkStart w:id="2589" w:name="_Toc418061822"/>
      <w:bookmarkStart w:id="2590" w:name="_Toc425334322"/>
      <w:bookmarkStart w:id="2591" w:name="_Toc19835"/>
      <w:bookmarkStart w:id="2592" w:name="_Toc430355445"/>
      <w:bookmarkStart w:id="2593" w:name="_Toc429557964"/>
      <w:bookmarkStart w:id="2594" w:name="_Toc373227768"/>
      <w:bookmarkStart w:id="2595" w:name="_Toc485213395"/>
      <w:bookmarkStart w:id="2596" w:name="_Toc17524"/>
      <w:bookmarkStart w:id="2597" w:name="_Toc373478415"/>
      <w:bookmarkStart w:id="2598" w:name="_Toc403579003"/>
      <w:bookmarkStart w:id="2599" w:name="_Toc389065333"/>
      <w:bookmarkStart w:id="2600" w:name="_Toc3883"/>
      <w:r>
        <w:rPr>
          <w:color w:val="000000" w:themeColor="text1"/>
          <w:highlight w:val="none"/>
          <w14:textFill>
            <w14:solidFill>
              <w14:schemeClr w14:val="tx1"/>
            </w14:solidFill>
          </w14:textFill>
        </w:rPr>
        <w:t xml:space="preserve">16.2 </w:t>
      </w:r>
      <w:r>
        <w:rPr>
          <w:rFonts w:hint="eastAsia"/>
          <w:color w:val="000000" w:themeColor="text1"/>
          <w:highlight w:val="none"/>
          <w14:textFill>
            <w14:solidFill>
              <w14:schemeClr w14:val="tx1"/>
            </w14:solidFill>
          </w14:textFill>
        </w:rPr>
        <w:t>承包人</w:t>
      </w:r>
      <w:r>
        <w:rPr>
          <w:rFonts w:hint="eastAsia" w:ascii="宋体" w:hAnsi="宋体" w:eastAsia="宋体" w:cs="宋体"/>
          <w:color w:val="000000" w:themeColor="text1"/>
          <w:highlight w:val="none"/>
          <w14:textFill>
            <w14:solidFill>
              <w14:schemeClr w14:val="tx1"/>
            </w14:solidFill>
          </w14:textFill>
        </w:rPr>
        <w:t>违约</w:t>
      </w:r>
      <w:bookmarkEnd w:id="2589"/>
      <w:bookmarkEnd w:id="2590"/>
      <w:bookmarkEnd w:id="2591"/>
      <w:bookmarkEnd w:id="2592"/>
      <w:bookmarkEnd w:id="2593"/>
      <w:bookmarkEnd w:id="2594"/>
      <w:bookmarkEnd w:id="2595"/>
      <w:bookmarkEnd w:id="2596"/>
      <w:bookmarkEnd w:id="2597"/>
      <w:bookmarkEnd w:id="2598"/>
      <w:bookmarkEnd w:id="2599"/>
      <w:bookmarkEnd w:id="2600"/>
    </w:p>
    <w:p>
      <w:pPr>
        <w:spacing w:line="420" w:lineRule="exact"/>
        <w:ind w:firstLine="440" w:firstLineChars="200"/>
        <w:rPr>
          <w:rFonts w:cs="Times New Roman"/>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 xml:space="preserve">16.2.1 </w:t>
      </w:r>
      <w:r>
        <w:rPr>
          <w:rFonts w:hint="eastAsia"/>
          <w:color w:val="000000" w:themeColor="text1"/>
          <w:highlight w:val="none"/>
          <w14:textFill>
            <w14:solidFill>
              <w14:schemeClr w14:val="tx1"/>
            </w14:solidFill>
          </w14:textFill>
        </w:rPr>
        <w:t>承包人</w:t>
      </w:r>
      <w:r>
        <w:rPr>
          <w:rFonts w:hint="eastAsia" w:ascii="宋体" w:hAnsi="宋体" w:eastAsia="宋体" w:cs="宋体"/>
          <w:color w:val="000000" w:themeColor="text1"/>
          <w:highlight w:val="none"/>
          <w14:textFill>
            <w14:solidFill>
              <w14:schemeClr w14:val="tx1"/>
            </w14:solidFill>
          </w14:textFill>
        </w:rPr>
        <w:t>违约</w:t>
      </w:r>
      <w:r>
        <w:rPr>
          <w:rFonts w:hint="eastAsia"/>
          <w:color w:val="000000" w:themeColor="text1"/>
          <w:highlight w:val="none"/>
          <w14:textFill>
            <w14:solidFill>
              <w14:schemeClr w14:val="tx1"/>
            </w14:solidFill>
          </w14:textFill>
        </w:rPr>
        <w:t>的情形</w:t>
      </w:r>
    </w:p>
    <w:p>
      <w:pPr>
        <w:spacing w:line="420" w:lineRule="exact"/>
        <w:ind w:firstLine="440" w:firstLineChars="200"/>
        <w:rPr>
          <w:rFonts w:cs="Times New Roman"/>
          <w:color w:val="000000" w:themeColor="text1"/>
          <w:highlight w:val="none"/>
          <w:u w:val="single"/>
          <w14:textFill>
            <w14:solidFill>
              <w14:schemeClr w14:val="tx1"/>
            </w14:solidFill>
          </w14:textFill>
        </w:rPr>
      </w:pPr>
      <w:r>
        <w:rPr>
          <w:rFonts w:hint="eastAsia"/>
          <w:color w:val="000000" w:themeColor="text1"/>
          <w:highlight w:val="none"/>
          <w14:textFill>
            <w14:solidFill>
              <w14:schemeClr w14:val="tx1"/>
            </w14:solidFill>
          </w14:textFill>
        </w:rPr>
        <w:t>承包人</w:t>
      </w:r>
      <w:r>
        <w:rPr>
          <w:rFonts w:hint="eastAsia" w:ascii="宋体" w:hAnsi="宋体" w:eastAsia="宋体" w:cs="宋体"/>
          <w:color w:val="000000" w:themeColor="text1"/>
          <w:highlight w:val="none"/>
          <w14:textFill>
            <w14:solidFill>
              <w14:schemeClr w14:val="tx1"/>
            </w14:solidFill>
          </w14:textFill>
        </w:rPr>
        <w:t>违约</w:t>
      </w:r>
      <w:r>
        <w:rPr>
          <w:rFonts w:hint="eastAsia"/>
          <w:color w:val="000000" w:themeColor="text1"/>
          <w:highlight w:val="none"/>
          <w14:textFill>
            <w14:solidFill>
              <w14:schemeClr w14:val="tx1"/>
            </w14:solidFill>
          </w14:textFill>
        </w:rPr>
        <w:t>的其他情形：</w:t>
      </w:r>
      <w:r>
        <w:rPr>
          <w:rFonts w:hint="eastAsia"/>
          <w:color w:val="000000" w:themeColor="text1"/>
          <w:highlight w:val="none"/>
          <w:u w:val="single"/>
          <w14:textFill>
            <w14:solidFill>
              <w14:schemeClr w14:val="tx1"/>
            </w14:solidFill>
          </w14:textFill>
        </w:rPr>
        <w:t>按通用</w:t>
      </w:r>
      <w:r>
        <w:rPr>
          <w:rFonts w:hint="eastAsia" w:ascii="宋体" w:hAnsi="宋体" w:eastAsia="宋体" w:cs="宋体"/>
          <w:color w:val="000000" w:themeColor="text1"/>
          <w:highlight w:val="none"/>
          <w:u w:val="single"/>
          <w14:textFill>
            <w14:solidFill>
              <w14:schemeClr w14:val="tx1"/>
            </w14:solidFill>
          </w14:textFill>
        </w:rPr>
        <w:t>条</w:t>
      </w:r>
      <w:r>
        <w:rPr>
          <w:rFonts w:hint="eastAsia"/>
          <w:color w:val="000000" w:themeColor="text1"/>
          <w:highlight w:val="none"/>
          <w:u w:val="single"/>
          <w14:textFill>
            <w14:solidFill>
              <w14:schemeClr w14:val="tx1"/>
            </w14:solidFill>
          </w14:textFill>
        </w:rPr>
        <w:t>款</w:t>
      </w:r>
      <w:r>
        <w:rPr>
          <w:rFonts w:hint="eastAsia" w:ascii="宋体" w:hAnsi="宋体" w:eastAsia="宋体" w:cs="宋体"/>
          <w:color w:val="000000" w:themeColor="text1"/>
          <w:highlight w:val="none"/>
          <w:u w:val="single"/>
          <w14:textFill>
            <w14:solidFill>
              <w14:schemeClr w14:val="tx1"/>
            </w14:solidFill>
          </w14:textFill>
        </w:rPr>
        <w:t>执</w:t>
      </w:r>
      <w:r>
        <w:rPr>
          <w:rFonts w:hint="eastAsia"/>
          <w:color w:val="000000" w:themeColor="text1"/>
          <w:highlight w:val="none"/>
          <w:u w:val="single"/>
          <w14:textFill>
            <w14:solidFill>
              <w14:schemeClr w14:val="tx1"/>
            </w14:solidFill>
          </w14:textFill>
        </w:rPr>
        <w:t>行</w:t>
      </w:r>
      <w:r>
        <w:rPr>
          <w:color w:val="000000" w:themeColor="text1"/>
          <w:highlight w:val="none"/>
          <w:u w:val="single"/>
          <w14:textFill>
            <w14:solidFill>
              <w14:schemeClr w14:val="tx1"/>
            </w14:solidFill>
          </w14:textFill>
        </w:rPr>
        <w:t xml:space="preserve"> </w:t>
      </w:r>
      <w:r>
        <w:rPr>
          <w:rFonts w:hint="eastAsia"/>
          <w:color w:val="000000" w:themeColor="text1"/>
          <w:highlight w:val="none"/>
          <w14:textFill>
            <w14:solidFill>
              <w14:schemeClr w14:val="tx1"/>
            </w14:solidFill>
          </w14:textFill>
        </w:rPr>
        <w:t>。</w:t>
      </w:r>
    </w:p>
    <w:p>
      <w:pPr>
        <w:spacing w:line="420" w:lineRule="exact"/>
        <w:ind w:firstLine="440" w:firstLineChars="200"/>
        <w:rPr>
          <w:rFonts w:cs="Times New Roman"/>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16.2.2</w:t>
      </w:r>
      <w:r>
        <w:rPr>
          <w:rFonts w:hint="eastAsia"/>
          <w:color w:val="000000" w:themeColor="text1"/>
          <w:highlight w:val="none"/>
          <w14:textFill>
            <w14:solidFill>
              <w14:schemeClr w14:val="tx1"/>
            </w14:solidFill>
          </w14:textFill>
        </w:rPr>
        <w:t>承包人</w:t>
      </w:r>
      <w:r>
        <w:rPr>
          <w:rFonts w:hint="eastAsia" w:ascii="宋体" w:hAnsi="宋体" w:eastAsia="宋体" w:cs="宋体"/>
          <w:color w:val="000000" w:themeColor="text1"/>
          <w:highlight w:val="none"/>
          <w14:textFill>
            <w14:solidFill>
              <w14:schemeClr w14:val="tx1"/>
            </w14:solidFill>
          </w14:textFill>
        </w:rPr>
        <w:t>违约</w:t>
      </w:r>
      <w:r>
        <w:rPr>
          <w:rFonts w:hint="eastAsia"/>
          <w:color w:val="000000" w:themeColor="text1"/>
          <w:highlight w:val="none"/>
          <w14:textFill>
            <w14:solidFill>
              <w14:schemeClr w14:val="tx1"/>
            </w14:solidFill>
          </w14:textFill>
        </w:rPr>
        <w:t>的</w:t>
      </w:r>
      <w:r>
        <w:rPr>
          <w:rFonts w:hint="eastAsia" w:ascii="宋体" w:hAnsi="宋体" w:eastAsia="宋体" w:cs="宋体"/>
          <w:color w:val="000000" w:themeColor="text1"/>
          <w:highlight w:val="none"/>
          <w14:textFill>
            <w14:solidFill>
              <w14:schemeClr w14:val="tx1"/>
            </w14:solidFill>
          </w14:textFill>
        </w:rPr>
        <w:t>责</w:t>
      </w:r>
      <w:r>
        <w:rPr>
          <w:rFonts w:hint="eastAsia"/>
          <w:color w:val="000000" w:themeColor="text1"/>
          <w:highlight w:val="none"/>
          <w14:textFill>
            <w14:solidFill>
              <w14:schemeClr w14:val="tx1"/>
            </w14:solidFill>
          </w14:textFill>
        </w:rPr>
        <w:t>任</w:t>
      </w:r>
    </w:p>
    <w:p>
      <w:pPr>
        <w:spacing w:line="420" w:lineRule="exact"/>
        <w:ind w:firstLine="440" w:firstLineChars="200"/>
        <w:rPr>
          <w:rFonts w:cs="Times New Roman"/>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承包人</w:t>
      </w:r>
      <w:r>
        <w:rPr>
          <w:rFonts w:hint="eastAsia" w:ascii="宋体" w:hAnsi="宋体" w:eastAsia="宋体" w:cs="宋体"/>
          <w:color w:val="000000" w:themeColor="text1"/>
          <w:highlight w:val="none"/>
          <w14:textFill>
            <w14:solidFill>
              <w14:schemeClr w14:val="tx1"/>
            </w14:solidFill>
          </w14:textFill>
        </w:rPr>
        <w:t>违约责</w:t>
      </w:r>
      <w:r>
        <w:rPr>
          <w:rFonts w:hint="eastAsia"/>
          <w:color w:val="000000" w:themeColor="text1"/>
          <w:highlight w:val="none"/>
          <w14:textFill>
            <w14:solidFill>
              <w14:schemeClr w14:val="tx1"/>
            </w14:solidFill>
          </w14:textFill>
        </w:rPr>
        <w:t>任的承担方式和</w:t>
      </w:r>
      <w:r>
        <w:rPr>
          <w:rFonts w:hint="eastAsia" w:ascii="宋体" w:hAnsi="宋体" w:eastAsia="宋体" w:cs="宋体"/>
          <w:color w:val="000000" w:themeColor="text1"/>
          <w:highlight w:val="none"/>
          <w14:textFill>
            <w14:solidFill>
              <w14:schemeClr w14:val="tx1"/>
            </w14:solidFill>
          </w14:textFill>
        </w:rPr>
        <w:t>计</w:t>
      </w:r>
      <w:r>
        <w:rPr>
          <w:rFonts w:hint="eastAsia"/>
          <w:color w:val="000000" w:themeColor="text1"/>
          <w:highlight w:val="none"/>
          <w14:textFill>
            <w14:solidFill>
              <w14:schemeClr w14:val="tx1"/>
            </w14:solidFill>
          </w14:textFill>
        </w:rPr>
        <w:t>算方法：</w:t>
      </w:r>
    </w:p>
    <w:p>
      <w:pPr>
        <w:spacing w:line="420" w:lineRule="exact"/>
        <w:ind w:firstLine="440" w:firstLineChars="200"/>
        <w:rPr>
          <w:rFonts w:cs="Times New Roman"/>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w:t>
      </w:r>
      <w:r>
        <w:rPr>
          <w:color w:val="000000" w:themeColor="text1"/>
          <w:highlight w:val="none"/>
          <w14:textFill>
            <w14:solidFill>
              <w14:schemeClr w14:val="tx1"/>
            </w14:solidFill>
          </w14:textFill>
        </w:rPr>
        <w:t>1</w:t>
      </w:r>
      <w:r>
        <w:rPr>
          <w:rFonts w:hint="eastAsia"/>
          <w:color w:val="000000" w:themeColor="text1"/>
          <w:highlight w:val="none"/>
          <w14:textFill>
            <w14:solidFill>
              <w14:schemeClr w14:val="tx1"/>
            </w14:solidFill>
          </w14:textFill>
        </w:rPr>
        <w:t>）承包人未按本合同通用</w:t>
      </w:r>
      <w:r>
        <w:rPr>
          <w:rFonts w:hint="eastAsia" w:ascii="宋体" w:hAnsi="宋体" w:eastAsia="宋体" w:cs="宋体"/>
          <w:color w:val="000000" w:themeColor="text1"/>
          <w:highlight w:val="none"/>
          <w14:textFill>
            <w14:solidFill>
              <w14:schemeClr w14:val="tx1"/>
            </w14:solidFill>
          </w14:textFill>
        </w:rPr>
        <w:t>条</w:t>
      </w:r>
      <w:r>
        <w:rPr>
          <w:rFonts w:hint="eastAsia"/>
          <w:color w:val="000000" w:themeColor="text1"/>
          <w:highlight w:val="none"/>
          <w14:textFill>
            <w14:solidFill>
              <w14:schemeClr w14:val="tx1"/>
            </w14:solidFill>
          </w14:textFill>
        </w:rPr>
        <w:t>款第</w:t>
      </w:r>
      <w:r>
        <w:rPr>
          <w:color w:val="000000" w:themeColor="text1"/>
          <w:highlight w:val="none"/>
          <w14:textFill>
            <w14:solidFill>
              <w14:schemeClr w14:val="tx1"/>
            </w14:solidFill>
          </w14:textFill>
        </w:rPr>
        <w:t>16.2.1</w:t>
      </w:r>
      <w:r>
        <w:rPr>
          <w:rFonts w:hint="eastAsia"/>
          <w:color w:val="000000" w:themeColor="text1"/>
          <w:highlight w:val="none"/>
          <w14:textFill>
            <w14:solidFill>
              <w14:schemeClr w14:val="tx1"/>
            </w14:solidFill>
          </w14:textFill>
        </w:rPr>
        <w:t>（</w:t>
      </w:r>
      <w:r>
        <w:rPr>
          <w:color w:val="000000" w:themeColor="text1"/>
          <w:highlight w:val="none"/>
          <w14:textFill>
            <w14:solidFill>
              <w14:schemeClr w14:val="tx1"/>
            </w14:solidFill>
          </w14:textFill>
        </w:rPr>
        <w:t>2</w:t>
      </w:r>
      <w:r>
        <w:rPr>
          <w:rFonts w:hint="eastAsia"/>
          <w:color w:val="000000" w:themeColor="text1"/>
          <w:highlight w:val="none"/>
          <w14:textFill>
            <w14:solidFill>
              <w14:schemeClr w14:val="tx1"/>
            </w14:solidFill>
          </w14:textFill>
        </w:rPr>
        <w:t>）、（</w:t>
      </w:r>
      <w:r>
        <w:rPr>
          <w:color w:val="000000" w:themeColor="text1"/>
          <w:highlight w:val="none"/>
          <w14:textFill>
            <w14:solidFill>
              <w14:schemeClr w14:val="tx1"/>
            </w14:solidFill>
          </w14:textFill>
        </w:rPr>
        <w:t>3</w:t>
      </w:r>
      <w:r>
        <w:rPr>
          <w:rFonts w:hint="eastAsia"/>
          <w:color w:val="000000" w:themeColor="text1"/>
          <w:highlight w:val="none"/>
          <w14:textFill>
            <w14:solidFill>
              <w14:schemeClr w14:val="tx1"/>
            </w14:solidFill>
          </w14:textFill>
        </w:rPr>
        <w:t>）</w:t>
      </w:r>
      <w:r>
        <w:rPr>
          <w:rFonts w:hint="eastAsia" w:ascii="宋体" w:hAnsi="宋体" w:eastAsia="宋体" w:cs="宋体"/>
          <w:color w:val="000000" w:themeColor="text1"/>
          <w:highlight w:val="none"/>
          <w14:textFill>
            <w14:solidFill>
              <w14:schemeClr w14:val="tx1"/>
            </w14:solidFill>
          </w14:textFill>
        </w:rPr>
        <w:t>条内</w:t>
      </w:r>
      <w:r>
        <w:rPr>
          <w:rFonts w:hint="eastAsia"/>
          <w:color w:val="000000" w:themeColor="text1"/>
          <w:highlight w:val="none"/>
          <w14:textFill>
            <w14:solidFill>
              <w14:schemeClr w14:val="tx1"/>
            </w14:solidFill>
          </w14:textFill>
        </w:rPr>
        <w:t>容完成的，承包人无</w:t>
      </w:r>
      <w:r>
        <w:rPr>
          <w:rFonts w:hint="eastAsia" w:ascii="宋体" w:hAnsi="宋体" w:eastAsia="宋体" w:cs="宋体"/>
          <w:color w:val="000000" w:themeColor="text1"/>
          <w:highlight w:val="none"/>
          <w14:textFill>
            <w14:solidFill>
              <w14:schemeClr w14:val="tx1"/>
            </w14:solidFill>
          </w14:textFill>
        </w:rPr>
        <w:t>条</w:t>
      </w:r>
      <w:r>
        <w:rPr>
          <w:rFonts w:hint="eastAsia"/>
          <w:color w:val="000000" w:themeColor="text1"/>
          <w:highlight w:val="none"/>
          <w14:textFill>
            <w14:solidFill>
              <w14:schemeClr w14:val="tx1"/>
            </w14:solidFill>
          </w14:textFill>
        </w:rPr>
        <w:t>件返工</w:t>
      </w:r>
      <w:r>
        <w:rPr>
          <w:rFonts w:hint="eastAsia" w:ascii="宋体" w:hAnsi="宋体" w:eastAsia="宋体" w:cs="宋体"/>
          <w:color w:val="000000" w:themeColor="text1"/>
          <w:highlight w:val="none"/>
          <w14:textFill>
            <w14:solidFill>
              <w14:schemeClr w14:val="tx1"/>
            </w14:solidFill>
          </w14:textFill>
        </w:rPr>
        <w:t>处</w:t>
      </w:r>
      <w:r>
        <w:rPr>
          <w:rFonts w:hint="eastAsia"/>
          <w:color w:val="000000" w:themeColor="text1"/>
          <w:highlight w:val="none"/>
          <w14:textFill>
            <w14:solidFill>
              <w14:schemeClr w14:val="tx1"/>
            </w14:solidFill>
          </w14:textFill>
        </w:rPr>
        <w:t>理，修</w:t>
      </w:r>
      <w:r>
        <w:rPr>
          <w:rFonts w:hint="eastAsia" w:ascii="宋体" w:hAnsi="宋体" w:eastAsia="宋体" w:cs="宋体"/>
          <w:color w:val="000000" w:themeColor="text1"/>
          <w:highlight w:val="none"/>
          <w14:textFill>
            <w14:solidFill>
              <w14:schemeClr w14:val="tx1"/>
            </w14:solidFill>
          </w14:textFill>
        </w:rPr>
        <w:t>复</w:t>
      </w:r>
      <w:r>
        <w:rPr>
          <w:rFonts w:hint="eastAsia"/>
          <w:color w:val="000000" w:themeColor="text1"/>
          <w:highlight w:val="none"/>
          <w14:textFill>
            <w14:solidFill>
              <w14:schemeClr w14:val="tx1"/>
            </w14:solidFill>
          </w14:textFill>
        </w:rPr>
        <w:t>至工程</w:t>
      </w:r>
      <w:r>
        <w:rPr>
          <w:rFonts w:hint="eastAsia" w:ascii="宋体" w:hAnsi="宋体" w:eastAsia="宋体" w:cs="宋体"/>
          <w:color w:val="000000" w:themeColor="text1"/>
          <w:highlight w:val="none"/>
          <w14:textFill>
            <w14:solidFill>
              <w14:schemeClr w14:val="tx1"/>
            </w14:solidFill>
          </w14:textFill>
        </w:rPr>
        <w:t>质</w:t>
      </w:r>
      <w:r>
        <w:rPr>
          <w:rFonts w:hint="eastAsia"/>
          <w:color w:val="000000" w:themeColor="text1"/>
          <w:highlight w:val="none"/>
          <w14:textFill>
            <w14:solidFill>
              <w14:schemeClr w14:val="tx1"/>
            </w14:solidFill>
          </w14:textFill>
        </w:rPr>
        <w:t>量要求</w:t>
      </w:r>
      <w:r>
        <w:rPr>
          <w:rFonts w:hint="eastAsia" w:ascii="宋体" w:hAnsi="宋体" w:eastAsia="宋体" w:cs="宋体"/>
          <w:color w:val="000000" w:themeColor="text1"/>
          <w:highlight w:val="none"/>
          <w14:textFill>
            <w14:solidFill>
              <w14:schemeClr w14:val="tx1"/>
            </w14:solidFill>
          </w14:textFill>
        </w:rPr>
        <w:t>并</w:t>
      </w:r>
      <w:r>
        <w:rPr>
          <w:rFonts w:hint="eastAsia"/>
          <w:color w:val="000000" w:themeColor="text1"/>
          <w:highlight w:val="none"/>
          <w14:textFill>
            <w14:solidFill>
              <w14:schemeClr w14:val="tx1"/>
            </w14:solidFill>
          </w14:textFill>
        </w:rPr>
        <w:t>承担相</w:t>
      </w:r>
      <w:r>
        <w:rPr>
          <w:rFonts w:hint="eastAsia" w:ascii="宋体" w:hAnsi="宋体" w:eastAsia="宋体" w:cs="宋体"/>
          <w:color w:val="000000" w:themeColor="text1"/>
          <w:highlight w:val="none"/>
          <w14:textFill>
            <w14:solidFill>
              <w14:schemeClr w14:val="tx1"/>
            </w14:solidFill>
          </w14:textFill>
        </w:rPr>
        <w:t>关费</w:t>
      </w:r>
      <w:r>
        <w:rPr>
          <w:rFonts w:hint="eastAsia"/>
          <w:color w:val="000000" w:themeColor="text1"/>
          <w:highlight w:val="none"/>
          <w14:textFill>
            <w14:solidFill>
              <w14:schemeClr w14:val="tx1"/>
            </w14:solidFill>
          </w14:textFill>
        </w:rPr>
        <w:t>用，</w:t>
      </w:r>
      <w:r>
        <w:rPr>
          <w:rFonts w:hint="eastAsia" w:ascii="宋体" w:hAnsi="宋体" w:eastAsia="宋体" w:cs="宋体"/>
          <w:color w:val="000000" w:themeColor="text1"/>
          <w:highlight w:val="none"/>
          <w14:textFill>
            <w14:solidFill>
              <w14:schemeClr w14:val="tx1"/>
            </w14:solidFill>
          </w14:textFill>
        </w:rPr>
        <w:t>并</w:t>
      </w:r>
      <w:r>
        <w:rPr>
          <w:rFonts w:hint="eastAsia"/>
          <w:color w:val="000000" w:themeColor="text1"/>
          <w:highlight w:val="none"/>
          <w14:textFill>
            <w14:solidFill>
              <w14:schemeClr w14:val="tx1"/>
            </w14:solidFill>
          </w14:textFill>
        </w:rPr>
        <w:t>在</w:t>
      </w:r>
      <w:r>
        <w:rPr>
          <w:rFonts w:hint="eastAsia" w:ascii="宋体" w:hAnsi="宋体" w:eastAsia="宋体" w:cs="宋体"/>
          <w:color w:val="000000" w:themeColor="text1"/>
          <w:highlight w:val="none"/>
          <w14:textFill>
            <w14:solidFill>
              <w14:schemeClr w14:val="tx1"/>
            </w14:solidFill>
          </w14:textFill>
        </w:rPr>
        <w:t>发</w:t>
      </w:r>
      <w:r>
        <w:rPr>
          <w:rFonts w:hint="eastAsia"/>
          <w:color w:val="000000" w:themeColor="text1"/>
          <w:highlight w:val="none"/>
          <w14:textFill>
            <w14:solidFill>
              <w14:schemeClr w14:val="tx1"/>
            </w14:solidFill>
          </w14:textFill>
        </w:rPr>
        <w:t>包人</w:t>
      </w:r>
      <w:r>
        <w:rPr>
          <w:rFonts w:hint="eastAsia" w:ascii="宋体" w:hAnsi="宋体" w:eastAsia="宋体" w:cs="宋体"/>
          <w:color w:val="000000" w:themeColor="text1"/>
          <w:highlight w:val="none"/>
          <w14:textFill>
            <w14:solidFill>
              <w14:schemeClr w14:val="tx1"/>
            </w14:solidFill>
          </w14:textFill>
        </w:rPr>
        <w:t>规</w:t>
      </w:r>
      <w:r>
        <w:rPr>
          <w:rFonts w:hint="eastAsia"/>
          <w:color w:val="000000" w:themeColor="text1"/>
          <w:highlight w:val="none"/>
          <w14:textFill>
            <w14:solidFill>
              <w14:schemeClr w14:val="tx1"/>
            </w14:solidFill>
          </w14:textFill>
        </w:rPr>
        <w:t>定的</w:t>
      </w:r>
      <w:r>
        <w:rPr>
          <w:rFonts w:hint="eastAsia" w:ascii="宋体" w:hAnsi="宋体" w:eastAsia="宋体" w:cs="宋体"/>
          <w:color w:val="000000" w:themeColor="text1"/>
          <w:highlight w:val="none"/>
          <w14:textFill>
            <w14:solidFill>
              <w14:schemeClr w14:val="tx1"/>
            </w14:solidFill>
          </w14:textFill>
        </w:rPr>
        <w:t>时间内</w:t>
      </w:r>
      <w:r>
        <w:rPr>
          <w:rFonts w:hint="eastAsia"/>
          <w:color w:val="000000" w:themeColor="text1"/>
          <w:highlight w:val="none"/>
          <w14:textFill>
            <w14:solidFill>
              <w14:schemeClr w14:val="tx1"/>
            </w14:solidFill>
          </w14:textFill>
        </w:rPr>
        <w:t>完成返工。</w:t>
      </w:r>
    </w:p>
    <w:p>
      <w:pPr>
        <w:spacing w:line="420" w:lineRule="exact"/>
        <w:ind w:firstLine="440" w:firstLineChars="200"/>
        <w:rPr>
          <w:rFonts w:cs="Times New Roman"/>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w:t>
      </w:r>
      <w:r>
        <w:rPr>
          <w:color w:val="000000" w:themeColor="text1"/>
          <w:highlight w:val="none"/>
          <w14:textFill>
            <w14:solidFill>
              <w14:schemeClr w14:val="tx1"/>
            </w14:solidFill>
          </w14:textFill>
        </w:rPr>
        <w:t>2</w:t>
      </w:r>
      <w:r>
        <w:rPr>
          <w:rFonts w:hint="eastAsia"/>
          <w:color w:val="000000" w:themeColor="text1"/>
          <w:highlight w:val="none"/>
          <w14:textFill>
            <w14:solidFill>
              <w14:schemeClr w14:val="tx1"/>
            </w14:solidFill>
          </w14:textFill>
        </w:rPr>
        <w:t>）承包人有本合同通用</w:t>
      </w:r>
      <w:r>
        <w:rPr>
          <w:rFonts w:hint="eastAsia" w:ascii="宋体" w:hAnsi="宋体" w:eastAsia="宋体" w:cs="宋体"/>
          <w:color w:val="000000" w:themeColor="text1"/>
          <w:highlight w:val="none"/>
          <w14:textFill>
            <w14:solidFill>
              <w14:schemeClr w14:val="tx1"/>
            </w14:solidFill>
          </w14:textFill>
        </w:rPr>
        <w:t>条</w:t>
      </w:r>
      <w:r>
        <w:rPr>
          <w:rFonts w:hint="eastAsia"/>
          <w:color w:val="000000" w:themeColor="text1"/>
          <w:highlight w:val="none"/>
          <w14:textFill>
            <w14:solidFill>
              <w14:schemeClr w14:val="tx1"/>
            </w14:solidFill>
          </w14:textFill>
        </w:rPr>
        <w:t>款第</w:t>
      </w:r>
      <w:r>
        <w:rPr>
          <w:color w:val="000000" w:themeColor="text1"/>
          <w:highlight w:val="none"/>
          <w14:textFill>
            <w14:solidFill>
              <w14:schemeClr w14:val="tx1"/>
            </w14:solidFill>
          </w14:textFill>
        </w:rPr>
        <w:t>16.2.1</w:t>
      </w:r>
      <w:r>
        <w:rPr>
          <w:rFonts w:hint="eastAsia"/>
          <w:color w:val="000000" w:themeColor="text1"/>
          <w:highlight w:val="none"/>
          <w14:textFill>
            <w14:solidFill>
              <w14:schemeClr w14:val="tx1"/>
            </w14:solidFill>
          </w14:textFill>
        </w:rPr>
        <w:t>（</w:t>
      </w:r>
      <w:r>
        <w:rPr>
          <w:color w:val="000000" w:themeColor="text1"/>
          <w:highlight w:val="none"/>
          <w14:textFill>
            <w14:solidFill>
              <w14:schemeClr w14:val="tx1"/>
            </w14:solidFill>
          </w14:textFill>
        </w:rPr>
        <w:t>6</w:t>
      </w:r>
      <w:r>
        <w:rPr>
          <w:rFonts w:hint="eastAsia"/>
          <w:color w:val="000000" w:themeColor="text1"/>
          <w:highlight w:val="none"/>
          <w14:textFill>
            <w14:solidFill>
              <w14:schemeClr w14:val="tx1"/>
            </w14:solidFill>
          </w14:textFill>
        </w:rPr>
        <w:t>）</w:t>
      </w:r>
      <w:r>
        <w:rPr>
          <w:rFonts w:hint="eastAsia" w:ascii="宋体" w:hAnsi="宋体" w:eastAsia="宋体" w:cs="宋体"/>
          <w:color w:val="000000" w:themeColor="text1"/>
          <w:highlight w:val="none"/>
          <w14:textFill>
            <w14:solidFill>
              <w14:schemeClr w14:val="tx1"/>
            </w14:solidFill>
          </w14:textFill>
        </w:rPr>
        <w:t>条</w:t>
      </w:r>
      <w:r>
        <w:rPr>
          <w:rFonts w:hint="eastAsia"/>
          <w:color w:val="000000" w:themeColor="text1"/>
          <w:highlight w:val="none"/>
          <w14:textFill>
            <w14:solidFill>
              <w14:schemeClr w14:val="tx1"/>
            </w14:solidFill>
          </w14:textFill>
        </w:rPr>
        <w:t>情形的，或</w:t>
      </w:r>
      <w:r>
        <w:rPr>
          <w:rFonts w:hint="eastAsia" w:ascii="宋体" w:hAnsi="宋体" w:eastAsia="宋体" w:cs="宋体"/>
          <w:color w:val="000000" w:themeColor="text1"/>
          <w:highlight w:val="none"/>
          <w14:textFill>
            <w14:solidFill>
              <w14:schemeClr w14:val="tx1"/>
            </w14:solidFill>
          </w14:textFill>
        </w:rPr>
        <w:t>经监</w:t>
      </w:r>
      <w:r>
        <w:rPr>
          <w:rFonts w:hint="eastAsia"/>
          <w:color w:val="000000" w:themeColor="text1"/>
          <w:highlight w:val="none"/>
          <w14:textFill>
            <w14:solidFill>
              <w14:schemeClr w14:val="tx1"/>
            </w14:solidFill>
          </w14:textFill>
        </w:rPr>
        <w:t>理人</w:t>
      </w:r>
      <w:r>
        <w:rPr>
          <w:rFonts w:hint="eastAsia" w:ascii="宋体" w:hAnsi="宋体" w:eastAsia="宋体" w:cs="宋体"/>
          <w:color w:val="000000" w:themeColor="text1"/>
          <w:highlight w:val="none"/>
          <w14:textFill>
            <w14:solidFill>
              <w14:schemeClr w14:val="tx1"/>
            </w14:solidFill>
          </w14:textFill>
        </w:rPr>
        <w:t>检验</w:t>
      </w:r>
      <w:r>
        <w:rPr>
          <w:rFonts w:hint="eastAsia"/>
          <w:color w:val="000000" w:themeColor="text1"/>
          <w:highlight w:val="none"/>
          <w14:textFill>
            <w14:solidFill>
              <w14:schemeClr w14:val="tx1"/>
            </w14:solidFill>
          </w14:textFill>
        </w:rPr>
        <w:t>修</w:t>
      </w:r>
      <w:r>
        <w:rPr>
          <w:rFonts w:hint="eastAsia" w:ascii="宋体" w:hAnsi="宋体" w:eastAsia="宋体" w:cs="宋体"/>
          <w:color w:val="000000" w:themeColor="text1"/>
          <w:highlight w:val="none"/>
          <w14:textFill>
            <w14:solidFill>
              <w14:schemeClr w14:val="tx1"/>
            </w14:solidFill>
          </w14:textFill>
        </w:rPr>
        <w:t>复质</w:t>
      </w:r>
      <w:r>
        <w:rPr>
          <w:rFonts w:hint="eastAsia"/>
          <w:color w:val="000000" w:themeColor="text1"/>
          <w:highlight w:val="none"/>
          <w14:textFill>
            <w14:solidFill>
              <w14:schemeClr w14:val="tx1"/>
            </w14:solidFill>
          </w14:textFill>
        </w:rPr>
        <w:t>量不合格而承包人拒</w:t>
      </w:r>
      <w:r>
        <w:rPr>
          <w:rFonts w:hint="eastAsia" w:ascii="宋体" w:hAnsi="宋体" w:eastAsia="宋体" w:cs="宋体"/>
          <w:color w:val="000000" w:themeColor="text1"/>
          <w:highlight w:val="none"/>
          <w14:textFill>
            <w14:solidFill>
              <w14:schemeClr w14:val="tx1"/>
            </w14:solidFill>
          </w14:textFill>
        </w:rPr>
        <w:t>绝</w:t>
      </w:r>
      <w:r>
        <w:rPr>
          <w:rFonts w:hint="eastAsia"/>
          <w:color w:val="000000" w:themeColor="text1"/>
          <w:highlight w:val="none"/>
          <w14:textFill>
            <w14:solidFill>
              <w14:schemeClr w14:val="tx1"/>
            </w14:solidFill>
          </w14:textFill>
        </w:rPr>
        <w:t>再</w:t>
      </w:r>
      <w:r>
        <w:rPr>
          <w:rFonts w:hint="eastAsia" w:ascii="宋体" w:hAnsi="宋体" w:eastAsia="宋体" w:cs="宋体"/>
          <w:color w:val="000000" w:themeColor="text1"/>
          <w:highlight w:val="none"/>
          <w14:textFill>
            <w14:solidFill>
              <w14:schemeClr w14:val="tx1"/>
            </w14:solidFill>
          </w14:textFill>
        </w:rPr>
        <w:t>进</w:t>
      </w:r>
      <w:r>
        <w:rPr>
          <w:rFonts w:hint="eastAsia"/>
          <w:color w:val="000000" w:themeColor="text1"/>
          <w:highlight w:val="none"/>
          <w14:textFill>
            <w14:solidFill>
              <w14:schemeClr w14:val="tx1"/>
            </w14:solidFill>
          </w14:textFill>
        </w:rPr>
        <w:t>行修</w:t>
      </w:r>
      <w:r>
        <w:rPr>
          <w:rFonts w:hint="eastAsia" w:ascii="宋体" w:hAnsi="宋体" w:eastAsia="宋体" w:cs="宋体"/>
          <w:color w:val="000000" w:themeColor="text1"/>
          <w:highlight w:val="none"/>
          <w14:textFill>
            <w14:solidFill>
              <w14:schemeClr w14:val="tx1"/>
            </w14:solidFill>
          </w14:textFill>
        </w:rPr>
        <w:t>补</w:t>
      </w:r>
      <w:r>
        <w:rPr>
          <w:rFonts w:hint="eastAsia"/>
          <w:color w:val="000000" w:themeColor="text1"/>
          <w:highlight w:val="none"/>
          <w14:textFill>
            <w14:solidFill>
              <w14:schemeClr w14:val="tx1"/>
            </w14:solidFill>
          </w14:textFill>
        </w:rPr>
        <w:t>的，</w:t>
      </w:r>
      <w:r>
        <w:rPr>
          <w:rFonts w:hint="eastAsia" w:ascii="宋体" w:hAnsi="宋体" w:eastAsia="宋体" w:cs="宋体"/>
          <w:color w:val="000000" w:themeColor="text1"/>
          <w:highlight w:val="none"/>
          <w14:textFill>
            <w14:solidFill>
              <w14:schemeClr w14:val="tx1"/>
            </w14:solidFill>
          </w14:textFill>
        </w:rPr>
        <w:t>发</w:t>
      </w:r>
      <w:r>
        <w:rPr>
          <w:rFonts w:hint="eastAsia"/>
          <w:color w:val="000000" w:themeColor="text1"/>
          <w:highlight w:val="none"/>
          <w14:textFill>
            <w14:solidFill>
              <w14:schemeClr w14:val="tx1"/>
            </w14:solidFill>
          </w14:textFill>
        </w:rPr>
        <w:t>包人</w:t>
      </w:r>
      <w:r>
        <w:rPr>
          <w:rFonts w:hint="eastAsia" w:ascii="宋体" w:hAnsi="宋体" w:eastAsia="宋体" w:cs="宋体"/>
          <w:color w:val="000000" w:themeColor="text1"/>
          <w:highlight w:val="none"/>
          <w14:textFill>
            <w14:solidFill>
              <w14:schemeClr w14:val="tx1"/>
            </w14:solidFill>
          </w14:textFill>
        </w:rPr>
        <w:t>将</w:t>
      </w:r>
      <w:r>
        <w:rPr>
          <w:rFonts w:hint="eastAsia"/>
          <w:color w:val="000000" w:themeColor="text1"/>
          <w:highlight w:val="none"/>
          <w14:textFill>
            <w14:solidFill>
              <w14:schemeClr w14:val="tx1"/>
            </w14:solidFill>
          </w14:textFill>
        </w:rPr>
        <w:t>扣除承包人全部</w:t>
      </w:r>
      <w:r>
        <w:rPr>
          <w:rFonts w:hint="eastAsia" w:ascii="宋体" w:hAnsi="宋体" w:eastAsia="宋体" w:cs="宋体"/>
          <w:color w:val="000000" w:themeColor="text1"/>
          <w:highlight w:val="none"/>
          <w14:textFill>
            <w14:solidFill>
              <w14:schemeClr w14:val="tx1"/>
            </w14:solidFill>
          </w14:textFill>
        </w:rPr>
        <w:t>质</w:t>
      </w:r>
      <w:r>
        <w:rPr>
          <w:rFonts w:hint="eastAsia"/>
          <w:color w:val="000000" w:themeColor="text1"/>
          <w:highlight w:val="none"/>
          <w14:textFill>
            <w14:solidFill>
              <w14:schemeClr w14:val="tx1"/>
            </w14:solidFill>
          </w14:textFill>
        </w:rPr>
        <w:t>量保修金。</w:t>
      </w:r>
    </w:p>
    <w:p>
      <w:pPr>
        <w:spacing w:line="420" w:lineRule="exact"/>
        <w:ind w:firstLine="440" w:firstLineChars="200"/>
        <w:rPr>
          <w:rFonts w:cs="Times New Roman"/>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w:t>
      </w:r>
      <w:r>
        <w:rPr>
          <w:color w:val="000000" w:themeColor="text1"/>
          <w:highlight w:val="none"/>
          <w14:textFill>
            <w14:solidFill>
              <w14:schemeClr w14:val="tx1"/>
            </w14:solidFill>
          </w14:textFill>
        </w:rPr>
        <w:t>3</w:t>
      </w:r>
      <w:r>
        <w:rPr>
          <w:rFonts w:hint="eastAsia"/>
          <w:color w:val="000000" w:themeColor="text1"/>
          <w:highlight w:val="none"/>
          <w14:textFill>
            <w14:solidFill>
              <w14:schemeClr w14:val="tx1"/>
            </w14:solidFill>
          </w14:textFill>
        </w:rPr>
        <w:t>）承包人有本</w:t>
      </w:r>
      <w:r>
        <w:rPr>
          <w:rFonts w:hint="eastAsia" w:ascii="宋体" w:hAnsi="宋体" w:eastAsia="宋体" w:cs="宋体"/>
          <w:color w:val="000000" w:themeColor="text1"/>
          <w:highlight w:val="none"/>
          <w14:textFill>
            <w14:solidFill>
              <w14:schemeClr w14:val="tx1"/>
            </w14:solidFill>
          </w14:textFill>
        </w:rPr>
        <w:t>专</w:t>
      </w:r>
      <w:r>
        <w:rPr>
          <w:rFonts w:hint="eastAsia"/>
          <w:color w:val="000000" w:themeColor="text1"/>
          <w:highlight w:val="none"/>
          <w14:textFill>
            <w14:solidFill>
              <w14:schemeClr w14:val="tx1"/>
            </w14:solidFill>
          </w14:textFill>
        </w:rPr>
        <w:t>用合同</w:t>
      </w:r>
      <w:r>
        <w:rPr>
          <w:rFonts w:hint="eastAsia" w:ascii="宋体" w:hAnsi="宋体" w:eastAsia="宋体" w:cs="宋体"/>
          <w:color w:val="000000" w:themeColor="text1"/>
          <w:highlight w:val="none"/>
          <w14:textFill>
            <w14:solidFill>
              <w14:schemeClr w14:val="tx1"/>
            </w14:solidFill>
          </w14:textFill>
        </w:rPr>
        <w:t>条</w:t>
      </w:r>
      <w:r>
        <w:rPr>
          <w:rFonts w:hint="eastAsia"/>
          <w:color w:val="000000" w:themeColor="text1"/>
          <w:highlight w:val="none"/>
          <w14:textFill>
            <w14:solidFill>
              <w14:schemeClr w14:val="tx1"/>
            </w14:solidFill>
          </w14:textFill>
        </w:rPr>
        <w:t>款</w:t>
      </w:r>
      <w:r>
        <w:rPr>
          <w:color w:val="000000" w:themeColor="text1"/>
          <w:highlight w:val="none"/>
          <w14:textFill>
            <w14:solidFill>
              <w14:schemeClr w14:val="tx1"/>
            </w14:solidFill>
          </w14:textFill>
        </w:rPr>
        <w:t>3.2</w:t>
      </w:r>
      <w:r>
        <w:rPr>
          <w:rFonts w:hint="eastAsia"/>
          <w:color w:val="000000" w:themeColor="text1"/>
          <w:highlight w:val="none"/>
          <w14:textFill>
            <w14:solidFill>
              <w14:schemeClr w14:val="tx1"/>
            </w14:solidFill>
          </w14:textFill>
        </w:rPr>
        <w:t>、</w:t>
      </w:r>
      <w:r>
        <w:rPr>
          <w:color w:val="000000" w:themeColor="text1"/>
          <w:highlight w:val="none"/>
          <w14:textFill>
            <w14:solidFill>
              <w14:schemeClr w14:val="tx1"/>
            </w14:solidFill>
          </w14:textFill>
        </w:rPr>
        <w:t>3.3</w:t>
      </w:r>
      <w:r>
        <w:rPr>
          <w:rFonts w:hint="eastAsia" w:ascii="宋体" w:hAnsi="宋体" w:eastAsia="宋体" w:cs="宋体"/>
          <w:color w:val="000000" w:themeColor="text1"/>
          <w:highlight w:val="none"/>
          <w14:textFill>
            <w14:solidFill>
              <w14:schemeClr w14:val="tx1"/>
            </w14:solidFill>
          </w14:textFill>
        </w:rPr>
        <w:t>条违约责</w:t>
      </w:r>
      <w:r>
        <w:rPr>
          <w:rFonts w:hint="eastAsia"/>
          <w:color w:val="000000" w:themeColor="text1"/>
          <w:highlight w:val="none"/>
          <w14:textFill>
            <w14:solidFill>
              <w14:schemeClr w14:val="tx1"/>
            </w14:solidFill>
          </w14:textFill>
        </w:rPr>
        <w:t>任的，</w:t>
      </w:r>
      <w:r>
        <w:rPr>
          <w:rFonts w:hint="eastAsia" w:ascii="宋体" w:hAnsi="宋体" w:eastAsia="宋体" w:cs="宋体"/>
          <w:color w:val="000000" w:themeColor="text1"/>
          <w:highlight w:val="none"/>
          <w14:textFill>
            <w14:solidFill>
              <w14:schemeClr w14:val="tx1"/>
            </w14:solidFill>
          </w14:textFill>
        </w:rPr>
        <w:t>发</w:t>
      </w:r>
      <w:r>
        <w:rPr>
          <w:rFonts w:hint="eastAsia"/>
          <w:color w:val="000000" w:themeColor="text1"/>
          <w:highlight w:val="none"/>
          <w14:textFill>
            <w14:solidFill>
              <w14:schemeClr w14:val="tx1"/>
            </w14:solidFill>
          </w14:textFill>
        </w:rPr>
        <w:t>包人有</w:t>
      </w:r>
      <w:r>
        <w:rPr>
          <w:rFonts w:hint="eastAsia" w:ascii="宋体" w:hAnsi="宋体" w:eastAsia="宋体" w:cs="宋体"/>
          <w:color w:val="000000" w:themeColor="text1"/>
          <w:highlight w:val="none"/>
          <w14:textFill>
            <w14:solidFill>
              <w14:schemeClr w14:val="tx1"/>
            </w14:solidFill>
          </w14:textFill>
        </w:rPr>
        <w:t>权</w:t>
      </w:r>
      <w:r>
        <w:rPr>
          <w:rFonts w:hint="eastAsia"/>
          <w:color w:val="000000" w:themeColor="text1"/>
          <w:highlight w:val="none"/>
          <w14:textFill>
            <w14:solidFill>
              <w14:schemeClr w14:val="tx1"/>
            </w14:solidFill>
          </w14:textFill>
        </w:rPr>
        <w:t>扣除承包人的</w:t>
      </w:r>
      <w:r>
        <w:rPr>
          <w:rFonts w:hint="eastAsia" w:ascii="宋体" w:hAnsi="宋体" w:eastAsia="宋体" w:cs="宋体"/>
          <w:color w:val="000000" w:themeColor="text1"/>
          <w:highlight w:val="none"/>
          <w14:textFill>
            <w14:solidFill>
              <w14:schemeClr w14:val="tx1"/>
            </w14:solidFill>
          </w14:textFill>
        </w:rPr>
        <w:t>违约</w:t>
      </w:r>
      <w:r>
        <w:rPr>
          <w:rFonts w:hint="eastAsia"/>
          <w:color w:val="000000" w:themeColor="text1"/>
          <w:highlight w:val="none"/>
          <w14:textFill>
            <w14:solidFill>
              <w14:schemeClr w14:val="tx1"/>
            </w14:solidFill>
          </w14:textFill>
        </w:rPr>
        <w:t>金。</w:t>
      </w:r>
      <w:r>
        <w:rPr>
          <w:rFonts w:hint="eastAsia" w:ascii="宋体" w:hAnsi="宋体" w:eastAsia="宋体" w:cs="宋体"/>
          <w:color w:val="000000" w:themeColor="text1"/>
          <w:highlight w:val="none"/>
          <w14:textFill>
            <w14:solidFill>
              <w14:schemeClr w14:val="tx1"/>
            </w14:solidFill>
          </w14:textFill>
        </w:rPr>
        <w:t>违约</w:t>
      </w:r>
      <w:r>
        <w:rPr>
          <w:rFonts w:hint="eastAsia"/>
          <w:color w:val="000000" w:themeColor="text1"/>
          <w:highlight w:val="none"/>
          <w14:textFill>
            <w14:solidFill>
              <w14:schemeClr w14:val="tx1"/>
            </w14:solidFill>
          </w14:textFill>
        </w:rPr>
        <w:t>金金</w:t>
      </w:r>
      <w:r>
        <w:rPr>
          <w:rFonts w:hint="eastAsia" w:ascii="宋体" w:hAnsi="宋体" w:eastAsia="宋体" w:cs="宋体"/>
          <w:color w:val="000000" w:themeColor="text1"/>
          <w:highlight w:val="none"/>
          <w14:textFill>
            <w14:solidFill>
              <w14:schemeClr w14:val="tx1"/>
            </w14:solidFill>
          </w14:textFill>
        </w:rPr>
        <w:t>额</w:t>
      </w:r>
      <w:r>
        <w:rPr>
          <w:rFonts w:hint="eastAsia"/>
          <w:color w:val="000000" w:themeColor="text1"/>
          <w:highlight w:val="none"/>
          <w14:textFill>
            <w14:solidFill>
              <w14:schemeClr w14:val="tx1"/>
            </w14:solidFill>
          </w14:textFill>
        </w:rPr>
        <w:t>均在承包人的</w:t>
      </w:r>
      <w:r>
        <w:rPr>
          <w:rFonts w:hint="eastAsia" w:ascii="宋体" w:hAnsi="宋体" w:eastAsia="宋体" w:cs="宋体"/>
          <w:color w:val="000000" w:themeColor="text1"/>
          <w:highlight w:val="none"/>
          <w14:textFill>
            <w14:solidFill>
              <w14:schemeClr w14:val="tx1"/>
            </w14:solidFill>
          </w14:textFill>
        </w:rPr>
        <w:t>计</w:t>
      </w:r>
      <w:r>
        <w:rPr>
          <w:rFonts w:hint="eastAsia"/>
          <w:color w:val="000000" w:themeColor="text1"/>
          <w:highlight w:val="none"/>
          <w14:textFill>
            <w14:solidFill>
              <w14:schemeClr w14:val="tx1"/>
            </w14:solidFill>
          </w14:textFill>
        </w:rPr>
        <w:t>量支付款</w:t>
      </w:r>
      <w:r>
        <w:rPr>
          <w:rFonts w:hint="eastAsia" w:ascii="宋体" w:hAnsi="宋体" w:eastAsia="宋体" w:cs="宋体"/>
          <w:color w:val="000000" w:themeColor="text1"/>
          <w:highlight w:val="none"/>
          <w14:textFill>
            <w14:solidFill>
              <w14:schemeClr w14:val="tx1"/>
            </w14:solidFill>
          </w14:textFill>
        </w:rPr>
        <w:t>内</w:t>
      </w:r>
      <w:r>
        <w:rPr>
          <w:rFonts w:hint="eastAsia"/>
          <w:color w:val="000000" w:themeColor="text1"/>
          <w:highlight w:val="none"/>
          <w14:textFill>
            <w14:solidFill>
              <w14:schemeClr w14:val="tx1"/>
            </w14:solidFill>
          </w14:textFill>
        </w:rPr>
        <w:t>扣除。</w:t>
      </w:r>
      <w:r>
        <w:rPr>
          <w:rFonts w:hint="eastAsia" w:ascii="宋体" w:hAnsi="宋体" w:eastAsia="宋体" w:cs="宋体"/>
          <w:color w:val="000000" w:themeColor="text1"/>
          <w:highlight w:val="none"/>
          <w14:textFill>
            <w14:solidFill>
              <w14:schemeClr w14:val="tx1"/>
            </w14:solidFill>
          </w14:textFill>
        </w:rPr>
        <w:t>监</w:t>
      </w:r>
      <w:r>
        <w:rPr>
          <w:rFonts w:hint="eastAsia"/>
          <w:color w:val="000000" w:themeColor="text1"/>
          <w:highlight w:val="none"/>
          <w14:textFill>
            <w14:solidFill>
              <w14:schemeClr w14:val="tx1"/>
            </w14:solidFill>
          </w14:textFill>
        </w:rPr>
        <w:t>理人</w:t>
      </w:r>
      <w:r>
        <w:rPr>
          <w:rFonts w:hint="eastAsia" w:ascii="宋体" w:hAnsi="宋体" w:eastAsia="宋体" w:cs="宋体"/>
          <w:color w:val="000000" w:themeColor="text1"/>
          <w:highlight w:val="none"/>
          <w14:textFill>
            <w14:solidFill>
              <w14:schemeClr w14:val="tx1"/>
            </w14:solidFill>
          </w14:textFill>
        </w:rPr>
        <w:t>预</w:t>
      </w:r>
      <w:r>
        <w:rPr>
          <w:rFonts w:hint="eastAsia"/>
          <w:color w:val="000000" w:themeColor="text1"/>
          <w:highlight w:val="none"/>
          <w14:textFill>
            <w14:solidFill>
              <w14:schemeClr w14:val="tx1"/>
            </w14:solidFill>
          </w14:textFill>
        </w:rPr>
        <w:t>先下</w:t>
      </w:r>
      <w:r>
        <w:rPr>
          <w:rFonts w:hint="eastAsia" w:ascii="宋体" w:hAnsi="宋体" w:eastAsia="宋体" w:cs="宋体"/>
          <w:color w:val="000000" w:themeColor="text1"/>
          <w:highlight w:val="none"/>
          <w14:textFill>
            <w14:solidFill>
              <w14:schemeClr w14:val="tx1"/>
            </w14:solidFill>
          </w14:textFill>
        </w:rPr>
        <w:t>发</w:t>
      </w:r>
      <w:r>
        <w:rPr>
          <w:rFonts w:hint="eastAsia"/>
          <w:color w:val="000000" w:themeColor="text1"/>
          <w:highlight w:val="none"/>
          <w14:textFill>
            <w14:solidFill>
              <w14:schemeClr w14:val="tx1"/>
            </w14:solidFill>
          </w14:textFill>
        </w:rPr>
        <w:t>含有</w:t>
      </w:r>
      <w:r>
        <w:rPr>
          <w:rFonts w:hint="eastAsia" w:ascii="宋体" w:hAnsi="宋体" w:eastAsia="宋体" w:cs="宋体"/>
          <w:color w:val="000000" w:themeColor="text1"/>
          <w:highlight w:val="none"/>
          <w14:textFill>
            <w14:solidFill>
              <w14:schemeClr w14:val="tx1"/>
            </w14:solidFill>
          </w14:textFill>
        </w:rPr>
        <w:t>罚</w:t>
      </w:r>
      <w:r>
        <w:rPr>
          <w:rFonts w:hint="eastAsia"/>
          <w:color w:val="000000" w:themeColor="text1"/>
          <w:highlight w:val="none"/>
          <w14:textFill>
            <w14:solidFill>
              <w14:schemeClr w14:val="tx1"/>
            </w14:solidFill>
          </w14:textFill>
        </w:rPr>
        <w:t>款意向的指令，如承包人不及</w:t>
      </w:r>
      <w:r>
        <w:rPr>
          <w:rFonts w:hint="eastAsia" w:ascii="宋体" w:hAnsi="宋体" w:eastAsia="宋体" w:cs="宋体"/>
          <w:color w:val="000000" w:themeColor="text1"/>
          <w:highlight w:val="none"/>
          <w14:textFill>
            <w14:solidFill>
              <w14:schemeClr w14:val="tx1"/>
            </w14:solidFill>
          </w14:textFill>
        </w:rPr>
        <w:t>时</w:t>
      </w:r>
      <w:r>
        <w:rPr>
          <w:rFonts w:hint="eastAsia"/>
          <w:color w:val="000000" w:themeColor="text1"/>
          <w:highlight w:val="none"/>
          <w14:textFill>
            <w14:solidFill>
              <w14:schemeClr w14:val="tx1"/>
            </w14:solidFill>
          </w14:textFill>
        </w:rPr>
        <w:t>采取措施</w:t>
      </w:r>
      <w:r>
        <w:rPr>
          <w:rFonts w:hint="eastAsia" w:ascii="宋体" w:hAnsi="宋体" w:eastAsia="宋体" w:cs="宋体"/>
          <w:color w:val="000000" w:themeColor="text1"/>
          <w:highlight w:val="none"/>
          <w14:textFill>
            <w14:solidFill>
              <w14:schemeClr w14:val="tx1"/>
            </w14:solidFill>
          </w14:textFill>
        </w:rPr>
        <w:t>纠</w:t>
      </w:r>
      <w:r>
        <w:rPr>
          <w:rFonts w:hint="eastAsia"/>
          <w:color w:val="000000" w:themeColor="text1"/>
          <w:highlight w:val="none"/>
          <w14:textFill>
            <w14:solidFill>
              <w14:schemeClr w14:val="tx1"/>
            </w14:solidFill>
          </w14:textFill>
        </w:rPr>
        <w:t>正，</w:t>
      </w:r>
      <w:r>
        <w:rPr>
          <w:rFonts w:hint="eastAsia" w:ascii="宋体" w:hAnsi="宋体" w:eastAsia="宋体" w:cs="宋体"/>
          <w:color w:val="000000" w:themeColor="text1"/>
          <w:highlight w:val="none"/>
          <w14:textFill>
            <w14:solidFill>
              <w14:schemeClr w14:val="tx1"/>
            </w14:solidFill>
          </w14:textFill>
        </w:rPr>
        <w:t>则</w:t>
      </w:r>
      <w:r>
        <w:rPr>
          <w:rFonts w:hint="eastAsia"/>
          <w:color w:val="000000" w:themeColor="text1"/>
          <w:highlight w:val="none"/>
          <w14:textFill>
            <w14:solidFill>
              <w14:schemeClr w14:val="tx1"/>
            </w14:solidFill>
          </w14:textFill>
        </w:rPr>
        <w:t>在指令下</w:t>
      </w:r>
      <w:r>
        <w:rPr>
          <w:rFonts w:hint="eastAsia" w:ascii="宋体" w:hAnsi="宋体" w:eastAsia="宋体" w:cs="宋体"/>
          <w:color w:val="000000" w:themeColor="text1"/>
          <w:highlight w:val="none"/>
          <w14:textFill>
            <w14:solidFill>
              <w14:schemeClr w14:val="tx1"/>
            </w14:solidFill>
          </w14:textFill>
        </w:rPr>
        <w:t>达</w:t>
      </w:r>
      <w:r>
        <w:rPr>
          <w:rFonts w:hint="eastAsia"/>
          <w:color w:val="000000" w:themeColor="text1"/>
          <w:highlight w:val="none"/>
          <w14:textFill>
            <w14:solidFill>
              <w14:schemeClr w14:val="tx1"/>
            </w14:solidFill>
          </w14:textFill>
        </w:rPr>
        <w:t>后十五天下</w:t>
      </w:r>
      <w:r>
        <w:rPr>
          <w:rFonts w:hint="eastAsia" w:ascii="宋体" w:hAnsi="宋体" w:eastAsia="宋体" w:cs="宋体"/>
          <w:color w:val="000000" w:themeColor="text1"/>
          <w:highlight w:val="none"/>
          <w14:textFill>
            <w14:solidFill>
              <w14:schemeClr w14:val="tx1"/>
            </w14:solidFill>
          </w14:textFill>
        </w:rPr>
        <w:t>发罚</w:t>
      </w:r>
      <w:r>
        <w:rPr>
          <w:rFonts w:hint="eastAsia"/>
          <w:color w:val="000000" w:themeColor="text1"/>
          <w:highlight w:val="none"/>
          <w14:textFill>
            <w14:solidFill>
              <w14:schemeClr w14:val="tx1"/>
            </w14:solidFill>
          </w14:textFill>
        </w:rPr>
        <w:t>款通知</w:t>
      </w:r>
      <w:r>
        <w:rPr>
          <w:rFonts w:hint="eastAsia" w:ascii="宋体" w:hAnsi="宋体" w:eastAsia="宋体" w:cs="宋体"/>
          <w:color w:val="000000" w:themeColor="text1"/>
          <w:highlight w:val="none"/>
          <w14:textFill>
            <w14:solidFill>
              <w14:schemeClr w14:val="tx1"/>
            </w14:solidFill>
          </w14:textFill>
        </w:rPr>
        <w:t>书</w:t>
      </w:r>
      <w:r>
        <w:rPr>
          <w:rFonts w:hint="eastAsia"/>
          <w:color w:val="000000" w:themeColor="text1"/>
          <w:highlight w:val="none"/>
          <w14:textFill>
            <w14:solidFill>
              <w14:schemeClr w14:val="tx1"/>
            </w14:solidFill>
          </w14:textFill>
        </w:rPr>
        <w:t>（不再</w:t>
      </w:r>
      <w:r>
        <w:rPr>
          <w:rFonts w:hint="eastAsia" w:ascii="宋体" w:hAnsi="宋体" w:eastAsia="宋体" w:cs="宋体"/>
          <w:color w:val="000000" w:themeColor="text1"/>
          <w:highlight w:val="none"/>
          <w14:textFill>
            <w14:solidFill>
              <w14:schemeClr w14:val="tx1"/>
            </w14:solidFill>
          </w14:textFill>
        </w:rPr>
        <w:t>陈</w:t>
      </w:r>
      <w:r>
        <w:rPr>
          <w:rFonts w:hint="eastAsia"/>
          <w:color w:val="000000" w:themeColor="text1"/>
          <w:highlight w:val="none"/>
          <w14:textFill>
            <w14:solidFill>
              <w14:schemeClr w14:val="tx1"/>
            </w14:solidFill>
          </w14:textFill>
        </w:rPr>
        <w:t>述</w:t>
      </w:r>
      <w:r>
        <w:rPr>
          <w:rFonts w:hint="eastAsia" w:ascii="宋体" w:hAnsi="宋体" w:eastAsia="宋体" w:cs="宋体"/>
          <w:color w:val="000000" w:themeColor="text1"/>
          <w:highlight w:val="none"/>
          <w14:textFill>
            <w14:solidFill>
              <w14:schemeClr w14:val="tx1"/>
            </w14:solidFill>
          </w14:textFill>
        </w:rPr>
        <w:t>罚</w:t>
      </w:r>
      <w:r>
        <w:rPr>
          <w:rFonts w:hint="eastAsia"/>
          <w:color w:val="000000" w:themeColor="text1"/>
          <w:highlight w:val="none"/>
          <w14:textFill>
            <w14:solidFill>
              <w14:schemeClr w14:val="tx1"/>
            </w14:solidFill>
          </w14:textFill>
        </w:rPr>
        <w:t>款理由）。承包人在合同期</w:t>
      </w:r>
      <w:r>
        <w:rPr>
          <w:rFonts w:hint="eastAsia" w:ascii="宋体" w:hAnsi="宋体" w:eastAsia="宋体" w:cs="宋体"/>
          <w:color w:val="000000" w:themeColor="text1"/>
          <w:highlight w:val="none"/>
          <w14:textFill>
            <w14:solidFill>
              <w14:schemeClr w14:val="tx1"/>
            </w14:solidFill>
          </w14:textFill>
        </w:rPr>
        <w:t>内</w:t>
      </w:r>
      <w:r>
        <w:rPr>
          <w:rFonts w:hint="eastAsia"/>
          <w:color w:val="000000" w:themeColor="text1"/>
          <w:highlight w:val="none"/>
          <w14:textFill>
            <w14:solidFill>
              <w14:schemeClr w14:val="tx1"/>
            </w14:solidFill>
          </w14:textFill>
        </w:rPr>
        <w:t>，完成合同</w:t>
      </w:r>
      <w:r>
        <w:rPr>
          <w:rFonts w:hint="eastAsia" w:ascii="宋体" w:hAnsi="宋体" w:eastAsia="宋体" w:cs="宋体"/>
          <w:color w:val="000000" w:themeColor="text1"/>
          <w:highlight w:val="none"/>
          <w14:textFill>
            <w14:solidFill>
              <w14:schemeClr w14:val="tx1"/>
            </w14:solidFill>
          </w14:textFill>
        </w:rPr>
        <w:t>规</w:t>
      </w:r>
      <w:r>
        <w:rPr>
          <w:rFonts w:hint="eastAsia"/>
          <w:color w:val="000000" w:themeColor="text1"/>
          <w:highlight w:val="none"/>
          <w14:textFill>
            <w14:solidFill>
              <w14:schemeClr w14:val="tx1"/>
            </w14:solidFill>
          </w14:textFill>
        </w:rPr>
        <w:t>定的全部工程，且</w:t>
      </w:r>
      <w:r>
        <w:rPr>
          <w:rFonts w:hint="eastAsia" w:ascii="宋体" w:hAnsi="宋体" w:eastAsia="宋体" w:cs="宋体"/>
          <w:color w:val="000000" w:themeColor="text1"/>
          <w:highlight w:val="none"/>
          <w14:textFill>
            <w14:solidFill>
              <w14:schemeClr w14:val="tx1"/>
            </w14:solidFill>
          </w14:textFill>
        </w:rPr>
        <w:t>质</w:t>
      </w:r>
      <w:r>
        <w:rPr>
          <w:rFonts w:hint="eastAsia"/>
          <w:color w:val="000000" w:themeColor="text1"/>
          <w:highlight w:val="none"/>
          <w14:textFill>
            <w14:solidFill>
              <w14:schemeClr w14:val="tx1"/>
            </w14:solidFill>
          </w14:textFill>
        </w:rPr>
        <w:t>量合格，在本工程施工竣工</w:t>
      </w:r>
      <w:r>
        <w:rPr>
          <w:rFonts w:hint="eastAsia" w:ascii="宋体" w:hAnsi="宋体" w:eastAsia="宋体" w:cs="宋体"/>
          <w:color w:val="000000" w:themeColor="text1"/>
          <w:highlight w:val="none"/>
          <w14:textFill>
            <w14:solidFill>
              <w14:schemeClr w14:val="tx1"/>
            </w14:solidFill>
          </w14:textFill>
        </w:rPr>
        <w:t>验</w:t>
      </w:r>
      <w:r>
        <w:rPr>
          <w:rFonts w:hint="eastAsia"/>
          <w:color w:val="000000" w:themeColor="text1"/>
          <w:highlight w:val="none"/>
          <w14:textFill>
            <w14:solidFill>
              <w14:schemeClr w14:val="tx1"/>
            </w14:solidFill>
          </w14:textFill>
        </w:rPr>
        <w:t>收后十五天</w:t>
      </w:r>
      <w:r>
        <w:rPr>
          <w:rFonts w:hint="eastAsia" w:ascii="宋体" w:hAnsi="宋体" w:eastAsia="宋体" w:cs="宋体"/>
          <w:color w:val="000000" w:themeColor="text1"/>
          <w:highlight w:val="none"/>
          <w14:textFill>
            <w14:solidFill>
              <w14:schemeClr w14:val="tx1"/>
            </w14:solidFill>
          </w14:textFill>
        </w:rPr>
        <w:t>内</w:t>
      </w:r>
      <w:r>
        <w:rPr>
          <w:rFonts w:hint="eastAsia"/>
          <w:color w:val="000000" w:themeColor="text1"/>
          <w:highlight w:val="none"/>
          <w14:textFill>
            <w14:solidFill>
              <w14:schemeClr w14:val="tx1"/>
            </w14:solidFill>
          </w14:textFill>
        </w:rPr>
        <w:t>可申</w:t>
      </w:r>
      <w:r>
        <w:rPr>
          <w:rFonts w:hint="eastAsia" w:ascii="宋体" w:hAnsi="宋体" w:eastAsia="宋体" w:cs="宋体"/>
          <w:color w:val="000000" w:themeColor="text1"/>
          <w:highlight w:val="none"/>
          <w14:textFill>
            <w14:solidFill>
              <w14:schemeClr w14:val="tx1"/>
            </w14:solidFill>
          </w14:textFill>
        </w:rPr>
        <w:t>请</w:t>
      </w:r>
      <w:r>
        <w:rPr>
          <w:rFonts w:hint="eastAsia"/>
          <w:color w:val="000000" w:themeColor="text1"/>
          <w:highlight w:val="none"/>
          <w14:textFill>
            <w14:solidFill>
              <w14:schemeClr w14:val="tx1"/>
            </w14:solidFill>
          </w14:textFill>
        </w:rPr>
        <w:t>返</w:t>
      </w:r>
      <w:r>
        <w:rPr>
          <w:rFonts w:hint="eastAsia" w:ascii="宋体" w:hAnsi="宋体" w:eastAsia="宋体" w:cs="宋体"/>
          <w:color w:val="000000" w:themeColor="text1"/>
          <w:highlight w:val="none"/>
          <w14:textFill>
            <w14:solidFill>
              <w14:schemeClr w14:val="tx1"/>
            </w14:solidFill>
          </w14:textFill>
        </w:rPr>
        <w:t>还</w:t>
      </w:r>
      <w:r>
        <w:rPr>
          <w:rFonts w:hint="eastAsia"/>
          <w:color w:val="000000" w:themeColor="text1"/>
          <w:highlight w:val="none"/>
          <w14:textFill>
            <w14:solidFill>
              <w14:schemeClr w14:val="tx1"/>
            </w14:solidFill>
          </w14:textFill>
        </w:rPr>
        <w:t>全部或部分</w:t>
      </w:r>
      <w:r>
        <w:rPr>
          <w:rFonts w:hint="eastAsia" w:ascii="宋体" w:hAnsi="宋体" w:eastAsia="宋体" w:cs="宋体"/>
          <w:color w:val="000000" w:themeColor="text1"/>
          <w:highlight w:val="none"/>
          <w14:textFill>
            <w14:solidFill>
              <w14:schemeClr w14:val="tx1"/>
            </w14:solidFill>
          </w14:textFill>
        </w:rPr>
        <w:t>罚</w:t>
      </w:r>
      <w:r>
        <w:rPr>
          <w:rFonts w:hint="eastAsia"/>
          <w:color w:val="000000" w:themeColor="text1"/>
          <w:highlight w:val="none"/>
          <w14:textFill>
            <w14:solidFill>
              <w14:schemeClr w14:val="tx1"/>
            </w14:solidFill>
          </w14:textFill>
        </w:rPr>
        <w:t>款，返</w:t>
      </w:r>
      <w:r>
        <w:rPr>
          <w:rFonts w:hint="eastAsia" w:ascii="宋体" w:hAnsi="宋体" w:eastAsia="宋体" w:cs="宋体"/>
          <w:color w:val="000000" w:themeColor="text1"/>
          <w:highlight w:val="none"/>
          <w14:textFill>
            <w14:solidFill>
              <w14:schemeClr w14:val="tx1"/>
            </w14:solidFill>
          </w14:textFill>
        </w:rPr>
        <w:t>还</w:t>
      </w:r>
      <w:r>
        <w:rPr>
          <w:rFonts w:hint="eastAsia"/>
          <w:color w:val="000000" w:themeColor="text1"/>
          <w:highlight w:val="none"/>
          <w14:textFill>
            <w14:solidFill>
              <w14:schemeClr w14:val="tx1"/>
            </w14:solidFill>
          </w14:textFill>
        </w:rPr>
        <w:t>金</w:t>
      </w:r>
      <w:r>
        <w:rPr>
          <w:rFonts w:hint="eastAsia" w:ascii="宋体" w:hAnsi="宋体" w:eastAsia="宋体" w:cs="宋体"/>
          <w:color w:val="000000" w:themeColor="text1"/>
          <w:highlight w:val="none"/>
          <w14:textFill>
            <w14:solidFill>
              <w14:schemeClr w14:val="tx1"/>
            </w14:solidFill>
          </w14:textFill>
        </w:rPr>
        <w:t>额</w:t>
      </w:r>
      <w:r>
        <w:rPr>
          <w:rFonts w:hint="eastAsia"/>
          <w:color w:val="000000" w:themeColor="text1"/>
          <w:highlight w:val="none"/>
          <w14:textFill>
            <w14:solidFill>
              <w14:schemeClr w14:val="tx1"/>
            </w14:solidFill>
          </w14:textFill>
        </w:rPr>
        <w:t>由</w:t>
      </w:r>
      <w:r>
        <w:rPr>
          <w:rFonts w:hint="eastAsia" w:ascii="宋体" w:hAnsi="宋体" w:eastAsia="宋体" w:cs="宋体"/>
          <w:color w:val="000000" w:themeColor="text1"/>
          <w:highlight w:val="none"/>
          <w14:textFill>
            <w14:solidFill>
              <w14:schemeClr w14:val="tx1"/>
            </w14:solidFill>
          </w14:textFill>
        </w:rPr>
        <w:t>监</w:t>
      </w:r>
      <w:r>
        <w:rPr>
          <w:rFonts w:hint="eastAsia"/>
          <w:color w:val="000000" w:themeColor="text1"/>
          <w:highlight w:val="none"/>
          <w14:textFill>
            <w14:solidFill>
              <w14:schemeClr w14:val="tx1"/>
            </w14:solidFill>
          </w14:textFill>
        </w:rPr>
        <w:t>理人</w:t>
      </w:r>
      <w:r>
        <w:rPr>
          <w:rFonts w:hint="eastAsia" w:ascii="宋体" w:hAnsi="宋体" w:eastAsia="宋体" w:cs="宋体"/>
          <w:color w:val="000000" w:themeColor="text1"/>
          <w:highlight w:val="none"/>
          <w14:textFill>
            <w14:solidFill>
              <w14:schemeClr w14:val="tx1"/>
            </w14:solidFill>
          </w14:textFill>
        </w:rPr>
        <w:t>审</w:t>
      </w:r>
      <w:r>
        <w:rPr>
          <w:rFonts w:hint="eastAsia"/>
          <w:color w:val="000000" w:themeColor="text1"/>
          <w:highlight w:val="none"/>
          <w14:textFill>
            <w14:solidFill>
              <w14:schemeClr w14:val="tx1"/>
            </w14:solidFill>
          </w14:textFill>
        </w:rPr>
        <w:t>核，</w:t>
      </w:r>
      <w:r>
        <w:rPr>
          <w:rFonts w:hint="eastAsia" w:ascii="宋体" w:hAnsi="宋体" w:eastAsia="宋体" w:cs="宋体"/>
          <w:color w:val="000000" w:themeColor="text1"/>
          <w:highlight w:val="none"/>
          <w14:textFill>
            <w14:solidFill>
              <w14:schemeClr w14:val="tx1"/>
            </w14:solidFill>
          </w14:textFill>
        </w:rPr>
        <w:t>发</w:t>
      </w:r>
      <w:r>
        <w:rPr>
          <w:rFonts w:hint="eastAsia"/>
          <w:color w:val="000000" w:themeColor="text1"/>
          <w:highlight w:val="none"/>
          <w14:textFill>
            <w14:solidFill>
              <w14:schemeClr w14:val="tx1"/>
            </w14:solidFill>
          </w14:textFill>
        </w:rPr>
        <w:t>包人批准。</w:t>
      </w:r>
      <w:r>
        <w:rPr>
          <w:rFonts w:hint="eastAsia" w:ascii="宋体" w:hAnsi="宋体" w:eastAsia="宋体" w:cs="宋体"/>
          <w:color w:val="000000" w:themeColor="text1"/>
          <w:highlight w:val="none"/>
          <w14:textFill>
            <w14:solidFill>
              <w14:schemeClr w14:val="tx1"/>
            </w14:solidFill>
          </w14:textFill>
        </w:rPr>
        <w:t>罚</w:t>
      </w:r>
      <w:r>
        <w:rPr>
          <w:rFonts w:hint="eastAsia"/>
          <w:color w:val="000000" w:themeColor="text1"/>
          <w:highlight w:val="none"/>
          <w14:textFill>
            <w14:solidFill>
              <w14:schemeClr w14:val="tx1"/>
            </w14:solidFill>
          </w14:textFill>
        </w:rPr>
        <w:t>款金</w:t>
      </w:r>
      <w:r>
        <w:rPr>
          <w:rFonts w:hint="eastAsia" w:ascii="宋体" w:hAnsi="宋体" w:eastAsia="宋体" w:cs="宋体"/>
          <w:color w:val="000000" w:themeColor="text1"/>
          <w:highlight w:val="none"/>
          <w14:textFill>
            <w14:solidFill>
              <w14:schemeClr w14:val="tx1"/>
            </w14:solidFill>
          </w14:textFill>
        </w:rPr>
        <w:t>额</w:t>
      </w:r>
      <w:r>
        <w:rPr>
          <w:rFonts w:hint="eastAsia"/>
          <w:color w:val="000000" w:themeColor="text1"/>
          <w:highlight w:val="none"/>
          <w14:textFill>
            <w14:solidFill>
              <w14:schemeClr w14:val="tx1"/>
            </w14:solidFill>
          </w14:textFill>
        </w:rPr>
        <w:t>返</w:t>
      </w:r>
      <w:r>
        <w:rPr>
          <w:rFonts w:hint="eastAsia" w:ascii="宋体" w:hAnsi="宋体" w:eastAsia="宋体" w:cs="宋体"/>
          <w:color w:val="000000" w:themeColor="text1"/>
          <w:highlight w:val="none"/>
          <w14:textFill>
            <w14:solidFill>
              <w14:schemeClr w14:val="tx1"/>
            </w14:solidFill>
          </w14:textFill>
        </w:rPr>
        <w:t>还时</w:t>
      </w:r>
      <w:r>
        <w:rPr>
          <w:rFonts w:hint="eastAsia"/>
          <w:color w:val="000000" w:themeColor="text1"/>
          <w:highlight w:val="none"/>
          <w14:textFill>
            <w14:solidFill>
              <w14:schemeClr w14:val="tx1"/>
            </w14:solidFill>
          </w14:textFill>
        </w:rPr>
        <w:t>不包括</w:t>
      </w:r>
      <w:r>
        <w:rPr>
          <w:rFonts w:hint="eastAsia" w:ascii="宋体" w:hAnsi="宋体" w:eastAsia="宋体" w:cs="宋体"/>
          <w:color w:val="000000" w:themeColor="text1"/>
          <w:highlight w:val="none"/>
          <w14:textFill>
            <w14:solidFill>
              <w14:schemeClr w14:val="tx1"/>
            </w14:solidFill>
          </w14:textFill>
        </w:rPr>
        <w:t>银</w:t>
      </w:r>
      <w:r>
        <w:rPr>
          <w:rFonts w:hint="eastAsia"/>
          <w:color w:val="000000" w:themeColor="text1"/>
          <w:highlight w:val="none"/>
          <w14:textFill>
            <w14:solidFill>
              <w14:schemeClr w14:val="tx1"/>
            </w14:solidFill>
          </w14:textFill>
        </w:rPr>
        <w:t>行利息。</w:t>
      </w:r>
    </w:p>
    <w:p>
      <w:pPr>
        <w:spacing w:line="420" w:lineRule="exact"/>
        <w:ind w:firstLine="440" w:firstLineChars="200"/>
        <w:rPr>
          <w:rFonts w:cs="Times New Roman"/>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w:t>
      </w:r>
      <w:r>
        <w:rPr>
          <w:color w:val="000000" w:themeColor="text1"/>
          <w:highlight w:val="none"/>
          <w14:textFill>
            <w14:solidFill>
              <w14:schemeClr w14:val="tx1"/>
            </w14:solidFill>
          </w14:textFill>
        </w:rPr>
        <w:t>4</w:t>
      </w:r>
      <w:r>
        <w:rPr>
          <w:rFonts w:hint="eastAsia"/>
          <w:color w:val="000000" w:themeColor="text1"/>
          <w:highlight w:val="none"/>
          <w14:textFill>
            <w14:solidFill>
              <w14:schemeClr w14:val="tx1"/>
            </w14:solidFill>
          </w14:textFill>
        </w:rPr>
        <w:t>）竣工</w:t>
      </w:r>
      <w:r>
        <w:rPr>
          <w:rFonts w:hint="eastAsia" w:ascii="宋体" w:hAnsi="宋体" w:eastAsia="宋体" w:cs="宋体"/>
          <w:color w:val="000000" w:themeColor="text1"/>
          <w:highlight w:val="none"/>
          <w14:textFill>
            <w14:solidFill>
              <w14:schemeClr w14:val="tx1"/>
            </w14:solidFill>
          </w14:textFill>
        </w:rPr>
        <w:t>资</w:t>
      </w:r>
      <w:r>
        <w:rPr>
          <w:rFonts w:hint="eastAsia"/>
          <w:color w:val="000000" w:themeColor="text1"/>
          <w:highlight w:val="none"/>
          <w14:textFill>
            <w14:solidFill>
              <w14:schemeClr w14:val="tx1"/>
            </w14:solidFill>
          </w14:textFill>
        </w:rPr>
        <w:t>料必</w:t>
      </w:r>
      <w:r>
        <w:rPr>
          <w:rFonts w:hint="eastAsia" w:ascii="宋体" w:hAnsi="宋体" w:eastAsia="宋体" w:cs="宋体"/>
          <w:color w:val="000000" w:themeColor="text1"/>
          <w:highlight w:val="none"/>
          <w14:textFill>
            <w14:solidFill>
              <w14:schemeClr w14:val="tx1"/>
            </w14:solidFill>
          </w14:textFill>
        </w:rPr>
        <w:t>须</w:t>
      </w:r>
      <w:r>
        <w:rPr>
          <w:rFonts w:hint="eastAsia"/>
          <w:color w:val="000000" w:themeColor="text1"/>
          <w:highlight w:val="none"/>
          <w14:textFill>
            <w14:solidFill>
              <w14:schemeClr w14:val="tx1"/>
            </w14:solidFill>
          </w14:textFill>
        </w:rPr>
        <w:t>在</w:t>
      </w:r>
      <w:r>
        <w:rPr>
          <w:rFonts w:hint="eastAsia" w:ascii="宋体" w:hAnsi="宋体" w:eastAsia="宋体" w:cs="宋体"/>
          <w:color w:val="000000" w:themeColor="text1"/>
          <w:highlight w:val="none"/>
          <w14:textFill>
            <w14:solidFill>
              <w14:schemeClr w14:val="tx1"/>
            </w14:solidFill>
          </w14:textFill>
        </w:rPr>
        <w:t>项</w:t>
      </w:r>
      <w:r>
        <w:rPr>
          <w:rFonts w:hint="eastAsia"/>
          <w:color w:val="000000" w:themeColor="text1"/>
          <w:highlight w:val="none"/>
          <w14:textFill>
            <w14:solidFill>
              <w14:schemeClr w14:val="tx1"/>
            </w14:solidFill>
          </w14:textFill>
        </w:rPr>
        <w:t>目竣工后一</w:t>
      </w:r>
      <w:r>
        <w:rPr>
          <w:rFonts w:hint="eastAsia" w:ascii="宋体" w:hAnsi="宋体" w:eastAsia="宋体" w:cs="宋体"/>
          <w:color w:val="000000" w:themeColor="text1"/>
          <w:highlight w:val="none"/>
          <w14:textFill>
            <w14:solidFill>
              <w14:schemeClr w14:val="tx1"/>
            </w14:solidFill>
          </w14:textFill>
        </w:rPr>
        <w:t>个</w:t>
      </w:r>
      <w:r>
        <w:rPr>
          <w:rFonts w:hint="eastAsia"/>
          <w:color w:val="000000" w:themeColor="text1"/>
          <w:highlight w:val="none"/>
          <w14:textFill>
            <w14:solidFill>
              <w14:schemeClr w14:val="tx1"/>
            </w14:solidFill>
          </w14:textFill>
        </w:rPr>
        <w:t>月</w:t>
      </w:r>
      <w:r>
        <w:rPr>
          <w:rFonts w:hint="eastAsia" w:ascii="宋体" w:hAnsi="宋体" w:eastAsia="宋体" w:cs="宋体"/>
          <w:color w:val="000000" w:themeColor="text1"/>
          <w:highlight w:val="none"/>
          <w14:textFill>
            <w14:solidFill>
              <w14:schemeClr w14:val="tx1"/>
            </w14:solidFill>
          </w14:textFill>
        </w:rPr>
        <w:t>内</w:t>
      </w:r>
      <w:r>
        <w:rPr>
          <w:rFonts w:hint="eastAsia"/>
          <w:color w:val="000000" w:themeColor="text1"/>
          <w:highlight w:val="none"/>
          <w14:textFill>
            <w14:solidFill>
              <w14:schemeClr w14:val="tx1"/>
            </w14:solidFill>
          </w14:textFill>
        </w:rPr>
        <w:t>提交</w:t>
      </w:r>
      <w:r>
        <w:rPr>
          <w:rFonts w:hint="eastAsia" w:ascii="宋体" w:hAnsi="宋体" w:eastAsia="宋体" w:cs="宋体"/>
          <w:color w:val="000000" w:themeColor="text1"/>
          <w:highlight w:val="none"/>
          <w14:textFill>
            <w14:solidFill>
              <w14:schemeClr w14:val="tx1"/>
            </w14:solidFill>
          </w14:textFill>
        </w:rPr>
        <w:t>监</w:t>
      </w:r>
      <w:r>
        <w:rPr>
          <w:rFonts w:hint="eastAsia"/>
          <w:color w:val="000000" w:themeColor="text1"/>
          <w:highlight w:val="none"/>
          <w14:textFill>
            <w14:solidFill>
              <w14:schemeClr w14:val="tx1"/>
            </w14:solidFill>
          </w14:textFill>
        </w:rPr>
        <w:t>理、</w:t>
      </w:r>
      <w:r>
        <w:rPr>
          <w:rFonts w:hint="eastAsia" w:ascii="宋体" w:hAnsi="宋体" w:eastAsia="宋体" w:cs="宋体"/>
          <w:color w:val="000000" w:themeColor="text1"/>
          <w:highlight w:val="none"/>
          <w14:textFill>
            <w14:solidFill>
              <w14:schemeClr w14:val="tx1"/>
            </w14:solidFill>
          </w14:textFill>
        </w:rPr>
        <w:t>业</w:t>
      </w:r>
      <w:r>
        <w:rPr>
          <w:rFonts w:hint="eastAsia"/>
          <w:color w:val="000000" w:themeColor="text1"/>
          <w:highlight w:val="none"/>
          <w14:textFill>
            <w14:solidFill>
              <w14:schemeClr w14:val="tx1"/>
            </w14:solidFill>
          </w14:textFill>
        </w:rPr>
        <w:t>主</w:t>
      </w:r>
      <w:r>
        <w:rPr>
          <w:rFonts w:hint="eastAsia" w:ascii="宋体" w:hAnsi="宋体" w:eastAsia="宋体" w:cs="宋体"/>
          <w:color w:val="000000" w:themeColor="text1"/>
          <w:highlight w:val="none"/>
          <w14:textFill>
            <w14:solidFill>
              <w14:schemeClr w14:val="tx1"/>
            </w14:solidFill>
          </w14:textFill>
        </w:rPr>
        <w:t>审</w:t>
      </w:r>
      <w:r>
        <w:rPr>
          <w:rFonts w:hint="eastAsia"/>
          <w:color w:val="000000" w:themeColor="text1"/>
          <w:highlight w:val="none"/>
          <w14:textFill>
            <w14:solidFill>
              <w14:schemeClr w14:val="tx1"/>
            </w14:solidFill>
          </w14:textFill>
        </w:rPr>
        <w:t>核，以便及</w:t>
      </w:r>
      <w:r>
        <w:rPr>
          <w:rFonts w:hint="eastAsia" w:ascii="宋体" w:hAnsi="宋体" w:eastAsia="宋体" w:cs="宋体"/>
          <w:color w:val="000000" w:themeColor="text1"/>
          <w:highlight w:val="none"/>
          <w14:textFill>
            <w14:solidFill>
              <w14:schemeClr w14:val="tx1"/>
            </w14:solidFill>
          </w14:textFill>
        </w:rPr>
        <w:t>时开</w:t>
      </w:r>
      <w:r>
        <w:rPr>
          <w:rFonts w:hint="eastAsia"/>
          <w:color w:val="000000" w:themeColor="text1"/>
          <w:highlight w:val="none"/>
          <w14:textFill>
            <w14:solidFill>
              <w14:schemeClr w14:val="tx1"/>
            </w14:solidFill>
          </w14:textFill>
        </w:rPr>
        <w:t>展</w:t>
      </w:r>
      <w:r>
        <w:rPr>
          <w:rFonts w:hint="eastAsia" w:ascii="宋体" w:hAnsi="宋体" w:eastAsia="宋体" w:cs="宋体"/>
          <w:color w:val="000000" w:themeColor="text1"/>
          <w:highlight w:val="none"/>
          <w14:textFill>
            <w14:solidFill>
              <w14:schemeClr w14:val="tx1"/>
            </w14:solidFill>
          </w14:textFill>
        </w:rPr>
        <w:t>项</w:t>
      </w:r>
      <w:r>
        <w:rPr>
          <w:rFonts w:hint="eastAsia"/>
          <w:color w:val="000000" w:themeColor="text1"/>
          <w:highlight w:val="none"/>
          <w14:textFill>
            <w14:solidFill>
              <w14:schemeClr w14:val="tx1"/>
            </w14:solidFill>
          </w14:textFill>
        </w:rPr>
        <w:t>目竣工</w:t>
      </w:r>
      <w:r>
        <w:rPr>
          <w:rFonts w:hint="eastAsia" w:ascii="宋体" w:hAnsi="宋体" w:eastAsia="宋体" w:cs="宋体"/>
          <w:color w:val="000000" w:themeColor="text1"/>
          <w:highlight w:val="none"/>
          <w14:textFill>
            <w14:solidFill>
              <w14:schemeClr w14:val="tx1"/>
            </w14:solidFill>
          </w14:textFill>
        </w:rPr>
        <w:t>验</w:t>
      </w:r>
      <w:r>
        <w:rPr>
          <w:rFonts w:hint="eastAsia"/>
          <w:color w:val="000000" w:themeColor="text1"/>
          <w:highlight w:val="none"/>
          <w14:textFill>
            <w14:solidFill>
              <w14:schemeClr w14:val="tx1"/>
            </w14:solidFill>
          </w14:textFill>
        </w:rPr>
        <w:t>收工作。每超</w:t>
      </w:r>
      <w:r>
        <w:rPr>
          <w:rFonts w:hint="eastAsia" w:ascii="宋体" w:hAnsi="宋体" w:eastAsia="宋体" w:cs="宋体"/>
          <w:color w:val="000000" w:themeColor="text1"/>
          <w:highlight w:val="none"/>
          <w14:textFill>
            <w14:solidFill>
              <w14:schemeClr w14:val="tx1"/>
            </w14:solidFill>
          </w14:textFill>
        </w:rPr>
        <w:t>过</w:t>
      </w:r>
      <w:r>
        <w:rPr>
          <w:color w:val="000000" w:themeColor="text1"/>
          <w:highlight w:val="none"/>
          <w14:textFill>
            <w14:solidFill>
              <w14:schemeClr w14:val="tx1"/>
            </w14:solidFill>
          </w14:textFill>
        </w:rPr>
        <w:t>1</w:t>
      </w:r>
      <w:r>
        <w:rPr>
          <w:rFonts w:hint="eastAsia"/>
          <w:color w:val="000000" w:themeColor="text1"/>
          <w:highlight w:val="none"/>
          <w14:textFill>
            <w14:solidFill>
              <w14:schemeClr w14:val="tx1"/>
            </w14:solidFill>
          </w14:textFill>
        </w:rPr>
        <w:t>天，扣</w:t>
      </w:r>
      <w:r>
        <w:rPr>
          <w:color w:val="000000" w:themeColor="text1"/>
          <w:highlight w:val="none"/>
          <w14:textFill>
            <w14:solidFill>
              <w14:schemeClr w14:val="tx1"/>
            </w14:solidFill>
          </w14:textFill>
        </w:rPr>
        <w:t>1%</w:t>
      </w:r>
      <w:r>
        <w:rPr>
          <w:rFonts w:hint="eastAsia"/>
          <w:color w:val="000000" w:themeColor="text1"/>
          <w:highlight w:val="none"/>
          <w14:textFill>
            <w14:solidFill>
              <w14:schemeClr w14:val="tx1"/>
            </w14:solidFill>
          </w14:textFill>
        </w:rPr>
        <w:t>中</w:t>
      </w:r>
      <w:r>
        <w:rPr>
          <w:rFonts w:hint="eastAsia" w:ascii="宋体" w:hAnsi="宋体" w:eastAsia="宋体" w:cs="宋体"/>
          <w:color w:val="000000" w:themeColor="text1"/>
          <w:highlight w:val="none"/>
          <w14:textFill>
            <w14:solidFill>
              <w14:schemeClr w14:val="tx1"/>
            </w14:solidFill>
          </w14:textFill>
        </w:rPr>
        <w:t>标</w:t>
      </w:r>
      <w:r>
        <w:rPr>
          <w:rFonts w:hint="eastAsia"/>
          <w:color w:val="000000" w:themeColor="text1"/>
          <w:highlight w:val="none"/>
          <w14:textFill>
            <w14:solidFill>
              <w14:schemeClr w14:val="tx1"/>
            </w14:solidFill>
          </w14:textFill>
        </w:rPr>
        <w:t>工程款，依次累次。</w:t>
      </w:r>
    </w:p>
    <w:p>
      <w:pPr>
        <w:spacing w:line="420" w:lineRule="exact"/>
        <w:ind w:firstLine="440" w:firstLineChars="200"/>
        <w:rPr>
          <w:rFonts w:cs="Times New Roman"/>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 xml:space="preserve">16.2.3 </w:t>
      </w:r>
      <w:r>
        <w:rPr>
          <w:rFonts w:hint="eastAsia"/>
          <w:color w:val="000000" w:themeColor="text1"/>
          <w:highlight w:val="none"/>
          <w14:textFill>
            <w14:solidFill>
              <w14:schemeClr w14:val="tx1"/>
            </w14:solidFill>
          </w14:textFill>
        </w:rPr>
        <w:t>因承包人</w:t>
      </w:r>
      <w:r>
        <w:rPr>
          <w:rFonts w:hint="eastAsia" w:ascii="宋体" w:hAnsi="宋体" w:eastAsia="宋体" w:cs="宋体"/>
          <w:color w:val="000000" w:themeColor="text1"/>
          <w:highlight w:val="none"/>
          <w14:textFill>
            <w14:solidFill>
              <w14:schemeClr w14:val="tx1"/>
            </w14:solidFill>
          </w14:textFill>
        </w:rPr>
        <w:t>违约</w:t>
      </w:r>
      <w:r>
        <w:rPr>
          <w:rFonts w:hint="eastAsia"/>
          <w:color w:val="000000" w:themeColor="text1"/>
          <w:highlight w:val="none"/>
          <w14:textFill>
            <w14:solidFill>
              <w14:schemeClr w14:val="tx1"/>
            </w14:solidFill>
          </w14:textFill>
        </w:rPr>
        <w:t>解除合同</w:t>
      </w:r>
    </w:p>
    <w:p>
      <w:pPr>
        <w:pStyle w:val="73"/>
        <w:rPr>
          <w:rFonts w:cs="Times New Roman"/>
          <w:color w:val="000000" w:themeColor="text1"/>
          <w:kern w:val="0"/>
          <w:highlight w:val="none"/>
          <w14:textFill>
            <w14:solidFill>
              <w14:schemeClr w14:val="tx1"/>
            </w14:solidFill>
          </w14:textFill>
        </w:rPr>
      </w:pPr>
      <w:r>
        <w:rPr>
          <w:rFonts w:hint="eastAsia" w:ascii="宋体" w:hAnsi="宋体" w:eastAsia="宋体" w:cs="宋体"/>
          <w:color w:val="000000" w:themeColor="text1"/>
          <w:kern w:val="0"/>
          <w:highlight w:val="none"/>
          <w14:textFill>
            <w14:solidFill>
              <w14:schemeClr w14:val="tx1"/>
            </w14:solidFill>
          </w14:textFill>
        </w:rPr>
        <w:t>关</w:t>
      </w:r>
      <w:r>
        <w:rPr>
          <w:rFonts w:hint="eastAsia"/>
          <w:color w:val="000000" w:themeColor="text1"/>
          <w:kern w:val="0"/>
          <w:highlight w:val="none"/>
          <w14:textFill>
            <w14:solidFill>
              <w14:schemeClr w14:val="tx1"/>
            </w14:solidFill>
          </w14:textFill>
        </w:rPr>
        <w:t>于承包人</w:t>
      </w:r>
      <w:r>
        <w:rPr>
          <w:rFonts w:hint="eastAsia" w:ascii="宋体" w:hAnsi="宋体" w:eastAsia="宋体" w:cs="宋体"/>
          <w:color w:val="000000" w:themeColor="text1"/>
          <w:kern w:val="0"/>
          <w:highlight w:val="none"/>
          <w14:textFill>
            <w14:solidFill>
              <w14:schemeClr w14:val="tx1"/>
            </w14:solidFill>
          </w14:textFill>
        </w:rPr>
        <w:t>违约</w:t>
      </w:r>
      <w:r>
        <w:rPr>
          <w:rFonts w:hint="eastAsia"/>
          <w:color w:val="000000" w:themeColor="text1"/>
          <w:kern w:val="0"/>
          <w:highlight w:val="none"/>
          <w14:textFill>
            <w14:solidFill>
              <w14:schemeClr w14:val="tx1"/>
            </w14:solidFill>
          </w14:textFill>
        </w:rPr>
        <w:t>解除合同的特</w:t>
      </w:r>
      <w:r>
        <w:rPr>
          <w:rFonts w:hint="eastAsia" w:ascii="宋体" w:hAnsi="宋体" w:eastAsia="宋体" w:cs="宋体"/>
          <w:color w:val="000000" w:themeColor="text1"/>
          <w:kern w:val="0"/>
          <w:highlight w:val="none"/>
          <w14:textFill>
            <w14:solidFill>
              <w14:schemeClr w14:val="tx1"/>
            </w14:solidFill>
          </w14:textFill>
        </w:rPr>
        <w:t>别约</w:t>
      </w:r>
      <w:r>
        <w:rPr>
          <w:rFonts w:hint="eastAsia"/>
          <w:color w:val="000000" w:themeColor="text1"/>
          <w:kern w:val="0"/>
          <w:highlight w:val="none"/>
          <w14:textFill>
            <w14:solidFill>
              <w14:schemeClr w14:val="tx1"/>
            </w14:solidFill>
          </w14:textFill>
        </w:rPr>
        <w:t>定：</w:t>
      </w:r>
      <w:r>
        <w:rPr>
          <w:color w:val="000000" w:themeColor="text1"/>
          <w:kern w:val="0"/>
          <w:highlight w:val="none"/>
          <w:u w:val="single"/>
          <w14:textFill>
            <w14:solidFill>
              <w14:schemeClr w14:val="tx1"/>
            </w14:solidFill>
          </w14:textFill>
        </w:rPr>
        <w:t xml:space="preserve">  </w:t>
      </w:r>
      <w:r>
        <w:rPr>
          <w:rFonts w:hint="eastAsia"/>
          <w:color w:val="000000" w:themeColor="text1"/>
          <w:kern w:val="0"/>
          <w:highlight w:val="none"/>
          <w:u w:val="single"/>
          <w14:textFill>
            <w14:solidFill>
              <w14:schemeClr w14:val="tx1"/>
            </w14:solidFill>
          </w14:textFill>
        </w:rPr>
        <w:t>承包人有</w:t>
      </w:r>
      <w:r>
        <w:rPr>
          <w:rFonts w:hint="eastAsia" w:ascii="宋体" w:hAnsi="宋体" w:eastAsia="宋体" w:cs="宋体"/>
          <w:color w:val="000000" w:themeColor="text1"/>
          <w:kern w:val="0"/>
          <w:highlight w:val="none"/>
          <w:u w:val="single"/>
          <w14:textFill>
            <w14:solidFill>
              <w14:schemeClr w14:val="tx1"/>
            </w14:solidFill>
          </w14:textFill>
        </w:rPr>
        <w:t>违</w:t>
      </w:r>
      <w:r>
        <w:rPr>
          <w:rFonts w:hint="eastAsia"/>
          <w:color w:val="000000" w:themeColor="text1"/>
          <w:kern w:val="0"/>
          <w:highlight w:val="none"/>
          <w:u w:val="single"/>
          <w14:textFill>
            <w14:solidFill>
              <w14:schemeClr w14:val="tx1"/>
            </w14:solidFill>
          </w14:textFill>
        </w:rPr>
        <w:t>反以下情</w:t>
      </w:r>
      <w:r>
        <w:rPr>
          <w:rFonts w:hint="eastAsia" w:ascii="宋体" w:hAnsi="宋体" w:eastAsia="宋体" w:cs="宋体"/>
          <w:color w:val="000000" w:themeColor="text1"/>
          <w:kern w:val="0"/>
          <w:highlight w:val="none"/>
          <w:u w:val="single"/>
          <w14:textFill>
            <w14:solidFill>
              <w14:schemeClr w14:val="tx1"/>
            </w14:solidFill>
          </w14:textFill>
        </w:rPr>
        <w:t>况</w:t>
      </w:r>
      <w:r>
        <w:rPr>
          <w:rFonts w:hint="eastAsia"/>
          <w:color w:val="000000" w:themeColor="text1"/>
          <w:kern w:val="0"/>
          <w:highlight w:val="none"/>
          <w:u w:val="single"/>
          <w14:textFill>
            <w14:solidFill>
              <w14:schemeClr w14:val="tx1"/>
            </w14:solidFill>
          </w14:textFill>
        </w:rPr>
        <w:t>之一的，</w:t>
      </w:r>
      <w:r>
        <w:rPr>
          <w:rFonts w:hint="eastAsia" w:ascii="宋体" w:hAnsi="宋体" w:eastAsia="宋体" w:cs="宋体"/>
          <w:color w:val="000000" w:themeColor="text1"/>
          <w:kern w:val="0"/>
          <w:highlight w:val="none"/>
          <w:u w:val="single"/>
          <w14:textFill>
            <w14:solidFill>
              <w14:schemeClr w14:val="tx1"/>
            </w14:solidFill>
          </w14:textFill>
        </w:rPr>
        <w:t>发</w:t>
      </w:r>
      <w:r>
        <w:rPr>
          <w:rFonts w:hint="eastAsia"/>
          <w:color w:val="000000" w:themeColor="text1"/>
          <w:kern w:val="0"/>
          <w:highlight w:val="none"/>
          <w:u w:val="single"/>
          <w14:textFill>
            <w14:solidFill>
              <w14:schemeClr w14:val="tx1"/>
            </w14:solidFill>
          </w14:textFill>
        </w:rPr>
        <w:t>包人有</w:t>
      </w:r>
      <w:r>
        <w:rPr>
          <w:rFonts w:hint="eastAsia" w:ascii="宋体" w:hAnsi="宋体" w:eastAsia="宋体" w:cs="宋体"/>
          <w:color w:val="000000" w:themeColor="text1"/>
          <w:kern w:val="0"/>
          <w:highlight w:val="none"/>
          <w:u w:val="single"/>
          <w14:textFill>
            <w14:solidFill>
              <w14:schemeClr w14:val="tx1"/>
            </w14:solidFill>
          </w14:textFill>
        </w:rPr>
        <w:t>权</w:t>
      </w:r>
      <w:r>
        <w:rPr>
          <w:rFonts w:hint="eastAsia"/>
          <w:color w:val="000000" w:themeColor="text1"/>
          <w:kern w:val="0"/>
          <w:highlight w:val="none"/>
          <w:u w:val="single"/>
          <w14:textFill>
            <w14:solidFill>
              <w14:schemeClr w14:val="tx1"/>
            </w14:solidFill>
          </w14:textFill>
        </w:rPr>
        <w:t>解除合同，</w:t>
      </w:r>
      <w:r>
        <w:rPr>
          <w:rFonts w:hint="eastAsia" w:ascii="宋体" w:hAnsi="宋体" w:eastAsia="宋体" w:cs="宋体"/>
          <w:color w:val="000000" w:themeColor="text1"/>
          <w:kern w:val="0"/>
          <w:highlight w:val="none"/>
          <w:u w:val="single"/>
          <w14:textFill>
            <w14:solidFill>
              <w14:schemeClr w14:val="tx1"/>
            </w14:solidFill>
          </w14:textFill>
        </w:rPr>
        <w:t>并没</w:t>
      </w:r>
      <w:r>
        <w:rPr>
          <w:rFonts w:hint="eastAsia"/>
          <w:color w:val="000000" w:themeColor="text1"/>
          <w:kern w:val="0"/>
          <w:highlight w:val="none"/>
          <w:u w:val="single"/>
          <w14:textFill>
            <w14:solidFill>
              <w14:schemeClr w14:val="tx1"/>
            </w14:solidFill>
          </w14:textFill>
        </w:rPr>
        <w:t>收其全部履</w:t>
      </w:r>
      <w:r>
        <w:rPr>
          <w:rFonts w:hint="eastAsia" w:ascii="宋体" w:hAnsi="宋体" w:eastAsia="宋体" w:cs="宋体"/>
          <w:color w:val="000000" w:themeColor="text1"/>
          <w:kern w:val="0"/>
          <w:highlight w:val="none"/>
          <w:u w:val="single"/>
          <w14:textFill>
            <w14:solidFill>
              <w14:schemeClr w14:val="tx1"/>
            </w14:solidFill>
          </w14:textFill>
        </w:rPr>
        <w:t>约</w:t>
      </w:r>
      <w:r>
        <w:rPr>
          <w:rFonts w:hint="eastAsia"/>
          <w:color w:val="000000" w:themeColor="text1"/>
          <w:kern w:val="0"/>
          <w:highlight w:val="none"/>
          <w:u w:val="single"/>
          <w14:textFill>
            <w14:solidFill>
              <w14:schemeClr w14:val="tx1"/>
            </w14:solidFill>
          </w14:textFill>
        </w:rPr>
        <w:t>保</w:t>
      </w:r>
      <w:r>
        <w:rPr>
          <w:rFonts w:hint="eastAsia" w:ascii="宋体" w:hAnsi="宋体" w:eastAsia="宋体" w:cs="宋体"/>
          <w:color w:val="000000" w:themeColor="text1"/>
          <w:kern w:val="0"/>
          <w:highlight w:val="none"/>
          <w:u w:val="single"/>
          <w14:textFill>
            <w14:solidFill>
              <w14:schemeClr w14:val="tx1"/>
            </w14:solidFill>
          </w14:textFill>
        </w:rPr>
        <w:t>证</w:t>
      </w:r>
      <w:r>
        <w:rPr>
          <w:rFonts w:hint="eastAsia"/>
          <w:color w:val="000000" w:themeColor="text1"/>
          <w:kern w:val="0"/>
          <w:highlight w:val="none"/>
          <w:u w:val="single"/>
          <w14:textFill>
            <w14:solidFill>
              <w14:schemeClr w14:val="tx1"/>
            </w14:solidFill>
          </w14:textFill>
        </w:rPr>
        <w:t>金</w:t>
      </w:r>
      <w:r>
        <w:rPr>
          <w:rFonts w:hint="eastAsia"/>
          <w:color w:val="000000" w:themeColor="text1"/>
          <w:kern w:val="0"/>
          <w:highlight w:val="none"/>
          <w14:textFill>
            <w14:solidFill>
              <w14:schemeClr w14:val="tx1"/>
            </w14:solidFill>
          </w14:textFill>
        </w:rPr>
        <w:t>。</w:t>
      </w:r>
    </w:p>
    <w:p>
      <w:pPr>
        <w:spacing w:line="420" w:lineRule="exact"/>
        <w:ind w:firstLine="440" w:firstLineChars="200"/>
        <w:rPr>
          <w:rFonts w:cs="Times New Roman"/>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(1)</w:t>
      </w:r>
      <w:r>
        <w:rPr>
          <w:rFonts w:hint="eastAsia"/>
          <w:color w:val="000000" w:themeColor="text1"/>
          <w:highlight w:val="none"/>
          <w14:textFill>
            <w14:solidFill>
              <w14:schemeClr w14:val="tx1"/>
            </w14:solidFill>
          </w14:textFill>
        </w:rPr>
        <w:t>承包人无正</w:t>
      </w:r>
      <w:r>
        <w:rPr>
          <w:rFonts w:hint="eastAsia" w:ascii="宋体" w:hAnsi="宋体" w:eastAsia="宋体" w:cs="宋体"/>
          <w:color w:val="000000" w:themeColor="text1"/>
          <w:highlight w:val="none"/>
          <w14:textFill>
            <w14:solidFill>
              <w14:schemeClr w14:val="tx1"/>
            </w14:solidFill>
          </w14:textFill>
        </w:rPr>
        <w:t>当</w:t>
      </w:r>
      <w:r>
        <w:rPr>
          <w:rFonts w:hint="eastAsia"/>
          <w:color w:val="000000" w:themeColor="text1"/>
          <w:highlight w:val="none"/>
          <w14:textFill>
            <w14:solidFill>
              <w14:schemeClr w14:val="tx1"/>
            </w14:solidFill>
          </w14:textFill>
        </w:rPr>
        <w:t>理由不按</w:t>
      </w:r>
      <w:r>
        <w:rPr>
          <w:rFonts w:hint="eastAsia" w:ascii="宋体" w:hAnsi="宋体" w:eastAsia="宋体" w:cs="宋体"/>
          <w:color w:val="000000" w:themeColor="text1"/>
          <w:highlight w:val="none"/>
          <w14:textFill>
            <w14:solidFill>
              <w14:schemeClr w14:val="tx1"/>
            </w14:solidFill>
          </w14:textFill>
        </w:rPr>
        <w:t>开</w:t>
      </w:r>
      <w:r>
        <w:rPr>
          <w:rFonts w:hint="eastAsia"/>
          <w:color w:val="000000" w:themeColor="text1"/>
          <w:highlight w:val="none"/>
          <w14:textFill>
            <w14:solidFill>
              <w14:schemeClr w14:val="tx1"/>
            </w14:solidFill>
          </w14:textFill>
        </w:rPr>
        <w:t>工通知的要求及</w:t>
      </w:r>
      <w:r>
        <w:rPr>
          <w:rFonts w:hint="eastAsia" w:ascii="宋体" w:hAnsi="宋体" w:eastAsia="宋体" w:cs="宋体"/>
          <w:color w:val="000000" w:themeColor="text1"/>
          <w:highlight w:val="none"/>
          <w14:textFill>
            <w14:solidFill>
              <w14:schemeClr w14:val="tx1"/>
            </w14:solidFill>
          </w14:textFill>
        </w:rPr>
        <w:t>时进场组织</w:t>
      </w:r>
      <w:r>
        <w:rPr>
          <w:rFonts w:hint="eastAsia"/>
          <w:color w:val="000000" w:themeColor="text1"/>
          <w:highlight w:val="none"/>
          <w14:textFill>
            <w14:solidFill>
              <w14:schemeClr w14:val="tx1"/>
            </w14:solidFill>
          </w14:textFill>
        </w:rPr>
        <w:t>施工和不按</w:t>
      </w:r>
      <w:r>
        <w:rPr>
          <w:rFonts w:hint="eastAsia" w:ascii="宋体" w:hAnsi="宋体" w:eastAsia="宋体" w:cs="宋体"/>
          <w:color w:val="000000" w:themeColor="text1"/>
          <w:highlight w:val="none"/>
          <w14:textFill>
            <w14:solidFill>
              <w14:schemeClr w14:val="tx1"/>
            </w14:solidFill>
          </w14:textFill>
        </w:rPr>
        <w:t>签订协议书时</w:t>
      </w:r>
      <w:r>
        <w:rPr>
          <w:rFonts w:hint="eastAsia"/>
          <w:color w:val="000000" w:themeColor="text1"/>
          <w:highlight w:val="none"/>
          <w14:textFill>
            <w14:solidFill>
              <w14:schemeClr w14:val="tx1"/>
            </w14:solidFill>
          </w14:textFill>
        </w:rPr>
        <w:t>商定的</w:t>
      </w:r>
      <w:r>
        <w:rPr>
          <w:rFonts w:hint="eastAsia" w:ascii="宋体" w:hAnsi="宋体" w:eastAsia="宋体" w:cs="宋体"/>
          <w:color w:val="000000" w:themeColor="text1"/>
          <w:highlight w:val="none"/>
          <w14:textFill>
            <w14:solidFill>
              <w14:schemeClr w14:val="tx1"/>
            </w14:solidFill>
          </w14:textFill>
        </w:rPr>
        <w:t>进</w:t>
      </w:r>
      <w:r>
        <w:rPr>
          <w:rFonts w:hint="eastAsia"/>
          <w:color w:val="000000" w:themeColor="text1"/>
          <w:highlight w:val="none"/>
          <w14:textFill>
            <w14:solidFill>
              <w14:schemeClr w14:val="tx1"/>
            </w14:solidFill>
          </w14:textFill>
        </w:rPr>
        <w:t>度</w:t>
      </w:r>
      <w:r>
        <w:rPr>
          <w:rFonts w:hint="eastAsia" w:ascii="宋体" w:hAnsi="宋体" w:eastAsia="宋体" w:cs="宋体"/>
          <w:color w:val="000000" w:themeColor="text1"/>
          <w:highlight w:val="none"/>
          <w14:textFill>
            <w14:solidFill>
              <w14:schemeClr w14:val="tx1"/>
            </w14:solidFill>
          </w14:textFill>
        </w:rPr>
        <w:t>计划</w:t>
      </w:r>
      <w:r>
        <w:rPr>
          <w:rFonts w:hint="eastAsia"/>
          <w:color w:val="000000" w:themeColor="text1"/>
          <w:highlight w:val="none"/>
          <w14:textFill>
            <w14:solidFill>
              <w14:schemeClr w14:val="tx1"/>
            </w14:solidFill>
          </w14:textFill>
        </w:rPr>
        <w:t>有效地</w:t>
      </w:r>
      <w:r>
        <w:rPr>
          <w:rFonts w:hint="eastAsia" w:ascii="宋体" w:hAnsi="宋体" w:eastAsia="宋体" w:cs="宋体"/>
          <w:color w:val="000000" w:themeColor="text1"/>
          <w:highlight w:val="none"/>
          <w14:textFill>
            <w14:solidFill>
              <w14:schemeClr w14:val="tx1"/>
            </w14:solidFill>
          </w14:textFill>
        </w:rPr>
        <w:t>开</w:t>
      </w:r>
      <w:r>
        <w:rPr>
          <w:rFonts w:hint="eastAsia"/>
          <w:color w:val="000000" w:themeColor="text1"/>
          <w:highlight w:val="none"/>
          <w14:textFill>
            <w14:solidFill>
              <w14:schemeClr w14:val="tx1"/>
            </w14:solidFill>
          </w14:textFill>
        </w:rPr>
        <w:t>展施工准</w:t>
      </w:r>
      <w:r>
        <w:rPr>
          <w:rFonts w:hint="eastAsia" w:ascii="宋体" w:hAnsi="宋体" w:eastAsia="宋体" w:cs="宋体"/>
          <w:color w:val="000000" w:themeColor="text1"/>
          <w:highlight w:val="none"/>
          <w14:textFill>
            <w14:solidFill>
              <w14:schemeClr w14:val="tx1"/>
            </w14:solidFill>
          </w14:textFill>
        </w:rPr>
        <w:t>备</w:t>
      </w:r>
      <w:r>
        <w:rPr>
          <w:rFonts w:hint="eastAsia"/>
          <w:color w:val="000000" w:themeColor="text1"/>
          <w:highlight w:val="none"/>
          <w14:textFill>
            <w14:solidFill>
              <w14:schemeClr w14:val="tx1"/>
            </w14:solidFill>
          </w14:textFill>
        </w:rPr>
        <w:t>，造成工期延</w:t>
      </w:r>
      <w:r>
        <w:rPr>
          <w:rFonts w:hint="eastAsia" w:ascii="宋体" w:hAnsi="宋体" w:eastAsia="宋体" w:cs="宋体"/>
          <w:color w:val="000000" w:themeColor="text1"/>
          <w:highlight w:val="none"/>
          <w14:textFill>
            <w14:solidFill>
              <w14:schemeClr w14:val="tx1"/>
            </w14:solidFill>
          </w14:textFill>
        </w:rPr>
        <w:t>误</w:t>
      </w:r>
      <w:r>
        <w:rPr>
          <w:rFonts w:hint="eastAsia"/>
          <w:color w:val="000000" w:themeColor="text1"/>
          <w:highlight w:val="none"/>
          <w14:textFill>
            <w14:solidFill>
              <w14:schemeClr w14:val="tx1"/>
            </w14:solidFill>
          </w14:textFill>
        </w:rPr>
        <w:t>的；</w:t>
      </w:r>
    </w:p>
    <w:p>
      <w:pPr>
        <w:spacing w:line="420" w:lineRule="exact"/>
        <w:ind w:firstLine="440" w:firstLineChars="200"/>
        <w:rPr>
          <w:rFonts w:cs="Times New Roman"/>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(2)</w:t>
      </w:r>
      <w:r>
        <w:rPr>
          <w:rFonts w:hint="eastAsia"/>
          <w:color w:val="000000" w:themeColor="text1"/>
          <w:highlight w:val="none"/>
          <w14:textFill>
            <w14:solidFill>
              <w14:schemeClr w14:val="tx1"/>
            </w14:solidFill>
          </w14:textFill>
        </w:rPr>
        <w:t>承包人</w:t>
      </w:r>
      <w:r>
        <w:rPr>
          <w:rFonts w:hint="eastAsia" w:ascii="宋体" w:hAnsi="宋体" w:eastAsia="宋体" w:cs="宋体"/>
          <w:color w:val="000000" w:themeColor="text1"/>
          <w:highlight w:val="none"/>
          <w14:textFill>
            <w14:solidFill>
              <w14:schemeClr w14:val="tx1"/>
            </w14:solidFill>
          </w14:textFill>
        </w:rPr>
        <w:t>违</w:t>
      </w:r>
      <w:r>
        <w:rPr>
          <w:rFonts w:hint="eastAsia"/>
          <w:color w:val="000000" w:themeColor="text1"/>
          <w:highlight w:val="none"/>
          <w14:textFill>
            <w14:solidFill>
              <w14:schemeClr w14:val="tx1"/>
            </w14:solidFill>
          </w14:textFill>
        </w:rPr>
        <w:t>反本合同通用</w:t>
      </w:r>
      <w:r>
        <w:rPr>
          <w:rFonts w:hint="eastAsia" w:ascii="宋体" w:hAnsi="宋体" w:eastAsia="宋体" w:cs="宋体"/>
          <w:color w:val="000000" w:themeColor="text1"/>
          <w:highlight w:val="none"/>
          <w14:textFill>
            <w14:solidFill>
              <w14:schemeClr w14:val="tx1"/>
            </w14:solidFill>
          </w14:textFill>
        </w:rPr>
        <w:t>条</w:t>
      </w:r>
      <w:r>
        <w:rPr>
          <w:rFonts w:hint="eastAsia"/>
          <w:color w:val="000000" w:themeColor="text1"/>
          <w:highlight w:val="none"/>
          <w14:textFill>
            <w14:solidFill>
              <w14:schemeClr w14:val="tx1"/>
            </w14:solidFill>
          </w14:textFill>
        </w:rPr>
        <w:t>款第</w:t>
      </w:r>
      <w:r>
        <w:rPr>
          <w:color w:val="000000" w:themeColor="text1"/>
          <w:highlight w:val="none"/>
          <w14:textFill>
            <w14:solidFill>
              <w14:schemeClr w14:val="tx1"/>
            </w14:solidFill>
          </w14:textFill>
        </w:rPr>
        <w:t>3.5</w:t>
      </w:r>
      <w:r>
        <w:rPr>
          <w:rFonts w:hint="eastAsia" w:ascii="宋体" w:hAnsi="宋体" w:eastAsia="宋体" w:cs="宋体"/>
          <w:color w:val="000000" w:themeColor="text1"/>
          <w:highlight w:val="none"/>
          <w14:textFill>
            <w14:solidFill>
              <w14:schemeClr w14:val="tx1"/>
            </w14:solidFill>
          </w14:textFill>
        </w:rPr>
        <w:t>条规</w:t>
      </w:r>
      <w:r>
        <w:rPr>
          <w:rFonts w:hint="eastAsia"/>
          <w:color w:val="000000" w:themeColor="text1"/>
          <w:highlight w:val="none"/>
          <w14:textFill>
            <w14:solidFill>
              <w14:schemeClr w14:val="tx1"/>
            </w14:solidFill>
          </w14:textFill>
        </w:rPr>
        <w:t>定私自</w:t>
      </w:r>
      <w:r>
        <w:rPr>
          <w:rFonts w:hint="eastAsia" w:ascii="宋体" w:hAnsi="宋体" w:eastAsia="宋体" w:cs="宋体"/>
          <w:color w:val="000000" w:themeColor="text1"/>
          <w:highlight w:val="none"/>
          <w14:textFill>
            <w14:solidFill>
              <w14:schemeClr w14:val="tx1"/>
            </w14:solidFill>
          </w14:textFill>
        </w:rPr>
        <w:t>将</w:t>
      </w:r>
      <w:r>
        <w:rPr>
          <w:rFonts w:hint="eastAsia"/>
          <w:color w:val="000000" w:themeColor="text1"/>
          <w:highlight w:val="none"/>
          <w14:textFill>
            <w14:solidFill>
              <w14:schemeClr w14:val="tx1"/>
            </w14:solidFill>
          </w14:textFill>
        </w:rPr>
        <w:t>合同或合同的任何部分或任何</w:t>
      </w:r>
      <w:r>
        <w:rPr>
          <w:rFonts w:hint="eastAsia" w:ascii="宋体" w:hAnsi="宋体" w:eastAsia="宋体" w:cs="宋体"/>
          <w:color w:val="000000" w:themeColor="text1"/>
          <w:highlight w:val="none"/>
          <w14:textFill>
            <w14:solidFill>
              <w14:schemeClr w14:val="tx1"/>
            </w14:solidFill>
          </w14:textFill>
        </w:rPr>
        <w:t>权</w:t>
      </w:r>
      <w:r>
        <w:rPr>
          <w:rFonts w:hint="eastAsia"/>
          <w:color w:val="000000" w:themeColor="text1"/>
          <w:highlight w:val="none"/>
          <w14:textFill>
            <w14:solidFill>
              <w14:schemeClr w14:val="tx1"/>
            </w14:solidFill>
          </w14:textFill>
        </w:rPr>
        <w:t>利</w:t>
      </w:r>
      <w:r>
        <w:rPr>
          <w:rFonts w:hint="eastAsia" w:ascii="宋体" w:hAnsi="宋体" w:eastAsia="宋体" w:cs="宋体"/>
          <w:color w:val="000000" w:themeColor="text1"/>
          <w:highlight w:val="none"/>
          <w14:textFill>
            <w14:solidFill>
              <w14:schemeClr w14:val="tx1"/>
            </w14:solidFill>
          </w14:textFill>
        </w:rPr>
        <w:t>转让给</w:t>
      </w:r>
      <w:r>
        <w:rPr>
          <w:rFonts w:hint="eastAsia"/>
          <w:color w:val="000000" w:themeColor="text1"/>
          <w:highlight w:val="none"/>
          <w14:textFill>
            <w14:solidFill>
              <w14:schemeClr w14:val="tx1"/>
            </w14:solidFill>
          </w14:textFill>
        </w:rPr>
        <w:t>其他人，或私自</w:t>
      </w:r>
      <w:r>
        <w:rPr>
          <w:rFonts w:hint="eastAsia" w:ascii="宋体" w:hAnsi="宋体" w:eastAsia="宋体" w:cs="宋体"/>
          <w:color w:val="000000" w:themeColor="text1"/>
          <w:highlight w:val="none"/>
          <w14:textFill>
            <w14:solidFill>
              <w14:schemeClr w14:val="tx1"/>
            </w14:solidFill>
          </w14:textFill>
        </w:rPr>
        <w:t>将</w:t>
      </w:r>
      <w:r>
        <w:rPr>
          <w:rFonts w:hint="eastAsia"/>
          <w:color w:val="000000" w:themeColor="text1"/>
          <w:highlight w:val="none"/>
          <w14:textFill>
            <w14:solidFill>
              <w14:schemeClr w14:val="tx1"/>
            </w14:solidFill>
          </w14:textFill>
        </w:rPr>
        <w:t>工程或工程的一部分分包出去的；</w:t>
      </w:r>
    </w:p>
    <w:p>
      <w:pPr>
        <w:spacing w:line="420" w:lineRule="exact"/>
        <w:ind w:firstLine="440" w:firstLineChars="200"/>
        <w:rPr>
          <w:rFonts w:cs="Times New Roman"/>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(3)</w:t>
      </w:r>
      <w:r>
        <w:rPr>
          <w:rFonts w:hint="eastAsia"/>
          <w:color w:val="000000" w:themeColor="text1"/>
          <w:highlight w:val="none"/>
          <w14:textFill>
            <w14:solidFill>
              <w14:schemeClr w14:val="tx1"/>
            </w14:solidFill>
          </w14:textFill>
        </w:rPr>
        <w:t>未</w:t>
      </w:r>
      <w:r>
        <w:rPr>
          <w:rFonts w:hint="eastAsia" w:ascii="宋体" w:hAnsi="宋体" w:eastAsia="宋体" w:cs="宋体"/>
          <w:color w:val="000000" w:themeColor="text1"/>
          <w:highlight w:val="none"/>
          <w14:textFill>
            <w14:solidFill>
              <w14:schemeClr w14:val="tx1"/>
            </w14:solidFill>
          </w14:textFill>
        </w:rPr>
        <w:t>经监</w:t>
      </w:r>
      <w:r>
        <w:rPr>
          <w:rFonts w:hint="eastAsia"/>
          <w:color w:val="000000" w:themeColor="text1"/>
          <w:highlight w:val="none"/>
          <w14:textFill>
            <w14:solidFill>
              <w14:schemeClr w14:val="tx1"/>
            </w14:solidFill>
          </w14:textFill>
        </w:rPr>
        <w:t>理人批准，承包人私自</w:t>
      </w:r>
      <w:r>
        <w:rPr>
          <w:rFonts w:hint="eastAsia" w:ascii="宋体" w:hAnsi="宋体" w:eastAsia="宋体" w:cs="宋体"/>
          <w:color w:val="000000" w:themeColor="text1"/>
          <w:highlight w:val="none"/>
          <w14:textFill>
            <w14:solidFill>
              <w14:schemeClr w14:val="tx1"/>
            </w14:solidFill>
          </w14:textFill>
        </w:rPr>
        <w:t>将</w:t>
      </w:r>
      <w:r>
        <w:rPr>
          <w:rFonts w:hint="eastAsia"/>
          <w:color w:val="000000" w:themeColor="text1"/>
          <w:highlight w:val="none"/>
          <w14:textFill>
            <w14:solidFill>
              <w14:schemeClr w14:val="tx1"/>
            </w14:solidFill>
          </w14:textFill>
        </w:rPr>
        <w:t>已按投</w:t>
      </w:r>
      <w:r>
        <w:rPr>
          <w:rFonts w:hint="eastAsia" w:ascii="宋体" w:hAnsi="宋体" w:eastAsia="宋体" w:cs="宋体"/>
          <w:color w:val="000000" w:themeColor="text1"/>
          <w:highlight w:val="none"/>
          <w14:textFill>
            <w14:solidFill>
              <w14:schemeClr w14:val="tx1"/>
            </w14:solidFill>
          </w14:textFill>
        </w:rPr>
        <w:t>标</w:t>
      </w:r>
      <w:r>
        <w:rPr>
          <w:rFonts w:hint="eastAsia"/>
          <w:color w:val="000000" w:themeColor="text1"/>
          <w:highlight w:val="none"/>
          <w14:textFill>
            <w14:solidFill>
              <w14:schemeClr w14:val="tx1"/>
            </w14:solidFill>
          </w14:textFill>
        </w:rPr>
        <w:t>文件承</w:t>
      </w:r>
      <w:r>
        <w:rPr>
          <w:rFonts w:hint="eastAsia" w:ascii="宋体" w:hAnsi="宋体" w:eastAsia="宋体" w:cs="宋体"/>
          <w:color w:val="000000" w:themeColor="text1"/>
          <w:highlight w:val="none"/>
          <w14:textFill>
            <w14:solidFill>
              <w14:schemeClr w14:val="tx1"/>
            </w14:solidFill>
          </w14:textFill>
        </w:rPr>
        <w:t>诺进</w:t>
      </w:r>
      <w:r>
        <w:rPr>
          <w:rFonts w:hint="eastAsia"/>
          <w:color w:val="000000" w:themeColor="text1"/>
          <w:highlight w:val="none"/>
          <w14:textFill>
            <w14:solidFill>
              <w14:schemeClr w14:val="tx1"/>
            </w14:solidFill>
          </w14:textFill>
        </w:rPr>
        <w:t>入工地的工程</w:t>
      </w:r>
      <w:r>
        <w:rPr>
          <w:rFonts w:hint="eastAsia" w:ascii="宋体" w:hAnsi="宋体" w:eastAsia="宋体" w:cs="宋体"/>
          <w:color w:val="000000" w:themeColor="text1"/>
          <w:highlight w:val="none"/>
          <w14:textFill>
            <w14:solidFill>
              <w14:schemeClr w14:val="tx1"/>
            </w14:solidFill>
          </w14:textFill>
        </w:rPr>
        <w:t>设备</w:t>
      </w:r>
      <w:r>
        <w:rPr>
          <w:rFonts w:hint="eastAsia"/>
          <w:color w:val="000000" w:themeColor="text1"/>
          <w:highlight w:val="none"/>
          <w14:textFill>
            <w14:solidFill>
              <w14:schemeClr w14:val="tx1"/>
            </w14:solidFill>
          </w14:textFill>
        </w:rPr>
        <w:t>、施工</w:t>
      </w:r>
      <w:r>
        <w:rPr>
          <w:rFonts w:hint="eastAsia" w:ascii="宋体" w:hAnsi="宋体" w:eastAsia="宋体" w:cs="宋体"/>
          <w:color w:val="000000" w:themeColor="text1"/>
          <w:highlight w:val="none"/>
          <w14:textFill>
            <w14:solidFill>
              <w14:schemeClr w14:val="tx1"/>
            </w14:solidFill>
          </w14:textFill>
        </w:rPr>
        <w:t>设备</w:t>
      </w:r>
      <w:r>
        <w:rPr>
          <w:rFonts w:hint="eastAsia"/>
          <w:color w:val="000000" w:themeColor="text1"/>
          <w:highlight w:val="none"/>
          <w14:textFill>
            <w14:solidFill>
              <w14:schemeClr w14:val="tx1"/>
            </w14:solidFill>
          </w14:textFill>
        </w:rPr>
        <w:t>、</w:t>
      </w:r>
      <w:r>
        <w:rPr>
          <w:rFonts w:hint="eastAsia" w:ascii="宋体" w:hAnsi="宋体" w:eastAsia="宋体" w:cs="宋体"/>
          <w:color w:val="000000" w:themeColor="text1"/>
          <w:highlight w:val="none"/>
          <w14:textFill>
            <w14:solidFill>
              <w14:schemeClr w14:val="tx1"/>
            </w14:solidFill>
          </w14:textFill>
        </w:rPr>
        <w:t>临时</w:t>
      </w:r>
      <w:r>
        <w:rPr>
          <w:rFonts w:hint="eastAsia"/>
          <w:color w:val="000000" w:themeColor="text1"/>
          <w:highlight w:val="none"/>
          <w14:textFill>
            <w14:solidFill>
              <w14:schemeClr w14:val="tx1"/>
            </w14:solidFill>
          </w14:textFill>
        </w:rPr>
        <w:t>工程或材料撤离工地的；</w:t>
      </w:r>
    </w:p>
    <w:p>
      <w:pPr>
        <w:spacing w:line="420" w:lineRule="exact"/>
        <w:ind w:firstLine="440" w:firstLineChars="200"/>
        <w:rPr>
          <w:rFonts w:cs="Times New Roman"/>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(4)</w:t>
      </w:r>
      <w:r>
        <w:rPr>
          <w:rFonts w:hint="eastAsia"/>
          <w:color w:val="000000" w:themeColor="text1"/>
          <w:highlight w:val="none"/>
          <w14:textFill>
            <w14:solidFill>
              <w14:schemeClr w14:val="tx1"/>
            </w14:solidFill>
          </w14:textFill>
        </w:rPr>
        <w:t>由于承包人原因拒</w:t>
      </w:r>
      <w:r>
        <w:rPr>
          <w:rFonts w:hint="eastAsia" w:ascii="宋体" w:hAnsi="宋体" w:eastAsia="宋体" w:cs="宋体"/>
          <w:color w:val="000000" w:themeColor="text1"/>
          <w:highlight w:val="none"/>
          <w14:textFill>
            <w14:solidFill>
              <w14:schemeClr w14:val="tx1"/>
            </w14:solidFill>
          </w14:textFill>
        </w:rPr>
        <w:t>绝</w:t>
      </w:r>
      <w:r>
        <w:rPr>
          <w:rFonts w:hint="eastAsia"/>
          <w:color w:val="000000" w:themeColor="text1"/>
          <w:highlight w:val="none"/>
          <w14:textFill>
            <w14:solidFill>
              <w14:schemeClr w14:val="tx1"/>
            </w14:solidFill>
          </w14:textFill>
        </w:rPr>
        <w:t>按合同</w:t>
      </w:r>
      <w:r>
        <w:rPr>
          <w:rFonts w:hint="eastAsia" w:ascii="宋体" w:hAnsi="宋体" w:eastAsia="宋体" w:cs="宋体"/>
          <w:color w:val="000000" w:themeColor="text1"/>
          <w:highlight w:val="none"/>
          <w14:textFill>
            <w14:solidFill>
              <w14:schemeClr w14:val="tx1"/>
            </w14:solidFill>
          </w14:textFill>
        </w:rPr>
        <w:t>进</w:t>
      </w:r>
      <w:r>
        <w:rPr>
          <w:rFonts w:hint="eastAsia"/>
          <w:color w:val="000000" w:themeColor="text1"/>
          <w:highlight w:val="none"/>
          <w14:textFill>
            <w14:solidFill>
              <w14:schemeClr w14:val="tx1"/>
            </w14:solidFill>
          </w14:textFill>
        </w:rPr>
        <w:t>度</w:t>
      </w:r>
      <w:r>
        <w:rPr>
          <w:rFonts w:hint="eastAsia" w:ascii="宋体" w:hAnsi="宋体" w:eastAsia="宋体" w:cs="宋体"/>
          <w:color w:val="000000" w:themeColor="text1"/>
          <w:highlight w:val="none"/>
          <w14:textFill>
            <w14:solidFill>
              <w14:schemeClr w14:val="tx1"/>
            </w14:solidFill>
          </w14:textFill>
        </w:rPr>
        <w:t>计划</w:t>
      </w:r>
      <w:r>
        <w:rPr>
          <w:rFonts w:hint="eastAsia"/>
          <w:color w:val="000000" w:themeColor="text1"/>
          <w:highlight w:val="none"/>
          <w14:textFill>
            <w14:solidFill>
              <w14:schemeClr w14:val="tx1"/>
            </w14:solidFill>
          </w14:textFill>
        </w:rPr>
        <w:t>及</w:t>
      </w:r>
      <w:r>
        <w:rPr>
          <w:rFonts w:hint="eastAsia" w:ascii="宋体" w:hAnsi="宋体" w:eastAsia="宋体" w:cs="宋体"/>
          <w:color w:val="000000" w:themeColor="text1"/>
          <w:highlight w:val="none"/>
          <w14:textFill>
            <w14:solidFill>
              <w14:schemeClr w14:val="tx1"/>
            </w14:solidFill>
          </w14:textFill>
        </w:rPr>
        <w:t>时</w:t>
      </w:r>
      <w:r>
        <w:rPr>
          <w:rFonts w:hint="eastAsia"/>
          <w:color w:val="000000" w:themeColor="text1"/>
          <w:highlight w:val="none"/>
          <w14:textFill>
            <w14:solidFill>
              <w14:schemeClr w14:val="tx1"/>
            </w14:solidFill>
          </w14:textFill>
        </w:rPr>
        <w:t>完成合同</w:t>
      </w:r>
      <w:r>
        <w:rPr>
          <w:rFonts w:hint="eastAsia" w:ascii="宋体" w:hAnsi="宋体" w:eastAsia="宋体" w:cs="宋体"/>
          <w:color w:val="000000" w:themeColor="text1"/>
          <w:highlight w:val="none"/>
          <w14:textFill>
            <w14:solidFill>
              <w14:schemeClr w14:val="tx1"/>
            </w14:solidFill>
          </w14:textFill>
        </w:rPr>
        <w:t>规</w:t>
      </w:r>
      <w:r>
        <w:rPr>
          <w:rFonts w:hint="eastAsia"/>
          <w:color w:val="000000" w:themeColor="text1"/>
          <w:highlight w:val="none"/>
          <w14:textFill>
            <w14:solidFill>
              <w14:schemeClr w14:val="tx1"/>
            </w14:solidFill>
          </w14:textFill>
        </w:rPr>
        <w:t>定的工程，而又未采取有效措施赶上</w:t>
      </w:r>
      <w:r>
        <w:rPr>
          <w:rFonts w:hint="eastAsia" w:ascii="宋体" w:hAnsi="宋体" w:eastAsia="宋体" w:cs="宋体"/>
          <w:color w:val="000000" w:themeColor="text1"/>
          <w:highlight w:val="none"/>
          <w14:textFill>
            <w14:solidFill>
              <w14:schemeClr w14:val="tx1"/>
            </w14:solidFill>
          </w14:textFill>
        </w:rPr>
        <w:t>进</w:t>
      </w:r>
      <w:r>
        <w:rPr>
          <w:rFonts w:hint="eastAsia"/>
          <w:color w:val="000000" w:themeColor="text1"/>
          <w:highlight w:val="none"/>
          <w14:textFill>
            <w14:solidFill>
              <w14:schemeClr w14:val="tx1"/>
            </w14:solidFill>
          </w14:textFill>
        </w:rPr>
        <w:t>度，造成工期延</w:t>
      </w:r>
      <w:r>
        <w:rPr>
          <w:rFonts w:hint="eastAsia" w:ascii="宋体" w:hAnsi="宋体" w:eastAsia="宋体" w:cs="宋体"/>
          <w:color w:val="000000" w:themeColor="text1"/>
          <w:highlight w:val="none"/>
          <w14:textFill>
            <w14:solidFill>
              <w14:schemeClr w14:val="tx1"/>
            </w14:solidFill>
          </w14:textFill>
        </w:rPr>
        <w:t>误</w:t>
      </w:r>
      <w:r>
        <w:rPr>
          <w:rFonts w:hint="eastAsia"/>
          <w:color w:val="000000" w:themeColor="text1"/>
          <w:highlight w:val="none"/>
          <w14:textFill>
            <w14:solidFill>
              <w14:schemeClr w14:val="tx1"/>
            </w14:solidFill>
          </w14:textFill>
        </w:rPr>
        <w:t>的；</w:t>
      </w:r>
    </w:p>
    <w:p>
      <w:pPr>
        <w:spacing w:line="420" w:lineRule="exact"/>
        <w:ind w:firstLine="440" w:firstLineChars="200"/>
        <w:rPr>
          <w:rFonts w:cs="Times New Roman"/>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(5)</w:t>
      </w:r>
      <w:r>
        <w:rPr>
          <w:rFonts w:hint="eastAsia"/>
          <w:color w:val="000000" w:themeColor="text1"/>
          <w:highlight w:val="none"/>
          <w14:textFill>
            <w14:solidFill>
              <w14:schemeClr w14:val="tx1"/>
            </w14:solidFill>
          </w14:textFill>
        </w:rPr>
        <w:t>承包人否</w:t>
      </w:r>
      <w:r>
        <w:rPr>
          <w:rFonts w:hint="eastAsia" w:ascii="宋体" w:hAnsi="宋体" w:eastAsia="宋体" w:cs="宋体"/>
          <w:color w:val="000000" w:themeColor="text1"/>
          <w:highlight w:val="none"/>
          <w14:textFill>
            <w14:solidFill>
              <w14:schemeClr w14:val="tx1"/>
            </w14:solidFill>
          </w14:textFill>
        </w:rPr>
        <w:t>认</w:t>
      </w:r>
      <w:r>
        <w:rPr>
          <w:rFonts w:hint="eastAsia"/>
          <w:color w:val="000000" w:themeColor="text1"/>
          <w:highlight w:val="none"/>
          <w14:textFill>
            <w14:solidFill>
              <w14:schemeClr w14:val="tx1"/>
            </w14:solidFill>
          </w14:textFill>
        </w:rPr>
        <w:t>合同有效或拒</w:t>
      </w:r>
      <w:r>
        <w:rPr>
          <w:rFonts w:hint="eastAsia" w:ascii="宋体" w:hAnsi="宋体" w:eastAsia="宋体" w:cs="宋体"/>
          <w:color w:val="000000" w:themeColor="text1"/>
          <w:highlight w:val="none"/>
          <w14:textFill>
            <w14:solidFill>
              <w14:schemeClr w14:val="tx1"/>
            </w14:solidFill>
          </w14:textFill>
        </w:rPr>
        <w:t>绝</w:t>
      </w:r>
      <w:r>
        <w:rPr>
          <w:rFonts w:hint="eastAsia"/>
          <w:color w:val="000000" w:themeColor="text1"/>
          <w:highlight w:val="none"/>
          <w14:textFill>
            <w14:solidFill>
              <w14:schemeClr w14:val="tx1"/>
            </w14:solidFill>
          </w14:textFill>
        </w:rPr>
        <w:t>履行合同</w:t>
      </w:r>
      <w:r>
        <w:rPr>
          <w:rFonts w:hint="eastAsia" w:ascii="宋体" w:hAnsi="宋体" w:eastAsia="宋体" w:cs="宋体"/>
          <w:color w:val="000000" w:themeColor="text1"/>
          <w:highlight w:val="none"/>
          <w14:textFill>
            <w14:solidFill>
              <w14:schemeClr w14:val="tx1"/>
            </w14:solidFill>
          </w14:textFill>
        </w:rPr>
        <w:t>规</w:t>
      </w:r>
      <w:r>
        <w:rPr>
          <w:rFonts w:hint="eastAsia"/>
          <w:color w:val="000000" w:themeColor="text1"/>
          <w:highlight w:val="none"/>
          <w14:textFill>
            <w14:solidFill>
              <w14:schemeClr w14:val="tx1"/>
            </w14:solidFill>
          </w14:textFill>
        </w:rPr>
        <w:t>定的承包人</w:t>
      </w:r>
      <w:r>
        <w:rPr>
          <w:rFonts w:hint="eastAsia" w:ascii="宋体" w:hAnsi="宋体" w:eastAsia="宋体" w:cs="宋体"/>
          <w:color w:val="000000" w:themeColor="text1"/>
          <w:highlight w:val="none"/>
          <w14:textFill>
            <w14:solidFill>
              <w14:schemeClr w14:val="tx1"/>
            </w14:solidFill>
          </w14:textFill>
        </w:rPr>
        <w:t>义务</w:t>
      </w:r>
      <w:r>
        <w:rPr>
          <w:rFonts w:hint="eastAsia"/>
          <w:color w:val="000000" w:themeColor="text1"/>
          <w:highlight w:val="none"/>
          <w14:textFill>
            <w14:solidFill>
              <w14:schemeClr w14:val="tx1"/>
            </w14:solidFill>
          </w14:textFill>
        </w:rPr>
        <w:t>，或由于法律、</w:t>
      </w:r>
      <w:r>
        <w:rPr>
          <w:rFonts w:hint="eastAsia" w:ascii="宋体" w:hAnsi="宋体" w:eastAsia="宋体" w:cs="宋体"/>
          <w:color w:val="000000" w:themeColor="text1"/>
          <w:highlight w:val="none"/>
          <w14:textFill>
            <w14:solidFill>
              <w14:schemeClr w14:val="tx1"/>
            </w14:solidFill>
          </w14:textFill>
        </w:rPr>
        <w:t>财务</w:t>
      </w:r>
      <w:r>
        <w:rPr>
          <w:rFonts w:hint="eastAsia"/>
          <w:color w:val="000000" w:themeColor="text1"/>
          <w:highlight w:val="none"/>
          <w14:textFill>
            <w14:solidFill>
              <w14:schemeClr w14:val="tx1"/>
            </w14:solidFill>
          </w14:textFill>
        </w:rPr>
        <w:t>等原因</w:t>
      </w:r>
      <w:r>
        <w:rPr>
          <w:rFonts w:hint="eastAsia" w:ascii="宋体" w:hAnsi="宋体" w:eastAsia="宋体" w:cs="宋体"/>
          <w:color w:val="000000" w:themeColor="text1"/>
          <w:highlight w:val="none"/>
          <w14:textFill>
            <w14:solidFill>
              <w14:schemeClr w14:val="tx1"/>
            </w14:solidFill>
          </w14:textFill>
        </w:rPr>
        <w:t>导</w:t>
      </w:r>
      <w:r>
        <w:rPr>
          <w:rFonts w:hint="eastAsia"/>
          <w:color w:val="000000" w:themeColor="text1"/>
          <w:highlight w:val="none"/>
          <w14:textFill>
            <w14:solidFill>
              <w14:schemeClr w14:val="tx1"/>
            </w14:solidFill>
          </w14:textFill>
        </w:rPr>
        <w:t>致承包人无法</w:t>
      </w:r>
      <w:r>
        <w:rPr>
          <w:rFonts w:hint="eastAsia" w:ascii="宋体" w:hAnsi="宋体" w:eastAsia="宋体" w:cs="宋体"/>
          <w:color w:val="000000" w:themeColor="text1"/>
          <w:highlight w:val="none"/>
          <w14:textFill>
            <w14:solidFill>
              <w14:schemeClr w14:val="tx1"/>
            </w14:solidFill>
          </w14:textFill>
        </w:rPr>
        <w:t>继续</w:t>
      </w:r>
      <w:r>
        <w:rPr>
          <w:rFonts w:hint="eastAsia"/>
          <w:color w:val="000000" w:themeColor="text1"/>
          <w:highlight w:val="none"/>
          <w14:textFill>
            <w14:solidFill>
              <w14:schemeClr w14:val="tx1"/>
            </w14:solidFill>
          </w14:textFill>
        </w:rPr>
        <w:t>履行或</w:t>
      </w:r>
      <w:r>
        <w:rPr>
          <w:rFonts w:hint="eastAsia" w:ascii="宋体" w:hAnsi="宋体" w:eastAsia="宋体" w:cs="宋体"/>
          <w:color w:val="000000" w:themeColor="text1"/>
          <w:highlight w:val="none"/>
          <w14:textFill>
            <w14:solidFill>
              <w14:schemeClr w14:val="tx1"/>
            </w14:solidFill>
          </w14:textFill>
        </w:rPr>
        <w:t>实质</w:t>
      </w:r>
      <w:r>
        <w:rPr>
          <w:rFonts w:hint="eastAsia"/>
          <w:color w:val="000000" w:themeColor="text1"/>
          <w:highlight w:val="none"/>
          <w14:textFill>
            <w14:solidFill>
              <w14:schemeClr w14:val="tx1"/>
            </w14:solidFill>
          </w14:textFill>
        </w:rPr>
        <w:t>上已停止履行合同的</w:t>
      </w:r>
      <w:r>
        <w:rPr>
          <w:rFonts w:hint="eastAsia" w:ascii="宋体" w:hAnsi="宋体" w:eastAsia="宋体" w:cs="宋体"/>
          <w:color w:val="000000" w:themeColor="text1"/>
          <w:highlight w:val="none"/>
          <w14:textFill>
            <w14:solidFill>
              <w14:schemeClr w14:val="tx1"/>
            </w14:solidFill>
          </w14:textFill>
        </w:rPr>
        <w:t>义务</w:t>
      </w:r>
      <w:r>
        <w:rPr>
          <w:rFonts w:hint="eastAsia"/>
          <w:color w:val="000000" w:themeColor="text1"/>
          <w:highlight w:val="none"/>
          <w14:textFill>
            <w14:solidFill>
              <w14:schemeClr w14:val="tx1"/>
            </w14:solidFill>
          </w14:textFill>
        </w:rPr>
        <w:t>的；</w:t>
      </w:r>
    </w:p>
    <w:p>
      <w:pPr>
        <w:spacing w:line="420" w:lineRule="exact"/>
        <w:ind w:firstLine="440" w:firstLineChars="200"/>
        <w:rPr>
          <w:rFonts w:cs="Times New Roman"/>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(6)</w:t>
      </w:r>
      <w:r>
        <w:rPr>
          <w:rFonts w:hint="eastAsia"/>
          <w:color w:val="000000" w:themeColor="text1"/>
          <w:highlight w:val="none"/>
          <w14:textFill>
            <w14:solidFill>
              <w14:schemeClr w14:val="tx1"/>
            </w14:solidFill>
          </w14:textFill>
        </w:rPr>
        <w:t>合同</w:t>
      </w:r>
      <w:r>
        <w:rPr>
          <w:rFonts w:hint="eastAsia" w:ascii="宋体" w:hAnsi="宋体" w:eastAsia="宋体" w:cs="宋体"/>
          <w:color w:val="000000" w:themeColor="text1"/>
          <w:highlight w:val="none"/>
          <w14:textFill>
            <w14:solidFill>
              <w14:schemeClr w14:val="tx1"/>
            </w14:solidFill>
          </w14:textFill>
        </w:rPr>
        <w:t>签订</w:t>
      </w:r>
      <w:r>
        <w:rPr>
          <w:rFonts w:hint="eastAsia"/>
          <w:color w:val="000000" w:themeColor="text1"/>
          <w:highlight w:val="none"/>
          <w14:textFill>
            <w14:solidFill>
              <w14:schemeClr w14:val="tx1"/>
            </w14:solidFill>
          </w14:textFill>
        </w:rPr>
        <w:t>之日起十五日</w:t>
      </w:r>
      <w:r>
        <w:rPr>
          <w:rFonts w:hint="eastAsia" w:ascii="宋体" w:hAnsi="宋体" w:eastAsia="宋体" w:cs="宋体"/>
          <w:color w:val="000000" w:themeColor="text1"/>
          <w:highlight w:val="none"/>
          <w14:textFill>
            <w14:solidFill>
              <w14:schemeClr w14:val="tx1"/>
            </w14:solidFill>
          </w14:textFill>
        </w:rPr>
        <w:t>内</w:t>
      </w:r>
      <w:r>
        <w:rPr>
          <w:rFonts w:hint="eastAsia"/>
          <w:color w:val="000000" w:themeColor="text1"/>
          <w:highlight w:val="none"/>
          <w14:textFill>
            <w14:solidFill>
              <w14:schemeClr w14:val="tx1"/>
            </w14:solidFill>
          </w14:textFill>
        </w:rPr>
        <w:t>，承包人无法按合同</w:t>
      </w:r>
      <w:r>
        <w:rPr>
          <w:rFonts w:hint="eastAsia" w:ascii="宋体" w:hAnsi="宋体" w:eastAsia="宋体" w:cs="宋体"/>
          <w:color w:val="000000" w:themeColor="text1"/>
          <w:highlight w:val="none"/>
          <w14:textFill>
            <w14:solidFill>
              <w14:schemeClr w14:val="tx1"/>
            </w14:solidFill>
          </w14:textFill>
        </w:rPr>
        <w:t>规</w:t>
      </w:r>
      <w:r>
        <w:rPr>
          <w:rFonts w:hint="eastAsia"/>
          <w:color w:val="000000" w:themeColor="text1"/>
          <w:highlight w:val="none"/>
          <w14:textFill>
            <w14:solidFill>
              <w14:schemeClr w14:val="tx1"/>
            </w14:solidFill>
          </w14:textFill>
        </w:rPr>
        <w:t>定及投</w:t>
      </w:r>
      <w:r>
        <w:rPr>
          <w:rFonts w:hint="eastAsia" w:ascii="宋体" w:hAnsi="宋体" w:eastAsia="宋体" w:cs="宋体"/>
          <w:color w:val="000000" w:themeColor="text1"/>
          <w:highlight w:val="none"/>
          <w14:textFill>
            <w14:solidFill>
              <w14:schemeClr w14:val="tx1"/>
            </w14:solidFill>
          </w14:textFill>
        </w:rPr>
        <w:t>标</w:t>
      </w:r>
      <w:r>
        <w:rPr>
          <w:rFonts w:hint="eastAsia"/>
          <w:color w:val="000000" w:themeColor="text1"/>
          <w:highlight w:val="none"/>
          <w14:textFill>
            <w14:solidFill>
              <w14:schemeClr w14:val="tx1"/>
            </w14:solidFill>
          </w14:textFill>
        </w:rPr>
        <w:t>文件的承</w:t>
      </w:r>
      <w:r>
        <w:rPr>
          <w:rFonts w:hint="eastAsia" w:ascii="宋体" w:hAnsi="宋体" w:eastAsia="宋体" w:cs="宋体"/>
          <w:color w:val="000000" w:themeColor="text1"/>
          <w:highlight w:val="none"/>
          <w14:textFill>
            <w14:solidFill>
              <w14:schemeClr w14:val="tx1"/>
            </w14:solidFill>
          </w14:textFill>
        </w:rPr>
        <w:t>诺进场经监</w:t>
      </w:r>
      <w:r>
        <w:rPr>
          <w:rFonts w:hint="eastAsia"/>
          <w:color w:val="000000" w:themeColor="text1"/>
          <w:highlight w:val="none"/>
          <w14:textFill>
            <w14:solidFill>
              <w14:schemeClr w14:val="tx1"/>
            </w14:solidFill>
          </w14:textFill>
        </w:rPr>
        <w:t>理工程</w:t>
      </w:r>
      <w:r>
        <w:rPr>
          <w:rFonts w:hint="eastAsia" w:ascii="宋体" w:hAnsi="宋体" w:eastAsia="宋体" w:cs="宋体"/>
          <w:color w:val="000000" w:themeColor="text1"/>
          <w:highlight w:val="none"/>
          <w14:textFill>
            <w14:solidFill>
              <w14:schemeClr w14:val="tx1"/>
            </w14:solidFill>
          </w14:textFill>
        </w:rPr>
        <w:t>师认</w:t>
      </w:r>
      <w:r>
        <w:rPr>
          <w:rFonts w:hint="eastAsia"/>
          <w:color w:val="000000" w:themeColor="text1"/>
          <w:highlight w:val="none"/>
          <w14:textFill>
            <w14:solidFill>
              <w14:schemeClr w14:val="tx1"/>
            </w14:solidFill>
          </w14:textFill>
        </w:rPr>
        <w:t>可的全部人</w:t>
      </w:r>
      <w:r>
        <w:rPr>
          <w:rFonts w:hint="eastAsia" w:ascii="宋体" w:hAnsi="宋体" w:eastAsia="宋体" w:cs="宋体"/>
          <w:color w:val="000000" w:themeColor="text1"/>
          <w:highlight w:val="none"/>
          <w14:textFill>
            <w14:solidFill>
              <w14:schemeClr w14:val="tx1"/>
            </w14:solidFill>
          </w14:textFill>
        </w:rPr>
        <w:t>员</w:t>
      </w:r>
      <w:r>
        <w:rPr>
          <w:rFonts w:hint="eastAsia"/>
          <w:color w:val="000000" w:themeColor="text1"/>
          <w:highlight w:val="none"/>
          <w14:textFill>
            <w14:solidFill>
              <w14:schemeClr w14:val="tx1"/>
            </w14:solidFill>
          </w14:textFill>
        </w:rPr>
        <w:t>和机械的。</w:t>
      </w:r>
    </w:p>
    <w:p>
      <w:pPr>
        <w:spacing w:line="420" w:lineRule="exact"/>
        <w:ind w:firstLine="440" w:firstLineChars="200"/>
        <w:rPr>
          <w:rFonts w:cs="Times New Roman"/>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发</w:t>
      </w:r>
      <w:r>
        <w:rPr>
          <w:rFonts w:hint="eastAsia"/>
          <w:color w:val="000000" w:themeColor="text1"/>
          <w:highlight w:val="none"/>
          <w14:textFill>
            <w14:solidFill>
              <w14:schemeClr w14:val="tx1"/>
            </w14:solidFill>
          </w14:textFill>
        </w:rPr>
        <w:t>包人</w:t>
      </w:r>
      <w:r>
        <w:rPr>
          <w:rFonts w:hint="eastAsia" w:ascii="宋体" w:hAnsi="宋体" w:eastAsia="宋体" w:cs="宋体"/>
          <w:color w:val="000000" w:themeColor="text1"/>
          <w:highlight w:val="none"/>
          <w14:textFill>
            <w14:solidFill>
              <w14:schemeClr w14:val="tx1"/>
            </w14:solidFill>
          </w14:textFill>
        </w:rPr>
        <w:t>继续</w:t>
      </w:r>
      <w:r>
        <w:rPr>
          <w:rFonts w:hint="eastAsia"/>
          <w:color w:val="000000" w:themeColor="text1"/>
          <w:highlight w:val="none"/>
          <w14:textFill>
            <w14:solidFill>
              <w14:schemeClr w14:val="tx1"/>
            </w14:solidFill>
          </w14:textFill>
        </w:rPr>
        <w:t>使用承包人在施工</w:t>
      </w:r>
      <w:r>
        <w:rPr>
          <w:rFonts w:hint="eastAsia" w:ascii="宋体" w:hAnsi="宋体" w:eastAsia="宋体" w:cs="宋体"/>
          <w:color w:val="000000" w:themeColor="text1"/>
          <w:highlight w:val="none"/>
          <w14:textFill>
            <w14:solidFill>
              <w14:schemeClr w14:val="tx1"/>
            </w14:solidFill>
          </w14:textFill>
        </w:rPr>
        <w:t>现场</w:t>
      </w:r>
      <w:r>
        <w:rPr>
          <w:rFonts w:hint="eastAsia"/>
          <w:color w:val="000000" w:themeColor="text1"/>
          <w:highlight w:val="none"/>
          <w14:textFill>
            <w14:solidFill>
              <w14:schemeClr w14:val="tx1"/>
            </w14:solidFill>
          </w14:textFill>
        </w:rPr>
        <w:t>的材料、</w:t>
      </w:r>
      <w:r>
        <w:rPr>
          <w:rFonts w:hint="eastAsia" w:ascii="宋体" w:hAnsi="宋体" w:eastAsia="宋体" w:cs="宋体"/>
          <w:color w:val="000000" w:themeColor="text1"/>
          <w:highlight w:val="none"/>
          <w14:textFill>
            <w14:solidFill>
              <w14:schemeClr w14:val="tx1"/>
            </w14:solidFill>
          </w14:textFill>
        </w:rPr>
        <w:t>设备</w:t>
      </w:r>
      <w:r>
        <w:rPr>
          <w:rFonts w:hint="eastAsia"/>
          <w:color w:val="000000" w:themeColor="text1"/>
          <w:highlight w:val="none"/>
          <w14:textFill>
            <w14:solidFill>
              <w14:schemeClr w14:val="tx1"/>
            </w14:solidFill>
          </w14:textFill>
        </w:rPr>
        <w:t>、</w:t>
      </w:r>
      <w:r>
        <w:rPr>
          <w:rFonts w:hint="eastAsia" w:ascii="宋体" w:hAnsi="宋体" w:eastAsia="宋体" w:cs="宋体"/>
          <w:color w:val="000000" w:themeColor="text1"/>
          <w:highlight w:val="none"/>
          <w14:textFill>
            <w14:solidFill>
              <w14:schemeClr w14:val="tx1"/>
            </w14:solidFill>
          </w14:textFill>
        </w:rPr>
        <w:t>临时</w:t>
      </w:r>
      <w:r>
        <w:rPr>
          <w:rFonts w:hint="eastAsia"/>
          <w:color w:val="000000" w:themeColor="text1"/>
          <w:highlight w:val="none"/>
          <w14:textFill>
            <w14:solidFill>
              <w14:schemeClr w14:val="tx1"/>
            </w14:solidFill>
          </w14:textFill>
        </w:rPr>
        <w:t>工程、承包人文件和由承包人或以其名</w:t>
      </w:r>
      <w:r>
        <w:rPr>
          <w:rFonts w:hint="eastAsia" w:ascii="宋体" w:hAnsi="宋体" w:eastAsia="宋体" w:cs="宋体"/>
          <w:color w:val="000000" w:themeColor="text1"/>
          <w:highlight w:val="none"/>
          <w14:textFill>
            <w14:solidFill>
              <w14:schemeClr w14:val="tx1"/>
            </w14:solidFill>
          </w14:textFill>
        </w:rPr>
        <w:t>义编</w:t>
      </w:r>
      <w:r>
        <w:rPr>
          <w:rFonts w:hint="eastAsia"/>
          <w:color w:val="000000" w:themeColor="text1"/>
          <w:highlight w:val="none"/>
          <w14:textFill>
            <w14:solidFill>
              <w14:schemeClr w14:val="tx1"/>
            </w14:solidFill>
          </w14:textFill>
        </w:rPr>
        <w:t>制的其他文件的</w:t>
      </w:r>
      <w:r>
        <w:rPr>
          <w:rFonts w:hint="eastAsia" w:ascii="宋体" w:hAnsi="宋体" w:eastAsia="宋体" w:cs="宋体"/>
          <w:color w:val="000000" w:themeColor="text1"/>
          <w:highlight w:val="none"/>
          <w14:textFill>
            <w14:solidFill>
              <w14:schemeClr w14:val="tx1"/>
            </w14:solidFill>
          </w14:textFill>
        </w:rPr>
        <w:t>费</w:t>
      </w:r>
      <w:r>
        <w:rPr>
          <w:rFonts w:hint="eastAsia"/>
          <w:color w:val="000000" w:themeColor="text1"/>
          <w:highlight w:val="none"/>
          <w14:textFill>
            <w14:solidFill>
              <w14:schemeClr w14:val="tx1"/>
            </w14:solidFill>
          </w14:textFill>
        </w:rPr>
        <w:t>用承担方式：</w:t>
      </w:r>
      <w:r>
        <w:rPr>
          <w:color w:val="000000" w:themeColor="text1"/>
          <w:highlight w:val="none"/>
          <w:u w:val="single"/>
          <w14:textFill>
            <w14:solidFill>
              <w14:schemeClr w14:val="tx1"/>
            </w14:solidFill>
          </w14:textFill>
        </w:rPr>
        <w:t>/</w:t>
      </w:r>
      <w:r>
        <w:rPr>
          <w:rFonts w:hint="eastAsia"/>
          <w:color w:val="000000" w:themeColor="text1"/>
          <w:highlight w:val="none"/>
          <w14:textFill>
            <w14:solidFill>
              <w14:schemeClr w14:val="tx1"/>
            </w14:solidFill>
          </w14:textFill>
        </w:rPr>
        <w:t>。</w:t>
      </w:r>
    </w:p>
    <w:p>
      <w:pPr>
        <w:pStyle w:val="72"/>
        <w:jc w:val="left"/>
        <w:outlineLvl w:val="9"/>
        <w:rPr>
          <w:rFonts w:cs="Times New Roman"/>
          <w:color w:val="000000" w:themeColor="text1"/>
          <w:highlight w:val="none"/>
          <w14:textFill>
            <w14:solidFill>
              <w14:schemeClr w14:val="tx1"/>
            </w14:solidFill>
          </w14:textFill>
        </w:rPr>
      </w:pPr>
      <w:bookmarkStart w:id="2601" w:name="_Toc485213396"/>
      <w:bookmarkStart w:id="2602" w:name="_Toc373227769"/>
      <w:bookmarkStart w:id="2603" w:name="_Toc373478416"/>
      <w:bookmarkStart w:id="2604" w:name="_Toc12459"/>
      <w:bookmarkStart w:id="2605" w:name="_Toc30761"/>
      <w:bookmarkStart w:id="2606" w:name="_Toc389065334"/>
      <w:bookmarkStart w:id="2607" w:name="_Toc403579004"/>
      <w:bookmarkStart w:id="2608" w:name="_Toc351203649"/>
      <w:bookmarkStart w:id="2609" w:name="_Toc26923"/>
      <w:bookmarkStart w:id="2610" w:name="_Toc418061823"/>
      <w:bookmarkStart w:id="2611" w:name="_Toc429557965"/>
      <w:bookmarkStart w:id="2612" w:name="_Toc430355446"/>
      <w:r>
        <w:rPr>
          <w:color w:val="000000" w:themeColor="text1"/>
          <w:highlight w:val="none"/>
          <w14:textFill>
            <w14:solidFill>
              <w14:schemeClr w14:val="tx1"/>
            </w14:solidFill>
          </w14:textFill>
        </w:rPr>
        <w:t xml:space="preserve">17. </w:t>
      </w:r>
      <w:r>
        <w:rPr>
          <w:rFonts w:hint="eastAsia"/>
          <w:color w:val="000000" w:themeColor="text1"/>
          <w:highlight w:val="none"/>
          <w14:textFill>
            <w14:solidFill>
              <w14:schemeClr w14:val="tx1"/>
            </w14:solidFill>
          </w14:textFill>
        </w:rPr>
        <w:t>不可抗力</w:t>
      </w:r>
      <w:bookmarkEnd w:id="2575"/>
      <w:bookmarkEnd w:id="2601"/>
      <w:bookmarkEnd w:id="2602"/>
      <w:bookmarkEnd w:id="2603"/>
      <w:bookmarkEnd w:id="2604"/>
      <w:bookmarkEnd w:id="2605"/>
      <w:bookmarkEnd w:id="2606"/>
      <w:bookmarkEnd w:id="2607"/>
      <w:bookmarkEnd w:id="2608"/>
      <w:bookmarkEnd w:id="2609"/>
      <w:bookmarkEnd w:id="2610"/>
      <w:bookmarkEnd w:id="2611"/>
      <w:bookmarkEnd w:id="2612"/>
    </w:p>
    <w:p>
      <w:pPr>
        <w:pStyle w:val="72"/>
        <w:jc w:val="left"/>
        <w:outlineLvl w:val="9"/>
        <w:rPr>
          <w:rFonts w:cs="Times New Roman"/>
          <w:color w:val="000000" w:themeColor="text1"/>
          <w:highlight w:val="none"/>
          <w14:textFill>
            <w14:solidFill>
              <w14:schemeClr w14:val="tx1"/>
            </w14:solidFill>
          </w14:textFill>
        </w:rPr>
      </w:pPr>
      <w:bookmarkStart w:id="2613" w:name="_Toc425334324"/>
      <w:bookmarkStart w:id="2614" w:name="_Toc389065335"/>
      <w:bookmarkStart w:id="2615" w:name="_Toc27319"/>
      <w:bookmarkStart w:id="2616" w:name="_Toc6398"/>
      <w:bookmarkStart w:id="2617" w:name="_Toc418061824"/>
      <w:bookmarkStart w:id="2618" w:name="_Toc373227770"/>
      <w:bookmarkStart w:id="2619" w:name="_Toc373478417"/>
      <w:bookmarkStart w:id="2620" w:name="_Toc429557966"/>
      <w:bookmarkStart w:id="2621" w:name="_Toc430355447"/>
      <w:bookmarkStart w:id="2622" w:name="_Toc16588"/>
      <w:bookmarkStart w:id="2623" w:name="_Toc485213397"/>
      <w:bookmarkStart w:id="2624" w:name="_Toc403579005"/>
      <w:r>
        <w:rPr>
          <w:color w:val="000000" w:themeColor="text1"/>
          <w:highlight w:val="none"/>
          <w14:textFill>
            <w14:solidFill>
              <w14:schemeClr w14:val="tx1"/>
            </w14:solidFill>
          </w14:textFill>
        </w:rPr>
        <w:t xml:space="preserve">17.1 </w:t>
      </w:r>
      <w:r>
        <w:rPr>
          <w:rFonts w:hint="eastAsia"/>
          <w:color w:val="000000" w:themeColor="text1"/>
          <w:highlight w:val="none"/>
          <w14:textFill>
            <w14:solidFill>
              <w14:schemeClr w14:val="tx1"/>
            </w14:solidFill>
          </w14:textFill>
        </w:rPr>
        <w:t>不可抗力的确</w:t>
      </w:r>
      <w:r>
        <w:rPr>
          <w:rFonts w:hint="eastAsia" w:ascii="宋体" w:hAnsi="宋体" w:eastAsia="宋体" w:cs="宋体"/>
          <w:color w:val="000000" w:themeColor="text1"/>
          <w:highlight w:val="none"/>
          <w14:textFill>
            <w14:solidFill>
              <w14:schemeClr w14:val="tx1"/>
            </w14:solidFill>
          </w14:textFill>
        </w:rPr>
        <w:t>认</w:t>
      </w:r>
      <w:bookmarkEnd w:id="2613"/>
      <w:bookmarkEnd w:id="2614"/>
      <w:bookmarkEnd w:id="2615"/>
      <w:bookmarkEnd w:id="2616"/>
      <w:bookmarkEnd w:id="2617"/>
      <w:bookmarkEnd w:id="2618"/>
      <w:bookmarkEnd w:id="2619"/>
      <w:bookmarkEnd w:id="2620"/>
      <w:bookmarkEnd w:id="2621"/>
      <w:bookmarkEnd w:id="2622"/>
      <w:bookmarkEnd w:id="2623"/>
      <w:bookmarkEnd w:id="2624"/>
    </w:p>
    <w:p>
      <w:pPr>
        <w:spacing w:line="420" w:lineRule="exact"/>
        <w:ind w:firstLine="440" w:firstLineChars="200"/>
        <w:rPr>
          <w:rFonts w:cs="Times New Roman"/>
          <w:color w:val="000000" w:themeColor="text1"/>
          <w:highlight w:val="none"/>
          <w:u w:val="single"/>
          <w14:textFill>
            <w14:solidFill>
              <w14:schemeClr w14:val="tx1"/>
            </w14:solidFill>
          </w14:textFill>
        </w:rPr>
      </w:pPr>
      <w:r>
        <w:rPr>
          <w:rFonts w:hint="eastAsia"/>
          <w:color w:val="000000" w:themeColor="text1"/>
          <w:highlight w:val="none"/>
          <w14:textFill>
            <w14:solidFill>
              <w14:schemeClr w14:val="tx1"/>
            </w14:solidFill>
          </w14:textFill>
        </w:rPr>
        <w:t>除通用合同</w:t>
      </w:r>
      <w:r>
        <w:rPr>
          <w:rFonts w:hint="eastAsia" w:ascii="宋体" w:hAnsi="宋体" w:eastAsia="宋体" w:cs="宋体"/>
          <w:color w:val="000000" w:themeColor="text1"/>
          <w:highlight w:val="none"/>
          <w14:textFill>
            <w14:solidFill>
              <w14:schemeClr w14:val="tx1"/>
            </w14:solidFill>
          </w14:textFill>
        </w:rPr>
        <w:t>条</w:t>
      </w:r>
      <w:r>
        <w:rPr>
          <w:rFonts w:hint="eastAsia"/>
          <w:color w:val="000000" w:themeColor="text1"/>
          <w:highlight w:val="none"/>
          <w14:textFill>
            <w14:solidFill>
              <w14:schemeClr w14:val="tx1"/>
            </w14:solidFill>
          </w14:textFill>
        </w:rPr>
        <w:t>款</w:t>
      </w:r>
      <w:r>
        <w:rPr>
          <w:rFonts w:hint="eastAsia" w:ascii="宋体" w:hAnsi="宋体" w:eastAsia="宋体" w:cs="宋体"/>
          <w:color w:val="000000" w:themeColor="text1"/>
          <w:highlight w:val="none"/>
          <w14:textFill>
            <w14:solidFill>
              <w14:schemeClr w14:val="tx1"/>
            </w14:solidFill>
          </w14:textFill>
        </w:rPr>
        <w:t>约</w:t>
      </w:r>
      <w:r>
        <w:rPr>
          <w:rFonts w:hint="eastAsia"/>
          <w:color w:val="000000" w:themeColor="text1"/>
          <w:highlight w:val="none"/>
          <w14:textFill>
            <w14:solidFill>
              <w14:schemeClr w14:val="tx1"/>
            </w14:solidFill>
          </w14:textFill>
        </w:rPr>
        <w:t>定的不可抗力事件之外，</w:t>
      </w:r>
      <w:r>
        <w:rPr>
          <w:rFonts w:hint="eastAsia" w:ascii="宋体" w:hAnsi="宋体" w:eastAsia="宋体" w:cs="宋体"/>
          <w:color w:val="000000" w:themeColor="text1"/>
          <w:highlight w:val="none"/>
          <w14:textFill>
            <w14:solidFill>
              <w14:schemeClr w14:val="tx1"/>
            </w14:solidFill>
          </w14:textFill>
        </w:rPr>
        <w:t>视为</w:t>
      </w:r>
      <w:r>
        <w:rPr>
          <w:rFonts w:hint="eastAsia"/>
          <w:color w:val="000000" w:themeColor="text1"/>
          <w:highlight w:val="none"/>
          <w14:textFill>
            <w14:solidFill>
              <w14:schemeClr w14:val="tx1"/>
            </w14:solidFill>
          </w14:textFill>
        </w:rPr>
        <w:t>不可抗力的其他情形：</w:t>
      </w:r>
      <w:r>
        <w:rPr>
          <w:rFonts w:hint="eastAsia"/>
          <w:color w:val="000000" w:themeColor="text1"/>
          <w:highlight w:val="none"/>
          <w:u w:val="single"/>
          <w14:textFill>
            <w14:solidFill>
              <w14:schemeClr w14:val="tx1"/>
            </w14:solidFill>
          </w14:textFill>
        </w:rPr>
        <w:t>不可抗力包括因</w:t>
      </w:r>
      <w:r>
        <w:rPr>
          <w:rFonts w:hint="eastAsia" w:ascii="宋体" w:hAnsi="宋体" w:eastAsia="宋体" w:cs="宋体"/>
          <w:color w:val="000000" w:themeColor="text1"/>
          <w:highlight w:val="none"/>
          <w:u w:val="single"/>
          <w14:textFill>
            <w14:solidFill>
              <w14:schemeClr w14:val="tx1"/>
            </w14:solidFill>
          </w14:textFill>
        </w:rPr>
        <w:t>战争</w:t>
      </w:r>
      <w:r>
        <w:rPr>
          <w:rFonts w:hint="eastAsia"/>
          <w:color w:val="000000" w:themeColor="text1"/>
          <w:highlight w:val="none"/>
          <w:u w:val="single"/>
          <w14:textFill>
            <w14:solidFill>
              <w14:schemeClr w14:val="tx1"/>
            </w14:solidFill>
          </w14:textFill>
        </w:rPr>
        <w:t>、恐怖主</w:t>
      </w:r>
      <w:r>
        <w:rPr>
          <w:rFonts w:hint="eastAsia" w:ascii="宋体" w:hAnsi="宋体" w:eastAsia="宋体" w:cs="宋体"/>
          <w:color w:val="000000" w:themeColor="text1"/>
          <w:highlight w:val="none"/>
          <w:u w:val="single"/>
          <w14:textFill>
            <w14:solidFill>
              <w14:schemeClr w14:val="tx1"/>
            </w14:solidFill>
          </w14:textFill>
        </w:rPr>
        <w:t>义</w:t>
      </w:r>
      <w:r>
        <w:rPr>
          <w:rFonts w:hint="eastAsia"/>
          <w:color w:val="000000" w:themeColor="text1"/>
          <w:highlight w:val="none"/>
          <w:u w:val="single"/>
          <w14:textFill>
            <w14:solidFill>
              <w14:schemeClr w14:val="tx1"/>
            </w14:solidFill>
          </w14:textFill>
        </w:rPr>
        <w:t>、</w:t>
      </w:r>
      <w:r>
        <w:rPr>
          <w:rFonts w:hint="eastAsia" w:ascii="宋体" w:hAnsi="宋体" w:eastAsia="宋体" w:cs="宋体"/>
          <w:color w:val="000000" w:themeColor="text1"/>
          <w:highlight w:val="none"/>
          <w:u w:val="single"/>
          <w14:textFill>
            <w14:solidFill>
              <w14:schemeClr w14:val="tx1"/>
            </w14:solidFill>
          </w14:textFill>
        </w:rPr>
        <w:t>动乱</w:t>
      </w:r>
      <w:r>
        <w:rPr>
          <w:rFonts w:hint="eastAsia"/>
          <w:color w:val="000000" w:themeColor="text1"/>
          <w:highlight w:val="none"/>
          <w:u w:val="single"/>
          <w14:textFill>
            <w14:solidFill>
              <w14:schemeClr w14:val="tx1"/>
            </w14:solidFill>
          </w14:textFill>
        </w:rPr>
        <w:t>、空中</w:t>
      </w:r>
      <w:r>
        <w:rPr>
          <w:rFonts w:hint="eastAsia" w:ascii="宋体" w:hAnsi="宋体" w:eastAsia="宋体" w:cs="宋体"/>
          <w:color w:val="000000" w:themeColor="text1"/>
          <w:highlight w:val="none"/>
          <w:u w:val="single"/>
          <w14:textFill>
            <w14:solidFill>
              <w14:schemeClr w14:val="tx1"/>
            </w14:solidFill>
          </w14:textFill>
        </w:rPr>
        <w:t>飞</w:t>
      </w:r>
      <w:r>
        <w:rPr>
          <w:rFonts w:hint="eastAsia"/>
          <w:color w:val="000000" w:themeColor="text1"/>
          <w:highlight w:val="none"/>
          <w:u w:val="single"/>
          <w14:textFill>
            <w14:solidFill>
              <w14:schemeClr w14:val="tx1"/>
            </w14:solidFill>
          </w14:textFill>
        </w:rPr>
        <w:t>行物体</w:t>
      </w:r>
      <w:r>
        <w:rPr>
          <w:rFonts w:hint="eastAsia" w:ascii="宋体" w:hAnsi="宋体" w:eastAsia="宋体" w:cs="宋体"/>
          <w:color w:val="000000" w:themeColor="text1"/>
          <w:highlight w:val="none"/>
          <w:u w:val="single"/>
          <w14:textFill>
            <w14:solidFill>
              <w14:schemeClr w14:val="tx1"/>
            </w14:solidFill>
          </w14:textFill>
        </w:rPr>
        <w:t>坠</w:t>
      </w:r>
      <w:r>
        <w:rPr>
          <w:rFonts w:hint="eastAsia"/>
          <w:color w:val="000000" w:themeColor="text1"/>
          <w:highlight w:val="none"/>
          <w:u w:val="single"/>
          <w14:textFill>
            <w14:solidFill>
              <w14:schemeClr w14:val="tx1"/>
            </w14:solidFill>
          </w14:textFill>
        </w:rPr>
        <w:t>落或其他非</w:t>
      </w:r>
      <w:r>
        <w:rPr>
          <w:rFonts w:hint="eastAsia" w:ascii="宋体" w:hAnsi="宋体" w:eastAsia="宋体" w:cs="宋体"/>
          <w:color w:val="000000" w:themeColor="text1"/>
          <w:highlight w:val="none"/>
          <w:u w:val="single"/>
          <w14:textFill>
            <w14:solidFill>
              <w14:schemeClr w14:val="tx1"/>
            </w14:solidFill>
          </w14:textFill>
        </w:rPr>
        <w:t>发</w:t>
      </w:r>
      <w:r>
        <w:rPr>
          <w:rFonts w:hint="eastAsia"/>
          <w:color w:val="000000" w:themeColor="text1"/>
          <w:highlight w:val="none"/>
          <w:u w:val="single"/>
          <w14:textFill>
            <w14:solidFill>
              <w14:schemeClr w14:val="tx1"/>
            </w14:solidFill>
          </w14:textFill>
        </w:rPr>
        <w:t>包人、承包人</w:t>
      </w:r>
      <w:r>
        <w:rPr>
          <w:rFonts w:hint="eastAsia" w:ascii="宋体" w:hAnsi="宋体" w:eastAsia="宋体" w:cs="宋体"/>
          <w:color w:val="000000" w:themeColor="text1"/>
          <w:highlight w:val="none"/>
          <w:u w:val="single"/>
          <w14:textFill>
            <w14:solidFill>
              <w14:schemeClr w14:val="tx1"/>
            </w14:solidFill>
          </w14:textFill>
        </w:rPr>
        <w:t>责</w:t>
      </w:r>
      <w:r>
        <w:rPr>
          <w:rFonts w:hint="eastAsia"/>
          <w:color w:val="000000" w:themeColor="text1"/>
          <w:highlight w:val="none"/>
          <w:u w:val="single"/>
          <w14:textFill>
            <w14:solidFill>
              <w14:schemeClr w14:val="tx1"/>
            </w14:solidFill>
          </w14:textFill>
        </w:rPr>
        <w:t>任造成的爆炸、停工、火灾，以及：</w:t>
      </w:r>
      <w:r>
        <w:rPr>
          <w:color w:val="000000" w:themeColor="text1"/>
          <w:highlight w:val="none"/>
          <w:u w:val="single"/>
          <w14:textFill>
            <w14:solidFill>
              <w14:schemeClr w14:val="tx1"/>
            </w14:solidFill>
          </w14:textFill>
        </w:rPr>
        <w:t>1</w:t>
      </w:r>
      <w:r>
        <w:rPr>
          <w:rFonts w:hint="eastAsia"/>
          <w:color w:val="000000" w:themeColor="text1"/>
          <w:highlight w:val="none"/>
          <w:u w:val="single"/>
          <w14:textFill>
            <w14:solidFill>
              <w14:schemeClr w14:val="tx1"/>
            </w14:solidFill>
          </w14:textFill>
        </w:rPr>
        <w:t>、</w:t>
      </w:r>
      <w:r>
        <w:rPr>
          <w:rFonts w:hint="eastAsia" w:ascii="宋体" w:hAnsi="宋体" w:eastAsia="宋体" w:cs="宋体"/>
          <w:color w:val="000000" w:themeColor="text1"/>
          <w:highlight w:val="none"/>
          <w:u w:val="single"/>
          <w14:textFill>
            <w14:solidFill>
              <w14:schemeClr w14:val="tx1"/>
            </w14:solidFill>
          </w14:textFill>
        </w:rPr>
        <w:t>当</w:t>
      </w:r>
      <w:r>
        <w:rPr>
          <w:rFonts w:hint="eastAsia"/>
          <w:color w:val="000000" w:themeColor="text1"/>
          <w:highlight w:val="none"/>
          <w:u w:val="single"/>
          <w14:textFill>
            <w14:solidFill>
              <w14:schemeClr w14:val="tx1"/>
            </w14:solidFill>
          </w14:textFill>
        </w:rPr>
        <w:t>地</w:t>
      </w:r>
      <w:r>
        <w:rPr>
          <w:rFonts w:hint="eastAsia" w:ascii="宋体" w:hAnsi="宋体" w:eastAsia="宋体" w:cs="宋体"/>
          <w:color w:val="000000" w:themeColor="text1"/>
          <w:highlight w:val="none"/>
          <w:u w:val="single"/>
          <w14:textFill>
            <w14:solidFill>
              <w14:schemeClr w14:val="tx1"/>
            </w14:solidFill>
          </w14:textFill>
        </w:rPr>
        <w:t>气</w:t>
      </w:r>
      <w:r>
        <w:rPr>
          <w:rFonts w:hint="eastAsia"/>
          <w:color w:val="000000" w:themeColor="text1"/>
          <w:highlight w:val="none"/>
          <w:u w:val="single"/>
          <w14:textFill>
            <w14:solidFill>
              <w14:schemeClr w14:val="tx1"/>
            </w14:solidFill>
          </w14:textFill>
        </w:rPr>
        <w:t>象部</w:t>
      </w:r>
      <w:r>
        <w:rPr>
          <w:rFonts w:hint="eastAsia" w:ascii="宋体" w:hAnsi="宋体" w:eastAsia="宋体" w:cs="宋体"/>
          <w:color w:val="000000" w:themeColor="text1"/>
          <w:highlight w:val="none"/>
          <w:u w:val="single"/>
          <w14:textFill>
            <w14:solidFill>
              <w14:schemeClr w14:val="tx1"/>
            </w14:solidFill>
          </w14:textFill>
        </w:rPr>
        <w:t>门规</w:t>
      </w:r>
      <w:r>
        <w:rPr>
          <w:rFonts w:hint="eastAsia"/>
          <w:color w:val="000000" w:themeColor="text1"/>
          <w:highlight w:val="none"/>
          <w:u w:val="single"/>
          <w14:textFill>
            <w14:solidFill>
              <w14:schemeClr w14:val="tx1"/>
            </w14:solidFill>
          </w14:textFill>
        </w:rPr>
        <w:t>定的情形；</w:t>
      </w:r>
      <w:r>
        <w:rPr>
          <w:color w:val="000000" w:themeColor="text1"/>
          <w:highlight w:val="none"/>
          <w:u w:val="single"/>
          <w14:textFill>
            <w14:solidFill>
              <w14:schemeClr w14:val="tx1"/>
            </w14:solidFill>
          </w14:textFill>
        </w:rPr>
        <w:t>2</w:t>
      </w:r>
      <w:r>
        <w:rPr>
          <w:rFonts w:hint="eastAsia"/>
          <w:color w:val="000000" w:themeColor="text1"/>
          <w:highlight w:val="none"/>
          <w:u w:val="single"/>
          <w14:textFill>
            <w14:solidFill>
              <w14:schemeClr w14:val="tx1"/>
            </w14:solidFill>
          </w14:textFill>
        </w:rPr>
        <w:t>、</w:t>
      </w:r>
      <w:r>
        <w:rPr>
          <w:rFonts w:hint="eastAsia" w:ascii="宋体" w:hAnsi="宋体" w:eastAsia="宋体" w:cs="宋体"/>
          <w:color w:val="000000" w:themeColor="text1"/>
          <w:highlight w:val="none"/>
          <w:u w:val="single"/>
          <w14:textFill>
            <w14:solidFill>
              <w14:schemeClr w14:val="tx1"/>
            </w14:solidFill>
          </w14:textFill>
        </w:rPr>
        <w:t>当</w:t>
      </w:r>
      <w:r>
        <w:rPr>
          <w:rFonts w:hint="eastAsia"/>
          <w:color w:val="000000" w:themeColor="text1"/>
          <w:highlight w:val="none"/>
          <w:u w:val="single"/>
          <w14:textFill>
            <w14:solidFill>
              <w14:schemeClr w14:val="tx1"/>
            </w14:solidFill>
          </w14:textFill>
        </w:rPr>
        <w:t>地地震部</w:t>
      </w:r>
      <w:r>
        <w:rPr>
          <w:rFonts w:hint="eastAsia" w:ascii="宋体" w:hAnsi="宋体" w:eastAsia="宋体" w:cs="宋体"/>
          <w:color w:val="000000" w:themeColor="text1"/>
          <w:highlight w:val="none"/>
          <w:u w:val="single"/>
          <w14:textFill>
            <w14:solidFill>
              <w14:schemeClr w14:val="tx1"/>
            </w14:solidFill>
          </w14:textFill>
        </w:rPr>
        <w:t>门规</w:t>
      </w:r>
      <w:r>
        <w:rPr>
          <w:rFonts w:hint="eastAsia"/>
          <w:color w:val="000000" w:themeColor="text1"/>
          <w:highlight w:val="none"/>
          <w:u w:val="single"/>
          <w14:textFill>
            <w14:solidFill>
              <w14:schemeClr w14:val="tx1"/>
            </w14:solidFill>
          </w14:textFill>
        </w:rPr>
        <w:t>定的情形；</w:t>
      </w:r>
      <w:r>
        <w:rPr>
          <w:color w:val="000000" w:themeColor="text1"/>
          <w:highlight w:val="none"/>
          <w:u w:val="single"/>
          <w14:textFill>
            <w14:solidFill>
              <w14:schemeClr w14:val="tx1"/>
            </w14:solidFill>
          </w14:textFill>
        </w:rPr>
        <w:t>3</w:t>
      </w:r>
      <w:r>
        <w:rPr>
          <w:rFonts w:hint="eastAsia"/>
          <w:color w:val="000000" w:themeColor="text1"/>
          <w:highlight w:val="none"/>
          <w:u w:val="single"/>
          <w14:textFill>
            <w14:solidFill>
              <w14:schemeClr w14:val="tx1"/>
            </w14:solidFill>
          </w14:textFill>
        </w:rPr>
        <w:t>、</w:t>
      </w:r>
      <w:r>
        <w:rPr>
          <w:rFonts w:hint="eastAsia" w:ascii="宋体" w:hAnsi="宋体" w:eastAsia="宋体" w:cs="宋体"/>
          <w:color w:val="000000" w:themeColor="text1"/>
          <w:highlight w:val="none"/>
          <w:u w:val="single"/>
          <w14:textFill>
            <w14:solidFill>
              <w14:schemeClr w14:val="tx1"/>
            </w14:solidFill>
          </w14:textFill>
        </w:rPr>
        <w:t>当</w:t>
      </w:r>
      <w:r>
        <w:rPr>
          <w:rFonts w:hint="eastAsia"/>
          <w:color w:val="000000" w:themeColor="text1"/>
          <w:highlight w:val="none"/>
          <w:u w:val="single"/>
          <w14:textFill>
            <w14:solidFill>
              <w14:schemeClr w14:val="tx1"/>
            </w14:solidFill>
          </w14:textFill>
        </w:rPr>
        <w:t>地</w:t>
      </w:r>
      <w:r>
        <w:rPr>
          <w:rFonts w:hint="eastAsia" w:ascii="宋体" w:hAnsi="宋体" w:eastAsia="宋体" w:cs="宋体"/>
          <w:color w:val="000000" w:themeColor="text1"/>
          <w:highlight w:val="none"/>
          <w:u w:val="single"/>
          <w14:textFill>
            <w14:solidFill>
              <w14:schemeClr w14:val="tx1"/>
            </w14:solidFill>
          </w14:textFill>
        </w:rPr>
        <w:t>卫</w:t>
      </w:r>
      <w:r>
        <w:rPr>
          <w:rFonts w:hint="eastAsia"/>
          <w:color w:val="000000" w:themeColor="text1"/>
          <w:highlight w:val="none"/>
          <w:u w:val="single"/>
          <w14:textFill>
            <w14:solidFill>
              <w14:schemeClr w14:val="tx1"/>
            </w14:solidFill>
          </w14:textFill>
        </w:rPr>
        <w:t>生部</w:t>
      </w:r>
      <w:r>
        <w:rPr>
          <w:rFonts w:hint="eastAsia" w:ascii="宋体" w:hAnsi="宋体" w:eastAsia="宋体" w:cs="宋体"/>
          <w:color w:val="000000" w:themeColor="text1"/>
          <w:highlight w:val="none"/>
          <w:u w:val="single"/>
          <w14:textFill>
            <w14:solidFill>
              <w14:schemeClr w14:val="tx1"/>
            </w14:solidFill>
          </w14:textFill>
        </w:rPr>
        <w:t>门规</w:t>
      </w:r>
      <w:r>
        <w:rPr>
          <w:rFonts w:hint="eastAsia"/>
          <w:color w:val="000000" w:themeColor="text1"/>
          <w:highlight w:val="none"/>
          <w:u w:val="single"/>
          <w14:textFill>
            <w14:solidFill>
              <w14:schemeClr w14:val="tx1"/>
            </w14:solidFill>
          </w14:textFill>
        </w:rPr>
        <w:t>定的情形；</w:t>
      </w:r>
      <w:r>
        <w:rPr>
          <w:color w:val="000000" w:themeColor="text1"/>
          <w:highlight w:val="none"/>
          <w:u w:val="single"/>
          <w14:textFill>
            <w14:solidFill>
              <w14:schemeClr w14:val="tx1"/>
            </w14:solidFill>
          </w14:textFill>
        </w:rPr>
        <w:t>4</w:t>
      </w:r>
      <w:r>
        <w:rPr>
          <w:rFonts w:hint="eastAsia"/>
          <w:color w:val="000000" w:themeColor="text1"/>
          <w:highlight w:val="none"/>
          <w:u w:val="single"/>
          <w14:textFill>
            <w14:solidFill>
              <w14:schemeClr w14:val="tx1"/>
            </w14:solidFill>
          </w14:textFill>
        </w:rPr>
        <w:t>、提供政府相</w:t>
      </w:r>
      <w:r>
        <w:rPr>
          <w:rFonts w:hint="eastAsia" w:ascii="宋体" w:hAnsi="宋体" w:eastAsia="宋体" w:cs="宋体"/>
          <w:color w:val="000000" w:themeColor="text1"/>
          <w:highlight w:val="none"/>
          <w:u w:val="single"/>
          <w14:textFill>
            <w14:solidFill>
              <w14:schemeClr w14:val="tx1"/>
            </w14:solidFill>
          </w14:textFill>
        </w:rPr>
        <w:t>关</w:t>
      </w:r>
      <w:r>
        <w:rPr>
          <w:rFonts w:hint="eastAsia"/>
          <w:color w:val="000000" w:themeColor="text1"/>
          <w:highlight w:val="none"/>
          <w:u w:val="single"/>
          <w14:textFill>
            <w14:solidFill>
              <w14:schemeClr w14:val="tx1"/>
            </w14:solidFill>
          </w14:textFill>
        </w:rPr>
        <w:t>部</w:t>
      </w:r>
      <w:r>
        <w:rPr>
          <w:rFonts w:hint="eastAsia" w:ascii="宋体" w:hAnsi="宋体" w:eastAsia="宋体" w:cs="宋体"/>
          <w:color w:val="000000" w:themeColor="text1"/>
          <w:highlight w:val="none"/>
          <w:u w:val="single"/>
          <w14:textFill>
            <w14:solidFill>
              <w14:schemeClr w14:val="tx1"/>
            </w14:solidFill>
          </w14:textFill>
        </w:rPr>
        <w:t>门对</w:t>
      </w:r>
      <w:r>
        <w:rPr>
          <w:rFonts w:hint="eastAsia"/>
          <w:color w:val="000000" w:themeColor="text1"/>
          <w:highlight w:val="none"/>
          <w:u w:val="single"/>
          <w14:textFill>
            <w14:solidFill>
              <w14:schemeClr w14:val="tx1"/>
            </w14:solidFill>
          </w14:textFill>
        </w:rPr>
        <w:t>不可抗力的</w:t>
      </w:r>
      <w:r>
        <w:rPr>
          <w:rFonts w:hint="eastAsia" w:ascii="宋体" w:hAnsi="宋体" w:eastAsia="宋体" w:cs="宋体"/>
          <w:color w:val="000000" w:themeColor="text1"/>
          <w:highlight w:val="none"/>
          <w:u w:val="single"/>
          <w14:textFill>
            <w14:solidFill>
              <w14:schemeClr w14:val="tx1"/>
            </w14:solidFill>
          </w14:textFill>
        </w:rPr>
        <w:t>证</w:t>
      </w:r>
      <w:r>
        <w:rPr>
          <w:rFonts w:hint="eastAsia"/>
          <w:color w:val="000000" w:themeColor="text1"/>
          <w:highlight w:val="none"/>
          <w:u w:val="single"/>
          <w14:textFill>
            <w14:solidFill>
              <w14:schemeClr w14:val="tx1"/>
            </w14:solidFill>
          </w14:textFill>
        </w:rPr>
        <w:t>明材料</w:t>
      </w:r>
      <w:r>
        <w:rPr>
          <w:rFonts w:hint="eastAsia"/>
          <w:color w:val="000000" w:themeColor="text1"/>
          <w:highlight w:val="none"/>
          <w14:textFill>
            <w14:solidFill>
              <w14:schemeClr w14:val="tx1"/>
            </w14:solidFill>
          </w14:textFill>
        </w:rPr>
        <w:t>。</w:t>
      </w:r>
    </w:p>
    <w:p>
      <w:pPr>
        <w:pStyle w:val="72"/>
        <w:jc w:val="left"/>
        <w:outlineLvl w:val="9"/>
        <w:rPr>
          <w:rFonts w:cs="Times New Roman"/>
          <w:color w:val="000000" w:themeColor="text1"/>
          <w:highlight w:val="none"/>
          <w14:textFill>
            <w14:solidFill>
              <w14:schemeClr w14:val="tx1"/>
            </w14:solidFill>
          </w14:textFill>
        </w:rPr>
      </w:pPr>
      <w:bookmarkStart w:id="2625" w:name="_Toc403579006"/>
      <w:bookmarkStart w:id="2626" w:name="_Toc373227771"/>
      <w:bookmarkStart w:id="2627" w:name="_Toc22844"/>
      <w:bookmarkStart w:id="2628" w:name="_Toc425334325"/>
      <w:bookmarkStart w:id="2629" w:name="_Toc430355448"/>
      <w:bookmarkStart w:id="2630" w:name="_Toc30092"/>
      <w:bookmarkStart w:id="2631" w:name="_Toc373478418"/>
      <w:bookmarkStart w:id="2632" w:name="_Toc429557967"/>
      <w:bookmarkStart w:id="2633" w:name="_Toc22510"/>
      <w:bookmarkStart w:id="2634" w:name="_Toc389065336"/>
      <w:bookmarkStart w:id="2635" w:name="_Toc418061825"/>
      <w:bookmarkStart w:id="2636" w:name="_Toc485213398"/>
      <w:r>
        <w:rPr>
          <w:color w:val="000000" w:themeColor="text1"/>
          <w:highlight w:val="none"/>
          <w14:textFill>
            <w14:solidFill>
              <w14:schemeClr w14:val="tx1"/>
            </w14:solidFill>
          </w14:textFill>
        </w:rPr>
        <w:t xml:space="preserve">17.4 </w:t>
      </w:r>
      <w:r>
        <w:rPr>
          <w:rFonts w:hint="eastAsia"/>
          <w:color w:val="000000" w:themeColor="text1"/>
          <w:highlight w:val="none"/>
          <w14:textFill>
            <w14:solidFill>
              <w14:schemeClr w14:val="tx1"/>
            </w14:solidFill>
          </w14:textFill>
        </w:rPr>
        <w:t>因不可抗力解除合同</w:t>
      </w:r>
      <w:bookmarkEnd w:id="2625"/>
      <w:bookmarkEnd w:id="2626"/>
      <w:bookmarkEnd w:id="2627"/>
      <w:bookmarkEnd w:id="2628"/>
      <w:bookmarkEnd w:id="2629"/>
      <w:bookmarkEnd w:id="2630"/>
      <w:bookmarkEnd w:id="2631"/>
      <w:bookmarkEnd w:id="2632"/>
      <w:bookmarkEnd w:id="2633"/>
      <w:bookmarkEnd w:id="2634"/>
      <w:bookmarkEnd w:id="2635"/>
      <w:bookmarkEnd w:id="2636"/>
    </w:p>
    <w:p>
      <w:pPr>
        <w:spacing w:line="420" w:lineRule="exact"/>
        <w:ind w:firstLine="440" w:firstLineChars="200"/>
        <w:rPr>
          <w:rFonts w:cs="Times New Roman"/>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合同解除后，</w:t>
      </w:r>
      <w:r>
        <w:rPr>
          <w:rFonts w:hint="eastAsia" w:ascii="宋体" w:hAnsi="宋体" w:eastAsia="宋体" w:cs="宋体"/>
          <w:color w:val="000000" w:themeColor="text1"/>
          <w:highlight w:val="none"/>
          <w14:textFill>
            <w14:solidFill>
              <w14:schemeClr w14:val="tx1"/>
            </w14:solidFill>
          </w14:textFill>
        </w:rPr>
        <w:t>发</w:t>
      </w:r>
      <w:r>
        <w:rPr>
          <w:rFonts w:hint="eastAsia"/>
          <w:color w:val="000000" w:themeColor="text1"/>
          <w:highlight w:val="none"/>
          <w14:textFill>
            <w14:solidFill>
              <w14:schemeClr w14:val="tx1"/>
            </w14:solidFill>
          </w14:textFill>
        </w:rPr>
        <w:t>包人</w:t>
      </w:r>
      <w:r>
        <w:rPr>
          <w:rFonts w:hint="eastAsia" w:ascii="宋体" w:hAnsi="宋体" w:eastAsia="宋体" w:cs="宋体"/>
          <w:color w:val="000000" w:themeColor="text1"/>
          <w:highlight w:val="none"/>
          <w14:textFill>
            <w14:solidFill>
              <w14:schemeClr w14:val="tx1"/>
            </w14:solidFill>
          </w14:textFill>
        </w:rPr>
        <w:t>应</w:t>
      </w:r>
      <w:r>
        <w:rPr>
          <w:rFonts w:hint="eastAsia"/>
          <w:color w:val="000000" w:themeColor="text1"/>
          <w:highlight w:val="none"/>
          <w14:textFill>
            <w14:solidFill>
              <w14:schemeClr w14:val="tx1"/>
            </w14:solidFill>
          </w14:textFill>
        </w:rPr>
        <w:t>在商定或确定</w:t>
      </w:r>
      <w:r>
        <w:rPr>
          <w:rFonts w:hint="eastAsia" w:ascii="宋体" w:hAnsi="宋体" w:eastAsia="宋体" w:cs="宋体"/>
          <w:color w:val="000000" w:themeColor="text1"/>
          <w:highlight w:val="none"/>
          <w14:textFill>
            <w14:solidFill>
              <w14:schemeClr w14:val="tx1"/>
            </w14:solidFill>
          </w14:textFill>
        </w:rPr>
        <w:t>发</w:t>
      </w:r>
      <w:r>
        <w:rPr>
          <w:rFonts w:hint="eastAsia"/>
          <w:color w:val="000000" w:themeColor="text1"/>
          <w:highlight w:val="none"/>
          <w14:textFill>
            <w14:solidFill>
              <w14:schemeClr w14:val="tx1"/>
            </w14:solidFill>
          </w14:textFill>
        </w:rPr>
        <w:t>包人</w:t>
      </w:r>
      <w:r>
        <w:rPr>
          <w:rFonts w:hint="eastAsia" w:ascii="宋体" w:hAnsi="宋体" w:eastAsia="宋体" w:cs="宋体"/>
          <w:color w:val="000000" w:themeColor="text1"/>
          <w:highlight w:val="none"/>
          <w14:textFill>
            <w14:solidFill>
              <w14:schemeClr w14:val="tx1"/>
            </w14:solidFill>
          </w14:textFill>
        </w:rPr>
        <w:t>应</w:t>
      </w:r>
      <w:r>
        <w:rPr>
          <w:rFonts w:hint="eastAsia"/>
          <w:color w:val="000000" w:themeColor="text1"/>
          <w:highlight w:val="none"/>
          <w14:textFill>
            <w14:solidFill>
              <w14:schemeClr w14:val="tx1"/>
            </w14:solidFill>
          </w14:textFill>
        </w:rPr>
        <w:t>支付款</w:t>
      </w:r>
      <w:r>
        <w:rPr>
          <w:rFonts w:hint="eastAsia" w:ascii="宋体" w:hAnsi="宋体" w:eastAsia="宋体" w:cs="宋体"/>
          <w:color w:val="000000" w:themeColor="text1"/>
          <w:highlight w:val="none"/>
          <w14:textFill>
            <w14:solidFill>
              <w14:schemeClr w14:val="tx1"/>
            </w14:solidFill>
          </w14:textFill>
        </w:rPr>
        <w:t>项</w:t>
      </w:r>
      <w:r>
        <w:rPr>
          <w:rFonts w:hint="eastAsia"/>
          <w:color w:val="000000" w:themeColor="text1"/>
          <w:highlight w:val="none"/>
          <w14:textFill>
            <w14:solidFill>
              <w14:schemeClr w14:val="tx1"/>
            </w14:solidFill>
          </w14:textFill>
        </w:rPr>
        <w:t>后</w:t>
      </w:r>
      <w:r>
        <w:rPr>
          <w:color w:val="000000" w:themeColor="text1"/>
          <w:highlight w:val="none"/>
          <w:u w:val="single"/>
          <w14:textFill>
            <w14:solidFill>
              <w14:schemeClr w14:val="tx1"/>
            </w14:solidFill>
          </w14:textFill>
        </w:rPr>
        <w:t>28</w:t>
      </w:r>
      <w:r>
        <w:rPr>
          <w:rFonts w:hint="eastAsia"/>
          <w:color w:val="000000" w:themeColor="text1"/>
          <w:highlight w:val="none"/>
          <w14:textFill>
            <w14:solidFill>
              <w14:schemeClr w14:val="tx1"/>
            </w14:solidFill>
          </w14:textFill>
        </w:rPr>
        <w:t>天</w:t>
      </w:r>
      <w:r>
        <w:rPr>
          <w:rFonts w:hint="eastAsia" w:ascii="宋体" w:hAnsi="宋体" w:eastAsia="宋体" w:cs="宋体"/>
          <w:color w:val="000000" w:themeColor="text1"/>
          <w:highlight w:val="none"/>
          <w14:textFill>
            <w14:solidFill>
              <w14:schemeClr w14:val="tx1"/>
            </w14:solidFill>
          </w14:textFill>
        </w:rPr>
        <w:t>内</w:t>
      </w:r>
      <w:r>
        <w:rPr>
          <w:rFonts w:hint="eastAsia"/>
          <w:color w:val="000000" w:themeColor="text1"/>
          <w:highlight w:val="none"/>
          <w14:textFill>
            <w14:solidFill>
              <w14:schemeClr w14:val="tx1"/>
            </w14:solidFill>
          </w14:textFill>
        </w:rPr>
        <w:t>完成款</w:t>
      </w:r>
      <w:r>
        <w:rPr>
          <w:rFonts w:hint="eastAsia" w:ascii="宋体" w:hAnsi="宋体" w:eastAsia="宋体" w:cs="宋体"/>
          <w:color w:val="000000" w:themeColor="text1"/>
          <w:highlight w:val="none"/>
          <w14:textFill>
            <w14:solidFill>
              <w14:schemeClr w14:val="tx1"/>
            </w14:solidFill>
          </w14:textFill>
        </w:rPr>
        <w:t>项</w:t>
      </w:r>
      <w:r>
        <w:rPr>
          <w:rFonts w:hint="eastAsia"/>
          <w:color w:val="000000" w:themeColor="text1"/>
          <w:highlight w:val="none"/>
          <w14:textFill>
            <w14:solidFill>
              <w14:schemeClr w14:val="tx1"/>
            </w14:solidFill>
          </w14:textFill>
        </w:rPr>
        <w:t>的支付。</w:t>
      </w:r>
    </w:p>
    <w:p>
      <w:pPr>
        <w:pStyle w:val="72"/>
        <w:jc w:val="left"/>
        <w:outlineLvl w:val="9"/>
        <w:rPr>
          <w:rFonts w:cs="Times New Roman"/>
          <w:color w:val="000000" w:themeColor="text1"/>
          <w:highlight w:val="none"/>
          <w14:textFill>
            <w14:solidFill>
              <w14:schemeClr w14:val="tx1"/>
            </w14:solidFill>
          </w14:textFill>
        </w:rPr>
      </w:pPr>
      <w:bookmarkStart w:id="2637" w:name="_Toc429557968"/>
      <w:bookmarkStart w:id="2638" w:name="_Toc389065337"/>
      <w:bookmarkStart w:id="2639" w:name="_Toc343"/>
      <w:bookmarkStart w:id="2640" w:name="_Toc373478419"/>
      <w:bookmarkStart w:id="2641" w:name="_Toc373227772"/>
      <w:bookmarkStart w:id="2642" w:name="_Toc351203650"/>
      <w:bookmarkStart w:id="2643" w:name="_Toc430355449"/>
      <w:bookmarkStart w:id="2644" w:name="_Toc2562"/>
      <w:bookmarkStart w:id="2645" w:name="_Toc403579007"/>
      <w:bookmarkStart w:id="2646" w:name="_Toc418061826"/>
      <w:bookmarkStart w:id="2647" w:name="_Toc485213399"/>
      <w:bookmarkStart w:id="2648" w:name="_Toc11172"/>
      <w:r>
        <w:rPr>
          <w:color w:val="000000" w:themeColor="text1"/>
          <w:highlight w:val="none"/>
          <w14:textFill>
            <w14:solidFill>
              <w14:schemeClr w14:val="tx1"/>
            </w14:solidFill>
          </w14:textFill>
        </w:rPr>
        <w:t xml:space="preserve">18. </w:t>
      </w:r>
      <w:r>
        <w:rPr>
          <w:rFonts w:hint="eastAsia"/>
          <w:color w:val="000000" w:themeColor="text1"/>
          <w:highlight w:val="none"/>
          <w14:textFill>
            <w14:solidFill>
              <w14:schemeClr w14:val="tx1"/>
            </w14:solidFill>
          </w14:textFill>
        </w:rPr>
        <w:t>保</w:t>
      </w:r>
      <w:r>
        <w:rPr>
          <w:rFonts w:hint="eastAsia" w:ascii="宋体" w:hAnsi="宋体" w:eastAsia="宋体" w:cs="宋体"/>
          <w:color w:val="000000" w:themeColor="text1"/>
          <w:highlight w:val="none"/>
          <w14:textFill>
            <w14:solidFill>
              <w14:schemeClr w14:val="tx1"/>
            </w14:solidFill>
          </w14:textFill>
        </w:rPr>
        <w:t>险</w:t>
      </w:r>
      <w:bookmarkEnd w:id="2637"/>
      <w:bookmarkEnd w:id="2638"/>
      <w:bookmarkEnd w:id="2639"/>
      <w:bookmarkEnd w:id="2640"/>
      <w:bookmarkEnd w:id="2641"/>
      <w:bookmarkEnd w:id="2642"/>
      <w:bookmarkEnd w:id="2643"/>
      <w:bookmarkEnd w:id="2644"/>
      <w:bookmarkEnd w:id="2645"/>
      <w:bookmarkEnd w:id="2646"/>
      <w:bookmarkEnd w:id="2647"/>
      <w:bookmarkEnd w:id="2648"/>
    </w:p>
    <w:bookmarkEnd w:id="2576"/>
    <w:p>
      <w:pPr>
        <w:pStyle w:val="72"/>
        <w:jc w:val="left"/>
        <w:outlineLvl w:val="9"/>
        <w:rPr>
          <w:rFonts w:cs="Times New Roman"/>
          <w:color w:val="000000" w:themeColor="text1"/>
          <w:highlight w:val="none"/>
          <w14:textFill>
            <w14:solidFill>
              <w14:schemeClr w14:val="tx1"/>
            </w14:solidFill>
          </w14:textFill>
        </w:rPr>
      </w:pPr>
      <w:bookmarkStart w:id="2649" w:name="_Toc373227773"/>
      <w:bookmarkStart w:id="2650" w:name="_Toc373478420"/>
      <w:bookmarkStart w:id="2651" w:name="_Toc485213400"/>
      <w:bookmarkStart w:id="2652" w:name="_Toc429557969"/>
      <w:bookmarkStart w:id="2653" w:name="_Toc7032"/>
      <w:bookmarkStart w:id="2654" w:name="_Toc425334327"/>
      <w:bookmarkStart w:id="2655" w:name="_Toc430355450"/>
      <w:bookmarkStart w:id="2656" w:name="_Toc403579008"/>
      <w:bookmarkStart w:id="2657" w:name="_Toc17331"/>
      <w:bookmarkStart w:id="2658" w:name="_Toc22052"/>
      <w:bookmarkStart w:id="2659" w:name="_Toc418061827"/>
      <w:bookmarkStart w:id="2660" w:name="_Toc389065338"/>
      <w:r>
        <w:rPr>
          <w:color w:val="000000" w:themeColor="text1"/>
          <w:highlight w:val="none"/>
          <w14:textFill>
            <w14:solidFill>
              <w14:schemeClr w14:val="tx1"/>
            </w14:solidFill>
          </w14:textFill>
        </w:rPr>
        <w:t xml:space="preserve">18.1 </w:t>
      </w:r>
      <w:r>
        <w:rPr>
          <w:rFonts w:hint="eastAsia"/>
          <w:color w:val="000000" w:themeColor="text1"/>
          <w:highlight w:val="none"/>
          <w14:textFill>
            <w14:solidFill>
              <w14:schemeClr w14:val="tx1"/>
            </w14:solidFill>
          </w14:textFill>
        </w:rPr>
        <w:t>工程保</w:t>
      </w:r>
      <w:r>
        <w:rPr>
          <w:rFonts w:hint="eastAsia" w:ascii="宋体" w:hAnsi="宋体" w:eastAsia="宋体" w:cs="宋体"/>
          <w:color w:val="000000" w:themeColor="text1"/>
          <w:highlight w:val="none"/>
          <w14:textFill>
            <w14:solidFill>
              <w14:schemeClr w14:val="tx1"/>
            </w14:solidFill>
          </w14:textFill>
        </w:rPr>
        <w:t>险</w:t>
      </w:r>
      <w:bookmarkEnd w:id="2649"/>
      <w:bookmarkEnd w:id="2650"/>
      <w:bookmarkEnd w:id="2651"/>
      <w:bookmarkEnd w:id="2652"/>
      <w:bookmarkEnd w:id="2653"/>
      <w:bookmarkEnd w:id="2654"/>
      <w:bookmarkEnd w:id="2655"/>
      <w:bookmarkEnd w:id="2656"/>
      <w:bookmarkEnd w:id="2657"/>
      <w:bookmarkEnd w:id="2658"/>
      <w:bookmarkEnd w:id="2659"/>
      <w:bookmarkEnd w:id="2660"/>
    </w:p>
    <w:p>
      <w:pPr>
        <w:spacing w:line="420" w:lineRule="exact"/>
        <w:ind w:firstLine="440" w:firstLineChars="200"/>
        <w:rPr>
          <w:rFonts w:cs="Times New Roman"/>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关</w:t>
      </w:r>
      <w:r>
        <w:rPr>
          <w:rFonts w:hint="eastAsia"/>
          <w:color w:val="000000" w:themeColor="text1"/>
          <w:highlight w:val="none"/>
          <w14:textFill>
            <w14:solidFill>
              <w14:schemeClr w14:val="tx1"/>
            </w14:solidFill>
          </w14:textFill>
        </w:rPr>
        <w:t>于工程保</w:t>
      </w:r>
      <w:r>
        <w:rPr>
          <w:rFonts w:hint="eastAsia" w:ascii="宋体" w:hAnsi="宋体" w:eastAsia="宋体" w:cs="宋体"/>
          <w:color w:val="000000" w:themeColor="text1"/>
          <w:highlight w:val="none"/>
          <w14:textFill>
            <w14:solidFill>
              <w14:schemeClr w14:val="tx1"/>
            </w14:solidFill>
          </w14:textFill>
        </w:rPr>
        <w:t>险</w:t>
      </w:r>
      <w:r>
        <w:rPr>
          <w:rFonts w:hint="eastAsia"/>
          <w:color w:val="000000" w:themeColor="text1"/>
          <w:highlight w:val="none"/>
          <w14:textFill>
            <w14:solidFill>
              <w14:schemeClr w14:val="tx1"/>
            </w14:solidFill>
          </w14:textFill>
        </w:rPr>
        <w:t>的特</w:t>
      </w:r>
      <w:r>
        <w:rPr>
          <w:rFonts w:hint="eastAsia" w:ascii="宋体" w:hAnsi="宋体" w:eastAsia="宋体" w:cs="宋体"/>
          <w:color w:val="000000" w:themeColor="text1"/>
          <w:highlight w:val="none"/>
          <w14:textFill>
            <w14:solidFill>
              <w14:schemeClr w14:val="tx1"/>
            </w14:solidFill>
          </w14:textFill>
        </w:rPr>
        <w:t>别约</w:t>
      </w:r>
      <w:r>
        <w:rPr>
          <w:rFonts w:hint="eastAsia"/>
          <w:color w:val="000000" w:themeColor="text1"/>
          <w:highlight w:val="none"/>
          <w14:textFill>
            <w14:solidFill>
              <w14:schemeClr w14:val="tx1"/>
            </w14:solidFill>
          </w14:textFill>
        </w:rPr>
        <w:t>定：</w:t>
      </w:r>
      <w:r>
        <w:rPr>
          <w:rFonts w:hint="eastAsia"/>
          <w:color w:val="000000" w:themeColor="text1"/>
          <w:highlight w:val="none"/>
          <w:u w:val="single"/>
          <w14:textFill>
            <w14:solidFill>
              <w14:schemeClr w14:val="tx1"/>
            </w14:solidFill>
          </w14:textFill>
        </w:rPr>
        <w:t>本工程投保工程保</w:t>
      </w:r>
      <w:r>
        <w:rPr>
          <w:rFonts w:hint="eastAsia" w:ascii="宋体" w:hAnsi="宋体" w:eastAsia="宋体" w:cs="宋体"/>
          <w:color w:val="000000" w:themeColor="text1"/>
          <w:highlight w:val="none"/>
          <w:u w:val="single"/>
          <w14:textFill>
            <w14:solidFill>
              <w14:schemeClr w14:val="tx1"/>
            </w14:solidFill>
          </w14:textFill>
        </w:rPr>
        <w:t>险</w:t>
      </w:r>
      <w:r>
        <w:rPr>
          <w:rFonts w:hint="eastAsia"/>
          <w:color w:val="000000" w:themeColor="text1"/>
          <w:highlight w:val="none"/>
          <w:u w:val="single"/>
          <w14:textFill>
            <w14:solidFill>
              <w14:schemeClr w14:val="tx1"/>
            </w14:solidFill>
          </w14:textFill>
        </w:rPr>
        <w:t>。投保工程保</w:t>
      </w:r>
      <w:r>
        <w:rPr>
          <w:rFonts w:hint="eastAsia" w:ascii="宋体" w:hAnsi="宋体" w:eastAsia="宋体" w:cs="宋体"/>
          <w:color w:val="000000" w:themeColor="text1"/>
          <w:highlight w:val="none"/>
          <w:u w:val="single"/>
          <w14:textFill>
            <w14:solidFill>
              <w14:schemeClr w14:val="tx1"/>
            </w14:solidFill>
          </w14:textFill>
        </w:rPr>
        <w:t>险时</w:t>
      </w:r>
      <w:r>
        <w:rPr>
          <w:rFonts w:hint="eastAsia"/>
          <w:color w:val="000000" w:themeColor="text1"/>
          <w:highlight w:val="none"/>
          <w:u w:val="single"/>
          <w14:textFill>
            <w14:solidFill>
              <w14:schemeClr w14:val="tx1"/>
            </w14:solidFill>
          </w14:textFill>
        </w:rPr>
        <w:t>，</w:t>
      </w:r>
      <w:r>
        <w:rPr>
          <w:rFonts w:hint="eastAsia" w:ascii="宋体" w:hAnsi="宋体" w:eastAsia="宋体" w:cs="宋体"/>
          <w:color w:val="000000" w:themeColor="text1"/>
          <w:highlight w:val="none"/>
          <w:u w:val="single"/>
          <w14:textFill>
            <w14:solidFill>
              <w14:schemeClr w14:val="tx1"/>
            </w14:solidFill>
          </w14:textFill>
        </w:rPr>
        <w:t>险种为</w:t>
      </w:r>
      <w:r>
        <w:rPr>
          <w:rFonts w:hint="eastAsia"/>
          <w:color w:val="000000" w:themeColor="text1"/>
          <w:highlight w:val="none"/>
          <w:u w:val="single"/>
          <w14:textFill>
            <w14:solidFill>
              <w14:schemeClr w14:val="tx1"/>
            </w14:solidFill>
          </w14:textFill>
        </w:rPr>
        <w:t>：人</w:t>
      </w:r>
      <w:r>
        <w:rPr>
          <w:rFonts w:hint="eastAsia" w:ascii="宋体" w:hAnsi="宋体" w:eastAsia="宋体" w:cs="宋体"/>
          <w:color w:val="000000" w:themeColor="text1"/>
          <w:highlight w:val="none"/>
          <w:u w:val="single"/>
          <w14:textFill>
            <w14:solidFill>
              <w14:schemeClr w14:val="tx1"/>
            </w14:solidFill>
          </w14:textFill>
        </w:rPr>
        <w:t>员</w:t>
      </w:r>
      <w:r>
        <w:rPr>
          <w:rFonts w:hint="eastAsia"/>
          <w:color w:val="000000" w:themeColor="text1"/>
          <w:highlight w:val="none"/>
          <w:u w:val="single"/>
          <w14:textFill>
            <w14:solidFill>
              <w14:schemeClr w14:val="tx1"/>
            </w14:solidFill>
          </w14:textFill>
        </w:rPr>
        <w:t>工</w:t>
      </w:r>
      <w:r>
        <w:rPr>
          <w:rFonts w:hint="eastAsia" w:ascii="宋体" w:hAnsi="宋体" w:eastAsia="宋体" w:cs="宋体"/>
          <w:color w:val="000000" w:themeColor="text1"/>
          <w:highlight w:val="none"/>
          <w:u w:val="single"/>
          <w14:textFill>
            <w14:solidFill>
              <w14:schemeClr w14:val="tx1"/>
            </w14:solidFill>
          </w14:textFill>
        </w:rPr>
        <w:t>伤</w:t>
      </w:r>
      <w:r>
        <w:rPr>
          <w:rFonts w:hint="eastAsia"/>
          <w:color w:val="000000" w:themeColor="text1"/>
          <w:highlight w:val="none"/>
          <w:u w:val="single"/>
          <w14:textFill>
            <w14:solidFill>
              <w14:schemeClr w14:val="tx1"/>
            </w14:solidFill>
          </w14:textFill>
        </w:rPr>
        <w:t>事故保</w:t>
      </w:r>
      <w:r>
        <w:rPr>
          <w:rFonts w:hint="eastAsia" w:ascii="宋体" w:hAnsi="宋体" w:eastAsia="宋体" w:cs="宋体"/>
          <w:color w:val="000000" w:themeColor="text1"/>
          <w:highlight w:val="none"/>
          <w:u w:val="single"/>
          <w14:textFill>
            <w14:solidFill>
              <w14:schemeClr w14:val="tx1"/>
            </w14:solidFill>
          </w14:textFill>
        </w:rPr>
        <w:t>险</w:t>
      </w:r>
      <w:r>
        <w:rPr>
          <w:rFonts w:hint="eastAsia"/>
          <w:color w:val="000000" w:themeColor="text1"/>
          <w:highlight w:val="none"/>
          <w:u w:val="single"/>
          <w14:textFill>
            <w14:solidFill>
              <w14:schemeClr w14:val="tx1"/>
            </w14:solidFill>
          </w14:textFill>
        </w:rPr>
        <w:t>，人身意外害</w:t>
      </w:r>
      <w:r>
        <w:rPr>
          <w:rFonts w:hint="eastAsia" w:ascii="宋体" w:hAnsi="宋体" w:eastAsia="宋体" w:cs="宋体"/>
          <w:color w:val="000000" w:themeColor="text1"/>
          <w:highlight w:val="none"/>
          <w:u w:val="single"/>
          <w14:textFill>
            <w14:solidFill>
              <w14:schemeClr w14:val="tx1"/>
            </w14:solidFill>
          </w14:textFill>
        </w:rPr>
        <w:t>险</w:t>
      </w:r>
      <w:r>
        <w:rPr>
          <w:rFonts w:hint="eastAsia"/>
          <w:color w:val="000000" w:themeColor="text1"/>
          <w:highlight w:val="none"/>
          <w:u w:val="single"/>
          <w14:textFill>
            <w14:solidFill>
              <w14:schemeClr w14:val="tx1"/>
            </w14:solidFill>
          </w14:textFill>
        </w:rPr>
        <w:t>，第三者</w:t>
      </w:r>
      <w:r>
        <w:rPr>
          <w:rFonts w:hint="eastAsia" w:ascii="宋体" w:hAnsi="宋体" w:eastAsia="宋体" w:cs="宋体"/>
          <w:color w:val="000000" w:themeColor="text1"/>
          <w:highlight w:val="none"/>
          <w:u w:val="single"/>
          <w14:textFill>
            <w14:solidFill>
              <w14:schemeClr w14:val="tx1"/>
            </w14:solidFill>
          </w14:textFill>
        </w:rPr>
        <w:t>责</w:t>
      </w:r>
      <w:r>
        <w:rPr>
          <w:rFonts w:hint="eastAsia"/>
          <w:color w:val="000000" w:themeColor="text1"/>
          <w:highlight w:val="none"/>
          <w:u w:val="single"/>
          <w14:textFill>
            <w14:solidFill>
              <w14:schemeClr w14:val="tx1"/>
            </w14:solidFill>
          </w14:textFill>
        </w:rPr>
        <w:t>任保</w:t>
      </w:r>
      <w:r>
        <w:rPr>
          <w:rFonts w:hint="eastAsia" w:ascii="宋体" w:hAnsi="宋体" w:eastAsia="宋体" w:cs="宋体"/>
          <w:color w:val="000000" w:themeColor="text1"/>
          <w:highlight w:val="none"/>
          <w:u w:val="single"/>
          <w14:textFill>
            <w14:solidFill>
              <w14:schemeClr w14:val="tx1"/>
            </w14:solidFill>
          </w14:textFill>
        </w:rPr>
        <w:t>险</w:t>
      </w:r>
      <w:r>
        <w:rPr>
          <w:rFonts w:hint="eastAsia"/>
          <w:color w:val="000000" w:themeColor="text1"/>
          <w:highlight w:val="none"/>
          <w:u w:val="single"/>
          <w14:textFill>
            <w14:solidFill>
              <w14:schemeClr w14:val="tx1"/>
            </w14:solidFill>
          </w14:textFill>
        </w:rPr>
        <w:t>。相</w:t>
      </w:r>
      <w:r>
        <w:rPr>
          <w:rFonts w:hint="eastAsia" w:ascii="宋体" w:hAnsi="宋体" w:eastAsia="宋体" w:cs="宋体"/>
          <w:color w:val="000000" w:themeColor="text1"/>
          <w:highlight w:val="none"/>
          <w:u w:val="single"/>
          <w14:textFill>
            <w14:solidFill>
              <w14:schemeClr w14:val="tx1"/>
            </w14:solidFill>
          </w14:textFill>
        </w:rPr>
        <w:t>关费</w:t>
      </w:r>
      <w:r>
        <w:rPr>
          <w:rFonts w:hint="eastAsia"/>
          <w:color w:val="000000" w:themeColor="text1"/>
          <w:highlight w:val="none"/>
          <w:u w:val="single"/>
          <w14:textFill>
            <w14:solidFill>
              <w14:schemeClr w14:val="tx1"/>
            </w14:solidFill>
          </w14:textFill>
        </w:rPr>
        <w:t>用由承包人承担</w:t>
      </w:r>
      <w:r>
        <w:rPr>
          <w:color w:val="000000" w:themeColor="text1"/>
          <w:highlight w:val="none"/>
          <w:u w:val="single"/>
          <w14:textFill>
            <w14:solidFill>
              <w14:schemeClr w14:val="tx1"/>
            </w14:solidFill>
          </w14:textFill>
        </w:rPr>
        <w:t xml:space="preserve">  </w:t>
      </w:r>
      <w:r>
        <w:rPr>
          <w:rFonts w:hint="eastAsia"/>
          <w:color w:val="000000" w:themeColor="text1"/>
          <w:highlight w:val="none"/>
          <w14:textFill>
            <w14:solidFill>
              <w14:schemeClr w14:val="tx1"/>
            </w14:solidFill>
          </w14:textFill>
        </w:rPr>
        <w:t>。</w:t>
      </w:r>
    </w:p>
    <w:p>
      <w:pPr>
        <w:pStyle w:val="72"/>
        <w:jc w:val="left"/>
        <w:outlineLvl w:val="9"/>
        <w:rPr>
          <w:rFonts w:cs="Times New Roman"/>
          <w:color w:val="000000" w:themeColor="text1"/>
          <w:highlight w:val="none"/>
          <w14:textFill>
            <w14:solidFill>
              <w14:schemeClr w14:val="tx1"/>
            </w14:solidFill>
          </w14:textFill>
        </w:rPr>
      </w:pPr>
      <w:bookmarkStart w:id="2661" w:name="_Toc425334328"/>
      <w:bookmarkStart w:id="2662" w:name="_Toc389065339"/>
      <w:bookmarkStart w:id="2663" w:name="_Toc430355451"/>
      <w:bookmarkStart w:id="2664" w:name="_Toc4372"/>
      <w:bookmarkStart w:id="2665" w:name="_Toc485213401"/>
      <w:bookmarkStart w:id="2666" w:name="_Toc8622"/>
      <w:bookmarkStart w:id="2667" w:name="_Toc373227774"/>
      <w:bookmarkStart w:id="2668" w:name="_Toc429557970"/>
      <w:bookmarkStart w:id="2669" w:name="_Toc418061828"/>
      <w:bookmarkStart w:id="2670" w:name="_Toc373478421"/>
      <w:bookmarkStart w:id="2671" w:name="_Toc403579009"/>
      <w:bookmarkStart w:id="2672" w:name="_Toc16046"/>
      <w:r>
        <w:rPr>
          <w:color w:val="000000" w:themeColor="text1"/>
          <w:highlight w:val="none"/>
          <w14:textFill>
            <w14:solidFill>
              <w14:schemeClr w14:val="tx1"/>
            </w14:solidFill>
          </w14:textFill>
        </w:rPr>
        <w:t xml:space="preserve">18.3 </w:t>
      </w:r>
      <w:r>
        <w:rPr>
          <w:rFonts w:hint="eastAsia"/>
          <w:color w:val="000000" w:themeColor="text1"/>
          <w:highlight w:val="none"/>
          <w14:textFill>
            <w14:solidFill>
              <w14:schemeClr w14:val="tx1"/>
            </w14:solidFill>
          </w14:textFill>
        </w:rPr>
        <w:t>其他保</w:t>
      </w:r>
      <w:r>
        <w:rPr>
          <w:rFonts w:hint="eastAsia" w:ascii="宋体" w:hAnsi="宋体" w:eastAsia="宋体" w:cs="宋体"/>
          <w:color w:val="000000" w:themeColor="text1"/>
          <w:highlight w:val="none"/>
          <w14:textFill>
            <w14:solidFill>
              <w14:schemeClr w14:val="tx1"/>
            </w14:solidFill>
          </w14:textFill>
        </w:rPr>
        <w:t>险</w:t>
      </w:r>
      <w:bookmarkEnd w:id="2661"/>
      <w:bookmarkEnd w:id="2662"/>
      <w:bookmarkEnd w:id="2663"/>
      <w:bookmarkEnd w:id="2664"/>
      <w:bookmarkEnd w:id="2665"/>
      <w:bookmarkEnd w:id="2666"/>
      <w:bookmarkEnd w:id="2667"/>
      <w:bookmarkEnd w:id="2668"/>
      <w:bookmarkEnd w:id="2669"/>
      <w:bookmarkEnd w:id="2670"/>
      <w:bookmarkEnd w:id="2671"/>
      <w:bookmarkEnd w:id="2672"/>
    </w:p>
    <w:p>
      <w:pPr>
        <w:spacing w:line="420" w:lineRule="exact"/>
        <w:ind w:firstLine="440" w:firstLineChars="200"/>
        <w:rPr>
          <w:rFonts w:cs="Times New Roman"/>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关</w:t>
      </w:r>
      <w:r>
        <w:rPr>
          <w:rFonts w:hint="eastAsia"/>
          <w:color w:val="000000" w:themeColor="text1"/>
          <w:highlight w:val="none"/>
          <w14:textFill>
            <w14:solidFill>
              <w14:schemeClr w14:val="tx1"/>
            </w14:solidFill>
          </w14:textFill>
        </w:rPr>
        <w:t>于其他保</w:t>
      </w:r>
      <w:r>
        <w:rPr>
          <w:rFonts w:hint="eastAsia" w:ascii="宋体" w:hAnsi="宋体" w:eastAsia="宋体" w:cs="宋体"/>
          <w:color w:val="000000" w:themeColor="text1"/>
          <w:highlight w:val="none"/>
          <w14:textFill>
            <w14:solidFill>
              <w14:schemeClr w14:val="tx1"/>
            </w14:solidFill>
          </w14:textFill>
        </w:rPr>
        <w:t>险</w:t>
      </w:r>
      <w:r>
        <w:rPr>
          <w:rFonts w:hint="eastAsia"/>
          <w:color w:val="000000" w:themeColor="text1"/>
          <w:highlight w:val="none"/>
          <w14:textFill>
            <w14:solidFill>
              <w14:schemeClr w14:val="tx1"/>
            </w14:solidFill>
          </w14:textFill>
        </w:rPr>
        <w:t>的</w:t>
      </w:r>
      <w:r>
        <w:rPr>
          <w:rFonts w:hint="eastAsia" w:ascii="宋体" w:hAnsi="宋体" w:eastAsia="宋体" w:cs="宋体"/>
          <w:color w:val="000000" w:themeColor="text1"/>
          <w:highlight w:val="none"/>
          <w14:textFill>
            <w14:solidFill>
              <w14:schemeClr w14:val="tx1"/>
            </w14:solidFill>
          </w14:textFill>
        </w:rPr>
        <w:t>约</w:t>
      </w:r>
      <w:r>
        <w:rPr>
          <w:rFonts w:hint="eastAsia"/>
          <w:color w:val="000000" w:themeColor="text1"/>
          <w:highlight w:val="none"/>
          <w14:textFill>
            <w14:solidFill>
              <w14:schemeClr w14:val="tx1"/>
            </w14:solidFill>
          </w14:textFill>
        </w:rPr>
        <w:t>定：</w:t>
      </w:r>
      <w:r>
        <w:rPr>
          <w:rFonts w:hint="eastAsia"/>
          <w:color w:val="000000" w:themeColor="text1"/>
          <w:position w:val="-2"/>
          <w:highlight w:val="none"/>
          <w:u w:val="single"/>
          <w14:textFill>
            <w14:solidFill>
              <w14:schemeClr w14:val="tx1"/>
            </w14:solidFill>
          </w14:textFill>
        </w:rPr>
        <w:t>承包人根据市建</w:t>
      </w:r>
      <w:r>
        <w:rPr>
          <w:rFonts w:hint="eastAsia" w:ascii="宋体" w:hAnsi="宋体" w:eastAsia="宋体" w:cs="宋体"/>
          <w:color w:val="000000" w:themeColor="text1"/>
          <w:position w:val="-2"/>
          <w:highlight w:val="none"/>
          <w:u w:val="single"/>
          <w14:textFill>
            <w14:solidFill>
              <w14:schemeClr w14:val="tx1"/>
            </w14:solidFill>
          </w14:textFill>
        </w:rPr>
        <w:t>协</w:t>
      </w:r>
      <w:r>
        <w:rPr>
          <w:rFonts w:hint="eastAsia"/>
          <w:color w:val="000000" w:themeColor="text1"/>
          <w:position w:val="-2"/>
          <w:highlight w:val="none"/>
          <w:u w:val="single"/>
          <w14:textFill>
            <w14:solidFill>
              <w14:schemeClr w14:val="tx1"/>
            </w14:solidFill>
          </w14:textFill>
        </w:rPr>
        <w:t>字【</w:t>
      </w:r>
      <w:r>
        <w:rPr>
          <w:color w:val="000000" w:themeColor="text1"/>
          <w:position w:val="-2"/>
          <w:highlight w:val="none"/>
          <w:u w:val="single"/>
          <w14:textFill>
            <w14:solidFill>
              <w14:schemeClr w14:val="tx1"/>
            </w14:solidFill>
          </w14:textFill>
        </w:rPr>
        <w:t>2009</w:t>
      </w:r>
      <w:r>
        <w:rPr>
          <w:rFonts w:hint="eastAsia"/>
          <w:color w:val="000000" w:themeColor="text1"/>
          <w:position w:val="-2"/>
          <w:highlight w:val="none"/>
          <w:u w:val="single"/>
          <w14:textFill>
            <w14:solidFill>
              <w14:schemeClr w14:val="tx1"/>
            </w14:solidFill>
          </w14:textFill>
        </w:rPr>
        <w:t>】</w:t>
      </w:r>
      <w:r>
        <w:rPr>
          <w:color w:val="000000" w:themeColor="text1"/>
          <w:position w:val="-2"/>
          <w:highlight w:val="none"/>
          <w:u w:val="single"/>
          <w14:textFill>
            <w14:solidFill>
              <w14:schemeClr w14:val="tx1"/>
            </w14:solidFill>
          </w14:textFill>
        </w:rPr>
        <w:t>3</w:t>
      </w:r>
      <w:r>
        <w:rPr>
          <w:rFonts w:hint="eastAsia" w:ascii="宋体" w:hAnsi="宋体" w:eastAsia="宋体" w:cs="宋体"/>
          <w:color w:val="000000" w:themeColor="text1"/>
          <w:position w:val="-2"/>
          <w:highlight w:val="none"/>
          <w:u w:val="single"/>
          <w14:textFill>
            <w14:solidFill>
              <w14:schemeClr w14:val="tx1"/>
            </w14:solidFill>
          </w14:textFill>
        </w:rPr>
        <w:t>号</w:t>
      </w:r>
      <w:r>
        <w:rPr>
          <w:rFonts w:hint="eastAsia"/>
          <w:color w:val="000000" w:themeColor="text1"/>
          <w:position w:val="-2"/>
          <w:highlight w:val="none"/>
          <w:u w:val="single"/>
          <w14:textFill>
            <w14:solidFill>
              <w14:schemeClr w14:val="tx1"/>
            </w14:solidFill>
          </w14:textFill>
        </w:rPr>
        <w:t>文</w:t>
      </w:r>
      <w:r>
        <w:rPr>
          <w:rFonts w:hint="eastAsia" w:ascii="宋体" w:hAnsi="宋体" w:eastAsia="宋体" w:cs="宋体"/>
          <w:color w:val="000000" w:themeColor="text1"/>
          <w:position w:val="-2"/>
          <w:highlight w:val="none"/>
          <w:u w:val="single"/>
          <w14:textFill>
            <w14:solidFill>
              <w14:schemeClr w14:val="tx1"/>
            </w14:solidFill>
          </w14:textFill>
        </w:rPr>
        <w:t>须缴纳</w:t>
      </w:r>
      <w:r>
        <w:rPr>
          <w:rFonts w:hint="eastAsia"/>
          <w:color w:val="000000" w:themeColor="text1"/>
          <w:position w:val="-2"/>
          <w:highlight w:val="none"/>
          <w:u w:val="single"/>
          <w14:textFill>
            <w14:solidFill>
              <w14:schemeClr w14:val="tx1"/>
            </w14:solidFill>
          </w14:textFill>
        </w:rPr>
        <w:t>建筑意外</w:t>
      </w:r>
      <w:r>
        <w:rPr>
          <w:rFonts w:hint="eastAsia" w:ascii="宋体" w:hAnsi="宋体" w:eastAsia="宋体" w:cs="宋体"/>
          <w:color w:val="000000" w:themeColor="text1"/>
          <w:position w:val="-2"/>
          <w:highlight w:val="none"/>
          <w:u w:val="single"/>
          <w14:textFill>
            <w14:solidFill>
              <w14:schemeClr w14:val="tx1"/>
            </w14:solidFill>
          </w14:textFill>
        </w:rPr>
        <w:t>伤</w:t>
      </w:r>
      <w:r>
        <w:rPr>
          <w:rFonts w:hint="eastAsia"/>
          <w:color w:val="000000" w:themeColor="text1"/>
          <w:position w:val="-2"/>
          <w:highlight w:val="none"/>
          <w:u w:val="single"/>
          <w14:textFill>
            <w14:solidFill>
              <w14:schemeClr w14:val="tx1"/>
            </w14:solidFill>
          </w14:textFill>
        </w:rPr>
        <w:t>害保</w:t>
      </w:r>
      <w:r>
        <w:rPr>
          <w:rFonts w:hint="eastAsia" w:ascii="宋体" w:hAnsi="宋体" w:eastAsia="宋体" w:cs="宋体"/>
          <w:color w:val="000000" w:themeColor="text1"/>
          <w:position w:val="-2"/>
          <w:highlight w:val="none"/>
          <w:u w:val="single"/>
          <w14:textFill>
            <w14:solidFill>
              <w14:schemeClr w14:val="tx1"/>
            </w14:solidFill>
          </w14:textFill>
        </w:rPr>
        <w:t>险费</w:t>
      </w:r>
      <w:r>
        <w:rPr>
          <w:rFonts w:hint="eastAsia"/>
          <w:color w:val="000000" w:themeColor="text1"/>
          <w:highlight w:val="none"/>
          <w14:textFill>
            <w14:solidFill>
              <w14:schemeClr w14:val="tx1"/>
            </w14:solidFill>
          </w14:textFill>
        </w:rPr>
        <w:t>。</w:t>
      </w:r>
    </w:p>
    <w:p>
      <w:pPr>
        <w:spacing w:line="420" w:lineRule="exact"/>
        <w:ind w:firstLine="440" w:firstLineChars="200"/>
        <w:rPr>
          <w:rFonts w:cs="Times New Roman"/>
          <w:color w:val="000000" w:themeColor="text1"/>
          <w:highlight w:val="none"/>
          <w:u w:val="single"/>
          <w14:textFill>
            <w14:solidFill>
              <w14:schemeClr w14:val="tx1"/>
            </w14:solidFill>
          </w14:textFill>
        </w:rPr>
      </w:pPr>
      <w:r>
        <w:rPr>
          <w:rFonts w:hint="eastAsia"/>
          <w:color w:val="000000" w:themeColor="text1"/>
          <w:highlight w:val="none"/>
          <w14:textFill>
            <w14:solidFill>
              <w14:schemeClr w14:val="tx1"/>
            </w14:solidFill>
          </w14:textFill>
        </w:rPr>
        <w:t>承包人是否</w:t>
      </w:r>
      <w:r>
        <w:rPr>
          <w:rFonts w:hint="eastAsia" w:ascii="宋体" w:hAnsi="宋体" w:eastAsia="宋体" w:cs="宋体"/>
          <w:color w:val="000000" w:themeColor="text1"/>
          <w:highlight w:val="none"/>
          <w14:textFill>
            <w14:solidFill>
              <w14:schemeClr w14:val="tx1"/>
            </w14:solidFill>
          </w14:textFill>
        </w:rPr>
        <w:t>应为</w:t>
      </w:r>
      <w:r>
        <w:rPr>
          <w:rFonts w:hint="eastAsia"/>
          <w:color w:val="000000" w:themeColor="text1"/>
          <w:highlight w:val="none"/>
          <w14:textFill>
            <w14:solidFill>
              <w14:schemeClr w14:val="tx1"/>
            </w14:solidFill>
          </w14:textFill>
        </w:rPr>
        <w:t>其施工</w:t>
      </w:r>
      <w:r>
        <w:rPr>
          <w:rFonts w:hint="eastAsia" w:ascii="宋体" w:hAnsi="宋体" w:eastAsia="宋体" w:cs="宋体"/>
          <w:color w:val="000000" w:themeColor="text1"/>
          <w:highlight w:val="none"/>
          <w14:textFill>
            <w14:solidFill>
              <w14:schemeClr w14:val="tx1"/>
            </w14:solidFill>
          </w14:textFill>
        </w:rPr>
        <w:t>设备</w:t>
      </w:r>
      <w:r>
        <w:rPr>
          <w:rFonts w:hint="eastAsia"/>
          <w:color w:val="000000" w:themeColor="text1"/>
          <w:highlight w:val="none"/>
          <w14:textFill>
            <w14:solidFill>
              <w14:schemeClr w14:val="tx1"/>
            </w14:solidFill>
          </w14:textFill>
        </w:rPr>
        <w:t>等</w:t>
      </w:r>
      <w:r>
        <w:rPr>
          <w:rFonts w:hint="eastAsia" w:ascii="宋体" w:hAnsi="宋体" w:eastAsia="宋体" w:cs="宋体"/>
          <w:color w:val="000000" w:themeColor="text1"/>
          <w:highlight w:val="none"/>
          <w14:textFill>
            <w14:solidFill>
              <w14:schemeClr w14:val="tx1"/>
            </w14:solidFill>
          </w14:textFill>
        </w:rPr>
        <w:t>办</w:t>
      </w:r>
      <w:r>
        <w:rPr>
          <w:rFonts w:hint="eastAsia"/>
          <w:color w:val="000000" w:themeColor="text1"/>
          <w:highlight w:val="none"/>
          <w14:textFill>
            <w14:solidFill>
              <w14:schemeClr w14:val="tx1"/>
            </w14:solidFill>
          </w14:textFill>
        </w:rPr>
        <w:t>理</w:t>
      </w:r>
      <w:r>
        <w:rPr>
          <w:rFonts w:hint="eastAsia" w:ascii="宋体" w:hAnsi="宋体" w:eastAsia="宋体" w:cs="宋体"/>
          <w:color w:val="000000" w:themeColor="text1"/>
          <w:highlight w:val="none"/>
          <w14:textFill>
            <w14:solidFill>
              <w14:schemeClr w14:val="tx1"/>
            </w14:solidFill>
          </w14:textFill>
        </w:rPr>
        <w:t>财产</w:t>
      </w:r>
      <w:r>
        <w:rPr>
          <w:rFonts w:hint="eastAsia"/>
          <w:color w:val="000000" w:themeColor="text1"/>
          <w:highlight w:val="none"/>
          <w14:textFill>
            <w14:solidFill>
              <w14:schemeClr w14:val="tx1"/>
            </w14:solidFill>
          </w14:textFill>
        </w:rPr>
        <w:t>保</w:t>
      </w:r>
      <w:r>
        <w:rPr>
          <w:rFonts w:hint="eastAsia" w:ascii="宋体" w:hAnsi="宋体" w:eastAsia="宋体" w:cs="宋体"/>
          <w:color w:val="000000" w:themeColor="text1"/>
          <w:highlight w:val="none"/>
          <w14:textFill>
            <w14:solidFill>
              <w14:schemeClr w14:val="tx1"/>
            </w14:solidFill>
          </w14:textFill>
        </w:rPr>
        <w:t>险</w:t>
      </w:r>
      <w:r>
        <w:rPr>
          <w:rFonts w:hint="eastAsia"/>
          <w:color w:val="000000" w:themeColor="text1"/>
          <w:highlight w:val="none"/>
          <w14:textFill>
            <w14:solidFill>
              <w14:schemeClr w14:val="tx1"/>
            </w14:solidFill>
          </w14:textFill>
        </w:rPr>
        <w:t>：</w:t>
      </w:r>
      <w:r>
        <w:rPr>
          <w:rFonts w:hint="eastAsia"/>
          <w:color w:val="000000" w:themeColor="text1"/>
          <w:highlight w:val="none"/>
          <w:u w:val="single"/>
          <w14:textFill>
            <w14:solidFill>
              <w14:schemeClr w14:val="tx1"/>
            </w14:solidFill>
          </w14:textFill>
        </w:rPr>
        <w:t>按桂林市相</w:t>
      </w:r>
      <w:r>
        <w:rPr>
          <w:rFonts w:hint="eastAsia" w:ascii="宋体" w:hAnsi="宋体" w:eastAsia="宋体" w:cs="宋体"/>
          <w:color w:val="000000" w:themeColor="text1"/>
          <w:highlight w:val="none"/>
          <w:u w:val="single"/>
          <w14:textFill>
            <w14:solidFill>
              <w14:schemeClr w14:val="tx1"/>
            </w14:solidFill>
          </w14:textFill>
        </w:rPr>
        <w:t>关规</w:t>
      </w:r>
      <w:r>
        <w:rPr>
          <w:rFonts w:hint="eastAsia"/>
          <w:color w:val="000000" w:themeColor="text1"/>
          <w:highlight w:val="none"/>
          <w:u w:val="single"/>
          <w14:textFill>
            <w14:solidFill>
              <w14:schemeClr w14:val="tx1"/>
            </w14:solidFill>
          </w14:textFill>
        </w:rPr>
        <w:t>定，由承包人投保建筑工程一切</w:t>
      </w:r>
      <w:r>
        <w:rPr>
          <w:rFonts w:hint="eastAsia" w:ascii="宋体" w:hAnsi="宋体" w:eastAsia="宋体" w:cs="宋体"/>
          <w:color w:val="000000" w:themeColor="text1"/>
          <w:highlight w:val="none"/>
          <w:u w:val="single"/>
          <w14:textFill>
            <w14:solidFill>
              <w14:schemeClr w14:val="tx1"/>
            </w14:solidFill>
          </w14:textFill>
        </w:rPr>
        <w:t>险</w:t>
      </w:r>
      <w:r>
        <w:rPr>
          <w:rFonts w:hint="eastAsia"/>
          <w:color w:val="000000" w:themeColor="text1"/>
          <w:highlight w:val="none"/>
          <w:u w:val="single"/>
          <w14:textFill>
            <w14:solidFill>
              <w14:schemeClr w14:val="tx1"/>
            </w14:solidFill>
          </w14:textFill>
        </w:rPr>
        <w:t>、安装工程一切</w:t>
      </w:r>
      <w:r>
        <w:rPr>
          <w:rFonts w:hint="eastAsia" w:ascii="宋体" w:hAnsi="宋体" w:eastAsia="宋体" w:cs="宋体"/>
          <w:color w:val="000000" w:themeColor="text1"/>
          <w:highlight w:val="none"/>
          <w:u w:val="single"/>
          <w14:textFill>
            <w14:solidFill>
              <w14:schemeClr w14:val="tx1"/>
            </w14:solidFill>
          </w14:textFill>
        </w:rPr>
        <w:t>险</w:t>
      </w:r>
      <w:r>
        <w:rPr>
          <w:rFonts w:hint="eastAsia"/>
          <w:color w:val="000000" w:themeColor="text1"/>
          <w:highlight w:val="none"/>
          <w:u w:val="single"/>
          <w14:textFill>
            <w14:solidFill>
              <w14:schemeClr w14:val="tx1"/>
            </w14:solidFill>
          </w14:textFill>
        </w:rPr>
        <w:t>，相</w:t>
      </w:r>
      <w:r>
        <w:rPr>
          <w:rFonts w:hint="eastAsia" w:ascii="宋体" w:hAnsi="宋体" w:eastAsia="宋体" w:cs="宋体"/>
          <w:color w:val="000000" w:themeColor="text1"/>
          <w:highlight w:val="none"/>
          <w:u w:val="single"/>
          <w14:textFill>
            <w14:solidFill>
              <w14:schemeClr w14:val="tx1"/>
            </w14:solidFill>
          </w14:textFill>
        </w:rPr>
        <w:t>关费</w:t>
      </w:r>
      <w:r>
        <w:rPr>
          <w:rFonts w:hint="eastAsia"/>
          <w:color w:val="000000" w:themeColor="text1"/>
          <w:highlight w:val="none"/>
          <w:u w:val="single"/>
          <w14:textFill>
            <w14:solidFill>
              <w14:schemeClr w14:val="tx1"/>
            </w14:solidFill>
          </w14:textFill>
        </w:rPr>
        <w:t>用由承包人承担</w:t>
      </w:r>
      <w:r>
        <w:rPr>
          <w:rFonts w:hint="eastAsia"/>
          <w:color w:val="000000" w:themeColor="text1"/>
          <w:highlight w:val="none"/>
          <w14:textFill>
            <w14:solidFill>
              <w14:schemeClr w14:val="tx1"/>
            </w14:solidFill>
          </w14:textFill>
        </w:rPr>
        <w:t>。</w:t>
      </w:r>
    </w:p>
    <w:p>
      <w:pPr>
        <w:pStyle w:val="72"/>
        <w:jc w:val="left"/>
        <w:outlineLvl w:val="9"/>
        <w:rPr>
          <w:rFonts w:cs="Times New Roman"/>
          <w:color w:val="000000" w:themeColor="text1"/>
          <w:highlight w:val="none"/>
          <w14:textFill>
            <w14:solidFill>
              <w14:schemeClr w14:val="tx1"/>
            </w14:solidFill>
          </w14:textFill>
        </w:rPr>
      </w:pPr>
      <w:bookmarkStart w:id="2673" w:name="_Toc373478422"/>
      <w:bookmarkStart w:id="2674" w:name="_Toc485213402"/>
      <w:bookmarkStart w:id="2675" w:name="_Toc23173"/>
      <w:bookmarkStart w:id="2676" w:name="_Toc429557971"/>
      <w:bookmarkStart w:id="2677" w:name="_Toc425334329"/>
      <w:bookmarkStart w:id="2678" w:name="_Toc373227775"/>
      <w:bookmarkStart w:id="2679" w:name="_Toc389065340"/>
      <w:bookmarkStart w:id="2680" w:name="_Toc430355452"/>
      <w:bookmarkStart w:id="2681" w:name="_Toc11630"/>
      <w:bookmarkStart w:id="2682" w:name="_Toc542"/>
      <w:bookmarkStart w:id="2683" w:name="_Toc403579010"/>
      <w:bookmarkStart w:id="2684" w:name="_Toc418061829"/>
      <w:r>
        <w:rPr>
          <w:color w:val="000000" w:themeColor="text1"/>
          <w:highlight w:val="none"/>
          <w14:textFill>
            <w14:solidFill>
              <w14:schemeClr w14:val="tx1"/>
            </w14:solidFill>
          </w14:textFill>
        </w:rPr>
        <w:t xml:space="preserve">18.7 </w:t>
      </w:r>
      <w:r>
        <w:rPr>
          <w:rFonts w:hint="eastAsia"/>
          <w:color w:val="000000" w:themeColor="text1"/>
          <w:highlight w:val="none"/>
          <w14:textFill>
            <w14:solidFill>
              <w14:schemeClr w14:val="tx1"/>
            </w14:solidFill>
          </w14:textFill>
        </w:rPr>
        <w:t>通知</w:t>
      </w:r>
      <w:r>
        <w:rPr>
          <w:rFonts w:hint="eastAsia" w:ascii="宋体" w:hAnsi="宋体" w:eastAsia="宋体" w:cs="宋体"/>
          <w:color w:val="000000" w:themeColor="text1"/>
          <w:highlight w:val="none"/>
          <w14:textFill>
            <w14:solidFill>
              <w14:schemeClr w14:val="tx1"/>
            </w14:solidFill>
          </w14:textFill>
        </w:rPr>
        <w:t>义务</w:t>
      </w:r>
      <w:bookmarkEnd w:id="2673"/>
      <w:bookmarkEnd w:id="2674"/>
      <w:bookmarkEnd w:id="2675"/>
      <w:bookmarkEnd w:id="2676"/>
      <w:bookmarkEnd w:id="2677"/>
      <w:bookmarkEnd w:id="2678"/>
      <w:bookmarkEnd w:id="2679"/>
      <w:bookmarkEnd w:id="2680"/>
      <w:bookmarkEnd w:id="2681"/>
      <w:bookmarkEnd w:id="2682"/>
      <w:bookmarkEnd w:id="2683"/>
      <w:bookmarkEnd w:id="2684"/>
    </w:p>
    <w:p>
      <w:pPr>
        <w:spacing w:line="420" w:lineRule="exact"/>
        <w:ind w:firstLine="440" w:firstLineChars="200"/>
        <w:rPr>
          <w:rFonts w:cs="Times New Roman"/>
          <w:color w:val="000000" w:themeColor="text1"/>
          <w:highlight w:val="none"/>
          <w:u w:val="singl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关</w:t>
      </w:r>
      <w:r>
        <w:rPr>
          <w:rFonts w:hint="eastAsia"/>
          <w:color w:val="000000" w:themeColor="text1"/>
          <w:highlight w:val="none"/>
          <w14:textFill>
            <w14:solidFill>
              <w14:schemeClr w14:val="tx1"/>
            </w14:solidFill>
          </w14:textFill>
        </w:rPr>
        <w:t>于</w:t>
      </w:r>
      <w:r>
        <w:rPr>
          <w:rFonts w:hint="eastAsia" w:ascii="宋体" w:hAnsi="宋体" w:eastAsia="宋体" w:cs="宋体"/>
          <w:color w:val="000000" w:themeColor="text1"/>
          <w:highlight w:val="none"/>
          <w14:textFill>
            <w14:solidFill>
              <w14:schemeClr w14:val="tx1"/>
            </w14:solidFill>
          </w14:textFill>
        </w:rPr>
        <w:t>变</w:t>
      </w:r>
      <w:r>
        <w:rPr>
          <w:rFonts w:hint="eastAsia"/>
          <w:color w:val="000000" w:themeColor="text1"/>
          <w:highlight w:val="none"/>
          <w14:textFill>
            <w14:solidFill>
              <w14:schemeClr w14:val="tx1"/>
            </w14:solidFill>
          </w14:textFill>
        </w:rPr>
        <w:t>更保</w:t>
      </w:r>
      <w:r>
        <w:rPr>
          <w:rFonts w:hint="eastAsia" w:ascii="宋体" w:hAnsi="宋体" w:eastAsia="宋体" w:cs="宋体"/>
          <w:color w:val="000000" w:themeColor="text1"/>
          <w:highlight w:val="none"/>
          <w14:textFill>
            <w14:solidFill>
              <w14:schemeClr w14:val="tx1"/>
            </w14:solidFill>
          </w14:textFill>
        </w:rPr>
        <w:t>险</w:t>
      </w:r>
      <w:r>
        <w:rPr>
          <w:rFonts w:hint="eastAsia"/>
          <w:color w:val="000000" w:themeColor="text1"/>
          <w:highlight w:val="none"/>
          <w14:textFill>
            <w14:solidFill>
              <w14:schemeClr w14:val="tx1"/>
            </w14:solidFill>
          </w14:textFill>
        </w:rPr>
        <w:t>合同</w:t>
      </w:r>
      <w:r>
        <w:rPr>
          <w:rFonts w:hint="eastAsia" w:ascii="宋体" w:hAnsi="宋体" w:eastAsia="宋体" w:cs="宋体"/>
          <w:color w:val="000000" w:themeColor="text1"/>
          <w:highlight w:val="none"/>
          <w14:textFill>
            <w14:solidFill>
              <w14:schemeClr w14:val="tx1"/>
            </w14:solidFill>
          </w14:textFill>
        </w:rPr>
        <w:t>时</w:t>
      </w:r>
      <w:r>
        <w:rPr>
          <w:rFonts w:hint="eastAsia"/>
          <w:color w:val="000000" w:themeColor="text1"/>
          <w:highlight w:val="none"/>
          <w14:textFill>
            <w14:solidFill>
              <w14:schemeClr w14:val="tx1"/>
            </w14:solidFill>
          </w14:textFill>
        </w:rPr>
        <w:t>的通知</w:t>
      </w:r>
      <w:r>
        <w:rPr>
          <w:rFonts w:hint="eastAsia" w:ascii="宋体" w:hAnsi="宋体" w:eastAsia="宋体" w:cs="宋体"/>
          <w:color w:val="000000" w:themeColor="text1"/>
          <w:highlight w:val="none"/>
          <w14:textFill>
            <w14:solidFill>
              <w14:schemeClr w14:val="tx1"/>
            </w14:solidFill>
          </w14:textFill>
        </w:rPr>
        <w:t>义务</w:t>
      </w:r>
      <w:r>
        <w:rPr>
          <w:rFonts w:hint="eastAsia"/>
          <w:color w:val="000000" w:themeColor="text1"/>
          <w:highlight w:val="none"/>
          <w14:textFill>
            <w14:solidFill>
              <w14:schemeClr w14:val="tx1"/>
            </w14:solidFill>
          </w14:textFill>
        </w:rPr>
        <w:t>的</w:t>
      </w:r>
      <w:r>
        <w:rPr>
          <w:rFonts w:hint="eastAsia" w:ascii="宋体" w:hAnsi="宋体" w:eastAsia="宋体" w:cs="宋体"/>
          <w:color w:val="000000" w:themeColor="text1"/>
          <w:highlight w:val="none"/>
          <w14:textFill>
            <w14:solidFill>
              <w14:schemeClr w14:val="tx1"/>
            </w14:solidFill>
          </w14:textFill>
        </w:rPr>
        <w:t>约</w:t>
      </w:r>
      <w:r>
        <w:rPr>
          <w:rFonts w:hint="eastAsia"/>
          <w:color w:val="000000" w:themeColor="text1"/>
          <w:highlight w:val="none"/>
          <w14:textFill>
            <w14:solidFill>
              <w14:schemeClr w14:val="tx1"/>
            </w14:solidFill>
          </w14:textFill>
        </w:rPr>
        <w:t>定：</w:t>
      </w:r>
      <w:r>
        <w:rPr>
          <w:rFonts w:hint="eastAsia" w:ascii="宋体" w:hAnsi="宋体" w:eastAsia="宋体" w:cs="宋体"/>
          <w:color w:val="000000" w:themeColor="text1"/>
          <w:highlight w:val="none"/>
          <w:u w:val="single"/>
          <w14:textFill>
            <w14:solidFill>
              <w14:schemeClr w14:val="tx1"/>
            </w14:solidFill>
          </w14:textFill>
        </w:rPr>
        <w:t>变</w:t>
      </w:r>
      <w:r>
        <w:rPr>
          <w:rFonts w:hint="eastAsia"/>
          <w:color w:val="000000" w:themeColor="text1"/>
          <w:highlight w:val="none"/>
          <w:u w:val="single"/>
          <w14:textFill>
            <w14:solidFill>
              <w14:schemeClr w14:val="tx1"/>
            </w14:solidFill>
          </w14:textFill>
        </w:rPr>
        <w:t>更</w:t>
      </w:r>
      <w:r>
        <w:rPr>
          <w:rFonts w:hint="eastAsia" w:ascii="宋体" w:hAnsi="宋体" w:eastAsia="宋体" w:cs="宋体"/>
          <w:color w:val="000000" w:themeColor="text1"/>
          <w:highlight w:val="none"/>
          <w:u w:val="single"/>
          <w14:textFill>
            <w14:solidFill>
              <w14:schemeClr w14:val="tx1"/>
            </w14:solidFill>
          </w14:textFill>
        </w:rPr>
        <w:t>应</w:t>
      </w:r>
      <w:r>
        <w:rPr>
          <w:rFonts w:hint="eastAsia"/>
          <w:color w:val="000000" w:themeColor="text1"/>
          <w:highlight w:val="none"/>
          <w:u w:val="single"/>
          <w14:textFill>
            <w14:solidFill>
              <w14:schemeClr w14:val="tx1"/>
            </w14:solidFill>
          </w14:textFill>
        </w:rPr>
        <w:t>通知</w:t>
      </w:r>
      <w:r>
        <w:rPr>
          <w:rFonts w:hint="eastAsia" w:ascii="宋体" w:hAnsi="宋体" w:eastAsia="宋体" w:cs="宋体"/>
          <w:color w:val="000000" w:themeColor="text1"/>
          <w:highlight w:val="none"/>
          <w:u w:val="single"/>
          <w14:textFill>
            <w14:solidFill>
              <w14:schemeClr w14:val="tx1"/>
            </w14:solidFill>
          </w14:textFill>
        </w:rPr>
        <w:t>当</w:t>
      </w:r>
      <w:r>
        <w:rPr>
          <w:rFonts w:hint="eastAsia"/>
          <w:color w:val="000000" w:themeColor="text1"/>
          <w:highlight w:val="none"/>
          <w:u w:val="single"/>
          <w14:textFill>
            <w14:solidFill>
              <w14:schemeClr w14:val="tx1"/>
            </w14:solidFill>
          </w14:textFill>
        </w:rPr>
        <w:t>事人</w:t>
      </w:r>
      <w:r>
        <w:rPr>
          <w:rFonts w:hint="eastAsia"/>
          <w:color w:val="000000" w:themeColor="text1"/>
          <w:highlight w:val="none"/>
          <w14:textFill>
            <w14:solidFill>
              <w14:schemeClr w14:val="tx1"/>
            </w14:solidFill>
          </w14:textFill>
        </w:rPr>
        <w:t>。</w:t>
      </w:r>
    </w:p>
    <w:bookmarkEnd w:id="2505"/>
    <w:bookmarkEnd w:id="2506"/>
    <w:bookmarkEnd w:id="2507"/>
    <w:bookmarkEnd w:id="2508"/>
    <w:bookmarkEnd w:id="2509"/>
    <w:bookmarkEnd w:id="2510"/>
    <w:bookmarkEnd w:id="2511"/>
    <w:bookmarkEnd w:id="2512"/>
    <w:bookmarkEnd w:id="2513"/>
    <w:bookmarkEnd w:id="2514"/>
    <w:bookmarkEnd w:id="2515"/>
    <w:bookmarkEnd w:id="2516"/>
    <w:p>
      <w:pPr>
        <w:pStyle w:val="72"/>
        <w:jc w:val="left"/>
        <w:outlineLvl w:val="9"/>
        <w:rPr>
          <w:rFonts w:cs="Times New Roman"/>
          <w:color w:val="000000" w:themeColor="text1"/>
          <w:highlight w:val="none"/>
          <w14:textFill>
            <w14:solidFill>
              <w14:schemeClr w14:val="tx1"/>
            </w14:solidFill>
          </w14:textFill>
        </w:rPr>
      </w:pPr>
      <w:bookmarkStart w:id="2685" w:name="_Toc373478423"/>
      <w:bookmarkStart w:id="2686" w:name="_Toc18081"/>
      <w:bookmarkStart w:id="2687" w:name="_Toc373227776"/>
      <w:bookmarkStart w:id="2688" w:name="_Toc430355453"/>
      <w:bookmarkStart w:id="2689" w:name="_Toc389065341"/>
      <w:bookmarkStart w:id="2690" w:name="_Toc351203651"/>
      <w:bookmarkStart w:id="2691" w:name="_Toc24854"/>
      <w:bookmarkStart w:id="2692" w:name="_Toc418061830"/>
      <w:bookmarkStart w:id="2693" w:name="_Toc6770"/>
      <w:bookmarkStart w:id="2694" w:name="_Toc429557972"/>
      <w:bookmarkStart w:id="2695" w:name="_Toc485213403"/>
      <w:bookmarkStart w:id="2696" w:name="_Toc403579011"/>
      <w:r>
        <w:rPr>
          <w:color w:val="000000" w:themeColor="text1"/>
          <w:highlight w:val="none"/>
          <w14:textFill>
            <w14:solidFill>
              <w14:schemeClr w14:val="tx1"/>
            </w14:solidFill>
          </w14:textFill>
        </w:rPr>
        <w:t xml:space="preserve">20. </w:t>
      </w:r>
      <w:r>
        <w:rPr>
          <w:rFonts w:hint="eastAsia" w:ascii="宋体" w:hAnsi="宋体" w:eastAsia="宋体" w:cs="宋体"/>
          <w:color w:val="000000" w:themeColor="text1"/>
          <w:highlight w:val="none"/>
          <w14:textFill>
            <w14:solidFill>
              <w14:schemeClr w14:val="tx1"/>
            </w14:solidFill>
          </w14:textFill>
        </w:rPr>
        <w:t>争议</w:t>
      </w:r>
      <w:r>
        <w:rPr>
          <w:rFonts w:hint="eastAsia"/>
          <w:color w:val="000000" w:themeColor="text1"/>
          <w:highlight w:val="none"/>
          <w14:textFill>
            <w14:solidFill>
              <w14:schemeClr w14:val="tx1"/>
            </w14:solidFill>
          </w14:textFill>
        </w:rPr>
        <w:t>解</w:t>
      </w:r>
      <w:r>
        <w:rPr>
          <w:rFonts w:hint="eastAsia" w:ascii="宋体" w:hAnsi="宋体" w:eastAsia="宋体" w:cs="宋体"/>
          <w:color w:val="000000" w:themeColor="text1"/>
          <w:highlight w:val="none"/>
          <w14:textFill>
            <w14:solidFill>
              <w14:schemeClr w14:val="tx1"/>
            </w14:solidFill>
          </w14:textFill>
        </w:rPr>
        <w:t>决</w:t>
      </w:r>
      <w:bookmarkEnd w:id="2685"/>
      <w:bookmarkEnd w:id="2686"/>
      <w:bookmarkEnd w:id="2687"/>
      <w:bookmarkEnd w:id="2688"/>
      <w:bookmarkEnd w:id="2689"/>
      <w:bookmarkEnd w:id="2690"/>
      <w:bookmarkEnd w:id="2691"/>
      <w:bookmarkEnd w:id="2692"/>
      <w:bookmarkEnd w:id="2693"/>
      <w:bookmarkEnd w:id="2694"/>
      <w:bookmarkEnd w:id="2695"/>
      <w:bookmarkEnd w:id="2696"/>
    </w:p>
    <w:bookmarkEnd w:id="2517"/>
    <w:bookmarkEnd w:id="2518"/>
    <w:bookmarkEnd w:id="2519"/>
    <w:p>
      <w:pPr>
        <w:pStyle w:val="72"/>
        <w:jc w:val="left"/>
        <w:outlineLvl w:val="9"/>
        <w:rPr>
          <w:rFonts w:cs="Times New Roman"/>
          <w:color w:val="000000" w:themeColor="text1"/>
          <w:highlight w:val="none"/>
          <w14:textFill>
            <w14:solidFill>
              <w14:schemeClr w14:val="tx1"/>
            </w14:solidFill>
          </w14:textFill>
        </w:rPr>
      </w:pPr>
      <w:bookmarkStart w:id="2697" w:name="_Toc389065343"/>
      <w:bookmarkStart w:id="2698" w:name="_Toc429557974"/>
      <w:bookmarkStart w:id="2699" w:name="_Toc8268"/>
      <w:bookmarkStart w:id="2700" w:name="_Toc9990"/>
      <w:bookmarkStart w:id="2701" w:name="_Toc430355455"/>
      <w:bookmarkStart w:id="2702" w:name="_Toc425334332"/>
      <w:bookmarkStart w:id="2703" w:name="_Toc20848"/>
      <w:bookmarkStart w:id="2704" w:name="_Toc485213404"/>
      <w:bookmarkStart w:id="2705" w:name="_Toc373478425"/>
      <w:bookmarkStart w:id="2706" w:name="_Toc403579013"/>
      <w:bookmarkStart w:id="2707" w:name="_Toc373227778"/>
      <w:bookmarkStart w:id="2708" w:name="_Toc418061832"/>
      <w:r>
        <w:rPr>
          <w:color w:val="000000" w:themeColor="text1"/>
          <w:highlight w:val="none"/>
          <w14:textFill>
            <w14:solidFill>
              <w14:schemeClr w14:val="tx1"/>
            </w14:solidFill>
          </w14:textFill>
        </w:rPr>
        <w:t>20.4</w:t>
      </w:r>
      <w:r>
        <w:rPr>
          <w:rFonts w:hint="eastAsia"/>
          <w:color w:val="000000" w:themeColor="text1"/>
          <w:highlight w:val="none"/>
          <w14:textFill>
            <w14:solidFill>
              <w14:schemeClr w14:val="tx1"/>
            </w14:solidFill>
          </w14:textFill>
        </w:rPr>
        <w:t>仲裁或</w:t>
      </w:r>
      <w:r>
        <w:rPr>
          <w:rFonts w:hint="eastAsia" w:ascii="宋体" w:hAnsi="宋体" w:eastAsia="宋体" w:cs="宋体"/>
          <w:color w:val="000000" w:themeColor="text1"/>
          <w:highlight w:val="none"/>
          <w14:textFill>
            <w14:solidFill>
              <w14:schemeClr w14:val="tx1"/>
            </w14:solidFill>
          </w14:textFill>
        </w:rPr>
        <w:t>诉讼</w:t>
      </w:r>
      <w:bookmarkEnd w:id="2520"/>
      <w:bookmarkEnd w:id="2697"/>
      <w:bookmarkEnd w:id="2698"/>
      <w:bookmarkEnd w:id="2699"/>
      <w:bookmarkEnd w:id="2700"/>
      <w:bookmarkEnd w:id="2701"/>
      <w:bookmarkEnd w:id="2702"/>
      <w:bookmarkEnd w:id="2703"/>
      <w:bookmarkEnd w:id="2704"/>
      <w:bookmarkEnd w:id="2705"/>
      <w:bookmarkEnd w:id="2706"/>
      <w:bookmarkEnd w:id="2707"/>
      <w:bookmarkEnd w:id="2708"/>
    </w:p>
    <w:p>
      <w:pPr>
        <w:spacing w:line="420" w:lineRule="exact"/>
        <w:ind w:firstLine="440" w:firstLineChars="200"/>
        <w:rPr>
          <w:rFonts w:cs="Times New Roman"/>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因合同及合同有</w:t>
      </w:r>
      <w:r>
        <w:rPr>
          <w:rFonts w:hint="eastAsia" w:ascii="宋体" w:hAnsi="宋体" w:eastAsia="宋体" w:cs="宋体"/>
          <w:color w:val="000000" w:themeColor="text1"/>
          <w:highlight w:val="none"/>
          <w14:textFill>
            <w14:solidFill>
              <w14:schemeClr w14:val="tx1"/>
            </w14:solidFill>
          </w14:textFill>
        </w:rPr>
        <w:t>关</w:t>
      </w:r>
      <w:r>
        <w:rPr>
          <w:rFonts w:hint="eastAsia"/>
          <w:color w:val="000000" w:themeColor="text1"/>
          <w:highlight w:val="none"/>
          <w14:textFill>
            <w14:solidFill>
              <w14:schemeClr w14:val="tx1"/>
            </w14:solidFill>
          </w14:textFill>
        </w:rPr>
        <w:t>事</w:t>
      </w:r>
      <w:r>
        <w:rPr>
          <w:rFonts w:hint="eastAsia" w:ascii="宋体" w:hAnsi="宋体" w:eastAsia="宋体" w:cs="宋体"/>
          <w:color w:val="000000" w:themeColor="text1"/>
          <w:highlight w:val="none"/>
          <w14:textFill>
            <w14:solidFill>
              <w14:schemeClr w14:val="tx1"/>
            </w14:solidFill>
          </w14:textFill>
        </w:rPr>
        <w:t>项发</w:t>
      </w:r>
      <w:r>
        <w:rPr>
          <w:rFonts w:hint="eastAsia"/>
          <w:color w:val="000000" w:themeColor="text1"/>
          <w:highlight w:val="none"/>
          <w14:textFill>
            <w14:solidFill>
              <w14:schemeClr w14:val="tx1"/>
            </w14:solidFill>
          </w14:textFill>
        </w:rPr>
        <w:t>生的</w:t>
      </w:r>
      <w:r>
        <w:rPr>
          <w:rFonts w:hint="eastAsia" w:ascii="宋体" w:hAnsi="宋体" w:eastAsia="宋体" w:cs="宋体"/>
          <w:color w:val="000000" w:themeColor="text1"/>
          <w:highlight w:val="none"/>
          <w14:textFill>
            <w14:solidFill>
              <w14:schemeClr w14:val="tx1"/>
            </w14:solidFill>
          </w14:textFill>
        </w:rPr>
        <w:t>争议</w:t>
      </w:r>
      <w:r>
        <w:rPr>
          <w:rFonts w:hint="eastAsia"/>
          <w:color w:val="000000" w:themeColor="text1"/>
          <w:highlight w:val="none"/>
          <w14:textFill>
            <w14:solidFill>
              <w14:schemeClr w14:val="tx1"/>
            </w14:solidFill>
          </w14:textFill>
        </w:rPr>
        <w:t>，按下列第</w:t>
      </w:r>
      <w:r>
        <w:rPr>
          <w:rFonts w:hint="eastAsia"/>
          <w:color w:val="000000" w:themeColor="text1"/>
          <w:highlight w:val="none"/>
          <w:u w:val="single"/>
          <w14:textFill>
            <w14:solidFill>
              <w14:schemeClr w14:val="tx1"/>
            </w14:solidFill>
          </w14:textFill>
        </w:rPr>
        <w:t>（</w:t>
      </w:r>
      <w:r>
        <w:rPr>
          <w:color w:val="000000" w:themeColor="text1"/>
          <w:highlight w:val="none"/>
          <w:u w:val="single"/>
          <w14:textFill>
            <w14:solidFill>
              <w14:schemeClr w14:val="tx1"/>
            </w14:solidFill>
          </w14:textFill>
        </w:rPr>
        <w:t>2</w:t>
      </w:r>
      <w:r>
        <w:rPr>
          <w:rFonts w:hint="eastAsia"/>
          <w:color w:val="000000" w:themeColor="text1"/>
          <w:highlight w:val="none"/>
          <w:u w:val="single"/>
          <w14:textFill>
            <w14:solidFill>
              <w14:schemeClr w14:val="tx1"/>
            </w14:solidFill>
          </w14:textFill>
        </w:rPr>
        <w:t>）</w:t>
      </w:r>
      <w:r>
        <w:rPr>
          <w:color w:val="000000" w:themeColor="text1"/>
          <w:highlight w:val="none"/>
          <w:u w:val="single"/>
          <w14:textFill>
            <w14:solidFill>
              <w14:schemeClr w14:val="tx1"/>
            </w14:solidFill>
          </w14:textFill>
        </w:rPr>
        <w:t xml:space="preserve"> </w:t>
      </w:r>
      <w:r>
        <w:rPr>
          <w:rFonts w:hint="eastAsia" w:ascii="宋体" w:hAnsi="宋体" w:eastAsia="宋体" w:cs="宋体"/>
          <w:color w:val="000000" w:themeColor="text1"/>
          <w:highlight w:val="none"/>
          <w14:textFill>
            <w14:solidFill>
              <w14:schemeClr w14:val="tx1"/>
            </w14:solidFill>
          </w14:textFill>
        </w:rPr>
        <w:t>种</w:t>
      </w:r>
      <w:r>
        <w:rPr>
          <w:rFonts w:hint="eastAsia"/>
          <w:color w:val="000000" w:themeColor="text1"/>
          <w:highlight w:val="none"/>
          <w14:textFill>
            <w14:solidFill>
              <w14:schemeClr w14:val="tx1"/>
            </w14:solidFill>
          </w14:textFill>
        </w:rPr>
        <w:t>方式解</w:t>
      </w:r>
      <w:r>
        <w:rPr>
          <w:rFonts w:hint="eastAsia" w:ascii="宋体" w:hAnsi="宋体" w:eastAsia="宋体" w:cs="宋体"/>
          <w:color w:val="000000" w:themeColor="text1"/>
          <w:highlight w:val="none"/>
          <w14:textFill>
            <w14:solidFill>
              <w14:schemeClr w14:val="tx1"/>
            </w14:solidFill>
          </w14:textFill>
        </w:rPr>
        <w:t>决</w:t>
      </w:r>
      <w:r>
        <w:rPr>
          <w:rFonts w:hint="eastAsia"/>
          <w:color w:val="000000" w:themeColor="text1"/>
          <w:highlight w:val="none"/>
          <w14:textFill>
            <w14:solidFill>
              <w14:schemeClr w14:val="tx1"/>
            </w14:solidFill>
          </w14:textFill>
        </w:rPr>
        <w:t>：</w:t>
      </w:r>
    </w:p>
    <w:p>
      <w:pPr>
        <w:spacing w:line="420" w:lineRule="exact"/>
        <w:ind w:firstLine="440" w:firstLineChars="200"/>
        <w:rPr>
          <w:rFonts w:cs="Times New Roman"/>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w:t>
      </w:r>
      <w:r>
        <w:rPr>
          <w:color w:val="000000" w:themeColor="text1"/>
          <w:highlight w:val="none"/>
          <w14:textFill>
            <w14:solidFill>
              <w14:schemeClr w14:val="tx1"/>
            </w14:solidFill>
          </w14:textFill>
        </w:rPr>
        <w:t>1</w:t>
      </w:r>
      <w:r>
        <w:rPr>
          <w:rFonts w:hint="eastAsia"/>
          <w:color w:val="000000" w:themeColor="text1"/>
          <w:highlight w:val="none"/>
          <w14:textFill>
            <w14:solidFill>
              <w14:schemeClr w14:val="tx1"/>
            </w14:solidFill>
          </w14:textFill>
        </w:rPr>
        <w:t>）提</w:t>
      </w:r>
      <w:r>
        <w:rPr>
          <w:rFonts w:hint="eastAsia" w:ascii="宋体" w:hAnsi="宋体" w:eastAsia="宋体" w:cs="宋体"/>
          <w:color w:val="000000" w:themeColor="text1"/>
          <w:highlight w:val="none"/>
          <w14:textFill>
            <w14:solidFill>
              <w14:schemeClr w14:val="tx1"/>
            </w14:solidFill>
          </w14:textFill>
        </w:rPr>
        <w:t>请</w:t>
      </w:r>
      <w:r>
        <w:rPr>
          <w:rFonts w:hint="eastAsia"/>
          <w:color w:val="000000" w:themeColor="text1"/>
          <w:highlight w:val="none"/>
          <w:u w:val="single"/>
          <w14:textFill>
            <w14:solidFill>
              <w14:schemeClr w14:val="tx1"/>
            </w14:solidFill>
          </w14:textFill>
        </w:rPr>
        <w:t>桂林市</w:t>
      </w:r>
      <w:r>
        <w:rPr>
          <w:rFonts w:hint="eastAsia"/>
          <w:color w:val="000000" w:themeColor="text1"/>
          <w:highlight w:val="none"/>
          <w14:textFill>
            <w14:solidFill>
              <w14:schemeClr w14:val="tx1"/>
            </w14:solidFill>
          </w14:textFill>
        </w:rPr>
        <w:t>仲裁委</w:t>
      </w:r>
      <w:r>
        <w:rPr>
          <w:rFonts w:hint="eastAsia" w:ascii="宋体" w:hAnsi="宋体" w:eastAsia="宋体" w:cs="宋体"/>
          <w:color w:val="000000" w:themeColor="text1"/>
          <w:highlight w:val="none"/>
          <w14:textFill>
            <w14:solidFill>
              <w14:schemeClr w14:val="tx1"/>
            </w14:solidFill>
          </w14:textFill>
        </w:rPr>
        <w:t>员会</w:t>
      </w:r>
      <w:r>
        <w:rPr>
          <w:rFonts w:hint="eastAsia"/>
          <w:color w:val="000000" w:themeColor="text1"/>
          <w:highlight w:val="none"/>
          <w14:textFill>
            <w14:solidFill>
              <w14:schemeClr w14:val="tx1"/>
            </w14:solidFill>
          </w14:textFill>
        </w:rPr>
        <w:t>按照</w:t>
      </w:r>
      <w:r>
        <w:rPr>
          <w:rFonts w:hint="eastAsia" w:ascii="宋体" w:hAnsi="宋体" w:eastAsia="宋体" w:cs="宋体"/>
          <w:color w:val="000000" w:themeColor="text1"/>
          <w:highlight w:val="none"/>
          <w14:textFill>
            <w14:solidFill>
              <w14:schemeClr w14:val="tx1"/>
            </w14:solidFill>
          </w14:textFill>
        </w:rPr>
        <w:t>该会</w:t>
      </w:r>
      <w:r>
        <w:rPr>
          <w:rFonts w:hint="eastAsia"/>
          <w:color w:val="000000" w:themeColor="text1"/>
          <w:highlight w:val="none"/>
          <w14:textFill>
            <w14:solidFill>
              <w14:schemeClr w14:val="tx1"/>
            </w14:solidFill>
          </w14:textFill>
        </w:rPr>
        <w:t>仲裁</w:t>
      </w:r>
      <w:r>
        <w:rPr>
          <w:rFonts w:hint="eastAsia" w:ascii="宋体" w:hAnsi="宋体" w:eastAsia="宋体" w:cs="宋体"/>
          <w:color w:val="000000" w:themeColor="text1"/>
          <w:highlight w:val="none"/>
          <w14:textFill>
            <w14:solidFill>
              <w14:schemeClr w14:val="tx1"/>
            </w14:solidFill>
          </w14:textFill>
        </w:rPr>
        <w:t>规则进</w:t>
      </w:r>
      <w:r>
        <w:rPr>
          <w:rFonts w:hint="eastAsia"/>
          <w:color w:val="000000" w:themeColor="text1"/>
          <w:highlight w:val="none"/>
          <w14:textFill>
            <w14:solidFill>
              <w14:schemeClr w14:val="tx1"/>
            </w14:solidFill>
          </w14:textFill>
        </w:rPr>
        <w:t>行仲裁，仲裁裁</w:t>
      </w:r>
      <w:r>
        <w:rPr>
          <w:rFonts w:hint="eastAsia" w:ascii="宋体" w:hAnsi="宋体" w:eastAsia="宋体" w:cs="宋体"/>
          <w:color w:val="000000" w:themeColor="text1"/>
          <w:highlight w:val="none"/>
          <w14:textFill>
            <w14:solidFill>
              <w14:schemeClr w14:val="tx1"/>
            </w14:solidFill>
          </w14:textFill>
        </w:rPr>
        <w:t>决</w:t>
      </w:r>
      <w:r>
        <w:rPr>
          <w:rFonts w:hint="eastAsia"/>
          <w:color w:val="000000" w:themeColor="text1"/>
          <w:highlight w:val="none"/>
          <w14:textFill>
            <w14:solidFill>
              <w14:schemeClr w14:val="tx1"/>
            </w14:solidFill>
          </w14:textFill>
        </w:rPr>
        <w:t>是</w:t>
      </w:r>
      <w:r>
        <w:rPr>
          <w:rFonts w:hint="eastAsia" w:ascii="宋体" w:hAnsi="宋体" w:eastAsia="宋体" w:cs="宋体"/>
          <w:color w:val="000000" w:themeColor="text1"/>
          <w:highlight w:val="none"/>
          <w14:textFill>
            <w14:solidFill>
              <w14:schemeClr w14:val="tx1"/>
            </w14:solidFill>
          </w14:textFill>
        </w:rPr>
        <w:t>终</w:t>
      </w:r>
      <w:r>
        <w:rPr>
          <w:rFonts w:hint="eastAsia"/>
          <w:color w:val="000000" w:themeColor="text1"/>
          <w:highlight w:val="none"/>
          <w14:textFill>
            <w14:solidFill>
              <w14:schemeClr w14:val="tx1"/>
            </w14:solidFill>
          </w14:textFill>
        </w:rPr>
        <w:t>局的，</w:t>
      </w:r>
      <w:r>
        <w:rPr>
          <w:rFonts w:hint="eastAsia" w:ascii="宋体" w:hAnsi="宋体" w:eastAsia="宋体" w:cs="宋体"/>
          <w:color w:val="000000" w:themeColor="text1"/>
          <w:highlight w:val="none"/>
          <w14:textFill>
            <w14:solidFill>
              <w14:schemeClr w14:val="tx1"/>
            </w14:solidFill>
          </w14:textFill>
        </w:rPr>
        <w:t>对</w:t>
      </w:r>
      <w:r>
        <w:rPr>
          <w:rFonts w:hint="eastAsia"/>
          <w:color w:val="000000" w:themeColor="text1"/>
          <w:highlight w:val="none"/>
          <w14:textFill>
            <w14:solidFill>
              <w14:schemeClr w14:val="tx1"/>
            </w14:solidFill>
          </w14:textFill>
        </w:rPr>
        <w:t>合同</w:t>
      </w:r>
      <w:r>
        <w:rPr>
          <w:rFonts w:hint="eastAsia" w:ascii="宋体" w:hAnsi="宋体" w:eastAsia="宋体" w:cs="宋体"/>
          <w:color w:val="000000" w:themeColor="text1"/>
          <w:highlight w:val="none"/>
          <w14:textFill>
            <w14:solidFill>
              <w14:schemeClr w14:val="tx1"/>
            </w14:solidFill>
          </w14:textFill>
        </w:rPr>
        <w:t>双</w:t>
      </w:r>
      <w:r>
        <w:rPr>
          <w:rFonts w:hint="eastAsia"/>
          <w:color w:val="000000" w:themeColor="text1"/>
          <w:highlight w:val="none"/>
          <w14:textFill>
            <w14:solidFill>
              <w14:schemeClr w14:val="tx1"/>
            </w14:solidFill>
          </w14:textFill>
        </w:rPr>
        <w:t>方均有</w:t>
      </w:r>
      <w:r>
        <w:rPr>
          <w:rFonts w:hint="eastAsia" w:ascii="宋体" w:hAnsi="宋体" w:eastAsia="宋体" w:cs="宋体"/>
          <w:color w:val="000000" w:themeColor="text1"/>
          <w:highlight w:val="none"/>
          <w14:textFill>
            <w14:solidFill>
              <w14:schemeClr w14:val="tx1"/>
            </w14:solidFill>
          </w14:textFill>
        </w:rPr>
        <w:t>约</w:t>
      </w:r>
      <w:r>
        <w:rPr>
          <w:rFonts w:hint="eastAsia"/>
          <w:color w:val="000000" w:themeColor="text1"/>
          <w:highlight w:val="none"/>
          <w14:textFill>
            <w14:solidFill>
              <w14:schemeClr w14:val="tx1"/>
            </w14:solidFill>
          </w14:textFill>
        </w:rPr>
        <w:t>束力。</w:t>
      </w:r>
    </w:p>
    <w:p>
      <w:pPr>
        <w:spacing w:line="420" w:lineRule="exact"/>
        <w:ind w:firstLine="440" w:firstLineChars="200"/>
        <w:rPr>
          <w:rFonts w:cs="Times New Roman"/>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w:t>
      </w:r>
      <w:r>
        <w:rPr>
          <w:color w:val="000000" w:themeColor="text1"/>
          <w:highlight w:val="none"/>
          <w14:textFill>
            <w14:solidFill>
              <w14:schemeClr w14:val="tx1"/>
            </w14:solidFill>
          </w14:textFill>
        </w:rPr>
        <w:t>2</w:t>
      </w:r>
      <w:r>
        <w:rPr>
          <w:rFonts w:hint="eastAsia"/>
          <w:color w:val="000000" w:themeColor="text1"/>
          <w:highlight w:val="none"/>
          <w14:textFill>
            <w14:solidFill>
              <w14:schemeClr w14:val="tx1"/>
            </w14:solidFill>
          </w14:textFill>
        </w:rPr>
        <w:t>）向</w:t>
      </w:r>
      <w:r>
        <w:rPr>
          <w:rFonts w:hint="eastAsia"/>
          <w:color w:val="000000" w:themeColor="text1"/>
          <w:highlight w:val="none"/>
          <w:u w:val="single"/>
          <w14:textFill>
            <w14:solidFill>
              <w14:schemeClr w14:val="tx1"/>
            </w14:solidFill>
          </w14:textFill>
        </w:rPr>
        <w:t>桂林市本工程</w:t>
      </w:r>
      <w:r>
        <w:rPr>
          <w:rFonts w:hint="eastAsia" w:ascii="宋体" w:hAnsi="宋体" w:eastAsia="宋体" w:cs="宋体"/>
          <w:color w:val="000000" w:themeColor="text1"/>
          <w:highlight w:val="none"/>
          <w:u w:val="single"/>
          <w14:textFill>
            <w14:solidFill>
              <w14:schemeClr w14:val="tx1"/>
            </w14:solidFill>
          </w14:textFill>
        </w:rPr>
        <w:t>辖区内</w:t>
      </w:r>
      <w:r>
        <w:rPr>
          <w:rFonts w:hint="eastAsia"/>
          <w:color w:val="000000" w:themeColor="text1"/>
          <w:highlight w:val="none"/>
          <w14:textFill>
            <w14:solidFill>
              <w14:schemeClr w14:val="tx1"/>
            </w14:solidFill>
          </w14:textFill>
        </w:rPr>
        <w:t>人民法院起</w:t>
      </w:r>
      <w:r>
        <w:rPr>
          <w:rFonts w:hint="eastAsia" w:ascii="宋体" w:hAnsi="宋体" w:eastAsia="宋体" w:cs="宋体"/>
          <w:color w:val="000000" w:themeColor="text1"/>
          <w:highlight w:val="none"/>
          <w14:textFill>
            <w14:solidFill>
              <w14:schemeClr w14:val="tx1"/>
            </w14:solidFill>
          </w14:textFill>
        </w:rPr>
        <w:t>诉</w:t>
      </w:r>
      <w:r>
        <w:rPr>
          <w:rFonts w:hint="eastAsia"/>
          <w:color w:val="000000" w:themeColor="text1"/>
          <w:highlight w:val="none"/>
          <w14:textFill>
            <w14:solidFill>
              <w14:schemeClr w14:val="tx1"/>
            </w14:solidFill>
          </w14:textFill>
        </w:rPr>
        <w:t>。</w:t>
      </w:r>
      <w:bookmarkEnd w:id="2521"/>
      <w:bookmarkEnd w:id="2522"/>
      <w:bookmarkEnd w:id="2523"/>
      <w:bookmarkEnd w:id="2524"/>
      <w:bookmarkEnd w:id="2525"/>
      <w:bookmarkEnd w:id="2526"/>
    </w:p>
    <w:p>
      <w:pPr>
        <w:pStyle w:val="72"/>
        <w:jc w:val="left"/>
        <w:outlineLvl w:val="9"/>
        <w:rPr>
          <w:rFonts w:cs="Times New Roman"/>
          <w:color w:val="000000" w:themeColor="text1"/>
          <w:highlight w:val="none"/>
          <w14:textFill>
            <w14:solidFill>
              <w14:schemeClr w14:val="tx1"/>
            </w14:solidFill>
          </w14:textFill>
        </w:rPr>
      </w:pPr>
      <w:bookmarkStart w:id="2709" w:name="_Toc20637"/>
      <w:bookmarkStart w:id="2710" w:name="_Toc28415"/>
      <w:bookmarkStart w:id="2711" w:name="_Toc429557975"/>
      <w:bookmarkStart w:id="2712" w:name="_Toc2637"/>
      <w:bookmarkStart w:id="2713" w:name="_Toc485213405"/>
      <w:r>
        <w:rPr>
          <w:color w:val="000000" w:themeColor="text1"/>
          <w:highlight w:val="none"/>
          <w14:textFill>
            <w14:solidFill>
              <w14:schemeClr w14:val="tx1"/>
            </w14:solidFill>
          </w14:textFill>
        </w:rPr>
        <w:t xml:space="preserve">21. </w:t>
      </w:r>
      <w:r>
        <w:rPr>
          <w:rFonts w:hint="eastAsia" w:ascii="宋体" w:hAnsi="宋体" w:eastAsia="宋体" w:cs="宋体"/>
          <w:color w:val="000000" w:themeColor="text1"/>
          <w:highlight w:val="none"/>
          <w14:textFill>
            <w14:solidFill>
              <w14:schemeClr w14:val="tx1"/>
            </w14:solidFill>
          </w14:textFill>
        </w:rPr>
        <w:t>补</w:t>
      </w:r>
      <w:r>
        <w:rPr>
          <w:rFonts w:hint="eastAsia"/>
          <w:color w:val="000000" w:themeColor="text1"/>
          <w:highlight w:val="none"/>
          <w14:textFill>
            <w14:solidFill>
              <w14:schemeClr w14:val="tx1"/>
            </w14:solidFill>
          </w14:textFill>
        </w:rPr>
        <w:t>充</w:t>
      </w:r>
      <w:r>
        <w:rPr>
          <w:rFonts w:hint="eastAsia" w:ascii="宋体" w:hAnsi="宋体" w:eastAsia="宋体" w:cs="宋体"/>
          <w:color w:val="000000" w:themeColor="text1"/>
          <w:highlight w:val="none"/>
          <w14:textFill>
            <w14:solidFill>
              <w14:schemeClr w14:val="tx1"/>
            </w14:solidFill>
          </w14:textFill>
        </w:rPr>
        <w:t>条</w:t>
      </w:r>
      <w:r>
        <w:rPr>
          <w:rFonts w:hint="eastAsia"/>
          <w:color w:val="000000" w:themeColor="text1"/>
          <w:highlight w:val="none"/>
          <w14:textFill>
            <w14:solidFill>
              <w14:schemeClr w14:val="tx1"/>
            </w14:solidFill>
          </w14:textFill>
        </w:rPr>
        <w:t>款</w:t>
      </w:r>
      <w:bookmarkEnd w:id="2709"/>
      <w:bookmarkEnd w:id="2710"/>
      <w:bookmarkEnd w:id="2711"/>
      <w:bookmarkEnd w:id="2712"/>
      <w:bookmarkEnd w:id="2713"/>
    </w:p>
    <w:p>
      <w:pPr>
        <w:spacing w:line="360" w:lineRule="auto"/>
        <w:ind w:firstLine="440" w:firstLineChars="200"/>
        <w:rPr>
          <w:rFonts w:cs="Times New Roman"/>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 xml:space="preserve">21.1 </w:t>
      </w:r>
      <w:r>
        <w:rPr>
          <w:rFonts w:hint="eastAsia" w:ascii="宋体" w:hAnsi="宋体" w:eastAsia="宋体" w:cs="宋体"/>
          <w:color w:val="000000" w:themeColor="text1"/>
          <w:highlight w:val="none"/>
          <w14:textFill>
            <w14:solidFill>
              <w14:schemeClr w14:val="tx1"/>
            </w14:solidFill>
          </w14:textFill>
        </w:rPr>
        <w:t>双</w:t>
      </w:r>
      <w:r>
        <w:rPr>
          <w:rFonts w:hint="eastAsia"/>
          <w:color w:val="000000" w:themeColor="text1"/>
          <w:highlight w:val="none"/>
          <w14:textFill>
            <w14:solidFill>
              <w14:schemeClr w14:val="tx1"/>
            </w14:solidFill>
          </w14:textFill>
        </w:rPr>
        <w:t>方</w:t>
      </w:r>
      <w:r>
        <w:rPr>
          <w:rFonts w:hint="eastAsia" w:ascii="宋体" w:hAnsi="宋体" w:eastAsia="宋体" w:cs="宋体"/>
          <w:color w:val="000000" w:themeColor="text1"/>
          <w:highlight w:val="none"/>
          <w14:textFill>
            <w14:solidFill>
              <w14:schemeClr w14:val="tx1"/>
            </w14:solidFill>
          </w14:textFill>
        </w:rPr>
        <w:t>约</w:t>
      </w:r>
      <w:r>
        <w:rPr>
          <w:rFonts w:hint="eastAsia"/>
          <w:color w:val="000000" w:themeColor="text1"/>
          <w:highlight w:val="none"/>
          <w14:textFill>
            <w14:solidFill>
              <w14:schemeClr w14:val="tx1"/>
            </w14:solidFill>
          </w14:textFill>
        </w:rPr>
        <w:t>定合同</w:t>
      </w:r>
      <w:r>
        <w:rPr>
          <w:rFonts w:hint="eastAsia" w:ascii="宋体" w:hAnsi="宋体" w:eastAsia="宋体" w:cs="宋体"/>
          <w:color w:val="000000" w:themeColor="text1"/>
          <w:highlight w:val="none"/>
          <w14:textFill>
            <w14:solidFill>
              <w14:schemeClr w14:val="tx1"/>
            </w14:solidFill>
          </w14:textFill>
        </w:rPr>
        <w:t>份数</w:t>
      </w:r>
      <w:r>
        <w:rPr>
          <w:rFonts w:hint="eastAsia"/>
          <w:color w:val="000000" w:themeColor="text1"/>
          <w:highlight w:val="none"/>
          <w14:textFill>
            <w14:solidFill>
              <w14:schemeClr w14:val="tx1"/>
            </w14:solidFill>
          </w14:textFill>
        </w:rPr>
        <w:t>：本合同一式</w:t>
      </w:r>
      <w:r>
        <w:rPr>
          <w:color w:val="000000" w:themeColor="text1"/>
          <w:highlight w:val="none"/>
          <w:u w:val="single"/>
          <w14:textFill>
            <w14:solidFill>
              <w14:schemeClr w14:val="tx1"/>
            </w14:solidFill>
          </w14:textFill>
        </w:rPr>
        <w:t xml:space="preserve"> </w:t>
      </w:r>
      <w:r>
        <w:rPr>
          <w:rFonts w:hint="eastAsia"/>
          <w:color w:val="000000" w:themeColor="text1"/>
          <w:highlight w:val="none"/>
          <w:u w:val="single"/>
          <w14:textFill>
            <w14:solidFill>
              <w14:schemeClr w14:val="tx1"/>
            </w14:solidFill>
          </w14:textFill>
        </w:rPr>
        <w:t>拾</w:t>
      </w:r>
      <w:r>
        <w:rPr>
          <w:rFonts w:hint="eastAsia"/>
          <w:color w:val="000000" w:themeColor="text1"/>
          <w:highlight w:val="none"/>
          <w:u w:val="single"/>
          <w:lang w:val="en-US"/>
          <w14:textFill>
            <w14:solidFill>
              <w14:schemeClr w14:val="tx1"/>
            </w14:solidFill>
          </w14:textFill>
        </w:rPr>
        <w:t>壹</w:t>
      </w:r>
      <w:r>
        <w:rPr>
          <w:color w:val="000000" w:themeColor="text1"/>
          <w:highlight w:val="none"/>
          <w:u w:val="single"/>
          <w14:textFill>
            <w14:solidFill>
              <w14:schemeClr w14:val="tx1"/>
            </w14:solidFill>
          </w14:textFill>
        </w:rPr>
        <w:t xml:space="preserve"> </w:t>
      </w:r>
      <w:r>
        <w:rPr>
          <w:rFonts w:hint="eastAsia" w:ascii="宋体" w:hAnsi="宋体" w:eastAsia="宋体" w:cs="宋体"/>
          <w:color w:val="000000" w:themeColor="text1"/>
          <w:highlight w:val="none"/>
          <w14:textFill>
            <w14:solidFill>
              <w14:schemeClr w14:val="tx1"/>
            </w14:solidFill>
          </w14:textFill>
        </w:rPr>
        <w:t>份</w:t>
      </w:r>
      <w:r>
        <w:rPr>
          <w:rFonts w:hint="eastAsia"/>
          <w:color w:val="000000" w:themeColor="text1"/>
          <w:highlight w:val="none"/>
          <w14:textFill>
            <w14:solidFill>
              <w14:schemeClr w14:val="tx1"/>
            </w14:solidFill>
          </w14:textFill>
        </w:rPr>
        <w:t>，均具有同等法律效力，</w:t>
      </w:r>
      <w:r>
        <w:rPr>
          <w:rFonts w:hint="eastAsia" w:ascii="宋体" w:hAnsi="宋体" w:eastAsia="宋体" w:cs="宋体"/>
          <w:color w:val="000000" w:themeColor="text1"/>
          <w:highlight w:val="none"/>
          <w14:textFill>
            <w14:solidFill>
              <w14:schemeClr w14:val="tx1"/>
            </w14:solidFill>
          </w14:textFill>
        </w:rPr>
        <w:t>发</w:t>
      </w:r>
      <w:r>
        <w:rPr>
          <w:rFonts w:hint="eastAsia"/>
          <w:color w:val="000000" w:themeColor="text1"/>
          <w:highlight w:val="none"/>
          <w14:textFill>
            <w14:solidFill>
              <w14:schemeClr w14:val="tx1"/>
            </w14:solidFill>
          </w14:textFill>
        </w:rPr>
        <w:t>包人</w:t>
      </w:r>
      <w:r>
        <w:rPr>
          <w:rFonts w:hint="eastAsia" w:ascii="宋体" w:hAnsi="宋体" w:eastAsia="宋体" w:cs="宋体"/>
          <w:color w:val="000000" w:themeColor="text1"/>
          <w:highlight w:val="none"/>
          <w14:textFill>
            <w14:solidFill>
              <w14:schemeClr w14:val="tx1"/>
            </w14:solidFill>
          </w14:textFill>
        </w:rPr>
        <w:t>执</w:t>
      </w:r>
      <w:r>
        <w:rPr>
          <w:color w:val="000000" w:themeColor="text1"/>
          <w:highlight w:val="none"/>
          <w:u w:val="single"/>
          <w14:textFill>
            <w14:solidFill>
              <w14:schemeClr w14:val="tx1"/>
            </w14:solidFill>
          </w14:textFill>
        </w:rPr>
        <w:t xml:space="preserve"> </w:t>
      </w:r>
      <w:r>
        <w:rPr>
          <w:rFonts w:hint="eastAsia"/>
          <w:color w:val="000000" w:themeColor="text1"/>
          <w:highlight w:val="none"/>
          <w:u w:val="single"/>
          <w:lang w:val="en-US"/>
          <w14:textFill>
            <w14:solidFill>
              <w14:schemeClr w14:val="tx1"/>
            </w14:solidFill>
          </w14:textFill>
        </w:rPr>
        <w:t>肆</w:t>
      </w:r>
      <w:r>
        <w:rPr>
          <w:color w:val="000000" w:themeColor="text1"/>
          <w:highlight w:val="none"/>
          <w:u w:val="single"/>
          <w14:textFill>
            <w14:solidFill>
              <w14:schemeClr w14:val="tx1"/>
            </w14:solidFill>
          </w14:textFill>
        </w:rPr>
        <w:t xml:space="preserve"> </w:t>
      </w:r>
      <w:r>
        <w:rPr>
          <w:rFonts w:hint="eastAsia" w:ascii="宋体" w:hAnsi="宋体" w:eastAsia="宋体" w:cs="宋体"/>
          <w:color w:val="000000" w:themeColor="text1"/>
          <w:highlight w:val="none"/>
          <w14:textFill>
            <w14:solidFill>
              <w14:schemeClr w14:val="tx1"/>
            </w14:solidFill>
          </w14:textFill>
        </w:rPr>
        <w:t>份</w:t>
      </w:r>
      <w:r>
        <w:rPr>
          <w:rFonts w:hint="eastAsia"/>
          <w:color w:val="000000" w:themeColor="text1"/>
          <w:highlight w:val="none"/>
          <w14:textFill>
            <w14:solidFill>
              <w14:schemeClr w14:val="tx1"/>
            </w14:solidFill>
          </w14:textFill>
        </w:rPr>
        <w:t>，承包人</w:t>
      </w:r>
      <w:r>
        <w:rPr>
          <w:rFonts w:hint="eastAsia" w:ascii="宋体" w:hAnsi="宋体" w:eastAsia="宋体" w:cs="宋体"/>
          <w:color w:val="000000" w:themeColor="text1"/>
          <w:highlight w:val="none"/>
          <w14:textFill>
            <w14:solidFill>
              <w14:schemeClr w14:val="tx1"/>
            </w14:solidFill>
          </w14:textFill>
        </w:rPr>
        <w:t>执</w:t>
      </w:r>
      <w:r>
        <w:rPr>
          <w:color w:val="000000" w:themeColor="text1"/>
          <w:highlight w:val="none"/>
          <w:u w:val="single"/>
          <w14:textFill>
            <w14:solidFill>
              <w14:schemeClr w14:val="tx1"/>
            </w14:solidFill>
          </w14:textFill>
        </w:rPr>
        <w:t xml:space="preserve"> </w:t>
      </w:r>
      <w:r>
        <w:rPr>
          <w:rFonts w:hint="eastAsia"/>
          <w:color w:val="000000" w:themeColor="text1"/>
          <w:highlight w:val="none"/>
          <w:u w:val="single"/>
          <w14:textFill>
            <w14:solidFill>
              <w14:schemeClr w14:val="tx1"/>
            </w14:solidFill>
          </w14:textFill>
        </w:rPr>
        <w:t>肆</w:t>
      </w:r>
      <w:r>
        <w:rPr>
          <w:color w:val="000000" w:themeColor="text1"/>
          <w:highlight w:val="none"/>
          <w:u w:val="single"/>
          <w14:textFill>
            <w14:solidFill>
              <w14:schemeClr w14:val="tx1"/>
            </w14:solidFill>
          </w14:textFill>
        </w:rPr>
        <w:t xml:space="preserve"> </w:t>
      </w:r>
      <w:r>
        <w:rPr>
          <w:rFonts w:hint="eastAsia" w:ascii="宋体" w:hAnsi="宋体" w:eastAsia="宋体" w:cs="宋体"/>
          <w:color w:val="000000" w:themeColor="text1"/>
          <w:highlight w:val="none"/>
          <w14:textFill>
            <w14:solidFill>
              <w14:schemeClr w14:val="tx1"/>
            </w14:solidFill>
          </w14:textFill>
        </w:rPr>
        <w:t>份</w:t>
      </w:r>
      <w:r>
        <w:rPr>
          <w:rFonts w:hint="eastAsia"/>
          <w:color w:val="000000" w:themeColor="text1"/>
          <w:highlight w:val="none"/>
          <w14:textFill>
            <w14:solidFill>
              <w14:schemeClr w14:val="tx1"/>
            </w14:solidFill>
          </w14:textFill>
        </w:rPr>
        <w:t>，政府采</w:t>
      </w:r>
      <w:r>
        <w:rPr>
          <w:rFonts w:hint="eastAsia" w:ascii="宋体" w:hAnsi="宋体" w:eastAsia="宋体" w:cs="宋体"/>
          <w:color w:val="000000" w:themeColor="text1"/>
          <w:highlight w:val="none"/>
          <w14:textFill>
            <w14:solidFill>
              <w14:schemeClr w14:val="tx1"/>
            </w14:solidFill>
          </w14:textFill>
        </w:rPr>
        <w:t>购</w:t>
      </w:r>
      <w:r>
        <w:rPr>
          <w:rFonts w:hint="eastAsia"/>
          <w:color w:val="000000" w:themeColor="text1"/>
          <w:highlight w:val="none"/>
          <w14:textFill>
            <w14:solidFill>
              <w14:schemeClr w14:val="tx1"/>
            </w14:solidFill>
          </w14:textFill>
        </w:rPr>
        <w:t>管理</w:t>
      </w:r>
      <w:r>
        <w:rPr>
          <w:rFonts w:hint="eastAsia" w:ascii="宋体" w:hAnsi="宋体" w:eastAsia="宋体" w:cs="宋体"/>
          <w:color w:val="000000" w:themeColor="text1"/>
          <w:highlight w:val="none"/>
          <w14:textFill>
            <w14:solidFill>
              <w14:schemeClr w14:val="tx1"/>
            </w14:solidFill>
          </w14:textFill>
        </w:rPr>
        <w:t>办</w:t>
      </w:r>
      <w:r>
        <w:rPr>
          <w:rFonts w:hint="eastAsia"/>
          <w:color w:val="000000" w:themeColor="text1"/>
          <w:highlight w:val="none"/>
          <w14:textFill>
            <w14:solidFill>
              <w14:schemeClr w14:val="tx1"/>
            </w14:solidFill>
          </w14:textFill>
        </w:rPr>
        <w:t>公室</w:t>
      </w:r>
      <w:r>
        <w:rPr>
          <w:color w:val="000000" w:themeColor="text1"/>
          <w:highlight w:val="none"/>
          <w:u w:val="single"/>
          <w14:textFill>
            <w14:solidFill>
              <w14:schemeClr w14:val="tx1"/>
            </w14:solidFill>
          </w14:textFill>
        </w:rPr>
        <w:t xml:space="preserve"> </w:t>
      </w:r>
      <w:r>
        <w:rPr>
          <w:rFonts w:hint="eastAsia"/>
          <w:color w:val="000000" w:themeColor="text1"/>
          <w:highlight w:val="none"/>
          <w:u w:val="single"/>
          <w14:textFill>
            <w14:solidFill>
              <w14:schemeClr w14:val="tx1"/>
            </w14:solidFill>
          </w14:textFill>
        </w:rPr>
        <w:t>壹</w:t>
      </w:r>
      <w:r>
        <w:rPr>
          <w:color w:val="000000" w:themeColor="text1"/>
          <w:highlight w:val="none"/>
          <w:u w:val="single"/>
          <w14:textFill>
            <w14:solidFill>
              <w14:schemeClr w14:val="tx1"/>
            </w14:solidFill>
          </w14:textFill>
        </w:rPr>
        <w:t xml:space="preserve"> </w:t>
      </w:r>
      <w:r>
        <w:rPr>
          <w:rFonts w:hint="eastAsia" w:ascii="宋体" w:hAnsi="宋体" w:eastAsia="宋体" w:cs="宋体"/>
          <w:color w:val="000000" w:themeColor="text1"/>
          <w:highlight w:val="none"/>
          <w14:textFill>
            <w14:solidFill>
              <w14:schemeClr w14:val="tx1"/>
            </w14:solidFill>
          </w14:textFill>
        </w:rPr>
        <w:t>份</w:t>
      </w:r>
      <w:r>
        <w:rPr>
          <w:rFonts w:hint="eastAsia"/>
          <w:color w:val="000000" w:themeColor="text1"/>
          <w:highlight w:val="none"/>
          <w14:textFill>
            <w14:solidFill>
              <w14:schemeClr w14:val="tx1"/>
            </w14:solidFill>
          </w14:textFill>
        </w:rPr>
        <w:t>，采</w:t>
      </w:r>
      <w:r>
        <w:rPr>
          <w:rFonts w:hint="eastAsia" w:ascii="宋体" w:hAnsi="宋体" w:eastAsia="宋体" w:cs="宋体"/>
          <w:color w:val="000000" w:themeColor="text1"/>
          <w:highlight w:val="none"/>
          <w14:textFill>
            <w14:solidFill>
              <w14:schemeClr w14:val="tx1"/>
            </w14:solidFill>
          </w14:textFill>
        </w:rPr>
        <w:t>购</w:t>
      </w:r>
      <w:r>
        <w:rPr>
          <w:rFonts w:hint="eastAsia"/>
          <w:color w:val="000000" w:themeColor="text1"/>
          <w:highlight w:val="none"/>
          <w14:textFill>
            <w14:solidFill>
              <w14:schemeClr w14:val="tx1"/>
            </w14:solidFill>
          </w14:textFill>
        </w:rPr>
        <w:t>代理机</w:t>
      </w:r>
      <w:r>
        <w:rPr>
          <w:rFonts w:hint="eastAsia" w:ascii="宋体" w:hAnsi="宋体" w:eastAsia="宋体" w:cs="宋体"/>
          <w:color w:val="000000" w:themeColor="text1"/>
          <w:highlight w:val="none"/>
          <w14:textFill>
            <w14:solidFill>
              <w14:schemeClr w14:val="tx1"/>
            </w14:solidFill>
          </w14:textFill>
        </w:rPr>
        <w:t>构</w:t>
      </w:r>
      <w:r>
        <w:rPr>
          <w:color w:val="000000" w:themeColor="text1"/>
          <w:highlight w:val="none"/>
          <w:u w:val="single"/>
          <w14:textFill>
            <w14:solidFill>
              <w14:schemeClr w14:val="tx1"/>
            </w14:solidFill>
          </w14:textFill>
        </w:rPr>
        <w:t xml:space="preserve"> </w:t>
      </w:r>
      <w:r>
        <w:rPr>
          <w:rFonts w:hint="eastAsia"/>
          <w:color w:val="000000" w:themeColor="text1"/>
          <w:highlight w:val="none"/>
          <w:u w:val="single"/>
          <w14:textFill>
            <w14:solidFill>
              <w14:schemeClr w14:val="tx1"/>
            </w14:solidFill>
          </w14:textFill>
        </w:rPr>
        <w:t>壹</w:t>
      </w:r>
      <w:r>
        <w:rPr>
          <w:color w:val="000000" w:themeColor="text1"/>
          <w:highlight w:val="none"/>
          <w:u w:val="single"/>
          <w14:textFill>
            <w14:solidFill>
              <w14:schemeClr w14:val="tx1"/>
            </w14:solidFill>
          </w14:textFill>
        </w:rPr>
        <w:t xml:space="preserve"> </w:t>
      </w:r>
      <w:r>
        <w:rPr>
          <w:rFonts w:hint="eastAsia" w:ascii="宋体" w:hAnsi="宋体" w:eastAsia="宋体" w:cs="宋体"/>
          <w:color w:val="000000" w:themeColor="text1"/>
          <w:highlight w:val="none"/>
          <w14:textFill>
            <w14:solidFill>
              <w14:schemeClr w14:val="tx1"/>
            </w14:solidFill>
          </w14:textFill>
        </w:rPr>
        <w:t>份</w:t>
      </w:r>
      <w:r>
        <w:rPr>
          <w:color w:val="000000" w:themeColor="text1"/>
          <w:highlight w:val="none"/>
          <w14:textFill>
            <w14:solidFill>
              <w14:schemeClr w14:val="tx1"/>
            </w14:solidFill>
          </w14:textFill>
        </w:rPr>
        <w:t xml:space="preserve">, </w:t>
      </w:r>
      <w:r>
        <w:rPr>
          <w:rFonts w:hint="eastAsia"/>
          <w:color w:val="000000" w:themeColor="text1"/>
          <w:highlight w:val="none"/>
          <w14:textFill>
            <w14:solidFill>
              <w14:schemeClr w14:val="tx1"/>
            </w14:solidFill>
          </w14:textFill>
        </w:rPr>
        <w:t>送</w:t>
      </w:r>
      <w:r>
        <w:rPr>
          <w:rFonts w:hint="eastAsia" w:ascii="宋体" w:hAnsi="宋体" w:eastAsia="宋体" w:cs="宋体"/>
          <w:color w:val="000000" w:themeColor="text1"/>
          <w:highlight w:val="none"/>
          <w14:textFill>
            <w14:solidFill>
              <w14:schemeClr w14:val="tx1"/>
            </w14:solidFill>
          </w14:textFill>
        </w:rPr>
        <w:t>审时</w:t>
      </w:r>
      <w:r>
        <w:rPr>
          <w:rFonts w:hint="eastAsia"/>
          <w:color w:val="000000" w:themeColor="text1"/>
          <w:highlight w:val="none"/>
          <w14:textFill>
            <w14:solidFill>
              <w14:schemeClr w14:val="tx1"/>
            </w14:solidFill>
          </w14:textFill>
        </w:rPr>
        <w:t>送桂林市</w:t>
      </w:r>
      <w:r>
        <w:rPr>
          <w:rFonts w:hint="eastAsia" w:ascii="宋体" w:hAnsi="宋体" w:eastAsia="宋体" w:cs="宋体"/>
          <w:color w:val="000000" w:themeColor="text1"/>
          <w:highlight w:val="none"/>
          <w14:textFill>
            <w14:solidFill>
              <w14:schemeClr w14:val="tx1"/>
            </w14:solidFill>
          </w14:textFill>
        </w:rPr>
        <w:t>财</w:t>
      </w:r>
      <w:r>
        <w:rPr>
          <w:rFonts w:hint="eastAsia"/>
          <w:color w:val="000000" w:themeColor="text1"/>
          <w:highlight w:val="none"/>
          <w14:textFill>
            <w14:solidFill>
              <w14:schemeClr w14:val="tx1"/>
            </w14:solidFill>
          </w14:textFill>
        </w:rPr>
        <w:t>政局</w:t>
      </w:r>
      <w:r>
        <w:rPr>
          <w:color w:val="000000" w:themeColor="text1"/>
          <w:highlight w:val="none"/>
          <w:u w:val="single"/>
          <w14:textFill>
            <w14:solidFill>
              <w14:schemeClr w14:val="tx1"/>
            </w14:solidFill>
          </w14:textFill>
        </w:rPr>
        <w:t xml:space="preserve"> </w:t>
      </w:r>
      <w:r>
        <w:rPr>
          <w:rFonts w:hint="eastAsia"/>
          <w:color w:val="000000" w:themeColor="text1"/>
          <w:highlight w:val="none"/>
          <w:u w:val="single"/>
          <w14:textFill>
            <w14:solidFill>
              <w14:schemeClr w14:val="tx1"/>
            </w14:solidFill>
          </w14:textFill>
        </w:rPr>
        <w:t>壹</w:t>
      </w:r>
      <w:r>
        <w:rPr>
          <w:color w:val="000000" w:themeColor="text1"/>
          <w:highlight w:val="none"/>
          <w:u w:val="single"/>
          <w14:textFill>
            <w14:solidFill>
              <w14:schemeClr w14:val="tx1"/>
            </w14:solidFill>
          </w14:textFill>
        </w:rPr>
        <w:t xml:space="preserve"> </w:t>
      </w:r>
      <w:r>
        <w:rPr>
          <w:rFonts w:hint="eastAsia" w:ascii="宋体" w:hAnsi="宋体" w:eastAsia="宋体" w:cs="宋体"/>
          <w:color w:val="000000" w:themeColor="text1"/>
          <w:highlight w:val="none"/>
          <w14:textFill>
            <w14:solidFill>
              <w14:schemeClr w14:val="tx1"/>
            </w14:solidFill>
          </w14:textFill>
        </w:rPr>
        <w:t>份</w:t>
      </w:r>
      <w:r>
        <w:rPr>
          <w:rFonts w:hint="eastAsia"/>
          <w:color w:val="000000" w:themeColor="text1"/>
          <w:highlight w:val="none"/>
          <w14:textFill>
            <w14:solidFill>
              <w14:schemeClr w14:val="tx1"/>
            </w14:solidFill>
          </w14:textFill>
        </w:rPr>
        <w:t>。</w:t>
      </w:r>
    </w:p>
    <w:p>
      <w:pPr>
        <w:spacing w:line="360" w:lineRule="auto"/>
        <w:ind w:firstLine="440" w:firstLineChars="200"/>
        <w:rPr>
          <w:rFonts w:cs="Times New Roman"/>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21.2</w:t>
      </w:r>
      <w:r>
        <w:rPr>
          <w:rFonts w:hint="eastAsia"/>
          <w:color w:val="000000" w:themeColor="text1"/>
          <w:highlight w:val="none"/>
          <w14:textFill>
            <w14:solidFill>
              <w14:schemeClr w14:val="tx1"/>
            </w14:solidFill>
          </w14:textFill>
        </w:rPr>
        <w:t>承包人必</w:t>
      </w:r>
      <w:r>
        <w:rPr>
          <w:rFonts w:hint="eastAsia" w:ascii="宋体" w:hAnsi="宋体" w:eastAsia="宋体" w:cs="宋体"/>
          <w:color w:val="000000" w:themeColor="text1"/>
          <w:highlight w:val="none"/>
          <w14:textFill>
            <w14:solidFill>
              <w14:schemeClr w14:val="tx1"/>
            </w14:solidFill>
          </w14:textFill>
        </w:rPr>
        <w:t>须</w:t>
      </w:r>
      <w:r>
        <w:rPr>
          <w:rFonts w:hint="eastAsia"/>
          <w:color w:val="000000" w:themeColor="text1"/>
          <w:highlight w:val="none"/>
          <w14:textFill>
            <w14:solidFill>
              <w14:schemeClr w14:val="tx1"/>
            </w14:solidFill>
          </w14:textFill>
        </w:rPr>
        <w:t>在接到</w:t>
      </w:r>
      <w:r>
        <w:rPr>
          <w:rFonts w:hint="eastAsia" w:ascii="宋体" w:hAnsi="宋体" w:eastAsia="宋体" w:cs="宋体"/>
          <w:color w:val="000000" w:themeColor="text1"/>
          <w:highlight w:val="none"/>
          <w14:textFill>
            <w14:solidFill>
              <w14:schemeClr w14:val="tx1"/>
            </w14:solidFill>
          </w14:textFill>
        </w:rPr>
        <w:t>发</w:t>
      </w:r>
      <w:r>
        <w:rPr>
          <w:rFonts w:hint="eastAsia"/>
          <w:color w:val="000000" w:themeColor="text1"/>
          <w:highlight w:val="none"/>
          <w14:textFill>
            <w14:solidFill>
              <w14:schemeClr w14:val="tx1"/>
            </w14:solidFill>
          </w14:textFill>
        </w:rPr>
        <w:t>包人通知之日起三日</w:t>
      </w:r>
      <w:r>
        <w:rPr>
          <w:rFonts w:hint="eastAsia" w:ascii="宋体" w:hAnsi="宋体" w:eastAsia="宋体" w:cs="宋体"/>
          <w:color w:val="000000" w:themeColor="text1"/>
          <w:highlight w:val="none"/>
          <w14:textFill>
            <w14:solidFill>
              <w14:schemeClr w14:val="tx1"/>
            </w14:solidFill>
          </w14:textFill>
        </w:rPr>
        <w:t>内进场</w:t>
      </w:r>
      <w:r>
        <w:rPr>
          <w:rFonts w:hint="eastAsia"/>
          <w:color w:val="000000" w:themeColor="text1"/>
          <w:highlight w:val="none"/>
          <w14:textFill>
            <w14:solidFill>
              <w14:schemeClr w14:val="tx1"/>
            </w14:solidFill>
          </w14:textFill>
        </w:rPr>
        <w:t>施工，</w:t>
      </w:r>
      <w:r>
        <w:rPr>
          <w:rFonts w:hint="eastAsia" w:ascii="宋体" w:hAnsi="宋体" w:eastAsia="宋体" w:cs="宋体"/>
          <w:color w:val="000000" w:themeColor="text1"/>
          <w:highlight w:val="none"/>
          <w14:textFill>
            <w14:solidFill>
              <w14:schemeClr w14:val="tx1"/>
            </w14:solidFill>
          </w14:textFill>
        </w:rPr>
        <w:t>并</w:t>
      </w:r>
      <w:r>
        <w:rPr>
          <w:rFonts w:hint="eastAsia"/>
          <w:color w:val="000000" w:themeColor="text1"/>
          <w:highlight w:val="none"/>
          <w14:textFill>
            <w14:solidFill>
              <w14:schemeClr w14:val="tx1"/>
            </w14:solidFill>
          </w14:textFill>
        </w:rPr>
        <w:t>按</w:t>
      </w:r>
      <w:r>
        <w:rPr>
          <w:rFonts w:hint="eastAsia" w:ascii="宋体" w:hAnsi="宋体" w:eastAsia="宋体" w:cs="宋体"/>
          <w:color w:val="000000" w:themeColor="text1"/>
          <w:highlight w:val="none"/>
          <w14:textFill>
            <w14:solidFill>
              <w14:schemeClr w14:val="tx1"/>
            </w14:solidFill>
          </w14:textFill>
        </w:rPr>
        <w:t>发</w:t>
      </w:r>
      <w:r>
        <w:rPr>
          <w:rFonts w:hint="eastAsia"/>
          <w:color w:val="000000" w:themeColor="text1"/>
          <w:highlight w:val="none"/>
          <w14:textFill>
            <w14:solidFill>
              <w14:schemeClr w14:val="tx1"/>
            </w14:solidFill>
          </w14:textFill>
        </w:rPr>
        <w:t>包人要求安排施工。本工程赶工</w:t>
      </w:r>
      <w:r>
        <w:rPr>
          <w:rFonts w:hint="eastAsia" w:ascii="宋体" w:hAnsi="宋体" w:eastAsia="宋体" w:cs="宋体"/>
          <w:color w:val="000000" w:themeColor="text1"/>
          <w:highlight w:val="none"/>
          <w14:textFill>
            <w14:solidFill>
              <w14:schemeClr w14:val="tx1"/>
            </w14:solidFill>
          </w14:textFill>
        </w:rPr>
        <w:t>费</w:t>
      </w:r>
      <w:r>
        <w:rPr>
          <w:rFonts w:hint="eastAsia"/>
          <w:color w:val="000000" w:themeColor="text1"/>
          <w:highlight w:val="none"/>
          <w14:textFill>
            <w14:solidFill>
              <w14:schemeClr w14:val="tx1"/>
            </w14:solidFill>
          </w14:textFill>
        </w:rPr>
        <w:t>承包人自行考</w:t>
      </w:r>
      <w:r>
        <w:rPr>
          <w:rFonts w:hint="eastAsia" w:ascii="宋体" w:hAnsi="宋体" w:eastAsia="宋体" w:cs="宋体"/>
          <w:color w:val="000000" w:themeColor="text1"/>
          <w:highlight w:val="none"/>
          <w14:textFill>
            <w14:solidFill>
              <w14:schemeClr w14:val="tx1"/>
            </w14:solidFill>
          </w14:textFill>
        </w:rPr>
        <w:t>虑</w:t>
      </w:r>
      <w:r>
        <w:rPr>
          <w:rFonts w:hint="eastAsia"/>
          <w:color w:val="000000" w:themeColor="text1"/>
          <w:highlight w:val="none"/>
          <w14:textFill>
            <w14:solidFill>
              <w14:schemeClr w14:val="tx1"/>
            </w14:solidFill>
          </w14:textFill>
        </w:rPr>
        <w:t>，已包括在投</w:t>
      </w:r>
      <w:r>
        <w:rPr>
          <w:rFonts w:hint="eastAsia" w:ascii="宋体" w:hAnsi="宋体" w:eastAsia="宋体" w:cs="宋体"/>
          <w:color w:val="000000" w:themeColor="text1"/>
          <w:highlight w:val="none"/>
          <w14:textFill>
            <w14:solidFill>
              <w14:schemeClr w14:val="tx1"/>
            </w14:solidFill>
          </w14:textFill>
        </w:rPr>
        <w:t>标报</w:t>
      </w:r>
      <w:r>
        <w:rPr>
          <w:rFonts w:hint="eastAsia"/>
          <w:color w:val="000000" w:themeColor="text1"/>
          <w:highlight w:val="none"/>
          <w14:textFill>
            <w14:solidFill>
              <w14:schemeClr w14:val="tx1"/>
            </w14:solidFill>
          </w14:textFill>
        </w:rPr>
        <w:t>价中。</w:t>
      </w:r>
    </w:p>
    <w:p>
      <w:pPr>
        <w:spacing w:line="360" w:lineRule="auto"/>
        <w:ind w:firstLine="440" w:firstLineChars="200"/>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21.3</w:t>
      </w:r>
      <w:r>
        <w:rPr>
          <w:rFonts w:hint="eastAsia" w:ascii="宋体" w:hAnsi="宋体" w:eastAsia="宋体" w:cs="宋体"/>
          <w:color w:val="000000" w:themeColor="text1"/>
          <w:highlight w:val="none"/>
          <w14:textFill>
            <w14:solidFill>
              <w14:schemeClr w14:val="tx1"/>
            </w14:solidFill>
          </w14:textFill>
        </w:rPr>
        <w:t>进场</w:t>
      </w:r>
      <w:r>
        <w:rPr>
          <w:rFonts w:hint="eastAsia"/>
          <w:color w:val="000000" w:themeColor="text1"/>
          <w:highlight w:val="none"/>
          <w14:textFill>
            <w14:solidFill>
              <w14:schemeClr w14:val="tx1"/>
            </w14:solidFill>
          </w14:textFill>
        </w:rPr>
        <w:t>后，施工</w:t>
      </w:r>
      <w:r>
        <w:rPr>
          <w:rFonts w:hint="eastAsia" w:ascii="宋体" w:hAnsi="宋体" w:eastAsia="宋体" w:cs="宋体"/>
          <w:color w:val="000000" w:themeColor="text1"/>
          <w:highlight w:val="none"/>
          <w14:textFill>
            <w14:solidFill>
              <w14:schemeClr w14:val="tx1"/>
            </w14:solidFill>
          </w14:textFill>
        </w:rPr>
        <w:t>单</w:t>
      </w:r>
      <w:r>
        <w:rPr>
          <w:rFonts w:hint="eastAsia"/>
          <w:color w:val="000000" w:themeColor="text1"/>
          <w:highlight w:val="none"/>
          <w14:textFill>
            <w14:solidFill>
              <w14:schemeClr w14:val="tx1"/>
            </w14:solidFill>
          </w14:textFill>
        </w:rPr>
        <w:t>位的</w:t>
      </w:r>
      <w:r>
        <w:rPr>
          <w:rFonts w:hint="eastAsia" w:ascii="宋体" w:hAnsi="宋体" w:eastAsia="宋体" w:cs="宋体"/>
          <w:color w:val="000000" w:themeColor="text1"/>
          <w:highlight w:val="none"/>
          <w14:textFill>
            <w14:solidFill>
              <w14:schemeClr w14:val="tx1"/>
            </w14:solidFill>
          </w14:textFill>
        </w:rPr>
        <w:t>项</w:t>
      </w:r>
      <w:r>
        <w:rPr>
          <w:rFonts w:hint="eastAsia"/>
          <w:color w:val="000000" w:themeColor="text1"/>
          <w:highlight w:val="none"/>
          <w14:textFill>
            <w14:solidFill>
              <w14:schemeClr w14:val="tx1"/>
            </w14:solidFill>
          </w14:textFill>
        </w:rPr>
        <w:t>目</w:t>
      </w:r>
      <w:r>
        <w:rPr>
          <w:rFonts w:hint="eastAsia" w:ascii="宋体" w:hAnsi="宋体" w:eastAsia="宋体" w:cs="宋体"/>
          <w:color w:val="000000" w:themeColor="text1"/>
          <w:highlight w:val="none"/>
          <w14:textFill>
            <w14:solidFill>
              <w14:schemeClr w14:val="tx1"/>
            </w14:solidFill>
          </w14:textFill>
        </w:rPr>
        <w:t>经</w:t>
      </w:r>
      <w:r>
        <w:rPr>
          <w:rFonts w:hint="eastAsia"/>
          <w:color w:val="000000" w:themeColor="text1"/>
          <w:highlight w:val="none"/>
          <w14:textFill>
            <w14:solidFill>
              <w14:schemeClr w14:val="tx1"/>
            </w14:solidFill>
          </w14:textFill>
        </w:rPr>
        <w:t>理必</w:t>
      </w:r>
      <w:r>
        <w:rPr>
          <w:rFonts w:hint="eastAsia" w:ascii="宋体" w:hAnsi="宋体" w:eastAsia="宋体" w:cs="宋体"/>
          <w:color w:val="000000" w:themeColor="text1"/>
          <w:highlight w:val="none"/>
          <w14:textFill>
            <w14:solidFill>
              <w14:schemeClr w14:val="tx1"/>
            </w14:solidFill>
          </w14:textFill>
        </w:rPr>
        <w:t>须与</w:t>
      </w:r>
      <w:r>
        <w:rPr>
          <w:rFonts w:hint="eastAsia"/>
          <w:color w:val="000000" w:themeColor="text1"/>
          <w:highlight w:val="none"/>
          <w14:textFill>
            <w14:solidFill>
              <w14:schemeClr w14:val="tx1"/>
            </w14:solidFill>
          </w14:textFill>
        </w:rPr>
        <w:t>投</w:t>
      </w:r>
      <w:r>
        <w:rPr>
          <w:rFonts w:hint="eastAsia" w:ascii="宋体" w:hAnsi="宋体" w:eastAsia="宋体" w:cs="宋体"/>
          <w:color w:val="000000" w:themeColor="text1"/>
          <w:highlight w:val="none"/>
          <w14:textFill>
            <w14:solidFill>
              <w14:schemeClr w14:val="tx1"/>
            </w14:solidFill>
          </w14:textFill>
        </w:rPr>
        <w:t>标</w:t>
      </w:r>
      <w:r>
        <w:rPr>
          <w:rFonts w:hint="eastAsia"/>
          <w:color w:val="000000" w:themeColor="text1"/>
          <w:highlight w:val="none"/>
          <w14:textFill>
            <w14:solidFill>
              <w14:schemeClr w14:val="tx1"/>
            </w14:solidFill>
          </w14:textFill>
        </w:rPr>
        <w:t>文件中附表</w:t>
      </w:r>
      <w:r>
        <w:rPr>
          <w:color w:val="000000" w:themeColor="text1"/>
          <w:highlight w:val="none"/>
          <w14:textFill>
            <w14:solidFill>
              <w14:schemeClr w14:val="tx1"/>
            </w14:solidFill>
          </w14:textFill>
        </w:rPr>
        <w:t>8.3.7</w:t>
      </w:r>
      <w:r>
        <w:rPr>
          <w:rFonts w:hint="eastAsia" w:ascii="宋体" w:hAnsi="宋体" w:eastAsia="宋体" w:cs="宋体"/>
          <w:color w:val="000000" w:themeColor="text1"/>
          <w:highlight w:val="none"/>
          <w14:textFill>
            <w14:solidFill>
              <w14:schemeClr w14:val="tx1"/>
            </w14:solidFill>
          </w14:textFill>
        </w:rPr>
        <w:t>项</w:t>
      </w:r>
      <w:r>
        <w:rPr>
          <w:rFonts w:hint="eastAsia"/>
          <w:color w:val="000000" w:themeColor="text1"/>
          <w:highlight w:val="none"/>
          <w14:textFill>
            <w14:solidFill>
              <w14:schemeClr w14:val="tx1"/>
            </w14:solidFill>
          </w14:textFill>
        </w:rPr>
        <w:t>目</w:t>
      </w:r>
      <w:r>
        <w:rPr>
          <w:rFonts w:hint="eastAsia" w:ascii="宋体" w:hAnsi="宋体" w:eastAsia="宋体" w:cs="宋体"/>
          <w:color w:val="000000" w:themeColor="text1"/>
          <w:highlight w:val="none"/>
          <w14:textFill>
            <w14:solidFill>
              <w14:schemeClr w14:val="tx1"/>
            </w14:solidFill>
          </w14:textFill>
        </w:rPr>
        <w:t>经</w:t>
      </w:r>
      <w:r>
        <w:rPr>
          <w:rFonts w:hint="eastAsia"/>
          <w:color w:val="000000" w:themeColor="text1"/>
          <w:highlight w:val="none"/>
          <w14:textFill>
            <w14:solidFill>
              <w14:schemeClr w14:val="tx1"/>
            </w14:solidFill>
          </w14:textFill>
        </w:rPr>
        <w:t>理</w:t>
      </w:r>
      <w:r>
        <w:rPr>
          <w:rFonts w:hint="eastAsia" w:ascii="宋体" w:hAnsi="宋体" w:eastAsia="宋体" w:cs="宋体"/>
          <w:color w:val="000000" w:themeColor="text1"/>
          <w:highlight w:val="none"/>
          <w14:textFill>
            <w14:solidFill>
              <w14:schemeClr w14:val="tx1"/>
            </w14:solidFill>
          </w14:textFill>
        </w:rPr>
        <w:t>简历</w:t>
      </w:r>
      <w:r>
        <w:rPr>
          <w:rFonts w:hint="eastAsia"/>
          <w:color w:val="000000" w:themeColor="text1"/>
          <w:highlight w:val="none"/>
          <w14:textFill>
            <w14:solidFill>
              <w14:schemeClr w14:val="tx1"/>
            </w14:solidFill>
          </w14:textFill>
        </w:rPr>
        <w:t>表的人</w:t>
      </w:r>
      <w:r>
        <w:rPr>
          <w:rFonts w:hint="eastAsia" w:ascii="宋体" w:hAnsi="宋体" w:eastAsia="宋体" w:cs="宋体"/>
          <w:color w:val="000000" w:themeColor="text1"/>
          <w:highlight w:val="none"/>
          <w14:textFill>
            <w14:solidFill>
              <w14:schemeClr w14:val="tx1"/>
            </w14:solidFill>
          </w14:textFill>
        </w:rPr>
        <w:t>员</w:t>
      </w:r>
      <w:r>
        <w:rPr>
          <w:rFonts w:hint="eastAsia"/>
          <w:color w:val="000000" w:themeColor="text1"/>
          <w:highlight w:val="none"/>
          <w14:textFill>
            <w14:solidFill>
              <w14:schemeClr w14:val="tx1"/>
            </w14:solidFill>
          </w14:textFill>
        </w:rPr>
        <w:t>一致。本工程必</w:t>
      </w:r>
      <w:r>
        <w:rPr>
          <w:rFonts w:hint="eastAsia" w:ascii="宋体" w:hAnsi="宋体" w:eastAsia="宋体" w:cs="宋体"/>
          <w:color w:val="000000" w:themeColor="text1"/>
          <w:highlight w:val="none"/>
          <w14:textFill>
            <w14:solidFill>
              <w14:schemeClr w14:val="tx1"/>
            </w14:solidFill>
          </w14:textFill>
        </w:rPr>
        <w:t>须</w:t>
      </w:r>
      <w:r>
        <w:rPr>
          <w:rFonts w:hint="eastAsia"/>
          <w:color w:val="000000" w:themeColor="text1"/>
          <w:highlight w:val="none"/>
          <w14:textFill>
            <w14:solidFill>
              <w14:schemeClr w14:val="tx1"/>
            </w14:solidFill>
          </w14:textFill>
        </w:rPr>
        <w:t>是承包人即具有本工程施工</w:t>
      </w:r>
      <w:r>
        <w:rPr>
          <w:rFonts w:hint="eastAsia" w:ascii="宋体" w:hAnsi="宋体" w:eastAsia="宋体" w:cs="宋体"/>
          <w:color w:val="000000" w:themeColor="text1"/>
          <w:highlight w:val="none"/>
          <w14:textFill>
            <w14:solidFill>
              <w14:schemeClr w14:val="tx1"/>
            </w14:solidFill>
          </w14:textFill>
        </w:rPr>
        <w:t>资质</w:t>
      </w:r>
      <w:r>
        <w:rPr>
          <w:rFonts w:hint="eastAsia"/>
          <w:color w:val="000000" w:themeColor="text1"/>
          <w:highlight w:val="none"/>
          <w14:textFill>
            <w14:solidFill>
              <w14:schemeClr w14:val="tx1"/>
            </w14:solidFill>
          </w14:textFill>
        </w:rPr>
        <w:t>企</w:t>
      </w:r>
      <w:r>
        <w:rPr>
          <w:rFonts w:hint="eastAsia" w:ascii="宋体" w:hAnsi="宋体" w:eastAsia="宋体" w:cs="宋体"/>
          <w:color w:val="000000" w:themeColor="text1"/>
          <w:highlight w:val="none"/>
          <w14:textFill>
            <w14:solidFill>
              <w14:schemeClr w14:val="tx1"/>
            </w14:solidFill>
          </w14:textFill>
        </w:rPr>
        <w:t>业独</w:t>
      </w:r>
      <w:r>
        <w:rPr>
          <w:rFonts w:hint="eastAsia"/>
          <w:color w:val="000000" w:themeColor="text1"/>
          <w:highlight w:val="none"/>
          <w14:textFill>
            <w14:solidFill>
              <w14:schemeClr w14:val="tx1"/>
            </w14:solidFill>
          </w14:textFill>
        </w:rPr>
        <w:t>立完成，不得</w:t>
      </w:r>
      <w:r>
        <w:rPr>
          <w:rFonts w:hint="eastAsia" w:ascii="宋体" w:hAnsi="宋体" w:eastAsia="宋体" w:cs="宋体"/>
          <w:color w:val="000000" w:themeColor="text1"/>
          <w:highlight w:val="none"/>
          <w14:textFill>
            <w14:solidFill>
              <w14:schemeClr w14:val="tx1"/>
            </w14:solidFill>
          </w14:textFill>
        </w:rPr>
        <w:t>转</w:t>
      </w:r>
      <w:r>
        <w:rPr>
          <w:rFonts w:hint="eastAsia"/>
          <w:color w:val="000000" w:themeColor="text1"/>
          <w:highlight w:val="none"/>
          <w14:textFill>
            <w14:solidFill>
              <w14:schemeClr w14:val="tx1"/>
            </w14:solidFill>
          </w14:textFill>
        </w:rPr>
        <w:t>包和分包。如一</w:t>
      </w:r>
      <w:r>
        <w:rPr>
          <w:rFonts w:hint="eastAsia" w:ascii="宋体" w:hAnsi="宋体" w:eastAsia="宋体" w:cs="宋体"/>
          <w:color w:val="000000" w:themeColor="text1"/>
          <w:highlight w:val="none"/>
          <w14:textFill>
            <w14:solidFill>
              <w14:schemeClr w14:val="tx1"/>
            </w14:solidFill>
          </w14:textFill>
        </w:rPr>
        <w:t>经发现转</w:t>
      </w:r>
      <w:r>
        <w:rPr>
          <w:rFonts w:hint="eastAsia"/>
          <w:color w:val="000000" w:themeColor="text1"/>
          <w:highlight w:val="none"/>
          <w14:textFill>
            <w14:solidFill>
              <w14:schemeClr w14:val="tx1"/>
            </w14:solidFill>
          </w14:textFill>
        </w:rPr>
        <w:t>包和分包，甲方有</w:t>
      </w:r>
      <w:r>
        <w:rPr>
          <w:rFonts w:hint="eastAsia" w:ascii="宋体" w:hAnsi="宋体" w:eastAsia="宋体" w:cs="宋体"/>
          <w:color w:val="000000" w:themeColor="text1"/>
          <w:highlight w:val="none"/>
          <w14:textFill>
            <w14:solidFill>
              <w14:schemeClr w14:val="tx1"/>
            </w14:solidFill>
          </w14:textFill>
        </w:rPr>
        <w:t>权终</w:t>
      </w:r>
      <w:r>
        <w:rPr>
          <w:rFonts w:hint="eastAsia"/>
          <w:color w:val="000000" w:themeColor="text1"/>
          <w:highlight w:val="none"/>
          <w14:textFill>
            <w14:solidFill>
              <w14:schemeClr w14:val="tx1"/>
            </w14:solidFill>
          </w14:textFill>
        </w:rPr>
        <w:t>止合同，另行</w:t>
      </w:r>
      <w:r>
        <w:rPr>
          <w:rFonts w:hint="eastAsia" w:ascii="宋体" w:hAnsi="宋体" w:eastAsia="宋体" w:cs="宋体"/>
          <w:color w:val="000000" w:themeColor="text1"/>
          <w:highlight w:val="none"/>
          <w14:textFill>
            <w14:solidFill>
              <w14:schemeClr w14:val="tx1"/>
            </w14:solidFill>
          </w14:textFill>
        </w:rPr>
        <w:t>选择</w:t>
      </w:r>
      <w:r>
        <w:rPr>
          <w:rFonts w:hint="eastAsia"/>
          <w:color w:val="000000" w:themeColor="text1"/>
          <w:highlight w:val="none"/>
          <w14:textFill>
            <w14:solidFill>
              <w14:schemeClr w14:val="tx1"/>
            </w14:solidFill>
          </w14:textFill>
        </w:rPr>
        <w:t>施工</w:t>
      </w:r>
      <w:r>
        <w:rPr>
          <w:rFonts w:hint="eastAsia" w:ascii="宋体" w:hAnsi="宋体" w:eastAsia="宋体" w:cs="宋体"/>
          <w:color w:val="000000" w:themeColor="text1"/>
          <w:highlight w:val="none"/>
          <w14:textFill>
            <w14:solidFill>
              <w14:schemeClr w14:val="tx1"/>
            </w14:solidFill>
          </w14:textFill>
        </w:rPr>
        <w:t>队</w:t>
      </w:r>
      <w:r>
        <w:rPr>
          <w:rFonts w:hint="eastAsia"/>
          <w:color w:val="000000" w:themeColor="text1"/>
          <w:highlight w:val="none"/>
          <w14:textFill>
            <w14:solidFill>
              <w14:schemeClr w14:val="tx1"/>
            </w14:solidFill>
          </w14:textFill>
        </w:rPr>
        <w:t>伍，原施工</w:t>
      </w:r>
      <w:r>
        <w:rPr>
          <w:rFonts w:hint="eastAsia" w:ascii="宋体" w:hAnsi="宋体" w:eastAsia="宋体" w:cs="宋体"/>
          <w:color w:val="000000" w:themeColor="text1"/>
          <w:highlight w:val="none"/>
          <w14:textFill>
            <w14:solidFill>
              <w14:schemeClr w14:val="tx1"/>
            </w14:solidFill>
          </w14:textFill>
        </w:rPr>
        <w:t>队</w:t>
      </w:r>
      <w:r>
        <w:rPr>
          <w:rFonts w:hint="eastAsia"/>
          <w:color w:val="000000" w:themeColor="text1"/>
          <w:highlight w:val="none"/>
          <w14:textFill>
            <w14:solidFill>
              <w14:schemeClr w14:val="tx1"/>
            </w14:solidFill>
          </w14:textFill>
        </w:rPr>
        <w:t>伍无</w:t>
      </w:r>
      <w:r>
        <w:rPr>
          <w:rFonts w:hint="eastAsia" w:ascii="宋体" w:hAnsi="宋体" w:eastAsia="宋体" w:cs="宋体"/>
          <w:color w:val="000000" w:themeColor="text1"/>
          <w:highlight w:val="none"/>
          <w14:textFill>
            <w14:solidFill>
              <w14:schemeClr w14:val="tx1"/>
            </w14:solidFill>
          </w14:textFill>
        </w:rPr>
        <w:t>条</w:t>
      </w:r>
      <w:r>
        <w:rPr>
          <w:rFonts w:hint="eastAsia"/>
          <w:color w:val="000000" w:themeColor="text1"/>
          <w:highlight w:val="none"/>
          <w14:textFill>
            <w14:solidFill>
              <w14:schemeClr w14:val="tx1"/>
            </w14:solidFill>
          </w14:textFill>
        </w:rPr>
        <w:t>件退出</w:t>
      </w:r>
      <w:r>
        <w:rPr>
          <w:rFonts w:hint="eastAsia" w:ascii="宋体" w:hAnsi="宋体" w:eastAsia="宋体" w:cs="宋体"/>
          <w:color w:val="000000" w:themeColor="text1"/>
          <w:highlight w:val="none"/>
          <w14:textFill>
            <w14:solidFill>
              <w14:schemeClr w14:val="tx1"/>
            </w14:solidFill>
          </w14:textFill>
        </w:rPr>
        <w:t>现场</w:t>
      </w:r>
      <w:r>
        <w:rPr>
          <w:rFonts w:hint="eastAsia"/>
          <w:color w:val="000000" w:themeColor="text1"/>
          <w:highlight w:val="none"/>
          <w14:textFill>
            <w14:solidFill>
              <w14:schemeClr w14:val="tx1"/>
            </w14:solidFill>
          </w14:textFill>
        </w:rPr>
        <w:t>，</w:t>
      </w:r>
      <w:r>
        <w:rPr>
          <w:rFonts w:hint="eastAsia" w:ascii="宋体" w:hAnsi="宋体" w:eastAsia="宋体" w:cs="宋体"/>
          <w:color w:val="000000" w:themeColor="text1"/>
          <w:highlight w:val="none"/>
          <w14:textFill>
            <w14:solidFill>
              <w14:schemeClr w14:val="tx1"/>
            </w14:solidFill>
          </w14:textFill>
        </w:rPr>
        <w:t>并</w:t>
      </w:r>
      <w:r>
        <w:rPr>
          <w:rFonts w:hint="eastAsia"/>
          <w:color w:val="000000" w:themeColor="text1"/>
          <w:highlight w:val="none"/>
          <w14:textFill>
            <w14:solidFill>
              <w14:schemeClr w14:val="tx1"/>
            </w14:solidFill>
          </w14:textFill>
        </w:rPr>
        <w:t>承担由此引起的一切</w:t>
      </w:r>
      <w:r>
        <w:rPr>
          <w:rFonts w:hint="eastAsia" w:ascii="宋体" w:hAnsi="宋体" w:eastAsia="宋体" w:cs="宋体"/>
          <w:color w:val="000000" w:themeColor="text1"/>
          <w:highlight w:val="none"/>
          <w14:textFill>
            <w14:solidFill>
              <w14:schemeClr w14:val="tx1"/>
            </w14:solidFill>
          </w14:textFill>
        </w:rPr>
        <w:t>责</w:t>
      </w:r>
      <w:r>
        <w:rPr>
          <w:rFonts w:hint="eastAsia"/>
          <w:color w:val="000000" w:themeColor="text1"/>
          <w:highlight w:val="none"/>
          <w14:textFill>
            <w14:solidFill>
              <w14:schemeClr w14:val="tx1"/>
            </w14:solidFill>
          </w14:textFill>
        </w:rPr>
        <w:t>任。</w:t>
      </w:r>
      <w:r>
        <w:rPr>
          <w:color w:val="000000" w:themeColor="text1"/>
          <w:highlight w:val="none"/>
          <w14:textFill>
            <w14:solidFill>
              <w14:schemeClr w14:val="tx1"/>
            </w14:solidFill>
          </w14:textFill>
        </w:rPr>
        <w:t xml:space="preserve"> </w:t>
      </w:r>
    </w:p>
    <w:p>
      <w:pPr>
        <w:spacing w:line="360" w:lineRule="auto"/>
        <w:ind w:firstLine="440" w:firstLineChars="200"/>
        <w:rPr>
          <w:rFonts w:cs="Times New Roman"/>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21.4</w:t>
      </w:r>
      <w:r>
        <w:rPr>
          <w:rFonts w:hint="eastAsia" w:ascii="宋体" w:hAnsi="宋体" w:eastAsia="宋体" w:cs="宋体"/>
          <w:color w:val="000000" w:themeColor="text1"/>
          <w:highlight w:val="none"/>
          <w14:textFill>
            <w14:solidFill>
              <w14:schemeClr w14:val="tx1"/>
            </w14:solidFill>
          </w14:textFill>
        </w:rPr>
        <w:t>农</w:t>
      </w:r>
      <w:r>
        <w:rPr>
          <w:rFonts w:hint="eastAsia"/>
          <w:color w:val="000000" w:themeColor="text1"/>
          <w:highlight w:val="none"/>
          <w14:textFill>
            <w14:solidFill>
              <w14:schemeClr w14:val="tx1"/>
            </w14:solidFill>
          </w14:textFill>
        </w:rPr>
        <w:t>民工工</w:t>
      </w:r>
      <w:r>
        <w:rPr>
          <w:rFonts w:hint="eastAsia" w:ascii="宋体" w:hAnsi="宋体" w:eastAsia="宋体" w:cs="宋体"/>
          <w:color w:val="000000" w:themeColor="text1"/>
          <w:highlight w:val="none"/>
          <w14:textFill>
            <w14:solidFill>
              <w14:schemeClr w14:val="tx1"/>
            </w14:solidFill>
          </w14:textFill>
        </w:rPr>
        <w:t>资</w:t>
      </w:r>
      <w:r>
        <w:rPr>
          <w:rFonts w:hint="eastAsia"/>
          <w:color w:val="000000" w:themeColor="text1"/>
          <w:highlight w:val="none"/>
          <w14:textFill>
            <w14:solidFill>
              <w14:schemeClr w14:val="tx1"/>
            </w14:solidFill>
          </w14:textFill>
        </w:rPr>
        <w:t>按《桂林市</w:t>
      </w:r>
      <w:r>
        <w:rPr>
          <w:rFonts w:hint="eastAsia" w:ascii="宋体" w:hAnsi="宋体" w:eastAsia="宋体" w:cs="宋体"/>
          <w:color w:val="000000" w:themeColor="text1"/>
          <w:highlight w:val="none"/>
          <w14:textFill>
            <w14:solidFill>
              <w14:schemeClr w14:val="tx1"/>
            </w14:solidFill>
          </w14:textFill>
        </w:rPr>
        <w:t>财</w:t>
      </w:r>
      <w:r>
        <w:rPr>
          <w:rFonts w:hint="eastAsia"/>
          <w:color w:val="000000" w:themeColor="text1"/>
          <w:highlight w:val="none"/>
          <w14:textFill>
            <w14:solidFill>
              <w14:schemeClr w14:val="tx1"/>
            </w14:solidFill>
          </w14:textFill>
        </w:rPr>
        <w:t>政局</w:t>
      </w:r>
      <w:r>
        <w:rPr>
          <w:rFonts w:hint="eastAsia" w:ascii="宋体" w:hAnsi="宋体" w:eastAsia="宋体" w:cs="宋体"/>
          <w:color w:val="000000" w:themeColor="text1"/>
          <w:highlight w:val="none"/>
          <w14:textFill>
            <w14:solidFill>
              <w14:schemeClr w14:val="tx1"/>
            </w14:solidFill>
          </w14:textFill>
        </w:rPr>
        <w:t>关</w:t>
      </w:r>
      <w:r>
        <w:rPr>
          <w:rFonts w:hint="eastAsia"/>
          <w:color w:val="000000" w:themeColor="text1"/>
          <w:highlight w:val="none"/>
          <w14:textFill>
            <w14:solidFill>
              <w14:schemeClr w14:val="tx1"/>
            </w14:solidFill>
          </w14:textFill>
        </w:rPr>
        <w:t>于落</w:t>
      </w:r>
      <w:r>
        <w:rPr>
          <w:rFonts w:hint="eastAsia" w:ascii="宋体" w:hAnsi="宋体" w:eastAsia="宋体" w:cs="宋体"/>
          <w:color w:val="000000" w:themeColor="text1"/>
          <w:highlight w:val="none"/>
          <w14:textFill>
            <w14:solidFill>
              <w14:schemeClr w14:val="tx1"/>
            </w14:solidFill>
          </w14:textFill>
        </w:rPr>
        <w:t>实</w:t>
      </w:r>
      <w:r>
        <w:rPr>
          <w:rFonts w:hint="eastAsia"/>
          <w:color w:val="000000" w:themeColor="text1"/>
          <w:highlight w:val="none"/>
          <w14:textFill>
            <w14:solidFill>
              <w14:schemeClr w14:val="tx1"/>
            </w14:solidFill>
          </w14:textFill>
        </w:rPr>
        <w:t>政府投</w:t>
      </w:r>
      <w:r>
        <w:rPr>
          <w:rFonts w:hint="eastAsia" w:ascii="宋体" w:hAnsi="宋体" w:eastAsia="宋体" w:cs="宋体"/>
          <w:color w:val="000000" w:themeColor="text1"/>
          <w:highlight w:val="none"/>
          <w14:textFill>
            <w14:solidFill>
              <w14:schemeClr w14:val="tx1"/>
            </w14:solidFill>
          </w14:textFill>
        </w:rPr>
        <w:t>资</w:t>
      </w:r>
      <w:r>
        <w:rPr>
          <w:rFonts w:hint="eastAsia"/>
          <w:color w:val="000000" w:themeColor="text1"/>
          <w:highlight w:val="none"/>
          <w14:textFill>
            <w14:solidFill>
              <w14:schemeClr w14:val="tx1"/>
            </w14:solidFill>
          </w14:textFill>
        </w:rPr>
        <w:t>工程</w:t>
      </w:r>
      <w:r>
        <w:rPr>
          <w:rFonts w:hint="eastAsia" w:ascii="宋体" w:hAnsi="宋体" w:eastAsia="宋体" w:cs="宋体"/>
          <w:color w:val="000000" w:themeColor="text1"/>
          <w:highlight w:val="none"/>
          <w14:textFill>
            <w14:solidFill>
              <w14:schemeClr w14:val="tx1"/>
            </w14:solidFill>
          </w14:textFill>
        </w:rPr>
        <w:t>项</w:t>
      </w:r>
      <w:r>
        <w:rPr>
          <w:rFonts w:hint="eastAsia"/>
          <w:color w:val="000000" w:themeColor="text1"/>
          <w:highlight w:val="none"/>
          <w14:textFill>
            <w14:solidFill>
              <w14:schemeClr w14:val="tx1"/>
            </w14:solidFill>
          </w14:textFill>
        </w:rPr>
        <w:t>目工程款</w:t>
      </w:r>
      <w:r>
        <w:rPr>
          <w:rFonts w:hint="eastAsia" w:ascii="宋体" w:hAnsi="宋体" w:eastAsia="宋体" w:cs="宋体"/>
          <w:color w:val="000000" w:themeColor="text1"/>
          <w:highlight w:val="none"/>
          <w14:textFill>
            <w14:solidFill>
              <w14:schemeClr w14:val="tx1"/>
            </w14:solidFill>
          </w14:textFill>
        </w:rPr>
        <w:t>与农</w:t>
      </w:r>
      <w:r>
        <w:rPr>
          <w:rFonts w:hint="eastAsia"/>
          <w:color w:val="000000" w:themeColor="text1"/>
          <w:highlight w:val="none"/>
          <w14:textFill>
            <w14:solidFill>
              <w14:schemeClr w14:val="tx1"/>
            </w14:solidFill>
          </w14:textFill>
        </w:rPr>
        <w:t>民工工</w:t>
      </w:r>
      <w:r>
        <w:rPr>
          <w:rFonts w:hint="eastAsia" w:ascii="宋体" w:hAnsi="宋体" w:eastAsia="宋体" w:cs="宋体"/>
          <w:color w:val="000000" w:themeColor="text1"/>
          <w:highlight w:val="none"/>
          <w14:textFill>
            <w14:solidFill>
              <w14:schemeClr w14:val="tx1"/>
            </w14:solidFill>
          </w14:textFill>
        </w:rPr>
        <w:t>资</w:t>
      </w:r>
      <w:r>
        <w:rPr>
          <w:rFonts w:hint="eastAsia"/>
          <w:color w:val="000000" w:themeColor="text1"/>
          <w:highlight w:val="none"/>
          <w14:textFill>
            <w14:solidFill>
              <w14:schemeClr w14:val="tx1"/>
            </w14:solidFill>
          </w14:textFill>
        </w:rPr>
        <w:t>分</w:t>
      </w:r>
      <w:r>
        <w:rPr>
          <w:rFonts w:hint="eastAsia" w:ascii="宋体" w:hAnsi="宋体" w:eastAsia="宋体" w:cs="宋体"/>
          <w:color w:val="000000" w:themeColor="text1"/>
          <w:highlight w:val="none"/>
          <w14:textFill>
            <w14:solidFill>
              <w14:schemeClr w14:val="tx1"/>
            </w14:solidFill>
          </w14:textFill>
        </w:rPr>
        <w:t>帐拨</w:t>
      </w:r>
      <w:r>
        <w:rPr>
          <w:rFonts w:hint="eastAsia"/>
          <w:color w:val="000000" w:themeColor="text1"/>
          <w:highlight w:val="none"/>
          <w14:textFill>
            <w14:solidFill>
              <w14:schemeClr w14:val="tx1"/>
            </w14:solidFill>
          </w14:textFill>
        </w:rPr>
        <w:t>款的通知》市</w:t>
      </w:r>
      <w:r>
        <w:rPr>
          <w:rFonts w:hint="eastAsia" w:ascii="宋体" w:hAnsi="宋体" w:eastAsia="宋体" w:cs="宋体"/>
          <w:color w:val="000000" w:themeColor="text1"/>
          <w:highlight w:val="none"/>
          <w14:textFill>
            <w14:solidFill>
              <w14:schemeClr w14:val="tx1"/>
            </w14:solidFill>
          </w14:textFill>
        </w:rPr>
        <w:t>财</w:t>
      </w:r>
      <w:r>
        <w:rPr>
          <w:rFonts w:hint="eastAsia"/>
          <w:color w:val="000000" w:themeColor="text1"/>
          <w:highlight w:val="none"/>
          <w14:textFill>
            <w14:solidFill>
              <w14:schemeClr w14:val="tx1"/>
            </w14:solidFill>
          </w14:textFill>
        </w:rPr>
        <w:t>建【</w:t>
      </w:r>
      <w:r>
        <w:rPr>
          <w:color w:val="000000" w:themeColor="text1"/>
          <w:highlight w:val="none"/>
          <w14:textFill>
            <w14:solidFill>
              <w14:schemeClr w14:val="tx1"/>
            </w14:solidFill>
          </w14:textFill>
        </w:rPr>
        <w:t>2018</w:t>
      </w:r>
      <w:r>
        <w:rPr>
          <w:rFonts w:hint="eastAsia"/>
          <w:color w:val="000000" w:themeColor="text1"/>
          <w:highlight w:val="none"/>
          <w14:textFill>
            <w14:solidFill>
              <w14:schemeClr w14:val="tx1"/>
            </w14:solidFill>
          </w14:textFill>
        </w:rPr>
        <w:t>】</w:t>
      </w:r>
      <w:r>
        <w:rPr>
          <w:color w:val="000000" w:themeColor="text1"/>
          <w:highlight w:val="none"/>
          <w14:textFill>
            <w14:solidFill>
              <w14:schemeClr w14:val="tx1"/>
            </w14:solidFill>
          </w14:textFill>
        </w:rPr>
        <w:t>73</w:t>
      </w:r>
      <w:r>
        <w:rPr>
          <w:rFonts w:hint="eastAsia" w:ascii="宋体" w:hAnsi="宋体" w:eastAsia="宋体" w:cs="宋体"/>
          <w:color w:val="000000" w:themeColor="text1"/>
          <w:highlight w:val="none"/>
          <w14:textFill>
            <w14:solidFill>
              <w14:schemeClr w14:val="tx1"/>
            </w14:solidFill>
          </w14:textFill>
        </w:rPr>
        <w:t>号</w:t>
      </w:r>
      <w:r>
        <w:rPr>
          <w:rFonts w:hint="eastAsia"/>
          <w:color w:val="000000" w:themeColor="text1"/>
          <w:highlight w:val="none"/>
          <w14:textFill>
            <w14:solidFill>
              <w14:schemeClr w14:val="tx1"/>
            </w14:solidFill>
          </w14:textFill>
        </w:rPr>
        <w:t>文件</w:t>
      </w:r>
      <w:r>
        <w:rPr>
          <w:rFonts w:hint="eastAsia" w:ascii="宋体" w:hAnsi="宋体" w:eastAsia="宋体" w:cs="宋体"/>
          <w:color w:val="000000" w:themeColor="text1"/>
          <w:highlight w:val="none"/>
          <w14:textFill>
            <w14:solidFill>
              <w14:schemeClr w14:val="tx1"/>
            </w14:solidFill>
          </w14:textFill>
        </w:rPr>
        <w:t>执</w:t>
      </w:r>
      <w:r>
        <w:rPr>
          <w:rFonts w:hint="eastAsia"/>
          <w:color w:val="000000" w:themeColor="text1"/>
          <w:highlight w:val="none"/>
          <w14:textFill>
            <w14:solidFill>
              <w14:schemeClr w14:val="tx1"/>
            </w14:solidFill>
          </w14:textFill>
        </w:rPr>
        <w:t>行，承包人</w:t>
      </w:r>
      <w:r>
        <w:rPr>
          <w:rFonts w:hint="eastAsia" w:ascii="宋体" w:hAnsi="宋体" w:eastAsia="宋体" w:cs="宋体"/>
          <w:color w:val="000000" w:themeColor="text1"/>
          <w:highlight w:val="none"/>
          <w14:textFill>
            <w14:solidFill>
              <w14:schemeClr w14:val="tx1"/>
            </w14:solidFill>
          </w14:textFill>
        </w:rPr>
        <w:t>应</w:t>
      </w:r>
      <w:r>
        <w:rPr>
          <w:rFonts w:hint="eastAsia"/>
          <w:color w:val="000000" w:themeColor="text1"/>
          <w:highlight w:val="none"/>
          <w14:textFill>
            <w14:solidFill>
              <w14:schemeClr w14:val="tx1"/>
            </w14:solidFill>
          </w14:textFill>
        </w:rPr>
        <w:t>按</w:t>
      </w:r>
      <w:r>
        <w:rPr>
          <w:rFonts w:hint="eastAsia" w:ascii="宋体" w:hAnsi="宋体" w:eastAsia="宋体" w:cs="宋体"/>
          <w:color w:val="000000" w:themeColor="text1"/>
          <w:highlight w:val="none"/>
          <w14:textFill>
            <w14:solidFill>
              <w14:schemeClr w14:val="tx1"/>
            </w14:solidFill>
          </w14:textFill>
        </w:rPr>
        <w:t>时</w:t>
      </w:r>
      <w:r>
        <w:rPr>
          <w:rFonts w:hint="eastAsia"/>
          <w:color w:val="000000" w:themeColor="text1"/>
          <w:highlight w:val="none"/>
          <w14:textFill>
            <w14:solidFill>
              <w14:schemeClr w14:val="tx1"/>
            </w14:solidFill>
          </w14:textFill>
        </w:rPr>
        <w:t>支付</w:t>
      </w:r>
      <w:r>
        <w:rPr>
          <w:rFonts w:hint="eastAsia" w:ascii="宋体" w:hAnsi="宋体" w:eastAsia="宋体" w:cs="宋体"/>
          <w:color w:val="000000" w:themeColor="text1"/>
          <w:highlight w:val="none"/>
          <w14:textFill>
            <w14:solidFill>
              <w14:schemeClr w14:val="tx1"/>
            </w14:solidFill>
          </w14:textFill>
        </w:rPr>
        <w:t>农</w:t>
      </w:r>
      <w:r>
        <w:rPr>
          <w:rFonts w:hint="eastAsia"/>
          <w:color w:val="000000" w:themeColor="text1"/>
          <w:highlight w:val="none"/>
          <w14:textFill>
            <w14:solidFill>
              <w14:schemeClr w14:val="tx1"/>
            </w14:solidFill>
          </w14:textFill>
        </w:rPr>
        <w:t>民工工</w:t>
      </w:r>
      <w:r>
        <w:rPr>
          <w:rFonts w:hint="eastAsia" w:ascii="宋体" w:hAnsi="宋体" w:eastAsia="宋体" w:cs="宋体"/>
          <w:color w:val="000000" w:themeColor="text1"/>
          <w:highlight w:val="none"/>
          <w14:textFill>
            <w14:solidFill>
              <w14:schemeClr w14:val="tx1"/>
            </w14:solidFill>
          </w14:textFill>
        </w:rPr>
        <w:t>资</w:t>
      </w:r>
      <w:r>
        <w:rPr>
          <w:rFonts w:hint="eastAsia"/>
          <w:color w:val="000000" w:themeColor="text1"/>
          <w:highlight w:val="none"/>
          <w14:textFill>
            <w14:solidFill>
              <w14:schemeClr w14:val="tx1"/>
            </w14:solidFill>
          </w14:textFill>
        </w:rPr>
        <w:t>，</w:t>
      </w:r>
      <w:r>
        <w:rPr>
          <w:rFonts w:hint="eastAsia" w:ascii="宋体" w:hAnsi="宋体" w:eastAsia="宋体" w:cs="宋体"/>
          <w:color w:val="000000" w:themeColor="text1"/>
          <w:highlight w:val="none"/>
          <w14:textFill>
            <w14:solidFill>
              <w14:schemeClr w14:val="tx1"/>
            </w14:solidFill>
          </w14:textFill>
        </w:rPr>
        <w:t>发</w:t>
      </w:r>
      <w:r>
        <w:rPr>
          <w:rFonts w:hint="eastAsia"/>
          <w:color w:val="000000" w:themeColor="text1"/>
          <w:highlight w:val="none"/>
          <w14:textFill>
            <w14:solidFill>
              <w14:schemeClr w14:val="tx1"/>
            </w14:solidFill>
          </w14:textFill>
        </w:rPr>
        <w:t>包人支付到合同价款的</w:t>
      </w:r>
      <w:r>
        <w:rPr>
          <w:color w:val="000000" w:themeColor="text1"/>
          <w:highlight w:val="none"/>
          <w14:textFill>
            <w14:solidFill>
              <w14:schemeClr w14:val="tx1"/>
            </w14:solidFill>
          </w14:textFill>
        </w:rPr>
        <w:t>80%</w:t>
      </w:r>
      <w:r>
        <w:rPr>
          <w:rFonts w:hint="eastAsia" w:ascii="宋体" w:hAnsi="宋体" w:eastAsia="宋体" w:cs="宋体"/>
          <w:color w:val="000000" w:themeColor="text1"/>
          <w:highlight w:val="none"/>
          <w14:textFill>
            <w14:solidFill>
              <w14:schemeClr w14:val="tx1"/>
            </w14:solidFill>
          </w14:textFill>
        </w:rPr>
        <w:t>时</w:t>
      </w:r>
      <w:r>
        <w:rPr>
          <w:rFonts w:hint="eastAsia"/>
          <w:color w:val="000000" w:themeColor="text1"/>
          <w:highlight w:val="none"/>
          <w14:textFill>
            <w14:solidFill>
              <w14:schemeClr w14:val="tx1"/>
            </w14:solidFill>
          </w14:textFill>
        </w:rPr>
        <w:t>，承包人</w:t>
      </w:r>
      <w:r>
        <w:rPr>
          <w:rFonts w:hint="eastAsia" w:ascii="宋体" w:hAnsi="宋体" w:eastAsia="宋体" w:cs="宋体"/>
          <w:color w:val="000000" w:themeColor="text1"/>
          <w:highlight w:val="none"/>
          <w14:textFill>
            <w14:solidFill>
              <w14:schemeClr w14:val="tx1"/>
            </w14:solidFill>
          </w14:textFill>
        </w:rPr>
        <w:t>应</w:t>
      </w:r>
      <w:r>
        <w:rPr>
          <w:rFonts w:hint="eastAsia"/>
          <w:color w:val="000000" w:themeColor="text1"/>
          <w:highlight w:val="none"/>
          <w14:textFill>
            <w14:solidFill>
              <w14:schemeClr w14:val="tx1"/>
            </w14:solidFill>
          </w14:textFill>
        </w:rPr>
        <w:t>全部支付完</w:t>
      </w:r>
      <w:r>
        <w:rPr>
          <w:rFonts w:hint="eastAsia" w:ascii="宋体" w:hAnsi="宋体" w:eastAsia="宋体" w:cs="宋体"/>
          <w:color w:val="000000" w:themeColor="text1"/>
          <w:highlight w:val="none"/>
          <w14:textFill>
            <w14:solidFill>
              <w14:schemeClr w14:val="tx1"/>
            </w14:solidFill>
          </w14:textFill>
        </w:rPr>
        <w:t>农</w:t>
      </w:r>
      <w:r>
        <w:rPr>
          <w:rFonts w:hint="eastAsia"/>
          <w:color w:val="000000" w:themeColor="text1"/>
          <w:highlight w:val="none"/>
          <w14:textFill>
            <w14:solidFill>
              <w14:schemeClr w14:val="tx1"/>
            </w14:solidFill>
          </w14:textFill>
        </w:rPr>
        <w:t>民工工</w:t>
      </w:r>
      <w:r>
        <w:rPr>
          <w:rFonts w:hint="eastAsia" w:ascii="宋体" w:hAnsi="宋体" w:eastAsia="宋体" w:cs="宋体"/>
          <w:color w:val="000000" w:themeColor="text1"/>
          <w:highlight w:val="none"/>
          <w14:textFill>
            <w14:solidFill>
              <w14:schemeClr w14:val="tx1"/>
            </w14:solidFill>
          </w14:textFill>
        </w:rPr>
        <w:t>资</w:t>
      </w:r>
      <w:r>
        <w:rPr>
          <w:rFonts w:hint="eastAsia"/>
          <w:color w:val="000000" w:themeColor="text1"/>
          <w:highlight w:val="none"/>
          <w14:textFill>
            <w14:solidFill>
              <w14:schemeClr w14:val="tx1"/>
            </w14:solidFill>
          </w14:textFill>
        </w:rPr>
        <w:t>，之后如有</w:t>
      </w:r>
      <w:r>
        <w:rPr>
          <w:rFonts w:hint="eastAsia" w:ascii="宋体" w:hAnsi="宋体" w:eastAsia="宋体" w:cs="宋体"/>
          <w:color w:val="000000" w:themeColor="text1"/>
          <w:highlight w:val="none"/>
          <w14:textFill>
            <w14:solidFill>
              <w14:schemeClr w14:val="tx1"/>
            </w14:solidFill>
          </w14:textFill>
        </w:rPr>
        <w:t>农</w:t>
      </w:r>
      <w:r>
        <w:rPr>
          <w:rFonts w:hint="eastAsia"/>
          <w:color w:val="000000" w:themeColor="text1"/>
          <w:highlight w:val="none"/>
          <w14:textFill>
            <w14:solidFill>
              <w14:schemeClr w14:val="tx1"/>
            </w14:solidFill>
          </w14:textFill>
        </w:rPr>
        <w:t>民工到</w:t>
      </w:r>
      <w:r>
        <w:rPr>
          <w:rFonts w:hint="eastAsia" w:ascii="宋体" w:hAnsi="宋体" w:eastAsia="宋体" w:cs="宋体"/>
          <w:color w:val="000000" w:themeColor="text1"/>
          <w:highlight w:val="none"/>
          <w14:textFill>
            <w14:solidFill>
              <w14:schemeClr w14:val="tx1"/>
            </w14:solidFill>
          </w14:textFill>
        </w:rPr>
        <w:t>发</w:t>
      </w:r>
      <w:r>
        <w:rPr>
          <w:rFonts w:hint="eastAsia"/>
          <w:color w:val="000000" w:themeColor="text1"/>
          <w:highlight w:val="none"/>
          <w14:textFill>
            <w14:solidFill>
              <w14:schemeClr w14:val="tx1"/>
            </w14:solidFill>
          </w14:textFill>
        </w:rPr>
        <w:t>包方</w:t>
      </w:r>
      <w:r>
        <w:rPr>
          <w:rFonts w:hint="eastAsia" w:ascii="宋体" w:hAnsi="宋体" w:eastAsia="宋体" w:cs="宋体"/>
          <w:color w:val="000000" w:themeColor="text1"/>
          <w:highlight w:val="none"/>
          <w14:textFill>
            <w14:solidFill>
              <w14:schemeClr w14:val="tx1"/>
            </w14:solidFill>
          </w14:textFill>
        </w:rPr>
        <w:t>单</w:t>
      </w:r>
      <w:r>
        <w:rPr>
          <w:rFonts w:hint="eastAsia"/>
          <w:color w:val="000000" w:themeColor="text1"/>
          <w:highlight w:val="none"/>
          <w14:textFill>
            <w14:solidFill>
              <w14:schemeClr w14:val="tx1"/>
            </w14:solidFill>
          </w14:textFill>
        </w:rPr>
        <w:t>位及上</w:t>
      </w:r>
      <w:r>
        <w:rPr>
          <w:rFonts w:hint="eastAsia" w:ascii="宋体" w:hAnsi="宋体" w:eastAsia="宋体" w:cs="宋体"/>
          <w:color w:val="000000" w:themeColor="text1"/>
          <w:highlight w:val="none"/>
          <w14:textFill>
            <w14:solidFill>
              <w14:schemeClr w14:val="tx1"/>
            </w14:solidFill>
          </w14:textFill>
        </w:rPr>
        <w:t>级</w:t>
      </w:r>
      <w:r>
        <w:rPr>
          <w:rFonts w:hint="eastAsia"/>
          <w:color w:val="000000" w:themeColor="text1"/>
          <w:highlight w:val="none"/>
          <w14:textFill>
            <w14:solidFill>
              <w14:schemeClr w14:val="tx1"/>
            </w14:solidFill>
          </w14:textFill>
        </w:rPr>
        <w:t>部</w:t>
      </w:r>
      <w:r>
        <w:rPr>
          <w:rFonts w:hint="eastAsia" w:ascii="宋体" w:hAnsi="宋体" w:eastAsia="宋体" w:cs="宋体"/>
          <w:color w:val="000000" w:themeColor="text1"/>
          <w:highlight w:val="none"/>
          <w14:textFill>
            <w14:solidFill>
              <w14:schemeClr w14:val="tx1"/>
            </w14:solidFill>
          </w14:textFill>
        </w:rPr>
        <w:t>门</w:t>
      </w:r>
      <w:r>
        <w:rPr>
          <w:rFonts w:hint="eastAsia"/>
          <w:color w:val="000000" w:themeColor="text1"/>
          <w:highlight w:val="none"/>
          <w14:textFill>
            <w14:solidFill>
              <w14:schemeClr w14:val="tx1"/>
            </w14:solidFill>
          </w14:textFill>
        </w:rPr>
        <w:t>反映索要工</w:t>
      </w:r>
      <w:r>
        <w:rPr>
          <w:rFonts w:hint="eastAsia" w:ascii="宋体" w:hAnsi="宋体" w:eastAsia="宋体" w:cs="宋体"/>
          <w:color w:val="000000" w:themeColor="text1"/>
          <w:highlight w:val="none"/>
          <w14:textFill>
            <w14:solidFill>
              <w14:schemeClr w14:val="tx1"/>
            </w14:solidFill>
          </w14:textFill>
        </w:rPr>
        <w:t>资现</w:t>
      </w:r>
      <w:r>
        <w:rPr>
          <w:rFonts w:hint="eastAsia"/>
          <w:color w:val="000000" w:themeColor="text1"/>
          <w:highlight w:val="none"/>
          <w14:textFill>
            <w14:solidFill>
              <w14:schemeClr w14:val="tx1"/>
            </w14:solidFill>
          </w14:textFill>
        </w:rPr>
        <w:t>象</w:t>
      </w:r>
      <w:r>
        <w:rPr>
          <w:rFonts w:hint="eastAsia" w:ascii="宋体" w:hAnsi="宋体" w:eastAsia="宋体" w:cs="宋体"/>
          <w:color w:val="000000" w:themeColor="text1"/>
          <w:highlight w:val="none"/>
          <w14:textFill>
            <w14:solidFill>
              <w14:schemeClr w14:val="tx1"/>
            </w14:solidFill>
          </w14:textFill>
        </w:rPr>
        <w:t>视为违约</w:t>
      </w:r>
      <w:r>
        <w:rPr>
          <w:rFonts w:hint="eastAsia"/>
          <w:color w:val="000000" w:themeColor="text1"/>
          <w:highlight w:val="none"/>
          <w14:textFill>
            <w14:solidFill>
              <w14:schemeClr w14:val="tx1"/>
            </w14:solidFill>
          </w14:textFill>
        </w:rPr>
        <w:t>，每</w:t>
      </w:r>
      <w:r>
        <w:rPr>
          <w:rFonts w:hint="eastAsia" w:ascii="宋体" w:hAnsi="宋体" w:eastAsia="宋体" w:cs="宋体"/>
          <w:color w:val="000000" w:themeColor="text1"/>
          <w:highlight w:val="none"/>
          <w14:textFill>
            <w14:solidFill>
              <w14:schemeClr w14:val="tx1"/>
            </w14:solidFill>
          </w14:textFill>
        </w:rPr>
        <w:t>发</w:t>
      </w:r>
      <w:r>
        <w:rPr>
          <w:rFonts w:hint="eastAsia"/>
          <w:color w:val="000000" w:themeColor="text1"/>
          <w:highlight w:val="none"/>
          <w14:textFill>
            <w14:solidFill>
              <w14:schemeClr w14:val="tx1"/>
            </w14:solidFill>
          </w14:textFill>
        </w:rPr>
        <w:t>生一次扣最</w:t>
      </w:r>
      <w:r>
        <w:rPr>
          <w:rFonts w:hint="eastAsia" w:ascii="宋体" w:hAnsi="宋体" w:eastAsia="宋体" w:cs="宋体"/>
          <w:color w:val="000000" w:themeColor="text1"/>
          <w:highlight w:val="none"/>
          <w14:textFill>
            <w14:solidFill>
              <w14:schemeClr w14:val="tx1"/>
            </w14:solidFill>
          </w14:textFill>
        </w:rPr>
        <w:t>终结</w:t>
      </w:r>
      <w:r>
        <w:rPr>
          <w:rFonts w:hint="eastAsia"/>
          <w:color w:val="000000" w:themeColor="text1"/>
          <w:highlight w:val="none"/>
          <w14:textFill>
            <w14:solidFill>
              <w14:schemeClr w14:val="tx1"/>
            </w14:solidFill>
          </w14:textFill>
        </w:rPr>
        <w:t>算价的</w:t>
      </w:r>
      <w:r>
        <w:rPr>
          <w:color w:val="000000" w:themeColor="text1"/>
          <w:highlight w:val="none"/>
          <w14:textFill>
            <w14:solidFill>
              <w14:schemeClr w14:val="tx1"/>
            </w14:solidFill>
          </w14:textFill>
        </w:rPr>
        <w:t>1%</w:t>
      </w:r>
      <w:r>
        <w:rPr>
          <w:rFonts w:hint="eastAsia"/>
          <w:color w:val="000000" w:themeColor="text1"/>
          <w:highlight w:val="none"/>
          <w14:textFill>
            <w14:solidFill>
              <w14:schemeClr w14:val="tx1"/>
            </w14:solidFill>
          </w14:textFill>
        </w:rPr>
        <w:t>，</w:t>
      </w:r>
      <w:r>
        <w:rPr>
          <w:rFonts w:hint="eastAsia" w:ascii="宋体" w:hAnsi="宋体" w:eastAsia="宋体" w:cs="宋体"/>
          <w:color w:val="000000" w:themeColor="text1"/>
          <w:highlight w:val="none"/>
          <w14:textFill>
            <w14:solidFill>
              <w14:schemeClr w14:val="tx1"/>
            </w14:solidFill>
          </w14:textFill>
        </w:rPr>
        <w:t>发</w:t>
      </w:r>
      <w:r>
        <w:rPr>
          <w:rFonts w:hint="eastAsia"/>
          <w:color w:val="000000" w:themeColor="text1"/>
          <w:highlight w:val="none"/>
          <w14:textFill>
            <w14:solidFill>
              <w14:schemeClr w14:val="tx1"/>
            </w14:solidFill>
          </w14:textFill>
        </w:rPr>
        <w:t>包方可</w:t>
      </w:r>
      <w:r>
        <w:rPr>
          <w:rFonts w:hint="eastAsia" w:ascii="宋体" w:hAnsi="宋体" w:eastAsia="宋体" w:cs="宋体"/>
          <w:color w:val="000000" w:themeColor="text1"/>
          <w:highlight w:val="none"/>
          <w14:textFill>
            <w14:solidFill>
              <w14:schemeClr w14:val="tx1"/>
            </w14:solidFill>
          </w14:textFill>
        </w:rPr>
        <w:t>从应</w:t>
      </w:r>
      <w:r>
        <w:rPr>
          <w:rFonts w:hint="eastAsia"/>
          <w:color w:val="000000" w:themeColor="text1"/>
          <w:highlight w:val="none"/>
          <w14:textFill>
            <w14:solidFill>
              <w14:schemeClr w14:val="tx1"/>
            </w14:solidFill>
          </w14:textFill>
        </w:rPr>
        <w:t>向承包方支付的款</w:t>
      </w:r>
      <w:r>
        <w:rPr>
          <w:rFonts w:hint="eastAsia" w:ascii="宋体" w:hAnsi="宋体" w:eastAsia="宋体" w:cs="宋体"/>
          <w:color w:val="000000" w:themeColor="text1"/>
          <w:highlight w:val="none"/>
          <w14:textFill>
            <w14:solidFill>
              <w14:schemeClr w14:val="tx1"/>
            </w14:solidFill>
          </w14:textFill>
        </w:rPr>
        <w:t>项</w:t>
      </w:r>
      <w:r>
        <w:rPr>
          <w:rFonts w:hint="eastAsia"/>
          <w:color w:val="000000" w:themeColor="text1"/>
          <w:highlight w:val="none"/>
          <w14:textFill>
            <w14:solidFill>
              <w14:schemeClr w14:val="tx1"/>
            </w14:solidFill>
          </w14:textFill>
        </w:rPr>
        <w:t>中扣除。</w:t>
      </w:r>
    </w:p>
    <w:p>
      <w:pPr>
        <w:spacing w:line="420" w:lineRule="exact"/>
        <w:ind w:firstLine="440" w:firstLineChars="200"/>
        <w:rPr>
          <w:rFonts w:cs="Times New Roman"/>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21.5</w:t>
      </w:r>
      <w:r>
        <w:rPr>
          <w:rFonts w:hint="eastAsia" w:ascii="宋体" w:hAnsi="宋体" w:eastAsia="宋体" w:cs="宋体"/>
          <w:color w:val="000000" w:themeColor="text1"/>
          <w:highlight w:val="none"/>
          <w14:textFill>
            <w14:solidFill>
              <w14:schemeClr w14:val="tx1"/>
            </w14:solidFill>
          </w14:textFill>
        </w:rPr>
        <w:t>与</w:t>
      </w:r>
      <w:r>
        <w:rPr>
          <w:rFonts w:hint="eastAsia"/>
          <w:color w:val="000000" w:themeColor="text1"/>
          <w:highlight w:val="none"/>
          <w14:textFill>
            <w14:solidFill>
              <w14:schemeClr w14:val="tx1"/>
            </w14:solidFill>
          </w14:textFill>
        </w:rPr>
        <w:t>施工</w:t>
      </w:r>
      <w:r>
        <w:rPr>
          <w:rFonts w:hint="eastAsia" w:ascii="宋体" w:hAnsi="宋体" w:eastAsia="宋体" w:cs="宋体"/>
          <w:color w:val="000000" w:themeColor="text1"/>
          <w:highlight w:val="none"/>
          <w14:textFill>
            <w14:solidFill>
              <w14:schemeClr w14:val="tx1"/>
            </w14:solidFill>
          </w14:textFill>
        </w:rPr>
        <w:t>现场</w:t>
      </w:r>
      <w:r>
        <w:rPr>
          <w:rFonts w:hint="eastAsia"/>
          <w:color w:val="000000" w:themeColor="text1"/>
          <w:highlight w:val="none"/>
          <w14:textFill>
            <w14:solidFill>
              <w14:schemeClr w14:val="tx1"/>
            </w14:solidFill>
          </w14:textFill>
        </w:rPr>
        <w:t>原有承包商之</w:t>
      </w:r>
      <w:r>
        <w:rPr>
          <w:rFonts w:hint="eastAsia" w:ascii="宋体" w:hAnsi="宋体" w:eastAsia="宋体" w:cs="宋体"/>
          <w:color w:val="000000" w:themeColor="text1"/>
          <w:highlight w:val="none"/>
          <w14:textFill>
            <w14:solidFill>
              <w14:schemeClr w14:val="tx1"/>
            </w14:solidFill>
          </w14:textFill>
        </w:rPr>
        <w:t>间</w:t>
      </w:r>
      <w:r>
        <w:rPr>
          <w:rFonts w:hint="eastAsia"/>
          <w:color w:val="000000" w:themeColor="text1"/>
          <w:highlight w:val="none"/>
          <w14:textFill>
            <w14:solidFill>
              <w14:schemeClr w14:val="tx1"/>
            </w14:solidFill>
          </w14:textFill>
        </w:rPr>
        <w:t>的矛盾由其自身</w:t>
      </w:r>
      <w:r>
        <w:rPr>
          <w:rFonts w:hint="eastAsia" w:ascii="宋体" w:hAnsi="宋体" w:eastAsia="宋体" w:cs="宋体"/>
          <w:color w:val="000000" w:themeColor="text1"/>
          <w:highlight w:val="none"/>
          <w14:textFill>
            <w14:solidFill>
              <w14:schemeClr w14:val="tx1"/>
            </w14:solidFill>
          </w14:textFill>
        </w:rPr>
        <w:t>负责协调</w:t>
      </w:r>
      <w:r>
        <w:rPr>
          <w:rFonts w:hint="eastAsia"/>
          <w:color w:val="000000" w:themeColor="text1"/>
          <w:highlight w:val="none"/>
          <w14:textFill>
            <w14:solidFill>
              <w14:schemeClr w14:val="tx1"/>
            </w14:solidFill>
          </w14:textFill>
        </w:rPr>
        <w:t>。由于征地、拆</w:t>
      </w:r>
      <w:r>
        <w:rPr>
          <w:rFonts w:hint="eastAsia" w:ascii="宋体" w:hAnsi="宋体" w:eastAsia="宋体" w:cs="宋体"/>
          <w:color w:val="000000" w:themeColor="text1"/>
          <w:highlight w:val="none"/>
          <w14:textFill>
            <w14:solidFill>
              <w14:schemeClr w14:val="tx1"/>
            </w14:solidFill>
          </w14:textFill>
        </w:rPr>
        <w:t>迁</w:t>
      </w:r>
      <w:r>
        <w:rPr>
          <w:rFonts w:hint="eastAsia"/>
          <w:color w:val="000000" w:themeColor="text1"/>
          <w:highlight w:val="none"/>
          <w14:textFill>
            <w14:solidFill>
              <w14:schemeClr w14:val="tx1"/>
            </w14:solidFill>
          </w14:textFill>
        </w:rPr>
        <w:t>等原因，工程可能分段施工，</w:t>
      </w:r>
      <w:r>
        <w:rPr>
          <w:rFonts w:hint="eastAsia"/>
          <w:color w:val="000000" w:themeColor="text1"/>
          <w:highlight w:val="none"/>
          <w:lang w:val="en-US"/>
          <w14:textFill>
            <w14:solidFill>
              <w14:schemeClr w14:val="tx1"/>
            </w14:solidFill>
          </w14:textFill>
        </w:rPr>
        <w:t>承包人</w:t>
      </w:r>
      <w:r>
        <w:rPr>
          <w:rFonts w:hint="eastAsia"/>
          <w:color w:val="000000" w:themeColor="text1"/>
          <w:highlight w:val="none"/>
          <w14:textFill>
            <w14:solidFill>
              <w14:schemeClr w14:val="tx1"/>
            </w14:solidFill>
          </w14:textFill>
        </w:rPr>
        <w:t>不得以此理由向</w:t>
      </w:r>
      <w:r>
        <w:rPr>
          <w:rFonts w:hint="eastAsia" w:ascii="宋体" w:hAnsi="宋体" w:eastAsia="宋体" w:cs="宋体"/>
          <w:color w:val="000000" w:themeColor="text1"/>
          <w:highlight w:val="none"/>
          <w:lang w:val="en-US"/>
          <w14:textFill>
            <w14:solidFill>
              <w14:schemeClr w14:val="tx1"/>
            </w14:solidFill>
          </w14:textFill>
        </w:rPr>
        <w:t>发</w:t>
      </w:r>
      <w:r>
        <w:rPr>
          <w:rFonts w:hint="eastAsia"/>
          <w:color w:val="000000" w:themeColor="text1"/>
          <w:highlight w:val="none"/>
          <w:lang w:val="en-US"/>
          <w14:textFill>
            <w14:solidFill>
              <w14:schemeClr w14:val="tx1"/>
            </w14:solidFill>
          </w14:textFill>
        </w:rPr>
        <w:t>包人</w:t>
      </w:r>
      <w:r>
        <w:rPr>
          <w:rFonts w:hint="eastAsia" w:ascii="宋体" w:hAnsi="宋体" w:eastAsia="宋体" w:cs="宋体"/>
          <w:color w:val="000000" w:themeColor="text1"/>
          <w:highlight w:val="none"/>
          <w14:textFill>
            <w14:solidFill>
              <w14:schemeClr w14:val="tx1"/>
            </w14:solidFill>
          </w14:textFill>
        </w:rPr>
        <w:t>进</w:t>
      </w:r>
      <w:r>
        <w:rPr>
          <w:rFonts w:hint="eastAsia"/>
          <w:color w:val="000000" w:themeColor="text1"/>
          <w:highlight w:val="none"/>
          <w14:textFill>
            <w14:solidFill>
              <w14:schemeClr w14:val="tx1"/>
            </w14:solidFill>
          </w14:textFill>
        </w:rPr>
        <w:t>行索</w:t>
      </w:r>
      <w:r>
        <w:rPr>
          <w:rFonts w:hint="eastAsia" w:ascii="宋体" w:hAnsi="宋体" w:eastAsia="宋体" w:cs="宋体"/>
          <w:color w:val="000000" w:themeColor="text1"/>
          <w:highlight w:val="none"/>
          <w14:textFill>
            <w14:solidFill>
              <w14:schemeClr w14:val="tx1"/>
            </w14:solidFill>
          </w14:textFill>
        </w:rPr>
        <w:t>赔</w:t>
      </w:r>
      <w:r>
        <w:rPr>
          <w:rFonts w:hint="eastAsia"/>
          <w:color w:val="000000" w:themeColor="text1"/>
          <w:highlight w:val="none"/>
          <w14:textFill>
            <w14:solidFill>
              <w14:schemeClr w14:val="tx1"/>
            </w14:solidFill>
          </w14:textFill>
        </w:rPr>
        <w:t>。</w:t>
      </w:r>
    </w:p>
    <w:p>
      <w:pPr>
        <w:spacing w:line="420" w:lineRule="exact"/>
        <w:ind w:firstLine="440" w:firstLineChars="200"/>
        <w:rPr>
          <w:rFonts w:cs="Times New Roman"/>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21.6</w:t>
      </w:r>
      <w:r>
        <w:rPr>
          <w:rFonts w:hint="eastAsia"/>
          <w:color w:val="000000" w:themeColor="text1"/>
          <w:highlight w:val="none"/>
          <w14:textFill>
            <w14:solidFill>
              <w14:schemeClr w14:val="tx1"/>
            </w14:solidFill>
          </w14:textFill>
        </w:rPr>
        <w:t>承包人自行</w:t>
      </w:r>
      <w:r>
        <w:rPr>
          <w:rFonts w:hint="eastAsia" w:ascii="宋体" w:hAnsi="宋体" w:eastAsia="宋体" w:cs="宋体"/>
          <w:color w:val="000000" w:themeColor="text1"/>
          <w:highlight w:val="none"/>
          <w14:textFill>
            <w14:solidFill>
              <w14:schemeClr w14:val="tx1"/>
            </w14:solidFill>
          </w14:textFill>
        </w:rPr>
        <w:t>复</w:t>
      </w:r>
      <w:r>
        <w:rPr>
          <w:rFonts w:hint="eastAsia"/>
          <w:color w:val="000000" w:themeColor="text1"/>
          <w:highlight w:val="none"/>
          <w14:textFill>
            <w14:solidFill>
              <w14:schemeClr w14:val="tx1"/>
            </w14:solidFill>
          </w14:textFill>
        </w:rPr>
        <w:t>制需增加的</w:t>
      </w:r>
      <w:r>
        <w:rPr>
          <w:rFonts w:hint="eastAsia" w:ascii="宋体" w:hAnsi="宋体" w:eastAsia="宋体" w:cs="宋体"/>
          <w:color w:val="000000" w:themeColor="text1"/>
          <w:highlight w:val="none"/>
          <w14:textFill>
            <w14:solidFill>
              <w14:schemeClr w14:val="tx1"/>
            </w14:solidFill>
          </w14:textFill>
        </w:rPr>
        <w:t>图纸</w:t>
      </w:r>
      <w:r>
        <w:rPr>
          <w:rFonts w:hint="eastAsia"/>
          <w:color w:val="000000" w:themeColor="text1"/>
          <w:highlight w:val="none"/>
          <w14:textFill>
            <w14:solidFill>
              <w14:schemeClr w14:val="tx1"/>
            </w14:solidFill>
          </w14:textFill>
        </w:rPr>
        <w:t>，</w:t>
      </w:r>
      <w:r>
        <w:rPr>
          <w:rFonts w:hint="eastAsia" w:ascii="宋体" w:hAnsi="宋体" w:eastAsia="宋体" w:cs="宋体"/>
          <w:color w:val="000000" w:themeColor="text1"/>
          <w:highlight w:val="none"/>
          <w14:textFill>
            <w14:solidFill>
              <w14:schemeClr w14:val="tx1"/>
            </w14:solidFill>
          </w14:textFill>
        </w:rPr>
        <w:t>复</w:t>
      </w:r>
      <w:r>
        <w:rPr>
          <w:rFonts w:hint="eastAsia"/>
          <w:color w:val="000000" w:themeColor="text1"/>
          <w:highlight w:val="none"/>
          <w14:textFill>
            <w14:solidFill>
              <w14:schemeClr w14:val="tx1"/>
            </w14:solidFill>
          </w14:textFill>
        </w:rPr>
        <w:t>制</w:t>
      </w:r>
      <w:r>
        <w:rPr>
          <w:rFonts w:hint="eastAsia" w:ascii="宋体" w:hAnsi="宋体" w:eastAsia="宋体" w:cs="宋体"/>
          <w:color w:val="000000" w:themeColor="text1"/>
          <w:highlight w:val="none"/>
          <w14:textFill>
            <w14:solidFill>
              <w14:schemeClr w14:val="tx1"/>
            </w14:solidFill>
          </w14:textFill>
        </w:rPr>
        <w:t>费</w:t>
      </w:r>
      <w:r>
        <w:rPr>
          <w:rFonts w:hint="eastAsia"/>
          <w:color w:val="000000" w:themeColor="text1"/>
          <w:highlight w:val="none"/>
          <w14:textFill>
            <w14:solidFill>
              <w14:schemeClr w14:val="tx1"/>
            </w14:solidFill>
          </w14:textFill>
        </w:rPr>
        <w:t>用由承包人承担。</w:t>
      </w:r>
    </w:p>
    <w:p>
      <w:pPr>
        <w:spacing w:line="420" w:lineRule="exact"/>
        <w:ind w:firstLine="440" w:firstLineChars="200"/>
        <w:rPr>
          <w:rFonts w:cs="Times New Roman"/>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21.7</w:t>
      </w:r>
      <w:r>
        <w:rPr>
          <w:rFonts w:hint="eastAsia" w:ascii="宋体" w:hAnsi="宋体" w:eastAsia="宋体" w:cs="宋体"/>
          <w:color w:val="000000" w:themeColor="text1"/>
          <w:highlight w:val="none"/>
          <w14:textFill>
            <w14:solidFill>
              <w14:schemeClr w14:val="tx1"/>
            </w14:solidFill>
          </w14:textFill>
        </w:rPr>
        <w:t>图纸</w:t>
      </w:r>
      <w:r>
        <w:rPr>
          <w:rFonts w:hint="eastAsia"/>
          <w:color w:val="000000" w:themeColor="text1"/>
          <w:highlight w:val="none"/>
          <w14:textFill>
            <w14:solidFill>
              <w14:schemeClr w14:val="tx1"/>
            </w14:solidFill>
          </w14:textFill>
        </w:rPr>
        <w:t>需要修改和</w:t>
      </w:r>
      <w:r>
        <w:rPr>
          <w:rFonts w:hint="eastAsia" w:ascii="宋体" w:hAnsi="宋体" w:eastAsia="宋体" w:cs="宋体"/>
          <w:color w:val="000000" w:themeColor="text1"/>
          <w:highlight w:val="none"/>
          <w14:textFill>
            <w14:solidFill>
              <w14:schemeClr w14:val="tx1"/>
            </w14:solidFill>
          </w14:textFill>
        </w:rPr>
        <w:t>补</w:t>
      </w:r>
      <w:r>
        <w:rPr>
          <w:rFonts w:hint="eastAsia"/>
          <w:color w:val="000000" w:themeColor="text1"/>
          <w:highlight w:val="none"/>
          <w14:textFill>
            <w14:solidFill>
              <w14:schemeClr w14:val="tx1"/>
            </w14:solidFill>
          </w14:textFill>
        </w:rPr>
        <w:t>充的，</w:t>
      </w:r>
      <w:r>
        <w:rPr>
          <w:rFonts w:hint="eastAsia" w:ascii="宋体" w:hAnsi="宋体" w:eastAsia="宋体" w:cs="宋体"/>
          <w:color w:val="000000" w:themeColor="text1"/>
          <w:highlight w:val="none"/>
          <w14:textFill>
            <w14:solidFill>
              <w14:schemeClr w14:val="tx1"/>
            </w14:solidFill>
          </w14:textFill>
        </w:rPr>
        <w:t>应</w:t>
      </w:r>
      <w:r>
        <w:rPr>
          <w:rFonts w:hint="eastAsia"/>
          <w:color w:val="000000" w:themeColor="text1"/>
          <w:highlight w:val="none"/>
          <w14:textFill>
            <w14:solidFill>
              <w14:schemeClr w14:val="tx1"/>
            </w14:solidFill>
          </w14:textFill>
        </w:rPr>
        <w:t>由</w:t>
      </w:r>
      <w:r>
        <w:rPr>
          <w:rFonts w:hint="eastAsia" w:ascii="宋体" w:hAnsi="宋体" w:eastAsia="宋体" w:cs="宋体"/>
          <w:color w:val="000000" w:themeColor="text1"/>
          <w:highlight w:val="none"/>
          <w14:textFill>
            <w14:solidFill>
              <w14:schemeClr w14:val="tx1"/>
            </w14:solidFill>
          </w14:textFill>
        </w:rPr>
        <w:t>监</w:t>
      </w:r>
      <w:r>
        <w:rPr>
          <w:rFonts w:hint="eastAsia"/>
          <w:color w:val="000000" w:themeColor="text1"/>
          <w:highlight w:val="none"/>
          <w14:textFill>
            <w14:solidFill>
              <w14:schemeClr w14:val="tx1"/>
            </w14:solidFill>
          </w14:textFill>
        </w:rPr>
        <w:t>理人取得</w:t>
      </w:r>
      <w:r>
        <w:rPr>
          <w:rFonts w:hint="eastAsia" w:ascii="宋体" w:hAnsi="宋体" w:eastAsia="宋体" w:cs="宋体"/>
          <w:color w:val="000000" w:themeColor="text1"/>
          <w:highlight w:val="none"/>
          <w14:textFill>
            <w14:solidFill>
              <w14:schemeClr w14:val="tx1"/>
            </w14:solidFill>
          </w14:textFill>
        </w:rPr>
        <w:t>发</w:t>
      </w:r>
      <w:r>
        <w:rPr>
          <w:rFonts w:hint="eastAsia"/>
          <w:color w:val="000000" w:themeColor="text1"/>
          <w:highlight w:val="none"/>
          <w14:textFill>
            <w14:solidFill>
              <w14:schemeClr w14:val="tx1"/>
            </w14:solidFill>
          </w14:textFill>
        </w:rPr>
        <w:t>包人同意后，在</w:t>
      </w:r>
      <w:r>
        <w:rPr>
          <w:rFonts w:hint="eastAsia" w:ascii="宋体" w:hAnsi="宋体" w:eastAsia="宋体" w:cs="宋体"/>
          <w:color w:val="000000" w:themeColor="text1"/>
          <w:highlight w:val="none"/>
          <w14:textFill>
            <w14:solidFill>
              <w14:schemeClr w14:val="tx1"/>
            </w14:solidFill>
          </w14:textFill>
        </w:rPr>
        <w:t>该</w:t>
      </w:r>
      <w:r>
        <w:rPr>
          <w:rFonts w:hint="eastAsia"/>
          <w:color w:val="000000" w:themeColor="text1"/>
          <w:highlight w:val="none"/>
          <w14:textFill>
            <w14:solidFill>
              <w14:schemeClr w14:val="tx1"/>
            </w14:solidFill>
          </w14:textFill>
        </w:rPr>
        <w:t>工程或工程相</w:t>
      </w:r>
      <w:r>
        <w:rPr>
          <w:rFonts w:hint="eastAsia" w:ascii="宋体" w:hAnsi="宋体" w:eastAsia="宋体" w:cs="宋体"/>
          <w:color w:val="000000" w:themeColor="text1"/>
          <w:highlight w:val="none"/>
          <w14:textFill>
            <w14:solidFill>
              <w14:schemeClr w14:val="tx1"/>
            </w14:solidFill>
          </w14:textFill>
        </w:rPr>
        <w:t>应</w:t>
      </w:r>
      <w:r>
        <w:rPr>
          <w:rFonts w:hint="eastAsia"/>
          <w:color w:val="000000" w:themeColor="text1"/>
          <w:highlight w:val="none"/>
          <w14:textFill>
            <w14:solidFill>
              <w14:schemeClr w14:val="tx1"/>
            </w14:solidFill>
          </w14:textFill>
        </w:rPr>
        <w:t>部位施工前的</w:t>
      </w:r>
      <w:r>
        <w:rPr>
          <w:color w:val="000000" w:themeColor="text1"/>
          <w:highlight w:val="none"/>
          <w14:textFill>
            <w14:solidFill>
              <w14:schemeClr w14:val="tx1"/>
            </w14:solidFill>
          </w14:textFill>
        </w:rPr>
        <w:t>10</w:t>
      </w:r>
      <w:r>
        <w:rPr>
          <w:rFonts w:hint="eastAsia"/>
          <w:color w:val="000000" w:themeColor="text1"/>
          <w:highlight w:val="none"/>
          <w14:textFill>
            <w14:solidFill>
              <w14:schemeClr w14:val="tx1"/>
            </w14:solidFill>
          </w14:textFill>
        </w:rPr>
        <w:t>天</w:t>
      </w:r>
      <w:r>
        <w:rPr>
          <w:rFonts w:hint="eastAsia" w:ascii="宋体" w:hAnsi="宋体" w:eastAsia="宋体" w:cs="宋体"/>
          <w:color w:val="000000" w:themeColor="text1"/>
          <w:highlight w:val="none"/>
          <w14:textFill>
            <w14:solidFill>
              <w14:schemeClr w14:val="tx1"/>
            </w14:solidFill>
          </w14:textFill>
        </w:rPr>
        <w:t>内签发图纸</w:t>
      </w:r>
      <w:r>
        <w:rPr>
          <w:rFonts w:hint="eastAsia"/>
          <w:color w:val="000000" w:themeColor="text1"/>
          <w:highlight w:val="none"/>
          <w14:textFill>
            <w14:solidFill>
              <w14:schemeClr w14:val="tx1"/>
            </w14:solidFill>
          </w14:textFill>
        </w:rPr>
        <w:t>修改</w:t>
      </w:r>
      <w:r>
        <w:rPr>
          <w:rFonts w:hint="eastAsia" w:ascii="宋体" w:hAnsi="宋体" w:eastAsia="宋体" w:cs="宋体"/>
          <w:color w:val="000000" w:themeColor="text1"/>
          <w:highlight w:val="none"/>
          <w14:textFill>
            <w14:solidFill>
              <w14:schemeClr w14:val="tx1"/>
            </w14:solidFill>
          </w14:textFill>
        </w:rPr>
        <w:t>图给</w:t>
      </w:r>
      <w:r>
        <w:rPr>
          <w:rFonts w:hint="eastAsia"/>
          <w:color w:val="000000" w:themeColor="text1"/>
          <w:highlight w:val="none"/>
          <w14:textFill>
            <w14:solidFill>
              <w14:schemeClr w14:val="tx1"/>
            </w14:solidFill>
          </w14:textFill>
        </w:rPr>
        <w:t>承包人。</w:t>
      </w:r>
    </w:p>
    <w:p>
      <w:pPr>
        <w:spacing w:line="420" w:lineRule="exact"/>
        <w:ind w:firstLine="431" w:firstLineChars="196"/>
        <w:rPr>
          <w:rFonts w:cs="Times New Roman"/>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21.8</w:t>
      </w:r>
      <w:r>
        <w:rPr>
          <w:rFonts w:hint="eastAsia"/>
          <w:color w:val="000000" w:themeColor="text1"/>
          <w:highlight w:val="none"/>
          <w14:textFill>
            <w14:solidFill>
              <w14:schemeClr w14:val="tx1"/>
            </w14:solidFill>
          </w14:textFill>
        </w:rPr>
        <w:t>承包人在承包工程期</w:t>
      </w:r>
      <w:r>
        <w:rPr>
          <w:rFonts w:hint="eastAsia" w:ascii="宋体" w:hAnsi="宋体" w:eastAsia="宋体" w:cs="宋体"/>
          <w:color w:val="000000" w:themeColor="text1"/>
          <w:highlight w:val="none"/>
          <w14:textFill>
            <w14:solidFill>
              <w14:schemeClr w14:val="tx1"/>
            </w14:solidFill>
          </w14:textFill>
        </w:rPr>
        <w:t>间</w:t>
      </w:r>
      <w:r>
        <w:rPr>
          <w:rFonts w:hint="eastAsia"/>
          <w:color w:val="000000" w:themeColor="text1"/>
          <w:highlight w:val="none"/>
          <w14:textFill>
            <w14:solidFill>
              <w14:schemeClr w14:val="tx1"/>
            </w14:solidFill>
          </w14:textFill>
        </w:rPr>
        <w:t>所</w:t>
      </w:r>
      <w:r>
        <w:rPr>
          <w:rFonts w:hint="eastAsia" w:ascii="宋体" w:hAnsi="宋体" w:eastAsia="宋体" w:cs="宋体"/>
          <w:color w:val="000000" w:themeColor="text1"/>
          <w:highlight w:val="none"/>
          <w14:textFill>
            <w14:solidFill>
              <w14:schemeClr w14:val="tx1"/>
            </w14:solidFill>
          </w14:textFill>
        </w:rPr>
        <w:t>发</w:t>
      </w:r>
      <w:r>
        <w:rPr>
          <w:rFonts w:hint="eastAsia"/>
          <w:color w:val="000000" w:themeColor="text1"/>
          <w:highlight w:val="none"/>
          <w14:textFill>
            <w14:solidFill>
              <w14:schemeClr w14:val="tx1"/>
            </w14:solidFill>
          </w14:textFill>
        </w:rPr>
        <w:t>生的一切由承包人原因</w:t>
      </w:r>
      <w:r>
        <w:rPr>
          <w:rFonts w:hint="eastAsia" w:ascii="宋体" w:hAnsi="宋体" w:eastAsia="宋体" w:cs="宋体"/>
          <w:color w:val="000000" w:themeColor="text1"/>
          <w:highlight w:val="none"/>
          <w14:textFill>
            <w14:solidFill>
              <w14:schemeClr w14:val="tx1"/>
            </w14:solidFill>
          </w14:textFill>
        </w:rPr>
        <w:t>产</w:t>
      </w:r>
      <w:r>
        <w:rPr>
          <w:rFonts w:hint="eastAsia"/>
          <w:color w:val="000000" w:themeColor="text1"/>
          <w:highlight w:val="none"/>
          <w14:textFill>
            <w14:solidFill>
              <w14:schemeClr w14:val="tx1"/>
            </w14:solidFill>
          </w14:textFill>
        </w:rPr>
        <w:t>生的</w:t>
      </w:r>
      <w:r>
        <w:rPr>
          <w:rFonts w:hint="eastAsia" w:ascii="宋体" w:hAnsi="宋体" w:eastAsia="宋体" w:cs="宋体"/>
          <w:color w:val="000000" w:themeColor="text1"/>
          <w:highlight w:val="none"/>
          <w14:textFill>
            <w14:solidFill>
              <w14:schemeClr w14:val="tx1"/>
            </w14:solidFill>
          </w14:textFill>
        </w:rPr>
        <w:t>责</w:t>
      </w:r>
      <w:r>
        <w:rPr>
          <w:rFonts w:hint="eastAsia"/>
          <w:color w:val="000000" w:themeColor="text1"/>
          <w:highlight w:val="none"/>
          <w14:textFill>
            <w14:solidFill>
              <w14:schemeClr w14:val="tx1"/>
            </w14:solidFill>
          </w14:textFill>
        </w:rPr>
        <w:t>任事故，均由承包人承担</w:t>
      </w:r>
      <w:r>
        <w:rPr>
          <w:rFonts w:hint="eastAsia" w:ascii="宋体" w:hAnsi="宋体" w:eastAsia="宋体" w:cs="宋体"/>
          <w:color w:val="000000" w:themeColor="text1"/>
          <w:highlight w:val="none"/>
          <w14:textFill>
            <w14:solidFill>
              <w14:schemeClr w14:val="tx1"/>
            </w14:solidFill>
          </w14:textFill>
        </w:rPr>
        <w:t>经济责</w:t>
      </w:r>
      <w:r>
        <w:rPr>
          <w:rFonts w:hint="eastAsia"/>
          <w:color w:val="000000" w:themeColor="text1"/>
          <w:highlight w:val="none"/>
          <w14:textFill>
            <w14:solidFill>
              <w14:schemeClr w14:val="tx1"/>
            </w14:solidFill>
          </w14:textFill>
        </w:rPr>
        <w:t>任和法律</w:t>
      </w:r>
      <w:r>
        <w:rPr>
          <w:rFonts w:hint="eastAsia" w:ascii="宋体" w:hAnsi="宋体" w:eastAsia="宋体" w:cs="宋体"/>
          <w:color w:val="000000" w:themeColor="text1"/>
          <w:highlight w:val="none"/>
          <w14:textFill>
            <w14:solidFill>
              <w14:schemeClr w14:val="tx1"/>
            </w14:solidFill>
          </w14:textFill>
        </w:rPr>
        <w:t>责</w:t>
      </w:r>
      <w:r>
        <w:rPr>
          <w:rFonts w:hint="eastAsia"/>
          <w:color w:val="000000" w:themeColor="text1"/>
          <w:highlight w:val="none"/>
          <w14:textFill>
            <w14:solidFill>
              <w14:schemeClr w14:val="tx1"/>
            </w14:solidFill>
          </w14:textFill>
        </w:rPr>
        <w:t>任。</w:t>
      </w:r>
    </w:p>
    <w:p>
      <w:pPr>
        <w:widowControl/>
        <w:spacing w:line="420" w:lineRule="exact"/>
        <w:ind w:firstLine="440" w:firstLineChars="200"/>
        <w:rPr>
          <w:rFonts w:cs="Times New Roman"/>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21.9</w:t>
      </w:r>
      <w:r>
        <w:rPr>
          <w:rFonts w:hint="eastAsia"/>
          <w:color w:val="000000" w:themeColor="text1"/>
          <w:highlight w:val="none"/>
          <w14:textFill>
            <w14:solidFill>
              <w14:schemeClr w14:val="tx1"/>
            </w14:solidFill>
          </w14:textFill>
        </w:rPr>
        <w:t>施工</w:t>
      </w:r>
      <w:r>
        <w:rPr>
          <w:rFonts w:hint="eastAsia" w:ascii="宋体" w:hAnsi="宋体" w:eastAsia="宋体" w:cs="宋体"/>
          <w:color w:val="000000" w:themeColor="text1"/>
          <w:highlight w:val="none"/>
          <w14:textFill>
            <w14:solidFill>
              <w14:schemeClr w14:val="tx1"/>
            </w14:solidFill>
          </w14:textFill>
        </w:rPr>
        <w:t>过</w:t>
      </w:r>
      <w:r>
        <w:rPr>
          <w:rFonts w:hint="eastAsia"/>
          <w:color w:val="000000" w:themeColor="text1"/>
          <w:highlight w:val="none"/>
          <w14:textFill>
            <w14:solidFill>
              <w14:schemeClr w14:val="tx1"/>
            </w14:solidFill>
          </w14:textFill>
        </w:rPr>
        <w:t>程中承包人</w:t>
      </w:r>
      <w:r>
        <w:rPr>
          <w:rFonts w:hint="eastAsia" w:ascii="宋体" w:hAnsi="宋体" w:eastAsia="宋体" w:cs="宋体"/>
          <w:color w:val="000000" w:themeColor="text1"/>
          <w:highlight w:val="none"/>
          <w14:textFill>
            <w14:solidFill>
              <w14:schemeClr w14:val="tx1"/>
            </w14:solidFill>
          </w14:textFill>
        </w:rPr>
        <w:t>应处</w:t>
      </w:r>
      <w:r>
        <w:rPr>
          <w:rFonts w:hint="eastAsia"/>
          <w:color w:val="000000" w:themeColor="text1"/>
          <w:highlight w:val="none"/>
          <w14:textFill>
            <w14:solidFill>
              <w14:schemeClr w14:val="tx1"/>
            </w14:solidFill>
          </w14:textFill>
        </w:rPr>
        <w:t>理好</w:t>
      </w:r>
      <w:r>
        <w:rPr>
          <w:rFonts w:hint="eastAsia" w:ascii="宋体" w:hAnsi="宋体" w:eastAsia="宋体" w:cs="宋体"/>
          <w:color w:val="000000" w:themeColor="text1"/>
          <w:highlight w:val="none"/>
          <w14:textFill>
            <w14:solidFill>
              <w14:schemeClr w14:val="tx1"/>
            </w14:solidFill>
          </w14:textFill>
        </w:rPr>
        <w:t>与</w:t>
      </w:r>
      <w:r>
        <w:rPr>
          <w:rFonts w:hint="eastAsia"/>
          <w:color w:val="000000" w:themeColor="text1"/>
          <w:highlight w:val="none"/>
          <w14:textFill>
            <w14:solidFill>
              <w14:schemeClr w14:val="tx1"/>
            </w14:solidFill>
          </w14:textFill>
        </w:rPr>
        <w:t>工程所在地及其周</w:t>
      </w:r>
      <w:r>
        <w:rPr>
          <w:rFonts w:hint="eastAsia" w:ascii="宋体" w:hAnsi="宋体" w:eastAsia="宋体" w:cs="宋体"/>
          <w:color w:val="000000" w:themeColor="text1"/>
          <w:highlight w:val="none"/>
          <w14:textFill>
            <w14:solidFill>
              <w14:schemeClr w14:val="tx1"/>
            </w14:solidFill>
          </w14:textFill>
        </w:rPr>
        <w:t>边</w:t>
      </w:r>
      <w:r>
        <w:rPr>
          <w:rFonts w:hint="eastAsia"/>
          <w:color w:val="000000" w:themeColor="text1"/>
          <w:highlight w:val="none"/>
          <w14:textFill>
            <w14:solidFill>
              <w14:schemeClr w14:val="tx1"/>
            </w14:solidFill>
          </w14:textFill>
        </w:rPr>
        <w:t>群</w:t>
      </w:r>
      <w:r>
        <w:rPr>
          <w:rFonts w:hint="eastAsia" w:ascii="宋体" w:hAnsi="宋体" w:eastAsia="宋体" w:cs="宋体"/>
          <w:color w:val="000000" w:themeColor="text1"/>
          <w:highlight w:val="none"/>
          <w14:textFill>
            <w14:solidFill>
              <w14:schemeClr w14:val="tx1"/>
            </w14:solidFill>
          </w14:textFill>
        </w:rPr>
        <w:t>众</w:t>
      </w:r>
      <w:r>
        <w:rPr>
          <w:rFonts w:hint="eastAsia"/>
          <w:color w:val="000000" w:themeColor="text1"/>
          <w:highlight w:val="none"/>
          <w14:textFill>
            <w14:solidFill>
              <w14:schemeClr w14:val="tx1"/>
            </w14:solidFill>
          </w14:textFill>
        </w:rPr>
        <w:t>的</w:t>
      </w:r>
      <w:r>
        <w:rPr>
          <w:rFonts w:hint="eastAsia" w:ascii="宋体" w:hAnsi="宋体" w:eastAsia="宋体" w:cs="宋体"/>
          <w:color w:val="000000" w:themeColor="text1"/>
          <w:highlight w:val="none"/>
          <w14:textFill>
            <w14:solidFill>
              <w14:schemeClr w14:val="tx1"/>
            </w14:solidFill>
          </w14:textFill>
        </w:rPr>
        <w:t>关</w:t>
      </w:r>
      <w:r>
        <w:rPr>
          <w:rFonts w:hint="eastAsia"/>
          <w:color w:val="000000" w:themeColor="text1"/>
          <w:highlight w:val="none"/>
          <w14:textFill>
            <w14:solidFill>
              <w14:schemeClr w14:val="tx1"/>
            </w14:solidFill>
          </w14:textFill>
        </w:rPr>
        <w:t>系，避免造成施工干</w:t>
      </w:r>
      <w:r>
        <w:rPr>
          <w:rFonts w:hint="eastAsia" w:ascii="宋体" w:hAnsi="宋体" w:eastAsia="宋体" w:cs="宋体"/>
          <w:color w:val="000000" w:themeColor="text1"/>
          <w:highlight w:val="none"/>
          <w14:textFill>
            <w14:solidFill>
              <w14:schemeClr w14:val="tx1"/>
            </w14:solidFill>
          </w14:textFill>
        </w:rPr>
        <w:t>扰</w:t>
      </w:r>
      <w:r>
        <w:rPr>
          <w:rFonts w:hint="eastAsia"/>
          <w:color w:val="000000" w:themeColor="text1"/>
          <w:highlight w:val="none"/>
          <w14:textFill>
            <w14:solidFill>
              <w14:schemeClr w14:val="tx1"/>
            </w14:solidFill>
          </w14:textFill>
        </w:rPr>
        <w:t>，由此原因造成的</w:t>
      </w:r>
      <w:r>
        <w:rPr>
          <w:rFonts w:hint="eastAsia" w:ascii="宋体" w:hAnsi="宋体" w:eastAsia="宋体" w:cs="宋体"/>
          <w:color w:val="000000" w:themeColor="text1"/>
          <w:highlight w:val="none"/>
          <w14:textFill>
            <w14:solidFill>
              <w14:schemeClr w14:val="tx1"/>
            </w14:solidFill>
          </w14:textFill>
        </w:rPr>
        <w:t>经济损</w:t>
      </w:r>
      <w:r>
        <w:rPr>
          <w:rFonts w:hint="eastAsia"/>
          <w:color w:val="000000" w:themeColor="text1"/>
          <w:highlight w:val="none"/>
          <w14:textFill>
            <w14:solidFill>
              <w14:schemeClr w14:val="tx1"/>
            </w14:solidFill>
          </w14:textFill>
        </w:rPr>
        <w:t>失</w:t>
      </w:r>
      <w:r>
        <w:rPr>
          <w:rFonts w:hint="eastAsia" w:ascii="宋体" w:hAnsi="宋体" w:eastAsia="宋体" w:cs="宋体"/>
          <w:color w:val="000000" w:themeColor="text1"/>
          <w:highlight w:val="none"/>
          <w14:textFill>
            <w14:solidFill>
              <w14:schemeClr w14:val="tx1"/>
            </w14:solidFill>
          </w14:textFill>
        </w:rPr>
        <w:t>与</w:t>
      </w:r>
      <w:r>
        <w:rPr>
          <w:rFonts w:hint="eastAsia"/>
          <w:color w:val="000000" w:themeColor="text1"/>
          <w:highlight w:val="none"/>
          <w14:textFill>
            <w14:solidFill>
              <w14:schemeClr w14:val="tx1"/>
            </w14:solidFill>
          </w14:textFill>
        </w:rPr>
        <w:t>工期延</w:t>
      </w:r>
      <w:r>
        <w:rPr>
          <w:rFonts w:hint="eastAsia" w:ascii="宋体" w:hAnsi="宋体" w:eastAsia="宋体" w:cs="宋体"/>
          <w:color w:val="000000" w:themeColor="text1"/>
          <w:highlight w:val="none"/>
          <w14:textFill>
            <w14:solidFill>
              <w14:schemeClr w14:val="tx1"/>
            </w14:solidFill>
          </w14:textFill>
        </w:rPr>
        <w:t>误</w:t>
      </w:r>
      <w:r>
        <w:rPr>
          <w:rFonts w:hint="eastAsia"/>
          <w:color w:val="000000" w:themeColor="text1"/>
          <w:highlight w:val="none"/>
          <w14:textFill>
            <w14:solidFill>
              <w14:schemeClr w14:val="tx1"/>
            </w14:solidFill>
          </w14:textFill>
        </w:rPr>
        <w:t>由承包人</w:t>
      </w:r>
      <w:r>
        <w:rPr>
          <w:rFonts w:hint="eastAsia" w:ascii="宋体" w:hAnsi="宋体" w:eastAsia="宋体" w:cs="宋体"/>
          <w:color w:val="000000" w:themeColor="text1"/>
          <w:highlight w:val="none"/>
          <w14:textFill>
            <w14:solidFill>
              <w14:schemeClr w14:val="tx1"/>
            </w14:solidFill>
          </w14:textFill>
        </w:rPr>
        <w:t>负责</w:t>
      </w:r>
      <w:r>
        <w:rPr>
          <w:rFonts w:hint="eastAsia"/>
          <w:color w:val="000000" w:themeColor="text1"/>
          <w:highlight w:val="none"/>
          <w14:textFill>
            <w14:solidFill>
              <w14:schemeClr w14:val="tx1"/>
            </w14:solidFill>
          </w14:textFill>
        </w:rPr>
        <w:t>，</w:t>
      </w:r>
      <w:r>
        <w:rPr>
          <w:rFonts w:hint="eastAsia" w:ascii="宋体" w:hAnsi="宋体" w:eastAsia="宋体" w:cs="宋体"/>
          <w:color w:val="000000" w:themeColor="text1"/>
          <w:highlight w:val="none"/>
          <w14:textFill>
            <w14:solidFill>
              <w14:schemeClr w14:val="tx1"/>
            </w14:solidFill>
          </w14:textFill>
        </w:rPr>
        <w:t>发</w:t>
      </w:r>
      <w:r>
        <w:rPr>
          <w:rFonts w:hint="eastAsia"/>
          <w:color w:val="000000" w:themeColor="text1"/>
          <w:highlight w:val="none"/>
          <w14:textFill>
            <w14:solidFill>
              <w14:schemeClr w14:val="tx1"/>
            </w14:solidFill>
          </w14:textFill>
        </w:rPr>
        <w:t>包人不予</w:t>
      </w:r>
      <w:r>
        <w:rPr>
          <w:rFonts w:hint="eastAsia" w:ascii="宋体" w:hAnsi="宋体" w:eastAsia="宋体" w:cs="宋体"/>
          <w:color w:val="000000" w:themeColor="text1"/>
          <w:highlight w:val="none"/>
          <w14:textFill>
            <w14:solidFill>
              <w14:schemeClr w14:val="tx1"/>
            </w14:solidFill>
          </w14:textFill>
        </w:rPr>
        <w:t>赔偿费</w:t>
      </w:r>
      <w:r>
        <w:rPr>
          <w:rFonts w:hint="eastAsia"/>
          <w:color w:val="000000" w:themeColor="text1"/>
          <w:highlight w:val="none"/>
          <w14:textFill>
            <w14:solidFill>
              <w14:schemeClr w14:val="tx1"/>
            </w14:solidFill>
          </w14:textFill>
        </w:rPr>
        <w:t>用</w:t>
      </w:r>
      <w:r>
        <w:rPr>
          <w:rFonts w:hint="eastAsia" w:ascii="宋体" w:hAnsi="宋体" w:eastAsia="宋体" w:cs="宋体"/>
          <w:color w:val="000000" w:themeColor="text1"/>
          <w:highlight w:val="none"/>
          <w14:textFill>
            <w14:solidFill>
              <w14:schemeClr w14:val="tx1"/>
            </w14:solidFill>
          </w14:textFill>
        </w:rPr>
        <w:t>与顺</w:t>
      </w:r>
      <w:r>
        <w:rPr>
          <w:rFonts w:hint="eastAsia"/>
          <w:color w:val="000000" w:themeColor="text1"/>
          <w:highlight w:val="none"/>
          <w14:textFill>
            <w14:solidFill>
              <w14:schemeClr w14:val="tx1"/>
            </w14:solidFill>
          </w14:textFill>
        </w:rPr>
        <w:t>延工期。</w:t>
      </w:r>
    </w:p>
    <w:p>
      <w:pPr>
        <w:widowControl/>
        <w:spacing w:line="420" w:lineRule="exact"/>
        <w:ind w:firstLine="440" w:firstLineChars="200"/>
        <w:rPr>
          <w:rFonts w:cs="Times New Roman"/>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21.10</w:t>
      </w:r>
      <w:r>
        <w:rPr>
          <w:rFonts w:hint="eastAsia"/>
          <w:color w:val="000000" w:themeColor="text1"/>
          <w:highlight w:val="none"/>
          <w14:textFill>
            <w14:solidFill>
              <w14:schemeClr w14:val="tx1"/>
            </w14:solidFill>
          </w14:textFill>
        </w:rPr>
        <w:t>承包人</w:t>
      </w:r>
      <w:r>
        <w:rPr>
          <w:rFonts w:hint="eastAsia" w:ascii="宋体" w:hAnsi="宋体" w:eastAsia="宋体" w:cs="宋体"/>
          <w:color w:val="000000" w:themeColor="text1"/>
          <w:highlight w:val="none"/>
          <w14:textFill>
            <w14:solidFill>
              <w14:schemeClr w14:val="tx1"/>
            </w14:solidFill>
          </w14:textFill>
        </w:rPr>
        <w:t>须</w:t>
      </w:r>
      <w:r>
        <w:rPr>
          <w:rFonts w:hint="eastAsia"/>
          <w:color w:val="000000" w:themeColor="text1"/>
          <w:highlight w:val="none"/>
          <w14:textFill>
            <w14:solidFill>
              <w14:schemeClr w14:val="tx1"/>
            </w14:solidFill>
          </w14:textFill>
        </w:rPr>
        <w:t>自行</w:t>
      </w:r>
      <w:r>
        <w:rPr>
          <w:rFonts w:hint="eastAsia" w:ascii="宋体" w:hAnsi="宋体" w:eastAsia="宋体" w:cs="宋体"/>
          <w:color w:val="000000" w:themeColor="text1"/>
          <w:highlight w:val="none"/>
          <w14:textFill>
            <w14:solidFill>
              <w14:schemeClr w14:val="tx1"/>
            </w14:solidFill>
          </w14:textFill>
        </w:rPr>
        <w:t>协调</w:t>
      </w:r>
      <w:r>
        <w:rPr>
          <w:rFonts w:hint="eastAsia"/>
          <w:color w:val="000000" w:themeColor="text1"/>
          <w:highlight w:val="none"/>
          <w14:textFill>
            <w14:solidFill>
              <w14:schemeClr w14:val="tx1"/>
            </w14:solidFill>
          </w14:textFill>
        </w:rPr>
        <w:t>好本工程</w:t>
      </w:r>
      <w:r>
        <w:rPr>
          <w:rFonts w:hint="eastAsia" w:ascii="宋体" w:hAnsi="宋体" w:eastAsia="宋体" w:cs="宋体"/>
          <w:color w:val="000000" w:themeColor="text1"/>
          <w:highlight w:val="none"/>
          <w14:textFill>
            <w14:solidFill>
              <w14:schemeClr w14:val="tx1"/>
            </w14:solidFill>
          </w14:textFill>
        </w:rPr>
        <w:t>与</w:t>
      </w:r>
      <w:r>
        <w:rPr>
          <w:rFonts w:hint="eastAsia"/>
          <w:color w:val="000000" w:themeColor="text1"/>
          <w:highlight w:val="none"/>
          <w14:textFill>
            <w14:solidFill>
              <w14:schemeClr w14:val="tx1"/>
            </w14:solidFill>
          </w14:textFill>
        </w:rPr>
        <w:t>村民的工作</w:t>
      </w:r>
      <w:r>
        <w:rPr>
          <w:rFonts w:hint="eastAsia" w:ascii="宋体" w:hAnsi="宋体" w:eastAsia="宋体" w:cs="宋体"/>
          <w:color w:val="000000" w:themeColor="text1"/>
          <w:highlight w:val="none"/>
          <w14:textFill>
            <w14:solidFill>
              <w14:schemeClr w14:val="tx1"/>
            </w14:solidFill>
          </w14:textFill>
        </w:rPr>
        <w:t>关</w:t>
      </w:r>
      <w:r>
        <w:rPr>
          <w:rFonts w:hint="eastAsia"/>
          <w:color w:val="000000" w:themeColor="text1"/>
          <w:highlight w:val="none"/>
          <w14:textFill>
            <w14:solidFill>
              <w14:schemeClr w14:val="tx1"/>
            </w14:solidFill>
          </w14:textFill>
        </w:rPr>
        <w:t>系，避免</w:t>
      </w:r>
      <w:r>
        <w:rPr>
          <w:rFonts w:hint="eastAsia" w:ascii="宋体" w:hAnsi="宋体" w:eastAsia="宋体" w:cs="宋体"/>
          <w:color w:val="000000" w:themeColor="text1"/>
          <w:highlight w:val="none"/>
          <w14:textFill>
            <w14:solidFill>
              <w14:schemeClr w14:val="tx1"/>
            </w14:solidFill>
          </w14:textFill>
        </w:rPr>
        <w:t>产</w:t>
      </w:r>
      <w:r>
        <w:rPr>
          <w:rFonts w:hint="eastAsia"/>
          <w:color w:val="000000" w:themeColor="text1"/>
          <w:highlight w:val="none"/>
          <w14:textFill>
            <w14:solidFill>
              <w14:schemeClr w14:val="tx1"/>
            </w14:solidFill>
          </w14:textFill>
        </w:rPr>
        <w:t>生不必要的</w:t>
      </w:r>
      <w:r>
        <w:rPr>
          <w:rFonts w:hint="eastAsia" w:ascii="宋体" w:hAnsi="宋体" w:eastAsia="宋体" w:cs="宋体"/>
          <w:color w:val="000000" w:themeColor="text1"/>
          <w:highlight w:val="none"/>
          <w14:textFill>
            <w14:solidFill>
              <w14:schemeClr w14:val="tx1"/>
            </w14:solidFill>
          </w14:textFill>
        </w:rPr>
        <w:t>纠纷</w:t>
      </w:r>
      <w:r>
        <w:rPr>
          <w:rFonts w:hint="eastAsia"/>
          <w:color w:val="000000" w:themeColor="text1"/>
          <w:highlight w:val="none"/>
          <w14:textFill>
            <w14:solidFill>
              <w14:schemeClr w14:val="tx1"/>
            </w14:solidFill>
          </w14:textFill>
        </w:rPr>
        <w:t>，保</w:t>
      </w:r>
      <w:r>
        <w:rPr>
          <w:rFonts w:hint="eastAsia" w:ascii="宋体" w:hAnsi="宋体" w:eastAsia="宋体" w:cs="宋体"/>
          <w:color w:val="000000" w:themeColor="text1"/>
          <w:highlight w:val="none"/>
          <w14:textFill>
            <w14:solidFill>
              <w14:schemeClr w14:val="tx1"/>
            </w14:solidFill>
          </w14:textFill>
        </w:rPr>
        <w:t>证</w:t>
      </w:r>
      <w:r>
        <w:rPr>
          <w:rFonts w:hint="eastAsia"/>
          <w:color w:val="000000" w:themeColor="text1"/>
          <w:highlight w:val="none"/>
          <w14:textFill>
            <w14:solidFill>
              <w14:schemeClr w14:val="tx1"/>
            </w14:solidFill>
          </w14:textFill>
        </w:rPr>
        <w:t>不耽</w:t>
      </w:r>
      <w:r>
        <w:rPr>
          <w:rFonts w:hint="eastAsia" w:ascii="宋体" w:hAnsi="宋体" w:eastAsia="宋体" w:cs="宋体"/>
          <w:color w:val="000000" w:themeColor="text1"/>
          <w:highlight w:val="none"/>
          <w14:textFill>
            <w14:solidFill>
              <w14:schemeClr w14:val="tx1"/>
            </w14:solidFill>
          </w14:textFill>
        </w:rPr>
        <w:t>误</w:t>
      </w:r>
      <w:r>
        <w:rPr>
          <w:rFonts w:hint="eastAsia"/>
          <w:color w:val="000000" w:themeColor="text1"/>
          <w:highlight w:val="none"/>
          <w14:textFill>
            <w14:solidFill>
              <w14:schemeClr w14:val="tx1"/>
            </w14:solidFill>
          </w14:textFill>
        </w:rPr>
        <w:t>工期使工程能</w:t>
      </w:r>
      <w:r>
        <w:rPr>
          <w:rFonts w:hint="eastAsia" w:ascii="宋体" w:hAnsi="宋体" w:eastAsia="宋体" w:cs="宋体"/>
          <w:color w:val="000000" w:themeColor="text1"/>
          <w:highlight w:val="none"/>
          <w14:textFill>
            <w14:solidFill>
              <w14:schemeClr w14:val="tx1"/>
            </w14:solidFill>
          </w14:textFill>
        </w:rPr>
        <w:t>顺</w:t>
      </w:r>
      <w:r>
        <w:rPr>
          <w:rFonts w:hint="eastAsia"/>
          <w:color w:val="000000" w:themeColor="text1"/>
          <w:highlight w:val="none"/>
          <w14:textFill>
            <w14:solidFill>
              <w14:schemeClr w14:val="tx1"/>
            </w14:solidFill>
          </w14:textFill>
        </w:rPr>
        <w:t>利</w:t>
      </w:r>
      <w:r>
        <w:rPr>
          <w:rFonts w:hint="eastAsia" w:ascii="宋体" w:hAnsi="宋体" w:eastAsia="宋体" w:cs="宋体"/>
          <w:color w:val="000000" w:themeColor="text1"/>
          <w:highlight w:val="none"/>
          <w14:textFill>
            <w14:solidFill>
              <w14:schemeClr w14:val="tx1"/>
            </w14:solidFill>
          </w14:textFill>
        </w:rPr>
        <w:t>开</w:t>
      </w:r>
      <w:r>
        <w:rPr>
          <w:rFonts w:hint="eastAsia"/>
          <w:color w:val="000000" w:themeColor="text1"/>
          <w:highlight w:val="none"/>
          <w14:textFill>
            <w14:solidFill>
              <w14:schemeClr w14:val="tx1"/>
            </w14:solidFill>
          </w14:textFill>
        </w:rPr>
        <w:t>展。</w:t>
      </w:r>
    </w:p>
    <w:p>
      <w:pPr>
        <w:widowControl/>
        <w:spacing w:line="420" w:lineRule="exact"/>
        <w:ind w:firstLine="440" w:firstLineChars="200"/>
        <w:rPr>
          <w:rFonts w:cs="Times New Roman"/>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21.11</w:t>
      </w:r>
      <w:r>
        <w:rPr>
          <w:rFonts w:hint="eastAsia"/>
          <w:color w:val="000000" w:themeColor="text1"/>
          <w:highlight w:val="none"/>
          <w14:textFill>
            <w14:solidFill>
              <w14:schemeClr w14:val="tx1"/>
            </w14:solidFill>
          </w14:textFill>
        </w:rPr>
        <w:t>承包人自</w:t>
      </w:r>
      <w:r>
        <w:rPr>
          <w:rFonts w:hint="eastAsia" w:ascii="宋体" w:hAnsi="宋体" w:eastAsia="宋体" w:cs="宋体"/>
          <w:color w:val="000000" w:themeColor="text1"/>
          <w:highlight w:val="none"/>
          <w14:textFill>
            <w14:solidFill>
              <w14:schemeClr w14:val="tx1"/>
            </w14:solidFill>
          </w14:textFill>
        </w:rPr>
        <w:t>签订</w:t>
      </w:r>
      <w:r>
        <w:rPr>
          <w:rFonts w:hint="eastAsia"/>
          <w:color w:val="000000" w:themeColor="text1"/>
          <w:highlight w:val="none"/>
          <w14:textFill>
            <w14:solidFill>
              <w14:schemeClr w14:val="tx1"/>
            </w14:solidFill>
          </w14:textFill>
        </w:rPr>
        <w:t>合同之日起</w:t>
      </w:r>
      <w:r>
        <w:rPr>
          <w:color w:val="000000" w:themeColor="text1"/>
          <w:highlight w:val="none"/>
          <w14:textFill>
            <w14:solidFill>
              <w14:schemeClr w14:val="tx1"/>
            </w14:solidFill>
          </w14:textFill>
        </w:rPr>
        <w:t>10</w:t>
      </w:r>
      <w:r>
        <w:rPr>
          <w:rFonts w:hint="eastAsia"/>
          <w:color w:val="000000" w:themeColor="text1"/>
          <w:highlight w:val="none"/>
          <w14:textFill>
            <w14:solidFill>
              <w14:schemeClr w14:val="tx1"/>
            </w14:solidFill>
          </w14:textFill>
        </w:rPr>
        <w:t>日</w:t>
      </w:r>
      <w:r>
        <w:rPr>
          <w:rFonts w:hint="eastAsia" w:ascii="宋体" w:hAnsi="宋体" w:eastAsia="宋体" w:cs="宋体"/>
          <w:color w:val="000000" w:themeColor="text1"/>
          <w:highlight w:val="none"/>
          <w14:textFill>
            <w14:solidFill>
              <w14:schemeClr w14:val="tx1"/>
            </w14:solidFill>
          </w14:textFill>
        </w:rPr>
        <w:t>内</w:t>
      </w:r>
      <w:r>
        <w:rPr>
          <w:rFonts w:hint="eastAsia"/>
          <w:color w:val="000000" w:themeColor="text1"/>
          <w:highlight w:val="none"/>
          <w14:textFill>
            <w14:solidFill>
              <w14:schemeClr w14:val="tx1"/>
            </w14:solidFill>
          </w14:textFill>
        </w:rPr>
        <w:t>，无法</w:t>
      </w:r>
      <w:r>
        <w:rPr>
          <w:rFonts w:hint="eastAsia" w:ascii="宋体" w:hAnsi="宋体" w:eastAsia="宋体" w:cs="宋体"/>
          <w:color w:val="000000" w:themeColor="text1"/>
          <w:highlight w:val="none"/>
          <w14:textFill>
            <w14:solidFill>
              <w14:schemeClr w14:val="tx1"/>
            </w14:solidFill>
          </w14:textFill>
        </w:rPr>
        <w:t>组织</w:t>
      </w:r>
      <w:r>
        <w:rPr>
          <w:rFonts w:hint="eastAsia"/>
          <w:color w:val="000000" w:themeColor="text1"/>
          <w:highlight w:val="none"/>
          <w14:textFill>
            <w14:solidFill>
              <w14:schemeClr w14:val="tx1"/>
            </w14:solidFill>
          </w14:textFill>
        </w:rPr>
        <w:t>合同</w:t>
      </w:r>
      <w:r>
        <w:rPr>
          <w:rFonts w:hint="eastAsia" w:ascii="宋体" w:hAnsi="宋体" w:eastAsia="宋体" w:cs="宋体"/>
          <w:color w:val="000000" w:themeColor="text1"/>
          <w:highlight w:val="none"/>
          <w14:textFill>
            <w14:solidFill>
              <w14:schemeClr w14:val="tx1"/>
            </w14:solidFill>
          </w14:textFill>
        </w:rPr>
        <w:t>规</w:t>
      </w:r>
      <w:r>
        <w:rPr>
          <w:rFonts w:hint="eastAsia"/>
          <w:color w:val="000000" w:themeColor="text1"/>
          <w:highlight w:val="none"/>
          <w14:textFill>
            <w14:solidFill>
              <w14:schemeClr w14:val="tx1"/>
            </w14:solidFill>
          </w14:textFill>
        </w:rPr>
        <w:t>定的人</w:t>
      </w:r>
      <w:r>
        <w:rPr>
          <w:rFonts w:hint="eastAsia" w:ascii="宋体" w:hAnsi="宋体" w:eastAsia="宋体" w:cs="宋体"/>
          <w:color w:val="000000" w:themeColor="text1"/>
          <w:highlight w:val="none"/>
          <w14:textFill>
            <w14:solidFill>
              <w14:schemeClr w14:val="tx1"/>
            </w14:solidFill>
          </w14:textFill>
        </w:rPr>
        <w:t>员</w:t>
      </w:r>
      <w:r>
        <w:rPr>
          <w:rFonts w:hint="eastAsia"/>
          <w:color w:val="000000" w:themeColor="text1"/>
          <w:highlight w:val="none"/>
          <w14:textFill>
            <w14:solidFill>
              <w14:schemeClr w14:val="tx1"/>
            </w14:solidFill>
          </w14:textFill>
        </w:rPr>
        <w:t>、机械</w:t>
      </w:r>
      <w:r>
        <w:rPr>
          <w:rFonts w:hint="eastAsia" w:ascii="宋体" w:hAnsi="宋体" w:eastAsia="宋体" w:cs="宋体"/>
          <w:color w:val="000000" w:themeColor="text1"/>
          <w:highlight w:val="none"/>
          <w14:textFill>
            <w14:solidFill>
              <w14:schemeClr w14:val="tx1"/>
            </w14:solidFill>
          </w14:textFill>
        </w:rPr>
        <w:t>进场</w:t>
      </w:r>
      <w:r>
        <w:rPr>
          <w:rFonts w:hint="eastAsia"/>
          <w:color w:val="000000" w:themeColor="text1"/>
          <w:highlight w:val="none"/>
          <w14:textFill>
            <w14:solidFill>
              <w14:schemeClr w14:val="tx1"/>
            </w14:solidFill>
          </w14:textFill>
        </w:rPr>
        <w:t>或</w:t>
      </w:r>
      <w:r>
        <w:rPr>
          <w:rFonts w:hint="eastAsia" w:ascii="宋体" w:hAnsi="宋体" w:eastAsia="宋体" w:cs="宋体"/>
          <w:color w:val="000000" w:themeColor="text1"/>
          <w:highlight w:val="none"/>
          <w14:textFill>
            <w14:solidFill>
              <w14:schemeClr w14:val="tx1"/>
            </w14:solidFill>
          </w14:textFill>
        </w:rPr>
        <w:t>进场</w:t>
      </w:r>
      <w:r>
        <w:rPr>
          <w:rFonts w:hint="eastAsia"/>
          <w:color w:val="000000" w:themeColor="text1"/>
          <w:highlight w:val="none"/>
          <w14:textFill>
            <w14:solidFill>
              <w14:schemeClr w14:val="tx1"/>
            </w14:solidFill>
          </w14:textFill>
        </w:rPr>
        <w:t>人</w:t>
      </w:r>
      <w:r>
        <w:rPr>
          <w:rFonts w:hint="eastAsia" w:ascii="宋体" w:hAnsi="宋体" w:eastAsia="宋体" w:cs="宋体"/>
          <w:color w:val="000000" w:themeColor="text1"/>
          <w:highlight w:val="none"/>
          <w14:textFill>
            <w14:solidFill>
              <w14:schemeClr w14:val="tx1"/>
            </w14:solidFill>
          </w14:textFill>
        </w:rPr>
        <w:t>员</w:t>
      </w:r>
      <w:r>
        <w:rPr>
          <w:rFonts w:hint="eastAsia"/>
          <w:color w:val="000000" w:themeColor="text1"/>
          <w:highlight w:val="none"/>
          <w14:textFill>
            <w14:solidFill>
              <w14:schemeClr w14:val="tx1"/>
            </w14:solidFill>
          </w14:textFill>
        </w:rPr>
        <w:t>机械</w:t>
      </w:r>
      <w:r>
        <w:rPr>
          <w:rFonts w:hint="eastAsia" w:ascii="宋体" w:hAnsi="宋体" w:eastAsia="宋体" w:cs="宋体"/>
          <w:color w:val="000000" w:themeColor="text1"/>
          <w:highlight w:val="none"/>
          <w14:textFill>
            <w14:solidFill>
              <w14:schemeClr w14:val="tx1"/>
            </w14:solidFill>
          </w14:textFill>
        </w:rPr>
        <w:t>与</w:t>
      </w:r>
      <w:r>
        <w:rPr>
          <w:rFonts w:hint="eastAsia"/>
          <w:color w:val="000000" w:themeColor="text1"/>
          <w:highlight w:val="none"/>
          <w14:textFill>
            <w14:solidFill>
              <w14:schemeClr w14:val="tx1"/>
            </w14:solidFill>
          </w14:textFill>
        </w:rPr>
        <w:t>合同</w:t>
      </w:r>
      <w:r>
        <w:rPr>
          <w:rFonts w:hint="eastAsia" w:ascii="宋体" w:hAnsi="宋体" w:eastAsia="宋体" w:cs="宋体"/>
          <w:color w:val="000000" w:themeColor="text1"/>
          <w:highlight w:val="none"/>
          <w14:textFill>
            <w14:solidFill>
              <w14:schemeClr w14:val="tx1"/>
            </w14:solidFill>
          </w14:textFill>
        </w:rPr>
        <w:t>规</w:t>
      </w:r>
      <w:r>
        <w:rPr>
          <w:rFonts w:hint="eastAsia"/>
          <w:color w:val="000000" w:themeColor="text1"/>
          <w:highlight w:val="none"/>
          <w14:textFill>
            <w14:solidFill>
              <w14:schemeClr w14:val="tx1"/>
            </w14:solidFill>
          </w14:textFill>
        </w:rPr>
        <w:t>定</w:t>
      </w:r>
      <w:r>
        <w:rPr>
          <w:rFonts w:hint="eastAsia" w:ascii="宋体" w:hAnsi="宋体" w:eastAsia="宋体" w:cs="宋体"/>
          <w:color w:val="000000" w:themeColor="text1"/>
          <w:highlight w:val="none"/>
          <w14:textFill>
            <w14:solidFill>
              <w14:schemeClr w14:val="tx1"/>
            </w14:solidFill>
          </w14:textFill>
        </w:rPr>
        <w:t>严</w:t>
      </w:r>
      <w:r>
        <w:rPr>
          <w:rFonts w:hint="eastAsia"/>
          <w:color w:val="000000" w:themeColor="text1"/>
          <w:highlight w:val="none"/>
          <w14:textFill>
            <w14:solidFill>
              <w14:schemeClr w14:val="tx1"/>
            </w14:solidFill>
          </w14:textFill>
        </w:rPr>
        <w:t>重不符。</w:t>
      </w:r>
    </w:p>
    <w:p>
      <w:pPr>
        <w:widowControl/>
        <w:spacing w:line="420" w:lineRule="exact"/>
        <w:ind w:firstLine="440" w:firstLineChars="200"/>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 xml:space="preserve">21.12 </w:t>
      </w:r>
      <w:r>
        <w:rPr>
          <w:rFonts w:hint="eastAsia"/>
          <w:color w:val="000000" w:themeColor="text1"/>
          <w:highlight w:val="none"/>
          <w14:textFill>
            <w14:solidFill>
              <w14:schemeClr w14:val="tx1"/>
            </w14:solidFill>
          </w14:textFill>
        </w:rPr>
        <w:t>本工程</w:t>
      </w:r>
      <w:r>
        <w:rPr>
          <w:rFonts w:hint="eastAsia" w:ascii="宋体" w:hAnsi="宋体" w:eastAsia="宋体" w:cs="宋体"/>
          <w:color w:val="000000" w:themeColor="text1"/>
          <w:highlight w:val="none"/>
          <w14:textFill>
            <w14:solidFill>
              <w14:schemeClr w14:val="tx1"/>
            </w14:solidFill>
          </w14:textFill>
        </w:rPr>
        <w:t>项</w:t>
      </w:r>
      <w:r>
        <w:rPr>
          <w:rFonts w:hint="eastAsia"/>
          <w:color w:val="000000" w:themeColor="text1"/>
          <w:highlight w:val="none"/>
          <w14:textFill>
            <w14:solidFill>
              <w14:schemeClr w14:val="tx1"/>
            </w14:solidFill>
          </w14:textFill>
        </w:rPr>
        <w:t>目</w:t>
      </w:r>
      <w:r>
        <w:rPr>
          <w:rFonts w:hint="eastAsia" w:ascii="宋体" w:hAnsi="宋体" w:eastAsia="宋体" w:cs="宋体"/>
          <w:color w:val="000000" w:themeColor="text1"/>
          <w:highlight w:val="none"/>
          <w14:textFill>
            <w14:solidFill>
              <w14:schemeClr w14:val="tx1"/>
            </w14:solidFill>
          </w14:textFill>
        </w:rPr>
        <w:t>经</w:t>
      </w:r>
      <w:r>
        <w:rPr>
          <w:rFonts w:hint="eastAsia"/>
          <w:color w:val="000000" w:themeColor="text1"/>
          <w:highlight w:val="none"/>
          <w14:textFill>
            <w14:solidFill>
              <w14:schemeClr w14:val="tx1"/>
            </w14:solidFill>
          </w14:textFill>
        </w:rPr>
        <w:t>理和技</w:t>
      </w:r>
      <w:r>
        <w:rPr>
          <w:rFonts w:hint="eastAsia" w:ascii="宋体" w:hAnsi="宋体" w:eastAsia="宋体" w:cs="宋体"/>
          <w:color w:val="000000" w:themeColor="text1"/>
          <w:highlight w:val="none"/>
          <w14:textFill>
            <w14:solidFill>
              <w14:schemeClr w14:val="tx1"/>
            </w14:solidFill>
          </w14:textFill>
        </w:rPr>
        <w:t>术负责</w:t>
      </w:r>
      <w:r>
        <w:rPr>
          <w:rFonts w:hint="eastAsia"/>
          <w:color w:val="000000" w:themeColor="text1"/>
          <w:highlight w:val="none"/>
          <w14:textFill>
            <w14:solidFill>
              <w14:schemeClr w14:val="tx1"/>
            </w14:solidFill>
          </w14:textFill>
        </w:rPr>
        <w:t>人必</w:t>
      </w:r>
      <w:r>
        <w:rPr>
          <w:rFonts w:hint="eastAsia" w:ascii="宋体" w:hAnsi="宋体" w:eastAsia="宋体" w:cs="宋体"/>
          <w:color w:val="000000" w:themeColor="text1"/>
          <w:highlight w:val="none"/>
          <w14:textFill>
            <w14:solidFill>
              <w14:schemeClr w14:val="tx1"/>
            </w14:solidFill>
          </w14:textFill>
        </w:rPr>
        <w:t>须</w:t>
      </w:r>
      <w:r>
        <w:rPr>
          <w:rFonts w:hint="eastAsia"/>
          <w:color w:val="000000" w:themeColor="text1"/>
          <w:highlight w:val="none"/>
          <w14:textFill>
            <w14:solidFill>
              <w14:schemeClr w14:val="tx1"/>
            </w14:solidFill>
          </w14:textFill>
        </w:rPr>
        <w:t>按照投</w:t>
      </w:r>
      <w:r>
        <w:rPr>
          <w:rFonts w:hint="eastAsia" w:ascii="宋体" w:hAnsi="宋体" w:eastAsia="宋体" w:cs="宋体"/>
          <w:color w:val="000000" w:themeColor="text1"/>
          <w:highlight w:val="none"/>
          <w14:textFill>
            <w14:solidFill>
              <w14:schemeClr w14:val="tx1"/>
            </w14:solidFill>
          </w14:textFill>
        </w:rPr>
        <w:t>标</w:t>
      </w:r>
      <w:r>
        <w:rPr>
          <w:rFonts w:hint="eastAsia"/>
          <w:color w:val="000000" w:themeColor="text1"/>
          <w:highlight w:val="none"/>
          <w14:textFill>
            <w14:solidFill>
              <w14:schemeClr w14:val="tx1"/>
            </w14:solidFill>
          </w14:textFill>
        </w:rPr>
        <w:t>文件承</w:t>
      </w:r>
      <w:r>
        <w:rPr>
          <w:rFonts w:hint="eastAsia" w:ascii="宋体" w:hAnsi="宋体" w:eastAsia="宋体" w:cs="宋体"/>
          <w:color w:val="000000" w:themeColor="text1"/>
          <w:highlight w:val="none"/>
          <w14:textFill>
            <w14:solidFill>
              <w14:schemeClr w14:val="tx1"/>
            </w14:solidFill>
          </w14:textFill>
        </w:rPr>
        <w:t>诺</w:t>
      </w:r>
      <w:r>
        <w:rPr>
          <w:rFonts w:hint="eastAsia"/>
          <w:color w:val="000000" w:themeColor="text1"/>
          <w:highlight w:val="none"/>
          <w14:textFill>
            <w14:solidFill>
              <w14:schemeClr w14:val="tx1"/>
            </w14:solidFill>
          </w14:textFill>
        </w:rPr>
        <w:t>配置，</w:t>
      </w:r>
      <w:r>
        <w:rPr>
          <w:rFonts w:hint="eastAsia" w:ascii="宋体" w:hAnsi="宋体" w:eastAsia="宋体" w:cs="宋体"/>
          <w:color w:val="000000" w:themeColor="text1"/>
          <w:highlight w:val="none"/>
          <w14:textFill>
            <w14:solidFill>
              <w14:schemeClr w14:val="tx1"/>
            </w14:solidFill>
          </w14:textFill>
        </w:rPr>
        <w:t>并</w:t>
      </w:r>
      <w:r>
        <w:rPr>
          <w:rFonts w:hint="eastAsia"/>
          <w:color w:val="000000" w:themeColor="text1"/>
          <w:highlight w:val="none"/>
          <w14:textFill>
            <w14:solidFill>
              <w14:schemeClr w14:val="tx1"/>
            </w14:solidFill>
          </w14:textFill>
        </w:rPr>
        <w:t>确保每月在施工</w:t>
      </w:r>
      <w:r>
        <w:rPr>
          <w:rFonts w:hint="eastAsia" w:ascii="宋体" w:hAnsi="宋体" w:eastAsia="宋体" w:cs="宋体"/>
          <w:color w:val="000000" w:themeColor="text1"/>
          <w:highlight w:val="none"/>
          <w14:textFill>
            <w14:solidFill>
              <w14:schemeClr w14:val="tx1"/>
            </w14:solidFill>
          </w14:textFill>
        </w:rPr>
        <w:t>现场</w:t>
      </w:r>
      <w:r>
        <w:rPr>
          <w:rFonts w:hint="eastAsia"/>
          <w:color w:val="000000" w:themeColor="text1"/>
          <w:highlight w:val="none"/>
          <w14:textFill>
            <w14:solidFill>
              <w14:schemeClr w14:val="tx1"/>
            </w14:solidFill>
          </w14:textFill>
        </w:rPr>
        <w:t>工作</w:t>
      </w:r>
      <w:r>
        <w:rPr>
          <w:color w:val="000000" w:themeColor="text1"/>
          <w:highlight w:val="none"/>
          <w14:textFill>
            <w14:solidFill>
              <w14:schemeClr w14:val="tx1"/>
            </w14:solidFill>
          </w14:textFill>
        </w:rPr>
        <w:t>20</w:t>
      </w:r>
      <w:r>
        <w:rPr>
          <w:rFonts w:hint="eastAsia"/>
          <w:color w:val="000000" w:themeColor="text1"/>
          <w:highlight w:val="none"/>
          <w14:textFill>
            <w14:solidFill>
              <w14:schemeClr w14:val="tx1"/>
            </w14:solidFill>
          </w14:textFill>
        </w:rPr>
        <w:t>天以上，</w:t>
      </w:r>
      <w:r>
        <w:rPr>
          <w:rFonts w:hint="eastAsia" w:ascii="宋体" w:hAnsi="宋体" w:eastAsia="宋体" w:cs="宋体"/>
          <w:color w:val="000000" w:themeColor="text1"/>
          <w:highlight w:val="none"/>
          <w14:textFill>
            <w14:solidFill>
              <w14:schemeClr w14:val="tx1"/>
            </w14:solidFill>
          </w14:textFill>
        </w:rPr>
        <w:t>发</w:t>
      </w:r>
      <w:r>
        <w:rPr>
          <w:rFonts w:hint="eastAsia"/>
          <w:color w:val="000000" w:themeColor="text1"/>
          <w:highlight w:val="none"/>
          <w14:textFill>
            <w14:solidFill>
              <w14:schemeClr w14:val="tx1"/>
            </w14:solidFill>
          </w14:textFill>
        </w:rPr>
        <w:t>包人</w:t>
      </w:r>
      <w:r>
        <w:rPr>
          <w:rFonts w:hint="eastAsia" w:ascii="宋体" w:hAnsi="宋体" w:eastAsia="宋体" w:cs="宋体"/>
          <w:color w:val="000000" w:themeColor="text1"/>
          <w:highlight w:val="none"/>
          <w14:textFill>
            <w14:solidFill>
              <w14:schemeClr w14:val="tx1"/>
            </w14:solidFill>
          </w14:textFill>
        </w:rPr>
        <w:t>组织会议</w:t>
      </w:r>
      <w:r>
        <w:rPr>
          <w:rFonts w:hint="eastAsia"/>
          <w:color w:val="000000" w:themeColor="text1"/>
          <w:highlight w:val="none"/>
          <w14:textFill>
            <w14:solidFill>
              <w14:schemeClr w14:val="tx1"/>
            </w14:solidFill>
          </w14:textFill>
        </w:rPr>
        <w:t>一次不到</w:t>
      </w:r>
      <w:r>
        <w:rPr>
          <w:rFonts w:hint="eastAsia" w:ascii="宋体" w:hAnsi="宋体" w:eastAsia="宋体" w:cs="宋体"/>
          <w:color w:val="000000" w:themeColor="text1"/>
          <w:highlight w:val="none"/>
          <w14:textFill>
            <w14:solidFill>
              <w14:schemeClr w14:val="tx1"/>
            </w14:solidFill>
          </w14:textFill>
        </w:rPr>
        <w:t>场罚</w:t>
      </w:r>
      <w:r>
        <w:rPr>
          <w:rFonts w:hint="eastAsia"/>
          <w:color w:val="000000" w:themeColor="text1"/>
          <w:highlight w:val="none"/>
          <w14:textFill>
            <w14:solidFill>
              <w14:schemeClr w14:val="tx1"/>
            </w14:solidFill>
          </w14:textFill>
        </w:rPr>
        <w:t>款</w:t>
      </w:r>
      <w:r>
        <w:rPr>
          <w:color w:val="000000" w:themeColor="text1"/>
          <w:highlight w:val="none"/>
          <w14:textFill>
            <w14:solidFill>
              <w14:schemeClr w14:val="tx1"/>
            </w14:solidFill>
          </w14:textFill>
        </w:rPr>
        <w:t>500</w:t>
      </w:r>
      <w:r>
        <w:rPr>
          <w:rFonts w:hint="eastAsia"/>
          <w:color w:val="000000" w:themeColor="text1"/>
          <w:highlight w:val="none"/>
          <w14:textFill>
            <w14:solidFill>
              <w14:schemeClr w14:val="tx1"/>
            </w14:solidFill>
          </w14:textFill>
        </w:rPr>
        <w:t>元，累</w:t>
      </w:r>
      <w:r>
        <w:rPr>
          <w:rFonts w:hint="eastAsia" w:ascii="宋体" w:hAnsi="宋体" w:eastAsia="宋体" w:cs="宋体"/>
          <w:color w:val="000000" w:themeColor="text1"/>
          <w:highlight w:val="none"/>
          <w14:textFill>
            <w14:solidFill>
              <w14:schemeClr w14:val="tx1"/>
            </w14:solidFill>
          </w14:textFill>
        </w:rPr>
        <w:t>计罚</w:t>
      </w:r>
      <w:r>
        <w:rPr>
          <w:rFonts w:hint="eastAsia"/>
          <w:color w:val="000000" w:themeColor="text1"/>
          <w:highlight w:val="none"/>
          <w14:textFill>
            <w14:solidFill>
              <w14:schemeClr w14:val="tx1"/>
            </w14:solidFill>
          </w14:textFill>
        </w:rPr>
        <w:t>款超</w:t>
      </w:r>
      <w:r>
        <w:rPr>
          <w:rFonts w:hint="eastAsia" w:ascii="宋体" w:hAnsi="宋体" w:eastAsia="宋体" w:cs="宋体"/>
          <w:color w:val="000000" w:themeColor="text1"/>
          <w:highlight w:val="none"/>
          <w14:textFill>
            <w14:solidFill>
              <w14:schemeClr w14:val="tx1"/>
            </w14:solidFill>
          </w14:textFill>
        </w:rPr>
        <w:t>过</w:t>
      </w:r>
      <w:r>
        <w:rPr>
          <w:color w:val="000000" w:themeColor="text1"/>
          <w:highlight w:val="none"/>
          <w14:textFill>
            <w14:solidFill>
              <w14:schemeClr w14:val="tx1"/>
            </w14:solidFill>
          </w14:textFill>
        </w:rPr>
        <w:t>5000</w:t>
      </w:r>
      <w:r>
        <w:rPr>
          <w:rFonts w:hint="eastAsia"/>
          <w:color w:val="000000" w:themeColor="text1"/>
          <w:highlight w:val="none"/>
          <w14:textFill>
            <w14:solidFill>
              <w14:schemeClr w14:val="tx1"/>
            </w14:solidFill>
          </w14:textFill>
        </w:rPr>
        <w:t>元</w:t>
      </w:r>
      <w:r>
        <w:rPr>
          <w:rFonts w:hint="eastAsia" w:ascii="宋体" w:hAnsi="宋体" w:eastAsia="宋体" w:cs="宋体"/>
          <w:color w:val="000000" w:themeColor="text1"/>
          <w:highlight w:val="none"/>
          <w14:textFill>
            <w14:solidFill>
              <w14:schemeClr w14:val="tx1"/>
            </w14:solidFill>
          </w14:textFill>
        </w:rPr>
        <w:t>则发</w:t>
      </w:r>
      <w:r>
        <w:rPr>
          <w:rFonts w:hint="eastAsia"/>
          <w:color w:val="000000" w:themeColor="text1"/>
          <w:highlight w:val="none"/>
          <w14:textFill>
            <w14:solidFill>
              <w14:schemeClr w14:val="tx1"/>
            </w14:solidFill>
          </w14:textFill>
        </w:rPr>
        <w:t>包人有</w:t>
      </w:r>
      <w:r>
        <w:rPr>
          <w:rFonts w:hint="eastAsia" w:ascii="宋体" w:hAnsi="宋体" w:eastAsia="宋体" w:cs="宋体"/>
          <w:color w:val="000000" w:themeColor="text1"/>
          <w:highlight w:val="none"/>
          <w14:textFill>
            <w14:solidFill>
              <w14:schemeClr w14:val="tx1"/>
            </w14:solidFill>
          </w14:textFill>
        </w:rPr>
        <w:t>权</w:t>
      </w:r>
      <w:r>
        <w:rPr>
          <w:rFonts w:hint="eastAsia"/>
          <w:color w:val="000000" w:themeColor="text1"/>
          <w:highlight w:val="none"/>
          <w14:textFill>
            <w14:solidFill>
              <w14:schemeClr w14:val="tx1"/>
            </w14:solidFill>
          </w14:textFill>
        </w:rPr>
        <w:t>解除合同</w:t>
      </w:r>
      <w:r>
        <w:rPr>
          <w:rFonts w:hint="eastAsia" w:ascii="宋体" w:hAnsi="宋体" w:eastAsia="宋体" w:cs="宋体"/>
          <w:color w:val="000000" w:themeColor="text1"/>
          <w:highlight w:val="none"/>
          <w14:textFill>
            <w14:solidFill>
              <w14:schemeClr w14:val="tx1"/>
            </w14:solidFill>
          </w14:textFill>
        </w:rPr>
        <w:t>并</w:t>
      </w:r>
      <w:r>
        <w:rPr>
          <w:rFonts w:hint="eastAsia"/>
          <w:color w:val="000000" w:themeColor="text1"/>
          <w:highlight w:val="none"/>
          <w14:textFill>
            <w14:solidFill>
              <w14:schemeClr w14:val="tx1"/>
            </w14:solidFill>
          </w14:textFill>
        </w:rPr>
        <w:t>另行</w:t>
      </w:r>
      <w:r>
        <w:rPr>
          <w:rFonts w:hint="eastAsia" w:ascii="宋体" w:hAnsi="宋体" w:eastAsia="宋体" w:cs="宋体"/>
          <w:color w:val="000000" w:themeColor="text1"/>
          <w:highlight w:val="none"/>
          <w14:textFill>
            <w14:solidFill>
              <w14:schemeClr w14:val="tx1"/>
            </w14:solidFill>
          </w14:textFill>
        </w:rPr>
        <w:t>发</w:t>
      </w:r>
      <w:r>
        <w:rPr>
          <w:rFonts w:hint="eastAsia"/>
          <w:color w:val="000000" w:themeColor="text1"/>
          <w:highlight w:val="none"/>
          <w14:textFill>
            <w14:solidFill>
              <w14:schemeClr w14:val="tx1"/>
            </w14:solidFill>
          </w14:textFill>
        </w:rPr>
        <w:t>包工程。</w:t>
      </w:r>
      <w:r>
        <w:rPr>
          <w:color w:val="000000" w:themeColor="text1"/>
          <w:highlight w:val="none"/>
          <w14:textFill>
            <w14:solidFill>
              <w14:schemeClr w14:val="tx1"/>
            </w14:solidFill>
          </w14:textFill>
        </w:rPr>
        <w:t xml:space="preserve">    </w:t>
      </w:r>
    </w:p>
    <w:p>
      <w:pPr>
        <w:widowControl/>
        <w:spacing w:line="420" w:lineRule="exact"/>
        <w:ind w:firstLine="440" w:firstLineChars="200"/>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 xml:space="preserve">21.13 </w:t>
      </w:r>
      <w:r>
        <w:rPr>
          <w:rFonts w:hint="eastAsia"/>
          <w:color w:val="000000" w:themeColor="text1"/>
          <w:highlight w:val="none"/>
          <w14:textFill>
            <w14:solidFill>
              <w14:schemeClr w14:val="tx1"/>
            </w14:solidFill>
          </w14:textFill>
        </w:rPr>
        <w:t>承包人</w:t>
      </w:r>
      <w:r>
        <w:rPr>
          <w:rFonts w:hint="eastAsia" w:ascii="宋体" w:hAnsi="宋体" w:eastAsia="宋体" w:cs="宋体"/>
          <w:color w:val="000000" w:themeColor="text1"/>
          <w:highlight w:val="none"/>
          <w14:textFill>
            <w14:solidFill>
              <w14:schemeClr w14:val="tx1"/>
            </w14:solidFill>
          </w14:textFill>
        </w:rPr>
        <w:t>违约</w:t>
      </w:r>
      <w:r>
        <w:rPr>
          <w:rFonts w:hint="eastAsia"/>
          <w:color w:val="000000" w:themeColor="text1"/>
          <w:highlight w:val="none"/>
          <w14:textFill>
            <w14:solidFill>
              <w14:schemeClr w14:val="tx1"/>
            </w14:solidFill>
          </w14:textFill>
        </w:rPr>
        <w:t>有以下情形之一者，</w:t>
      </w:r>
      <w:r>
        <w:rPr>
          <w:rFonts w:hint="eastAsia" w:ascii="宋体" w:hAnsi="宋体" w:eastAsia="宋体" w:cs="宋体"/>
          <w:color w:val="000000" w:themeColor="text1"/>
          <w:highlight w:val="none"/>
          <w14:textFill>
            <w14:solidFill>
              <w14:schemeClr w14:val="tx1"/>
            </w14:solidFill>
          </w14:textFill>
        </w:rPr>
        <w:t>发</w:t>
      </w:r>
      <w:r>
        <w:rPr>
          <w:rFonts w:hint="eastAsia"/>
          <w:color w:val="000000" w:themeColor="text1"/>
          <w:highlight w:val="none"/>
          <w14:textFill>
            <w14:solidFill>
              <w14:schemeClr w14:val="tx1"/>
            </w14:solidFill>
          </w14:textFill>
        </w:rPr>
        <w:t>包人有</w:t>
      </w:r>
      <w:r>
        <w:rPr>
          <w:rFonts w:hint="eastAsia" w:ascii="宋体" w:hAnsi="宋体" w:eastAsia="宋体" w:cs="宋体"/>
          <w:color w:val="000000" w:themeColor="text1"/>
          <w:highlight w:val="none"/>
          <w14:textFill>
            <w14:solidFill>
              <w14:schemeClr w14:val="tx1"/>
            </w14:solidFill>
          </w14:textFill>
        </w:rPr>
        <w:t>权</w:t>
      </w:r>
      <w:r>
        <w:rPr>
          <w:rFonts w:hint="eastAsia"/>
          <w:color w:val="000000" w:themeColor="text1"/>
          <w:highlight w:val="none"/>
          <w14:textFill>
            <w14:solidFill>
              <w14:schemeClr w14:val="tx1"/>
            </w14:solidFill>
          </w14:textFill>
        </w:rPr>
        <w:t>采取合同</w:t>
      </w:r>
      <w:r>
        <w:rPr>
          <w:rFonts w:hint="eastAsia" w:ascii="宋体" w:hAnsi="宋体" w:eastAsia="宋体" w:cs="宋体"/>
          <w:color w:val="000000" w:themeColor="text1"/>
          <w:highlight w:val="none"/>
          <w14:textFill>
            <w14:solidFill>
              <w14:schemeClr w14:val="tx1"/>
            </w14:solidFill>
          </w14:textFill>
        </w:rPr>
        <w:t>规</w:t>
      </w:r>
      <w:r>
        <w:rPr>
          <w:rFonts w:hint="eastAsia"/>
          <w:color w:val="000000" w:themeColor="text1"/>
          <w:highlight w:val="none"/>
          <w14:textFill>
            <w14:solidFill>
              <w14:schemeClr w14:val="tx1"/>
            </w14:solidFill>
          </w14:textFill>
        </w:rPr>
        <w:t>定的以下措施</w:t>
      </w:r>
      <w:r>
        <w:rPr>
          <w:rFonts w:hint="eastAsia" w:ascii="宋体" w:hAnsi="宋体" w:eastAsia="宋体" w:cs="宋体"/>
          <w:color w:val="000000" w:themeColor="text1"/>
          <w:highlight w:val="none"/>
          <w14:textFill>
            <w14:solidFill>
              <w14:schemeClr w14:val="tx1"/>
            </w14:solidFill>
          </w14:textFill>
        </w:rPr>
        <w:t>处</w:t>
      </w:r>
      <w:r>
        <w:rPr>
          <w:rFonts w:hint="eastAsia"/>
          <w:color w:val="000000" w:themeColor="text1"/>
          <w:highlight w:val="none"/>
          <w14:textFill>
            <w14:solidFill>
              <w14:schemeClr w14:val="tx1"/>
            </w14:solidFill>
          </w14:textFill>
        </w:rPr>
        <w:t>理，</w:t>
      </w:r>
      <w:r>
        <w:rPr>
          <w:rFonts w:hint="eastAsia" w:ascii="宋体" w:hAnsi="宋体" w:eastAsia="宋体" w:cs="宋体"/>
          <w:color w:val="000000" w:themeColor="text1"/>
          <w:highlight w:val="none"/>
          <w14:textFill>
            <w14:solidFill>
              <w14:schemeClr w14:val="tx1"/>
            </w14:solidFill>
          </w14:textFill>
        </w:rPr>
        <w:t>并视</w:t>
      </w:r>
      <w:r>
        <w:rPr>
          <w:rFonts w:hint="eastAsia"/>
          <w:color w:val="000000" w:themeColor="text1"/>
          <w:highlight w:val="none"/>
          <w14:textFill>
            <w14:solidFill>
              <w14:schemeClr w14:val="tx1"/>
            </w14:solidFill>
          </w14:textFill>
        </w:rPr>
        <w:t>情</w:t>
      </w:r>
      <w:r>
        <w:rPr>
          <w:rFonts w:hint="eastAsia" w:ascii="宋体" w:hAnsi="宋体" w:eastAsia="宋体" w:cs="宋体"/>
          <w:color w:val="000000" w:themeColor="text1"/>
          <w:highlight w:val="none"/>
          <w14:textFill>
            <w14:solidFill>
              <w14:schemeClr w14:val="tx1"/>
            </w14:solidFill>
          </w14:textFill>
        </w:rPr>
        <w:t>节轻</w:t>
      </w:r>
      <w:r>
        <w:rPr>
          <w:rFonts w:hint="eastAsia"/>
          <w:color w:val="000000" w:themeColor="text1"/>
          <w:highlight w:val="none"/>
          <w14:textFill>
            <w14:solidFill>
              <w14:schemeClr w14:val="tx1"/>
            </w14:solidFill>
          </w14:textFill>
        </w:rPr>
        <w:t>重</w:t>
      </w:r>
      <w:r>
        <w:rPr>
          <w:rFonts w:hint="eastAsia" w:ascii="宋体" w:hAnsi="宋体" w:eastAsia="宋体" w:cs="宋体"/>
          <w:color w:val="000000" w:themeColor="text1"/>
          <w:highlight w:val="none"/>
          <w14:textFill>
            <w14:solidFill>
              <w14:schemeClr w14:val="tx1"/>
            </w14:solidFill>
          </w14:textFill>
        </w:rPr>
        <w:t>从应</w:t>
      </w:r>
      <w:r>
        <w:rPr>
          <w:rFonts w:hint="eastAsia"/>
          <w:color w:val="000000" w:themeColor="text1"/>
          <w:highlight w:val="none"/>
          <w14:textFill>
            <w14:solidFill>
              <w14:schemeClr w14:val="tx1"/>
            </w14:solidFill>
          </w14:textFill>
        </w:rPr>
        <w:t>付款</w:t>
      </w:r>
      <w:r>
        <w:rPr>
          <w:rFonts w:hint="eastAsia" w:ascii="宋体" w:hAnsi="宋体" w:eastAsia="宋体" w:cs="宋体"/>
          <w:color w:val="000000" w:themeColor="text1"/>
          <w:highlight w:val="none"/>
          <w14:textFill>
            <w14:solidFill>
              <w14:schemeClr w14:val="tx1"/>
            </w14:solidFill>
          </w14:textFill>
        </w:rPr>
        <w:t>项</w:t>
      </w:r>
      <w:r>
        <w:rPr>
          <w:rFonts w:hint="eastAsia"/>
          <w:color w:val="000000" w:themeColor="text1"/>
          <w:highlight w:val="none"/>
          <w14:textFill>
            <w14:solidFill>
              <w14:schemeClr w14:val="tx1"/>
            </w14:solidFill>
          </w14:textFill>
        </w:rPr>
        <w:t>中扣除</w:t>
      </w:r>
      <w:r>
        <w:rPr>
          <w:rFonts w:hint="eastAsia" w:ascii="宋体" w:hAnsi="宋体" w:eastAsia="宋体" w:cs="宋体"/>
          <w:color w:val="000000" w:themeColor="text1"/>
          <w:highlight w:val="none"/>
          <w14:textFill>
            <w14:solidFill>
              <w14:schemeClr w14:val="tx1"/>
            </w14:solidFill>
          </w14:textFill>
        </w:rPr>
        <w:t>违约</w:t>
      </w:r>
      <w:r>
        <w:rPr>
          <w:rFonts w:hint="eastAsia"/>
          <w:color w:val="000000" w:themeColor="text1"/>
          <w:highlight w:val="none"/>
          <w14:textFill>
            <w14:solidFill>
              <w14:schemeClr w14:val="tx1"/>
            </w14:solidFill>
          </w14:textFill>
        </w:rPr>
        <w:t>金。</w:t>
      </w:r>
      <w:r>
        <w:rPr>
          <w:color w:val="000000" w:themeColor="text1"/>
          <w:highlight w:val="none"/>
          <w14:textFill>
            <w14:solidFill>
              <w14:schemeClr w14:val="tx1"/>
            </w14:solidFill>
          </w14:textFill>
        </w:rPr>
        <w:t xml:space="preserve">  </w:t>
      </w:r>
    </w:p>
    <w:p>
      <w:pPr>
        <w:widowControl/>
        <w:spacing w:line="420" w:lineRule="exact"/>
        <w:ind w:firstLine="440" w:firstLineChars="200"/>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21.13.1</w:t>
      </w:r>
      <w:r>
        <w:rPr>
          <w:rFonts w:hint="eastAsia"/>
          <w:color w:val="000000" w:themeColor="text1"/>
          <w:highlight w:val="none"/>
          <w14:textFill>
            <w14:solidFill>
              <w14:schemeClr w14:val="tx1"/>
            </w14:solidFill>
          </w14:textFill>
        </w:rPr>
        <w:t>承包人如有部分分包</w:t>
      </w:r>
      <w:r>
        <w:rPr>
          <w:rFonts w:hint="eastAsia" w:ascii="宋体" w:hAnsi="宋体" w:eastAsia="宋体" w:cs="宋体"/>
          <w:color w:val="000000" w:themeColor="text1"/>
          <w:highlight w:val="none"/>
          <w14:textFill>
            <w14:solidFill>
              <w14:schemeClr w14:val="tx1"/>
            </w14:solidFill>
          </w14:textFill>
        </w:rPr>
        <w:t>现</w:t>
      </w:r>
      <w:r>
        <w:rPr>
          <w:rFonts w:hint="eastAsia"/>
          <w:color w:val="000000" w:themeColor="text1"/>
          <w:highlight w:val="none"/>
          <w14:textFill>
            <w14:solidFill>
              <w14:schemeClr w14:val="tx1"/>
            </w14:solidFill>
          </w14:textFill>
        </w:rPr>
        <w:t>象（其中包括冒充承包人下</w:t>
      </w:r>
      <w:r>
        <w:rPr>
          <w:rFonts w:hint="eastAsia" w:ascii="宋体" w:hAnsi="宋体" w:eastAsia="宋体" w:cs="宋体"/>
          <w:color w:val="000000" w:themeColor="text1"/>
          <w:highlight w:val="none"/>
          <w14:textFill>
            <w14:solidFill>
              <w14:schemeClr w14:val="tx1"/>
            </w14:solidFill>
          </w14:textFill>
        </w:rPr>
        <w:t>属单</w:t>
      </w:r>
      <w:r>
        <w:rPr>
          <w:rFonts w:hint="eastAsia"/>
          <w:color w:val="000000" w:themeColor="text1"/>
          <w:highlight w:val="none"/>
          <w14:textFill>
            <w14:solidFill>
              <w14:schemeClr w14:val="tx1"/>
            </w14:solidFill>
          </w14:textFill>
        </w:rPr>
        <w:t>位的挂靠</w:t>
      </w:r>
      <w:r>
        <w:rPr>
          <w:rFonts w:hint="eastAsia" w:ascii="宋体" w:hAnsi="宋体" w:eastAsia="宋体" w:cs="宋体"/>
          <w:color w:val="000000" w:themeColor="text1"/>
          <w:highlight w:val="none"/>
          <w14:textFill>
            <w14:solidFill>
              <w14:schemeClr w14:val="tx1"/>
            </w14:solidFill>
          </w14:textFill>
        </w:rPr>
        <w:t>单</w:t>
      </w:r>
      <w:r>
        <w:rPr>
          <w:rFonts w:hint="eastAsia"/>
          <w:color w:val="000000" w:themeColor="text1"/>
          <w:highlight w:val="none"/>
          <w14:textFill>
            <w14:solidFill>
              <w14:schemeClr w14:val="tx1"/>
            </w14:solidFill>
          </w14:textFill>
        </w:rPr>
        <w:t>位，凭口</w:t>
      </w:r>
      <w:r>
        <w:rPr>
          <w:rFonts w:hint="eastAsia" w:ascii="宋体" w:hAnsi="宋体" w:eastAsia="宋体" w:cs="宋体"/>
          <w:color w:val="000000" w:themeColor="text1"/>
          <w:highlight w:val="none"/>
          <w14:textFill>
            <w14:solidFill>
              <w14:schemeClr w14:val="tx1"/>
            </w14:solidFill>
          </w14:textFill>
        </w:rPr>
        <w:t>头协议参与</w:t>
      </w:r>
      <w:r>
        <w:rPr>
          <w:rFonts w:hint="eastAsia"/>
          <w:color w:val="000000" w:themeColor="text1"/>
          <w:highlight w:val="none"/>
          <w14:textFill>
            <w14:solidFill>
              <w14:schemeClr w14:val="tx1"/>
            </w14:solidFill>
          </w14:textFill>
        </w:rPr>
        <w:t>施工的分包人，及其他暗分包</w:t>
      </w:r>
      <w:r>
        <w:rPr>
          <w:rFonts w:hint="eastAsia" w:ascii="宋体" w:hAnsi="宋体" w:eastAsia="宋体" w:cs="宋体"/>
          <w:color w:val="000000" w:themeColor="text1"/>
          <w:highlight w:val="none"/>
          <w14:textFill>
            <w14:solidFill>
              <w14:schemeClr w14:val="tx1"/>
            </w14:solidFill>
          </w14:textFill>
        </w:rPr>
        <w:t>个</w:t>
      </w:r>
      <w:r>
        <w:rPr>
          <w:rFonts w:hint="eastAsia"/>
          <w:color w:val="000000" w:themeColor="text1"/>
          <w:highlight w:val="none"/>
          <w14:textFill>
            <w14:solidFill>
              <w14:schemeClr w14:val="tx1"/>
            </w14:solidFill>
          </w14:textFill>
        </w:rPr>
        <w:t>体</w:t>
      </w:r>
      <w:r>
        <w:rPr>
          <w:rFonts w:hint="eastAsia" w:ascii="宋体" w:hAnsi="宋体" w:eastAsia="宋体" w:cs="宋体"/>
          <w:color w:val="000000" w:themeColor="text1"/>
          <w:highlight w:val="none"/>
          <w14:textFill>
            <w14:solidFill>
              <w14:schemeClr w14:val="tx1"/>
            </w14:solidFill>
          </w14:textFill>
        </w:rPr>
        <w:t>户</w:t>
      </w:r>
      <w:r>
        <w:rPr>
          <w:rFonts w:hint="eastAsia"/>
          <w:color w:val="000000" w:themeColor="text1"/>
          <w:highlight w:val="none"/>
          <w14:textFill>
            <w14:solidFill>
              <w14:schemeClr w14:val="tx1"/>
            </w14:solidFill>
          </w14:textFill>
        </w:rPr>
        <w:t>），一</w:t>
      </w:r>
      <w:r>
        <w:rPr>
          <w:rFonts w:hint="eastAsia" w:ascii="宋体" w:hAnsi="宋体" w:eastAsia="宋体" w:cs="宋体"/>
          <w:color w:val="000000" w:themeColor="text1"/>
          <w:highlight w:val="none"/>
          <w14:textFill>
            <w14:solidFill>
              <w14:schemeClr w14:val="tx1"/>
            </w14:solidFill>
          </w14:textFill>
        </w:rPr>
        <w:t>经发现</w:t>
      </w:r>
      <w:r>
        <w:rPr>
          <w:rFonts w:hint="eastAsia"/>
          <w:color w:val="000000" w:themeColor="text1"/>
          <w:highlight w:val="none"/>
          <w14:textFill>
            <w14:solidFill>
              <w14:schemeClr w14:val="tx1"/>
            </w14:solidFill>
          </w14:textFill>
        </w:rPr>
        <w:t>核</w:t>
      </w:r>
      <w:r>
        <w:rPr>
          <w:rFonts w:hint="eastAsia" w:ascii="宋体" w:hAnsi="宋体" w:eastAsia="宋体" w:cs="宋体"/>
          <w:color w:val="000000" w:themeColor="text1"/>
          <w:highlight w:val="none"/>
          <w14:textFill>
            <w14:solidFill>
              <w14:schemeClr w14:val="tx1"/>
            </w14:solidFill>
          </w14:textFill>
        </w:rPr>
        <w:t>实</w:t>
      </w:r>
      <w:r>
        <w:rPr>
          <w:rFonts w:hint="eastAsia"/>
          <w:color w:val="000000" w:themeColor="text1"/>
          <w:highlight w:val="none"/>
          <w14:textFill>
            <w14:solidFill>
              <w14:schemeClr w14:val="tx1"/>
            </w14:solidFill>
          </w14:textFill>
        </w:rPr>
        <w:t>，</w:t>
      </w:r>
      <w:r>
        <w:rPr>
          <w:rFonts w:hint="eastAsia" w:ascii="宋体" w:hAnsi="宋体" w:eastAsia="宋体" w:cs="宋体"/>
          <w:color w:val="000000" w:themeColor="text1"/>
          <w:highlight w:val="none"/>
          <w14:textFill>
            <w14:solidFill>
              <w14:schemeClr w14:val="tx1"/>
            </w14:solidFill>
          </w14:textFill>
        </w:rPr>
        <w:t>发</w:t>
      </w:r>
      <w:r>
        <w:rPr>
          <w:rFonts w:hint="eastAsia"/>
          <w:color w:val="000000" w:themeColor="text1"/>
          <w:highlight w:val="none"/>
          <w14:textFill>
            <w14:solidFill>
              <w14:schemeClr w14:val="tx1"/>
            </w14:solidFill>
          </w14:textFill>
        </w:rPr>
        <w:t>包人</w:t>
      </w:r>
      <w:r>
        <w:rPr>
          <w:rFonts w:hint="eastAsia" w:ascii="宋体" w:hAnsi="宋体" w:eastAsia="宋体" w:cs="宋体"/>
          <w:color w:val="000000" w:themeColor="text1"/>
          <w:highlight w:val="none"/>
          <w14:textFill>
            <w14:solidFill>
              <w14:schemeClr w14:val="tx1"/>
            </w14:solidFill>
          </w14:textFill>
        </w:rPr>
        <w:t>将</w:t>
      </w:r>
      <w:r>
        <w:rPr>
          <w:rFonts w:hint="eastAsia"/>
          <w:color w:val="000000" w:themeColor="text1"/>
          <w:highlight w:val="none"/>
          <w14:textFill>
            <w14:solidFill>
              <w14:schemeClr w14:val="tx1"/>
            </w14:solidFill>
          </w14:textFill>
        </w:rPr>
        <w:t>采取</w:t>
      </w:r>
      <w:r>
        <w:rPr>
          <w:rFonts w:hint="eastAsia" w:ascii="宋体" w:hAnsi="宋体" w:eastAsia="宋体" w:cs="宋体"/>
          <w:color w:val="000000" w:themeColor="text1"/>
          <w:highlight w:val="none"/>
          <w14:textFill>
            <w14:solidFill>
              <w14:schemeClr w14:val="tx1"/>
            </w14:solidFill>
          </w14:textFill>
        </w:rPr>
        <w:t>驱</w:t>
      </w:r>
      <w:r>
        <w:rPr>
          <w:rFonts w:hint="eastAsia"/>
          <w:color w:val="000000" w:themeColor="text1"/>
          <w:highlight w:val="none"/>
          <w14:textFill>
            <w14:solidFill>
              <w14:schemeClr w14:val="tx1"/>
            </w14:solidFill>
          </w14:textFill>
        </w:rPr>
        <w:t>逐</w:t>
      </w:r>
      <w:r>
        <w:rPr>
          <w:rFonts w:hint="eastAsia" w:ascii="宋体" w:hAnsi="宋体" w:eastAsia="宋体" w:cs="宋体"/>
          <w:color w:val="000000" w:themeColor="text1"/>
          <w:highlight w:val="none"/>
          <w14:textFill>
            <w14:solidFill>
              <w14:schemeClr w14:val="tx1"/>
            </w14:solidFill>
          </w14:textFill>
        </w:rPr>
        <w:t>该</w:t>
      </w:r>
      <w:r>
        <w:rPr>
          <w:rFonts w:hint="eastAsia"/>
          <w:color w:val="000000" w:themeColor="text1"/>
          <w:highlight w:val="none"/>
          <w14:textFill>
            <w14:solidFill>
              <w14:schemeClr w14:val="tx1"/>
            </w14:solidFill>
          </w14:textFill>
        </w:rPr>
        <w:t>分包人措施，</w:t>
      </w:r>
      <w:r>
        <w:rPr>
          <w:rFonts w:hint="eastAsia" w:ascii="宋体" w:hAnsi="宋体" w:eastAsia="宋体" w:cs="宋体"/>
          <w:color w:val="000000" w:themeColor="text1"/>
          <w:highlight w:val="none"/>
          <w14:textFill>
            <w14:solidFill>
              <w14:schemeClr w14:val="tx1"/>
            </w14:solidFill>
          </w14:textFill>
        </w:rPr>
        <w:t>并</w:t>
      </w:r>
      <w:r>
        <w:rPr>
          <w:rFonts w:hint="eastAsia"/>
          <w:color w:val="000000" w:themeColor="text1"/>
          <w:highlight w:val="none"/>
          <w14:textFill>
            <w14:solidFill>
              <w14:schemeClr w14:val="tx1"/>
            </w14:solidFill>
          </w14:textFill>
        </w:rPr>
        <w:t>扣除</w:t>
      </w:r>
      <w:r>
        <w:rPr>
          <w:rFonts w:hint="eastAsia" w:ascii="宋体" w:hAnsi="宋体" w:eastAsia="宋体" w:cs="宋体"/>
          <w:color w:val="000000" w:themeColor="text1"/>
          <w:highlight w:val="none"/>
          <w14:textFill>
            <w14:solidFill>
              <w14:schemeClr w14:val="tx1"/>
            </w14:solidFill>
          </w14:textFill>
        </w:rPr>
        <w:t>违约</w:t>
      </w:r>
      <w:r>
        <w:rPr>
          <w:rFonts w:hint="eastAsia"/>
          <w:color w:val="000000" w:themeColor="text1"/>
          <w:highlight w:val="none"/>
          <w14:textFill>
            <w14:solidFill>
              <w14:schemeClr w14:val="tx1"/>
            </w14:solidFill>
          </w14:textFill>
        </w:rPr>
        <w:t>金，</w:t>
      </w:r>
      <w:r>
        <w:rPr>
          <w:rFonts w:hint="eastAsia" w:ascii="宋体" w:hAnsi="宋体" w:eastAsia="宋体" w:cs="宋体"/>
          <w:color w:val="000000" w:themeColor="text1"/>
          <w:highlight w:val="none"/>
          <w14:textFill>
            <w14:solidFill>
              <w14:schemeClr w14:val="tx1"/>
            </w14:solidFill>
          </w14:textFill>
        </w:rPr>
        <w:t>违约</w:t>
      </w:r>
      <w:r>
        <w:rPr>
          <w:rFonts w:hint="eastAsia"/>
          <w:color w:val="000000" w:themeColor="text1"/>
          <w:highlight w:val="none"/>
          <w14:textFill>
            <w14:solidFill>
              <w14:schemeClr w14:val="tx1"/>
            </w14:solidFill>
          </w14:textFill>
        </w:rPr>
        <w:t>金金</w:t>
      </w:r>
      <w:r>
        <w:rPr>
          <w:rFonts w:hint="eastAsia" w:ascii="宋体" w:hAnsi="宋体" w:eastAsia="宋体" w:cs="宋体"/>
          <w:color w:val="000000" w:themeColor="text1"/>
          <w:highlight w:val="none"/>
          <w14:textFill>
            <w14:solidFill>
              <w14:schemeClr w14:val="tx1"/>
            </w14:solidFill>
          </w14:textFill>
        </w:rPr>
        <w:t>额为该项</w:t>
      </w:r>
      <w:r>
        <w:rPr>
          <w:rFonts w:hint="eastAsia"/>
          <w:color w:val="000000" w:themeColor="text1"/>
          <w:highlight w:val="none"/>
          <w14:textFill>
            <w14:solidFill>
              <w14:schemeClr w14:val="tx1"/>
            </w14:solidFill>
          </w14:textFill>
        </w:rPr>
        <w:t>目分包</w:t>
      </w:r>
      <w:r>
        <w:rPr>
          <w:rFonts w:hint="eastAsia" w:ascii="宋体" w:hAnsi="宋体" w:eastAsia="宋体" w:cs="宋体"/>
          <w:color w:val="000000" w:themeColor="text1"/>
          <w:highlight w:val="none"/>
          <w14:textFill>
            <w14:solidFill>
              <w14:schemeClr w14:val="tx1"/>
            </w14:solidFill>
          </w14:textFill>
        </w:rPr>
        <w:t>总额</w:t>
      </w:r>
      <w:r>
        <w:rPr>
          <w:rFonts w:hint="eastAsia"/>
          <w:color w:val="000000" w:themeColor="text1"/>
          <w:highlight w:val="none"/>
          <w14:textFill>
            <w14:solidFill>
              <w14:schemeClr w14:val="tx1"/>
            </w14:solidFill>
          </w14:textFill>
        </w:rPr>
        <w:t>的</w:t>
      </w:r>
      <w:r>
        <w:rPr>
          <w:color w:val="000000" w:themeColor="text1"/>
          <w:highlight w:val="none"/>
          <w14:textFill>
            <w14:solidFill>
              <w14:schemeClr w14:val="tx1"/>
            </w14:solidFill>
          </w14:textFill>
        </w:rPr>
        <w:t>50</w:t>
      </w:r>
      <w:r>
        <w:rPr>
          <w:rFonts w:hint="eastAsia"/>
          <w:color w:val="000000" w:themeColor="text1"/>
          <w:highlight w:val="none"/>
          <w14:textFill>
            <w14:solidFill>
              <w14:schemeClr w14:val="tx1"/>
            </w14:solidFill>
          </w14:textFill>
        </w:rPr>
        <w:t>％～</w:t>
      </w:r>
      <w:r>
        <w:rPr>
          <w:color w:val="000000" w:themeColor="text1"/>
          <w:highlight w:val="none"/>
          <w14:textFill>
            <w14:solidFill>
              <w14:schemeClr w14:val="tx1"/>
            </w14:solidFill>
          </w14:textFill>
        </w:rPr>
        <w:t>100</w:t>
      </w:r>
      <w:r>
        <w:rPr>
          <w:rFonts w:hint="eastAsia"/>
          <w:color w:val="000000" w:themeColor="text1"/>
          <w:highlight w:val="none"/>
          <w14:textFill>
            <w14:solidFill>
              <w14:schemeClr w14:val="tx1"/>
            </w14:solidFill>
          </w14:textFill>
        </w:rPr>
        <w:t>％（</w:t>
      </w:r>
      <w:r>
        <w:rPr>
          <w:rFonts w:hint="eastAsia" w:ascii="宋体" w:hAnsi="宋体" w:eastAsia="宋体" w:cs="宋体"/>
          <w:color w:val="000000" w:themeColor="text1"/>
          <w:highlight w:val="none"/>
          <w14:textFill>
            <w14:solidFill>
              <w14:schemeClr w14:val="tx1"/>
            </w14:solidFill>
          </w14:textFill>
        </w:rPr>
        <w:t>视</w:t>
      </w:r>
      <w:r>
        <w:rPr>
          <w:rFonts w:hint="eastAsia"/>
          <w:color w:val="000000" w:themeColor="text1"/>
          <w:highlight w:val="none"/>
          <w14:textFill>
            <w14:solidFill>
              <w14:schemeClr w14:val="tx1"/>
            </w14:solidFill>
          </w14:textFill>
        </w:rPr>
        <w:t>情</w:t>
      </w:r>
      <w:r>
        <w:rPr>
          <w:rFonts w:hint="eastAsia" w:ascii="宋体" w:hAnsi="宋体" w:eastAsia="宋体" w:cs="宋体"/>
          <w:color w:val="000000" w:themeColor="text1"/>
          <w:highlight w:val="none"/>
          <w14:textFill>
            <w14:solidFill>
              <w14:schemeClr w14:val="tx1"/>
            </w14:solidFill>
          </w14:textFill>
        </w:rPr>
        <w:t>节严</w:t>
      </w:r>
      <w:r>
        <w:rPr>
          <w:rFonts w:hint="eastAsia"/>
          <w:color w:val="000000" w:themeColor="text1"/>
          <w:highlight w:val="none"/>
          <w14:textFill>
            <w14:solidFill>
              <w14:schemeClr w14:val="tx1"/>
            </w14:solidFill>
          </w14:textFill>
        </w:rPr>
        <w:t>重而定）。</w:t>
      </w:r>
      <w:r>
        <w:rPr>
          <w:color w:val="000000" w:themeColor="text1"/>
          <w:highlight w:val="none"/>
          <w14:textFill>
            <w14:solidFill>
              <w14:schemeClr w14:val="tx1"/>
            </w14:solidFill>
          </w14:textFill>
        </w:rPr>
        <w:t xml:space="preserve"> </w:t>
      </w:r>
    </w:p>
    <w:p>
      <w:pPr>
        <w:widowControl/>
        <w:spacing w:line="420" w:lineRule="exact"/>
        <w:ind w:firstLine="440" w:firstLineChars="200"/>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 xml:space="preserve">21.13.2 </w:t>
      </w:r>
      <w:r>
        <w:rPr>
          <w:rFonts w:hint="eastAsia"/>
          <w:color w:val="000000" w:themeColor="text1"/>
          <w:highlight w:val="none"/>
          <w14:textFill>
            <w14:solidFill>
              <w14:schemeClr w14:val="tx1"/>
            </w14:solidFill>
          </w14:textFill>
        </w:rPr>
        <w:t>所有以上扣除</w:t>
      </w:r>
      <w:r>
        <w:rPr>
          <w:rFonts w:hint="eastAsia" w:ascii="宋体" w:hAnsi="宋体" w:eastAsia="宋体" w:cs="宋体"/>
          <w:color w:val="000000" w:themeColor="text1"/>
          <w:highlight w:val="none"/>
          <w14:textFill>
            <w14:solidFill>
              <w14:schemeClr w14:val="tx1"/>
            </w14:solidFill>
          </w14:textFill>
        </w:rPr>
        <w:t>违约</w:t>
      </w:r>
      <w:r>
        <w:rPr>
          <w:rFonts w:hint="eastAsia"/>
          <w:color w:val="000000" w:themeColor="text1"/>
          <w:highlight w:val="none"/>
          <w14:textFill>
            <w14:solidFill>
              <w14:schemeClr w14:val="tx1"/>
            </w14:solidFill>
          </w14:textFill>
        </w:rPr>
        <w:t>金金</w:t>
      </w:r>
      <w:r>
        <w:rPr>
          <w:rFonts w:hint="eastAsia" w:ascii="宋体" w:hAnsi="宋体" w:eastAsia="宋体" w:cs="宋体"/>
          <w:color w:val="000000" w:themeColor="text1"/>
          <w:highlight w:val="none"/>
          <w14:textFill>
            <w14:solidFill>
              <w14:schemeClr w14:val="tx1"/>
            </w14:solidFill>
          </w14:textFill>
        </w:rPr>
        <w:t>额</w:t>
      </w:r>
      <w:r>
        <w:rPr>
          <w:rFonts w:hint="eastAsia"/>
          <w:color w:val="000000" w:themeColor="text1"/>
          <w:highlight w:val="none"/>
          <w14:textFill>
            <w14:solidFill>
              <w14:schemeClr w14:val="tx1"/>
            </w14:solidFill>
          </w14:textFill>
        </w:rPr>
        <w:t>均在承包人的</w:t>
      </w:r>
      <w:r>
        <w:rPr>
          <w:rFonts w:hint="eastAsia" w:ascii="宋体" w:hAnsi="宋体" w:eastAsia="宋体" w:cs="宋体"/>
          <w:color w:val="000000" w:themeColor="text1"/>
          <w:highlight w:val="none"/>
          <w14:textFill>
            <w14:solidFill>
              <w14:schemeClr w14:val="tx1"/>
            </w14:solidFill>
          </w14:textFill>
        </w:rPr>
        <w:t>计</w:t>
      </w:r>
      <w:r>
        <w:rPr>
          <w:rFonts w:hint="eastAsia"/>
          <w:color w:val="000000" w:themeColor="text1"/>
          <w:highlight w:val="none"/>
          <w14:textFill>
            <w14:solidFill>
              <w14:schemeClr w14:val="tx1"/>
            </w14:solidFill>
          </w14:textFill>
        </w:rPr>
        <w:t>量支付款</w:t>
      </w:r>
      <w:r>
        <w:rPr>
          <w:rFonts w:hint="eastAsia" w:ascii="宋体" w:hAnsi="宋体" w:eastAsia="宋体" w:cs="宋体"/>
          <w:color w:val="000000" w:themeColor="text1"/>
          <w:highlight w:val="none"/>
          <w14:textFill>
            <w14:solidFill>
              <w14:schemeClr w14:val="tx1"/>
            </w14:solidFill>
          </w14:textFill>
        </w:rPr>
        <w:t>内</w:t>
      </w:r>
      <w:r>
        <w:rPr>
          <w:rFonts w:hint="eastAsia"/>
          <w:color w:val="000000" w:themeColor="text1"/>
          <w:highlight w:val="none"/>
          <w14:textFill>
            <w14:solidFill>
              <w14:schemeClr w14:val="tx1"/>
            </w14:solidFill>
          </w14:textFill>
        </w:rPr>
        <w:t>扣除，</w:t>
      </w:r>
      <w:r>
        <w:rPr>
          <w:rFonts w:hint="eastAsia" w:ascii="宋体" w:hAnsi="宋体" w:eastAsia="宋体" w:cs="宋体"/>
          <w:color w:val="000000" w:themeColor="text1"/>
          <w:highlight w:val="none"/>
          <w14:textFill>
            <w14:solidFill>
              <w14:schemeClr w14:val="tx1"/>
            </w14:solidFill>
          </w14:textFill>
        </w:rPr>
        <w:t>监</w:t>
      </w:r>
      <w:r>
        <w:rPr>
          <w:rFonts w:hint="eastAsia"/>
          <w:color w:val="000000" w:themeColor="text1"/>
          <w:highlight w:val="none"/>
          <w14:textFill>
            <w14:solidFill>
              <w14:schemeClr w14:val="tx1"/>
            </w14:solidFill>
          </w14:textFill>
        </w:rPr>
        <w:t>理工程</w:t>
      </w:r>
      <w:r>
        <w:rPr>
          <w:rFonts w:hint="eastAsia" w:ascii="宋体" w:hAnsi="宋体" w:eastAsia="宋体" w:cs="宋体"/>
          <w:color w:val="000000" w:themeColor="text1"/>
          <w:highlight w:val="none"/>
          <w14:textFill>
            <w14:solidFill>
              <w14:schemeClr w14:val="tx1"/>
            </w14:solidFill>
          </w14:textFill>
        </w:rPr>
        <w:t>师预</w:t>
      </w:r>
      <w:r>
        <w:rPr>
          <w:rFonts w:hint="eastAsia"/>
          <w:color w:val="000000" w:themeColor="text1"/>
          <w:highlight w:val="none"/>
          <w14:textFill>
            <w14:solidFill>
              <w14:schemeClr w14:val="tx1"/>
            </w14:solidFill>
          </w14:textFill>
        </w:rPr>
        <w:t>先下</w:t>
      </w:r>
      <w:r>
        <w:rPr>
          <w:rFonts w:hint="eastAsia" w:ascii="宋体" w:hAnsi="宋体" w:eastAsia="宋体" w:cs="宋体"/>
          <w:color w:val="000000" w:themeColor="text1"/>
          <w:highlight w:val="none"/>
          <w14:textFill>
            <w14:solidFill>
              <w14:schemeClr w14:val="tx1"/>
            </w14:solidFill>
          </w14:textFill>
        </w:rPr>
        <w:t>发统</w:t>
      </w:r>
      <w:r>
        <w:rPr>
          <w:rFonts w:hint="eastAsia"/>
          <w:color w:val="000000" w:themeColor="text1"/>
          <w:highlight w:val="none"/>
          <w14:textFill>
            <w14:solidFill>
              <w14:schemeClr w14:val="tx1"/>
            </w14:solidFill>
          </w14:textFill>
        </w:rPr>
        <w:t>一格式含有扣款意向的指令，如承包人不及</w:t>
      </w:r>
      <w:r>
        <w:rPr>
          <w:rFonts w:hint="eastAsia" w:ascii="宋体" w:hAnsi="宋体" w:eastAsia="宋体" w:cs="宋体"/>
          <w:color w:val="000000" w:themeColor="text1"/>
          <w:highlight w:val="none"/>
          <w14:textFill>
            <w14:solidFill>
              <w14:schemeClr w14:val="tx1"/>
            </w14:solidFill>
          </w14:textFill>
        </w:rPr>
        <w:t>时</w:t>
      </w:r>
      <w:r>
        <w:rPr>
          <w:rFonts w:hint="eastAsia"/>
          <w:color w:val="000000" w:themeColor="text1"/>
          <w:highlight w:val="none"/>
          <w14:textFill>
            <w14:solidFill>
              <w14:schemeClr w14:val="tx1"/>
            </w14:solidFill>
          </w14:textFill>
        </w:rPr>
        <w:t>采取措施</w:t>
      </w:r>
      <w:r>
        <w:rPr>
          <w:rFonts w:hint="eastAsia" w:ascii="宋体" w:hAnsi="宋体" w:eastAsia="宋体" w:cs="宋体"/>
          <w:color w:val="000000" w:themeColor="text1"/>
          <w:highlight w:val="none"/>
          <w14:textFill>
            <w14:solidFill>
              <w14:schemeClr w14:val="tx1"/>
            </w14:solidFill>
          </w14:textFill>
        </w:rPr>
        <w:t>纠</w:t>
      </w:r>
      <w:r>
        <w:rPr>
          <w:rFonts w:hint="eastAsia"/>
          <w:color w:val="000000" w:themeColor="text1"/>
          <w:highlight w:val="none"/>
          <w14:textFill>
            <w14:solidFill>
              <w14:schemeClr w14:val="tx1"/>
            </w14:solidFill>
          </w14:textFill>
        </w:rPr>
        <w:t>正，</w:t>
      </w:r>
      <w:r>
        <w:rPr>
          <w:rFonts w:hint="eastAsia" w:ascii="宋体" w:hAnsi="宋体" w:eastAsia="宋体" w:cs="宋体"/>
          <w:color w:val="000000" w:themeColor="text1"/>
          <w:highlight w:val="none"/>
          <w14:textFill>
            <w14:solidFill>
              <w14:schemeClr w14:val="tx1"/>
            </w14:solidFill>
          </w14:textFill>
        </w:rPr>
        <w:t>则</w:t>
      </w:r>
      <w:r>
        <w:rPr>
          <w:rFonts w:hint="eastAsia"/>
          <w:color w:val="000000" w:themeColor="text1"/>
          <w:highlight w:val="none"/>
          <w14:textFill>
            <w14:solidFill>
              <w14:schemeClr w14:val="tx1"/>
            </w14:solidFill>
          </w14:textFill>
        </w:rPr>
        <w:t>在指令下</w:t>
      </w:r>
      <w:r>
        <w:rPr>
          <w:rFonts w:hint="eastAsia" w:ascii="宋体" w:hAnsi="宋体" w:eastAsia="宋体" w:cs="宋体"/>
          <w:color w:val="000000" w:themeColor="text1"/>
          <w:highlight w:val="none"/>
          <w14:textFill>
            <w14:solidFill>
              <w14:schemeClr w14:val="tx1"/>
            </w14:solidFill>
          </w14:textFill>
        </w:rPr>
        <w:t>达</w:t>
      </w:r>
      <w:r>
        <w:rPr>
          <w:rFonts w:hint="eastAsia"/>
          <w:color w:val="000000" w:themeColor="text1"/>
          <w:highlight w:val="none"/>
          <w14:textFill>
            <w14:solidFill>
              <w14:schemeClr w14:val="tx1"/>
            </w14:solidFill>
          </w14:textFill>
        </w:rPr>
        <w:t>后十五天下</w:t>
      </w:r>
      <w:r>
        <w:rPr>
          <w:rFonts w:hint="eastAsia" w:ascii="宋体" w:hAnsi="宋体" w:eastAsia="宋体" w:cs="宋体"/>
          <w:color w:val="000000" w:themeColor="text1"/>
          <w:highlight w:val="none"/>
          <w14:textFill>
            <w14:solidFill>
              <w14:schemeClr w14:val="tx1"/>
            </w14:solidFill>
          </w14:textFill>
        </w:rPr>
        <w:t>发</w:t>
      </w:r>
      <w:r>
        <w:rPr>
          <w:rFonts w:hint="eastAsia"/>
          <w:color w:val="000000" w:themeColor="text1"/>
          <w:highlight w:val="none"/>
          <w14:textFill>
            <w14:solidFill>
              <w14:schemeClr w14:val="tx1"/>
            </w14:solidFill>
          </w14:textFill>
        </w:rPr>
        <w:t>扣款通知</w:t>
      </w:r>
      <w:r>
        <w:rPr>
          <w:rFonts w:hint="eastAsia" w:ascii="宋体" w:hAnsi="宋体" w:eastAsia="宋体" w:cs="宋体"/>
          <w:color w:val="000000" w:themeColor="text1"/>
          <w:highlight w:val="none"/>
          <w14:textFill>
            <w14:solidFill>
              <w14:schemeClr w14:val="tx1"/>
            </w14:solidFill>
          </w14:textFill>
        </w:rPr>
        <w:t>书</w:t>
      </w:r>
      <w:r>
        <w:rPr>
          <w:rFonts w:hint="eastAsia"/>
          <w:color w:val="000000" w:themeColor="text1"/>
          <w:highlight w:val="none"/>
          <w14:textFill>
            <w14:solidFill>
              <w14:schemeClr w14:val="tx1"/>
            </w14:solidFill>
          </w14:textFill>
        </w:rPr>
        <w:t>（不再</w:t>
      </w:r>
      <w:r>
        <w:rPr>
          <w:rFonts w:hint="eastAsia" w:ascii="宋体" w:hAnsi="宋体" w:eastAsia="宋体" w:cs="宋体"/>
          <w:color w:val="000000" w:themeColor="text1"/>
          <w:highlight w:val="none"/>
          <w14:textFill>
            <w14:solidFill>
              <w14:schemeClr w14:val="tx1"/>
            </w14:solidFill>
          </w14:textFill>
        </w:rPr>
        <w:t>陈</w:t>
      </w:r>
      <w:r>
        <w:rPr>
          <w:rFonts w:hint="eastAsia"/>
          <w:color w:val="000000" w:themeColor="text1"/>
          <w:highlight w:val="none"/>
          <w14:textFill>
            <w14:solidFill>
              <w14:schemeClr w14:val="tx1"/>
            </w14:solidFill>
          </w14:textFill>
        </w:rPr>
        <w:t>述扣款理由）。</w:t>
      </w:r>
      <w:r>
        <w:rPr>
          <w:color w:val="000000" w:themeColor="text1"/>
          <w:highlight w:val="none"/>
          <w14:textFill>
            <w14:solidFill>
              <w14:schemeClr w14:val="tx1"/>
            </w14:solidFill>
          </w14:textFill>
        </w:rPr>
        <w:t xml:space="preserve">   </w:t>
      </w:r>
    </w:p>
    <w:p>
      <w:pPr>
        <w:widowControl/>
        <w:spacing w:line="420" w:lineRule="exact"/>
        <w:ind w:firstLine="440" w:firstLineChars="200"/>
        <w:rPr>
          <w:rFonts w:cs="Times New Roman"/>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 xml:space="preserve">21.13.3 </w:t>
      </w:r>
      <w:r>
        <w:rPr>
          <w:rFonts w:hint="eastAsia"/>
          <w:color w:val="000000" w:themeColor="text1"/>
          <w:highlight w:val="none"/>
          <w14:textFill>
            <w14:solidFill>
              <w14:schemeClr w14:val="tx1"/>
            </w14:solidFill>
          </w14:textFill>
        </w:rPr>
        <w:t>人</w:t>
      </w:r>
      <w:r>
        <w:rPr>
          <w:rFonts w:hint="eastAsia" w:ascii="宋体" w:hAnsi="宋体" w:eastAsia="宋体" w:cs="宋体"/>
          <w:color w:val="000000" w:themeColor="text1"/>
          <w:highlight w:val="none"/>
          <w14:textFill>
            <w14:solidFill>
              <w14:schemeClr w14:val="tx1"/>
            </w14:solidFill>
          </w14:textFill>
        </w:rPr>
        <w:t>员</w:t>
      </w:r>
      <w:r>
        <w:rPr>
          <w:rFonts w:hint="eastAsia"/>
          <w:color w:val="000000" w:themeColor="text1"/>
          <w:highlight w:val="none"/>
          <w14:textFill>
            <w14:solidFill>
              <w14:schemeClr w14:val="tx1"/>
            </w14:solidFill>
          </w14:textFill>
        </w:rPr>
        <w:t>机械</w:t>
      </w:r>
      <w:r>
        <w:rPr>
          <w:rFonts w:hint="eastAsia" w:ascii="宋体" w:hAnsi="宋体" w:eastAsia="宋体" w:cs="宋体"/>
          <w:color w:val="000000" w:themeColor="text1"/>
          <w:highlight w:val="none"/>
          <w14:textFill>
            <w14:solidFill>
              <w14:schemeClr w14:val="tx1"/>
            </w14:solidFill>
          </w14:textFill>
        </w:rPr>
        <w:t>进场</w:t>
      </w:r>
      <w:r>
        <w:rPr>
          <w:rFonts w:hint="eastAsia"/>
          <w:color w:val="000000" w:themeColor="text1"/>
          <w:highlight w:val="none"/>
          <w14:textFill>
            <w14:solidFill>
              <w14:schemeClr w14:val="tx1"/>
            </w14:solidFill>
          </w14:textFill>
        </w:rPr>
        <w:t>必</w:t>
      </w:r>
      <w:r>
        <w:rPr>
          <w:rFonts w:hint="eastAsia" w:ascii="宋体" w:hAnsi="宋体" w:eastAsia="宋体" w:cs="宋体"/>
          <w:color w:val="000000" w:themeColor="text1"/>
          <w:highlight w:val="none"/>
          <w14:textFill>
            <w14:solidFill>
              <w14:schemeClr w14:val="tx1"/>
            </w14:solidFill>
          </w14:textFill>
        </w:rPr>
        <w:t>须</w:t>
      </w:r>
      <w:r>
        <w:rPr>
          <w:rFonts w:hint="eastAsia"/>
          <w:color w:val="000000" w:themeColor="text1"/>
          <w:highlight w:val="none"/>
          <w14:textFill>
            <w14:solidFill>
              <w14:schemeClr w14:val="tx1"/>
            </w14:solidFill>
          </w14:textFill>
        </w:rPr>
        <w:t>按照投</w:t>
      </w:r>
      <w:r>
        <w:rPr>
          <w:rFonts w:hint="eastAsia" w:ascii="宋体" w:hAnsi="宋体" w:eastAsia="宋体" w:cs="宋体"/>
          <w:color w:val="000000" w:themeColor="text1"/>
          <w:highlight w:val="none"/>
          <w14:textFill>
            <w14:solidFill>
              <w14:schemeClr w14:val="tx1"/>
            </w14:solidFill>
          </w14:textFill>
        </w:rPr>
        <w:t>标</w:t>
      </w:r>
      <w:r>
        <w:rPr>
          <w:rFonts w:hint="eastAsia"/>
          <w:color w:val="000000" w:themeColor="text1"/>
          <w:highlight w:val="none"/>
          <w14:textFill>
            <w14:solidFill>
              <w14:schemeClr w14:val="tx1"/>
            </w14:solidFill>
          </w14:textFill>
        </w:rPr>
        <w:t>文件、合同</w:t>
      </w:r>
      <w:r>
        <w:rPr>
          <w:rFonts w:hint="eastAsia" w:ascii="宋体" w:hAnsi="宋体" w:eastAsia="宋体" w:cs="宋体"/>
          <w:color w:val="000000" w:themeColor="text1"/>
          <w:highlight w:val="none"/>
          <w14:textFill>
            <w14:solidFill>
              <w14:schemeClr w14:val="tx1"/>
            </w14:solidFill>
          </w14:textFill>
        </w:rPr>
        <w:t>书</w:t>
      </w:r>
      <w:r>
        <w:rPr>
          <w:rFonts w:hint="eastAsia"/>
          <w:color w:val="000000" w:themeColor="text1"/>
          <w:highlight w:val="none"/>
          <w14:textFill>
            <w14:solidFill>
              <w14:schemeClr w14:val="tx1"/>
            </w14:solidFill>
          </w14:textFill>
        </w:rPr>
        <w:t>附件的人</w:t>
      </w:r>
      <w:r>
        <w:rPr>
          <w:rFonts w:hint="eastAsia" w:ascii="宋体" w:hAnsi="宋体" w:eastAsia="宋体" w:cs="宋体"/>
          <w:color w:val="000000" w:themeColor="text1"/>
          <w:highlight w:val="none"/>
          <w14:textFill>
            <w14:solidFill>
              <w14:schemeClr w14:val="tx1"/>
            </w14:solidFill>
          </w14:textFill>
        </w:rPr>
        <w:t>员</w:t>
      </w:r>
      <w:r>
        <w:rPr>
          <w:rFonts w:hint="eastAsia"/>
          <w:color w:val="000000" w:themeColor="text1"/>
          <w:highlight w:val="none"/>
          <w14:textFill>
            <w14:solidFill>
              <w14:schemeClr w14:val="tx1"/>
            </w14:solidFill>
          </w14:textFill>
        </w:rPr>
        <w:t>和机械</w:t>
      </w:r>
      <w:r>
        <w:rPr>
          <w:rFonts w:hint="eastAsia" w:ascii="宋体" w:hAnsi="宋体" w:eastAsia="宋体" w:cs="宋体"/>
          <w:color w:val="000000" w:themeColor="text1"/>
          <w:highlight w:val="none"/>
          <w14:textFill>
            <w14:solidFill>
              <w14:schemeClr w14:val="tx1"/>
            </w14:solidFill>
          </w14:textFill>
        </w:rPr>
        <w:t>进场时间</w:t>
      </w:r>
      <w:r>
        <w:rPr>
          <w:rFonts w:hint="eastAsia"/>
          <w:color w:val="000000" w:themeColor="text1"/>
          <w:highlight w:val="none"/>
          <w14:textFill>
            <w14:solidFill>
              <w14:schemeClr w14:val="tx1"/>
            </w14:solidFill>
          </w14:textFill>
        </w:rPr>
        <w:t>表</w:t>
      </w:r>
      <w:r>
        <w:rPr>
          <w:rFonts w:hint="eastAsia" w:ascii="宋体" w:hAnsi="宋体" w:eastAsia="宋体" w:cs="宋体"/>
          <w:color w:val="000000" w:themeColor="text1"/>
          <w:highlight w:val="none"/>
          <w14:textFill>
            <w14:solidFill>
              <w14:schemeClr w14:val="tx1"/>
            </w14:solidFill>
          </w14:textFill>
        </w:rPr>
        <w:t>进场</w:t>
      </w:r>
      <w:r>
        <w:rPr>
          <w:rFonts w:hint="eastAsia"/>
          <w:color w:val="000000" w:themeColor="text1"/>
          <w:highlight w:val="none"/>
          <w14:textFill>
            <w14:solidFill>
              <w14:schemeClr w14:val="tx1"/>
            </w14:solidFill>
          </w14:textFill>
        </w:rPr>
        <w:t>，承包人不得任意</w:t>
      </w:r>
      <w:r>
        <w:rPr>
          <w:rFonts w:hint="eastAsia" w:ascii="宋体" w:hAnsi="宋体" w:eastAsia="宋体" w:cs="宋体"/>
          <w:color w:val="000000" w:themeColor="text1"/>
          <w:highlight w:val="none"/>
          <w14:textFill>
            <w14:solidFill>
              <w14:schemeClr w14:val="tx1"/>
            </w14:solidFill>
          </w14:textFill>
        </w:rPr>
        <w:t>调换</w:t>
      </w:r>
      <w:r>
        <w:rPr>
          <w:rFonts w:hint="eastAsia"/>
          <w:color w:val="000000" w:themeColor="text1"/>
          <w:highlight w:val="none"/>
          <w14:textFill>
            <w14:solidFill>
              <w14:schemeClr w14:val="tx1"/>
            </w14:solidFill>
          </w14:textFill>
        </w:rPr>
        <w:t>和</w:t>
      </w:r>
      <w:r>
        <w:rPr>
          <w:rFonts w:hint="eastAsia" w:ascii="宋体" w:hAnsi="宋体" w:eastAsia="宋体" w:cs="宋体"/>
          <w:color w:val="000000" w:themeColor="text1"/>
          <w:highlight w:val="none"/>
          <w14:textFill>
            <w14:solidFill>
              <w14:schemeClr w14:val="tx1"/>
            </w14:solidFill>
          </w14:textFill>
        </w:rPr>
        <w:t>减</w:t>
      </w:r>
      <w:r>
        <w:rPr>
          <w:rFonts w:hint="eastAsia"/>
          <w:color w:val="000000" w:themeColor="text1"/>
          <w:highlight w:val="none"/>
          <w14:textFill>
            <w14:solidFill>
              <w14:schemeClr w14:val="tx1"/>
            </w14:solidFill>
          </w14:textFill>
        </w:rPr>
        <w:t>少。</w:t>
      </w:r>
    </w:p>
    <w:p>
      <w:pPr>
        <w:widowControl/>
        <w:spacing w:line="420" w:lineRule="exact"/>
        <w:ind w:firstLine="440" w:firstLineChars="200"/>
        <w:rPr>
          <w:rFonts w:cs="Times New Roman"/>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21.13.4</w:t>
      </w:r>
      <w:r>
        <w:rPr>
          <w:rFonts w:hint="eastAsia"/>
          <w:color w:val="000000" w:themeColor="text1"/>
          <w:highlight w:val="none"/>
          <w14:textFill>
            <w14:solidFill>
              <w14:schemeClr w14:val="tx1"/>
            </w14:solidFill>
          </w14:textFill>
        </w:rPr>
        <w:t>主要机械的</w:t>
      </w:r>
      <w:r>
        <w:rPr>
          <w:rFonts w:hint="eastAsia" w:ascii="宋体" w:hAnsi="宋体" w:eastAsia="宋体" w:cs="宋体"/>
          <w:color w:val="000000" w:themeColor="text1"/>
          <w:highlight w:val="none"/>
          <w14:textFill>
            <w14:solidFill>
              <w14:schemeClr w14:val="tx1"/>
            </w14:solidFill>
          </w14:textFill>
        </w:rPr>
        <w:t>数</w:t>
      </w:r>
      <w:r>
        <w:rPr>
          <w:rFonts w:hint="eastAsia"/>
          <w:color w:val="000000" w:themeColor="text1"/>
          <w:highlight w:val="none"/>
          <w14:textFill>
            <w14:solidFill>
              <w14:schemeClr w14:val="tx1"/>
            </w14:solidFill>
          </w14:textFill>
        </w:rPr>
        <w:t>量、型</w:t>
      </w:r>
      <w:r>
        <w:rPr>
          <w:rFonts w:hint="eastAsia" w:ascii="宋体" w:hAnsi="宋体" w:eastAsia="宋体" w:cs="宋体"/>
          <w:color w:val="000000" w:themeColor="text1"/>
          <w:highlight w:val="none"/>
          <w14:textFill>
            <w14:solidFill>
              <w14:schemeClr w14:val="tx1"/>
            </w14:solidFill>
          </w14:textFill>
        </w:rPr>
        <w:t>号应与</w:t>
      </w:r>
      <w:r>
        <w:rPr>
          <w:rFonts w:hint="eastAsia"/>
          <w:color w:val="000000" w:themeColor="text1"/>
          <w:highlight w:val="none"/>
          <w14:textFill>
            <w14:solidFill>
              <w14:schemeClr w14:val="tx1"/>
            </w14:solidFill>
          </w14:textFill>
        </w:rPr>
        <w:t>合同相符且必</w:t>
      </w:r>
      <w:r>
        <w:rPr>
          <w:rFonts w:hint="eastAsia" w:ascii="宋体" w:hAnsi="宋体" w:eastAsia="宋体" w:cs="宋体"/>
          <w:color w:val="000000" w:themeColor="text1"/>
          <w:highlight w:val="none"/>
          <w14:textFill>
            <w14:solidFill>
              <w14:schemeClr w14:val="tx1"/>
            </w14:solidFill>
          </w14:textFill>
        </w:rPr>
        <w:t>须</w:t>
      </w:r>
      <w:r>
        <w:rPr>
          <w:rFonts w:hint="eastAsia"/>
          <w:color w:val="000000" w:themeColor="text1"/>
          <w:highlight w:val="none"/>
          <w14:textFill>
            <w14:solidFill>
              <w14:schemeClr w14:val="tx1"/>
            </w14:solidFill>
          </w14:textFill>
        </w:rPr>
        <w:t>配套，若</w:t>
      </w:r>
      <w:r>
        <w:rPr>
          <w:rFonts w:hint="eastAsia" w:ascii="宋体" w:hAnsi="宋体" w:eastAsia="宋体" w:cs="宋体"/>
          <w:color w:val="000000" w:themeColor="text1"/>
          <w:highlight w:val="none"/>
          <w14:textFill>
            <w14:solidFill>
              <w14:schemeClr w14:val="tx1"/>
            </w14:solidFill>
          </w14:textFill>
        </w:rPr>
        <w:t>监</w:t>
      </w:r>
      <w:r>
        <w:rPr>
          <w:rFonts w:hint="eastAsia"/>
          <w:color w:val="000000" w:themeColor="text1"/>
          <w:highlight w:val="none"/>
          <w14:textFill>
            <w14:solidFill>
              <w14:schemeClr w14:val="tx1"/>
            </w14:solidFill>
          </w14:textFill>
        </w:rPr>
        <w:t>理工程</w:t>
      </w:r>
      <w:r>
        <w:rPr>
          <w:rFonts w:hint="eastAsia" w:ascii="宋体" w:hAnsi="宋体" w:eastAsia="宋体" w:cs="宋体"/>
          <w:color w:val="000000" w:themeColor="text1"/>
          <w:highlight w:val="none"/>
          <w14:textFill>
            <w14:solidFill>
              <w14:schemeClr w14:val="tx1"/>
            </w14:solidFill>
          </w14:textFill>
        </w:rPr>
        <w:t>师认为</w:t>
      </w:r>
      <w:r>
        <w:rPr>
          <w:rFonts w:hint="eastAsia"/>
          <w:color w:val="000000" w:themeColor="text1"/>
          <w:highlight w:val="none"/>
          <w14:textFill>
            <w14:solidFill>
              <w14:schemeClr w14:val="tx1"/>
            </w14:solidFill>
          </w14:textFill>
        </w:rPr>
        <w:t>合同</w:t>
      </w:r>
      <w:r>
        <w:rPr>
          <w:rFonts w:hint="eastAsia" w:ascii="宋体" w:hAnsi="宋体" w:eastAsia="宋体" w:cs="宋体"/>
          <w:color w:val="000000" w:themeColor="text1"/>
          <w:highlight w:val="none"/>
          <w14:textFill>
            <w14:solidFill>
              <w14:schemeClr w14:val="tx1"/>
            </w14:solidFill>
          </w14:textFill>
        </w:rPr>
        <w:t>规</w:t>
      </w:r>
      <w:r>
        <w:rPr>
          <w:rFonts w:hint="eastAsia"/>
          <w:color w:val="000000" w:themeColor="text1"/>
          <w:highlight w:val="none"/>
          <w14:textFill>
            <w14:solidFill>
              <w14:schemeClr w14:val="tx1"/>
            </w14:solidFill>
          </w14:textFill>
        </w:rPr>
        <w:t>定的</w:t>
      </w:r>
      <w:r>
        <w:rPr>
          <w:rFonts w:hint="eastAsia" w:ascii="宋体" w:hAnsi="宋体" w:eastAsia="宋体" w:cs="宋体"/>
          <w:color w:val="000000" w:themeColor="text1"/>
          <w:highlight w:val="none"/>
          <w14:textFill>
            <w14:solidFill>
              <w14:schemeClr w14:val="tx1"/>
            </w14:solidFill>
          </w14:textFill>
        </w:rPr>
        <w:t>进场</w:t>
      </w:r>
      <w:r>
        <w:rPr>
          <w:rFonts w:hint="eastAsia"/>
          <w:color w:val="000000" w:themeColor="text1"/>
          <w:highlight w:val="none"/>
          <w14:textFill>
            <w14:solidFill>
              <w14:schemeClr w14:val="tx1"/>
            </w14:solidFill>
          </w14:textFill>
        </w:rPr>
        <w:t>机械不能</w:t>
      </w:r>
      <w:r>
        <w:rPr>
          <w:rFonts w:hint="eastAsia" w:ascii="宋体" w:hAnsi="宋体" w:eastAsia="宋体" w:cs="宋体"/>
          <w:color w:val="000000" w:themeColor="text1"/>
          <w:highlight w:val="none"/>
          <w14:textFill>
            <w14:solidFill>
              <w14:schemeClr w14:val="tx1"/>
            </w14:solidFill>
          </w14:textFill>
        </w:rPr>
        <w:t>满</w:t>
      </w:r>
      <w:r>
        <w:rPr>
          <w:rFonts w:hint="eastAsia"/>
          <w:color w:val="000000" w:themeColor="text1"/>
          <w:highlight w:val="none"/>
          <w14:textFill>
            <w14:solidFill>
              <w14:schemeClr w14:val="tx1"/>
            </w14:solidFill>
          </w14:textFill>
        </w:rPr>
        <w:t>足</w:t>
      </w:r>
      <w:r>
        <w:rPr>
          <w:rFonts w:hint="eastAsia" w:ascii="宋体" w:hAnsi="宋体" w:eastAsia="宋体" w:cs="宋体"/>
          <w:color w:val="000000" w:themeColor="text1"/>
          <w:highlight w:val="none"/>
          <w14:textFill>
            <w14:solidFill>
              <w14:schemeClr w14:val="tx1"/>
            </w14:solidFill>
          </w14:textFill>
        </w:rPr>
        <w:t>进</w:t>
      </w:r>
      <w:r>
        <w:rPr>
          <w:rFonts w:hint="eastAsia"/>
          <w:color w:val="000000" w:themeColor="text1"/>
          <w:highlight w:val="none"/>
          <w14:textFill>
            <w14:solidFill>
              <w14:schemeClr w14:val="tx1"/>
            </w14:solidFill>
          </w14:textFill>
        </w:rPr>
        <w:t>度要求，有</w:t>
      </w:r>
      <w:r>
        <w:rPr>
          <w:rFonts w:hint="eastAsia" w:ascii="宋体" w:hAnsi="宋体" w:eastAsia="宋体" w:cs="宋体"/>
          <w:color w:val="000000" w:themeColor="text1"/>
          <w:highlight w:val="none"/>
          <w14:textFill>
            <w14:solidFill>
              <w14:schemeClr w14:val="tx1"/>
            </w14:solidFill>
          </w14:textFill>
        </w:rPr>
        <w:t>权</w:t>
      </w:r>
      <w:r>
        <w:rPr>
          <w:rFonts w:hint="eastAsia"/>
          <w:color w:val="000000" w:themeColor="text1"/>
          <w:highlight w:val="none"/>
          <w14:textFill>
            <w14:solidFill>
              <w14:schemeClr w14:val="tx1"/>
            </w14:solidFill>
          </w14:textFill>
        </w:rPr>
        <w:t>指令承包人增加机械投入，承包人不得拒</w:t>
      </w:r>
      <w:r>
        <w:rPr>
          <w:rFonts w:hint="eastAsia" w:ascii="宋体" w:hAnsi="宋体" w:eastAsia="宋体" w:cs="宋体"/>
          <w:color w:val="000000" w:themeColor="text1"/>
          <w:highlight w:val="none"/>
          <w14:textFill>
            <w14:solidFill>
              <w14:schemeClr w14:val="tx1"/>
            </w14:solidFill>
          </w14:textFill>
        </w:rPr>
        <w:t>绝</w:t>
      </w:r>
      <w:r>
        <w:rPr>
          <w:rFonts w:hint="eastAsia"/>
          <w:color w:val="000000" w:themeColor="text1"/>
          <w:highlight w:val="none"/>
          <w14:textFill>
            <w14:solidFill>
              <w14:schemeClr w14:val="tx1"/>
            </w14:solidFill>
          </w14:textFill>
        </w:rPr>
        <w:t>。</w:t>
      </w:r>
    </w:p>
    <w:bookmarkEnd w:id="1325"/>
    <w:bookmarkEnd w:id="1326"/>
    <w:bookmarkEnd w:id="1327"/>
    <w:bookmarkEnd w:id="1328"/>
    <w:bookmarkEnd w:id="1329"/>
    <w:bookmarkEnd w:id="1330"/>
    <w:bookmarkEnd w:id="1331"/>
    <w:bookmarkEnd w:id="1332"/>
    <w:bookmarkEnd w:id="1333"/>
    <w:bookmarkEnd w:id="1334"/>
    <w:p>
      <w:pPr>
        <w:spacing w:line="480" w:lineRule="exact"/>
        <w:ind w:firstLine="431" w:firstLineChars="196"/>
        <w:rPr>
          <w:rFonts w:cs="Times New Roman"/>
          <w:color w:val="000000" w:themeColor="text1"/>
          <w:highlight w:val="none"/>
          <w14:textFill>
            <w14:solidFill>
              <w14:schemeClr w14:val="tx1"/>
            </w14:solidFill>
          </w14:textFill>
        </w:rPr>
      </w:pPr>
    </w:p>
    <w:p>
      <w:pPr>
        <w:spacing w:line="300" w:lineRule="exact"/>
        <w:rPr>
          <w:rFonts w:cs="Times New Roman"/>
          <w:b/>
          <w:bCs/>
          <w:color w:val="000000" w:themeColor="text1"/>
          <w:highlight w:val="none"/>
          <w14:textFill>
            <w14:solidFill>
              <w14:schemeClr w14:val="tx1"/>
            </w14:solidFill>
          </w14:textFill>
        </w:rPr>
      </w:pPr>
    </w:p>
    <w:p>
      <w:pPr>
        <w:spacing w:line="300" w:lineRule="exact"/>
        <w:rPr>
          <w:rFonts w:cs="Times New Roman"/>
          <w:b/>
          <w:bCs/>
          <w:color w:val="000000" w:themeColor="text1"/>
          <w:highlight w:val="none"/>
          <w14:textFill>
            <w14:solidFill>
              <w14:schemeClr w14:val="tx1"/>
            </w14:solidFill>
          </w14:textFill>
        </w:rPr>
      </w:pPr>
    </w:p>
    <w:bookmarkEnd w:id="1312"/>
    <w:p>
      <w:pPr>
        <w:spacing w:line="300" w:lineRule="exact"/>
        <w:rPr>
          <w:rFonts w:cs="Times New Roman"/>
          <w:b/>
          <w:bCs/>
          <w:color w:val="000000" w:themeColor="text1"/>
          <w:highlight w:val="none"/>
          <w14:textFill>
            <w14:solidFill>
              <w14:schemeClr w14:val="tx1"/>
            </w14:solidFill>
          </w14:textFill>
        </w:rPr>
      </w:pPr>
      <w:r>
        <w:rPr>
          <w:rFonts w:hint="eastAsia"/>
          <w:b/>
          <w:bCs/>
          <w:color w:val="000000" w:themeColor="text1"/>
          <w:highlight w:val="none"/>
          <w14:textFill>
            <w14:solidFill>
              <w14:schemeClr w14:val="tx1"/>
            </w14:solidFill>
          </w14:textFill>
        </w:rPr>
        <w:t>附件</w:t>
      </w:r>
    </w:p>
    <w:p>
      <w:pPr>
        <w:spacing w:line="360" w:lineRule="auto"/>
        <w:rPr>
          <w:rFonts w:cs="Times New Roman"/>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附件</w:t>
      </w:r>
      <w:r>
        <w:rPr>
          <w:color w:val="000000" w:themeColor="text1"/>
          <w:highlight w:val="none"/>
          <w14:textFill>
            <w14:solidFill>
              <w14:schemeClr w14:val="tx1"/>
            </w14:solidFill>
          </w14:textFill>
        </w:rPr>
        <w:t>1</w:t>
      </w:r>
      <w:r>
        <w:rPr>
          <w:rFonts w:hint="eastAsia"/>
          <w:color w:val="000000" w:themeColor="text1"/>
          <w:highlight w:val="none"/>
          <w14:textFill>
            <w14:solidFill>
              <w14:schemeClr w14:val="tx1"/>
            </w14:solidFill>
          </w14:textFill>
        </w:rPr>
        <w:t>：工程</w:t>
      </w:r>
      <w:r>
        <w:rPr>
          <w:rFonts w:hint="eastAsia" w:ascii="宋体" w:hAnsi="宋体" w:eastAsia="宋体" w:cs="宋体"/>
          <w:color w:val="000000" w:themeColor="text1"/>
          <w:highlight w:val="none"/>
          <w14:textFill>
            <w14:solidFill>
              <w14:schemeClr w14:val="tx1"/>
            </w14:solidFill>
          </w14:textFill>
        </w:rPr>
        <w:t>质</w:t>
      </w:r>
      <w:r>
        <w:rPr>
          <w:rFonts w:hint="eastAsia"/>
          <w:color w:val="000000" w:themeColor="text1"/>
          <w:highlight w:val="none"/>
          <w14:textFill>
            <w14:solidFill>
              <w14:schemeClr w14:val="tx1"/>
            </w14:solidFill>
          </w14:textFill>
        </w:rPr>
        <w:t>量保修</w:t>
      </w:r>
      <w:r>
        <w:rPr>
          <w:rFonts w:hint="eastAsia" w:ascii="宋体" w:hAnsi="宋体" w:eastAsia="宋体" w:cs="宋体"/>
          <w:color w:val="000000" w:themeColor="text1"/>
          <w:highlight w:val="none"/>
          <w14:textFill>
            <w14:solidFill>
              <w14:schemeClr w14:val="tx1"/>
            </w14:solidFill>
          </w14:textFill>
        </w:rPr>
        <w:t>书</w:t>
      </w:r>
    </w:p>
    <w:p>
      <w:pPr>
        <w:spacing w:line="360" w:lineRule="auto"/>
        <w:rPr>
          <w:rFonts w:cs="Times New Roman"/>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附件</w:t>
      </w:r>
      <w:r>
        <w:rPr>
          <w:color w:val="000000" w:themeColor="text1"/>
          <w:highlight w:val="none"/>
          <w14:textFill>
            <w14:solidFill>
              <w14:schemeClr w14:val="tx1"/>
            </w14:solidFill>
          </w14:textFill>
        </w:rPr>
        <w:t>2</w:t>
      </w:r>
      <w:r>
        <w:rPr>
          <w:rFonts w:hint="eastAsia"/>
          <w:color w:val="000000" w:themeColor="text1"/>
          <w:highlight w:val="none"/>
          <w14:textFill>
            <w14:solidFill>
              <w14:schemeClr w14:val="tx1"/>
            </w14:solidFill>
          </w14:textFill>
        </w:rPr>
        <w:t>：承包人主要施工管理人</w:t>
      </w:r>
      <w:r>
        <w:rPr>
          <w:rFonts w:hint="eastAsia" w:ascii="宋体" w:hAnsi="宋体" w:eastAsia="宋体" w:cs="宋体"/>
          <w:color w:val="000000" w:themeColor="text1"/>
          <w:highlight w:val="none"/>
          <w14:textFill>
            <w14:solidFill>
              <w14:schemeClr w14:val="tx1"/>
            </w14:solidFill>
          </w14:textFill>
        </w:rPr>
        <w:t>员</w:t>
      </w:r>
      <w:r>
        <w:rPr>
          <w:rFonts w:hint="eastAsia"/>
          <w:color w:val="000000" w:themeColor="text1"/>
          <w:highlight w:val="none"/>
          <w14:textFill>
            <w14:solidFill>
              <w14:schemeClr w14:val="tx1"/>
            </w14:solidFill>
          </w14:textFill>
        </w:rPr>
        <w:t>表</w:t>
      </w:r>
    </w:p>
    <w:p>
      <w:pPr>
        <w:widowControl/>
        <w:spacing w:line="360" w:lineRule="auto"/>
        <w:rPr>
          <w:rFonts w:cs="Times New Roman"/>
          <w:color w:val="000000" w:themeColor="text1"/>
          <w:highlight w:val="none"/>
          <w14:textFill>
            <w14:solidFill>
              <w14:schemeClr w14:val="tx1"/>
            </w14:solidFill>
          </w14:textFill>
        </w:rPr>
        <w:sectPr>
          <w:footerReference r:id="rId8" w:type="default"/>
          <w:pgSz w:w="11906" w:h="16838"/>
          <w:pgMar w:top="1417" w:right="1417" w:bottom="1417" w:left="1417" w:header="851" w:footer="992" w:gutter="0"/>
          <w:pgNumType w:fmt="decimal"/>
          <w:cols w:space="0" w:num="1"/>
          <w:docGrid w:linePitch="312" w:charSpace="0"/>
        </w:sectPr>
      </w:pPr>
    </w:p>
    <w:p>
      <w:pPr>
        <w:spacing w:line="440" w:lineRule="exact"/>
        <w:rPr>
          <w:rFonts w:cs="Times New Roman"/>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附</w:t>
      </w:r>
      <w:bookmarkStart w:id="2714" w:name="_Toc296944565"/>
      <w:bookmarkStart w:id="2715" w:name="_Toc296346727"/>
      <w:bookmarkStart w:id="2716" w:name="_Toc296347225"/>
      <w:bookmarkStart w:id="2717" w:name="_Toc296891266"/>
      <w:bookmarkStart w:id="2718" w:name="_Toc296503226"/>
      <w:bookmarkStart w:id="2719" w:name="_Toc296891054"/>
      <w:bookmarkStart w:id="2720" w:name="_Toc267261693"/>
      <w:r>
        <w:rPr>
          <w:rFonts w:hint="eastAsia"/>
          <w:color w:val="000000" w:themeColor="text1"/>
          <w:highlight w:val="none"/>
          <w14:textFill>
            <w14:solidFill>
              <w14:schemeClr w14:val="tx1"/>
            </w14:solidFill>
          </w14:textFill>
        </w:rPr>
        <w:t>件</w:t>
      </w:r>
      <w:r>
        <w:rPr>
          <w:color w:val="000000" w:themeColor="text1"/>
          <w:highlight w:val="none"/>
          <w14:textFill>
            <w14:solidFill>
              <w14:schemeClr w14:val="tx1"/>
            </w14:solidFill>
          </w14:textFill>
        </w:rPr>
        <w:t>1</w:t>
      </w:r>
      <w:r>
        <w:rPr>
          <w:rFonts w:hint="eastAsia"/>
          <w:color w:val="000000" w:themeColor="text1"/>
          <w:highlight w:val="none"/>
          <w14:textFill>
            <w14:solidFill>
              <w14:schemeClr w14:val="tx1"/>
            </w14:solidFill>
          </w14:textFill>
        </w:rPr>
        <w:t>：</w:t>
      </w:r>
      <w:bookmarkEnd w:id="2714"/>
      <w:bookmarkEnd w:id="2715"/>
      <w:bookmarkEnd w:id="2716"/>
      <w:bookmarkEnd w:id="2717"/>
      <w:bookmarkEnd w:id="2718"/>
      <w:bookmarkEnd w:id="2719"/>
      <w:bookmarkEnd w:id="2720"/>
    </w:p>
    <w:p>
      <w:pPr>
        <w:spacing w:before="156" w:beforeLines="50" w:after="156" w:afterLines="50" w:line="440" w:lineRule="exact"/>
        <w:jc w:val="center"/>
        <w:rPr>
          <w:rFonts w:cs="Times New Roman"/>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工程</w:t>
      </w:r>
      <w:r>
        <w:rPr>
          <w:rFonts w:hint="eastAsia" w:ascii="宋体" w:hAnsi="宋体" w:eastAsia="宋体" w:cs="宋体"/>
          <w:color w:val="000000" w:themeColor="text1"/>
          <w:highlight w:val="none"/>
          <w14:textFill>
            <w14:solidFill>
              <w14:schemeClr w14:val="tx1"/>
            </w14:solidFill>
          </w14:textFill>
        </w:rPr>
        <w:t>质</w:t>
      </w:r>
      <w:r>
        <w:rPr>
          <w:rFonts w:hint="eastAsia"/>
          <w:color w:val="000000" w:themeColor="text1"/>
          <w:highlight w:val="none"/>
          <w14:textFill>
            <w14:solidFill>
              <w14:schemeClr w14:val="tx1"/>
            </w14:solidFill>
          </w14:textFill>
        </w:rPr>
        <w:t>量保修</w:t>
      </w:r>
      <w:r>
        <w:rPr>
          <w:rFonts w:hint="eastAsia" w:ascii="宋体" w:hAnsi="宋体" w:eastAsia="宋体" w:cs="宋体"/>
          <w:color w:val="000000" w:themeColor="text1"/>
          <w:highlight w:val="none"/>
          <w14:textFill>
            <w14:solidFill>
              <w14:schemeClr w14:val="tx1"/>
            </w14:solidFill>
          </w14:textFill>
        </w:rPr>
        <w:t>书</w:t>
      </w:r>
    </w:p>
    <w:p>
      <w:pPr>
        <w:spacing w:line="440" w:lineRule="exact"/>
        <w:ind w:firstLine="440" w:firstLineChars="200"/>
        <w:rPr>
          <w:rFonts w:cs="Times New Roman"/>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发</w:t>
      </w:r>
      <w:r>
        <w:rPr>
          <w:rFonts w:hint="eastAsia"/>
          <w:color w:val="000000" w:themeColor="text1"/>
          <w:highlight w:val="none"/>
          <w14:textFill>
            <w14:solidFill>
              <w14:schemeClr w14:val="tx1"/>
            </w14:solidFill>
          </w14:textFill>
        </w:rPr>
        <w:t>包人（全</w:t>
      </w:r>
      <w:r>
        <w:rPr>
          <w:rFonts w:hint="eastAsia" w:ascii="宋体" w:hAnsi="宋体" w:eastAsia="宋体" w:cs="宋体"/>
          <w:color w:val="000000" w:themeColor="text1"/>
          <w:highlight w:val="none"/>
          <w14:textFill>
            <w14:solidFill>
              <w14:schemeClr w14:val="tx1"/>
            </w14:solidFill>
          </w14:textFill>
        </w:rPr>
        <w:t>称</w:t>
      </w:r>
      <w:r>
        <w:rPr>
          <w:rFonts w:hint="eastAsia"/>
          <w:color w:val="000000" w:themeColor="text1"/>
          <w:highlight w:val="none"/>
          <w14:textFill>
            <w14:solidFill>
              <w14:schemeClr w14:val="tx1"/>
            </w14:solidFill>
          </w14:textFill>
        </w:rPr>
        <w:t>）：</w:t>
      </w:r>
    </w:p>
    <w:p>
      <w:pPr>
        <w:spacing w:line="440" w:lineRule="exact"/>
        <w:rPr>
          <w:rFonts w:cs="Times New Roman"/>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　　承包人（全</w:t>
      </w:r>
      <w:r>
        <w:rPr>
          <w:rFonts w:hint="eastAsia" w:ascii="宋体" w:hAnsi="宋体" w:eastAsia="宋体" w:cs="宋体"/>
          <w:color w:val="000000" w:themeColor="text1"/>
          <w:highlight w:val="none"/>
          <w14:textFill>
            <w14:solidFill>
              <w14:schemeClr w14:val="tx1"/>
            </w14:solidFill>
          </w14:textFill>
        </w:rPr>
        <w:t>称</w:t>
      </w:r>
      <w:r>
        <w:rPr>
          <w:rFonts w:hint="eastAsia"/>
          <w:color w:val="000000" w:themeColor="text1"/>
          <w:highlight w:val="none"/>
          <w14:textFill>
            <w14:solidFill>
              <w14:schemeClr w14:val="tx1"/>
            </w14:solidFill>
          </w14:textFill>
        </w:rPr>
        <w:t>）：</w:t>
      </w:r>
    </w:p>
    <w:p>
      <w:pPr>
        <w:spacing w:line="440" w:lineRule="exact"/>
        <w:rPr>
          <w:rFonts w:cs="Times New Roman"/>
          <w:color w:val="000000" w:themeColor="text1"/>
          <w:highlight w:val="none"/>
          <w14:textFill>
            <w14:solidFill>
              <w14:schemeClr w14:val="tx1"/>
            </w14:solidFill>
          </w14:textFill>
        </w:rPr>
      </w:pPr>
    </w:p>
    <w:p>
      <w:pPr>
        <w:spacing w:line="440" w:lineRule="exact"/>
        <w:rPr>
          <w:rFonts w:cs="Times New Roman"/>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　　</w:t>
      </w:r>
      <w:r>
        <w:rPr>
          <w:rFonts w:hint="eastAsia" w:ascii="宋体" w:hAnsi="宋体" w:eastAsia="宋体" w:cs="宋体"/>
          <w:color w:val="000000" w:themeColor="text1"/>
          <w:highlight w:val="none"/>
          <w14:textFill>
            <w14:solidFill>
              <w14:schemeClr w14:val="tx1"/>
            </w14:solidFill>
          </w14:textFill>
        </w:rPr>
        <w:t>发</w:t>
      </w:r>
      <w:r>
        <w:rPr>
          <w:rFonts w:hint="eastAsia"/>
          <w:color w:val="000000" w:themeColor="text1"/>
          <w:highlight w:val="none"/>
          <w14:textFill>
            <w14:solidFill>
              <w14:schemeClr w14:val="tx1"/>
            </w14:solidFill>
          </w14:textFill>
        </w:rPr>
        <w:t>包人和承包人根据《中</w:t>
      </w:r>
      <w:r>
        <w:rPr>
          <w:rFonts w:hint="eastAsia" w:ascii="宋体" w:hAnsi="宋体" w:eastAsia="宋体" w:cs="宋体"/>
          <w:color w:val="000000" w:themeColor="text1"/>
          <w:highlight w:val="none"/>
          <w14:textFill>
            <w14:solidFill>
              <w14:schemeClr w14:val="tx1"/>
            </w14:solidFill>
          </w14:textFill>
        </w:rPr>
        <w:t>华</w:t>
      </w:r>
      <w:r>
        <w:rPr>
          <w:rFonts w:hint="eastAsia"/>
          <w:color w:val="000000" w:themeColor="text1"/>
          <w:highlight w:val="none"/>
          <w14:textFill>
            <w14:solidFill>
              <w14:schemeClr w14:val="tx1"/>
            </w14:solidFill>
          </w14:textFill>
        </w:rPr>
        <w:t>人民共和</w:t>
      </w:r>
      <w:r>
        <w:rPr>
          <w:rFonts w:hint="eastAsia" w:ascii="宋体" w:hAnsi="宋体" w:eastAsia="宋体" w:cs="宋体"/>
          <w:color w:val="000000" w:themeColor="text1"/>
          <w:highlight w:val="none"/>
          <w14:textFill>
            <w14:solidFill>
              <w14:schemeClr w14:val="tx1"/>
            </w14:solidFill>
          </w14:textFill>
        </w:rPr>
        <w:t>国</w:t>
      </w:r>
      <w:r>
        <w:rPr>
          <w:rFonts w:hint="eastAsia"/>
          <w:color w:val="000000" w:themeColor="text1"/>
          <w:highlight w:val="none"/>
          <w14:textFill>
            <w14:solidFill>
              <w14:schemeClr w14:val="tx1"/>
            </w14:solidFill>
          </w14:textFill>
        </w:rPr>
        <w:t>建筑法》和《建</w:t>
      </w:r>
      <w:r>
        <w:rPr>
          <w:rFonts w:hint="eastAsia" w:ascii="宋体" w:hAnsi="宋体" w:eastAsia="宋体" w:cs="宋体"/>
          <w:color w:val="000000" w:themeColor="text1"/>
          <w:highlight w:val="none"/>
          <w14:textFill>
            <w14:solidFill>
              <w14:schemeClr w14:val="tx1"/>
            </w14:solidFill>
          </w14:textFill>
        </w:rPr>
        <w:t>设</w:t>
      </w:r>
      <w:r>
        <w:rPr>
          <w:rFonts w:hint="eastAsia"/>
          <w:color w:val="000000" w:themeColor="text1"/>
          <w:highlight w:val="none"/>
          <w14:textFill>
            <w14:solidFill>
              <w14:schemeClr w14:val="tx1"/>
            </w14:solidFill>
          </w14:textFill>
        </w:rPr>
        <w:t>工程</w:t>
      </w:r>
      <w:r>
        <w:rPr>
          <w:rFonts w:hint="eastAsia" w:ascii="宋体" w:hAnsi="宋体" w:eastAsia="宋体" w:cs="宋体"/>
          <w:color w:val="000000" w:themeColor="text1"/>
          <w:highlight w:val="none"/>
          <w14:textFill>
            <w14:solidFill>
              <w14:schemeClr w14:val="tx1"/>
            </w14:solidFill>
          </w14:textFill>
        </w:rPr>
        <w:t>质</w:t>
      </w:r>
      <w:r>
        <w:rPr>
          <w:rFonts w:hint="eastAsia"/>
          <w:color w:val="000000" w:themeColor="text1"/>
          <w:highlight w:val="none"/>
          <w14:textFill>
            <w14:solidFill>
              <w14:schemeClr w14:val="tx1"/>
            </w14:solidFill>
          </w14:textFill>
        </w:rPr>
        <w:t>量管理</w:t>
      </w:r>
      <w:r>
        <w:rPr>
          <w:rFonts w:hint="eastAsia" w:ascii="宋体" w:hAnsi="宋体" w:eastAsia="宋体" w:cs="宋体"/>
          <w:color w:val="000000" w:themeColor="text1"/>
          <w:highlight w:val="none"/>
          <w14:textFill>
            <w14:solidFill>
              <w14:schemeClr w14:val="tx1"/>
            </w14:solidFill>
          </w14:textFill>
        </w:rPr>
        <w:t>条</w:t>
      </w:r>
      <w:r>
        <w:rPr>
          <w:rFonts w:hint="eastAsia"/>
          <w:color w:val="000000" w:themeColor="text1"/>
          <w:highlight w:val="none"/>
          <w14:textFill>
            <w14:solidFill>
              <w14:schemeClr w14:val="tx1"/>
            </w14:solidFill>
          </w14:textFill>
        </w:rPr>
        <w:t>例》，</w:t>
      </w:r>
      <w:r>
        <w:rPr>
          <w:rFonts w:hint="eastAsia" w:ascii="宋体" w:hAnsi="宋体" w:eastAsia="宋体" w:cs="宋体"/>
          <w:color w:val="000000" w:themeColor="text1"/>
          <w:highlight w:val="none"/>
          <w14:textFill>
            <w14:solidFill>
              <w14:schemeClr w14:val="tx1"/>
            </w14:solidFill>
          </w14:textFill>
        </w:rPr>
        <w:t>经协</w:t>
      </w:r>
      <w:r>
        <w:rPr>
          <w:rFonts w:hint="eastAsia"/>
          <w:color w:val="000000" w:themeColor="text1"/>
          <w:highlight w:val="none"/>
          <w14:textFill>
            <w14:solidFill>
              <w14:schemeClr w14:val="tx1"/>
            </w14:solidFill>
          </w14:textFill>
        </w:rPr>
        <w:t>商一致就（工程全</w:t>
      </w:r>
      <w:r>
        <w:rPr>
          <w:rFonts w:hint="eastAsia" w:ascii="宋体" w:hAnsi="宋体" w:eastAsia="宋体" w:cs="宋体"/>
          <w:color w:val="000000" w:themeColor="text1"/>
          <w:highlight w:val="none"/>
          <w14:textFill>
            <w14:solidFill>
              <w14:schemeClr w14:val="tx1"/>
            </w14:solidFill>
          </w14:textFill>
        </w:rPr>
        <w:t>称</w:t>
      </w:r>
      <w:r>
        <w:rPr>
          <w:rFonts w:hint="eastAsia"/>
          <w:color w:val="000000" w:themeColor="text1"/>
          <w:highlight w:val="none"/>
          <w14:textFill>
            <w14:solidFill>
              <w14:schemeClr w14:val="tx1"/>
            </w14:solidFill>
          </w14:textFill>
        </w:rPr>
        <w:t>）</w:t>
      </w:r>
      <w:r>
        <w:rPr>
          <w:rFonts w:hint="eastAsia" w:ascii="宋体" w:hAnsi="宋体" w:eastAsia="宋体" w:cs="宋体"/>
          <w:color w:val="000000" w:themeColor="text1"/>
          <w:highlight w:val="none"/>
          <w14:textFill>
            <w14:solidFill>
              <w14:schemeClr w14:val="tx1"/>
            </w14:solidFill>
          </w14:textFill>
        </w:rPr>
        <w:t>签订</w:t>
      </w:r>
      <w:r>
        <w:rPr>
          <w:rFonts w:hint="eastAsia"/>
          <w:color w:val="000000" w:themeColor="text1"/>
          <w:highlight w:val="none"/>
          <w14:textFill>
            <w14:solidFill>
              <w14:schemeClr w14:val="tx1"/>
            </w14:solidFill>
          </w14:textFill>
        </w:rPr>
        <w:t>工程</w:t>
      </w:r>
      <w:r>
        <w:rPr>
          <w:rFonts w:hint="eastAsia" w:ascii="宋体" w:hAnsi="宋体" w:eastAsia="宋体" w:cs="宋体"/>
          <w:color w:val="000000" w:themeColor="text1"/>
          <w:highlight w:val="none"/>
          <w14:textFill>
            <w14:solidFill>
              <w14:schemeClr w14:val="tx1"/>
            </w14:solidFill>
          </w14:textFill>
        </w:rPr>
        <w:t>质</w:t>
      </w:r>
      <w:r>
        <w:rPr>
          <w:rFonts w:hint="eastAsia"/>
          <w:color w:val="000000" w:themeColor="text1"/>
          <w:highlight w:val="none"/>
          <w14:textFill>
            <w14:solidFill>
              <w14:schemeClr w14:val="tx1"/>
            </w14:solidFill>
          </w14:textFill>
        </w:rPr>
        <w:t>量保修</w:t>
      </w:r>
      <w:r>
        <w:rPr>
          <w:rFonts w:hint="eastAsia" w:ascii="宋体" w:hAnsi="宋体" w:eastAsia="宋体" w:cs="宋体"/>
          <w:color w:val="000000" w:themeColor="text1"/>
          <w:highlight w:val="none"/>
          <w14:textFill>
            <w14:solidFill>
              <w14:schemeClr w14:val="tx1"/>
            </w14:solidFill>
          </w14:textFill>
        </w:rPr>
        <w:t>书</w:t>
      </w:r>
      <w:r>
        <w:rPr>
          <w:rFonts w:hint="eastAsia"/>
          <w:color w:val="000000" w:themeColor="text1"/>
          <w:highlight w:val="none"/>
          <w14:textFill>
            <w14:solidFill>
              <w14:schemeClr w14:val="tx1"/>
            </w14:solidFill>
          </w14:textFill>
        </w:rPr>
        <w:t>。</w:t>
      </w:r>
    </w:p>
    <w:p>
      <w:pPr>
        <w:spacing w:line="440" w:lineRule="exact"/>
        <w:rPr>
          <w:rFonts w:cs="Times New Roman"/>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　　一、工程</w:t>
      </w:r>
      <w:r>
        <w:rPr>
          <w:rFonts w:hint="eastAsia" w:ascii="宋体" w:hAnsi="宋体" w:eastAsia="宋体" w:cs="宋体"/>
          <w:color w:val="000000" w:themeColor="text1"/>
          <w:highlight w:val="none"/>
          <w14:textFill>
            <w14:solidFill>
              <w14:schemeClr w14:val="tx1"/>
            </w14:solidFill>
          </w14:textFill>
        </w:rPr>
        <w:t>质</w:t>
      </w:r>
      <w:r>
        <w:rPr>
          <w:rFonts w:hint="eastAsia"/>
          <w:color w:val="000000" w:themeColor="text1"/>
          <w:highlight w:val="none"/>
          <w14:textFill>
            <w14:solidFill>
              <w14:schemeClr w14:val="tx1"/>
            </w14:solidFill>
          </w14:textFill>
        </w:rPr>
        <w:t>量保修范</w:t>
      </w:r>
      <w:r>
        <w:rPr>
          <w:rFonts w:hint="eastAsia" w:ascii="宋体" w:hAnsi="宋体" w:eastAsia="宋体" w:cs="宋体"/>
          <w:color w:val="000000" w:themeColor="text1"/>
          <w:highlight w:val="none"/>
          <w14:textFill>
            <w14:solidFill>
              <w14:schemeClr w14:val="tx1"/>
            </w14:solidFill>
          </w14:textFill>
        </w:rPr>
        <w:t>围</w:t>
      </w:r>
      <w:r>
        <w:rPr>
          <w:rFonts w:hint="eastAsia"/>
          <w:color w:val="000000" w:themeColor="text1"/>
          <w:highlight w:val="none"/>
          <w14:textFill>
            <w14:solidFill>
              <w14:schemeClr w14:val="tx1"/>
            </w14:solidFill>
          </w14:textFill>
        </w:rPr>
        <w:t>和</w:t>
      </w:r>
      <w:r>
        <w:rPr>
          <w:rFonts w:hint="eastAsia" w:ascii="宋体" w:hAnsi="宋体" w:eastAsia="宋体" w:cs="宋体"/>
          <w:color w:val="000000" w:themeColor="text1"/>
          <w:highlight w:val="none"/>
          <w14:textFill>
            <w14:solidFill>
              <w14:schemeClr w14:val="tx1"/>
            </w14:solidFill>
          </w14:textFill>
        </w:rPr>
        <w:t>内</w:t>
      </w:r>
      <w:r>
        <w:rPr>
          <w:rFonts w:hint="eastAsia"/>
          <w:color w:val="000000" w:themeColor="text1"/>
          <w:highlight w:val="none"/>
          <w14:textFill>
            <w14:solidFill>
              <w14:schemeClr w14:val="tx1"/>
            </w14:solidFill>
          </w14:textFill>
        </w:rPr>
        <w:t>容</w:t>
      </w:r>
    </w:p>
    <w:p>
      <w:pPr>
        <w:spacing w:line="440" w:lineRule="exact"/>
        <w:rPr>
          <w:rFonts w:cs="Times New Roman"/>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　　承包人在</w:t>
      </w:r>
      <w:r>
        <w:rPr>
          <w:rFonts w:hint="eastAsia" w:ascii="宋体" w:hAnsi="宋体" w:eastAsia="宋体" w:cs="宋体"/>
          <w:color w:val="000000" w:themeColor="text1"/>
          <w:highlight w:val="none"/>
          <w14:textFill>
            <w14:solidFill>
              <w14:schemeClr w14:val="tx1"/>
            </w14:solidFill>
          </w14:textFill>
        </w:rPr>
        <w:t>质</w:t>
      </w:r>
      <w:r>
        <w:rPr>
          <w:rFonts w:hint="eastAsia"/>
          <w:color w:val="000000" w:themeColor="text1"/>
          <w:highlight w:val="none"/>
          <w14:textFill>
            <w14:solidFill>
              <w14:schemeClr w14:val="tx1"/>
            </w14:solidFill>
          </w14:textFill>
        </w:rPr>
        <w:t>量保修期</w:t>
      </w:r>
      <w:r>
        <w:rPr>
          <w:rFonts w:hint="eastAsia" w:ascii="宋体" w:hAnsi="宋体" w:eastAsia="宋体" w:cs="宋体"/>
          <w:color w:val="000000" w:themeColor="text1"/>
          <w:highlight w:val="none"/>
          <w14:textFill>
            <w14:solidFill>
              <w14:schemeClr w14:val="tx1"/>
            </w14:solidFill>
          </w14:textFill>
        </w:rPr>
        <w:t>内</w:t>
      </w:r>
      <w:r>
        <w:rPr>
          <w:rFonts w:hint="eastAsia"/>
          <w:color w:val="000000" w:themeColor="text1"/>
          <w:highlight w:val="none"/>
          <w14:textFill>
            <w14:solidFill>
              <w14:schemeClr w14:val="tx1"/>
            </w14:solidFill>
          </w14:textFill>
        </w:rPr>
        <w:t>，按照有</w:t>
      </w:r>
      <w:r>
        <w:rPr>
          <w:rFonts w:hint="eastAsia" w:ascii="宋体" w:hAnsi="宋体" w:eastAsia="宋体" w:cs="宋体"/>
          <w:color w:val="000000" w:themeColor="text1"/>
          <w:highlight w:val="none"/>
          <w14:textFill>
            <w14:solidFill>
              <w14:schemeClr w14:val="tx1"/>
            </w14:solidFill>
          </w14:textFill>
        </w:rPr>
        <w:t>关</w:t>
      </w:r>
      <w:r>
        <w:rPr>
          <w:rFonts w:hint="eastAsia"/>
          <w:color w:val="000000" w:themeColor="text1"/>
          <w:highlight w:val="none"/>
          <w14:textFill>
            <w14:solidFill>
              <w14:schemeClr w14:val="tx1"/>
            </w14:solidFill>
          </w14:textFill>
        </w:rPr>
        <w:t>法律</w:t>
      </w:r>
      <w:r>
        <w:rPr>
          <w:rFonts w:hint="eastAsia" w:ascii="宋体" w:hAnsi="宋体" w:eastAsia="宋体" w:cs="宋体"/>
          <w:color w:val="000000" w:themeColor="text1"/>
          <w:highlight w:val="none"/>
          <w14:textFill>
            <w14:solidFill>
              <w14:schemeClr w14:val="tx1"/>
            </w14:solidFill>
          </w14:textFill>
        </w:rPr>
        <w:t>规</w:t>
      </w:r>
      <w:r>
        <w:rPr>
          <w:rFonts w:hint="eastAsia"/>
          <w:color w:val="000000" w:themeColor="text1"/>
          <w:highlight w:val="none"/>
          <w14:textFill>
            <w14:solidFill>
              <w14:schemeClr w14:val="tx1"/>
            </w14:solidFill>
          </w14:textFill>
        </w:rPr>
        <w:t>定和合同</w:t>
      </w:r>
      <w:r>
        <w:rPr>
          <w:rFonts w:hint="eastAsia" w:ascii="宋体" w:hAnsi="宋体" w:eastAsia="宋体" w:cs="宋体"/>
          <w:color w:val="000000" w:themeColor="text1"/>
          <w:highlight w:val="none"/>
          <w14:textFill>
            <w14:solidFill>
              <w14:schemeClr w14:val="tx1"/>
            </w14:solidFill>
          </w14:textFill>
        </w:rPr>
        <w:t>约</w:t>
      </w:r>
      <w:r>
        <w:rPr>
          <w:rFonts w:hint="eastAsia"/>
          <w:color w:val="000000" w:themeColor="text1"/>
          <w:highlight w:val="none"/>
          <w14:textFill>
            <w14:solidFill>
              <w14:schemeClr w14:val="tx1"/>
            </w14:solidFill>
          </w14:textFill>
        </w:rPr>
        <w:t>定，承担工程</w:t>
      </w:r>
      <w:r>
        <w:rPr>
          <w:rFonts w:hint="eastAsia" w:ascii="宋体" w:hAnsi="宋体" w:eastAsia="宋体" w:cs="宋体"/>
          <w:color w:val="000000" w:themeColor="text1"/>
          <w:highlight w:val="none"/>
          <w14:textFill>
            <w14:solidFill>
              <w14:schemeClr w14:val="tx1"/>
            </w14:solidFill>
          </w14:textFill>
        </w:rPr>
        <w:t>质</w:t>
      </w:r>
      <w:r>
        <w:rPr>
          <w:rFonts w:hint="eastAsia"/>
          <w:color w:val="000000" w:themeColor="text1"/>
          <w:highlight w:val="none"/>
          <w14:textFill>
            <w14:solidFill>
              <w14:schemeClr w14:val="tx1"/>
            </w14:solidFill>
          </w14:textFill>
        </w:rPr>
        <w:t>量保修</w:t>
      </w:r>
      <w:r>
        <w:rPr>
          <w:rFonts w:hint="eastAsia" w:ascii="宋体" w:hAnsi="宋体" w:eastAsia="宋体" w:cs="宋体"/>
          <w:color w:val="000000" w:themeColor="text1"/>
          <w:highlight w:val="none"/>
          <w14:textFill>
            <w14:solidFill>
              <w14:schemeClr w14:val="tx1"/>
            </w14:solidFill>
          </w14:textFill>
        </w:rPr>
        <w:t>责</w:t>
      </w:r>
      <w:r>
        <w:rPr>
          <w:rFonts w:hint="eastAsia"/>
          <w:color w:val="000000" w:themeColor="text1"/>
          <w:highlight w:val="none"/>
          <w14:textFill>
            <w14:solidFill>
              <w14:schemeClr w14:val="tx1"/>
            </w14:solidFill>
          </w14:textFill>
        </w:rPr>
        <w:t>任。</w:t>
      </w:r>
    </w:p>
    <w:p>
      <w:pPr>
        <w:spacing w:line="440" w:lineRule="exact"/>
        <w:rPr>
          <w:rFonts w:cs="Times New Roman"/>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　　</w:t>
      </w:r>
      <w:r>
        <w:rPr>
          <w:rFonts w:hint="eastAsia" w:ascii="宋体" w:hAnsi="宋体" w:eastAsia="宋体" w:cs="宋体"/>
          <w:color w:val="000000" w:themeColor="text1"/>
          <w:highlight w:val="none"/>
          <w14:textFill>
            <w14:solidFill>
              <w14:schemeClr w14:val="tx1"/>
            </w14:solidFill>
          </w14:textFill>
        </w:rPr>
        <w:t>质</w:t>
      </w:r>
      <w:r>
        <w:rPr>
          <w:rFonts w:hint="eastAsia"/>
          <w:color w:val="000000" w:themeColor="text1"/>
          <w:highlight w:val="none"/>
          <w14:textFill>
            <w14:solidFill>
              <w14:schemeClr w14:val="tx1"/>
            </w14:solidFill>
          </w14:textFill>
        </w:rPr>
        <w:t>量保修范</w:t>
      </w:r>
      <w:r>
        <w:rPr>
          <w:rFonts w:hint="eastAsia" w:ascii="宋体" w:hAnsi="宋体" w:eastAsia="宋体" w:cs="宋体"/>
          <w:color w:val="000000" w:themeColor="text1"/>
          <w:highlight w:val="none"/>
          <w14:textFill>
            <w14:solidFill>
              <w14:schemeClr w14:val="tx1"/>
            </w14:solidFill>
          </w14:textFill>
        </w:rPr>
        <w:t>围</w:t>
      </w:r>
      <w:r>
        <w:rPr>
          <w:rFonts w:hint="eastAsia"/>
          <w:color w:val="000000" w:themeColor="text1"/>
          <w:highlight w:val="none"/>
          <w14:textFill>
            <w14:solidFill>
              <w14:schemeClr w14:val="tx1"/>
            </w14:solidFill>
          </w14:textFill>
        </w:rPr>
        <w:t>包括地基基</w:t>
      </w:r>
      <w:r>
        <w:rPr>
          <w:rFonts w:hint="eastAsia" w:ascii="宋体" w:hAnsi="宋体" w:eastAsia="宋体" w:cs="宋体"/>
          <w:color w:val="000000" w:themeColor="text1"/>
          <w:highlight w:val="none"/>
          <w14:textFill>
            <w14:solidFill>
              <w14:schemeClr w14:val="tx1"/>
            </w14:solidFill>
          </w14:textFill>
        </w:rPr>
        <w:t>础</w:t>
      </w:r>
      <w:r>
        <w:rPr>
          <w:rFonts w:hint="eastAsia"/>
          <w:color w:val="000000" w:themeColor="text1"/>
          <w:highlight w:val="none"/>
          <w14:textFill>
            <w14:solidFill>
              <w14:schemeClr w14:val="tx1"/>
            </w14:solidFill>
          </w14:textFill>
        </w:rPr>
        <w:t>工程、主体</w:t>
      </w:r>
      <w:r>
        <w:rPr>
          <w:rFonts w:hint="eastAsia" w:ascii="宋体" w:hAnsi="宋体" w:eastAsia="宋体" w:cs="宋体"/>
          <w:color w:val="000000" w:themeColor="text1"/>
          <w:highlight w:val="none"/>
          <w14:textFill>
            <w14:solidFill>
              <w14:schemeClr w14:val="tx1"/>
            </w14:solidFill>
          </w14:textFill>
        </w:rPr>
        <w:t>结构</w:t>
      </w:r>
      <w:r>
        <w:rPr>
          <w:rFonts w:hint="eastAsia"/>
          <w:color w:val="000000" w:themeColor="text1"/>
          <w:highlight w:val="none"/>
          <w14:textFill>
            <w14:solidFill>
              <w14:schemeClr w14:val="tx1"/>
            </w14:solidFill>
          </w14:textFill>
        </w:rPr>
        <w:t>工程，屋面防水工程、有防水要求的</w:t>
      </w:r>
      <w:r>
        <w:rPr>
          <w:rFonts w:hint="eastAsia" w:ascii="宋体" w:hAnsi="宋体" w:eastAsia="宋体" w:cs="宋体"/>
          <w:color w:val="000000" w:themeColor="text1"/>
          <w:highlight w:val="none"/>
          <w14:textFill>
            <w14:solidFill>
              <w14:schemeClr w14:val="tx1"/>
            </w14:solidFill>
          </w14:textFill>
        </w:rPr>
        <w:t>卫</w:t>
      </w:r>
      <w:r>
        <w:rPr>
          <w:rFonts w:hint="eastAsia"/>
          <w:color w:val="000000" w:themeColor="text1"/>
          <w:highlight w:val="none"/>
          <w14:textFill>
            <w14:solidFill>
              <w14:schemeClr w14:val="tx1"/>
            </w14:solidFill>
          </w14:textFill>
        </w:rPr>
        <w:t>生</w:t>
      </w:r>
      <w:r>
        <w:rPr>
          <w:rFonts w:hint="eastAsia" w:ascii="宋体" w:hAnsi="宋体" w:eastAsia="宋体" w:cs="宋体"/>
          <w:color w:val="000000" w:themeColor="text1"/>
          <w:highlight w:val="none"/>
          <w14:textFill>
            <w14:solidFill>
              <w14:schemeClr w14:val="tx1"/>
            </w14:solidFill>
          </w14:textFill>
        </w:rPr>
        <w:t>间</w:t>
      </w:r>
      <w:r>
        <w:rPr>
          <w:rFonts w:hint="eastAsia"/>
          <w:color w:val="000000" w:themeColor="text1"/>
          <w:highlight w:val="none"/>
          <w14:textFill>
            <w14:solidFill>
              <w14:schemeClr w14:val="tx1"/>
            </w14:solidFill>
          </w14:textFill>
        </w:rPr>
        <w:t>、房</w:t>
      </w:r>
      <w:r>
        <w:rPr>
          <w:rFonts w:hint="eastAsia" w:ascii="宋体" w:hAnsi="宋体" w:eastAsia="宋体" w:cs="宋体"/>
          <w:color w:val="000000" w:themeColor="text1"/>
          <w:highlight w:val="none"/>
          <w14:textFill>
            <w14:solidFill>
              <w14:schemeClr w14:val="tx1"/>
            </w14:solidFill>
          </w14:textFill>
        </w:rPr>
        <w:t>间</w:t>
      </w:r>
      <w:r>
        <w:rPr>
          <w:rFonts w:hint="eastAsia"/>
          <w:color w:val="000000" w:themeColor="text1"/>
          <w:highlight w:val="none"/>
          <w14:textFill>
            <w14:solidFill>
              <w14:schemeClr w14:val="tx1"/>
            </w14:solidFill>
          </w14:textFill>
        </w:rPr>
        <w:t>和外</w:t>
      </w:r>
      <w:r>
        <w:rPr>
          <w:rFonts w:hint="eastAsia" w:ascii="宋体" w:hAnsi="宋体" w:eastAsia="宋体" w:cs="宋体"/>
          <w:color w:val="000000" w:themeColor="text1"/>
          <w:highlight w:val="none"/>
          <w14:textFill>
            <w14:solidFill>
              <w14:schemeClr w14:val="tx1"/>
            </w14:solidFill>
          </w14:textFill>
        </w:rPr>
        <w:t>墙</w:t>
      </w:r>
      <w:r>
        <w:rPr>
          <w:rFonts w:hint="eastAsia"/>
          <w:color w:val="000000" w:themeColor="text1"/>
          <w:highlight w:val="none"/>
          <w14:textFill>
            <w14:solidFill>
              <w14:schemeClr w14:val="tx1"/>
            </w14:solidFill>
          </w14:textFill>
        </w:rPr>
        <w:t>面的防渗漏，供</w:t>
      </w:r>
      <w:r>
        <w:rPr>
          <w:rFonts w:hint="eastAsia" w:ascii="宋体" w:hAnsi="宋体" w:eastAsia="宋体" w:cs="宋体"/>
          <w:color w:val="000000" w:themeColor="text1"/>
          <w:highlight w:val="none"/>
          <w14:textFill>
            <w14:solidFill>
              <w14:schemeClr w14:val="tx1"/>
            </w14:solidFill>
          </w14:textFill>
        </w:rPr>
        <w:t>热与</w:t>
      </w:r>
      <w:r>
        <w:rPr>
          <w:rFonts w:hint="eastAsia"/>
          <w:color w:val="000000" w:themeColor="text1"/>
          <w:highlight w:val="none"/>
          <w14:textFill>
            <w14:solidFill>
              <w14:schemeClr w14:val="tx1"/>
            </w14:solidFill>
          </w14:textFill>
        </w:rPr>
        <w:t>供冷系</w:t>
      </w:r>
      <w:r>
        <w:rPr>
          <w:rFonts w:hint="eastAsia" w:ascii="宋体" w:hAnsi="宋体" w:eastAsia="宋体" w:cs="宋体"/>
          <w:color w:val="000000" w:themeColor="text1"/>
          <w:highlight w:val="none"/>
          <w14:textFill>
            <w14:solidFill>
              <w14:schemeClr w14:val="tx1"/>
            </w14:solidFill>
          </w14:textFill>
        </w:rPr>
        <w:t>统</w:t>
      </w:r>
      <w:r>
        <w:rPr>
          <w:rFonts w:hint="eastAsia"/>
          <w:color w:val="000000" w:themeColor="text1"/>
          <w:highlight w:val="none"/>
          <w14:textFill>
            <w14:solidFill>
              <w14:schemeClr w14:val="tx1"/>
            </w14:solidFill>
          </w14:textFill>
        </w:rPr>
        <w:t>，</w:t>
      </w:r>
      <w:r>
        <w:rPr>
          <w:rFonts w:hint="eastAsia" w:ascii="宋体" w:hAnsi="宋体" w:eastAsia="宋体" w:cs="宋体"/>
          <w:color w:val="000000" w:themeColor="text1"/>
          <w:highlight w:val="none"/>
          <w14:textFill>
            <w14:solidFill>
              <w14:schemeClr w14:val="tx1"/>
            </w14:solidFill>
          </w14:textFill>
        </w:rPr>
        <w:t>电气</w:t>
      </w:r>
      <w:r>
        <w:rPr>
          <w:rFonts w:hint="eastAsia"/>
          <w:color w:val="000000" w:themeColor="text1"/>
          <w:highlight w:val="none"/>
          <w14:textFill>
            <w14:solidFill>
              <w14:schemeClr w14:val="tx1"/>
            </w14:solidFill>
          </w14:textFill>
        </w:rPr>
        <w:t>管</w:t>
      </w:r>
      <w:r>
        <w:rPr>
          <w:rFonts w:hint="eastAsia" w:ascii="宋体" w:hAnsi="宋体" w:eastAsia="宋体" w:cs="宋体"/>
          <w:color w:val="000000" w:themeColor="text1"/>
          <w:highlight w:val="none"/>
          <w14:textFill>
            <w14:solidFill>
              <w14:schemeClr w14:val="tx1"/>
            </w14:solidFill>
          </w14:textFill>
        </w:rPr>
        <w:t>线</w:t>
      </w:r>
      <w:r>
        <w:rPr>
          <w:rFonts w:hint="eastAsia"/>
          <w:color w:val="000000" w:themeColor="text1"/>
          <w:highlight w:val="none"/>
          <w14:textFill>
            <w14:solidFill>
              <w14:schemeClr w14:val="tx1"/>
            </w14:solidFill>
          </w14:textFill>
        </w:rPr>
        <w:t>、</w:t>
      </w:r>
      <w:r>
        <w:rPr>
          <w:rFonts w:hint="eastAsia" w:ascii="宋体" w:hAnsi="宋体" w:eastAsia="宋体" w:cs="宋体"/>
          <w:color w:val="000000" w:themeColor="text1"/>
          <w:highlight w:val="none"/>
          <w14:textFill>
            <w14:solidFill>
              <w14:schemeClr w14:val="tx1"/>
            </w14:solidFill>
          </w14:textFill>
        </w:rPr>
        <w:t>给</w:t>
      </w:r>
      <w:r>
        <w:rPr>
          <w:rFonts w:hint="eastAsia"/>
          <w:color w:val="000000" w:themeColor="text1"/>
          <w:highlight w:val="none"/>
          <w14:textFill>
            <w14:solidFill>
              <w14:schemeClr w14:val="tx1"/>
            </w14:solidFill>
          </w14:textFill>
        </w:rPr>
        <w:t>排水管道、</w:t>
      </w:r>
      <w:r>
        <w:rPr>
          <w:rFonts w:hint="eastAsia" w:ascii="宋体" w:hAnsi="宋体" w:eastAsia="宋体" w:cs="宋体"/>
          <w:color w:val="000000" w:themeColor="text1"/>
          <w:highlight w:val="none"/>
          <w14:textFill>
            <w14:solidFill>
              <w14:schemeClr w14:val="tx1"/>
            </w14:solidFill>
          </w14:textFill>
        </w:rPr>
        <w:t>设备</w:t>
      </w:r>
      <w:r>
        <w:rPr>
          <w:rFonts w:hint="eastAsia"/>
          <w:color w:val="000000" w:themeColor="text1"/>
          <w:highlight w:val="none"/>
          <w14:textFill>
            <w14:solidFill>
              <w14:schemeClr w14:val="tx1"/>
            </w14:solidFill>
          </w14:textFill>
        </w:rPr>
        <w:t>安装和装修工程，以及</w:t>
      </w:r>
      <w:r>
        <w:rPr>
          <w:rFonts w:hint="eastAsia" w:ascii="宋体" w:hAnsi="宋体" w:eastAsia="宋体" w:cs="宋体"/>
          <w:color w:val="000000" w:themeColor="text1"/>
          <w:highlight w:val="none"/>
          <w14:textFill>
            <w14:solidFill>
              <w14:schemeClr w14:val="tx1"/>
            </w14:solidFill>
          </w14:textFill>
        </w:rPr>
        <w:t>双</w:t>
      </w:r>
      <w:r>
        <w:rPr>
          <w:rFonts w:hint="eastAsia"/>
          <w:color w:val="000000" w:themeColor="text1"/>
          <w:highlight w:val="none"/>
          <w14:textFill>
            <w14:solidFill>
              <w14:schemeClr w14:val="tx1"/>
            </w14:solidFill>
          </w14:textFill>
        </w:rPr>
        <w:t>方</w:t>
      </w:r>
      <w:r>
        <w:rPr>
          <w:rFonts w:hint="eastAsia" w:ascii="宋体" w:hAnsi="宋体" w:eastAsia="宋体" w:cs="宋体"/>
          <w:color w:val="000000" w:themeColor="text1"/>
          <w:highlight w:val="none"/>
          <w14:textFill>
            <w14:solidFill>
              <w14:schemeClr w14:val="tx1"/>
            </w14:solidFill>
          </w14:textFill>
        </w:rPr>
        <w:t>约</w:t>
      </w:r>
      <w:r>
        <w:rPr>
          <w:rFonts w:hint="eastAsia"/>
          <w:color w:val="000000" w:themeColor="text1"/>
          <w:highlight w:val="none"/>
          <w14:textFill>
            <w14:solidFill>
              <w14:schemeClr w14:val="tx1"/>
            </w14:solidFill>
          </w14:textFill>
        </w:rPr>
        <w:t>定的其他</w:t>
      </w:r>
      <w:r>
        <w:rPr>
          <w:rFonts w:hint="eastAsia" w:ascii="宋体" w:hAnsi="宋体" w:eastAsia="宋体" w:cs="宋体"/>
          <w:color w:val="000000" w:themeColor="text1"/>
          <w:highlight w:val="none"/>
          <w14:textFill>
            <w14:solidFill>
              <w14:schemeClr w14:val="tx1"/>
            </w14:solidFill>
          </w14:textFill>
        </w:rPr>
        <w:t>项</w:t>
      </w:r>
      <w:r>
        <w:rPr>
          <w:rFonts w:hint="eastAsia"/>
          <w:color w:val="000000" w:themeColor="text1"/>
          <w:highlight w:val="none"/>
          <w14:textFill>
            <w14:solidFill>
              <w14:schemeClr w14:val="tx1"/>
            </w14:solidFill>
          </w14:textFill>
        </w:rPr>
        <w:t>目。具体保修的</w:t>
      </w:r>
      <w:r>
        <w:rPr>
          <w:rFonts w:hint="eastAsia" w:ascii="宋体" w:hAnsi="宋体" w:eastAsia="宋体" w:cs="宋体"/>
          <w:color w:val="000000" w:themeColor="text1"/>
          <w:highlight w:val="none"/>
          <w14:textFill>
            <w14:solidFill>
              <w14:schemeClr w14:val="tx1"/>
            </w14:solidFill>
          </w14:textFill>
        </w:rPr>
        <w:t>内</w:t>
      </w:r>
      <w:r>
        <w:rPr>
          <w:rFonts w:hint="eastAsia"/>
          <w:color w:val="000000" w:themeColor="text1"/>
          <w:highlight w:val="none"/>
          <w14:textFill>
            <w14:solidFill>
              <w14:schemeClr w14:val="tx1"/>
            </w14:solidFill>
          </w14:textFill>
        </w:rPr>
        <w:t>容，</w:t>
      </w:r>
      <w:r>
        <w:rPr>
          <w:rFonts w:hint="eastAsia" w:ascii="宋体" w:hAnsi="宋体" w:eastAsia="宋体" w:cs="宋体"/>
          <w:color w:val="000000" w:themeColor="text1"/>
          <w:highlight w:val="none"/>
          <w14:textFill>
            <w14:solidFill>
              <w14:schemeClr w14:val="tx1"/>
            </w14:solidFill>
          </w14:textFill>
        </w:rPr>
        <w:t>双</w:t>
      </w:r>
      <w:r>
        <w:rPr>
          <w:rFonts w:hint="eastAsia"/>
          <w:color w:val="000000" w:themeColor="text1"/>
          <w:highlight w:val="none"/>
          <w14:textFill>
            <w14:solidFill>
              <w14:schemeClr w14:val="tx1"/>
            </w14:solidFill>
          </w14:textFill>
        </w:rPr>
        <w:t>方</w:t>
      </w:r>
      <w:r>
        <w:rPr>
          <w:rFonts w:hint="eastAsia" w:ascii="宋体" w:hAnsi="宋体" w:eastAsia="宋体" w:cs="宋体"/>
          <w:color w:val="000000" w:themeColor="text1"/>
          <w:highlight w:val="none"/>
          <w14:textFill>
            <w14:solidFill>
              <w14:schemeClr w14:val="tx1"/>
            </w14:solidFill>
          </w14:textFill>
        </w:rPr>
        <w:t>约</w:t>
      </w:r>
      <w:r>
        <w:rPr>
          <w:rFonts w:hint="eastAsia"/>
          <w:color w:val="000000" w:themeColor="text1"/>
          <w:highlight w:val="none"/>
          <w14:textFill>
            <w14:solidFill>
              <w14:schemeClr w14:val="tx1"/>
            </w14:solidFill>
          </w14:textFill>
        </w:rPr>
        <w:t>定如下：</w:t>
      </w:r>
    </w:p>
    <w:p>
      <w:pPr>
        <w:adjustRightInd w:val="0"/>
        <w:spacing w:line="440" w:lineRule="exact"/>
        <w:ind w:left="-85" w:firstLine="442" w:firstLineChars="200"/>
        <w:rPr>
          <w:rFonts w:cs="Times New Roman"/>
          <w:b/>
          <w:bCs/>
          <w:color w:val="000000" w:themeColor="text1"/>
          <w:highlight w:val="none"/>
          <w:u w:val="single"/>
          <w14:textFill>
            <w14:solidFill>
              <w14:schemeClr w14:val="tx1"/>
            </w14:solidFill>
          </w14:textFill>
        </w:rPr>
      </w:pPr>
      <w:r>
        <w:rPr>
          <w:rFonts w:hint="eastAsia"/>
          <w:b/>
          <w:bCs/>
          <w:color w:val="000000" w:themeColor="text1"/>
          <w:highlight w:val="none"/>
          <w:u w:val="single"/>
          <w14:textFill>
            <w14:solidFill>
              <w14:schemeClr w14:val="tx1"/>
            </w14:solidFill>
          </w14:textFill>
        </w:rPr>
        <w:t>在承包人承包范</w:t>
      </w:r>
      <w:r>
        <w:rPr>
          <w:rFonts w:hint="eastAsia" w:ascii="宋体" w:hAnsi="宋体" w:eastAsia="宋体" w:cs="宋体"/>
          <w:b/>
          <w:bCs/>
          <w:color w:val="000000" w:themeColor="text1"/>
          <w:highlight w:val="none"/>
          <w:u w:val="single"/>
          <w14:textFill>
            <w14:solidFill>
              <w14:schemeClr w14:val="tx1"/>
            </w14:solidFill>
          </w14:textFill>
        </w:rPr>
        <w:t>围内</w:t>
      </w:r>
      <w:r>
        <w:rPr>
          <w:rFonts w:hint="eastAsia"/>
          <w:b/>
          <w:bCs/>
          <w:color w:val="000000" w:themeColor="text1"/>
          <w:highlight w:val="none"/>
          <w:u w:val="single"/>
          <w14:textFill>
            <w14:solidFill>
              <w14:schemeClr w14:val="tx1"/>
            </w14:solidFill>
          </w14:textFill>
        </w:rPr>
        <w:t>，</w:t>
      </w:r>
      <w:r>
        <w:rPr>
          <w:rFonts w:hint="eastAsia" w:ascii="宋体" w:hAnsi="宋体" w:eastAsia="宋体" w:cs="宋体"/>
          <w:b/>
          <w:bCs/>
          <w:color w:val="000000" w:themeColor="text1"/>
          <w:highlight w:val="none"/>
          <w:u w:val="single"/>
          <w14:textFill>
            <w14:solidFill>
              <w14:schemeClr w14:val="tx1"/>
            </w14:solidFill>
          </w14:textFill>
        </w:rPr>
        <w:t>属</w:t>
      </w:r>
      <w:r>
        <w:rPr>
          <w:rFonts w:hint="eastAsia"/>
          <w:b/>
          <w:bCs/>
          <w:color w:val="000000" w:themeColor="text1"/>
          <w:highlight w:val="none"/>
          <w:u w:val="single"/>
          <w14:textFill>
            <w14:solidFill>
              <w14:schemeClr w14:val="tx1"/>
            </w14:solidFill>
          </w14:textFill>
        </w:rPr>
        <w:t>承包人</w:t>
      </w:r>
      <w:r>
        <w:rPr>
          <w:rFonts w:hint="eastAsia" w:ascii="宋体" w:hAnsi="宋体" w:eastAsia="宋体" w:cs="宋体"/>
          <w:b/>
          <w:bCs/>
          <w:color w:val="000000" w:themeColor="text1"/>
          <w:highlight w:val="none"/>
          <w:u w:val="single"/>
          <w14:textFill>
            <w14:solidFill>
              <w14:schemeClr w14:val="tx1"/>
            </w14:solidFill>
          </w14:textFill>
        </w:rPr>
        <w:t>责</w:t>
      </w:r>
      <w:r>
        <w:rPr>
          <w:rFonts w:hint="eastAsia"/>
          <w:b/>
          <w:bCs/>
          <w:color w:val="000000" w:themeColor="text1"/>
          <w:highlight w:val="none"/>
          <w:u w:val="single"/>
          <w14:textFill>
            <w14:solidFill>
              <w14:schemeClr w14:val="tx1"/>
            </w14:solidFill>
          </w14:textFill>
        </w:rPr>
        <w:t>任造成的工程</w:t>
      </w:r>
      <w:r>
        <w:rPr>
          <w:rFonts w:hint="eastAsia" w:ascii="宋体" w:hAnsi="宋体" w:eastAsia="宋体" w:cs="宋体"/>
          <w:b/>
          <w:bCs/>
          <w:color w:val="000000" w:themeColor="text1"/>
          <w:highlight w:val="none"/>
          <w:u w:val="single"/>
          <w14:textFill>
            <w14:solidFill>
              <w14:schemeClr w14:val="tx1"/>
            </w14:solidFill>
          </w14:textFill>
        </w:rPr>
        <w:t>质</w:t>
      </w:r>
      <w:r>
        <w:rPr>
          <w:rFonts w:hint="eastAsia"/>
          <w:b/>
          <w:bCs/>
          <w:color w:val="000000" w:themeColor="text1"/>
          <w:highlight w:val="none"/>
          <w:u w:val="single"/>
          <w14:textFill>
            <w14:solidFill>
              <w14:schemeClr w14:val="tx1"/>
            </w14:solidFill>
          </w14:textFill>
        </w:rPr>
        <w:t>量</w:t>
      </w:r>
      <w:r>
        <w:rPr>
          <w:rFonts w:hint="eastAsia" w:ascii="宋体" w:hAnsi="宋体" w:eastAsia="宋体" w:cs="宋体"/>
          <w:b/>
          <w:bCs/>
          <w:color w:val="000000" w:themeColor="text1"/>
          <w:highlight w:val="none"/>
          <w:u w:val="single"/>
          <w14:textFill>
            <w14:solidFill>
              <w14:schemeClr w14:val="tx1"/>
            </w14:solidFill>
          </w14:textFill>
        </w:rPr>
        <w:t>问题</w:t>
      </w:r>
      <w:r>
        <w:rPr>
          <w:rFonts w:hint="eastAsia"/>
          <w:b/>
          <w:bCs/>
          <w:color w:val="000000" w:themeColor="text1"/>
          <w:highlight w:val="none"/>
          <w:u w:val="single"/>
          <w14:textFill>
            <w14:solidFill>
              <w14:schemeClr w14:val="tx1"/>
            </w14:solidFill>
          </w14:textFill>
        </w:rPr>
        <w:t>，由承包人承担</w:t>
      </w:r>
      <w:r>
        <w:rPr>
          <w:rFonts w:hint="eastAsia" w:ascii="宋体" w:hAnsi="宋体" w:eastAsia="宋体" w:cs="宋体"/>
          <w:b/>
          <w:bCs/>
          <w:color w:val="000000" w:themeColor="text1"/>
          <w:highlight w:val="none"/>
          <w:u w:val="single"/>
          <w14:textFill>
            <w14:solidFill>
              <w14:schemeClr w14:val="tx1"/>
            </w14:solidFill>
          </w14:textFill>
        </w:rPr>
        <w:t>质</w:t>
      </w:r>
      <w:r>
        <w:rPr>
          <w:rFonts w:hint="eastAsia"/>
          <w:b/>
          <w:bCs/>
          <w:color w:val="000000" w:themeColor="text1"/>
          <w:highlight w:val="none"/>
          <w:u w:val="single"/>
          <w14:textFill>
            <w14:solidFill>
              <w14:schemeClr w14:val="tx1"/>
            </w14:solidFill>
          </w14:textFill>
        </w:rPr>
        <w:t>量保修</w:t>
      </w:r>
      <w:r>
        <w:rPr>
          <w:rFonts w:hint="eastAsia" w:ascii="宋体" w:hAnsi="宋体" w:eastAsia="宋体" w:cs="宋体"/>
          <w:b/>
          <w:bCs/>
          <w:color w:val="000000" w:themeColor="text1"/>
          <w:highlight w:val="none"/>
          <w:u w:val="single"/>
          <w14:textFill>
            <w14:solidFill>
              <w14:schemeClr w14:val="tx1"/>
            </w14:solidFill>
          </w14:textFill>
        </w:rPr>
        <w:t>责</w:t>
      </w:r>
      <w:r>
        <w:rPr>
          <w:rFonts w:hint="eastAsia"/>
          <w:b/>
          <w:bCs/>
          <w:color w:val="000000" w:themeColor="text1"/>
          <w:highlight w:val="none"/>
          <w:u w:val="single"/>
          <w14:textFill>
            <w14:solidFill>
              <w14:schemeClr w14:val="tx1"/>
            </w14:solidFill>
          </w14:textFill>
        </w:rPr>
        <w:t>任</w:t>
      </w:r>
      <w:r>
        <w:rPr>
          <w:rFonts w:hint="eastAsia"/>
          <w:color w:val="000000" w:themeColor="text1"/>
          <w:highlight w:val="none"/>
          <w14:textFill>
            <w14:solidFill>
              <w14:schemeClr w14:val="tx1"/>
            </w14:solidFill>
          </w14:textFill>
        </w:rPr>
        <w:t>。</w:t>
      </w:r>
    </w:p>
    <w:p>
      <w:pPr>
        <w:spacing w:line="440" w:lineRule="exact"/>
        <w:rPr>
          <w:rFonts w:cs="Times New Roman"/>
          <w:color w:val="000000" w:themeColor="text1"/>
          <w:highlight w:val="none"/>
          <w14:textFill>
            <w14:solidFill>
              <w14:schemeClr w14:val="tx1"/>
            </w14:solidFill>
          </w14:textFill>
        </w:rPr>
      </w:pPr>
      <w:r>
        <w:rPr>
          <w:rFonts w:hint="eastAsia"/>
          <w:b/>
          <w:bCs/>
          <w:color w:val="000000" w:themeColor="text1"/>
          <w:highlight w:val="none"/>
          <w14:textFill>
            <w14:solidFill>
              <w14:schemeClr w14:val="tx1"/>
            </w14:solidFill>
          </w14:textFill>
        </w:rPr>
        <w:t>　　</w:t>
      </w:r>
      <w:r>
        <w:rPr>
          <w:rFonts w:hint="eastAsia"/>
          <w:color w:val="000000" w:themeColor="text1"/>
          <w:highlight w:val="none"/>
          <w14:textFill>
            <w14:solidFill>
              <w14:schemeClr w14:val="tx1"/>
            </w14:solidFill>
          </w14:textFill>
        </w:rPr>
        <w:t>二、</w:t>
      </w:r>
      <w:r>
        <w:rPr>
          <w:rFonts w:hint="eastAsia" w:ascii="宋体" w:hAnsi="宋体" w:eastAsia="宋体" w:cs="宋体"/>
          <w:color w:val="000000" w:themeColor="text1"/>
          <w:highlight w:val="none"/>
          <w14:textFill>
            <w14:solidFill>
              <w14:schemeClr w14:val="tx1"/>
            </w14:solidFill>
          </w14:textFill>
        </w:rPr>
        <w:t>质</w:t>
      </w:r>
      <w:r>
        <w:rPr>
          <w:rFonts w:hint="eastAsia"/>
          <w:color w:val="000000" w:themeColor="text1"/>
          <w:highlight w:val="none"/>
          <w14:textFill>
            <w14:solidFill>
              <w14:schemeClr w14:val="tx1"/>
            </w14:solidFill>
          </w14:textFill>
        </w:rPr>
        <w:t>量保修期</w:t>
      </w:r>
    </w:p>
    <w:p>
      <w:pPr>
        <w:spacing w:line="440" w:lineRule="exact"/>
        <w:ind w:firstLine="440" w:firstLineChars="200"/>
        <w:rPr>
          <w:rFonts w:cs="Times New Roman"/>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根据《建</w:t>
      </w:r>
      <w:r>
        <w:rPr>
          <w:rFonts w:hint="eastAsia" w:ascii="宋体" w:hAnsi="宋体" w:eastAsia="宋体" w:cs="宋体"/>
          <w:color w:val="000000" w:themeColor="text1"/>
          <w:highlight w:val="none"/>
          <w14:textFill>
            <w14:solidFill>
              <w14:schemeClr w14:val="tx1"/>
            </w14:solidFill>
          </w14:textFill>
        </w:rPr>
        <w:t>设</w:t>
      </w:r>
      <w:r>
        <w:rPr>
          <w:rFonts w:hint="eastAsia"/>
          <w:color w:val="000000" w:themeColor="text1"/>
          <w:highlight w:val="none"/>
          <w14:textFill>
            <w14:solidFill>
              <w14:schemeClr w14:val="tx1"/>
            </w14:solidFill>
          </w14:textFill>
        </w:rPr>
        <w:t>工程</w:t>
      </w:r>
      <w:r>
        <w:rPr>
          <w:rFonts w:hint="eastAsia" w:ascii="宋体" w:hAnsi="宋体" w:eastAsia="宋体" w:cs="宋体"/>
          <w:color w:val="000000" w:themeColor="text1"/>
          <w:highlight w:val="none"/>
          <w14:textFill>
            <w14:solidFill>
              <w14:schemeClr w14:val="tx1"/>
            </w14:solidFill>
          </w14:textFill>
        </w:rPr>
        <w:t>质</w:t>
      </w:r>
      <w:r>
        <w:rPr>
          <w:rFonts w:hint="eastAsia"/>
          <w:color w:val="000000" w:themeColor="text1"/>
          <w:highlight w:val="none"/>
          <w14:textFill>
            <w14:solidFill>
              <w14:schemeClr w14:val="tx1"/>
            </w14:solidFill>
          </w14:textFill>
        </w:rPr>
        <w:t>量管理</w:t>
      </w:r>
      <w:r>
        <w:rPr>
          <w:rFonts w:hint="eastAsia" w:ascii="宋体" w:hAnsi="宋体" w:eastAsia="宋体" w:cs="宋体"/>
          <w:color w:val="000000" w:themeColor="text1"/>
          <w:highlight w:val="none"/>
          <w14:textFill>
            <w14:solidFill>
              <w14:schemeClr w14:val="tx1"/>
            </w14:solidFill>
          </w14:textFill>
        </w:rPr>
        <w:t>条</w:t>
      </w:r>
      <w:r>
        <w:rPr>
          <w:rFonts w:hint="eastAsia"/>
          <w:color w:val="000000" w:themeColor="text1"/>
          <w:highlight w:val="none"/>
          <w14:textFill>
            <w14:solidFill>
              <w14:schemeClr w14:val="tx1"/>
            </w14:solidFill>
          </w14:textFill>
        </w:rPr>
        <w:t>例》及有</w:t>
      </w:r>
      <w:r>
        <w:rPr>
          <w:rFonts w:hint="eastAsia" w:ascii="宋体" w:hAnsi="宋体" w:eastAsia="宋体" w:cs="宋体"/>
          <w:color w:val="000000" w:themeColor="text1"/>
          <w:highlight w:val="none"/>
          <w14:textFill>
            <w14:solidFill>
              <w14:schemeClr w14:val="tx1"/>
            </w14:solidFill>
          </w14:textFill>
        </w:rPr>
        <w:t>关规</w:t>
      </w:r>
      <w:r>
        <w:rPr>
          <w:rFonts w:hint="eastAsia"/>
          <w:color w:val="000000" w:themeColor="text1"/>
          <w:highlight w:val="none"/>
          <w14:textFill>
            <w14:solidFill>
              <w14:schemeClr w14:val="tx1"/>
            </w14:solidFill>
          </w14:textFill>
        </w:rPr>
        <w:t>定，工程的</w:t>
      </w:r>
      <w:r>
        <w:rPr>
          <w:rFonts w:hint="eastAsia" w:ascii="宋体" w:hAnsi="宋体" w:eastAsia="宋体" w:cs="宋体"/>
          <w:color w:val="000000" w:themeColor="text1"/>
          <w:highlight w:val="none"/>
          <w14:textFill>
            <w14:solidFill>
              <w14:schemeClr w14:val="tx1"/>
            </w14:solidFill>
          </w14:textFill>
        </w:rPr>
        <w:t>质</w:t>
      </w:r>
      <w:r>
        <w:rPr>
          <w:rFonts w:hint="eastAsia"/>
          <w:color w:val="000000" w:themeColor="text1"/>
          <w:highlight w:val="none"/>
          <w14:textFill>
            <w14:solidFill>
              <w14:schemeClr w14:val="tx1"/>
            </w14:solidFill>
          </w14:textFill>
        </w:rPr>
        <w:t>量保修期如下：</w:t>
      </w:r>
    </w:p>
    <w:p>
      <w:pPr>
        <w:spacing w:before="156" w:beforeLines="50" w:after="156" w:afterLines="50" w:line="440" w:lineRule="exact"/>
        <w:ind w:firstLine="880" w:firstLineChars="400"/>
        <w:rPr>
          <w:rFonts w:cs="Times New Roman"/>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1</w:t>
      </w:r>
      <w:r>
        <w:rPr>
          <w:rFonts w:hint="eastAsia"/>
          <w:color w:val="000000" w:themeColor="text1"/>
          <w:highlight w:val="none"/>
          <w14:textFill>
            <w14:solidFill>
              <w14:schemeClr w14:val="tx1"/>
            </w14:solidFill>
          </w14:textFill>
        </w:rPr>
        <w:t>、本工程保修期</w:t>
      </w:r>
      <w:r>
        <w:rPr>
          <w:rFonts w:hint="eastAsia" w:ascii="宋体" w:hAnsi="宋体" w:eastAsia="宋体" w:cs="宋体"/>
          <w:color w:val="000000" w:themeColor="text1"/>
          <w:highlight w:val="none"/>
          <w14:textFill>
            <w14:solidFill>
              <w14:schemeClr w14:val="tx1"/>
            </w14:solidFill>
          </w14:textFill>
        </w:rPr>
        <w:t>为</w:t>
      </w:r>
      <w:r>
        <w:rPr>
          <w:rFonts w:hint="eastAsia"/>
          <w:color w:val="000000" w:themeColor="text1"/>
          <w:highlight w:val="none"/>
          <w:u w:val="single"/>
          <w14:textFill>
            <w14:solidFill>
              <w14:schemeClr w14:val="tx1"/>
            </w14:solidFill>
          </w14:textFill>
        </w:rPr>
        <w:t>一</w:t>
      </w:r>
      <w:r>
        <w:rPr>
          <w:rFonts w:hint="eastAsia" w:ascii="宋体" w:hAnsi="宋体" w:eastAsia="宋体" w:cs="宋体"/>
          <w:color w:val="000000" w:themeColor="text1"/>
          <w:highlight w:val="none"/>
          <w:u w:val="single"/>
          <w14:textFill>
            <w14:solidFill>
              <w14:schemeClr w14:val="tx1"/>
            </w14:solidFill>
          </w14:textFill>
        </w:rPr>
        <w:t>个</w:t>
      </w:r>
      <w:r>
        <w:rPr>
          <w:rFonts w:hint="eastAsia"/>
          <w:color w:val="000000" w:themeColor="text1"/>
          <w:highlight w:val="none"/>
          <w:u w:val="single"/>
          <w14:textFill>
            <w14:solidFill>
              <w14:schemeClr w14:val="tx1"/>
            </w14:solidFill>
          </w14:textFill>
        </w:rPr>
        <w:t>水文</w:t>
      </w:r>
      <w:r>
        <w:rPr>
          <w:rFonts w:hint="eastAsia"/>
          <w:color w:val="000000" w:themeColor="text1"/>
          <w:highlight w:val="none"/>
          <w14:textFill>
            <w14:solidFill>
              <w14:schemeClr w14:val="tx1"/>
            </w14:solidFill>
          </w14:textFill>
        </w:rPr>
        <w:t>年。</w:t>
      </w:r>
    </w:p>
    <w:p>
      <w:pPr>
        <w:spacing w:line="440" w:lineRule="exact"/>
        <w:ind w:firstLine="880" w:firstLineChars="400"/>
        <w:rPr>
          <w:rFonts w:cs="Times New Roman"/>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2</w:t>
      </w:r>
      <w:r>
        <w:rPr>
          <w:rFonts w:hint="eastAsia"/>
          <w:color w:val="000000" w:themeColor="text1"/>
          <w:highlight w:val="none"/>
          <w14:textFill>
            <w14:solidFill>
              <w14:schemeClr w14:val="tx1"/>
            </w14:solidFill>
          </w14:textFill>
        </w:rPr>
        <w:t>、其他</w:t>
      </w:r>
      <w:r>
        <w:rPr>
          <w:rFonts w:hint="eastAsia" w:ascii="宋体" w:hAnsi="宋体" w:eastAsia="宋体" w:cs="宋体"/>
          <w:color w:val="000000" w:themeColor="text1"/>
          <w:highlight w:val="none"/>
          <w14:textFill>
            <w14:solidFill>
              <w14:schemeClr w14:val="tx1"/>
            </w14:solidFill>
          </w14:textFill>
        </w:rPr>
        <w:t>项</w:t>
      </w:r>
      <w:r>
        <w:rPr>
          <w:rFonts w:hint="eastAsia"/>
          <w:color w:val="000000" w:themeColor="text1"/>
          <w:highlight w:val="none"/>
          <w14:textFill>
            <w14:solidFill>
              <w14:schemeClr w14:val="tx1"/>
            </w14:solidFill>
          </w14:textFill>
        </w:rPr>
        <w:t>目保修期限</w:t>
      </w:r>
      <w:r>
        <w:rPr>
          <w:rFonts w:hint="eastAsia" w:ascii="宋体" w:hAnsi="宋体" w:eastAsia="宋体" w:cs="宋体"/>
          <w:color w:val="000000" w:themeColor="text1"/>
          <w:highlight w:val="none"/>
          <w14:textFill>
            <w14:solidFill>
              <w14:schemeClr w14:val="tx1"/>
            </w14:solidFill>
          </w14:textFill>
        </w:rPr>
        <w:t>规</w:t>
      </w:r>
      <w:r>
        <w:rPr>
          <w:rFonts w:hint="eastAsia"/>
          <w:color w:val="000000" w:themeColor="text1"/>
          <w:highlight w:val="none"/>
          <w14:textFill>
            <w14:solidFill>
              <w14:schemeClr w14:val="tx1"/>
            </w14:solidFill>
          </w14:textFill>
        </w:rPr>
        <w:t>定如下：</w:t>
      </w:r>
      <w:r>
        <w:rPr>
          <w:color w:val="000000" w:themeColor="text1"/>
          <w:highlight w:val="none"/>
          <w:u w:val="single"/>
          <w14:textFill>
            <w14:solidFill>
              <w14:schemeClr w14:val="tx1"/>
            </w14:solidFill>
          </w14:textFill>
        </w:rPr>
        <w:t xml:space="preserve"> </w:t>
      </w:r>
      <w:r>
        <w:rPr>
          <w:rFonts w:hint="eastAsia" w:ascii="宋体" w:hAnsi="宋体" w:eastAsia="宋体" w:cs="宋体"/>
          <w:color w:val="000000" w:themeColor="text1"/>
          <w:highlight w:val="none"/>
          <w:u w:val="single"/>
          <w14:textFill>
            <w14:solidFill>
              <w14:schemeClr w14:val="tx1"/>
            </w14:solidFill>
          </w14:textFill>
        </w:rPr>
        <w:t>质</w:t>
      </w:r>
      <w:r>
        <w:rPr>
          <w:rFonts w:hint="eastAsia"/>
          <w:color w:val="000000" w:themeColor="text1"/>
          <w:highlight w:val="none"/>
          <w:u w:val="single"/>
          <w14:textFill>
            <w14:solidFill>
              <w14:schemeClr w14:val="tx1"/>
            </w14:solidFill>
          </w14:textFill>
        </w:rPr>
        <w:t>量保修</w:t>
      </w:r>
      <w:r>
        <w:rPr>
          <w:rFonts w:hint="eastAsia" w:ascii="宋体" w:hAnsi="宋体" w:eastAsia="宋体" w:cs="宋体"/>
          <w:color w:val="000000" w:themeColor="text1"/>
          <w:highlight w:val="none"/>
          <w:u w:val="single"/>
          <w14:textFill>
            <w14:solidFill>
              <w14:schemeClr w14:val="tx1"/>
            </w14:solidFill>
          </w14:textFill>
        </w:rPr>
        <w:t>规</w:t>
      </w:r>
      <w:r>
        <w:rPr>
          <w:rFonts w:hint="eastAsia"/>
          <w:color w:val="000000" w:themeColor="text1"/>
          <w:highlight w:val="none"/>
          <w:u w:val="single"/>
          <w14:textFill>
            <w14:solidFill>
              <w14:schemeClr w14:val="tx1"/>
            </w14:solidFill>
          </w14:textFill>
        </w:rPr>
        <w:t>范如</w:t>
      </w:r>
      <w:r>
        <w:rPr>
          <w:rFonts w:hint="eastAsia" w:ascii="宋体" w:hAnsi="宋体" w:eastAsia="宋体" w:cs="宋体"/>
          <w:color w:val="000000" w:themeColor="text1"/>
          <w:highlight w:val="none"/>
          <w:u w:val="single"/>
          <w14:textFill>
            <w14:solidFill>
              <w14:schemeClr w14:val="tx1"/>
            </w14:solidFill>
          </w14:textFill>
        </w:rPr>
        <w:t>国</w:t>
      </w:r>
      <w:r>
        <w:rPr>
          <w:rFonts w:hint="eastAsia"/>
          <w:color w:val="000000" w:themeColor="text1"/>
          <w:highlight w:val="none"/>
          <w:u w:val="single"/>
          <w14:textFill>
            <w14:solidFill>
              <w14:schemeClr w14:val="tx1"/>
            </w14:solidFill>
          </w14:textFill>
        </w:rPr>
        <w:t>家有新</w:t>
      </w:r>
      <w:r>
        <w:rPr>
          <w:rFonts w:hint="eastAsia" w:ascii="宋体" w:hAnsi="宋体" w:eastAsia="宋体" w:cs="宋体"/>
          <w:color w:val="000000" w:themeColor="text1"/>
          <w:highlight w:val="none"/>
          <w:u w:val="single"/>
          <w14:textFill>
            <w14:solidFill>
              <w14:schemeClr w14:val="tx1"/>
            </w14:solidFill>
          </w14:textFill>
        </w:rPr>
        <w:t>规</w:t>
      </w:r>
      <w:r>
        <w:rPr>
          <w:rFonts w:hint="eastAsia"/>
          <w:color w:val="000000" w:themeColor="text1"/>
          <w:highlight w:val="none"/>
          <w:u w:val="single"/>
          <w14:textFill>
            <w14:solidFill>
              <w14:schemeClr w14:val="tx1"/>
            </w14:solidFill>
          </w14:textFill>
        </w:rPr>
        <w:t>定，</w:t>
      </w:r>
      <w:r>
        <w:rPr>
          <w:rFonts w:hint="eastAsia" w:ascii="宋体" w:hAnsi="宋体" w:eastAsia="宋体" w:cs="宋体"/>
          <w:color w:val="000000" w:themeColor="text1"/>
          <w:highlight w:val="none"/>
          <w:u w:val="single"/>
          <w14:textFill>
            <w14:solidFill>
              <w14:schemeClr w14:val="tx1"/>
            </w14:solidFill>
          </w14:textFill>
        </w:rPr>
        <w:t>则</w:t>
      </w:r>
      <w:r>
        <w:rPr>
          <w:rFonts w:hint="eastAsia"/>
          <w:color w:val="000000" w:themeColor="text1"/>
          <w:highlight w:val="none"/>
          <w:u w:val="single"/>
          <w14:textFill>
            <w14:solidFill>
              <w14:schemeClr w14:val="tx1"/>
            </w14:solidFill>
          </w14:textFill>
        </w:rPr>
        <w:t>按新</w:t>
      </w:r>
      <w:r>
        <w:rPr>
          <w:rFonts w:hint="eastAsia" w:ascii="宋体" w:hAnsi="宋体" w:eastAsia="宋体" w:cs="宋体"/>
          <w:color w:val="000000" w:themeColor="text1"/>
          <w:highlight w:val="none"/>
          <w:u w:val="single"/>
          <w14:textFill>
            <w14:solidFill>
              <w14:schemeClr w14:val="tx1"/>
            </w14:solidFill>
          </w14:textFill>
        </w:rPr>
        <w:t>规</w:t>
      </w:r>
      <w:r>
        <w:rPr>
          <w:rFonts w:hint="eastAsia"/>
          <w:color w:val="000000" w:themeColor="text1"/>
          <w:highlight w:val="none"/>
          <w:u w:val="single"/>
          <w14:textFill>
            <w14:solidFill>
              <w14:schemeClr w14:val="tx1"/>
            </w14:solidFill>
          </w14:textFill>
        </w:rPr>
        <w:t>定</w:t>
      </w:r>
      <w:r>
        <w:rPr>
          <w:rFonts w:hint="eastAsia" w:ascii="宋体" w:hAnsi="宋体" w:eastAsia="宋体" w:cs="宋体"/>
          <w:color w:val="000000" w:themeColor="text1"/>
          <w:highlight w:val="none"/>
          <w:u w:val="single"/>
          <w14:textFill>
            <w14:solidFill>
              <w14:schemeClr w14:val="tx1"/>
            </w14:solidFill>
          </w14:textFill>
        </w:rPr>
        <w:t>执</w:t>
      </w:r>
      <w:r>
        <w:rPr>
          <w:rFonts w:hint="eastAsia"/>
          <w:color w:val="000000" w:themeColor="text1"/>
          <w:highlight w:val="none"/>
          <w:u w:val="single"/>
          <w14:textFill>
            <w14:solidFill>
              <w14:schemeClr w14:val="tx1"/>
            </w14:solidFill>
          </w14:textFill>
        </w:rPr>
        <w:t>行</w:t>
      </w:r>
      <w:r>
        <w:rPr>
          <w:rFonts w:hint="eastAsia"/>
          <w:color w:val="000000" w:themeColor="text1"/>
          <w:highlight w:val="none"/>
          <w14:textFill>
            <w14:solidFill>
              <w14:schemeClr w14:val="tx1"/>
            </w14:solidFill>
          </w14:textFill>
        </w:rPr>
        <w:t>。</w:t>
      </w:r>
    </w:p>
    <w:p>
      <w:pPr>
        <w:spacing w:line="440" w:lineRule="exact"/>
        <w:rPr>
          <w:rFonts w:cs="Times New Roman"/>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　　</w:t>
      </w:r>
      <w:r>
        <w:rPr>
          <w:rFonts w:hint="eastAsia" w:ascii="宋体" w:hAnsi="宋体" w:eastAsia="宋体" w:cs="宋体"/>
          <w:color w:val="000000" w:themeColor="text1"/>
          <w:highlight w:val="none"/>
          <w14:textFill>
            <w14:solidFill>
              <w14:schemeClr w14:val="tx1"/>
            </w14:solidFill>
          </w14:textFill>
        </w:rPr>
        <w:t>质</w:t>
      </w:r>
      <w:r>
        <w:rPr>
          <w:rFonts w:hint="eastAsia"/>
          <w:color w:val="000000" w:themeColor="text1"/>
          <w:highlight w:val="none"/>
          <w14:textFill>
            <w14:solidFill>
              <w14:schemeClr w14:val="tx1"/>
            </w14:solidFill>
          </w14:textFill>
        </w:rPr>
        <w:t>量保修期自工程竣工</w:t>
      </w:r>
      <w:r>
        <w:rPr>
          <w:rFonts w:hint="eastAsia" w:ascii="宋体" w:hAnsi="宋体" w:eastAsia="宋体" w:cs="宋体"/>
          <w:color w:val="000000" w:themeColor="text1"/>
          <w:highlight w:val="none"/>
          <w14:textFill>
            <w14:solidFill>
              <w14:schemeClr w14:val="tx1"/>
            </w14:solidFill>
          </w14:textFill>
        </w:rPr>
        <w:t>验</w:t>
      </w:r>
      <w:r>
        <w:rPr>
          <w:rFonts w:hint="eastAsia"/>
          <w:color w:val="000000" w:themeColor="text1"/>
          <w:highlight w:val="none"/>
          <w14:textFill>
            <w14:solidFill>
              <w14:schemeClr w14:val="tx1"/>
            </w14:solidFill>
          </w14:textFill>
        </w:rPr>
        <w:t>收合格之日起</w:t>
      </w:r>
      <w:r>
        <w:rPr>
          <w:rFonts w:hint="eastAsia" w:ascii="宋体" w:hAnsi="宋体" w:eastAsia="宋体" w:cs="宋体"/>
          <w:color w:val="000000" w:themeColor="text1"/>
          <w:highlight w:val="none"/>
          <w14:textFill>
            <w14:solidFill>
              <w14:schemeClr w14:val="tx1"/>
            </w14:solidFill>
          </w14:textFill>
        </w:rPr>
        <w:t>计</w:t>
      </w:r>
      <w:r>
        <w:rPr>
          <w:rFonts w:hint="eastAsia"/>
          <w:color w:val="000000" w:themeColor="text1"/>
          <w:highlight w:val="none"/>
          <w14:textFill>
            <w14:solidFill>
              <w14:schemeClr w14:val="tx1"/>
            </w14:solidFill>
          </w14:textFill>
        </w:rPr>
        <w:t>算。</w:t>
      </w:r>
    </w:p>
    <w:p>
      <w:pPr>
        <w:spacing w:line="440" w:lineRule="exact"/>
        <w:ind w:firstLine="440" w:firstLineChars="200"/>
        <w:rPr>
          <w:rFonts w:cs="Times New Roman"/>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三、缺陷</w:t>
      </w:r>
      <w:r>
        <w:rPr>
          <w:rFonts w:hint="eastAsia" w:ascii="宋体" w:hAnsi="宋体" w:eastAsia="宋体" w:cs="宋体"/>
          <w:color w:val="000000" w:themeColor="text1"/>
          <w:highlight w:val="none"/>
          <w14:textFill>
            <w14:solidFill>
              <w14:schemeClr w14:val="tx1"/>
            </w14:solidFill>
          </w14:textFill>
        </w:rPr>
        <w:t>责</w:t>
      </w:r>
      <w:r>
        <w:rPr>
          <w:rFonts w:hint="eastAsia"/>
          <w:color w:val="000000" w:themeColor="text1"/>
          <w:highlight w:val="none"/>
          <w14:textFill>
            <w14:solidFill>
              <w14:schemeClr w14:val="tx1"/>
            </w14:solidFill>
          </w14:textFill>
        </w:rPr>
        <w:t>任期</w:t>
      </w:r>
    </w:p>
    <w:p>
      <w:pPr>
        <w:spacing w:line="440" w:lineRule="exact"/>
        <w:ind w:firstLine="440" w:firstLineChars="200"/>
        <w:rPr>
          <w:rFonts w:cs="Times New Roman"/>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工程缺陷</w:t>
      </w:r>
      <w:r>
        <w:rPr>
          <w:rFonts w:hint="eastAsia" w:ascii="宋体" w:hAnsi="宋体" w:eastAsia="宋体" w:cs="宋体"/>
          <w:color w:val="000000" w:themeColor="text1"/>
          <w:highlight w:val="none"/>
          <w14:textFill>
            <w14:solidFill>
              <w14:schemeClr w14:val="tx1"/>
            </w14:solidFill>
          </w14:textFill>
        </w:rPr>
        <w:t>责</w:t>
      </w:r>
      <w:r>
        <w:rPr>
          <w:rFonts w:hint="eastAsia"/>
          <w:color w:val="000000" w:themeColor="text1"/>
          <w:highlight w:val="none"/>
          <w14:textFill>
            <w14:solidFill>
              <w14:schemeClr w14:val="tx1"/>
            </w14:solidFill>
          </w14:textFill>
        </w:rPr>
        <w:t>任期</w:t>
      </w:r>
      <w:r>
        <w:rPr>
          <w:rFonts w:hint="eastAsia" w:ascii="宋体" w:hAnsi="宋体" w:eastAsia="宋体" w:cs="宋体"/>
          <w:color w:val="000000" w:themeColor="text1"/>
          <w:highlight w:val="none"/>
          <w14:textFill>
            <w14:solidFill>
              <w14:schemeClr w14:val="tx1"/>
            </w14:solidFill>
          </w14:textFill>
        </w:rPr>
        <w:t>为</w:t>
      </w:r>
      <w:r>
        <w:rPr>
          <w:rFonts w:hint="eastAsia"/>
          <w:color w:val="000000" w:themeColor="text1"/>
          <w:highlight w:val="none"/>
          <w:u w:val="single"/>
          <w14:textFill>
            <w14:solidFill>
              <w14:schemeClr w14:val="tx1"/>
            </w14:solidFill>
          </w14:textFill>
        </w:rPr>
        <w:t>一</w:t>
      </w:r>
      <w:r>
        <w:rPr>
          <w:rFonts w:hint="eastAsia" w:ascii="宋体" w:hAnsi="宋体" w:eastAsia="宋体" w:cs="宋体"/>
          <w:color w:val="000000" w:themeColor="text1"/>
          <w:highlight w:val="none"/>
          <w:u w:val="single"/>
          <w14:textFill>
            <w14:solidFill>
              <w14:schemeClr w14:val="tx1"/>
            </w14:solidFill>
          </w14:textFill>
        </w:rPr>
        <w:t>个</w:t>
      </w:r>
      <w:r>
        <w:rPr>
          <w:rFonts w:hint="eastAsia"/>
          <w:color w:val="000000" w:themeColor="text1"/>
          <w:highlight w:val="none"/>
          <w:u w:val="single"/>
          <w14:textFill>
            <w14:solidFill>
              <w14:schemeClr w14:val="tx1"/>
            </w14:solidFill>
          </w14:textFill>
        </w:rPr>
        <w:t>水文年</w:t>
      </w:r>
      <w:r>
        <w:rPr>
          <w:color w:val="000000" w:themeColor="text1"/>
          <w:highlight w:val="none"/>
          <w:u w:val="single"/>
          <w14:textFill>
            <w14:solidFill>
              <w14:schemeClr w14:val="tx1"/>
            </w14:solidFill>
          </w14:textFill>
        </w:rPr>
        <w:t xml:space="preserve"> </w:t>
      </w:r>
      <w:r>
        <w:rPr>
          <w:rFonts w:hint="eastAsia"/>
          <w:color w:val="000000" w:themeColor="text1"/>
          <w:highlight w:val="none"/>
          <w14:textFill>
            <w14:solidFill>
              <w14:schemeClr w14:val="tx1"/>
            </w14:solidFill>
          </w14:textFill>
        </w:rPr>
        <w:t>，缺陷</w:t>
      </w:r>
      <w:r>
        <w:rPr>
          <w:rFonts w:hint="eastAsia" w:ascii="宋体" w:hAnsi="宋体" w:eastAsia="宋体" w:cs="宋体"/>
          <w:color w:val="000000" w:themeColor="text1"/>
          <w:highlight w:val="none"/>
          <w14:textFill>
            <w14:solidFill>
              <w14:schemeClr w14:val="tx1"/>
            </w14:solidFill>
          </w14:textFill>
        </w:rPr>
        <w:t>责</w:t>
      </w:r>
      <w:r>
        <w:rPr>
          <w:rFonts w:hint="eastAsia"/>
          <w:color w:val="000000" w:themeColor="text1"/>
          <w:highlight w:val="none"/>
          <w14:textFill>
            <w14:solidFill>
              <w14:schemeClr w14:val="tx1"/>
            </w14:solidFill>
          </w14:textFill>
        </w:rPr>
        <w:t>任期自工程竣工</w:t>
      </w:r>
      <w:r>
        <w:rPr>
          <w:rFonts w:hint="eastAsia" w:ascii="宋体" w:hAnsi="宋体" w:eastAsia="宋体" w:cs="宋体"/>
          <w:color w:val="000000" w:themeColor="text1"/>
          <w:highlight w:val="none"/>
          <w14:textFill>
            <w14:solidFill>
              <w14:schemeClr w14:val="tx1"/>
            </w14:solidFill>
          </w14:textFill>
        </w:rPr>
        <w:t>验</w:t>
      </w:r>
      <w:r>
        <w:rPr>
          <w:rFonts w:hint="eastAsia"/>
          <w:color w:val="000000" w:themeColor="text1"/>
          <w:highlight w:val="none"/>
          <w14:textFill>
            <w14:solidFill>
              <w14:schemeClr w14:val="tx1"/>
            </w14:solidFill>
          </w14:textFill>
        </w:rPr>
        <w:t>收合格之日起</w:t>
      </w:r>
      <w:r>
        <w:rPr>
          <w:rFonts w:hint="eastAsia" w:ascii="宋体" w:hAnsi="宋体" w:eastAsia="宋体" w:cs="宋体"/>
          <w:color w:val="000000" w:themeColor="text1"/>
          <w:highlight w:val="none"/>
          <w14:textFill>
            <w14:solidFill>
              <w14:schemeClr w14:val="tx1"/>
            </w14:solidFill>
          </w14:textFill>
        </w:rPr>
        <w:t>计</w:t>
      </w:r>
      <w:r>
        <w:rPr>
          <w:rFonts w:hint="eastAsia"/>
          <w:color w:val="000000" w:themeColor="text1"/>
          <w:highlight w:val="none"/>
          <w14:textFill>
            <w14:solidFill>
              <w14:schemeClr w14:val="tx1"/>
            </w14:solidFill>
          </w14:textFill>
        </w:rPr>
        <w:t>算。</w:t>
      </w:r>
      <w:r>
        <w:rPr>
          <w:rFonts w:hint="eastAsia" w:ascii="宋体" w:hAnsi="宋体" w:eastAsia="宋体" w:cs="宋体"/>
          <w:color w:val="000000" w:themeColor="text1"/>
          <w:highlight w:val="none"/>
          <w14:textFill>
            <w14:solidFill>
              <w14:schemeClr w14:val="tx1"/>
            </w14:solidFill>
          </w14:textFill>
        </w:rPr>
        <w:t>单</w:t>
      </w:r>
      <w:r>
        <w:rPr>
          <w:rFonts w:hint="eastAsia"/>
          <w:color w:val="000000" w:themeColor="text1"/>
          <w:highlight w:val="none"/>
          <w14:textFill>
            <w14:solidFill>
              <w14:schemeClr w14:val="tx1"/>
            </w14:solidFill>
          </w14:textFill>
        </w:rPr>
        <w:t>位工程先于全部工程</w:t>
      </w:r>
      <w:r>
        <w:rPr>
          <w:rFonts w:hint="eastAsia" w:ascii="宋体" w:hAnsi="宋体" w:eastAsia="宋体" w:cs="宋体"/>
          <w:color w:val="000000" w:themeColor="text1"/>
          <w:highlight w:val="none"/>
          <w14:textFill>
            <w14:solidFill>
              <w14:schemeClr w14:val="tx1"/>
            </w14:solidFill>
          </w14:textFill>
        </w:rPr>
        <w:t>进</w:t>
      </w:r>
      <w:r>
        <w:rPr>
          <w:rFonts w:hint="eastAsia"/>
          <w:color w:val="000000" w:themeColor="text1"/>
          <w:highlight w:val="none"/>
          <w14:textFill>
            <w14:solidFill>
              <w14:schemeClr w14:val="tx1"/>
            </w14:solidFill>
          </w14:textFill>
        </w:rPr>
        <w:t>行</w:t>
      </w:r>
      <w:r>
        <w:rPr>
          <w:rFonts w:hint="eastAsia" w:ascii="宋体" w:hAnsi="宋体" w:eastAsia="宋体" w:cs="宋体"/>
          <w:color w:val="000000" w:themeColor="text1"/>
          <w:highlight w:val="none"/>
          <w14:textFill>
            <w14:solidFill>
              <w14:schemeClr w14:val="tx1"/>
            </w14:solidFill>
          </w14:textFill>
        </w:rPr>
        <w:t>验</w:t>
      </w:r>
      <w:r>
        <w:rPr>
          <w:rFonts w:hint="eastAsia"/>
          <w:color w:val="000000" w:themeColor="text1"/>
          <w:highlight w:val="none"/>
          <w14:textFill>
            <w14:solidFill>
              <w14:schemeClr w14:val="tx1"/>
            </w14:solidFill>
          </w14:textFill>
        </w:rPr>
        <w:t>收，</w:t>
      </w:r>
      <w:r>
        <w:rPr>
          <w:rFonts w:hint="eastAsia" w:ascii="宋体" w:hAnsi="宋体" w:eastAsia="宋体" w:cs="宋体"/>
          <w:color w:val="000000" w:themeColor="text1"/>
          <w:highlight w:val="none"/>
          <w14:textFill>
            <w14:solidFill>
              <w14:schemeClr w14:val="tx1"/>
            </w14:solidFill>
          </w14:textFill>
        </w:rPr>
        <w:t>单</w:t>
      </w:r>
      <w:r>
        <w:rPr>
          <w:rFonts w:hint="eastAsia"/>
          <w:color w:val="000000" w:themeColor="text1"/>
          <w:highlight w:val="none"/>
          <w14:textFill>
            <w14:solidFill>
              <w14:schemeClr w14:val="tx1"/>
            </w14:solidFill>
          </w14:textFill>
        </w:rPr>
        <w:t>位工程缺陷</w:t>
      </w:r>
      <w:r>
        <w:rPr>
          <w:rFonts w:hint="eastAsia" w:ascii="宋体" w:hAnsi="宋体" w:eastAsia="宋体" w:cs="宋体"/>
          <w:color w:val="000000" w:themeColor="text1"/>
          <w:highlight w:val="none"/>
          <w14:textFill>
            <w14:solidFill>
              <w14:schemeClr w14:val="tx1"/>
            </w14:solidFill>
          </w14:textFill>
        </w:rPr>
        <w:t>责</w:t>
      </w:r>
      <w:r>
        <w:rPr>
          <w:rFonts w:hint="eastAsia"/>
          <w:color w:val="000000" w:themeColor="text1"/>
          <w:highlight w:val="none"/>
          <w14:textFill>
            <w14:solidFill>
              <w14:schemeClr w14:val="tx1"/>
            </w14:solidFill>
          </w14:textFill>
        </w:rPr>
        <w:t>任期自</w:t>
      </w:r>
      <w:r>
        <w:rPr>
          <w:rFonts w:hint="eastAsia" w:ascii="宋体" w:hAnsi="宋体" w:eastAsia="宋体" w:cs="宋体"/>
          <w:color w:val="000000" w:themeColor="text1"/>
          <w:highlight w:val="none"/>
          <w14:textFill>
            <w14:solidFill>
              <w14:schemeClr w14:val="tx1"/>
            </w14:solidFill>
          </w14:textFill>
        </w:rPr>
        <w:t>单</w:t>
      </w:r>
      <w:r>
        <w:rPr>
          <w:rFonts w:hint="eastAsia"/>
          <w:color w:val="000000" w:themeColor="text1"/>
          <w:highlight w:val="none"/>
          <w14:textFill>
            <w14:solidFill>
              <w14:schemeClr w14:val="tx1"/>
            </w14:solidFill>
          </w14:textFill>
        </w:rPr>
        <w:t>位工程</w:t>
      </w:r>
      <w:r>
        <w:rPr>
          <w:rFonts w:hint="eastAsia" w:ascii="宋体" w:hAnsi="宋体" w:eastAsia="宋体" w:cs="宋体"/>
          <w:color w:val="000000" w:themeColor="text1"/>
          <w:highlight w:val="none"/>
          <w14:textFill>
            <w14:solidFill>
              <w14:schemeClr w14:val="tx1"/>
            </w14:solidFill>
          </w14:textFill>
        </w:rPr>
        <w:t>验</w:t>
      </w:r>
      <w:r>
        <w:rPr>
          <w:rFonts w:hint="eastAsia"/>
          <w:color w:val="000000" w:themeColor="text1"/>
          <w:highlight w:val="none"/>
          <w14:textFill>
            <w14:solidFill>
              <w14:schemeClr w14:val="tx1"/>
            </w14:solidFill>
          </w14:textFill>
        </w:rPr>
        <w:t>收合格之日起算。</w:t>
      </w:r>
    </w:p>
    <w:p>
      <w:pPr>
        <w:spacing w:line="440" w:lineRule="exact"/>
        <w:ind w:firstLine="440" w:firstLineChars="200"/>
        <w:rPr>
          <w:rFonts w:cs="Times New Roman"/>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缺陷</w:t>
      </w:r>
      <w:r>
        <w:rPr>
          <w:rFonts w:hint="eastAsia" w:ascii="宋体" w:hAnsi="宋体" w:eastAsia="宋体" w:cs="宋体"/>
          <w:color w:val="000000" w:themeColor="text1"/>
          <w:highlight w:val="none"/>
          <w14:textFill>
            <w14:solidFill>
              <w14:schemeClr w14:val="tx1"/>
            </w14:solidFill>
          </w14:textFill>
        </w:rPr>
        <w:t>责</w:t>
      </w:r>
      <w:r>
        <w:rPr>
          <w:rFonts w:hint="eastAsia"/>
          <w:color w:val="000000" w:themeColor="text1"/>
          <w:highlight w:val="none"/>
          <w14:textFill>
            <w14:solidFill>
              <w14:schemeClr w14:val="tx1"/>
            </w14:solidFill>
          </w14:textFill>
        </w:rPr>
        <w:t>任期</w:t>
      </w:r>
      <w:r>
        <w:rPr>
          <w:rFonts w:hint="eastAsia" w:ascii="宋体" w:hAnsi="宋体" w:eastAsia="宋体" w:cs="宋体"/>
          <w:color w:val="000000" w:themeColor="text1"/>
          <w:highlight w:val="none"/>
          <w14:textFill>
            <w14:solidFill>
              <w14:schemeClr w14:val="tx1"/>
            </w14:solidFill>
          </w14:textFill>
        </w:rPr>
        <w:t>终</w:t>
      </w:r>
      <w:r>
        <w:rPr>
          <w:rFonts w:hint="eastAsia"/>
          <w:color w:val="000000" w:themeColor="text1"/>
          <w:highlight w:val="none"/>
          <w14:textFill>
            <w14:solidFill>
              <w14:schemeClr w14:val="tx1"/>
            </w14:solidFill>
          </w14:textFill>
        </w:rPr>
        <w:t>止后，</w:t>
      </w:r>
      <w:r>
        <w:rPr>
          <w:rFonts w:hint="eastAsia" w:ascii="宋体" w:hAnsi="宋体" w:eastAsia="宋体" w:cs="宋体"/>
          <w:color w:val="000000" w:themeColor="text1"/>
          <w:highlight w:val="none"/>
          <w14:textFill>
            <w14:solidFill>
              <w14:schemeClr w14:val="tx1"/>
            </w14:solidFill>
          </w14:textFill>
        </w:rPr>
        <w:t>发</w:t>
      </w:r>
      <w:r>
        <w:rPr>
          <w:rFonts w:hint="eastAsia"/>
          <w:color w:val="000000" w:themeColor="text1"/>
          <w:highlight w:val="none"/>
          <w14:textFill>
            <w14:solidFill>
              <w14:schemeClr w14:val="tx1"/>
            </w14:solidFill>
          </w14:textFill>
        </w:rPr>
        <w:t>包人</w:t>
      </w:r>
      <w:r>
        <w:rPr>
          <w:rFonts w:hint="eastAsia" w:ascii="宋体" w:hAnsi="宋体" w:eastAsia="宋体" w:cs="宋体"/>
          <w:color w:val="000000" w:themeColor="text1"/>
          <w:highlight w:val="none"/>
          <w14:textFill>
            <w14:solidFill>
              <w14:schemeClr w14:val="tx1"/>
            </w14:solidFill>
          </w14:textFill>
        </w:rPr>
        <w:t>应</w:t>
      </w:r>
      <w:r>
        <w:rPr>
          <w:rFonts w:hint="eastAsia"/>
          <w:color w:val="000000" w:themeColor="text1"/>
          <w:highlight w:val="none"/>
          <w14:textFill>
            <w14:solidFill>
              <w14:schemeClr w14:val="tx1"/>
            </w14:solidFill>
          </w14:textFill>
        </w:rPr>
        <w:t>退</w:t>
      </w:r>
      <w:r>
        <w:rPr>
          <w:rFonts w:hint="eastAsia" w:ascii="宋体" w:hAnsi="宋体" w:eastAsia="宋体" w:cs="宋体"/>
          <w:color w:val="000000" w:themeColor="text1"/>
          <w:highlight w:val="none"/>
          <w14:textFill>
            <w14:solidFill>
              <w14:schemeClr w14:val="tx1"/>
            </w14:solidFill>
          </w14:textFill>
        </w:rPr>
        <w:t>还</w:t>
      </w:r>
      <w:r>
        <w:rPr>
          <w:rFonts w:hint="eastAsia"/>
          <w:color w:val="000000" w:themeColor="text1"/>
          <w:highlight w:val="none"/>
          <w14:textFill>
            <w14:solidFill>
              <w14:schemeClr w14:val="tx1"/>
            </w14:solidFill>
          </w14:textFill>
        </w:rPr>
        <w:t>剩余的</w:t>
      </w:r>
      <w:r>
        <w:rPr>
          <w:rFonts w:hint="eastAsia" w:ascii="宋体" w:hAnsi="宋体" w:eastAsia="宋体" w:cs="宋体"/>
          <w:color w:val="000000" w:themeColor="text1"/>
          <w:highlight w:val="none"/>
          <w14:textFill>
            <w14:solidFill>
              <w14:schemeClr w14:val="tx1"/>
            </w14:solidFill>
          </w14:textFill>
        </w:rPr>
        <w:t>质</w:t>
      </w:r>
      <w:r>
        <w:rPr>
          <w:rFonts w:hint="eastAsia"/>
          <w:color w:val="000000" w:themeColor="text1"/>
          <w:highlight w:val="none"/>
          <w14:textFill>
            <w14:solidFill>
              <w14:schemeClr w14:val="tx1"/>
            </w14:solidFill>
          </w14:textFill>
        </w:rPr>
        <w:t>量保</w:t>
      </w:r>
      <w:r>
        <w:rPr>
          <w:rFonts w:hint="eastAsia" w:ascii="宋体" w:hAnsi="宋体" w:eastAsia="宋体" w:cs="宋体"/>
          <w:color w:val="000000" w:themeColor="text1"/>
          <w:highlight w:val="none"/>
          <w14:textFill>
            <w14:solidFill>
              <w14:schemeClr w14:val="tx1"/>
            </w14:solidFill>
          </w14:textFill>
        </w:rPr>
        <w:t>证</w:t>
      </w:r>
      <w:r>
        <w:rPr>
          <w:rFonts w:hint="eastAsia"/>
          <w:color w:val="000000" w:themeColor="text1"/>
          <w:highlight w:val="none"/>
          <w14:textFill>
            <w14:solidFill>
              <w14:schemeClr w14:val="tx1"/>
            </w14:solidFill>
          </w14:textFill>
        </w:rPr>
        <w:t>金。</w:t>
      </w:r>
    </w:p>
    <w:p>
      <w:pPr>
        <w:spacing w:line="440" w:lineRule="exact"/>
        <w:rPr>
          <w:rFonts w:cs="Times New Roman"/>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四、</w:t>
      </w:r>
      <w:r>
        <w:rPr>
          <w:rFonts w:hint="eastAsia" w:ascii="宋体" w:hAnsi="宋体" w:eastAsia="宋体" w:cs="宋体"/>
          <w:color w:val="000000" w:themeColor="text1"/>
          <w:highlight w:val="none"/>
          <w14:textFill>
            <w14:solidFill>
              <w14:schemeClr w14:val="tx1"/>
            </w14:solidFill>
          </w14:textFill>
        </w:rPr>
        <w:t>质</w:t>
      </w:r>
      <w:r>
        <w:rPr>
          <w:rFonts w:hint="eastAsia"/>
          <w:color w:val="000000" w:themeColor="text1"/>
          <w:highlight w:val="none"/>
          <w14:textFill>
            <w14:solidFill>
              <w14:schemeClr w14:val="tx1"/>
            </w14:solidFill>
          </w14:textFill>
        </w:rPr>
        <w:t>量保修</w:t>
      </w:r>
      <w:r>
        <w:rPr>
          <w:rFonts w:hint="eastAsia" w:ascii="宋体" w:hAnsi="宋体" w:eastAsia="宋体" w:cs="宋体"/>
          <w:color w:val="000000" w:themeColor="text1"/>
          <w:highlight w:val="none"/>
          <w14:textFill>
            <w14:solidFill>
              <w14:schemeClr w14:val="tx1"/>
            </w14:solidFill>
          </w14:textFill>
        </w:rPr>
        <w:t>责</w:t>
      </w:r>
      <w:r>
        <w:rPr>
          <w:rFonts w:hint="eastAsia"/>
          <w:color w:val="000000" w:themeColor="text1"/>
          <w:highlight w:val="none"/>
          <w14:textFill>
            <w14:solidFill>
              <w14:schemeClr w14:val="tx1"/>
            </w14:solidFill>
          </w14:textFill>
        </w:rPr>
        <w:t>任</w:t>
      </w:r>
    </w:p>
    <w:p>
      <w:pPr>
        <w:spacing w:line="440" w:lineRule="exact"/>
        <w:ind w:left="110" w:leftChars="50" w:firstLine="450" w:firstLineChars="205"/>
        <w:rPr>
          <w:rFonts w:cs="Times New Roman"/>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1</w:t>
      </w:r>
      <w:r>
        <w:rPr>
          <w:rFonts w:hint="eastAsia"/>
          <w:color w:val="000000" w:themeColor="text1"/>
          <w:highlight w:val="none"/>
          <w14:textFill>
            <w14:solidFill>
              <w14:schemeClr w14:val="tx1"/>
            </w14:solidFill>
          </w14:textFill>
        </w:rPr>
        <w:t>．</w:t>
      </w:r>
      <w:r>
        <w:rPr>
          <w:rFonts w:hint="eastAsia" w:ascii="宋体" w:hAnsi="宋体" w:eastAsia="宋体" w:cs="宋体"/>
          <w:color w:val="000000" w:themeColor="text1"/>
          <w:highlight w:val="none"/>
          <w14:textFill>
            <w14:solidFill>
              <w14:schemeClr w14:val="tx1"/>
            </w14:solidFill>
          </w14:textFill>
        </w:rPr>
        <w:t>属</w:t>
      </w:r>
      <w:r>
        <w:rPr>
          <w:rFonts w:hint="eastAsia"/>
          <w:color w:val="000000" w:themeColor="text1"/>
          <w:highlight w:val="none"/>
          <w14:textFill>
            <w14:solidFill>
              <w14:schemeClr w14:val="tx1"/>
            </w14:solidFill>
          </w14:textFill>
        </w:rPr>
        <w:t>于保修范</w:t>
      </w:r>
      <w:r>
        <w:rPr>
          <w:rFonts w:hint="eastAsia" w:ascii="宋体" w:hAnsi="宋体" w:eastAsia="宋体" w:cs="宋体"/>
          <w:color w:val="000000" w:themeColor="text1"/>
          <w:highlight w:val="none"/>
          <w14:textFill>
            <w14:solidFill>
              <w14:schemeClr w14:val="tx1"/>
            </w14:solidFill>
          </w14:textFill>
        </w:rPr>
        <w:t>围</w:t>
      </w:r>
      <w:r>
        <w:rPr>
          <w:rFonts w:hint="eastAsia"/>
          <w:color w:val="000000" w:themeColor="text1"/>
          <w:highlight w:val="none"/>
          <w14:textFill>
            <w14:solidFill>
              <w14:schemeClr w14:val="tx1"/>
            </w14:solidFill>
          </w14:textFill>
        </w:rPr>
        <w:t>、</w:t>
      </w:r>
      <w:r>
        <w:rPr>
          <w:rFonts w:hint="eastAsia" w:ascii="宋体" w:hAnsi="宋体" w:eastAsia="宋体" w:cs="宋体"/>
          <w:color w:val="000000" w:themeColor="text1"/>
          <w:highlight w:val="none"/>
          <w14:textFill>
            <w14:solidFill>
              <w14:schemeClr w14:val="tx1"/>
            </w14:solidFill>
          </w14:textFill>
        </w:rPr>
        <w:t>内</w:t>
      </w:r>
      <w:r>
        <w:rPr>
          <w:rFonts w:hint="eastAsia"/>
          <w:color w:val="000000" w:themeColor="text1"/>
          <w:highlight w:val="none"/>
          <w14:textFill>
            <w14:solidFill>
              <w14:schemeClr w14:val="tx1"/>
            </w14:solidFill>
          </w14:textFill>
        </w:rPr>
        <w:t>容的</w:t>
      </w:r>
      <w:r>
        <w:rPr>
          <w:rFonts w:hint="eastAsia" w:ascii="宋体" w:hAnsi="宋体" w:eastAsia="宋体" w:cs="宋体"/>
          <w:color w:val="000000" w:themeColor="text1"/>
          <w:highlight w:val="none"/>
          <w14:textFill>
            <w14:solidFill>
              <w14:schemeClr w14:val="tx1"/>
            </w14:solidFill>
          </w14:textFill>
        </w:rPr>
        <w:t>项</w:t>
      </w:r>
      <w:r>
        <w:rPr>
          <w:rFonts w:hint="eastAsia"/>
          <w:color w:val="000000" w:themeColor="text1"/>
          <w:highlight w:val="none"/>
          <w14:textFill>
            <w14:solidFill>
              <w14:schemeClr w14:val="tx1"/>
            </w14:solidFill>
          </w14:textFill>
        </w:rPr>
        <w:t>目，承包人</w:t>
      </w:r>
      <w:r>
        <w:rPr>
          <w:rFonts w:hint="eastAsia" w:ascii="宋体" w:hAnsi="宋体" w:eastAsia="宋体" w:cs="宋体"/>
          <w:color w:val="000000" w:themeColor="text1"/>
          <w:highlight w:val="none"/>
          <w14:textFill>
            <w14:solidFill>
              <w14:schemeClr w14:val="tx1"/>
            </w14:solidFill>
          </w14:textFill>
        </w:rPr>
        <w:t>应当</w:t>
      </w:r>
      <w:r>
        <w:rPr>
          <w:rFonts w:hint="eastAsia"/>
          <w:color w:val="000000" w:themeColor="text1"/>
          <w:highlight w:val="none"/>
          <w14:textFill>
            <w14:solidFill>
              <w14:schemeClr w14:val="tx1"/>
            </w14:solidFill>
          </w14:textFill>
        </w:rPr>
        <w:t>在接到保修通知之日起</w:t>
      </w:r>
      <w:r>
        <w:rPr>
          <w:color w:val="000000" w:themeColor="text1"/>
          <w:highlight w:val="none"/>
          <w14:textFill>
            <w14:solidFill>
              <w14:schemeClr w14:val="tx1"/>
            </w14:solidFill>
          </w14:textFill>
        </w:rPr>
        <w:t>7</w:t>
      </w:r>
      <w:r>
        <w:rPr>
          <w:rFonts w:hint="eastAsia"/>
          <w:color w:val="000000" w:themeColor="text1"/>
          <w:highlight w:val="none"/>
          <w14:textFill>
            <w14:solidFill>
              <w14:schemeClr w14:val="tx1"/>
            </w14:solidFill>
          </w14:textFill>
        </w:rPr>
        <w:t>天</w:t>
      </w:r>
      <w:r>
        <w:rPr>
          <w:rFonts w:hint="eastAsia" w:ascii="宋体" w:hAnsi="宋体" w:eastAsia="宋体" w:cs="宋体"/>
          <w:color w:val="000000" w:themeColor="text1"/>
          <w:highlight w:val="none"/>
          <w14:textFill>
            <w14:solidFill>
              <w14:schemeClr w14:val="tx1"/>
            </w14:solidFill>
          </w14:textFill>
        </w:rPr>
        <w:t>内</w:t>
      </w:r>
      <w:r>
        <w:rPr>
          <w:rFonts w:hint="eastAsia"/>
          <w:color w:val="000000" w:themeColor="text1"/>
          <w:highlight w:val="none"/>
          <w14:textFill>
            <w14:solidFill>
              <w14:schemeClr w14:val="tx1"/>
            </w14:solidFill>
          </w14:textFill>
        </w:rPr>
        <w:t>派人保修。承包人不在</w:t>
      </w:r>
      <w:r>
        <w:rPr>
          <w:rFonts w:hint="eastAsia" w:ascii="宋体" w:hAnsi="宋体" w:eastAsia="宋体" w:cs="宋体"/>
          <w:color w:val="000000" w:themeColor="text1"/>
          <w:highlight w:val="none"/>
          <w14:textFill>
            <w14:solidFill>
              <w14:schemeClr w14:val="tx1"/>
            </w14:solidFill>
          </w14:textFill>
        </w:rPr>
        <w:t>约</w:t>
      </w:r>
      <w:r>
        <w:rPr>
          <w:rFonts w:hint="eastAsia"/>
          <w:color w:val="000000" w:themeColor="text1"/>
          <w:highlight w:val="none"/>
          <w14:textFill>
            <w14:solidFill>
              <w14:schemeClr w14:val="tx1"/>
            </w14:solidFill>
          </w14:textFill>
        </w:rPr>
        <w:t>定期限</w:t>
      </w:r>
      <w:r>
        <w:rPr>
          <w:rFonts w:hint="eastAsia" w:ascii="宋体" w:hAnsi="宋体" w:eastAsia="宋体" w:cs="宋体"/>
          <w:color w:val="000000" w:themeColor="text1"/>
          <w:highlight w:val="none"/>
          <w14:textFill>
            <w14:solidFill>
              <w14:schemeClr w14:val="tx1"/>
            </w14:solidFill>
          </w14:textFill>
        </w:rPr>
        <w:t>内</w:t>
      </w:r>
      <w:r>
        <w:rPr>
          <w:rFonts w:hint="eastAsia"/>
          <w:color w:val="000000" w:themeColor="text1"/>
          <w:highlight w:val="none"/>
          <w14:textFill>
            <w14:solidFill>
              <w14:schemeClr w14:val="tx1"/>
            </w14:solidFill>
          </w14:textFill>
        </w:rPr>
        <w:t>派人保修的，</w:t>
      </w:r>
      <w:r>
        <w:rPr>
          <w:rFonts w:hint="eastAsia" w:ascii="宋体" w:hAnsi="宋体" w:eastAsia="宋体" w:cs="宋体"/>
          <w:color w:val="000000" w:themeColor="text1"/>
          <w:highlight w:val="none"/>
          <w14:textFill>
            <w14:solidFill>
              <w14:schemeClr w14:val="tx1"/>
            </w14:solidFill>
          </w14:textFill>
        </w:rPr>
        <w:t>发</w:t>
      </w:r>
      <w:r>
        <w:rPr>
          <w:rFonts w:hint="eastAsia"/>
          <w:color w:val="000000" w:themeColor="text1"/>
          <w:highlight w:val="none"/>
          <w14:textFill>
            <w14:solidFill>
              <w14:schemeClr w14:val="tx1"/>
            </w14:solidFill>
          </w14:textFill>
        </w:rPr>
        <w:t>包人可以委托他人修理。</w:t>
      </w:r>
    </w:p>
    <w:p>
      <w:pPr>
        <w:spacing w:line="440" w:lineRule="exact"/>
        <w:ind w:left="110" w:leftChars="50" w:firstLine="450" w:firstLineChars="205"/>
        <w:rPr>
          <w:rFonts w:cs="Times New Roman"/>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2</w:t>
      </w:r>
      <w:r>
        <w:rPr>
          <w:rFonts w:hint="eastAsia"/>
          <w:color w:val="000000" w:themeColor="text1"/>
          <w:highlight w:val="none"/>
          <w14:textFill>
            <w14:solidFill>
              <w14:schemeClr w14:val="tx1"/>
            </w14:solidFill>
          </w14:textFill>
        </w:rPr>
        <w:t>．</w:t>
      </w:r>
      <w:r>
        <w:rPr>
          <w:rFonts w:hint="eastAsia" w:ascii="宋体" w:hAnsi="宋体" w:eastAsia="宋体" w:cs="宋体"/>
          <w:color w:val="000000" w:themeColor="text1"/>
          <w:highlight w:val="none"/>
          <w14:textFill>
            <w14:solidFill>
              <w14:schemeClr w14:val="tx1"/>
            </w14:solidFill>
          </w14:textFill>
        </w:rPr>
        <w:t>发</w:t>
      </w:r>
      <w:r>
        <w:rPr>
          <w:rFonts w:hint="eastAsia"/>
          <w:color w:val="000000" w:themeColor="text1"/>
          <w:highlight w:val="none"/>
          <w14:textFill>
            <w14:solidFill>
              <w14:schemeClr w14:val="tx1"/>
            </w14:solidFill>
          </w14:textFill>
        </w:rPr>
        <w:t>生</w:t>
      </w:r>
      <w:r>
        <w:rPr>
          <w:rFonts w:hint="eastAsia" w:ascii="宋体" w:hAnsi="宋体" w:eastAsia="宋体" w:cs="宋体"/>
          <w:color w:val="000000" w:themeColor="text1"/>
          <w:highlight w:val="none"/>
          <w14:textFill>
            <w14:solidFill>
              <w14:schemeClr w14:val="tx1"/>
            </w14:solidFill>
          </w14:textFill>
        </w:rPr>
        <w:t>紧</w:t>
      </w:r>
      <w:r>
        <w:rPr>
          <w:rFonts w:hint="eastAsia"/>
          <w:color w:val="000000" w:themeColor="text1"/>
          <w:highlight w:val="none"/>
          <w14:textFill>
            <w14:solidFill>
              <w14:schemeClr w14:val="tx1"/>
            </w14:solidFill>
          </w14:textFill>
        </w:rPr>
        <w:t>急事故需</w:t>
      </w:r>
      <w:r>
        <w:rPr>
          <w:rFonts w:hint="eastAsia" w:ascii="宋体" w:hAnsi="宋体" w:eastAsia="宋体" w:cs="宋体"/>
          <w:color w:val="000000" w:themeColor="text1"/>
          <w:highlight w:val="none"/>
          <w14:textFill>
            <w14:solidFill>
              <w14:schemeClr w14:val="tx1"/>
            </w14:solidFill>
          </w14:textFill>
        </w:rPr>
        <w:t>抢</w:t>
      </w:r>
      <w:r>
        <w:rPr>
          <w:rFonts w:hint="eastAsia"/>
          <w:color w:val="000000" w:themeColor="text1"/>
          <w:highlight w:val="none"/>
          <w14:textFill>
            <w14:solidFill>
              <w14:schemeClr w14:val="tx1"/>
            </w14:solidFill>
          </w14:textFill>
        </w:rPr>
        <w:t>修的，承包人在接到事故通知后，</w:t>
      </w:r>
      <w:r>
        <w:rPr>
          <w:rFonts w:hint="eastAsia" w:ascii="宋体" w:hAnsi="宋体" w:eastAsia="宋体" w:cs="宋体"/>
          <w:color w:val="000000" w:themeColor="text1"/>
          <w:highlight w:val="none"/>
          <w14:textFill>
            <w14:solidFill>
              <w14:schemeClr w14:val="tx1"/>
            </w14:solidFill>
          </w14:textFill>
        </w:rPr>
        <w:t>应当</w:t>
      </w:r>
      <w:r>
        <w:rPr>
          <w:rFonts w:hint="eastAsia"/>
          <w:color w:val="000000" w:themeColor="text1"/>
          <w:highlight w:val="none"/>
          <w14:textFill>
            <w14:solidFill>
              <w14:schemeClr w14:val="tx1"/>
            </w14:solidFill>
          </w14:textFill>
        </w:rPr>
        <w:t>立即到</w:t>
      </w:r>
      <w:r>
        <w:rPr>
          <w:rFonts w:hint="eastAsia" w:ascii="宋体" w:hAnsi="宋体" w:eastAsia="宋体" w:cs="宋体"/>
          <w:color w:val="000000" w:themeColor="text1"/>
          <w:highlight w:val="none"/>
          <w14:textFill>
            <w14:solidFill>
              <w14:schemeClr w14:val="tx1"/>
            </w14:solidFill>
          </w14:textFill>
        </w:rPr>
        <w:t>达</w:t>
      </w:r>
      <w:r>
        <w:rPr>
          <w:rFonts w:hint="eastAsia"/>
          <w:color w:val="000000" w:themeColor="text1"/>
          <w:highlight w:val="none"/>
          <w14:textFill>
            <w14:solidFill>
              <w14:schemeClr w14:val="tx1"/>
            </w14:solidFill>
          </w14:textFill>
        </w:rPr>
        <w:t>事故</w:t>
      </w:r>
      <w:r>
        <w:rPr>
          <w:rFonts w:hint="eastAsia" w:ascii="宋体" w:hAnsi="宋体" w:eastAsia="宋体" w:cs="宋体"/>
          <w:color w:val="000000" w:themeColor="text1"/>
          <w:highlight w:val="none"/>
          <w14:textFill>
            <w14:solidFill>
              <w14:schemeClr w14:val="tx1"/>
            </w14:solidFill>
          </w14:textFill>
        </w:rPr>
        <w:t>现场抢</w:t>
      </w:r>
      <w:r>
        <w:rPr>
          <w:rFonts w:hint="eastAsia"/>
          <w:color w:val="000000" w:themeColor="text1"/>
          <w:highlight w:val="none"/>
          <w14:textFill>
            <w14:solidFill>
              <w14:schemeClr w14:val="tx1"/>
            </w14:solidFill>
          </w14:textFill>
        </w:rPr>
        <w:t>修。</w:t>
      </w:r>
    </w:p>
    <w:p>
      <w:pPr>
        <w:spacing w:line="440" w:lineRule="exact"/>
        <w:ind w:left="110" w:leftChars="50" w:firstLine="450" w:firstLineChars="205"/>
        <w:rPr>
          <w:rFonts w:cs="Times New Roman"/>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3</w:t>
      </w:r>
      <w:r>
        <w:rPr>
          <w:rFonts w:hint="eastAsia"/>
          <w:color w:val="000000" w:themeColor="text1"/>
          <w:highlight w:val="none"/>
          <w14:textFill>
            <w14:solidFill>
              <w14:schemeClr w14:val="tx1"/>
            </w14:solidFill>
          </w14:textFill>
        </w:rPr>
        <w:t>．</w:t>
      </w:r>
      <w:r>
        <w:rPr>
          <w:rFonts w:hint="eastAsia" w:ascii="宋体" w:hAnsi="宋体" w:eastAsia="宋体" w:cs="宋体"/>
          <w:color w:val="000000" w:themeColor="text1"/>
          <w:highlight w:val="none"/>
          <w14:textFill>
            <w14:solidFill>
              <w14:schemeClr w14:val="tx1"/>
            </w14:solidFill>
          </w14:textFill>
        </w:rPr>
        <w:t>对</w:t>
      </w:r>
      <w:r>
        <w:rPr>
          <w:rFonts w:hint="eastAsia"/>
          <w:color w:val="000000" w:themeColor="text1"/>
          <w:highlight w:val="none"/>
          <w14:textFill>
            <w14:solidFill>
              <w14:schemeClr w14:val="tx1"/>
            </w14:solidFill>
          </w14:textFill>
        </w:rPr>
        <w:t>于涉及</w:t>
      </w:r>
      <w:r>
        <w:rPr>
          <w:rFonts w:hint="eastAsia" w:ascii="宋体" w:hAnsi="宋体" w:eastAsia="宋体" w:cs="宋体"/>
          <w:color w:val="000000" w:themeColor="text1"/>
          <w:highlight w:val="none"/>
          <w14:textFill>
            <w14:solidFill>
              <w14:schemeClr w14:val="tx1"/>
            </w14:solidFill>
          </w14:textFill>
        </w:rPr>
        <w:t>结构</w:t>
      </w:r>
      <w:r>
        <w:rPr>
          <w:rFonts w:hint="eastAsia"/>
          <w:color w:val="000000" w:themeColor="text1"/>
          <w:highlight w:val="none"/>
          <w14:textFill>
            <w14:solidFill>
              <w14:schemeClr w14:val="tx1"/>
            </w14:solidFill>
          </w14:textFill>
        </w:rPr>
        <w:t>安全的</w:t>
      </w:r>
      <w:r>
        <w:rPr>
          <w:rFonts w:hint="eastAsia" w:ascii="宋体" w:hAnsi="宋体" w:eastAsia="宋体" w:cs="宋体"/>
          <w:color w:val="000000" w:themeColor="text1"/>
          <w:highlight w:val="none"/>
          <w14:textFill>
            <w14:solidFill>
              <w14:schemeClr w14:val="tx1"/>
            </w14:solidFill>
          </w14:textFill>
        </w:rPr>
        <w:t>质</w:t>
      </w:r>
      <w:r>
        <w:rPr>
          <w:rFonts w:hint="eastAsia"/>
          <w:color w:val="000000" w:themeColor="text1"/>
          <w:highlight w:val="none"/>
          <w14:textFill>
            <w14:solidFill>
              <w14:schemeClr w14:val="tx1"/>
            </w14:solidFill>
          </w14:textFill>
        </w:rPr>
        <w:t>量</w:t>
      </w:r>
      <w:r>
        <w:rPr>
          <w:rFonts w:hint="eastAsia" w:ascii="宋体" w:hAnsi="宋体" w:eastAsia="宋体" w:cs="宋体"/>
          <w:color w:val="000000" w:themeColor="text1"/>
          <w:highlight w:val="none"/>
          <w14:textFill>
            <w14:solidFill>
              <w14:schemeClr w14:val="tx1"/>
            </w14:solidFill>
          </w14:textFill>
        </w:rPr>
        <w:t>问题</w:t>
      </w:r>
      <w:r>
        <w:rPr>
          <w:rFonts w:hint="eastAsia"/>
          <w:color w:val="000000" w:themeColor="text1"/>
          <w:highlight w:val="none"/>
          <w14:textFill>
            <w14:solidFill>
              <w14:schemeClr w14:val="tx1"/>
            </w14:solidFill>
          </w14:textFill>
        </w:rPr>
        <w:t>，</w:t>
      </w:r>
      <w:r>
        <w:rPr>
          <w:rFonts w:hint="eastAsia" w:ascii="宋体" w:hAnsi="宋体" w:eastAsia="宋体" w:cs="宋体"/>
          <w:color w:val="000000" w:themeColor="text1"/>
          <w:highlight w:val="none"/>
          <w14:textFill>
            <w14:solidFill>
              <w14:schemeClr w14:val="tx1"/>
            </w14:solidFill>
          </w14:textFill>
        </w:rPr>
        <w:t>应当</w:t>
      </w:r>
      <w:r>
        <w:rPr>
          <w:rFonts w:hint="eastAsia"/>
          <w:color w:val="000000" w:themeColor="text1"/>
          <w:highlight w:val="none"/>
          <w14:textFill>
            <w14:solidFill>
              <w14:schemeClr w14:val="tx1"/>
            </w14:solidFill>
          </w14:textFill>
        </w:rPr>
        <w:t>按照《建</w:t>
      </w:r>
      <w:r>
        <w:rPr>
          <w:rFonts w:hint="eastAsia" w:ascii="宋体" w:hAnsi="宋体" w:eastAsia="宋体" w:cs="宋体"/>
          <w:color w:val="000000" w:themeColor="text1"/>
          <w:highlight w:val="none"/>
          <w14:textFill>
            <w14:solidFill>
              <w14:schemeClr w14:val="tx1"/>
            </w14:solidFill>
          </w14:textFill>
        </w:rPr>
        <w:t>设</w:t>
      </w:r>
      <w:r>
        <w:rPr>
          <w:rFonts w:hint="eastAsia"/>
          <w:color w:val="000000" w:themeColor="text1"/>
          <w:highlight w:val="none"/>
          <w14:textFill>
            <w14:solidFill>
              <w14:schemeClr w14:val="tx1"/>
            </w14:solidFill>
          </w14:textFill>
        </w:rPr>
        <w:t>工程</w:t>
      </w:r>
      <w:r>
        <w:rPr>
          <w:rFonts w:hint="eastAsia" w:ascii="宋体" w:hAnsi="宋体" w:eastAsia="宋体" w:cs="宋体"/>
          <w:color w:val="000000" w:themeColor="text1"/>
          <w:highlight w:val="none"/>
          <w14:textFill>
            <w14:solidFill>
              <w14:schemeClr w14:val="tx1"/>
            </w14:solidFill>
          </w14:textFill>
        </w:rPr>
        <w:t>质</w:t>
      </w:r>
      <w:r>
        <w:rPr>
          <w:rFonts w:hint="eastAsia"/>
          <w:color w:val="000000" w:themeColor="text1"/>
          <w:highlight w:val="none"/>
          <w14:textFill>
            <w14:solidFill>
              <w14:schemeClr w14:val="tx1"/>
            </w14:solidFill>
          </w14:textFill>
        </w:rPr>
        <w:t>量管理</w:t>
      </w:r>
      <w:r>
        <w:rPr>
          <w:rFonts w:hint="eastAsia" w:ascii="宋体" w:hAnsi="宋体" w:eastAsia="宋体" w:cs="宋体"/>
          <w:color w:val="000000" w:themeColor="text1"/>
          <w:highlight w:val="none"/>
          <w14:textFill>
            <w14:solidFill>
              <w14:schemeClr w14:val="tx1"/>
            </w14:solidFill>
          </w14:textFill>
        </w:rPr>
        <w:t>条</w:t>
      </w:r>
      <w:r>
        <w:rPr>
          <w:rFonts w:hint="eastAsia"/>
          <w:color w:val="000000" w:themeColor="text1"/>
          <w:highlight w:val="none"/>
          <w14:textFill>
            <w14:solidFill>
              <w14:schemeClr w14:val="tx1"/>
            </w14:solidFill>
          </w14:textFill>
        </w:rPr>
        <w:t>例》的</w:t>
      </w:r>
      <w:r>
        <w:rPr>
          <w:rFonts w:hint="eastAsia" w:ascii="宋体" w:hAnsi="宋体" w:eastAsia="宋体" w:cs="宋体"/>
          <w:color w:val="000000" w:themeColor="text1"/>
          <w:highlight w:val="none"/>
          <w14:textFill>
            <w14:solidFill>
              <w14:schemeClr w14:val="tx1"/>
            </w14:solidFill>
          </w14:textFill>
        </w:rPr>
        <w:t>规</w:t>
      </w:r>
      <w:r>
        <w:rPr>
          <w:rFonts w:hint="eastAsia"/>
          <w:color w:val="000000" w:themeColor="text1"/>
          <w:highlight w:val="none"/>
          <w14:textFill>
            <w14:solidFill>
              <w14:schemeClr w14:val="tx1"/>
            </w14:solidFill>
          </w14:textFill>
        </w:rPr>
        <w:t>定，立即向</w:t>
      </w:r>
      <w:r>
        <w:rPr>
          <w:rFonts w:hint="eastAsia" w:ascii="宋体" w:hAnsi="宋体" w:eastAsia="宋体" w:cs="宋体"/>
          <w:color w:val="000000" w:themeColor="text1"/>
          <w:highlight w:val="none"/>
          <w14:textFill>
            <w14:solidFill>
              <w14:schemeClr w14:val="tx1"/>
            </w14:solidFill>
          </w14:textFill>
        </w:rPr>
        <w:t>当</w:t>
      </w:r>
      <w:r>
        <w:rPr>
          <w:rFonts w:hint="eastAsia"/>
          <w:color w:val="000000" w:themeColor="text1"/>
          <w:highlight w:val="none"/>
          <w14:textFill>
            <w14:solidFill>
              <w14:schemeClr w14:val="tx1"/>
            </w14:solidFill>
          </w14:textFill>
        </w:rPr>
        <w:t>地建</w:t>
      </w:r>
      <w:r>
        <w:rPr>
          <w:rFonts w:hint="eastAsia" w:ascii="宋体" w:hAnsi="宋体" w:eastAsia="宋体" w:cs="宋体"/>
          <w:color w:val="000000" w:themeColor="text1"/>
          <w:highlight w:val="none"/>
          <w14:textFill>
            <w14:solidFill>
              <w14:schemeClr w14:val="tx1"/>
            </w14:solidFill>
          </w14:textFill>
        </w:rPr>
        <w:t>设</w:t>
      </w:r>
      <w:r>
        <w:rPr>
          <w:rFonts w:hint="eastAsia"/>
          <w:color w:val="000000" w:themeColor="text1"/>
          <w:highlight w:val="none"/>
          <w14:textFill>
            <w14:solidFill>
              <w14:schemeClr w14:val="tx1"/>
            </w14:solidFill>
          </w14:textFill>
        </w:rPr>
        <w:t>行政主管部</w:t>
      </w:r>
      <w:r>
        <w:rPr>
          <w:rFonts w:hint="eastAsia" w:ascii="宋体" w:hAnsi="宋体" w:eastAsia="宋体" w:cs="宋体"/>
          <w:color w:val="000000" w:themeColor="text1"/>
          <w:highlight w:val="none"/>
          <w14:textFill>
            <w14:solidFill>
              <w14:schemeClr w14:val="tx1"/>
            </w14:solidFill>
          </w14:textFill>
        </w:rPr>
        <w:t>门</w:t>
      </w:r>
      <w:r>
        <w:rPr>
          <w:rFonts w:hint="eastAsia"/>
          <w:color w:val="000000" w:themeColor="text1"/>
          <w:highlight w:val="none"/>
          <w14:textFill>
            <w14:solidFill>
              <w14:schemeClr w14:val="tx1"/>
            </w14:solidFill>
          </w14:textFill>
        </w:rPr>
        <w:t>和有</w:t>
      </w:r>
      <w:r>
        <w:rPr>
          <w:rFonts w:hint="eastAsia" w:ascii="宋体" w:hAnsi="宋体" w:eastAsia="宋体" w:cs="宋体"/>
          <w:color w:val="000000" w:themeColor="text1"/>
          <w:highlight w:val="none"/>
          <w14:textFill>
            <w14:solidFill>
              <w14:schemeClr w14:val="tx1"/>
            </w14:solidFill>
          </w14:textFill>
        </w:rPr>
        <w:t>关</w:t>
      </w:r>
      <w:r>
        <w:rPr>
          <w:rFonts w:hint="eastAsia"/>
          <w:color w:val="000000" w:themeColor="text1"/>
          <w:highlight w:val="none"/>
          <w14:textFill>
            <w14:solidFill>
              <w14:schemeClr w14:val="tx1"/>
            </w14:solidFill>
          </w14:textFill>
        </w:rPr>
        <w:t>部</w:t>
      </w:r>
      <w:r>
        <w:rPr>
          <w:rFonts w:hint="eastAsia" w:ascii="宋体" w:hAnsi="宋体" w:eastAsia="宋体" w:cs="宋体"/>
          <w:color w:val="000000" w:themeColor="text1"/>
          <w:highlight w:val="none"/>
          <w14:textFill>
            <w14:solidFill>
              <w14:schemeClr w14:val="tx1"/>
            </w14:solidFill>
          </w14:textFill>
        </w:rPr>
        <w:t>门报</w:t>
      </w:r>
      <w:r>
        <w:rPr>
          <w:rFonts w:hint="eastAsia"/>
          <w:color w:val="000000" w:themeColor="text1"/>
          <w:highlight w:val="none"/>
          <w14:textFill>
            <w14:solidFill>
              <w14:schemeClr w14:val="tx1"/>
            </w14:solidFill>
          </w14:textFill>
        </w:rPr>
        <w:t>告，采取安全防范措施，</w:t>
      </w:r>
      <w:r>
        <w:rPr>
          <w:rFonts w:hint="eastAsia" w:ascii="宋体" w:hAnsi="宋体" w:eastAsia="宋体" w:cs="宋体"/>
          <w:color w:val="000000" w:themeColor="text1"/>
          <w:highlight w:val="none"/>
          <w14:textFill>
            <w14:solidFill>
              <w14:schemeClr w14:val="tx1"/>
            </w14:solidFill>
          </w14:textFill>
        </w:rPr>
        <w:t>并</w:t>
      </w:r>
      <w:r>
        <w:rPr>
          <w:rFonts w:hint="eastAsia"/>
          <w:color w:val="000000" w:themeColor="text1"/>
          <w:highlight w:val="none"/>
          <w14:textFill>
            <w14:solidFill>
              <w14:schemeClr w14:val="tx1"/>
            </w14:solidFill>
          </w14:textFill>
        </w:rPr>
        <w:t>由原</w:t>
      </w:r>
      <w:r>
        <w:rPr>
          <w:rFonts w:hint="eastAsia" w:ascii="宋体" w:hAnsi="宋体" w:eastAsia="宋体" w:cs="宋体"/>
          <w:color w:val="000000" w:themeColor="text1"/>
          <w:highlight w:val="none"/>
          <w14:textFill>
            <w14:solidFill>
              <w14:schemeClr w14:val="tx1"/>
            </w14:solidFill>
          </w14:textFill>
        </w:rPr>
        <w:t>设计</w:t>
      </w:r>
      <w:r>
        <w:rPr>
          <w:rFonts w:hint="eastAsia"/>
          <w:color w:val="000000" w:themeColor="text1"/>
          <w:highlight w:val="none"/>
          <w14:textFill>
            <w14:solidFill>
              <w14:schemeClr w14:val="tx1"/>
            </w14:solidFill>
          </w14:textFill>
        </w:rPr>
        <w:t>人或者具有相</w:t>
      </w:r>
      <w:r>
        <w:rPr>
          <w:rFonts w:hint="eastAsia" w:ascii="宋体" w:hAnsi="宋体" w:eastAsia="宋体" w:cs="宋体"/>
          <w:color w:val="000000" w:themeColor="text1"/>
          <w:highlight w:val="none"/>
          <w14:textFill>
            <w14:solidFill>
              <w14:schemeClr w14:val="tx1"/>
            </w14:solidFill>
          </w14:textFill>
        </w:rPr>
        <w:t>应资质</w:t>
      </w:r>
      <w:r>
        <w:rPr>
          <w:rFonts w:hint="eastAsia"/>
          <w:color w:val="000000" w:themeColor="text1"/>
          <w:highlight w:val="none"/>
          <w14:textFill>
            <w14:solidFill>
              <w14:schemeClr w14:val="tx1"/>
            </w14:solidFill>
          </w14:textFill>
        </w:rPr>
        <w:t>等</w:t>
      </w:r>
      <w:r>
        <w:rPr>
          <w:rFonts w:hint="eastAsia" w:ascii="宋体" w:hAnsi="宋体" w:eastAsia="宋体" w:cs="宋体"/>
          <w:color w:val="000000" w:themeColor="text1"/>
          <w:highlight w:val="none"/>
          <w14:textFill>
            <w14:solidFill>
              <w14:schemeClr w14:val="tx1"/>
            </w14:solidFill>
          </w14:textFill>
        </w:rPr>
        <w:t>级</w:t>
      </w:r>
      <w:r>
        <w:rPr>
          <w:rFonts w:hint="eastAsia"/>
          <w:color w:val="000000" w:themeColor="text1"/>
          <w:highlight w:val="none"/>
          <w14:textFill>
            <w14:solidFill>
              <w14:schemeClr w14:val="tx1"/>
            </w14:solidFill>
          </w14:textFill>
        </w:rPr>
        <w:t>的</w:t>
      </w:r>
      <w:r>
        <w:rPr>
          <w:rFonts w:hint="eastAsia" w:ascii="宋体" w:hAnsi="宋体" w:eastAsia="宋体" w:cs="宋体"/>
          <w:color w:val="000000" w:themeColor="text1"/>
          <w:highlight w:val="none"/>
          <w14:textFill>
            <w14:solidFill>
              <w14:schemeClr w14:val="tx1"/>
            </w14:solidFill>
          </w14:textFill>
        </w:rPr>
        <w:t>设计</w:t>
      </w:r>
      <w:r>
        <w:rPr>
          <w:rFonts w:hint="eastAsia"/>
          <w:color w:val="000000" w:themeColor="text1"/>
          <w:highlight w:val="none"/>
          <w14:textFill>
            <w14:solidFill>
              <w14:schemeClr w14:val="tx1"/>
            </w14:solidFill>
          </w14:textFill>
        </w:rPr>
        <w:t>人提出保修方案，承包人</w:t>
      </w:r>
      <w:r>
        <w:rPr>
          <w:rFonts w:hint="eastAsia" w:ascii="宋体" w:hAnsi="宋体" w:eastAsia="宋体" w:cs="宋体"/>
          <w:color w:val="000000" w:themeColor="text1"/>
          <w:highlight w:val="none"/>
          <w14:textFill>
            <w14:solidFill>
              <w14:schemeClr w14:val="tx1"/>
            </w14:solidFill>
          </w14:textFill>
        </w:rPr>
        <w:t>实</w:t>
      </w:r>
      <w:r>
        <w:rPr>
          <w:rFonts w:hint="eastAsia"/>
          <w:color w:val="000000" w:themeColor="text1"/>
          <w:highlight w:val="none"/>
          <w14:textFill>
            <w14:solidFill>
              <w14:schemeClr w14:val="tx1"/>
            </w14:solidFill>
          </w14:textFill>
        </w:rPr>
        <w:t>施保修。</w:t>
      </w:r>
    </w:p>
    <w:p>
      <w:pPr>
        <w:spacing w:line="440" w:lineRule="exact"/>
        <w:ind w:left="440" w:leftChars="200" w:firstLine="110" w:firstLineChars="50"/>
        <w:rPr>
          <w:rFonts w:cs="Times New Roman"/>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4</w:t>
      </w:r>
      <w:r>
        <w:rPr>
          <w:rFonts w:hint="eastAsia"/>
          <w:color w:val="000000" w:themeColor="text1"/>
          <w:highlight w:val="none"/>
          <w14:textFill>
            <w14:solidFill>
              <w14:schemeClr w14:val="tx1"/>
            </w14:solidFill>
          </w14:textFill>
        </w:rPr>
        <w:t>．</w:t>
      </w:r>
      <w:r>
        <w:rPr>
          <w:rFonts w:hint="eastAsia" w:ascii="宋体" w:hAnsi="宋体" w:eastAsia="宋体" w:cs="宋体"/>
          <w:color w:val="000000" w:themeColor="text1"/>
          <w:highlight w:val="none"/>
          <w14:textFill>
            <w14:solidFill>
              <w14:schemeClr w14:val="tx1"/>
            </w14:solidFill>
          </w14:textFill>
        </w:rPr>
        <w:t>质</w:t>
      </w:r>
      <w:r>
        <w:rPr>
          <w:rFonts w:hint="eastAsia"/>
          <w:color w:val="000000" w:themeColor="text1"/>
          <w:highlight w:val="none"/>
          <w14:textFill>
            <w14:solidFill>
              <w14:schemeClr w14:val="tx1"/>
            </w14:solidFill>
          </w14:textFill>
        </w:rPr>
        <w:t>量保修完成后，由</w:t>
      </w:r>
      <w:r>
        <w:rPr>
          <w:rFonts w:hint="eastAsia" w:ascii="宋体" w:hAnsi="宋体" w:eastAsia="宋体" w:cs="宋体"/>
          <w:color w:val="000000" w:themeColor="text1"/>
          <w:highlight w:val="none"/>
          <w14:textFill>
            <w14:solidFill>
              <w14:schemeClr w14:val="tx1"/>
            </w14:solidFill>
          </w14:textFill>
        </w:rPr>
        <w:t>发</w:t>
      </w:r>
      <w:r>
        <w:rPr>
          <w:rFonts w:hint="eastAsia"/>
          <w:color w:val="000000" w:themeColor="text1"/>
          <w:highlight w:val="none"/>
          <w14:textFill>
            <w14:solidFill>
              <w14:schemeClr w14:val="tx1"/>
            </w14:solidFill>
          </w14:textFill>
        </w:rPr>
        <w:t>包人</w:t>
      </w:r>
      <w:r>
        <w:rPr>
          <w:rFonts w:hint="eastAsia" w:ascii="宋体" w:hAnsi="宋体" w:eastAsia="宋体" w:cs="宋体"/>
          <w:color w:val="000000" w:themeColor="text1"/>
          <w:highlight w:val="none"/>
          <w14:textFill>
            <w14:solidFill>
              <w14:schemeClr w14:val="tx1"/>
            </w14:solidFill>
          </w14:textFill>
        </w:rPr>
        <w:t>组织验</w:t>
      </w:r>
      <w:r>
        <w:rPr>
          <w:rFonts w:hint="eastAsia"/>
          <w:color w:val="000000" w:themeColor="text1"/>
          <w:highlight w:val="none"/>
          <w14:textFill>
            <w14:solidFill>
              <w14:schemeClr w14:val="tx1"/>
            </w14:solidFill>
          </w14:textFill>
        </w:rPr>
        <w:t>收。</w:t>
      </w:r>
    </w:p>
    <w:p>
      <w:pPr>
        <w:spacing w:line="440" w:lineRule="exact"/>
        <w:rPr>
          <w:rFonts w:cs="Times New Roman"/>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　　五、保修</w:t>
      </w:r>
      <w:r>
        <w:rPr>
          <w:rFonts w:hint="eastAsia" w:ascii="宋体" w:hAnsi="宋体" w:eastAsia="宋体" w:cs="宋体"/>
          <w:color w:val="000000" w:themeColor="text1"/>
          <w:highlight w:val="none"/>
          <w14:textFill>
            <w14:solidFill>
              <w14:schemeClr w14:val="tx1"/>
            </w14:solidFill>
          </w14:textFill>
        </w:rPr>
        <w:t>费</w:t>
      </w:r>
      <w:r>
        <w:rPr>
          <w:rFonts w:hint="eastAsia"/>
          <w:color w:val="000000" w:themeColor="text1"/>
          <w:highlight w:val="none"/>
          <w14:textFill>
            <w14:solidFill>
              <w14:schemeClr w14:val="tx1"/>
            </w14:solidFill>
          </w14:textFill>
        </w:rPr>
        <w:t>用</w:t>
      </w:r>
    </w:p>
    <w:p>
      <w:pPr>
        <w:spacing w:line="440" w:lineRule="exact"/>
        <w:rPr>
          <w:rFonts w:cs="Times New Roman"/>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　　保修</w:t>
      </w:r>
      <w:r>
        <w:rPr>
          <w:rFonts w:hint="eastAsia" w:ascii="宋体" w:hAnsi="宋体" w:eastAsia="宋体" w:cs="宋体"/>
          <w:color w:val="000000" w:themeColor="text1"/>
          <w:highlight w:val="none"/>
          <w14:textFill>
            <w14:solidFill>
              <w14:schemeClr w14:val="tx1"/>
            </w14:solidFill>
          </w14:textFill>
        </w:rPr>
        <w:t>费</w:t>
      </w:r>
      <w:r>
        <w:rPr>
          <w:rFonts w:hint="eastAsia"/>
          <w:color w:val="000000" w:themeColor="text1"/>
          <w:highlight w:val="none"/>
          <w14:textFill>
            <w14:solidFill>
              <w14:schemeClr w14:val="tx1"/>
            </w14:solidFill>
          </w14:textFill>
        </w:rPr>
        <w:t>用由造成</w:t>
      </w:r>
      <w:r>
        <w:rPr>
          <w:rFonts w:hint="eastAsia" w:ascii="宋体" w:hAnsi="宋体" w:eastAsia="宋体" w:cs="宋体"/>
          <w:color w:val="000000" w:themeColor="text1"/>
          <w:highlight w:val="none"/>
          <w14:textFill>
            <w14:solidFill>
              <w14:schemeClr w14:val="tx1"/>
            </w14:solidFill>
          </w14:textFill>
        </w:rPr>
        <w:t>质</w:t>
      </w:r>
      <w:r>
        <w:rPr>
          <w:rFonts w:hint="eastAsia"/>
          <w:color w:val="000000" w:themeColor="text1"/>
          <w:highlight w:val="none"/>
          <w14:textFill>
            <w14:solidFill>
              <w14:schemeClr w14:val="tx1"/>
            </w14:solidFill>
          </w14:textFill>
        </w:rPr>
        <w:t>量缺陷的</w:t>
      </w:r>
      <w:r>
        <w:rPr>
          <w:rFonts w:hint="eastAsia" w:ascii="宋体" w:hAnsi="宋体" w:eastAsia="宋体" w:cs="宋体"/>
          <w:color w:val="000000" w:themeColor="text1"/>
          <w:highlight w:val="none"/>
          <w14:textFill>
            <w14:solidFill>
              <w14:schemeClr w14:val="tx1"/>
            </w14:solidFill>
          </w14:textFill>
        </w:rPr>
        <w:t>责</w:t>
      </w:r>
      <w:r>
        <w:rPr>
          <w:rFonts w:hint="eastAsia"/>
          <w:color w:val="000000" w:themeColor="text1"/>
          <w:highlight w:val="none"/>
          <w14:textFill>
            <w14:solidFill>
              <w14:schemeClr w14:val="tx1"/>
            </w14:solidFill>
          </w14:textFill>
        </w:rPr>
        <w:t>任方承担。</w:t>
      </w:r>
    </w:p>
    <w:p>
      <w:pPr>
        <w:spacing w:line="440" w:lineRule="exact"/>
        <w:ind w:firstLine="600"/>
        <w:rPr>
          <w:rFonts w:cs="Times New Roman"/>
          <w:color w:val="000000" w:themeColor="text1"/>
          <w:highlight w:val="none"/>
          <w:u w:val="single"/>
          <w14:textFill>
            <w14:solidFill>
              <w14:schemeClr w14:val="tx1"/>
            </w14:solidFill>
          </w14:textFill>
        </w:rPr>
      </w:pPr>
      <w:r>
        <w:rPr>
          <w:rFonts w:hint="eastAsia"/>
          <w:b/>
          <w:bCs/>
          <w:color w:val="000000" w:themeColor="text1"/>
          <w:highlight w:val="none"/>
          <w14:textFill>
            <w14:solidFill>
              <w14:schemeClr w14:val="tx1"/>
            </w14:solidFill>
          </w14:textFill>
        </w:rPr>
        <w:t>六</w:t>
      </w:r>
      <w:r>
        <w:rPr>
          <w:rFonts w:hint="eastAsia"/>
          <w:color w:val="000000" w:themeColor="text1"/>
          <w:highlight w:val="none"/>
          <w14:textFill>
            <w14:solidFill>
              <w14:schemeClr w14:val="tx1"/>
            </w14:solidFill>
          </w14:textFill>
        </w:rPr>
        <w:t>、</w:t>
      </w:r>
      <w:r>
        <w:rPr>
          <w:rFonts w:hint="eastAsia" w:ascii="宋体" w:hAnsi="宋体" w:eastAsia="宋体" w:cs="宋体"/>
          <w:color w:val="000000" w:themeColor="text1"/>
          <w:highlight w:val="none"/>
          <w14:textFill>
            <w14:solidFill>
              <w14:schemeClr w14:val="tx1"/>
            </w14:solidFill>
          </w14:textFill>
        </w:rPr>
        <w:t>双</w:t>
      </w:r>
      <w:r>
        <w:rPr>
          <w:rFonts w:hint="eastAsia"/>
          <w:color w:val="000000" w:themeColor="text1"/>
          <w:highlight w:val="none"/>
          <w14:textFill>
            <w14:solidFill>
              <w14:schemeClr w14:val="tx1"/>
            </w14:solidFill>
          </w14:textFill>
        </w:rPr>
        <w:t>方</w:t>
      </w:r>
      <w:r>
        <w:rPr>
          <w:rFonts w:hint="eastAsia" w:ascii="宋体" w:hAnsi="宋体" w:eastAsia="宋体" w:cs="宋体"/>
          <w:color w:val="000000" w:themeColor="text1"/>
          <w:highlight w:val="none"/>
          <w14:textFill>
            <w14:solidFill>
              <w14:schemeClr w14:val="tx1"/>
            </w14:solidFill>
          </w14:textFill>
        </w:rPr>
        <w:t>约</w:t>
      </w:r>
      <w:r>
        <w:rPr>
          <w:rFonts w:hint="eastAsia"/>
          <w:color w:val="000000" w:themeColor="text1"/>
          <w:highlight w:val="none"/>
          <w14:textFill>
            <w14:solidFill>
              <w14:schemeClr w14:val="tx1"/>
            </w14:solidFill>
          </w14:textFill>
        </w:rPr>
        <w:t>定的其他工程</w:t>
      </w:r>
      <w:r>
        <w:rPr>
          <w:rFonts w:hint="eastAsia" w:ascii="宋体" w:hAnsi="宋体" w:eastAsia="宋体" w:cs="宋体"/>
          <w:color w:val="000000" w:themeColor="text1"/>
          <w:highlight w:val="none"/>
          <w14:textFill>
            <w14:solidFill>
              <w14:schemeClr w14:val="tx1"/>
            </w14:solidFill>
          </w14:textFill>
        </w:rPr>
        <w:t>质</w:t>
      </w:r>
      <w:r>
        <w:rPr>
          <w:rFonts w:hint="eastAsia"/>
          <w:color w:val="000000" w:themeColor="text1"/>
          <w:highlight w:val="none"/>
          <w14:textFill>
            <w14:solidFill>
              <w14:schemeClr w14:val="tx1"/>
            </w14:solidFill>
          </w14:textFill>
        </w:rPr>
        <w:t>量保修事</w:t>
      </w:r>
      <w:r>
        <w:rPr>
          <w:rFonts w:hint="eastAsia" w:ascii="宋体" w:hAnsi="宋体" w:eastAsia="宋体" w:cs="宋体"/>
          <w:color w:val="000000" w:themeColor="text1"/>
          <w:highlight w:val="none"/>
          <w14:textFill>
            <w14:solidFill>
              <w14:schemeClr w14:val="tx1"/>
            </w14:solidFill>
          </w14:textFill>
        </w:rPr>
        <w:t>项</w:t>
      </w:r>
      <w:r>
        <w:rPr>
          <w:rFonts w:hint="eastAsia"/>
          <w:color w:val="000000" w:themeColor="text1"/>
          <w:highlight w:val="none"/>
          <w:u w:val="single"/>
          <w14:textFill>
            <w14:solidFill>
              <w14:schemeClr w14:val="tx1"/>
            </w14:solidFill>
          </w14:textFill>
        </w:rPr>
        <w:t>本工程</w:t>
      </w:r>
      <w:r>
        <w:rPr>
          <w:rFonts w:hint="eastAsia" w:ascii="宋体" w:hAnsi="宋体" w:eastAsia="宋体" w:cs="宋体"/>
          <w:color w:val="000000" w:themeColor="text1"/>
          <w:highlight w:val="none"/>
          <w:u w:val="single"/>
          <w14:textFill>
            <w14:solidFill>
              <w14:schemeClr w14:val="tx1"/>
            </w14:solidFill>
          </w14:textFill>
        </w:rPr>
        <w:t>双</w:t>
      </w:r>
      <w:r>
        <w:rPr>
          <w:rFonts w:hint="eastAsia"/>
          <w:color w:val="000000" w:themeColor="text1"/>
          <w:highlight w:val="none"/>
          <w:u w:val="single"/>
          <w14:textFill>
            <w14:solidFill>
              <w14:schemeClr w14:val="tx1"/>
            </w14:solidFill>
          </w14:textFill>
        </w:rPr>
        <w:t>方</w:t>
      </w:r>
      <w:r>
        <w:rPr>
          <w:rFonts w:hint="eastAsia" w:ascii="宋体" w:hAnsi="宋体" w:eastAsia="宋体" w:cs="宋体"/>
          <w:color w:val="000000" w:themeColor="text1"/>
          <w:highlight w:val="none"/>
          <w:u w:val="single"/>
          <w14:textFill>
            <w14:solidFill>
              <w14:schemeClr w14:val="tx1"/>
            </w14:solidFill>
          </w14:textFill>
        </w:rPr>
        <w:t>约</w:t>
      </w:r>
      <w:r>
        <w:rPr>
          <w:rFonts w:hint="eastAsia"/>
          <w:color w:val="000000" w:themeColor="text1"/>
          <w:highlight w:val="none"/>
          <w:u w:val="single"/>
          <w14:textFill>
            <w14:solidFill>
              <w14:schemeClr w14:val="tx1"/>
            </w14:solidFill>
          </w14:textFill>
        </w:rPr>
        <w:t>定</w:t>
      </w:r>
      <w:r>
        <w:rPr>
          <w:rFonts w:hint="eastAsia" w:ascii="宋体" w:hAnsi="宋体" w:eastAsia="宋体" w:cs="宋体"/>
          <w:color w:val="000000" w:themeColor="text1"/>
          <w:highlight w:val="none"/>
          <w:u w:val="single"/>
          <w14:textFill>
            <w14:solidFill>
              <w14:schemeClr w14:val="tx1"/>
            </w14:solidFill>
          </w14:textFill>
        </w:rPr>
        <w:t>质</w:t>
      </w:r>
      <w:r>
        <w:rPr>
          <w:rFonts w:hint="eastAsia"/>
          <w:color w:val="000000" w:themeColor="text1"/>
          <w:highlight w:val="none"/>
          <w:u w:val="single"/>
          <w14:textFill>
            <w14:solidFill>
              <w14:schemeClr w14:val="tx1"/>
            </w14:solidFill>
          </w14:textFill>
        </w:rPr>
        <w:t>保金按工程</w:t>
      </w:r>
      <w:r>
        <w:rPr>
          <w:rFonts w:hint="eastAsia" w:ascii="宋体" w:hAnsi="宋体" w:eastAsia="宋体" w:cs="宋体"/>
          <w:color w:val="000000" w:themeColor="text1"/>
          <w:highlight w:val="none"/>
          <w:u w:val="single"/>
          <w14:textFill>
            <w14:solidFill>
              <w14:schemeClr w14:val="tx1"/>
            </w14:solidFill>
          </w14:textFill>
        </w:rPr>
        <w:t>审</w:t>
      </w:r>
      <w:r>
        <w:rPr>
          <w:rFonts w:hint="eastAsia"/>
          <w:color w:val="000000" w:themeColor="text1"/>
          <w:highlight w:val="none"/>
          <w:u w:val="single"/>
          <w14:textFill>
            <w14:solidFill>
              <w14:schemeClr w14:val="tx1"/>
            </w14:solidFill>
          </w14:textFill>
        </w:rPr>
        <w:t>核造价金</w:t>
      </w:r>
      <w:r>
        <w:rPr>
          <w:rFonts w:hint="eastAsia" w:ascii="宋体" w:hAnsi="宋体" w:eastAsia="宋体" w:cs="宋体"/>
          <w:color w:val="000000" w:themeColor="text1"/>
          <w:highlight w:val="none"/>
          <w:u w:val="single"/>
          <w14:textFill>
            <w14:solidFill>
              <w14:schemeClr w14:val="tx1"/>
            </w14:solidFill>
          </w14:textFill>
        </w:rPr>
        <w:t>额</w:t>
      </w:r>
      <w:r>
        <w:rPr>
          <w:rFonts w:hint="eastAsia"/>
          <w:color w:val="000000" w:themeColor="text1"/>
          <w:highlight w:val="none"/>
          <w:u w:val="single"/>
          <w14:textFill>
            <w14:solidFill>
              <w14:schemeClr w14:val="tx1"/>
            </w14:solidFill>
          </w14:textFill>
        </w:rPr>
        <w:t>的</w:t>
      </w:r>
      <w:r>
        <w:rPr>
          <w:color w:val="000000" w:themeColor="text1"/>
          <w:highlight w:val="none"/>
          <w:u w:val="single"/>
          <w14:textFill>
            <w14:solidFill>
              <w14:schemeClr w14:val="tx1"/>
            </w14:solidFill>
          </w14:textFill>
        </w:rPr>
        <w:t>5%</w:t>
      </w:r>
      <w:r>
        <w:rPr>
          <w:rFonts w:hint="eastAsia"/>
          <w:color w:val="000000" w:themeColor="text1"/>
          <w:highlight w:val="none"/>
          <w:u w:val="single"/>
          <w14:textFill>
            <w14:solidFill>
              <w14:schemeClr w14:val="tx1"/>
            </w14:solidFill>
          </w14:textFill>
        </w:rPr>
        <w:t>扣留，保修期</w:t>
      </w:r>
      <w:r>
        <w:rPr>
          <w:rFonts w:hint="eastAsia" w:ascii="宋体" w:hAnsi="宋体" w:eastAsia="宋体" w:cs="宋体"/>
          <w:color w:val="000000" w:themeColor="text1"/>
          <w:highlight w:val="none"/>
          <w:u w:val="single"/>
          <w14:textFill>
            <w14:solidFill>
              <w14:schemeClr w14:val="tx1"/>
            </w14:solidFill>
          </w14:textFill>
        </w:rPr>
        <w:t>满</w:t>
      </w:r>
      <w:r>
        <w:rPr>
          <w:rFonts w:hint="eastAsia"/>
          <w:color w:val="000000" w:themeColor="text1"/>
          <w:highlight w:val="none"/>
          <w:u w:val="single"/>
          <w14:textFill>
            <w14:solidFill>
              <w14:schemeClr w14:val="tx1"/>
            </w14:solidFill>
          </w14:textFill>
        </w:rPr>
        <w:t>后按</w:t>
      </w:r>
      <w:r>
        <w:rPr>
          <w:rFonts w:hint="eastAsia" w:ascii="宋体" w:hAnsi="宋体" w:eastAsia="宋体" w:cs="宋体"/>
          <w:color w:val="000000" w:themeColor="text1"/>
          <w:highlight w:val="none"/>
          <w:u w:val="single"/>
          <w14:textFill>
            <w14:solidFill>
              <w14:schemeClr w14:val="tx1"/>
            </w14:solidFill>
          </w14:textFill>
        </w:rPr>
        <w:t>规</w:t>
      </w:r>
      <w:r>
        <w:rPr>
          <w:rFonts w:hint="eastAsia"/>
          <w:color w:val="000000" w:themeColor="text1"/>
          <w:highlight w:val="none"/>
          <w:u w:val="single"/>
          <w14:textFill>
            <w14:solidFill>
              <w14:schemeClr w14:val="tx1"/>
            </w14:solidFill>
          </w14:textFill>
        </w:rPr>
        <w:t>定支付。</w:t>
      </w:r>
    </w:p>
    <w:p>
      <w:pPr>
        <w:spacing w:line="440" w:lineRule="exact"/>
        <w:ind w:firstLine="600"/>
        <w:rPr>
          <w:rFonts w:cs="Times New Roman"/>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工程</w:t>
      </w:r>
      <w:r>
        <w:rPr>
          <w:rFonts w:hint="eastAsia" w:ascii="宋体" w:hAnsi="宋体" w:eastAsia="宋体" w:cs="宋体"/>
          <w:color w:val="000000" w:themeColor="text1"/>
          <w:highlight w:val="none"/>
          <w14:textFill>
            <w14:solidFill>
              <w14:schemeClr w14:val="tx1"/>
            </w14:solidFill>
          </w14:textFill>
        </w:rPr>
        <w:t>质</w:t>
      </w:r>
      <w:r>
        <w:rPr>
          <w:rFonts w:hint="eastAsia"/>
          <w:color w:val="000000" w:themeColor="text1"/>
          <w:highlight w:val="none"/>
          <w14:textFill>
            <w14:solidFill>
              <w14:schemeClr w14:val="tx1"/>
            </w14:solidFill>
          </w14:textFill>
        </w:rPr>
        <w:t>量保修</w:t>
      </w:r>
      <w:r>
        <w:rPr>
          <w:rFonts w:hint="eastAsia" w:ascii="宋体" w:hAnsi="宋体" w:eastAsia="宋体" w:cs="宋体"/>
          <w:color w:val="000000" w:themeColor="text1"/>
          <w:highlight w:val="none"/>
          <w14:textFill>
            <w14:solidFill>
              <w14:schemeClr w14:val="tx1"/>
            </w14:solidFill>
          </w14:textFill>
        </w:rPr>
        <w:t>书</w:t>
      </w:r>
      <w:r>
        <w:rPr>
          <w:rFonts w:hint="eastAsia"/>
          <w:color w:val="000000" w:themeColor="text1"/>
          <w:highlight w:val="none"/>
          <w14:textFill>
            <w14:solidFill>
              <w14:schemeClr w14:val="tx1"/>
            </w14:solidFill>
          </w14:textFill>
        </w:rPr>
        <w:t>由</w:t>
      </w:r>
      <w:r>
        <w:rPr>
          <w:rFonts w:hint="eastAsia" w:ascii="宋体" w:hAnsi="宋体" w:eastAsia="宋体" w:cs="宋体"/>
          <w:color w:val="000000" w:themeColor="text1"/>
          <w:highlight w:val="none"/>
          <w14:textFill>
            <w14:solidFill>
              <w14:schemeClr w14:val="tx1"/>
            </w14:solidFill>
          </w14:textFill>
        </w:rPr>
        <w:t>发</w:t>
      </w:r>
      <w:r>
        <w:rPr>
          <w:rFonts w:hint="eastAsia"/>
          <w:color w:val="000000" w:themeColor="text1"/>
          <w:highlight w:val="none"/>
          <w14:textFill>
            <w14:solidFill>
              <w14:schemeClr w14:val="tx1"/>
            </w14:solidFill>
          </w14:textFill>
        </w:rPr>
        <w:t>包人、承包人在工程竣工</w:t>
      </w:r>
      <w:r>
        <w:rPr>
          <w:rFonts w:hint="eastAsia" w:ascii="宋体" w:hAnsi="宋体" w:eastAsia="宋体" w:cs="宋体"/>
          <w:color w:val="000000" w:themeColor="text1"/>
          <w:highlight w:val="none"/>
          <w14:textFill>
            <w14:solidFill>
              <w14:schemeClr w14:val="tx1"/>
            </w14:solidFill>
          </w14:textFill>
        </w:rPr>
        <w:t>验</w:t>
      </w:r>
      <w:r>
        <w:rPr>
          <w:rFonts w:hint="eastAsia"/>
          <w:color w:val="000000" w:themeColor="text1"/>
          <w:highlight w:val="none"/>
          <w14:textFill>
            <w14:solidFill>
              <w14:schemeClr w14:val="tx1"/>
            </w14:solidFill>
          </w14:textFill>
        </w:rPr>
        <w:t>收前共同</w:t>
      </w:r>
      <w:r>
        <w:rPr>
          <w:rFonts w:hint="eastAsia" w:ascii="宋体" w:hAnsi="宋体" w:eastAsia="宋体" w:cs="宋体"/>
          <w:color w:val="000000" w:themeColor="text1"/>
          <w:highlight w:val="none"/>
          <w14:textFill>
            <w14:solidFill>
              <w14:schemeClr w14:val="tx1"/>
            </w14:solidFill>
          </w14:textFill>
        </w:rPr>
        <w:t>签</w:t>
      </w:r>
      <w:r>
        <w:rPr>
          <w:rFonts w:hint="eastAsia"/>
          <w:color w:val="000000" w:themeColor="text1"/>
          <w:highlight w:val="none"/>
          <w14:textFill>
            <w14:solidFill>
              <w14:schemeClr w14:val="tx1"/>
            </w14:solidFill>
          </w14:textFill>
        </w:rPr>
        <w:t>署，作</w:t>
      </w:r>
      <w:r>
        <w:rPr>
          <w:rFonts w:hint="eastAsia" w:ascii="宋体" w:hAnsi="宋体" w:eastAsia="宋体" w:cs="宋体"/>
          <w:color w:val="000000" w:themeColor="text1"/>
          <w:highlight w:val="none"/>
          <w14:textFill>
            <w14:solidFill>
              <w14:schemeClr w14:val="tx1"/>
            </w14:solidFill>
          </w14:textFill>
        </w:rPr>
        <w:t>为</w:t>
      </w:r>
      <w:r>
        <w:rPr>
          <w:rFonts w:hint="eastAsia"/>
          <w:color w:val="000000" w:themeColor="text1"/>
          <w:highlight w:val="none"/>
          <w14:textFill>
            <w14:solidFill>
              <w14:schemeClr w14:val="tx1"/>
            </w14:solidFill>
          </w14:textFill>
        </w:rPr>
        <w:t>施工合同附件，其有效期限至保修期</w:t>
      </w:r>
      <w:r>
        <w:rPr>
          <w:rFonts w:hint="eastAsia" w:ascii="宋体" w:hAnsi="宋体" w:eastAsia="宋体" w:cs="宋体"/>
          <w:color w:val="000000" w:themeColor="text1"/>
          <w:highlight w:val="none"/>
          <w14:textFill>
            <w14:solidFill>
              <w14:schemeClr w14:val="tx1"/>
            </w14:solidFill>
          </w14:textFill>
        </w:rPr>
        <w:t>满</w:t>
      </w:r>
      <w:r>
        <w:rPr>
          <w:rFonts w:hint="eastAsia"/>
          <w:color w:val="000000" w:themeColor="text1"/>
          <w:highlight w:val="none"/>
          <w14:textFill>
            <w14:solidFill>
              <w14:schemeClr w14:val="tx1"/>
            </w14:solidFill>
          </w14:textFill>
        </w:rPr>
        <w:t>。</w:t>
      </w:r>
    </w:p>
    <w:p>
      <w:pPr>
        <w:spacing w:line="440" w:lineRule="exact"/>
        <w:ind w:firstLine="420"/>
        <w:rPr>
          <w:rFonts w:cs="Times New Roman"/>
          <w:color w:val="000000" w:themeColor="text1"/>
          <w:highlight w:val="none"/>
          <w14:textFill>
            <w14:solidFill>
              <w14:schemeClr w14:val="tx1"/>
            </w14:solidFill>
          </w14:textFill>
        </w:rPr>
      </w:pPr>
    </w:p>
    <w:p>
      <w:pPr>
        <w:spacing w:line="440" w:lineRule="exact"/>
        <w:rPr>
          <w:rFonts w:cs="Times New Roman"/>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发</w:t>
      </w:r>
      <w:r>
        <w:rPr>
          <w:rFonts w:hint="eastAsia"/>
          <w:color w:val="000000" w:themeColor="text1"/>
          <w:highlight w:val="none"/>
          <w14:textFill>
            <w14:solidFill>
              <w14:schemeClr w14:val="tx1"/>
            </w14:solidFill>
          </w14:textFill>
        </w:rPr>
        <w:t>包人</w:t>
      </w:r>
      <w:r>
        <w:rPr>
          <w:color w:val="000000" w:themeColor="text1"/>
          <w:highlight w:val="none"/>
          <w14:textFill>
            <w14:solidFill>
              <w14:schemeClr w14:val="tx1"/>
            </w14:solidFill>
          </w14:textFill>
        </w:rPr>
        <w:t>(</w:t>
      </w:r>
      <w:r>
        <w:rPr>
          <w:rFonts w:hint="eastAsia"/>
          <w:color w:val="000000" w:themeColor="text1"/>
          <w:highlight w:val="none"/>
          <w14:textFill>
            <w14:solidFill>
              <w14:schemeClr w14:val="tx1"/>
            </w14:solidFill>
          </w14:textFill>
        </w:rPr>
        <w:t>公章</w:t>
      </w:r>
      <w:r>
        <w:rPr>
          <w:color w:val="000000" w:themeColor="text1"/>
          <w:highlight w:val="none"/>
          <w14:textFill>
            <w14:solidFill>
              <w14:schemeClr w14:val="tx1"/>
            </w14:solidFill>
          </w14:textFill>
        </w:rPr>
        <w:t>)</w:t>
      </w:r>
      <w:r>
        <w:rPr>
          <w:rFonts w:hint="eastAsia"/>
          <w:color w:val="000000" w:themeColor="text1"/>
          <w:highlight w:val="none"/>
          <w14:textFill>
            <w14:solidFill>
              <w14:schemeClr w14:val="tx1"/>
            </w14:solidFill>
          </w14:textFill>
        </w:rPr>
        <w:t>：</w:t>
      </w:r>
      <w:r>
        <w:rPr>
          <w:color w:val="000000" w:themeColor="text1"/>
          <w:highlight w:val="none"/>
          <w:lang w:val="en-US"/>
          <w14:textFill>
            <w14:solidFill>
              <w14:schemeClr w14:val="tx1"/>
            </w14:solidFill>
          </w14:textFill>
        </w:rPr>
        <w:t xml:space="preserve">                         </w:t>
      </w:r>
      <w:r>
        <w:rPr>
          <w:rFonts w:hint="eastAsia"/>
          <w:color w:val="000000" w:themeColor="text1"/>
          <w:highlight w:val="none"/>
          <w14:textFill>
            <w14:solidFill>
              <w14:schemeClr w14:val="tx1"/>
            </w14:solidFill>
          </w14:textFill>
        </w:rPr>
        <w:t>承包人</w:t>
      </w:r>
      <w:r>
        <w:rPr>
          <w:color w:val="000000" w:themeColor="text1"/>
          <w:highlight w:val="none"/>
          <w14:textFill>
            <w14:solidFill>
              <w14:schemeClr w14:val="tx1"/>
            </w14:solidFill>
          </w14:textFill>
        </w:rPr>
        <w:t>(</w:t>
      </w:r>
      <w:r>
        <w:rPr>
          <w:rFonts w:hint="eastAsia"/>
          <w:color w:val="000000" w:themeColor="text1"/>
          <w:highlight w:val="none"/>
          <w14:textFill>
            <w14:solidFill>
              <w14:schemeClr w14:val="tx1"/>
            </w14:solidFill>
          </w14:textFill>
        </w:rPr>
        <w:t>公章</w:t>
      </w:r>
      <w:r>
        <w:rPr>
          <w:color w:val="000000" w:themeColor="text1"/>
          <w:highlight w:val="none"/>
          <w14:textFill>
            <w14:solidFill>
              <w14:schemeClr w14:val="tx1"/>
            </w14:solidFill>
          </w14:textFill>
        </w:rPr>
        <w:t>)</w:t>
      </w:r>
      <w:r>
        <w:rPr>
          <w:rFonts w:hint="eastAsia"/>
          <w:color w:val="000000" w:themeColor="text1"/>
          <w:highlight w:val="none"/>
          <w14:textFill>
            <w14:solidFill>
              <w14:schemeClr w14:val="tx1"/>
            </w14:solidFill>
          </w14:textFill>
        </w:rPr>
        <w:t>：</w:t>
      </w:r>
    </w:p>
    <w:p>
      <w:pPr>
        <w:spacing w:line="440" w:lineRule="exact"/>
        <w:rPr>
          <w:rFonts w:cs="Times New Roman"/>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地址：</w:t>
      </w:r>
      <w:r>
        <w:rPr>
          <w:color w:val="000000" w:themeColor="text1"/>
          <w:highlight w:val="none"/>
          <w:lang w:val="en-US"/>
          <w14:textFill>
            <w14:solidFill>
              <w14:schemeClr w14:val="tx1"/>
            </w14:solidFill>
          </w14:textFill>
        </w:rPr>
        <w:t xml:space="preserve">                                 </w:t>
      </w:r>
      <w:r>
        <w:rPr>
          <w:rFonts w:hint="eastAsia"/>
          <w:color w:val="000000" w:themeColor="text1"/>
          <w:highlight w:val="none"/>
          <w14:textFill>
            <w14:solidFill>
              <w14:schemeClr w14:val="tx1"/>
            </w14:solidFill>
          </w14:textFill>
        </w:rPr>
        <w:t>地址：</w:t>
      </w:r>
    </w:p>
    <w:p>
      <w:pPr>
        <w:spacing w:line="440" w:lineRule="exact"/>
        <w:rPr>
          <w:rFonts w:cs="Times New Roman"/>
          <w:color w:val="000000" w:themeColor="text1"/>
          <w:highlight w:val="none"/>
          <w:u w:val="single"/>
          <w14:textFill>
            <w14:solidFill>
              <w14:schemeClr w14:val="tx1"/>
            </w14:solidFill>
          </w14:textFill>
        </w:rPr>
      </w:pPr>
      <w:r>
        <w:rPr>
          <w:rFonts w:hint="eastAsia"/>
          <w:color w:val="000000" w:themeColor="text1"/>
          <w:highlight w:val="none"/>
          <w14:textFill>
            <w14:solidFill>
              <w14:schemeClr w14:val="tx1"/>
            </w14:solidFill>
          </w14:textFill>
        </w:rPr>
        <w:t>法定代表人</w:t>
      </w:r>
      <w:r>
        <w:rPr>
          <w:color w:val="000000" w:themeColor="text1"/>
          <w:highlight w:val="none"/>
          <w14:textFill>
            <w14:solidFill>
              <w14:schemeClr w14:val="tx1"/>
            </w14:solidFill>
          </w14:textFill>
        </w:rPr>
        <w:t>(</w:t>
      </w:r>
      <w:r>
        <w:rPr>
          <w:rFonts w:hint="eastAsia" w:ascii="宋体" w:hAnsi="宋体" w:eastAsia="宋体" w:cs="宋体"/>
          <w:color w:val="000000" w:themeColor="text1"/>
          <w:highlight w:val="none"/>
          <w14:textFill>
            <w14:solidFill>
              <w14:schemeClr w14:val="tx1"/>
            </w14:solidFill>
          </w14:textFill>
        </w:rPr>
        <w:t>签</w:t>
      </w:r>
      <w:r>
        <w:rPr>
          <w:rFonts w:hint="eastAsia"/>
          <w:color w:val="000000" w:themeColor="text1"/>
          <w:highlight w:val="none"/>
          <w14:textFill>
            <w14:solidFill>
              <w14:schemeClr w14:val="tx1"/>
            </w14:solidFill>
          </w14:textFill>
        </w:rPr>
        <w:t>字</w:t>
      </w:r>
      <w:r>
        <w:rPr>
          <w:color w:val="000000" w:themeColor="text1"/>
          <w:highlight w:val="none"/>
          <w14:textFill>
            <w14:solidFill>
              <w14:schemeClr w14:val="tx1"/>
            </w14:solidFill>
          </w14:textFill>
        </w:rPr>
        <w:t>)</w:t>
      </w:r>
      <w:r>
        <w:rPr>
          <w:rFonts w:hint="eastAsia"/>
          <w:color w:val="000000" w:themeColor="text1"/>
          <w:highlight w:val="none"/>
          <w14:textFill>
            <w14:solidFill>
              <w14:schemeClr w14:val="tx1"/>
            </w14:solidFill>
          </w14:textFill>
        </w:rPr>
        <w:t>：</w:t>
      </w:r>
      <w:r>
        <w:rPr>
          <w:color w:val="000000" w:themeColor="text1"/>
          <w:highlight w:val="none"/>
          <w:lang w:val="en-US"/>
          <w14:textFill>
            <w14:solidFill>
              <w14:schemeClr w14:val="tx1"/>
            </w14:solidFill>
          </w14:textFill>
        </w:rPr>
        <w:t xml:space="preserve">                     </w:t>
      </w:r>
      <w:r>
        <w:rPr>
          <w:rFonts w:hint="eastAsia"/>
          <w:color w:val="000000" w:themeColor="text1"/>
          <w:highlight w:val="none"/>
          <w14:textFill>
            <w14:solidFill>
              <w14:schemeClr w14:val="tx1"/>
            </w14:solidFill>
          </w14:textFill>
        </w:rPr>
        <w:t>法定代表人</w:t>
      </w:r>
      <w:r>
        <w:rPr>
          <w:color w:val="000000" w:themeColor="text1"/>
          <w:highlight w:val="none"/>
          <w14:textFill>
            <w14:solidFill>
              <w14:schemeClr w14:val="tx1"/>
            </w14:solidFill>
          </w14:textFill>
        </w:rPr>
        <w:t>(</w:t>
      </w:r>
      <w:r>
        <w:rPr>
          <w:rFonts w:hint="eastAsia" w:ascii="宋体" w:hAnsi="宋体" w:eastAsia="宋体" w:cs="宋体"/>
          <w:color w:val="000000" w:themeColor="text1"/>
          <w:highlight w:val="none"/>
          <w14:textFill>
            <w14:solidFill>
              <w14:schemeClr w14:val="tx1"/>
            </w14:solidFill>
          </w14:textFill>
        </w:rPr>
        <w:t>签</w:t>
      </w:r>
      <w:r>
        <w:rPr>
          <w:rFonts w:hint="eastAsia"/>
          <w:color w:val="000000" w:themeColor="text1"/>
          <w:highlight w:val="none"/>
          <w14:textFill>
            <w14:solidFill>
              <w14:schemeClr w14:val="tx1"/>
            </w14:solidFill>
          </w14:textFill>
        </w:rPr>
        <w:t>字</w:t>
      </w:r>
      <w:r>
        <w:rPr>
          <w:color w:val="000000" w:themeColor="text1"/>
          <w:highlight w:val="none"/>
          <w14:textFill>
            <w14:solidFill>
              <w14:schemeClr w14:val="tx1"/>
            </w14:solidFill>
          </w14:textFill>
        </w:rPr>
        <w:t>)</w:t>
      </w:r>
      <w:r>
        <w:rPr>
          <w:rFonts w:hint="eastAsia"/>
          <w:color w:val="000000" w:themeColor="text1"/>
          <w:highlight w:val="none"/>
          <w14:textFill>
            <w14:solidFill>
              <w14:schemeClr w14:val="tx1"/>
            </w14:solidFill>
          </w14:textFill>
        </w:rPr>
        <w:t>：</w:t>
      </w:r>
    </w:p>
    <w:p>
      <w:pPr>
        <w:spacing w:line="440" w:lineRule="exact"/>
        <w:rPr>
          <w:rFonts w:cs="Times New Roman"/>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委托代理人</w:t>
      </w:r>
      <w:r>
        <w:rPr>
          <w:color w:val="000000" w:themeColor="text1"/>
          <w:highlight w:val="none"/>
          <w14:textFill>
            <w14:solidFill>
              <w14:schemeClr w14:val="tx1"/>
            </w14:solidFill>
          </w14:textFill>
        </w:rPr>
        <w:t>(</w:t>
      </w:r>
      <w:r>
        <w:rPr>
          <w:rFonts w:hint="eastAsia" w:ascii="宋体" w:hAnsi="宋体" w:eastAsia="宋体" w:cs="宋体"/>
          <w:color w:val="000000" w:themeColor="text1"/>
          <w:highlight w:val="none"/>
          <w14:textFill>
            <w14:solidFill>
              <w14:schemeClr w14:val="tx1"/>
            </w14:solidFill>
          </w14:textFill>
        </w:rPr>
        <w:t>签</w:t>
      </w:r>
      <w:r>
        <w:rPr>
          <w:rFonts w:hint="eastAsia"/>
          <w:color w:val="000000" w:themeColor="text1"/>
          <w:highlight w:val="none"/>
          <w14:textFill>
            <w14:solidFill>
              <w14:schemeClr w14:val="tx1"/>
            </w14:solidFill>
          </w14:textFill>
        </w:rPr>
        <w:t>字</w:t>
      </w:r>
      <w:r>
        <w:rPr>
          <w:color w:val="000000" w:themeColor="text1"/>
          <w:highlight w:val="none"/>
          <w14:textFill>
            <w14:solidFill>
              <w14:schemeClr w14:val="tx1"/>
            </w14:solidFill>
          </w14:textFill>
        </w:rPr>
        <w:t>)</w:t>
      </w:r>
      <w:r>
        <w:rPr>
          <w:rFonts w:hint="eastAsia"/>
          <w:color w:val="000000" w:themeColor="text1"/>
          <w:highlight w:val="none"/>
          <w14:textFill>
            <w14:solidFill>
              <w14:schemeClr w14:val="tx1"/>
            </w14:solidFill>
          </w14:textFill>
        </w:rPr>
        <w:t>：</w:t>
      </w:r>
      <w:r>
        <w:rPr>
          <w:color w:val="000000" w:themeColor="text1"/>
          <w:highlight w:val="none"/>
          <w:lang w:val="en-US"/>
          <w14:textFill>
            <w14:solidFill>
              <w14:schemeClr w14:val="tx1"/>
            </w14:solidFill>
          </w14:textFill>
        </w:rPr>
        <w:t xml:space="preserve">                     </w:t>
      </w:r>
      <w:r>
        <w:rPr>
          <w:rFonts w:hint="eastAsia"/>
          <w:color w:val="000000" w:themeColor="text1"/>
          <w:highlight w:val="none"/>
          <w14:textFill>
            <w14:solidFill>
              <w14:schemeClr w14:val="tx1"/>
            </w14:solidFill>
          </w14:textFill>
        </w:rPr>
        <w:t>委托代理人</w:t>
      </w:r>
      <w:r>
        <w:rPr>
          <w:color w:val="000000" w:themeColor="text1"/>
          <w:highlight w:val="none"/>
          <w14:textFill>
            <w14:solidFill>
              <w14:schemeClr w14:val="tx1"/>
            </w14:solidFill>
          </w14:textFill>
        </w:rPr>
        <w:t>(</w:t>
      </w:r>
      <w:r>
        <w:rPr>
          <w:rFonts w:hint="eastAsia" w:ascii="宋体" w:hAnsi="宋体" w:eastAsia="宋体" w:cs="宋体"/>
          <w:color w:val="000000" w:themeColor="text1"/>
          <w:highlight w:val="none"/>
          <w14:textFill>
            <w14:solidFill>
              <w14:schemeClr w14:val="tx1"/>
            </w14:solidFill>
          </w14:textFill>
        </w:rPr>
        <w:t>签</w:t>
      </w:r>
      <w:r>
        <w:rPr>
          <w:rFonts w:hint="eastAsia"/>
          <w:color w:val="000000" w:themeColor="text1"/>
          <w:highlight w:val="none"/>
          <w14:textFill>
            <w14:solidFill>
              <w14:schemeClr w14:val="tx1"/>
            </w14:solidFill>
          </w14:textFill>
        </w:rPr>
        <w:t>字</w:t>
      </w:r>
      <w:r>
        <w:rPr>
          <w:color w:val="000000" w:themeColor="text1"/>
          <w:highlight w:val="none"/>
          <w14:textFill>
            <w14:solidFill>
              <w14:schemeClr w14:val="tx1"/>
            </w14:solidFill>
          </w14:textFill>
        </w:rPr>
        <w:t>)</w:t>
      </w:r>
      <w:r>
        <w:rPr>
          <w:rFonts w:hint="eastAsia"/>
          <w:color w:val="000000" w:themeColor="text1"/>
          <w:highlight w:val="none"/>
          <w14:textFill>
            <w14:solidFill>
              <w14:schemeClr w14:val="tx1"/>
            </w14:solidFill>
          </w14:textFill>
        </w:rPr>
        <w:t>：</w:t>
      </w:r>
    </w:p>
    <w:p>
      <w:pPr>
        <w:spacing w:line="440" w:lineRule="exact"/>
        <w:rPr>
          <w:rFonts w:cs="Times New Roman"/>
          <w:color w:val="000000" w:themeColor="text1"/>
          <w:highlight w:val="none"/>
          <w:u w:val="singl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电话</w:t>
      </w:r>
      <w:r>
        <w:rPr>
          <w:rFonts w:hint="eastAsia"/>
          <w:color w:val="000000" w:themeColor="text1"/>
          <w:highlight w:val="none"/>
          <w14:textFill>
            <w14:solidFill>
              <w14:schemeClr w14:val="tx1"/>
            </w14:solidFill>
          </w14:textFill>
        </w:rPr>
        <w:t>：</w:t>
      </w:r>
      <w:r>
        <w:rPr>
          <w:color w:val="000000" w:themeColor="text1"/>
          <w:highlight w:val="none"/>
          <w:lang w:val="en-US"/>
          <w14:textFill>
            <w14:solidFill>
              <w14:schemeClr w14:val="tx1"/>
            </w14:solidFill>
          </w14:textFill>
        </w:rPr>
        <w:t xml:space="preserve">                                 </w:t>
      </w:r>
      <w:r>
        <w:rPr>
          <w:rFonts w:hint="eastAsia" w:ascii="宋体" w:hAnsi="宋体" w:eastAsia="宋体" w:cs="宋体"/>
          <w:color w:val="000000" w:themeColor="text1"/>
          <w:highlight w:val="none"/>
          <w14:textFill>
            <w14:solidFill>
              <w14:schemeClr w14:val="tx1"/>
            </w14:solidFill>
          </w14:textFill>
        </w:rPr>
        <w:t>电话</w:t>
      </w:r>
      <w:r>
        <w:rPr>
          <w:rFonts w:hint="eastAsia"/>
          <w:color w:val="000000" w:themeColor="text1"/>
          <w:highlight w:val="none"/>
          <w14:textFill>
            <w14:solidFill>
              <w14:schemeClr w14:val="tx1"/>
            </w14:solidFill>
          </w14:textFill>
        </w:rPr>
        <w:t>：</w:t>
      </w:r>
    </w:p>
    <w:p>
      <w:pPr>
        <w:spacing w:line="440" w:lineRule="exact"/>
        <w:rPr>
          <w:rFonts w:cs="Times New Roman"/>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传真</w:t>
      </w:r>
      <w:r>
        <w:rPr>
          <w:rFonts w:hint="eastAsia"/>
          <w:color w:val="000000" w:themeColor="text1"/>
          <w:highlight w:val="none"/>
          <w14:textFill>
            <w14:solidFill>
              <w14:schemeClr w14:val="tx1"/>
            </w14:solidFill>
          </w14:textFill>
        </w:rPr>
        <w:t>：</w:t>
      </w:r>
      <w:r>
        <w:rPr>
          <w:color w:val="000000" w:themeColor="text1"/>
          <w:highlight w:val="none"/>
          <w:lang w:val="en-US"/>
          <w14:textFill>
            <w14:solidFill>
              <w14:schemeClr w14:val="tx1"/>
            </w14:solidFill>
          </w14:textFill>
        </w:rPr>
        <w:t xml:space="preserve">                                 </w:t>
      </w:r>
      <w:r>
        <w:rPr>
          <w:rFonts w:hint="eastAsia" w:ascii="宋体" w:hAnsi="宋体" w:eastAsia="宋体" w:cs="宋体"/>
          <w:color w:val="000000" w:themeColor="text1"/>
          <w:highlight w:val="none"/>
          <w14:textFill>
            <w14:solidFill>
              <w14:schemeClr w14:val="tx1"/>
            </w14:solidFill>
          </w14:textFill>
        </w:rPr>
        <w:t>传真</w:t>
      </w:r>
      <w:r>
        <w:rPr>
          <w:rFonts w:hint="eastAsia"/>
          <w:color w:val="000000" w:themeColor="text1"/>
          <w:highlight w:val="none"/>
          <w14:textFill>
            <w14:solidFill>
              <w14:schemeClr w14:val="tx1"/>
            </w14:solidFill>
          </w14:textFill>
        </w:rPr>
        <w:t>：</w:t>
      </w:r>
    </w:p>
    <w:p>
      <w:pPr>
        <w:spacing w:line="440" w:lineRule="exact"/>
        <w:rPr>
          <w:rFonts w:cs="Times New Roman"/>
          <w:color w:val="000000" w:themeColor="text1"/>
          <w:highlight w:val="none"/>
          <w:u w:val="singl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开户银</w:t>
      </w:r>
      <w:r>
        <w:rPr>
          <w:rFonts w:hint="eastAsia"/>
          <w:color w:val="000000" w:themeColor="text1"/>
          <w:highlight w:val="none"/>
          <w14:textFill>
            <w14:solidFill>
              <w14:schemeClr w14:val="tx1"/>
            </w14:solidFill>
          </w14:textFill>
        </w:rPr>
        <w:t>行：</w:t>
      </w:r>
      <w:r>
        <w:rPr>
          <w:color w:val="000000" w:themeColor="text1"/>
          <w:highlight w:val="none"/>
          <w:lang w:val="en-US"/>
          <w14:textFill>
            <w14:solidFill>
              <w14:schemeClr w14:val="tx1"/>
            </w14:solidFill>
          </w14:textFill>
        </w:rPr>
        <w:t xml:space="preserve">                             </w:t>
      </w:r>
      <w:r>
        <w:rPr>
          <w:rFonts w:hint="eastAsia" w:ascii="宋体" w:hAnsi="宋体" w:eastAsia="宋体" w:cs="宋体"/>
          <w:color w:val="000000" w:themeColor="text1"/>
          <w:highlight w:val="none"/>
          <w14:textFill>
            <w14:solidFill>
              <w14:schemeClr w14:val="tx1"/>
            </w14:solidFill>
          </w14:textFill>
        </w:rPr>
        <w:t>开户银</w:t>
      </w:r>
      <w:r>
        <w:rPr>
          <w:rFonts w:hint="eastAsia"/>
          <w:color w:val="000000" w:themeColor="text1"/>
          <w:highlight w:val="none"/>
          <w14:textFill>
            <w14:solidFill>
              <w14:schemeClr w14:val="tx1"/>
            </w14:solidFill>
          </w14:textFill>
        </w:rPr>
        <w:t>行：</w:t>
      </w:r>
    </w:p>
    <w:p>
      <w:pPr>
        <w:spacing w:line="440" w:lineRule="exact"/>
        <w:rPr>
          <w:rFonts w:cs="Times New Roman"/>
          <w:color w:val="000000" w:themeColor="text1"/>
          <w:highlight w:val="none"/>
          <w:u w:val="singl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账号</w:t>
      </w:r>
      <w:r>
        <w:rPr>
          <w:rFonts w:hint="eastAsia"/>
          <w:color w:val="000000" w:themeColor="text1"/>
          <w:highlight w:val="none"/>
          <w14:textFill>
            <w14:solidFill>
              <w14:schemeClr w14:val="tx1"/>
            </w14:solidFill>
          </w14:textFill>
        </w:rPr>
        <w:t>：</w:t>
      </w:r>
      <w:r>
        <w:rPr>
          <w:color w:val="000000" w:themeColor="text1"/>
          <w:highlight w:val="none"/>
          <w:lang w:val="en-US"/>
          <w14:textFill>
            <w14:solidFill>
              <w14:schemeClr w14:val="tx1"/>
            </w14:solidFill>
          </w14:textFill>
        </w:rPr>
        <w:t xml:space="preserve">                                 </w:t>
      </w:r>
      <w:r>
        <w:rPr>
          <w:rFonts w:hint="eastAsia" w:ascii="宋体" w:hAnsi="宋体" w:eastAsia="宋体" w:cs="宋体"/>
          <w:color w:val="000000" w:themeColor="text1"/>
          <w:highlight w:val="none"/>
          <w14:textFill>
            <w14:solidFill>
              <w14:schemeClr w14:val="tx1"/>
            </w14:solidFill>
          </w14:textFill>
        </w:rPr>
        <w:t>账号</w:t>
      </w:r>
      <w:r>
        <w:rPr>
          <w:rFonts w:hint="eastAsia"/>
          <w:color w:val="000000" w:themeColor="text1"/>
          <w:highlight w:val="none"/>
          <w14:textFill>
            <w14:solidFill>
              <w14:schemeClr w14:val="tx1"/>
            </w14:solidFill>
          </w14:textFill>
        </w:rPr>
        <w:t>：</w:t>
      </w:r>
    </w:p>
    <w:p>
      <w:pPr>
        <w:spacing w:line="440" w:lineRule="exact"/>
        <w:rPr>
          <w:rFonts w:cs="Times New Roman"/>
          <w:color w:val="000000" w:themeColor="text1"/>
          <w:highlight w:val="none"/>
          <w:u w:val="singl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邮</w:t>
      </w:r>
      <w:r>
        <w:rPr>
          <w:rFonts w:hint="eastAsia"/>
          <w:color w:val="000000" w:themeColor="text1"/>
          <w:highlight w:val="none"/>
          <w14:textFill>
            <w14:solidFill>
              <w14:schemeClr w14:val="tx1"/>
            </w14:solidFill>
          </w14:textFill>
        </w:rPr>
        <w:t>政</w:t>
      </w:r>
      <w:r>
        <w:rPr>
          <w:rFonts w:hint="eastAsia" w:ascii="宋体" w:hAnsi="宋体" w:eastAsia="宋体" w:cs="宋体"/>
          <w:color w:val="000000" w:themeColor="text1"/>
          <w:highlight w:val="none"/>
          <w14:textFill>
            <w14:solidFill>
              <w14:schemeClr w14:val="tx1"/>
            </w14:solidFill>
          </w14:textFill>
        </w:rPr>
        <w:t>编码</w:t>
      </w:r>
      <w:r>
        <w:rPr>
          <w:rFonts w:hint="eastAsia"/>
          <w:color w:val="000000" w:themeColor="text1"/>
          <w:highlight w:val="none"/>
          <w14:textFill>
            <w14:solidFill>
              <w14:schemeClr w14:val="tx1"/>
            </w14:solidFill>
          </w14:textFill>
        </w:rPr>
        <w:t>：</w:t>
      </w:r>
      <w:r>
        <w:rPr>
          <w:color w:val="000000" w:themeColor="text1"/>
          <w:highlight w:val="none"/>
          <w:lang w:val="en-US"/>
          <w14:textFill>
            <w14:solidFill>
              <w14:schemeClr w14:val="tx1"/>
            </w14:solidFill>
          </w14:textFill>
        </w:rPr>
        <w:t xml:space="preserve">                             </w:t>
      </w:r>
      <w:r>
        <w:rPr>
          <w:rFonts w:hint="eastAsia" w:ascii="宋体" w:hAnsi="宋体" w:eastAsia="宋体" w:cs="宋体"/>
          <w:color w:val="000000" w:themeColor="text1"/>
          <w:highlight w:val="none"/>
          <w14:textFill>
            <w14:solidFill>
              <w14:schemeClr w14:val="tx1"/>
            </w14:solidFill>
          </w14:textFill>
        </w:rPr>
        <w:t>邮</w:t>
      </w:r>
      <w:r>
        <w:rPr>
          <w:rFonts w:hint="eastAsia"/>
          <w:color w:val="000000" w:themeColor="text1"/>
          <w:highlight w:val="none"/>
          <w14:textFill>
            <w14:solidFill>
              <w14:schemeClr w14:val="tx1"/>
            </w14:solidFill>
          </w14:textFill>
        </w:rPr>
        <w:t>政</w:t>
      </w:r>
      <w:r>
        <w:rPr>
          <w:rFonts w:hint="eastAsia" w:ascii="宋体" w:hAnsi="宋体" w:eastAsia="宋体" w:cs="宋体"/>
          <w:color w:val="000000" w:themeColor="text1"/>
          <w:highlight w:val="none"/>
          <w14:textFill>
            <w14:solidFill>
              <w14:schemeClr w14:val="tx1"/>
            </w14:solidFill>
          </w14:textFill>
        </w:rPr>
        <w:t>编码</w:t>
      </w:r>
      <w:r>
        <w:rPr>
          <w:rFonts w:hint="eastAsia"/>
          <w:color w:val="000000" w:themeColor="text1"/>
          <w:highlight w:val="none"/>
          <w14:textFill>
            <w14:solidFill>
              <w14:schemeClr w14:val="tx1"/>
            </w14:solidFill>
          </w14:textFill>
        </w:rPr>
        <w:t>：</w:t>
      </w:r>
    </w:p>
    <w:p>
      <w:pPr>
        <w:spacing w:line="440" w:lineRule="exact"/>
        <w:rPr>
          <w:rFonts w:cs="Times New Roman"/>
          <w:color w:val="000000" w:themeColor="text1"/>
          <w:highlight w:val="none"/>
          <w:u w:val="single"/>
          <w14:textFill>
            <w14:solidFill>
              <w14:schemeClr w14:val="tx1"/>
            </w14:solidFill>
          </w14:textFill>
        </w:rPr>
      </w:pPr>
    </w:p>
    <w:p>
      <w:pPr>
        <w:spacing w:line="440" w:lineRule="exact"/>
        <w:rPr>
          <w:rFonts w:cs="Times New Roman"/>
          <w:color w:val="000000" w:themeColor="text1"/>
          <w:highlight w:val="none"/>
          <w:u w:val="single"/>
          <w14:textFill>
            <w14:solidFill>
              <w14:schemeClr w14:val="tx1"/>
            </w14:solidFill>
          </w14:textFill>
        </w:rPr>
      </w:pPr>
    </w:p>
    <w:p>
      <w:pPr>
        <w:spacing w:line="440" w:lineRule="exact"/>
        <w:rPr>
          <w:rFonts w:cs="Times New Roman"/>
          <w:color w:val="000000" w:themeColor="text1"/>
          <w:highlight w:val="none"/>
          <w:u w:val="single"/>
          <w14:textFill>
            <w14:solidFill>
              <w14:schemeClr w14:val="tx1"/>
            </w14:solidFill>
          </w14:textFill>
        </w:rPr>
      </w:pPr>
    </w:p>
    <w:p>
      <w:pPr>
        <w:spacing w:line="440" w:lineRule="exact"/>
        <w:rPr>
          <w:rFonts w:cs="Times New Roman"/>
          <w:color w:val="000000" w:themeColor="text1"/>
          <w:highlight w:val="none"/>
          <w:u w:val="single"/>
          <w14:textFill>
            <w14:solidFill>
              <w14:schemeClr w14:val="tx1"/>
            </w14:solidFill>
          </w14:textFill>
        </w:rPr>
      </w:pPr>
    </w:p>
    <w:p>
      <w:pPr>
        <w:spacing w:line="440" w:lineRule="exact"/>
        <w:rPr>
          <w:rFonts w:cs="Times New Roman"/>
          <w:color w:val="000000" w:themeColor="text1"/>
          <w:highlight w:val="none"/>
          <w:u w:val="single"/>
          <w14:textFill>
            <w14:solidFill>
              <w14:schemeClr w14:val="tx1"/>
            </w14:solidFill>
          </w14:textFill>
        </w:rPr>
      </w:pPr>
    </w:p>
    <w:p>
      <w:pPr>
        <w:spacing w:line="440" w:lineRule="exact"/>
        <w:rPr>
          <w:rFonts w:cs="Times New Roman"/>
          <w:color w:val="000000" w:themeColor="text1"/>
          <w:highlight w:val="none"/>
          <w:u w:val="single"/>
          <w14:textFill>
            <w14:solidFill>
              <w14:schemeClr w14:val="tx1"/>
            </w14:solidFill>
          </w14:textFill>
        </w:rPr>
      </w:pPr>
    </w:p>
    <w:p>
      <w:pPr>
        <w:spacing w:line="440" w:lineRule="exact"/>
        <w:rPr>
          <w:rFonts w:cs="Times New Roman"/>
          <w:color w:val="000000" w:themeColor="text1"/>
          <w:highlight w:val="none"/>
          <w:u w:val="single"/>
          <w14:textFill>
            <w14:solidFill>
              <w14:schemeClr w14:val="tx1"/>
            </w14:solidFill>
          </w14:textFill>
        </w:rPr>
      </w:pPr>
    </w:p>
    <w:p>
      <w:pPr>
        <w:spacing w:line="440" w:lineRule="exact"/>
        <w:rPr>
          <w:rFonts w:cs="Times New Roman"/>
          <w:color w:val="000000" w:themeColor="text1"/>
          <w:highlight w:val="none"/>
          <w:u w:val="single"/>
          <w14:textFill>
            <w14:solidFill>
              <w14:schemeClr w14:val="tx1"/>
            </w14:solidFill>
          </w14:textFill>
        </w:rPr>
      </w:pPr>
    </w:p>
    <w:p>
      <w:pPr>
        <w:spacing w:line="440" w:lineRule="exact"/>
        <w:rPr>
          <w:rFonts w:cs="Times New Roman"/>
          <w:color w:val="000000" w:themeColor="text1"/>
          <w:highlight w:val="none"/>
          <w:u w:val="single"/>
          <w14:textFill>
            <w14:solidFill>
              <w14:schemeClr w14:val="tx1"/>
            </w14:solidFill>
          </w14:textFill>
        </w:rPr>
      </w:pPr>
    </w:p>
    <w:p>
      <w:pPr>
        <w:spacing w:line="440" w:lineRule="exact"/>
        <w:rPr>
          <w:rFonts w:cs="Times New Roman"/>
          <w:color w:val="000000" w:themeColor="text1"/>
          <w:highlight w:val="none"/>
          <w:u w:val="single"/>
          <w14:textFill>
            <w14:solidFill>
              <w14:schemeClr w14:val="tx1"/>
            </w14:solidFill>
          </w14:textFill>
        </w:rPr>
      </w:pPr>
    </w:p>
    <w:p>
      <w:pPr>
        <w:spacing w:line="440" w:lineRule="exact"/>
        <w:rPr>
          <w:rFonts w:cs="Times New Roman"/>
          <w:color w:val="000000" w:themeColor="text1"/>
          <w:highlight w:val="none"/>
          <w:u w:val="single"/>
          <w14:textFill>
            <w14:solidFill>
              <w14:schemeClr w14:val="tx1"/>
            </w14:solidFill>
          </w14:textFill>
        </w:rPr>
      </w:pPr>
    </w:p>
    <w:p>
      <w:pPr>
        <w:spacing w:line="440" w:lineRule="exact"/>
        <w:rPr>
          <w:rFonts w:cs="Times New Roman"/>
          <w:color w:val="000000" w:themeColor="text1"/>
          <w:highlight w:val="none"/>
          <w:u w:val="single"/>
          <w14:textFill>
            <w14:solidFill>
              <w14:schemeClr w14:val="tx1"/>
            </w14:solidFill>
          </w14:textFill>
        </w:rPr>
      </w:pPr>
    </w:p>
    <w:p>
      <w:pPr>
        <w:spacing w:line="440" w:lineRule="exact"/>
        <w:rPr>
          <w:rFonts w:cs="Times New Roman"/>
          <w:color w:val="000000" w:themeColor="text1"/>
          <w:highlight w:val="none"/>
          <w:u w:val="single"/>
          <w14:textFill>
            <w14:solidFill>
              <w14:schemeClr w14:val="tx1"/>
            </w14:solidFill>
          </w14:textFill>
        </w:rPr>
      </w:pPr>
    </w:p>
    <w:p>
      <w:pPr>
        <w:spacing w:line="440" w:lineRule="exact"/>
        <w:rPr>
          <w:rFonts w:cs="Times New Roman"/>
          <w:color w:val="000000" w:themeColor="text1"/>
          <w:highlight w:val="none"/>
          <w:u w:val="single"/>
          <w14:textFill>
            <w14:solidFill>
              <w14:schemeClr w14:val="tx1"/>
            </w14:solidFill>
          </w14:textFill>
        </w:rPr>
      </w:pPr>
    </w:p>
    <w:p>
      <w:pPr>
        <w:spacing w:line="440" w:lineRule="exact"/>
        <w:rPr>
          <w:rFonts w:cs="Times New Roman"/>
          <w:color w:val="000000" w:themeColor="text1"/>
          <w:highlight w:val="none"/>
          <w:u w:val="single"/>
          <w14:textFill>
            <w14:solidFill>
              <w14:schemeClr w14:val="tx1"/>
            </w14:solidFill>
          </w14:textFill>
        </w:rPr>
      </w:pPr>
    </w:p>
    <w:p>
      <w:pPr>
        <w:spacing w:line="440" w:lineRule="exact"/>
        <w:rPr>
          <w:rFonts w:cs="Times New Roman"/>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附</w:t>
      </w:r>
      <w:bookmarkStart w:id="2721" w:name="_Toc296891056"/>
      <w:bookmarkStart w:id="2722" w:name="_Toc296346729"/>
      <w:bookmarkStart w:id="2723" w:name="_Toc267261699"/>
      <w:bookmarkStart w:id="2724" w:name="_Toc296503228"/>
      <w:bookmarkStart w:id="2725" w:name="_Toc296347227"/>
      <w:bookmarkStart w:id="2726" w:name="_Toc296944567"/>
      <w:bookmarkStart w:id="2727" w:name="_Toc296891268"/>
      <w:r>
        <w:rPr>
          <w:rFonts w:hint="eastAsia"/>
          <w:color w:val="000000" w:themeColor="text1"/>
          <w:highlight w:val="none"/>
          <w14:textFill>
            <w14:solidFill>
              <w14:schemeClr w14:val="tx1"/>
            </w14:solidFill>
          </w14:textFill>
        </w:rPr>
        <w:t>件</w:t>
      </w:r>
      <w:r>
        <w:rPr>
          <w:color w:val="000000" w:themeColor="text1"/>
          <w:highlight w:val="none"/>
          <w14:textFill>
            <w14:solidFill>
              <w14:schemeClr w14:val="tx1"/>
            </w14:solidFill>
          </w14:textFill>
        </w:rPr>
        <w:t>2</w:t>
      </w:r>
      <w:r>
        <w:rPr>
          <w:rFonts w:hint="eastAsia"/>
          <w:color w:val="000000" w:themeColor="text1"/>
          <w:highlight w:val="none"/>
          <w14:textFill>
            <w14:solidFill>
              <w14:schemeClr w14:val="tx1"/>
            </w14:solidFill>
          </w14:textFill>
        </w:rPr>
        <w:t>：</w:t>
      </w:r>
    </w:p>
    <w:bookmarkEnd w:id="2721"/>
    <w:bookmarkEnd w:id="2722"/>
    <w:bookmarkEnd w:id="2723"/>
    <w:bookmarkEnd w:id="2724"/>
    <w:bookmarkEnd w:id="2725"/>
    <w:bookmarkEnd w:id="2726"/>
    <w:bookmarkEnd w:id="2727"/>
    <w:p>
      <w:pPr>
        <w:spacing w:before="156" w:beforeLines="50" w:after="156" w:afterLines="50" w:line="440" w:lineRule="exact"/>
        <w:jc w:val="center"/>
        <w:rPr>
          <w:rFonts w:cs="Times New Roman"/>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承包人主要施工管理人</w:t>
      </w:r>
      <w:r>
        <w:rPr>
          <w:rFonts w:hint="eastAsia" w:ascii="宋体" w:hAnsi="宋体" w:eastAsia="宋体" w:cs="宋体"/>
          <w:color w:val="000000" w:themeColor="text1"/>
          <w:highlight w:val="none"/>
          <w14:textFill>
            <w14:solidFill>
              <w14:schemeClr w14:val="tx1"/>
            </w14:solidFill>
          </w14:textFill>
        </w:rPr>
        <w:t>员</w:t>
      </w:r>
      <w:r>
        <w:rPr>
          <w:rFonts w:hint="eastAsia"/>
          <w:color w:val="000000" w:themeColor="text1"/>
          <w:highlight w:val="none"/>
          <w14:textFill>
            <w14:solidFill>
              <w14:schemeClr w14:val="tx1"/>
            </w14:solidFill>
          </w14:textFill>
        </w:rPr>
        <w:t>表</w:t>
      </w:r>
    </w:p>
    <w:tbl>
      <w:tblPr>
        <w:tblStyle w:val="49"/>
        <w:tblW w:w="9809"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871"/>
        <w:gridCol w:w="1418"/>
        <w:gridCol w:w="1134"/>
        <w:gridCol w:w="1134"/>
        <w:gridCol w:w="425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12" w:space="0"/>
              <w:bottom w:val="double" w:color="auto" w:sz="6" w:space="0"/>
            </w:tcBorders>
            <w:vAlign w:val="center"/>
          </w:tcPr>
          <w:p>
            <w:pPr>
              <w:pStyle w:val="3"/>
              <w:keepNext/>
              <w:spacing w:line="440" w:lineRule="exact"/>
              <w:ind w:left="63" w:right="63"/>
              <w:rPr>
                <w:rFonts w:cs="Times New Roman"/>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名</w:t>
            </w:r>
            <w:r>
              <w:rPr>
                <w:color w:val="000000" w:themeColor="text1"/>
                <w:highlight w:val="none"/>
                <w14:textFill>
                  <w14:solidFill>
                    <w14:schemeClr w14:val="tx1"/>
                  </w14:solidFill>
                </w14:textFill>
              </w:rPr>
              <w:t xml:space="preserve">    </w:t>
            </w:r>
            <w:r>
              <w:rPr>
                <w:rFonts w:hint="eastAsia" w:ascii="宋体" w:hAnsi="宋体" w:eastAsia="宋体" w:cs="宋体"/>
                <w:color w:val="000000" w:themeColor="text1"/>
                <w:highlight w:val="none"/>
                <w14:textFill>
                  <w14:solidFill>
                    <w14:schemeClr w14:val="tx1"/>
                  </w14:solidFill>
                </w14:textFill>
              </w:rPr>
              <w:t>称</w:t>
            </w:r>
          </w:p>
        </w:tc>
        <w:tc>
          <w:tcPr>
            <w:tcW w:w="1418" w:type="dxa"/>
            <w:tcBorders>
              <w:top w:val="single" w:color="auto" w:sz="12" w:space="0"/>
              <w:bottom w:val="double" w:color="auto" w:sz="6" w:space="0"/>
            </w:tcBorders>
            <w:vAlign w:val="center"/>
          </w:tcPr>
          <w:p>
            <w:pPr>
              <w:pStyle w:val="3"/>
              <w:keepNext/>
              <w:spacing w:line="440" w:lineRule="exact"/>
              <w:ind w:left="63" w:right="63"/>
              <w:rPr>
                <w:rFonts w:cs="Times New Roman"/>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姓名</w:t>
            </w:r>
          </w:p>
        </w:tc>
        <w:tc>
          <w:tcPr>
            <w:tcW w:w="1134" w:type="dxa"/>
            <w:tcBorders>
              <w:top w:val="single" w:color="auto" w:sz="12" w:space="0"/>
              <w:bottom w:val="double" w:color="auto" w:sz="6" w:space="0"/>
            </w:tcBorders>
            <w:vAlign w:val="center"/>
          </w:tcPr>
          <w:p>
            <w:pPr>
              <w:pStyle w:val="3"/>
              <w:keepNext/>
              <w:spacing w:line="440" w:lineRule="exact"/>
              <w:ind w:left="63" w:right="63"/>
              <w:rPr>
                <w:rFonts w:cs="Times New Roman"/>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职务</w:t>
            </w:r>
          </w:p>
        </w:tc>
        <w:tc>
          <w:tcPr>
            <w:tcW w:w="1134" w:type="dxa"/>
            <w:tcBorders>
              <w:top w:val="single" w:color="auto" w:sz="12" w:space="0"/>
              <w:bottom w:val="double" w:color="auto" w:sz="6" w:space="0"/>
            </w:tcBorders>
            <w:vAlign w:val="center"/>
          </w:tcPr>
          <w:p>
            <w:pPr>
              <w:pStyle w:val="3"/>
              <w:keepNext/>
              <w:spacing w:line="440" w:lineRule="exact"/>
              <w:ind w:left="63" w:right="63"/>
              <w:rPr>
                <w:rFonts w:cs="Times New Roman"/>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职称</w:t>
            </w:r>
          </w:p>
        </w:tc>
        <w:tc>
          <w:tcPr>
            <w:tcW w:w="4252" w:type="dxa"/>
            <w:tcBorders>
              <w:top w:val="single" w:color="auto" w:sz="12" w:space="0"/>
              <w:bottom w:val="double" w:color="auto" w:sz="6" w:space="0"/>
            </w:tcBorders>
            <w:vAlign w:val="center"/>
          </w:tcPr>
          <w:p>
            <w:pPr>
              <w:pStyle w:val="3"/>
              <w:keepNext/>
              <w:spacing w:line="440" w:lineRule="exact"/>
              <w:ind w:left="63" w:right="63"/>
              <w:rPr>
                <w:rFonts w:cs="Times New Roman"/>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主要</w:t>
            </w:r>
            <w:r>
              <w:rPr>
                <w:rFonts w:hint="eastAsia" w:ascii="宋体" w:hAnsi="宋体" w:eastAsia="宋体" w:cs="宋体"/>
                <w:color w:val="000000" w:themeColor="text1"/>
                <w:highlight w:val="none"/>
                <w14:textFill>
                  <w14:solidFill>
                    <w14:schemeClr w14:val="tx1"/>
                  </w14:solidFill>
                </w14:textFill>
              </w:rPr>
              <w:t>资历</w:t>
            </w:r>
            <w:r>
              <w:rPr>
                <w:rFonts w:hint="eastAsia"/>
                <w:color w:val="000000" w:themeColor="text1"/>
                <w:highlight w:val="none"/>
                <w14:textFill>
                  <w14:solidFill>
                    <w14:schemeClr w14:val="tx1"/>
                  </w14:solidFill>
                </w14:textFill>
              </w:rPr>
              <w:t>、</w:t>
            </w:r>
            <w:r>
              <w:rPr>
                <w:rFonts w:hint="eastAsia" w:ascii="宋体" w:hAnsi="宋体" w:eastAsia="宋体" w:cs="宋体"/>
                <w:color w:val="000000" w:themeColor="text1"/>
                <w:highlight w:val="none"/>
                <w14:textFill>
                  <w14:solidFill>
                    <w14:schemeClr w14:val="tx1"/>
                  </w14:solidFill>
                </w14:textFill>
              </w:rPr>
              <w:t>经验</w:t>
            </w:r>
            <w:r>
              <w:rPr>
                <w:rFonts w:hint="eastAsia"/>
                <w:color w:val="000000" w:themeColor="text1"/>
                <w:highlight w:val="none"/>
                <w14:textFill>
                  <w14:solidFill>
                    <w14:schemeClr w14:val="tx1"/>
                  </w14:solidFill>
                </w14:textFill>
              </w:rPr>
              <w:t>及承担</w:t>
            </w:r>
            <w:r>
              <w:rPr>
                <w:rFonts w:hint="eastAsia" w:ascii="宋体" w:hAnsi="宋体" w:eastAsia="宋体" w:cs="宋体"/>
                <w:color w:val="000000" w:themeColor="text1"/>
                <w:highlight w:val="none"/>
                <w14:textFill>
                  <w14:solidFill>
                    <w14:schemeClr w14:val="tx1"/>
                  </w14:solidFill>
                </w14:textFill>
              </w:rPr>
              <w:t>过</w:t>
            </w:r>
            <w:r>
              <w:rPr>
                <w:rFonts w:hint="eastAsia"/>
                <w:color w:val="000000" w:themeColor="text1"/>
                <w:highlight w:val="none"/>
                <w14:textFill>
                  <w14:solidFill>
                    <w14:schemeClr w14:val="tx1"/>
                  </w14:solidFill>
                </w14:textFill>
              </w:rPr>
              <w:t>的</w:t>
            </w:r>
            <w:r>
              <w:rPr>
                <w:rFonts w:hint="eastAsia" w:ascii="宋体" w:hAnsi="宋体" w:eastAsia="宋体" w:cs="宋体"/>
                <w:color w:val="000000" w:themeColor="text1"/>
                <w:highlight w:val="none"/>
                <w14:textFill>
                  <w14:solidFill>
                    <w14:schemeClr w14:val="tx1"/>
                  </w14:solidFill>
                </w14:textFill>
              </w:rPr>
              <w:t>项</w:t>
            </w:r>
            <w:r>
              <w:rPr>
                <w:rFonts w:hint="eastAsia"/>
                <w:color w:val="000000" w:themeColor="text1"/>
                <w:highlight w:val="none"/>
                <w14:textFill>
                  <w14:solidFill>
                    <w14:schemeClr w14:val="tx1"/>
                  </w14:solidFill>
                </w14:textFill>
              </w:rPr>
              <w:t>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809" w:type="dxa"/>
            <w:gridSpan w:val="5"/>
            <w:tcBorders>
              <w:top w:val="double" w:color="auto" w:sz="6" w:space="0"/>
            </w:tcBorders>
            <w:vAlign w:val="center"/>
          </w:tcPr>
          <w:p>
            <w:pPr>
              <w:pStyle w:val="3"/>
              <w:keepNext/>
              <w:spacing w:line="440" w:lineRule="exact"/>
              <w:ind w:left="63" w:right="63"/>
              <w:rPr>
                <w:rFonts w:cs="Times New Roman"/>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一、</w:t>
            </w:r>
            <w:r>
              <w:rPr>
                <w:rFonts w:hint="eastAsia" w:ascii="宋体" w:hAnsi="宋体" w:eastAsia="宋体" w:cs="宋体"/>
                <w:color w:val="000000" w:themeColor="text1"/>
                <w:highlight w:val="none"/>
                <w14:textFill>
                  <w14:solidFill>
                    <w14:schemeClr w14:val="tx1"/>
                  </w14:solidFill>
                </w14:textFill>
              </w:rPr>
              <w:t>总</w:t>
            </w:r>
            <w:r>
              <w:rPr>
                <w:rFonts w:hint="eastAsia"/>
                <w:color w:val="000000" w:themeColor="text1"/>
                <w:highlight w:val="none"/>
                <w14:textFill>
                  <w14:solidFill>
                    <w14:schemeClr w14:val="tx1"/>
                  </w14:solidFill>
                </w14:textFill>
              </w:rPr>
              <w:t>部人</w:t>
            </w:r>
            <w:r>
              <w:rPr>
                <w:rFonts w:hint="eastAsia" w:ascii="宋体" w:hAnsi="宋体" w:eastAsia="宋体" w:cs="宋体"/>
                <w:color w:val="000000" w:themeColor="text1"/>
                <w:highlight w:val="none"/>
                <w14:textFill>
                  <w14:solidFill>
                    <w14:schemeClr w14:val="tx1"/>
                  </w14:solidFill>
                </w14:textFill>
              </w:rPr>
              <w:t>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nil"/>
              <w:bottom w:val="nil"/>
            </w:tcBorders>
            <w:vAlign w:val="center"/>
          </w:tcPr>
          <w:p>
            <w:pPr>
              <w:pStyle w:val="3"/>
              <w:keepNext/>
              <w:spacing w:line="440" w:lineRule="exact"/>
              <w:ind w:left="63" w:right="63"/>
              <w:rPr>
                <w:rFonts w:cs="Times New Roman"/>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项</w:t>
            </w:r>
            <w:r>
              <w:rPr>
                <w:rFonts w:hint="eastAsia"/>
                <w:color w:val="000000" w:themeColor="text1"/>
                <w:highlight w:val="none"/>
                <w14:textFill>
                  <w14:solidFill>
                    <w14:schemeClr w14:val="tx1"/>
                  </w14:solidFill>
                </w14:textFill>
              </w:rPr>
              <w:t>目主管</w:t>
            </w:r>
          </w:p>
        </w:tc>
        <w:tc>
          <w:tcPr>
            <w:tcW w:w="1418" w:type="dxa"/>
            <w:tcBorders>
              <w:top w:val="nil"/>
            </w:tcBorders>
            <w:vAlign w:val="center"/>
          </w:tcPr>
          <w:p>
            <w:pPr>
              <w:pStyle w:val="3"/>
              <w:keepNext/>
              <w:spacing w:line="440" w:lineRule="exact"/>
              <w:ind w:left="63" w:right="63"/>
              <w:rPr>
                <w:rFonts w:cs="Times New Roman"/>
                <w:color w:val="000000" w:themeColor="text1"/>
                <w:highlight w:val="none"/>
                <w14:textFill>
                  <w14:solidFill>
                    <w14:schemeClr w14:val="tx1"/>
                  </w14:solidFill>
                </w14:textFill>
              </w:rPr>
            </w:pPr>
          </w:p>
        </w:tc>
        <w:tc>
          <w:tcPr>
            <w:tcW w:w="1134" w:type="dxa"/>
            <w:tcBorders>
              <w:top w:val="nil"/>
            </w:tcBorders>
            <w:vAlign w:val="center"/>
          </w:tcPr>
          <w:p>
            <w:pPr>
              <w:pStyle w:val="3"/>
              <w:keepNext/>
              <w:spacing w:line="440" w:lineRule="exact"/>
              <w:ind w:left="63" w:right="63"/>
              <w:rPr>
                <w:rFonts w:cs="Times New Roman"/>
                <w:color w:val="000000" w:themeColor="text1"/>
                <w:highlight w:val="none"/>
                <w14:textFill>
                  <w14:solidFill>
                    <w14:schemeClr w14:val="tx1"/>
                  </w14:solidFill>
                </w14:textFill>
              </w:rPr>
            </w:pPr>
          </w:p>
        </w:tc>
        <w:tc>
          <w:tcPr>
            <w:tcW w:w="1134" w:type="dxa"/>
            <w:tcBorders>
              <w:top w:val="nil"/>
            </w:tcBorders>
            <w:vAlign w:val="center"/>
          </w:tcPr>
          <w:p>
            <w:pPr>
              <w:pStyle w:val="3"/>
              <w:keepNext/>
              <w:spacing w:line="440" w:lineRule="exact"/>
              <w:ind w:left="63" w:right="63"/>
              <w:rPr>
                <w:rFonts w:cs="Times New Roman"/>
                <w:color w:val="000000" w:themeColor="text1"/>
                <w:highlight w:val="none"/>
                <w14:textFill>
                  <w14:solidFill>
                    <w14:schemeClr w14:val="tx1"/>
                  </w14:solidFill>
                </w14:textFill>
              </w:rPr>
            </w:pPr>
          </w:p>
        </w:tc>
        <w:tc>
          <w:tcPr>
            <w:tcW w:w="4252" w:type="dxa"/>
            <w:tcBorders>
              <w:top w:val="nil"/>
            </w:tcBorders>
            <w:vAlign w:val="center"/>
          </w:tcPr>
          <w:p>
            <w:pPr>
              <w:pStyle w:val="3"/>
              <w:keepNext/>
              <w:spacing w:line="440" w:lineRule="exact"/>
              <w:ind w:left="63" w:right="63"/>
              <w:rPr>
                <w:rFonts w:cs="Times New Roman"/>
                <w:color w:val="000000" w:themeColor="text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bottom w:val="nil"/>
            </w:tcBorders>
            <w:vAlign w:val="center"/>
          </w:tcPr>
          <w:p>
            <w:pPr>
              <w:pStyle w:val="3"/>
              <w:keepNext/>
              <w:spacing w:line="440" w:lineRule="exact"/>
              <w:ind w:left="63" w:right="63"/>
              <w:rPr>
                <w:rFonts w:cs="Times New Roman"/>
                <w:color w:val="000000" w:themeColor="text1"/>
                <w:highlight w:val="none"/>
                <w14:textFill>
                  <w14:solidFill>
                    <w14:schemeClr w14:val="tx1"/>
                  </w14:solidFill>
                </w14:textFill>
              </w:rPr>
            </w:pPr>
          </w:p>
        </w:tc>
        <w:tc>
          <w:tcPr>
            <w:tcW w:w="1418" w:type="dxa"/>
            <w:vAlign w:val="center"/>
          </w:tcPr>
          <w:p>
            <w:pPr>
              <w:pStyle w:val="3"/>
              <w:keepNext/>
              <w:spacing w:line="440" w:lineRule="exact"/>
              <w:ind w:left="63" w:right="63"/>
              <w:rPr>
                <w:rFonts w:cs="Times New Roman"/>
                <w:color w:val="000000" w:themeColor="text1"/>
                <w:highlight w:val="none"/>
                <w14:textFill>
                  <w14:solidFill>
                    <w14:schemeClr w14:val="tx1"/>
                  </w14:solidFill>
                </w14:textFill>
              </w:rPr>
            </w:pPr>
          </w:p>
        </w:tc>
        <w:tc>
          <w:tcPr>
            <w:tcW w:w="1134" w:type="dxa"/>
            <w:vAlign w:val="center"/>
          </w:tcPr>
          <w:p>
            <w:pPr>
              <w:pStyle w:val="3"/>
              <w:keepNext/>
              <w:spacing w:line="440" w:lineRule="exact"/>
              <w:ind w:left="63" w:right="63"/>
              <w:rPr>
                <w:rFonts w:cs="Times New Roman"/>
                <w:color w:val="000000" w:themeColor="text1"/>
                <w:highlight w:val="none"/>
                <w14:textFill>
                  <w14:solidFill>
                    <w14:schemeClr w14:val="tx1"/>
                  </w14:solidFill>
                </w14:textFill>
              </w:rPr>
            </w:pPr>
          </w:p>
        </w:tc>
        <w:tc>
          <w:tcPr>
            <w:tcW w:w="1134" w:type="dxa"/>
            <w:vAlign w:val="center"/>
          </w:tcPr>
          <w:p>
            <w:pPr>
              <w:pStyle w:val="3"/>
              <w:keepNext/>
              <w:spacing w:line="440" w:lineRule="exact"/>
              <w:ind w:left="63" w:right="63"/>
              <w:rPr>
                <w:rFonts w:cs="Times New Roman"/>
                <w:color w:val="000000" w:themeColor="text1"/>
                <w:highlight w:val="none"/>
                <w14:textFill>
                  <w14:solidFill>
                    <w14:schemeClr w14:val="tx1"/>
                  </w14:solidFill>
                </w14:textFill>
              </w:rPr>
            </w:pPr>
          </w:p>
        </w:tc>
        <w:tc>
          <w:tcPr>
            <w:tcW w:w="4252" w:type="dxa"/>
            <w:vAlign w:val="center"/>
          </w:tcPr>
          <w:p>
            <w:pPr>
              <w:pStyle w:val="3"/>
              <w:keepNext/>
              <w:spacing w:line="440" w:lineRule="exact"/>
              <w:ind w:left="63" w:right="63"/>
              <w:rPr>
                <w:rFonts w:cs="Times New Roman"/>
                <w:color w:val="000000" w:themeColor="text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nil"/>
              <w:bottom w:val="nil"/>
            </w:tcBorders>
            <w:vAlign w:val="center"/>
          </w:tcPr>
          <w:p>
            <w:pPr>
              <w:pStyle w:val="3"/>
              <w:keepNext/>
              <w:spacing w:line="440" w:lineRule="exact"/>
              <w:ind w:left="63" w:right="63"/>
              <w:rPr>
                <w:rFonts w:cs="Times New Roman"/>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其他人</w:t>
            </w:r>
            <w:r>
              <w:rPr>
                <w:rFonts w:hint="eastAsia" w:ascii="宋体" w:hAnsi="宋体" w:eastAsia="宋体" w:cs="宋体"/>
                <w:color w:val="000000" w:themeColor="text1"/>
                <w:highlight w:val="none"/>
                <w14:textFill>
                  <w14:solidFill>
                    <w14:schemeClr w14:val="tx1"/>
                  </w14:solidFill>
                </w14:textFill>
              </w:rPr>
              <w:t>员</w:t>
            </w:r>
          </w:p>
        </w:tc>
        <w:tc>
          <w:tcPr>
            <w:tcW w:w="1418" w:type="dxa"/>
            <w:vAlign w:val="center"/>
          </w:tcPr>
          <w:p>
            <w:pPr>
              <w:pStyle w:val="3"/>
              <w:keepNext/>
              <w:spacing w:line="440" w:lineRule="exact"/>
              <w:ind w:left="63" w:right="63"/>
              <w:rPr>
                <w:rFonts w:cs="Times New Roman"/>
                <w:color w:val="000000" w:themeColor="text1"/>
                <w:highlight w:val="none"/>
                <w14:textFill>
                  <w14:solidFill>
                    <w14:schemeClr w14:val="tx1"/>
                  </w14:solidFill>
                </w14:textFill>
              </w:rPr>
            </w:pPr>
          </w:p>
        </w:tc>
        <w:tc>
          <w:tcPr>
            <w:tcW w:w="1134" w:type="dxa"/>
            <w:vAlign w:val="center"/>
          </w:tcPr>
          <w:p>
            <w:pPr>
              <w:pStyle w:val="3"/>
              <w:keepNext/>
              <w:spacing w:line="440" w:lineRule="exact"/>
              <w:ind w:left="63" w:right="63"/>
              <w:rPr>
                <w:rFonts w:cs="Times New Roman"/>
                <w:color w:val="000000" w:themeColor="text1"/>
                <w:highlight w:val="none"/>
                <w14:textFill>
                  <w14:solidFill>
                    <w14:schemeClr w14:val="tx1"/>
                  </w14:solidFill>
                </w14:textFill>
              </w:rPr>
            </w:pPr>
          </w:p>
        </w:tc>
        <w:tc>
          <w:tcPr>
            <w:tcW w:w="1134" w:type="dxa"/>
            <w:vAlign w:val="center"/>
          </w:tcPr>
          <w:p>
            <w:pPr>
              <w:pStyle w:val="3"/>
              <w:keepNext/>
              <w:spacing w:line="440" w:lineRule="exact"/>
              <w:ind w:left="63" w:right="63"/>
              <w:rPr>
                <w:rFonts w:cs="Times New Roman"/>
                <w:color w:val="000000" w:themeColor="text1"/>
                <w:highlight w:val="none"/>
                <w14:textFill>
                  <w14:solidFill>
                    <w14:schemeClr w14:val="tx1"/>
                  </w14:solidFill>
                </w14:textFill>
              </w:rPr>
            </w:pPr>
          </w:p>
        </w:tc>
        <w:tc>
          <w:tcPr>
            <w:tcW w:w="4252" w:type="dxa"/>
            <w:vAlign w:val="center"/>
          </w:tcPr>
          <w:p>
            <w:pPr>
              <w:pStyle w:val="3"/>
              <w:keepNext/>
              <w:spacing w:line="440" w:lineRule="exact"/>
              <w:ind w:left="63" w:right="63"/>
              <w:rPr>
                <w:rFonts w:cs="Times New Roman"/>
                <w:color w:val="000000" w:themeColor="text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nil"/>
              <w:bottom w:val="nil"/>
            </w:tcBorders>
            <w:vAlign w:val="center"/>
          </w:tcPr>
          <w:p>
            <w:pPr>
              <w:pStyle w:val="3"/>
              <w:keepNext/>
              <w:spacing w:line="440" w:lineRule="exact"/>
              <w:ind w:left="63" w:right="63"/>
              <w:rPr>
                <w:rFonts w:cs="Times New Roman"/>
                <w:color w:val="000000" w:themeColor="text1"/>
                <w:highlight w:val="none"/>
                <w14:textFill>
                  <w14:solidFill>
                    <w14:schemeClr w14:val="tx1"/>
                  </w14:solidFill>
                </w14:textFill>
              </w:rPr>
            </w:pPr>
          </w:p>
        </w:tc>
        <w:tc>
          <w:tcPr>
            <w:tcW w:w="1418" w:type="dxa"/>
            <w:vAlign w:val="center"/>
          </w:tcPr>
          <w:p>
            <w:pPr>
              <w:pStyle w:val="3"/>
              <w:keepNext/>
              <w:spacing w:line="440" w:lineRule="exact"/>
              <w:ind w:left="63" w:right="63"/>
              <w:rPr>
                <w:rFonts w:cs="Times New Roman"/>
                <w:color w:val="000000" w:themeColor="text1"/>
                <w:highlight w:val="none"/>
                <w14:textFill>
                  <w14:solidFill>
                    <w14:schemeClr w14:val="tx1"/>
                  </w14:solidFill>
                </w14:textFill>
              </w:rPr>
            </w:pPr>
          </w:p>
        </w:tc>
        <w:tc>
          <w:tcPr>
            <w:tcW w:w="1134" w:type="dxa"/>
            <w:vAlign w:val="center"/>
          </w:tcPr>
          <w:p>
            <w:pPr>
              <w:pStyle w:val="3"/>
              <w:keepNext/>
              <w:spacing w:line="440" w:lineRule="exact"/>
              <w:ind w:left="63" w:right="63"/>
              <w:rPr>
                <w:rFonts w:cs="Times New Roman"/>
                <w:color w:val="000000" w:themeColor="text1"/>
                <w:highlight w:val="none"/>
                <w14:textFill>
                  <w14:solidFill>
                    <w14:schemeClr w14:val="tx1"/>
                  </w14:solidFill>
                </w14:textFill>
              </w:rPr>
            </w:pPr>
          </w:p>
        </w:tc>
        <w:tc>
          <w:tcPr>
            <w:tcW w:w="1134" w:type="dxa"/>
            <w:vAlign w:val="center"/>
          </w:tcPr>
          <w:p>
            <w:pPr>
              <w:pStyle w:val="3"/>
              <w:keepNext/>
              <w:spacing w:line="440" w:lineRule="exact"/>
              <w:ind w:left="63" w:right="63"/>
              <w:rPr>
                <w:rFonts w:cs="Times New Roman"/>
                <w:color w:val="000000" w:themeColor="text1"/>
                <w:highlight w:val="none"/>
                <w14:textFill>
                  <w14:solidFill>
                    <w14:schemeClr w14:val="tx1"/>
                  </w14:solidFill>
                </w14:textFill>
              </w:rPr>
            </w:pPr>
          </w:p>
        </w:tc>
        <w:tc>
          <w:tcPr>
            <w:tcW w:w="4252" w:type="dxa"/>
            <w:vAlign w:val="center"/>
          </w:tcPr>
          <w:p>
            <w:pPr>
              <w:pStyle w:val="3"/>
              <w:keepNext/>
              <w:spacing w:line="440" w:lineRule="exact"/>
              <w:ind w:left="63" w:right="63"/>
              <w:rPr>
                <w:rFonts w:cs="Times New Roman"/>
                <w:color w:val="000000" w:themeColor="text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809" w:type="dxa"/>
            <w:gridSpan w:val="5"/>
            <w:vAlign w:val="center"/>
          </w:tcPr>
          <w:p>
            <w:pPr>
              <w:pStyle w:val="3"/>
              <w:keepNext/>
              <w:spacing w:line="440" w:lineRule="exact"/>
              <w:ind w:left="63" w:right="63"/>
              <w:rPr>
                <w:rFonts w:cs="Times New Roman"/>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二、</w:t>
            </w:r>
            <w:r>
              <w:rPr>
                <w:rFonts w:hint="eastAsia" w:ascii="宋体" w:hAnsi="宋体" w:eastAsia="宋体" w:cs="宋体"/>
                <w:color w:val="000000" w:themeColor="text1"/>
                <w:highlight w:val="none"/>
                <w14:textFill>
                  <w14:solidFill>
                    <w14:schemeClr w14:val="tx1"/>
                  </w14:solidFill>
                </w14:textFill>
              </w:rPr>
              <w:t>现场</w:t>
            </w:r>
            <w:r>
              <w:rPr>
                <w:rFonts w:hint="eastAsia"/>
                <w:color w:val="000000" w:themeColor="text1"/>
                <w:highlight w:val="none"/>
                <w14:textFill>
                  <w14:solidFill>
                    <w14:schemeClr w14:val="tx1"/>
                  </w14:solidFill>
                </w14:textFill>
              </w:rPr>
              <w:t>人</w:t>
            </w:r>
            <w:r>
              <w:rPr>
                <w:rFonts w:hint="eastAsia" w:ascii="宋体" w:hAnsi="宋体" w:eastAsia="宋体" w:cs="宋体"/>
                <w:color w:val="000000" w:themeColor="text1"/>
                <w:highlight w:val="none"/>
                <w14:textFill>
                  <w14:solidFill>
                    <w14:schemeClr w14:val="tx1"/>
                  </w14:solidFill>
                </w14:textFill>
              </w:rPr>
              <w:t>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Align w:val="center"/>
          </w:tcPr>
          <w:p>
            <w:pPr>
              <w:pStyle w:val="3"/>
              <w:keepNext/>
              <w:spacing w:line="440" w:lineRule="exact"/>
              <w:ind w:left="63" w:right="63"/>
              <w:rPr>
                <w:rFonts w:cs="Times New Roman"/>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项</w:t>
            </w:r>
            <w:r>
              <w:rPr>
                <w:rFonts w:hint="eastAsia"/>
                <w:color w:val="000000" w:themeColor="text1"/>
                <w:highlight w:val="none"/>
                <w14:textFill>
                  <w14:solidFill>
                    <w14:schemeClr w14:val="tx1"/>
                  </w14:solidFill>
                </w14:textFill>
              </w:rPr>
              <w:t>目</w:t>
            </w:r>
            <w:r>
              <w:rPr>
                <w:rFonts w:hint="eastAsia" w:ascii="宋体" w:hAnsi="宋体" w:eastAsia="宋体" w:cs="宋体"/>
                <w:color w:val="000000" w:themeColor="text1"/>
                <w:highlight w:val="none"/>
                <w14:textFill>
                  <w14:solidFill>
                    <w14:schemeClr w14:val="tx1"/>
                  </w14:solidFill>
                </w14:textFill>
              </w:rPr>
              <w:t>经</w:t>
            </w:r>
            <w:r>
              <w:rPr>
                <w:rFonts w:hint="eastAsia"/>
                <w:color w:val="000000" w:themeColor="text1"/>
                <w:highlight w:val="none"/>
                <w14:textFill>
                  <w14:solidFill>
                    <w14:schemeClr w14:val="tx1"/>
                  </w14:solidFill>
                </w14:textFill>
              </w:rPr>
              <w:t>理</w:t>
            </w:r>
          </w:p>
        </w:tc>
        <w:tc>
          <w:tcPr>
            <w:tcW w:w="1418" w:type="dxa"/>
            <w:vAlign w:val="center"/>
          </w:tcPr>
          <w:p>
            <w:pPr>
              <w:pStyle w:val="3"/>
              <w:keepNext/>
              <w:spacing w:line="440" w:lineRule="exact"/>
              <w:ind w:left="63" w:right="63"/>
              <w:rPr>
                <w:rFonts w:cs="Times New Roman"/>
                <w:color w:val="000000" w:themeColor="text1"/>
                <w:highlight w:val="none"/>
                <w14:textFill>
                  <w14:solidFill>
                    <w14:schemeClr w14:val="tx1"/>
                  </w14:solidFill>
                </w14:textFill>
              </w:rPr>
            </w:pPr>
          </w:p>
        </w:tc>
        <w:tc>
          <w:tcPr>
            <w:tcW w:w="1134" w:type="dxa"/>
            <w:vAlign w:val="center"/>
          </w:tcPr>
          <w:p>
            <w:pPr>
              <w:pStyle w:val="3"/>
              <w:keepNext/>
              <w:spacing w:line="440" w:lineRule="exact"/>
              <w:ind w:left="63" w:right="63"/>
              <w:rPr>
                <w:rFonts w:cs="Times New Roman"/>
                <w:color w:val="000000" w:themeColor="text1"/>
                <w:highlight w:val="none"/>
                <w14:textFill>
                  <w14:solidFill>
                    <w14:schemeClr w14:val="tx1"/>
                  </w14:solidFill>
                </w14:textFill>
              </w:rPr>
            </w:pPr>
          </w:p>
        </w:tc>
        <w:tc>
          <w:tcPr>
            <w:tcW w:w="1134" w:type="dxa"/>
            <w:vAlign w:val="center"/>
          </w:tcPr>
          <w:p>
            <w:pPr>
              <w:pStyle w:val="3"/>
              <w:keepNext/>
              <w:spacing w:line="440" w:lineRule="exact"/>
              <w:ind w:left="63" w:right="63"/>
              <w:rPr>
                <w:rFonts w:cs="Times New Roman"/>
                <w:color w:val="000000" w:themeColor="text1"/>
                <w:highlight w:val="none"/>
                <w14:textFill>
                  <w14:solidFill>
                    <w14:schemeClr w14:val="tx1"/>
                  </w14:solidFill>
                </w14:textFill>
              </w:rPr>
            </w:pPr>
          </w:p>
        </w:tc>
        <w:tc>
          <w:tcPr>
            <w:tcW w:w="4252" w:type="dxa"/>
            <w:vAlign w:val="center"/>
          </w:tcPr>
          <w:p>
            <w:pPr>
              <w:pStyle w:val="3"/>
              <w:keepNext/>
              <w:spacing w:line="440" w:lineRule="exact"/>
              <w:ind w:left="63" w:right="63"/>
              <w:rPr>
                <w:rFonts w:cs="Times New Roman"/>
                <w:color w:val="000000" w:themeColor="text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Align w:val="center"/>
          </w:tcPr>
          <w:p>
            <w:pPr>
              <w:pStyle w:val="3"/>
              <w:keepNext/>
              <w:spacing w:line="440" w:lineRule="exact"/>
              <w:ind w:left="63" w:right="63"/>
              <w:rPr>
                <w:rFonts w:cs="Times New Roman"/>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项</w:t>
            </w:r>
            <w:r>
              <w:rPr>
                <w:rFonts w:hint="eastAsia"/>
                <w:color w:val="000000" w:themeColor="text1"/>
                <w:highlight w:val="none"/>
                <w14:textFill>
                  <w14:solidFill>
                    <w14:schemeClr w14:val="tx1"/>
                  </w14:solidFill>
                </w14:textFill>
              </w:rPr>
              <w:t>目副</w:t>
            </w:r>
            <w:r>
              <w:rPr>
                <w:rFonts w:hint="eastAsia" w:ascii="宋体" w:hAnsi="宋体" w:eastAsia="宋体" w:cs="宋体"/>
                <w:color w:val="000000" w:themeColor="text1"/>
                <w:highlight w:val="none"/>
                <w14:textFill>
                  <w14:solidFill>
                    <w14:schemeClr w14:val="tx1"/>
                  </w14:solidFill>
                </w14:textFill>
              </w:rPr>
              <w:t>经</w:t>
            </w:r>
            <w:r>
              <w:rPr>
                <w:rFonts w:hint="eastAsia"/>
                <w:color w:val="000000" w:themeColor="text1"/>
                <w:highlight w:val="none"/>
                <w14:textFill>
                  <w14:solidFill>
                    <w14:schemeClr w14:val="tx1"/>
                  </w14:solidFill>
                </w14:textFill>
              </w:rPr>
              <w:t>理</w:t>
            </w:r>
          </w:p>
        </w:tc>
        <w:tc>
          <w:tcPr>
            <w:tcW w:w="1418" w:type="dxa"/>
            <w:vAlign w:val="center"/>
          </w:tcPr>
          <w:p>
            <w:pPr>
              <w:pStyle w:val="3"/>
              <w:keepNext/>
              <w:spacing w:line="440" w:lineRule="exact"/>
              <w:ind w:left="63" w:right="63"/>
              <w:rPr>
                <w:rFonts w:cs="Times New Roman"/>
                <w:color w:val="000000" w:themeColor="text1"/>
                <w:highlight w:val="none"/>
                <w14:textFill>
                  <w14:solidFill>
                    <w14:schemeClr w14:val="tx1"/>
                  </w14:solidFill>
                </w14:textFill>
              </w:rPr>
            </w:pPr>
          </w:p>
        </w:tc>
        <w:tc>
          <w:tcPr>
            <w:tcW w:w="1134" w:type="dxa"/>
            <w:vAlign w:val="center"/>
          </w:tcPr>
          <w:p>
            <w:pPr>
              <w:pStyle w:val="3"/>
              <w:keepNext/>
              <w:spacing w:line="440" w:lineRule="exact"/>
              <w:ind w:left="63" w:right="63"/>
              <w:rPr>
                <w:rFonts w:cs="Times New Roman"/>
                <w:color w:val="000000" w:themeColor="text1"/>
                <w:highlight w:val="none"/>
                <w14:textFill>
                  <w14:solidFill>
                    <w14:schemeClr w14:val="tx1"/>
                  </w14:solidFill>
                </w14:textFill>
              </w:rPr>
            </w:pPr>
          </w:p>
        </w:tc>
        <w:tc>
          <w:tcPr>
            <w:tcW w:w="1134" w:type="dxa"/>
            <w:vAlign w:val="center"/>
          </w:tcPr>
          <w:p>
            <w:pPr>
              <w:pStyle w:val="3"/>
              <w:keepNext/>
              <w:spacing w:line="440" w:lineRule="exact"/>
              <w:ind w:left="63" w:right="63"/>
              <w:rPr>
                <w:rFonts w:cs="Times New Roman"/>
                <w:color w:val="000000" w:themeColor="text1"/>
                <w:highlight w:val="none"/>
                <w14:textFill>
                  <w14:solidFill>
                    <w14:schemeClr w14:val="tx1"/>
                  </w14:solidFill>
                </w14:textFill>
              </w:rPr>
            </w:pPr>
          </w:p>
        </w:tc>
        <w:tc>
          <w:tcPr>
            <w:tcW w:w="4252" w:type="dxa"/>
            <w:vAlign w:val="center"/>
          </w:tcPr>
          <w:p>
            <w:pPr>
              <w:pStyle w:val="3"/>
              <w:keepNext/>
              <w:spacing w:line="440" w:lineRule="exact"/>
              <w:ind w:left="63" w:right="63"/>
              <w:rPr>
                <w:rFonts w:cs="Times New Roman"/>
                <w:color w:val="000000" w:themeColor="text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Align w:val="center"/>
          </w:tcPr>
          <w:p>
            <w:pPr>
              <w:pStyle w:val="3"/>
              <w:keepNext/>
              <w:spacing w:line="440" w:lineRule="exact"/>
              <w:ind w:left="63" w:right="63"/>
              <w:rPr>
                <w:rFonts w:cs="Times New Roman"/>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技</w:t>
            </w:r>
            <w:r>
              <w:rPr>
                <w:rFonts w:hint="eastAsia" w:ascii="宋体" w:hAnsi="宋体" w:eastAsia="宋体" w:cs="宋体"/>
                <w:color w:val="000000" w:themeColor="text1"/>
                <w:highlight w:val="none"/>
                <w14:textFill>
                  <w14:solidFill>
                    <w14:schemeClr w14:val="tx1"/>
                  </w14:solidFill>
                </w14:textFill>
              </w:rPr>
              <w:t>术负责</w:t>
            </w:r>
            <w:r>
              <w:rPr>
                <w:rFonts w:hint="eastAsia"/>
                <w:color w:val="000000" w:themeColor="text1"/>
                <w:highlight w:val="none"/>
                <w14:textFill>
                  <w14:solidFill>
                    <w14:schemeClr w14:val="tx1"/>
                  </w14:solidFill>
                </w14:textFill>
              </w:rPr>
              <w:t>人</w:t>
            </w:r>
          </w:p>
        </w:tc>
        <w:tc>
          <w:tcPr>
            <w:tcW w:w="1418" w:type="dxa"/>
            <w:vAlign w:val="center"/>
          </w:tcPr>
          <w:p>
            <w:pPr>
              <w:pStyle w:val="3"/>
              <w:keepNext/>
              <w:spacing w:line="440" w:lineRule="exact"/>
              <w:ind w:left="63" w:right="63"/>
              <w:rPr>
                <w:rFonts w:cs="Times New Roman"/>
                <w:color w:val="000000" w:themeColor="text1"/>
                <w:highlight w:val="none"/>
                <w14:textFill>
                  <w14:solidFill>
                    <w14:schemeClr w14:val="tx1"/>
                  </w14:solidFill>
                </w14:textFill>
              </w:rPr>
            </w:pPr>
          </w:p>
        </w:tc>
        <w:tc>
          <w:tcPr>
            <w:tcW w:w="1134" w:type="dxa"/>
            <w:vAlign w:val="center"/>
          </w:tcPr>
          <w:p>
            <w:pPr>
              <w:pStyle w:val="3"/>
              <w:keepNext/>
              <w:spacing w:line="440" w:lineRule="exact"/>
              <w:ind w:left="63" w:right="63"/>
              <w:rPr>
                <w:rFonts w:cs="Times New Roman"/>
                <w:color w:val="000000" w:themeColor="text1"/>
                <w:highlight w:val="none"/>
                <w14:textFill>
                  <w14:solidFill>
                    <w14:schemeClr w14:val="tx1"/>
                  </w14:solidFill>
                </w14:textFill>
              </w:rPr>
            </w:pPr>
          </w:p>
        </w:tc>
        <w:tc>
          <w:tcPr>
            <w:tcW w:w="1134" w:type="dxa"/>
            <w:vAlign w:val="center"/>
          </w:tcPr>
          <w:p>
            <w:pPr>
              <w:pStyle w:val="3"/>
              <w:keepNext/>
              <w:spacing w:line="440" w:lineRule="exact"/>
              <w:ind w:left="63" w:right="63"/>
              <w:rPr>
                <w:rFonts w:cs="Times New Roman"/>
                <w:color w:val="000000" w:themeColor="text1"/>
                <w:highlight w:val="none"/>
                <w14:textFill>
                  <w14:solidFill>
                    <w14:schemeClr w14:val="tx1"/>
                  </w14:solidFill>
                </w14:textFill>
              </w:rPr>
            </w:pPr>
          </w:p>
        </w:tc>
        <w:tc>
          <w:tcPr>
            <w:tcW w:w="4252" w:type="dxa"/>
            <w:vAlign w:val="center"/>
          </w:tcPr>
          <w:p>
            <w:pPr>
              <w:pStyle w:val="3"/>
              <w:keepNext/>
              <w:spacing w:line="440" w:lineRule="exact"/>
              <w:ind w:left="63" w:right="63"/>
              <w:rPr>
                <w:rFonts w:cs="Times New Roman"/>
                <w:color w:val="000000" w:themeColor="text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Align w:val="center"/>
          </w:tcPr>
          <w:p>
            <w:pPr>
              <w:pStyle w:val="3"/>
              <w:keepNext/>
              <w:spacing w:line="440" w:lineRule="exact"/>
              <w:ind w:left="63" w:right="63"/>
              <w:rPr>
                <w:rFonts w:cs="Times New Roman"/>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造价管理</w:t>
            </w:r>
          </w:p>
        </w:tc>
        <w:tc>
          <w:tcPr>
            <w:tcW w:w="1418" w:type="dxa"/>
            <w:vAlign w:val="center"/>
          </w:tcPr>
          <w:p>
            <w:pPr>
              <w:pStyle w:val="3"/>
              <w:keepNext/>
              <w:spacing w:line="440" w:lineRule="exact"/>
              <w:ind w:left="63" w:right="63"/>
              <w:rPr>
                <w:rFonts w:cs="Times New Roman"/>
                <w:color w:val="000000" w:themeColor="text1"/>
                <w:highlight w:val="none"/>
                <w14:textFill>
                  <w14:solidFill>
                    <w14:schemeClr w14:val="tx1"/>
                  </w14:solidFill>
                </w14:textFill>
              </w:rPr>
            </w:pPr>
          </w:p>
        </w:tc>
        <w:tc>
          <w:tcPr>
            <w:tcW w:w="1134" w:type="dxa"/>
            <w:vAlign w:val="center"/>
          </w:tcPr>
          <w:p>
            <w:pPr>
              <w:pStyle w:val="3"/>
              <w:keepNext/>
              <w:spacing w:line="440" w:lineRule="exact"/>
              <w:ind w:left="63" w:right="63"/>
              <w:rPr>
                <w:rFonts w:cs="Times New Roman"/>
                <w:color w:val="000000" w:themeColor="text1"/>
                <w:highlight w:val="none"/>
                <w14:textFill>
                  <w14:solidFill>
                    <w14:schemeClr w14:val="tx1"/>
                  </w14:solidFill>
                </w14:textFill>
              </w:rPr>
            </w:pPr>
          </w:p>
        </w:tc>
        <w:tc>
          <w:tcPr>
            <w:tcW w:w="1134" w:type="dxa"/>
            <w:vAlign w:val="center"/>
          </w:tcPr>
          <w:p>
            <w:pPr>
              <w:pStyle w:val="3"/>
              <w:keepNext/>
              <w:spacing w:line="440" w:lineRule="exact"/>
              <w:ind w:left="63" w:right="63"/>
              <w:rPr>
                <w:rFonts w:cs="Times New Roman"/>
                <w:color w:val="000000" w:themeColor="text1"/>
                <w:highlight w:val="none"/>
                <w14:textFill>
                  <w14:solidFill>
                    <w14:schemeClr w14:val="tx1"/>
                  </w14:solidFill>
                </w14:textFill>
              </w:rPr>
            </w:pPr>
          </w:p>
        </w:tc>
        <w:tc>
          <w:tcPr>
            <w:tcW w:w="4252" w:type="dxa"/>
            <w:vAlign w:val="center"/>
          </w:tcPr>
          <w:p>
            <w:pPr>
              <w:pStyle w:val="3"/>
              <w:keepNext/>
              <w:spacing w:line="440" w:lineRule="exact"/>
              <w:ind w:left="63" w:right="63"/>
              <w:rPr>
                <w:rFonts w:cs="Times New Roman"/>
                <w:color w:val="000000" w:themeColor="text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Align w:val="center"/>
          </w:tcPr>
          <w:p>
            <w:pPr>
              <w:pStyle w:val="3"/>
              <w:keepNext/>
              <w:spacing w:line="440" w:lineRule="exact"/>
              <w:ind w:left="63" w:right="63"/>
              <w:rPr>
                <w:rFonts w:cs="Times New Roman"/>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质</w:t>
            </w:r>
            <w:r>
              <w:rPr>
                <w:rFonts w:hint="eastAsia"/>
                <w:color w:val="000000" w:themeColor="text1"/>
                <w:highlight w:val="none"/>
                <w14:textFill>
                  <w14:solidFill>
                    <w14:schemeClr w14:val="tx1"/>
                  </w14:solidFill>
                </w14:textFill>
              </w:rPr>
              <w:t>量管理</w:t>
            </w:r>
          </w:p>
        </w:tc>
        <w:tc>
          <w:tcPr>
            <w:tcW w:w="1418" w:type="dxa"/>
            <w:vAlign w:val="center"/>
          </w:tcPr>
          <w:p>
            <w:pPr>
              <w:pStyle w:val="3"/>
              <w:keepNext/>
              <w:spacing w:line="440" w:lineRule="exact"/>
              <w:ind w:left="63" w:right="63"/>
              <w:rPr>
                <w:rFonts w:cs="Times New Roman"/>
                <w:color w:val="000000" w:themeColor="text1"/>
                <w:highlight w:val="none"/>
                <w14:textFill>
                  <w14:solidFill>
                    <w14:schemeClr w14:val="tx1"/>
                  </w14:solidFill>
                </w14:textFill>
              </w:rPr>
            </w:pPr>
          </w:p>
        </w:tc>
        <w:tc>
          <w:tcPr>
            <w:tcW w:w="1134" w:type="dxa"/>
            <w:vAlign w:val="center"/>
          </w:tcPr>
          <w:p>
            <w:pPr>
              <w:pStyle w:val="3"/>
              <w:keepNext/>
              <w:spacing w:line="440" w:lineRule="exact"/>
              <w:ind w:left="63" w:right="63"/>
              <w:rPr>
                <w:rFonts w:cs="Times New Roman"/>
                <w:color w:val="000000" w:themeColor="text1"/>
                <w:highlight w:val="none"/>
                <w14:textFill>
                  <w14:solidFill>
                    <w14:schemeClr w14:val="tx1"/>
                  </w14:solidFill>
                </w14:textFill>
              </w:rPr>
            </w:pPr>
          </w:p>
        </w:tc>
        <w:tc>
          <w:tcPr>
            <w:tcW w:w="1134" w:type="dxa"/>
            <w:vAlign w:val="center"/>
          </w:tcPr>
          <w:p>
            <w:pPr>
              <w:pStyle w:val="3"/>
              <w:keepNext/>
              <w:spacing w:line="440" w:lineRule="exact"/>
              <w:ind w:left="63" w:right="63"/>
              <w:rPr>
                <w:rFonts w:cs="Times New Roman"/>
                <w:color w:val="000000" w:themeColor="text1"/>
                <w:highlight w:val="none"/>
                <w14:textFill>
                  <w14:solidFill>
                    <w14:schemeClr w14:val="tx1"/>
                  </w14:solidFill>
                </w14:textFill>
              </w:rPr>
            </w:pPr>
          </w:p>
        </w:tc>
        <w:tc>
          <w:tcPr>
            <w:tcW w:w="4252" w:type="dxa"/>
            <w:vAlign w:val="center"/>
          </w:tcPr>
          <w:p>
            <w:pPr>
              <w:pStyle w:val="3"/>
              <w:keepNext/>
              <w:spacing w:line="440" w:lineRule="exact"/>
              <w:ind w:left="63" w:right="63"/>
              <w:rPr>
                <w:rFonts w:cs="Times New Roman"/>
                <w:color w:val="000000" w:themeColor="text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Align w:val="center"/>
          </w:tcPr>
          <w:p>
            <w:pPr>
              <w:pStyle w:val="3"/>
              <w:keepNext/>
              <w:spacing w:line="440" w:lineRule="exact"/>
              <w:ind w:left="63" w:right="63"/>
              <w:rPr>
                <w:rFonts w:cs="Times New Roman"/>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材料管理</w:t>
            </w:r>
          </w:p>
        </w:tc>
        <w:tc>
          <w:tcPr>
            <w:tcW w:w="1418" w:type="dxa"/>
            <w:vAlign w:val="center"/>
          </w:tcPr>
          <w:p>
            <w:pPr>
              <w:pStyle w:val="3"/>
              <w:keepNext/>
              <w:spacing w:line="440" w:lineRule="exact"/>
              <w:ind w:left="63" w:right="63"/>
              <w:rPr>
                <w:rFonts w:cs="Times New Roman"/>
                <w:color w:val="000000" w:themeColor="text1"/>
                <w:highlight w:val="none"/>
                <w14:textFill>
                  <w14:solidFill>
                    <w14:schemeClr w14:val="tx1"/>
                  </w14:solidFill>
                </w14:textFill>
              </w:rPr>
            </w:pPr>
          </w:p>
        </w:tc>
        <w:tc>
          <w:tcPr>
            <w:tcW w:w="1134" w:type="dxa"/>
            <w:vAlign w:val="center"/>
          </w:tcPr>
          <w:p>
            <w:pPr>
              <w:pStyle w:val="3"/>
              <w:keepNext/>
              <w:spacing w:line="440" w:lineRule="exact"/>
              <w:ind w:left="63" w:right="63"/>
              <w:rPr>
                <w:rFonts w:cs="Times New Roman"/>
                <w:color w:val="000000" w:themeColor="text1"/>
                <w:highlight w:val="none"/>
                <w14:textFill>
                  <w14:solidFill>
                    <w14:schemeClr w14:val="tx1"/>
                  </w14:solidFill>
                </w14:textFill>
              </w:rPr>
            </w:pPr>
          </w:p>
        </w:tc>
        <w:tc>
          <w:tcPr>
            <w:tcW w:w="1134" w:type="dxa"/>
            <w:vAlign w:val="center"/>
          </w:tcPr>
          <w:p>
            <w:pPr>
              <w:pStyle w:val="3"/>
              <w:keepNext/>
              <w:spacing w:line="440" w:lineRule="exact"/>
              <w:ind w:left="63" w:right="63"/>
              <w:rPr>
                <w:rFonts w:cs="Times New Roman"/>
                <w:color w:val="000000" w:themeColor="text1"/>
                <w:highlight w:val="none"/>
                <w14:textFill>
                  <w14:solidFill>
                    <w14:schemeClr w14:val="tx1"/>
                  </w14:solidFill>
                </w14:textFill>
              </w:rPr>
            </w:pPr>
          </w:p>
        </w:tc>
        <w:tc>
          <w:tcPr>
            <w:tcW w:w="4252" w:type="dxa"/>
            <w:vAlign w:val="center"/>
          </w:tcPr>
          <w:p>
            <w:pPr>
              <w:pStyle w:val="3"/>
              <w:keepNext/>
              <w:spacing w:line="440" w:lineRule="exact"/>
              <w:ind w:left="63" w:right="63"/>
              <w:rPr>
                <w:rFonts w:cs="Times New Roman"/>
                <w:color w:val="000000" w:themeColor="text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Align w:val="center"/>
          </w:tcPr>
          <w:p>
            <w:pPr>
              <w:pStyle w:val="3"/>
              <w:keepNext/>
              <w:spacing w:line="440" w:lineRule="exact"/>
              <w:ind w:left="63" w:right="63"/>
              <w:rPr>
                <w:rFonts w:cs="Times New Roman"/>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计划</w:t>
            </w:r>
            <w:r>
              <w:rPr>
                <w:rFonts w:hint="eastAsia"/>
                <w:color w:val="000000" w:themeColor="text1"/>
                <w:highlight w:val="none"/>
                <w14:textFill>
                  <w14:solidFill>
                    <w14:schemeClr w14:val="tx1"/>
                  </w14:solidFill>
                </w14:textFill>
              </w:rPr>
              <w:t>管理</w:t>
            </w:r>
          </w:p>
        </w:tc>
        <w:tc>
          <w:tcPr>
            <w:tcW w:w="1418" w:type="dxa"/>
            <w:vAlign w:val="center"/>
          </w:tcPr>
          <w:p>
            <w:pPr>
              <w:pStyle w:val="3"/>
              <w:keepNext/>
              <w:spacing w:line="440" w:lineRule="exact"/>
              <w:ind w:left="63" w:right="63"/>
              <w:rPr>
                <w:rFonts w:cs="Times New Roman"/>
                <w:color w:val="000000" w:themeColor="text1"/>
                <w:highlight w:val="none"/>
                <w14:textFill>
                  <w14:solidFill>
                    <w14:schemeClr w14:val="tx1"/>
                  </w14:solidFill>
                </w14:textFill>
              </w:rPr>
            </w:pPr>
          </w:p>
        </w:tc>
        <w:tc>
          <w:tcPr>
            <w:tcW w:w="1134" w:type="dxa"/>
            <w:vAlign w:val="center"/>
          </w:tcPr>
          <w:p>
            <w:pPr>
              <w:pStyle w:val="3"/>
              <w:keepNext/>
              <w:spacing w:line="440" w:lineRule="exact"/>
              <w:ind w:left="63" w:right="63"/>
              <w:rPr>
                <w:rFonts w:cs="Times New Roman"/>
                <w:color w:val="000000" w:themeColor="text1"/>
                <w:highlight w:val="none"/>
                <w14:textFill>
                  <w14:solidFill>
                    <w14:schemeClr w14:val="tx1"/>
                  </w14:solidFill>
                </w14:textFill>
              </w:rPr>
            </w:pPr>
          </w:p>
        </w:tc>
        <w:tc>
          <w:tcPr>
            <w:tcW w:w="1134" w:type="dxa"/>
            <w:vAlign w:val="center"/>
          </w:tcPr>
          <w:p>
            <w:pPr>
              <w:pStyle w:val="3"/>
              <w:keepNext/>
              <w:spacing w:line="440" w:lineRule="exact"/>
              <w:ind w:left="63" w:right="63"/>
              <w:rPr>
                <w:rFonts w:cs="Times New Roman"/>
                <w:color w:val="000000" w:themeColor="text1"/>
                <w:highlight w:val="none"/>
                <w14:textFill>
                  <w14:solidFill>
                    <w14:schemeClr w14:val="tx1"/>
                  </w14:solidFill>
                </w14:textFill>
              </w:rPr>
            </w:pPr>
          </w:p>
        </w:tc>
        <w:tc>
          <w:tcPr>
            <w:tcW w:w="4252" w:type="dxa"/>
            <w:vAlign w:val="center"/>
          </w:tcPr>
          <w:p>
            <w:pPr>
              <w:pStyle w:val="3"/>
              <w:keepNext/>
              <w:spacing w:line="440" w:lineRule="exact"/>
              <w:ind w:left="63" w:right="63"/>
              <w:rPr>
                <w:rFonts w:cs="Times New Roman"/>
                <w:color w:val="000000" w:themeColor="text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Align w:val="center"/>
          </w:tcPr>
          <w:p>
            <w:pPr>
              <w:pStyle w:val="3"/>
              <w:keepNext/>
              <w:spacing w:line="440" w:lineRule="exact"/>
              <w:ind w:left="63" w:right="63"/>
              <w:rPr>
                <w:rFonts w:cs="Times New Roman"/>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安全管理</w:t>
            </w:r>
          </w:p>
        </w:tc>
        <w:tc>
          <w:tcPr>
            <w:tcW w:w="1418" w:type="dxa"/>
            <w:vAlign w:val="center"/>
          </w:tcPr>
          <w:p>
            <w:pPr>
              <w:pStyle w:val="3"/>
              <w:keepNext/>
              <w:spacing w:line="440" w:lineRule="exact"/>
              <w:ind w:left="63" w:right="63"/>
              <w:rPr>
                <w:rFonts w:cs="Times New Roman"/>
                <w:color w:val="000000" w:themeColor="text1"/>
                <w:highlight w:val="none"/>
                <w14:textFill>
                  <w14:solidFill>
                    <w14:schemeClr w14:val="tx1"/>
                  </w14:solidFill>
                </w14:textFill>
              </w:rPr>
            </w:pPr>
          </w:p>
        </w:tc>
        <w:tc>
          <w:tcPr>
            <w:tcW w:w="1134" w:type="dxa"/>
            <w:vAlign w:val="center"/>
          </w:tcPr>
          <w:p>
            <w:pPr>
              <w:pStyle w:val="3"/>
              <w:keepNext/>
              <w:spacing w:line="440" w:lineRule="exact"/>
              <w:ind w:left="63" w:right="63"/>
              <w:rPr>
                <w:rFonts w:cs="Times New Roman"/>
                <w:color w:val="000000" w:themeColor="text1"/>
                <w:highlight w:val="none"/>
                <w14:textFill>
                  <w14:solidFill>
                    <w14:schemeClr w14:val="tx1"/>
                  </w14:solidFill>
                </w14:textFill>
              </w:rPr>
            </w:pPr>
          </w:p>
        </w:tc>
        <w:tc>
          <w:tcPr>
            <w:tcW w:w="1134" w:type="dxa"/>
            <w:vAlign w:val="center"/>
          </w:tcPr>
          <w:p>
            <w:pPr>
              <w:pStyle w:val="3"/>
              <w:keepNext/>
              <w:spacing w:line="440" w:lineRule="exact"/>
              <w:ind w:left="63" w:right="63"/>
              <w:rPr>
                <w:rFonts w:cs="Times New Roman"/>
                <w:color w:val="000000" w:themeColor="text1"/>
                <w:highlight w:val="none"/>
                <w14:textFill>
                  <w14:solidFill>
                    <w14:schemeClr w14:val="tx1"/>
                  </w14:solidFill>
                </w14:textFill>
              </w:rPr>
            </w:pPr>
          </w:p>
        </w:tc>
        <w:tc>
          <w:tcPr>
            <w:tcW w:w="4252" w:type="dxa"/>
            <w:vAlign w:val="center"/>
          </w:tcPr>
          <w:p>
            <w:pPr>
              <w:pStyle w:val="3"/>
              <w:keepNext/>
              <w:spacing w:line="440" w:lineRule="exact"/>
              <w:ind w:left="63" w:right="63"/>
              <w:rPr>
                <w:rFonts w:cs="Times New Roman"/>
                <w:color w:val="000000" w:themeColor="text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restart"/>
            <w:tcBorders>
              <w:bottom w:val="single" w:color="auto" w:sz="12" w:space="0"/>
            </w:tcBorders>
            <w:vAlign w:val="center"/>
          </w:tcPr>
          <w:p>
            <w:pPr>
              <w:pStyle w:val="3"/>
              <w:keepNext/>
              <w:spacing w:line="440" w:lineRule="exact"/>
              <w:ind w:left="63" w:right="63"/>
              <w:rPr>
                <w:rFonts w:cs="Times New Roman"/>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其他人</w:t>
            </w:r>
            <w:r>
              <w:rPr>
                <w:rFonts w:hint="eastAsia" w:ascii="宋体" w:hAnsi="宋体" w:eastAsia="宋体" w:cs="宋体"/>
                <w:color w:val="000000" w:themeColor="text1"/>
                <w:highlight w:val="none"/>
                <w14:textFill>
                  <w14:solidFill>
                    <w14:schemeClr w14:val="tx1"/>
                  </w14:solidFill>
                </w14:textFill>
              </w:rPr>
              <w:t>员</w:t>
            </w:r>
          </w:p>
        </w:tc>
        <w:tc>
          <w:tcPr>
            <w:tcW w:w="1418" w:type="dxa"/>
            <w:vAlign w:val="center"/>
          </w:tcPr>
          <w:p>
            <w:pPr>
              <w:pStyle w:val="3"/>
              <w:keepNext/>
              <w:spacing w:line="440" w:lineRule="exact"/>
              <w:ind w:left="63" w:right="63"/>
              <w:rPr>
                <w:rFonts w:cs="Times New Roman"/>
                <w:color w:val="000000" w:themeColor="text1"/>
                <w:highlight w:val="none"/>
                <w14:textFill>
                  <w14:solidFill>
                    <w14:schemeClr w14:val="tx1"/>
                  </w14:solidFill>
                </w14:textFill>
              </w:rPr>
            </w:pPr>
          </w:p>
        </w:tc>
        <w:tc>
          <w:tcPr>
            <w:tcW w:w="1134" w:type="dxa"/>
            <w:vAlign w:val="center"/>
          </w:tcPr>
          <w:p>
            <w:pPr>
              <w:pStyle w:val="3"/>
              <w:keepNext/>
              <w:spacing w:line="440" w:lineRule="exact"/>
              <w:ind w:left="63" w:right="63"/>
              <w:rPr>
                <w:rFonts w:cs="Times New Roman"/>
                <w:color w:val="000000" w:themeColor="text1"/>
                <w:highlight w:val="none"/>
                <w14:textFill>
                  <w14:solidFill>
                    <w14:schemeClr w14:val="tx1"/>
                  </w14:solidFill>
                </w14:textFill>
              </w:rPr>
            </w:pPr>
          </w:p>
        </w:tc>
        <w:tc>
          <w:tcPr>
            <w:tcW w:w="1134" w:type="dxa"/>
            <w:vAlign w:val="center"/>
          </w:tcPr>
          <w:p>
            <w:pPr>
              <w:pStyle w:val="3"/>
              <w:keepNext/>
              <w:spacing w:line="440" w:lineRule="exact"/>
              <w:ind w:left="63" w:right="63"/>
              <w:rPr>
                <w:rFonts w:cs="Times New Roman"/>
                <w:color w:val="000000" w:themeColor="text1"/>
                <w:highlight w:val="none"/>
                <w14:textFill>
                  <w14:solidFill>
                    <w14:schemeClr w14:val="tx1"/>
                  </w14:solidFill>
                </w14:textFill>
              </w:rPr>
            </w:pPr>
          </w:p>
        </w:tc>
        <w:tc>
          <w:tcPr>
            <w:tcW w:w="4252" w:type="dxa"/>
            <w:vAlign w:val="center"/>
          </w:tcPr>
          <w:p>
            <w:pPr>
              <w:pStyle w:val="3"/>
              <w:keepNext/>
              <w:spacing w:line="440" w:lineRule="exact"/>
              <w:ind w:left="63" w:right="63"/>
              <w:rPr>
                <w:rFonts w:cs="Times New Roman"/>
                <w:color w:val="000000" w:themeColor="text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continue"/>
            <w:tcBorders>
              <w:bottom w:val="single" w:color="auto" w:sz="12" w:space="0"/>
            </w:tcBorders>
            <w:vAlign w:val="center"/>
          </w:tcPr>
          <w:p>
            <w:pPr>
              <w:widowControl/>
              <w:rPr>
                <w:rFonts w:cs="Times New Roman"/>
                <w:color w:val="000000" w:themeColor="text1"/>
                <w:highlight w:val="none"/>
                <w14:textFill>
                  <w14:solidFill>
                    <w14:schemeClr w14:val="tx1"/>
                  </w14:solidFill>
                </w14:textFill>
              </w:rPr>
            </w:pPr>
          </w:p>
        </w:tc>
        <w:tc>
          <w:tcPr>
            <w:tcW w:w="1418" w:type="dxa"/>
            <w:tcBorders>
              <w:bottom w:val="nil"/>
            </w:tcBorders>
            <w:vAlign w:val="center"/>
          </w:tcPr>
          <w:p>
            <w:pPr>
              <w:pStyle w:val="3"/>
              <w:keepNext/>
              <w:spacing w:line="440" w:lineRule="exact"/>
              <w:ind w:left="63" w:right="63"/>
              <w:rPr>
                <w:rFonts w:cs="Times New Roman"/>
                <w:color w:val="000000" w:themeColor="text1"/>
                <w:highlight w:val="none"/>
                <w14:textFill>
                  <w14:solidFill>
                    <w14:schemeClr w14:val="tx1"/>
                  </w14:solidFill>
                </w14:textFill>
              </w:rPr>
            </w:pPr>
          </w:p>
        </w:tc>
        <w:tc>
          <w:tcPr>
            <w:tcW w:w="1134" w:type="dxa"/>
            <w:tcBorders>
              <w:bottom w:val="nil"/>
            </w:tcBorders>
            <w:vAlign w:val="center"/>
          </w:tcPr>
          <w:p>
            <w:pPr>
              <w:pStyle w:val="3"/>
              <w:keepNext/>
              <w:spacing w:line="440" w:lineRule="exact"/>
              <w:ind w:left="63" w:right="63"/>
              <w:rPr>
                <w:rFonts w:cs="Times New Roman"/>
                <w:color w:val="000000" w:themeColor="text1"/>
                <w:highlight w:val="none"/>
                <w14:textFill>
                  <w14:solidFill>
                    <w14:schemeClr w14:val="tx1"/>
                  </w14:solidFill>
                </w14:textFill>
              </w:rPr>
            </w:pPr>
          </w:p>
        </w:tc>
        <w:tc>
          <w:tcPr>
            <w:tcW w:w="1134" w:type="dxa"/>
            <w:tcBorders>
              <w:bottom w:val="nil"/>
            </w:tcBorders>
            <w:vAlign w:val="center"/>
          </w:tcPr>
          <w:p>
            <w:pPr>
              <w:pStyle w:val="3"/>
              <w:keepNext/>
              <w:spacing w:line="440" w:lineRule="exact"/>
              <w:ind w:left="63" w:right="63"/>
              <w:rPr>
                <w:rFonts w:cs="Times New Roman"/>
                <w:color w:val="000000" w:themeColor="text1"/>
                <w:highlight w:val="none"/>
                <w14:textFill>
                  <w14:solidFill>
                    <w14:schemeClr w14:val="tx1"/>
                  </w14:solidFill>
                </w14:textFill>
              </w:rPr>
            </w:pPr>
          </w:p>
        </w:tc>
        <w:tc>
          <w:tcPr>
            <w:tcW w:w="4252" w:type="dxa"/>
            <w:tcBorders>
              <w:bottom w:val="nil"/>
            </w:tcBorders>
            <w:vAlign w:val="center"/>
          </w:tcPr>
          <w:p>
            <w:pPr>
              <w:pStyle w:val="3"/>
              <w:keepNext/>
              <w:spacing w:line="440" w:lineRule="exact"/>
              <w:ind w:left="63" w:right="63"/>
              <w:rPr>
                <w:rFonts w:cs="Times New Roman"/>
                <w:color w:val="000000" w:themeColor="text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continue"/>
            <w:tcBorders>
              <w:bottom w:val="single" w:color="auto" w:sz="12" w:space="0"/>
            </w:tcBorders>
            <w:vAlign w:val="center"/>
          </w:tcPr>
          <w:p>
            <w:pPr>
              <w:widowControl/>
              <w:rPr>
                <w:rFonts w:cs="Times New Roman"/>
                <w:color w:val="000000" w:themeColor="text1"/>
                <w:highlight w:val="none"/>
                <w14:textFill>
                  <w14:solidFill>
                    <w14:schemeClr w14:val="tx1"/>
                  </w14:solidFill>
                </w14:textFill>
              </w:rPr>
            </w:pPr>
          </w:p>
        </w:tc>
        <w:tc>
          <w:tcPr>
            <w:tcW w:w="1418" w:type="dxa"/>
            <w:vAlign w:val="center"/>
          </w:tcPr>
          <w:p>
            <w:pPr>
              <w:pStyle w:val="3"/>
              <w:keepNext/>
              <w:spacing w:line="440" w:lineRule="exact"/>
              <w:ind w:left="63" w:right="63"/>
              <w:rPr>
                <w:rFonts w:cs="Times New Roman"/>
                <w:color w:val="000000" w:themeColor="text1"/>
                <w:highlight w:val="none"/>
                <w14:textFill>
                  <w14:solidFill>
                    <w14:schemeClr w14:val="tx1"/>
                  </w14:solidFill>
                </w14:textFill>
              </w:rPr>
            </w:pPr>
          </w:p>
        </w:tc>
        <w:tc>
          <w:tcPr>
            <w:tcW w:w="1134" w:type="dxa"/>
            <w:vAlign w:val="center"/>
          </w:tcPr>
          <w:p>
            <w:pPr>
              <w:pStyle w:val="3"/>
              <w:keepNext/>
              <w:spacing w:line="440" w:lineRule="exact"/>
              <w:ind w:left="63" w:right="63"/>
              <w:rPr>
                <w:rFonts w:cs="Times New Roman"/>
                <w:color w:val="000000" w:themeColor="text1"/>
                <w:highlight w:val="none"/>
                <w14:textFill>
                  <w14:solidFill>
                    <w14:schemeClr w14:val="tx1"/>
                  </w14:solidFill>
                </w14:textFill>
              </w:rPr>
            </w:pPr>
          </w:p>
        </w:tc>
        <w:tc>
          <w:tcPr>
            <w:tcW w:w="1134" w:type="dxa"/>
            <w:vAlign w:val="center"/>
          </w:tcPr>
          <w:p>
            <w:pPr>
              <w:pStyle w:val="3"/>
              <w:keepNext/>
              <w:spacing w:line="440" w:lineRule="exact"/>
              <w:ind w:left="63" w:right="63"/>
              <w:rPr>
                <w:rFonts w:cs="Times New Roman"/>
                <w:color w:val="000000" w:themeColor="text1"/>
                <w:highlight w:val="none"/>
                <w14:textFill>
                  <w14:solidFill>
                    <w14:schemeClr w14:val="tx1"/>
                  </w14:solidFill>
                </w14:textFill>
              </w:rPr>
            </w:pPr>
          </w:p>
        </w:tc>
        <w:tc>
          <w:tcPr>
            <w:tcW w:w="4252" w:type="dxa"/>
            <w:vAlign w:val="center"/>
          </w:tcPr>
          <w:p>
            <w:pPr>
              <w:pStyle w:val="3"/>
              <w:keepNext/>
              <w:spacing w:line="440" w:lineRule="exact"/>
              <w:ind w:left="63" w:right="63"/>
              <w:rPr>
                <w:rFonts w:cs="Times New Roman"/>
                <w:color w:val="000000" w:themeColor="text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continue"/>
            <w:tcBorders>
              <w:bottom w:val="single" w:color="auto" w:sz="12" w:space="0"/>
            </w:tcBorders>
            <w:vAlign w:val="center"/>
          </w:tcPr>
          <w:p>
            <w:pPr>
              <w:widowControl/>
              <w:rPr>
                <w:rFonts w:cs="Times New Roman"/>
                <w:color w:val="000000" w:themeColor="text1"/>
                <w:highlight w:val="none"/>
                <w14:textFill>
                  <w14:solidFill>
                    <w14:schemeClr w14:val="tx1"/>
                  </w14:solidFill>
                </w14:textFill>
              </w:rPr>
            </w:pPr>
          </w:p>
        </w:tc>
        <w:tc>
          <w:tcPr>
            <w:tcW w:w="1418" w:type="dxa"/>
            <w:vAlign w:val="center"/>
          </w:tcPr>
          <w:p>
            <w:pPr>
              <w:pStyle w:val="3"/>
              <w:keepNext/>
              <w:spacing w:line="440" w:lineRule="exact"/>
              <w:ind w:left="63" w:right="63"/>
              <w:rPr>
                <w:rFonts w:cs="Times New Roman"/>
                <w:color w:val="000000" w:themeColor="text1"/>
                <w:highlight w:val="none"/>
                <w14:textFill>
                  <w14:solidFill>
                    <w14:schemeClr w14:val="tx1"/>
                  </w14:solidFill>
                </w14:textFill>
              </w:rPr>
            </w:pPr>
          </w:p>
        </w:tc>
        <w:tc>
          <w:tcPr>
            <w:tcW w:w="1134" w:type="dxa"/>
            <w:vAlign w:val="center"/>
          </w:tcPr>
          <w:p>
            <w:pPr>
              <w:pStyle w:val="3"/>
              <w:keepNext/>
              <w:spacing w:line="440" w:lineRule="exact"/>
              <w:ind w:left="63" w:right="63"/>
              <w:rPr>
                <w:rFonts w:cs="Times New Roman"/>
                <w:color w:val="000000" w:themeColor="text1"/>
                <w:highlight w:val="none"/>
                <w14:textFill>
                  <w14:solidFill>
                    <w14:schemeClr w14:val="tx1"/>
                  </w14:solidFill>
                </w14:textFill>
              </w:rPr>
            </w:pPr>
          </w:p>
        </w:tc>
        <w:tc>
          <w:tcPr>
            <w:tcW w:w="1134" w:type="dxa"/>
            <w:vAlign w:val="center"/>
          </w:tcPr>
          <w:p>
            <w:pPr>
              <w:pStyle w:val="3"/>
              <w:keepNext/>
              <w:spacing w:line="440" w:lineRule="exact"/>
              <w:ind w:left="63" w:right="63"/>
              <w:rPr>
                <w:rFonts w:cs="Times New Roman"/>
                <w:color w:val="000000" w:themeColor="text1"/>
                <w:highlight w:val="none"/>
                <w14:textFill>
                  <w14:solidFill>
                    <w14:schemeClr w14:val="tx1"/>
                  </w14:solidFill>
                </w14:textFill>
              </w:rPr>
            </w:pPr>
          </w:p>
        </w:tc>
        <w:tc>
          <w:tcPr>
            <w:tcW w:w="4252" w:type="dxa"/>
            <w:vAlign w:val="center"/>
          </w:tcPr>
          <w:p>
            <w:pPr>
              <w:pStyle w:val="3"/>
              <w:keepNext/>
              <w:spacing w:line="440" w:lineRule="exact"/>
              <w:ind w:left="63" w:right="63"/>
              <w:rPr>
                <w:rFonts w:cs="Times New Roman"/>
                <w:color w:val="000000" w:themeColor="text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continue"/>
            <w:tcBorders>
              <w:bottom w:val="single" w:color="auto" w:sz="12" w:space="0"/>
            </w:tcBorders>
            <w:vAlign w:val="center"/>
          </w:tcPr>
          <w:p>
            <w:pPr>
              <w:widowControl/>
              <w:rPr>
                <w:rFonts w:cs="Times New Roman"/>
                <w:color w:val="000000" w:themeColor="text1"/>
                <w:highlight w:val="none"/>
                <w14:textFill>
                  <w14:solidFill>
                    <w14:schemeClr w14:val="tx1"/>
                  </w14:solidFill>
                </w14:textFill>
              </w:rPr>
            </w:pPr>
          </w:p>
        </w:tc>
        <w:tc>
          <w:tcPr>
            <w:tcW w:w="1418" w:type="dxa"/>
            <w:vAlign w:val="center"/>
          </w:tcPr>
          <w:p>
            <w:pPr>
              <w:pStyle w:val="3"/>
              <w:keepNext/>
              <w:spacing w:line="440" w:lineRule="exact"/>
              <w:ind w:left="63" w:right="63"/>
              <w:rPr>
                <w:rFonts w:cs="Times New Roman"/>
                <w:color w:val="000000" w:themeColor="text1"/>
                <w:highlight w:val="none"/>
                <w14:textFill>
                  <w14:solidFill>
                    <w14:schemeClr w14:val="tx1"/>
                  </w14:solidFill>
                </w14:textFill>
              </w:rPr>
            </w:pPr>
          </w:p>
        </w:tc>
        <w:tc>
          <w:tcPr>
            <w:tcW w:w="1134" w:type="dxa"/>
            <w:vAlign w:val="center"/>
          </w:tcPr>
          <w:p>
            <w:pPr>
              <w:pStyle w:val="3"/>
              <w:keepNext/>
              <w:spacing w:line="440" w:lineRule="exact"/>
              <w:ind w:left="63" w:right="63"/>
              <w:rPr>
                <w:rFonts w:cs="Times New Roman"/>
                <w:color w:val="000000" w:themeColor="text1"/>
                <w:highlight w:val="none"/>
                <w14:textFill>
                  <w14:solidFill>
                    <w14:schemeClr w14:val="tx1"/>
                  </w14:solidFill>
                </w14:textFill>
              </w:rPr>
            </w:pPr>
          </w:p>
        </w:tc>
        <w:tc>
          <w:tcPr>
            <w:tcW w:w="1134" w:type="dxa"/>
            <w:vAlign w:val="center"/>
          </w:tcPr>
          <w:p>
            <w:pPr>
              <w:pStyle w:val="3"/>
              <w:keepNext/>
              <w:spacing w:line="440" w:lineRule="exact"/>
              <w:ind w:left="63" w:right="63"/>
              <w:rPr>
                <w:rFonts w:cs="Times New Roman"/>
                <w:color w:val="000000" w:themeColor="text1"/>
                <w:highlight w:val="none"/>
                <w14:textFill>
                  <w14:solidFill>
                    <w14:schemeClr w14:val="tx1"/>
                  </w14:solidFill>
                </w14:textFill>
              </w:rPr>
            </w:pPr>
          </w:p>
        </w:tc>
        <w:tc>
          <w:tcPr>
            <w:tcW w:w="4252" w:type="dxa"/>
            <w:vAlign w:val="center"/>
          </w:tcPr>
          <w:p>
            <w:pPr>
              <w:pStyle w:val="3"/>
              <w:keepNext/>
              <w:spacing w:line="440" w:lineRule="exact"/>
              <w:ind w:left="63" w:right="63"/>
              <w:rPr>
                <w:rFonts w:cs="Times New Roman"/>
                <w:color w:val="000000" w:themeColor="text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continue"/>
            <w:tcBorders>
              <w:bottom w:val="single" w:color="auto" w:sz="12" w:space="0"/>
            </w:tcBorders>
            <w:vAlign w:val="center"/>
          </w:tcPr>
          <w:p>
            <w:pPr>
              <w:widowControl/>
              <w:rPr>
                <w:rFonts w:cs="Times New Roman"/>
                <w:color w:val="000000" w:themeColor="text1"/>
                <w:highlight w:val="none"/>
                <w14:textFill>
                  <w14:solidFill>
                    <w14:schemeClr w14:val="tx1"/>
                  </w14:solidFill>
                </w14:textFill>
              </w:rPr>
            </w:pPr>
          </w:p>
        </w:tc>
        <w:tc>
          <w:tcPr>
            <w:tcW w:w="1418" w:type="dxa"/>
            <w:tcBorders>
              <w:bottom w:val="single" w:color="auto" w:sz="12" w:space="0"/>
            </w:tcBorders>
            <w:vAlign w:val="center"/>
          </w:tcPr>
          <w:p>
            <w:pPr>
              <w:pStyle w:val="3"/>
              <w:keepNext/>
              <w:spacing w:line="440" w:lineRule="exact"/>
              <w:ind w:left="63" w:right="63"/>
              <w:rPr>
                <w:rFonts w:cs="Times New Roman"/>
                <w:color w:val="000000" w:themeColor="text1"/>
                <w:highlight w:val="none"/>
                <w14:textFill>
                  <w14:solidFill>
                    <w14:schemeClr w14:val="tx1"/>
                  </w14:solidFill>
                </w14:textFill>
              </w:rPr>
            </w:pPr>
          </w:p>
        </w:tc>
        <w:tc>
          <w:tcPr>
            <w:tcW w:w="1134" w:type="dxa"/>
            <w:tcBorders>
              <w:bottom w:val="single" w:color="auto" w:sz="12" w:space="0"/>
            </w:tcBorders>
            <w:vAlign w:val="center"/>
          </w:tcPr>
          <w:p>
            <w:pPr>
              <w:pStyle w:val="3"/>
              <w:keepNext/>
              <w:spacing w:line="440" w:lineRule="exact"/>
              <w:ind w:left="63" w:right="63"/>
              <w:rPr>
                <w:rFonts w:cs="Times New Roman"/>
                <w:color w:val="000000" w:themeColor="text1"/>
                <w:highlight w:val="none"/>
                <w14:textFill>
                  <w14:solidFill>
                    <w14:schemeClr w14:val="tx1"/>
                  </w14:solidFill>
                </w14:textFill>
              </w:rPr>
            </w:pPr>
          </w:p>
        </w:tc>
        <w:tc>
          <w:tcPr>
            <w:tcW w:w="1134" w:type="dxa"/>
            <w:tcBorders>
              <w:bottom w:val="single" w:color="auto" w:sz="12" w:space="0"/>
            </w:tcBorders>
            <w:vAlign w:val="center"/>
          </w:tcPr>
          <w:p>
            <w:pPr>
              <w:pStyle w:val="3"/>
              <w:keepNext/>
              <w:spacing w:line="440" w:lineRule="exact"/>
              <w:ind w:left="63" w:right="63"/>
              <w:rPr>
                <w:rFonts w:cs="Times New Roman"/>
                <w:color w:val="000000" w:themeColor="text1"/>
                <w:highlight w:val="none"/>
                <w14:textFill>
                  <w14:solidFill>
                    <w14:schemeClr w14:val="tx1"/>
                  </w14:solidFill>
                </w14:textFill>
              </w:rPr>
            </w:pPr>
          </w:p>
        </w:tc>
        <w:tc>
          <w:tcPr>
            <w:tcW w:w="4252" w:type="dxa"/>
            <w:tcBorders>
              <w:bottom w:val="single" w:color="auto" w:sz="12" w:space="0"/>
            </w:tcBorders>
            <w:vAlign w:val="center"/>
          </w:tcPr>
          <w:p>
            <w:pPr>
              <w:pStyle w:val="3"/>
              <w:keepNext/>
              <w:spacing w:line="440" w:lineRule="exact"/>
              <w:ind w:left="63" w:right="63"/>
              <w:rPr>
                <w:rFonts w:cs="Times New Roman"/>
                <w:color w:val="000000" w:themeColor="text1"/>
                <w:highlight w:val="none"/>
                <w14:textFill>
                  <w14:solidFill>
                    <w14:schemeClr w14:val="tx1"/>
                  </w14:solidFill>
                </w14:textFill>
              </w:rPr>
            </w:pPr>
          </w:p>
        </w:tc>
      </w:tr>
    </w:tbl>
    <w:p>
      <w:pPr>
        <w:rPr>
          <w:rFonts w:cs="Times New Roman"/>
          <w:color w:val="000000" w:themeColor="text1"/>
          <w:highlight w:val="none"/>
          <w14:textFill>
            <w14:solidFill>
              <w14:schemeClr w14:val="tx1"/>
            </w14:solidFill>
          </w14:textFill>
        </w:rPr>
      </w:pPr>
    </w:p>
    <w:p>
      <w:pPr>
        <w:rPr>
          <w:rFonts w:cs="Times New Roman"/>
          <w:color w:val="000000" w:themeColor="text1"/>
          <w:highlight w:val="none"/>
          <w14:textFill>
            <w14:solidFill>
              <w14:schemeClr w14:val="tx1"/>
            </w14:solidFill>
          </w14:textFill>
        </w:rPr>
      </w:pPr>
    </w:p>
    <w:p>
      <w:pPr>
        <w:rPr>
          <w:rFonts w:cs="Times New Roman"/>
          <w:color w:val="000000" w:themeColor="text1"/>
          <w:highlight w:val="none"/>
          <w14:textFill>
            <w14:solidFill>
              <w14:schemeClr w14:val="tx1"/>
            </w14:solidFill>
          </w14:textFill>
        </w:rPr>
      </w:pPr>
    </w:p>
    <w:p>
      <w:pPr>
        <w:tabs>
          <w:tab w:val="left" w:pos="5040"/>
        </w:tabs>
        <w:spacing w:line="360" w:lineRule="auto"/>
        <w:rPr>
          <w:rFonts w:hint="eastAsia" w:asciiTheme="minorEastAsia" w:hAnsiTheme="minorEastAsia" w:eastAsiaTheme="minorEastAsia" w:cstheme="minorEastAsia"/>
          <w:color w:val="000000" w:themeColor="text1"/>
          <w:szCs w:val="21"/>
          <w:highlight w:val="none"/>
          <w14:textFill>
            <w14:solidFill>
              <w14:schemeClr w14:val="tx1"/>
            </w14:solidFill>
          </w14:textFill>
        </w:rPr>
      </w:pPr>
    </w:p>
    <w:p>
      <w:pPr>
        <w:spacing w:line="440" w:lineRule="atLeast"/>
        <w:jc w:val="center"/>
        <w:rPr>
          <w:rFonts w:hint="eastAsia" w:asciiTheme="minorEastAsia" w:hAnsiTheme="minorEastAsia" w:eastAsiaTheme="minorEastAsia" w:cstheme="minorEastAsia"/>
          <w:b/>
          <w:color w:val="000000" w:themeColor="text1"/>
          <w:sz w:val="32"/>
          <w:szCs w:val="32"/>
          <w:highlight w:val="none"/>
          <w14:textFill>
            <w14:solidFill>
              <w14:schemeClr w14:val="tx1"/>
            </w14:solidFill>
          </w14:textFill>
        </w:rPr>
      </w:pPr>
    </w:p>
    <w:p>
      <w:pPr>
        <w:spacing w:line="440" w:lineRule="atLeast"/>
        <w:jc w:val="both"/>
        <w:rPr>
          <w:rFonts w:hint="eastAsia" w:asciiTheme="minorEastAsia" w:hAnsiTheme="minorEastAsia" w:eastAsiaTheme="minorEastAsia" w:cstheme="minorEastAsia"/>
          <w:b/>
          <w:color w:val="000000" w:themeColor="text1"/>
          <w:sz w:val="32"/>
          <w:szCs w:val="32"/>
          <w:highlight w:val="none"/>
          <w14:textFill>
            <w14:solidFill>
              <w14:schemeClr w14:val="tx1"/>
            </w14:solidFill>
          </w14:textFill>
        </w:rPr>
      </w:pPr>
    </w:p>
    <w:p>
      <w:pPr>
        <w:pStyle w:val="3"/>
        <w:ind w:left="0"/>
        <w:rPr>
          <w:rFonts w:hint="eastAsia" w:asciiTheme="minorEastAsia" w:hAnsiTheme="minorEastAsia" w:eastAsiaTheme="minorEastAsia" w:cstheme="minorEastAsia"/>
          <w:color w:val="000000" w:themeColor="text1"/>
          <w:sz w:val="20"/>
          <w:highlight w:val="none"/>
          <w14:textFill>
            <w14:solidFill>
              <w14:schemeClr w14:val="tx1"/>
            </w14:solidFill>
          </w14:textFill>
        </w:rPr>
      </w:pPr>
    </w:p>
    <w:p>
      <w:pPr>
        <w:pStyle w:val="4"/>
        <w:keepNext w:val="0"/>
        <w:keepLines w:val="0"/>
        <w:pageBreakBefore/>
        <w:widowControl w:val="0"/>
        <w:tabs>
          <w:tab w:val="left" w:pos="1291"/>
        </w:tabs>
        <w:kinsoku/>
        <w:wordWrap/>
        <w:overflowPunct/>
        <w:topLinePunct w:val="0"/>
        <w:autoSpaceDE w:val="0"/>
        <w:autoSpaceDN w:val="0"/>
        <w:bidi w:val="0"/>
        <w:adjustRightInd/>
        <w:snapToGrid/>
        <w:ind w:right="607"/>
        <w:jc w:val="center"/>
        <w:textAlignment w:val="auto"/>
        <w:rPr>
          <w:rFonts w:hint="eastAsia" w:asciiTheme="minorEastAsia" w:hAnsiTheme="minorEastAsia" w:eastAsiaTheme="minorEastAsia" w:cstheme="minorEastAsia"/>
          <w:color w:val="000000" w:themeColor="text1"/>
          <w:sz w:val="36"/>
          <w:szCs w:val="36"/>
          <w:highlight w:val="none"/>
          <w14:textFill>
            <w14:solidFill>
              <w14:schemeClr w14:val="tx1"/>
            </w14:solidFill>
          </w14:textFill>
        </w:rPr>
      </w:pPr>
      <w:bookmarkStart w:id="2728" w:name="_bookmark4"/>
      <w:bookmarkEnd w:id="2728"/>
      <w:bookmarkStart w:id="2729" w:name="_Toc16327"/>
      <w:r>
        <w:rPr>
          <w:rFonts w:hint="eastAsia" w:asciiTheme="minorEastAsia" w:hAnsiTheme="minorEastAsia" w:eastAsiaTheme="minorEastAsia" w:cstheme="minorEastAsia"/>
          <w:color w:val="000000" w:themeColor="text1"/>
          <w:sz w:val="36"/>
          <w:szCs w:val="36"/>
          <w:highlight w:val="none"/>
          <w14:textFill>
            <w14:solidFill>
              <w14:schemeClr w14:val="tx1"/>
            </w14:solidFill>
          </w14:textFill>
        </w:rPr>
        <w:t>第五章 投标文件格式</w:t>
      </w:r>
      <w:bookmarkEnd w:id="2729"/>
    </w:p>
    <w:p>
      <w:pPr>
        <w:rPr>
          <w:rFonts w:hint="eastAsia" w:asciiTheme="minorEastAsia" w:hAnsiTheme="minorEastAsia" w:eastAsiaTheme="minorEastAsia" w:cstheme="minorEastAsia"/>
          <w:color w:val="000000" w:themeColor="text1"/>
          <w:highlight w:val="none"/>
          <w14:textFill>
            <w14:solidFill>
              <w14:schemeClr w14:val="tx1"/>
            </w14:solidFill>
          </w14:textFill>
        </w:rPr>
      </w:pPr>
    </w:p>
    <w:p>
      <w:pPr>
        <w:rPr>
          <w:rFonts w:hint="eastAsia" w:asciiTheme="minorEastAsia" w:hAnsiTheme="minorEastAsia" w:eastAsiaTheme="minorEastAsia" w:cstheme="minorEastAsia"/>
          <w:color w:val="000000" w:themeColor="text1"/>
          <w:highlight w:val="none"/>
          <w14:textFill>
            <w14:solidFill>
              <w14:schemeClr w14:val="tx1"/>
            </w14:solidFill>
          </w14:textFill>
        </w:rPr>
      </w:pPr>
    </w:p>
    <w:p>
      <w:pPr>
        <w:ind w:firstLine="1260" w:firstLineChars="450"/>
        <w:rPr>
          <w:rFonts w:hint="eastAsia" w:asciiTheme="minorEastAsia" w:hAnsiTheme="minorEastAsia" w:eastAsiaTheme="minorEastAsia" w:cstheme="minorEastAsia"/>
          <w:color w:val="000000" w:themeColor="text1"/>
          <w:sz w:val="28"/>
          <w:szCs w:val="28"/>
          <w:highlight w:val="none"/>
          <w:u w:val="singl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 w:val="28"/>
          <w:szCs w:val="28"/>
          <w:highlight w:val="none"/>
          <w:u w:val="single"/>
          <w:lang w:eastAsia="zh-CN"/>
          <w14:textFill>
            <w14:solidFill>
              <w14:schemeClr w14:val="tx1"/>
            </w14:solidFill>
          </w14:textFill>
        </w:rPr>
        <w:t>分标</w:t>
      </w:r>
      <w:r>
        <w:rPr>
          <w:rFonts w:hint="eastAsia" w:asciiTheme="minorEastAsia" w:hAnsiTheme="minorEastAsia" w:eastAsiaTheme="minorEastAsia" w:cstheme="minorEastAsia"/>
          <w:color w:val="000000" w:themeColor="text1"/>
          <w:sz w:val="28"/>
          <w:szCs w:val="28"/>
          <w:highlight w:val="none"/>
          <w:u w:val="single"/>
          <w14:textFill>
            <w14:solidFill>
              <w14:schemeClr w14:val="tx1"/>
            </w14:solidFill>
          </w14:textFill>
        </w:rPr>
        <w:t xml:space="preserve">名称）   </w:t>
      </w:r>
      <w:r>
        <w:rPr>
          <w:rFonts w:hint="eastAsia" w:asciiTheme="minorEastAsia" w:hAnsiTheme="minorEastAsia" w:eastAsiaTheme="minorEastAsia" w:cstheme="minorEastAsia"/>
          <w:color w:val="000000" w:themeColor="text1"/>
          <w:sz w:val="28"/>
          <w:szCs w:val="28"/>
          <w:highlight w:val="none"/>
          <w:u w:val="single"/>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8"/>
          <w:szCs w:val="28"/>
          <w:highlight w:val="none"/>
          <w:u w:val="single"/>
          <w14:textFill>
            <w14:solidFill>
              <w14:schemeClr w14:val="tx1"/>
            </w14:solidFill>
          </w14:textFill>
        </w:rPr>
        <w:t xml:space="preserve">     </w:t>
      </w:r>
    </w:p>
    <w:p>
      <w:pP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 xml:space="preserve">    </w:t>
      </w:r>
    </w:p>
    <w:p>
      <w:pPr>
        <w:rPr>
          <w:rFonts w:hint="eastAsia" w:asciiTheme="minorEastAsia" w:hAnsiTheme="minorEastAsia" w:eastAsiaTheme="minorEastAsia" w:cstheme="minorEastAsia"/>
          <w:color w:val="000000" w:themeColor="text1"/>
          <w:highlight w:val="none"/>
          <w14:textFill>
            <w14:solidFill>
              <w14:schemeClr w14:val="tx1"/>
            </w14:solidFill>
          </w14:textFill>
        </w:rPr>
      </w:pPr>
    </w:p>
    <w:p>
      <w:pPr>
        <w:rPr>
          <w:rFonts w:hint="eastAsia" w:asciiTheme="minorEastAsia" w:hAnsiTheme="minorEastAsia" w:eastAsiaTheme="minorEastAsia" w:cstheme="minorEastAsia"/>
          <w:color w:val="000000" w:themeColor="text1"/>
          <w:highlight w:val="none"/>
          <w14:textFill>
            <w14:solidFill>
              <w14:schemeClr w14:val="tx1"/>
            </w14:solidFill>
          </w14:textFill>
        </w:rPr>
      </w:pPr>
    </w:p>
    <w:p>
      <w:pPr>
        <w:rPr>
          <w:rFonts w:hint="eastAsia" w:asciiTheme="minorEastAsia" w:hAnsiTheme="minorEastAsia" w:eastAsiaTheme="minorEastAsia" w:cstheme="minorEastAsia"/>
          <w:color w:val="000000" w:themeColor="text1"/>
          <w:highlight w:val="none"/>
          <w14:textFill>
            <w14:solidFill>
              <w14:schemeClr w14:val="tx1"/>
            </w14:solidFill>
          </w14:textFill>
        </w:rPr>
      </w:pPr>
    </w:p>
    <w:p>
      <w:pPr>
        <w:rPr>
          <w:rFonts w:hint="eastAsia" w:asciiTheme="minorEastAsia" w:hAnsiTheme="minorEastAsia" w:eastAsiaTheme="minorEastAsia" w:cstheme="minorEastAsia"/>
          <w:color w:val="000000" w:themeColor="text1"/>
          <w:highlight w:val="none"/>
          <w14:textFill>
            <w14:solidFill>
              <w14:schemeClr w14:val="tx1"/>
            </w14:solidFill>
          </w14:textFill>
        </w:rPr>
      </w:pPr>
    </w:p>
    <w:p>
      <w:pPr>
        <w:spacing w:before="312" w:beforeLines="100"/>
        <w:jc w:val="center"/>
        <w:rPr>
          <w:rFonts w:hint="eastAsia" w:asciiTheme="minorEastAsia" w:hAnsiTheme="minorEastAsia" w:eastAsiaTheme="minorEastAsia" w:cstheme="minorEastAsia"/>
          <w:color w:val="000000" w:themeColor="text1"/>
          <w:sz w:val="52"/>
          <w:szCs w:val="52"/>
          <w:highlight w:val="none"/>
          <w14:textFill>
            <w14:solidFill>
              <w14:schemeClr w14:val="tx1"/>
            </w14:solidFill>
          </w14:textFill>
        </w:rPr>
      </w:pPr>
      <w:r>
        <w:rPr>
          <w:rFonts w:hint="eastAsia" w:asciiTheme="minorEastAsia" w:hAnsiTheme="minorEastAsia" w:eastAsiaTheme="minorEastAsia" w:cstheme="minorEastAsia"/>
          <w:color w:val="000000" w:themeColor="text1"/>
          <w:sz w:val="52"/>
          <w:szCs w:val="52"/>
          <w:highlight w:val="none"/>
          <w14:textFill>
            <w14:solidFill>
              <w14:schemeClr w14:val="tx1"/>
            </w14:solidFill>
          </w14:textFill>
        </w:rPr>
        <w:t>投  标  文  件</w:t>
      </w:r>
    </w:p>
    <w:p>
      <w:pPr>
        <w:jc w:val="both"/>
        <w:rPr>
          <w:rFonts w:hint="eastAsia" w:asciiTheme="minorEastAsia" w:hAnsiTheme="minorEastAsia" w:eastAsiaTheme="minorEastAsia" w:cstheme="minorEastAsia"/>
          <w:color w:val="000000" w:themeColor="text1"/>
          <w:sz w:val="32"/>
          <w:szCs w:val="32"/>
          <w:highlight w:val="none"/>
          <w14:textFill>
            <w14:solidFill>
              <w14:schemeClr w14:val="tx1"/>
            </w14:solidFill>
          </w14:textFill>
        </w:rPr>
      </w:pPr>
    </w:p>
    <w:p>
      <w:pPr>
        <w:spacing w:line="360" w:lineRule="auto"/>
        <w:ind w:firstLine="2800" w:firstLineChars="1000"/>
        <w:rPr>
          <w:rFonts w:hint="eastAsia" w:asciiTheme="minorEastAsia" w:hAnsiTheme="minorEastAsia" w:eastAsiaTheme="minorEastAsia" w:cstheme="minorEastAsia"/>
          <w:color w:val="000000" w:themeColor="text1"/>
          <w:sz w:val="28"/>
          <w:szCs w:val="28"/>
          <w:highlight w:val="none"/>
          <w:u w:val="singl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项目编号：</w:t>
      </w:r>
      <w:r>
        <w:rPr>
          <w:rFonts w:hint="eastAsia" w:asciiTheme="minorEastAsia" w:hAnsiTheme="minorEastAsia" w:eastAsiaTheme="minorEastAsia" w:cstheme="minorEastAsia"/>
          <w:color w:val="000000" w:themeColor="text1"/>
          <w:sz w:val="28"/>
          <w:szCs w:val="28"/>
          <w:highlight w:val="none"/>
          <w:u w:val="single"/>
          <w14:textFill>
            <w14:solidFill>
              <w14:schemeClr w14:val="tx1"/>
            </w14:solidFill>
          </w14:textFill>
        </w:rPr>
        <w:t xml:space="preserve">                   </w:t>
      </w:r>
    </w:p>
    <w:p>
      <w:pPr>
        <w:pStyle w:val="3"/>
        <w:rPr>
          <w:rFonts w:hint="eastAsia" w:asciiTheme="minorEastAsia" w:hAnsiTheme="minorEastAsia" w:eastAsiaTheme="minorEastAsia" w:cstheme="minorEastAsia"/>
          <w:color w:val="000000" w:themeColor="text1"/>
          <w:highlight w:val="none"/>
          <w14:textFill>
            <w14:solidFill>
              <w14:schemeClr w14:val="tx1"/>
            </w14:solidFill>
          </w14:textFill>
        </w:rPr>
      </w:pPr>
    </w:p>
    <w:p>
      <w:pPr>
        <w:ind w:firstLine="2800" w:firstLineChars="1000"/>
        <w:jc w:val="both"/>
        <w:rPr>
          <w:rFonts w:hint="eastAsia" w:asciiTheme="minorEastAsia" w:hAnsiTheme="minorEastAsia" w:eastAsiaTheme="minorEastAsia" w:cstheme="minorEastAsia"/>
          <w:color w:val="000000" w:themeColor="text1"/>
          <w:sz w:val="32"/>
          <w:szCs w:val="32"/>
          <w:highlight w:val="non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lang w:eastAsia="zh-CN"/>
          <w14:textFill>
            <w14:solidFill>
              <w14:schemeClr w14:val="tx1"/>
            </w14:solidFill>
          </w14:textFill>
        </w:rPr>
        <w:t>分标</w:t>
      </w: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号：</w:t>
      </w:r>
      <w:r>
        <w:rPr>
          <w:rFonts w:hint="eastAsia" w:asciiTheme="minorEastAsia" w:hAnsiTheme="minorEastAsia" w:eastAsiaTheme="minorEastAsia" w:cstheme="minorEastAsia"/>
          <w:color w:val="000000" w:themeColor="text1"/>
          <w:sz w:val="28"/>
          <w:szCs w:val="28"/>
          <w:highlight w:val="none"/>
          <w:u w:val="single"/>
          <w14:textFill>
            <w14:solidFill>
              <w14:schemeClr w14:val="tx1"/>
            </w14:solidFill>
          </w14:textFill>
        </w:rPr>
        <w:t xml:space="preserve">                   </w:t>
      </w:r>
    </w:p>
    <w:p>
      <w:pPr>
        <w:jc w:val="center"/>
        <w:rPr>
          <w:rFonts w:hint="eastAsia" w:asciiTheme="minorEastAsia" w:hAnsiTheme="minorEastAsia" w:eastAsiaTheme="minorEastAsia" w:cstheme="minorEastAsia"/>
          <w:color w:val="000000" w:themeColor="text1"/>
          <w:sz w:val="32"/>
          <w:szCs w:val="32"/>
          <w:highlight w:val="none"/>
          <w14:textFill>
            <w14:solidFill>
              <w14:schemeClr w14:val="tx1"/>
            </w14:solidFill>
          </w14:textFill>
        </w:rPr>
      </w:pPr>
      <w:r>
        <w:rPr>
          <w:rFonts w:hint="eastAsia" w:asciiTheme="minorEastAsia" w:hAnsiTheme="minorEastAsia" w:eastAsiaTheme="minorEastAsia" w:cstheme="minorEastAsia"/>
          <w:color w:val="000000" w:themeColor="text1"/>
          <w:sz w:val="32"/>
          <w:szCs w:val="32"/>
          <w:highlight w:val="none"/>
          <w14:textFill>
            <w14:solidFill>
              <w14:schemeClr w14:val="tx1"/>
            </w14:solidFill>
          </w14:textFill>
        </w:rPr>
        <w:t>（正本/副本）</w:t>
      </w:r>
    </w:p>
    <w:p>
      <w:pPr>
        <w:jc w:val="center"/>
        <w:rPr>
          <w:rFonts w:hint="eastAsia" w:asciiTheme="minorEastAsia" w:hAnsiTheme="minorEastAsia" w:eastAsiaTheme="minorEastAsia" w:cstheme="minorEastAsia"/>
          <w:color w:val="000000" w:themeColor="text1"/>
          <w:sz w:val="32"/>
          <w:szCs w:val="32"/>
          <w:highlight w:val="none"/>
          <w14:textFill>
            <w14:solidFill>
              <w14:schemeClr w14:val="tx1"/>
            </w14:solidFill>
          </w14:textFill>
        </w:rPr>
      </w:pPr>
    </w:p>
    <w:p>
      <w:pPr>
        <w:jc w:val="center"/>
        <w:rPr>
          <w:rFonts w:hint="eastAsia" w:asciiTheme="minorEastAsia" w:hAnsiTheme="minorEastAsia" w:eastAsiaTheme="minorEastAsia" w:cstheme="minorEastAsia"/>
          <w:color w:val="000000" w:themeColor="text1"/>
          <w:sz w:val="32"/>
          <w:szCs w:val="32"/>
          <w:highlight w:val="none"/>
          <w14:textFill>
            <w14:solidFill>
              <w14:schemeClr w14:val="tx1"/>
            </w14:solidFill>
          </w14:textFill>
        </w:rPr>
      </w:pPr>
    </w:p>
    <w:p>
      <w:pPr>
        <w:jc w:val="center"/>
        <w:rPr>
          <w:rFonts w:hint="eastAsia" w:asciiTheme="minorEastAsia" w:hAnsiTheme="minorEastAsia" w:eastAsiaTheme="minorEastAsia" w:cstheme="minorEastAsia"/>
          <w:color w:val="000000" w:themeColor="text1"/>
          <w:sz w:val="32"/>
          <w:szCs w:val="32"/>
          <w:highlight w:val="none"/>
          <w14:textFill>
            <w14:solidFill>
              <w14:schemeClr w14:val="tx1"/>
            </w14:solidFill>
          </w14:textFill>
        </w:rPr>
      </w:pPr>
    </w:p>
    <w:p>
      <w:pPr>
        <w:keepNext w:val="0"/>
        <w:keepLines w:val="0"/>
        <w:pageBreakBefore w:val="0"/>
        <w:widowControl w:val="0"/>
        <w:kinsoku/>
        <w:wordWrap/>
        <w:overflowPunct/>
        <w:topLinePunct w:val="0"/>
        <w:autoSpaceDE w:val="0"/>
        <w:autoSpaceDN w:val="0"/>
        <w:bidi w:val="0"/>
        <w:adjustRightInd/>
        <w:snapToGrid/>
        <w:spacing w:line="360" w:lineRule="auto"/>
        <w:ind w:firstLine="1400" w:firstLineChars="500"/>
        <w:textAlignment w:val="auto"/>
        <w:outlineLvl w:val="1"/>
        <w:rPr>
          <w:rFonts w:hint="eastAsia" w:asciiTheme="minorEastAsia" w:hAnsiTheme="minorEastAsia" w:eastAsiaTheme="minorEastAsia" w:cstheme="minorEastAsia"/>
          <w:color w:val="000000" w:themeColor="text1"/>
          <w:sz w:val="28"/>
          <w:szCs w:val="28"/>
          <w:highlight w:val="none"/>
          <w:u w:val="singl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投标内容：</w:t>
      </w:r>
      <w:r>
        <w:rPr>
          <w:rFonts w:hint="eastAsia" w:asciiTheme="minorEastAsia" w:hAnsiTheme="minorEastAsia" w:eastAsiaTheme="minorEastAsia" w:cstheme="minorEastAsia"/>
          <w:color w:val="000000" w:themeColor="text1"/>
          <w:sz w:val="28"/>
          <w:szCs w:val="28"/>
          <w:highlight w:val="none"/>
          <w:u w:val="single"/>
          <w14:textFill>
            <w14:solidFill>
              <w14:schemeClr w14:val="tx1"/>
            </w14:solidFill>
          </w14:textFill>
        </w:rPr>
        <w:t xml:space="preserve">            资格审查部分           </w:t>
      </w:r>
    </w:p>
    <w:p>
      <w:pPr>
        <w:spacing w:line="360" w:lineRule="auto"/>
        <w:jc w:val="cente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 xml:space="preserve">  投标人：</w:t>
      </w:r>
      <w:r>
        <w:rPr>
          <w:rFonts w:hint="eastAsia" w:asciiTheme="minorEastAsia" w:hAnsiTheme="minorEastAsia" w:eastAsiaTheme="minorEastAsia" w:cstheme="minorEastAsia"/>
          <w:color w:val="000000" w:themeColor="text1"/>
          <w:sz w:val="28"/>
          <w:szCs w:val="28"/>
          <w:highlight w:val="none"/>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（盖单位章）</w:t>
      </w:r>
    </w:p>
    <w:p>
      <w:pPr>
        <w:spacing w:line="360" w:lineRule="auto"/>
        <w:jc w:val="cente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 xml:space="preserve"> 法定代表人或其委托代理人：</w:t>
      </w:r>
      <w:r>
        <w:rPr>
          <w:rFonts w:hint="eastAsia" w:asciiTheme="minorEastAsia" w:hAnsiTheme="minorEastAsia" w:eastAsiaTheme="minorEastAsia" w:cstheme="minorEastAsia"/>
          <w:color w:val="000000" w:themeColor="text1"/>
          <w:sz w:val="28"/>
          <w:szCs w:val="28"/>
          <w:highlight w:val="none"/>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（签字）</w:t>
      </w:r>
    </w:p>
    <w:p>
      <w:pPr>
        <w:jc w:val="cente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年</w:t>
      </w:r>
      <w:r>
        <w:rPr>
          <w:rFonts w:hint="eastAsia" w:asciiTheme="minorEastAsia" w:hAnsiTheme="minorEastAsia" w:eastAsiaTheme="minorEastAsia" w:cstheme="minorEastAsia"/>
          <w:color w:val="000000" w:themeColor="text1"/>
          <w:sz w:val="28"/>
          <w:szCs w:val="28"/>
          <w:highlight w:val="none"/>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月</w:t>
      </w:r>
      <w:r>
        <w:rPr>
          <w:rFonts w:hint="eastAsia" w:asciiTheme="minorEastAsia" w:hAnsiTheme="minorEastAsia" w:eastAsiaTheme="minorEastAsia" w:cstheme="minorEastAsia"/>
          <w:color w:val="000000" w:themeColor="text1"/>
          <w:sz w:val="28"/>
          <w:szCs w:val="28"/>
          <w:highlight w:val="none"/>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日</w:t>
      </w:r>
    </w:p>
    <w:p>
      <w:pPr>
        <w:pStyle w:val="26"/>
        <w:rPr>
          <w:rFonts w:hint="eastAsia" w:asciiTheme="minorEastAsia" w:hAnsiTheme="minorEastAsia" w:eastAsiaTheme="minorEastAsia" w:cstheme="minorEastAsia"/>
          <w:b/>
          <w:color w:val="000000" w:themeColor="text1"/>
          <w:sz w:val="32"/>
          <w:highlight w:val="none"/>
          <w14:textFill>
            <w14:solidFill>
              <w14:schemeClr w14:val="tx1"/>
            </w14:solidFill>
          </w14:textFill>
        </w:rPr>
      </w:pPr>
    </w:p>
    <w:p>
      <w:pPr>
        <w:spacing w:before="312" w:beforeLines="100" w:after="312" w:afterLines="100"/>
        <w:jc w:val="center"/>
        <w:rPr>
          <w:rFonts w:hint="eastAsia" w:asciiTheme="minorEastAsia" w:hAnsiTheme="minorEastAsia" w:eastAsiaTheme="minorEastAsia" w:cstheme="minorEastAsia"/>
          <w:b/>
          <w:color w:val="000000" w:themeColor="text1"/>
          <w:sz w:val="32"/>
          <w:highlight w:val="none"/>
          <w14:textFill>
            <w14:solidFill>
              <w14:schemeClr w14:val="tx1"/>
            </w14:solidFill>
          </w14:textFill>
        </w:rPr>
      </w:pPr>
    </w:p>
    <w:p>
      <w:pPr>
        <w:spacing w:before="312" w:beforeLines="100" w:after="312" w:afterLines="100"/>
        <w:jc w:val="center"/>
        <w:rPr>
          <w:rFonts w:hint="eastAsia" w:asciiTheme="minorEastAsia" w:hAnsiTheme="minorEastAsia" w:eastAsiaTheme="minorEastAsia" w:cstheme="minorEastAsia"/>
          <w:b/>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b/>
          <w:color w:val="000000" w:themeColor="text1"/>
          <w:sz w:val="28"/>
          <w:szCs w:val="28"/>
          <w:highlight w:val="none"/>
          <w14:textFill>
            <w14:solidFill>
              <w14:schemeClr w14:val="tx1"/>
            </w14:solidFill>
          </w14:textFill>
        </w:rPr>
        <w:t>目    录</w:t>
      </w:r>
    </w:p>
    <w:p>
      <w:pPr>
        <w:snapToGrid w:val="0"/>
        <w:spacing w:before="312" w:beforeLines="100" w:after="312" w:afterLines="100" w:line="480" w:lineRule="auto"/>
        <w:jc w:val="center"/>
        <w:rPr>
          <w:rFonts w:hint="eastAsia" w:asciiTheme="minorEastAsia" w:hAnsiTheme="minorEastAsia" w:eastAsiaTheme="minorEastAsia" w:cstheme="minorEastAsia"/>
          <w:b/>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b/>
          <w:color w:val="000000" w:themeColor="text1"/>
          <w:sz w:val="28"/>
          <w:szCs w:val="28"/>
          <w:highlight w:val="none"/>
          <w14:textFill>
            <w14:solidFill>
              <w14:schemeClr w14:val="tx1"/>
            </w14:solidFill>
          </w14:textFill>
        </w:rPr>
        <w:t>（应附有页码）</w:t>
      </w:r>
    </w:p>
    <w:p>
      <w:pPr>
        <w:snapToGrid w:val="0"/>
        <w:spacing w:before="312" w:beforeLines="100" w:after="312" w:afterLines="100" w:line="480" w:lineRule="auto"/>
        <w:jc w:val="center"/>
        <w:rPr>
          <w:rFonts w:hint="eastAsia" w:asciiTheme="minorEastAsia" w:hAnsiTheme="minorEastAsia" w:eastAsiaTheme="minorEastAsia" w:cstheme="minorEastAsia"/>
          <w:b/>
          <w:color w:val="000000" w:themeColor="text1"/>
          <w:sz w:val="28"/>
          <w:szCs w:val="28"/>
          <w:highlight w:val="none"/>
          <w14:textFill>
            <w14:solidFill>
              <w14:schemeClr w14:val="tx1"/>
            </w14:solidFill>
          </w14:textFill>
        </w:rPr>
      </w:pPr>
    </w:p>
    <w:p>
      <w:pPr>
        <w:snapToGrid w:val="0"/>
        <w:spacing w:before="312" w:beforeLines="100" w:after="312" w:afterLines="100" w:line="480" w:lineRule="auto"/>
        <w:jc w:val="center"/>
        <w:rPr>
          <w:rFonts w:hint="eastAsia" w:asciiTheme="minorEastAsia" w:hAnsiTheme="minorEastAsia" w:eastAsiaTheme="minorEastAsia" w:cstheme="minorEastAsia"/>
          <w:b/>
          <w:color w:val="000000" w:themeColor="text1"/>
          <w:sz w:val="28"/>
          <w:szCs w:val="28"/>
          <w:highlight w:val="none"/>
          <w14:textFill>
            <w14:solidFill>
              <w14:schemeClr w14:val="tx1"/>
            </w14:solidFill>
          </w14:textFill>
        </w:rPr>
      </w:pPr>
    </w:p>
    <w:p>
      <w:pPr>
        <w:snapToGrid w:val="0"/>
        <w:spacing w:before="312" w:beforeLines="100" w:after="312" w:afterLines="100" w:line="480" w:lineRule="auto"/>
        <w:jc w:val="center"/>
        <w:rPr>
          <w:rFonts w:hint="eastAsia" w:asciiTheme="minorEastAsia" w:hAnsiTheme="minorEastAsia" w:eastAsiaTheme="minorEastAsia" w:cstheme="minorEastAsia"/>
          <w:b/>
          <w:color w:val="000000" w:themeColor="text1"/>
          <w:sz w:val="28"/>
          <w:szCs w:val="28"/>
          <w:highlight w:val="none"/>
          <w14:textFill>
            <w14:solidFill>
              <w14:schemeClr w14:val="tx1"/>
            </w14:solidFill>
          </w14:textFill>
        </w:rPr>
      </w:pPr>
    </w:p>
    <w:p>
      <w:pPr>
        <w:snapToGrid w:val="0"/>
        <w:spacing w:before="312" w:beforeLines="100" w:after="312" w:afterLines="100" w:line="480" w:lineRule="auto"/>
        <w:jc w:val="center"/>
        <w:rPr>
          <w:rFonts w:hint="eastAsia" w:asciiTheme="minorEastAsia" w:hAnsiTheme="minorEastAsia" w:eastAsiaTheme="minorEastAsia" w:cstheme="minorEastAsia"/>
          <w:b/>
          <w:color w:val="000000" w:themeColor="text1"/>
          <w:sz w:val="28"/>
          <w:szCs w:val="28"/>
          <w:highlight w:val="none"/>
          <w14:textFill>
            <w14:solidFill>
              <w14:schemeClr w14:val="tx1"/>
            </w14:solidFill>
          </w14:textFill>
        </w:rPr>
      </w:pPr>
    </w:p>
    <w:p>
      <w:pPr>
        <w:snapToGrid w:val="0"/>
        <w:spacing w:before="312" w:beforeLines="100" w:after="312" w:afterLines="100" w:line="480" w:lineRule="auto"/>
        <w:jc w:val="center"/>
        <w:rPr>
          <w:rFonts w:hint="eastAsia" w:asciiTheme="minorEastAsia" w:hAnsiTheme="minorEastAsia" w:eastAsiaTheme="minorEastAsia" w:cstheme="minorEastAsia"/>
          <w:b/>
          <w:color w:val="000000" w:themeColor="text1"/>
          <w:sz w:val="28"/>
          <w:szCs w:val="28"/>
          <w:highlight w:val="none"/>
          <w14:textFill>
            <w14:solidFill>
              <w14:schemeClr w14:val="tx1"/>
            </w14:solidFill>
          </w14:textFill>
        </w:rPr>
      </w:pPr>
    </w:p>
    <w:p>
      <w:pPr>
        <w:snapToGrid w:val="0"/>
        <w:spacing w:before="312" w:beforeLines="100" w:after="312" w:afterLines="100" w:line="480" w:lineRule="auto"/>
        <w:jc w:val="center"/>
        <w:rPr>
          <w:rFonts w:hint="eastAsia" w:asciiTheme="minorEastAsia" w:hAnsiTheme="minorEastAsia" w:eastAsiaTheme="minorEastAsia" w:cstheme="minorEastAsia"/>
          <w:b/>
          <w:color w:val="000000" w:themeColor="text1"/>
          <w:sz w:val="28"/>
          <w:szCs w:val="28"/>
          <w:highlight w:val="none"/>
          <w14:textFill>
            <w14:solidFill>
              <w14:schemeClr w14:val="tx1"/>
            </w14:solidFill>
          </w14:textFill>
        </w:rPr>
      </w:pPr>
    </w:p>
    <w:p>
      <w:pPr>
        <w:snapToGrid w:val="0"/>
        <w:spacing w:before="312" w:beforeLines="100" w:after="312" w:afterLines="100" w:line="480" w:lineRule="auto"/>
        <w:jc w:val="center"/>
        <w:rPr>
          <w:rFonts w:hint="eastAsia" w:asciiTheme="minorEastAsia" w:hAnsiTheme="minorEastAsia" w:eastAsiaTheme="minorEastAsia" w:cstheme="minorEastAsia"/>
          <w:b/>
          <w:color w:val="000000" w:themeColor="text1"/>
          <w:sz w:val="28"/>
          <w:szCs w:val="28"/>
          <w:highlight w:val="none"/>
          <w14:textFill>
            <w14:solidFill>
              <w14:schemeClr w14:val="tx1"/>
            </w14:solidFill>
          </w14:textFill>
        </w:rPr>
      </w:pPr>
    </w:p>
    <w:p>
      <w:pPr>
        <w:snapToGrid w:val="0"/>
        <w:spacing w:before="312" w:beforeLines="100" w:after="312" w:afterLines="100" w:line="480" w:lineRule="auto"/>
        <w:jc w:val="center"/>
        <w:rPr>
          <w:rFonts w:hint="eastAsia" w:asciiTheme="minorEastAsia" w:hAnsiTheme="minorEastAsia" w:eastAsiaTheme="minorEastAsia" w:cstheme="minorEastAsia"/>
          <w:b/>
          <w:color w:val="000000" w:themeColor="text1"/>
          <w:sz w:val="28"/>
          <w:szCs w:val="28"/>
          <w:highlight w:val="none"/>
          <w14:textFill>
            <w14:solidFill>
              <w14:schemeClr w14:val="tx1"/>
            </w14:solidFill>
          </w14:textFill>
        </w:rPr>
      </w:pPr>
    </w:p>
    <w:p>
      <w:pPr>
        <w:snapToGrid w:val="0"/>
        <w:spacing w:before="312" w:beforeLines="100" w:after="312" w:afterLines="100" w:line="480" w:lineRule="auto"/>
        <w:jc w:val="center"/>
        <w:rPr>
          <w:rFonts w:hint="eastAsia" w:asciiTheme="minorEastAsia" w:hAnsiTheme="minorEastAsia" w:eastAsiaTheme="minorEastAsia" w:cstheme="minorEastAsia"/>
          <w:b/>
          <w:color w:val="000000" w:themeColor="text1"/>
          <w:sz w:val="28"/>
          <w:szCs w:val="28"/>
          <w:highlight w:val="none"/>
          <w14:textFill>
            <w14:solidFill>
              <w14:schemeClr w14:val="tx1"/>
            </w14:solidFill>
          </w14:textFill>
        </w:rPr>
      </w:pPr>
    </w:p>
    <w:p>
      <w:pPr>
        <w:snapToGrid w:val="0"/>
        <w:spacing w:before="312" w:beforeLines="100" w:after="312" w:afterLines="100" w:line="480" w:lineRule="auto"/>
        <w:jc w:val="center"/>
        <w:rPr>
          <w:rFonts w:hint="eastAsia" w:asciiTheme="minorEastAsia" w:hAnsiTheme="minorEastAsia" w:eastAsiaTheme="minorEastAsia" w:cstheme="minorEastAsia"/>
          <w:b/>
          <w:color w:val="000000" w:themeColor="text1"/>
          <w:sz w:val="28"/>
          <w:szCs w:val="28"/>
          <w:highlight w:val="none"/>
          <w14:textFill>
            <w14:solidFill>
              <w14:schemeClr w14:val="tx1"/>
            </w14:solidFill>
          </w14:textFill>
        </w:rPr>
      </w:pPr>
    </w:p>
    <w:p>
      <w:pPr>
        <w:keepNext w:val="0"/>
        <w:keepLines w:val="0"/>
        <w:pageBreakBefore/>
        <w:widowControl w:val="0"/>
        <w:kinsoku/>
        <w:wordWrap/>
        <w:overflowPunct/>
        <w:topLinePunct w:val="0"/>
        <w:autoSpaceDE w:val="0"/>
        <w:autoSpaceDN w:val="0"/>
        <w:bidi w:val="0"/>
        <w:adjustRightInd/>
        <w:snapToGrid w:val="0"/>
        <w:spacing w:before="312" w:beforeLines="100" w:after="312" w:afterLines="100" w:line="480" w:lineRule="auto"/>
        <w:jc w:val="both"/>
        <w:textAlignment w:val="auto"/>
        <w:outlineLvl w:val="1"/>
        <w:rPr>
          <w:rFonts w:hint="eastAsia" w:asciiTheme="minorEastAsia" w:hAnsiTheme="minorEastAsia" w:eastAsiaTheme="minorEastAsia" w:cstheme="minorEastAsia"/>
          <w:b/>
          <w:bCs/>
          <w:color w:val="000000" w:themeColor="text1"/>
          <w:spacing w:val="6"/>
          <w:sz w:val="32"/>
          <w:highlight w:val="none"/>
          <w14:textFill>
            <w14:solidFill>
              <w14:schemeClr w14:val="tx1"/>
            </w14:solidFill>
          </w14:textFill>
        </w:rPr>
      </w:pPr>
      <w:r>
        <w:rPr>
          <w:rFonts w:hint="eastAsia" w:asciiTheme="minorEastAsia" w:hAnsiTheme="minorEastAsia" w:eastAsiaTheme="minorEastAsia" w:cstheme="minorEastAsia"/>
          <w:b/>
          <w:color w:val="000000" w:themeColor="text1"/>
          <w:sz w:val="32"/>
          <w:highlight w:val="none"/>
          <w14:textFill>
            <w14:solidFill>
              <w14:schemeClr w14:val="tx1"/>
            </w14:solidFill>
          </w14:textFill>
        </w:rPr>
        <w:t>1、</w:t>
      </w:r>
      <w:r>
        <w:rPr>
          <w:rFonts w:hint="eastAsia" w:asciiTheme="minorEastAsia" w:hAnsiTheme="minorEastAsia" w:eastAsiaTheme="minorEastAsia" w:cstheme="minorEastAsia"/>
          <w:b/>
          <w:bCs/>
          <w:color w:val="000000" w:themeColor="text1"/>
          <w:spacing w:val="6"/>
          <w:sz w:val="32"/>
          <w:highlight w:val="none"/>
          <w14:textFill>
            <w14:solidFill>
              <w14:schemeClr w14:val="tx1"/>
            </w14:solidFill>
          </w14:textFill>
        </w:rPr>
        <w:t>法定代表人资格证明书（必须提供）</w:t>
      </w:r>
    </w:p>
    <w:p>
      <w:pPr>
        <w:rPr>
          <w:rFonts w:hint="eastAsia" w:asciiTheme="minorEastAsia" w:hAnsiTheme="minorEastAsia" w:eastAsiaTheme="minorEastAsia" w:cstheme="minorEastAsia"/>
          <w:b/>
          <w:bCs/>
          <w:color w:val="000000" w:themeColor="text1"/>
          <w:spacing w:val="6"/>
          <w:sz w:val="32"/>
          <w:highlight w:val="none"/>
          <w14:textFill>
            <w14:solidFill>
              <w14:schemeClr w14:val="tx1"/>
            </w14:solidFill>
          </w14:textFill>
        </w:rPr>
      </w:pPr>
    </w:p>
    <w:p>
      <w:pPr>
        <w:rPr>
          <w:rFonts w:hint="eastAsia" w:asciiTheme="minorEastAsia" w:hAnsiTheme="minorEastAsia" w:eastAsiaTheme="minorEastAsia" w:cstheme="minorEastAsia"/>
          <w:b/>
          <w:bCs/>
          <w:color w:val="000000" w:themeColor="text1"/>
          <w:spacing w:val="6"/>
          <w:sz w:val="28"/>
          <w:szCs w:val="28"/>
          <w:highlight w:val="none"/>
          <w14:textFill>
            <w14:solidFill>
              <w14:schemeClr w14:val="tx1"/>
            </w14:solidFill>
          </w14:textFill>
        </w:rPr>
      </w:pPr>
      <w:r>
        <w:rPr>
          <w:rFonts w:hint="eastAsia" w:asciiTheme="minorEastAsia" w:hAnsiTheme="minorEastAsia" w:eastAsiaTheme="minorEastAsia" w:cstheme="minorEastAsia"/>
          <w:b/>
          <w:bCs/>
          <w:color w:val="000000" w:themeColor="text1"/>
          <w:spacing w:val="6"/>
          <w:sz w:val="28"/>
          <w:szCs w:val="28"/>
          <w:highlight w:val="none"/>
          <w14:textFill>
            <w14:solidFill>
              <w14:schemeClr w14:val="tx1"/>
            </w14:solidFill>
          </w14:textFill>
        </w:rPr>
        <w:t>附件：            法定代表人资格证明书（格式）</w:t>
      </w:r>
    </w:p>
    <w:p>
      <w:pPr>
        <w:rPr>
          <w:rFonts w:hint="eastAsia" w:asciiTheme="minorEastAsia" w:hAnsiTheme="minorEastAsia" w:eastAsiaTheme="minorEastAsia" w:cstheme="minorEastAsia"/>
          <w:color w:val="000000" w:themeColor="text1"/>
          <w:highlight w:val="none"/>
          <w14:textFill>
            <w14:solidFill>
              <w14:schemeClr w14:val="tx1"/>
            </w14:solidFill>
          </w14:textFill>
        </w:rPr>
      </w:pPr>
    </w:p>
    <w:p>
      <w:pPr>
        <w:spacing w:line="480" w:lineRule="auto"/>
        <w:rPr>
          <w:rFonts w:hint="eastAsia" w:asciiTheme="minorEastAsia" w:hAnsiTheme="minorEastAsia" w:eastAsiaTheme="minorEastAsia" w:cstheme="minorEastAsia"/>
          <w:color w:val="000000" w:themeColor="text1"/>
          <w:highlight w:val="none"/>
          <w14:textFill>
            <w14:solidFill>
              <w14:schemeClr w14:val="tx1"/>
            </w14:solidFill>
          </w14:textFill>
        </w:rPr>
      </w:pPr>
    </w:p>
    <w:p>
      <w:pPr>
        <w:spacing w:line="480" w:lineRule="auto"/>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投 标 人：</w:t>
      </w:r>
      <w:r>
        <w:rPr>
          <w:rFonts w:hint="eastAsia" w:asciiTheme="minorEastAsia" w:hAnsiTheme="minorEastAsia" w:eastAsiaTheme="minorEastAsia" w:cstheme="minorEastAsia"/>
          <w:color w:val="000000" w:themeColor="text1"/>
          <w:highlight w:val="none"/>
          <w:u w:val="single"/>
          <w14:textFill>
            <w14:solidFill>
              <w14:schemeClr w14:val="tx1"/>
            </w14:solidFill>
          </w14:textFill>
        </w:rPr>
        <w:t xml:space="preserve">                      </w:t>
      </w:r>
    </w:p>
    <w:p>
      <w:pPr>
        <w:spacing w:line="480" w:lineRule="auto"/>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地    址：</w:t>
      </w:r>
      <w:r>
        <w:rPr>
          <w:rFonts w:hint="eastAsia" w:asciiTheme="minorEastAsia" w:hAnsiTheme="minorEastAsia" w:eastAsiaTheme="minorEastAsia" w:cstheme="minorEastAsia"/>
          <w:color w:val="000000" w:themeColor="text1"/>
          <w:highlight w:val="none"/>
          <w:u w:val="single"/>
          <w14:textFill>
            <w14:solidFill>
              <w14:schemeClr w14:val="tx1"/>
            </w14:solidFill>
          </w14:textFill>
        </w:rPr>
        <w:t xml:space="preserve">                      </w:t>
      </w:r>
    </w:p>
    <w:p>
      <w:pPr>
        <w:spacing w:line="480" w:lineRule="auto"/>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姓    名：</w:t>
      </w:r>
      <w:r>
        <w:rPr>
          <w:rFonts w:hint="eastAsia" w:asciiTheme="minorEastAsia" w:hAnsiTheme="minorEastAsia" w:eastAsiaTheme="minorEastAsia" w:cstheme="minorEastAsia"/>
          <w:color w:val="000000" w:themeColor="text1"/>
          <w:highlight w:val="none"/>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highlight w:val="none"/>
          <w14:textFill>
            <w14:solidFill>
              <w14:schemeClr w14:val="tx1"/>
            </w14:solidFill>
          </w14:textFill>
        </w:rPr>
        <w:t xml:space="preserve">  性  别：</w:t>
      </w:r>
      <w:r>
        <w:rPr>
          <w:rFonts w:hint="eastAsia" w:asciiTheme="minorEastAsia" w:hAnsiTheme="minorEastAsia" w:eastAsiaTheme="minorEastAsia" w:cstheme="minorEastAsia"/>
          <w:color w:val="000000" w:themeColor="text1"/>
          <w:highlight w:val="none"/>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highlight w:val="none"/>
          <w14:textFill>
            <w14:solidFill>
              <w14:schemeClr w14:val="tx1"/>
            </w14:solidFill>
          </w14:textFill>
        </w:rPr>
        <w:t xml:space="preserve">  年  龄：</w:t>
      </w:r>
      <w:r>
        <w:rPr>
          <w:rFonts w:hint="eastAsia" w:asciiTheme="minorEastAsia" w:hAnsiTheme="minorEastAsia" w:eastAsiaTheme="minorEastAsia" w:cstheme="minorEastAsia"/>
          <w:color w:val="000000" w:themeColor="text1"/>
          <w:highlight w:val="none"/>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highlight w:val="none"/>
          <w14:textFill>
            <w14:solidFill>
              <w14:schemeClr w14:val="tx1"/>
            </w14:solidFill>
          </w14:textFill>
        </w:rPr>
        <w:t xml:space="preserve">  职  务：</w:t>
      </w:r>
      <w:r>
        <w:rPr>
          <w:rFonts w:hint="eastAsia" w:asciiTheme="minorEastAsia" w:hAnsiTheme="minorEastAsia" w:eastAsiaTheme="minorEastAsia" w:cstheme="minorEastAsia"/>
          <w:color w:val="000000" w:themeColor="text1"/>
          <w:highlight w:val="none"/>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highlight w:val="none"/>
          <w14:textFill>
            <w14:solidFill>
              <w14:schemeClr w14:val="tx1"/>
            </w14:solidFill>
          </w14:textFill>
        </w:rPr>
        <w:t xml:space="preserve">   </w:t>
      </w:r>
    </w:p>
    <w:p>
      <w:pPr>
        <w:spacing w:line="480" w:lineRule="auto"/>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系__________________的法定代表人。</w:t>
      </w:r>
    </w:p>
    <w:p>
      <w:pPr>
        <w:spacing w:line="360" w:lineRule="auto"/>
        <w:rPr>
          <w:rFonts w:hint="eastAsia" w:asciiTheme="minorEastAsia" w:hAnsiTheme="minorEastAsia" w:eastAsiaTheme="minorEastAsia" w:cstheme="minorEastAsia"/>
          <w:color w:val="000000" w:themeColor="text1"/>
          <w:highlight w:val="none"/>
          <w14:textFill>
            <w14:solidFill>
              <w14:schemeClr w14:val="tx1"/>
            </w14:solidFill>
          </w14:textFill>
        </w:rPr>
      </w:pPr>
    </w:p>
    <w:p>
      <w:pPr>
        <w:spacing w:line="360" w:lineRule="auto"/>
        <w:rPr>
          <w:rFonts w:hint="eastAsia" w:asciiTheme="minorEastAsia" w:hAnsiTheme="minorEastAsia" w:eastAsiaTheme="minorEastAsia" w:cstheme="minorEastAsia"/>
          <w:color w:val="000000" w:themeColor="text1"/>
          <w:highlight w:val="none"/>
          <w14:textFill>
            <w14:solidFill>
              <w14:schemeClr w14:val="tx1"/>
            </w14:solidFill>
          </w14:textFill>
        </w:rPr>
      </w:pPr>
    </w:p>
    <w:p>
      <w:pPr>
        <w:spacing w:line="360" w:lineRule="auto"/>
        <w:ind w:left="204"/>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特此证明。</w:t>
      </w:r>
    </w:p>
    <w:p>
      <w:pPr>
        <w:spacing w:line="360" w:lineRule="auto"/>
        <w:ind w:firstLine="4901" w:firstLineChars="2228"/>
        <w:rPr>
          <w:rFonts w:hint="eastAsia" w:asciiTheme="minorEastAsia" w:hAnsiTheme="minorEastAsia" w:eastAsiaTheme="minorEastAsia" w:cstheme="minorEastAsia"/>
          <w:color w:val="000000" w:themeColor="text1"/>
          <w:highlight w:val="none"/>
          <w14:textFill>
            <w14:solidFill>
              <w14:schemeClr w14:val="tx1"/>
            </w14:solidFill>
          </w14:textFill>
        </w:rPr>
      </w:pPr>
    </w:p>
    <w:p>
      <w:pPr>
        <w:spacing w:line="360" w:lineRule="auto"/>
        <w:ind w:firstLine="4901" w:firstLineChars="2228"/>
        <w:rPr>
          <w:rFonts w:hint="eastAsia" w:asciiTheme="minorEastAsia" w:hAnsiTheme="minorEastAsia" w:eastAsiaTheme="minorEastAsia" w:cstheme="minorEastAsia"/>
          <w:color w:val="000000" w:themeColor="text1"/>
          <w:highlight w:val="none"/>
          <w14:textFill>
            <w14:solidFill>
              <w14:schemeClr w14:val="tx1"/>
            </w14:solidFill>
          </w14:textFill>
        </w:rPr>
      </w:pPr>
    </w:p>
    <w:p>
      <w:pPr>
        <w:spacing w:line="360" w:lineRule="auto"/>
        <w:ind w:firstLine="4901" w:firstLineChars="2228"/>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 xml:space="preserve">投标人：(盖章) </w:t>
      </w:r>
    </w:p>
    <w:p>
      <w:pPr>
        <w:spacing w:line="360" w:lineRule="auto"/>
        <w:ind w:left="4525" w:leftChars="2057" w:firstLine="376" w:firstLineChars="171"/>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 xml:space="preserve">日  期：________年_____月____日  </w:t>
      </w:r>
    </w:p>
    <w:p>
      <w:pPr>
        <w:spacing w:line="360" w:lineRule="auto"/>
        <w:ind w:left="4525" w:leftChars="2057" w:firstLine="376" w:firstLineChars="171"/>
        <w:rPr>
          <w:rFonts w:hint="eastAsia" w:asciiTheme="minorEastAsia" w:hAnsiTheme="minorEastAsia" w:eastAsiaTheme="minorEastAsia" w:cstheme="minorEastAsia"/>
          <w:color w:val="000000" w:themeColor="text1"/>
          <w:highlight w:val="none"/>
          <w14:textFill>
            <w14:solidFill>
              <w14:schemeClr w14:val="tx1"/>
            </w14:solidFill>
          </w14:textFill>
        </w:rPr>
      </w:pPr>
    </w:p>
    <w:p>
      <w:pPr>
        <w:ind w:left="4320" w:hanging="4320"/>
        <w:rPr>
          <w:rFonts w:hint="eastAsia" w:asciiTheme="minorEastAsia" w:hAnsiTheme="minorEastAsia" w:eastAsiaTheme="minorEastAsia" w:cstheme="minorEastAsia"/>
          <w:b/>
          <w:color w:val="000000" w:themeColor="text1"/>
          <w:sz w:val="24"/>
          <w:highlight w:val="none"/>
          <w14:textFill>
            <w14:solidFill>
              <w14:schemeClr w14:val="tx1"/>
            </w14:solidFill>
          </w14:textFill>
        </w:rPr>
      </w:pPr>
      <w:r>
        <w:rPr>
          <w:rFonts w:hint="eastAsia" w:asciiTheme="minorEastAsia" w:hAnsiTheme="minorEastAsia" w:eastAsiaTheme="minorEastAsia" w:cstheme="minorEastAsia"/>
          <w:b/>
          <w:color w:val="000000" w:themeColor="text1"/>
          <w:sz w:val="24"/>
          <w:highlight w:val="none"/>
          <w14:textFill>
            <w14:solidFill>
              <w14:schemeClr w14:val="tx1"/>
            </w14:solidFill>
          </w14:textFill>
        </w:rPr>
        <w:t>附：法定代表人身份证正反两面复印件，加盖投标人公章。</w:t>
      </w:r>
    </w:p>
    <w:p>
      <w:pPr>
        <w:ind w:left="4320" w:firstLine="180"/>
        <w:rPr>
          <w:rFonts w:hint="eastAsia" w:asciiTheme="minorEastAsia" w:hAnsiTheme="minorEastAsia" w:eastAsiaTheme="minorEastAsia" w:cstheme="minorEastAsia"/>
          <w:color w:val="000000" w:themeColor="text1"/>
          <w:highlight w:val="none"/>
          <w14:textFill>
            <w14:solidFill>
              <w14:schemeClr w14:val="tx1"/>
            </w14:solidFill>
          </w14:textFill>
        </w:rPr>
      </w:pPr>
    </w:p>
    <w:p>
      <w:pPr>
        <w:ind w:left="4320" w:firstLine="180"/>
        <w:rPr>
          <w:rFonts w:hint="eastAsia" w:asciiTheme="minorEastAsia" w:hAnsiTheme="minorEastAsia" w:eastAsiaTheme="minorEastAsia" w:cstheme="minorEastAsia"/>
          <w:color w:val="000000" w:themeColor="text1"/>
          <w:highlight w:val="none"/>
          <w14:textFill>
            <w14:solidFill>
              <w14:schemeClr w14:val="tx1"/>
            </w14:solidFill>
          </w14:textFill>
        </w:rPr>
      </w:pPr>
    </w:p>
    <w:p>
      <w:pPr>
        <w:ind w:left="4320" w:firstLine="180"/>
        <w:rPr>
          <w:rFonts w:hint="eastAsia" w:asciiTheme="minorEastAsia" w:hAnsiTheme="minorEastAsia" w:eastAsiaTheme="minorEastAsia" w:cstheme="minorEastAsia"/>
          <w:color w:val="000000" w:themeColor="text1"/>
          <w:highlight w:val="none"/>
          <w14:textFill>
            <w14:solidFill>
              <w14:schemeClr w14:val="tx1"/>
            </w14:solidFill>
          </w14:textFill>
        </w:rPr>
      </w:pPr>
    </w:p>
    <w:p>
      <w:pPr>
        <w:ind w:left="4320" w:firstLine="180"/>
        <w:rPr>
          <w:rFonts w:hint="eastAsia" w:asciiTheme="minorEastAsia" w:hAnsiTheme="minorEastAsia" w:eastAsiaTheme="minorEastAsia" w:cstheme="minorEastAsia"/>
          <w:color w:val="000000" w:themeColor="text1"/>
          <w:highlight w:val="none"/>
          <w14:textFill>
            <w14:solidFill>
              <w14:schemeClr w14:val="tx1"/>
            </w14:solidFill>
          </w14:textFill>
        </w:rPr>
      </w:pPr>
    </w:p>
    <w:p>
      <w:pPr>
        <w:ind w:left="4320" w:firstLine="180"/>
        <w:rPr>
          <w:rFonts w:hint="eastAsia" w:asciiTheme="minorEastAsia" w:hAnsiTheme="minorEastAsia" w:eastAsiaTheme="minorEastAsia" w:cstheme="minorEastAsia"/>
          <w:color w:val="000000" w:themeColor="text1"/>
          <w:highlight w:val="none"/>
          <w14:textFill>
            <w14:solidFill>
              <w14:schemeClr w14:val="tx1"/>
            </w14:solidFill>
          </w14:textFill>
        </w:rPr>
      </w:pPr>
    </w:p>
    <w:p>
      <w:pPr>
        <w:ind w:left="4320" w:firstLine="180"/>
        <w:rPr>
          <w:rFonts w:hint="eastAsia" w:asciiTheme="minorEastAsia" w:hAnsiTheme="minorEastAsia" w:eastAsiaTheme="minorEastAsia" w:cstheme="minorEastAsia"/>
          <w:color w:val="000000" w:themeColor="text1"/>
          <w:highlight w:val="none"/>
          <w14:textFill>
            <w14:solidFill>
              <w14:schemeClr w14:val="tx1"/>
            </w14:solidFill>
          </w14:textFill>
        </w:rPr>
      </w:pPr>
    </w:p>
    <w:p>
      <w:pPr>
        <w:ind w:left="4320" w:firstLine="180"/>
        <w:rPr>
          <w:rFonts w:hint="eastAsia" w:asciiTheme="minorEastAsia" w:hAnsiTheme="minorEastAsia" w:eastAsiaTheme="minorEastAsia" w:cstheme="minorEastAsia"/>
          <w:color w:val="000000" w:themeColor="text1"/>
          <w:highlight w:val="none"/>
          <w14:textFill>
            <w14:solidFill>
              <w14:schemeClr w14:val="tx1"/>
            </w14:solidFill>
          </w14:textFill>
        </w:rPr>
      </w:pPr>
    </w:p>
    <w:p>
      <w:pPr>
        <w:ind w:left="4320" w:firstLine="180"/>
        <w:rPr>
          <w:rFonts w:hint="eastAsia" w:asciiTheme="minorEastAsia" w:hAnsiTheme="minorEastAsia" w:eastAsiaTheme="minorEastAsia" w:cstheme="minorEastAsia"/>
          <w:color w:val="000000" w:themeColor="text1"/>
          <w:highlight w:val="none"/>
          <w14:textFill>
            <w14:solidFill>
              <w14:schemeClr w14:val="tx1"/>
            </w14:solidFill>
          </w14:textFill>
        </w:rPr>
      </w:pPr>
    </w:p>
    <w:p>
      <w:pPr>
        <w:ind w:left="4320" w:firstLine="180"/>
        <w:rPr>
          <w:rFonts w:hint="eastAsia" w:asciiTheme="minorEastAsia" w:hAnsiTheme="minorEastAsia" w:eastAsiaTheme="minorEastAsia" w:cstheme="minorEastAsia"/>
          <w:color w:val="000000" w:themeColor="text1"/>
          <w:highlight w:val="none"/>
          <w14:textFill>
            <w14:solidFill>
              <w14:schemeClr w14:val="tx1"/>
            </w14:solidFill>
          </w14:textFill>
        </w:rPr>
      </w:pPr>
    </w:p>
    <w:p>
      <w:pPr>
        <w:ind w:left="4320" w:firstLine="180"/>
        <w:rPr>
          <w:rFonts w:hint="eastAsia" w:asciiTheme="minorEastAsia" w:hAnsiTheme="minorEastAsia" w:eastAsiaTheme="minorEastAsia" w:cstheme="minorEastAsia"/>
          <w:color w:val="000000" w:themeColor="text1"/>
          <w:highlight w:val="none"/>
          <w14:textFill>
            <w14:solidFill>
              <w14:schemeClr w14:val="tx1"/>
            </w14:solidFill>
          </w14:textFill>
        </w:rPr>
      </w:pPr>
    </w:p>
    <w:p>
      <w:pPr>
        <w:ind w:left="4320" w:firstLine="180"/>
        <w:rPr>
          <w:rFonts w:hint="eastAsia" w:asciiTheme="minorEastAsia" w:hAnsiTheme="minorEastAsia" w:eastAsiaTheme="minorEastAsia" w:cstheme="minorEastAsia"/>
          <w:color w:val="000000" w:themeColor="text1"/>
          <w:highlight w:val="none"/>
          <w14:textFill>
            <w14:solidFill>
              <w14:schemeClr w14:val="tx1"/>
            </w14:solidFill>
          </w14:textFill>
        </w:rPr>
      </w:pPr>
    </w:p>
    <w:p>
      <w:pPr>
        <w:ind w:left="4320" w:firstLine="180"/>
        <w:rPr>
          <w:rFonts w:hint="eastAsia" w:asciiTheme="minorEastAsia" w:hAnsiTheme="minorEastAsia" w:eastAsiaTheme="minorEastAsia" w:cstheme="minorEastAsia"/>
          <w:color w:val="000000" w:themeColor="text1"/>
          <w:highlight w:val="none"/>
          <w14:textFill>
            <w14:solidFill>
              <w14:schemeClr w14:val="tx1"/>
            </w14:solidFill>
          </w14:textFill>
        </w:rPr>
      </w:pPr>
    </w:p>
    <w:p>
      <w:pPr>
        <w:ind w:left="4320" w:firstLine="180"/>
        <w:rPr>
          <w:rFonts w:hint="eastAsia" w:asciiTheme="minorEastAsia" w:hAnsiTheme="minorEastAsia" w:eastAsiaTheme="minorEastAsia" w:cstheme="minorEastAsia"/>
          <w:color w:val="000000" w:themeColor="text1"/>
          <w:highlight w:val="none"/>
          <w14:textFill>
            <w14:solidFill>
              <w14:schemeClr w14:val="tx1"/>
            </w14:solidFill>
          </w14:textFill>
        </w:rPr>
      </w:pPr>
    </w:p>
    <w:p>
      <w:pPr>
        <w:rPr>
          <w:rFonts w:hint="eastAsia" w:asciiTheme="minorEastAsia" w:hAnsiTheme="minorEastAsia" w:eastAsiaTheme="minorEastAsia" w:cstheme="minorEastAsia"/>
          <w:color w:val="000000" w:themeColor="text1"/>
          <w:szCs w:val="21"/>
          <w:highlight w:val="none"/>
          <w14:textFill>
            <w14:solidFill>
              <w14:schemeClr w14:val="tx1"/>
            </w14:solidFill>
          </w14:textFill>
        </w:rPr>
      </w:pPr>
    </w:p>
    <w:p>
      <w:pPr>
        <w:keepNext w:val="0"/>
        <w:keepLines w:val="0"/>
        <w:pageBreakBefore w:val="0"/>
        <w:widowControl w:val="0"/>
        <w:kinsoku/>
        <w:wordWrap/>
        <w:overflowPunct/>
        <w:topLinePunct w:val="0"/>
        <w:autoSpaceDE w:val="0"/>
        <w:autoSpaceDN w:val="0"/>
        <w:bidi w:val="0"/>
        <w:adjustRightInd/>
        <w:snapToGrid/>
        <w:textAlignment w:val="auto"/>
        <w:outlineLvl w:val="1"/>
        <w:rPr>
          <w:rFonts w:hint="eastAsia" w:asciiTheme="minorEastAsia" w:hAnsiTheme="minorEastAsia" w:eastAsiaTheme="minorEastAsia" w:cstheme="minorEastAsia"/>
          <w:b/>
          <w:bCs/>
          <w:color w:val="000000" w:themeColor="text1"/>
          <w:spacing w:val="6"/>
          <w:sz w:val="32"/>
          <w:szCs w:val="32"/>
          <w:highlight w:val="none"/>
          <w14:textFill>
            <w14:solidFill>
              <w14:schemeClr w14:val="tx1"/>
            </w14:solidFill>
          </w14:textFill>
        </w:rPr>
      </w:pPr>
      <w:r>
        <w:rPr>
          <w:rFonts w:hint="eastAsia" w:asciiTheme="minorEastAsia" w:hAnsiTheme="minorEastAsia" w:eastAsiaTheme="minorEastAsia" w:cstheme="minorEastAsia"/>
          <w:b/>
          <w:bCs/>
          <w:color w:val="000000" w:themeColor="text1"/>
          <w:spacing w:val="6"/>
          <w:sz w:val="32"/>
          <w:szCs w:val="32"/>
          <w:highlight w:val="none"/>
          <w14:textFill>
            <w14:solidFill>
              <w14:schemeClr w14:val="tx1"/>
            </w14:solidFill>
          </w14:textFill>
        </w:rPr>
        <w:t>2、投标人的授权委托书原件（格式见附件）、委托代理人有效的身份证正反面复印件以及由县级以上（含县级）社会养老保险经办机构出具的投标人为委托代理人缴纳</w:t>
      </w:r>
      <w:r>
        <w:rPr>
          <w:rFonts w:hint="eastAsia" w:asciiTheme="minorEastAsia" w:hAnsiTheme="minorEastAsia" w:eastAsiaTheme="minorEastAsia" w:cstheme="minorEastAsia"/>
          <w:b/>
          <w:bCs/>
          <w:color w:val="000000" w:themeColor="text1"/>
          <w:spacing w:val="6"/>
          <w:sz w:val="32"/>
          <w:szCs w:val="32"/>
          <w:highlight w:val="none"/>
          <w:lang w:eastAsia="zh-CN"/>
          <w14:textFill>
            <w14:solidFill>
              <w14:schemeClr w14:val="tx1"/>
            </w14:solidFill>
          </w14:textFill>
        </w:rPr>
        <w:t>2020年9月至2020年11月的社保证明复印件</w:t>
      </w:r>
      <w:r>
        <w:rPr>
          <w:rFonts w:hint="eastAsia" w:asciiTheme="minorEastAsia" w:hAnsiTheme="minorEastAsia" w:eastAsiaTheme="minorEastAsia" w:cstheme="minorEastAsia"/>
          <w:b/>
          <w:bCs/>
          <w:color w:val="000000" w:themeColor="text1"/>
          <w:spacing w:val="6"/>
          <w:sz w:val="32"/>
          <w:szCs w:val="32"/>
          <w:highlight w:val="none"/>
          <w14:textFill>
            <w14:solidFill>
              <w14:schemeClr w14:val="tx1"/>
            </w14:solidFill>
          </w14:textFill>
        </w:rPr>
        <w:t>（委托代理时必须提供）</w:t>
      </w:r>
    </w:p>
    <w:p>
      <w:pPr>
        <w:jc w:val="center"/>
        <w:rPr>
          <w:rFonts w:hint="eastAsia" w:asciiTheme="minorEastAsia" w:hAnsiTheme="minorEastAsia" w:eastAsiaTheme="minorEastAsia" w:cstheme="minorEastAsia"/>
          <w:b/>
          <w:bCs/>
          <w:color w:val="000000" w:themeColor="text1"/>
          <w:spacing w:val="6"/>
          <w:szCs w:val="21"/>
          <w:highlight w:val="none"/>
          <w14:textFill>
            <w14:solidFill>
              <w14:schemeClr w14:val="tx1"/>
            </w14:solidFill>
          </w14:textFill>
        </w:rPr>
      </w:pPr>
    </w:p>
    <w:p>
      <w:pPr>
        <w:spacing w:line="400" w:lineRule="exact"/>
        <w:rPr>
          <w:rFonts w:hint="eastAsia" w:asciiTheme="minorEastAsia" w:hAnsiTheme="minorEastAsia" w:eastAsiaTheme="minorEastAsia" w:cstheme="minorEastAsia"/>
          <w:color w:val="000000" w:themeColor="text1"/>
          <w:szCs w:val="21"/>
          <w:highlight w:val="none"/>
          <w14:textFill>
            <w14:solidFill>
              <w14:schemeClr w14:val="tx1"/>
            </w14:solidFill>
          </w14:textFill>
        </w:rPr>
      </w:pPr>
    </w:p>
    <w:p>
      <w:pPr>
        <w:rPr>
          <w:rFonts w:hint="eastAsia" w:asciiTheme="minorEastAsia" w:hAnsiTheme="minorEastAsia" w:eastAsiaTheme="minorEastAsia" w:cstheme="minorEastAsia"/>
          <w:b/>
          <w:bCs/>
          <w:color w:val="000000" w:themeColor="text1"/>
          <w:spacing w:val="6"/>
          <w:sz w:val="28"/>
          <w:szCs w:val="28"/>
          <w:highlight w:val="none"/>
          <w14:textFill>
            <w14:solidFill>
              <w14:schemeClr w14:val="tx1"/>
            </w14:solidFill>
          </w14:textFill>
        </w:rPr>
      </w:pPr>
      <w:r>
        <w:rPr>
          <w:rFonts w:hint="eastAsia" w:asciiTheme="minorEastAsia" w:hAnsiTheme="minorEastAsia" w:eastAsiaTheme="minorEastAsia" w:cstheme="minorEastAsia"/>
          <w:b/>
          <w:bCs/>
          <w:color w:val="000000" w:themeColor="text1"/>
          <w:spacing w:val="6"/>
          <w:sz w:val="28"/>
          <w:szCs w:val="28"/>
          <w:highlight w:val="none"/>
          <w14:textFill>
            <w14:solidFill>
              <w14:schemeClr w14:val="tx1"/>
            </w14:solidFill>
          </w14:textFill>
        </w:rPr>
        <w:t>附件：            法定代表人授权委托书（格式）</w:t>
      </w:r>
    </w:p>
    <w:p>
      <w:pPr>
        <w:spacing w:line="400" w:lineRule="exact"/>
        <w:rPr>
          <w:rFonts w:hint="eastAsia" w:asciiTheme="minorEastAsia" w:hAnsiTheme="minorEastAsia" w:eastAsiaTheme="minorEastAsia" w:cstheme="minorEastAsia"/>
          <w:color w:val="000000" w:themeColor="text1"/>
          <w:szCs w:val="21"/>
          <w:highlight w:val="none"/>
          <w14:textFill>
            <w14:solidFill>
              <w14:schemeClr w14:val="tx1"/>
            </w14:solidFill>
          </w14:textFill>
        </w:rPr>
      </w:pPr>
    </w:p>
    <w:p>
      <w:pPr>
        <w:spacing w:line="480" w:lineRule="auto"/>
        <w:ind w:left="136" w:firstLine="420"/>
        <w:rPr>
          <w:rFonts w:hint="eastAsia" w:asciiTheme="minorEastAsia" w:hAnsiTheme="minorEastAsia" w:eastAsiaTheme="minorEastAsia" w:cstheme="minorEastAsia"/>
          <w:color w:val="000000" w:themeColor="text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 xml:space="preserve">本授权委托书表明：我 </w:t>
      </w:r>
      <w:r>
        <w:rPr>
          <w:rFonts w:hint="eastAsia" w:asciiTheme="minorEastAsia" w:hAnsiTheme="minorEastAsia" w:eastAsiaTheme="minorEastAsia" w:cstheme="minorEastAsia"/>
          <w:color w:val="000000" w:themeColor="text1"/>
          <w:szCs w:val="21"/>
          <w:highlight w:val="none"/>
          <w:u w:val="single"/>
          <w14:textFill>
            <w14:solidFill>
              <w14:schemeClr w14:val="tx1"/>
            </w14:solidFill>
          </w14:textFill>
        </w:rPr>
        <w:t xml:space="preserve">   (姓名)   </w:t>
      </w: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系</w:t>
      </w:r>
      <w:r>
        <w:rPr>
          <w:rFonts w:hint="eastAsia" w:asciiTheme="minorEastAsia" w:hAnsiTheme="minorEastAsia" w:eastAsiaTheme="minorEastAsia" w:cstheme="minorEastAsia"/>
          <w:color w:val="000000" w:themeColor="text1"/>
          <w:szCs w:val="21"/>
          <w:highlight w:val="none"/>
          <w:u w:val="single"/>
          <w14:textFill>
            <w14:solidFill>
              <w14:schemeClr w14:val="tx1"/>
            </w14:solidFill>
          </w14:textFill>
        </w:rPr>
        <w:t xml:space="preserve">     (投标人名称)    </w:t>
      </w: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的法定代表人，现授权委托</w:t>
      </w:r>
      <w:r>
        <w:rPr>
          <w:rFonts w:hint="eastAsia" w:asciiTheme="minorEastAsia" w:hAnsiTheme="minorEastAsia" w:eastAsiaTheme="minorEastAsia" w:cstheme="minorEastAsia"/>
          <w:color w:val="000000" w:themeColor="text1"/>
          <w:szCs w:val="21"/>
          <w:highlight w:val="none"/>
          <w:u w:val="single"/>
          <w14:textFill>
            <w14:solidFill>
              <w14:schemeClr w14:val="tx1"/>
            </w14:solidFill>
          </w14:textFill>
        </w:rPr>
        <w:t xml:space="preserve">       （单位名称)     </w:t>
      </w: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的</w:t>
      </w:r>
      <w:r>
        <w:rPr>
          <w:rFonts w:hint="eastAsia" w:asciiTheme="minorEastAsia" w:hAnsiTheme="minorEastAsia" w:eastAsiaTheme="minorEastAsia" w:cstheme="minorEastAsia"/>
          <w:color w:val="000000" w:themeColor="text1"/>
          <w:szCs w:val="21"/>
          <w:highlight w:val="none"/>
          <w:u w:val="single"/>
          <w14:textFill>
            <w14:solidFill>
              <w14:schemeClr w14:val="tx1"/>
            </w14:solidFill>
          </w14:textFill>
        </w:rPr>
        <w:t xml:space="preserve">        (姓名)      </w:t>
      </w: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 xml:space="preserve">为我公司代理人，以本工程公司的名义参加 </w:t>
      </w:r>
      <w:r>
        <w:rPr>
          <w:rFonts w:hint="eastAsia" w:asciiTheme="minorEastAsia" w:hAnsiTheme="minorEastAsia" w:eastAsiaTheme="minorEastAsia" w:cstheme="minorEastAsia"/>
          <w:color w:val="000000" w:themeColor="text1"/>
          <w:szCs w:val="21"/>
          <w:highlight w:val="none"/>
          <w:u w:val="single"/>
          <w14:textFill>
            <w14:solidFill>
              <w14:schemeClr w14:val="tx1"/>
            </w14:solidFill>
          </w14:textFill>
        </w:rPr>
        <w:t xml:space="preserve">  （招标人名称）       </w:t>
      </w: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的</w:t>
      </w:r>
      <w:r>
        <w:rPr>
          <w:rFonts w:hint="eastAsia" w:asciiTheme="minorEastAsia" w:hAnsiTheme="minorEastAsia" w:eastAsiaTheme="minorEastAsia" w:cstheme="minorEastAsia"/>
          <w:color w:val="000000" w:themeColor="text1"/>
          <w:szCs w:val="21"/>
          <w:highlight w:val="none"/>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Cs w:val="21"/>
          <w:highlight w:val="none"/>
          <w:u w:val="single"/>
          <w:lang w:eastAsia="zh-CN"/>
          <w14:textFill>
            <w14:solidFill>
              <w14:schemeClr w14:val="tx1"/>
            </w14:solidFill>
          </w14:textFill>
        </w:rPr>
        <w:t>分标</w:t>
      </w:r>
      <w:r>
        <w:rPr>
          <w:rFonts w:hint="eastAsia" w:asciiTheme="minorEastAsia" w:hAnsiTheme="minorEastAsia" w:eastAsiaTheme="minorEastAsia" w:cstheme="minorEastAsia"/>
          <w:color w:val="000000" w:themeColor="text1"/>
          <w:szCs w:val="21"/>
          <w:highlight w:val="none"/>
          <w:u w:val="single"/>
          <w14:textFill>
            <w14:solidFill>
              <w14:schemeClr w14:val="tx1"/>
            </w14:solidFill>
          </w14:textFill>
        </w:rPr>
        <w:t xml:space="preserve">名称）        </w:t>
      </w: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的投标活动。代表人在开标、评标及合同谈判过程中所签署的一切文件和处理与之有关的一切事务，我均予以承认。</w:t>
      </w:r>
    </w:p>
    <w:p>
      <w:pPr>
        <w:spacing w:line="480" w:lineRule="auto"/>
        <w:ind w:left="136" w:firstLine="420"/>
        <w:rPr>
          <w:rFonts w:hint="eastAsia" w:asciiTheme="minorEastAsia" w:hAnsiTheme="minorEastAsia" w:eastAsiaTheme="minorEastAsia" w:cstheme="minorEastAsia"/>
          <w:color w:val="000000" w:themeColor="text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授权委托代理期限：从</w:t>
      </w:r>
      <w:r>
        <w:rPr>
          <w:rFonts w:hint="eastAsia" w:asciiTheme="minorEastAsia" w:hAnsiTheme="minorEastAsia" w:eastAsiaTheme="minorEastAsia" w:cstheme="minorEastAsia"/>
          <w:color w:val="000000" w:themeColor="text1"/>
          <w:szCs w:val="21"/>
          <w:highlight w:val="none"/>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年</w:t>
      </w:r>
      <w:r>
        <w:rPr>
          <w:rFonts w:hint="eastAsia" w:asciiTheme="minorEastAsia" w:hAnsiTheme="minorEastAsia" w:eastAsiaTheme="minorEastAsia" w:cstheme="minorEastAsia"/>
          <w:color w:val="000000" w:themeColor="text1"/>
          <w:szCs w:val="21"/>
          <w:highlight w:val="none"/>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 xml:space="preserve">月 </w:t>
      </w:r>
      <w:r>
        <w:rPr>
          <w:rFonts w:hint="eastAsia" w:asciiTheme="minorEastAsia" w:hAnsiTheme="minorEastAsia" w:eastAsiaTheme="minorEastAsia" w:cstheme="minorEastAsia"/>
          <w:color w:val="000000" w:themeColor="text1"/>
          <w:szCs w:val="21"/>
          <w:highlight w:val="none"/>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 xml:space="preserve"> 日至</w:t>
      </w:r>
      <w:r>
        <w:rPr>
          <w:rFonts w:hint="eastAsia" w:asciiTheme="minorEastAsia" w:hAnsiTheme="minorEastAsia" w:eastAsiaTheme="minorEastAsia" w:cstheme="minorEastAsia"/>
          <w:color w:val="000000" w:themeColor="text1"/>
          <w:szCs w:val="21"/>
          <w:highlight w:val="none"/>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年</w:t>
      </w:r>
      <w:r>
        <w:rPr>
          <w:rFonts w:hint="eastAsia" w:asciiTheme="minorEastAsia" w:hAnsiTheme="minorEastAsia" w:eastAsiaTheme="minorEastAsia" w:cstheme="minorEastAsia"/>
          <w:color w:val="000000" w:themeColor="text1"/>
          <w:szCs w:val="21"/>
          <w:highlight w:val="none"/>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 xml:space="preserve">月 </w:t>
      </w:r>
      <w:r>
        <w:rPr>
          <w:rFonts w:hint="eastAsia" w:asciiTheme="minorEastAsia" w:hAnsiTheme="minorEastAsia" w:eastAsiaTheme="minorEastAsia" w:cstheme="minorEastAsia"/>
          <w:color w:val="000000" w:themeColor="text1"/>
          <w:szCs w:val="21"/>
          <w:highlight w:val="none"/>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日止。</w:t>
      </w:r>
    </w:p>
    <w:p>
      <w:pPr>
        <w:spacing w:line="480" w:lineRule="auto"/>
        <w:ind w:left="136" w:hanging="402"/>
        <w:rPr>
          <w:rFonts w:hint="eastAsia" w:asciiTheme="minorEastAsia" w:hAnsiTheme="minorEastAsia" w:eastAsiaTheme="minorEastAsia" w:cstheme="minorEastAsia"/>
          <w:color w:val="000000" w:themeColor="text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 xml:space="preserve">       代理人无转委权。特此委托。</w:t>
      </w:r>
    </w:p>
    <w:p>
      <w:pPr>
        <w:spacing w:line="480" w:lineRule="auto"/>
        <w:ind w:left="136" w:hanging="402"/>
        <w:rPr>
          <w:rFonts w:hint="eastAsia" w:asciiTheme="minorEastAsia" w:hAnsiTheme="minorEastAsia" w:eastAsiaTheme="minorEastAsia" w:cstheme="minorEastAsia"/>
          <w:color w:val="000000" w:themeColor="text1"/>
          <w:szCs w:val="21"/>
          <w:highlight w:val="none"/>
          <w14:textFill>
            <w14:solidFill>
              <w14:schemeClr w14:val="tx1"/>
            </w14:solidFill>
          </w14:textFill>
        </w:rPr>
      </w:pPr>
    </w:p>
    <w:p>
      <w:pPr>
        <w:spacing w:line="360" w:lineRule="auto"/>
        <w:ind w:left="134" w:hanging="402"/>
        <w:rPr>
          <w:rFonts w:hint="eastAsia" w:asciiTheme="minorEastAsia" w:hAnsiTheme="minorEastAsia" w:eastAsiaTheme="minorEastAsia" w:cstheme="minorEastAsia"/>
          <w:color w:val="000000" w:themeColor="text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 xml:space="preserve">    代理人：                  性  别：            年  龄：</w:t>
      </w:r>
    </w:p>
    <w:p>
      <w:pPr>
        <w:spacing w:line="360" w:lineRule="auto"/>
        <w:ind w:left="134" w:hanging="402"/>
        <w:rPr>
          <w:rFonts w:hint="eastAsia" w:asciiTheme="minorEastAsia" w:hAnsiTheme="minorEastAsia" w:eastAsiaTheme="minorEastAsia" w:cstheme="minorEastAsia"/>
          <w:color w:val="000000" w:themeColor="text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 xml:space="preserve">    单  位：                  部  门：            职  务：</w:t>
      </w:r>
    </w:p>
    <w:p>
      <w:pPr>
        <w:spacing w:line="360" w:lineRule="auto"/>
        <w:rPr>
          <w:rFonts w:hint="eastAsia" w:asciiTheme="minorEastAsia" w:hAnsiTheme="minorEastAsia" w:eastAsiaTheme="minorEastAsia" w:cstheme="minorEastAsia"/>
          <w:color w:val="000000" w:themeColor="text1"/>
          <w:szCs w:val="21"/>
          <w:highlight w:val="none"/>
          <w14:textFill>
            <w14:solidFill>
              <w14:schemeClr w14:val="tx1"/>
            </w14:solidFill>
          </w14:textFill>
        </w:rPr>
      </w:pPr>
    </w:p>
    <w:p>
      <w:pPr>
        <w:spacing w:line="360" w:lineRule="auto"/>
        <w:rPr>
          <w:rFonts w:hint="eastAsia" w:asciiTheme="minorEastAsia" w:hAnsiTheme="minorEastAsia" w:eastAsiaTheme="minorEastAsia" w:cstheme="minorEastAsia"/>
          <w:color w:val="000000" w:themeColor="text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投标人：(盖章)</w:t>
      </w:r>
    </w:p>
    <w:p>
      <w:pPr>
        <w:spacing w:line="360" w:lineRule="auto"/>
        <w:rPr>
          <w:rFonts w:hint="eastAsia" w:asciiTheme="minorEastAsia" w:hAnsiTheme="minorEastAsia" w:eastAsiaTheme="minorEastAsia" w:cstheme="minorEastAsia"/>
          <w:color w:val="000000" w:themeColor="text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法定代表人：(签字或盖章)</w:t>
      </w:r>
    </w:p>
    <w:p>
      <w:pPr>
        <w:spacing w:line="360" w:lineRule="auto"/>
        <w:rPr>
          <w:rFonts w:hint="eastAsia" w:asciiTheme="minorEastAsia" w:hAnsiTheme="minorEastAsia" w:eastAsiaTheme="minorEastAsia" w:cstheme="minorEastAsia"/>
          <w:color w:val="000000" w:themeColor="text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授权代表人：(签字)</w:t>
      </w:r>
    </w:p>
    <w:p>
      <w:pPr>
        <w:spacing w:line="360" w:lineRule="auto"/>
        <w:rPr>
          <w:rFonts w:hint="eastAsia" w:asciiTheme="minorEastAsia" w:hAnsiTheme="minorEastAsia" w:eastAsiaTheme="minorEastAsia" w:cstheme="minorEastAsia"/>
          <w:color w:val="000000" w:themeColor="text1"/>
          <w:szCs w:val="21"/>
          <w:highlight w:val="none"/>
          <w14:textFill>
            <w14:solidFill>
              <w14:schemeClr w14:val="tx1"/>
            </w14:solidFill>
          </w14:textFill>
        </w:rPr>
      </w:pPr>
    </w:p>
    <w:p>
      <w:pPr>
        <w:spacing w:line="360" w:lineRule="auto"/>
        <w:rPr>
          <w:rFonts w:hint="eastAsia" w:asciiTheme="minorEastAsia" w:hAnsiTheme="minorEastAsia" w:eastAsiaTheme="minorEastAsia" w:cstheme="minorEastAsia"/>
          <w:color w:val="000000" w:themeColor="text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 xml:space="preserve">                                    日 期：________年_____月______日</w:t>
      </w:r>
    </w:p>
    <w:p>
      <w:pPr>
        <w:pStyle w:val="455"/>
        <w:rPr>
          <w:rFonts w:hint="eastAsia"/>
          <w:color w:val="000000" w:themeColor="text1"/>
          <w:highlight w:val="none"/>
          <w14:textFill>
            <w14:solidFill>
              <w14:schemeClr w14:val="tx1"/>
            </w14:solidFill>
          </w14:textFill>
        </w:rPr>
      </w:pPr>
    </w:p>
    <w:p>
      <w:pPr>
        <w:spacing w:line="500" w:lineRule="exact"/>
        <w:rPr>
          <w:rFonts w:hint="eastAsia" w:asciiTheme="minorEastAsia" w:hAnsiTheme="minorEastAsia" w:eastAsiaTheme="minorEastAsia" w:cstheme="minorEastAsia"/>
          <w:b/>
          <w:bCs/>
          <w:color w:val="000000" w:themeColor="text1"/>
          <w:highlight w:val="none"/>
          <w14:textFill>
            <w14:solidFill>
              <w14:schemeClr w14:val="tx1"/>
            </w14:solidFill>
          </w14:textFill>
        </w:rPr>
      </w:pPr>
      <w:r>
        <w:rPr>
          <w:rFonts w:hint="eastAsia" w:asciiTheme="minorEastAsia" w:hAnsiTheme="minorEastAsia" w:eastAsiaTheme="minorEastAsia" w:cstheme="minorEastAsia"/>
          <w:b/>
          <w:bCs/>
          <w:color w:val="000000" w:themeColor="text1"/>
          <w:highlight w:val="none"/>
          <w14:textFill>
            <w14:solidFill>
              <w14:schemeClr w14:val="tx1"/>
            </w14:solidFill>
          </w14:textFill>
        </w:rPr>
        <w:t>附：委托代理人身份证正反两面及社保部门出具的投标人为其缴纳20</w:t>
      </w:r>
      <w:r>
        <w:rPr>
          <w:rFonts w:hint="eastAsia" w:asciiTheme="minorEastAsia" w:hAnsiTheme="minorEastAsia" w:eastAsiaTheme="minorEastAsia" w:cstheme="minorEastAsia"/>
          <w:b/>
          <w:bCs/>
          <w:color w:val="000000" w:themeColor="text1"/>
          <w:highlight w:val="none"/>
          <w:lang w:val="en-US" w:eastAsia="zh-CN"/>
          <w14:textFill>
            <w14:solidFill>
              <w14:schemeClr w14:val="tx1"/>
            </w14:solidFill>
          </w14:textFill>
        </w:rPr>
        <w:t>20</w:t>
      </w:r>
      <w:r>
        <w:rPr>
          <w:rFonts w:hint="eastAsia" w:asciiTheme="minorEastAsia" w:hAnsiTheme="minorEastAsia" w:eastAsiaTheme="minorEastAsia" w:cstheme="minorEastAsia"/>
          <w:b/>
          <w:bCs/>
          <w:color w:val="000000" w:themeColor="text1"/>
          <w:highlight w:val="none"/>
          <w14:textFill>
            <w14:solidFill>
              <w14:schemeClr w14:val="tx1"/>
            </w14:solidFill>
          </w14:textFill>
        </w:rPr>
        <w:t>年</w:t>
      </w:r>
      <w:r>
        <w:rPr>
          <w:rFonts w:hint="eastAsia" w:asciiTheme="minorEastAsia" w:hAnsiTheme="minorEastAsia" w:eastAsiaTheme="minorEastAsia" w:cstheme="minorEastAsia"/>
          <w:b/>
          <w:bCs/>
          <w:color w:val="000000" w:themeColor="text1"/>
          <w:highlight w:val="none"/>
          <w:lang w:val="en-US" w:eastAsia="zh-CN"/>
          <w14:textFill>
            <w14:solidFill>
              <w14:schemeClr w14:val="tx1"/>
            </w14:solidFill>
          </w14:textFill>
        </w:rPr>
        <w:t>7</w:t>
      </w:r>
      <w:r>
        <w:rPr>
          <w:rFonts w:hint="eastAsia" w:asciiTheme="minorEastAsia" w:hAnsiTheme="minorEastAsia" w:eastAsiaTheme="minorEastAsia" w:cstheme="minorEastAsia"/>
          <w:b/>
          <w:bCs/>
          <w:color w:val="000000" w:themeColor="text1"/>
          <w:highlight w:val="none"/>
          <w14:textFill>
            <w14:solidFill>
              <w14:schemeClr w14:val="tx1"/>
            </w14:solidFill>
          </w14:textFill>
        </w:rPr>
        <w:t>月至20</w:t>
      </w:r>
      <w:r>
        <w:rPr>
          <w:rFonts w:hint="eastAsia" w:asciiTheme="minorEastAsia" w:hAnsiTheme="minorEastAsia" w:eastAsiaTheme="minorEastAsia" w:cstheme="minorEastAsia"/>
          <w:b/>
          <w:bCs/>
          <w:color w:val="000000" w:themeColor="text1"/>
          <w:highlight w:val="none"/>
          <w:lang w:val="en-US" w:eastAsia="zh-CN"/>
          <w14:textFill>
            <w14:solidFill>
              <w14:schemeClr w14:val="tx1"/>
            </w14:solidFill>
          </w14:textFill>
        </w:rPr>
        <w:t>20</w:t>
      </w:r>
      <w:r>
        <w:rPr>
          <w:rFonts w:hint="eastAsia" w:asciiTheme="minorEastAsia" w:hAnsiTheme="minorEastAsia" w:eastAsiaTheme="minorEastAsia" w:cstheme="minorEastAsia"/>
          <w:b/>
          <w:bCs/>
          <w:color w:val="000000" w:themeColor="text1"/>
          <w:highlight w:val="none"/>
          <w14:textFill>
            <w14:solidFill>
              <w14:schemeClr w14:val="tx1"/>
            </w14:solidFill>
          </w14:textFill>
        </w:rPr>
        <w:t>年</w:t>
      </w:r>
      <w:r>
        <w:rPr>
          <w:rFonts w:hint="eastAsia" w:asciiTheme="minorEastAsia" w:hAnsiTheme="minorEastAsia" w:eastAsiaTheme="minorEastAsia" w:cstheme="minorEastAsia"/>
          <w:b/>
          <w:bCs/>
          <w:color w:val="000000" w:themeColor="text1"/>
          <w:highlight w:val="none"/>
          <w:lang w:val="en-US" w:eastAsia="zh-CN"/>
          <w14:textFill>
            <w14:solidFill>
              <w14:schemeClr w14:val="tx1"/>
            </w14:solidFill>
          </w14:textFill>
        </w:rPr>
        <w:t>9</w:t>
      </w:r>
      <w:r>
        <w:rPr>
          <w:rFonts w:hint="eastAsia" w:asciiTheme="minorEastAsia" w:hAnsiTheme="minorEastAsia" w:eastAsiaTheme="minorEastAsia" w:cstheme="minorEastAsia"/>
          <w:b/>
          <w:bCs/>
          <w:color w:val="000000" w:themeColor="text1"/>
          <w:highlight w:val="none"/>
          <w14:textFill>
            <w14:solidFill>
              <w14:schemeClr w14:val="tx1"/>
            </w14:solidFill>
          </w14:textFill>
        </w:rPr>
        <w:t>月的养老保险缴纳凭证复印件，加盖投标人公章。</w:t>
      </w:r>
    </w:p>
    <w:p>
      <w:pPr>
        <w:keepNext w:val="0"/>
        <w:keepLines w:val="0"/>
        <w:pageBreakBefore w:val="0"/>
        <w:widowControl w:val="0"/>
        <w:kinsoku/>
        <w:wordWrap/>
        <w:overflowPunct/>
        <w:topLinePunct w:val="0"/>
        <w:autoSpaceDE w:val="0"/>
        <w:autoSpaceDN w:val="0"/>
        <w:bidi w:val="0"/>
        <w:adjustRightInd/>
        <w:snapToGrid/>
        <w:textAlignment w:val="auto"/>
        <w:outlineLvl w:val="1"/>
        <w:rPr>
          <w:rFonts w:hint="eastAsia" w:asciiTheme="minorEastAsia" w:hAnsiTheme="minorEastAsia" w:eastAsiaTheme="minorEastAsia" w:cstheme="minorEastAsia"/>
          <w:b/>
          <w:bCs/>
          <w:color w:val="000000" w:themeColor="text1"/>
          <w:spacing w:val="6"/>
          <w:sz w:val="32"/>
          <w:szCs w:val="32"/>
          <w:highlight w:val="none"/>
          <w14:textFill>
            <w14:solidFill>
              <w14:schemeClr w14:val="tx1"/>
            </w14:solidFill>
          </w14:textFill>
        </w:rPr>
      </w:pPr>
      <w:r>
        <w:rPr>
          <w:rFonts w:hint="eastAsia" w:asciiTheme="minorEastAsia" w:hAnsiTheme="minorEastAsia" w:eastAsiaTheme="minorEastAsia" w:cstheme="minorEastAsia"/>
          <w:b/>
          <w:bCs/>
          <w:color w:val="000000" w:themeColor="text1"/>
          <w:spacing w:val="6"/>
          <w:sz w:val="32"/>
          <w:szCs w:val="32"/>
          <w:highlight w:val="none"/>
          <w14:textFill>
            <w14:solidFill>
              <w14:schemeClr w14:val="tx1"/>
            </w14:solidFill>
          </w14:textFill>
        </w:rPr>
        <w:t>3、投标人有效的企业法人营业执照副本复印件（必须提供）</w:t>
      </w:r>
    </w:p>
    <w:p>
      <w:pPr>
        <w:keepNext w:val="0"/>
        <w:keepLines w:val="0"/>
        <w:pageBreakBefore w:val="0"/>
        <w:widowControl w:val="0"/>
        <w:kinsoku/>
        <w:wordWrap/>
        <w:overflowPunct/>
        <w:topLinePunct w:val="0"/>
        <w:autoSpaceDE w:val="0"/>
        <w:autoSpaceDN w:val="0"/>
        <w:bidi w:val="0"/>
        <w:adjustRightInd/>
        <w:snapToGrid w:val="0"/>
        <w:spacing w:line="440" w:lineRule="exact"/>
        <w:textAlignment w:val="auto"/>
        <w:outlineLvl w:val="9"/>
        <w:rPr>
          <w:rFonts w:hint="eastAsia" w:asciiTheme="minorEastAsia" w:hAnsiTheme="minorEastAsia" w:eastAsiaTheme="minorEastAsia" w:cstheme="minorEastAsia"/>
          <w:b/>
          <w:color w:val="000000" w:themeColor="text1"/>
          <w:sz w:val="32"/>
          <w:szCs w:val="32"/>
          <w:highlight w:val="none"/>
          <w14:textFill>
            <w14:solidFill>
              <w14:schemeClr w14:val="tx1"/>
            </w14:solidFill>
          </w14:textFill>
        </w:rPr>
      </w:pPr>
    </w:p>
    <w:p>
      <w:pPr>
        <w:keepNext w:val="0"/>
        <w:keepLines w:val="0"/>
        <w:pageBreakBefore w:val="0"/>
        <w:widowControl w:val="0"/>
        <w:kinsoku/>
        <w:wordWrap/>
        <w:overflowPunct/>
        <w:topLinePunct w:val="0"/>
        <w:autoSpaceDE w:val="0"/>
        <w:autoSpaceDN w:val="0"/>
        <w:bidi w:val="0"/>
        <w:adjustRightInd/>
        <w:snapToGrid w:val="0"/>
        <w:spacing w:line="440" w:lineRule="exact"/>
        <w:textAlignment w:val="auto"/>
        <w:outlineLvl w:val="9"/>
        <w:rPr>
          <w:rFonts w:hint="eastAsia" w:asciiTheme="minorEastAsia" w:hAnsiTheme="minorEastAsia" w:eastAsiaTheme="minorEastAsia" w:cstheme="minorEastAsia"/>
          <w:b/>
          <w:color w:val="000000" w:themeColor="text1"/>
          <w:sz w:val="32"/>
          <w:szCs w:val="32"/>
          <w:highlight w:val="none"/>
          <w14:textFill>
            <w14:solidFill>
              <w14:schemeClr w14:val="tx1"/>
            </w14:solidFill>
          </w14:textFill>
        </w:rPr>
      </w:pPr>
    </w:p>
    <w:p>
      <w:pPr>
        <w:keepNext w:val="0"/>
        <w:keepLines w:val="0"/>
        <w:pageBreakBefore w:val="0"/>
        <w:widowControl w:val="0"/>
        <w:kinsoku/>
        <w:wordWrap/>
        <w:overflowPunct/>
        <w:topLinePunct w:val="0"/>
        <w:autoSpaceDE w:val="0"/>
        <w:autoSpaceDN w:val="0"/>
        <w:bidi w:val="0"/>
        <w:adjustRightInd/>
        <w:snapToGrid/>
        <w:textAlignment w:val="auto"/>
        <w:outlineLvl w:val="1"/>
        <w:rPr>
          <w:rFonts w:hint="eastAsia" w:asciiTheme="minorEastAsia" w:hAnsiTheme="minorEastAsia" w:eastAsiaTheme="minorEastAsia" w:cstheme="minorEastAsia"/>
          <w:b/>
          <w:color w:val="000000" w:themeColor="text1"/>
          <w:sz w:val="32"/>
          <w:szCs w:val="32"/>
          <w:highlight w:val="none"/>
          <w14:textFill>
            <w14:solidFill>
              <w14:schemeClr w14:val="tx1"/>
            </w14:solidFill>
          </w14:textFill>
        </w:rPr>
      </w:pPr>
      <w:r>
        <w:rPr>
          <w:rFonts w:hint="eastAsia" w:asciiTheme="minorEastAsia" w:hAnsiTheme="minorEastAsia" w:eastAsiaTheme="minorEastAsia" w:cstheme="minorEastAsia"/>
          <w:b/>
          <w:bCs/>
          <w:color w:val="000000" w:themeColor="text1"/>
          <w:spacing w:val="6"/>
          <w:sz w:val="32"/>
          <w:szCs w:val="32"/>
          <w:highlight w:val="none"/>
          <w14:textFill>
            <w14:solidFill>
              <w14:schemeClr w14:val="tx1"/>
            </w14:solidFill>
          </w14:textFill>
        </w:rPr>
        <w:t>4、投标人有效的资质证书副本复印件（必须提供）</w:t>
      </w:r>
    </w:p>
    <w:p>
      <w:pPr>
        <w:keepNext w:val="0"/>
        <w:keepLines w:val="0"/>
        <w:pageBreakBefore w:val="0"/>
        <w:widowControl w:val="0"/>
        <w:kinsoku/>
        <w:wordWrap/>
        <w:overflowPunct/>
        <w:topLinePunct w:val="0"/>
        <w:autoSpaceDE w:val="0"/>
        <w:autoSpaceDN w:val="0"/>
        <w:bidi w:val="0"/>
        <w:adjustRightInd/>
        <w:snapToGrid w:val="0"/>
        <w:spacing w:line="440" w:lineRule="exact"/>
        <w:textAlignment w:val="auto"/>
        <w:outlineLvl w:val="9"/>
        <w:rPr>
          <w:rFonts w:hint="eastAsia" w:asciiTheme="minorEastAsia" w:hAnsiTheme="minorEastAsia" w:eastAsiaTheme="minorEastAsia" w:cstheme="minorEastAsia"/>
          <w:b/>
          <w:color w:val="000000" w:themeColor="text1"/>
          <w:sz w:val="32"/>
          <w:szCs w:val="32"/>
          <w:highlight w:val="none"/>
          <w14:textFill>
            <w14:solidFill>
              <w14:schemeClr w14:val="tx1"/>
            </w14:solidFill>
          </w14:textFill>
        </w:rPr>
      </w:pPr>
    </w:p>
    <w:p>
      <w:pPr>
        <w:keepNext w:val="0"/>
        <w:keepLines w:val="0"/>
        <w:pageBreakBefore w:val="0"/>
        <w:widowControl w:val="0"/>
        <w:kinsoku/>
        <w:wordWrap/>
        <w:overflowPunct/>
        <w:topLinePunct w:val="0"/>
        <w:autoSpaceDE w:val="0"/>
        <w:autoSpaceDN w:val="0"/>
        <w:bidi w:val="0"/>
        <w:adjustRightInd/>
        <w:snapToGrid w:val="0"/>
        <w:spacing w:line="440" w:lineRule="exact"/>
        <w:textAlignment w:val="auto"/>
        <w:outlineLvl w:val="9"/>
        <w:rPr>
          <w:rFonts w:hint="eastAsia" w:asciiTheme="minorEastAsia" w:hAnsiTheme="minorEastAsia" w:eastAsiaTheme="minorEastAsia" w:cstheme="minorEastAsia"/>
          <w:b/>
          <w:color w:val="000000" w:themeColor="text1"/>
          <w:sz w:val="32"/>
          <w:szCs w:val="32"/>
          <w:highlight w:val="none"/>
          <w14:textFill>
            <w14:solidFill>
              <w14:schemeClr w14:val="tx1"/>
            </w14:solidFill>
          </w14:textFill>
        </w:rPr>
      </w:pPr>
    </w:p>
    <w:p>
      <w:pPr>
        <w:keepNext w:val="0"/>
        <w:keepLines w:val="0"/>
        <w:pageBreakBefore w:val="0"/>
        <w:widowControl w:val="0"/>
        <w:kinsoku/>
        <w:wordWrap/>
        <w:overflowPunct/>
        <w:topLinePunct w:val="0"/>
        <w:autoSpaceDE w:val="0"/>
        <w:autoSpaceDN w:val="0"/>
        <w:bidi w:val="0"/>
        <w:adjustRightInd/>
        <w:snapToGrid/>
        <w:textAlignment w:val="auto"/>
        <w:outlineLvl w:val="1"/>
        <w:rPr>
          <w:rFonts w:hint="eastAsia" w:asciiTheme="minorEastAsia" w:hAnsiTheme="minorEastAsia" w:eastAsiaTheme="minorEastAsia" w:cstheme="minorEastAsia"/>
          <w:b/>
          <w:bCs/>
          <w:color w:val="000000" w:themeColor="text1"/>
          <w:spacing w:val="6"/>
          <w:sz w:val="32"/>
          <w:szCs w:val="32"/>
          <w:highlight w:val="none"/>
          <w14:textFill>
            <w14:solidFill>
              <w14:schemeClr w14:val="tx1"/>
            </w14:solidFill>
          </w14:textFill>
        </w:rPr>
      </w:pPr>
      <w:r>
        <w:rPr>
          <w:rFonts w:hint="eastAsia" w:asciiTheme="minorEastAsia" w:hAnsiTheme="minorEastAsia" w:eastAsiaTheme="minorEastAsia" w:cstheme="minorEastAsia"/>
          <w:b/>
          <w:bCs/>
          <w:color w:val="000000" w:themeColor="text1"/>
          <w:spacing w:val="6"/>
          <w:sz w:val="32"/>
          <w:szCs w:val="32"/>
          <w:highlight w:val="none"/>
          <w14:textFill>
            <w14:solidFill>
              <w14:schemeClr w14:val="tx1"/>
            </w14:solidFill>
          </w14:textFill>
        </w:rPr>
        <w:t>5、投标人有效的安全生产许可证副本复印件（必须提供）</w:t>
      </w:r>
    </w:p>
    <w:p>
      <w:pPr>
        <w:keepNext w:val="0"/>
        <w:keepLines w:val="0"/>
        <w:pageBreakBefore w:val="0"/>
        <w:widowControl w:val="0"/>
        <w:kinsoku/>
        <w:wordWrap/>
        <w:overflowPunct/>
        <w:topLinePunct w:val="0"/>
        <w:autoSpaceDE w:val="0"/>
        <w:autoSpaceDN w:val="0"/>
        <w:bidi w:val="0"/>
        <w:adjustRightInd/>
        <w:snapToGrid w:val="0"/>
        <w:spacing w:line="440" w:lineRule="exact"/>
        <w:textAlignment w:val="auto"/>
        <w:outlineLvl w:val="9"/>
        <w:rPr>
          <w:rFonts w:hint="eastAsia" w:asciiTheme="minorEastAsia" w:hAnsiTheme="minorEastAsia" w:eastAsiaTheme="minorEastAsia" w:cstheme="minorEastAsia"/>
          <w:b/>
          <w:bCs/>
          <w:color w:val="000000" w:themeColor="text1"/>
          <w:sz w:val="32"/>
          <w:highlight w:val="none"/>
          <w14:textFill>
            <w14:solidFill>
              <w14:schemeClr w14:val="tx1"/>
            </w14:solidFill>
          </w14:textFill>
        </w:rPr>
      </w:pPr>
    </w:p>
    <w:p>
      <w:pPr>
        <w:keepNext w:val="0"/>
        <w:keepLines w:val="0"/>
        <w:pageBreakBefore w:val="0"/>
        <w:widowControl w:val="0"/>
        <w:kinsoku/>
        <w:wordWrap/>
        <w:overflowPunct/>
        <w:topLinePunct w:val="0"/>
        <w:autoSpaceDE w:val="0"/>
        <w:autoSpaceDN w:val="0"/>
        <w:bidi w:val="0"/>
        <w:adjustRightInd/>
        <w:snapToGrid w:val="0"/>
        <w:spacing w:line="440" w:lineRule="exact"/>
        <w:textAlignment w:val="auto"/>
        <w:outlineLvl w:val="9"/>
        <w:rPr>
          <w:rFonts w:hint="eastAsia" w:asciiTheme="minorEastAsia" w:hAnsiTheme="minorEastAsia" w:eastAsiaTheme="minorEastAsia" w:cstheme="minorEastAsia"/>
          <w:b/>
          <w:bCs/>
          <w:color w:val="000000" w:themeColor="text1"/>
          <w:sz w:val="32"/>
          <w:highlight w:val="none"/>
          <w14:textFill>
            <w14:solidFill>
              <w14:schemeClr w14:val="tx1"/>
            </w14:solidFill>
          </w14:textFill>
        </w:rPr>
      </w:pPr>
    </w:p>
    <w:p>
      <w:pPr>
        <w:keepNext w:val="0"/>
        <w:keepLines w:val="0"/>
        <w:pageBreakBefore w:val="0"/>
        <w:widowControl w:val="0"/>
        <w:kinsoku/>
        <w:wordWrap/>
        <w:overflowPunct/>
        <w:topLinePunct w:val="0"/>
        <w:autoSpaceDE w:val="0"/>
        <w:autoSpaceDN w:val="0"/>
        <w:bidi w:val="0"/>
        <w:adjustRightInd/>
        <w:spacing w:line="500" w:lineRule="exact"/>
        <w:textAlignment w:val="auto"/>
        <w:outlineLvl w:val="9"/>
        <w:rPr>
          <w:rFonts w:hint="eastAsia" w:asciiTheme="minorEastAsia" w:hAnsiTheme="minorEastAsia" w:eastAsiaTheme="minorEastAsia" w:cstheme="minorEastAsia"/>
          <w:b/>
          <w:color w:val="000000" w:themeColor="text1"/>
          <w:sz w:val="32"/>
          <w:highlight w:val="none"/>
          <w14:textFill>
            <w14:solidFill>
              <w14:schemeClr w14:val="tx1"/>
            </w14:solidFill>
          </w14:textFill>
        </w:rPr>
      </w:pPr>
    </w:p>
    <w:p>
      <w:pPr>
        <w:keepNext w:val="0"/>
        <w:keepLines w:val="0"/>
        <w:pageBreakBefore w:val="0"/>
        <w:widowControl w:val="0"/>
        <w:kinsoku/>
        <w:wordWrap/>
        <w:overflowPunct/>
        <w:topLinePunct w:val="0"/>
        <w:autoSpaceDE w:val="0"/>
        <w:autoSpaceDN w:val="0"/>
        <w:bidi w:val="0"/>
        <w:adjustRightInd/>
        <w:snapToGrid/>
        <w:textAlignment w:val="auto"/>
        <w:outlineLvl w:val="1"/>
        <w:rPr>
          <w:rFonts w:hint="eastAsia" w:asciiTheme="minorEastAsia" w:hAnsiTheme="minorEastAsia" w:eastAsiaTheme="minorEastAsia" w:cstheme="minorEastAsia"/>
          <w:b/>
          <w:bCs/>
          <w:color w:val="000000" w:themeColor="text1"/>
          <w:spacing w:val="6"/>
          <w:sz w:val="32"/>
          <w:szCs w:val="32"/>
          <w:highlight w:val="none"/>
          <w14:textFill>
            <w14:solidFill>
              <w14:schemeClr w14:val="tx1"/>
            </w14:solidFill>
          </w14:textFill>
        </w:rPr>
      </w:pPr>
      <w:r>
        <w:rPr>
          <w:rFonts w:hint="eastAsia" w:asciiTheme="minorEastAsia" w:hAnsiTheme="minorEastAsia" w:eastAsiaTheme="minorEastAsia" w:cstheme="minorEastAsia"/>
          <w:b/>
          <w:bCs/>
          <w:color w:val="000000" w:themeColor="text1"/>
          <w:spacing w:val="6"/>
          <w:sz w:val="32"/>
          <w:szCs w:val="32"/>
          <w:highlight w:val="none"/>
          <w14:textFill>
            <w14:solidFill>
              <w14:schemeClr w14:val="tx1"/>
            </w14:solidFill>
          </w14:textFill>
        </w:rPr>
        <w:t>6、农民工工资保障金交纳与使用承诺书（按桂劳社发[2009]50号文件规定承诺，必须提供）；</w:t>
      </w:r>
    </w:p>
    <w:p>
      <w:pPr>
        <w:spacing w:line="480" w:lineRule="exact"/>
        <w:rPr>
          <w:rFonts w:hint="eastAsia" w:asciiTheme="minorEastAsia" w:hAnsiTheme="minorEastAsia" w:eastAsiaTheme="minorEastAsia" w:cstheme="minorEastAsia"/>
          <w:b/>
          <w:color w:val="000000" w:themeColor="text1"/>
          <w:sz w:val="32"/>
          <w:szCs w:val="32"/>
          <w:highlight w:val="none"/>
          <w14:textFill>
            <w14:solidFill>
              <w14:schemeClr w14:val="tx1"/>
            </w14:solidFill>
          </w14:textFill>
        </w:rPr>
      </w:pPr>
    </w:p>
    <w:p>
      <w:pPr>
        <w:spacing w:line="480" w:lineRule="exact"/>
        <w:rPr>
          <w:rFonts w:hint="eastAsia" w:asciiTheme="minorEastAsia" w:hAnsiTheme="minorEastAsia" w:eastAsiaTheme="minorEastAsia" w:cstheme="minorEastAsia"/>
          <w:b/>
          <w:color w:val="000000" w:themeColor="text1"/>
          <w:sz w:val="32"/>
          <w:szCs w:val="32"/>
          <w:highlight w:val="none"/>
          <w14:textFill>
            <w14:solidFill>
              <w14:schemeClr w14:val="tx1"/>
            </w14:solidFill>
          </w14:textFill>
        </w:rPr>
      </w:pPr>
    </w:p>
    <w:p>
      <w:pPr>
        <w:spacing w:line="480" w:lineRule="exact"/>
        <w:rPr>
          <w:rFonts w:hint="eastAsia" w:asciiTheme="minorEastAsia" w:hAnsiTheme="minorEastAsia" w:eastAsiaTheme="minorEastAsia" w:cstheme="minorEastAsia"/>
          <w:b/>
          <w:color w:val="000000" w:themeColor="text1"/>
          <w:sz w:val="32"/>
          <w:szCs w:val="32"/>
          <w:highlight w:val="none"/>
          <w14:textFill>
            <w14:solidFill>
              <w14:schemeClr w14:val="tx1"/>
            </w14:solidFill>
          </w14:textFill>
        </w:rPr>
      </w:pPr>
    </w:p>
    <w:p>
      <w:pPr>
        <w:keepNext w:val="0"/>
        <w:keepLines w:val="0"/>
        <w:pageBreakBefore w:val="0"/>
        <w:widowControl w:val="0"/>
        <w:kinsoku/>
        <w:wordWrap/>
        <w:overflowPunct/>
        <w:topLinePunct w:val="0"/>
        <w:autoSpaceDE w:val="0"/>
        <w:autoSpaceDN w:val="0"/>
        <w:bidi w:val="0"/>
        <w:adjustRightInd/>
        <w:snapToGrid/>
        <w:textAlignment w:val="auto"/>
        <w:outlineLvl w:val="1"/>
        <w:rPr>
          <w:rFonts w:hint="eastAsia" w:asciiTheme="minorEastAsia" w:hAnsiTheme="minorEastAsia" w:eastAsiaTheme="minorEastAsia" w:cstheme="minorEastAsia"/>
          <w:b/>
          <w:bCs/>
          <w:color w:val="000000" w:themeColor="text1"/>
          <w:spacing w:val="6"/>
          <w:sz w:val="32"/>
          <w:szCs w:val="32"/>
          <w:highlight w:val="none"/>
          <w14:textFill>
            <w14:solidFill>
              <w14:schemeClr w14:val="tx1"/>
            </w14:solidFill>
          </w14:textFill>
        </w:rPr>
      </w:pPr>
      <w:r>
        <w:rPr>
          <w:rFonts w:hint="eastAsia" w:asciiTheme="minorEastAsia" w:hAnsiTheme="minorEastAsia" w:eastAsiaTheme="minorEastAsia" w:cstheme="minorEastAsia"/>
          <w:b/>
          <w:bCs/>
          <w:color w:val="000000" w:themeColor="text1"/>
          <w:spacing w:val="6"/>
          <w:sz w:val="32"/>
          <w:szCs w:val="32"/>
          <w:highlight w:val="none"/>
          <w14:textFill>
            <w14:solidFill>
              <w14:schemeClr w14:val="tx1"/>
            </w14:solidFill>
          </w14:textFill>
        </w:rPr>
        <w:t>7、工程渣土清运承诺书（按照桂林市建设工程招标站市建招字[2011]02号的规定对渣土清运的承诺书，必须提供）</w:t>
      </w:r>
    </w:p>
    <w:p>
      <w:pPr>
        <w:spacing w:line="480" w:lineRule="exact"/>
        <w:rPr>
          <w:rFonts w:hint="eastAsia" w:asciiTheme="minorEastAsia" w:hAnsiTheme="minorEastAsia" w:eastAsiaTheme="minorEastAsia" w:cstheme="minorEastAsia"/>
          <w:b/>
          <w:color w:val="000000" w:themeColor="text1"/>
          <w:sz w:val="32"/>
          <w:szCs w:val="32"/>
          <w:highlight w:val="none"/>
          <w14:textFill>
            <w14:solidFill>
              <w14:schemeClr w14:val="tx1"/>
            </w14:solidFill>
          </w14:textFill>
        </w:rPr>
      </w:pPr>
    </w:p>
    <w:p>
      <w:pPr>
        <w:spacing w:line="600" w:lineRule="exact"/>
        <w:ind w:firstLine="2860" w:firstLineChars="1300"/>
        <w:rPr>
          <w:rFonts w:hint="eastAsia" w:asciiTheme="minorEastAsia" w:hAnsiTheme="minorEastAsia" w:eastAsiaTheme="minorEastAsia" w:cstheme="minorEastAsia"/>
          <w:color w:val="000000" w:themeColor="text1"/>
          <w:szCs w:val="21"/>
          <w:highlight w:val="none"/>
          <w14:textFill>
            <w14:solidFill>
              <w14:schemeClr w14:val="tx1"/>
            </w14:solidFill>
          </w14:textFill>
        </w:rPr>
      </w:pPr>
    </w:p>
    <w:p>
      <w:pPr>
        <w:keepNext w:val="0"/>
        <w:keepLines w:val="0"/>
        <w:pageBreakBefore w:val="0"/>
        <w:widowControl w:val="0"/>
        <w:kinsoku/>
        <w:wordWrap/>
        <w:overflowPunct/>
        <w:topLinePunct w:val="0"/>
        <w:autoSpaceDE w:val="0"/>
        <w:autoSpaceDN w:val="0"/>
        <w:bidi w:val="0"/>
        <w:adjustRightInd/>
        <w:snapToGrid/>
        <w:spacing w:line="400" w:lineRule="exact"/>
        <w:jc w:val="center"/>
        <w:textAlignment w:val="auto"/>
        <w:outlineLvl w:val="1"/>
        <w:rPr>
          <w:rFonts w:hint="eastAsia" w:asciiTheme="minorEastAsia" w:hAnsiTheme="minorEastAsia" w:eastAsiaTheme="minorEastAsia" w:cstheme="minorEastAsia"/>
          <w:b/>
          <w:bCs/>
          <w:color w:val="000000" w:themeColor="text1"/>
          <w:spacing w:val="6"/>
          <w:sz w:val="32"/>
          <w:szCs w:val="32"/>
          <w:highlight w:val="none"/>
          <w14:textFill>
            <w14:solidFill>
              <w14:schemeClr w14:val="tx1"/>
            </w14:solidFill>
          </w14:textFill>
        </w:rPr>
      </w:pPr>
      <w:r>
        <w:rPr>
          <w:rFonts w:hint="eastAsia" w:asciiTheme="minorEastAsia" w:hAnsiTheme="minorEastAsia" w:eastAsiaTheme="minorEastAsia" w:cstheme="minorEastAsia"/>
          <w:b/>
          <w:color w:val="000000" w:themeColor="text1"/>
          <w:sz w:val="32"/>
          <w:highlight w:val="none"/>
          <w14:textFill>
            <w14:solidFill>
              <w14:schemeClr w14:val="tx1"/>
            </w14:solidFill>
          </w14:textFill>
        </w:rPr>
        <w:br w:type="page"/>
      </w:r>
      <w:r>
        <w:rPr>
          <w:rFonts w:hint="eastAsia" w:asciiTheme="minorEastAsia" w:hAnsiTheme="minorEastAsia" w:eastAsiaTheme="minorEastAsia" w:cstheme="minorEastAsia"/>
          <w:b/>
          <w:bCs/>
          <w:color w:val="000000" w:themeColor="text1"/>
          <w:spacing w:val="6"/>
          <w:sz w:val="32"/>
          <w:szCs w:val="32"/>
          <w:highlight w:val="none"/>
          <w14:textFill>
            <w14:solidFill>
              <w14:schemeClr w14:val="tx1"/>
            </w14:solidFill>
          </w14:textFill>
        </w:rPr>
        <w:t>8、建设工程项目管理承诺书（必须提供）</w:t>
      </w:r>
    </w:p>
    <w:p>
      <w:pPr>
        <w:spacing w:line="400" w:lineRule="exact"/>
        <w:jc w:val="center"/>
        <w:rPr>
          <w:rFonts w:hint="eastAsia" w:asciiTheme="minorEastAsia" w:hAnsiTheme="minorEastAsia" w:eastAsiaTheme="minorEastAsia" w:cstheme="minorEastAsia"/>
          <w:b/>
          <w:bCs/>
          <w:color w:val="000000" w:themeColor="text1"/>
          <w:sz w:val="24"/>
          <w:highlight w:val="none"/>
          <w14:textFill>
            <w14:solidFill>
              <w14:schemeClr w14:val="tx1"/>
            </w14:solidFill>
          </w14:textFill>
        </w:rPr>
      </w:pPr>
    </w:p>
    <w:p>
      <w:pPr>
        <w:spacing w:line="400" w:lineRule="exact"/>
        <w:rPr>
          <w:rFonts w:hint="eastAsia" w:asciiTheme="minorEastAsia" w:hAnsiTheme="minorEastAsia" w:eastAsiaTheme="minorEastAsia" w:cstheme="minorEastAsia"/>
          <w:color w:val="000000" w:themeColor="text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致</w:t>
      </w:r>
      <w:r>
        <w:rPr>
          <w:rFonts w:hint="eastAsia" w:asciiTheme="minorEastAsia" w:hAnsiTheme="minorEastAsia" w:eastAsiaTheme="minorEastAsia" w:cstheme="minorEastAsia"/>
          <w:color w:val="000000" w:themeColor="text1"/>
          <w:szCs w:val="21"/>
          <w:highlight w:val="none"/>
          <w:u w:val="single"/>
          <w14:textFill>
            <w14:solidFill>
              <w14:schemeClr w14:val="tx1"/>
            </w14:solidFill>
          </w14:textFill>
        </w:rPr>
        <w:t xml:space="preserve">      （招标人名称）     </w:t>
      </w: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w:t>
      </w:r>
    </w:p>
    <w:p>
      <w:pPr>
        <w:spacing w:line="400" w:lineRule="exact"/>
        <w:ind w:firstLine="442" w:firstLineChars="201"/>
        <w:rPr>
          <w:rFonts w:hint="eastAsia" w:asciiTheme="minorEastAsia" w:hAnsiTheme="minorEastAsia" w:eastAsiaTheme="minorEastAsia" w:cstheme="minorEastAsia"/>
          <w:color w:val="000000" w:themeColor="text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作为参与</w:t>
      </w:r>
      <w:r>
        <w:rPr>
          <w:rFonts w:hint="eastAsia" w:asciiTheme="minorEastAsia" w:hAnsiTheme="minorEastAsia" w:eastAsiaTheme="minorEastAsia" w:cstheme="minorEastAsia"/>
          <w:color w:val="000000" w:themeColor="text1"/>
          <w:szCs w:val="21"/>
          <w:highlight w:val="none"/>
          <w:u w:val="single"/>
          <w14:textFill>
            <w14:solidFill>
              <w14:schemeClr w14:val="tx1"/>
            </w14:solidFill>
          </w14:textFill>
        </w:rPr>
        <w:t>（</w:t>
      </w:r>
      <w:r>
        <w:rPr>
          <w:rFonts w:hint="eastAsia" w:asciiTheme="minorEastAsia" w:hAnsiTheme="minorEastAsia" w:eastAsiaTheme="minorEastAsia" w:cstheme="minorEastAsia"/>
          <w:color w:val="000000" w:themeColor="text1"/>
          <w:szCs w:val="21"/>
          <w:highlight w:val="none"/>
          <w:u w:val="single"/>
          <w:lang w:eastAsia="zh-CN"/>
          <w14:textFill>
            <w14:solidFill>
              <w14:schemeClr w14:val="tx1"/>
            </w14:solidFill>
          </w14:textFill>
        </w:rPr>
        <w:t>分标</w:t>
      </w:r>
      <w:r>
        <w:rPr>
          <w:rFonts w:hint="eastAsia" w:asciiTheme="minorEastAsia" w:hAnsiTheme="minorEastAsia" w:eastAsiaTheme="minorEastAsia" w:cstheme="minorEastAsia"/>
          <w:color w:val="000000" w:themeColor="text1"/>
          <w:szCs w:val="21"/>
          <w:highlight w:val="none"/>
          <w:u w:val="single"/>
          <w14:textFill>
            <w14:solidFill>
              <w14:schemeClr w14:val="tx1"/>
            </w14:solidFill>
          </w14:textFill>
        </w:rPr>
        <w:t>名称）</w:t>
      </w:r>
      <w:r>
        <w:rPr>
          <w:rFonts w:hint="eastAsia" w:asciiTheme="minorEastAsia" w:hAnsiTheme="minorEastAsia" w:eastAsiaTheme="minorEastAsia" w:cstheme="minorEastAsia"/>
          <w:color w:val="000000" w:themeColor="text1"/>
          <w:szCs w:val="21"/>
          <w:highlight w:val="none"/>
          <w:u w:val="single"/>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项目的投标方，根据国家、自治区及桂林市相关文件规定，我方在此向招标人承诺：</w:t>
      </w:r>
    </w:p>
    <w:p>
      <w:pPr>
        <w:spacing w:line="400" w:lineRule="exact"/>
        <w:ind w:firstLine="442" w:firstLineChars="201"/>
        <w:rPr>
          <w:rFonts w:hint="eastAsia" w:asciiTheme="minorEastAsia" w:hAnsiTheme="minorEastAsia" w:eastAsiaTheme="minorEastAsia" w:cstheme="minorEastAsia"/>
          <w:color w:val="000000" w:themeColor="text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1、一旦中标，我方保证按照政府相关部门的规定，在发出中标通知书之日起7个工作日内足额将农民工工资保障金转入农民工工资保障金专用账户。一旦我方所承包的该项目中出现拖欠农民工和工人工资情况，由建设行政主管部门或财政部门从我方农民工工资保障金中先予划支。我方在中标后如不按时、足额存入农民工工资保障金的，将被取消中标资格。</w:t>
      </w:r>
    </w:p>
    <w:p>
      <w:pPr>
        <w:spacing w:line="400" w:lineRule="exact"/>
        <w:ind w:left="-10" w:firstLine="477" w:firstLineChars="217"/>
        <w:rPr>
          <w:rFonts w:hint="eastAsia" w:asciiTheme="minorEastAsia" w:hAnsiTheme="minorEastAsia" w:eastAsiaTheme="minorEastAsia" w:cstheme="minorEastAsia"/>
          <w:color w:val="000000" w:themeColor="text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2、一旦中标，我方保证在施工过程中，严格执行桂建质安[2006]22号文《广西壮族自治区建筑工程安全防护、文明施工措施费及使用管理细则》的有关规定，确保建设工程各项安全防护、文明施工措施落实到位。如我方在该项目的承包中出现未按桂建质安[2006]22号文附件一规定执行的情形，我方愿意按照相关规定接受建设单位及有关主管部门的处罚。</w:t>
      </w:r>
    </w:p>
    <w:p>
      <w:pPr>
        <w:spacing w:line="400" w:lineRule="exact"/>
        <w:ind w:left="-2" w:leftChars="-1" w:firstLine="470" w:firstLineChars="214"/>
        <w:rPr>
          <w:rFonts w:hint="eastAsia" w:asciiTheme="minorEastAsia" w:hAnsiTheme="minorEastAsia" w:eastAsiaTheme="minorEastAsia" w:cstheme="minorEastAsia"/>
          <w:color w:val="000000" w:themeColor="text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3、一旦中标，我方保证在施工过程中，严格执行散装水泥和预拌混凝土管理的有关规定，确保建设工程按规定使用散装水泥和预拌混凝土。如我方在该项目的承包中出现未按规定执行的情形，我方愿意按照相关规定接受建设单位及有关主管部门的处罚。</w:t>
      </w:r>
    </w:p>
    <w:p>
      <w:pPr>
        <w:spacing w:line="400" w:lineRule="exact"/>
        <w:rPr>
          <w:rFonts w:hint="eastAsia" w:asciiTheme="minorEastAsia" w:hAnsiTheme="minorEastAsia" w:eastAsiaTheme="minorEastAsia" w:cstheme="minorEastAsia"/>
          <w:color w:val="000000" w:themeColor="text1"/>
          <w:szCs w:val="21"/>
          <w:highlight w:val="none"/>
          <w14:textFill>
            <w14:solidFill>
              <w14:schemeClr w14:val="tx1"/>
            </w14:solidFill>
          </w14:textFill>
        </w:rPr>
      </w:pPr>
    </w:p>
    <w:p>
      <w:pPr>
        <w:spacing w:line="400" w:lineRule="exact"/>
        <w:ind w:firstLine="3627" w:firstLineChars="1649"/>
        <w:rPr>
          <w:rFonts w:hint="eastAsia" w:asciiTheme="minorEastAsia" w:hAnsiTheme="minorEastAsia" w:eastAsiaTheme="minorEastAsia" w:cstheme="minorEastAsia"/>
          <w:color w:val="000000" w:themeColor="text1"/>
          <w:szCs w:val="21"/>
          <w:highlight w:val="none"/>
          <w:u w:val="single"/>
          <w14:textFill>
            <w14:solidFill>
              <w14:schemeClr w14:val="tx1"/>
            </w14:solidFill>
          </w14:textFill>
        </w:rPr>
      </w:pP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投标人：</w:t>
      </w:r>
      <w:r>
        <w:rPr>
          <w:rFonts w:hint="eastAsia" w:asciiTheme="minorEastAsia" w:hAnsiTheme="minorEastAsia" w:eastAsiaTheme="minorEastAsia" w:cstheme="minorEastAsia"/>
          <w:color w:val="000000" w:themeColor="text1"/>
          <w:szCs w:val="21"/>
          <w:highlight w:val="none"/>
          <w:u w:val="single"/>
          <w14:textFill>
            <w14:solidFill>
              <w14:schemeClr w14:val="tx1"/>
            </w14:solidFill>
          </w14:textFill>
        </w:rPr>
        <w:t>（投标人名称）                （盖章）</w:t>
      </w:r>
    </w:p>
    <w:p>
      <w:pPr>
        <w:spacing w:line="400" w:lineRule="exact"/>
        <w:ind w:firstLine="3630" w:firstLineChars="1650"/>
        <w:rPr>
          <w:rFonts w:hint="eastAsia" w:asciiTheme="minorEastAsia" w:hAnsiTheme="minorEastAsia" w:eastAsiaTheme="minorEastAsia" w:cstheme="minorEastAsia"/>
          <w:color w:val="000000" w:themeColor="text1"/>
          <w:szCs w:val="21"/>
          <w:highlight w:val="none"/>
          <w:u w:val="single"/>
          <w14:textFill>
            <w14:solidFill>
              <w14:schemeClr w14:val="tx1"/>
            </w14:solidFill>
          </w14:textFill>
        </w:rPr>
      </w:pP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法定代表人或授权代理人：</w:t>
      </w:r>
      <w:r>
        <w:rPr>
          <w:rFonts w:hint="eastAsia" w:asciiTheme="minorEastAsia" w:hAnsiTheme="minorEastAsia" w:eastAsiaTheme="minorEastAsia" w:cstheme="minorEastAsia"/>
          <w:color w:val="000000" w:themeColor="text1"/>
          <w:szCs w:val="21"/>
          <w:highlight w:val="none"/>
          <w:u w:val="single"/>
          <w14:textFill>
            <w14:solidFill>
              <w14:schemeClr w14:val="tx1"/>
            </w14:solidFill>
          </w14:textFill>
        </w:rPr>
        <w:t xml:space="preserve">          （签字或盖章） </w:t>
      </w:r>
    </w:p>
    <w:p>
      <w:pPr>
        <w:spacing w:line="500" w:lineRule="exact"/>
        <w:jc w:val="center"/>
        <w:rPr>
          <w:rFonts w:hint="eastAsia" w:asciiTheme="minorEastAsia" w:hAnsiTheme="minorEastAsia" w:eastAsiaTheme="minorEastAsia" w:cstheme="minorEastAsia"/>
          <w:b/>
          <w:color w:val="000000" w:themeColor="text1"/>
          <w:sz w:val="32"/>
          <w:highlight w:val="none"/>
          <w14:textFill>
            <w14:solidFill>
              <w14:schemeClr w14:val="tx1"/>
            </w14:solidFill>
          </w14:textFill>
        </w:rPr>
      </w:pP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 xml:space="preserve">             </w:t>
      </w:r>
      <w:r>
        <w:rPr>
          <w:rFonts w:hint="eastAsia" w:asciiTheme="minorEastAsia" w:hAnsiTheme="minorEastAsia" w:eastAsiaTheme="minorEastAsia" w:cstheme="minorEastAsia"/>
          <w:color w:val="000000" w:themeColor="text1"/>
          <w:szCs w:val="21"/>
          <w:highlight w:val="none"/>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日期：</w:t>
      </w:r>
      <w:r>
        <w:rPr>
          <w:rFonts w:hint="eastAsia" w:asciiTheme="minorEastAsia" w:hAnsiTheme="minorEastAsia" w:eastAsiaTheme="minorEastAsia" w:cstheme="minorEastAsia"/>
          <w:color w:val="000000" w:themeColor="text1"/>
          <w:szCs w:val="21"/>
          <w:highlight w:val="none"/>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年</w:t>
      </w:r>
      <w:r>
        <w:rPr>
          <w:rFonts w:hint="eastAsia" w:asciiTheme="minorEastAsia" w:hAnsiTheme="minorEastAsia" w:eastAsiaTheme="minorEastAsia" w:cstheme="minorEastAsia"/>
          <w:color w:val="000000" w:themeColor="text1"/>
          <w:szCs w:val="21"/>
          <w:highlight w:val="none"/>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月</w:t>
      </w:r>
      <w:r>
        <w:rPr>
          <w:rFonts w:hint="eastAsia" w:asciiTheme="minorEastAsia" w:hAnsiTheme="minorEastAsia" w:eastAsiaTheme="minorEastAsia" w:cstheme="minorEastAsia"/>
          <w:color w:val="000000" w:themeColor="text1"/>
          <w:szCs w:val="21"/>
          <w:highlight w:val="none"/>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日</w:t>
      </w:r>
      <w:r>
        <w:rPr>
          <w:rFonts w:hint="eastAsia" w:asciiTheme="minorEastAsia" w:hAnsiTheme="minorEastAsia" w:eastAsiaTheme="minorEastAsia" w:cstheme="minorEastAsia"/>
          <w:b/>
          <w:color w:val="000000" w:themeColor="text1"/>
          <w:sz w:val="32"/>
          <w:highlight w:val="none"/>
          <w14:textFill>
            <w14:solidFill>
              <w14:schemeClr w14:val="tx1"/>
            </w14:solidFill>
          </w14:textFill>
        </w:rPr>
        <w:br w:type="page"/>
      </w:r>
    </w:p>
    <w:p>
      <w:pPr>
        <w:keepNext w:val="0"/>
        <w:keepLines w:val="0"/>
        <w:pageBreakBefore w:val="0"/>
        <w:widowControl w:val="0"/>
        <w:kinsoku/>
        <w:wordWrap/>
        <w:overflowPunct/>
        <w:topLinePunct w:val="0"/>
        <w:autoSpaceDE w:val="0"/>
        <w:autoSpaceDN w:val="0"/>
        <w:bidi w:val="0"/>
        <w:adjustRightInd/>
        <w:snapToGrid/>
        <w:spacing w:line="500" w:lineRule="exact"/>
        <w:jc w:val="center"/>
        <w:textAlignment w:val="auto"/>
        <w:outlineLvl w:val="1"/>
        <w:rPr>
          <w:rFonts w:hint="eastAsia" w:asciiTheme="minorEastAsia" w:hAnsiTheme="minorEastAsia" w:eastAsiaTheme="minorEastAsia" w:cstheme="minorEastAsia"/>
          <w:b/>
          <w:color w:val="000000" w:themeColor="text1"/>
          <w:sz w:val="32"/>
          <w:highlight w:val="none"/>
          <w14:textFill>
            <w14:solidFill>
              <w14:schemeClr w14:val="tx1"/>
            </w14:solidFill>
          </w14:textFill>
        </w:rPr>
      </w:pPr>
      <w:r>
        <w:rPr>
          <w:rFonts w:hint="eastAsia" w:asciiTheme="minorEastAsia" w:hAnsiTheme="minorEastAsia" w:eastAsiaTheme="minorEastAsia" w:cstheme="minorEastAsia"/>
          <w:b/>
          <w:color w:val="000000" w:themeColor="text1"/>
          <w:sz w:val="32"/>
          <w:highlight w:val="none"/>
          <w:lang w:val="en-US" w:eastAsia="zh-CN"/>
          <w14:textFill>
            <w14:solidFill>
              <w14:schemeClr w14:val="tx1"/>
            </w14:solidFill>
          </w14:textFill>
        </w:rPr>
        <w:t>9、A、B分标中如投标单位需分包安全隐患消除工程项目的需提供承诺函</w:t>
      </w:r>
    </w:p>
    <w:p>
      <w:pPr>
        <w:keepNext w:val="0"/>
        <w:keepLines w:val="0"/>
        <w:pageBreakBefore w:val="0"/>
        <w:widowControl w:val="0"/>
        <w:kinsoku/>
        <w:wordWrap/>
        <w:overflowPunct/>
        <w:topLinePunct w:val="0"/>
        <w:autoSpaceDE w:val="0"/>
        <w:autoSpaceDN w:val="0"/>
        <w:bidi w:val="0"/>
        <w:adjustRightInd/>
        <w:snapToGrid/>
        <w:spacing w:line="500" w:lineRule="exact"/>
        <w:jc w:val="center"/>
        <w:textAlignment w:val="auto"/>
        <w:outlineLvl w:val="1"/>
        <w:rPr>
          <w:rFonts w:hint="eastAsia" w:asciiTheme="minorEastAsia" w:hAnsiTheme="minorEastAsia" w:eastAsiaTheme="minorEastAsia" w:cstheme="minorEastAsia"/>
          <w:b/>
          <w:color w:val="000000" w:themeColor="text1"/>
          <w:sz w:val="32"/>
          <w:highlight w:val="none"/>
          <w14:textFill>
            <w14:solidFill>
              <w14:schemeClr w14:val="tx1"/>
            </w14:solidFill>
          </w14:textFill>
        </w:rPr>
      </w:pPr>
      <w:r>
        <w:rPr>
          <w:rFonts w:hint="eastAsia" w:asciiTheme="minorEastAsia" w:hAnsiTheme="minorEastAsia" w:eastAsiaTheme="minorEastAsia" w:cstheme="minorEastAsia"/>
          <w:b/>
          <w:color w:val="000000" w:themeColor="text1"/>
          <w:sz w:val="32"/>
          <w:highlight w:val="none"/>
          <w14:textFill>
            <w14:solidFill>
              <w14:schemeClr w14:val="tx1"/>
            </w14:solidFill>
          </w14:textFill>
        </w:rPr>
        <w:t>（</w:t>
      </w:r>
      <w:r>
        <w:rPr>
          <w:rFonts w:hint="eastAsia" w:asciiTheme="minorEastAsia" w:hAnsiTheme="minorEastAsia" w:eastAsiaTheme="minorEastAsia" w:cstheme="minorEastAsia"/>
          <w:b/>
          <w:color w:val="000000" w:themeColor="text1"/>
          <w:sz w:val="32"/>
          <w:highlight w:val="none"/>
          <w:lang w:eastAsia="zh-CN"/>
          <w14:textFill>
            <w14:solidFill>
              <w14:schemeClr w14:val="tx1"/>
            </w14:solidFill>
          </w14:textFill>
        </w:rPr>
        <w:t>如分包时</w:t>
      </w:r>
      <w:r>
        <w:rPr>
          <w:rFonts w:hint="eastAsia" w:asciiTheme="minorEastAsia" w:hAnsiTheme="minorEastAsia" w:eastAsiaTheme="minorEastAsia" w:cstheme="minorEastAsia"/>
          <w:b/>
          <w:color w:val="000000" w:themeColor="text1"/>
          <w:sz w:val="32"/>
          <w:highlight w:val="none"/>
          <w14:textFill>
            <w14:solidFill>
              <w14:schemeClr w14:val="tx1"/>
            </w14:solidFill>
          </w14:textFill>
        </w:rPr>
        <w:t>必须提供）</w:t>
      </w:r>
    </w:p>
    <w:p>
      <w:pPr>
        <w:spacing w:line="400" w:lineRule="exact"/>
        <w:rPr>
          <w:rFonts w:hint="eastAsia" w:asciiTheme="minorEastAsia" w:hAnsiTheme="minorEastAsia" w:eastAsiaTheme="minorEastAsia" w:cstheme="minorEastAsia"/>
          <w:color w:val="000000" w:themeColor="text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致</w:t>
      </w:r>
      <w:r>
        <w:rPr>
          <w:rFonts w:hint="eastAsia" w:asciiTheme="minorEastAsia" w:hAnsiTheme="minorEastAsia" w:eastAsiaTheme="minorEastAsia" w:cstheme="minorEastAsia"/>
          <w:color w:val="000000" w:themeColor="text1"/>
          <w:szCs w:val="21"/>
          <w:highlight w:val="none"/>
          <w:u w:val="single"/>
          <w14:textFill>
            <w14:solidFill>
              <w14:schemeClr w14:val="tx1"/>
            </w14:solidFill>
          </w14:textFill>
        </w:rPr>
        <w:t xml:space="preserve">      （招标人名称）     </w:t>
      </w: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w:t>
      </w:r>
    </w:p>
    <w:p>
      <w:pPr>
        <w:spacing w:line="400" w:lineRule="exact"/>
        <w:ind w:firstLine="442" w:firstLineChars="201"/>
        <w:rPr>
          <w:rFonts w:hint="eastAsia" w:asciiTheme="minorEastAsia" w:hAnsiTheme="minorEastAsia" w:eastAsiaTheme="minorEastAsia" w:cstheme="minorEastAsia"/>
          <w:color w:val="000000" w:themeColor="text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作为参与</w:t>
      </w:r>
      <w:r>
        <w:rPr>
          <w:rFonts w:hint="eastAsia" w:asciiTheme="minorEastAsia" w:hAnsiTheme="minorEastAsia" w:eastAsiaTheme="minorEastAsia" w:cstheme="minorEastAsia"/>
          <w:color w:val="000000" w:themeColor="text1"/>
          <w:szCs w:val="21"/>
          <w:highlight w:val="none"/>
          <w:u w:val="single"/>
          <w14:textFill>
            <w14:solidFill>
              <w14:schemeClr w14:val="tx1"/>
            </w14:solidFill>
          </w14:textFill>
        </w:rPr>
        <w:t> （</w:t>
      </w:r>
      <w:r>
        <w:rPr>
          <w:rFonts w:hint="eastAsia" w:asciiTheme="minorEastAsia" w:hAnsiTheme="minorEastAsia" w:eastAsiaTheme="minorEastAsia" w:cstheme="minorEastAsia"/>
          <w:color w:val="000000" w:themeColor="text1"/>
          <w:szCs w:val="21"/>
          <w:highlight w:val="none"/>
          <w:u w:val="single"/>
          <w:lang w:eastAsia="zh-CN"/>
          <w14:textFill>
            <w14:solidFill>
              <w14:schemeClr w14:val="tx1"/>
            </w14:solidFill>
          </w14:textFill>
        </w:rPr>
        <w:t>分标</w:t>
      </w:r>
      <w:r>
        <w:rPr>
          <w:rFonts w:hint="eastAsia" w:asciiTheme="minorEastAsia" w:hAnsiTheme="minorEastAsia" w:eastAsiaTheme="minorEastAsia" w:cstheme="minorEastAsia"/>
          <w:color w:val="000000" w:themeColor="text1"/>
          <w:szCs w:val="21"/>
          <w:highlight w:val="none"/>
          <w:u w:val="single"/>
          <w14:textFill>
            <w14:solidFill>
              <w14:schemeClr w14:val="tx1"/>
            </w14:solidFill>
          </w14:textFill>
        </w:rPr>
        <w:t>名称）</w:t>
      </w:r>
      <w:r>
        <w:rPr>
          <w:rFonts w:hint="eastAsia" w:asciiTheme="minorEastAsia" w:hAnsiTheme="minorEastAsia" w:eastAsiaTheme="minorEastAsia" w:cstheme="minorEastAsia"/>
          <w:color w:val="000000" w:themeColor="text1"/>
          <w:szCs w:val="21"/>
          <w:highlight w:val="none"/>
          <w:u w:val="single"/>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项目的投标方，根据国家、自治区及桂林市相关文件规定，我方在此向招标人承诺：</w:t>
      </w:r>
    </w:p>
    <w:p>
      <w:pPr>
        <w:spacing w:line="500" w:lineRule="exact"/>
        <w:ind w:firstLine="440" w:firstLineChars="200"/>
        <w:jc w:val="left"/>
        <w:rPr>
          <w:rFonts w:hint="eastAsia" w:asciiTheme="minorEastAsia" w:hAnsiTheme="minorEastAsia" w:eastAsiaTheme="minorEastAsia" w:cstheme="minorEastAsia"/>
          <w:b/>
          <w:color w:val="000000" w:themeColor="text1"/>
          <w:sz w:val="32"/>
          <w:highlight w:val="none"/>
          <w14:textFill>
            <w14:solidFill>
              <w14:schemeClr w14:val="tx1"/>
            </w14:solidFill>
          </w14:textFill>
        </w:rPr>
      </w:pP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1、一旦中标，</w:t>
      </w:r>
      <w:r>
        <w:rPr>
          <w:rFonts w:hint="eastAsia" w:asciiTheme="minorEastAsia" w:hAnsiTheme="minorEastAsia" w:eastAsiaTheme="minorEastAsia" w:cstheme="minorEastAsia"/>
          <w:color w:val="000000" w:themeColor="text1"/>
          <w:szCs w:val="21"/>
          <w:highlight w:val="none"/>
          <w:lang w:val="en-US" w:eastAsia="zh-CN"/>
          <w14:textFill>
            <w14:solidFill>
              <w14:schemeClr w14:val="tx1"/>
            </w14:solidFill>
          </w14:textFill>
        </w:rPr>
        <w:t>我方保证分包给</w:t>
      </w:r>
      <w:r>
        <w:rPr>
          <w:rFonts w:hint="eastAsia" w:asciiTheme="minorEastAsia" w:hAnsiTheme="minorEastAsia" w:eastAsiaTheme="minorEastAsia" w:cstheme="minorEastAsia"/>
          <w:color w:val="000000" w:themeColor="text1"/>
          <w:szCs w:val="21"/>
          <w:highlight w:val="none"/>
          <w:shd w:val="clear" w:color="auto" w:fill="FFFFFF"/>
          <w14:textFill>
            <w14:solidFill>
              <w14:schemeClr w14:val="tx1"/>
            </w14:solidFill>
          </w14:textFill>
        </w:rPr>
        <w:t>具备地质灾害治理工程施工资质的施工企业，拟投入项目</w:t>
      </w:r>
      <w:r>
        <w:rPr>
          <w:rFonts w:hint="eastAsia" w:asciiTheme="minorEastAsia" w:hAnsiTheme="minorEastAsia" w:eastAsiaTheme="minorEastAsia" w:cstheme="minorEastAsia"/>
          <w:color w:val="000000" w:themeColor="text1"/>
          <w:szCs w:val="21"/>
          <w:highlight w:val="none"/>
          <w:shd w:val="clear" w:color="auto" w:fill="FFFFFF"/>
          <w:lang w:val="en-US" w:eastAsia="zh-CN"/>
          <w14:textFill>
            <w14:solidFill>
              <w14:schemeClr w14:val="tx1"/>
            </w14:solidFill>
          </w14:textFill>
        </w:rPr>
        <w:t>的</w:t>
      </w:r>
      <w:r>
        <w:rPr>
          <w:rFonts w:hint="eastAsia" w:asciiTheme="minorEastAsia" w:hAnsiTheme="minorEastAsia" w:eastAsiaTheme="minorEastAsia" w:cstheme="minorEastAsia"/>
          <w:color w:val="000000" w:themeColor="text1"/>
          <w:szCs w:val="21"/>
          <w:highlight w:val="none"/>
          <w:shd w:val="clear" w:color="auto" w:fill="FFFFFF"/>
          <w14:textFill>
            <w14:solidFill>
              <w14:schemeClr w14:val="tx1"/>
            </w14:solidFill>
          </w14:textFill>
        </w:rPr>
        <w:t>项目经理具备二级以上（含二级）注册建造师资格，并具备岩土工程专业或水文地质、工程地质、环境地质类专业</w:t>
      </w:r>
      <w:r>
        <w:rPr>
          <w:rFonts w:hint="eastAsia" w:asciiTheme="minorEastAsia" w:hAnsiTheme="minorEastAsia" w:eastAsiaTheme="minorEastAsia" w:cstheme="minorEastAsia"/>
          <w:color w:val="000000" w:themeColor="text1"/>
          <w:szCs w:val="21"/>
          <w:highlight w:val="none"/>
          <w:shd w:val="clear" w:color="auto" w:fill="FFFFFF"/>
          <w:lang w:val="en-US" w:eastAsia="zh-CN"/>
          <w14:textFill>
            <w14:solidFill>
              <w14:schemeClr w14:val="tx1"/>
            </w14:solidFill>
          </w14:textFill>
        </w:rPr>
        <w:t>初级</w:t>
      </w:r>
      <w:r>
        <w:rPr>
          <w:rFonts w:hint="eastAsia" w:asciiTheme="minorEastAsia" w:hAnsiTheme="minorEastAsia" w:eastAsiaTheme="minorEastAsia" w:cstheme="minorEastAsia"/>
          <w:color w:val="000000" w:themeColor="text1"/>
          <w:szCs w:val="21"/>
          <w:highlight w:val="none"/>
          <w:shd w:val="clear" w:color="auto" w:fill="FFFFFF"/>
          <w14:textFill>
            <w14:solidFill>
              <w14:schemeClr w14:val="tx1"/>
            </w14:solidFill>
          </w14:textFill>
        </w:rPr>
        <w:t>及以上职称，具备有效的安全生产考核合格证书（B 类）,不接受在建、已中标未开工或已列为其他项目中标候选人第一名的建造师作为项目经理，</w:t>
      </w:r>
      <w:r>
        <w:rPr>
          <w:rFonts w:hint="eastAsia" w:asciiTheme="minorEastAsia" w:hAnsiTheme="minorEastAsia" w:eastAsiaTheme="minorEastAsia" w:cstheme="minorEastAsia"/>
          <w:color w:val="000000" w:themeColor="text1"/>
          <w:szCs w:val="21"/>
          <w:highlight w:val="none"/>
          <w:shd w:val="clear" w:color="auto" w:fill="FFFFFF"/>
          <w:lang w:val="en-US" w:eastAsia="zh-CN"/>
          <w14:textFill>
            <w14:solidFill>
              <w14:schemeClr w14:val="tx1"/>
            </w14:solidFill>
          </w14:textFill>
        </w:rPr>
        <w:t>保证</w:t>
      </w:r>
      <w:r>
        <w:rPr>
          <w:rFonts w:hint="eastAsia" w:asciiTheme="minorEastAsia" w:hAnsiTheme="minorEastAsia" w:eastAsiaTheme="minorEastAsia" w:cstheme="minorEastAsia"/>
          <w:color w:val="000000" w:themeColor="text1"/>
          <w:szCs w:val="21"/>
          <w:highlight w:val="none"/>
          <w:shd w:val="clear" w:color="auto" w:fill="FFFFFF"/>
          <w14:textFill>
            <w14:solidFill>
              <w14:schemeClr w14:val="tx1"/>
            </w14:solidFill>
          </w14:textFill>
        </w:rPr>
        <w:t>拟投入该项目的技术负责人具有岩土工程专业或水文地质、工程地质、环境地质类专业</w:t>
      </w:r>
      <w:r>
        <w:rPr>
          <w:rFonts w:hint="eastAsia" w:asciiTheme="minorEastAsia" w:hAnsiTheme="minorEastAsia" w:eastAsiaTheme="minorEastAsia" w:cstheme="minorEastAsia"/>
          <w:color w:val="000000" w:themeColor="text1"/>
          <w:szCs w:val="21"/>
          <w:highlight w:val="none"/>
          <w:shd w:val="clear" w:color="auto" w:fill="FFFFFF"/>
          <w:lang w:val="en-US" w:eastAsia="zh-CN"/>
          <w14:textFill>
            <w14:solidFill>
              <w14:schemeClr w14:val="tx1"/>
            </w14:solidFill>
          </w14:textFill>
        </w:rPr>
        <w:t>助理</w:t>
      </w:r>
      <w:r>
        <w:rPr>
          <w:rFonts w:hint="eastAsia" w:asciiTheme="minorEastAsia" w:hAnsiTheme="minorEastAsia" w:eastAsiaTheme="minorEastAsia" w:cstheme="minorEastAsia"/>
          <w:color w:val="000000" w:themeColor="text1"/>
          <w:szCs w:val="21"/>
          <w:highlight w:val="none"/>
          <w:shd w:val="clear" w:color="auto" w:fill="FFFFFF"/>
          <w14:textFill>
            <w14:solidFill>
              <w14:schemeClr w14:val="tx1"/>
            </w14:solidFill>
          </w14:textFill>
        </w:rPr>
        <w:t>及以上技术职称</w:t>
      </w:r>
      <w:r>
        <w:rPr>
          <w:rFonts w:hint="eastAsia" w:asciiTheme="minorEastAsia" w:hAnsiTheme="minorEastAsia" w:eastAsiaTheme="minorEastAsia" w:cstheme="minorEastAsia"/>
          <w:bCs/>
          <w:color w:val="000000" w:themeColor="text1"/>
          <w:highlight w:val="none"/>
          <w14:textFill>
            <w14:solidFill>
              <w14:schemeClr w14:val="tx1"/>
            </w14:solidFill>
          </w14:textFill>
        </w:rPr>
        <w:t>。</w:t>
      </w:r>
    </w:p>
    <w:p>
      <w:pPr>
        <w:spacing w:line="500" w:lineRule="exact"/>
        <w:jc w:val="center"/>
        <w:rPr>
          <w:rFonts w:hint="eastAsia" w:asciiTheme="minorEastAsia" w:hAnsiTheme="minorEastAsia" w:eastAsiaTheme="minorEastAsia" w:cstheme="minorEastAsia"/>
          <w:b/>
          <w:color w:val="000000" w:themeColor="text1"/>
          <w:sz w:val="32"/>
          <w:highlight w:val="none"/>
          <w:lang w:val="en-US" w:eastAsia="zh-CN"/>
          <w14:textFill>
            <w14:solidFill>
              <w14:schemeClr w14:val="tx1"/>
            </w14:solidFill>
          </w14:textFill>
        </w:rPr>
      </w:pPr>
    </w:p>
    <w:p>
      <w:pPr>
        <w:spacing w:line="500" w:lineRule="exact"/>
        <w:jc w:val="center"/>
        <w:rPr>
          <w:rFonts w:hint="eastAsia" w:asciiTheme="minorEastAsia" w:hAnsiTheme="minorEastAsia" w:eastAsiaTheme="minorEastAsia" w:cstheme="minorEastAsia"/>
          <w:b/>
          <w:color w:val="000000" w:themeColor="text1"/>
          <w:sz w:val="32"/>
          <w:highlight w:val="none"/>
          <w:lang w:val="en-US" w:eastAsia="zh-CN"/>
          <w14:textFill>
            <w14:solidFill>
              <w14:schemeClr w14:val="tx1"/>
            </w14:solidFill>
          </w14:textFill>
        </w:rPr>
      </w:pPr>
    </w:p>
    <w:p>
      <w:pPr>
        <w:spacing w:line="500" w:lineRule="exact"/>
        <w:jc w:val="center"/>
        <w:rPr>
          <w:rFonts w:hint="eastAsia" w:asciiTheme="minorEastAsia" w:hAnsiTheme="minorEastAsia" w:eastAsiaTheme="minorEastAsia" w:cstheme="minorEastAsia"/>
          <w:b/>
          <w:color w:val="000000" w:themeColor="text1"/>
          <w:sz w:val="32"/>
          <w:highlight w:val="none"/>
          <w:lang w:val="en-US" w:eastAsia="zh-CN"/>
          <w14:textFill>
            <w14:solidFill>
              <w14:schemeClr w14:val="tx1"/>
            </w14:solidFill>
          </w14:textFill>
        </w:rPr>
      </w:pPr>
    </w:p>
    <w:p>
      <w:pPr>
        <w:spacing w:line="500" w:lineRule="exact"/>
        <w:jc w:val="center"/>
        <w:rPr>
          <w:rFonts w:hint="eastAsia" w:asciiTheme="minorEastAsia" w:hAnsiTheme="minorEastAsia" w:eastAsiaTheme="minorEastAsia" w:cstheme="minorEastAsia"/>
          <w:b/>
          <w:color w:val="000000" w:themeColor="text1"/>
          <w:sz w:val="32"/>
          <w:highlight w:val="none"/>
          <w:lang w:val="en-US" w:eastAsia="zh-CN"/>
          <w14:textFill>
            <w14:solidFill>
              <w14:schemeClr w14:val="tx1"/>
            </w14:solidFill>
          </w14:textFill>
        </w:rPr>
      </w:pPr>
    </w:p>
    <w:p>
      <w:pPr>
        <w:spacing w:line="500" w:lineRule="exact"/>
        <w:jc w:val="center"/>
        <w:rPr>
          <w:rFonts w:hint="eastAsia" w:asciiTheme="minorEastAsia" w:hAnsiTheme="minorEastAsia" w:eastAsiaTheme="minorEastAsia" w:cstheme="minorEastAsia"/>
          <w:b/>
          <w:color w:val="000000" w:themeColor="text1"/>
          <w:sz w:val="32"/>
          <w:highlight w:val="none"/>
          <w:lang w:val="en-US" w:eastAsia="zh-CN"/>
          <w14:textFill>
            <w14:solidFill>
              <w14:schemeClr w14:val="tx1"/>
            </w14:solidFill>
          </w14:textFill>
        </w:rPr>
      </w:pPr>
    </w:p>
    <w:p>
      <w:pPr>
        <w:spacing w:line="500" w:lineRule="exact"/>
        <w:jc w:val="center"/>
        <w:rPr>
          <w:rFonts w:hint="eastAsia" w:asciiTheme="minorEastAsia" w:hAnsiTheme="minorEastAsia" w:eastAsiaTheme="minorEastAsia" w:cstheme="minorEastAsia"/>
          <w:b/>
          <w:color w:val="000000" w:themeColor="text1"/>
          <w:sz w:val="32"/>
          <w:highlight w:val="none"/>
          <w:lang w:val="en-US" w:eastAsia="zh-CN"/>
          <w14:textFill>
            <w14:solidFill>
              <w14:schemeClr w14:val="tx1"/>
            </w14:solidFill>
          </w14:textFill>
        </w:rPr>
      </w:pPr>
    </w:p>
    <w:p>
      <w:pPr>
        <w:spacing w:line="400" w:lineRule="exact"/>
        <w:ind w:firstLine="3627" w:firstLineChars="1649"/>
        <w:rPr>
          <w:rFonts w:hint="eastAsia" w:asciiTheme="minorEastAsia" w:hAnsiTheme="minorEastAsia" w:eastAsiaTheme="minorEastAsia" w:cstheme="minorEastAsia"/>
          <w:color w:val="000000" w:themeColor="text1"/>
          <w:szCs w:val="21"/>
          <w:highlight w:val="none"/>
          <w:u w:val="single"/>
          <w14:textFill>
            <w14:solidFill>
              <w14:schemeClr w14:val="tx1"/>
            </w14:solidFill>
          </w14:textFill>
        </w:rPr>
      </w:pP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投标人：</w:t>
      </w:r>
      <w:r>
        <w:rPr>
          <w:rFonts w:hint="eastAsia" w:asciiTheme="minorEastAsia" w:hAnsiTheme="minorEastAsia" w:eastAsiaTheme="minorEastAsia" w:cstheme="minorEastAsia"/>
          <w:color w:val="000000" w:themeColor="text1"/>
          <w:szCs w:val="21"/>
          <w:highlight w:val="none"/>
          <w:u w:val="single"/>
          <w14:textFill>
            <w14:solidFill>
              <w14:schemeClr w14:val="tx1"/>
            </w14:solidFill>
          </w14:textFill>
        </w:rPr>
        <w:t>（投标人名称）                （盖章）</w:t>
      </w:r>
    </w:p>
    <w:p>
      <w:pPr>
        <w:spacing w:line="400" w:lineRule="exact"/>
        <w:ind w:firstLine="3630" w:firstLineChars="1650"/>
        <w:rPr>
          <w:rFonts w:hint="eastAsia" w:asciiTheme="minorEastAsia" w:hAnsiTheme="minorEastAsia" w:eastAsiaTheme="minorEastAsia" w:cstheme="minorEastAsia"/>
          <w:color w:val="000000" w:themeColor="text1"/>
          <w:szCs w:val="21"/>
          <w:highlight w:val="none"/>
          <w:u w:val="single"/>
          <w14:textFill>
            <w14:solidFill>
              <w14:schemeClr w14:val="tx1"/>
            </w14:solidFill>
          </w14:textFill>
        </w:rPr>
      </w:pP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法定代表人或授权代理人：</w:t>
      </w:r>
      <w:r>
        <w:rPr>
          <w:rFonts w:hint="eastAsia" w:asciiTheme="minorEastAsia" w:hAnsiTheme="minorEastAsia" w:eastAsiaTheme="minorEastAsia" w:cstheme="minorEastAsia"/>
          <w:color w:val="000000" w:themeColor="text1"/>
          <w:szCs w:val="21"/>
          <w:highlight w:val="none"/>
          <w:u w:val="single"/>
          <w14:textFill>
            <w14:solidFill>
              <w14:schemeClr w14:val="tx1"/>
            </w14:solidFill>
          </w14:textFill>
        </w:rPr>
        <w:t xml:space="preserve">          （签字或盖章） </w:t>
      </w:r>
    </w:p>
    <w:p>
      <w:pPr>
        <w:spacing w:line="500" w:lineRule="exact"/>
        <w:jc w:val="center"/>
        <w:rPr>
          <w:rFonts w:hint="eastAsia" w:asciiTheme="minorEastAsia" w:hAnsiTheme="minorEastAsia" w:eastAsiaTheme="minorEastAsia" w:cstheme="minorEastAsia"/>
          <w:b/>
          <w:color w:val="000000" w:themeColor="text1"/>
          <w:sz w:val="32"/>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 xml:space="preserve">            </w:t>
      </w:r>
      <w:r>
        <w:rPr>
          <w:rFonts w:hint="eastAsia" w:asciiTheme="minorEastAsia" w:hAnsiTheme="minorEastAsia" w:eastAsiaTheme="minorEastAsia" w:cstheme="minorEastAsia"/>
          <w:color w:val="000000" w:themeColor="text1"/>
          <w:szCs w:val="21"/>
          <w:highlight w:val="none"/>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 xml:space="preserve"> 日期：</w:t>
      </w:r>
      <w:r>
        <w:rPr>
          <w:rFonts w:hint="eastAsia" w:asciiTheme="minorEastAsia" w:hAnsiTheme="minorEastAsia" w:eastAsiaTheme="minorEastAsia" w:cstheme="minorEastAsia"/>
          <w:color w:val="000000" w:themeColor="text1"/>
          <w:szCs w:val="21"/>
          <w:highlight w:val="none"/>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年</w:t>
      </w:r>
      <w:r>
        <w:rPr>
          <w:rFonts w:hint="eastAsia" w:asciiTheme="minorEastAsia" w:hAnsiTheme="minorEastAsia" w:eastAsiaTheme="minorEastAsia" w:cstheme="minorEastAsia"/>
          <w:color w:val="000000" w:themeColor="text1"/>
          <w:szCs w:val="21"/>
          <w:highlight w:val="none"/>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月</w:t>
      </w:r>
      <w:r>
        <w:rPr>
          <w:rFonts w:hint="eastAsia" w:asciiTheme="minorEastAsia" w:hAnsiTheme="minorEastAsia" w:eastAsiaTheme="minorEastAsia" w:cstheme="minorEastAsia"/>
          <w:color w:val="000000" w:themeColor="text1"/>
          <w:szCs w:val="21"/>
          <w:highlight w:val="none"/>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日</w:t>
      </w:r>
    </w:p>
    <w:p>
      <w:pPr>
        <w:spacing w:line="500" w:lineRule="exact"/>
        <w:jc w:val="center"/>
        <w:rPr>
          <w:rFonts w:hint="eastAsia" w:asciiTheme="minorEastAsia" w:hAnsiTheme="minorEastAsia" w:eastAsiaTheme="minorEastAsia" w:cstheme="minorEastAsia"/>
          <w:b/>
          <w:color w:val="000000" w:themeColor="text1"/>
          <w:sz w:val="32"/>
          <w:highlight w:val="none"/>
          <w:lang w:val="en-US" w:eastAsia="zh-CN"/>
          <w14:textFill>
            <w14:solidFill>
              <w14:schemeClr w14:val="tx1"/>
            </w14:solidFill>
          </w14:textFill>
        </w:rPr>
      </w:pPr>
    </w:p>
    <w:p>
      <w:pPr>
        <w:spacing w:line="500" w:lineRule="exact"/>
        <w:jc w:val="center"/>
        <w:rPr>
          <w:rFonts w:hint="eastAsia" w:asciiTheme="minorEastAsia" w:hAnsiTheme="minorEastAsia" w:eastAsiaTheme="minorEastAsia" w:cstheme="minorEastAsia"/>
          <w:b/>
          <w:color w:val="000000" w:themeColor="text1"/>
          <w:sz w:val="32"/>
          <w:highlight w:val="none"/>
          <w:lang w:val="en-US" w:eastAsia="zh-CN"/>
          <w14:textFill>
            <w14:solidFill>
              <w14:schemeClr w14:val="tx1"/>
            </w14:solidFill>
          </w14:textFill>
        </w:rPr>
      </w:pPr>
    </w:p>
    <w:p>
      <w:pPr>
        <w:spacing w:line="500" w:lineRule="exact"/>
        <w:jc w:val="center"/>
        <w:rPr>
          <w:rFonts w:hint="eastAsia" w:asciiTheme="minorEastAsia" w:hAnsiTheme="minorEastAsia" w:eastAsiaTheme="minorEastAsia" w:cstheme="minorEastAsia"/>
          <w:b/>
          <w:color w:val="000000" w:themeColor="text1"/>
          <w:sz w:val="32"/>
          <w:highlight w:val="none"/>
          <w:lang w:val="en-US" w:eastAsia="zh-CN"/>
          <w14:textFill>
            <w14:solidFill>
              <w14:schemeClr w14:val="tx1"/>
            </w14:solidFill>
          </w14:textFill>
        </w:rPr>
      </w:pPr>
    </w:p>
    <w:p>
      <w:pPr>
        <w:spacing w:line="500" w:lineRule="exact"/>
        <w:jc w:val="center"/>
        <w:rPr>
          <w:rFonts w:hint="eastAsia" w:asciiTheme="minorEastAsia" w:hAnsiTheme="minorEastAsia" w:eastAsiaTheme="minorEastAsia" w:cstheme="minorEastAsia"/>
          <w:b/>
          <w:color w:val="000000" w:themeColor="text1"/>
          <w:sz w:val="32"/>
          <w:highlight w:val="none"/>
          <w:lang w:val="en-US" w:eastAsia="zh-CN"/>
          <w14:textFill>
            <w14:solidFill>
              <w14:schemeClr w14:val="tx1"/>
            </w14:solidFill>
          </w14:textFill>
        </w:rPr>
      </w:pPr>
    </w:p>
    <w:p>
      <w:pPr>
        <w:spacing w:line="500" w:lineRule="exact"/>
        <w:jc w:val="center"/>
        <w:rPr>
          <w:rFonts w:hint="eastAsia" w:asciiTheme="minorEastAsia" w:hAnsiTheme="minorEastAsia" w:eastAsiaTheme="minorEastAsia" w:cstheme="minorEastAsia"/>
          <w:b/>
          <w:color w:val="000000" w:themeColor="text1"/>
          <w:sz w:val="32"/>
          <w:highlight w:val="none"/>
          <w:lang w:val="en-US" w:eastAsia="zh-CN"/>
          <w14:textFill>
            <w14:solidFill>
              <w14:schemeClr w14:val="tx1"/>
            </w14:solidFill>
          </w14:textFill>
        </w:rPr>
      </w:pPr>
    </w:p>
    <w:p>
      <w:pPr>
        <w:spacing w:line="500" w:lineRule="exact"/>
        <w:jc w:val="center"/>
        <w:rPr>
          <w:rFonts w:hint="eastAsia" w:asciiTheme="minorEastAsia" w:hAnsiTheme="minorEastAsia" w:eastAsiaTheme="minorEastAsia" w:cstheme="minorEastAsia"/>
          <w:b/>
          <w:color w:val="000000" w:themeColor="text1"/>
          <w:sz w:val="32"/>
          <w:highlight w:val="none"/>
          <w:lang w:val="en-US" w:eastAsia="zh-CN"/>
          <w14:textFill>
            <w14:solidFill>
              <w14:schemeClr w14:val="tx1"/>
            </w14:solidFill>
          </w14:textFill>
        </w:rPr>
      </w:pPr>
    </w:p>
    <w:p>
      <w:pPr>
        <w:spacing w:line="500" w:lineRule="exact"/>
        <w:jc w:val="center"/>
        <w:rPr>
          <w:rFonts w:hint="eastAsia" w:asciiTheme="minorEastAsia" w:hAnsiTheme="minorEastAsia" w:eastAsiaTheme="minorEastAsia" w:cstheme="minorEastAsia"/>
          <w:b/>
          <w:color w:val="000000" w:themeColor="text1"/>
          <w:sz w:val="32"/>
          <w:highlight w:val="none"/>
          <w:lang w:val="en-US" w:eastAsia="zh-CN"/>
          <w14:textFill>
            <w14:solidFill>
              <w14:schemeClr w14:val="tx1"/>
            </w14:solidFill>
          </w14:textFill>
        </w:rPr>
      </w:pPr>
    </w:p>
    <w:p>
      <w:pPr>
        <w:spacing w:line="500" w:lineRule="exact"/>
        <w:jc w:val="center"/>
        <w:rPr>
          <w:rFonts w:hint="eastAsia" w:asciiTheme="minorEastAsia" w:hAnsiTheme="minorEastAsia" w:eastAsiaTheme="minorEastAsia" w:cstheme="minorEastAsia"/>
          <w:b/>
          <w:color w:val="000000" w:themeColor="text1"/>
          <w:sz w:val="32"/>
          <w:highlight w:val="none"/>
          <w:lang w:val="en-US" w:eastAsia="zh-CN"/>
          <w14:textFill>
            <w14:solidFill>
              <w14:schemeClr w14:val="tx1"/>
            </w14:solidFill>
          </w14:textFill>
        </w:rPr>
      </w:pPr>
    </w:p>
    <w:p>
      <w:pPr>
        <w:keepNext w:val="0"/>
        <w:keepLines w:val="0"/>
        <w:pageBreakBefore w:val="0"/>
        <w:widowControl w:val="0"/>
        <w:kinsoku/>
        <w:wordWrap/>
        <w:overflowPunct/>
        <w:topLinePunct w:val="0"/>
        <w:autoSpaceDE w:val="0"/>
        <w:autoSpaceDN w:val="0"/>
        <w:bidi w:val="0"/>
        <w:adjustRightInd/>
        <w:snapToGrid/>
        <w:spacing w:line="500" w:lineRule="exact"/>
        <w:jc w:val="center"/>
        <w:textAlignment w:val="auto"/>
        <w:outlineLvl w:val="1"/>
        <w:rPr>
          <w:rFonts w:hint="eastAsia" w:asciiTheme="minorEastAsia" w:hAnsiTheme="minorEastAsia" w:eastAsiaTheme="minorEastAsia" w:cstheme="minorEastAsia"/>
          <w:b/>
          <w:color w:val="000000" w:themeColor="text1"/>
          <w:sz w:val="32"/>
          <w:highlight w:val="none"/>
          <w14:textFill>
            <w14:solidFill>
              <w14:schemeClr w14:val="tx1"/>
            </w14:solidFill>
          </w14:textFill>
        </w:rPr>
      </w:pPr>
      <w:r>
        <w:rPr>
          <w:rFonts w:hint="eastAsia" w:asciiTheme="minorEastAsia" w:hAnsiTheme="minorEastAsia" w:eastAsiaTheme="minorEastAsia" w:cstheme="minorEastAsia"/>
          <w:b/>
          <w:color w:val="000000" w:themeColor="text1"/>
          <w:sz w:val="32"/>
          <w:highlight w:val="none"/>
          <w:lang w:val="en-US" w:eastAsia="zh-CN"/>
          <w14:textFill>
            <w14:solidFill>
              <w14:schemeClr w14:val="tx1"/>
            </w14:solidFill>
          </w14:textFill>
        </w:rPr>
        <w:t>10</w:t>
      </w:r>
      <w:r>
        <w:rPr>
          <w:rFonts w:hint="eastAsia" w:asciiTheme="minorEastAsia" w:hAnsiTheme="minorEastAsia" w:eastAsiaTheme="minorEastAsia" w:cstheme="minorEastAsia"/>
          <w:b/>
          <w:color w:val="000000" w:themeColor="text1"/>
          <w:sz w:val="32"/>
          <w:highlight w:val="none"/>
          <w14:textFill>
            <w14:solidFill>
              <w14:schemeClr w14:val="tx1"/>
            </w14:solidFill>
          </w14:textFill>
        </w:rPr>
        <w:t>、项目管理机构组成表</w:t>
      </w:r>
    </w:p>
    <w:p>
      <w:pP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pPr>
      <w:r>
        <w:rPr>
          <w:rFonts w:hint="eastAsia" w:asciiTheme="minorEastAsia" w:hAnsiTheme="minorEastAsia" w:eastAsiaTheme="minorEastAsia" w:cstheme="minorEastAsia"/>
          <w:color w:val="000000" w:themeColor="text1"/>
          <w:szCs w:val="21"/>
          <w:highlight w:val="none"/>
          <w:lang w:eastAsia="zh-CN"/>
          <w14:textFill>
            <w14:solidFill>
              <w14:schemeClr w14:val="tx1"/>
            </w14:solidFill>
          </w14:textFill>
        </w:rPr>
        <w:t>分标</w:t>
      </w: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名称：</w:t>
      </w:r>
      <w:r>
        <w:rPr>
          <w:rFonts w:hint="eastAsia" w:asciiTheme="minorEastAsia" w:hAnsiTheme="minorEastAsia" w:eastAsiaTheme="minorEastAsia" w:cstheme="minorEastAsia"/>
          <w:color w:val="000000" w:themeColor="text1"/>
          <w:szCs w:val="21"/>
          <w:highlight w:val="none"/>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 xml:space="preserve"> </w:t>
      </w:r>
    </w:p>
    <w:tbl>
      <w:tblPr>
        <w:tblStyle w:val="4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50"/>
        <w:gridCol w:w="793"/>
        <w:gridCol w:w="792"/>
        <w:gridCol w:w="1447"/>
        <w:gridCol w:w="28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3150"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hint="eastAsia" w:asciiTheme="minorEastAsia" w:hAnsiTheme="minorEastAsia" w:eastAsiaTheme="minorEastAsia" w:cstheme="minorEastAsia"/>
                <w:color w:val="000000" w:themeColor="text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名   称</w:t>
            </w:r>
          </w:p>
        </w:tc>
        <w:tc>
          <w:tcPr>
            <w:tcW w:w="793"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hint="eastAsia" w:asciiTheme="minorEastAsia" w:hAnsiTheme="minorEastAsia" w:eastAsiaTheme="minorEastAsia" w:cstheme="minorEastAsia"/>
                <w:color w:val="000000" w:themeColor="text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姓名</w:t>
            </w:r>
          </w:p>
        </w:tc>
        <w:tc>
          <w:tcPr>
            <w:tcW w:w="792"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hint="eastAsia" w:asciiTheme="minorEastAsia" w:hAnsiTheme="minorEastAsia" w:eastAsiaTheme="minorEastAsia" w:cstheme="minorEastAsia"/>
                <w:color w:val="000000" w:themeColor="text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职务</w:t>
            </w:r>
          </w:p>
        </w:tc>
        <w:tc>
          <w:tcPr>
            <w:tcW w:w="1447"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hint="eastAsia" w:asciiTheme="minorEastAsia" w:hAnsiTheme="minorEastAsia" w:eastAsiaTheme="minorEastAsia" w:cstheme="minorEastAsia"/>
                <w:color w:val="000000" w:themeColor="text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资质/职称</w:t>
            </w:r>
          </w:p>
        </w:tc>
        <w:tc>
          <w:tcPr>
            <w:tcW w:w="2857"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hint="eastAsia" w:asciiTheme="minorEastAsia" w:hAnsiTheme="minorEastAsia" w:eastAsiaTheme="minorEastAsia" w:cstheme="minorEastAsia"/>
                <w:color w:val="000000" w:themeColor="text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执业资格证号/上岗证号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3150" w:type="dxa"/>
            <w:tcBorders>
              <w:top w:val="single" w:color="auto" w:sz="4" w:space="0"/>
              <w:left w:val="single" w:color="auto" w:sz="4" w:space="0"/>
              <w:bottom w:val="single" w:color="auto" w:sz="4" w:space="0"/>
              <w:right w:val="single" w:color="auto" w:sz="4" w:space="0"/>
            </w:tcBorders>
            <w:vAlign w:val="center"/>
          </w:tcPr>
          <w:p>
            <w:pPr>
              <w:spacing w:line="300" w:lineRule="auto"/>
              <w:rPr>
                <w:rFonts w:hint="eastAsia" w:asciiTheme="minorEastAsia" w:hAnsiTheme="minorEastAsia" w:eastAsiaTheme="minorEastAsia" w:cstheme="minorEastAsia"/>
                <w:color w:val="000000" w:themeColor="text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一、总部</w:t>
            </w:r>
          </w:p>
        </w:tc>
        <w:tc>
          <w:tcPr>
            <w:tcW w:w="793" w:type="dxa"/>
            <w:tcBorders>
              <w:top w:val="single" w:color="auto" w:sz="4" w:space="0"/>
              <w:left w:val="single" w:color="auto" w:sz="4" w:space="0"/>
              <w:bottom w:val="single" w:color="auto" w:sz="4" w:space="0"/>
              <w:right w:val="single" w:color="auto" w:sz="4" w:space="0"/>
            </w:tcBorders>
            <w:vAlign w:val="center"/>
          </w:tcPr>
          <w:p>
            <w:pPr>
              <w:spacing w:line="300" w:lineRule="auto"/>
              <w:rPr>
                <w:rFonts w:hint="eastAsia" w:asciiTheme="minorEastAsia" w:hAnsiTheme="minorEastAsia" w:eastAsiaTheme="minorEastAsia" w:cstheme="minorEastAsia"/>
                <w:color w:val="000000" w:themeColor="text1"/>
                <w:szCs w:val="21"/>
                <w:highlight w:val="none"/>
                <w14:textFill>
                  <w14:solidFill>
                    <w14:schemeClr w14:val="tx1"/>
                  </w14:solidFill>
                </w14:textFill>
              </w:rPr>
            </w:pPr>
          </w:p>
        </w:tc>
        <w:tc>
          <w:tcPr>
            <w:tcW w:w="792" w:type="dxa"/>
            <w:tcBorders>
              <w:top w:val="single" w:color="auto" w:sz="4" w:space="0"/>
              <w:left w:val="single" w:color="auto" w:sz="4" w:space="0"/>
              <w:bottom w:val="single" w:color="auto" w:sz="4" w:space="0"/>
              <w:right w:val="single" w:color="auto" w:sz="4" w:space="0"/>
            </w:tcBorders>
            <w:vAlign w:val="center"/>
          </w:tcPr>
          <w:p>
            <w:pPr>
              <w:spacing w:line="300" w:lineRule="auto"/>
              <w:rPr>
                <w:rFonts w:hint="eastAsia" w:asciiTheme="minorEastAsia" w:hAnsiTheme="minorEastAsia" w:eastAsiaTheme="minorEastAsia" w:cstheme="minorEastAsia"/>
                <w:color w:val="000000" w:themeColor="text1"/>
                <w:szCs w:val="21"/>
                <w:highlight w:val="none"/>
                <w14:textFill>
                  <w14:solidFill>
                    <w14:schemeClr w14:val="tx1"/>
                  </w14:solidFill>
                </w14:textFill>
              </w:rPr>
            </w:pPr>
          </w:p>
        </w:tc>
        <w:tc>
          <w:tcPr>
            <w:tcW w:w="1447" w:type="dxa"/>
            <w:tcBorders>
              <w:top w:val="single" w:color="auto" w:sz="4" w:space="0"/>
              <w:left w:val="single" w:color="auto" w:sz="4" w:space="0"/>
              <w:bottom w:val="single" w:color="auto" w:sz="4" w:space="0"/>
              <w:right w:val="single" w:color="auto" w:sz="4" w:space="0"/>
            </w:tcBorders>
            <w:vAlign w:val="center"/>
          </w:tcPr>
          <w:p>
            <w:pPr>
              <w:spacing w:line="300" w:lineRule="auto"/>
              <w:rPr>
                <w:rFonts w:hint="eastAsia" w:asciiTheme="minorEastAsia" w:hAnsiTheme="minorEastAsia" w:eastAsiaTheme="minorEastAsia" w:cstheme="minorEastAsia"/>
                <w:color w:val="000000" w:themeColor="text1"/>
                <w:szCs w:val="21"/>
                <w:highlight w:val="none"/>
                <w14:textFill>
                  <w14:solidFill>
                    <w14:schemeClr w14:val="tx1"/>
                  </w14:solidFill>
                </w14:textFill>
              </w:rPr>
            </w:pPr>
          </w:p>
        </w:tc>
        <w:tc>
          <w:tcPr>
            <w:tcW w:w="2857" w:type="dxa"/>
            <w:tcBorders>
              <w:top w:val="single" w:color="auto" w:sz="4" w:space="0"/>
              <w:left w:val="single" w:color="auto" w:sz="4" w:space="0"/>
              <w:bottom w:val="single" w:color="auto" w:sz="4" w:space="0"/>
              <w:right w:val="single" w:color="auto" w:sz="4" w:space="0"/>
            </w:tcBorders>
            <w:vAlign w:val="center"/>
          </w:tcPr>
          <w:p>
            <w:pPr>
              <w:spacing w:line="300" w:lineRule="auto"/>
              <w:rPr>
                <w:rFonts w:hint="eastAsia" w:asciiTheme="minorEastAsia" w:hAnsiTheme="minorEastAsia" w:eastAsiaTheme="minorEastAsia" w:cstheme="minorEastAsia"/>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3150" w:type="dxa"/>
            <w:tcBorders>
              <w:top w:val="single" w:color="auto" w:sz="4" w:space="0"/>
              <w:left w:val="single" w:color="auto" w:sz="4" w:space="0"/>
              <w:bottom w:val="single" w:color="auto" w:sz="4" w:space="0"/>
              <w:right w:val="single" w:color="auto" w:sz="4" w:space="0"/>
            </w:tcBorders>
            <w:vAlign w:val="center"/>
          </w:tcPr>
          <w:p>
            <w:pPr>
              <w:spacing w:line="300" w:lineRule="auto"/>
              <w:rPr>
                <w:rFonts w:hint="eastAsia" w:asciiTheme="minorEastAsia" w:hAnsiTheme="minorEastAsia" w:eastAsiaTheme="minorEastAsia" w:cstheme="minorEastAsia"/>
                <w:color w:val="000000" w:themeColor="text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1.项目主管</w:t>
            </w:r>
          </w:p>
        </w:tc>
        <w:tc>
          <w:tcPr>
            <w:tcW w:w="793" w:type="dxa"/>
            <w:tcBorders>
              <w:top w:val="single" w:color="auto" w:sz="4" w:space="0"/>
              <w:left w:val="single" w:color="auto" w:sz="4" w:space="0"/>
              <w:bottom w:val="single" w:color="auto" w:sz="4" w:space="0"/>
              <w:right w:val="single" w:color="auto" w:sz="4" w:space="0"/>
            </w:tcBorders>
            <w:vAlign w:val="center"/>
          </w:tcPr>
          <w:p>
            <w:pPr>
              <w:spacing w:line="300" w:lineRule="auto"/>
              <w:rPr>
                <w:rFonts w:hint="eastAsia" w:asciiTheme="minorEastAsia" w:hAnsiTheme="minorEastAsia" w:eastAsiaTheme="minorEastAsia" w:cstheme="minorEastAsia"/>
                <w:color w:val="000000" w:themeColor="text1"/>
                <w:szCs w:val="21"/>
                <w:highlight w:val="none"/>
                <w14:textFill>
                  <w14:solidFill>
                    <w14:schemeClr w14:val="tx1"/>
                  </w14:solidFill>
                </w14:textFill>
              </w:rPr>
            </w:pPr>
          </w:p>
        </w:tc>
        <w:tc>
          <w:tcPr>
            <w:tcW w:w="792" w:type="dxa"/>
            <w:tcBorders>
              <w:top w:val="single" w:color="auto" w:sz="4" w:space="0"/>
              <w:left w:val="single" w:color="auto" w:sz="4" w:space="0"/>
              <w:bottom w:val="single" w:color="auto" w:sz="4" w:space="0"/>
              <w:right w:val="single" w:color="auto" w:sz="4" w:space="0"/>
            </w:tcBorders>
            <w:vAlign w:val="center"/>
          </w:tcPr>
          <w:p>
            <w:pPr>
              <w:spacing w:line="300" w:lineRule="auto"/>
              <w:rPr>
                <w:rFonts w:hint="eastAsia" w:asciiTheme="minorEastAsia" w:hAnsiTheme="minorEastAsia" w:eastAsiaTheme="minorEastAsia" w:cstheme="minorEastAsia"/>
                <w:color w:val="000000" w:themeColor="text1"/>
                <w:szCs w:val="21"/>
                <w:highlight w:val="none"/>
                <w14:textFill>
                  <w14:solidFill>
                    <w14:schemeClr w14:val="tx1"/>
                  </w14:solidFill>
                </w14:textFill>
              </w:rPr>
            </w:pPr>
          </w:p>
        </w:tc>
        <w:tc>
          <w:tcPr>
            <w:tcW w:w="1447" w:type="dxa"/>
            <w:tcBorders>
              <w:top w:val="single" w:color="auto" w:sz="4" w:space="0"/>
              <w:left w:val="single" w:color="auto" w:sz="4" w:space="0"/>
              <w:bottom w:val="single" w:color="auto" w:sz="4" w:space="0"/>
              <w:right w:val="single" w:color="auto" w:sz="4" w:space="0"/>
            </w:tcBorders>
            <w:vAlign w:val="center"/>
          </w:tcPr>
          <w:p>
            <w:pPr>
              <w:spacing w:line="300" w:lineRule="auto"/>
              <w:rPr>
                <w:rFonts w:hint="eastAsia" w:asciiTheme="minorEastAsia" w:hAnsiTheme="minorEastAsia" w:eastAsiaTheme="minorEastAsia" w:cstheme="minorEastAsia"/>
                <w:color w:val="000000" w:themeColor="text1"/>
                <w:szCs w:val="21"/>
                <w:highlight w:val="none"/>
                <w14:textFill>
                  <w14:solidFill>
                    <w14:schemeClr w14:val="tx1"/>
                  </w14:solidFill>
                </w14:textFill>
              </w:rPr>
            </w:pPr>
          </w:p>
        </w:tc>
        <w:tc>
          <w:tcPr>
            <w:tcW w:w="2857" w:type="dxa"/>
            <w:tcBorders>
              <w:top w:val="single" w:color="auto" w:sz="4" w:space="0"/>
              <w:left w:val="single" w:color="auto" w:sz="4" w:space="0"/>
              <w:bottom w:val="single" w:color="auto" w:sz="4" w:space="0"/>
              <w:right w:val="single" w:color="auto" w:sz="4" w:space="0"/>
            </w:tcBorders>
            <w:vAlign w:val="center"/>
          </w:tcPr>
          <w:p>
            <w:pPr>
              <w:spacing w:line="300" w:lineRule="auto"/>
              <w:rPr>
                <w:rFonts w:hint="eastAsia" w:asciiTheme="minorEastAsia" w:hAnsiTheme="minorEastAsia" w:eastAsiaTheme="minorEastAsia" w:cstheme="minorEastAsia"/>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3150" w:type="dxa"/>
            <w:tcBorders>
              <w:top w:val="single" w:color="auto" w:sz="4" w:space="0"/>
              <w:left w:val="single" w:color="auto" w:sz="4" w:space="0"/>
              <w:bottom w:val="single" w:color="auto" w:sz="4" w:space="0"/>
              <w:right w:val="single" w:color="auto" w:sz="4" w:space="0"/>
            </w:tcBorders>
            <w:vAlign w:val="center"/>
          </w:tcPr>
          <w:p>
            <w:pPr>
              <w:spacing w:line="300" w:lineRule="auto"/>
              <w:rPr>
                <w:rFonts w:hint="eastAsia" w:asciiTheme="minorEastAsia" w:hAnsiTheme="minorEastAsia" w:eastAsiaTheme="minorEastAsia" w:cstheme="minorEastAsia"/>
                <w:color w:val="000000" w:themeColor="text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2.其他人员</w:t>
            </w:r>
          </w:p>
        </w:tc>
        <w:tc>
          <w:tcPr>
            <w:tcW w:w="793" w:type="dxa"/>
            <w:tcBorders>
              <w:top w:val="single" w:color="auto" w:sz="4" w:space="0"/>
              <w:left w:val="single" w:color="auto" w:sz="4" w:space="0"/>
              <w:bottom w:val="single" w:color="auto" w:sz="4" w:space="0"/>
              <w:right w:val="single" w:color="auto" w:sz="4" w:space="0"/>
            </w:tcBorders>
            <w:vAlign w:val="center"/>
          </w:tcPr>
          <w:p>
            <w:pPr>
              <w:spacing w:line="300" w:lineRule="auto"/>
              <w:rPr>
                <w:rFonts w:hint="eastAsia" w:asciiTheme="minorEastAsia" w:hAnsiTheme="minorEastAsia" w:eastAsiaTheme="minorEastAsia" w:cstheme="minorEastAsia"/>
                <w:color w:val="000000" w:themeColor="text1"/>
                <w:szCs w:val="21"/>
                <w:highlight w:val="none"/>
                <w14:textFill>
                  <w14:solidFill>
                    <w14:schemeClr w14:val="tx1"/>
                  </w14:solidFill>
                </w14:textFill>
              </w:rPr>
            </w:pPr>
          </w:p>
        </w:tc>
        <w:tc>
          <w:tcPr>
            <w:tcW w:w="792" w:type="dxa"/>
            <w:tcBorders>
              <w:top w:val="single" w:color="auto" w:sz="4" w:space="0"/>
              <w:left w:val="single" w:color="auto" w:sz="4" w:space="0"/>
              <w:bottom w:val="single" w:color="auto" w:sz="4" w:space="0"/>
              <w:right w:val="single" w:color="auto" w:sz="4" w:space="0"/>
            </w:tcBorders>
            <w:vAlign w:val="center"/>
          </w:tcPr>
          <w:p>
            <w:pPr>
              <w:spacing w:line="300" w:lineRule="auto"/>
              <w:rPr>
                <w:rFonts w:hint="eastAsia" w:asciiTheme="minorEastAsia" w:hAnsiTheme="minorEastAsia" w:eastAsiaTheme="minorEastAsia" w:cstheme="minorEastAsia"/>
                <w:color w:val="000000" w:themeColor="text1"/>
                <w:szCs w:val="21"/>
                <w:highlight w:val="none"/>
                <w14:textFill>
                  <w14:solidFill>
                    <w14:schemeClr w14:val="tx1"/>
                  </w14:solidFill>
                </w14:textFill>
              </w:rPr>
            </w:pPr>
          </w:p>
        </w:tc>
        <w:tc>
          <w:tcPr>
            <w:tcW w:w="1447" w:type="dxa"/>
            <w:tcBorders>
              <w:top w:val="single" w:color="auto" w:sz="4" w:space="0"/>
              <w:left w:val="single" w:color="auto" w:sz="4" w:space="0"/>
              <w:bottom w:val="single" w:color="auto" w:sz="4" w:space="0"/>
              <w:right w:val="single" w:color="auto" w:sz="4" w:space="0"/>
            </w:tcBorders>
            <w:vAlign w:val="center"/>
          </w:tcPr>
          <w:p>
            <w:pPr>
              <w:spacing w:line="300" w:lineRule="auto"/>
              <w:rPr>
                <w:rFonts w:hint="eastAsia" w:asciiTheme="minorEastAsia" w:hAnsiTheme="minorEastAsia" w:eastAsiaTheme="minorEastAsia" w:cstheme="minorEastAsia"/>
                <w:color w:val="000000" w:themeColor="text1"/>
                <w:szCs w:val="21"/>
                <w:highlight w:val="none"/>
                <w14:textFill>
                  <w14:solidFill>
                    <w14:schemeClr w14:val="tx1"/>
                  </w14:solidFill>
                </w14:textFill>
              </w:rPr>
            </w:pPr>
          </w:p>
        </w:tc>
        <w:tc>
          <w:tcPr>
            <w:tcW w:w="2857" w:type="dxa"/>
            <w:tcBorders>
              <w:top w:val="single" w:color="auto" w:sz="4" w:space="0"/>
              <w:left w:val="single" w:color="auto" w:sz="4" w:space="0"/>
              <w:bottom w:val="single" w:color="auto" w:sz="4" w:space="0"/>
              <w:right w:val="single" w:color="auto" w:sz="4" w:space="0"/>
            </w:tcBorders>
            <w:vAlign w:val="center"/>
          </w:tcPr>
          <w:p>
            <w:pPr>
              <w:spacing w:line="300" w:lineRule="auto"/>
              <w:rPr>
                <w:rFonts w:hint="eastAsia" w:asciiTheme="minorEastAsia" w:hAnsiTheme="minorEastAsia" w:eastAsiaTheme="minorEastAsia" w:cstheme="minorEastAsia"/>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 w:hRule="exact"/>
          <w:jc w:val="center"/>
        </w:trPr>
        <w:tc>
          <w:tcPr>
            <w:tcW w:w="3150" w:type="dxa"/>
            <w:tcBorders>
              <w:top w:val="single" w:color="auto" w:sz="4" w:space="0"/>
              <w:left w:val="single" w:color="auto" w:sz="4" w:space="0"/>
              <w:bottom w:val="single" w:color="auto" w:sz="4" w:space="0"/>
              <w:right w:val="single" w:color="auto" w:sz="4" w:space="0"/>
            </w:tcBorders>
            <w:vAlign w:val="center"/>
          </w:tcPr>
          <w:p>
            <w:pPr>
              <w:spacing w:line="300" w:lineRule="auto"/>
              <w:rPr>
                <w:rFonts w:hint="eastAsia" w:asciiTheme="minorEastAsia" w:hAnsiTheme="minorEastAsia" w:eastAsiaTheme="minorEastAsia" w:cstheme="minorEastAsia"/>
                <w:color w:val="000000" w:themeColor="text1"/>
                <w:szCs w:val="21"/>
                <w:highlight w:val="none"/>
                <w14:textFill>
                  <w14:solidFill>
                    <w14:schemeClr w14:val="tx1"/>
                  </w14:solidFill>
                </w14:textFill>
              </w:rPr>
            </w:pPr>
          </w:p>
        </w:tc>
        <w:tc>
          <w:tcPr>
            <w:tcW w:w="793" w:type="dxa"/>
            <w:tcBorders>
              <w:top w:val="single" w:color="auto" w:sz="4" w:space="0"/>
              <w:left w:val="single" w:color="auto" w:sz="4" w:space="0"/>
              <w:bottom w:val="single" w:color="auto" w:sz="4" w:space="0"/>
              <w:right w:val="single" w:color="auto" w:sz="4" w:space="0"/>
            </w:tcBorders>
            <w:vAlign w:val="center"/>
          </w:tcPr>
          <w:p>
            <w:pPr>
              <w:spacing w:line="300" w:lineRule="auto"/>
              <w:rPr>
                <w:rFonts w:hint="eastAsia" w:asciiTheme="minorEastAsia" w:hAnsiTheme="minorEastAsia" w:eastAsiaTheme="minorEastAsia" w:cstheme="minorEastAsia"/>
                <w:color w:val="000000" w:themeColor="text1"/>
                <w:szCs w:val="21"/>
                <w:highlight w:val="none"/>
                <w14:textFill>
                  <w14:solidFill>
                    <w14:schemeClr w14:val="tx1"/>
                  </w14:solidFill>
                </w14:textFill>
              </w:rPr>
            </w:pPr>
          </w:p>
        </w:tc>
        <w:tc>
          <w:tcPr>
            <w:tcW w:w="792" w:type="dxa"/>
            <w:tcBorders>
              <w:top w:val="single" w:color="auto" w:sz="4" w:space="0"/>
              <w:left w:val="single" w:color="auto" w:sz="4" w:space="0"/>
              <w:bottom w:val="single" w:color="auto" w:sz="4" w:space="0"/>
              <w:right w:val="single" w:color="auto" w:sz="4" w:space="0"/>
            </w:tcBorders>
            <w:vAlign w:val="center"/>
          </w:tcPr>
          <w:p>
            <w:pPr>
              <w:spacing w:line="300" w:lineRule="auto"/>
              <w:rPr>
                <w:rFonts w:hint="eastAsia" w:asciiTheme="minorEastAsia" w:hAnsiTheme="minorEastAsia" w:eastAsiaTheme="minorEastAsia" w:cstheme="minorEastAsia"/>
                <w:color w:val="000000" w:themeColor="text1"/>
                <w:szCs w:val="21"/>
                <w:highlight w:val="none"/>
                <w14:textFill>
                  <w14:solidFill>
                    <w14:schemeClr w14:val="tx1"/>
                  </w14:solidFill>
                </w14:textFill>
              </w:rPr>
            </w:pPr>
          </w:p>
        </w:tc>
        <w:tc>
          <w:tcPr>
            <w:tcW w:w="1447" w:type="dxa"/>
            <w:tcBorders>
              <w:top w:val="single" w:color="auto" w:sz="4" w:space="0"/>
              <w:left w:val="single" w:color="auto" w:sz="4" w:space="0"/>
              <w:bottom w:val="single" w:color="auto" w:sz="4" w:space="0"/>
              <w:right w:val="single" w:color="auto" w:sz="4" w:space="0"/>
            </w:tcBorders>
            <w:vAlign w:val="center"/>
          </w:tcPr>
          <w:p>
            <w:pPr>
              <w:spacing w:line="300" w:lineRule="auto"/>
              <w:rPr>
                <w:rFonts w:hint="eastAsia" w:asciiTheme="minorEastAsia" w:hAnsiTheme="minorEastAsia" w:eastAsiaTheme="minorEastAsia" w:cstheme="minorEastAsia"/>
                <w:color w:val="000000" w:themeColor="text1"/>
                <w:szCs w:val="21"/>
                <w:highlight w:val="none"/>
                <w14:textFill>
                  <w14:solidFill>
                    <w14:schemeClr w14:val="tx1"/>
                  </w14:solidFill>
                </w14:textFill>
              </w:rPr>
            </w:pPr>
          </w:p>
        </w:tc>
        <w:tc>
          <w:tcPr>
            <w:tcW w:w="2857" w:type="dxa"/>
            <w:tcBorders>
              <w:top w:val="single" w:color="auto" w:sz="4" w:space="0"/>
              <w:left w:val="single" w:color="auto" w:sz="4" w:space="0"/>
              <w:bottom w:val="single" w:color="auto" w:sz="4" w:space="0"/>
              <w:right w:val="single" w:color="auto" w:sz="4" w:space="0"/>
            </w:tcBorders>
            <w:vAlign w:val="center"/>
          </w:tcPr>
          <w:p>
            <w:pPr>
              <w:spacing w:line="300" w:lineRule="auto"/>
              <w:rPr>
                <w:rFonts w:hint="eastAsia" w:asciiTheme="minorEastAsia" w:hAnsiTheme="minorEastAsia" w:eastAsiaTheme="minorEastAsia" w:cstheme="minorEastAsia"/>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3150" w:type="dxa"/>
            <w:tcBorders>
              <w:top w:val="single" w:color="auto" w:sz="4" w:space="0"/>
              <w:left w:val="single" w:color="auto" w:sz="4" w:space="0"/>
              <w:bottom w:val="single" w:color="auto" w:sz="4" w:space="0"/>
              <w:right w:val="single" w:color="auto" w:sz="4" w:space="0"/>
            </w:tcBorders>
            <w:vAlign w:val="center"/>
          </w:tcPr>
          <w:p>
            <w:pPr>
              <w:spacing w:line="300" w:lineRule="auto"/>
              <w:rPr>
                <w:rFonts w:hint="eastAsia" w:asciiTheme="minorEastAsia" w:hAnsiTheme="minorEastAsia" w:eastAsiaTheme="minorEastAsia" w:cstheme="minorEastAsia"/>
                <w:color w:val="000000" w:themeColor="text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二、现场</w:t>
            </w:r>
          </w:p>
        </w:tc>
        <w:tc>
          <w:tcPr>
            <w:tcW w:w="793" w:type="dxa"/>
            <w:tcBorders>
              <w:top w:val="single" w:color="auto" w:sz="4" w:space="0"/>
              <w:left w:val="single" w:color="auto" w:sz="4" w:space="0"/>
              <w:bottom w:val="single" w:color="auto" w:sz="4" w:space="0"/>
              <w:right w:val="single" w:color="auto" w:sz="4" w:space="0"/>
            </w:tcBorders>
            <w:vAlign w:val="center"/>
          </w:tcPr>
          <w:p>
            <w:pPr>
              <w:spacing w:line="300" w:lineRule="auto"/>
              <w:rPr>
                <w:rFonts w:hint="eastAsia" w:asciiTheme="minorEastAsia" w:hAnsiTheme="minorEastAsia" w:eastAsiaTheme="minorEastAsia" w:cstheme="minorEastAsia"/>
                <w:color w:val="000000" w:themeColor="text1"/>
                <w:szCs w:val="21"/>
                <w:highlight w:val="none"/>
                <w14:textFill>
                  <w14:solidFill>
                    <w14:schemeClr w14:val="tx1"/>
                  </w14:solidFill>
                </w14:textFill>
              </w:rPr>
            </w:pPr>
          </w:p>
        </w:tc>
        <w:tc>
          <w:tcPr>
            <w:tcW w:w="792" w:type="dxa"/>
            <w:tcBorders>
              <w:top w:val="single" w:color="auto" w:sz="4" w:space="0"/>
              <w:left w:val="single" w:color="auto" w:sz="4" w:space="0"/>
              <w:bottom w:val="single" w:color="auto" w:sz="4" w:space="0"/>
              <w:right w:val="single" w:color="auto" w:sz="4" w:space="0"/>
            </w:tcBorders>
            <w:vAlign w:val="center"/>
          </w:tcPr>
          <w:p>
            <w:pPr>
              <w:spacing w:line="300" w:lineRule="auto"/>
              <w:rPr>
                <w:rFonts w:hint="eastAsia" w:asciiTheme="minorEastAsia" w:hAnsiTheme="minorEastAsia" w:eastAsiaTheme="minorEastAsia" w:cstheme="minorEastAsia"/>
                <w:color w:val="000000" w:themeColor="text1"/>
                <w:szCs w:val="21"/>
                <w:highlight w:val="none"/>
                <w14:textFill>
                  <w14:solidFill>
                    <w14:schemeClr w14:val="tx1"/>
                  </w14:solidFill>
                </w14:textFill>
              </w:rPr>
            </w:pPr>
          </w:p>
        </w:tc>
        <w:tc>
          <w:tcPr>
            <w:tcW w:w="1447" w:type="dxa"/>
            <w:tcBorders>
              <w:top w:val="single" w:color="auto" w:sz="4" w:space="0"/>
              <w:left w:val="single" w:color="auto" w:sz="4" w:space="0"/>
              <w:bottom w:val="single" w:color="auto" w:sz="4" w:space="0"/>
              <w:right w:val="single" w:color="auto" w:sz="4" w:space="0"/>
            </w:tcBorders>
            <w:vAlign w:val="center"/>
          </w:tcPr>
          <w:p>
            <w:pPr>
              <w:spacing w:line="300" w:lineRule="auto"/>
              <w:rPr>
                <w:rFonts w:hint="eastAsia" w:asciiTheme="minorEastAsia" w:hAnsiTheme="minorEastAsia" w:eastAsiaTheme="minorEastAsia" w:cstheme="minorEastAsia"/>
                <w:color w:val="000000" w:themeColor="text1"/>
                <w:szCs w:val="21"/>
                <w:highlight w:val="none"/>
                <w14:textFill>
                  <w14:solidFill>
                    <w14:schemeClr w14:val="tx1"/>
                  </w14:solidFill>
                </w14:textFill>
              </w:rPr>
            </w:pPr>
          </w:p>
        </w:tc>
        <w:tc>
          <w:tcPr>
            <w:tcW w:w="2857" w:type="dxa"/>
            <w:tcBorders>
              <w:top w:val="single" w:color="auto" w:sz="4" w:space="0"/>
              <w:left w:val="single" w:color="auto" w:sz="4" w:space="0"/>
              <w:bottom w:val="single" w:color="auto" w:sz="4" w:space="0"/>
              <w:right w:val="single" w:color="auto" w:sz="4" w:space="0"/>
            </w:tcBorders>
            <w:vAlign w:val="center"/>
          </w:tcPr>
          <w:p>
            <w:pPr>
              <w:spacing w:line="300" w:lineRule="auto"/>
              <w:rPr>
                <w:rFonts w:hint="eastAsia" w:asciiTheme="minorEastAsia" w:hAnsiTheme="minorEastAsia" w:eastAsiaTheme="minorEastAsia" w:cstheme="minorEastAsia"/>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3150" w:type="dxa"/>
            <w:tcBorders>
              <w:top w:val="single" w:color="auto" w:sz="4" w:space="0"/>
              <w:left w:val="single" w:color="auto" w:sz="4" w:space="0"/>
              <w:bottom w:val="single" w:color="auto" w:sz="4" w:space="0"/>
              <w:right w:val="single" w:color="auto" w:sz="4" w:space="0"/>
            </w:tcBorders>
            <w:vAlign w:val="center"/>
          </w:tcPr>
          <w:p>
            <w:pPr>
              <w:spacing w:line="300" w:lineRule="auto"/>
              <w:rPr>
                <w:rFonts w:hint="eastAsia" w:asciiTheme="minorEastAsia" w:hAnsiTheme="minorEastAsia" w:eastAsiaTheme="minorEastAsia" w:cstheme="minorEastAsia"/>
                <w:color w:val="000000" w:themeColor="text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1.项目经理</w:t>
            </w:r>
          </w:p>
        </w:tc>
        <w:tc>
          <w:tcPr>
            <w:tcW w:w="793" w:type="dxa"/>
            <w:tcBorders>
              <w:top w:val="single" w:color="auto" w:sz="4" w:space="0"/>
              <w:left w:val="single" w:color="auto" w:sz="4" w:space="0"/>
              <w:bottom w:val="single" w:color="auto" w:sz="4" w:space="0"/>
              <w:right w:val="single" w:color="auto" w:sz="4" w:space="0"/>
            </w:tcBorders>
            <w:vAlign w:val="center"/>
          </w:tcPr>
          <w:p>
            <w:pPr>
              <w:spacing w:line="300" w:lineRule="auto"/>
              <w:rPr>
                <w:rFonts w:hint="eastAsia" w:asciiTheme="minorEastAsia" w:hAnsiTheme="minorEastAsia" w:eastAsiaTheme="minorEastAsia" w:cstheme="minorEastAsia"/>
                <w:color w:val="000000" w:themeColor="text1"/>
                <w:szCs w:val="21"/>
                <w:highlight w:val="none"/>
                <w14:textFill>
                  <w14:solidFill>
                    <w14:schemeClr w14:val="tx1"/>
                  </w14:solidFill>
                </w14:textFill>
              </w:rPr>
            </w:pPr>
          </w:p>
        </w:tc>
        <w:tc>
          <w:tcPr>
            <w:tcW w:w="792" w:type="dxa"/>
            <w:tcBorders>
              <w:top w:val="single" w:color="auto" w:sz="4" w:space="0"/>
              <w:left w:val="single" w:color="auto" w:sz="4" w:space="0"/>
              <w:bottom w:val="single" w:color="auto" w:sz="4" w:space="0"/>
              <w:right w:val="single" w:color="auto" w:sz="4" w:space="0"/>
            </w:tcBorders>
            <w:vAlign w:val="center"/>
          </w:tcPr>
          <w:p>
            <w:pPr>
              <w:spacing w:line="300" w:lineRule="auto"/>
              <w:rPr>
                <w:rFonts w:hint="eastAsia" w:asciiTheme="minorEastAsia" w:hAnsiTheme="minorEastAsia" w:eastAsiaTheme="minorEastAsia" w:cstheme="minorEastAsia"/>
                <w:color w:val="000000" w:themeColor="text1"/>
                <w:szCs w:val="21"/>
                <w:highlight w:val="none"/>
                <w14:textFill>
                  <w14:solidFill>
                    <w14:schemeClr w14:val="tx1"/>
                  </w14:solidFill>
                </w14:textFill>
              </w:rPr>
            </w:pPr>
          </w:p>
        </w:tc>
        <w:tc>
          <w:tcPr>
            <w:tcW w:w="1447" w:type="dxa"/>
            <w:tcBorders>
              <w:top w:val="single" w:color="auto" w:sz="4" w:space="0"/>
              <w:left w:val="single" w:color="auto" w:sz="4" w:space="0"/>
              <w:bottom w:val="single" w:color="auto" w:sz="4" w:space="0"/>
              <w:right w:val="single" w:color="auto" w:sz="4" w:space="0"/>
            </w:tcBorders>
            <w:vAlign w:val="center"/>
          </w:tcPr>
          <w:p>
            <w:pPr>
              <w:spacing w:line="300" w:lineRule="auto"/>
              <w:rPr>
                <w:rFonts w:hint="eastAsia" w:asciiTheme="minorEastAsia" w:hAnsiTheme="minorEastAsia" w:eastAsiaTheme="minorEastAsia" w:cstheme="minorEastAsia"/>
                <w:color w:val="000000" w:themeColor="text1"/>
                <w:szCs w:val="21"/>
                <w:highlight w:val="none"/>
                <w14:textFill>
                  <w14:solidFill>
                    <w14:schemeClr w14:val="tx1"/>
                  </w14:solidFill>
                </w14:textFill>
              </w:rPr>
            </w:pPr>
          </w:p>
        </w:tc>
        <w:tc>
          <w:tcPr>
            <w:tcW w:w="2857" w:type="dxa"/>
            <w:tcBorders>
              <w:top w:val="single" w:color="auto" w:sz="4" w:space="0"/>
              <w:left w:val="single" w:color="auto" w:sz="4" w:space="0"/>
              <w:bottom w:val="single" w:color="auto" w:sz="4" w:space="0"/>
              <w:right w:val="single" w:color="auto" w:sz="4" w:space="0"/>
            </w:tcBorders>
            <w:vAlign w:val="center"/>
          </w:tcPr>
          <w:p>
            <w:pPr>
              <w:spacing w:line="300" w:lineRule="auto"/>
              <w:rPr>
                <w:rFonts w:hint="eastAsia" w:asciiTheme="minorEastAsia" w:hAnsiTheme="minorEastAsia" w:eastAsiaTheme="minorEastAsia" w:cstheme="minorEastAsia"/>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3150" w:type="dxa"/>
            <w:tcBorders>
              <w:top w:val="single" w:color="auto" w:sz="4" w:space="0"/>
              <w:left w:val="single" w:color="auto" w:sz="4" w:space="0"/>
              <w:bottom w:val="single" w:color="auto" w:sz="4" w:space="0"/>
              <w:right w:val="single" w:color="auto" w:sz="4" w:space="0"/>
            </w:tcBorders>
            <w:vAlign w:val="center"/>
          </w:tcPr>
          <w:p>
            <w:pPr>
              <w:spacing w:line="300" w:lineRule="auto"/>
              <w:rPr>
                <w:rFonts w:hint="eastAsia" w:asciiTheme="minorEastAsia" w:hAnsiTheme="minorEastAsia" w:eastAsiaTheme="minorEastAsia" w:cstheme="minorEastAsia"/>
                <w:color w:val="000000" w:themeColor="text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2.项目副经理（如有）</w:t>
            </w:r>
          </w:p>
        </w:tc>
        <w:tc>
          <w:tcPr>
            <w:tcW w:w="793" w:type="dxa"/>
            <w:tcBorders>
              <w:top w:val="single" w:color="auto" w:sz="4" w:space="0"/>
              <w:left w:val="single" w:color="auto" w:sz="4" w:space="0"/>
              <w:bottom w:val="single" w:color="auto" w:sz="4" w:space="0"/>
              <w:right w:val="single" w:color="auto" w:sz="4" w:space="0"/>
            </w:tcBorders>
            <w:vAlign w:val="center"/>
          </w:tcPr>
          <w:p>
            <w:pPr>
              <w:spacing w:line="300" w:lineRule="auto"/>
              <w:rPr>
                <w:rFonts w:hint="eastAsia" w:asciiTheme="minorEastAsia" w:hAnsiTheme="minorEastAsia" w:eastAsiaTheme="minorEastAsia" w:cstheme="minorEastAsia"/>
                <w:color w:val="000000" w:themeColor="text1"/>
                <w:szCs w:val="21"/>
                <w:highlight w:val="none"/>
                <w14:textFill>
                  <w14:solidFill>
                    <w14:schemeClr w14:val="tx1"/>
                  </w14:solidFill>
                </w14:textFill>
              </w:rPr>
            </w:pPr>
          </w:p>
        </w:tc>
        <w:tc>
          <w:tcPr>
            <w:tcW w:w="792" w:type="dxa"/>
            <w:tcBorders>
              <w:top w:val="single" w:color="auto" w:sz="4" w:space="0"/>
              <w:left w:val="single" w:color="auto" w:sz="4" w:space="0"/>
              <w:bottom w:val="single" w:color="auto" w:sz="4" w:space="0"/>
              <w:right w:val="single" w:color="auto" w:sz="4" w:space="0"/>
            </w:tcBorders>
            <w:vAlign w:val="center"/>
          </w:tcPr>
          <w:p>
            <w:pPr>
              <w:spacing w:line="300" w:lineRule="auto"/>
              <w:rPr>
                <w:rFonts w:hint="eastAsia" w:asciiTheme="minorEastAsia" w:hAnsiTheme="minorEastAsia" w:eastAsiaTheme="minorEastAsia" w:cstheme="minorEastAsia"/>
                <w:color w:val="000000" w:themeColor="text1"/>
                <w:szCs w:val="21"/>
                <w:highlight w:val="none"/>
                <w14:textFill>
                  <w14:solidFill>
                    <w14:schemeClr w14:val="tx1"/>
                  </w14:solidFill>
                </w14:textFill>
              </w:rPr>
            </w:pPr>
          </w:p>
        </w:tc>
        <w:tc>
          <w:tcPr>
            <w:tcW w:w="1447" w:type="dxa"/>
            <w:tcBorders>
              <w:top w:val="single" w:color="auto" w:sz="4" w:space="0"/>
              <w:left w:val="single" w:color="auto" w:sz="4" w:space="0"/>
              <w:bottom w:val="single" w:color="auto" w:sz="4" w:space="0"/>
              <w:right w:val="single" w:color="auto" w:sz="4" w:space="0"/>
            </w:tcBorders>
            <w:vAlign w:val="center"/>
          </w:tcPr>
          <w:p>
            <w:pPr>
              <w:spacing w:line="300" w:lineRule="auto"/>
              <w:rPr>
                <w:rFonts w:hint="eastAsia" w:asciiTheme="minorEastAsia" w:hAnsiTheme="minorEastAsia" w:eastAsiaTheme="minorEastAsia" w:cstheme="minorEastAsia"/>
                <w:color w:val="000000" w:themeColor="text1"/>
                <w:szCs w:val="21"/>
                <w:highlight w:val="none"/>
                <w14:textFill>
                  <w14:solidFill>
                    <w14:schemeClr w14:val="tx1"/>
                  </w14:solidFill>
                </w14:textFill>
              </w:rPr>
            </w:pPr>
          </w:p>
        </w:tc>
        <w:tc>
          <w:tcPr>
            <w:tcW w:w="2857" w:type="dxa"/>
            <w:tcBorders>
              <w:top w:val="single" w:color="auto" w:sz="4" w:space="0"/>
              <w:left w:val="single" w:color="auto" w:sz="4" w:space="0"/>
              <w:bottom w:val="single" w:color="auto" w:sz="4" w:space="0"/>
              <w:right w:val="single" w:color="auto" w:sz="4" w:space="0"/>
            </w:tcBorders>
            <w:vAlign w:val="center"/>
          </w:tcPr>
          <w:p>
            <w:pPr>
              <w:spacing w:line="300" w:lineRule="auto"/>
              <w:rPr>
                <w:rFonts w:hint="eastAsia" w:asciiTheme="minorEastAsia" w:hAnsiTheme="minorEastAsia" w:eastAsiaTheme="minorEastAsia" w:cstheme="minorEastAsia"/>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3150" w:type="dxa"/>
            <w:tcBorders>
              <w:top w:val="single" w:color="auto" w:sz="4" w:space="0"/>
              <w:left w:val="single" w:color="auto" w:sz="4" w:space="0"/>
              <w:bottom w:val="single" w:color="auto" w:sz="4" w:space="0"/>
              <w:right w:val="single" w:color="auto" w:sz="4" w:space="0"/>
            </w:tcBorders>
            <w:vAlign w:val="center"/>
          </w:tcPr>
          <w:p>
            <w:pPr>
              <w:spacing w:line="300" w:lineRule="auto"/>
              <w:rPr>
                <w:rFonts w:hint="eastAsia" w:asciiTheme="minorEastAsia" w:hAnsiTheme="minorEastAsia" w:eastAsiaTheme="minorEastAsia" w:cstheme="minorEastAsia"/>
                <w:color w:val="000000" w:themeColor="text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3.技术负责人</w:t>
            </w:r>
          </w:p>
        </w:tc>
        <w:tc>
          <w:tcPr>
            <w:tcW w:w="793" w:type="dxa"/>
            <w:tcBorders>
              <w:top w:val="single" w:color="auto" w:sz="4" w:space="0"/>
              <w:left w:val="single" w:color="auto" w:sz="4" w:space="0"/>
              <w:bottom w:val="single" w:color="auto" w:sz="4" w:space="0"/>
              <w:right w:val="single" w:color="auto" w:sz="4" w:space="0"/>
            </w:tcBorders>
            <w:vAlign w:val="center"/>
          </w:tcPr>
          <w:p>
            <w:pPr>
              <w:spacing w:line="300" w:lineRule="auto"/>
              <w:rPr>
                <w:rFonts w:hint="eastAsia" w:asciiTheme="minorEastAsia" w:hAnsiTheme="minorEastAsia" w:eastAsiaTheme="minorEastAsia" w:cstheme="minorEastAsia"/>
                <w:color w:val="000000" w:themeColor="text1"/>
                <w:szCs w:val="21"/>
                <w:highlight w:val="none"/>
                <w14:textFill>
                  <w14:solidFill>
                    <w14:schemeClr w14:val="tx1"/>
                  </w14:solidFill>
                </w14:textFill>
              </w:rPr>
            </w:pPr>
          </w:p>
        </w:tc>
        <w:tc>
          <w:tcPr>
            <w:tcW w:w="792" w:type="dxa"/>
            <w:tcBorders>
              <w:top w:val="single" w:color="auto" w:sz="4" w:space="0"/>
              <w:left w:val="single" w:color="auto" w:sz="4" w:space="0"/>
              <w:bottom w:val="single" w:color="auto" w:sz="4" w:space="0"/>
              <w:right w:val="single" w:color="auto" w:sz="4" w:space="0"/>
            </w:tcBorders>
            <w:vAlign w:val="center"/>
          </w:tcPr>
          <w:p>
            <w:pPr>
              <w:spacing w:line="300" w:lineRule="auto"/>
              <w:rPr>
                <w:rFonts w:hint="eastAsia" w:asciiTheme="minorEastAsia" w:hAnsiTheme="minorEastAsia" w:eastAsiaTheme="minorEastAsia" w:cstheme="minorEastAsia"/>
                <w:color w:val="000000" w:themeColor="text1"/>
                <w:szCs w:val="21"/>
                <w:highlight w:val="none"/>
                <w14:textFill>
                  <w14:solidFill>
                    <w14:schemeClr w14:val="tx1"/>
                  </w14:solidFill>
                </w14:textFill>
              </w:rPr>
            </w:pPr>
          </w:p>
        </w:tc>
        <w:tc>
          <w:tcPr>
            <w:tcW w:w="1447" w:type="dxa"/>
            <w:tcBorders>
              <w:top w:val="single" w:color="auto" w:sz="4" w:space="0"/>
              <w:left w:val="single" w:color="auto" w:sz="4" w:space="0"/>
              <w:bottom w:val="single" w:color="auto" w:sz="4" w:space="0"/>
              <w:right w:val="single" w:color="auto" w:sz="4" w:space="0"/>
            </w:tcBorders>
            <w:vAlign w:val="center"/>
          </w:tcPr>
          <w:p>
            <w:pPr>
              <w:spacing w:line="300" w:lineRule="auto"/>
              <w:rPr>
                <w:rFonts w:hint="eastAsia" w:asciiTheme="minorEastAsia" w:hAnsiTheme="minorEastAsia" w:eastAsiaTheme="minorEastAsia" w:cstheme="minorEastAsia"/>
                <w:color w:val="000000" w:themeColor="text1"/>
                <w:szCs w:val="21"/>
                <w:highlight w:val="none"/>
                <w14:textFill>
                  <w14:solidFill>
                    <w14:schemeClr w14:val="tx1"/>
                  </w14:solidFill>
                </w14:textFill>
              </w:rPr>
            </w:pPr>
          </w:p>
        </w:tc>
        <w:tc>
          <w:tcPr>
            <w:tcW w:w="2857" w:type="dxa"/>
            <w:tcBorders>
              <w:top w:val="single" w:color="auto" w:sz="4" w:space="0"/>
              <w:left w:val="single" w:color="auto" w:sz="4" w:space="0"/>
              <w:bottom w:val="single" w:color="auto" w:sz="4" w:space="0"/>
              <w:right w:val="single" w:color="auto" w:sz="4" w:space="0"/>
            </w:tcBorders>
            <w:vAlign w:val="center"/>
          </w:tcPr>
          <w:p>
            <w:pPr>
              <w:spacing w:line="300" w:lineRule="auto"/>
              <w:rPr>
                <w:rFonts w:hint="eastAsia" w:asciiTheme="minorEastAsia" w:hAnsiTheme="minorEastAsia" w:eastAsiaTheme="minorEastAsia" w:cstheme="minorEastAsia"/>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3150" w:type="dxa"/>
            <w:tcBorders>
              <w:top w:val="single" w:color="auto" w:sz="4" w:space="0"/>
              <w:left w:val="single" w:color="auto" w:sz="4" w:space="0"/>
              <w:bottom w:val="single" w:color="auto" w:sz="4" w:space="0"/>
              <w:right w:val="single" w:color="auto" w:sz="4" w:space="0"/>
            </w:tcBorders>
            <w:vAlign w:val="center"/>
          </w:tcPr>
          <w:p>
            <w:pPr>
              <w:spacing w:line="300" w:lineRule="auto"/>
              <w:rPr>
                <w:rFonts w:hint="eastAsia" w:asciiTheme="minorEastAsia" w:hAnsiTheme="minorEastAsia" w:eastAsiaTheme="minorEastAsia" w:cstheme="minorEastAsia"/>
                <w:color w:val="000000" w:themeColor="text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4.施工员</w:t>
            </w:r>
          </w:p>
        </w:tc>
        <w:tc>
          <w:tcPr>
            <w:tcW w:w="793" w:type="dxa"/>
            <w:tcBorders>
              <w:top w:val="single" w:color="auto" w:sz="4" w:space="0"/>
              <w:left w:val="single" w:color="auto" w:sz="4" w:space="0"/>
              <w:bottom w:val="single" w:color="auto" w:sz="4" w:space="0"/>
              <w:right w:val="single" w:color="auto" w:sz="4" w:space="0"/>
            </w:tcBorders>
            <w:vAlign w:val="center"/>
          </w:tcPr>
          <w:p>
            <w:pPr>
              <w:spacing w:line="300" w:lineRule="auto"/>
              <w:rPr>
                <w:rFonts w:hint="eastAsia" w:asciiTheme="minorEastAsia" w:hAnsiTheme="minorEastAsia" w:eastAsiaTheme="minorEastAsia" w:cstheme="minorEastAsia"/>
                <w:color w:val="000000" w:themeColor="text1"/>
                <w:szCs w:val="21"/>
                <w:highlight w:val="none"/>
                <w14:textFill>
                  <w14:solidFill>
                    <w14:schemeClr w14:val="tx1"/>
                  </w14:solidFill>
                </w14:textFill>
              </w:rPr>
            </w:pPr>
          </w:p>
        </w:tc>
        <w:tc>
          <w:tcPr>
            <w:tcW w:w="792" w:type="dxa"/>
            <w:tcBorders>
              <w:top w:val="single" w:color="auto" w:sz="4" w:space="0"/>
              <w:left w:val="single" w:color="auto" w:sz="4" w:space="0"/>
              <w:bottom w:val="single" w:color="auto" w:sz="4" w:space="0"/>
              <w:right w:val="single" w:color="auto" w:sz="4" w:space="0"/>
            </w:tcBorders>
            <w:vAlign w:val="center"/>
          </w:tcPr>
          <w:p>
            <w:pPr>
              <w:spacing w:line="300" w:lineRule="auto"/>
              <w:rPr>
                <w:rFonts w:hint="eastAsia" w:asciiTheme="minorEastAsia" w:hAnsiTheme="minorEastAsia" w:eastAsiaTheme="minorEastAsia" w:cstheme="minorEastAsia"/>
                <w:color w:val="000000" w:themeColor="text1"/>
                <w:szCs w:val="21"/>
                <w:highlight w:val="none"/>
                <w14:textFill>
                  <w14:solidFill>
                    <w14:schemeClr w14:val="tx1"/>
                  </w14:solidFill>
                </w14:textFill>
              </w:rPr>
            </w:pPr>
          </w:p>
        </w:tc>
        <w:tc>
          <w:tcPr>
            <w:tcW w:w="1447" w:type="dxa"/>
            <w:tcBorders>
              <w:top w:val="single" w:color="auto" w:sz="4" w:space="0"/>
              <w:left w:val="single" w:color="auto" w:sz="4" w:space="0"/>
              <w:bottom w:val="single" w:color="auto" w:sz="4" w:space="0"/>
              <w:right w:val="single" w:color="auto" w:sz="4" w:space="0"/>
            </w:tcBorders>
            <w:vAlign w:val="center"/>
          </w:tcPr>
          <w:p>
            <w:pPr>
              <w:spacing w:line="300" w:lineRule="auto"/>
              <w:rPr>
                <w:rFonts w:hint="eastAsia" w:asciiTheme="minorEastAsia" w:hAnsiTheme="minorEastAsia" w:eastAsiaTheme="minorEastAsia" w:cstheme="minorEastAsia"/>
                <w:color w:val="000000" w:themeColor="text1"/>
                <w:szCs w:val="21"/>
                <w:highlight w:val="none"/>
                <w14:textFill>
                  <w14:solidFill>
                    <w14:schemeClr w14:val="tx1"/>
                  </w14:solidFill>
                </w14:textFill>
              </w:rPr>
            </w:pPr>
          </w:p>
        </w:tc>
        <w:tc>
          <w:tcPr>
            <w:tcW w:w="2857" w:type="dxa"/>
            <w:tcBorders>
              <w:top w:val="single" w:color="auto" w:sz="4" w:space="0"/>
              <w:left w:val="single" w:color="auto" w:sz="4" w:space="0"/>
              <w:bottom w:val="single" w:color="auto" w:sz="4" w:space="0"/>
              <w:right w:val="single" w:color="auto" w:sz="4" w:space="0"/>
            </w:tcBorders>
            <w:vAlign w:val="center"/>
          </w:tcPr>
          <w:p>
            <w:pPr>
              <w:spacing w:line="300" w:lineRule="auto"/>
              <w:rPr>
                <w:rFonts w:hint="eastAsia" w:asciiTheme="minorEastAsia" w:hAnsiTheme="minorEastAsia" w:eastAsiaTheme="minorEastAsia" w:cstheme="minorEastAsia"/>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3150" w:type="dxa"/>
            <w:tcBorders>
              <w:top w:val="single" w:color="auto" w:sz="4" w:space="0"/>
              <w:left w:val="single" w:color="auto" w:sz="4" w:space="0"/>
              <w:bottom w:val="single" w:color="auto" w:sz="4" w:space="0"/>
              <w:right w:val="single" w:color="auto" w:sz="4" w:space="0"/>
            </w:tcBorders>
            <w:vAlign w:val="center"/>
          </w:tcPr>
          <w:p>
            <w:pPr>
              <w:spacing w:line="300" w:lineRule="auto"/>
              <w:rPr>
                <w:rFonts w:hint="eastAsia" w:asciiTheme="minorEastAsia" w:hAnsiTheme="minorEastAsia" w:eastAsiaTheme="minorEastAsia" w:cstheme="minorEastAsia"/>
                <w:color w:val="000000" w:themeColor="text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5.质检员</w:t>
            </w:r>
          </w:p>
        </w:tc>
        <w:tc>
          <w:tcPr>
            <w:tcW w:w="793" w:type="dxa"/>
            <w:tcBorders>
              <w:top w:val="single" w:color="auto" w:sz="4" w:space="0"/>
              <w:left w:val="single" w:color="auto" w:sz="4" w:space="0"/>
              <w:bottom w:val="single" w:color="auto" w:sz="4" w:space="0"/>
              <w:right w:val="single" w:color="auto" w:sz="4" w:space="0"/>
            </w:tcBorders>
            <w:vAlign w:val="center"/>
          </w:tcPr>
          <w:p>
            <w:pPr>
              <w:spacing w:line="300" w:lineRule="auto"/>
              <w:rPr>
                <w:rFonts w:hint="eastAsia" w:asciiTheme="minorEastAsia" w:hAnsiTheme="minorEastAsia" w:eastAsiaTheme="minorEastAsia" w:cstheme="minorEastAsia"/>
                <w:color w:val="000000" w:themeColor="text1"/>
                <w:szCs w:val="21"/>
                <w:highlight w:val="none"/>
                <w14:textFill>
                  <w14:solidFill>
                    <w14:schemeClr w14:val="tx1"/>
                  </w14:solidFill>
                </w14:textFill>
              </w:rPr>
            </w:pPr>
          </w:p>
        </w:tc>
        <w:tc>
          <w:tcPr>
            <w:tcW w:w="792" w:type="dxa"/>
            <w:tcBorders>
              <w:top w:val="single" w:color="auto" w:sz="4" w:space="0"/>
              <w:left w:val="single" w:color="auto" w:sz="4" w:space="0"/>
              <w:bottom w:val="single" w:color="auto" w:sz="4" w:space="0"/>
              <w:right w:val="single" w:color="auto" w:sz="4" w:space="0"/>
            </w:tcBorders>
            <w:vAlign w:val="center"/>
          </w:tcPr>
          <w:p>
            <w:pPr>
              <w:spacing w:line="300" w:lineRule="auto"/>
              <w:rPr>
                <w:rFonts w:hint="eastAsia" w:asciiTheme="minorEastAsia" w:hAnsiTheme="minorEastAsia" w:eastAsiaTheme="minorEastAsia" w:cstheme="minorEastAsia"/>
                <w:color w:val="000000" w:themeColor="text1"/>
                <w:szCs w:val="21"/>
                <w:highlight w:val="none"/>
                <w14:textFill>
                  <w14:solidFill>
                    <w14:schemeClr w14:val="tx1"/>
                  </w14:solidFill>
                </w14:textFill>
              </w:rPr>
            </w:pPr>
          </w:p>
        </w:tc>
        <w:tc>
          <w:tcPr>
            <w:tcW w:w="1447" w:type="dxa"/>
            <w:tcBorders>
              <w:top w:val="single" w:color="auto" w:sz="4" w:space="0"/>
              <w:left w:val="single" w:color="auto" w:sz="4" w:space="0"/>
              <w:bottom w:val="single" w:color="auto" w:sz="4" w:space="0"/>
              <w:right w:val="single" w:color="auto" w:sz="4" w:space="0"/>
            </w:tcBorders>
            <w:vAlign w:val="center"/>
          </w:tcPr>
          <w:p>
            <w:pPr>
              <w:spacing w:line="300" w:lineRule="auto"/>
              <w:rPr>
                <w:rFonts w:hint="eastAsia" w:asciiTheme="minorEastAsia" w:hAnsiTheme="minorEastAsia" w:eastAsiaTheme="minorEastAsia" w:cstheme="minorEastAsia"/>
                <w:color w:val="000000" w:themeColor="text1"/>
                <w:szCs w:val="21"/>
                <w:highlight w:val="none"/>
                <w14:textFill>
                  <w14:solidFill>
                    <w14:schemeClr w14:val="tx1"/>
                  </w14:solidFill>
                </w14:textFill>
              </w:rPr>
            </w:pPr>
          </w:p>
        </w:tc>
        <w:tc>
          <w:tcPr>
            <w:tcW w:w="2857" w:type="dxa"/>
            <w:tcBorders>
              <w:top w:val="single" w:color="auto" w:sz="4" w:space="0"/>
              <w:left w:val="single" w:color="auto" w:sz="4" w:space="0"/>
              <w:bottom w:val="single" w:color="auto" w:sz="4" w:space="0"/>
              <w:right w:val="single" w:color="auto" w:sz="4" w:space="0"/>
            </w:tcBorders>
            <w:vAlign w:val="center"/>
          </w:tcPr>
          <w:p>
            <w:pPr>
              <w:spacing w:line="300" w:lineRule="auto"/>
              <w:rPr>
                <w:rFonts w:hint="eastAsia" w:asciiTheme="minorEastAsia" w:hAnsiTheme="minorEastAsia" w:eastAsiaTheme="minorEastAsia" w:cstheme="minorEastAsia"/>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3150" w:type="dxa"/>
            <w:tcBorders>
              <w:top w:val="single" w:color="auto" w:sz="4" w:space="0"/>
              <w:left w:val="single" w:color="auto" w:sz="4" w:space="0"/>
              <w:bottom w:val="single" w:color="auto" w:sz="4" w:space="0"/>
              <w:right w:val="single" w:color="auto" w:sz="4" w:space="0"/>
            </w:tcBorders>
            <w:vAlign w:val="center"/>
          </w:tcPr>
          <w:p>
            <w:pPr>
              <w:spacing w:line="300" w:lineRule="auto"/>
              <w:rPr>
                <w:rFonts w:hint="eastAsia" w:asciiTheme="minorEastAsia" w:hAnsiTheme="minorEastAsia" w:eastAsiaTheme="minorEastAsia" w:cstheme="minorEastAsia"/>
                <w:color w:val="000000" w:themeColor="text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6.专职安全生产管理人员</w:t>
            </w:r>
          </w:p>
        </w:tc>
        <w:tc>
          <w:tcPr>
            <w:tcW w:w="793" w:type="dxa"/>
            <w:tcBorders>
              <w:top w:val="single" w:color="auto" w:sz="4" w:space="0"/>
              <w:left w:val="single" w:color="auto" w:sz="4" w:space="0"/>
              <w:bottom w:val="single" w:color="auto" w:sz="4" w:space="0"/>
              <w:right w:val="single" w:color="auto" w:sz="4" w:space="0"/>
            </w:tcBorders>
            <w:vAlign w:val="center"/>
          </w:tcPr>
          <w:p>
            <w:pPr>
              <w:spacing w:line="300" w:lineRule="auto"/>
              <w:rPr>
                <w:rFonts w:hint="eastAsia" w:asciiTheme="minorEastAsia" w:hAnsiTheme="minorEastAsia" w:eastAsiaTheme="minorEastAsia" w:cstheme="minorEastAsia"/>
                <w:color w:val="000000" w:themeColor="text1"/>
                <w:szCs w:val="21"/>
                <w:highlight w:val="none"/>
                <w14:textFill>
                  <w14:solidFill>
                    <w14:schemeClr w14:val="tx1"/>
                  </w14:solidFill>
                </w14:textFill>
              </w:rPr>
            </w:pPr>
          </w:p>
        </w:tc>
        <w:tc>
          <w:tcPr>
            <w:tcW w:w="792" w:type="dxa"/>
            <w:tcBorders>
              <w:top w:val="single" w:color="auto" w:sz="4" w:space="0"/>
              <w:left w:val="single" w:color="auto" w:sz="4" w:space="0"/>
              <w:bottom w:val="single" w:color="auto" w:sz="4" w:space="0"/>
              <w:right w:val="single" w:color="auto" w:sz="4" w:space="0"/>
            </w:tcBorders>
            <w:vAlign w:val="center"/>
          </w:tcPr>
          <w:p>
            <w:pPr>
              <w:spacing w:line="300" w:lineRule="auto"/>
              <w:rPr>
                <w:rFonts w:hint="eastAsia" w:asciiTheme="minorEastAsia" w:hAnsiTheme="minorEastAsia" w:eastAsiaTheme="minorEastAsia" w:cstheme="minorEastAsia"/>
                <w:color w:val="000000" w:themeColor="text1"/>
                <w:szCs w:val="21"/>
                <w:highlight w:val="none"/>
                <w14:textFill>
                  <w14:solidFill>
                    <w14:schemeClr w14:val="tx1"/>
                  </w14:solidFill>
                </w14:textFill>
              </w:rPr>
            </w:pPr>
          </w:p>
        </w:tc>
        <w:tc>
          <w:tcPr>
            <w:tcW w:w="1447" w:type="dxa"/>
            <w:tcBorders>
              <w:top w:val="single" w:color="auto" w:sz="4" w:space="0"/>
              <w:left w:val="single" w:color="auto" w:sz="4" w:space="0"/>
              <w:bottom w:val="single" w:color="auto" w:sz="4" w:space="0"/>
              <w:right w:val="single" w:color="auto" w:sz="4" w:space="0"/>
            </w:tcBorders>
            <w:vAlign w:val="center"/>
          </w:tcPr>
          <w:p>
            <w:pPr>
              <w:spacing w:line="300" w:lineRule="auto"/>
              <w:rPr>
                <w:rFonts w:hint="eastAsia" w:asciiTheme="minorEastAsia" w:hAnsiTheme="minorEastAsia" w:eastAsiaTheme="minorEastAsia" w:cstheme="minorEastAsia"/>
                <w:color w:val="000000" w:themeColor="text1"/>
                <w:szCs w:val="21"/>
                <w:highlight w:val="none"/>
                <w14:textFill>
                  <w14:solidFill>
                    <w14:schemeClr w14:val="tx1"/>
                  </w14:solidFill>
                </w14:textFill>
              </w:rPr>
            </w:pPr>
          </w:p>
        </w:tc>
        <w:tc>
          <w:tcPr>
            <w:tcW w:w="2857" w:type="dxa"/>
            <w:tcBorders>
              <w:top w:val="single" w:color="auto" w:sz="4" w:space="0"/>
              <w:left w:val="single" w:color="auto" w:sz="4" w:space="0"/>
              <w:bottom w:val="single" w:color="auto" w:sz="4" w:space="0"/>
              <w:right w:val="single" w:color="auto" w:sz="4" w:space="0"/>
            </w:tcBorders>
            <w:vAlign w:val="center"/>
          </w:tcPr>
          <w:p>
            <w:pPr>
              <w:spacing w:line="300" w:lineRule="auto"/>
              <w:rPr>
                <w:rFonts w:hint="eastAsia" w:asciiTheme="minorEastAsia" w:hAnsiTheme="minorEastAsia" w:eastAsiaTheme="minorEastAsia" w:cstheme="minorEastAsia"/>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3150" w:type="dxa"/>
            <w:tcBorders>
              <w:top w:val="single" w:color="auto" w:sz="4" w:space="0"/>
              <w:left w:val="single" w:color="auto" w:sz="4" w:space="0"/>
              <w:bottom w:val="single" w:color="auto" w:sz="4" w:space="0"/>
              <w:right w:val="single" w:color="auto" w:sz="4" w:space="0"/>
            </w:tcBorders>
            <w:vAlign w:val="center"/>
          </w:tcPr>
          <w:p>
            <w:pPr>
              <w:spacing w:line="300" w:lineRule="auto"/>
              <w:rPr>
                <w:rFonts w:hint="eastAsia" w:asciiTheme="minorEastAsia" w:hAnsiTheme="minorEastAsia" w:eastAsiaTheme="minorEastAsia" w:cstheme="minorEastAsia"/>
                <w:color w:val="000000" w:themeColor="text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7.材料员</w:t>
            </w:r>
          </w:p>
        </w:tc>
        <w:tc>
          <w:tcPr>
            <w:tcW w:w="793" w:type="dxa"/>
            <w:tcBorders>
              <w:top w:val="single" w:color="auto" w:sz="4" w:space="0"/>
              <w:left w:val="single" w:color="auto" w:sz="4" w:space="0"/>
              <w:bottom w:val="single" w:color="auto" w:sz="4" w:space="0"/>
              <w:right w:val="single" w:color="auto" w:sz="4" w:space="0"/>
            </w:tcBorders>
            <w:vAlign w:val="center"/>
          </w:tcPr>
          <w:p>
            <w:pPr>
              <w:spacing w:line="300" w:lineRule="auto"/>
              <w:rPr>
                <w:rFonts w:hint="eastAsia" w:asciiTheme="minorEastAsia" w:hAnsiTheme="minorEastAsia" w:eastAsiaTheme="minorEastAsia" w:cstheme="minorEastAsia"/>
                <w:color w:val="000000" w:themeColor="text1"/>
                <w:szCs w:val="21"/>
                <w:highlight w:val="none"/>
                <w14:textFill>
                  <w14:solidFill>
                    <w14:schemeClr w14:val="tx1"/>
                  </w14:solidFill>
                </w14:textFill>
              </w:rPr>
            </w:pPr>
          </w:p>
        </w:tc>
        <w:tc>
          <w:tcPr>
            <w:tcW w:w="792" w:type="dxa"/>
            <w:tcBorders>
              <w:top w:val="single" w:color="auto" w:sz="4" w:space="0"/>
              <w:left w:val="single" w:color="auto" w:sz="4" w:space="0"/>
              <w:bottom w:val="single" w:color="auto" w:sz="4" w:space="0"/>
              <w:right w:val="single" w:color="auto" w:sz="4" w:space="0"/>
            </w:tcBorders>
            <w:vAlign w:val="center"/>
          </w:tcPr>
          <w:p>
            <w:pPr>
              <w:spacing w:line="300" w:lineRule="auto"/>
              <w:rPr>
                <w:rFonts w:hint="eastAsia" w:asciiTheme="minorEastAsia" w:hAnsiTheme="minorEastAsia" w:eastAsiaTheme="minorEastAsia" w:cstheme="minorEastAsia"/>
                <w:color w:val="000000" w:themeColor="text1"/>
                <w:szCs w:val="21"/>
                <w:highlight w:val="none"/>
                <w14:textFill>
                  <w14:solidFill>
                    <w14:schemeClr w14:val="tx1"/>
                  </w14:solidFill>
                </w14:textFill>
              </w:rPr>
            </w:pPr>
          </w:p>
        </w:tc>
        <w:tc>
          <w:tcPr>
            <w:tcW w:w="1447" w:type="dxa"/>
            <w:tcBorders>
              <w:top w:val="single" w:color="auto" w:sz="4" w:space="0"/>
              <w:left w:val="single" w:color="auto" w:sz="4" w:space="0"/>
              <w:bottom w:val="single" w:color="auto" w:sz="4" w:space="0"/>
              <w:right w:val="single" w:color="auto" w:sz="4" w:space="0"/>
            </w:tcBorders>
            <w:vAlign w:val="center"/>
          </w:tcPr>
          <w:p>
            <w:pPr>
              <w:spacing w:line="300" w:lineRule="auto"/>
              <w:rPr>
                <w:rFonts w:hint="eastAsia" w:asciiTheme="minorEastAsia" w:hAnsiTheme="minorEastAsia" w:eastAsiaTheme="minorEastAsia" w:cstheme="minorEastAsia"/>
                <w:color w:val="000000" w:themeColor="text1"/>
                <w:szCs w:val="21"/>
                <w:highlight w:val="none"/>
                <w14:textFill>
                  <w14:solidFill>
                    <w14:schemeClr w14:val="tx1"/>
                  </w14:solidFill>
                </w14:textFill>
              </w:rPr>
            </w:pPr>
          </w:p>
        </w:tc>
        <w:tc>
          <w:tcPr>
            <w:tcW w:w="2857" w:type="dxa"/>
            <w:tcBorders>
              <w:top w:val="single" w:color="auto" w:sz="4" w:space="0"/>
              <w:left w:val="single" w:color="auto" w:sz="4" w:space="0"/>
              <w:bottom w:val="single" w:color="auto" w:sz="4" w:space="0"/>
              <w:right w:val="single" w:color="auto" w:sz="4" w:space="0"/>
            </w:tcBorders>
            <w:vAlign w:val="center"/>
          </w:tcPr>
          <w:p>
            <w:pPr>
              <w:spacing w:line="300" w:lineRule="auto"/>
              <w:rPr>
                <w:rFonts w:hint="eastAsia" w:asciiTheme="minorEastAsia" w:hAnsiTheme="minorEastAsia" w:eastAsiaTheme="minorEastAsia" w:cstheme="minorEastAsia"/>
                <w:color w:val="000000" w:themeColor="text1"/>
                <w:szCs w:val="21"/>
                <w:highlight w:val="none"/>
                <w14:textFill>
                  <w14:solidFill>
                    <w14:schemeClr w14:val="tx1"/>
                  </w14:solidFill>
                </w14:textFill>
              </w:rPr>
            </w:pPr>
          </w:p>
        </w:tc>
      </w:tr>
    </w:tbl>
    <w:p>
      <w:pPr>
        <w:spacing w:line="440" w:lineRule="exact"/>
        <w:rPr>
          <w:rFonts w:hint="eastAsia" w:asciiTheme="minorEastAsia" w:hAnsiTheme="minorEastAsia" w:eastAsiaTheme="minorEastAsia" w:cstheme="minorEastAsia"/>
          <w:color w:val="000000" w:themeColor="text1"/>
          <w:spacing w:val="-2"/>
          <w:szCs w:val="21"/>
          <w:highlight w:val="none"/>
          <w14:textFill>
            <w14:solidFill>
              <w14:schemeClr w14:val="tx1"/>
            </w14:solidFill>
          </w14:textFill>
        </w:rPr>
      </w:pPr>
      <w:r>
        <w:rPr>
          <w:rFonts w:hint="eastAsia" w:asciiTheme="minorEastAsia" w:hAnsiTheme="minorEastAsia" w:eastAsiaTheme="minorEastAsia" w:cstheme="minorEastAsia"/>
          <w:bCs/>
          <w:color w:val="000000" w:themeColor="text1"/>
          <w:spacing w:val="-2"/>
          <w:highlight w:val="none"/>
          <w14:textFill>
            <w14:solidFill>
              <w14:schemeClr w14:val="tx1"/>
            </w14:solidFill>
          </w14:textFill>
        </w:rPr>
        <w:t>注：</w:t>
      </w:r>
      <w:r>
        <w:rPr>
          <w:rFonts w:hint="eastAsia" w:asciiTheme="minorEastAsia" w:hAnsiTheme="minorEastAsia" w:eastAsiaTheme="minorEastAsia" w:cstheme="minorEastAsia"/>
          <w:bCs/>
          <w:color w:val="000000" w:themeColor="text1"/>
          <w:spacing w:val="-2"/>
          <w:szCs w:val="20"/>
          <w:highlight w:val="none"/>
          <w14:textFill>
            <w14:solidFill>
              <w14:schemeClr w14:val="tx1"/>
            </w14:solidFill>
          </w14:textFill>
        </w:rPr>
        <w:t>人员配备</w:t>
      </w:r>
      <w:r>
        <w:rPr>
          <w:rFonts w:hint="eastAsia" w:asciiTheme="minorEastAsia" w:hAnsiTheme="minorEastAsia" w:eastAsiaTheme="minorEastAsia" w:cstheme="minorEastAsia"/>
          <w:color w:val="000000" w:themeColor="text1"/>
          <w:spacing w:val="-2"/>
          <w:szCs w:val="21"/>
          <w:highlight w:val="none"/>
          <w14:textFill>
            <w14:solidFill>
              <w14:schemeClr w14:val="tx1"/>
            </w14:solidFill>
          </w14:textFill>
        </w:rPr>
        <w:t>人员配备应按桂林市建设与规划委员会市建规〔2006〕270号文《关于调整建筑施工现场项目部管理的通知》的规定执行，须满足最低要求。其中，项目经理至少应附身份证复印件、注册建造师执业资格证书复印件、安全生产考核合格证书（B类）复印件；技术负责人应附身份证复印件、职称证复印件；专职安全生产管理人员至少应附身份证复印件、上岗证书复印件、专职安全员安全生产考核合格证书（C类）复印件；其他主要人员（施工员、质检员、材料员）应附执业证或上岗证书复印件。</w:t>
      </w: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同时还需提供社保部门出具投标人为项目管理机构成员（包含项目经理、技术负责人、专职安全员、施工员、质检员、材料员）缴纳的20</w:t>
      </w:r>
      <w:r>
        <w:rPr>
          <w:rFonts w:hint="eastAsia" w:asciiTheme="minorEastAsia" w:hAnsiTheme="minorEastAsia" w:eastAsiaTheme="minorEastAsia" w:cstheme="minorEastAsia"/>
          <w:color w:val="000000" w:themeColor="text1"/>
          <w:szCs w:val="21"/>
          <w:highlight w:val="none"/>
          <w:lang w:val="en-US" w:eastAsia="zh-CN"/>
          <w14:textFill>
            <w14:solidFill>
              <w14:schemeClr w14:val="tx1"/>
            </w14:solidFill>
          </w14:textFill>
        </w:rPr>
        <w:t>20</w:t>
      </w: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年</w:t>
      </w:r>
      <w:r>
        <w:rPr>
          <w:rFonts w:hint="eastAsia" w:asciiTheme="minorEastAsia" w:hAnsiTheme="minorEastAsia" w:eastAsiaTheme="minorEastAsia" w:cstheme="minorEastAsia"/>
          <w:color w:val="000000" w:themeColor="text1"/>
          <w:szCs w:val="21"/>
          <w:highlight w:val="none"/>
          <w:lang w:val="en-US" w:eastAsia="zh-CN"/>
          <w14:textFill>
            <w14:solidFill>
              <w14:schemeClr w14:val="tx1"/>
            </w14:solidFill>
          </w14:textFill>
        </w:rPr>
        <w:t>9</w:t>
      </w: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月至20</w:t>
      </w:r>
      <w:r>
        <w:rPr>
          <w:rFonts w:hint="eastAsia" w:asciiTheme="minorEastAsia" w:hAnsiTheme="minorEastAsia" w:eastAsiaTheme="minorEastAsia" w:cstheme="minorEastAsia"/>
          <w:color w:val="000000" w:themeColor="text1"/>
          <w:szCs w:val="21"/>
          <w:highlight w:val="none"/>
          <w:lang w:val="en-US" w:eastAsia="zh-CN"/>
          <w14:textFill>
            <w14:solidFill>
              <w14:schemeClr w14:val="tx1"/>
            </w14:solidFill>
          </w14:textFill>
        </w:rPr>
        <w:t>20</w:t>
      </w: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年</w:t>
      </w:r>
      <w:r>
        <w:rPr>
          <w:rFonts w:hint="eastAsia" w:asciiTheme="minorEastAsia" w:hAnsiTheme="minorEastAsia" w:eastAsiaTheme="minorEastAsia" w:cstheme="minorEastAsia"/>
          <w:color w:val="000000" w:themeColor="text1"/>
          <w:szCs w:val="21"/>
          <w:highlight w:val="none"/>
          <w:lang w:val="en-US" w:eastAsia="zh-CN"/>
          <w14:textFill>
            <w14:solidFill>
              <w14:schemeClr w14:val="tx1"/>
            </w14:solidFill>
          </w14:textFill>
        </w:rPr>
        <w:t>11</w:t>
      </w: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月养老保险缴纳证明的复印件。若为近期新聘员工的，以提供劳动合同证明材料复印件为准</w:t>
      </w:r>
      <w:r>
        <w:rPr>
          <w:rFonts w:hint="eastAsia" w:asciiTheme="minorEastAsia" w:hAnsiTheme="minorEastAsia" w:eastAsiaTheme="minorEastAsia" w:cstheme="minorEastAsia"/>
          <w:color w:val="000000" w:themeColor="text1"/>
          <w:spacing w:val="-2"/>
          <w:szCs w:val="21"/>
          <w:highlight w:val="none"/>
          <w14:textFill>
            <w14:solidFill>
              <w14:schemeClr w14:val="tx1"/>
            </w14:solidFill>
          </w14:textFill>
        </w:rPr>
        <w:t>上述复印件均需加盖投标人公章。</w:t>
      </w:r>
    </w:p>
    <w:p>
      <w:pPr>
        <w:spacing w:line="440" w:lineRule="exact"/>
        <w:rPr>
          <w:rFonts w:hint="eastAsia" w:asciiTheme="minorEastAsia" w:hAnsiTheme="minorEastAsia" w:eastAsiaTheme="minorEastAsia" w:cstheme="minorEastAsia"/>
          <w:color w:val="000000" w:themeColor="text1"/>
          <w:spacing w:val="-2"/>
          <w:szCs w:val="21"/>
          <w:highlight w:val="none"/>
          <w14:textFill>
            <w14:solidFill>
              <w14:schemeClr w14:val="tx1"/>
            </w14:solidFill>
          </w14:textFill>
        </w:rPr>
      </w:pPr>
    </w:p>
    <w:p>
      <w:pPr>
        <w:spacing w:line="440" w:lineRule="exact"/>
        <w:rPr>
          <w:rFonts w:hint="eastAsia" w:asciiTheme="minorEastAsia" w:hAnsiTheme="minorEastAsia" w:eastAsiaTheme="minorEastAsia" w:cstheme="minorEastAsia"/>
          <w:bCs/>
          <w:color w:val="000000" w:themeColor="text1"/>
          <w:spacing w:val="-2"/>
          <w:szCs w:val="20"/>
          <w:highlight w:val="none"/>
          <w14:textFill>
            <w14:solidFill>
              <w14:schemeClr w14:val="tx1"/>
            </w14:solidFill>
          </w14:textFill>
        </w:rPr>
      </w:pPr>
    </w:p>
    <w:p>
      <w:pPr>
        <w:spacing w:line="240" w:lineRule="exact"/>
        <w:ind w:firstLine="2860" w:firstLineChars="1300"/>
        <w:rPr>
          <w:rFonts w:hint="eastAsia" w:asciiTheme="minorEastAsia" w:hAnsiTheme="minorEastAsia" w:eastAsiaTheme="minorEastAsia" w:cstheme="minorEastAsia"/>
          <w:color w:val="000000" w:themeColor="text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投标人：</w:t>
      </w:r>
      <w:r>
        <w:rPr>
          <w:rFonts w:hint="eastAsia" w:asciiTheme="minorEastAsia" w:hAnsiTheme="minorEastAsia" w:eastAsiaTheme="minorEastAsia" w:cstheme="minorEastAsia"/>
          <w:color w:val="000000" w:themeColor="text1"/>
          <w:szCs w:val="21"/>
          <w:highlight w:val="none"/>
          <w:u w:val="single"/>
          <w14:textFill>
            <w14:solidFill>
              <w14:schemeClr w14:val="tx1"/>
            </w14:solidFill>
          </w14:textFill>
        </w:rPr>
        <w:t xml:space="preserve">（盖章）                                      </w:t>
      </w:r>
    </w:p>
    <w:p>
      <w:pPr>
        <w:spacing w:line="240" w:lineRule="exact"/>
        <w:rPr>
          <w:rFonts w:hint="eastAsia" w:asciiTheme="minorEastAsia" w:hAnsiTheme="minorEastAsia" w:eastAsiaTheme="minorEastAsia" w:cstheme="minorEastAsia"/>
          <w:color w:val="000000" w:themeColor="text1"/>
          <w:szCs w:val="21"/>
          <w:highlight w:val="none"/>
          <w14:textFill>
            <w14:solidFill>
              <w14:schemeClr w14:val="tx1"/>
            </w14:solidFill>
          </w14:textFill>
        </w:rPr>
      </w:pPr>
    </w:p>
    <w:p>
      <w:pPr>
        <w:adjustRightInd w:val="0"/>
        <w:spacing w:line="240" w:lineRule="exact"/>
        <w:ind w:firstLine="2860" w:firstLineChars="1300"/>
        <w:rPr>
          <w:rFonts w:hint="eastAsia" w:asciiTheme="minorEastAsia" w:hAnsiTheme="minorEastAsia" w:eastAsiaTheme="minorEastAsia" w:cstheme="minorEastAsia"/>
          <w:color w:val="000000" w:themeColor="text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法定代表人或委托代理人签字：</w:t>
      </w:r>
      <w:r>
        <w:rPr>
          <w:rFonts w:hint="eastAsia" w:asciiTheme="minorEastAsia" w:hAnsiTheme="minorEastAsia" w:eastAsiaTheme="minorEastAsia" w:cstheme="minorEastAsia"/>
          <w:color w:val="000000" w:themeColor="text1"/>
          <w:szCs w:val="21"/>
          <w:highlight w:val="none"/>
          <w:u w:val="single"/>
          <w14:textFill>
            <w14:solidFill>
              <w14:schemeClr w14:val="tx1"/>
            </w14:solidFill>
          </w14:textFill>
        </w:rPr>
        <w:t xml:space="preserve">                    </w:t>
      </w:r>
    </w:p>
    <w:p>
      <w:pPr>
        <w:spacing w:line="240" w:lineRule="exact"/>
        <w:ind w:firstLine="2860" w:firstLineChars="1300"/>
        <w:rPr>
          <w:rFonts w:hint="eastAsia" w:asciiTheme="minorEastAsia" w:hAnsiTheme="minorEastAsia" w:eastAsiaTheme="minorEastAsia" w:cstheme="minorEastAsia"/>
          <w:color w:val="000000" w:themeColor="text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日  期：</w:t>
      </w:r>
      <w:r>
        <w:rPr>
          <w:rFonts w:hint="eastAsia" w:asciiTheme="minorEastAsia" w:hAnsiTheme="minorEastAsia" w:eastAsiaTheme="minorEastAsia" w:cstheme="minorEastAsia"/>
          <w:color w:val="000000" w:themeColor="text1"/>
          <w:szCs w:val="21"/>
          <w:highlight w:val="none"/>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年</w:t>
      </w:r>
      <w:r>
        <w:rPr>
          <w:rFonts w:hint="eastAsia" w:asciiTheme="minorEastAsia" w:hAnsiTheme="minorEastAsia" w:eastAsiaTheme="minorEastAsia" w:cstheme="minorEastAsia"/>
          <w:color w:val="000000" w:themeColor="text1"/>
          <w:szCs w:val="21"/>
          <w:highlight w:val="none"/>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月</w:t>
      </w:r>
      <w:r>
        <w:rPr>
          <w:rFonts w:hint="eastAsia" w:asciiTheme="minorEastAsia" w:hAnsiTheme="minorEastAsia" w:eastAsiaTheme="minorEastAsia" w:cstheme="minorEastAsia"/>
          <w:color w:val="000000" w:themeColor="text1"/>
          <w:szCs w:val="21"/>
          <w:highlight w:val="none"/>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日</w:t>
      </w:r>
    </w:p>
    <w:p>
      <w:pPr>
        <w:pStyle w:val="71"/>
        <w:spacing w:line="360" w:lineRule="auto"/>
        <w:ind w:left="0" w:right="357"/>
        <w:rPr>
          <w:rFonts w:hint="eastAsia" w:asciiTheme="minorEastAsia" w:hAnsiTheme="minorEastAsia" w:eastAsiaTheme="minorEastAsia" w:cstheme="minorEastAsia"/>
          <w:b/>
          <w:bCs/>
          <w:color w:val="000000" w:themeColor="text1"/>
          <w:kern w:val="2"/>
          <w:sz w:val="21"/>
          <w:highlight w:val="none"/>
          <w14:textFill>
            <w14:solidFill>
              <w14:schemeClr w14:val="tx1"/>
            </w14:solidFill>
          </w14:textFill>
        </w:rPr>
      </w:pPr>
    </w:p>
    <w:p>
      <w:pPr>
        <w:keepNext w:val="0"/>
        <w:keepLines w:val="0"/>
        <w:pageBreakBefore w:val="0"/>
        <w:kinsoku/>
        <w:wordWrap/>
        <w:overflowPunct/>
        <w:topLinePunct w:val="0"/>
        <w:autoSpaceDE w:val="0"/>
        <w:autoSpaceDN w:val="0"/>
        <w:bidi w:val="0"/>
        <w:adjustRightInd/>
        <w:snapToGrid/>
        <w:ind w:firstLine="502"/>
        <w:textAlignment w:val="auto"/>
        <w:outlineLvl w:val="9"/>
        <w:rPr>
          <w:rFonts w:hint="eastAsia" w:asciiTheme="minorEastAsia" w:hAnsiTheme="minorEastAsia" w:eastAsiaTheme="minorEastAsia" w:cstheme="minorEastAsia"/>
          <w:color w:val="000000" w:themeColor="text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br w:type="page"/>
      </w:r>
      <w:r>
        <w:rPr>
          <w:rFonts w:hint="eastAsia" w:asciiTheme="minorEastAsia" w:hAnsiTheme="minorEastAsia" w:eastAsiaTheme="minorEastAsia" w:cstheme="minorEastAsia"/>
          <w:b/>
          <w:color w:val="000000" w:themeColor="text1"/>
          <w:szCs w:val="21"/>
          <w:highlight w:val="none"/>
          <w14:textFill>
            <w14:solidFill>
              <w14:schemeClr w14:val="tx1"/>
            </w14:solidFill>
          </w14:textFill>
        </w:rPr>
        <w:t xml:space="preserve">摘录市建规〔2006〕270号文] </w:t>
      </w: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各施工企业应根据工程项目的实际需要组建项目管理班子，但不得低于以下配置标准。</w:t>
      </w:r>
    </w:p>
    <w:p>
      <w:pPr>
        <w:keepNext w:val="0"/>
        <w:keepLines w:val="0"/>
        <w:pageBreakBefore w:val="0"/>
        <w:widowControl/>
        <w:kinsoku/>
        <w:wordWrap/>
        <w:overflowPunct/>
        <w:topLinePunct w:val="0"/>
        <w:autoSpaceDE w:val="0"/>
        <w:autoSpaceDN w:val="0"/>
        <w:bidi w:val="0"/>
        <w:adjustRightInd/>
        <w:snapToGrid/>
        <w:spacing w:before="100" w:beforeAutospacing="1" w:after="100" w:afterAutospacing="1" w:line="240" w:lineRule="exact"/>
        <w:ind w:firstLine="220" w:firstLineChars="100"/>
        <w:textAlignment w:val="auto"/>
        <w:outlineLvl w:val="9"/>
        <w:rPr>
          <w:rFonts w:hint="eastAsia" w:asciiTheme="minorEastAsia" w:hAnsiTheme="minorEastAsia" w:eastAsiaTheme="minorEastAsia" w:cstheme="minorEastAsia"/>
          <w:color w:val="000000" w:themeColor="text1"/>
          <w:szCs w:val="21"/>
          <w:highlight w:val="none"/>
          <w14:textFill>
            <w14:solidFill>
              <w14:schemeClr w14:val="tx1"/>
            </w14:solidFill>
          </w14:textFill>
        </w:rPr>
      </w:pPr>
      <w:bookmarkStart w:id="2730" w:name="_Toc16816"/>
      <w:bookmarkStart w:id="2731" w:name="_Toc19121"/>
      <w:bookmarkStart w:id="2732" w:name="_Toc1694"/>
      <w:bookmarkStart w:id="2733" w:name="_Toc483317211"/>
      <w:bookmarkStart w:id="2734" w:name="_Toc418751889"/>
      <w:bookmarkStart w:id="2735" w:name="_Toc488043461"/>
      <w:bookmarkStart w:id="2736" w:name="_Toc25474"/>
      <w:bookmarkStart w:id="2737" w:name="_Toc418752335"/>
      <w:bookmarkStart w:id="2738" w:name="_Toc25126"/>
      <w:r>
        <w:rPr>
          <w:rFonts w:hint="eastAsia" w:asciiTheme="minorEastAsia" w:hAnsiTheme="minorEastAsia" w:eastAsiaTheme="minorEastAsia" w:cstheme="minorEastAsia"/>
          <w:color w:val="000000" w:themeColor="text1"/>
          <w:szCs w:val="21"/>
          <w:highlight w:val="none"/>
          <w14:textFill>
            <w14:solidFill>
              <w14:schemeClr w14:val="tx1"/>
            </w14:solidFill>
          </w14:textFill>
        </w:rPr>
        <w:t xml:space="preserve">2.1、1万平方米以下的房屋建筑工程、装修工程或5000万以下市政工程和其他工程     </w:t>
      </w:r>
    </w:p>
    <w:p>
      <w:pPr>
        <w:keepNext w:val="0"/>
        <w:keepLines w:val="0"/>
        <w:pageBreakBefore w:val="0"/>
        <w:widowControl/>
        <w:kinsoku/>
        <w:wordWrap/>
        <w:overflowPunct/>
        <w:topLinePunct w:val="0"/>
        <w:autoSpaceDE w:val="0"/>
        <w:autoSpaceDN w:val="0"/>
        <w:bidi w:val="0"/>
        <w:adjustRightInd/>
        <w:snapToGrid/>
        <w:spacing w:before="100" w:beforeAutospacing="1" w:after="100" w:afterAutospacing="1" w:line="240" w:lineRule="exact"/>
        <w:ind w:firstLine="220" w:firstLineChars="100"/>
        <w:textAlignment w:val="auto"/>
        <w:outlineLvl w:val="9"/>
        <w:rPr>
          <w:rFonts w:hint="eastAsia" w:asciiTheme="minorEastAsia" w:hAnsiTheme="minorEastAsia" w:eastAsiaTheme="minorEastAsia" w:cstheme="minorEastAsia"/>
          <w:color w:val="000000" w:themeColor="text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表1</w:t>
      </w:r>
      <w:bookmarkEnd w:id="2730"/>
      <w:bookmarkEnd w:id="2731"/>
      <w:bookmarkEnd w:id="2732"/>
      <w:bookmarkEnd w:id="2733"/>
      <w:bookmarkEnd w:id="2734"/>
      <w:bookmarkEnd w:id="2735"/>
      <w:bookmarkEnd w:id="2736"/>
      <w:bookmarkEnd w:id="2737"/>
      <w:bookmarkEnd w:id="2738"/>
    </w:p>
    <w:tbl>
      <w:tblPr>
        <w:tblStyle w:val="49"/>
        <w:tblW w:w="929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93"/>
        <w:gridCol w:w="1369"/>
        <w:gridCol w:w="2394"/>
        <w:gridCol w:w="31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0" w:hRule="atLeast"/>
        </w:trPr>
        <w:tc>
          <w:tcPr>
            <w:tcW w:w="2393" w:type="dxa"/>
            <w:tcBorders>
              <w:tl2br w:val="single" w:color="auto" w:sz="4" w:space="0"/>
            </w:tcBorders>
          </w:tcPr>
          <w:p>
            <w:pPr>
              <w:widowControl/>
              <w:spacing w:before="100" w:beforeAutospacing="1" w:after="100" w:afterAutospacing="1" w:line="240" w:lineRule="exact"/>
              <w:rPr>
                <w:rFonts w:hint="eastAsia" w:asciiTheme="minorEastAsia" w:hAnsiTheme="minorEastAsia" w:eastAsiaTheme="minorEastAsia" w:cstheme="minorEastAsia"/>
                <w:color w:val="000000" w:themeColor="text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 xml:space="preserve">             内容</w:t>
            </w:r>
          </w:p>
          <w:p>
            <w:pPr>
              <w:widowControl/>
              <w:spacing w:before="100" w:beforeAutospacing="1" w:after="100" w:afterAutospacing="1" w:line="240" w:lineRule="exact"/>
              <w:rPr>
                <w:rFonts w:hint="eastAsia" w:asciiTheme="minorEastAsia" w:hAnsiTheme="minorEastAsia" w:eastAsiaTheme="minorEastAsia" w:cstheme="minorEastAsia"/>
                <w:color w:val="000000" w:themeColor="text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各类人员</w:t>
            </w:r>
          </w:p>
        </w:tc>
        <w:tc>
          <w:tcPr>
            <w:tcW w:w="1369" w:type="dxa"/>
            <w:tcBorders>
              <w:tl2br w:val="nil"/>
              <w:tr2bl w:val="nil"/>
            </w:tcBorders>
            <w:vAlign w:val="center"/>
          </w:tcPr>
          <w:p>
            <w:pPr>
              <w:widowControl/>
              <w:spacing w:before="100" w:beforeAutospacing="1" w:after="100" w:afterAutospacing="1" w:line="240" w:lineRule="exact"/>
              <w:jc w:val="center"/>
              <w:rPr>
                <w:rFonts w:hint="eastAsia" w:asciiTheme="minorEastAsia" w:hAnsiTheme="minorEastAsia" w:eastAsiaTheme="minorEastAsia" w:cstheme="minorEastAsia"/>
                <w:color w:val="000000" w:themeColor="text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数量</w:t>
            </w:r>
          </w:p>
        </w:tc>
        <w:tc>
          <w:tcPr>
            <w:tcW w:w="2394" w:type="dxa"/>
            <w:tcBorders>
              <w:tl2br w:val="nil"/>
              <w:tr2bl w:val="nil"/>
            </w:tcBorders>
            <w:vAlign w:val="center"/>
          </w:tcPr>
          <w:p>
            <w:pPr>
              <w:widowControl/>
              <w:spacing w:before="100" w:beforeAutospacing="1" w:after="100" w:afterAutospacing="1" w:line="240" w:lineRule="exact"/>
              <w:jc w:val="center"/>
              <w:rPr>
                <w:rFonts w:hint="eastAsia" w:asciiTheme="minorEastAsia" w:hAnsiTheme="minorEastAsia" w:eastAsiaTheme="minorEastAsia" w:cstheme="minorEastAsia"/>
                <w:color w:val="000000" w:themeColor="text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资质</w:t>
            </w:r>
          </w:p>
        </w:tc>
        <w:tc>
          <w:tcPr>
            <w:tcW w:w="3138" w:type="dxa"/>
            <w:tcBorders>
              <w:tl2br w:val="nil"/>
              <w:tr2bl w:val="nil"/>
            </w:tcBorders>
            <w:vAlign w:val="center"/>
          </w:tcPr>
          <w:p>
            <w:pPr>
              <w:widowControl/>
              <w:spacing w:before="100" w:beforeAutospacing="1" w:after="100" w:afterAutospacing="1" w:line="240" w:lineRule="exact"/>
              <w:jc w:val="center"/>
              <w:rPr>
                <w:rFonts w:hint="eastAsia" w:asciiTheme="minorEastAsia" w:hAnsiTheme="minorEastAsia" w:eastAsiaTheme="minorEastAsia" w:cstheme="minorEastAsia"/>
                <w:color w:val="000000" w:themeColor="text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0" w:hRule="atLeast"/>
        </w:trPr>
        <w:tc>
          <w:tcPr>
            <w:tcW w:w="2393" w:type="dxa"/>
            <w:vAlign w:val="center"/>
          </w:tcPr>
          <w:p>
            <w:pPr>
              <w:widowControl/>
              <w:spacing w:before="100" w:beforeAutospacing="1" w:after="100" w:afterAutospacing="1" w:line="240" w:lineRule="exact"/>
              <w:jc w:val="center"/>
              <w:rPr>
                <w:rFonts w:hint="eastAsia" w:asciiTheme="minorEastAsia" w:hAnsiTheme="minorEastAsia" w:eastAsiaTheme="minorEastAsia" w:cstheme="minorEastAsia"/>
                <w:color w:val="000000" w:themeColor="text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项目经理</w:t>
            </w:r>
          </w:p>
        </w:tc>
        <w:tc>
          <w:tcPr>
            <w:tcW w:w="1369" w:type="dxa"/>
            <w:tcBorders>
              <w:tl2br w:val="nil"/>
              <w:tr2bl w:val="nil"/>
            </w:tcBorders>
            <w:vAlign w:val="center"/>
          </w:tcPr>
          <w:p>
            <w:pPr>
              <w:widowControl/>
              <w:spacing w:before="100" w:beforeAutospacing="1" w:after="100" w:afterAutospacing="1" w:line="240" w:lineRule="exact"/>
              <w:jc w:val="center"/>
              <w:rPr>
                <w:rFonts w:hint="eastAsia" w:asciiTheme="minorEastAsia" w:hAnsiTheme="minorEastAsia" w:eastAsiaTheme="minorEastAsia" w:cstheme="minorEastAsia"/>
                <w:color w:val="000000" w:themeColor="text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1</w:t>
            </w:r>
          </w:p>
        </w:tc>
        <w:tc>
          <w:tcPr>
            <w:tcW w:w="2394" w:type="dxa"/>
            <w:tcBorders>
              <w:tl2br w:val="nil"/>
              <w:tr2bl w:val="nil"/>
            </w:tcBorders>
            <w:vAlign w:val="center"/>
          </w:tcPr>
          <w:p>
            <w:pPr>
              <w:widowControl/>
              <w:spacing w:before="100" w:beforeAutospacing="1" w:after="100" w:afterAutospacing="1" w:line="240" w:lineRule="exact"/>
              <w:jc w:val="center"/>
              <w:rPr>
                <w:rFonts w:hint="eastAsia" w:asciiTheme="minorEastAsia" w:hAnsiTheme="minorEastAsia" w:eastAsiaTheme="minorEastAsia" w:cstheme="minorEastAsia"/>
                <w:color w:val="000000" w:themeColor="text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按资质管理标准</w:t>
            </w:r>
          </w:p>
        </w:tc>
        <w:tc>
          <w:tcPr>
            <w:tcW w:w="3138" w:type="dxa"/>
            <w:tcBorders>
              <w:tl2br w:val="nil"/>
              <w:tr2bl w:val="nil"/>
            </w:tcBorders>
            <w:vAlign w:val="center"/>
          </w:tcPr>
          <w:p>
            <w:pPr>
              <w:widowControl/>
              <w:spacing w:before="100" w:beforeAutospacing="1" w:after="100" w:afterAutospacing="1" w:line="240" w:lineRule="exact"/>
              <w:jc w:val="center"/>
              <w:rPr>
                <w:rFonts w:hint="eastAsia" w:asciiTheme="minorEastAsia" w:hAnsiTheme="minorEastAsia" w:eastAsiaTheme="minorEastAsia" w:cstheme="minorEastAsia"/>
                <w:color w:val="000000" w:themeColor="text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专职押证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9" w:hRule="atLeast"/>
        </w:trPr>
        <w:tc>
          <w:tcPr>
            <w:tcW w:w="2393" w:type="dxa"/>
            <w:vAlign w:val="center"/>
          </w:tcPr>
          <w:p>
            <w:pPr>
              <w:widowControl/>
              <w:spacing w:before="100" w:beforeAutospacing="1" w:after="100" w:afterAutospacing="1" w:line="240" w:lineRule="exact"/>
              <w:jc w:val="center"/>
              <w:rPr>
                <w:rFonts w:hint="eastAsia" w:asciiTheme="minorEastAsia" w:hAnsiTheme="minorEastAsia" w:eastAsiaTheme="minorEastAsia" w:cstheme="minorEastAsia"/>
                <w:color w:val="000000" w:themeColor="text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项目副经理</w:t>
            </w:r>
          </w:p>
        </w:tc>
        <w:tc>
          <w:tcPr>
            <w:tcW w:w="1369" w:type="dxa"/>
            <w:tcBorders>
              <w:tl2br w:val="nil"/>
              <w:tr2bl w:val="nil"/>
            </w:tcBorders>
            <w:vAlign w:val="center"/>
          </w:tcPr>
          <w:p>
            <w:pPr>
              <w:widowControl/>
              <w:spacing w:before="100" w:beforeAutospacing="1" w:after="100" w:afterAutospacing="1" w:line="240" w:lineRule="exact"/>
              <w:jc w:val="center"/>
              <w:rPr>
                <w:rFonts w:hint="eastAsia" w:asciiTheme="minorEastAsia" w:hAnsiTheme="minorEastAsia" w:eastAsiaTheme="minorEastAsia" w:cstheme="minorEastAsia"/>
                <w:color w:val="000000" w:themeColor="text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0～1</w:t>
            </w:r>
          </w:p>
        </w:tc>
        <w:tc>
          <w:tcPr>
            <w:tcW w:w="2394" w:type="dxa"/>
            <w:tcBorders>
              <w:tl2br w:val="nil"/>
              <w:tr2bl w:val="nil"/>
            </w:tcBorders>
            <w:vAlign w:val="center"/>
          </w:tcPr>
          <w:p>
            <w:pPr>
              <w:widowControl/>
              <w:spacing w:before="100" w:beforeAutospacing="1" w:after="100" w:afterAutospacing="1" w:line="240" w:lineRule="exact"/>
              <w:jc w:val="center"/>
              <w:rPr>
                <w:rFonts w:hint="eastAsia" w:asciiTheme="minorEastAsia" w:hAnsiTheme="minorEastAsia" w:eastAsiaTheme="minorEastAsia" w:cstheme="minorEastAsia"/>
                <w:color w:val="000000" w:themeColor="text1"/>
                <w:szCs w:val="21"/>
                <w:highlight w:val="none"/>
                <w14:textFill>
                  <w14:solidFill>
                    <w14:schemeClr w14:val="tx1"/>
                  </w14:solidFill>
                </w14:textFill>
              </w:rPr>
            </w:pPr>
          </w:p>
        </w:tc>
        <w:tc>
          <w:tcPr>
            <w:tcW w:w="3138" w:type="dxa"/>
            <w:tcBorders>
              <w:tl2br w:val="nil"/>
              <w:tr2bl w:val="nil"/>
            </w:tcBorders>
            <w:vAlign w:val="center"/>
          </w:tcPr>
          <w:p>
            <w:pPr>
              <w:widowControl/>
              <w:spacing w:before="100" w:beforeAutospacing="1" w:after="100" w:afterAutospacing="1" w:line="240" w:lineRule="exact"/>
              <w:jc w:val="center"/>
              <w:rPr>
                <w:rFonts w:hint="eastAsia" w:asciiTheme="minorEastAsia" w:hAnsiTheme="minorEastAsia" w:eastAsiaTheme="minorEastAsia" w:cstheme="minorEastAsia"/>
                <w:color w:val="000000" w:themeColor="text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企业可视工程情况自行设置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0" w:hRule="atLeast"/>
        </w:trPr>
        <w:tc>
          <w:tcPr>
            <w:tcW w:w="2393" w:type="dxa"/>
            <w:vAlign w:val="center"/>
          </w:tcPr>
          <w:p>
            <w:pPr>
              <w:widowControl/>
              <w:spacing w:before="100" w:beforeAutospacing="1" w:after="100" w:afterAutospacing="1" w:line="240" w:lineRule="exact"/>
              <w:jc w:val="center"/>
              <w:rPr>
                <w:rFonts w:hint="eastAsia" w:asciiTheme="minorEastAsia" w:hAnsiTheme="minorEastAsia" w:eastAsiaTheme="minorEastAsia" w:cstheme="minorEastAsia"/>
                <w:color w:val="000000" w:themeColor="text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技术负责人</w:t>
            </w:r>
          </w:p>
        </w:tc>
        <w:tc>
          <w:tcPr>
            <w:tcW w:w="1369" w:type="dxa"/>
            <w:tcBorders>
              <w:tl2br w:val="nil"/>
              <w:tr2bl w:val="nil"/>
            </w:tcBorders>
            <w:vAlign w:val="center"/>
          </w:tcPr>
          <w:p>
            <w:pPr>
              <w:widowControl/>
              <w:spacing w:before="100" w:beforeAutospacing="1" w:after="100" w:afterAutospacing="1" w:line="240" w:lineRule="exact"/>
              <w:jc w:val="center"/>
              <w:rPr>
                <w:rFonts w:hint="eastAsia" w:asciiTheme="minorEastAsia" w:hAnsiTheme="minorEastAsia" w:eastAsiaTheme="minorEastAsia" w:cstheme="minorEastAsia"/>
                <w:color w:val="000000" w:themeColor="text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1</w:t>
            </w:r>
          </w:p>
        </w:tc>
        <w:tc>
          <w:tcPr>
            <w:tcW w:w="2394" w:type="dxa"/>
            <w:tcBorders>
              <w:tl2br w:val="nil"/>
              <w:tr2bl w:val="nil"/>
            </w:tcBorders>
            <w:vAlign w:val="center"/>
          </w:tcPr>
          <w:p>
            <w:pPr>
              <w:widowControl/>
              <w:spacing w:before="100" w:beforeAutospacing="1" w:after="100" w:afterAutospacing="1" w:line="240" w:lineRule="exact"/>
              <w:jc w:val="center"/>
              <w:rPr>
                <w:rFonts w:hint="eastAsia" w:asciiTheme="minorEastAsia" w:hAnsiTheme="minorEastAsia" w:eastAsiaTheme="minorEastAsia" w:cstheme="minorEastAsia"/>
                <w:color w:val="000000" w:themeColor="text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助理工程师</w:t>
            </w:r>
          </w:p>
        </w:tc>
        <w:tc>
          <w:tcPr>
            <w:tcW w:w="3138" w:type="dxa"/>
            <w:tcBorders>
              <w:tl2br w:val="nil"/>
              <w:tr2bl w:val="nil"/>
            </w:tcBorders>
            <w:vAlign w:val="center"/>
          </w:tcPr>
          <w:p>
            <w:pPr>
              <w:widowControl/>
              <w:spacing w:before="100" w:beforeAutospacing="1" w:after="100" w:afterAutospacing="1" w:line="240" w:lineRule="exact"/>
              <w:jc w:val="center"/>
              <w:rPr>
                <w:rFonts w:hint="eastAsia" w:asciiTheme="minorEastAsia" w:hAnsiTheme="minorEastAsia" w:eastAsiaTheme="minorEastAsia" w:cstheme="minorEastAsia"/>
                <w:color w:val="000000" w:themeColor="text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专职不押证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0" w:hRule="atLeast"/>
        </w:trPr>
        <w:tc>
          <w:tcPr>
            <w:tcW w:w="2393" w:type="dxa"/>
            <w:vAlign w:val="center"/>
          </w:tcPr>
          <w:p>
            <w:pPr>
              <w:widowControl/>
              <w:spacing w:before="100" w:beforeAutospacing="1" w:after="100" w:afterAutospacing="1" w:line="240" w:lineRule="exact"/>
              <w:jc w:val="center"/>
              <w:rPr>
                <w:rFonts w:hint="eastAsia" w:asciiTheme="minorEastAsia" w:hAnsiTheme="minorEastAsia" w:eastAsiaTheme="minorEastAsia" w:cstheme="minorEastAsia"/>
                <w:color w:val="000000" w:themeColor="text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质检员</w:t>
            </w:r>
          </w:p>
        </w:tc>
        <w:tc>
          <w:tcPr>
            <w:tcW w:w="1369" w:type="dxa"/>
            <w:tcBorders>
              <w:tl2br w:val="nil"/>
              <w:tr2bl w:val="nil"/>
            </w:tcBorders>
            <w:vAlign w:val="center"/>
          </w:tcPr>
          <w:p>
            <w:pPr>
              <w:widowControl/>
              <w:spacing w:before="100" w:beforeAutospacing="1" w:after="100" w:afterAutospacing="1" w:line="240" w:lineRule="exact"/>
              <w:jc w:val="center"/>
              <w:rPr>
                <w:rFonts w:hint="eastAsia" w:asciiTheme="minorEastAsia" w:hAnsiTheme="minorEastAsia" w:eastAsiaTheme="minorEastAsia" w:cstheme="minorEastAsia"/>
                <w:color w:val="000000" w:themeColor="text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1</w:t>
            </w:r>
          </w:p>
        </w:tc>
        <w:tc>
          <w:tcPr>
            <w:tcW w:w="2394" w:type="dxa"/>
            <w:tcBorders>
              <w:tl2br w:val="nil"/>
              <w:tr2bl w:val="nil"/>
            </w:tcBorders>
            <w:vAlign w:val="center"/>
          </w:tcPr>
          <w:p>
            <w:pPr>
              <w:widowControl/>
              <w:spacing w:before="100" w:beforeAutospacing="1" w:after="100" w:afterAutospacing="1" w:line="240" w:lineRule="exact"/>
              <w:jc w:val="center"/>
              <w:rPr>
                <w:rFonts w:hint="eastAsia" w:asciiTheme="minorEastAsia" w:hAnsiTheme="minorEastAsia" w:eastAsiaTheme="minorEastAsia" w:cstheme="minorEastAsia"/>
                <w:color w:val="000000" w:themeColor="text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中级</w:t>
            </w:r>
          </w:p>
        </w:tc>
        <w:tc>
          <w:tcPr>
            <w:tcW w:w="3138" w:type="dxa"/>
            <w:tcBorders>
              <w:tl2br w:val="nil"/>
              <w:tr2bl w:val="nil"/>
            </w:tcBorders>
            <w:vAlign w:val="center"/>
          </w:tcPr>
          <w:p>
            <w:pPr>
              <w:widowControl/>
              <w:spacing w:before="100" w:beforeAutospacing="1" w:after="100" w:afterAutospacing="1" w:line="240" w:lineRule="exact"/>
              <w:jc w:val="center"/>
              <w:rPr>
                <w:rFonts w:hint="eastAsia" w:asciiTheme="minorEastAsia" w:hAnsiTheme="minorEastAsia" w:eastAsiaTheme="minorEastAsia" w:cstheme="minorEastAsia"/>
                <w:color w:val="000000" w:themeColor="text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专职不押证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1" w:hRule="atLeast"/>
        </w:trPr>
        <w:tc>
          <w:tcPr>
            <w:tcW w:w="2393" w:type="dxa"/>
            <w:tcBorders>
              <w:tl2br w:val="nil"/>
              <w:tr2bl w:val="nil"/>
            </w:tcBorders>
            <w:vAlign w:val="center"/>
          </w:tcPr>
          <w:p>
            <w:pPr>
              <w:widowControl/>
              <w:spacing w:before="100" w:beforeAutospacing="1" w:after="100" w:afterAutospacing="1" w:line="240" w:lineRule="exact"/>
              <w:jc w:val="center"/>
              <w:rPr>
                <w:rFonts w:hint="eastAsia" w:asciiTheme="minorEastAsia" w:hAnsiTheme="minorEastAsia" w:eastAsiaTheme="minorEastAsia" w:cstheme="minorEastAsia"/>
                <w:color w:val="000000" w:themeColor="text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专职安全生产管理人员</w:t>
            </w:r>
          </w:p>
        </w:tc>
        <w:tc>
          <w:tcPr>
            <w:tcW w:w="1369" w:type="dxa"/>
            <w:tcBorders>
              <w:tl2br w:val="nil"/>
              <w:tr2bl w:val="nil"/>
            </w:tcBorders>
            <w:vAlign w:val="center"/>
          </w:tcPr>
          <w:p>
            <w:pPr>
              <w:widowControl/>
              <w:spacing w:before="100" w:beforeAutospacing="1" w:after="100" w:afterAutospacing="1" w:line="240" w:lineRule="exact"/>
              <w:jc w:val="center"/>
              <w:rPr>
                <w:rFonts w:hint="eastAsia" w:asciiTheme="minorEastAsia" w:hAnsiTheme="minorEastAsia" w:eastAsiaTheme="minorEastAsia" w:cstheme="minorEastAsia"/>
                <w:color w:val="000000" w:themeColor="text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1</w:t>
            </w:r>
          </w:p>
        </w:tc>
        <w:tc>
          <w:tcPr>
            <w:tcW w:w="2394" w:type="dxa"/>
            <w:tcBorders>
              <w:tl2br w:val="nil"/>
              <w:tr2bl w:val="nil"/>
            </w:tcBorders>
            <w:vAlign w:val="center"/>
          </w:tcPr>
          <w:p>
            <w:pPr>
              <w:widowControl/>
              <w:spacing w:before="100" w:beforeAutospacing="1" w:after="100" w:afterAutospacing="1" w:line="240" w:lineRule="exact"/>
              <w:jc w:val="center"/>
              <w:rPr>
                <w:rFonts w:hint="eastAsia" w:asciiTheme="minorEastAsia" w:hAnsiTheme="minorEastAsia" w:eastAsiaTheme="minorEastAsia" w:cstheme="minorEastAsia"/>
                <w:color w:val="000000" w:themeColor="text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C证</w:t>
            </w:r>
          </w:p>
        </w:tc>
        <w:tc>
          <w:tcPr>
            <w:tcW w:w="3138" w:type="dxa"/>
            <w:tcBorders>
              <w:tl2br w:val="nil"/>
              <w:tr2bl w:val="nil"/>
            </w:tcBorders>
            <w:vAlign w:val="center"/>
          </w:tcPr>
          <w:p>
            <w:pPr>
              <w:widowControl/>
              <w:spacing w:before="100" w:beforeAutospacing="1" w:after="100" w:afterAutospacing="1" w:line="240" w:lineRule="exact"/>
              <w:jc w:val="center"/>
              <w:rPr>
                <w:rFonts w:hint="eastAsia" w:asciiTheme="minorEastAsia" w:hAnsiTheme="minorEastAsia" w:eastAsiaTheme="minorEastAsia" w:cstheme="minorEastAsia"/>
                <w:color w:val="000000" w:themeColor="text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专职、押证</w:t>
            </w:r>
          </w:p>
        </w:tc>
      </w:tr>
    </w:tbl>
    <w:p>
      <w:pPr>
        <w:widowControl/>
        <w:spacing w:before="100" w:beforeAutospacing="1" w:after="100" w:afterAutospacing="1" w:line="240" w:lineRule="exact"/>
        <w:ind w:firstLine="110" w:firstLineChars="50"/>
        <w:rPr>
          <w:rFonts w:hint="eastAsia" w:asciiTheme="minorEastAsia" w:hAnsiTheme="minorEastAsia" w:eastAsiaTheme="minorEastAsia" w:cstheme="minorEastAsia"/>
          <w:color w:val="000000" w:themeColor="text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2.2、1～5万平方米的房屋建筑工程、装修工程或5000万-1亿元以下市政工程和其他工程   表2</w:t>
      </w:r>
    </w:p>
    <w:tbl>
      <w:tblPr>
        <w:tblStyle w:val="49"/>
        <w:tblW w:w="929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84"/>
        <w:gridCol w:w="1363"/>
        <w:gridCol w:w="2043"/>
        <w:gridCol w:w="35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7" w:hRule="atLeast"/>
          <w:jc w:val="center"/>
        </w:trPr>
        <w:tc>
          <w:tcPr>
            <w:tcW w:w="2384" w:type="dxa"/>
            <w:tcBorders>
              <w:tl2br w:val="single" w:color="auto" w:sz="4" w:space="0"/>
            </w:tcBorders>
          </w:tcPr>
          <w:p>
            <w:pPr>
              <w:widowControl/>
              <w:spacing w:before="100" w:beforeAutospacing="1" w:after="100" w:afterAutospacing="1" w:line="240" w:lineRule="exact"/>
              <w:rPr>
                <w:rFonts w:hint="eastAsia" w:asciiTheme="minorEastAsia" w:hAnsiTheme="minorEastAsia" w:eastAsiaTheme="minorEastAsia" w:cstheme="minorEastAsia"/>
                <w:color w:val="000000" w:themeColor="text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 xml:space="preserve">             内容</w:t>
            </w:r>
          </w:p>
          <w:p>
            <w:pPr>
              <w:widowControl/>
              <w:spacing w:before="100" w:beforeAutospacing="1" w:after="100" w:afterAutospacing="1" w:line="240" w:lineRule="exact"/>
              <w:rPr>
                <w:rFonts w:hint="eastAsia" w:asciiTheme="minorEastAsia" w:hAnsiTheme="minorEastAsia" w:eastAsiaTheme="minorEastAsia" w:cstheme="minorEastAsia"/>
                <w:color w:val="000000" w:themeColor="text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各类人员</w:t>
            </w:r>
          </w:p>
        </w:tc>
        <w:tc>
          <w:tcPr>
            <w:tcW w:w="1363" w:type="dxa"/>
            <w:tcBorders>
              <w:tl2br w:val="nil"/>
              <w:tr2bl w:val="nil"/>
            </w:tcBorders>
            <w:vAlign w:val="center"/>
          </w:tcPr>
          <w:p>
            <w:pPr>
              <w:widowControl/>
              <w:spacing w:before="100" w:beforeAutospacing="1" w:after="100" w:afterAutospacing="1" w:line="240" w:lineRule="exact"/>
              <w:jc w:val="center"/>
              <w:rPr>
                <w:rFonts w:hint="eastAsia" w:asciiTheme="minorEastAsia" w:hAnsiTheme="minorEastAsia" w:eastAsiaTheme="minorEastAsia" w:cstheme="minorEastAsia"/>
                <w:color w:val="000000" w:themeColor="text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数量</w:t>
            </w:r>
          </w:p>
        </w:tc>
        <w:tc>
          <w:tcPr>
            <w:tcW w:w="2043" w:type="dxa"/>
            <w:tcBorders>
              <w:tl2br w:val="nil"/>
              <w:tr2bl w:val="nil"/>
            </w:tcBorders>
            <w:vAlign w:val="center"/>
          </w:tcPr>
          <w:p>
            <w:pPr>
              <w:widowControl/>
              <w:spacing w:before="100" w:beforeAutospacing="1" w:after="100" w:afterAutospacing="1" w:line="240" w:lineRule="exact"/>
              <w:jc w:val="center"/>
              <w:rPr>
                <w:rFonts w:hint="eastAsia" w:asciiTheme="minorEastAsia" w:hAnsiTheme="minorEastAsia" w:eastAsiaTheme="minorEastAsia" w:cstheme="minorEastAsia"/>
                <w:color w:val="000000" w:themeColor="text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资质</w:t>
            </w:r>
          </w:p>
        </w:tc>
        <w:tc>
          <w:tcPr>
            <w:tcW w:w="3504" w:type="dxa"/>
            <w:tcBorders>
              <w:tl2br w:val="nil"/>
              <w:tr2bl w:val="nil"/>
            </w:tcBorders>
            <w:vAlign w:val="center"/>
          </w:tcPr>
          <w:p>
            <w:pPr>
              <w:widowControl/>
              <w:spacing w:before="100" w:beforeAutospacing="1" w:after="100" w:afterAutospacing="1" w:line="240" w:lineRule="exact"/>
              <w:jc w:val="center"/>
              <w:rPr>
                <w:rFonts w:hint="eastAsia" w:asciiTheme="minorEastAsia" w:hAnsiTheme="minorEastAsia" w:eastAsiaTheme="minorEastAsia" w:cstheme="minorEastAsia"/>
                <w:color w:val="000000" w:themeColor="text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8" w:hRule="atLeast"/>
          <w:jc w:val="center"/>
        </w:trPr>
        <w:tc>
          <w:tcPr>
            <w:tcW w:w="2384" w:type="dxa"/>
            <w:vAlign w:val="center"/>
          </w:tcPr>
          <w:p>
            <w:pPr>
              <w:widowControl/>
              <w:spacing w:before="100" w:beforeAutospacing="1" w:after="100" w:afterAutospacing="1" w:line="240" w:lineRule="exact"/>
              <w:jc w:val="center"/>
              <w:rPr>
                <w:rFonts w:hint="eastAsia" w:asciiTheme="minorEastAsia" w:hAnsiTheme="minorEastAsia" w:eastAsiaTheme="minorEastAsia" w:cstheme="minorEastAsia"/>
                <w:color w:val="000000" w:themeColor="text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项目经理</w:t>
            </w:r>
          </w:p>
        </w:tc>
        <w:tc>
          <w:tcPr>
            <w:tcW w:w="1363" w:type="dxa"/>
            <w:tcBorders>
              <w:tl2br w:val="nil"/>
              <w:tr2bl w:val="nil"/>
            </w:tcBorders>
            <w:vAlign w:val="center"/>
          </w:tcPr>
          <w:p>
            <w:pPr>
              <w:widowControl/>
              <w:spacing w:before="100" w:beforeAutospacing="1" w:after="100" w:afterAutospacing="1" w:line="240" w:lineRule="exact"/>
              <w:jc w:val="center"/>
              <w:rPr>
                <w:rFonts w:hint="eastAsia" w:asciiTheme="minorEastAsia" w:hAnsiTheme="minorEastAsia" w:eastAsiaTheme="minorEastAsia" w:cstheme="minorEastAsia"/>
                <w:color w:val="000000" w:themeColor="text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1</w:t>
            </w:r>
          </w:p>
        </w:tc>
        <w:tc>
          <w:tcPr>
            <w:tcW w:w="2043" w:type="dxa"/>
            <w:tcBorders>
              <w:tl2br w:val="nil"/>
              <w:tr2bl w:val="nil"/>
            </w:tcBorders>
            <w:vAlign w:val="center"/>
          </w:tcPr>
          <w:p>
            <w:pPr>
              <w:widowControl/>
              <w:spacing w:before="100" w:beforeAutospacing="1" w:after="100" w:afterAutospacing="1" w:line="240" w:lineRule="exact"/>
              <w:jc w:val="center"/>
              <w:rPr>
                <w:rFonts w:hint="eastAsia" w:asciiTheme="minorEastAsia" w:hAnsiTheme="minorEastAsia" w:eastAsiaTheme="minorEastAsia" w:cstheme="minorEastAsia"/>
                <w:color w:val="000000" w:themeColor="text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按资质管理标准</w:t>
            </w:r>
          </w:p>
        </w:tc>
        <w:tc>
          <w:tcPr>
            <w:tcW w:w="3504" w:type="dxa"/>
            <w:tcBorders>
              <w:tl2br w:val="nil"/>
              <w:tr2bl w:val="nil"/>
            </w:tcBorders>
            <w:vAlign w:val="center"/>
          </w:tcPr>
          <w:p>
            <w:pPr>
              <w:widowControl/>
              <w:spacing w:before="100" w:beforeAutospacing="1" w:after="100" w:afterAutospacing="1" w:line="240" w:lineRule="exact"/>
              <w:jc w:val="center"/>
              <w:rPr>
                <w:rFonts w:hint="eastAsia" w:asciiTheme="minorEastAsia" w:hAnsiTheme="minorEastAsia" w:eastAsiaTheme="minorEastAsia" w:cstheme="minorEastAsia"/>
                <w:color w:val="000000" w:themeColor="text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专职押证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8" w:hRule="atLeast"/>
          <w:jc w:val="center"/>
        </w:trPr>
        <w:tc>
          <w:tcPr>
            <w:tcW w:w="2384" w:type="dxa"/>
            <w:vAlign w:val="center"/>
          </w:tcPr>
          <w:p>
            <w:pPr>
              <w:widowControl/>
              <w:spacing w:before="100" w:beforeAutospacing="1" w:after="100" w:afterAutospacing="1" w:line="240" w:lineRule="exact"/>
              <w:jc w:val="center"/>
              <w:rPr>
                <w:rFonts w:hint="eastAsia" w:asciiTheme="minorEastAsia" w:hAnsiTheme="minorEastAsia" w:eastAsiaTheme="minorEastAsia" w:cstheme="minorEastAsia"/>
                <w:color w:val="000000" w:themeColor="text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项目副经理</w:t>
            </w:r>
          </w:p>
        </w:tc>
        <w:tc>
          <w:tcPr>
            <w:tcW w:w="1363" w:type="dxa"/>
            <w:tcBorders>
              <w:tl2br w:val="nil"/>
              <w:tr2bl w:val="nil"/>
            </w:tcBorders>
            <w:vAlign w:val="center"/>
          </w:tcPr>
          <w:p>
            <w:pPr>
              <w:widowControl/>
              <w:spacing w:before="100" w:beforeAutospacing="1" w:after="100" w:afterAutospacing="1" w:line="240" w:lineRule="exact"/>
              <w:jc w:val="center"/>
              <w:rPr>
                <w:rFonts w:hint="eastAsia" w:asciiTheme="minorEastAsia" w:hAnsiTheme="minorEastAsia" w:eastAsiaTheme="minorEastAsia" w:cstheme="minorEastAsia"/>
                <w:color w:val="000000" w:themeColor="text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1</w:t>
            </w:r>
          </w:p>
        </w:tc>
        <w:tc>
          <w:tcPr>
            <w:tcW w:w="2043" w:type="dxa"/>
            <w:tcBorders>
              <w:tl2br w:val="nil"/>
              <w:tr2bl w:val="nil"/>
            </w:tcBorders>
            <w:vAlign w:val="center"/>
          </w:tcPr>
          <w:p>
            <w:pPr>
              <w:widowControl/>
              <w:spacing w:before="100" w:beforeAutospacing="1" w:after="100" w:afterAutospacing="1" w:line="240" w:lineRule="exact"/>
              <w:jc w:val="center"/>
              <w:rPr>
                <w:rFonts w:hint="eastAsia" w:asciiTheme="minorEastAsia" w:hAnsiTheme="minorEastAsia" w:eastAsiaTheme="minorEastAsia" w:cstheme="minorEastAsia"/>
                <w:color w:val="000000" w:themeColor="text1"/>
                <w:szCs w:val="21"/>
                <w:highlight w:val="none"/>
                <w14:textFill>
                  <w14:solidFill>
                    <w14:schemeClr w14:val="tx1"/>
                  </w14:solidFill>
                </w14:textFill>
              </w:rPr>
            </w:pPr>
          </w:p>
        </w:tc>
        <w:tc>
          <w:tcPr>
            <w:tcW w:w="3504" w:type="dxa"/>
            <w:tcBorders>
              <w:tl2br w:val="nil"/>
              <w:tr2bl w:val="nil"/>
            </w:tcBorders>
            <w:vAlign w:val="center"/>
          </w:tcPr>
          <w:p>
            <w:pPr>
              <w:widowControl/>
              <w:spacing w:before="100" w:beforeAutospacing="1" w:after="100" w:afterAutospacing="1" w:line="240" w:lineRule="exact"/>
              <w:jc w:val="center"/>
              <w:rPr>
                <w:rFonts w:hint="eastAsia" w:asciiTheme="minorEastAsia" w:hAnsiTheme="minorEastAsia" w:eastAsiaTheme="minorEastAsia" w:cstheme="minorEastAsia"/>
                <w:color w:val="000000" w:themeColor="text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专职不押证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9" w:hRule="atLeast"/>
          <w:jc w:val="center"/>
        </w:trPr>
        <w:tc>
          <w:tcPr>
            <w:tcW w:w="2384" w:type="dxa"/>
            <w:vAlign w:val="center"/>
          </w:tcPr>
          <w:p>
            <w:pPr>
              <w:widowControl/>
              <w:spacing w:before="100" w:beforeAutospacing="1" w:after="100" w:afterAutospacing="1" w:line="240" w:lineRule="exact"/>
              <w:jc w:val="center"/>
              <w:rPr>
                <w:rFonts w:hint="eastAsia" w:asciiTheme="minorEastAsia" w:hAnsiTheme="minorEastAsia" w:eastAsiaTheme="minorEastAsia" w:cstheme="minorEastAsia"/>
                <w:color w:val="000000" w:themeColor="text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技术负责人</w:t>
            </w:r>
          </w:p>
        </w:tc>
        <w:tc>
          <w:tcPr>
            <w:tcW w:w="1363" w:type="dxa"/>
            <w:tcBorders>
              <w:tl2br w:val="nil"/>
              <w:tr2bl w:val="nil"/>
            </w:tcBorders>
            <w:vAlign w:val="center"/>
          </w:tcPr>
          <w:p>
            <w:pPr>
              <w:widowControl/>
              <w:spacing w:before="100" w:beforeAutospacing="1" w:after="100" w:afterAutospacing="1" w:line="240" w:lineRule="exact"/>
              <w:jc w:val="center"/>
              <w:rPr>
                <w:rFonts w:hint="eastAsia" w:asciiTheme="minorEastAsia" w:hAnsiTheme="minorEastAsia" w:eastAsiaTheme="minorEastAsia" w:cstheme="minorEastAsia"/>
                <w:color w:val="000000" w:themeColor="text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1</w:t>
            </w:r>
          </w:p>
        </w:tc>
        <w:tc>
          <w:tcPr>
            <w:tcW w:w="2043" w:type="dxa"/>
            <w:tcBorders>
              <w:tl2br w:val="nil"/>
              <w:tr2bl w:val="nil"/>
            </w:tcBorders>
            <w:vAlign w:val="center"/>
          </w:tcPr>
          <w:p>
            <w:pPr>
              <w:widowControl/>
              <w:spacing w:before="100" w:beforeAutospacing="1" w:after="100" w:afterAutospacing="1" w:line="240" w:lineRule="exact"/>
              <w:jc w:val="center"/>
              <w:rPr>
                <w:rFonts w:hint="eastAsia" w:asciiTheme="minorEastAsia" w:hAnsiTheme="minorEastAsia" w:eastAsiaTheme="minorEastAsia" w:cstheme="minorEastAsia"/>
                <w:color w:val="000000" w:themeColor="text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工程师</w:t>
            </w:r>
          </w:p>
        </w:tc>
        <w:tc>
          <w:tcPr>
            <w:tcW w:w="3504" w:type="dxa"/>
            <w:tcBorders>
              <w:tl2br w:val="nil"/>
              <w:tr2bl w:val="nil"/>
            </w:tcBorders>
            <w:vAlign w:val="center"/>
          </w:tcPr>
          <w:p>
            <w:pPr>
              <w:widowControl/>
              <w:spacing w:before="100" w:beforeAutospacing="1" w:after="100" w:afterAutospacing="1" w:line="240" w:lineRule="exact"/>
              <w:jc w:val="center"/>
              <w:rPr>
                <w:rFonts w:hint="eastAsia" w:asciiTheme="minorEastAsia" w:hAnsiTheme="minorEastAsia" w:eastAsiaTheme="minorEastAsia" w:cstheme="minorEastAsia"/>
                <w:color w:val="000000" w:themeColor="text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专职不押证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5" w:hRule="atLeast"/>
          <w:jc w:val="center"/>
        </w:trPr>
        <w:tc>
          <w:tcPr>
            <w:tcW w:w="2384" w:type="dxa"/>
            <w:vAlign w:val="center"/>
          </w:tcPr>
          <w:p>
            <w:pPr>
              <w:widowControl/>
              <w:spacing w:before="100" w:beforeAutospacing="1" w:after="100" w:afterAutospacing="1" w:line="240" w:lineRule="exact"/>
              <w:jc w:val="center"/>
              <w:rPr>
                <w:rFonts w:hint="eastAsia" w:asciiTheme="minorEastAsia" w:hAnsiTheme="minorEastAsia" w:eastAsiaTheme="minorEastAsia" w:cstheme="minorEastAsia"/>
                <w:color w:val="000000" w:themeColor="text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施工员</w:t>
            </w:r>
          </w:p>
        </w:tc>
        <w:tc>
          <w:tcPr>
            <w:tcW w:w="1363" w:type="dxa"/>
            <w:tcBorders>
              <w:tl2br w:val="nil"/>
              <w:tr2bl w:val="nil"/>
            </w:tcBorders>
            <w:vAlign w:val="center"/>
          </w:tcPr>
          <w:p>
            <w:pPr>
              <w:widowControl/>
              <w:spacing w:before="100" w:beforeAutospacing="1" w:after="100" w:afterAutospacing="1" w:line="240" w:lineRule="exact"/>
              <w:jc w:val="center"/>
              <w:rPr>
                <w:rFonts w:hint="eastAsia" w:asciiTheme="minorEastAsia" w:hAnsiTheme="minorEastAsia" w:eastAsiaTheme="minorEastAsia" w:cstheme="minorEastAsia"/>
                <w:color w:val="000000" w:themeColor="text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1～2</w:t>
            </w:r>
          </w:p>
        </w:tc>
        <w:tc>
          <w:tcPr>
            <w:tcW w:w="2043" w:type="dxa"/>
            <w:tcBorders>
              <w:tl2br w:val="nil"/>
              <w:tr2bl w:val="nil"/>
            </w:tcBorders>
            <w:vAlign w:val="center"/>
          </w:tcPr>
          <w:p>
            <w:pPr>
              <w:widowControl/>
              <w:spacing w:before="100" w:beforeAutospacing="1" w:after="100" w:afterAutospacing="1" w:line="240" w:lineRule="exact"/>
              <w:jc w:val="center"/>
              <w:rPr>
                <w:rFonts w:hint="eastAsia" w:asciiTheme="minorEastAsia" w:hAnsiTheme="minorEastAsia" w:eastAsiaTheme="minorEastAsia" w:cstheme="minorEastAsia"/>
                <w:color w:val="000000" w:themeColor="text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中级</w:t>
            </w:r>
          </w:p>
        </w:tc>
        <w:tc>
          <w:tcPr>
            <w:tcW w:w="3504" w:type="dxa"/>
            <w:tcBorders>
              <w:tl2br w:val="nil"/>
              <w:tr2bl w:val="nil"/>
            </w:tcBorders>
            <w:vAlign w:val="center"/>
          </w:tcPr>
          <w:p>
            <w:pPr>
              <w:widowControl/>
              <w:spacing w:before="100" w:beforeAutospacing="1" w:after="100" w:afterAutospacing="1" w:line="240" w:lineRule="exact"/>
              <w:jc w:val="center"/>
              <w:rPr>
                <w:rFonts w:hint="eastAsia" w:asciiTheme="minorEastAsia" w:hAnsiTheme="minorEastAsia" w:eastAsiaTheme="minorEastAsia" w:cstheme="minorEastAsia"/>
                <w:color w:val="000000" w:themeColor="text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专职不押证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9" w:hRule="atLeast"/>
          <w:jc w:val="center"/>
        </w:trPr>
        <w:tc>
          <w:tcPr>
            <w:tcW w:w="2384" w:type="dxa"/>
            <w:tcBorders>
              <w:tl2br w:val="nil"/>
              <w:tr2bl w:val="nil"/>
            </w:tcBorders>
            <w:vAlign w:val="center"/>
          </w:tcPr>
          <w:p>
            <w:pPr>
              <w:widowControl/>
              <w:spacing w:before="100" w:beforeAutospacing="1" w:after="100" w:afterAutospacing="1" w:line="240" w:lineRule="exact"/>
              <w:jc w:val="center"/>
              <w:rPr>
                <w:rFonts w:hint="eastAsia" w:asciiTheme="minorEastAsia" w:hAnsiTheme="minorEastAsia" w:eastAsiaTheme="minorEastAsia" w:cstheme="minorEastAsia"/>
                <w:color w:val="000000" w:themeColor="text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质检员</w:t>
            </w:r>
          </w:p>
        </w:tc>
        <w:tc>
          <w:tcPr>
            <w:tcW w:w="1363" w:type="dxa"/>
            <w:tcBorders>
              <w:tl2br w:val="nil"/>
              <w:tr2bl w:val="nil"/>
            </w:tcBorders>
            <w:vAlign w:val="center"/>
          </w:tcPr>
          <w:p>
            <w:pPr>
              <w:widowControl/>
              <w:spacing w:before="100" w:beforeAutospacing="1" w:after="100" w:afterAutospacing="1" w:line="240" w:lineRule="exact"/>
              <w:jc w:val="center"/>
              <w:rPr>
                <w:rFonts w:hint="eastAsia" w:asciiTheme="minorEastAsia" w:hAnsiTheme="minorEastAsia" w:eastAsiaTheme="minorEastAsia" w:cstheme="minorEastAsia"/>
                <w:color w:val="000000" w:themeColor="text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1</w:t>
            </w:r>
          </w:p>
        </w:tc>
        <w:tc>
          <w:tcPr>
            <w:tcW w:w="2043" w:type="dxa"/>
            <w:tcBorders>
              <w:tl2br w:val="nil"/>
              <w:tr2bl w:val="nil"/>
            </w:tcBorders>
            <w:vAlign w:val="center"/>
          </w:tcPr>
          <w:p>
            <w:pPr>
              <w:widowControl/>
              <w:spacing w:before="100" w:beforeAutospacing="1" w:after="100" w:afterAutospacing="1" w:line="240" w:lineRule="exact"/>
              <w:jc w:val="center"/>
              <w:rPr>
                <w:rFonts w:hint="eastAsia" w:asciiTheme="minorEastAsia" w:hAnsiTheme="minorEastAsia" w:eastAsiaTheme="minorEastAsia" w:cstheme="minorEastAsia"/>
                <w:color w:val="000000" w:themeColor="text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中级</w:t>
            </w:r>
          </w:p>
        </w:tc>
        <w:tc>
          <w:tcPr>
            <w:tcW w:w="3504" w:type="dxa"/>
            <w:tcBorders>
              <w:tl2br w:val="nil"/>
              <w:tr2bl w:val="nil"/>
            </w:tcBorders>
            <w:vAlign w:val="center"/>
          </w:tcPr>
          <w:p>
            <w:pPr>
              <w:widowControl/>
              <w:spacing w:before="100" w:beforeAutospacing="1" w:after="100" w:afterAutospacing="1" w:line="240" w:lineRule="exact"/>
              <w:jc w:val="center"/>
              <w:rPr>
                <w:rFonts w:hint="eastAsia" w:asciiTheme="minorEastAsia" w:hAnsiTheme="minorEastAsia" w:eastAsiaTheme="minorEastAsia" w:cstheme="minorEastAsia"/>
                <w:color w:val="000000" w:themeColor="text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专职不押证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8" w:hRule="atLeast"/>
          <w:jc w:val="center"/>
        </w:trPr>
        <w:tc>
          <w:tcPr>
            <w:tcW w:w="2384" w:type="dxa"/>
            <w:tcBorders>
              <w:tl2br w:val="nil"/>
              <w:tr2bl w:val="nil"/>
            </w:tcBorders>
            <w:vAlign w:val="center"/>
          </w:tcPr>
          <w:p>
            <w:pPr>
              <w:widowControl/>
              <w:spacing w:before="100" w:beforeAutospacing="1" w:after="100" w:afterAutospacing="1" w:line="240" w:lineRule="exact"/>
              <w:jc w:val="center"/>
              <w:rPr>
                <w:rFonts w:hint="eastAsia" w:asciiTheme="minorEastAsia" w:hAnsiTheme="minorEastAsia" w:eastAsiaTheme="minorEastAsia" w:cstheme="minorEastAsia"/>
                <w:color w:val="000000" w:themeColor="text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专职安全生产管理人员</w:t>
            </w:r>
          </w:p>
        </w:tc>
        <w:tc>
          <w:tcPr>
            <w:tcW w:w="1363" w:type="dxa"/>
            <w:tcBorders>
              <w:tl2br w:val="nil"/>
              <w:tr2bl w:val="nil"/>
            </w:tcBorders>
            <w:vAlign w:val="center"/>
          </w:tcPr>
          <w:p>
            <w:pPr>
              <w:widowControl/>
              <w:spacing w:before="100" w:beforeAutospacing="1" w:after="100" w:afterAutospacing="1" w:line="240" w:lineRule="exact"/>
              <w:jc w:val="center"/>
              <w:rPr>
                <w:rFonts w:hint="eastAsia" w:asciiTheme="minorEastAsia" w:hAnsiTheme="minorEastAsia" w:eastAsiaTheme="minorEastAsia" w:cstheme="minorEastAsia"/>
                <w:color w:val="000000" w:themeColor="text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2</w:t>
            </w:r>
          </w:p>
        </w:tc>
        <w:tc>
          <w:tcPr>
            <w:tcW w:w="2043" w:type="dxa"/>
            <w:tcBorders>
              <w:tl2br w:val="nil"/>
              <w:tr2bl w:val="nil"/>
            </w:tcBorders>
            <w:vAlign w:val="center"/>
          </w:tcPr>
          <w:p>
            <w:pPr>
              <w:widowControl/>
              <w:spacing w:before="100" w:beforeAutospacing="1" w:after="100" w:afterAutospacing="1" w:line="240" w:lineRule="exact"/>
              <w:jc w:val="center"/>
              <w:rPr>
                <w:rFonts w:hint="eastAsia" w:asciiTheme="minorEastAsia" w:hAnsiTheme="minorEastAsia" w:eastAsiaTheme="minorEastAsia" w:cstheme="minorEastAsia"/>
                <w:color w:val="000000" w:themeColor="text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C证</w:t>
            </w:r>
          </w:p>
        </w:tc>
        <w:tc>
          <w:tcPr>
            <w:tcW w:w="3504" w:type="dxa"/>
            <w:tcBorders>
              <w:tl2br w:val="nil"/>
              <w:tr2bl w:val="nil"/>
            </w:tcBorders>
            <w:vAlign w:val="center"/>
          </w:tcPr>
          <w:p>
            <w:pPr>
              <w:widowControl/>
              <w:spacing w:before="100" w:beforeAutospacing="1" w:after="100" w:afterAutospacing="1" w:line="240" w:lineRule="exact"/>
              <w:jc w:val="center"/>
              <w:rPr>
                <w:rFonts w:hint="eastAsia" w:asciiTheme="minorEastAsia" w:hAnsiTheme="minorEastAsia" w:eastAsiaTheme="minorEastAsia" w:cstheme="minorEastAsia"/>
                <w:color w:val="000000" w:themeColor="text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专职押证</w:t>
            </w:r>
          </w:p>
        </w:tc>
      </w:tr>
    </w:tbl>
    <w:p>
      <w:pPr>
        <w:widowControl/>
        <w:spacing w:before="100" w:beforeAutospacing="1" w:after="100" w:afterAutospacing="1" w:line="240" w:lineRule="exact"/>
        <w:ind w:firstLine="440" w:firstLineChars="200"/>
        <w:rPr>
          <w:rFonts w:hint="eastAsia" w:asciiTheme="minorEastAsia" w:hAnsiTheme="minorEastAsia" w:eastAsiaTheme="minorEastAsia" w:cstheme="minorEastAsia"/>
          <w:color w:val="000000" w:themeColor="text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2.3、5万平方米以上的房屋建筑工程或1亿以上市政工程和其他工程               表3</w:t>
      </w:r>
    </w:p>
    <w:tbl>
      <w:tblPr>
        <w:tblStyle w:val="49"/>
        <w:tblW w:w="929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84"/>
        <w:gridCol w:w="1363"/>
        <w:gridCol w:w="2043"/>
        <w:gridCol w:w="35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1" w:hRule="atLeast"/>
        </w:trPr>
        <w:tc>
          <w:tcPr>
            <w:tcW w:w="2384" w:type="dxa"/>
            <w:tcBorders>
              <w:tl2br w:val="single" w:color="auto" w:sz="4" w:space="0"/>
            </w:tcBorders>
          </w:tcPr>
          <w:p>
            <w:pPr>
              <w:widowControl/>
              <w:spacing w:before="100" w:beforeAutospacing="1" w:after="100" w:afterAutospacing="1" w:line="240" w:lineRule="exact"/>
              <w:rPr>
                <w:rFonts w:hint="eastAsia" w:asciiTheme="minorEastAsia" w:hAnsiTheme="minorEastAsia" w:eastAsiaTheme="minorEastAsia" w:cstheme="minorEastAsia"/>
                <w:color w:val="000000" w:themeColor="text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 xml:space="preserve">             内容</w:t>
            </w:r>
          </w:p>
          <w:p>
            <w:pPr>
              <w:widowControl/>
              <w:spacing w:before="100" w:beforeAutospacing="1" w:after="100" w:afterAutospacing="1" w:line="240" w:lineRule="exact"/>
              <w:rPr>
                <w:rFonts w:hint="eastAsia" w:asciiTheme="minorEastAsia" w:hAnsiTheme="minorEastAsia" w:eastAsiaTheme="minorEastAsia" w:cstheme="minorEastAsia"/>
                <w:color w:val="000000" w:themeColor="text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各类人员</w:t>
            </w:r>
          </w:p>
        </w:tc>
        <w:tc>
          <w:tcPr>
            <w:tcW w:w="1363" w:type="dxa"/>
            <w:tcBorders>
              <w:tl2br w:val="nil"/>
              <w:tr2bl w:val="nil"/>
            </w:tcBorders>
            <w:vAlign w:val="center"/>
          </w:tcPr>
          <w:p>
            <w:pPr>
              <w:widowControl/>
              <w:spacing w:before="100" w:beforeAutospacing="1" w:after="100" w:afterAutospacing="1" w:line="240" w:lineRule="exact"/>
              <w:jc w:val="center"/>
              <w:rPr>
                <w:rFonts w:hint="eastAsia" w:asciiTheme="minorEastAsia" w:hAnsiTheme="minorEastAsia" w:eastAsiaTheme="minorEastAsia" w:cstheme="minorEastAsia"/>
                <w:color w:val="000000" w:themeColor="text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数量</w:t>
            </w:r>
          </w:p>
        </w:tc>
        <w:tc>
          <w:tcPr>
            <w:tcW w:w="2043" w:type="dxa"/>
            <w:tcBorders>
              <w:tl2br w:val="nil"/>
              <w:tr2bl w:val="nil"/>
            </w:tcBorders>
            <w:vAlign w:val="center"/>
          </w:tcPr>
          <w:p>
            <w:pPr>
              <w:widowControl/>
              <w:spacing w:before="100" w:beforeAutospacing="1" w:after="100" w:afterAutospacing="1" w:line="240" w:lineRule="exact"/>
              <w:jc w:val="center"/>
              <w:rPr>
                <w:rFonts w:hint="eastAsia" w:asciiTheme="minorEastAsia" w:hAnsiTheme="minorEastAsia" w:eastAsiaTheme="minorEastAsia" w:cstheme="minorEastAsia"/>
                <w:color w:val="000000" w:themeColor="text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资质</w:t>
            </w:r>
          </w:p>
        </w:tc>
        <w:tc>
          <w:tcPr>
            <w:tcW w:w="3504" w:type="dxa"/>
            <w:tcBorders>
              <w:tl2br w:val="nil"/>
              <w:tr2bl w:val="nil"/>
            </w:tcBorders>
            <w:vAlign w:val="center"/>
          </w:tcPr>
          <w:p>
            <w:pPr>
              <w:widowControl/>
              <w:spacing w:before="100" w:beforeAutospacing="1" w:after="100" w:afterAutospacing="1" w:line="240" w:lineRule="exact"/>
              <w:jc w:val="center"/>
              <w:rPr>
                <w:rFonts w:hint="eastAsia" w:asciiTheme="minorEastAsia" w:hAnsiTheme="minorEastAsia" w:eastAsiaTheme="minorEastAsia" w:cstheme="minorEastAsia"/>
                <w:color w:val="000000" w:themeColor="text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trPr>
        <w:tc>
          <w:tcPr>
            <w:tcW w:w="2384" w:type="dxa"/>
            <w:vAlign w:val="center"/>
          </w:tcPr>
          <w:p>
            <w:pPr>
              <w:widowControl/>
              <w:spacing w:before="100" w:beforeAutospacing="1" w:after="100" w:afterAutospacing="1" w:line="240" w:lineRule="exact"/>
              <w:jc w:val="center"/>
              <w:rPr>
                <w:rFonts w:hint="eastAsia" w:asciiTheme="minorEastAsia" w:hAnsiTheme="minorEastAsia" w:eastAsiaTheme="minorEastAsia" w:cstheme="minorEastAsia"/>
                <w:color w:val="000000" w:themeColor="text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项目经理</w:t>
            </w:r>
          </w:p>
        </w:tc>
        <w:tc>
          <w:tcPr>
            <w:tcW w:w="1363" w:type="dxa"/>
            <w:tcBorders>
              <w:tl2br w:val="nil"/>
              <w:tr2bl w:val="nil"/>
            </w:tcBorders>
            <w:vAlign w:val="center"/>
          </w:tcPr>
          <w:p>
            <w:pPr>
              <w:widowControl/>
              <w:spacing w:before="100" w:beforeAutospacing="1" w:after="100" w:afterAutospacing="1" w:line="240" w:lineRule="exact"/>
              <w:jc w:val="center"/>
              <w:rPr>
                <w:rFonts w:hint="eastAsia" w:asciiTheme="minorEastAsia" w:hAnsiTheme="minorEastAsia" w:eastAsiaTheme="minorEastAsia" w:cstheme="minorEastAsia"/>
                <w:color w:val="000000" w:themeColor="text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1</w:t>
            </w:r>
          </w:p>
        </w:tc>
        <w:tc>
          <w:tcPr>
            <w:tcW w:w="2043" w:type="dxa"/>
            <w:tcBorders>
              <w:tl2br w:val="nil"/>
              <w:tr2bl w:val="nil"/>
            </w:tcBorders>
            <w:vAlign w:val="center"/>
          </w:tcPr>
          <w:p>
            <w:pPr>
              <w:widowControl/>
              <w:spacing w:before="100" w:beforeAutospacing="1" w:after="100" w:afterAutospacing="1" w:line="240" w:lineRule="exact"/>
              <w:jc w:val="center"/>
              <w:rPr>
                <w:rFonts w:hint="eastAsia" w:asciiTheme="minorEastAsia" w:hAnsiTheme="minorEastAsia" w:eastAsiaTheme="minorEastAsia" w:cstheme="minorEastAsia"/>
                <w:color w:val="000000" w:themeColor="text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按资质标准</w:t>
            </w:r>
          </w:p>
        </w:tc>
        <w:tc>
          <w:tcPr>
            <w:tcW w:w="3504" w:type="dxa"/>
            <w:tcBorders>
              <w:tl2br w:val="nil"/>
              <w:tr2bl w:val="nil"/>
            </w:tcBorders>
            <w:vAlign w:val="center"/>
          </w:tcPr>
          <w:p>
            <w:pPr>
              <w:widowControl/>
              <w:spacing w:before="100" w:beforeAutospacing="1" w:after="100" w:afterAutospacing="1" w:line="240" w:lineRule="exact"/>
              <w:jc w:val="center"/>
              <w:rPr>
                <w:rFonts w:hint="eastAsia" w:asciiTheme="minorEastAsia" w:hAnsiTheme="minorEastAsia" w:eastAsiaTheme="minorEastAsia" w:cstheme="minorEastAsia"/>
                <w:color w:val="000000" w:themeColor="text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专职、押证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5" w:hRule="atLeast"/>
        </w:trPr>
        <w:tc>
          <w:tcPr>
            <w:tcW w:w="2384" w:type="dxa"/>
            <w:vAlign w:val="center"/>
          </w:tcPr>
          <w:p>
            <w:pPr>
              <w:widowControl/>
              <w:spacing w:before="100" w:beforeAutospacing="1" w:after="100" w:afterAutospacing="1" w:line="240" w:lineRule="exact"/>
              <w:jc w:val="center"/>
              <w:rPr>
                <w:rFonts w:hint="eastAsia" w:asciiTheme="minorEastAsia" w:hAnsiTheme="minorEastAsia" w:eastAsiaTheme="minorEastAsia" w:cstheme="minorEastAsia"/>
                <w:color w:val="000000" w:themeColor="text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项目副经理</w:t>
            </w:r>
          </w:p>
        </w:tc>
        <w:tc>
          <w:tcPr>
            <w:tcW w:w="1363" w:type="dxa"/>
            <w:tcBorders>
              <w:tl2br w:val="nil"/>
              <w:tr2bl w:val="nil"/>
            </w:tcBorders>
            <w:vAlign w:val="center"/>
          </w:tcPr>
          <w:p>
            <w:pPr>
              <w:widowControl/>
              <w:spacing w:before="100" w:beforeAutospacing="1" w:after="100" w:afterAutospacing="1" w:line="240" w:lineRule="exact"/>
              <w:jc w:val="center"/>
              <w:rPr>
                <w:rFonts w:hint="eastAsia" w:asciiTheme="minorEastAsia" w:hAnsiTheme="minorEastAsia" w:eastAsiaTheme="minorEastAsia" w:cstheme="minorEastAsia"/>
                <w:color w:val="000000" w:themeColor="text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2</w:t>
            </w:r>
          </w:p>
        </w:tc>
        <w:tc>
          <w:tcPr>
            <w:tcW w:w="2043" w:type="dxa"/>
            <w:tcBorders>
              <w:tl2br w:val="nil"/>
              <w:tr2bl w:val="nil"/>
            </w:tcBorders>
            <w:vAlign w:val="center"/>
          </w:tcPr>
          <w:p>
            <w:pPr>
              <w:widowControl/>
              <w:spacing w:before="100" w:beforeAutospacing="1" w:after="100" w:afterAutospacing="1" w:line="240" w:lineRule="exact"/>
              <w:jc w:val="center"/>
              <w:rPr>
                <w:rFonts w:hint="eastAsia" w:asciiTheme="minorEastAsia" w:hAnsiTheme="minorEastAsia" w:eastAsiaTheme="minorEastAsia" w:cstheme="minorEastAsia"/>
                <w:color w:val="000000" w:themeColor="text1"/>
                <w:szCs w:val="21"/>
                <w:highlight w:val="none"/>
                <w14:textFill>
                  <w14:solidFill>
                    <w14:schemeClr w14:val="tx1"/>
                  </w14:solidFill>
                </w14:textFill>
              </w:rPr>
            </w:pPr>
          </w:p>
        </w:tc>
        <w:tc>
          <w:tcPr>
            <w:tcW w:w="3504" w:type="dxa"/>
            <w:tcBorders>
              <w:tl2br w:val="nil"/>
              <w:tr2bl w:val="nil"/>
            </w:tcBorders>
            <w:vAlign w:val="center"/>
          </w:tcPr>
          <w:p>
            <w:pPr>
              <w:widowControl/>
              <w:spacing w:before="100" w:beforeAutospacing="1" w:after="100" w:afterAutospacing="1" w:line="240" w:lineRule="exact"/>
              <w:jc w:val="center"/>
              <w:rPr>
                <w:rFonts w:hint="eastAsia" w:asciiTheme="minorEastAsia" w:hAnsiTheme="minorEastAsia" w:eastAsiaTheme="minorEastAsia" w:cstheme="minorEastAsia"/>
                <w:color w:val="000000" w:themeColor="text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专职不押证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6" w:hRule="atLeast"/>
        </w:trPr>
        <w:tc>
          <w:tcPr>
            <w:tcW w:w="2384" w:type="dxa"/>
            <w:vAlign w:val="center"/>
          </w:tcPr>
          <w:p>
            <w:pPr>
              <w:widowControl/>
              <w:spacing w:before="100" w:beforeAutospacing="1" w:after="100" w:afterAutospacing="1" w:line="240" w:lineRule="exact"/>
              <w:jc w:val="center"/>
              <w:rPr>
                <w:rFonts w:hint="eastAsia" w:asciiTheme="minorEastAsia" w:hAnsiTheme="minorEastAsia" w:eastAsiaTheme="minorEastAsia" w:cstheme="minorEastAsia"/>
                <w:color w:val="000000" w:themeColor="text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技术负责人</w:t>
            </w:r>
          </w:p>
        </w:tc>
        <w:tc>
          <w:tcPr>
            <w:tcW w:w="1363" w:type="dxa"/>
            <w:tcBorders>
              <w:tl2br w:val="nil"/>
              <w:tr2bl w:val="nil"/>
            </w:tcBorders>
            <w:vAlign w:val="center"/>
          </w:tcPr>
          <w:p>
            <w:pPr>
              <w:widowControl/>
              <w:spacing w:before="100" w:beforeAutospacing="1" w:after="100" w:afterAutospacing="1" w:line="240" w:lineRule="exact"/>
              <w:jc w:val="center"/>
              <w:rPr>
                <w:rFonts w:hint="eastAsia" w:asciiTheme="minorEastAsia" w:hAnsiTheme="minorEastAsia" w:eastAsiaTheme="minorEastAsia" w:cstheme="minorEastAsia"/>
                <w:color w:val="000000" w:themeColor="text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1</w:t>
            </w:r>
          </w:p>
        </w:tc>
        <w:tc>
          <w:tcPr>
            <w:tcW w:w="2043" w:type="dxa"/>
            <w:tcBorders>
              <w:tl2br w:val="nil"/>
              <w:tr2bl w:val="nil"/>
            </w:tcBorders>
            <w:vAlign w:val="center"/>
          </w:tcPr>
          <w:p>
            <w:pPr>
              <w:widowControl/>
              <w:spacing w:before="100" w:beforeAutospacing="1" w:after="100" w:afterAutospacing="1" w:line="240" w:lineRule="exact"/>
              <w:jc w:val="center"/>
              <w:rPr>
                <w:rFonts w:hint="eastAsia" w:asciiTheme="minorEastAsia" w:hAnsiTheme="minorEastAsia" w:eastAsiaTheme="minorEastAsia" w:cstheme="minorEastAsia"/>
                <w:color w:val="000000" w:themeColor="text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工程师以上</w:t>
            </w:r>
          </w:p>
        </w:tc>
        <w:tc>
          <w:tcPr>
            <w:tcW w:w="3504" w:type="dxa"/>
            <w:tcBorders>
              <w:tl2br w:val="nil"/>
              <w:tr2bl w:val="nil"/>
            </w:tcBorders>
            <w:vAlign w:val="center"/>
          </w:tcPr>
          <w:p>
            <w:pPr>
              <w:widowControl/>
              <w:spacing w:before="100" w:beforeAutospacing="1" w:after="100" w:afterAutospacing="1" w:line="240" w:lineRule="exact"/>
              <w:rPr>
                <w:rFonts w:hint="eastAsia" w:asciiTheme="minorEastAsia" w:hAnsiTheme="minorEastAsia" w:eastAsiaTheme="minorEastAsia" w:cstheme="minorEastAsia"/>
                <w:color w:val="000000" w:themeColor="text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工程师专职，高级工程师兼职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8" w:hRule="atLeast"/>
        </w:trPr>
        <w:tc>
          <w:tcPr>
            <w:tcW w:w="2384" w:type="dxa"/>
            <w:vAlign w:val="center"/>
          </w:tcPr>
          <w:p>
            <w:pPr>
              <w:widowControl/>
              <w:spacing w:before="100" w:beforeAutospacing="1" w:after="100" w:afterAutospacing="1" w:line="240" w:lineRule="exact"/>
              <w:jc w:val="center"/>
              <w:rPr>
                <w:rFonts w:hint="eastAsia" w:asciiTheme="minorEastAsia" w:hAnsiTheme="minorEastAsia" w:eastAsiaTheme="minorEastAsia" w:cstheme="minorEastAsia"/>
                <w:color w:val="000000" w:themeColor="text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施工员</w:t>
            </w:r>
          </w:p>
        </w:tc>
        <w:tc>
          <w:tcPr>
            <w:tcW w:w="1363" w:type="dxa"/>
            <w:tcBorders>
              <w:tl2br w:val="nil"/>
              <w:tr2bl w:val="nil"/>
            </w:tcBorders>
            <w:vAlign w:val="center"/>
          </w:tcPr>
          <w:p>
            <w:pPr>
              <w:widowControl/>
              <w:spacing w:before="100" w:beforeAutospacing="1" w:after="100" w:afterAutospacing="1" w:line="240" w:lineRule="exact"/>
              <w:jc w:val="center"/>
              <w:rPr>
                <w:rFonts w:hint="eastAsia" w:asciiTheme="minorEastAsia" w:hAnsiTheme="minorEastAsia" w:eastAsiaTheme="minorEastAsia" w:cstheme="minorEastAsia"/>
                <w:color w:val="000000" w:themeColor="text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2人以上</w:t>
            </w:r>
          </w:p>
        </w:tc>
        <w:tc>
          <w:tcPr>
            <w:tcW w:w="2043" w:type="dxa"/>
            <w:tcBorders>
              <w:tl2br w:val="nil"/>
              <w:tr2bl w:val="nil"/>
            </w:tcBorders>
            <w:vAlign w:val="center"/>
          </w:tcPr>
          <w:p>
            <w:pPr>
              <w:widowControl/>
              <w:spacing w:before="100" w:beforeAutospacing="1" w:after="100" w:afterAutospacing="1" w:line="240" w:lineRule="exact"/>
              <w:jc w:val="center"/>
              <w:rPr>
                <w:rFonts w:hint="eastAsia" w:asciiTheme="minorEastAsia" w:hAnsiTheme="minorEastAsia" w:eastAsiaTheme="minorEastAsia" w:cstheme="minorEastAsia"/>
                <w:color w:val="000000" w:themeColor="text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中级</w:t>
            </w:r>
          </w:p>
        </w:tc>
        <w:tc>
          <w:tcPr>
            <w:tcW w:w="3504" w:type="dxa"/>
            <w:tcBorders>
              <w:tl2br w:val="nil"/>
              <w:tr2bl w:val="nil"/>
            </w:tcBorders>
            <w:vAlign w:val="center"/>
          </w:tcPr>
          <w:p>
            <w:pPr>
              <w:widowControl/>
              <w:spacing w:before="100" w:beforeAutospacing="1" w:after="100" w:afterAutospacing="1" w:line="240" w:lineRule="exact"/>
              <w:jc w:val="center"/>
              <w:rPr>
                <w:rFonts w:hint="eastAsia" w:asciiTheme="minorEastAsia" w:hAnsiTheme="minorEastAsia" w:eastAsiaTheme="minorEastAsia" w:cstheme="minorEastAsia"/>
                <w:color w:val="000000" w:themeColor="text1"/>
                <w:szCs w:val="21"/>
                <w:highlight w:val="none"/>
                <w:vertAlign w:val="superscript"/>
                <w14:textFill>
                  <w14:solidFill>
                    <w14:schemeClr w14:val="tx1"/>
                  </w14:solidFill>
                </w14:textFill>
              </w:rPr>
            </w:pP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专职不押证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6" w:hRule="atLeast"/>
        </w:trPr>
        <w:tc>
          <w:tcPr>
            <w:tcW w:w="2384" w:type="dxa"/>
            <w:tcBorders>
              <w:tl2br w:val="nil"/>
              <w:tr2bl w:val="nil"/>
            </w:tcBorders>
            <w:vAlign w:val="center"/>
          </w:tcPr>
          <w:p>
            <w:pPr>
              <w:widowControl/>
              <w:spacing w:before="100" w:beforeAutospacing="1" w:after="100" w:afterAutospacing="1" w:line="240" w:lineRule="exact"/>
              <w:jc w:val="center"/>
              <w:rPr>
                <w:rFonts w:hint="eastAsia" w:asciiTheme="minorEastAsia" w:hAnsiTheme="minorEastAsia" w:eastAsiaTheme="minorEastAsia" w:cstheme="minorEastAsia"/>
                <w:color w:val="000000" w:themeColor="text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质检员</w:t>
            </w:r>
          </w:p>
        </w:tc>
        <w:tc>
          <w:tcPr>
            <w:tcW w:w="1363" w:type="dxa"/>
            <w:tcBorders>
              <w:tl2br w:val="nil"/>
              <w:tr2bl w:val="nil"/>
            </w:tcBorders>
            <w:vAlign w:val="center"/>
          </w:tcPr>
          <w:p>
            <w:pPr>
              <w:widowControl/>
              <w:spacing w:before="100" w:beforeAutospacing="1" w:after="100" w:afterAutospacing="1" w:line="240" w:lineRule="exact"/>
              <w:jc w:val="center"/>
              <w:rPr>
                <w:rFonts w:hint="eastAsia" w:asciiTheme="minorEastAsia" w:hAnsiTheme="minorEastAsia" w:eastAsiaTheme="minorEastAsia" w:cstheme="minorEastAsia"/>
                <w:color w:val="000000" w:themeColor="text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2</w:t>
            </w:r>
          </w:p>
        </w:tc>
        <w:tc>
          <w:tcPr>
            <w:tcW w:w="2043" w:type="dxa"/>
            <w:tcBorders>
              <w:tl2br w:val="nil"/>
              <w:tr2bl w:val="nil"/>
            </w:tcBorders>
            <w:vAlign w:val="center"/>
          </w:tcPr>
          <w:p>
            <w:pPr>
              <w:widowControl/>
              <w:spacing w:before="100" w:beforeAutospacing="1" w:after="100" w:afterAutospacing="1" w:line="240" w:lineRule="exact"/>
              <w:jc w:val="center"/>
              <w:rPr>
                <w:rFonts w:hint="eastAsia" w:asciiTheme="minorEastAsia" w:hAnsiTheme="minorEastAsia" w:eastAsiaTheme="minorEastAsia" w:cstheme="minorEastAsia"/>
                <w:color w:val="000000" w:themeColor="text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中级</w:t>
            </w:r>
          </w:p>
        </w:tc>
        <w:tc>
          <w:tcPr>
            <w:tcW w:w="3504" w:type="dxa"/>
            <w:tcBorders>
              <w:tl2br w:val="nil"/>
              <w:tr2bl w:val="nil"/>
            </w:tcBorders>
            <w:vAlign w:val="center"/>
          </w:tcPr>
          <w:p>
            <w:pPr>
              <w:widowControl/>
              <w:spacing w:before="100" w:beforeAutospacing="1" w:after="100" w:afterAutospacing="1" w:line="240" w:lineRule="exact"/>
              <w:jc w:val="center"/>
              <w:rPr>
                <w:rFonts w:hint="eastAsia" w:asciiTheme="minorEastAsia" w:hAnsiTheme="minorEastAsia" w:eastAsiaTheme="minorEastAsia" w:cstheme="minorEastAsia"/>
                <w:color w:val="000000" w:themeColor="text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专职不押证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7" w:hRule="atLeast"/>
        </w:trPr>
        <w:tc>
          <w:tcPr>
            <w:tcW w:w="2384" w:type="dxa"/>
            <w:tcBorders>
              <w:tl2br w:val="nil"/>
              <w:tr2bl w:val="nil"/>
            </w:tcBorders>
            <w:vAlign w:val="center"/>
          </w:tcPr>
          <w:p>
            <w:pPr>
              <w:widowControl/>
              <w:spacing w:before="100" w:beforeAutospacing="1" w:after="100" w:afterAutospacing="1" w:line="240" w:lineRule="exact"/>
              <w:jc w:val="center"/>
              <w:rPr>
                <w:rFonts w:hint="eastAsia" w:asciiTheme="minorEastAsia" w:hAnsiTheme="minorEastAsia" w:eastAsiaTheme="minorEastAsia" w:cstheme="minorEastAsia"/>
                <w:color w:val="000000" w:themeColor="text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专职安全生产管理人员</w:t>
            </w:r>
          </w:p>
        </w:tc>
        <w:tc>
          <w:tcPr>
            <w:tcW w:w="1363" w:type="dxa"/>
            <w:tcBorders>
              <w:tl2br w:val="nil"/>
              <w:tr2bl w:val="nil"/>
            </w:tcBorders>
            <w:vAlign w:val="center"/>
          </w:tcPr>
          <w:p>
            <w:pPr>
              <w:widowControl/>
              <w:spacing w:before="100" w:beforeAutospacing="1" w:after="100" w:afterAutospacing="1" w:line="240" w:lineRule="exact"/>
              <w:jc w:val="center"/>
              <w:rPr>
                <w:rFonts w:hint="eastAsia" w:asciiTheme="minorEastAsia" w:hAnsiTheme="minorEastAsia" w:eastAsiaTheme="minorEastAsia" w:cstheme="minorEastAsia"/>
                <w:color w:val="000000" w:themeColor="text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3</w:t>
            </w:r>
          </w:p>
        </w:tc>
        <w:tc>
          <w:tcPr>
            <w:tcW w:w="2043" w:type="dxa"/>
            <w:tcBorders>
              <w:tl2br w:val="nil"/>
              <w:tr2bl w:val="nil"/>
            </w:tcBorders>
            <w:vAlign w:val="center"/>
          </w:tcPr>
          <w:p>
            <w:pPr>
              <w:widowControl/>
              <w:spacing w:before="100" w:beforeAutospacing="1" w:after="100" w:afterAutospacing="1" w:line="240" w:lineRule="exact"/>
              <w:jc w:val="center"/>
              <w:rPr>
                <w:rFonts w:hint="eastAsia" w:asciiTheme="minorEastAsia" w:hAnsiTheme="minorEastAsia" w:eastAsiaTheme="minorEastAsia" w:cstheme="minorEastAsia"/>
                <w:color w:val="000000" w:themeColor="text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C证</w:t>
            </w:r>
          </w:p>
        </w:tc>
        <w:tc>
          <w:tcPr>
            <w:tcW w:w="3504" w:type="dxa"/>
            <w:tcBorders>
              <w:tl2br w:val="nil"/>
              <w:tr2bl w:val="nil"/>
            </w:tcBorders>
            <w:vAlign w:val="center"/>
          </w:tcPr>
          <w:p>
            <w:pPr>
              <w:widowControl/>
              <w:spacing w:before="100" w:beforeAutospacing="1" w:after="100" w:afterAutospacing="1" w:line="240" w:lineRule="exact"/>
              <w:rPr>
                <w:rFonts w:hint="eastAsia" w:asciiTheme="minorEastAsia" w:hAnsiTheme="minorEastAsia" w:eastAsiaTheme="minorEastAsia" w:cstheme="minorEastAsia"/>
                <w:color w:val="000000" w:themeColor="text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专职、押证，应当设置安全主管，按土建、机电设备等专业设置专职安全生产管理人员</w:t>
            </w:r>
          </w:p>
        </w:tc>
      </w:tr>
    </w:tbl>
    <w:p>
      <w:pPr>
        <w:keepNext w:val="0"/>
        <w:keepLines w:val="0"/>
        <w:pageBreakBefore w:val="0"/>
        <w:widowControl w:val="0"/>
        <w:kinsoku/>
        <w:wordWrap/>
        <w:overflowPunct/>
        <w:topLinePunct w:val="0"/>
        <w:autoSpaceDE w:val="0"/>
        <w:autoSpaceDN w:val="0"/>
        <w:bidi w:val="0"/>
        <w:adjustRightInd/>
        <w:snapToGrid/>
        <w:textAlignment w:val="auto"/>
        <w:outlineLvl w:val="1"/>
        <w:rPr>
          <w:rFonts w:hint="eastAsia" w:asciiTheme="minorEastAsia" w:hAnsiTheme="minorEastAsia" w:eastAsiaTheme="minorEastAsia" w:cstheme="minorEastAsia"/>
          <w:b/>
          <w:color w:val="000000" w:themeColor="text1"/>
          <w:sz w:val="32"/>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br w:type="page"/>
      </w:r>
      <w:r>
        <w:rPr>
          <w:rFonts w:hint="eastAsia" w:asciiTheme="minorEastAsia" w:hAnsiTheme="minorEastAsia" w:eastAsiaTheme="minorEastAsia" w:cstheme="minorEastAsia"/>
          <w:b/>
          <w:color w:val="000000" w:themeColor="text1"/>
          <w:sz w:val="32"/>
          <w:highlight w:val="none"/>
          <w:lang w:val="en-US" w:eastAsia="zh-CN"/>
          <w14:textFill>
            <w14:solidFill>
              <w14:schemeClr w14:val="tx1"/>
            </w14:solidFill>
          </w14:textFill>
        </w:rPr>
        <w:t>11、近三年（2017-2019年）财务状况表（附经会计师事务所或审计机构审计的财务会计报表，包括资产负债表、现金流量表、利润表和财务情况说明书的复印件）（如有，请提供）；</w:t>
      </w:r>
    </w:p>
    <w:p>
      <w:pPr>
        <w:ind w:firstLine="315" w:firstLineChars="98"/>
        <w:rPr>
          <w:rFonts w:hint="eastAsia" w:asciiTheme="minorEastAsia" w:hAnsiTheme="minorEastAsia" w:eastAsiaTheme="minorEastAsia" w:cstheme="minorEastAsia"/>
          <w:b/>
          <w:color w:val="000000" w:themeColor="text1"/>
          <w:sz w:val="32"/>
          <w:szCs w:val="32"/>
          <w:highlight w:val="none"/>
          <w14:textFill>
            <w14:solidFill>
              <w14:schemeClr w14:val="tx1"/>
            </w14:solidFill>
          </w14:textFill>
        </w:rPr>
      </w:pPr>
    </w:p>
    <w:p>
      <w:pPr>
        <w:keepNext w:val="0"/>
        <w:keepLines w:val="0"/>
        <w:pageBreakBefore w:val="0"/>
        <w:widowControl w:val="0"/>
        <w:kinsoku/>
        <w:wordWrap/>
        <w:overflowPunct/>
        <w:topLinePunct w:val="0"/>
        <w:autoSpaceDE w:val="0"/>
        <w:autoSpaceDN w:val="0"/>
        <w:bidi w:val="0"/>
        <w:adjustRightInd/>
        <w:snapToGrid/>
        <w:textAlignment w:val="auto"/>
        <w:outlineLvl w:val="1"/>
        <w:rPr>
          <w:rFonts w:hint="eastAsia" w:asciiTheme="minorEastAsia" w:hAnsiTheme="minorEastAsia" w:eastAsiaTheme="minorEastAsia" w:cstheme="minorEastAsia"/>
          <w:b/>
          <w:color w:val="000000" w:themeColor="text1"/>
          <w:sz w:val="32"/>
          <w:highlight w:val="none"/>
          <w:lang w:val="en-US" w:eastAsia="zh-CN"/>
          <w14:textFill>
            <w14:solidFill>
              <w14:schemeClr w14:val="tx1"/>
            </w14:solidFill>
          </w14:textFill>
        </w:rPr>
      </w:pPr>
      <w:r>
        <w:rPr>
          <w:rFonts w:hint="eastAsia" w:asciiTheme="minorEastAsia" w:hAnsiTheme="minorEastAsia" w:eastAsiaTheme="minorEastAsia" w:cstheme="minorEastAsia"/>
          <w:b/>
          <w:color w:val="000000" w:themeColor="text1"/>
          <w:sz w:val="32"/>
          <w:highlight w:val="none"/>
          <w:lang w:val="en-US" w:eastAsia="zh-CN"/>
          <w14:textFill>
            <w14:solidFill>
              <w14:schemeClr w14:val="tx1"/>
            </w14:solidFill>
          </w14:textFill>
        </w:rPr>
        <w:t>12、拟投入施工机械设备情况（格式自拟，如有，请提供）；</w:t>
      </w:r>
    </w:p>
    <w:p>
      <w:pPr>
        <w:spacing w:line="500" w:lineRule="exact"/>
        <w:jc w:val="center"/>
        <w:rPr>
          <w:rFonts w:hint="eastAsia" w:asciiTheme="minorEastAsia" w:hAnsiTheme="minorEastAsia" w:eastAsiaTheme="minorEastAsia" w:cstheme="minorEastAsia"/>
          <w:b/>
          <w:color w:val="000000" w:themeColor="text1"/>
          <w:sz w:val="32"/>
          <w:highlight w:val="none"/>
          <w14:textFill>
            <w14:solidFill>
              <w14:schemeClr w14:val="tx1"/>
            </w14:solidFill>
          </w14:textFill>
        </w:rPr>
      </w:pPr>
      <w:bookmarkStart w:id="2739" w:name="_Toc418752336"/>
      <w:bookmarkStart w:id="2740" w:name="_Toc418751890"/>
      <w:bookmarkStart w:id="2741" w:name="_Toc483317212"/>
    </w:p>
    <w:bookmarkEnd w:id="2739"/>
    <w:bookmarkEnd w:id="2740"/>
    <w:bookmarkEnd w:id="2741"/>
    <w:p>
      <w:pPr>
        <w:snapToGrid w:val="0"/>
        <w:spacing w:line="440" w:lineRule="exact"/>
        <w:rPr>
          <w:rFonts w:hint="eastAsia" w:asciiTheme="minorEastAsia" w:hAnsiTheme="minorEastAsia" w:eastAsiaTheme="minorEastAsia" w:cstheme="minorEastAsia"/>
          <w:color w:val="000000" w:themeColor="text1"/>
          <w:szCs w:val="21"/>
          <w:highlight w:val="none"/>
          <w14:textFill>
            <w14:solidFill>
              <w14:schemeClr w14:val="tx1"/>
            </w14:solidFill>
          </w14:textFill>
        </w:rPr>
      </w:pPr>
    </w:p>
    <w:p>
      <w:pPr>
        <w:numPr>
          <w:ilvl w:val="0"/>
          <w:numId w:val="2"/>
        </w:numPr>
        <w:rPr>
          <w:rFonts w:hint="eastAsia" w:asciiTheme="minorEastAsia" w:hAnsiTheme="minorEastAsia" w:eastAsiaTheme="minorEastAsia" w:cstheme="minorEastAsia"/>
          <w:b/>
          <w:color w:val="000000" w:themeColor="text1"/>
          <w:sz w:val="32"/>
          <w:highlight w:val="none"/>
          <w:lang w:val="en-US" w:eastAsia="zh-CN"/>
          <w14:textFill>
            <w14:solidFill>
              <w14:schemeClr w14:val="tx1"/>
            </w14:solidFill>
          </w14:textFill>
        </w:rPr>
      </w:pPr>
      <w:r>
        <w:rPr>
          <w:rFonts w:hint="eastAsia" w:asciiTheme="minorEastAsia" w:hAnsiTheme="minorEastAsia" w:eastAsiaTheme="minorEastAsia" w:cstheme="minorEastAsia"/>
          <w:b/>
          <w:color w:val="000000" w:themeColor="text1"/>
          <w:sz w:val="32"/>
          <w:highlight w:val="none"/>
          <w:lang w:val="en-US" w:eastAsia="zh-CN"/>
          <w14:textFill>
            <w14:solidFill>
              <w14:schemeClr w14:val="tx1"/>
            </w14:solidFill>
          </w14:textFill>
        </w:rPr>
        <w:t>其他材料：投标单位根据评标办法认为需要提供的有效材料（如有，请提供）</w:t>
      </w:r>
      <w:r>
        <w:rPr>
          <w:rFonts w:hint="eastAsia" w:asciiTheme="minorEastAsia" w:hAnsiTheme="minorEastAsia" w:eastAsiaTheme="minorEastAsia" w:cstheme="minorEastAsia"/>
          <w:b/>
          <w:color w:val="000000" w:themeColor="text1"/>
          <w:sz w:val="32"/>
          <w:highlight w:val="none"/>
          <w:lang w:val="en-US" w:eastAsia="zh-CN"/>
          <w14:textFill>
            <w14:solidFill>
              <w14:schemeClr w14:val="tx1"/>
            </w14:solidFill>
          </w14:textFill>
        </w:rPr>
        <w:br w:type="page"/>
      </w:r>
    </w:p>
    <w:p>
      <w:pPr>
        <w:numPr>
          <w:ilvl w:val="0"/>
          <w:numId w:val="0"/>
        </w:numPr>
        <w:rPr>
          <w:rFonts w:hint="eastAsia" w:asciiTheme="minorEastAsia" w:hAnsiTheme="minorEastAsia" w:eastAsiaTheme="minorEastAsia" w:cstheme="minorEastAsia"/>
          <w:color w:val="000000" w:themeColor="text1"/>
          <w:sz w:val="28"/>
          <w:szCs w:val="28"/>
          <w:highlight w:val="none"/>
          <w:u w:val="single"/>
          <w14:textFill>
            <w14:solidFill>
              <w14:schemeClr w14:val="tx1"/>
            </w14:solidFill>
          </w14:textFill>
        </w:rPr>
      </w:pPr>
    </w:p>
    <w:p>
      <w:pPr>
        <w:numPr>
          <w:ilvl w:val="0"/>
          <w:numId w:val="0"/>
        </w:numPr>
        <w:rPr>
          <w:rFonts w:hint="eastAsia" w:asciiTheme="minorEastAsia" w:hAnsiTheme="minorEastAsia" w:eastAsiaTheme="minorEastAsia" w:cstheme="minorEastAsia"/>
          <w:color w:val="000000" w:themeColor="text1"/>
          <w:sz w:val="28"/>
          <w:szCs w:val="28"/>
          <w:highlight w:val="none"/>
          <w:u w:val="single"/>
          <w14:textFill>
            <w14:solidFill>
              <w14:schemeClr w14:val="tx1"/>
            </w14:solidFill>
          </w14:textFill>
        </w:rPr>
      </w:pPr>
    </w:p>
    <w:p>
      <w:pPr>
        <w:numPr>
          <w:ilvl w:val="0"/>
          <w:numId w:val="0"/>
        </w:numPr>
        <w:ind w:firstLine="560" w:firstLineChars="200"/>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 w:val="28"/>
          <w:szCs w:val="28"/>
          <w:highlight w:val="none"/>
          <w:u w:val="single"/>
          <w:lang w:eastAsia="zh-CN"/>
          <w14:textFill>
            <w14:solidFill>
              <w14:schemeClr w14:val="tx1"/>
            </w14:solidFill>
          </w14:textFill>
        </w:rPr>
        <w:t>分标</w:t>
      </w:r>
      <w:r>
        <w:rPr>
          <w:rFonts w:hint="eastAsia" w:asciiTheme="minorEastAsia" w:hAnsiTheme="minorEastAsia" w:eastAsiaTheme="minorEastAsia" w:cstheme="minorEastAsia"/>
          <w:color w:val="000000" w:themeColor="text1"/>
          <w:sz w:val="28"/>
          <w:szCs w:val="28"/>
          <w:highlight w:val="none"/>
          <w:u w:val="single"/>
          <w14:textFill>
            <w14:solidFill>
              <w14:schemeClr w14:val="tx1"/>
            </w14:solidFill>
          </w14:textFill>
        </w:rPr>
        <w:t xml:space="preserve">名称）                 </w:t>
      </w:r>
    </w:p>
    <w:p>
      <w:pPr>
        <w:spacing w:before="312" w:beforeLines="100"/>
        <w:jc w:val="cente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pPr>
    </w:p>
    <w:p>
      <w:pPr>
        <w:jc w:val="cente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pPr>
    </w:p>
    <w:p>
      <w:pPr>
        <w:spacing w:before="312" w:beforeLines="100"/>
        <w:jc w:val="center"/>
        <w:rPr>
          <w:rFonts w:hint="eastAsia" w:asciiTheme="minorEastAsia" w:hAnsiTheme="minorEastAsia" w:eastAsiaTheme="minorEastAsia" w:cstheme="minorEastAsia"/>
          <w:color w:val="000000" w:themeColor="text1"/>
          <w:sz w:val="52"/>
          <w:szCs w:val="52"/>
          <w:highlight w:val="none"/>
          <w14:textFill>
            <w14:solidFill>
              <w14:schemeClr w14:val="tx1"/>
            </w14:solidFill>
          </w14:textFill>
        </w:rPr>
      </w:pPr>
      <w:r>
        <w:rPr>
          <w:rFonts w:hint="eastAsia" w:asciiTheme="minorEastAsia" w:hAnsiTheme="minorEastAsia" w:eastAsiaTheme="minorEastAsia" w:cstheme="minorEastAsia"/>
          <w:color w:val="000000" w:themeColor="text1"/>
          <w:sz w:val="52"/>
          <w:szCs w:val="52"/>
          <w:highlight w:val="none"/>
          <w14:textFill>
            <w14:solidFill>
              <w14:schemeClr w14:val="tx1"/>
            </w14:solidFill>
          </w14:textFill>
        </w:rPr>
        <w:t>投  标  文  件</w:t>
      </w:r>
    </w:p>
    <w:p>
      <w:pPr>
        <w:rPr>
          <w:rFonts w:hint="eastAsia" w:asciiTheme="minorEastAsia" w:hAnsiTheme="minorEastAsia" w:eastAsiaTheme="minorEastAsia" w:cstheme="minorEastAsia"/>
          <w:color w:val="000000" w:themeColor="text1"/>
          <w:sz w:val="32"/>
          <w:szCs w:val="32"/>
          <w:highlight w:val="none"/>
          <w14:textFill>
            <w14:solidFill>
              <w14:schemeClr w14:val="tx1"/>
            </w14:solidFill>
          </w14:textFill>
        </w:rPr>
      </w:pPr>
    </w:p>
    <w:p>
      <w:pPr>
        <w:jc w:val="center"/>
        <w:rPr>
          <w:rFonts w:hint="eastAsia" w:asciiTheme="minorEastAsia" w:hAnsiTheme="minorEastAsia" w:eastAsiaTheme="minorEastAsia" w:cstheme="minorEastAsia"/>
          <w:color w:val="000000" w:themeColor="text1"/>
          <w:sz w:val="32"/>
          <w:szCs w:val="32"/>
          <w:highlight w:val="none"/>
          <w14:textFill>
            <w14:solidFill>
              <w14:schemeClr w14:val="tx1"/>
            </w14:solidFill>
          </w14:textFill>
        </w:rPr>
      </w:pPr>
    </w:p>
    <w:p>
      <w:pPr>
        <w:jc w:val="center"/>
        <w:rPr>
          <w:rFonts w:hint="eastAsia" w:asciiTheme="minorEastAsia" w:hAnsiTheme="minorEastAsia" w:eastAsiaTheme="minorEastAsia" w:cstheme="minorEastAsia"/>
          <w:color w:val="000000" w:themeColor="text1"/>
          <w:sz w:val="32"/>
          <w:szCs w:val="32"/>
          <w:highlight w:val="none"/>
          <w14:textFill>
            <w14:solidFill>
              <w14:schemeClr w14:val="tx1"/>
            </w14:solidFill>
          </w14:textFill>
        </w:rPr>
      </w:pPr>
    </w:p>
    <w:p>
      <w:pPr>
        <w:spacing w:line="360" w:lineRule="auto"/>
        <w:ind w:firstLine="2380" w:firstLineChars="850"/>
        <w:rPr>
          <w:rFonts w:hint="eastAsia" w:asciiTheme="minorEastAsia" w:hAnsiTheme="minorEastAsia" w:eastAsiaTheme="minorEastAsia" w:cstheme="minorEastAsia"/>
          <w:color w:val="000000" w:themeColor="text1"/>
          <w:sz w:val="28"/>
          <w:szCs w:val="28"/>
          <w:highlight w:val="none"/>
          <w:u w:val="singl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项目编号：</w:t>
      </w:r>
      <w:r>
        <w:rPr>
          <w:rFonts w:hint="eastAsia" w:asciiTheme="minorEastAsia" w:hAnsiTheme="minorEastAsia" w:eastAsiaTheme="minorEastAsia" w:cstheme="minorEastAsia"/>
          <w:color w:val="000000" w:themeColor="text1"/>
          <w:sz w:val="28"/>
          <w:szCs w:val="28"/>
          <w:highlight w:val="none"/>
          <w:u w:val="single"/>
          <w14:textFill>
            <w14:solidFill>
              <w14:schemeClr w14:val="tx1"/>
            </w14:solidFill>
          </w14:textFill>
        </w:rPr>
        <w:t xml:space="preserve">                   </w:t>
      </w:r>
    </w:p>
    <w:p>
      <w:pPr>
        <w:jc w:val="both"/>
        <w:rPr>
          <w:rFonts w:hint="eastAsia" w:asciiTheme="minorEastAsia" w:hAnsiTheme="minorEastAsia" w:eastAsiaTheme="minorEastAsia" w:cstheme="minorEastAsia"/>
          <w:color w:val="000000" w:themeColor="text1"/>
          <w:sz w:val="30"/>
          <w:szCs w:val="30"/>
          <w:highlight w:val="none"/>
          <w:u w:val="singl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30"/>
          <w:szCs w:val="30"/>
          <w:highlight w:val="none"/>
          <w:lang w:val="en-US" w:eastAsia="zh-CN"/>
          <w14:textFill>
            <w14:solidFill>
              <w14:schemeClr w14:val="tx1"/>
            </w14:solidFill>
          </w14:textFill>
        </w:rPr>
        <w:t xml:space="preserve">                分标号：</w:t>
      </w:r>
      <w:r>
        <w:rPr>
          <w:rFonts w:hint="eastAsia" w:asciiTheme="minorEastAsia" w:hAnsiTheme="minorEastAsia" w:eastAsiaTheme="minorEastAsia" w:cstheme="minorEastAsia"/>
          <w:color w:val="000000" w:themeColor="text1"/>
          <w:sz w:val="30"/>
          <w:szCs w:val="30"/>
          <w:highlight w:val="none"/>
          <w:u w:val="single"/>
          <w:lang w:val="en-US" w:eastAsia="zh-CN"/>
          <w14:textFill>
            <w14:solidFill>
              <w14:schemeClr w14:val="tx1"/>
            </w14:solidFill>
          </w14:textFill>
        </w:rPr>
        <w:t xml:space="preserve">               </w:t>
      </w:r>
    </w:p>
    <w:p>
      <w:pPr>
        <w:jc w:val="center"/>
        <w:rPr>
          <w:rFonts w:hint="eastAsia" w:asciiTheme="minorEastAsia" w:hAnsiTheme="minorEastAsia" w:eastAsiaTheme="minorEastAsia" w:cstheme="minorEastAsia"/>
          <w:color w:val="000000" w:themeColor="text1"/>
          <w:sz w:val="32"/>
          <w:szCs w:val="32"/>
          <w:highlight w:val="none"/>
          <w14:textFill>
            <w14:solidFill>
              <w14:schemeClr w14:val="tx1"/>
            </w14:solidFill>
          </w14:textFill>
        </w:rPr>
      </w:pPr>
      <w:r>
        <w:rPr>
          <w:rFonts w:hint="eastAsia" w:asciiTheme="minorEastAsia" w:hAnsiTheme="minorEastAsia" w:eastAsiaTheme="minorEastAsia" w:cstheme="minorEastAsia"/>
          <w:color w:val="000000" w:themeColor="text1"/>
          <w:sz w:val="32"/>
          <w:szCs w:val="32"/>
          <w:highlight w:val="none"/>
          <w14:textFill>
            <w14:solidFill>
              <w14:schemeClr w14:val="tx1"/>
            </w14:solidFill>
          </w14:textFill>
        </w:rPr>
        <w:t>（正本/副本）</w:t>
      </w:r>
    </w:p>
    <w:p>
      <w:pPr>
        <w:jc w:val="center"/>
        <w:rPr>
          <w:rFonts w:hint="eastAsia" w:asciiTheme="minorEastAsia" w:hAnsiTheme="minorEastAsia" w:eastAsiaTheme="minorEastAsia" w:cstheme="minorEastAsia"/>
          <w:color w:val="000000" w:themeColor="text1"/>
          <w:sz w:val="32"/>
          <w:szCs w:val="32"/>
          <w:highlight w:val="none"/>
          <w14:textFill>
            <w14:solidFill>
              <w14:schemeClr w14:val="tx1"/>
            </w14:solidFill>
          </w14:textFill>
        </w:rPr>
      </w:pPr>
    </w:p>
    <w:p>
      <w:pPr>
        <w:jc w:val="center"/>
        <w:rPr>
          <w:rFonts w:hint="eastAsia" w:asciiTheme="minorEastAsia" w:hAnsiTheme="minorEastAsia" w:eastAsiaTheme="minorEastAsia" w:cstheme="minorEastAsia"/>
          <w:color w:val="000000" w:themeColor="text1"/>
          <w:sz w:val="32"/>
          <w:szCs w:val="32"/>
          <w:highlight w:val="none"/>
          <w14:textFill>
            <w14:solidFill>
              <w14:schemeClr w14:val="tx1"/>
            </w14:solidFill>
          </w14:textFill>
        </w:rPr>
      </w:pPr>
    </w:p>
    <w:p>
      <w:pPr>
        <w:jc w:val="center"/>
        <w:rPr>
          <w:rFonts w:hint="eastAsia" w:asciiTheme="minorEastAsia" w:hAnsiTheme="minorEastAsia" w:eastAsiaTheme="minorEastAsia" w:cstheme="minorEastAsia"/>
          <w:color w:val="000000" w:themeColor="text1"/>
          <w:sz w:val="32"/>
          <w:szCs w:val="32"/>
          <w:highlight w:val="none"/>
          <w14:textFill>
            <w14:solidFill>
              <w14:schemeClr w14:val="tx1"/>
            </w14:solidFill>
          </w14:textFill>
        </w:rPr>
      </w:pPr>
    </w:p>
    <w:p>
      <w:pPr>
        <w:jc w:val="center"/>
        <w:rPr>
          <w:rFonts w:hint="eastAsia" w:asciiTheme="minorEastAsia" w:hAnsiTheme="minorEastAsia" w:eastAsiaTheme="minorEastAsia" w:cstheme="minorEastAsia"/>
          <w:color w:val="000000" w:themeColor="text1"/>
          <w:sz w:val="32"/>
          <w:szCs w:val="32"/>
          <w:highlight w:val="none"/>
          <w14:textFill>
            <w14:solidFill>
              <w14:schemeClr w14:val="tx1"/>
            </w14:solidFill>
          </w14:textFill>
        </w:rPr>
      </w:pPr>
    </w:p>
    <w:p>
      <w:pPr>
        <w:keepNext w:val="0"/>
        <w:keepLines w:val="0"/>
        <w:pageBreakBefore w:val="0"/>
        <w:widowControl w:val="0"/>
        <w:kinsoku/>
        <w:wordWrap/>
        <w:overflowPunct/>
        <w:topLinePunct w:val="0"/>
        <w:autoSpaceDE w:val="0"/>
        <w:autoSpaceDN w:val="0"/>
        <w:bidi w:val="0"/>
        <w:adjustRightInd/>
        <w:snapToGrid/>
        <w:spacing w:line="360" w:lineRule="auto"/>
        <w:ind w:firstLine="1400" w:firstLineChars="500"/>
        <w:textAlignment w:val="auto"/>
        <w:outlineLvl w:val="1"/>
        <w:rPr>
          <w:rFonts w:hint="eastAsia" w:asciiTheme="minorEastAsia" w:hAnsiTheme="minorEastAsia" w:eastAsiaTheme="minorEastAsia" w:cstheme="minorEastAsia"/>
          <w:color w:val="000000" w:themeColor="text1"/>
          <w:sz w:val="28"/>
          <w:szCs w:val="28"/>
          <w:highlight w:val="none"/>
          <w:u w:val="singl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投标内容：</w:t>
      </w:r>
      <w:r>
        <w:rPr>
          <w:rFonts w:hint="eastAsia" w:asciiTheme="minorEastAsia" w:hAnsiTheme="minorEastAsia" w:eastAsiaTheme="minorEastAsia" w:cstheme="minorEastAsia"/>
          <w:color w:val="000000" w:themeColor="text1"/>
          <w:sz w:val="28"/>
          <w:szCs w:val="28"/>
          <w:highlight w:val="none"/>
          <w:u w:val="single"/>
          <w14:textFill>
            <w14:solidFill>
              <w14:schemeClr w14:val="tx1"/>
            </w14:solidFill>
          </w14:textFill>
        </w:rPr>
        <w:t xml:space="preserve">            商务标部分           </w:t>
      </w:r>
    </w:p>
    <w:p>
      <w:pPr>
        <w:spacing w:line="360" w:lineRule="auto"/>
        <w:jc w:val="cente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 xml:space="preserve">   投标人：</w:t>
      </w:r>
      <w:r>
        <w:rPr>
          <w:rFonts w:hint="eastAsia" w:asciiTheme="minorEastAsia" w:hAnsiTheme="minorEastAsia" w:eastAsiaTheme="minorEastAsia" w:cstheme="minorEastAsia"/>
          <w:color w:val="000000" w:themeColor="text1"/>
          <w:sz w:val="28"/>
          <w:szCs w:val="28"/>
          <w:highlight w:val="none"/>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（盖单位章）</w:t>
      </w:r>
    </w:p>
    <w:p>
      <w:pPr>
        <w:spacing w:line="360" w:lineRule="auto"/>
        <w:jc w:val="cente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 xml:space="preserve">  法定代表人或其委托代理人：</w:t>
      </w:r>
      <w:r>
        <w:rPr>
          <w:rFonts w:hint="eastAsia" w:asciiTheme="minorEastAsia" w:hAnsiTheme="minorEastAsia" w:eastAsiaTheme="minorEastAsia" w:cstheme="minorEastAsia"/>
          <w:color w:val="000000" w:themeColor="text1"/>
          <w:sz w:val="28"/>
          <w:szCs w:val="28"/>
          <w:highlight w:val="none"/>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（签字）</w:t>
      </w:r>
    </w:p>
    <w:p>
      <w:pPr>
        <w:jc w:val="cente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年</w:t>
      </w:r>
      <w:r>
        <w:rPr>
          <w:rFonts w:hint="eastAsia" w:asciiTheme="minorEastAsia" w:hAnsiTheme="minorEastAsia" w:eastAsiaTheme="minorEastAsia" w:cstheme="minorEastAsia"/>
          <w:color w:val="000000" w:themeColor="text1"/>
          <w:sz w:val="28"/>
          <w:szCs w:val="28"/>
          <w:highlight w:val="none"/>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月</w:t>
      </w:r>
      <w:r>
        <w:rPr>
          <w:rFonts w:hint="eastAsia" w:asciiTheme="minorEastAsia" w:hAnsiTheme="minorEastAsia" w:eastAsiaTheme="minorEastAsia" w:cstheme="minorEastAsia"/>
          <w:color w:val="000000" w:themeColor="text1"/>
          <w:sz w:val="28"/>
          <w:szCs w:val="28"/>
          <w:highlight w:val="none"/>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日</w:t>
      </w:r>
      <w:bookmarkStart w:id="2742" w:name="_Toc418752343"/>
      <w:bookmarkStart w:id="2743" w:name="_Toc418751897"/>
    </w:p>
    <w:p>
      <w:pPr>
        <w:jc w:val="cente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pPr>
    </w:p>
    <w:p>
      <w:pPr>
        <w:keepNext w:val="0"/>
        <w:keepLines w:val="0"/>
        <w:pageBreakBefore w:val="0"/>
        <w:widowControl w:val="0"/>
        <w:kinsoku/>
        <w:wordWrap/>
        <w:overflowPunct/>
        <w:topLinePunct w:val="0"/>
        <w:autoSpaceDE w:val="0"/>
        <w:autoSpaceDN w:val="0"/>
        <w:bidi w:val="0"/>
        <w:adjustRightInd/>
        <w:snapToGrid/>
        <w:jc w:val="center"/>
        <w:textAlignment w:val="auto"/>
        <w:outlineLvl w:val="1"/>
        <w:rPr>
          <w:rFonts w:hint="eastAsia" w:asciiTheme="minorEastAsia" w:hAnsiTheme="minorEastAsia" w:eastAsiaTheme="minorEastAsia" w:cstheme="minorEastAsia"/>
          <w:b/>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b/>
          <w:color w:val="000000" w:themeColor="text1"/>
          <w:sz w:val="28"/>
          <w:szCs w:val="28"/>
          <w:highlight w:val="none"/>
          <w14:textFill>
            <w14:solidFill>
              <w14:schemeClr w14:val="tx1"/>
            </w14:solidFill>
          </w14:textFill>
        </w:rPr>
        <w:t>1、投标函及投标函附录</w:t>
      </w:r>
      <w:bookmarkEnd w:id="2742"/>
      <w:bookmarkEnd w:id="2743"/>
      <w:r>
        <w:rPr>
          <w:rFonts w:hint="eastAsia" w:asciiTheme="minorEastAsia" w:hAnsiTheme="minorEastAsia" w:eastAsiaTheme="minorEastAsia" w:cstheme="minorEastAsia"/>
          <w:b/>
          <w:color w:val="000000" w:themeColor="text1"/>
          <w:sz w:val="28"/>
          <w:szCs w:val="28"/>
          <w:highlight w:val="none"/>
          <w14:textFill>
            <w14:solidFill>
              <w14:schemeClr w14:val="tx1"/>
            </w14:solidFill>
          </w14:textFill>
        </w:rPr>
        <w:t>（必须提供）</w:t>
      </w:r>
    </w:p>
    <w:p>
      <w:pPr>
        <w:pStyle w:val="329"/>
        <w:keepNext w:val="0"/>
        <w:keepLines w:val="0"/>
        <w:pageBreakBefore w:val="0"/>
        <w:widowControl w:val="0"/>
        <w:kinsoku/>
        <w:wordWrap/>
        <w:overflowPunct/>
        <w:topLinePunct w:val="0"/>
        <w:autoSpaceDE/>
        <w:autoSpaceDN/>
        <w:bidi w:val="0"/>
        <w:adjustRightInd/>
        <w:snapToGrid/>
        <w:jc w:val="center"/>
        <w:textAlignment w:val="auto"/>
        <w:outlineLvl w:val="2"/>
        <w:rPr>
          <w:rFonts w:hint="eastAsia" w:asciiTheme="minorEastAsia" w:hAnsiTheme="minorEastAsia" w:eastAsiaTheme="minorEastAsia" w:cstheme="minorEastAsia"/>
          <w:b/>
          <w:bCs/>
          <w:color w:val="000000" w:themeColor="text1"/>
          <w:szCs w:val="24"/>
          <w:highlight w:val="none"/>
          <w14:textFill>
            <w14:solidFill>
              <w14:schemeClr w14:val="tx1"/>
            </w14:solidFill>
          </w14:textFill>
        </w:rPr>
      </w:pPr>
      <w:bookmarkStart w:id="2744" w:name="_Toc18053"/>
      <w:bookmarkStart w:id="2745" w:name="_Toc4805"/>
      <w:bookmarkStart w:id="2746" w:name="_Toc3842"/>
      <w:bookmarkStart w:id="2747" w:name="_Toc488043462"/>
      <w:bookmarkStart w:id="2748" w:name="_Toc963"/>
      <w:bookmarkStart w:id="2749" w:name="_Toc483317220"/>
      <w:bookmarkStart w:id="2750" w:name="_Toc10940"/>
      <w:bookmarkStart w:id="2751" w:name="_Toc418752344"/>
      <w:bookmarkStart w:id="2752" w:name="_Toc418751898"/>
      <w:r>
        <w:rPr>
          <w:rFonts w:hint="eastAsia" w:asciiTheme="minorEastAsia" w:hAnsiTheme="minorEastAsia" w:eastAsiaTheme="minorEastAsia" w:cstheme="minorEastAsia"/>
          <w:b/>
          <w:bCs/>
          <w:color w:val="000000" w:themeColor="text1"/>
          <w:highlight w:val="none"/>
          <w14:textFill>
            <w14:solidFill>
              <w14:schemeClr w14:val="tx1"/>
            </w14:solidFill>
          </w14:textFill>
        </w:rPr>
        <w:t>（一）投标函</w:t>
      </w:r>
      <w:bookmarkEnd w:id="2744"/>
      <w:bookmarkEnd w:id="2745"/>
      <w:bookmarkEnd w:id="2746"/>
      <w:bookmarkEnd w:id="2747"/>
      <w:bookmarkEnd w:id="2748"/>
      <w:bookmarkEnd w:id="2749"/>
      <w:bookmarkEnd w:id="2750"/>
      <w:bookmarkEnd w:id="2751"/>
      <w:bookmarkEnd w:id="2752"/>
    </w:p>
    <w:p>
      <w:pPr>
        <w:keepNext w:val="0"/>
        <w:keepLines w:val="0"/>
        <w:pageBreakBefore w:val="0"/>
        <w:widowControl w:val="0"/>
        <w:tabs>
          <w:tab w:val="left" w:pos="7560"/>
        </w:tabs>
        <w:kinsoku/>
        <w:wordWrap w:val="0"/>
        <w:overflowPunct/>
        <w:topLinePunct w:val="0"/>
        <w:autoSpaceDE w:val="0"/>
        <w:autoSpaceDN w:val="0"/>
        <w:bidi w:val="0"/>
        <w:adjustRightInd/>
        <w:snapToGrid/>
        <w:spacing w:line="460" w:lineRule="exact"/>
        <w:textAlignment w:val="auto"/>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1、根据你方项目编号为</w:t>
      </w:r>
      <w:r>
        <w:rPr>
          <w:rFonts w:hint="eastAsia" w:asciiTheme="minorEastAsia" w:hAnsiTheme="minorEastAsia" w:eastAsiaTheme="minorEastAsia" w:cstheme="minorEastAsia"/>
          <w:color w:val="000000" w:themeColor="text1"/>
          <w:sz w:val="21"/>
          <w:szCs w:val="21"/>
          <w:highlight w:val="none"/>
          <w:u w:val="single"/>
          <w14:textFill>
            <w14:solidFill>
              <w14:schemeClr w14:val="tx1"/>
            </w14:solidFill>
          </w14:textFill>
        </w:rPr>
        <w:t xml:space="preserve">  （项目编号）  </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的</w:t>
      </w:r>
      <w:r>
        <w:rPr>
          <w:rFonts w:hint="eastAsia" w:asciiTheme="minorEastAsia" w:hAnsiTheme="minorEastAsia" w:eastAsiaTheme="minorEastAsia" w:cstheme="minorEastAsia"/>
          <w:color w:val="000000" w:themeColor="text1"/>
          <w:sz w:val="21"/>
          <w:szCs w:val="21"/>
          <w:highlight w:val="none"/>
          <w:u w:val="single"/>
          <w14:textFill>
            <w14:solidFill>
              <w14:schemeClr w14:val="tx1"/>
            </w14:solidFill>
          </w14:textFill>
        </w:rPr>
        <w:t xml:space="preserve">  （项目名称）</w:t>
      </w:r>
      <w:r>
        <w:rPr>
          <w:rFonts w:hint="eastAsia" w:asciiTheme="minorEastAsia" w:hAnsiTheme="minorEastAsia" w:eastAsiaTheme="minorEastAsia" w:cstheme="minorEastAsia"/>
          <w:color w:val="000000" w:themeColor="text1"/>
          <w:sz w:val="21"/>
          <w:szCs w:val="21"/>
          <w:highlight w:val="none"/>
          <w:u w:val="single"/>
          <w:lang w:val="en-US"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highlight w:val="none"/>
          <w:u w:val="single"/>
          <w14:textFill>
            <w14:solidFill>
              <w14:schemeClr w14:val="tx1"/>
            </w14:solidFill>
          </w14:textFill>
        </w:rPr>
        <w:t>（</w:t>
      </w:r>
      <w:r>
        <w:rPr>
          <w:rFonts w:hint="eastAsia" w:asciiTheme="minorEastAsia" w:hAnsiTheme="minorEastAsia" w:eastAsiaTheme="minorEastAsia" w:cstheme="minorEastAsia"/>
          <w:color w:val="000000" w:themeColor="text1"/>
          <w:sz w:val="21"/>
          <w:szCs w:val="21"/>
          <w:highlight w:val="none"/>
          <w:u w:val="single"/>
          <w:lang w:eastAsia="zh-CN"/>
          <w14:textFill>
            <w14:solidFill>
              <w14:schemeClr w14:val="tx1"/>
            </w14:solidFill>
          </w14:textFill>
        </w:rPr>
        <w:t>分标</w:t>
      </w:r>
      <w:r>
        <w:rPr>
          <w:rFonts w:hint="eastAsia" w:asciiTheme="minorEastAsia" w:hAnsiTheme="minorEastAsia" w:eastAsiaTheme="minorEastAsia" w:cstheme="minorEastAsia"/>
          <w:color w:val="000000" w:themeColor="text1"/>
          <w:sz w:val="21"/>
          <w:szCs w:val="21"/>
          <w:highlight w:val="none"/>
          <w:u w:val="single"/>
          <w14:textFill>
            <w14:solidFill>
              <w14:schemeClr w14:val="tx1"/>
            </w14:solidFill>
          </w14:textFill>
        </w:rPr>
        <w:t xml:space="preserve">名称）  </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工程招标文件，遵照《中华人民共和国政府采购法》等有关规定，经研究上述招标文件的投标须知、合同条款、图纸、工程建设标准和工程量清单及其他有关文件后，我方愿意以工程总造价人民币（大写</w:t>
      </w:r>
      <w:r>
        <w:rPr>
          <w:rFonts w:hint="eastAsia" w:asciiTheme="minorEastAsia" w:hAnsiTheme="minorEastAsia" w:eastAsiaTheme="minorEastAsia" w:cstheme="minorEastAsia"/>
          <w:color w:val="000000" w:themeColor="text1"/>
          <w:spacing w:val="-39"/>
          <w:sz w:val="21"/>
          <w:szCs w:val="21"/>
          <w:highlight w:val="none"/>
          <w14:textFill>
            <w14:solidFill>
              <w14:schemeClr w14:val="tx1"/>
            </w14:solidFill>
          </w14:textFill>
        </w:rPr>
        <w:t>）</w:t>
      </w:r>
      <w:r>
        <w:rPr>
          <w:rFonts w:hint="eastAsia" w:asciiTheme="minorEastAsia" w:hAnsiTheme="minorEastAsia" w:eastAsiaTheme="minorEastAsia" w:cstheme="minorEastAsia"/>
          <w:color w:val="000000" w:themeColor="text1"/>
          <w:sz w:val="21"/>
          <w:szCs w:val="21"/>
          <w:highlight w:val="none"/>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元(￥</w:t>
      </w:r>
      <w:r>
        <w:rPr>
          <w:rFonts w:hint="eastAsia" w:asciiTheme="minorEastAsia" w:hAnsiTheme="minorEastAsia" w:eastAsiaTheme="minorEastAsia" w:cstheme="minorEastAsia"/>
          <w:color w:val="000000" w:themeColor="text1"/>
          <w:sz w:val="21"/>
          <w:szCs w:val="21"/>
          <w:highlight w:val="none"/>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元)【其中：投标报价（大写）</w:t>
      </w:r>
      <w:r>
        <w:rPr>
          <w:rFonts w:hint="eastAsia" w:asciiTheme="minorEastAsia" w:hAnsiTheme="minorEastAsia" w:eastAsiaTheme="minorEastAsia" w:cstheme="minorEastAsia"/>
          <w:color w:val="000000" w:themeColor="text1"/>
          <w:sz w:val="21"/>
          <w:szCs w:val="21"/>
          <w:highlight w:val="none"/>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元(￥</w:t>
      </w:r>
      <w:r>
        <w:rPr>
          <w:rFonts w:hint="eastAsia" w:asciiTheme="minorEastAsia" w:hAnsiTheme="minorEastAsia" w:eastAsiaTheme="minorEastAsia" w:cstheme="minorEastAsia"/>
          <w:color w:val="000000" w:themeColor="text1"/>
          <w:sz w:val="21"/>
          <w:szCs w:val="21"/>
          <w:highlight w:val="none"/>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元)、安全文明施工费￥</w:t>
      </w:r>
      <w:r>
        <w:rPr>
          <w:rFonts w:hint="eastAsia" w:asciiTheme="minorEastAsia" w:hAnsiTheme="minorEastAsia" w:eastAsiaTheme="minorEastAsia" w:cstheme="minorEastAsia"/>
          <w:color w:val="000000" w:themeColor="text1"/>
          <w:sz w:val="21"/>
          <w:szCs w:val="21"/>
          <w:highlight w:val="none"/>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元、规费￥</w:t>
      </w:r>
      <w:r>
        <w:rPr>
          <w:rFonts w:hint="eastAsia" w:asciiTheme="minorEastAsia" w:hAnsiTheme="minorEastAsia" w:eastAsiaTheme="minorEastAsia" w:cstheme="minorEastAsia"/>
          <w:color w:val="000000" w:themeColor="text1"/>
          <w:sz w:val="21"/>
          <w:szCs w:val="21"/>
          <w:highlight w:val="none"/>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元（其中：社会保险费￥</w:t>
      </w:r>
      <w:r>
        <w:rPr>
          <w:rFonts w:hint="eastAsia" w:asciiTheme="minorEastAsia" w:hAnsiTheme="minorEastAsia" w:eastAsiaTheme="minorEastAsia" w:cstheme="minorEastAsia"/>
          <w:color w:val="000000" w:themeColor="text1"/>
          <w:sz w:val="21"/>
          <w:szCs w:val="21"/>
          <w:highlight w:val="none"/>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元，其他￥</w:t>
      </w:r>
      <w:r>
        <w:rPr>
          <w:rFonts w:hint="eastAsia" w:asciiTheme="minorEastAsia" w:hAnsiTheme="minorEastAsia" w:eastAsiaTheme="minorEastAsia" w:cstheme="minorEastAsia"/>
          <w:color w:val="000000" w:themeColor="text1"/>
          <w:sz w:val="21"/>
          <w:szCs w:val="21"/>
          <w:highlight w:val="none"/>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元）、增值税￥</w:t>
      </w:r>
      <w:r>
        <w:rPr>
          <w:rFonts w:hint="eastAsia" w:asciiTheme="minorEastAsia" w:hAnsiTheme="minorEastAsia" w:eastAsiaTheme="minorEastAsia" w:cstheme="minorEastAsia"/>
          <w:color w:val="000000" w:themeColor="text1"/>
          <w:sz w:val="21"/>
          <w:szCs w:val="21"/>
          <w:highlight w:val="none"/>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元、暂列金额￥</w:t>
      </w:r>
      <w:r>
        <w:rPr>
          <w:rFonts w:hint="eastAsia" w:asciiTheme="minorEastAsia" w:hAnsiTheme="minorEastAsia" w:eastAsiaTheme="minorEastAsia" w:cstheme="minorEastAsia"/>
          <w:color w:val="000000" w:themeColor="text1"/>
          <w:sz w:val="21"/>
          <w:szCs w:val="21"/>
          <w:highlight w:val="none"/>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元】，根据市住建〔2018〕32号文《桂林十县范围内建筑工程新增扬尘防治费用的通知》规定，另计扬尘防治费，本项目扬尘防治费</w:t>
      </w:r>
      <w:r>
        <w:rPr>
          <w:rFonts w:hint="eastAsia" w:asciiTheme="minorEastAsia" w:hAnsiTheme="minorEastAsia" w:eastAsiaTheme="minorEastAsia" w:cstheme="minorEastAsia"/>
          <w:color w:val="000000" w:themeColor="text1"/>
          <w:sz w:val="21"/>
          <w:szCs w:val="21"/>
          <w:highlight w:val="none"/>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 w:val="21"/>
          <w:szCs w:val="21"/>
          <w:highlight w:val="none"/>
          <w:u w:val="single"/>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1"/>
          <w:szCs w:val="21"/>
          <w:highlight w:val="none"/>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元，按上述图纸、合同条款、工程建设标准和工程量清单（如有时）的条件要求承包上述工程的施工、竣工，并承担任何质量缺陷保修责任。我方保证工程质量达到</w:t>
      </w:r>
      <w:r>
        <w:rPr>
          <w:rFonts w:hint="eastAsia" w:asciiTheme="minorEastAsia" w:hAnsiTheme="minorEastAsia" w:eastAsiaTheme="minorEastAsia" w:cstheme="minorEastAsia"/>
          <w:color w:val="000000" w:themeColor="text1"/>
          <w:sz w:val="21"/>
          <w:szCs w:val="21"/>
          <w:highlight w:val="none"/>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等级。</w:t>
      </w:r>
    </w:p>
    <w:p>
      <w:pPr>
        <w:spacing w:line="460" w:lineRule="exact"/>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2、我方已详细审核全部招标文件，包括修改文件（如有时）及有关附件。</w:t>
      </w:r>
    </w:p>
    <w:p>
      <w:pPr>
        <w:spacing w:line="460" w:lineRule="exact"/>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3、我方承认投标函附录是我方投标函的组成部分。</w:t>
      </w:r>
    </w:p>
    <w:p>
      <w:pPr>
        <w:spacing w:line="460" w:lineRule="exact"/>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4、一旦我方中标，我方保证按合同书中规定的工期</w:t>
      </w:r>
      <w:r>
        <w:rPr>
          <w:rFonts w:hint="eastAsia" w:asciiTheme="minorEastAsia" w:hAnsiTheme="minorEastAsia" w:eastAsiaTheme="minorEastAsia" w:cstheme="minorEastAsia"/>
          <w:color w:val="000000" w:themeColor="text1"/>
          <w:sz w:val="21"/>
          <w:szCs w:val="21"/>
          <w:highlight w:val="none"/>
          <w:u w:val="single"/>
          <w14:textFill>
            <w14:solidFill>
              <w14:schemeClr w14:val="tx1"/>
            </w14:solidFill>
          </w14:textFill>
        </w:rPr>
        <w:t xml:space="preserve"> （工期）</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日历天内完成并移交全部工程。</w:t>
      </w:r>
    </w:p>
    <w:p>
      <w:pPr>
        <w:spacing w:line="460" w:lineRule="exact"/>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5、如果我方中标，我方将按照文件规定提交履约保证金作为履约担保。</w:t>
      </w:r>
    </w:p>
    <w:p>
      <w:pPr>
        <w:spacing w:line="460" w:lineRule="exact"/>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6、我方同意所提交的投标文件在投标有效期</w:t>
      </w:r>
      <w:r>
        <w:rPr>
          <w:rFonts w:hint="eastAsia" w:asciiTheme="minorEastAsia" w:hAnsiTheme="minorEastAsia" w:eastAsiaTheme="minorEastAsia" w:cstheme="minorEastAsia"/>
          <w:color w:val="000000" w:themeColor="text1"/>
          <w:sz w:val="21"/>
          <w:szCs w:val="21"/>
          <w:highlight w:val="none"/>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天内有效，在此期间内如果中标，我方将受此约束。</w:t>
      </w:r>
    </w:p>
    <w:p>
      <w:pPr>
        <w:spacing w:line="460" w:lineRule="exact"/>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7、除非另外达成协议并生效，你方的中标通知书和本投标文件将成为约束双方的合同文件的组成部分。</w:t>
      </w:r>
    </w:p>
    <w:p>
      <w:pPr>
        <w:spacing w:line="360" w:lineRule="auto"/>
        <w:rPr>
          <w:rFonts w:hint="eastAsia" w:asciiTheme="minorEastAsia" w:hAnsiTheme="minorEastAsia" w:eastAsiaTheme="minorEastAsia" w:cstheme="minorEastAsia"/>
          <w:color w:val="000000" w:themeColor="text1"/>
          <w:sz w:val="21"/>
          <w:szCs w:val="21"/>
          <w:highlight w:val="none"/>
          <w:u w:val="single"/>
          <w14:textFill>
            <w14:solidFill>
              <w14:schemeClr w14:val="tx1"/>
            </w14:solidFill>
          </w14:textFill>
        </w:rPr>
      </w:pPr>
      <w:r>
        <w:rPr>
          <w:rFonts w:hint="eastAsia" w:asciiTheme="minorEastAsia" w:hAnsiTheme="minorEastAsia" w:eastAsiaTheme="minorEastAsia" w:cstheme="minorEastAsia"/>
          <w:color w:val="000000" w:themeColor="text1"/>
          <w:position w:val="-2"/>
          <w:sz w:val="21"/>
          <w:szCs w:val="21"/>
          <w:highlight w:val="none"/>
          <w:lang w:val="en-US" w:eastAsia="zh-CN"/>
          <w14:textFill>
            <w14:solidFill>
              <w14:schemeClr w14:val="tx1"/>
            </w14:solidFill>
          </w14:textFill>
        </w:rPr>
        <w:t>8、</w:t>
      </w:r>
      <w:r>
        <w:rPr>
          <w:rFonts w:hint="eastAsia" w:asciiTheme="minorEastAsia" w:hAnsiTheme="minorEastAsia" w:eastAsiaTheme="minorEastAsia" w:cstheme="minorEastAsia"/>
          <w:color w:val="000000" w:themeColor="text1"/>
          <w:position w:val="-2"/>
          <w:sz w:val="21"/>
          <w:szCs w:val="21"/>
          <w:highlight w:val="none"/>
          <w14:textFill>
            <w14:solidFill>
              <w14:schemeClr w14:val="tx1"/>
            </w14:solidFill>
          </w14:textFill>
        </w:rPr>
        <w:t>项目经理：</w:t>
      </w:r>
      <w:r>
        <w:rPr>
          <w:rFonts w:hint="eastAsia" w:asciiTheme="minorEastAsia" w:hAnsiTheme="minorEastAsia" w:eastAsiaTheme="minorEastAsia" w:cstheme="minorEastAsia"/>
          <w:color w:val="000000" w:themeColor="text1"/>
          <w:position w:val="-2"/>
          <w:sz w:val="21"/>
          <w:szCs w:val="21"/>
          <w:highlight w:val="none"/>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position w:val="-2"/>
          <w:sz w:val="21"/>
          <w:szCs w:val="21"/>
          <w:highlight w:val="none"/>
          <w14:textFill>
            <w14:solidFill>
              <w14:schemeClr w14:val="tx1"/>
            </w14:solidFill>
          </w14:textFill>
        </w:rPr>
        <w:t>；项目副经理：</w:t>
      </w:r>
      <w:r>
        <w:rPr>
          <w:rFonts w:hint="eastAsia" w:asciiTheme="minorEastAsia" w:hAnsiTheme="minorEastAsia" w:eastAsiaTheme="minorEastAsia" w:cstheme="minorEastAsia"/>
          <w:color w:val="000000" w:themeColor="text1"/>
          <w:position w:val="-2"/>
          <w:sz w:val="21"/>
          <w:szCs w:val="21"/>
          <w:highlight w:val="none"/>
          <w:u w:val="single"/>
          <w14:textFill>
            <w14:solidFill>
              <w14:schemeClr w14:val="tx1"/>
            </w14:solidFill>
          </w14:textFill>
        </w:rPr>
        <w:t xml:space="preserve"> （如有）</w:t>
      </w:r>
      <w:r>
        <w:rPr>
          <w:rFonts w:hint="eastAsia" w:asciiTheme="minorEastAsia" w:hAnsiTheme="minorEastAsia" w:eastAsiaTheme="minorEastAsia" w:cstheme="minorEastAsia"/>
          <w:color w:val="000000" w:themeColor="text1"/>
          <w:position w:val="-2"/>
          <w:sz w:val="21"/>
          <w:szCs w:val="21"/>
          <w:highlight w:val="none"/>
          <w14:textFill>
            <w14:solidFill>
              <w14:schemeClr w14:val="tx1"/>
            </w14:solidFill>
          </w14:textFill>
        </w:rPr>
        <w:t>；技术负责人：</w:t>
      </w:r>
      <w:r>
        <w:rPr>
          <w:rFonts w:hint="eastAsia" w:asciiTheme="minorEastAsia" w:hAnsiTheme="minorEastAsia" w:eastAsiaTheme="minorEastAsia" w:cstheme="minorEastAsia"/>
          <w:color w:val="000000" w:themeColor="text1"/>
          <w:position w:val="-2"/>
          <w:sz w:val="21"/>
          <w:szCs w:val="21"/>
          <w:highlight w:val="none"/>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position w:val="-2"/>
          <w:sz w:val="21"/>
          <w:szCs w:val="21"/>
          <w:highlight w:val="none"/>
          <w14:textFill>
            <w14:solidFill>
              <w14:schemeClr w14:val="tx1"/>
            </w14:solidFill>
          </w14:textFill>
        </w:rPr>
        <w:t>；施工员：</w:t>
      </w:r>
      <w:r>
        <w:rPr>
          <w:rFonts w:hint="eastAsia" w:asciiTheme="minorEastAsia" w:hAnsiTheme="minorEastAsia" w:eastAsiaTheme="minorEastAsia" w:cstheme="minorEastAsia"/>
          <w:color w:val="000000" w:themeColor="text1"/>
          <w:position w:val="-2"/>
          <w:sz w:val="21"/>
          <w:szCs w:val="21"/>
          <w:highlight w:val="none"/>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position w:val="-2"/>
          <w:sz w:val="21"/>
          <w:szCs w:val="21"/>
          <w:highlight w:val="none"/>
          <w14:textFill>
            <w14:solidFill>
              <w14:schemeClr w14:val="tx1"/>
            </w14:solidFill>
          </w14:textFill>
        </w:rPr>
        <w:t>；安全员：</w:t>
      </w:r>
      <w:r>
        <w:rPr>
          <w:rFonts w:hint="eastAsia" w:asciiTheme="minorEastAsia" w:hAnsiTheme="minorEastAsia" w:eastAsiaTheme="minorEastAsia" w:cstheme="minorEastAsia"/>
          <w:color w:val="000000" w:themeColor="text1"/>
          <w:position w:val="-2"/>
          <w:sz w:val="21"/>
          <w:szCs w:val="21"/>
          <w:highlight w:val="none"/>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position w:val="-2"/>
          <w:sz w:val="21"/>
          <w:szCs w:val="21"/>
          <w:highlight w:val="none"/>
          <w14:textFill>
            <w14:solidFill>
              <w14:schemeClr w14:val="tx1"/>
            </w14:solidFill>
          </w14:textFill>
        </w:rPr>
        <w:t>；质检员：</w:t>
      </w:r>
      <w:r>
        <w:rPr>
          <w:rFonts w:hint="eastAsia" w:asciiTheme="minorEastAsia" w:hAnsiTheme="minorEastAsia" w:eastAsiaTheme="minorEastAsia" w:cstheme="minorEastAsia"/>
          <w:color w:val="000000" w:themeColor="text1"/>
          <w:position w:val="-2"/>
          <w:sz w:val="21"/>
          <w:szCs w:val="21"/>
          <w:highlight w:val="none"/>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position w:val="-2"/>
          <w:sz w:val="21"/>
          <w:szCs w:val="21"/>
          <w:highlight w:val="none"/>
          <w14:textFill>
            <w14:solidFill>
              <w14:schemeClr w14:val="tx1"/>
            </w14:solidFill>
          </w14:textFill>
        </w:rPr>
        <w:t>。</w:t>
      </w:r>
    </w:p>
    <w:p>
      <w:pPr>
        <w:spacing w:line="360" w:lineRule="auto"/>
        <w:ind w:left="1000"/>
        <w:rPr>
          <w:rFonts w:hint="eastAsia" w:asciiTheme="minorEastAsia" w:hAnsiTheme="minorEastAsia" w:eastAsiaTheme="minorEastAsia" w:cstheme="minorEastAsia"/>
          <w:color w:val="000000" w:themeColor="text1"/>
          <w:sz w:val="21"/>
          <w:szCs w:val="21"/>
          <w:highlight w:val="none"/>
          <w:u w:val="singl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 xml:space="preserve">         投 标 人：</w:t>
      </w:r>
      <w:r>
        <w:rPr>
          <w:rFonts w:hint="eastAsia" w:asciiTheme="minorEastAsia" w:hAnsiTheme="minorEastAsia" w:eastAsiaTheme="minorEastAsia" w:cstheme="minorEastAsia"/>
          <w:color w:val="000000" w:themeColor="text1"/>
          <w:sz w:val="21"/>
          <w:szCs w:val="21"/>
          <w:highlight w:val="none"/>
          <w:u w:val="single"/>
          <w14:textFill>
            <w14:solidFill>
              <w14:schemeClr w14:val="tx1"/>
            </w14:solidFill>
          </w14:textFill>
        </w:rPr>
        <w:t xml:space="preserve">                        （盖章）</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 xml:space="preserve">                                   </w:t>
      </w:r>
      <w:r>
        <w:rPr>
          <w:rFonts w:hint="eastAsia" w:asciiTheme="minorEastAsia" w:hAnsiTheme="minorEastAsia" w:eastAsiaTheme="minorEastAsia" w:cstheme="minorEastAsia"/>
          <w:color w:val="000000" w:themeColor="text1"/>
          <w:sz w:val="21"/>
          <w:szCs w:val="21"/>
          <w:highlight w:val="none"/>
          <w:u w:val="single"/>
          <w14:textFill>
            <w14:solidFill>
              <w14:schemeClr w14:val="tx1"/>
            </w14:solidFill>
          </w14:textFill>
        </w:rPr>
        <w:t xml:space="preserve">                                                                                              </w:t>
      </w:r>
    </w:p>
    <w:p>
      <w:pPr>
        <w:spacing w:line="360" w:lineRule="auto"/>
        <w:ind w:left="1000"/>
        <w:rPr>
          <w:rFonts w:hint="eastAsia" w:asciiTheme="minorEastAsia" w:hAnsiTheme="minorEastAsia" w:eastAsiaTheme="minorEastAsia" w:cstheme="minorEastAsia"/>
          <w:color w:val="000000" w:themeColor="text1"/>
          <w:sz w:val="21"/>
          <w:szCs w:val="21"/>
          <w:highlight w:val="none"/>
          <w:u w:val="singl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 xml:space="preserve">         单位地址：</w:t>
      </w:r>
      <w:r>
        <w:rPr>
          <w:rFonts w:hint="eastAsia" w:asciiTheme="minorEastAsia" w:hAnsiTheme="minorEastAsia" w:eastAsiaTheme="minorEastAsia" w:cstheme="minorEastAsia"/>
          <w:color w:val="000000" w:themeColor="text1"/>
          <w:sz w:val="21"/>
          <w:szCs w:val="21"/>
          <w:highlight w:val="none"/>
          <w:u w:val="single"/>
          <w14:textFill>
            <w14:solidFill>
              <w14:schemeClr w14:val="tx1"/>
            </w14:solidFill>
          </w14:textFill>
        </w:rPr>
        <w:tab/>
      </w:r>
      <w:r>
        <w:rPr>
          <w:rFonts w:hint="eastAsia" w:asciiTheme="minorEastAsia" w:hAnsiTheme="minorEastAsia" w:eastAsiaTheme="minorEastAsia" w:cstheme="minorEastAsia"/>
          <w:color w:val="000000" w:themeColor="text1"/>
          <w:sz w:val="21"/>
          <w:szCs w:val="21"/>
          <w:highlight w:val="none"/>
          <w:u w:val="single"/>
          <w14:textFill>
            <w14:solidFill>
              <w14:schemeClr w14:val="tx1"/>
            </w14:solidFill>
          </w14:textFill>
        </w:rPr>
        <w:tab/>
      </w:r>
      <w:r>
        <w:rPr>
          <w:rFonts w:hint="eastAsia" w:asciiTheme="minorEastAsia" w:hAnsiTheme="minorEastAsia" w:eastAsiaTheme="minorEastAsia" w:cstheme="minorEastAsia"/>
          <w:color w:val="000000" w:themeColor="text1"/>
          <w:sz w:val="21"/>
          <w:szCs w:val="21"/>
          <w:highlight w:val="none"/>
          <w:u w:val="single"/>
          <w14:textFill>
            <w14:solidFill>
              <w14:schemeClr w14:val="tx1"/>
            </w14:solidFill>
          </w14:textFill>
        </w:rPr>
        <w:tab/>
      </w:r>
      <w:r>
        <w:rPr>
          <w:rFonts w:hint="eastAsia" w:asciiTheme="minorEastAsia" w:hAnsiTheme="minorEastAsia" w:eastAsiaTheme="minorEastAsia" w:cstheme="minorEastAsia"/>
          <w:color w:val="000000" w:themeColor="text1"/>
          <w:sz w:val="21"/>
          <w:szCs w:val="21"/>
          <w:highlight w:val="none"/>
          <w:u w:val="single"/>
          <w14:textFill>
            <w14:solidFill>
              <w14:schemeClr w14:val="tx1"/>
            </w14:solidFill>
          </w14:textFill>
        </w:rPr>
        <w:tab/>
      </w:r>
      <w:r>
        <w:rPr>
          <w:rFonts w:hint="eastAsia" w:asciiTheme="minorEastAsia" w:hAnsiTheme="minorEastAsia" w:eastAsiaTheme="minorEastAsia" w:cstheme="minorEastAsia"/>
          <w:color w:val="000000" w:themeColor="text1"/>
          <w:sz w:val="21"/>
          <w:szCs w:val="21"/>
          <w:highlight w:val="none"/>
          <w:u w:val="single"/>
          <w14:textFill>
            <w14:solidFill>
              <w14:schemeClr w14:val="tx1"/>
            </w14:solidFill>
          </w14:textFill>
        </w:rPr>
        <w:tab/>
      </w:r>
      <w:r>
        <w:rPr>
          <w:rFonts w:hint="eastAsia" w:asciiTheme="minorEastAsia" w:hAnsiTheme="minorEastAsia" w:eastAsiaTheme="minorEastAsia" w:cstheme="minorEastAsia"/>
          <w:color w:val="000000" w:themeColor="text1"/>
          <w:sz w:val="21"/>
          <w:szCs w:val="21"/>
          <w:highlight w:val="none"/>
          <w:u w:val="single"/>
          <w14:textFill>
            <w14:solidFill>
              <w14:schemeClr w14:val="tx1"/>
            </w14:solidFill>
          </w14:textFill>
        </w:rPr>
        <w:tab/>
      </w:r>
      <w:r>
        <w:rPr>
          <w:rFonts w:hint="eastAsia" w:asciiTheme="minorEastAsia" w:hAnsiTheme="minorEastAsia" w:eastAsiaTheme="minorEastAsia" w:cstheme="minorEastAsia"/>
          <w:color w:val="000000" w:themeColor="text1"/>
          <w:sz w:val="21"/>
          <w:szCs w:val="21"/>
          <w:highlight w:val="none"/>
          <w:u w:val="single"/>
          <w14:textFill>
            <w14:solidFill>
              <w14:schemeClr w14:val="tx1"/>
            </w14:solidFill>
          </w14:textFill>
        </w:rPr>
        <w:tab/>
      </w:r>
      <w:r>
        <w:rPr>
          <w:rFonts w:hint="eastAsia" w:asciiTheme="minorEastAsia" w:hAnsiTheme="minorEastAsia" w:eastAsiaTheme="minorEastAsia" w:cstheme="minorEastAsia"/>
          <w:color w:val="000000" w:themeColor="text1"/>
          <w:sz w:val="21"/>
          <w:szCs w:val="21"/>
          <w:highlight w:val="none"/>
          <w:u w:val="single"/>
          <w14:textFill>
            <w14:solidFill>
              <w14:schemeClr w14:val="tx1"/>
            </w14:solidFill>
          </w14:textFill>
        </w:rPr>
        <w:tab/>
      </w:r>
    </w:p>
    <w:p>
      <w:pPr>
        <w:spacing w:line="360" w:lineRule="auto"/>
        <w:ind w:left="1000"/>
        <w:rPr>
          <w:rFonts w:hint="eastAsia" w:asciiTheme="minorEastAsia" w:hAnsiTheme="minorEastAsia" w:eastAsiaTheme="minorEastAsia" w:cstheme="minorEastAsia"/>
          <w:color w:val="000000" w:themeColor="text1"/>
          <w:sz w:val="21"/>
          <w:szCs w:val="21"/>
          <w:highlight w:val="none"/>
          <w:u w:val="singl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 xml:space="preserve">         法定代表人或其委托代理人：</w:t>
      </w:r>
      <w:r>
        <w:rPr>
          <w:rFonts w:hint="eastAsia" w:asciiTheme="minorEastAsia" w:hAnsiTheme="minorEastAsia" w:eastAsiaTheme="minorEastAsia" w:cstheme="minorEastAsia"/>
          <w:color w:val="000000" w:themeColor="text1"/>
          <w:sz w:val="21"/>
          <w:szCs w:val="21"/>
          <w:highlight w:val="none"/>
          <w:u w:val="single"/>
          <w14:textFill>
            <w14:solidFill>
              <w14:schemeClr w14:val="tx1"/>
            </w14:solidFill>
          </w14:textFill>
        </w:rPr>
        <w:t xml:space="preserve">      （签字或盖章）</w:t>
      </w:r>
    </w:p>
    <w:p>
      <w:pPr>
        <w:spacing w:line="360" w:lineRule="auto"/>
        <w:ind w:left="100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 xml:space="preserve">         邮政编码：</w:t>
      </w:r>
      <w:r>
        <w:rPr>
          <w:rFonts w:hint="eastAsia" w:asciiTheme="minorEastAsia" w:hAnsiTheme="minorEastAsia" w:eastAsiaTheme="minorEastAsia" w:cstheme="minorEastAsia"/>
          <w:color w:val="000000" w:themeColor="text1"/>
          <w:sz w:val="21"/>
          <w:szCs w:val="21"/>
          <w:highlight w:val="none"/>
          <w:u w:val="single"/>
          <w14:textFill>
            <w14:solidFill>
              <w14:schemeClr w14:val="tx1"/>
            </w14:solidFill>
          </w14:textFill>
        </w:rPr>
        <w:tab/>
      </w:r>
      <w:r>
        <w:rPr>
          <w:rFonts w:hint="eastAsia" w:asciiTheme="minorEastAsia" w:hAnsiTheme="minorEastAsia" w:eastAsiaTheme="minorEastAsia" w:cstheme="minorEastAsia"/>
          <w:color w:val="000000" w:themeColor="text1"/>
          <w:sz w:val="21"/>
          <w:szCs w:val="21"/>
          <w:highlight w:val="none"/>
          <w:u w:val="single"/>
          <w14:textFill>
            <w14:solidFill>
              <w14:schemeClr w14:val="tx1"/>
            </w14:solidFill>
          </w14:textFill>
        </w:rPr>
        <w:tab/>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电话：</w:t>
      </w:r>
      <w:r>
        <w:rPr>
          <w:rFonts w:hint="eastAsia" w:asciiTheme="minorEastAsia" w:hAnsiTheme="minorEastAsia" w:eastAsiaTheme="minorEastAsia" w:cstheme="minorEastAsia"/>
          <w:color w:val="000000" w:themeColor="text1"/>
          <w:sz w:val="21"/>
          <w:szCs w:val="21"/>
          <w:highlight w:val="none"/>
          <w:u w:val="single"/>
          <w14:textFill>
            <w14:solidFill>
              <w14:schemeClr w14:val="tx1"/>
            </w14:solidFill>
          </w14:textFill>
        </w:rPr>
        <w:tab/>
      </w:r>
      <w:r>
        <w:rPr>
          <w:rFonts w:hint="eastAsia" w:asciiTheme="minorEastAsia" w:hAnsiTheme="minorEastAsia" w:eastAsiaTheme="minorEastAsia" w:cstheme="minorEastAsia"/>
          <w:color w:val="000000" w:themeColor="text1"/>
          <w:sz w:val="21"/>
          <w:szCs w:val="21"/>
          <w:highlight w:val="none"/>
          <w:u w:val="single"/>
          <w14:textFill>
            <w14:solidFill>
              <w14:schemeClr w14:val="tx1"/>
            </w14:solidFill>
          </w14:textFill>
        </w:rPr>
        <w:tab/>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 xml:space="preserve"> 传真：</w:t>
      </w:r>
      <w:r>
        <w:rPr>
          <w:rFonts w:hint="eastAsia" w:asciiTheme="minorEastAsia" w:hAnsiTheme="minorEastAsia" w:eastAsiaTheme="minorEastAsia" w:cstheme="minorEastAsia"/>
          <w:color w:val="000000" w:themeColor="text1"/>
          <w:sz w:val="21"/>
          <w:szCs w:val="21"/>
          <w:highlight w:val="none"/>
          <w:u w:val="single"/>
          <w14:textFill>
            <w14:solidFill>
              <w14:schemeClr w14:val="tx1"/>
            </w14:solidFill>
          </w14:textFill>
        </w:rPr>
        <w:tab/>
      </w:r>
      <w:r>
        <w:rPr>
          <w:rFonts w:hint="eastAsia" w:asciiTheme="minorEastAsia" w:hAnsiTheme="minorEastAsia" w:eastAsiaTheme="minorEastAsia" w:cstheme="minorEastAsia"/>
          <w:color w:val="000000" w:themeColor="text1"/>
          <w:sz w:val="21"/>
          <w:szCs w:val="21"/>
          <w:highlight w:val="none"/>
          <w:u w:val="single"/>
          <w14:textFill>
            <w14:solidFill>
              <w14:schemeClr w14:val="tx1"/>
            </w14:solidFill>
          </w14:textFill>
        </w:rPr>
        <w:tab/>
      </w:r>
    </w:p>
    <w:p>
      <w:pPr>
        <w:spacing w:line="360" w:lineRule="auto"/>
        <w:ind w:left="100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 xml:space="preserve">         开户银行名称：</w:t>
      </w:r>
      <w:r>
        <w:rPr>
          <w:rFonts w:hint="eastAsia" w:asciiTheme="minorEastAsia" w:hAnsiTheme="minorEastAsia" w:eastAsiaTheme="minorEastAsia" w:cstheme="minorEastAsia"/>
          <w:color w:val="000000" w:themeColor="text1"/>
          <w:sz w:val="21"/>
          <w:szCs w:val="21"/>
          <w:highlight w:val="none"/>
          <w:u w:val="single"/>
          <w14:textFill>
            <w14:solidFill>
              <w14:schemeClr w14:val="tx1"/>
            </w14:solidFill>
          </w14:textFill>
        </w:rPr>
        <w:tab/>
      </w:r>
      <w:r>
        <w:rPr>
          <w:rFonts w:hint="eastAsia" w:asciiTheme="minorEastAsia" w:hAnsiTheme="minorEastAsia" w:eastAsiaTheme="minorEastAsia" w:cstheme="minorEastAsia"/>
          <w:color w:val="000000" w:themeColor="text1"/>
          <w:sz w:val="21"/>
          <w:szCs w:val="21"/>
          <w:highlight w:val="none"/>
          <w:u w:val="single"/>
          <w14:textFill>
            <w14:solidFill>
              <w14:schemeClr w14:val="tx1"/>
            </w14:solidFill>
          </w14:textFill>
        </w:rPr>
        <w:tab/>
      </w:r>
      <w:r>
        <w:rPr>
          <w:rFonts w:hint="eastAsia" w:asciiTheme="minorEastAsia" w:hAnsiTheme="minorEastAsia" w:eastAsiaTheme="minorEastAsia" w:cstheme="minorEastAsia"/>
          <w:color w:val="000000" w:themeColor="text1"/>
          <w:sz w:val="21"/>
          <w:szCs w:val="21"/>
          <w:highlight w:val="none"/>
          <w:u w:val="single"/>
          <w14:textFill>
            <w14:solidFill>
              <w14:schemeClr w14:val="tx1"/>
            </w14:solidFill>
          </w14:textFill>
        </w:rPr>
        <w:tab/>
      </w:r>
      <w:r>
        <w:rPr>
          <w:rFonts w:hint="eastAsia" w:asciiTheme="minorEastAsia" w:hAnsiTheme="minorEastAsia" w:eastAsiaTheme="minorEastAsia" w:cstheme="minorEastAsia"/>
          <w:color w:val="000000" w:themeColor="text1"/>
          <w:sz w:val="21"/>
          <w:szCs w:val="21"/>
          <w:highlight w:val="none"/>
          <w:u w:val="single"/>
          <w14:textFill>
            <w14:solidFill>
              <w14:schemeClr w14:val="tx1"/>
            </w14:solidFill>
          </w14:textFill>
        </w:rPr>
        <w:tab/>
      </w:r>
      <w:r>
        <w:rPr>
          <w:rFonts w:hint="eastAsia" w:asciiTheme="minorEastAsia" w:hAnsiTheme="minorEastAsia" w:eastAsiaTheme="minorEastAsia" w:cstheme="minorEastAsia"/>
          <w:color w:val="000000" w:themeColor="text1"/>
          <w:sz w:val="21"/>
          <w:szCs w:val="21"/>
          <w:highlight w:val="none"/>
          <w:u w:val="single"/>
          <w14:textFill>
            <w14:solidFill>
              <w14:schemeClr w14:val="tx1"/>
            </w14:solidFill>
          </w14:textFill>
        </w:rPr>
        <w:tab/>
      </w:r>
      <w:r>
        <w:rPr>
          <w:rFonts w:hint="eastAsia" w:asciiTheme="minorEastAsia" w:hAnsiTheme="minorEastAsia" w:eastAsiaTheme="minorEastAsia" w:cstheme="minorEastAsia"/>
          <w:color w:val="000000" w:themeColor="text1"/>
          <w:sz w:val="21"/>
          <w:szCs w:val="21"/>
          <w:highlight w:val="none"/>
          <w:u w:val="single"/>
          <w14:textFill>
            <w14:solidFill>
              <w14:schemeClr w14:val="tx1"/>
            </w14:solidFill>
          </w14:textFill>
        </w:rPr>
        <w:tab/>
      </w:r>
      <w:r>
        <w:rPr>
          <w:rFonts w:hint="eastAsia" w:asciiTheme="minorEastAsia" w:hAnsiTheme="minorEastAsia" w:eastAsiaTheme="minorEastAsia" w:cstheme="minorEastAsia"/>
          <w:color w:val="000000" w:themeColor="text1"/>
          <w:sz w:val="21"/>
          <w:szCs w:val="21"/>
          <w:highlight w:val="none"/>
          <w:u w:val="single"/>
          <w14:textFill>
            <w14:solidFill>
              <w14:schemeClr w14:val="tx1"/>
            </w14:solidFill>
          </w14:textFill>
        </w:rPr>
        <w:tab/>
      </w:r>
    </w:p>
    <w:p>
      <w:pPr>
        <w:spacing w:line="360" w:lineRule="auto"/>
        <w:ind w:left="100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 xml:space="preserve">         开户银行账号：</w:t>
      </w:r>
      <w:r>
        <w:rPr>
          <w:rFonts w:hint="eastAsia" w:asciiTheme="minorEastAsia" w:hAnsiTheme="minorEastAsia" w:eastAsiaTheme="minorEastAsia" w:cstheme="minorEastAsia"/>
          <w:color w:val="000000" w:themeColor="text1"/>
          <w:sz w:val="21"/>
          <w:szCs w:val="21"/>
          <w:highlight w:val="none"/>
          <w:u w:val="single"/>
          <w14:textFill>
            <w14:solidFill>
              <w14:schemeClr w14:val="tx1"/>
            </w14:solidFill>
          </w14:textFill>
        </w:rPr>
        <w:tab/>
      </w:r>
      <w:r>
        <w:rPr>
          <w:rFonts w:hint="eastAsia" w:asciiTheme="minorEastAsia" w:hAnsiTheme="minorEastAsia" w:eastAsiaTheme="minorEastAsia" w:cstheme="minorEastAsia"/>
          <w:color w:val="000000" w:themeColor="text1"/>
          <w:sz w:val="21"/>
          <w:szCs w:val="21"/>
          <w:highlight w:val="none"/>
          <w:u w:val="single"/>
          <w14:textFill>
            <w14:solidFill>
              <w14:schemeClr w14:val="tx1"/>
            </w14:solidFill>
          </w14:textFill>
        </w:rPr>
        <w:tab/>
      </w:r>
      <w:r>
        <w:rPr>
          <w:rFonts w:hint="eastAsia" w:asciiTheme="minorEastAsia" w:hAnsiTheme="minorEastAsia" w:eastAsiaTheme="minorEastAsia" w:cstheme="minorEastAsia"/>
          <w:color w:val="000000" w:themeColor="text1"/>
          <w:sz w:val="21"/>
          <w:szCs w:val="21"/>
          <w:highlight w:val="none"/>
          <w:u w:val="single"/>
          <w14:textFill>
            <w14:solidFill>
              <w14:schemeClr w14:val="tx1"/>
            </w14:solidFill>
          </w14:textFill>
        </w:rPr>
        <w:tab/>
      </w:r>
      <w:r>
        <w:rPr>
          <w:rFonts w:hint="eastAsia" w:asciiTheme="minorEastAsia" w:hAnsiTheme="minorEastAsia" w:eastAsiaTheme="minorEastAsia" w:cstheme="minorEastAsia"/>
          <w:color w:val="000000" w:themeColor="text1"/>
          <w:sz w:val="21"/>
          <w:szCs w:val="21"/>
          <w:highlight w:val="none"/>
          <w:u w:val="single"/>
          <w14:textFill>
            <w14:solidFill>
              <w14:schemeClr w14:val="tx1"/>
            </w14:solidFill>
          </w14:textFill>
        </w:rPr>
        <w:tab/>
      </w:r>
      <w:r>
        <w:rPr>
          <w:rFonts w:hint="eastAsia" w:asciiTheme="minorEastAsia" w:hAnsiTheme="minorEastAsia" w:eastAsiaTheme="minorEastAsia" w:cstheme="minorEastAsia"/>
          <w:color w:val="000000" w:themeColor="text1"/>
          <w:sz w:val="21"/>
          <w:szCs w:val="21"/>
          <w:highlight w:val="none"/>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 w:val="21"/>
          <w:szCs w:val="21"/>
          <w:highlight w:val="none"/>
          <w:u w:val="single"/>
          <w14:textFill>
            <w14:solidFill>
              <w14:schemeClr w14:val="tx1"/>
            </w14:solidFill>
          </w14:textFill>
        </w:rPr>
        <w:tab/>
      </w:r>
      <w:r>
        <w:rPr>
          <w:rFonts w:hint="eastAsia" w:asciiTheme="minorEastAsia" w:hAnsiTheme="minorEastAsia" w:eastAsiaTheme="minorEastAsia" w:cstheme="minorEastAsia"/>
          <w:color w:val="000000" w:themeColor="text1"/>
          <w:sz w:val="21"/>
          <w:szCs w:val="21"/>
          <w:highlight w:val="none"/>
          <w:u w:val="single"/>
          <w14:textFill>
            <w14:solidFill>
              <w14:schemeClr w14:val="tx1"/>
            </w14:solidFill>
          </w14:textFill>
        </w:rPr>
        <w:tab/>
      </w:r>
      <w:r>
        <w:rPr>
          <w:rFonts w:hint="eastAsia" w:asciiTheme="minorEastAsia" w:hAnsiTheme="minorEastAsia" w:eastAsiaTheme="minorEastAsia" w:cstheme="minorEastAsia"/>
          <w:color w:val="000000" w:themeColor="text1"/>
          <w:sz w:val="21"/>
          <w:szCs w:val="21"/>
          <w:highlight w:val="none"/>
          <w:u w:val="single"/>
          <w14:textFill>
            <w14:solidFill>
              <w14:schemeClr w14:val="tx1"/>
            </w14:solidFill>
          </w14:textFill>
        </w:rPr>
        <w:tab/>
      </w:r>
    </w:p>
    <w:p>
      <w:pPr>
        <w:spacing w:line="360" w:lineRule="auto"/>
        <w:ind w:left="100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 xml:space="preserve">         开户银行地址：</w:t>
      </w:r>
      <w:r>
        <w:rPr>
          <w:rFonts w:hint="eastAsia" w:asciiTheme="minorEastAsia" w:hAnsiTheme="minorEastAsia" w:eastAsiaTheme="minorEastAsia" w:cstheme="minorEastAsia"/>
          <w:color w:val="000000" w:themeColor="text1"/>
          <w:sz w:val="21"/>
          <w:szCs w:val="21"/>
          <w:highlight w:val="none"/>
          <w:u w:val="single"/>
          <w14:textFill>
            <w14:solidFill>
              <w14:schemeClr w14:val="tx1"/>
            </w14:solidFill>
          </w14:textFill>
        </w:rPr>
        <w:tab/>
      </w:r>
      <w:r>
        <w:rPr>
          <w:rFonts w:hint="eastAsia" w:asciiTheme="minorEastAsia" w:hAnsiTheme="minorEastAsia" w:eastAsiaTheme="minorEastAsia" w:cstheme="minorEastAsia"/>
          <w:color w:val="000000" w:themeColor="text1"/>
          <w:sz w:val="21"/>
          <w:szCs w:val="21"/>
          <w:highlight w:val="none"/>
          <w:u w:val="single"/>
          <w14:textFill>
            <w14:solidFill>
              <w14:schemeClr w14:val="tx1"/>
            </w14:solidFill>
          </w14:textFill>
        </w:rPr>
        <w:tab/>
      </w:r>
      <w:r>
        <w:rPr>
          <w:rFonts w:hint="eastAsia" w:asciiTheme="minorEastAsia" w:hAnsiTheme="minorEastAsia" w:eastAsiaTheme="minorEastAsia" w:cstheme="minorEastAsia"/>
          <w:color w:val="000000" w:themeColor="text1"/>
          <w:sz w:val="21"/>
          <w:szCs w:val="21"/>
          <w:highlight w:val="none"/>
          <w:u w:val="single"/>
          <w14:textFill>
            <w14:solidFill>
              <w14:schemeClr w14:val="tx1"/>
            </w14:solidFill>
          </w14:textFill>
        </w:rPr>
        <w:tab/>
      </w:r>
      <w:r>
        <w:rPr>
          <w:rFonts w:hint="eastAsia" w:asciiTheme="minorEastAsia" w:hAnsiTheme="minorEastAsia" w:eastAsiaTheme="minorEastAsia" w:cstheme="minorEastAsia"/>
          <w:color w:val="000000" w:themeColor="text1"/>
          <w:sz w:val="21"/>
          <w:szCs w:val="21"/>
          <w:highlight w:val="none"/>
          <w:u w:val="single"/>
          <w14:textFill>
            <w14:solidFill>
              <w14:schemeClr w14:val="tx1"/>
            </w14:solidFill>
          </w14:textFill>
        </w:rPr>
        <w:tab/>
      </w:r>
      <w:r>
        <w:rPr>
          <w:rFonts w:hint="eastAsia" w:asciiTheme="minorEastAsia" w:hAnsiTheme="minorEastAsia" w:eastAsiaTheme="minorEastAsia" w:cstheme="minorEastAsia"/>
          <w:color w:val="000000" w:themeColor="text1"/>
          <w:sz w:val="21"/>
          <w:szCs w:val="21"/>
          <w:highlight w:val="none"/>
          <w:u w:val="single"/>
          <w14:textFill>
            <w14:solidFill>
              <w14:schemeClr w14:val="tx1"/>
            </w14:solidFill>
          </w14:textFill>
        </w:rPr>
        <w:tab/>
      </w:r>
      <w:r>
        <w:rPr>
          <w:rFonts w:hint="eastAsia" w:asciiTheme="minorEastAsia" w:hAnsiTheme="minorEastAsia" w:eastAsiaTheme="minorEastAsia" w:cstheme="minorEastAsia"/>
          <w:color w:val="000000" w:themeColor="text1"/>
          <w:sz w:val="21"/>
          <w:szCs w:val="21"/>
          <w:highlight w:val="none"/>
          <w:u w:val="single"/>
          <w14:textFill>
            <w14:solidFill>
              <w14:schemeClr w14:val="tx1"/>
            </w14:solidFill>
          </w14:textFill>
        </w:rPr>
        <w:tab/>
      </w:r>
      <w:r>
        <w:rPr>
          <w:rFonts w:hint="eastAsia" w:asciiTheme="minorEastAsia" w:hAnsiTheme="minorEastAsia" w:eastAsiaTheme="minorEastAsia" w:cstheme="minorEastAsia"/>
          <w:color w:val="000000" w:themeColor="text1"/>
          <w:sz w:val="21"/>
          <w:szCs w:val="21"/>
          <w:highlight w:val="none"/>
          <w:u w:val="single"/>
          <w14:textFill>
            <w14:solidFill>
              <w14:schemeClr w14:val="tx1"/>
            </w14:solidFill>
          </w14:textFill>
        </w:rPr>
        <w:tab/>
      </w:r>
    </w:p>
    <w:p>
      <w:pPr>
        <w:spacing w:line="360" w:lineRule="auto"/>
        <w:ind w:left="100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 xml:space="preserve">         开户银行电话：</w:t>
      </w:r>
      <w:r>
        <w:rPr>
          <w:rFonts w:hint="eastAsia" w:asciiTheme="minorEastAsia" w:hAnsiTheme="minorEastAsia" w:eastAsiaTheme="minorEastAsia" w:cstheme="minorEastAsia"/>
          <w:color w:val="000000" w:themeColor="text1"/>
          <w:sz w:val="21"/>
          <w:szCs w:val="21"/>
          <w:highlight w:val="none"/>
          <w:u w:val="single"/>
          <w14:textFill>
            <w14:solidFill>
              <w14:schemeClr w14:val="tx1"/>
            </w14:solidFill>
          </w14:textFill>
        </w:rPr>
        <w:tab/>
      </w:r>
      <w:r>
        <w:rPr>
          <w:rFonts w:hint="eastAsia" w:asciiTheme="minorEastAsia" w:hAnsiTheme="minorEastAsia" w:eastAsiaTheme="minorEastAsia" w:cstheme="minorEastAsia"/>
          <w:color w:val="000000" w:themeColor="text1"/>
          <w:sz w:val="21"/>
          <w:szCs w:val="21"/>
          <w:highlight w:val="none"/>
          <w:u w:val="single"/>
          <w14:textFill>
            <w14:solidFill>
              <w14:schemeClr w14:val="tx1"/>
            </w14:solidFill>
          </w14:textFill>
        </w:rPr>
        <w:tab/>
      </w:r>
      <w:r>
        <w:rPr>
          <w:rFonts w:hint="eastAsia" w:asciiTheme="minorEastAsia" w:hAnsiTheme="minorEastAsia" w:eastAsiaTheme="minorEastAsia" w:cstheme="minorEastAsia"/>
          <w:color w:val="000000" w:themeColor="text1"/>
          <w:sz w:val="21"/>
          <w:szCs w:val="21"/>
          <w:highlight w:val="none"/>
          <w:u w:val="single"/>
          <w14:textFill>
            <w14:solidFill>
              <w14:schemeClr w14:val="tx1"/>
            </w14:solidFill>
          </w14:textFill>
        </w:rPr>
        <w:tab/>
      </w:r>
      <w:r>
        <w:rPr>
          <w:rFonts w:hint="eastAsia" w:asciiTheme="minorEastAsia" w:hAnsiTheme="minorEastAsia" w:eastAsiaTheme="minorEastAsia" w:cstheme="minorEastAsia"/>
          <w:color w:val="000000" w:themeColor="text1"/>
          <w:sz w:val="21"/>
          <w:szCs w:val="21"/>
          <w:highlight w:val="none"/>
          <w:u w:val="single"/>
          <w14:textFill>
            <w14:solidFill>
              <w14:schemeClr w14:val="tx1"/>
            </w14:solidFill>
          </w14:textFill>
        </w:rPr>
        <w:tab/>
      </w:r>
      <w:r>
        <w:rPr>
          <w:rFonts w:hint="eastAsia" w:asciiTheme="minorEastAsia" w:hAnsiTheme="minorEastAsia" w:eastAsiaTheme="minorEastAsia" w:cstheme="minorEastAsia"/>
          <w:color w:val="000000" w:themeColor="text1"/>
          <w:sz w:val="21"/>
          <w:szCs w:val="21"/>
          <w:highlight w:val="none"/>
          <w:u w:val="single"/>
          <w14:textFill>
            <w14:solidFill>
              <w14:schemeClr w14:val="tx1"/>
            </w14:solidFill>
          </w14:textFill>
        </w:rPr>
        <w:tab/>
      </w:r>
      <w:r>
        <w:rPr>
          <w:rFonts w:hint="eastAsia" w:asciiTheme="minorEastAsia" w:hAnsiTheme="minorEastAsia" w:eastAsiaTheme="minorEastAsia" w:cstheme="minorEastAsia"/>
          <w:color w:val="000000" w:themeColor="text1"/>
          <w:sz w:val="21"/>
          <w:szCs w:val="21"/>
          <w:highlight w:val="none"/>
          <w:u w:val="single"/>
          <w14:textFill>
            <w14:solidFill>
              <w14:schemeClr w14:val="tx1"/>
            </w14:solidFill>
          </w14:textFill>
        </w:rPr>
        <w:tab/>
      </w:r>
      <w:r>
        <w:rPr>
          <w:rFonts w:hint="eastAsia" w:asciiTheme="minorEastAsia" w:hAnsiTheme="minorEastAsia" w:eastAsiaTheme="minorEastAsia" w:cstheme="minorEastAsia"/>
          <w:color w:val="000000" w:themeColor="text1"/>
          <w:sz w:val="21"/>
          <w:szCs w:val="21"/>
          <w:highlight w:val="none"/>
          <w:u w:val="single"/>
          <w14:textFill>
            <w14:solidFill>
              <w14:schemeClr w14:val="tx1"/>
            </w14:solidFill>
          </w14:textFill>
        </w:rPr>
        <w:tab/>
      </w:r>
    </w:p>
    <w:p>
      <w:pPr>
        <w:spacing w:line="360" w:lineRule="auto"/>
        <w:ind w:right="420" w:firstLine="1974" w:firstLineChars="94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日期：</w:t>
      </w:r>
      <w:r>
        <w:rPr>
          <w:rFonts w:hint="eastAsia" w:asciiTheme="minorEastAsia" w:hAnsiTheme="minorEastAsia" w:eastAsiaTheme="minorEastAsia" w:cstheme="minorEastAsia"/>
          <w:color w:val="000000" w:themeColor="text1"/>
          <w:sz w:val="21"/>
          <w:szCs w:val="21"/>
          <w:highlight w:val="none"/>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年</w:t>
      </w:r>
      <w:r>
        <w:rPr>
          <w:rFonts w:hint="eastAsia" w:asciiTheme="minorEastAsia" w:hAnsiTheme="minorEastAsia" w:eastAsiaTheme="minorEastAsia" w:cstheme="minorEastAsia"/>
          <w:color w:val="000000" w:themeColor="text1"/>
          <w:sz w:val="21"/>
          <w:szCs w:val="21"/>
          <w:highlight w:val="none"/>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月</w:t>
      </w:r>
      <w:r>
        <w:rPr>
          <w:rFonts w:hint="eastAsia" w:asciiTheme="minorEastAsia" w:hAnsiTheme="minorEastAsia" w:eastAsiaTheme="minorEastAsia" w:cstheme="minorEastAsia"/>
          <w:color w:val="000000" w:themeColor="text1"/>
          <w:sz w:val="21"/>
          <w:szCs w:val="21"/>
          <w:highlight w:val="none"/>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日</w:t>
      </w:r>
    </w:p>
    <w:p>
      <w:pPr>
        <w:widowControl/>
        <w:rPr>
          <w:rFonts w:hint="eastAsia" w:asciiTheme="minorEastAsia" w:hAnsiTheme="minorEastAsia" w:eastAsiaTheme="minorEastAsia" w:cstheme="minorEastAsia"/>
          <w:b/>
          <w:color w:val="000000" w:themeColor="text1"/>
          <w:sz w:val="21"/>
          <w:szCs w:val="21"/>
          <w:highlight w:val="none"/>
          <w14:textFill>
            <w14:solidFill>
              <w14:schemeClr w14:val="tx1"/>
            </w14:solidFill>
          </w14:textFill>
        </w:rPr>
        <w:sectPr>
          <w:footerReference r:id="rId9" w:type="default"/>
          <w:pgSz w:w="11906" w:h="16838"/>
          <w:pgMar w:top="1417" w:right="1417" w:bottom="1417" w:left="1417" w:header="851" w:footer="992" w:gutter="0"/>
          <w:pgBorders>
            <w:top w:val="none" w:sz="0" w:space="0"/>
            <w:left w:val="none" w:sz="0" w:space="0"/>
            <w:bottom w:val="none" w:sz="0" w:space="0"/>
            <w:right w:val="none" w:sz="0" w:space="0"/>
          </w:pgBorders>
          <w:pgNumType w:fmt="decimal"/>
          <w:cols w:space="0" w:num="1"/>
          <w:rtlGutter w:val="0"/>
          <w:docGrid w:type="lines" w:linePitch="312" w:charSpace="0"/>
        </w:sectPr>
      </w:pPr>
    </w:p>
    <w:p>
      <w:pPr>
        <w:pStyle w:val="329"/>
        <w:keepNext w:val="0"/>
        <w:keepLines w:val="0"/>
        <w:pageBreakBefore w:val="0"/>
        <w:widowControl w:val="0"/>
        <w:kinsoku/>
        <w:wordWrap/>
        <w:overflowPunct/>
        <w:topLinePunct w:val="0"/>
        <w:autoSpaceDE/>
        <w:autoSpaceDN/>
        <w:bidi w:val="0"/>
        <w:adjustRightInd/>
        <w:snapToGrid/>
        <w:jc w:val="center"/>
        <w:textAlignment w:val="auto"/>
        <w:outlineLvl w:val="2"/>
        <w:rPr>
          <w:rFonts w:hint="eastAsia" w:asciiTheme="minorEastAsia" w:hAnsiTheme="minorEastAsia" w:eastAsiaTheme="minorEastAsia" w:cstheme="minorEastAsia"/>
          <w:b/>
          <w:bCs/>
          <w:color w:val="000000" w:themeColor="text1"/>
          <w:highlight w:val="none"/>
          <w14:textFill>
            <w14:solidFill>
              <w14:schemeClr w14:val="tx1"/>
            </w14:solidFill>
          </w14:textFill>
        </w:rPr>
      </w:pPr>
      <w:bookmarkStart w:id="2753" w:name="_Toc483317221"/>
      <w:bookmarkStart w:id="2754" w:name="_Toc21236"/>
      <w:bookmarkStart w:id="2755" w:name="_Toc418752345"/>
      <w:bookmarkStart w:id="2756" w:name="_Toc2945"/>
      <w:bookmarkStart w:id="2757" w:name="_Toc1170"/>
      <w:bookmarkStart w:id="2758" w:name="_Toc488043463"/>
      <w:bookmarkStart w:id="2759" w:name="_Toc23233"/>
      <w:bookmarkStart w:id="2760" w:name="_Toc418751899"/>
      <w:bookmarkStart w:id="2761" w:name="_Toc12216"/>
      <w:r>
        <w:rPr>
          <w:rFonts w:hint="eastAsia" w:asciiTheme="minorEastAsia" w:hAnsiTheme="minorEastAsia" w:eastAsiaTheme="minorEastAsia" w:cstheme="minorEastAsia"/>
          <w:b/>
          <w:bCs/>
          <w:color w:val="000000" w:themeColor="text1"/>
          <w:highlight w:val="none"/>
          <w14:textFill>
            <w14:solidFill>
              <w14:schemeClr w14:val="tx1"/>
            </w14:solidFill>
          </w14:textFill>
        </w:rPr>
        <w:t>（二）投标函附录</w:t>
      </w:r>
      <w:bookmarkEnd w:id="2753"/>
      <w:bookmarkEnd w:id="2754"/>
      <w:bookmarkEnd w:id="2755"/>
      <w:bookmarkEnd w:id="2756"/>
      <w:bookmarkEnd w:id="2757"/>
      <w:bookmarkEnd w:id="2758"/>
      <w:bookmarkEnd w:id="2759"/>
      <w:bookmarkEnd w:id="2760"/>
      <w:bookmarkEnd w:id="2761"/>
      <w:r>
        <w:rPr>
          <w:rFonts w:hint="eastAsia" w:asciiTheme="minorEastAsia" w:hAnsiTheme="minorEastAsia" w:eastAsiaTheme="minorEastAsia" w:cstheme="minorEastAsia"/>
          <w:b/>
          <w:bCs/>
          <w:color w:val="000000" w:themeColor="text1"/>
          <w:highlight w:val="none"/>
          <w14:textFill>
            <w14:solidFill>
              <w14:schemeClr w14:val="tx1"/>
            </w14:solidFill>
          </w14:textFill>
        </w:rPr>
        <w:t>（必须提供）</w:t>
      </w:r>
    </w:p>
    <w:p>
      <w:pPr>
        <w:pStyle w:val="329"/>
        <w:jc w:val="cente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pPr>
    </w:p>
    <w:p>
      <w:pPr>
        <w:ind w:firstLine="541" w:firstLineChars="245"/>
        <w:rPr>
          <w:rFonts w:hint="eastAsia" w:asciiTheme="minorEastAsia" w:hAnsiTheme="minorEastAsia" w:eastAsiaTheme="minorEastAsia" w:cstheme="minorEastAsia"/>
          <w:color w:val="000000" w:themeColor="text1"/>
          <w:szCs w:val="21"/>
          <w:highlight w:val="none"/>
          <w14:textFill>
            <w14:solidFill>
              <w14:schemeClr w14:val="tx1"/>
            </w14:solidFill>
          </w14:textFill>
        </w:rPr>
      </w:pPr>
      <w:r>
        <w:rPr>
          <w:rFonts w:hint="eastAsia" w:asciiTheme="minorEastAsia" w:hAnsiTheme="minorEastAsia" w:eastAsiaTheme="minorEastAsia" w:cstheme="minorEastAsia"/>
          <w:b/>
          <w:color w:val="000000" w:themeColor="text1"/>
          <w:szCs w:val="21"/>
          <w:highlight w:val="none"/>
          <w:lang w:eastAsia="zh-CN"/>
          <w14:textFill>
            <w14:solidFill>
              <w14:schemeClr w14:val="tx1"/>
            </w14:solidFill>
          </w14:textFill>
        </w:rPr>
        <w:t>分标</w:t>
      </w:r>
      <w:r>
        <w:rPr>
          <w:rFonts w:hint="eastAsia" w:asciiTheme="minorEastAsia" w:hAnsiTheme="minorEastAsia" w:eastAsiaTheme="minorEastAsia" w:cstheme="minorEastAsia"/>
          <w:b/>
          <w:color w:val="000000" w:themeColor="text1"/>
          <w:szCs w:val="21"/>
          <w:highlight w:val="none"/>
          <w14:textFill>
            <w14:solidFill>
              <w14:schemeClr w14:val="tx1"/>
            </w14:solidFill>
          </w14:textFill>
        </w:rPr>
        <w:t>名称：</w:t>
      </w:r>
      <w:r>
        <w:rPr>
          <w:rFonts w:hint="eastAsia" w:asciiTheme="minorEastAsia" w:hAnsiTheme="minorEastAsia" w:eastAsiaTheme="minorEastAsia" w:cstheme="minorEastAsia"/>
          <w:color w:val="000000" w:themeColor="text1"/>
          <w:szCs w:val="21"/>
          <w:highlight w:val="none"/>
          <w:u w:val="single"/>
          <w14:textFill>
            <w14:solidFill>
              <w14:schemeClr w14:val="tx1"/>
            </w14:solidFill>
          </w14:textFill>
        </w:rPr>
        <w:t xml:space="preserve">               </w:t>
      </w:r>
    </w:p>
    <w:tbl>
      <w:tblPr>
        <w:tblStyle w:val="4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3"/>
        <w:gridCol w:w="2190"/>
        <w:gridCol w:w="2345"/>
        <w:gridCol w:w="2644"/>
        <w:gridCol w:w="6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9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color w:val="000000" w:themeColor="text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序 号</w:t>
            </w:r>
          </w:p>
        </w:tc>
        <w:tc>
          <w:tcPr>
            <w:tcW w:w="219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color w:val="000000" w:themeColor="text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条款内容</w:t>
            </w:r>
          </w:p>
        </w:tc>
        <w:tc>
          <w:tcPr>
            <w:tcW w:w="234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color w:val="000000" w:themeColor="text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合同条款号</w:t>
            </w:r>
          </w:p>
        </w:tc>
        <w:tc>
          <w:tcPr>
            <w:tcW w:w="264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color w:val="000000" w:themeColor="text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约定内容</w:t>
            </w:r>
          </w:p>
        </w:tc>
        <w:tc>
          <w:tcPr>
            <w:tcW w:w="62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color w:val="000000" w:themeColor="text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9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color w:val="000000" w:themeColor="text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1</w:t>
            </w:r>
          </w:p>
        </w:tc>
        <w:tc>
          <w:tcPr>
            <w:tcW w:w="219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color w:val="000000" w:themeColor="text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项目经理</w:t>
            </w:r>
          </w:p>
        </w:tc>
        <w:tc>
          <w:tcPr>
            <w:tcW w:w="2345" w:type="dxa"/>
            <w:tcBorders>
              <w:top w:val="single" w:color="auto" w:sz="4" w:space="0"/>
              <w:left w:val="single" w:color="auto" w:sz="4" w:space="0"/>
              <w:bottom w:val="single" w:color="auto" w:sz="4" w:space="0"/>
              <w:right w:val="single" w:color="auto" w:sz="4" w:space="0"/>
            </w:tcBorders>
            <w:tcMar>
              <w:top w:w="0" w:type="dxa"/>
              <w:left w:w="170" w:type="dxa"/>
              <w:bottom w:w="0" w:type="dxa"/>
              <w:right w:w="108" w:type="dxa"/>
            </w:tcMar>
            <w:vAlign w:val="center"/>
          </w:tcPr>
          <w:p>
            <w:pPr>
              <w:jc w:val="center"/>
              <w:rPr>
                <w:rFonts w:hint="eastAsia" w:asciiTheme="minorEastAsia" w:hAnsiTheme="minorEastAsia" w:eastAsiaTheme="minorEastAsia" w:cstheme="minorEastAsia"/>
                <w:color w:val="000000" w:themeColor="text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专用合同条款3.2.1</w:t>
            </w:r>
          </w:p>
        </w:tc>
        <w:tc>
          <w:tcPr>
            <w:tcW w:w="2644" w:type="dxa"/>
            <w:tcBorders>
              <w:top w:val="single" w:color="auto" w:sz="4" w:space="0"/>
              <w:left w:val="single" w:color="auto" w:sz="4" w:space="0"/>
              <w:bottom w:val="single" w:color="auto" w:sz="4" w:space="0"/>
              <w:right w:val="single" w:color="auto" w:sz="4" w:space="0"/>
            </w:tcBorders>
            <w:vAlign w:val="center"/>
          </w:tcPr>
          <w:p>
            <w:pPr>
              <w:rPr>
                <w:rFonts w:hint="eastAsia" w:asciiTheme="minorEastAsia" w:hAnsiTheme="minorEastAsia" w:eastAsiaTheme="minorEastAsia" w:cstheme="minorEastAsia"/>
                <w:color w:val="000000" w:themeColor="text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姓名：</w:t>
            </w:r>
            <w:r>
              <w:rPr>
                <w:rFonts w:hint="eastAsia" w:asciiTheme="minorEastAsia" w:hAnsiTheme="minorEastAsia" w:eastAsiaTheme="minorEastAsia" w:cstheme="minorEastAsia"/>
                <w:color w:val="000000" w:themeColor="text1"/>
                <w:szCs w:val="21"/>
                <w:highlight w:val="none"/>
                <w:u w:val="single"/>
                <w14:textFill>
                  <w14:solidFill>
                    <w14:schemeClr w14:val="tx1"/>
                  </w14:solidFill>
                </w14:textFill>
              </w:rPr>
              <w:t xml:space="preserve">          </w:t>
            </w:r>
          </w:p>
        </w:tc>
        <w:tc>
          <w:tcPr>
            <w:tcW w:w="62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9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color w:val="000000" w:themeColor="text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2</w:t>
            </w:r>
          </w:p>
        </w:tc>
        <w:tc>
          <w:tcPr>
            <w:tcW w:w="219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color w:val="000000" w:themeColor="text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工期</w:t>
            </w:r>
          </w:p>
        </w:tc>
        <w:tc>
          <w:tcPr>
            <w:tcW w:w="2345" w:type="dxa"/>
            <w:tcBorders>
              <w:top w:val="single" w:color="auto" w:sz="4" w:space="0"/>
              <w:left w:val="single" w:color="auto" w:sz="4" w:space="0"/>
              <w:bottom w:val="single" w:color="auto" w:sz="4" w:space="0"/>
              <w:right w:val="single" w:color="auto" w:sz="4" w:space="0"/>
            </w:tcBorders>
            <w:tcMar>
              <w:top w:w="0" w:type="dxa"/>
              <w:left w:w="170" w:type="dxa"/>
              <w:bottom w:w="0" w:type="dxa"/>
              <w:right w:w="108" w:type="dxa"/>
            </w:tcMar>
            <w:vAlign w:val="center"/>
          </w:tcPr>
          <w:p>
            <w:pPr>
              <w:jc w:val="center"/>
              <w:rPr>
                <w:rFonts w:hint="eastAsia" w:asciiTheme="minorEastAsia" w:hAnsiTheme="minorEastAsia" w:eastAsiaTheme="minorEastAsia" w:cstheme="minorEastAsia"/>
                <w:color w:val="000000" w:themeColor="text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合同协议书</w:t>
            </w:r>
          </w:p>
        </w:tc>
        <w:tc>
          <w:tcPr>
            <w:tcW w:w="264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color w:val="000000" w:themeColor="text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Cs w:val="21"/>
                <w:highlight w:val="none"/>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日历天</w:t>
            </w:r>
          </w:p>
        </w:tc>
        <w:tc>
          <w:tcPr>
            <w:tcW w:w="62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9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color w:val="000000" w:themeColor="text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3</w:t>
            </w:r>
          </w:p>
        </w:tc>
        <w:tc>
          <w:tcPr>
            <w:tcW w:w="219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color w:val="000000" w:themeColor="text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缺陷责任期</w:t>
            </w:r>
          </w:p>
        </w:tc>
        <w:tc>
          <w:tcPr>
            <w:tcW w:w="2345" w:type="dxa"/>
            <w:tcBorders>
              <w:top w:val="single" w:color="auto" w:sz="4" w:space="0"/>
              <w:left w:val="single" w:color="auto" w:sz="4" w:space="0"/>
              <w:bottom w:val="single" w:color="auto" w:sz="4" w:space="0"/>
              <w:right w:val="single" w:color="auto" w:sz="4" w:space="0"/>
            </w:tcBorders>
            <w:tcMar>
              <w:top w:w="0" w:type="dxa"/>
              <w:left w:w="170" w:type="dxa"/>
              <w:bottom w:w="0" w:type="dxa"/>
              <w:right w:w="108" w:type="dxa"/>
            </w:tcMar>
            <w:vAlign w:val="center"/>
          </w:tcPr>
          <w:p>
            <w:pPr>
              <w:jc w:val="center"/>
              <w:rPr>
                <w:rFonts w:hint="eastAsia" w:asciiTheme="minorEastAsia" w:hAnsiTheme="minorEastAsia" w:eastAsiaTheme="minorEastAsia" w:cstheme="minorEastAsia"/>
                <w:color w:val="000000" w:themeColor="text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专用合同条款15.2</w:t>
            </w:r>
          </w:p>
        </w:tc>
        <w:tc>
          <w:tcPr>
            <w:tcW w:w="264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color w:val="000000" w:themeColor="text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Cs w:val="21"/>
                <w:highlight w:val="none"/>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个月</w:t>
            </w:r>
          </w:p>
        </w:tc>
        <w:tc>
          <w:tcPr>
            <w:tcW w:w="62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9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color w:val="000000" w:themeColor="text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4</w:t>
            </w:r>
          </w:p>
        </w:tc>
        <w:tc>
          <w:tcPr>
            <w:tcW w:w="219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color w:val="000000" w:themeColor="text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承包人履约担保金额</w:t>
            </w:r>
          </w:p>
        </w:tc>
        <w:tc>
          <w:tcPr>
            <w:tcW w:w="2345" w:type="dxa"/>
            <w:tcBorders>
              <w:top w:val="single" w:color="auto" w:sz="4" w:space="0"/>
              <w:left w:val="single" w:color="auto" w:sz="4" w:space="0"/>
              <w:bottom w:val="single" w:color="auto" w:sz="4" w:space="0"/>
              <w:right w:val="single" w:color="auto" w:sz="4" w:space="0"/>
            </w:tcBorders>
            <w:tcMar>
              <w:top w:w="0" w:type="dxa"/>
              <w:left w:w="170" w:type="dxa"/>
              <w:bottom w:w="0" w:type="dxa"/>
              <w:right w:w="108" w:type="dxa"/>
            </w:tcMar>
            <w:vAlign w:val="center"/>
          </w:tcPr>
          <w:p>
            <w:pPr>
              <w:jc w:val="center"/>
              <w:rPr>
                <w:rFonts w:hint="eastAsia" w:asciiTheme="minorEastAsia" w:hAnsiTheme="minorEastAsia" w:eastAsiaTheme="minorEastAsia" w:cstheme="minorEastAsia"/>
                <w:color w:val="000000" w:themeColor="text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专用合同条款3.7</w:t>
            </w:r>
          </w:p>
        </w:tc>
        <w:tc>
          <w:tcPr>
            <w:tcW w:w="2644" w:type="dxa"/>
            <w:tcBorders>
              <w:top w:val="single" w:color="auto" w:sz="4" w:space="0"/>
              <w:left w:val="single" w:color="auto" w:sz="4" w:space="0"/>
              <w:bottom w:val="single" w:color="auto" w:sz="4" w:space="0"/>
              <w:right w:val="single" w:color="auto" w:sz="4" w:space="0"/>
            </w:tcBorders>
            <w:vAlign w:val="center"/>
          </w:tcPr>
          <w:p>
            <w:pPr>
              <w:rPr>
                <w:rFonts w:hint="eastAsia" w:asciiTheme="minorEastAsia" w:hAnsiTheme="minorEastAsia" w:eastAsiaTheme="minorEastAsia" w:cstheme="minorEastAsia"/>
                <w:color w:val="000000" w:themeColor="text1"/>
                <w:szCs w:val="21"/>
                <w:highlight w:val="none"/>
                <w:u w:val="single"/>
                <w14:textFill>
                  <w14:solidFill>
                    <w14:schemeClr w14:val="tx1"/>
                  </w14:solidFill>
                </w14:textFill>
              </w:rPr>
            </w:pP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中标金额的</w:t>
            </w:r>
            <w:r>
              <w:rPr>
                <w:rFonts w:hint="eastAsia" w:asciiTheme="minorEastAsia" w:hAnsiTheme="minorEastAsia" w:eastAsiaTheme="minorEastAsia" w:cstheme="minorEastAsia"/>
                <w:color w:val="000000" w:themeColor="text1"/>
                <w:szCs w:val="21"/>
                <w:highlight w:val="none"/>
                <w:u w:val="single"/>
                <w14:textFill>
                  <w14:solidFill>
                    <w14:schemeClr w14:val="tx1"/>
                  </w14:solidFill>
                </w14:textFill>
              </w:rPr>
              <w:t xml:space="preserve">       </w:t>
            </w:r>
          </w:p>
        </w:tc>
        <w:tc>
          <w:tcPr>
            <w:tcW w:w="62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9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color w:val="000000" w:themeColor="text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5</w:t>
            </w:r>
          </w:p>
        </w:tc>
        <w:tc>
          <w:tcPr>
            <w:tcW w:w="219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color w:val="000000" w:themeColor="text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分包</w:t>
            </w:r>
          </w:p>
        </w:tc>
        <w:tc>
          <w:tcPr>
            <w:tcW w:w="2345" w:type="dxa"/>
            <w:tcBorders>
              <w:top w:val="single" w:color="auto" w:sz="4" w:space="0"/>
              <w:left w:val="single" w:color="auto" w:sz="4" w:space="0"/>
              <w:bottom w:val="single" w:color="auto" w:sz="4" w:space="0"/>
              <w:right w:val="single" w:color="auto" w:sz="4" w:space="0"/>
            </w:tcBorders>
            <w:tcMar>
              <w:top w:w="0" w:type="dxa"/>
              <w:left w:w="170" w:type="dxa"/>
              <w:bottom w:w="0" w:type="dxa"/>
              <w:right w:w="108" w:type="dxa"/>
            </w:tcMar>
            <w:vAlign w:val="center"/>
          </w:tcPr>
          <w:p>
            <w:pPr>
              <w:jc w:val="center"/>
              <w:rPr>
                <w:rFonts w:hint="eastAsia" w:asciiTheme="minorEastAsia" w:hAnsiTheme="minorEastAsia" w:eastAsiaTheme="minorEastAsia" w:cstheme="minorEastAsia"/>
                <w:color w:val="000000" w:themeColor="text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专用合同条款3.5</w:t>
            </w:r>
          </w:p>
        </w:tc>
        <w:tc>
          <w:tcPr>
            <w:tcW w:w="264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color w:val="000000" w:themeColor="text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见分包项目情况表</w:t>
            </w:r>
          </w:p>
        </w:tc>
        <w:tc>
          <w:tcPr>
            <w:tcW w:w="62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9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color w:val="000000" w:themeColor="text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6</w:t>
            </w:r>
          </w:p>
        </w:tc>
        <w:tc>
          <w:tcPr>
            <w:tcW w:w="219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color w:val="000000" w:themeColor="text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逾期竣工违约金最高限额</w:t>
            </w:r>
          </w:p>
        </w:tc>
        <w:tc>
          <w:tcPr>
            <w:tcW w:w="2345" w:type="dxa"/>
            <w:tcBorders>
              <w:top w:val="single" w:color="auto" w:sz="4" w:space="0"/>
              <w:left w:val="single" w:color="auto" w:sz="4" w:space="0"/>
              <w:bottom w:val="single" w:color="auto" w:sz="4" w:space="0"/>
              <w:right w:val="single" w:color="auto" w:sz="4" w:space="0"/>
            </w:tcBorders>
            <w:tcMar>
              <w:top w:w="0" w:type="dxa"/>
              <w:left w:w="170" w:type="dxa"/>
              <w:bottom w:w="0" w:type="dxa"/>
              <w:right w:w="108" w:type="dxa"/>
            </w:tcMar>
            <w:vAlign w:val="center"/>
          </w:tcPr>
          <w:p>
            <w:pPr>
              <w:jc w:val="center"/>
              <w:rPr>
                <w:rFonts w:hint="eastAsia" w:asciiTheme="minorEastAsia" w:hAnsiTheme="minorEastAsia" w:eastAsiaTheme="minorEastAsia" w:cstheme="minorEastAsia"/>
                <w:color w:val="000000" w:themeColor="text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专用合同条款7.5.2</w:t>
            </w:r>
          </w:p>
        </w:tc>
        <w:tc>
          <w:tcPr>
            <w:tcW w:w="2644" w:type="dxa"/>
            <w:tcBorders>
              <w:top w:val="single" w:color="auto" w:sz="4" w:space="0"/>
              <w:left w:val="single" w:color="auto" w:sz="4" w:space="0"/>
              <w:bottom w:val="single" w:color="auto" w:sz="4" w:space="0"/>
              <w:right w:val="single" w:color="auto" w:sz="4" w:space="0"/>
            </w:tcBorders>
            <w:vAlign w:val="center"/>
          </w:tcPr>
          <w:p>
            <w:pPr>
              <w:rPr>
                <w:rFonts w:hint="eastAsia" w:asciiTheme="minorEastAsia" w:hAnsiTheme="minorEastAsia" w:eastAsiaTheme="minorEastAsia" w:cstheme="minorEastAsia"/>
                <w:color w:val="000000" w:themeColor="text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合同价的</w:t>
            </w:r>
            <w:r>
              <w:rPr>
                <w:rFonts w:hint="eastAsia" w:asciiTheme="minorEastAsia" w:hAnsiTheme="minorEastAsia" w:eastAsiaTheme="minorEastAsia" w:cstheme="minorEastAsia"/>
                <w:color w:val="000000" w:themeColor="text1"/>
                <w:szCs w:val="21"/>
                <w:highlight w:val="none"/>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 xml:space="preserve">            </w:t>
            </w:r>
          </w:p>
        </w:tc>
        <w:tc>
          <w:tcPr>
            <w:tcW w:w="62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9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color w:val="000000" w:themeColor="text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7</w:t>
            </w:r>
          </w:p>
        </w:tc>
        <w:tc>
          <w:tcPr>
            <w:tcW w:w="219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color w:val="000000" w:themeColor="text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质量标准</w:t>
            </w:r>
          </w:p>
        </w:tc>
        <w:tc>
          <w:tcPr>
            <w:tcW w:w="2345" w:type="dxa"/>
            <w:tcBorders>
              <w:top w:val="single" w:color="auto" w:sz="4" w:space="0"/>
              <w:left w:val="single" w:color="auto" w:sz="4" w:space="0"/>
              <w:bottom w:val="single" w:color="auto" w:sz="4" w:space="0"/>
              <w:right w:val="single" w:color="auto" w:sz="4" w:space="0"/>
            </w:tcBorders>
            <w:tcMar>
              <w:top w:w="0" w:type="dxa"/>
              <w:left w:w="170" w:type="dxa"/>
              <w:bottom w:w="0" w:type="dxa"/>
              <w:right w:w="108" w:type="dxa"/>
            </w:tcMar>
            <w:vAlign w:val="center"/>
          </w:tcPr>
          <w:p>
            <w:pPr>
              <w:jc w:val="center"/>
              <w:rPr>
                <w:rFonts w:hint="eastAsia" w:asciiTheme="minorEastAsia" w:hAnsiTheme="minorEastAsia" w:eastAsiaTheme="minorEastAsia" w:cstheme="minorEastAsia"/>
                <w:color w:val="000000" w:themeColor="text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专用合同条款5.1</w:t>
            </w:r>
          </w:p>
        </w:tc>
        <w:tc>
          <w:tcPr>
            <w:tcW w:w="264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color w:val="000000" w:themeColor="text1"/>
                <w:szCs w:val="21"/>
                <w:highlight w:val="none"/>
                <w14:textFill>
                  <w14:solidFill>
                    <w14:schemeClr w14:val="tx1"/>
                  </w14:solidFill>
                </w14:textFill>
              </w:rPr>
            </w:pPr>
          </w:p>
        </w:tc>
        <w:tc>
          <w:tcPr>
            <w:tcW w:w="62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4" w:hRule="atLeast"/>
          <w:jc w:val="center"/>
        </w:trPr>
        <w:tc>
          <w:tcPr>
            <w:tcW w:w="109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color w:val="000000" w:themeColor="text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8</w:t>
            </w:r>
          </w:p>
        </w:tc>
        <w:tc>
          <w:tcPr>
            <w:tcW w:w="219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color w:val="000000" w:themeColor="text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质量保证金额度</w:t>
            </w:r>
          </w:p>
        </w:tc>
        <w:tc>
          <w:tcPr>
            <w:tcW w:w="2345" w:type="dxa"/>
            <w:tcBorders>
              <w:top w:val="single" w:color="auto" w:sz="4" w:space="0"/>
              <w:left w:val="single" w:color="auto" w:sz="4" w:space="0"/>
              <w:bottom w:val="single" w:color="auto" w:sz="4" w:space="0"/>
              <w:right w:val="single" w:color="auto" w:sz="4" w:space="0"/>
            </w:tcBorders>
            <w:tcMar>
              <w:top w:w="0" w:type="dxa"/>
              <w:left w:w="170" w:type="dxa"/>
              <w:bottom w:w="0" w:type="dxa"/>
              <w:right w:w="108" w:type="dxa"/>
            </w:tcMar>
            <w:vAlign w:val="center"/>
          </w:tcPr>
          <w:p>
            <w:pPr>
              <w:jc w:val="center"/>
              <w:rPr>
                <w:rFonts w:hint="eastAsia" w:asciiTheme="minorEastAsia" w:hAnsiTheme="minorEastAsia" w:eastAsiaTheme="minorEastAsia" w:cstheme="minorEastAsia"/>
                <w:color w:val="000000" w:themeColor="text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专用合同条款15.3.1</w:t>
            </w:r>
          </w:p>
        </w:tc>
        <w:tc>
          <w:tcPr>
            <w:tcW w:w="2644" w:type="dxa"/>
            <w:tcBorders>
              <w:top w:val="single" w:color="auto" w:sz="4" w:space="0"/>
              <w:left w:val="single" w:color="auto" w:sz="4" w:space="0"/>
              <w:bottom w:val="single" w:color="auto" w:sz="4" w:space="0"/>
              <w:right w:val="single" w:color="auto" w:sz="4" w:space="0"/>
            </w:tcBorders>
            <w:vAlign w:val="center"/>
          </w:tcPr>
          <w:p>
            <w:pPr>
              <w:rPr>
                <w:rFonts w:hint="eastAsia" w:asciiTheme="minorEastAsia" w:hAnsiTheme="minorEastAsia" w:eastAsiaTheme="minorEastAsia" w:cstheme="minorEastAsia"/>
                <w:color w:val="000000" w:themeColor="text1"/>
                <w:szCs w:val="21"/>
                <w:highlight w:val="none"/>
                <w:u w:val="single"/>
                <w14:textFill>
                  <w14:solidFill>
                    <w14:schemeClr w14:val="tx1"/>
                  </w14:solidFill>
                </w14:textFill>
              </w:rPr>
            </w:pP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工程款结算金额的</w:t>
            </w:r>
            <w:r>
              <w:rPr>
                <w:rFonts w:hint="eastAsia" w:asciiTheme="minorEastAsia" w:hAnsiTheme="minorEastAsia" w:eastAsiaTheme="minorEastAsia" w:cstheme="minorEastAsia"/>
                <w:color w:val="000000" w:themeColor="text1"/>
                <w:szCs w:val="21"/>
                <w:highlight w:val="none"/>
                <w:u w:val="single"/>
                <w14:textFill>
                  <w14:solidFill>
                    <w14:schemeClr w14:val="tx1"/>
                  </w14:solidFill>
                </w14:textFill>
              </w:rPr>
              <w:t xml:space="preserve">           </w:t>
            </w:r>
          </w:p>
        </w:tc>
        <w:tc>
          <w:tcPr>
            <w:tcW w:w="62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6" w:hRule="atLeast"/>
          <w:jc w:val="center"/>
        </w:trPr>
        <w:tc>
          <w:tcPr>
            <w:tcW w:w="8894" w:type="dxa"/>
            <w:gridSpan w:val="5"/>
            <w:tcBorders>
              <w:top w:val="single" w:color="auto" w:sz="4" w:space="0"/>
              <w:left w:val="single" w:color="auto" w:sz="4" w:space="0"/>
              <w:bottom w:val="single" w:color="auto" w:sz="4" w:space="0"/>
              <w:right w:val="single" w:color="auto" w:sz="4" w:space="0"/>
            </w:tcBorders>
            <w:vAlign w:val="center"/>
          </w:tcPr>
          <w:p>
            <w:pPr>
              <w:rPr>
                <w:rFonts w:hint="eastAsia" w:asciiTheme="minorEastAsia" w:hAnsiTheme="minorEastAsia" w:eastAsiaTheme="minorEastAsia" w:cstheme="minorEastAsia"/>
                <w:color w:val="000000" w:themeColor="text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备注：投标人在响应招标文件中规定的实质性要求和条件的基础上，可做出其他有利于招标人的承诺。此类承诺可在本表中予以补充填写。</w:t>
            </w:r>
          </w:p>
        </w:tc>
      </w:tr>
    </w:tbl>
    <w:p>
      <w:pPr>
        <w:spacing w:line="480" w:lineRule="exact"/>
        <w:ind w:firstLine="440" w:firstLineChars="200"/>
        <w:rPr>
          <w:rFonts w:hint="eastAsia" w:asciiTheme="minorEastAsia" w:hAnsiTheme="minorEastAsia" w:eastAsiaTheme="minorEastAsia" w:cstheme="minorEastAsia"/>
          <w:color w:val="000000" w:themeColor="text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投标人（盖章）：</w:t>
      </w:r>
    </w:p>
    <w:p>
      <w:pPr>
        <w:spacing w:line="480" w:lineRule="exact"/>
        <w:ind w:firstLine="440" w:firstLineChars="200"/>
        <w:rPr>
          <w:rFonts w:hint="eastAsia" w:asciiTheme="minorEastAsia" w:hAnsiTheme="minorEastAsia" w:eastAsiaTheme="minorEastAsia" w:cstheme="minorEastAsia"/>
          <w:color w:val="000000" w:themeColor="text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法人代表或委托代理人（签字或盖章）：</w:t>
      </w:r>
    </w:p>
    <w:p>
      <w:pPr>
        <w:spacing w:line="480" w:lineRule="exact"/>
        <w:ind w:firstLine="440" w:firstLineChars="200"/>
        <w:rPr>
          <w:rFonts w:hint="eastAsia" w:asciiTheme="minorEastAsia" w:hAnsiTheme="minorEastAsia" w:eastAsiaTheme="minorEastAsia" w:cstheme="minorEastAsia"/>
          <w:color w:val="000000" w:themeColor="text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日期：</w:t>
      </w:r>
      <w:r>
        <w:rPr>
          <w:rFonts w:hint="eastAsia" w:asciiTheme="minorEastAsia" w:hAnsiTheme="minorEastAsia" w:eastAsiaTheme="minorEastAsia" w:cstheme="minorEastAsia"/>
          <w:color w:val="000000" w:themeColor="text1"/>
          <w:szCs w:val="21"/>
          <w:highlight w:val="none"/>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年</w:t>
      </w:r>
      <w:r>
        <w:rPr>
          <w:rFonts w:hint="eastAsia" w:asciiTheme="minorEastAsia" w:hAnsiTheme="minorEastAsia" w:eastAsiaTheme="minorEastAsia" w:cstheme="minorEastAsia"/>
          <w:color w:val="000000" w:themeColor="text1"/>
          <w:szCs w:val="21"/>
          <w:highlight w:val="none"/>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月</w:t>
      </w:r>
      <w:r>
        <w:rPr>
          <w:rFonts w:hint="eastAsia" w:asciiTheme="minorEastAsia" w:hAnsiTheme="minorEastAsia" w:eastAsiaTheme="minorEastAsia" w:cstheme="minorEastAsia"/>
          <w:color w:val="000000" w:themeColor="text1"/>
          <w:szCs w:val="21"/>
          <w:highlight w:val="none"/>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日</w:t>
      </w:r>
    </w:p>
    <w:p>
      <w:pPr>
        <w:keepNext w:val="0"/>
        <w:keepLines w:val="0"/>
        <w:pageBreakBefore w:val="0"/>
        <w:widowControl w:val="0"/>
        <w:kinsoku/>
        <w:wordWrap/>
        <w:overflowPunct/>
        <w:topLinePunct w:val="0"/>
        <w:autoSpaceDE w:val="0"/>
        <w:autoSpaceDN w:val="0"/>
        <w:bidi w:val="0"/>
        <w:adjustRightInd/>
        <w:snapToGrid/>
        <w:spacing w:line="480" w:lineRule="auto"/>
        <w:jc w:val="center"/>
        <w:textAlignment w:val="auto"/>
        <w:outlineLvl w:val="1"/>
        <w:rPr>
          <w:rFonts w:hint="eastAsia" w:asciiTheme="minorEastAsia" w:hAnsiTheme="minorEastAsia" w:eastAsiaTheme="minorEastAsia" w:cstheme="minorEastAsia"/>
          <w:b/>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b/>
          <w:color w:val="000000" w:themeColor="text1"/>
          <w:szCs w:val="21"/>
          <w:highlight w:val="none"/>
          <w14:textFill>
            <w14:solidFill>
              <w14:schemeClr w14:val="tx1"/>
            </w14:solidFill>
          </w14:textFill>
        </w:rPr>
        <w:br w:type="page"/>
      </w:r>
      <w:bookmarkStart w:id="2762" w:name="_Toc418752346"/>
      <w:bookmarkStart w:id="2763" w:name="_Toc418751900"/>
      <w:r>
        <w:rPr>
          <w:rFonts w:hint="eastAsia" w:asciiTheme="minorEastAsia" w:hAnsiTheme="minorEastAsia" w:eastAsiaTheme="minorEastAsia" w:cstheme="minorEastAsia"/>
          <w:b/>
          <w:color w:val="000000" w:themeColor="text1"/>
          <w:sz w:val="28"/>
          <w:szCs w:val="28"/>
          <w:highlight w:val="none"/>
          <w14:textFill>
            <w14:solidFill>
              <w14:schemeClr w14:val="tx1"/>
            </w14:solidFill>
          </w14:textFill>
        </w:rPr>
        <w:t>2、投标响应表</w:t>
      </w:r>
      <w:bookmarkEnd w:id="2762"/>
      <w:bookmarkEnd w:id="2763"/>
      <w:r>
        <w:rPr>
          <w:rFonts w:hint="eastAsia" w:asciiTheme="minorEastAsia" w:hAnsiTheme="minorEastAsia" w:eastAsiaTheme="minorEastAsia" w:cstheme="minorEastAsia"/>
          <w:b/>
          <w:color w:val="000000" w:themeColor="text1"/>
          <w:sz w:val="28"/>
          <w:szCs w:val="28"/>
          <w:highlight w:val="none"/>
          <w14:textFill>
            <w14:solidFill>
              <w14:schemeClr w14:val="tx1"/>
            </w14:solidFill>
          </w14:textFill>
        </w:rPr>
        <w:t>（必须提供）</w:t>
      </w:r>
    </w:p>
    <w:p>
      <w:pPr>
        <w:pStyle w:val="329"/>
        <w:ind w:firstLine="525"/>
        <w:jc w:val="center"/>
        <w:rPr>
          <w:rFonts w:hint="eastAsia" w:asciiTheme="minorEastAsia" w:hAnsiTheme="minorEastAsia" w:eastAsiaTheme="minorEastAsia" w:cstheme="minorEastAsia"/>
          <w:b/>
          <w:color w:val="000000" w:themeColor="text1"/>
          <w:sz w:val="24"/>
          <w:szCs w:val="24"/>
          <w:highlight w:val="none"/>
          <w14:textFill>
            <w14:solidFill>
              <w14:schemeClr w14:val="tx1"/>
            </w14:solidFill>
          </w14:textFill>
        </w:rPr>
      </w:pPr>
    </w:p>
    <w:p>
      <w:pPr>
        <w:spacing w:line="460" w:lineRule="exact"/>
        <w:ind w:firstLine="440" w:firstLineChars="200"/>
        <w:rPr>
          <w:rFonts w:hint="eastAsia" w:asciiTheme="minorEastAsia" w:hAnsiTheme="minorEastAsia" w:eastAsiaTheme="minorEastAsia" w:cstheme="minorEastAsia"/>
          <w:color w:val="000000" w:themeColor="text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（对招标文件有关工期、投标有效期、质量要求、技术标准和要求、招标范围等实质性内容作出响应,格式自行拟定）。</w:t>
      </w:r>
    </w:p>
    <w:p>
      <w:pPr>
        <w:spacing w:after="156" w:afterLines="50" w:line="480" w:lineRule="exact"/>
        <w:jc w:val="center"/>
        <w:rPr>
          <w:rFonts w:hint="eastAsia" w:asciiTheme="minorEastAsia" w:hAnsiTheme="minorEastAsia" w:eastAsiaTheme="minorEastAsia" w:cstheme="minorEastAsia"/>
          <w:color w:val="000000" w:themeColor="text1"/>
          <w:sz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highlight w:val="none"/>
          <w14:textFill>
            <w14:solidFill>
              <w14:schemeClr w14:val="tx1"/>
            </w14:solidFill>
          </w14:textFill>
        </w:rPr>
        <w:t xml:space="preserve"> </w:t>
      </w:r>
    </w:p>
    <w:p>
      <w:pPr>
        <w:spacing w:after="156" w:afterLines="50" w:line="480" w:lineRule="exact"/>
        <w:jc w:val="center"/>
        <w:rPr>
          <w:rFonts w:hint="eastAsia" w:asciiTheme="minorEastAsia" w:hAnsiTheme="minorEastAsia" w:eastAsiaTheme="minorEastAsia" w:cstheme="minorEastAsia"/>
          <w:color w:val="000000" w:themeColor="text1"/>
          <w:sz w:val="24"/>
          <w:highlight w:val="none"/>
          <w14:textFill>
            <w14:solidFill>
              <w14:schemeClr w14:val="tx1"/>
            </w14:solidFill>
          </w14:textFill>
        </w:rPr>
      </w:pPr>
    </w:p>
    <w:p>
      <w:pPr>
        <w:spacing w:after="156" w:afterLines="50" w:line="480" w:lineRule="exact"/>
        <w:jc w:val="center"/>
        <w:rPr>
          <w:rFonts w:hint="eastAsia" w:asciiTheme="minorEastAsia" w:hAnsiTheme="minorEastAsia" w:eastAsiaTheme="minorEastAsia" w:cstheme="minorEastAsia"/>
          <w:color w:val="000000" w:themeColor="text1"/>
          <w:sz w:val="24"/>
          <w:highlight w:val="none"/>
          <w14:textFill>
            <w14:solidFill>
              <w14:schemeClr w14:val="tx1"/>
            </w14:solidFill>
          </w14:textFill>
        </w:rPr>
      </w:pPr>
    </w:p>
    <w:p>
      <w:pPr>
        <w:spacing w:after="156" w:afterLines="50" w:line="480" w:lineRule="exact"/>
        <w:jc w:val="center"/>
        <w:rPr>
          <w:rFonts w:hint="eastAsia" w:asciiTheme="minorEastAsia" w:hAnsiTheme="minorEastAsia" w:eastAsiaTheme="minorEastAsia" w:cstheme="minorEastAsia"/>
          <w:color w:val="000000" w:themeColor="text1"/>
          <w:sz w:val="24"/>
          <w:highlight w:val="none"/>
          <w14:textFill>
            <w14:solidFill>
              <w14:schemeClr w14:val="tx1"/>
            </w14:solidFill>
          </w14:textFill>
        </w:rPr>
      </w:pPr>
    </w:p>
    <w:p>
      <w:pPr>
        <w:spacing w:after="156" w:afterLines="50" w:line="480" w:lineRule="exact"/>
        <w:jc w:val="center"/>
        <w:rPr>
          <w:rFonts w:hint="eastAsia" w:asciiTheme="minorEastAsia" w:hAnsiTheme="minorEastAsia" w:eastAsiaTheme="minorEastAsia" w:cstheme="minorEastAsia"/>
          <w:color w:val="000000" w:themeColor="text1"/>
          <w:sz w:val="24"/>
          <w:highlight w:val="none"/>
          <w14:textFill>
            <w14:solidFill>
              <w14:schemeClr w14:val="tx1"/>
            </w14:solidFill>
          </w14:textFill>
        </w:rPr>
      </w:pPr>
    </w:p>
    <w:p>
      <w:pPr>
        <w:spacing w:after="156" w:afterLines="50" w:line="480" w:lineRule="exact"/>
        <w:jc w:val="center"/>
        <w:rPr>
          <w:rFonts w:hint="eastAsia" w:asciiTheme="minorEastAsia" w:hAnsiTheme="minorEastAsia" w:eastAsiaTheme="minorEastAsia" w:cstheme="minorEastAsia"/>
          <w:color w:val="000000" w:themeColor="text1"/>
          <w:sz w:val="24"/>
          <w:highlight w:val="none"/>
          <w14:textFill>
            <w14:solidFill>
              <w14:schemeClr w14:val="tx1"/>
            </w14:solidFill>
          </w14:textFill>
        </w:rPr>
      </w:pPr>
    </w:p>
    <w:p>
      <w:pPr>
        <w:spacing w:after="156" w:afterLines="50" w:line="480" w:lineRule="exact"/>
        <w:jc w:val="center"/>
        <w:rPr>
          <w:rFonts w:hint="eastAsia" w:asciiTheme="minorEastAsia" w:hAnsiTheme="minorEastAsia" w:eastAsiaTheme="minorEastAsia" w:cstheme="minorEastAsia"/>
          <w:color w:val="000000" w:themeColor="text1"/>
          <w:sz w:val="24"/>
          <w:highlight w:val="none"/>
          <w14:textFill>
            <w14:solidFill>
              <w14:schemeClr w14:val="tx1"/>
            </w14:solidFill>
          </w14:textFill>
        </w:rPr>
      </w:pPr>
    </w:p>
    <w:p>
      <w:pPr>
        <w:spacing w:after="156" w:afterLines="50" w:line="480" w:lineRule="exact"/>
        <w:jc w:val="center"/>
        <w:rPr>
          <w:rFonts w:hint="eastAsia" w:asciiTheme="minorEastAsia" w:hAnsiTheme="minorEastAsia" w:eastAsiaTheme="minorEastAsia" w:cstheme="minorEastAsia"/>
          <w:color w:val="000000" w:themeColor="text1"/>
          <w:sz w:val="24"/>
          <w:highlight w:val="none"/>
          <w14:textFill>
            <w14:solidFill>
              <w14:schemeClr w14:val="tx1"/>
            </w14:solidFill>
          </w14:textFill>
        </w:rPr>
      </w:pPr>
    </w:p>
    <w:p>
      <w:pPr>
        <w:spacing w:after="156" w:afterLines="50" w:line="480" w:lineRule="exact"/>
        <w:jc w:val="center"/>
        <w:rPr>
          <w:rFonts w:hint="eastAsia" w:asciiTheme="minorEastAsia" w:hAnsiTheme="minorEastAsia" w:eastAsiaTheme="minorEastAsia" w:cstheme="minorEastAsia"/>
          <w:color w:val="000000" w:themeColor="text1"/>
          <w:sz w:val="24"/>
          <w:highlight w:val="none"/>
          <w14:textFill>
            <w14:solidFill>
              <w14:schemeClr w14:val="tx1"/>
            </w14:solidFill>
          </w14:textFill>
        </w:rPr>
      </w:pPr>
    </w:p>
    <w:p>
      <w:pPr>
        <w:spacing w:after="156" w:afterLines="50" w:line="480" w:lineRule="exact"/>
        <w:jc w:val="center"/>
        <w:rPr>
          <w:rFonts w:hint="eastAsia" w:asciiTheme="minorEastAsia" w:hAnsiTheme="minorEastAsia" w:eastAsiaTheme="minorEastAsia" w:cstheme="minorEastAsia"/>
          <w:color w:val="000000" w:themeColor="text1"/>
          <w:sz w:val="24"/>
          <w:highlight w:val="none"/>
          <w14:textFill>
            <w14:solidFill>
              <w14:schemeClr w14:val="tx1"/>
            </w14:solidFill>
          </w14:textFill>
        </w:rPr>
      </w:pPr>
    </w:p>
    <w:p>
      <w:pPr>
        <w:spacing w:after="156" w:afterLines="50" w:line="480" w:lineRule="exact"/>
        <w:jc w:val="center"/>
        <w:rPr>
          <w:rFonts w:hint="eastAsia" w:asciiTheme="minorEastAsia" w:hAnsiTheme="minorEastAsia" w:eastAsiaTheme="minorEastAsia" w:cstheme="minorEastAsia"/>
          <w:color w:val="000000" w:themeColor="text1"/>
          <w:sz w:val="24"/>
          <w:highlight w:val="none"/>
          <w14:textFill>
            <w14:solidFill>
              <w14:schemeClr w14:val="tx1"/>
            </w14:solidFill>
          </w14:textFill>
        </w:rPr>
      </w:pPr>
    </w:p>
    <w:p>
      <w:pPr>
        <w:spacing w:after="156" w:afterLines="50" w:line="480" w:lineRule="exact"/>
        <w:jc w:val="center"/>
        <w:rPr>
          <w:rFonts w:hint="eastAsia" w:asciiTheme="minorEastAsia" w:hAnsiTheme="minorEastAsia" w:eastAsiaTheme="minorEastAsia" w:cstheme="minorEastAsia"/>
          <w:color w:val="000000" w:themeColor="text1"/>
          <w:sz w:val="24"/>
          <w:highlight w:val="none"/>
          <w14:textFill>
            <w14:solidFill>
              <w14:schemeClr w14:val="tx1"/>
            </w14:solidFill>
          </w14:textFill>
        </w:rPr>
      </w:pPr>
    </w:p>
    <w:p>
      <w:pPr>
        <w:spacing w:after="156" w:afterLines="50" w:line="480" w:lineRule="exact"/>
        <w:jc w:val="center"/>
        <w:rPr>
          <w:rFonts w:hint="eastAsia" w:asciiTheme="minorEastAsia" w:hAnsiTheme="minorEastAsia" w:eastAsiaTheme="minorEastAsia" w:cstheme="minorEastAsia"/>
          <w:color w:val="000000" w:themeColor="text1"/>
          <w:sz w:val="24"/>
          <w:highlight w:val="none"/>
          <w14:textFill>
            <w14:solidFill>
              <w14:schemeClr w14:val="tx1"/>
            </w14:solidFill>
          </w14:textFill>
        </w:rPr>
      </w:pPr>
    </w:p>
    <w:p>
      <w:pPr>
        <w:spacing w:after="156" w:afterLines="50" w:line="480" w:lineRule="exact"/>
        <w:jc w:val="center"/>
        <w:rPr>
          <w:rFonts w:hint="eastAsia" w:asciiTheme="minorEastAsia" w:hAnsiTheme="minorEastAsia" w:eastAsiaTheme="minorEastAsia" w:cstheme="minorEastAsia"/>
          <w:color w:val="000000" w:themeColor="text1"/>
          <w:sz w:val="24"/>
          <w:highlight w:val="none"/>
          <w14:textFill>
            <w14:solidFill>
              <w14:schemeClr w14:val="tx1"/>
            </w14:solidFill>
          </w14:textFill>
        </w:rPr>
      </w:pPr>
    </w:p>
    <w:p>
      <w:pPr>
        <w:spacing w:after="156" w:afterLines="50" w:line="480" w:lineRule="exact"/>
        <w:jc w:val="center"/>
        <w:rPr>
          <w:rFonts w:hint="eastAsia" w:asciiTheme="minorEastAsia" w:hAnsiTheme="minorEastAsia" w:eastAsiaTheme="minorEastAsia" w:cstheme="minorEastAsia"/>
          <w:color w:val="000000" w:themeColor="text1"/>
          <w:sz w:val="24"/>
          <w:highlight w:val="none"/>
          <w14:textFill>
            <w14:solidFill>
              <w14:schemeClr w14:val="tx1"/>
            </w14:solidFill>
          </w14:textFill>
        </w:rPr>
      </w:pPr>
    </w:p>
    <w:p>
      <w:pPr>
        <w:spacing w:after="156" w:afterLines="50" w:line="480" w:lineRule="exact"/>
        <w:jc w:val="center"/>
        <w:rPr>
          <w:rFonts w:hint="eastAsia" w:asciiTheme="minorEastAsia" w:hAnsiTheme="minorEastAsia" w:eastAsiaTheme="minorEastAsia" w:cstheme="minorEastAsia"/>
          <w:color w:val="000000" w:themeColor="text1"/>
          <w:sz w:val="24"/>
          <w:highlight w:val="none"/>
          <w14:textFill>
            <w14:solidFill>
              <w14:schemeClr w14:val="tx1"/>
            </w14:solidFill>
          </w14:textFill>
        </w:rPr>
      </w:pPr>
    </w:p>
    <w:p>
      <w:pPr>
        <w:spacing w:after="156" w:afterLines="50" w:line="480" w:lineRule="exact"/>
        <w:jc w:val="center"/>
        <w:rPr>
          <w:rFonts w:hint="eastAsia" w:asciiTheme="minorEastAsia" w:hAnsiTheme="minorEastAsia" w:eastAsiaTheme="minorEastAsia" w:cstheme="minorEastAsia"/>
          <w:color w:val="000000" w:themeColor="text1"/>
          <w:sz w:val="24"/>
          <w:highlight w:val="none"/>
          <w14:textFill>
            <w14:solidFill>
              <w14:schemeClr w14:val="tx1"/>
            </w14:solidFill>
          </w14:textFill>
        </w:rPr>
      </w:pPr>
    </w:p>
    <w:p>
      <w:pPr>
        <w:spacing w:after="156" w:afterLines="50" w:line="480" w:lineRule="exact"/>
        <w:jc w:val="center"/>
        <w:rPr>
          <w:rFonts w:hint="eastAsia" w:asciiTheme="minorEastAsia" w:hAnsiTheme="minorEastAsia" w:eastAsiaTheme="minorEastAsia" w:cstheme="minorEastAsia"/>
          <w:color w:val="000000" w:themeColor="text1"/>
          <w:sz w:val="24"/>
          <w:highlight w:val="none"/>
          <w14:textFill>
            <w14:solidFill>
              <w14:schemeClr w14:val="tx1"/>
            </w14:solidFill>
          </w14:textFill>
        </w:rPr>
      </w:pPr>
    </w:p>
    <w:p>
      <w:pPr>
        <w:widowControl/>
        <w:spacing w:line="300" w:lineRule="auto"/>
        <w:rPr>
          <w:rFonts w:hint="eastAsia" w:asciiTheme="minorEastAsia" w:hAnsiTheme="minorEastAsia" w:eastAsiaTheme="minorEastAsia" w:cstheme="minorEastAsia"/>
          <w:b/>
          <w:color w:val="000000" w:themeColor="text1"/>
          <w:highlight w:val="none"/>
          <w14:textFill>
            <w14:solidFill>
              <w14:schemeClr w14:val="tx1"/>
            </w14:solidFill>
          </w14:textFill>
        </w:rPr>
        <w:sectPr>
          <w:pgSz w:w="11906" w:h="16838"/>
          <w:pgMar w:top="1417" w:right="1417" w:bottom="1417" w:left="1417" w:header="851" w:footer="992" w:gutter="0"/>
          <w:pgBorders>
            <w:top w:val="none" w:sz="0" w:space="0"/>
            <w:left w:val="none" w:sz="0" w:space="0"/>
            <w:bottom w:val="none" w:sz="0" w:space="0"/>
            <w:right w:val="none" w:sz="0" w:space="0"/>
          </w:pgBorders>
          <w:pgNumType w:fmt="decimal"/>
          <w:cols w:space="0" w:num="1"/>
          <w:rtlGutter w:val="0"/>
          <w:docGrid w:type="lines" w:linePitch="312" w:charSpace="0"/>
        </w:sectPr>
      </w:pPr>
    </w:p>
    <w:p>
      <w:pPr>
        <w:keepNext w:val="0"/>
        <w:keepLines w:val="0"/>
        <w:pageBreakBefore w:val="0"/>
        <w:widowControl w:val="0"/>
        <w:kinsoku/>
        <w:wordWrap/>
        <w:overflowPunct/>
        <w:topLinePunct w:val="0"/>
        <w:autoSpaceDE w:val="0"/>
        <w:autoSpaceDN w:val="0"/>
        <w:bidi w:val="0"/>
        <w:adjustRightInd/>
        <w:snapToGrid/>
        <w:spacing w:line="480" w:lineRule="auto"/>
        <w:jc w:val="center"/>
        <w:textAlignment w:val="auto"/>
        <w:outlineLvl w:val="1"/>
        <w:rPr>
          <w:rFonts w:hint="eastAsia" w:asciiTheme="minorEastAsia" w:hAnsiTheme="minorEastAsia" w:eastAsiaTheme="minorEastAsia" w:cstheme="minorEastAsia"/>
          <w:b/>
          <w:color w:val="000000" w:themeColor="text1"/>
          <w:sz w:val="28"/>
          <w:szCs w:val="28"/>
          <w:highlight w:val="none"/>
          <w14:textFill>
            <w14:solidFill>
              <w14:schemeClr w14:val="tx1"/>
            </w14:solidFill>
          </w14:textFill>
        </w:rPr>
      </w:pPr>
      <w:bookmarkStart w:id="2764" w:name="_Toc418751901"/>
      <w:bookmarkStart w:id="2765" w:name="_Toc418752347"/>
      <w:bookmarkStart w:id="2766" w:name="_Toc483317222"/>
      <w:bookmarkStart w:id="2767" w:name="_Toc349555832"/>
      <w:bookmarkStart w:id="2768" w:name="_Toc349557654"/>
      <w:bookmarkStart w:id="2769" w:name="_Toc349215560"/>
      <w:bookmarkStart w:id="2770" w:name="_Toc349639687"/>
      <w:bookmarkStart w:id="2771" w:name="_Toc349640339"/>
      <w:bookmarkStart w:id="2772" w:name="_Toc349558044"/>
      <w:r>
        <w:rPr>
          <w:rFonts w:hint="eastAsia" w:asciiTheme="minorEastAsia" w:hAnsiTheme="minorEastAsia" w:eastAsiaTheme="minorEastAsia" w:cstheme="minorEastAsia"/>
          <w:b/>
          <w:color w:val="000000" w:themeColor="text1"/>
          <w:sz w:val="28"/>
          <w:szCs w:val="28"/>
          <w:highlight w:val="none"/>
          <w14:textFill>
            <w14:solidFill>
              <w14:schemeClr w14:val="tx1"/>
            </w14:solidFill>
          </w14:textFill>
        </w:rPr>
        <w:t>3、投标报价汇总表</w:t>
      </w:r>
      <w:bookmarkEnd w:id="2764"/>
      <w:bookmarkEnd w:id="2765"/>
      <w:bookmarkEnd w:id="2766"/>
      <w:r>
        <w:rPr>
          <w:rFonts w:hint="eastAsia" w:asciiTheme="minorEastAsia" w:hAnsiTheme="minorEastAsia" w:eastAsiaTheme="minorEastAsia" w:cstheme="minorEastAsia"/>
          <w:b/>
          <w:color w:val="000000" w:themeColor="text1"/>
          <w:sz w:val="28"/>
          <w:szCs w:val="28"/>
          <w:highlight w:val="none"/>
          <w14:textFill>
            <w14:solidFill>
              <w14:schemeClr w14:val="tx1"/>
            </w14:solidFill>
          </w14:textFill>
        </w:rPr>
        <w:t>（必须提供）</w:t>
      </w:r>
    </w:p>
    <w:tbl>
      <w:tblPr>
        <w:tblStyle w:val="49"/>
        <w:tblW w:w="0" w:type="auto"/>
        <w:jc w:val="center"/>
        <w:tblLayout w:type="fixed"/>
        <w:tblCellMar>
          <w:top w:w="0" w:type="dxa"/>
          <w:left w:w="108" w:type="dxa"/>
          <w:bottom w:w="0" w:type="dxa"/>
          <w:right w:w="108" w:type="dxa"/>
        </w:tblCellMar>
      </w:tblPr>
      <w:tblGrid>
        <w:gridCol w:w="720"/>
        <w:gridCol w:w="613"/>
        <w:gridCol w:w="5468"/>
        <w:gridCol w:w="2379"/>
      </w:tblGrid>
      <w:tr>
        <w:tblPrEx>
          <w:tblCellMar>
            <w:top w:w="0" w:type="dxa"/>
            <w:left w:w="108" w:type="dxa"/>
            <w:bottom w:w="0" w:type="dxa"/>
            <w:right w:w="108" w:type="dxa"/>
          </w:tblCellMar>
        </w:tblPrEx>
        <w:trPr>
          <w:trHeight w:val="454" w:hRule="atLeast"/>
          <w:jc w:val="center"/>
        </w:trPr>
        <w:tc>
          <w:tcPr>
            <w:tcW w:w="9180" w:type="dxa"/>
            <w:gridSpan w:val="4"/>
            <w:vAlign w:val="center"/>
          </w:tcPr>
          <w:p>
            <w:pPr>
              <w:spacing w:line="300" w:lineRule="auto"/>
              <w:rPr>
                <w:rFonts w:hint="eastAsia" w:asciiTheme="minorEastAsia" w:hAnsiTheme="minorEastAsia" w:eastAsiaTheme="minorEastAsia" w:cstheme="minorEastAsia"/>
                <w:color w:val="000000" w:themeColor="text1"/>
                <w:sz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highlight w:val="none"/>
                <w:lang w:eastAsia="zh-CN"/>
                <w14:textFill>
                  <w14:solidFill>
                    <w14:schemeClr w14:val="tx1"/>
                  </w14:solidFill>
                </w14:textFill>
              </w:rPr>
              <w:t>分标</w:t>
            </w:r>
            <w:r>
              <w:rPr>
                <w:rFonts w:hint="eastAsia" w:asciiTheme="minorEastAsia" w:hAnsiTheme="minorEastAsia" w:eastAsiaTheme="minorEastAsia" w:cstheme="minorEastAsia"/>
                <w:color w:val="000000" w:themeColor="text1"/>
                <w:sz w:val="24"/>
                <w:highlight w:val="none"/>
                <w14:textFill>
                  <w14:solidFill>
                    <w14:schemeClr w14:val="tx1"/>
                  </w14:solidFill>
                </w14:textFill>
              </w:rPr>
              <w:t>名称：</w:t>
            </w:r>
          </w:p>
          <w:p>
            <w:pPr>
              <w:spacing w:line="300" w:lineRule="auto"/>
              <w:rPr>
                <w:rFonts w:hint="eastAsia" w:asciiTheme="minorEastAsia" w:hAnsiTheme="minorEastAsia" w:eastAsiaTheme="minorEastAsia" w:cstheme="minorEastAsia"/>
                <w:color w:val="000000" w:themeColor="text1"/>
                <w:sz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highlight w:val="none"/>
                <w14:textFill>
                  <w14:solidFill>
                    <w14:schemeClr w14:val="tx1"/>
                  </w14:solidFill>
                </w14:textFill>
              </w:rPr>
              <w:t>建设规模：                                                 币种：人民币</w:t>
            </w:r>
          </w:p>
        </w:tc>
      </w:tr>
      <w:tr>
        <w:tblPrEx>
          <w:tblCellMar>
            <w:top w:w="0" w:type="dxa"/>
            <w:left w:w="108" w:type="dxa"/>
            <w:bottom w:w="0" w:type="dxa"/>
            <w:right w:w="108" w:type="dxa"/>
          </w:tblCellMar>
        </w:tblPrEx>
        <w:trPr>
          <w:trHeight w:val="454" w:hRule="atLeast"/>
          <w:jc w:val="center"/>
        </w:trPr>
        <w:tc>
          <w:tcPr>
            <w:tcW w:w="720" w:type="dxa"/>
            <w:tcBorders>
              <w:top w:val="single" w:color="auto" w:sz="8" w:space="0"/>
              <w:left w:val="single" w:color="auto" w:sz="8" w:space="0"/>
              <w:bottom w:val="single" w:color="auto" w:sz="8" w:space="0"/>
              <w:right w:val="single" w:color="auto" w:sz="4" w:space="0"/>
            </w:tcBorders>
            <w:vAlign w:val="center"/>
          </w:tcPr>
          <w:p>
            <w:pPr>
              <w:spacing w:line="300" w:lineRule="auto"/>
              <w:jc w:val="center"/>
              <w:rPr>
                <w:rFonts w:hint="eastAsia" w:asciiTheme="minorEastAsia" w:hAnsiTheme="minorEastAsia" w:eastAsiaTheme="minorEastAsia" w:cstheme="minorEastAsia"/>
                <w:color w:val="000000" w:themeColor="text1"/>
                <w:sz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highlight w:val="none"/>
                <w14:textFill>
                  <w14:solidFill>
                    <w14:schemeClr w14:val="tx1"/>
                  </w14:solidFill>
                </w14:textFill>
              </w:rPr>
              <w:t>一</w:t>
            </w:r>
          </w:p>
        </w:tc>
        <w:tc>
          <w:tcPr>
            <w:tcW w:w="6081" w:type="dxa"/>
            <w:gridSpan w:val="2"/>
            <w:tcBorders>
              <w:top w:val="single" w:color="auto" w:sz="8" w:space="0"/>
              <w:left w:val="single" w:color="auto" w:sz="4" w:space="0"/>
              <w:bottom w:val="single" w:color="auto" w:sz="8" w:space="0"/>
              <w:right w:val="single" w:color="auto" w:sz="8" w:space="0"/>
            </w:tcBorders>
            <w:vAlign w:val="center"/>
          </w:tcPr>
          <w:p>
            <w:pPr>
              <w:spacing w:line="300" w:lineRule="auto"/>
              <w:rPr>
                <w:rFonts w:hint="eastAsia" w:asciiTheme="minorEastAsia" w:hAnsiTheme="minorEastAsia" w:eastAsiaTheme="minorEastAsia" w:cstheme="minorEastAsia"/>
                <w:color w:val="000000" w:themeColor="text1"/>
                <w:sz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highlight w:val="none"/>
                <w14:textFill>
                  <w14:solidFill>
                    <w14:schemeClr w14:val="tx1"/>
                  </w14:solidFill>
                </w14:textFill>
              </w:rPr>
              <w:t>投标总造价：（二）+（三）+（四）+（五）+（六）</w:t>
            </w:r>
          </w:p>
        </w:tc>
        <w:tc>
          <w:tcPr>
            <w:tcW w:w="2379" w:type="dxa"/>
            <w:tcBorders>
              <w:top w:val="single" w:color="auto" w:sz="8" w:space="0"/>
              <w:left w:val="single" w:color="auto" w:sz="8" w:space="0"/>
              <w:bottom w:val="single" w:color="auto" w:sz="8" w:space="0"/>
              <w:right w:val="single" w:color="auto" w:sz="8" w:space="0"/>
            </w:tcBorders>
            <w:vAlign w:val="center"/>
          </w:tcPr>
          <w:p>
            <w:pPr>
              <w:spacing w:line="300" w:lineRule="auto"/>
              <w:ind w:firstLine="360" w:firstLineChars="150"/>
              <w:jc w:val="right"/>
              <w:rPr>
                <w:rFonts w:hint="eastAsia" w:asciiTheme="minorEastAsia" w:hAnsiTheme="minorEastAsia" w:eastAsiaTheme="minorEastAsia" w:cstheme="minorEastAsia"/>
                <w:color w:val="000000" w:themeColor="text1"/>
                <w:sz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highlight w:val="none"/>
                <w14:textFill>
                  <w14:solidFill>
                    <w14:schemeClr w14:val="tx1"/>
                  </w14:solidFill>
                </w14:textFill>
              </w:rPr>
              <w:t>（元）</w:t>
            </w:r>
          </w:p>
        </w:tc>
      </w:tr>
      <w:tr>
        <w:tblPrEx>
          <w:tblCellMar>
            <w:top w:w="0" w:type="dxa"/>
            <w:left w:w="108" w:type="dxa"/>
            <w:bottom w:w="0" w:type="dxa"/>
            <w:right w:w="108" w:type="dxa"/>
          </w:tblCellMar>
        </w:tblPrEx>
        <w:trPr>
          <w:trHeight w:val="454" w:hRule="atLeast"/>
          <w:jc w:val="center"/>
        </w:trPr>
        <w:tc>
          <w:tcPr>
            <w:tcW w:w="720" w:type="dxa"/>
            <w:tcBorders>
              <w:top w:val="single" w:color="auto" w:sz="8" w:space="0"/>
              <w:left w:val="single" w:color="auto" w:sz="8" w:space="0"/>
              <w:bottom w:val="single" w:color="auto" w:sz="8" w:space="0"/>
              <w:right w:val="single" w:color="auto" w:sz="4" w:space="0"/>
            </w:tcBorders>
            <w:vAlign w:val="center"/>
          </w:tcPr>
          <w:p>
            <w:pPr>
              <w:spacing w:line="300" w:lineRule="auto"/>
              <w:jc w:val="center"/>
              <w:rPr>
                <w:rFonts w:hint="eastAsia" w:asciiTheme="minorEastAsia" w:hAnsiTheme="minorEastAsia" w:eastAsiaTheme="minorEastAsia" w:cstheme="minorEastAsia"/>
                <w:color w:val="000000" w:themeColor="text1"/>
                <w:sz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highlight w:val="none"/>
                <w14:textFill>
                  <w14:solidFill>
                    <w14:schemeClr w14:val="tx1"/>
                  </w14:solidFill>
                </w14:textFill>
              </w:rPr>
              <w:t>二</w:t>
            </w:r>
          </w:p>
        </w:tc>
        <w:tc>
          <w:tcPr>
            <w:tcW w:w="6081" w:type="dxa"/>
            <w:gridSpan w:val="2"/>
            <w:tcBorders>
              <w:top w:val="single" w:color="auto" w:sz="8" w:space="0"/>
              <w:left w:val="single" w:color="auto" w:sz="4" w:space="0"/>
              <w:bottom w:val="single" w:color="auto" w:sz="8" w:space="0"/>
              <w:right w:val="single" w:color="auto" w:sz="8" w:space="0"/>
            </w:tcBorders>
            <w:vAlign w:val="center"/>
          </w:tcPr>
          <w:p>
            <w:pPr>
              <w:spacing w:line="300" w:lineRule="auto"/>
              <w:rPr>
                <w:rFonts w:hint="eastAsia" w:asciiTheme="minorEastAsia" w:hAnsiTheme="minorEastAsia" w:eastAsiaTheme="minorEastAsia" w:cstheme="minorEastAsia"/>
                <w:color w:val="000000" w:themeColor="text1"/>
                <w:sz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highlight w:val="none"/>
                <w14:textFill>
                  <w14:solidFill>
                    <w14:schemeClr w14:val="tx1"/>
                  </w14:solidFill>
                </w14:textFill>
              </w:rPr>
              <w:t>投标报价：</w:t>
            </w:r>
          </w:p>
        </w:tc>
        <w:tc>
          <w:tcPr>
            <w:tcW w:w="2379" w:type="dxa"/>
            <w:tcBorders>
              <w:top w:val="single" w:color="auto" w:sz="8" w:space="0"/>
              <w:left w:val="single" w:color="auto" w:sz="8" w:space="0"/>
              <w:bottom w:val="single" w:color="auto" w:sz="8" w:space="0"/>
              <w:right w:val="single" w:color="auto" w:sz="8" w:space="0"/>
            </w:tcBorders>
            <w:vAlign w:val="center"/>
          </w:tcPr>
          <w:p>
            <w:pPr>
              <w:spacing w:line="300" w:lineRule="auto"/>
              <w:ind w:firstLine="360" w:firstLineChars="150"/>
              <w:jc w:val="right"/>
              <w:rPr>
                <w:rFonts w:hint="eastAsia" w:asciiTheme="minorEastAsia" w:hAnsiTheme="minorEastAsia" w:eastAsiaTheme="minorEastAsia" w:cstheme="minorEastAsia"/>
                <w:color w:val="000000" w:themeColor="text1"/>
                <w:sz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highlight w:val="none"/>
                <w14:textFill>
                  <w14:solidFill>
                    <w14:schemeClr w14:val="tx1"/>
                  </w14:solidFill>
                </w14:textFill>
              </w:rPr>
              <w:t>（元）</w:t>
            </w:r>
          </w:p>
        </w:tc>
      </w:tr>
      <w:tr>
        <w:tblPrEx>
          <w:tblCellMar>
            <w:top w:w="0" w:type="dxa"/>
            <w:left w:w="108" w:type="dxa"/>
            <w:bottom w:w="0" w:type="dxa"/>
            <w:right w:w="108" w:type="dxa"/>
          </w:tblCellMar>
        </w:tblPrEx>
        <w:trPr>
          <w:trHeight w:val="454" w:hRule="atLeast"/>
          <w:jc w:val="center"/>
        </w:trPr>
        <w:tc>
          <w:tcPr>
            <w:tcW w:w="720" w:type="dxa"/>
            <w:tcBorders>
              <w:top w:val="nil"/>
              <w:left w:val="single" w:color="auto" w:sz="8" w:space="0"/>
              <w:bottom w:val="single" w:color="auto" w:sz="4" w:space="0"/>
              <w:right w:val="single" w:color="auto" w:sz="8" w:space="0"/>
            </w:tcBorders>
            <w:vAlign w:val="center"/>
          </w:tcPr>
          <w:p>
            <w:pPr>
              <w:spacing w:line="300" w:lineRule="auto"/>
              <w:jc w:val="center"/>
              <w:rPr>
                <w:rFonts w:hint="eastAsia" w:asciiTheme="minorEastAsia" w:hAnsiTheme="minorEastAsia" w:eastAsiaTheme="minorEastAsia" w:cstheme="minorEastAsia"/>
                <w:color w:val="000000" w:themeColor="text1"/>
                <w:sz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highlight w:val="none"/>
                <w14:textFill>
                  <w14:solidFill>
                    <w14:schemeClr w14:val="tx1"/>
                  </w14:solidFill>
                </w14:textFill>
              </w:rPr>
              <w:t>三</w:t>
            </w:r>
          </w:p>
        </w:tc>
        <w:tc>
          <w:tcPr>
            <w:tcW w:w="6081" w:type="dxa"/>
            <w:gridSpan w:val="2"/>
            <w:tcBorders>
              <w:top w:val="single" w:color="auto" w:sz="8" w:space="0"/>
              <w:left w:val="single" w:color="auto" w:sz="8" w:space="0"/>
              <w:bottom w:val="single" w:color="auto" w:sz="8" w:space="0"/>
              <w:right w:val="single" w:color="auto" w:sz="8" w:space="0"/>
            </w:tcBorders>
            <w:vAlign w:val="center"/>
          </w:tcPr>
          <w:p>
            <w:pPr>
              <w:spacing w:line="300" w:lineRule="auto"/>
              <w:rPr>
                <w:rFonts w:hint="eastAsia" w:asciiTheme="minorEastAsia" w:hAnsiTheme="minorEastAsia" w:eastAsiaTheme="minorEastAsia" w:cstheme="minorEastAsia"/>
                <w:color w:val="000000" w:themeColor="text1"/>
                <w:sz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highlight w:val="none"/>
                <w14:textFill>
                  <w14:solidFill>
                    <w14:schemeClr w14:val="tx1"/>
                  </w14:solidFill>
                </w14:textFill>
              </w:rPr>
              <w:t>安全文明施工费</w:t>
            </w:r>
          </w:p>
        </w:tc>
        <w:tc>
          <w:tcPr>
            <w:tcW w:w="2379" w:type="dxa"/>
            <w:tcBorders>
              <w:top w:val="single" w:color="auto" w:sz="8" w:space="0"/>
              <w:left w:val="single" w:color="auto" w:sz="8" w:space="0"/>
              <w:bottom w:val="single" w:color="auto" w:sz="8" w:space="0"/>
              <w:right w:val="single" w:color="auto" w:sz="8" w:space="0"/>
            </w:tcBorders>
            <w:vAlign w:val="center"/>
          </w:tcPr>
          <w:p>
            <w:pPr>
              <w:spacing w:line="300" w:lineRule="auto"/>
              <w:ind w:firstLine="360" w:firstLineChars="150"/>
              <w:jc w:val="right"/>
              <w:rPr>
                <w:rFonts w:hint="eastAsia" w:asciiTheme="minorEastAsia" w:hAnsiTheme="minorEastAsia" w:eastAsiaTheme="minorEastAsia" w:cstheme="minorEastAsia"/>
                <w:color w:val="000000" w:themeColor="text1"/>
                <w:sz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highlight w:val="none"/>
                <w14:textFill>
                  <w14:solidFill>
                    <w14:schemeClr w14:val="tx1"/>
                  </w14:solidFill>
                </w14:textFill>
              </w:rPr>
              <w:t>（元）</w:t>
            </w:r>
          </w:p>
        </w:tc>
      </w:tr>
      <w:tr>
        <w:tblPrEx>
          <w:tblCellMar>
            <w:top w:w="0" w:type="dxa"/>
            <w:left w:w="108" w:type="dxa"/>
            <w:bottom w:w="0" w:type="dxa"/>
            <w:right w:w="108" w:type="dxa"/>
          </w:tblCellMar>
        </w:tblPrEx>
        <w:trPr>
          <w:trHeight w:val="454" w:hRule="atLeast"/>
          <w:jc w:val="center"/>
        </w:trPr>
        <w:tc>
          <w:tcPr>
            <w:tcW w:w="720" w:type="dxa"/>
            <w:tcBorders>
              <w:top w:val="nil"/>
              <w:left w:val="single" w:color="auto" w:sz="8" w:space="0"/>
              <w:bottom w:val="single" w:color="auto" w:sz="4" w:space="0"/>
              <w:right w:val="single" w:color="auto" w:sz="8" w:space="0"/>
            </w:tcBorders>
            <w:vAlign w:val="center"/>
          </w:tcPr>
          <w:p>
            <w:pPr>
              <w:spacing w:line="300" w:lineRule="auto"/>
              <w:jc w:val="center"/>
              <w:rPr>
                <w:rFonts w:hint="eastAsia" w:asciiTheme="minorEastAsia" w:hAnsiTheme="minorEastAsia" w:eastAsiaTheme="minorEastAsia" w:cstheme="minorEastAsia"/>
                <w:color w:val="000000" w:themeColor="text1"/>
                <w:sz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highlight w:val="none"/>
                <w14:textFill>
                  <w14:solidFill>
                    <w14:schemeClr w14:val="tx1"/>
                  </w14:solidFill>
                </w14:textFill>
              </w:rPr>
              <w:t>四</w:t>
            </w:r>
          </w:p>
        </w:tc>
        <w:tc>
          <w:tcPr>
            <w:tcW w:w="6081" w:type="dxa"/>
            <w:gridSpan w:val="2"/>
            <w:tcBorders>
              <w:top w:val="single" w:color="auto" w:sz="8" w:space="0"/>
              <w:left w:val="single" w:color="auto" w:sz="8" w:space="0"/>
              <w:bottom w:val="single" w:color="auto" w:sz="8" w:space="0"/>
              <w:right w:val="single" w:color="auto" w:sz="8" w:space="0"/>
            </w:tcBorders>
            <w:vAlign w:val="center"/>
          </w:tcPr>
          <w:p>
            <w:pPr>
              <w:spacing w:line="300" w:lineRule="auto"/>
              <w:rPr>
                <w:rFonts w:hint="eastAsia" w:asciiTheme="minorEastAsia" w:hAnsiTheme="minorEastAsia" w:eastAsiaTheme="minorEastAsia" w:cstheme="minorEastAsia"/>
                <w:color w:val="000000" w:themeColor="text1"/>
                <w:sz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highlight w:val="none"/>
                <w14:textFill>
                  <w14:solidFill>
                    <w14:schemeClr w14:val="tx1"/>
                  </w14:solidFill>
                </w14:textFill>
              </w:rPr>
              <w:t>规费</w:t>
            </w:r>
          </w:p>
        </w:tc>
        <w:tc>
          <w:tcPr>
            <w:tcW w:w="2379" w:type="dxa"/>
            <w:tcBorders>
              <w:top w:val="single" w:color="auto" w:sz="8" w:space="0"/>
              <w:left w:val="single" w:color="auto" w:sz="8" w:space="0"/>
              <w:bottom w:val="single" w:color="auto" w:sz="8" w:space="0"/>
              <w:right w:val="single" w:color="auto" w:sz="8" w:space="0"/>
            </w:tcBorders>
            <w:vAlign w:val="center"/>
          </w:tcPr>
          <w:p>
            <w:pPr>
              <w:spacing w:line="300" w:lineRule="auto"/>
              <w:ind w:firstLine="360" w:firstLineChars="150"/>
              <w:jc w:val="right"/>
              <w:rPr>
                <w:rFonts w:hint="eastAsia" w:asciiTheme="minorEastAsia" w:hAnsiTheme="minorEastAsia" w:eastAsiaTheme="minorEastAsia" w:cstheme="minorEastAsia"/>
                <w:color w:val="000000" w:themeColor="text1"/>
                <w:sz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highlight w:val="none"/>
                <w14:textFill>
                  <w14:solidFill>
                    <w14:schemeClr w14:val="tx1"/>
                  </w14:solidFill>
                </w14:textFill>
              </w:rPr>
              <w:t>（元）</w:t>
            </w:r>
          </w:p>
        </w:tc>
      </w:tr>
      <w:tr>
        <w:tblPrEx>
          <w:tblCellMar>
            <w:top w:w="0" w:type="dxa"/>
            <w:left w:w="108" w:type="dxa"/>
            <w:bottom w:w="0" w:type="dxa"/>
            <w:right w:w="108" w:type="dxa"/>
          </w:tblCellMar>
        </w:tblPrEx>
        <w:trPr>
          <w:trHeight w:val="454" w:hRule="atLeast"/>
          <w:jc w:val="center"/>
        </w:trPr>
        <w:tc>
          <w:tcPr>
            <w:tcW w:w="720" w:type="dxa"/>
            <w:vMerge w:val="restart"/>
            <w:tcBorders>
              <w:top w:val="single" w:color="auto" w:sz="4" w:space="0"/>
              <w:left w:val="single" w:color="auto" w:sz="8" w:space="0"/>
              <w:right w:val="single" w:color="auto" w:sz="8" w:space="0"/>
            </w:tcBorders>
            <w:vAlign w:val="center"/>
          </w:tcPr>
          <w:p>
            <w:pPr>
              <w:spacing w:line="300" w:lineRule="auto"/>
              <w:rPr>
                <w:rFonts w:hint="eastAsia" w:asciiTheme="minorEastAsia" w:hAnsiTheme="minorEastAsia" w:eastAsiaTheme="minorEastAsia" w:cstheme="minorEastAsia"/>
                <w:color w:val="000000" w:themeColor="text1"/>
                <w:sz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highlight w:val="none"/>
                <w14:textFill>
                  <w14:solidFill>
                    <w14:schemeClr w14:val="tx1"/>
                  </w14:solidFill>
                </w14:textFill>
              </w:rPr>
              <w:t>其中</w:t>
            </w:r>
          </w:p>
        </w:tc>
        <w:tc>
          <w:tcPr>
            <w:tcW w:w="613" w:type="dxa"/>
            <w:tcBorders>
              <w:top w:val="single" w:color="auto" w:sz="8" w:space="0"/>
              <w:left w:val="single" w:color="auto" w:sz="8" w:space="0"/>
              <w:bottom w:val="single" w:color="auto" w:sz="8" w:space="0"/>
              <w:right w:val="single" w:color="auto" w:sz="4" w:space="0"/>
            </w:tcBorders>
            <w:vAlign w:val="center"/>
          </w:tcPr>
          <w:p>
            <w:pPr>
              <w:spacing w:line="300" w:lineRule="auto"/>
              <w:jc w:val="center"/>
              <w:rPr>
                <w:rFonts w:hint="eastAsia" w:asciiTheme="minorEastAsia" w:hAnsiTheme="minorEastAsia" w:eastAsiaTheme="minorEastAsia" w:cstheme="minorEastAsia"/>
                <w:color w:val="000000" w:themeColor="text1"/>
                <w:sz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highlight w:val="none"/>
                <w14:textFill>
                  <w14:solidFill>
                    <w14:schemeClr w14:val="tx1"/>
                  </w14:solidFill>
                </w14:textFill>
              </w:rPr>
              <w:t>1</w:t>
            </w:r>
          </w:p>
        </w:tc>
        <w:tc>
          <w:tcPr>
            <w:tcW w:w="5468" w:type="dxa"/>
            <w:tcBorders>
              <w:top w:val="single" w:color="auto" w:sz="8" w:space="0"/>
              <w:left w:val="single" w:color="auto" w:sz="4" w:space="0"/>
              <w:bottom w:val="single" w:color="auto" w:sz="8" w:space="0"/>
              <w:right w:val="single" w:color="auto" w:sz="8" w:space="0"/>
            </w:tcBorders>
            <w:vAlign w:val="center"/>
          </w:tcPr>
          <w:p>
            <w:pPr>
              <w:spacing w:line="300" w:lineRule="auto"/>
              <w:rPr>
                <w:rFonts w:hint="eastAsia" w:asciiTheme="minorEastAsia" w:hAnsiTheme="minorEastAsia" w:eastAsiaTheme="minorEastAsia" w:cstheme="minorEastAsia"/>
                <w:color w:val="000000" w:themeColor="text1"/>
                <w:sz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highlight w:val="none"/>
                <w14:textFill>
                  <w14:solidFill>
                    <w14:schemeClr w14:val="tx1"/>
                  </w14:solidFill>
                </w14:textFill>
              </w:rPr>
              <w:t>社会保险费</w:t>
            </w:r>
          </w:p>
        </w:tc>
        <w:tc>
          <w:tcPr>
            <w:tcW w:w="2379" w:type="dxa"/>
            <w:tcBorders>
              <w:top w:val="single" w:color="auto" w:sz="8" w:space="0"/>
              <w:left w:val="single" w:color="auto" w:sz="8" w:space="0"/>
              <w:bottom w:val="single" w:color="auto" w:sz="8" w:space="0"/>
              <w:right w:val="single" w:color="auto" w:sz="8" w:space="0"/>
            </w:tcBorders>
            <w:vAlign w:val="center"/>
          </w:tcPr>
          <w:p>
            <w:pPr>
              <w:spacing w:line="300" w:lineRule="auto"/>
              <w:ind w:firstLine="360" w:firstLineChars="150"/>
              <w:jc w:val="right"/>
              <w:rPr>
                <w:rFonts w:hint="eastAsia" w:asciiTheme="minorEastAsia" w:hAnsiTheme="minorEastAsia" w:eastAsiaTheme="minorEastAsia" w:cstheme="minorEastAsia"/>
                <w:color w:val="000000" w:themeColor="text1"/>
                <w:sz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highlight w:val="none"/>
                <w14:textFill>
                  <w14:solidFill>
                    <w14:schemeClr w14:val="tx1"/>
                  </w14:solidFill>
                </w14:textFill>
              </w:rPr>
              <w:t>（元）</w:t>
            </w:r>
          </w:p>
        </w:tc>
      </w:tr>
      <w:tr>
        <w:tblPrEx>
          <w:tblCellMar>
            <w:top w:w="0" w:type="dxa"/>
            <w:left w:w="108" w:type="dxa"/>
            <w:bottom w:w="0" w:type="dxa"/>
            <w:right w:w="108" w:type="dxa"/>
          </w:tblCellMar>
        </w:tblPrEx>
        <w:trPr>
          <w:trHeight w:val="454" w:hRule="atLeast"/>
          <w:jc w:val="center"/>
        </w:trPr>
        <w:tc>
          <w:tcPr>
            <w:tcW w:w="720" w:type="dxa"/>
            <w:vMerge w:val="continue"/>
            <w:tcBorders>
              <w:left w:val="single" w:color="auto" w:sz="8" w:space="0"/>
              <w:bottom w:val="single" w:color="auto" w:sz="4" w:space="0"/>
              <w:right w:val="single" w:color="auto" w:sz="8" w:space="0"/>
            </w:tcBorders>
            <w:vAlign w:val="center"/>
          </w:tcPr>
          <w:p>
            <w:pPr>
              <w:spacing w:line="300" w:lineRule="auto"/>
              <w:rPr>
                <w:rFonts w:hint="eastAsia" w:asciiTheme="minorEastAsia" w:hAnsiTheme="minorEastAsia" w:eastAsiaTheme="minorEastAsia" w:cstheme="minorEastAsia"/>
                <w:color w:val="000000" w:themeColor="text1"/>
                <w:sz w:val="24"/>
                <w:highlight w:val="none"/>
                <w14:textFill>
                  <w14:solidFill>
                    <w14:schemeClr w14:val="tx1"/>
                  </w14:solidFill>
                </w14:textFill>
              </w:rPr>
            </w:pPr>
          </w:p>
        </w:tc>
        <w:tc>
          <w:tcPr>
            <w:tcW w:w="613" w:type="dxa"/>
            <w:tcBorders>
              <w:top w:val="single" w:color="auto" w:sz="8" w:space="0"/>
              <w:left w:val="single" w:color="auto" w:sz="8" w:space="0"/>
              <w:bottom w:val="single" w:color="auto" w:sz="8" w:space="0"/>
              <w:right w:val="single" w:color="auto" w:sz="4" w:space="0"/>
            </w:tcBorders>
            <w:vAlign w:val="center"/>
          </w:tcPr>
          <w:p>
            <w:pPr>
              <w:spacing w:line="300" w:lineRule="auto"/>
              <w:jc w:val="center"/>
              <w:rPr>
                <w:rFonts w:hint="eastAsia" w:asciiTheme="minorEastAsia" w:hAnsiTheme="minorEastAsia" w:eastAsiaTheme="minorEastAsia" w:cstheme="minorEastAsia"/>
                <w:color w:val="000000" w:themeColor="text1"/>
                <w:sz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highlight w:val="none"/>
                <w14:textFill>
                  <w14:solidFill>
                    <w14:schemeClr w14:val="tx1"/>
                  </w14:solidFill>
                </w14:textFill>
              </w:rPr>
              <w:t>2</w:t>
            </w:r>
          </w:p>
        </w:tc>
        <w:tc>
          <w:tcPr>
            <w:tcW w:w="5468" w:type="dxa"/>
            <w:tcBorders>
              <w:top w:val="single" w:color="auto" w:sz="8" w:space="0"/>
              <w:left w:val="single" w:color="auto" w:sz="4" w:space="0"/>
              <w:bottom w:val="single" w:color="auto" w:sz="8" w:space="0"/>
              <w:right w:val="single" w:color="auto" w:sz="8" w:space="0"/>
            </w:tcBorders>
            <w:vAlign w:val="center"/>
          </w:tcPr>
          <w:p>
            <w:pPr>
              <w:spacing w:line="300" w:lineRule="auto"/>
              <w:rPr>
                <w:rFonts w:hint="eastAsia" w:asciiTheme="minorEastAsia" w:hAnsiTheme="minorEastAsia" w:eastAsiaTheme="minorEastAsia" w:cstheme="minorEastAsia"/>
                <w:color w:val="000000" w:themeColor="text1"/>
                <w:sz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highlight w:val="none"/>
                <w14:textFill>
                  <w14:solidFill>
                    <w14:schemeClr w14:val="tx1"/>
                  </w14:solidFill>
                </w14:textFill>
              </w:rPr>
              <w:t>其他</w:t>
            </w:r>
          </w:p>
        </w:tc>
        <w:tc>
          <w:tcPr>
            <w:tcW w:w="2379" w:type="dxa"/>
            <w:tcBorders>
              <w:top w:val="single" w:color="auto" w:sz="8" w:space="0"/>
              <w:left w:val="single" w:color="auto" w:sz="8" w:space="0"/>
              <w:bottom w:val="single" w:color="auto" w:sz="8" w:space="0"/>
              <w:right w:val="single" w:color="auto" w:sz="8" w:space="0"/>
            </w:tcBorders>
            <w:vAlign w:val="center"/>
          </w:tcPr>
          <w:p>
            <w:pPr>
              <w:spacing w:line="300" w:lineRule="auto"/>
              <w:ind w:firstLine="360" w:firstLineChars="150"/>
              <w:jc w:val="right"/>
              <w:rPr>
                <w:rFonts w:hint="eastAsia" w:asciiTheme="minorEastAsia" w:hAnsiTheme="minorEastAsia" w:eastAsiaTheme="minorEastAsia" w:cstheme="minorEastAsia"/>
                <w:color w:val="000000" w:themeColor="text1"/>
                <w:sz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highlight w:val="none"/>
                <w14:textFill>
                  <w14:solidFill>
                    <w14:schemeClr w14:val="tx1"/>
                  </w14:solidFill>
                </w14:textFill>
              </w:rPr>
              <w:t>（元）</w:t>
            </w:r>
          </w:p>
        </w:tc>
      </w:tr>
      <w:tr>
        <w:tblPrEx>
          <w:tblCellMar>
            <w:top w:w="0" w:type="dxa"/>
            <w:left w:w="108" w:type="dxa"/>
            <w:bottom w:w="0" w:type="dxa"/>
            <w:right w:w="108" w:type="dxa"/>
          </w:tblCellMar>
        </w:tblPrEx>
        <w:trPr>
          <w:trHeight w:val="454" w:hRule="atLeast"/>
          <w:jc w:val="center"/>
        </w:trPr>
        <w:tc>
          <w:tcPr>
            <w:tcW w:w="720" w:type="dxa"/>
            <w:tcBorders>
              <w:top w:val="nil"/>
              <w:left w:val="single" w:color="auto" w:sz="8" w:space="0"/>
              <w:bottom w:val="single" w:color="auto" w:sz="4" w:space="0"/>
              <w:right w:val="single" w:color="auto" w:sz="8" w:space="0"/>
            </w:tcBorders>
            <w:vAlign w:val="center"/>
          </w:tcPr>
          <w:p>
            <w:pPr>
              <w:spacing w:line="300" w:lineRule="auto"/>
              <w:jc w:val="center"/>
              <w:rPr>
                <w:rFonts w:hint="eastAsia" w:asciiTheme="minorEastAsia" w:hAnsiTheme="minorEastAsia" w:eastAsiaTheme="minorEastAsia" w:cstheme="minorEastAsia"/>
                <w:color w:val="000000" w:themeColor="text1"/>
                <w:sz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highlight w:val="none"/>
                <w14:textFill>
                  <w14:solidFill>
                    <w14:schemeClr w14:val="tx1"/>
                  </w14:solidFill>
                </w14:textFill>
              </w:rPr>
              <w:t>五</w:t>
            </w:r>
          </w:p>
        </w:tc>
        <w:tc>
          <w:tcPr>
            <w:tcW w:w="6081" w:type="dxa"/>
            <w:gridSpan w:val="2"/>
            <w:tcBorders>
              <w:top w:val="single" w:color="auto" w:sz="8" w:space="0"/>
              <w:left w:val="single" w:color="auto" w:sz="8" w:space="0"/>
              <w:bottom w:val="single" w:color="auto" w:sz="8" w:space="0"/>
              <w:right w:val="single" w:color="auto" w:sz="8" w:space="0"/>
            </w:tcBorders>
            <w:vAlign w:val="center"/>
          </w:tcPr>
          <w:p>
            <w:pPr>
              <w:spacing w:line="300" w:lineRule="auto"/>
              <w:rPr>
                <w:rFonts w:hint="eastAsia" w:asciiTheme="minorEastAsia" w:hAnsiTheme="minorEastAsia" w:eastAsiaTheme="minorEastAsia" w:cstheme="minorEastAsia"/>
                <w:color w:val="000000" w:themeColor="text1"/>
                <w:sz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highlight w:val="none"/>
                <w14:textFill>
                  <w14:solidFill>
                    <w14:schemeClr w14:val="tx1"/>
                  </w14:solidFill>
                </w14:textFill>
              </w:rPr>
              <w:t>增值税</w:t>
            </w:r>
          </w:p>
        </w:tc>
        <w:tc>
          <w:tcPr>
            <w:tcW w:w="2379" w:type="dxa"/>
            <w:tcBorders>
              <w:top w:val="single" w:color="auto" w:sz="8" w:space="0"/>
              <w:left w:val="single" w:color="auto" w:sz="8" w:space="0"/>
              <w:bottom w:val="single" w:color="auto" w:sz="8" w:space="0"/>
              <w:right w:val="single" w:color="auto" w:sz="8" w:space="0"/>
            </w:tcBorders>
            <w:vAlign w:val="center"/>
          </w:tcPr>
          <w:p>
            <w:pPr>
              <w:spacing w:line="300" w:lineRule="auto"/>
              <w:ind w:firstLine="360" w:firstLineChars="150"/>
              <w:jc w:val="right"/>
              <w:rPr>
                <w:rFonts w:hint="eastAsia" w:asciiTheme="minorEastAsia" w:hAnsiTheme="minorEastAsia" w:eastAsiaTheme="minorEastAsia" w:cstheme="minorEastAsia"/>
                <w:color w:val="000000" w:themeColor="text1"/>
                <w:sz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highlight w:val="none"/>
                <w14:textFill>
                  <w14:solidFill>
                    <w14:schemeClr w14:val="tx1"/>
                  </w14:solidFill>
                </w14:textFill>
              </w:rPr>
              <w:t>（元）</w:t>
            </w:r>
          </w:p>
        </w:tc>
      </w:tr>
      <w:tr>
        <w:tblPrEx>
          <w:tblCellMar>
            <w:top w:w="0" w:type="dxa"/>
            <w:left w:w="108" w:type="dxa"/>
            <w:bottom w:w="0" w:type="dxa"/>
            <w:right w:w="108" w:type="dxa"/>
          </w:tblCellMar>
        </w:tblPrEx>
        <w:trPr>
          <w:trHeight w:val="454" w:hRule="atLeast"/>
          <w:jc w:val="center"/>
        </w:trPr>
        <w:tc>
          <w:tcPr>
            <w:tcW w:w="720" w:type="dxa"/>
            <w:tcBorders>
              <w:top w:val="nil"/>
              <w:left w:val="single" w:color="auto" w:sz="8" w:space="0"/>
              <w:bottom w:val="single" w:color="auto" w:sz="4" w:space="0"/>
              <w:right w:val="single" w:color="auto" w:sz="8" w:space="0"/>
            </w:tcBorders>
            <w:vAlign w:val="center"/>
          </w:tcPr>
          <w:p>
            <w:pPr>
              <w:spacing w:line="300" w:lineRule="auto"/>
              <w:jc w:val="center"/>
              <w:rPr>
                <w:rFonts w:hint="eastAsia" w:asciiTheme="minorEastAsia" w:hAnsiTheme="minorEastAsia" w:eastAsiaTheme="minorEastAsia" w:cstheme="minorEastAsia"/>
                <w:color w:val="000000" w:themeColor="text1"/>
                <w:sz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highlight w:val="none"/>
                <w14:textFill>
                  <w14:solidFill>
                    <w14:schemeClr w14:val="tx1"/>
                  </w14:solidFill>
                </w14:textFill>
              </w:rPr>
              <w:t>六</w:t>
            </w:r>
          </w:p>
        </w:tc>
        <w:tc>
          <w:tcPr>
            <w:tcW w:w="6081" w:type="dxa"/>
            <w:gridSpan w:val="2"/>
            <w:tcBorders>
              <w:top w:val="single" w:color="auto" w:sz="8" w:space="0"/>
              <w:left w:val="single" w:color="auto" w:sz="8" w:space="0"/>
              <w:bottom w:val="single" w:color="auto" w:sz="8" w:space="0"/>
              <w:right w:val="single" w:color="auto" w:sz="8" w:space="0"/>
            </w:tcBorders>
            <w:vAlign w:val="center"/>
          </w:tcPr>
          <w:p>
            <w:pPr>
              <w:spacing w:line="300" w:lineRule="auto"/>
              <w:rPr>
                <w:rFonts w:hint="eastAsia" w:asciiTheme="minorEastAsia" w:hAnsiTheme="minorEastAsia" w:eastAsiaTheme="minorEastAsia" w:cstheme="minorEastAsia"/>
                <w:color w:val="000000" w:themeColor="text1"/>
                <w:sz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highlight w:val="none"/>
                <w14:textFill>
                  <w14:solidFill>
                    <w14:schemeClr w14:val="tx1"/>
                  </w14:solidFill>
                </w14:textFill>
              </w:rPr>
              <w:t>暂列金额</w:t>
            </w:r>
          </w:p>
        </w:tc>
        <w:tc>
          <w:tcPr>
            <w:tcW w:w="2379" w:type="dxa"/>
            <w:tcBorders>
              <w:top w:val="single" w:color="auto" w:sz="8" w:space="0"/>
              <w:left w:val="single" w:color="auto" w:sz="8" w:space="0"/>
              <w:bottom w:val="single" w:color="auto" w:sz="8" w:space="0"/>
              <w:right w:val="single" w:color="auto" w:sz="8" w:space="0"/>
            </w:tcBorders>
            <w:vAlign w:val="center"/>
          </w:tcPr>
          <w:p>
            <w:pPr>
              <w:spacing w:line="300" w:lineRule="auto"/>
              <w:ind w:firstLine="360" w:firstLineChars="150"/>
              <w:jc w:val="right"/>
              <w:rPr>
                <w:rFonts w:hint="eastAsia" w:asciiTheme="minorEastAsia" w:hAnsiTheme="minorEastAsia" w:eastAsiaTheme="minorEastAsia" w:cstheme="minorEastAsia"/>
                <w:color w:val="000000" w:themeColor="text1"/>
                <w:sz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highlight w:val="none"/>
                <w14:textFill>
                  <w14:solidFill>
                    <w14:schemeClr w14:val="tx1"/>
                  </w14:solidFill>
                </w14:textFill>
              </w:rPr>
              <w:t>（元）</w:t>
            </w:r>
          </w:p>
        </w:tc>
      </w:tr>
      <w:tr>
        <w:tblPrEx>
          <w:tblCellMar>
            <w:top w:w="0" w:type="dxa"/>
            <w:left w:w="108" w:type="dxa"/>
            <w:bottom w:w="0" w:type="dxa"/>
            <w:right w:w="108" w:type="dxa"/>
          </w:tblCellMar>
        </w:tblPrEx>
        <w:trPr>
          <w:trHeight w:val="454" w:hRule="atLeast"/>
          <w:jc w:val="center"/>
        </w:trPr>
        <w:tc>
          <w:tcPr>
            <w:tcW w:w="720" w:type="dxa"/>
            <w:tcBorders>
              <w:top w:val="nil"/>
              <w:left w:val="single" w:color="auto" w:sz="8" w:space="0"/>
              <w:bottom w:val="single" w:color="auto" w:sz="4" w:space="0"/>
              <w:right w:val="single" w:color="auto" w:sz="8" w:space="0"/>
            </w:tcBorders>
            <w:vAlign w:val="center"/>
          </w:tcPr>
          <w:p>
            <w:pPr>
              <w:spacing w:line="300" w:lineRule="auto"/>
              <w:jc w:val="center"/>
              <w:rPr>
                <w:rFonts w:hint="eastAsia" w:asciiTheme="minorEastAsia" w:hAnsiTheme="minorEastAsia" w:eastAsiaTheme="minorEastAsia" w:cstheme="minorEastAsia"/>
                <w:color w:val="000000" w:themeColor="text1"/>
                <w:sz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highlight w:val="none"/>
                <w14:textFill>
                  <w14:solidFill>
                    <w14:schemeClr w14:val="tx1"/>
                  </w14:solidFill>
                </w14:textFill>
              </w:rPr>
              <w:t>七</w:t>
            </w:r>
          </w:p>
        </w:tc>
        <w:tc>
          <w:tcPr>
            <w:tcW w:w="6081" w:type="dxa"/>
            <w:gridSpan w:val="2"/>
            <w:tcBorders>
              <w:top w:val="single" w:color="auto" w:sz="8" w:space="0"/>
              <w:left w:val="single" w:color="auto" w:sz="8" w:space="0"/>
              <w:bottom w:val="single" w:color="auto" w:sz="8" w:space="0"/>
              <w:right w:val="single" w:color="auto" w:sz="8" w:space="0"/>
            </w:tcBorders>
            <w:vAlign w:val="center"/>
          </w:tcPr>
          <w:p>
            <w:pPr>
              <w:spacing w:line="300" w:lineRule="auto"/>
              <w:rPr>
                <w:rFonts w:hint="eastAsia" w:asciiTheme="minorEastAsia" w:hAnsiTheme="minorEastAsia" w:eastAsiaTheme="minorEastAsia" w:cstheme="minorEastAsia"/>
                <w:color w:val="000000" w:themeColor="text1"/>
                <w:sz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highlight w:val="none"/>
                <w14:textFill>
                  <w14:solidFill>
                    <w14:schemeClr w14:val="tx1"/>
                  </w14:solidFill>
                </w14:textFill>
              </w:rPr>
              <w:t>扬尘防治费（（一）×0.8%）</w:t>
            </w:r>
          </w:p>
        </w:tc>
        <w:tc>
          <w:tcPr>
            <w:tcW w:w="2379" w:type="dxa"/>
            <w:tcBorders>
              <w:top w:val="single" w:color="auto" w:sz="8" w:space="0"/>
              <w:left w:val="single" w:color="auto" w:sz="8" w:space="0"/>
              <w:bottom w:val="single" w:color="auto" w:sz="8" w:space="0"/>
              <w:right w:val="single" w:color="auto" w:sz="8" w:space="0"/>
            </w:tcBorders>
            <w:vAlign w:val="center"/>
          </w:tcPr>
          <w:p>
            <w:pPr>
              <w:spacing w:line="300" w:lineRule="auto"/>
              <w:ind w:firstLine="360" w:firstLineChars="150"/>
              <w:jc w:val="right"/>
              <w:rPr>
                <w:rFonts w:hint="eastAsia" w:asciiTheme="minorEastAsia" w:hAnsiTheme="minorEastAsia" w:eastAsiaTheme="minorEastAsia" w:cstheme="minorEastAsia"/>
                <w:color w:val="000000" w:themeColor="text1"/>
                <w:sz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highlight w:val="none"/>
                <w14:textFill>
                  <w14:solidFill>
                    <w14:schemeClr w14:val="tx1"/>
                  </w14:solidFill>
                </w14:textFill>
              </w:rPr>
              <w:t>（元）</w:t>
            </w:r>
          </w:p>
        </w:tc>
      </w:tr>
      <w:tr>
        <w:tblPrEx>
          <w:tblCellMar>
            <w:top w:w="0" w:type="dxa"/>
            <w:left w:w="108" w:type="dxa"/>
            <w:bottom w:w="0" w:type="dxa"/>
            <w:right w:w="108" w:type="dxa"/>
          </w:tblCellMar>
        </w:tblPrEx>
        <w:trPr>
          <w:trHeight w:val="454" w:hRule="atLeast"/>
          <w:jc w:val="center"/>
        </w:trPr>
        <w:tc>
          <w:tcPr>
            <w:tcW w:w="6801" w:type="dxa"/>
            <w:gridSpan w:val="3"/>
            <w:tcBorders>
              <w:top w:val="single" w:color="auto" w:sz="8" w:space="0"/>
              <w:left w:val="single" w:color="auto" w:sz="8" w:space="0"/>
              <w:bottom w:val="single" w:color="auto" w:sz="8" w:space="0"/>
              <w:right w:val="single" w:color="auto" w:sz="8" w:space="0"/>
            </w:tcBorders>
            <w:vAlign w:val="center"/>
          </w:tcPr>
          <w:p>
            <w:pPr>
              <w:spacing w:line="300" w:lineRule="auto"/>
              <w:rPr>
                <w:rFonts w:hint="eastAsia" w:asciiTheme="minorEastAsia" w:hAnsiTheme="minorEastAsia" w:eastAsiaTheme="minorEastAsia" w:cstheme="minorEastAsia"/>
                <w:color w:val="000000" w:themeColor="text1"/>
                <w:sz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highlight w:val="none"/>
                <w14:textFill>
                  <w14:solidFill>
                    <w14:schemeClr w14:val="tx1"/>
                  </w14:solidFill>
                </w14:textFill>
              </w:rPr>
              <w:t>承诺工期</w:t>
            </w:r>
          </w:p>
        </w:tc>
        <w:tc>
          <w:tcPr>
            <w:tcW w:w="2379" w:type="dxa"/>
            <w:tcBorders>
              <w:top w:val="single" w:color="auto" w:sz="8" w:space="0"/>
              <w:left w:val="single" w:color="auto" w:sz="8" w:space="0"/>
              <w:bottom w:val="single" w:color="auto" w:sz="8" w:space="0"/>
              <w:right w:val="single" w:color="auto" w:sz="8" w:space="0"/>
            </w:tcBorders>
            <w:vAlign w:val="center"/>
          </w:tcPr>
          <w:p>
            <w:pPr>
              <w:spacing w:line="300" w:lineRule="auto"/>
              <w:ind w:firstLine="600" w:firstLineChars="250"/>
              <w:rPr>
                <w:rFonts w:hint="eastAsia" w:asciiTheme="minorEastAsia" w:hAnsiTheme="minorEastAsia" w:eastAsiaTheme="minorEastAsia" w:cstheme="minorEastAsia"/>
                <w:color w:val="000000" w:themeColor="text1"/>
                <w:sz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highlight w:val="none"/>
                <w14:textFill>
                  <w14:solidFill>
                    <w14:schemeClr w14:val="tx1"/>
                  </w14:solidFill>
                </w14:textFill>
              </w:rPr>
              <w:t>天（日历日）</w:t>
            </w:r>
          </w:p>
        </w:tc>
      </w:tr>
      <w:tr>
        <w:tblPrEx>
          <w:tblCellMar>
            <w:top w:w="0" w:type="dxa"/>
            <w:left w:w="108" w:type="dxa"/>
            <w:bottom w:w="0" w:type="dxa"/>
            <w:right w:w="108" w:type="dxa"/>
          </w:tblCellMar>
        </w:tblPrEx>
        <w:trPr>
          <w:trHeight w:val="454" w:hRule="atLeast"/>
          <w:jc w:val="center"/>
        </w:trPr>
        <w:tc>
          <w:tcPr>
            <w:tcW w:w="6801" w:type="dxa"/>
            <w:gridSpan w:val="3"/>
            <w:tcBorders>
              <w:top w:val="single" w:color="auto" w:sz="8" w:space="0"/>
              <w:left w:val="single" w:color="auto" w:sz="8" w:space="0"/>
              <w:bottom w:val="single" w:color="auto" w:sz="8" w:space="0"/>
              <w:right w:val="single" w:color="auto" w:sz="8" w:space="0"/>
            </w:tcBorders>
            <w:vAlign w:val="center"/>
          </w:tcPr>
          <w:p>
            <w:pPr>
              <w:spacing w:line="300" w:lineRule="auto"/>
              <w:rPr>
                <w:rFonts w:hint="eastAsia" w:asciiTheme="minorEastAsia" w:hAnsiTheme="minorEastAsia" w:eastAsiaTheme="minorEastAsia" w:cstheme="minorEastAsia"/>
                <w:color w:val="000000" w:themeColor="text1"/>
                <w:sz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highlight w:val="none"/>
                <w14:textFill>
                  <w14:solidFill>
                    <w14:schemeClr w14:val="tx1"/>
                  </w14:solidFill>
                </w14:textFill>
              </w:rPr>
              <w:t>承诺质量等级</w:t>
            </w:r>
          </w:p>
        </w:tc>
        <w:tc>
          <w:tcPr>
            <w:tcW w:w="2379" w:type="dxa"/>
            <w:tcBorders>
              <w:top w:val="single" w:color="auto" w:sz="8" w:space="0"/>
              <w:left w:val="single" w:color="auto" w:sz="8" w:space="0"/>
              <w:bottom w:val="single" w:color="auto" w:sz="8" w:space="0"/>
              <w:right w:val="single" w:color="auto" w:sz="8" w:space="0"/>
            </w:tcBorders>
            <w:vAlign w:val="center"/>
          </w:tcPr>
          <w:p>
            <w:pPr>
              <w:spacing w:line="300" w:lineRule="auto"/>
              <w:rPr>
                <w:rFonts w:hint="eastAsia" w:asciiTheme="minorEastAsia" w:hAnsiTheme="minorEastAsia" w:eastAsiaTheme="minorEastAsia" w:cstheme="minorEastAsia"/>
                <w:color w:val="000000" w:themeColor="text1"/>
                <w:sz w:val="24"/>
                <w:highlight w:val="none"/>
                <w14:textFill>
                  <w14:solidFill>
                    <w14:schemeClr w14:val="tx1"/>
                  </w14:solidFill>
                </w14:textFill>
              </w:rPr>
            </w:pPr>
          </w:p>
        </w:tc>
      </w:tr>
      <w:tr>
        <w:tblPrEx>
          <w:tblCellMar>
            <w:top w:w="0" w:type="dxa"/>
            <w:left w:w="108" w:type="dxa"/>
            <w:bottom w:w="0" w:type="dxa"/>
            <w:right w:w="108" w:type="dxa"/>
          </w:tblCellMar>
        </w:tblPrEx>
        <w:trPr>
          <w:trHeight w:val="1104" w:hRule="atLeast"/>
          <w:jc w:val="center"/>
        </w:trPr>
        <w:tc>
          <w:tcPr>
            <w:tcW w:w="9180" w:type="dxa"/>
            <w:gridSpan w:val="4"/>
            <w:tcBorders>
              <w:top w:val="single" w:color="auto" w:sz="8" w:space="0"/>
              <w:left w:val="single" w:color="auto" w:sz="4" w:space="0"/>
              <w:bottom w:val="single" w:color="auto" w:sz="4" w:space="0"/>
              <w:right w:val="single" w:color="000000" w:sz="4" w:space="0"/>
            </w:tcBorders>
            <w:vAlign w:val="center"/>
          </w:tcPr>
          <w:p>
            <w:pPr>
              <w:spacing w:line="300" w:lineRule="auto"/>
              <w:rPr>
                <w:rFonts w:hint="eastAsia" w:asciiTheme="minorEastAsia" w:hAnsiTheme="minorEastAsia" w:eastAsiaTheme="minorEastAsia" w:cstheme="minorEastAsia"/>
                <w:color w:val="000000" w:themeColor="text1"/>
                <w:sz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highlight w:val="none"/>
                <w14:textFill>
                  <w14:solidFill>
                    <w14:schemeClr w14:val="tx1"/>
                  </w14:solidFill>
                </w14:textFill>
              </w:rPr>
              <w:t>安全文明施工费、规费、增值税按《建设工程工程量清单计价规范》（GB50500-2013）、《&lt;建设工程工程量计算规范&gt;（GB50584～50862-2013）广西壮族自治区实施细则》、《关于调整建设工程计价增值税税率的通知》(桂建标[2019]12号)规定执行，均作为不可竞争费用单列。扬尘防治费根据市住建〔2018〕32号文《桂林十县范围内建筑工程新增扬尘防治费用的通知》规定作为建安费之外的费用单列。</w:t>
            </w:r>
          </w:p>
        </w:tc>
      </w:tr>
    </w:tbl>
    <w:p>
      <w:pPr>
        <w:ind w:firstLine="539" w:firstLineChars="245"/>
        <w:rPr>
          <w:rFonts w:hint="eastAsia" w:asciiTheme="minorEastAsia" w:hAnsiTheme="minorEastAsia" w:eastAsiaTheme="minorEastAsia" w:cstheme="minorEastAsia"/>
          <w:color w:val="000000" w:themeColor="text1"/>
          <w:szCs w:val="21"/>
          <w:highlight w:val="none"/>
          <w14:textFill>
            <w14:solidFill>
              <w14:schemeClr w14:val="tx1"/>
            </w14:solidFill>
          </w14:textFill>
        </w:rPr>
      </w:pPr>
    </w:p>
    <w:p>
      <w:pPr>
        <w:ind w:firstLine="440" w:firstLineChars="200"/>
        <w:rPr>
          <w:rFonts w:hint="eastAsia" w:asciiTheme="minorEastAsia" w:hAnsiTheme="minorEastAsia" w:eastAsiaTheme="minorEastAsia" w:cstheme="minorEastAsia"/>
          <w:color w:val="000000" w:themeColor="text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投标人（盖章）：</w:t>
      </w:r>
    </w:p>
    <w:p>
      <w:pPr>
        <w:spacing w:line="480" w:lineRule="exact"/>
        <w:ind w:firstLine="440" w:firstLineChars="200"/>
        <w:rPr>
          <w:rFonts w:hint="eastAsia" w:asciiTheme="minorEastAsia" w:hAnsiTheme="minorEastAsia" w:eastAsiaTheme="minorEastAsia" w:cstheme="minorEastAsia"/>
          <w:color w:val="000000" w:themeColor="text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法人代表或委托代理人（签字或盖章）：</w:t>
      </w:r>
    </w:p>
    <w:p>
      <w:pPr>
        <w:spacing w:line="480" w:lineRule="exact"/>
        <w:ind w:firstLine="440" w:firstLineChars="200"/>
        <w:rPr>
          <w:rFonts w:hint="eastAsia" w:asciiTheme="minorEastAsia" w:hAnsiTheme="minorEastAsia" w:eastAsiaTheme="minorEastAsia" w:cstheme="minorEastAsia"/>
          <w:color w:val="000000" w:themeColor="text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日期：</w:t>
      </w:r>
      <w:r>
        <w:rPr>
          <w:rFonts w:hint="eastAsia" w:asciiTheme="minorEastAsia" w:hAnsiTheme="minorEastAsia" w:eastAsiaTheme="minorEastAsia" w:cstheme="minorEastAsia"/>
          <w:color w:val="000000" w:themeColor="text1"/>
          <w:szCs w:val="21"/>
          <w:highlight w:val="none"/>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年</w:t>
      </w:r>
      <w:r>
        <w:rPr>
          <w:rFonts w:hint="eastAsia" w:asciiTheme="minorEastAsia" w:hAnsiTheme="minorEastAsia" w:eastAsiaTheme="minorEastAsia" w:cstheme="minorEastAsia"/>
          <w:color w:val="000000" w:themeColor="text1"/>
          <w:szCs w:val="21"/>
          <w:highlight w:val="none"/>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月</w:t>
      </w:r>
      <w:r>
        <w:rPr>
          <w:rFonts w:hint="eastAsia" w:asciiTheme="minorEastAsia" w:hAnsiTheme="minorEastAsia" w:eastAsiaTheme="minorEastAsia" w:cstheme="minorEastAsia"/>
          <w:color w:val="000000" w:themeColor="text1"/>
          <w:szCs w:val="21"/>
          <w:highlight w:val="none"/>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日</w:t>
      </w:r>
    </w:p>
    <w:p>
      <w:pPr>
        <w:spacing w:line="480" w:lineRule="auto"/>
        <w:ind w:firstLine="220" w:firstLineChars="100"/>
        <w:rPr>
          <w:rFonts w:hint="eastAsia" w:asciiTheme="minorEastAsia" w:hAnsiTheme="minorEastAsia" w:eastAsiaTheme="minorEastAsia" w:cstheme="minorEastAsia"/>
          <w:color w:val="000000" w:themeColor="text1"/>
          <w:highlight w:val="none"/>
          <w14:textFill>
            <w14:solidFill>
              <w14:schemeClr w14:val="tx1"/>
            </w14:solidFill>
          </w14:textFill>
        </w:rPr>
      </w:pPr>
    </w:p>
    <w:bookmarkEnd w:id="2767"/>
    <w:bookmarkEnd w:id="2768"/>
    <w:bookmarkEnd w:id="2769"/>
    <w:bookmarkEnd w:id="2770"/>
    <w:bookmarkEnd w:id="2771"/>
    <w:bookmarkEnd w:id="2772"/>
    <w:p>
      <w:pPr>
        <w:spacing w:line="480" w:lineRule="auto"/>
        <w:ind w:firstLine="220" w:firstLineChars="100"/>
        <w:rPr>
          <w:rFonts w:hint="eastAsia" w:asciiTheme="minorEastAsia" w:hAnsiTheme="minorEastAsia" w:eastAsiaTheme="minorEastAsia" w:cstheme="minorEastAsia"/>
          <w:color w:val="000000" w:themeColor="text1"/>
          <w:highlight w:val="none"/>
          <w14:textFill>
            <w14:solidFill>
              <w14:schemeClr w14:val="tx1"/>
            </w14:solidFill>
          </w14:textFill>
        </w:rPr>
      </w:pPr>
    </w:p>
    <w:p>
      <w:pPr>
        <w:spacing w:line="480" w:lineRule="auto"/>
        <w:ind w:firstLine="220" w:firstLineChars="100"/>
        <w:rPr>
          <w:rFonts w:hint="eastAsia" w:asciiTheme="minorEastAsia" w:hAnsiTheme="minorEastAsia" w:eastAsiaTheme="minorEastAsia" w:cstheme="minorEastAsia"/>
          <w:color w:val="000000" w:themeColor="text1"/>
          <w:highlight w:val="none"/>
          <w14:textFill>
            <w14:solidFill>
              <w14:schemeClr w14:val="tx1"/>
            </w14:solidFill>
          </w14:textFill>
        </w:rPr>
      </w:pPr>
    </w:p>
    <w:p>
      <w:pPr>
        <w:rPr>
          <w:rFonts w:hint="eastAsia" w:asciiTheme="minorEastAsia" w:hAnsiTheme="minorEastAsia" w:eastAsiaTheme="minorEastAsia" w:cstheme="minorEastAsia"/>
          <w:color w:val="000000" w:themeColor="text1"/>
          <w:highlight w:val="none"/>
          <w14:textFill>
            <w14:solidFill>
              <w14:schemeClr w14:val="tx1"/>
            </w14:solidFill>
          </w14:textFill>
        </w:rPr>
      </w:pPr>
    </w:p>
    <w:p>
      <w:pPr>
        <w:keepNext w:val="0"/>
        <w:keepLines w:val="0"/>
        <w:pageBreakBefore w:val="0"/>
        <w:widowControl w:val="0"/>
        <w:kinsoku/>
        <w:wordWrap/>
        <w:overflowPunct/>
        <w:topLinePunct w:val="0"/>
        <w:autoSpaceDE w:val="0"/>
        <w:autoSpaceDN w:val="0"/>
        <w:bidi w:val="0"/>
        <w:adjustRightInd/>
        <w:snapToGrid/>
        <w:spacing w:line="480" w:lineRule="auto"/>
        <w:jc w:val="center"/>
        <w:textAlignment w:val="auto"/>
        <w:outlineLvl w:val="1"/>
        <w:rPr>
          <w:rFonts w:hint="eastAsia" w:asciiTheme="minorEastAsia" w:hAnsiTheme="minorEastAsia" w:eastAsiaTheme="minorEastAsia" w:cstheme="minorEastAsia"/>
          <w:b/>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b/>
          <w:color w:val="000000" w:themeColor="text1"/>
          <w:sz w:val="28"/>
          <w:szCs w:val="28"/>
          <w:highlight w:val="none"/>
          <w14:textFill>
            <w14:solidFill>
              <w14:schemeClr w14:val="tx1"/>
            </w14:solidFill>
          </w14:textFill>
        </w:rPr>
        <w:br w:type="page"/>
      </w:r>
      <w:bookmarkStart w:id="2773" w:name="_Toc418751902"/>
      <w:bookmarkStart w:id="2774" w:name="_Toc418752348"/>
      <w:bookmarkStart w:id="2775" w:name="_Toc483317223"/>
      <w:r>
        <w:rPr>
          <w:rFonts w:hint="eastAsia" w:asciiTheme="minorEastAsia" w:hAnsiTheme="minorEastAsia" w:eastAsiaTheme="minorEastAsia" w:cstheme="minorEastAsia"/>
          <w:b/>
          <w:color w:val="000000" w:themeColor="text1"/>
          <w:sz w:val="28"/>
          <w:szCs w:val="28"/>
          <w:highlight w:val="none"/>
          <w14:textFill>
            <w14:solidFill>
              <w14:schemeClr w14:val="tx1"/>
            </w14:solidFill>
          </w14:textFill>
        </w:rPr>
        <w:t>4、已标价工程量清单</w:t>
      </w:r>
      <w:bookmarkEnd w:id="2773"/>
      <w:bookmarkEnd w:id="2774"/>
      <w:bookmarkEnd w:id="2775"/>
      <w:r>
        <w:rPr>
          <w:rFonts w:hint="eastAsia" w:asciiTheme="minorEastAsia" w:hAnsiTheme="minorEastAsia" w:eastAsiaTheme="minorEastAsia" w:cstheme="minorEastAsia"/>
          <w:b/>
          <w:color w:val="000000" w:themeColor="text1"/>
          <w:sz w:val="28"/>
          <w:szCs w:val="28"/>
          <w:highlight w:val="none"/>
          <w14:textFill>
            <w14:solidFill>
              <w14:schemeClr w14:val="tx1"/>
            </w14:solidFill>
          </w14:textFill>
        </w:rPr>
        <w:t>（必须提供）</w:t>
      </w:r>
    </w:p>
    <w:p>
      <w:pPr>
        <w:pStyle w:val="329"/>
        <w:jc w:val="both"/>
        <w:rPr>
          <w:rFonts w:hint="eastAsia" w:asciiTheme="minorEastAsia" w:hAnsiTheme="minorEastAsia" w:eastAsiaTheme="minorEastAsia" w:cstheme="minorEastAsia"/>
          <w:b/>
          <w:color w:val="000000" w:themeColor="text1"/>
          <w:sz w:val="28"/>
          <w:szCs w:val="28"/>
          <w:highlight w:val="none"/>
          <w14:textFill>
            <w14:solidFill>
              <w14:schemeClr w14:val="tx1"/>
            </w14:solidFill>
          </w14:textFill>
        </w:rPr>
      </w:pPr>
    </w:p>
    <w:p>
      <w:pPr>
        <w:spacing w:line="360" w:lineRule="auto"/>
        <w:ind w:firstLine="440" w:firstLineChars="200"/>
        <w:rPr>
          <w:rFonts w:hint="eastAsia" w:asciiTheme="minorEastAsia" w:hAnsiTheme="minorEastAsia" w:eastAsiaTheme="minorEastAsia" w:cstheme="minorEastAsia"/>
          <w:color w:val="000000" w:themeColor="text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1.已标价工程量清单按第</w:t>
      </w:r>
      <w:r>
        <w:rPr>
          <w:rFonts w:hint="eastAsia" w:asciiTheme="minorEastAsia" w:hAnsiTheme="minorEastAsia" w:eastAsiaTheme="minorEastAsia" w:cstheme="minorEastAsia"/>
          <w:color w:val="000000" w:themeColor="text1"/>
          <w:szCs w:val="21"/>
          <w:highlight w:val="none"/>
          <w:lang w:eastAsia="zh-CN"/>
          <w14:textFill>
            <w14:solidFill>
              <w14:schemeClr w14:val="tx1"/>
            </w14:solidFill>
          </w14:textFill>
        </w:rPr>
        <w:t>六</w:t>
      </w: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章“工程量清单”中的相关清单表格式填写。构成合同文件的已标价工程量清单包括第</w:t>
      </w:r>
      <w:r>
        <w:rPr>
          <w:rFonts w:hint="eastAsia" w:asciiTheme="minorEastAsia" w:hAnsiTheme="minorEastAsia" w:eastAsiaTheme="minorEastAsia" w:cstheme="minorEastAsia"/>
          <w:color w:val="000000" w:themeColor="text1"/>
          <w:szCs w:val="21"/>
          <w:highlight w:val="none"/>
          <w:lang w:eastAsia="zh-CN"/>
          <w14:textFill>
            <w14:solidFill>
              <w14:schemeClr w14:val="tx1"/>
            </w14:solidFill>
          </w14:textFill>
        </w:rPr>
        <w:t>六</w:t>
      </w: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章“工程量清单”有关工程量清单、投标报价以及其他说明的内容。</w:t>
      </w:r>
    </w:p>
    <w:p>
      <w:pPr>
        <w:spacing w:line="360" w:lineRule="auto"/>
        <w:ind w:firstLine="440" w:firstLineChars="200"/>
        <w:rPr>
          <w:rFonts w:hint="eastAsia" w:asciiTheme="minorEastAsia" w:hAnsiTheme="minorEastAsia" w:eastAsiaTheme="minorEastAsia" w:cstheme="minorEastAsia"/>
          <w:color w:val="000000" w:themeColor="text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2.一般计税法建设工程已标价工程量清单表格按《关于建筑业实施营业税改征增值税后广西壮族自治区建设工程计价依据调整的通知》（桂建标〔2016〕17号）附件“增值税一般计税方法工程计价表”要求提供，简易计税法表格按《&lt;建设工程工程量清单计价规范&gt;（GB5050-2013）广西壮族自治区实施细则》要求的表格提供，但规费和税费按照《关于建筑业实施营业税改征增值税后广西壮族自治区建设工程计价依据调整的通知》（桂建标〔2016〕17号）、《关于调整建设工程计价增值税税率的通知》(桂建标[2019]12号规定执行。</w:t>
      </w:r>
    </w:p>
    <w:p>
      <w:pPr>
        <w:spacing w:line="360" w:lineRule="auto"/>
        <w:ind w:firstLine="440" w:firstLineChars="200"/>
        <w:rPr>
          <w:rFonts w:hint="eastAsia" w:asciiTheme="minorEastAsia" w:hAnsiTheme="minorEastAsia" w:eastAsiaTheme="minorEastAsia" w:cstheme="minorEastAsia"/>
          <w:color w:val="000000" w:themeColor="text1"/>
          <w:szCs w:val="21"/>
          <w:highlight w:val="none"/>
          <w14:textFill>
            <w14:solidFill>
              <w14:schemeClr w14:val="tx1"/>
            </w14:solidFill>
          </w14:textFill>
        </w:rPr>
      </w:pPr>
    </w:p>
    <w:p>
      <w:pPr>
        <w:spacing w:line="360" w:lineRule="auto"/>
        <w:ind w:firstLine="440" w:firstLineChars="200"/>
        <w:rPr>
          <w:rFonts w:hint="eastAsia" w:asciiTheme="minorEastAsia" w:hAnsiTheme="minorEastAsia" w:eastAsiaTheme="minorEastAsia" w:cstheme="minorEastAsia"/>
          <w:color w:val="000000" w:themeColor="text1"/>
          <w:szCs w:val="21"/>
          <w:highlight w:val="none"/>
          <w14:textFill>
            <w14:solidFill>
              <w14:schemeClr w14:val="tx1"/>
            </w14:solidFill>
          </w14:textFill>
        </w:rPr>
      </w:pPr>
    </w:p>
    <w:p>
      <w:pPr>
        <w:spacing w:line="360" w:lineRule="auto"/>
        <w:ind w:firstLine="440" w:firstLineChars="200"/>
        <w:rPr>
          <w:rFonts w:hint="eastAsia" w:asciiTheme="minorEastAsia" w:hAnsiTheme="minorEastAsia" w:eastAsiaTheme="minorEastAsia" w:cstheme="minorEastAsia"/>
          <w:color w:val="000000" w:themeColor="text1"/>
          <w:szCs w:val="21"/>
          <w:highlight w:val="none"/>
          <w14:textFill>
            <w14:solidFill>
              <w14:schemeClr w14:val="tx1"/>
            </w14:solidFill>
          </w14:textFill>
        </w:rPr>
      </w:pPr>
    </w:p>
    <w:p>
      <w:pPr>
        <w:spacing w:line="360" w:lineRule="auto"/>
        <w:ind w:firstLine="440" w:firstLineChars="200"/>
        <w:rPr>
          <w:rFonts w:hint="eastAsia" w:asciiTheme="minorEastAsia" w:hAnsiTheme="minorEastAsia" w:eastAsiaTheme="minorEastAsia" w:cstheme="minorEastAsia"/>
          <w:color w:val="000000" w:themeColor="text1"/>
          <w:szCs w:val="21"/>
          <w:highlight w:val="none"/>
          <w14:textFill>
            <w14:solidFill>
              <w14:schemeClr w14:val="tx1"/>
            </w14:solidFill>
          </w14:textFill>
        </w:rPr>
      </w:pPr>
    </w:p>
    <w:p>
      <w:pPr>
        <w:spacing w:line="360" w:lineRule="auto"/>
        <w:ind w:firstLine="440" w:firstLineChars="200"/>
        <w:rPr>
          <w:rFonts w:hint="eastAsia" w:asciiTheme="minorEastAsia" w:hAnsiTheme="minorEastAsia" w:eastAsiaTheme="minorEastAsia" w:cstheme="minorEastAsia"/>
          <w:color w:val="000000" w:themeColor="text1"/>
          <w:szCs w:val="21"/>
          <w:highlight w:val="none"/>
          <w14:textFill>
            <w14:solidFill>
              <w14:schemeClr w14:val="tx1"/>
            </w14:solidFill>
          </w14:textFill>
        </w:rPr>
      </w:pPr>
    </w:p>
    <w:p>
      <w:pPr>
        <w:spacing w:line="360" w:lineRule="auto"/>
        <w:ind w:firstLine="440" w:firstLineChars="200"/>
        <w:rPr>
          <w:rFonts w:hint="eastAsia" w:asciiTheme="minorEastAsia" w:hAnsiTheme="minorEastAsia" w:eastAsiaTheme="minorEastAsia" w:cstheme="minorEastAsia"/>
          <w:color w:val="000000" w:themeColor="text1"/>
          <w:szCs w:val="21"/>
          <w:highlight w:val="none"/>
          <w14:textFill>
            <w14:solidFill>
              <w14:schemeClr w14:val="tx1"/>
            </w14:solidFill>
          </w14:textFill>
        </w:rPr>
      </w:pPr>
    </w:p>
    <w:p>
      <w:pPr>
        <w:spacing w:line="360" w:lineRule="auto"/>
        <w:ind w:firstLine="440" w:firstLineChars="200"/>
        <w:rPr>
          <w:rFonts w:hint="eastAsia" w:asciiTheme="minorEastAsia" w:hAnsiTheme="minorEastAsia" w:eastAsiaTheme="minorEastAsia" w:cstheme="minorEastAsia"/>
          <w:color w:val="000000" w:themeColor="text1"/>
          <w:szCs w:val="21"/>
          <w:highlight w:val="none"/>
          <w14:textFill>
            <w14:solidFill>
              <w14:schemeClr w14:val="tx1"/>
            </w14:solidFill>
          </w14:textFill>
        </w:rPr>
      </w:pPr>
    </w:p>
    <w:p>
      <w:pPr>
        <w:spacing w:line="360" w:lineRule="auto"/>
        <w:ind w:firstLine="440" w:firstLineChars="200"/>
        <w:rPr>
          <w:rFonts w:hint="eastAsia" w:asciiTheme="minorEastAsia" w:hAnsiTheme="minorEastAsia" w:eastAsiaTheme="minorEastAsia" w:cstheme="minorEastAsia"/>
          <w:color w:val="000000" w:themeColor="text1"/>
          <w:szCs w:val="21"/>
          <w:highlight w:val="none"/>
          <w14:textFill>
            <w14:solidFill>
              <w14:schemeClr w14:val="tx1"/>
            </w14:solidFill>
          </w14:textFill>
        </w:rPr>
      </w:pPr>
    </w:p>
    <w:p>
      <w:pPr>
        <w:spacing w:line="360" w:lineRule="auto"/>
        <w:ind w:firstLine="440" w:firstLineChars="200"/>
        <w:rPr>
          <w:rFonts w:hint="eastAsia" w:asciiTheme="minorEastAsia" w:hAnsiTheme="minorEastAsia" w:eastAsiaTheme="minorEastAsia" w:cstheme="minorEastAsia"/>
          <w:color w:val="000000" w:themeColor="text1"/>
          <w:szCs w:val="21"/>
          <w:highlight w:val="none"/>
          <w14:textFill>
            <w14:solidFill>
              <w14:schemeClr w14:val="tx1"/>
            </w14:solidFill>
          </w14:textFill>
        </w:rPr>
      </w:pPr>
    </w:p>
    <w:p>
      <w:pPr>
        <w:spacing w:line="360" w:lineRule="auto"/>
        <w:ind w:firstLine="440" w:firstLineChars="200"/>
        <w:rPr>
          <w:rFonts w:hint="eastAsia" w:asciiTheme="minorEastAsia" w:hAnsiTheme="minorEastAsia" w:eastAsiaTheme="minorEastAsia" w:cstheme="minorEastAsia"/>
          <w:color w:val="000000" w:themeColor="text1"/>
          <w:szCs w:val="21"/>
          <w:highlight w:val="none"/>
          <w14:textFill>
            <w14:solidFill>
              <w14:schemeClr w14:val="tx1"/>
            </w14:solidFill>
          </w14:textFill>
        </w:rPr>
      </w:pPr>
    </w:p>
    <w:p>
      <w:pPr>
        <w:spacing w:line="360" w:lineRule="auto"/>
        <w:ind w:firstLine="440" w:firstLineChars="200"/>
        <w:rPr>
          <w:rFonts w:hint="eastAsia" w:asciiTheme="minorEastAsia" w:hAnsiTheme="minorEastAsia" w:eastAsiaTheme="minorEastAsia" w:cstheme="minorEastAsia"/>
          <w:color w:val="000000" w:themeColor="text1"/>
          <w:szCs w:val="21"/>
          <w:highlight w:val="none"/>
          <w14:textFill>
            <w14:solidFill>
              <w14:schemeClr w14:val="tx1"/>
            </w14:solidFill>
          </w14:textFill>
        </w:rPr>
      </w:pPr>
    </w:p>
    <w:p>
      <w:pPr>
        <w:spacing w:line="360" w:lineRule="auto"/>
        <w:ind w:firstLine="440" w:firstLineChars="200"/>
        <w:rPr>
          <w:rFonts w:hint="eastAsia" w:asciiTheme="minorEastAsia" w:hAnsiTheme="minorEastAsia" w:eastAsiaTheme="minorEastAsia" w:cstheme="minorEastAsia"/>
          <w:color w:val="000000" w:themeColor="text1"/>
          <w:szCs w:val="21"/>
          <w:highlight w:val="none"/>
          <w14:textFill>
            <w14:solidFill>
              <w14:schemeClr w14:val="tx1"/>
            </w14:solidFill>
          </w14:textFill>
        </w:rPr>
      </w:pPr>
    </w:p>
    <w:p>
      <w:pPr>
        <w:spacing w:line="360" w:lineRule="auto"/>
        <w:ind w:firstLine="440" w:firstLineChars="200"/>
        <w:rPr>
          <w:rFonts w:hint="eastAsia" w:asciiTheme="minorEastAsia" w:hAnsiTheme="minorEastAsia" w:eastAsiaTheme="minorEastAsia" w:cstheme="minorEastAsia"/>
          <w:color w:val="000000" w:themeColor="text1"/>
          <w:szCs w:val="21"/>
          <w:highlight w:val="none"/>
          <w14:textFill>
            <w14:solidFill>
              <w14:schemeClr w14:val="tx1"/>
            </w14:solidFill>
          </w14:textFill>
        </w:rPr>
      </w:pPr>
    </w:p>
    <w:p>
      <w:pPr>
        <w:spacing w:line="360" w:lineRule="auto"/>
        <w:ind w:firstLine="440" w:firstLineChars="200"/>
        <w:rPr>
          <w:rFonts w:hint="eastAsia" w:asciiTheme="minorEastAsia" w:hAnsiTheme="minorEastAsia" w:eastAsiaTheme="minorEastAsia" w:cstheme="minorEastAsia"/>
          <w:color w:val="000000" w:themeColor="text1"/>
          <w:szCs w:val="21"/>
          <w:highlight w:val="none"/>
          <w14:textFill>
            <w14:solidFill>
              <w14:schemeClr w14:val="tx1"/>
            </w14:solidFill>
          </w14:textFill>
        </w:rPr>
      </w:pPr>
    </w:p>
    <w:p>
      <w:pPr>
        <w:spacing w:line="360" w:lineRule="auto"/>
        <w:ind w:firstLine="440" w:firstLineChars="200"/>
        <w:rPr>
          <w:rFonts w:hint="eastAsia" w:asciiTheme="minorEastAsia" w:hAnsiTheme="minorEastAsia" w:eastAsiaTheme="minorEastAsia" w:cstheme="minorEastAsia"/>
          <w:color w:val="000000" w:themeColor="text1"/>
          <w:szCs w:val="21"/>
          <w:highlight w:val="none"/>
          <w14:textFill>
            <w14:solidFill>
              <w14:schemeClr w14:val="tx1"/>
            </w14:solidFill>
          </w14:textFill>
        </w:rPr>
      </w:pPr>
    </w:p>
    <w:p>
      <w:pPr>
        <w:spacing w:line="360" w:lineRule="auto"/>
        <w:ind w:firstLine="440" w:firstLineChars="200"/>
        <w:rPr>
          <w:rFonts w:hint="eastAsia" w:asciiTheme="minorEastAsia" w:hAnsiTheme="minorEastAsia" w:eastAsiaTheme="minorEastAsia" w:cstheme="minorEastAsia"/>
          <w:color w:val="000000" w:themeColor="text1"/>
          <w:szCs w:val="21"/>
          <w:highlight w:val="none"/>
          <w14:textFill>
            <w14:solidFill>
              <w14:schemeClr w14:val="tx1"/>
            </w14:solidFill>
          </w14:textFill>
        </w:rPr>
      </w:pPr>
    </w:p>
    <w:p>
      <w:pPr>
        <w:spacing w:line="360" w:lineRule="auto"/>
        <w:ind w:firstLine="440" w:firstLineChars="200"/>
        <w:rPr>
          <w:rFonts w:hint="eastAsia" w:asciiTheme="minorEastAsia" w:hAnsiTheme="minorEastAsia" w:eastAsiaTheme="minorEastAsia" w:cstheme="minorEastAsia"/>
          <w:color w:val="000000" w:themeColor="text1"/>
          <w:szCs w:val="21"/>
          <w:highlight w:val="none"/>
          <w14:textFill>
            <w14:solidFill>
              <w14:schemeClr w14:val="tx1"/>
            </w14:solidFill>
          </w14:textFill>
        </w:rPr>
      </w:pPr>
    </w:p>
    <w:p>
      <w:pPr>
        <w:spacing w:line="360" w:lineRule="auto"/>
        <w:ind w:firstLine="440" w:firstLineChars="200"/>
        <w:rPr>
          <w:rFonts w:hint="eastAsia" w:asciiTheme="minorEastAsia" w:hAnsiTheme="minorEastAsia" w:eastAsiaTheme="minorEastAsia" w:cstheme="minorEastAsia"/>
          <w:color w:val="000000" w:themeColor="text1"/>
          <w:szCs w:val="21"/>
          <w:highlight w:val="none"/>
          <w14:textFill>
            <w14:solidFill>
              <w14:schemeClr w14:val="tx1"/>
            </w14:solidFill>
          </w14:textFill>
        </w:rPr>
      </w:pPr>
    </w:p>
    <w:p>
      <w:pPr>
        <w:keepNext w:val="0"/>
        <w:keepLines w:val="0"/>
        <w:pageBreakBefore w:val="0"/>
        <w:widowControl w:val="0"/>
        <w:kinsoku/>
        <w:wordWrap/>
        <w:overflowPunct/>
        <w:topLinePunct w:val="0"/>
        <w:autoSpaceDE w:val="0"/>
        <w:autoSpaceDN w:val="0"/>
        <w:bidi w:val="0"/>
        <w:adjustRightInd/>
        <w:snapToGrid/>
        <w:spacing w:line="480" w:lineRule="auto"/>
        <w:jc w:val="center"/>
        <w:textAlignment w:val="auto"/>
        <w:outlineLvl w:val="1"/>
        <w:rPr>
          <w:rFonts w:hint="eastAsia" w:asciiTheme="minorEastAsia" w:hAnsiTheme="minorEastAsia" w:eastAsiaTheme="minorEastAsia" w:cstheme="minorEastAsia"/>
          <w:b/>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b/>
          <w:color w:val="000000" w:themeColor="text1"/>
          <w:sz w:val="28"/>
          <w:szCs w:val="28"/>
          <w:highlight w:val="none"/>
          <w14:textFill>
            <w14:solidFill>
              <w14:schemeClr w14:val="tx1"/>
            </w14:solidFill>
          </w14:textFill>
        </w:rPr>
        <w:t>5、其他有效证明文件的复印件【如供应商属于小型、微型企业的，供应商应按照工信部联企业（2011）300 号文的划分标准进行如实申明，如提供虚假申明应依法承担相应法律责任；如属于监狱企业的，应当提供由省级以上监狱管理局、戒毒管理局（含新疆生产建设兵团）出具的属于监狱企业的证明文件，否则不予享受优惠政策】（如有，请提供）</w:t>
      </w:r>
    </w:p>
    <w:p>
      <w:pPr>
        <w:pStyle w:val="45"/>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中小企业声明函（格式）</w:t>
      </w:r>
    </w:p>
    <w:p>
      <w:pPr>
        <w:pStyle w:val="45"/>
        <w:spacing w:line="280" w:lineRule="exact"/>
        <w:ind w:firstLine="420" w:firstLineChars="20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本公司郑重声明，根据《政府采购促进中小企业发展暂行办法》（财库[2011]181 号）的规定，本公司为______（请填写：中型、小型、微型）企业。即，本公司同时满足以下条件：</w:t>
      </w:r>
    </w:p>
    <w:p>
      <w:pPr>
        <w:pStyle w:val="45"/>
        <w:spacing w:line="280" w:lineRule="exact"/>
        <w:ind w:firstLine="420" w:firstLineChars="20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1.根据《工业和信息化部、国家统计局、国家发展和改革委员会、财政部关于印发中小企业划型标准规定的通知》（工信部联企业[2011]300号）规定的划分标准，本公司为______（请填写：中型、小型、微型）企业。</w:t>
      </w:r>
    </w:p>
    <w:p>
      <w:pPr>
        <w:pStyle w:val="45"/>
        <w:spacing w:line="280" w:lineRule="exact"/>
        <w:ind w:firstLine="210" w:firstLineChars="10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本公司参加______单位的______项目采购活动提供本企业制造的货物，由本企业承担工程、提供服务，或者提供其他______（请填写：中型、小型、微型）企业制造的货物。本条所称货物不包括使用大型企业注册商标的货物。</w:t>
      </w:r>
    </w:p>
    <w:p>
      <w:pPr>
        <w:pStyle w:val="45"/>
        <w:spacing w:line="280" w:lineRule="exact"/>
        <w:ind w:firstLine="210" w:firstLineChars="10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本公司对上述声明的真实性负责。如有虚假，将依法承担相应责任。</w:t>
      </w:r>
    </w:p>
    <w:p>
      <w:pPr>
        <w:pStyle w:val="45"/>
        <w:ind w:firstLine="3570" w:firstLineChars="170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 xml:space="preserve">企业名称（盖章）： </w:t>
      </w:r>
    </w:p>
    <w:p>
      <w:pPr>
        <w:pStyle w:val="45"/>
        <w:ind w:firstLine="4620" w:firstLineChars="220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 xml:space="preserve">日期： </w:t>
      </w:r>
    </w:p>
    <w:p>
      <w:pPr>
        <w:pStyle w:val="45"/>
        <w:rPr>
          <w:rFonts w:hint="eastAsia" w:asciiTheme="minorEastAsia" w:hAnsiTheme="minorEastAsia" w:eastAsiaTheme="minorEastAsia" w:cstheme="minorEastAsia"/>
          <w:b/>
          <w:bCs/>
          <w:color w:val="000000" w:themeColor="text1"/>
          <w:highlight w:val="none"/>
          <w14:textFill>
            <w14:solidFill>
              <w14:schemeClr w14:val="tx1"/>
            </w14:solidFill>
          </w14:textFill>
        </w:rPr>
      </w:pPr>
      <w:r>
        <w:rPr>
          <w:rFonts w:hint="eastAsia" w:asciiTheme="minorEastAsia" w:hAnsiTheme="minorEastAsia" w:eastAsiaTheme="minorEastAsia" w:cstheme="minorEastAsia"/>
          <w:b/>
          <w:color w:val="000000" w:themeColor="text1"/>
          <w:sz w:val="21"/>
          <w:szCs w:val="21"/>
          <w:highlight w:val="none"/>
          <w14:textFill>
            <w14:solidFill>
              <w14:schemeClr w14:val="tx1"/>
            </w14:solidFill>
          </w14:textFill>
        </w:rPr>
        <w:t>备注：供应商应按照工信部联企业（2011）300 号文的划分标准进行如实申明，如提供虚假申明应依法承担相应法律责任。如中标产品（或成交人）为小型和微型企业的，成交结果将同时公告产品企业（或成交人）的《中小企业声明函》，接受社会监督。</w:t>
      </w:r>
    </w:p>
    <w:p>
      <w:pPr>
        <w:spacing w:line="360" w:lineRule="auto"/>
        <w:rPr>
          <w:rFonts w:hint="eastAsia" w:asciiTheme="minorEastAsia" w:hAnsiTheme="minorEastAsia" w:eastAsiaTheme="minorEastAsia" w:cstheme="minorEastAsia"/>
          <w:b/>
          <w:color w:val="000000" w:themeColor="text1"/>
          <w:sz w:val="28"/>
          <w:szCs w:val="28"/>
          <w:highlight w:val="none"/>
          <w14:textFill>
            <w14:solidFill>
              <w14:schemeClr w14:val="tx1"/>
            </w14:solidFill>
          </w14:textFill>
        </w:rPr>
      </w:pPr>
    </w:p>
    <w:p>
      <w:pPr>
        <w:spacing w:line="360" w:lineRule="auto"/>
        <w:rPr>
          <w:rFonts w:hint="eastAsia" w:asciiTheme="minorEastAsia" w:hAnsiTheme="minorEastAsia" w:eastAsiaTheme="minorEastAsia" w:cstheme="minorEastAsia"/>
          <w:b/>
          <w:color w:val="000000" w:themeColor="text1"/>
          <w:sz w:val="28"/>
          <w:szCs w:val="28"/>
          <w:highlight w:val="none"/>
          <w14:textFill>
            <w14:solidFill>
              <w14:schemeClr w14:val="tx1"/>
            </w14:solidFill>
          </w14:textFill>
        </w:rPr>
      </w:pPr>
    </w:p>
    <w:p>
      <w:pPr>
        <w:keepNext w:val="0"/>
        <w:keepLines w:val="0"/>
        <w:pageBreakBefore w:val="0"/>
        <w:widowControl w:val="0"/>
        <w:kinsoku/>
        <w:wordWrap/>
        <w:overflowPunct/>
        <w:topLinePunct w:val="0"/>
        <w:autoSpaceDE w:val="0"/>
        <w:autoSpaceDN w:val="0"/>
        <w:bidi w:val="0"/>
        <w:adjustRightInd/>
        <w:snapToGrid/>
        <w:spacing w:line="360" w:lineRule="auto"/>
        <w:textAlignment w:val="auto"/>
        <w:outlineLvl w:val="1"/>
        <w:rPr>
          <w:rFonts w:hint="eastAsia" w:asciiTheme="minorEastAsia" w:hAnsiTheme="minorEastAsia" w:eastAsiaTheme="minorEastAsia" w:cstheme="minorEastAsia"/>
          <w:b/>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b/>
          <w:color w:val="000000" w:themeColor="text1"/>
          <w:sz w:val="28"/>
          <w:szCs w:val="28"/>
          <w:highlight w:val="none"/>
          <w14:textFill>
            <w14:solidFill>
              <w14:schemeClr w14:val="tx1"/>
            </w14:solidFill>
          </w14:textFill>
        </w:rPr>
        <w:t>6、工程量清单报价电子版（按投标人须知第15.2条提供）。</w:t>
      </w:r>
    </w:p>
    <w:p>
      <w:pPr>
        <w:spacing w:line="460" w:lineRule="exact"/>
        <w:rPr>
          <w:rFonts w:hint="eastAsia" w:asciiTheme="minorEastAsia" w:hAnsiTheme="minorEastAsia" w:eastAsiaTheme="minorEastAsia" w:cstheme="minorEastAsia"/>
          <w:b/>
          <w:color w:val="000000" w:themeColor="text1"/>
          <w:sz w:val="28"/>
          <w:szCs w:val="28"/>
          <w:highlight w:val="none"/>
          <w14:textFill>
            <w14:solidFill>
              <w14:schemeClr w14:val="tx1"/>
            </w14:solidFill>
          </w14:textFill>
        </w:rPr>
      </w:pPr>
      <w:bookmarkStart w:id="2776" w:name="_Toc251052160"/>
      <w:bookmarkStart w:id="2777" w:name="_Toc172364022"/>
      <w:bookmarkStart w:id="2778" w:name="_Toc153274944"/>
      <w:bookmarkStart w:id="2779" w:name="_Toc173579002"/>
    </w:p>
    <w:p>
      <w:pPr>
        <w:spacing w:line="460" w:lineRule="exact"/>
        <w:rPr>
          <w:rFonts w:hint="eastAsia" w:asciiTheme="minorEastAsia" w:hAnsiTheme="minorEastAsia" w:eastAsiaTheme="minorEastAsia" w:cstheme="minorEastAsia"/>
          <w:b/>
          <w:color w:val="000000" w:themeColor="text1"/>
          <w:sz w:val="28"/>
          <w:szCs w:val="28"/>
          <w:highlight w:val="none"/>
          <w14:textFill>
            <w14:solidFill>
              <w14:schemeClr w14:val="tx1"/>
            </w14:solidFill>
          </w14:textFill>
        </w:rPr>
      </w:pPr>
    </w:p>
    <w:p>
      <w:pPr>
        <w:spacing w:line="460" w:lineRule="exact"/>
        <w:rPr>
          <w:rFonts w:hint="eastAsia" w:asciiTheme="minorEastAsia" w:hAnsiTheme="minorEastAsia" w:eastAsiaTheme="minorEastAsia" w:cstheme="minorEastAsia"/>
          <w:b/>
          <w:color w:val="000000" w:themeColor="text1"/>
          <w:sz w:val="28"/>
          <w:szCs w:val="28"/>
          <w:highlight w:val="none"/>
          <w14:textFill>
            <w14:solidFill>
              <w14:schemeClr w14:val="tx1"/>
            </w14:solidFill>
          </w14:textFill>
        </w:rPr>
      </w:pPr>
    </w:p>
    <w:p>
      <w:pPr>
        <w:spacing w:line="460" w:lineRule="exact"/>
        <w:rPr>
          <w:rFonts w:hint="eastAsia" w:asciiTheme="minorEastAsia" w:hAnsiTheme="minorEastAsia" w:eastAsiaTheme="minorEastAsia" w:cstheme="minorEastAsia"/>
          <w:b/>
          <w:color w:val="000000" w:themeColor="text1"/>
          <w:sz w:val="28"/>
          <w:szCs w:val="28"/>
          <w:highlight w:val="none"/>
          <w14:textFill>
            <w14:solidFill>
              <w14:schemeClr w14:val="tx1"/>
            </w14:solidFill>
          </w14:textFill>
        </w:rPr>
      </w:pPr>
    </w:p>
    <w:p>
      <w:pPr>
        <w:spacing w:before="312" w:beforeLines="100"/>
        <w:jc w:val="center"/>
        <w:rPr>
          <w:rFonts w:hint="eastAsia" w:asciiTheme="minorEastAsia" w:hAnsiTheme="minorEastAsia" w:eastAsiaTheme="minorEastAsia" w:cstheme="minorEastAsia"/>
          <w:color w:val="000000" w:themeColor="text1"/>
          <w:sz w:val="28"/>
          <w:szCs w:val="28"/>
          <w:highlight w:val="none"/>
          <w:u w:val="single"/>
          <w14:textFill>
            <w14:solidFill>
              <w14:schemeClr w14:val="tx1"/>
            </w14:solidFill>
          </w14:textFill>
        </w:rPr>
      </w:pPr>
    </w:p>
    <w:p>
      <w:pPr>
        <w:spacing w:before="312" w:beforeLines="100"/>
        <w:ind w:firstLine="2240" w:firstLineChars="800"/>
        <w:jc w:val="both"/>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 w:val="28"/>
          <w:szCs w:val="28"/>
          <w:highlight w:val="none"/>
          <w:u w:val="single"/>
          <w:lang w:eastAsia="zh-CN"/>
          <w14:textFill>
            <w14:solidFill>
              <w14:schemeClr w14:val="tx1"/>
            </w14:solidFill>
          </w14:textFill>
        </w:rPr>
        <w:t>（分标名称）</w:t>
      </w:r>
      <w:r>
        <w:rPr>
          <w:rFonts w:hint="eastAsia" w:asciiTheme="minorEastAsia" w:hAnsiTheme="minorEastAsia" w:eastAsiaTheme="minorEastAsia" w:cstheme="minorEastAsia"/>
          <w:color w:val="000000" w:themeColor="text1"/>
          <w:sz w:val="28"/>
          <w:szCs w:val="28"/>
          <w:highlight w:val="none"/>
          <w:u w:val="single"/>
          <w14:textFill>
            <w14:solidFill>
              <w14:schemeClr w14:val="tx1"/>
            </w14:solidFill>
          </w14:textFill>
        </w:rPr>
        <w:t xml:space="preserve">          </w:t>
      </w:r>
    </w:p>
    <w:p>
      <w:pPr>
        <w:spacing w:before="312" w:beforeLines="100"/>
        <w:jc w:val="center"/>
        <w:rPr>
          <w:rFonts w:hint="eastAsia" w:asciiTheme="minorEastAsia" w:hAnsiTheme="minorEastAsia" w:eastAsiaTheme="minorEastAsia" w:cstheme="minorEastAsia"/>
          <w:color w:val="000000" w:themeColor="text1"/>
          <w:sz w:val="52"/>
          <w:szCs w:val="52"/>
          <w:highlight w:val="none"/>
          <w14:textFill>
            <w14:solidFill>
              <w14:schemeClr w14:val="tx1"/>
            </w14:solidFill>
          </w14:textFill>
        </w:rPr>
      </w:pPr>
    </w:p>
    <w:p>
      <w:pPr>
        <w:spacing w:before="312" w:beforeLines="100"/>
        <w:jc w:val="center"/>
        <w:rPr>
          <w:rFonts w:hint="eastAsia" w:asciiTheme="minorEastAsia" w:hAnsiTheme="minorEastAsia" w:eastAsiaTheme="minorEastAsia" w:cstheme="minorEastAsia"/>
          <w:color w:val="000000" w:themeColor="text1"/>
          <w:sz w:val="52"/>
          <w:szCs w:val="52"/>
          <w:highlight w:val="none"/>
          <w14:textFill>
            <w14:solidFill>
              <w14:schemeClr w14:val="tx1"/>
            </w14:solidFill>
          </w14:textFill>
        </w:rPr>
      </w:pPr>
      <w:r>
        <w:rPr>
          <w:rFonts w:hint="eastAsia" w:asciiTheme="minorEastAsia" w:hAnsiTheme="minorEastAsia" w:eastAsiaTheme="minorEastAsia" w:cstheme="minorEastAsia"/>
          <w:color w:val="000000" w:themeColor="text1"/>
          <w:sz w:val="52"/>
          <w:szCs w:val="52"/>
          <w:highlight w:val="none"/>
          <w14:textFill>
            <w14:solidFill>
              <w14:schemeClr w14:val="tx1"/>
            </w14:solidFill>
          </w14:textFill>
        </w:rPr>
        <w:t>投  标  文  件</w:t>
      </w:r>
    </w:p>
    <w:p>
      <w:pPr>
        <w:jc w:val="center"/>
        <w:rPr>
          <w:rFonts w:hint="eastAsia" w:asciiTheme="minorEastAsia" w:hAnsiTheme="minorEastAsia" w:eastAsiaTheme="minorEastAsia" w:cstheme="minorEastAsia"/>
          <w:color w:val="000000" w:themeColor="text1"/>
          <w:sz w:val="32"/>
          <w:szCs w:val="32"/>
          <w:highlight w:val="none"/>
          <w14:textFill>
            <w14:solidFill>
              <w14:schemeClr w14:val="tx1"/>
            </w14:solidFill>
          </w14:textFill>
        </w:rPr>
      </w:pPr>
    </w:p>
    <w:p>
      <w:pPr>
        <w:jc w:val="center"/>
        <w:rPr>
          <w:rFonts w:hint="eastAsia" w:asciiTheme="minorEastAsia" w:hAnsiTheme="minorEastAsia" w:eastAsiaTheme="minorEastAsia" w:cstheme="minorEastAsia"/>
          <w:color w:val="000000" w:themeColor="text1"/>
          <w:sz w:val="32"/>
          <w:szCs w:val="32"/>
          <w:highlight w:val="none"/>
          <w14:textFill>
            <w14:solidFill>
              <w14:schemeClr w14:val="tx1"/>
            </w14:solidFill>
          </w14:textFill>
        </w:rPr>
      </w:pPr>
    </w:p>
    <w:p>
      <w:pPr>
        <w:spacing w:line="360" w:lineRule="auto"/>
        <w:ind w:firstLine="2380" w:firstLineChars="850"/>
        <w:rPr>
          <w:rFonts w:hint="eastAsia" w:asciiTheme="minorEastAsia" w:hAnsiTheme="minorEastAsia" w:eastAsiaTheme="minorEastAsia" w:cstheme="minorEastAsia"/>
          <w:color w:val="000000" w:themeColor="text1"/>
          <w:sz w:val="28"/>
          <w:szCs w:val="28"/>
          <w:highlight w:val="none"/>
          <w:u w:val="singl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项目编号：</w:t>
      </w:r>
      <w:r>
        <w:rPr>
          <w:rFonts w:hint="eastAsia" w:asciiTheme="minorEastAsia" w:hAnsiTheme="minorEastAsia" w:eastAsiaTheme="minorEastAsia" w:cstheme="minorEastAsia"/>
          <w:color w:val="000000" w:themeColor="text1"/>
          <w:sz w:val="28"/>
          <w:szCs w:val="28"/>
          <w:highlight w:val="none"/>
          <w:u w:val="single"/>
          <w14:textFill>
            <w14:solidFill>
              <w14:schemeClr w14:val="tx1"/>
            </w14:solidFill>
          </w14:textFill>
        </w:rPr>
        <w:t xml:space="preserve">                   </w:t>
      </w:r>
    </w:p>
    <w:p>
      <w:pPr>
        <w:pStyle w:val="3"/>
        <w:rPr>
          <w:rFonts w:hint="eastAsia" w:asciiTheme="minorEastAsia" w:hAnsiTheme="minorEastAsia" w:eastAsiaTheme="minorEastAsia" w:cstheme="minorEastAsia"/>
          <w:color w:val="000000" w:themeColor="text1"/>
          <w:highlight w:val="none"/>
          <w:u w:val="singl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u w:val="none"/>
          <w:lang w:val="en-US" w:eastAsia="zh-CN"/>
          <w14:textFill>
            <w14:solidFill>
              <w14:schemeClr w14:val="tx1"/>
            </w14:solidFill>
          </w14:textFill>
        </w:rPr>
        <w:t xml:space="preserve">             分标号：</w:t>
      </w:r>
      <w:r>
        <w:rPr>
          <w:rFonts w:hint="eastAsia" w:asciiTheme="minorEastAsia" w:hAnsiTheme="minorEastAsia" w:eastAsiaTheme="minorEastAsia" w:cstheme="minorEastAsia"/>
          <w:color w:val="000000" w:themeColor="text1"/>
          <w:sz w:val="28"/>
          <w:szCs w:val="28"/>
          <w:highlight w:val="none"/>
          <w:u w:val="single"/>
          <w:lang w:val="en-US" w:eastAsia="zh-CN"/>
          <w14:textFill>
            <w14:solidFill>
              <w14:schemeClr w14:val="tx1"/>
            </w14:solidFill>
          </w14:textFill>
        </w:rPr>
        <w:t xml:space="preserve">                   </w:t>
      </w:r>
    </w:p>
    <w:p>
      <w:pPr>
        <w:jc w:val="center"/>
        <w:rPr>
          <w:rFonts w:hint="eastAsia" w:asciiTheme="minorEastAsia" w:hAnsiTheme="minorEastAsia" w:eastAsiaTheme="minorEastAsia" w:cstheme="minorEastAsia"/>
          <w:color w:val="000000" w:themeColor="text1"/>
          <w:sz w:val="32"/>
          <w:szCs w:val="32"/>
          <w:highlight w:val="none"/>
          <w14:textFill>
            <w14:solidFill>
              <w14:schemeClr w14:val="tx1"/>
            </w14:solidFill>
          </w14:textFill>
        </w:rPr>
      </w:pPr>
    </w:p>
    <w:p>
      <w:pPr>
        <w:jc w:val="center"/>
        <w:rPr>
          <w:rFonts w:hint="eastAsia" w:asciiTheme="minorEastAsia" w:hAnsiTheme="minorEastAsia" w:eastAsiaTheme="minorEastAsia" w:cstheme="minorEastAsia"/>
          <w:color w:val="000000" w:themeColor="text1"/>
          <w:sz w:val="32"/>
          <w:szCs w:val="32"/>
          <w:highlight w:val="none"/>
          <w14:textFill>
            <w14:solidFill>
              <w14:schemeClr w14:val="tx1"/>
            </w14:solidFill>
          </w14:textFill>
        </w:rPr>
      </w:pPr>
      <w:r>
        <w:rPr>
          <w:rFonts w:hint="eastAsia" w:asciiTheme="minorEastAsia" w:hAnsiTheme="minorEastAsia" w:eastAsiaTheme="minorEastAsia" w:cstheme="minorEastAsia"/>
          <w:color w:val="000000" w:themeColor="text1"/>
          <w:sz w:val="32"/>
          <w:szCs w:val="32"/>
          <w:highlight w:val="none"/>
          <w14:textFill>
            <w14:solidFill>
              <w14:schemeClr w14:val="tx1"/>
            </w14:solidFill>
          </w14:textFill>
        </w:rPr>
        <w:t>（正本/副本）</w:t>
      </w:r>
    </w:p>
    <w:p>
      <w:pPr>
        <w:jc w:val="center"/>
        <w:rPr>
          <w:rFonts w:hint="eastAsia" w:asciiTheme="minorEastAsia" w:hAnsiTheme="minorEastAsia" w:eastAsiaTheme="minorEastAsia" w:cstheme="minorEastAsia"/>
          <w:color w:val="000000" w:themeColor="text1"/>
          <w:sz w:val="32"/>
          <w:szCs w:val="32"/>
          <w:highlight w:val="none"/>
          <w14:textFill>
            <w14:solidFill>
              <w14:schemeClr w14:val="tx1"/>
            </w14:solidFill>
          </w14:textFill>
        </w:rPr>
      </w:pPr>
    </w:p>
    <w:p>
      <w:pPr>
        <w:jc w:val="center"/>
        <w:rPr>
          <w:rFonts w:hint="eastAsia" w:asciiTheme="minorEastAsia" w:hAnsiTheme="minorEastAsia" w:eastAsiaTheme="minorEastAsia" w:cstheme="minorEastAsia"/>
          <w:color w:val="000000" w:themeColor="text1"/>
          <w:sz w:val="32"/>
          <w:szCs w:val="32"/>
          <w:highlight w:val="none"/>
          <w14:textFill>
            <w14:solidFill>
              <w14:schemeClr w14:val="tx1"/>
            </w14:solidFill>
          </w14:textFill>
        </w:rPr>
      </w:pPr>
    </w:p>
    <w:p>
      <w:pPr>
        <w:jc w:val="center"/>
        <w:rPr>
          <w:rFonts w:hint="eastAsia" w:asciiTheme="minorEastAsia" w:hAnsiTheme="minorEastAsia" w:eastAsiaTheme="minorEastAsia" w:cstheme="minorEastAsia"/>
          <w:color w:val="000000" w:themeColor="text1"/>
          <w:sz w:val="32"/>
          <w:szCs w:val="32"/>
          <w:highlight w:val="none"/>
          <w14:textFill>
            <w14:solidFill>
              <w14:schemeClr w14:val="tx1"/>
            </w14:solidFill>
          </w14:textFill>
        </w:rPr>
      </w:pPr>
    </w:p>
    <w:p>
      <w:pPr>
        <w:jc w:val="center"/>
        <w:rPr>
          <w:rFonts w:hint="eastAsia" w:asciiTheme="minorEastAsia" w:hAnsiTheme="minorEastAsia" w:eastAsiaTheme="minorEastAsia" w:cstheme="minorEastAsia"/>
          <w:color w:val="000000" w:themeColor="text1"/>
          <w:sz w:val="32"/>
          <w:szCs w:val="32"/>
          <w:highlight w:val="none"/>
          <w14:textFill>
            <w14:solidFill>
              <w14:schemeClr w14:val="tx1"/>
            </w14:solidFill>
          </w14:textFill>
        </w:rPr>
      </w:pPr>
    </w:p>
    <w:p>
      <w:pPr>
        <w:keepNext w:val="0"/>
        <w:keepLines w:val="0"/>
        <w:pageBreakBefore w:val="0"/>
        <w:widowControl w:val="0"/>
        <w:kinsoku/>
        <w:wordWrap/>
        <w:overflowPunct/>
        <w:topLinePunct w:val="0"/>
        <w:autoSpaceDE w:val="0"/>
        <w:autoSpaceDN w:val="0"/>
        <w:bidi w:val="0"/>
        <w:adjustRightInd/>
        <w:snapToGrid/>
        <w:spacing w:line="360" w:lineRule="auto"/>
        <w:ind w:firstLine="1400" w:firstLineChars="500"/>
        <w:textAlignment w:val="auto"/>
        <w:outlineLvl w:val="1"/>
        <w:rPr>
          <w:rFonts w:hint="eastAsia" w:asciiTheme="minorEastAsia" w:hAnsiTheme="minorEastAsia" w:eastAsiaTheme="minorEastAsia" w:cstheme="minorEastAsia"/>
          <w:color w:val="000000" w:themeColor="text1"/>
          <w:sz w:val="28"/>
          <w:szCs w:val="28"/>
          <w:highlight w:val="none"/>
          <w:u w:val="singl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投标内容：</w:t>
      </w:r>
      <w:r>
        <w:rPr>
          <w:rFonts w:hint="eastAsia" w:asciiTheme="minorEastAsia" w:hAnsiTheme="minorEastAsia" w:eastAsiaTheme="minorEastAsia" w:cstheme="minorEastAsia"/>
          <w:color w:val="000000" w:themeColor="text1"/>
          <w:sz w:val="28"/>
          <w:szCs w:val="28"/>
          <w:highlight w:val="none"/>
          <w:u w:val="single"/>
          <w14:textFill>
            <w14:solidFill>
              <w14:schemeClr w14:val="tx1"/>
            </w14:solidFill>
          </w14:textFill>
        </w:rPr>
        <w:t xml:space="preserve">            技术标部分           </w:t>
      </w:r>
    </w:p>
    <w:p>
      <w:pPr>
        <w:spacing w:line="360" w:lineRule="auto"/>
        <w:jc w:val="cente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 xml:space="preserve">  投标人：</w:t>
      </w:r>
      <w:r>
        <w:rPr>
          <w:rFonts w:hint="eastAsia" w:asciiTheme="minorEastAsia" w:hAnsiTheme="minorEastAsia" w:eastAsiaTheme="minorEastAsia" w:cstheme="minorEastAsia"/>
          <w:color w:val="000000" w:themeColor="text1"/>
          <w:sz w:val="28"/>
          <w:szCs w:val="28"/>
          <w:highlight w:val="none"/>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（盖单位章）</w:t>
      </w:r>
    </w:p>
    <w:p>
      <w:pPr>
        <w:spacing w:line="360" w:lineRule="auto"/>
        <w:jc w:val="cente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 xml:space="preserve"> 法定代表人或其委托代理人：</w:t>
      </w:r>
      <w:r>
        <w:rPr>
          <w:rFonts w:hint="eastAsia" w:asciiTheme="minorEastAsia" w:hAnsiTheme="minorEastAsia" w:eastAsiaTheme="minorEastAsia" w:cstheme="minorEastAsia"/>
          <w:color w:val="000000" w:themeColor="text1"/>
          <w:sz w:val="28"/>
          <w:szCs w:val="28"/>
          <w:highlight w:val="none"/>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（签字）</w:t>
      </w:r>
    </w:p>
    <w:p>
      <w:pPr>
        <w:jc w:val="cente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年</w:t>
      </w:r>
      <w:r>
        <w:rPr>
          <w:rFonts w:hint="eastAsia" w:asciiTheme="minorEastAsia" w:hAnsiTheme="minorEastAsia" w:eastAsiaTheme="minorEastAsia" w:cstheme="minorEastAsia"/>
          <w:color w:val="000000" w:themeColor="text1"/>
          <w:sz w:val="28"/>
          <w:szCs w:val="28"/>
          <w:highlight w:val="none"/>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月</w:t>
      </w:r>
      <w:r>
        <w:rPr>
          <w:rFonts w:hint="eastAsia" w:asciiTheme="minorEastAsia" w:hAnsiTheme="minorEastAsia" w:eastAsiaTheme="minorEastAsia" w:cstheme="minorEastAsia"/>
          <w:color w:val="000000" w:themeColor="text1"/>
          <w:sz w:val="28"/>
          <w:szCs w:val="28"/>
          <w:highlight w:val="none"/>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日</w:t>
      </w:r>
    </w:p>
    <w:p>
      <w:pPr>
        <w:widowControl/>
        <w:rPr>
          <w:rFonts w:hint="eastAsia" w:asciiTheme="minorEastAsia" w:hAnsiTheme="minorEastAsia" w:eastAsiaTheme="minorEastAsia" w:cstheme="minorEastAsia"/>
          <w:color w:val="000000" w:themeColor="text1"/>
          <w:szCs w:val="21"/>
          <w:highlight w:val="none"/>
          <w14:textFill>
            <w14:solidFill>
              <w14:schemeClr w14:val="tx1"/>
            </w14:solidFill>
          </w14:textFill>
        </w:rPr>
        <w:sectPr>
          <w:pgSz w:w="11906" w:h="16838"/>
          <w:pgMar w:top="1417" w:right="1417" w:bottom="1417" w:left="1417" w:header="851" w:footer="992" w:gutter="0"/>
          <w:pgBorders>
            <w:top w:val="none" w:sz="0" w:space="0"/>
            <w:left w:val="none" w:sz="0" w:space="0"/>
            <w:bottom w:val="none" w:sz="0" w:space="0"/>
            <w:right w:val="none" w:sz="0" w:space="0"/>
          </w:pgBorders>
          <w:pgNumType w:fmt="decimal"/>
          <w:cols w:space="0" w:num="1"/>
          <w:rtlGutter w:val="0"/>
          <w:docGrid w:type="lines" w:linePitch="312" w:charSpace="0"/>
        </w:sectPr>
      </w:pPr>
    </w:p>
    <w:p>
      <w:pPr>
        <w:keepNext w:val="0"/>
        <w:keepLines w:val="0"/>
        <w:pageBreakBefore w:val="0"/>
        <w:widowControl w:val="0"/>
        <w:kinsoku/>
        <w:wordWrap/>
        <w:overflowPunct/>
        <w:topLinePunct w:val="0"/>
        <w:autoSpaceDE w:val="0"/>
        <w:autoSpaceDN w:val="0"/>
        <w:bidi w:val="0"/>
        <w:adjustRightInd/>
        <w:snapToGrid/>
        <w:spacing w:line="480" w:lineRule="auto"/>
        <w:jc w:val="center"/>
        <w:textAlignment w:val="auto"/>
        <w:outlineLvl w:val="1"/>
        <w:rPr>
          <w:rFonts w:hint="eastAsia" w:asciiTheme="minorEastAsia" w:hAnsiTheme="minorEastAsia" w:eastAsiaTheme="minorEastAsia" w:cstheme="minorEastAsia"/>
          <w:b/>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b/>
          <w:color w:val="000000" w:themeColor="text1"/>
          <w:sz w:val="28"/>
          <w:szCs w:val="28"/>
          <w:highlight w:val="none"/>
          <w14:textFill>
            <w14:solidFill>
              <w14:schemeClr w14:val="tx1"/>
            </w14:solidFill>
          </w14:textFill>
        </w:rPr>
        <w:t>一、施工组织设计（必须提供）</w:t>
      </w:r>
    </w:p>
    <w:p>
      <w:pPr>
        <w:pStyle w:val="429"/>
        <w:spacing w:line="300" w:lineRule="exact"/>
        <w:ind w:firstLine="425"/>
        <w:rPr>
          <w:rFonts w:hint="eastAsia" w:asciiTheme="minorEastAsia" w:hAnsiTheme="minorEastAsia" w:eastAsiaTheme="minorEastAsia" w:cstheme="minorEastAsia"/>
          <w:color w:val="000000" w:themeColor="text1"/>
          <w:highlight w:val="none"/>
          <w14:textFill>
            <w14:solidFill>
              <w14:schemeClr w14:val="tx1"/>
            </w14:solidFill>
          </w14:textFill>
        </w:rPr>
      </w:pPr>
    </w:p>
    <w:p>
      <w:pPr>
        <w:pStyle w:val="429"/>
        <w:spacing w:line="300" w:lineRule="exact"/>
        <w:ind w:firstLine="425"/>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1. 投标人编制施工组织设计的要求：</w:t>
      </w:r>
    </w:p>
    <w:p>
      <w:pPr>
        <w:pStyle w:val="429"/>
        <w:spacing w:line="300" w:lineRule="exact"/>
        <w:ind w:firstLine="425"/>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编制时应按以下章顺序采用文字并结合图表形式进行说明：</w:t>
      </w:r>
    </w:p>
    <w:p>
      <w:pPr>
        <w:pStyle w:val="429"/>
        <w:numPr>
          <w:ilvl w:val="0"/>
          <w:numId w:val="3"/>
        </w:numPr>
        <w:spacing w:line="300" w:lineRule="exact"/>
        <w:ind w:firstLine="425"/>
        <w:jc w:val="left"/>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总体概述；</w:t>
      </w:r>
    </w:p>
    <w:p>
      <w:pPr>
        <w:pStyle w:val="429"/>
        <w:numPr>
          <w:ilvl w:val="0"/>
          <w:numId w:val="3"/>
        </w:numPr>
        <w:spacing w:line="300" w:lineRule="exact"/>
        <w:ind w:firstLine="425"/>
        <w:jc w:val="left"/>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主要施工方法；</w:t>
      </w:r>
    </w:p>
    <w:p>
      <w:pPr>
        <w:pStyle w:val="429"/>
        <w:numPr>
          <w:ilvl w:val="0"/>
          <w:numId w:val="3"/>
        </w:numPr>
        <w:spacing w:line="300" w:lineRule="exact"/>
        <w:ind w:firstLine="425"/>
        <w:jc w:val="left"/>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施工进度、施工进度计划和各阶段进度的保证措施；</w:t>
      </w:r>
    </w:p>
    <w:p>
      <w:pPr>
        <w:pStyle w:val="429"/>
        <w:numPr>
          <w:ilvl w:val="0"/>
          <w:numId w:val="3"/>
        </w:numPr>
        <w:spacing w:line="300" w:lineRule="exact"/>
        <w:ind w:firstLine="425"/>
        <w:jc w:val="left"/>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劳动力和材料投入计划及其保证措施；</w:t>
      </w:r>
    </w:p>
    <w:p>
      <w:pPr>
        <w:pStyle w:val="429"/>
        <w:numPr>
          <w:ilvl w:val="0"/>
          <w:numId w:val="3"/>
        </w:numPr>
        <w:spacing w:line="300" w:lineRule="exact"/>
        <w:ind w:firstLine="425"/>
        <w:jc w:val="left"/>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施工平面布置和临时设施布置；</w:t>
      </w:r>
    </w:p>
    <w:p>
      <w:pPr>
        <w:pStyle w:val="429"/>
        <w:numPr>
          <w:ilvl w:val="0"/>
          <w:numId w:val="3"/>
        </w:numPr>
        <w:spacing w:line="300" w:lineRule="exact"/>
        <w:ind w:firstLine="425"/>
        <w:jc w:val="left"/>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关键施工技术、工艺及工程实施的重点、难点和解决方案；</w:t>
      </w:r>
    </w:p>
    <w:p>
      <w:pPr>
        <w:pStyle w:val="429"/>
        <w:numPr>
          <w:ilvl w:val="0"/>
          <w:numId w:val="3"/>
        </w:numPr>
        <w:spacing w:line="300" w:lineRule="exact"/>
        <w:ind w:firstLine="425"/>
        <w:jc w:val="left"/>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安全文明施工措施；</w:t>
      </w:r>
    </w:p>
    <w:p>
      <w:pPr>
        <w:pStyle w:val="429"/>
        <w:numPr>
          <w:ilvl w:val="0"/>
          <w:numId w:val="3"/>
        </w:numPr>
        <w:spacing w:line="300" w:lineRule="exact"/>
        <w:ind w:firstLine="425"/>
        <w:jc w:val="left"/>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质量保证与承诺；</w:t>
      </w:r>
    </w:p>
    <w:p>
      <w:pPr>
        <w:pStyle w:val="429"/>
        <w:numPr>
          <w:ilvl w:val="0"/>
          <w:numId w:val="3"/>
        </w:numPr>
        <w:spacing w:line="300" w:lineRule="exact"/>
        <w:ind w:firstLine="425"/>
        <w:jc w:val="left"/>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新技术应用与承诺</w:t>
      </w:r>
    </w:p>
    <w:p>
      <w:pPr>
        <w:pStyle w:val="429"/>
        <w:spacing w:line="300" w:lineRule="exact"/>
        <w:ind w:firstLine="425"/>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2.  施工组织设计除采用文字表述外可附下列图表，图表及格式要求附后。</w:t>
      </w:r>
    </w:p>
    <w:p>
      <w:pPr>
        <w:pStyle w:val="429"/>
        <w:spacing w:line="300" w:lineRule="exact"/>
        <w:ind w:firstLine="425"/>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附表一</w:t>
      </w:r>
      <w:r>
        <w:rPr>
          <w:rFonts w:hint="eastAsia" w:asciiTheme="minorEastAsia" w:hAnsiTheme="minorEastAsia" w:eastAsiaTheme="minorEastAsia" w:cstheme="minorEastAsia"/>
          <w:color w:val="000000" w:themeColor="text1"/>
          <w:highlight w:val="none"/>
          <w14:textFill>
            <w14:solidFill>
              <w14:schemeClr w14:val="tx1"/>
            </w14:solidFill>
          </w14:textFill>
        </w:rPr>
        <w:tab/>
      </w:r>
      <w:r>
        <w:rPr>
          <w:rFonts w:hint="eastAsia" w:asciiTheme="minorEastAsia" w:hAnsiTheme="minorEastAsia" w:eastAsiaTheme="minorEastAsia" w:cstheme="minorEastAsia"/>
          <w:color w:val="000000" w:themeColor="text1"/>
          <w:spacing w:val="-1"/>
          <w:highlight w:val="none"/>
          <w14:textFill>
            <w14:solidFill>
              <w14:schemeClr w14:val="tx1"/>
            </w14:solidFill>
          </w14:textFill>
        </w:rPr>
        <w:t>拟</w:t>
      </w:r>
      <w:r>
        <w:rPr>
          <w:rFonts w:hint="eastAsia" w:asciiTheme="minorEastAsia" w:hAnsiTheme="minorEastAsia" w:eastAsiaTheme="minorEastAsia" w:cstheme="minorEastAsia"/>
          <w:color w:val="000000" w:themeColor="text1"/>
          <w:highlight w:val="none"/>
          <w14:textFill>
            <w14:solidFill>
              <w14:schemeClr w14:val="tx1"/>
            </w14:solidFill>
          </w14:textFill>
        </w:rPr>
        <w:t>投入本项目的主要施工设备表</w:t>
      </w:r>
    </w:p>
    <w:p>
      <w:pPr>
        <w:pStyle w:val="429"/>
        <w:spacing w:line="300" w:lineRule="exact"/>
        <w:ind w:firstLine="425"/>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附表二</w:t>
      </w:r>
      <w:r>
        <w:rPr>
          <w:rFonts w:hint="eastAsia" w:asciiTheme="minorEastAsia" w:hAnsiTheme="minorEastAsia" w:eastAsiaTheme="minorEastAsia" w:cstheme="minorEastAsia"/>
          <w:color w:val="000000" w:themeColor="text1"/>
          <w:highlight w:val="none"/>
          <w14:textFill>
            <w14:solidFill>
              <w14:schemeClr w14:val="tx1"/>
            </w14:solidFill>
          </w14:textFill>
        </w:rPr>
        <w:tab/>
      </w:r>
      <w:r>
        <w:rPr>
          <w:rFonts w:hint="eastAsia" w:asciiTheme="minorEastAsia" w:hAnsiTheme="minorEastAsia" w:eastAsiaTheme="minorEastAsia" w:cstheme="minorEastAsia"/>
          <w:color w:val="000000" w:themeColor="text1"/>
          <w:spacing w:val="-1"/>
          <w:highlight w:val="none"/>
          <w14:textFill>
            <w14:solidFill>
              <w14:schemeClr w14:val="tx1"/>
            </w14:solidFill>
          </w14:textFill>
        </w:rPr>
        <w:t>拟</w:t>
      </w:r>
      <w:r>
        <w:rPr>
          <w:rFonts w:hint="eastAsia" w:asciiTheme="minorEastAsia" w:hAnsiTheme="minorEastAsia" w:eastAsiaTheme="minorEastAsia" w:cstheme="minorEastAsia"/>
          <w:color w:val="000000" w:themeColor="text1"/>
          <w:highlight w:val="none"/>
          <w14:textFill>
            <w14:solidFill>
              <w14:schemeClr w14:val="tx1"/>
            </w14:solidFill>
          </w14:textFill>
        </w:rPr>
        <w:t>配备本项目的试验和检测仪器设备表</w:t>
      </w:r>
    </w:p>
    <w:p>
      <w:pPr>
        <w:pStyle w:val="429"/>
        <w:spacing w:line="300" w:lineRule="exact"/>
        <w:ind w:firstLine="425"/>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附表三</w:t>
      </w:r>
      <w:r>
        <w:rPr>
          <w:rFonts w:hint="eastAsia" w:asciiTheme="minorEastAsia" w:hAnsiTheme="minorEastAsia" w:eastAsiaTheme="minorEastAsia" w:cstheme="minorEastAsia"/>
          <w:color w:val="000000" w:themeColor="text1"/>
          <w:highlight w:val="none"/>
          <w14:textFill>
            <w14:solidFill>
              <w14:schemeClr w14:val="tx1"/>
            </w14:solidFill>
          </w14:textFill>
        </w:rPr>
        <w:tab/>
      </w:r>
      <w:r>
        <w:rPr>
          <w:rFonts w:hint="eastAsia" w:asciiTheme="minorEastAsia" w:hAnsiTheme="minorEastAsia" w:eastAsiaTheme="minorEastAsia" w:cstheme="minorEastAsia"/>
          <w:color w:val="000000" w:themeColor="text1"/>
          <w:spacing w:val="-1"/>
          <w:highlight w:val="none"/>
          <w14:textFill>
            <w14:solidFill>
              <w14:schemeClr w14:val="tx1"/>
            </w14:solidFill>
          </w14:textFill>
        </w:rPr>
        <w:t>劳</w:t>
      </w:r>
      <w:r>
        <w:rPr>
          <w:rFonts w:hint="eastAsia" w:asciiTheme="minorEastAsia" w:hAnsiTheme="minorEastAsia" w:eastAsiaTheme="minorEastAsia" w:cstheme="minorEastAsia"/>
          <w:color w:val="000000" w:themeColor="text1"/>
          <w:highlight w:val="none"/>
          <w14:textFill>
            <w14:solidFill>
              <w14:schemeClr w14:val="tx1"/>
            </w14:solidFill>
          </w14:textFill>
        </w:rPr>
        <w:t>动力计划表</w:t>
      </w:r>
    </w:p>
    <w:p>
      <w:pPr>
        <w:pStyle w:val="429"/>
        <w:spacing w:line="300" w:lineRule="exact"/>
        <w:ind w:firstLine="425"/>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附表四</w:t>
      </w:r>
      <w:r>
        <w:rPr>
          <w:rFonts w:hint="eastAsia" w:asciiTheme="minorEastAsia" w:hAnsiTheme="minorEastAsia" w:eastAsiaTheme="minorEastAsia" w:cstheme="minorEastAsia"/>
          <w:color w:val="000000" w:themeColor="text1"/>
          <w:highlight w:val="none"/>
          <w14:textFill>
            <w14:solidFill>
              <w14:schemeClr w14:val="tx1"/>
            </w14:solidFill>
          </w14:textFill>
        </w:rPr>
        <w:tab/>
      </w:r>
      <w:r>
        <w:rPr>
          <w:rFonts w:hint="eastAsia" w:asciiTheme="minorEastAsia" w:hAnsiTheme="minorEastAsia" w:eastAsiaTheme="minorEastAsia" w:cstheme="minorEastAsia"/>
          <w:color w:val="000000" w:themeColor="text1"/>
          <w:spacing w:val="-1"/>
          <w:highlight w:val="none"/>
          <w14:textFill>
            <w14:solidFill>
              <w14:schemeClr w14:val="tx1"/>
            </w14:solidFill>
          </w14:textFill>
        </w:rPr>
        <w:t>计</w:t>
      </w:r>
      <w:r>
        <w:rPr>
          <w:rFonts w:hint="eastAsia" w:asciiTheme="minorEastAsia" w:hAnsiTheme="minorEastAsia" w:eastAsiaTheme="minorEastAsia" w:cstheme="minorEastAsia"/>
          <w:color w:val="000000" w:themeColor="text1"/>
          <w:highlight w:val="none"/>
          <w14:textFill>
            <w14:solidFill>
              <w14:schemeClr w14:val="tx1"/>
            </w14:solidFill>
          </w14:textFill>
        </w:rPr>
        <w:t>划开、竣工日期和施工进度网络图</w:t>
      </w:r>
    </w:p>
    <w:p>
      <w:pPr>
        <w:pStyle w:val="429"/>
        <w:spacing w:line="300" w:lineRule="exact"/>
        <w:ind w:firstLine="425"/>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附表五</w:t>
      </w:r>
      <w:r>
        <w:rPr>
          <w:rFonts w:hint="eastAsia" w:asciiTheme="minorEastAsia" w:hAnsiTheme="minorEastAsia" w:eastAsiaTheme="minorEastAsia" w:cstheme="minorEastAsia"/>
          <w:color w:val="000000" w:themeColor="text1"/>
          <w:highlight w:val="none"/>
          <w14:textFill>
            <w14:solidFill>
              <w14:schemeClr w14:val="tx1"/>
            </w14:solidFill>
          </w14:textFill>
        </w:rPr>
        <w:tab/>
      </w:r>
      <w:r>
        <w:rPr>
          <w:rFonts w:hint="eastAsia" w:asciiTheme="minorEastAsia" w:hAnsiTheme="minorEastAsia" w:eastAsiaTheme="minorEastAsia" w:cstheme="minorEastAsia"/>
          <w:color w:val="000000" w:themeColor="text1"/>
          <w:spacing w:val="-1"/>
          <w:highlight w:val="none"/>
          <w14:textFill>
            <w14:solidFill>
              <w14:schemeClr w14:val="tx1"/>
            </w14:solidFill>
          </w14:textFill>
        </w:rPr>
        <w:t>施</w:t>
      </w:r>
      <w:r>
        <w:rPr>
          <w:rFonts w:hint="eastAsia" w:asciiTheme="minorEastAsia" w:hAnsiTheme="minorEastAsia" w:eastAsiaTheme="minorEastAsia" w:cstheme="minorEastAsia"/>
          <w:color w:val="000000" w:themeColor="text1"/>
          <w:highlight w:val="none"/>
          <w14:textFill>
            <w14:solidFill>
              <w14:schemeClr w14:val="tx1"/>
            </w14:solidFill>
          </w14:textFill>
        </w:rPr>
        <w:t>工总平面图</w:t>
      </w:r>
    </w:p>
    <w:p>
      <w:pPr>
        <w:pStyle w:val="429"/>
        <w:spacing w:line="300" w:lineRule="exact"/>
        <w:ind w:firstLine="425"/>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position w:val="-2"/>
          <w:highlight w:val="none"/>
          <w14:textFill>
            <w14:solidFill>
              <w14:schemeClr w14:val="tx1"/>
            </w14:solidFill>
          </w14:textFill>
        </w:rPr>
        <w:t>附表六</w:t>
      </w:r>
      <w:r>
        <w:rPr>
          <w:rFonts w:hint="eastAsia" w:asciiTheme="minorEastAsia" w:hAnsiTheme="minorEastAsia" w:eastAsiaTheme="minorEastAsia" w:cstheme="minorEastAsia"/>
          <w:color w:val="000000" w:themeColor="text1"/>
          <w:position w:val="-2"/>
          <w:highlight w:val="none"/>
          <w14:textFill>
            <w14:solidFill>
              <w14:schemeClr w14:val="tx1"/>
            </w14:solidFill>
          </w14:textFill>
        </w:rPr>
        <w:tab/>
      </w:r>
      <w:r>
        <w:rPr>
          <w:rFonts w:hint="eastAsia" w:asciiTheme="minorEastAsia" w:hAnsiTheme="minorEastAsia" w:eastAsiaTheme="minorEastAsia" w:cstheme="minorEastAsia"/>
          <w:color w:val="000000" w:themeColor="text1"/>
          <w:spacing w:val="-1"/>
          <w:position w:val="-2"/>
          <w:highlight w:val="none"/>
          <w14:textFill>
            <w14:solidFill>
              <w14:schemeClr w14:val="tx1"/>
            </w14:solidFill>
          </w14:textFill>
        </w:rPr>
        <w:t>临</w:t>
      </w:r>
      <w:r>
        <w:rPr>
          <w:rFonts w:hint="eastAsia" w:asciiTheme="minorEastAsia" w:hAnsiTheme="minorEastAsia" w:eastAsiaTheme="minorEastAsia" w:cstheme="minorEastAsia"/>
          <w:color w:val="000000" w:themeColor="text1"/>
          <w:position w:val="-2"/>
          <w:highlight w:val="none"/>
          <w14:textFill>
            <w14:solidFill>
              <w14:schemeClr w14:val="tx1"/>
            </w14:solidFill>
          </w14:textFill>
        </w:rPr>
        <w:t>时用地表</w:t>
      </w:r>
    </w:p>
    <w:p>
      <w:pPr>
        <w:rPr>
          <w:rFonts w:hint="eastAsia" w:asciiTheme="minorEastAsia" w:hAnsiTheme="minorEastAsia" w:eastAsiaTheme="minorEastAsia" w:cstheme="minorEastAsia"/>
          <w:color w:val="000000" w:themeColor="text1"/>
          <w:highlight w:val="none"/>
          <w14:textFill>
            <w14:solidFill>
              <w14:schemeClr w14:val="tx1"/>
            </w14:solidFill>
          </w14:textFill>
        </w:rPr>
      </w:pPr>
      <w:bookmarkStart w:id="2780" w:name="_Toc418752351"/>
      <w:bookmarkStart w:id="2781" w:name="_Toc418751905"/>
      <w:bookmarkStart w:id="2782" w:name="_Toc483317224"/>
    </w:p>
    <w:p>
      <w:pPr>
        <w:rPr>
          <w:rFonts w:hint="eastAsia" w:asciiTheme="minorEastAsia" w:hAnsiTheme="minorEastAsia" w:eastAsiaTheme="minorEastAsia" w:cstheme="minorEastAsia"/>
          <w:b/>
          <w:color w:val="000000" w:themeColor="text1"/>
          <w:highlight w:val="none"/>
          <w14:textFill>
            <w14:solidFill>
              <w14:schemeClr w14:val="tx1"/>
            </w14:solidFill>
          </w14:textFill>
        </w:rPr>
      </w:pPr>
      <w:r>
        <w:rPr>
          <w:rFonts w:hint="eastAsia" w:asciiTheme="minorEastAsia" w:hAnsiTheme="minorEastAsia" w:eastAsiaTheme="minorEastAsia" w:cstheme="minorEastAsia"/>
          <w:b/>
          <w:color w:val="000000" w:themeColor="text1"/>
          <w:highlight w:val="none"/>
          <w14:textFill>
            <w14:solidFill>
              <w14:schemeClr w14:val="tx1"/>
            </w14:solidFill>
          </w14:textFill>
        </w:rPr>
        <w:t>附表一：拟投入本项目的主要施工设备表</w:t>
      </w:r>
      <w:bookmarkEnd w:id="2780"/>
      <w:bookmarkEnd w:id="2781"/>
      <w:bookmarkEnd w:id="2782"/>
    </w:p>
    <w:tbl>
      <w:tblPr>
        <w:tblStyle w:val="49"/>
        <w:tblW w:w="9123" w:type="dxa"/>
        <w:tblInd w:w="0" w:type="dxa"/>
        <w:tblLayout w:type="fixed"/>
        <w:tblCellMar>
          <w:top w:w="0" w:type="dxa"/>
          <w:left w:w="0" w:type="dxa"/>
          <w:bottom w:w="0" w:type="dxa"/>
          <w:right w:w="0" w:type="dxa"/>
        </w:tblCellMar>
      </w:tblPr>
      <w:tblGrid>
        <w:gridCol w:w="734"/>
        <w:gridCol w:w="1198"/>
        <w:gridCol w:w="839"/>
        <w:gridCol w:w="1092"/>
        <w:gridCol w:w="741"/>
        <w:gridCol w:w="814"/>
        <w:gridCol w:w="1337"/>
        <w:gridCol w:w="965"/>
        <w:gridCol w:w="828"/>
        <w:gridCol w:w="575"/>
      </w:tblGrid>
      <w:tr>
        <w:tblPrEx>
          <w:tblCellMar>
            <w:top w:w="0" w:type="dxa"/>
            <w:left w:w="0" w:type="dxa"/>
            <w:bottom w:w="0" w:type="dxa"/>
            <w:right w:w="0" w:type="dxa"/>
          </w:tblCellMar>
        </w:tblPrEx>
        <w:trPr>
          <w:trHeight w:val="827" w:hRule="atLeast"/>
        </w:trPr>
        <w:tc>
          <w:tcPr>
            <w:tcW w:w="734" w:type="dxa"/>
            <w:tcBorders>
              <w:top w:val="single" w:color="000000" w:sz="4" w:space="0"/>
              <w:left w:val="single" w:color="000000" w:sz="4" w:space="0"/>
              <w:bottom w:val="single" w:color="000000" w:sz="4" w:space="0"/>
              <w:right w:val="single" w:color="000000" w:sz="4" w:space="0"/>
            </w:tcBorders>
            <w:vAlign w:val="center"/>
          </w:tcPr>
          <w:p>
            <w:pPr>
              <w:pStyle w:val="429"/>
              <w:jc w:val="center"/>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序号</w:t>
            </w:r>
          </w:p>
        </w:tc>
        <w:tc>
          <w:tcPr>
            <w:tcW w:w="1198" w:type="dxa"/>
            <w:tcBorders>
              <w:top w:val="single" w:color="000000" w:sz="4" w:space="0"/>
              <w:left w:val="nil"/>
              <w:bottom w:val="single" w:color="000000" w:sz="4" w:space="0"/>
              <w:right w:val="single" w:color="000000" w:sz="4" w:space="0"/>
            </w:tcBorders>
            <w:vAlign w:val="center"/>
          </w:tcPr>
          <w:p>
            <w:pPr>
              <w:pStyle w:val="429"/>
              <w:jc w:val="center"/>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设备名称</w:t>
            </w:r>
          </w:p>
        </w:tc>
        <w:tc>
          <w:tcPr>
            <w:tcW w:w="839" w:type="dxa"/>
            <w:tcBorders>
              <w:top w:val="single" w:color="000000" w:sz="4" w:space="0"/>
              <w:left w:val="nil"/>
              <w:bottom w:val="single" w:color="000000" w:sz="4" w:space="0"/>
              <w:right w:val="single" w:color="000000" w:sz="4" w:space="0"/>
            </w:tcBorders>
            <w:vAlign w:val="center"/>
          </w:tcPr>
          <w:p>
            <w:pPr>
              <w:pStyle w:val="429"/>
              <w:jc w:val="center"/>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型号</w:t>
            </w:r>
          </w:p>
          <w:p>
            <w:pPr>
              <w:pStyle w:val="429"/>
              <w:jc w:val="center"/>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规格</w:t>
            </w:r>
          </w:p>
        </w:tc>
        <w:tc>
          <w:tcPr>
            <w:tcW w:w="1092" w:type="dxa"/>
            <w:tcBorders>
              <w:top w:val="single" w:color="000000" w:sz="4" w:space="0"/>
              <w:left w:val="nil"/>
              <w:bottom w:val="single" w:color="000000" w:sz="4" w:space="0"/>
              <w:right w:val="single" w:color="000000" w:sz="4" w:space="0"/>
            </w:tcBorders>
            <w:vAlign w:val="center"/>
          </w:tcPr>
          <w:p>
            <w:pPr>
              <w:pStyle w:val="429"/>
              <w:jc w:val="center"/>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数量</w:t>
            </w:r>
          </w:p>
        </w:tc>
        <w:tc>
          <w:tcPr>
            <w:tcW w:w="741" w:type="dxa"/>
            <w:tcBorders>
              <w:top w:val="single" w:color="000000" w:sz="4" w:space="0"/>
              <w:left w:val="nil"/>
              <w:bottom w:val="single" w:color="000000" w:sz="4" w:space="0"/>
              <w:right w:val="single" w:color="000000" w:sz="4" w:space="0"/>
            </w:tcBorders>
            <w:vAlign w:val="center"/>
          </w:tcPr>
          <w:p>
            <w:pPr>
              <w:pStyle w:val="429"/>
              <w:jc w:val="center"/>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国别</w:t>
            </w:r>
          </w:p>
          <w:p>
            <w:pPr>
              <w:pStyle w:val="429"/>
              <w:jc w:val="center"/>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产地</w:t>
            </w:r>
          </w:p>
        </w:tc>
        <w:tc>
          <w:tcPr>
            <w:tcW w:w="814" w:type="dxa"/>
            <w:tcBorders>
              <w:top w:val="single" w:color="000000" w:sz="4" w:space="0"/>
              <w:left w:val="nil"/>
              <w:bottom w:val="single" w:color="000000" w:sz="4" w:space="0"/>
              <w:right w:val="single" w:color="000000" w:sz="4" w:space="0"/>
            </w:tcBorders>
            <w:vAlign w:val="center"/>
          </w:tcPr>
          <w:p>
            <w:pPr>
              <w:pStyle w:val="429"/>
              <w:jc w:val="center"/>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制造</w:t>
            </w:r>
          </w:p>
          <w:p>
            <w:pPr>
              <w:pStyle w:val="429"/>
              <w:jc w:val="center"/>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年份</w:t>
            </w:r>
          </w:p>
        </w:tc>
        <w:tc>
          <w:tcPr>
            <w:tcW w:w="1337" w:type="dxa"/>
            <w:tcBorders>
              <w:top w:val="single" w:color="000000" w:sz="4" w:space="0"/>
              <w:left w:val="nil"/>
              <w:bottom w:val="single" w:color="000000" w:sz="4" w:space="0"/>
              <w:right w:val="single" w:color="000000" w:sz="4" w:space="0"/>
            </w:tcBorders>
            <w:vAlign w:val="center"/>
          </w:tcPr>
          <w:p>
            <w:pPr>
              <w:pStyle w:val="429"/>
              <w:jc w:val="center"/>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额定功率</w:t>
            </w:r>
          </w:p>
          <w:p>
            <w:pPr>
              <w:pStyle w:val="429"/>
              <w:jc w:val="center"/>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（KW）</w:t>
            </w:r>
          </w:p>
        </w:tc>
        <w:tc>
          <w:tcPr>
            <w:tcW w:w="965" w:type="dxa"/>
            <w:tcBorders>
              <w:top w:val="single" w:color="000000" w:sz="4" w:space="0"/>
              <w:left w:val="nil"/>
              <w:bottom w:val="single" w:color="000000" w:sz="4" w:space="0"/>
              <w:right w:val="single" w:color="000000" w:sz="4" w:space="0"/>
            </w:tcBorders>
            <w:vAlign w:val="center"/>
          </w:tcPr>
          <w:p>
            <w:pPr>
              <w:pStyle w:val="429"/>
              <w:jc w:val="center"/>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生产</w:t>
            </w:r>
          </w:p>
          <w:p>
            <w:pPr>
              <w:pStyle w:val="429"/>
              <w:jc w:val="center"/>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能力</w:t>
            </w:r>
          </w:p>
        </w:tc>
        <w:tc>
          <w:tcPr>
            <w:tcW w:w="828" w:type="dxa"/>
            <w:tcBorders>
              <w:top w:val="single" w:color="000000" w:sz="4" w:space="0"/>
              <w:left w:val="nil"/>
              <w:bottom w:val="single" w:color="000000" w:sz="4" w:space="0"/>
              <w:right w:val="single" w:color="000000" w:sz="4" w:space="0"/>
            </w:tcBorders>
            <w:vAlign w:val="center"/>
          </w:tcPr>
          <w:p>
            <w:pPr>
              <w:pStyle w:val="429"/>
              <w:jc w:val="center"/>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用于施</w:t>
            </w:r>
          </w:p>
          <w:p>
            <w:pPr>
              <w:pStyle w:val="429"/>
              <w:jc w:val="center"/>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工部位</w:t>
            </w:r>
          </w:p>
        </w:tc>
        <w:tc>
          <w:tcPr>
            <w:tcW w:w="575" w:type="dxa"/>
            <w:tcBorders>
              <w:top w:val="single" w:color="000000" w:sz="4" w:space="0"/>
              <w:left w:val="nil"/>
              <w:bottom w:val="single" w:color="000000" w:sz="4" w:space="0"/>
              <w:right w:val="single" w:color="000000" w:sz="4" w:space="0"/>
            </w:tcBorders>
            <w:vAlign w:val="center"/>
          </w:tcPr>
          <w:p>
            <w:pPr>
              <w:pStyle w:val="429"/>
              <w:jc w:val="center"/>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备注</w:t>
            </w:r>
          </w:p>
        </w:tc>
      </w:tr>
      <w:tr>
        <w:tblPrEx>
          <w:tblCellMar>
            <w:top w:w="0" w:type="dxa"/>
            <w:left w:w="0" w:type="dxa"/>
            <w:bottom w:w="0" w:type="dxa"/>
            <w:right w:w="0" w:type="dxa"/>
          </w:tblCellMar>
        </w:tblPrEx>
        <w:trPr>
          <w:trHeight w:val="450" w:hRule="atLeast"/>
        </w:trPr>
        <w:tc>
          <w:tcPr>
            <w:tcW w:w="734" w:type="dxa"/>
            <w:tcBorders>
              <w:top w:val="single" w:color="000000" w:sz="4" w:space="0"/>
              <w:left w:val="single" w:color="000000" w:sz="4" w:space="0"/>
              <w:bottom w:val="single" w:color="000000" w:sz="4" w:space="0"/>
              <w:right w:val="single" w:color="000000" w:sz="4" w:space="0"/>
            </w:tcBorders>
          </w:tcPr>
          <w:p>
            <w:pPr>
              <w:pStyle w:val="429"/>
              <w:rPr>
                <w:rFonts w:hint="eastAsia" w:asciiTheme="minorEastAsia" w:hAnsiTheme="minorEastAsia" w:eastAsiaTheme="minorEastAsia" w:cstheme="minorEastAsia"/>
                <w:color w:val="000000" w:themeColor="text1"/>
                <w:highlight w:val="none"/>
                <w14:textFill>
                  <w14:solidFill>
                    <w14:schemeClr w14:val="tx1"/>
                  </w14:solidFill>
                </w14:textFill>
              </w:rPr>
            </w:pPr>
          </w:p>
        </w:tc>
        <w:tc>
          <w:tcPr>
            <w:tcW w:w="1198" w:type="dxa"/>
            <w:tcBorders>
              <w:top w:val="single" w:color="000000" w:sz="4" w:space="0"/>
              <w:left w:val="nil"/>
              <w:bottom w:val="single" w:color="000000" w:sz="4" w:space="0"/>
              <w:right w:val="single" w:color="000000" w:sz="4" w:space="0"/>
            </w:tcBorders>
          </w:tcPr>
          <w:p>
            <w:pPr>
              <w:pStyle w:val="429"/>
              <w:rPr>
                <w:rFonts w:hint="eastAsia" w:asciiTheme="minorEastAsia" w:hAnsiTheme="minorEastAsia" w:eastAsiaTheme="minorEastAsia" w:cstheme="minorEastAsia"/>
                <w:color w:val="000000" w:themeColor="text1"/>
                <w:highlight w:val="none"/>
                <w14:textFill>
                  <w14:solidFill>
                    <w14:schemeClr w14:val="tx1"/>
                  </w14:solidFill>
                </w14:textFill>
              </w:rPr>
            </w:pPr>
          </w:p>
        </w:tc>
        <w:tc>
          <w:tcPr>
            <w:tcW w:w="839" w:type="dxa"/>
            <w:tcBorders>
              <w:top w:val="single" w:color="000000" w:sz="4" w:space="0"/>
              <w:left w:val="nil"/>
              <w:bottom w:val="single" w:color="000000" w:sz="4" w:space="0"/>
              <w:right w:val="single" w:color="000000" w:sz="4" w:space="0"/>
            </w:tcBorders>
          </w:tcPr>
          <w:p>
            <w:pPr>
              <w:pStyle w:val="429"/>
              <w:rPr>
                <w:rFonts w:hint="eastAsia" w:asciiTheme="minorEastAsia" w:hAnsiTheme="minorEastAsia" w:eastAsiaTheme="minorEastAsia" w:cstheme="minorEastAsia"/>
                <w:color w:val="000000" w:themeColor="text1"/>
                <w:highlight w:val="none"/>
                <w14:textFill>
                  <w14:solidFill>
                    <w14:schemeClr w14:val="tx1"/>
                  </w14:solidFill>
                </w14:textFill>
              </w:rPr>
            </w:pPr>
          </w:p>
        </w:tc>
        <w:tc>
          <w:tcPr>
            <w:tcW w:w="1092" w:type="dxa"/>
            <w:tcBorders>
              <w:top w:val="single" w:color="000000" w:sz="4" w:space="0"/>
              <w:left w:val="nil"/>
              <w:bottom w:val="single" w:color="000000" w:sz="4" w:space="0"/>
              <w:right w:val="single" w:color="000000" w:sz="4" w:space="0"/>
            </w:tcBorders>
          </w:tcPr>
          <w:p>
            <w:pPr>
              <w:pStyle w:val="429"/>
              <w:rPr>
                <w:rFonts w:hint="eastAsia" w:asciiTheme="minorEastAsia" w:hAnsiTheme="minorEastAsia" w:eastAsiaTheme="minorEastAsia" w:cstheme="minorEastAsia"/>
                <w:color w:val="000000" w:themeColor="text1"/>
                <w:highlight w:val="none"/>
                <w14:textFill>
                  <w14:solidFill>
                    <w14:schemeClr w14:val="tx1"/>
                  </w14:solidFill>
                </w14:textFill>
              </w:rPr>
            </w:pPr>
          </w:p>
        </w:tc>
        <w:tc>
          <w:tcPr>
            <w:tcW w:w="741" w:type="dxa"/>
            <w:tcBorders>
              <w:top w:val="single" w:color="000000" w:sz="4" w:space="0"/>
              <w:left w:val="nil"/>
              <w:bottom w:val="single" w:color="000000" w:sz="4" w:space="0"/>
              <w:right w:val="single" w:color="000000" w:sz="4" w:space="0"/>
            </w:tcBorders>
          </w:tcPr>
          <w:p>
            <w:pPr>
              <w:pStyle w:val="429"/>
              <w:rPr>
                <w:rFonts w:hint="eastAsia" w:asciiTheme="minorEastAsia" w:hAnsiTheme="minorEastAsia" w:eastAsiaTheme="minorEastAsia" w:cstheme="minorEastAsia"/>
                <w:color w:val="000000" w:themeColor="text1"/>
                <w:highlight w:val="none"/>
                <w14:textFill>
                  <w14:solidFill>
                    <w14:schemeClr w14:val="tx1"/>
                  </w14:solidFill>
                </w14:textFill>
              </w:rPr>
            </w:pPr>
          </w:p>
        </w:tc>
        <w:tc>
          <w:tcPr>
            <w:tcW w:w="814" w:type="dxa"/>
            <w:tcBorders>
              <w:top w:val="single" w:color="000000" w:sz="4" w:space="0"/>
              <w:left w:val="nil"/>
              <w:bottom w:val="single" w:color="000000" w:sz="4" w:space="0"/>
              <w:right w:val="single" w:color="000000" w:sz="4" w:space="0"/>
            </w:tcBorders>
          </w:tcPr>
          <w:p>
            <w:pPr>
              <w:pStyle w:val="429"/>
              <w:rPr>
                <w:rFonts w:hint="eastAsia" w:asciiTheme="minorEastAsia" w:hAnsiTheme="minorEastAsia" w:eastAsiaTheme="minorEastAsia" w:cstheme="minorEastAsia"/>
                <w:color w:val="000000" w:themeColor="text1"/>
                <w:highlight w:val="none"/>
                <w14:textFill>
                  <w14:solidFill>
                    <w14:schemeClr w14:val="tx1"/>
                  </w14:solidFill>
                </w14:textFill>
              </w:rPr>
            </w:pPr>
          </w:p>
        </w:tc>
        <w:tc>
          <w:tcPr>
            <w:tcW w:w="1337" w:type="dxa"/>
            <w:tcBorders>
              <w:top w:val="single" w:color="000000" w:sz="4" w:space="0"/>
              <w:left w:val="nil"/>
              <w:bottom w:val="single" w:color="000000" w:sz="4" w:space="0"/>
              <w:right w:val="single" w:color="000000" w:sz="4" w:space="0"/>
            </w:tcBorders>
          </w:tcPr>
          <w:p>
            <w:pPr>
              <w:pStyle w:val="429"/>
              <w:rPr>
                <w:rFonts w:hint="eastAsia" w:asciiTheme="minorEastAsia" w:hAnsiTheme="minorEastAsia" w:eastAsiaTheme="minorEastAsia" w:cstheme="minorEastAsia"/>
                <w:color w:val="000000" w:themeColor="text1"/>
                <w:highlight w:val="none"/>
                <w14:textFill>
                  <w14:solidFill>
                    <w14:schemeClr w14:val="tx1"/>
                  </w14:solidFill>
                </w14:textFill>
              </w:rPr>
            </w:pPr>
          </w:p>
        </w:tc>
        <w:tc>
          <w:tcPr>
            <w:tcW w:w="965" w:type="dxa"/>
            <w:tcBorders>
              <w:top w:val="single" w:color="000000" w:sz="4" w:space="0"/>
              <w:left w:val="nil"/>
              <w:bottom w:val="single" w:color="000000" w:sz="4" w:space="0"/>
              <w:right w:val="single" w:color="000000" w:sz="4" w:space="0"/>
            </w:tcBorders>
          </w:tcPr>
          <w:p>
            <w:pPr>
              <w:pStyle w:val="429"/>
              <w:rPr>
                <w:rFonts w:hint="eastAsia" w:asciiTheme="minorEastAsia" w:hAnsiTheme="minorEastAsia" w:eastAsiaTheme="minorEastAsia" w:cstheme="minorEastAsia"/>
                <w:color w:val="000000" w:themeColor="text1"/>
                <w:highlight w:val="none"/>
                <w14:textFill>
                  <w14:solidFill>
                    <w14:schemeClr w14:val="tx1"/>
                  </w14:solidFill>
                </w14:textFill>
              </w:rPr>
            </w:pPr>
          </w:p>
        </w:tc>
        <w:tc>
          <w:tcPr>
            <w:tcW w:w="828" w:type="dxa"/>
            <w:tcBorders>
              <w:top w:val="single" w:color="000000" w:sz="4" w:space="0"/>
              <w:left w:val="nil"/>
              <w:bottom w:val="single" w:color="000000" w:sz="4" w:space="0"/>
              <w:right w:val="single" w:color="000000" w:sz="4" w:space="0"/>
            </w:tcBorders>
          </w:tcPr>
          <w:p>
            <w:pPr>
              <w:pStyle w:val="429"/>
              <w:rPr>
                <w:rFonts w:hint="eastAsia" w:asciiTheme="minorEastAsia" w:hAnsiTheme="minorEastAsia" w:eastAsiaTheme="minorEastAsia" w:cstheme="minorEastAsia"/>
                <w:color w:val="000000" w:themeColor="text1"/>
                <w:highlight w:val="none"/>
                <w14:textFill>
                  <w14:solidFill>
                    <w14:schemeClr w14:val="tx1"/>
                  </w14:solidFill>
                </w14:textFill>
              </w:rPr>
            </w:pPr>
          </w:p>
        </w:tc>
        <w:tc>
          <w:tcPr>
            <w:tcW w:w="575" w:type="dxa"/>
            <w:tcBorders>
              <w:top w:val="single" w:color="000000" w:sz="4" w:space="0"/>
              <w:left w:val="nil"/>
              <w:bottom w:val="single" w:color="000000" w:sz="4" w:space="0"/>
              <w:right w:val="single" w:color="000000" w:sz="4" w:space="0"/>
            </w:tcBorders>
          </w:tcPr>
          <w:p>
            <w:pPr>
              <w:pStyle w:val="429"/>
              <w:rPr>
                <w:rFonts w:hint="eastAsia" w:asciiTheme="minorEastAsia" w:hAnsiTheme="minorEastAsia" w:eastAsiaTheme="minorEastAsia" w:cstheme="minorEastAsia"/>
                <w:color w:val="000000" w:themeColor="text1"/>
                <w:highlight w:val="none"/>
                <w14:textFill>
                  <w14:solidFill>
                    <w14:schemeClr w14:val="tx1"/>
                  </w14:solidFill>
                </w14:textFill>
              </w:rPr>
            </w:pPr>
          </w:p>
        </w:tc>
      </w:tr>
      <w:tr>
        <w:tblPrEx>
          <w:tblCellMar>
            <w:top w:w="0" w:type="dxa"/>
            <w:left w:w="0" w:type="dxa"/>
            <w:bottom w:w="0" w:type="dxa"/>
            <w:right w:w="0" w:type="dxa"/>
          </w:tblCellMar>
        </w:tblPrEx>
        <w:trPr>
          <w:trHeight w:val="450" w:hRule="atLeast"/>
        </w:trPr>
        <w:tc>
          <w:tcPr>
            <w:tcW w:w="734" w:type="dxa"/>
            <w:tcBorders>
              <w:top w:val="single" w:color="000000" w:sz="4" w:space="0"/>
              <w:left w:val="single" w:color="000000" w:sz="4" w:space="0"/>
              <w:bottom w:val="single" w:color="000000" w:sz="4" w:space="0"/>
              <w:right w:val="single" w:color="000000" w:sz="4" w:space="0"/>
            </w:tcBorders>
          </w:tcPr>
          <w:p>
            <w:pPr>
              <w:pStyle w:val="429"/>
              <w:rPr>
                <w:rFonts w:hint="eastAsia" w:asciiTheme="minorEastAsia" w:hAnsiTheme="minorEastAsia" w:eastAsiaTheme="minorEastAsia" w:cstheme="minorEastAsia"/>
                <w:color w:val="000000" w:themeColor="text1"/>
                <w:highlight w:val="none"/>
                <w14:textFill>
                  <w14:solidFill>
                    <w14:schemeClr w14:val="tx1"/>
                  </w14:solidFill>
                </w14:textFill>
              </w:rPr>
            </w:pPr>
          </w:p>
        </w:tc>
        <w:tc>
          <w:tcPr>
            <w:tcW w:w="1198" w:type="dxa"/>
            <w:tcBorders>
              <w:top w:val="single" w:color="000000" w:sz="4" w:space="0"/>
              <w:left w:val="nil"/>
              <w:bottom w:val="single" w:color="000000" w:sz="4" w:space="0"/>
              <w:right w:val="single" w:color="000000" w:sz="4" w:space="0"/>
            </w:tcBorders>
          </w:tcPr>
          <w:p>
            <w:pPr>
              <w:pStyle w:val="429"/>
              <w:rPr>
                <w:rFonts w:hint="eastAsia" w:asciiTheme="minorEastAsia" w:hAnsiTheme="minorEastAsia" w:eastAsiaTheme="minorEastAsia" w:cstheme="minorEastAsia"/>
                <w:color w:val="000000" w:themeColor="text1"/>
                <w:highlight w:val="none"/>
                <w14:textFill>
                  <w14:solidFill>
                    <w14:schemeClr w14:val="tx1"/>
                  </w14:solidFill>
                </w14:textFill>
              </w:rPr>
            </w:pPr>
          </w:p>
        </w:tc>
        <w:tc>
          <w:tcPr>
            <w:tcW w:w="839" w:type="dxa"/>
            <w:tcBorders>
              <w:top w:val="single" w:color="000000" w:sz="4" w:space="0"/>
              <w:left w:val="nil"/>
              <w:bottom w:val="single" w:color="000000" w:sz="4" w:space="0"/>
              <w:right w:val="single" w:color="000000" w:sz="4" w:space="0"/>
            </w:tcBorders>
          </w:tcPr>
          <w:p>
            <w:pPr>
              <w:pStyle w:val="429"/>
              <w:rPr>
                <w:rFonts w:hint="eastAsia" w:asciiTheme="minorEastAsia" w:hAnsiTheme="minorEastAsia" w:eastAsiaTheme="minorEastAsia" w:cstheme="minorEastAsia"/>
                <w:color w:val="000000" w:themeColor="text1"/>
                <w:highlight w:val="none"/>
                <w14:textFill>
                  <w14:solidFill>
                    <w14:schemeClr w14:val="tx1"/>
                  </w14:solidFill>
                </w14:textFill>
              </w:rPr>
            </w:pPr>
          </w:p>
        </w:tc>
        <w:tc>
          <w:tcPr>
            <w:tcW w:w="1092" w:type="dxa"/>
            <w:tcBorders>
              <w:top w:val="single" w:color="000000" w:sz="4" w:space="0"/>
              <w:left w:val="nil"/>
              <w:bottom w:val="single" w:color="000000" w:sz="4" w:space="0"/>
              <w:right w:val="single" w:color="000000" w:sz="4" w:space="0"/>
            </w:tcBorders>
          </w:tcPr>
          <w:p>
            <w:pPr>
              <w:pStyle w:val="429"/>
              <w:rPr>
                <w:rFonts w:hint="eastAsia" w:asciiTheme="minorEastAsia" w:hAnsiTheme="minorEastAsia" w:eastAsiaTheme="minorEastAsia" w:cstheme="minorEastAsia"/>
                <w:color w:val="000000" w:themeColor="text1"/>
                <w:highlight w:val="none"/>
                <w14:textFill>
                  <w14:solidFill>
                    <w14:schemeClr w14:val="tx1"/>
                  </w14:solidFill>
                </w14:textFill>
              </w:rPr>
            </w:pPr>
          </w:p>
        </w:tc>
        <w:tc>
          <w:tcPr>
            <w:tcW w:w="741" w:type="dxa"/>
            <w:tcBorders>
              <w:top w:val="single" w:color="000000" w:sz="4" w:space="0"/>
              <w:left w:val="nil"/>
              <w:bottom w:val="single" w:color="000000" w:sz="4" w:space="0"/>
              <w:right w:val="single" w:color="000000" w:sz="4" w:space="0"/>
            </w:tcBorders>
          </w:tcPr>
          <w:p>
            <w:pPr>
              <w:pStyle w:val="429"/>
              <w:rPr>
                <w:rFonts w:hint="eastAsia" w:asciiTheme="minorEastAsia" w:hAnsiTheme="minorEastAsia" w:eastAsiaTheme="minorEastAsia" w:cstheme="minorEastAsia"/>
                <w:color w:val="000000" w:themeColor="text1"/>
                <w:highlight w:val="none"/>
                <w14:textFill>
                  <w14:solidFill>
                    <w14:schemeClr w14:val="tx1"/>
                  </w14:solidFill>
                </w14:textFill>
              </w:rPr>
            </w:pPr>
          </w:p>
        </w:tc>
        <w:tc>
          <w:tcPr>
            <w:tcW w:w="814" w:type="dxa"/>
            <w:tcBorders>
              <w:top w:val="single" w:color="000000" w:sz="4" w:space="0"/>
              <w:left w:val="nil"/>
              <w:bottom w:val="single" w:color="000000" w:sz="4" w:space="0"/>
              <w:right w:val="single" w:color="000000" w:sz="4" w:space="0"/>
            </w:tcBorders>
          </w:tcPr>
          <w:p>
            <w:pPr>
              <w:pStyle w:val="429"/>
              <w:rPr>
                <w:rFonts w:hint="eastAsia" w:asciiTheme="minorEastAsia" w:hAnsiTheme="minorEastAsia" w:eastAsiaTheme="minorEastAsia" w:cstheme="minorEastAsia"/>
                <w:color w:val="000000" w:themeColor="text1"/>
                <w:highlight w:val="none"/>
                <w14:textFill>
                  <w14:solidFill>
                    <w14:schemeClr w14:val="tx1"/>
                  </w14:solidFill>
                </w14:textFill>
              </w:rPr>
            </w:pPr>
          </w:p>
        </w:tc>
        <w:tc>
          <w:tcPr>
            <w:tcW w:w="1337" w:type="dxa"/>
            <w:tcBorders>
              <w:top w:val="single" w:color="000000" w:sz="4" w:space="0"/>
              <w:left w:val="nil"/>
              <w:bottom w:val="single" w:color="000000" w:sz="4" w:space="0"/>
              <w:right w:val="single" w:color="000000" w:sz="4" w:space="0"/>
            </w:tcBorders>
          </w:tcPr>
          <w:p>
            <w:pPr>
              <w:pStyle w:val="429"/>
              <w:rPr>
                <w:rFonts w:hint="eastAsia" w:asciiTheme="minorEastAsia" w:hAnsiTheme="minorEastAsia" w:eastAsiaTheme="minorEastAsia" w:cstheme="minorEastAsia"/>
                <w:color w:val="000000" w:themeColor="text1"/>
                <w:highlight w:val="none"/>
                <w14:textFill>
                  <w14:solidFill>
                    <w14:schemeClr w14:val="tx1"/>
                  </w14:solidFill>
                </w14:textFill>
              </w:rPr>
            </w:pPr>
          </w:p>
        </w:tc>
        <w:tc>
          <w:tcPr>
            <w:tcW w:w="965" w:type="dxa"/>
            <w:tcBorders>
              <w:top w:val="single" w:color="000000" w:sz="4" w:space="0"/>
              <w:left w:val="nil"/>
              <w:bottom w:val="single" w:color="000000" w:sz="4" w:space="0"/>
              <w:right w:val="single" w:color="000000" w:sz="4" w:space="0"/>
            </w:tcBorders>
          </w:tcPr>
          <w:p>
            <w:pPr>
              <w:pStyle w:val="429"/>
              <w:rPr>
                <w:rFonts w:hint="eastAsia" w:asciiTheme="minorEastAsia" w:hAnsiTheme="minorEastAsia" w:eastAsiaTheme="minorEastAsia" w:cstheme="minorEastAsia"/>
                <w:color w:val="000000" w:themeColor="text1"/>
                <w:highlight w:val="none"/>
                <w14:textFill>
                  <w14:solidFill>
                    <w14:schemeClr w14:val="tx1"/>
                  </w14:solidFill>
                </w14:textFill>
              </w:rPr>
            </w:pPr>
          </w:p>
        </w:tc>
        <w:tc>
          <w:tcPr>
            <w:tcW w:w="828" w:type="dxa"/>
            <w:tcBorders>
              <w:top w:val="single" w:color="000000" w:sz="4" w:space="0"/>
              <w:left w:val="nil"/>
              <w:bottom w:val="single" w:color="000000" w:sz="4" w:space="0"/>
              <w:right w:val="single" w:color="000000" w:sz="4" w:space="0"/>
            </w:tcBorders>
          </w:tcPr>
          <w:p>
            <w:pPr>
              <w:pStyle w:val="429"/>
              <w:rPr>
                <w:rFonts w:hint="eastAsia" w:asciiTheme="minorEastAsia" w:hAnsiTheme="minorEastAsia" w:eastAsiaTheme="minorEastAsia" w:cstheme="minorEastAsia"/>
                <w:color w:val="000000" w:themeColor="text1"/>
                <w:highlight w:val="none"/>
                <w14:textFill>
                  <w14:solidFill>
                    <w14:schemeClr w14:val="tx1"/>
                  </w14:solidFill>
                </w14:textFill>
              </w:rPr>
            </w:pPr>
          </w:p>
        </w:tc>
        <w:tc>
          <w:tcPr>
            <w:tcW w:w="575" w:type="dxa"/>
            <w:tcBorders>
              <w:top w:val="single" w:color="000000" w:sz="4" w:space="0"/>
              <w:left w:val="nil"/>
              <w:bottom w:val="single" w:color="000000" w:sz="4" w:space="0"/>
              <w:right w:val="single" w:color="000000" w:sz="4" w:space="0"/>
            </w:tcBorders>
          </w:tcPr>
          <w:p>
            <w:pPr>
              <w:pStyle w:val="429"/>
              <w:rPr>
                <w:rFonts w:hint="eastAsia" w:asciiTheme="minorEastAsia" w:hAnsiTheme="minorEastAsia" w:eastAsiaTheme="minorEastAsia" w:cstheme="minorEastAsia"/>
                <w:color w:val="000000" w:themeColor="text1"/>
                <w:highlight w:val="none"/>
                <w14:textFill>
                  <w14:solidFill>
                    <w14:schemeClr w14:val="tx1"/>
                  </w14:solidFill>
                </w14:textFill>
              </w:rPr>
            </w:pPr>
          </w:p>
        </w:tc>
      </w:tr>
      <w:tr>
        <w:tblPrEx>
          <w:tblCellMar>
            <w:top w:w="0" w:type="dxa"/>
            <w:left w:w="0" w:type="dxa"/>
            <w:bottom w:w="0" w:type="dxa"/>
            <w:right w:w="0" w:type="dxa"/>
          </w:tblCellMar>
        </w:tblPrEx>
        <w:trPr>
          <w:trHeight w:val="450" w:hRule="atLeast"/>
        </w:trPr>
        <w:tc>
          <w:tcPr>
            <w:tcW w:w="734" w:type="dxa"/>
            <w:tcBorders>
              <w:top w:val="single" w:color="000000" w:sz="4" w:space="0"/>
              <w:left w:val="single" w:color="000000" w:sz="4" w:space="0"/>
              <w:bottom w:val="single" w:color="000000" w:sz="4" w:space="0"/>
              <w:right w:val="single" w:color="000000" w:sz="4" w:space="0"/>
            </w:tcBorders>
          </w:tcPr>
          <w:p>
            <w:pPr>
              <w:pStyle w:val="429"/>
              <w:rPr>
                <w:rFonts w:hint="eastAsia" w:asciiTheme="minorEastAsia" w:hAnsiTheme="minorEastAsia" w:eastAsiaTheme="minorEastAsia" w:cstheme="minorEastAsia"/>
                <w:color w:val="000000" w:themeColor="text1"/>
                <w:highlight w:val="none"/>
                <w14:textFill>
                  <w14:solidFill>
                    <w14:schemeClr w14:val="tx1"/>
                  </w14:solidFill>
                </w14:textFill>
              </w:rPr>
            </w:pPr>
          </w:p>
        </w:tc>
        <w:tc>
          <w:tcPr>
            <w:tcW w:w="1198" w:type="dxa"/>
            <w:tcBorders>
              <w:top w:val="single" w:color="000000" w:sz="4" w:space="0"/>
              <w:left w:val="nil"/>
              <w:bottom w:val="single" w:color="000000" w:sz="4" w:space="0"/>
              <w:right w:val="single" w:color="000000" w:sz="4" w:space="0"/>
            </w:tcBorders>
          </w:tcPr>
          <w:p>
            <w:pPr>
              <w:pStyle w:val="429"/>
              <w:rPr>
                <w:rFonts w:hint="eastAsia" w:asciiTheme="minorEastAsia" w:hAnsiTheme="minorEastAsia" w:eastAsiaTheme="minorEastAsia" w:cstheme="minorEastAsia"/>
                <w:color w:val="000000" w:themeColor="text1"/>
                <w:highlight w:val="none"/>
                <w14:textFill>
                  <w14:solidFill>
                    <w14:schemeClr w14:val="tx1"/>
                  </w14:solidFill>
                </w14:textFill>
              </w:rPr>
            </w:pPr>
          </w:p>
        </w:tc>
        <w:tc>
          <w:tcPr>
            <w:tcW w:w="839" w:type="dxa"/>
            <w:tcBorders>
              <w:top w:val="single" w:color="000000" w:sz="4" w:space="0"/>
              <w:left w:val="nil"/>
              <w:bottom w:val="single" w:color="000000" w:sz="4" w:space="0"/>
              <w:right w:val="single" w:color="000000" w:sz="4" w:space="0"/>
            </w:tcBorders>
          </w:tcPr>
          <w:p>
            <w:pPr>
              <w:pStyle w:val="429"/>
              <w:rPr>
                <w:rFonts w:hint="eastAsia" w:asciiTheme="minorEastAsia" w:hAnsiTheme="minorEastAsia" w:eastAsiaTheme="minorEastAsia" w:cstheme="minorEastAsia"/>
                <w:color w:val="000000" w:themeColor="text1"/>
                <w:highlight w:val="none"/>
                <w14:textFill>
                  <w14:solidFill>
                    <w14:schemeClr w14:val="tx1"/>
                  </w14:solidFill>
                </w14:textFill>
              </w:rPr>
            </w:pPr>
          </w:p>
        </w:tc>
        <w:tc>
          <w:tcPr>
            <w:tcW w:w="1092" w:type="dxa"/>
            <w:tcBorders>
              <w:top w:val="single" w:color="000000" w:sz="4" w:space="0"/>
              <w:left w:val="nil"/>
              <w:bottom w:val="single" w:color="000000" w:sz="4" w:space="0"/>
              <w:right w:val="single" w:color="000000" w:sz="4" w:space="0"/>
            </w:tcBorders>
          </w:tcPr>
          <w:p>
            <w:pPr>
              <w:pStyle w:val="429"/>
              <w:rPr>
                <w:rFonts w:hint="eastAsia" w:asciiTheme="minorEastAsia" w:hAnsiTheme="minorEastAsia" w:eastAsiaTheme="minorEastAsia" w:cstheme="minorEastAsia"/>
                <w:color w:val="000000" w:themeColor="text1"/>
                <w:highlight w:val="none"/>
                <w14:textFill>
                  <w14:solidFill>
                    <w14:schemeClr w14:val="tx1"/>
                  </w14:solidFill>
                </w14:textFill>
              </w:rPr>
            </w:pPr>
          </w:p>
        </w:tc>
        <w:tc>
          <w:tcPr>
            <w:tcW w:w="741" w:type="dxa"/>
            <w:tcBorders>
              <w:top w:val="single" w:color="000000" w:sz="4" w:space="0"/>
              <w:left w:val="nil"/>
              <w:bottom w:val="single" w:color="000000" w:sz="4" w:space="0"/>
              <w:right w:val="single" w:color="000000" w:sz="4" w:space="0"/>
            </w:tcBorders>
          </w:tcPr>
          <w:p>
            <w:pPr>
              <w:pStyle w:val="429"/>
              <w:rPr>
                <w:rFonts w:hint="eastAsia" w:asciiTheme="minorEastAsia" w:hAnsiTheme="minorEastAsia" w:eastAsiaTheme="minorEastAsia" w:cstheme="minorEastAsia"/>
                <w:color w:val="000000" w:themeColor="text1"/>
                <w:highlight w:val="none"/>
                <w14:textFill>
                  <w14:solidFill>
                    <w14:schemeClr w14:val="tx1"/>
                  </w14:solidFill>
                </w14:textFill>
              </w:rPr>
            </w:pPr>
          </w:p>
        </w:tc>
        <w:tc>
          <w:tcPr>
            <w:tcW w:w="814" w:type="dxa"/>
            <w:tcBorders>
              <w:top w:val="single" w:color="000000" w:sz="4" w:space="0"/>
              <w:left w:val="nil"/>
              <w:bottom w:val="single" w:color="000000" w:sz="4" w:space="0"/>
              <w:right w:val="single" w:color="000000" w:sz="4" w:space="0"/>
            </w:tcBorders>
          </w:tcPr>
          <w:p>
            <w:pPr>
              <w:pStyle w:val="429"/>
              <w:rPr>
                <w:rFonts w:hint="eastAsia" w:asciiTheme="minorEastAsia" w:hAnsiTheme="minorEastAsia" w:eastAsiaTheme="minorEastAsia" w:cstheme="minorEastAsia"/>
                <w:color w:val="000000" w:themeColor="text1"/>
                <w:highlight w:val="none"/>
                <w14:textFill>
                  <w14:solidFill>
                    <w14:schemeClr w14:val="tx1"/>
                  </w14:solidFill>
                </w14:textFill>
              </w:rPr>
            </w:pPr>
          </w:p>
        </w:tc>
        <w:tc>
          <w:tcPr>
            <w:tcW w:w="1337" w:type="dxa"/>
            <w:tcBorders>
              <w:top w:val="single" w:color="000000" w:sz="4" w:space="0"/>
              <w:left w:val="nil"/>
              <w:bottom w:val="single" w:color="000000" w:sz="4" w:space="0"/>
              <w:right w:val="single" w:color="000000" w:sz="4" w:space="0"/>
            </w:tcBorders>
          </w:tcPr>
          <w:p>
            <w:pPr>
              <w:pStyle w:val="429"/>
              <w:rPr>
                <w:rFonts w:hint="eastAsia" w:asciiTheme="minorEastAsia" w:hAnsiTheme="minorEastAsia" w:eastAsiaTheme="minorEastAsia" w:cstheme="minorEastAsia"/>
                <w:color w:val="000000" w:themeColor="text1"/>
                <w:highlight w:val="none"/>
                <w14:textFill>
                  <w14:solidFill>
                    <w14:schemeClr w14:val="tx1"/>
                  </w14:solidFill>
                </w14:textFill>
              </w:rPr>
            </w:pPr>
          </w:p>
        </w:tc>
        <w:tc>
          <w:tcPr>
            <w:tcW w:w="965" w:type="dxa"/>
            <w:tcBorders>
              <w:top w:val="single" w:color="000000" w:sz="4" w:space="0"/>
              <w:left w:val="nil"/>
              <w:bottom w:val="single" w:color="000000" w:sz="4" w:space="0"/>
              <w:right w:val="single" w:color="000000" w:sz="4" w:space="0"/>
            </w:tcBorders>
          </w:tcPr>
          <w:p>
            <w:pPr>
              <w:pStyle w:val="429"/>
              <w:rPr>
                <w:rFonts w:hint="eastAsia" w:asciiTheme="minorEastAsia" w:hAnsiTheme="minorEastAsia" w:eastAsiaTheme="minorEastAsia" w:cstheme="minorEastAsia"/>
                <w:color w:val="000000" w:themeColor="text1"/>
                <w:highlight w:val="none"/>
                <w14:textFill>
                  <w14:solidFill>
                    <w14:schemeClr w14:val="tx1"/>
                  </w14:solidFill>
                </w14:textFill>
              </w:rPr>
            </w:pPr>
          </w:p>
        </w:tc>
        <w:tc>
          <w:tcPr>
            <w:tcW w:w="828" w:type="dxa"/>
            <w:tcBorders>
              <w:top w:val="single" w:color="000000" w:sz="4" w:space="0"/>
              <w:left w:val="nil"/>
              <w:bottom w:val="single" w:color="000000" w:sz="4" w:space="0"/>
              <w:right w:val="single" w:color="000000" w:sz="4" w:space="0"/>
            </w:tcBorders>
          </w:tcPr>
          <w:p>
            <w:pPr>
              <w:pStyle w:val="429"/>
              <w:rPr>
                <w:rFonts w:hint="eastAsia" w:asciiTheme="minorEastAsia" w:hAnsiTheme="minorEastAsia" w:eastAsiaTheme="minorEastAsia" w:cstheme="minorEastAsia"/>
                <w:color w:val="000000" w:themeColor="text1"/>
                <w:highlight w:val="none"/>
                <w14:textFill>
                  <w14:solidFill>
                    <w14:schemeClr w14:val="tx1"/>
                  </w14:solidFill>
                </w14:textFill>
              </w:rPr>
            </w:pPr>
          </w:p>
        </w:tc>
        <w:tc>
          <w:tcPr>
            <w:tcW w:w="575" w:type="dxa"/>
            <w:tcBorders>
              <w:top w:val="single" w:color="000000" w:sz="4" w:space="0"/>
              <w:left w:val="nil"/>
              <w:bottom w:val="single" w:color="000000" w:sz="4" w:space="0"/>
              <w:right w:val="single" w:color="000000" w:sz="4" w:space="0"/>
            </w:tcBorders>
          </w:tcPr>
          <w:p>
            <w:pPr>
              <w:pStyle w:val="429"/>
              <w:rPr>
                <w:rFonts w:hint="eastAsia" w:asciiTheme="minorEastAsia" w:hAnsiTheme="minorEastAsia" w:eastAsiaTheme="minorEastAsia" w:cstheme="minorEastAsia"/>
                <w:color w:val="000000" w:themeColor="text1"/>
                <w:highlight w:val="none"/>
                <w14:textFill>
                  <w14:solidFill>
                    <w14:schemeClr w14:val="tx1"/>
                  </w14:solidFill>
                </w14:textFill>
              </w:rPr>
            </w:pPr>
          </w:p>
        </w:tc>
      </w:tr>
      <w:tr>
        <w:tblPrEx>
          <w:tblCellMar>
            <w:top w:w="0" w:type="dxa"/>
            <w:left w:w="0" w:type="dxa"/>
            <w:bottom w:w="0" w:type="dxa"/>
            <w:right w:w="0" w:type="dxa"/>
          </w:tblCellMar>
        </w:tblPrEx>
        <w:trPr>
          <w:trHeight w:val="450" w:hRule="atLeast"/>
        </w:trPr>
        <w:tc>
          <w:tcPr>
            <w:tcW w:w="734" w:type="dxa"/>
            <w:tcBorders>
              <w:top w:val="single" w:color="000000" w:sz="4" w:space="0"/>
              <w:left w:val="single" w:color="000000" w:sz="4" w:space="0"/>
              <w:bottom w:val="single" w:color="000000" w:sz="4" w:space="0"/>
              <w:right w:val="single" w:color="000000" w:sz="4" w:space="0"/>
            </w:tcBorders>
          </w:tcPr>
          <w:p>
            <w:pPr>
              <w:pStyle w:val="429"/>
              <w:rPr>
                <w:rFonts w:hint="eastAsia" w:asciiTheme="minorEastAsia" w:hAnsiTheme="minorEastAsia" w:eastAsiaTheme="minorEastAsia" w:cstheme="minorEastAsia"/>
                <w:color w:val="000000" w:themeColor="text1"/>
                <w:highlight w:val="none"/>
                <w14:textFill>
                  <w14:solidFill>
                    <w14:schemeClr w14:val="tx1"/>
                  </w14:solidFill>
                </w14:textFill>
              </w:rPr>
            </w:pPr>
          </w:p>
        </w:tc>
        <w:tc>
          <w:tcPr>
            <w:tcW w:w="1198" w:type="dxa"/>
            <w:tcBorders>
              <w:top w:val="single" w:color="000000" w:sz="4" w:space="0"/>
              <w:left w:val="nil"/>
              <w:bottom w:val="single" w:color="000000" w:sz="4" w:space="0"/>
              <w:right w:val="single" w:color="000000" w:sz="4" w:space="0"/>
            </w:tcBorders>
          </w:tcPr>
          <w:p>
            <w:pPr>
              <w:pStyle w:val="429"/>
              <w:rPr>
                <w:rFonts w:hint="eastAsia" w:asciiTheme="minorEastAsia" w:hAnsiTheme="minorEastAsia" w:eastAsiaTheme="minorEastAsia" w:cstheme="minorEastAsia"/>
                <w:color w:val="000000" w:themeColor="text1"/>
                <w:highlight w:val="none"/>
                <w14:textFill>
                  <w14:solidFill>
                    <w14:schemeClr w14:val="tx1"/>
                  </w14:solidFill>
                </w14:textFill>
              </w:rPr>
            </w:pPr>
          </w:p>
        </w:tc>
        <w:tc>
          <w:tcPr>
            <w:tcW w:w="839" w:type="dxa"/>
            <w:tcBorders>
              <w:top w:val="single" w:color="000000" w:sz="4" w:space="0"/>
              <w:left w:val="nil"/>
              <w:bottom w:val="single" w:color="000000" w:sz="4" w:space="0"/>
              <w:right w:val="single" w:color="000000" w:sz="4" w:space="0"/>
            </w:tcBorders>
          </w:tcPr>
          <w:p>
            <w:pPr>
              <w:pStyle w:val="429"/>
              <w:rPr>
                <w:rFonts w:hint="eastAsia" w:asciiTheme="minorEastAsia" w:hAnsiTheme="minorEastAsia" w:eastAsiaTheme="minorEastAsia" w:cstheme="minorEastAsia"/>
                <w:color w:val="000000" w:themeColor="text1"/>
                <w:highlight w:val="none"/>
                <w14:textFill>
                  <w14:solidFill>
                    <w14:schemeClr w14:val="tx1"/>
                  </w14:solidFill>
                </w14:textFill>
              </w:rPr>
            </w:pPr>
          </w:p>
        </w:tc>
        <w:tc>
          <w:tcPr>
            <w:tcW w:w="1092" w:type="dxa"/>
            <w:tcBorders>
              <w:top w:val="single" w:color="000000" w:sz="4" w:space="0"/>
              <w:left w:val="nil"/>
              <w:bottom w:val="single" w:color="000000" w:sz="4" w:space="0"/>
              <w:right w:val="single" w:color="000000" w:sz="4" w:space="0"/>
            </w:tcBorders>
          </w:tcPr>
          <w:p>
            <w:pPr>
              <w:pStyle w:val="429"/>
              <w:rPr>
                <w:rFonts w:hint="eastAsia" w:asciiTheme="minorEastAsia" w:hAnsiTheme="minorEastAsia" w:eastAsiaTheme="minorEastAsia" w:cstheme="minorEastAsia"/>
                <w:color w:val="000000" w:themeColor="text1"/>
                <w:highlight w:val="none"/>
                <w14:textFill>
                  <w14:solidFill>
                    <w14:schemeClr w14:val="tx1"/>
                  </w14:solidFill>
                </w14:textFill>
              </w:rPr>
            </w:pPr>
          </w:p>
        </w:tc>
        <w:tc>
          <w:tcPr>
            <w:tcW w:w="741" w:type="dxa"/>
            <w:tcBorders>
              <w:top w:val="single" w:color="000000" w:sz="4" w:space="0"/>
              <w:left w:val="nil"/>
              <w:bottom w:val="single" w:color="000000" w:sz="4" w:space="0"/>
              <w:right w:val="single" w:color="000000" w:sz="4" w:space="0"/>
            </w:tcBorders>
          </w:tcPr>
          <w:p>
            <w:pPr>
              <w:pStyle w:val="429"/>
              <w:rPr>
                <w:rFonts w:hint="eastAsia" w:asciiTheme="minorEastAsia" w:hAnsiTheme="minorEastAsia" w:eastAsiaTheme="minorEastAsia" w:cstheme="minorEastAsia"/>
                <w:color w:val="000000" w:themeColor="text1"/>
                <w:highlight w:val="none"/>
                <w14:textFill>
                  <w14:solidFill>
                    <w14:schemeClr w14:val="tx1"/>
                  </w14:solidFill>
                </w14:textFill>
              </w:rPr>
            </w:pPr>
          </w:p>
        </w:tc>
        <w:tc>
          <w:tcPr>
            <w:tcW w:w="814" w:type="dxa"/>
            <w:tcBorders>
              <w:top w:val="single" w:color="000000" w:sz="4" w:space="0"/>
              <w:left w:val="nil"/>
              <w:bottom w:val="single" w:color="000000" w:sz="4" w:space="0"/>
              <w:right w:val="single" w:color="000000" w:sz="4" w:space="0"/>
            </w:tcBorders>
          </w:tcPr>
          <w:p>
            <w:pPr>
              <w:pStyle w:val="429"/>
              <w:rPr>
                <w:rFonts w:hint="eastAsia" w:asciiTheme="minorEastAsia" w:hAnsiTheme="minorEastAsia" w:eastAsiaTheme="minorEastAsia" w:cstheme="minorEastAsia"/>
                <w:color w:val="000000" w:themeColor="text1"/>
                <w:highlight w:val="none"/>
                <w14:textFill>
                  <w14:solidFill>
                    <w14:schemeClr w14:val="tx1"/>
                  </w14:solidFill>
                </w14:textFill>
              </w:rPr>
            </w:pPr>
          </w:p>
        </w:tc>
        <w:tc>
          <w:tcPr>
            <w:tcW w:w="1337" w:type="dxa"/>
            <w:tcBorders>
              <w:top w:val="single" w:color="000000" w:sz="4" w:space="0"/>
              <w:left w:val="nil"/>
              <w:bottom w:val="single" w:color="000000" w:sz="4" w:space="0"/>
              <w:right w:val="single" w:color="000000" w:sz="4" w:space="0"/>
            </w:tcBorders>
          </w:tcPr>
          <w:p>
            <w:pPr>
              <w:pStyle w:val="429"/>
              <w:rPr>
                <w:rFonts w:hint="eastAsia" w:asciiTheme="minorEastAsia" w:hAnsiTheme="minorEastAsia" w:eastAsiaTheme="minorEastAsia" w:cstheme="minorEastAsia"/>
                <w:color w:val="000000" w:themeColor="text1"/>
                <w:highlight w:val="none"/>
                <w14:textFill>
                  <w14:solidFill>
                    <w14:schemeClr w14:val="tx1"/>
                  </w14:solidFill>
                </w14:textFill>
              </w:rPr>
            </w:pPr>
          </w:p>
        </w:tc>
        <w:tc>
          <w:tcPr>
            <w:tcW w:w="965" w:type="dxa"/>
            <w:tcBorders>
              <w:top w:val="single" w:color="000000" w:sz="4" w:space="0"/>
              <w:left w:val="nil"/>
              <w:bottom w:val="single" w:color="000000" w:sz="4" w:space="0"/>
              <w:right w:val="single" w:color="000000" w:sz="4" w:space="0"/>
            </w:tcBorders>
          </w:tcPr>
          <w:p>
            <w:pPr>
              <w:pStyle w:val="429"/>
              <w:rPr>
                <w:rFonts w:hint="eastAsia" w:asciiTheme="minorEastAsia" w:hAnsiTheme="minorEastAsia" w:eastAsiaTheme="minorEastAsia" w:cstheme="minorEastAsia"/>
                <w:color w:val="000000" w:themeColor="text1"/>
                <w:highlight w:val="none"/>
                <w14:textFill>
                  <w14:solidFill>
                    <w14:schemeClr w14:val="tx1"/>
                  </w14:solidFill>
                </w14:textFill>
              </w:rPr>
            </w:pPr>
          </w:p>
        </w:tc>
        <w:tc>
          <w:tcPr>
            <w:tcW w:w="828" w:type="dxa"/>
            <w:tcBorders>
              <w:top w:val="single" w:color="000000" w:sz="4" w:space="0"/>
              <w:left w:val="nil"/>
              <w:bottom w:val="single" w:color="000000" w:sz="4" w:space="0"/>
              <w:right w:val="single" w:color="000000" w:sz="4" w:space="0"/>
            </w:tcBorders>
          </w:tcPr>
          <w:p>
            <w:pPr>
              <w:pStyle w:val="429"/>
              <w:rPr>
                <w:rFonts w:hint="eastAsia" w:asciiTheme="minorEastAsia" w:hAnsiTheme="minorEastAsia" w:eastAsiaTheme="minorEastAsia" w:cstheme="minorEastAsia"/>
                <w:color w:val="000000" w:themeColor="text1"/>
                <w:highlight w:val="none"/>
                <w14:textFill>
                  <w14:solidFill>
                    <w14:schemeClr w14:val="tx1"/>
                  </w14:solidFill>
                </w14:textFill>
              </w:rPr>
            </w:pPr>
          </w:p>
        </w:tc>
        <w:tc>
          <w:tcPr>
            <w:tcW w:w="575" w:type="dxa"/>
            <w:tcBorders>
              <w:top w:val="single" w:color="000000" w:sz="4" w:space="0"/>
              <w:left w:val="nil"/>
              <w:bottom w:val="single" w:color="000000" w:sz="4" w:space="0"/>
              <w:right w:val="single" w:color="000000" w:sz="4" w:space="0"/>
            </w:tcBorders>
          </w:tcPr>
          <w:p>
            <w:pPr>
              <w:pStyle w:val="429"/>
              <w:rPr>
                <w:rFonts w:hint="eastAsia" w:asciiTheme="minorEastAsia" w:hAnsiTheme="minorEastAsia" w:eastAsiaTheme="minorEastAsia" w:cstheme="minorEastAsia"/>
                <w:color w:val="000000" w:themeColor="text1"/>
                <w:highlight w:val="none"/>
                <w14:textFill>
                  <w14:solidFill>
                    <w14:schemeClr w14:val="tx1"/>
                  </w14:solidFill>
                </w14:textFill>
              </w:rPr>
            </w:pPr>
          </w:p>
        </w:tc>
      </w:tr>
    </w:tbl>
    <w:p>
      <w:pPr>
        <w:pStyle w:val="429"/>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 xml:space="preserve"> </w:t>
      </w:r>
    </w:p>
    <w:p>
      <w:pPr>
        <w:rPr>
          <w:rFonts w:hint="eastAsia" w:asciiTheme="minorEastAsia" w:hAnsiTheme="minorEastAsia" w:eastAsiaTheme="minorEastAsia" w:cstheme="minorEastAsia"/>
          <w:b/>
          <w:color w:val="000000" w:themeColor="text1"/>
          <w:highlight w:val="none"/>
          <w14:textFill>
            <w14:solidFill>
              <w14:schemeClr w14:val="tx1"/>
            </w14:solidFill>
          </w14:textFill>
        </w:rPr>
      </w:pPr>
      <w:bookmarkStart w:id="2783" w:name="_Toc418752352"/>
      <w:bookmarkStart w:id="2784" w:name="_Toc418751906"/>
      <w:bookmarkStart w:id="2785" w:name="_Toc483317225"/>
      <w:r>
        <w:rPr>
          <w:rFonts w:hint="eastAsia" w:asciiTheme="minorEastAsia" w:hAnsiTheme="minorEastAsia" w:eastAsiaTheme="minorEastAsia" w:cstheme="minorEastAsia"/>
          <w:b/>
          <w:color w:val="000000" w:themeColor="text1"/>
          <w:highlight w:val="none"/>
          <w14:textFill>
            <w14:solidFill>
              <w14:schemeClr w14:val="tx1"/>
            </w14:solidFill>
          </w14:textFill>
        </w:rPr>
        <w:t>附表二：拟配备本项目的试验和检测仪器设备表</w:t>
      </w:r>
      <w:bookmarkEnd w:id="2783"/>
      <w:bookmarkEnd w:id="2784"/>
      <w:bookmarkEnd w:id="2785"/>
    </w:p>
    <w:tbl>
      <w:tblPr>
        <w:tblStyle w:val="49"/>
        <w:tblW w:w="8811" w:type="dxa"/>
        <w:tblInd w:w="0" w:type="dxa"/>
        <w:tblLayout w:type="fixed"/>
        <w:tblCellMar>
          <w:top w:w="0" w:type="dxa"/>
          <w:left w:w="0" w:type="dxa"/>
          <w:bottom w:w="0" w:type="dxa"/>
          <w:right w:w="0" w:type="dxa"/>
        </w:tblCellMar>
      </w:tblPr>
      <w:tblGrid>
        <w:gridCol w:w="759"/>
        <w:gridCol w:w="1239"/>
        <w:gridCol w:w="866"/>
        <w:gridCol w:w="1129"/>
        <w:gridCol w:w="766"/>
        <w:gridCol w:w="841"/>
        <w:gridCol w:w="1382"/>
        <w:gridCol w:w="1004"/>
        <w:gridCol w:w="825"/>
      </w:tblGrid>
      <w:tr>
        <w:tblPrEx>
          <w:tblCellMar>
            <w:top w:w="0" w:type="dxa"/>
            <w:left w:w="0" w:type="dxa"/>
            <w:bottom w:w="0" w:type="dxa"/>
            <w:right w:w="0" w:type="dxa"/>
          </w:tblCellMar>
        </w:tblPrEx>
        <w:trPr>
          <w:trHeight w:val="889" w:hRule="atLeast"/>
        </w:trPr>
        <w:tc>
          <w:tcPr>
            <w:tcW w:w="759" w:type="dxa"/>
            <w:tcBorders>
              <w:top w:val="single" w:color="000000" w:sz="4" w:space="0"/>
              <w:left w:val="single" w:color="000000" w:sz="4" w:space="0"/>
              <w:bottom w:val="single" w:color="000000" w:sz="4" w:space="0"/>
              <w:right w:val="single" w:color="000000" w:sz="4" w:space="0"/>
            </w:tcBorders>
            <w:vAlign w:val="center"/>
          </w:tcPr>
          <w:p>
            <w:pPr>
              <w:pStyle w:val="429"/>
              <w:jc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序号</w:t>
            </w:r>
          </w:p>
        </w:tc>
        <w:tc>
          <w:tcPr>
            <w:tcW w:w="1239" w:type="dxa"/>
            <w:tcBorders>
              <w:top w:val="single" w:color="000000" w:sz="4" w:space="0"/>
              <w:left w:val="nil"/>
              <w:bottom w:val="single" w:color="000000" w:sz="4" w:space="0"/>
              <w:right w:val="single" w:color="000000" w:sz="4" w:space="0"/>
            </w:tcBorders>
            <w:vAlign w:val="center"/>
          </w:tcPr>
          <w:p>
            <w:pPr>
              <w:pStyle w:val="429"/>
              <w:jc w:val="center"/>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仪器设备</w:t>
            </w:r>
          </w:p>
          <w:p>
            <w:pPr>
              <w:pStyle w:val="429"/>
              <w:jc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名称</w:t>
            </w:r>
          </w:p>
        </w:tc>
        <w:tc>
          <w:tcPr>
            <w:tcW w:w="866" w:type="dxa"/>
            <w:tcBorders>
              <w:top w:val="single" w:color="000000" w:sz="4" w:space="0"/>
              <w:left w:val="nil"/>
              <w:bottom w:val="single" w:color="000000" w:sz="4" w:space="0"/>
              <w:right w:val="single" w:color="000000" w:sz="4" w:space="0"/>
            </w:tcBorders>
            <w:vAlign w:val="center"/>
          </w:tcPr>
          <w:p>
            <w:pPr>
              <w:pStyle w:val="429"/>
              <w:jc w:val="center"/>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型号</w:t>
            </w:r>
          </w:p>
          <w:p>
            <w:pPr>
              <w:pStyle w:val="429"/>
              <w:jc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规格</w:t>
            </w:r>
          </w:p>
        </w:tc>
        <w:tc>
          <w:tcPr>
            <w:tcW w:w="1129" w:type="dxa"/>
            <w:tcBorders>
              <w:top w:val="single" w:color="000000" w:sz="4" w:space="0"/>
              <w:left w:val="nil"/>
              <w:bottom w:val="single" w:color="000000" w:sz="4" w:space="0"/>
              <w:right w:val="single" w:color="000000" w:sz="4" w:space="0"/>
            </w:tcBorders>
            <w:vAlign w:val="center"/>
          </w:tcPr>
          <w:p>
            <w:pPr>
              <w:pStyle w:val="429"/>
              <w:jc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数量</w:t>
            </w:r>
          </w:p>
        </w:tc>
        <w:tc>
          <w:tcPr>
            <w:tcW w:w="766" w:type="dxa"/>
            <w:tcBorders>
              <w:top w:val="single" w:color="000000" w:sz="4" w:space="0"/>
              <w:left w:val="nil"/>
              <w:bottom w:val="single" w:color="000000" w:sz="4" w:space="0"/>
              <w:right w:val="single" w:color="000000" w:sz="4" w:space="0"/>
            </w:tcBorders>
            <w:vAlign w:val="center"/>
          </w:tcPr>
          <w:p>
            <w:pPr>
              <w:pStyle w:val="429"/>
              <w:jc w:val="center"/>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国别</w:t>
            </w:r>
          </w:p>
          <w:p>
            <w:pPr>
              <w:pStyle w:val="429"/>
              <w:jc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产地</w:t>
            </w:r>
          </w:p>
        </w:tc>
        <w:tc>
          <w:tcPr>
            <w:tcW w:w="841" w:type="dxa"/>
            <w:tcBorders>
              <w:top w:val="single" w:color="000000" w:sz="4" w:space="0"/>
              <w:left w:val="nil"/>
              <w:bottom w:val="single" w:color="000000" w:sz="4" w:space="0"/>
              <w:right w:val="single" w:color="000000" w:sz="4" w:space="0"/>
            </w:tcBorders>
            <w:vAlign w:val="center"/>
          </w:tcPr>
          <w:p>
            <w:pPr>
              <w:pStyle w:val="429"/>
              <w:jc w:val="center"/>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制造</w:t>
            </w:r>
          </w:p>
          <w:p>
            <w:pPr>
              <w:pStyle w:val="429"/>
              <w:jc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年份</w:t>
            </w:r>
          </w:p>
        </w:tc>
        <w:tc>
          <w:tcPr>
            <w:tcW w:w="1382" w:type="dxa"/>
            <w:tcBorders>
              <w:top w:val="single" w:color="000000" w:sz="4" w:space="0"/>
              <w:left w:val="nil"/>
              <w:bottom w:val="single" w:color="000000" w:sz="4" w:space="0"/>
              <w:right w:val="single" w:color="000000" w:sz="4" w:space="0"/>
            </w:tcBorders>
            <w:vAlign w:val="center"/>
          </w:tcPr>
          <w:p>
            <w:pPr>
              <w:pStyle w:val="429"/>
              <w:jc w:val="center"/>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已使用</w:t>
            </w:r>
          </w:p>
          <w:p>
            <w:pPr>
              <w:pStyle w:val="429"/>
              <w:jc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台时数</w:t>
            </w:r>
          </w:p>
        </w:tc>
        <w:tc>
          <w:tcPr>
            <w:tcW w:w="1004" w:type="dxa"/>
            <w:tcBorders>
              <w:top w:val="single" w:color="000000" w:sz="4" w:space="0"/>
              <w:left w:val="nil"/>
              <w:bottom w:val="single" w:color="000000" w:sz="4" w:space="0"/>
              <w:right w:val="single" w:color="000000" w:sz="4" w:space="0"/>
            </w:tcBorders>
            <w:vAlign w:val="center"/>
          </w:tcPr>
          <w:p>
            <w:pPr>
              <w:pStyle w:val="429"/>
              <w:jc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用途</w:t>
            </w:r>
          </w:p>
        </w:tc>
        <w:tc>
          <w:tcPr>
            <w:tcW w:w="825" w:type="dxa"/>
            <w:tcBorders>
              <w:top w:val="single" w:color="000000" w:sz="4" w:space="0"/>
              <w:left w:val="nil"/>
              <w:bottom w:val="single" w:color="000000" w:sz="4" w:space="0"/>
              <w:right w:val="single" w:color="000000" w:sz="4" w:space="0"/>
            </w:tcBorders>
            <w:vAlign w:val="center"/>
          </w:tcPr>
          <w:p>
            <w:pPr>
              <w:pStyle w:val="429"/>
              <w:jc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备注</w:t>
            </w:r>
          </w:p>
        </w:tc>
      </w:tr>
      <w:tr>
        <w:tblPrEx>
          <w:tblCellMar>
            <w:top w:w="0" w:type="dxa"/>
            <w:left w:w="0" w:type="dxa"/>
            <w:bottom w:w="0" w:type="dxa"/>
            <w:right w:w="0" w:type="dxa"/>
          </w:tblCellMar>
        </w:tblPrEx>
        <w:trPr>
          <w:trHeight w:val="450" w:hRule="atLeast"/>
        </w:trPr>
        <w:tc>
          <w:tcPr>
            <w:tcW w:w="759" w:type="dxa"/>
            <w:tcBorders>
              <w:top w:val="single" w:color="000000" w:sz="4" w:space="0"/>
              <w:left w:val="single" w:color="000000" w:sz="4" w:space="0"/>
              <w:bottom w:val="single" w:color="000000" w:sz="4" w:space="0"/>
              <w:right w:val="single" w:color="000000" w:sz="4" w:space="0"/>
            </w:tcBorders>
          </w:tcPr>
          <w:p>
            <w:pPr>
              <w:pStyle w:val="429"/>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p>
        </w:tc>
        <w:tc>
          <w:tcPr>
            <w:tcW w:w="1239" w:type="dxa"/>
            <w:tcBorders>
              <w:top w:val="single" w:color="000000" w:sz="4" w:space="0"/>
              <w:left w:val="nil"/>
              <w:bottom w:val="single" w:color="000000" w:sz="4" w:space="0"/>
              <w:right w:val="single" w:color="000000" w:sz="4" w:space="0"/>
            </w:tcBorders>
          </w:tcPr>
          <w:p>
            <w:pPr>
              <w:pStyle w:val="429"/>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p>
        </w:tc>
        <w:tc>
          <w:tcPr>
            <w:tcW w:w="866" w:type="dxa"/>
            <w:tcBorders>
              <w:top w:val="single" w:color="000000" w:sz="4" w:space="0"/>
              <w:left w:val="nil"/>
              <w:bottom w:val="single" w:color="000000" w:sz="4" w:space="0"/>
              <w:right w:val="single" w:color="000000" w:sz="4" w:space="0"/>
            </w:tcBorders>
          </w:tcPr>
          <w:p>
            <w:pPr>
              <w:pStyle w:val="429"/>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p>
        </w:tc>
        <w:tc>
          <w:tcPr>
            <w:tcW w:w="1129" w:type="dxa"/>
            <w:tcBorders>
              <w:top w:val="single" w:color="000000" w:sz="4" w:space="0"/>
              <w:left w:val="nil"/>
              <w:bottom w:val="single" w:color="000000" w:sz="4" w:space="0"/>
              <w:right w:val="single" w:color="000000" w:sz="4" w:space="0"/>
            </w:tcBorders>
          </w:tcPr>
          <w:p>
            <w:pPr>
              <w:pStyle w:val="429"/>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p>
        </w:tc>
        <w:tc>
          <w:tcPr>
            <w:tcW w:w="766" w:type="dxa"/>
            <w:tcBorders>
              <w:top w:val="single" w:color="000000" w:sz="4" w:space="0"/>
              <w:left w:val="nil"/>
              <w:bottom w:val="single" w:color="000000" w:sz="4" w:space="0"/>
              <w:right w:val="single" w:color="000000" w:sz="4" w:space="0"/>
            </w:tcBorders>
          </w:tcPr>
          <w:p>
            <w:pPr>
              <w:pStyle w:val="429"/>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p>
        </w:tc>
        <w:tc>
          <w:tcPr>
            <w:tcW w:w="841" w:type="dxa"/>
            <w:tcBorders>
              <w:top w:val="single" w:color="000000" w:sz="4" w:space="0"/>
              <w:left w:val="nil"/>
              <w:bottom w:val="single" w:color="000000" w:sz="4" w:space="0"/>
              <w:right w:val="single" w:color="000000" w:sz="4" w:space="0"/>
            </w:tcBorders>
          </w:tcPr>
          <w:p>
            <w:pPr>
              <w:pStyle w:val="429"/>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p>
        </w:tc>
        <w:tc>
          <w:tcPr>
            <w:tcW w:w="1382" w:type="dxa"/>
            <w:tcBorders>
              <w:top w:val="single" w:color="000000" w:sz="4" w:space="0"/>
              <w:left w:val="nil"/>
              <w:bottom w:val="single" w:color="000000" w:sz="4" w:space="0"/>
              <w:right w:val="single" w:color="000000" w:sz="4" w:space="0"/>
            </w:tcBorders>
          </w:tcPr>
          <w:p>
            <w:pPr>
              <w:pStyle w:val="429"/>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p>
        </w:tc>
        <w:tc>
          <w:tcPr>
            <w:tcW w:w="1004" w:type="dxa"/>
            <w:tcBorders>
              <w:top w:val="single" w:color="000000" w:sz="4" w:space="0"/>
              <w:left w:val="nil"/>
              <w:bottom w:val="single" w:color="000000" w:sz="4" w:space="0"/>
              <w:right w:val="single" w:color="000000" w:sz="4" w:space="0"/>
            </w:tcBorders>
          </w:tcPr>
          <w:p>
            <w:pPr>
              <w:pStyle w:val="429"/>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p>
        </w:tc>
        <w:tc>
          <w:tcPr>
            <w:tcW w:w="825" w:type="dxa"/>
            <w:tcBorders>
              <w:top w:val="single" w:color="000000" w:sz="4" w:space="0"/>
              <w:left w:val="nil"/>
              <w:bottom w:val="single" w:color="000000" w:sz="4" w:space="0"/>
              <w:right w:val="single" w:color="000000" w:sz="4" w:space="0"/>
            </w:tcBorders>
          </w:tcPr>
          <w:p>
            <w:pPr>
              <w:pStyle w:val="429"/>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p>
        </w:tc>
      </w:tr>
      <w:tr>
        <w:tblPrEx>
          <w:tblCellMar>
            <w:top w:w="0" w:type="dxa"/>
            <w:left w:w="0" w:type="dxa"/>
            <w:bottom w:w="0" w:type="dxa"/>
            <w:right w:w="0" w:type="dxa"/>
          </w:tblCellMar>
        </w:tblPrEx>
        <w:trPr>
          <w:trHeight w:val="450" w:hRule="atLeast"/>
        </w:trPr>
        <w:tc>
          <w:tcPr>
            <w:tcW w:w="759" w:type="dxa"/>
            <w:tcBorders>
              <w:top w:val="single" w:color="000000" w:sz="4" w:space="0"/>
              <w:left w:val="single" w:color="000000" w:sz="4" w:space="0"/>
              <w:bottom w:val="single" w:color="000000" w:sz="4" w:space="0"/>
              <w:right w:val="single" w:color="000000" w:sz="4" w:space="0"/>
            </w:tcBorders>
          </w:tcPr>
          <w:p>
            <w:pPr>
              <w:pStyle w:val="429"/>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p>
        </w:tc>
        <w:tc>
          <w:tcPr>
            <w:tcW w:w="1239" w:type="dxa"/>
            <w:tcBorders>
              <w:top w:val="single" w:color="000000" w:sz="4" w:space="0"/>
              <w:left w:val="nil"/>
              <w:bottom w:val="single" w:color="000000" w:sz="4" w:space="0"/>
              <w:right w:val="single" w:color="000000" w:sz="4" w:space="0"/>
            </w:tcBorders>
          </w:tcPr>
          <w:p>
            <w:pPr>
              <w:pStyle w:val="429"/>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p>
        </w:tc>
        <w:tc>
          <w:tcPr>
            <w:tcW w:w="866" w:type="dxa"/>
            <w:tcBorders>
              <w:top w:val="single" w:color="000000" w:sz="4" w:space="0"/>
              <w:left w:val="nil"/>
              <w:bottom w:val="single" w:color="000000" w:sz="4" w:space="0"/>
              <w:right w:val="single" w:color="000000" w:sz="4" w:space="0"/>
            </w:tcBorders>
          </w:tcPr>
          <w:p>
            <w:pPr>
              <w:pStyle w:val="429"/>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p>
        </w:tc>
        <w:tc>
          <w:tcPr>
            <w:tcW w:w="1129" w:type="dxa"/>
            <w:tcBorders>
              <w:top w:val="single" w:color="000000" w:sz="4" w:space="0"/>
              <w:left w:val="nil"/>
              <w:bottom w:val="single" w:color="000000" w:sz="4" w:space="0"/>
              <w:right w:val="single" w:color="000000" w:sz="4" w:space="0"/>
            </w:tcBorders>
          </w:tcPr>
          <w:p>
            <w:pPr>
              <w:pStyle w:val="429"/>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p>
        </w:tc>
        <w:tc>
          <w:tcPr>
            <w:tcW w:w="766" w:type="dxa"/>
            <w:tcBorders>
              <w:top w:val="single" w:color="000000" w:sz="4" w:space="0"/>
              <w:left w:val="nil"/>
              <w:bottom w:val="single" w:color="000000" w:sz="4" w:space="0"/>
              <w:right w:val="single" w:color="000000" w:sz="4" w:space="0"/>
            </w:tcBorders>
          </w:tcPr>
          <w:p>
            <w:pPr>
              <w:pStyle w:val="429"/>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p>
        </w:tc>
        <w:tc>
          <w:tcPr>
            <w:tcW w:w="841" w:type="dxa"/>
            <w:tcBorders>
              <w:top w:val="single" w:color="000000" w:sz="4" w:space="0"/>
              <w:left w:val="nil"/>
              <w:bottom w:val="single" w:color="000000" w:sz="4" w:space="0"/>
              <w:right w:val="single" w:color="000000" w:sz="4" w:space="0"/>
            </w:tcBorders>
          </w:tcPr>
          <w:p>
            <w:pPr>
              <w:pStyle w:val="429"/>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p>
        </w:tc>
        <w:tc>
          <w:tcPr>
            <w:tcW w:w="1382" w:type="dxa"/>
            <w:tcBorders>
              <w:top w:val="single" w:color="000000" w:sz="4" w:space="0"/>
              <w:left w:val="nil"/>
              <w:bottom w:val="single" w:color="000000" w:sz="4" w:space="0"/>
              <w:right w:val="single" w:color="000000" w:sz="4" w:space="0"/>
            </w:tcBorders>
          </w:tcPr>
          <w:p>
            <w:pPr>
              <w:pStyle w:val="429"/>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p>
        </w:tc>
        <w:tc>
          <w:tcPr>
            <w:tcW w:w="1004" w:type="dxa"/>
            <w:tcBorders>
              <w:top w:val="single" w:color="000000" w:sz="4" w:space="0"/>
              <w:left w:val="nil"/>
              <w:bottom w:val="single" w:color="000000" w:sz="4" w:space="0"/>
              <w:right w:val="single" w:color="000000" w:sz="4" w:space="0"/>
            </w:tcBorders>
          </w:tcPr>
          <w:p>
            <w:pPr>
              <w:pStyle w:val="429"/>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p>
        </w:tc>
        <w:tc>
          <w:tcPr>
            <w:tcW w:w="825" w:type="dxa"/>
            <w:tcBorders>
              <w:top w:val="single" w:color="000000" w:sz="4" w:space="0"/>
              <w:left w:val="nil"/>
              <w:bottom w:val="single" w:color="000000" w:sz="4" w:space="0"/>
              <w:right w:val="single" w:color="000000" w:sz="4" w:space="0"/>
            </w:tcBorders>
          </w:tcPr>
          <w:p>
            <w:pPr>
              <w:pStyle w:val="429"/>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p>
        </w:tc>
      </w:tr>
      <w:tr>
        <w:tblPrEx>
          <w:tblCellMar>
            <w:top w:w="0" w:type="dxa"/>
            <w:left w:w="0" w:type="dxa"/>
            <w:bottom w:w="0" w:type="dxa"/>
            <w:right w:w="0" w:type="dxa"/>
          </w:tblCellMar>
        </w:tblPrEx>
        <w:trPr>
          <w:trHeight w:val="450" w:hRule="atLeast"/>
        </w:trPr>
        <w:tc>
          <w:tcPr>
            <w:tcW w:w="759" w:type="dxa"/>
            <w:tcBorders>
              <w:top w:val="single" w:color="000000" w:sz="4" w:space="0"/>
              <w:left w:val="single" w:color="000000" w:sz="4" w:space="0"/>
              <w:bottom w:val="single" w:color="000000" w:sz="4" w:space="0"/>
              <w:right w:val="single" w:color="000000" w:sz="4" w:space="0"/>
            </w:tcBorders>
          </w:tcPr>
          <w:p>
            <w:pPr>
              <w:pStyle w:val="429"/>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p>
        </w:tc>
        <w:tc>
          <w:tcPr>
            <w:tcW w:w="1239" w:type="dxa"/>
            <w:tcBorders>
              <w:top w:val="single" w:color="000000" w:sz="4" w:space="0"/>
              <w:left w:val="nil"/>
              <w:bottom w:val="single" w:color="000000" w:sz="4" w:space="0"/>
              <w:right w:val="single" w:color="000000" w:sz="4" w:space="0"/>
            </w:tcBorders>
          </w:tcPr>
          <w:p>
            <w:pPr>
              <w:pStyle w:val="429"/>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p>
        </w:tc>
        <w:tc>
          <w:tcPr>
            <w:tcW w:w="866" w:type="dxa"/>
            <w:tcBorders>
              <w:top w:val="single" w:color="000000" w:sz="4" w:space="0"/>
              <w:left w:val="nil"/>
              <w:bottom w:val="single" w:color="000000" w:sz="4" w:space="0"/>
              <w:right w:val="single" w:color="000000" w:sz="4" w:space="0"/>
            </w:tcBorders>
          </w:tcPr>
          <w:p>
            <w:pPr>
              <w:pStyle w:val="429"/>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p>
        </w:tc>
        <w:tc>
          <w:tcPr>
            <w:tcW w:w="1129" w:type="dxa"/>
            <w:tcBorders>
              <w:top w:val="single" w:color="000000" w:sz="4" w:space="0"/>
              <w:left w:val="nil"/>
              <w:bottom w:val="single" w:color="000000" w:sz="4" w:space="0"/>
              <w:right w:val="single" w:color="000000" w:sz="4" w:space="0"/>
            </w:tcBorders>
          </w:tcPr>
          <w:p>
            <w:pPr>
              <w:pStyle w:val="429"/>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p>
        </w:tc>
        <w:tc>
          <w:tcPr>
            <w:tcW w:w="766" w:type="dxa"/>
            <w:tcBorders>
              <w:top w:val="single" w:color="000000" w:sz="4" w:space="0"/>
              <w:left w:val="nil"/>
              <w:bottom w:val="single" w:color="000000" w:sz="4" w:space="0"/>
              <w:right w:val="single" w:color="000000" w:sz="4" w:space="0"/>
            </w:tcBorders>
          </w:tcPr>
          <w:p>
            <w:pPr>
              <w:pStyle w:val="429"/>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p>
        </w:tc>
        <w:tc>
          <w:tcPr>
            <w:tcW w:w="841" w:type="dxa"/>
            <w:tcBorders>
              <w:top w:val="single" w:color="000000" w:sz="4" w:space="0"/>
              <w:left w:val="nil"/>
              <w:bottom w:val="single" w:color="000000" w:sz="4" w:space="0"/>
              <w:right w:val="single" w:color="000000" w:sz="4" w:space="0"/>
            </w:tcBorders>
          </w:tcPr>
          <w:p>
            <w:pPr>
              <w:pStyle w:val="429"/>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p>
        </w:tc>
        <w:tc>
          <w:tcPr>
            <w:tcW w:w="1382" w:type="dxa"/>
            <w:tcBorders>
              <w:top w:val="single" w:color="000000" w:sz="4" w:space="0"/>
              <w:left w:val="nil"/>
              <w:bottom w:val="single" w:color="000000" w:sz="4" w:space="0"/>
              <w:right w:val="single" w:color="000000" w:sz="4" w:space="0"/>
            </w:tcBorders>
          </w:tcPr>
          <w:p>
            <w:pPr>
              <w:pStyle w:val="429"/>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p>
        </w:tc>
        <w:tc>
          <w:tcPr>
            <w:tcW w:w="1004" w:type="dxa"/>
            <w:tcBorders>
              <w:top w:val="single" w:color="000000" w:sz="4" w:space="0"/>
              <w:left w:val="nil"/>
              <w:bottom w:val="single" w:color="000000" w:sz="4" w:space="0"/>
              <w:right w:val="single" w:color="000000" w:sz="4" w:space="0"/>
            </w:tcBorders>
          </w:tcPr>
          <w:p>
            <w:pPr>
              <w:pStyle w:val="429"/>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p>
        </w:tc>
        <w:tc>
          <w:tcPr>
            <w:tcW w:w="825" w:type="dxa"/>
            <w:tcBorders>
              <w:top w:val="single" w:color="000000" w:sz="4" w:space="0"/>
              <w:left w:val="nil"/>
              <w:bottom w:val="single" w:color="000000" w:sz="4" w:space="0"/>
              <w:right w:val="single" w:color="000000" w:sz="4" w:space="0"/>
            </w:tcBorders>
          </w:tcPr>
          <w:p>
            <w:pPr>
              <w:pStyle w:val="429"/>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p>
        </w:tc>
      </w:tr>
      <w:tr>
        <w:tblPrEx>
          <w:tblCellMar>
            <w:top w:w="0" w:type="dxa"/>
            <w:left w:w="0" w:type="dxa"/>
            <w:bottom w:w="0" w:type="dxa"/>
            <w:right w:w="0" w:type="dxa"/>
          </w:tblCellMar>
        </w:tblPrEx>
        <w:trPr>
          <w:trHeight w:val="450" w:hRule="atLeast"/>
        </w:trPr>
        <w:tc>
          <w:tcPr>
            <w:tcW w:w="759" w:type="dxa"/>
            <w:tcBorders>
              <w:top w:val="single" w:color="000000" w:sz="4" w:space="0"/>
              <w:left w:val="single" w:color="000000" w:sz="4" w:space="0"/>
              <w:bottom w:val="single" w:color="000000" w:sz="4" w:space="0"/>
              <w:right w:val="single" w:color="000000" w:sz="4" w:space="0"/>
            </w:tcBorders>
          </w:tcPr>
          <w:p>
            <w:pPr>
              <w:pStyle w:val="429"/>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p>
        </w:tc>
        <w:tc>
          <w:tcPr>
            <w:tcW w:w="1239" w:type="dxa"/>
            <w:tcBorders>
              <w:top w:val="single" w:color="000000" w:sz="4" w:space="0"/>
              <w:left w:val="nil"/>
              <w:bottom w:val="single" w:color="000000" w:sz="4" w:space="0"/>
              <w:right w:val="single" w:color="000000" w:sz="4" w:space="0"/>
            </w:tcBorders>
          </w:tcPr>
          <w:p>
            <w:pPr>
              <w:pStyle w:val="429"/>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p>
        </w:tc>
        <w:tc>
          <w:tcPr>
            <w:tcW w:w="866" w:type="dxa"/>
            <w:tcBorders>
              <w:top w:val="single" w:color="000000" w:sz="4" w:space="0"/>
              <w:left w:val="nil"/>
              <w:bottom w:val="single" w:color="000000" w:sz="4" w:space="0"/>
              <w:right w:val="single" w:color="000000" w:sz="4" w:space="0"/>
            </w:tcBorders>
          </w:tcPr>
          <w:p>
            <w:pPr>
              <w:pStyle w:val="429"/>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p>
        </w:tc>
        <w:tc>
          <w:tcPr>
            <w:tcW w:w="1129" w:type="dxa"/>
            <w:tcBorders>
              <w:top w:val="single" w:color="000000" w:sz="4" w:space="0"/>
              <w:left w:val="nil"/>
              <w:bottom w:val="single" w:color="000000" w:sz="4" w:space="0"/>
              <w:right w:val="single" w:color="000000" w:sz="4" w:space="0"/>
            </w:tcBorders>
          </w:tcPr>
          <w:p>
            <w:pPr>
              <w:pStyle w:val="429"/>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p>
        </w:tc>
        <w:tc>
          <w:tcPr>
            <w:tcW w:w="766" w:type="dxa"/>
            <w:tcBorders>
              <w:top w:val="single" w:color="000000" w:sz="4" w:space="0"/>
              <w:left w:val="nil"/>
              <w:bottom w:val="single" w:color="000000" w:sz="4" w:space="0"/>
              <w:right w:val="single" w:color="000000" w:sz="4" w:space="0"/>
            </w:tcBorders>
          </w:tcPr>
          <w:p>
            <w:pPr>
              <w:pStyle w:val="429"/>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p>
        </w:tc>
        <w:tc>
          <w:tcPr>
            <w:tcW w:w="841" w:type="dxa"/>
            <w:tcBorders>
              <w:top w:val="single" w:color="000000" w:sz="4" w:space="0"/>
              <w:left w:val="nil"/>
              <w:bottom w:val="single" w:color="000000" w:sz="4" w:space="0"/>
              <w:right w:val="single" w:color="000000" w:sz="4" w:space="0"/>
            </w:tcBorders>
          </w:tcPr>
          <w:p>
            <w:pPr>
              <w:pStyle w:val="429"/>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p>
        </w:tc>
        <w:tc>
          <w:tcPr>
            <w:tcW w:w="1382" w:type="dxa"/>
            <w:tcBorders>
              <w:top w:val="single" w:color="000000" w:sz="4" w:space="0"/>
              <w:left w:val="nil"/>
              <w:bottom w:val="single" w:color="000000" w:sz="4" w:space="0"/>
              <w:right w:val="single" w:color="000000" w:sz="4" w:space="0"/>
            </w:tcBorders>
          </w:tcPr>
          <w:p>
            <w:pPr>
              <w:pStyle w:val="429"/>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p>
        </w:tc>
        <w:tc>
          <w:tcPr>
            <w:tcW w:w="1004" w:type="dxa"/>
            <w:tcBorders>
              <w:top w:val="single" w:color="000000" w:sz="4" w:space="0"/>
              <w:left w:val="nil"/>
              <w:bottom w:val="single" w:color="000000" w:sz="4" w:space="0"/>
              <w:right w:val="single" w:color="000000" w:sz="4" w:space="0"/>
            </w:tcBorders>
          </w:tcPr>
          <w:p>
            <w:pPr>
              <w:pStyle w:val="429"/>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p>
        </w:tc>
        <w:tc>
          <w:tcPr>
            <w:tcW w:w="825" w:type="dxa"/>
            <w:tcBorders>
              <w:top w:val="single" w:color="000000" w:sz="4" w:space="0"/>
              <w:left w:val="nil"/>
              <w:bottom w:val="single" w:color="000000" w:sz="4" w:space="0"/>
              <w:right w:val="single" w:color="000000" w:sz="4" w:space="0"/>
            </w:tcBorders>
          </w:tcPr>
          <w:p>
            <w:pPr>
              <w:pStyle w:val="429"/>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p>
        </w:tc>
      </w:tr>
    </w:tbl>
    <w:p>
      <w:pPr>
        <w:pStyle w:val="429"/>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pP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t xml:space="preserve"> </w:t>
      </w:r>
    </w:p>
    <w:p>
      <w:pPr>
        <w:rPr>
          <w:rFonts w:hint="eastAsia" w:asciiTheme="minorEastAsia" w:hAnsiTheme="minorEastAsia" w:eastAsiaTheme="minorEastAsia" w:cstheme="minorEastAsia"/>
          <w:color w:val="000000" w:themeColor="text1"/>
          <w:highlight w:val="none"/>
          <w14:textFill>
            <w14:solidFill>
              <w14:schemeClr w14:val="tx1"/>
            </w14:solidFill>
          </w14:textFill>
        </w:rPr>
      </w:pPr>
      <w:bookmarkStart w:id="2786" w:name="_Toc483317226"/>
      <w:bookmarkStart w:id="2787" w:name="_Toc418752353"/>
      <w:bookmarkStart w:id="2788" w:name="_Toc418751907"/>
    </w:p>
    <w:p>
      <w:pPr>
        <w:rPr>
          <w:rFonts w:hint="eastAsia" w:asciiTheme="minorEastAsia" w:hAnsiTheme="minorEastAsia" w:eastAsiaTheme="minorEastAsia" w:cstheme="minorEastAsia"/>
          <w:color w:val="000000" w:themeColor="text1"/>
          <w:highlight w:val="none"/>
          <w14:textFill>
            <w14:solidFill>
              <w14:schemeClr w14:val="tx1"/>
            </w14:solidFill>
          </w14:textFill>
        </w:rPr>
      </w:pPr>
    </w:p>
    <w:p>
      <w:pPr>
        <w:rPr>
          <w:rFonts w:hint="eastAsia" w:asciiTheme="minorEastAsia" w:hAnsiTheme="minorEastAsia" w:eastAsiaTheme="minorEastAsia" w:cstheme="minorEastAsia"/>
          <w:color w:val="000000" w:themeColor="text1"/>
          <w:highlight w:val="none"/>
          <w14:textFill>
            <w14:solidFill>
              <w14:schemeClr w14:val="tx1"/>
            </w14:solidFill>
          </w14:textFill>
        </w:rPr>
      </w:pPr>
    </w:p>
    <w:p>
      <w:pPr>
        <w:rPr>
          <w:rFonts w:hint="eastAsia" w:asciiTheme="minorEastAsia" w:hAnsiTheme="minorEastAsia" w:eastAsiaTheme="minorEastAsia" w:cstheme="minorEastAsia"/>
          <w:color w:val="000000" w:themeColor="text1"/>
          <w:highlight w:val="none"/>
          <w14:textFill>
            <w14:solidFill>
              <w14:schemeClr w14:val="tx1"/>
            </w14:solidFill>
          </w14:textFill>
        </w:rPr>
      </w:pPr>
    </w:p>
    <w:p>
      <w:pPr>
        <w:rPr>
          <w:rFonts w:hint="eastAsia" w:asciiTheme="minorEastAsia" w:hAnsiTheme="minorEastAsia" w:eastAsiaTheme="minorEastAsia" w:cstheme="minorEastAsia"/>
          <w:b/>
          <w:color w:val="000000" w:themeColor="text1"/>
          <w:highlight w:val="none"/>
          <w14:textFill>
            <w14:solidFill>
              <w14:schemeClr w14:val="tx1"/>
            </w14:solidFill>
          </w14:textFill>
        </w:rPr>
      </w:pPr>
      <w:r>
        <w:rPr>
          <w:rFonts w:hint="eastAsia" w:asciiTheme="minorEastAsia" w:hAnsiTheme="minorEastAsia" w:eastAsiaTheme="minorEastAsia" w:cstheme="minorEastAsia"/>
          <w:b/>
          <w:color w:val="000000" w:themeColor="text1"/>
          <w:highlight w:val="none"/>
          <w14:textFill>
            <w14:solidFill>
              <w14:schemeClr w14:val="tx1"/>
            </w14:solidFill>
          </w14:textFill>
        </w:rPr>
        <w:t>附表三：劳动力计划表</w:t>
      </w:r>
      <w:bookmarkEnd w:id="2786"/>
      <w:bookmarkEnd w:id="2787"/>
      <w:bookmarkEnd w:id="2788"/>
    </w:p>
    <w:p>
      <w:pPr>
        <w:pStyle w:val="429"/>
        <w:jc w:val="right"/>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单位：人</w:t>
      </w:r>
    </w:p>
    <w:tbl>
      <w:tblPr>
        <w:tblStyle w:val="49"/>
        <w:tblW w:w="9148" w:type="dxa"/>
        <w:tblInd w:w="0" w:type="dxa"/>
        <w:tblLayout w:type="fixed"/>
        <w:tblCellMar>
          <w:top w:w="0" w:type="dxa"/>
          <w:left w:w="0" w:type="dxa"/>
          <w:bottom w:w="0" w:type="dxa"/>
          <w:right w:w="0" w:type="dxa"/>
        </w:tblCellMar>
      </w:tblPr>
      <w:tblGrid>
        <w:gridCol w:w="938"/>
        <w:gridCol w:w="1478"/>
        <w:gridCol w:w="1204"/>
        <w:gridCol w:w="1206"/>
        <w:gridCol w:w="1204"/>
        <w:gridCol w:w="1206"/>
        <w:gridCol w:w="1204"/>
        <w:gridCol w:w="708"/>
      </w:tblGrid>
      <w:tr>
        <w:tblPrEx>
          <w:tblCellMar>
            <w:top w:w="0" w:type="dxa"/>
            <w:left w:w="0" w:type="dxa"/>
            <w:bottom w:w="0" w:type="dxa"/>
            <w:right w:w="0" w:type="dxa"/>
          </w:tblCellMar>
        </w:tblPrEx>
        <w:trPr>
          <w:trHeight w:val="450" w:hRule="atLeast"/>
        </w:trPr>
        <w:tc>
          <w:tcPr>
            <w:tcW w:w="938" w:type="dxa"/>
            <w:tcBorders>
              <w:top w:val="single" w:color="000000" w:sz="4" w:space="0"/>
              <w:left w:val="single" w:color="000000" w:sz="4" w:space="0"/>
              <w:bottom w:val="single" w:color="000000" w:sz="4" w:space="0"/>
              <w:right w:val="single" w:color="000000" w:sz="4" w:space="0"/>
            </w:tcBorders>
            <w:vAlign w:val="center"/>
          </w:tcPr>
          <w:p>
            <w:pPr>
              <w:pStyle w:val="429"/>
              <w:jc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工种</w:t>
            </w:r>
          </w:p>
        </w:tc>
        <w:tc>
          <w:tcPr>
            <w:tcW w:w="8210" w:type="dxa"/>
            <w:gridSpan w:val="7"/>
            <w:tcBorders>
              <w:top w:val="single" w:color="000000" w:sz="4" w:space="0"/>
              <w:left w:val="nil"/>
              <w:bottom w:val="single" w:color="000000" w:sz="4" w:space="0"/>
              <w:right w:val="single" w:color="000000" w:sz="4" w:space="0"/>
            </w:tcBorders>
            <w:vAlign w:val="center"/>
          </w:tcPr>
          <w:p>
            <w:pPr>
              <w:pStyle w:val="429"/>
              <w:jc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按工程施工阶段投入劳动力情况</w:t>
            </w:r>
          </w:p>
        </w:tc>
      </w:tr>
      <w:tr>
        <w:tblPrEx>
          <w:tblCellMar>
            <w:top w:w="0" w:type="dxa"/>
            <w:left w:w="0" w:type="dxa"/>
            <w:bottom w:w="0" w:type="dxa"/>
            <w:right w:w="0" w:type="dxa"/>
          </w:tblCellMar>
        </w:tblPrEx>
        <w:trPr>
          <w:trHeight w:val="450" w:hRule="atLeast"/>
        </w:trPr>
        <w:tc>
          <w:tcPr>
            <w:tcW w:w="938" w:type="dxa"/>
            <w:tcBorders>
              <w:top w:val="single" w:color="000000" w:sz="4" w:space="0"/>
              <w:left w:val="single" w:color="000000" w:sz="4" w:space="0"/>
              <w:bottom w:val="single" w:color="000000" w:sz="4" w:space="0"/>
              <w:right w:val="single" w:color="000000" w:sz="4" w:space="0"/>
            </w:tcBorders>
          </w:tcPr>
          <w:p>
            <w:pPr>
              <w:pStyle w:val="429"/>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p>
        </w:tc>
        <w:tc>
          <w:tcPr>
            <w:tcW w:w="1478" w:type="dxa"/>
            <w:tcBorders>
              <w:top w:val="single" w:color="000000" w:sz="4" w:space="0"/>
              <w:left w:val="nil"/>
              <w:bottom w:val="single" w:color="000000" w:sz="4" w:space="0"/>
              <w:right w:val="single" w:color="000000" w:sz="4" w:space="0"/>
            </w:tcBorders>
          </w:tcPr>
          <w:p>
            <w:pPr>
              <w:pStyle w:val="429"/>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p>
        </w:tc>
        <w:tc>
          <w:tcPr>
            <w:tcW w:w="1204" w:type="dxa"/>
            <w:tcBorders>
              <w:top w:val="single" w:color="000000" w:sz="4" w:space="0"/>
              <w:left w:val="nil"/>
              <w:bottom w:val="single" w:color="000000" w:sz="4" w:space="0"/>
              <w:right w:val="single" w:color="000000" w:sz="4" w:space="0"/>
            </w:tcBorders>
          </w:tcPr>
          <w:p>
            <w:pPr>
              <w:pStyle w:val="429"/>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p>
        </w:tc>
        <w:tc>
          <w:tcPr>
            <w:tcW w:w="1206" w:type="dxa"/>
            <w:tcBorders>
              <w:top w:val="single" w:color="000000" w:sz="4" w:space="0"/>
              <w:left w:val="nil"/>
              <w:bottom w:val="single" w:color="000000" w:sz="4" w:space="0"/>
              <w:right w:val="single" w:color="000000" w:sz="4" w:space="0"/>
            </w:tcBorders>
          </w:tcPr>
          <w:p>
            <w:pPr>
              <w:pStyle w:val="429"/>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p>
        </w:tc>
        <w:tc>
          <w:tcPr>
            <w:tcW w:w="1204" w:type="dxa"/>
            <w:tcBorders>
              <w:top w:val="single" w:color="000000" w:sz="4" w:space="0"/>
              <w:left w:val="nil"/>
              <w:bottom w:val="single" w:color="000000" w:sz="4" w:space="0"/>
              <w:right w:val="single" w:color="000000" w:sz="4" w:space="0"/>
            </w:tcBorders>
          </w:tcPr>
          <w:p>
            <w:pPr>
              <w:pStyle w:val="429"/>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p>
        </w:tc>
        <w:tc>
          <w:tcPr>
            <w:tcW w:w="1206" w:type="dxa"/>
            <w:tcBorders>
              <w:top w:val="single" w:color="000000" w:sz="4" w:space="0"/>
              <w:left w:val="nil"/>
              <w:bottom w:val="single" w:color="000000" w:sz="4" w:space="0"/>
              <w:right w:val="single" w:color="000000" w:sz="4" w:space="0"/>
            </w:tcBorders>
          </w:tcPr>
          <w:p>
            <w:pPr>
              <w:pStyle w:val="429"/>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p>
        </w:tc>
        <w:tc>
          <w:tcPr>
            <w:tcW w:w="1204" w:type="dxa"/>
            <w:tcBorders>
              <w:top w:val="single" w:color="000000" w:sz="4" w:space="0"/>
              <w:left w:val="nil"/>
              <w:bottom w:val="single" w:color="000000" w:sz="4" w:space="0"/>
              <w:right w:val="single" w:color="000000" w:sz="4" w:space="0"/>
            </w:tcBorders>
          </w:tcPr>
          <w:p>
            <w:pPr>
              <w:pStyle w:val="429"/>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p>
        </w:tc>
        <w:tc>
          <w:tcPr>
            <w:tcW w:w="708" w:type="dxa"/>
            <w:tcBorders>
              <w:top w:val="single" w:color="000000" w:sz="4" w:space="0"/>
              <w:left w:val="nil"/>
              <w:bottom w:val="single" w:color="000000" w:sz="4" w:space="0"/>
              <w:right w:val="single" w:color="000000" w:sz="4" w:space="0"/>
            </w:tcBorders>
          </w:tcPr>
          <w:p>
            <w:pPr>
              <w:pStyle w:val="429"/>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p>
        </w:tc>
      </w:tr>
      <w:tr>
        <w:tblPrEx>
          <w:tblCellMar>
            <w:top w:w="0" w:type="dxa"/>
            <w:left w:w="0" w:type="dxa"/>
            <w:bottom w:w="0" w:type="dxa"/>
            <w:right w:w="0" w:type="dxa"/>
          </w:tblCellMar>
        </w:tblPrEx>
        <w:trPr>
          <w:trHeight w:val="450" w:hRule="atLeast"/>
        </w:trPr>
        <w:tc>
          <w:tcPr>
            <w:tcW w:w="938" w:type="dxa"/>
            <w:tcBorders>
              <w:top w:val="single" w:color="000000" w:sz="4" w:space="0"/>
              <w:left w:val="single" w:color="000000" w:sz="4" w:space="0"/>
              <w:bottom w:val="single" w:color="000000" w:sz="4" w:space="0"/>
              <w:right w:val="single" w:color="000000" w:sz="4" w:space="0"/>
            </w:tcBorders>
          </w:tcPr>
          <w:p>
            <w:pPr>
              <w:pStyle w:val="429"/>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p>
        </w:tc>
        <w:tc>
          <w:tcPr>
            <w:tcW w:w="1478" w:type="dxa"/>
            <w:tcBorders>
              <w:top w:val="single" w:color="000000" w:sz="4" w:space="0"/>
              <w:left w:val="nil"/>
              <w:bottom w:val="single" w:color="000000" w:sz="4" w:space="0"/>
              <w:right w:val="single" w:color="000000" w:sz="4" w:space="0"/>
            </w:tcBorders>
          </w:tcPr>
          <w:p>
            <w:pPr>
              <w:pStyle w:val="429"/>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p>
        </w:tc>
        <w:tc>
          <w:tcPr>
            <w:tcW w:w="1204" w:type="dxa"/>
            <w:tcBorders>
              <w:top w:val="single" w:color="000000" w:sz="4" w:space="0"/>
              <w:left w:val="nil"/>
              <w:bottom w:val="single" w:color="000000" w:sz="4" w:space="0"/>
              <w:right w:val="single" w:color="000000" w:sz="4" w:space="0"/>
            </w:tcBorders>
          </w:tcPr>
          <w:p>
            <w:pPr>
              <w:pStyle w:val="429"/>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p>
        </w:tc>
        <w:tc>
          <w:tcPr>
            <w:tcW w:w="1206" w:type="dxa"/>
            <w:tcBorders>
              <w:top w:val="single" w:color="000000" w:sz="4" w:space="0"/>
              <w:left w:val="nil"/>
              <w:bottom w:val="single" w:color="000000" w:sz="4" w:space="0"/>
              <w:right w:val="single" w:color="000000" w:sz="4" w:space="0"/>
            </w:tcBorders>
          </w:tcPr>
          <w:p>
            <w:pPr>
              <w:pStyle w:val="429"/>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p>
        </w:tc>
        <w:tc>
          <w:tcPr>
            <w:tcW w:w="1204" w:type="dxa"/>
            <w:tcBorders>
              <w:top w:val="single" w:color="000000" w:sz="4" w:space="0"/>
              <w:left w:val="nil"/>
              <w:bottom w:val="single" w:color="000000" w:sz="4" w:space="0"/>
              <w:right w:val="single" w:color="000000" w:sz="4" w:space="0"/>
            </w:tcBorders>
          </w:tcPr>
          <w:p>
            <w:pPr>
              <w:pStyle w:val="429"/>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p>
        </w:tc>
        <w:tc>
          <w:tcPr>
            <w:tcW w:w="1206" w:type="dxa"/>
            <w:tcBorders>
              <w:top w:val="single" w:color="000000" w:sz="4" w:space="0"/>
              <w:left w:val="nil"/>
              <w:bottom w:val="single" w:color="000000" w:sz="4" w:space="0"/>
              <w:right w:val="single" w:color="000000" w:sz="4" w:space="0"/>
            </w:tcBorders>
          </w:tcPr>
          <w:p>
            <w:pPr>
              <w:pStyle w:val="429"/>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p>
        </w:tc>
        <w:tc>
          <w:tcPr>
            <w:tcW w:w="1204" w:type="dxa"/>
            <w:tcBorders>
              <w:top w:val="single" w:color="000000" w:sz="4" w:space="0"/>
              <w:left w:val="nil"/>
              <w:bottom w:val="single" w:color="000000" w:sz="4" w:space="0"/>
              <w:right w:val="single" w:color="000000" w:sz="4" w:space="0"/>
            </w:tcBorders>
          </w:tcPr>
          <w:p>
            <w:pPr>
              <w:pStyle w:val="429"/>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p>
        </w:tc>
        <w:tc>
          <w:tcPr>
            <w:tcW w:w="708" w:type="dxa"/>
            <w:tcBorders>
              <w:top w:val="single" w:color="000000" w:sz="4" w:space="0"/>
              <w:left w:val="nil"/>
              <w:bottom w:val="single" w:color="000000" w:sz="4" w:space="0"/>
              <w:right w:val="single" w:color="000000" w:sz="4" w:space="0"/>
            </w:tcBorders>
          </w:tcPr>
          <w:p>
            <w:pPr>
              <w:pStyle w:val="429"/>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p>
        </w:tc>
      </w:tr>
      <w:tr>
        <w:tblPrEx>
          <w:tblCellMar>
            <w:top w:w="0" w:type="dxa"/>
            <w:left w:w="0" w:type="dxa"/>
            <w:bottom w:w="0" w:type="dxa"/>
            <w:right w:w="0" w:type="dxa"/>
          </w:tblCellMar>
        </w:tblPrEx>
        <w:trPr>
          <w:trHeight w:val="450" w:hRule="atLeast"/>
        </w:trPr>
        <w:tc>
          <w:tcPr>
            <w:tcW w:w="938" w:type="dxa"/>
            <w:tcBorders>
              <w:top w:val="single" w:color="000000" w:sz="4" w:space="0"/>
              <w:left w:val="single" w:color="000000" w:sz="4" w:space="0"/>
              <w:bottom w:val="single" w:color="000000" w:sz="4" w:space="0"/>
              <w:right w:val="single" w:color="000000" w:sz="4" w:space="0"/>
            </w:tcBorders>
          </w:tcPr>
          <w:p>
            <w:pPr>
              <w:pStyle w:val="429"/>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p>
        </w:tc>
        <w:tc>
          <w:tcPr>
            <w:tcW w:w="1478" w:type="dxa"/>
            <w:tcBorders>
              <w:top w:val="single" w:color="000000" w:sz="4" w:space="0"/>
              <w:left w:val="nil"/>
              <w:bottom w:val="single" w:color="000000" w:sz="4" w:space="0"/>
              <w:right w:val="single" w:color="000000" w:sz="4" w:space="0"/>
            </w:tcBorders>
          </w:tcPr>
          <w:p>
            <w:pPr>
              <w:pStyle w:val="429"/>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p>
        </w:tc>
        <w:tc>
          <w:tcPr>
            <w:tcW w:w="1204" w:type="dxa"/>
            <w:tcBorders>
              <w:top w:val="single" w:color="000000" w:sz="4" w:space="0"/>
              <w:left w:val="nil"/>
              <w:bottom w:val="single" w:color="000000" w:sz="4" w:space="0"/>
              <w:right w:val="single" w:color="000000" w:sz="4" w:space="0"/>
            </w:tcBorders>
          </w:tcPr>
          <w:p>
            <w:pPr>
              <w:pStyle w:val="429"/>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p>
        </w:tc>
        <w:tc>
          <w:tcPr>
            <w:tcW w:w="1206" w:type="dxa"/>
            <w:tcBorders>
              <w:top w:val="single" w:color="000000" w:sz="4" w:space="0"/>
              <w:left w:val="nil"/>
              <w:bottom w:val="single" w:color="000000" w:sz="4" w:space="0"/>
              <w:right w:val="single" w:color="000000" w:sz="4" w:space="0"/>
            </w:tcBorders>
          </w:tcPr>
          <w:p>
            <w:pPr>
              <w:pStyle w:val="429"/>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p>
        </w:tc>
        <w:tc>
          <w:tcPr>
            <w:tcW w:w="1204" w:type="dxa"/>
            <w:tcBorders>
              <w:top w:val="single" w:color="000000" w:sz="4" w:space="0"/>
              <w:left w:val="nil"/>
              <w:bottom w:val="single" w:color="000000" w:sz="4" w:space="0"/>
              <w:right w:val="single" w:color="000000" w:sz="4" w:space="0"/>
            </w:tcBorders>
          </w:tcPr>
          <w:p>
            <w:pPr>
              <w:pStyle w:val="429"/>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p>
        </w:tc>
        <w:tc>
          <w:tcPr>
            <w:tcW w:w="1206" w:type="dxa"/>
            <w:tcBorders>
              <w:top w:val="single" w:color="000000" w:sz="4" w:space="0"/>
              <w:left w:val="nil"/>
              <w:bottom w:val="single" w:color="000000" w:sz="4" w:space="0"/>
              <w:right w:val="single" w:color="000000" w:sz="4" w:space="0"/>
            </w:tcBorders>
          </w:tcPr>
          <w:p>
            <w:pPr>
              <w:pStyle w:val="429"/>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p>
        </w:tc>
        <w:tc>
          <w:tcPr>
            <w:tcW w:w="1204" w:type="dxa"/>
            <w:tcBorders>
              <w:top w:val="single" w:color="000000" w:sz="4" w:space="0"/>
              <w:left w:val="nil"/>
              <w:bottom w:val="single" w:color="000000" w:sz="4" w:space="0"/>
              <w:right w:val="single" w:color="000000" w:sz="4" w:space="0"/>
            </w:tcBorders>
          </w:tcPr>
          <w:p>
            <w:pPr>
              <w:pStyle w:val="429"/>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p>
        </w:tc>
        <w:tc>
          <w:tcPr>
            <w:tcW w:w="708" w:type="dxa"/>
            <w:tcBorders>
              <w:top w:val="single" w:color="000000" w:sz="4" w:space="0"/>
              <w:left w:val="nil"/>
              <w:bottom w:val="single" w:color="000000" w:sz="4" w:space="0"/>
              <w:right w:val="single" w:color="000000" w:sz="4" w:space="0"/>
            </w:tcBorders>
          </w:tcPr>
          <w:p>
            <w:pPr>
              <w:pStyle w:val="429"/>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p>
        </w:tc>
      </w:tr>
      <w:tr>
        <w:tblPrEx>
          <w:tblCellMar>
            <w:top w:w="0" w:type="dxa"/>
            <w:left w:w="0" w:type="dxa"/>
            <w:bottom w:w="0" w:type="dxa"/>
            <w:right w:w="0" w:type="dxa"/>
          </w:tblCellMar>
        </w:tblPrEx>
        <w:trPr>
          <w:trHeight w:val="450" w:hRule="atLeast"/>
        </w:trPr>
        <w:tc>
          <w:tcPr>
            <w:tcW w:w="938" w:type="dxa"/>
            <w:tcBorders>
              <w:top w:val="single" w:color="000000" w:sz="4" w:space="0"/>
              <w:left w:val="single" w:color="000000" w:sz="4" w:space="0"/>
              <w:bottom w:val="single" w:color="000000" w:sz="4" w:space="0"/>
              <w:right w:val="single" w:color="000000" w:sz="4" w:space="0"/>
            </w:tcBorders>
          </w:tcPr>
          <w:p>
            <w:pPr>
              <w:pStyle w:val="429"/>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p>
        </w:tc>
        <w:tc>
          <w:tcPr>
            <w:tcW w:w="1478" w:type="dxa"/>
            <w:tcBorders>
              <w:top w:val="single" w:color="000000" w:sz="4" w:space="0"/>
              <w:left w:val="nil"/>
              <w:bottom w:val="single" w:color="000000" w:sz="4" w:space="0"/>
              <w:right w:val="single" w:color="000000" w:sz="4" w:space="0"/>
            </w:tcBorders>
          </w:tcPr>
          <w:p>
            <w:pPr>
              <w:pStyle w:val="429"/>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p>
        </w:tc>
        <w:tc>
          <w:tcPr>
            <w:tcW w:w="1204" w:type="dxa"/>
            <w:tcBorders>
              <w:top w:val="single" w:color="000000" w:sz="4" w:space="0"/>
              <w:left w:val="nil"/>
              <w:bottom w:val="single" w:color="000000" w:sz="4" w:space="0"/>
              <w:right w:val="single" w:color="000000" w:sz="4" w:space="0"/>
            </w:tcBorders>
          </w:tcPr>
          <w:p>
            <w:pPr>
              <w:pStyle w:val="429"/>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p>
        </w:tc>
        <w:tc>
          <w:tcPr>
            <w:tcW w:w="1206" w:type="dxa"/>
            <w:tcBorders>
              <w:top w:val="single" w:color="000000" w:sz="4" w:space="0"/>
              <w:left w:val="nil"/>
              <w:bottom w:val="single" w:color="000000" w:sz="4" w:space="0"/>
              <w:right w:val="single" w:color="000000" w:sz="4" w:space="0"/>
            </w:tcBorders>
          </w:tcPr>
          <w:p>
            <w:pPr>
              <w:pStyle w:val="429"/>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p>
        </w:tc>
        <w:tc>
          <w:tcPr>
            <w:tcW w:w="1204" w:type="dxa"/>
            <w:tcBorders>
              <w:top w:val="single" w:color="000000" w:sz="4" w:space="0"/>
              <w:left w:val="nil"/>
              <w:bottom w:val="single" w:color="000000" w:sz="4" w:space="0"/>
              <w:right w:val="single" w:color="000000" w:sz="4" w:space="0"/>
            </w:tcBorders>
          </w:tcPr>
          <w:p>
            <w:pPr>
              <w:pStyle w:val="429"/>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p>
        </w:tc>
        <w:tc>
          <w:tcPr>
            <w:tcW w:w="1206" w:type="dxa"/>
            <w:tcBorders>
              <w:top w:val="single" w:color="000000" w:sz="4" w:space="0"/>
              <w:left w:val="nil"/>
              <w:bottom w:val="single" w:color="000000" w:sz="4" w:space="0"/>
              <w:right w:val="single" w:color="000000" w:sz="4" w:space="0"/>
            </w:tcBorders>
          </w:tcPr>
          <w:p>
            <w:pPr>
              <w:pStyle w:val="429"/>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p>
        </w:tc>
        <w:tc>
          <w:tcPr>
            <w:tcW w:w="1204" w:type="dxa"/>
            <w:tcBorders>
              <w:top w:val="single" w:color="000000" w:sz="4" w:space="0"/>
              <w:left w:val="nil"/>
              <w:bottom w:val="single" w:color="000000" w:sz="4" w:space="0"/>
              <w:right w:val="single" w:color="000000" w:sz="4" w:space="0"/>
            </w:tcBorders>
          </w:tcPr>
          <w:p>
            <w:pPr>
              <w:pStyle w:val="429"/>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p>
        </w:tc>
        <w:tc>
          <w:tcPr>
            <w:tcW w:w="708" w:type="dxa"/>
            <w:tcBorders>
              <w:top w:val="single" w:color="000000" w:sz="4" w:space="0"/>
              <w:left w:val="nil"/>
              <w:bottom w:val="single" w:color="000000" w:sz="4" w:space="0"/>
              <w:right w:val="single" w:color="000000" w:sz="4" w:space="0"/>
            </w:tcBorders>
          </w:tcPr>
          <w:p>
            <w:pPr>
              <w:pStyle w:val="429"/>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p>
        </w:tc>
      </w:tr>
    </w:tbl>
    <w:p>
      <w:pPr>
        <w:pStyle w:val="429"/>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pP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t xml:space="preserve"> </w:t>
      </w:r>
    </w:p>
    <w:p>
      <w:pPr>
        <w:rPr>
          <w:rFonts w:hint="eastAsia" w:asciiTheme="minorEastAsia" w:hAnsiTheme="minorEastAsia" w:eastAsiaTheme="minorEastAsia" w:cstheme="minorEastAsia"/>
          <w:b/>
          <w:color w:val="000000" w:themeColor="text1"/>
          <w:highlight w:val="none"/>
          <w14:textFill>
            <w14:solidFill>
              <w14:schemeClr w14:val="tx1"/>
            </w14:solidFill>
          </w14:textFill>
        </w:rPr>
      </w:pPr>
      <w:bookmarkStart w:id="2789" w:name="_Toc418751908"/>
      <w:bookmarkStart w:id="2790" w:name="_Toc418752354"/>
      <w:bookmarkStart w:id="2791" w:name="_Toc483317227"/>
      <w:r>
        <w:rPr>
          <w:rFonts w:hint="eastAsia" w:asciiTheme="minorEastAsia" w:hAnsiTheme="minorEastAsia" w:eastAsiaTheme="minorEastAsia" w:cstheme="minorEastAsia"/>
          <w:b/>
          <w:color w:val="000000" w:themeColor="text1"/>
          <w:highlight w:val="none"/>
          <w14:textFill>
            <w14:solidFill>
              <w14:schemeClr w14:val="tx1"/>
            </w14:solidFill>
          </w14:textFill>
        </w:rPr>
        <w:t>附表四：计划开、竣工日期和施工进度网络图及横道图</w:t>
      </w:r>
      <w:bookmarkEnd w:id="2789"/>
      <w:bookmarkEnd w:id="2790"/>
      <w:bookmarkEnd w:id="2791"/>
    </w:p>
    <w:p>
      <w:pPr>
        <w:pStyle w:val="429"/>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pP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t xml:space="preserve"> </w:t>
      </w:r>
    </w:p>
    <w:p>
      <w:pPr>
        <w:pStyle w:val="429"/>
        <w:ind w:firstLine="424"/>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1.</w:t>
      </w:r>
      <w:r>
        <w:rPr>
          <w:rFonts w:hint="eastAsia" w:asciiTheme="minorEastAsia" w:hAnsiTheme="minorEastAsia" w:eastAsiaTheme="minorEastAsia" w:cstheme="minorEastAsia"/>
          <w:color w:val="000000" w:themeColor="text1"/>
          <w:spacing w:val="1"/>
          <w:highlight w:val="none"/>
          <w14:textFill>
            <w14:solidFill>
              <w14:schemeClr w14:val="tx1"/>
            </w14:solidFill>
          </w14:textFill>
        </w:rPr>
        <w:t>投标人</w:t>
      </w:r>
      <w:r>
        <w:rPr>
          <w:rFonts w:hint="eastAsia" w:asciiTheme="minorEastAsia" w:hAnsiTheme="minorEastAsia" w:eastAsiaTheme="minorEastAsia" w:cstheme="minorEastAsia"/>
          <w:color w:val="000000" w:themeColor="text1"/>
          <w:spacing w:val="2"/>
          <w:highlight w:val="none"/>
          <w14:textFill>
            <w14:solidFill>
              <w14:schemeClr w14:val="tx1"/>
            </w14:solidFill>
          </w14:textFill>
        </w:rPr>
        <w:t>应</w:t>
      </w:r>
      <w:r>
        <w:rPr>
          <w:rFonts w:hint="eastAsia" w:asciiTheme="minorEastAsia" w:hAnsiTheme="minorEastAsia" w:eastAsiaTheme="minorEastAsia" w:cstheme="minorEastAsia"/>
          <w:color w:val="000000" w:themeColor="text1"/>
          <w:spacing w:val="1"/>
          <w:highlight w:val="none"/>
          <w14:textFill>
            <w14:solidFill>
              <w14:schemeClr w14:val="tx1"/>
            </w14:solidFill>
          </w14:textFill>
        </w:rPr>
        <w:t>递交</w:t>
      </w:r>
      <w:r>
        <w:rPr>
          <w:rFonts w:hint="eastAsia" w:asciiTheme="minorEastAsia" w:hAnsiTheme="minorEastAsia" w:eastAsiaTheme="minorEastAsia" w:cstheme="minorEastAsia"/>
          <w:color w:val="000000" w:themeColor="text1"/>
          <w:spacing w:val="2"/>
          <w:highlight w:val="none"/>
          <w14:textFill>
            <w14:solidFill>
              <w14:schemeClr w14:val="tx1"/>
            </w14:solidFill>
          </w14:textFill>
        </w:rPr>
        <w:t>施</w:t>
      </w:r>
      <w:r>
        <w:rPr>
          <w:rFonts w:hint="eastAsia" w:asciiTheme="minorEastAsia" w:hAnsiTheme="minorEastAsia" w:eastAsiaTheme="minorEastAsia" w:cstheme="minorEastAsia"/>
          <w:color w:val="000000" w:themeColor="text1"/>
          <w:spacing w:val="1"/>
          <w:highlight w:val="none"/>
          <w14:textFill>
            <w14:solidFill>
              <w14:schemeClr w14:val="tx1"/>
            </w14:solidFill>
          </w14:textFill>
        </w:rPr>
        <w:t>工</w:t>
      </w:r>
      <w:r>
        <w:rPr>
          <w:rFonts w:hint="eastAsia" w:asciiTheme="minorEastAsia" w:hAnsiTheme="minorEastAsia" w:eastAsiaTheme="minorEastAsia" w:cstheme="minorEastAsia"/>
          <w:color w:val="000000" w:themeColor="text1"/>
          <w:spacing w:val="2"/>
          <w:highlight w:val="none"/>
          <w14:textFill>
            <w14:solidFill>
              <w14:schemeClr w14:val="tx1"/>
            </w14:solidFill>
          </w14:textFill>
        </w:rPr>
        <w:t>进</w:t>
      </w:r>
      <w:r>
        <w:rPr>
          <w:rFonts w:hint="eastAsia" w:asciiTheme="minorEastAsia" w:hAnsiTheme="minorEastAsia" w:eastAsiaTheme="minorEastAsia" w:cstheme="minorEastAsia"/>
          <w:color w:val="000000" w:themeColor="text1"/>
          <w:spacing w:val="1"/>
          <w:highlight w:val="none"/>
          <w14:textFill>
            <w14:solidFill>
              <w14:schemeClr w14:val="tx1"/>
            </w14:solidFill>
          </w14:textFill>
        </w:rPr>
        <w:t>度网</w:t>
      </w:r>
      <w:r>
        <w:rPr>
          <w:rFonts w:hint="eastAsia" w:asciiTheme="minorEastAsia" w:hAnsiTheme="minorEastAsia" w:eastAsiaTheme="minorEastAsia" w:cstheme="minorEastAsia"/>
          <w:color w:val="000000" w:themeColor="text1"/>
          <w:spacing w:val="2"/>
          <w:highlight w:val="none"/>
          <w14:textFill>
            <w14:solidFill>
              <w14:schemeClr w14:val="tx1"/>
            </w14:solidFill>
          </w14:textFill>
        </w:rPr>
        <w:t>络</w:t>
      </w:r>
      <w:r>
        <w:rPr>
          <w:rFonts w:hint="eastAsia" w:asciiTheme="minorEastAsia" w:hAnsiTheme="minorEastAsia" w:eastAsiaTheme="minorEastAsia" w:cstheme="minorEastAsia"/>
          <w:color w:val="000000" w:themeColor="text1"/>
          <w:spacing w:val="1"/>
          <w:highlight w:val="none"/>
          <w14:textFill>
            <w14:solidFill>
              <w14:schemeClr w14:val="tx1"/>
            </w14:solidFill>
          </w14:textFill>
        </w:rPr>
        <w:t>图</w:t>
      </w:r>
      <w:r>
        <w:rPr>
          <w:rFonts w:hint="eastAsia" w:asciiTheme="minorEastAsia" w:hAnsiTheme="minorEastAsia" w:eastAsiaTheme="minorEastAsia" w:cstheme="minorEastAsia"/>
          <w:color w:val="000000" w:themeColor="text1"/>
          <w:spacing w:val="2"/>
          <w:highlight w:val="none"/>
          <w14:textFill>
            <w14:solidFill>
              <w14:schemeClr w14:val="tx1"/>
            </w14:solidFill>
          </w14:textFill>
        </w:rPr>
        <w:t>及横</w:t>
      </w:r>
      <w:r>
        <w:rPr>
          <w:rFonts w:hint="eastAsia" w:asciiTheme="minorEastAsia" w:hAnsiTheme="minorEastAsia" w:eastAsiaTheme="minorEastAsia" w:cstheme="minorEastAsia"/>
          <w:color w:val="000000" w:themeColor="text1"/>
          <w:highlight w:val="none"/>
          <w14:textFill>
            <w14:solidFill>
              <w14:schemeClr w14:val="tx1"/>
            </w14:solidFill>
          </w14:textFill>
        </w:rPr>
        <w:t>道图</w:t>
      </w:r>
      <w:r>
        <w:rPr>
          <w:rFonts w:hint="eastAsia" w:asciiTheme="minorEastAsia" w:hAnsiTheme="minorEastAsia" w:eastAsiaTheme="minorEastAsia" w:cstheme="minorEastAsia"/>
          <w:color w:val="000000" w:themeColor="text1"/>
          <w:spacing w:val="1"/>
          <w:highlight w:val="none"/>
          <w14:textFill>
            <w14:solidFill>
              <w14:schemeClr w14:val="tx1"/>
            </w14:solidFill>
          </w14:textFill>
        </w:rPr>
        <w:t>，说</w:t>
      </w:r>
      <w:r>
        <w:rPr>
          <w:rFonts w:hint="eastAsia" w:asciiTheme="minorEastAsia" w:hAnsiTheme="minorEastAsia" w:eastAsiaTheme="minorEastAsia" w:cstheme="minorEastAsia"/>
          <w:color w:val="000000" w:themeColor="text1"/>
          <w:spacing w:val="2"/>
          <w:highlight w:val="none"/>
          <w14:textFill>
            <w14:solidFill>
              <w14:schemeClr w14:val="tx1"/>
            </w14:solidFill>
          </w14:textFill>
        </w:rPr>
        <w:t>明</w:t>
      </w:r>
      <w:r>
        <w:rPr>
          <w:rFonts w:hint="eastAsia" w:asciiTheme="minorEastAsia" w:hAnsiTheme="minorEastAsia" w:eastAsiaTheme="minorEastAsia" w:cstheme="minorEastAsia"/>
          <w:color w:val="000000" w:themeColor="text1"/>
          <w:spacing w:val="1"/>
          <w:highlight w:val="none"/>
          <w14:textFill>
            <w14:solidFill>
              <w14:schemeClr w14:val="tx1"/>
            </w14:solidFill>
          </w14:textFill>
        </w:rPr>
        <w:t>按</w:t>
      </w:r>
      <w:r>
        <w:rPr>
          <w:rFonts w:hint="eastAsia" w:asciiTheme="minorEastAsia" w:hAnsiTheme="minorEastAsia" w:eastAsiaTheme="minorEastAsia" w:cstheme="minorEastAsia"/>
          <w:color w:val="000000" w:themeColor="text1"/>
          <w:spacing w:val="2"/>
          <w:highlight w:val="none"/>
          <w14:textFill>
            <w14:solidFill>
              <w14:schemeClr w14:val="tx1"/>
            </w14:solidFill>
          </w14:textFill>
        </w:rPr>
        <w:t>招</w:t>
      </w:r>
      <w:r>
        <w:rPr>
          <w:rFonts w:hint="eastAsia" w:asciiTheme="minorEastAsia" w:hAnsiTheme="minorEastAsia" w:eastAsiaTheme="minorEastAsia" w:cstheme="minorEastAsia"/>
          <w:color w:val="000000" w:themeColor="text1"/>
          <w:spacing w:val="1"/>
          <w:highlight w:val="none"/>
          <w14:textFill>
            <w14:solidFill>
              <w14:schemeClr w14:val="tx1"/>
            </w14:solidFill>
          </w14:textFill>
        </w:rPr>
        <w:t>标文</w:t>
      </w:r>
      <w:r>
        <w:rPr>
          <w:rFonts w:hint="eastAsia" w:asciiTheme="minorEastAsia" w:hAnsiTheme="minorEastAsia" w:eastAsiaTheme="minorEastAsia" w:cstheme="minorEastAsia"/>
          <w:color w:val="000000" w:themeColor="text1"/>
          <w:spacing w:val="2"/>
          <w:highlight w:val="none"/>
          <w14:textFill>
            <w14:solidFill>
              <w14:schemeClr w14:val="tx1"/>
            </w14:solidFill>
          </w14:textFill>
        </w:rPr>
        <w:t>件</w:t>
      </w:r>
      <w:r>
        <w:rPr>
          <w:rFonts w:hint="eastAsia" w:asciiTheme="minorEastAsia" w:hAnsiTheme="minorEastAsia" w:eastAsiaTheme="minorEastAsia" w:cstheme="minorEastAsia"/>
          <w:color w:val="000000" w:themeColor="text1"/>
          <w:spacing w:val="1"/>
          <w:highlight w:val="none"/>
          <w14:textFill>
            <w14:solidFill>
              <w14:schemeClr w14:val="tx1"/>
            </w14:solidFill>
          </w14:textFill>
        </w:rPr>
        <w:t>要</w:t>
      </w:r>
      <w:r>
        <w:rPr>
          <w:rFonts w:hint="eastAsia" w:asciiTheme="minorEastAsia" w:hAnsiTheme="minorEastAsia" w:eastAsiaTheme="minorEastAsia" w:cstheme="minorEastAsia"/>
          <w:color w:val="000000" w:themeColor="text1"/>
          <w:spacing w:val="2"/>
          <w:highlight w:val="none"/>
          <w14:textFill>
            <w14:solidFill>
              <w14:schemeClr w14:val="tx1"/>
            </w14:solidFill>
          </w14:textFill>
        </w:rPr>
        <w:t>求</w:t>
      </w:r>
      <w:r>
        <w:rPr>
          <w:rFonts w:hint="eastAsia" w:asciiTheme="minorEastAsia" w:hAnsiTheme="minorEastAsia" w:eastAsiaTheme="minorEastAsia" w:cstheme="minorEastAsia"/>
          <w:color w:val="000000" w:themeColor="text1"/>
          <w:spacing w:val="1"/>
          <w:highlight w:val="none"/>
          <w14:textFill>
            <w14:solidFill>
              <w14:schemeClr w14:val="tx1"/>
            </w14:solidFill>
          </w14:textFill>
        </w:rPr>
        <w:t>的计</w:t>
      </w:r>
      <w:r>
        <w:rPr>
          <w:rFonts w:hint="eastAsia" w:asciiTheme="minorEastAsia" w:hAnsiTheme="minorEastAsia" w:eastAsiaTheme="minorEastAsia" w:cstheme="minorEastAsia"/>
          <w:color w:val="000000" w:themeColor="text1"/>
          <w:spacing w:val="2"/>
          <w:highlight w:val="none"/>
          <w14:textFill>
            <w14:solidFill>
              <w14:schemeClr w14:val="tx1"/>
            </w14:solidFill>
          </w14:textFill>
        </w:rPr>
        <w:t>划</w:t>
      </w:r>
      <w:r>
        <w:rPr>
          <w:rFonts w:hint="eastAsia" w:asciiTheme="minorEastAsia" w:hAnsiTheme="minorEastAsia" w:eastAsiaTheme="minorEastAsia" w:cstheme="minorEastAsia"/>
          <w:color w:val="000000" w:themeColor="text1"/>
          <w:spacing w:val="1"/>
          <w:highlight w:val="none"/>
          <w14:textFill>
            <w14:solidFill>
              <w14:schemeClr w14:val="tx1"/>
            </w14:solidFill>
          </w14:textFill>
        </w:rPr>
        <w:t>工</w:t>
      </w:r>
      <w:r>
        <w:rPr>
          <w:rFonts w:hint="eastAsia" w:asciiTheme="minorEastAsia" w:hAnsiTheme="minorEastAsia" w:eastAsiaTheme="minorEastAsia" w:cstheme="minorEastAsia"/>
          <w:color w:val="000000" w:themeColor="text1"/>
          <w:spacing w:val="4"/>
          <w:highlight w:val="none"/>
          <w14:textFill>
            <w14:solidFill>
              <w14:schemeClr w14:val="tx1"/>
            </w14:solidFill>
          </w14:textFill>
        </w:rPr>
        <w:t>期</w:t>
      </w:r>
      <w:r>
        <w:rPr>
          <w:rFonts w:hint="eastAsia" w:asciiTheme="minorEastAsia" w:hAnsiTheme="minorEastAsia" w:eastAsiaTheme="minorEastAsia" w:cstheme="minorEastAsia"/>
          <w:color w:val="000000" w:themeColor="text1"/>
          <w:spacing w:val="2"/>
          <w:highlight w:val="none"/>
          <w14:textFill>
            <w14:solidFill>
              <w14:schemeClr w14:val="tx1"/>
            </w14:solidFill>
          </w14:textFill>
        </w:rPr>
        <w:t>进</w:t>
      </w:r>
      <w:r>
        <w:rPr>
          <w:rFonts w:hint="eastAsia" w:asciiTheme="minorEastAsia" w:hAnsiTheme="minorEastAsia" w:eastAsiaTheme="minorEastAsia" w:cstheme="minorEastAsia"/>
          <w:color w:val="000000" w:themeColor="text1"/>
          <w:spacing w:val="1"/>
          <w:highlight w:val="none"/>
          <w14:textFill>
            <w14:solidFill>
              <w14:schemeClr w14:val="tx1"/>
            </w14:solidFill>
          </w14:textFill>
        </w:rPr>
        <w:t>行</w:t>
      </w:r>
      <w:r>
        <w:rPr>
          <w:rFonts w:hint="eastAsia" w:asciiTheme="minorEastAsia" w:hAnsiTheme="minorEastAsia" w:eastAsiaTheme="minorEastAsia" w:cstheme="minorEastAsia"/>
          <w:color w:val="000000" w:themeColor="text1"/>
          <w:highlight w:val="none"/>
          <w14:textFill>
            <w14:solidFill>
              <w14:schemeClr w14:val="tx1"/>
            </w14:solidFill>
          </w14:textFill>
        </w:rPr>
        <w:t>施工的各个关键日期。</w:t>
      </w:r>
    </w:p>
    <w:p>
      <w:pPr>
        <w:pStyle w:val="429"/>
        <w:ind w:firstLine="424"/>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 xml:space="preserve">2.计划开工日期： </w:t>
      </w:r>
    </w:p>
    <w:p>
      <w:pPr>
        <w:pStyle w:val="429"/>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pP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t xml:space="preserve"> </w:t>
      </w:r>
    </w:p>
    <w:p>
      <w:pPr>
        <w:rPr>
          <w:rFonts w:hint="eastAsia" w:asciiTheme="minorEastAsia" w:hAnsiTheme="minorEastAsia" w:eastAsiaTheme="minorEastAsia" w:cstheme="minorEastAsia"/>
          <w:b/>
          <w:color w:val="000000" w:themeColor="text1"/>
          <w:highlight w:val="none"/>
          <w14:textFill>
            <w14:solidFill>
              <w14:schemeClr w14:val="tx1"/>
            </w14:solidFill>
          </w14:textFill>
        </w:rPr>
      </w:pPr>
      <w:bookmarkStart w:id="2792" w:name="_Toc483317228"/>
      <w:bookmarkStart w:id="2793" w:name="_Toc418751909"/>
      <w:bookmarkStart w:id="2794" w:name="_Toc418752355"/>
      <w:r>
        <w:rPr>
          <w:rFonts w:hint="eastAsia" w:asciiTheme="minorEastAsia" w:hAnsiTheme="minorEastAsia" w:eastAsiaTheme="minorEastAsia" w:cstheme="minorEastAsia"/>
          <w:b/>
          <w:color w:val="000000" w:themeColor="text1"/>
          <w:highlight w:val="none"/>
          <w14:textFill>
            <w14:solidFill>
              <w14:schemeClr w14:val="tx1"/>
            </w14:solidFill>
          </w14:textFill>
        </w:rPr>
        <w:t>附表五：施工总平面图</w:t>
      </w:r>
      <w:bookmarkEnd w:id="2792"/>
      <w:bookmarkEnd w:id="2793"/>
      <w:bookmarkEnd w:id="2794"/>
    </w:p>
    <w:p>
      <w:pPr>
        <w:pStyle w:val="429"/>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pP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t xml:space="preserve"> </w:t>
      </w:r>
    </w:p>
    <w:p>
      <w:pPr>
        <w:pStyle w:val="429"/>
        <w:ind w:firstLine="424"/>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投标人应递交一份施工总平面图</w:t>
      </w:r>
      <w:r>
        <w:rPr>
          <w:rFonts w:hint="eastAsia" w:asciiTheme="minorEastAsia" w:hAnsiTheme="minorEastAsia" w:eastAsiaTheme="minorEastAsia" w:cstheme="minorEastAsia"/>
          <w:color w:val="000000" w:themeColor="text1"/>
          <w:spacing w:val="-47"/>
          <w:highlight w:val="none"/>
          <w14:textFill>
            <w14:solidFill>
              <w14:schemeClr w14:val="tx1"/>
            </w14:solidFill>
          </w14:textFill>
        </w:rPr>
        <w:t>，</w:t>
      </w:r>
      <w:r>
        <w:rPr>
          <w:rFonts w:hint="eastAsia" w:asciiTheme="minorEastAsia" w:hAnsiTheme="minorEastAsia" w:eastAsiaTheme="minorEastAsia" w:cstheme="minorEastAsia"/>
          <w:color w:val="000000" w:themeColor="text1"/>
          <w:highlight w:val="none"/>
          <w14:textFill>
            <w14:solidFill>
              <w14:schemeClr w14:val="tx1"/>
            </w14:solidFill>
          </w14:textFill>
        </w:rPr>
        <w:t>绘出现场临时设施布置图表并附文字说明</w:t>
      </w:r>
      <w:r>
        <w:rPr>
          <w:rFonts w:hint="eastAsia" w:asciiTheme="minorEastAsia" w:hAnsiTheme="minorEastAsia" w:eastAsiaTheme="minorEastAsia" w:cstheme="minorEastAsia"/>
          <w:color w:val="000000" w:themeColor="text1"/>
          <w:spacing w:val="-47"/>
          <w:highlight w:val="none"/>
          <w14:textFill>
            <w14:solidFill>
              <w14:schemeClr w14:val="tx1"/>
            </w14:solidFill>
          </w14:textFill>
        </w:rPr>
        <w:t>，</w:t>
      </w:r>
      <w:r>
        <w:rPr>
          <w:rFonts w:hint="eastAsia" w:asciiTheme="minorEastAsia" w:hAnsiTheme="minorEastAsia" w:eastAsiaTheme="minorEastAsia" w:cstheme="minorEastAsia"/>
          <w:color w:val="000000" w:themeColor="text1"/>
          <w:highlight w:val="none"/>
          <w14:textFill>
            <w14:solidFill>
              <w14:schemeClr w14:val="tx1"/>
            </w14:solidFill>
          </w14:textFill>
        </w:rPr>
        <w:t>说明临时设施</w:t>
      </w:r>
      <w:r>
        <w:rPr>
          <w:rFonts w:hint="eastAsia" w:asciiTheme="minorEastAsia" w:hAnsiTheme="minorEastAsia" w:eastAsiaTheme="minorEastAsia" w:cstheme="minorEastAsia"/>
          <w:color w:val="000000" w:themeColor="text1"/>
          <w:spacing w:val="-11"/>
          <w:highlight w:val="none"/>
          <w14:textFill>
            <w14:solidFill>
              <w14:schemeClr w14:val="tx1"/>
            </w14:solidFill>
          </w14:textFill>
        </w:rPr>
        <w:t>、</w:t>
      </w:r>
      <w:r>
        <w:rPr>
          <w:rFonts w:hint="eastAsia" w:asciiTheme="minorEastAsia" w:hAnsiTheme="minorEastAsia" w:eastAsiaTheme="minorEastAsia" w:cstheme="minorEastAsia"/>
          <w:color w:val="000000" w:themeColor="text1"/>
          <w:highlight w:val="none"/>
          <w14:textFill>
            <w14:solidFill>
              <w14:schemeClr w14:val="tx1"/>
            </w14:solidFill>
          </w14:textFill>
        </w:rPr>
        <w:t>加工车间</w:t>
      </w:r>
      <w:r>
        <w:rPr>
          <w:rFonts w:hint="eastAsia" w:asciiTheme="minorEastAsia" w:hAnsiTheme="minorEastAsia" w:eastAsiaTheme="minorEastAsia" w:cstheme="minorEastAsia"/>
          <w:color w:val="000000" w:themeColor="text1"/>
          <w:spacing w:val="-11"/>
          <w:highlight w:val="none"/>
          <w14:textFill>
            <w14:solidFill>
              <w14:schemeClr w14:val="tx1"/>
            </w14:solidFill>
          </w14:textFill>
        </w:rPr>
        <w:t>、</w:t>
      </w:r>
      <w:r>
        <w:rPr>
          <w:rFonts w:hint="eastAsia" w:asciiTheme="minorEastAsia" w:hAnsiTheme="minorEastAsia" w:eastAsiaTheme="minorEastAsia" w:cstheme="minorEastAsia"/>
          <w:color w:val="000000" w:themeColor="text1"/>
          <w:highlight w:val="none"/>
          <w14:textFill>
            <w14:solidFill>
              <w14:schemeClr w14:val="tx1"/>
            </w14:solidFill>
          </w14:textFill>
        </w:rPr>
        <w:t>现场办公</w:t>
      </w:r>
      <w:r>
        <w:rPr>
          <w:rFonts w:hint="eastAsia" w:asciiTheme="minorEastAsia" w:hAnsiTheme="minorEastAsia" w:eastAsiaTheme="minorEastAsia" w:cstheme="minorEastAsia"/>
          <w:color w:val="000000" w:themeColor="text1"/>
          <w:spacing w:val="-11"/>
          <w:highlight w:val="none"/>
          <w14:textFill>
            <w14:solidFill>
              <w14:schemeClr w14:val="tx1"/>
            </w14:solidFill>
          </w14:textFill>
        </w:rPr>
        <w:t>、</w:t>
      </w:r>
      <w:r>
        <w:rPr>
          <w:rFonts w:hint="eastAsia" w:asciiTheme="minorEastAsia" w:hAnsiTheme="minorEastAsia" w:eastAsiaTheme="minorEastAsia" w:cstheme="minorEastAsia"/>
          <w:color w:val="000000" w:themeColor="text1"/>
          <w:highlight w:val="none"/>
          <w14:textFill>
            <w14:solidFill>
              <w14:schemeClr w14:val="tx1"/>
            </w14:solidFill>
          </w14:textFill>
        </w:rPr>
        <w:t>设备及仓储</w:t>
      </w:r>
      <w:r>
        <w:rPr>
          <w:rFonts w:hint="eastAsia" w:asciiTheme="minorEastAsia" w:hAnsiTheme="minorEastAsia" w:eastAsiaTheme="minorEastAsia" w:cstheme="minorEastAsia"/>
          <w:color w:val="000000" w:themeColor="text1"/>
          <w:spacing w:val="-11"/>
          <w:highlight w:val="none"/>
          <w14:textFill>
            <w14:solidFill>
              <w14:schemeClr w14:val="tx1"/>
            </w14:solidFill>
          </w14:textFill>
        </w:rPr>
        <w:t>、</w:t>
      </w:r>
      <w:r>
        <w:rPr>
          <w:rFonts w:hint="eastAsia" w:asciiTheme="minorEastAsia" w:hAnsiTheme="minorEastAsia" w:eastAsiaTheme="minorEastAsia" w:cstheme="minorEastAsia"/>
          <w:color w:val="000000" w:themeColor="text1"/>
          <w:highlight w:val="none"/>
          <w14:textFill>
            <w14:solidFill>
              <w14:schemeClr w14:val="tx1"/>
            </w14:solidFill>
          </w14:textFill>
        </w:rPr>
        <w:t>供电</w:t>
      </w:r>
      <w:r>
        <w:rPr>
          <w:rFonts w:hint="eastAsia" w:asciiTheme="minorEastAsia" w:hAnsiTheme="minorEastAsia" w:eastAsiaTheme="minorEastAsia" w:cstheme="minorEastAsia"/>
          <w:color w:val="000000" w:themeColor="text1"/>
          <w:spacing w:val="-11"/>
          <w:highlight w:val="none"/>
          <w14:textFill>
            <w14:solidFill>
              <w14:schemeClr w14:val="tx1"/>
            </w14:solidFill>
          </w14:textFill>
        </w:rPr>
        <w:t>、</w:t>
      </w:r>
      <w:r>
        <w:rPr>
          <w:rFonts w:hint="eastAsia" w:asciiTheme="minorEastAsia" w:hAnsiTheme="minorEastAsia" w:eastAsiaTheme="minorEastAsia" w:cstheme="minorEastAsia"/>
          <w:color w:val="000000" w:themeColor="text1"/>
          <w:highlight w:val="none"/>
          <w14:textFill>
            <w14:solidFill>
              <w14:schemeClr w14:val="tx1"/>
            </w14:solidFill>
          </w14:textFill>
        </w:rPr>
        <w:t>供水</w:t>
      </w:r>
      <w:r>
        <w:rPr>
          <w:rFonts w:hint="eastAsia" w:asciiTheme="minorEastAsia" w:hAnsiTheme="minorEastAsia" w:eastAsiaTheme="minorEastAsia" w:cstheme="minorEastAsia"/>
          <w:color w:val="000000" w:themeColor="text1"/>
          <w:spacing w:val="-10"/>
          <w:highlight w:val="none"/>
          <w14:textFill>
            <w14:solidFill>
              <w14:schemeClr w14:val="tx1"/>
            </w14:solidFill>
          </w14:textFill>
        </w:rPr>
        <w:t>、</w:t>
      </w:r>
      <w:r>
        <w:rPr>
          <w:rFonts w:hint="eastAsia" w:asciiTheme="minorEastAsia" w:hAnsiTheme="minorEastAsia" w:eastAsiaTheme="minorEastAsia" w:cstheme="minorEastAsia"/>
          <w:color w:val="000000" w:themeColor="text1"/>
          <w:highlight w:val="none"/>
          <w14:textFill>
            <w14:solidFill>
              <w14:schemeClr w14:val="tx1"/>
            </w14:solidFill>
          </w14:textFill>
        </w:rPr>
        <w:t>卫生</w:t>
      </w:r>
      <w:r>
        <w:rPr>
          <w:rFonts w:hint="eastAsia" w:asciiTheme="minorEastAsia" w:hAnsiTheme="minorEastAsia" w:eastAsiaTheme="minorEastAsia" w:cstheme="minorEastAsia"/>
          <w:color w:val="000000" w:themeColor="text1"/>
          <w:spacing w:val="-11"/>
          <w:highlight w:val="none"/>
          <w14:textFill>
            <w14:solidFill>
              <w14:schemeClr w14:val="tx1"/>
            </w14:solidFill>
          </w14:textFill>
        </w:rPr>
        <w:t>、</w:t>
      </w:r>
      <w:r>
        <w:rPr>
          <w:rFonts w:hint="eastAsia" w:asciiTheme="minorEastAsia" w:hAnsiTheme="minorEastAsia" w:eastAsiaTheme="minorEastAsia" w:cstheme="minorEastAsia"/>
          <w:color w:val="000000" w:themeColor="text1"/>
          <w:highlight w:val="none"/>
          <w14:textFill>
            <w14:solidFill>
              <w14:schemeClr w14:val="tx1"/>
            </w14:solidFill>
          </w14:textFill>
        </w:rPr>
        <w:t>生活</w:t>
      </w:r>
      <w:r>
        <w:rPr>
          <w:rFonts w:hint="eastAsia" w:asciiTheme="minorEastAsia" w:hAnsiTheme="minorEastAsia" w:eastAsiaTheme="minorEastAsia" w:cstheme="minorEastAsia"/>
          <w:color w:val="000000" w:themeColor="text1"/>
          <w:spacing w:val="-11"/>
          <w:highlight w:val="none"/>
          <w14:textFill>
            <w14:solidFill>
              <w14:schemeClr w14:val="tx1"/>
            </w14:solidFill>
          </w14:textFill>
        </w:rPr>
        <w:t>、</w:t>
      </w:r>
      <w:r>
        <w:rPr>
          <w:rFonts w:hint="eastAsia" w:asciiTheme="minorEastAsia" w:hAnsiTheme="minorEastAsia" w:eastAsiaTheme="minorEastAsia" w:cstheme="minorEastAsia"/>
          <w:color w:val="000000" w:themeColor="text1"/>
          <w:highlight w:val="none"/>
          <w14:textFill>
            <w14:solidFill>
              <w14:schemeClr w14:val="tx1"/>
            </w14:solidFill>
          </w14:textFill>
        </w:rPr>
        <w:t>道路</w:t>
      </w:r>
      <w:r>
        <w:rPr>
          <w:rFonts w:hint="eastAsia" w:asciiTheme="minorEastAsia" w:hAnsiTheme="minorEastAsia" w:eastAsiaTheme="minorEastAsia" w:cstheme="minorEastAsia"/>
          <w:color w:val="000000" w:themeColor="text1"/>
          <w:spacing w:val="-11"/>
          <w:highlight w:val="none"/>
          <w14:textFill>
            <w14:solidFill>
              <w14:schemeClr w14:val="tx1"/>
            </w14:solidFill>
          </w14:textFill>
        </w:rPr>
        <w:t>、</w:t>
      </w:r>
      <w:r>
        <w:rPr>
          <w:rFonts w:hint="eastAsia" w:asciiTheme="minorEastAsia" w:hAnsiTheme="minorEastAsia" w:eastAsiaTheme="minorEastAsia" w:cstheme="minorEastAsia"/>
          <w:color w:val="000000" w:themeColor="text1"/>
          <w:spacing w:val="1"/>
          <w:highlight w:val="none"/>
          <w14:textFill>
            <w14:solidFill>
              <w14:schemeClr w14:val="tx1"/>
            </w14:solidFill>
          </w14:textFill>
        </w:rPr>
        <w:t>消</w:t>
      </w:r>
      <w:r>
        <w:rPr>
          <w:rFonts w:hint="eastAsia" w:asciiTheme="minorEastAsia" w:hAnsiTheme="minorEastAsia" w:eastAsiaTheme="minorEastAsia" w:cstheme="minorEastAsia"/>
          <w:color w:val="000000" w:themeColor="text1"/>
          <w:highlight w:val="none"/>
          <w14:textFill>
            <w14:solidFill>
              <w14:schemeClr w14:val="tx1"/>
            </w14:solidFill>
          </w14:textFill>
        </w:rPr>
        <w:t>防等设施的情况和布置。</w:t>
      </w:r>
    </w:p>
    <w:p>
      <w:pPr>
        <w:pStyle w:val="429"/>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pP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t xml:space="preserve"> </w:t>
      </w:r>
    </w:p>
    <w:p>
      <w:pPr>
        <w:rPr>
          <w:rFonts w:hint="eastAsia" w:asciiTheme="minorEastAsia" w:hAnsiTheme="minorEastAsia" w:eastAsiaTheme="minorEastAsia" w:cstheme="minorEastAsia"/>
          <w:b/>
          <w:color w:val="000000" w:themeColor="text1"/>
          <w:highlight w:val="none"/>
          <w14:textFill>
            <w14:solidFill>
              <w14:schemeClr w14:val="tx1"/>
            </w14:solidFill>
          </w14:textFill>
        </w:rPr>
      </w:pPr>
      <w:bookmarkStart w:id="2795" w:name="_Toc418751910"/>
      <w:bookmarkStart w:id="2796" w:name="_Toc418752356"/>
      <w:bookmarkStart w:id="2797" w:name="_Toc483317229"/>
      <w:r>
        <w:rPr>
          <w:rFonts w:hint="eastAsia" w:asciiTheme="minorEastAsia" w:hAnsiTheme="minorEastAsia" w:eastAsiaTheme="minorEastAsia" w:cstheme="minorEastAsia"/>
          <w:b/>
          <w:color w:val="000000" w:themeColor="text1"/>
          <w:highlight w:val="none"/>
          <w14:textFill>
            <w14:solidFill>
              <w14:schemeClr w14:val="tx1"/>
            </w14:solidFill>
          </w14:textFill>
        </w:rPr>
        <w:t>附表六：临时用地表</w:t>
      </w:r>
      <w:bookmarkEnd w:id="2795"/>
      <w:bookmarkEnd w:id="2796"/>
      <w:bookmarkEnd w:id="2797"/>
    </w:p>
    <w:tbl>
      <w:tblPr>
        <w:tblStyle w:val="49"/>
        <w:tblW w:w="9123" w:type="dxa"/>
        <w:tblInd w:w="0" w:type="dxa"/>
        <w:tblLayout w:type="fixed"/>
        <w:tblCellMar>
          <w:top w:w="0" w:type="dxa"/>
          <w:left w:w="0" w:type="dxa"/>
          <w:bottom w:w="0" w:type="dxa"/>
          <w:right w:w="0" w:type="dxa"/>
        </w:tblCellMar>
      </w:tblPr>
      <w:tblGrid>
        <w:gridCol w:w="2412"/>
        <w:gridCol w:w="2412"/>
        <w:gridCol w:w="2412"/>
        <w:gridCol w:w="1887"/>
      </w:tblGrid>
      <w:tr>
        <w:tblPrEx>
          <w:tblCellMar>
            <w:top w:w="0" w:type="dxa"/>
            <w:left w:w="0" w:type="dxa"/>
            <w:bottom w:w="0" w:type="dxa"/>
            <w:right w:w="0" w:type="dxa"/>
          </w:tblCellMar>
        </w:tblPrEx>
        <w:trPr>
          <w:trHeight w:val="450" w:hRule="atLeast"/>
        </w:trPr>
        <w:tc>
          <w:tcPr>
            <w:tcW w:w="2412" w:type="dxa"/>
            <w:tcBorders>
              <w:top w:val="single" w:color="000000" w:sz="4" w:space="0"/>
              <w:left w:val="single" w:color="000000" w:sz="4" w:space="0"/>
              <w:bottom w:val="single" w:color="000000" w:sz="4" w:space="0"/>
              <w:right w:val="single" w:color="000000" w:sz="4" w:space="0"/>
            </w:tcBorders>
            <w:vAlign w:val="center"/>
          </w:tcPr>
          <w:p>
            <w:pPr>
              <w:pStyle w:val="429"/>
              <w:jc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用 </w:t>
            </w:r>
            <w:r>
              <w:rPr>
                <w:rFonts w:hint="eastAsia" w:asciiTheme="minorEastAsia" w:hAnsiTheme="minorEastAsia" w:eastAsiaTheme="minorEastAsia" w:cstheme="minorEastAsia"/>
                <w:color w:val="000000" w:themeColor="text1"/>
                <w:spacing w:val="1"/>
                <w:highlight w:val="none"/>
                <w14:textFill>
                  <w14:solidFill>
                    <w14:schemeClr w14:val="tx1"/>
                  </w14:solidFill>
                </w14:textFill>
              </w:rPr>
              <w:t> </w:t>
            </w:r>
            <w:r>
              <w:rPr>
                <w:rFonts w:hint="eastAsia" w:asciiTheme="minorEastAsia" w:hAnsiTheme="minorEastAsia" w:eastAsiaTheme="minorEastAsia" w:cstheme="minorEastAsia"/>
                <w:color w:val="000000" w:themeColor="text1"/>
                <w:highlight w:val="none"/>
                <w14:textFill>
                  <w14:solidFill>
                    <w14:schemeClr w14:val="tx1"/>
                  </w14:solidFill>
                </w14:textFill>
              </w:rPr>
              <w:t>途</w:t>
            </w:r>
          </w:p>
        </w:tc>
        <w:tc>
          <w:tcPr>
            <w:tcW w:w="2412" w:type="dxa"/>
            <w:tcBorders>
              <w:top w:val="single" w:color="000000" w:sz="4" w:space="0"/>
              <w:left w:val="nil"/>
              <w:bottom w:val="single" w:color="000000" w:sz="4" w:space="0"/>
              <w:right w:val="single" w:color="000000" w:sz="4" w:space="0"/>
            </w:tcBorders>
            <w:vAlign w:val="center"/>
          </w:tcPr>
          <w:p>
            <w:pPr>
              <w:pStyle w:val="429"/>
              <w:jc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面 </w:t>
            </w:r>
            <w:r>
              <w:rPr>
                <w:rFonts w:hint="eastAsia" w:asciiTheme="minorEastAsia" w:hAnsiTheme="minorEastAsia" w:eastAsiaTheme="minorEastAsia" w:cstheme="minorEastAsia"/>
                <w:color w:val="000000" w:themeColor="text1"/>
                <w:spacing w:val="1"/>
                <w:highlight w:val="none"/>
                <w14:textFill>
                  <w14:solidFill>
                    <w14:schemeClr w14:val="tx1"/>
                  </w14:solidFill>
                </w14:textFill>
              </w:rPr>
              <w:t> </w:t>
            </w:r>
            <w:r>
              <w:rPr>
                <w:rFonts w:hint="eastAsia" w:asciiTheme="minorEastAsia" w:hAnsiTheme="minorEastAsia" w:eastAsiaTheme="minorEastAsia" w:cstheme="minorEastAsia"/>
                <w:color w:val="000000" w:themeColor="text1"/>
                <w:highlight w:val="none"/>
                <w14:textFill>
                  <w14:solidFill>
                    <w14:schemeClr w14:val="tx1"/>
                  </w14:solidFill>
                </w14:textFill>
              </w:rPr>
              <w:t>积（平</w:t>
            </w:r>
            <w:r>
              <w:rPr>
                <w:rFonts w:hint="eastAsia" w:asciiTheme="minorEastAsia" w:hAnsiTheme="minorEastAsia" w:eastAsiaTheme="minorEastAsia" w:cstheme="minorEastAsia"/>
                <w:color w:val="000000" w:themeColor="text1"/>
                <w:spacing w:val="-1"/>
                <w:highlight w:val="none"/>
                <w14:textFill>
                  <w14:solidFill>
                    <w14:schemeClr w14:val="tx1"/>
                  </w14:solidFill>
                </w14:textFill>
              </w:rPr>
              <w:t>方</w:t>
            </w:r>
            <w:r>
              <w:rPr>
                <w:rFonts w:hint="eastAsia" w:asciiTheme="minorEastAsia" w:hAnsiTheme="minorEastAsia" w:eastAsiaTheme="minorEastAsia" w:cstheme="minorEastAsia"/>
                <w:color w:val="000000" w:themeColor="text1"/>
                <w:highlight w:val="none"/>
                <w14:textFill>
                  <w14:solidFill>
                    <w14:schemeClr w14:val="tx1"/>
                  </w14:solidFill>
                </w14:textFill>
              </w:rPr>
              <w:t>米）</w:t>
            </w:r>
          </w:p>
        </w:tc>
        <w:tc>
          <w:tcPr>
            <w:tcW w:w="2412" w:type="dxa"/>
            <w:tcBorders>
              <w:top w:val="single" w:color="000000" w:sz="4" w:space="0"/>
              <w:left w:val="nil"/>
              <w:bottom w:val="single" w:color="000000" w:sz="4" w:space="0"/>
              <w:right w:val="single" w:color="000000" w:sz="4" w:space="0"/>
            </w:tcBorders>
            <w:vAlign w:val="center"/>
          </w:tcPr>
          <w:p>
            <w:pPr>
              <w:pStyle w:val="429"/>
              <w:jc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位 </w:t>
            </w:r>
            <w:r>
              <w:rPr>
                <w:rFonts w:hint="eastAsia" w:asciiTheme="minorEastAsia" w:hAnsiTheme="minorEastAsia" w:eastAsiaTheme="minorEastAsia" w:cstheme="minorEastAsia"/>
                <w:color w:val="000000" w:themeColor="text1"/>
                <w:spacing w:val="1"/>
                <w:highlight w:val="none"/>
                <w14:textFill>
                  <w14:solidFill>
                    <w14:schemeClr w14:val="tx1"/>
                  </w14:solidFill>
                </w14:textFill>
              </w:rPr>
              <w:t> </w:t>
            </w:r>
            <w:r>
              <w:rPr>
                <w:rFonts w:hint="eastAsia" w:asciiTheme="minorEastAsia" w:hAnsiTheme="minorEastAsia" w:eastAsiaTheme="minorEastAsia" w:cstheme="minorEastAsia"/>
                <w:color w:val="000000" w:themeColor="text1"/>
                <w:highlight w:val="none"/>
                <w14:textFill>
                  <w14:solidFill>
                    <w14:schemeClr w14:val="tx1"/>
                  </w14:solidFill>
                </w14:textFill>
              </w:rPr>
              <w:t>置</w:t>
            </w:r>
          </w:p>
        </w:tc>
        <w:tc>
          <w:tcPr>
            <w:tcW w:w="1887" w:type="dxa"/>
            <w:tcBorders>
              <w:top w:val="single" w:color="000000" w:sz="4" w:space="0"/>
              <w:left w:val="nil"/>
              <w:bottom w:val="single" w:color="000000" w:sz="4" w:space="0"/>
              <w:right w:val="single" w:color="000000" w:sz="4" w:space="0"/>
            </w:tcBorders>
            <w:vAlign w:val="center"/>
          </w:tcPr>
          <w:p>
            <w:pPr>
              <w:pStyle w:val="429"/>
              <w:jc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需用时间</w:t>
            </w:r>
          </w:p>
        </w:tc>
      </w:tr>
      <w:tr>
        <w:tblPrEx>
          <w:tblCellMar>
            <w:top w:w="0" w:type="dxa"/>
            <w:left w:w="0" w:type="dxa"/>
            <w:bottom w:w="0" w:type="dxa"/>
            <w:right w:w="0" w:type="dxa"/>
          </w:tblCellMar>
        </w:tblPrEx>
        <w:trPr>
          <w:trHeight w:val="450" w:hRule="atLeast"/>
        </w:trPr>
        <w:tc>
          <w:tcPr>
            <w:tcW w:w="2412" w:type="dxa"/>
            <w:tcBorders>
              <w:top w:val="single" w:color="000000" w:sz="4" w:space="0"/>
              <w:left w:val="single" w:color="000000" w:sz="4" w:space="0"/>
              <w:bottom w:val="single" w:color="000000" w:sz="4" w:space="0"/>
              <w:right w:val="single" w:color="000000" w:sz="4" w:space="0"/>
            </w:tcBorders>
          </w:tcPr>
          <w:p>
            <w:pPr>
              <w:pStyle w:val="429"/>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p>
        </w:tc>
        <w:tc>
          <w:tcPr>
            <w:tcW w:w="2412" w:type="dxa"/>
            <w:tcBorders>
              <w:top w:val="single" w:color="000000" w:sz="4" w:space="0"/>
              <w:left w:val="nil"/>
              <w:bottom w:val="single" w:color="000000" w:sz="4" w:space="0"/>
              <w:right w:val="single" w:color="000000" w:sz="4" w:space="0"/>
            </w:tcBorders>
          </w:tcPr>
          <w:p>
            <w:pPr>
              <w:pStyle w:val="429"/>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p>
        </w:tc>
        <w:tc>
          <w:tcPr>
            <w:tcW w:w="2412" w:type="dxa"/>
            <w:tcBorders>
              <w:top w:val="single" w:color="000000" w:sz="4" w:space="0"/>
              <w:left w:val="nil"/>
              <w:bottom w:val="single" w:color="000000" w:sz="4" w:space="0"/>
              <w:right w:val="single" w:color="000000" w:sz="4" w:space="0"/>
            </w:tcBorders>
          </w:tcPr>
          <w:p>
            <w:pPr>
              <w:pStyle w:val="429"/>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p>
        </w:tc>
        <w:tc>
          <w:tcPr>
            <w:tcW w:w="1887" w:type="dxa"/>
            <w:tcBorders>
              <w:top w:val="single" w:color="000000" w:sz="4" w:space="0"/>
              <w:left w:val="nil"/>
              <w:bottom w:val="single" w:color="000000" w:sz="4" w:space="0"/>
              <w:right w:val="single" w:color="000000" w:sz="4" w:space="0"/>
            </w:tcBorders>
          </w:tcPr>
          <w:p>
            <w:pPr>
              <w:pStyle w:val="429"/>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p>
        </w:tc>
      </w:tr>
      <w:tr>
        <w:tblPrEx>
          <w:tblCellMar>
            <w:top w:w="0" w:type="dxa"/>
            <w:left w:w="0" w:type="dxa"/>
            <w:bottom w:w="0" w:type="dxa"/>
            <w:right w:w="0" w:type="dxa"/>
          </w:tblCellMar>
        </w:tblPrEx>
        <w:trPr>
          <w:trHeight w:val="450" w:hRule="atLeast"/>
        </w:trPr>
        <w:tc>
          <w:tcPr>
            <w:tcW w:w="2412" w:type="dxa"/>
            <w:tcBorders>
              <w:top w:val="single" w:color="000000" w:sz="4" w:space="0"/>
              <w:left w:val="single" w:color="000000" w:sz="4" w:space="0"/>
              <w:bottom w:val="single" w:color="000000" w:sz="4" w:space="0"/>
              <w:right w:val="single" w:color="000000" w:sz="4" w:space="0"/>
            </w:tcBorders>
          </w:tcPr>
          <w:p>
            <w:pPr>
              <w:pStyle w:val="429"/>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p>
        </w:tc>
        <w:tc>
          <w:tcPr>
            <w:tcW w:w="2412" w:type="dxa"/>
            <w:tcBorders>
              <w:top w:val="single" w:color="000000" w:sz="4" w:space="0"/>
              <w:left w:val="nil"/>
              <w:bottom w:val="single" w:color="000000" w:sz="4" w:space="0"/>
              <w:right w:val="single" w:color="000000" w:sz="4" w:space="0"/>
            </w:tcBorders>
          </w:tcPr>
          <w:p>
            <w:pPr>
              <w:pStyle w:val="429"/>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p>
        </w:tc>
        <w:tc>
          <w:tcPr>
            <w:tcW w:w="2412" w:type="dxa"/>
            <w:tcBorders>
              <w:top w:val="single" w:color="000000" w:sz="4" w:space="0"/>
              <w:left w:val="nil"/>
              <w:bottom w:val="single" w:color="000000" w:sz="4" w:space="0"/>
              <w:right w:val="single" w:color="000000" w:sz="4" w:space="0"/>
            </w:tcBorders>
          </w:tcPr>
          <w:p>
            <w:pPr>
              <w:pStyle w:val="429"/>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p>
        </w:tc>
        <w:tc>
          <w:tcPr>
            <w:tcW w:w="1887" w:type="dxa"/>
            <w:tcBorders>
              <w:top w:val="single" w:color="000000" w:sz="4" w:space="0"/>
              <w:left w:val="nil"/>
              <w:bottom w:val="single" w:color="000000" w:sz="4" w:space="0"/>
              <w:right w:val="single" w:color="000000" w:sz="4" w:space="0"/>
            </w:tcBorders>
          </w:tcPr>
          <w:p>
            <w:pPr>
              <w:pStyle w:val="429"/>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p>
        </w:tc>
      </w:tr>
      <w:tr>
        <w:tblPrEx>
          <w:tblCellMar>
            <w:top w:w="0" w:type="dxa"/>
            <w:left w:w="0" w:type="dxa"/>
            <w:bottom w:w="0" w:type="dxa"/>
            <w:right w:w="0" w:type="dxa"/>
          </w:tblCellMar>
        </w:tblPrEx>
        <w:trPr>
          <w:trHeight w:val="450" w:hRule="atLeast"/>
        </w:trPr>
        <w:tc>
          <w:tcPr>
            <w:tcW w:w="2412" w:type="dxa"/>
            <w:tcBorders>
              <w:top w:val="single" w:color="000000" w:sz="4" w:space="0"/>
              <w:left w:val="single" w:color="000000" w:sz="4" w:space="0"/>
              <w:bottom w:val="single" w:color="000000" w:sz="4" w:space="0"/>
              <w:right w:val="single" w:color="000000" w:sz="4" w:space="0"/>
            </w:tcBorders>
          </w:tcPr>
          <w:p>
            <w:pPr>
              <w:pStyle w:val="429"/>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p>
        </w:tc>
        <w:tc>
          <w:tcPr>
            <w:tcW w:w="2412" w:type="dxa"/>
            <w:tcBorders>
              <w:top w:val="single" w:color="000000" w:sz="4" w:space="0"/>
              <w:left w:val="nil"/>
              <w:bottom w:val="single" w:color="000000" w:sz="4" w:space="0"/>
              <w:right w:val="single" w:color="000000" w:sz="4" w:space="0"/>
            </w:tcBorders>
          </w:tcPr>
          <w:p>
            <w:pPr>
              <w:pStyle w:val="429"/>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p>
        </w:tc>
        <w:tc>
          <w:tcPr>
            <w:tcW w:w="2412" w:type="dxa"/>
            <w:tcBorders>
              <w:top w:val="single" w:color="000000" w:sz="4" w:space="0"/>
              <w:left w:val="nil"/>
              <w:bottom w:val="single" w:color="000000" w:sz="4" w:space="0"/>
              <w:right w:val="single" w:color="000000" w:sz="4" w:space="0"/>
            </w:tcBorders>
          </w:tcPr>
          <w:p>
            <w:pPr>
              <w:pStyle w:val="429"/>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p>
        </w:tc>
        <w:tc>
          <w:tcPr>
            <w:tcW w:w="1887" w:type="dxa"/>
            <w:tcBorders>
              <w:top w:val="single" w:color="000000" w:sz="4" w:space="0"/>
              <w:left w:val="nil"/>
              <w:bottom w:val="single" w:color="000000" w:sz="4" w:space="0"/>
              <w:right w:val="single" w:color="000000" w:sz="4" w:space="0"/>
            </w:tcBorders>
          </w:tcPr>
          <w:p>
            <w:pPr>
              <w:pStyle w:val="429"/>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p>
        </w:tc>
      </w:tr>
    </w:tbl>
    <w:p>
      <w:pPr>
        <w:pStyle w:val="429"/>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pP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t xml:space="preserve"> </w:t>
      </w:r>
    </w:p>
    <w:p>
      <w:pPr>
        <w:pStyle w:val="429"/>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 xml:space="preserve"> </w:t>
      </w:r>
      <w:bookmarkEnd w:id="2776"/>
      <w:bookmarkEnd w:id="2777"/>
      <w:bookmarkEnd w:id="2778"/>
      <w:bookmarkEnd w:id="2779"/>
    </w:p>
    <w:p>
      <w:pPr>
        <w:pStyle w:val="429"/>
        <w:rPr>
          <w:rFonts w:hint="eastAsia" w:asciiTheme="minorEastAsia" w:hAnsiTheme="minorEastAsia" w:eastAsiaTheme="minorEastAsia" w:cstheme="minorEastAsia"/>
          <w:color w:val="000000" w:themeColor="text1"/>
          <w:highlight w:val="none"/>
          <w14:textFill>
            <w14:solidFill>
              <w14:schemeClr w14:val="tx1"/>
            </w14:solidFill>
          </w14:textFill>
        </w:rPr>
      </w:pPr>
    </w:p>
    <w:p>
      <w:pPr>
        <w:widowControl/>
        <w:rPr>
          <w:rFonts w:hint="eastAsia" w:asciiTheme="minorEastAsia" w:hAnsiTheme="minorEastAsia" w:eastAsiaTheme="minorEastAsia" w:cstheme="minorEastAsia"/>
          <w:b/>
          <w:color w:val="000000" w:themeColor="text1"/>
          <w:sz w:val="28"/>
          <w:szCs w:val="28"/>
          <w:highlight w:val="none"/>
          <w14:textFill>
            <w14:solidFill>
              <w14:schemeClr w14:val="tx1"/>
            </w14:solidFill>
          </w14:textFill>
        </w:rPr>
        <w:sectPr>
          <w:pgSz w:w="11906" w:h="16838"/>
          <w:pgMar w:top="1417" w:right="1417" w:bottom="1417" w:left="1417" w:header="851" w:footer="992" w:gutter="0"/>
          <w:pgBorders>
            <w:top w:val="none" w:sz="0" w:space="0"/>
            <w:left w:val="none" w:sz="0" w:space="0"/>
            <w:bottom w:val="none" w:sz="0" w:space="0"/>
            <w:right w:val="none" w:sz="0" w:space="0"/>
          </w:pgBorders>
          <w:pgNumType w:fmt="decimal"/>
          <w:cols w:space="0" w:num="1"/>
          <w:rtlGutter w:val="0"/>
          <w:docGrid w:type="lines" w:linePitch="312" w:charSpace="0"/>
        </w:sectPr>
      </w:pPr>
    </w:p>
    <w:p>
      <w:pPr>
        <w:keepNext w:val="0"/>
        <w:keepLines w:val="0"/>
        <w:pageBreakBefore w:val="0"/>
        <w:widowControl w:val="0"/>
        <w:kinsoku/>
        <w:wordWrap/>
        <w:overflowPunct/>
        <w:topLinePunct w:val="0"/>
        <w:autoSpaceDE w:val="0"/>
        <w:autoSpaceDN w:val="0"/>
        <w:bidi w:val="0"/>
        <w:adjustRightInd/>
        <w:snapToGrid/>
        <w:spacing w:line="480" w:lineRule="auto"/>
        <w:jc w:val="center"/>
        <w:textAlignment w:val="auto"/>
        <w:outlineLvl w:val="1"/>
        <w:rPr>
          <w:rFonts w:hint="eastAsia" w:asciiTheme="minorEastAsia" w:hAnsiTheme="minorEastAsia" w:eastAsiaTheme="minorEastAsia" w:cstheme="minorEastAsia"/>
          <w:b/>
          <w:color w:val="000000" w:themeColor="text1"/>
          <w:sz w:val="28"/>
          <w:szCs w:val="28"/>
          <w:highlight w:val="none"/>
          <w14:textFill>
            <w14:solidFill>
              <w14:schemeClr w14:val="tx1"/>
            </w14:solidFill>
          </w14:textFill>
        </w:rPr>
      </w:pPr>
      <w:bookmarkStart w:id="2798" w:name="_Toc153274947"/>
      <w:bookmarkStart w:id="2799" w:name="_Toc173579005"/>
      <w:bookmarkStart w:id="2800" w:name="_Toc172364025"/>
      <w:bookmarkStart w:id="2801" w:name="_Toc251052184"/>
      <w:r>
        <w:rPr>
          <w:rFonts w:hint="eastAsia" w:asciiTheme="minorEastAsia" w:hAnsiTheme="minorEastAsia" w:eastAsiaTheme="minorEastAsia" w:cstheme="minorEastAsia"/>
          <w:b/>
          <w:color w:val="000000" w:themeColor="text1"/>
          <w:sz w:val="28"/>
          <w:szCs w:val="28"/>
          <w:highlight w:val="none"/>
          <w14:textFill>
            <w14:solidFill>
              <w14:schemeClr w14:val="tx1"/>
            </w14:solidFill>
          </w14:textFill>
        </w:rPr>
        <w:t>二、项目管理机构（必须提供）</w:t>
      </w:r>
    </w:p>
    <w:p>
      <w:pPr>
        <w:pStyle w:val="329"/>
        <w:keepNext w:val="0"/>
        <w:keepLines w:val="0"/>
        <w:pageBreakBefore w:val="0"/>
        <w:widowControl w:val="0"/>
        <w:kinsoku/>
        <w:wordWrap/>
        <w:overflowPunct/>
        <w:topLinePunct w:val="0"/>
        <w:autoSpaceDE/>
        <w:autoSpaceDN/>
        <w:bidi w:val="0"/>
        <w:adjustRightInd/>
        <w:snapToGrid/>
        <w:jc w:val="center"/>
        <w:textAlignment w:val="auto"/>
        <w:outlineLvl w:val="2"/>
        <w:rPr>
          <w:rFonts w:hint="eastAsia" w:asciiTheme="minorEastAsia" w:hAnsiTheme="minorEastAsia" w:eastAsiaTheme="minorEastAsia" w:cstheme="minorEastAsia"/>
          <w:color w:val="000000" w:themeColor="text1"/>
          <w:szCs w:val="24"/>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8"/>
          <w:szCs w:val="28"/>
          <w:highlight w:val="none"/>
          <w14:textFill>
            <w14:solidFill>
              <w14:schemeClr w14:val="tx1"/>
            </w14:solidFill>
          </w14:textFill>
        </w:rPr>
        <w:t>1</w:t>
      </w:r>
      <w:r>
        <w:rPr>
          <w:rFonts w:hint="eastAsia" w:asciiTheme="minorEastAsia" w:hAnsiTheme="minorEastAsia" w:eastAsiaTheme="minorEastAsia" w:cstheme="minorEastAsia"/>
          <w:b/>
          <w:color w:val="000000" w:themeColor="text1"/>
          <w:sz w:val="28"/>
          <w:szCs w:val="28"/>
          <w:highlight w:val="none"/>
          <w14:textFill>
            <w14:solidFill>
              <w14:schemeClr w14:val="tx1"/>
            </w14:solidFill>
          </w14:textFill>
        </w:rPr>
        <w:t>、项目管理机构配备情况表</w:t>
      </w:r>
      <w:bookmarkEnd w:id="2798"/>
      <w:bookmarkEnd w:id="2799"/>
      <w:bookmarkEnd w:id="2800"/>
      <w:bookmarkEnd w:id="2801"/>
    </w:p>
    <w:p>
      <w:pPr>
        <w:pStyle w:val="329"/>
        <w:keepNext w:val="0"/>
        <w:keepLines w:val="0"/>
        <w:pageBreakBefore w:val="0"/>
        <w:widowControl w:val="0"/>
        <w:kinsoku/>
        <w:wordWrap/>
        <w:overflowPunct/>
        <w:topLinePunct w:val="0"/>
        <w:autoSpaceDE/>
        <w:autoSpaceDN/>
        <w:bidi w:val="0"/>
        <w:adjustRightInd/>
        <w:snapToGrid/>
        <w:textAlignment w:val="auto"/>
        <w:outlineLvl w:val="9"/>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u w:val="single"/>
          <w14:textFill>
            <w14:solidFill>
              <w14:schemeClr w14:val="tx1"/>
            </w14:solidFill>
          </w14:textFill>
        </w:rPr>
        <w:t xml:space="preserve">            </w:t>
      </w:r>
      <w:bookmarkStart w:id="2802" w:name="_Toc418752357"/>
      <w:bookmarkStart w:id="2803" w:name="_Toc11157"/>
      <w:bookmarkStart w:id="2804" w:name="_Toc418751911"/>
      <w:bookmarkStart w:id="2805" w:name="_Toc20436"/>
      <w:bookmarkStart w:id="2806" w:name="_Toc18971"/>
      <w:bookmarkStart w:id="2807" w:name="_Toc21231"/>
      <w:bookmarkStart w:id="2808" w:name="_Toc19584"/>
      <w:bookmarkStart w:id="2809" w:name="_Toc488043464"/>
      <w:bookmarkStart w:id="2810" w:name="_Toc251052185"/>
      <w:r>
        <w:rPr>
          <w:rFonts w:hint="eastAsia" w:asciiTheme="minorEastAsia" w:hAnsiTheme="minorEastAsia" w:eastAsiaTheme="minorEastAsia" w:cstheme="minorEastAsia"/>
          <w:color w:val="000000" w:themeColor="text1"/>
          <w:highlight w:val="none"/>
          <w:u w:val="single"/>
          <w14:textFill>
            <w14:solidFill>
              <w14:schemeClr w14:val="tx1"/>
            </w14:solidFill>
          </w14:textFill>
        </w:rPr>
        <w:t>{</w:t>
      </w:r>
      <w:r>
        <w:rPr>
          <w:rFonts w:hint="eastAsia" w:asciiTheme="minorEastAsia" w:hAnsiTheme="minorEastAsia" w:eastAsiaTheme="minorEastAsia" w:cstheme="minorEastAsia"/>
          <w:color w:val="000000" w:themeColor="text1"/>
          <w:highlight w:val="none"/>
          <w:u w:val="single"/>
          <w:lang w:eastAsia="zh-CN"/>
          <w14:textFill>
            <w14:solidFill>
              <w14:schemeClr w14:val="tx1"/>
            </w14:solidFill>
          </w14:textFill>
        </w:rPr>
        <w:t>分标</w:t>
      </w:r>
      <w:r>
        <w:rPr>
          <w:rFonts w:hint="eastAsia" w:asciiTheme="minorEastAsia" w:hAnsiTheme="minorEastAsia" w:eastAsiaTheme="minorEastAsia" w:cstheme="minorEastAsia"/>
          <w:color w:val="000000" w:themeColor="text1"/>
          <w:highlight w:val="none"/>
          <w:u w:val="single"/>
          <w14:textFill>
            <w14:solidFill>
              <w14:schemeClr w14:val="tx1"/>
            </w14:solidFill>
          </w14:textFill>
        </w:rPr>
        <w:t xml:space="preserve">名称}        </w:t>
      </w:r>
      <w:bookmarkEnd w:id="2802"/>
      <w:bookmarkEnd w:id="2803"/>
      <w:bookmarkEnd w:id="2804"/>
      <w:bookmarkEnd w:id="2805"/>
      <w:bookmarkEnd w:id="2806"/>
      <w:bookmarkEnd w:id="2807"/>
      <w:bookmarkEnd w:id="2808"/>
      <w:bookmarkEnd w:id="2809"/>
      <w:r>
        <w:rPr>
          <w:rFonts w:hint="eastAsia" w:asciiTheme="minorEastAsia" w:hAnsiTheme="minorEastAsia" w:eastAsiaTheme="minorEastAsia" w:cstheme="minorEastAsia"/>
          <w:color w:val="000000" w:themeColor="text1"/>
          <w:highlight w:val="none"/>
          <w14:textFill>
            <w14:solidFill>
              <w14:schemeClr w14:val="tx1"/>
            </w14:solidFill>
          </w14:textFill>
        </w:rPr>
        <w:t xml:space="preserve">                            </w:t>
      </w:r>
      <w:bookmarkEnd w:id="2810"/>
    </w:p>
    <w:tbl>
      <w:tblPr>
        <w:tblStyle w:val="49"/>
        <w:tblW w:w="95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47"/>
        <w:gridCol w:w="873"/>
        <w:gridCol w:w="859"/>
        <w:gridCol w:w="1253"/>
        <w:gridCol w:w="706"/>
        <w:gridCol w:w="743"/>
        <w:gridCol w:w="790"/>
        <w:gridCol w:w="1344"/>
        <w:gridCol w:w="679"/>
        <w:gridCol w:w="12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7" w:hRule="atLeast"/>
        </w:trPr>
        <w:tc>
          <w:tcPr>
            <w:tcW w:w="1047" w:type="dxa"/>
            <w:vMerge w:val="restart"/>
            <w:tcBorders>
              <w:top w:val="single" w:color="auto" w:sz="4" w:space="0"/>
              <w:left w:val="single" w:color="auto" w:sz="4" w:space="0"/>
              <w:bottom w:val="single" w:color="auto" w:sz="4" w:space="0"/>
              <w:right w:val="single" w:color="auto" w:sz="4" w:space="0"/>
            </w:tcBorders>
            <w:vAlign w:val="center"/>
          </w:tcPr>
          <w:p>
            <w:pPr>
              <w:ind w:left="233" w:hanging="233" w:hangingChars="106"/>
              <w:jc w:val="center"/>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岗位</w:t>
            </w:r>
          </w:p>
        </w:tc>
        <w:tc>
          <w:tcPr>
            <w:tcW w:w="873" w:type="dxa"/>
            <w:vMerge w:val="restart"/>
            <w:tcBorders>
              <w:top w:val="single" w:color="auto" w:sz="4" w:space="0"/>
              <w:left w:val="single" w:color="auto" w:sz="4" w:space="0"/>
              <w:bottom w:val="single" w:color="auto" w:sz="4" w:space="0"/>
              <w:right w:val="single" w:color="auto" w:sz="4" w:space="0"/>
            </w:tcBorders>
            <w:vAlign w:val="center"/>
          </w:tcPr>
          <w:p>
            <w:pPr>
              <w:ind w:left="233" w:hanging="233" w:hangingChars="106"/>
              <w:jc w:val="center"/>
              <w:rPr>
                <w:rFonts w:hint="eastAsia" w:asciiTheme="minorEastAsia" w:hAnsiTheme="minorEastAsia" w:eastAsiaTheme="minorEastAsia" w:cstheme="minorEastAsia"/>
                <w:color w:val="000000" w:themeColor="text1"/>
                <w:highlight w:val="none"/>
                <w14:textFill>
                  <w14:solidFill>
                    <w14:schemeClr w14:val="tx1"/>
                  </w14:solidFill>
                </w14:textFill>
              </w:rPr>
            </w:pPr>
            <w:bookmarkStart w:id="2811" w:name="_Toc251052187"/>
            <w:r>
              <w:rPr>
                <w:rFonts w:hint="eastAsia" w:asciiTheme="minorEastAsia" w:hAnsiTheme="minorEastAsia" w:eastAsiaTheme="minorEastAsia" w:cstheme="minorEastAsia"/>
                <w:color w:val="000000" w:themeColor="text1"/>
                <w:highlight w:val="none"/>
                <w14:textFill>
                  <w14:solidFill>
                    <w14:schemeClr w14:val="tx1"/>
                  </w14:solidFill>
                </w14:textFill>
              </w:rPr>
              <w:t>姓名</w:t>
            </w:r>
            <w:bookmarkEnd w:id="2811"/>
          </w:p>
        </w:tc>
        <w:tc>
          <w:tcPr>
            <w:tcW w:w="859" w:type="dxa"/>
            <w:vMerge w:val="restart"/>
            <w:tcBorders>
              <w:top w:val="single" w:color="auto" w:sz="4" w:space="0"/>
              <w:left w:val="single" w:color="auto" w:sz="4" w:space="0"/>
              <w:bottom w:val="single" w:color="auto" w:sz="4" w:space="0"/>
              <w:right w:val="single" w:color="auto" w:sz="4" w:space="0"/>
            </w:tcBorders>
            <w:vAlign w:val="center"/>
          </w:tcPr>
          <w:p>
            <w:pPr>
              <w:ind w:left="233" w:hanging="233" w:hangingChars="106"/>
              <w:jc w:val="center"/>
              <w:rPr>
                <w:rFonts w:hint="eastAsia" w:asciiTheme="minorEastAsia" w:hAnsiTheme="minorEastAsia" w:eastAsiaTheme="minorEastAsia" w:cstheme="minorEastAsia"/>
                <w:color w:val="000000" w:themeColor="text1"/>
                <w:highlight w:val="none"/>
                <w14:textFill>
                  <w14:solidFill>
                    <w14:schemeClr w14:val="tx1"/>
                  </w14:solidFill>
                </w14:textFill>
              </w:rPr>
            </w:pPr>
            <w:bookmarkStart w:id="2812" w:name="_Toc251052188"/>
            <w:r>
              <w:rPr>
                <w:rFonts w:hint="eastAsia" w:asciiTheme="minorEastAsia" w:hAnsiTheme="minorEastAsia" w:eastAsiaTheme="minorEastAsia" w:cstheme="minorEastAsia"/>
                <w:color w:val="000000" w:themeColor="text1"/>
                <w:highlight w:val="none"/>
                <w14:textFill>
                  <w14:solidFill>
                    <w14:schemeClr w14:val="tx1"/>
                  </w14:solidFill>
                </w14:textFill>
              </w:rPr>
              <w:t>职称</w:t>
            </w:r>
            <w:bookmarkEnd w:id="2812"/>
          </w:p>
        </w:tc>
        <w:tc>
          <w:tcPr>
            <w:tcW w:w="4836" w:type="dxa"/>
            <w:gridSpan w:val="5"/>
            <w:tcBorders>
              <w:top w:val="single" w:color="auto" w:sz="4" w:space="0"/>
              <w:left w:val="single" w:color="auto" w:sz="4" w:space="0"/>
              <w:bottom w:val="single" w:color="auto" w:sz="4" w:space="0"/>
              <w:right w:val="single" w:color="auto" w:sz="4" w:space="0"/>
            </w:tcBorders>
            <w:vAlign w:val="center"/>
          </w:tcPr>
          <w:p>
            <w:pPr>
              <w:ind w:left="233" w:hanging="233" w:hangingChars="106"/>
              <w:jc w:val="center"/>
              <w:rPr>
                <w:rFonts w:hint="eastAsia" w:asciiTheme="minorEastAsia" w:hAnsiTheme="minorEastAsia" w:eastAsiaTheme="minorEastAsia" w:cstheme="minorEastAsia"/>
                <w:color w:val="000000" w:themeColor="text1"/>
                <w:highlight w:val="none"/>
                <w14:textFill>
                  <w14:solidFill>
                    <w14:schemeClr w14:val="tx1"/>
                  </w14:solidFill>
                </w14:textFill>
              </w:rPr>
            </w:pPr>
            <w:bookmarkStart w:id="2813" w:name="_Toc251052189"/>
            <w:r>
              <w:rPr>
                <w:rFonts w:hint="eastAsia" w:asciiTheme="minorEastAsia" w:hAnsiTheme="minorEastAsia" w:eastAsiaTheme="minorEastAsia" w:cstheme="minorEastAsia"/>
                <w:color w:val="000000" w:themeColor="text1"/>
                <w:highlight w:val="none"/>
                <w14:textFill>
                  <w14:solidFill>
                    <w14:schemeClr w14:val="tx1"/>
                  </w14:solidFill>
                </w14:textFill>
              </w:rPr>
              <w:t>执业或职业资格证明</w:t>
            </w:r>
            <w:bookmarkEnd w:id="2813"/>
          </w:p>
        </w:tc>
        <w:tc>
          <w:tcPr>
            <w:tcW w:w="1966" w:type="dxa"/>
            <w:gridSpan w:val="2"/>
            <w:tcBorders>
              <w:top w:val="single" w:color="auto" w:sz="4" w:space="0"/>
              <w:left w:val="single" w:color="auto" w:sz="4" w:space="0"/>
              <w:bottom w:val="single" w:color="auto" w:sz="4" w:space="0"/>
              <w:right w:val="single" w:color="auto" w:sz="4" w:space="0"/>
            </w:tcBorders>
            <w:vAlign w:val="center"/>
          </w:tcPr>
          <w:p>
            <w:pPr>
              <w:ind w:left="233" w:hanging="233" w:hangingChars="106"/>
              <w:jc w:val="center"/>
              <w:rPr>
                <w:rFonts w:hint="eastAsia" w:asciiTheme="minorEastAsia" w:hAnsiTheme="minorEastAsia" w:eastAsiaTheme="minorEastAsia" w:cstheme="minorEastAsia"/>
                <w:color w:val="000000" w:themeColor="text1"/>
                <w:highlight w:val="none"/>
                <w14:textFill>
                  <w14:solidFill>
                    <w14:schemeClr w14:val="tx1"/>
                  </w14:solidFill>
                </w14:textFill>
              </w:rPr>
            </w:pPr>
            <w:bookmarkStart w:id="2814" w:name="_Toc251052190"/>
            <w:r>
              <w:rPr>
                <w:rFonts w:hint="eastAsia" w:asciiTheme="minorEastAsia" w:hAnsiTheme="minorEastAsia" w:eastAsiaTheme="minorEastAsia" w:cstheme="minorEastAsia"/>
                <w:color w:val="000000" w:themeColor="text1"/>
                <w:highlight w:val="none"/>
                <w14:textFill>
                  <w14:solidFill>
                    <w14:schemeClr w14:val="tx1"/>
                  </w14:solidFill>
                </w14:textFill>
              </w:rPr>
              <w:t>承担完工</w:t>
            </w:r>
            <w:bookmarkEnd w:id="2814"/>
          </w:p>
          <w:p>
            <w:pPr>
              <w:ind w:left="233" w:hanging="233" w:hangingChars="106"/>
              <w:jc w:val="center"/>
              <w:rPr>
                <w:rFonts w:hint="eastAsia" w:asciiTheme="minorEastAsia" w:hAnsiTheme="minorEastAsia" w:eastAsiaTheme="minorEastAsia" w:cstheme="minorEastAsia"/>
                <w:color w:val="000000" w:themeColor="text1"/>
                <w:highlight w:val="none"/>
                <w14:textFill>
                  <w14:solidFill>
                    <w14:schemeClr w14:val="tx1"/>
                  </w14:solidFill>
                </w14:textFill>
              </w:rPr>
            </w:pPr>
            <w:bookmarkStart w:id="2815" w:name="_Toc251052191"/>
            <w:r>
              <w:rPr>
                <w:rFonts w:hint="eastAsia" w:asciiTheme="minorEastAsia" w:hAnsiTheme="minorEastAsia" w:eastAsiaTheme="minorEastAsia" w:cstheme="minorEastAsia"/>
                <w:color w:val="000000" w:themeColor="text1"/>
                <w:highlight w:val="none"/>
                <w14:textFill>
                  <w14:solidFill>
                    <w14:schemeClr w14:val="tx1"/>
                  </w14:solidFill>
                </w14:textFill>
              </w:rPr>
              <w:t>工 程 情 况</w:t>
            </w:r>
            <w:bookmarkEnd w:id="281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4" w:hRule="atLeast"/>
        </w:trPr>
        <w:tc>
          <w:tcPr>
            <w:tcW w:w="104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color w:val="000000" w:themeColor="text1"/>
                <w:highlight w:val="none"/>
                <w14:textFill>
                  <w14:solidFill>
                    <w14:schemeClr w14:val="tx1"/>
                  </w14:solidFill>
                </w14:textFill>
              </w:rPr>
            </w:pPr>
          </w:p>
        </w:tc>
        <w:tc>
          <w:tcPr>
            <w:tcW w:w="873"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color w:val="000000" w:themeColor="text1"/>
                <w:highlight w:val="none"/>
                <w14:textFill>
                  <w14:solidFill>
                    <w14:schemeClr w14:val="tx1"/>
                  </w14:solidFill>
                </w14:textFill>
              </w:rPr>
            </w:pPr>
          </w:p>
        </w:tc>
        <w:tc>
          <w:tcPr>
            <w:tcW w:w="859"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color w:val="000000" w:themeColor="text1"/>
                <w:highlight w:val="none"/>
                <w14:textFill>
                  <w14:solidFill>
                    <w14:schemeClr w14:val="tx1"/>
                  </w14:solidFill>
                </w14:textFill>
              </w:rPr>
            </w:pPr>
          </w:p>
        </w:tc>
        <w:tc>
          <w:tcPr>
            <w:tcW w:w="1253" w:type="dxa"/>
            <w:tcBorders>
              <w:top w:val="single" w:color="auto" w:sz="4" w:space="0"/>
              <w:left w:val="single" w:color="auto" w:sz="4" w:space="0"/>
              <w:bottom w:val="single" w:color="auto" w:sz="4" w:space="0"/>
              <w:right w:val="single" w:color="auto" w:sz="4" w:space="0"/>
            </w:tcBorders>
            <w:vAlign w:val="center"/>
          </w:tcPr>
          <w:p>
            <w:pPr>
              <w:ind w:left="233" w:hanging="233" w:hangingChars="106"/>
              <w:jc w:val="center"/>
              <w:rPr>
                <w:rFonts w:hint="eastAsia" w:asciiTheme="minorEastAsia" w:hAnsiTheme="minorEastAsia" w:eastAsiaTheme="minorEastAsia" w:cstheme="minorEastAsia"/>
                <w:color w:val="000000" w:themeColor="text1"/>
                <w:highlight w:val="none"/>
                <w14:textFill>
                  <w14:solidFill>
                    <w14:schemeClr w14:val="tx1"/>
                  </w14:solidFill>
                </w14:textFill>
              </w:rPr>
            </w:pPr>
            <w:bookmarkStart w:id="2816" w:name="_Toc251052192"/>
            <w:r>
              <w:rPr>
                <w:rFonts w:hint="eastAsia" w:asciiTheme="minorEastAsia" w:hAnsiTheme="minorEastAsia" w:eastAsiaTheme="minorEastAsia" w:cstheme="minorEastAsia"/>
                <w:color w:val="000000" w:themeColor="text1"/>
                <w:highlight w:val="none"/>
                <w14:textFill>
                  <w14:solidFill>
                    <w14:schemeClr w14:val="tx1"/>
                  </w14:solidFill>
                </w14:textFill>
              </w:rPr>
              <w:t>证书名称</w:t>
            </w:r>
            <w:bookmarkEnd w:id="2816"/>
          </w:p>
        </w:tc>
        <w:tc>
          <w:tcPr>
            <w:tcW w:w="706" w:type="dxa"/>
            <w:tcBorders>
              <w:top w:val="single" w:color="auto" w:sz="4" w:space="0"/>
              <w:left w:val="single" w:color="auto" w:sz="4" w:space="0"/>
              <w:bottom w:val="single" w:color="auto" w:sz="4" w:space="0"/>
              <w:right w:val="single" w:color="auto" w:sz="4" w:space="0"/>
            </w:tcBorders>
            <w:vAlign w:val="center"/>
          </w:tcPr>
          <w:p>
            <w:pPr>
              <w:ind w:left="233" w:hanging="233" w:hangingChars="106"/>
              <w:jc w:val="center"/>
              <w:rPr>
                <w:rFonts w:hint="eastAsia" w:asciiTheme="minorEastAsia" w:hAnsiTheme="minorEastAsia" w:eastAsiaTheme="minorEastAsia" w:cstheme="minorEastAsia"/>
                <w:color w:val="000000" w:themeColor="text1"/>
                <w:highlight w:val="none"/>
                <w14:textFill>
                  <w14:solidFill>
                    <w14:schemeClr w14:val="tx1"/>
                  </w14:solidFill>
                </w14:textFill>
              </w:rPr>
            </w:pPr>
            <w:bookmarkStart w:id="2817" w:name="_Toc251052193"/>
            <w:r>
              <w:rPr>
                <w:rFonts w:hint="eastAsia" w:asciiTheme="minorEastAsia" w:hAnsiTheme="minorEastAsia" w:eastAsiaTheme="minorEastAsia" w:cstheme="minorEastAsia"/>
                <w:color w:val="000000" w:themeColor="text1"/>
                <w:highlight w:val="none"/>
                <w14:textFill>
                  <w14:solidFill>
                    <w14:schemeClr w14:val="tx1"/>
                  </w14:solidFill>
                </w14:textFill>
              </w:rPr>
              <w:t>级别</w:t>
            </w:r>
            <w:bookmarkEnd w:id="2817"/>
          </w:p>
        </w:tc>
        <w:tc>
          <w:tcPr>
            <w:tcW w:w="743" w:type="dxa"/>
            <w:tcBorders>
              <w:top w:val="single" w:color="auto" w:sz="4" w:space="0"/>
              <w:left w:val="single" w:color="auto" w:sz="4" w:space="0"/>
              <w:bottom w:val="single" w:color="auto" w:sz="4" w:space="0"/>
              <w:right w:val="single" w:color="auto" w:sz="4" w:space="0"/>
            </w:tcBorders>
            <w:vAlign w:val="center"/>
          </w:tcPr>
          <w:p>
            <w:pPr>
              <w:ind w:left="233" w:hanging="233" w:hangingChars="106"/>
              <w:jc w:val="center"/>
              <w:rPr>
                <w:rFonts w:hint="eastAsia" w:asciiTheme="minorEastAsia" w:hAnsiTheme="minorEastAsia" w:eastAsiaTheme="minorEastAsia" w:cstheme="minorEastAsia"/>
                <w:color w:val="000000" w:themeColor="text1"/>
                <w:highlight w:val="none"/>
                <w14:textFill>
                  <w14:solidFill>
                    <w14:schemeClr w14:val="tx1"/>
                  </w14:solidFill>
                </w14:textFill>
              </w:rPr>
            </w:pPr>
            <w:bookmarkStart w:id="2818" w:name="_Toc251052194"/>
            <w:r>
              <w:rPr>
                <w:rFonts w:hint="eastAsia" w:asciiTheme="minorEastAsia" w:hAnsiTheme="minorEastAsia" w:eastAsiaTheme="minorEastAsia" w:cstheme="minorEastAsia"/>
                <w:color w:val="000000" w:themeColor="text1"/>
                <w:highlight w:val="none"/>
                <w14:textFill>
                  <w14:solidFill>
                    <w14:schemeClr w14:val="tx1"/>
                  </w14:solidFill>
                </w14:textFill>
              </w:rPr>
              <w:t>证号</w:t>
            </w:r>
            <w:bookmarkEnd w:id="2818"/>
          </w:p>
        </w:tc>
        <w:tc>
          <w:tcPr>
            <w:tcW w:w="790" w:type="dxa"/>
            <w:tcBorders>
              <w:top w:val="single" w:color="auto" w:sz="4" w:space="0"/>
              <w:left w:val="single" w:color="auto" w:sz="4" w:space="0"/>
              <w:bottom w:val="single" w:color="auto" w:sz="4" w:space="0"/>
              <w:right w:val="single" w:color="auto" w:sz="4" w:space="0"/>
            </w:tcBorders>
            <w:vAlign w:val="center"/>
          </w:tcPr>
          <w:p>
            <w:pPr>
              <w:ind w:left="233" w:hanging="233" w:hangingChars="106"/>
              <w:jc w:val="center"/>
              <w:rPr>
                <w:rFonts w:hint="eastAsia" w:asciiTheme="minorEastAsia" w:hAnsiTheme="minorEastAsia" w:eastAsiaTheme="minorEastAsia" w:cstheme="minorEastAsia"/>
                <w:color w:val="000000" w:themeColor="text1"/>
                <w:highlight w:val="none"/>
                <w14:textFill>
                  <w14:solidFill>
                    <w14:schemeClr w14:val="tx1"/>
                  </w14:solidFill>
                </w14:textFill>
              </w:rPr>
            </w:pPr>
            <w:bookmarkStart w:id="2819" w:name="_Toc251052195"/>
            <w:r>
              <w:rPr>
                <w:rFonts w:hint="eastAsia" w:asciiTheme="minorEastAsia" w:hAnsiTheme="minorEastAsia" w:eastAsiaTheme="minorEastAsia" w:cstheme="minorEastAsia"/>
                <w:color w:val="000000" w:themeColor="text1"/>
                <w:highlight w:val="none"/>
                <w14:textFill>
                  <w14:solidFill>
                    <w14:schemeClr w14:val="tx1"/>
                  </w14:solidFill>
                </w14:textFill>
              </w:rPr>
              <w:t>专业</w:t>
            </w:r>
            <w:bookmarkEnd w:id="2819"/>
          </w:p>
        </w:tc>
        <w:tc>
          <w:tcPr>
            <w:tcW w:w="1344" w:type="dxa"/>
            <w:tcBorders>
              <w:top w:val="single" w:color="auto" w:sz="4" w:space="0"/>
              <w:left w:val="single" w:color="auto" w:sz="4" w:space="0"/>
              <w:bottom w:val="single" w:color="auto" w:sz="4" w:space="0"/>
              <w:right w:val="single" w:color="auto" w:sz="4" w:space="0"/>
            </w:tcBorders>
            <w:vAlign w:val="center"/>
          </w:tcPr>
          <w:p>
            <w:pPr>
              <w:ind w:left="233" w:hanging="233" w:hangingChars="106"/>
              <w:jc w:val="center"/>
              <w:rPr>
                <w:rFonts w:hint="eastAsia" w:asciiTheme="minorEastAsia" w:hAnsiTheme="minorEastAsia" w:eastAsiaTheme="minorEastAsia" w:cstheme="minorEastAsia"/>
                <w:color w:val="000000" w:themeColor="text1"/>
                <w:highlight w:val="none"/>
                <w14:textFill>
                  <w14:solidFill>
                    <w14:schemeClr w14:val="tx1"/>
                  </w14:solidFill>
                </w14:textFill>
              </w:rPr>
            </w:pPr>
            <w:bookmarkStart w:id="2820" w:name="_Toc251052196"/>
            <w:r>
              <w:rPr>
                <w:rFonts w:hint="eastAsia" w:asciiTheme="minorEastAsia" w:hAnsiTheme="minorEastAsia" w:eastAsiaTheme="minorEastAsia" w:cstheme="minorEastAsia"/>
                <w:color w:val="000000" w:themeColor="text1"/>
                <w:highlight w:val="none"/>
                <w14:textFill>
                  <w14:solidFill>
                    <w14:schemeClr w14:val="tx1"/>
                  </w14:solidFill>
                </w14:textFill>
              </w:rPr>
              <w:t>原服务单位</w:t>
            </w:r>
            <w:bookmarkEnd w:id="2820"/>
          </w:p>
        </w:tc>
        <w:tc>
          <w:tcPr>
            <w:tcW w:w="679" w:type="dxa"/>
            <w:tcBorders>
              <w:top w:val="single" w:color="auto" w:sz="4" w:space="0"/>
              <w:left w:val="single" w:color="auto" w:sz="4" w:space="0"/>
              <w:bottom w:val="single" w:color="auto" w:sz="4" w:space="0"/>
              <w:right w:val="single" w:color="auto" w:sz="4" w:space="0"/>
            </w:tcBorders>
            <w:vAlign w:val="center"/>
          </w:tcPr>
          <w:p>
            <w:pPr>
              <w:ind w:left="233" w:hanging="233" w:hangingChars="106"/>
              <w:jc w:val="center"/>
              <w:rPr>
                <w:rFonts w:hint="eastAsia" w:asciiTheme="minorEastAsia" w:hAnsiTheme="minorEastAsia" w:eastAsiaTheme="minorEastAsia" w:cstheme="minorEastAsia"/>
                <w:color w:val="000000" w:themeColor="text1"/>
                <w:highlight w:val="none"/>
                <w14:textFill>
                  <w14:solidFill>
                    <w14:schemeClr w14:val="tx1"/>
                  </w14:solidFill>
                </w14:textFill>
              </w:rPr>
            </w:pPr>
            <w:bookmarkStart w:id="2821" w:name="_Toc251052197"/>
            <w:r>
              <w:rPr>
                <w:rFonts w:hint="eastAsia" w:asciiTheme="minorEastAsia" w:hAnsiTheme="minorEastAsia" w:eastAsiaTheme="minorEastAsia" w:cstheme="minorEastAsia"/>
                <w:color w:val="000000" w:themeColor="text1"/>
                <w:highlight w:val="none"/>
                <w14:textFill>
                  <w14:solidFill>
                    <w14:schemeClr w14:val="tx1"/>
                  </w14:solidFill>
                </w14:textFill>
              </w:rPr>
              <w:t>项目数</w:t>
            </w:r>
            <w:bookmarkEnd w:id="2821"/>
          </w:p>
        </w:tc>
        <w:tc>
          <w:tcPr>
            <w:tcW w:w="1287" w:type="dxa"/>
            <w:tcBorders>
              <w:top w:val="single" w:color="auto" w:sz="4" w:space="0"/>
              <w:left w:val="single" w:color="auto" w:sz="4" w:space="0"/>
              <w:bottom w:val="single" w:color="auto" w:sz="4" w:space="0"/>
              <w:right w:val="single" w:color="auto" w:sz="4" w:space="0"/>
            </w:tcBorders>
            <w:vAlign w:val="center"/>
          </w:tcPr>
          <w:p>
            <w:pPr>
              <w:ind w:left="233" w:hanging="233" w:hangingChars="106"/>
              <w:jc w:val="center"/>
              <w:rPr>
                <w:rFonts w:hint="eastAsia" w:asciiTheme="minorEastAsia" w:hAnsiTheme="minorEastAsia" w:eastAsiaTheme="minorEastAsia" w:cstheme="minorEastAsia"/>
                <w:color w:val="000000" w:themeColor="text1"/>
                <w:highlight w:val="none"/>
                <w14:textFill>
                  <w14:solidFill>
                    <w14:schemeClr w14:val="tx1"/>
                  </w14:solidFill>
                </w14:textFill>
              </w:rPr>
            </w:pPr>
            <w:bookmarkStart w:id="2822" w:name="_Toc251052198"/>
            <w:r>
              <w:rPr>
                <w:rFonts w:hint="eastAsia" w:asciiTheme="minorEastAsia" w:hAnsiTheme="minorEastAsia" w:eastAsiaTheme="minorEastAsia" w:cstheme="minorEastAsia"/>
                <w:color w:val="000000" w:themeColor="text1"/>
                <w:highlight w:val="none"/>
                <w14:textFill>
                  <w14:solidFill>
                    <w14:schemeClr w14:val="tx1"/>
                  </w14:solidFill>
                </w14:textFill>
              </w:rPr>
              <w:t>主要项目</w:t>
            </w:r>
          </w:p>
          <w:p>
            <w:pPr>
              <w:ind w:left="233" w:hanging="233" w:hangingChars="106"/>
              <w:jc w:val="center"/>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名称</w:t>
            </w:r>
            <w:bookmarkEnd w:id="282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1047" w:type="dxa"/>
            <w:tcBorders>
              <w:top w:val="single" w:color="auto" w:sz="4" w:space="0"/>
              <w:left w:val="single" w:color="auto" w:sz="4" w:space="0"/>
              <w:bottom w:val="single" w:color="auto" w:sz="4" w:space="0"/>
              <w:right w:val="single" w:color="auto" w:sz="4" w:space="0"/>
            </w:tcBorders>
            <w:vAlign w:val="center"/>
          </w:tcPr>
          <w:p>
            <w:pPr>
              <w:ind w:left="233" w:hanging="233" w:hangingChars="106"/>
              <w:jc w:val="center"/>
              <w:rPr>
                <w:rFonts w:hint="eastAsia" w:asciiTheme="minorEastAsia" w:hAnsiTheme="minorEastAsia" w:eastAsiaTheme="minorEastAsia" w:cstheme="minorEastAsia"/>
                <w:color w:val="000000" w:themeColor="text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施工员</w:t>
            </w:r>
          </w:p>
        </w:tc>
        <w:tc>
          <w:tcPr>
            <w:tcW w:w="873" w:type="dxa"/>
            <w:tcBorders>
              <w:top w:val="single" w:color="auto" w:sz="4" w:space="0"/>
              <w:left w:val="single" w:color="auto" w:sz="4" w:space="0"/>
              <w:bottom w:val="single" w:color="auto" w:sz="4" w:space="0"/>
              <w:right w:val="single" w:color="auto" w:sz="4" w:space="0"/>
            </w:tcBorders>
            <w:vAlign w:val="center"/>
          </w:tcPr>
          <w:p>
            <w:pPr>
              <w:ind w:left="233" w:hanging="233" w:hangingChars="106"/>
              <w:jc w:val="center"/>
              <w:rPr>
                <w:rFonts w:hint="eastAsia" w:asciiTheme="minorEastAsia" w:hAnsiTheme="minorEastAsia" w:eastAsiaTheme="minorEastAsia" w:cstheme="minorEastAsia"/>
                <w:color w:val="000000" w:themeColor="text1"/>
                <w:highlight w:val="none"/>
                <w14:textFill>
                  <w14:solidFill>
                    <w14:schemeClr w14:val="tx1"/>
                  </w14:solidFill>
                </w14:textFill>
              </w:rPr>
            </w:pPr>
          </w:p>
        </w:tc>
        <w:tc>
          <w:tcPr>
            <w:tcW w:w="859" w:type="dxa"/>
            <w:tcBorders>
              <w:top w:val="single" w:color="auto" w:sz="4" w:space="0"/>
              <w:left w:val="single" w:color="auto" w:sz="4" w:space="0"/>
              <w:bottom w:val="single" w:color="auto" w:sz="4" w:space="0"/>
              <w:right w:val="single" w:color="auto" w:sz="4" w:space="0"/>
            </w:tcBorders>
            <w:vAlign w:val="center"/>
          </w:tcPr>
          <w:p>
            <w:pPr>
              <w:ind w:left="233" w:hanging="233" w:hangingChars="106"/>
              <w:jc w:val="center"/>
              <w:rPr>
                <w:rFonts w:hint="eastAsia" w:asciiTheme="minorEastAsia" w:hAnsiTheme="minorEastAsia" w:eastAsiaTheme="minorEastAsia" w:cstheme="minorEastAsia"/>
                <w:color w:val="000000" w:themeColor="text1"/>
                <w:highlight w:val="none"/>
                <w14:textFill>
                  <w14:solidFill>
                    <w14:schemeClr w14:val="tx1"/>
                  </w14:solidFill>
                </w14:textFill>
              </w:rPr>
            </w:pPr>
          </w:p>
        </w:tc>
        <w:tc>
          <w:tcPr>
            <w:tcW w:w="1253" w:type="dxa"/>
            <w:tcBorders>
              <w:top w:val="single" w:color="auto" w:sz="4" w:space="0"/>
              <w:left w:val="single" w:color="auto" w:sz="4" w:space="0"/>
              <w:bottom w:val="single" w:color="auto" w:sz="4" w:space="0"/>
              <w:right w:val="single" w:color="auto" w:sz="4" w:space="0"/>
            </w:tcBorders>
            <w:vAlign w:val="center"/>
          </w:tcPr>
          <w:p>
            <w:pPr>
              <w:ind w:left="233" w:hanging="233" w:hangingChars="106"/>
              <w:jc w:val="center"/>
              <w:rPr>
                <w:rFonts w:hint="eastAsia" w:asciiTheme="minorEastAsia" w:hAnsiTheme="minorEastAsia" w:eastAsiaTheme="minorEastAsia" w:cstheme="minorEastAsia"/>
                <w:color w:val="000000" w:themeColor="text1"/>
                <w:highlight w:val="none"/>
                <w14:textFill>
                  <w14:solidFill>
                    <w14:schemeClr w14:val="tx1"/>
                  </w14:solidFill>
                </w14:textFill>
              </w:rPr>
            </w:pPr>
          </w:p>
        </w:tc>
        <w:tc>
          <w:tcPr>
            <w:tcW w:w="706" w:type="dxa"/>
            <w:tcBorders>
              <w:top w:val="single" w:color="auto" w:sz="4" w:space="0"/>
              <w:left w:val="single" w:color="auto" w:sz="4" w:space="0"/>
              <w:bottom w:val="single" w:color="auto" w:sz="4" w:space="0"/>
              <w:right w:val="single" w:color="auto" w:sz="4" w:space="0"/>
            </w:tcBorders>
            <w:vAlign w:val="center"/>
          </w:tcPr>
          <w:p>
            <w:pPr>
              <w:ind w:left="233" w:hanging="233" w:hangingChars="106"/>
              <w:jc w:val="center"/>
              <w:rPr>
                <w:rFonts w:hint="eastAsia" w:asciiTheme="minorEastAsia" w:hAnsiTheme="minorEastAsia" w:eastAsiaTheme="minorEastAsia" w:cstheme="minorEastAsia"/>
                <w:color w:val="000000" w:themeColor="text1"/>
                <w:highlight w:val="none"/>
                <w14:textFill>
                  <w14:solidFill>
                    <w14:schemeClr w14:val="tx1"/>
                  </w14:solidFill>
                </w14:textFill>
              </w:rPr>
            </w:pPr>
          </w:p>
        </w:tc>
        <w:tc>
          <w:tcPr>
            <w:tcW w:w="743" w:type="dxa"/>
            <w:tcBorders>
              <w:top w:val="single" w:color="auto" w:sz="4" w:space="0"/>
              <w:left w:val="single" w:color="auto" w:sz="4" w:space="0"/>
              <w:bottom w:val="single" w:color="auto" w:sz="4" w:space="0"/>
              <w:right w:val="single" w:color="auto" w:sz="4" w:space="0"/>
            </w:tcBorders>
            <w:vAlign w:val="center"/>
          </w:tcPr>
          <w:p>
            <w:pPr>
              <w:ind w:left="233" w:hanging="233" w:hangingChars="106"/>
              <w:jc w:val="center"/>
              <w:rPr>
                <w:rFonts w:hint="eastAsia" w:asciiTheme="minorEastAsia" w:hAnsiTheme="minorEastAsia" w:eastAsiaTheme="minorEastAsia" w:cstheme="minorEastAsia"/>
                <w:color w:val="000000" w:themeColor="text1"/>
                <w:highlight w:val="none"/>
                <w14:textFill>
                  <w14:solidFill>
                    <w14:schemeClr w14:val="tx1"/>
                  </w14:solidFill>
                </w14:textFill>
              </w:rPr>
            </w:pPr>
          </w:p>
        </w:tc>
        <w:tc>
          <w:tcPr>
            <w:tcW w:w="790" w:type="dxa"/>
            <w:tcBorders>
              <w:top w:val="single" w:color="auto" w:sz="4" w:space="0"/>
              <w:left w:val="single" w:color="auto" w:sz="4" w:space="0"/>
              <w:bottom w:val="single" w:color="auto" w:sz="4" w:space="0"/>
              <w:right w:val="single" w:color="auto" w:sz="4" w:space="0"/>
            </w:tcBorders>
            <w:vAlign w:val="center"/>
          </w:tcPr>
          <w:p>
            <w:pPr>
              <w:ind w:left="233" w:hanging="233" w:hangingChars="106"/>
              <w:jc w:val="center"/>
              <w:rPr>
                <w:rFonts w:hint="eastAsia" w:asciiTheme="minorEastAsia" w:hAnsiTheme="minorEastAsia" w:eastAsiaTheme="minorEastAsia" w:cstheme="minorEastAsia"/>
                <w:color w:val="000000" w:themeColor="text1"/>
                <w:highlight w:val="none"/>
                <w14:textFill>
                  <w14:solidFill>
                    <w14:schemeClr w14:val="tx1"/>
                  </w14:solidFill>
                </w14:textFill>
              </w:rPr>
            </w:pPr>
          </w:p>
        </w:tc>
        <w:tc>
          <w:tcPr>
            <w:tcW w:w="1344" w:type="dxa"/>
            <w:tcBorders>
              <w:top w:val="single" w:color="auto" w:sz="4" w:space="0"/>
              <w:left w:val="single" w:color="auto" w:sz="4" w:space="0"/>
              <w:bottom w:val="single" w:color="auto" w:sz="4" w:space="0"/>
              <w:right w:val="single" w:color="auto" w:sz="4" w:space="0"/>
            </w:tcBorders>
            <w:vAlign w:val="center"/>
          </w:tcPr>
          <w:p>
            <w:pPr>
              <w:ind w:left="233" w:hanging="233" w:hangingChars="106"/>
              <w:jc w:val="center"/>
              <w:rPr>
                <w:rFonts w:hint="eastAsia" w:asciiTheme="minorEastAsia" w:hAnsiTheme="minorEastAsia" w:eastAsiaTheme="minorEastAsia" w:cstheme="minorEastAsia"/>
                <w:color w:val="000000" w:themeColor="text1"/>
                <w:highlight w:val="none"/>
                <w14:textFill>
                  <w14:solidFill>
                    <w14:schemeClr w14:val="tx1"/>
                  </w14:solidFill>
                </w14:textFill>
              </w:rPr>
            </w:pPr>
          </w:p>
        </w:tc>
        <w:tc>
          <w:tcPr>
            <w:tcW w:w="679" w:type="dxa"/>
            <w:tcBorders>
              <w:top w:val="single" w:color="auto" w:sz="4" w:space="0"/>
              <w:left w:val="single" w:color="auto" w:sz="4" w:space="0"/>
              <w:bottom w:val="single" w:color="auto" w:sz="4" w:space="0"/>
              <w:right w:val="single" w:color="auto" w:sz="4" w:space="0"/>
            </w:tcBorders>
            <w:vAlign w:val="center"/>
          </w:tcPr>
          <w:p>
            <w:pPr>
              <w:ind w:left="233" w:hanging="233" w:hangingChars="106"/>
              <w:jc w:val="center"/>
              <w:rPr>
                <w:rFonts w:hint="eastAsia" w:asciiTheme="minorEastAsia" w:hAnsiTheme="minorEastAsia" w:eastAsiaTheme="minorEastAsia" w:cstheme="minorEastAsia"/>
                <w:color w:val="000000" w:themeColor="text1"/>
                <w:highlight w:val="none"/>
                <w14:textFill>
                  <w14:solidFill>
                    <w14:schemeClr w14:val="tx1"/>
                  </w14:solidFill>
                </w14:textFill>
              </w:rPr>
            </w:pPr>
          </w:p>
        </w:tc>
        <w:tc>
          <w:tcPr>
            <w:tcW w:w="1287" w:type="dxa"/>
            <w:tcBorders>
              <w:top w:val="single" w:color="auto" w:sz="4" w:space="0"/>
              <w:left w:val="single" w:color="auto" w:sz="4" w:space="0"/>
              <w:bottom w:val="single" w:color="auto" w:sz="4" w:space="0"/>
              <w:right w:val="single" w:color="auto" w:sz="4" w:space="0"/>
            </w:tcBorders>
            <w:vAlign w:val="center"/>
          </w:tcPr>
          <w:p>
            <w:pPr>
              <w:ind w:left="233" w:hanging="233" w:hangingChars="106"/>
              <w:jc w:val="center"/>
              <w:rPr>
                <w:rFonts w:hint="eastAsia" w:asciiTheme="minorEastAsia" w:hAnsiTheme="minorEastAsia" w:eastAsiaTheme="minorEastAsia" w:cstheme="minorEastAsia"/>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1047" w:type="dxa"/>
            <w:tcBorders>
              <w:top w:val="single" w:color="auto" w:sz="4" w:space="0"/>
              <w:left w:val="single" w:color="auto" w:sz="4" w:space="0"/>
              <w:bottom w:val="single" w:color="auto" w:sz="4" w:space="0"/>
              <w:right w:val="single" w:color="auto" w:sz="4" w:space="0"/>
            </w:tcBorders>
            <w:vAlign w:val="center"/>
          </w:tcPr>
          <w:p>
            <w:pPr>
              <w:ind w:left="233" w:hanging="233" w:hangingChars="106"/>
              <w:jc w:val="center"/>
              <w:rPr>
                <w:rFonts w:hint="eastAsia" w:asciiTheme="minorEastAsia" w:hAnsiTheme="minorEastAsia" w:eastAsiaTheme="minorEastAsia" w:cstheme="minorEastAsia"/>
                <w:color w:val="000000" w:themeColor="text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质检员</w:t>
            </w:r>
          </w:p>
        </w:tc>
        <w:tc>
          <w:tcPr>
            <w:tcW w:w="873" w:type="dxa"/>
            <w:tcBorders>
              <w:top w:val="single" w:color="auto" w:sz="4" w:space="0"/>
              <w:left w:val="single" w:color="auto" w:sz="4" w:space="0"/>
              <w:bottom w:val="single" w:color="auto" w:sz="4" w:space="0"/>
              <w:right w:val="single" w:color="auto" w:sz="4" w:space="0"/>
            </w:tcBorders>
            <w:vAlign w:val="center"/>
          </w:tcPr>
          <w:p>
            <w:pPr>
              <w:ind w:left="233" w:hanging="233" w:hangingChars="106"/>
              <w:jc w:val="center"/>
              <w:rPr>
                <w:rFonts w:hint="eastAsia" w:asciiTheme="minorEastAsia" w:hAnsiTheme="minorEastAsia" w:eastAsiaTheme="minorEastAsia" w:cstheme="minorEastAsia"/>
                <w:color w:val="000000" w:themeColor="text1"/>
                <w:highlight w:val="none"/>
                <w14:textFill>
                  <w14:solidFill>
                    <w14:schemeClr w14:val="tx1"/>
                  </w14:solidFill>
                </w14:textFill>
              </w:rPr>
            </w:pPr>
          </w:p>
        </w:tc>
        <w:tc>
          <w:tcPr>
            <w:tcW w:w="859" w:type="dxa"/>
            <w:tcBorders>
              <w:top w:val="single" w:color="auto" w:sz="4" w:space="0"/>
              <w:left w:val="single" w:color="auto" w:sz="4" w:space="0"/>
              <w:bottom w:val="single" w:color="auto" w:sz="4" w:space="0"/>
              <w:right w:val="single" w:color="auto" w:sz="4" w:space="0"/>
            </w:tcBorders>
            <w:vAlign w:val="center"/>
          </w:tcPr>
          <w:p>
            <w:pPr>
              <w:ind w:left="233" w:hanging="233" w:hangingChars="106"/>
              <w:jc w:val="center"/>
              <w:rPr>
                <w:rFonts w:hint="eastAsia" w:asciiTheme="minorEastAsia" w:hAnsiTheme="minorEastAsia" w:eastAsiaTheme="minorEastAsia" w:cstheme="minorEastAsia"/>
                <w:color w:val="000000" w:themeColor="text1"/>
                <w:highlight w:val="none"/>
                <w14:textFill>
                  <w14:solidFill>
                    <w14:schemeClr w14:val="tx1"/>
                  </w14:solidFill>
                </w14:textFill>
              </w:rPr>
            </w:pPr>
          </w:p>
        </w:tc>
        <w:tc>
          <w:tcPr>
            <w:tcW w:w="1253" w:type="dxa"/>
            <w:tcBorders>
              <w:top w:val="single" w:color="auto" w:sz="4" w:space="0"/>
              <w:left w:val="single" w:color="auto" w:sz="4" w:space="0"/>
              <w:bottom w:val="single" w:color="auto" w:sz="4" w:space="0"/>
              <w:right w:val="single" w:color="auto" w:sz="4" w:space="0"/>
            </w:tcBorders>
            <w:vAlign w:val="center"/>
          </w:tcPr>
          <w:p>
            <w:pPr>
              <w:ind w:left="233" w:hanging="233" w:hangingChars="106"/>
              <w:jc w:val="center"/>
              <w:rPr>
                <w:rFonts w:hint="eastAsia" w:asciiTheme="minorEastAsia" w:hAnsiTheme="minorEastAsia" w:eastAsiaTheme="minorEastAsia" w:cstheme="minorEastAsia"/>
                <w:color w:val="000000" w:themeColor="text1"/>
                <w:highlight w:val="none"/>
                <w14:textFill>
                  <w14:solidFill>
                    <w14:schemeClr w14:val="tx1"/>
                  </w14:solidFill>
                </w14:textFill>
              </w:rPr>
            </w:pPr>
          </w:p>
        </w:tc>
        <w:tc>
          <w:tcPr>
            <w:tcW w:w="706" w:type="dxa"/>
            <w:tcBorders>
              <w:top w:val="single" w:color="auto" w:sz="4" w:space="0"/>
              <w:left w:val="single" w:color="auto" w:sz="4" w:space="0"/>
              <w:bottom w:val="single" w:color="auto" w:sz="4" w:space="0"/>
              <w:right w:val="single" w:color="auto" w:sz="4" w:space="0"/>
            </w:tcBorders>
            <w:vAlign w:val="center"/>
          </w:tcPr>
          <w:p>
            <w:pPr>
              <w:ind w:left="233" w:hanging="233" w:hangingChars="106"/>
              <w:jc w:val="center"/>
              <w:rPr>
                <w:rFonts w:hint="eastAsia" w:asciiTheme="minorEastAsia" w:hAnsiTheme="minorEastAsia" w:eastAsiaTheme="minorEastAsia" w:cstheme="minorEastAsia"/>
                <w:color w:val="000000" w:themeColor="text1"/>
                <w:highlight w:val="none"/>
                <w14:textFill>
                  <w14:solidFill>
                    <w14:schemeClr w14:val="tx1"/>
                  </w14:solidFill>
                </w14:textFill>
              </w:rPr>
            </w:pPr>
          </w:p>
        </w:tc>
        <w:tc>
          <w:tcPr>
            <w:tcW w:w="743" w:type="dxa"/>
            <w:tcBorders>
              <w:top w:val="single" w:color="auto" w:sz="4" w:space="0"/>
              <w:left w:val="single" w:color="auto" w:sz="4" w:space="0"/>
              <w:bottom w:val="single" w:color="auto" w:sz="4" w:space="0"/>
              <w:right w:val="single" w:color="auto" w:sz="4" w:space="0"/>
            </w:tcBorders>
            <w:vAlign w:val="center"/>
          </w:tcPr>
          <w:p>
            <w:pPr>
              <w:ind w:left="233" w:hanging="233" w:hangingChars="106"/>
              <w:jc w:val="center"/>
              <w:rPr>
                <w:rFonts w:hint="eastAsia" w:asciiTheme="minorEastAsia" w:hAnsiTheme="minorEastAsia" w:eastAsiaTheme="minorEastAsia" w:cstheme="minorEastAsia"/>
                <w:color w:val="000000" w:themeColor="text1"/>
                <w:highlight w:val="none"/>
                <w14:textFill>
                  <w14:solidFill>
                    <w14:schemeClr w14:val="tx1"/>
                  </w14:solidFill>
                </w14:textFill>
              </w:rPr>
            </w:pPr>
          </w:p>
        </w:tc>
        <w:tc>
          <w:tcPr>
            <w:tcW w:w="790" w:type="dxa"/>
            <w:tcBorders>
              <w:top w:val="single" w:color="auto" w:sz="4" w:space="0"/>
              <w:left w:val="single" w:color="auto" w:sz="4" w:space="0"/>
              <w:bottom w:val="single" w:color="auto" w:sz="4" w:space="0"/>
              <w:right w:val="single" w:color="auto" w:sz="4" w:space="0"/>
            </w:tcBorders>
            <w:vAlign w:val="center"/>
          </w:tcPr>
          <w:p>
            <w:pPr>
              <w:ind w:left="233" w:hanging="233" w:hangingChars="106"/>
              <w:jc w:val="center"/>
              <w:rPr>
                <w:rFonts w:hint="eastAsia" w:asciiTheme="minorEastAsia" w:hAnsiTheme="minorEastAsia" w:eastAsiaTheme="minorEastAsia" w:cstheme="minorEastAsia"/>
                <w:color w:val="000000" w:themeColor="text1"/>
                <w:highlight w:val="none"/>
                <w14:textFill>
                  <w14:solidFill>
                    <w14:schemeClr w14:val="tx1"/>
                  </w14:solidFill>
                </w14:textFill>
              </w:rPr>
            </w:pPr>
          </w:p>
        </w:tc>
        <w:tc>
          <w:tcPr>
            <w:tcW w:w="1344" w:type="dxa"/>
            <w:tcBorders>
              <w:top w:val="single" w:color="auto" w:sz="4" w:space="0"/>
              <w:left w:val="single" w:color="auto" w:sz="4" w:space="0"/>
              <w:bottom w:val="single" w:color="auto" w:sz="4" w:space="0"/>
              <w:right w:val="single" w:color="auto" w:sz="4" w:space="0"/>
            </w:tcBorders>
            <w:vAlign w:val="center"/>
          </w:tcPr>
          <w:p>
            <w:pPr>
              <w:ind w:left="233" w:hanging="233" w:hangingChars="106"/>
              <w:jc w:val="center"/>
              <w:rPr>
                <w:rFonts w:hint="eastAsia" w:asciiTheme="minorEastAsia" w:hAnsiTheme="minorEastAsia" w:eastAsiaTheme="minorEastAsia" w:cstheme="minorEastAsia"/>
                <w:color w:val="000000" w:themeColor="text1"/>
                <w:highlight w:val="none"/>
                <w14:textFill>
                  <w14:solidFill>
                    <w14:schemeClr w14:val="tx1"/>
                  </w14:solidFill>
                </w14:textFill>
              </w:rPr>
            </w:pPr>
          </w:p>
        </w:tc>
        <w:tc>
          <w:tcPr>
            <w:tcW w:w="679" w:type="dxa"/>
            <w:tcBorders>
              <w:top w:val="single" w:color="auto" w:sz="4" w:space="0"/>
              <w:left w:val="single" w:color="auto" w:sz="4" w:space="0"/>
              <w:bottom w:val="single" w:color="auto" w:sz="4" w:space="0"/>
              <w:right w:val="single" w:color="auto" w:sz="4" w:space="0"/>
            </w:tcBorders>
            <w:vAlign w:val="center"/>
          </w:tcPr>
          <w:p>
            <w:pPr>
              <w:ind w:left="233" w:hanging="233" w:hangingChars="106"/>
              <w:jc w:val="center"/>
              <w:rPr>
                <w:rFonts w:hint="eastAsia" w:asciiTheme="minorEastAsia" w:hAnsiTheme="minorEastAsia" w:eastAsiaTheme="minorEastAsia" w:cstheme="minorEastAsia"/>
                <w:color w:val="000000" w:themeColor="text1"/>
                <w:highlight w:val="none"/>
                <w14:textFill>
                  <w14:solidFill>
                    <w14:schemeClr w14:val="tx1"/>
                  </w14:solidFill>
                </w14:textFill>
              </w:rPr>
            </w:pPr>
          </w:p>
        </w:tc>
        <w:tc>
          <w:tcPr>
            <w:tcW w:w="1287" w:type="dxa"/>
            <w:tcBorders>
              <w:top w:val="single" w:color="auto" w:sz="4" w:space="0"/>
              <w:left w:val="single" w:color="auto" w:sz="4" w:space="0"/>
              <w:bottom w:val="single" w:color="auto" w:sz="4" w:space="0"/>
              <w:right w:val="single" w:color="auto" w:sz="4" w:space="0"/>
            </w:tcBorders>
            <w:vAlign w:val="center"/>
          </w:tcPr>
          <w:p>
            <w:pPr>
              <w:ind w:left="233" w:hanging="233" w:hangingChars="106"/>
              <w:jc w:val="center"/>
              <w:rPr>
                <w:rFonts w:hint="eastAsia" w:asciiTheme="minorEastAsia" w:hAnsiTheme="minorEastAsia" w:eastAsiaTheme="minorEastAsia" w:cstheme="minorEastAsia"/>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1047" w:type="dxa"/>
            <w:tcBorders>
              <w:top w:val="single" w:color="auto" w:sz="4" w:space="0"/>
              <w:left w:val="single" w:color="auto" w:sz="4" w:space="0"/>
              <w:bottom w:val="single" w:color="auto" w:sz="4" w:space="0"/>
              <w:right w:val="single" w:color="auto" w:sz="4" w:space="0"/>
            </w:tcBorders>
            <w:vAlign w:val="center"/>
          </w:tcPr>
          <w:p>
            <w:pPr>
              <w:ind w:left="233" w:hanging="233" w:hangingChars="106"/>
              <w:jc w:val="center"/>
              <w:rPr>
                <w:rFonts w:hint="eastAsia" w:asciiTheme="minorEastAsia" w:hAnsiTheme="minorEastAsia" w:eastAsiaTheme="minorEastAsia" w:cstheme="minorEastAsia"/>
                <w:color w:val="000000" w:themeColor="text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安全员</w:t>
            </w:r>
          </w:p>
        </w:tc>
        <w:tc>
          <w:tcPr>
            <w:tcW w:w="873" w:type="dxa"/>
            <w:tcBorders>
              <w:top w:val="single" w:color="auto" w:sz="4" w:space="0"/>
              <w:left w:val="single" w:color="auto" w:sz="4" w:space="0"/>
              <w:bottom w:val="single" w:color="auto" w:sz="4" w:space="0"/>
              <w:right w:val="single" w:color="auto" w:sz="4" w:space="0"/>
            </w:tcBorders>
            <w:vAlign w:val="center"/>
          </w:tcPr>
          <w:p>
            <w:pPr>
              <w:ind w:left="233" w:hanging="233" w:hangingChars="106"/>
              <w:jc w:val="center"/>
              <w:rPr>
                <w:rFonts w:hint="eastAsia" w:asciiTheme="minorEastAsia" w:hAnsiTheme="minorEastAsia" w:eastAsiaTheme="minorEastAsia" w:cstheme="minorEastAsia"/>
                <w:color w:val="000000" w:themeColor="text1"/>
                <w:highlight w:val="none"/>
                <w14:textFill>
                  <w14:solidFill>
                    <w14:schemeClr w14:val="tx1"/>
                  </w14:solidFill>
                </w14:textFill>
              </w:rPr>
            </w:pPr>
          </w:p>
        </w:tc>
        <w:tc>
          <w:tcPr>
            <w:tcW w:w="859" w:type="dxa"/>
            <w:tcBorders>
              <w:top w:val="single" w:color="auto" w:sz="4" w:space="0"/>
              <w:left w:val="single" w:color="auto" w:sz="4" w:space="0"/>
              <w:bottom w:val="single" w:color="auto" w:sz="4" w:space="0"/>
              <w:right w:val="single" w:color="auto" w:sz="4" w:space="0"/>
            </w:tcBorders>
            <w:vAlign w:val="center"/>
          </w:tcPr>
          <w:p>
            <w:pPr>
              <w:ind w:left="233" w:hanging="233" w:hangingChars="106"/>
              <w:jc w:val="center"/>
              <w:rPr>
                <w:rFonts w:hint="eastAsia" w:asciiTheme="minorEastAsia" w:hAnsiTheme="minorEastAsia" w:eastAsiaTheme="minorEastAsia" w:cstheme="minorEastAsia"/>
                <w:color w:val="000000" w:themeColor="text1"/>
                <w:highlight w:val="none"/>
                <w14:textFill>
                  <w14:solidFill>
                    <w14:schemeClr w14:val="tx1"/>
                  </w14:solidFill>
                </w14:textFill>
              </w:rPr>
            </w:pPr>
          </w:p>
        </w:tc>
        <w:tc>
          <w:tcPr>
            <w:tcW w:w="1253" w:type="dxa"/>
            <w:tcBorders>
              <w:top w:val="single" w:color="auto" w:sz="4" w:space="0"/>
              <w:left w:val="single" w:color="auto" w:sz="4" w:space="0"/>
              <w:bottom w:val="single" w:color="auto" w:sz="4" w:space="0"/>
              <w:right w:val="single" w:color="auto" w:sz="4" w:space="0"/>
            </w:tcBorders>
            <w:vAlign w:val="center"/>
          </w:tcPr>
          <w:p>
            <w:pPr>
              <w:ind w:left="233" w:hanging="233" w:hangingChars="106"/>
              <w:jc w:val="center"/>
              <w:rPr>
                <w:rFonts w:hint="eastAsia" w:asciiTheme="minorEastAsia" w:hAnsiTheme="minorEastAsia" w:eastAsiaTheme="minorEastAsia" w:cstheme="minorEastAsia"/>
                <w:color w:val="000000" w:themeColor="text1"/>
                <w:highlight w:val="none"/>
                <w14:textFill>
                  <w14:solidFill>
                    <w14:schemeClr w14:val="tx1"/>
                  </w14:solidFill>
                </w14:textFill>
              </w:rPr>
            </w:pPr>
          </w:p>
        </w:tc>
        <w:tc>
          <w:tcPr>
            <w:tcW w:w="706" w:type="dxa"/>
            <w:tcBorders>
              <w:top w:val="single" w:color="auto" w:sz="4" w:space="0"/>
              <w:left w:val="single" w:color="auto" w:sz="4" w:space="0"/>
              <w:bottom w:val="single" w:color="auto" w:sz="4" w:space="0"/>
              <w:right w:val="single" w:color="auto" w:sz="4" w:space="0"/>
            </w:tcBorders>
            <w:vAlign w:val="center"/>
          </w:tcPr>
          <w:p>
            <w:pPr>
              <w:ind w:left="233" w:hanging="233" w:hangingChars="106"/>
              <w:jc w:val="center"/>
              <w:rPr>
                <w:rFonts w:hint="eastAsia" w:asciiTheme="minorEastAsia" w:hAnsiTheme="minorEastAsia" w:eastAsiaTheme="minorEastAsia" w:cstheme="minorEastAsia"/>
                <w:color w:val="000000" w:themeColor="text1"/>
                <w:highlight w:val="none"/>
                <w14:textFill>
                  <w14:solidFill>
                    <w14:schemeClr w14:val="tx1"/>
                  </w14:solidFill>
                </w14:textFill>
              </w:rPr>
            </w:pPr>
          </w:p>
        </w:tc>
        <w:tc>
          <w:tcPr>
            <w:tcW w:w="743" w:type="dxa"/>
            <w:tcBorders>
              <w:top w:val="single" w:color="auto" w:sz="4" w:space="0"/>
              <w:left w:val="single" w:color="auto" w:sz="4" w:space="0"/>
              <w:bottom w:val="single" w:color="auto" w:sz="4" w:space="0"/>
              <w:right w:val="single" w:color="auto" w:sz="4" w:space="0"/>
            </w:tcBorders>
            <w:vAlign w:val="center"/>
          </w:tcPr>
          <w:p>
            <w:pPr>
              <w:ind w:left="233" w:hanging="233" w:hangingChars="106"/>
              <w:jc w:val="center"/>
              <w:rPr>
                <w:rFonts w:hint="eastAsia" w:asciiTheme="minorEastAsia" w:hAnsiTheme="minorEastAsia" w:eastAsiaTheme="minorEastAsia" w:cstheme="minorEastAsia"/>
                <w:color w:val="000000" w:themeColor="text1"/>
                <w:highlight w:val="none"/>
                <w14:textFill>
                  <w14:solidFill>
                    <w14:schemeClr w14:val="tx1"/>
                  </w14:solidFill>
                </w14:textFill>
              </w:rPr>
            </w:pPr>
          </w:p>
        </w:tc>
        <w:tc>
          <w:tcPr>
            <w:tcW w:w="790" w:type="dxa"/>
            <w:tcBorders>
              <w:top w:val="single" w:color="auto" w:sz="4" w:space="0"/>
              <w:left w:val="single" w:color="auto" w:sz="4" w:space="0"/>
              <w:bottom w:val="single" w:color="auto" w:sz="4" w:space="0"/>
              <w:right w:val="single" w:color="auto" w:sz="4" w:space="0"/>
            </w:tcBorders>
            <w:vAlign w:val="center"/>
          </w:tcPr>
          <w:p>
            <w:pPr>
              <w:ind w:left="233" w:hanging="233" w:hangingChars="106"/>
              <w:jc w:val="center"/>
              <w:rPr>
                <w:rFonts w:hint="eastAsia" w:asciiTheme="minorEastAsia" w:hAnsiTheme="minorEastAsia" w:eastAsiaTheme="minorEastAsia" w:cstheme="minorEastAsia"/>
                <w:color w:val="000000" w:themeColor="text1"/>
                <w:highlight w:val="none"/>
                <w14:textFill>
                  <w14:solidFill>
                    <w14:schemeClr w14:val="tx1"/>
                  </w14:solidFill>
                </w14:textFill>
              </w:rPr>
            </w:pPr>
          </w:p>
        </w:tc>
        <w:tc>
          <w:tcPr>
            <w:tcW w:w="1344" w:type="dxa"/>
            <w:tcBorders>
              <w:top w:val="single" w:color="auto" w:sz="4" w:space="0"/>
              <w:left w:val="single" w:color="auto" w:sz="4" w:space="0"/>
              <w:bottom w:val="single" w:color="auto" w:sz="4" w:space="0"/>
              <w:right w:val="single" w:color="auto" w:sz="4" w:space="0"/>
            </w:tcBorders>
            <w:vAlign w:val="center"/>
          </w:tcPr>
          <w:p>
            <w:pPr>
              <w:ind w:left="233" w:hanging="233" w:hangingChars="106"/>
              <w:jc w:val="center"/>
              <w:rPr>
                <w:rFonts w:hint="eastAsia" w:asciiTheme="minorEastAsia" w:hAnsiTheme="minorEastAsia" w:eastAsiaTheme="minorEastAsia" w:cstheme="minorEastAsia"/>
                <w:color w:val="000000" w:themeColor="text1"/>
                <w:highlight w:val="none"/>
                <w14:textFill>
                  <w14:solidFill>
                    <w14:schemeClr w14:val="tx1"/>
                  </w14:solidFill>
                </w14:textFill>
              </w:rPr>
            </w:pPr>
          </w:p>
        </w:tc>
        <w:tc>
          <w:tcPr>
            <w:tcW w:w="679" w:type="dxa"/>
            <w:tcBorders>
              <w:top w:val="single" w:color="auto" w:sz="4" w:space="0"/>
              <w:left w:val="single" w:color="auto" w:sz="4" w:space="0"/>
              <w:bottom w:val="single" w:color="auto" w:sz="4" w:space="0"/>
              <w:right w:val="single" w:color="auto" w:sz="4" w:space="0"/>
            </w:tcBorders>
            <w:vAlign w:val="center"/>
          </w:tcPr>
          <w:p>
            <w:pPr>
              <w:ind w:left="233" w:hanging="233" w:hangingChars="106"/>
              <w:jc w:val="center"/>
              <w:rPr>
                <w:rFonts w:hint="eastAsia" w:asciiTheme="minorEastAsia" w:hAnsiTheme="minorEastAsia" w:eastAsiaTheme="minorEastAsia" w:cstheme="minorEastAsia"/>
                <w:color w:val="000000" w:themeColor="text1"/>
                <w:highlight w:val="none"/>
                <w14:textFill>
                  <w14:solidFill>
                    <w14:schemeClr w14:val="tx1"/>
                  </w14:solidFill>
                </w14:textFill>
              </w:rPr>
            </w:pPr>
          </w:p>
        </w:tc>
        <w:tc>
          <w:tcPr>
            <w:tcW w:w="1287" w:type="dxa"/>
            <w:tcBorders>
              <w:top w:val="single" w:color="auto" w:sz="4" w:space="0"/>
              <w:left w:val="single" w:color="auto" w:sz="4" w:space="0"/>
              <w:bottom w:val="single" w:color="auto" w:sz="4" w:space="0"/>
              <w:right w:val="single" w:color="auto" w:sz="4" w:space="0"/>
            </w:tcBorders>
            <w:vAlign w:val="center"/>
          </w:tcPr>
          <w:p>
            <w:pPr>
              <w:ind w:left="233" w:hanging="233" w:hangingChars="106"/>
              <w:jc w:val="center"/>
              <w:rPr>
                <w:rFonts w:hint="eastAsia" w:asciiTheme="minorEastAsia" w:hAnsiTheme="minorEastAsia" w:eastAsiaTheme="minorEastAsia" w:cstheme="minorEastAsia"/>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1047" w:type="dxa"/>
            <w:tcBorders>
              <w:top w:val="single" w:color="auto" w:sz="4" w:space="0"/>
              <w:left w:val="single" w:color="auto" w:sz="4" w:space="0"/>
              <w:bottom w:val="single" w:color="auto" w:sz="4" w:space="0"/>
              <w:right w:val="single" w:color="auto" w:sz="4" w:space="0"/>
            </w:tcBorders>
            <w:vAlign w:val="center"/>
          </w:tcPr>
          <w:p>
            <w:pPr>
              <w:ind w:left="233" w:hanging="233" w:hangingChars="106"/>
              <w:jc w:val="center"/>
              <w:rPr>
                <w:rFonts w:hint="eastAsia" w:asciiTheme="minorEastAsia" w:hAnsiTheme="minorEastAsia" w:eastAsiaTheme="minorEastAsia" w:cstheme="minorEastAsia"/>
                <w:color w:val="000000" w:themeColor="text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材料员</w:t>
            </w:r>
          </w:p>
        </w:tc>
        <w:tc>
          <w:tcPr>
            <w:tcW w:w="873" w:type="dxa"/>
            <w:tcBorders>
              <w:top w:val="single" w:color="auto" w:sz="4" w:space="0"/>
              <w:left w:val="single" w:color="auto" w:sz="4" w:space="0"/>
              <w:bottom w:val="single" w:color="auto" w:sz="4" w:space="0"/>
              <w:right w:val="single" w:color="auto" w:sz="4" w:space="0"/>
            </w:tcBorders>
            <w:vAlign w:val="center"/>
          </w:tcPr>
          <w:p>
            <w:pPr>
              <w:ind w:left="233" w:hanging="233" w:hangingChars="106"/>
              <w:jc w:val="center"/>
              <w:rPr>
                <w:rFonts w:hint="eastAsia" w:asciiTheme="minorEastAsia" w:hAnsiTheme="minorEastAsia" w:eastAsiaTheme="minorEastAsia" w:cstheme="minorEastAsia"/>
                <w:color w:val="000000" w:themeColor="text1"/>
                <w:highlight w:val="none"/>
                <w14:textFill>
                  <w14:solidFill>
                    <w14:schemeClr w14:val="tx1"/>
                  </w14:solidFill>
                </w14:textFill>
              </w:rPr>
            </w:pPr>
          </w:p>
        </w:tc>
        <w:tc>
          <w:tcPr>
            <w:tcW w:w="859" w:type="dxa"/>
            <w:tcBorders>
              <w:top w:val="single" w:color="auto" w:sz="4" w:space="0"/>
              <w:left w:val="single" w:color="auto" w:sz="4" w:space="0"/>
              <w:bottom w:val="single" w:color="auto" w:sz="4" w:space="0"/>
              <w:right w:val="single" w:color="auto" w:sz="4" w:space="0"/>
            </w:tcBorders>
            <w:vAlign w:val="center"/>
          </w:tcPr>
          <w:p>
            <w:pPr>
              <w:ind w:left="233" w:hanging="233" w:hangingChars="106"/>
              <w:jc w:val="center"/>
              <w:rPr>
                <w:rFonts w:hint="eastAsia" w:asciiTheme="minorEastAsia" w:hAnsiTheme="minorEastAsia" w:eastAsiaTheme="minorEastAsia" w:cstheme="minorEastAsia"/>
                <w:color w:val="000000" w:themeColor="text1"/>
                <w:highlight w:val="none"/>
                <w14:textFill>
                  <w14:solidFill>
                    <w14:schemeClr w14:val="tx1"/>
                  </w14:solidFill>
                </w14:textFill>
              </w:rPr>
            </w:pPr>
          </w:p>
        </w:tc>
        <w:tc>
          <w:tcPr>
            <w:tcW w:w="1253" w:type="dxa"/>
            <w:tcBorders>
              <w:top w:val="single" w:color="auto" w:sz="4" w:space="0"/>
              <w:left w:val="single" w:color="auto" w:sz="4" w:space="0"/>
              <w:bottom w:val="single" w:color="auto" w:sz="4" w:space="0"/>
              <w:right w:val="single" w:color="auto" w:sz="4" w:space="0"/>
            </w:tcBorders>
            <w:vAlign w:val="center"/>
          </w:tcPr>
          <w:p>
            <w:pPr>
              <w:ind w:left="233" w:hanging="233" w:hangingChars="106"/>
              <w:jc w:val="center"/>
              <w:rPr>
                <w:rFonts w:hint="eastAsia" w:asciiTheme="minorEastAsia" w:hAnsiTheme="minorEastAsia" w:eastAsiaTheme="minorEastAsia" w:cstheme="minorEastAsia"/>
                <w:color w:val="000000" w:themeColor="text1"/>
                <w:highlight w:val="none"/>
                <w14:textFill>
                  <w14:solidFill>
                    <w14:schemeClr w14:val="tx1"/>
                  </w14:solidFill>
                </w14:textFill>
              </w:rPr>
            </w:pPr>
          </w:p>
        </w:tc>
        <w:tc>
          <w:tcPr>
            <w:tcW w:w="706" w:type="dxa"/>
            <w:tcBorders>
              <w:top w:val="single" w:color="auto" w:sz="4" w:space="0"/>
              <w:left w:val="single" w:color="auto" w:sz="4" w:space="0"/>
              <w:bottom w:val="single" w:color="auto" w:sz="4" w:space="0"/>
              <w:right w:val="single" w:color="auto" w:sz="4" w:space="0"/>
            </w:tcBorders>
            <w:vAlign w:val="center"/>
          </w:tcPr>
          <w:p>
            <w:pPr>
              <w:ind w:left="233" w:hanging="233" w:hangingChars="106"/>
              <w:jc w:val="center"/>
              <w:rPr>
                <w:rFonts w:hint="eastAsia" w:asciiTheme="minorEastAsia" w:hAnsiTheme="minorEastAsia" w:eastAsiaTheme="minorEastAsia" w:cstheme="minorEastAsia"/>
                <w:color w:val="000000" w:themeColor="text1"/>
                <w:highlight w:val="none"/>
                <w14:textFill>
                  <w14:solidFill>
                    <w14:schemeClr w14:val="tx1"/>
                  </w14:solidFill>
                </w14:textFill>
              </w:rPr>
            </w:pPr>
          </w:p>
        </w:tc>
        <w:tc>
          <w:tcPr>
            <w:tcW w:w="743" w:type="dxa"/>
            <w:tcBorders>
              <w:top w:val="single" w:color="auto" w:sz="4" w:space="0"/>
              <w:left w:val="single" w:color="auto" w:sz="4" w:space="0"/>
              <w:bottom w:val="single" w:color="auto" w:sz="4" w:space="0"/>
              <w:right w:val="single" w:color="auto" w:sz="4" w:space="0"/>
            </w:tcBorders>
            <w:vAlign w:val="center"/>
          </w:tcPr>
          <w:p>
            <w:pPr>
              <w:ind w:left="233" w:hanging="233" w:hangingChars="106"/>
              <w:jc w:val="center"/>
              <w:rPr>
                <w:rFonts w:hint="eastAsia" w:asciiTheme="minorEastAsia" w:hAnsiTheme="minorEastAsia" w:eastAsiaTheme="minorEastAsia" w:cstheme="minorEastAsia"/>
                <w:color w:val="000000" w:themeColor="text1"/>
                <w:highlight w:val="none"/>
                <w14:textFill>
                  <w14:solidFill>
                    <w14:schemeClr w14:val="tx1"/>
                  </w14:solidFill>
                </w14:textFill>
              </w:rPr>
            </w:pPr>
          </w:p>
        </w:tc>
        <w:tc>
          <w:tcPr>
            <w:tcW w:w="790" w:type="dxa"/>
            <w:tcBorders>
              <w:top w:val="single" w:color="auto" w:sz="4" w:space="0"/>
              <w:left w:val="single" w:color="auto" w:sz="4" w:space="0"/>
              <w:bottom w:val="single" w:color="auto" w:sz="4" w:space="0"/>
              <w:right w:val="single" w:color="auto" w:sz="4" w:space="0"/>
            </w:tcBorders>
            <w:vAlign w:val="center"/>
          </w:tcPr>
          <w:p>
            <w:pPr>
              <w:ind w:left="233" w:hanging="233" w:hangingChars="106"/>
              <w:jc w:val="center"/>
              <w:rPr>
                <w:rFonts w:hint="eastAsia" w:asciiTheme="minorEastAsia" w:hAnsiTheme="minorEastAsia" w:eastAsiaTheme="minorEastAsia" w:cstheme="minorEastAsia"/>
                <w:color w:val="000000" w:themeColor="text1"/>
                <w:highlight w:val="none"/>
                <w14:textFill>
                  <w14:solidFill>
                    <w14:schemeClr w14:val="tx1"/>
                  </w14:solidFill>
                </w14:textFill>
              </w:rPr>
            </w:pPr>
          </w:p>
        </w:tc>
        <w:tc>
          <w:tcPr>
            <w:tcW w:w="1344" w:type="dxa"/>
            <w:tcBorders>
              <w:top w:val="single" w:color="auto" w:sz="4" w:space="0"/>
              <w:left w:val="single" w:color="auto" w:sz="4" w:space="0"/>
              <w:bottom w:val="single" w:color="auto" w:sz="4" w:space="0"/>
              <w:right w:val="single" w:color="auto" w:sz="4" w:space="0"/>
            </w:tcBorders>
            <w:vAlign w:val="center"/>
          </w:tcPr>
          <w:p>
            <w:pPr>
              <w:ind w:left="233" w:hanging="233" w:hangingChars="106"/>
              <w:jc w:val="center"/>
              <w:rPr>
                <w:rFonts w:hint="eastAsia" w:asciiTheme="minorEastAsia" w:hAnsiTheme="minorEastAsia" w:eastAsiaTheme="minorEastAsia" w:cstheme="minorEastAsia"/>
                <w:color w:val="000000" w:themeColor="text1"/>
                <w:highlight w:val="none"/>
                <w14:textFill>
                  <w14:solidFill>
                    <w14:schemeClr w14:val="tx1"/>
                  </w14:solidFill>
                </w14:textFill>
              </w:rPr>
            </w:pPr>
          </w:p>
        </w:tc>
        <w:tc>
          <w:tcPr>
            <w:tcW w:w="679" w:type="dxa"/>
            <w:tcBorders>
              <w:top w:val="single" w:color="auto" w:sz="4" w:space="0"/>
              <w:left w:val="single" w:color="auto" w:sz="4" w:space="0"/>
              <w:bottom w:val="single" w:color="auto" w:sz="4" w:space="0"/>
              <w:right w:val="single" w:color="auto" w:sz="4" w:space="0"/>
            </w:tcBorders>
            <w:vAlign w:val="center"/>
          </w:tcPr>
          <w:p>
            <w:pPr>
              <w:ind w:left="233" w:hanging="233" w:hangingChars="106"/>
              <w:jc w:val="center"/>
              <w:rPr>
                <w:rFonts w:hint="eastAsia" w:asciiTheme="minorEastAsia" w:hAnsiTheme="minorEastAsia" w:eastAsiaTheme="minorEastAsia" w:cstheme="minorEastAsia"/>
                <w:color w:val="000000" w:themeColor="text1"/>
                <w:highlight w:val="none"/>
                <w14:textFill>
                  <w14:solidFill>
                    <w14:schemeClr w14:val="tx1"/>
                  </w14:solidFill>
                </w14:textFill>
              </w:rPr>
            </w:pPr>
          </w:p>
        </w:tc>
        <w:tc>
          <w:tcPr>
            <w:tcW w:w="1287" w:type="dxa"/>
            <w:tcBorders>
              <w:top w:val="single" w:color="auto" w:sz="4" w:space="0"/>
              <w:left w:val="single" w:color="auto" w:sz="4" w:space="0"/>
              <w:bottom w:val="single" w:color="auto" w:sz="4" w:space="0"/>
              <w:right w:val="single" w:color="auto" w:sz="4" w:space="0"/>
            </w:tcBorders>
            <w:vAlign w:val="center"/>
          </w:tcPr>
          <w:p>
            <w:pPr>
              <w:ind w:left="233" w:hanging="233" w:hangingChars="106"/>
              <w:jc w:val="center"/>
              <w:rPr>
                <w:rFonts w:hint="eastAsia" w:asciiTheme="minorEastAsia" w:hAnsiTheme="minorEastAsia" w:eastAsiaTheme="minorEastAsia" w:cstheme="minorEastAsia"/>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1047" w:type="dxa"/>
            <w:tcBorders>
              <w:top w:val="single" w:color="auto" w:sz="4" w:space="0"/>
              <w:left w:val="single" w:color="auto" w:sz="4" w:space="0"/>
              <w:bottom w:val="single" w:color="auto" w:sz="4" w:space="0"/>
              <w:right w:val="single" w:color="auto" w:sz="4" w:space="0"/>
            </w:tcBorders>
            <w:vAlign w:val="center"/>
          </w:tcPr>
          <w:p>
            <w:pPr>
              <w:ind w:left="233" w:hanging="233" w:hangingChars="106"/>
              <w:jc w:val="center"/>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w:t>
            </w:r>
          </w:p>
        </w:tc>
        <w:tc>
          <w:tcPr>
            <w:tcW w:w="873" w:type="dxa"/>
            <w:tcBorders>
              <w:top w:val="single" w:color="auto" w:sz="4" w:space="0"/>
              <w:left w:val="single" w:color="auto" w:sz="4" w:space="0"/>
              <w:bottom w:val="single" w:color="auto" w:sz="4" w:space="0"/>
              <w:right w:val="single" w:color="auto" w:sz="4" w:space="0"/>
            </w:tcBorders>
            <w:vAlign w:val="center"/>
          </w:tcPr>
          <w:p>
            <w:pPr>
              <w:ind w:left="233" w:hanging="233" w:hangingChars="106"/>
              <w:jc w:val="center"/>
              <w:rPr>
                <w:rFonts w:hint="eastAsia" w:asciiTheme="minorEastAsia" w:hAnsiTheme="minorEastAsia" w:eastAsiaTheme="minorEastAsia" w:cstheme="minorEastAsia"/>
                <w:color w:val="000000" w:themeColor="text1"/>
                <w:highlight w:val="none"/>
                <w14:textFill>
                  <w14:solidFill>
                    <w14:schemeClr w14:val="tx1"/>
                  </w14:solidFill>
                </w14:textFill>
              </w:rPr>
            </w:pPr>
          </w:p>
        </w:tc>
        <w:tc>
          <w:tcPr>
            <w:tcW w:w="859" w:type="dxa"/>
            <w:tcBorders>
              <w:top w:val="single" w:color="auto" w:sz="4" w:space="0"/>
              <w:left w:val="single" w:color="auto" w:sz="4" w:space="0"/>
              <w:bottom w:val="single" w:color="auto" w:sz="4" w:space="0"/>
              <w:right w:val="single" w:color="auto" w:sz="4" w:space="0"/>
            </w:tcBorders>
            <w:vAlign w:val="center"/>
          </w:tcPr>
          <w:p>
            <w:pPr>
              <w:ind w:left="233" w:hanging="233" w:hangingChars="106"/>
              <w:jc w:val="center"/>
              <w:rPr>
                <w:rFonts w:hint="eastAsia" w:asciiTheme="minorEastAsia" w:hAnsiTheme="minorEastAsia" w:eastAsiaTheme="minorEastAsia" w:cstheme="minorEastAsia"/>
                <w:color w:val="000000" w:themeColor="text1"/>
                <w:highlight w:val="none"/>
                <w14:textFill>
                  <w14:solidFill>
                    <w14:schemeClr w14:val="tx1"/>
                  </w14:solidFill>
                </w14:textFill>
              </w:rPr>
            </w:pPr>
          </w:p>
        </w:tc>
        <w:tc>
          <w:tcPr>
            <w:tcW w:w="1253" w:type="dxa"/>
            <w:tcBorders>
              <w:top w:val="single" w:color="auto" w:sz="4" w:space="0"/>
              <w:left w:val="single" w:color="auto" w:sz="4" w:space="0"/>
              <w:bottom w:val="single" w:color="auto" w:sz="4" w:space="0"/>
              <w:right w:val="single" w:color="auto" w:sz="4" w:space="0"/>
            </w:tcBorders>
            <w:vAlign w:val="center"/>
          </w:tcPr>
          <w:p>
            <w:pPr>
              <w:ind w:left="233" w:hanging="233" w:hangingChars="106"/>
              <w:jc w:val="center"/>
              <w:rPr>
                <w:rFonts w:hint="eastAsia" w:asciiTheme="minorEastAsia" w:hAnsiTheme="minorEastAsia" w:eastAsiaTheme="minorEastAsia" w:cstheme="minorEastAsia"/>
                <w:color w:val="000000" w:themeColor="text1"/>
                <w:highlight w:val="none"/>
                <w14:textFill>
                  <w14:solidFill>
                    <w14:schemeClr w14:val="tx1"/>
                  </w14:solidFill>
                </w14:textFill>
              </w:rPr>
            </w:pPr>
          </w:p>
        </w:tc>
        <w:tc>
          <w:tcPr>
            <w:tcW w:w="706" w:type="dxa"/>
            <w:tcBorders>
              <w:top w:val="single" w:color="auto" w:sz="4" w:space="0"/>
              <w:left w:val="single" w:color="auto" w:sz="4" w:space="0"/>
              <w:bottom w:val="single" w:color="auto" w:sz="4" w:space="0"/>
              <w:right w:val="single" w:color="auto" w:sz="4" w:space="0"/>
            </w:tcBorders>
            <w:vAlign w:val="center"/>
          </w:tcPr>
          <w:p>
            <w:pPr>
              <w:ind w:left="233" w:hanging="233" w:hangingChars="106"/>
              <w:jc w:val="center"/>
              <w:rPr>
                <w:rFonts w:hint="eastAsia" w:asciiTheme="minorEastAsia" w:hAnsiTheme="minorEastAsia" w:eastAsiaTheme="minorEastAsia" w:cstheme="minorEastAsia"/>
                <w:color w:val="000000" w:themeColor="text1"/>
                <w:highlight w:val="none"/>
                <w14:textFill>
                  <w14:solidFill>
                    <w14:schemeClr w14:val="tx1"/>
                  </w14:solidFill>
                </w14:textFill>
              </w:rPr>
            </w:pPr>
          </w:p>
        </w:tc>
        <w:tc>
          <w:tcPr>
            <w:tcW w:w="743" w:type="dxa"/>
            <w:tcBorders>
              <w:top w:val="single" w:color="auto" w:sz="4" w:space="0"/>
              <w:left w:val="single" w:color="auto" w:sz="4" w:space="0"/>
              <w:bottom w:val="single" w:color="auto" w:sz="4" w:space="0"/>
              <w:right w:val="single" w:color="auto" w:sz="4" w:space="0"/>
            </w:tcBorders>
            <w:vAlign w:val="center"/>
          </w:tcPr>
          <w:p>
            <w:pPr>
              <w:ind w:left="233" w:hanging="233" w:hangingChars="106"/>
              <w:jc w:val="center"/>
              <w:rPr>
                <w:rFonts w:hint="eastAsia" w:asciiTheme="minorEastAsia" w:hAnsiTheme="minorEastAsia" w:eastAsiaTheme="minorEastAsia" w:cstheme="minorEastAsia"/>
                <w:color w:val="000000" w:themeColor="text1"/>
                <w:highlight w:val="none"/>
                <w14:textFill>
                  <w14:solidFill>
                    <w14:schemeClr w14:val="tx1"/>
                  </w14:solidFill>
                </w14:textFill>
              </w:rPr>
            </w:pPr>
          </w:p>
        </w:tc>
        <w:tc>
          <w:tcPr>
            <w:tcW w:w="790" w:type="dxa"/>
            <w:tcBorders>
              <w:top w:val="single" w:color="auto" w:sz="4" w:space="0"/>
              <w:left w:val="single" w:color="auto" w:sz="4" w:space="0"/>
              <w:bottom w:val="single" w:color="auto" w:sz="4" w:space="0"/>
              <w:right w:val="single" w:color="auto" w:sz="4" w:space="0"/>
            </w:tcBorders>
            <w:vAlign w:val="center"/>
          </w:tcPr>
          <w:p>
            <w:pPr>
              <w:ind w:left="233" w:hanging="233" w:hangingChars="106"/>
              <w:jc w:val="center"/>
              <w:rPr>
                <w:rFonts w:hint="eastAsia" w:asciiTheme="minorEastAsia" w:hAnsiTheme="minorEastAsia" w:eastAsiaTheme="minorEastAsia" w:cstheme="minorEastAsia"/>
                <w:color w:val="000000" w:themeColor="text1"/>
                <w:highlight w:val="none"/>
                <w14:textFill>
                  <w14:solidFill>
                    <w14:schemeClr w14:val="tx1"/>
                  </w14:solidFill>
                </w14:textFill>
              </w:rPr>
            </w:pPr>
          </w:p>
        </w:tc>
        <w:tc>
          <w:tcPr>
            <w:tcW w:w="1344" w:type="dxa"/>
            <w:tcBorders>
              <w:top w:val="single" w:color="auto" w:sz="4" w:space="0"/>
              <w:left w:val="single" w:color="auto" w:sz="4" w:space="0"/>
              <w:bottom w:val="single" w:color="auto" w:sz="4" w:space="0"/>
              <w:right w:val="single" w:color="auto" w:sz="4" w:space="0"/>
            </w:tcBorders>
            <w:vAlign w:val="center"/>
          </w:tcPr>
          <w:p>
            <w:pPr>
              <w:ind w:left="233" w:hanging="233" w:hangingChars="106"/>
              <w:jc w:val="center"/>
              <w:rPr>
                <w:rFonts w:hint="eastAsia" w:asciiTheme="minorEastAsia" w:hAnsiTheme="minorEastAsia" w:eastAsiaTheme="minorEastAsia" w:cstheme="minorEastAsia"/>
                <w:color w:val="000000" w:themeColor="text1"/>
                <w:highlight w:val="none"/>
                <w14:textFill>
                  <w14:solidFill>
                    <w14:schemeClr w14:val="tx1"/>
                  </w14:solidFill>
                </w14:textFill>
              </w:rPr>
            </w:pPr>
          </w:p>
        </w:tc>
        <w:tc>
          <w:tcPr>
            <w:tcW w:w="679" w:type="dxa"/>
            <w:tcBorders>
              <w:top w:val="single" w:color="auto" w:sz="4" w:space="0"/>
              <w:left w:val="single" w:color="auto" w:sz="4" w:space="0"/>
              <w:bottom w:val="single" w:color="auto" w:sz="4" w:space="0"/>
              <w:right w:val="single" w:color="auto" w:sz="4" w:space="0"/>
            </w:tcBorders>
            <w:vAlign w:val="center"/>
          </w:tcPr>
          <w:p>
            <w:pPr>
              <w:ind w:left="233" w:hanging="233" w:hangingChars="106"/>
              <w:jc w:val="center"/>
              <w:rPr>
                <w:rFonts w:hint="eastAsia" w:asciiTheme="minorEastAsia" w:hAnsiTheme="minorEastAsia" w:eastAsiaTheme="minorEastAsia" w:cstheme="minorEastAsia"/>
                <w:color w:val="000000" w:themeColor="text1"/>
                <w:highlight w:val="none"/>
                <w14:textFill>
                  <w14:solidFill>
                    <w14:schemeClr w14:val="tx1"/>
                  </w14:solidFill>
                </w14:textFill>
              </w:rPr>
            </w:pPr>
          </w:p>
        </w:tc>
        <w:tc>
          <w:tcPr>
            <w:tcW w:w="1287" w:type="dxa"/>
            <w:tcBorders>
              <w:top w:val="single" w:color="auto" w:sz="4" w:space="0"/>
              <w:left w:val="single" w:color="auto" w:sz="4" w:space="0"/>
              <w:bottom w:val="single" w:color="auto" w:sz="4" w:space="0"/>
              <w:right w:val="single" w:color="auto" w:sz="4" w:space="0"/>
            </w:tcBorders>
            <w:vAlign w:val="center"/>
          </w:tcPr>
          <w:p>
            <w:pPr>
              <w:ind w:left="233" w:hanging="233" w:hangingChars="106"/>
              <w:jc w:val="center"/>
              <w:rPr>
                <w:rFonts w:hint="eastAsia" w:asciiTheme="minorEastAsia" w:hAnsiTheme="minorEastAsia" w:eastAsiaTheme="minorEastAsia" w:cstheme="minorEastAsia"/>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79" w:hRule="atLeast"/>
        </w:trPr>
        <w:tc>
          <w:tcPr>
            <w:tcW w:w="9581" w:type="dxa"/>
            <w:gridSpan w:val="10"/>
            <w:tcBorders>
              <w:top w:val="single" w:color="auto" w:sz="4" w:space="0"/>
              <w:left w:val="single" w:color="auto" w:sz="4" w:space="0"/>
              <w:bottom w:val="single" w:color="auto" w:sz="4" w:space="0"/>
              <w:right w:val="single" w:color="auto" w:sz="4" w:space="0"/>
            </w:tcBorders>
          </w:tcPr>
          <w:p>
            <w:pPr>
              <w:snapToGrid w:val="0"/>
              <w:spacing w:line="420" w:lineRule="exact"/>
              <w:rPr>
                <w:rFonts w:hint="eastAsia" w:asciiTheme="minorEastAsia" w:hAnsiTheme="minorEastAsia" w:eastAsiaTheme="minorEastAsia" w:cstheme="minorEastAsia"/>
                <w:color w:val="000000" w:themeColor="text1"/>
                <w:highlight w:val="none"/>
                <w14:textFill>
                  <w14:solidFill>
                    <w14:schemeClr w14:val="tx1"/>
                  </w14:solidFill>
                </w14:textFill>
              </w:rPr>
            </w:pPr>
            <w:bookmarkStart w:id="2823" w:name="_Toc251052199"/>
            <w:r>
              <w:rPr>
                <w:rFonts w:hint="eastAsia" w:asciiTheme="minorEastAsia" w:hAnsiTheme="minorEastAsia" w:eastAsiaTheme="minorEastAsia" w:cstheme="minorEastAsia"/>
                <w:color w:val="000000" w:themeColor="text1"/>
                <w:szCs w:val="21"/>
                <w:highlight w:val="none"/>
                <w14:textFill>
                  <w14:solidFill>
                    <w14:schemeClr w14:val="tx1"/>
                  </w14:solidFill>
                </w14:textFill>
              </w:rPr>
              <w:t>一旦我单位中标，将实行项目经理负责制，我方保证并配备上述项目管理机构。上述填报内容真实，若不真实，愿按有关规定接受处理。项目管理班子机构设置、职责分工等情况另附资料说明。</w:t>
            </w:r>
            <w:bookmarkEnd w:id="2823"/>
            <w:r>
              <w:rPr>
                <w:rFonts w:hint="eastAsia" w:asciiTheme="minorEastAsia" w:hAnsiTheme="minorEastAsia" w:eastAsiaTheme="minorEastAsia" w:cstheme="minorEastAsia"/>
                <w:b/>
                <w:color w:val="000000" w:themeColor="text1"/>
                <w:szCs w:val="21"/>
                <w:highlight w:val="none"/>
                <w14:textFill>
                  <w14:solidFill>
                    <w14:schemeClr w14:val="tx1"/>
                  </w14:solidFill>
                </w14:textFill>
              </w:rPr>
              <w:t>我方保证项目管理机构配备按桂林市建设与规划委员会市建规〔2006〕270号文《关于调整建筑施工现场项目部管理的通知》的规定执行，还须满足前附表中的最低要求。</w:t>
            </w:r>
            <w:r>
              <w:rPr>
                <w:rFonts w:hint="eastAsia" w:asciiTheme="minorEastAsia" w:hAnsiTheme="minorEastAsia" w:eastAsiaTheme="minorEastAsia" w:cstheme="minorEastAsia"/>
                <w:color w:val="000000" w:themeColor="text1"/>
                <w:spacing w:val="-2"/>
                <w:szCs w:val="21"/>
                <w:highlight w:val="none"/>
                <w14:textFill>
                  <w14:solidFill>
                    <w14:schemeClr w14:val="tx1"/>
                  </w14:solidFill>
                </w14:textFill>
              </w:rPr>
              <w:t>专职安全生产管理人员至少应附身份证复印件、上岗证书复印件、专职安全员安全生产考核合格证书（C类）复印件；其他主要人员（施工员、质检员、材料员）应附执业证或上岗证书复印件。</w:t>
            </w: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同时还需提供社保部门出具投标人为项目管理机构成员（包含安全员、施工员、质检员、材料员）缴纳的20</w:t>
            </w:r>
            <w:r>
              <w:rPr>
                <w:rFonts w:hint="eastAsia" w:asciiTheme="minorEastAsia" w:hAnsiTheme="minorEastAsia" w:eastAsiaTheme="minorEastAsia" w:cstheme="minorEastAsia"/>
                <w:color w:val="000000" w:themeColor="text1"/>
                <w:szCs w:val="21"/>
                <w:highlight w:val="none"/>
                <w:lang w:val="en-US" w:eastAsia="zh-CN"/>
                <w14:textFill>
                  <w14:solidFill>
                    <w14:schemeClr w14:val="tx1"/>
                  </w14:solidFill>
                </w14:textFill>
              </w:rPr>
              <w:t>20</w:t>
            </w: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年</w:t>
            </w:r>
            <w:r>
              <w:rPr>
                <w:rFonts w:hint="eastAsia" w:asciiTheme="minorEastAsia" w:hAnsiTheme="minorEastAsia" w:eastAsiaTheme="minorEastAsia" w:cstheme="minorEastAsia"/>
                <w:color w:val="000000" w:themeColor="text1"/>
                <w:szCs w:val="21"/>
                <w:highlight w:val="none"/>
                <w:lang w:val="en-US" w:eastAsia="zh-CN"/>
                <w14:textFill>
                  <w14:solidFill>
                    <w14:schemeClr w14:val="tx1"/>
                  </w14:solidFill>
                </w14:textFill>
              </w:rPr>
              <w:t>9</w:t>
            </w: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月至20</w:t>
            </w:r>
            <w:r>
              <w:rPr>
                <w:rFonts w:hint="eastAsia" w:asciiTheme="minorEastAsia" w:hAnsiTheme="minorEastAsia" w:eastAsiaTheme="minorEastAsia" w:cstheme="minorEastAsia"/>
                <w:color w:val="000000" w:themeColor="text1"/>
                <w:szCs w:val="21"/>
                <w:highlight w:val="none"/>
                <w:lang w:val="en-US" w:eastAsia="zh-CN"/>
                <w14:textFill>
                  <w14:solidFill>
                    <w14:schemeClr w14:val="tx1"/>
                  </w14:solidFill>
                </w14:textFill>
              </w:rPr>
              <w:t>20</w:t>
            </w: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年</w:t>
            </w:r>
            <w:r>
              <w:rPr>
                <w:rFonts w:hint="eastAsia" w:asciiTheme="minorEastAsia" w:hAnsiTheme="minorEastAsia" w:eastAsiaTheme="minorEastAsia" w:cstheme="minorEastAsia"/>
                <w:color w:val="000000" w:themeColor="text1"/>
                <w:szCs w:val="21"/>
                <w:highlight w:val="none"/>
                <w:lang w:val="en-US" w:eastAsia="zh-CN"/>
                <w14:textFill>
                  <w14:solidFill>
                    <w14:schemeClr w14:val="tx1"/>
                  </w14:solidFill>
                </w14:textFill>
              </w:rPr>
              <w:t>11</w:t>
            </w: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月养老保险缴纳证明的复印件。若为近期新聘员工的，以提供劳动合同证明材料复印件为准</w:t>
            </w:r>
            <w:r>
              <w:rPr>
                <w:rFonts w:hint="eastAsia" w:asciiTheme="minorEastAsia" w:hAnsiTheme="minorEastAsia" w:eastAsiaTheme="minorEastAsia" w:cstheme="minorEastAsia"/>
                <w:color w:val="000000" w:themeColor="text1"/>
                <w:spacing w:val="-2"/>
                <w:szCs w:val="21"/>
                <w:highlight w:val="none"/>
                <w14:textFill>
                  <w14:solidFill>
                    <w14:schemeClr w14:val="tx1"/>
                  </w14:solidFill>
                </w14:textFill>
              </w:rPr>
              <w:t>上述复印件均需加盖投标人公章。</w:t>
            </w:r>
          </w:p>
        </w:tc>
      </w:tr>
    </w:tbl>
    <w:p>
      <w:pPr>
        <w:tabs>
          <w:tab w:val="left" w:pos="0"/>
        </w:tabs>
        <w:spacing w:line="360" w:lineRule="auto"/>
        <w:ind w:right="-210"/>
        <w:rPr>
          <w:rFonts w:hint="eastAsia" w:asciiTheme="minorEastAsia" w:hAnsiTheme="minorEastAsia" w:eastAsiaTheme="minorEastAsia" w:cstheme="minorEastAsia"/>
          <w:color w:val="000000" w:themeColor="text1"/>
          <w:highlight w:val="none"/>
          <w14:textFill>
            <w14:solidFill>
              <w14:schemeClr w14:val="tx1"/>
            </w14:solidFill>
          </w14:textFill>
        </w:rPr>
      </w:pPr>
    </w:p>
    <w:p>
      <w:pPr>
        <w:tabs>
          <w:tab w:val="left" w:pos="0"/>
        </w:tabs>
        <w:spacing w:line="360" w:lineRule="auto"/>
        <w:ind w:right="-210"/>
        <w:rPr>
          <w:rFonts w:hint="eastAsia" w:asciiTheme="minorEastAsia" w:hAnsiTheme="minorEastAsia" w:eastAsiaTheme="minorEastAsia" w:cstheme="minorEastAsia"/>
          <w:color w:val="000000" w:themeColor="text1"/>
          <w:highlight w:val="none"/>
          <w14:textFill>
            <w14:solidFill>
              <w14:schemeClr w14:val="tx1"/>
            </w14:solidFill>
          </w14:textFill>
        </w:rPr>
      </w:pPr>
    </w:p>
    <w:p>
      <w:pPr>
        <w:tabs>
          <w:tab w:val="left" w:pos="0"/>
        </w:tabs>
        <w:spacing w:line="360" w:lineRule="auto"/>
        <w:ind w:right="-210"/>
        <w:rPr>
          <w:rFonts w:hint="eastAsia" w:asciiTheme="minorEastAsia" w:hAnsiTheme="minorEastAsia" w:eastAsiaTheme="minorEastAsia" w:cstheme="minorEastAsia"/>
          <w:color w:val="000000" w:themeColor="text1"/>
          <w:highlight w:val="none"/>
          <w14:textFill>
            <w14:solidFill>
              <w14:schemeClr w14:val="tx1"/>
            </w14:solidFill>
          </w14:textFill>
        </w:rPr>
      </w:pPr>
    </w:p>
    <w:p>
      <w:pPr>
        <w:tabs>
          <w:tab w:val="left" w:pos="0"/>
        </w:tabs>
        <w:spacing w:line="360" w:lineRule="auto"/>
        <w:ind w:right="-210"/>
        <w:rPr>
          <w:rFonts w:hint="eastAsia" w:asciiTheme="minorEastAsia" w:hAnsiTheme="minorEastAsia" w:eastAsiaTheme="minorEastAsia" w:cstheme="minorEastAsia"/>
          <w:color w:val="000000" w:themeColor="text1"/>
          <w:highlight w:val="none"/>
          <w14:textFill>
            <w14:solidFill>
              <w14:schemeClr w14:val="tx1"/>
            </w14:solidFill>
          </w14:textFill>
        </w:rPr>
      </w:pPr>
    </w:p>
    <w:p>
      <w:pPr>
        <w:tabs>
          <w:tab w:val="left" w:pos="0"/>
        </w:tabs>
        <w:spacing w:line="360" w:lineRule="auto"/>
        <w:ind w:right="-210"/>
        <w:rPr>
          <w:rFonts w:hint="eastAsia" w:asciiTheme="minorEastAsia" w:hAnsiTheme="minorEastAsia" w:eastAsiaTheme="minorEastAsia" w:cstheme="minorEastAsia"/>
          <w:color w:val="000000" w:themeColor="text1"/>
          <w:highlight w:val="none"/>
          <w14:textFill>
            <w14:solidFill>
              <w14:schemeClr w14:val="tx1"/>
            </w14:solidFill>
          </w14:textFill>
        </w:rPr>
      </w:pPr>
    </w:p>
    <w:p>
      <w:pPr>
        <w:tabs>
          <w:tab w:val="left" w:pos="0"/>
        </w:tabs>
        <w:spacing w:line="360" w:lineRule="auto"/>
        <w:ind w:right="-210"/>
        <w:rPr>
          <w:rFonts w:hint="eastAsia" w:asciiTheme="minorEastAsia" w:hAnsiTheme="minorEastAsia" w:eastAsiaTheme="minorEastAsia" w:cstheme="minorEastAsia"/>
          <w:color w:val="000000" w:themeColor="text1"/>
          <w:highlight w:val="none"/>
          <w14:textFill>
            <w14:solidFill>
              <w14:schemeClr w14:val="tx1"/>
            </w14:solidFill>
          </w14:textFill>
        </w:rPr>
      </w:pPr>
    </w:p>
    <w:p>
      <w:pPr>
        <w:widowControl/>
        <w:rPr>
          <w:rFonts w:hint="eastAsia" w:asciiTheme="minorEastAsia" w:hAnsiTheme="minorEastAsia" w:eastAsiaTheme="minorEastAsia" w:cstheme="minorEastAsia"/>
          <w:b/>
          <w:bCs/>
          <w:color w:val="000000" w:themeColor="text1"/>
          <w:sz w:val="28"/>
          <w:szCs w:val="28"/>
          <w:highlight w:val="none"/>
          <w14:textFill>
            <w14:solidFill>
              <w14:schemeClr w14:val="tx1"/>
            </w14:solidFill>
          </w14:textFill>
        </w:rPr>
        <w:sectPr>
          <w:pgSz w:w="11906" w:h="16838"/>
          <w:pgMar w:top="1417" w:right="1417" w:bottom="1417" w:left="1417" w:header="851" w:footer="992" w:gutter="0"/>
          <w:pgBorders>
            <w:top w:val="none" w:sz="0" w:space="0"/>
            <w:left w:val="none" w:sz="0" w:space="0"/>
            <w:bottom w:val="none" w:sz="0" w:space="0"/>
            <w:right w:val="none" w:sz="0" w:space="0"/>
          </w:pgBorders>
          <w:pgNumType w:fmt="decimal"/>
          <w:cols w:space="0" w:num="1"/>
          <w:rtlGutter w:val="0"/>
          <w:docGrid w:type="lines" w:linePitch="312" w:charSpace="0"/>
        </w:sectPr>
      </w:pPr>
    </w:p>
    <w:p>
      <w:pPr>
        <w:pStyle w:val="329"/>
        <w:keepNext w:val="0"/>
        <w:keepLines w:val="0"/>
        <w:pageBreakBefore w:val="0"/>
        <w:widowControl w:val="0"/>
        <w:kinsoku/>
        <w:wordWrap/>
        <w:overflowPunct/>
        <w:topLinePunct w:val="0"/>
        <w:autoSpaceDE/>
        <w:autoSpaceDN/>
        <w:bidi w:val="0"/>
        <w:adjustRightInd/>
        <w:snapToGrid/>
        <w:jc w:val="center"/>
        <w:textAlignment w:val="auto"/>
        <w:outlineLvl w:val="2"/>
        <w:rPr>
          <w:rFonts w:hint="eastAsia" w:asciiTheme="minorEastAsia" w:hAnsiTheme="minorEastAsia" w:eastAsiaTheme="minorEastAsia" w:cstheme="minorEastAsia"/>
          <w:b/>
          <w:bCs/>
          <w:color w:val="000000" w:themeColor="text1"/>
          <w:sz w:val="28"/>
          <w:szCs w:val="28"/>
          <w:highlight w:val="none"/>
          <w14:textFill>
            <w14:solidFill>
              <w14:schemeClr w14:val="tx1"/>
            </w14:solidFill>
          </w14:textFill>
        </w:rPr>
      </w:pPr>
      <w:bookmarkStart w:id="2824" w:name="_Toc172364026"/>
      <w:bookmarkStart w:id="2825" w:name="_Toc173579006"/>
      <w:bookmarkStart w:id="2826" w:name="_Toc153274948"/>
      <w:bookmarkStart w:id="2827" w:name="_Toc251052200"/>
      <w:r>
        <w:rPr>
          <w:rFonts w:hint="eastAsia" w:asciiTheme="minorEastAsia" w:hAnsiTheme="minorEastAsia" w:eastAsiaTheme="minorEastAsia" w:cstheme="minorEastAsia"/>
          <w:b/>
          <w:bCs/>
          <w:color w:val="000000" w:themeColor="text1"/>
          <w:sz w:val="28"/>
          <w:szCs w:val="28"/>
          <w:highlight w:val="none"/>
          <w14:textFill>
            <w14:solidFill>
              <w14:schemeClr w14:val="tx1"/>
            </w14:solidFill>
          </w14:textFill>
        </w:rPr>
        <w:t>2、项目经理（注册建造师）简历表</w:t>
      </w:r>
      <w:bookmarkEnd w:id="2824"/>
      <w:bookmarkEnd w:id="2825"/>
      <w:bookmarkEnd w:id="2826"/>
      <w:bookmarkEnd w:id="2827"/>
    </w:p>
    <w:p>
      <w:pPr>
        <w:pStyle w:val="329"/>
        <w:jc w:val="center"/>
        <w:rPr>
          <w:rFonts w:hint="eastAsia" w:asciiTheme="minorEastAsia" w:hAnsiTheme="minorEastAsia" w:eastAsiaTheme="minorEastAsia" w:cstheme="minorEastAsia"/>
          <w:color w:val="000000" w:themeColor="text1"/>
          <w:szCs w:val="24"/>
          <w:highlight w:val="none"/>
          <w:u w:val="single"/>
          <w14:textFill>
            <w14:solidFill>
              <w14:schemeClr w14:val="tx1"/>
            </w14:solidFill>
          </w14:textFill>
        </w:rPr>
      </w:pPr>
    </w:p>
    <w:p>
      <w:pPr>
        <w:pStyle w:val="329"/>
        <w:keepNext w:val="0"/>
        <w:keepLines w:val="0"/>
        <w:pageBreakBefore w:val="0"/>
        <w:widowControl w:val="0"/>
        <w:kinsoku/>
        <w:wordWrap/>
        <w:overflowPunct/>
        <w:topLinePunct w:val="0"/>
        <w:autoSpaceDE/>
        <w:autoSpaceDN/>
        <w:bidi w:val="0"/>
        <w:adjustRightInd/>
        <w:snapToGrid/>
        <w:textAlignment w:val="auto"/>
        <w:outlineLvl w:val="9"/>
        <w:rPr>
          <w:rFonts w:hint="eastAsia" w:asciiTheme="minorEastAsia" w:hAnsiTheme="minorEastAsia" w:eastAsiaTheme="minorEastAsia" w:cstheme="minorEastAsia"/>
          <w:color w:val="000000" w:themeColor="text1"/>
          <w:highlight w:val="none"/>
          <w14:textFill>
            <w14:solidFill>
              <w14:schemeClr w14:val="tx1"/>
            </w14:solidFill>
          </w14:textFill>
        </w:rPr>
      </w:pPr>
      <w:bookmarkStart w:id="2828" w:name="_Toc418751912"/>
      <w:bookmarkStart w:id="2829" w:name="_Toc10144"/>
      <w:bookmarkStart w:id="2830" w:name="_Toc418752358"/>
      <w:bookmarkStart w:id="2831" w:name="_Toc4841"/>
      <w:bookmarkStart w:id="2832" w:name="_Toc483"/>
      <w:bookmarkStart w:id="2833" w:name="_Toc24803"/>
      <w:bookmarkStart w:id="2834" w:name="_Toc488043465"/>
      <w:bookmarkStart w:id="2835" w:name="_Toc8639"/>
      <w:r>
        <w:rPr>
          <w:rFonts w:hint="eastAsia" w:asciiTheme="minorEastAsia" w:hAnsiTheme="minorEastAsia" w:eastAsiaTheme="minorEastAsia" w:cstheme="minorEastAsia"/>
          <w:color w:val="000000" w:themeColor="text1"/>
          <w:highlight w:val="none"/>
          <w:u w:val="single"/>
          <w14:textFill>
            <w14:solidFill>
              <w14:schemeClr w14:val="tx1"/>
            </w14:solidFill>
          </w14:textFill>
        </w:rPr>
        <w:t>{</w:t>
      </w:r>
      <w:r>
        <w:rPr>
          <w:rFonts w:hint="eastAsia" w:asciiTheme="minorEastAsia" w:hAnsiTheme="minorEastAsia" w:eastAsiaTheme="minorEastAsia" w:cstheme="minorEastAsia"/>
          <w:color w:val="000000" w:themeColor="text1"/>
          <w:highlight w:val="none"/>
          <w:u w:val="single"/>
          <w:lang w:eastAsia="zh-CN"/>
          <w14:textFill>
            <w14:solidFill>
              <w14:schemeClr w14:val="tx1"/>
            </w14:solidFill>
          </w14:textFill>
        </w:rPr>
        <w:t>分标名称</w:t>
      </w:r>
      <w:r>
        <w:rPr>
          <w:rFonts w:hint="eastAsia" w:asciiTheme="minorEastAsia" w:hAnsiTheme="minorEastAsia" w:eastAsiaTheme="minorEastAsia" w:cstheme="minorEastAsia"/>
          <w:color w:val="000000" w:themeColor="text1"/>
          <w:highlight w:val="none"/>
          <w:u w:val="single"/>
          <w14:textFill>
            <w14:solidFill>
              <w14:schemeClr w14:val="tx1"/>
            </w14:solidFill>
          </w14:textFill>
        </w:rPr>
        <w:t xml:space="preserve">}    </w:t>
      </w:r>
      <w:bookmarkEnd w:id="2828"/>
      <w:bookmarkEnd w:id="2829"/>
      <w:bookmarkEnd w:id="2830"/>
      <w:bookmarkEnd w:id="2831"/>
      <w:bookmarkEnd w:id="2832"/>
      <w:bookmarkEnd w:id="2833"/>
      <w:bookmarkEnd w:id="2834"/>
      <w:bookmarkEnd w:id="2835"/>
      <w:r>
        <w:rPr>
          <w:rFonts w:hint="eastAsia" w:asciiTheme="minorEastAsia" w:hAnsiTheme="minorEastAsia" w:eastAsiaTheme="minorEastAsia" w:cstheme="minorEastAsia"/>
          <w:color w:val="000000" w:themeColor="text1"/>
          <w:highlight w:val="none"/>
          <w14:textFill>
            <w14:solidFill>
              <w14:schemeClr w14:val="tx1"/>
            </w14:solidFill>
          </w14:textFill>
        </w:rPr>
        <w:t xml:space="preserve">                                                            </w:t>
      </w:r>
    </w:p>
    <w:tbl>
      <w:tblPr>
        <w:tblStyle w:val="49"/>
        <w:tblW w:w="95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2"/>
        <w:gridCol w:w="627"/>
        <w:gridCol w:w="1565"/>
        <w:gridCol w:w="311"/>
        <w:gridCol w:w="1409"/>
        <w:gridCol w:w="1721"/>
        <w:gridCol w:w="28"/>
        <w:gridCol w:w="1226"/>
        <w:gridCol w:w="10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56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姓名</w:t>
            </w:r>
          </w:p>
        </w:tc>
        <w:tc>
          <w:tcPr>
            <w:tcW w:w="2192"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color w:val="000000" w:themeColor="text1"/>
                <w:highlight w:val="none"/>
                <w14:textFill>
                  <w14:solidFill>
                    <w14:schemeClr w14:val="tx1"/>
                  </w14:solidFill>
                </w14:textFill>
              </w:rPr>
            </w:pPr>
          </w:p>
        </w:tc>
        <w:tc>
          <w:tcPr>
            <w:tcW w:w="1720"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性别</w:t>
            </w:r>
          </w:p>
        </w:tc>
        <w:tc>
          <w:tcPr>
            <w:tcW w:w="1749"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color w:val="000000" w:themeColor="text1"/>
                <w:highlight w:val="none"/>
                <w14:textFill>
                  <w14:solidFill>
                    <w14:schemeClr w14:val="tx1"/>
                  </w14:solidFill>
                </w14:textFill>
              </w:rPr>
            </w:pPr>
          </w:p>
        </w:tc>
        <w:tc>
          <w:tcPr>
            <w:tcW w:w="122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年龄</w:t>
            </w:r>
          </w:p>
        </w:tc>
        <w:tc>
          <w:tcPr>
            <w:tcW w:w="10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56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职务</w:t>
            </w:r>
          </w:p>
        </w:tc>
        <w:tc>
          <w:tcPr>
            <w:tcW w:w="2192"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color w:val="000000" w:themeColor="text1"/>
                <w:highlight w:val="none"/>
                <w14:textFill>
                  <w14:solidFill>
                    <w14:schemeClr w14:val="tx1"/>
                  </w14:solidFill>
                </w14:textFill>
              </w:rPr>
            </w:pPr>
          </w:p>
        </w:tc>
        <w:tc>
          <w:tcPr>
            <w:tcW w:w="1720"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职称</w:t>
            </w:r>
          </w:p>
        </w:tc>
        <w:tc>
          <w:tcPr>
            <w:tcW w:w="1749"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color w:val="000000" w:themeColor="text1"/>
                <w:highlight w:val="none"/>
                <w14:textFill>
                  <w14:solidFill>
                    <w14:schemeClr w14:val="tx1"/>
                  </w14:solidFill>
                </w14:textFill>
              </w:rPr>
            </w:pPr>
          </w:p>
        </w:tc>
        <w:tc>
          <w:tcPr>
            <w:tcW w:w="122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学历</w:t>
            </w:r>
          </w:p>
        </w:tc>
        <w:tc>
          <w:tcPr>
            <w:tcW w:w="10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3754"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参加工作时间</w:t>
            </w:r>
          </w:p>
        </w:tc>
        <w:tc>
          <w:tcPr>
            <w:tcW w:w="1720"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color w:val="000000" w:themeColor="text1"/>
                <w:highlight w:val="none"/>
                <w14:textFill>
                  <w14:solidFill>
                    <w14:schemeClr w14:val="tx1"/>
                  </w14:solidFill>
                </w14:textFill>
              </w:rPr>
            </w:pPr>
          </w:p>
        </w:tc>
        <w:tc>
          <w:tcPr>
            <w:tcW w:w="2975"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担任项目经理年限</w:t>
            </w:r>
          </w:p>
        </w:tc>
        <w:tc>
          <w:tcPr>
            <w:tcW w:w="10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8" w:hRule="atLeast"/>
        </w:trPr>
        <w:tc>
          <w:tcPr>
            <w:tcW w:w="3754"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项目经理注册证书编号</w:t>
            </w:r>
          </w:p>
        </w:tc>
        <w:tc>
          <w:tcPr>
            <w:tcW w:w="5752" w:type="dxa"/>
            <w:gridSpan w:val="6"/>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9506" w:type="dxa"/>
            <w:gridSpan w:val="9"/>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在建和已完工程项目情况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2189"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建设单位</w:t>
            </w:r>
          </w:p>
        </w:tc>
        <w:tc>
          <w:tcPr>
            <w:tcW w:w="1876"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项目名称</w:t>
            </w:r>
          </w:p>
        </w:tc>
        <w:tc>
          <w:tcPr>
            <w:tcW w:w="140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建设规模</w:t>
            </w:r>
          </w:p>
        </w:tc>
        <w:tc>
          <w:tcPr>
            <w:tcW w:w="172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开、竣工</w:t>
            </w:r>
          </w:p>
          <w:p>
            <w:pPr>
              <w:jc w:val="center"/>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日期</w:t>
            </w:r>
          </w:p>
        </w:tc>
        <w:tc>
          <w:tcPr>
            <w:tcW w:w="1254"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在建或已完</w:t>
            </w:r>
          </w:p>
        </w:tc>
        <w:tc>
          <w:tcPr>
            <w:tcW w:w="10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工程质量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2189" w:type="dxa"/>
            <w:gridSpan w:val="2"/>
            <w:tcBorders>
              <w:top w:val="single" w:color="auto" w:sz="4" w:space="0"/>
              <w:left w:val="single" w:color="auto" w:sz="4" w:space="0"/>
              <w:bottom w:val="single" w:color="auto" w:sz="4" w:space="0"/>
              <w:right w:val="single" w:color="auto" w:sz="4" w:space="0"/>
            </w:tcBorders>
          </w:tcPr>
          <w:p>
            <w:pPr>
              <w:jc w:val="center"/>
              <w:rPr>
                <w:rFonts w:hint="eastAsia" w:asciiTheme="minorEastAsia" w:hAnsiTheme="minorEastAsia" w:eastAsiaTheme="minorEastAsia" w:cstheme="minorEastAsia"/>
                <w:color w:val="000000" w:themeColor="text1"/>
                <w:highlight w:val="none"/>
                <w14:textFill>
                  <w14:solidFill>
                    <w14:schemeClr w14:val="tx1"/>
                  </w14:solidFill>
                </w14:textFill>
              </w:rPr>
            </w:pPr>
          </w:p>
        </w:tc>
        <w:tc>
          <w:tcPr>
            <w:tcW w:w="1876" w:type="dxa"/>
            <w:gridSpan w:val="2"/>
            <w:tcBorders>
              <w:top w:val="single" w:color="auto" w:sz="4" w:space="0"/>
              <w:left w:val="single" w:color="auto" w:sz="4" w:space="0"/>
              <w:bottom w:val="single" w:color="auto" w:sz="4" w:space="0"/>
              <w:right w:val="single" w:color="auto" w:sz="4" w:space="0"/>
            </w:tcBorders>
          </w:tcPr>
          <w:p>
            <w:pPr>
              <w:jc w:val="center"/>
              <w:rPr>
                <w:rFonts w:hint="eastAsia" w:asciiTheme="minorEastAsia" w:hAnsiTheme="minorEastAsia" w:eastAsiaTheme="minorEastAsia" w:cstheme="minorEastAsia"/>
                <w:color w:val="000000" w:themeColor="text1"/>
                <w:highlight w:val="none"/>
                <w14:textFill>
                  <w14:solidFill>
                    <w14:schemeClr w14:val="tx1"/>
                  </w14:solidFill>
                </w14:textFill>
              </w:rPr>
            </w:pPr>
          </w:p>
        </w:tc>
        <w:tc>
          <w:tcPr>
            <w:tcW w:w="1409" w:type="dxa"/>
            <w:tcBorders>
              <w:top w:val="single" w:color="auto" w:sz="4" w:space="0"/>
              <w:left w:val="single" w:color="auto" w:sz="4" w:space="0"/>
              <w:bottom w:val="single" w:color="auto" w:sz="4" w:space="0"/>
              <w:right w:val="single" w:color="auto" w:sz="4" w:space="0"/>
            </w:tcBorders>
          </w:tcPr>
          <w:p>
            <w:pPr>
              <w:jc w:val="center"/>
              <w:rPr>
                <w:rFonts w:hint="eastAsia" w:asciiTheme="minorEastAsia" w:hAnsiTheme="minorEastAsia" w:eastAsiaTheme="minorEastAsia" w:cstheme="minorEastAsia"/>
                <w:color w:val="000000" w:themeColor="text1"/>
                <w:highlight w:val="none"/>
                <w14:textFill>
                  <w14:solidFill>
                    <w14:schemeClr w14:val="tx1"/>
                  </w14:solidFill>
                </w14:textFill>
              </w:rPr>
            </w:pPr>
          </w:p>
        </w:tc>
        <w:tc>
          <w:tcPr>
            <w:tcW w:w="1721" w:type="dxa"/>
            <w:tcBorders>
              <w:top w:val="single" w:color="auto" w:sz="4" w:space="0"/>
              <w:left w:val="single" w:color="auto" w:sz="4" w:space="0"/>
              <w:bottom w:val="single" w:color="auto" w:sz="4" w:space="0"/>
              <w:right w:val="single" w:color="auto" w:sz="4" w:space="0"/>
            </w:tcBorders>
          </w:tcPr>
          <w:p>
            <w:pPr>
              <w:jc w:val="center"/>
              <w:rPr>
                <w:rFonts w:hint="eastAsia" w:asciiTheme="minorEastAsia" w:hAnsiTheme="minorEastAsia" w:eastAsiaTheme="minorEastAsia" w:cstheme="minorEastAsia"/>
                <w:color w:val="000000" w:themeColor="text1"/>
                <w:highlight w:val="none"/>
                <w14:textFill>
                  <w14:solidFill>
                    <w14:schemeClr w14:val="tx1"/>
                  </w14:solidFill>
                </w14:textFill>
              </w:rPr>
            </w:pPr>
          </w:p>
        </w:tc>
        <w:tc>
          <w:tcPr>
            <w:tcW w:w="1254" w:type="dxa"/>
            <w:gridSpan w:val="2"/>
            <w:tcBorders>
              <w:top w:val="single" w:color="auto" w:sz="4" w:space="0"/>
              <w:left w:val="single" w:color="auto" w:sz="4" w:space="0"/>
              <w:bottom w:val="single" w:color="auto" w:sz="4" w:space="0"/>
              <w:right w:val="single" w:color="auto" w:sz="4" w:space="0"/>
            </w:tcBorders>
          </w:tcPr>
          <w:p>
            <w:pPr>
              <w:jc w:val="center"/>
              <w:rPr>
                <w:rFonts w:hint="eastAsia" w:asciiTheme="minorEastAsia" w:hAnsiTheme="minorEastAsia" w:eastAsiaTheme="minorEastAsia" w:cstheme="minorEastAsia"/>
                <w:color w:val="000000" w:themeColor="text1"/>
                <w:highlight w:val="none"/>
                <w14:textFill>
                  <w14:solidFill>
                    <w14:schemeClr w14:val="tx1"/>
                  </w14:solidFill>
                </w14:textFill>
              </w:rPr>
            </w:pPr>
          </w:p>
        </w:tc>
        <w:tc>
          <w:tcPr>
            <w:tcW w:w="1057" w:type="dxa"/>
            <w:tcBorders>
              <w:top w:val="single" w:color="auto" w:sz="4" w:space="0"/>
              <w:left w:val="single" w:color="auto" w:sz="4" w:space="0"/>
              <w:bottom w:val="single" w:color="auto" w:sz="4" w:space="0"/>
              <w:right w:val="single" w:color="auto" w:sz="4" w:space="0"/>
            </w:tcBorders>
          </w:tcPr>
          <w:p>
            <w:pPr>
              <w:jc w:val="center"/>
              <w:rPr>
                <w:rFonts w:hint="eastAsia" w:asciiTheme="minorEastAsia" w:hAnsiTheme="minorEastAsia" w:eastAsiaTheme="minorEastAsia" w:cstheme="minorEastAsia"/>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trPr>
        <w:tc>
          <w:tcPr>
            <w:tcW w:w="2189" w:type="dxa"/>
            <w:gridSpan w:val="2"/>
            <w:tcBorders>
              <w:top w:val="single" w:color="auto" w:sz="4" w:space="0"/>
              <w:left w:val="single" w:color="auto" w:sz="4" w:space="0"/>
              <w:bottom w:val="single" w:color="auto" w:sz="4" w:space="0"/>
              <w:right w:val="single" w:color="auto" w:sz="4" w:space="0"/>
            </w:tcBorders>
          </w:tcPr>
          <w:p>
            <w:pPr>
              <w:jc w:val="center"/>
              <w:rPr>
                <w:rFonts w:hint="eastAsia" w:asciiTheme="minorEastAsia" w:hAnsiTheme="minorEastAsia" w:eastAsiaTheme="minorEastAsia" w:cstheme="minorEastAsia"/>
                <w:color w:val="000000" w:themeColor="text1"/>
                <w:highlight w:val="none"/>
                <w14:textFill>
                  <w14:solidFill>
                    <w14:schemeClr w14:val="tx1"/>
                  </w14:solidFill>
                </w14:textFill>
              </w:rPr>
            </w:pPr>
          </w:p>
        </w:tc>
        <w:tc>
          <w:tcPr>
            <w:tcW w:w="1876" w:type="dxa"/>
            <w:gridSpan w:val="2"/>
            <w:tcBorders>
              <w:top w:val="single" w:color="auto" w:sz="4" w:space="0"/>
              <w:left w:val="single" w:color="auto" w:sz="4" w:space="0"/>
              <w:bottom w:val="single" w:color="auto" w:sz="4" w:space="0"/>
              <w:right w:val="single" w:color="auto" w:sz="4" w:space="0"/>
            </w:tcBorders>
          </w:tcPr>
          <w:p>
            <w:pPr>
              <w:jc w:val="center"/>
              <w:rPr>
                <w:rFonts w:hint="eastAsia" w:asciiTheme="minorEastAsia" w:hAnsiTheme="minorEastAsia" w:eastAsiaTheme="minorEastAsia" w:cstheme="minorEastAsia"/>
                <w:color w:val="000000" w:themeColor="text1"/>
                <w:highlight w:val="none"/>
                <w14:textFill>
                  <w14:solidFill>
                    <w14:schemeClr w14:val="tx1"/>
                  </w14:solidFill>
                </w14:textFill>
              </w:rPr>
            </w:pPr>
          </w:p>
        </w:tc>
        <w:tc>
          <w:tcPr>
            <w:tcW w:w="1409" w:type="dxa"/>
            <w:tcBorders>
              <w:top w:val="single" w:color="auto" w:sz="4" w:space="0"/>
              <w:left w:val="single" w:color="auto" w:sz="4" w:space="0"/>
              <w:bottom w:val="single" w:color="auto" w:sz="4" w:space="0"/>
              <w:right w:val="single" w:color="auto" w:sz="4" w:space="0"/>
            </w:tcBorders>
          </w:tcPr>
          <w:p>
            <w:pPr>
              <w:jc w:val="center"/>
              <w:rPr>
                <w:rFonts w:hint="eastAsia" w:asciiTheme="minorEastAsia" w:hAnsiTheme="minorEastAsia" w:eastAsiaTheme="minorEastAsia" w:cstheme="minorEastAsia"/>
                <w:color w:val="000000" w:themeColor="text1"/>
                <w:highlight w:val="none"/>
                <w14:textFill>
                  <w14:solidFill>
                    <w14:schemeClr w14:val="tx1"/>
                  </w14:solidFill>
                </w14:textFill>
              </w:rPr>
            </w:pPr>
          </w:p>
        </w:tc>
        <w:tc>
          <w:tcPr>
            <w:tcW w:w="1721" w:type="dxa"/>
            <w:tcBorders>
              <w:top w:val="single" w:color="auto" w:sz="4" w:space="0"/>
              <w:left w:val="single" w:color="auto" w:sz="4" w:space="0"/>
              <w:bottom w:val="single" w:color="auto" w:sz="4" w:space="0"/>
              <w:right w:val="single" w:color="auto" w:sz="4" w:space="0"/>
            </w:tcBorders>
          </w:tcPr>
          <w:p>
            <w:pPr>
              <w:jc w:val="center"/>
              <w:rPr>
                <w:rFonts w:hint="eastAsia" w:asciiTheme="minorEastAsia" w:hAnsiTheme="minorEastAsia" w:eastAsiaTheme="minorEastAsia" w:cstheme="minorEastAsia"/>
                <w:color w:val="000000" w:themeColor="text1"/>
                <w:highlight w:val="none"/>
                <w14:textFill>
                  <w14:solidFill>
                    <w14:schemeClr w14:val="tx1"/>
                  </w14:solidFill>
                </w14:textFill>
              </w:rPr>
            </w:pPr>
          </w:p>
        </w:tc>
        <w:tc>
          <w:tcPr>
            <w:tcW w:w="1254" w:type="dxa"/>
            <w:gridSpan w:val="2"/>
            <w:tcBorders>
              <w:top w:val="single" w:color="auto" w:sz="4" w:space="0"/>
              <w:left w:val="single" w:color="auto" w:sz="4" w:space="0"/>
              <w:bottom w:val="single" w:color="auto" w:sz="4" w:space="0"/>
              <w:right w:val="single" w:color="auto" w:sz="4" w:space="0"/>
            </w:tcBorders>
          </w:tcPr>
          <w:p>
            <w:pPr>
              <w:jc w:val="center"/>
              <w:rPr>
                <w:rFonts w:hint="eastAsia" w:asciiTheme="minorEastAsia" w:hAnsiTheme="minorEastAsia" w:eastAsiaTheme="minorEastAsia" w:cstheme="minorEastAsia"/>
                <w:color w:val="000000" w:themeColor="text1"/>
                <w:highlight w:val="none"/>
                <w14:textFill>
                  <w14:solidFill>
                    <w14:schemeClr w14:val="tx1"/>
                  </w14:solidFill>
                </w14:textFill>
              </w:rPr>
            </w:pPr>
          </w:p>
        </w:tc>
        <w:tc>
          <w:tcPr>
            <w:tcW w:w="1057" w:type="dxa"/>
            <w:tcBorders>
              <w:top w:val="single" w:color="auto" w:sz="4" w:space="0"/>
              <w:left w:val="single" w:color="auto" w:sz="4" w:space="0"/>
              <w:bottom w:val="single" w:color="auto" w:sz="4" w:space="0"/>
              <w:right w:val="single" w:color="auto" w:sz="4" w:space="0"/>
            </w:tcBorders>
          </w:tcPr>
          <w:p>
            <w:pPr>
              <w:jc w:val="center"/>
              <w:rPr>
                <w:rFonts w:hint="eastAsia" w:asciiTheme="minorEastAsia" w:hAnsiTheme="minorEastAsia" w:eastAsiaTheme="minorEastAsia" w:cstheme="minorEastAsia"/>
                <w:color w:val="000000" w:themeColor="text1"/>
                <w:highlight w:val="none"/>
                <w14:textFill>
                  <w14:solidFill>
                    <w14:schemeClr w14:val="tx1"/>
                  </w14:solidFill>
                </w14:textFill>
              </w:rPr>
            </w:pPr>
          </w:p>
        </w:tc>
      </w:tr>
    </w:tbl>
    <w:p>
      <w:pPr>
        <w:spacing w:line="360" w:lineRule="auto"/>
        <w:ind w:firstLine="440" w:firstLineChars="200"/>
        <w:rPr>
          <w:rFonts w:hint="eastAsia" w:asciiTheme="minorEastAsia" w:hAnsiTheme="minorEastAsia" w:eastAsiaTheme="minorEastAsia" w:cstheme="minorEastAsia"/>
          <w:color w:val="000000" w:themeColor="text1"/>
          <w:highlight w:val="none"/>
          <w14:textFill>
            <w14:solidFill>
              <w14:schemeClr w14:val="tx1"/>
            </w14:solidFill>
          </w14:textFill>
        </w:rPr>
      </w:pPr>
      <w:bookmarkStart w:id="2836" w:name="_Toc251052219"/>
      <w:bookmarkStart w:id="2837" w:name="_Toc173579007"/>
      <w:bookmarkStart w:id="2838" w:name="_Toc153274949"/>
      <w:bookmarkStart w:id="2839" w:name="_Toc172364027"/>
      <w:r>
        <w:rPr>
          <w:rFonts w:hint="eastAsia" w:asciiTheme="minorEastAsia" w:hAnsiTheme="minorEastAsia" w:eastAsiaTheme="minorEastAsia" w:cstheme="minorEastAsia"/>
          <w:color w:val="000000" w:themeColor="text1"/>
          <w:szCs w:val="21"/>
          <w:highlight w:val="none"/>
          <w14:textFill>
            <w14:solidFill>
              <w14:schemeClr w14:val="tx1"/>
            </w14:solidFill>
          </w14:textFill>
        </w:rPr>
        <w:t>备注：</w:t>
      </w:r>
      <w:r>
        <w:rPr>
          <w:rFonts w:hint="eastAsia" w:asciiTheme="minorEastAsia" w:hAnsiTheme="minorEastAsia" w:eastAsiaTheme="minorEastAsia" w:cstheme="minorEastAsia"/>
          <w:color w:val="000000" w:themeColor="text1"/>
          <w:highlight w:val="none"/>
          <w14:textFill>
            <w14:solidFill>
              <w14:schemeClr w14:val="tx1"/>
            </w14:solidFill>
          </w14:textFill>
        </w:rPr>
        <w:t>附项目（副）经理的身份证、职称证、</w:t>
      </w: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注册建造师执业资格证书和安全生产考核合格证书（B类）（注：首次取得B证的，发证当年不需提供）</w:t>
      </w:r>
      <w:r>
        <w:rPr>
          <w:rFonts w:hint="eastAsia" w:asciiTheme="minorEastAsia" w:hAnsiTheme="minorEastAsia" w:eastAsiaTheme="minorEastAsia" w:cstheme="minorEastAsia"/>
          <w:color w:val="000000" w:themeColor="text1"/>
          <w:highlight w:val="none"/>
          <w14:textFill>
            <w14:solidFill>
              <w14:schemeClr w14:val="tx1"/>
            </w14:solidFill>
          </w14:textFill>
        </w:rPr>
        <w:t>的复印件，</w:t>
      </w: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投标人为其缴纳的20</w:t>
      </w:r>
      <w:r>
        <w:rPr>
          <w:rFonts w:hint="eastAsia" w:asciiTheme="minorEastAsia" w:hAnsiTheme="minorEastAsia" w:eastAsiaTheme="minorEastAsia" w:cstheme="minorEastAsia"/>
          <w:color w:val="000000" w:themeColor="text1"/>
          <w:szCs w:val="21"/>
          <w:highlight w:val="none"/>
          <w:lang w:val="en-US" w:eastAsia="zh-CN"/>
          <w14:textFill>
            <w14:solidFill>
              <w14:schemeClr w14:val="tx1"/>
            </w14:solidFill>
          </w14:textFill>
        </w:rPr>
        <w:t>20</w:t>
      </w: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年</w:t>
      </w:r>
      <w:r>
        <w:rPr>
          <w:rFonts w:hint="eastAsia" w:asciiTheme="minorEastAsia" w:hAnsiTheme="minorEastAsia" w:eastAsiaTheme="minorEastAsia" w:cstheme="minorEastAsia"/>
          <w:color w:val="000000" w:themeColor="text1"/>
          <w:szCs w:val="21"/>
          <w:highlight w:val="none"/>
          <w:lang w:val="en-US" w:eastAsia="zh-CN"/>
          <w14:textFill>
            <w14:solidFill>
              <w14:schemeClr w14:val="tx1"/>
            </w14:solidFill>
          </w14:textFill>
        </w:rPr>
        <w:t>9</w:t>
      </w: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月至20</w:t>
      </w:r>
      <w:r>
        <w:rPr>
          <w:rFonts w:hint="eastAsia" w:asciiTheme="minorEastAsia" w:hAnsiTheme="minorEastAsia" w:eastAsiaTheme="minorEastAsia" w:cstheme="minorEastAsia"/>
          <w:color w:val="000000" w:themeColor="text1"/>
          <w:szCs w:val="21"/>
          <w:highlight w:val="none"/>
          <w:lang w:val="en-US" w:eastAsia="zh-CN"/>
          <w14:textFill>
            <w14:solidFill>
              <w14:schemeClr w14:val="tx1"/>
            </w14:solidFill>
          </w14:textFill>
        </w:rPr>
        <w:t>20</w:t>
      </w: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年</w:t>
      </w:r>
      <w:r>
        <w:rPr>
          <w:rFonts w:hint="eastAsia" w:asciiTheme="minorEastAsia" w:hAnsiTheme="minorEastAsia" w:eastAsiaTheme="minorEastAsia" w:cstheme="minorEastAsia"/>
          <w:color w:val="000000" w:themeColor="text1"/>
          <w:szCs w:val="21"/>
          <w:highlight w:val="none"/>
          <w:lang w:val="en-US" w:eastAsia="zh-CN"/>
          <w14:textFill>
            <w14:solidFill>
              <w14:schemeClr w14:val="tx1"/>
            </w14:solidFill>
          </w14:textFill>
        </w:rPr>
        <w:t>11</w:t>
      </w: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月养老保险缴纳证明的复印件，</w:t>
      </w:r>
      <w:r>
        <w:rPr>
          <w:rFonts w:hint="eastAsia" w:asciiTheme="minorEastAsia" w:hAnsiTheme="minorEastAsia" w:eastAsiaTheme="minorEastAsia" w:cstheme="minorEastAsia"/>
          <w:color w:val="000000" w:themeColor="text1"/>
          <w:highlight w:val="none"/>
          <w14:textFill>
            <w14:solidFill>
              <w14:schemeClr w14:val="tx1"/>
            </w14:solidFill>
          </w14:textFill>
        </w:rPr>
        <w:t>以及投标人认为需要增加的其他证明材料复印件，以上复印件均须加盖投标人单位公章。</w:t>
      </w:r>
    </w:p>
    <w:p>
      <w:pPr>
        <w:pStyle w:val="329"/>
        <w:keepNext w:val="0"/>
        <w:keepLines w:val="0"/>
        <w:pageBreakBefore w:val="0"/>
        <w:widowControl w:val="0"/>
        <w:kinsoku/>
        <w:wordWrap/>
        <w:overflowPunct/>
        <w:topLinePunct w:val="0"/>
        <w:autoSpaceDE/>
        <w:autoSpaceDN/>
        <w:bidi w:val="0"/>
        <w:adjustRightInd/>
        <w:snapToGrid/>
        <w:jc w:val="center"/>
        <w:textAlignment w:val="auto"/>
        <w:outlineLvl w:val="2"/>
        <w:rPr>
          <w:rFonts w:hint="eastAsia" w:asciiTheme="minorEastAsia" w:hAnsiTheme="minorEastAsia" w:eastAsiaTheme="minorEastAsia" w:cstheme="minorEastAsia"/>
          <w:b/>
          <w:bCs/>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8"/>
          <w:szCs w:val="28"/>
          <w:highlight w:val="none"/>
          <w14:textFill>
            <w14:solidFill>
              <w14:schemeClr w14:val="tx1"/>
            </w14:solidFill>
          </w14:textFill>
        </w:rPr>
        <w:t>3、项目技术负责人简历表</w:t>
      </w:r>
      <w:bookmarkEnd w:id="2836"/>
      <w:bookmarkEnd w:id="2837"/>
      <w:bookmarkEnd w:id="2838"/>
      <w:bookmarkEnd w:id="2839"/>
    </w:p>
    <w:p>
      <w:pPr>
        <w:spacing w:line="360" w:lineRule="auto"/>
        <w:ind w:firstLine="602" w:firstLineChars="250"/>
        <w:jc w:val="center"/>
        <w:rPr>
          <w:rFonts w:hint="eastAsia" w:asciiTheme="minorEastAsia" w:hAnsiTheme="minorEastAsia" w:eastAsiaTheme="minorEastAsia" w:cstheme="minorEastAsia"/>
          <w:b/>
          <w:color w:val="000000" w:themeColor="text1"/>
          <w:sz w:val="24"/>
          <w:highlight w:val="none"/>
          <w14:textFill>
            <w14:solidFill>
              <w14:schemeClr w14:val="tx1"/>
            </w14:solidFill>
          </w14:textFill>
        </w:rPr>
      </w:pPr>
    </w:p>
    <w:p>
      <w:pPr>
        <w:pStyle w:val="329"/>
        <w:keepNext w:val="0"/>
        <w:keepLines w:val="0"/>
        <w:pageBreakBefore w:val="0"/>
        <w:widowControl w:val="0"/>
        <w:kinsoku/>
        <w:wordWrap/>
        <w:overflowPunct/>
        <w:topLinePunct w:val="0"/>
        <w:autoSpaceDE/>
        <w:autoSpaceDN/>
        <w:bidi w:val="0"/>
        <w:adjustRightInd/>
        <w:snapToGrid/>
        <w:textAlignment w:val="auto"/>
        <w:outlineLvl w:val="9"/>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u w:val="single"/>
          <w14:textFill>
            <w14:solidFill>
              <w14:schemeClr w14:val="tx1"/>
            </w14:solidFill>
          </w14:textFill>
        </w:rPr>
        <w:t xml:space="preserve">         </w:t>
      </w:r>
      <w:bookmarkStart w:id="2840" w:name="_Toc418751913"/>
      <w:bookmarkStart w:id="2841" w:name="_Toc1545"/>
      <w:bookmarkStart w:id="2842" w:name="_Toc488043466"/>
      <w:bookmarkStart w:id="2843" w:name="_Toc12303"/>
      <w:bookmarkStart w:id="2844" w:name="_Toc418752359"/>
      <w:bookmarkStart w:id="2845" w:name="_Toc27922"/>
      <w:bookmarkStart w:id="2846" w:name="_Toc25292"/>
      <w:bookmarkStart w:id="2847" w:name="_Toc4055"/>
      <w:bookmarkStart w:id="2848" w:name="_Toc251052220"/>
      <w:r>
        <w:rPr>
          <w:rFonts w:hint="eastAsia" w:asciiTheme="minorEastAsia" w:hAnsiTheme="minorEastAsia" w:eastAsiaTheme="minorEastAsia" w:cstheme="minorEastAsia"/>
          <w:color w:val="000000" w:themeColor="text1"/>
          <w:highlight w:val="none"/>
          <w:u w:val="single"/>
          <w14:textFill>
            <w14:solidFill>
              <w14:schemeClr w14:val="tx1"/>
            </w14:solidFill>
          </w14:textFill>
        </w:rPr>
        <w:t>{</w:t>
      </w:r>
      <w:r>
        <w:rPr>
          <w:rFonts w:hint="eastAsia" w:asciiTheme="minorEastAsia" w:hAnsiTheme="minorEastAsia" w:eastAsiaTheme="minorEastAsia" w:cstheme="minorEastAsia"/>
          <w:color w:val="000000" w:themeColor="text1"/>
          <w:highlight w:val="none"/>
          <w:u w:val="single"/>
          <w:lang w:eastAsia="zh-CN"/>
          <w14:textFill>
            <w14:solidFill>
              <w14:schemeClr w14:val="tx1"/>
            </w14:solidFill>
          </w14:textFill>
        </w:rPr>
        <w:t>分标名称</w:t>
      </w:r>
      <w:r>
        <w:rPr>
          <w:rFonts w:hint="eastAsia" w:asciiTheme="minorEastAsia" w:hAnsiTheme="minorEastAsia" w:eastAsiaTheme="minorEastAsia" w:cstheme="minorEastAsia"/>
          <w:color w:val="000000" w:themeColor="text1"/>
          <w:highlight w:val="none"/>
          <w:u w:val="single"/>
          <w14:textFill>
            <w14:solidFill>
              <w14:schemeClr w14:val="tx1"/>
            </w14:solidFill>
          </w14:textFill>
        </w:rPr>
        <w:t xml:space="preserve">}        </w:t>
      </w:r>
      <w:bookmarkEnd w:id="2840"/>
      <w:bookmarkEnd w:id="2841"/>
      <w:bookmarkEnd w:id="2842"/>
      <w:bookmarkEnd w:id="2843"/>
      <w:bookmarkEnd w:id="2844"/>
      <w:bookmarkEnd w:id="2845"/>
      <w:bookmarkEnd w:id="2846"/>
      <w:bookmarkEnd w:id="2847"/>
      <w:r>
        <w:rPr>
          <w:rFonts w:hint="eastAsia" w:asciiTheme="minorEastAsia" w:hAnsiTheme="minorEastAsia" w:eastAsiaTheme="minorEastAsia" w:cstheme="minorEastAsia"/>
          <w:color w:val="000000" w:themeColor="text1"/>
          <w:highlight w:val="none"/>
          <w14:textFill>
            <w14:solidFill>
              <w14:schemeClr w14:val="tx1"/>
            </w14:solidFill>
          </w14:textFill>
        </w:rPr>
        <w:t xml:space="preserve">                           </w:t>
      </w:r>
      <w:r>
        <w:rPr>
          <w:rFonts w:hint="eastAsia" w:asciiTheme="minorEastAsia" w:hAnsiTheme="minorEastAsia" w:eastAsiaTheme="minorEastAsia" w:cstheme="minorEastAsia"/>
          <w:color w:val="000000" w:themeColor="text1"/>
          <w:highlight w:val="none"/>
          <w14:textFill>
            <w14:solidFill>
              <w14:schemeClr w14:val="tx1"/>
            </w14:solidFill>
          </w14:textFill>
        </w:rPr>
        <w:tab/>
      </w:r>
      <w:r>
        <w:rPr>
          <w:rFonts w:hint="eastAsia" w:asciiTheme="minorEastAsia" w:hAnsiTheme="minorEastAsia" w:eastAsiaTheme="minorEastAsia" w:cstheme="minorEastAsia"/>
          <w:color w:val="000000" w:themeColor="text1"/>
          <w:highlight w:val="none"/>
          <w14:textFill>
            <w14:solidFill>
              <w14:schemeClr w14:val="tx1"/>
            </w14:solidFill>
          </w14:textFill>
        </w:rPr>
        <w:tab/>
      </w:r>
      <w:r>
        <w:rPr>
          <w:rFonts w:hint="eastAsia" w:asciiTheme="minorEastAsia" w:hAnsiTheme="minorEastAsia" w:eastAsiaTheme="minorEastAsia" w:cstheme="minorEastAsia"/>
          <w:color w:val="000000" w:themeColor="text1"/>
          <w:highlight w:val="none"/>
          <w14:textFill>
            <w14:solidFill>
              <w14:schemeClr w14:val="tx1"/>
            </w14:solidFill>
          </w14:textFill>
        </w:rPr>
        <w:tab/>
      </w:r>
      <w:bookmarkEnd w:id="2848"/>
    </w:p>
    <w:tbl>
      <w:tblPr>
        <w:tblStyle w:val="49"/>
        <w:tblW w:w="936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8"/>
        <w:gridCol w:w="369"/>
        <w:gridCol w:w="1433"/>
        <w:gridCol w:w="392"/>
        <w:gridCol w:w="1301"/>
        <w:gridCol w:w="416"/>
        <w:gridCol w:w="1612"/>
        <w:gridCol w:w="83"/>
        <w:gridCol w:w="1123"/>
        <w:gridCol w:w="16"/>
        <w:gridCol w:w="13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27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color w:val="000000" w:themeColor="text1"/>
                <w:highlight w:val="none"/>
                <w14:textFill>
                  <w14:solidFill>
                    <w14:schemeClr w14:val="tx1"/>
                  </w14:solidFill>
                </w14:textFill>
              </w:rPr>
            </w:pPr>
            <w:bookmarkStart w:id="2849" w:name="_Toc251052221"/>
            <w:r>
              <w:rPr>
                <w:rFonts w:hint="eastAsia" w:asciiTheme="minorEastAsia" w:hAnsiTheme="minorEastAsia" w:eastAsiaTheme="minorEastAsia" w:cstheme="minorEastAsia"/>
                <w:color w:val="000000" w:themeColor="text1"/>
                <w:highlight w:val="none"/>
                <w14:textFill>
                  <w14:solidFill>
                    <w14:schemeClr w14:val="tx1"/>
                  </w14:solidFill>
                </w14:textFill>
              </w:rPr>
              <w:t>姓名</w:t>
            </w:r>
            <w:bookmarkEnd w:id="2849"/>
          </w:p>
        </w:tc>
        <w:tc>
          <w:tcPr>
            <w:tcW w:w="1802"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color w:val="000000" w:themeColor="text1"/>
                <w:highlight w:val="none"/>
                <w14:textFill>
                  <w14:solidFill>
                    <w14:schemeClr w14:val="tx1"/>
                  </w14:solidFill>
                </w14:textFill>
              </w:rPr>
            </w:pPr>
          </w:p>
        </w:tc>
        <w:tc>
          <w:tcPr>
            <w:tcW w:w="1693"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color w:val="000000" w:themeColor="text1"/>
                <w:highlight w:val="none"/>
                <w14:textFill>
                  <w14:solidFill>
                    <w14:schemeClr w14:val="tx1"/>
                  </w14:solidFill>
                </w14:textFill>
              </w:rPr>
            </w:pPr>
            <w:bookmarkStart w:id="2850" w:name="_Toc251052222"/>
            <w:r>
              <w:rPr>
                <w:rFonts w:hint="eastAsia" w:asciiTheme="minorEastAsia" w:hAnsiTheme="minorEastAsia" w:eastAsiaTheme="minorEastAsia" w:cstheme="minorEastAsia"/>
                <w:color w:val="000000" w:themeColor="text1"/>
                <w:highlight w:val="none"/>
                <w14:textFill>
                  <w14:solidFill>
                    <w14:schemeClr w14:val="tx1"/>
                  </w14:solidFill>
                </w14:textFill>
              </w:rPr>
              <w:t>性别</w:t>
            </w:r>
            <w:bookmarkEnd w:id="2850"/>
          </w:p>
        </w:tc>
        <w:tc>
          <w:tcPr>
            <w:tcW w:w="2028"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color w:val="000000" w:themeColor="text1"/>
                <w:highlight w:val="none"/>
                <w14:textFill>
                  <w14:solidFill>
                    <w14:schemeClr w14:val="tx1"/>
                  </w14:solidFill>
                </w14:textFill>
              </w:rPr>
            </w:pPr>
          </w:p>
        </w:tc>
        <w:tc>
          <w:tcPr>
            <w:tcW w:w="1206"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color w:val="000000" w:themeColor="text1"/>
                <w:highlight w:val="none"/>
                <w14:textFill>
                  <w14:solidFill>
                    <w14:schemeClr w14:val="tx1"/>
                  </w14:solidFill>
                </w14:textFill>
              </w:rPr>
            </w:pPr>
            <w:bookmarkStart w:id="2851" w:name="_Toc251052223"/>
            <w:r>
              <w:rPr>
                <w:rFonts w:hint="eastAsia" w:asciiTheme="minorEastAsia" w:hAnsiTheme="minorEastAsia" w:eastAsiaTheme="minorEastAsia" w:cstheme="minorEastAsia"/>
                <w:color w:val="000000" w:themeColor="text1"/>
                <w:highlight w:val="none"/>
                <w14:textFill>
                  <w14:solidFill>
                    <w14:schemeClr w14:val="tx1"/>
                  </w14:solidFill>
                </w14:textFill>
              </w:rPr>
              <w:t>年龄</w:t>
            </w:r>
            <w:bookmarkEnd w:id="2851"/>
          </w:p>
        </w:tc>
        <w:tc>
          <w:tcPr>
            <w:tcW w:w="1362"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27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color w:val="000000" w:themeColor="text1"/>
                <w:highlight w:val="none"/>
                <w14:textFill>
                  <w14:solidFill>
                    <w14:schemeClr w14:val="tx1"/>
                  </w14:solidFill>
                </w14:textFill>
              </w:rPr>
            </w:pPr>
            <w:bookmarkStart w:id="2852" w:name="_Toc251052224"/>
            <w:r>
              <w:rPr>
                <w:rFonts w:hint="eastAsia" w:asciiTheme="minorEastAsia" w:hAnsiTheme="minorEastAsia" w:eastAsiaTheme="minorEastAsia" w:cstheme="minorEastAsia"/>
                <w:color w:val="000000" w:themeColor="text1"/>
                <w:highlight w:val="none"/>
                <w14:textFill>
                  <w14:solidFill>
                    <w14:schemeClr w14:val="tx1"/>
                  </w14:solidFill>
                </w14:textFill>
              </w:rPr>
              <w:t>职务</w:t>
            </w:r>
            <w:bookmarkEnd w:id="2852"/>
          </w:p>
        </w:tc>
        <w:tc>
          <w:tcPr>
            <w:tcW w:w="1802"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color w:val="000000" w:themeColor="text1"/>
                <w:highlight w:val="none"/>
                <w14:textFill>
                  <w14:solidFill>
                    <w14:schemeClr w14:val="tx1"/>
                  </w14:solidFill>
                </w14:textFill>
              </w:rPr>
            </w:pPr>
          </w:p>
        </w:tc>
        <w:tc>
          <w:tcPr>
            <w:tcW w:w="1693"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color w:val="000000" w:themeColor="text1"/>
                <w:highlight w:val="none"/>
                <w14:textFill>
                  <w14:solidFill>
                    <w14:schemeClr w14:val="tx1"/>
                  </w14:solidFill>
                </w14:textFill>
              </w:rPr>
            </w:pPr>
            <w:bookmarkStart w:id="2853" w:name="_Toc251052225"/>
            <w:r>
              <w:rPr>
                <w:rFonts w:hint="eastAsia" w:asciiTheme="minorEastAsia" w:hAnsiTheme="minorEastAsia" w:eastAsiaTheme="minorEastAsia" w:cstheme="minorEastAsia"/>
                <w:color w:val="000000" w:themeColor="text1"/>
                <w:highlight w:val="none"/>
                <w14:textFill>
                  <w14:solidFill>
                    <w14:schemeClr w14:val="tx1"/>
                  </w14:solidFill>
                </w14:textFill>
              </w:rPr>
              <w:t>职称</w:t>
            </w:r>
            <w:bookmarkEnd w:id="2853"/>
          </w:p>
        </w:tc>
        <w:tc>
          <w:tcPr>
            <w:tcW w:w="2028"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color w:val="000000" w:themeColor="text1"/>
                <w:highlight w:val="none"/>
                <w14:textFill>
                  <w14:solidFill>
                    <w14:schemeClr w14:val="tx1"/>
                  </w14:solidFill>
                </w14:textFill>
              </w:rPr>
            </w:pPr>
          </w:p>
        </w:tc>
        <w:tc>
          <w:tcPr>
            <w:tcW w:w="1206"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color w:val="000000" w:themeColor="text1"/>
                <w:highlight w:val="none"/>
                <w14:textFill>
                  <w14:solidFill>
                    <w14:schemeClr w14:val="tx1"/>
                  </w14:solidFill>
                </w14:textFill>
              </w:rPr>
            </w:pPr>
            <w:bookmarkStart w:id="2854" w:name="_Toc251052226"/>
            <w:r>
              <w:rPr>
                <w:rFonts w:hint="eastAsia" w:asciiTheme="minorEastAsia" w:hAnsiTheme="minorEastAsia" w:eastAsiaTheme="minorEastAsia" w:cstheme="minorEastAsia"/>
                <w:color w:val="000000" w:themeColor="text1"/>
                <w:highlight w:val="none"/>
                <w14:textFill>
                  <w14:solidFill>
                    <w14:schemeClr w14:val="tx1"/>
                  </w14:solidFill>
                </w14:textFill>
              </w:rPr>
              <w:t>学历</w:t>
            </w:r>
            <w:bookmarkEnd w:id="2854"/>
          </w:p>
        </w:tc>
        <w:tc>
          <w:tcPr>
            <w:tcW w:w="1362"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3080"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color w:val="000000" w:themeColor="text1"/>
                <w:highlight w:val="none"/>
                <w14:textFill>
                  <w14:solidFill>
                    <w14:schemeClr w14:val="tx1"/>
                  </w14:solidFill>
                </w14:textFill>
              </w:rPr>
            </w:pPr>
            <w:bookmarkStart w:id="2855" w:name="_Toc251052227"/>
            <w:r>
              <w:rPr>
                <w:rFonts w:hint="eastAsia" w:asciiTheme="minorEastAsia" w:hAnsiTheme="minorEastAsia" w:eastAsiaTheme="minorEastAsia" w:cstheme="minorEastAsia"/>
                <w:color w:val="000000" w:themeColor="text1"/>
                <w:highlight w:val="none"/>
                <w14:textFill>
                  <w14:solidFill>
                    <w14:schemeClr w14:val="tx1"/>
                  </w14:solidFill>
                </w14:textFill>
              </w:rPr>
              <w:t>参加工作时间</w:t>
            </w:r>
            <w:bookmarkEnd w:id="2855"/>
          </w:p>
        </w:tc>
        <w:tc>
          <w:tcPr>
            <w:tcW w:w="1693"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color w:val="000000" w:themeColor="text1"/>
                <w:highlight w:val="none"/>
                <w14:textFill>
                  <w14:solidFill>
                    <w14:schemeClr w14:val="tx1"/>
                  </w14:solidFill>
                </w14:textFill>
              </w:rPr>
            </w:pPr>
          </w:p>
        </w:tc>
        <w:tc>
          <w:tcPr>
            <w:tcW w:w="3250" w:type="dxa"/>
            <w:gridSpan w:val="5"/>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color w:val="000000" w:themeColor="text1"/>
                <w:highlight w:val="none"/>
                <w14:textFill>
                  <w14:solidFill>
                    <w14:schemeClr w14:val="tx1"/>
                  </w14:solidFill>
                </w14:textFill>
              </w:rPr>
            </w:pPr>
            <w:bookmarkStart w:id="2856" w:name="_Toc251052228"/>
            <w:r>
              <w:rPr>
                <w:rFonts w:hint="eastAsia" w:asciiTheme="minorEastAsia" w:hAnsiTheme="minorEastAsia" w:eastAsiaTheme="minorEastAsia" w:cstheme="minorEastAsia"/>
                <w:color w:val="000000" w:themeColor="text1"/>
                <w:highlight w:val="none"/>
                <w14:textFill>
                  <w14:solidFill>
                    <w14:schemeClr w14:val="tx1"/>
                  </w14:solidFill>
                </w14:textFill>
              </w:rPr>
              <w:t>担任技术负责人年限</w:t>
            </w:r>
            <w:bookmarkEnd w:id="2856"/>
          </w:p>
        </w:tc>
        <w:tc>
          <w:tcPr>
            <w:tcW w:w="134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9369" w:type="dxa"/>
            <w:gridSpan w:val="11"/>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color w:val="000000" w:themeColor="text1"/>
                <w:highlight w:val="none"/>
                <w14:textFill>
                  <w14:solidFill>
                    <w14:schemeClr w14:val="tx1"/>
                  </w14:solidFill>
                </w14:textFill>
              </w:rPr>
            </w:pPr>
            <w:bookmarkStart w:id="2857" w:name="_Toc251052229"/>
            <w:r>
              <w:rPr>
                <w:rFonts w:hint="eastAsia" w:asciiTheme="minorEastAsia" w:hAnsiTheme="minorEastAsia" w:eastAsiaTheme="minorEastAsia" w:cstheme="minorEastAsia"/>
                <w:color w:val="000000" w:themeColor="text1"/>
                <w:highlight w:val="none"/>
                <w14:textFill>
                  <w14:solidFill>
                    <w14:schemeClr w14:val="tx1"/>
                  </w14:solidFill>
                </w14:textFill>
              </w:rPr>
              <w:t>在建和已完工程项目情况</w:t>
            </w:r>
            <w:bookmarkEnd w:id="2857"/>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647"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color w:val="000000" w:themeColor="text1"/>
                <w:highlight w:val="none"/>
                <w14:textFill>
                  <w14:solidFill>
                    <w14:schemeClr w14:val="tx1"/>
                  </w14:solidFill>
                </w14:textFill>
              </w:rPr>
            </w:pPr>
            <w:bookmarkStart w:id="2858" w:name="_Toc251052230"/>
            <w:r>
              <w:rPr>
                <w:rFonts w:hint="eastAsia" w:asciiTheme="minorEastAsia" w:hAnsiTheme="minorEastAsia" w:eastAsiaTheme="minorEastAsia" w:cstheme="minorEastAsia"/>
                <w:color w:val="000000" w:themeColor="text1"/>
                <w:highlight w:val="none"/>
                <w14:textFill>
                  <w14:solidFill>
                    <w14:schemeClr w14:val="tx1"/>
                  </w14:solidFill>
                </w14:textFill>
              </w:rPr>
              <w:t>建设单位</w:t>
            </w:r>
            <w:bookmarkEnd w:id="2858"/>
          </w:p>
        </w:tc>
        <w:tc>
          <w:tcPr>
            <w:tcW w:w="1825"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color w:val="000000" w:themeColor="text1"/>
                <w:highlight w:val="none"/>
                <w14:textFill>
                  <w14:solidFill>
                    <w14:schemeClr w14:val="tx1"/>
                  </w14:solidFill>
                </w14:textFill>
              </w:rPr>
            </w:pPr>
            <w:bookmarkStart w:id="2859" w:name="_Toc251052231"/>
            <w:r>
              <w:rPr>
                <w:rFonts w:hint="eastAsia" w:asciiTheme="minorEastAsia" w:hAnsiTheme="minorEastAsia" w:eastAsiaTheme="minorEastAsia" w:cstheme="minorEastAsia"/>
                <w:color w:val="000000" w:themeColor="text1"/>
                <w:highlight w:val="none"/>
                <w14:textFill>
                  <w14:solidFill>
                    <w14:schemeClr w14:val="tx1"/>
                  </w14:solidFill>
                </w14:textFill>
              </w:rPr>
              <w:t>项目名称</w:t>
            </w:r>
            <w:bookmarkEnd w:id="2859"/>
          </w:p>
        </w:tc>
        <w:tc>
          <w:tcPr>
            <w:tcW w:w="1717"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color w:val="000000" w:themeColor="text1"/>
                <w:highlight w:val="none"/>
                <w14:textFill>
                  <w14:solidFill>
                    <w14:schemeClr w14:val="tx1"/>
                  </w14:solidFill>
                </w14:textFill>
              </w:rPr>
            </w:pPr>
            <w:bookmarkStart w:id="2860" w:name="_Toc251052232"/>
            <w:r>
              <w:rPr>
                <w:rFonts w:hint="eastAsia" w:asciiTheme="minorEastAsia" w:hAnsiTheme="minorEastAsia" w:eastAsiaTheme="minorEastAsia" w:cstheme="minorEastAsia"/>
                <w:color w:val="000000" w:themeColor="text1"/>
                <w:highlight w:val="none"/>
                <w14:textFill>
                  <w14:solidFill>
                    <w14:schemeClr w14:val="tx1"/>
                  </w14:solidFill>
                </w14:textFill>
              </w:rPr>
              <w:t>建设规模</w:t>
            </w:r>
            <w:bookmarkEnd w:id="2860"/>
          </w:p>
        </w:tc>
        <w:tc>
          <w:tcPr>
            <w:tcW w:w="1695"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color w:val="000000" w:themeColor="text1"/>
                <w:highlight w:val="none"/>
                <w14:textFill>
                  <w14:solidFill>
                    <w14:schemeClr w14:val="tx1"/>
                  </w14:solidFill>
                </w14:textFill>
              </w:rPr>
            </w:pPr>
            <w:bookmarkStart w:id="2861" w:name="_Toc251052233"/>
            <w:r>
              <w:rPr>
                <w:rFonts w:hint="eastAsia" w:asciiTheme="minorEastAsia" w:hAnsiTheme="minorEastAsia" w:eastAsiaTheme="minorEastAsia" w:cstheme="minorEastAsia"/>
                <w:color w:val="000000" w:themeColor="text1"/>
                <w:highlight w:val="none"/>
                <w14:textFill>
                  <w14:solidFill>
                    <w14:schemeClr w14:val="tx1"/>
                  </w14:solidFill>
                </w14:textFill>
              </w:rPr>
              <w:t>开、竣工</w:t>
            </w:r>
            <w:bookmarkEnd w:id="2861"/>
          </w:p>
          <w:p>
            <w:pPr>
              <w:jc w:val="center"/>
              <w:rPr>
                <w:rFonts w:hint="eastAsia" w:asciiTheme="minorEastAsia" w:hAnsiTheme="minorEastAsia" w:eastAsiaTheme="minorEastAsia" w:cstheme="minorEastAsia"/>
                <w:color w:val="000000" w:themeColor="text1"/>
                <w:highlight w:val="none"/>
                <w14:textFill>
                  <w14:solidFill>
                    <w14:schemeClr w14:val="tx1"/>
                  </w14:solidFill>
                </w14:textFill>
              </w:rPr>
            </w:pPr>
            <w:bookmarkStart w:id="2862" w:name="_Toc251052234"/>
            <w:r>
              <w:rPr>
                <w:rFonts w:hint="eastAsia" w:asciiTheme="minorEastAsia" w:hAnsiTheme="minorEastAsia" w:eastAsiaTheme="minorEastAsia" w:cstheme="minorEastAsia"/>
                <w:color w:val="000000" w:themeColor="text1"/>
                <w:highlight w:val="none"/>
                <w14:textFill>
                  <w14:solidFill>
                    <w14:schemeClr w14:val="tx1"/>
                  </w14:solidFill>
                </w14:textFill>
              </w:rPr>
              <w:t>日期</w:t>
            </w:r>
            <w:bookmarkEnd w:id="2862"/>
          </w:p>
        </w:tc>
        <w:tc>
          <w:tcPr>
            <w:tcW w:w="112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color w:val="000000" w:themeColor="text1"/>
                <w:highlight w:val="none"/>
                <w14:textFill>
                  <w14:solidFill>
                    <w14:schemeClr w14:val="tx1"/>
                  </w14:solidFill>
                </w14:textFill>
              </w:rPr>
            </w:pPr>
            <w:bookmarkStart w:id="2863" w:name="_Toc251052235"/>
            <w:r>
              <w:rPr>
                <w:rFonts w:hint="eastAsia" w:asciiTheme="minorEastAsia" w:hAnsiTheme="minorEastAsia" w:eastAsiaTheme="minorEastAsia" w:cstheme="minorEastAsia"/>
                <w:color w:val="000000" w:themeColor="text1"/>
                <w:highlight w:val="none"/>
                <w14:textFill>
                  <w14:solidFill>
                    <w14:schemeClr w14:val="tx1"/>
                  </w14:solidFill>
                </w14:textFill>
              </w:rPr>
              <w:t>在建或</w:t>
            </w:r>
            <w:bookmarkEnd w:id="2863"/>
          </w:p>
          <w:p>
            <w:pPr>
              <w:jc w:val="center"/>
              <w:rPr>
                <w:rFonts w:hint="eastAsia" w:asciiTheme="minorEastAsia" w:hAnsiTheme="minorEastAsia" w:eastAsiaTheme="minorEastAsia" w:cstheme="minorEastAsia"/>
                <w:color w:val="000000" w:themeColor="text1"/>
                <w:highlight w:val="none"/>
                <w14:textFill>
                  <w14:solidFill>
                    <w14:schemeClr w14:val="tx1"/>
                  </w14:solidFill>
                </w14:textFill>
              </w:rPr>
            </w:pPr>
            <w:bookmarkStart w:id="2864" w:name="_Toc251052236"/>
            <w:r>
              <w:rPr>
                <w:rFonts w:hint="eastAsia" w:asciiTheme="minorEastAsia" w:hAnsiTheme="minorEastAsia" w:eastAsiaTheme="minorEastAsia" w:cstheme="minorEastAsia"/>
                <w:color w:val="000000" w:themeColor="text1"/>
                <w:highlight w:val="none"/>
                <w14:textFill>
                  <w14:solidFill>
                    <w14:schemeClr w14:val="tx1"/>
                  </w14:solidFill>
                </w14:textFill>
              </w:rPr>
              <w:t>已完</w:t>
            </w:r>
            <w:bookmarkEnd w:id="2864"/>
          </w:p>
        </w:tc>
        <w:tc>
          <w:tcPr>
            <w:tcW w:w="1362"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color w:val="000000" w:themeColor="text1"/>
                <w:highlight w:val="none"/>
                <w14:textFill>
                  <w14:solidFill>
                    <w14:schemeClr w14:val="tx1"/>
                  </w14:solidFill>
                </w14:textFill>
              </w:rPr>
            </w:pPr>
            <w:bookmarkStart w:id="2865" w:name="_Toc251052237"/>
            <w:r>
              <w:rPr>
                <w:rFonts w:hint="eastAsia" w:asciiTheme="minorEastAsia" w:hAnsiTheme="minorEastAsia" w:eastAsiaTheme="minorEastAsia" w:cstheme="minorEastAsia"/>
                <w:color w:val="000000" w:themeColor="text1"/>
                <w:highlight w:val="none"/>
                <w14:textFill>
                  <w14:solidFill>
                    <w14:schemeClr w14:val="tx1"/>
                  </w14:solidFill>
                </w14:textFill>
              </w:rPr>
              <w:t>工程质量</w:t>
            </w:r>
            <w:bookmarkEnd w:id="286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647" w:type="dxa"/>
            <w:gridSpan w:val="2"/>
            <w:tcBorders>
              <w:top w:val="single" w:color="auto" w:sz="4" w:space="0"/>
              <w:left w:val="single" w:color="auto" w:sz="4" w:space="0"/>
              <w:bottom w:val="single" w:color="auto" w:sz="4" w:space="0"/>
              <w:right w:val="single" w:color="auto" w:sz="4" w:space="0"/>
            </w:tcBorders>
          </w:tcPr>
          <w:p>
            <w:pPr>
              <w:jc w:val="center"/>
              <w:rPr>
                <w:rFonts w:hint="eastAsia" w:asciiTheme="minorEastAsia" w:hAnsiTheme="minorEastAsia" w:eastAsiaTheme="minorEastAsia" w:cstheme="minorEastAsia"/>
                <w:color w:val="000000" w:themeColor="text1"/>
                <w:highlight w:val="none"/>
                <w14:textFill>
                  <w14:solidFill>
                    <w14:schemeClr w14:val="tx1"/>
                  </w14:solidFill>
                </w14:textFill>
              </w:rPr>
            </w:pPr>
          </w:p>
        </w:tc>
        <w:tc>
          <w:tcPr>
            <w:tcW w:w="1825" w:type="dxa"/>
            <w:gridSpan w:val="2"/>
            <w:tcBorders>
              <w:top w:val="single" w:color="auto" w:sz="4" w:space="0"/>
              <w:left w:val="single" w:color="auto" w:sz="4" w:space="0"/>
              <w:bottom w:val="single" w:color="auto" w:sz="4" w:space="0"/>
              <w:right w:val="single" w:color="auto" w:sz="4" w:space="0"/>
            </w:tcBorders>
          </w:tcPr>
          <w:p>
            <w:pPr>
              <w:jc w:val="center"/>
              <w:rPr>
                <w:rFonts w:hint="eastAsia" w:asciiTheme="minorEastAsia" w:hAnsiTheme="minorEastAsia" w:eastAsiaTheme="minorEastAsia" w:cstheme="minorEastAsia"/>
                <w:color w:val="000000" w:themeColor="text1"/>
                <w:highlight w:val="none"/>
                <w14:textFill>
                  <w14:solidFill>
                    <w14:schemeClr w14:val="tx1"/>
                  </w14:solidFill>
                </w14:textFill>
              </w:rPr>
            </w:pPr>
          </w:p>
        </w:tc>
        <w:tc>
          <w:tcPr>
            <w:tcW w:w="1717" w:type="dxa"/>
            <w:gridSpan w:val="2"/>
            <w:tcBorders>
              <w:top w:val="single" w:color="auto" w:sz="4" w:space="0"/>
              <w:left w:val="single" w:color="auto" w:sz="4" w:space="0"/>
              <w:bottom w:val="single" w:color="auto" w:sz="4" w:space="0"/>
              <w:right w:val="single" w:color="auto" w:sz="4" w:space="0"/>
            </w:tcBorders>
          </w:tcPr>
          <w:p>
            <w:pPr>
              <w:jc w:val="center"/>
              <w:rPr>
                <w:rFonts w:hint="eastAsia" w:asciiTheme="minorEastAsia" w:hAnsiTheme="minorEastAsia" w:eastAsiaTheme="minorEastAsia" w:cstheme="minorEastAsia"/>
                <w:color w:val="000000" w:themeColor="text1"/>
                <w:highlight w:val="none"/>
                <w14:textFill>
                  <w14:solidFill>
                    <w14:schemeClr w14:val="tx1"/>
                  </w14:solidFill>
                </w14:textFill>
              </w:rPr>
            </w:pPr>
          </w:p>
        </w:tc>
        <w:tc>
          <w:tcPr>
            <w:tcW w:w="1695" w:type="dxa"/>
            <w:gridSpan w:val="2"/>
            <w:tcBorders>
              <w:top w:val="single" w:color="auto" w:sz="4" w:space="0"/>
              <w:left w:val="single" w:color="auto" w:sz="4" w:space="0"/>
              <w:bottom w:val="single" w:color="auto" w:sz="4" w:space="0"/>
              <w:right w:val="single" w:color="auto" w:sz="4" w:space="0"/>
            </w:tcBorders>
          </w:tcPr>
          <w:p>
            <w:pPr>
              <w:jc w:val="center"/>
              <w:rPr>
                <w:rFonts w:hint="eastAsia" w:asciiTheme="minorEastAsia" w:hAnsiTheme="minorEastAsia" w:eastAsiaTheme="minorEastAsia" w:cstheme="minorEastAsia"/>
                <w:color w:val="000000" w:themeColor="text1"/>
                <w:highlight w:val="none"/>
                <w14:textFill>
                  <w14:solidFill>
                    <w14:schemeClr w14:val="tx1"/>
                  </w14:solidFill>
                </w14:textFill>
              </w:rPr>
            </w:pPr>
          </w:p>
        </w:tc>
        <w:tc>
          <w:tcPr>
            <w:tcW w:w="1123" w:type="dxa"/>
            <w:tcBorders>
              <w:top w:val="single" w:color="auto" w:sz="4" w:space="0"/>
              <w:left w:val="single" w:color="auto" w:sz="4" w:space="0"/>
              <w:bottom w:val="single" w:color="auto" w:sz="4" w:space="0"/>
              <w:right w:val="single" w:color="auto" w:sz="4" w:space="0"/>
            </w:tcBorders>
          </w:tcPr>
          <w:p>
            <w:pPr>
              <w:jc w:val="center"/>
              <w:rPr>
                <w:rFonts w:hint="eastAsia" w:asciiTheme="minorEastAsia" w:hAnsiTheme="minorEastAsia" w:eastAsiaTheme="minorEastAsia" w:cstheme="minorEastAsia"/>
                <w:color w:val="000000" w:themeColor="text1"/>
                <w:highlight w:val="none"/>
                <w14:textFill>
                  <w14:solidFill>
                    <w14:schemeClr w14:val="tx1"/>
                  </w14:solidFill>
                </w14:textFill>
              </w:rPr>
            </w:pPr>
          </w:p>
        </w:tc>
        <w:tc>
          <w:tcPr>
            <w:tcW w:w="1362" w:type="dxa"/>
            <w:gridSpan w:val="2"/>
            <w:tcBorders>
              <w:top w:val="single" w:color="auto" w:sz="4" w:space="0"/>
              <w:left w:val="single" w:color="auto" w:sz="4" w:space="0"/>
              <w:bottom w:val="single" w:color="auto" w:sz="4" w:space="0"/>
              <w:right w:val="single" w:color="auto" w:sz="4" w:space="0"/>
            </w:tcBorders>
          </w:tcPr>
          <w:p>
            <w:pPr>
              <w:jc w:val="center"/>
              <w:rPr>
                <w:rFonts w:hint="eastAsia" w:asciiTheme="minorEastAsia" w:hAnsiTheme="minorEastAsia" w:eastAsiaTheme="minorEastAsia" w:cstheme="minorEastAsia"/>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trPr>
        <w:tc>
          <w:tcPr>
            <w:tcW w:w="1647" w:type="dxa"/>
            <w:gridSpan w:val="2"/>
            <w:tcBorders>
              <w:top w:val="single" w:color="auto" w:sz="4" w:space="0"/>
              <w:left w:val="single" w:color="auto" w:sz="4" w:space="0"/>
              <w:bottom w:val="single" w:color="auto" w:sz="4" w:space="0"/>
              <w:right w:val="single" w:color="auto" w:sz="4" w:space="0"/>
            </w:tcBorders>
          </w:tcPr>
          <w:p>
            <w:pPr>
              <w:jc w:val="center"/>
              <w:rPr>
                <w:rFonts w:hint="eastAsia" w:asciiTheme="minorEastAsia" w:hAnsiTheme="minorEastAsia" w:eastAsiaTheme="minorEastAsia" w:cstheme="minorEastAsia"/>
                <w:color w:val="000000" w:themeColor="text1"/>
                <w:highlight w:val="none"/>
                <w14:textFill>
                  <w14:solidFill>
                    <w14:schemeClr w14:val="tx1"/>
                  </w14:solidFill>
                </w14:textFill>
              </w:rPr>
            </w:pPr>
          </w:p>
        </w:tc>
        <w:tc>
          <w:tcPr>
            <w:tcW w:w="1825" w:type="dxa"/>
            <w:gridSpan w:val="2"/>
            <w:tcBorders>
              <w:top w:val="single" w:color="auto" w:sz="4" w:space="0"/>
              <w:left w:val="single" w:color="auto" w:sz="4" w:space="0"/>
              <w:bottom w:val="single" w:color="auto" w:sz="4" w:space="0"/>
              <w:right w:val="single" w:color="auto" w:sz="4" w:space="0"/>
            </w:tcBorders>
          </w:tcPr>
          <w:p>
            <w:pPr>
              <w:jc w:val="center"/>
              <w:rPr>
                <w:rFonts w:hint="eastAsia" w:asciiTheme="minorEastAsia" w:hAnsiTheme="minorEastAsia" w:eastAsiaTheme="minorEastAsia" w:cstheme="minorEastAsia"/>
                <w:color w:val="000000" w:themeColor="text1"/>
                <w:highlight w:val="none"/>
                <w14:textFill>
                  <w14:solidFill>
                    <w14:schemeClr w14:val="tx1"/>
                  </w14:solidFill>
                </w14:textFill>
              </w:rPr>
            </w:pPr>
          </w:p>
        </w:tc>
        <w:tc>
          <w:tcPr>
            <w:tcW w:w="1717" w:type="dxa"/>
            <w:gridSpan w:val="2"/>
            <w:tcBorders>
              <w:top w:val="single" w:color="auto" w:sz="4" w:space="0"/>
              <w:left w:val="single" w:color="auto" w:sz="4" w:space="0"/>
              <w:bottom w:val="single" w:color="auto" w:sz="4" w:space="0"/>
              <w:right w:val="single" w:color="auto" w:sz="4" w:space="0"/>
            </w:tcBorders>
          </w:tcPr>
          <w:p>
            <w:pPr>
              <w:jc w:val="center"/>
              <w:rPr>
                <w:rFonts w:hint="eastAsia" w:asciiTheme="minorEastAsia" w:hAnsiTheme="minorEastAsia" w:eastAsiaTheme="minorEastAsia" w:cstheme="minorEastAsia"/>
                <w:color w:val="000000" w:themeColor="text1"/>
                <w:highlight w:val="none"/>
                <w14:textFill>
                  <w14:solidFill>
                    <w14:schemeClr w14:val="tx1"/>
                  </w14:solidFill>
                </w14:textFill>
              </w:rPr>
            </w:pPr>
          </w:p>
        </w:tc>
        <w:tc>
          <w:tcPr>
            <w:tcW w:w="1695" w:type="dxa"/>
            <w:gridSpan w:val="2"/>
            <w:tcBorders>
              <w:top w:val="single" w:color="auto" w:sz="4" w:space="0"/>
              <w:left w:val="single" w:color="auto" w:sz="4" w:space="0"/>
              <w:bottom w:val="single" w:color="auto" w:sz="4" w:space="0"/>
              <w:right w:val="single" w:color="auto" w:sz="4" w:space="0"/>
            </w:tcBorders>
          </w:tcPr>
          <w:p>
            <w:pPr>
              <w:jc w:val="center"/>
              <w:rPr>
                <w:rFonts w:hint="eastAsia" w:asciiTheme="minorEastAsia" w:hAnsiTheme="minorEastAsia" w:eastAsiaTheme="minorEastAsia" w:cstheme="minorEastAsia"/>
                <w:color w:val="000000" w:themeColor="text1"/>
                <w:highlight w:val="none"/>
                <w14:textFill>
                  <w14:solidFill>
                    <w14:schemeClr w14:val="tx1"/>
                  </w14:solidFill>
                </w14:textFill>
              </w:rPr>
            </w:pPr>
          </w:p>
        </w:tc>
        <w:tc>
          <w:tcPr>
            <w:tcW w:w="1123" w:type="dxa"/>
            <w:tcBorders>
              <w:top w:val="single" w:color="auto" w:sz="4" w:space="0"/>
              <w:left w:val="single" w:color="auto" w:sz="4" w:space="0"/>
              <w:bottom w:val="single" w:color="auto" w:sz="4" w:space="0"/>
              <w:right w:val="single" w:color="auto" w:sz="4" w:space="0"/>
            </w:tcBorders>
          </w:tcPr>
          <w:p>
            <w:pPr>
              <w:jc w:val="center"/>
              <w:rPr>
                <w:rFonts w:hint="eastAsia" w:asciiTheme="minorEastAsia" w:hAnsiTheme="minorEastAsia" w:eastAsiaTheme="minorEastAsia" w:cstheme="minorEastAsia"/>
                <w:color w:val="000000" w:themeColor="text1"/>
                <w:highlight w:val="none"/>
                <w14:textFill>
                  <w14:solidFill>
                    <w14:schemeClr w14:val="tx1"/>
                  </w14:solidFill>
                </w14:textFill>
              </w:rPr>
            </w:pPr>
          </w:p>
        </w:tc>
        <w:tc>
          <w:tcPr>
            <w:tcW w:w="1362" w:type="dxa"/>
            <w:gridSpan w:val="2"/>
            <w:tcBorders>
              <w:top w:val="single" w:color="auto" w:sz="4" w:space="0"/>
              <w:left w:val="single" w:color="auto" w:sz="4" w:space="0"/>
              <w:bottom w:val="single" w:color="auto" w:sz="4" w:space="0"/>
              <w:right w:val="single" w:color="auto" w:sz="4" w:space="0"/>
            </w:tcBorders>
          </w:tcPr>
          <w:p>
            <w:pPr>
              <w:jc w:val="center"/>
              <w:rPr>
                <w:rFonts w:hint="eastAsia" w:asciiTheme="minorEastAsia" w:hAnsiTheme="minorEastAsia" w:eastAsiaTheme="minorEastAsia" w:cstheme="minorEastAsia"/>
                <w:color w:val="000000" w:themeColor="text1"/>
                <w:highlight w:val="none"/>
                <w14:textFill>
                  <w14:solidFill>
                    <w14:schemeClr w14:val="tx1"/>
                  </w14:solidFill>
                </w14:textFill>
              </w:rPr>
            </w:pPr>
          </w:p>
        </w:tc>
      </w:tr>
    </w:tbl>
    <w:p>
      <w:pPr>
        <w:spacing w:line="360" w:lineRule="auto"/>
        <w:ind w:firstLine="440" w:firstLineChars="200"/>
        <w:rPr>
          <w:rFonts w:hint="eastAsia" w:asciiTheme="minorEastAsia" w:hAnsiTheme="minorEastAsia" w:eastAsiaTheme="minorEastAsia" w:cstheme="minorEastAsia"/>
          <w:color w:val="000000" w:themeColor="text1"/>
          <w:spacing w:val="-2"/>
          <w:highlight w:val="none"/>
          <w14:textFill>
            <w14:solidFill>
              <w14:schemeClr w14:val="tx1"/>
            </w14:solidFill>
          </w14:textFill>
        </w:rPr>
      </w:pP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备注：</w:t>
      </w:r>
      <w:r>
        <w:rPr>
          <w:rFonts w:hint="eastAsia" w:asciiTheme="minorEastAsia" w:hAnsiTheme="minorEastAsia" w:eastAsiaTheme="minorEastAsia" w:cstheme="minorEastAsia"/>
          <w:color w:val="000000" w:themeColor="text1"/>
          <w:spacing w:val="-2"/>
          <w:highlight w:val="none"/>
          <w14:textFill>
            <w14:solidFill>
              <w14:schemeClr w14:val="tx1"/>
            </w14:solidFill>
          </w14:textFill>
        </w:rPr>
        <w:t>附技术负责人的职称证的复印件，</w:t>
      </w: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投标人为其缴纳的20</w:t>
      </w:r>
      <w:r>
        <w:rPr>
          <w:rFonts w:hint="eastAsia" w:asciiTheme="minorEastAsia" w:hAnsiTheme="minorEastAsia" w:eastAsiaTheme="minorEastAsia" w:cstheme="minorEastAsia"/>
          <w:color w:val="000000" w:themeColor="text1"/>
          <w:szCs w:val="21"/>
          <w:highlight w:val="none"/>
          <w:lang w:val="en-US" w:eastAsia="zh-CN"/>
          <w14:textFill>
            <w14:solidFill>
              <w14:schemeClr w14:val="tx1"/>
            </w14:solidFill>
          </w14:textFill>
        </w:rPr>
        <w:t>20</w:t>
      </w: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年</w:t>
      </w:r>
      <w:r>
        <w:rPr>
          <w:rFonts w:hint="eastAsia" w:asciiTheme="minorEastAsia" w:hAnsiTheme="minorEastAsia" w:eastAsiaTheme="minorEastAsia" w:cstheme="minorEastAsia"/>
          <w:color w:val="000000" w:themeColor="text1"/>
          <w:szCs w:val="21"/>
          <w:highlight w:val="none"/>
          <w:lang w:val="en-US" w:eastAsia="zh-CN"/>
          <w14:textFill>
            <w14:solidFill>
              <w14:schemeClr w14:val="tx1"/>
            </w14:solidFill>
          </w14:textFill>
        </w:rPr>
        <w:t>9</w:t>
      </w: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月至20</w:t>
      </w:r>
      <w:r>
        <w:rPr>
          <w:rFonts w:hint="eastAsia" w:asciiTheme="minorEastAsia" w:hAnsiTheme="minorEastAsia" w:eastAsiaTheme="minorEastAsia" w:cstheme="minorEastAsia"/>
          <w:color w:val="000000" w:themeColor="text1"/>
          <w:szCs w:val="21"/>
          <w:highlight w:val="none"/>
          <w:lang w:val="en-US" w:eastAsia="zh-CN"/>
          <w14:textFill>
            <w14:solidFill>
              <w14:schemeClr w14:val="tx1"/>
            </w14:solidFill>
          </w14:textFill>
        </w:rPr>
        <w:t>20</w:t>
      </w: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年</w:t>
      </w:r>
      <w:r>
        <w:rPr>
          <w:rFonts w:hint="eastAsia" w:asciiTheme="minorEastAsia" w:hAnsiTheme="minorEastAsia" w:eastAsiaTheme="minorEastAsia" w:cstheme="minorEastAsia"/>
          <w:color w:val="000000" w:themeColor="text1"/>
          <w:szCs w:val="21"/>
          <w:highlight w:val="none"/>
          <w:lang w:val="en-US" w:eastAsia="zh-CN"/>
          <w14:textFill>
            <w14:solidFill>
              <w14:schemeClr w14:val="tx1"/>
            </w14:solidFill>
          </w14:textFill>
        </w:rPr>
        <w:t>11</w:t>
      </w: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月养老保险缴纳证明的复印件，</w:t>
      </w:r>
      <w:r>
        <w:rPr>
          <w:rFonts w:hint="eastAsia" w:asciiTheme="minorEastAsia" w:hAnsiTheme="minorEastAsia" w:eastAsiaTheme="minorEastAsia" w:cstheme="minorEastAsia"/>
          <w:color w:val="000000" w:themeColor="text1"/>
          <w:spacing w:val="-2"/>
          <w:highlight w:val="none"/>
          <w14:textFill>
            <w14:solidFill>
              <w14:schemeClr w14:val="tx1"/>
            </w14:solidFill>
          </w14:textFill>
        </w:rPr>
        <w:t>以及投标人认为需要增加的其他证明材料复印件，以上复印件均须加盖投标人单位公章。</w:t>
      </w:r>
    </w:p>
    <w:p>
      <w:pPr>
        <w:spacing w:line="360" w:lineRule="auto"/>
        <w:rPr>
          <w:rFonts w:hint="eastAsia" w:asciiTheme="minorEastAsia" w:hAnsiTheme="minorEastAsia" w:eastAsiaTheme="minorEastAsia" w:cstheme="minorEastAsia"/>
          <w:color w:val="000000" w:themeColor="text1"/>
          <w:spacing w:val="-2"/>
          <w:highlight w:val="none"/>
          <w14:textFill>
            <w14:solidFill>
              <w14:schemeClr w14:val="tx1"/>
            </w14:solidFill>
          </w14:textFill>
        </w:rPr>
      </w:pPr>
    </w:p>
    <w:p>
      <w:pPr>
        <w:pStyle w:val="455"/>
        <w:rPr>
          <w:rFonts w:hint="eastAsia" w:asciiTheme="minorEastAsia" w:hAnsiTheme="minorEastAsia" w:eastAsiaTheme="minorEastAsia" w:cstheme="minorEastAsia"/>
          <w:color w:val="000000" w:themeColor="text1"/>
          <w:spacing w:val="-2"/>
          <w:highlight w:val="none"/>
          <w14:textFill>
            <w14:solidFill>
              <w14:schemeClr w14:val="tx1"/>
            </w14:solidFill>
          </w14:textFill>
        </w:rPr>
      </w:pPr>
    </w:p>
    <w:p>
      <w:pPr>
        <w:pStyle w:val="455"/>
        <w:rPr>
          <w:rFonts w:hint="eastAsia" w:asciiTheme="minorEastAsia" w:hAnsiTheme="minorEastAsia" w:eastAsiaTheme="minorEastAsia" w:cstheme="minorEastAsia"/>
          <w:color w:val="000000" w:themeColor="text1"/>
          <w:spacing w:val="-2"/>
          <w:highlight w:val="none"/>
          <w14:textFill>
            <w14:solidFill>
              <w14:schemeClr w14:val="tx1"/>
            </w14:solidFill>
          </w14:textFill>
        </w:rPr>
      </w:pPr>
    </w:p>
    <w:p>
      <w:pPr>
        <w:ind w:firstLine="2160" w:firstLineChars="600"/>
        <w:jc w:val="both"/>
        <w:rPr>
          <w:rFonts w:hint="eastAsia" w:asciiTheme="minorEastAsia" w:hAnsiTheme="minorEastAsia" w:eastAsiaTheme="minorEastAsia" w:cstheme="minorEastAsia"/>
          <w:color w:val="000000" w:themeColor="text1"/>
          <w:sz w:val="36"/>
          <w:szCs w:val="36"/>
          <w:highlight w:val="none"/>
          <w14:textFill>
            <w14:solidFill>
              <w14:schemeClr w14:val="tx1"/>
            </w14:solidFill>
          </w14:textFill>
        </w:rPr>
      </w:pPr>
      <w:r>
        <w:rPr>
          <w:rFonts w:hint="eastAsia" w:asciiTheme="minorEastAsia" w:hAnsiTheme="minorEastAsia" w:eastAsiaTheme="minorEastAsia" w:cstheme="minorEastAsia"/>
          <w:color w:val="000000" w:themeColor="text1"/>
          <w:sz w:val="36"/>
          <w:szCs w:val="36"/>
          <w:highlight w:val="none"/>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 w:val="36"/>
          <w:szCs w:val="36"/>
          <w:highlight w:val="none"/>
          <w:u w:val="single"/>
          <w:lang w:eastAsia="zh-CN"/>
          <w14:textFill>
            <w14:solidFill>
              <w14:schemeClr w14:val="tx1"/>
            </w14:solidFill>
          </w14:textFill>
        </w:rPr>
        <w:t>（分标名称）</w:t>
      </w:r>
      <w:r>
        <w:rPr>
          <w:rFonts w:hint="eastAsia" w:asciiTheme="minorEastAsia" w:hAnsiTheme="minorEastAsia" w:eastAsiaTheme="minorEastAsia" w:cstheme="minorEastAsia"/>
          <w:color w:val="000000" w:themeColor="text1"/>
          <w:sz w:val="36"/>
          <w:szCs w:val="36"/>
          <w:highlight w:val="none"/>
          <w:u w:val="single"/>
          <w14:textFill>
            <w14:solidFill>
              <w14:schemeClr w14:val="tx1"/>
            </w14:solidFill>
          </w14:textFill>
        </w:rPr>
        <w:t xml:space="preserve">         </w:t>
      </w:r>
    </w:p>
    <w:p>
      <w:pPr>
        <w:spacing w:before="312" w:beforeLines="100"/>
        <w:jc w:val="center"/>
        <w:rPr>
          <w:rFonts w:hint="eastAsia" w:asciiTheme="minorEastAsia" w:hAnsiTheme="minorEastAsia" w:eastAsiaTheme="minorEastAsia" w:cstheme="minorEastAsia"/>
          <w:color w:val="000000" w:themeColor="text1"/>
          <w:sz w:val="52"/>
          <w:szCs w:val="52"/>
          <w:highlight w:val="none"/>
          <w14:textFill>
            <w14:solidFill>
              <w14:schemeClr w14:val="tx1"/>
            </w14:solidFill>
          </w14:textFill>
        </w:rPr>
      </w:pPr>
    </w:p>
    <w:p>
      <w:pPr>
        <w:spacing w:before="312" w:beforeLines="100"/>
        <w:jc w:val="center"/>
        <w:rPr>
          <w:rFonts w:hint="eastAsia" w:asciiTheme="minorEastAsia" w:hAnsiTheme="minorEastAsia" w:eastAsiaTheme="minorEastAsia" w:cstheme="minorEastAsia"/>
          <w:color w:val="000000" w:themeColor="text1"/>
          <w:sz w:val="52"/>
          <w:szCs w:val="52"/>
          <w:highlight w:val="none"/>
          <w14:textFill>
            <w14:solidFill>
              <w14:schemeClr w14:val="tx1"/>
            </w14:solidFill>
          </w14:textFill>
        </w:rPr>
      </w:pPr>
      <w:r>
        <w:rPr>
          <w:rFonts w:hint="eastAsia" w:asciiTheme="minorEastAsia" w:hAnsiTheme="minorEastAsia" w:eastAsiaTheme="minorEastAsia" w:cstheme="minorEastAsia"/>
          <w:color w:val="000000" w:themeColor="text1"/>
          <w:sz w:val="52"/>
          <w:szCs w:val="52"/>
          <w:highlight w:val="none"/>
          <w14:textFill>
            <w14:solidFill>
              <w14:schemeClr w14:val="tx1"/>
            </w14:solidFill>
          </w14:textFill>
        </w:rPr>
        <w:t>投  标  文  件</w:t>
      </w:r>
    </w:p>
    <w:p>
      <w:pPr>
        <w:jc w:val="center"/>
        <w:rPr>
          <w:rFonts w:hint="eastAsia" w:asciiTheme="minorEastAsia" w:hAnsiTheme="minorEastAsia" w:eastAsiaTheme="minorEastAsia" w:cstheme="minorEastAsia"/>
          <w:color w:val="000000" w:themeColor="text1"/>
          <w:sz w:val="32"/>
          <w:szCs w:val="32"/>
          <w:highlight w:val="none"/>
          <w14:textFill>
            <w14:solidFill>
              <w14:schemeClr w14:val="tx1"/>
            </w14:solidFill>
          </w14:textFill>
        </w:rPr>
      </w:pPr>
    </w:p>
    <w:p>
      <w:pPr>
        <w:jc w:val="center"/>
        <w:rPr>
          <w:rFonts w:hint="eastAsia" w:asciiTheme="minorEastAsia" w:hAnsiTheme="minorEastAsia" w:eastAsiaTheme="minorEastAsia" w:cstheme="minorEastAsia"/>
          <w:color w:val="000000" w:themeColor="text1"/>
          <w:sz w:val="32"/>
          <w:szCs w:val="32"/>
          <w:highlight w:val="none"/>
          <w14:textFill>
            <w14:solidFill>
              <w14:schemeClr w14:val="tx1"/>
            </w14:solidFill>
          </w14:textFill>
        </w:rPr>
      </w:pPr>
    </w:p>
    <w:p>
      <w:pPr>
        <w:jc w:val="center"/>
        <w:rPr>
          <w:rFonts w:hint="eastAsia" w:asciiTheme="minorEastAsia" w:hAnsiTheme="minorEastAsia" w:eastAsiaTheme="minorEastAsia" w:cstheme="minorEastAsia"/>
          <w:color w:val="000000" w:themeColor="text1"/>
          <w:sz w:val="32"/>
          <w:szCs w:val="32"/>
          <w:highlight w:val="none"/>
          <w14:textFill>
            <w14:solidFill>
              <w14:schemeClr w14:val="tx1"/>
            </w14:solidFill>
          </w14:textFill>
        </w:rPr>
      </w:pPr>
    </w:p>
    <w:p>
      <w:pPr>
        <w:spacing w:line="360" w:lineRule="auto"/>
        <w:ind w:firstLine="2380" w:firstLineChars="850"/>
        <w:rPr>
          <w:rFonts w:hint="eastAsia" w:asciiTheme="minorEastAsia" w:hAnsiTheme="minorEastAsia" w:eastAsiaTheme="minorEastAsia" w:cstheme="minorEastAsia"/>
          <w:color w:val="000000" w:themeColor="text1"/>
          <w:sz w:val="28"/>
          <w:szCs w:val="28"/>
          <w:highlight w:val="none"/>
          <w:u w:val="singl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项目编号：</w:t>
      </w:r>
      <w:r>
        <w:rPr>
          <w:rFonts w:hint="eastAsia" w:asciiTheme="minorEastAsia" w:hAnsiTheme="minorEastAsia" w:eastAsiaTheme="minorEastAsia" w:cstheme="minorEastAsia"/>
          <w:color w:val="000000" w:themeColor="text1"/>
          <w:sz w:val="28"/>
          <w:szCs w:val="28"/>
          <w:highlight w:val="none"/>
          <w:u w:val="single"/>
          <w14:textFill>
            <w14:solidFill>
              <w14:schemeClr w14:val="tx1"/>
            </w14:solidFill>
          </w14:textFill>
        </w:rPr>
        <w:t xml:space="preserve">                   </w:t>
      </w:r>
    </w:p>
    <w:p>
      <w:pPr>
        <w:pStyle w:val="3"/>
        <w:ind w:firstLine="1680" w:firstLineChars="600"/>
        <w:rPr>
          <w:rFonts w:hint="eastAsia" w:asciiTheme="minorEastAsia" w:hAnsiTheme="minorEastAsia" w:eastAsiaTheme="minorEastAsia" w:cstheme="minorEastAsia"/>
          <w:color w:val="000000" w:themeColor="text1"/>
          <w:highlight w:val="none"/>
          <w:u w:val="singl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u w:val="none"/>
          <w:lang w:eastAsia="zh-CN"/>
          <w14:textFill>
            <w14:solidFill>
              <w14:schemeClr w14:val="tx1"/>
            </w14:solidFill>
          </w14:textFill>
        </w:rPr>
        <w:t>分标号：</w:t>
      </w:r>
      <w:r>
        <w:rPr>
          <w:rFonts w:hint="eastAsia" w:asciiTheme="minorEastAsia" w:hAnsiTheme="minorEastAsia" w:eastAsiaTheme="minorEastAsia" w:cstheme="minorEastAsia"/>
          <w:color w:val="000000" w:themeColor="text1"/>
          <w:sz w:val="28"/>
          <w:szCs w:val="28"/>
          <w:highlight w:val="none"/>
          <w:u w:val="single"/>
          <w:lang w:val="en-US" w:eastAsia="zh-CN"/>
          <w14:textFill>
            <w14:solidFill>
              <w14:schemeClr w14:val="tx1"/>
            </w14:solidFill>
          </w14:textFill>
        </w:rPr>
        <w:t xml:space="preserve">                   </w:t>
      </w:r>
    </w:p>
    <w:p>
      <w:pPr>
        <w:jc w:val="center"/>
        <w:rPr>
          <w:rFonts w:hint="eastAsia" w:asciiTheme="minorEastAsia" w:hAnsiTheme="minorEastAsia" w:eastAsiaTheme="minorEastAsia" w:cstheme="minorEastAsia"/>
          <w:color w:val="000000" w:themeColor="text1"/>
          <w:sz w:val="32"/>
          <w:szCs w:val="32"/>
          <w:highlight w:val="none"/>
          <w14:textFill>
            <w14:solidFill>
              <w14:schemeClr w14:val="tx1"/>
            </w14:solidFill>
          </w14:textFill>
        </w:rPr>
      </w:pPr>
    </w:p>
    <w:p>
      <w:pPr>
        <w:jc w:val="center"/>
        <w:rPr>
          <w:rFonts w:hint="eastAsia" w:asciiTheme="minorEastAsia" w:hAnsiTheme="minorEastAsia" w:eastAsiaTheme="minorEastAsia" w:cstheme="minorEastAsia"/>
          <w:color w:val="000000" w:themeColor="text1"/>
          <w:sz w:val="32"/>
          <w:szCs w:val="32"/>
          <w:highlight w:val="none"/>
          <w14:textFill>
            <w14:solidFill>
              <w14:schemeClr w14:val="tx1"/>
            </w14:solidFill>
          </w14:textFill>
        </w:rPr>
      </w:pPr>
      <w:r>
        <w:rPr>
          <w:rFonts w:hint="eastAsia" w:asciiTheme="minorEastAsia" w:hAnsiTheme="minorEastAsia" w:eastAsiaTheme="minorEastAsia" w:cstheme="minorEastAsia"/>
          <w:color w:val="000000" w:themeColor="text1"/>
          <w:sz w:val="32"/>
          <w:szCs w:val="32"/>
          <w:highlight w:val="none"/>
          <w14:textFill>
            <w14:solidFill>
              <w14:schemeClr w14:val="tx1"/>
            </w14:solidFill>
          </w14:textFill>
        </w:rPr>
        <w:t>（正本/副本）</w:t>
      </w:r>
    </w:p>
    <w:p>
      <w:pPr>
        <w:jc w:val="center"/>
        <w:rPr>
          <w:rFonts w:hint="eastAsia" w:asciiTheme="minorEastAsia" w:hAnsiTheme="minorEastAsia" w:eastAsiaTheme="minorEastAsia" w:cstheme="minorEastAsia"/>
          <w:color w:val="000000" w:themeColor="text1"/>
          <w:sz w:val="32"/>
          <w:szCs w:val="32"/>
          <w:highlight w:val="none"/>
          <w14:textFill>
            <w14:solidFill>
              <w14:schemeClr w14:val="tx1"/>
            </w14:solidFill>
          </w14:textFill>
        </w:rPr>
      </w:pPr>
    </w:p>
    <w:p>
      <w:pPr>
        <w:jc w:val="center"/>
        <w:rPr>
          <w:rFonts w:hint="eastAsia" w:asciiTheme="minorEastAsia" w:hAnsiTheme="minorEastAsia" w:eastAsiaTheme="minorEastAsia" w:cstheme="minorEastAsia"/>
          <w:color w:val="000000" w:themeColor="text1"/>
          <w:sz w:val="32"/>
          <w:szCs w:val="32"/>
          <w:highlight w:val="none"/>
          <w14:textFill>
            <w14:solidFill>
              <w14:schemeClr w14:val="tx1"/>
            </w14:solidFill>
          </w14:textFill>
        </w:rPr>
      </w:pPr>
    </w:p>
    <w:p>
      <w:pPr>
        <w:jc w:val="center"/>
        <w:rPr>
          <w:rFonts w:hint="eastAsia" w:asciiTheme="minorEastAsia" w:hAnsiTheme="minorEastAsia" w:eastAsiaTheme="minorEastAsia" w:cstheme="minorEastAsia"/>
          <w:color w:val="000000" w:themeColor="text1"/>
          <w:sz w:val="32"/>
          <w:szCs w:val="32"/>
          <w:highlight w:val="none"/>
          <w14:textFill>
            <w14:solidFill>
              <w14:schemeClr w14:val="tx1"/>
            </w14:solidFill>
          </w14:textFill>
        </w:rPr>
      </w:pPr>
    </w:p>
    <w:p>
      <w:pPr>
        <w:keepNext w:val="0"/>
        <w:keepLines w:val="0"/>
        <w:pageBreakBefore w:val="0"/>
        <w:widowControl w:val="0"/>
        <w:kinsoku/>
        <w:wordWrap/>
        <w:overflowPunct/>
        <w:topLinePunct w:val="0"/>
        <w:autoSpaceDE w:val="0"/>
        <w:autoSpaceDN w:val="0"/>
        <w:bidi w:val="0"/>
        <w:adjustRightInd/>
        <w:snapToGrid/>
        <w:spacing w:line="360" w:lineRule="auto"/>
        <w:ind w:firstLine="1260" w:firstLineChars="450"/>
        <w:textAlignment w:val="auto"/>
        <w:outlineLvl w:val="1"/>
        <w:rPr>
          <w:rFonts w:hint="eastAsia" w:asciiTheme="minorEastAsia" w:hAnsiTheme="minorEastAsia" w:eastAsiaTheme="minorEastAsia" w:cstheme="minorEastAsia"/>
          <w:color w:val="000000" w:themeColor="text1"/>
          <w:sz w:val="28"/>
          <w:szCs w:val="28"/>
          <w:highlight w:val="none"/>
          <w:u w:val="singl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投标内容：</w:t>
      </w:r>
      <w:r>
        <w:rPr>
          <w:rFonts w:hint="eastAsia" w:asciiTheme="minorEastAsia" w:hAnsiTheme="minorEastAsia" w:eastAsiaTheme="minorEastAsia" w:cstheme="minorEastAsia"/>
          <w:color w:val="000000" w:themeColor="text1"/>
          <w:sz w:val="28"/>
          <w:szCs w:val="28"/>
          <w:highlight w:val="none"/>
          <w:u w:val="single"/>
          <w14:textFill>
            <w14:solidFill>
              <w14:schemeClr w14:val="tx1"/>
            </w14:solidFill>
          </w14:textFill>
        </w:rPr>
        <w:t xml:space="preserve">        企业信誉实力部分          </w:t>
      </w:r>
    </w:p>
    <w:p>
      <w:pPr>
        <w:spacing w:line="360" w:lineRule="auto"/>
        <w:jc w:val="cente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 xml:space="preserve"> 投标人：</w:t>
      </w:r>
      <w:r>
        <w:rPr>
          <w:rFonts w:hint="eastAsia" w:asciiTheme="minorEastAsia" w:hAnsiTheme="minorEastAsia" w:eastAsiaTheme="minorEastAsia" w:cstheme="minorEastAsia"/>
          <w:color w:val="000000" w:themeColor="text1"/>
          <w:sz w:val="28"/>
          <w:szCs w:val="28"/>
          <w:highlight w:val="none"/>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（盖单位章）</w:t>
      </w:r>
    </w:p>
    <w:p>
      <w:pPr>
        <w:spacing w:line="360" w:lineRule="auto"/>
        <w:jc w:val="cente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 xml:space="preserve"> 法定代表人或其委托代理人：</w:t>
      </w:r>
      <w:r>
        <w:rPr>
          <w:rFonts w:hint="eastAsia" w:asciiTheme="minorEastAsia" w:hAnsiTheme="minorEastAsia" w:eastAsiaTheme="minorEastAsia" w:cstheme="minorEastAsia"/>
          <w:color w:val="000000" w:themeColor="text1"/>
          <w:sz w:val="28"/>
          <w:szCs w:val="28"/>
          <w:highlight w:val="none"/>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（签字）</w:t>
      </w:r>
    </w:p>
    <w:p>
      <w:pPr>
        <w:jc w:val="cente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年</w:t>
      </w:r>
      <w:r>
        <w:rPr>
          <w:rFonts w:hint="eastAsia" w:asciiTheme="minorEastAsia" w:hAnsiTheme="minorEastAsia" w:eastAsiaTheme="minorEastAsia" w:cstheme="minorEastAsia"/>
          <w:color w:val="000000" w:themeColor="text1"/>
          <w:sz w:val="28"/>
          <w:szCs w:val="28"/>
          <w:highlight w:val="none"/>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月</w:t>
      </w:r>
      <w:r>
        <w:rPr>
          <w:rFonts w:hint="eastAsia" w:asciiTheme="minorEastAsia" w:hAnsiTheme="minorEastAsia" w:eastAsiaTheme="minorEastAsia" w:cstheme="minorEastAsia"/>
          <w:color w:val="000000" w:themeColor="text1"/>
          <w:sz w:val="28"/>
          <w:szCs w:val="28"/>
          <w:highlight w:val="none"/>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日</w:t>
      </w:r>
    </w:p>
    <w:p>
      <w:pPr>
        <w:keepNext w:val="0"/>
        <w:keepLines w:val="0"/>
        <w:pageBreakBefore w:val="0"/>
        <w:widowControl w:val="0"/>
        <w:kinsoku/>
        <w:wordWrap/>
        <w:overflowPunct/>
        <w:topLinePunct w:val="0"/>
        <w:autoSpaceDE w:val="0"/>
        <w:autoSpaceDN w:val="0"/>
        <w:bidi w:val="0"/>
        <w:adjustRightInd/>
        <w:snapToGrid/>
        <w:jc w:val="center"/>
        <w:textAlignment w:val="auto"/>
        <w:outlineLvl w:val="2"/>
        <w:rPr>
          <w:rFonts w:hint="eastAsia" w:asciiTheme="minorEastAsia" w:hAnsiTheme="minorEastAsia" w:eastAsiaTheme="minorEastAsia" w:cstheme="minorEastAsia"/>
          <w:b/>
          <w:bCs/>
          <w:color w:val="000000" w:themeColor="text1"/>
          <w:sz w:val="30"/>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br w:type="page"/>
      </w:r>
      <w:r>
        <w:rPr>
          <w:rFonts w:hint="eastAsia" w:asciiTheme="minorEastAsia" w:hAnsiTheme="minorEastAsia" w:eastAsiaTheme="minorEastAsia" w:cstheme="minorEastAsia"/>
          <w:b/>
          <w:bCs/>
          <w:color w:val="000000" w:themeColor="text1"/>
          <w:sz w:val="30"/>
          <w:szCs w:val="21"/>
          <w:highlight w:val="none"/>
          <w14:textFill>
            <w14:solidFill>
              <w14:schemeClr w14:val="tx1"/>
            </w14:solidFill>
          </w14:textFill>
        </w:rPr>
        <w:t>1、企业信誉实力一览表</w:t>
      </w:r>
    </w:p>
    <w:tbl>
      <w:tblPr>
        <w:tblStyle w:val="4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7"/>
        <w:gridCol w:w="783"/>
        <w:gridCol w:w="70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1317" w:type="dxa"/>
            <w:vMerge w:val="restart"/>
            <w:noWrap w:val="0"/>
            <w:vAlign w:val="center"/>
          </w:tcPr>
          <w:p>
            <w:pPr>
              <w:snapToGrid w:val="0"/>
              <w:spacing w:line="480" w:lineRule="auto"/>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企业信誉实力一览表</w:t>
            </w:r>
          </w:p>
          <w:p>
            <w:pPr>
              <w:snapToGrid w:val="0"/>
              <w:spacing w:line="480" w:lineRule="auto"/>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783" w:type="dxa"/>
            <w:noWrap w:val="0"/>
            <w:vAlign w:val="center"/>
          </w:tcPr>
          <w:p>
            <w:pPr>
              <w:snapToGrid w:val="0"/>
              <w:spacing w:line="480" w:lineRule="auto"/>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序号</w:t>
            </w:r>
          </w:p>
        </w:tc>
        <w:tc>
          <w:tcPr>
            <w:tcW w:w="7047" w:type="dxa"/>
            <w:noWrap w:val="0"/>
            <w:vAlign w:val="center"/>
          </w:tcPr>
          <w:p>
            <w:pPr>
              <w:snapToGrid w:val="0"/>
              <w:spacing w:line="480" w:lineRule="auto"/>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0" w:hRule="atLeast"/>
          <w:jc w:val="center"/>
        </w:trPr>
        <w:tc>
          <w:tcPr>
            <w:tcW w:w="1317" w:type="dxa"/>
            <w:vMerge w:val="continue"/>
            <w:noWrap w:val="0"/>
            <w:vAlign w:val="center"/>
          </w:tcPr>
          <w:p>
            <w:pPr>
              <w:snapToGrid w:val="0"/>
              <w:spacing w:line="480" w:lineRule="auto"/>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783" w:type="dxa"/>
            <w:noWrap w:val="0"/>
            <w:vAlign w:val="center"/>
          </w:tcPr>
          <w:p>
            <w:pPr>
              <w:snapToGrid w:val="0"/>
              <w:spacing w:line="480" w:lineRule="auto"/>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7047" w:type="dxa"/>
            <w:noWrap w:val="0"/>
            <w:vAlign w:val="center"/>
          </w:tcPr>
          <w:p>
            <w:pPr>
              <w:snapToGrid w:val="0"/>
              <w:spacing w:line="460" w:lineRule="exact"/>
              <w:rPr>
                <w:rFonts w:hint="eastAsia" w:asciiTheme="minorEastAsia" w:hAnsiTheme="minorEastAsia" w:eastAsiaTheme="minorEastAsia" w:cstheme="minorEastAsia"/>
                <w:color w:val="000000" w:themeColor="text1"/>
                <w:sz w:val="21"/>
                <w:szCs w:val="21"/>
                <w:highlight w:val="none"/>
                <w:lang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lang w:val="en-US" w:bidi="ar-SA"/>
                <w14:textFill>
                  <w14:solidFill>
                    <w14:schemeClr w14:val="tx1"/>
                  </w14:solidFill>
                </w14:textFill>
              </w:rPr>
              <w:t>企业完成的工程获得“广西壮族自治区主席质量奖、中国建设工程鲁班奖、市政金杯示范工程奖、詹天佑土木工程大奖”，从获奖证书颁发之日起至投标截止之日止不超过三年的。企业承建或完成的工程获得“国家优质工程奖、中国建筑工程装饰奖、国家AAA级安全文明标准化工地”</w:t>
            </w:r>
            <w:r>
              <w:rPr>
                <w:rFonts w:hint="eastAsia" w:asciiTheme="minorEastAsia" w:hAnsiTheme="minorEastAsia" w:eastAsiaTheme="minorEastAsia" w:cstheme="minorEastAsia"/>
                <w:color w:val="000000" w:themeColor="text1"/>
                <w:sz w:val="21"/>
                <w:szCs w:val="21"/>
                <w:highlight w:val="none"/>
                <w:lang w:val="en-US" w:eastAsia="zh-CN" w:bidi="ar-SA"/>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1317" w:type="dxa"/>
            <w:vMerge w:val="continue"/>
            <w:noWrap w:val="0"/>
            <w:vAlign w:val="center"/>
          </w:tcPr>
          <w:p>
            <w:pPr>
              <w:snapToGrid w:val="0"/>
              <w:spacing w:line="480" w:lineRule="auto"/>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783" w:type="dxa"/>
            <w:noWrap w:val="0"/>
            <w:vAlign w:val="center"/>
          </w:tcPr>
          <w:p>
            <w:pPr>
              <w:snapToGrid w:val="0"/>
              <w:spacing w:line="460" w:lineRule="exact"/>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w:t>
            </w:r>
          </w:p>
        </w:tc>
        <w:tc>
          <w:tcPr>
            <w:tcW w:w="7047" w:type="dxa"/>
            <w:noWrap w:val="0"/>
            <w:vAlign w:val="center"/>
          </w:tcPr>
          <w:p>
            <w:pPr>
              <w:snapToGrid w:val="0"/>
              <w:spacing w:line="460" w:lineRule="exact"/>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lang w:val="en-US" w:bidi="ar-SA"/>
                <w14:textFill>
                  <w14:solidFill>
                    <w14:schemeClr w14:val="tx1"/>
                  </w14:solidFill>
                </w14:textFill>
              </w:rPr>
              <w:t>企业承建或完成的工程获得省级工程质量或安全文明工地奖（建筑施工安全文明标准化工地）、省级建筑装饰工程优质奖。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jc w:val="center"/>
        </w:trPr>
        <w:tc>
          <w:tcPr>
            <w:tcW w:w="1317" w:type="dxa"/>
            <w:vMerge w:val="continue"/>
            <w:noWrap w:val="0"/>
            <w:vAlign w:val="center"/>
          </w:tcPr>
          <w:p>
            <w:pPr>
              <w:snapToGrid w:val="0"/>
              <w:spacing w:line="480" w:lineRule="auto"/>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783" w:type="dxa"/>
            <w:noWrap w:val="0"/>
            <w:vAlign w:val="center"/>
          </w:tcPr>
          <w:p>
            <w:pPr>
              <w:snapToGrid w:val="0"/>
              <w:spacing w:line="480" w:lineRule="auto"/>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3</w:t>
            </w:r>
          </w:p>
        </w:tc>
        <w:tc>
          <w:tcPr>
            <w:tcW w:w="7047" w:type="dxa"/>
            <w:noWrap w:val="0"/>
            <w:vAlign w:val="center"/>
          </w:tcPr>
          <w:p>
            <w:pPr>
              <w:snapToGrid w:val="0"/>
              <w:spacing w:line="460" w:lineRule="exact"/>
              <w:rPr>
                <w:rFonts w:hint="eastAsia" w:asciiTheme="minorEastAsia" w:hAnsiTheme="minorEastAsia" w:eastAsiaTheme="minorEastAsia" w:cstheme="minorEastAsia"/>
                <w:color w:val="000000" w:themeColor="text1"/>
                <w:sz w:val="21"/>
                <w:szCs w:val="21"/>
                <w:highlight w:val="none"/>
                <w:lang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lang w:val="en-US" w:bidi="ar-SA"/>
                <w14:textFill>
                  <w14:solidFill>
                    <w14:schemeClr w14:val="tx1"/>
                  </w14:solidFill>
                </w14:textFill>
              </w:rPr>
              <w:t>企业承建或完成的工程获得设区城市级工程质量或安全文明工地奖（建筑施工安全文明标准化工地）</w:t>
            </w:r>
            <w:r>
              <w:rPr>
                <w:rFonts w:hint="eastAsia" w:asciiTheme="minorEastAsia" w:hAnsiTheme="minorEastAsia" w:eastAsiaTheme="minorEastAsia" w:cstheme="minorEastAsia"/>
                <w:color w:val="000000" w:themeColor="text1"/>
                <w:sz w:val="21"/>
                <w:szCs w:val="21"/>
                <w:highlight w:val="none"/>
                <w:lang w:val="en-US" w:eastAsia="zh-CN" w:bidi="ar-SA"/>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jc w:val="center"/>
        </w:trPr>
        <w:tc>
          <w:tcPr>
            <w:tcW w:w="1317" w:type="dxa"/>
            <w:vMerge w:val="continue"/>
            <w:noWrap w:val="0"/>
            <w:vAlign w:val="center"/>
          </w:tcPr>
          <w:p>
            <w:pPr>
              <w:snapToGrid w:val="0"/>
              <w:spacing w:line="480" w:lineRule="auto"/>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783" w:type="dxa"/>
            <w:noWrap w:val="0"/>
            <w:vAlign w:val="center"/>
          </w:tcPr>
          <w:p>
            <w:pPr>
              <w:snapToGrid w:val="0"/>
              <w:spacing w:line="460" w:lineRule="exact"/>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4</w:t>
            </w:r>
          </w:p>
        </w:tc>
        <w:tc>
          <w:tcPr>
            <w:tcW w:w="7047" w:type="dxa"/>
            <w:noWrap w:val="0"/>
            <w:vAlign w:val="center"/>
          </w:tcPr>
          <w:p>
            <w:pPr>
              <w:snapToGrid w:val="0"/>
              <w:spacing w:line="460" w:lineRule="exact"/>
              <w:rPr>
                <w:rFonts w:hint="eastAsia" w:asciiTheme="minorEastAsia" w:hAnsiTheme="minorEastAsia" w:eastAsiaTheme="minorEastAsia" w:cstheme="minorEastAsia"/>
                <w:color w:val="000000" w:themeColor="text1"/>
                <w:sz w:val="21"/>
                <w:szCs w:val="21"/>
                <w:highlight w:val="none"/>
                <w:lang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lang w:val="en-US" w:bidi="ar-SA"/>
                <w14:textFill>
                  <w14:solidFill>
                    <w14:schemeClr w14:val="tx1"/>
                  </w14:solidFill>
                </w14:textFill>
              </w:rPr>
              <w:t>企业主编或主持完成国家级建设工法、国家或行业标准</w:t>
            </w:r>
            <w:r>
              <w:rPr>
                <w:rFonts w:hint="eastAsia" w:asciiTheme="minorEastAsia" w:hAnsiTheme="minorEastAsia" w:eastAsiaTheme="minorEastAsia" w:cstheme="minorEastAsia"/>
                <w:color w:val="000000" w:themeColor="text1"/>
                <w:sz w:val="21"/>
                <w:szCs w:val="21"/>
                <w:highlight w:val="none"/>
                <w:lang w:val="en-US" w:eastAsia="zh-CN" w:bidi="ar-SA"/>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jc w:val="center"/>
        </w:trPr>
        <w:tc>
          <w:tcPr>
            <w:tcW w:w="1317" w:type="dxa"/>
            <w:vMerge w:val="continue"/>
            <w:noWrap w:val="0"/>
            <w:vAlign w:val="center"/>
          </w:tcPr>
          <w:p>
            <w:pPr>
              <w:snapToGrid w:val="0"/>
              <w:spacing w:line="480" w:lineRule="auto"/>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783" w:type="dxa"/>
            <w:noWrap w:val="0"/>
            <w:vAlign w:val="center"/>
          </w:tcPr>
          <w:p>
            <w:pPr>
              <w:snapToGrid w:val="0"/>
              <w:spacing w:line="460" w:lineRule="exact"/>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5</w:t>
            </w:r>
          </w:p>
        </w:tc>
        <w:tc>
          <w:tcPr>
            <w:tcW w:w="7047" w:type="dxa"/>
            <w:noWrap w:val="0"/>
            <w:vAlign w:val="center"/>
          </w:tcPr>
          <w:p>
            <w:pPr>
              <w:snapToGrid w:val="0"/>
              <w:spacing w:line="460" w:lineRule="exact"/>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lang w:val="en-US" w:bidi="ar-SA"/>
                <w14:textFill>
                  <w14:solidFill>
                    <w14:schemeClr w14:val="tx1"/>
                  </w14:solidFill>
                </w14:textFill>
              </w:rPr>
              <w:t>企业主编或主持完成省级建设工法、省级标准</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w:t>
            </w:r>
          </w:p>
        </w:tc>
      </w:tr>
    </w:tbl>
    <w:p>
      <w:pPr>
        <w:spacing w:line="360" w:lineRule="auto"/>
        <w:rPr>
          <w:rFonts w:hint="eastAsia" w:asciiTheme="minorEastAsia" w:hAnsiTheme="minorEastAsia" w:eastAsiaTheme="minorEastAsia" w:cstheme="minorEastAsia"/>
          <w:color w:val="000000" w:themeColor="text1"/>
          <w:szCs w:val="21"/>
          <w:highlight w:val="none"/>
          <w14:textFill>
            <w14:solidFill>
              <w14:schemeClr w14:val="tx1"/>
            </w14:solidFill>
          </w14:textFill>
        </w:rPr>
      </w:pPr>
    </w:p>
    <w:p>
      <w:pPr>
        <w:spacing w:line="360" w:lineRule="auto"/>
        <w:rPr>
          <w:rFonts w:hint="eastAsia" w:asciiTheme="minorEastAsia" w:hAnsiTheme="minorEastAsia" w:eastAsiaTheme="minorEastAsia" w:cstheme="minorEastAsia"/>
          <w:color w:val="000000" w:themeColor="text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附：本表所列项目按评标办法前附表要求填写；所有奖项均须附相关有效证明材料复印件，以上材料均加盖投标人单位公章。</w:t>
      </w:r>
    </w:p>
    <w:p>
      <w:pPr>
        <w:widowControl/>
        <w:rPr>
          <w:rFonts w:hint="eastAsia" w:asciiTheme="minorEastAsia" w:hAnsiTheme="minorEastAsia" w:eastAsiaTheme="minorEastAsia" w:cstheme="minorEastAsia"/>
          <w:color w:val="000000" w:themeColor="text1"/>
          <w:szCs w:val="21"/>
          <w:highlight w:val="none"/>
          <w14:textFill>
            <w14:solidFill>
              <w14:schemeClr w14:val="tx1"/>
            </w14:solidFill>
          </w14:textFill>
        </w:rPr>
        <w:sectPr>
          <w:pgSz w:w="11906" w:h="16838"/>
          <w:pgMar w:top="1417" w:right="1417" w:bottom="1417" w:left="1417" w:header="851" w:footer="992" w:gutter="0"/>
          <w:pgBorders>
            <w:top w:val="none" w:sz="0" w:space="0"/>
            <w:left w:val="none" w:sz="0" w:space="0"/>
            <w:bottom w:val="none" w:sz="0" w:space="0"/>
            <w:right w:val="none" w:sz="0" w:space="0"/>
          </w:pgBorders>
          <w:pgNumType w:fmt="decimal"/>
          <w:cols w:space="0" w:num="1"/>
          <w:rtlGutter w:val="0"/>
          <w:docGrid w:type="lines" w:linePitch="312" w:charSpace="0"/>
        </w:sectPr>
      </w:pPr>
    </w:p>
    <w:p>
      <w:pPr>
        <w:pStyle w:val="4"/>
        <w:keepNext w:val="0"/>
        <w:keepLines w:val="0"/>
        <w:pageBreakBefore/>
        <w:widowControl w:val="0"/>
        <w:tabs>
          <w:tab w:val="left" w:pos="1291"/>
        </w:tabs>
        <w:kinsoku/>
        <w:wordWrap/>
        <w:overflowPunct/>
        <w:topLinePunct w:val="0"/>
        <w:autoSpaceDE w:val="0"/>
        <w:autoSpaceDN w:val="0"/>
        <w:bidi w:val="0"/>
        <w:adjustRightInd/>
        <w:snapToGrid/>
        <w:ind w:right="607"/>
        <w:jc w:val="center"/>
        <w:textAlignment w:val="auto"/>
        <w:rPr>
          <w:rFonts w:hint="eastAsia" w:asciiTheme="minorEastAsia" w:hAnsiTheme="minorEastAsia" w:eastAsiaTheme="minorEastAsia" w:cstheme="minorEastAsia"/>
          <w:color w:val="000000" w:themeColor="text1"/>
          <w:sz w:val="36"/>
          <w:szCs w:val="36"/>
          <w:highlight w:val="none"/>
          <w14:textFill>
            <w14:solidFill>
              <w14:schemeClr w14:val="tx1"/>
            </w14:solidFill>
          </w14:textFill>
        </w:rPr>
      </w:pPr>
      <w:bookmarkStart w:id="2866" w:name="_bookmark5"/>
      <w:bookmarkEnd w:id="2866"/>
      <w:bookmarkStart w:id="2867" w:name="_Toc31575"/>
      <w:r>
        <w:rPr>
          <w:rFonts w:hint="eastAsia" w:asciiTheme="minorEastAsia" w:hAnsiTheme="minorEastAsia" w:eastAsiaTheme="minorEastAsia" w:cstheme="minorEastAsia"/>
          <w:color w:val="000000" w:themeColor="text1"/>
          <w:sz w:val="36"/>
          <w:szCs w:val="36"/>
          <w:highlight w:val="none"/>
          <w14:textFill>
            <w14:solidFill>
              <w14:schemeClr w14:val="tx1"/>
            </w14:solidFill>
          </w14:textFill>
        </w:rPr>
        <w:t>第六章</w:t>
      </w:r>
      <w:r>
        <w:rPr>
          <w:rFonts w:hint="eastAsia" w:asciiTheme="minorEastAsia" w:hAnsiTheme="minorEastAsia" w:eastAsiaTheme="minorEastAsia" w:cstheme="minorEastAsia"/>
          <w:color w:val="000000" w:themeColor="text1"/>
          <w:sz w:val="36"/>
          <w:szCs w:val="36"/>
          <w:highlight w:val="none"/>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36"/>
          <w:szCs w:val="36"/>
          <w:highlight w:val="none"/>
          <w14:textFill>
            <w14:solidFill>
              <w14:schemeClr w14:val="tx1"/>
            </w14:solidFill>
          </w14:textFill>
        </w:rPr>
        <w:t>工程量清单</w:t>
      </w:r>
      <w:bookmarkEnd w:id="2867"/>
    </w:p>
    <w:p>
      <w:pPr>
        <w:pStyle w:val="67"/>
        <w:keepNext w:val="0"/>
        <w:keepLines w:val="0"/>
        <w:pageBreakBefore w:val="0"/>
        <w:widowControl w:val="0"/>
        <w:kinsoku/>
        <w:wordWrap/>
        <w:overflowPunct/>
        <w:topLinePunct w:val="0"/>
        <w:autoSpaceDE/>
        <w:autoSpaceDN/>
        <w:bidi w:val="0"/>
        <w:adjustRightInd/>
        <w:snapToGrid/>
        <w:spacing w:line="360" w:lineRule="auto"/>
        <w:textAlignment w:val="auto"/>
        <w:outlineLvl w:val="1"/>
        <w:rPr>
          <w:rFonts w:hint="eastAsia" w:asciiTheme="minorEastAsia" w:hAnsiTheme="minorEastAsia" w:eastAsiaTheme="minorEastAsia" w:cstheme="minorEastAsia"/>
          <w:b/>
          <w:color w:val="000000" w:themeColor="text1"/>
          <w:highlight w:val="none"/>
          <w14:textFill>
            <w14:solidFill>
              <w14:schemeClr w14:val="tx1"/>
            </w14:solidFill>
          </w14:textFill>
        </w:rPr>
      </w:pPr>
      <w:bookmarkStart w:id="2868" w:name="_Toc488043469"/>
      <w:bookmarkStart w:id="2869" w:name="_Toc418751878"/>
      <w:bookmarkStart w:id="2870" w:name="_Toc483317200"/>
      <w:bookmarkStart w:id="2871" w:name="_Toc418752324"/>
      <w:r>
        <w:rPr>
          <w:rFonts w:hint="eastAsia" w:asciiTheme="minorEastAsia" w:hAnsiTheme="minorEastAsia" w:eastAsiaTheme="minorEastAsia" w:cstheme="minorEastAsia"/>
          <w:b/>
          <w:color w:val="000000" w:themeColor="text1"/>
          <w:highlight w:val="none"/>
          <w14:textFill>
            <w14:solidFill>
              <w14:schemeClr w14:val="tx1"/>
            </w14:solidFill>
          </w14:textFill>
        </w:rPr>
        <w:t>1</w:t>
      </w:r>
      <w:r>
        <w:rPr>
          <w:rFonts w:hint="eastAsia" w:asciiTheme="minorEastAsia" w:hAnsiTheme="minorEastAsia" w:eastAsiaTheme="minorEastAsia" w:cstheme="minorEastAsia"/>
          <w:b/>
          <w:color w:val="000000" w:themeColor="text1"/>
          <w:highlight w:val="none"/>
          <w:lang w:eastAsia="zh-CN"/>
          <w14:textFill>
            <w14:solidFill>
              <w14:schemeClr w14:val="tx1"/>
            </w14:solidFill>
          </w14:textFill>
        </w:rPr>
        <w:t>、</w:t>
      </w:r>
      <w:r>
        <w:rPr>
          <w:rFonts w:hint="eastAsia" w:asciiTheme="minorEastAsia" w:hAnsiTheme="minorEastAsia" w:eastAsiaTheme="minorEastAsia" w:cstheme="minorEastAsia"/>
          <w:b/>
          <w:color w:val="000000" w:themeColor="text1"/>
          <w:highlight w:val="none"/>
          <w14:textFill>
            <w14:solidFill>
              <w14:schemeClr w14:val="tx1"/>
            </w14:solidFill>
          </w14:textFill>
        </w:rPr>
        <w:t>编制工程量清单的参考说明</w:t>
      </w:r>
      <w:bookmarkEnd w:id="2868"/>
      <w:bookmarkEnd w:id="2869"/>
      <w:bookmarkEnd w:id="2870"/>
      <w:bookmarkEnd w:id="2871"/>
    </w:p>
    <w:p>
      <w:pPr>
        <w:keepNext w:val="0"/>
        <w:keepLines w:val="0"/>
        <w:pageBreakBefore w:val="0"/>
        <w:widowControl w:val="0"/>
        <w:kinsoku/>
        <w:wordWrap/>
        <w:overflowPunct/>
        <w:topLinePunct w:val="0"/>
        <w:bidi w:val="0"/>
        <w:adjustRightInd/>
        <w:snapToGrid/>
        <w:spacing w:line="360" w:lineRule="auto"/>
        <w:ind w:firstLine="440" w:firstLineChars="200"/>
        <w:textAlignment w:val="auto"/>
        <w:rPr>
          <w:rFonts w:hint="eastAsia" w:asciiTheme="minorEastAsia" w:hAnsiTheme="minorEastAsia" w:eastAsiaTheme="minorEastAsia" w:cstheme="minorEastAsia"/>
          <w:color w:val="000000" w:themeColor="text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1.1 本工程采用工程量清单计价。</w:t>
      </w:r>
    </w:p>
    <w:p>
      <w:pPr>
        <w:keepNext w:val="0"/>
        <w:keepLines w:val="0"/>
        <w:pageBreakBefore w:val="0"/>
        <w:widowControl w:val="0"/>
        <w:kinsoku/>
        <w:wordWrap/>
        <w:overflowPunct/>
        <w:topLinePunct w:val="0"/>
        <w:bidi w:val="0"/>
        <w:adjustRightInd/>
        <w:snapToGrid/>
        <w:spacing w:line="360" w:lineRule="auto"/>
        <w:ind w:firstLine="440" w:firstLineChars="200"/>
        <w:textAlignment w:val="auto"/>
        <w:rPr>
          <w:rFonts w:hint="eastAsia" w:asciiTheme="minorEastAsia" w:hAnsiTheme="minorEastAsia" w:eastAsiaTheme="minorEastAsia" w:cstheme="minorEastAsia"/>
          <w:color w:val="000000" w:themeColor="text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计价和工程量计算规则按我区现行《建设工程工程量清单计价规范》及计价定额等有关规定执行。</w:t>
      </w:r>
    </w:p>
    <w:p>
      <w:pPr>
        <w:keepNext w:val="0"/>
        <w:keepLines w:val="0"/>
        <w:pageBreakBefore w:val="0"/>
        <w:widowControl w:val="0"/>
        <w:kinsoku/>
        <w:wordWrap/>
        <w:overflowPunct/>
        <w:topLinePunct w:val="0"/>
        <w:bidi w:val="0"/>
        <w:adjustRightInd/>
        <w:snapToGrid/>
        <w:spacing w:line="360" w:lineRule="auto"/>
        <w:ind w:firstLine="440" w:firstLineChars="200"/>
        <w:textAlignment w:val="auto"/>
        <w:rPr>
          <w:rFonts w:hint="eastAsia" w:asciiTheme="minorEastAsia" w:hAnsiTheme="minorEastAsia" w:eastAsiaTheme="minorEastAsia" w:cstheme="minorEastAsia"/>
          <w:color w:val="000000" w:themeColor="text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1.2 工程量清单应与投标须知、合同协议条款、合同的通用条款、合同专用条款、技术规范及图纸等文件一起结合使用。</w:t>
      </w:r>
    </w:p>
    <w:p>
      <w:pPr>
        <w:keepNext w:val="0"/>
        <w:keepLines w:val="0"/>
        <w:pageBreakBefore w:val="0"/>
        <w:widowControl w:val="0"/>
        <w:kinsoku/>
        <w:wordWrap/>
        <w:overflowPunct/>
        <w:topLinePunct w:val="0"/>
        <w:bidi w:val="0"/>
        <w:adjustRightInd/>
        <w:snapToGrid/>
        <w:spacing w:line="360" w:lineRule="auto"/>
        <w:ind w:firstLine="440" w:firstLineChars="200"/>
        <w:textAlignment w:val="auto"/>
        <w:rPr>
          <w:rFonts w:hint="eastAsia" w:asciiTheme="minorEastAsia" w:hAnsiTheme="minorEastAsia" w:eastAsiaTheme="minorEastAsia" w:cstheme="minorEastAsia"/>
          <w:color w:val="000000" w:themeColor="text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1.3 工程量清单中所列工程量系发包人按照现有图纸及有关资料依据建设行政主管部门所颁布的量规则计算的，它是招标文件的组成部分，作为投标报价的共同基础。中标后结算支付，以经</w:t>
      </w:r>
      <w:r>
        <w:rPr>
          <w:rFonts w:hint="eastAsia" w:asciiTheme="minorEastAsia" w:hAnsiTheme="minorEastAsia" w:eastAsiaTheme="minorEastAsia" w:cstheme="minorEastAsia"/>
          <w:color w:val="000000" w:themeColor="text1"/>
          <w:szCs w:val="21"/>
          <w:highlight w:val="none"/>
          <w:u w:val="single"/>
          <w14:textFill>
            <w14:solidFill>
              <w14:schemeClr w14:val="tx1"/>
            </w14:solidFill>
          </w14:textFill>
        </w:rPr>
        <w:t xml:space="preserve"> </w:t>
      </w:r>
      <w:r>
        <w:rPr>
          <w:rFonts w:hint="eastAsia" w:asciiTheme="minorEastAsia" w:hAnsiTheme="minorEastAsia" w:eastAsiaTheme="minorEastAsia" w:cstheme="minorEastAsia"/>
          <w:bCs/>
          <w:color w:val="000000" w:themeColor="text1"/>
          <w:szCs w:val="21"/>
          <w:highlight w:val="none"/>
          <w:u w:val="single"/>
          <w14:textFill>
            <w14:solidFill>
              <w14:schemeClr w14:val="tx1"/>
            </w14:solidFill>
          </w14:textFill>
        </w:rPr>
        <w:t>审图公司</w:t>
      </w:r>
      <w:r>
        <w:rPr>
          <w:rFonts w:hint="eastAsia" w:asciiTheme="minorEastAsia" w:hAnsiTheme="minorEastAsia" w:eastAsiaTheme="minorEastAsia" w:cstheme="minorEastAsia"/>
          <w:bCs/>
          <w:color w:val="000000" w:themeColor="text1"/>
          <w:szCs w:val="21"/>
          <w:highlight w:val="none"/>
          <w:u w:val="single"/>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审定的设计图纸和设计变更实际工程量为依据，按中标单位投标所报的工程量清单的单价支付费用。</w:t>
      </w:r>
    </w:p>
    <w:p>
      <w:pPr>
        <w:keepNext w:val="0"/>
        <w:keepLines w:val="0"/>
        <w:pageBreakBefore w:val="0"/>
        <w:widowControl w:val="0"/>
        <w:kinsoku/>
        <w:wordWrap/>
        <w:overflowPunct/>
        <w:topLinePunct w:val="0"/>
        <w:bidi w:val="0"/>
        <w:adjustRightInd/>
        <w:snapToGrid/>
        <w:spacing w:line="360" w:lineRule="auto"/>
        <w:ind w:firstLine="440" w:firstLineChars="200"/>
        <w:textAlignment w:val="auto"/>
        <w:rPr>
          <w:rFonts w:hint="eastAsia" w:asciiTheme="minorEastAsia" w:hAnsiTheme="minorEastAsia" w:eastAsiaTheme="minorEastAsia" w:cstheme="minorEastAsia"/>
          <w:color w:val="000000" w:themeColor="text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1.4 对工程和材料的一般指示或说明已写于合同文件、图纸和技术规范内。给工程量清单各细目标价前，须参阅合同文件和技术规范的有关部分。</w:t>
      </w:r>
    </w:p>
    <w:p>
      <w:pPr>
        <w:keepNext w:val="0"/>
        <w:keepLines w:val="0"/>
        <w:pageBreakBefore w:val="0"/>
        <w:widowControl w:val="0"/>
        <w:kinsoku/>
        <w:wordWrap/>
        <w:overflowPunct/>
        <w:topLinePunct w:val="0"/>
        <w:bidi w:val="0"/>
        <w:adjustRightInd/>
        <w:snapToGrid/>
        <w:spacing w:line="360" w:lineRule="auto"/>
        <w:ind w:firstLine="440" w:firstLineChars="200"/>
        <w:textAlignment w:val="auto"/>
        <w:rPr>
          <w:rFonts w:hint="eastAsia" w:asciiTheme="minorEastAsia" w:hAnsiTheme="minorEastAsia" w:eastAsiaTheme="minorEastAsia" w:cstheme="minorEastAsia"/>
          <w:color w:val="000000" w:themeColor="text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1.5 所有报价应以人民币表示。</w:t>
      </w:r>
    </w:p>
    <w:p>
      <w:pPr>
        <w:pStyle w:val="15"/>
        <w:keepNext w:val="0"/>
        <w:keepLines w:val="0"/>
        <w:pageBreakBefore w:val="0"/>
        <w:widowControl w:val="0"/>
        <w:kinsoku/>
        <w:wordWrap/>
        <w:overflowPunct/>
        <w:topLinePunct w:val="0"/>
        <w:bidi w:val="0"/>
        <w:adjustRightInd/>
        <w:snapToGrid/>
        <w:spacing w:line="360" w:lineRule="auto"/>
        <w:textAlignment w:val="auto"/>
        <w:rPr>
          <w:rFonts w:hint="eastAsia" w:asciiTheme="minorEastAsia" w:hAnsiTheme="minorEastAsia" w:eastAsiaTheme="minorEastAsia" w:cstheme="minorEastAsia"/>
          <w:color w:val="000000" w:themeColor="text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1.6 工程量清单另册发放</w:t>
      </w:r>
    </w:p>
    <w:p>
      <w:pPr>
        <w:pStyle w:val="67"/>
        <w:keepNext w:val="0"/>
        <w:keepLines w:val="0"/>
        <w:pageBreakBefore w:val="0"/>
        <w:widowControl w:val="0"/>
        <w:kinsoku/>
        <w:wordWrap/>
        <w:overflowPunct/>
        <w:topLinePunct w:val="0"/>
        <w:autoSpaceDE/>
        <w:autoSpaceDN/>
        <w:bidi w:val="0"/>
        <w:adjustRightInd/>
        <w:snapToGrid/>
        <w:spacing w:line="360" w:lineRule="auto"/>
        <w:textAlignment w:val="auto"/>
        <w:outlineLvl w:val="1"/>
        <w:rPr>
          <w:rFonts w:hint="eastAsia" w:asciiTheme="minorEastAsia" w:hAnsiTheme="minorEastAsia" w:eastAsiaTheme="minorEastAsia" w:cstheme="minorEastAsia"/>
          <w:b/>
          <w:color w:val="000000" w:themeColor="text1"/>
          <w:highlight w:val="none"/>
          <w14:textFill>
            <w14:solidFill>
              <w14:schemeClr w14:val="tx1"/>
            </w14:solidFill>
          </w14:textFill>
        </w:rPr>
      </w:pPr>
      <w:r>
        <w:rPr>
          <w:rFonts w:hint="eastAsia" w:asciiTheme="minorEastAsia" w:hAnsiTheme="minorEastAsia" w:eastAsiaTheme="minorEastAsia" w:cstheme="minorEastAsia"/>
          <w:b/>
          <w:color w:val="000000" w:themeColor="text1"/>
          <w:highlight w:val="none"/>
          <w14:textFill>
            <w14:solidFill>
              <w14:schemeClr w14:val="tx1"/>
            </w14:solidFill>
          </w14:textFill>
        </w:rPr>
        <w:t>2</w:t>
      </w:r>
      <w:r>
        <w:rPr>
          <w:rFonts w:hint="eastAsia" w:asciiTheme="minorEastAsia" w:hAnsiTheme="minorEastAsia" w:eastAsiaTheme="minorEastAsia" w:cstheme="minorEastAsia"/>
          <w:b/>
          <w:color w:val="000000" w:themeColor="text1"/>
          <w:highlight w:val="none"/>
          <w:lang w:eastAsia="zh-CN"/>
          <w14:textFill>
            <w14:solidFill>
              <w14:schemeClr w14:val="tx1"/>
            </w14:solidFill>
          </w14:textFill>
        </w:rPr>
        <w:t>、</w:t>
      </w:r>
      <w:r>
        <w:rPr>
          <w:rFonts w:hint="eastAsia" w:asciiTheme="minorEastAsia" w:hAnsiTheme="minorEastAsia" w:eastAsiaTheme="minorEastAsia" w:cstheme="minorEastAsia"/>
          <w:b/>
          <w:color w:val="000000" w:themeColor="text1"/>
          <w:highlight w:val="none"/>
          <w14:textFill>
            <w14:solidFill>
              <w14:schemeClr w14:val="tx1"/>
            </w14:solidFill>
          </w14:textFill>
        </w:rPr>
        <w:t>招标控制价（最高投标限价）计算说明</w:t>
      </w:r>
    </w:p>
    <w:p>
      <w:pPr>
        <w:keepNext w:val="0"/>
        <w:keepLines w:val="0"/>
        <w:pageBreakBefore w:val="0"/>
        <w:widowControl w:val="0"/>
        <w:kinsoku/>
        <w:wordWrap/>
        <w:overflowPunct/>
        <w:topLinePunct w:val="0"/>
        <w:bidi w:val="0"/>
        <w:adjustRightInd/>
        <w:snapToGrid/>
        <w:spacing w:line="360" w:lineRule="auto"/>
        <w:ind w:firstLine="330" w:firstLineChars="150"/>
        <w:textAlignment w:val="auto"/>
        <w:rPr>
          <w:rFonts w:hint="eastAsia" w:asciiTheme="minorEastAsia" w:hAnsiTheme="minorEastAsia" w:eastAsiaTheme="minorEastAsia" w:cstheme="minorEastAsia"/>
          <w:color w:val="000000" w:themeColor="text1"/>
          <w:szCs w:val="21"/>
          <w:highlight w:val="none"/>
          <w14:textFill>
            <w14:solidFill>
              <w14:schemeClr w14:val="tx1"/>
            </w14:solidFill>
          </w14:textFill>
        </w:rPr>
      </w:pPr>
      <w:r>
        <w:rPr>
          <w:rFonts w:hint="eastAsia" w:asciiTheme="minorEastAsia" w:hAnsiTheme="minorEastAsia" w:eastAsiaTheme="minorEastAsia" w:cstheme="minorEastAsia"/>
          <w:bCs/>
          <w:color w:val="000000" w:themeColor="text1"/>
          <w:szCs w:val="21"/>
          <w:highlight w:val="none"/>
          <w14:textFill>
            <w14:solidFill>
              <w14:schemeClr w14:val="tx1"/>
            </w14:solidFill>
          </w14:textFill>
        </w:rPr>
        <w:t>计价依据：</w:t>
      </w:r>
      <w:bookmarkStart w:id="2872" w:name="_Toc488043470"/>
      <w:bookmarkStart w:id="2873" w:name="_Toc418751879"/>
      <w:bookmarkStart w:id="2874" w:name="_Toc483317201"/>
      <w:bookmarkStart w:id="2875" w:name="_Toc418752325"/>
    </w:p>
    <w:p>
      <w:pPr>
        <w:keepNext w:val="0"/>
        <w:keepLines w:val="0"/>
        <w:pageBreakBefore w:val="0"/>
        <w:widowControl w:val="0"/>
        <w:kinsoku/>
        <w:wordWrap/>
        <w:overflowPunct/>
        <w:topLinePunct w:val="0"/>
        <w:bidi w:val="0"/>
        <w:adjustRightInd/>
        <w:snapToGrid/>
        <w:spacing w:line="360" w:lineRule="auto"/>
        <w:ind w:firstLine="440" w:firstLineChars="200"/>
        <w:textAlignment w:val="auto"/>
        <w:rPr>
          <w:rFonts w:hint="eastAsia" w:asciiTheme="minorEastAsia" w:hAnsiTheme="minorEastAsia" w:eastAsiaTheme="minorEastAsia" w:cstheme="minorEastAsia"/>
          <w:color w:val="000000" w:themeColor="text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 xml:space="preserve">2.1工程量计算范围：图纸设计范围内的工程内容。 </w:t>
      </w:r>
    </w:p>
    <w:p>
      <w:pPr>
        <w:keepNext w:val="0"/>
        <w:keepLines w:val="0"/>
        <w:pageBreakBefore w:val="0"/>
        <w:widowControl w:val="0"/>
        <w:kinsoku/>
        <w:wordWrap/>
        <w:overflowPunct/>
        <w:topLinePunct w:val="0"/>
        <w:bidi w:val="0"/>
        <w:adjustRightInd/>
        <w:snapToGrid/>
        <w:spacing w:line="360" w:lineRule="auto"/>
        <w:ind w:firstLine="440" w:firstLineChars="200"/>
        <w:textAlignment w:val="auto"/>
        <w:rPr>
          <w:rFonts w:hint="eastAsia" w:asciiTheme="minorEastAsia" w:hAnsiTheme="minorEastAsia" w:eastAsiaTheme="minorEastAsia" w:cstheme="minorEastAsia"/>
          <w:color w:val="000000" w:themeColor="text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2.2</w:t>
      </w:r>
      <w:r>
        <w:rPr>
          <w:rFonts w:hint="eastAsia" w:asciiTheme="minorEastAsia" w:hAnsiTheme="minorEastAsia" w:eastAsiaTheme="minorEastAsia" w:cstheme="minorEastAsia"/>
          <w:color w:val="000000" w:themeColor="text1"/>
          <w:szCs w:val="21"/>
          <w:highlight w:val="none"/>
          <w:lang w:val="en-US"/>
          <w14:textFill>
            <w14:solidFill>
              <w14:schemeClr w14:val="tx1"/>
            </w14:solidFill>
          </w14:textFill>
        </w:rPr>
        <w:t xml:space="preserve"> </w:t>
      </w: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《建设工程工程量清单计价规范》(GB50500-2013)。</w:t>
      </w:r>
    </w:p>
    <w:p>
      <w:pPr>
        <w:keepNext w:val="0"/>
        <w:keepLines w:val="0"/>
        <w:pageBreakBefore w:val="0"/>
        <w:widowControl w:val="0"/>
        <w:kinsoku/>
        <w:wordWrap/>
        <w:overflowPunct/>
        <w:topLinePunct w:val="0"/>
        <w:bidi w:val="0"/>
        <w:adjustRightInd/>
        <w:snapToGrid/>
        <w:spacing w:line="360" w:lineRule="auto"/>
        <w:ind w:firstLine="440" w:firstLineChars="200"/>
        <w:textAlignment w:val="auto"/>
        <w:rPr>
          <w:rFonts w:hint="eastAsia" w:asciiTheme="minorEastAsia" w:hAnsiTheme="minorEastAsia" w:eastAsiaTheme="minorEastAsia" w:cstheme="minorEastAsia"/>
          <w:color w:val="000000" w:themeColor="text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2.3</w:t>
      </w:r>
      <w:r>
        <w:rPr>
          <w:rFonts w:hint="eastAsia" w:asciiTheme="minorEastAsia" w:hAnsiTheme="minorEastAsia" w:eastAsiaTheme="minorEastAsia" w:cstheme="minorEastAsia"/>
          <w:color w:val="000000" w:themeColor="text1"/>
          <w:szCs w:val="21"/>
          <w:highlight w:val="none"/>
          <w:lang w:val="en-US"/>
          <w14:textFill>
            <w14:solidFill>
              <w14:schemeClr w14:val="tx1"/>
            </w14:solidFill>
          </w14:textFill>
        </w:rPr>
        <w:t xml:space="preserve"> </w:t>
      </w: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《建设工程工程量清单计价规范》(GB50</w:t>
      </w:r>
      <w:r>
        <w:rPr>
          <w:rFonts w:hint="eastAsia" w:asciiTheme="minorEastAsia" w:hAnsiTheme="minorEastAsia" w:eastAsiaTheme="minorEastAsia" w:cstheme="minorEastAsia"/>
          <w:color w:val="000000" w:themeColor="text1"/>
          <w:szCs w:val="21"/>
          <w:highlight w:val="none"/>
          <w:lang w:val="en-US"/>
          <w14:textFill>
            <w14:solidFill>
              <w14:schemeClr w14:val="tx1"/>
            </w14:solidFill>
          </w14:textFill>
        </w:rPr>
        <w:t>854~50862</w:t>
      </w: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-2013)</w:t>
      </w:r>
      <w:r>
        <w:rPr>
          <w:rFonts w:hint="eastAsia" w:asciiTheme="minorEastAsia" w:hAnsiTheme="minorEastAsia" w:eastAsiaTheme="minorEastAsia" w:cstheme="minorEastAsia"/>
          <w:color w:val="000000" w:themeColor="text1"/>
          <w:szCs w:val="21"/>
          <w:highlight w:val="none"/>
          <w:lang w:val="en-US"/>
          <w14:textFill>
            <w14:solidFill>
              <w14:schemeClr w14:val="tx1"/>
            </w14:solidFill>
          </w14:textFill>
        </w:rPr>
        <w:t>及</w:t>
      </w: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广西壮族自治区实施细则。</w:t>
      </w:r>
    </w:p>
    <w:p>
      <w:pPr>
        <w:keepNext w:val="0"/>
        <w:keepLines w:val="0"/>
        <w:pageBreakBefore w:val="0"/>
        <w:widowControl w:val="0"/>
        <w:kinsoku/>
        <w:wordWrap/>
        <w:overflowPunct/>
        <w:topLinePunct w:val="0"/>
        <w:bidi w:val="0"/>
        <w:adjustRightInd/>
        <w:snapToGrid/>
        <w:spacing w:line="360" w:lineRule="auto"/>
        <w:ind w:firstLine="440" w:firstLineChars="200"/>
        <w:textAlignment w:val="auto"/>
        <w:rPr>
          <w:rFonts w:hint="eastAsia" w:asciiTheme="minorEastAsia" w:hAnsiTheme="minorEastAsia" w:eastAsiaTheme="minorEastAsia" w:cstheme="minorEastAsia"/>
          <w:color w:val="000000" w:themeColor="text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2.4</w:t>
      </w:r>
      <w:r>
        <w:rPr>
          <w:rFonts w:hint="eastAsia" w:asciiTheme="minorEastAsia" w:hAnsiTheme="minorEastAsia" w:eastAsiaTheme="minorEastAsia" w:cstheme="minorEastAsia"/>
          <w:color w:val="000000" w:themeColor="text1"/>
          <w:szCs w:val="21"/>
          <w:highlight w:val="none"/>
          <w:lang w:val="en-US"/>
          <w14:textFill>
            <w14:solidFill>
              <w14:schemeClr w14:val="tx1"/>
            </w14:solidFill>
          </w14:textFill>
        </w:rPr>
        <w:t xml:space="preserve"> </w:t>
      </w: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w:t>
      </w:r>
      <w:r>
        <w:rPr>
          <w:rFonts w:hint="eastAsia" w:asciiTheme="minorEastAsia" w:hAnsiTheme="minorEastAsia" w:eastAsiaTheme="minorEastAsia" w:cstheme="minorEastAsia"/>
          <w:color w:val="000000" w:themeColor="text1"/>
          <w:szCs w:val="21"/>
          <w:highlight w:val="none"/>
          <w:lang w:val="en-US"/>
          <w14:textFill>
            <w14:solidFill>
              <w14:schemeClr w14:val="tx1"/>
            </w14:solidFill>
          </w14:textFill>
        </w:rPr>
        <w:t>广西壮族自治区市政工程消耗量定额</w:t>
      </w: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w:t>
      </w:r>
      <w:r>
        <w:rPr>
          <w:rFonts w:hint="eastAsia" w:asciiTheme="minorEastAsia" w:hAnsiTheme="minorEastAsia" w:eastAsiaTheme="minorEastAsia" w:cstheme="minorEastAsia"/>
          <w:color w:val="000000" w:themeColor="text1"/>
          <w:szCs w:val="21"/>
          <w:highlight w:val="none"/>
          <w:lang w:val="en-US"/>
          <w14:textFill>
            <w14:solidFill>
              <w14:schemeClr w14:val="tx1"/>
            </w14:solidFill>
          </w14:textFill>
        </w:rPr>
        <w:t>2014</w:t>
      </w: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w:t>
      </w:r>
      <w:r>
        <w:rPr>
          <w:rFonts w:hint="eastAsia" w:asciiTheme="minorEastAsia" w:hAnsiTheme="minorEastAsia" w:eastAsiaTheme="minorEastAsia" w:cstheme="minorEastAsia"/>
          <w:color w:val="000000" w:themeColor="text1"/>
          <w:szCs w:val="21"/>
          <w:highlight w:val="none"/>
          <w:lang w:val="en-US"/>
          <w14:textFill>
            <w14:solidFill>
              <w14:schemeClr w14:val="tx1"/>
            </w14:solidFill>
          </w14:textFill>
        </w:rPr>
        <w:t>及其费用定额</w:t>
      </w: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w:t>
      </w:r>
    </w:p>
    <w:p>
      <w:pPr>
        <w:keepNext w:val="0"/>
        <w:keepLines w:val="0"/>
        <w:pageBreakBefore w:val="0"/>
        <w:widowControl w:val="0"/>
        <w:kinsoku/>
        <w:wordWrap/>
        <w:overflowPunct/>
        <w:topLinePunct w:val="0"/>
        <w:bidi w:val="0"/>
        <w:adjustRightInd/>
        <w:snapToGrid/>
        <w:spacing w:line="360" w:lineRule="auto"/>
        <w:ind w:firstLine="440" w:firstLineChars="200"/>
        <w:textAlignment w:val="auto"/>
        <w:rPr>
          <w:rFonts w:hint="eastAsia" w:asciiTheme="minorEastAsia" w:hAnsiTheme="minorEastAsia" w:eastAsiaTheme="minorEastAsia" w:cstheme="minorEastAsia"/>
          <w:color w:val="000000" w:themeColor="text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2.5</w:t>
      </w:r>
      <w:r>
        <w:rPr>
          <w:rFonts w:hint="eastAsia" w:asciiTheme="minorEastAsia" w:hAnsiTheme="minorEastAsia" w:eastAsiaTheme="minorEastAsia" w:cstheme="minorEastAsia"/>
          <w:color w:val="000000" w:themeColor="text1"/>
          <w:szCs w:val="21"/>
          <w:highlight w:val="none"/>
          <w:lang w:val="en-US"/>
          <w14:textFill>
            <w14:solidFill>
              <w14:schemeClr w14:val="tx1"/>
            </w14:solidFill>
          </w14:textFill>
        </w:rPr>
        <w:t xml:space="preserve"> 2013</w:t>
      </w: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w:t>
      </w:r>
      <w:r>
        <w:rPr>
          <w:rFonts w:hint="eastAsia" w:asciiTheme="minorEastAsia" w:hAnsiTheme="minorEastAsia" w:eastAsiaTheme="minorEastAsia" w:cstheme="minorEastAsia"/>
          <w:color w:val="000000" w:themeColor="text1"/>
          <w:szCs w:val="21"/>
          <w:highlight w:val="none"/>
          <w:lang w:val="en-US"/>
          <w14:textFill>
            <w14:solidFill>
              <w14:schemeClr w14:val="tx1"/>
            </w14:solidFill>
          </w14:textFill>
        </w:rPr>
        <w:t>广西壮族自治区园林绿化及仿古建筑工程工程消耗量定额</w:t>
      </w: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w:t>
      </w:r>
    </w:p>
    <w:p>
      <w:pPr>
        <w:keepNext w:val="0"/>
        <w:keepLines w:val="0"/>
        <w:pageBreakBefore w:val="0"/>
        <w:widowControl w:val="0"/>
        <w:kinsoku/>
        <w:wordWrap/>
        <w:overflowPunct/>
        <w:topLinePunct w:val="0"/>
        <w:bidi w:val="0"/>
        <w:adjustRightInd/>
        <w:snapToGrid/>
        <w:spacing w:line="360" w:lineRule="auto"/>
        <w:ind w:firstLine="440" w:firstLineChars="200"/>
        <w:textAlignment w:val="auto"/>
        <w:rPr>
          <w:rFonts w:hint="eastAsia" w:asciiTheme="minorEastAsia" w:hAnsiTheme="minorEastAsia" w:eastAsiaTheme="minorEastAsia" w:cstheme="minorEastAsia"/>
          <w:color w:val="000000" w:themeColor="text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2.</w:t>
      </w:r>
      <w:r>
        <w:rPr>
          <w:rFonts w:hint="eastAsia" w:asciiTheme="minorEastAsia" w:hAnsiTheme="minorEastAsia" w:eastAsiaTheme="minorEastAsia" w:cstheme="minorEastAsia"/>
          <w:color w:val="000000" w:themeColor="text1"/>
          <w:szCs w:val="21"/>
          <w:highlight w:val="none"/>
          <w:lang w:val="en-US"/>
          <w14:textFill>
            <w14:solidFill>
              <w14:schemeClr w14:val="tx1"/>
            </w14:solidFill>
          </w14:textFill>
        </w:rPr>
        <w:t>6</w:t>
      </w: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 xml:space="preserve"> 《关于调整建设工程定额人工工资单价和费用定额有关费率的通知》(桂建标</w:t>
      </w:r>
      <w:r>
        <w:rPr>
          <w:rFonts w:hint="eastAsia" w:asciiTheme="minorEastAsia" w:hAnsiTheme="minorEastAsia" w:eastAsiaTheme="minorEastAsia" w:cstheme="minorEastAsia"/>
          <w:color w:val="000000" w:themeColor="text1"/>
          <w:szCs w:val="21"/>
          <w:highlight w:val="none"/>
          <w:lang w:val="en-US"/>
          <w14:textFill>
            <w14:solidFill>
              <w14:schemeClr w14:val="tx1"/>
            </w14:solidFill>
          </w14:textFill>
        </w:rPr>
        <w:t>字</w:t>
      </w: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【2015】5号)。</w:t>
      </w:r>
    </w:p>
    <w:p>
      <w:pPr>
        <w:keepNext w:val="0"/>
        <w:keepLines w:val="0"/>
        <w:pageBreakBefore w:val="0"/>
        <w:widowControl w:val="0"/>
        <w:kinsoku/>
        <w:wordWrap/>
        <w:overflowPunct/>
        <w:topLinePunct w:val="0"/>
        <w:bidi w:val="0"/>
        <w:adjustRightInd/>
        <w:snapToGrid/>
        <w:spacing w:line="360" w:lineRule="auto"/>
        <w:ind w:firstLine="440" w:firstLineChars="200"/>
        <w:textAlignment w:val="auto"/>
        <w:rPr>
          <w:rFonts w:hint="eastAsia" w:asciiTheme="minorEastAsia" w:hAnsiTheme="minorEastAsia" w:eastAsiaTheme="minorEastAsia" w:cstheme="minorEastAsia"/>
          <w:color w:val="000000" w:themeColor="text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2.</w:t>
      </w:r>
      <w:r>
        <w:rPr>
          <w:rFonts w:hint="eastAsia" w:asciiTheme="minorEastAsia" w:hAnsiTheme="minorEastAsia" w:eastAsiaTheme="minorEastAsia" w:cstheme="minorEastAsia"/>
          <w:color w:val="000000" w:themeColor="text1"/>
          <w:szCs w:val="21"/>
          <w:highlight w:val="none"/>
          <w:lang w:val="en-US"/>
          <w14:textFill>
            <w14:solidFill>
              <w14:schemeClr w14:val="tx1"/>
            </w14:solidFill>
          </w14:textFill>
        </w:rPr>
        <w:t>7</w:t>
      </w: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 xml:space="preserve"> 自治区住房城乡建设厅关于颁布 2016 年《广西壮族自治区建设工程费用定额》的通知 （桂建标【2016】16 号）。</w:t>
      </w:r>
    </w:p>
    <w:p>
      <w:pPr>
        <w:keepNext w:val="0"/>
        <w:keepLines w:val="0"/>
        <w:pageBreakBefore w:val="0"/>
        <w:widowControl w:val="0"/>
        <w:kinsoku/>
        <w:wordWrap/>
        <w:overflowPunct/>
        <w:topLinePunct w:val="0"/>
        <w:bidi w:val="0"/>
        <w:adjustRightInd/>
        <w:snapToGrid/>
        <w:spacing w:line="360" w:lineRule="auto"/>
        <w:ind w:firstLine="440" w:firstLineChars="200"/>
        <w:textAlignment w:val="auto"/>
        <w:rPr>
          <w:rFonts w:hint="eastAsia" w:asciiTheme="minorEastAsia" w:hAnsiTheme="minorEastAsia" w:eastAsiaTheme="minorEastAsia" w:cstheme="minorEastAsia"/>
          <w:color w:val="000000" w:themeColor="text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2.</w:t>
      </w:r>
      <w:r>
        <w:rPr>
          <w:rFonts w:hint="eastAsia" w:asciiTheme="minorEastAsia" w:hAnsiTheme="minorEastAsia" w:eastAsiaTheme="minorEastAsia" w:cstheme="minorEastAsia"/>
          <w:color w:val="000000" w:themeColor="text1"/>
          <w:szCs w:val="21"/>
          <w:highlight w:val="none"/>
          <w:lang w:val="en-US"/>
          <w14:textFill>
            <w14:solidFill>
              <w14:schemeClr w14:val="tx1"/>
            </w14:solidFill>
          </w14:textFill>
        </w:rPr>
        <w:t>8</w:t>
      </w: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 xml:space="preserve"> 《自治区住房城乡建设厅关于建筑业实施营业税改征增值税后广西壮族自治区建设工程计价依据调整的通知》（桂建标【2016】17号）</w:t>
      </w:r>
    </w:p>
    <w:p>
      <w:pPr>
        <w:keepNext w:val="0"/>
        <w:keepLines w:val="0"/>
        <w:pageBreakBefore w:val="0"/>
        <w:widowControl w:val="0"/>
        <w:kinsoku/>
        <w:wordWrap/>
        <w:overflowPunct/>
        <w:topLinePunct w:val="0"/>
        <w:bidi w:val="0"/>
        <w:adjustRightInd/>
        <w:snapToGrid/>
        <w:spacing w:line="360" w:lineRule="auto"/>
        <w:ind w:firstLine="440" w:firstLineChars="200"/>
        <w:textAlignment w:val="auto"/>
        <w:rPr>
          <w:rFonts w:hint="eastAsia" w:asciiTheme="minorEastAsia" w:hAnsiTheme="minorEastAsia" w:eastAsiaTheme="minorEastAsia" w:cstheme="minorEastAsia"/>
          <w:color w:val="000000" w:themeColor="text1"/>
          <w:szCs w:val="21"/>
          <w:highlight w:val="none"/>
          <w:lang w:eastAsia="zh-CN"/>
          <w14:textFill>
            <w14:solidFill>
              <w14:schemeClr w14:val="tx1"/>
            </w14:solidFill>
          </w14:textFill>
        </w:rPr>
      </w:pP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2.</w:t>
      </w:r>
      <w:r>
        <w:rPr>
          <w:rFonts w:hint="eastAsia" w:asciiTheme="minorEastAsia" w:hAnsiTheme="minorEastAsia" w:eastAsiaTheme="minorEastAsia" w:cstheme="minorEastAsia"/>
          <w:color w:val="000000" w:themeColor="text1"/>
          <w:szCs w:val="21"/>
          <w:highlight w:val="none"/>
          <w:lang w:val="en-US"/>
          <w14:textFill>
            <w14:solidFill>
              <w14:schemeClr w14:val="tx1"/>
            </w14:solidFill>
          </w14:textFill>
        </w:rPr>
        <w:t>9</w:t>
      </w: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材料价格参照20</w:t>
      </w:r>
      <w:r>
        <w:rPr>
          <w:rFonts w:hint="eastAsia" w:asciiTheme="minorEastAsia" w:hAnsiTheme="minorEastAsia" w:eastAsiaTheme="minorEastAsia" w:cstheme="minorEastAsia"/>
          <w:color w:val="000000" w:themeColor="text1"/>
          <w:szCs w:val="21"/>
          <w:highlight w:val="none"/>
          <w:lang w:val="en-US" w:eastAsia="zh-CN"/>
          <w14:textFill>
            <w14:solidFill>
              <w14:schemeClr w14:val="tx1"/>
            </w14:solidFill>
          </w14:textFill>
        </w:rPr>
        <w:t>20</w:t>
      </w: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年《桂林市建设工程造价信息》</w:t>
      </w:r>
      <w:r>
        <w:rPr>
          <w:rFonts w:hint="eastAsia" w:asciiTheme="minorEastAsia" w:hAnsiTheme="minorEastAsia" w:eastAsiaTheme="minorEastAsia" w:cstheme="minorEastAsia"/>
          <w:color w:val="000000" w:themeColor="text1"/>
          <w:szCs w:val="21"/>
          <w:highlight w:val="none"/>
          <w:lang w:val="en-US"/>
          <w14:textFill>
            <w14:solidFill>
              <w14:schemeClr w14:val="tx1"/>
            </w14:solidFill>
          </w14:textFill>
        </w:rPr>
        <w:t>第</w:t>
      </w:r>
      <w:r>
        <w:rPr>
          <w:rFonts w:hint="eastAsia" w:asciiTheme="minorEastAsia" w:hAnsiTheme="minorEastAsia" w:eastAsiaTheme="minorEastAsia" w:cstheme="minorEastAsia"/>
          <w:color w:val="000000" w:themeColor="text1"/>
          <w:szCs w:val="21"/>
          <w:highlight w:val="none"/>
          <w:lang w:val="en-US" w:eastAsia="zh-CN"/>
          <w14:textFill>
            <w14:solidFill>
              <w14:schemeClr w14:val="tx1"/>
            </w14:solidFill>
          </w14:textFill>
        </w:rPr>
        <w:t>6</w:t>
      </w: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期</w:t>
      </w:r>
      <w:r>
        <w:rPr>
          <w:rFonts w:hint="eastAsia" w:asciiTheme="minorEastAsia" w:hAnsiTheme="minorEastAsia" w:eastAsiaTheme="minorEastAsia" w:cstheme="minorEastAsia"/>
          <w:color w:val="000000" w:themeColor="text1"/>
          <w:szCs w:val="21"/>
          <w:highlight w:val="none"/>
          <w:lang w:val="en-US"/>
          <w14:textFill>
            <w14:solidFill>
              <w14:schemeClr w14:val="tx1"/>
            </w14:solidFill>
          </w14:textFill>
        </w:rPr>
        <w:t>桂林市区、以及阳朔县信息价计算</w:t>
      </w:r>
      <w:r>
        <w:rPr>
          <w:rFonts w:hint="eastAsia" w:asciiTheme="minorEastAsia" w:hAnsiTheme="minorEastAsia" w:eastAsiaTheme="minorEastAsia" w:cstheme="minorEastAsia"/>
          <w:color w:val="000000" w:themeColor="text1"/>
          <w:szCs w:val="21"/>
          <w:highlight w:val="none"/>
          <w:lang w:val="en-US" w:eastAsia="zh-CN"/>
          <w14:textFill>
            <w14:solidFill>
              <w14:schemeClr w14:val="tx1"/>
            </w14:solidFill>
          </w14:textFill>
        </w:rPr>
        <w:t>。</w:t>
      </w:r>
    </w:p>
    <w:p>
      <w:pPr>
        <w:keepNext w:val="0"/>
        <w:keepLines w:val="0"/>
        <w:pageBreakBefore w:val="0"/>
        <w:widowControl w:val="0"/>
        <w:kinsoku/>
        <w:wordWrap/>
        <w:overflowPunct/>
        <w:topLinePunct w:val="0"/>
        <w:bidi w:val="0"/>
        <w:adjustRightInd/>
        <w:snapToGrid/>
        <w:spacing w:line="360" w:lineRule="auto"/>
        <w:ind w:firstLine="440" w:firstLineChars="200"/>
        <w:textAlignment w:val="auto"/>
        <w:rPr>
          <w:rFonts w:hint="eastAsia" w:asciiTheme="minorEastAsia" w:hAnsiTheme="minorEastAsia" w:eastAsiaTheme="minorEastAsia" w:cstheme="minorEastAsia"/>
          <w:b/>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szCs w:val="21"/>
          <w:highlight w:val="none"/>
          <w:lang w:val="en-US" w:eastAsia="zh-CN"/>
          <w14:textFill>
            <w14:solidFill>
              <w14:schemeClr w14:val="tx1"/>
            </w14:solidFill>
          </w14:textFill>
        </w:rPr>
        <w:t>2.10</w:t>
      </w:r>
      <w:r>
        <w:rPr>
          <w:rFonts w:hint="eastAsia" w:asciiTheme="minorEastAsia" w:hAnsiTheme="minorEastAsia" w:eastAsiaTheme="minorEastAsia" w:cstheme="minorEastAsia"/>
          <w:color w:val="000000" w:themeColor="text1"/>
          <w:szCs w:val="21"/>
          <w:highlight w:val="none"/>
          <w:lang w:val="en-US"/>
          <w14:textFill>
            <w14:solidFill>
              <w14:schemeClr w14:val="tx1"/>
            </w14:solidFill>
          </w14:textFill>
        </w:rPr>
        <w:t>绿化苗木价格参照20</w:t>
      </w:r>
      <w:r>
        <w:rPr>
          <w:rFonts w:hint="eastAsia" w:asciiTheme="minorEastAsia" w:hAnsiTheme="minorEastAsia" w:eastAsiaTheme="minorEastAsia" w:cstheme="minorEastAsia"/>
          <w:color w:val="000000" w:themeColor="text1"/>
          <w:szCs w:val="21"/>
          <w:highlight w:val="none"/>
          <w:lang w:val="en-US" w:eastAsia="zh-CN"/>
          <w14:textFill>
            <w14:solidFill>
              <w14:schemeClr w14:val="tx1"/>
            </w14:solidFill>
          </w14:textFill>
        </w:rPr>
        <w:t>20</w:t>
      </w:r>
      <w:r>
        <w:rPr>
          <w:rFonts w:hint="eastAsia" w:asciiTheme="minorEastAsia" w:hAnsiTheme="minorEastAsia" w:eastAsiaTheme="minorEastAsia" w:cstheme="minorEastAsia"/>
          <w:color w:val="000000" w:themeColor="text1"/>
          <w:szCs w:val="21"/>
          <w:highlight w:val="none"/>
          <w:lang w:val="en-US"/>
          <w14:textFill>
            <w14:solidFill>
              <w14:schemeClr w14:val="tx1"/>
            </w14:solidFill>
          </w14:textFill>
        </w:rPr>
        <w:t>年</w:t>
      </w: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《桂林市建设工程造价信息》</w:t>
      </w:r>
      <w:r>
        <w:rPr>
          <w:rFonts w:hint="eastAsia" w:asciiTheme="minorEastAsia" w:hAnsiTheme="minorEastAsia" w:eastAsiaTheme="minorEastAsia" w:cstheme="minorEastAsia"/>
          <w:color w:val="000000" w:themeColor="text1"/>
          <w:szCs w:val="21"/>
          <w:highlight w:val="none"/>
          <w:lang w:val="en-US"/>
          <w14:textFill>
            <w14:solidFill>
              <w14:schemeClr w14:val="tx1"/>
            </w14:solidFill>
          </w14:textFill>
        </w:rPr>
        <w:t>第</w:t>
      </w:r>
      <w:r>
        <w:rPr>
          <w:rFonts w:hint="eastAsia" w:asciiTheme="minorEastAsia" w:hAnsiTheme="minorEastAsia" w:eastAsiaTheme="minorEastAsia" w:cstheme="minorEastAsia"/>
          <w:color w:val="000000" w:themeColor="text1"/>
          <w:szCs w:val="21"/>
          <w:highlight w:val="none"/>
          <w:lang w:val="en-US" w:eastAsia="zh-CN"/>
          <w14:textFill>
            <w14:solidFill>
              <w14:schemeClr w14:val="tx1"/>
            </w14:solidFill>
          </w14:textFill>
        </w:rPr>
        <w:t>6</w:t>
      </w: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期</w:t>
      </w:r>
      <w:r>
        <w:rPr>
          <w:rFonts w:hint="eastAsia" w:asciiTheme="minorEastAsia" w:hAnsiTheme="minorEastAsia" w:eastAsiaTheme="minorEastAsia" w:cstheme="minorEastAsia"/>
          <w:color w:val="000000" w:themeColor="text1"/>
          <w:szCs w:val="21"/>
          <w:highlight w:val="none"/>
          <w:lang w:val="en-US"/>
          <w14:textFill>
            <w14:solidFill>
              <w14:schemeClr w14:val="tx1"/>
            </w14:solidFill>
          </w14:textFill>
        </w:rPr>
        <w:t>信息价计算，</w:t>
      </w: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造价信息上没有的材料按市场询价确定。</w:t>
      </w:r>
    </w:p>
    <w:p>
      <w:pPr>
        <w:pStyle w:val="67"/>
        <w:keepNext w:val="0"/>
        <w:keepLines w:val="0"/>
        <w:pageBreakBefore w:val="0"/>
        <w:widowControl w:val="0"/>
        <w:kinsoku/>
        <w:wordWrap/>
        <w:overflowPunct/>
        <w:topLinePunct w:val="0"/>
        <w:autoSpaceDE/>
        <w:autoSpaceDN/>
        <w:bidi w:val="0"/>
        <w:adjustRightInd/>
        <w:snapToGrid/>
        <w:spacing w:line="360" w:lineRule="auto"/>
        <w:textAlignment w:val="auto"/>
        <w:outlineLvl w:val="1"/>
        <w:rPr>
          <w:rFonts w:hint="eastAsia" w:asciiTheme="minorEastAsia" w:hAnsiTheme="minorEastAsia" w:eastAsiaTheme="minorEastAsia" w:cstheme="minorEastAsia"/>
          <w:b/>
          <w:color w:val="000000" w:themeColor="text1"/>
          <w:highlight w:val="none"/>
          <w14:textFill>
            <w14:solidFill>
              <w14:schemeClr w14:val="tx1"/>
            </w14:solidFill>
          </w14:textFill>
        </w:rPr>
      </w:pPr>
      <w:r>
        <w:rPr>
          <w:rFonts w:hint="eastAsia" w:asciiTheme="minorEastAsia" w:hAnsiTheme="minorEastAsia" w:eastAsiaTheme="minorEastAsia" w:cstheme="minorEastAsia"/>
          <w:b/>
          <w:color w:val="000000" w:themeColor="text1"/>
          <w:highlight w:val="none"/>
          <w14:textFill>
            <w14:solidFill>
              <w14:schemeClr w14:val="tx1"/>
            </w14:solidFill>
          </w14:textFill>
        </w:rPr>
        <w:t>3</w:t>
      </w:r>
      <w:r>
        <w:rPr>
          <w:rFonts w:hint="eastAsia" w:asciiTheme="minorEastAsia" w:hAnsiTheme="minorEastAsia" w:eastAsiaTheme="minorEastAsia" w:cstheme="minorEastAsia"/>
          <w:b/>
          <w:color w:val="000000" w:themeColor="text1"/>
          <w:highlight w:val="none"/>
          <w:lang w:eastAsia="zh-CN"/>
          <w14:textFill>
            <w14:solidFill>
              <w14:schemeClr w14:val="tx1"/>
            </w14:solidFill>
          </w14:textFill>
        </w:rPr>
        <w:t>、</w:t>
      </w:r>
      <w:r>
        <w:rPr>
          <w:rFonts w:hint="eastAsia" w:asciiTheme="minorEastAsia" w:hAnsiTheme="minorEastAsia" w:eastAsiaTheme="minorEastAsia" w:cstheme="minorEastAsia"/>
          <w:b/>
          <w:color w:val="000000" w:themeColor="text1"/>
          <w:highlight w:val="none"/>
          <w14:textFill>
            <w14:solidFill>
              <w14:schemeClr w14:val="tx1"/>
            </w14:solidFill>
          </w14:textFill>
        </w:rPr>
        <w:t>投标报价计算说明</w:t>
      </w:r>
      <w:bookmarkEnd w:id="2872"/>
      <w:bookmarkEnd w:id="2873"/>
      <w:bookmarkEnd w:id="2874"/>
      <w:bookmarkEnd w:id="2875"/>
    </w:p>
    <w:p>
      <w:pPr>
        <w:keepNext w:val="0"/>
        <w:keepLines w:val="0"/>
        <w:pageBreakBefore w:val="0"/>
        <w:widowControl w:val="0"/>
        <w:kinsoku/>
        <w:wordWrap/>
        <w:overflowPunct/>
        <w:topLinePunct w:val="0"/>
        <w:bidi w:val="0"/>
        <w:adjustRightInd/>
        <w:snapToGrid/>
        <w:spacing w:line="360" w:lineRule="auto"/>
        <w:ind w:firstLine="420" w:firstLineChars="200"/>
        <w:textAlignment w:val="auto"/>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3.1投标人应依据招标文件及其招标工程量清单自主确定报价成本，投标报价不应低于工程成本。</w:t>
      </w:r>
    </w:p>
    <w:p>
      <w:pPr>
        <w:keepNext w:val="0"/>
        <w:keepLines w:val="0"/>
        <w:pageBreakBefore w:val="0"/>
        <w:widowControl w:val="0"/>
        <w:kinsoku/>
        <w:wordWrap/>
        <w:overflowPunct/>
        <w:topLinePunct w:val="0"/>
        <w:bidi w:val="0"/>
        <w:adjustRightInd/>
        <w:snapToGrid/>
        <w:spacing w:line="360" w:lineRule="auto"/>
        <w:ind w:firstLine="420" w:firstLineChars="200"/>
        <w:textAlignment w:val="auto"/>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3.2投标人应按招标工程量清单填报价格。项目编码、项目名称、项目特征、计量单位、工程量必须与招标工程量清单一致。不得采用总价让利或以百分比让利等形式进行报价。</w:t>
      </w:r>
    </w:p>
    <w:p>
      <w:pPr>
        <w:keepNext w:val="0"/>
        <w:keepLines w:val="0"/>
        <w:pageBreakBefore w:val="0"/>
        <w:widowControl w:val="0"/>
        <w:kinsoku/>
        <w:wordWrap/>
        <w:overflowPunct/>
        <w:topLinePunct w:val="0"/>
        <w:bidi w:val="0"/>
        <w:adjustRightInd/>
        <w:snapToGrid/>
        <w:spacing w:line="360" w:lineRule="auto"/>
        <w:ind w:firstLine="420" w:firstLineChars="200"/>
        <w:textAlignment w:val="auto"/>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3.3</w:t>
      </w:r>
      <w: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综合单价中应包含招标文件中划分的应有投标人承担的风险范围及其费用。</w:t>
      </w:r>
    </w:p>
    <w:p>
      <w:pPr>
        <w:pStyle w:val="67"/>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bookmarkStart w:id="2876" w:name="_Toc418752326"/>
      <w:bookmarkStart w:id="2877" w:name="_Toc483317202"/>
      <w:bookmarkStart w:id="2878" w:name="_Toc418751880"/>
      <w:bookmarkStart w:id="2879" w:name="_Toc488043471"/>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3.4 投标</w:t>
      </w:r>
      <w:r>
        <w:rPr>
          <w:rFonts w:hint="eastAsia" w:asciiTheme="minorEastAsia" w:hAnsiTheme="minorEastAsia" w:eastAsiaTheme="minorEastAsia" w:cstheme="minorEastAsia"/>
          <w:color w:val="000000" w:themeColor="text1"/>
          <w:sz w:val="21"/>
          <w:szCs w:val="21"/>
          <w:highlight w:val="none"/>
          <w:lang w:eastAsia="zh-CN"/>
          <w14:textFill>
            <w14:solidFill>
              <w14:schemeClr w14:val="tx1"/>
            </w14:solidFill>
          </w14:textFill>
        </w:rPr>
        <w:t>报</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价应由投标人或受其委托具有相应资质的工程造价咨询人编制。</w:t>
      </w:r>
      <w:bookmarkEnd w:id="2876"/>
      <w:bookmarkEnd w:id="2877"/>
      <w:bookmarkEnd w:id="2878"/>
      <w:bookmarkEnd w:id="2879"/>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 xml:space="preserve"> </w:t>
      </w:r>
    </w:p>
    <w:p>
      <w:pPr>
        <w:pStyle w:val="67"/>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bookmarkStart w:id="2880" w:name="_Toc483317203"/>
      <w:bookmarkStart w:id="2881" w:name="_Toc418751881"/>
      <w:bookmarkStart w:id="2882" w:name="_Toc488043472"/>
      <w:bookmarkStart w:id="2883" w:name="_Toc418752327"/>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3.5 投标人可根据工程实际情况结合施工组织设计，对招标人所列的措施项目进行增补。</w:t>
      </w:r>
      <w:bookmarkEnd w:id="2880"/>
      <w:bookmarkEnd w:id="2881"/>
      <w:bookmarkEnd w:id="2882"/>
      <w:bookmarkEnd w:id="2883"/>
    </w:p>
    <w:p>
      <w:pPr>
        <w:keepNext w:val="0"/>
        <w:keepLines w:val="0"/>
        <w:pageBreakBefore w:val="0"/>
        <w:widowControl w:val="0"/>
        <w:kinsoku/>
        <w:wordWrap/>
        <w:overflowPunct/>
        <w:topLinePunct w:val="0"/>
        <w:bidi w:val="0"/>
        <w:adjustRightInd/>
        <w:snapToGrid/>
        <w:spacing w:line="360" w:lineRule="auto"/>
        <w:ind w:firstLine="420" w:firstLineChars="200"/>
        <w:textAlignment w:val="auto"/>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3.6</w:t>
      </w:r>
      <w: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安全文明施工费、规费和增值税应按规定确定，作为不竞争费用单列。</w:t>
      </w:r>
    </w:p>
    <w:p>
      <w:pPr>
        <w:keepNext w:val="0"/>
        <w:keepLines w:val="0"/>
        <w:pageBreakBefore w:val="0"/>
        <w:widowControl w:val="0"/>
        <w:kinsoku/>
        <w:wordWrap/>
        <w:overflowPunct/>
        <w:topLinePunct w:val="0"/>
        <w:bidi w:val="0"/>
        <w:adjustRightInd/>
        <w:snapToGrid/>
        <w:spacing w:line="360" w:lineRule="auto"/>
        <w:ind w:firstLine="420" w:firstLineChars="200"/>
        <w:textAlignment w:val="auto"/>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 xml:space="preserve">3.7 其他项目费应按下列规定报价： </w:t>
      </w:r>
    </w:p>
    <w:p>
      <w:pPr>
        <w:keepNext w:val="0"/>
        <w:keepLines w:val="0"/>
        <w:pageBreakBefore w:val="0"/>
        <w:widowControl w:val="0"/>
        <w:kinsoku/>
        <w:wordWrap/>
        <w:overflowPunct/>
        <w:topLinePunct w:val="0"/>
        <w:bidi w:val="0"/>
        <w:adjustRightInd/>
        <w:snapToGrid/>
        <w:spacing w:line="360" w:lineRule="auto"/>
        <w:ind w:firstLine="420" w:firstLineChars="200"/>
        <w:textAlignment w:val="auto"/>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 xml:space="preserve">（1）暂列金额应按招标工程量清单中列出的金额填写； </w:t>
      </w:r>
    </w:p>
    <w:p>
      <w:pPr>
        <w:pStyle w:val="67"/>
        <w:keepNext w:val="0"/>
        <w:keepLines w:val="0"/>
        <w:pageBreakBefore w:val="0"/>
        <w:widowControl w:val="0"/>
        <w:kinsoku/>
        <w:wordWrap/>
        <w:overflowPunct/>
        <w:topLinePunct w:val="0"/>
        <w:bidi w:val="0"/>
        <w:adjustRightInd/>
        <w:snapToGrid/>
        <w:spacing w:line="360" w:lineRule="auto"/>
        <w:ind w:firstLine="420" w:firstLineChars="200"/>
        <w:textAlignment w:val="auto"/>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 xml:space="preserve">（2）材料、工程设备暂估价应按招标工程量清单中列出的单价计入综合单价； </w:t>
      </w:r>
    </w:p>
    <w:p>
      <w:pPr>
        <w:keepNext w:val="0"/>
        <w:keepLines w:val="0"/>
        <w:pageBreakBefore w:val="0"/>
        <w:widowControl w:val="0"/>
        <w:kinsoku/>
        <w:wordWrap/>
        <w:overflowPunct/>
        <w:topLinePunct w:val="0"/>
        <w:bidi w:val="0"/>
        <w:adjustRightInd/>
        <w:snapToGrid/>
        <w:spacing w:line="360" w:lineRule="auto"/>
        <w:ind w:firstLine="420" w:firstLineChars="200"/>
        <w:textAlignment w:val="auto"/>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 xml:space="preserve">（3）专业工程暂估价应按招标工程量清单中列出的金额填写； </w:t>
      </w:r>
    </w:p>
    <w:p>
      <w:pPr>
        <w:keepNext w:val="0"/>
        <w:keepLines w:val="0"/>
        <w:pageBreakBefore w:val="0"/>
        <w:widowControl w:val="0"/>
        <w:kinsoku/>
        <w:wordWrap/>
        <w:overflowPunct/>
        <w:topLinePunct w:val="0"/>
        <w:bidi w:val="0"/>
        <w:adjustRightInd/>
        <w:snapToGrid/>
        <w:spacing w:line="360" w:lineRule="auto"/>
        <w:ind w:firstLine="420" w:firstLineChars="200"/>
        <w:textAlignment w:val="auto"/>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 xml:space="preserve">（4）计日工应按招标工程量清单中列出的项目和数量，自主确定综合单价并计算计日工总额； </w:t>
      </w:r>
    </w:p>
    <w:p>
      <w:pPr>
        <w:keepNext w:val="0"/>
        <w:keepLines w:val="0"/>
        <w:pageBreakBefore w:val="0"/>
        <w:widowControl w:val="0"/>
        <w:kinsoku/>
        <w:wordWrap/>
        <w:overflowPunct/>
        <w:topLinePunct w:val="0"/>
        <w:bidi w:val="0"/>
        <w:adjustRightInd/>
        <w:snapToGrid/>
        <w:spacing w:line="360" w:lineRule="auto"/>
        <w:ind w:firstLine="420" w:firstLineChars="200"/>
        <w:textAlignment w:val="auto"/>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 xml:space="preserve">（5）总承包服务费应根据招标工程量清单中列出的内容和提出的要求自主确定。 </w:t>
      </w:r>
    </w:p>
    <w:p>
      <w:pPr>
        <w:keepNext w:val="0"/>
        <w:keepLines w:val="0"/>
        <w:pageBreakBefore w:val="0"/>
        <w:widowControl w:val="0"/>
        <w:kinsoku/>
        <w:wordWrap/>
        <w:overflowPunct/>
        <w:topLinePunct w:val="0"/>
        <w:bidi w:val="0"/>
        <w:adjustRightInd/>
        <w:snapToGrid/>
        <w:spacing w:line="360" w:lineRule="auto"/>
        <w:ind w:firstLine="420" w:firstLineChars="200"/>
        <w:textAlignment w:val="auto"/>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3.8招标工程量清单与计价表中列明的所有需要填写的单价和合价的项目， 投标人均应填写且只允许有一个报价。未填写单价和合价的项目，视为此项费用已包含在已标价工程量清单中其他项目的单价和合价之中。竣工结算时，此项目不得重新组价予以调整。</w:t>
      </w:r>
    </w:p>
    <w:p>
      <w:pPr>
        <w:keepNext w:val="0"/>
        <w:keepLines w:val="0"/>
        <w:pageBreakBefore w:val="0"/>
        <w:widowControl w:val="0"/>
        <w:kinsoku/>
        <w:wordWrap/>
        <w:overflowPunct/>
        <w:topLinePunct w:val="0"/>
        <w:bidi w:val="0"/>
        <w:adjustRightInd/>
        <w:snapToGrid/>
        <w:spacing w:line="360" w:lineRule="auto"/>
        <w:ind w:firstLine="420" w:firstLineChars="200"/>
        <w:textAlignment w:val="auto"/>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3.9投标总价应当与分部分项工程费、措施项目费、其他项目费和规费、增值税的合计金额一致。</w:t>
      </w:r>
    </w:p>
    <w:p>
      <w:pPr>
        <w:pStyle w:val="26"/>
        <w:keepNext w:val="0"/>
        <w:keepLines w:val="0"/>
        <w:pageBreakBefore w:val="0"/>
        <w:widowControl w:val="0"/>
        <w:kinsoku/>
        <w:wordWrap/>
        <w:overflowPunct/>
        <w:topLinePunct w:val="0"/>
        <w:bidi w:val="0"/>
        <w:adjustRightInd/>
        <w:snapToGrid/>
        <w:spacing w:line="360" w:lineRule="auto"/>
        <w:ind w:firstLine="420" w:firstLineChars="200"/>
        <w:textAlignment w:val="auto"/>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3.10因分部分项工程量清单漏项、设计变更、相关签证引起工程项目、工程量任何变化的，变更合同价款按专用合同条款中变更估价原则处理。</w:t>
      </w:r>
    </w:p>
    <w:p>
      <w:pPr>
        <w:pStyle w:val="67"/>
        <w:keepNext w:val="0"/>
        <w:keepLines w:val="0"/>
        <w:pageBreakBefore w:val="0"/>
        <w:widowControl w:val="0"/>
        <w:kinsoku/>
        <w:wordWrap/>
        <w:overflowPunct/>
        <w:topLinePunct w:val="0"/>
        <w:bidi w:val="0"/>
        <w:adjustRightInd/>
        <w:snapToGrid/>
        <w:spacing w:line="360" w:lineRule="auto"/>
        <w:ind w:firstLine="420" w:firstLineChars="200"/>
        <w:textAlignment w:val="auto"/>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3.11投标人应认真填写工程量清单中所列的所有各细目的单价和合价，填写时应注意：</w:t>
      </w:r>
    </w:p>
    <w:p>
      <w:pPr>
        <w:keepNext w:val="0"/>
        <w:keepLines w:val="0"/>
        <w:pageBreakBefore w:val="0"/>
        <w:widowControl w:val="0"/>
        <w:kinsoku/>
        <w:wordWrap/>
        <w:overflowPunct/>
        <w:topLinePunct w:val="0"/>
        <w:bidi w:val="0"/>
        <w:adjustRightInd/>
        <w:snapToGrid/>
        <w:spacing w:line="360" w:lineRule="auto"/>
        <w:ind w:firstLine="420" w:firstLineChars="200"/>
        <w:textAlignment w:val="auto"/>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（1）有工程数量的项目应报单价和合价；</w:t>
      </w:r>
    </w:p>
    <w:p>
      <w:pPr>
        <w:keepNext w:val="0"/>
        <w:keepLines w:val="0"/>
        <w:pageBreakBefore w:val="0"/>
        <w:widowControl w:val="0"/>
        <w:kinsoku/>
        <w:wordWrap/>
        <w:overflowPunct/>
        <w:topLinePunct w:val="0"/>
        <w:bidi w:val="0"/>
        <w:adjustRightInd/>
        <w:snapToGrid/>
        <w:spacing w:line="360" w:lineRule="auto"/>
        <w:ind w:firstLine="420" w:firstLineChars="200"/>
        <w:textAlignment w:val="auto"/>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w:t>
      </w:r>
      <w:r>
        <w:rPr>
          <w:rFonts w:hint="eastAsia" w:asciiTheme="minorEastAsia" w:hAnsiTheme="minorEastAsia" w:eastAsiaTheme="minorEastAsia" w:cstheme="minorEastAsia"/>
          <w:color w:val="000000" w:themeColor="text1"/>
          <w:spacing w:val="-2"/>
          <w:sz w:val="21"/>
          <w:szCs w:val="21"/>
          <w:highlight w:val="none"/>
          <w14:textFill>
            <w14:solidFill>
              <w14:schemeClr w14:val="tx1"/>
            </w14:solidFill>
          </w14:textFill>
        </w:rPr>
        <w:t>除非招标人对招标文件予以修改，投标人应按招标人提供的工程量清单中列出的工程项目和工程量填报单价和合价。每一项目只允许有一个报价。任何有选择的报价将不予接受。投标人未填单价和合价的工程项目，在实施后，招标人将不予以支付，并视为该项费用已包括在其他有价款的单价或合价内，承包人必须按监理工程师的指令完成工程量清单中未填入单价或总额价的工程细目，但不能得到支付与结算。</w:t>
      </w:r>
    </w:p>
    <w:p>
      <w:pPr>
        <w:pStyle w:val="3"/>
        <w:keepNext w:val="0"/>
        <w:keepLines w:val="0"/>
        <w:pageBreakBefore w:val="0"/>
        <w:widowControl w:val="0"/>
        <w:kinsoku/>
        <w:wordWrap/>
        <w:overflowPunct/>
        <w:topLinePunct w:val="0"/>
        <w:autoSpaceDE w:val="0"/>
        <w:autoSpaceDN w:val="0"/>
        <w:bidi w:val="0"/>
        <w:adjustRightInd/>
        <w:snapToGrid/>
        <w:spacing w:line="360" w:lineRule="auto"/>
        <w:ind w:left="0" w:firstLine="422" w:firstLineChars="200"/>
        <w:textAlignment w:val="auto"/>
        <w:rPr>
          <w:rFonts w:hint="eastAsia" w:asciiTheme="minorEastAsia" w:hAnsiTheme="minorEastAsia" w:eastAsiaTheme="minorEastAsia" w:cstheme="minorEastAsia"/>
          <w:color w:val="000000" w:themeColor="text1"/>
          <w:sz w:val="18"/>
          <w:highlight w:val="none"/>
          <w14:textFill>
            <w14:solidFill>
              <w14:schemeClr w14:val="tx1"/>
            </w14:solidFill>
          </w14:textFill>
        </w:rPr>
      </w:pPr>
      <w:r>
        <w:rPr>
          <w:rFonts w:hint="eastAsia" w:asciiTheme="minorEastAsia" w:hAnsiTheme="minorEastAsia" w:eastAsiaTheme="minorEastAsia" w:cstheme="minorEastAsia"/>
          <w:b/>
          <w:color w:val="000000" w:themeColor="text1"/>
          <w:highlight w:val="none"/>
          <w14:textFill>
            <w14:solidFill>
              <w14:schemeClr w14:val="tx1"/>
            </w14:solidFill>
          </w14:textFill>
        </w:rPr>
        <w:t>未尽事宜详见本工程招标工程量清单（另册后附）、招标控制价（招标控制价）编制说明以及现行《建设工程工程量清单计价规范》等有关规定执行。</w:t>
      </w:r>
    </w:p>
    <w:p>
      <w:pPr>
        <w:pStyle w:val="4"/>
        <w:keepNext w:val="0"/>
        <w:keepLines w:val="0"/>
        <w:pageBreakBefore/>
        <w:widowControl w:val="0"/>
        <w:numPr>
          <w:ilvl w:val="0"/>
          <w:numId w:val="0"/>
        </w:numPr>
        <w:tabs>
          <w:tab w:val="left" w:pos="1291"/>
        </w:tabs>
        <w:kinsoku/>
        <w:wordWrap/>
        <w:overflowPunct/>
        <w:topLinePunct w:val="0"/>
        <w:autoSpaceDE w:val="0"/>
        <w:autoSpaceDN w:val="0"/>
        <w:bidi w:val="0"/>
        <w:adjustRightInd/>
        <w:snapToGrid/>
        <w:ind w:right="607" w:rightChars="0"/>
        <w:jc w:val="center"/>
        <w:textAlignment w:val="auto"/>
        <w:rPr>
          <w:rFonts w:hint="eastAsia" w:asciiTheme="minorEastAsia" w:hAnsiTheme="minorEastAsia" w:eastAsiaTheme="minorEastAsia" w:cstheme="minorEastAsia"/>
          <w:color w:val="000000" w:themeColor="text1"/>
          <w:sz w:val="36"/>
          <w:szCs w:val="36"/>
          <w:highlight w:val="none"/>
          <w14:textFill>
            <w14:solidFill>
              <w14:schemeClr w14:val="tx1"/>
            </w14:solidFill>
          </w14:textFill>
        </w:rPr>
      </w:pPr>
      <w:bookmarkStart w:id="2884" w:name="_bookmark6"/>
      <w:bookmarkEnd w:id="2884"/>
      <w:bookmarkStart w:id="2885" w:name="_Toc33"/>
      <w:r>
        <w:rPr>
          <w:rFonts w:hint="eastAsia" w:asciiTheme="minorEastAsia" w:hAnsiTheme="minorEastAsia" w:eastAsiaTheme="minorEastAsia" w:cstheme="minorEastAsia"/>
          <w:color w:val="000000" w:themeColor="text1"/>
          <w:sz w:val="36"/>
          <w:szCs w:val="36"/>
          <w:highlight w:val="none"/>
          <w:lang w:eastAsia="zh-CN"/>
          <w14:textFill>
            <w14:solidFill>
              <w14:schemeClr w14:val="tx1"/>
            </w14:solidFill>
          </w14:textFill>
        </w:rPr>
        <w:t>第七章</w:t>
      </w:r>
      <w:r>
        <w:rPr>
          <w:rFonts w:hint="eastAsia" w:asciiTheme="minorEastAsia" w:hAnsiTheme="minorEastAsia" w:eastAsiaTheme="minorEastAsia" w:cstheme="minorEastAsia"/>
          <w:color w:val="000000" w:themeColor="text1"/>
          <w:sz w:val="36"/>
          <w:szCs w:val="36"/>
          <w:highlight w:val="none"/>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36"/>
          <w:szCs w:val="36"/>
          <w:highlight w:val="none"/>
          <w14:textFill>
            <w14:solidFill>
              <w14:schemeClr w14:val="tx1"/>
            </w14:solidFill>
          </w14:textFill>
        </w:rPr>
        <w:t>图纸</w:t>
      </w:r>
      <w:bookmarkEnd w:id="2885"/>
    </w:p>
    <w:p>
      <w:pPr>
        <w:numPr>
          <w:ilvl w:val="0"/>
          <w:numId w:val="0"/>
        </w:numPr>
        <w:jc w:val="center"/>
        <w:rPr>
          <w:rFonts w:hint="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sz w:val="36"/>
          <w:szCs w:val="36"/>
          <w:highlight w:val="none"/>
          <w14:textFill>
            <w14:solidFill>
              <w14:schemeClr w14:val="tx1"/>
            </w14:solidFill>
          </w14:textFill>
        </w:rPr>
        <w:t>（另册）</w:t>
      </w:r>
    </w:p>
    <w:sectPr>
      <w:footerReference r:id="rId10" w:type="default"/>
      <w:pgSz w:w="11910" w:h="16840"/>
      <w:pgMar w:top="1417" w:right="1417" w:bottom="1417" w:left="1417" w:header="0" w:footer="993" w:gutter="0"/>
      <w:pgBorders>
        <w:top w:val="none" w:sz="0" w:space="0"/>
        <w:left w:val="none" w:sz="0" w:space="0"/>
        <w:bottom w:val="none" w:sz="0" w:space="0"/>
        <w:right w:val="none" w:sz="0" w:space="0"/>
      </w:pgBorders>
      <w:pgNumType w:fmt="decimal"/>
      <w:cols w:space="0" w:num="1"/>
      <w:rtlGutter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1"/>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monospace">
    <w:altName w:val="Segoe Print"/>
    <w:panose1 w:val="00000000000000000000"/>
    <w:charset w:val="00"/>
    <w:family w:val="auto"/>
    <w:pitch w:val="default"/>
    <w:sig w:usb0="00000000" w:usb1="00000000" w:usb2="00000000" w:usb3="00000000" w:csb0="00000000" w:csb1="00000000"/>
  </w:font>
  <w:font w:name="方正大标宋简体">
    <w:altName w:val="宋体"/>
    <w:panose1 w:val="00000000000000000000"/>
    <w:charset w:val="86"/>
    <w:family w:val="auto"/>
    <w:pitch w:val="default"/>
    <w:sig w:usb0="00000000" w:usb1="00000000" w:usb2="00000010" w:usb3="00000000" w:csb0="00040000" w:csb1="00000000"/>
  </w:font>
  <w:font w:name="华文新魏">
    <w:altName w:val="宋体"/>
    <w:panose1 w:val="02010800040101010101"/>
    <w:charset w:val="86"/>
    <w:family w:val="auto"/>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B Frutiger Bold">
    <w:altName w:val="Impact"/>
    <w:panose1 w:val="00000000000000000000"/>
    <w:charset w:val="00"/>
    <w:family w:val="swiss"/>
    <w:pitch w:val="default"/>
    <w:sig w:usb0="00000000" w:usb1="00000000" w:usb2="00000000" w:usb3="00000000" w:csb0="00000001" w:csb1="00000000"/>
  </w:font>
  <w:font w:name="Tahoma">
    <w:panose1 w:val="020B0604030504040204"/>
    <w:charset w:val="00"/>
    <w:family w:val="swiss"/>
    <w:pitch w:val="default"/>
    <w:sig w:usb0="E1002EFF" w:usb1="C000605B" w:usb2="00000029" w:usb3="00000000" w:csb0="200101FF" w:csb1="20280000"/>
  </w:font>
  <w:font w:name="¿¬Ìå">
    <w:altName w:val="Times New Roman"/>
    <w:panose1 w:val="00000000000000000000"/>
    <w:charset w:val="00"/>
    <w:family w:val="auto"/>
    <w:pitch w:val="default"/>
    <w:sig w:usb0="00000000" w:usb1="00000000" w:usb2="00000000" w:usb3="00000000" w:csb0="00000001" w:csb1="00000000"/>
  </w:font>
  <w:font w:name="华文细黑">
    <w:altName w:val="微软雅黑"/>
    <w:panose1 w:val="02010600040101010101"/>
    <w:charset w:val="86"/>
    <w:family w:val="auto"/>
    <w:pitch w:val="default"/>
    <w:sig w:usb0="00000000" w:usb1="00000000" w:usb2="00000010" w:usb3="00000000" w:csb0="0004009F" w:csb1="00000000"/>
  </w:font>
  <w:font w:name="Arial Unicode MS">
    <w:altName w:val="宋体"/>
    <w:panose1 w:val="020B0604020202020204"/>
    <w:charset w:val="86"/>
    <w:family w:val="swiss"/>
    <w:pitch w:val="default"/>
    <w:sig w:usb0="00000000" w:usb1="00000000" w:usb2="0000003F" w:usb3="00000000" w:csb0="003F01FF" w:csb1="00000000"/>
  </w:font>
  <w:font w:name="Palatino">
    <w:altName w:val="Palatino Linotype"/>
    <w:panose1 w:val="02040602050305020304"/>
    <w:charset w:val="00"/>
    <w:family w:val="roman"/>
    <w:pitch w:val="default"/>
    <w:sig w:usb0="00000000" w:usb1="00000000" w:usb2="00000000" w:usb3="00000000" w:csb0="00000001" w:csb1="00000000"/>
  </w:font>
  <w:font w:name="华文中宋">
    <w:altName w:val="宋体"/>
    <w:panose1 w:val="02010600040101010101"/>
    <w:charset w:val="86"/>
    <w:family w:val="auto"/>
    <w:pitch w:val="default"/>
    <w:sig w:usb0="00000000" w:usb1="00000000" w:usb2="00000010" w:usb3="00000000" w:csb0="0004009F" w:csb1="00000000"/>
  </w:font>
  <w:font w:name="Malgun Gothic">
    <w:panose1 w:val="020B0503020000020004"/>
    <w:charset w:val="81"/>
    <w:family w:val="swiss"/>
    <w:pitch w:val="default"/>
    <w:sig w:usb0="900002AF" w:usb1="01D77CFB" w:usb2="00000012" w:usb3="00000000" w:csb0="00080001" w:csb1="00000000"/>
  </w:font>
  <w:font w:name="宋?">
    <w:altName w:val="Malgun Gothic"/>
    <w:panose1 w:val="00000000000000000000"/>
    <w:charset w:val="81"/>
    <w:family w:val="roman"/>
    <w:pitch w:val="default"/>
    <w:sig w:usb0="00000000" w:usb1="00000000" w:usb2="00000010" w:usb3="00000000" w:csb0="00080000" w:csb1="00000000"/>
  </w:font>
  <w:font w:name="仿宋">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 w:name="Impact">
    <w:panose1 w:val="020B0806030902050204"/>
    <w:charset w:val="00"/>
    <w:family w:val="auto"/>
    <w:pitch w:val="default"/>
    <w:sig w:usb0="00000287" w:usb1="00000000" w:usb2="00000000" w:usb3="00000000" w:csb0="2000009F" w:csb1="DFD70000"/>
  </w:font>
  <w:font w:name="微软雅黑">
    <w:panose1 w:val="020B0503020204020204"/>
    <w:charset w:val="86"/>
    <w:family w:val="auto"/>
    <w:pitch w:val="default"/>
    <w:sig w:usb0="80000287" w:usb1="280F3C52" w:usb2="00000016" w:usb3="00000000" w:csb0="0004001F" w:csb1="00000000"/>
  </w:font>
  <w:font w:name="Palatino Linotype">
    <w:panose1 w:val="02040502050505030304"/>
    <w:charset w:val="00"/>
    <w:family w:val="auto"/>
    <w:pitch w:val="default"/>
    <w:sig w:usb0="E0000287" w:usb1="40000013"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ind w:left="0"/>
      <w:rPr>
        <w:sz w:val="12"/>
      </w:rPr>
    </w:pPr>
    <w:r>
      <w:rPr>
        <w:lang w:val="en-US" w:bidi="ar-SA"/>
      </w:rPr>
      <w:drawing>
        <wp:anchor distT="0" distB="0" distL="0" distR="0" simplePos="0" relativeHeight="246306816" behindDoc="1" locked="0" layoutInCell="1" allowOverlap="1">
          <wp:simplePos x="0" y="0"/>
          <wp:positionH relativeFrom="page">
            <wp:posOffset>3797300</wp:posOffset>
          </wp:positionH>
          <wp:positionV relativeFrom="page">
            <wp:posOffset>9934575</wp:posOffset>
          </wp:positionV>
          <wp:extent cx="57785" cy="13081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a:picLocks noChangeAspect="1"/>
                  </pic:cNvPicPr>
                </pic:nvPicPr>
                <pic:blipFill>
                  <a:blip r:embed="rId1" cstate="print"/>
                  <a:stretch>
                    <a:fillRect/>
                  </a:stretch>
                </pic:blipFill>
                <pic:spPr>
                  <a:xfrm>
                    <a:off x="0" y="0"/>
                    <a:ext cx="57912" cy="131064"/>
                  </a:xfrm>
                  <a:prstGeom prst="rect">
                    <a:avLst/>
                  </a:prstGeom>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ind w:left="0"/>
      <w:rPr>
        <w:sz w:val="12"/>
      </w:rPr>
    </w:pPr>
    <w:r>
      <w:rPr>
        <w:lang w:val="en-US" w:bidi="ar-SA"/>
      </w:rPr>
      <w:drawing>
        <wp:anchor distT="0" distB="0" distL="0" distR="0" simplePos="0" relativeHeight="246331392" behindDoc="1" locked="0" layoutInCell="1" allowOverlap="1">
          <wp:simplePos x="0" y="0"/>
          <wp:positionH relativeFrom="page">
            <wp:posOffset>3797300</wp:posOffset>
          </wp:positionH>
          <wp:positionV relativeFrom="page">
            <wp:posOffset>9934575</wp:posOffset>
          </wp:positionV>
          <wp:extent cx="57785" cy="130810"/>
          <wp:effectExtent l="0" t="0" r="0" b="0"/>
          <wp:wrapNone/>
          <wp:docPr id="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a:picLocks noChangeAspect="1"/>
                  </pic:cNvPicPr>
                </pic:nvPicPr>
                <pic:blipFill>
                  <a:blip r:embed="rId1" cstate="print"/>
                  <a:stretch>
                    <a:fillRect/>
                  </a:stretch>
                </pic:blipFill>
                <pic:spPr>
                  <a:xfrm>
                    <a:off x="0" y="0"/>
                    <a:ext cx="57912" cy="131064"/>
                  </a:xfrm>
                  <a:prstGeom prst="rect">
                    <a:avLst/>
                  </a:prstGeom>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ind w:left="0"/>
      <w:rPr>
        <w:sz w:val="12"/>
      </w:rPr>
    </w:pPr>
    <w:r>
      <w:rPr>
        <w:sz w:val="21"/>
      </w:rPr>
      <mc:AlternateContent>
        <mc:Choice Requires="wps">
          <w:drawing>
            <wp:anchor distT="0" distB="0" distL="114300" distR="114300" simplePos="0" relativeHeight="246356992" behindDoc="0" locked="0" layoutInCell="1" allowOverlap="1">
              <wp:simplePos x="0" y="0"/>
              <wp:positionH relativeFrom="margin">
                <wp:posOffset>2859405</wp:posOffset>
              </wp:positionH>
              <wp:positionV relativeFrom="paragraph">
                <wp:posOffset>-228600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225.15pt;margin-top:-18pt;height:144pt;width:144pt;mso-position-horizontal-relative:margin;mso-wrap-style:none;z-index:246356992;mso-width-relative:page;mso-height-relative:page;" filled="f" stroked="f" coordsize="21600,21600" o:gfxdata="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N1mTB9gAAAALAQAADwAAAAAAAAABACAAAAAiAAAAZHJzL2Rvd25yZXYueG1s&#10;UEsBAhQAFAAAAAgAh07iQCSCRrQxAgAAYQQAAA4AAAAAAAAAAQAgAAAAJwEAAGRycy9lMm9Eb2Mu&#10;eG1sUEsFBgAAAAAGAAYAWQEAAMoFAAAAAA==&#10;">
              <v:fill on="f" focussize="0,0"/>
              <v:stroke on="f" weight="0.5pt"/>
              <v:imagedata o:title=""/>
              <o:lock v:ext="edit" aspectratio="f"/>
              <v:textbox inset="0mm,0mm,0mm,0mm" style="mso-fit-shape-to-text:t;">
                <w:txbxContent>
                  <w:p>
                    <w:pPr>
                      <w:pStyle w:val="3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r>
      <w:rPr>
        <w:lang w:val="en-US" w:bidi="ar-SA"/>
      </w:rPr>
      <w:drawing>
        <wp:anchor distT="0" distB="0" distL="0" distR="0" simplePos="0" relativeHeight="246355968" behindDoc="1" locked="0" layoutInCell="1" allowOverlap="1">
          <wp:simplePos x="0" y="0"/>
          <wp:positionH relativeFrom="page">
            <wp:posOffset>3797300</wp:posOffset>
          </wp:positionH>
          <wp:positionV relativeFrom="page">
            <wp:posOffset>9934575</wp:posOffset>
          </wp:positionV>
          <wp:extent cx="57785" cy="130810"/>
          <wp:effectExtent l="0" t="0" r="0" b="0"/>
          <wp:wrapNone/>
          <wp:docPr id="10"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a:picLocks noChangeAspect="1"/>
                  </pic:cNvPicPr>
                </pic:nvPicPr>
                <pic:blipFill>
                  <a:blip r:embed="rId1" cstate="print"/>
                  <a:stretch>
                    <a:fillRect/>
                  </a:stretch>
                </pic:blipFill>
                <pic:spPr>
                  <a:xfrm>
                    <a:off x="0" y="0"/>
                    <a:ext cx="57912" cy="131064"/>
                  </a:xfrm>
                  <a:prstGeom prst="rect">
                    <a:avLst/>
                  </a:prstGeom>
                </pic:spPr>
              </pic:pic>
            </a:graphicData>
          </a:graphic>
        </wp:anchor>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ind w:left="0"/>
      <w:rPr>
        <w:sz w:val="12"/>
      </w:rPr>
    </w:pPr>
    <w:r>
      <w:rPr>
        <w:sz w:val="21"/>
      </w:rPr>
      <mc:AlternateContent>
        <mc:Choice Requires="wps">
          <w:drawing>
            <wp:anchor distT="0" distB="0" distL="114300" distR="114300" simplePos="0" relativeHeight="246358016" behindDoc="0" locked="0" layoutInCell="1" allowOverlap="1">
              <wp:simplePos x="0" y="0"/>
              <wp:positionH relativeFrom="margin">
                <wp:align>center</wp:align>
              </wp:positionH>
              <wp:positionV relativeFrom="paragraph">
                <wp:posOffset>-419100</wp:posOffset>
              </wp:positionV>
              <wp:extent cx="1828800" cy="573405"/>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57340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23</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top:-33pt;height:45.15pt;width:144pt;mso-position-horizontal:center;mso-position-horizontal-relative:margin;mso-wrap-style:none;z-index:246358016;mso-width-relative:page;mso-height-relative:page;" filled="f" stroked="f" coordsize="21600,21600" o:gfxdata="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DfVjnX1QAAAAcBAAAPAAAAAAAAAAEAIAAAACIAAABkcnMvZG93bnJldi54&#10;bWxQSwECFAAUAAAACACHTuJAXE7+cDYCAABgBAAADgAAAAAAAAABACAAAAAkAQAAZHJzL2Uyb0Rv&#10;Yy54bWxQSwUGAAAAAAYABgBZAQAAzAUAAAAA&#10;">
              <v:fill on="f" focussize="0,0"/>
              <v:stroke on="f" weight="0.5pt"/>
              <v:imagedata o:title=""/>
              <o:lock v:ext="edit" aspectratio="f"/>
              <v:textbox inset="0mm,0mm,0mm,0mm">
                <w:txbxContent>
                  <w:p>
                    <w:pPr>
                      <w:pStyle w:val="3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23</w:t>
                    </w:r>
                    <w:r>
                      <w:rPr>
                        <w:rFonts w:hint="eastAsia"/>
                        <w:lang w:eastAsia="zh-CN"/>
                      </w:rPr>
                      <w:fldChar w:fldCharType="end"/>
                    </w:r>
                  </w:p>
                </w:txbxContent>
              </v:textbox>
            </v:shape>
          </w:pict>
        </mc:Fallback>
      </mc:AlternateContent>
    </w:r>
    <w:r>
      <w:rPr>
        <w:lang w:val="en-US" w:bidi="ar-SA"/>
      </w:rPr>
      <w:drawing>
        <wp:anchor distT="0" distB="0" distL="0" distR="0" simplePos="0" relativeHeight="246308864" behindDoc="1" locked="0" layoutInCell="1" allowOverlap="1">
          <wp:simplePos x="0" y="0"/>
          <wp:positionH relativeFrom="page">
            <wp:posOffset>3768725</wp:posOffset>
          </wp:positionH>
          <wp:positionV relativeFrom="page">
            <wp:posOffset>10099040</wp:posOffset>
          </wp:positionV>
          <wp:extent cx="114300" cy="130810"/>
          <wp:effectExtent l="0" t="0" r="0" b="0"/>
          <wp:wrapNone/>
          <wp:docPr id="16"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2.png"/>
                  <pic:cNvPicPr>
                    <a:picLocks noChangeAspect="1"/>
                  </pic:cNvPicPr>
                </pic:nvPicPr>
                <pic:blipFill>
                  <a:blip r:embed="rId1" cstate="print"/>
                  <a:stretch>
                    <a:fillRect/>
                  </a:stretch>
                </pic:blipFill>
                <pic:spPr>
                  <a:xfrm>
                    <a:off x="0" y="0"/>
                    <a:ext cx="114300" cy="131064"/>
                  </a:xfrm>
                  <a:prstGeom prst="rect">
                    <a:avLst/>
                  </a:prstGeom>
                </pic:spPr>
              </pic:pic>
            </a:graphicData>
          </a:graphic>
        </wp:anchor>
      </w:drawing>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rPr>
        <w:rFonts w:eastAsia="仿宋_GB2312" w:cs="Times New Roman"/>
        <w:sz w:val="24"/>
        <w:szCs w:val="24"/>
      </w:rPr>
    </w:pPr>
    <w:r>
      <w:rPr>
        <w:sz w:val="24"/>
      </w:rPr>
      <mc:AlternateContent>
        <mc:Choice Requires="wps">
          <w:drawing>
            <wp:anchor distT="0" distB="0" distL="114300" distR="114300" simplePos="0" relativeHeight="246359040"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34</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463590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3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34</w:t>
                    </w:r>
                    <w:r>
                      <w:rPr>
                        <w:rFonts w:hint="eastAsia"/>
                        <w:lang w:eastAsia="zh-CN"/>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rPr>
        <w:rFonts w:cs="Times New Roman"/>
      </w:rPr>
    </w:pPr>
    <w:r>
      <w:rPr>
        <w:sz w:val="18"/>
      </w:rPr>
      <mc:AlternateContent>
        <mc:Choice Requires="wps">
          <w:drawing>
            <wp:anchor distT="0" distB="0" distL="114300" distR="114300" simplePos="0" relativeHeight="246360064"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463600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KVIPQyAgAAY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ApUg9DICAABhBAAADgAAAAAAAAABACAAAAAfAQAAZHJzL2Uyb0RvYy54bWxQSwUG&#10;AAAAAAYABgBZAQAAwwUAAAAA&#10;">
              <v:fill on="f" focussize="0,0"/>
              <v:stroke on="f" weight="0.5pt"/>
              <v:imagedata o:title=""/>
              <o:lock v:ext="edit" aspectratio="f"/>
              <v:textbox inset="0mm,0mm,0mm,0mm" style="mso-fit-shape-to-text:t;">
                <w:txbxContent>
                  <w:p>
                    <w:pPr>
                      <w:pStyle w:val="3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pPr>
    <w:r>
      <w:rPr>
        <w:sz w:val="18"/>
      </w:rPr>
      <mc:AlternateContent>
        <mc:Choice Requires="wps">
          <w:drawing>
            <wp:anchor distT="0" distB="0" distL="114300" distR="114300" simplePos="0" relativeHeight="2463610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112</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463610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rADh6MQIAAGMEAAAOAAAAAAAAAAEAIAAAAB8BAABkcnMvZTJvRG9jLnhtbFBLBQYA&#10;AAAABgAGAFkBAADCBQAAAAA=&#10;">
              <v:fill on="f" focussize="0,0"/>
              <v:stroke on="f" weight="0.5pt"/>
              <v:imagedata o:title=""/>
              <o:lock v:ext="edit" aspectratio="f"/>
              <v:textbox inset="0mm,0mm,0mm,0mm" style="mso-fit-shape-to-text:t;">
                <w:txbxContent>
                  <w:p>
                    <w:pPr>
                      <w:pStyle w:val="3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112</w:t>
                    </w:r>
                    <w:r>
                      <w:rPr>
                        <w:rFonts w:hint="eastAsia"/>
                        <w:lang w:eastAsia="zh-CN"/>
                      </w:rP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ind w:left="0"/>
      <w:rPr>
        <w:sz w:val="20"/>
      </w:rPr>
    </w:pPr>
    <w:r>
      <w:rPr>
        <w:sz w:val="21"/>
      </w:rPr>
      <mc:AlternateContent>
        <mc:Choice Requires="wps">
          <w:drawing>
            <wp:anchor distT="0" distB="0" distL="114300" distR="114300" simplePos="0" relativeHeight="2463621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139</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463621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MFE50yAgAAYwQAAA4AAABkcnMvZTJvRG9jLnhtbK1UzY7TMBC+I/EO&#10;lu80aYFV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IwUTnTICAABjBAAADgAAAAAAAAABACAAAAAfAQAAZHJzL2Uyb0RvYy54bWxQSwUG&#10;AAAAAAYABgBZAQAAwwUAAAAA&#10;">
              <v:fill on="f" focussize="0,0"/>
              <v:stroke on="f" weight="0.5pt"/>
              <v:imagedata o:title=""/>
              <o:lock v:ext="edit" aspectratio="f"/>
              <v:textbox inset="0mm,0mm,0mm,0mm" style="mso-fit-shape-to-text:t;">
                <w:txbxContent>
                  <w:p>
                    <w:pPr>
                      <w:pStyle w:val="3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139</w:t>
                    </w:r>
                    <w:r>
                      <w:rPr>
                        <w:rFonts w:hint="eastAsia"/>
                        <w:lang w:eastAsia="zh-CN"/>
                      </w:rPr>
                      <w:fldChar w:fldCharType="end"/>
                    </w:r>
                  </w:p>
                </w:txbxContent>
              </v:textbox>
            </v:shape>
          </w:pict>
        </mc:Fallback>
      </mc:AlternateContent>
    </w:r>
    <w:r>
      <w:rPr>
        <w:lang w:val="en-US" w:bidi="ar-SA"/>
      </w:rPr>
      <w:drawing>
        <wp:anchor distT="0" distB="0" distL="0" distR="0" simplePos="0" relativeHeight="246312960" behindDoc="1" locked="0" layoutInCell="1" allowOverlap="1">
          <wp:simplePos x="0" y="0"/>
          <wp:positionH relativeFrom="page">
            <wp:posOffset>3723005</wp:posOffset>
          </wp:positionH>
          <wp:positionV relativeFrom="page">
            <wp:posOffset>9934575</wp:posOffset>
          </wp:positionV>
          <wp:extent cx="114300" cy="130810"/>
          <wp:effectExtent l="0" t="0" r="0" b="0"/>
          <wp:wrapNone/>
          <wp:docPr id="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2.png"/>
                  <pic:cNvPicPr>
                    <a:picLocks noChangeAspect="1"/>
                  </pic:cNvPicPr>
                </pic:nvPicPr>
                <pic:blipFill>
                  <a:blip r:embed="rId1" cstate="print"/>
                  <a:stretch>
                    <a:fillRect/>
                  </a:stretch>
                </pic:blipFill>
                <pic:spPr>
                  <a:xfrm>
                    <a:off x="0" y="0"/>
                    <a:ext cx="114300" cy="131064"/>
                  </a:xfrm>
                  <a:prstGeom prst="rect">
                    <a:avLst/>
                  </a:prstGeom>
                </pic:spPr>
              </pic:pic>
            </a:graphicData>
          </a:graphic>
        </wp:anchor>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9C0B913"/>
    <w:multiLevelType w:val="singleLevel"/>
    <w:tmpl w:val="C9C0B913"/>
    <w:lvl w:ilvl="0" w:tentative="0">
      <w:start w:val="13"/>
      <w:numFmt w:val="decimal"/>
      <w:suff w:val="nothing"/>
      <w:lvlText w:val="%1、"/>
      <w:lvlJc w:val="left"/>
    </w:lvl>
  </w:abstractNum>
  <w:abstractNum w:abstractNumId="1">
    <w:nsid w:val="2F20C9F7"/>
    <w:multiLevelType w:val="singleLevel"/>
    <w:tmpl w:val="2F20C9F7"/>
    <w:lvl w:ilvl="0" w:tentative="0">
      <w:start w:val="1"/>
      <w:numFmt w:val="decimal"/>
      <w:lvlText w:val="%1."/>
      <w:lvlJc w:val="left"/>
      <w:pPr>
        <w:tabs>
          <w:tab w:val="left" w:pos="312"/>
        </w:tabs>
      </w:pPr>
    </w:lvl>
  </w:abstractNum>
  <w:abstractNum w:abstractNumId="2">
    <w:nsid w:val="6A98117E"/>
    <w:multiLevelType w:val="multilevel"/>
    <w:tmpl w:val="6A98117E"/>
    <w:lvl w:ilvl="0" w:tentative="0">
      <w:start w:val="1"/>
      <w:numFmt w:val="chineseCounting"/>
      <w:suff w:val="space"/>
      <w:lvlText w:val="第%1章"/>
      <w:lvlJc w:val="left"/>
      <w:pPr>
        <w:ind w:left="0" w:firstLine="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hideSpellingErrors/>
  <w:documentProtection w:enforcement="0"/>
  <w:defaultTabStop w:val="720"/>
  <w:drawingGridHorizontalSpacing w:val="110"/>
  <w:displayHorizontalDrawingGridEvery w:val="1"/>
  <w:displayVerticalDrawingGridEvery w:val="1"/>
  <w:noPunctuationKerning w:val="1"/>
  <w:characterSpacingControl w:val="doNotCompress"/>
  <w:hdrShapeDefaults>
    <o:shapelayout v:ext="edit">
      <o:idmap v:ext="edit" data="2"/>
    </o:shapelayout>
  </w:hdrShapeDefaults>
  <w:compat>
    <w:ulTrailSpace/>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71FD"/>
    <w:rsid w:val="00021C45"/>
    <w:rsid w:val="0002420A"/>
    <w:rsid w:val="001002D9"/>
    <w:rsid w:val="00100484"/>
    <w:rsid w:val="001222B2"/>
    <w:rsid w:val="001717B7"/>
    <w:rsid w:val="00172A27"/>
    <w:rsid w:val="001C66E6"/>
    <w:rsid w:val="001D0E02"/>
    <w:rsid w:val="001F1973"/>
    <w:rsid w:val="00210C6C"/>
    <w:rsid w:val="00211D6C"/>
    <w:rsid w:val="00234F94"/>
    <w:rsid w:val="00252D5C"/>
    <w:rsid w:val="002A60BD"/>
    <w:rsid w:val="003356D8"/>
    <w:rsid w:val="00350F64"/>
    <w:rsid w:val="00386EAF"/>
    <w:rsid w:val="003A2C32"/>
    <w:rsid w:val="003C21A3"/>
    <w:rsid w:val="003D6A2C"/>
    <w:rsid w:val="003E2E1C"/>
    <w:rsid w:val="003E3F6D"/>
    <w:rsid w:val="004006E6"/>
    <w:rsid w:val="00407ADB"/>
    <w:rsid w:val="004A7EA4"/>
    <w:rsid w:val="0053676D"/>
    <w:rsid w:val="005C185C"/>
    <w:rsid w:val="005F0288"/>
    <w:rsid w:val="00606059"/>
    <w:rsid w:val="006159AE"/>
    <w:rsid w:val="00655C25"/>
    <w:rsid w:val="00656C0B"/>
    <w:rsid w:val="006741C1"/>
    <w:rsid w:val="006A6A42"/>
    <w:rsid w:val="006B6C7D"/>
    <w:rsid w:val="00732B03"/>
    <w:rsid w:val="00755470"/>
    <w:rsid w:val="00782AD8"/>
    <w:rsid w:val="0079337C"/>
    <w:rsid w:val="007A233D"/>
    <w:rsid w:val="007A395C"/>
    <w:rsid w:val="007E0FCB"/>
    <w:rsid w:val="00815D80"/>
    <w:rsid w:val="008169DC"/>
    <w:rsid w:val="0082631E"/>
    <w:rsid w:val="0086577D"/>
    <w:rsid w:val="008A78B2"/>
    <w:rsid w:val="008B0997"/>
    <w:rsid w:val="008C136D"/>
    <w:rsid w:val="009305A8"/>
    <w:rsid w:val="009E2C4B"/>
    <w:rsid w:val="009F68AE"/>
    <w:rsid w:val="00A5029B"/>
    <w:rsid w:val="00A8597D"/>
    <w:rsid w:val="00AA4015"/>
    <w:rsid w:val="00AD3FF6"/>
    <w:rsid w:val="00B432F5"/>
    <w:rsid w:val="00B94E88"/>
    <w:rsid w:val="00BD519A"/>
    <w:rsid w:val="00C51E0E"/>
    <w:rsid w:val="00CE7790"/>
    <w:rsid w:val="00CF4B24"/>
    <w:rsid w:val="00D02486"/>
    <w:rsid w:val="00D0688A"/>
    <w:rsid w:val="00D4734B"/>
    <w:rsid w:val="00D503EB"/>
    <w:rsid w:val="00DE2441"/>
    <w:rsid w:val="00E442F6"/>
    <w:rsid w:val="00E527A8"/>
    <w:rsid w:val="00E6611C"/>
    <w:rsid w:val="00EA723C"/>
    <w:rsid w:val="00EC576B"/>
    <w:rsid w:val="00F007C1"/>
    <w:rsid w:val="00F61335"/>
    <w:rsid w:val="00F676D9"/>
    <w:rsid w:val="00FA03B9"/>
    <w:rsid w:val="0103304B"/>
    <w:rsid w:val="01242AC6"/>
    <w:rsid w:val="01524A98"/>
    <w:rsid w:val="01A2647F"/>
    <w:rsid w:val="01C7370C"/>
    <w:rsid w:val="01F00E77"/>
    <w:rsid w:val="020A576E"/>
    <w:rsid w:val="02497829"/>
    <w:rsid w:val="025C6755"/>
    <w:rsid w:val="02A006D8"/>
    <w:rsid w:val="030A68C3"/>
    <w:rsid w:val="03461801"/>
    <w:rsid w:val="0431470F"/>
    <w:rsid w:val="04B3017C"/>
    <w:rsid w:val="052B7F00"/>
    <w:rsid w:val="06235A1F"/>
    <w:rsid w:val="06406109"/>
    <w:rsid w:val="06626BEC"/>
    <w:rsid w:val="06DD134E"/>
    <w:rsid w:val="06DF34EA"/>
    <w:rsid w:val="06E70A6D"/>
    <w:rsid w:val="07073F8C"/>
    <w:rsid w:val="072F1981"/>
    <w:rsid w:val="07B22B00"/>
    <w:rsid w:val="08046CA4"/>
    <w:rsid w:val="089A2FC4"/>
    <w:rsid w:val="08D06AC4"/>
    <w:rsid w:val="08DC1E63"/>
    <w:rsid w:val="09031DDF"/>
    <w:rsid w:val="09311335"/>
    <w:rsid w:val="094A74AD"/>
    <w:rsid w:val="0986155C"/>
    <w:rsid w:val="09A766A5"/>
    <w:rsid w:val="09D90694"/>
    <w:rsid w:val="0A98415E"/>
    <w:rsid w:val="0AC43C20"/>
    <w:rsid w:val="0ADF01FE"/>
    <w:rsid w:val="0B3B70CE"/>
    <w:rsid w:val="0BE05217"/>
    <w:rsid w:val="0D1934F7"/>
    <w:rsid w:val="0D3E701F"/>
    <w:rsid w:val="0D6E37F2"/>
    <w:rsid w:val="0D7847C2"/>
    <w:rsid w:val="0DFB57E1"/>
    <w:rsid w:val="0E053194"/>
    <w:rsid w:val="0E4A30F8"/>
    <w:rsid w:val="0EA65FB0"/>
    <w:rsid w:val="0F3B62BA"/>
    <w:rsid w:val="0F4F3822"/>
    <w:rsid w:val="0F7111C6"/>
    <w:rsid w:val="0FB56E14"/>
    <w:rsid w:val="10A0758B"/>
    <w:rsid w:val="10AE4C6A"/>
    <w:rsid w:val="10D22DF4"/>
    <w:rsid w:val="10DB03E5"/>
    <w:rsid w:val="10E6584C"/>
    <w:rsid w:val="115217BD"/>
    <w:rsid w:val="11820658"/>
    <w:rsid w:val="11953F8D"/>
    <w:rsid w:val="1196276F"/>
    <w:rsid w:val="125A5744"/>
    <w:rsid w:val="12A60B13"/>
    <w:rsid w:val="13203DE6"/>
    <w:rsid w:val="137523AA"/>
    <w:rsid w:val="138B415E"/>
    <w:rsid w:val="13B57656"/>
    <w:rsid w:val="140600E0"/>
    <w:rsid w:val="14816768"/>
    <w:rsid w:val="14852655"/>
    <w:rsid w:val="14950408"/>
    <w:rsid w:val="14CB7B34"/>
    <w:rsid w:val="152606F1"/>
    <w:rsid w:val="15460946"/>
    <w:rsid w:val="15852E04"/>
    <w:rsid w:val="15967F3B"/>
    <w:rsid w:val="15FF1E5D"/>
    <w:rsid w:val="16296536"/>
    <w:rsid w:val="163B3BA3"/>
    <w:rsid w:val="164A593A"/>
    <w:rsid w:val="167D06CB"/>
    <w:rsid w:val="169C4BE0"/>
    <w:rsid w:val="1736432B"/>
    <w:rsid w:val="17BB5E3C"/>
    <w:rsid w:val="17DE6D86"/>
    <w:rsid w:val="1837271D"/>
    <w:rsid w:val="18B77ED1"/>
    <w:rsid w:val="19730B93"/>
    <w:rsid w:val="197F5652"/>
    <w:rsid w:val="1A1E3358"/>
    <w:rsid w:val="1A2220E3"/>
    <w:rsid w:val="1AE26560"/>
    <w:rsid w:val="1B494DAC"/>
    <w:rsid w:val="1B6A1153"/>
    <w:rsid w:val="1B8100FB"/>
    <w:rsid w:val="1BE63BA1"/>
    <w:rsid w:val="1D54614C"/>
    <w:rsid w:val="1D68468E"/>
    <w:rsid w:val="1D780FC0"/>
    <w:rsid w:val="1E6004E1"/>
    <w:rsid w:val="1F447F9C"/>
    <w:rsid w:val="20400330"/>
    <w:rsid w:val="206713EF"/>
    <w:rsid w:val="20943B26"/>
    <w:rsid w:val="21290CBB"/>
    <w:rsid w:val="219E79F9"/>
    <w:rsid w:val="21F01AD1"/>
    <w:rsid w:val="21FC06E4"/>
    <w:rsid w:val="22195CFE"/>
    <w:rsid w:val="22ED27BD"/>
    <w:rsid w:val="234738BD"/>
    <w:rsid w:val="23752B77"/>
    <w:rsid w:val="23784BE4"/>
    <w:rsid w:val="23A4023E"/>
    <w:rsid w:val="24A607E1"/>
    <w:rsid w:val="2502492A"/>
    <w:rsid w:val="25897FEC"/>
    <w:rsid w:val="259660D8"/>
    <w:rsid w:val="25B64822"/>
    <w:rsid w:val="25C65E23"/>
    <w:rsid w:val="25D0365E"/>
    <w:rsid w:val="25EA2112"/>
    <w:rsid w:val="26961B21"/>
    <w:rsid w:val="273A4C5C"/>
    <w:rsid w:val="27F17355"/>
    <w:rsid w:val="28352F3D"/>
    <w:rsid w:val="2897758B"/>
    <w:rsid w:val="29930268"/>
    <w:rsid w:val="29957356"/>
    <w:rsid w:val="2A464EC7"/>
    <w:rsid w:val="2ABB407F"/>
    <w:rsid w:val="2BC5682C"/>
    <w:rsid w:val="2BCE3316"/>
    <w:rsid w:val="2C880624"/>
    <w:rsid w:val="2CBF3C08"/>
    <w:rsid w:val="2CCB16B2"/>
    <w:rsid w:val="2CCE6162"/>
    <w:rsid w:val="2D05647F"/>
    <w:rsid w:val="2D1005F2"/>
    <w:rsid w:val="2DDC29E8"/>
    <w:rsid w:val="2DE43C13"/>
    <w:rsid w:val="2E013CA2"/>
    <w:rsid w:val="2E1C5CAD"/>
    <w:rsid w:val="2E3108DC"/>
    <w:rsid w:val="2E3D4C62"/>
    <w:rsid w:val="2E5606A5"/>
    <w:rsid w:val="2E6E3494"/>
    <w:rsid w:val="2F226298"/>
    <w:rsid w:val="2F297AA2"/>
    <w:rsid w:val="2FA85D5C"/>
    <w:rsid w:val="2FBC776F"/>
    <w:rsid w:val="302A66CB"/>
    <w:rsid w:val="30334B3C"/>
    <w:rsid w:val="30452360"/>
    <w:rsid w:val="304C471C"/>
    <w:rsid w:val="30F347D6"/>
    <w:rsid w:val="315C71D8"/>
    <w:rsid w:val="31742328"/>
    <w:rsid w:val="317D7831"/>
    <w:rsid w:val="318E204D"/>
    <w:rsid w:val="31BA095A"/>
    <w:rsid w:val="324D4373"/>
    <w:rsid w:val="32881721"/>
    <w:rsid w:val="32B42345"/>
    <w:rsid w:val="34055539"/>
    <w:rsid w:val="34546B4D"/>
    <w:rsid w:val="34AD5B3B"/>
    <w:rsid w:val="34ED44D9"/>
    <w:rsid w:val="355047F7"/>
    <w:rsid w:val="36057E22"/>
    <w:rsid w:val="363B77A2"/>
    <w:rsid w:val="36406D98"/>
    <w:rsid w:val="3775075A"/>
    <w:rsid w:val="37A47C08"/>
    <w:rsid w:val="37B5767E"/>
    <w:rsid w:val="37BA017B"/>
    <w:rsid w:val="393164E2"/>
    <w:rsid w:val="39697EC0"/>
    <w:rsid w:val="398875A9"/>
    <w:rsid w:val="39C37A70"/>
    <w:rsid w:val="3AA514A4"/>
    <w:rsid w:val="3AAB5850"/>
    <w:rsid w:val="3B04657E"/>
    <w:rsid w:val="3B296736"/>
    <w:rsid w:val="3C3D3D6E"/>
    <w:rsid w:val="3C932D05"/>
    <w:rsid w:val="3CAF2237"/>
    <w:rsid w:val="3CDF6DDF"/>
    <w:rsid w:val="3D427B3D"/>
    <w:rsid w:val="3D6238F0"/>
    <w:rsid w:val="3D832CA3"/>
    <w:rsid w:val="3DC608F6"/>
    <w:rsid w:val="3E4D7DD9"/>
    <w:rsid w:val="3E845701"/>
    <w:rsid w:val="3EEC6906"/>
    <w:rsid w:val="3F484A72"/>
    <w:rsid w:val="3F76487A"/>
    <w:rsid w:val="3F912EC0"/>
    <w:rsid w:val="40B86B65"/>
    <w:rsid w:val="41796D49"/>
    <w:rsid w:val="41F71723"/>
    <w:rsid w:val="424D6959"/>
    <w:rsid w:val="42D82577"/>
    <w:rsid w:val="435B5C82"/>
    <w:rsid w:val="43A70E6F"/>
    <w:rsid w:val="43C91CDA"/>
    <w:rsid w:val="44F85D7A"/>
    <w:rsid w:val="44F93E17"/>
    <w:rsid w:val="455F5E3E"/>
    <w:rsid w:val="45F237DB"/>
    <w:rsid w:val="46F94867"/>
    <w:rsid w:val="470144CC"/>
    <w:rsid w:val="473A4E37"/>
    <w:rsid w:val="47527308"/>
    <w:rsid w:val="47630246"/>
    <w:rsid w:val="47630B5E"/>
    <w:rsid w:val="47681C03"/>
    <w:rsid w:val="477137AE"/>
    <w:rsid w:val="47B10106"/>
    <w:rsid w:val="47CE35BF"/>
    <w:rsid w:val="47D36D55"/>
    <w:rsid w:val="47FC7700"/>
    <w:rsid w:val="48C874BA"/>
    <w:rsid w:val="48E55895"/>
    <w:rsid w:val="490F7875"/>
    <w:rsid w:val="498243D1"/>
    <w:rsid w:val="4A041FC4"/>
    <w:rsid w:val="4A392584"/>
    <w:rsid w:val="4A930774"/>
    <w:rsid w:val="4A955AEB"/>
    <w:rsid w:val="4AD27030"/>
    <w:rsid w:val="4AFA679D"/>
    <w:rsid w:val="4B357CC8"/>
    <w:rsid w:val="4B426F9D"/>
    <w:rsid w:val="4BAA0428"/>
    <w:rsid w:val="4BDD2107"/>
    <w:rsid w:val="4C0F02EB"/>
    <w:rsid w:val="4C0F189B"/>
    <w:rsid w:val="4CEE6E6A"/>
    <w:rsid w:val="4D472F5A"/>
    <w:rsid w:val="4DB5743A"/>
    <w:rsid w:val="501E657C"/>
    <w:rsid w:val="504F743B"/>
    <w:rsid w:val="50C41264"/>
    <w:rsid w:val="511A2AE4"/>
    <w:rsid w:val="51334F39"/>
    <w:rsid w:val="51C254F8"/>
    <w:rsid w:val="52A66254"/>
    <w:rsid w:val="541F57DD"/>
    <w:rsid w:val="548C1C80"/>
    <w:rsid w:val="55AA195B"/>
    <w:rsid w:val="567D43C8"/>
    <w:rsid w:val="56E27930"/>
    <w:rsid w:val="56E32C31"/>
    <w:rsid w:val="56E517A7"/>
    <w:rsid w:val="576F4002"/>
    <w:rsid w:val="57A802E0"/>
    <w:rsid w:val="57C94A8A"/>
    <w:rsid w:val="5892335E"/>
    <w:rsid w:val="58BD680A"/>
    <w:rsid w:val="591D1542"/>
    <w:rsid w:val="5A2E1EF4"/>
    <w:rsid w:val="5A4E0F9A"/>
    <w:rsid w:val="5A5C5F71"/>
    <w:rsid w:val="5AB73550"/>
    <w:rsid w:val="5AC273B5"/>
    <w:rsid w:val="5B4D4E6A"/>
    <w:rsid w:val="5B5E06E0"/>
    <w:rsid w:val="5B90253F"/>
    <w:rsid w:val="5BBA0BF8"/>
    <w:rsid w:val="5C2001B1"/>
    <w:rsid w:val="5C9018EE"/>
    <w:rsid w:val="5CF12145"/>
    <w:rsid w:val="5D0F1B49"/>
    <w:rsid w:val="5F160A08"/>
    <w:rsid w:val="5F6642A0"/>
    <w:rsid w:val="5FFC308E"/>
    <w:rsid w:val="61BB0087"/>
    <w:rsid w:val="626A05AD"/>
    <w:rsid w:val="629D1A2E"/>
    <w:rsid w:val="62A64539"/>
    <w:rsid w:val="62F709AA"/>
    <w:rsid w:val="630C7F9B"/>
    <w:rsid w:val="634F011B"/>
    <w:rsid w:val="638F314B"/>
    <w:rsid w:val="63BC50BC"/>
    <w:rsid w:val="63F77FA9"/>
    <w:rsid w:val="64A112C0"/>
    <w:rsid w:val="65587DA2"/>
    <w:rsid w:val="66291282"/>
    <w:rsid w:val="66425BE0"/>
    <w:rsid w:val="66457337"/>
    <w:rsid w:val="666125DC"/>
    <w:rsid w:val="66C62C01"/>
    <w:rsid w:val="66F62591"/>
    <w:rsid w:val="670D4FC4"/>
    <w:rsid w:val="674A7395"/>
    <w:rsid w:val="679524CF"/>
    <w:rsid w:val="67F356C5"/>
    <w:rsid w:val="68574254"/>
    <w:rsid w:val="68F64013"/>
    <w:rsid w:val="691964D8"/>
    <w:rsid w:val="69973007"/>
    <w:rsid w:val="69EB7FCC"/>
    <w:rsid w:val="6A266AC9"/>
    <w:rsid w:val="6A601DDC"/>
    <w:rsid w:val="6A753EE2"/>
    <w:rsid w:val="6A7D1951"/>
    <w:rsid w:val="6A916F83"/>
    <w:rsid w:val="6AAB2CB1"/>
    <w:rsid w:val="6AD40088"/>
    <w:rsid w:val="6ADE5F5D"/>
    <w:rsid w:val="6AF64752"/>
    <w:rsid w:val="6B6B7174"/>
    <w:rsid w:val="6BB40B62"/>
    <w:rsid w:val="6C07255E"/>
    <w:rsid w:val="6C594A00"/>
    <w:rsid w:val="6C693729"/>
    <w:rsid w:val="6CA251B3"/>
    <w:rsid w:val="6CFF7326"/>
    <w:rsid w:val="6D1C5A28"/>
    <w:rsid w:val="6D3866EF"/>
    <w:rsid w:val="6D946E82"/>
    <w:rsid w:val="6DB97E5F"/>
    <w:rsid w:val="6DBC5E06"/>
    <w:rsid w:val="6E53004E"/>
    <w:rsid w:val="6ECA530B"/>
    <w:rsid w:val="702C76F9"/>
    <w:rsid w:val="702E1572"/>
    <w:rsid w:val="70400092"/>
    <w:rsid w:val="70AF06E4"/>
    <w:rsid w:val="71612DD4"/>
    <w:rsid w:val="71FC2433"/>
    <w:rsid w:val="7201507B"/>
    <w:rsid w:val="724A6F9D"/>
    <w:rsid w:val="72BD61A5"/>
    <w:rsid w:val="72EE6716"/>
    <w:rsid w:val="72F130B4"/>
    <w:rsid w:val="72F37C2E"/>
    <w:rsid w:val="736939AA"/>
    <w:rsid w:val="7392527D"/>
    <w:rsid w:val="73AE1625"/>
    <w:rsid w:val="73EA7E57"/>
    <w:rsid w:val="74472879"/>
    <w:rsid w:val="74B01642"/>
    <w:rsid w:val="74B117B7"/>
    <w:rsid w:val="75064850"/>
    <w:rsid w:val="75C711F4"/>
    <w:rsid w:val="76544E8A"/>
    <w:rsid w:val="765A50E4"/>
    <w:rsid w:val="76975334"/>
    <w:rsid w:val="76C91BB3"/>
    <w:rsid w:val="77D46711"/>
    <w:rsid w:val="780E37B7"/>
    <w:rsid w:val="788E7FCA"/>
    <w:rsid w:val="7921566C"/>
    <w:rsid w:val="79407B90"/>
    <w:rsid w:val="79720D13"/>
    <w:rsid w:val="79BE5BB7"/>
    <w:rsid w:val="79CD3F31"/>
    <w:rsid w:val="7A507503"/>
    <w:rsid w:val="7AA331EA"/>
    <w:rsid w:val="7AC01860"/>
    <w:rsid w:val="7ACD4ECF"/>
    <w:rsid w:val="7B407E31"/>
    <w:rsid w:val="7B5A6DF5"/>
    <w:rsid w:val="7B860B26"/>
    <w:rsid w:val="7C4D3E9C"/>
    <w:rsid w:val="7CD977A2"/>
    <w:rsid w:val="7D0D53B3"/>
    <w:rsid w:val="7D6E4782"/>
    <w:rsid w:val="7D6F5507"/>
    <w:rsid w:val="7D7F5886"/>
    <w:rsid w:val="7E0630F5"/>
    <w:rsid w:val="7E0F7879"/>
    <w:rsid w:val="7E531468"/>
    <w:rsid w:val="7EAD2AF6"/>
    <w:rsid w:val="7F6B45F2"/>
    <w:rsid w:val="7FB8477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1" w:semiHidden="0" w:name="heading 9"/>
    <w:lsdException w:qFormat="1" w:unhideWhenUsed="0" w:uiPriority="0" w:semiHidden="0" w:name="index 1"/>
    <w:lsdException w:unhideWhenUsed="0" w:uiPriority="0" w:semiHidden="0" w:name="index 2"/>
    <w:lsdException w:qFormat="1" w:unhideWhenUsed="0" w:uiPriority="0" w:semiHidden="0" w:name="index 3"/>
    <w:lsdException w:qFormat="1"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qFormat="1"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qFormat="1"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qFormat="1" w:unhideWhenUsed="0" w:uiPriority="99" w:semiHidden="0" w:name="HTML Acronym"/>
    <w:lsdException w:unhideWhenUsed="0" w:uiPriority="0" w:semiHidden="0" w:name="HTML Address"/>
    <w:lsdException w:qFormat="1" w:unhideWhenUsed="0" w:uiPriority="0" w:semiHidden="0" w:name="HTML Cite"/>
    <w:lsdException w:qFormat="1" w:unhideWhenUsed="0" w:uiPriority="99" w:semiHidden="0" w:name="HTML Code"/>
    <w:lsdException w:qFormat="1" w:unhideWhenUsed="0" w:uiPriority="99" w:semiHidden="0" w:name="HTML Definition"/>
    <w:lsdException w:qFormat="1" w:unhideWhenUsed="0" w:uiPriority="99" w:semiHidden="0" w:name="HTML Keyboard"/>
    <w:lsdException w:qFormat="1" w:unhideWhenUsed="0" w:uiPriority="0" w:semiHidden="0" w:name="HTML Preformatted"/>
    <w:lsdException w:qFormat="1" w:unhideWhenUsed="0" w:uiPriority="99" w:semiHidden="0" w:name="HTML Sample"/>
    <w:lsdException w:qFormat="1" w:unhideWhenUsed="0" w:uiPriority="99" w:semiHidden="0" w:name="HTML Typewriter"/>
    <w:lsdException w:qFormat="1" w:unhideWhenUsed="0" w:uiPriority="99"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0" w:semiHidden="0" w:name="List Paragraph"/>
    <w:lsdException w:qFormat="1" w:unhideWhenUsed="0" w:uiPriority="0" w:semiHidden="0" w:name="Quote"/>
    <w:lsdException w:qFormat="1" w:unhideWhenUsed="0" w:uiPriority="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pPr>
    <w:rPr>
      <w:rFonts w:ascii="宋体" w:hAnsi="宋体" w:eastAsia="宋体" w:cs="宋体"/>
      <w:sz w:val="22"/>
      <w:szCs w:val="22"/>
      <w:lang w:val="zh-CN" w:eastAsia="zh-CN" w:bidi="zh-CN"/>
    </w:rPr>
  </w:style>
  <w:style w:type="paragraph" w:styleId="4">
    <w:name w:val="heading 1"/>
    <w:basedOn w:val="1"/>
    <w:next w:val="1"/>
    <w:link w:val="223"/>
    <w:qFormat/>
    <w:uiPriority w:val="0"/>
    <w:pPr>
      <w:spacing w:before="27"/>
      <w:jc w:val="center"/>
      <w:outlineLvl w:val="0"/>
    </w:pPr>
    <w:rPr>
      <w:b/>
      <w:bCs/>
      <w:sz w:val="32"/>
      <w:szCs w:val="32"/>
    </w:rPr>
  </w:style>
  <w:style w:type="paragraph" w:styleId="5">
    <w:name w:val="heading 2"/>
    <w:basedOn w:val="1"/>
    <w:next w:val="1"/>
    <w:link w:val="210"/>
    <w:qFormat/>
    <w:uiPriority w:val="0"/>
    <w:pPr>
      <w:spacing w:before="35"/>
      <w:ind w:left="372"/>
      <w:outlineLvl w:val="1"/>
    </w:pPr>
    <w:rPr>
      <w:sz w:val="32"/>
      <w:szCs w:val="32"/>
    </w:rPr>
  </w:style>
  <w:style w:type="paragraph" w:styleId="6">
    <w:name w:val="heading 3"/>
    <w:basedOn w:val="1"/>
    <w:next w:val="1"/>
    <w:link w:val="132"/>
    <w:qFormat/>
    <w:uiPriority w:val="0"/>
    <w:pPr>
      <w:spacing w:before="32"/>
      <w:ind w:left="372"/>
      <w:outlineLvl w:val="2"/>
    </w:pPr>
    <w:rPr>
      <w:b/>
      <w:bCs/>
      <w:sz w:val="30"/>
      <w:szCs w:val="30"/>
    </w:rPr>
  </w:style>
  <w:style w:type="paragraph" w:styleId="7">
    <w:name w:val="heading 4"/>
    <w:basedOn w:val="1"/>
    <w:next w:val="1"/>
    <w:link w:val="206"/>
    <w:qFormat/>
    <w:uiPriority w:val="0"/>
    <w:pPr>
      <w:spacing w:before="40"/>
      <w:ind w:left="43"/>
      <w:outlineLvl w:val="3"/>
    </w:pPr>
    <w:rPr>
      <w:b/>
      <w:bCs/>
      <w:sz w:val="28"/>
      <w:szCs w:val="28"/>
    </w:rPr>
  </w:style>
  <w:style w:type="paragraph" w:styleId="8">
    <w:name w:val="heading 5"/>
    <w:basedOn w:val="1"/>
    <w:next w:val="1"/>
    <w:link w:val="199"/>
    <w:qFormat/>
    <w:uiPriority w:val="0"/>
    <w:pPr>
      <w:jc w:val="right"/>
      <w:outlineLvl w:val="4"/>
    </w:pPr>
    <w:rPr>
      <w:sz w:val="28"/>
      <w:szCs w:val="28"/>
    </w:rPr>
  </w:style>
  <w:style w:type="paragraph" w:styleId="9">
    <w:name w:val="heading 6"/>
    <w:basedOn w:val="1"/>
    <w:next w:val="1"/>
    <w:link w:val="203"/>
    <w:qFormat/>
    <w:uiPriority w:val="0"/>
    <w:pPr>
      <w:spacing w:before="2"/>
      <w:ind w:left="43" w:right="655"/>
      <w:jc w:val="center"/>
      <w:outlineLvl w:val="5"/>
    </w:pPr>
    <w:rPr>
      <w:b/>
      <w:bCs/>
      <w:sz w:val="24"/>
      <w:szCs w:val="24"/>
    </w:rPr>
  </w:style>
  <w:style w:type="paragraph" w:styleId="10">
    <w:name w:val="heading 7"/>
    <w:basedOn w:val="1"/>
    <w:next w:val="1"/>
    <w:link w:val="258"/>
    <w:qFormat/>
    <w:uiPriority w:val="0"/>
    <w:pPr>
      <w:spacing w:before="66"/>
      <w:ind w:left="372"/>
      <w:outlineLvl w:val="6"/>
    </w:pPr>
    <w:rPr>
      <w:sz w:val="24"/>
      <w:szCs w:val="24"/>
    </w:rPr>
  </w:style>
  <w:style w:type="paragraph" w:styleId="11">
    <w:name w:val="heading 8"/>
    <w:basedOn w:val="1"/>
    <w:next w:val="1"/>
    <w:link w:val="135"/>
    <w:qFormat/>
    <w:uiPriority w:val="0"/>
    <w:pPr>
      <w:spacing w:before="6"/>
      <w:ind w:left="880" w:hanging="223"/>
      <w:outlineLvl w:val="7"/>
    </w:pPr>
  </w:style>
  <w:style w:type="paragraph" w:styleId="12">
    <w:name w:val="heading 9"/>
    <w:basedOn w:val="1"/>
    <w:next w:val="1"/>
    <w:link w:val="125"/>
    <w:qFormat/>
    <w:uiPriority w:val="1"/>
    <w:pPr>
      <w:ind w:left="1081"/>
      <w:outlineLvl w:val="8"/>
    </w:pPr>
    <w:rPr>
      <w:b/>
      <w:bCs/>
      <w:sz w:val="21"/>
      <w:szCs w:val="21"/>
    </w:rPr>
  </w:style>
  <w:style w:type="character" w:default="1" w:styleId="51">
    <w:name w:val="Default Paragraph Font"/>
    <w:semiHidden/>
    <w:unhideWhenUsed/>
    <w:qFormat/>
    <w:uiPriority w:val="1"/>
  </w:style>
  <w:style w:type="table" w:default="1" w:styleId="49">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link w:val="294"/>
    <w:qFormat/>
    <w:uiPriority w:val="0"/>
    <w:pPr>
      <w:autoSpaceDE/>
      <w:autoSpaceDN/>
      <w:spacing w:after="120"/>
      <w:ind w:left="0" w:firstLine="420" w:firstLineChars="100"/>
      <w:jc w:val="both"/>
    </w:pPr>
    <w:rPr>
      <w:rFonts w:ascii="Times New Roman" w:hAnsi="Times New Roman" w:cs="Times New Roman"/>
      <w:kern w:val="2"/>
      <w:szCs w:val="24"/>
      <w:lang w:val="en-US" w:bidi="ar-SA"/>
    </w:rPr>
  </w:style>
  <w:style w:type="paragraph" w:styleId="3">
    <w:name w:val="Body Text"/>
    <w:basedOn w:val="1"/>
    <w:link w:val="293"/>
    <w:qFormat/>
    <w:uiPriority w:val="0"/>
    <w:pPr>
      <w:ind w:left="658"/>
    </w:pPr>
    <w:rPr>
      <w:sz w:val="21"/>
      <w:szCs w:val="21"/>
    </w:rPr>
  </w:style>
  <w:style w:type="paragraph" w:styleId="13">
    <w:name w:val="toc 7"/>
    <w:basedOn w:val="1"/>
    <w:next w:val="1"/>
    <w:qFormat/>
    <w:uiPriority w:val="39"/>
    <w:pPr>
      <w:tabs>
        <w:tab w:val="right" w:leader="dot" w:pos="9185"/>
      </w:tabs>
      <w:autoSpaceDE/>
      <w:autoSpaceDN/>
      <w:adjustRightInd w:val="0"/>
      <w:spacing w:line="312" w:lineRule="atLeast"/>
      <w:ind w:left="2520"/>
      <w:jc w:val="both"/>
      <w:textAlignment w:val="baseline"/>
    </w:pPr>
    <w:rPr>
      <w:rFonts w:ascii="Times New Roman" w:hAnsi="Times New Roman" w:cs="Times New Roman"/>
      <w:sz w:val="21"/>
      <w:szCs w:val="20"/>
      <w:lang w:val="en-US" w:bidi="ar-SA"/>
    </w:rPr>
  </w:style>
  <w:style w:type="paragraph" w:styleId="14">
    <w:name w:val="index 8"/>
    <w:basedOn w:val="1"/>
    <w:next w:val="1"/>
    <w:qFormat/>
    <w:uiPriority w:val="0"/>
    <w:pPr>
      <w:ind w:left="2940"/>
    </w:pPr>
  </w:style>
  <w:style w:type="paragraph" w:styleId="15">
    <w:name w:val="Normal Indent"/>
    <w:basedOn w:val="1"/>
    <w:link w:val="170"/>
    <w:qFormat/>
    <w:uiPriority w:val="0"/>
    <w:pPr>
      <w:ind w:firstLine="420"/>
    </w:pPr>
    <w:rPr>
      <w:szCs w:val="20"/>
    </w:rPr>
  </w:style>
  <w:style w:type="paragraph" w:styleId="16">
    <w:name w:val="caption"/>
    <w:basedOn w:val="1"/>
    <w:next w:val="1"/>
    <w:qFormat/>
    <w:uiPriority w:val="0"/>
    <w:pPr>
      <w:autoSpaceDE/>
      <w:autoSpaceDN/>
      <w:jc w:val="both"/>
    </w:pPr>
    <w:rPr>
      <w:rFonts w:ascii="Cambria" w:hAnsi="Cambria" w:eastAsia="黑体" w:cs="Times New Roman"/>
      <w:kern w:val="2"/>
      <w:sz w:val="20"/>
      <w:szCs w:val="20"/>
      <w:lang w:val="en-US" w:bidi="ar-SA"/>
    </w:rPr>
  </w:style>
  <w:style w:type="paragraph" w:styleId="17">
    <w:name w:val="Document Map"/>
    <w:basedOn w:val="1"/>
    <w:link w:val="216"/>
    <w:qFormat/>
    <w:uiPriority w:val="0"/>
    <w:pPr>
      <w:shd w:val="clear" w:color="auto" w:fill="000080"/>
      <w:autoSpaceDE/>
      <w:autoSpaceDN/>
      <w:jc w:val="both"/>
    </w:pPr>
    <w:rPr>
      <w:rFonts w:ascii="Times New Roman" w:hAnsi="Times New Roman" w:cs="Times New Roman"/>
      <w:kern w:val="2"/>
      <w:sz w:val="21"/>
      <w:szCs w:val="24"/>
      <w:lang w:val="en-US" w:bidi="ar-SA"/>
    </w:rPr>
  </w:style>
  <w:style w:type="paragraph" w:styleId="18">
    <w:name w:val="annotation text"/>
    <w:basedOn w:val="1"/>
    <w:link w:val="168"/>
    <w:qFormat/>
    <w:uiPriority w:val="0"/>
    <w:pPr>
      <w:autoSpaceDE/>
      <w:autoSpaceDN/>
    </w:pPr>
    <w:rPr>
      <w:rFonts w:ascii="Times New Roman" w:hAnsi="Times New Roman" w:cs="Times New Roman"/>
      <w:kern w:val="2"/>
      <w:sz w:val="21"/>
      <w:szCs w:val="24"/>
      <w:lang w:val="en-US" w:bidi="ar-SA"/>
    </w:rPr>
  </w:style>
  <w:style w:type="paragraph" w:styleId="19">
    <w:name w:val="Body Text 3"/>
    <w:basedOn w:val="1"/>
    <w:link w:val="281"/>
    <w:qFormat/>
    <w:uiPriority w:val="0"/>
    <w:pPr>
      <w:autoSpaceDE/>
      <w:autoSpaceDN/>
      <w:spacing w:line="240" w:lineRule="exact"/>
      <w:jc w:val="both"/>
    </w:pPr>
    <w:rPr>
      <w:rFonts w:cs="Times New Roman"/>
      <w:color w:val="000000"/>
      <w:kern w:val="2"/>
      <w:sz w:val="21"/>
      <w:szCs w:val="21"/>
      <w:lang w:val="en-US" w:bidi="ar-SA"/>
    </w:rPr>
  </w:style>
  <w:style w:type="paragraph" w:styleId="20">
    <w:name w:val="Body Text Indent"/>
    <w:basedOn w:val="1"/>
    <w:link w:val="269"/>
    <w:qFormat/>
    <w:uiPriority w:val="0"/>
    <w:pPr>
      <w:autoSpaceDE/>
      <w:autoSpaceDN/>
      <w:spacing w:line="200" w:lineRule="exact"/>
      <w:ind w:firstLine="301"/>
      <w:jc w:val="both"/>
    </w:pPr>
    <w:rPr>
      <w:rFonts w:hAnsi="Courier New" w:cs="Times New Roman"/>
      <w:spacing w:val="-4"/>
      <w:kern w:val="2"/>
      <w:sz w:val="18"/>
      <w:szCs w:val="20"/>
      <w:lang w:val="en-US" w:bidi="ar-SA"/>
    </w:rPr>
  </w:style>
  <w:style w:type="paragraph" w:styleId="21">
    <w:name w:val="List 2"/>
    <w:basedOn w:val="1"/>
    <w:qFormat/>
    <w:uiPriority w:val="0"/>
    <w:pPr>
      <w:autoSpaceDE/>
      <w:autoSpaceDN/>
      <w:ind w:left="840" w:hanging="420"/>
      <w:jc w:val="both"/>
    </w:pPr>
    <w:rPr>
      <w:rFonts w:ascii="Times New Roman" w:hAnsi="Times New Roman" w:cs="Times New Roman"/>
      <w:kern w:val="2"/>
      <w:sz w:val="21"/>
      <w:szCs w:val="20"/>
      <w:lang w:val="en-US" w:bidi="ar-SA"/>
    </w:rPr>
  </w:style>
  <w:style w:type="paragraph" w:styleId="22">
    <w:name w:val="Block Text"/>
    <w:basedOn w:val="1"/>
    <w:qFormat/>
    <w:uiPriority w:val="0"/>
    <w:pPr>
      <w:widowControl/>
      <w:overflowPunct w:val="0"/>
      <w:adjustRightInd w:val="0"/>
      <w:snapToGrid w:val="0"/>
      <w:spacing w:line="360" w:lineRule="auto"/>
      <w:ind w:left="1440" w:right="-510" w:hanging="759"/>
      <w:jc w:val="both"/>
      <w:textAlignment w:val="baseline"/>
    </w:pPr>
    <w:rPr>
      <w:rFonts w:ascii="Times New Roman" w:hAnsi="Times New Roman" w:cs="Times New Roman"/>
      <w:sz w:val="24"/>
      <w:szCs w:val="20"/>
      <w:lang w:val="en-US" w:bidi="ar-SA"/>
    </w:rPr>
  </w:style>
  <w:style w:type="paragraph" w:styleId="23">
    <w:name w:val="index 4"/>
    <w:basedOn w:val="1"/>
    <w:next w:val="1"/>
    <w:qFormat/>
    <w:uiPriority w:val="0"/>
    <w:pPr>
      <w:autoSpaceDE/>
      <w:autoSpaceDN/>
      <w:ind w:left="600" w:leftChars="600"/>
      <w:jc w:val="both"/>
    </w:pPr>
    <w:rPr>
      <w:rFonts w:ascii="Times New Roman" w:hAnsi="Times New Roman" w:cs="Times New Roman"/>
      <w:kern w:val="2"/>
      <w:sz w:val="21"/>
      <w:szCs w:val="24"/>
      <w:lang w:val="en-US" w:bidi="ar-SA"/>
    </w:rPr>
  </w:style>
  <w:style w:type="paragraph" w:styleId="24">
    <w:name w:val="toc 5"/>
    <w:basedOn w:val="1"/>
    <w:next w:val="1"/>
    <w:qFormat/>
    <w:uiPriority w:val="39"/>
    <w:pPr>
      <w:tabs>
        <w:tab w:val="right" w:leader="dot" w:pos="9185"/>
      </w:tabs>
      <w:autoSpaceDE/>
      <w:autoSpaceDN/>
      <w:adjustRightInd w:val="0"/>
      <w:spacing w:line="312" w:lineRule="atLeast"/>
      <w:ind w:left="1680"/>
      <w:jc w:val="both"/>
      <w:textAlignment w:val="baseline"/>
    </w:pPr>
    <w:rPr>
      <w:rFonts w:ascii="Times New Roman" w:hAnsi="Times New Roman" w:cs="Times New Roman"/>
      <w:sz w:val="21"/>
      <w:szCs w:val="20"/>
      <w:lang w:val="en-US" w:bidi="ar-SA"/>
    </w:rPr>
  </w:style>
  <w:style w:type="paragraph" w:styleId="25">
    <w:name w:val="toc 3"/>
    <w:basedOn w:val="1"/>
    <w:next w:val="1"/>
    <w:qFormat/>
    <w:uiPriority w:val="39"/>
    <w:pPr>
      <w:tabs>
        <w:tab w:val="right" w:leader="dot" w:pos="9628"/>
      </w:tabs>
      <w:autoSpaceDE/>
      <w:autoSpaceDN/>
      <w:spacing w:line="720" w:lineRule="auto"/>
      <w:ind w:left="840" w:hanging="840" w:hangingChars="300"/>
      <w:jc w:val="both"/>
    </w:pPr>
    <w:rPr>
      <w:rFonts w:ascii="Times New Roman" w:hAnsi="Times New Roman" w:cs="Times New Roman"/>
      <w:kern w:val="2"/>
      <w:sz w:val="21"/>
      <w:szCs w:val="24"/>
      <w:lang w:val="en-US" w:bidi="ar-SA"/>
    </w:rPr>
  </w:style>
  <w:style w:type="paragraph" w:styleId="26">
    <w:name w:val="Plain Text"/>
    <w:basedOn w:val="1"/>
    <w:next w:val="14"/>
    <w:link w:val="77"/>
    <w:qFormat/>
    <w:uiPriority w:val="0"/>
    <w:rPr>
      <w:rFonts w:hAnsi="Courier New"/>
      <w:szCs w:val="20"/>
    </w:rPr>
  </w:style>
  <w:style w:type="paragraph" w:styleId="27">
    <w:name w:val="toc 8"/>
    <w:basedOn w:val="1"/>
    <w:next w:val="1"/>
    <w:qFormat/>
    <w:uiPriority w:val="39"/>
    <w:pPr>
      <w:tabs>
        <w:tab w:val="right" w:leader="dot" w:pos="9185"/>
      </w:tabs>
      <w:autoSpaceDE/>
      <w:autoSpaceDN/>
      <w:adjustRightInd w:val="0"/>
      <w:spacing w:line="312" w:lineRule="atLeast"/>
      <w:ind w:left="2940"/>
      <w:jc w:val="both"/>
      <w:textAlignment w:val="baseline"/>
    </w:pPr>
    <w:rPr>
      <w:rFonts w:ascii="Times New Roman" w:hAnsi="Times New Roman" w:cs="Times New Roman"/>
      <w:sz w:val="21"/>
      <w:szCs w:val="20"/>
      <w:lang w:val="en-US" w:bidi="ar-SA"/>
    </w:rPr>
  </w:style>
  <w:style w:type="paragraph" w:styleId="28">
    <w:name w:val="index 3"/>
    <w:basedOn w:val="1"/>
    <w:next w:val="1"/>
    <w:qFormat/>
    <w:uiPriority w:val="0"/>
    <w:pPr>
      <w:autoSpaceDE/>
      <w:autoSpaceDN/>
      <w:ind w:left="400" w:leftChars="400"/>
    </w:pPr>
    <w:rPr>
      <w:rFonts w:ascii="Times New Roman" w:hAnsi="Times New Roman" w:cs="Times New Roman"/>
      <w:kern w:val="2"/>
      <w:sz w:val="21"/>
      <w:szCs w:val="24"/>
      <w:lang w:val="en-US" w:bidi="ar-SA"/>
    </w:rPr>
  </w:style>
  <w:style w:type="paragraph" w:styleId="29">
    <w:name w:val="Date"/>
    <w:basedOn w:val="1"/>
    <w:next w:val="1"/>
    <w:link w:val="244"/>
    <w:qFormat/>
    <w:uiPriority w:val="0"/>
    <w:pPr>
      <w:autoSpaceDE/>
      <w:autoSpaceDN/>
      <w:jc w:val="both"/>
    </w:pPr>
    <w:rPr>
      <w:rFonts w:ascii="Times New Roman" w:hAnsi="Times New Roman" w:cs="Times New Roman"/>
      <w:kern w:val="2"/>
      <w:sz w:val="21"/>
      <w:szCs w:val="20"/>
      <w:lang w:val="en-US" w:bidi="ar-SA"/>
    </w:rPr>
  </w:style>
  <w:style w:type="paragraph" w:styleId="30">
    <w:name w:val="Body Text Indent 2"/>
    <w:basedOn w:val="1"/>
    <w:link w:val="163"/>
    <w:qFormat/>
    <w:uiPriority w:val="0"/>
    <w:pPr>
      <w:autoSpaceDE/>
      <w:autoSpaceDN/>
      <w:spacing w:after="120" w:line="480" w:lineRule="auto"/>
      <w:ind w:left="420" w:leftChars="200"/>
      <w:jc w:val="both"/>
    </w:pPr>
    <w:rPr>
      <w:rFonts w:ascii="Times New Roman" w:hAnsi="Times New Roman" w:cs="Times New Roman"/>
      <w:kern w:val="2"/>
      <w:sz w:val="21"/>
      <w:szCs w:val="24"/>
      <w:lang w:val="en-US" w:bidi="ar-SA"/>
    </w:rPr>
  </w:style>
  <w:style w:type="paragraph" w:styleId="31">
    <w:name w:val="Balloon Text"/>
    <w:basedOn w:val="1"/>
    <w:link w:val="76"/>
    <w:qFormat/>
    <w:uiPriority w:val="0"/>
    <w:rPr>
      <w:sz w:val="18"/>
      <w:szCs w:val="18"/>
    </w:rPr>
  </w:style>
  <w:style w:type="paragraph" w:styleId="32">
    <w:name w:val="footer"/>
    <w:basedOn w:val="1"/>
    <w:link w:val="278"/>
    <w:qFormat/>
    <w:uiPriority w:val="0"/>
    <w:pPr>
      <w:tabs>
        <w:tab w:val="center" w:pos="4153"/>
        <w:tab w:val="right" w:pos="8306"/>
      </w:tabs>
      <w:snapToGrid w:val="0"/>
    </w:pPr>
    <w:rPr>
      <w:sz w:val="18"/>
      <w:szCs w:val="18"/>
    </w:rPr>
  </w:style>
  <w:style w:type="paragraph" w:styleId="33">
    <w:name w:val="header"/>
    <w:basedOn w:val="1"/>
    <w:link w:val="75"/>
    <w:qFormat/>
    <w:uiPriority w:val="0"/>
    <w:pPr>
      <w:pBdr>
        <w:bottom w:val="single" w:color="auto" w:sz="6" w:space="1"/>
      </w:pBdr>
      <w:tabs>
        <w:tab w:val="center" w:pos="4153"/>
        <w:tab w:val="right" w:pos="8306"/>
      </w:tabs>
      <w:snapToGrid w:val="0"/>
      <w:jc w:val="center"/>
    </w:pPr>
    <w:rPr>
      <w:sz w:val="18"/>
      <w:szCs w:val="18"/>
    </w:rPr>
  </w:style>
  <w:style w:type="paragraph" w:styleId="34">
    <w:name w:val="toc 1"/>
    <w:basedOn w:val="1"/>
    <w:next w:val="1"/>
    <w:qFormat/>
    <w:uiPriority w:val="39"/>
    <w:pPr>
      <w:spacing w:before="276"/>
      <w:ind w:left="658"/>
    </w:pPr>
    <w:rPr>
      <w:sz w:val="21"/>
      <w:szCs w:val="21"/>
    </w:rPr>
  </w:style>
  <w:style w:type="paragraph" w:styleId="35">
    <w:name w:val="toc 4"/>
    <w:basedOn w:val="1"/>
    <w:next w:val="1"/>
    <w:qFormat/>
    <w:uiPriority w:val="39"/>
    <w:pPr>
      <w:tabs>
        <w:tab w:val="right" w:leader="dot" w:pos="9185"/>
      </w:tabs>
      <w:autoSpaceDE/>
      <w:autoSpaceDN/>
      <w:adjustRightInd w:val="0"/>
      <w:spacing w:line="312" w:lineRule="atLeast"/>
      <w:ind w:left="1260"/>
      <w:jc w:val="both"/>
      <w:textAlignment w:val="baseline"/>
    </w:pPr>
    <w:rPr>
      <w:rFonts w:ascii="Times New Roman" w:hAnsi="Times New Roman" w:cs="Times New Roman"/>
      <w:sz w:val="21"/>
      <w:szCs w:val="20"/>
      <w:lang w:val="en-US" w:bidi="ar-SA"/>
    </w:rPr>
  </w:style>
  <w:style w:type="paragraph" w:styleId="36">
    <w:name w:val="Subtitle"/>
    <w:basedOn w:val="1"/>
    <w:next w:val="1"/>
    <w:link w:val="240"/>
    <w:qFormat/>
    <w:uiPriority w:val="0"/>
    <w:pPr>
      <w:autoSpaceDE/>
      <w:autoSpaceDN/>
      <w:spacing w:before="240" w:after="60" w:line="312" w:lineRule="auto"/>
      <w:jc w:val="center"/>
      <w:outlineLvl w:val="1"/>
    </w:pPr>
    <w:rPr>
      <w:rFonts w:ascii="Cambria" w:hAnsi="Cambria" w:cs="Times New Roman"/>
      <w:b/>
      <w:kern w:val="28"/>
      <w:sz w:val="32"/>
      <w:szCs w:val="20"/>
      <w:lang w:val="en-US" w:bidi="ar-SA"/>
    </w:rPr>
  </w:style>
  <w:style w:type="paragraph" w:styleId="37">
    <w:name w:val="footnote text"/>
    <w:basedOn w:val="1"/>
    <w:link w:val="270"/>
    <w:qFormat/>
    <w:uiPriority w:val="0"/>
    <w:pPr>
      <w:autoSpaceDE/>
      <w:autoSpaceDN/>
      <w:snapToGrid w:val="0"/>
    </w:pPr>
    <w:rPr>
      <w:rFonts w:ascii="Times New Roman" w:hAnsi="Times New Roman" w:cs="Times New Roman"/>
      <w:kern w:val="2"/>
      <w:sz w:val="18"/>
      <w:szCs w:val="20"/>
      <w:lang w:val="en-US" w:bidi="ar-SA"/>
    </w:rPr>
  </w:style>
  <w:style w:type="paragraph" w:styleId="38">
    <w:name w:val="toc 6"/>
    <w:basedOn w:val="1"/>
    <w:next w:val="1"/>
    <w:qFormat/>
    <w:uiPriority w:val="39"/>
    <w:pPr>
      <w:tabs>
        <w:tab w:val="right" w:leader="dot" w:pos="9185"/>
      </w:tabs>
      <w:autoSpaceDE/>
      <w:autoSpaceDN/>
      <w:adjustRightInd w:val="0"/>
      <w:spacing w:line="312" w:lineRule="atLeast"/>
      <w:ind w:left="2100"/>
      <w:jc w:val="both"/>
      <w:textAlignment w:val="baseline"/>
    </w:pPr>
    <w:rPr>
      <w:rFonts w:ascii="Times New Roman" w:hAnsi="Times New Roman" w:cs="Times New Roman"/>
      <w:sz w:val="21"/>
      <w:szCs w:val="20"/>
      <w:lang w:val="en-US" w:bidi="ar-SA"/>
    </w:rPr>
  </w:style>
  <w:style w:type="paragraph" w:styleId="39">
    <w:name w:val="List 5"/>
    <w:basedOn w:val="1"/>
    <w:qFormat/>
    <w:uiPriority w:val="0"/>
    <w:pPr>
      <w:autoSpaceDE/>
      <w:autoSpaceDN/>
      <w:ind w:left="2100" w:hanging="420"/>
      <w:jc w:val="both"/>
    </w:pPr>
    <w:rPr>
      <w:rFonts w:ascii="Times New Roman" w:hAnsi="Times New Roman" w:cs="Times New Roman"/>
      <w:kern w:val="2"/>
      <w:sz w:val="21"/>
      <w:szCs w:val="20"/>
      <w:lang w:val="en-US" w:bidi="ar-SA"/>
    </w:rPr>
  </w:style>
  <w:style w:type="paragraph" w:styleId="40">
    <w:name w:val="Body Text Indent 3"/>
    <w:basedOn w:val="1"/>
    <w:link w:val="295"/>
    <w:qFormat/>
    <w:uiPriority w:val="0"/>
    <w:pPr>
      <w:tabs>
        <w:tab w:val="left" w:pos="1140"/>
      </w:tabs>
      <w:autoSpaceDE/>
      <w:autoSpaceDN/>
      <w:spacing w:line="360" w:lineRule="auto"/>
      <w:ind w:firstLine="480" w:firstLineChars="200"/>
      <w:jc w:val="both"/>
    </w:pPr>
    <w:rPr>
      <w:rFonts w:ascii="仿宋_GB2312" w:hAnsi="Times New Roman" w:eastAsia="仿宋_GB2312" w:cs="Times New Roman"/>
      <w:kern w:val="2"/>
      <w:sz w:val="24"/>
      <w:szCs w:val="24"/>
      <w:lang w:val="en-US" w:bidi="ar-SA"/>
    </w:rPr>
  </w:style>
  <w:style w:type="paragraph" w:styleId="41">
    <w:name w:val="toc 2"/>
    <w:basedOn w:val="1"/>
    <w:next w:val="1"/>
    <w:qFormat/>
    <w:uiPriority w:val="39"/>
    <w:pPr>
      <w:tabs>
        <w:tab w:val="right" w:leader="dot" w:pos="9060"/>
      </w:tabs>
      <w:autoSpaceDE/>
      <w:autoSpaceDN/>
      <w:ind w:left="-1" w:leftChars="-50" w:hanging="104" w:hangingChars="52"/>
    </w:pPr>
    <w:rPr>
      <w:rFonts w:ascii="Times New Roman" w:hAnsi="Times New Roman" w:cs="Times New Roman"/>
      <w:smallCaps/>
      <w:kern w:val="2"/>
      <w:sz w:val="20"/>
      <w:szCs w:val="20"/>
      <w:lang w:val="en-US" w:bidi="ar-SA"/>
    </w:rPr>
  </w:style>
  <w:style w:type="paragraph" w:styleId="42">
    <w:name w:val="toc 9"/>
    <w:basedOn w:val="1"/>
    <w:next w:val="1"/>
    <w:qFormat/>
    <w:uiPriority w:val="39"/>
    <w:pPr>
      <w:tabs>
        <w:tab w:val="right" w:leader="dot" w:pos="9185"/>
      </w:tabs>
      <w:autoSpaceDE/>
      <w:autoSpaceDN/>
      <w:adjustRightInd w:val="0"/>
      <w:spacing w:line="312" w:lineRule="atLeast"/>
      <w:ind w:left="3360"/>
      <w:jc w:val="both"/>
      <w:textAlignment w:val="baseline"/>
    </w:pPr>
    <w:rPr>
      <w:rFonts w:ascii="Times New Roman" w:hAnsi="Times New Roman" w:cs="Times New Roman"/>
      <w:sz w:val="21"/>
      <w:szCs w:val="20"/>
      <w:lang w:val="en-US" w:bidi="ar-SA"/>
    </w:rPr>
  </w:style>
  <w:style w:type="paragraph" w:styleId="43">
    <w:name w:val="Body Text 2"/>
    <w:basedOn w:val="1"/>
    <w:link w:val="104"/>
    <w:qFormat/>
    <w:uiPriority w:val="0"/>
    <w:pPr>
      <w:autoSpaceDE/>
      <w:autoSpaceDN/>
      <w:spacing w:after="120" w:line="480" w:lineRule="auto"/>
      <w:jc w:val="both"/>
    </w:pPr>
    <w:rPr>
      <w:rFonts w:ascii="Times New Roman" w:hAnsi="Times New Roman" w:cs="Times New Roman"/>
      <w:kern w:val="2"/>
      <w:sz w:val="21"/>
      <w:szCs w:val="20"/>
      <w:lang w:val="en-US" w:bidi="ar-SA"/>
    </w:rPr>
  </w:style>
  <w:style w:type="paragraph" w:styleId="44">
    <w:name w:val="HTML Preformatted"/>
    <w:basedOn w:val="1"/>
    <w:link w:val="213"/>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Arial" w:hAnsi="Arial" w:cs="Arial"/>
      <w:sz w:val="24"/>
      <w:szCs w:val="24"/>
      <w:lang w:val="en-US" w:bidi="ar-SA"/>
    </w:rPr>
  </w:style>
  <w:style w:type="paragraph" w:styleId="45">
    <w:name w:val="Normal (Web)"/>
    <w:basedOn w:val="1"/>
    <w:qFormat/>
    <w:uiPriority w:val="0"/>
    <w:pPr>
      <w:widowControl/>
      <w:spacing w:beforeAutospacing="1" w:afterAutospacing="1"/>
    </w:pPr>
    <w:rPr>
      <w:sz w:val="24"/>
    </w:rPr>
  </w:style>
  <w:style w:type="paragraph" w:styleId="46">
    <w:name w:val="index 1"/>
    <w:basedOn w:val="1"/>
    <w:next w:val="1"/>
    <w:qFormat/>
    <w:uiPriority w:val="0"/>
    <w:pPr>
      <w:autoSpaceDE/>
      <w:autoSpaceDN/>
    </w:pPr>
    <w:rPr>
      <w:rFonts w:cs="Times New Roman"/>
      <w:bCs/>
      <w:kern w:val="2"/>
      <w:sz w:val="21"/>
      <w:szCs w:val="28"/>
      <w:lang w:val="en-US" w:bidi="ar-SA"/>
    </w:rPr>
  </w:style>
  <w:style w:type="paragraph" w:styleId="47">
    <w:name w:val="Title"/>
    <w:basedOn w:val="1"/>
    <w:next w:val="1"/>
    <w:link w:val="114"/>
    <w:qFormat/>
    <w:uiPriority w:val="0"/>
    <w:pPr>
      <w:autoSpaceDE/>
      <w:autoSpaceDN/>
      <w:spacing w:before="240" w:after="60"/>
      <w:jc w:val="center"/>
      <w:outlineLvl w:val="0"/>
    </w:pPr>
    <w:rPr>
      <w:rFonts w:ascii="Cambria" w:hAnsi="Cambria" w:cs="Times New Roman"/>
      <w:b/>
      <w:sz w:val="32"/>
      <w:szCs w:val="20"/>
      <w:lang w:val="en-US" w:bidi="ar-SA"/>
    </w:rPr>
  </w:style>
  <w:style w:type="paragraph" w:styleId="48">
    <w:name w:val="annotation subject"/>
    <w:basedOn w:val="18"/>
    <w:next w:val="18"/>
    <w:link w:val="265"/>
    <w:qFormat/>
    <w:uiPriority w:val="0"/>
    <w:rPr>
      <w:rFonts w:ascii="宋体"/>
      <w:b/>
      <w:sz w:val="28"/>
    </w:rPr>
  </w:style>
  <w:style w:type="table" w:styleId="50">
    <w:name w:val="Table Grid"/>
    <w:basedOn w:val="4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52">
    <w:name w:val="Strong"/>
    <w:basedOn w:val="51"/>
    <w:qFormat/>
    <w:uiPriority w:val="0"/>
  </w:style>
  <w:style w:type="character" w:styleId="53">
    <w:name w:val="page number"/>
    <w:basedOn w:val="51"/>
    <w:qFormat/>
    <w:uiPriority w:val="0"/>
  </w:style>
  <w:style w:type="character" w:styleId="54">
    <w:name w:val="FollowedHyperlink"/>
    <w:basedOn w:val="51"/>
    <w:qFormat/>
    <w:uiPriority w:val="0"/>
    <w:rPr>
      <w:color w:val="000000"/>
      <w:u w:val="none"/>
    </w:rPr>
  </w:style>
  <w:style w:type="character" w:styleId="55">
    <w:name w:val="Emphasis"/>
    <w:basedOn w:val="51"/>
    <w:qFormat/>
    <w:uiPriority w:val="0"/>
  </w:style>
  <w:style w:type="character" w:styleId="56">
    <w:name w:val="HTML Definition"/>
    <w:basedOn w:val="51"/>
    <w:qFormat/>
    <w:uiPriority w:val="99"/>
  </w:style>
  <w:style w:type="character" w:styleId="57">
    <w:name w:val="HTML Typewriter"/>
    <w:basedOn w:val="51"/>
    <w:qFormat/>
    <w:uiPriority w:val="99"/>
    <w:rPr>
      <w:rFonts w:hint="default" w:ascii="monospace" w:hAnsi="monospace" w:eastAsia="monospace" w:cs="monospace"/>
      <w:sz w:val="20"/>
    </w:rPr>
  </w:style>
  <w:style w:type="character" w:styleId="58">
    <w:name w:val="HTML Acronym"/>
    <w:basedOn w:val="51"/>
    <w:qFormat/>
    <w:uiPriority w:val="99"/>
  </w:style>
  <w:style w:type="character" w:styleId="59">
    <w:name w:val="HTML Variable"/>
    <w:basedOn w:val="51"/>
    <w:qFormat/>
    <w:uiPriority w:val="99"/>
  </w:style>
  <w:style w:type="character" w:styleId="60">
    <w:name w:val="Hyperlink"/>
    <w:basedOn w:val="51"/>
    <w:qFormat/>
    <w:uiPriority w:val="0"/>
    <w:rPr>
      <w:color w:val="0000FF" w:themeColor="hyperlink"/>
      <w:u w:val="single"/>
      <w14:textFill>
        <w14:solidFill>
          <w14:schemeClr w14:val="hlink"/>
        </w14:solidFill>
      </w14:textFill>
    </w:rPr>
  </w:style>
  <w:style w:type="character" w:styleId="61">
    <w:name w:val="HTML Code"/>
    <w:basedOn w:val="51"/>
    <w:qFormat/>
    <w:uiPriority w:val="99"/>
    <w:rPr>
      <w:rFonts w:hint="default" w:ascii="monospace" w:hAnsi="monospace" w:eastAsia="monospace" w:cs="monospace"/>
      <w:sz w:val="20"/>
    </w:rPr>
  </w:style>
  <w:style w:type="character" w:styleId="62">
    <w:name w:val="annotation reference"/>
    <w:qFormat/>
    <w:uiPriority w:val="0"/>
    <w:rPr>
      <w:sz w:val="21"/>
      <w:szCs w:val="21"/>
    </w:rPr>
  </w:style>
  <w:style w:type="character" w:styleId="63">
    <w:name w:val="HTML Cite"/>
    <w:basedOn w:val="51"/>
    <w:qFormat/>
    <w:uiPriority w:val="0"/>
  </w:style>
  <w:style w:type="character" w:styleId="64">
    <w:name w:val="HTML Keyboard"/>
    <w:basedOn w:val="51"/>
    <w:qFormat/>
    <w:uiPriority w:val="99"/>
    <w:rPr>
      <w:rFonts w:hint="default" w:ascii="monospace" w:hAnsi="monospace" w:eastAsia="monospace" w:cs="monospace"/>
      <w:sz w:val="20"/>
    </w:rPr>
  </w:style>
  <w:style w:type="character" w:styleId="65">
    <w:name w:val="HTML Sample"/>
    <w:basedOn w:val="51"/>
    <w:qFormat/>
    <w:uiPriority w:val="99"/>
    <w:rPr>
      <w:rFonts w:ascii="monospace" w:hAnsi="monospace" w:eastAsia="monospace" w:cs="monospace"/>
    </w:rPr>
  </w:style>
  <w:style w:type="paragraph" w:customStyle="1" w:styleId="66">
    <w:name w:val="目录 81"/>
    <w:basedOn w:val="1"/>
    <w:next w:val="1"/>
    <w:qFormat/>
    <w:uiPriority w:val="0"/>
    <w:pPr>
      <w:ind w:left="1470"/>
    </w:pPr>
    <w:rPr>
      <w:rFonts w:ascii="Times New Roman"/>
      <w:sz w:val="18"/>
    </w:rPr>
  </w:style>
  <w:style w:type="paragraph" w:customStyle="1" w:styleId="67">
    <w:name w:val="无间隔1"/>
    <w:qFormat/>
    <w:uiPriority w:val="0"/>
    <w:pPr>
      <w:widowControl w:val="0"/>
      <w:jc w:val="both"/>
    </w:pPr>
    <w:rPr>
      <w:rFonts w:ascii="Calibri" w:hAnsi="Calibri" w:eastAsia="宋体" w:cs="Calibri"/>
      <w:kern w:val="2"/>
      <w:sz w:val="21"/>
      <w:szCs w:val="21"/>
      <w:lang w:val="en-US" w:eastAsia="zh-CN" w:bidi="ar-SA"/>
    </w:rPr>
  </w:style>
  <w:style w:type="table" w:customStyle="1" w:styleId="68">
    <w:name w:val="Table Normal"/>
    <w:unhideWhenUsed/>
    <w:qFormat/>
    <w:uiPriority w:val="2"/>
    <w:tblPr>
      <w:tblCellMar>
        <w:top w:w="0" w:type="dxa"/>
        <w:left w:w="0" w:type="dxa"/>
        <w:bottom w:w="0" w:type="dxa"/>
        <w:right w:w="0" w:type="dxa"/>
      </w:tblCellMar>
    </w:tblPr>
  </w:style>
  <w:style w:type="paragraph" w:customStyle="1" w:styleId="69">
    <w:name w:val="列出段落1"/>
    <w:basedOn w:val="1"/>
    <w:qFormat/>
    <w:uiPriority w:val="1"/>
    <w:pPr>
      <w:ind w:left="658" w:firstLine="420"/>
    </w:pPr>
  </w:style>
  <w:style w:type="paragraph" w:customStyle="1" w:styleId="70">
    <w:name w:val="Table Paragraph"/>
    <w:basedOn w:val="1"/>
    <w:qFormat/>
    <w:uiPriority w:val="1"/>
  </w:style>
  <w:style w:type="paragraph" w:customStyle="1" w:styleId="71">
    <w:name w:val="Blockquote"/>
    <w:basedOn w:val="1"/>
    <w:qFormat/>
    <w:uiPriority w:val="0"/>
    <w:pPr>
      <w:adjustRightInd w:val="0"/>
      <w:ind w:left="360" w:right="360"/>
    </w:pPr>
    <w:rPr>
      <w:sz w:val="24"/>
      <w:szCs w:val="20"/>
    </w:rPr>
  </w:style>
  <w:style w:type="paragraph" w:customStyle="1" w:styleId="72">
    <w:name w:val="正文小标题"/>
    <w:basedOn w:val="4"/>
    <w:link w:val="250"/>
    <w:qFormat/>
    <w:uiPriority w:val="0"/>
    <w:pPr>
      <w:spacing w:line="420" w:lineRule="exact"/>
    </w:pPr>
    <w:rPr>
      <w:sz w:val="21"/>
      <w:szCs w:val="21"/>
    </w:rPr>
  </w:style>
  <w:style w:type="paragraph" w:customStyle="1" w:styleId="73">
    <w:name w:val="正文呀2"/>
    <w:basedOn w:val="1"/>
    <w:link w:val="74"/>
    <w:qFormat/>
    <w:uiPriority w:val="0"/>
    <w:pPr>
      <w:spacing w:line="420" w:lineRule="exact"/>
      <w:ind w:firstLine="420" w:firstLineChars="200"/>
    </w:pPr>
    <w:rPr>
      <w:kern w:val="2"/>
      <w:sz w:val="21"/>
      <w:szCs w:val="21"/>
    </w:rPr>
  </w:style>
  <w:style w:type="character" w:customStyle="1" w:styleId="74">
    <w:name w:val="正文呀2 Char"/>
    <w:basedOn w:val="51"/>
    <w:link w:val="73"/>
    <w:qFormat/>
    <w:uiPriority w:val="0"/>
    <w:rPr>
      <w:rFonts w:ascii="宋体" w:hAnsi="宋体"/>
      <w:kern w:val="2"/>
      <w:sz w:val="21"/>
      <w:szCs w:val="21"/>
    </w:rPr>
  </w:style>
  <w:style w:type="character" w:customStyle="1" w:styleId="75">
    <w:name w:val="页眉 Char"/>
    <w:basedOn w:val="51"/>
    <w:link w:val="33"/>
    <w:qFormat/>
    <w:uiPriority w:val="0"/>
    <w:rPr>
      <w:rFonts w:ascii="宋体" w:hAnsi="宋体" w:cs="宋体"/>
      <w:sz w:val="18"/>
      <w:szCs w:val="18"/>
      <w:lang w:val="zh-CN" w:bidi="zh-CN"/>
    </w:rPr>
  </w:style>
  <w:style w:type="character" w:customStyle="1" w:styleId="76">
    <w:name w:val="批注框文本 Char"/>
    <w:basedOn w:val="51"/>
    <w:link w:val="31"/>
    <w:qFormat/>
    <w:uiPriority w:val="0"/>
    <w:rPr>
      <w:rFonts w:ascii="宋体" w:hAnsi="宋体" w:cs="宋体"/>
      <w:sz w:val="18"/>
      <w:szCs w:val="18"/>
      <w:lang w:val="zh-CN" w:bidi="zh-CN"/>
    </w:rPr>
  </w:style>
  <w:style w:type="character" w:customStyle="1" w:styleId="77">
    <w:name w:val="纯文本 Char"/>
    <w:basedOn w:val="51"/>
    <w:link w:val="26"/>
    <w:qFormat/>
    <w:locked/>
    <w:uiPriority w:val="0"/>
    <w:rPr>
      <w:rFonts w:ascii="宋体" w:hAnsi="Courier New" w:cs="宋体"/>
      <w:sz w:val="22"/>
      <w:lang w:val="zh-CN" w:bidi="zh-CN"/>
    </w:rPr>
  </w:style>
  <w:style w:type="character" w:customStyle="1" w:styleId="78">
    <w:name w:val="明显引用 Char3"/>
    <w:qFormat/>
    <w:uiPriority w:val="0"/>
    <w:rPr>
      <w:rFonts w:ascii="Times New Roman" w:hAnsi="Times New Roman" w:eastAsia="宋体" w:cs="Times New Roman"/>
      <w:b/>
      <w:bCs/>
      <w:i/>
      <w:iCs/>
      <w:color w:val="4F81BD"/>
      <w:kern w:val="2"/>
      <w:sz w:val="24"/>
      <w:szCs w:val="24"/>
    </w:rPr>
  </w:style>
  <w:style w:type="paragraph" w:styleId="79">
    <w:name w:val="List Paragraph"/>
    <w:basedOn w:val="1"/>
    <w:unhideWhenUsed/>
    <w:qFormat/>
    <w:uiPriority w:val="0"/>
    <w:pPr>
      <w:ind w:firstLine="420" w:firstLineChars="200"/>
    </w:pPr>
  </w:style>
  <w:style w:type="character" w:customStyle="1" w:styleId="80">
    <w:name w:val="副标题 Char"/>
    <w:qFormat/>
    <w:uiPriority w:val="0"/>
    <w:rPr>
      <w:rFonts w:ascii="Cambria" w:hAnsi="Cambria"/>
      <w:b/>
      <w:kern w:val="28"/>
      <w:sz w:val="32"/>
    </w:rPr>
  </w:style>
  <w:style w:type="character" w:customStyle="1" w:styleId="81">
    <w:name w:val="Char Char14"/>
    <w:qFormat/>
    <w:uiPriority w:val="0"/>
    <w:rPr>
      <w:rFonts w:ascii="Arial" w:hAnsi="Arial" w:eastAsia="黑体"/>
      <w:sz w:val="21"/>
      <w:lang w:val="en-US" w:eastAsia="zh-CN" w:bidi="ar-SA"/>
    </w:rPr>
  </w:style>
  <w:style w:type="character" w:customStyle="1" w:styleId="82">
    <w:name w:val="Balloon Text Char1"/>
    <w:qFormat/>
    <w:uiPriority w:val="0"/>
    <w:rPr>
      <w:kern w:val="2"/>
      <w:sz w:val="16"/>
      <w:szCs w:val="0"/>
    </w:rPr>
  </w:style>
  <w:style w:type="character" w:customStyle="1" w:styleId="83">
    <w:name w:val="标题 2 Char"/>
    <w:qFormat/>
    <w:uiPriority w:val="0"/>
    <w:rPr>
      <w:rFonts w:ascii="Arial" w:hAnsi="Arial" w:eastAsia="黑体"/>
      <w:b/>
      <w:bCs/>
      <w:kern w:val="2"/>
      <w:sz w:val="32"/>
      <w:szCs w:val="32"/>
    </w:rPr>
  </w:style>
  <w:style w:type="character" w:customStyle="1" w:styleId="84">
    <w:name w:val="Char Char6"/>
    <w:qFormat/>
    <w:uiPriority w:val="0"/>
    <w:rPr>
      <w:rFonts w:eastAsia="宋体"/>
      <w:kern w:val="2"/>
      <w:sz w:val="28"/>
      <w:lang w:val="en-US" w:eastAsia="zh-CN" w:bidi="ar-SA"/>
    </w:rPr>
  </w:style>
  <w:style w:type="character" w:customStyle="1" w:styleId="85">
    <w:name w:val="页眉 Char1"/>
    <w:qFormat/>
    <w:uiPriority w:val="0"/>
    <w:rPr>
      <w:rFonts w:ascii="Times New Roman" w:hAnsi="Times New Roman" w:eastAsia="宋体" w:cs="Times New Roman"/>
      <w:kern w:val="2"/>
      <w:sz w:val="18"/>
      <w:szCs w:val="18"/>
    </w:rPr>
  </w:style>
  <w:style w:type="character" w:customStyle="1" w:styleId="86">
    <w:name w:val="Char Char31"/>
    <w:qFormat/>
    <w:uiPriority w:val="0"/>
    <w:rPr>
      <w:rFonts w:eastAsia="宋体"/>
      <w:b/>
      <w:sz w:val="24"/>
      <w:lang w:bidi="ar-SA"/>
    </w:rPr>
  </w:style>
  <w:style w:type="character" w:customStyle="1" w:styleId="87">
    <w:name w:val="Quote Char1"/>
    <w:qFormat/>
    <w:uiPriority w:val="0"/>
    <w:rPr>
      <w:i/>
      <w:iCs/>
      <w:color w:val="000000"/>
      <w:kern w:val="2"/>
      <w:sz w:val="21"/>
      <w:szCs w:val="22"/>
    </w:rPr>
  </w:style>
  <w:style w:type="character" w:customStyle="1" w:styleId="88">
    <w:name w:val="Char Char27"/>
    <w:qFormat/>
    <w:uiPriority w:val="0"/>
    <w:rPr>
      <w:rFonts w:ascii="宋体" w:eastAsia="宋体"/>
      <w:b/>
      <w:bCs/>
      <w:kern w:val="2"/>
      <w:sz w:val="24"/>
      <w:szCs w:val="32"/>
      <w:lang w:val="en-US" w:eastAsia="zh-CN" w:bidi="ar-SA"/>
    </w:rPr>
  </w:style>
  <w:style w:type="character" w:customStyle="1" w:styleId="89">
    <w:name w:val="批注文字 Char Char"/>
    <w:qFormat/>
    <w:uiPriority w:val="0"/>
    <w:rPr>
      <w:rFonts w:hint="eastAsia" w:ascii="宋体" w:hAnsi="Times New Roman" w:eastAsia="宋体" w:cs="Times New Roman"/>
      <w:sz w:val="28"/>
      <w:szCs w:val="20"/>
    </w:rPr>
  </w:style>
  <w:style w:type="character" w:customStyle="1" w:styleId="90">
    <w:name w:val="明显引用 Char"/>
    <w:link w:val="91"/>
    <w:qFormat/>
    <w:uiPriority w:val="0"/>
    <w:rPr>
      <w:rFonts w:ascii="Calibri" w:hAnsi="Calibri"/>
      <w:b/>
      <w:i/>
      <w:color w:val="4F81BD"/>
    </w:rPr>
  </w:style>
  <w:style w:type="paragraph" w:styleId="91">
    <w:name w:val="Intense Quote"/>
    <w:basedOn w:val="1"/>
    <w:next w:val="1"/>
    <w:link w:val="90"/>
    <w:qFormat/>
    <w:uiPriority w:val="0"/>
    <w:pPr>
      <w:pBdr>
        <w:bottom w:val="single" w:color="4F81BD" w:sz="4" w:space="4"/>
      </w:pBdr>
      <w:autoSpaceDE/>
      <w:autoSpaceDN/>
      <w:spacing w:before="200" w:after="280"/>
      <w:ind w:left="936" w:right="936"/>
      <w:jc w:val="both"/>
    </w:pPr>
    <w:rPr>
      <w:rFonts w:ascii="Calibri" w:hAnsi="Calibri" w:cs="Times New Roman"/>
      <w:b/>
      <w:i/>
      <w:color w:val="4F81BD"/>
      <w:sz w:val="20"/>
      <w:szCs w:val="20"/>
      <w:lang w:val="en-US" w:bidi="ar-SA"/>
    </w:rPr>
  </w:style>
  <w:style w:type="character" w:customStyle="1" w:styleId="92">
    <w:name w:val="标题 4 Char"/>
    <w:qFormat/>
    <w:uiPriority w:val="0"/>
    <w:rPr>
      <w:rFonts w:ascii="Arial" w:hAnsi="Arial" w:eastAsia="黑体"/>
      <w:b/>
      <w:bCs/>
      <w:kern w:val="2"/>
      <w:sz w:val="28"/>
      <w:szCs w:val="28"/>
    </w:rPr>
  </w:style>
  <w:style w:type="character" w:customStyle="1" w:styleId="93">
    <w:name w:val="正文文本 Char3"/>
    <w:qFormat/>
    <w:uiPriority w:val="0"/>
    <w:rPr>
      <w:kern w:val="2"/>
      <w:sz w:val="21"/>
      <w:szCs w:val="24"/>
    </w:rPr>
  </w:style>
  <w:style w:type="character" w:customStyle="1" w:styleId="94">
    <w:name w:val="普通文字 Char Char5"/>
    <w:qFormat/>
    <w:uiPriority w:val="0"/>
    <w:rPr>
      <w:rFonts w:ascii="宋体" w:hAnsi="Courier New" w:eastAsia="宋体"/>
      <w:szCs w:val="21"/>
      <w:lang w:bidi="ar-SA"/>
    </w:rPr>
  </w:style>
  <w:style w:type="character" w:customStyle="1" w:styleId="95">
    <w:name w:val="Heading 3 Char1"/>
    <w:qFormat/>
    <w:uiPriority w:val="0"/>
    <w:rPr>
      <w:rFonts w:eastAsia="宋体"/>
      <w:b/>
      <w:bCs/>
      <w:kern w:val="2"/>
      <w:sz w:val="24"/>
      <w:szCs w:val="32"/>
      <w:lang w:val="en-US" w:eastAsia="zh-CN" w:bidi="ar-SA"/>
    </w:rPr>
  </w:style>
  <w:style w:type="character" w:customStyle="1" w:styleId="96">
    <w:name w:val="Char Char35"/>
    <w:qFormat/>
    <w:uiPriority w:val="0"/>
    <w:rPr>
      <w:rFonts w:ascii="宋体" w:eastAsia="宋体"/>
      <w:b/>
      <w:bCs/>
      <w:kern w:val="2"/>
      <w:sz w:val="24"/>
      <w:szCs w:val="32"/>
      <w:lang w:val="en-US" w:eastAsia="zh-CN" w:bidi="ar-SA"/>
    </w:rPr>
  </w:style>
  <w:style w:type="character" w:customStyle="1" w:styleId="97">
    <w:name w:val="批注文字 Char1"/>
    <w:qFormat/>
    <w:uiPriority w:val="0"/>
    <w:rPr>
      <w:rFonts w:ascii="Calibri" w:hAnsi="Calibri" w:eastAsia="宋体" w:cs="Times New Roman"/>
    </w:rPr>
  </w:style>
  <w:style w:type="character" w:customStyle="1" w:styleId="98">
    <w:name w:val="Date Char1"/>
    <w:qFormat/>
    <w:uiPriority w:val="0"/>
    <w:rPr>
      <w:kern w:val="2"/>
      <w:sz w:val="21"/>
      <w:szCs w:val="22"/>
    </w:rPr>
  </w:style>
  <w:style w:type="character" w:customStyle="1" w:styleId="99">
    <w:name w:val="10"/>
    <w:qFormat/>
    <w:uiPriority w:val="0"/>
    <w:rPr>
      <w:rFonts w:hint="default" w:ascii="Times New Roman" w:hAnsi="Times New Roman" w:cs="Times New Roman"/>
      <w:kern w:val="2"/>
      <w:sz w:val="24"/>
      <w:szCs w:val="24"/>
    </w:rPr>
  </w:style>
  <w:style w:type="character" w:customStyle="1" w:styleId="100">
    <w:name w:val="正文文本 Char1"/>
    <w:qFormat/>
    <w:uiPriority w:val="0"/>
    <w:rPr>
      <w:kern w:val="2"/>
      <w:sz w:val="22"/>
    </w:rPr>
  </w:style>
  <w:style w:type="character" w:customStyle="1" w:styleId="101">
    <w:name w:val="日期 Char2"/>
    <w:qFormat/>
    <w:uiPriority w:val="0"/>
    <w:rPr>
      <w:rFonts w:ascii="Times New Roman" w:hAnsi="Times New Roman" w:eastAsia="宋体" w:cs="Times New Roman"/>
      <w:kern w:val="2"/>
      <w:sz w:val="24"/>
      <w:szCs w:val="24"/>
    </w:rPr>
  </w:style>
  <w:style w:type="character" w:customStyle="1" w:styleId="102">
    <w:name w:val="标题5 Char Char"/>
    <w:link w:val="103"/>
    <w:qFormat/>
    <w:uiPriority w:val="0"/>
    <w:rPr>
      <w:rFonts w:ascii="Arial" w:hAnsi="Arial"/>
      <w:b/>
      <w:sz w:val="32"/>
    </w:rPr>
  </w:style>
  <w:style w:type="paragraph" w:customStyle="1" w:styleId="103">
    <w:name w:val="标题5"/>
    <w:basedOn w:val="6"/>
    <w:link w:val="102"/>
    <w:qFormat/>
    <w:uiPriority w:val="0"/>
    <w:pPr>
      <w:keepNext/>
      <w:keepLines/>
      <w:autoSpaceDE/>
      <w:autoSpaceDN/>
      <w:spacing w:before="260" w:after="260" w:line="408" w:lineRule="auto"/>
      <w:ind w:left="0"/>
      <w:jc w:val="both"/>
    </w:pPr>
    <w:rPr>
      <w:rFonts w:ascii="Arial" w:hAnsi="Arial" w:cs="Times New Roman"/>
      <w:bCs w:val="0"/>
      <w:sz w:val="32"/>
      <w:szCs w:val="20"/>
      <w:lang w:val="en-US" w:bidi="ar-SA"/>
    </w:rPr>
  </w:style>
  <w:style w:type="character" w:customStyle="1" w:styleId="104">
    <w:name w:val="正文文本 2 Char"/>
    <w:link w:val="43"/>
    <w:qFormat/>
    <w:uiPriority w:val="0"/>
    <w:rPr>
      <w:kern w:val="2"/>
      <w:sz w:val="21"/>
    </w:rPr>
  </w:style>
  <w:style w:type="character" w:customStyle="1" w:styleId="105">
    <w:name w:val="样式 Char Char"/>
    <w:qFormat/>
    <w:uiPriority w:val="0"/>
    <w:rPr>
      <w:rFonts w:ascii="宋体" w:hAnsi="宋体" w:eastAsia="宋体" w:cs="宋体"/>
      <w:sz w:val="24"/>
      <w:szCs w:val="24"/>
      <w:lang w:val="en-US" w:eastAsia="zh-CN" w:bidi="ar-SA"/>
    </w:rPr>
  </w:style>
  <w:style w:type="character" w:customStyle="1" w:styleId="106">
    <w:name w:val="Document Map Char"/>
    <w:qFormat/>
    <w:uiPriority w:val="0"/>
    <w:rPr>
      <w:rFonts w:ascii="Times New Roman" w:hAnsi="Times New Roman"/>
      <w:sz w:val="24"/>
      <w:shd w:val="clear" w:color="auto" w:fill="000080"/>
    </w:rPr>
  </w:style>
  <w:style w:type="character" w:customStyle="1" w:styleId="107">
    <w:name w:val="Char Char21"/>
    <w:qFormat/>
    <w:uiPriority w:val="0"/>
    <w:rPr>
      <w:rFonts w:ascii="Arial" w:hAnsi="Arial" w:eastAsia="黑体"/>
      <w:b/>
      <w:bCs/>
      <w:kern w:val="2"/>
      <w:sz w:val="32"/>
      <w:szCs w:val="32"/>
      <w:lang w:bidi="ar-SA"/>
    </w:rPr>
  </w:style>
  <w:style w:type="character" w:customStyle="1" w:styleId="108">
    <w:name w:val="正文呀 Char"/>
    <w:link w:val="109"/>
    <w:qFormat/>
    <w:uiPriority w:val="0"/>
    <w:rPr>
      <w:rFonts w:ascii="宋体" w:hAnsi="宋体"/>
      <w:kern w:val="2"/>
      <w:sz w:val="21"/>
      <w:szCs w:val="21"/>
    </w:rPr>
  </w:style>
  <w:style w:type="paragraph" w:customStyle="1" w:styleId="109">
    <w:name w:val="正文呀"/>
    <w:basedOn w:val="1"/>
    <w:link w:val="108"/>
    <w:qFormat/>
    <w:uiPriority w:val="0"/>
    <w:pPr>
      <w:autoSpaceDE/>
      <w:autoSpaceDN/>
      <w:spacing w:line="420" w:lineRule="exact"/>
      <w:ind w:firstLine="420" w:firstLineChars="200"/>
      <w:jc w:val="both"/>
    </w:pPr>
    <w:rPr>
      <w:rFonts w:cs="Times New Roman"/>
      <w:kern w:val="2"/>
      <w:sz w:val="21"/>
      <w:szCs w:val="21"/>
      <w:lang w:val="en-US" w:bidi="ar-SA"/>
    </w:rPr>
  </w:style>
  <w:style w:type="character" w:customStyle="1" w:styleId="110">
    <w:name w:val="Heading 1 Char"/>
    <w:qFormat/>
    <w:uiPriority w:val="0"/>
    <w:rPr>
      <w:rFonts w:eastAsia="宋体"/>
      <w:b/>
      <w:bCs/>
      <w:kern w:val="44"/>
      <w:sz w:val="32"/>
      <w:szCs w:val="44"/>
      <w:lang w:val="en-US" w:eastAsia="zh-CN" w:bidi="ar-SA"/>
    </w:rPr>
  </w:style>
  <w:style w:type="character" w:customStyle="1" w:styleId="111">
    <w:name w:val="正文缩进 Char"/>
    <w:qFormat/>
    <w:uiPriority w:val="0"/>
    <w:rPr>
      <w:kern w:val="2"/>
      <w:sz w:val="21"/>
    </w:rPr>
  </w:style>
  <w:style w:type="character" w:customStyle="1" w:styleId="112">
    <w:name w:val="Char Char29"/>
    <w:qFormat/>
    <w:uiPriority w:val="0"/>
    <w:rPr>
      <w:rFonts w:ascii="Arial" w:hAnsi="Arial" w:eastAsia="黑体"/>
      <w:sz w:val="21"/>
      <w:lang w:bidi="ar-SA"/>
    </w:rPr>
  </w:style>
  <w:style w:type="character" w:customStyle="1" w:styleId="113">
    <w:name w:val="标题 Char4"/>
    <w:qFormat/>
    <w:uiPriority w:val="0"/>
    <w:rPr>
      <w:rFonts w:ascii="Cambria" w:hAnsi="Cambria" w:cs="Times New Roman"/>
      <w:b/>
      <w:bCs/>
      <w:kern w:val="2"/>
      <w:sz w:val="32"/>
      <w:szCs w:val="32"/>
    </w:rPr>
  </w:style>
  <w:style w:type="character" w:customStyle="1" w:styleId="114">
    <w:name w:val="标题 Char5"/>
    <w:link w:val="47"/>
    <w:qFormat/>
    <w:uiPriority w:val="0"/>
    <w:rPr>
      <w:rFonts w:ascii="Cambria" w:hAnsi="Cambria"/>
      <w:b/>
      <w:sz w:val="32"/>
    </w:rPr>
  </w:style>
  <w:style w:type="character" w:customStyle="1" w:styleId="115">
    <w:name w:val="Char Char30"/>
    <w:qFormat/>
    <w:uiPriority w:val="0"/>
    <w:rPr>
      <w:rFonts w:ascii="Arial" w:hAnsi="Arial" w:eastAsia="黑体"/>
      <w:sz w:val="24"/>
      <w:lang w:bidi="ar-SA"/>
    </w:rPr>
  </w:style>
  <w:style w:type="character" w:customStyle="1" w:styleId="116">
    <w:name w:val="Comment Text Char1"/>
    <w:qFormat/>
    <w:uiPriority w:val="0"/>
    <w:rPr>
      <w:sz w:val="24"/>
      <w:lang w:bidi="ar-SA"/>
    </w:rPr>
  </w:style>
  <w:style w:type="character" w:customStyle="1" w:styleId="117">
    <w:name w:val="批注框文本 Char2"/>
    <w:qFormat/>
    <w:uiPriority w:val="0"/>
    <w:rPr>
      <w:rFonts w:ascii="Times New Roman" w:hAnsi="Times New Roman" w:eastAsia="宋体" w:cs="Times New Roman"/>
      <w:kern w:val="2"/>
      <w:sz w:val="18"/>
      <w:szCs w:val="18"/>
    </w:rPr>
  </w:style>
  <w:style w:type="character" w:customStyle="1" w:styleId="118">
    <w:name w:val="Char Char20"/>
    <w:qFormat/>
    <w:uiPriority w:val="0"/>
    <w:rPr>
      <w:rFonts w:eastAsia="宋体"/>
      <w:b/>
      <w:bCs/>
      <w:kern w:val="2"/>
      <w:sz w:val="24"/>
      <w:szCs w:val="32"/>
      <w:lang w:bidi="ar-SA"/>
    </w:rPr>
  </w:style>
  <w:style w:type="character" w:customStyle="1" w:styleId="119">
    <w:name w:val="标题 8 Char1"/>
    <w:qFormat/>
    <w:uiPriority w:val="0"/>
    <w:rPr>
      <w:rFonts w:ascii="Cambria" w:hAnsi="Cambria"/>
      <w:kern w:val="2"/>
      <w:sz w:val="24"/>
      <w:szCs w:val="24"/>
    </w:rPr>
  </w:style>
  <w:style w:type="character" w:customStyle="1" w:styleId="120">
    <w:name w:val="Char Char28"/>
    <w:qFormat/>
    <w:uiPriority w:val="0"/>
    <w:rPr>
      <w:rFonts w:eastAsia="宋体"/>
      <w:kern w:val="2"/>
      <w:sz w:val="21"/>
      <w:lang w:val="en-US" w:eastAsia="zh-CN" w:bidi="ar-SA"/>
    </w:rPr>
  </w:style>
  <w:style w:type="character" w:customStyle="1" w:styleId="121">
    <w:name w:val="Char Char23"/>
    <w:qFormat/>
    <w:uiPriority w:val="0"/>
    <w:rPr>
      <w:rFonts w:ascii="Arial" w:hAnsi="Arial" w:eastAsia="黑体"/>
      <w:b/>
      <w:bCs/>
      <w:kern w:val="2"/>
      <w:sz w:val="32"/>
      <w:szCs w:val="32"/>
      <w:lang w:val="en-US" w:eastAsia="zh-CN" w:bidi="ar-SA"/>
    </w:rPr>
  </w:style>
  <w:style w:type="character" w:customStyle="1" w:styleId="122">
    <w:name w:val="标题4 Char Char"/>
    <w:qFormat/>
    <w:uiPriority w:val="0"/>
    <w:rPr>
      <w:rFonts w:ascii="Arial" w:hAnsi="Arial" w:cs="Arial"/>
      <w:b/>
      <w:sz w:val="32"/>
    </w:rPr>
  </w:style>
  <w:style w:type="character" w:customStyle="1" w:styleId="123">
    <w:name w:val="Comment Subject Char"/>
    <w:qFormat/>
    <w:uiPriority w:val="0"/>
    <w:rPr>
      <w:b/>
      <w:sz w:val="24"/>
      <w:lang w:bidi="ar-SA"/>
    </w:rPr>
  </w:style>
  <w:style w:type="character" w:customStyle="1" w:styleId="124">
    <w:name w:val="Char Char Char"/>
    <w:qFormat/>
    <w:uiPriority w:val="0"/>
    <w:rPr>
      <w:rFonts w:ascii="宋体" w:hAnsi="Courier New" w:eastAsia="宋体"/>
      <w:kern w:val="2"/>
      <w:sz w:val="21"/>
      <w:lang w:val="en-US" w:eastAsia="zh-CN" w:bidi="ar-SA"/>
    </w:rPr>
  </w:style>
  <w:style w:type="character" w:customStyle="1" w:styleId="125">
    <w:name w:val="标题 9 Char2"/>
    <w:link w:val="12"/>
    <w:qFormat/>
    <w:uiPriority w:val="0"/>
    <w:rPr>
      <w:rFonts w:ascii="宋体" w:hAnsi="宋体" w:cs="宋体"/>
      <w:b/>
      <w:bCs/>
      <w:sz w:val="21"/>
      <w:szCs w:val="21"/>
      <w:lang w:val="zh-CN" w:bidi="zh-CN"/>
    </w:rPr>
  </w:style>
  <w:style w:type="character" w:customStyle="1" w:styleId="126">
    <w:name w:val="普通文字 Char Char2"/>
    <w:qFormat/>
    <w:uiPriority w:val="0"/>
    <w:rPr>
      <w:rFonts w:ascii="宋体" w:hAnsi="Courier New" w:eastAsia="宋体"/>
      <w:kern w:val="2"/>
      <w:sz w:val="21"/>
      <w:lang w:val="en-US" w:eastAsia="zh-CN" w:bidi="ar-SA"/>
    </w:rPr>
  </w:style>
  <w:style w:type="character" w:customStyle="1" w:styleId="127">
    <w:name w:val="文档结构图 Char2"/>
    <w:qFormat/>
    <w:uiPriority w:val="0"/>
    <w:rPr>
      <w:rFonts w:ascii="宋体" w:hAnsi="Times New Roman" w:eastAsia="宋体" w:cs="Times New Roman"/>
      <w:kern w:val="2"/>
      <w:sz w:val="18"/>
      <w:szCs w:val="18"/>
    </w:rPr>
  </w:style>
  <w:style w:type="character" w:customStyle="1" w:styleId="128">
    <w:name w:val="Char Char231"/>
    <w:qFormat/>
    <w:uiPriority w:val="0"/>
    <w:rPr>
      <w:rFonts w:eastAsia="宋体"/>
      <w:b/>
      <w:bCs/>
      <w:kern w:val="44"/>
      <w:sz w:val="32"/>
      <w:szCs w:val="44"/>
      <w:lang w:val="en-US" w:eastAsia="zh-CN" w:bidi="ar-SA"/>
    </w:rPr>
  </w:style>
  <w:style w:type="character" w:customStyle="1" w:styleId="129">
    <w:name w:val="文档结构图 Char"/>
    <w:qFormat/>
    <w:uiPriority w:val="0"/>
    <w:rPr>
      <w:kern w:val="2"/>
      <w:sz w:val="21"/>
      <w:szCs w:val="24"/>
      <w:shd w:val="clear" w:color="auto" w:fill="000080"/>
    </w:rPr>
  </w:style>
  <w:style w:type="character" w:customStyle="1" w:styleId="130">
    <w:name w:val="标题 Char1"/>
    <w:qFormat/>
    <w:uiPriority w:val="0"/>
    <w:rPr>
      <w:rFonts w:ascii="Cambria" w:hAnsi="Cambria" w:cs="Times New Roman"/>
      <w:b/>
      <w:bCs/>
      <w:kern w:val="2"/>
      <w:sz w:val="32"/>
      <w:szCs w:val="32"/>
    </w:rPr>
  </w:style>
  <w:style w:type="character" w:customStyle="1" w:styleId="131">
    <w:name w:val="Char Char34"/>
    <w:qFormat/>
    <w:uiPriority w:val="0"/>
    <w:rPr>
      <w:rFonts w:ascii="Arial" w:hAnsi="Arial" w:eastAsia="黑体"/>
      <w:b/>
      <w:bCs/>
      <w:kern w:val="2"/>
      <w:sz w:val="28"/>
      <w:szCs w:val="28"/>
      <w:lang w:val="en-US" w:eastAsia="zh-CN" w:bidi="ar-SA"/>
    </w:rPr>
  </w:style>
  <w:style w:type="character" w:customStyle="1" w:styleId="132">
    <w:name w:val="标题 3 Char2"/>
    <w:link w:val="6"/>
    <w:qFormat/>
    <w:uiPriority w:val="0"/>
    <w:rPr>
      <w:rFonts w:ascii="宋体" w:hAnsi="宋体" w:cs="宋体"/>
      <w:b/>
      <w:bCs/>
      <w:sz w:val="30"/>
      <w:szCs w:val="30"/>
      <w:lang w:val="zh-CN" w:bidi="zh-CN"/>
    </w:rPr>
  </w:style>
  <w:style w:type="character" w:customStyle="1" w:styleId="133">
    <w:name w:val="标题 9 Char"/>
    <w:qFormat/>
    <w:uiPriority w:val="0"/>
    <w:rPr>
      <w:rFonts w:ascii="Cambria" w:hAnsi="Cambria"/>
      <w:kern w:val="2"/>
      <w:sz w:val="21"/>
      <w:szCs w:val="21"/>
    </w:rPr>
  </w:style>
  <w:style w:type="character" w:customStyle="1" w:styleId="134">
    <w:name w:val="标题 Char3"/>
    <w:qFormat/>
    <w:uiPriority w:val="0"/>
    <w:rPr>
      <w:rFonts w:ascii="Cambria" w:hAnsi="Cambria" w:eastAsia="宋体" w:cs="Times New Roman"/>
      <w:b/>
      <w:bCs/>
      <w:kern w:val="2"/>
      <w:sz w:val="32"/>
      <w:szCs w:val="32"/>
    </w:rPr>
  </w:style>
  <w:style w:type="character" w:customStyle="1" w:styleId="135">
    <w:name w:val="标题 8 Char2"/>
    <w:link w:val="11"/>
    <w:qFormat/>
    <w:uiPriority w:val="0"/>
    <w:rPr>
      <w:rFonts w:ascii="宋体" w:hAnsi="宋体" w:cs="宋体"/>
      <w:sz w:val="22"/>
      <w:szCs w:val="22"/>
      <w:lang w:val="zh-CN" w:bidi="zh-CN"/>
    </w:rPr>
  </w:style>
  <w:style w:type="character" w:customStyle="1" w:styleId="136">
    <w:name w:val="Char Char24"/>
    <w:qFormat/>
    <w:uiPriority w:val="0"/>
    <w:rPr>
      <w:rFonts w:eastAsia="宋体"/>
      <w:b/>
      <w:bCs/>
      <w:kern w:val="44"/>
      <w:sz w:val="32"/>
      <w:szCs w:val="44"/>
      <w:lang w:val="en-US" w:eastAsia="zh-CN" w:bidi="ar-SA"/>
    </w:rPr>
  </w:style>
  <w:style w:type="character" w:customStyle="1" w:styleId="137">
    <w:name w:val="Char Char9"/>
    <w:qFormat/>
    <w:uiPriority w:val="0"/>
    <w:rPr>
      <w:rFonts w:hint="eastAsia" w:ascii="宋体" w:hAnsi="宋体" w:eastAsia="宋体"/>
      <w:b/>
      <w:bCs/>
      <w:kern w:val="44"/>
      <w:sz w:val="32"/>
      <w:szCs w:val="44"/>
      <w:lang w:val="en-US" w:eastAsia="zh-CN" w:bidi="ar-SA"/>
    </w:rPr>
  </w:style>
  <w:style w:type="character" w:customStyle="1" w:styleId="138">
    <w:name w:val="标题 9 Char1"/>
    <w:qFormat/>
    <w:uiPriority w:val="0"/>
    <w:rPr>
      <w:rFonts w:ascii="Cambria" w:hAnsi="Cambria"/>
      <w:kern w:val="2"/>
      <w:sz w:val="21"/>
      <w:szCs w:val="21"/>
    </w:rPr>
  </w:style>
  <w:style w:type="character" w:customStyle="1" w:styleId="139">
    <w:name w:val="Char Char12"/>
    <w:qFormat/>
    <w:uiPriority w:val="0"/>
    <w:rPr>
      <w:kern w:val="2"/>
      <w:sz w:val="18"/>
      <w:szCs w:val="18"/>
      <w:lang w:bidi="ar-SA"/>
    </w:rPr>
  </w:style>
  <w:style w:type="character" w:customStyle="1" w:styleId="140">
    <w:name w:val="标题 Char2"/>
    <w:qFormat/>
    <w:uiPriority w:val="0"/>
    <w:rPr>
      <w:rFonts w:ascii="Cambria" w:hAnsi="Cambria" w:eastAsia="宋体" w:cs="Times New Roman"/>
      <w:b/>
      <w:bCs/>
      <w:sz w:val="32"/>
      <w:szCs w:val="32"/>
    </w:rPr>
  </w:style>
  <w:style w:type="character" w:customStyle="1" w:styleId="141">
    <w:name w:val="Char Char"/>
    <w:qFormat/>
    <w:uiPriority w:val="0"/>
    <w:rPr>
      <w:rFonts w:ascii="方正大标宋简体" w:eastAsia="方正大标宋简体"/>
      <w:kern w:val="2"/>
      <w:sz w:val="52"/>
      <w:lang w:val="en-US" w:eastAsia="zh-CN" w:bidi="ar-SA"/>
    </w:rPr>
  </w:style>
  <w:style w:type="character" w:customStyle="1" w:styleId="142">
    <w:name w:val="标题 4 Char1"/>
    <w:qFormat/>
    <w:uiPriority w:val="0"/>
    <w:rPr>
      <w:rFonts w:ascii="Arial" w:hAnsi="Arial"/>
      <w:b/>
      <w:bCs/>
      <w:kern w:val="2"/>
      <w:sz w:val="21"/>
      <w:szCs w:val="28"/>
    </w:rPr>
  </w:style>
  <w:style w:type="character" w:customStyle="1" w:styleId="143">
    <w:name w:val="标题 7 Char1"/>
    <w:qFormat/>
    <w:uiPriority w:val="0"/>
    <w:rPr>
      <w:rFonts w:ascii="Calibri" w:hAnsi="Calibri"/>
      <w:b/>
      <w:bCs/>
      <w:kern w:val="2"/>
      <w:sz w:val="24"/>
      <w:szCs w:val="24"/>
    </w:rPr>
  </w:style>
  <w:style w:type="character" w:customStyle="1" w:styleId="144">
    <w:name w:val="Intense Reference"/>
    <w:qFormat/>
    <w:uiPriority w:val="0"/>
    <w:rPr>
      <w:b/>
      <w:smallCaps/>
      <w:color w:val="C0504D"/>
      <w:spacing w:val="5"/>
      <w:u w:val="single"/>
    </w:rPr>
  </w:style>
  <w:style w:type="character" w:customStyle="1" w:styleId="145">
    <w:name w:val="Balloon Text Char"/>
    <w:qFormat/>
    <w:uiPriority w:val="0"/>
    <w:rPr>
      <w:rFonts w:ascii="宋体" w:hAnsi="Times New Roman"/>
      <w:sz w:val="18"/>
    </w:rPr>
  </w:style>
  <w:style w:type="character" w:customStyle="1" w:styleId="146">
    <w:name w:val="页脚 Char2"/>
    <w:qFormat/>
    <w:uiPriority w:val="0"/>
    <w:rPr>
      <w:kern w:val="2"/>
      <w:sz w:val="18"/>
      <w:szCs w:val="18"/>
    </w:rPr>
  </w:style>
  <w:style w:type="character" w:customStyle="1" w:styleId="147">
    <w:name w:val="标题 6 Char"/>
    <w:qFormat/>
    <w:uiPriority w:val="0"/>
    <w:rPr>
      <w:rFonts w:ascii="Cambria" w:hAnsi="Cambria" w:cs="宋体"/>
      <w:b/>
      <w:bCs/>
      <w:kern w:val="2"/>
      <w:sz w:val="24"/>
      <w:szCs w:val="24"/>
    </w:rPr>
  </w:style>
  <w:style w:type="character" w:customStyle="1" w:styleId="148">
    <w:name w:val="标题 5 Char1"/>
    <w:qFormat/>
    <w:uiPriority w:val="0"/>
    <w:rPr>
      <w:b/>
      <w:bCs/>
      <w:kern w:val="2"/>
      <w:sz w:val="28"/>
      <w:szCs w:val="28"/>
    </w:rPr>
  </w:style>
  <w:style w:type="character" w:customStyle="1" w:styleId="149">
    <w:name w:val="标题 1 Char"/>
    <w:qFormat/>
    <w:uiPriority w:val="0"/>
    <w:rPr>
      <w:rFonts w:ascii="宋体"/>
      <w:b/>
      <w:kern w:val="2"/>
      <w:sz w:val="30"/>
    </w:rPr>
  </w:style>
  <w:style w:type="character" w:customStyle="1" w:styleId="150">
    <w:name w:val="font5 Char Char"/>
    <w:qFormat/>
    <w:uiPriority w:val="0"/>
    <w:rPr>
      <w:rFonts w:ascii="宋体" w:hAnsi="宋体" w:eastAsia="宋体"/>
      <w:sz w:val="24"/>
      <w:szCs w:val="24"/>
      <w:lang w:val="en-US" w:eastAsia="zh-CN" w:bidi="ar-SA"/>
    </w:rPr>
  </w:style>
  <w:style w:type="character" w:customStyle="1" w:styleId="151">
    <w:name w:val="标题 1 Char1"/>
    <w:qFormat/>
    <w:uiPriority w:val="0"/>
    <w:rPr>
      <w:b/>
      <w:bCs/>
      <w:kern w:val="44"/>
      <w:sz w:val="32"/>
      <w:szCs w:val="44"/>
    </w:rPr>
  </w:style>
  <w:style w:type="character" w:customStyle="1" w:styleId="152">
    <w:name w:val="Body Text Char"/>
    <w:qFormat/>
    <w:uiPriority w:val="0"/>
    <w:rPr>
      <w:rFonts w:ascii="Times New Roman" w:hAnsi="Times New Roman"/>
    </w:rPr>
  </w:style>
  <w:style w:type="character" w:customStyle="1" w:styleId="153">
    <w:name w:val="style1"/>
    <w:basedOn w:val="51"/>
    <w:qFormat/>
    <w:uiPriority w:val="0"/>
  </w:style>
  <w:style w:type="character" w:customStyle="1" w:styleId="154">
    <w:name w:val="Char Char241"/>
    <w:qFormat/>
    <w:uiPriority w:val="0"/>
    <w:rPr>
      <w:rFonts w:ascii="Cambria" w:hAnsi="Cambria" w:eastAsia="宋体"/>
      <w:b/>
      <w:bCs/>
      <w:kern w:val="2"/>
      <w:sz w:val="36"/>
      <w:szCs w:val="32"/>
      <w:lang w:val="en-US" w:eastAsia="zh-CN" w:bidi="ar-SA"/>
    </w:rPr>
  </w:style>
  <w:style w:type="character" w:customStyle="1" w:styleId="155">
    <w:name w:val="正文文本 Char4"/>
    <w:qFormat/>
    <w:uiPriority w:val="0"/>
    <w:rPr>
      <w:rFonts w:eastAsia="宋体"/>
      <w:kern w:val="2"/>
      <w:sz w:val="21"/>
      <w:szCs w:val="24"/>
      <w:lang w:val="en-US" w:eastAsia="zh-CN" w:bidi="ar-SA"/>
    </w:rPr>
  </w:style>
  <w:style w:type="character" w:customStyle="1" w:styleId="156">
    <w:name w:val="副标题 Char1"/>
    <w:qFormat/>
    <w:uiPriority w:val="0"/>
    <w:rPr>
      <w:rFonts w:ascii="Cambria" w:hAnsi="Cambria" w:cs="Times New Roman"/>
      <w:b/>
      <w:bCs/>
      <w:kern w:val="28"/>
      <w:sz w:val="32"/>
      <w:szCs w:val="32"/>
    </w:rPr>
  </w:style>
  <w:style w:type="character" w:customStyle="1" w:styleId="157">
    <w:name w:val="Footer Char"/>
    <w:qFormat/>
    <w:uiPriority w:val="0"/>
    <w:rPr>
      <w:rFonts w:eastAsia="宋体"/>
      <w:kern w:val="2"/>
      <w:sz w:val="18"/>
      <w:szCs w:val="18"/>
      <w:lang w:val="en-US" w:eastAsia="zh-CN" w:bidi="ar-SA"/>
    </w:rPr>
  </w:style>
  <w:style w:type="character" w:customStyle="1" w:styleId="158">
    <w:name w:val="Char Char10"/>
    <w:qFormat/>
    <w:uiPriority w:val="0"/>
    <w:rPr>
      <w:rFonts w:eastAsia="宋体"/>
      <w:b/>
      <w:bCs/>
      <w:kern w:val="2"/>
      <w:sz w:val="21"/>
      <w:szCs w:val="24"/>
      <w:lang w:val="en-US" w:eastAsia="zh-CN" w:bidi="ar-SA"/>
    </w:rPr>
  </w:style>
  <w:style w:type="character" w:customStyle="1" w:styleId="159">
    <w:name w:val="批注框文本 Char1"/>
    <w:qFormat/>
    <w:uiPriority w:val="0"/>
    <w:rPr>
      <w:kern w:val="2"/>
      <w:sz w:val="18"/>
    </w:rPr>
  </w:style>
  <w:style w:type="character" w:customStyle="1" w:styleId="160">
    <w:name w:val="Char Char3"/>
    <w:qFormat/>
    <w:uiPriority w:val="0"/>
    <w:rPr>
      <w:rFonts w:eastAsia="宋体"/>
      <w:kern w:val="2"/>
      <w:sz w:val="18"/>
      <w:szCs w:val="18"/>
      <w:lang w:val="en-US" w:eastAsia="zh-CN" w:bidi="ar-SA"/>
    </w:rPr>
  </w:style>
  <w:style w:type="character" w:customStyle="1" w:styleId="161">
    <w:name w:val="Intense Emphasis"/>
    <w:qFormat/>
    <w:uiPriority w:val="0"/>
    <w:rPr>
      <w:b/>
      <w:i/>
      <w:color w:val="4F81BD"/>
    </w:rPr>
  </w:style>
  <w:style w:type="character" w:customStyle="1" w:styleId="162">
    <w:name w:val="副标题 Char2"/>
    <w:qFormat/>
    <w:uiPriority w:val="0"/>
    <w:rPr>
      <w:rFonts w:ascii="Cambria" w:hAnsi="Cambria" w:cs="Times New Roman"/>
      <w:b/>
      <w:bCs/>
      <w:kern w:val="28"/>
      <w:sz w:val="32"/>
      <w:szCs w:val="32"/>
    </w:rPr>
  </w:style>
  <w:style w:type="character" w:customStyle="1" w:styleId="163">
    <w:name w:val="正文文本缩进 2 Char1"/>
    <w:link w:val="30"/>
    <w:qFormat/>
    <w:uiPriority w:val="0"/>
    <w:rPr>
      <w:kern w:val="2"/>
      <w:sz w:val="21"/>
      <w:szCs w:val="24"/>
    </w:rPr>
  </w:style>
  <w:style w:type="character" w:customStyle="1" w:styleId="164">
    <w:name w:val="Footnote Text Char"/>
    <w:qFormat/>
    <w:uiPriority w:val="0"/>
    <w:rPr>
      <w:rFonts w:eastAsia="宋体"/>
      <w:sz w:val="18"/>
      <w:lang w:val="en-US" w:eastAsia="zh-CN" w:bidi="ar-SA"/>
    </w:rPr>
  </w:style>
  <w:style w:type="character" w:customStyle="1" w:styleId="165">
    <w:name w:val="标题 7 Char"/>
    <w:qFormat/>
    <w:uiPriority w:val="0"/>
    <w:rPr>
      <w:rFonts w:ascii="Calibri" w:hAnsi="Calibri"/>
      <w:b/>
      <w:bCs/>
      <w:kern w:val="2"/>
      <w:sz w:val="24"/>
      <w:szCs w:val="24"/>
    </w:rPr>
  </w:style>
  <w:style w:type="character" w:customStyle="1" w:styleId="166">
    <w:name w:val="标题 3 Char1"/>
    <w:qFormat/>
    <w:uiPriority w:val="0"/>
    <w:rPr>
      <w:b/>
      <w:bCs/>
      <w:kern w:val="2"/>
      <w:sz w:val="24"/>
      <w:szCs w:val="32"/>
    </w:rPr>
  </w:style>
  <w:style w:type="character" w:customStyle="1" w:styleId="167">
    <w:name w:val="日期 Char1"/>
    <w:qFormat/>
    <w:uiPriority w:val="0"/>
    <w:rPr>
      <w:kern w:val="2"/>
      <w:sz w:val="22"/>
    </w:rPr>
  </w:style>
  <w:style w:type="character" w:customStyle="1" w:styleId="168">
    <w:name w:val="批注文字 Char5"/>
    <w:link w:val="18"/>
    <w:qFormat/>
    <w:uiPriority w:val="0"/>
    <w:rPr>
      <w:kern w:val="2"/>
      <w:sz w:val="21"/>
      <w:szCs w:val="24"/>
    </w:rPr>
  </w:style>
  <w:style w:type="character" w:customStyle="1" w:styleId="169">
    <w:name w:val="Char Char61"/>
    <w:qFormat/>
    <w:uiPriority w:val="0"/>
    <w:rPr>
      <w:rFonts w:ascii="宋体"/>
      <w:sz w:val="24"/>
    </w:rPr>
  </w:style>
  <w:style w:type="character" w:customStyle="1" w:styleId="170">
    <w:name w:val="正文缩进 Char1"/>
    <w:link w:val="15"/>
    <w:qFormat/>
    <w:uiPriority w:val="0"/>
    <w:rPr>
      <w:rFonts w:ascii="宋体" w:hAnsi="宋体" w:cs="宋体"/>
      <w:sz w:val="22"/>
      <w:lang w:val="zh-CN" w:bidi="zh-CN"/>
    </w:rPr>
  </w:style>
  <w:style w:type="character" w:customStyle="1" w:styleId="171">
    <w:name w:val="Char Char7"/>
    <w:qFormat/>
    <w:uiPriority w:val="0"/>
    <w:rPr>
      <w:rFonts w:eastAsia="宋体"/>
      <w:kern w:val="2"/>
      <w:sz w:val="28"/>
      <w:lang w:val="en-US" w:eastAsia="zh-CN" w:bidi="ar-SA"/>
    </w:rPr>
  </w:style>
  <w:style w:type="character" w:customStyle="1" w:styleId="172">
    <w:name w:val="文档结构图 Char1"/>
    <w:qFormat/>
    <w:uiPriority w:val="0"/>
    <w:rPr>
      <w:rFonts w:ascii="宋体"/>
      <w:kern w:val="2"/>
      <w:sz w:val="18"/>
    </w:rPr>
  </w:style>
  <w:style w:type="character" w:customStyle="1" w:styleId="173">
    <w:name w:val="Char Char11"/>
    <w:qFormat/>
    <w:uiPriority w:val="0"/>
    <w:rPr>
      <w:rFonts w:ascii="Cambria" w:hAnsi="Cambria"/>
      <w:b/>
      <w:bCs/>
      <w:kern w:val="2"/>
      <w:sz w:val="32"/>
      <w:szCs w:val="32"/>
      <w:lang w:bidi="ar-SA"/>
    </w:rPr>
  </w:style>
  <w:style w:type="character" w:customStyle="1" w:styleId="174">
    <w:name w:val="批注主题 Char1"/>
    <w:qFormat/>
    <w:uiPriority w:val="0"/>
    <w:rPr>
      <w:rFonts w:hint="default" w:ascii="Times New Roman" w:hAnsi="Times New Roman" w:eastAsia="宋体" w:cs="Times New Roman"/>
      <w:b/>
      <w:bCs/>
      <w:szCs w:val="24"/>
    </w:rPr>
  </w:style>
  <w:style w:type="character" w:customStyle="1" w:styleId="175">
    <w:name w:val="批注框文本 Char3"/>
    <w:qFormat/>
    <w:uiPriority w:val="0"/>
    <w:rPr>
      <w:kern w:val="2"/>
      <w:sz w:val="18"/>
      <w:szCs w:val="18"/>
    </w:rPr>
  </w:style>
  <w:style w:type="character" w:customStyle="1" w:styleId="176">
    <w:name w:val="日期 Char"/>
    <w:qFormat/>
    <w:uiPriority w:val="0"/>
    <w:rPr>
      <w:kern w:val="2"/>
      <w:sz w:val="21"/>
    </w:rPr>
  </w:style>
  <w:style w:type="character" w:customStyle="1" w:styleId="177">
    <w:name w:val="样式 Char"/>
    <w:qFormat/>
    <w:uiPriority w:val="0"/>
    <w:rPr>
      <w:rFonts w:ascii="宋体" w:hAnsi="宋体" w:eastAsia="宋体" w:cs="宋体"/>
      <w:kern w:val="2"/>
      <w:sz w:val="24"/>
      <w:szCs w:val="24"/>
      <w:lang w:val="en-US" w:eastAsia="zh-CN" w:bidi="ar-SA"/>
    </w:rPr>
  </w:style>
  <w:style w:type="character" w:customStyle="1" w:styleId="178">
    <w:name w:val="16"/>
    <w:qFormat/>
    <w:uiPriority w:val="0"/>
    <w:rPr>
      <w:rFonts w:hint="default" w:ascii="Times New Roman" w:hAnsi="Times New Roman" w:cs="Times New Roman"/>
      <w:b/>
      <w:bCs/>
      <w:kern w:val="2"/>
      <w:sz w:val="20"/>
      <w:szCs w:val="20"/>
    </w:rPr>
  </w:style>
  <w:style w:type="character" w:customStyle="1" w:styleId="179">
    <w:name w:val="Heading 5 Char"/>
    <w:qFormat/>
    <w:uiPriority w:val="0"/>
    <w:rPr>
      <w:rFonts w:eastAsia="宋体"/>
      <w:b/>
      <w:bCs/>
      <w:kern w:val="2"/>
      <w:sz w:val="28"/>
      <w:szCs w:val="28"/>
      <w:lang w:val="en-US" w:eastAsia="zh-CN" w:bidi="ar-SA"/>
    </w:rPr>
  </w:style>
  <w:style w:type="character" w:customStyle="1" w:styleId="180">
    <w:name w:val="Document Map Char1"/>
    <w:qFormat/>
    <w:uiPriority w:val="0"/>
    <w:rPr>
      <w:rFonts w:ascii="Times New Roman" w:hAnsi="Times New Roman"/>
      <w:kern w:val="2"/>
      <w:sz w:val="16"/>
      <w:szCs w:val="0"/>
    </w:rPr>
  </w:style>
  <w:style w:type="character" w:customStyle="1" w:styleId="181">
    <w:name w:val="style6"/>
    <w:basedOn w:val="51"/>
    <w:qFormat/>
    <w:uiPriority w:val="0"/>
  </w:style>
  <w:style w:type="character" w:customStyle="1" w:styleId="182">
    <w:name w:val="纯文本 Char1"/>
    <w:qFormat/>
    <w:uiPriority w:val="0"/>
    <w:rPr>
      <w:rFonts w:ascii="宋体" w:hAnsi="Courier New" w:eastAsia="宋体" w:cs="Courier New"/>
      <w:szCs w:val="21"/>
    </w:rPr>
  </w:style>
  <w:style w:type="character" w:customStyle="1" w:styleId="183">
    <w:name w:val="Char Char36"/>
    <w:qFormat/>
    <w:uiPriority w:val="0"/>
    <w:rPr>
      <w:rFonts w:ascii="Arial" w:hAnsi="Arial" w:eastAsia="黑体"/>
      <w:b/>
      <w:bCs/>
      <w:kern w:val="2"/>
      <w:sz w:val="30"/>
      <w:szCs w:val="32"/>
      <w:lang w:val="en-US" w:eastAsia="zh-CN" w:bidi="ar-SA"/>
    </w:rPr>
  </w:style>
  <w:style w:type="character" w:customStyle="1" w:styleId="184">
    <w:name w:val="标题 5 Char"/>
    <w:qFormat/>
    <w:uiPriority w:val="0"/>
    <w:rPr>
      <w:b/>
      <w:bCs/>
      <w:kern w:val="2"/>
      <w:sz w:val="28"/>
      <w:szCs w:val="28"/>
    </w:rPr>
  </w:style>
  <w:style w:type="character" w:customStyle="1" w:styleId="185">
    <w:name w:val="标题 2 Char1"/>
    <w:qFormat/>
    <w:uiPriority w:val="0"/>
    <w:rPr>
      <w:rFonts w:ascii="Arial" w:hAnsi="Arial" w:eastAsia="黑体"/>
      <w:b/>
      <w:bCs/>
      <w:kern w:val="2"/>
      <w:sz w:val="32"/>
      <w:szCs w:val="32"/>
    </w:rPr>
  </w:style>
  <w:style w:type="character" w:customStyle="1" w:styleId="186">
    <w:name w:val="引用 Char2"/>
    <w:qFormat/>
    <w:uiPriority w:val="0"/>
    <w:rPr>
      <w:rFonts w:ascii="宋体"/>
      <w:i/>
      <w:iCs/>
      <w:color w:val="000000"/>
      <w:kern w:val="2"/>
      <w:sz w:val="21"/>
      <w:szCs w:val="24"/>
    </w:rPr>
  </w:style>
  <w:style w:type="character" w:customStyle="1" w:styleId="187">
    <w:name w:val="Title Char1"/>
    <w:qFormat/>
    <w:uiPriority w:val="0"/>
    <w:rPr>
      <w:rFonts w:ascii="Cambria" w:hAnsi="Cambria" w:cs="Times New Roman"/>
      <w:b/>
      <w:bCs/>
      <w:kern w:val="2"/>
      <w:sz w:val="32"/>
      <w:szCs w:val="32"/>
    </w:rPr>
  </w:style>
  <w:style w:type="character" w:customStyle="1" w:styleId="188">
    <w:name w:val="textcontents"/>
    <w:qFormat/>
    <w:uiPriority w:val="0"/>
  </w:style>
  <w:style w:type="character" w:customStyle="1" w:styleId="189">
    <w:name w:val="明显引用 Char1"/>
    <w:qFormat/>
    <w:uiPriority w:val="0"/>
    <w:rPr>
      <w:b/>
      <w:bCs/>
      <w:i/>
      <w:iCs/>
      <w:color w:val="4F81BD"/>
      <w:kern w:val="2"/>
      <w:sz w:val="21"/>
      <w:szCs w:val="24"/>
    </w:rPr>
  </w:style>
  <w:style w:type="character" w:customStyle="1" w:styleId="190">
    <w:name w:val="Heading 4 Char"/>
    <w:qFormat/>
    <w:uiPriority w:val="0"/>
    <w:rPr>
      <w:rFonts w:ascii="Arial" w:hAnsi="Arial" w:eastAsia="宋体"/>
      <w:b/>
      <w:bCs/>
      <w:kern w:val="2"/>
      <w:sz w:val="21"/>
      <w:szCs w:val="28"/>
      <w:lang w:val="en-US" w:eastAsia="zh-CN" w:bidi="ar-SA"/>
    </w:rPr>
  </w:style>
  <w:style w:type="character" w:customStyle="1" w:styleId="191">
    <w:name w:val="Header Char"/>
    <w:qFormat/>
    <w:uiPriority w:val="0"/>
    <w:rPr>
      <w:rFonts w:eastAsia="宋体"/>
      <w:kern w:val="2"/>
      <w:sz w:val="18"/>
      <w:szCs w:val="18"/>
      <w:lang w:val="en-US" w:eastAsia="zh-CN" w:bidi="ar-SA"/>
    </w:rPr>
  </w:style>
  <w:style w:type="character" w:customStyle="1" w:styleId="192">
    <w:name w:val="文档结构图 Char3"/>
    <w:qFormat/>
    <w:uiPriority w:val="0"/>
    <w:rPr>
      <w:kern w:val="2"/>
      <w:sz w:val="21"/>
      <w:szCs w:val="24"/>
      <w:shd w:val="clear" w:color="auto" w:fill="000080"/>
    </w:rPr>
  </w:style>
  <w:style w:type="character" w:customStyle="1" w:styleId="193">
    <w:name w:val="页脚 Char"/>
    <w:qFormat/>
    <w:uiPriority w:val="0"/>
    <w:rPr>
      <w:kern w:val="2"/>
      <w:sz w:val="18"/>
      <w:szCs w:val="18"/>
    </w:rPr>
  </w:style>
  <w:style w:type="character" w:customStyle="1" w:styleId="194">
    <w:name w:val="标题 3 Char"/>
    <w:qFormat/>
    <w:uiPriority w:val="0"/>
    <w:rPr>
      <w:b/>
      <w:bCs/>
      <w:kern w:val="2"/>
      <w:sz w:val="32"/>
      <w:szCs w:val="32"/>
    </w:rPr>
  </w:style>
  <w:style w:type="character" w:customStyle="1" w:styleId="195">
    <w:name w:val="Char Char5"/>
    <w:qFormat/>
    <w:uiPriority w:val="0"/>
    <w:rPr>
      <w:rFonts w:ascii="宋体" w:hAnsi="宋体" w:eastAsia="宋体"/>
      <w:kern w:val="2"/>
      <w:sz w:val="21"/>
      <w:szCs w:val="24"/>
      <w:lang w:bidi="ar-SA"/>
    </w:rPr>
  </w:style>
  <w:style w:type="character" w:customStyle="1" w:styleId="196">
    <w:name w:val="ca-72"/>
    <w:qFormat/>
    <w:uiPriority w:val="0"/>
    <w:rPr>
      <w:rFonts w:ascii="宋体"/>
      <w:kern w:val="2"/>
      <w:sz w:val="24"/>
      <w:szCs w:val="24"/>
    </w:rPr>
  </w:style>
  <w:style w:type="character" w:customStyle="1" w:styleId="197">
    <w:name w:val="Char Char17"/>
    <w:qFormat/>
    <w:uiPriority w:val="0"/>
    <w:rPr>
      <w:rFonts w:ascii="Arial" w:hAnsi="Arial" w:eastAsia="黑体"/>
      <w:b/>
      <w:sz w:val="24"/>
      <w:lang w:val="en-US" w:eastAsia="zh-CN" w:bidi="ar-SA"/>
    </w:rPr>
  </w:style>
  <w:style w:type="character" w:customStyle="1" w:styleId="198">
    <w:name w:val="引用 Char3"/>
    <w:qFormat/>
    <w:uiPriority w:val="0"/>
    <w:rPr>
      <w:rFonts w:ascii="Times New Roman" w:hAnsi="Times New Roman" w:eastAsia="宋体" w:cs="Times New Roman"/>
      <w:i/>
      <w:iCs/>
      <w:color w:val="000000"/>
      <w:kern w:val="2"/>
      <w:sz w:val="24"/>
      <w:szCs w:val="24"/>
    </w:rPr>
  </w:style>
  <w:style w:type="character" w:customStyle="1" w:styleId="199">
    <w:name w:val="标题 5 Char2"/>
    <w:link w:val="8"/>
    <w:qFormat/>
    <w:uiPriority w:val="0"/>
    <w:rPr>
      <w:rFonts w:ascii="宋体" w:hAnsi="宋体" w:cs="宋体"/>
      <w:sz w:val="28"/>
      <w:szCs w:val="28"/>
      <w:lang w:val="zh-CN" w:bidi="zh-CN"/>
    </w:rPr>
  </w:style>
  <w:style w:type="character" w:customStyle="1" w:styleId="200">
    <w:name w:val="Char Char2"/>
    <w:qFormat/>
    <w:uiPriority w:val="0"/>
    <w:rPr>
      <w:rFonts w:ascii="宋体" w:hAnsi="宋体" w:eastAsia="宋体"/>
      <w:sz w:val="18"/>
      <w:lang w:bidi="ar-SA"/>
    </w:rPr>
  </w:style>
  <w:style w:type="character" w:customStyle="1" w:styleId="201">
    <w:name w:val="批注文字 Char3"/>
    <w:qFormat/>
    <w:uiPriority w:val="0"/>
    <w:rPr>
      <w:kern w:val="2"/>
      <w:sz w:val="21"/>
      <w:szCs w:val="24"/>
    </w:rPr>
  </w:style>
  <w:style w:type="character" w:customStyle="1" w:styleId="202">
    <w:name w:val="font161"/>
    <w:qFormat/>
    <w:uiPriority w:val="0"/>
    <w:rPr>
      <w:rFonts w:ascii="Arial" w:hAnsi="Arial" w:eastAsia="黑体"/>
      <w:b/>
      <w:bCs/>
      <w:kern w:val="2"/>
      <w:sz w:val="32"/>
      <w:szCs w:val="32"/>
      <w:lang w:val="en-US" w:eastAsia="zh-CN" w:bidi="ar-SA"/>
    </w:rPr>
  </w:style>
  <w:style w:type="character" w:customStyle="1" w:styleId="203">
    <w:name w:val="标题 6 Char2"/>
    <w:link w:val="9"/>
    <w:qFormat/>
    <w:uiPriority w:val="0"/>
    <w:rPr>
      <w:rFonts w:ascii="宋体" w:hAnsi="宋体" w:cs="宋体"/>
      <w:b/>
      <w:bCs/>
      <w:sz w:val="24"/>
      <w:szCs w:val="24"/>
      <w:lang w:val="zh-CN" w:bidi="zh-CN"/>
    </w:rPr>
  </w:style>
  <w:style w:type="character" w:customStyle="1" w:styleId="204">
    <w:name w:val="Char Char25"/>
    <w:qFormat/>
    <w:uiPriority w:val="0"/>
    <w:rPr>
      <w:b/>
      <w:bCs/>
      <w:kern w:val="2"/>
      <w:sz w:val="21"/>
      <w:szCs w:val="24"/>
      <w:lang w:bidi="ar-SA"/>
    </w:rPr>
  </w:style>
  <w:style w:type="character" w:customStyle="1" w:styleId="205">
    <w:name w:val="引用 Char1"/>
    <w:qFormat/>
    <w:uiPriority w:val="0"/>
    <w:rPr>
      <w:i/>
      <w:iCs/>
      <w:color w:val="000000"/>
      <w:kern w:val="2"/>
      <w:sz w:val="21"/>
      <w:szCs w:val="24"/>
    </w:rPr>
  </w:style>
  <w:style w:type="character" w:customStyle="1" w:styleId="206">
    <w:name w:val="标题 4 Char2"/>
    <w:link w:val="7"/>
    <w:qFormat/>
    <w:uiPriority w:val="0"/>
    <w:rPr>
      <w:rFonts w:ascii="宋体" w:hAnsi="宋体" w:cs="宋体"/>
      <w:b/>
      <w:bCs/>
      <w:sz w:val="28"/>
      <w:szCs w:val="28"/>
      <w:lang w:val="zh-CN" w:bidi="zh-CN"/>
    </w:rPr>
  </w:style>
  <w:style w:type="character" w:customStyle="1" w:styleId="207">
    <w:name w:val="Body Text Indent Char"/>
    <w:qFormat/>
    <w:uiPriority w:val="0"/>
    <w:rPr>
      <w:rFonts w:ascii="宋体" w:hAnsi="宋体" w:eastAsia="宋体"/>
      <w:kern w:val="2"/>
      <w:sz w:val="21"/>
      <w:lang w:val="en-US" w:eastAsia="zh-CN" w:bidi="ar-SA"/>
    </w:rPr>
  </w:style>
  <w:style w:type="character" w:customStyle="1" w:styleId="208">
    <w:name w:val="Char Char19"/>
    <w:qFormat/>
    <w:uiPriority w:val="0"/>
    <w:rPr>
      <w:rFonts w:ascii="Arial" w:hAnsi="Arial" w:eastAsia="黑体"/>
      <w:b/>
      <w:bCs/>
      <w:kern w:val="2"/>
      <w:sz w:val="28"/>
      <w:szCs w:val="28"/>
      <w:lang w:val="en-US" w:eastAsia="zh-CN" w:bidi="ar-SA"/>
    </w:rPr>
  </w:style>
  <w:style w:type="character" w:customStyle="1" w:styleId="209">
    <w:name w:val="明显引用 Char2"/>
    <w:qFormat/>
    <w:uiPriority w:val="0"/>
    <w:rPr>
      <w:rFonts w:ascii="宋体"/>
      <w:b/>
      <w:bCs/>
      <w:i/>
      <w:iCs/>
      <w:color w:val="4F81BD"/>
      <w:kern w:val="2"/>
      <w:sz w:val="21"/>
      <w:szCs w:val="24"/>
    </w:rPr>
  </w:style>
  <w:style w:type="character" w:customStyle="1" w:styleId="210">
    <w:name w:val="标题 2 Char2"/>
    <w:link w:val="5"/>
    <w:qFormat/>
    <w:uiPriority w:val="0"/>
    <w:rPr>
      <w:rFonts w:ascii="宋体" w:hAnsi="宋体" w:cs="宋体"/>
      <w:sz w:val="32"/>
      <w:szCs w:val="32"/>
      <w:lang w:val="zh-CN" w:bidi="zh-CN"/>
    </w:rPr>
  </w:style>
  <w:style w:type="character" w:customStyle="1" w:styleId="211">
    <w:name w:val="Heading 3 Char"/>
    <w:qFormat/>
    <w:uiPriority w:val="0"/>
    <w:rPr>
      <w:rFonts w:hint="default" w:ascii="Times New Roman" w:hAnsi="Times New Roman" w:cs="Times New Roman"/>
      <w:b/>
      <w:bCs/>
      <w:kern w:val="2"/>
      <w:sz w:val="32"/>
      <w:szCs w:val="32"/>
    </w:rPr>
  </w:style>
  <w:style w:type="character" w:customStyle="1" w:styleId="212">
    <w:name w:val="Heading 2 Char"/>
    <w:qFormat/>
    <w:uiPriority w:val="0"/>
    <w:rPr>
      <w:rFonts w:ascii="Arial" w:hAnsi="Arial" w:eastAsia="黑体"/>
      <w:b/>
      <w:bCs/>
      <w:kern w:val="2"/>
      <w:sz w:val="32"/>
      <w:szCs w:val="32"/>
      <w:lang w:val="en-US" w:eastAsia="zh-CN" w:bidi="ar-SA"/>
    </w:rPr>
  </w:style>
  <w:style w:type="character" w:customStyle="1" w:styleId="213">
    <w:name w:val="HTML 预设格式 Char"/>
    <w:link w:val="44"/>
    <w:qFormat/>
    <w:uiPriority w:val="0"/>
    <w:rPr>
      <w:rFonts w:ascii="Arial" w:hAnsi="Arial" w:cs="Arial"/>
      <w:sz w:val="24"/>
      <w:szCs w:val="24"/>
    </w:rPr>
  </w:style>
  <w:style w:type="character" w:customStyle="1" w:styleId="214">
    <w:name w:val="Char Char8"/>
    <w:qFormat/>
    <w:uiPriority w:val="0"/>
    <w:rPr>
      <w:rFonts w:ascii="宋体" w:hAnsi="Courier New" w:eastAsia="宋体"/>
      <w:kern w:val="2"/>
      <w:sz w:val="18"/>
      <w:lang w:val="en-US" w:eastAsia="zh-CN" w:bidi="ar-SA"/>
    </w:rPr>
  </w:style>
  <w:style w:type="character" w:customStyle="1" w:styleId="215">
    <w:name w:val="Intense Quote Char1"/>
    <w:qFormat/>
    <w:uiPriority w:val="0"/>
    <w:rPr>
      <w:b/>
      <w:bCs/>
      <w:i/>
      <w:iCs/>
      <w:color w:val="4F81BD"/>
      <w:kern w:val="2"/>
      <w:sz w:val="21"/>
      <w:szCs w:val="22"/>
    </w:rPr>
  </w:style>
  <w:style w:type="character" w:customStyle="1" w:styleId="216">
    <w:name w:val="文档结构图 Char4"/>
    <w:link w:val="17"/>
    <w:qFormat/>
    <w:uiPriority w:val="0"/>
    <w:rPr>
      <w:kern w:val="2"/>
      <w:sz w:val="21"/>
      <w:szCs w:val="24"/>
      <w:shd w:val="clear" w:color="auto" w:fill="000080"/>
    </w:rPr>
  </w:style>
  <w:style w:type="character" w:customStyle="1" w:styleId="217">
    <w:name w:val="Char Char1"/>
    <w:qFormat/>
    <w:uiPriority w:val="0"/>
    <w:rPr>
      <w:rFonts w:eastAsia="宋体"/>
      <w:b/>
      <w:bCs/>
      <w:kern w:val="44"/>
      <w:sz w:val="44"/>
      <w:szCs w:val="44"/>
      <w:lang w:val="en-US" w:eastAsia="zh-CN" w:bidi="ar-SA"/>
    </w:rPr>
  </w:style>
  <w:style w:type="character" w:customStyle="1" w:styleId="218">
    <w:name w:val="Char Char41"/>
    <w:qFormat/>
    <w:uiPriority w:val="0"/>
    <w:rPr>
      <w:rFonts w:ascii="宋体" w:hAnsi="Courier New" w:eastAsia="宋体"/>
      <w:kern w:val="2"/>
      <w:sz w:val="21"/>
      <w:lang w:val="en-US" w:eastAsia="zh-CN" w:bidi="ar-SA"/>
    </w:rPr>
  </w:style>
  <w:style w:type="character" w:customStyle="1" w:styleId="219">
    <w:name w:val="Heading 0 Char"/>
    <w:qFormat/>
    <w:uiPriority w:val="0"/>
    <w:rPr>
      <w:rFonts w:eastAsia="宋体"/>
      <w:b/>
      <w:bCs/>
      <w:kern w:val="44"/>
      <w:sz w:val="44"/>
      <w:szCs w:val="44"/>
      <w:lang w:val="en-US" w:eastAsia="zh-CN" w:bidi="ar-SA"/>
    </w:rPr>
  </w:style>
  <w:style w:type="character" w:customStyle="1" w:styleId="220">
    <w:name w:val="Body Text Indent 2 Char"/>
    <w:qFormat/>
    <w:uiPriority w:val="0"/>
    <w:rPr>
      <w:rFonts w:eastAsia="宋体"/>
      <w:kern w:val="2"/>
      <w:sz w:val="21"/>
      <w:szCs w:val="24"/>
      <w:lang w:val="en-US" w:eastAsia="zh-CN" w:bidi="ar-SA"/>
    </w:rPr>
  </w:style>
  <w:style w:type="character" w:customStyle="1" w:styleId="221">
    <w:name w:val="Char Char22"/>
    <w:qFormat/>
    <w:uiPriority w:val="0"/>
    <w:rPr>
      <w:rFonts w:eastAsia="宋体"/>
      <w:b/>
      <w:bCs/>
      <w:kern w:val="44"/>
      <w:sz w:val="32"/>
      <w:szCs w:val="44"/>
      <w:lang w:val="en-US" w:eastAsia="zh-CN" w:bidi="ar-SA"/>
    </w:rPr>
  </w:style>
  <w:style w:type="character" w:customStyle="1" w:styleId="222">
    <w:name w:val="Char Char33"/>
    <w:qFormat/>
    <w:uiPriority w:val="0"/>
    <w:rPr>
      <w:rFonts w:eastAsia="宋体"/>
      <w:b/>
      <w:sz w:val="28"/>
      <w:lang w:val="en-US" w:eastAsia="zh-CN" w:bidi="ar-SA"/>
    </w:rPr>
  </w:style>
  <w:style w:type="character" w:customStyle="1" w:styleId="223">
    <w:name w:val="标题 1 Char2"/>
    <w:link w:val="4"/>
    <w:qFormat/>
    <w:uiPriority w:val="0"/>
    <w:rPr>
      <w:rFonts w:ascii="宋体" w:hAnsi="宋体" w:cs="宋体"/>
      <w:b/>
      <w:bCs/>
      <w:sz w:val="32"/>
      <w:szCs w:val="32"/>
      <w:lang w:val="zh-CN" w:bidi="zh-CN"/>
    </w:rPr>
  </w:style>
  <w:style w:type="character" w:customStyle="1" w:styleId="224">
    <w:name w:val="正文文本 Char2"/>
    <w:qFormat/>
    <w:uiPriority w:val="0"/>
    <w:rPr>
      <w:kern w:val="2"/>
      <w:sz w:val="21"/>
      <w:szCs w:val="24"/>
    </w:rPr>
  </w:style>
  <w:style w:type="character" w:customStyle="1" w:styleId="225">
    <w:name w:val="Char Char4"/>
    <w:qFormat/>
    <w:uiPriority w:val="0"/>
    <w:rPr>
      <w:rFonts w:ascii="宋体" w:eastAsia="宋体"/>
      <w:kern w:val="2"/>
      <w:sz w:val="24"/>
      <w:lang w:val="en-US" w:eastAsia="zh-CN" w:bidi="ar-SA"/>
    </w:rPr>
  </w:style>
  <w:style w:type="character" w:customStyle="1" w:styleId="226">
    <w:name w:val="引用 Char"/>
    <w:link w:val="227"/>
    <w:qFormat/>
    <w:uiPriority w:val="0"/>
    <w:rPr>
      <w:rFonts w:ascii="Calibri" w:hAnsi="Calibri"/>
      <w:i/>
      <w:color w:val="000000"/>
    </w:rPr>
  </w:style>
  <w:style w:type="paragraph" w:styleId="227">
    <w:name w:val="Quote"/>
    <w:basedOn w:val="1"/>
    <w:next w:val="1"/>
    <w:link w:val="226"/>
    <w:qFormat/>
    <w:uiPriority w:val="0"/>
    <w:pPr>
      <w:autoSpaceDE/>
      <w:autoSpaceDN/>
      <w:jc w:val="both"/>
    </w:pPr>
    <w:rPr>
      <w:rFonts w:ascii="Calibri" w:hAnsi="Calibri" w:cs="Times New Roman"/>
      <w:i/>
      <w:color w:val="000000"/>
      <w:sz w:val="20"/>
      <w:szCs w:val="20"/>
      <w:lang w:val="en-US" w:bidi="ar-SA"/>
    </w:rPr>
  </w:style>
  <w:style w:type="character" w:customStyle="1" w:styleId="228">
    <w:name w:val="Subtle Emphasis"/>
    <w:qFormat/>
    <w:uiPriority w:val="0"/>
    <w:rPr>
      <w:i/>
      <w:color w:val="808080"/>
    </w:rPr>
  </w:style>
  <w:style w:type="character" w:customStyle="1" w:styleId="229">
    <w:name w:val="小标题无样式 Char"/>
    <w:link w:val="230"/>
    <w:qFormat/>
    <w:uiPriority w:val="0"/>
    <w:rPr>
      <w:rFonts w:ascii="宋体" w:hAnsi="宋体"/>
      <w:b/>
      <w:sz w:val="24"/>
      <w:szCs w:val="21"/>
    </w:rPr>
  </w:style>
  <w:style w:type="paragraph" w:customStyle="1" w:styleId="230">
    <w:name w:val="小标题无样式"/>
    <w:basedOn w:val="1"/>
    <w:link w:val="229"/>
    <w:qFormat/>
    <w:uiPriority w:val="0"/>
    <w:pPr>
      <w:autoSpaceDE/>
      <w:autoSpaceDN/>
      <w:spacing w:line="420" w:lineRule="exact"/>
      <w:jc w:val="both"/>
    </w:pPr>
    <w:rPr>
      <w:rFonts w:cs="Times New Roman"/>
      <w:b/>
      <w:sz w:val="24"/>
      <w:szCs w:val="21"/>
      <w:lang w:val="en-US" w:bidi="ar-SA"/>
    </w:rPr>
  </w:style>
  <w:style w:type="character" w:customStyle="1" w:styleId="231">
    <w:name w:val="Char Char131"/>
    <w:qFormat/>
    <w:uiPriority w:val="0"/>
    <w:rPr>
      <w:rFonts w:ascii="Cambria" w:hAnsi="Cambria"/>
      <w:b/>
      <w:bCs/>
      <w:kern w:val="28"/>
      <w:sz w:val="32"/>
      <w:szCs w:val="32"/>
      <w:lang w:bidi="ar-SA"/>
    </w:rPr>
  </w:style>
  <w:style w:type="character" w:customStyle="1" w:styleId="232">
    <w:name w:val="Intense Quote Char"/>
    <w:qFormat/>
    <w:uiPriority w:val="0"/>
    <w:rPr>
      <w:b/>
      <w:i/>
      <w:color w:val="4F81BD"/>
    </w:rPr>
  </w:style>
  <w:style w:type="character" w:customStyle="1" w:styleId="233">
    <w:name w:val="Char Char321"/>
    <w:qFormat/>
    <w:uiPriority w:val="0"/>
    <w:rPr>
      <w:rFonts w:ascii="Arial" w:hAnsi="Arial" w:eastAsia="黑体"/>
      <w:b/>
      <w:bCs/>
      <w:kern w:val="2"/>
      <w:sz w:val="32"/>
      <w:szCs w:val="32"/>
      <w:lang w:val="en-US" w:eastAsia="zh-CN" w:bidi="ar-SA"/>
    </w:rPr>
  </w:style>
  <w:style w:type="character" w:customStyle="1" w:styleId="234">
    <w:name w:val="批注文字 Char4"/>
    <w:qFormat/>
    <w:uiPriority w:val="0"/>
    <w:rPr>
      <w:kern w:val="2"/>
      <w:sz w:val="21"/>
      <w:szCs w:val="24"/>
    </w:rPr>
  </w:style>
  <w:style w:type="character" w:customStyle="1" w:styleId="235">
    <w:name w:val="批注主题 Char Char"/>
    <w:qFormat/>
    <w:uiPriority w:val="0"/>
    <w:rPr>
      <w:rFonts w:eastAsia="宋体"/>
      <w:b/>
      <w:bCs/>
      <w:kern w:val="2"/>
      <w:sz w:val="21"/>
      <w:szCs w:val="24"/>
      <w:lang w:val="en-US" w:eastAsia="zh-CN" w:bidi="ar-SA"/>
    </w:rPr>
  </w:style>
  <w:style w:type="character" w:customStyle="1" w:styleId="236">
    <w:name w:val="Char Char211"/>
    <w:qFormat/>
    <w:uiPriority w:val="0"/>
    <w:rPr>
      <w:rFonts w:ascii="Arial" w:hAnsi="Arial" w:eastAsia="黑体"/>
      <w:b/>
      <w:bCs/>
      <w:kern w:val="2"/>
      <w:sz w:val="32"/>
      <w:szCs w:val="32"/>
    </w:rPr>
  </w:style>
  <w:style w:type="character" w:customStyle="1" w:styleId="237">
    <w:name w:val="Char Char13"/>
    <w:qFormat/>
    <w:uiPriority w:val="0"/>
    <w:rPr>
      <w:kern w:val="2"/>
      <w:sz w:val="21"/>
      <w:szCs w:val="24"/>
      <w:lang w:bidi="ar-SA"/>
    </w:rPr>
  </w:style>
  <w:style w:type="character" w:customStyle="1" w:styleId="238">
    <w:name w:val="Book Title"/>
    <w:qFormat/>
    <w:uiPriority w:val="0"/>
    <w:rPr>
      <w:b/>
      <w:smallCaps/>
      <w:spacing w:val="5"/>
    </w:rPr>
  </w:style>
  <w:style w:type="character" w:customStyle="1" w:styleId="239">
    <w:name w:val="Quote Char"/>
    <w:qFormat/>
    <w:uiPriority w:val="0"/>
    <w:rPr>
      <w:i/>
      <w:color w:val="000000"/>
    </w:rPr>
  </w:style>
  <w:style w:type="character" w:customStyle="1" w:styleId="240">
    <w:name w:val="副标题 Char3"/>
    <w:link w:val="36"/>
    <w:qFormat/>
    <w:uiPriority w:val="0"/>
    <w:rPr>
      <w:rFonts w:ascii="Cambria" w:hAnsi="Cambria"/>
      <w:b/>
      <w:kern w:val="28"/>
      <w:sz w:val="32"/>
    </w:rPr>
  </w:style>
  <w:style w:type="character" w:customStyle="1" w:styleId="241">
    <w:name w:val="Title Char"/>
    <w:qFormat/>
    <w:uiPriority w:val="0"/>
    <w:rPr>
      <w:rFonts w:ascii="Cambria" w:hAnsi="Cambria"/>
      <w:b/>
      <w:sz w:val="32"/>
    </w:rPr>
  </w:style>
  <w:style w:type="character" w:customStyle="1" w:styleId="242">
    <w:name w:val="Subtitle Char"/>
    <w:qFormat/>
    <w:uiPriority w:val="0"/>
    <w:rPr>
      <w:rFonts w:ascii="Cambria" w:hAnsi="Cambria"/>
      <w:b/>
      <w:kern w:val="28"/>
      <w:sz w:val="32"/>
    </w:rPr>
  </w:style>
  <w:style w:type="character" w:customStyle="1" w:styleId="243">
    <w:name w:val="Date Char"/>
    <w:qFormat/>
    <w:uiPriority w:val="0"/>
    <w:rPr>
      <w:rFonts w:ascii="宋体" w:hAnsi="Times New Roman"/>
      <w:sz w:val="28"/>
    </w:rPr>
  </w:style>
  <w:style w:type="character" w:customStyle="1" w:styleId="244">
    <w:name w:val="日期 Char4"/>
    <w:link w:val="29"/>
    <w:qFormat/>
    <w:uiPriority w:val="0"/>
    <w:rPr>
      <w:kern w:val="2"/>
      <w:sz w:val="21"/>
    </w:rPr>
  </w:style>
  <w:style w:type="character" w:customStyle="1" w:styleId="245">
    <w:name w:val="Subtitle Char1"/>
    <w:qFormat/>
    <w:uiPriority w:val="0"/>
    <w:rPr>
      <w:rFonts w:ascii="Cambria" w:hAnsi="Cambria" w:cs="Times New Roman"/>
      <w:b/>
      <w:bCs/>
      <w:kern w:val="28"/>
      <w:sz w:val="32"/>
      <w:szCs w:val="32"/>
    </w:rPr>
  </w:style>
  <w:style w:type="character" w:customStyle="1" w:styleId="246">
    <w:name w:val="页脚 Char1"/>
    <w:qFormat/>
    <w:uiPriority w:val="0"/>
    <w:rPr>
      <w:rFonts w:ascii="Times New Roman" w:hAnsi="Times New Roman" w:eastAsia="宋体" w:cs="Times New Roman"/>
      <w:kern w:val="2"/>
      <w:sz w:val="18"/>
      <w:szCs w:val="18"/>
    </w:rPr>
  </w:style>
  <w:style w:type="character" w:customStyle="1" w:styleId="247">
    <w:name w:val="标题 6 Char1"/>
    <w:qFormat/>
    <w:uiPriority w:val="0"/>
    <w:rPr>
      <w:rFonts w:ascii="Cambria" w:hAnsi="Cambria"/>
      <w:b/>
      <w:bCs/>
      <w:kern w:val="2"/>
      <w:sz w:val="24"/>
      <w:szCs w:val="24"/>
    </w:rPr>
  </w:style>
  <w:style w:type="character" w:customStyle="1" w:styleId="248">
    <w:name w:val="Comment Text Char"/>
    <w:qFormat/>
    <w:uiPriority w:val="0"/>
    <w:rPr>
      <w:rFonts w:hint="default" w:ascii="Times New Roman" w:hAnsi="Times New Roman" w:cs="Times New Roman"/>
      <w:sz w:val="24"/>
      <w:szCs w:val="24"/>
    </w:rPr>
  </w:style>
  <w:style w:type="character" w:customStyle="1" w:styleId="249">
    <w:name w:val="纯文本 Char2"/>
    <w:qFormat/>
    <w:uiPriority w:val="0"/>
    <w:rPr>
      <w:rFonts w:ascii="宋体" w:hAnsi="Courier New" w:eastAsia="宋体"/>
      <w:kern w:val="2"/>
      <w:sz w:val="21"/>
      <w:szCs w:val="24"/>
      <w:lang w:val="en-US" w:eastAsia="zh-CN" w:bidi="ar-SA"/>
    </w:rPr>
  </w:style>
  <w:style w:type="character" w:customStyle="1" w:styleId="250">
    <w:name w:val="正文小标题 Char"/>
    <w:link w:val="72"/>
    <w:qFormat/>
    <w:uiPriority w:val="0"/>
    <w:rPr>
      <w:rFonts w:ascii="宋体" w:hAnsi="宋体" w:cs="宋体"/>
      <w:b/>
      <w:bCs/>
      <w:sz w:val="21"/>
      <w:szCs w:val="21"/>
      <w:lang w:val="zh-CN" w:bidi="zh-CN"/>
    </w:rPr>
  </w:style>
  <w:style w:type="character" w:customStyle="1" w:styleId="251">
    <w:name w:val="批注主题 Char3"/>
    <w:qFormat/>
    <w:uiPriority w:val="0"/>
    <w:rPr>
      <w:b/>
      <w:bCs/>
      <w:kern w:val="2"/>
      <w:sz w:val="21"/>
      <w:szCs w:val="24"/>
    </w:rPr>
  </w:style>
  <w:style w:type="character" w:customStyle="1" w:styleId="252">
    <w:name w:val="Char Char32"/>
    <w:qFormat/>
    <w:uiPriority w:val="0"/>
    <w:rPr>
      <w:rFonts w:ascii="Arial" w:hAnsi="Arial" w:eastAsia="黑体"/>
      <w:b/>
      <w:sz w:val="24"/>
      <w:lang w:bidi="ar-SA"/>
    </w:rPr>
  </w:style>
  <w:style w:type="character" w:customStyle="1" w:styleId="253">
    <w:name w:val="正文文本缩进 2 Char"/>
    <w:qFormat/>
    <w:uiPriority w:val="0"/>
    <w:rPr>
      <w:kern w:val="2"/>
      <w:sz w:val="28"/>
    </w:rPr>
  </w:style>
  <w:style w:type="character" w:customStyle="1" w:styleId="254">
    <w:name w:val="Subtle Reference"/>
    <w:qFormat/>
    <w:uiPriority w:val="0"/>
    <w:rPr>
      <w:smallCaps/>
      <w:color w:val="C0504D"/>
      <w:u w:val="single"/>
    </w:rPr>
  </w:style>
  <w:style w:type="character" w:customStyle="1" w:styleId="255">
    <w:name w:val="标题 8 Char"/>
    <w:qFormat/>
    <w:uiPriority w:val="0"/>
    <w:rPr>
      <w:rFonts w:ascii="Cambria" w:hAnsi="Cambria"/>
      <w:kern w:val="2"/>
      <w:sz w:val="24"/>
      <w:szCs w:val="24"/>
    </w:rPr>
  </w:style>
  <w:style w:type="character" w:customStyle="1" w:styleId="256">
    <w:name w:val="font5 Char"/>
    <w:qFormat/>
    <w:uiPriority w:val="0"/>
    <w:rPr>
      <w:rFonts w:ascii="宋体" w:hAnsi="宋体" w:eastAsia="宋体"/>
      <w:sz w:val="24"/>
      <w:szCs w:val="24"/>
      <w:lang w:val="en-US" w:eastAsia="zh-CN" w:bidi="ar-SA"/>
    </w:rPr>
  </w:style>
  <w:style w:type="character" w:customStyle="1" w:styleId="257">
    <w:name w:val="Char Char15"/>
    <w:qFormat/>
    <w:uiPriority w:val="0"/>
    <w:rPr>
      <w:rFonts w:ascii="Arial" w:hAnsi="Arial" w:eastAsia="黑体"/>
      <w:sz w:val="24"/>
      <w:lang w:val="en-US" w:eastAsia="zh-CN" w:bidi="ar-SA"/>
    </w:rPr>
  </w:style>
  <w:style w:type="character" w:customStyle="1" w:styleId="258">
    <w:name w:val="标题 7 Char2"/>
    <w:link w:val="10"/>
    <w:qFormat/>
    <w:uiPriority w:val="0"/>
    <w:rPr>
      <w:rFonts w:ascii="宋体" w:hAnsi="宋体" w:cs="宋体"/>
      <w:sz w:val="24"/>
      <w:szCs w:val="24"/>
      <w:lang w:val="zh-CN" w:bidi="zh-CN"/>
    </w:rPr>
  </w:style>
  <w:style w:type="character" w:customStyle="1" w:styleId="259">
    <w:name w:val="Char Char37"/>
    <w:qFormat/>
    <w:uiPriority w:val="0"/>
    <w:rPr>
      <w:rFonts w:ascii="宋体" w:eastAsia="宋体"/>
      <w:b/>
      <w:bCs/>
      <w:kern w:val="44"/>
      <w:sz w:val="32"/>
      <w:szCs w:val="44"/>
      <w:lang w:val="en-US" w:eastAsia="zh-CN" w:bidi="ar-SA"/>
    </w:rPr>
  </w:style>
  <w:style w:type="character" w:customStyle="1" w:styleId="260">
    <w:name w:val="Char Char16"/>
    <w:qFormat/>
    <w:uiPriority w:val="0"/>
    <w:rPr>
      <w:rFonts w:eastAsia="宋体"/>
      <w:b/>
      <w:sz w:val="24"/>
      <w:lang w:val="en-US" w:eastAsia="zh-CN" w:bidi="ar-SA"/>
    </w:rPr>
  </w:style>
  <w:style w:type="character" w:customStyle="1" w:styleId="261">
    <w:name w:val="Body Text Char1"/>
    <w:qFormat/>
    <w:uiPriority w:val="0"/>
    <w:rPr>
      <w:kern w:val="2"/>
      <w:sz w:val="21"/>
      <w:szCs w:val="22"/>
    </w:rPr>
  </w:style>
  <w:style w:type="character" w:customStyle="1" w:styleId="262">
    <w:name w:val="Char Char91"/>
    <w:qFormat/>
    <w:uiPriority w:val="0"/>
    <w:rPr>
      <w:rFonts w:ascii="宋体"/>
      <w:b/>
      <w:sz w:val="44"/>
    </w:rPr>
  </w:style>
  <w:style w:type="character" w:customStyle="1" w:styleId="263">
    <w:name w:val="日期 Char3"/>
    <w:qFormat/>
    <w:uiPriority w:val="0"/>
    <w:rPr>
      <w:kern w:val="2"/>
      <w:sz w:val="21"/>
      <w:szCs w:val="24"/>
    </w:rPr>
  </w:style>
  <w:style w:type="character" w:customStyle="1" w:styleId="264">
    <w:name w:val="正文文本 Char"/>
    <w:qFormat/>
    <w:uiPriority w:val="0"/>
    <w:rPr>
      <w:rFonts w:ascii="华文新魏" w:eastAsia="华文新魏"/>
      <w:spacing w:val="24"/>
      <w:kern w:val="2"/>
      <w:sz w:val="144"/>
    </w:rPr>
  </w:style>
  <w:style w:type="character" w:customStyle="1" w:styleId="265">
    <w:name w:val="批注主题 Char4"/>
    <w:link w:val="48"/>
    <w:qFormat/>
    <w:uiPriority w:val="0"/>
    <w:rPr>
      <w:rFonts w:ascii="宋体"/>
      <w:b/>
      <w:kern w:val="2"/>
      <w:sz w:val="28"/>
      <w:szCs w:val="24"/>
    </w:rPr>
  </w:style>
  <w:style w:type="character" w:customStyle="1" w:styleId="266">
    <w:name w:val="正文文本缩进 Char"/>
    <w:qFormat/>
    <w:uiPriority w:val="0"/>
    <w:rPr>
      <w:kern w:val="2"/>
      <w:sz w:val="28"/>
    </w:rPr>
  </w:style>
  <w:style w:type="character" w:customStyle="1" w:styleId="267">
    <w:name w:val="批注文字 Char2"/>
    <w:qFormat/>
    <w:uiPriority w:val="0"/>
    <w:rPr>
      <w:kern w:val="2"/>
      <w:sz w:val="21"/>
      <w:szCs w:val="24"/>
      <w:lang w:bidi="ar-SA"/>
    </w:rPr>
  </w:style>
  <w:style w:type="character" w:customStyle="1" w:styleId="268">
    <w:name w:val="Char Char18"/>
    <w:qFormat/>
    <w:uiPriority w:val="0"/>
    <w:rPr>
      <w:rFonts w:eastAsia="宋体"/>
      <w:b/>
      <w:sz w:val="28"/>
      <w:lang w:val="en-US" w:eastAsia="zh-CN" w:bidi="ar-SA"/>
    </w:rPr>
  </w:style>
  <w:style w:type="character" w:customStyle="1" w:styleId="269">
    <w:name w:val="正文文本缩进 Char1"/>
    <w:link w:val="20"/>
    <w:qFormat/>
    <w:uiPriority w:val="0"/>
    <w:rPr>
      <w:rFonts w:ascii="宋体" w:hAnsi="Courier New"/>
      <w:spacing w:val="-4"/>
      <w:kern w:val="2"/>
      <w:sz w:val="18"/>
    </w:rPr>
  </w:style>
  <w:style w:type="character" w:customStyle="1" w:styleId="270">
    <w:name w:val="脚注文本 Char"/>
    <w:link w:val="37"/>
    <w:qFormat/>
    <w:uiPriority w:val="0"/>
    <w:rPr>
      <w:kern w:val="2"/>
      <w:sz w:val="18"/>
    </w:rPr>
  </w:style>
  <w:style w:type="character" w:customStyle="1" w:styleId="271">
    <w:name w:val="15"/>
    <w:qFormat/>
    <w:uiPriority w:val="0"/>
    <w:rPr>
      <w:rFonts w:hint="default" w:ascii="Times New Roman" w:hAnsi="Times New Roman" w:cs="Times New Roman"/>
      <w:kern w:val="2"/>
      <w:sz w:val="24"/>
      <w:szCs w:val="24"/>
    </w:rPr>
  </w:style>
  <w:style w:type="character" w:customStyle="1" w:styleId="272">
    <w:name w:val="批注主题 Char2"/>
    <w:qFormat/>
    <w:uiPriority w:val="0"/>
    <w:rPr>
      <w:rFonts w:ascii="Calibri" w:hAnsi="Calibri" w:eastAsia="宋体" w:cs="Times New Roman"/>
      <w:b/>
      <w:bCs/>
    </w:rPr>
  </w:style>
  <w:style w:type="character" w:customStyle="1" w:styleId="273">
    <w:name w:val="批注主题 Char"/>
    <w:qFormat/>
    <w:uiPriority w:val="0"/>
    <w:rPr>
      <w:rFonts w:eastAsia="宋体"/>
      <w:b/>
      <w:bCs/>
      <w:kern w:val="2"/>
      <w:sz w:val="21"/>
      <w:szCs w:val="24"/>
      <w:lang w:val="en-US" w:eastAsia="zh-CN" w:bidi="ar-SA"/>
    </w:rPr>
  </w:style>
  <w:style w:type="character" w:customStyle="1" w:styleId="274">
    <w:name w:val="页眉 Char2"/>
    <w:qFormat/>
    <w:uiPriority w:val="0"/>
    <w:rPr>
      <w:kern w:val="2"/>
      <w:sz w:val="18"/>
      <w:szCs w:val="18"/>
    </w:rPr>
  </w:style>
  <w:style w:type="character" w:customStyle="1" w:styleId="275">
    <w:name w:val="批注文字 Char"/>
    <w:qFormat/>
    <w:uiPriority w:val="0"/>
    <w:rPr>
      <w:rFonts w:eastAsia="宋体"/>
      <w:kern w:val="2"/>
      <w:sz w:val="21"/>
      <w:szCs w:val="24"/>
      <w:lang w:val="en-US" w:eastAsia="zh-CN" w:bidi="ar-SA"/>
    </w:rPr>
  </w:style>
  <w:style w:type="character" w:customStyle="1" w:styleId="276">
    <w:name w:val="标题 Char"/>
    <w:qFormat/>
    <w:uiPriority w:val="0"/>
    <w:rPr>
      <w:rFonts w:ascii="Cambria" w:hAnsi="Cambria"/>
      <w:b/>
      <w:sz w:val="32"/>
    </w:rPr>
  </w:style>
  <w:style w:type="character" w:customStyle="1" w:styleId="277">
    <w:name w:val="Plain Text Char"/>
    <w:qFormat/>
    <w:uiPriority w:val="0"/>
    <w:rPr>
      <w:rFonts w:ascii="宋体" w:hAnsi="Courier New" w:eastAsia="宋体"/>
      <w:sz w:val="24"/>
      <w:lang w:bidi="ar-SA"/>
    </w:rPr>
  </w:style>
  <w:style w:type="character" w:customStyle="1" w:styleId="278">
    <w:name w:val="页脚 Char3"/>
    <w:link w:val="32"/>
    <w:qFormat/>
    <w:uiPriority w:val="0"/>
    <w:rPr>
      <w:rFonts w:ascii="宋体" w:hAnsi="宋体" w:cs="宋体"/>
      <w:sz w:val="18"/>
      <w:szCs w:val="18"/>
      <w:lang w:val="zh-CN" w:bidi="zh-CN"/>
    </w:rPr>
  </w:style>
  <w:style w:type="character" w:customStyle="1" w:styleId="279">
    <w:name w:val="apple-converted-space"/>
    <w:basedOn w:val="51"/>
    <w:qFormat/>
    <w:uiPriority w:val="0"/>
  </w:style>
  <w:style w:type="character" w:customStyle="1" w:styleId="280">
    <w:name w:val="Comment Subject Char1"/>
    <w:qFormat/>
    <w:uiPriority w:val="0"/>
    <w:rPr>
      <w:b/>
      <w:bCs/>
      <w:kern w:val="2"/>
      <w:sz w:val="21"/>
      <w:szCs w:val="22"/>
    </w:rPr>
  </w:style>
  <w:style w:type="character" w:customStyle="1" w:styleId="281">
    <w:name w:val="正文文本 3 Char"/>
    <w:basedOn w:val="51"/>
    <w:link w:val="19"/>
    <w:qFormat/>
    <w:uiPriority w:val="0"/>
    <w:rPr>
      <w:rFonts w:ascii="宋体" w:hAnsi="宋体"/>
      <w:color w:val="000000"/>
      <w:kern w:val="2"/>
      <w:sz w:val="21"/>
      <w:szCs w:val="21"/>
    </w:rPr>
  </w:style>
  <w:style w:type="character" w:customStyle="1" w:styleId="282">
    <w:name w:val="日期 Char5"/>
    <w:basedOn w:val="51"/>
    <w:qFormat/>
    <w:uiPriority w:val="0"/>
    <w:rPr>
      <w:rFonts w:ascii="宋体" w:hAnsi="宋体" w:cs="宋体"/>
      <w:sz w:val="22"/>
      <w:szCs w:val="22"/>
      <w:lang w:val="zh-CN" w:bidi="zh-CN"/>
    </w:rPr>
  </w:style>
  <w:style w:type="character" w:customStyle="1" w:styleId="283">
    <w:name w:val="正文文本 2 Char1"/>
    <w:basedOn w:val="51"/>
    <w:qFormat/>
    <w:uiPriority w:val="0"/>
    <w:rPr>
      <w:rFonts w:ascii="宋体" w:hAnsi="宋体" w:cs="宋体"/>
      <w:sz w:val="22"/>
      <w:szCs w:val="22"/>
      <w:lang w:val="zh-CN" w:bidi="zh-CN"/>
    </w:rPr>
  </w:style>
  <w:style w:type="character" w:customStyle="1" w:styleId="284">
    <w:name w:val="正文文本缩进 2 Char2"/>
    <w:basedOn w:val="51"/>
    <w:qFormat/>
    <w:uiPriority w:val="0"/>
    <w:rPr>
      <w:rFonts w:ascii="宋体" w:hAnsi="宋体" w:cs="宋体"/>
      <w:sz w:val="22"/>
      <w:szCs w:val="22"/>
      <w:lang w:val="zh-CN" w:bidi="zh-CN"/>
    </w:rPr>
  </w:style>
  <w:style w:type="character" w:customStyle="1" w:styleId="285">
    <w:name w:val="批注文字 Char6"/>
    <w:basedOn w:val="51"/>
    <w:qFormat/>
    <w:uiPriority w:val="0"/>
    <w:rPr>
      <w:rFonts w:ascii="宋体" w:hAnsi="宋体" w:cs="宋体"/>
      <w:sz w:val="22"/>
      <w:szCs w:val="22"/>
      <w:lang w:val="zh-CN" w:bidi="zh-CN"/>
    </w:rPr>
  </w:style>
  <w:style w:type="character" w:customStyle="1" w:styleId="286">
    <w:name w:val="HTML 预设格式 Char1"/>
    <w:basedOn w:val="51"/>
    <w:qFormat/>
    <w:uiPriority w:val="0"/>
    <w:rPr>
      <w:rFonts w:ascii="Courier New" w:hAnsi="Courier New" w:cs="Courier New"/>
      <w:lang w:val="zh-CN" w:bidi="zh-CN"/>
    </w:rPr>
  </w:style>
  <w:style w:type="character" w:customStyle="1" w:styleId="287">
    <w:name w:val="脚注文本 Char1"/>
    <w:basedOn w:val="51"/>
    <w:qFormat/>
    <w:uiPriority w:val="0"/>
    <w:rPr>
      <w:rFonts w:ascii="宋体" w:hAnsi="宋体" w:cs="宋体"/>
      <w:sz w:val="18"/>
      <w:szCs w:val="18"/>
      <w:lang w:val="zh-CN" w:bidi="zh-CN"/>
    </w:rPr>
  </w:style>
  <w:style w:type="character" w:customStyle="1" w:styleId="288">
    <w:name w:val="正文文本缩进 Char2"/>
    <w:basedOn w:val="51"/>
    <w:qFormat/>
    <w:uiPriority w:val="0"/>
    <w:rPr>
      <w:rFonts w:ascii="宋体" w:hAnsi="宋体" w:cs="宋体"/>
      <w:sz w:val="22"/>
      <w:szCs w:val="22"/>
      <w:lang w:val="zh-CN" w:bidi="zh-CN"/>
    </w:rPr>
  </w:style>
  <w:style w:type="character" w:customStyle="1" w:styleId="289">
    <w:name w:val="文档结构图 Char5"/>
    <w:basedOn w:val="51"/>
    <w:qFormat/>
    <w:uiPriority w:val="0"/>
    <w:rPr>
      <w:rFonts w:ascii="宋体" w:hAnsi="宋体" w:cs="宋体"/>
      <w:sz w:val="18"/>
      <w:szCs w:val="18"/>
      <w:lang w:val="zh-CN" w:bidi="zh-CN"/>
    </w:rPr>
  </w:style>
  <w:style w:type="character" w:customStyle="1" w:styleId="290">
    <w:name w:val="标题 Char6"/>
    <w:basedOn w:val="51"/>
    <w:qFormat/>
    <w:uiPriority w:val="0"/>
    <w:rPr>
      <w:rFonts w:asciiTheme="majorHAnsi" w:hAnsiTheme="majorHAnsi" w:cstheme="majorBidi"/>
      <w:b/>
      <w:bCs/>
      <w:sz w:val="32"/>
      <w:szCs w:val="32"/>
      <w:lang w:val="zh-CN" w:bidi="zh-CN"/>
    </w:rPr>
  </w:style>
  <w:style w:type="character" w:customStyle="1" w:styleId="291">
    <w:name w:val="批注主题 Char5"/>
    <w:basedOn w:val="285"/>
    <w:qFormat/>
    <w:uiPriority w:val="0"/>
    <w:rPr>
      <w:rFonts w:ascii="宋体" w:hAnsi="宋体" w:cs="宋体"/>
      <w:b/>
      <w:bCs/>
      <w:sz w:val="22"/>
      <w:szCs w:val="22"/>
      <w:lang w:val="zh-CN" w:bidi="zh-CN"/>
    </w:rPr>
  </w:style>
  <w:style w:type="character" w:customStyle="1" w:styleId="292">
    <w:name w:val="副标题 Char4"/>
    <w:basedOn w:val="51"/>
    <w:qFormat/>
    <w:uiPriority w:val="0"/>
    <w:rPr>
      <w:rFonts w:asciiTheme="majorHAnsi" w:hAnsiTheme="majorHAnsi" w:cstheme="majorBidi"/>
      <w:b/>
      <w:bCs/>
      <w:kern w:val="28"/>
      <w:sz w:val="32"/>
      <w:szCs w:val="32"/>
      <w:lang w:val="zh-CN" w:bidi="zh-CN"/>
    </w:rPr>
  </w:style>
  <w:style w:type="character" w:customStyle="1" w:styleId="293">
    <w:name w:val="正文文本 Char5"/>
    <w:basedOn w:val="51"/>
    <w:link w:val="3"/>
    <w:qFormat/>
    <w:uiPriority w:val="0"/>
    <w:rPr>
      <w:rFonts w:ascii="宋体" w:hAnsi="宋体" w:cs="宋体"/>
      <w:sz w:val="21"/>
      <w:szCs w:val="21"/>
      <w:lang w:val="zh-CN" w:bidi="zh-CN"/>
    </w:rPr>
  </w:style>
  <w:style w:type="character" w:customStyle="1" w:styleId="294">
    <w:name w:val="正文首行缩进 Char"/>
    <w:basedOn w:val="293"/>
    <w:link w:val="2"/>
    <w:qFormat/>
    <w:uiPriority w:val="0"/>
    <w:rPr>
      <w:rFonts w:ascii="宋体" w:hAnsi="宋体" w:cs="宋体"/>
      <w:kern w:val="2"/>
      <w:sz w:val="21"/>
      <w:szCs w:val="24"/>
      <w:lang w:val="zh-CN" w:bidi="zh-CN"/>
    </w:rPr>
  </w:style>
  <w:style w:type="character" w:customStyle="1" w:styleId="295">
    <w:name w:val="正文文本缩进 3 Char"/>
    <w:basedOn w:val="51"/>
    <w:link w:val="40"/>
    <w:qFormat/>
    <w:uiPriority w:val="0"/>
    <w:rPr>
      <w:rFonts w:ascii="仿宋_GB2312" w:eastAsia="仿宋_GB2312"/>
      <w:kern w:val="2"/>
      <w:sz w:val="24"/>
      <w:szCs w:val="24"/>
    </w:rPr>
  </w:style>
  <w:style w:type="paragraph" w:customStyle="1" w:styleId="296">
    <w:name w:val="Char Char Char1 Char"/>
    <w:basedOn w:val="1"/>
    <w:qFormat/>
    <w:uiPriority w:val="0"/>
    <w:pPr>
      <w:autoSpaceDE/>
      <w:autoSpaceDN/>
      <w:jc w:val="both"/>
    </w:pPr>
    <w:rPr>
      <w:rFonts w:ascii="Times New Roman" w:hAnsi="Times New Roman" w:cs="Times New Roman"/>
      <w:kern w:val="2"/>
      <w:sz w:val="21"/>
      <w:szCs w:val="20"/>
      <w:lang w:val="en-US" w:bidi="ar-SA"/>
    </w:rPr>
  </w:style>
  <w:style w:type="paragraph" w:customStyle="1" w:styleId="297">
    <w:name w:val="xl23"/>
    <w:basedOn w:val="1"/>
    <w:qFormat/>
    <w:uiPriority w:val="0"/>
    <w:pPr>
      <w:widowControl/>
      <w:pBdr>
        <w:top w:val="single" w:color="auto" w:sz="4" w:space="0"/>
        <w:left w:val="single" w:color="auto" w:sz="4" w:space="0"/>
        <w:right w:val="single" w:color="auto" w:sz="4" w:space="0"/>
      </w:pBdr>
      <w:autoSpaceDE/>
      <w:autoSpaceDN/>
      <w:spacing w:before="100" w:beforeAutospacing="1" w:after="100" w:afterAutospacing="1"/>
      <w:jc w:val="center"/>
    </w:pPr>
    <w:rPr>
      <w:rFonts w:ascii="黑体" w:eastAsia="黑体"/>
      <w:b/>
      <w:bCs/>
      <w:color w:val="000000"/>
      <w:sz w:val="24"/>
      <w:szCs w:val="24"/>
      <w:lang w:val="en-US" w:bidi="ar-SA"/>
    </w:rPr>
  </w:style>
  <w:style w:type="paragraph" w:customStyle="1" w:styleId="298">
    <w:name w:val="p15"/>
    <w:basedOn w:val="1"/>
    <w:qFormat/>
    <w:uiPriority w:val="0"/>
    <w:pPr>
      <w:widowControl/>
      <w:autoSpaceDE/>
      <w:autoSpaceDN/>
    </w:pPr>
    <w:rPr>
      <w:rFonts w:ascii="Times New Roman" w:hAnsi="Times New Roman" w:cs="Times New Roman"/>
      <w:sz w:val="21"/>
      <w:szCs w:val="21"/>
      <w:lang w:val="en-US" w:bidi="ar-SA"/>
    </w:rPr>
  </w:style>
  <w:style w:type="paragraph" w:customStyle="1" w:styleId="299">
    <w:name w:val="xl62"/>
    <w:basedOn w:val="1"/>
    <w:qFormat/>
    <w:uiPriority w:val="0"/>
    <w:pPr>
      <w:widowControl/>
      <w:pBdr>
        <w:top w:val="single" w:color="auto" w:sz="4" w:space="0"/>
        <w:left w:val="single" w:color="auto" w:sz="4" w:space="0"/>
        <w:bottom w:val="single" w:color="auto" w:sz="4" w:space="0"/>
        <w:right w:val="single" w:color="auto" w:sz="4" w:space="0"/>
      </w:pBdr>
      <w:autoSpaceDE/>
      <w:autoSpaceDN/>
      <w:spacing w:before="100" w:beforeAutospacing="1" w:after="100" w:afterAutospacing="1"/>
      <w:jc w:val="center"/>
      <w:textAlignment w:val="center"/>
    </w:pPr>
    <w:rPr>
      <w:rFonts w:ascii="黑体" w:eastAsia="黑体"/>
      <w:b/>
      <w:bCs/>
      <w:color w:val="000000"/>
      <w:sz w:val="24"/>
      <w:szCs w:val="24"/>
      <w:lang w:val="en-US" w:bidi="ar-SA"/>
    </w:rPr>
  </w:style>
  <w:style w:type="paragraph" w:customStyle="1" w:styleId="300">
    <w:name w:val="xl25"/>
    <w:basedOn w:val="1"/>
    <w:qFormat/>
    <w:uiPriority w:val="0"/>
    <w:pPr>
      <w:widowControl/>
      <w:pBdr>
        <w:top w:val="single" w:color="auto" w:sz="4" w:space="0"/>
        <w:left w:val="single" w:color="auto" w:sz="4" w:space="0"/>
        <w:bottom w:val="single" w:color="auto" w:sz="4" w:space="0"/>
        <w:right w:val="single" w:color="auto" w:sz="4" w:space="0"/>
      </w:pBdr>
      <w:autoSpaceDE/>
      <w:autoSpaceDN/>
      <w:spacing w:before="100" w:beforeAutospacing="1" w:after="100" w:afterAutospacing="1"/>
      <w:jc w:val="center"/>
      <w:textAlignment w:val="center"/>
    </w:pPr>
    <w:rPr>
      <w:rFonts w:ascii="黑体" w:eastAsia="黑体"/>
      <w:b/>
      <w:bCs/>
      <w:color w:val="080000"/>
      <w:sz w:val="18"/>
      <w:szCs w:val="18"/>
      <w:lang w:val="en-US" w:bidi="ar-SA"/>
    </w:rPr>
  </w:style>
  <w:style w:type="paragraph" w:customStyle="1" w:styleId="301">
    <w:name w:val="xl38"/>
    <w:basedOn w:val="1"/>
    <w:qFormat/>
    <w:uiPriority w:val="0"/>
    <w:pPr>
      <w:widowControl/>
      <w:pBdr>
        <w:left w:val="single" w:color="auto" w:sz="4" w:space="0"/>
        <w:right w:val="single" w:color="auto" w:sz="4" w:space="0"/>
      </w:pBdr>
      <w:autoSpaceDE/>
      <w:autoSpaceDN/>
      <w:spacing w:before="100" w:beforeAutospacing="1" w:after="100" w:afterAutospacing="1"/>
      <w:textAlignment w:val="center"/>
    </w:pPr>
    <w:rPr>
      <w:color w:val="080000"/>
      <w:sz w:val="18"/>
      <w:szCs w:val="18"/>
      <w:lang w:val="en-US" w:bidi="ar-SA"/>
    </w:rPr>
  </w:style>
  <w:style w:type="paragraph" w:customStyle="1" w:styleId="302">
    <w:name w:val="AOAltHead6"/>
    <w:basedOn w:val="1"/>
    <w:next w:val="303"/>
    <w:qFormat/>
    <w:uiPriority w:val="0"/>
    <w:pPr>
      <w:widowControl/>
      <w:tabs>
        <w:tab w:val="left" w:pos="1680"/>
      </w:tabs>
      <w:autoSpaceDE/>
      <w:autoSpaceDN/>
      <w:spacing w:before="240" w:line="260" w:lineRule="atLeast"/>
      <w:ind w:left="1863" w:hanging="529"/>
      <w:jc w:val="both"/>
      <w:outlineLvl w:val="5"/>
    </w:pPr>
    <w:rPr>
      <w:rFonts w:ascii="Times New Roman" w:hAnsi="Times New Roman" w:cs="Times New Roman"/>
      <w:szCs w:val="20"/>
      <w:lang w:val="en-GB" w:eastAsia="en-US" w:bidi="ar-SA"/>
    </w:rPr>
  </w:style>
  <w:style w:type="paragraph" w:customStyle="1" w:styleId="303">
    <w:name w:val="AODocTxtL4"/>
    <w:basedOn w:val="1"/>
    <w:qFormat/>
    <w:uiPriority w:val="0"/>
    <w:pPr>
      <w:widowControl/>
      <w:tabs>
        <w:tab w:val="left" w:pos="2400"/>
      </w:tabs>
      <w:autoSpaceDE/>
      <w:autoSpaceDN/>
      <w:spacing w:before="240" w:line="260" w:lineRule="atLeast"/>
      <w:ind w:left="1540" w:hanging="473"/>
      <w:jc w:val="both"/>
    </w:pPr>
    <w:rPr>
      <w:rFonts w:ascii="Times New Roman" w:hAnsi="Times New Roman" w:cs="Times New Roman"/>
      <w:szCs w:val="20"/>
      <w:lang w:val="en-GB" w:eastAsia="en-US" w:bidi="ar-SA"/>
    </w:rPr>
  </w:style>
  <w:style w:type="paragraph" w:customStyle="1" w:styleId="304">
    <w:name w:val="AODocTxtL2"/>
    <w:basedOn w:val="1"/>
    <w:qFormat/>
    <w:uiPriority w:val="0"/>
    <w:pPr>
      <w:widowControl/>
      <w:tabs>
        <w:tab w:val="left" w:pos="1260"/>
      </w:tabs>
      <w:autoSpaceDE/>
      <w:autoSpaceDN/>
      <w:spacing w:before="240" w:line="260" w:lineRule="atLeast"/>
      <w:ind w:left="1671" w:hanging="473"/>
      <w:jc w:val="both"/>
    </w:pPr>
    <w:rPr>
      <w:rFonts w:ascii="Times New Roman" w:hAnsi="Times New Roman" w:cs="Times New Roman"/>
      <w:szCs w:val="20"/>
      <w:lang w:val="en-GB" w:eastAsia="en-US" w:bidi="ar-SA"/>
    </w:rPr>
  </w:style>
  <w:style w:type="paragraph" w:customStyle="1" w:styleId="305">
    <w:name w:val="xl64"/>
    <w:basedOn w:val="1"/>
    <w:qFormat/>
    <w:uiPriority w:val="0"/>
    <w:pPr>
      <w:widowControl/>
      <w:pBdr>
        <w:bottom w:val="single" w:color="auto" w:sz="4" w:space="0"/>
      </w:pBdr>
      <w:autoSpaceDE/>
      <w:autoSpaceDN/>
      <w:spacing w:before="100" w:beforeAutospacing="1" w:after="100" w:afterAutospacing="1"/>
    </w:pPr>
    <w:rPr>
      <w:rFonts w:ascii="黑体" w:eastAsia="黑体"/>
      <w:b/>
      <w:bCs/>
      <w:color w:val="000000"/>
      <w:sz w:val="24"/>
      <w:szCs w:val="24"/>
      <w:lang w:val="en-US" w:bidi="ar-SA"/>
    </w:rPr>
  </w:style>
  <w:style w:type="paragraph" w:customStyle="1" w:styleId="306">
    <w:name w:val="AOTOCTitle"/>
    <w:basedOn w:val="1"/>
    <w:next w:val="1"/>
    <w:qFormat/>
    <w:uiPriority w:val="0"/>
    <w:pPr>
      <w:widowControl/>
      <w:tabs>
        <w:tab w:val="left" w:pos="2520"/>
      </w:tabs>
      <w:autoSpaceDE/>
      <w:autoSpaceDN/>
      <w:spacing w:before="240" w:line="260" w:lineRule="atLeast"/>
      <w:ind w:left="2432" w:hanging="214"/>
      <w:jc w:val="center"/>
    </w:pPr>
    <w:rPr>
      <w:rFonts w:ascii="Times New Roman" w:hAnsi="Times New Roman" w:cs="Times New Roman"/>
      <w:b/>
      <w:caps/>
      <w:szCs w:val="20"/>
      <w:lang w:val="en-GB" w:eastAsia="en-US" w:bidi="ar-SA"/>
    </w:rPr>
  </w:style>
  <w:style w:type="paragraph" w:customStyle="1" w:styleId="307">
    <w:name w:val="xl67"/>
    <w:basedOn w:val="1"/>
    <w:qFormat/>
    <w:uiPriority w:val="0"/>
    <w:pPr>
      <w:widowControl/>
      <w:pBdr>
        <w:top w:val="single" w:color="auto" w:sz="4" w:space="0"/>
        <w:left w:val="single" w:color="auto" w:sz="4" w:space="0"/>
        <w:bottom w:val="single" w:color="auto" w:sz="4" w:space="0"/>
        <w:right w:val="single" w:color="auto" w:sz="4" w:space="0"/>
      </w:pBdr>
      <w:autoSpaceDE/>
      <w:autoSpaceDN/>
      <w:spacing w:before="100" w:beforeAutospacing="1" w:after="100" w:afterAutospacing="1"/>
      <w:jc w:val="center"/>
      <w:textAlignment w:val="center"/>
    </w:pPr>
    <w:rPr>
      <w:rFonts w:ascii="黑体" w:eastAsia="黑体"/>
      <w:b/>
      <w:bCs/>
      <w:color w:val="000000"/>
      <w:sz w:val="24"/>
      <w:szCs w:val="24"/>
      <w:lang w:val="en-US" w:bidi="ar-SA"/>
    </w:rPr>
  </w:style>
  <w:style w:type="paragraph" w:customStyle="1" w:styleId="308">
    <w:name w:val="xl32"/>
    <w:basedOn w:val="1"/>
    <w:qFormat/>
    <w:uiPriority w:val="0"/>
    <w:pPr>
      <w:widowControl/>
      <w:pBdr>
        <w:top w:val="single" w:color="auto" w:sz="4" w:space="0"/>
        <w:left w:val="single" w:color="auto" w:sz="4" w:space="0"/>
        <w:right w:val="single" w:color="auto" w:sz="4" w:space="0"/>
      </w:pBdr>
      <w:autoSpaceDE/>
      <w:autoSpaceDN/>
      <w:spacing w:before="100" w:beforeAutospacing="1" w:after="100" w:afterAutospacing="1"/>
      <w:textAlignment w:val="center"/>
    </w:pPr>
    <w:rPr>
      <w:color w:val="080000"/>
      <w:sz w:val="18"/>
      <w:szCs w:val="18"/>
      <w:lang w:val="en-US" w:bidi="ar-SA"/>
    </w:rPr>
  </w:style>
  <w:style w:type="paragraph" w:customStyle="1" w:styleId="309">
    <w:name w:val="xl47"/>
    <w:basedOn w:val="1"/>
    <w:qFormat/>
    <w:uiPriority w:val="0"/>
    <w:pPr>
      <w:widowControl/>
      <w:pBdr>
        <w:left w:val="single" w:color="auto" w:sz="4" w:space="0"/>
        <w:bottom w:val="single" w:color="auto" w:sz="4" w:space="0"/>
        <w:right w:val="single" w:color="auto" w:sz="4" w:space="0"/>
      </w:pBdr>
      <w:autoSpaceDE/>
      <w:autoSpaceDN/>
      <w:spacing w:before="100" w:beforeAutospacing="1" w:after="100" w:afterAutospacing="1"/>
    </w:pPr>
    <w:rPr>
      <w:sz w:val="24"/>
      <w:szCs w:val="24"/>
      <w:lang w:val="en-US" w:bidi="ar-SA"/>
    </w:rPr>
  </w:style>
  <w:style w:type="paragraph" w:customStyle="1" w:styleId="310">
    <w:name w:val="文件标题"/>
    <w:basedOn w:val="1"/>
    <w:qFormat/>
    <w:uiPriority w:val="0"/>
    <w:pPr>
      <w:autoSpaceDE/>
      <w:autoSpaceDN/>
      <w:jc w:val="center"/>
    </w:pPr>
    <w:rPr>
      <w:rFonts w:ascii="Times New Roman" w:hAnsi="Times New Roman" w:cs="Times New Roman"/>
      <w:b/>
      <w:kern w:val="2"/>
      <w:sz w:val="36"/>
      <w:szCs w:val="20"/>
      <w:lang w:val="en-US" w:bidi="ar-SA"/>
    </w:rPr>
  </w:style>
  <w:style w:type="paragraph" w:customStyle="1" w:styleId="311">
    <w:name w:val="1"/>
    <w:basedOn w:val="1"/>
    <w:qFormat/>
    <w:uiPriority w:val="0"/>
    <w:pPr>
      <w:widowControl/>
      <w:overflowPunct w:val="0"/>
      <w:adjustRightInd w:val="0"/>
      <w:jc w:val="center"/>
      <w:textAlignment w:val="baseline"/>
    </w:pPr>
    <w:rPr>
      <w:rFonts w:ascii="楷体" w:hAnsi="Times New Roman" w:eastAsia="楷体" w:cs="Times New Roman"/>
      <w:b/>
      <w:spacing w:val="-20"/>
      <w:kern w:val="28"/>
      <w:position w:val="-6"/>
      <w:sz w:val="36"/>
      <w:szCs w:val="20"/>
      <w:lang w:val="en-US" w:bidi="ar-SA"/>
    </w:rPr>
  </w:style>
  <w:style w:type="paragraph" w:customStyle="1" w:styleId="312">
    <w:name w:val="xl48"/>
    <w:basedOn w:val="1"/>
    <w:qFormat/>
    <w:uiPriority w:val="0"/>
    <w:pPr>
      <w:widowControl/>
      <w:pBdr>
        <w:left w:val="single" w:color="auto" w:sz="4" w:space="0"/>
        <w:bottom w:val="single" w:color="auto" w:sz="4" w:space="0"/>
        <w:right w:val="single" w:color="auto" w:sz="4" w:space="0"/>
      </w:pBdr>
      <w:autoSpaceDE/>
      <w:autoSpaceDN/>
      <w:spacing w:before="100" w:beforeAutospacing="1" w:after="100" w:afterAutospacing="1"/>
      <w:jc w:val="center"/>
      <w:textAlignment w:val="center"/>
    </w:pPr>
    <w:rPr>
      <w:color w:val="080000"/>
      <w:sz w:val="18"/>
      <w:szCs w:val="18"/>
      <w:lang w:val="en-US" w:bidi="ar-SA"/>
    </w:rPr>
  </w:style>
  <w:style w:type="paragraph" w:customStyle="1" w:styleId="313">
    <w:name w:val="TOC Heading"/>
    <w:basedOn w:val="4"/>
    <w:next w:val="1"/>
    <w:qFormat/>
    <w:uiPriority w:val="0"/>
    <w:pPr>
      <w:keepNext/>
      <w:keepLines/>
      <w:autoSpaceDE/>
      <w:autoSpaceDN/>
      <w:spacing w:before="340" w:after="330" w:line="576" w:lineRule="auto"/>
      <w:jc w:val="both"/>
      <w:outlineLvl w:val="9"/>
    </w:pPr>
    <w:rPr>
      <w:rFonts w:ascii="Calibri" w:hAnsi="Calibri" w:cs="Times New Roman"/>
      <w:kern w:val="44"/>
      <w:sz w:val="44"/>
      <w:szCs w:val="44"/>
      <w:lang w:val="en-US" w:bidi="ar-SA"/>
    </w:rPr>
  </w:style>
  <w:style w:type="paragraph" w:customStyle="1" w:styleId="314">
    <w:name w:val="xl58"/>
    <w:basedOn w:val="1"/>
    <w:qFormat/>
    <w:uiPriority w:val="0"/>
    <w:pPr>
      <w:widowControl/>
      <w:pBdr>
        <w:bottom w:val="single" w:color="auto" w:sz="4" w:space="0"/>
      </w:pBdr>
      <w:autoSpaceDE/>
      <w:autoSpaceDN/>
      <w:spacing w:before="100" w:beforeAutospacing="1" w:after="100" w:afterAutospacing="1"/>
    </w:pPr>
    <w:rPr>
      <w:rFonts w:ascii="黑体" w:eastAsia="黑体"/>
      <w:b/>
      <w:bCs/>
      <w:color w:val="000000"/>
      <w:sz w:val="24"/>
      <w:szCs w:val="24"/>
      <w:lang w:val="en-US" w:bidi="ar-SA"/>
    </w:rPr>
  </w:style>
  <w:style w:type="paragraph" w:customStyle="1" w:styleId="315">
    <w:name w:val="xl36"/>
    <w:basedOn w:val="1"/>
    <w:qFormat/>
    <w:uiPriority w:val="0"/>
    <w:pPr>
      <w:widowControl/>
      <w:pBdr>
        <w:top w:val="single" w:color="auto" w:sz="4" w:space="0"/>
        <w:left w:val="single" w:color="auto" w:sz="4" w:space="0"/>
        <w:right w:val="single" w:color="auto" w:sz="4" w:space="0"/>
      </w:pBdr>
      <w:autoSpaceDE/>
      <w:autoSpaceDN/>
      <w:spacing w:before="100" w:beforeAutospacing="1" w:after="100" w:afterAutospacing="1"/>
      <w:jc w:val="center"/>
      <w:textAlignment w:val="center"/>
    </w:pPr>
    <w:rPr>
      <w:color w:val="080000"/>
      <w:sz w:val="18"/>
      <w:szCs w:val="18"/>
      <w:lang w:val="en-US" w:bidi="ar-SA"/>
    </w:rPr>
  </w:style>
  <w:style w:type="paragraph" w:customStyle="1" w:styleId="316">
    <w:name w:val="xl30"/>
    <w:basedOn w:val="1"/>
    <w:qFormat/>
    <w:uiPriority w:val="0"/>
    <w:pPr>
      <w:widowControl/>
      <w:pBdr>
        <w:top w:val="single" w:color="auto" w:sz="4" w:space="0"/>
        <w:left w:val="single" w:color="auto" w:sz="4" w:space="0"/>
        <w:bottom w:val="single" w:color="auto" w:sz="4" w:space="0"/>
        <w:right w:val="single" w:color="auto" w:sz="4" w:space="0"/>
      </w:pBdr>
      <w:autoSpaceDE/>
      <w:autoSpaceDN/>
      <w:spacing w:before="100" w:beforeAutospacing="1" w:after="100" w:afterAutospacing="1"/>
      <w:jc w:val="center"/>
      <w:textAlignment w:val="center"/>
    </w:pPr>
    <w:rPr>
      <w:rFonts w:ascii="黑体" w:eastAsia="黑体"/>
      <w:b/>
      <w:bCs/>
      <w:color w:val="080000"/>
      <w:sz w:val="18"/>
      <w:szCs w:val="18"/>
      <w:lang w:val="en-US" w:bidi="ar-SA"/>
    </w:rPr>
  </w:style>
  <w:style w:type="paragraph" w:customStyle="1" w:styleId="317">
    <w:name w:val="Table of Contents"/>
    <w:basedOn w:val="47"/>
    <w:qFormat/>
    <w:uiPriority w:val="0"/>
    <w:pPr>
      <w:widowControl/>
      <w:tabs>
        <w:tab w:val="left" w:pos="2520"/>
      </w:tabs>
      <w:spacing w:after="480"/>
      <w:ind w:left="2432" w:hanging="214"/>
    </w:pPr>
    <w:rPr>
      <w:rFonts w:ascii="B Frutiger Bold" w:hAnsi="B Frutiger Bold"/>
      <w:sz w:val="24"/>
      <w:lang w:val="en-AU"/>
    </w:rPr>
  </w:style>
  <w:style w:type="paragraph" w:customStyle="1" w:styleId="318">
    <w:name w:val="AOHead4"/>
    <w:basedOn w:val="1"/>
    <w:next w:val="319"/>
    <w:qFormat/>
    <w:uiPriority w:val="0"/>
    <w:pPr>
      <w:widowControl/>
      <w:autoSpaceDE/>
      <w:autoSpaceDN/>
      <w:spacing w:before="240" w:line="260" w:lineRule="atLeast"/>
      <w:jc w:val="both"/>
      <w:outlineLvl w:val="3"/>
    </w:pPr>
    <w:rPr>
      <w:rFonts w:ascii="Times New Roman" w:hAnsi="Times New Roman" w:cs="Times New Roman"/>
      <w:szCs w:val="20"/>
      <w:lang w:val="en-GB" w:eastAsia="en-US" w:bidi="ar-SA"/>
    </w:rPr>
  </w:style>
  <w:style w:type="paragraph" w:customStyle="1" w:styleId="319">
    <w:name w:val="AODocTxtL3"/>
    <w:basedOn w:val="1"/>
    <w:qFormat/>
    <w:uiPriority w:val="0"/>
    <w:pPr>
      <w:widowControl/>
      <w:tabs>
        <w:tab w:val="left" w:pos="1680"/>
      </w:tabs>
      <w:autoSpaceDE/>
      <w:autoSpaceDN/>
      <w:spacing w:before="240" w:line="260" w:lineRule="atLeast"/>
      <w:ind w:left="1460" w:hanging="473"/>
      <w:jc w:val="both"/>
    </w:pPr>
    <w:rPr>
      <w:rFonts w:ascii="Times New Roman" w:hAnsi="Times New Roman" w:cs="Times New Roman"/>
      <w:szCs w:val="20"/>
      <w:lang w:val="en-GB" w:eastAsia="en-US" w:bidi="ar-SA"/>
    </w:rPr>
  </w:style>
  <w:style w:type="paragraph" w:customStyle="1" w:styleId="320">
    <w:name w:val="xl27"/>
    <w:basedOn w:val="1"/>
    <w:qFormat/>
    <w:uiPriority w:val="0"/>
    <w:pPr>
      <w:widowControl/>
      <w:pBdr>
        <w:top w:val="single" w:color="auto" w:sz="4" w:space="0"/>
        <w:left w:val="single" w:color="auto" w:sz="4" w:space="0"/>
        <w:bottom w:val="single" w:color="auto" w:sz="4" w:space="0"/>
        <w:right w:val="single" w:color="auto" w:sz="4" w:space="0"/>
      </w:pBdr>
      <w:autoSpaceDE/>
      <w:autoSpaceDN/>
      <w:spacing w:before="100" w:beforeAutospacing="1" w:after="100" w:afterAutospacing="1"/>
      <w:textAlignment w:val="center"/>
    </w:pPr>
    <w:rPr>
      <w:rFonts w:ascii="黑体" w:eastAsia="黑体"/>
      <w:b/>
      <w:bCs/>
      <w:color w:val="080000"/>
      <w:sz w:val="18"/>
      <w:szCs w:val="18"/>
      <w:lang w:val="en-US" w:bidi="ar-SA"/>
    </w:rPr>
  </w:style>
  <w:style w:type="paragraph" w:customStyle="1" w:styleId="321">
    <w:name w:val="正文 New New New New"/>
    <w:qFormat/>
    <w:uiPriority w:val="0"/>
    <w:pPr>
      <w:widowControl w:val="0"/>
      <w:jc w:val="both"/>
    </w:pPr>
    <w:rPr>
      <w:rFonts w:ascii="Times New Roman" w:hAnsi="Times New Roman" w:eastAsia="宋体" w:cs="Times New Roman"/>
      <w:szCs w:val="24"/>
      <w:lang w:val="en-US" w:eastAsia="zh-CN" w:bidi="ar-SA"/>
    </w:rPr>
  </w:style>
  <w:style w:type="paragraph" w:customStyle="1" w:styleId="322">
    <w:name w:val="Char1 Char Char Char Char Char Char"/>
    <w:basedOn w:val="1"/>
    <w:qFormat/>
    <w:uiPriority w:val="0"/>
    <w:pPr>
      <w:autoSpaceDE/>
      <w:autoSpaceDN/>
      <w:jc w:val="both"/>
    </w:pPr>
    <w:rPr>
      <w:rFonts w:ascii="Tahoma" w:hAnsi="Tahoma" w:cs="Times New Roman"/>
      <w:kern w:val="2"/>
      <w:sz w:val="24"/>
      <w:szCs w:val="20"/>
      <w:lang w:val="en-US" w:bidi="ar-SA"/>
    </w:rPr>
  </w:style>
  <w:style w:type="paragraph" w:customStyle="1" w:styleId="323">
    <w:name w:val="样式 首行缩进:  0.74 厘米 段前: 9.5 磅"/>
    <w:basedOn w:val="1"/>
    <w:qFormat/>
    <w:uiPriority w:val="0"/>
    <w:pPr>
      <w:autoSpaceDE/>
      <w:autoSpaceDN/>
      <w:spacing w:before="120"/>
    </w:pPr>
    <w:rPr>
      <w:rFonts w:ascii="Times New Roman" w:hAnsi="Times New Roman" w:cs="Times New Roman"/>
      <w:kern w:val="2"/>
      <w:sz w:val="21"/>
      <w:szCs w:val="20"/>
      <w:lang w:val="en-US" w:bidi="ar-SA"/>
    </w:rPr>
  </w:style>
  <w:style w:type="paragraph" w:customStyle="1" w:styleId="324">
    <w:name w:val="a 正文"/>
    <w:basedOn w:val="325"/>
    <w:qFormat/>
    <w:uiPriority w:val="0"/>
    <w:pPr>
      <w:tabs>
        <w:tab w:val="left" w:pos="360"/>
        <w:tab w:val="left" w:pos="1680"/>
      </w:tabs>
      <w:ind w:left="681" w:hanging="227"/>
    </w:pPr>
  </w:style>
  <w:style w:type="paragraph" w:customStyle="1" w:styleId="325">
    <w:name w:val="A.正文"/>
    <w:basedOn w:val="1"/>
    <w:qFormat/>
    <w:uiPriority w:val="0"/>
    <w:pPr>
      <w:widowControl/>
      <w:tabs>
        <w:tab w:val="left" w:pos="360"/>
      </w:tabs>
      <w:autoSpaceDE/>
      <w:autoSpaceDN/>
      <w:spacing w:before="40" w:after="40" w:line="300" w:lineRule="exact"/>
      <w:ind w:left="105" w:firstLine="510"/>
      <w:jc w:val="both"/>
    </w:pPr>
    <w:rPr>
      <w:rFonts w:ascii="Times New Roman" w:hAnsi="Times New Roman" w:cs="Times New Roman"/>
      <w:kern w:val="2"/>
      <w:sz w:val="21"/>
      <w:szCs w:val="20"/>
      <w:lang w:val="en-US" w:bidi="ar-SA"/>
    </w:rPr>
  </w:style>
  <w:style w:type="paragraph" w:customStyle="1" w:styleId="326">
    <w:name w:val="Char1"/>
    <w:basedOn w:val="17"/>
    <w:qFormat/>
    <w:uiPriority w:val="0"/>
    <w:rPr>
      <w:rFonts w:ascii="黑体" w:eastAsia="黑体"/>
      <w:bCs/>
      <w:kern w:val="0"/>
      <w:sz w:val="28"/>
      <w:szCs w:val="28"/>
    </w:rPr>
  </w:style>
  <w:style w:type="paragraph" w:customStyle="1" w:styleId="327">
    <w:name w:val="cjk"/>
    <w:basedOn w:val="1"/>
    <w:qFormat/>
    <w:uiPriority w:val="0"/>
    <w:pPr>
      <w:widowControl/>
      <w:autoSpaceDE/>
      <w:autoSpaceDN/>
      <w:spacing w:before="100" w:beforeAutospacing="1" w:after="119"/>
      <w:jc w:val="both"/>
    </w:pPr>
    <w:rPr>
      <w:color w:val="000000"/>
      <w:sz w:val="20"/>
      <w:szCs w:val="20"/>
      <w:lang w:val="en-US" w:bidi="ar-SA"/>
    </w:rPr>
  </w:style>
  <w:style w:type="paragraph" w:customStyle="1" w:styleId="328">
    <w:name w:val="2-2ji"/>
    <w:basedOn w:val="5"/>
    <w:qFormat/>
    <w:uiPriority w:val="0"/>
    <w:pPr>
      <w:keepNext/>
      <w:keepLines/>
      <w:autoSpaceDE/>
      <w:autoSpaceDN/>
      <w:spacing w:before="0" w:line="360" w:lineRule="auto"/>
      <w:ind w:left="0"/>
      <w:jc w:val="center"/>
    </w:pPr>
    <w:rPr>
      <w:rFonts w:cs="Times New Roman"/>
      <w:b/>
      <w:bCs/>
      <w:kern w:val="2"/>
      <w:sz w:val="36"/>
      <w:szCs w:val="24"/>
      <w:lang w:val="en-US" w:bidi="ar-SA"/>
    </w:rPr>
  </w:style>
  <w:style w:type="paragraph" w:styleId="329">
    <w:name w:val="No Spacing"/>
    <w:qFormat/>
    <w:uiPriority w:val="1"/>
    <w:pPr>
      <w:widowControl w:val="0"/>
      <w:jc w:val="both"/>
    </w:pPr>
    <w:rPr>
      <w:rFonts w:ascii="Calibri" w:hAnsi="Calibri" w:eastAsia="宋体" w:cs="Times New Roman"/>
      <w:kern w:val="2"/>
      <w:sz w:val="21"/>
      <w:szCs w:val="22"/>
      <w:lang w:val="en-US" w:eastAsia="zh-CN" w:bidi="ar-SA"/>
    </w:rPr>
  </w:style>
  <w:style w:type="paragraph" w:customStyle="1" w:styleId="330">
    <w:name w:val="Revision"/>
    <w:qFormat/>
    <w:uiPriority w:val="0"/>
    <w:rPr>
      <w:rFonts w:ascii="Times New Roman" w:hAnsi="Times New Roman" w:eastAsia="宋体" w:cs="Times New Roman"/>
      <w:kern w:val="2"/>
      <w:sz w:val="21"/>
      <w:szCs w:val="24"/>
      <w:lang w:val="en-US" w:eastAsia="zh-CN" w:bidi="ar-SA"/>
    </w:rPr>
  </w:style>
  <w:style w:type="paragraph" w:customStyle="1" w:styleId="331">
    <w:name w:val="样式1"/>
    <w:basedOn w:val="1"/>
    <w:next w:val="7"/>
    <w:qFormat/>
    <w:uiPriority w:val="0"/>
    <w:pPr>
      <w:autoSpaceDE/>
      <w:autoSpaceDN/>
      <w:spacing w:line="360" w:lineRule="auto"/>
      <w:ind w:firstLine="420" w:firstLineChars="200"/>
      <w:jc w:val="both"/>
    </w:pPr>
    <w:rPr>
      <w:rFonts w:cs="Times New Roman"/>
      <w:kern w:val="2"/>
      <w:sz w:val="21"/>
      <w:szCs w:val="21"/>
      <w:lang w:val="en-US" w:bidi="ar-SA"/>
    </w:rPr>
  </w:style>
  <w:style w:type="paragraph" w:customStyle="1" w:styleId="332">
    <w:name w:val="font0"/>
    <w:basedOn w:val="1"/>
    <w:qFormat/>
    <w:uiPriority w:val="0"/>
    <w:pPr>
      <w:widowControl/>
      <w:autoSpaceDE/>
      <w:autoSpaceDN/>
      <w:spacing w:before="100" w:beforeAutospacing="1" w:after="100" w:afterAutospacing="1"/>
    </w:pPr>
    <w:rPr>
      <w:rFonts w:hint="eastAsia" w:cs="Times New Roman"/>
      <w:sz w:val="24"/>
      <w:szCs w:val="24"/>
      <w:lang w:val="en-US" w:bidi="ar-SA"/>
    </w:rPr>
  </w:style>
  <w:style w:type="paragraph" w:customStyle="1" w:styleId="333">
    <w:name w:val="head1"/>
    <w:basedOn w:val="1"/>
    <w:qFormat/>
    <w:uiPriority w:val="0"/>
    <w:pPr>
      <w:widowControl/>
      <w:tabs>
        <w:tab w:val="left" w:pos="1680"/>
      </w:tabs>
      <w:overflowPunct w:val="0"/>
      <w:adjustRightInd w:val="0"/>
      <w:spacing w:before="60" w:after="60"/>
      <w:ind w:left="1680"/>
      <w:textAlignment w:val="baseline"/>
      <w:outlineLvl w:val="0"/>
    </w:pPr>
    <w:rPr>
      <w:rFonts w:ascii="黑体" w:hAnsi="¿¬Ìå" w:eastAsia="黑体" w:cs="Times New Roman"/>
      <w:sz w:val="30"/>
      <w:szCs w:val="30"/>
      <w:lang w:val="en-US" w:bidi="ar-SA"/>
    </w:rPr>
  </w:style>
  <w:style w:type="paragraph" w:customStyle="1" w:styleId="334">
    <w:name w:val="xl49"/>
    <w:basedOn w:val="1"/>
    <w:qFormat/>
    <w:uiPriority w:val="0"/>
    <w:pPr>
      <w:widowControl/>
      <w:pBdr>
        <w:top w:val="single" w:color="auto" w:sz="4" w:space="0"/>
      </w:pBdr>
      <w:autoSpaceDE/>
      <w:autoSpaceDN/>
      <w:spacing w:before="100" w:beforeAutospacing="1" w:after="100" w:afterAutospacing="1"/>
      <w:jc w:val="center"/>
      <w:textAlignment w:val="center"/>
    </w:pPr>
    <w:rPr>
      <w:color w:val="080000"/>
      <w:sz w:val="24"/>
      <w:szCs w:val="24"/>
      <w:lang w:val="en-US" w:bidi="ar-SA"/>
    </w:rPr>
  </w:style>
  <w:style w:type="paragraph" w:customStyle="1" w:styleId="335">
    <w:name w:val="font7"/>
    <w:basedOn w:val="1"/>
    <w:qFormat/>
    <w:uiPriority w:val="0"/>
    <w:pPr>
      <w:widowControl/>
      <w:autoSpaceDE/>
      <w:autoSpaceDN/>
      <w:spacing w:before="100" w:beforeAutospacing="1" w:after="100" w:afterAutospacing="1"/>
    </w:pPr>
    <w:rPr>
      <w:rFonts w:hint="eastAsia" w:cs="Times New Roman"/>
      <w:sz w:val="28"/>
      <w:szCs w:val="28"/>
      <w:lang w:val="en-US" w:bidi="ar-SA"/>
    </w:rPr>
  </w:style>
  <w:style w:type="paragraph" w:customStyle="1" w:styleId="336">
    <w:name w:val="纯文本1"/>
    <w:basedOn w:val="1"/>
    <w:qFormat/>
    <w:uiPriority w:val="0"/>
    <w:pPr>
      <w:autoSpaceDE/>
      <w:autoSpaceDN/>
      <w:adjustRightInd w:val="0"/>
      <w:textAlignment w:val="baseline"/>
    </w:pPr>
    <w:rPr>
      <w:rFonts w:hAnsi="Courier New" w:cs="Times New Roman"/>
      <w:kern w:val="2"/>
      <w:sz w:val="21"/>
      <w:szCs w:val="20"/>
      <w:lang w:val="en-US" w:bidi="ar-SA"/>
    </w:rPr>
  </w:style>
  <w:style w:type="paragraph" w:customStyle="1" w:styleId="337">
    <w:name w:val="表格文字"/>
    <w:basedOn w:val="1"/>
    <w:qFormat/>
    <w:uiPriority w:val="0"/>
    <w:pPr>
      <w:autoSpaceDE/>
      <w:autoSpaceDN/>
      <w:adjustRightInd w:val="0"/>
      <w:spacing w:line="420" w:lineRule="atLeast"/>
      <w:textAlignment w:val="baseline"/>
    </w:pPr>
    <w:rPr>
      <w:rFonts w:ascii="Times New Roman" w:hAnsi="Times New Roman" w:cs="Times New Roman"/>
      <w:sz w:val="21"/>
      <w:szCs w:val="20"/>
      <w:lang w:val="en-US" w:bidi="ar-SA"/>
    </w:rPr>
  </w:style>
  <w:style w:type="paragraph" w:customStyle="1" w:styleId="338">
    <w:name w:val="p17"/>
    <w:basedOn w:val="1"/>
    <w:qFormat/>
    <w:uiPriority w:val="0"/>
    <w:pPr>
      <w:widowControl/>
      <w:autoSpaceDE/>
      <w:autoSpaceDN/>
      <w:jc w:val="both"/>
    </w:pPr>
    <w:rPr>
      <w:rFonts w:ascii="Calibri" w:hAnsi="Calibri"/>
      <w:sz w:val="21"/>
      <w:szCs w:val="21"/>
      <w:lang w:val="en-US" w:bidi="ar-SA"/>
    </w:rPr>
  </w:style>
  <w:style w:type="paragraph" w:customStyle="1" w:styleId="339">
    <w:name w:val="1.正文"/>
    <w:basedOn w:val="1"/>
    <w:qFormat/>
    <w:uiPriority w:val="0"/>
    <w:pPr>
      <w:widowControl/>
      <w:tabs>
        <w:tab w:val="left" w:pos="360"/>
      </w:tabs>
      <w:autoSpaceDE/>
      <w:autoSpaceDN/>
      <w:spacing w:before="40" w:after="40" w:line="300" w:lineRule="exact"/>
      <w:ind w:left="683" w:hanging="214"/>
      <w:jc w:val="both"/>
    </w:pPr>
    <w:rPr>
      <w:rFonts w:ascii="Times New Roman" w:hAnsi="Times New Roman" w:cs="Times New Roman"/>
      <w:kern w:val="2"/>
      <w:sz w:val="21"/>
      <w:szCs w:val="20"/>
      <w:lang w:val="en-US" w:bidi="ar-SA"/>
    </w:rPr>
  </w:style>
  <w:style w:type="paragraph" w:customStyle="1" w:styleId="340">
    <w:name w:val="xl34"/>
    <w:basedOn w:val="1"/>
    <w:qFormat/>
    <w:uiPriority w:val="0"/>
    <w:pPr>
      <w:widowControl/>
      <w:pBdr>
        <w:top w:val="single" w:color="auto" w:sz="4" w:space="0"/>
        <w:left w:val="single" w:color="auto" w:sz="4" w:space="0"/>
        <w:right w:val="single" w:color="auto" w:sz="4" w:space="0"/>
      </w:pBdr>
      <w:autoSpaceDE/>
      <w:autoSpaceDN/>
      <w:spacing w:before="100" w:beforeAutospacing="1" w:after="100" w:afterAutospacing="1"/>
      <w:jc w:val="right"/>
      <w:textAlignment w:val="center"/>
    </w:pPr>
    <w:rPr>
      <w:color w:val="080000"/>
      <w:sz w:val="18"/>
      <w:szCs w:val="18"/>
      <w:lang w:val="en-US" w:bidi="ar-SA"/>
    </w:rPr>
  </w:style>
  <w:style w:type="paragraph" w:customStyle="1" w:styleId="341">
    <w:name w:val="标题2"/>
    <w:basedOn w:val="5"/>
    <w:next w:val="1"/>
    <w:qFormat/>
    <w:uiPriority w:val="0"/>
    <w:pPr>
      <w:keepNext/>
      <w:keepLines/>
      <w:autoSpaceDE/>
      <w:autoSpaceDN/>
      <w:snapToGrid w:val="0"/>
      <w:spacing w:before="120" w:after="120"/>
      <w:ind w:left="372"/>
    </w:pPr>
    <w:rPr>
      <w:rFonts w:ascii="Arial" w:hAnsi="Arial" w:eastAsia="黑体" w:cs="Times New Roman"/>
      <w:kern w:val="2"/>
      <w:sz w:val="21"/>
      <w:szCs w:val="21"/>
      <w:lang w:val="en-US" w:bidi="ar-SA"/>
    </w:rPr>
  </w:style>
  <w:style w:type="paragraph" w:customStyle="1" w:styleId="342">
    <w:name w:val="xl28"/>
    <w:basedOn w:val="1"/>
    <w:qFormat/>
    <w:uiPriority w:val="0"/>
    <w:pPr>
      <w:widowControl/>
      <w:pBdr>
        <w:top w:val="single" w:color="auto" w:sz="4" w:space="0"/>
        <w:left w:val="single" w:color="auto" w:sz="4" w:space="0"/>
        <w:bottom w:val="single" w:color="auto" w:sz="4" w:space="0"/>
        <w:right w:val="single" w:color="auto" w:sz="4" w:space="0"/>
      </w:pBdr>
      <w:autoSpaceDE/>
      <w:autoSpaceDN/>
      <w:spacing w:before="100" w:beforeAutospacing="1" w:after="100" w:afterAutospacing="1"/>
      <w:jc w:val="right"/>
      <w:textAlignment w:val="center"/>
    </w:pPr>
    <w:rPr>
      <w:rFonts w:ascii="黑体" w:eastAsia="黑体"/>
      <w:b/>
      <w:bCs/>
      <w:color w:val="080000"/>
      <w:sz w:val="18"/>
      <w:szCs w:val="18"/>
      <w:lang w:val="en-US" w:bidi="ar-SA"/>
    </w:rPr>
  </w:style>
  <w:style w:type="paragraph" w:customStyle="1" w:styleId="343">
    <w:name w:val="_Style 37"/>
    <w:basedOn w:val="1"/>
    <w:qFormat/>
    <w:uiPriority w:val="0"/>
    <w:pPr>
      <w:autoSpaceDE/>
      <w:autoSpaceDN/>
      <w:jc w:val="both"/>
    </w:pPr>
    <w:rPr>
      <w:rFonts w:ascii="Times New Roman" w:hAnsi="Times New Roman" w:cs="Times New Roman"/>
      <w:kern w:val="2"/>
      <w:sz w:val="21"/>
      <w:szCs w:val="24"/>
      <w:lang w:val="en-US" w:bidi="ar-SA"/>
    </w:rPr>
  </w:style>
  <w:style w:type="paragraph" w:customStyle="1" w:styleId="344">
    <w:name w:val="AODocTxt"/>
    <w:basedOn w:val="1"/>
    <w:qFormat/>
    <w:uiPriority w:val="0"/>
    <w:pPr>
      <w:widowControl/>
      <w:tabs>
        <w:tab w:val="left" w:pos="1020"/>
      </w:tabs>
      <w:autoSpaceDE/>
      <w:autoSpaceDN/>
      <w:spacing w:before="240" w:line="260" w:lineRule="atLeast"/>
      <w:ind w:left="1531" w:hanging="624"/>
      <w:jc w:val="both"/>
    </w:pPr>
    <w:rPr>
      <w:rFonts w:ascii="Times New Roman" w:hAnsi="Times New Roman" w:cs="Times New Roman"/>
      <w:szCs w:val="20"/>
      <w:lang w:val="en-GB" w:eastAsia="en-US" w:bidi="ar-SA"/>
    </w:rPr>
  </w:style>
  <w:style w:type="paragraph" w:customStyle="1" w:styleId="345">
    <w:name w:val="text"/>
    <w:basedOn w:val="1"/>
    <w:qFormat/>
    <w:uiPriority w:val="0"/>
    <w:pPr>
      <w:overflowPunct w:val="0"/>
      <w:adjustRightInd w:val="0"/>
      <w:spacing w:before="120" w:after="120"/>
      <w:ind w:left="864"/>
      <w:jc w:val="both"/>
      <w:textAlignment w:val="baseline"/>
    </w:pPr>
    <w:rPr>
      <w:rFonts w:hAnsi="Times New Roman" w:cs="Times New Roman"/>
      <w:spacing w:val="-14"/>
      <w:sz w:val="24"/>
      <w:szCs w:val="24"/>
      <w:lang w:val="en-US" w:bidi="ar-SA"/>
    </w:rPr>
  </w:style>
  <w:style w:type="paragraph" w:customStyle="1" w:styleId="346">
    <w:name w:val="_Style 32"/>
    <w:basedOn w:val="1"/>
    <w:next w:val="1"/>
    <w:qFormat/>
    <w:uiPriority w:val="0"/>
    <w:pPr>
      <w:autoSpaceDE/>
      <w:autoSpaceDN/>
      <w:adjustRightInd w:val="0"/>
      <w:spacing w:line="312" w:lineRule="atLeast"/>
      <w:jc w:val="both"/>
      <w:textAlignment w:val="baseline"/>
    </w:pPr>
    <w:rPr>
      <w:rFonts w:ascii="Times New Roman" w:hAnsi="Times New Roman" w:cs="Times New Roman"/>
      <w:sz w:val="21"/>
      <w:szCs w:val="20"/>
      <w:lang w:val="en-US" w:bidi="ar-SA"/>
    </w:rPr>
  </w:style>
  <w:style w:type="paragraph" w:customStyle="1" w:styleId="347">
    <w:name w:val="表头"/>
    <w:basedOn w:val="1"/>
    <w:qFormat/>
    <w:uiPriority w:val="0"/>
    <w:pPr>
      <w:autoSpaceDE/>
      <w:autoSpaceDN/>
      <w:spacing w:line="300" w:lineRule="auto"/>
      <w:jc w:val="center"/>
    </w:pPr>
    <w:rPr>
      <w:rFonts w:ascii="Times New Roman" w:hAnsi="Times New Roman" w:eastAsia="黑体" w:cs="华文细黑"/>
      <w:color w:val="000000"/>
      <w:kern w:val="2"/>
      <w:sz w:val="21"/>
      <w:szCs w:val="24"/>
      <w:lang w:val="en-US" w:bidi="ar-SA"/>
    </w:rPr>
  </w:style>
  <w:style w:type="paragraph" w:customStyle="1" w:styleId="348">
    <w:name w:val="默认段落字体 Para Char Char Char Char Char Char Char"/>
    <w:basedOn w:val="1"/>
    <w:qFormat/>
    <w:uiPriority w:val="0"/>
    <w:pPr>
      <w:autoSpaceDE/>
      <w:autoSpaceDN/>
      <w:adjustRightInd w:val="0"/>
      <w:spacing w:line="360" w:lineRule="auto"/>
      <w:ind w:left="200" w:hanging="200" w:hangingChars="200"/>
      <w:jc w:val="both"/>
    </w:pPr>
    <w:rPr>
      <w:rFonts w:ascii="Times New Roman" w:hAnsi="Times New Roman" w:cs="Times New Roman"/>
      <w:sz w:val="24"/>
      <w:szCs w:val="20"/>
      <w:lang w:val="en-US" w:bidi="ar-SA"/>
    </w:rPr>
  </w:style>
  <w:style w:type="paragraph" w:customStyle="1" w:styleId="349">
    <w:name w:val="xl65"/>
    <w:basedOn w:val="1"/>
    <w:qFormat/>
    <w:uiPriority w:val="0"/>
    <w:pPr>
      <w:widowControl/>
      <w:pBdr>
        <w:bottom w:val="single" w:color="auto" w:sz="4" w:space="0"/>
      </w:pBdr>
      <w:autoSpaceDE/>
      <w:autoSpaceDN/>
      <w:spacing w:before="100" w:beforeAutospacing="1" w:after="100" w:afterAutospacing="1"/>
    </w:pPr>
    <w:rPr>
      <w:sz w:val="24"/>
      <w:szCs w:val="24"/>
      <w:lang w:val="en-US" w:bidi="ar-SA"/>
    </w:rPr>
  </w:style>
  <w:style w:type="paragraph" w:customStyle="1" w:styleId="350">
    <w:name w:val="xl35"/>
    <w:basedOn w:val="1"/>
    <w:qFormat/>
    <w:uiPriority w:val="0"/>
    <w:pPr>
      <w:widowControl/>
      <w:pBdr>
        <w:top w:val="single" w:color="auto" w:sz="4" w:space="0"/>
        <w:left w:val="single" w:color="auto" w:sz="4" w:space="0"/>
        <w:right w:val="single" w:color="auto" w:sz="4" w:space="0"/>
      </w:pBdr>
      <w:autoSpaceDE/>
      <w:autoSpaceDN/>
      <w:spacing w:before="100" w:beforeAutospacing="1" w:after="100" w:afterAutospacing="1"/>
    </w:pPr>
    <w:rPr>
      <w:sz w:val="24"/>
      <w:szCs w:val="24"/>
      <w:lang w:val="en-US" w:bidi="ar-SA"/>
    </w:rPr>
  </w:style>
  <w:style w:type="paragraph" w:customStyle="1" w:styleId="351">
    <w:name w:val="reader-word-layer reader-word-s4-4"/>
    <w:basedOn w:val="1"/>
    <w:qFormat/>
    <w:uiPriority w:val="0"/>
    <w:pPr>
      <w:widowControl/>
      <w:autoSpaceDE/>
      <w:autoSpaceDN/>
      <w:spacing w:before="100" w:beforeAutospacing="1" w:after="100" w:afterAutospacing="1"/>
    </w:pPr>
    <w:rPr>
      <w:sz w:val="24"/>
      <w:szCs w:val="24"/>
      <w:lang w:val="en-US" w:bidi="ar-SA"/>
    </w:rPr>
  </w:style>
  <w:style w:type="paragraph" w:customStyle="1" w:styleId="352">
    <w:name w:val="表格"/>
    <w:basedOn w:val="1"/>
    <w:qFormat/>
    <w:uiPriority w:val="0"/>
    <w:pPr>
      <w:autoSpaceDE/>
      <w:autoSpaceDN/>
      <w:jc w:val="center"/>
      <w:textAlignment w:val="center"/>
    </w:pPr>
    <w:rPr>
      <w:rFonts w:ascii="华文细黑" w:hAnsi="华文细黑" w:cs="Times New Roman"/>
      <w:sz w:val="21"/>
      <w:szCs w:val="20"/>
      <w:lang w:val="en-US" w:bidi="ar-SA"/>
    </w:rPr>
  </w:style>
  <w:style w:type="paragraph" w:customStyle="1" w:styleId="353">
    <w:name w:val="xl46"/>
    <w:basedOn w:val="1"/>
    <w:qFormat/>
    <w:uiPriority w:val="0"/>
    <w:pPr>
      <w:widowControl/>
      <w:pBdr>
        <w:left w:val="single" w:color="auto" w:sz="4" w:space="0"/>
        <w:bottom w:val="single" w:color="auto" w:sz="4" w:space="0"/>
        <w:right w:val="single" w:color="auto" w:sz="4" w:space="0"/>
      </w:pBdr>
      <w:autoSpaceDE/>
      <w:autoSpaceDN/>
      <w:spacing w:before="100" w:beforeAutospacing="1" w:after="100" w:afterAutospacing="1"/>
      <w:jc w:val="right"/>
      <w:textAlignment w:val="center"/>
    </w:pPr>
    <w:rPr>
      <w:color w:val="080000"/>
      <w:sz w:val="18"/>
      <w:szCs w:val="18"/>
      <w:lang w:val="en-US" w:bidi="ar-SA"/>
    </w:rPr>
  </w:style>
  <w:style w:type="paragraph" w:customStyle="1" w:styleId="354">
    <w:name w:val="xl43"/>
    <w:basedOn w:val="1"/>
    <w:qFormat/>
    <w:uiPriority w:val="0"/>
    <w:pPr>
      <w:widowControl/>
      <w:pBdr>
        <w:left w:val="single" w:color="auto" w:sz="4" w:space="0"/>
        <w:bottom w:val="single" w:color="auto" w:sz="4" w:space="0"/>
        <w:right w:val="single" w:color="auto" w:sz="4" w:space="0"/>
      </w:pBdr>
      <w:autoSpaceDE/>
      <w:autoSpaceDN/>
      <w:spacing w:before="100" w:beforeAutospacing="1" w:after="100" w:afterAutospacing="1"/>
      <w:jc w:val="center"/>
      <w:textAlignment w:val="center"/>
    </w:pPr>
    <w:rPr>
      <w:color w:val="080000"/>
      <w:sz w:val="18"/>
      <w:szCs w:val="18"/>
      <w:lang w:val="en-US" w:bidi="ar-SA"/>
    </w:rPr>
  </w:style>
  <w:style w:type="paragraph" w:customStyle="1" w:styleId="355">
    <w:name w:val="xl50"/>
    <w:basedOn w:val="1"/>
    <w:qFormat/>
    <w:uiPriority w:val="0"/>
    <w:pPr>
      <w:widowControl/>
      <w:pBdr>
        <w:top w:val="single" w:color="auto" w:sz="4" w:space="0"/>
      </w:pBdr>
      <w:autoSpaceDE/>
      <w:autoSpaceDN/>
      <w:spacing w:before="100" w:beforeAutospacing="1" w:after="100" w:afterAutospacing="1"/>
      <w:jc w:val="center"/>
      <w:textAlignment w:val="center"/>
    </w:pPr>
    <w:rPr>
      <w:rFonts w:ascii="黑体" w:eastAsia="黑体"/>
      <w:b/>
      <w:bCs/>
      <w:color w:val="080000"/>
      <w:sz w:val="18"/>
      <w:szCs w:val="18"/>
      <w:lang w:val="en-US" w:bidi="ar-SA"/>
    </w:rPr>
  </w:style>
  <w:style w:type="paragraph" w:customStyle="1" w:styleId="356">
    <w:name w:val="合同正文"/>
    <w:basedOn w:val="1"/>
    <w:qFormat/>
    <w:uiPriority w:val="0"/>
    <w:pPr>
      <w:autoSpaceDE/>
      <w:autoSpaceDN/>
      <w:adjustRightInd w:val="0"/>
      <w:spacing w:line="580" w:lineRule="exact"/>
      <w:jc w:val="both"/>
    </w:pPr>
    <w:rPr>
      <w:rFonts w:ascii="Times New Roman" w:hAnsi="Times New Roman" w:cs="Times New Roman"/>
      <w:b/>
      <w:kern w:val="2"/>
      <w:sz w:val="24"/>
      <w:szCs w:val="20"/>
      <w:lang w:val="en-US" w:bidi="ar-SA"/>
    </w:rPr>
  </w:style>
  <w:style w:type="paragraph" w:customStyle="1" w:styleId="357">
    <w:name w:val="简单回函地址"/>
    <w:basedOn w:val="1"/>
    <w:qFormat/>
    <w:uiPriority w:val="0"/>
    <w:pPr>
      <w:autoSpaceDE/>
      <w:autoSpaceDN/>
      <w:jc w:val="both"/>
    </w:pPr>
    <w:rPr>
      <w:rFonts w:ascii="仿宋_GB2312" w:eastAsia="仿宋_GB2312" w:cs="Times New Roman"/>
      <w:bCs/>
      <w:kern w:val="2"/>
      <w:sz w:val="30"/>
      <w:szCs w:val="20"/>
      <w:lang w:val="en-US" w:bidi="ar-SA"/>
    </w:rPr>
  </w:style>
  <w:style w:type="paragraph" w:customStyle="1" w:styleId="358">
    <w:name w:val="(i)正文"/>
    <w:basedOn w:val="1"/>
    <w:qFormat/>
    <w:uiPriority w:val="0"/>
    <w:pPr>
      <w:widowControl/>
      <w:tabs>
        <w:tab w:val="left" w:pos="2381"/>
      </w:tabs>
      <w:autoSpaceDE/>
      <w:autoSpaceDN/>
      <w:spacing w:line="360" w:lineRule="exact"/>
      <w:jc w:val="both"/>
    </w:pPr>
    <w:rPr>
      <w:rFonts w:ascii="Times New Roman" w:hAnsi="Times New Roman" w:cs="Times New Roman"/>
      <w:kern w:val="2"/>
      <w:sz w:val="21"/>
      <w:szCs w:val="20"/>
      <w:lang w:val="en-US" w:bidi="ar-SA"/>
    </w:rPr>
  </w:style>
  <w:style w:type="paragraph" w:customStyle="1" w:styleId="359">
    <w:name w:val="blockquote"/>
    <w:basedOn w:val="1"/>
    <w:qFormat/>
    <w:uiPriority w:val="0"/>
    <w:pPr>
      <w:widowControl/>
      <w:autoSpaceDE/>
      <w:autoSpaceDN/>
      <w:spacing w:before="100" w:beforeAutospacing="1" w:after="100" w:afterAutospacing="1"/>
    </w:pPr>
    <w:rPr>
      <w:sz w:val="24"/>
      <w:szCs w:val="24"/>
      <w:lang w:val="en-US" w:bidi="ar-SA"/>
    </w:rPr>
  </w:style>
  <w:style w:type="paragraph" w:customStyle="1" w:styleId="360">
    <w:name w:val="xl33"/>
    <w:basedOn w:val="1"/>
    <w:qFormat/>
    <w:uiPriority w:val="0"/>
    <w:pPr>
      <w:widowControl/>
      <w:pBdr>
        <w:top w:val="single" w:color="auto" w:sz="4" w:space="0"/>
        <w:left w:val="single" w:color="auto" w:sz="4" w:space="0"/>
        <w:right w:val="single" w:color="auto" w:sz="4" w:space="0"/>
      </w:pBdr>
      <w:autoSpaceDE/>
      <w:autoSpaceDN/>
      <w:spacing w:before="100" w:beforeAutospacing="1" w:after="100" w:afterAutospacing="1"/>
      <w:textAlignment w:val="center"/>
    </w:pPr>
    <w:rPr>
      <w:color w:val="080000"/>
      <w:sz w:val="18"/>
      <w:szCs w:val="18"/>
      <w:lang w:val="en-US" w:bidi="ar-SA"/>
    </w:rPr>
  </w:style>
  <w:style w:type="paragraph" w:customStyle="1" w:styleId="361">
    <w:name w:val="1.1"/>
    <w:basedOn w:val="1"/>
    <w:qFormat/>
    <w:uiPriority w:val="0"/>
    <w:pPr>
      <w:widowControl/>
      <w:overflowPunct w:val="0"/>
      <w:adjustRightInd w:val="0"/>
      <w:textAlignment w:val="baseline"/>
    </w:pPr>
    <w:rPr>
      <w:rFonts w:ascii="黑体" w:hAnsi="Times New Roman" w:eastAsia="黑体" w:cs="Times New Roman"/>
      <w:b/>
      <w:spacing w:val="-20"/>
      <w:kern w:val="28"/>
      <w:position w:val="-6"/>
      <w:sz w:val="28"/>
      <w:szCs w:val="20"/>
      <w:lang w:val="en-US" w:bidi="ar-SA"/>
    </w:rPr>
  </w:style>
  <w:style w:type="paragraph" w:customStyle="1" w:styleId="362">
    <w:name w:val="xl37"/>
    <w:basedOn w:val="1"/>
    <w:qFormat/>
    <w:uiPriority w:val="0"/>
    <w:pPr>
      <w:widowControl/>
      <w:pBdr>
        <w:left w:val="single" w:color="auto" w:sz="4" w:space="0"/>
        <w:right w:val="single" w:color="auto" w:sz="4" w:space="0"/>
      </w:pBdr>
      <w:autoSpaceDE/>
      <w:autoSpaceDN/>
      <w:spacing w:before="100" w:beforeAutospacing="1" w:after="100" w:afterAutospacing="1"/>
      <w:jc w:val="center"/>
      <w:textAlignment w:val="center"/>
    </w:pPr>
    <w:rPr>
      <w:color w:val="080000"/>
      <w:sz w:val="18"/>
      <w:szCs w:val="18"/>
      <w:lang w:val="en-US" w:bidi="ar-SA"/>
    </w:rPr>
  </w:style>
  <w:style w:type="paragraph" w:customStyle="1" w:styleId="363">
    <w:name w:val="Char Char Char Char Char Char Char"/>
    <w:basedOn w:val="1"/>
    <w:qFormat/>
    <w:uiPriority w:val="0"/>
    <w:pPr>
      <w:autoSpaceDE/>
      <w:autoSpaceDN/>
      <w:jc w:val="both"/>
    </w:pPr>
    <w:rPr>
      <w:rFonts w:ascii="Times New Roman" w:hAnsi="Times New Roman" w:cs="Times New Roman"/>
      <w:kern w:val="2"/>
      <w:sz w:val="21"/>
      <w:szCs w:val="24"/>
      <w:lang w:val="en-US" w:bidi="ar-SA"/>
    </w:rPr>
  </w:style>
  <w:style w:type="paragraph" w:customStyle="1" w:styleId="364">
    <w:name w:val="p20"/>
    <w:basedOn w:val="1"/>
    <w:qFormat/>
    <w:uiPriority w:val="0"/>
    <w:pPr>
      <w:widowControl/>
      <w:autoSpaceDE/>
      <w:autoSpaceDN/>
      <w:jc w:val="both"/>
    </w:pPr>
    <w:rPr>
      <w:sz w:val="21"/>
      <w:szCs w:val="21"/>
      <w:lang w:val="en-US" w:bidi="ar-SA"/>
    </w:rPr>
  </w:style>
  <w:style w:type="paragraph" w:customStyle="1" w:styleId="365">
    <w:name w:val="Default Paragraph Font Para Char Char Char Char Char Char"/>
    <w:basedOn w:val="1"/>
    <w:qFormat/>
    <w:uiPriority w:val="0"/>
    <w:pPr>
      <w:widowControl/>
      <w:autoSpaceDE/>
      <w:autoSpaceDN/>
      <w:spacing w:after="160" w:line="240" w:lineRule="exact"/>
    </w:pPr>
    <w:rPr>
      <w:rFonts w:ascii="Times New Roman" w:hAnsi="Times New Roman" w:cs="Times New Roman"/>
      <w:kern w:val="2"/>
      <w:sz w:val="21"/>
      <w:szCs w:val="20"/>
      <w:lang w:val="en-US" w:bidi="ar-SA"/>
    </w:rPr>
  </w:style>
  <w:style w:type="paragraph" w:customStyle="1" w:styleId="366">
    <w:name w:val="xl59"/>
    <w:basedOn w:val="1"/>
    <w:qFormat/>
    <w:uiPriority w:val="0"/>
    <w:pPr>
      <w:widowControl/>
      <w:pBdr>
        <w:bottom w:val="single" w:color="auto" w:sz="4" w:space="0"/>
      </w:pBdr>
      <w:autoSpaceDE/>
      <w:autoSpaceDN/>
      <w:spacing w:before="100" w:beforeAutospacing="1" w:after="100" w:afterAutospacing="1"/>
    </w:pPr>
    <w:rPr>
      <w:sz w:val="24"/>
      <w:szCs w:val="24"/>
      <w:lang w:val="en-US" w:bidi="ar-SA"/>
    </w:rPr>
  </w:style>
  <w:style w:type="paragraph" w:customStyle="1" w:styleId="367">
    <w:name w:val="1.1编号"/>
    <w:basedOn w:val="1"/>
    <w:qFormat/>
    <w:uiPriority w:val="3"/>
    <w:pPr>
      <w:widowControl/>
      <w:tabs>
        <w:tab w:val="left" w:pos="1559"/>
      </w:tabs>
      <w:autoSpaceDE/>
      <w:autoSpaceDN/>
      <w:spacing w:before="120" w:after="80" w:line="380" w:lineRule="exact"/>
      <w:ind w:left="1559" w:hanging="1559"/>
      <w:jc w:val="both"/>
    </w:pPr>
    <w:rPr>
      <w:rFonts w:ascii="Times New Roman" w:hAnsi="Times New Roman" w:cs="Times New Roman"/>
      <w:b/>
      <w:spacing w:val="20"/>
      <w:kern w:val="2"/>
      <w:sz w:val="21"/>
      <w:szCs w:val="20"/>
      <w:lang w:val="en-US" w:bidi="ar-SA"/>
    </w:rPr>
  </w:style>
  <w:style w:type="paragraph" w:customStyle="1" w:styleId="368">
    <w:name w:val="5 Char Char Char Char Char Char Char Char Char Char"/>
    <w:basedOn w:val="1"/>
    <w:qFormat/>
    <w:uiPriority w:val="0"/>
    <w:pPr>
      <w:autoSpaceDE/>
      <w:autoSpaceDN/>
      <w:jc w:val="both"/>
    </w:pPr>
    <w:rPr>
      <w:rFonts w:ascii="Times New Roman" w:hAnsi="Times New Roman" w:cs="Times New Roman"/>
      <w:kern w:val="2"/>
      <w:sz w:val="21"/>
      <w:szCs w:val="24"/>
      <w:lang w:val="en-US" w:bidi="ar-SA"/>
    </w:rPr>
  </w:style>
  <w:style w:type="paragraph" w:customStyle="1" w:styleId="369">
    <w:name w:val="Char Char Char Char Char Char Char1"/>
    <w:basedOn w:val="1"/>
    <w:qFormat/>
    <w:uiPriority w:val="0"/>
    <w:pPr>
      <w:widowControl/>
      <w:autoSpaceDE/>
      <w:autoSpaceDN/>
      <w:spacing w:after="160" w:line="240" w:lineRule="exact"/>
    </w:pPr>
    <w:rPr>
      <w:rFonts w:ascii="Times New Roman" w:hAnsi="Times New Roman" w:cs="Times New Roman"/>
      <w:kern w:val="2"/>
      <w:sz w:val="21"/>
      <w:szCs w:val="24"/>
      <w:lang w:val="en-US" w:bidi="ar-SA"/>
    </w:rPr>
  </w:style>
  <w:style w:type="paragraph" w:customStyle="1" w:styleId="370">
    <w:name w:val="_Style 36"/>
    <w:basedOn w:val="1"/>
    <w:qFormat/>
    <w:uiPriority w:val="0"/>
    <w:pPr>
      <w:autoSpaceDE/>
      <w:autoSpaceDN/>
      <w:jc w:val="both"/>
    </w:pPr>
    <w:rPr>
      <w:rFonts w:ascii="Tahoma" w:hAnsi="Tahoma" w:cs="Times New Roman"/>
      <w:kern w:val="2"/>
      <w:sz w:val="24"/>
      <w:szCs w:val="20"/>
      <w:lang w:val="en-US" w:bidi="ar-SA"/>
    </w:rPr>
  </w:style>
  <w:style w:type="paragraph" w:customStyle="1" w:styleId="371">
    <w:name w:val="**"/>
    <w:basedOn w:val="361"/>
    <w:qFormat/>
    <w:uiPriority w:val="0"/>
    <w:rPr>
      <w:rFonts w:ascii="楷体" w:eastAsia="楷体"/>
      <w:sz w:val="24"/>
    </w:rPr>
  </w:style>
  <w:style w:type="paragraph" w:customStyle="1" w:styleId="372">
    <w:name w:val="AONormal"/>
    <w:qFormat/>
    <w:uiPriority w:val="0"/>
    <w:pPr>
      <w:spacing w:line="260" w:lineRule="atLeast"/>
      <w:jc w:val="both"/>
    </w:pPr>
    <w:rPr>
      <w:rFonts w:ascii="Times New Roman" w:hAnsi="Times New Roman" w:eastAsia="宋体" w:cs="Times New Roman"/>
      <w:sz w:val="22"/>
      <w:lang w:val="en-GB" w:eastAsia="en-US" w:bidi="ar-SA"/>
    </w:rPr>
  </w:style>
  <w:style w:type="paragraph" w:customStyle="1" w:styleId="373">
    <w:name w:val="xl40"/>
    <w:basedOn w:val="1"/>
    <w:qFormat/>
    <w:uiPriority w:val="0"/>
    <w:pPr>
      <w:widowControl/>
      <w:pBdr>
        <w:left w:val="single" w:color="auto" w:sz="4" w:space="0"/>
        <w:right w:val="single" w:color="auto" w:sz="4" w:space="0"/>
      </w:pBdr>
      <w:autoSpaceDE/>
      <w:autoSpaceDN/>
      <w:spacing w:before="100" w:beforeAutospacing="1" w:after="100" w:afterAutospacing="1"/>
      <w:jc w:val="right"/>
      <w:textAlignment w:val="center"/>
    </w:pPr>
    <w:rPr>
      <w:color w:val="080000"/>
      <w:sz w:val="18"/>
      <w:szCs w:val="18"/>
      <w:lang w:val="en-US" w:bidi="ar-SA"/>
    </w:rPr>
  </w:style>
  <w:style w:type="paragraph" w:customStyle="1" w:styleId="374">
    <w:name w:val="Char Char Char Char Char Char Char Char Char Char Char Char Char Char Char Char Char Char Char"/>
    <w:basedOn w:val="1"/>
    <w:semiHidden/>
    <w:qFormat/>
    <w:uiPriority w:val="0"/>
    <w:pPr>
      <w:autoSpaceDE/>
      <w:autoSpaceDN/>
      <w:jc w:val="both"/>
    </w:pPr>
    <w:rPr>
      <w:rFonts w:ascii="Times New Roman" w:hAnsi="Times New Roman" w:cs="Times New Roman"/>
      <w:kern w:val="2"/>
      <w:sz w:val="21"/>
      <w:szCs w:val="24"/>
      <w:lang w:val="en-US" w:bidi="ar-SA"/>
    </w:rPr>
  </w:style>
  <w:style w:type="paragraph" w:customStyle="1" w:styleId="375">
    <w:name w:val="xl53"/>
    <w:basedOn w:val="1"/>
    <w:qFormat/>
    <w:uiPriority w:val="0"/>
    <w:pPr>
      <w:widowControl/>
      <w:pBdr>
        <w:top w:val="single" w:color="auto" w:sz="4" w:space="0"/>
        <w:left w:val="single" w:color="auto" w:sz="4" w:space="0"/>
        <w:bottom w:val="single" w:color="auto" w:sz="4" w:space="0"/>
        <w:right w:val="single" w:color="auto" w:sz="4" w:space="0"/>
      </w:pBdr>
      <w:autoSpaceDE/>
      <w:autoSpaceDN/>
      <w:spacing w:before="100" w:beforeAutospacing="1" w:after="100" w:afterAutospacing="1"/>
      <w:jc w:val="center"/>
      <w:textAlignment w:val="center"/>
    </w:pPr>
    <w:rPr>
      <w:color w:val="090909"/>
      <w:sz w:val="24"/>
      <w:szCs w:val="24"/>
      <w:lang w:val="en-US" w:bidi="ar-SA"/>
    </w:rPr>
  </w:style>
  <w:style w:type="paragraph" w:customStyle="1" w:styleId="376">
    <w:name w:val="font5"/>
    <w:basedOn w:val="1"/>
    <w:qFormat/>
    <w:uiPriority w:val="0"/>
    <w:pPr>
      <w:widowControl/>
      <w:autoSpaceDE/>
      <w:autoSpaceDN/>
      <w:spacing w:before="100" w:beforeAutospacing="1" w:after="100" w:afterAutospacing="1"/>
    </w:pPr>
    <w:rPr>
      <w:rFonts w:cs="Times New Roman"/>
      <w:sz w:val="24"/>
      <w:szCs w:val="24"/>
      <w:lang w:val="en-US" w:bidi="ar-SA"/>
    </w:rPr>
  </w:style>
  <w:style w:type="paragraph" w:customStyle="1" w:styleId="377">
    <w:name w:val="p16"/>
    <w:basedOn w:val="1"/>
    <w:qFormat/>
    <w:uiPriority w:val="0"/>
    <w:pPr>
      <w:widowControl/>
      <w:autoSpaceDE/>
      <w:autoSpaceDN/>
      <w:jc w:val="both"/>
    </w:pPr>
    <w:rPr>
      <w:rFonts w:ascii="Calibri" w:hAnsi="Calibri"/>
      <w:sz w:val="21"/>
      <w:szCs w:val="21"/>
      <w:lang w:val="en-US" w:bidi="ar-SA"/>
    </w:rPr>
  </w:style>
  <w:style w:type="paragraph" w:customStyle="1" w:styleId="378">
    <w:name w:val="xl63"/>
    <w:basedOn w:val="1"/>
    <w:qFormat/>
    <w:uiPriority w:val="0"/>
    <w:pPr>
      <w:widowControl/>
      <w:pBdr>
        <w:top w:val="single" w:color="auto" w:sz="4" w:space="0"/>
        <w:left w:val="single" w:color="auto" w:sz="4" w:space="0"/>
        <w:bottom w:val="single" w:color="auto" w:sz="4" w:space="0"/>
        <w:right w:val="single" w:color="auto" w:sz="4" w:space="0"/>
      </w:pBdr>
      <w:autoSpaceDE/>
      <w:autoSpaceDN/>
      <w:spacing w:before="100" w:beforeAutospacing="1" w:after="100" w:afterAutospacing="1"/>
      <w:jc w:val="center"/>
      <w:textAlignment w:val="center"/>
    </w:pPr>
    <w:rPr>
      <w:sz w:val="24"/>
      <w:szCs w:val="24"/>
      <w:lang w:val="en-US" w:bidi="ar-SA"/>
    </w:rPr>
  </w:style>
  <w:style w:type="paragraph" w:customStyle="1" w:styleId="379">
    <w:name w:val="Char Char Char Char Char Char Char Char Char Char"/>
    <w:basedOn w:val="1"/>
    <w:qFormat/>
    <w:uiPriority w:val="0"/>
    <w:pPr>
      <w:autoSpaceDE/>
      <w:autoSpaceDN/>
      <w:jc w:val="both"/>
    </w:pPr>
    <w:rPr>
      <w:rFonts w:ascii="Times New Roman" w:hAnsi="Times New Roman" w:cs="Times New Roman"/>
      <w:kern w:val="2"/>
      <w:sz w:val="21"/>
      <w:szCs w:val="24"/>
      <w:lang w:val="en-US" w:bidi="ar-SA"/>
    </w:rPr>
  </w:style>
  <w:style w:type="paragraph" w:customStyle="1" w:styleId="380">
    <w:name w:val="默认段落字体 Para Char"/>
    <w:basedOn w:val="1"/>
    <w:qFormat/>
    <w:uiPriority w:val="0"/>
    <w:pPr>
      <w:autoSpaceDE/>
      <w:autoSpaceDN/>
      <w:adjustRightInd w:val="0"/>
      <w:spacing w:line="360" w:lineRule="auto"/>
      <w:jc w:val="both"/>
    </w:pPr>
    <w:rPr>
      <w:rFonts w:ascii="Times New Roman" w:hAnsi="Times New Roman" w:cs="Times New Roman"/>
      <w:sz w:val="24"/>
      <w:szCs w:val="20"/>
      <w:lang w:val="en-US" w:bidi="ar-SA"/>
    </w:rPr>
  </w:style>
  <w:style w:type="paragraph" w:customStyle="1" w:styleId="381">
    <w:name w:val="xl29"/>
    <w:basedOn w:val="1"/>
    <w:qFormat/>
    <w:uiPriority w:val="0"/>
    <w:pPr>
      <w:widowControl/>
      <w:pBdr>
        <w:top w:val="single" w:color="auto" w:sz="4" w:space="0"/>
        <w:left w:val="single" w:color="auto" w:sz="4" w:space="0"/>
        <w:bottom w:val="single" w:color="auto" w:sz="4" w:space="0"/>
        <w:right w:val="single" w:color="auto" w:sz="4" w:space="0"/>
      </w:pBdr>
      <w:autoSpaceDE/>
      <w:autoSpaceDN/>
      <w:spacing w:before="100" w:beforeAutospacing="1" w:after="100" w:afterAutospacing="1"/>
      <w:jc w:val="center"/>
      <w:textAlignment w:val="center"/>
    </w:pPr>
    <w:rPr>
      <w:color w:val="000000"/>
      <w:sz w:val="24"/>
      <w:szCs w:val="24"/>
      <w:lang w:val="en-US" w:bidi="ar-SA"/>
    </w:rPr>
  </w:style>
  <w:style w:type="paragraph" w:customStyle="1" w:styleId="382">
    <w:name w:val="正文文本 21"/>
    <w:basedOn w:val="1"/>
    <w:qFormat/>
    <w:uiPriority w:val="0"/>
    <w:pPr>
      <w:autoSpaceDE/>
      <w:autoSpaceDN/>
      <w:adjustRightInd w:val="0"/>
      <w:spacing w:line="460" w:lineRule="exact"/>
      <w:ind w:firstLine="635"/>
      <w:textAlignment w:val="baseline"/>
    </w:pPr>
    <w:rPr>
      <w:rFonts w:ascii="Times New Roman" w:hAnsi="Times New Roman" w:cs="Times New Roman"/>
      <w:kern w:val="2"/>
      <w:sz w:val="28"/>
      <w:szCs w:val="20"/>
      <w:lang w:val="en-US" w:bidi="ar-SA"/>
    </w:rPr>
  </w:style>
  <w:style w:type="paragraph" w:customStyle="1" w:styleId="383">
    <w:name w:val="样式3"/>
    <w:basedOn w:val="1"/>
    <w:qFormat/>
    <w:uiPriority w:val="0"/>
    <w:pPr>
      <w:autoSpaceDE/>
      <w:autoSpaceDN/>
      <w:ind w:left="1065"/>
      <w:jc w:val="both"/>
    </w:pPr>
    <w:rPr>
      <w:rFonts w:ascii="Times New Roman" w:hAnsi="Times New Roman" w:cs="Times New Roman"/>
      <w:kern w:val="2"/>
      <w:sz w:val="28"/>
      <w:szCs w:val="20"/>
      <w:lang w:val="en-US" w:bidi="ar-SA"/>
    </w:rPr>
  </w:style>
  <w:style w:type="paragraph" w:customStyle="1" w:styleId="384">
    <w:name w:val="_Style 29"/>
    <w:basedOn w:val="1"/>
    <w:qFormat/>
    <w:uiPriority w:val="0"/>
    <w:pPr>
      <w:tabs>
        <w:tab w:val="left" w:pos="360"/>
      </w:tabs>
      <w:autoSpaceDE/>
      <w:autoSpaceDN/>
      <w:spacing w:line="360" w:lineRule="auto"/>
      <w:ind w:left="482" w:firstLine="200" w:firstLineChars="200"/>
      <w:jc w:val="both"/>
    </w:pPr>
    <w:rPr>
      <w:rFonts w:hAnsi="Times New Roman" w:cs="Times New Roman"/>
      <w:kern w:val="2"/>
      <w:sz w:val="24"/>
      <w:szCs w:val="24"/>
      <w:lang w:val="en-US" w:bidi="ar-SA"/>
    </w:rPr>
  </w:style>
  <w:style w:type="paragraph" w:customStyle="1" w:styleId="385">
    <w:name w:val="p18"/>
    <w:basedOn w:val="1"/>
    <w:qFormat/>
    <w:uiPriority w:val="0"/>
    <w:pPr>
      <w:widowControl/>
      <w:autoSpaceDE/>
      <w:autoSpaceDN/>
      <w:ind w:firstLine="420"/>
    </w:pPr>
    <w:rPr>
      <w:rFonts w:ascii="Times New Roman" w:hAnsi="Times New Roman" w:cs="Times New Roman"/>
      <w:sz w:val="20"/>
      <w:szCs w:val="20"/>
      <w:lang w:val="en-US" w:bidi="ar-SA"/>
    </w:rPr>
  </w:style>
  <w:style w:type="paragraph" w:customStyle="1" w:styleId="386">
    <w:name w:val="xl69"/>
    <w:basedOn w:val="1"/>
    <w:qFormat/>
    <w:uiPriority w:val="0"/>
    <w:pPr>
      <w:widowControl/>
      <w:pBdr>
        <w:top w:val="single" w:color="auto" w:sz="4" w:space="0"/>
        <w:left w:val="single" w:color="auto" w:sz="4" w:space="0"/>
        <w:bottom w:val="single" w:color="auto" w:sz="4" w:space="0"/>
        <w:right w:val="single" w:color="auto" w:sz="4" w:space="0"/>
      </w:pBdr>
      <w:autoSpaceDE/>
      <w:autoSpaceDN/>
      <w:spacing w:before="100" w:beforeAutospacing="1" w:after="100" w:afterAutospacing="1"/>
      <w:jc w:val="center"/>
      <w:textAlignment w:val="center"/>
    </w:pPr>
    <w:rPr>
      <w:sz w:val="24"/>
      <w:szCs w:val="24"/>
      <w:lang w:val="en-US" w:bidi="ar-SA"/>
    </w:rPr>
  </w:style>
  <w:style w:type="paragraph" w:customStyle="1" w:styleId="387">
    <w:name w:val="xl54"/>
    <w:basedOn w:val="1"/>
    <w:qFormat/>
    <w:uiPriority w:val="0"/>
    <w:pPr>
      <w:widowControl/>
      <w:pBdr>
        <w:top w:val="single" w:color="auto" w:sz="4" w:space="0"/>
      </w:pBdr>
      <w:autoSpaceDE/>
      <w:autoSpaceDN/>
      <w:spacing w:before="100" w:beforeAutospacing="1" w:after="100" w:afterAutospacing="1"/>
      <w:jc w:val="center"/>
      <w:textAlignment w:val="center"/>
    </w:pPr>
    <w:rPr>
      <w:rFonts w:ascii="黑体" w:eastAsia="黑体"/>
      <w:b/>
      <w:bCs/>
      <w:color w:val="000000"/>
      <w:sz w:val="18"/>
      <w:szCs w:val="18"/>
      <w:lang w:val="en-US" w:bidi="ar-SA"/>
    </w:rPr>
  </w:style>
  <w:style w:type="paragraph" w:customStyle="1" w:styleId="388">
    <w:name w:val="·"/>
    <w:basedOn w:val="1"/>
    <w:qFormat/>
    <w:uiPriority w:val="0"/>
    <w:pPr>
      <w:widowControl/>
      <w:overflowPunct w:val="0"/>
      <w:adjustRightInd w:val="0"/>
      <w:spacing w:before="120"/>
      <w:ind w:left="432" w:hanging="432"/>
      <w:jc w:val="both"/>
      <w:textAlignment w:val="baseline"/>
    </w:pPr>
    <w:rPr>
      <w:rFonts w:ascii="楷体" w:hAnsi="Times New Roman" w:eastAsia="楷体" w:cs="Times New Roman"/>
      <w:spacing w:val="-20"/>
      <w:kern w:val="28"/>
      <w:position w:val="-6"/>
      <w:sz w:val="24"/>
      <w:szCs w:val="20"/>
      <w:lang w:val="en-US" w:bidi="ar-SA"/>
    </w:rPr>
  </w:style>
  <w:style w:type="paragraph" w:customStyle="1" w:styleId="389">
    <w:name w:val="部分编号"/>
    <w:basedOn w:val="1"/>
    <w:qFormat/>
    <w:uiPriority w:val="0"/>
    <w:pPr>
      <w:widowControl/>
      <w:tabs>
        <w:tab w:val="left" w:pos="1418"/>
      </w:tabs>
      <w:autoSpaceDE/>
      <w:autoSpaceDN/>
      <w:spacing w:before="160" w:after="120" w:line="400" w:lineRule="exact"/>
      <w:ind w:left="1418" w:hanging="1418"/>
      <w:jc w:val="both"/>
    </w:pPr>
    <w:rPr>
      <w:rFonts w:ascii="Arial" w:hAnsi="Arial" w:eastAsia="黑体" w:cs="Times New Roman"/>
      <w:spacing w:val="30"/>
      <w:kern w:val="2"/>
      <w:sz w:val="24"/>
      <w:szCs w:val="20"/>
      <w:lang w:val="en-US" w:bidi="ar-SA"/>
    </w:rPr>
  </w:style>
  <w:style w:type="paragraph" w:customStyle="1" w:styleId="390">
    <w:name w:val="xl24"/>
    <w:basedOn w:val="1"/>
    <w:qFormat/>
    <w:uiPriority w:val="0"/>
    <w:pPr>
      <w:widowControl/>
      <w:pBdr>
        <w:left w:val="single" w:color="auto" w:sz="4" w:space="0"/>
        <w:bottom w:val="single" w:color="auto" w:sz="4" w:space="0"/>
        <w:right w:val="single" w:color="auto" w:sz="4" w:space="0"/>
      </w:pBdr>
      <w:autoSpaceDE/>
      <w:autoSpaceDN/>
      <w:spacing w:before="100" w:beforeAutospacing="1" w:after="100" w:afterAutospacing="1"/>
      <w:jc w:val="center"/>
      <w:textAlignment w:val="top"/>
    </w:pPr>
    <w:rPr>
      <w:rFonts w:ascii="黑体" w:eastAsia="黑体"/>
      <w:b/>
      <w:bCs/>
      <w:color w:val="000000"/>
      <w:sz w:val="24"/>
      <w:szCs w:val="24"/>
      <w:lang w:val="en-US" w:bidi="ar-SA"/>
    </w:rPr>
  </w:style>
  <w:style w:type="paragraph" w:customStyle="1" w:styleId="391">
    <w:name w:val="Char Char Char Char Char Char Char Char Char Char Char Char Char Char Char Char"/>
    <w:basedOn w:val="1"/>
    <w:qFormat/>
    <w:uiPriority w:val="0"/>
    <w:pPr>
      <w:tabs>
        <w:tab w:val="left" w:pos="360"/>
      </w:tabs>
      <w:autoSpaceDE/>
      <w:autoSpaceDN/>
      <w:spacing w:line="360" w:lineRule="auto"/>
      <w:ind w:left="482" w:firstLine="200" w:firstLineChars="200"/>
      <w:jc w:val="both"/>
    </w:pPr>
    <w:rPr>
      <w:rFonts w:hAnsi="Times New Roman" w:cs="Times New Roman"/>
      <w:kern w:val="2"/>
      <w:sz w:val="24"/>
      <w:szCs w:val="24"/>
      <w:lang w:val="en-US" w:bidi="ar-SA"/>
    </w:rPr>
  </w:style>
  <w:style w:type="character" w:customStyle="1" w:styleId="392">
    <w:name w:val="明显引用 Char4"/>
    <w:basedOn w:val="51"/>
    <w:semiHidden/>
    <w:qFormat/>
    <w:uiPriority w:val="99"/>
    <w:rPr>
      <w:rFonts w:ascii="宋体" w:hAnsi="宋体" w:cs="宋体"/>
      <w:b/>
      <w:bCs/>
      <w:i/>
      <w:iCs/>
      <w:color w:val="4F81BD" w:themeColor="accent1"/>
      <w:sz w:val="22"/>
      <w:szCs w:val="22"/>
      <w:lang w:val="zh-CN" w:bidi="zh-CN"/>
      <w14:textFill>
        <w14:solidFill>
          <w14:schemeClr w14:val="accent1"/>
        </w14:solidFill>
      </w14:textFill>
    </w:rPr>
  </w:style>
  <w:style w:type="paragraph" w:customStyle="1" w:styleId="393">
    <w:name w:val="样式 行距: 固定值 25 磅"/>
    <w:basedOn w:val="1"/>
    <w:qFormat/>
    <w:uiPriority w:val="0"/>
    <w:pPr>
      <w:autoSpaceDE/>
      <w:autoSpaceDN/>
      <w:spacing w:line="500" w:lineRule="exact"/>
      <w:jc w:val="both"/>
    </w:pPr>
    <w:rPr>
      <w:rFonts w:ascii="Times New Roman" w:hAnsi="Times New Roman"/>
      <w:kern w:val="2"/>
      <w:sz w:val="28"/>
      <w:szCs w:val="20"/>
      <w:lang w:val="en-US" w:bidi="ar-SA"/>
    </w:rPr>
  </w:style>
  <w:style w:type="paragraph" w:customStyle="1" w:styleId="394">
    <w:name w:val="空半行"/>
    <w:basedOn w:val="1"/>
    <w:qFormat/>
    <w:uiPriority w:val="0"/>
    <w:pPr>
      <w:autoSpaceDE/>
      <w:autoSpaceDN/>
      <w:adjustRightInd w:val="0"/>
      <w:spacing w:line="120" w:lineRule="exact"/>
      <w:jc w:val="both"/>
      <w:textAlignment w:val="baseline"/>
    </w:pPr>
    <w:rPr>
      <w:rFonts w:ascii="Times New Roman" w:hAnsi="Times New Roman" w:eastAsia="仿宋_GB2312" w:cs="Times New Roman"/>
      <w:color w:val="FFFFFF"/>
      <w:sz w:val="30"/>
      <w:szCs w:val="20"/>
      <w:lang w:val="en-US" w:bidi="ar-SA"/>
    </w:rPr>
  </w:style>
  <w:style w:type="paragraph" w:customStyle="1" w:styleId="395">
    <w:name w:val="xl61"/>
    <w:basedOn w:val="1"/>
    <w:qFormat/>
    <w:uiPriority w:val="0"/>
    <w:pPr>
      <w:widowControl/>
      <w:pBdr>
        <w:top w:val="single" w:color="auto" w:sz="4" w:space="0"/>
        <w:left w:val="single" w:color="auto" w:sz="4" w:space="0"/>
        <w:bottom w:val="single" w:color="auto" w:sz="4" w:space="0"/>
        <w:right w:val="single" w:color="auto" w:sz="4" w:space="0"/>
      </w:pBdr>
      <w:autoSpaceDE/>
      <w:autoSpaceDN/>
      <w:spacing w:before="100" w:beforeAutospacing="1" w:after="100" w:afterAutospacing="1"/>
      <w:jc w:val="center"/>
      <w:textAlignment w:val="center"/>
    </w:pPr>
    <w:rPr>
      <w:rFonts w:ascii="黑体" w:eastAsia="黑体"/>
      <w:b/>
      <w:bCs/>
      <w:color w:val="000000"/>
      <w:sz w:val="24"/>
      <w:szCs w:val="24"/>
      <w:lang w:val="en-US" w:bidi="ar-SA"/>
    </w:rPr>
  </w:style>
  <w:style w:type="paragraph" w:customStyle="1" w:styleId="396">
    <w:name w:val="reader-word-layer reader-word-s4-7"/>
    <w:basedOn w:val="1"/>
    <w:qFormat/>
    <w:uiPriority w:val="0"/>
    <w:pPr>
      <w:widowControl/>
      <w:autoSpaceDE/>
      <w:autoSpaceDN/>
      <w:spacing w:before="100" w:beforeAutospacing="1" w:after="100" w:afterAutospacing="1"/>
    </w:pPr>
    <w:rPr>
      <w:sz w:val="24"/>
      <w:szCs w:val="24"/>
      <w:lang w:val="en-US" w:bidi="ar-SA"/>
    </w:rPr>
  </w:style>
  <w:style w:type="paragraph" w:customStyle="1" w:styleId="397">
    <w:name w:val="font9"/>
    <w:basedOn w:val="1"/>
    <w:qFormat/>
    <w:uiPriority w:val="0"/>
    <w:pPr>
      <w:widowControl/>
      <w:autoSpaceDE/>
      <w:autoSpaceDN/>
      <w:spacing w:before="100" w:beforeAutospacing="1" w:after="100" w:afterAutospacing="1"/>
    </w:pPr>
    <w:rPr>
      <w:rFonts w:ascii="Times New Roman" w:hAnsi="Times New Roman" w:cs="Times New Roman"/>
      <w:sz w:val="40"/>
      <w:szCs w:val="40"/>
      <w:lang w:val="en-US" w:bidi="ar-SA"/>
    </w:rPr>
  </w:style>
  <w:style w:type="paragraph" w:customStyle="1" w:styleId="398">
    <w:name w:val="reader-word-layer reader-word-s4-6"/>
    <w:basedOn w:val="1"/>
    <w:qFormat/>
    <w:uiPriority w:val="0"/>
    <w:pPr>
      <w:widowControl/>
      <w:autoSpaceDE/>
      <w:autoSpaceDN/>
      <w:spacing w:before="100" w:beforeAutospacing="1" w:after="100" w:afterAutospacing="1"/>
    </w:pPr>
    <w:rPr>
      <w:sz w:val="24"/>
      <w:szCs w:val="24"/>
      <w:lang w:val="en-US" w:bidi="ar-SA"/>
    </w:rPr>
  </w:style>
  <w:style w:type="paragraph" w:customStyle="1" w:styleId="399">
    <w:name w:val="xl39"/>
    <w:basedOn w:val="1"/>
    <w:qFormat/>
    <w:uiPriority w:val="0"/>
    <w:pPr>
      <w:widowControl/>
      <w:pBdr>
        <w:left w:val="single" w:color="auto" w:sz="4" w:space="0"/>
        <w:right w:val="single" w:color="auto" w:sz="4" w:space="0"/>
      </w:pBdr>
      <w:autoSpaceDE/>
      <w:autoSpaceDN/>
      <w:spacing w:before="100" w:beforeAutospacing="1" w:after="100" w:afterAutospacing="1"/>
      <w:textAlignment w:val="center"/>
    </w:pPr>
    <w:rPr>
      <w:color w:val="080000"/>
      <w:sz w:val="18"/>
      <w:szCs w:val="18"/>
      <w:lang w:val="en-US" w:bidi="ar-SA"/>
    </w:rPr>
  </w:style>
  <w:style w:type="paragraph" w:customStyle="1" w:styleId="400">
    <w:name w:val="6'"/>
    <w:basedOn w:val="1"/>
    <w:qFormat/>
    <w:uiPriority w:val="0"/>
    <w:pPr>
      <w:adjustRightInd w:val="0"/>
      <w:snapToGrid w:val="0"/>
      <w:spacing w:line="320" w:lineRule="exact"/>
      <w:jc w:val="center"/>
      <w:textAlignment w:val="baseline"/>
    </w:pPr>
    <w:rPr>
      <w:rFonts w:ascii="Times New Roman" w:hAnsi="Times New Roman" w:cs="Times New Roman"/>
      <w:spacing w:val="20"/>
      <w:kern w:val="28"/>
      <w:sz w:val="21"/>
      <w:szCs w:val="20"/>
      <w:lang w:val="en-US" w:bidi="ar-SA"/>
    </w:rPr>
  </w:style>
  <w:style w:type="paragraph" w:customStyle="1" w:styleId="401">
    <w:name w:val="font8"/>
    <w:basedOn w:val="1"/>
    <w:qFormat/>
    <w:uiPriority w:val="0"/>
    <w:pPr>
      <w:widowControl/>
      <w:autoSpaceDE/>
      <w:autoSpaceDN/>
      <w:spacing w:before="100" w:beforeAutospacing="1" w:after="100" w:afterAutospacing="1"/>
    </w:pPr>
    <w:rPr>
      <w:rFonts w:hint="eastAsia" w:cs="Times New Roman"/>
      <w:sz w:val="40"/>
      <w:szCs w:val="40"/>
      <w:lang w:val="en-US" w:bidi="ar-SA"/>
    </w:rPr>
  </w:style>
  <w:style w:type="paragraph" w:customStyle="1" w:styleId="402">
    <w:name w:val="(a)正文"/>
    <w:basedOn w:val="1"/>
    <w:qFormat/>
    <w:uiPriority w:val="0"/>
    <w:pPr>
      <w:widowControl/>
      <w:tabs>
        <w:tab w:val="left" w:pos="1871"/>
      </w:tabs>
      <w:autoSpaceDE/>
      <w:autoSpaceDN/>
      <w:spacing w:line="360" w:lineRule="exact"/>
      <w:jc w:val="both"/>
    </w:pPr>
    <w:rPr>
      <w:rFonts w:ascii="Times New Roman" w:hAnsi="Times New Roman" w:cs="Times New Roman"/>
      <w:kern w:val="2"/>
      <w:sz w:val="21"/>
      <w:szCs w:val="20"/>
      <w:lang w:val="en-US" w:bidi="ar-SA"/>
    </w:rPr>
  </w:style>
  <w:style w:type="paragraph" w:customStyle="1" w:styleId="403">
    <w:name w:val="文件目录"/>
    <w:basedOn w:val="1"/>
    <w:qFormat/>
    <w:uiPriority w:val="0"/>
    <w:pPr>
      <w:autoSpaceDE/>
      <w:autoSpaceDN/>
      <w:spacing w:line="600" w:lineRule="exact"/>
    </w:pPr>
    <w:rPr>
      <w:rFonts w:ascii="Times New Roman" w:hAnsi="Times New Roman" w:cs="Times New Roman"/>
      <w:b/>
      <w:kern w:val="2"/>
      <w:sz w:val="30"/>
      <w:szCs w:val="20"/>
      <w:lang w:val="en-US" w:bidi="ar-SA"/>
    </w:rPr>
  </w:style>
  <w:style w:type="paragraph" w:customStyle="1" w:styleId="404">
    <w:name w:val="样式 标题 3 + (中文) 黑体 小四 非加粗 段前: 7.8 磅 段后: 0 磅 行距: 固定值 20 磅"/>
    <w:basedOn w:val="6"/>
    <w:qFormat/>
    <w:uiPriority w:val="0"/>
    <w:pPr>
      <w:keepNext/>
      <w:keepLines/>
      <w:autoSpaceDE/>
      <w:autoSpaceDN/>
      <w:spacing w:before="0" w:line="400" w:lineRule="exact"/>
      <w:ind w:left="0"/>
      <w:jc w:val="both"/>
    </w:pPr>
    <w:rPr>
      <w:rFonts w:ascii="Times New Roman" w:hAnsi="Times New Roman" w:eastAsia="黑体"/>
      <w:b w:val="0"/>
      <w:bCs w:val="0"/>
      <w:sz w:val="24"/>
      <w:szCs w:val="20"/>
      <w:lang w:val="en-US" w:bidi="ar-SA"/>
    </w:rPr>
  </w:style>
  <w:style w:type="paragraph" w:customStyle="1" w:styleId="405">
    <w:name w:val="a"/>
    <w:basedOn w:val="361"/>
    <w:qFormat/>
    <w:uiPriority w:val="0"/>
    <w:pPr>
      <w:ind w:left="360" w:hanging="360"/>
    </w:pPr>
    <w:rPr>
      <w:rFonts w:ascii="楷体" w:eastAsia="楷体"/>
      <w:sz w:val="24"/>
    </w:rPr>
  </w:style>
  <w:style w:type="paragraph" w:customStyle="1" w:styleId="406">
    <w:name w:val="µ"/>
    <w:basedOn w:val="1"/>
    <w:qFormat/>
    <w:uiPriority w:val="0"/>
    <w:pPr>
      <w:widowControl/>
      <w:overflowPunct w:val="0"/>
      <w:adjustRightInd w:val="0"/>
      <w:ind w:left="360" w:hanging="360"/>
      <w:textAlignment w:val="baseline"/>
    </w:pPr>
    <w:rPr>
      <w:rFonts w:hAnsi="Times New Roman" w:cs="Times New Roman"/>
      <w:b/>
      <w:spacing w:val="2"/>
      <w:kern w:val="28"/>
      <w:position w:val="-6"/>
      <w:sz w:val="24"/>
      <w:szCs w:val="20"/>
      <w:lang w:val="en-US" w:bidi="ar-SA"/>
    </w:rPr>
  </w:style>
  <w:style w:type="paragraph" w:customStyle="1" w:styleId="407">
    <w:name w:val="表"/>
    <w:basedOn w:val="1"/>
    <w:qFormat/>
    <w:uiPriority w:val="0"/>
    <w:pPr>
      <w:autoSpaceDE/>
      <w:autoSpaceDN/>
      <w:spacing w:line="300" w:lineRule="auto"/>
      <w:jc w:val="both"/>
    </w:pPr>
    <w:rPr>
      <w:rFonts w:ascii="Times New Roman" w:hAnsi="Times New Roman" w:cs="Times New Roman"/>
      <w:color w:val="000000"/>
      <w:kern w:val="2"/>
      <w:sz w:val="21"/>
      <w:szCs w:val="21"/>
      <w:lang w:val="en-US" w:bidi="ar-SA"/>
    </w:rPr>
  </w:style>
  <w:style w:type="paragraph" w:customStyle="1" w:styleId="408">
    <w:name w:val="font6"/>
    <w:basedOn w:val="1"/>
    <w:qFormat/>
    <w:uiPriority w:val="0"/>
    <w:pPr>
      <w:widowControl/>
      <w:autoSpaceDE/>
      <w:autoSpaceDN/>
      <w:spacing w:before="100" w:beforeAutospacing="1" w:after="100" w:afterAutospacing="1"/>
    </w:pPr>
    <w:rPr>
      <w:rFonts w:ascii="Times New Roman" w:hAnsi="Times New Roman" w:cs="Times New Roman"/>
      <w:sz w:val="24"/>
      <w:szCs w:val="24"/>
      <w:lang w:val="en-US" w:bidi="ar-SA"/>
    </w:rPr>
  </w:style>
  <w:style w:type="paragraph" w:customStyle="1" w:styleId="409">
    <w:name w:val="µ1"/>
    <w:basedOn w:val="1"/>
    <w:qFormat/>
    <w:uiPriority w:val="0"/>
    <w:pPr>
      <w:widowControl/>
      <w:overflowPunct w:val="0"/>
      <w:adjustRightInd w:val="0"/>
      <w:spacing w:before="120"/>
      <w:ind w:left="432" w:hanging="432"/>
      <w:jc w:val="both"/>
      <w:textAlignment w:val="baseline"/>
    </w:pPr>
    <w:rPr>
      <w:rFonts w:ascii="楷体" w:hAnsi="Times New Roman" w:eastAsia="楷体" w:cs="Times New Roman"/>
      <w:spacing w:val="-20"/>
      <w:kern w:val="28"/>
      <w:position w:val="-6"/>
      <w:sz w:val="24"/>
      <w:szCs w:val="20"/>
      <w:lang w:val="en-US" w:bidi="ar-SA"/>
    </w:rPr>
  </w:style>
  <w:style w:type="paragraph" w:customStyle="1" w:styleId="410">
    <w:name w:val="xl66"/>
    <w:basedOn w:val="1"/>
    <w:qFormat/>
    <w:uiPriority w:val="0"/>
    <w:pPr>
      <w:widowControl/>
      <w:pBdr>
        <w:bottom w:val="single" w:color="auto" w:sz="4" w:space="0"/>
      </w:pBdr>
      <w:autoSpaceDE/>
      <w:autoSpaceDN/>
      <w:spacing w:before="100" w:beforeAutospacing="1" w:after="100" w:afterAutospacing="1"/>
      <w:jc w:val="right"/>
    </w:pPr>
    <w:rPr>
      <w:rFonts w:ascii="黑体" w:eastAsia="黑体"/>
      <w:b/>
      <w:bCs/>
      <w:color w:val="000000"/>
      <w:sz w:val="18"/>
      <w:szCs w:val="18"/>
      <w:lang w:val="en-US" w:bidi="ar-SA"/>
    </w:rPr>
  </w:style>
  <w:style w:type="paragraph" w:customStyle="1" w:styleId="411">
    <w:name w:val="section编号"/>
    <w:basedOn w:val="1"/>
    <w:qFormat/>
    <w:uiPriority w:val="0"/>
    <w:pPr>
      <w:widowControl/>
      <w:autoSpaceDE/>
      <w:autoSpaceDN/>
      <w:spacing w:before="200" w:after="160" w:line="420" w:lineRule="exact"/>
      <w:jc w:val="center"/>
    </w:pPr>
    <w:rPr>
      <w:rFonts w:ascii="Arial" w:hAnsi="Arial" w:eastAsia="黑体" w:cs="Times New Roman"/>
      <w:spacing w:val="40"/>
      <w:kern w:val="2"/>
      <w:sz w:val="28"/>
      <w:szCs w:val="20"/>
      <w:lang w:val="en-US" w:bidi="ar-SA"/>
    </w:rPr>
  </w:style>
  <w:style w:type="paragraph" w:customStyle="1" w:styleId="412">
    <w:name w:val="xl42"/>
    <w:basedOn w:val="1"/>
    <w:qFormat/>
    <w:uiPriority w:val="0"/>
    <w:pPr>
      <w:widowControl/>
      <w:pBdr>
        <w:left w:val="single" w:color="auto" w:sz="4" w:space="0"/>
        <w:right w:val="single" w:color="auto" w:sz="4" w:space="0"/>
      </w:pBdr>
      <w:autoSpaceDE/>
      <w:autoSpaceDN/>
      <w:spacing w:before="100" w:beforeAutospacing="1" w:after="100" w:afterAutospacing="1"/>
      <w:jc w:val="center"/>
      <w:textAlignment w:val="center"/>
    </w:pPr>
    <w:rPr>
      <w:color w:val="080000"/>
      <w:sz w:val="18"/>
      <w:szCs w:val="18"/>
      <w:lang w:val="en-US" w:bidi="ar-SA"/>
    </w:rPr>
  </w:style>
  <w:style w:type="paragraph" w:customStyle="1" w:styleId="413">
    <w:name w:val="AOAltHead3"/>
    <w:basedOn w:val="414"/>
    <w:next w:val="415"/>
    <w:qFormat/>
    <w:uiPriority w:val="0"/>
    <w:pPr>
      <w:tabs>
        <w:tab w:val="left" w:pos="1260"/>
      </w:tabs>
      <w:snapToGrid/>
      <w:spacing w:before="240" w:line="400" w:lineRule="exact"/>
      <w:ind w:left="720" w:leftChars="0" w:hanging="529"/>
    </w:pPr>
    <w:rPr>
      <w:color w:val="auto"/>
    </w:rPr>
  </w:style>
  <w:style w:type="paragraph" w:customStyle="1" w:styleId="414">
    <w:name w:val="AOHead3"/>
    <w:basedOn w:val="1"/>
    <w:next w:val="1"/>
    <w:qFormat/>
    <w:uiPriority w:val="0"/>
    <w:pPr>
      <w:widowControl/>
      <w:autoSpaceDE/>
      <w:autoSpaceDN/>
      <w:snapToGrid w:val="0"/>
      <w:spacing w:line="360" w:lineRule="auto"/>
      <w:ind w:left="1260" w:leftChars="600"/>
      <w:jc w:val="both"/>
      <w:outlineLvl w:val="2"/>
    </w:pPr>
    <w:rPr>
      <w:rFonts w:cs="Times New Roman"/>
      <w:color w:val="0000FF"/>
      <w:sz w:val="24"/>
      <w:szCs w:val="20"/>
      <w:lang w:val="en-US" w:bidi="ar-SA"/>
    </w:rPr>
  </w:style>
  <w:style w:type="paragraph" w:customStyle="1" w:styleId="415">
    <w:name w:val="AODocTxtL1"/>
    <w:basedOn w:val="1"/>
    <w:qFormat/>
    <w:uiPriority w:val="0"/>
    <w:pPr>
      <w:widowControl/>
      <w:autoSpaceDE/>
      <w:autoSpaceDN/>
      <w:spacing w:before="240" w:line="360" w:lineRule="exact"/>
      <w:ind w:left="840" w:leftChars="400"/>
      <w:jc w:val="both"/>
    </w:pPr>
    <w:rPr>
      <w:rFonts w:cs="Times New Roman"/>
      <w:bCs/>
      <w:color w:val="FF0000"/>
      <w:kern w:val="28"/>
      <w:sz w:val="24"/>
      <w:szCs w:val="20"/>
      <w:lang w:val="en-US" w:bidi="ar-SA"/>
    </w:rPr>
  </w:style>
  <w:style w:type="paragraph" w:customStyle="1" w:styleId="416">
    <w:name w:val="Char Char Char Char Char Char Char Char Char1 Char Char Char Char Char Char Char Char Char Char Char Char Char"/>
    <w:basedOn w:val="4"/>
    <w:qFormat/>
    <w:uiPriority w:val="0"/>
    <w:pPr>
      <w:keepNext/>
      <w:keepLines/>
      <w:autoSpaceDE/>
      <w:autoSpaceDN/>
      <w:snapToGrid w:val="0"/>
      <w:spacing w:before="240" w:after="240" w:line="348" w:lineRule="auto"/>
      <w:jc w:val="both"/>
    </w:pPr>
    <w:rPr>
      <w:rFonts w:ascii="Times New Roman" w:hAnsi="Times New Roman" w:cs="Times New Roman"/>
      <w:kern w:val="44"/>
      <w:sz w:val="44"/>
      <w:szCs w:val="44"/>
      <w:lang w:val="en-US" w:bidi="ar-SA"/>
    </w:rPr>
  </w:style>
  <w:style w:type="paragraph" w:customStyle="1" w:styleId="417">
    <w:name w:val="flNote"/>
    <w:basedOn w:val="1"/>
    <w:qFormat/>
    <w:uiPriority w:val="0"/>
    <w:pPr>
      <w:autoSpaceDE/>
      <w:autoSpaceDN/>
      <w:adjustRightInd w:val="0"/>
      <w:spacing w:before="320" w:after="160" w:line="360" w:lineRule="atLeast"/>
      <w:jc w:val="center"/>
      <w:textAlignment w:val="baseline"/>
    </w:pPr>
    <w:rPr>
      <w:rFonts w:ascii="Arial" w:hAnsi="Times New Roman" w:eastAsia="黑体" w:cs="Times New Roman"/>
      <w:sz w:val="30"/>
      <w:szCs w:val="20"/>
      <w:lang w:val="en-US" w:bidi="ar-SA"/>
    </w:rPr>
  </w:style>
  <w:style w:type="paragraph" w:customStyle="1" w:styleId="418">
    <w:name w:val="样式 标题 2 + Times New Roman 四号 非加粗 段前: 5 磅 段后: 0 磅 行距: 固定值 20..."/>
    <w:basedOn w:val="5"/>
    <w:qFormat/>
    <w:uiPriority w:val="0"/>
    <w:pPr>
      <w:keepNext/>
      <w:keepLines/>
      <w:autoSpaceDE/>
      <w:autoSpaceDN/>
      <w:spacing w:before="100" w:line="400" w:lineRule="exact"/>
      <w:ind w:left="0"/>
      <w:jc w:val="both"/>
    </w:pPr>
    <w:rPr>
      <w:rFonts w:ascii="Times New Roman" w:hAnsi="Times New Roman" w:eastAsia="黑体"/>
      <w:sz w:val="28"/>
      <w:szCs w:val="20"/>
      <w:lang w:val="en-US" w:bidi="ar-SA"/>
    </w:rPr>
  </w:style>
  <w:style w:type="paragraph" w:customStyle="1" w:styleId="419">
    <w:name w:val="xl60"/>
    <w:basedOn w:val="1"/>
    <w:qFormat/>
    <w:uiPriority w:val="0"/>
    <w:pPr>
      <w:widowControl/>
      <w:pBdr>
        <w:bottom w:val="single" w:color="auto" w:sz="4" w:space="0"/>
      </w:pBdr>
      <w:autoSpaceDE/>
      <w:autoSpaceDN/>
      <w:spacing w:before="100" w:beforeAutospacing="1" w:after="100" w:afterAutospacing="1"/>
      <w:jc w:val="right"/>
    </w:pPr>
    <w:rPr>
      <w:rFonts w:ascii="黑体" w:eastAsia="黑体"/>
      <w:b/>
      <w:bCs/>
      <w:color w:val="000000"/>
      <w:sz w:val="18"/>
      <w:szCs w:val="18"/>
      <w:lang w:val="en-US" w:bidi="ar-SA"/>
    </w:rPr>
  </w:style>
  <w:style w:type="paragraph" w:customStyle="1" w:styleId="420">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421">
    <w:name w:val="_Style 2"/>
    <w:next w:val="1"/>
    <w:qFormat/>
    <w:uiPriority w:val="1"/>
    <w:rPr>
      <w:rFonts w:ascii="Times New Roman" w:hAnsi="Times New Roman" w:eastAsia="宋体" w:cs="Times New Roman"/>
      <w:sz w:val="22"/>
      <w:szCs w:val="22"/>
      <w:lang w:val="en-US" w:eastAsia="zh-CN" w:bidi="ar-SA"/>
    </w:rPr>
  </w:style>
  <w:style w:type="paragraph" w:customStyle="1" w:styleId="422">
    <w:name w:val="xl52"/>
    <w:basedOn w:val="1"/>
    <w:qFormat/>
    <w:uiPriority w:val="0"/>
    <w:pPr>
      <w:widowControl/>
      <w:pBdr>
        <w:top w:val="single" w:color="auto" w:sz="4" w:space="0"/>
        <w:left w:val="single" w:color="auto" w:sz="4" w:space="0"/>
        <w:bottom w:val="single" w:color="auto" w:sz="4" w:space="0"/>
        <w:right w:val="single" w:color="auto" w:sz="4" w:space="0"/>
      </w:pBdr>
      <w:autoSpaceDE/>
      <w:autoSpaceDN/>
      <w:spacing w:before="100" w:beforeAutospacing="1" w:after="100" w:afterAutospacing="1"/>
      <w:jc w:val="center"/>
      <w:textAlignment w:val="center"/>
    </w:pPr>
    <w:rPr>
      <w:rFonts w:ascii="黑体" w:eastAsia="黑体"/>
      <w:b/>
      <w:bCs/>
      <w:color w:val="000000"/>
      <w:sz w:val="18"/>
      <w:szCs w:val="18"/>
      <w:lang w:val="en-US" w:bidi="ar-SA"/>
    </w:rPr>
  </w:style>
  <w:style w:type="paragraph" w:customStyle="1" w:styleId="423">
    <w:name w:val="样式2"/>
    <w:basedOn w:val="1"/>
    <w:qFormat/>
    <w:uiPriority w:val="0"/>
    <w:pPr>
      <w:tabs>
        <w:tab w:val="left" w:pos="1140"/>
      </w:tabs>
      <w:autoSpaceDE/>
      <w:autoSpaceDN/>
      <w:ind w:left="105" w:hanging="214"/>
      <w:jc w:val="both"/>
    </w:pPr>
    <w:rPr>
      <w:rFonts w:ascii="Times New Roman" w:hAnsi="Times New Roman" w:cs="Times New Roman"/>
      <w:kern w:val="2"/>
      <w:sz w:val="28"/>
      <w:szCs w:val="20"/>
      <w:lang w:val="en-US" w:bidi="ar-SA"/>
    </w:rPr>
  </w:style>
  <w:style w:type="paragraph" w:customStyle="1" w:styleId="424">
    <w:name w:val="xl41"/>
    <w:basedOn w:val="1"/>
    <w:qFormat/>
    <w:uiPriority w:val="0"/>
    <w:pPr>
      <w:widowControl/>
      <w:pBdr>
        <w:left w:val="single" w:color="auto" w:sz="4" w:space="0"/>
        <w:right w:val="single" w:color="auto" w:sz="4" w:space="0"/>
      </w:pBdr>
      <w:autoSpaceDE/>
      <w:autoSpaceDN/>
      <w:spacing w:before="100" w:beforeAutospacing="1" w:after="100" w:afterAutospacing="1"/>
    </w:pPr>
    <w:rPr>
      <w:sz w:val="24"/>
      <w:szCs w:val="24"/>
      <w:lang w:val="en-US" w:bidi="ar-SA"/>
    </w:rPr>
  </w:style>
  <w:style w:type="paragraph" w:customStyle="1" w:styleId="425">
    <w:name w:val="font10"/>
    <w:basedOn w:val="1"/>
    <w:qFormat/>
    <w:uiPriority w:val="0"/>
    <w:pPr>
      <w:widowControl/>
      <w:autoSpaceDE/>
      <w:autoSpaceDN/>
      <w:spacing w:before="100" w:beforeAutospacing="1" w:after="100" w:afterAutospacing="1"/>
    </w:pPr>
    <w:rPr>
      <w:rFonts w:hint="eastAsia" w:cs="Times New Roman"/>
      <w:sz w:val="24"/>
      <w:szCs w:val="24"/>
      <w:lang w:val="en-US" w:bidi="ar-SA"/>
    </w:rPr>
  </w:style>
  <w:style w:type="paragraph" w:customStyle="1" w:styleId="426">
    <w:name w:val="xl22"/>
    <w:basedOn w:val="1"/>
    <w:qFormat/>
    <w:uiPriority w:val="0"/>
    <w:pPr>
      <w:widowControl/>
      <w:pBdr>
        <w:top w:val="single" w:color="auto" w:sz="4" w:space="0"/>
        <w:left w:val="single" w:color="auto" w:sz="4" w:space="0"/>
        <w:bottom w:val="single" w:color="auto" w:sz="4" w:space="0"/>
        <w:right w:val="single" w:color="auto" w:sz="4" w:space="0"/>
      </w:pBdr>
      <w:autoSpaceDE/>
      <w:autoSpaceDN/>
      <w:spacing w:before="100" w:beforeAutospacing="1" w:after="100" w:afterAutospacing="1"/>
    </w:pPr>
    <w:rPr>
      <w:sz w:val="24"/>
      <w:szCs w:val="24"/>
      <w:lang w:val="en-US" w:bidi="ar-SA"/>
    </w:rPr>
  </w:style>
  <w:style w:type="paragraph" w:customStyle="1" w:styleId="427">
    <w:name w:val="样式 标题 1 + 黑体 三号 非加粗 居中 段前: 6 磅 段后: 6 磅 行距: 固定值 20 磅"/>
    <w:basedOn w:val="4"/>
    <w:qFormat/>
    <w:uiPriority w:val="0"/>
    <w:pPr>
      <w:keepNext/>
      <w:keepLines/>
      <w:autoSpaceDE/>
      <w:autoSpaceDN/>
      <w:spacing w:before="120" w:after="120" w:line="400" w:lineRule="exact"/>
    </w:pPr>
    <w:rPr>
      <w:rFonts w:ascii="黑体" w:hAnsi="黑体" w:eastAsia="黑体"/>
      <w:b w:val="0"/>
      <w:bCs w:val="0"/>
      <w:kern w:val="44"/>
      <w:szCs w:val="20"/>
      <w:lang w:val="en-US" w:bidi="ar-SA"/>
    </w:rPr>
  </w:style>
  <w:style w:type="paragraph" w:customStyle="1" w:styleId="428">
    <w:name w:val="xl26"/>
    <w:basedOn w:val="1"/>
    <w:qFormat/>
    <w:uiPriority w:val="0"/>
    <w:pPr>
      <w:widowControl/>
      <w:pBdr>
        <w:top w:val="single" w:color="auto" w:sz="4" w:space="0"/>
        <w:left w:val="single" w:color="auto" w:sz="4" w:space="0"/>
        <w:bottom w:val="single" w:color="auto" w:sz="4" w:space="0"/>
        <w:right w:val="single" w:color="auto" w:sz="4" w:space="0"/>
      </w:pBdr>
      <w:autoSpaceDE/>
      <w:autoSpaceDN/>
      <w:spacing w:before="100" w:beforeAutospacing="1" w:after="100" w:afterAutospacing="1"/>
      <w:jc w:val="center"/>
      <w:textAlignment w:val="center"/>
    </w:pPr>
    <w:rPr>
      <w:rFonts w:ascii="Arial Unicode MS" w:hAnsi="Arial Unicode MS" w:eastAsia="Arial Unicode MS" w:cs="Arial Unicode MS"/>
      <w:sz w:val="28"/>
      <w:szCs w:val="28"/>
      <w:lang w:val="en-US" w:bidi="ar-SA"/>
    </w:rPr>
  </w:style>
  <w:style w:type="paragraph" w:customStyle="1" w:styleId="429">
    <w:name w:val="p0"/>
    <w:basedOn w:val="1"/>
    <w:qFormat/>
    <w:uiPriority w:val="99"/>
    <w:pPr>
      <w:widowControl/>
      <w:autoSpaceDE/>
      <w:autoSpaceDN/>
      <w:jc w:val="both"/>
    </w:pPr>
    <w:rPr>
      <w:rFonts w:ascii="Calibri" w:hAnsi="Calibri"/>
      <w:sz w:val="21"/>
      <w:szCs w:val="21"/>
      <w:lang w:val="en-US" w:bidi="ar-SA"/>
    </w:rPr>
  </w:style>
  <w:style w:type="paragraph" w:customStyle="1" w:styleId="430">
    <w:name w:val="Char"/>
    <w:basedOn w:val="1"/>
    <w:qFormat/>
    <w:uiPriority w:val="0"/>
    <w:pPr>
      <w:autoSpaceDE/>
      <w:autoSpaceDN/>
      <w:jc w:val="both"/>
    </w:pPr>
    <w:rPr>
      <w:rFonts w:ascii="Times New Roman" w:hAnsi="Times New Roman" w:cs="Times New Roman"/>
      <w:kern w:val="2"/>
      <w:sz w:val="21"/>
      <w:szCs w:val="24"/>
      <w:lang w:val="en-US" w:bidi="ar-SA"/>
    </w:rPr>
  </w:style>
  <w:style w:type="paragraph" w:customStyle="1" w:styleId="431">
    <w:name w:val="Level (I)fo"/>
    <w:basedOn w:val="1"/>
    <w:qFormat/>
    <w:uiPriority w:val="0"/>
    <w:pPr>
      <w:widowControl/>
      <w:tabs>
        <w:tab w:val="left" w:pos="2100"/>
      </w:tabs>
      <w:autoSpaceDE/>
      <w:autoSpaceDN/>
      <w:spacing w:before="240"/>
      <w:ind w:left="3600" w:hanging="214"/>
    </w:pPr>
    <w:rPr>
      <w:rFonts w:ascii="Palatino" w:hAnsi="Palatino" w:cs="Times New Roman"/>
      <w:szCs w:val="20"/>
      <w:lang w:val="en-AU" w:bidi="ar-SA"/>
    </w:rPr>
  </w:style>
  <w:style w:type="paragraph" w:customStyle="1" w:styleId="432">
    <w:name w:val="xl57"/>
    <w:basedOn w:val="1"/>
    <w:qFormat/>
    <w:uiPriority w:val="0"/>
    <w:pPr>
      <w:widowControl/>
      <w:autoSpaceDE/>
      <w:autoSpaceDN/>
      <w:spacing w:before="100" w:beforeAutospacing="1" w:after="100" w:afterAutospacing="1"/>
    </w:pPr>
    <w:rPr>
      <w:sz w:val="24"/>
      <w:szCs w:val="24"/>
      <w:lang w:val="en-US" w:bidi="ar-SA"/>
    </w:rPr>
  </w:style>
  <w:style w:type="paragraph" w:customStyle="1" w:styleId="433">
    <w:name w:val="表格2"/>
    <w:basedOn w:val="1"/>
    <w:qFormat/>
    <w:uiPriority w:val="0"/>
    <w:pPr>
      <w:autoSpaceDE/>
      <w:autoSpaceDN/>
      <w:adjustRightInd w:val="0"/>
      <w:spacing w:before="60" w:after="60"/>
      <w:jc w:val="center"/>
    </w:pPr>
    <w:rPr>
      <w:rFonts w:hAnsi="Times New Roman" w:cs="Times New Roman"/>
      <w:color w:val="000000"/>
      <w:sz w:val="24"/>
      <w:szCs w:val="20"/>
      <w:lang w:val="en-US" w:bidi="ar-SA"/>
    </w:rPr>
  </w:style>
  <w:style w:type="paragraph" w:customStyle="1" w:styleId="434">
    <w:name w:val="xl56"/>
    <w:basedOn w:val="1"/>
    <w:qFormat/>
    <w:uiPriority w:val="0"/>
    <w:pPr>
      <w:widowControl/>
      <w:autoSpaceDE/>
      <w:autoSpaceDN/>
      <w:spacing w:before="100" w:beforeAutospacing="1" w:after="100" w:afterAutospacing="1"/>
      <w:jc w:val="center"/>
      <w:textAlignment w:val="center"/>
    </w:pPr>
    <w:rPr>
      <w:sz w:val="24"/>
      <w:szCs w:val="24"/>
      <w:lang w:val="en-US" w:bidi="ar-SA"/>
    </w:rPr>
  </w:style>
  <w:style w:type="paragraph" w:customStyle="1" w:styleId="435">
    <w:name w:val="xl45"/>
    <w:basedOn w:val="1"/>
    <w:qFormat/>
    <w:uiPriority w:val="0"/>
    <w:pPr>
      <w:widowControl/>
      <w:pBdr>
        <w:left w:val="single" w:color="auto" w:sz="4" w:space="0"/>
        <w:bottom w:val="single" w:color="auto" w:sz="4" w:space="0"/>
        <w:right w:val="single" w:color="auto" w:sz="4" w:space="0"/>
      </w:pBdr>
      <w:autoSpaceDE/>
      <w:autoSpaceDN/>
      <w:spacing w:before="100" w:beforeAutospacing="1" w:after="100" w:afterAutospacing="1"/>
      <w:textAlignment w:val="center"/>
    </w:pPr>
    <w:rPr>
      <w:color w:val="080000"/>
      <w:sz w:val="18"/>
      <w:szCs w:val="18"/>
      <w:lang w:val="en-US" w:bidi="ar-SA"/>
    </w:rPr>
  </w:style>
  <w:style w:type="paragraph" w:customStyle="1" w:styleId="436">
    <w:name w:val="."/>
    <w:basedOn w:val="1"/>
    <w:qFormat/>
    <w:uiPriority w:val="0"/>
    <w:pPr>
      <w:widowControl/>
      <w:overflowPunct w:val="0"/>
      <w:adjustRightInd w:val="0"/>
      <w:spacing w:before="60" w:line="264" w:lineRule="auto"/>
      <w:ind w:left="681" w:right="-57" w:hanging="227"/>
      <w:jc w:val="both"/>
      <w:textAlignment w:val="baseline"/>
    </w:pPr>
    <w:rPr>
      <w:rFonts w:hAnsi="Times New Roman" w:cs="Times New Roman"/>
      <w:sz w:val="24"/>
      <w:szCs w:val="20"/>
      <w:lang w:val="en-US" w:bidi="ar-SA"/>
    </w:rPr>
  </w:style>
  <w:style w:type="paragraph" w:customStyle="1" w:styleId="437">
    <w:name w:val="Char2"/>
    <w:basedOn w:val="1"/>
    <w:qFormat/>
    <w:uiPriority w:val="0"/>
    <w:pPr>
      <w:widowControl/>
      <w:autoSpaceDE/>
      <w:autoSpaceDN/>
      <w:spacing w:after="160" w:line="240" w:lineRule="exact"/>
    </w:pPr>
    <w:rPr>
      <w:rFonts w:ascii="Times New Roman" w:hAnsi="Times New Roman" w:cs="Times New Roman"/>
      <w:kern w:val="2"/>
      <w:sz w:val="21"/>
      <w:szCs w:val="20"/>
      <w:lang w:val="en-US" w:bidi="ar-SA"/>
    </w:rPr>
  </w:style>
  <w:style w:type="paragraph" w:customStyle="1" w:styleId="438">
    <w:name w:val="附件标题-1"/>
    <w:basedOn w:val="1"/>
    <w:qFormat/>
    <w:uiPriority w:val="0"/>
    <w:pPr>
      <w:autoSpaceDE/>
      <w:autoSpaceDN/>
      <w:spacing w:before="156" w:beforeLines="50" w:after="156" w:afterLines="50"/>
      <w:jc w:val="center"/>
    </w:pPr>
    <w:rPr>
      <w:rFonts w:ascii="Times New Roman" w:hAnsi="Times New Roman" w:eastAsia="黑体" w:cs="Times New Roman"/>
      <w:kern w:val="2"/>
      <w:sz w:val="32"/>
      <w:szCs w:val="24"/>
      <w:lang w:val="en-US" w:bidi="ar-SA"/>
    </w:rPr>
  </w:style>
  <w:style w:type="paragraph" w:customStyle="1" w:styleId="439">
    <w:name w:val="AOHead2"/>
    <w:basedOn w:val="1"/>
    <w:next w:val="415"/>
    <w:qFormat/>
    <w:uiPriority w:val="0"/>
    <w:pPr>
      <w:keepNext/>
      <w:widowControl/>
      <w:autoSpaceDE/>
      <w:autoSpaceDN/>
      <w:spacing w:line="400" w:lineRule="exact"/>
      <w:ind w:firstLine="480" w:firstLineChars="200"/>
      <w:jc w:val="both"/>
      <w:outlineLvl w:val="1"/>
    </w:pPr>
    <w:rPr>
      <w:rFonts w:cs="Times New Roman"/>
      <w:bCs/>
      <w:color w:val="000000"/>
      <w:kern w:val="28"/>
      <w:sz w:val="24"/>
      <w:szCs w:val="24"/>
      <w:lang w:val="en-GB" w:bidi="ar-SA"/>
    </w:rPr>
  </w:style>
  <w:style w:type="paragraph" w:customStyle="1" w:styleId="440">
    <w:name w:val="+正文"/>
    <w:basedOn w:val="1"/>
    <w:qFormat/>
    <w:uiPriority w:val="0"/>
    <w:pPr>
      <w:autoSpaceDE/>
      <w:autoSpaceDN/>
      <w:spacing w:line="360" w:lineRule="auto"/>
      <w:ind w:firstLine="200" w:firstLineChars="200"/>
      <w:jc w:val="both"/>
    </w:pPr>
    <w:rPr>
      <w:rFonts w:ascii="Times New Roman" w:hAnsi="Times New Roman" w:cs="Times New Roman"/>
      <w:kern w:val="2"/>
      <w:sz w:val="24"/>
      <w:szCs w:val="28"/>
      <w:lang w:val="en-US" w:bidi="ar-SA"/>
    </w:rPr>
  </w:style>
  <w:style w:type="paragraph" w:customStyle="1" w:styleId="441">
    <w:name w:val="table"/>
    <w:basedOn w:val="1"/>
    <w:qFormat/>
    <w:uiPriority w:val="0"/>
    <w:pPr>
      <w:keepNext/>
      <w:widowControl/>
      <w:overflowPunct w:val="0"/>
      <w:adjustRightInd w:val="0"/>
      <w:textAlignment w:val="baseline"/>
    </w:pPr>
    <w:rPr>
      <w:rFonts w:ascii="楷体" w:hAnsi="Times New Roman" w:eastAsia="楷体" w:cs="Times New Roman"/>
      <w:b/>
      <w:spacing w:val="2"/>
      <w:kern w:val="28"/>
      <w:position w:val="-6"/>
      <w:sz w:val="24"/>
      <w:szCs w:val="20"/>
      <w:lang w:val="en-US" w:bidi="ar-SA"/>
    </w:rPr>
  </w:style>
  <w:style w:type="paragraph" w:customStyle="1" w:styleId="442">
    <w:name w:val="xl31"/>
    <w:basedOn w:val="1"/>
    <w:qFormat/>
    <w:uiPriority w:val="0"/>
    <w:pPr>
      <w:widowControl/>
      <w:pBdr>
        <w:top w:val="single" w:color="auto" w:sz="4" w:space="0"/>
        <w:left w:val="single" w:color="auto" w:sz="4" w:space="0"/>
        <w:right w:val="single" w:color="auto" w:sz="4" w:space="0"/>
      </w:pBdr>
      <w:autoSpaceDE/>
      <w:autoSpaceDN/>
      <w:spacing w:before="100" w:beforeAutospacing="1" w:after="100" w:afterAutospacing="1"/>
      <w:jc w:val="center"/>
      <w:textAlignment w:val="center"/>
    </w:pPr>
    <w:rPr>
      <w:color w:val="080000"/>
      <w:sz w:val="18"/>
      <w:szCs w:val="18"/>
      <w:lang w:val="en-US" w:bidi="ar-SA"/>
    </w:rPr>
  </w:style>
  <w:style w:type="paragraph" w:customStyle="1" w:styleId="443">
    <w:name w:val="head4"/>
    <w:basedOn w:val="1"/>
    <w:qFormat/>
    <w:uiPriority w:val="0"/>
    <w:pPr>
      <w:widowControl/>
      <w:overflowPunct w:val="0"/>
      <w:adjustRightInd w:val="0"/>
      <w:spacing w:before="120" w:line="360" w:lineRule="auto"/>
      <w:jc w:val="both"/>
      <w:textAlignment w:val="baseline"/>
    </w:pPr>
    <w:rPr>
      <w:rFonts w:ascii="¿¬Ìå" w:hAnsi="¿¬Ìå" w:cs="Times New Roman"/>
      <w:sz w:val="24"/>
      <w:szCs w:val="24"/>
      <w:lang w:val="en-US" w:bidi="ar-SA"/>
    </w:rPr>
  </w:style>
  <w:style w:type="paragraph" w:customStyle="1" w:styleId="444">
    <w:name w:val="(1)"/>
    <w:basedOn w:val="361"/>
    <w:qFormat/>
    <w:uiPriority w:val="0"/>
    <w:pPr>
      <w:spacing w:before="240"/>
      <w:ind w:left="431" w:hanging="431"/>
    </w:pPr>
    <w:rPr>
      <w:b w:val="0"/>
      <w:sz w:val="24"/>
    </w:rPr>
  </w:style>
  <w:style w:type="paragraph" w:customStyle="1" w:styleId="445">
    <w:name w:val="Char Char Char Char Char Char"/>
    <w:basedOn w:val="1"/>
    <w:qFormat/>
    <w:uiPriority w:val="0"/>
    <w:pPr>
      <w:autoSpaceDE/>
      <w:autoSpaceDN/>
      <w:jc w:val="both"/>
    </w:pPr>
    <w:rPr>
      <w:rFonts w:ascii="Tahoma" w:hAnsi="Tahoma" w:cs="Times New Roman"/>
      <w:kern w:val="2"/>
      <w:sz w:val="24"/>
      <w:szCs w:val="20"/>
      <w:lang w:val="en-US" w:bidi="ar-SA"/>
    </w:rPr>
  </w:style>
  <w:style w:type="paragraph" w:customStyle="1" w:styleId="446">
    <w:name w:val="xl51"/>
    <w:basedOn w:val="1"/>
    <w:qFormat/>
    <w:uiPriority w:val="0"/>
    <w:pPr>
      <w:widowControl/>
      <w:pBdr>
        <w:top w:val="single" w:color="auto" w:sz="4" w:space="0"/>
      </w:pBdr>
      <w:autoSpaceDE/>
      <w:autoSpaceDN/>
      <w:spacing w:before="100" w:beforeAutospacing="1" w:after="100" w:afterAutospacing="1"/>
      <w:jc w:val="center"/>
      <w:textAlignment w:val="center"/>
    </w:pPr>
    <w:rPr>
      <w:color w:val="000000"/>
      <w:sz w:val="24"/>
      <w:szCs w:val="24"/>
      <w:lang w:val="en-US" w:bidi="ar-SA"/>
    </w:rPr>
  </w:style>
  <w:style w:type="character" w:customStyle="1" w:styleId="447">
    <w:name w:val="引用 Char4"/>
    <w:basedOn w:val="51"/>
    <w:semiHidden/>
    <w:qFormat/>
    <w:uiPriority w:val="99"/>
    <w:rPr>
      <w:rFonts w:ascii="宋体" w:hAnsi="宋体" w:cs="宋体"/>
      <w:i/>
      <w:iCs/>
      <w:color w:val="000000" w:themeColor="text1"/>
      <w:sz w:val="22"/>
      <w:szCs w:val="22"/>
      <w:lang w:val="zh-CN" w:bidi="zh-CN"/>
      <w14:textFill>
        <w14:solidFill>
          <w14:schemeClr w14:val="tx1"/>
        </w14:solidFill>
      </w14:textFill>
    </w:rPr>
  </w:style>
  <w:style w:type="paragraph" w:customStyle="1" w:styleId="448">
    <w:name w:val="xl44"/>
    <w:basedOn w:val="1"/>
    <w:qFormat/>
    <w:uiPriority w:val="0"/>
    <w:pPr>
      <w:widowControl/>
      <w:pBdr>
        <w:left w:val="single" w:color="auto" w:sz="4" w:space="0"/>
        <w:bottom w:val="single" w:color="auto" w:sz="4" w:space="0"/>
        <w:right w:val="single" w:color="auto" w:sz="4" w:space="0"/>
      </w:pBdr>
      <w:autoSpaceDE/>
      <w:autoSpaceDN/>
      <w:spacing w:before="100" w:beforeAutospacing="1" w:after="100" w:afterAutospacing="1"/>
      <w:textAlignment w:val="center"/>
    </w:pPr>
    <w:rPr>
      <w:color w:val="080000"/>
      <w:sz w:val="18"/>
      <w:szCs w:val="18"/>
      <w:lang w:val="en-US" w:bidi="ar-SA"/>
    </w:rPr>
  </w:style>
  <w:style w:type="paragraph" w:customStyle="1" w:styleId="449">
    <w:name w:val="Char Char81"/>
    <w:basedOn w:val="1"/>
    <w:qFormat/>
    <w:uiPriority w:val="0"/>
    <w:pPr>
      <w:autoSpaceDE/>
      <w:autoSpaceDN/>
      <w:jc w:val="both"/>
    </w:pPr>
    <w:rPr>
      <w:rFonts w:ascii="Tahoma" w:hAnsi="Tahoma" w:eastAsia="Times New Roman" w:cs="Times New Roman"/>
      <w:sz w:val="24"/>
      <w:szCs w:val="20"/>
      <w:lang w:val="en-US" w:bidi="ar-SA"/>
    </w:rPr>
  </w:style>
  <w:style w:type="paragraph" w:customStyle="1" w:styleId="450">
    <w:name w:val="xl68"/>
    <w:basedOn w:val="1"/>
    <w:qFormat/>
    <w:uiPriority w:val="0"/>
    <w:pPr>
      <w:widowControl/>
      <w:pBdr>
        <w:top w:val="single" w:color="auto" w:sz="4" w:space="0"/>
        <w:left w:val="single" w:color="auto" w:sz="4" w:space="0"/>
        <w:bottom w:val="single" w:color="auto" w:sz="4" w:space="0"/>
        <w:right w:val="single" w:color="auto" w:sz="4" w:space="0"/>
      </w:pBdr>
      <w:autoSpaceDE/>
      <w:autoSpaceDN/>
      <w:spacing w:before="100" w:beforeAutospacing="1" w:after="100" w:afterAutospacing="1"/>
      <w:jc w:val="center"/>
      <w:textAlignment w:val="center"/>
    </w:pPr>
    <w:rPr>
      <w:rFonts w:ascii="黑体" w:eastAsia="黑体"/>
      <w:b/>
      <w:bCs/>
      <w:color w:val="000000"/>
      <w:sz w:val="24"/>
      <w:szCs w:val="24"/>
      <w:lang w:val="en-US" w:bidi="ar-SA"/>
    </w:rPr>
  </w:style>
  <w:style w:type="paragraph" w:customStyle="1" w:styleId="451">
    <w:name w:val="Char1 Char Char Char Char Char Char1"/>
    <w:basedOn w:val="1"/>
    <w:qFormat/>
    <w:uiPriority w:val="0"/>
    <w:pPr>
      <w:autoSpaceDE/>
      <w:autoSpaceDN/>
      <w:jc w:val="both"/>
    </w:pPr>
    <w:rPr>
      <w:rFonts w:ascii="Tahoma" w:hAnsi="Tahoma" w:cs="Times New Roman"/>
      <w:kern w:val="2"/>
      <w:sz w:val="24"/>
      <w:szCs w:val="20"/>
      <w:lang w:val="en-US" w:bidi="ar-SA"/>
    </w:rPr>
  </w:style>
  <w:style w:type="paragraph" w:customStyle="1" w:styleId="452">
    <w:name w:val="Default"/>
    <w:qFormat/>
    <w:uiPriority w:val="0"/>
    <w:pPr>
      <w:widowControl w:val="0"/>
      <w:autoSpaceDE w:val="0"/>
      <w:autoSpaceDN w:val="0"/>
      <w:adjustRightInd w:val="0"/>
    </w:pPr>
    <w:rPr>
      <w:rFonts w:ascii="Times New Roman" w:hAnsi="Times New Roman" w:eastAsia="宋体" w:cs="Calibri"/>
      <w:color w:val="000000"/>
      <w:sz w:val="24"/>
      <w:szCs w:val="24"/>
      <w:lang w:val="en-US" w:eastAsia="zh-CN" w:bidi="ar-SA"/>
    </w:rPr>
  </w:style>
  <w:style w:type="paragraph" w:customStyle="1" w:styleId="453">
    <w:name w:val="xl55"/>
    <w:basedOn w:val="1"/>
    <w:qFormat/>
    <w:uiPriority w:val="0"/>
    <w:pPr>
      <w:widowControl/>
      <w:autoSpaceDE/>
      <w:autoSpaceDN/>
      <w:spacing w:before="100" w:beforeAutospacing="1" w:after="100" w:afterAutospacing="1"/>
      <w:jc w:val="center"/>
      <w:textAlignment w:val="center"/>
    </w:pPr>
    <w:rPr>
      <w:b/>
      <w:bCs/>
      <w:color w:val="000000"/>
      <w:sz w:val="38"/>
      <w:szCs w:val="38"/>
      <w:lang w:val="en-US" w:bidi="ar-SA"/>
    </w:rPr>
  </w:style>
  <w:style w:type="paragraph" w:customStyle="1" w:styleId="454">
    <w:name w:val="AOListNumber"/>
    <w:basedOn w:val="1"/>
    <w:qFormat/>
    <w:uiPriority w:val="0"/>
    <w:pPr>
      <w:widowControl/>
      <w:tabs>
        <w:tab w:val="left" w:pos="2100"/>
      </w:tabs>
      <w:autoSpaceDE/>
      <w:autoSpaceDN/>
      <w:spacing w:before="240" w:line="260" w:lineRule="atLeast"/>
      <w:ind w:left="2100" w:hanging="214"/>
      <w:jc w:val="both"/>
    </w:pPr>
    <w:rPr>
      <w:rFonts w:ascii="Times New Roman" w:hAnsi="Times New Roman" w:cs="Times New Roman"/>
      <w:szCs w:val="20"/>
      <w:lang w:val="en-GB" w:eastAsia="en-US" w:bidi="ar-SA"/>
    </w:rPr>
  </w:style>
  <w:style w:type="paragraph" w:customStyle="1" w:styleId="455">
    <w:name w:val="_Style 1"/>
    <w:basedOn w:val="1"/>
    <w:qFormat/>
    <w:uiPriority w:val="0"/>
  </w:style>
  <w:style w:type="paragraph" w:customStyle="1" w:styleId="456">
    <w:name w:val="_Style 6"/>
    <w:basedOn w:val="4"/>
    <w:next w:val="1"/>
    <w:qFormat/>
    <w:uiPriority w:val="0"/>
    <w:pPr>
      <w:outlineLvl w:val="9"/>
    </w:pPr>
  </w:style>
</w:styles>
</file>

<file path=word/_rels/document.xml.rels><?xml version="1.0" encoding="UTF-8" standalone="yes"?>
<Relationships xmlns="http://schemas.openxmlformats.org/package/2006/relationships"><Relationship Id="rId9" Type="http://schemas.openxmlformats.org/officeDocument/2006/relationships/footer" Target="footer7.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6" Type="http://schemas.openxmlformats.org/officeDocument/2006/relationships/fontTable" Target="fontTable.xml"/><Relationship Id="rId25" Type="http://schemas.openxmlformats.org/officeDocument/2006/relationships/customXml" Target="../customXml/item2.xml"/><Relationship Id="rId24" Type="http://schemas.openxmlformats.org/officeDocument/2006/relationships/numbering" Target="numbering.xml"/><Relationship Id="rId23" Type="http://schemas.openxmlformats.org/officeDocument/2006/relationships/customXml" Target="../customXml/item1.xml"/><Relationship Id="rId22" Type="http://schemas.openxmlformats.org/officeDocument/2006/relationships/image" Target="media/image8.wmf"/><Relationship Id="rId21" Type="http://schemas.openxmlformats.org/officeDocument/2006/relationships/oleObject" Target="embeddings/oleObject5.bin"/><Relationship Id="rId20" Type="http://schemas.openxmlformats.org/officeDocument/2006/relationships/image" Target="media/image7.wmf"/><Relationship Id="rId2" Type="http://schemas.openxmlformats.org/officeDocument/2006/relationships/settings" Target="settings.xml"/><Relationship Id="rId19" Type="http://schemas.openxmlformats.org/officeDocument/2006/relationships/oleObject" Target="embeddings/oleObject4.bin"/><Relationship Id="rId18" Type="http://schemas.openxmlformats.org/officeDocument/2006/relationships/image" Target="media/image6.wmf"/><Relationship Id="rId17" Type="http://schemas.openxmlformats.org/officeDocument/2006/relationships/oleObject" Target="embeddings/oleObject3.bin"/><Relationship Id="rId16" Type="http://schemas.openxmlformats.org/officeDocument/2006/relationships/image" Target="media/image5.wmf"/><Relationship Id="rId15" Type="http://schemas.openxmlformats.org/officeDocument/2006/relationships/oleObject" Target="embeddings/oleObject2.bin"/><Relationship Id="rId14" Type="http://schemas.openxmlformats.org/officeDocument/2006/relationships/image" Target="media/image4.wmf"/><Relationship Id="rId13" Type="http://schemas.openxmlformats.org/officeDocument/2006/relationships/oleObject" Target="embeddings/oleObject1.bin"/><Relationship Id="rId12" Type="http://schemas.openxmlformats.org/officeDocument/2006/relationships/image" Target="media/image3.png"/><Relationship Id="rId11" Type="http://schemas.openxmlformats.org/officeDocument/2006/relationships/theme" Target="theme/theme1.xml"/><Relationship Id="rId10" Type="http://schemas.openxmlformats.org/officeDocument/2006/relationships/footer" Target="footer8.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footer8.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B8A188B-E5D2-4DC3-9898-58CDE03356E9}">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130</Pages>
  <Words>99908</Words>
  <Characters>13086</Characters>
  <Lines>109</Lines>
  <Paragraphs>225</Paragraphs>
  <TotalTime>39</TotalTime>
  <ScaleCrop>false</ScaleCrop>
  <LinksUpToDate>false</LinksUpToDate>
  <CharactersWithSpaces>112769</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2019-11-05T01:22:00Z</dcterms:created>
  <dc:creator>朵朵</dc:creator>
  <cp:lastModifiedBy>Administrator</cp:lastModifiedBy>
  <cp:lastPrinted>2020-12-09T07:51:00Z</cp:lastPrinted>
  <dcterms:modified xsi:type="dcterms:W3CDTF">2020-12-09T08:21:55Z</dcterms:modified>
  <dc:title>医疗设备采购</dc:title>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2019-01-06T00:00:00Z</vt:filetime>
  </property>
  <property fmtid="{D5CDD505-2E9C-101B-9397-08002B2CF9AE}" pid="3" name="Creator">
    <vt:lpwstr>Microsoft® Word 2010</vt:lpwstr>
  </property>
  <property fmtid="{D5CDD505-2E9C-101B-9397-08002B2CF9AE}" pid="4" name="LastSaved">
    <vt:filetime>2019-03-01T00:00:00Z</vt:filetime>
  </property>
  <property fmtid="{D5CDD505-2E9C-101B-9397-08002B2CF9AE}" pid="5" name="KSOProductBuildVer">
    <vt:lpwstr>2052-11.1.0.10132</vt:lpwstr>
  </property>
</Properties>
</file>